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7E33" w14:textId="77777777" w:rsidR="00365CBA" w:rsidRPr="002C5A86" w:rsidRDefault="00365CBA" w:rsidP="002C5A86">
      <w:pPr>
        <w:jc w:val="center"/>
        <w:rPr>
          <w:sz w:val="36"/>
          <w:szCs w:val="36"/>
        </w:rPr>
      </w:pPr>
      <w:bookmarkStart w:id="0" w:name="_Ref222825251"/>
      <w:r w:rsidRPr="002C5A86">
        <w:rPr>
          <w:sz w:val="36"/>
          <w:szCs w:val="36"/>
        </w:rPr>
        <w:t>Impacts of Decarbonisation Policy on Heavy-Duty Trucking</w:t>
      </w:r>
    </w:p>
    <w:p w14:paraId="7E942613" w14:textId="77777777" w:rsidR="00635ADD" w:rsidRPr="00635ADD" w:rsidRDefault="00635ADD" w:rsidP="00635ADD">
      <w:r w:rsidRPr="00635ADD">
        <w:t>Ivan Saunders</w:t>
      </w:r>
      <w:r w:rsidRPr="00635ADD">
        <w:rPr>
          <w:vertAlign w:val="superscript"/>
        </w:rPr>
        <w:t>a</w:t>
      </w:r>
      <w:r w:rsidRPr="00635ADD">
        <w:t xml:space="preserve">, Walter </w:t>
      </w:r>
      <w:proofErr w:type="spellStart"/>
      <w:r w:rsidRPr="00635ADD">
        <w:t>Mérida</w:t>
      </w:r>
      <w:r w:rsidRPr="00635ADD">
        <w:rPr>
          <w:vertAlign w:val="superscript"/>
        </w:rPr>
        <w:t>a</w:t>
      </w:r>
      <w:proofErr w:type="spellEnd"/>
      <w:r w:rsidRPr="00635ADD">
        <w:rPr>
          <w:vertAlign w:val="superscript"/>
        </w:rPr>
        <w:t>*</w:t>
      </w:r>
    </w:p>
    <w:p w14:paraId="5199527E" w14:textId="09BB766C" w:rsidR="00365CBA" w:rsidRPr="00D5759E" w:rsidRDefault="00635ADD" w:rsidP="00465F6D">
      <w:pPr>
        <w:spacing w:after="120" w:line="240" w:lineRule="auto"/>
        <w:rPr>
          <w:i/>
          <w:iCs/>
        </w:rPr>
      </w:pPr>
      <w:proofErr w:type="spellStart"/>
      <w:r w:rsidRPr="00D5759E">
        <w:rPr>
          <w:i/>
          <w:iCs/>
          <w:vertAlign w:val="superscript"/>
        </w:rPr>
        <w:t>a</w:t>
      </w:r>
      <w:r w:rsidRPr="00D5759E">
        <w:rPr>
          <w:i/>
          <w:iCs/>
        </w:rPr>
        <w:t>Clean</w:t>
      </w:r>
      <w:proofErr w:type="spellEnd"/>
      <w:r w:rsidRPr="00D5759E">
        <w:rPr>
          <w:i/>
          <w:iCs/>
        </w:rPr>
        <w:t xml:space="preserve"> Energy Research Centre, The University of British Columbia, 2360 East Mall, Vancouver, British Columbia, V6T 1Z3, Canada</w:t>
      </w:r>
    </w:p>
    <w:p w14:paraId="37F6219A" w14:textId="644C56F4" w:rsidR="00465F6D" w:rsidRPr="00465F6D" w:rsidRDefault="008E00DD" w:rsidP="00635ADD">
      <w:r>
        <w:rPr>
          <w:vertAlign w:val="superscript"/>
        </w:rPr>
        <w:t>*</w:t>
      </w:r>
      <w:r>
        <w:t>Corresponding Author (walter.merida@ubc.ca)</w:t>
      </w:r>
    </w:p>
    <w:p w14:paraId="59CFBF9F" w14:textId="08020C2A" w:rsidR="004A2E26" w:rsidRPr="00614809" w:rsidRDefault="004A2E26" w:rsidP="00614809">
      <w:pPr>
        <w:rPr>
          <w:b/>
          <w:bCs/>
        </w:rPr>
      </w:pPr>
      <w:r w:rsidRPr="00614809">
        <w:rPr>
          <w:b/>
          <w:bCs/>
        </w:rPr>
        <w:t>Abstract</w:t>
      </w:r>
      <w:bookmarkEnd w:id="0"/>
    </w:p>
    <w:p w14:paraId="45A8FD60" w14:textId="46B165CE" w:rsidR="007C223B" w:rsidRDefault="00D72C35" w:rsidP="00EC02CA">
      <w:r w:rsidRPr="00C63751">
        <w:t xml:space="preserve">This paper </w:t>
      </w:r>
      <w:r w:rsidR="000C24DE">
        <w:t>presents</w:t>
      </w:r>
      <w:r w:rsidR="003748F6" w:rsidRPr="00C63751">
        <w:t xml:space="preserve"> </w:t>
      </w:r>
      <w:r w:rsidR="00195298" w:rsidRPr="00C63751">
        <w:t xml:space="preserve">a </w:t>
      </w:r>
      <w:r w:rsidR="00B5011D" w:rsidRPr="00C63751">
        <w:t xml:space="preserve">multinomial </w:t>
      </w:r>
      <w:r w:rsidR="00195298" w:rsidRPr="00C63751">
        <w:t>vehicle adoption model based on net present value</w:t>
      </w:r>
      <w:r w:rsidR="000C24DE">
        <w:t xml:space="preserve">, </w:t>
      </w:r>
      <w:r w:rsidR="00CA79D6">
        <w:t>designed</w:t>
      </w:r>
      <w:r w:rsidR="003748F6" w:rsidRPr="00C63751">
        <w:t xml:space="preserve"> </w:t>
      </w:r>
      <w:r w:rsidR="001E30B7">
        <w:t>to evaluate</w:t>
      </w:r>
      <w:r w:rsidR="00603BEF">
        <w:t xml:space="preserve"> how policies and technological progression impact</w:t>
      </w:r>
      <w:r w:rsidR="008D1D7A">
        <w:t xml:space="preserve"> </w:t>
      </w:r>
      <w:r w:rsidR="009731D7">
        <w:t>the heavy-duty trucking sector.</w:t>
      </w:r>
      <w:r w:rsidR="00C154EE">
        <w:t xml:space="preserve"> </w:t>
      </w:r>
      <w:r w:rsidR="00765D95">
        <w:t xml:space="preserve">The sector </w:t>
      </w:r>
      <w:r w:rsidR="005145F8">
        <w:t>is</w:t>
      </w:r>
      <w:r w:rsidR="00765D95">
        <w:t xml:space="preserve"> </w:t>
      </w:r>
      <w:r w:rsidR="007B4A85">
        <w:t>broken</w:t>
      </w:r>
      <w:r w:rsidR="00B37681">
        <w:t xml:space="preserve"> into</w:t>
      </w:r>
      <w:r w:rsidR="00765D95">
        <w:t xml:space="preserve"> three representative vehicle types</w:t>
      </w:r>
      <w:r w:rsidR="00977BCB">
        <w:t xml:space="preserve"> – </w:t>
      </w:r>
      <w:r w:rsidR="00434977">
        <w:t>sleepers, day cabs, and straight trucks</w:t>
      </w:r>
      <w:r w:rsidR="00977BCB">
        <w:t xml:space="preserve"> – and seven</w:t>
      </w:r>
      <w:r w:rsidR="00B0697C">
        <w:t xml:space="preserve"> </w:t>
      </w:r>
      <w:r w:rsidR="00C21E84">
        <w:t>p</w:t>
      </w:r>
      <w:r w:rsidR="003D5F28">
        <w:t>o</w:t>
      </w:r>
      <w:r w:rsidR="003D5F28" w:rsidRPr="00C63751">
        <w:t>wertrains</w:t>
      </w:r>
      <w:r w:rsidR="00C53EFF">
        <w:t>, including</w:t>
      </w:r>
      <w:r w:rsidR="00C21E84">
        <w:t xml:space="preserve"> </w:t>
      </w:r>
      <w:r w:rsidR="003D5F28" w:rsidRPr="00C63751">
        <w:t>diesel,</w:t>
      </w:r>
      <w:r w:rsidR="00C53EFF">
        <w:t xml:space="preserve"> hybrids,</w:t>
      </w:r>
      <w:r w:rsidR="003D5F28" w:rsidRPr="00C63751">
        <w:t xml:space="preserve"> battery-electric, fuel cell, </w:t>
      </w:r>
      <w:r w:rsidR="00F86FA0">
        <w:t xml:space="preserve">and </w:t>
      </w:r>
      <w:r w:rsidR="003D5F28" w:rsidRPr="00C63751">
        <w:t>hydrogen internal combustion engine</w:t>
      </w:r>
      <w:r w:rsidR="00F86FA0">
        <w:t>s</w:t>
      </w:r>
      <w:r w:rsidR="00627AB3">
        <w:t xml:space="preserve">. </w:t>
      </w:r>
      <w:r w:rsidR="00643C64">
        <w:t>T</w:t>
      </w:r>
      <w:r w:rsidR="003F0EC9">
        <w:t>emporal evolution of</w:t>
      </w:r>
      <w:r w:rsidR="000524AB">
        <w:t xml:space="preserve"> physical component properties (e.g. battery density) </w:t>
      </w:r>
      <w:r w:rsidR="001C59FA">
        <w:t>is</w:t>
      </w:r>
      <w:r w:rsidR="000524AB">
        <w:t xml:space="preserve"> explicitly linked to </w:t>
      </w:r>
      <w:r w:rsidR="00CE6A45">
        <w:t>the economic competitiveness of each powertrain over the modelling period.</w:t>
      </w:r>
      <w:r w:rsidR="00064184">
        <w:t xml:space="preserve"> The model incorporates a</w:t>
      </w:r>
      <w:r w:rsidR="000D1D63">
        <w:t xml:space="preserve">dditional </w:t>
      </w:r>
      <w:r w:rsidR="00A109F5">
        <w:t>policy-relevant factors</w:t>
      </w:r>
      <w:r w:rsidR="000D1D63">
        <w:t xml:space="preserve">, including </w:t>
      </w:r>
      <w:r w:rsidR="00002C8D">
        <w:t>embodied emissions, autonomous vehicl</w:t>
      </w:r>
      <w:r w:rsidR="00F55CD5">
        <w:t>es</w:t>
      </w:r>
      <w:r w:rsidR="00002C8D">
        <w:t>, alternative hydrogen production pathways,</w:t>
      </w:r>
      <w:r w:rsidR="007116FA">
        <w:t xml:space="preserve"> and</w:t>
      </w:r>
      <w:r w:rsidR="00002C8D">
        <w:t xml:space="preserve"> water and electricity consumption.</w:t>
      </w:r>
    </w:p>
    <w:p w14:paraId="47D138F0" w14:textId="5BB0551C" w:rsidR="00A06E72" w:rsidRDefault="007C223B" w:rsidP="00C04F19">
      <w:r>
        <w:t xml:space="preserve">The model was applied to British Columbia </w:t>
      </w:r>
      <w:r w:rsidR="000407B5">
        <w:t>(</w:t>
      </w:r>
      <w:r>
        <w:t>2025-2050</w:t>
      </w:r>
      <w:r w:rsidR="000407B5">
        <w:t xml:space="preserve">) </w:t>
      </w:r>
      <w:r>
        <w:t xml:space="preserve">as an archetypal hard-to-abate jurisdiction, </w:t>
      </w:r>
      <w:r w:rsidR="0049701C">
        <w:t xml:space="preserve">characterised by </w:t>
      </w:r>
      <w:r>
        <w:t>mountainous terrain</w:t>
      </w:r>
      <w:r w:rsidR="00BE3A8A">
        <w:t>, cold climates</w:t>
      </w:r>
      <w:r>
        <w:t>, and high gross</w:t>
      </w:r>
      <w:r w:rsidR="0049701C">
        <w:t xml:space="preserve"> </w:t>
      </w:r>
      <w:r>
        <w:t>vehicle weight limits.</w:t>
      </w:r>
      <w:r w:rsidR="009C6C27">
        <w:t xml:space="preserve"> Results indicate that while the 2030 and 2040 </w:t>
      </w:r>
      <w:r w:rsidR="001034F4">
        <w:t>emission targets will not be met</w:t>
      </w:r>
      <w:r w:rsidR="004F5EFA">
        <w:t xml:space="preserve"> under any modelled scenario</w:t>
      </w:r>
      <w:r w:rsidR="001034F4">
        <w:t>, the 2050</w:t>
      </w:r>
      <w:r w:rsidR="00026BF6">
        <w:t xml:space="preserve"> target is achievable using a combination of policies</w:t>
      </w:r>
      <w:r w:rsidR="00A07AE4">
        <w:t xml:space="preserve">, of which the </w:t>
      </w:r>
      <w:r w:rsidR="0073209D">
        <w:t>l</w:t>
      </w:r>
      <w:r w:rsidR="00A07AE4">
        <w:t>ow carbon fuel standard is the most effective</w:t>
      </w:r>
      <w:r w:rsidR="00BD21F7">
        <w:t>.</w:t>
      </w:r>
      <w:r w:rsidR="00A07AE4">
        <w:t xml:space="preserve"> Zero</w:t>
      </w:r>
      <w:r w:rsidR="00EA31CF">
        <w:t>-</w:t>
      </w:r>
      <w:r w:rsidR="00A07AE4">
        <w:t xml:space="preserve">emission </w:t>
      </w:r>
      <w:r w:rsidR="00EA31CF">
        <w:t xml:space="preserve">vehicle </w:t>
      </w:r>
      <w:r w:rsidR="00A07AE4">
        <w:t xml:space="preserve">mandates </w:t>
      </w:r>
      <w:r w:rsidR="00DD25CD">
        <w:t>can</w:t>
      </w:r>
      <w:r w:rsidR="00A07AE4">
        <w:t xml:space="preserve"> have a similar efficacy</w:t>
      </w:r>
      <w:r w:rsidR="00C04F19">
        <w:t>,</w:t>
      </w:r>
      <w:r w:rsidR="00A07AE4">
        <w:t xml:space="preserve"> but sufficient non</w:t>
      </w:r>
      <w:r w:rsidR="002A231F">
        <w:t>-compliance fees are essential.</w:t>
      </w:r>
      <w:r w:rsidR="006F39CE">
        <w:t xml:space="preserve"> I</w:t>
      </w:r>
      <w:r w:rsidR="00EA31CF" w:rsidRPr="00EA31CF">
        <w:t xml:space="preserve">ncreasing gross vehicle weight limits for zero-emission vehicles is an effective, less-explored </w:t>
      </w:r>
      <w:r w:rsidR="00EA31CF">
        <w:t xml:space="preserve">policy </w:t>
      </w:r>
      <w:r w:rsidR="00EA31CF" w:rsidRPr="00EA31CF">
        <w:t xml:space="preserve">lever </w:t>
      </w:r>
      <w:r w:rsidR="00EA31CF">
        <w:t>which</w:t>
      </w:r>
      <w:r w:rsidR="00EA31CF" w:rsidRPr="00EA31CF">
        <w:t xml:space="preserve"> reduces both emissions and total system costs.</w:t>
      </w:r>
    </w:p>
    <w:p w14:paraId="666E70E0" w14:textId="69AF2256" w:rsidR="00A13E86" w:rsidRDefault="009A1FE7" w:rsidP="006977AF">
      <w:r>
        <w:t>In deep decarbonisation scenarios, hydrogen becomes the dominant fuel</w:t>
      </w:r>
      <w:r w:rsidR="00542B13">
        <w:t xml:space="preserve"> (58-71%</w:t>
      </w:r>
      <w:r w:rsidR="00CE02E3">
        <w:t xml:space="preserve"> of</w:t>
      </w:r>
      <w:r w:rsidR="00542B13">
        <w:t xml:space="preserve"> useful energy)</w:t>
      </w:r>
      <w:r>
        <w:t>.</w:t>
      </w:r>
      <w:r w:rsidR="00542B13">
        <w:t xml:space="preserve"> While </w:t>
      </w:r>
      <w:r w:rsidR="00A010AD">
        <w:t xml:space="preserve">sectoral </w:t>
      </w:r>
      <w:r w:rsidR="00542B13">
        <w:t xml:space="preserve">water consumption </w:t>
      </w:r>
      <w:r w:rsidR="00A010AD">
        <w:t xml:space="preserve">remains </w:t>
      </w:r>
      <w:r w:rsidR="0039702D">
        <w:t>limited</w:t>
      </w:r>
      <w:r w:rsidR="00A010AD">
        <w:t xml:space="preserve"> (1-1.</w:t>
      </w:r>
      <w:r w:rsidR="009E555B">
        <w:t>4</w:t>
      </w:r>
      <w:r w:rsidR="00A010AD">
        <w:t xml:space="preserve">% </w:t>
      </w:r>
      <w:r w:rsidR="00CE02E3">
        <w:t xml:space="preserve">of </w:t>
      </w:r>
      <w:r w:rsidR="00195A70">
        <w:t>current provincial consumption), electricity demand</w:t>
      </w:r>
      <w:r w:rsidR="009958A1">
        <w:t xml:space="preserve"> becomes significant (24-28% </w:t>
      </w:r>
      <w:r w:rsidR="00CE02E3">
        <w:t xml:space="preserve">of </w:t>
      </w:r>
      <w:r w:rsidR="009958A1">
        <w:t>current production).</w:t>
      </w:r>
      <w:r w:rsidR="00CD389D">
        <w:t xml:space="preserve"> </w:t>
      </w:r>
      <w:r w:rsidR="002C1996">
        <w:t>Producing hydrogen through methane pyrolysis</w:t>
      </w:r>
      <w:r w:rsidR="00CD389D">
        <w:t xml:space="preserve"> can mitigate these resource impacts</w:t>
      </w:r>
      <w:r w:rsidR="002C1996">
        <w:t xml:space="preserve"> </w:t>
      </w:r>
      <w:r w:rsidR="0027723A">
        <w:t xml:space="preserve">but </w:t>
      </w:r>
      <w:r w:rsidR="000F48BB">
        <w:t>at the cost of reduced emission benefits.</w:t>
      </w:r>
    </w:p>
    <w:p w14:paraId="68A94B91" w14:textId="7166F65A" w:rsidR="00A13E86" w:rsidRPr="00E91B47" w:rsidRDefault="00162462" w:rsidP="008672CF">
      <w:r w:rsidRPr="005C5655">
        <w:rPr>
          <w:b/>
          <w:bCs/>
        </w:rPr>
        <w:t>Keywords</w:t>
      </w:r>
      <w:r w:rsidR="005C5655">
        <w:t xml:space="preserve">: </w:t>
      </w:r>
      <w:r>
        <w:t>Heavy-duty truck</w:t>
      </w:r>
      <w:r w:rsidR="008F5418">
        <w:t>s</w:t>
      </w:r>
      <w:r w:rsidR="005C5655">
        <w:t xml:space="preserve">; </w:t>
      </w:r>
      <w:r w:rsidR="006B4CBB">
        <w:t>Road freight</w:t>
      </w:r>
      <w:r w:rsidR="008672CF">
        <w:t xml:space="preserve">; </w:t>
      </w:r>
      <w:r w:rsidR="006D23E0">
        <w:t>Emissions policy</w:t>
      </w:r>
      <w:r w:rsidR="008672CF">
        <w:t xml:space="preserve">; </w:t>
      </w:r>
      <w:r w:rsidR="008F5418">
        <w:t>Vehicle adoption modelling</w:t>
      </w:r>
      <w:r w:rsidR="008672CF">
        <w:t xml:space="preserve">; </w:t>
      </w:r>
      <w:r w:rsidR="00DE7607">
        <w:t>Transport electrification</w:t>
      </w:r>
      <w:r w:rsidR="008672CF">
        <w:t xml:space="preserve">; </w:t>
      </w:r>
      <w:r w:rsidR="00DE7607">
        <w:t>Hydrogen</w:t>
      </w:r>
    </w:p>
    <w:p w14:paraId="33E49614" w14:textId="12AF27F2" w:rsidR="004B1064" w:rsidRPr="001641F3" w:rsidRDefault="004B1064" w:rsidP="001641F3">
      <w:pPr>
        <w:rPr>
          <w:b/>
          <w:bCs/>
        </w:rPr>
      </w:pPr>
      <w:r w:rsidRPr="001641F3">
        <w:rPr>
          <w:b/>
          <w:bCs/>
        </w:rPr>
        <w:t xml:space="preserve">Symbols and </w:t>
      </w:r>
      <w:r w:rsidR="000D326D" w:rsidRPr="001641F3">
        <w:rPr>
          <w:b/>
          <w:bCs/>
        </w:rPr>
        <w:t>A</w:t>
      </w:r>
      <w:r w:rsidRPr="001641F3">
        <w:rPr>
          <w:b/>
          <w:bCs/>
        </w:rPr>
        <w:t>bbreviations</w:t>
      </w:r>
    </w:p>
    <w:p w14:paraId="5D744DF9" w14:textId="03169EC9" w:rsidR="003178CF" w:rsidRPr="00C63751" w:rsidRDefault="003178CF" w:rsidP="00575A27">
      <w:r w:rsidRPr="00C63751">
        <w:t>Abbreviations</w:t>
      </w:r>
      <w:r w:rsidR="000C78D8">
        <w:t xml:space="preserve"> </w:t>
      </w:r>
      <w:r w:rsidR="00966617">
        <w:t xml:space="preserve">can be found </w:t>
      </w:r>
      <w:r w:rsidRPr="00C63751">
        <w:t xml:space="preserve">in </w:t>
      </w:r>
      <w:r w:rsidRPr="00C63751">
        <w:fldChar w:fldCharType="begin"/>
      </w:r>
      <w:r w:rsidRPr="00C63751">
        <w:instrText xml:space="preserve"> REF _Ref221538399 \h </w:instrText>
      </w:r>
      <w:r w:rsidRPr="00C63751">
        <w:fldChar w:fldCharType="separate"/>
      </w:r>
      <w:r w:rsidR="000D7F31" w:rsidRPr="00C63751">
        <w:t xml:space="preserve">Table </w:t>
      </w:r>
      <w:r w:rsidR="000D7F31">
        <w:rPr>
          <w:noProof/>
        </w:rPr>
        <w:t>1</w:t>
      </w:r>
      <w:r w:rsidRPr="00C63751">
        <w:fldChar w:fldCharType="end"/>
      </w:r>
      <w:r w:rsidRPr="00C63751">
        <w:t>.</w:t>
      </w:r>
      <w:r w:rsidR="00966617">
        <w:t xml:space="preserve"> </w:t>
      </w:r>
      <w:r w:rsidR="009E770F">
        <w:t xml:space="preserve">Symbols are provided in </w:t>
      </w:r>
      <w:r w:rsidR="009E770F" w:rsidRPr="00C63751">
        <w:fldChar w:fldCharType="begin"/>
      </w:r>
      <w:r w:rsidR="009E770F" w:rsidRPr="00C63751">
        <w:instrText xml:space="preserve"> REF _Ref221538414 \h </w:instrText>
      </w:r>
      <w:r w:rsidR="009E770F" w:rsidRPr="00C63751">
        <w:fldChar w:fldCharType="separate"/>
      </w:r>
      <w:r w:rsidR="000D7F31" w:rsidRPr="00C63751">
        <w:t xml:space="preserve">Table </w:t>
      </w:r>
      <w:r w:rsidR="000D7F31">
        <w:rPr>
          <w:noProof/>
        </w:rPr>
        <w:t>2</w:t>
      </w:r>
      <w:r w:rsidR="009E770F" w:rsidRPr="00C63751">
        <w:fldChar w:fldCharType="end"/>
      </w:r>
      <w:r w:rsidR="009E770F">
        <w:t xml:space="preserve">. </w:t>
      </w:r>
      <w:r w:rsidR="000D7F31">
        <w:t xml:space="preserve">Sets are </w:t>
      </w:r>
      <w:r w:rsidR="00E4277B">
        <w:t xml:space="preserve">presented in </w:t>
      </w:r>
      <w:r w:rsidR="00E4277B" w:rsidRPr="00C63751">
        <w:fldChar w:fldCharType="begin"/>
      </w:r>
      <w:r w:rsidR="00E4277B" w:rsidRPr="00C63751">
        <w:instrText xml:space="preserve"> REF _Ref221538412 \h </w:instrText>
      </w:r>
      <w:r w:rsidR="00E4277B" w:rsidRPr="00C63751">
        <w:fldChar w:fldCharType="separate"/>
      </w:r>
      <w:r w:rsidR="00E4277B" w:rsidRPr="00C63751">
        <w:t xml:space="preserve">Table </w:t>
      </w:r>
      <w:r w:rsidR="00E4277B">
        <w:rPr>
          <w:noProof/>
        </w:rPr>
        <w:t>3</w:t>
      </w:r>
      <w:r w:rsidR="00E4277B" w:rsidRPr="00C63751">
        <w:fldChar w:fldCharType="end"/>
      </w:r>
      <w:r w:rsidR="00E4277B">
        <w:t xml:space="preserve">. </w:t>
      </w:r>
      <w:r w:rsidR="009E770F">
        <w:t>Symbols may be subscripted</w:t>
      </w:r>
      <w:r w:rsidR="00DA7171">
        <w:t xml:space="preserve"> </w:t>
      </w:r>
      <w:r w:rsidR="009E770F">
        <w:t xml:space="preserve">to denote </w:t>
      </w:r>
      <w:r w:rsidR="00575A27">
        <w:t>the sets they belong to and superscripted to provide context.</w:t>
      </w:r>
      <w:r w:rsidR="00E47F1A">
        <w:t xml:space="preserve"> </w:t>
      </w:r>
      <w:r w:rsidR="00733E02" w:rsidRPr="00C63751">
        <w:t>For example,</w:t>
      </w:r>
      <w:r w:rsidR="0038561C" w:rsidRPr="00C63751">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k,p,y</m:t>
            </m:r>
          </m:sub>
          <m:sup>
            <m:r>
              <m:rPr>
                <m:sty m:val="p"/>
              </m:rPr>
              <w:rPr>
                <w:rFonts w:ascii="Cambria Math" w:hAnsi="Cambria Math"/>
              </w:rPr>
              <m:t>payload</m:t>
            </m:r>
          </m:sup>
        </m:sSubSup>
      </m:oMath>
      <w:r w:rsidR="00733E02" w:rsidRPr="00C63751">
        <w:rPr>
          <w:rFonts w:eastAsiaTheme="minorEastAsia"/>
        </w:rPr>
        <w:t xml:space="preserve"> represents the </w:t>
      </w:r>
      <w:r w:rsidR="00736C58">
        <w:rPr>
          <w:rFonts w:eastAsiaTheme="minorEastAsia"/>
        </w:rPr>
        <w:t>average payload</w:t>
      </w:r>
      <w:r w:rsidR="00C042BE" w:rsidRPr="00C63751">
        <w:rPr>
          <w:rFonts w:eastAsiaTheme="minorEastAsia"/>
        </w:rPr>
        <w:t xml:space="preserve"> mass </w:t>
      </w:r>
      <w:r w:rsidR="00545B33">
        <w:rPr>
          <w:rFonts w:eastAsiaTheme="minorEastAsia"/>
        </w:rPr>
        <w:t>for</w:t>
      </w:r>
      <w:r w:rsidR="00C042BE" w:rsidRPr="00C63751">
        <w:rPr>
          <w:rFonts w:eastAsiaTheme="minorEastAsia"/>
        </w:rPr>
        <w:t xml:space="preserve"> an HDT of type </w:t>
      </w:r>
      <m:oMath>
        <m:r>
          <w:rPr>
            <w:rFonts w:ascii="Cambria Math" w:eastAsiaTheme="minorEastAsia" w:hAnsi="Cambria Math"/>
          </w:rPr>
          <m:t>k</m:t>
        </m:r>
      </m:oMath>
      <w:r w:rsidR="00C042BE" w:rsidRPr="00C63751">
        <w:rPr>
          <w:rFonts w:eastAsiaTheme="minorEastAsia"/>
        </w:rPr>
        <w:t xml:space="preserve">, powertrain </w:t>
      </w:r>
      <m:oMath>
        <m:r>
          <w:rPr>
            <w:rFonts w:ascii="Cambria Math" w:eastAsiaTheme="minorEastAsia" w:hAnsi="Cambria Math"/>
          </w:rPr>
          <m:t>p</m:t>
        </m:r>
      </m:oMath>
      <w:r w:rsidR="00C042BE" w:rsidRPr="00C63751">
        <w:rPr>
          <w:rFonts w:eastAsiaTheme="minorEastAsia"/>
        </w:rPr>
        <w:t xml:space="preserve">, </w:t>
      </w:r>
      <w:r w:rsidR="00545B33">
        <w:rPr>
          <w:rFonts w:eastAsiaTheme="minorEastAsia"/>
        </w:rPr>
        <w:t>and</w:t>
      </w:r>
      <w:r w:rsidR="00C042BE" w:rsidRPr="00C63751">
        <w:rPr>
          <w:rFonts w:eastAsiaTheme="minorEastAsia"/>
        </w:rPr>
        <w:t xml:space="preserve"> model year</w:t>
      </w:r>
      <w:r w:rsidR="000E7153" w:rsidRPr="00C63751">
        <w:rPr>
          <w:rFonts w:eastAsiaTheme="minorEastAsia"/>
        </w:rPr>
        <w:t xml:space="preserve"> </w:t>
      </w:r>
      <m:oMath>
        <m:r>
          <w:rPr>
            <w:rFonts w:ascii="Cambria Math" w:eastAsiaTheme="minorEastAsia" w:hAnsi="Cambria Math"/>
          </w:rPr>
          <m:t>y</m:t>
        </m:r>
      </m:oMath>
      <w:r w:rsidR="00E025A5" w:rsidRPr="00C63751">
        <w:rPr>
          <w:rFonts w:eastAsiaTheme="minorEastAsia"/>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4950"/>
      </w:tblGrid>
      <w:tr w:rsidR="003178CF" w:rsidRPr="004B3431" w14:paraId="708645F3" w14:textId="77777777" w:rsidTr="004B3431">
        <w:trPr>
          <w:jc w:val="center"/>
        </w:trPr>
        <w:tc>
          <w:tcPr>
            <w:tcW w:w="1710" w:type="dxa"/>
            <w:tcBorders>
              <w:top w:val="single" w:sz="4" w:space="0" w:color="auto"/>
              <w:bottom w:val="single" w:sz="4" w:space="0" w:color="auto"/>
            </w:tcBorders>
          </w:tcPr>
          <w:p w14:paraId="51E021A6" w14:textId="77777777" w:rsidR="003178CF" w:rsidRPr="004B3431" w:rsidRDefault="003178CF">
            <w:pPr>
              <w:rPr>
                <w:rFonts w:eastAsiaTheme="majorEastAsia" w:cstheme="minorHAnsi"/>
                <w:b/>
                <w:bCs/>
              </w:rPr>
            </w:pPr>
            <w:r w:rsidRPr="004B3431">
              <w:rPr>
                <w:rFonts w:eastAsiaTheme="majorEastAsia" w:cstheme="minorHAnsi"/>
                <w:b/>
                <w:bCs/>
              </w:rPr>
              <w:t>Abbreviation</w:t>
            </w:r>
          </w:p>
        </w:tc>
        <w:tc>
          <w:tcPr>
            <w:tcW w:w="4950" w:type="dxa"/>
            <w:tcBorders>
              <w:top w:val="single" w:sz="4" w:space="0" w:color="auto"/>
              <w:bottom w:val="single" w:sz="4" w:space="0" w:color="auto"/>
            </w:tcBorders>
          </w:tcPr>
          <w:p w14:paraId="1E77AF21" w14:textId="77777777" w:rsidR="003178CF" w:rsidRPr="004B3431" w:rsidRDefault="003178CF">
            <w:pPr>
              <w:jc w:val="left"/>
              <w:rPr>
                <w:rFonts w:cstheme="minorHAnsi"/>
                <w:b/>
                <w:bCs/>
              </w:rPr>
            </w:pPr>
            <w:r w:rsidRPr="004B3431">
              <w:rPr>
                <w:rFonts w:cstheme="minorHAnsi"/>
                <w:b/>
                <w:bCs/>
              </w:rPr>
              <w:t>Long form</w:t>
            </w:r>
          </w:p>
        </w:tc>
      </w:tr>
      <w:tr w:rsidR="003178CF" w:rsidRPr="004B3431" w14:paraId="54AC722A" w14:textId="77777777" w:rsidTr="004B3431">
        <w:trPr>
          <w:jc w:val="center"/>
        </w:trPr>
        <w:tc>
          <w:tcPr>
            <w:tcW w:w="1710" w:type="dxa"/>
            <w:tcBorders>
              <w:top w:val="single" w:sz="4" w:space="0" w:color="auto"/>
            </w:tcBorders>
          </w:tcPr>
          <w:p w14:paraId="6A36679F" w14:textId="77777777" w:rsidR="003178CF" w:rsidRPr="004B3431" w:rsidRDefault="003178CF">
            <w:pPr>
              <w:rPr>
                <w:rFonts w:eastAsiaTheme="majorEastAsia" w:cstheme="minorHAnsi"/>
              </w:rPr>
            </w:pPr>
            <w:r w:rsidRPr="004B3431">
              <w:rPr>
                <w:rFonts w:eastAsiaTheme="majorEastAsia" w:cstheme="minorHAnsi"/>
              </w:rPr>
              <w:t>B.C.</w:t>
            </w:r>
          </w:p>
        </w:tc>
        <w:tc>
          <w:tcPr>
            <w:tcW w:w="4950" w:type="dxa"/>
            <w:tcBorders>
              <w:top w:val="single" w:sz="4" w:space="0" w:color="auto"/>
            </w:tcBorders>
          </w:tcPr>
          <w:p w14:paraId="443231C7" w14:textId="77777777" w:rsidR="003178CF" w:rsidRPr="004B3431" w:rsidRDefault="003178CF">
            <w:pPr>
              <w:jc w:val="left"/>
              <w:rPr>
                <w:rFonts w:cstheme="minorHAnsi"/>
              </w:rPr>
            </w:pPr>
            <w:r w:rsidRPr="004B3431">
              <w:rPr>
                <w:rFonts w:cstheme="minorHAnsi"/>
              </w:rPr>
              <w:t>British Columbia</w:t>
            </w:r>
          </w:p>
        </w:tc>
      </w:tr>
      <w:tr w:rsidR="003178CF" w:rsidRPr="004B3431" w14:paraId="787B0667" w14:textId="77777777" w:rsidTr="004B3431">
        <w:trPr>
          <w:jc w:val="center"/>
        </w:trPr>
        <w:tc>
          <w:tcPr>
            <w:tcW w:w="1710" w:type="dxa"/>
          </w:tcPr>
          <w:p w14:paraId="76A48B0C" w14:textId="51954D98" w:rsidR="003178CF" w:rsidRPr="004B3431" w:rsidRDefault="003178CF">
            <w:pPr>
              <w:rPr>
                <w:rFonts w:eastAsiaTheme="majorEastAsia" w:cstheme="minorHAnsi"/>
              </w:rPr>
            </w:pPr>
            <w:r w:rsidRPr="004B3431">
              <w:rPr>
                <w:rFonts w:eastAsiaTheme="majorEastAsia" w:cstheme="minorHAnsi"/>
              </w:rPr>
              <w:t>BE</w:t>
            </w:r>
          </w:p>
        </w:tc>
        <w:tc>
          <w:tcPr>
            <w:tcW w:w="4950" w:type="dxa"/>
          </w:tcPr>
          <w:p w14:paraId="21774ABD" w14:textId="77FC81A0" w:rsidR="003178CF" w:rsidRPr="004B3431" w:rsidRDefault="003178CF">
            <w:pPr>
              <w:jc w:val="left"/>
              <w:rPr>
                <w:rFonts w:cstheme="minorHAnsi"/>
              </w:rPr>
            </w:pPr>
            <w:r w:rsidRPr="004B3431">
              <w:rPr>
                <w:rFonts w:cstheme="minorHAnsi"/>
              </w:rPr>
              <w:t>Battery electric</w:t>
            </w:r>
          </w:p>
        </w:tc>
      </w:tr>
      <w:tr w:rsidR="00BA6484" w:rsidRPr="004B3431" w14:paraId="53EDD035" w14:textId="77777777" w:rsidTr="004B3431">
        <w:trPr>
          <w:jc w:val="center"/>
        </w:trPr>
        <w:tc>
          <w:tcPr>
            <w:tcW w:w="1710" w:type="dxa"/>
          </w:tcPr>
          <w:p w14:paraId="36C11201" w14:textId="0739711D" w:rsidR="00BA6484" w:rsidRPr="004B3431" w:rsidRDefault="00BA6484">
            <w:pPr>
              <w:rPr>
                <w:rFonts w:eastAsiaTheme="majorEastAsia" w:cstheme="minorHAnsi"/>
              </w:rPr>
            </w:pPr>
            <w:r w:rsidRPr="004B3431">
              <w:rPr>
                <w:rFonts w:eastAsiaTheme="majorEastAsia" w:cstheme="minorHAnsi"/>
              </w:rPr>
              <w:t>CVS</w:t>
            </w:r>
          </w:p>
        </w:tc>
        <w:tc>
          <w:tcPr>
            <w:tcW w:w="4950" w:type="dxa"/>
          </w:tcPr>
          <w:p w14:paraId="27DC9285" w14:textId="7F3DDDED" w:rsidR="00BA6484" w:rsidRPr="004B3431" w:rsidRDefault="00BA6484">
            <w:pPr>
              <w:jc w:val="left"/>
              <w:rPr>
                <w:rFonts w:cstheme="minorHAnsi"/>
              </w:rPr>
            </w:pPr>
            <w:r w:rsidRPr="004B3431">
              <w:rPr>
                <w:rFonts w:cstheme="minorHAnsi"/>
              </w:rPr>
              <w:t>Canadian Vehicle Survey</w:t>
            </w:r>
          </w:p>
        </w:tc>
      </w:tr>
      <w:tr w:rsidR="008C2F6E" w:rsidRPr="004B3431" w14:paraId="02586D1C" w14:textId="77777777" w:rsidTr="004B3431">
        <w:trPr>
          <w:jc w:val="center"/>
        </w:trPr>
        <w:tc>
          <w:tcPr>
            <w:tcW w:w="1710" w:type="dxa"/>
          </w:tcPr>
          <w:p w14:paraId="34C1EC00" w14:textId="182A4AB0" w:rsidR="008C2F6E" w:rsidRPr="004B3431" w:rsidRDefault="008C2F6E" w:rsidP="008C2F6E">
            <w:pPr>
              <w:rPr>
                <w:rFonts w:eastAsiaTheme="majorEastAsia" w:cstheme="minorHAnsi"/>
              </w:rPr>
            </w:pPr>
            <w:r w:rsidRPr="004B3431">
              <w:rPr>
                <w:rFonts w:eastAsiaTheme="majorEastAsia" w:cstheme="minorHAnsi"/>
              </w:rPr>
              <w:t>D</w:t>
            </w:r>
          </w:p>
        </w:tc>
        <w:tc>
          <w:tcPr>
            <w:tcW w:w="4950" w:type="dxa"/>
          </w:tcPr>
          <w:p w14:paraId="0E87947E" w14:textId="11788E8A" w:rsidR="008C2F6E" w:rsidRPr="004B3431" w:rsidRDefault="008C2F6E" w:rsidP="008C2F6E">
            <w:pPr>
              <w:jc w:val="left"/>
              <w:rPr>
                <w:rFonts w:cstheme="minorHAnsi"/>
              </w:rPr>
            </w:pPr>
            <w:r w:rsidRPr="004B3431">
              <w:rPr>
                <w:rFonts w:cstheme="minorHAnsi"/>
              </w:rPr>
              <w:t>Diesel</w:t>
            </w:r>
          </w:p>
        </w:tc>
      </w:tr>
      <w:tr w:rsidR="008C2F6E" w:rsidRPr="004B3431" w14:paraId="633C6DF1" w14:textId="77777777" w:rsidTr="004B3431">
        <w:trPr>
          <w:jc w:val="center"/>
        </w:trPr>
        <w:tc>
          <w:tcPr>
            <w:tcW w:w="1710" w:type="dxa"/>
          </w:tcPr>
          <w:p w14:paraId="22B1A424" w14:textId="00394CDA" w:rsidR="008C2F6E" w:rsidRPr="004B3431" w:rsidRDefault="008C2F6E" w:rsidP="008C2F6E">
            <w:pPr>
              <w:rPr>
                <w:rFonts w:eastAsiaTheme="majorEastAsia" w:cstheme="minorHAnsi"/>
              </w:rPr>
            </w:pPr>
            <w:r w:rsidRPr="004B3431">
              <w:rPr>
                <w:rFonts w:eastAsiaTheme="majorEastAsia" w:cstheme="minorHAnsi"/>
              </w:rPr>
              <w:t>DHICE</w:t>
            </w:r>
          </w:p>
        </w:tc>
        <w:tc>
          <w:tcPr>
            <w:tcW w:w="4950" w:type="dxa"/>
          </w:tcPr>
          <w:p w14:paraId="13F2C356" w14:textId="7340D60F" w:rsidR="008C2F6E" w:rsidRPr="004B3431" w:rsidRDefault="008C2F6E" w:rsidP="008C2F6E">
            <w:pPr>
              <w:jc w:val="left"/>
              <w:rPr>
                <w:rFonts w:cstheme="minorHAnsi"/>
              </w:rPr>
            </w:pPr>
            <w:r w:rsidRPr="004B3431">
              <w:rPr>
                <w:rFonts w:cstheme="minorHAnsi"/>
              </w:rPr>
              <w:t>Diesel-hydrogen internal combustion engine</w:t>
            </w:r>
          </w:p>
        </w:tc>
      </w:tr>
      <w:tr w:rsidR="00F91F68" w:rsidRPr="004B3431" w14:paraId="4EEC395C" w14:textId="77777777" w:rsidTr="004B3431">
        <w:trPr>
          <w:jc w:val="center"/>
        </w:trPr>
        <w:tc>
          <w:tcPr>
            <w:tcW w:w="1710" w:type="dxa"/>
          </w:tcPr>
          <w:p w14:paraId="04E6F030" w14:textId="219BD557" w:rsidR="00F91F68" w:rsidRPr="004B3431" w:rsidRDefault="00F91F68" w:rsidP="00F91F68">
            <w:pPr>
              <w:rPr>
                <w:rFonts w:eastAsiaTheme="majorEastAsia" w:cstheme="minorHAnsi"/>
              </w:rPr>
            </w:pPr>
            <w:r w:rsidRPr="004B3431">
              <w:rPr>
                <w:rFonts w:eastAsiaTheme="majorEastAsia" w:cstheme="minorHAnsi"/>
              </w:rPr>
              <w:lastRenderedPageBreak/>
              <w:t>DHNP</w:t>
            </w:r>
          </w:p>
        </w:tc>
        <w:tc>
          <w:tcPr>
            <w:tcW w:w="4950" w:type="dxa"/>
          </w:tcPr>
          <w:p w14:paraId="2A991CA2" w14:textId="536B28AF" w:rsidR="00F91F68" w:rsidRPr="004B3431" w:rsidRDefault="00F91F68" w:rsidP="00F91F68">
            <w:pPr>
              <w:jc w:val="left"/>
              <w:rPr>
                <w:rFonts w:cstheme="minorHAnsi"/>
              </w:rPr>
            </w:pPr>
            <w:r w:rsidRPr="004B3431">
              <w:rPr>
                <w:rFonts w:cstheme="minorHAnsi"/>
              </w:rPr>
              <w:t>Diesel hybrid (no plug)</w:t>
            </w:r>
          </w:p>
        </w:tc>
      </w:tr>
      <w:tr w:rsidR="00F91F68" w:rsidRPr="004B3431" w14:paraId="478A3526" w14:textId="77777777" w:rsidTr="004B3431">
        <w:trPr>
          <w:jc w:val="center"/>
        </w:trPr>
        <w:tc>
          <w:tcPr>
            <w:tcW w:w="1710" w:type="dxa"/>
          </w:tcPr>
          <w:p w14:paraId="5560408A" w14:textId="451ED020" w:rsidR="00F91F68" w:rsidRPr="004B3431" w:rsidRDefault="00F91F68" w:rsidP="00F91F68">
            <w:pPr>
              <w:rPr>
                <w:rFonts w:eastAsiaTheme="majorEastAsia" w:cstheme="minorHAnsi"/>
              </w:rPr>
            </w:pPr>
            <w:r w:rsidRPr="004B3431">
              <w:rPr>
                <w:rFonts w:eastAsiaTheme="majorEastAsia" w:cstheme="minorHAnsi"/>
              </w:rPr>
              <w:t>DHP</w:t>
            </w:r>
          </w:p>
        </w:tc>
        <w:tc>
          <w:tcPr>
            <w:tcW w:w="4950" w:type="dxa"/>
          </w:tcPr>
          <w:p w14:paraId="6898C353" w14:textId="26273006" w:rsidR="00F91F68" w:rsidRPr="004B3431" w:rsidRDefault="00F91F68" w:rsidP="00F91F68">
            <w:pPr>
              <w:jc w:val="left"/>
              <w:rPr>
                <w:rFonts w:cstheme="minorHAnsi"/>
              </w:rPr>
            </w:pPr>
            <w:r w:rsidRPr="004B3431">
              <w:rPr>
                <w:rFonts w:cstheme="minorHAnsi"/>
              </w:rPr>
              <w:t>Diesel hybrid (plug-in)</w:t>
            </w:r>
          </w:p>
        </w:tc>
      </w:tr>
      <w:tr w:rsidR="00F91F68" w:rsidRPr="004B3431" w14:paraId="07B57FAE" w14:textId="77777777" w:rsidTr="004B3431">
        <w:trPr>
          <w:jc w:val="center"/>
        </w:trPr>
        <w:tc>
          <w:tcPr>
            <w:tcW w:w="1710" w:type="dxa"/>
          </w:tcPr>
          <w:p w14:paraId="5BB17006" w14:textId="77777777" w:rsidR="00F91F68" w:rsidRPr="004B3431" w:rsidRDefault="00F91F68" w:rsidP="00F91F68">
            <w:pPr>
              <w:rPr>
                <w:rFonts w:eastAsiaTheme="majorEastAsia" w:cstheme="minorHAnsi"/>
              </w:rPr>
            </w:pPr>
            <w:r w:rsidRPr="004B3431">
              <w:rPr>
                <w:rFonts w:eastAsiaTheme="majorEastAsia" w:cstheme="minorHAnsi"/>
              </w:rPr>
              <w:t>ESS</w:t>
            </w:r>
          </w:p>
        </w:tc>
        <w:tc>
          <w:tcPr>
            <w:tcW w:w="4950" w:type="dxa"/>
          </w:tcPr>
          <w:p w14:paraId="41237111" w14:textId="77777777" w:rsidR="00F91F68" w:rsidRPr="004B3431" w:rsidRDefault="00F91F68" w:rsidP="00F91F68">
            <w:pPr>
              <w:jc w:val="left"/>
              <w:rPr>
                <w:rFonts w:cstheme="minorHAnsi"/>
              </w:rPr>
            </w:pPr>
            <w:r w:rsidRPr="004B3431">
              <w:rPr>
                <w:rFonts w:cstheme="minorHAnsi"/>
              </w:rPr>
              <w:t>Energy storage system</w:t>
            </w:r>
          </w:p>
        </w:tc>
      </w:tr>
      <w:tr w:rsidR="00F91F68" w:rsidRPr="004B3431" w14:paraId="3D95B375" w14:textId="77777777" w:rsidTr="004B3431">
        <w:trPr>
          <w:jc w:val="center"/>
        </w:trPr>
        <w:tc>
          <w:tcPr>
            <w:tcW w:w="1710" w:type="dxa"/>
          </w:tcPr>
          <w:p w14:paraId="26B7AD68" w14:textId="61E7C317" w:rsidR="00F91F68" w:rsidRPr="004B3431" w:rsidRDefault="00F91F68" w:rsidP="00F91F68">
            <w:pPr>
              <w:rPr>
                <w:rFonts w:eastAsiaTheme="majorEastAsia" w:cstheme="minorHAnsi"/>
              </w:rPr>
            </w:pPr>
            <w:r w:rsidRPr="004B3431">
              <w:rPr>
                <w:rFonts w:eastAsiaTheme="majorEastAsia" w:cstheme="minorHAnsi"/>
              </w:rPr>
              <w:t>FC</w:t>
            </w:r>
          </w:p>
        </w:tc>
        <w:tc>
          <w:tcPr>
            <w:tcW w:w="4950" w:type="dxa"/>
          </w:tcPr>
          <w:p w14:paraId="6F843297" w14:textId="0D516A87" w:rsidR="00F91F68" w:rsidRPr="004B3431" w:rsidRDefault="00F91F68" w:rsidP="00F91F68">
            <w:pPr>
              <w:jc w:val="left"/>
              <w:rPr>
                <w:rFonts w:cstheme="minorHAnsi"/>
              </w:rPr>
            </w:pPr>
            <w:r w:rsidRPr="004B3431">
              <w:rPr>
                <w:rFonts w:cstheme="minorHAnsi"/>
              </w:rPr>
              <w:t>Fuel cell</w:t>
            </w:r>
          </w:p>
        </w:tc>
      </w:tr>
      <w:tr w:rsidR="00F91F68" w:rsidRPr="004B3431" w14:paraId="68408CF2" w14:textId="77777777" w:rsidTr="004B3431">
        <w:trPr>
          <w:jc w:val="center"/>
        </w:trPr>
        <w:tc>
          <w:tcPr>
            <w:tcW w:w="1710" w:type="dxa"/>
          </w:tcPr>
          <w:p w14:paraId="58EFFC45" w14:textId="46B33C37" w:rsidR="00F91F68" w:rsidRPr="004B3431" w:rsidRDefault="00F91F68" w:rsidP="00F91F68">
            <w:pPr>
              <w:rPr>
                <w:rFonts w:eastAsiaTheme="majorEastAsia" w:cstheme="minorHAnsi"/>
              </w:rPr>
            </w:pPr>
            <w:r w:rsidRPr="004B3431">
              <w:rPr>
                <w:rFonts w:eastAsiaTheme="majorEastAsia" w:cstheme="minorHAnsi"/>
              </w:rPr>
              <w:t>FCET</w:t>
            </w:r>
          </w:p>
        </w:tc>
        <w:tc>
          <w:tcPr>
            <w:tcW w:w="4950" w:type="dxa"/>
          </w:tcPr>
          <w:p w14:paraId="09ADB68A" w14:textId="33D68976" w:rsidR="00F91F68" w:rsidRPr="004B3431" w:rsidRDefault="00F91F68" w:rsidP="00F91F68">
            <w:pPr>
              <w:jc w:val="left"/>
              <w:rPr>
                <w:rFonts w:cstheme="minorHAnsi"/>
              </w:rPr>
            </w:pPr>
            <w:r w:rsidRPr="004B3431">
              <w:rPr>
                <w:rFonts w:cstheme="minorHAnsi"/>
              </w:rPr>
              <w:t>Fuel cell electric truck</w:t>
            </w:r>
          </w:p>
        </w:tc>
      </w:tr>
      <w:tr w:rsidR="00F91F68" w:rsidRPr="004B3431" w14:paraId="0BC55DBE" w14:textId="77777777" w:rsidTr="004B3431">
        <w:trPr>
          <w:jc w:val="center"/>
        </w:trPr>
        <w:tc>
          <w:tcPr>
            <w:tcW w:w="1710" w:type="dxa"/>
          </w:tcPr>
          <w:p w14:paraId="0F6BFE54" w14:textId="77777777" w:rsidR="00F91F68" w:rsidRPr="004B3431" w:rsidRDefault="00F91F68" w:rsidP="00F91F68">
            <w:pPr>
              <w:rPr>
                <w:rFonts w:eastAsiaTheme="majorEastAsia" w:cstheme="minorHAnsi"/>
              </w:rPr>
            </w:pPr>
            <w:r w:rsidRPr="004B3431">
              <w:rPr>
                <w:rFonts w:eastAsiaTheme="majorEastAsia" w:cstheme="minorHAnsi"/>
              </w:rPr>
              <w:t>GVWL</w:t>
            </w:r>
          </w:p>
        </w:tc>
        <w:tc>
          <w:tcPr>
            <w:tcW w:w="4950" w:type="dxa"/>
          </w:tcPr>
          <w:p w14:paraId="3D088AE6" w14:textId="77777777" w:rsidR="00F91F68" w:rsidRPr="004B3431" w:rsidRDefault="00F91F68" w:rsidP="00F91F68">
            <w:pPr>
              <w:jc w:val="left"/>
              <w:rPr>
                <w:rFonts w:cstheme="minorHAnsi"/>
              </w:rPr>
            </w:pPr>
            <w:r w:rsidRPr="004B3431">
              <w:rPr>
                <w:rFonts w:cstheme="minorHAnsi"/>
              </w:rPr>
              <w:t>Gross vehicle weight limit</w:t>
            </w:r>
          </w:p>
        </w:tc>
      </w:tr>
      <w:tr w:rsidR="00104175" w:rsidRPr="004B3431" w14:paraId="367099B9" w14:textId="77777777" w:rsidTr="004B3431">
        <w:trPr>
          <w:jc w:val="center"/>
        </w:trPr>
        <w:tc>
          <w:tcPr>
            <w:tcW w:w="1710" w:type="dxa"/>
          </w:tcPr>
          <w:p w14:paraId="7DEBF7C8" w14:textId="26D39399" w:rsidR="00104175" w:rsidRPr="004B3431" w:rsidRDefault="00104175" w:rsidP="00F91F68">
            <w:pPr>
              <w:rPr>
                <w:rFonts w:eastAsiaTheme="majorEastAsia" w:cstheme="minorHAnsi"/>
              </w:rPr>
            </w:pPr>
            <w:r w:rsidRPr="004B3431">
              <w:rPr>
                <w:rFonts w:eastAsiaTheme="majorEastAsia" w:cstheme="minorHAnsi"/>
              </w:rPr>
              <w:t>HICE</w:t>
            </w:r>
          </w:p>
        </w:tc>
        <w:tc>
          <w:tcPr>
            <w:tcW w:w="4950" w:type="dxa"/>
          </w:tcPr>
          <w:p w14:paraId="608DAE9D" w14:textId="5441C563" w:rsidR="00104175" w:rsidRPr="004B3431" w:rsidRDefault="00104175" w:rsidP="00F91F68">
            <w:pPr>
              <w:jc w:val="left"/>
              <w:rPr>
                <w:rFonts w:cstheme="minorHAnsi"/>
              </w:rPr>
            </w:pPr>
            <w:r w:rsidRPr="004B3431">
              <w:rPr>
                <w:rFonts w:cstheme="minorHAnsi"/>
              </w:rPr>
              <w:t>Hydrogen internal combustion engine</w:t>
            </w:r>
          </w:p>
        </w:tc>
      </w:tr>
      <w:tr w:rsidR="00F91F68" w:rsidRPr="004B3431" w14:paraId="2B32BA3C" w14:textId="77777777" w:rsidTr="004B3431">
        <w:trPr>
          <w:jc w:val="center"/>
        </w:trPr>
        <w:tc>
          <w:tcPr>
            <w:tcW w:w="1710" w:type="dxa"/>
          </w:tcPr>
          <w:p w14:paraId="49820597" w14:textId="77777777" w:rsidR="00F91F68" w:rsidRPr="004B3431" w:rsidRDefault="00F91F68" w:rsidP="00F91F68">
            <w:pPr>
              <w:rPr>
                <w:rFonts w:cstheme="minorHAnsi"/>
              </w:rPr>
            </w:pPr>
            <w:r w:rsidRPr="004B3431">
              <w:rPr>
                <w:rFonts w:cstheme="minorHAnsi"/>
              </w:rPr>
              <w:t>HDT</w:t>
            </w:r>
          </w:p>
        </w:tc>
        <w:tc>
          <w:tcPr>
            <w:tcW w:w="4950" w:type="dxa"/>
          </w:tcPr>
          <w:p w14:paraId="1C1D4D7F" w14:textId="77777777" w:rsidR="00F91F68" w:rsidRPr="004B3431" w:rsidRDefault="00F91F68" w:rsidP="00F91F68">
            <w:pPr>
              <w:jc w:val="left"/>
              <w:rPr>
                <w:rFonts w:cstheme="minorHAnsi"/>
              </w:rPr>
            </w:pPr>
            <w:r w:rsidRPr="004B3431">
              <w:rPr>
                <w:rFonts w:cstheme="minorHAnsi"/>
              </w:rPr>
              <w:t>Heavy-duty truck</w:t>
            </w:r>
          </w:p>
        </w:tc>
      </w:tr>
      <w:tr w:rsidR="00F91F68" w:rsidRPr="004B3431" w14:paraId="7C07E9DF" w14:textId="77777777" w:rsidTr="004B3431">
        <w:trPr>
          <w:jc w:val="center"/>
        </w:trPr>
        <w:tc>
          <w:tcPr>
            <w:tcW w:w="1710" w:type="dxa"/>
          </w:tcPr>
          <w:p w14:paraId="541F5302" w14:textId="77777777" w:rsidR="00F91F68" w:rsidRPr="004B3431" w:rsidRDefault="00F91F68" w:rsidP="00F91F68">
            <w:pPr>
              <w:rPr>
                <w:rFonts w:cstheme="minorHAnsi"/>
              </w:rPr>
            </w:pPr>
            <w:r w:rsidRPr="004B3431">
              <w:rPr>
                <w:rFonts w:cstheme="minorHAnsi"/>
              </w:rPr>
              <w:t>LCFS</w:t>
            </w:r>
          </w:p>
        </w:tc>
        <w:tc>
          <w:tcPr>
            <w:tcW w:w="4950" w:type="dxa"/>
          </w:tcPr>
          <w:p w14:paraId="50C04AF1" w14:textId="77777777" w:rsidR="00F91F68" w:rsidRPr="004B3431" w:rsidRDefault="00F91F68" w:rsidP="00F91F68">
            <w:pPr>
              <w:jc w:val="left"/>
              <w:rPr>
                <w:rFonts w:cstheme="minorHAnsi"/>
              </w:rPr>
            </w:pPr>
            <w:r w:rsidRPr="004B3431">
              <w:rPr>
                <w:rFonts w:cstheme="minorHAnsi"/>
              </w:rPr>
              <w:t>Low carbon fuel standard</w:t>
            </w:r>
          </w:p>
        </w:tc>
      </w:tr>
      <w:tr w:rsidR="00F91F68" w:rsidRPr="004B3431" w14:paraId="173146E8" w14:textId="77777777" w:rsidTr="004B3431">
        <w:trPr>
          <w:jc w:val="center"/>
        </w:trPr>
        <w:tc>
          <w:tcPr>
            <w:tcW w:w="1710" w:type="dxa"/>
          </w:tcPr>
          <w:p w14:paraId="56A4068C" w14:textId="77777777" w:rsidR="00F91F68" w:rsidRPr="004B3431" w:rsidRDefault="00F91F68" w:rsidP="00F91F68">
            <w:pPr>
              <w:rPr>
                <w:rFonts w:cstheme="minorHAnsi"/>
              </w:rPr>
            </w:pPr>
            <w:r w:rsidRPr="004B3431">
              <w:rPr>
                <w:rFonts w:cstheme="minorHAnsi"/>
              </w:rPr>
              <w:t>LHV</w:t>
            </w:r>
          </w:p>
        </w:tc>
        <w:tc>
          <w:tcPr>
            <w:tcW w:w="4950" w:type="dxa"/>
          </w:tcPr>
          <w:p w14:paraId="6D9C107C" w14:textId="77777777" w:rsidR="00F91F68" w:rsidRPr="004B3431" w:rsidRDefault="00F91F68" w:rsidP="00F91F68">
            <w:pPr>
              <w:jc w:val="left"/>
              <w:rPr>
                <w:rFonts w:cstheme="minorHAnsi"/>
              </w:rPr>
            </w:pPr>
            <w:r w:rsidRPr="004B3431">
              <w:rPr>
                <w:rFonts w:cstheme="minorHAnsi"/>
              </w:rPr>
              <w:t>Lower heating value</w:t>
            </w:r>
          </w:p>
        </w:tc>
      </w:tr>
      <w:tr w:rsidR="00F91F68" w:rsidRPr="004B3431" w14:paraId="79D02782" w14:textId="77777777" w:rsidTr="004B3431">
        <w:trPr>
          <w:jc w:val="center"/>
        </w:trPr>
        <w:tc>
          <w:tcPr>
            <w:tcW w:w="1710" w:type="dxa"/>
          </w:tcPr>
          <w:p w14:paraId="5879EE73" w14:textId="77777777" w:rsidR="00F91F68" w:rsidRPr="004B3431" w:rsidRDefault="00F91F68" w:rsidP="00F91F68">
            <w:pPr>
              <w:rPr>
                <w:rFonts w:cstheme="minorHAnsi"/>
              </w:rPr>
            </w:pPr>
            <w:r w:rsidRPr="004B3431">
              <w:rPr>
                <w:rFonts w:cstheme="minorHAnsi"/>
              </w:rPr>
              <w:t>NPV</w:t>
            </w:r>
          </w:p>
        </w:tc>
        <w:tc>
          <w:tcPr>
            <w:tcW w:w="4950" w:type="dxa"/>
          </w:tcPr>
          <w:p w14:paraId="58BD8625" w14:textId="77777777" w:rsidR="00F91F68" w:rsidRPr="004B3431" w:rsidRDefault="00F91F68" w:rsidP="00F91F68">
            <w:pPr>
              <w:jc w:val="left"/>
              <w:rPr>
                <w:rFonts w:cstheme="minorHAnsi"/>
              </w:rPr>
            </w:pPr>
            <w:r w:rsidRPr="004B3431">
              <w:rPr>
                <w:rFonts w:cstheme="minorHAnsi"/>
              </w:rPr>
              <w:t>Net present value</w:t>
            </w:r>
          </w:p>
        </w:tc>
      </w:tr>
      <w:tr w:rsidR="00FB5E36" w:rsidRPr="004B3431" w14:paraId="46726B6E" w14:textId="77777777" w:rsidTr="004B3431">
        <w:trPr>
          <w:jc w:val="center"/>
        </w:trPr>
        <w:tc>
          <w:tcPr>
            <w:tcW w:w="1710" w:type="dxa"/>
          </w:tcPr>
          <w:p w14:paraId="35ED456D" w14:textId="1B791EAB" w:rsidR="00FB5E36" w:rsidRPr="004B3431" w:rsidRDefault="00FB5E36" w:rsidP="00F91F68">
            <w:pPr>
              <w:rPr>
                <w:rFonts w:cstheme="minorHAnsi"/>
              </w:rPr>
            </w:pPr>
            <w:r w:rsidRPr="004B3431">
              <w:rPr>
                <w:rFonts w:cstheme="minorHAnsi"/>
              </w:rPr>
              <w:t>O&amp;M</w:t>
            </w:r>
          </w:p>
        </w:tc>
        <w:tc>
          <w:tcPr>
            <w:tcW w:w="4950" w:type="dxa"/>
          </w:tcPr>
          <w:p w14:paraId="6A8D368B" w14:textId="5A109E2B" w:rsidR="00FB5E36" w:rsidRPr="004B3431" w:rsidRDefault="00FB5E36" w:rsidP="00F91F68">
            <w:pPr>
              <w:jc w:val="left"/>
              <w:rPr>
                <w:rFonts w:cstheme="minorHAnsi"/>
              </w:rPr>
            </w:pPr>
            <w:r w:rsidRPr="004B3431">
              <w:rPr>
                <w:rFonts w:cstheme="minorHAnsi"/>
              </w:rPr>
              <w:t>Operation and maintenance</w:t>
            </w:r>
          </w:p>
        </w:tc>
      </w:tr>
      <w:tr w:rsidR="00F91F68" w:rsidRPr="004B3431" w14:paraId="4FB547A4" w14:textId="77777777" w:rsidTr="004B3431">
        <w:trPr>
          <w:jc w:val="center"/>
        </w:trPr>
        <w:tc>
          <w:tcPr>
            <w:tcW w:w="1710" w:type="dxa"/>
          </w:tcPr>
          <w:p w14:paraId="2ECC824E" w14:textId="4E22CCA2" w:rsidR="00F91F68" w:rsidRPr="004B3431" w:rsidRDefault="00F91F68" w:rsidP="00F91F68">
            <w:pPr>
              <w:rPr>
                <w:rFonts w:cstheme="minorHAnsi"/>
              </w:rPr>
            </w:pPr>
            <w:r w:rsidRPr="004B3431">
              <w:rPr>
                <w:rFonts w:cstheme="minorHAnsi"/>
              </w:rPr>
              <w:t>P</w:t>
            </w:r>
          </w:p>
        </w:tc>
        <w:tc>
          <w:tcPr>
            <w:tcW w:w="4950" w:type="dxa"/>
          </w:tcPr>
          <w:p w14:paraId="76AFC213" w14:textId="37214577" w:rsidR="00F91F68" w:rsidRPr="004B3431" w:rsidRDefault="00F91F68" w:rsidP="00F91F68">
            <w:pPr>
              <w:jc w:val="left"/>
              <w:rPr>
                <w:rFonts w:cstheme="minorHAnsi"/>
              </w:rPr>
            </w:pPr>
            <w:r w:rsidRPr="004B3431">
              <w:rPr>
                <w:rFonts w:cstheme="minorHAnsi"/>
              </w:rPr>
              <w:t>Pyrolysis</w:t>
            </w:r>
          </w:p>
        </w:tc>
      </w:tr>
      <w:tr w:rsidR="00F91F68" w:rsidRPr="004B3431" w14:paraId="0C086376" w14:textId="77777777" w:rsidTr="004B3431">
        <w:trPr>
          <w:jc w:val="center"/>
        </w:trPr>
        <w:tc>
          <w:tcPr>
            <w:tcW w:w="1710" w:type="dxa"/>
          </w:tcPr>
          <w:p w14:paraId="143A4CCD" w14:textId="700056A5" w:rsidR="00F91F68" w:rsidRPr="004B3431" w:rsidRDefault="00F91F68" w:rsidP="00F91F68">
            <w:pPr>
              <w:rPr>
                <w:rFonts w:cstheme="minorHAnsi"/>
              </w:rPr>
            </w:pPr>
            <w:r w:rsidRPr="004B3431">
              <w:rPr>
                <w:rFonts w:cstheme="minorHAnsi"/>
              </w:rPr>
              <w:t>EP</w:t>
            </w:r>
          </w:p>
        </w:tc>
        <w:tc>
          <w:tcPr>
            <w:tcW w:w="4950" w:type="dxa"/>
          </w:tcPr>
          <w:p w14:paraId="1BA109F9" w14:textId="5E73058D" w:rsidR="00F91F68" w:rsidRPr="004B3431" w:rsidRDefault="00F91F68" w:rsidP="00F91F68">
            <w:pPr>
              <w:jc w:val="left"/>
              <w:rPr>
                <w:rFonts w:cstheme="minorHAnsi"/>
              </w:rPr>
            </w:pPr>
            <w:r w:rsidRPr="004B3431">
              <w:rPr>
                <w:rFonts w:cstheme="minorHAnsi"/>
              </w:rPr>
              <w:t>Electrified pyrolysis</w:t>
            </w:r>
          </w:p>
        </w:tc>
      </w:tr>
      <w:tr w:rsidR="00F91F68" w:rsidRPr="004B3431" w14:paraId="052272C2" w14:textId="77777777" w:rsidTr="004B3431">
        <w:trPr>
          <w:jc w:val="center"/>
        </w:trPr>
        <w:tc>
          <w:tcPr>
            <w:tcW w:w="1710" w:type="dxa"/>
          </w:tcPr>
          <w:p w14:paraId="41889FE9" w14:textId="77777777" w:rsidR="00F91F68" w:rsidRPr="004B3431" w:rsidRDefault="00F91F68" w:rsidP="00F91F68">
            <w:pPr>
              <w:rPr>
                <w:rFonts w:cstheme="minorHAnsi"/>
              </w:rPr>
            </w:pPr>
            <w:r w:rsidRPr="004B3431">
              <w:rPr>
                <w:rFonts w:cstheme="minorHAnsi"/>
              </w:rPr>
              <w:t>TCO</w:t>
            </w:r>
          </w:p>
        </w:tc>
        <w:tc>
          <w:tcPr>
            <w:tcW w:w="4950" w:type="dxa"/>
          </w:tcPr>
          <w:p w14:paraId="316B86E3" w14:textId="77777777" w:rsidR="00F91F68" w:rsidRPr="004B3431" w:rsidRDefault="00F91F68" w:rsidP="00F91F68">
            <w:pPr>
              <w:jc w:val="left"/>
              <w:rPr>
                <w:rFonts w:cstheme="minorHAnsi"/>
              </w:rPr>
            </w:pPr>
            <w:r w:rsidRPr="004B3431">
              <w:rPr>
                <w:rFonts w:cstheme="minorHAnsi"/>
              </w:rPr>
              <w:t>Total cost of ownership</w:t>
            </w:r>
          </w:p>
        </w:tc>
      </w:tr>
      <w:tr w:rsidR="00F91F68" w:rsidRPr="004B3431" w14:paraId="7917F641" w14:textId="77777777" w:rsidTr="004B3431">
        <w:trPr>
          <w:jc w:val="center"/>
        </w:trPr>
        <w:tc>
          <w:tcPr>
            <w:tcW w:w="1710" w:type="dxa"/>
          </w:tcPr>
          <w:p w14:paraId="52BD6742" w14:textId="518D81CD" w:rsidR="00F91F68" w:rsidRPr="004B3431" w:rsidRDefault="00F91F68" w:rsidP="00F91F68">
            <w:pPr>
              <w:rPr>
                <w:rFonts w:cstheme="minorHAnsi"/>
              </w:rPr>
            </w:pPr>
            <w:r w:rsidRPr="004B3431">
              <w:rPr>
                <w:rFonts w:cstheme="minorHAnsi"/>
              </w:rPr>
              <w:t>WE</w:t>
            </w:r>
          </w:p>
        </w:tc>
        <w:tc>
          <w:tcPr>
            <w:tcW w:w="4950" w:type="dxa"/>
          </w:tcPr>
          <w:p w14:paraId="472F352E" w14:textId="33CFD6E8" w:rsidR="00F91F68" w:rsidRPr="004B3431" w:rsidRDefault="00F91F68" w:rsidP="00F91F68">
            <w:pPr>
              <w:jc w:val="left"/>
              <w:rPr>
                <w:rFonts w:cstheme="minorHAnsi"/>
              </w:rPr>
            </w:pPr>
            <w:r w:rsidRPr="004B3431">
              <w:rPr>
                <w:rFonts w:cstheme="minorHAnsi"/>
              </w:rPr>
              <w:t>Water electrolysis</w:t>
            </w:r>
          </w:p>
        </w:tc>
      </w:tr>
      <w:tr w:rsidR="00F91F68" w:rsidRPr="004B3431" w14:paraId="551A13FB" w14:textId="77777777" w:rsidTr="004B3431">
        <w:trPr>
          <w:jc w:val="center"/>
        </w:trPr>
        <w:tc>
          <w:tcPr>
            <w:tcW w:w="1710" w:type="dxa"/>
          </w:tcPr>
          <w:p w14:paraId="15992A1C" w14:textId="77777777" w:rsidR="00F91F68" w:rsidRPr="004B3431" w:rsidRDefault="00F91F68" w:rsidP="00F91F68">
            <w:pPr>
              <w:keepNext/>
              <w:rPr>
                <w:rFonts w:cstheme="minorHAnsi"/>
              </w:rPr>
            </w:pPr>
            <w:r w:rsidRPr="004B3431">
              <w:rPr>
                <w:rFonts w:cstheme="minorHAnsi"/>
              </w:rPr>
              <w:t>ZEV</w:t>
            </w:r>
          </w:p>
        </w:tc>
        <w:tc>
          <w:tcPr>
            <w:tcW w:w="4950" w:type="dxa"/>
          </w:tcPr>
          <w:p w14:paraId="2FF13F67" w14:textId="77777777" w:rsidR="00F91F68" w:rsidRPr="004B3431" w:rsidRDefault="00F91F68" w:rsidP="00F91F68">
            <w:pPr>
              <w:keepNext/>
              <w:jc w:val="left"/>
              <w:rPr>
                <w:rFonts w:cstheme="minorHAnsi"/>
              </w:rPr>
            </w:pPr>
            <w:r w:rsidRPr="004B3431">
              <w:rPr>
                <w:rFonts w:cstheme="minorHAnsi"/>
              </w:rPr>
              <w:t>Zero-emission vehicle</w:t>
            </w:r>
          </w:p>
        </w:tc>
      </w:tr>
      <w:tr w:rsidR="009C7AA2" w:rsidRPr="00C63751" w14:paraId="766031B3" w14:textId="77777777" w:rsidTr="004B3431">
        <w:trPr>
          <w:jc w:val="center"/>
        </w:trPr>
        <w:tc>
          <w:tcPr>
            <w:tcW w:w="1710" w:type="dxa"/>
            <w:tcBorders>
              <w:bottom w:val="single" w:sz="4" w:space="0" w:color="auto"/>
            </w:tcBorders>
          </w:tcPr>
          <w:p w14:paraId="2CE02A19" w14:textId="1A646D2C" w:rsidR="009C7AA2" w:rsidRPr="004B3431" w:rsidRDefault="009C7AA2" w:rsidP="00F91F68">
            <w:pPr>
              <w:keepNext/>
              <w:rPr>
                <w:rFonts w:cstheme="minorHAnsi"/>
              </w:rPr>
            </w:pPr>
            <w:r w:rsidRPr="004B3431">
              <w:rPr>
                <w:rFonts w:cstheme="minorHAnsi"/>
              </w:rPr>
              <w:t>ZEVM</w:t>
            </w:r>
          </w:p>
        </w:tc>
        <w:tc>
          <w:tcPr>
            <w:tcW w:w="4950" w:type="dxa"/>
            <w:tcBorders>
              <w:bottom w:val="single" w:sz="4" w:space="0" w:color="auto"/>
            </w:tcBorders>
          </w:tcPr>
          <w:p w14:paraId="2EBBD17B" w14:textId="0CA5668D" w:rsidR="009C7AA2" w:rsidRPr="00C63751" w:rsidRDefault="009C7AA2" w:rsidP="00F91F68">
            <w:pPr>
              <w:keepNext/>
              <w:jc w:val="left"/>
              <w:rPr>
                <w:rFonts w:cstheme="minorHAnsi"/>
              </w:rPr>
            </w:pPr>
            <w:r w:rsidRPr="004B3431">
              <w:rPr>
                <w:rFonts w:cstheme="minorHAnsi"/>
              </w:rPr>
              <w:t>Zero-emission vehicle mandate</w:t>
            </w:r>
          </w:p>
        </w:tc>
      </w:tr>
    </w:tbl>
    <w:p w14:paraId="72A57627" w14:textId="5C063FD4" w:rsidR="00C31781" w:rsidRPr="00B51A3B" w:rsidRDefault="003178CF" w:rsidP="0079260D">
      <w:pPr>
        <w:pStyle w:val="Caption"/>
      </w:pPr>
      <w:bookmarkStart w:id="1" w:name="_Ref221538399"/>
      <w:r w:rsidRPr="00C63751">
        <w:t xml:space="preserve">Table </w:t>
      </w:r>
      <w:r>
        <w:fldChar w:fldCharType="begin"/>
      </w:r>
      <w:r>
        <w:instrText>SEQ Table \* ARABIC</w:instrText>
      </w:r>
      <w:r>
        <w:fldChar w:fldCharType="separate"/>
      </w:r>
      <w:r w:rsidR="009C1429">
        <w:rPr>
          <w:noProof/>
        </w:rPr>
        <w:t>1</w:t>
      </w:r>
      <w:r>
        <w:fldChar w:fldCharType="end"/>
      </w:r>
      <w:bookmarkEnd w:id="1"/>
      <w:r w:rsidRPr="00C63751">
        <w:t>. List of abbreviations commonly used in the text</w:t>
      </w:r>
      <w:r w:rsidRPr="00E0595B">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5542"/>
        <w:gridCol w:w="1439"/>
      </w:tblGrid>
      <w:tr w:rsidR="00C31781" w:rsidRPr="00C63751" w14:paraId="77937A78" w14:textId="77777777" w:rsidTr="003F40FE">
        <w:trPr>
          <w:jc w:val="center"/>
        </w:trPr>
        <w:tc>
          <w:tcPr>
            <w:tcW w:w="979" w:type="dxa"/>
            <w:tcBorders>
              <w:top w:val="single" w:sz="4" w:space="0" w:color="auto"/>
              <w:bottom w:val="single" w:sz="4" w:space="0" w:color="auto"/>
            </w:tcBorders>
          </w:tcPr>
          <w:p w14:paraId="11D4D618" w14:textId="77777777" w:rsidR="004A1205" w:rsidRPr="00C63751" w:rsidRDefault="004A1205" w:rsidP="002F7B05">
            <w:pPr>
              <w:rPr>
                <w:b/>
                <w:bCs/>
              </w:rPr>
            </w:pPr>
            <w:r w:rsidRPr="00C63751">
              <w:rPr>
                <w:b/>
                <w:bCs/>
              </w:rPr>
              <w:t>Symbol</w:t>
            </w:r>
          </w:p>
        </w:tc>
        <w:tc>
          <w:tcPr>
            <w:tcW w:w="5542" w:type="dxa"/>
            <w:tcBorders>
              <w:top w:val="single" w:sz="4" w:space="0" w:color="auto"/>
              <w:bottom w:val="single" w:sz="4" w:space="0" w:color="auto"/>
            </w:tcBorders>
          </w:tcPr>
          <w:p w14:paraId="2D2605DA" w14:textId="77777777" w:rsidR="004A1205" w:rsidRPr="00C63751" w:rsidRDefault="004A1205" w:rsidP="002F7B05">
            <w:pPr>
              <w:rPr>
                <w:b/>
                <w:bCs/>
              </w:rPr>
            </w:pPr>
            <w:r w:rsidRPr="00C63751">
              <w:rPr>
                <w:b/>
                <w:bCs/>
              </w:rPr>
              <w:t>Description</w:t>
            </w:r>
          </w:p>
        </w:tc>
        <w:tc>
          <w:tcPr>
            <w:tcW w:w="1439" w:type="dxa"/>
            <w:tcBorders>
              <w:top w:val="single" w:sz="4" w:space="0" w:color="auto"/>
              <w:bottom w:val="single" w:sz="4" w:space="0" w:color="auto"/>
            </w:tcBorders>
          </w:tcPr>
          <w:p w14:paraId="26BB3957" w14:textId="77777777" w:rsidR="004A1205" w:rsidRPr="00C63751" w:rsidRDefault="004A1205" w:rsidP="002F7B05">
            <w:pPr>
              <w:rPr>
                <w:b/>
                <w:bCs/>
              </w:rPr>
            </w:pPr>
            <w:r w:rsidRPr="00C63751">
              <w:rPr>
                <w:b/>
                <w:bCs/>
              </w:rPr>
              <w:t>Units</w:t>
            </w:r>
          </w:p>
        </w:tc>
      </w:tr>
      <w:tr w:rsidR="00C31781" w:rsidRPr="00C63751" w14:paraId="65022604" w14:textId="77777777" w:rsidTr="003F40FE">
        <w:trPr>
          <w:jc w:val="center"/>
        </w:trPr>
        <w:tc>
          <w:tcPr>
            <w:tcW w:w="979" w:type="dxa"/>
            <w:tcBorders>
              <w:top w:val="single" w:sz="4" w:space="0" w:color="auto"/>
            </w:tcBorders>
          </w:tcPr>
          <w:p w14:paraId="6FCE52D0" w14:textId="347951CE" w:rsidR="004A1205" w:rsidRPr="00C63751" w:rsidRDefault="00095ED0" w:rsidP="0029739D">
            <w:pPr>
              <w:jc w:val="center"/>
              <w:rPr>
                <w:rFonts w:ascii="Calibri" w:eastAsia="Calibri" w:hAnsi="Calibri" w:cs="Arial"/>
              </w:rPr>
            </w:pPr>
            <m:oMathPara>
              <m:oMath>
                <m:r>
                  <w:rPr>
                    <w:rFonts w:ascii="Cambria Math" w:eastAsia="Calibri" w:hAnsi="Cambria Math" w:cs="Arial"/>
                  </w:rPr>
                  <m:t>A</m:t>
                </m:r>
              </m:oMath>
            </m:oMathPara>
          </w:p>
        </w:tc>
        <w:tc>
          <w:tcPr>
            <w:tcW w:w="5542" w:type="dxa"/>
            <w:tcBorders>
              <w:top w:val="single" w:sz="4" w:space="0" w:color="auto"/>
            </w:tcBorders>
          </w:tcPr>
          <w:p w14:paraId="594BF444" w14:textId="53EF2A4F" w:rsidR="004A1205" w:rsidRPr="00C63751" w:rsidRDefault="00095ED0" w:rsidP="004A1205">
            <w:r w:rsidRPr="00C63751">
              <w:t>V</w:t>
            </w:r>
            <w:r w:rsidR="004A1205" w:rsidRPr="00C63751">
              <w:t>ehicle frontal area</w:t>
            </w:r>
          </w:p>
        </w:tc>
        <w:tc>
          <w:tcPr>
            <w:tcW w:w="1439" w:type="dxa"/>
            <w:tcBorders>
              <w:top w:val="single" w:sz="4" w:space="0" w:color="auto"/>
            </w:tcBorders>
          </w:tcPr>
          <w:p w14:paraId="51E6B489" w14:textId="3B4F3A78" w:rsidR="004A1205" w:rsidRPr="00C63751" w:rsidRDefault="00095ED0" w:rsidP="004A1205">
            <w:r w:rsidRPr="00C63751">
              <w:t>[m</w:t>
            </w:r>
            <w:r w:rsidRPr="00C63751">
              <w:rPr>
                <w:vertAlign w:val="superscript"/>
              </w:rPr>
              <w:t>2</w:t>
            </w:r>
            <w:r w:rsidRPr="00C63751">
              <w:t>]</w:t>
            </w:r>
          </w:p>
        </w:tc>
      </w:tr>
      <w:tr w:rsidR="002629CA" w:rsidRPr="00C63751" w14:paraId="0D7FF061" w14:textId="77777777" w:rsidTr="003F40FE">
        <w:trPr>
          <w:jc w:val="center"/>
        </w:trPr>
        <w:tc>
          <w:tcPr>
            <w:tcW w:w="979" w:type="dxa"/>
          </w:tcPr>
          <w:p w14:paraId="6FD03515" w14:textId="3E2455DF" w:rsidR="002629CA" w:rsidRPr="00C63751" w:rsidRDefault="002629CA" w:rsidP="0029739D">
            <w:pPr>
              <w:jc w:val="center"/>
              <w:rPr>
                <w:rFonts w:ascii="Calibri" w:eastAsia="Calibri" w:hAnsi="Calibri" w:cs="Arial"/>
              </w:rPr>
            </w:pPr>
            <m:oMathPara>
              <m:oMath>
                <m:r>
                  <w:rPr>
                    <w:rFonts w:ascii="Cambria Math" w:eastAsia="Calibri" w:hAnsi="Cambria Math" w:cs="Arial"/>
                  </w:rPr>
                  <m:t>C</m:t>
                </m:r>
              </m:oMath>
            </m:oMathPara>
          </w:p>
        </w:tc>
        <w:tc>
          <w:tcPr>
            <w:tcW w:w="5542" w:type="dxa"/>
          </w:tcPr>
          <w:p w14:paraId="21915F1E" w14:textId="6915A80A" w:rsidR="002629CA" w:rsidRPr="00C63751" w:rsidRDefault="002629CA" w:rsidP="002629CA">
            <w:r w:rsidRPr="00C63751">
              <w:t>Cost</w:t>
            </w:r>
          </w:p>
        </w:tc>
        <w:tc>
          <w:tcPr>
            <w:tcW w:w="1439" w:type="dxa"/>
          </w:tcPr>
          <w:p w14:paraId="60FAB85F" w14:textId="5FF1BE29" w:rsidR="002629CA" w:rsidRPr="00C63751" w:rsidRDefault="002629CA" w:rsidP="002629CA">
            <w:r w:rsidRPr="00C63751">
              <w:t>[$]</w:t>
            </w:r>
          </w:p>
        </w:tc>
      </w:tr>
      <w:tr w:rsidR="000E46F8" w:rsidRPr="00C63751" w14:paraId="6C608971" w14:textId="77777777" w:rsidTr="003F40FE">
        <w:trPr>
          <w:jc w:val="center"/>
        </w:trPr>
        <w:tc>
          <w:tcPr>
            <w:tcW w:w="979" w:type="dxa"/>
          </w:tcPr>
          <w:p w14:paraId="337274FF" w14:textId="6AFE1F43" w:rsidR="000E46F8" w:rsidRPr="00C63751" w:rsidRDefault="000E46F8" w:rsidP="0029739D">
            <w:pPr>
              <w:jc w:val="center"/>
              <w:rPr>
                <w:rFonts w:ascii="Calibri" w:eastAsia="Calibri" w:hAnsi="Calibri" w:cs="Arial"/>
              </w:rPr>
            </w:pPr>
            <m:oMathPara>
              <m:oMath>
                <m:r>
                  <w:rPr>
                    <w:rFonts w:ascii="Cambria Math" w:eastAsia="Calibri" w:hAnsi="Cambria Math" w:cs="Arial"/>
                  </w:rPr>
                  <m:t>E</m:t>
                </m:r>
              </m:oMath>
            </m:oMathPara>
          </w:p>
        </w:tc>
        <w:tc>
          <w:tcPr>
            <w:tcW w:w="5542" w:type="dxa"/>
          </w:tcPr>
          <w:p w14:paraId="48FF1887" w14:textId="3E3C7A70" w:rsidR="000E46F8" w:rsidRPr="00C63751" w:rsidRDefault="000E46F8" w:rsidP="000E46F8">
            <w:r w:rsidRPr="00C63751">
              <w:t>Energy</w:t>
            </w:r>
          </w:p>
        </w:tc>
        <w:tc>
          <w:tcPr>
            <w:tcW w:w="1439" w:type="dxa"/>
          </w:tcPr>
          <w:p w14:paraId="7D5CCE3A" w14:textId="1918B0B4" w:rsidR="000E46F8" w:rsidRPr="00C63751" w:rsidRDefault="000E46F8" w:rsidP="000E46F8">
            <w:r w:rsidRPr="00C63751">
              <w:t>[J]</w:t>
            </w:r>
          </w:p>
        </w:tc>
      </w:tr>
      <w:tr w:rsidR="000E46F8" w:rsidRPr="00C63751" w14:paraId="0EF09BF4" w14:textId="77777777" w:rsidTr="003F40FE">
        <w:trPr>
          <w:jc w:val="center"/>
        </w:trPr>
        <w:tc>
          <w:tcPr>
            <w:tcW w:w="979" w:type="dxa"/>
          </w:tcPr>
          <w:p w14:paraId="2C184DC3" w14:textId="7552C65B" w:rsidR="000E46F8" w:rsidRPr="00C63751" w:rsidRDefault="000E46F8" w:rsidP="0029739D">
            <w:pPr>
              <w:jc w:val="center"/>
              <w:rPr>
                <w:rFonts w:ascii="Calibri" w:eastAsia="Calibri" w:hAnsi="Calibri" w:cs="Arial"/>
              </w:rPr>
            </w:pPr>
            <m:oMathPara>
              <m:oMath>
                <m:r>
                  <w:rPr>
                    <w:rFonts w:ascii="Cambria Math" w:eastAsia="Calibri" w:hAnsi="Cambria Math" w:cs="Arial"/>
                  </w:rPr>
                  <m:t>F</m:t>
                </m:r>
              </m:oMath>
            </m:oMathPara>
          </w:p>
        </w:tc>
        <w:tc>
          <w:tcPr>
            <w:tcW w:w="5542" w:type="dxa"/>
          </w:tcPr>
          <w:p w14:paraId="3B6BF4C0" w14:textId="673C1F22" w:rsidR="000E46F8" w:rsidRPr="00C63751" w:rsidRDefault="000E46F8" w:rsidP="000E46F8">
            <w:r w:rsidRPr="00C63751">
              <w:t>Force</w:t>
            </w:r>
          </w:p>
        </w:tc>
        <w:tc>
          <w:tcPr>
            <w:tcW w:w="1439" w:type="dxa"/>
          </w:tcPr>
          <w:p w14:paraId="37994B75" w14:textId="5A611D43" w:rsidR="000E46F8" w:rsidRPr="00C63751" w:rsidRDefault="000E46F8" w:rsidP="000E46F8">
            <w:r w:rsidRPr="00C63751">
              <w:t>[N]</w:t>
            </w:r>
          </w:p>
        </w:tc>
      </w:tr>
      <w:tr w:rsidR="000E46F8" w:rsidRPr="00C63751" w14:paraId="62B33422" w14:textId="77777777" w:rsidTr="003F40FE">
        <w:trPr>
          <w:jc w:val="center"/>
        </w:trPr>
        <w:tc>
          <w:tcPr>
            <w:tcW w:w="979" w:type="dxa"/>
          </w:tcPr>
          <w:p w14:paraId="51A1E024" w14:textId="226778D7" w:rsidR="000E46F8" w:rsidRPr="00C63751" w:rsidRDefault="000E46F8" w:rsidP="0029739D">
            <w:pPr>
              <w:jc w:val="center"/>
              <w:rPr>
                <w:rFonts w:ascii="Calibri" w:eastAsia="Calibri" w:hAnsi="Calibri" w:cs="Arial"/>
              </w:rPr>
            </w:pPr>
            <m:oMathPara>
              <m:oMath>
                <m:r>
                  <w:rPr>
                    <w:rFonts w:ascii="Cambria Math" w:eastAsia="Calibri" w:hAnsi="Cambria Math" w:cs="Arial"/>
                  </w:rPr>
                  <m:t>M</m:t>
                </m:r>
              </m:oMath>
            </m:oMathPara>
          </w:p>
        </w:tc>
        <w:tc>
          <w:tcPr>
            <w:tcW w:w="5542" w:type="dxa"/>
          </w:tcPr>
          <w:p w14:paraId="4A209DB8" w14:textId="482B92BE" w:rsidR="000E46F8" w:rsidRPr="00C63751" w:rsidRDefault="000E46F8" w:rsidP="000E46F8">
            <w:r w:rsidRPr="00C63751">
              <w:t>Mass</w:t>
            </w:r>
          </w:p>
        </w:tc>
        <w:tc>
          <w:tcPr>
            <w:tcW w:w="1439" w:type="dxa"/>
          </w:tcPr>
          <w:p w14:paraId="604F711C" w14:textId="165F2375" w:rsidR="000E46F8" w:rsidRPr="00C63751" w:rsidRDefault="000E46F8" w:rsidP="000E46F8">
            <w:r w:rsidRPr="00C63751">
              <w:t>[kg]</w:t>
            </w:r>
          </w:p>
        </w:tc>
      </w:tr>
      <w:tr w:rsidR="00C31781" w:rsidRPr="00C63751" w14:paraId="3C58F808" w14:textId="77777777" w:rsidTr="003F40FE">
        <w:trPr>
          <w:jc w:val="center"/>
        </w:trPr>
        <w:tc>
          <w:tcPr>
            <w:tcW w:w="979" w:type="dxa"/>
          </w:tcPr>
          <w:p w14:paraId="718BBEEE" w14:textId="42C8573C" w:rsidR="000E46F8" w:rsidRPr="00C63751" w:rsidRDefault="000E46F8" w:rsidP="0029739D">
            <w:pPr>
              <w:jc w:val="center"/>
              <w:rPr>
                <w:rFonts w:ascii="Calibri" w:eastAsia="Calibri" w:hAnsi="Calibri" w:cs="Arial"/>
              </w:rPr>
            </w:pPr>
            <m:oMathPara>
              <m:oMath>
                <m:r>
                  <w:rPr>
                    <w:rFonts w:ascii="Cambria Math" w:eastAsia="Calibri" w:hAnsi="Cambria Math" w:cs="Arial"/>
                  </w:rPr>
                  <m:t>N</m:t>
                </m:r>
              </m:oMath>
            </m:oMathPara>
          </w:p>
        </w:tc>
        <w:tc>
          <w:tcPr>
            <w:tcW w:w="5542" w:type="dxa"/>
          </w:tcPr>
          <w:p w14:paraId="1928A893" w14:textId="088C4C34" w:rsidR="000E46F8" w:rsidRPr="00C63751" w:rsidRDefault="000E46F8" w:rsidP="000E46F8">
            <w:r w:rsidRPr="00C63751">
              <w:t>Number of trucks</w:t>
            </w:r>
          </w:p>
        </w:tc>
        <w:tc>
          <w:tcPr>
            <w:tcW w:w="1439" w:type="dxa"/>
          </w:tcPr>
          <w:p w14:paraId="47D7C979" w14:textId="4205963B" w:rsidR="000E46F8" w:rsidRPr="00C63751" w:rsidRDefault="000E46F8" w:rsidP="000E46F8">
            <w:r w:rsidRPr="00C63751">
              <w:t>[-]</w:t>
            </w:r>
          </w:p>
        </w:tc>
      </w:tr>
      <w:tr w:rsidR="000E46F8" w:rsidRPr="00C63751" w14:paraId="31A4D1C2" w14:textId="77777777" w:rsidTr="003F40FE">
        <w:trPr>
          <w:jc w:val="center"/>
        </w:trPr>
        <w:tc>
          <w:tcPr>
            <w:tcW w:w="979" w:type="dxa"/>
          </w:tcPr>
          <w:p w14:paraId="486DFB20" w14:textId="54C2DF0C" w:rsidR="000E46F8" w:rsidRPr="00E0595B" w:rsidRDefault="000E46F8" w:rsidP="0029739D">
            <w:pPr>
              <w:jc w:val="center"/>
              <w:rPr>
                <w:rFonts w:ascii="Calibri" w:eastAsia="Calibri" w:hAnsi="Calibri" w:cs="Arial"/>
              </w:rPr>
            </w:pPr>
            <m:oMathPara>
              <m:oMath>
                <m:r>
                  <w:rPr>
                    <w:rFonts w:ascii="Cambria Math" w:eastAsia="Calibri" w:hAnsi="Cambria Math" w:cs="Arial"/>
                  </w:rPr>
                  <m:t>P</m:t>
                </m:r>
              </m:oMath>
            </m:oMathPara>
          </w:p>
        </w:tc>
        <w:tc>
          <w:tcPr>
            <w:tcW w:w="5542" w:type="dxa"/>
          </w:tcPr>
          <w:p w14:paraId="3E47D00B" w14:textId="6C21537E" w:rsidR="000E46F8" w:rsidRPr="00C63751" w:rsidRDefault="000E46F8" w:rsidP="000E46F8">
            <w:r w:rsidRPr="00C63751">
              <w:t>Power</w:t>
            </w:r>
          </w:p>
        </w:tc>
        <w:tc>
          <w:tcPr>
            <w:tcW w:w="1439" w:type="dxa"/>
          </w:tcPr>
          <w:p w14:paraId="64051288" w14:textId="558D0959" w:rsidR="000E46F8" w:rsidRPr="00C63751" w:rsidRDefault="000E46F8" w:rsidP="000E46F8">
            <w:r w:rsidRPr="00C63751">
              <w:t>[W]</w:t>
            </w:r>
          </w:p>
        </w:tc>
      </w:tr>
      <w:tr w:rsidR="00C31781" w:rsidRPr="00C63751" w14:paraId="0E1CC7F1" w14:textId="77777777" w:rsidTr="003F40FE">
        <w:trPr>
          <w:jc w:val="center"/>
        </w:trPr>
        <w:tc>
          <w:tcPr>
            <w:tcW w:w="979" w:type="dxa"/>
          </w:tcPr>
          <w:p w14:paraId="1A5534AF" w14:textId="13F9E9A9" w:rsidR="000E46F8" w:rsidRPr="00C63751" w:rsidRDefault="000E46F8" w:rsidP="0029739D">
            <w:pPr>
              <w:jc w:val="center"/>
              <w:rPr>
                <w:rFonts w:ascii="Calibri" w:eastAsia="Calibri" w:hAnsi="Calibri" w:cs="Arial"/>
              </w:rPr>
            </w:pPr>
            <m:oMathPara>
              <m:oMath>
                <m:r>
                  <w:rPr>
                    <w:rFonts w:ascii="Cambria Math" w:eastAsia="Calibri" w:hAnsi="Cambria Math" w:cs="Arial"/>
                  </w:rPr>
                  <m:t>S</m:t>
                </m:r>
              </m:oMath>
            </m:oMathPara>
          </w:p>
        </w:tc>
        <w:tc>
          <w:tcPr>
            <w:tcW w:w="5542" w:type="dxa"/>
          </w:tcPr>
          <w:p w14:paraId="51D2CAFB" w14:textId="12374CBF" w:rsidR="000E46F8" w:rsidRPr="00C63751" w:rsidRDefault="000E46F8" w:rsidP="000E46F8">
            <w:r w:rsidRPr="00C63751">
              <w:t>Market share</w:t>
            </w:r>
          </w:p>
        </w:tc>
        <w:tc>
          <w:tcPr>
            <w:tcW w:w="1439" w:type="dxa"/>
          </w:tcPr>
          <w:p w14:paraId="1EC1DBDF" w14:textId="5B2FC291" w:rsidR="000E46F8" w:rsidRPr="00C63751" w:rsidRDefault="000E46F8" w:rsidP="000E46F8">
            <w:r w:rsidRPr="00C63751">
              <w:t>[%]</w:t>
            </w:r>
          </w:p>
        </w:tc>
      </w:tr>
      <w:tr w:rsidR="000C67C4" w:rsidRPr="00C63751" w14:paraId="4FBFF7C7" w14:textId="77777777" w:rsidTr="003F40FE">
        <w:trPr>
          <w:jc w:val="center"/>
        </w:trPr>
        <w:tc>
          <w:tcPr>
            <w:tcW w:w="979" w:type="dxa"/>
          </w:tcPr>
          <w:p w14:paraId="1898CDD6" w14:textId="00A24B9C" w:rsidR="000C67C4" w:rsidRPr="00C63751" w:rsidRDefault="000C67C4" w:rsidP="0029739D">
            <w:pPr>
              <w:jc w:val="center"/>
              <w:rPr>
                <w:rFonts w:ascii="Calibri" w:eastAsia="Calibri" w:hAnsi="Calibri" w:cs="Arial"/>
              </w:rPr>
            </w:pPr>
            <m:oMathPara>
              <m:oMath>
                <m:r>
                  <w:rPr>
                    <w:rFonts w:ascii="Cambria Math" w:eastAsia="Calibri" w:hAnsi="Cambria Math" w:cs="Arial"/>
                  </w:rPr>
                  <m:t>T</m:t>
                </m:r>
              </m:oMath>
            </m:oMathPara>
          </w:p>
        </w:tc>
        <w:tc>
          <w:tcPr>
            <w:tcW w:w="5542" w:type="dxa"/>
          </w:tcPr>
          <w:p w14:paraId="391D579F" w14:textId="15E04646" w:rsidR="000C67C4" w:rsidRPr="00C63751" w:rsidRDefault="000C67C4" w:rsidP="000E46F8">
            <w:r w:rsidRPr="00C63751">
              <w:t>LCFS target</w:t>
            </w:r>
            <w:r w:rsidR="009C3A6C" w:rsidRPr="00C63751">
              <w:t xml:space="preserve"> reduction</w:t>
            </w:r>
          </w:p>
        </w:tc>
        <w:tc>
          <w:tcPr>
            <w:tcW w:w="1439" w:type="dxa"/>
          </w:tcPr>
          <w:p w14:paraId="35B7302D" w14:textId="3239A483" w:rsidR="000C67C4" w:rsidRPr="00C63751" w:rsidRDefault="009C3A6C" w:rsidP="000E46F8">
            <w:r w:rsidRPr="00C63751">
              <w:t>[%]</w:t>
            </w:r>
          </w:p>
        </w:tc>
      </w:tr>
      <w:tr w:rsidR="00F55CA0" w:rsidRPr="00C63751" w14:paraId="2DD64C95" w14:textId="77777777" w:rsidTr="003F40FE">
        <w:trPr>
          <w:jc w:val="center"/>
        </w:trPr>
        <w:tc>
          <w:tcPr>
            <w:tcW w:w="979" w:type="dxa"/>
          </w:tcPr>
          <w:p w14:paraId="7075BF45" w14:textId="51B7EBEC" w:rsidR="00F55CA0" w:rsidRPr="00C63751" w:rsidRDefault="00F55CA0" w:rsidP="0029739D">
            <w:pPr>
              <w:jc w:val="center"/>
              <w:rPr>
                <w:rFonts w:ascii="Calibri" w:eastAsia="Calibri" w:hAnsi="Calibri" w:cs="Arial"/>
              </w:rPr>
            </w:pPr>
            <m:oMathPara>
              <m:oMath>
                <m:r>
                  <w:rPr>
                    <w:rFonts w:ascii="Cambria Math" w:eastAsia="Calibri" w:hAnsi="Cambria Math" w:cs="Arial"/>
                  </w:rPr>
                  <m:t>X</m:t>
                </m:r>
              </m:oMath>
            </m:oMathPara>
          </w:p>
        </w:tc>
        <w:tc>
          <w:tcPr>
            <w:tcW w:w="5542" w:type="dxa"/>
          </w:tcPr>
          <w:p w14:paraId="7037AD87" w14:textId="147C43FA" w:rsidR="00F55CA0" w:rsidRPr="00C63751" w:rsidRDefault="00F55CA0" w:rsidP="00F55CA0">
            <w:r w:rsidRPr="00C63751">
              <w:t>Fuel capacity</w:t>
            </w:r>
          </w:p>
        </w:tc>
        <w:tc>
          <w:tcPr>
            <w:tcW w:w="1439" w:type="dxa"/>
          </w:tcPr>
          <w:p w14:paraId="230910CD" w14:textId="6B63CF50" w:rsidR="00F55CA0" w:rsidRPr="00C63751" w:rsidRDefault="00F55CA0" w:rsidP="00F55CA0">
            <w:r w:rsidRPr="00C63751">
              <w:t>[varies]</w:t>
            </w:r>
          </w:p>
        </w:tc>
      </w:tr>
      <w:tr w:rsidR="000E46F8" w:rsidRPr="00C63751" w14:paraId="29BB9CFA" w14:textId="77777777" w:rsidTr="003F40FE">
        <w:trPr>
          <w:jc w:val="center"/>
        </w:trPr>
        <w:tc>
          <w:tcPr>
            <w:tcW w:w="979" w:type="dxa"/>
          </w:tcPr>
          <w:p w14:paraId="5EE5E11C" w14:textId="557F35D8" w:rsidR="000E46F8" w:rsidRPr="00C63751" w:rsidRDefault="000E46F8" w:rsidP="0029739D">
            <w:pPr>
              <w:jc w:val="center"/>
              <w:rPr>
                <w:rFonts w:ascii="Calibri" w:eastAsia="Calibri" w:hAnsi="Calibri" w:cs="Arial"/>
              </w:rPr>
            </w:pPr>
            <m:oMathPara>
              <m:oMath>
                <m:r>
                  <w:rPr>
                    <w:rFonts w:ascii="Cambria Math" w:eastAsia="Calibri" w:hAnsi="Cambria Math" w:cs="Arial"/>
                  </w:rPr>
                  <m:t>a</m:t>
                </m:r>
              </m:oMath>
            </m:oMathPara>
          </w:p>
        </w:tc>
        <w:tc>
          <w:tcPr>
            <w:tcW w:w="5542" w:type="dxa"/>
          </w:tcPr>
          <w:p w14:paraId="33F9DF1E" w14:textId="3245EF1B" w:rsidR="000E46F8" w:rsidRPr="00C63751" w:rsidRDefault="000E46F8" w:rsidP="000E46F8">
            <w:r w:rsidRPr="00C63751">
              <w:t>Acceleration</w:t>
            </w:r>
          </w:p>
        </w:tc>
        <w:tc>
          <w:tcPr>
            <w:tcW w:w="1439" w:type="dxa"/>
          </w:tcPr>
          <w:p w14:paraId="13F1439D" w14:textId="4A4CF58A" w:rsidR="000E46F8" w:rsidRPr="00C63751" w:rsidRDefault="000E46F8" w:rsidP="000E46F8">
            <w:r w:rsidRPr="00C63751">
              <w:t>[m/s</w:t>
            </w:r>
            <w:r w:rsidRPr="00C63751">
              <w:rPr>
                <w:vertAlign w:val="superscript"/>
              </w:rPr>
              <w:t>2</w:t>
            </w:r>
            <w:r w:rsidRPr="00C63751">
              <w:t>]</w:t>
            </w:r>
          </w:p>
        </w:tc>
      </w:tr>
      <w:tr w:rsidR="000E46F8" w:rsidRPr="00C63751" w14:paraId="2617876C" w14:textId="77777777" w:rsidTr="003F40FE">
        <w:trPr>
          <w:jc w:val="center"/>
        </w:trPr>
        <w:tc>
          <w:tcPr>
            <w:tcW w:w="979" w:type="dxa"/>
          </w:tcPr>
          <w:p w14:paraId="12C7E1D2" w14:textId="12A801F7" w:rsidR="000E46F8" w:rsidRPr="00C63751" w:rsidRDefault="000E46F8" w:rsidP="0029739D">
            <w:pPr>
              <w:jc w:val="center"/>
              <w:rPr>
                <w:rFonts w:ascii="Calibri" w:eastAsia="Calibri" w:hAnsi="Calibri" w:cs="Arial"/>
              </w:rPr>
            </w:pPr>
            <m:oMathPara>
              <m:oMath>
                <m:r>
                  <w:rPr>
                    <w:rFonts w:ascii="Cambria Math" w:eastAsia="Calibri" w:hAnsi="Cambria Math" w:cs="Arial"/>
                  </w:rPr>
                  <m:t>d</m:t>
                </m:r>
              </m:oMath>
            </m:oMathPara>
          </w:p>
        </w:tc>
        <w:tc>
          <w:tcPr>
            <w:tcW w:w="5542" w:type="dxa"/>
          </w:tcPr>
          <w:p w14:paraId="192EE851" w14:textId="6AF96675" w:rsidR="000E46F8" w:rsidRPr="00C63751" w:rsidRDefault="00751C04" w:rsidP="000E46F8">
            <w:r w:rsidRPr="00C63751">
              <w:t>Distance</w:t>
            </w:r>
          </w:p>
        </w:tc>
        <w:tc>
          <w:tcPr>
            <w:tcW w:w="1439" w:type="dxa"/>
          </w:tcPr>
          <w:p w14:paraId="379339A7" w14:textId="4B41A36F" w:rsidR="000E46F8" w:rsidRPr="00C63751" w:rsidRDefault="000E46F8" w:rsidP="000E46F8">
            <w:r w:rsidRPr="00C63751">
              <w:t>[km]</w:t>
            </w:r>
          </w:p>
        </w:tc>
      </w:tr>
      <w:tr w:rsidR="000E46F8" w:rsidRPr="00C63751" w14:paraId="14CF7A76" w14:textId="77777777" w:rsidTr="003F40FE">
        <w:trPr>
          <w:jc w:val="center"/>
        </w:trPr>
        <w:tc>
          <w:tcPr>
            <w:tcW w:w="979" w:type="dxa"/>
          </w:tcPr>
          <w:p w14:paraId="0EFF61F9" w14:textId="72E2ADF8" w:rsidR="000E46F8" w:rsidRPr="00E0595B" w:rsidRDefault="000E46F8" w:rsidP="0029739D">
            <w:pPr>
              <w:jc w:val="center"/>
              <w:rPr>
                <w:rFonts w:ascii="Calibri" w:eastAsia="Calibri" w:hAnsi="Calibri" w:cs="Arial"/>
              </w:rPr>
            </w:pPr>
            <m:oMathPara>
              <m:oMath>
                <m:r>
                  <w:rPr>
                    <w:rFonts w:ascii="Cambria Math" w:eastAsia="Calibri" w:hAnsi="Cambria Math" w:cs="Arial"/>
                  </w:rPr>
                  <m:t>e</m:t>
                </m:r>
              </m:oMath>
            </m:oMathPara>
          </w:p>
        </w:tc>
        <w:tc>
          <w:tcPr>
            <w:tcW w:w="5542" w:type="dxa"/>
          </w:tcPr>
          <w:p w14:paraId="765E3ADC" w14:textId="4A8FBCFF" w:rsidR="000E46F8" w:rsidRPr="00C63751" w:rsidRDefault="000E46F8" w:rsidP="000E46F8">
            <w:r w:rsidRPr="00C63751">
              <w:t>Mass correction factor</w:t>
            </w:r>
          </w:p>
        </w:tc>
        <w:tc>
          <w:tcPr>
            <w:tcW w:w="1439" w:type="dxa"/>
          </w:tcPr>
          <w:p w14:paraId="18050CF9" w14:textId="0E743577" w:rsidR="000E46F8" w:rsidRPr="00C63751" w:rsidRDefault="000E46F8" w:rsidP="000E46F8">
            <w:r w:rsidRPr="00C63751">
              <w:t>[-]</w:t>
            </w:r>
          </w:p>
        </w:tc>
      </w:tr>
      <w:tr w:rsidR="000C67C4" w:rsidRPr="00C63751" w14:paraId="017D67C4" w14:textId="77777777" w:rsidTr="000C67C4">
        <w:trPr>
          <w:jc w:val="center"/>
        </w:trPr>
        <w:tc>
          <w:tcPr>
            <w:tcW w:w="979" w:type="dxa"/>
          </w:tcPr>
          <w:p w14:paraId="5A065284" w14:textId="7DA1AAF2" w:rsidR="000E46F8" w:rsidRPr="00C63751" w:rsidRDefault="000E46F8" w:rsidP="0029739D">
            <w:pPr>
              <w:jc w:val="center"/>
              <w:rPr>
                <w:rFonts w:ascii="Calibri" w:eastAsia="Calibri" w:hAnsi="Calibri" w:cs="Arial"/>
              </w:rPr>
            </w:pPr>
            <m:oMathPara>
              <m:oMath>
                <m:r>
                  <w:rPr>
                    <w:rFonts w:ascii="Cambria Math" w:hAnsi="Cambria Math"/>
                  </w:rPr>
                  <m:t>g</m:t>
                </m:r>
              </m:oMath>
            </m:oMathPara>
          </w:p>
        </w:tc>
        <w:tc>
          <w:tcPr>
            <w:tcW w:w="5542" w:type="dxa"/>
          </w:tcPr>
          <w:p w14:paraId="3F988A4A" w14:textId="72F797EF" w:rsidR="000E46F8" w:rsidRPr="00C63751" w:rsidRDefault="000E46F8" w:rsidP="000E46F8">
            <w:r w:rsidRPr="00C63751">
              <w:t>Gravity</w:t>
            </w:r>
          </w:p>
        </w:tc>
        <w:tc>
          <w:tcPr>
            <w:tcW w:w="1439" w:type="dxa"/>
          </w:tcPr>
          <w:p w14:paraId="59FE07C8" w14:textId="3D1D275B" w:rsidR="000E46F8" w:rsidRPr="00C63751" w:rsidRDefault="000E46F8" w:rsidP="000E46F8">
            <w:r w:rsidRPr="00C63751">
              <w:t>[m/s</w:t>
            </w:r>
            <w:r w:rsidRPr="00C63751">
              <w:rPr>
                <w:vertAlign w:val="superscript"/>
              </w:rPr>
              <w:t>2</w:t>
            </w:r>
            <w:r w:rsidRPr="00C63751">
              <w:t>]</w:t>
            </w:r>
          </w:p>
        </w:tc>
      </w:tr>
      <w:tr w:rsidR="00661FF5" w:rsidRPr="00C63751" w14:paraId="6F5BE129" w14:textId="77777777" w:rsidTr="003F40FE">
        <w:trPr>
          <w:jc w:val="center"/>
        </w:trPr>
        <w:tc>
          <w:tcPr>
            <w:tcW w:w="979" w:type="dxa"/>
          </w:tcPr>
          <w:p w14:paraId="40754F14" w14:textId="3656DD9F" w:rsidR="00661FF5" w:rsidRPr="00C63751" w:rsidRDefault="00661FF5" w:rsidP="0029739D">
            <w:pPr>
              <w:jc w:val="center"/>
              <w:rPr>
                <w:rFonts w:ascii="Calibri" w:eastAsia="Calibri" w:hAnsi="Calibri" w:cs="Arial"/>
              </w:rPr>
            </w:pPr>
            <m:oMathPara>
              <m:oMath>
                <m:r>
                  <w:rPr>
                    <w:rFonts w:ascii="Cambria Math" w:eastAsia="Calibri" w:hAnsi="Cambria Math" w:cs="Arial"/>
                  </w:rPr>
                  <m:t>i</m:t>
                </m:r>
              </m:oMath>
            </m:oMathPara>
          </w:p>
        </w:tc>
        <w:tc>
          <w:tcPr>
            <w:tcW w:w="5542" w:type="dxa"/>
          </w:tcPr>
          <w:p w14:paraId="6F67868F" w14:textId="3AAC252A" w:rsidR="00661FF5" w:rsidRPr="00C63751" w:rsidRDefault="00661FF5" w:rsidP="00661FF5">
            <w:r w:rsidRPr="00C63751">
              <w:t>Fuel emissions intensity</w:t>
            </w:r>
          </w:p>
        </w:tc>
        <w:tc>
          <w:tcPr>
            <w:tcW w:w="1439" w:type="dxa"/>
          </w:tcPr>
          <w:p w14:paraId="71A2030C" w14:textId="176D2486" w:rsidR="00661FF5" w:rsidRPr="00C63751" w:rsidRDefault="00661FF5" w:rsidP="00661FF5">
            <w:r w:rsidRPr="00C63751">
              <w:t>[kgCO</w:t>
            </w:r>
            <w:r w:rsidRPr="00C63751">
              <w:rPr>
                <w:vertAlign w:val="subscript"/>
              </w:rPr>
              <w:t>2</w:t>
            </w:r>
            <w:r w:rsidRPr="00C63751">
              <w:t>e/unit]</w:t>
            </w:r>
          </w:p>
        </w:tc>
      </w:tr>
      <w:tr w:rsidR="000E46F8" w:rsidRPr="00C63751" w14:paraId="1D4A1716" w14:textId="77777777" w:rsidTr="003F40FE">
        <w:trPr>
          <w:jc w:val="center"/>
        </w:trPr>
        <w:tc>
          <w:tcPr>
            <w:tcW w:w="979" w:type="dxa"/>
          </w:tcPr>
          <w:p w14:paraId="46EC8995" w14:textId="74BFB2E8" w:rsidR="000E46F8" w:rsidRPr="00C63751" w:rsidRDefault="000E46F8" w:rsidP="000E46F8">
            <w:pPr>
              <w:rPr>
                <w:rFonts w:ascii="Calibri" w:eastAsia="Calibri" w:hAnsi="Calibri" w:cs="Arial"/>
              </w:rPr>
            </w:pPr>
            <m:oMathPara>
              <m:oMath>
                <m:r>
                  <w:rPr>
                    <w:rFonts w:ascii="Cambria Math" w:eastAsia="Calibri" w:hAnsi="Cambria Math" w:cs="Arial"/>
                  </w:rPr>
                  <m:t>r</m:t>
                </m:r>
              </m:oMath>
            </m:oMathPara>
          </w:p>
        </w:tc>
        <w:tc>
          <w:tcPr>
            <w:tcW w:w="5542" w:type="dxa"/>
          </w:tcPr>
          <w:p w14:paraId="7B66E866" w14:textId="14C68161" w:rsidR="000E46F8" w:rsidRPr="00C63751" w:rsidRDefault="0044320F" w:rsidP="000E46F8">
            <w:r w:rsidRPr="00C63751">
              <w:t>Refuel rate</w:t>
            </w:r>
          </w:p>
        </w:tc>
        <w:tc>
          <w:tcPr>
            <w:tcW w:w="1439" w:type="dxa"/>
          </w:tcPr>
          <w:p w14:paraId="35EE9800" w14:textId="6A9FCD0E" w:rsidR="000E46F8" w:rsidRPr="00C63751" w:rsidRDefault="000E46F8" w:rsidP="000E46F8">
            <w:r w:rsidRPr="00C63751">
              <w:t>[</w:t>
            </w:r>
            <w:r w:rsidR="0044320F" w:rsidRPr="00C63751">
              <w:t>units/hr</w:t>
            </w:r>
            <w:r w:rsidRPr="00C63751">
              <w:t>]</w:t>
            </w:r>
          </w:p>
        </w:tc>
      </w:tr>
      <w:tr w:rsidR="000E46F8" w:rsidRPr="00C63751" w14:paraId="6B26105E" w14:textId="77777777" w:rsidTr="004619D8">
        <w:trPr>
          <w:jc w:val="center"/>
        </w:trPr>
        <w:tc>
          <w:tcPr>
            <w:tcW w:w="979" w:type="dxa"/>
          </w:tcPr>
          <w:p w14:paraId="42D4D323" w14:textId="65AA4B03" w:rsidR="000E46F8" w:rsidRPr="00C63751" w:rsidRDefault="000E46F8" w:rsidP="000E46F8">
            <w:pPr>
              <w:rPr>
                <w:rFonts w:ascii="Calibri" w:eastAsia="Calibri" w:hAnsi="Calibri" w:cs="Arial"/>
              </w:rPr>
            </w:pPr>
            <m:oMathPara>
              <m:oMath>
                <m:r>
                  <w:rPr>
                    <w:rFonts w:ascii="Cambria Math" w:eastAsia="Calibri" w:hAnsi="Cambria Math" w:cs="Arial"/>
                  </w:rPr>
                  <m:t>v</m:t>
                </m:r>
              </m:oMath>
            </m:oMathPara>
          </w:p>
        </w:tc>
        <w:tc>
          <w:tcPr>
            <w:tcW w:w="5542" w:type="dxa"/>
          </w:tcPr>
          <w:p w14:paraId="79B4CF5C" w14:textId="19BA1793" w:rsidR="000E46F8" w:rsidRPr="00C63751" w:rsidRDefault="000E46F8" w:rsidP="000E46F8">
            <w:r w:rsidRPr="00C63751">
              <w:t>Vehicle speed</w:t>
            </w:r>
          </w:p>
        </w:tc>
        <w:tc>
          <w:tcPr>
            <w:tcW w:w="1439" w:type="dxa"/>
          </w:tcPr>
          <w:p w14:paraId="288400F9" w14:textId="69AE97A4" w:rsidR="000E46F8" w:rsidRPr="00C63751" w:rsidRDefault="000E46F8" w:rsidP="000E46F8">
            <w:r w:rsidRPr="00C63751">
              <w:t>[m/s]</w:t>
            </w:r>
          </w:p>
        </w:tc>
      </w:tr>
      <w:tr w:rsidR="000C67C4" w:rsidRPr="00C63751" w14:paraId="45456C1C" w14:textId="77777777" w:rsidTr="004619D8">
        <w:trPr>
          <w:jc w:val="center"/>
        </w:trPr>
        <w:tc>
          <w:tcPr>
            <w:tcW w:w="979" w:type="dxa"/>
          </w:tcPr>
          <w:p w14:paraId="31657A4F" w14:textId="619C9D44" w:rsidR="000E46F8" w:rsidRPr="00C63751" w:rsidRDefault="000E46F8" w:rsidP="000E46F8">
            <w:pPr>
              <w:rPr>
                <w:rFonts w:ascii="Calibri" w:eastAsia="Calibri" w:hAnsi="Calibri" w:cs="Arial"/>
              </w:rPr>
            </w:pPr>
            <m:oMathPara>
              <m:oMath>
                <m:r>
                  <w:rPr>
                    <w:rFonts w:ascii="Cambria Math" w:eastAsia="Calibri" w:hAnsi="Cambria Math" w:cs="Arial"/>
                  </w:rPr>
                  <m:t>x</m:t>
                </m:r>
              </m:oMath>
            </m:oMathPara>
          </w:p>
        </w:tc>
        <w:tc>
          <w:tcPr>
            <w:tcW w:w="5542" w:type="dxa"/>
          </w:tcPr>
          <w:p w14:paraId="1D11F43B" w14:textId="7E019C78" w:rsidR="000E46F8" w:rsidRPr="00C63751" w:rsidRDefault="000E46F8" w:rsidP="000E46F8">
            <w:r w:rsidRPr="00C63751">
              <w:t>Fuel consumption</w:t>
            </w:r>
          </w:p>
        </w:tc>
        <w:tc>
          <w:tcPr>
            <w:tcW w:w="1439" w:type="dxa"/>
          </w:tcPr>
          <w:p w14:paraId="54D33281" w14:textId="49CD5444" w:rsidR="000E46F8" w:rsidRPr="00C63751" w:rsidRDefault="000E46F8" w:rsidP="000E46F8">
            <w:r w:rsidRPr="00C63751">
              <w:t>[unit/km]</w:t>
            </w:r>
          </w:p>
        </w:tc>
      </w:tr>
      <w:tr w:rsidR="004619D8" w:rsidRPr="00C63751" w14:paraId="3D86769F" w14:textId="77777777" w:rsidTr="004619D8">
        <w:trPr>
          <w:jc w:val="center"/>
        </w:trPr>
        <w:tc>
          <w:tcPr>
            <w:tcW w:w="979" w:type="dxa"/>
            <w:tcBorders>
              <w:bottom w:val="single" w:sz="4" w:space="0" w:color="auto"/>
            </w:tcBorders>
          </w:tcPr>
          <w:p w14:paraId="064DFD46" w14:textId="4DD79660" w:rsidR="004619D8" w:rsidRDefault="00A458EC" w:rsidP="000E46F8">
            <w:pPr>
              <w:rPr>
                <w:rFonts w:ascii="Calibri" w:eastAsia="Calibri" w:hAnsi="Calibri" w:cs="Arial"/>
              </w:rPr>
            </w:pPr>
            <m:oMathPara>
              <m:oMath>
                <m:r>
                  <w:rPr>
                    <w:rFonts w:ascii="Cambria Math" w:eastAsia="Calibri" w:hAnsi="Cambria Math" w:cs="Arial"/>
                  </w:rPr>
                  <m:t>z</m:t>
                </m:r>
              </m:oMath>
            </m:oMathPara>
          </w:p>
        </w:tc>
        <w:tc>
          <w:tcPr>
            <w:tcW w:w="5542" w:type="dxa"/>
            <w:tcBorders>
              <w:bottom w:val="single" w:sz="4" w:space="0" w:color="auto"/>
            </w:tcBorders>
          </w:tcPr>
          <w:p w14:paraId="78FA2332" w14:textId="60B4C5A9" w:rsidR="004619D8" w:rsidRPr="00C63751" w:rsidRDefault="00A458EC" w:rsidP="000E46F8">
            <w:r>
              <w:t>Maximum powertrain sales growth rate</w:t>
            </w:r>
          </w:p>
        </w:tc>
        <w:tc>
          <w:tcPr>
            <w:tcW w:w="1439" w:type="dxa"/>
            <w:tcBorders>
              <w:bottom w:val="single" w:sz="4" w:space="0" w:color="auto"/>
            </w:tcBorders>
          </w:tcPr>
          <w:p w14:paraId="2F251AEB" w14:textId="3204F4BF" w:rsidR="004619D8" w:rsidRPr="00C63751" w:rsidRDefault="00A458EC" w:rsidP="000E46F8">
            <w:r>
              <w:t>[%]</w:t>
            </w:r>
          </w:p>
        </w:tc>
      </w:tr>
      <w:tr w:rsidR="00C31781" w:rsidRPr="00C63751" w14:paraId="1E037A6E" w14:textId="77777777" w:rsidTr="003F40FE">
        <w:trPr>
          <w:jc w:val="center"/>
        </w:trPr>
        <w:tc>
          <w:tcPr>
            <w:tcW w:w="979" w:type="dxa"/>
            <w:tcBorders>
              <w:top w:val="single" w:sz="4" w:space="0" w:color="auto"/>
            </w:tcBorders>
          </w:tcPr>
          <w:p w14:paraId="4265865A" w14:textId="5AD95F3A" w:rsidR="000E46F8" w:rsidRPr="00C63751" w:rsidRDefault="000E46F8" w:rsidP="000E46F8">
            <w:pPr>
              <w:rPr>
                <w:rFonts w:ascii="Calibri" w:eastAsia="Calibri" w:hAnsi="Calibri" w:cs="Arial"/>
              </w:rPr>
            </w:pPr>
            <m:oMathPara>
              <m:oMath>
                <m:r>
                  <m:rPr>
                    <m:sty m:val="p"/>
                  </m:rPr>
                  <w:rPr>
                    <w:rFonts w:ascii="Cambria Math" w:eastAsia="Calibri" w:hAnsi="Cambria Math" w:cs="Arial"/>
                  </w:rPr>
                  <m:t>Α</m:t>
                </m:r>
              </m:oMath>
            </m:oMathPara>
          </w:p>
        </w:tc>
        <w:tc>
          <w:tcPr>
            <w:tcW w:w="5542" w:type="dxa"/>
            <w:tcBorders>
              <w:top w:val="single" w:sz="4" w:space="0" w:color="auto"/>
            </w:tcBorders>
          </w:tcPr>
          <w:p w14:paraId="4BE00D73" w14:textId="13050B55" w:rsidR="000E46F8" w:rsidRPr="00C63751" w:rsidRDefault="000E46F8" w:rsidP="000E46F8">
            <w:r w:rsidRPr="00C63751">
              <w:t>Activity (multiple vehicles)</w:t>
            </w:r>
          </w:p>
        </w:tc>
        <w:tc>
          <w:tcPr>
            <w:tcW w:w="1439" w:type="dxa"/>
            <w:tcBorders>
              <w:top w:val="single" w:sz="4" w:space="0" w:color="auto"/>
            </w:tcBorders>
          </w:tcPr>
          <w:p w14:paraId="6D70DE0D" w14:textId="3F58BC24" w:rsidR="000E46F8" w:rsidRPr="00C63751" w:rsidRDefault="000E46F8" w:rsidP="000E46F8">
            <w:r w:rsidRPr="00C63751">
              <w:t>[t-km]</w:t>
            </w:r>
          </w:p>
        </w:tc>
      </w:tr>
      <w:tr w:rsidR="00C31781" w:rsidRPr="00C63751" w14:paraId="0E115B2E" w14:textId="77777777" w:rsidTr="003F40FE">
        <w:trPr>
          <w:jc w:val="center"/>
        </w:trPr>
        <w:tc>
          <w:tcPr>
            <w:tcW w:w="979" w:type="dxa"/>
          </w:tcPr>
          <w:p w14:paraId="60E4DE47" w14:textId="1ACD6052" w:rsidR="000E46F8" w:rsidRPr="00C63751" w:rsidRDefault="000E46F8" w:rsidP="000E46F8">
            <w:pPr>
              <w:rPr>
                <w:rFonts w:ascii="Calibri" w:eastAsia="Calibri" w:hAnsi="Calibri" w:cs="Arial"/>
              </w:rPr>
            </w:pPr>
            <m:oMathPara>
              <m:oMath>
                <m:r>
                  <w:rPr>
                    <w:rFonts w:ascii="Cambria Math" w:eastAsia="Calibri" w:hAnsi="Cambria Math" w:cs="Arial"/>
                  </w:rPr>
                  <m:t>α</m:t>
                </m:r>
              </m:oMath>
            </m:oMathPara>
          </w:p>
        </w:tc>
        <w:tc>
          <w:tcPr>
            <w:tcW w:w="5542" w:type="dxa"/>
          </w:tcPr>
          <w:p w14:paraId="47303ADC" w14:textId="255E9B5C" w:rsidR="000E46F8" w:rsidRPr="00C63751" w:rsidRDefault="000E46F8" w:rsidP="000E46F8">
            <w:r w:rsidRPr="00C63751">
              <w:t>Activity (per vehicle)</w:t>
            </w:r>
          </w:p>
        </w:tc>
        <w:tc>
          <w:tcPr>
            <w:tcW w:w="1439" w:type="dxa"/>
          </w:tcPr>
          <w:p w14:paraId="204EE76F" w14:textId="7E84408F" w:rsidR="000E46F8" w:rsidRPr="00C63751" w:rsidRDefault="000E46F8" w:rsidP="000E46F8">
            <w:r w:rsidRPr="00C63751">
              <w:t>[t-km]</w:t>
            </w:r>
          </w:p>
        </w:tc>
      </w:tr>
      <w:tr w:rsidR="000E46F8" w:rsidRPr="00C63751" w14:paraId="34EBDB86" w14:textId="77777777" w:rsidTr="003F40FE">
        <w:trPr>
          <w:jc w:val="center"/>
        </w:trPr>
        <w:tc>
          <w:tcPr>
            <w:tcW w:w="979" w:type="dxa"/>
          </w:tcPr>
          <w:p w14:paraId="41904AFE" w14:textId="3F4AA9F6" w:rsidR="000E46F8" w:rsidRPr="00C63751" w:rsidRDefault="000E46F8" w:rsidP="000E46F8">
            <w:pPr>
              <w:rPr>
                <w:rFonts w:ascii="Calibri" w:eastAsia="Calibri" w:hAnsi="Calibri" w:cs="Arial"/>
              </w:rPr>
            </w:pPr>
            <m:oMathPara>
              <m:oMath>
                <m:r>
                  <w:rPr>
                    <w:rFonts w:ascii="Cambria Math" w:eastAsia="Calibri" w:hAnsi="Cambria Math" w:cs="Arial"/>
                  </w:rPr>
                  <m:t>γ</m:t>
                </m:r>
              </m:oMath>
            </m:oMathPara>
          </w:p>
        </w:tc>
        <w:tc>
          <w:tcPr>
            <w:tcW w:w="5542" w:type="dxa"/>
          </w:tcPr>
          <w:p w14:paraId="5799D51A" w14:textId="56DCF8BD" w:rsidR="000E46F8" w:rsidRPr="00C63751" w:rsidRDefault="000E46F8" w:rsidP="000E46F8">
            <w:r w:rsidRPr="00C63751">
              <w:t>Key on/off</w:t>
            </w:r>
          </w:p>
        </w:tc>
        <w:tc>
          <w:tcPr>
            <w:tcW w:w="1439" w:type="dxa"/>
          </w:tcPr>
          <w:p w14:paraId="439136B0" w14:textId="60652AE4" w:rsidR="000E46F8" w:rsidRPr="00C63751" w:rsidRDefault="000E46F8" w:rsidP="000E46F8">
            <w:r w:rsidRPr="00C63751">
              <w:t>[-]</w:t>
            </w:r>
          </w:p>
        </w:tc>
      </w:tr>
      <w:tr w:rsidR="000E46F8" w:rsidRPr="00C63751" w14:paraId="0572F29E" w14:textId="77777777" w:rsidTr="003F40FE">
        <w:trPr>
          <w:jc w:val="center"/>
        </w:trPr>
        <w:tc>
          <w:tcPr>
            <w:tcW w:w="979" w:type="dxa"/>
          </w:tcPr>
          <w:p w14:paraId="745D8E14" w14:textId="6991AFD1" w:rsidR="000E46F8" w:rsidRPr="00C63751" w:rsidRDefault="000E46F8" w:rsidP="000E46F8">
            <w:pPr>
              <w:rPr>
                <w:rFonts w:ascii="Calibri" w:eastAsia="Calibri" w:hAnsi="Calibri" w:cs="Arial"/>
              </w:rPr>
            </w:pPr>
            <m:oMathPara>
              <m:oMath>
                <m:r>
                  <w:rPr>
                    <w:rFonts w:ascii="Cambria Math" w:eastAsia="Calibri" w:hAnsi="Cambria Math" w:cs="Arial"/>
                  </w:rPr>
                  <m:t>δ</m:t>
                </m:r>
              </m:oMath>
            </m:oMathPara>
          </w:p>
        </w:tc>
        <w:tc>
          <w:tcPr>
            <w:tcW w:w="5542" w:type="dxa"/>
          </w:tcPr>
          <w:p w14:paraId="44208B6D" w14:textId="6D2F41D8" w:rsidR="000E46F8" w:rsidRPr="00C63751" w:rsidRDefault="000E46F8" w:rsidP="000E46F8">
            <w:r w:rsidRPr="00C63751">
              <w:t>Discount rate</w:t>
            </w:r>
          </w:p>
        </w:tc>
        <w:tc>
          <w:tcPr>
            <w:tcW w:w="1439" w:type="dxa"/>
          </w:tcPr>
          <w:p w14:paraId="2F91BFAC" w14:textId="36FD7AD6" w:rsidR="000E46F8" w:rsidRPr="00C63751" w:rsidRDefault="000E46F8" w:rsidP="000E46F8">
            <w:r w:rsidRPr="00C63751">
              <w:t>[%]</w:t>
            </w:r>
          </w:p>
        </w:tc>
      </w:tr>
      <w:tr w:rsidR="003B6C9E" w:rsidRPr="00C63751" w14:paraId="069E3E95" w14:textId="77777777" w:rsidTr="003F40FE">
        <w:trPr>
          <w:jc w:val="center"/>
        </w:trPr>
        <w:tc>
          <w:tcPr>
            <w:tcW w:w="979" w:type="dxa"/>
          </w:tcPr>
          <w:p w14:paraId="4A8CA51F" w14:textId="3DF9D75B" w:rsidR="003B6C9E" w:rsidRPr="00C63751" w:rsidRDefault="003B6C9E" w:rsidP="003B6C9E">
            <w:pPr>
              <w:rPr>
                <w:rFonts w:ascii="Calibri" w:eastAsia="Calibri" w:hAnsi="Calibri" w:cs="Arial"/>
              </w:rPr>
            </w:pPr>
            <m:oMathPara>
              <m:oMath>
                <m:r>
                  <w:rPr>
                    <w:rFonts w:ascii="Cambria Math" w:eastAsia="Calibri" w:hAnsi="Cambria Math" w:cs="Arial"/>
                  </w:rPr>
                  <m:t>ε</m:t>
                </m:r>
              </m:oMath>
            </m:oMathPara>
          </w:p>
        </w:tc>
        <w:tc>
          <w:tcPr>
            <w:tcW w:w="5542" w:type="dxa"/>
          </w:tcPr>
          <w:p w14:paraId="10A7810A" w14:textId="6E848CED" w:rsidR="003B6C9E" w:rsidRPr="00C63751" w:rsidRDefault="003B6C9E" w:rsidP="003B6C9E">
            <w:r w:rsidRPr="00C63751">
              <w:t>Energy per unit distance</w:t>
            </w:r>
          </w:p>
        </w:tc>
        <w:tc>
          <w:tcPr>
            <w:tcW w:w="1439" w:type="dxa"/>
          </w:tcPr>
          <w:p w14:paraId="050E09E5" w14:textId="68DBBB8F" w:rsidR="003B6C9E" w:rsidRPr="00C63751" w:rsidRDefault="003B6C9E" w:rsidP="003B6C9E">
            <w:r w:rsidRPr="00C63751">
              <w:t>[J/km]</w:t>
            </w:r>
          </w:p>
        </w:tc>
      </w:tr>
      <w:tr w:rsidR="000E46F8" w:rsidRPr="00C63751" w14:paraId="2DF2EAB1" w14:textId="77777777" w:rsidTr="003F40FE">
        <w:trPr>
          <w:jc w:val="center"/>
        </w:trPr>
        <w:tc>
          <w:tcPr>
            <w:tcW w:w="979" w:type="dxa"/>
          </w:tcPr>
          <w:p w14:paraId="10ECB6D1" w14:textId="058936DA" w:rsidR="000E46F8" w:rsidRPr="00C63751" w:rsidRDefault="000E46F8" w:rsidP="000E46F8">
            <w:pPr>
              <w:rPr>
                <w:rFonts w:ascii="Calibri" w:eastAsia="Calibri" w:hAnsi="Calibri" w:cs="Arial"/>
              </w:rPr>
            </w:pPr>
            <m:oMathPara>
              <m:oMath>
                <m:r>
                  <w:rPr>
                    <w:rFonts w:ascii="Cambria Math" w:eastAsia="Calibri" w:hAnsi="Cambria Math" w:cs="Arial"/>
                  </w:rPr>
                  <m:t>η</m:t>
                </m:r>
              </m:oMath>
            </m:oMathPara>
          </w:p>
        </w:tc>
        <w:tc>
          <w:tcPr>
            <w:tcW w:w="5542" w:type="dxa"/>
          </w:tcPr>
          <w:p w14:paraId="642E2F17" w14:textId="7C09F70C" w:rsidR="000E46F8" w:rsidRPr="00C63751" w:rsidRDefault="000E46F8" w:rsidP="000E46F8">
            <w:r w:rsidRPr="00C63751">
              <w:t>Efficiency</w:t>
            </w:r>
          </w:p>
        </w:tc>
        <w:tc>
          <w:tcPr>
            <w:tcW w:w="1439" w:type="dxa"/>
          </w:tcPr>
          <w:p w14:paraId="5AD163EA" w14:textId="25578DDC" w:rsidR="000E46F8" w:rsidRPr="00C63751" w:rsidRDefault="000E46F8" w:rsidP="000E46F8">
            <w:r w:rsidRPr="00C63751">
              <w:t>[%]</w:t>
            </w:r>
          </w:p>
        </w:tc>
      </w:tr>
      <w:tr w:rsidR="000C67C4" w:rsidRPr="00C63751" w14:paraId="3117DCD5" w14:textId="77777777" w:rsidTr="000C67C4">
        <w:trPr>
          <w:jc w:val="center"/>
        </w:trPr>
        <w:tc>
          <w:tcPr>
            <w:tcW w:w="979" w:type="dxa"/>
          </w:tcPr>
          <w:p w14:paraId="3CF6E09C" w14:textId="20E43D11" w:rsidR="000E46F8" w:rsidRPr="00C63751" w:rsidRDefault="000E46F8" w:rsidP="000E46F8">
            <w:pPr>
              <w:rPr>
                <w:rFonts w:ascii="Calibri" w:eastAsia="Calibri" w:hAnsi="Calibri" w:cs="Arial"/>
              </w:rPr>
            </w:pPr>
            <m:oMathPara>
              <m:oMath>
                <m:r>
                  <w:rPr>
                    <w:rFonts w:ascii="Cambria Math" w:eastAsia="Calibri" w:hAnsi="Cambria Math" w:cs="Arial"/>
                  </w:rPr>
                  <m:t>θ</m:t>
                </m:r>
              </m:oMath>
            </m:oMathPara>
          </w:p>
        </w:tc>
        <w:tc>
          <w:tcPr>
            <w:tcW w:w="5542" w:type="dxa"/>
          </w:tcPr>
          <w:p w14:paraId="6613A825" w14:textId="5FE6BC18" w:rsidR="000E46F8" w:rsidRPr="00C63751" w:rsidRDefault="000E46F8" w:rsidP="000E46F8">
            <w:r w:rsidRPr="00C63751">
              <w:t>Battery degradation per cycle</w:t>
            </w:r>
          </w:p>
        </w:tc>
        <w:tc>
          <w:tcPr>
            <w:tcW w:w="1439" w:type="dxa"/>
          </w:tcPr>
          <w:p w14:paraId="1B268DBA" w14:textId="4A170ABF" w:rsidR="000E46F8" w:rsidRPr="00C63751" w:rsidRDefault="000E46F8" w:rsidP="000E46F8">
            <w:r w:rsidRPr="00C63751">
              <w:t>[%/cycle]</w:t>
            </w:r>
          </w:p>
        </w:tc>
      </w:tr>
      <w:tr w:rsidR="000C67C4" w:rsidRPr="00C63751" w14:paraId="460847D8" w14:textId="77777777" w:rsidTr="000C67C4">
        <w:trPr>
          <w:jc w:val="center"/>
        </w:trPr>
        <w:tc>
          <w:tcPr>
            <w:tcW w:w="979" w:type="dxa"/>
          </w:tcPr>
          <w:p w14:paraId="748A36C1" w14:textId="2B2D12F0" w:rsidR="000E46F8" w:rsidRPr="00C63751" w:rsidRDefault="000E46F8" w:rsidP="000E46F8">
            <w:pPr>
              <w:rPr>
                <w:rFonts w:ascii="Calibri" w:eastAsia="Calibri" w:hAnsi="Calibri" w:cs="Arial"/>
              </w:rPr>
            </w:pPr>
            <m:oMathPara>
              <m:oMath>
                <m:r>
                  <w:rPr>
                    <w:rFonts w:ascii="Cambria Math" w:eastAsia="Calibri" w:hAnsi="Cambria Math" w:cs="Arial"/>
                  </w:rPr>
                  <m:t>κ</m:t>
                </m:r>
              </m:oMath>
            </m:oMathPara>
          </w:p>
        </w:tc>
        <w:tc>
          <w:tcPr>
            <w:tcW w:w="5542" w:type="dxa"/>
          </w:tcPr>
          <w:p w14:paraId="756376D5" w14:textId="2AEF2CFB" w:rsidR="000E46F8" w:rsidRPr="00C63751" w:rsidRDefault="000E46F8" w:rsidP="000E46F8">
            <w:r w:rsidRPr="00C63751">
              <w:t>Sector activity growth rate</w:t>
            </w:r>
          </w:p>
        </w:tc>
        <w:tc>
          <w:tcPr>
            <w:tcW w:w="1439" w:type="dxa"/>
          </w:tcPr>
          <w:p w14:paraId="03D2B8CD" w14:textId="5D78926B" w:rsidR="000E46F8" w:rsidRPr="00C63751" w:rsidRDefault="000E46F8" w:rsidP="000E46F8">
            <w:r w:rsidRPr="00C63751">
              <w:t>[%]</w:t>
            </w:r>
          </w:p>
        </w:tc>
      </w:tr>
      <w:tr w:rsidR="000C67C4" w:rsidRPr="00C63751" w14:paraId="0F7263B7" w14:textId="77777777" w:rsidTr="000C67C4">
        <w:trPr>
          <w:jc w:val="center"/>
        </w:trPr>
        <w:tc>
          <w:tcPr>
            <w:tcW w:w="979" w:type="dxa"/>
          </w:tcPr>
          <w:p w14:paraId="49E4CB9B" w14:textId="3741F84C" w:rsidR="000E46F8" w:rsidRPr="00C63751" w:rsidRDefault="000E46F8" w:rsidP="000E46F8">
            <w:pPr>
              <w:rPr>
                <w:rFonts w:ascii="Calibri" w:eastAsia="Calibri" w:hAnsi="Calibri" w:cs="Arial"/>
              </w:rPr>
            </w:pPr>
            <m:oMathPara>
              <m:oMath>
                <m:r>
                  <w:rPr>
                    <w:rFonts w:ascii="Cambria Math" w:eastAsia="Calibri" w:hAnsi="Cambria Math" w:cs="Arial"/>
                  </w:rPr>
                  <w:lastRenderedPageBreak/>
                  <m:t>λ</m:t>
                </m:r>
              </m:oMath>
            </m:oMathPara>
          </w:p>
        </w:tc>
        <w:tc>
          <w:tcPr>
            <w:tcW w:w="5542" w:type="dxa"/>
          </w:tcPr>
          <w:p w14:paraId="6963D325" w14:textId="3C779859" w:rsidR="000E46F8" w:rsidRPr="00C63751" w:rsidRDefault="000E46F8" w:rsidP="000E46F8">
            <w:r w:rsidRPr="00C63751">
              <w:t>Market sensitivity</w:t>
            </w:r>
          </w:p>
        </w:tc>
        <w:tc>
          <w:tcPr>
            <w:tcW w:w="1439" w:type="dxa"/>
          </w:tcPr>
          <w:p w14:paraId="35A82A7A" w14:textId="2AF4ED6B" w:rsidR="000E46F8" w:rsidRPr="00C63751" w:rsidRDefault="000E46F8" w:rsidP="000E46F8">
            <w:r w:rsidRPr="00C63751">
              <w:t>[-]</w:t>
            </w:r>
          </w:p>
        </w:tc>
      </w:tr>
      <w:tr w:rsidR="00661FF5" w:rsidRPr="00C63751" w14:paraId="75461EE0" w14:textId="77777777" w:rsidTr="003F40FE">
        <w:trPr>
          <w:jc w:val="center"/>
        </w:trPr>
        <w:tc>
          <w:tcPr>
            <w:tcW w:w="979" w:type="dxa"/>
          </w:tcPr>
          <w:p w14:paraId="1DBC6C1A" w14:textId="20415330" w:rsidR="00661FF5" w:rsidRPr="00C63751" w:rsidRDefault="00661FF5" w:rsidP="00661FF5">
            <w:pPr>
              <w:rPr>
                <w:rFonts w:ascii="Calibri" w:eastAsia="Calibri" w:hAnsi="Calibri" w:cs="Arial"/>
              </w:rPr>
            </w:pPr>
            <m:oMathPara>
              <m:oMath>
                <m:r>
                  <w:rPr>
                    <w:rFonts w:ascii="Cambria Math" w:eastAsia="Calibri" w:hAnsi="Cambria Math" w:cs="Arial"/>
                  </w:rPr>
                  <m:t>μ</m:t>
                </m:r>
              </m:oMath>
            </m:oMathPara>
          </w:p>
        </w:tc>
        <w:tc>
          <w:tcPr>
            <w:tcW w:w="5542" w:type="dxa"/>
          </w:tcPr>
          <w:p w14:paraId="608BDB4A" w14:textId="63732E5E" w:rsidR="00661FF5" w:rsidRPr="00C63751" w:rsidRDefault="00661FF5" w:rsidP="00661FF5">
            <w:r w:rsidRPr="00C63751">
              <w:t>Drag coefficient</w:t>
            </w:r>
          </w:p>
        </w:tc>
        <w:tc>
          <w:tcPr>
            <w:tcW w:w="1439" w:type="dxa"/>
          </w:tcPr>
          <w:p w14:paraId="70688869" w14:textId="5FF56020" w:rsidR="00661FF5" w:rsidRPr="00C63751" w:rsidRDefault="00661FF5" w:rsidP="00661FF5">
            <w:r w:rsidRPr="00C63751">
              <w:t>[-]</w:t>
            </w:r>
          </w:p>
        </w:tc>
      </w:tr>
      <w:tr w:rsidR="000C67C4" w:rsidRPr="00C63751" w14:paraId="1D0A952F" w14:textId="77777777" w:rsidTr="000C67C4">
        <w:trPr>
          <w:jc w:val="center"/>
        </w:trPr>
        <w:tc>
          <w:tcPr>
            <w:tcW w:w="979" w:type="dxa"/>
          </w:tcPr>
          <w:p w14:paraId="6A7D6D43" w14:textId="57BACB21" w:rsidR="000E46F8" w:rsidRPr="00C63751" w:rsidRDefault="000E46F8" w:rsidP="000E46F8">
            <w:pPr>
              <w:rPr>
                <w:rFonts w:ascii="Calibri" w:eastAsia="Calibri" w:hAnsi="Calibri" w:cs="Arial"/>
              </w:rPr>
            </w:pPr>
            <m:oMathPara>
              <m:oMath>
                <m:r>
                  <w:rPr>
                    <w:rFonts w:ascii="Cambria Math" w:eastAsia="Calibri" w:hAnsi="Cambria Math" w:cs="Arial"/>
                  </w:rPr>
                  <m:t>ξ</m:t>
                </m:r>
              </m:oMath>
            </m:oMathPara>
          </w:p>
        </w:tc>
        <w:tc>
          <w:tcPr>
            <w:tcW w:w="5542" w:type="dxa"/>
          </w:tcPr>
          <w:p w14:paraId="68D5A15E" w14:textId="083CD743" w:rsidR="000E46F8" w:rsidRPr="00C63751" w:rsidRDefault="000E46F8" w:rsidP="000E46F8">
            <w:r w:rsidRPr="00C63751">
              <w:t>Battery degradation per year</w:t>
            </w:r>
          </w:p>
        </w:tc>
        <w:tc>
          <w:tcPr>
            <w:tcW w:w="1439" w:type="dxa"/>
          </w:tcPr>
          <w:p w14:paraId="669C80EB" w14:textId="0EAD78B2" w:rsidR="000E46F8" w:rsidRPr="00C63751" w:rsidRDefault="000E46F8" w:rsidP="000E46F8">
            <w:r w:rsidRPr="00C63751">
              <w:t>[%/yr]</w:t>
            </w:r>
          </w:p>
        </w:tc>
      </w:tr>
      <w:tr w:rsidR="000E46F8" w:rsidRPr="00C63751" w14:paraId="00F9855E" w14:textId="77777777" w:rsidTr="003F40FE">
        <w:trPr>
          <w:jc w:val="center"/>
        </w:trPr>
        <w:tc>
          <w:tcPr>
            <w:tcW w:w="979" w:type="dxa"/>
          </w:tcPr>
          <w:p w14:paraId="3B1933E5" w14:textId="5738C0EF" w:rsidR="000E46F8" w:rsidRPr="00C63751" w:rsidRDefault="000E46F8" w:rsidP="000E46F8">
            <w:pPr>
              <w:rPr>
                <w:rFonts w:ascii="Calibri" w:eastAsia="Calibri" w:hAnsi="Calibri" w:cs="Arial"/>
              </w:rPr>
            </w:pPr>
            <m:oMathPara>
              <m:oMath>
                <m:r>
                  <w:rPr>
                    <w:rFonts w:ascii="Cambria Math" w:eastAsia="Calibri" w:hAnsi="Cambria Math" w:cs="Arial"/>
                  </w:rPr>
                  <m:t>ρ</m:t>
                </m:r>
              </m:oMath>
            </m:oMathPara>
          </w:p>
        </w:tc>
        <w:tc>
          <w:tcPr>
            <w:tcW w:w="5542" w:type="dxa"/>
          </w:tcPr>
          <w:p w14:paraId="50E89EB3" w14:textId="69E57FE5" w:rsidR="000E46F8" w:rsidRPr="00C63751" w:rsidRDefault="000E46F8" w:rsidP="000E46F8">
            <w:r w:rsidRPr="00C63751">
              <w:t>Air density</w:t>
            </w:r>
          </w:p>
        </w:tc>
        <w:tc>
          <w:tcPr>
            <w:tcW w:w="1439" w:type="dxa"/>
          </w:tcPr>
          <w:p w14:paraId="071D0FF3" w14:textId="0B1219DE" w:rsidR="000E46F8" w:rsidRPr="00C63751" w:rsidRDefault="000E46F8" w:rsidP="000E46F8">
            <w:r w:rsidRPr="00C63751">
              <w:t>[kg/m</w:t>
            </w:r>
            <w:r w:rsidRPr="00C63751">
              <w:rPr>
                <w:vertAlign w:val="superscript"/>
              </w:rPr>
              <w:t>3</w:t>
            </w:r>
            <w:r w:rsidRPr="00C63751">
              <w:t>]</w:t>
            </w:r>
          </w:p>
        </w:tc>
      </w:tr>
      <w:tr w:rsidR="000E46F8" w:rsidRPr="00C63751" w14:paraId="493180AB" w14:textId="77777777" w:rsidTr="003F40FE">
        <w:trPr>
          <w:jc w:val="center"/>
        </w:trPr>
        <w:tc>
          <w:tcPr>
            <w:tcW w:w="979" w:type="dxa"/>
          </w:tcPr>
          <w:p w14:paraId="4AF328F9" w14:textId="55793033" w:rsidR="000E46F8" w:rsidRPr="00C63751" w:rsidRDefault="000E46F8" w:rsidP="000E46F8">
            <w:pPr>
              <w:rPr>
                <w:rFonts w:ascii="Calibri" w:eastAsia="Calibri" w:hAnsi="Calibri" w:cs="Arial"/>
              </w:rPr>
            </w:pPr>
            <m:oMathPara>
              <m:oMath>
                <m:r>
                  <w:rPr>
                    <w:rFonts w:ascii="Cambria Math" w:eastAsia="Calibri" w:hAnsi="Cambria Math" w:cs="Arial"/>
                  </w:rPr>
                  <m:t>σ</m:t>
                </m:r>
              </m:oMath>
            </m:oMathPara>
          </w:p>
        </w:tc>
        <w:tc>
          <w:tcPr>
            <w:tcW w:w="5542" w:type="dxa"/>
          </w:tcPr>
          <w:p w14:paraId="6D77B119" w14:textId="4E80D7A8" w:rsidR="000E46F8" w:rsidRPr="00C63751" w:rsidRDefault="000E46F8" w:rsidP="000E46F8">
            <w:r w:rsidRPr="00C63751">
              <w:t>Rolling coefficient</w:t>
            </w:r>
          </w:p>
        </w:tc>
        <w:tc>
          <w:tcPr>
            <w:tcW w:w="1439" w:type="dxa"/>
          </w:tcPr>
          <w:p w14:paraId="23D1F85B" w14:textId="65216C6A" w:rsidR="000E46F8" w:rsidRPr="00C63751" w:rsidRDefault="000E46F8" w:rsidP="000E46F8">
            <w:r w:rsidRPr="00C63751">
              <w:t>[-]</w:t>
            </w:r>
          </w:p>
        </w:tc>
      </w:tr>
      <w:tr w:rsidR="000C67C4" w:rsidRPr="00C63751" w14:paraId="4289EF62" w14:textId="77777777" w:rsidTr="000C67C4">
        <w:trPr>
          <w:jc w:val="center"/>
        </w:trPr>
        <w:tc>
          <w:tcPr>
            <w:tcW w:w="979" w:type="dxa"/>
          </w:tcPr>
          <w:p w14:paraId="181FEA9D" w14:textId="1475FB5F" w:rsidR="000E46F8" w:rsidRPr="00C63751" w:rsidRDefault="000E46F8" w:rsidP="000E46F8">
            <w:pPr>
              <w:rPr>
                <w:rFonts w:ascii="Calibri" w:eastAsia="Calibri" w:hAnsi="Calibri" w:cs="Arial"/>
              </w:rPr>
            </w:pPr>
            <m:oMathPara>
              <m:oMath>
                <m:r>
                  <w:rPr>
                    <w:rFonts w:ascii="Cambria Math" w:eastAsia="Calibri" w:hAnsi="Cambria Math" w:cs="Arial"/>
                  </w:rPr>
                  <m:t>ς</m:t>
                </m:r>
              </m:oMath>
            </m:oMathPara>
          </w:p>
        </w:tc>
        <w:tc>
          <w:tcPr>
            <w:tcW w:w="5542" w:type="dxa"/>
          </w:tcPr>
          <w:p w14:paraId="1B78535E" w14:textId="3626BC96" w:rsidR="000E46F8" w:rsidRPr="00C63751" w:rsidRDefault="000E46F8" w:rsidP="000E46F8">
            <w:r w:rsidRPr="00C63751">
              <w:t>Revenue per unit activity</w:t>
            </w:r>
          </w:p>
        </w:tc>
        <w:tc>
          <w:tcPr>
            <w:tcW w:w="1439" w:type="dxa"/>
          </w:tcPr>
          <w:p w14:paraId="7222F7D1" w14:textId="264BB8D1" w:rsidR="000E46F8" w:rsidRPr="00C63751" w:rsidRDefault="000E46F8" w:rsidP="000E46F8">
            <w:r w:rsidRPr="00C63751">
              <w:t>[$/t-km]</w:t>
            </w:r>
          </w:p>
        </w:tc>
      </w:tr>
      <w:tr w:rsidR="00322398" w:rsidRPr="00C63751" w14:paraId="26CE61C0" w14:textId="77777777" w:rsidTr="003F40FE">
        <w:trPr>
          <w:jc w:val="center"/>
        </w:trPr>
        <w:tc>
          <w:tcPr>
            <w:tcW w:w="979" w:type="dxa"/>
          </w:tcPr>
          <w:p w14:paraId="5C877C78" w14:textId="48D1BB82" w:rsidR="00322398" w:rsidRPr="00C63751" w:rsidRDefault="00322398" w:rsidP="00322398">
            <w:pPr>
              <w:rPr>
                <w:rFonts w:ascii="Calibri" w:eastAsia="Calibri" w:hAnsi="Calibri" w:cs="Arial"/>
              </w:rPr>
            </w:pPr>
            <m:oMathPara>
              <m:oMath>
                <m:r>
                  <w:rPr>
                    <w:rFonts w:ascii="Cambria Math" w:eastAsia="Calibri" w:hAnsi="Cambria Math" w:cs="Arial"/>
                  </w:rPr>
                  <m:t>τ</m:t>
                </m:r>
              </m:oMath>
            </m:oMathPara>
          </w:p>
        </w:tc>
        <w:tc>
          <w:tcPr>
            <w:tcW w:w="5542" w:type="dxa"/>
          </w:tcPr>
          <w:p w14:paraId="54BEE87A" w14:textId="747CD049" w:rsidR="00322398" w:rsidRPr="00C63751" w:rsidRDefault="00322398" w:rsidP="00322398">
            <w:r w:rsidRPr="00C63751">
              <w:t>Time</w:t>
            </w:r>
          </w:p>
        </w:tc>
        <w:tc>
          <w:tcPr>
            <w:tcW w:w="1439" w:type="dxa"/>
          </w:tcPr>
          <w:p w14:paraId="3AE964D7" w14:textId="4A74E554" w:rsidR="00322398" w:rsidRPr="00C63751" w:rsidRDefault="00322398" w:rsidP="00322398">
            <w:r w:rsidRPr="00C63751">
              <w:t>[s]</w:t>
            </w:r>
          </w:p>
        </w:tc>
      </w:tr>
      <w:tr w:rsidR="000E46F8" w:rsidRPr="00C63751" w14:paraId="1F399E43" w14:textId="77777777" w:rsidTr="003F40FE">
        <w:trPr>
          <w:jc w:val="center"/>
        </w:trPr>
        <w:tc>
          <w:tcPr>
            <w:tcW w:w="979" w:type="dxa"/>
          </w:tcPr>
          <w:p w14:paraId="72AA47DA" w14:textId="468E6A8B" w:rsidR="000E46F8" w:rsidRPr="00C63751" w:rsidRDefault="000E46F8" w:rsidP="000E46F8">
            <w:pPr>
              <w:rPr>
                <w:rFonts w:ascii="Calibri" w:eastAsia="Calibri" w:hAnsi="Calibri" w:cs="Arial"/>
              </w:rPr>
            </w:pPr>
            <m:oMathPara>
              <m:oMath>
                <m:r>
                  <w:rPr>
                    <w:rFonts w:ascii="Cambria Math" w:eastAsia="Calibri" w:hAnsi="Cambria Math" w:cs="Arial"/>
                  </w:rPr>
                  <m:t>φ</m:t>
                </m:r>
              </m:oMath>
            </m:oMathPara>
          </w:p>
        </w:tc>
        <w:tc>
          <w:tcPr>
            <w:tcW w:w="5542" w:type="dxa"/>
          </w:tcPr>
          <w:p w14:paraId="099367B7" w14:textId="791B798E" w:rsidR="000E46F8" w:rsidRPr="00C63751" w:rsidRDefault="000E46F8" w:rsidP="000E46F8">
            <w:r w:rsidRPr="00C63751">
              <w:t>Proportion of useful energy provided by a fuel</w:t>
            </w:r>
          </w:p>
        </w:tc>
        <w:tc>
          <w:tcPr>
            <w:tcW w:w="1439" w:type="dxa"/>
          </w:tcPr>
          <w:p w14:paraId="76FE9225" w14:textId="56C9BEA5" w:rsidR="000E46F8" w:rsidRPr="00C63751" w:rsidRDefault="000E46F8" w:rsidP="000E46F8">
            <w:r w:rsidRPr="00C63751">
              <w:t>[%]</w:t>
            </w:r>
          </w:p>
        </w:tc>
      </w:tr>
      <w:tr w:rsidR="000E46F8" w:rsidRPr="00C63751" w14:paraId="3DE3F477" w14:textId="77777777" w:rsidTr="003F40FE">
        <w:trPr>
          <w:jc w:val="center"/>
        </w:trPr>
        <w:tc>
          <w:tcPr>
            <w:tcW w:w="979" w:type="dxa"/>
          </w:tcPr>
          <w:p w14:paraId="3F7F07A8" w14:textId="00710752" w:rsidR="000E46F8" w:rsidRPr="00C63751" w:rsidRDefault="000E46F8" w:rsidP="000E46F8">
            <w:pPr>
              <w:rPr>
                <w:rFonts w:ascii="Calibri" w:eastAsia="Calibri" w:hAnsi="Calibri" w:cs="Arial"/>
              </w:rPr>
            </w:pPr>
            <m:oMathPara>
              <m:oMath>
                <m:r>
                  <w:rPr>
                    <w:rFonts w:ascii="Cambria Math" w:eastAsia="Calibri" w:hAnsi="Cambria Math" w:cs="Arial"/>
                  </w:rPr>
                  <m:t>ϕ</m:t>
                </m:r>
              </m:oMath>
            </m:oMathPara>
          </w:p>
        </w:tc>
        <w:tc>
          <w:tcPr>
            <w:tcW w:w="5542" w:type="dxa"/>
          </w:tcPr>
          <w:p w14:paraId="07559446" w14:textId="38FB4C3C" w:rsidR="000E46F8" w:rsidRPr="00C63751" w:rsidRDefault="000E46F8" w:rsidP="000E46F8">
            <w:r w:rsidRPr="00C63751">
              <w:t>Slope angle</w:t>
            </w:r>
          </w:p>
        </w:tc>
        <w:tc>
          <w:tcPr>
            <w:tcW w:w="1439" w:type="dxa"/>
          </w:tcPr>
          <w:p w14:paraId="7925E58B" w14:textId="2AB9C05D" w:rsidR="000E46F8" w:rsidRPr="00C63751" w:rsidRDefault="000E46F8" w:rsidP="000E46F8">
            <w:r w:rsidRPr="00C63751">
              <w:t>[°]</w:t>
            </w:r>
          </w:p>
        </w:tc>
      </w:tr>
      <w:tr w:rsidR="00C31781" w:rsidRPr="00C63751" w14:paraId="17C16E1D" w14:textId="77777777" w:rsidTr="003F40FE">
        <w:trPr>
          <w:jc w:val="center"/>
        </w:trPr>
        <w:tc>
          <w:tcPr>
            <w:tcW w:w="979" w:type="dxa"/>
          </w:tcPr>
          <w:p w14:paraId="66341953" w14:textId="1D3238C2" w:rsidR="000E46F8" w:rsidRPr="00C63751" w:rsidRDefault="000E46F8" w:rsidP="000E46F8">
            <w:pPr>
              <w:rPr>
                <w:rFonts w:ascii="Calibri" w:eastAsia="Calibri" w:hAnsi="Calibri" w:cs="Arial"/>
              </w:rPr>
            </w:pPr>
            <m:oMathPara>
              <m:oMath>
                <m:r>
                  <w:rPr>
                    <w:rFonts w:ascii="Cambria Math" w:eastAsia="Calibri" w:hAnsi="Cambria Math" w:cs="Arial"/>
                  </w:rPr>
                  <m:t>χ</m:t>
                </m:r>
              </m:oMath>
            </m:oMathPara>
          </w:p>
        </w:tc>
        <w:tc>
          <w:tcPr>
            <w:tcW w:w="5542" w:type="dxa"/>
          </w:tcPr>
          <w:p w14:paraId="77BC765E" w14:textId="26817DBE" w:rsidR="000E46F8" w:rsidRPr="00C63751" w:rsidRDefault="000E46F8" w:rsidP="000E46F8">
            <w:r w:rsidRPr="00C63751">
              <w:t>Vehicle survival rate</w:t>
            </w:r>
          </w:p>
        </w:tc>
        <w:tc>
          <w:tcPr>
            <w:tcW w:w="1439" w:type="dxa"/>
          </w:tcPr>
          <w:p w14:paraId="1415DF99" w14:textId="5D9F38C2" w:rsidR="000E46F8" w:rsidRPr="00C63751" w:rsidRDefault="000E46F8" w:rsidP="000E46F8">
            <w:r w:rsidRPr="00C63751">
              <w:t>[%]</w:t>
            </w:r>
          </w:p>
        </w:tc>
      </w:tr>
      <w:tr w:rsidR="000E46F8" w:rsidRPr="00C63751" w14:paraId="3C61E1B1" w14:textId="77777777" w:rsidTr="00FC74BD">
        <w:trPr>
          <w:jc w:val="center"/>
        </w:trPr>
        <w:tc>
          <w:tcPr>
            <w:tcW w:w="979" w:type="dxa"/>
          </w:tcPr>
          <w:p w14:paraId="6836A318" w14:textId="7D437EDE" w:rsidR="000E46F8" w:rsidRPr="00C63751" w:rsidRDefault="000E46F8" w:rsidP="000E46F8">
            <w:pPr>
              <w:rPr>
                <w:rFonts w:ascii="Calibri" w:eastAsia="Calibri" w:hAnsi="Calibri" w:cs="Arial"/>
              </w:rPr>
            </w:pPr>
            <m:oMathPara>
              <m:oMath>
                <m:r>
                  <w:rPr>
                    <w:rFonts w:ascii="Cambria Math" w:eastAsia="Calibri" w:hAnsi="Cambria Math" w:cs="Arial"/>
                  </w:rPr>
                  <m:t>ψ</m:t>
                </m:r>
              </m:oMath>
            </m:oMathPara>
          </w:p>
        </w:tc>
        <w:tc>
          <w:tcPr>
            <w:tcW w:w="5542" w:type="dxa"/>
          </w:tcPr>
          <w:p w14:paraId="131BB6E6" w14:textId="58B3DCE1" w:rsidR="000E46F8" w:rsidRPr="00C63751" w:rsidRDefault="000E46F8" w:rsidP="000E46F8">
            <w:r w:rsidRPr="00C63751">
              <w:t>Charger purchases per vehicle</w:t>
            </w:r>
          </w:p>
        </w:tc>
        <w:tc>
          <w:tcPr>
            <w:tcW w:w="1439" w:type="dxa"/>
          </w:tcPr>
          <w:p w14:paraId="29444D9A" w14:textId="6861CAD1" w:rsidR="000E46F8" w:rsidRPr="00C63751" w:rsidRDefault="000E46F8" w:rsidP="000E46F8">
            <w:r w:rsidRPr="00C63751">
              <w:t>[-]</w:t>
            </w:r>
          </w:p>
        </w:tc>
      </w:tr>
      <w:tr w:rsidR="00FC74BD" w:rsidRPr="00C63751" w14:paraId="3D9761DB" w14:textId="77777777" w:rsidTr="003F40FE">
        <w:trPr>
          <w:jc w:val="center"/>
        </w:trPr>
        <w:tc>
          <w:tcPr>
            <w:tcW w:w="979" w:type="dxa"/>
            <w:tcBorders>
              <w:bottom w:val="single" w:sz="4" w:space="0" w:color="auto"/>
            </w:tcBorders>
          </w:tcPr>
          <w:p w14:paraId="5DF01839" w14:textId="41DF94D9" w:rsidR="00FC74BD" w:rsidRDefault="00FC74BD" w:rsidP="000E46F8">
            <w:pPr>
              <w:rPr>
                <w:rFonts w:ascii="Calibri" w:eastAsia="Calibri" w:hAnsi="Calibri" w:cs="Arial"/>
              </w:rPr>
            </w:pPr>
            <m:oMathPara>
              <m:oMath>
                <m:r>
                  <w:rPr>
                    <w:rFonts w:ascii="Cambria Math" w:eastAsia="Calibri" w:hAnsi="Cambria Math" w:cs="Arial"/>
                  </w:rPr>
                  <m:t>ω</m:t>
                </m:r>
              </m:oMath>
            </m:oMathPara>
          </w:p>
        </w:tc>
        <w:tc>
          <w:tcPr>
            <w:tcW w:w="5542" w:type="dxa"/>
            <w:tcBorders>
              <w:bottom w:val="single" w:sz="4" w:space="0" w:color="auto"/>
            </w:tcBorders>
          </w:tcPr>
          <w:p w14:paraId="5EDE31C0" w14:textId="456D1068" w:rsidR="00FC74BD" w:rsidRPr="00C63751" w:rsidRDefault="00656348" w:rsidP="000E46F8">
            <w:r>
              <w:t>Proportion of journeys that are weighed out</w:t>
            </w:r>
          </w:p>
        </w:tc>
        <w:tc>
          <w:tcPr>
            <w:tcW w:w="1439" w:type="dxa"/>
            <w:tcBorders>
              <w:bottom w:val="single" w:sz="4" w:space="0" w:color="auto"/>
            </w:tcBorders>
          </w:tcPr>
          <w:p w14:paraId="0D2773EF" w14:textId="34131265" w:rsidR="00FC74BD" w:rsidRPr="00C63751" w:rsidRDefault="00EA0291" w:rsidP="000E46F8">
            <w:r>
              <w:t>[%]</w:t>
            </w:r>
          </w:p>
        </w:tc>
      </w:tr>
    </w:tbl>
    <w:p w14:paraId="54D8885C" w14:textId="74DC2C66" w:rsidR="00C31781" w:rsidRDefault="003178CF" w:rsidP="00C4011C">
      <w:pPr>
        <w:pStyle w:val="Caption"/>
      </w:pPr>
      <w:bookmarkStart w:id="2" w:name="_Ref221538414"/>
      <w:r w:rsidRPr="00C63751">
        <w:t xml:space="preserve">Table </w:t>
      </w:r>
      <w:r>
        <w:fldChar w:fldCharType="begin"/>
      </w:r>
      <w:r>
        <w:instrText>SEQ Table \* ARABIC</w:instrText>
      </w:r>
      <w:r>
        <w:fldChar w:fldCharType="separate"/>
      </w:r>
      <w:r w:rsidR="009C1429">
        <w:rPr>
          <w:noProof/>
        </w:rPr>
        <w:t>2</w:t>
      </w:r>
      <w:r>
        <w:fldChar w:fldCharType="end"/>
      </w:r>
      <w:bookmarkEnd w:id="2"/>
      <w:r w:rsidRPr="00C63751">
        <w:t>. Variables used in the model. Other variables may be introduced in the body of text.</w:t>
      </w:r>
    </w:p>
    <w:tbl>
      <w:tblPr>
        <w:tblStyle w:val="TableGrid"/>
        <w:tblW w:w="0" w:type="auto"/>
        <w:tblInd w:w="4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
        <w:gridCol w:w="7570"/>
      </w:tblGrid>
      <w:tr w:rsidR="00B51A3B" w:rsidRPr="00C63751" w14:paraId="1FC9A08B" w14:textId="77777777" w:rsidTr="000D351F">
        <w:tc>
          <w:tcPr>
            <w:tcW w:w="890" w:type="dxa"/>
            <w:tcBorders>
              <w:top w:val="single" w:sz="4" w:space="0" w:color="auto"/>
              <w:bottom w:val="single" w:sz="4" w:space="0" w:color="auto"/>
            </w:tcBorders>
          </w:tcPr>
          <w:p w14:paraId="0CE3EEEE" w14:textId="77777777" w:rsidR="00B51A3B" w:rsidRPr="00C63751" w:rsidRDefault="00B51A3B" w:rsidP="002F7B05">
            <w:pPr>
              <w:rPr>
                <w:rFonts w:eastAsiaTheme="majorEastAsia" w:cstheme="minorHAnsi"/>
                <w:b/>
                <w:bCs/>
              </w:rPr>
            </w:pPr>
            <w:r w:rsidRPr="00C63751">
              <w:rPr>
                <w:rFonts w:eastAsiaTheme="majorEastAsia" w:cstheme="minorHAnsi"/>
                <w:b/>
                <w:bCs/>
              </w:rPr>
              <w:t>Set</w:t>
            </w:r>
          </w:p>
        </w:tc>
        <w:tc>
          <w:tcPr>
            <w:tcW w:w="7570" w:type="dxa"/>
            <w:tcBorders>
              <w:top w:val="single" w:sz="4" w:space="0" w:color="auto"/>
              <w:bottom w:val="single" w:sz="4" w:space="0" w:color="auto"/>
            </w:tcBorders>
          </w:tcPr>
          <w:p w14:paraId="1F51CA46" w14:textId="77777777" w:rsidR="00B51A3B" w:rsidRPr="00C63751" w:rsidRDefault="00B51A3B" w:rsidP="002F7B05">
            <w:pPr>
              <w:jc w:val="left"/>
              <w:rPr>
                <w:b/>
                <w:bCs/>
              </w:rPr>
            </w:pPr>
            <w:r w:rsidRPr="00C63751">
              <w:rPr>
                <w:b/>
                <w:bCs/>
              </w:rPr>
              <w:t>Description</w:t>
            </w:r>
          </w:p>
        </w:tc>
      </w:tr>
      <w:tr w:rsidR="00B51A3B" w:rsidRPr="00C63751" w14:paraId="3D5B5F09" w14:textId="77777777" w:rsidTr="000D351F">
        <w:tc>
          <w:tcPr>
            <w:tcW w:w="890" w:type="dxa"/>
            <w:tcBorders>
              <w:top w:val="single" w:sz="4" w:space="0" w:color="auto"/>
            </w:tcBorders>
          </w:tcPr>
          <w:p w14:paraId="1520C86B" w14:textId="77777777" w:rsidR="00B51A3B" w:rsidRPr="00C63751" w:rsidRDefault="00B51A3B" w:rsidP="002F7B05">
            <w:pPr>
              <w:rPr>
                <w:rFonts w:ascii="Calibri" w:eastAsia="Calibri" w:hAnsi="Calibri" w:cs="Arial"/>
              </w:rPr>
            </w:pPr>
            <m:oMathPara>
              <m:oMath>
                <m:r>
                  <w:rPr>
                    <w:rFonts w:ascii="Cambria Math" w:hAnsi="Cambria Math"/>
                  </w:rPr>
                  <m:t>t∈</m:t>
                </m:r>
                <m:r>
                  <m:rPr>
                    <m:scr m:val="script"/>
                  </m:rPr>
                  <w:rPr>
                    <w:rFonts w:ascii="Cambria Math" w:hAnsi="Cambria Math"/>
                  </w:rPr>
                  <m:t>T</m:t>
                </m:r>
              </m:oMath>
            </m:oMathPara>
          </w:p>
        </w:tc>
        <w:tc>
          <w:tcPr>
            <w:tcW w:w="7570" w:type="dxa"/>
            <w:tcBorders>
              <w:top w:val="single" w:sz="4" w:space="0" w:color="auto"/>
            </w:tcBorders>
          </w:tcPr>
          <w:p w14:paraId="25B57522" w14:textId="1DB1D0C8" w:rsidR="00B51A3B" w:rsidRPr="00C63751" w:rsidRDefault="00B51A3B" w:rsidP="002F7B05">
            <w:pPr>
              <w:jc w:val="left"/>
            </w:pPr>
            <w:r w:rsidRPr="00C63751">
              <w:t>Model time periods [2025-2050].</w:t>
            </w:r>
          </w:p>
        </w:tc>
      </w:tr>
      <w:tr w:rsidR="00B51A3B" w:rsidRPr="00C63751" w14:paraId="41277D03" w14:textId="77777777" w:rsidTr="000D351F">
        <w:tc>
          <w:tcPr>
            <w:tcW w:w="890" w:type="dxa"/>
          </w:tcPr>
          <w:p w14:paraId="7559B342" w14:textId="77777777" w:rsidR="00B51A3B" w:rsidRPr="00C63751" w:rsidRDefault="00B51A3B" w:rsidP="002F7B05">
            <m:oMathPara>
              <m:oMath>
                <m:r>
                  <w:rPr>
                    <w:rFonts w:ascii="Cambria Math" w:hAnsi="Cambria Math"/>
                  </w:rPr>
                  <m:t>y∈</m:t>
                </m:r>
                <m:r>
                  <m:rPr>
                    <m:scr m:val="script"/>
                  </m:rPr>
                  <w:rPr>
                    <w:rFonts w:ascii="Cambria Math" w:hAnsi="Cambria Math"/>
                  </w:rPr>
                  <m:t>Y</m:t>
                </m:r>
              </m:oMath>
            </m:oMathPara>
          </w:p>
        </w:tc>
        <w:tc>
          <w:tcPr>
            <w:tcW w:w="7570" w:type="dxa"/>
          </w:tcPr>
          <w:p w14:paraId="0D3EE6C3" w14:textId="77777777" w:rsidR="00B51A3B" w:rsidRPr="00C63751" w:rsidRDefault="00B51A3B" w:rsidP="002F7B05">
            <w:pPr>
              <w:jc w:val="left"/>
            </w:pPr>
            <w:r w:rsidRPr="00C63751">
              <w:t>Vehicle registration years [2000-2050]</w:t>
            </w:r>
          </w:p>
        </w:tc>
      </w:tr>
      <w:tr w:rsidR="00B51A3B" w:rsidRPr="00C63751" w14:paraId="07002E7C" w14:textId="77777777" w:rsidTr="000D351F">
        <w:tc>
          <w:tcPr>
            <w:tcW w:w="890" w:type="dxa"/>
          </w:tcPr>
          <w:p w14:paraId="22F3C272" w14:textId="77777777" w:rsidR="00B51A3B" w:rsidRPr="00C63751" w:rsidRDefault="00B51A3B" w:rsidP="002F7B05">
            <m:oMathPara>
              <m:oMath>
                <m:r>
                  <w:rPr>
                    <w:rFonts w:ascii="Cambria Math" w:hAnsi="Cambria Math"/>
                  </w:rPr>
                  <m:t>a∈</m:t>
                </m:r>
                <m:r>
                  <m:rPr>
                    <m:scr m:val="script"/>
                  </m:rPr>
                  <w:rPr>
                    <w:rFonts w:ascii="Cambria Math" w:hAnsi="Cambria Math"/>
                  </w:rPr>
                  <m:t>A</m:t>
                </m:r>
              </m:oMath>
            </m:oMathPara>
          </w:p>
        </w:tc>
        <w:tc>
          <w:tcPr>
            <w:tcW w:w="7570" w:type="dxa"/>
          </w:tcPr>
          <w:p w14:paraId="7C774788" w14:textId="77777777" w:rsidR="00B51A3B" w:rsidRPr="00C63751" w:rsidRDefault="00B51A3B" w:rsidP="002F7B05">
            <w:pPr>
              <w:jc w:val="left"/>
            </w:pPr>
            <w:r w:rsidRPr="00C63751">
              <w:t>Vehicle ages [0-24]</w:t>
            </w:r>
          </w:p>
        </w:tc>
      </w:tr>
      <w:tr w:rsidR="00B51A3B" w:rsidRPr="00C63751" w14:paraId="030FCFB8" w14:textId="77777777" w:rsidTr="000D351F">
        <w:tc>
          <w:tcPr>
            <w:tcW w:w="890" w:type="dxa"/>
          </w:tcPr>
          <w:p w14:paraId="2D040B1D" w14:textId="77777777" w:rsidR="00B51A3B" w:rsidRPr="00C63751" w:rsidRDefault="00B51A3B" w:rsidP="002F7B05">
            <w:pPr>
              <w:rPr>
                <w:rFonts w:ascii="Calibri" w:eastAsia="Calibri" w:hAnsi="Calibri" w:cs="Arial"/>
              </w:rPr>
            </w:pPr>
            <m:oMathPara>
              <m:oMath>
                <m:r>
                  <w:rPr>
                    <w:rFonts w:ascii="Cambria Math" w:eastAsia="Calibri" w:hAnsi="Cambria Math" w:cs="Arial"/>
                  </w:rPr>
                  <m:t>k∈</m:t>
                </m:r>
                <m:r>
                  <m:rPr>
                    <m:scr m:val="script"/>
                  </m:rPr>
                  <w:rPr>
                    <w:rFonts w:ascii="Cambria Math" w:eastAsia="Calibri" w:hAnsi="Cambria Math" w:cs="Arial"/>
                  </w:rPr>
                  <m:t>K</m:t>
                </m:r>
              </m:oMath>
            </m:oMathPara>
          </w:p>
        </w:tc>
        <w:tc>
          <w:tcPr>
            <w:tcW w:w="7570" w:type="dxa"/>
          </w:tcPr>
          <w:p w14:paraId="0F2B16A1" w14:textId="77777777" w:rsidR="00B51A3B" w:rsidRPr="00C63751" w:rsidRDefault="00B51A3B" w:rsidP="002F7B05">
            <w:pPr>
              <w:jc w:val="left"/>
            </w:pPr>
            <w:r w:rsidRPr="00C63751">
              <w:t>Vehicle type [sleeper-cab, day-cab, or straight truck]</w:t>
            </w:r>
          </w:p>
        </w:tc>
      </w:tr>
      <w:tr w:rsidR="00B51A3B" w:rsidRPr="00C63751" w14:paraId="0128FE59" w14:textId="77777777" w:rsidTr="000D351F">
        <w:tc>
          <w:tcPr>
            <w:tcW w:w="890" w:type="dxa"/>
          </w:tcPr>
          <w:p w14:paraId="10A08649" w14:textId="77777777" w:rsidR="00B51A3B" w:rsidRPr="00C63751" w:rsidRDefault="00B51A3B" w:rsidP="002F7B05">
            <w:pPr>
              <w:rPr>
                <w:rFonts w:ascii="Calibri" w:eastAsia="Calibri" w:hAnsi="Calibri" w:cs="Arial"/>
              </w:rPr>
            </w:pPr>
            <m:oMathPara>
              <m:oMath>
                <m:r>
                  <w:rPr>
                    <w:rFonts w:ascii="Cambria Math" w:eastAsia="Calibri" w:hAnsi="Cambria Math" w:cs="Arial"/>
                  </w:rPr>
                  <m:t>p∈</m:t>
                </m:r>
                <m:r>
                  <m:rPr>
                    <m:scr m:val="script"/>
                  </m:rPr>
                  <w:rPr>
                    <w:rFonts w:ascii="Cambria Math" w:eastAsia="Calibri" w:hAnsi="Cambria Math" w:cs="Arial"/>
                  </w:rPr>
                  <m:t>P</m:t>
                </m:r>
              </m:oMath>
            </m:oMathPara>
          </w:p>
        </w:tc>
        <w:tc>
          <w:tcPr>
            <w:tcW w:w="7570" w:type="dxa"/>
          </w:tcPr>
          <w:p w14:paraId="794C5A16" w14:textId="77777777" w:rsidR="00B51A3B" w:rsidRPr="00C63751" w:rsidRDefault="00B51A3B" w:rsidP="002F7B05">
            <w:pPr>
              <w:jc w:val="left"/>
            </w:pPr>
            <w:r w:rsidRPr="00C63751">
              <w:t>Powertrain [diesel, DHP, DHNP, BE, FC, HICE, DHICE]</w:t>
            </w:r>
          </w:p>
        </w:tc>
      </w:tr>
      <w:tr w:rsidR="00B51A3B" w:rsidRPr="00C63751" w14:paraId="32A65860" w14:textId="77777777" w:rsidTr="000D351F">
        <w:tc>
          <w:tcPr>
            <w:tcW w:w="890" w:type="dxa"/>
          </w:tcPr>
          <w:p w14:paraId="1CB255A8" w14:textId="77777777" w:rsidR="00B51A3B" w:rsidRPr="00C63751" w:rsidRDefault="00B51A3B" w:rsidP="002F7B05">
            <w:pPr>
              <w:keepNext/>
              <w:rPr>
                <w:rFonts w:ascii="Calibri" w:eastAsia="Calibri" w:hAnsi="Calibri" w:cs="Arial"/>
              </w:rPr>
            </w:pPr>
            <m:oMathPara>
              <m:oMath>
                <m:r>
                  <w:rPr>
                    <w:rFonts w:ascii="Cambria Math" w:eastAsia="Calibri" w:hAnsi="Cambria Math" w:cs="Arial"/>
                  </w:rPr>
                  <m:t>f</m:t>
                </m:r>
                <m:r>
                  <m:rPr>
                    <m:scr m:val="script"/>
                  </m:rPr>
                  <w:rPr>
                    <w:rFonts w:ascii="Cambria Math" w:eastAsia="Calibri" w:hAnsi="Cambria Math" w:cs="Arial"/>
                  </w:rPr>
                  <m:t>∈F</m:t>
                </m:r>
              </m:oMath>
            </m:oMathPara>
          </w:p>
        </w:tc>
        <w:tc>
          <w:tcPr>
            <w:tcW w:w="7570" w:type="dxa"/>
          </w:tcPr>
          <w:p w14:paraId="008CBFCA" w14:textId="77777777" w:rsidR="00B51A3B" w:rsidRPr="00C63751" w:rsidRDefault="00B51A3B" w:rsidP="002F7B05">
            <w:pPr>
              <w:keepNext/>
              <w:jc w:val="left"/>
            </w:pPr>
            <w:r w:rsidRPr="00C63751">
              <w:t>Fuels [diesel, hydrogen (electrolysis, pyrolysis, electrified pyrolysis), electricity (slow charge, fast charge)].</w:t>
            </w:r>
          </w:p>
        </w:tc>
      </w:tr>
      <w:tr w:rsidR="00B276D3" w:rsidRPr="00C63751" w14:paraId="462452B9" w14:textId="77777777" w:rsidTr="000D351F">
        <w:tc>
          <w:tcPr>
            <w:tcW w:w="890" w:type="dxa"/>
          </w:tcPr>
          <w:p w14:paraId="3E68F1B9" w14:textId="7A8663C9" w:rsidR="00B276D3" w:rsidRDefault="00B276D3" w:rsidP="002F7B05">
            <w:pPr>
              <w:keepNext/>
              <w:rPr>
                <w:rFonts w:ascii="Calibri" w:eastAsia="Calibri" w:hAnsi="Calibri" w:cs="Arial"/>
              </w:rPr>
            </w:pPr>
            <m:oMathPara>
              <m:oMath>
                <m:r>
                  <w:rPr>
                    <w:rFonts w:ascii="Cambria Math" w:hAnsi="Cambria Math"/>
                  </w:rPr>
                  <m:t>τ∈T</m:t>
                </m:r>
              </m:oMath>
            </m:oMathPara>
          </w:p>
        </w:tc>
        <w:tc>
          <w:tcPr>
            <w:tcW w:w="7570" w:type="dxa"/>
          </w:tcPr>
          <w:p w14:paraId="5B0E140E" w14:textId="75AC1216" w:rsidR="00B276D3" w:rsidRPr="00C63751" w:rsidRDefault="00606DD1" w:rsidP="002F7B05">
            <w:pPr>
              <w:keepNext/>
              <w:jc w:val="left"/>
            </w:pPr>
            <w:r>
              <w:t>Seconds of drive cycle.</w:t>
            </w:r>
          </w:p>
        </w:tc>
      </w:tr>
    </w:tbl>
    <w:p w14:paraId="0B1A5963" w14:textId="65B62486" w:rsidR="00B51A3B" w:rsidRPr="00B51A3B" w:rsidRDefault="00B51A3B" w:rsidP="00B51A3B">
      <w:pPr>
        <w:pStyle w:val="Caption"/>
        <w:rPr>
          <w:rFonts w:eastAsiaTheme="minorEastAsia"/>
          <w:i w:val="0"/>
          <w:iCs w:val="0"/>
        </w:rPr>
      </w:pPr>
      <w:bookmarkStart w:id="3" w:name="_Ref221538412"/>
      <w:r w:rsidRPr="00C63751">
        <w:t xml:space="preserve">Table </w:t>
      </w:r>
      <w:r>
        <w:fldChar w:fldCharType="begin"/>
      </w:r>
      <w:r>
        <w:instrText>SEQ Table \* ARABIC</w:instrText>
      </w:r>
      <w:r>
        <w:fldChar w:fldCharType="separate"/>
      </w:r>
      <w:r w:rsidR="009C1429">
        <w:rPr>
          <w:noProof/>
        </w:rPr>
        <w:t>3</w:t>
      </w:r>
      <w:r>
        <w:fldChar w:fldCharType="end"/>
      </w:r>
      <w:bookmarkEnd w:id="3"/>
      <w:r w:rsidRPr="00C63751">
        <w:t>. Sets used in the model.</w:t>
      </w:r>
    </w:p>
    <w:p w14:paraId="57AB90BA" w14:textId="1ADF495A" w:rsidR="002A2AD2" w:rsidRPr="00C63751" w:rsidRDefault="002A2AD2" w:rsidP="003F40FE">
      <w:pPr>
        <w:pStyle w:val="Heading1"/>
      </w:pPr>
      <w:r>
        <w:t>Introduction</w:t>
      </w:r>
    </w:p>
    <w:p w14:paraId="35A72407" w14:textId="43758410" w:rsidR="007C2283" w:rsidRDefault="002C0C87" w:rsidP="01498A95">
      <w:pPr>
        <w:spacing w:line="257" w:lineRule="auto"/>
        <w:rPr>
          <w:rFonts w:ascii="Calibri" w:eastAsia="Calibri" w:hAnsi="Calibri" w:cs="Calibri"/>
        </w:rPr>
      </w:pPr>
      <w:r>
        <w:t>Road freight</w:t>
      </w:r>
      <w:r w:rsidR="00AE4201">
        <w:t xml:space="preserve"> accounts for about 5.4% of global GHG emissions, mostly from</w:t>
      </w:r>
      <w:r w:rsidR="00634BD4">
        <w:t xml:space="preserve"> heavy-duty trucks</w:t>
      </w:r>
      <w:r w:rsidR="00AE4201">
        <w:t xml:space="preserve"> </w:t>
      </w:r>
      <w:r w:rsidR="00634BD4">
        <w:t>(</w:t>
      </w:r>
      <w:r w:rsidR="005529A8">
        <w:t>HDTs</w:t>
      </w:r>
      <w:r w:rsidR="00634BD4">
        <w:t>)</w:t>
      </w:r>
      <w:r w:rsidR="005529A8">
        <w:t xml:space="preserve"> </w:t>
      </w:r>
      <w:sdt>
        <w:sdtPr>
          <w:rPr>
            <w:rFonts w:ascii="Calibri" w:hAnsi="Calibri" w:cs="Calibri"/>
            <w:color w:val="000000"/>
          </w:rPr>
          <w:tag w:val="MENDELEY_CITATION_v3_eyJjaXRhdGlvbklEIjoiTUVOREVMRVlfQ0lUQVRJT05fYTdiNzY0NjMtYTFhZC00OGU4LWE0Y2QtOGQ2ZGQ1MzQwNWZmIiwicHJvcGVydGllcyI6eyJub3RlSW5kZXgiOjB9LCJpc0VkaXRlZCI6ZmFsc2UsIm1hbnVhbE92ZXJyaWRlIjp7ImlzTWFudWFsbHlPdmVycmlkZGVuIjpmYWxzZSwiY2l0ZXByb2NUZXh0IjoiKElFQSwgMjAyMywgMjAyNCkiLCJtYW51YWxPdmVycmlkZVRleHQiOiIifSwiY2l0YXRpb25JdGVtcyI6W3siaWQiOiIwNzVjZThiNC0wYzdjLTNhZGYtOGQxMy05MTM0MTZlMWRlZGEiLCJpdGVtRGF0YSI6eyJ0eXBlIjoid2VicGFnZSIsImlkIjoiMDc1Y2U4YjQtMGM3Yy0zYWRmLThkMTMtOTEzNDE2ZTFkZWRhIiwidGl0bGUiOiJUcnVja3MgJiBidXNlcyAtIElFQSIsImF1dGhvciI6W3siZmFtaWx5IjoiSUVBIiwiZ2l2ZW4iOiIiLCJwYXJzZS1uYW1lcyI6ZmFsc2UsImRyb3BwaW5nLXBhcnRpY2xlIjoiIiwibm9uLWRyb3BwaW5nLXBhcnRpY2xlIjoiIn1dLCJjb250YWluZXItdGl0bGUiOiJJbnRlcm5hdGlvbmFsIEVuZXJneSBBZ2VuY3kiLCJhY2Nlc3NlZCI6eyJkYXRlLXBhcnRzIjpbWzIwMjYsMyw0XV19LCJVUkwiOiJodHRwczovL3d3dy5pZWEub3JnL2VuZXJneS1zeXN0ZW0vdHJhbnNwb3J0L3RydWNrcy1hbmQtYnVzZXMiLCJpc3N1ZWQiOnsiZGF0ZS1wYXJ0cyI6W1syMDIzXV19LCJjb250YWluZXItdGl0bGUtc2hvcnQiOiIifSwiaXNUZW1wb3JhcnkiOmZhbHNlfSx7ImlkIjoiMGU0NWVlNDgtMzExMS0zZjU0LWIwMzgtMTIzYjg1NzFhOGYwIiwiaXRlbURhdGEiOnsidHlwZSI6IndlYnBhZ2UiLCJpZCI6IjBlNDVlZTQ4LTMxMTEtM2Y1NC1iMDM4LTEyM2I4NTcxYThmMCIsInRpdGxlIjoiV29ybGQgLSBJRUEiLCJhdXRob3IiOlt7ImZhbWlseSI6IklFQSIsImdpdmVuIjoiIiwicGFyc2UtbmFtZXMiOmZhbHNlLCJkcm9wcGluZy1wYXJ0aWNsZSI6IiIsIm5vbi1kcm9wcGluZy1wYXJ0aWNsZSI6IiJ9XSwiY29udGFpbmVyLXRpdGxlIjoiSW50ZXJuYXRpb25hbCBFbmVyZ3kgQWdlbmN5IiwiYWNjZXNzZWQiOnsiZGF0ZS1wYXJ0cyI6W1syMDI2LDMsNF1dfSwiVVJMIjoiaHR0cHM6Ly93d3cuaWVhLm9yZy93b3JsZC9lbWlzc2lvbnM/dXRtX3NvdXJjZT1jaGF0Z3B0LmNvbSN3aGF0LWFyZS10aGUtbWFpbi1zb3VyY2VzLW9mLWdsb2JhbC1jbzItZW1pc3Npb25zIiwiaXNzdWVkIjp7ImRhdGUtcGFydHMiOltbMjAyNF1dfSwiY29udGFpbmVyLXRpdGxlLXNob3J0IjoiIn0sImlzVGVtcG9yYXJ5IjpmYWxzZX1dfQ=="/>
          <w:id w:val="-1145512513"/>
          <w:placeholder>
            <w:docPart w:val="DefaultPlaceholder_-1854013440"/>
          </w:placeholder>
        </w:sdtPr>
        <w:sdtEndPr/>
        <w:sdtContent>
          <w:r w:rsidR="007F3DEE" w:rsidRPr="007F3DEE">
            <w:rPr>
              <w:rFonts w:ascii="Calibri" w:hAnsi="Calibri" w:cs="Calibri"/>
              <w:color w:val="000000"/>
            </w:rPr>
            <w:t>(IEA, 2023, 2024)</w:t>
          </w:r>
        </w:sdtContent>
      </w:sdt>
      <w:r w:rsidR="0078043D">
        <w:rPr>
          <w:rFonts w:ascii="Calibri" w:hAnsi="Calibri" w:cs="Calibri"/>
        </w:rPr>
        <w:t xml:space="preserve">, and </w:t>
      </w:r>
      <w:r w:rsidR="008368FA">
        <w:rPr>
          <w:rFonts w:ascii="Calibri" w:hAnsi="Calibri" w:cs="Calibri"/>
        </w:rPr>
        <w:t xml:space="preserve">road freight </w:t>
      </w:r>
      <w:r w:rsidR="007E20B0">
        <w:rPr>
          <w:rFonts w:ascii="Calibri" w:hAnsi="Calibri" w:cs="Calibri"/>
        </w:rPr>
        <w:t xml:space="preserve">activity is likely to continue to increase </w:t>
      </w:r>
      <w:sdt>
        <w:sdtPr>
          <w:rPr>
            <w:rFonts w:ascii="Calibri" w:hAnsi="Calibri" w:cs="Calibri"/>
            <w:color w:val="000000"/>
          </w:rPr>
          <w:tag w:val="MENDELEY_CITATION_v3_eyJjaXRhdGlvbklEIjoiTUVOREVMRVlfQ0lUQVRJT05fYTA3YmI3MzQtNGNkNS00MWZjLWIxMmItNjFjODBiNTAxZDBiIiwicHJvcGVydGllcyI6eyJub3RlSW5kZXgiOjB9LCJpc0VkaXRlZCI6ZmFsc2UsIm1hbnVhbE92ZXJyaWRlIjp7ImlzTWFudWFsbHlPdmVycmlkZGVuIjpmYWxzZSwiY2l0ZXByb2NUZXh0IjoiKExvbyAmIzM4OyBCYW5pc3RlciwgMjAxNikiLCJtYW51YWxPdmVycmlkZVRleHQiOiIifSwiY2l0YXRpb25JdGVtcyI6W3siaWQiOiIyYzUxYTA2MS04N2ZjLTNhY2ItYWQ2Zi01N2RjOTM2ZGI0MmMiLCJpdGVtRGF0YSI6eyJ0eXBlIjoiYXJ0aWNsZS1qb3VybmFsIiwiaWQiOiIyYzUxYTA2MS04N2ZjLTNhY2ItYWQ2Zi01N2RjOTM2ZGI0MmMiLCJ0aXRsZSI6IkRlY291cGxpbmcgdHJhbnNwb3J0IGZyb20gZWNvbm9taWMgZ3Jvd3RoOiBFeHRlbmRpbmcgdGhlIGRlYmF0ZSB0byBpbmNsdWRlIGVudmlyb25tZW50YWwgYW5kIHNvY2lhbCBleHRlcm5hbGl0aWVzIiwiYXV0aG9yIjpbeyJmYW1pbHkiOiJMb28iLCJnaXZlbiI6IkJlY2t5IFAuWS4iLCJwYXJzZS1uYW1lcyI6ZmFsc2UsImRyb3BwaW5nLXBhcnRpY2xlIjoiIiwibm9uLWRyb3BwaW5nLXBhcnRpY2xlIjoiIn0seyJmYW1pbHkiOiJCYW5pc3RlciIsImdpdmVuIjoiRGF2aWQiLCJwYXJzZS1uYW1lcyI6ZmFsc2UsImRyb3BwaW5nLXBhcnRpY2xlIjoiIiwibm9uLWRyb3BwaW5nLXBhcnRpY2xlIjoiIn1dLCJjb250YWluZXItdGl0bGUiOiJKb3VybmFsIG9mIFRyYW5zcG9ydCBHZW9ncmFwaHkiLCJhY2Nlc3NlZCI6eyJkYXRlLXBhcnRzIjpbWzIwMjYsMSwyOF1dfSwiRE9JIjoiMTAuMTAxNi9KLkpUUkFOR0VPLjIwMTYuMTAuMDA2IiwiSVNTTiI6IjA5NjYtNjkyMyIsIlVSTCI6Imh0dHBzOi8vd3d3LnNjaWVuY2VkaXJlY3QuY29tL3NjaWVuY2UvYXJ0aWNsZS9waWkvUzA5NjY2OTIzMTYzMDYwN1g/dmlhPWlodWIiLCJpc3N1ZWQiOnsiZGF0ZS1wYXJ0cyI6W1syMDE2LDEyLDFdXX0sInBhZ2UiOiIxMzQtMTQ0IiwiYWJzdHJhY3QiOiJUaGUgY29uY2VwdCBvZiBkZWNvdXBsaW5nIGVtYnJhY2VzIGJvdGggaW1tYXRlcmlhbGlzYXRpb24gYW5kIGRlbWF0ZXJpYWxpc2F0aW9uLCBieSByZWZlcnJpbmcgdG8gdGhlIGdlbmVyYWwgZGVsaW5raW5nIG9mIGVudmlyb25tZW50YWwgaGFybSBmcm9tIGVjb25vbWljIHByb2R1Y3Rpb24uIFRoaXMgcGFwZXIgZXh0ZW5kcyB0aGUgdGhlb3JldGljYWwgZGViYXRlIGFuZCBtZXRob2RvbG9neSBvbiBkZWNvdXBsaW5nIGluIHRyYW5zcG9ydCB0byBjb3ZlciBlbnZpcm9ubWVudGFsIChlLmcuIGNhcmJvbikgYW5kIHNvY2lhbCAoZS5nLiBmYXRhbGl0aWVzKSBpc3N1ZXMgYXMgd2VsbCBhcyB0aGUgZWNvbm9taWMgZGltZW5zaW9ucyAoZS5nLiBpbmNvbWUgZ3Jvd3RoIGFuZCB0cmFuc3BvcnQgYWN0aXZpdGllcykuIFRoZSB0eXBvbG9neSBkZXZlbG9wZWQgaGVyZSBkZXRhaWxzIHRoZSBjb25jZXB0cyBvZiBhYnNvbHV0ZSBhbmQgcmVsYXRpdmUgZGVjb3VwbGluZyBpbiBhIHN0cm9uZyBhbmQgd2VhayB2ZXJzaW9uLiBUaGlzIHR5cG9sb2d5IGlzIHRoZW4gYXBwbGllZCB0byBleHBsb3JlIHRoZSBwb3RlbnRpYWwgYW5kIHRoZSByZWFsaXR5IG9mIHRyYW5zcG9ydCBkZWNvdXBsaW5nIGluIDE1IG1ham9yIGNvdW50cmllcyBvdmVyIHRoZSBwZXJpb2Qgc2luY2UgMTk5MCwgd2hlbiBjb25jZXJucyBvdmVyIHRoZSBnbG9iYWwgZW52aXJvbm1lbnQgYW5kIHNvY2lhbCBpc3N1ZXMgaGF2ZSBiZWNvbWUgYSBjZW50cmFsIHBhcnQgb2YgdGhlIHN1c3RhaW5hYmxlIGRldmVsb3BtZW50IGFnZW5kYSwgdGhyb3VnaCB0aGUgbWVhc3VyZW1lbnQgb2YgY2hhbmdlcyBpbiBhbGwgdGhyZWUgb2YgdGhlIGVsZW1lbnRzIG9mIHN1c3RhaW5hYmxlIGRldmVsb3BtZW50IChlY29ub21pYywgZW52aXJvbm1lbnRhbCBhbmQgc29jaWFsKS4gVHdvIGtleSB0cmFuc3BvcnQgZXh0ZXJuYWxpdGllcywgY2FyYm9uIGRpb3hpZGUgZW1pc3Npb25zIGFuZCB0cmFmZmljIGZhdGFsaXRpZXMsIGFyZSBzdHVkaWVkLCBhcyB0aGVzZSByZXByZXNlbnQgZXhhbXBsZXMgb2YgZW52aXJvbm1lbnRhbCBhbmQgc29jaWFsIGNvc3RzIGFzc29jaWF0ZWQgd2l0aCBpbmNyZWFzZWQgbGV2ZWxzIG9mIG1vYmlsaXR5LiBUaGVzZSAxNSBrZXkgY291bnRyaWVzIGluY2x1ZGVkIGJvdGggZGV2ZWxvcGVkIGFuZCBkZXZlbG9waW5nIGNvdW50cmllcywgYW5kIHRoZXkgdG9nZXRoZXIgYWNjb3VudCBmb3IgdGhlIG1ham9yaXR5IG9mIHRoZSBnbG9iYWwgZWNvbm9teSwgY2FyYm9uIGVtaXNzaW9ucyBhbmQgYSBzdWJzdGFudGlhbCBwcm9wb3J0aW9uIG9mIHRyYW5zcG9ydCBmYXRhbGl0aWVzLiBUaGUgcmVzdWx0cyBzaG93IHRoYXQgZGVjYXJib25pc2F0aW9uIG9mIHRoZSB0cmFuc3BvcnQgc2VjdG9yIGhhcyBwcm92ZWQgbW9yZSBkaWZmaWN1bHQgdG8gYWNoaWV2ZSBpbiB0aGUgMTUgY291bnRyaWVzIG92ZXIgdGhlIDIyIHllYXJzIHRoYW4gdGhlIHJlZHVjdGlvbiBpbiB0aGUgbGV2ZWxzIG9mIHRyYW5zcG9ydC1yZWxhdGVkIGZhdGFsaXRpZXMuIE5ldmVydGhlbGVzcywgdGhlcmUgaXMgcHJvZ3Jlc3MgYmVpbmcgbWFkZS4gRGVjb3VwbGluZyBoYXMgdGFrZW4gcGxhY2UgaW4gYm90aCBkZXZlbG9wZWQgYW5kIGRldmVsb3BpbmcgY291bnRyaWVzLCB0aG91Z2ggdGhlIGV4cGVyaWVuY2VzIHZhcnkgaW4gdGVybXMgb2YgdGltaW5nIChlYXJsaWVyIHZzIG1vcmUgcmVjZW50KSwgY29uc2lzdGVuY3kgKHN0YWJsZSB2cyB2YXJpYWJsZSksIGZvcm0gKGFic29sdXRlIHZzIHJlbGF0aXZlKSBhbmQgbWFnbml0dWRlIChzdHJvbmcgdnMgd2VhaykuIFJlY291cGxpbmcgZWZmZWN0cyBhcmUgbGltaXRlZC4gVHJhbnNwb3J0IGhhcyBwcm92ZWQgdG8gYmUgdGhlIG1vc3QgZGlmZmljdWx0IHNlY3RvciB0byBtYWtlIG1vcmUgc3VzdGFpbmFibGUsIGFzIGl0IGlzIGdyb3dpbmcgc28gZmFzdCBhbmQgYXMgaXQgaXMgbmVjZXNzYXJ5IHRvIHN1cHBvcnQgZWNvbm9taWVzIGFuZCBsaWZlc3R5bGVzLiBZZXQgdGhyb3VnaCBjb21iaW5pbmcgbWVhc3VyZXMgb2YgZWNvbm9taWMgKGUuZy4gaW5jb21lKSwgZW52aXJvbm1lbnRhbCAoZS5nLiBjYXJib24pIGFuZCBzb2NpYWwgKGUuZy4gZmF0YWxpdGllcykgd2VsbGJlaW5nLCBpdCBoYXMgYmVlbiBwb3NzaWJsZSB0byBpZGVudGlmeSBwb3NpdGl2ZSB0cmVuZHMgaW4gZGVjb3VwbGluZyB0cmFuc3BvcnQgYXQgdGhlIG5hdGlvbmFsIGxldmVsLCBhcyBtZWFzdXJlZCB0aHJvdWdoIHJlbGF0aXZlIGRlY291cGxpbmcuIFRoZSBtdWNoIGhhcmRlciBvYmplY3RpdmUgb2YgYW4gYWJzb2x1dGUgZGVjb3VwbGluZyBpcyBvbmx5IGp1c3QgYmVnaW5uaW5nIHRvIHRha2UgcGxhY2UsIGJ1dCB0aGlzIG11c3QgYmUgc2VlbiBhcyB0aGUgcHJpbWFyeSBvYmplY3RpdmUgaW4gbW92aW5nIHRvd2FyZHMgc3VzdGFpbmFiaWxpdHkgaW4gdGhlIHRyYW5zcG9ydCBzZWN0b3IuIiwicHVibGlzaGVyIjoiUGVyZ2Ftb24iLCJ2b2x1bWUiOiI1NyIsImNvbnRhaW5lci10aXRsZS1zaG9ydCI6IkouIFRyYW5zcC4gR2VvZ3IuIn0sImlzVGVtcG9yYXJ5IjpmYWxzZX1dfQ=="/>
          <w:id w:val="-2103789803"/>
          <w:placeholder>
            <w:docPart w:val="941F7B3FD833465CBB1B2EECA3259F7B"/>
          </w:placeholder>
        </w:sdtPr>
        <w:sdtEndPr/>
        <w:sdtContent>
          <w:r w:rsidR="007F3DEE" w:rsidRPr="007F3DEE">
            <w:rPr>
              <w:rFonts w:ascii="Calibri" w:eastAsia="Times New Roman" w:hAnsi="Calibri" w:cs="Calibri"/>
              <w:color w:val="000000"/>
            </w:rPr>
            <w:t>(Loo &amp; Banister, 2016)</w:t>
          </w:r>
        </w:sdtContent>
      </w:sdt>
      <w:r w:rsidR="00DE2967" w:rsidRPr="01498A95">
        <w:rPr>
          <w:rFonts w:ascii="Calibri" w:hAnsi="Calibri" w:cs="Calibri"/>
        </w:rPr>
        <w:t>.</w:t>
      </w:r>
      <w:r w:rsidR="00606054" w:rsidRPr="01498A95">
        <w:rPr>
          <w:rFonts w:ascii="Calibri" w:hAnsi="Calibri" w:cs="Calibri"/>
        </w:rPr>
        <w:t xml:space="preserve"> In order to </w:t>
      </w:r>
      <w:r w:rsidR="00F90EFA" w:rsidRPr="01498A95">
        <w:rPr>
          <w:rFonts w:ascii="Calibri" w:hAnsi="Calibri" w:cs="Calibri"/>
        </w:rPr>
        <w:t>limit</w:t>
      </w:r>
      <w:r w:rsidR="00606054" w:rsidRPr="01498A95">
        <w:rPr>
          <w:rFonts w:ascii="Calibri" w:hAnsi="Calibri" w:cs="Calibri"/>
        </w:rPr>
        <w:t xml:space="preserve"> damage to </w:t>
      </w:r>
      <w:r w:rsidR="0047355E" w:rsidRPr="01498A95">
        <w:rPr>
          <w:rFonts w:ascii="Calibri" w:hAnsi="Calibri" w:cs="Calibri"/>
        </w:rPr>
        <w:t>communities and ecosystems,</w:t>
      </w:r>
      <w:r w:rsidR="00053413" w:rsidRPr="01498A95">
        <w:rPr>
          <w:rFonts w:ascii="Calibri" w:hAnsi="Calibri" w:cs="Calibri"/>
        </w:rPr>
        <w:t xml:space="preserve"> </w:t>
      </w:r>
      <w:r w:rsidR="00A10DE8" w:rsidRPr="01498A95">
        <w:rPr>
          <w:rFonts w:ascii="Calibri" w:hAnsi="Calibri" w:cs="Calibri"/>
        </w:rPr>
        <w:t>deep emission reductions are required from every sector</w:t>
      </w:r>
      <w:r w:rsidR="002660BF" w:rsidRPr="01498A95">
        <w:rPr>
          <w:rFonts w:ascii="Calibri" w:hAnsi="Calibri" w:cs="Calibri"/>
        </w:rPr>
        <w:t xml:space="preserve"> </w:t>
      </w:r>
      <w:sdt>
        <w:sdtPr>
          <w:rPr>
            <w:rFonts w:ascii="Calibri" w:hAnsi="Calibri" w:cs="Calibri"/>
            <w:color w:val="000000"/>
          </w:rPr>
          <w:tag w:val="MENDELEY_CITATION_v3_eyJjaXRhdGlvbklEIjoiTUVOREVMRVlfQ0lUQVRJT05fOTJiZmQxNjMtMDcxZS00ODc4LTliMjQtNDgwMGMzZmFmZjBkIiwicHJvcGVydGllcyI6eyJub3RlSW5kZXgiOjB9LCJpc0VkaXRlZCI6ZmFsc2UsIm1hbnVhbE92ZXJyaWRlIjp7ImlzTWFudWFsbHlPdmVycmlkZGVuIjpmYWxzZSwiY2l0ZXByb2NUZXh0IjoiKElQQ0MsIDIwMjMpIiwibWFudWFsT3ZlcnJpZGVUZXh0IjoiIn0sImNpdGF0aW9uSXRlbXMiOlt7ImlkIjoiNmI2ZDIzZjMtZDBjOS0zOGFiLTk0MDctYTY5NWYzYzQ3YzNkIiwiaXRlbURhdGEiOnsidHlwZSI6InJlcG9ydCIsImlkIjoiNmI2ZDIzZjMtZDBjOS0zOGFiLTk0MDctYTY5NWYzYzQ3YzNkIiwidGl0bGUiOiJBUjYgU3ludGhlc2lzIFJlcG9ydDogU3VtbWFyeSBmb3IgUG9saWN5bWFrZXJzIEhlYWRsaW5lIFN0YXRlbWVudHMiLCJhdXRob3IiOlt7ImZhbWlseSI6IklQQ0MiLCJnaXZlbiI6IiIsInBhcnNlLW5hbWVzIjpmYWxzZSwiZHJvcHBpbmctcGFydGljbGUiOiIiLCJub24tZHJvcHBpbmctcGFydGljbGUiOiIifV0sImNvbnRhaW5lci10aXRsZSI6IkludGVyZ292ZXJubWVudGFsIFBhbmVsIG9uIENsaW1hdGUgQ2hhbmdlIiwiYWNjZXNzZWQiOnsiZGF0ZS1wYXJ0cyI6W1syMDI1LDEyLDIxXV19LCJVUkwiOiJodHRwczovL3d3dy5pcGNjLmNoL3JlcG9ydC9hcjYvc3lyL3Jlc291cmNlcy9zcG0taGVhZGxpbmUtc3RhdGVtZW50cy8iLCJpc3N1ZWQiOnsiZGF0ZS1wYXJ0cyI6W1syMDIzXV19LCJjb250YWluZXItdGl0bGUtc2hvcnQiOiIifSwiaXNUZW1wb3JhcnkiOmZhbHNlfV19"/>
          <w:id w:val="193894313"/>
          <w:placeholder>
            <w:docPart w:val="C8958C63A3BC4FC884285ECEC3770E58"/>
          </w:placeholder>
        </w:sdtPr>
        <w:sdtEndPr/>
        <w:sdtContent>
          <w:r w:rsidR="007F3DEE" w:rsidRPr="007F3DEE">
            <w:rPr>
              <w:rFonts w:ascii="Calibri" w:hAnsi="Calibri" w:cs="Calibri"/>
              <w:color w:val="000000"/>
            </w:rPr>
            <w:t>(IPCC, 2023)</w:t>
          </w:r>
        </w:sdtContent>
      </w:sdt>
      <w:r w:rsidR="1F39B2AB" w:rsidRPr="01498A95">
        <w:rPr>
          <w:rFonts w:ascii="Calibri" w:eastAsia="Calibri" w:hAnsi="Calibri" w:cs="Calibri"/>
        </w:rPr>
        <w:t>.</w:t>
      </w:r>
    </w:p>
    <w:p w14:paraId="425BAEF1" w14:textId="5F7EA0CE" w:rsidR="00FC01D5" w:rsidRPr="002660BF" w:rsidRDefault="00EA357D" w:rsidP="002A2AD2">
      <w:r>
        <w:rPr>
          <w:rFonts w:ascii="Calibri" w:hAnsi="Calibri" w:cs="Calibri"/>
          <w:color w:val="000000"/>
        </w:rPr>
        <w:t>E</w:t>
      </w:r>
      <w:r w:rsidR="005852AD">
        <w:rPr>
          <w:rFonts w:ascii="Calibri" w:hAnsi="Calibri" w:cs="Calibri"/>
          <w:color w:val="000000"/>
        </w:rPr>
        <w:t xml:space="preserve">missions from existing </w:t>
      </w:r>
      <w:r w:rsidR="00993A28">
        <w:rPr>
          <w:rFonts w:ascii="Calibri" w:hAnsi="Calibri" w:cs="Calibri"/>
          <w:color w:val="000000"/>
        </w:rPr>
        <w:t>HDTs</w:t>
      </w:r>
      <w:r w:rsidR="005852AD">
        <w:rPr>
          <w:rFonts w:ascii="Calibri" w:hAnsi="Calibri" w:cs="Calibri"/>
          <w:color w:val="000000"/>
        </w:rPr>
        <w:t xml:space="preserve"> can be </w:t>
      </w:r>
      <w:r w:rsidR="00993A28">
        <w:rPr>
          <w:rFonts w:ascii="Calibri" w:hAnsi="Calibri" w:cs="Calibri"/>
          <w:color w:val="000000"/>
        </w:rPr>
        <w:t xml:space="preserve">reduced by </w:t>
      </w:r>
      <w:r w:rsidR="00E5070F">
        <w:rPr>
          <w:rFonts w:ascii="Calibri" w:hAnsi="Calibri" w:cs="Calibri"/>
          <w:color w:val="000000"/>
        </w:rPr>
        <w:t xml:space="preserve">mixing or replacing diesel with biofuels, </w:t>
      </w:r>
      <w:r>
        <w:rPr>
          <w:rFonts w:ascii="Calibri" w:hAnsi="Calibri" w:cs="Calibri"/>
          <w:color w:val="000000"/>
        </w:rPr>
        <w:t xml:space="preserve">but </w:t>
      </w:r>
      <w:r w:rsidR="00D94C56">
        <w:rPr>
          <w:rFonts w:ascii="Calibri" w:hAnsi="Calibri" w:cs="Calibri"/>
          <w:color w:val="000000"/>
        </w:rPr>
        <w:t>there are insufficient economical</w:t>
      </w:r>
      <w:r w:rsidR="0044209F">
        <w:rPr>
          <w:rFonts w:ascii="Calibri" w:hAnsi="Calibri" w:cs="Calibri"/>
          <w:color w:val="000000"/>
        </w:rPr>
        <w:t>ly viable</w:t>
      </w:r>
      <w:r w:rsidR="00D94C56">
        <w:rPr>
          <w:rFonts w:ascii="Calibri" w:hAnsi="Calibri" w:cs="Calibri"/>
          <w:color w:val="000000"/>
        </w:rPr>
        <w:t xml:space="preserve"> resources to supply the entire sector</w:t>
      </w:r>
      <w:r w:rsidR="0044209F">
        <w:rPr>
          <w:rFonts w:ascii="Calibri" w:hAnsi="Calibri" w:cs="Calibri"/>
          <w:color w:val="000000"/>
        </w:rPr>
        <w:t>. Furthermore, emission</w:t>
      </w:r>
      <w:r w:rsidR="00354A0C">
        <w:rPr>
          <w:rFonts w:ascii="Calibri" w:hAnsi="Calibri" w:cs="Calibri"/>
          <w:color w:val="000000"/>
        </w:rPr>
        <w:t xml:space="preserve">s </w:t>
      </w:r>
      <w:r w:rsidR="0044209F">
        <w:rPr>
          <w:rFonts w:ascii="Calibri" w:hAnsi="Calibri" w:cs="Calibri"/>
          <w:color w:val="000000"/>
        </w:rPr>
        <w:t xml:space="preserve">from biofuels </w:t>
      </w:r>
      <w:r w:rsidR="002E2FBA">
        <w:rPr>
          <w:rFonts w:ascii="Calibri" w:hAnsi="Calibri" w:cs="Calibri"/>
          <w:color w:val="000000"/>
        </w:rPr>
        <w:t>may be insufficient</w:t>
      </w:r>
      <w:r w:rsidR="00354A0C">
        <w:rPr>
          <w:rFonts w:ascii="Calibri" w:hAnsi="Calibri" w:cs="Calibri"/>
          <w:color w:val="000000"/>
        </w:rPr>
        <w:t xml:space="preserve">ly low </w:t>
      </w:r>
      <w:r w:rsidR="007C7DEC">
        <w:rPr>
          <w:rFonts w:ascii="Calibri" w:hAnsi="Calibri" w:cs="Calibri"/>
          <w:color w:val="000000"/>
        </w:rPr>
        <w:t xml:space="preserve">when indirect land use </w:t>
      </w:r>
      <w:r w:rsidR="00354A0C">
        <w:rPr>
          <w:rFonts w:ascii="Calibri" w:hAnsi="Calibri" w:cs="Calibri"/>
          <w:color w:val="000000"/>
        </w:rPr>
        <w:t xml:space="preserve">is </w:t>
      </w:r>
      <w:r w:rsidR="007C7DEC">
        <w:rPr>
          <w:rFonts w:ascii="Calibri" w:hAnsi="Calibri" w:cs="Calibri"/>
          <w:color w:val="000000"/>
        </w:rPr>
        <w:t xml:space="preserve">accounted for </w:t>
      </w:r>
      <w:sdt>
        <w:sdtPr>
          <w:rPr>
            <w:rFonts w:ascii="Calibri" w:hAnsi="Calibri" w:cs="Calibri"/>
            <w:color w:val="000000"/>
          </w:rPr>
          <w:tag w:val="MENDELEY_CITATION_v3_eyJjaXRhdGlvbklEIjoiTUVOREVMRVlfQ0lUQVRJT05fMmE0NTMxNWUtZTBkYS00M2IxLTliOWItODE1YTBlYjhiMDNhIiwicHJvcGVydGllcyI6eyJub3RlSW5kZXgiOjB9LCJpc0VkaXRlZCI6ZmFsc2UsIm1hbnVhbE92ZXJyaWRlIjp7ImlzTWFudWFsbHlPdmVycmlkZGVuIjpmYWxzZSwiY2l0ZXByb2NUZXh0IjoiKEd1ZXN0ICYjMzg7IERlc2phcmRpbnMsIDIwMTcpIiwibWFudWFsT3ZlcnJpZGVUZXh0IjoiIn0sImNpdGF0aW9uSXRlbXMiOlt7ImlkIjoiZjBhOTc0MDYtYmIwZS0zM2MyLTlhNDgtMjk1NDMxMjg3ODY2IiwiaXRlbURhdGEiOnsidHlwZSI6ImFydGljbGUtam91cm5hbCIsImlkIjoiZjBhOTc0MDYtYmIwZS0zM2MyLTlhNDgtMjk1NDMxMjg3ODY2IiwidGl0bGUiOiJJbXBhY3Qgb2YgdW5jZXJ0YWludHkgaW4gaW5kaXJlY3QgbGFuZC11c2UgY2hhbmdlcyBhbmQgbGlmZS1jeWNsZSBjYXJib24gaW50ZW5zaXR5IGZvciBiaW9mdWVscyB1bmRlciBjbGltYXRlIGxlZ2lzbGF0aW9uOiBhIGNhc2Ugc3R1ZHkgb2YgQnJpdGlzaCBDb2x1bWJpYSIsImF1dGhvciI6W3siZmFtaWx5IjoiR3Vlc3QiLCJnaXZlbiI6Ikdlb2ZmcmV5IiwicGFyc2UtbmFtZXMiOmZhbHNlLCJkcm9wcGluZy1wYXJ0aWNsZSI6IiIsIm5vbi1kcm9wcGluZy1wYXJ0aWNsZSI6IiJ9LHsiZmFtaWx5IjoiRGVzamFyZGlucyIsImdpdmVuIjoiUmF5bW9uZCIsInBhcnNlLW5hbWVzIjpmYWxzZSwiZHJvcHBpbmctcGFydGljbGUiOiIiLCJub24tZHJvcHBpbmctcGFydGljbGUiOiIifV0sImNvbnRhaW5lci10aXRsZSI6IkJpb2Z1ZWxzIiwiYWNjZXNzZWQiOnsiZGF0ZS1wYXJ0cyI6W1syMDI2LDEsMjhdXX0sIkRPSSI6IjEwLjEwODAvMTc1OTcyNjkuMjAxNi4xMjQyNjkxO1JFUVVFU1RFREpPVVJOQUw6Sk9VUk5BTDpUQkZVMjA7Sk9VUk5BTDpKT1VSTkFMOlRCRlUyMDtXR1JPVVA6U1RSSU5HOlBVQkxJQ0FUSU9OIiwiSVNTTiI6IjE3NTk3Mjc3IiwiVVJMIjoiaHR0cHM6Ly93d3cudGFuZGZvbmxpbmUuY29tL2RvaS9hYnMvMTAuMTA4MC8xNzU5NzI2OS4yMDE2LjEyNDI2OTEiLCJpc3N1ZWQiOnsiZGF0ZS1wYXJ0cyI6W1syMDE3LDksM11dfSwicGFnZSI6IjYwNS02MTMiLCJhYnN0cmFjdCI6IkJyaXRpc2ggQ29sdW1iaWEncyAoQkMpIEdyZWVuaG91c2UgR2FzIFJlZHVjdGlvbiAoR0hHUikgVGFyZ2V0cyBBY3QgKEdIR1JUQSkgY29udGFpbnMgYW1iaXRpb3VzIGdvYWxzIG9mIHJlZHVjaW5nIHByb3ZpbmNlLXdpZGUgZ3JlZW5ob3VzZSBnYXMgKEdIRykgZW1pc3Npb25zIGJ5IDgwJSBpbiAyMDUwIChyZWxhdGl2ZSB0byAyMDA3KS4gV2l0aCDiiLwzOCUgb2YgQkMncyBHSEcgZW1pc3Npb25zIHN0ZW1taW5nIGZyb20gdHJhbnNwb3J0YXRpb24gKGluIDIwMTIpLCBpdCBpcyBjbGVhciB0aGF0IEJDJ3MgY2xpbWF0ZSBnb2FscyBjYW4gb25seSBiZSByZWFsaXplZCB3aXRoIGFuIGVmZmVjdGl2ZSBjbGltYXRlIHBvbGljeSBmb3IgdHJhbnNwb3J0IGZ1ZWwgYWN0aXZpdGllcy4gRW5hY3RlZCBpbiBEZWNlbWJlciAyMDA5LCB0aGUgR0hHUiBSZW5ld2FibGUgYW5kIExvdyBDYXJib24gRnVlbCBSZXF1aXJlbWVudCAoUkxDRlIpIEFjdCBhbmQgUmVndWxhdGlvbiBoYXZlIGFjaGlldmVkIHNpZ25pZmljYW50IGxpZmUgY3ljbGUgR0hHIGVtaXNzaW9ucyByZWR1Y3Rpb25zIGFjY3JlZGl0ZWQgdG8gaXRzIGVuZm9yY2VtZW50OiA5MDQsOTAwIHQgQ08yZXEgKDIwMTIpLiBBdCBmYWNlIHZhbHVlLCB0aGlzIGlzIGEgZ3JlYXQgc3VjY2Vzcy4gSG93ZXZlciwgc2V2ZXJhbCBhY2NvdW50aW5nIGlzc3VlcyBzdWdnZXN0IHRoYXQgdGhlc2UgR0hHIGVtaXNzaW9ucyByZWR1Y3Rpb25zIGFyZSBpbmFjY3VyYXRlLiBJbiB0aGlzIHN0dWR5LCB0aGUgR0hHIGVtaXNzaW9ucyByZWR1Y3Rpb25zIGFjaGlldmVkIHdpdGggdGhlIFJMQ0ZSIGFyZSBmaXJzdCBhbmFseXplZCBieSBmdWVsIHNvdXJjZSBhbmQgdHJhbnNwb3J0IG1vZGUuIE5leHQsIHRoZSBtZXRob2RvbG9neSBmb3IgZGV0ZXJtaW5pbmcgdGhlIGxpZmUtY3ljbGUgY2FyYm9uIGludGVuc2l0eSAoQ0kpIGZhY3RvcnMgb2YgZWFjaCBmdWVsIGFyZSBhbmFseXplZCwgd2l0aCBhIHBhcnRpY3VsYXIgZm9jdXMgb24gaG93IGluZGlyZWN0IGxhbmQgdXNlIGNoYW5nZSAoaUxVQykgaXMgZGVhbHQgd2l0aC4gVGhlIGZpbmRpbmdzIG9mIHRoaXMgc3R1ZHkgc3VnZ2VzdCB0aGF0IHRoZSBSTENGUiBsZWdpc2xhdGlvbiBoYXMgbm90IGJlZW4gbmVhcmx5IGFzIGVmZmVjdGl2ZSBhcyBwcm9jbGFpbWVkIGJ5IHRoZSBCQyBnb3Zlcm5tZW50LiBOZXZlcnRoZWxlc3MsIHRoaXMgdHJhbnNwb3J0IGZ1ZWwgcmVndWxhdGlvbiBpcyBlc3NlbnRpYWwgaWYgQkMgd2FudHMgdG8gYWNoaWV2ZSBpdHMgZnV0dXJlIEdIRyBlbWlzc2lvbnMgcmVkdWN0aW9uIHRhcmdldHMuIFNldmVyYWwgcmVjb21tZW5kYXRpb25zIGFyZSBwcm92aWRlZC4iLCJwdWJsaXNoZXIiOiJUYXlsb3IgYW5kIEZyYW5jaXMgTHRkLiIsImlzc3VlIjoiNSIsInZvbHVtZSI6IjgiLCJjb250YWluZXItdGl0bGUtc2hvcnQiOiJCaW9mdWVscyJ9LCJpc1RlbXBvcmFyeSI6ZmFsc2V9XX0="/>
          <w:id w:val="-1249953800"/>
          <w:placeholder>
            <w:docPart w:val="7E0FC48470934A4CB760A8ED481FB0BB"/>
          </w:placeholder>
        </w:sdtPr>
        <w:sdtEndPr/>
        <w:sdtContent>
          <w:r w:rsidR="007F3DEE" w:rsidRPr="007F3DEE">
            <w:rPr>
              <w:rFonts w:ascii="Calibri" w:eastAsia="Times New Roman" w:hAnsi="Calibri" w:cs="Calibri"/>
              <w:color w:val="000000"/>
            </w:rPr>
            <w:t>(Guest &amp; Desjardins, 2017)</w:t>
          </w:r>
        </w:sdtContent>
      </w:sdt>
      <w:r w:rsidR="007C7DEC">
        <w:rPr>
          <w:rFonts w:ascii="Calibri" w:hAnsi="Calibri" w:cs="Calibri"/>
          <w:color w:val="000000"/>
        </w:rPr>
        <w:t>.</w:t>
      </w:r>
      <w:r w:rsidR="00D31EC0">
        <w:rPr>
          <w:rFonts w:ascii="Calibri" w:hAnsi="Calibri" w:cs="Calibri"/>
          <w:color w:val="000000"/>
        </w:rPr>
        <w:t xml:space="preserve"> </w:t>
      </w:r>
      <w:r w:rsidR="004E6788">
        <w:rPr>
          <w:rFonts w:ascii="Calibri" w:hAnsi="Calibri" w:cs="Calibri"/>
          <w:color w:val="000000"/>
        </w:rPr>
        <w:t>L</w:t>
      </w:r>
      <w:r w:rsidR="00F70DBE">
        <w:rPr>
          <w:rFonts w:ascii="Calibri" w:hAnsi="Calibri" w:cs="Calibri"/>
          <w:color w:val="000000"/>
        </w:rPr>
        <w:t>ikewise, o</w:t>
      </w:r>
      <w:r w:rsidR="002A2F49">
        <w:rPr>
          <w:rFonts w:ascii="Calibri" w:hAnsi="Calibri" w:cs="Calibri"/>
          <w:color w:val="000000"/>
        </w:rPr>
        <w:t xml:space="preserve">nly modest emission reductions can be achieved through </w:t>
      </w:r>
      <w:r w:rsidR="008961C6">
        <w:rPr>
          <w:rFonts w:ascii="Calibri" w:hAnsi="Calibri" w:cs="Calibri"/>
          <w:color w:val="000000"/>
        </w:rPr>
        <w:t xml:space="preserve">efficiency gains and hybridisation. Mass adoption of ZEVs is required to achieve deep emission reductions </w:t>
      </w:r>
      <w:sdt>
        <w:sdtPr>
          <w:rPr>
            <w:rFonts w:ascii="Calibri" w:hAnsi="Calibri" w:cs="Calibri"/>
            <w:color w:val="000000"/>
          </w:rPr>
          <w:tag w:val="MENDELEY_CITATION_v3_eyJjaXRhdGlvbklEIjoiTUVOREVMRVlfQ0lUQVRJT05fZTRlMTQ0N2UtOWQxNi00ZDU3LWFlZTItNDgyY2IzNjVmNzBlIiwicHJvcGVydGllcyI6eyJub3RlSW5kZXgiOjB9LCJpc0VkaXRlZCI6ZmFsc2UsIm1hbnVhbE92ZXJyaWRlIjp7ImlzTWFudWFsbHlPdmVycmlkZGVuIjpmYWxzZSwiY2l0ZXByb2NUZXh0IjoiKEJyZWVkIGV0IGFsLiwgMjAyMTsgVGFsZWJpYW4gZXQgYWwuLCAyMDE4KSIsIm1hbnVhbE92ZXJyaWRlVGV4dCI6IiJ9LCJjaXRhdGlvbkl0ZW1zIjpbeyJpZCI6ImY2YTEwMzhiLWJhNzUtMzI0Mi05NzFlLTI5MDY5ZmI2NzM1OSIsIml0ZW1EYXRhIjp7InR5cGUiOiJhcnRpY2xlLWpvdXJuYWwiLCJpZCI6ImY2YTEwMzhiLWJhNzUtMzI0Mi05NzFlLTI5MDY5ZmI2NzM1OSIsInRpdGxlIjoiQ08yIGZsZWV0IHJlZ3VsYXRpb24gYW5kIHRoZSBmdXR1cmUgbWFya2V0IGRpZmZ1c2lvbiBvZiB6ZXJvLWVtaXNzaW9uIHRydWNrcyBpbiBFdXJvcGUiLCJhdXRob3IiOlt7ImZhbWlseSI6IkJyZWVkIiwiZ2l2ZW4iOiJBbm5lbGlzIEsuIiwicGFyc2UtbmFtZXMiOmZhbHNlLCJkcm9wcGluZy1wYXJ0aWNsZSI6IiIsIm5vbi1kcm9wcGluZy1wYXJ0aWNsZSI6IiJ9LHsiZmFtaWx5IjoiU3BldGgiLCJnaXZlbiI6IkRhbmllbCIsInBhcnNlLW5hbWVzIjpmYWxzZSwiZHJvcHBpbmctcGFydGljbGUiOiIiLCJub24tZHJvcHBpbmctcGFydGljbGUiOiIifSx7ImZhbWlseSI6IlBsw7Z0eiIsImdpdmVuIjoiUGF0cmljayIsInBhcnNlLW5hbWVzIjpmYWxzZSwiZHJvcHBpbmctcGFydGljbGUiOiIiLCJub24tZHJvcHBpbmctcGFydGljbGUiOiIifV0sImNvbnRhaW5lci10aXRsZSI6IkVuZXJneSBQb2xpY3kiLCJhY2Nlc3NlZCI6eyJkYXRlLXBhcnRzIjpbWzIwMjYsMSwyOF1dfSwiRE9JIjoiMTAuMTAxNi9KLkVOUE9MLjIwMjEuMTEyNjQwIiwiSVNTTiI6IjAzMDEtNDIxNSIsIlVSTCI6Imh0dHBzOi8vd3d3LnNjaWVuY2VkaXJlY3QuY29tL3NjaWVuY2UvYXJ0aWNsZS9waWkvUzAzMDE0MjE1MjEwMDUwNVg/dmlhJTNEaWh1YiIsImlzc3VlZCI6eyJkYXRlLXBhcnRzIjpbWzIwMjEsMTIsMV1dfSwicGFnZSI6IjExMjY0MCIsImFic3RyYWN0IjoiRnVlbCBlY29ub215IHJlZ3VsYXRpb24gaXMgYSBwb3dlcmZ1bCBpbnN0cnVtZW50IHRvIHJlZHVjZSBDTzIgZW1pc3Npb25zIG9mIHZlaGljbGVzIGFuZCBoYXMgcmVjZW50bHkgYmVlbiBleHRlbmRlZCB0byBoZWF2eS1kdXR5IHZlaGljbGVzLiBJbiBFdXJvcGUsIHRydWNrIG1hbnVmYWN0dXJlcnMgYXJlIHJlcXVpcmVkIHRvIHJlZHVjZSB0aGUgQ08yIGVtaXNzaW9ucyBvZiBuZXdseSBzb2xkIHZlaGljbGVzIGJ5IDMwJSB1bnRpbCAyMDMwIGNvbXBhcmVkIHRvIDIwMTkvMjAyMC4gQWNjb3JkaW5nbHksIHNldmVyYWwgbWFudWZhY3R1cmVycyBoYXZlIGFubm91bmNlZCB0aGUgaW50cm9kdWN0aW9uIG9mIHplcm8gZW1pc3Npb24gdmVoaWNsZXMgKFpFVnMpIHN1Y2ggYXMgYmF0dGVyeSBlbGVjdHJpYyBvciBmdWVsIGNlbGwgdHJ1Y2tzLiBIb3dldmVyLCB0aGUgc2FsZXMgc2hhcmVzIG9mIHplcm8gZW1pc3Npb24gdHJ1Y2tzIHRvIG1lZXQgdGhlIHRhcmdldHMgaGF2ZSBub3QgYmVlbiBhbmFseXplZCBpbiB0aGUgbGl0ZXJhdHVyZSB5ZXQuIEhlcmUsIHdlIGRlcml2ZSBzYWxlcyBzaGFyZSBzY2VuYXJpb3MgZm9yIHplcm8gZW1pc3Npb24gdHJ1Y2tzIGluIEV1cm9wZSBiYXNlZCBvbiBlbWlzc2lvbnMgcmVkdWN0aW9uIG9wdGlvbnMgYW5kIHRoZWlyIGFzc29jaWF0ZWQgY29zdHMuIFdlIGZpbmQgdGhhdCBtYW51ZmFjdHVyZXJzIHdpbGwgcmVxdWlyZSBhdCBsZWFzdCA04oCTMjIlIG9mIHRoZWlyIG5ld2x5IHNvbGQgaGVhdnktZHV0eSB2ZWhpY2xlcyB0byBiZSB6ZXJvIGVtaXNzaW9uIGluIDIwMzAsIGRlcGVuZGluZyBvbiB0aGVpciBzdHJhdGVneSB0byBpbXByb3ZlIHRoZWlyIGRpZXNlbCB0cnVja3MuIFRoaXMgaW1wbGllcyBhIHN0b2NrIHNoYXJlIG9mIDLigJMxMSUgZm9yIFpFViB0cnVja3MgaW4gRXVyb3BlIGluIDIwMzAuIFlldCwgaGlnaCBzYWxlcyBzaGFyZXMgZm9yIFpFVnMgYW5kIHRoZSBzdXBlciBjcmVkaXRzIGdyYW50ZWQgYnkgdGhlIHJlZ3VsYXRpb24gYWxsb3cgbWFudWZhY3R1cmVycyB0byBtZWV0IHRoZWlyIHRhcmdldCB3aXRoIGxpdHRsZSBDTzIgcmVkdWN0aW9uIGluIHRoZSBjb252ZW50aW9uYWwgZmxlZXQgbGVhZGluZyB0byBsb3cgYWN0dWFsIGVtaXNzaW9uIHJlZHVjdGlvbi4iLCJwdWJsaXNoZXIiOiJFbHNldmllciIsInZvbHVtZSI6IjE1OSIsImNvbnRhaW5lci10aXRsZS1zaG9ydCI6IkVuZXJneSBQb2xpY3kifSwiaXNUZW1wb3JhcnkiOmZhbHNlfSx7ImlkIjoiODZiZTdhNzUtYjFhZS0zMTRkLWE1ZGEtMTAwMmQ5NTU1NTI0IiwiaXRlbURhdGEiOnsidHlwZSI6ImFydGljbGUtam91cm5hbCIsImlkIjoiODZiZTdhNzUtYjFhZS0zMTRkLWE1ZGEtMTAwMmQ5NTU1NTI0IiwidGl0bGUiOiJFbGVjdHJpZmljYXRpb24gb2Ygcm9hZCBmcmVpZ2h0IHRyYW5zcG9ydDogUG9saWN5IGltcGxpY2F0aW9ucyBpbiBCcml0aXNoIENvbHVtYmlhIiwiYXV0aG9yIjpbeyJmYW1pbHkiOiJUYWxlYmlhbiIsImdpdmVuIjoiSG9kYSIsInBhcnNlLW5hbWVzIjpmYWxzZSwiZHJvcHBpbmctcGFydGljbGUiOiIiLCJub24tZHJvcHBpbmctcGFydGljbGUiOiIifSx7ImZhbWlseSI6IkhlcnJlcmEiLCJnaXZlbiI6Ik9tYXIgRS4iLCJwYXJzZS1uYW1lcyI6ZmFsc2UsImRyb3BwaW5nLXBhcnRpY2xlIjoiIiwibm9uLWRyb3BwaW5nLXBhcnRpY2xlIjoiIn0seyJmYW1pbHkiOiJUcmFuIiwiZ2l2ZW4iOiJNYXJ0aW5vIiwicGFyc2UtbmFtZXMiOmZhbHNlLCJkcm9wcGluZy1wYXJ0aWNsZSI6IiIsIm5vbi1kcm9wcGluZy1wYXJ0aWNsZSI6IiJ9LHsiZmFtaWx5IjoiTcOpcmlkYSIsImdpdmVuIjoiV2FsdGVyIiwicGFyc2UtbmFtZXMiOmZhbHNlLCJkcm9wcGluZy1wYXJ0aWNsZSI6IiIsIm5vbi1kcm9wcGluZy1wYXJ0aWNsZSI6IiJ9XSwiY29udGFpbmVyLXRpdGxlIjoiRW5lcmd5IFBvbGljeSIsImFjY2Vzc2VkIjp7ImRhdGUtcGFydHMiOltbMjAyNSwxMiwxNl1dfSwiRE9JIjoiMTAuMTAxNi9KLkVOUE9MLjIwMTguMDEuMDA0IiwiSVNTTiI6IjAzMDEtNDIxNSIsIlVSTCI6Imh0dHBzOi8vd3d3LnNjaWVuY2VkaXJlY3QuY29tL3NjaWVuY2UvYXJ0aWNsZS9waWkvUzAzMDE0MjE1MTgzMDAwNDEiLCJpc3N1ZWQiOnsiZGF0ZS1wYXJ0cyI6W1syMDE4LDQsMV1dfSwicGFnZSI6IjEwOS0xMTgiLCJhYnN0cmFjdCI6IlJvYWQgdHJhbnNwb3J0YXRpb24gYWNjb3VudHMgZm9yIDI1JSBvZiB0b3RhbCBncmVlbmhvdXNlIGdhcyAoR0hHKSBlbWlzc2lvbnMgaW4gQnJpdGlzaCBDb2x1bWJpYSAoQi5DLikgYW5kIG1vcmUgdGhhbiBoYWxmIG9mIHRoZXNlIGVtaXNzaW9ucyBvcmlnaW5hdGUgZnJvbSByb2FkIGZyZWlnaHQgdHJhbnNwb3J0LiBXZSBleGFtaW5lZCB0aGUgcG90ZW50aWFsIG9mIGFsbC1lbGVjdHJpYyBmcmVpZ2h0IHRydWNrcyB0byBhY2hpZXZlIDY0JSBHSEcgZW1pc3Npb25zIHJlZHVjdGlvbiBieSAyMDQwLiBUaGUgcmVzdWx0cyBzdWdnZXN0IHRoYXQgZXZlbiB0aGUgc3RyaW5nZW50IHJlZ3VsYXRpb25zIG9uIGZ1ZWwgZWZmaWNpZW5jeSBvZiBjb252ZW50aW9uYWwgdHJ1Y2tzIHdpbGwgZmFpbCB0byBzdGVhZGlseSBkZWNyZWFzZSB0aGUgZW1pc3Npb25zLiBNb3JlIHRoYW4gNjUlIG9mIGZyZWlnaHQgdHJ1Y2tzIHdvdWxkIGhhdmUgdG8gcnVuIG9uIGFsbC1lbGVjdHJpYyBwb3dlcnRyYWlucyB3aGljaCB0cmFuc2xhdGVzIGludG8gMTAwJSBzZWN0b3IgcGVuZXRyYXRpb24gYXMgZWFybHkgYXMgMjAyNS4gV2UgYXNzZXNzZWQgdGhlIGF2YWlsYWJsZSBsb2NhbCBlbmVyZ3kgcmVzb3VyY2VzIGZvciBtYXNzIG1hcmtldCBwZW5ldHJhdGlvbiBvZiBhbGwtZWxlY3RyaWMgdHJ1Y2tzLiBUaGUgcmVzdWx0cyBzdWdnZXN0IHRoYXQgZXZlcnkgMSUgb2YgR0hHIGVtaXNzaW9ucyByZWR1Y3Rpb24gZnJvbSByb2FkIGZyZWlnaHQgdHJhbnNwb3J0IHdvdWxkIHJlcXVpcmUgMS414oCTMy44JSBhZGRpdGlvbmFsIGh5ZHJvZWxlY3RyaWMgZ2VuZXJhdGlvbiBieSAyMDQwLiBDb3JyZXNwb25kaW5nbHksIGEgNjQlIHJlZHVjdGlvbiByZXF1aXJlcyAxMuKAkzMzIFRXaCBvZiBlbGVjdHJpY2l0eS4gVGhhdCBpcyAyLjXigJM2LjUgdGltZXMgdGhlIHByb2plY3RlZCBnZW5lcmF0aW9uIG9mIHRoZSBCLkMu4oCZcyBsYXJnZXN0IGh5ZHJvZWxlY3RyaWMgcHJvamVjdCBpbiBkZWNhZGVzIChTaXRlIEMpLiBIZW5jZSwgbmV3IHBvbGljaWVzIGFyZSByZXF1aXJlZCB0byBzdXBwb3J0IGRpdmVyc2lmaWVkIHJlbmV3YWJsZSBlbGVjdHJpY2l0eSBnZW5lcmF0aW9uIGFuZCBsb3ctY2FyYm9uIHBhdGh3YXlzLiBGb3IgZXhhbXBsZSwgY2FyYm9uIGNhcHR1cmUgYW5kIHNlcXVlc3RyYXRpb24gY291cGxlZCB3aXRoIHByb3ZpbmNpYWwgcmVzZXJ2ZXMgb2YgbmF0dXJhbCBnYXMgY2FuIGVuYWJsZSBsb3ctY2FyYm9uIGh5ZHJvZ2VuIHByb2R1Y3Rpb24gYW5kIGRlY3JlYXNlIHRoZSBlbGVjdHJpY2l0eSByZXF1aXJlbWVudHMgZm9yIHplcm8tZW1pc3Npb24gdmVoaWNsZXMgaW4gQi5DLiIsInB1Ymxpc2hlciI6IkVsc2V2aWVyIiwidm9sdW1lIjoiMTE1IiwiY29udGFpbmVyLXRpdGxlLXNob3J0IjoiRW5lcmd5IFBvbGljeSJ9LCJpc1RlbXBvcmFyeSI6ZmFsc2V9XX0="/>
          <w:id w:val="1358471632"/>
          <w:placeholder>
            <w:docPart w:val="BBB3AE2433974E5594B7B0B27E29A081"/>
          </w:placeholder>
        </w:sdtPr>
        <w:sdtEndPr/>
        <w:sdtContent>
          <w:r w:rsidR="007F3DEE" w:rsidRPr="007F3DEE">
            <w:rPr>
              <w:rFonts w:ascii="Calibri" w:hAnsi="Calibri" w:cs="Calibri"/>
              <w:color w:val="000000"/>
            </w:rPr>
            <w:t>(Breed et al., 2021; Talebian et al., 2018)</w:t>
          </w:r>
        </w:sdtContent>
      </w:sdt>
      <w:r w:rsidR="008961C6">
        <w:rPr>
          <w:rFonts w:ascii="Calibri" w:hAnsi="Calibri" w:cs="Calibri"/>
          <w:color w:val="000000"/>
        </w:rPr>
        <w:t>.</w:t>
      </w:r>
    </w:p>
    <w:p w14:paraId="0C0F5B5F" w14:textId="185DD79D" w:rsidR="00503936" w:rsidRDefault="005455A5" w:rsidP="002A2AD2">
      <w:pPr>
        <w:rPr>
          <w:rFonts w:ascii="Calibri" w:hAnsi="Calibri" w:cs="Calibri"/>
          <w:color w:val="000000"/>
        </w:rPr>
      </w:pPr>
      <w:r>
        <w:rPr>
          <w:rFonts w:ascii="Calibri" w:hAnsi="Calibri" w:cs="Calibri"/>
          <w:color w:val="000000"/>
        </w:rPr>
        <w:t>Zero</w:t>
      </w:r>
      <w:r w:rsidR="00EA31CF">
        <w:rPr>
          <w:rFonts w:ascii="Calibri" w:hAnsi="Calibri" w:cs="Calibri"/>
          <w:color w:val="000000"/>
        </w:rPr>
        <w:t>-</w:t>
      </w:r>
      <w:r>
        <w:rPr>
          <w:rFonts w:ascii="Calibri" w:hAnsi="Calibri" w:cs="Calibri"/>
          <w:color w:val="000000"/>
        </w:rPr>
        <w:t xml:space="preserve">emission vehicles (ZEVs) </w:t>
      </w:r>
      <w:r w:rsidR="002A2AD2" w:rsidRPr="00C63751">
        <w:rPr>
          <w:rFonts w:ascii="Calibri" w:hAnsi="Calibri" w:cs="Calibri"/>
          <w:color w:val="000000"/>
        </w:rPr>
        <w:t>are typically powered by either electricity or hydrogen</w:t>
      </w:r>
      <w:r w:rsidR="00DC10DC">
        <w:rPr>
          <w:rFonts w:ascii="Calibri" w:hAnsi="Calibri" w:cs="Calibri"/>
          <w:color w:val="000000"/>
        </w:rPr>
        <w:t>, through</w:t>
      </w:r>
      <w:r w:rsidR="002F747E">
        <w:rPr>
          <w:rFonts w:ascii="Calibri" w:hAnsi="Calibri" w:cs="Calibri"/>
          <w:color w:val="000000"/>
        </w:rPr>
        <w:t xml:space="preserve"> battery electric</w:t>
      </w:r>
      <w:r w:rsidR="007E427B">
        <w:rPr>
          <w:rFonts w:ascii="Calibri" w:hAnsi="Calibri" w:cs="Calibri"/>
          <w:color w:val="000000"/>
        </w:rPr>
        <w:t xml:space="preserve"> </w:t>
      </w:r>
      <w:r w:rsidR="00503936">
        <w:rPr>
          <w:rFonts w:ascii="Calibri" w:hAnsi="Calibri" w:cs="Calibri"/>
          <w:color w:val="000000"/>
        </w:rPr>
        <w:t>or</w:t>
      </w:r>
      <w:r w:rsidR="002F747E">
        <w:rPr>
          <w:rFonts w:ascii="Calibri" w:hAnsi="Calibri" w:cs="Calibri"/>
          <w:color w:val="000000"/>
        </w:rPr>
        <w:t xml:space="preserve"> fuel cell</w:t>
      </w:r>
      <w:r w:rsidR="007E427B">
        <w:rPr>
          <w:rFonts w:ascii="Calibri" w:hAnsi="Calibri" w:cs="Calibri"/>
          <w:color w:val="000000"/>
        </w:rPr>
        <w:t xml:space="preserve"> </w:t>
      </w:r>
      <w:r w:rsidR="00503936">
        <w:rPr>
          <w:rFonts w:ascii="Calibri" w:hAnsi="Calibri" w:cs="Calibri"/>
          <w:color w:val="000000"/>
        </w:rPr>
        <w:t>powertrains</w:t>
      </w:r>
      <w:r w:rsidR="00F0638B" w:rsidRPr="00F0638B">
        <w:rPr>
          <w:rFonts w:ascii="Calibri" w:hAnsi="Calibri" w:cs="Calibri"/>
          <w:color w:val="000000"/>
        </w:rPr>
        <w:t xml:space="preserve"> </w:t>
      </w:r>
      <w:sdt>
        <w:sdtPr>
          <w:rPr>
            <w:rFonts w:ascii="Calibri" w:hAnsi="Calibri" w:cs="Calibri"/>
            <w:color w:val="000000"/>
          </w:rPr>
          <w:tag w:val="MENDELEY_CITATION_v3_eyJjaXRhdGlvbklEIjoiTUVOREVMRVlfQ0lUQVRJT05fNDA4ZWY0YjgtYzZhMy00NDgwLWIzMGUtMjhlOGUxYzQwMWJkIiwicHJvcGVydGllcyI6eyJub3RlSW5kZXgiOjB9LCJpc0VkaXRlZCI6ZmFsc2UsIm1hbnVhbE92ZXJyaWRlIjp7ImlzTWFudWFsbHlPdmVycmlkZGVuIjpmYWxzZSwiY2l0ZXByb2NUZXh0IjoiKFBpaGxhdGllIGV0IGFsLiwgMjAyMykiLCJtYW51YWxPdmVycmlkZVRleHQiOiIifSwiY2l0YXRpb25JdGVtcyI6W3siaWQiOiI2OWViZDZhYi1mMTczLTM2NDgtYjNjMS1lNzNjNmU2N2E4OTEiLCJpdGVtRGF0YSI6eyJ0eXBlIjoiYXJ0aWNsZS1qb3VybmFsIiwiaWQiOiI2OWViZDZhYi1mMTczLTM2NDgtYjNjMS1lNzNjNmU2N2E4OTEiLCJ0aXRsZSI6Ilplcm8tRW1pc3Npb24gVHJ1Y2sgUG93ZXJ0cmFpbnMgZm9yIFJlZ2lvbmFsIGFuZCBMb25nLUhhdWwgTWlzc2lvbnMiLCJhdXRob3IiOlt7ImZhbWlseSI6IlBpaGxhdGllIiwiZ2l2ZW4iOiJNaWtrbyIsInBhcnNlLW5hbWVzIjpmYWxzZSwiZHJvcHBpbmctcGFydGljbGUiOiIiLCJub24tZHJvcHBpbmctcGFydGljbGUiOiIifSx7ImZhbWlseSI6IlJhbnRhIiwiZ2l2ZW4iOiJNaWthZWxhIiwicGFyc2UtbmFtZXMiOmZhbHNlLCJkcm9wcGluZy1wYXJ0aWNsZSI6IiIsIm5vbi1kcm9wcGluZy1wYXJ0aWNsZSI6IiJ9LHsiZmFtaWx5IjoiUmFoa29sYSIsImdpdmVuIjoiUGVra2EiLCJwYXJzZS1uYW1lcyI6ZmFsc2UsImRyb3BwaW5nLXBhcnRpY2xlIjoiIiwibm9uLWRyb3BwaW5nLXBhcnRpY2xlIjoiIn0seyJmYW1pbHkiOiLDhW1hbiIsImdpdmVuIjoiUmFmYWVsIiwicGFyc2UtbmFtZXMiOmZhbHNlLCJkcm9wcGluZy1wYXJ0aWNsZSI6IiIsIm5vbi1kcm9wcGluZy1wYXJ0aWNsZSI6IiJ9XSwiY29udGFpbmVyLXRpdGxlIjoiV29ybGQgRWxlY3RyaWMgVmVoaWNsZSBKb3VybmFsIDIwMjMsIFZvbC4gMTQsIFBhZ2UgMjUzIiwiYWNjZXNzZWQiOnsiZGF0ZS1wYXJ0cyI6W1syMDI2LDEsMjhdXX0sIkRPSSI6IjEwLjMzOTAvV0VWSjE0MDkwMjUzIiwiSVNTTiI6IjIwMzItNjY1MyIsIlVSTCI6Imh0dHBzOi8vd3d3Lm1kcGkuY29tLzIwMzItNjY1My8xNC85LzI1My9odG0iLCJpc3N1ZWQiOnsiZGF0ZS1wYXJ0cyI6W1syMDIzLDksOF1dfSwicGFnZSI6IjI1MyIsImFic3RyYWN0IjoiWmVyby1lbWlzc2lvbiB0cnVja3MgZm9yIHJlZ2lvbmFsIGFuZCBsb25nLWhhdWwgbWlzc2lvbnMgYXJlIGFuIG9wdGlvbiBmb3IgZm9zc2lsLWZyZWUgZnJlaWdodC4gVGhlIHZpYWJpbGl0eSBvZiBzdWNoIHBvd2VydHJhaW5zIGFuZCBzeXN0ZW0gc29sdXRpb25zIHdhcyBzdHVkaWVkIGNvbmNlcHR1YWxseSBpbiBwcm9qZWN0IEVTQ0FMQVRFIGZvciB0cnVja3Mgd2l0aCBHVlcgb2YgNDAgdG9ubmVzIGFuZCBiZXlvbmQgdGhyb3VnaCB2YXJpb3VzIGJhdHRlcnkgZWxlY3RyaWMgYW5kIGZ1ZWwgY2VsbCBwcmltZSBtb3ZlciBjb21iaW5hdGlvbnMuIFRoZSBzdHVkeSBjb3ZlcnMgYmF0dGVyeSBhbmQgZnVlbCBjZWxsIHBvd2VyIHNvdXJjZXMgd2l0aCBkaWZmZXJlbnQgZGVncmVlcyBvZiBiYXR0ZXJ5IGVsZWN0cmljIGFzIHdlbGwgYXMgSDIgYW5kIGZ1ZWwgY2VsbCBvcGVyYXRpb24uIEFzIGEgZGVzaWduIGJhc2lzLCB0d28gZGlmZmVyZW50IG1pc3Npb25zIHdpdGggYSBzaW5nbGUtY2hhcmdlL0gyIHJlZmlsbCB3ZXJlIGFuYWx5c2VkLiBUaGUgZmlyc3QgbWlzc2lvbiB3YXMgdGhlIFZFQ1RPIGxvbmctaGF1bCBwcm9maWxlIHJlcGVhdGVkIHVwIHRvIDc1MCBrbSwgd2hlcmVhcyB0aGUgc2Vjb25kIHdhcyBhIHJlYWwgNTIwIGttIG9uLXJvYWQgbWlzc2lvbiBpbiBGaW5sYW5kLiBCYXNlZCBvbiB0aGUgc2ltdWxhdGVkIGVuZXJneSBjb25zdW1wdGlvbiBvbiB0aGUgZHJpdmluZyBjeWNsZSwgb24tYm9hcmQgZW5lcmd5IGRlbWFuZCB3YXMgZXN0aW1hdGVkLCBhbmQgdGhlIGluaXRpYWwgc2luZ2xlLWNoYXJnZSBhbmQgSDIgcmVmaWxsIG9wZXJhdGlvbmFsIHNjZW5hcmlvcyB3ZXJlIHByb2R1Y2VkIHdpdGggZml2ZSBkaWZmZXJlbnQgcG93ZXIgc291cmNlIHRvcG9sb2dpZXMgYW5kIG9uLWJvYXJkIHN0b3JhZ2UgY2FwYWNpdGllcy4gVGhlIHRyYWN0aW9uIG1vdG9ycyBvZiB0aGUgdHJhY3RvciB3ZXJlIGRpbWVuc2lvbmVkIHNvIHRoYXQgYSBzZWNvbmRhcnkgbWlzc2lvbiBvZiBHVlcgdXAgdG8gNzYgdG9ubmVzIG9uIGEgc2hvcnRlciByb3V0ZSBvciBhIGxvbmdlciByb3V0ZSB3aXRoIG1vcmUgZnJlcXVlbnQgYmF0dGVyeSByZWNoYXJnZSBhbmQvb3IgSDIgcmVmaWxsIGNhbiBiZSBvcGVyYXRlZC4gQmFzZWQgb24gdGhlIHBvd2VydHJhaW4gYW5kIHZlaGljbGUgbW9kZWwsIHZhcmlvdXMgaW5mcmFzdHJ1Y3R1cmUgb3B0aW9ucyBmb3IgY2hhcmdpbmcgYW5kIEgyIHJlZnVlbGxpbmcgc3RyYXRlZ2llcyBhcyB3ZWxsIGFzIHZhcmlvdXMgb3BlcmF0aXZlIHNjZW5hcmlvcyB3aXRoIGluZGljYXRpdmUgdG90YWwgY29zdCBvZiBvd25lcnNoaXAgKFRDTykgd2VyZSBhbmFseXNlZC4iLCJwdWJsaXNoZXIiOiJNdWx0aWRpc2NpcGxpbmFyeSBEaWdpdGFsIFB1Ymxpc2hpbmcgSW5zdGl0dXRlIiwiaXNzdWUiOiI5Iiwidm9sdW1lIjoiMTQiLCJjb250YWluZXItdGl0bGUtc2hvcnQiOiIifSwiaXNUZW1wb3JhcnkiOmZhbHNlfV19"/>
          <w:id w:val="912428676"/>
          <w:placeholder>
            <w:docPart w:val="265402BD3D14491D9094A11C919F7F0D"/>
          </w:placeholder>
        </w:sdtPr>
        <w:sdtEndPr/>
        <w:sdtContent>
          <w:r w:rsidR="007F3DEE" w:rsidRPr="007F3DEE">
            <w:rPr>
              <w:rFonts w:ascii="Calibri" w:hAnsi="Calibri" w:cs="Calibri"/>
              <w:color w:val="000000"/>
            </w:rPr>
            <w:t>(</w:t>
          </w:r>
          <w:proofErr w:type="spellStart"/>
          <w:r w:rsidR="007F3DEE" w:rsidRPr="007F3DEE">
            <w:rPr>
              <w:rFonts w:ascii="Calibri" w:hAnsi="Calibri" w:cs="Calibri"/>
              <w:color w:val="000000"/>
            </w:rPr>
            <w:t>Pihlatie</w:t>
          </w:r>
          <w:proofErr w:type="spellEnd"/>
          <w:r w:rsidR="007F3DEE" w:rsidRPr="007F3DEE">
            <w:rPr>
              <w:rFonts w:ascii="Calibri" w:hAnsi="Calibri" w:cs="Calibri"/>
              <w:color w:val="000000"/>
            </w:rPr>
            <w:t xml:space="preserve"> et al., 2023)</w:t>
          </w:r>
        </w:sdtContent>
      </w:sdt>
      <w:r w:rsidR="00503936">
        <w:rPr>
          <w:rFonts w:ascii="Calibri" w:hAnsi="Calibri" w:cs="Calibri"/>
          <w:color w:val="000000"/>
        </w:rPr>
        <w:t>. Hydrogen internal combustion engine</w:t>
      </w:r>
      <w:r w:rsidR="004A7332">
        <w:rPr>
          <w:rFonts w:ascii="Calibri" w:hAnsi="Calibri" w:cs="Calibri"/>
          <w:color w:val="000000"/>
        </w:rPr>
        <w:t xml:space="preserve"> trucks (HICETs) can achieve similar GHG emission reductions and</w:t>
      </w:r>
      <w:r w:rsidR="00A773DE">
        <w:rPr>
          <w:rFonts w:ascii="Calibri" w:hAnsi="Calibri" w:cs="Calibri"/>
          <w:color w:val="000000"/>
        </w:rPr>
        <w:t xml:space="preserve"> are sometimes considered ZEVs</w:t>
      </w:r>
      <w:r w:rsidR="00F70DBE">
        <w:rPr>
          <w:rFonts w:ascii="Calibri" w:hAnsi="Calibri" w:cs="Calibri"/>
          <w:color w:val="000000"/>
        </w:rPr>
        <w:t xml:space="preserve"> </w:t>
      </w:r>
      <w:sdt>
        <w:sdtPr>
          <w:rPr>
            <w:rFonts w:ascii="Calibri" w:hAnsi="Calibri" w:cs="Calibri"/>
            <w:color w:val="000000"/>
          </w:rPr>
          <w:tag w:val="MENDELEY_CITATION_v3_eyJjaXRhdGlvbklEIjoiTUVOREVMRVlfQ0lUQVRJT05fNTBkZDI2ZmYtNmExNi00ZTdhLWIxYzctMWFhZDg2ZmNlZGQ3IiwicHJvcGVydGllcyI6eyJub3RlSW5kZXgiOjB9LCJpc0VkaXRlZCI6ZmFsc2UsIm1hbnVhbE92ZXJyaWRlIjp7ImlzTWFudWFsbHlPdmVycmlkZGVuIjpmYWxzZSwiY2l0ZXByb2NUZXh0IjoiKFdyw7NiZWwgZXQgYWwuLCAyMDIyKSIsIm1hbnVhbE92ZXJyaWRlVGV4dCI6IiJ9LCJjaXRhdGlvbkl0ZW1zIjpbeyJpZCI6IjllZTBjOGU5LTZmNGYtMzVmZi05Y2QzLTBlYzAzNTJiNjRhZSIsIml0ZW1EYXRhIjp7InR5cGUiOiJhcnRpY2xlLWpvdXJuYWwiLCJpZCI6IjllZTBjOGU5LTZmNGYtMzVmZi05Y2QzLTBlYzAzNTJiNjRhZSIsInRpdGxlIjoiSHlkcm9nZW4gSW50ZXJuYWwgQ29tYnVzdGlvbiBFbmdpbmUgVmVoaWNsZXM6IEEgUmV2aWV3IiwiYXV0aG9yIjpbeyJmYW1pbHkiOiJXcsOzYmVsIiwiZ2l2ZW4iOiJLYW1pbCIsInBhcnNlLW5hbWVzIjpmYWxzZSwiZHJvcHBpbmctcGFydGljbGUiOiIiLCJub24tZHJvcHBpbmctcGFydGljbGUiOiIifSx7ImZhbWlseSI6Ildyw7NiZWwiLCJnaXZlbiI6Ikp1c3R5bmEiLCJwYXJzZS1uYW1lcyI6ZmFsc2UsImRyb3BwaW5nLXBhcnRpY2xlIjoiIiwibm9uLWRyb3BwaW5nLXBhcnRpY2xlIjoiIn0seyJmYW1pbHkiOiJUb2thcnoiLCJnaXZlbiI6IldvamNpZWNoIiwicGFyc2UtbmFtZXMiOmZhbHNlLCJkcm9wcGluZy1wYXJ0aWNsZSI6IiIsIm5vbi1kcm9wcGluZy1wYXJ0aWNsZSI6IiJ9LHsiZmFtaWx5IjoiTGFjaCIsImdpdmVuIjoiSmFrdWIiLCJwYXJzZS1uYW1lcyI6ZmFsc2UsImRyb3BwaW5nLXBhcnRpY2xlIjoiIiwibm9uLWRyb3BwaW5nLXBhcnRpY2xlIjoiIn0seyJmYW1pbHkiOiJQb2RzYWRuaSIsImdpdmVuIjoiS2F0YXJ6eW5hIiwicGFyc2UtbmFtZXMiOmZhbHNlLCJkcm9wcGluZy1wYXJ0aWNsZSI6IiIsIm5vbi1kcm9wcGluZy1wYXJ0aWNsZSI6IiJ9LHsiZmFtaWx5IjoiQ3plcndpxYRza2kiLCJnaXZlbiI6IkFuZHJ6ZWoiLCJwYXJzZS1uYW1lcyI6ZmFsc2UsImRyb3BwaW5nLXBhcnRpY2xlIjoiIiwibm9uLWRyb3BwaW5nLXBhcnRpY2xlIjoiIn1dLCJjb250YWluZXItdGl0bGUiOiJFbmVyZ2llcyAyMDIyLCBWb2wuIDE1LCBQYWdlIDg5MzciLCJhY2Nlc3NlZCI6eyJkYXRlLXBhcnRzIjpbWzIwMjYsMSwyOF1dfSwiRE9JIjoiMTAuMzM5MC9FTjE1MjM4OTM3IiwiSVNTTiI6IjE5OTYtMTA3MyIsIlVSTCI6Imh0dHBzOi8vd3d3Lm1kcGkuY29tLzE5OTYtMTA3My8xNS8yMy84OTM3L2h0bSIsImlzc3VlZCI6eyJkYXRlLXBhcnRzIjpbWzIwMjIsMTEsMjVdXX0sInBhZ2UiOiI4OTM3IiwiYWJzdHJhY3QiOiJNb3RvciB2ZWhpY2xlcyBhcmUgdGhlIGJhY2tib25lIG9mIGdsb2JhbCB0cmFuc3BvcnQuIEluIHJlY2VudCB5ZWFycywgZHVlIHRvIHRoZSByaXNpbmcgY29zdHMgb2YgZm9zc2lsIGZ1ZWxzIGFuZCBpbmNyZWFzaW5nIGNvbmNlcm5zIGFib3V0IHRoZWlyIG5lZ2F0aXZlIGltcGFjdCBvbiB0aGUgbmF0dXJhbCBlbnZpcm9ubWVudCwgdGhlIGRldmVsb3BtZW50IG9mIGxvdy1lbWlzc2lvbiBwb3dlciBzdXBwbHkgc3lzdGVtcyBmb3IgdmVoaWNsZXMgaGFzIGJlZW4gb2JzZXJ2ZWQuIEluIG9yZGVyIHRvIGNyZWF0ZSBhIHN0YWJsZSBhbmQgc2FmZSBnbG9iYWwgdHJhbnNwb3J0IHN5c3RlbSwgYW4gaW1wb3J0YW50IGlzc3VlIHNlZW1zIHRvIGJlIHRoZSBkaXZlcnNpZmljYXRpb24gb2YgcHJvcHVsc2lvbiBzeXN0ZW1zIGZvciB2ZWhpY2xlcywgd2hpY2ggY2FuIGJlIGFjaGlldmVkIHRocm91Z2ggdGhlIHNpbXVsdGFuZW91cyBkZXZlbG9wbWVudCBvZiBjb252ZW50aW9uYWwgaW50ZXJuYWwgY29tYnVzdGlvbiB2ZWhpY2xlcywgZWxlY3RyaWMgdmVoaWNsZXMgKGJvdGggYmF0dGVyeSBhbmQgZnVlbCBjZWxsIHBvd2VyZWQpIGFzIHdlbGwgYXMgY29tYnVzdGlvbiBoeWRyb2dlbi1wb3dlcmVkIHZlaGljbGVzLiBUaGlzIHB1YmxpY2F0aW9uIHByZXNlbnRzIGFuIG92ZXJ2aWV3IG9mIGNvbW1lcmNpYWwgdmVoaWNsZXMgKGF2YWlsYWJsZSBvbiB0aGUgbWFya2V0KSBwb3dlcmVkIGJ5IGludGVybmFsIGNvbWJ1c3Rpb24gaHlkcm9nZW4gZW5naW5lcy4gVGhlIHdvcmsgZm9jdXNlcyBvbiBwcmVzZW50aW5nIHRoZSBkZXZlbG9wbWVudCBvZiB0ZWNobm9sb2d5IGZyb20gdGhlIHBvaW50IG9mIHZpZXcgb2YgaW50cm9kdWNpbmcgcmVhZHktbWFkZSBoeWRyb2dlbi1wb3dlcmVkIHZlaGljbGVzIHRvIHRoZSBtYXJrZXQgb3IgdGVjaG5pY2FsIHNvbHV0aW9ucyBlbmFibGluZyB0aGUgdXNlIG9mIGh5ZHJvZ2VuIG1peHR1cmVzIGluIGludGVybmFsIGNvbWJ1c3Rpb24gZW5naW5lcy4gVGhlIHN0dWR5IGNvdmVycyB0aGUgaGlzdG9yeSBvZiB0aGUgdGVjaG5vbG9neSwgZGVkaWNhdGVkIGh5ZHJvZ2VuIGFuZCBiaS1mdWVsIHZlaGljbGVzLCBhbmQgdmVoaWNsZXMgd2l0aCBhbiBlbmdpbmUgcG93ZXJlZCBieSBhIG1peHR1cmUgb2YgY29udmVudGlvbmFsIGZ1ZWxzIGFuZCBoeWRyb2dlbi4gSXQgcHJlc2VudHMgYmFzaWMgdGVjaG5vbG9neSBwYXJhbWV0ZXJzIGFuZCBzb2x1dGlvbnMgaW50cm9kdWNlZCBieSBsZWFkaW5nIHZlaGljbGUgbWFudWZhY3R1cmVycyBpbiB0aGUgdmVoaWNsZSBtYXJrZXQuIiwicHVibGlzaGVyIjoiTXVsdGlkaXNjaXBsaW5hcnkgRGlnaXRhbCBQdWJsaXNoaW5nIEluc3RpdHV0ZSIsImlzc3VlIjoiMjMiLCJ2b2x1bWUiOiIxNSIsImNvbnRhaW5lci10aXRsZS1zaG9ydCI6IiJ9LCJpc1RlbXBvcmFyeSI6ZmFsc2V9XX0="/>
          <w:id w:val="-1336766547"/>
          <w:placeholder>
            <w:docPart w:val="1599D10DD2964B519E049A25C6DEFD1E"/>
          </w:placeholder>
        </w:sdtPr>
        <w:sdtEndPr/>
        <w:sdtContent>
          <w:r w:rsidR="007F3DEE" w:rsidRPr="007F3DEE">
            <w:rPr>
              <w:rFonts w:ascii="Calibri" w:hAnsi="Calibri" w:cs="Calibri"/>
              <w:color w:val="000000"/>
            </w:rPr>
            <w:t>(</w:t>
          </w:r>
          <w:proofErr w:type="spellStart"/>
          <w:r w:rsidR="007F3DEE" w:rsidRPr="007F3DEE">
            <w:rPr>
              <w:rFonts w:ascii="Calibri" w:hAnsi="Calibri" w:cs="Calibri"/>
              <w:color w:val="000000"/>
            </w:rPr>
            <w:t>Wróbel</w:t>
          </w:r>
          <w:proofErr w:type="spellEnd"/>
          <w:r w:rsidR="007F3DEE" w:rsidRPr="007F3DEE">
            <w:rPr>
              <w:rFonts w:ascii="Calibri" w:hAnsi="Calibri" w:cs="Calibri"/>
              <w:color w:val="000000"/>
            </w:rPr>
            <w:t xml:space="preserve"> et al., 2022)</w:t>
          </w:r>
        </w:sdtContent>
      </w:sdt>
      <w:r w:rsidR="00A773DE">
        <w:rPr>
          <w:rFonts w:ascii="Calibri" w:hAnsi="Calibri" w:cs="Calibri"/>
          <w:color w:val="000000"/>
        </w:rPr>
        <w:t>, a</w:t>
      </w:r>
      <w:r w:rsidR="00F70DBE">
        <w:rPr>
          <w:rFonts w:ascii="Calibri" w:hAnsi="Calibri" w:cs="Calibri"/>
          <w:color w:val="000000"/>
        </w:rPr>
        <w:t>nd</w:t>
      </w:r>
      <w:r w:rsidR="00A773DE">
        <w:rPr>
          <w:rFonts w:ascii="Calibri" w:hAnsi="Calibri" w:cs="Calibri"/>
          <w:color w:val="000000"/>
        </w:rPr>
        <w:t xml:space="preserve"> </w:t>
      </w:r>
      <w:r w:rsidR="00F70DBE">
        <w:rPr>
          <w:rFonts w:ascii="Calibri" w:hAnsi="Calibri" w:cs="Calibri"/>
          <w:color w:val="000000"/>
        </w:rPr>
        <w:t xml:space="preserve">are </w:t>
      </w:r>
      <w:r w:rsidR="00A773DE">
        <w:rPr>
          <w:rFonts w:ascii="Calibri" w:hAnsi="Calibri" w:cs="Calibri"/>
          <w:color w:val="000000"/>
        </w:rPr>
        <w:t xml:space="preserve">in this </w:t>
      </w:r>
      <w:r w:rsidR="00F70DBE">
        <w:rPr>
          <w:rFonts w:ascii="Calibri" w:hAnsi="Calibri" w:cs="Calibri"/>
          <w:color w:val="000000"/>
        </w:rPr>
        <w:t>work</w:t>
      </w:r>
      <w:r w:rsidR="00A773DE">
        <w:rPr>
          <w:rFonts w:ascii="Calibri" w:hAnsi="Calibri" w:cs="Calibri"/>
          <w:color w:val="000000"/>
        </w:rPr>
        <w:t>.</w:t>
      </w:r>
      <w:r w:rsidR="004F582C">
        <w:rPr>
          <w:rFonts w:ascii="Calibri" w:hAnsi="Calibri" w:cs="Calibri"/>
          <w:color w:val="000000"/>
        </w:rPr>
        <w:t xml:space="preserve"> While</w:t>
      </w:r>
      <w:r w:rsidR="00FD0325">
        <w:rPr>
          <w:rFonts w:ascii="Calibri" w:hAnsi="Calibri" w:cs="Calibri"/>
          <w:color w:val="000000"/>
        </w:rPr>
        <w:t xml:space="preserve"> battery-electric vehicles dominate the light-duty ZEV market</w:t>
      </w:r>
      <w:r w:rsidR="00DB644C">
        <w:rPr>
          <w:rFonts w:ascii="Calibri" w:hAnsi="Calibri" w:cs="Calibri"/>
          <w:color w:val="000000"/>
        </w:rPr>
        <w:t>, the</w:t>
      </w:r>
      <w:r w:rsidR="009D26E0">
        <w:rPr>
          <w:rFonts w:ascii="Calibri" w:hAnsi="Calibri" w:cs="Calibri"/>
          <w:color w:val="000000"/>
        </w:rPr>
        <w:t xml:space="preserve"> low energy density of batteries</w:t>
      </w:r>
      <w:r w:rsidR="00037C9E">
        <w:rPr>
          <w:rFonts w:ascii="Calibri" w:hAnsi="Calibri" w:cs="Calibri"/>
          <w:color w:val="000000"/>
        </w:rPr>
        <w:t xml:space="preserve"> can limit range and payload capacity</w:t>
      </w:r>
      <w:r w:rsidR="006872D1">
        <w:rPr>
          <w:rFonts w:ascii="Calibri" w:hAnsi="Calibri" w:cs="Calibri"/>
          <w:color w:val="000000"/>
        </w:rPr>
        <w:t xml:space="preserve"> in heavy-duty trucking, and the </w:t>
      </w:r>
      <w:r w:rsidR="00BD5387">
        <w:rPr>
          <w:rFonts w:ascii="Calibri" w:hAnsi="Calibri" w:cs="Calibri"/>
          <w:color w:val="000000"/>
        </w:rPr>
        <w:t xml:space="preserve">exact </w:t>
      </w:r>
      <w:r w:rsidR="006872D1">
        <w:rPr>
          <w:rFonts w:ascii="Calibri" w:hAnsi="Calibri" w:cs="Calibri"/>
          <w:color w:val="000000"/>
        </w:rPr>
        <w:t>role</w:t>
      </w:r>
      <w:r w:rsidR="00BD5387">
        <w:rPr>
          <w:rFonts w:ascii="Calibri" w:hAnsi="Calibri" w:cs="Calibri"/>
          <w:color w:val="000000"/>
        </w:rPr>
        <w:t>s</w:t>
      </w:r>
      <w:r w:rsidR="006872D1">
        <w:rPr>
          <w:rFonts w:ascii="Calibri" w:hAnsi="Calibri" w:cs="Calibri"/>
          <w:color w:val="000000"/>
        </w:rPr>
        <w:t xml:space="preserve"> of BETs, FCETs, and HICETs</w:t>
      </w:r>
      <w:r w:rsidR="00BD5387">
        <w:rPr>
          <w:rFonts w:ascii="Calibri" w:hAnsi="Calibri" w:cs="Calibri"/>
          <w:color w:val="000000"/>
        </w:rPr>
        <w:t xml:space="preserve"> within the sector remains to be seen.</w:t>
      </w:r>
    </w:p>
    <w:p w14:paraId="0FE15243" w14:textId="7D0D1BA7" w:rsidR="00B87F39" w:rsidRDefault="002A2AD2" w:rsidP="00CC38F5">
      <w:pPr>
        <w:rPr>
          <w:rFonts w:ascii="Calibri" w:hAnsi="Calibri" w:cs="Calibri"/>
          <w:color w:val="000000"/>
        </w:rPr>
      </w:pPr>
      <w:r w:rsidRPr="00C63751">
        <w:rPr>
          <w:rFonts w:ascii="Calibri" w:hAnsi="Calibri" w:cs="Calibri"/>
          <w:color w:val="000000"/>
        </w:rPr>
        <w:t xml:space="preserve">Powertrain comparison studies provide insight into how different vehicle technologies perform and how this </w:t>
      </w:r>
      <w:r w:rsidR="003C2F95">
        <w:rPr>
          <w:rFonts w:ascii="Calibri" w:hAnsi="Calibri" w:cs="Calibri"/>
          <w:color w:val="000000"/>
        </w:rPr>
        <w:t>may</w:t>
      </w:r>
      <w:r w:rsidRPr="00C63751">
        <w:rPr>
          <w:rFonts w:ascii="Calibri" w:hAnsi="Calibri" w:cs="Calibri"/>
          <w:color w:val="000000"/>
        </w:rPr>
        <w:t xml:space="preserve"> change over time, often presenting results in terms of lifecycle emissions or</w:t>
      </w:r>
      <w:r w:rsidR="00C1316B">
        <w:rPr>
          <w:rFonts w:ascii="Calibri" w:hAnsi="Calibri" w:cs="Calibri"/>
          <w:color w:val="000000"/>
        </w:rPr>
        <w:t xml:space="preserve"> total cost of ownership</w:t>
      </w:r>
      <w:r w:rsidRPr="00C63751">
        <w:rPr>
          <w:rFonts w:ascii="Calibri" w:hAnsi="Calibri" w:cs="Calibri"/>
          <w:color w:val="000000"/>
        </w:rPr>
        <w:t xml:space="preserve"> </w:t>
      </w:r>
      <w:r w:rsidR="00C1316B">
        <w:rPr>
          <w:rFonts w:ascii="Calibri" w:hAnsi="Calibri" w:cs="Calibri"/>
          <w:color w:val="000000"/>
        </w:rPr>
        <w:t>(</w:t>
      </w:r>
      <w:r w:rsidR="003C2F95">
        <w:rPr>
          <w:rFonts w:ascii="Calibri" w:hAnsi="Calibri" w:cs="Calibri"/>
          <w:color w:val="000000"/>
        </w:rPr>
        <w:t>TCO</w:t>
      </w:r>
      <w:r w:rsidR="00C1316B">
        <w:rPr>
          <w:rFonts w:ascii="Calibri" w:hAnsi="Calibri" w:cs="Calibri"/>
          <w:color w:val="000000"/>
        </w:rPr>
        <w:t>)</w:t>
      </w:r>
      <w:r w:rsidR="003C2F95">
        <w:rPr>
          <w:rFonts w:ascii="Calibri" w:hAnsi="Calibri" w:cs="Calibri"/>
          <w:color w:val="000000"/>
        </w:rPr>
        <w:t xml:space="preserve"> </w:t>
      </w:r>
      <w:sdt>
        <w:sdtPr>
          <w:rPr>
            <w:rFonts w:ascii="Calibri" w:hAnsi="Calibri" w:cs="Calibri"/>
            <w:color w:val="000000"/>
          </w:rPr>
          <w:tag w:val="MENDELEY_CITATION_v3_eyJjaXRhdGlvbklEIjoiTUVOREVMRVlfQ0lUQVRJT05fY2E5NGE2NTYtMDJhNi00ZDgyLWFhMjctZDJlODAwYTZiNTFkIiwicHJvcGVydGllcyI6eyJub3RlSW5kZXgiOjB9LCJpc0VkaXRlZCI6ZmFsc2UsIm1hbnVhbE92ZXJyaWRlIjp7ImlzTWFudWFsbHlPdmVycmlkZGVuIjpmYWxzZSwiY2l0ZXByb2NUZXh0IjoiKEh1bnRlciBldCBhbC4sIDIwMjE7IEl5ZXIgZXQgYWwuLCAyMDIzKSIsIm1hbnVhbE92ZXJyaWRlVGV4dCI6IiJ9LCJjaXRhdGlvbkl0ZW1zIjpbeyJpZCI6IjMzYTE0MGVjLTUwZWItMzdjOS1iZGE1LWY0YWIwZDZhYzIyMiIsIml0ZW1EYXRhIjp7InR5cGUiOiJyZXBvcnQiLCJpZCI6IjMzYTE0MGVjLTUwZWItMzdjOS1iZGE1LWY0YWIwZDZhYzIyMiIsInRpdGxlIjoiU3BhdGlhbCBhbmQgVGVtcG9yYWwgQW5hbHlzaXMgb2YgdGhlIFRvdGFsIENvc3Qgb2YgT3duZXJzaGlwIGZvciBDbGFzcyA4IFRyYWN0b3JzIGFuZCBDbGFzcyA0IFBhcmNlbCBEZWxpdmVyeSBUcnVja3MgIiwiYXV0aG9yIjpbeyJmYW1pbHkiOiJIdW50ZXIiLCJnaXZlbiI6IkNoYWQiLCJwYXJzZS1uYW1lcyI6ZmFsc2UsImRyb3BwaW5nLXBhcnRpY2xlIjoiIiwibm9uLWRyb3BwaW5nLXBhcnRpY2xlIjoiIn0seyJmYW1pbHkiOiJQZW5ldiIsImdpdmVuIjoiTWljaGFlbCIsInBhcnNlLW5hbWVzIjpmYWxzZSwiZHJvcHBpbmctcGFydGljbGUiOiIiLCJub24tZHJvcHBpbmctcGFydGljbGUiOiIifSx7ImZhbWlseSI6IlJlem5pY2VrIiwiZ2l2ZW4iOiJFdmFuIiwicGFyc2UtbmFtZXMiOmZhbHNlLCJkcm9wcGluZy1wYXJ0aWNsZSI6IiIsIm5vbi1kcm9wcGluZy1wYXJ0aWNsZSI6IiJ9LHsiZmFtaWx5IjoiTHVzdGJhZGVyIiwiZ2l2ZW4iOiJKYXNvbiIsInBhcnNlLW5hbWVzIjpmYWxzZSwiZHJvcHBpbmctcGFydGljbGUiOiIiLCJub24tZHJvcHBpbmctcGFydGljbGUiOiIifSx7ImZhbWlseSI6IkJpcmt5IiwiZ2l2ZW4iOiJBbGljaWEiLCJwYXJzZS1uYW1lcyI6ZmFsc2UsImRyb3BwaW5nLXBhcnRpY2xlIjoiIiwibm9uLWRyb3BwaW5nLXBhcnRpY2xlIjoiIn0seyJmYW1pbHkiOiJaaGFuZyIsImdpdmVuIjoiQ2hlbiIsInBhcnNlLW5hbWVzIjpmYWxzZSwiZHJvcHBpbmctcGFydGljbGUiOiIiLCJub24tZHJvcHBpbmctcGFydGljbGUiOiIifV0sImFjY2Vzc2VkIjp7ImRhdGUtcGFydHMiOltbMjAyNiwyLDZdXX0sIkRPSSI6Imh0dHA6Ly9keC5kb2kub3JnLzEwLjIxNzIvMTgyMTYxNSIsImlzc3VlZCI6eyJkYXRlLXBhcnRzIjpbWzIwMjFdXX0sInB1Ymxpc2hlci1wbGFjZSI6IkdvbGRlbiwgQ08iLCJjb250YWluZXItdGl0bGUtc2hvcnQiOiIifSwiaXNUZW1wb3JhcnkiOmZhbHNlfSx7ImlkIjoiMTY2YTFkZmYtMWRkOS0zZDdkLTk0YWMtNDk0MTA5ODNkZDVjIiwiaXRlbURhdGEiOnsidHlwZSI6ImFydGljbGUtam91cm5hbCIsImlkIjoiMTY2YTFkZmYtMWRkOS0zZDdkLTk0YWMtNDk0MTA5ODNkZDVjIiwidGl0bGUiOiJWZWhpY2xlLWN5Y2xlIGFuZCBsaWZlLWN5Y2xlIGFuYWx5c2lzIG9mIG1lZGl1bS1kdXR5IGFuZCBoZWF2eS1kdXR5IHRydWNrcyBpbiB0aGUgVW5pdGVkIFN0YXRlcyIsImF1dGhvciI6W3siZmFtaWx5IjoiSXllciIsImdpdmVuIjoiUmFrZXNoIEtyaXNobmFtb29ydGh5IiwicGFyc2UtbmFtZXMiOmZhbHNlLCJkcm9wcGluZy1wYXJ0aWNsZSI6IiIsIm5vbi1kcm9wcGluZy1wYXJ0aWNsZSI6IiJ9LHsiZmFtaWx5IjoiS2VsbHkiLCJnaXZlbiI6Ikphcm9kIEMuIiwicGFyc2UtbmFtZXMiOmZhbHNlLCJkcm9wcGluZy1wYXJ0aWNsZSI6IiIsIm5vbi1kcm9wcGluZy1wYXJ0aWNsZSI6IiJ9LHsiZmFtaWx5IjoiRWxnb3dhaW55IiwiZ2l2ZW4iOiJBbWdhZCIsInBhcnNlLW5hbWVzIjpmYWxzZSwiZHJvcHBpbmctcGFydGljbGUiOiIiLCJub24tZHJvcHBpbmctcGFydGljbGUiOiIifV0sImNvbnRhaW5lci10aXRsZSI6IlNjaWVuY2Ugb2YgVGhlIFRvdGFsIEVudmlyb25tZW50IiwiYWNjZXNzZWQiOnsiZGF0ZS1wYXJ0cyI6W1syMDI2LDIsNl1dfSwiRE9JIjoiMTAuMTAxNi9qLnNjaXRvdGVudi4yMDIzLjE2NDA5MyIsIklTU04iOiIxODc5MTAyNiIsIlBNSUQiOiIzNzIxMTEyNSIsIlVSTCI6Imh0dHBzOi8vZG9pLm9yZy8xMC4zMzkwL2NsZWFudGVjaG5vbDMwMjAwMjgiLCJpc3N1ZWQiOnsiZGF0ZS1wYXJ0cyI6W1syMDIzLDksMTVdXX0sInBhZ2UiOiIxNjQwOTMiLCJhYnN0cmFjdCI6Ik1lZGl1bS0gYW5kIGhlYXZ5LWR1dHkgdmVoaWNsZXMgYWNjb3VudCBmb3IgYSBzdWJzdGFudGlhbCBwb3J0aW9uICgyNSAlKSBvZiB0cmFuc3BvcnQtcmVsYXRlZCBncmVlbmhvdXNlIGdhcyAoR0hHKSBlbWlzc2lvbnMgaW4gdGhlIFVuaXRlZCBTdGF0ZXMuIEVmZm9ydHMgdG8gcmVkdWNlIHRoZXNlIGVtaXNzaW9ucyBmb2N1cyBwcmltYXJpbHkgb24gZGllc2VsIGh5YnJpZHMsIGh5ZHJvZ2VuIGZ1ZWwgY2VsbHMsIGFuZCBiYXR0ZXJ5IGVsZWN0cmljIHZlaGljbGVzLiBIb3dldmVyLCB0aGVzZSBlZmZvcnRzIGlnbm9yZSB0aGUgaGlnaCBlbmVyZ3kgaW50ZW5zaXR5IG9mIHByb2R1Y2luZyBsaXRoaXVtIChMaSktaW9uIGJhdHRlcmllcyBhbmQgdGhlIGNhcmJvbiBmaWJlciB1c2VkIGluIGZ1ZWwtY2VsbCB2ZWhpY2xlcy4gSGVyZSwgd2UgY29uZHVjdCBhIGxpZmUtY3ljbGUgYW5hbHlzaXMgdG8gY29tcGFyZSB0aGUgaW1wYWN0cyBvZiB0aGUgdmVoaWNsZSBtYW51ZmFjdHVyaW5nIGN5Y2xlIGZvciBDbGFzcyA2IChwaWNrdXAtYW5kLWRlbGl2ZXJ5LCBQbkQpIGFuZCBDbGFzcyA4IChkYXktIGFuZCBzbGVlcGVyLWNhYikgdHJ1Y2tzIHdpdGggZGllc2VsLCBlbGVjdHJpYywgZnVlbC1jZWxsLCBhbmQgaHlicmlkIHBvd2VydHJhaW5zLiBXZSBhc3N1bWUgdGhhdCBhbGwgdHJ1Y2tzIHdlcmUgbWFudWZhY3R1cmVkIGluIHRoZSBVUyBpbiAyMDIwIGFuZCBvcGVyYXRlZCBvdmVyIDIwMjHigJMyMDM1LCBhbmQgd2UgZGV2ZWxvcGVkIGEgY29tcHJlaGVuc2l2ZSBtYXRlcmlhbHMgaW52ZW50b3J5IGZvciBhbGwgdHJ1Y2tzLiBPdXIgYW5hbHlzaXMgcmV2ZWFscyB0aGF0IGNvbW1vbiBzeXN0ZW1zICh0cmFpbGVyL3Zhbi9ib3gsIHRydWNrIGJvZHksIGNoYXNzaXMsIGFuZCBsaWZ0LWdhdGVzKSBkb21pbmF0ZSB0aGUgdmVoaWNsZS1jeWNsZSBHSEcgZW1pc3Npb25zICg2NOKAkzgzICUgc2hhcmUpIG9mIGRpZXNlbCwgaHlicmlkLCBhbmQgZnVlbC1jZWxsIHBvd2VydHJhaW5zLiBDb252ZXJzZWx5LCBwcm9wdWxzaW9uIHN5c3RlbXMgKGxpdGhpdW0taW9uIGJhdHRlcmllcyBhbmQgZnVlbC1jZWxsIHN5c3RlbXMpIGNvbnRyaWJ1dGUgc3Vic3RhbnRpYWxseSB0byB0aGVzZSBlbWlzc2lvbnMgZm9yIGVsZWN0cmljICg0M+KAkzc3ICUpIGFuZCBmdWVsLWNlbGwgcG93ZXJ0cmFpbnMgKDE24oCTMjcgJSkuIFRoZXNlIHZlaGljbGUtY3ljbGUgY29udHJpYnV0aW9ucyBhcmlzZSBmcm9tIHRoZSBleHRlbnNpdmUgdXNlIG9mIHN0ZWVsIGFuZCBhbHVtaW51bSwgdGhlIGhpZ2ggZW5lcmd5L0dIRyBpbnRlbnNpdHkgb2YgcHJvZHVjaW5nIGxpdGhpdW0taW9uIGJhdHRlcmllcyBhbmQgY2FyYm9uIGZpYmVyLCBhbmQgdGhlIGFzc3VtZWQgYmF0dGVyeSByZXBsYWNlbWVudCBzY2hlZHVsZSBmb3IgQ2xhc3MgOCBlbGVjdHJpYyB0cnVja3MuIEEgc3dpdGNoIGZyb20gdGhlIGNvbnZlbnRpb25hbCBkaWVzZWwgcG93ZXJ0cmFpbiB0byBhbHRlcm5hdGl2ZSBlbGVjdHJpYyBhbmQgZnVlbC1jZWxsIHBvd2VydHJhaW5zIGNhdXNlcyBhbiBpbmNyZWFzZSBpbiB2ZWhpY2xlLWN5Y2xlIEdIRyBlbWlzc2lvbnMgKGJ5IDYw4oCTMjg3ICUgYW5kIDEz4oCTMjkgJSwgcmVzcGVjdGl2ZWx5KSBidXQgbGVhZHMgdG8gc3Vic3RhbnRpYWwgR0hHIHJlZHVjdGlvbnMgd2hlbiBjb25zaWRlcmluZyB0aGUgY29tYmluZWQgdmVoaWNsZS0gYW5kIGZ1ZWwtY3ljbGVzIChDbGFzcyA2OiAzM+KAkzYxICUsIENsYXNzIDg6IDLigJMzMiAlKSwgaGlnaGxpZ2h0aW5nIHRoZSBiZW5lZml0cyBvZiB0aGlzIHNoaWZ0IGluIHBvd2VydHJhaW5zIGFuZCBlbmVyZ3kgc3VwcGx5IGNoYWluLiBGaW5hbGx5LCBwYXlsb2FkIHZhcmlhdGlvbiBzaWduaWZpY2FudGx5IGluZmx1ZW5jZXMgdGhlIHJlbGF0aXZlIGxpZmUtY3ljbGUgcGVyZm9ybWFuY2Ugb2YgZGlmZmVyZW50IHBvd2VydHJhaW5zLCB3aGlsZSBMSUIgY2F0aG9kZSBjaGVtaXN0cnkgaGFzIGEgbmVnbGlnaWJsZSBlZmZlY3Qgb24gQkVUIGxpZmUtY3ljbGUgR0hHcy4iLCJwdWJsaXNoZXIiOiJFbHNldmllciIsImlzc3VlIjoiMiIsInZvbHVtZSI6Ijg5MSIsImNvbnRhaW5lci10aXRsZS1zaG9ydCI6IiJ9LCJpc1RlbXBvcmFyeSI6ZmFsc2V9XX0="/>
          <w:id w:val="-1914298327"/>
          <w:placeholder>
            <w:docPart w:val="905539FE84904D50A58EB13528B6CC5C"/>
          </w:placeholder>
        </w:sdtPr>
        <w:sdtEndPr/>
        <w:sdtContent>
          <w:r w:rsidR="007F3DEE" w:rsidRPr="007F3DEE">
            <w:rPr>
              <w:rFonts w:ascii="Calibri" w:hAnsi="Calibri" w:cs="Calibri"/>
              <w:color w:val="000000"/>
            </w:rPr>
            <w:t>(Hunter et al., 2021; Iyer et al., 2023)</w:t>
          </w:r>
        </w:sdtContent>
      </w:sdt>
      <w:r w:rsidR="00CC38F5">
        <w:rPr>
          <w:rFonts w:ascii="Calibri" w:hAnsi="Calibri" w:cs="Calibri"/>
          <w:color w:val="000000"/>
        </w:rPr>
        <w:t xml:space="preserve">. These can be </w:t>
      </w:r>
      <w:r w:rsidR="00B13365">
        <w:rPr>
          <w:rFonts w:ascii="Calibri" w:hAnsi="Calibri" w:cs="Calibri"/>
          <w:color w:val="000000"/>
        </w:rPr>
        <w:t>used for s</w:t>
      </w:r>
      <w:r w:rsidRPr="00C63751">
        <w:rPr>
          <w:rFonts w:ascii="Calibri" w:hAnsi="Calibri" w:cs="Calibri"/>
          <w:color w:val="000000"/>
        </w:rPr>
        <w:t>ystem accounting models</w:t>
      </w:r>
      <w:r w:rsidR="00D76633">
        <w:rPr>
          <w:rFonts w:ascii="Calibri" w:hAnsi="Calibri" w:cs="Calibri"/>
          <w:color w:val="000000"/>
        </w:rPr>
        <w:t xml:space="preserve"> </w:t>
      </w:r>
      <w:r w:rsidR="00D76633">
        <w:rPr>
          <w:rFonts w:ascii="Calibri" w:hAnsi="Calibri" w:cs="Calibri"/>
          <w:color w:val="000000"/>
        </w:rPr>
        <w:lastRenderedPageBreak/>
        <w:t>to identify potential pathways to</w:t>
      </w:r>
      <w:r w:rsidRPr="00C63751">
        <w:rPr>
          <w:rFonts w:ascii="Calibri" w:hAnsi="Calibri" w:cs="Calibri"/>
          <w:color w:val="000000"/>
        </w:rPr>
        <w:t xml:space="preserve"> achiev</w:t>
      </w:r>
      <w:r w:rsidR="002540DA">
        <w:rPr>
          <w:rFonts w:ascii="Calibri" w:hAnsi="Calibri" w:cs="Calibri"/>
          <w:color w:val="000000"/>
        </w:rPr>
        <w:t>e</w:t>
      </w:r>
      <w:r w:rsidRPr="00C63751">
        <w:rPr>
          <w:rFonts w:ascii="Calibri" w:hAnsi="Calibri" w:cs="Calibri"/>
          <w:color w:val="000000"/>
        </w:rPr>
        <w:t xml:space="preserve"> emission </w:t>
      </w:r>
      <w:r w:rsidR="002540DA">
        <w:rPr>
          <w:rFonts w:ascii="Calibri" w:hAnsi="Calibri" w:cs="Calibri"/>
          <w:color w:val="000000"/>
        </w:rPr>
        <w:t>targets</w:t>
      </w:r>
      <w:r w:rsidRPr="00C63751">
        <w:rPr>
          <w:rFonts w:ascii="Calibri" w:hAnsi="Calibri" w:cs="Calibri"/>
          <w:color w:val="000000"/>
        </w:rPr>
        <w:t xml:space="preserve"> </w:t>
      </w:r>
      <w:sdt>
        <w:sdtPr>
          <w:rPr>
            <w:rFonts w:ascii="Calibri" w:hAnsi="Calibri" w:cs="Calibri"/>
            <w:color w:val="000000"/>
          </w:rPr>
          <w:tag w:val="MENDELEY_CITATION_v3_eyJjaXRhdGlvbklEIjoiTUVOREVMRVlfQ0lUQVRJT05fNzQwYzU0YjMtZDhkMC00NWRhLWJmOGQtMDI3OGRiYTQ4YWMxIiwicHJvcGVydGllcyI6eyJub3RlSW5kZXgiOjB9LCJpc0VkaXRlZCI6ZmFsc2UsIm1hbnVhbE92ZXJyaWRlIjp7ImlzTWFudWFsbHlPdmVycmlkZGVuIjpmYWxzZSwiY2l0ZXByb2NUZXh0IjoiKEFobHV3YWxpYSBldCBhbC4sIDIwMjU7IExpdSBldCBhbC4sIDIwMjE7IFJlbiBldCBhbC4sIDIwMjI7IFRhbGViaWFuIGV0IGFsLiwgMjAxOCkiLCJtYW51YWxPdmVycmlkZVRleHQiOiIifSwiY2l0YXRpb25JdGVtcyI6W3siaWQiOiJmZGM2OWIxOC1iZmY4LTM1OWQtOGE3Ny01ZGRiMjQ2MzVlZjAiLCJpdGVtRGF0YSI6eyJ0eXBlIjoiYXJ0aWNsZS1qb3VybmFsIiwiaWQiOiJmZGM2OWIxOC1iZmY4LTM1OWQtOGE3Ny01ZGRiMjQ2MzVlZjAiLCJ0aXRsZSI6IkRlcGxveW1lbnQgb2YgZnVlbCBjZWxsIHZlaGljbGVzIGluIENoaW5hOiBHcmVlbmhvdXNlIGdhcyBlbWlzc2lvbiByZWR1Y3Rpb25zIGZyb20gY29udmVydGluZyB0aGUgaGVhdnktZHV0eSB0cnVjayBmbGVldCBmcm9tIGRpZXNlbCBhbmQgbmF0dXJhbCBnYXMgdG8gaHlkcm9nZW4iLCJhdXRob3IiOlt7ImZhbWlseSI6IkxpdSIsImdpdmVuIjoiRmVpcWkiLCJwYXJzZS1uYW1lcyI6ZmFsc2UsImRyb3BwaW5nLXBhcnRpY2xlIjoiIiwibm9uLWRyb3BwaW5nLXBhcnRpY2xlIjoiIn0seyJmYW1pbHkiOiJNYXV6ZXJhbGwiLCJnaXZlbiI6IkRlbmlzZSBMLiIsInBhcnNlLW5hbWVzIjpmYWxzZSwiZHJvcHBpbmctcGFydGljbGUiOiIiLCJub24tZHJvcHBpbmctcGFydGljbGUiOiIifSx7ImZhbWlseSI6IlpoYW8iLCJnaXZlbiI6IkZ1cXVhbiIsInBhcnNlLW5hbWVzIjpmYWxzZSwiZHJvcHBpbmctcGFydGljbGUiOiIiLCJub24tZHJvcHBpbmctcGFydGljbGUiOiIifSx7ImZhbWlseSI6IkhhbyIsImdpdmVuIjoiSGFuIiwicGFyc2UtbmFtZXMiOmZhbHNlLCJkcm9wcGluZy1wYXJ0aWNsZSI6IiIsIm5vbi1kcm9wcGluZy1wYXJ0aWNsZSI6IiJ9XSwiY29udGFpbmVyLXRpdGxlIjoiSW50ZXJuYXRpb25hbCBKb3VybmFsIG9mIEh5ZHJvZ2VuIEVuZXJneSIsImFjY2Vzc2VkIjp7ImRhdGUtcGFydHMiOltbMjAyNiwyLDddXX0sIkRPSSI6IjEwLjEwMTYvai5pamh5ZGVuZS4yMDIxLjAyLjE5OCIsIklTU04iOiIwMzYwMzE5OSIsIlVSTCI6Imh0dHBzOi8vZG9pLm9yZy8xMC4xMDM4L3M0MTU2MC0wMTgtMDEwOC0xIiwiaXNzdWVkIjp7ImRhdGUtcGFydHMiOltbMjAyMSw1LDE3XV19LCJwYWdlIjoiMTc5ODItMTc5OTciLCJhYnN0cmFjdCI6Ikh5ZHJvZ2VuIGZ1ZWwgY2VsbHMsIGFzIGFuIGVuZXJneSBzb3VyY2UgZm9yIGhlYXZ5IGR1dHkgdmVoaWNsZXMsIGFyZSBnYWluaW5nIGF0dGVudGlvbiBhcyBhIHBvdGVudGlhbCBjYXJib24gbWl0aWdhdGlvbiBzdHJhdGVneS4gSGVyZSB3ZSBjYWxjdWxhdGUgdGhlIGdyZWVuaG91c2UgZ2FzIChHSEcpIGVtaXNzaW9ucyBvZiB0aGUgQ2hpbmVzZSBoZWF2eS1kdXR5IHRydWNrIGZsZWV0IHVuZGVyIGZvdXIgaHlkcm9nZW4gZnVlbCBjZWxsIGhlYXZ5LWR1dHkgdHJ1Y2sgcGVuZXRyYXRpb24gc2NlbmFyaW9zIGZyb20gMjAyMCB0aHJvdWdoIDIwNTAuIFdlIGludHJvZHVjZSBBZ2dyZXNzaXZlLCBNb2RlcmF0ZSwgQ29uc2VydmF0aXZlIGFuZCBObyBGdWVsIENlbGwgVmVoaWNsZSAoTm8gRkNWKSBzY2VuYXJpb3MuIFVuZGVyIHRoZXNlIGZvdXIgc2NlbmFyaW9zLCB0aGUgbWFya2V0IHNoYXJlIG9mIGhlYXZ5LWR1dHkgdHJ1Y2tzIHBvd2VyZWQgYnkgZnVlbCBjZWxscyB3aWxsIHJlYWNoIDEwMCUsIDUwJSwgMjAlIGFuZCAwJSwgcmVzcGVjdGl2ZWx5LCBpbiAyMDUwLiBXZSBnbyBiZXlvbmQgcHJldmlvdXMgc3R1ZGllcyB3aGljaCBjb21wYXJlZCBkaWZmZXJlbmNlcyBpbiBHSEcgZW1pc3Npb25zIGZyb20gZGlmZmVyZW50IGh5ZHJvZ2VuIHByb2R1Y3Rpb24gcGF0aHdheXMuIFdlIG5vdyBjb21iaW5lIGFuIGFuYWx5c2lzIG9mIHRoZSBjYXJib24gaW50ZW5zaXR5IG9mIHZhcmlvdXMgaHlkcm9nZW4gcHJvZHVjdGlvbiBwYXRod2F5cyB3aXRoIHByZWRpY3Rpb25zIG9mIHRoZSBmdXR1cmUgaHlkcm9nZW4gc3VwcGx5IHN0cnVjdHVyZSBpbiBDaGluYSBhbG9uZyB3aXRoIHZhcmlvdXMgcGVuZXRyYXRpb24gcmF0ZXMgb2YgaGVhdnktZHV0eSBmdWVsIGNlbGwgdmVoaWNsZXMuIFdlIGNhbGN1bGF0ZSB0aGUgYXNzb2NpYXRlZCBjYXJib24gaW50ZW5zaXR5IHBlciB2ZWhpY2xlIGtpbG9tZXRlciB0cmF2ZWxsZWQgb2YgdGhlIGh5ZHJvZ2VuIHVzZWQgaW4gaGVhdnktZHV0eSB0cnVja3MgaW4gZWFjaCBzY2VuYXJpbywgcHJvdmlkaW5nIGEgcHJhY3RpY2FsIGFwcGxpY2F0aW9uIG9mIG91ciByZXNlYXJjaC4gT3VyIHJlc3VsdHMgaW5kaWNhdGUgdGhhdCBpZiBDaGluYSByZWxpZXMgb25seSBvbiBmdWVsIGVjb25vbXkgaW1wcm92ZW1lbnRzLCB3aXRoIHRoZSBwcm9qZWN0ZWQgaW5jcmVhc2UgaW4gdmVoaWNsZSBtaWxlcyB0cmF2ZWxsZWQsIHRoZSBHSEcgZW1pc3Npb25zIG9mIHRoZSBoZWF2eS1kdXR5IHRydWNrIGZsZWV0IHdpbGwgY29udGludWUgdG8gaW5jcmVhc2UgYW5kIHdpbGwgcmVtYWluIGFsbW9zdCB1bmNoYW5nZWQgYWZ0ZXIgMjAyNS4gVGhlIEFnZ3Jlc3NpdmUsIE1vZGVyYXRlIGFuZCBDb25zZXJ2YXRpdmUgRkNWIFNjZW5hcmlvcyB3aWxsIGFjaGlldmUgNjMlLCAzMCUgYW5kIDEyJSByZWR1Y3Rpb25zLCByZXNwZWN0aXZlbHksIGluIEdIRyBlbWlzc2lvbnMgaW4gMjA1MCBmcm9tIHRoZSBoZWF2eSBkdXR5IHRydWNrIGZsZWV0IGNvbXBhcmVkIHRvIHRoZSBObyBGQ1YgU2NlbmFyaW8uIEFkZGl0aW9uYWwgcmVkdWN0aW9ucyBhcmUgcG9zc2libGUgaWYgdGhlIGN1cnJlbnQgc291cmNlIG9mIGh5ZHJvZ2VuIGZyb20gZm9zc2lsIGZ1ZWxzIHdhcyBkaXNwbGFjZWQgd2l0aCBpbmNyZWFzZWQgdXNlIG9mIGh5ZHJvZ2VuIGZyb20gd2F0ZXIgZWxlY3Ryb2x5c2lzIHVzaW5nIG5vbi1mb3NzaWwgZ2VuZXJhdGVkIGVsZWN0cmljaXR5LiIsInB1Ymxpc2hlciI6IlBlcmdhbW9uIiwiaXNzdWUiOiIzNCIsInZvbHVtZSI6IjQ2IiwiY29udGFpbmVyLXRpdGxlLXNob3J0IjoiSW50LiBKLiBIeWRyb2dlbiBFbmVyZ3kifSwiaXNUZW1wb3JhcnkiOmZhbHNlfSx7ImlkIjoiOTQwM2YwMzAtNTZiNi0zODgyLTk1ZDktNWRlYTlhZTNiYjgwIiwiaXRlbURhdGEiOnsidHlwZSI6ImFydGljbGUtam91cm5hbCIsImlkIjoiOTQwM2YwMzAtNTZiNi0zODgyLTk1ZDktNWRlYTlhZTNiYjgwIiwidGl0bGUiOiJHcmVlbmhvdXNlIGdhcyBsaWZlIGN5Y2xlIGFuYWx5c2lzIG9mIENoaW5hJ3MgZnVlbCBjZWxsIG1lZGl1bS0gYW5kIGhlYXZ5LWR1dHkgdHJ1Y2tzIHVuZGVyIHNlZ21lbnRlZCB1c2FnZSBzY2VuYXJpb3MgYW5kIHZlaGljbGUgdHlwZXMiLCJhdXRob3IiOlt7ImZhbWlseSI6IlJlbiIsImdpdmVuIjoiTGVpIiwicGFyc2UtbmFtZXMiOmZhbHNlLCJkcm9wcGluZy1wYXJ0aWNsZSI6IiIsIm5vbi1kcm9wcGluZy1wYXJ0aWNsZSI6IiJ9LHsiZmFtaWx5IjoiWmhvdSIsImdpdmVuIjoiU2hlbmciLCJwYXJzZS1uYW1lcyI6ZmFsc2UsImRyb3BwaW5nLXBhcnRpY2xlIjoiIiwibm9uLWRyb3BwaW5nLXBhcnRpY2xlIjoiIn0seyJmYW1pbHkiOiJQZW5nIiwiZ2l2ZW4iOiJUaWFuZHVvIiwicGFyc2UtbmFtZXMiOmZhbHNlLCJkcm9wcGluZy1wYXJ0aWNsZSI6IiIsIm5vbi1kcm9wcGluZy1wYXJ0aWNsZSI6IiJ9LHsiZmFtaWx5IjoiT3UiLCJnaXZlbiI6Ilh1bm1pbiIsInBhcnNlLW5hbWVzIjpmYWxzZSwiZHJvcHBpbmctcGFydGljbGUiOiIiLCJub24tZHJvcHBpbmctcGFydGljbGUiOiIifV0sImNvbnRhaW5lci10aXRsZSI6IkVuZXJneSIsImFjY2Vzc2VkIjp7ImRhdGUtcGFydHMiOltbMjAyNiwyLDddXX0sIkRPSSI6IjEwLjEwMTYvai5lbmVyZ3kuMjAyMi4xMjM2MjgiLCJJU1NOIjoiMDM2MDU0NDIiLCJVUkwiOiJodHRwczovL2RvaS5vcmcvMTAuMTAzOC9kNDE1ODYtMDIwLTAyOTI3LTkiLCJpc3N1ZWQiOnsiZGF0ZS1wYXJ0cyI6W1syMDIyLDYsMTVdXX0sInBhZ2UiOiIxMjM2MjgiLCJhYnN0cmFjdCI6IkEgdW5pZmllZCBhbmQgY29tcGxldGUgQ2hpbmEgbGlmZSBjeWNsZSBtb2RlbCBpcyBlc3RhYmxpc2hlZCBjb25zaWRlcmluZyBkaWZmZXJlbmNlcyBpbiB2YXJpb3VzIHRlc3QgY29uZGl0aW9ucyB0byBwcm92aWRlIGEgZGF0YSBjaGVjayBhbmQgaGFybW9uaXppbmcgbWV0aG9kIGZvciBmdWVsIGVjb25vbXkgZm9yIG1lZGl1bS1hbmQgaGVhdnktZHV0eSB0cnVjayhNSERUKSwgdGFraW5nIGludG8gYWNjb3VudCB0aGUgZGlmZmVyZW5jZXMgaW4gTUhEVHMgd2VpZ2h0IGNsYXNzZXMsIHVzYWdlIHNjZW5hcmlvcyBhbmQgcG93ZXIgc3lzdGVtcy4gRGlmZmVyZW50IHBlbmV0cmF0aW9uIHNjZW5hcmlvcyBmb3IgYWx0ZXJuYXRpdmUgZnVlbHMgYXJlIGVzdGFibGlzaGVkIHRvIHByZWRpY3QgY2hhbmdlcyBpbiBNSERUIGZsZWV0cy4gVGhlIHJlc3VsdHMgc2hvdyB0aGF0IGh5ZHJvZ2VuIHNvdXJjZXMgc3Vic3RhbnRpYWxseSBpbXBhY3QgdGhlIGVtaXNzaW9uIHJlZHVjdGlvbiBwb3RlbnRpYWwgb2YgTUhEVHMuIFJlbmV3YWJsZSBlbGVjdHJvbHlzaXMgYW5kIGJ5LXByb2R1Y3QgaHlkcm9nZW4gY2FuIHJlZHVjZSBHSEcgZW1pc3Npb25zIGJ5IDI5LjDigJM1Mi40JS4gT3RoZXIgaHlkcm9nZW4gcGF0aHdheXMsIHdoaWNoIHJlbHkgb24gaHlkcm9nZW4gdHJhbnNwb3J0YXRpb24gYW5kIHN0b3JhZ2UgdGVjaG5vbG9naWVzLCB3aWxsIHByZXNlbnQgdGhlIG9wcG9ydHVuaXR5IGZvciBlbWlzc2lvbiByZWR1Y3Rpb24gb25seSBhZnRlciB0aGUgZ3JpZCBiZWNvbWVzIGxvdy1jYXJib24uIEluIHRlcm1zIG9mIHZlaGljbGUgbW9kZWxzLCB0aGUgYmF0dGVyeSBtYXNzIG9mIGJhdHRlcnktZWxlY3RyaWMgTUhEVCBhY2NvdW50cyBmb3Igb3ZlciAxNSUgb2YgdGhlaXIgY3VyYiB3ZWlnaHQsIHdlYWtlbmluZyB0aGVpciBlbWlzc2lvbiByZWR1Y3Rpb24gYmVuZWZpdC4gQnkgY29udHJhc3QsIGZ1ZWwgY2VsbCBDbGFzcyA4IHRydWNrcyBtYXkgbWF4aW1pemUgZW1pc3Npb24gcmVkdWN0aW9ucyBiZWNhdXNlIG9mIGl0cyBsb3dlciBtYXNzIG9mIGVxdWlwbWVudC4gVW5kZXIgZGlmZmVyZW50IHNjZW5hcmlvcywgdGhlIE1IRFQgZmxlZXQgaXMgZXhwZWN0ZWQgdG8gY3V0IGVtaXNzaW9ucyBieSAxMi4x4oCTNjkuOSUgYnkgMjA1MC4gSG93ZXZlciwgb3Zlcmx5IGFnZ3Jlc3NpdmUgYWRvcHRpb24gb2YgaHlkcm9nZW4gY291bGQgbGVhZCB0byBhbiBpbmNyZWFzZSBpbiBlbWlzc2lvbnMgZnJvbSAyMDIwIHRvIDIwNDAuIFRodXMsIGNvbXByZWhlbnNpdmUgY29uc2lkZXJhdGlvbiBvZiB0aGUgbGFyZ2Utc2NhbGUgcHJvbW90aW9uIG9mIEZDLU1IRFRzIGNvbWJpbmVkIHdpdGggQ2hpbmEncyBlbmVyZ3kgdHJhbnNpdGlvbiBhbmQgdGVjaG5vbG9naWNhbCBkZXZlbG9wbWVudCBpcyBzdWdnZXN0ZWQuIiwicHVibGlzaGVyIjoiUGVyZ2Ftb24iLCJpc3N1ZSI6Ijc4MzAiLCJ2b2x1bWUiOiIyNDkiLCJjb250YWluZXItdGl0bGUtc2hvcnQiOiIifSwiaXNUZW1wb3JhcnkiOmZhbHNlfSx7ImlkIjoiOWVlODcyNGUtZDY3Mi0zZWU5LWJlYWUtODU4OTRlNDM2MGUwIiwiaXRlbURhdGEiOnsidHlwZSI6ImFydGljbGUtam91cm5hbCIsImlkIjoiOWVlODcyNGUtZDY3Mi0zZWU5LWJlYWUtODU4OTRlNDM2MGUwIiwidGl0bGUiOiJOZXQtemVybyB0cmFuc2l0aW9uIG1vZGVsIG9mIEFsYmVydGHigJlzIGhlYXZ5LWR1dHkgdHJ1Y2tpbmcgc2VjdG9yIiwiYXV0aG9yIjpbeyJmYW1pbHkiOiJBaGx1d2FsaWEiLCJnaXZlbiI6IlIuIEsuIiwicGFyc2UtbmFtZXMiOmZhbHNlLCJkcm9wcGluZy1wYXJ0aWNsZSI6IiIsIm5vbi1kcm9wcGluZy1wYXJ0aWNsZSI6IiJ9LHsiZmFtaWx5IjoiUm9oIiwiZ2l2ZW4iOiJILiBTLiIsInBhcnNlLW5hbWVzIjpmYWxzZSwiZHJvcHBpbmctcGFydGljbGUiOiIiLCJub24tZHJvcHBpbmctcGFydGljbGUiOiIifSx7ImZhbWlseSI6IlBlbmciLCJnaXZlbiI6IkouIEsuIiwicGFyc2UtbmFtZXMiOmZhbHNlLCJkcm9wcGluZy1wYXJ0aWNsZSI6IiIsIm5vbi1kcm9wcGluZy1wYXJ0aWNsZSI6IiJ9LHsiZmFtaWx5IjoiUGFwYWRpYXMiLCJnaXZlbiI6IkQuIiwicGFyc2UtbmFtZXMiOmZhbHNlLCJkcm9wcGluZy1wYXJ0aWNsZSI6IiIsIm5vbi1kcm9wcGluZy1wYXJ0aWNsZSI6IiJ9LHsiZmFtaWx5IjoiQmFpcmQiLCJnaXZlbiI6IkEuIFIuIiwicGFyc2UtbmFtZXMiOmZhbHNlLCJkcm9wcGluZy1wYXJ0aWNsZSI6IiIsIm5vbi1kcm9wcGluZy1wYXJ0aWNsZSI6IiJ9LHsiZmFtaWx5IjoiSGVjaHQiLCJnaXZlbiI6IkUuIFMuIiwicGFyc2UtbmFtZXMiOmZhbHNlLCJkcm9wcGluZy1wYXJ0aWNsZSI6IiIsIm5vbi1kcm9wcGluZy1wYXJ0aWNsZSI6IiJ9LHsiZmFtaWx5IjoiRWhyaGFydCIsImdpdmVuIjoiQi4gRC4iLCJwYXJzZS1uYW1lcyI6ZmFsc2UsImRyb3BwaW5nLXBhcnRpY2xlIjoiIiwibm9uLWRyb3BwaW5nLXBhcnRpY2xlIjoiIn0seyJmYW1pbHkiOiJNdW5hIiwiZ2l2ZW4iOiJBLiIsInBhcnNlLW5hbWVzIjpmYWxzZSwiZHJvcHBpbmctcGFydGljbGUiOiIiLCJub24tZHJvcHBpbmctcGFydGljbGUiOiIifSx7ImZhbWlseSI6IlJvbmV2aWNoIiwiZ2l2ZW4iOiJKLiBBLiIsInBhcnNlLW5hbWVzIjpmYWxzZSwiZHJvcHBpbmctcGFydGljbGUiOiIiLCJub24tZHJvcHBpbmctcGFydGljbGUiOiIifSx7ImZhbWlseSI6IkhvdWNoaW5zIiwiZ2l2ZW4iOiJDLiIsInBhcnNlLW5hbWVzIjpmYWxzZSwiZHJvcHBpbmctcGFydGljbGUiOiIiLCJub24tZHJvcHBpbmctcGFydGljbGUiOiIifSx7ImZhbWlseSI6IktpbGxpbmdzd29ydGgiLCJnaXZlbiI6Ik4uIEouIiwicGFyc2UtbmFtZXMiOmZhbHNlLCJkcm9wcGluZy1wYXJ0aWNsZSI6IiIsIm5vbi1kcm9wcGluZy1wYXJ0aWNsZSI6IiJ9LHsiZmFtaWx5IjoiQWNldmVzIiwiZ2l2ZW4iOiJTLiBNLiIsInBhcnNlLW5hbWVzIjpmYWxzZSwiZHJvcHBpbmctcGFydGljbGUiOiIiLCJub24tZHJvcHBpbmctcGFydGljbGUiOiIifV0sImNvbnRhaW5lci10aXRsZSI6IlRyYW5zcG9ydGF0aW9uIFJlc2VhcmNoIFBhcnQgRDogVHJhbnNwb3J0IGFuZCBFbnZpcm9ubWVudCIsImFjY2Vzc2VkIjp7ImRhdGUtcGFydHMiOltbMjAyNiwyLDddXX0sIkRPSSI6IjEwLjEwMTYvai5pamh5ZGVuZS4yMDIyLjEyLjE1MiIsIklTU04iOiIwMzYwMzE5OSIsIlVSTCI6Imh0dHBzOi8vZG9pLm9yZy8xMC4xMDE2L2ouaWpoeWRlbmUuMjAyMi4xMi4xNTIiLCJpc3N1ZWQiOnsiZGF0ZS1wYXJ0cyI6W1syMDI1LDMsMV1dfSwicGFnZSI6IjEwNDYxMiIsImFic3RyYWN0IjoiV2UgaW52ZXN0aWdhdGUgdGhlIHBvdGVudGlhbCBvZiBsaXF1aWQgaHlkcm9nZW4gc3RvcmFnZSAoTEgyKSBvbi1ib2FyZCBDbGFzcy04IGhlYXZ5IGR1dHkgdHJ1Y2tzIHRvIHJlc29sdmUgbWFueSBvZiB0aGUgcmFuZ2UsIHdlaWdodCwgdm9sdW1lLCByZWZ1ZWxpbmcgdGltZSBhbmQgY29zdCBpc3N1ZXMgYXNzb2NpYXRlZCB3aXRoIDM1MCBvciA3MDAtYmFyIGNvbXByZXNzZWQgSDIgc3RvcmFnZSBpbiBUeXBlLTMgb3IgVHlwZS00IGNvbXBvc2l0ZSB0YW5rcy4gV2UgcHJlc2VudCBhbmQgZGlzY3VzcyBjb25jZXB0dWFsIHN0b3JhZ2Ugc3lzdGVtIGNvbmZpZ3VyYXRpb25zIGNhcGFibGUgb2Ygc3VwcGx5aW5nIEgyIHRvIGZ1ZWwgY2VsbHMgYXQgNS1iYXIgd2l0aCBvciB3aXRob3V0IG9uLWJvYXJkIExIMiBwdW1wcy4gU3RydWN0dXJhbCBhc3BlY3RzIG9mIHN0b3JpbmcgTEgyIGluIGRvdWJsZSB3YWxsZWQsIHZhY3V1bSBpbnN1bGF0ZWQsIGFuZCBsb3ctcHJlc3N1cmUgVHlwZS0xIHRhbmtzIGFyZSBpbnZlc3RpZ2F0ZWQuIFN0cnVjdHVyYWwgbWF0ZXJpYWxzIGFuZCBpbnN1bGF0aW9uIG1ldGhvZHMgYXJlIGRpc2N1c3NlZCBmb3Igc2VydmljZSBhdCBjcnlvZ2VuaWMgdGVtcGVyYXR1cmVzIGFuZCBtaXRpZ2F0aW9uIG9mIGhlYXQgbGVhayB0byBwcmV2ZW50IExIMiBib2lsLW9mZi4gRmFpbHVyZSBtb2RlcyBvZiB0aGUgbGluZXIgYW5kIHNoZWxsIGFyZSBpZGVudGlmaWVkIGFuZCBhbmFseXplZCB1c2luZyB0aGUgcmVndWxhdG9yeSBjb2RlcyBhbmQgZGV0YWlsZWQgZmluaXRlIGVsZW1lbnQgKEZFKSBtZXRob2RzLiBUaGUgY29uY2VwdHVhbCBzeXN0ZW1zIGFyZSBzdWJqZWN0ZWQgdG8gYSBmYWlsdXJlIG1vZGVzIGFuZCBlZmZlY3RzIGFuYWx5c2lzIChGTUVBKSBhbmQgYSBzYWZldHksIGNvZGVzLCBhbmQgc3RhbmRhcmRzIChTQ1MpIHJldmlldyB0byByYW5rIGZhaWx1cmVzIGFuZCBpZGVudGlmeSBzYWZldHkgZ2Fwcy4gVGhlIHJlc3VsdHMgaW5kaWNhdGUgdGhhdCB0aGUgY29uY2VwdHVhbCBzeXN0ZW1zIGNhbiByZWFjaCAxOS42JSB1c2VhYmxlIGdyYXZpbWV0cmljIGNhcGFjaXR5LCA0MC45IGctSDIvTCB1c2VhYmxlIHZvbHVtZXRyaWMgY2FwYWNpdHkgYW5kICQxNzTigJMxODMva2ctSDIgY29zdCAoMjAxNiBVU0QpIHdoZW4gbWFudWZhY3R1cmVkIDEwMCwwMDAgc3lzdGVtcyBhbm51YWxseS4iLCJwdWJsaXNoZXIiOiJQZXJnYW1vbiIsImlzc3VlIjoiMzUiLCJ2b2x1bWUiOiIxNDAiLCJjb250YWluZXItdGl0bGUtc2hvcnQiOiJUcmFuc3AuIFJlcy4gRCBUcmFuc3AuIEVudmlyb24uIn0sImlzVGVtcG9yYXJ5IjpmYWxzZX0seyJpZCI6Ijg2YmU3YTc1LWIxYWUtMzE0ZC1hNWRhLTEwMDJkOTU1NTUyNCIsIml0ZW1EYXRhIjp7InR5cGUiOiJhcnRpY2xlLWpvdXJuYWwiLCJpZCI6Ijg2YmU3YTc1LWIxYWUtMzE0ZC1hNWRhLTEwMDJkOTU1NTUyNCIsInRpdGxlIjoiRWxlY3RyaWZpY2F0aW9uIG9mIHJvYWQgZnJlaWdodCB0cmFuc3BvcnQ6IFBvbGljeSBpbXBsaWNhdGlvbnMgaW4gQnJpdGlzaCBDb2x1bWJpYSIsImF1dGhvciI6W3siZmFtaWx5IjoiVGFsZWJpYW4iLCJnaXZlbiI6IkhvZGEiLCJwYXJzZS1uYW1lcyI6ZmFsc2UsImRyb3BwaW5nLXBhcnRpY2xlIjoiIiwibm9uLWRyb3BwaW5nLXBhcnRpY2xlIjoiIn0seyJmYW1pbHkiOiJIZXJyZXJhIiwiZ2l2ZW4iOiJPbWFyIEUuIiwicGFyc2UtbmFtZXMiOmZhbHNlLCJkcm9wcGluZy1wYXJ0aWNsZSI6IiIsIm5vbi1kcm9wcGluZy1wYXJ0aWNsZSI6IiJ9LHsiZmFtaWx5IjoiVHJhbiIsImdpdmVuIjoiTWFydGlubyIsInBhcnNlLW5hbWVzIjpmYWxzZSwiZHJvcHBpbmctcGFydGljbGUiOiIiLCJub24tZHJvcHBpbmctcGFydGljbGUiOiIifSx7ImZhbWlseSI6Ik3DqXJpZGEiLCJnaXZlbiI6IldhbHRlciIsInBhcnNlLW5hbWVzIjpmYWxzZSwiZHJvcHBpbmctcGFydGljbGUiOiIiLCJub24tZHJvcHBpbmctcGFydGljbGUiOiIifV0sImNvbnRhaW5lci10aXRsZSI6IkVuZXJneSBQb2xpY3kiLCJhY2Nlc3NlZCI6eyJkYXRlLXBhcnRzIjpbWzIwMjUsMTIsMTZdXX0sIkRPSSI6IjEwLjEwMTYvSi5FTlBPTC4yMDE4LjAxLjAwNCIsIklTU04iOiIwMzAxLTQyMTUiLCJVUkwiOiJodHRwczovL3d3dy5zY2llbmNlZGlyZWN0LmNvbS9zY2llbmNlL2FydGljbGUvcGlpL1MwMzAxNDIxNTE4MzAwMDQxIiwiaXNzdWVkIjp7ImRhdGUtcGFydHMiOltbMjAxOCw0LDFdXX0sInBhZ2UiOiIxMDktMTE4IiwiYWJzdHJhY3QiOiJSb2FkIHRyYW5zcG9ydGF0aW9uIGFjY291bnRzIGZvciAyNSUgb2YgdG90YWwgZ3JlZW5ob3VzZSBnYXMgKEdIRykgZW1pc3Npb25zIGluIEJyaXRpc2ggQ29sdW1iaWEgKEIuQy4pIGFuZCBtb3JlIHRoYW4gaGFsZiBvZiB0aGVzZSBlbWlzc2lvbnMgb3JpZ2luYXRlIGZyb20gcm9hZCBmcmVpZ2h0IHRyYW5zcG9ydC4gV2UgZXhhbWluZWQgdGhlIHBvdGVudGlhbCBvZiBhbGwtZWxlY3RyaWMgZnJlaWdodCB0cnVja3MgdG8gYWNoaWV2ZSA2NCUgR0hHIGVtaXNzaW9ucyByZWR1Y3Rpb24gYnkgMjA0MC4gVGhlIHJlc3VsdHMgc3VnZ2VzdCB0aGF0IGV2ZW4gdGhlIHN0cmluZ2VudCByZWd1bGF0aW9ucyBvbiBmdWVsIGVmZmljaWVuY3kgb2YgY29udmVudGlvbmFsIHRydWNrcyB3aWxsIGZhaWwgdG8gc3RlYWRpbHkgZGVjcmVhc2UgdGhlIGVtaXNzaW9ucy4gTW9yZSB0aGFuIDY1JSBvZiBmcmVpZ2h0IHRydWNrcyB3b3VsZCBoYXZlIHRvIHJ1biBvbiBhbGwtZWxlY3RyaWMgcG93ZXJ0cmFpbnMgd2hpY2ggdHJhbnNsYXRlcyBpbnRvIDEwMCUgc2VjdG9yIHBlbmV0cmF0aW9uIGFzIGVhcmx5IGFzIDIwMjUuIFdlIGFzc2Vzc2VkIHRoZSBhdmFpbGFibGUgbG9jYWwgZW5lcmd5IHJlc291cmNlcyBmb3IgbWFzcyBtYXJrZXQgcGVuZXRyYXRpb24gb2YgYWxsLWVsZWN0cmljIHRydWNrcy4gVGhlIHJlc3VsdHMgc3VnZ2VzdCB0aGF0IGV2ZXJ5IDElIG9mIEdIRyBlbWlzc2lvbnMgcmVkdWN0aW9uIGZyb20gcm9hZCBmcmVpZ2h0IHRyYW5zcG9ydCB3b3VsZCByZXF1aXJlIDEuNeKAkzMuOCUgYWRkaXRpb25hbCBoeWRyb2VsZWN0cmljIGdlbmVyYXRpb24gYnkgMjA0MC4gQ29ycmVzcG9uZGluZ2x5LCBhIDY0JSByZWR1Y3Rpb24gcmVxdWlyZXMgMTLigJMzMyBUV2ggb2YgZWxlY3RyaWNpdHkuIFRoYXQgaXMgMi414oCTNi41IHRpbWVzIHRoZSBwcm9qZWN0ZWQgZ2VuZXJhdGlvbiBvZiB0aGUgQi5DLuKAmXMgbGFyZ2VzdCBoeWRyb2VsZWN0cmljIHByb2plY3QgaW4gZGVjYWRlcyAoU2l0ZSBDKS4gSGVuY2UsIG5ldyBwb2xpY2llcyBhcmUgcmVxdWlyZWQgdG8gc3VwcG9ydCBkaXZlcnNpZmllZCByZW5ld2FibGUgZWxlY3RyaWNpdHkgZ2VuZXJhdGlvbiBhbmQgbG93LWNhcmJvbiBwYXRod2F5cy4gRm9yIGV4YW1wbGUsIGNhcmJvbiBjYXB0dXJlIGFuZCBzZXF1ZXN0cmF0aW9uIGNvdXBsZWQgd2l0aCBwcm92aW5jaWFsIHJlc2VydmVzIG9mIG5hdHVyYWwgZ2FzIGNhbiBlbmFibGUgbG93LWNhcmJvbiBoeWRyb2dlbiBwcm9kdWN0aW9uIGFuZCBkZWNyZWFzZSB0aGUgZWxlY3RyaWNpdHkgcmVxdWlyZW1lbnRzIGZvciB6ZXJvLWVtaXNzaW9uIHZlaGljbGVzIGluIEIuQy4iLCJwdWJsaXNoZXIiOiJFbHNldmllciIsInZvbHVtZSI6IjExNSIsImNvbnRhaW5lci10aXRsZS1zaG9ydCI6IkVuZXJneSBQb2xpY3kifSwiaXNUZW1wb3JhcnkiOmZhbHNlfV19"/>
          <w:id w:val="883915403"/>
          <w:placeholder>
            <w:docPart w:val="336EB4DBF31E460C8FDE366EBD8DFBF9"/>
          </w:placeholder>
        </w:sdtPr>
        <w:sdtEndPr/>
        <w:sdtContent>
          <w:r w:rsidR="007F3DEE" w:rsidRPr="007F3DEE">
            <w:rPr>
              <w:rFonts w:ascii="Calibri" w:hAnsi="Calibri" w:cs="Calibri"/>
              <w:color w:val="000000"/>
            </w:rPr>
            <w:t>(Ahluwalia et al., 2025; Liu et al., 2021; Ren et al., 2022; Talebian et al., 2018)</w:t>
          </w:r>
        </w:sdtContent>
      </w:sdt>
      <w:r w:rsidR="009D4066">
        <w:rPr>
          <w:rFonts w:ascii="Calibri" w:hAnsi="Calibri" w:cs="Calibri"/>
          <w:color w:val="000000"/>
        </w:rPr>
        <w:t xml:space="preserve">, </w:t>
      </w:r>
      <w:r w:rsidR="00D76633">
        <w:rPr>
          <w:rFonts w:ascii="Calibri" w:hAnsi="Calibri" w:cs="Calibri"/>
          <w:color w:val="000000"/>
        </w:rPr>
        <w:t>or</w:t>
      </w:r>
      <w:r w:rsidR="009D4066">
        <w:rPr>
          <w:rFonts w:ascii="Calibri" w:hAnsi="Calibri" w:cs="Calibri"/>
          <w:color w:val="000000"/>
        </w:rPr>
        <w:t xml:space="preserve"> </w:t>
      </w:r>
      <w:r w:rsidR="00F60F32">
        <w:rPr>
          <w:rFonts w:ascii="Calibri" w:hAnsi="Calibri" w:cs="Calibri"/>
          <w:color w:val="000000"/>
        </w:rPr>
        <w:t xml:space="preserve">optimisation models to identify cost-optimal </w:t>
      </w:r>
      <w:r w:rsidR="001026B9">
        <w:rPr>
          <w:rFonts w:ascii="Calibri" w:hAnsi="Calibri" w:cs="Calibri"/>
          <w:color w:val="000000"/>
        </w:rPr>
        <w:t>fleet transitions</w:t>
      </w:r>
      <w:r w:rsidR="002B0503">
        <w:rPr>
          <w:rFonts w:ascii="Calibri" w:hAnsi="Calibri" w:cs="Calibri"/>
          <w:color w:val="000000"/>
        </w:rPr>
        <w:t xml:space="preserve"> </w:t>
      </w:r>
      <w:sdt>
        <w:sdtPr>
          <w:rPr>
            <w:rFonts w:ascii="Calibri" w:hAnsi="Calibri" w:cs="Calibri"/>
            <w:color w:val="000000"/>
          </w:rPr>
          <w:tag w:val="MENDELEY_CITATION_v3_eyJjaXRhdGlvbklEIjoiTUVOREVMRVlfQ0lUQVRJT05fYjUyNzM0YzMtZTkzOC00OTgxLThhMDktN2M0Zjk1NTJmYTc0IiwicHJvcGVydGllcyI6eyJub3RlSW5kZXgiOjB9LCJpc0VkaXRlZCI6ZmFsc2UsIm1hbnVhbE92ZXJyaWRlIjp7ImlzTWFudWFsbHlPdmVycmlkZGVuIjpmYWxzZSwiY2l0ZXByb2NUZXh0IjoiKEFyeWFucHVyICYjMzg7IFJvZ2FuLCAyMDI0OyBTLiBFLiBGcmFuY28gZXQgYWwuLCAyMDI1OyBKLiBXYW5nIGV0IGFsLiwgMjAyNSkiLCJtYW51YWxPdmVycmlkZVRleHQiOiIifSwiY2l0YXRpb25JdGVtcyI6W3siaWQiOiIwMWNlOGYxZS1iMzMwLTNmMzktYTk2Yi1hM2M5YWNiZTJjYmIiLCJpdGVtRGF0YSI6eyJ0eXBlIjoiYXJ0aWNsZS1qb3VybmFsIiwiaWQiOiIwMWNlOGYxZS1iMzMwLTNmMzktYTk2Yi1hM2M5YWNiZTJjYmIiLCJ0aXRsZSI6IlB1YmxpYyB0cmFuc2l0IGVsZWN0cmlmaWNhdGlvbiBwbGFubmluZyB3aXRoIGVuZXJneSBzdG9yYWdlIHZpYSBzZWNvbmQtbGlmZSBiYXR0ZXJpZXMg4oCTIGEgc3RvY2hhc3RpYyBwcm9ncmFtbWluZyBhcHByb2FjaCIsImF1dGhvciI6W3siZmFtaWx5IjoiRnJhbmNvIiwiZ2l2ZW4iOiJTZXJnaW8gRWRnYXIiLCJwYXJzZS1uYW1lcyI6ZmFsc2UsImRyb3BwaW5nLXBhcnRpY2xlIjoiIiwibm9uLWRyb3BwaW5nLXBhcnRpY2xlIjoiIn0seyJmYW1pbHkiOiJXYW5nIiwiZ2l2ZW4iOiJKaW5nIiwicGFyc2UtbmFtZXMiOmZhbHNlLCJkcm9wcGluZy1wYXJ0aWNsZSI6IiIsIm5vbi1kcm9wcGluZy1wYXJ0aWNsZSI6IiJ9LHsiZmFtaWx5IjoiU2hpcmtvb2hpIiwiZ2l2ZW4iOiJNYWppZCBHaG9sYW1pIiwicGFyc2UtbmFtZXMiOmZhbHNlLCJkcm9wcGluZy1wYXJ0aWNsZSI6IiIsIm5vbi1kcm9wcGluZy1wYXJ0aWNsZSI6IiJ9LHsiZmFtaWx5IjoiQ2hlbiIsImdpdmVuIjoiUWlhbyIsInBhcnNlLW5hbWVzIjpmYWxzZSwiZHJvcHBpbmctcGFydGljbGUiOiIiLCJub24tZHJvcHBpbmctcGFydGljbGUiOiIifSx7ImZhbWlseSI6Ik3DqXJpZGEiLCJnaXZlbiI6IldhbHRlciIsInBhcnNlLW5hbWVzIjpmYWxzZSwiZHJvcHBpbmctcGFydGljbGUiOiIiLCJub24tZHJvcHBpbmctcGFydGljbGUiOiIifV0sImNvbnRhaW5lci10aXRsZSI6IkFwcGxpZWQgRW5lcmd5IiwiYWNjZXNzZWQiOnsiZGF0ZS1wYXJ0cyI6W1syMDI2LDIsN11dfSwiRE9JIjoiMTAuMTAxNi9qLmFwZW5lcmd5LjIwMjUuMTI2ODY4IiwiSVNTTiI6IjAzMDYyNjE5IiwiVVJMIjoiaHR0cHM6Ly9kb2kub3JnLzEwLjIxNzIvODA5NjA3IiwiaXNzdWVkIjp7ImRhdGUtcGFydHMiOltbMjAyNSwxMiwxNV1dfSwicHVibGlzaGVyLXBsYWNlIjoiQWxidXF1ZXJxdWUsIE5NLCBhbmQgTGl2ZXJtb3JlLCBDQSAoVW5pdGVkIFN0YXRlcykiLCJwYWdlIjoiMTI2ODY4IiwiYWJzdHJhY3QiOiJBcyBwYXJ0IG9mIGRlY2FyYm9uaXphdGlvbiBzdHJhdGVnaWVzLCBwdWJsaWMgdHJhbnNpdCBzeXN0ZW1zIGFyZSBhaW1pbmcgdG8gZWxlY3RyaWZ5IHRoZWlyIGZsZWV0cyBpbiByZXNwb25zZSB0byBjbGltYXRlIHRhcmdldHMgYW5kIG5ldC16ZXJvIGdvYWxzLiBIb3dldmVyLCB0aGUgcmVzdWx0aW5nIGluY3JlYXNlIGluIGVsZWN0cmljaXR5IGRlbWFuZCBtYXkgbGVhZCB0byBlbmVyZ3kgc3RyZXNzIG9uIHRoZSBlbGVjdHJpY2FsIGdyaWQuIFNlY29uZC1saWZlIGJhdHRlcmllcyAoU0xCcykgb2ZmZXIgYSBwb3RlbnRpYWwgc29sdXRpb24sIHlldCB0aGVpciBmaW5hbmNpYWwsIGVuZXJneSwgYW5kIGVudmlyb25tZW50YWwgaW1wYWN0cyByZW1haW4gdW5kZXJleHBsb3JlZCwgYXMgZG9lcyB0aGUgbG9uZy10ZXJtIHBsYW5uaW5nIGZvciB0aGVpciBpbnRlZ3JhdGlvbi4gVGhpcyBzdHVkeSBwcm9wb3NlcyBhIHN0cmF0ZWdpYyBwbGFubmluZyBtb2RlbCBmb3IgdHJhbnNpdGlvbmluZyBhIHB1YmxpYyB0cmFuc2l0IGZsZWV0IHRvIGJhdHRlcnkgZWxlY3RyaWMgYnVzZXMgKEJFQnMpLCBpbmNvcnBvcmF0aW5nIHRoZSBkZXBsb3ltZW50IG9mIFNMQnMgYXMgYSBiYXR0ZXJ5IGVuZXJneSBzdG9yYWdlIHN5c3RlbSAoQkVTUykuIFRoZSBtb2RlbCBqb2ludGx5IG9wdGltaXplcyBkZWNpc2lvbnMgb24gYXNzZXQgcHJvY3VyZW1lbnQsIHJlcGxhY2VtZW50LCByb3V0ZS1sZXZlbCBmbGVldCBhc3NpZ25tZW50cywgdGhlIGludGVncmF0aW9uIG9mIFNMQnMgYXMgQkVTUywgYW5kIHRoZSBpbnN0YWxsYXRpb24gb2YgYSBzdXBwb3J0aW5nIHJlbmV3YWJsZSBlbmVyZ3kgc3lzdGVtIChSRVMpLiBBIG11bHRpLXBlcmlvZCBzdG9jaGFzdGljIHByb2dyYW1taW5nIGZyYW1ld29yayBpcyBlbXBsb3llZCB0byBvcHRpbWl6ZSBwbGFubmluZyB1bmRlciB1bmNlcnRhaW50aWVzLCBzdWNoIGFzIHZlaGljbGUgYW5kIGJhdHRlcnkgY29zdHMsIGFuZCB0aGUgbW9kZWwgaXMgZm9ybXVsYXRlZCBhcyBhIG1peGVkLWludGVnZXIgbGluZWFyIHByb2dyYW0uIEEgY2FzZSBzdHVkeSBvZiBNZXRybyBWYW5jb3V2ZXIncyB0cmFuc2l0IHN5c3RlbSBpcyBjb25kdWN0ZWQgdG8gZXZhbHVhdGUgdGhyZWUgZWxlY3RyaWZpY2F0aW9uIHBhdGh3YXlzLiBSZXN1bHRzIHNob3cgdGhhdCBTTEJzIGNhbiBtZWV0IHVwIHRvIDg0ICUgb2YgdGhlIGZsZWV0J3MgcmVjaGFyZ2luZyBlbmVyZ3kgZGVtYW5kLCByZWR1Y2UgYW5udWFsIG9wZXJhdGluZyBjb3N0cyBieSB1cCB0byAkMTA3IG1pbGxpb24sIGFuZCBsb3dlciB0b3RhbCBzeXN0ZW0gY29zdHMgYnkgJDc4IG1pbGxpb24uIEEgc2Vuc2l0aXZpdHkgYW5hbHlzaXMgb2YgYmF0dGVyeSBhbmQgZWxlY3RyaWNpdHkgcHJpY2VzIHByb3ZpZGVzIGluc2lnaHRzIGludG8gdGhlIGludGVncmF0aW9uIG9mIFNMQnMgdW5kZXIgZGlmZmVyZW50IG1hcmtldCBhbmQgcG9saWN5IGNvbmRpdGlvbnMuIiwicHVibGlzaGVyIjoiRWxzZXZpZXIiLCJ2b2x1bWUiOiI0MDEiLCJjb250YWluZXItdGl0bGUtc2hvcnQiOiJBcHBsLiBFbmVyZ3kifSwiaXNUZW1wb3JhcnkiOmZhbHNlfSx7ImlkIjoiMDNhOGYxYTMtZWEwMi0zNTQ0LTljNjAtZWJhMWM5MTIwYWVlIiwiaXRlbURhdGEiOnsidHlwZSI6ImFydGljbGUtam91cm5hbCIsImlkIjoiMDNhOGYxYTMtZWEwMi0zNTQ0LTljNjAtZWJhMWM5MTIwYWVlIiwidGl0bGUiOiJVcmJhbiB0cmFuc2l0IGRlY2FyYm9uaXphdGlvbiB2aWEgc3RvY2hhc3RpYyBwcm9ncmFtbWluZyBhbmQgc3RhdGlzdGljYWwgaW5mZXJlbmNlIHVuZGVyIHVuY2VydGFpbnR5IiwiYXV0aG9yIjpbeyJmYW1pbHkiOiJXYW5nIiwiZ2l2ZW4iOiJKaW5nIiwicGFyc2UtbmFtZXMiOmZhbHNlLCJkcm9wcGluZy1wYXJ0aWNsZSI6IiIsIm5vbi1kcm9wcGluZy1wYXJ0aWNsZSI6IiJ9LHsiZmFtaWx5IjoiR2hvbGFtaSBTaGlya29vaGkiLCJnaXZlbiI6Ik1hamlkIiwicGFyc2UtbmFtZXMiOmZhbHNlLCJkcm9wcGluZy1wYXJ0aWNsZSI6IiIsIm5vbi1kcm9wcGluZy1wYXJ0aWNsZSI6IiJ9LHsiZmFtaWx5IjoiQWt0ZXIiLCJnaXZlbiI6IlJ1YmluYSIsInBhcnNlLW5hbWVzIjpmYWxzZSwiZHJvcHBpbmctcGFydGljbGUiOiIiLCJub24tZHJvcHBpbmctcGFydGljbGUiOiIifSx7ImZhbWlseSI6Ik3DqXJpZGEiLCJnaXZlbiI6IldhbHRlciIsInBhcnNlLW5hbWVzIjpmYWxzZSwiZHJvcHBpbmctcGFydGljbGUiOiIiLCJub24tZHJvcHBpbmctcGFydGljbGUiOiIifV0sImNvbnRhaW5lci10aXRsZSI6IlRyYW5zcG9ydGF0aW9uIFJlc2VhcmNoIFBhcnQgRDogVHJhbnNwb3J0IGFuZCBFbnZpcm9ubWVudCIsImFjY2Vzc2VkIjp7ImRhdGUtcGFydHMiOltbMjAyNiwyLDddXX0sIkRPSSI6IjEwLjEwMTYvai50cmQuMjAyNS4xMDQ3MTEiLCJJU1NOIjoiMTM2MTkyMDkiLCJVUkwiOiJodHRwczovL2RvaS5vcmcvMTAuMjE3Mi8yMzIyNTU2IiwiaXNzdWVkIjp7ImRhdGUtcGFydHMiOltbMjAyNSw1LDFdXX0sInB1Ymxpc2hlci1wbGFjZSI6IkdvbGRlbiwgQ08gKFVuaXRlZCBTdGF0ZXMpIiwicGFnZSI6IjEwNDcxMSIsImFic3RyYWN0IjoiVXJiYW4gdHJhbnNpdCBkZWNhcmJvbml6YXRpb24gaXMgaW50ZWdyYWwgdG8gYWNoaWV2aW5nIGEgbmV0LXplcm8gcHVibGljIHRyYW5zcG9ydGF0aW9uIHN5c3RlbXMuIFRoaXMgd29yayBwcm9wb3NlcyBhbiBvcHRpbWl6YXRpb24gbW9kZWwgZm9yIGJ1cyBmbGVldCB0cmFuc2l0aW9uIHBsYW5uaW5nLCBpbnZvbHZpbmcgcHVyY2hhc2VzIGFuZCBhbGxvY2F0aW9uIHRvIHJvdXRlcywgZnVlbGluZyBhbmQgY2hhcmdpbmcgaW5mcmFzdHJ1Y3R1cmUsIGFuZCBmaW5hbmNpbmcuIFRoZSBtb2RlbCBhZG9wdHMgc3RvY2hhc3RpYyBwcm9ncmFtbWluZyB0byBhZGRyZXNzIGRlY2lzaW9uLW1ha2luZyB1bmRlciB1bmNlcnRhaW50eSBhbmQgaXMgZm9ybXVsYXRlZCBhcyBhIG1peGVkLWludGVnZXIgbGluZWFyIHByb2dyYW0uIEEgY29uZmlkZW5jZSBpbnRlcnZhbCBlc3RpbWF0aW9uIG1ldGhvZCBpcyBkZXJpdmVkIHRvIGFjY29tbW9kYXRlIGRpdmVyc2UgZGVjaXNpb24gdmFsdWVzIGFuZCBub24tdW5pZm9ybSBzY2VuYXJpbyBwcm9iYWJpbGl0aWVzLCBhbG9uZ3NpZGUgYW4gZWZmaWNpZW50IHNjZW5hcmlvIGNvbnN0cnVjdGlvbiBhcHByb2FjaC4gQSBjYXNlIHN0dWR5IG9mIHRoZSBNZXRybyBWYW5jb3V2ZXIgcmVnaW9uYWwgYnVzIG5ldHdvcmsgaXMgY29uZHVjdGVkIHRvIGV4cGxvcmUgdHJhbnNpdGlvbiBwYXRod2F5cyBmb3IgYWRvcHRpbmcgYmF0dGVyeSBlbGVjdHJpYyBhbmQgaHlkcm9nZW4gZnVlbCBjZWxsIGJ1c2VzLiBSZXN1bHRzIGluZGljYXRlIHRoYXQgc2hpZnRpbmcgdG8gYSBiYXR0ZXJ5IGVsZWN0cmljIGZsZWV0IGlzIG1vcmUgY29zdC1lZmZlY3RpdmUgb3ZlcmFsbCwgd2hpbGUgdGhlIGh5ZHJvZ2VuIHBhdGh3YXkgZGVtYW5kcyBzbWFsbGVyIGluZnJhc3RydWN0dXJlIGludmVzdG1lbnRzLiBUaGUgY29tcGV0aXRpdmVuZXNzIG9mIGh5ZHJvZ2VuIGNvdWxkIHNpZ25pZmljYW50bHkgaW1wcm92ZSBpZiB0aGUgc3Vic3RhbnRpYWwgcG90ZW50aWFsIGZvciBjb3N0IHJlZHVjdGlvbnMgaXMgcmVhbGl6ZWQuIEEgbWl4ZWQgZmxlZXQgY2FuIGludGVncmF0ZSB0aGUgYWR2YW50YWdlcyBvZiBib3RoIHBhdGh3YXlzLiIsInB1Ymxpc2hlciI6IlBlcmdhbW9uIiwidm9sdW1lIjoiMTQyIiwiY29udGFpbmVyLXRpdGxlLXNob3J0IjoiVHJhbnNwLiBSZXMuIEQgVHJhbnNwLiBFbnZpcm9uLiJ9LCJpc1RlbXBvcmFyeSI6ZmFsc2V9LHsiaWQiOiIwYjFkNDJjOC1hYWY0LTMzZjUtYjdmOS1hYWQ2NzMyMWRkYjIiLCJpdGVtRGF0YSI6eyJ0eXBlIjoiYXJ0aWNsZS1qb3VybmFsIiwiaWQiOiIwYjFkNDJjOC1hYWY0LTMzZjUtYjdmOS1hYWQ2NzMyMWRkYjIiLCJ0aXRsZSI6IkRlY2FyYm9uaXNpbmcgcm9hZCBmcmVpZ2h0IHRyYW5zcG9ydDogVGhlIHJvbGUgb2YgemVyby1lbWlzc2lvbiB0cnVja3MgYW5kIGludGFuZ2libGUgY29zdHMiLCJhdXRob3IiOlt7ImZhbWlseSI6IkFyeWFucHVyIiwiZ2l2ZW4iOiJWYWhpZCIsInBhcnNlLW5hbWVzIjpmYWxzZSwiZHJvcHBpbmctcGFydGljbGUiOiIiLCJub24tZHJvcHBpbmctcGFydGljbGUiOiIifSx7ImZhbWlseSI6IlJvZ2FuIiwiZ2l2ZW4iOiJGaW9ubiIsInBhcnNlLW5hbWVzIjpmYWxzZSwiZHJvcHBpbmctcGFydGljbGUiOiIiLCJub24tZHJvcHBpbmctcGFydGljbGUiOiIifV0sImNvbnRhaW5lci10aXRsZSI6IlNjaWVudGlmaWMgUmVwb3J0cyAyMDI0IDE0OjEiLCJhY2Nlc3NlZCI6eyJkYXRlLXBhcnRzIjpbWzIwMjYsMSwyOF1dfSwiRE9JIjoiMTAuMTAzOC9zNDE1OTgtMDI0LTUyNjgyLTQiLCJJU0JOIjoiMDEyMzQ1Njc4OSIsIklTU04iOiIyMDQ1LTIzMjIiLCJQTUlEIjoiMzgyNjc1ODciLCJVUkwiOiJodHRwczovL3d3dy5uYXR1cmUuY29tL2FydGljbGVzL3M0MTU5OC0wMjQtNTI2ODItNCIsImlzc3VlZCI6eyJkYXRlLXBhcnRzIjpbWzIwMjQsMSwyNF1dfSwicGFnZSI6IjIxMTMtIiwiYWJzdHJhY3QiOiJUaGUgcm9hZCBmcmVpZ2h0IHNlY3RvciBmYWNlcyBzaWduaWZpY2FudCBjaGFsbGVuZ2VzIGluIGRlY2FyYm9uaXNhdGlvbiwgZHJpdmVuIGJ5IGhpZ2ggZW5lcmd5IGRlbWFuZCBhbmQgbGltaXRlZCBhdmFpbGFiaWxpdHkgb2YgbG93LWVtaXNzaW9uIGZ1ZWxzIGFuZCBjb21tZXJjaWFsaXNlZCB6ZXJvLWVtaXNzaW9uIHZlaGljbGVzLiBUaGlzIHN0dWR5IGludmVzdGlnYXRlcyBpbnRhbmdpYmxlIGNvc3RzIGFzc29jaWF0ZWQgd2l0aCBhZHZhbmNlZCBlbGVjdHJpYyBhbmQgaHlkcm9nZW4tcG93ZXJlZCB0cnVja3MsIGluY2x1ZGluZyByZWNoYXJnaW5nL3JlZnVlbGxpbmcgdGltZSwgY2FyZ28gY2FwYWNpdHkgbGltaXRhdGlvbnMsIGFuZCBidXllciByZWx1Y3RhbmNlIHRvd2FyZHMgZW1lcmdpbmcgdGVjaG5vbG9naWVzLiBVdGlsaXNpbmcgYSBjb21wcmVoZW5zaXZlIHdob2xlLXN5c3RlbXMgbW9kZWxsaW5nIGFwcHJvYWNoIGNvbnNpZGVyaW5nIGxvdy0gYW5kIHplcm8tZW1pc3Npb24gZnVlbHMsIGludGVyLXNlY3RvcmFsIGR5bmFtaWNzLCBhbmQgdGhlIGNhcmJvbiBidWRnZXQsIHdlIGV4cGxvcmUgY29zdC1vcHRpbWFsIGRlY2FyYm9uaXNhdGlvbiBwYXRod2F5cyBmb3IgaGVhdnksIG1lZGl1bSwgYW5kIGxpZ2h0IHRydWNrcy4gU2NlbmFyaW8gYW5kIHNlbnNpdGl2aXR5IGFuYWx5c2VzIHJldmVhbCB0aGUgZm9sbG93aW5nIGluc2lnaHRzOiAoMSkgRWxlY3RyaWMgdHJ1Y2tzIGRvbWluYXRlIHRoZSBtYXJrZXQgdW5kZXIgbWl0aWdhdGlvbiBwYXRod2F5cyBhY3Jvc3MgYWxsIHdlaWdodCBjYXRlZ29yaWVzLiBIb3dldmVyLCB0aGUgaW5jbHVzaW9uIG9mIGludGFuZ2libGUgY29zdHMgdHJpZ2dlcnMgYSBzaGlmdCwgbGVhZGluZyB0byB0aGUgZW1lcmdlbmNlIG9mIGh5ZHJvZ2VuIGZ1ZWwgY2VsbCB2ZWhpY2xlcyBmb3IgaGVhdnkgdHJ1Y2tzLCB3aGlsZSBiYXR0ZXJ5IGVsZWN0cmljIHZlaGljbGVzIGFyZSBwcmVmZXJyZWQgZm9yIG1lZGl1bSBhbmQgc21hbGwgdHJ1Y2tzLiAoMikgUHJpb3JpdGlzaW5nIGhlYXZ5IHRydWNrIGRlY2FyYm9uaXNhdGlvbiBhbmQgdGFraW5nIGVhcmx5IGFjdGlvbiBhcmUgY3J1Y2lhbCB0byBhdm9pZCBjYXJib24gbG9jay1pbiBlZmZlY3RzLiAoMykgQ29uc2lkZXJpbmcgbGltaXRlZCBkZWNhcmJvbmlzYXRpb24gb3B0aW9ucywgd2hlcmUgZWxlY3RyaWMgYW5kIGh5ZHJvZ2VuLWZ1ZWxsZWQgdHJ1Y2tzIGFyZSBwaXZvdGFsLCB0aGlzIHJlc2VhcmNoIGhpZ2hsaWdodHMgdGhlIHNpZ25pZmljYW5jZSBvZiBwb2xpY3kgaW5zdHJ1bWVudHMgdGFyZ2V0aW5nIG9wZXJhdGlvbmFsIGV4cGVuZGl0dXJlcyBvdmVyIGNvbnZlbnRpb25hbCBwdXJjaGFzZSBwcmljZSBpbmNlbnRpdmVzLiBTdWNoIHBvbGljaWVzIG9mZmVyIGR1YWwgYmVuZWZpdHMgYnkgc3VwcG9ydGluZyB0cnVjayBvd25lcnMgYW5kIGRpcmVjdGluZyBpbmNlbnRpdmVzIG1vcmUgcHJlY2lzZWx5IHRvd2FyZHMgYWNoaWV2aW5nIG1lYXN1cmFibGUgZW1pc3Npb24gcmVkdWN0aW9ucy4iLCJwdWJsaXNoZXIiOiJOYXR1cmUgUHVibGlzaGluZyBHcm91cCIsImlzc3VlIjoiMSIsInZvbHVtZSI6IjE0IiwiY29udGFpbmVyLXRpdGxlLXNob3J0IjoiIn0sImlzVGVtcG9yYXJ5IjpmYWxzZX1dfQ=="/>
          <w:id w:val="-1284338511"/>
          <w:placeholder>
            <w:docPart w:val="BCE0BF0371034C9E886066C46D48BFD7"/>
          </w:placeholder>
        </w:sdtPr>
        <w:sdtEndPr/>
        <w:sdtContent>
          <w:r w:rsidR="007F3DEE" w:rsidRPr="007F3DEE">
            <w:rPr>
              <w:rFonts w:ascii="Calibri" w:eastAsia="Times New Roman" w:hAnsi="Calibri" w:cs="Calibri"/>
              <w:color w:val="000000"/>
            </w:rPr>
            <w:t>(</w:t>
          </w:r>
          <w:proofErr w:type="spellStart"/>
          <w:r w:rsidR="007F3DEE" w:rsidRPr="007F3DEE">
            <w:rPr>
              <w:rFonts w:ascii="Calibri" w:eastAsia="Times New Roman" w:hAnsi="Calibri" w:cs="Calibri"/>
              <w:color w:val="000000"/>
            </w:rPr>
            <w:t>Aryanpur</w:t>
          </w:r>
          <w:proofErr w:type="spellEnd"/>
          <w:r w:rsidR="007F3DEE" w:rsidRPr="007F3DEE">
            <w:rPr>
              <w:rFonts w:ascii="Calibri" w:eastAsia="Times New Roman" w:hAnsi="Calibri" w:cs="Calibri"/>
              <w:color w:val="000000"/>
            </w:rPr>
            <w:t xml:space="preserve"> &amp; Rogan, 2024; S. E. Franco et al., 2025; J. Wang et al., 2025)</w:t>
          </w:r>
        </w:sdtContent>
      </w:sdt>
      <w:r w:rsidR="009F1B25" w:rsidRPr="00C63751">
        <w:rPr>
          <w:rFonts w:ascii="Calibri" w:hAnsi="Calibri" w:cs="Calibri"/>
          <w:color w:val="000000"/>
        </w:rPr>
        <w:t>.</w:t>
      </w:r>
      <w:r w:rsidR="00BD290A">
        <w:rPr>
          <w:rFonts w:ascii="Calibri" w:hAnsi="Calibri" w:cs="Calibri"/>
          <w:color w:val="000000"/>
        </w:rPr>
        <w:t xml:space="preserve"> However, neither of these inform on how policies can be leveraged to achieve emission</w:t>
      </w:r>
      <w:r w:rsidR="001026B9">
        <w:rPr>
          <w:rFonts w:ascii="Calibri" w:hAnsi="Calibri" w:cs="Calibri"/>
          <w:color w:val="000000"/>
        </w:rPr>
        <w:t xml:space="preserve"> targets on a </w:t>
      </w:r>
      <w:r w:rsidR="00F47D37">
        <w:rPr>
          <w:rFonts w:ascii="Calibri" w:hAnsi="Calibri" w:cs="Calibri"/>
          <w:color w:val="000000"/>
        </w:rPr>
        <w:t>provincial or national scale.</w:t>
      </w:r>
    </w:p>
    <w:p w14:paraId="2542BAB1" w14:textId="2655302D" w:rsidR="009C46FB" w:rsidRDefault="002A2AD2" w:rsidP="002A2AD2">
      <w:pPr>
        <w:rPr>
          <w:rFonts w:ascii="Calibri" w:hAnsi="Calibri" w:cs="Calibri"/>
          <w:color w:val="000000"/>
        </w:rPr>
      </w:pPr>
      <w:r w:rsidRPr="00C63751">
        <w:rPr>
          <w:rFonts w:ascii="Calibri" w:hAnsi="Calibri" w:cs="Calibri"/>
          <w:color w:val="000000"/>
        </w:rPr>
        <w:t xml:space="preserve">The </w:t>
      </w:r>
      <w:r w:rsidR="008972E2">
        <w:rPr>
          <w:rFonts w:ascii="Calibri" w:hAnsi="Calibri" w:cs="Calibri"/>
          <w:color w:val="000000"/>
        </w:rPr>
        <w:t>development</w:t>
      </w:r>
      <w:r w:rsidRPr="00C63751">
        <w:rPr>
          <w:rFonts w:ascii="Calibri" w:hAnsi="Calibri" w:cs="Calibri"/>
          <w:color w:val="000000"/>
        </w:rPr>
        <w:t xml:space="preserve"> of</w:t>
      </w:r>
      <w:r w:rsidR="008972E2">
        <w:rPr>
          <w:rFonts w:ascii="Calibri" w:hAnsi="Calibri" w:cs="Calibri"/>
          <w:color w:val="000000"/>
        </w:rPr>
        <w:t xml:space="preserve"> a</w:t>
      </w:r>
      <w:r w:rsidRPr="00C63751">
        <w:rPr>
          <w:rFonts w:ascii="Calibri" w:hAnsi="Calibri" w:cs="Calibri"/>
          <w:color w:val="000000"/>
        </w:rPr>
        <w:t xml:space="preserve"> policy framework </w:t>
      </w:r>
      <w:r w:rsidR="008972E2">
        <w:rPr>
          <w:rFonts w:ascii="Calibri" w:hAnsi="Calibri" w:cs="Calibri"/>
          <w:color w:val="000000"/>
        </w:rPr>
        <w:t>to</w:t>
      </w:r>
      <w:r w:rsidRPr="00C63751">
        <w:rPr>
          <w:rFonts w:ascii="Calibri" w:hAnsi="Calibri" w:cs="Calibri"/>
          <w:color w:val="000000"/>
        </w:rPr>
        <w:t xml:space="preserve"> </w:t>
      </w:r>
      <w:r w:rsidR="008972E2">
        <w:rPr>
          <w:rFonts w:ascii="Calibri" w:hAnsi="Calibri" w:cs="Calibri"/>
          <w:color w:val="000000"/>
        </w:rPr>
        <w:t>reduce</w:t>
      </w:r>
      <w:r w:rsidRPr="00C63751">
        <w:rPr>
          <w:rFonts w:ascii="Calibri" w:hAnsi="Calibri" w:cs="Calibri"/>
          <w:color w:val="000000"/>
        </w:rPr>
        <w:t xml:space="preserve"> emissions from HDTs requires an understanding of </w:t>
      </w:r>
      <w:r w:rsidR="0077446A">
        <w:rPr>
          <w:rFonts w:ascii="Calibri" w:hAnsi="Calibri" w:cs="Calibri"/>
          <w:color w:val="000000"/>
        </w:rPr>
        <w:t>(</w:t>
      </w:r>
      <w:proofErr w:type="spellStart"/>
      <w:r w:rsidRPr="00C63751">
        <w:rPr>
          <w:rFonts w:ascii="Calibri" w:hAnsi="Calibri" w:cs="Calibri"/>
          <w:color w:val="000000"/>
        </w:rPr>
        <w:t>i</w:t>
      </w:r>
      <w:proofErr w:type="spellEnd"/>
      <w:r w:rsidRPr="00C63751">
        <w:rPr>
          <w:rFonts w:ascii="Calibri" w:hAnsi="Calibri" w:cs="Calibri"/>
          <w:color w:val="000000"/>
        </w:rPr>
        <w:t>) how</w:t>
      </w:r>
      <w:r w:rsidR="00FF1C58">
        <w:rPr>
          <w:rFonts w:ascii="Calibri" w:hAnsi="Calibri" w:cs="Calibri"/>
          <w:color w:val="000000"/>
        </w:rPr>
        <w:t xml:space="preserve"> HDTs with</w:t>
      </w:r>
      <w:r w:rsidRPr="00C63751">
        <w:rPr>
          <w:rFonts w:ascii="Calibri" w:hAnsi="Calibri" w:cs="Calibri"/>
          <w:color w:val="000000"/>
        </w:rPr>
        <w:t xml:space="preserve"> alternative powertrains perform compared to diesel </w:t>
      </w:r>
      <w:r w:rsidR="008972E2">
        <w:rPr>
          <w:rFonts w:ascii="Calibri" w:hAnsi="Calibri" w:cs="Calibri"/>
          <w:color w:val="000000"/>
        </w:rPr>
        <w:t xml:space="preserve">HDTs </w:t>
      </w:r>
      <w:r w:rsidRPr="00C63751">
        <w:rPr>
          <w:rFonts w:ascii="Calibri" w:hAnsi="Calibri" w:cs="Calibri"/>
          <w:color w:val="000000"/>
        </w:rPr>
        <w:t>in different applications</w:t>
      </w:r>
      <w:r w:rsidR="0087720F">
        <w:rPr>
          <w:rFonts w:ascii="Calibri" w:hAnsi="Calibri" w:cs="Calibri"/>
          <w:color w:val="000000"/>
        </w:rPr>
        <w:t>;</w:t>
      </w:r>
      <w:r w:rsidRPr="00C63751">
        <w:rPr>
          <w:rFonts w:ascii="Calibri" w:hAnsi="Calibri" w:cs="Calibri"/>
          <w:color w:val="000000"/>
        </w:rPr>
        <w:t xml:space="preserve"> </w:t>
      </w:r>
      <w:r w:rsidR="0077446A">
        <w:rPr>
          <w:rFonts w:ascii="Calibri" w:hAnsi="Calibri" w:cs="Calibri"/>
          <w:color w:val="000000"/>
        </w:rPr>
        <w:t>(</w:t>
      </w:r>
      <w:r w:rsidRPr="00C63751">
        <w:rPr>
          <w:rFonts w:ascii="Calibri" w:hAnsi="Calibri" w:cs="Calibri"/>
          <w:color w:val="000000"/>
        </w:rPr>
        <w:t>ii) how this is expected to change over time</w:t>
      </w:r>
      <w:r w:rsidR="0087720F">
        <w:rPr>
          <w:rFonts w:ascii="Calibri" w:hAnsi="Calibri" w:cs="Calibri"/>
          <w:color w:val="000000"/>
        </w:rPr>
        <w:t>;</w:t>
      </w:r>
      <w:r w:rsidRPr="00C63751">
        <w:rPr>
          <w:rFonts w:ascii="Calibri" w:hAnsi="Calibri" w:cs="Calibri"/>
          <w:color w:val="000000"/>
        </w:rPr>
        <w:t xml:space="preserve"> </w:t>
      </w:r>
      <w:r w:rsidR="0077446A">
        <w:rPr>
          <w:rFonts w:ascii="Calibri" w:hAnsi="Calibri" w:cs="Calibri"/>
          <w:color w:val="000000"/>
        </w:rPr>
        <w:t>(</w:t>
      </w:r>
      <w:r w:rsidRPr="00C63751">
        <w:rPr>
          <w:rFonts w:ascii="Calibri" w:hAnsi="Calibri" w:cs="Calibri"/>
          <w:color w:val="000000"/>
        </w:rPr>
        <w:t>iii) how this impacts adoption</w:t>
      </w:r>
      <w:r w:rsidR="0087720F">
        <w:rPr>
          <w:rFonts w:ascii="Calibri" w:hAnsi="Calibri" w:cs="Calibri"/>
          <w:color w:val="000000"/>
        </w:rPr>
        <w:t>;</w:t>
      </w:r>
      <w:r w:rsidRPr="00C63751">
        <w:rPr>
          <w:rFonts w:ascii="Calibri" w:hAnsi="Calibri" w:cs="Calibri"/>
          <w:color w:val="000000"/>
        </w:rPr>
        <w:t xml:space="preserve"> and </w:t>
      </w:r>
      <w:r w:rsidR="00F4020F">
        <w:rPr>
          <w:rFonts w:ascii="Calibri" w:hAnsi="Calibri" w:cs="Calibri"/>
          <w:color w:val="000000"/>
        </w:rPr>
        <w:t>(</w:t>
      </w:r>
      <w:r w:rsidRPr="00C63751">
        <w:rPr>
          <w:rFonts w:ascii="Calibri" w:hAnsi="Calibri" w:cs="Calibri"/>
          <w:color w:val="000000"/>
        </w:rPr>
        <w:t>iv) how this can be influenced by polic</w:t>
      </w:r>
      <w:r w:rsidR="00500C32">
        <w:rPr>
          <w:rFonts w:ascii="Calibri" w:hAnsi="Calibri" w:cs="Calibri"/>
          <w:color w:val="000000"/>
        </w:rPr>
        <w:t>ies</w:t>
      </w:r>
      <w:r w:rsidRPr="00C63751">
        <w:rPr>
          <w:rFonts w:ascii="Calibri" w:hAnsi="Calibri" w:cs="Calibri"/>
          <w:color w:val="000000"/>
        </w:rPr>
        <w:t>.</w:t>
      </w:r>
    </w:p>
    <w:p w14:paraId="4ECD2FEF" w14:textId="468D2D9F" w:rsidR="00096EFA" w:rsidRPr="00C63751" w:rsidRDefault="00096EFA" w:rsidP="00096EFA">
      <w:pPr>
        <w:rPr>
          <w:rFonts w:ascii="Calibri" w:hAnsi="Calibri" w:cs="Calibri"/>
          <w:color w:val="000000"/>
        </w:rPr>
      </w:pPr>
      <w:r w:rsidRPr="00C63751">
        <w:rPr>
          <w:rFonts w:ascii="Calibri" w:hAnsi="Calibri" w:cs="Calibri"/>
          <w:color w:val="000000"/>
        </w:rPr>
        <w:t xml:space="preserve">In this study, we develop a multinomial logit vehicle adoption model </w:t>
      </w:r>
      <w:sdt>
        <w:sdtPr>
          <w:rPr>
            <w:rFonts w:ascii="Calibri" w:eastAsiaTheme="minorEastAsia" w:hAnsi="Calibri" w:cs="Calibri"/>
            <w:color w:val="000000"/>
          </w:rPr>
          <w:tag w:val="MENDELEY_CITATION_v3_eyJjaXRhdGlvbklEIjoiTUVOREVMRVlfQ0lUQVRJT05fY2FlMTgxMmMtNDhjZC00YjRiLWIzYTAtNmJlZjI1M2M5ODliIiwicHJvcGVydGllcyI6eyJub3RlSW5kZXgiOjB9LCJpc0VkaXRlZCI6ZmFsc2UsIm1hbnVhbE92ZXJyaWRlIjp7ImlzTWFudWFsbHlPdmVycmlkZGVuIjpmYWxzZSwiY2l0ZXByb2NUZXh0IjoiKFRyYWluLCAyMDA5KSIsIm1hbnVhbE92ZXJyaWRlVGV4dCI6IiJ9LCJjaXRhdGlvbkl0ZW1zIjpbeyJpZCI6ImQ0ZTgzNDMzLTg1MjYtMzE3NC1iMjlkLTYzYThlMGMyYzQzMiIsIml0ZW1EYXRhIjp7InR5cGUiOiJib29rIiwiaWQiOiJkNGU4MzQzMy04NTI2LTMxNzQtYjI5ZC02M2E4ZTBjMmM0MzIiLCJ0aXRsZSI6IkRpc2NyZXRlIENob2ljZSBNZXRob2RzIHdpdGggU2ltdWxhdGlvbiIsImF1dGhvciI6W3siZmFtaWx5IjoiVHJhaW4iLCJnaXZlbiI6Iktlbm5ldGggRS4iLCJwYXJzZS1uYW1lcyI6ZmFsc2UsImRyb3BwaW5nLXBhcnRpY2xlIjoiIiwibm9uLWRyb3BwaW5nLXBhcnRpY2xlIjoiIn1dLCJpc3N1ZWQiOnsiZGF0ZS1wYXJ0cyI6W1syMDA5XV19LCJwdWJsaXNoZXItcGxhY2UiOiJDYW1icmlkZ2UiLCJlZGl0aW9uIjoiMiIsInB1Ymxpc2hlciI6IkNhbWJyaWRnZSBVbml2ZXJzaXR5IFByZXNzIiwiY29udGFpbmVyLXRpdGxlLXNob3J0IjoiIn0sImlzVGVtcG9yYXJ5IjpmYWxzZX1dfQ=="/>
          <w:id w:val="-576893646"/>
          <w:placeholder>
            <w:docPart w:val="61CE999A002C4A8DA18CA668F52E36FE"/>
          </w:placeholder>
        </w:sdtPr>
        <w:sdtEndPr/>
        <w:sdtContent>
          <w:r w:rsidR="007F3DEE" w:rsidRPr="007F3DEE">
            <w:rPr>
              <w:rFonts w:ascii="Calibri" w:eastAsiaTheme="minorEastAsia" w:hAnsi="Calibri" w:cs="Calibri"/>
              <w:color w:val="000000"/>
            </w:rPr>
            <w:t>(Train, 2009)</w:t>
          </w:r>
        </w:sdtContent>
      </w:sdt>
      <w:r w:rsidRPr="00C63751">
        <w:rPr>
          <w:rFonts w:ascii="Calibri" w:hAnsi="Calibri" w:cs="Calibri"/>
          <w:color w:val="000000"/>
        </w:rPr>
        <w:t xml:space="preserve"> based on net present value (NPV) to explore how changing costs and </w:t>
      </w:r>
      <w:r>
        <w:rPr>
          <w:rFonts w:ascii="Calibri" w:hAnsi="Calibri" w:cs="Calibri"/>
          <w:color w:val="000000"/>
        </w:rPr>
        <w:t>technology</w:t>
      </w:r>
      <w:r w:rsidRPr="00C63751">
        <w:rPr>
          <w:rFonts w:ascii="Calibri" w:hAnsi="Calibri" w:cs="Calibri"/>
          <w:color w:val="000000"/>
        </w:rPr>
        <w:t xml:space="preserve"> performance between 2025 and 2050 are likely to impact </w:t>
      </w:r>
      <w:r>
        <w:rPr>
          <w:rFonts w:ascii="Calibri" w:hAnsi="Calibri" w:cs="Calibri"/>
          <w:color w:val="000000"/>
        </w:rPr>
        <w:t>HDT</w:t>
      </w:r>
      <w:r w:rsidRPr="00C63751">
        <w:rPr>
          <w:rFonts w:ascii="Calibri" w:hAnsi="Calibri" w:cs="Calibri"/>
          <w:color w:val="000000"/>
        </w:rPr>
        <w:t xml:space="preserve"> adoption and usage, and how this will impact</w:t>
      </w:r>
      <w:r>
        <w:rPr>
          <w:rFonts w:ascii="Calibri" w:hAnsi="Calibri" w:cs="Calibri"/>
          <w:color w:val="000000"/>
        </w:rPr>
        <w:t xml:space="preserve"> the HDT sector at large</w:t>
      </w:r>
      <w:r w:rsidRPr="00C63751">
        <w:rPr>
          <w:rFonts w:ascii="Calibri" w:hAnsi="Calibri" w:cs="Calibri"/>
          <w:color w:val="000000"/>
        </w:rPr>
        <w:t>.</w:t>
      </w:r>
      <w:r>
        <w:rPr>
          <w:rFonts w:ascii="Calibri" w:hAnsi="Calibri" w:cs="Calibri"/>
          <w:color w:val="000000"/>
        </w:rPr>
        <w:t xml:space="preserve"> We apply the model to British Columbia as a case study.</w:t>
      </w:r>
    </w:p>
    <w:p w14:paraId="01E1AD13" w14:textId="62A41F4C" w:rsidR="004B3803" w:rsidRPr="004B3803" w:rsidRDefault="00096EFA" w:rsidP="002A2AD2">
      <w:pPr>
        <w:rPr>
          <w:rFonts w:ascii="Calibri" w:hAnsi="Calibri" w:cs="Calibri"/>
        </w:rPr>
      </w:pPr>
      <w:r>
        <w:rPr>
          <w:rFonts w:ascii="Calibri" w:hAnsi="Calibri" w:cs="Calibri"/>
        </w:rPr>
        <w:t xml:space="preserve">A review of literature </w:t>
      </w:r>
      <w:r w:rsidR="00632F82">
        <w:rPr>
          <w:rFonts w:ascii="Calibri" w:hAnsi="Calibri" w:cs="Calibri"/>
        </w:rPr>
        <w:t>(</w:t>
      </w:r>
      <w:r w:rsidR="00632F82">
        <w:rPr>
          <w:rFonts w:ascii="Calibri" w:hAnsi="Calibri" w:cs="Calibri"/>
        </w:rPr>
        <w:fldChar w:fldCharType="begin"/>
      </w:r>
      <w:r w:rsidR="00632F82">
        <w:rPr>
          <w:rFonts w:ascii="Calibri" w:hAnsi="Calibri" w:cs="Calibri"/>
        </w:rPr>
        <w:instrText xml:space="preserve"> REF _Ref225424000 \h </w:instrText>
      </w:r>
      <w:r w:rsidR="00632F82">
        <w:rPr>
          <w:rFonts w:ascii="Calibri" w:hAnsi="Calibri" w:cs="Calibri"/>
        </w:rPr>
      </w:r>
      <w:r w:rsidR="00632F82">
        <w:rPr>
          <w:rFonts w:ascii="Calibri" w:hAnsi="Calibri" w:cs="Calibri"/>
        </w:rPr>
        <w:fldChar w:fldCharType="separate"/>
      </w:r>
      <w:r w:rsidR="00632F82">
        <w:t xml:space="preserve">Table </w:t>
      </w:r>
      <w:r w:rsidR="00632F82">
        <w:rPr>
          <w:noProof/>
        </w:rPr>
        <w:t>4</w:t>
      </w:r>
      <w:r w:rsidR="00632F82">
        <w:rPr>
          <w:rFonts w:ascii="Calibri" w:hAnsi="Calibri" w:cs="Calibri"/>
        </w:rPr>
        <w:fldChar w:fldCharType="end"/>
      </w:r>
      <w:r w:rsidR="00632F82">
        <w:rPr>
          <w:rFonts w:ascii="Calibri" w:hAnsi="Calibri" w:cs="Calibri"/>
        </w:rPr>
        <w:t xml:space="preserve">) </w:t>
      </w:r>
      <w:r>
        <w:rPr>
          <w:rFonts w:ascii="Calibri" w:hAnsi="Calibri" w:cs="Calibri"/>
        </w:rPr>
        <w:t>reveals that existing modelling approaches are often limited in their representation of the diversity of HDT applications, the expected change in performance of technologies over time, and the mechanisms through which policies influence adoption.</w:t>
      </w:r>
      <w:r w:rsidR="00E213DB">
        <w:rPr>
          <w:rFonts w:ascii="Calibri" w:hAnsi="Calibri" w:cs="Calibri"/>
        </w:rPr>
        <w:t xml:space="preserve"> These limitations </w:t>
      </w:r>
      <w:r w:rsidR="006E06FB">
        <w:rPr>
          <w:rFonts w:ascii="Calibri" w:hAnsi="Calibri" w:cs="Calibri"/>
        </w:rPr>
        <w:t xml:space="preserve">typically reflect </w:t>
      </w:r>
      <w:r w:rsidR="008263FA">
        <w:rPr>
          <w:rFonts w:ascii="Calibri" w:hAnsi="Calibri" w:cs="Calibri"/>
        </w:rPr>
        <w:t xml:space="preserve">different study aims, but are relevant to the </w:t>
      </w:r>
      <w:r w:rsidR="006C61A9">
        <w:rPr>
          <w:rFonts w:ascii="Calibri" w:hAnsi="Calibri" w:cs="Calibri"/>
        </w:rPr>
        <w:t xml:space="preserve">modelling </w:t>
      </w:r>
      <w:r w:rsidR="0007656B">
        <w:rPr>
          <w:rFonts w:ascii="Calibri" w:hAnsi="Calibri" w:cs="Calibri"/>
        </w:rPr>
        <w:t>context of this paper</w:t>
      </w:r>
      <w:r w:rsidR="006C61A9">
        <w:rPr>
          <w:rFonts w:ascii="Calibri" w:hAnsi="Calibri" w:cs="Calibri"/>
        </w:rPr>
        <w:t>.</w:t>
      </w:r>
    </w:p>
    <w:tbl>
      <w:tblPr>
        <w:tblStyle w:val="TableGrid"/>
        <w:tblW w:w="935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2"/>
        <w:gridCol w:w="1708"/>
        <w:gridCol w:w="900"/>
        <w:gridCol w:w="2700"/>
        <w:gridCol w:w="3145"/>
      </w:tblGrid>
      <w:tr w:rsidR="005B13C0" w:rsidRPr="00D86F89" w14:paraId="4DCCC59B" w14:textId="77777777" w:rsidTr="00E719ED">
        <w:tc>
          <w:tcPr>
            <w:tcW w:w="902" w:type="dxa"/>
            <w:tcBorders>
              <w:top w:val="single" w:sz="4" w:space="0" w:color="auto"/>
              <w:bottom w:val="single" w:sz="4" w:space="0" w:color="auto"/>
            </w:tcBorders>
          </w:tcPr>
          <w:p w14:paraId="49A4290C" w14:textId="1873F0C7" w:rsidR="00D9378E" w:rsidRPr="00B12148" w:rsidRDefault="00D9378E" w:rsidP="004B3803">
            <w:pPr>
              <w:pStyle w:val="Table"/>
              <w:keepNext w:val="0"/>
              <w:rPr>
                <w:b/>
                <w:bCs/>
                <w:sz w:val="16"/>
                <w:szCs w:val="16"/>
              </w:rPr>
            </w:pPr>
            <w:r w:rsidRPr="00B12148">
              <w:rPr>
                <w:b/>
                <w:bCs/>
                <w:sz w:val="16"/>
                <w:szCs w:val="16"/>
              </w:rPr>
              <w:t>Study</w:t>
            </w:r>
          </w:p>
        </w:tc>
        <w:tc>
          <w:tcPr>
            <w:tcW w:w="1708" w:type="dxa"/>
            <w:tcBorders>
              <w:top w:val="single" w:sz="4" w:space="0" w:color="auto"/>
              <w:bottom w:val="single" w:sz="4" w:space="0" w:color="auto"/>
            </w:tcBorders>
          </w:tcPr>
          <w:p w14:paraId="39C78C79" w14:textId="5D9E7585" w:rsidR="00D9378E" w:rsidRPr="00B12148" w:rsidRDefault="00D9378E" w:rsidP="004B3803">
            <w:pPr>
              <w:pStyle w:val="Table"/>
              <w:keepNext w:val="0"/>
              <w:rPr>
                <w:b/>
                <w:bCs/>
                <w:sz w:val="16"/>
                <w:szCs w:val="16"/>
              </w:rPr>
            </w:pPr>
            <w:r w:rsidRPr="00B12148">
              <w:rPr>
                <w:b/>
                <w:bCs/>
                <w:sz w:val="16"/>
                <w:szCs w:val="16"/>
              </w:rPr>
              <w:t>Model details</w:t>
            </w:r>
          </w:p>
        </w:tc>
        <w:tc>
          <w:tcPr>
            <w:tcW w:w="900" w:type="dxa"/>
            <w:tcBorders>
              <w:top w:val="single" w:sz="4" w:space="0" w:color="auto"/>
              <w:bottom w:val="single" w:sz="4" w:space="0" w:color="auto"/>
            </w:tcBorders>
          </w:tcPr>
          <w:p w14:paraId="3764D300" w14:textId="1300038F" w:rsidR="00D9378E" w:rsidRPr="00B12148" w:rsidRDefault="00D9378E" w:rsidP="004B3803">
            <w:pPr>
              <w:pStyle w:val="Table"/>
              <w:keepNext w:val="0"/>
              <w:rPr>
                <w:b/>
                <w:bCs/>
                <w:sz w:val="16"/>
                <w:szCs w:val="16"/>
              </w:rPr>
            </w:pPr>
            <w:r w:rsidRPr="00B12148">
              <w:rPr>
                <w:b/>
                <w:bCs/>
                <w:sz w:val="16"/>
                <w:szCs w:val="16"/>
              </w:rPr>
              <w:t>Region</w:t>
            </w:r>
          </w:p>
        </w:tc>
        <w:tc>
          <w:tcPr>
            <w:tcW w:w="2700" w:type="dxa"/>
            <w:tcBorders>
              <w:top w:val="single" w:sz="4" w:space="0" w:color="auto"/>
              <w:bottom w:val="single" w:sz="4" w:space="0" w:color="auto"/>
            </w:tcBorders>
          </w:tcPr>
          <w:p w14:paraId="31FF870F" w14:textId="6F3FDB1A" w:rsidR="00D9378E" w:rsidRPr="00B12148" w:rsidRDefault="00D9378E" w:rsidP="004B3803">
            <w:pPr>
              <w:pStyle w:val="Table"/>
              <w:keepNext w:val="0"/>
              <w:rPr>
                <w:b/>
                <w:bCs/>
                <w:sz w:val="16"/>
                <w:szCs w:val="16"/>
              </w:rPr>
            </w:pPr>
            <w:r w:rsidRPr="00B12148">
              <w:rPr>
                <w:b/>
                <w:bCs/>
                <w:sz w:val="16"/>
                <w:szCs w:val="16"/>
              </w:rPr>
              <w:t>Findings</w:t>
            </w:r>
          </w:p>
        </w:tc>
        <w:tc>
          <w:tcPr>
            <w:tcW w:w="3145" w:type="dxa"/>
            <w:tcBorders>
              <w:top w:val="single" w:sz="4" w:space="0" w:color="auto"/>
              <w:bottom w:val="single" w:sz="4" w:space="0" w:color="auto"/>
            </w:tcBorders>
          </w:tcPr>
          <w:p w14:paraId="32ED1F0B" w14:textId="30B63EA9" w:rsidR="00D9378E" w:rsidRPr="00B12148" w:rsidRDefault="00D9378E" w:rsidP="004B3803">
            <w:pPr>
              <w:pStyle w:val="Table"/>
              <w:keepNext w:val="0"/>
              <w:rPr>
                <w:b/>
                <w:bCs/>
                <w:sz w:val="16"/>
                <w:szCs w:val="16"/>
              </w:rPr>
            </w:pPr>
            <w:r w:rsidRPr="00B12148">
              <w:rPr>
                <w:b/>
                <w:bCs/>
                <w:sz w:val="16"/>
                <w:szCs w:val="16"/>
              </w:rPr>
              <w:t>Limitations</w:t>
            </w:r>
          </w:p>
        </w:tc>
      </w:tr>
      <w:tr w:rsidR="005B13C0" w:rsidRPr="00D86F89" w14:paraId="664EA431" w14:textId="77777777" w:rsidTr="00E719ED">
        <w:tc>
          <w:tcPr>
            <w:tcW w:w="902" w:type="dxa"/>
            <w:tcBorders>
              <w:top w:val="single" w:sz="4" w:space="0" w:color="auto"/>
              <w:bottom w:val="single" w:sz="4" w:space="0" w:color="auto"/>
            </w:tcBorders>
          </w:tcPr>
          <w:p w14:paraId="33F005D2" w14:textId="0CCF0033" w:rsidR="00D9378E" w:rsidRPr="00D86F89" w:rsidRDefault="00344F83" w:rsidP="004B3803">
            <w:pPr>
              <w:pStyle w:val="Table"/>
              <w:keepNext w:val="0"/>
              <w:rPr>
                <w:sz w:val="16"/>
                <w:szCs w:val="16"/>
              </w:rPr>
            </w:pPr>
            <w:sdt>
              <w:sdtPr>
                <w:rPr>
                  <w:rFonts w:ascii="Calibri" w:hAnsi="Calibri" w:cs="Calibri"/>
                  <w:color w:val="000000"/>
                  <w:sz w:val="16"/>
                  <w:szCs w:val="16"/>
                </w:rPr>
                <w:tag w:val="MENDELEY_CITATION_v3_eyJjaXRhdGlvbklEIjoiTUVOREVMRVlfQ0lUQVRJT05fNGU1MjA1OTEtZGE2OC00MDEwLTliMjktNGI5ZTQ3MTM2NmMyIiwicHJvcGVydGllcyI6eyJub3RlSW5kZXgiOjB9LCJpc0VkaXRlZCI6ZmFsc2UsIm1hbnVhbE92ZXJyaWRlIjp7ImlzTWFudWFsbHlPdmVycmlkZGVuIjp0cnVlLCJjaXRlcHJvY1RleHQiOiIoSGFtbW9uZCBldCBhbC4sIDIwMjApIiwibWFudWFsT3ZlcnJpZGVUZXh0IjoiSGFtbW9uZCBldCBhbC4gKDIwMjApIn0sImNpdGF0aW9uSXRlbXMiOlt7ImlkIjoiMGZmM2QxYWQtNWM0Yi0zZmYwLTg3OWYtZWI0NzY4OTAzZTRiIiwiaXRlbURhdGEiOnsidHlwZSI6ImFydGljbGUtam91cm5hbCIsImlkIjoiMGZmM2QxYWQtNWM0Yi0zZmYwLTg3OWYtZWI0NzY4OTAzZTRiIiwidGl0bGUiOiJIb3cgdG8gc2xhc2ggZ3JlZW5ob3VzZSBnYXMgZW1pc3Npb25zIGluIHRoZSBmcmVpZ2h0IHNlY3RvcjogUG9saWN5IGluc2lnaHRzIGZyb20gYSB0ZWNobm9sb2d5LWFkb3B0aW9uIG1vZGVsIG9mIENhbmFkYSIsImF1dGhvciI6W3siZmFtaWx5IjoiSGFtbW9uZCIsImdpdmVuIjoiV2lsbGlhbSIsInBhcnNlLW5hbWVzIjpmYWxzZSwiZHJvcHBpbmctcGFydGljbGUiOiIiLCJub24tZHJvcHBpbmctcGFydGljbGUiOiIifSx7ImZhbWlseSI6IkF4c2VuIiwiZ2l2ZW4iOiJKb25uIiwicGFyc2UtbmFtZXMiOmZhbHNlLCJkcm9wcGluZy1wYXJ0aWNsZSI6IiIsIm5vbi1kcm9wcGluZy1wYXJ0aWNsZSI6IiJ9LHsiZmFtaWx5IjoiS2plYW5nIiwiZ2l2ZW4iOiJFcmlrIiwicGFyc2UtbmFtZXMiOmZhbHNlLCJkcm9wcGluZy1wYXJ0aWNsZSI6IiIsIm5vbi1kcm9wcGluZy1wYXJ0aWNsZSI6IiJ9XSwiY29udGFpbmVyLXRpdGxlIjoiRW5lcmd5IFBvbGljeSIsImNvbnRhaW5lci10aXRsZS1zaG9ydCI6IkVuZXJneSBQb2xpY3kiLCJhY2Nlc3NlZCI6eyJkYXRlLXBhcnRzIjpbWzIwMjYsMSwyOV1dfSwiRE9JIjoiMTAuMTAxNi9KLkVOUE9MLjIwMTkuMTExMDkzIiwiSVNTTiI6IjAzMDEtNDIxNSIsIlVSTCI6Imh0dHBzOi8vd3d3LnNjaWVuY2VkaXJlY3QuY29tL3NjaWVuY2UvYXJ0aWNsZS9waWkvUzAzMDE0MjE1MTkzMDY4MDk/dmlhJTNEaWh1YiIsImlzc3VlZCI6eyJkYXRlLXBhcnRzIjpbWzIwMjAsMiwxXV19LCJwYWdlIjoiMTExMDkzIiwiYWJzdHJhY3QiOiJGcmVpZ2h0IG9yIGdvb2RzLW1vdmVtZW50IHRyYW5zcG9ydGF0aW9uIGFjY291bnRzIGZvciA2JSBvZiBnbG9iYWwgZ3JlZW5ob3VzZSBnYXMgKEdIRykgZW1pc3Npb25zIGFuZCAxMCUgb2YgZW1pc3Npb25zIGluIG91ciBjYXNlIHN0dWR5IG9mIENhbmFkYSDigJMgbW9zdGx5IGZyb20gaGVhdnktZHV0eSB0cnVja3MuIExpdHRsZSByZXNlYXJjaCBoYXMgZXhwbG9yZWQgdGhlIHR5cGVzIG9mIHBvbGljaWVzIG5lZWRlZCB0byBhY2hpZXZlIDIwNTAgR0hHIG1pdGlnYXRpb24gZ29hbHMgaW4gdGhlIGxhbmQgZnJlaWdodCBzZWN0b3IsIGkuZS4sIDgwJSByZWR1Y3Rpb25zIGZyb20gMjAwNSBsZXZlbHMuIFdlIHVzZSBhIGJlaGF2aW91cmFsbHktcmVhbGlzdGljIHRlY2hub2xvZ3ktYWRvcHRpb24gbW9kZWwgKENJTVMtRnJlaWdodCkgdG8gc2ltdWxhdGUgdGhlIEdIRyBpbXBhY3RzIG9mIHNldmVyYWwgY2xpbWF0ZSBwb2xpY2llcywgaW5kaXZpZHVhbGx5IGFuZCBpbiBjb21iaW5hdGlvbnMsIG9uIHRoZSBsYW5kIGZyZWlnaHQgc2VjdG9yICh0cnVja2luZyBhbmQgcmFpbCkuIFJlc3VsdHMgaW5kaWNhdGUgdGhhdCBjdXJyZW50IHBvbGljaWVzIGluIENhbmFkYSAoaW5jbHVkaW5nIHN0YW5kYXJkcyBhbmQgY2FyYm9uIHByaWNpbmcpIHdpbGwgbm90IGFjaGlldmUgR0hHIHJlZHVjdGlvbiB0YXJnZXRzIGZvciB0aGlzIHNlY3RvciDigJMgaW4gZmFjdCwgZW1pc3Npb25zIGNvbnRpbnVlIHRvIHJpc2UuIEZ1cnRoZXIsIG5vIGluZGl2aWR1YWwgcG9saWN5IGhhcyBhIGhpZ2ggcHJvYmFiaWxpdHkgb2YgYWNoaWV2aW5nIDIwMzAgb3IgMjA1MCBHSEcgdGFyZ2V0cywgaW5jbHVkaW5nIG1vcmUgc3RyaW5nZW50IHZlcnNpb25zIG9mIHRoZSBjYXJib24gdGF4LCBmdWVsIGVmZmljaWVuY3kgc3RhbmRhcmRzLCBsb3ctY2FyYm9uIGZ1ZWwgc3RhbmRhcmQgKExDRlMpLCBvciBhIHplcm8tZW1pc3Npb25zIHZlaGljbGUgKFpFVikgbWFuZGF0ZSBmb3IgdHJ1Y2tzLiBGaW5hbGx5LCB3ZSBpZGVudGlmeSBzZXZlcmFsIHBvbGljeSBjb21iaW5hdGlvbnMgdGhhdCBoYXZlIGEgaGlnaCBwcm9iYWJpbGl0eSBvZiBhY2hpZXZpbmcgMjA1MCBnb2FscywgaW4gcGFydGljdWxhciBhIHN0cmluZ2VudCBaRVYgbWFuZGF0ZSBmb3IgdHJ1Y2tzIGNvbXBsZW1lbnRlZCBieSBhIHN0cmluZ2VudCBMQ0ZTLiBXaGlsZSBvdGhlciBlZmZlY3RpdmUgcG9saWNpZXMgYW5kIHBvbGljeSBjb21iaW5hdGlvbnMgYXJlIHBvc3NpYmxlLCBDYW5hZGEncyBwcmVzZW50IGFuZCBwcm9wb3NlZCBwb2xpY2llcyBhcmUgbm90IHN0cmluZ2VudCBlbm91Z2ggdG8gcmVhY2ggZGVlcCBHSEcgdGFyZ2V0cy4iLCJwdWJsaXNoZXIiOiJFbHNldmllciIsInZvbHVtZSI6IjEzNyJ9LCJpc1RlbXBvcmFyeSI6ZmFsc2V9XX0="/>
                <w:id w:val="1191338142"/>
                <w:placeholder>
                  <w:docPart w:val="66E6C9D069914CDC8AAD087ABA7F42F1"/>
                </w:placeholder>
              </w:sdtPr>
              <w:sdtEndPr/>
              <w:sdtContent>
                <w:r w:rsidR="007F3DEE" w:rsidRPr="007F3DEE">
                  <w:rPr>
                    <w:rFonts w:ascii="Calibri" w:hAnsi="Calibri" w:cs="Calibri"/>
                    <w:color w:val="000000"/>
                    <w:sz w:val="16"/>
                    <w:szCs w:val="16"/>
                  </w:rPr>
                  <w:t>Hammond et al. (2020)</w:t>
                </w:r>
              </w:sdtContent>
            </w:sdt>
          </w:p>
        </w:tc>
        <w:tc>
          <w:tcPr>
            <w:tcW w:w="1708" w:type="dxa"/>
            <w:tcBorders>
              <w:top w:val="single" w:sz="4" w:space="0" w:color="auto"/>
              <w:bottom w:val="single" w:sz="4" w:space="0" w:color="auto"/>
            </w:tcBorders>
          </w:tcPr>
          <w:p w14:paraId="6D91F07E" w14:textId="25E12C1D" w:rsidR="00D9378E" w:rsidRPr="00D86F89" w:rsidRDefault="00D9378E" w:rsidP="004B3803">
            <w:pPr>
              <w:pStyle w:val="Table"/>
              <w:keepNext w:val="0"/>
              <w:numPr>
                <w:ilvl w:val="0"/>
                <w:numId w:val="41"/>
              </w:numPr>
              <w:ind w:left="144" w:hanging="144"/>
              <w:rPr>
                <w:sz w:val="16"/>
                <w:szCs w:val="16"/>
              </w:rPr>
            </w:pPr>
            <w:r w:rsidRPr="00D86F89">
              <w:rPr>
                <w:sz w:val="16"/>
                <w:szCs w:val="16"/>
              </w:rPr>
              <w:t>CIMS</w:t>
            </w:r>
            <w:r w:rsidR="00E232D4" w:rsidRPr="00D86F89">
              <w:rPr>
                <w:sz w:val="16"/>
                <w:szCs w:val="16"/>
              </w:rPr>
              <w:t>.</w:t>
            </w:r>
          </w:p>
          <w:p w14:paraId="1A1C0F20" w14:textId="3FBE1D7B" w:rsidR="00451A42" w:rsidRPr="00D86F89" w:rsidRDefault="00A950D7" w:rsidP="004B3803">
            <w:pPr>
              <w:pStyle w:val="Table"/>
              <w:keepNext w:val="0"/>
              <w:numPr>
                <w:ilvl w:val="0"/>
                <w:numId w:val="41"/>
              </w:numPr>
              <w:ind w:left="144" w:hanging="144"/>
              <w:rPr>
                <w:sz w:val="16"/>
                <w:szCs w:val="16"/>
              </w:rPr>
            </w:pPr>
            <w:r>
              <w:rPr>
                <w:sz w:val="16"/>
                <w:szCs w:val="16"/>
              </w:rPr>
              <w:t xml:space="preserve">Adoption </w:t>
            </w:r>
            <w:r w:rsidR="00174288">
              <w:rPr>
                <w:sz w:val="16"/>
                <w:szCs w:val="16"/>
              </w:rPr>
              <w:t>driven by TCO, with exogenously declining intangible costs.</w:t>
            </w:r>
          </w:p>
        </w:tc>
        <w:tc>
          <w:tcPr>
            <w:tcW w:w="900" w:type="dxa"/>
            <w:tcBorders>
              <w:top w:val="single" w:sz="4" w:space="0" w:color="auto"/>
              <w:bottom w:val="single" w:sz="4" w:space="0" w:color="auto"/>
            </w:tcBorders>
          </w:tcPr>
          <w:p w14:paraId="417CFD31" w14:textId="7389269D" w:rsidR="00D9378E" w:rsidRPr="00D86F89" w:rsidRDefault="00D9378E" w:rsidP="004B3803">
            <w:pPr>
              <w:pStyle w:val="Table"/>
              <w:keepNext w:val="0"/>
              <w:rPr>
                <w:sz w:val="16"/>
                <w:szCs w:val="16"/>
              </w:rPr>
            </w:pPr>
            <w:r w:rsidRPr="00D86F89">
              <w:rPr>
                <w:sz w:val="16"/>
                <w:szCs w:val="16"/>
              </w:rPr>
              <w:t>Canada</w:t>
            </w:r>
          </w:p>
        </w:tc>
        <w:tc>
          <w:tcPr>
            <w:tcW w:w="2700" w:type="dxa"/>
            <w:tcBorders>
              <w:top w:val="single" w:sz="4" w:space="0" w:color="auto"/>
              <w:bottom w:val="single" w:sz="4" w:space="0" w:color="auto"/>
            </w:tcBorders>
          </w:tcPr>
          <w:p w14:paraId="6DD01DCA" w14:textId="77777777" w:rsidR="00D9378E" w:rsidRPr="00D86F89" w:rsidRDefault="00077358" w:rsidP="004B3803">
            <w:pPr>
              <w:pStyle w:val="Table"/>
              <w:keepNext w:val="0"/>
              <w:numPr>
                <w:ilvl w:val="0"/>
                <w:numId w:val="40"/>
              </w:numPr>
              <w:ind w:left="144" w:hanging="144"/>
              <w:rPr>
                <w:sz w:val="16"/>
                <w:szCs w:val="16"/>
              </w:rPr>
            </w:pPr>
            <w:r w:rsidRPr="00D86F89">
              <w:rPr>
                <w:sz w:val="16"/>
                <w:szCs w:val="16"/>
              </w:rPr>
              <w:t>ZEV mandates most effective policy.</w:t>
            </w:r>
          </w:p>
          <w:p w14:paraId="30BE21C9" w14:textId="77777777" w:rsidR="00077358" w:rsidRPr="00D86F89" w:rsidRDefault="00E16C80" w:rsidP="004B3803">
            <w:pPr>
              <w:pStyle w:val="Table"/>
              <w:keepNext w:val="0"/>
              <w:numPr>
                <w:ilvl w:val="0"/>
                <w:numId w:val="40"/>
              </w:numPr>
              <w:ind w:left="144" w:hanging="144"/>
              <w:rPr>
                <w:sz w:val="16"/>
                <w:szCs w:val="16"/>
              </w:rPr>
            </w:pPr>
            <w:r w:rsidRPr="00D86F89">
              <w:rPr>
                <w:sz w:val="16"/>
                <w:szCs w:val="16"/>
              </w:rPr>
              <w:t>Carbon tax, LCFS, and ZEV mandates together can meet 2050</w:t>
            </w:r>
            <w:r w:rsidR="00281151" w:rsidRPr="00D86F89">
              <w:rPr>
                <w:sz w:val="16"/>
                <w:szCs w:val="16"/>
              </w:rPr>
              <w:t xml:space="preserve"> emissions target.</w:t>
            </w:r>
          </w:p>
          <w:p w14:paraId="79654E04" w14:textId="77777777" w:rsidR="00924302" w:rsidRDefault="00924302" w:rsidP="004B3803">
            <w:pPr>
              <w:pStyle w:val="Table"/>
              <w:keepNext w:val="0"/>
              <w:numPr>
                <w:ilvl w:val="0"/>
                <w:numId w:val="40"/>
              </w:numPr>
              <w:ind w:left="144" w:hanging="144"/>
              <w:rPr>
                <w:sz w:val="16"/>
                <w:szCs w:val="16"/>
              </w:rPr>
            </w:pPr>
            <w:r w:rsidRPr="00D86F89">
              <w:rPr>
                <w:sz w:val="16"/>
                <w:szCs w:val="16"/>
              </w:rPr>
              <w:t>Hydrogen</w:t>
            </w:r>
            <w:r w:rsidR="00E232D4" w:rsidRPr="00D86F89">
              <w:rPr>
                <w:sz w:val="16"/>
                <w:szCs w:val="16"/>
              </w:rPr>
              <w:t xml:space="preserve"> dominant low-carbon fuel, followed by electricity.</w:t>
            </w:r>
          </w:p>
          <w:p w14:paraId="730A0DF9" w14:textId="7EE6E1F3" w:rsidR="00024002" w:rsidRPr="00D86F89" w:rsidRDefault="00824B42" w:rsidP="004B3803">
            <w:pPr>
              <w:pStyle w:val="Table"/>
              <w:keepNext w:val="0"/>
              <w:numPr>
                <w:ilvl w:val="0"/>
                <w:numId w:val="40"/>
              </w:numPr>
              <w:ind w:left="144" w:hanging="144"/>
              <w:rPr>
                <w:sz w:val="16"/>
                <w:szCs w:val="16"/>
              </w:rPr>
            </w:pPr>
            <w:r>
              <w:rPr>
                <w:sz w:val="16"/>
                <w:szCs w:val="16"/>
              </w:rPr>
              <w:t>L</w:t>
            </w:r>
            <w:r w:rsidR="00024002">
              <w:rPr>
                <w:sz w:val="16"/>
                <w:szCs w:val="16"/>
              </w:rPr>
              <w:t>imited natural gas</w:t>
            </w:r>
            <w:r>
              <w:rPr>
                <w:sz w:val="16"/>
                <w:szCs w:val="16"/>
              </w:rPr>
              <w:t xml:space="preserve"> powertrain uptake.</w:t>
            </w:r>
          </w:p>
        </w:tc>
        <w:tc>
          <w:tcPr>
            <w:tcW w:w="3145" w:type="dxa"/>
            <w:tcBorders>
              <w:top w:val="single" w:sz="4" w:space="0" w:color="auto"/>
              <w:bottom w:val="single" w:sz="4" w:space="0" w:color="auto"/>
            </w:tcBorders>
          </w:tcPr>
          <w:p w14:paraId="2381749E" w14:textId="10B20420" w:rsidR="00D9378E" w:rsidRPr="00D86F89" w:rsidRDefault="002B4680" w:rsidP="004B3803">
            <w:pPr>
              <w:pStyle w:val="Table"/>
              <w:keepNext w:val="0"/>
              <w:numPr>
                <w:ilvl w:val="0"/>
                <w:numId w:val="40"/>
              </w:numPr>
              <w:ind w:left="144" w:hanging="144"/>
              <w:rPr>
                <w:sz w:val="16"/>
                <w:szCs w:val="16"/>
              </w:rPr>
            </w:pPr>
            <w:r w:rsidRPr="00D86F89">
              <w:rPr>
                <w:sz w:val="16"/>
                <w:szCs w:val="16"/>
              </w:rPr>
              <w:t>Homogen</w:t>
            </w:r>
            <w:r w:rsidR="005718EC">
              <w:rPr>
                <w:sz w:val="16"/>
                <w:szCs w:val="16"/>
              </w:rPr>
              <w:t>e</w:t>
            </w:r>
            <w:r w:rsidRPr="00D86F89">
              <w:rPr>
                <w:sz w:val="16"/>
                <w:szCs w:val="16"/>
              </w:rPr>
              <w:t>ous</w:t>
            </w:r>
            <w:r w:rsidR="00D14D19">
              <w:rPr>
                <w:sz w:val="16"/>
                <w:szCs w:val="16"/>
              </w:rPr>
              <w:t xml:space="preserve"> representation of HDT sector</w:t>
            </w:r>
            <w:r w:rsidR="001C7A6E">
              <w:rPr>
                <w:sz w:val="16"/>
                <w:szCs w:val="16"/>
              </w:rPr>
              <w:t>.</w:t>
            </w:r>
          </w:p>
          <w:p w14:paraId="52AF24FE" w14:textId="37CB09C2" w:rsidR="00B167B4" w:rsidRPr="00D86F89" w:rsidRDefault="001C7A6E" w:rsidP="004B3803">
            <w:pPr>
              <w:pStyle w:val="Table"/>
              <w:keepNext w:val="0"/>
              <w:numPr>
                <w:ilvl w:val="0"/>
                <w:numId w:val="40"/>
              </w:numPr>
              <w:ind w:left="144" w:hanging="144"/>
              <w:rPr>
                <w:sz w:val="16"/>
                <w:szCs w:val="16"/>
              </w:rPr>
            </w:pPr>
            <w:r>
              <w:rPr>
                <w:sz w:val="16"/>
                <w:szCs w:val="16"/>
              </w:rPr>
              <w:t>Full compliance with ZEV mandates assumed.</w:t>
            </w:r>
          </w:p>
          <w:p w14:paraId="1E747CAB" w14:textId="13F6564C" w:rsidR="00F40598" w:rsidRPr="00D86F89" w:rsidRDefault="001C7A6E" w:rsidP="004B3803">
            <w:pPr>
              <w:pStyle w:val="Table"/>
              <w:keepNext w:val="0"/>
              <w:numPr>
                <w:ilvl w:val="0"/>
                <w:numId w:val="40"/>
              </w:numPr>
              <w:ind w:left="144" w:hanging="144"/>
              <w:rPr>
                <w:sz w:val="16"/>
                <w:szCs w:val="16"/>
              </w:rPr>
            </w:pPr>
            <w:r>
              <w:rPr>
                <w:sz w:val="16"/>
                <w:szCs w:val="16"/>
              </w:rPr>
              <w:t xml:space="preserve">Technology performance improves only via </w:t>
            </w:r>
            <w:r w:rsidR="00886507">
              <w:rPr>
                <w:sz w:val="16"/>
                <w:szCs w:val="16"/>
              </w:rPr>
              <w:t xml:space="preserve">fuel </w:t>
            </w:r>
            <w:r>
              <w:rPr>
                <w:sz w:val="16"/>
                <w:szCs w:val="16"/>
              </w:rPr>
              <w:t>efficiency.</w:t>
            </w:r>
          </w:p>
          <w:p w14:paraId="7955575F" w14:textId="180499A5" w:rsidR="00D80FF0" w:rsidRDefault="00D80FF0" w:rsidP="004B3803">
            <w:pPr>
              <w:pStyle w:val="Table"/>
              <w:keepNext w:val="0"/>
              <w:numPr>
                <w:ilvl w:val="0"/>
                <w:numId w:val="40"/>
              </w:numPr>
              <w:ind w:left="144" w:hanging="144"/>
              <w:rPr>
                <w:sz w:val="16"/>
                <w:szCs w:val="16"/>
              </w:rPr>
            </w:pPr>
            <w:r w:rsidRPr="00D86F89">
              <w:rPr>
                <w:sz w:val="16"/>
                <w:szCs w:val="16"/>
              </w:rPr>
              <w:t>No limits</w:t>
            </w:r>
            <w:r w:rsidR="00886507">
              <w:rPr>
                <w:sz w:val="16"/>
                <w:szCs w:val="16"/>
              </w:rPr>
              <w:t xml:space="preserve"> </w:t>
            </w:r>
            <w:r w:rsidR="001D0E97">
              <w:rPr>
                <w:sz w:val="16"/>
                <w:szCs w:val="16"/>
              </w:rPr>
              <w:t xml:space="preserve">to </w:t>
            </w:r>
            <w:r w:rsidR="00886507">
              <w:rPr>
                <w:sz w:val="16"/>
                <w:szCs w:val="16"/>
              </w:rPr>
              <w:t>non-incumbent</w:t>
            </w:r>
            <w:r w:rsidRPr="00D86F89">
              <w:rPr>
                <w:sz w:val="16"/>
                <w:szCs w:val="16"/>
              </w:rPr>
              <w:t xml:space="preserve"> </w:t>
            </w:r>
            <w:r w:rsidR="00BA5498">
              <w:rPr>
                <w:sz w:val="16"/>
                <w:szCs w:val="16"/>
              </w:rPr>
              <w:t>sales growth</w:t>
            </w:r>
            <w:r w:rsidR="00886507">
              <w:rPr>
                <w:sz w:val="16"/>
                <w:szCs w:val="16"/>
              </w:rPr>
              <w:t>.</w:t>
            </w:r>
          </w:p>
          <w:p w14:paraId="52326DF6" w14:textId="094E4F2B" w:rsidR="00B12148" w:rsidRDefault="00886507" w:rsidP="004B3803">
            <w:pPr>
              <w:pStyle w:val="Table"/>
              <w:keepNext w:val="0"/>
              <w:numPr>
                <w:ilvl w:val="0"/>
                <w:numId w:val="40"/>
              </w:numPr>
              <w:ind w:left="144" w:hanging="144"/>
              <w:rPr>
                <w:sz w:val="16"/>
                <w:szCs w:val="16"/>
              </w:rPr>
            </w:pPr>
            <w:r>
              <w:rPr>
                <w:sz w:val="16"/>
                <w:szCs w:val="16"/>
              </w:rPr>
              <w:t>HICE not considered.</w:t>
            </w:r>
          </w:p>
          <w:p w14:paraId="63C70D1B" w14:textId="1875E09A" w:rsidR="000D2C60" w:rsidRPr="000D2C60" w:rsidRDefault="00F5789D" w:rsidP="000D2C60">
            <w:pPr>
              <w:pStyle w:val="Table"/>
              <w:keepNext w:val="0"/>
              <w:numPr>
                <w:ilvl w:val="0"/>
                <w:numId w:val="40"/>
              </w:numPr>
              <w:ind w:left="144" w:hanging="144"/>
              <w:rPr>
                <w:sz w:val="16"/>
                <w:szCs w:val="16"/>
              </w:rPr>
            </w:pPr>
            <w:r>
              <w:rPr>
                <w:sz w:val="16"/>
                <w:szCs w:val="16"/>
              </w:rPr>
              <w:t>Weather, terrain, and battery degradation not modelled.</w:t>
            </w:r>
          </w:p>
        </w:tc>
      </w:tr>
      <w:tr w:rsidR="005B13C0" w:rsidRPr="00D86F89" w14:paraId="7F49037A" w14:textId="77777777" w:rsidTr="00E719ED">
        <w:tc>
          <w:tcPr>
            <w:tcW w:w="902" w:type="dxa"/>
            <w:tcBorders>
              <w:top w:val="single" w:sz="4" w:space="0" w:color="auto"/>
              <w:bottom w:val="single" w:sz="4" w:space="0" w:color="auto"/>
            </w:tcBorders>
          </w:tcPr>
          <w:p w14:paraId="4E710108" w14:textId="120243CD" w:rsidR="00D9378E" w:rsidRPr="00D86F89" w:rsidRDefault="00344F83" w:rsidP="004B3803">
            <w:pPr>
              <w:pStyle w:val="Table"/>
              <w:keepNext w:val="0"/>
              <w:rPr>
                <w:sz w:val="16"/>
                <w:szCs w:val="16"/>
              </w:rPr>
            </w:pPr>
            <w:sdt>
              <w:sdtPr>
                <w:rPr>
                  <w:rFonts w:ascii="Calibri" w:hAnsi="Calibri" w:cs="Calibri"/>
                  <w:color w:val="000000"/>
                  <w:sz w:val="16"/>
                  <w:szCs w:val="16"/>
                </w:rPr>
                <w:tag w:val="MENDELEY_CITATION_v3_eyJjaXRhdGlvbklEIjoiTUVOREVMRVlfQ0lUQVRJT05fNmZlMDJmYmUtNWExNi00MWJjLWI2ZmMtMjFlNTkzYTU1OTYxIiwicHJvcGVydGllcyI6eyJub3RlSW5kZXgiOjB9LCJpc0VkaXRlZCI6ZmFsc2UsIm1hbnVhbE92ZXJyaWRlIjp7ImlzTWFudWFsbHlPdmVycmlkZGVuIjp0cnVlLCJjaXRlcHJvY1RleHQiOiIoTGFqZXZhcmRpIGV0IGFsLiwgMjAyMikiLCJtYW51YWxPdmVycmlkZVRleHQiOiJMYWpldmFyZGkgZXQgYWwuICgyMDIyKSJ9LCJjaXRhdGlvbkl0ZW1zIjpbeyJpZCI6ImNmZTkxMjIwLTMwNjktMzdkZC1hMGVhLWVmZDAzM2FjOWU1MCIsIml0ZW1EYXRhIjp7InR5cGUiOiJhcnRpY2xlLWpvdXJuYWwiLCJpZCI6ImNmZTkxMjIwLTMwNjktMzdkZC1hMGVhLWVmZDAzM2FjOWU1MCIsInRpdGxlIjoiU2ltdWxhdGluZyBjb21wZXRpdGlvbiBhbW9uZyBoZWF2eS1kdXR5IHplcm8tZW1pc3Npb25zIHZlaGljbGVzIHVuZGVyIGRpZmZlcmVudCBpbmZyYXN0cnVjdHVyZSBjb25kaXRpb25zIiwiYXV0aG9yIjpbeyJmYW1pbHkiOiJMYWpldmFyZGkiLCJnaXZlbiI6IlMuIE1vanRhYmEiLCJwYXJzZS1uYW1lcyI6ZmFsc2UsImRyb3BwaW5nLXBhcnRpY2xlIjoiIiwibm9uLWRyb3BwaW5nLXBhcnRpY2xlIjoiIn0seyJmYW1pbHkiOiJBeHNlbiIsImdpdmVuIjoiSm9ubiIsInBhcnNlLW5hbWVzIjpmYWxzZSwiZHJvcHBpbmctcGFydGljbGUiOiIiLCJub24tZHJvcHBpbmctcGFydGljbGUiOiIifSx7ImZhbWlseSI6IkNyYXdmb3JkIiwiZ2l2ZW4iOiJDdXJyYW4iLCJwYXJzZS1uYW1lcyI6ZmFsc2UsImRyb3BwaW5nLXBhcnRpY2xlIjoiIiwibm9uLWRyb3BwaW5nLXBhcnRpY2xlIjoiIn1dLCJjb250YWluZXItdGl0bGUiOiJUcmFuc3BvcnRhdGlvbiBSZXNlYXJjaCBQYXJ0IEQ6IFRyYW5zcG9ydCBhbmQgRW52aXJvbm1lbnQiLCJhY2Nlc3NlZCI6eyJkYXRlLXBhcnRzIjpbWzIwMjYsMSwzXV19LCJET0kiOiIxMC4xMDE2L0ouVFJELjIwMjIuMTAzMjU0IiwiSVNTTiI6IjEzNjEtOTIwOSIsIlVSTCI6Imh0dHBzOi8vd3d3LnNjaWVuY2VkaXJlY3QuY29tL3NjaWVuY2UvYXJ0aWNsZS9waWkvUzEzNjE5MjA5MjIwMDA4NDAiLCJpc3N1ZWQiOnsiZGF0ZS1wYXJ0cyI6W1syMDIyLDUsMV1dfSwicGFnZSI6IjEwMzI1NCIsImFic3RyYWN0IjoiSXQgaXMgaGlnaGx5IHVuY2VydGFpbiB3aGljaCB6ZXJvLWVtaXNzaW9ucyB2ZWhpY2xlIChaRVYpIGRyaXZldHJhaW5zIGFyZSBtb3N0IHN1aXRhYmxlIGZvciBoZWF2eS1kdXR5IHRydWNrcyBhbmQgdGhlcmUgaXMgbGl0dGxlIGV4cGxvcmF0aW9uIG9mIGhvdyB0aGVzZSB0ZWNobm9sb2dpZXMgbWlnaHQgY29tcGV0ZSBpbiB0aGUgbG9uZy10ZXJtLiBXZSB1c2VkIGEgZHluYW1pYyBtb2RlbCByZXByZXNlbnRpbmcgdGVjaG5vbG9neSwgY29zdCwgYW5kIGJlaGF2aW9yYWwgcGFyYW1ldGVycyB0byBzaW11bGF0ZSBhZG9wdGlvbiBvZiB2YXJpb3VzIGRyaXZldHJhaW5zLCBpbmNsdWRpbmcgYmF0dGVyeSBlbGVjdHJpYyB2ZWhpY2xlcyAoQkVWcykgYW5kIGZ1ZWwgY2VsbCB2ZWhpY2xlcyAoRkNWcyksIGluIHRoZSBzaG9ydC0gYW5kIGxvbmctaGF1bCBzZWN0b3JzIHVzaW5nIHRoZSBjYXNlIHN0dWR5IG9mIEJyaXRpc2ggQ29sdW1iaWEsIENhbmFkYS4gU2NlbmFyaW9zIGluY2x1ZGVkIGEgWkVWIG1hbmRhdGUsIHZhcmlvdXMgbGV2ZWxzIG9mIHJlZnVlbGluZyBpbmZyYXN0cnVjdHVyZSBkZXBsb3ltZW50LCBhbmQgcmVwcmVzZW50YXRpb24gb2Ygc29jaWFsIGFuZCB0ZWNobmljYWwgdW5jZXJ0YWludHkgdGhyb3VnaCBNb250ZSBDYXJsby4gRm9yIHNob3J0LWhhdWwgdHJ1Y2tzLCBCRVZzIGFuZCBGQ1ZzIHRlbmQgdG8gZG9taW5hdGUsIGRlcGVuZGluZyBvbiBzdXBwb3J0ZWQgaW5mcmFzdHJ1Y3R1cmUuIEZvciBsb25nLWhhdWwgdHJ1Y2tzLCBwbHVnLWluIGh5YnJpZCBkaWVzZWwgYW5kIEZDVnMgYXJlIG1vcmUgbGlrZWx5IHRvIGRvbWluYXRlIHNhbGVzLiBSZXN1bHRzIGluZGljYXRlIHN1YnN0YW50aWFsIHVuY2VydGFpbnR5IGluIHRoZSBzdWl0YWJpbGl0eSBvZiBkaWZmZXJlbnQgWkVWIGRyaXZldHJhaW5zLCBwb3RlbnRpYWwgZm9yIG11bHRpcGxlIG9wdGlvbnMgdG8gY2FwdHVyZSB0aGUgbWFqb3JpdHkgb2YgbWFya2V0IHNoYXJlLCBhbmQgcG90ZW50aWFsIGZvciB0aGUgcHJpb3JpdGl6ZWQgaW5mcmFzdHJ1Y3R1cmUgdG8gc3Ryb25nbHkgaW5mbHVlbmNlIGFkb3B0aW9uLiIsInB1Ymxpc2hlciI6IlBlcmdhbW9uIiwidm9sdW1lIjoiMTA2IiwiY29udGFpbmVyLXRpdGxlLXNob3J0IjoiVHJhbnNwLiBSZXMuIEQgVHJhbnNwLiBFbnZpcm9uLiJ9LCJpc1RlbXBvcmFyeSI6ZmFsc2V9XX0="/>
                <w:id w:val="880750433"/>
                <w:placeholder>
                  <w:docPart w:val="72C7E251618245EAAC7849D869A1E1AD"/>
                </w:placeholder>
              </w:sdtPr>
              <w:sdtEndPr/>
              <w:sdtContent>
                <w:r w:rsidR="007F3DEE" w:rsidRPr="007F3DEE">
                  <w:rPr>
                    <w:rFonts w:ascii="Calibri" w:hAnsi="Calibri" w:cs="Calibri"/>
                    <w:color w:val="000000"/>
                    <w:sz w:val="16"/>
                    <w:szCs w:val="16"/>
                  </w:rPr>
                  <w:t>Lajevardi et al. (2022)</w:t>
                </w:r>
              </w:sdtContent>
            </w:sdt>
          </w:p>
        </w:tc>
        <w:tc>
          <w:tcPr>
            <w:tcW w:w="1708" w:type="dxa"/>
            <w:tcBorders>
              <w:top w:val="single" w:sz="4" w:space="0" w:color="auto"/>
              <w:bottom w:val="single" w:sz="4" w:space="0" w:color="auto"/>
            </w:tcBorders>
          </w:tcPr>
          <w:p w14:paraId="22AF0684" w14:textId="13830EF3" w:rsidR="00D9378E" w:rsidRPr="00D86F89" w:rsidRDefault="00C27E93" w:rsidP="004B3803">
            <w:pPr>
              <w:pStyle w:val="Table"/>
              <w:keepNext w:val="0"/>
              <w:numPr>
                <w:ilvl w:val="0"/>
                <w:numId w:val="41"/>
              </w:numPr>
              <w:ind w:left="144" w:hanging="144"/>
              <w:rPr>
                <w:sz w:val="16"/>
                <w:szCs w:val="16"/>
              </w:rPr>
            </w:pPr>
            <w:r w:rsidRPr="00D86F89">
              <w:rPr>
                <w:sz w:val="16"/>
                <w:szCs w:val="16"/>
              </w:rPr>
              <w:t>CIMS</w:t>
            </w:r>
            <w:r w:rsidR="00E232D4" w:rsidRPr="00D86F89">
              <w:rPr>
                <w:sz w:val="16"/>
                <w:szCs w:val="16"/>
              </w:rPr>
              <w:t>.</w:t>
            </w:r>
          </w:p>
          <w:p w14:paraId="692905F5" w14:textId="1FCF64B0" w:rsidR="00C27E93" w:rsidRPr="00D86F89" w:rsidRDefault="00C27E93" w:rsidP="004B3803">
            <w:pPr>
              <w:pStyle w:val="Table"/>
              <w:keepNext w:val="0"/>
              <w:numPr>
                <w:ilvl w:val="0"/>
                <w:numId w:val="41"/>
              </w:numPr>
              <w:ind w:left="144" w:hanging="144"/>
              <w:rPr>
                <w:sz w:val="16"/>
                <w:szCs w:val="16"/>
              </w:rPr>
            </w:pPr>
            <w:r w:rsidRPr="00D86F89">
              <w:rPr>
                <w:sz w:val="16"/>
                <w:szCs w:val="16"/>
              </w:rPr>
              <w:t>Sector split into short/long</w:t>
            </w:r>
            <w:r w:rsidR="006D2CF8">
              <w:rPr>
                <w:sz w:val="16"/>
                <w:szCs w:val="16"/>
              </w:rPr>
              <w:t xml:space="preserve"> </w:t>
            </w:r>
            <w:r w:rsidRPr="00D86F89">
              <w:rPr>
                <w:sz w:val="16"/>
                <w:szCs w:val="16"/>
              </w:rPr>
              <w:t>haul.</w:t>
            </w:r>
          </w:p>
          <w:p w14:paraId="60A6B648" w14:textId="4F83C6C3" w:rsidR="00C27E93" w:rsidRDefault="00561519" w:rsidP="004B3803">
            <w:pPr>
              <w:pStyle w:val="Table"/>
              <w:keepNext w:val="0"/>
              <w:numPr>
                <w:ilvl w:val="0"/>
                <w:numId w:val="41"/>
              </w:numPr>
              <w:ind w:left="144" w:hanging="144"/>
              <w:rPr>
                <w:sz w:val="16"/>
                <w:szCs w:val="16"/>
              </w:rPr>
            </w:pPr>
            <w:r w:rsidRPr="00D86F89">
              <w:rPr>
                <w:sz w:val="16"/>
                <w:szCs w:val="16"/>
              </w:rPr>
              <w:t>Drive cycle modelling.</w:t>
            </w:r>
          </w:p>
          <w:p w14:paraId="60417821" w14:textId="4A534A37" w:rsidR="00095B77" w:rsidRPr="00D86F89" w:rsidRDefault="00095B77" w:rsidP="004B3803">
            <w:pPr>
              <w:pStyle w:val="Table"/>
              <w:keepNext w:val="0"/>
              <w:numPr>
                <w:ilvl w:val="0"/>
                <w:numId w:val="41"/>
              </w:numPr>
              <w:ind w:left="144" w:hanging="144"/>
              <w:rPr>
                <w:sz w:val="16"/>
                <w:szCs w:val="16"/>
              </w:rPr>
            </w:pPr>
            <w:r>
              <w:rPr>
                <w:sz w:val="16"/>
                <w:szCs w:val="16"/>
              </w:rPr>
              <w:t>ESS sizing by application.</w:t>
            </w:r>
          </w:p>
        </w:tc>
        <w:tc>
          <w:tcPr>
            <w:tcW w:w="900" w:type="dxa"/>
            <w:tcBorders>
              <w:top w:val="single" w:sz="4" w:space="0" w:color="auto"/>
              <w:bottom w:val="single" w:sz="4" w:space="0" w:color="auto"/>
            </w:tcBorders>
          </w:tcPr>
          <w:p w14:paraId="4AAA7D3A" w14:textId="3D8982C0" w:rsidR="00D9378E" w:rsidRPr="00D86F89" w:rsidRDefault="00D9378E" w:rsidP="004B3803">
            <w:pPr>
              <w:pStyle w:val="Table"/>
              <w:keepNext w:val="0"/>
              <w:rPr>
                <w:sz w:val="16"/>
                <w:szCs w:val="16"/>
              </w:rPr>
            </w:pPr>
            <w:r w:rsidRPr="00D86F89">
              <w:rPr>
                <w:sz w:val="16"/>
                <w:szCs w:val="16"/>
              </w:rPr>
              <w:t>British Columbia</w:t>
            </w:r>
          </w:p>
        </w:tc>
        <w:tc>
          <w:tcPr>
            <w:tcW w:w="2700" w:type="dxa"/>
            <w:tcBorders>
              <w:top w:val="single" w:sz="4" w:space="0" w:color="auto"/>
              <w:bottom w:val="single" w:sz="4" w:space="0" w:color="auto"/>
            </w:tcBorders>
          </w:tcPr>
          <w:p w14:paraId="27EC6FAC" w14:textId="64C5D305" w:rsidR="00585AB9" w:rsidRDefault="006B27C3" w:rsidP="004B3803">
            <w:pPr>
              <w:pStyle w:val="Table"/>
              <w:keepNext w:val="0"/>
              <w:numPr>
                <w:ilvl w:val="0"/>
                <w:numId w:val="40"/>
              </w:numPr>
              <w:ind w:left="144" w:hanging="144"/>
              <w:rPr>
                <w:sz w:val="16"/>
                <w:szCs w:val="16"/>
              </w:rPr>
            </w:pPr>
            <w:r>
              <w:rPr>
                <w:sz w:val="16"/>
                <w:szCs w:val="16"/>
              </w:rPr>
              <w:t>Provided</w:t>
            </w:r>
            <w:r w:rsidR="00AD3965">
              <w:rPr>
                <w:sz w:val="16"/>
                <w:szCs w:val="16"/>
              </w:rPr>
              <w:t xml:space="preserve"> adequate</w:t>
            </w:r>
            <w:r>
              <w:rPr>
                <w:sz w:val="16"/>
                <w:szCs w:val="16"/>
              </w:rPr>
              <w:t xml:space="preserve"> infrastructure,</w:t>
            </w:r>
            <w:r w:rsidR="0079457A">
              <w:rPr>
                <w:sz w:val="16"/>
                <w:szCs w:val="16"/>
              </w:rPr>
              <w:t xml:space="preserve"> BE</w:t>
            </w:r>
            <w:r w:rsidR="004936C9">
              <w:rPr>
                <w:sz w:val="16"/>
                <w:szCs w:val="16"/>
              </w:rPr>
              <w:t>Ts</w:t>
            </w:r>
            <w:r w:rsidR="0079457A">
              <w:rPr>
                <w:sz w:val="16"/>
                <w:szCs w:val="16"/>
              </w:rPr>
              <w:t xml:space="preserve"> and FC</w:t>
            </w:r>
            <w:r w:rsidR="004936C9">
              <w:rPr>
                <w:sz w:val="16"/>
                <w:szCs w:val="16"/>
              </w:rPr>
              <w:t>ET</w:t>
            </w:r>
            <w:r w:rsidR="001D0E97">
              <w:rPr>
                <w:sz w:val="16"/>
                <w:szCs w:val="16"/>
              </w:rPr>
              <w:t>s</w:t>
            </w:r>
            <w:r w:rsidR="0079457A">
              <w:rPr>
                <w:sz w:val="16"/>
                <w:szCs w:val="16"/>
              </w:rPr>
              <w:t xml:space="preserve"> dominate</w:t>
            </w:r>
            <w:r>
              <w:rPr>
                <w:sz w:val="16"/>
                <w:szCs w:val="16"/>
              </w:rPr>
              <w:t xml:space="preserve"> short</w:t>
            </w:r>
            <w:r w:rsidR="003044E3">
              <w:rPr>
                <w:sz w:val="16"/>
                <w:szCs w:val="16"/>
              </w:rPr>
              <w:t xml:space="preserve"> </w:t>
            </w:r>
            <w:r>
              <w:rPr>
                <w:sz w:val="16"/>
                <w:szCs w:val="16"/>
              </w:rPr>
              <w:t xml:space="preserve">haul, </w:t>
            </w:r>
            <w:r w:rsidR="003044E3">
              <w:rPr>
                <w:sz w:val="16"/>
                <w:szCs w:val="16"/>
              </w:rPr>
              <w:t>while</w:t>
            </w:r>
            <w:r>
              <w:rPr>
                <w:sz w:val="16"/>
                <w:szCs w:val="16"/>
              </w:rPr>
              <w:t xml:space="preserve"> FC</w:t>
            </w:r>
            <w:r w:rsidR="004936C9">
              <w:rPr>
                <w:sz w:val="16"/>
                <w:szCs w:val="16"/>
              </w:rPr>
              <w:t>ETs</w:t>
            </w:r>
            <w:r>
              <w:rPr>
                <w:sz w:val="16"/>
                <w:szCs w:val="16"/>
              </w:rPr>
              <w:t xml:space="preserve"> and plu</w:t>
            </w:r>
            <w:r w:rsidR="004936C9">
              <w:rPr>
                <w:sz w:val="16"/>
                <w:szCs w:val="16"/>
              </w:rPr>
              <w:t>g-in hybrids dominate long</w:t>
            </w:r>
            <w:r w:rsidR="007658FA">
              <w:rPr>
                <w:sz w:val="16"/>
                <w:szCs w:val="16"/>
              </w:rPr>
              <w:t xml:space="preserve"> </w:t>
            </w:r>
            <w:r w:rsidR="004936C9">
              <w:rPr>
                <w:sz w:val="16"/>
                <w:szCs w:val="16"/>
              </w:rPr>
              <w:t>haul.</w:t>
            </w:r>
          </w:p>
          <w:p w14:paraId="099301DA" w14:textId="1FF42111" w:rsidR="00824B42" w:rsidRPr="00CE5CC7" w:rsidRDefault="00824B42" w:rsidP="004B3803">
            <w:pPr>
              <w:pStyle w:val="Table"/>
              <w:keepNext w:val="0"/>
              <w:numPr>
                <w:ilvl w:val="0"/>
                <w:numId w:val="40"/>
              </w:numPr>
              <w:ind w:left="144" w:hanging="144"/>
              <w:rPr>
                <w:sz w:val="16"/>
                <w:szCs w:val="16"/>
              </w:rPr>
            </w:pPr>
            <w:r>
              <w:rPr>
                <w:sz w:val="16"/>
                <w:szCs w:val="16"/>
              </w:rPr>
              <w:t>Limited natural gas powertrain uptake.</w:t>
            </w:r>
          </w:p>
        </w:tc>
        <w:tc>
          <w:tcPr>
            <w:tcW w:w="3145" w:type="dxa"/>
            <w:tcBorders>
              <w:top w:val="single" w:sz="4" w:space="0" w:color="auto"/>
              <w:bottom w:val="single" w:sz="4" w:space="0" w:color="auto"/>
            </w:tcBorders>
          </w:tcPr>
          <w:p w14:paraId="7630E11F" w14:textId="489C5CAF" w:rsidR="006E0F3E" w:rsidRPr="00D86F89" w:rsidRDefault="007B3053" w:rsidP="006E0F3E">
            <w:pPr>
              <w:pStyle w:val="Table"/>
              <w:keepNext w:val="0"/>
              <w:numPr>
                <w:ilvl w:val="0"/>
                <w:numId w:val="40"/>
              </w:numPr>
              <w:ind w:left="144" w:hanging="144"/>
              <w:rPr>
                <w:sz w:val="16"/>
                <w:szCs w:val="16"/>
              </w:rPr>
            </w:pPr>
            <w:r>
              <w:rPr>
                <w:sz w:val="16"/>
                <w:szCs w:val="16"/>
              </w:rPr>
              <w:t>Full compliance with ZEV mandates assumed.</w:t>
            </w:r>
          </w:p>
          <w:p w14:paraId="52A7F59C" w14:textId="3856B8DF" w:rsidR="00C46A6E" w:rsidRDefault="00C46A6E" w:rsidP="004B3803">
            <w:pPr>
              <w:pStyle w:val="Table"/>
              <w:keepNext w:val="0"/>
              <w:numPr>
                <w:ilvl w:val="0"/>
                <w:numId w:val="40"/>
              </w:numPr>
              <w:ind w:left="144" w:hanging="144"/>
              <w:rPr>
                <w:sz w:val="16"/>
                <w:szCs w:val="16"/>
              </w:rPr>
            </w:pPr>
            <w:r>
              <w:rPr>
                <w:sz w:val="16"/>
                <w:szCs w:val="16"/>
              </w:rPr>
              <w:t>LCFS met</w:t>
            </w:r>
            <w:r w:rsidR="000947DE">
              <w:rPr>
                <w:sz w:val="16"/>
                <w:szCs w:val="16"/>
              </w:rPr>
              <w:t xml:space="preserve"> for diesel</w:t>
            </w:r>
            <w:r>
              <w:rPr>
                <w:sz w:val="16"/>
                <w:szCs w:val="16"/>
              </w:rPr>
              <w:t xml:space="preserve"> through biofuels</w:t>
            </w:r>
            <w:r w:rsidR="000947DE">
              <w:rPr>
                <w:sz w:val="16"/>
                <w:szCs w:val="16"/>
              </w:rPr>
              <w:t xml:space="preserve"> substitution, </w:t>
            </w:r>
            <w:r w:rsidR="00C0028F">
              <w:rPr>
                <w:sz w:val="16"/>
                <w:szCs w:val="16"/>
              </w:rPr>
              <w:t>despite potentially</w:t>
            </w:r>
            <w:r w:rsidR="000947DE">
              <w:rPr>
                <w:sz w:val="16"/>
                <w:szCs w:val="16"/>
              </w:rPr>
              <w:t xml:space="preserve"> insufficient</w:t>
            </w:r>
            <w:r w:rsidR="00C0028F">
              <w:rPr>
                <w:sz w:val="16"/>
                <w:szCs w:val="16"/>
              </w:rPr>
              <w:t xml:space="preserve"> supply</w:t>
            </w:r>
            <w:r w:rsidR="000947DE">
              <w:rPr>
                <w:sz w:val="16"/>
                <w:szCs w:val="16"/>
              </w:rPr>
              <w:t>.</w:t>
            </w:r>
          </w:p>
          <w:p w14:paraId="160CDA0B" w14:textId="001797E2" w:rsidR="005563BD" w:rsidRDefault="00433C4A" w:rsidP="005563BD">
            <w:pPr>
              <w:pStyle w:val="Table"/>
              <w:keepNext w:val="0"/>
              <w:numPr>
                <w:ilvl w:val="0"/>
                <w:numId w:val="40"/>
              </w:numPr>
              <w:ind w:left="144" w:hanging="144"/>
              <w:rPr>
                <w:sz w:val="16"/>
                <w:szCs w:val="16"/>
              </w:rPr>
            </w:pPr>
            <w:r>
              <w:rPr>
                <w:sz w:val="16"/>
                <w:szCs w:val="16"/>
              </w:rPr>
              <w:t>Static</w:t>
            </w:r>
            <w:r w:rsidR="005C2431">
              <w:rPr>
                <w:sz w:val="16"/>
                <w:szCs w:val="16"/>
              </w:rPr>
              <w:t xml:space="preserve"> physical</w:t>
            </w:r>
            <w:r>
              <w:rPr>
                <w:sz w:val="16"/>
                <w:szCs w:val="16"/>
              </w:rPr>
              <w:t xml:space="preserve"> technology performance.</w:t>
            </w:r>
          </w:p>
          <w:p w14:paraId="0D04F27F" w14:textId="53B4212C" w:rsidR="00DB00F2" w:rsidRPr="005563BD" w:rsidRDefault="005563BD" w:rsidP="005563BD">
            <w:pPr>
              <w:pStyle w:val="Table"/>
              <w:keepNext w:val="0"/>
              <w:numPr>
                <w:ilvl w:val="0"/>
                <w:numId w:val="40"/>
              </w:numPr>
              <w:ind w:left="144" w:hanging="144"/>
              <w:rPr>
                <w:sz w:val="16"/>
                <w:szCs w:val="16"/>
              </w:rPr>
            </w:pPr>
            <w:r w:rsidRPr="00D86F89">
              <w:rPr>
                <w:sz w:val="16"/>
                <w:szCs w:val="16"/>
              </w:rPr>
              <w:t>No limits to</w:t>
            </w:r>
            <w:r>
              <w:rPr>
                <w:sz w:val="16"/>
                <w:szCs w:val="16"/>
              </w:rPr>
              <w:t xml:space="preserve"> non-incumbent sales growth.</w:t>
            </w:r>
          </w:p>
          <w:p w14:paraId="79BB576E" w14:textId="214C9C3F" w:rsidR="00B12148" w:rsidRDefault="00C746DE" w:rsidP="004B3803">
            <w:pPr>
              <w:pStyle w:val="Table"/>
              <w:keepNext w:val="0"/>
              <w:numPr>
                <w:ilvl w:val="0"/>
                <w:numId w:val="40"/>
              </w:numPr>
              <w:ind w:left="144" w:hanging="144"/>
              <w:rPr>
                <w:sz w:val="16"/>
                <w:szCs w:val="16"/>
              </w:rPr>
            </w:pPr>
            <w:r>
              <w:rPr>
                <w:sz w:val="16"/>
                <w:szCs w:val="16"/>
              </w:rPr>
              <w:t>HICE not considered</w:t>
            </w:r>
            <w:r w:rsidR="00B12148">
              <w:rPr>
                <w:sz w:val="16"/>
                <w:szCs w:val="16"/>
              </w:rPr>
              <w:t>.</w:t>
            </w:r>
          </w:p>
          <w:p w14:paraId="5FE9AC53" w14:textId="731AF725" w:rsidR="00C746DE" w:rsidRDefault="00C746DE" w:rsidP="00C746DE">
            <w:pPr>
              <w:pStyle w:val="Table"/>
              <w:keepNext w:val="0"/>
              <w:numPr>
                <w:ilvl w:val="0"/>
                <w:numId w:val="40"/>
              </w:numPr>
              <w:ind w:left="144" w:hanging="144"/>
              <w:rPr>
                <w:sz w:val="16"/>
                <w:szCs w:val="16"/>
              </w:rPr>
            </w:pPr>
            <w:r>
              <w:rPr>
                <w:sz w:val="16"/>
                <w:szCs w:val="16"/>
              </w:rPr>
              <w:t>Weather and battery degradation not modelled.</w:t>
            </w:r>
          </w:p>
          <w:p w14:paraId="67BAAB42" w14:textId="4B4BF62F" w:rsidR="006F58AC" w:rsidRPr="00DB00F2" w:rsidRDefault="002D6411" w:rsidP="004B3803">
            <w:pPr>
              <w:pStyle w:val="Table"/>
              <w:keepNext w:val="0"/>
              <w:numPr>
                <w:ilvl w:val="0"/>
                <w:numId w:val="40"/>
              </w:numPr>
              <w:ind w:left="144" w:hanging="144"/>
              <w:rPr>
                <w:sz w:val="16"/>
                <w:szCs w:val="16"/>
              </w:rPr>
            </w:pPr>
            <w:r>
              <w:rPr>
                <w:sz w:val="16"/>
                <w:szCs w:val="16"/>
              </w:rPr>
              <w:t xml:space="preserve">Limited </w:t>
            </w:r>
            <w:r w:rsidR="00305ED2">
              <w:rPr>
                <w:sz w:val="16"/>
                <w:szCs w:val="16"/>
              </w:rPr>
              <w:t>vehicle-</w:t>
            </w:r>
            <w:r w:rsidR="00560710">
              <w:rPr>
                <w:sz w:val="16"/>
                <w:szCs w:val="16"/>
              </w:rPr>
              <w:t>level</w:t>
            </w:r>
            <w:r w:rsidR="00305ED2">
              <w:rPr>
                <w:sz w:val="16"/>
                <w:szCs w:val="16"/>
              </w:rPr>
              <w:t xml:space="preserve"> policy insight.</w:t>
            </w:r>
          </w:p>
        </w:tc>
      </w:tr>
      <w:tr w:rsidR="009B6817" w:rsidRPr="00D86F89" w14:paraId="70278C10" w14:textId="77777777" w:rsidTr="00E719ED">
        <w:tc>
          <w:tcPr>
            <w:tcW w:w="902" w:type="dxa"/>
            <w:tcBorders>
              <w:top w:val="single" w:sz="4" w:space="0" w:color="auto"/>
              <w:bottom w:val="single" w:sz="4" w:space="0" w:color="auto"/>
            </w:tcBorders>
          </w:tcPr>
          <w:p w14:paraId="4545F2F2" w14:textId="207E3D95" w:rsidR="009B6817" w:rsidRPr="00D86F89" w:rsidRDefault="00344F83" w:rsidP="009B6817">
            <w:pPr>
              <w:pStyle w:val="Table"/>
              <w:keepNext w:val="0"/>
              <w:rPr>
                <w:rFonts w:ascii="Calibri" w:hAnsi="Calibri" w:cs="Calibri"/>
                <w:color w:val="000000"/>
                <w:sz w:val="16"/>
                <w:szCs w:val="16"/>
              </w:rPr>
            </w:pPr>
            <w:sdt>
              <w:sdtPr>
                <w:rPr>
                  <w:rFonts w:ascii="Calibri" w:hAnsi="Calibri" w:cs="Calibri"/>
                  <w:color w:val="000000"/>
                  <w:sz w:val="16"/>
                  <w:szCs w:val="16"/>
                </w:rPr>
                <w:tag w:val="MENDELEY_CITATION_v3_eyJjaXRhdGlvbklEIjoiTUVOREVMRVlfQ0lUQVRJT05fYTk0YWM3NTEtNDJhYy00MDA3LTg0ZmEtNWYyMGQwNDE4MjZiIiwicHJvcGVydGllcyI6eyJub3RlSW5kZXgiOjB9LCJpc0VkaXRlZCI6ZmFsc2UsIm1hbnVhbE92ZXJyaWRlIjp7ImlzTWFudWFsbHlPdmVycmlkZGVuIjp0cnVlLCJjaXRlcHJvY1RleHQiOiIoSi4gWmhhbyBldCBhbC4sIDIwMjQpIiwibWFudWFsT3ZlcnJpZGVUZXh0IjoiWmhhbyBldCBhbC4gKDIwMjQpIn0sImNpdGF0aW9uSXRlbXMiOlt7ImlkIjoiN2IxNmQzMDMtN2ExYy0zZGE1LWI5MzctODAzYjlkNGQ0MjRkIiwiaXRlbURhdGEiOnsidHlwZSI6ImFydGljbGUtam91cm5hbCIsImlkIjoiN2IxNmQzMDMtN2ExYy0zZGE1LWI5MzctODAzYjlkNGQ0MjRkIiwidGl0bGUiOiJWZWhpY2xlIGNob2ljZSBtb2RlbGluZyBmb3IgZW1lcmdpbmcgemVyby1lbWlzc2lvbiBtZWRpdW0tIGFuZCBoZWF2eS1kdXR5IHZlaGljbGUgbWFya2V0cyBpbiBDYWxpZm9ybmlhIiwiYXV0aG9yIjpbeyJmYW1pbHkiOiJaaGFvIiwiZ2l2ZW4iOiJKaW5neXVhbiIsInBhcnNlLW5hbWVzIjpmYWxzZSwiZHJvcHBpbmctcGFydGljbGUiOiIiLCJub24tZHJvcHBpbmctcGFydGljbGUiOiIifSx7ImZhbWlseSI6IkJ1cmtlIiwiZ2l2ZW4iOiJBbmRyZXcgRi4iLCJwYXJzZS1uYW1lcyI6ZmFsc2UsImRyb3BwaW5nLXBhcnRpY2xlIjoiIiwibm9uLWRyb3BwaW5nLXBhcnRpY2xlIjoiIn0seyJmYW1pbHkiOiJNaWxsZXIiLCJnaXZlbiI6Ik1hcnNoYWxsIFIuIiwicGFyc2UtbmFtZXMiOmZhbHNlLCJkcm9wcGluZy1wYXJ0aWNsZSI6IiIsIm5vbi1kcm9wcGluZy1wYXJ0aWNsZSI6IiJ9LHsiZmFtaWx5IjoiRnVsdG9uIiwiZ2l2ZW4iOiJMZXdpcyBNLiIsInBhcnNlLW5hbWVzIjpmYWxzZSwiZHJvcHBpbmctcGFydGljbGUiOiIiLCJub24tZHJvcHBpbmctcGFydGljbGUiOiIifV0sImNvbnRhaW5lci10aXRsZSI6IlRyYW5zcG9ydGF0aW9uIFJlc2VhcmNoIEludGVyZGlzY2lwbGluYXJ5IFBlcnNwZWN0aXZlcyIsImFjY2Vzc2VkIjp7ImRhdGUtcGFydHMiOltbMjAyNiwxLDI5XV19LCJET0kiOiIxMC4xMDE2L0ouVFJJUC4yMDI0LjEwMTE2OSIsIklTU04iOiIyNTkwLTE5ODIiLCJVUkwiOiJodHRwczovL3d3dy5zY2llbmNlZGlyZWN0LmNvbS9zY2llbmNlL2FydGljbGUvcGlpL1MyNTkwMTk4MjI0MDAxNTU2P3ZpYSUzRGlodWIiLCJpc3N1ZWQiOnsiZGF0ZS1wYXJ0cyI6W1syMDI0LDcsMV1dfSwicGFnZSI6IjEwMTE2OSIsImFic3RyYWN0IjoiTWVkaXVtLWR1dHkgYW5kIGhlYXZ5LWR1dHkgdmVoaWNsZXMgKE1IRFZzKSBhcmUgbWFqb3IgY29udHJpYnV0b3JzIHRvIGFpciBwb2xsdXRpb24gYW5kIGdyZWVuaG91c2UgZ2FzIGVtaXNzaW9ucy4gQ2FsaWZvcm5pYSBsZWFkcyBpbiB0cmFuc2l0aW9uaW5nIHRvd2FyZHMgemVyby1lbWlzc2lvbiBNSERWcyB0aHJvdWdoIGEgY29tcHJlaGVuc2l2ZSBhcHByb2FjaCB0aGF0IGluY2x1ZGVzIGZpbmFuY2lhbCBpbmNlbnRpdmUgcyBmb3IgemVyby1lbWlzc2lvbiB2ZWhpY2xlIChaRVYpIHB1cmNoYXNlcywgaW1wcm92ZWQgaW5mcmFzdHJ1Y3R1cmUgZm9yIGJhdHRlcnkgY2hhcmdpbmcgYW5kIGh5ZHJvZ2VuIHJlZnVlbGluZywgYW5kIGV4dGVuc2l2ZSBwdWJsaWMgYXdhcmVuZXNzIGNhbXBhaWducy4gVGhlIHN0YXRlIGhhcyBlbmFjdGVkIEFkdmFuY2VkIENsZWFuIEZsZWV0cyAoQUNGKSByZWd1bGF0aW9ucywgcmVxdWlyaW5nIGFsbCBNSERWc+KAlGluY2x1ZGluZyBib3ggdHJ1Y2tzLCB2YW5zLCB3b3JrIHRydWNrcywgYW5kIHRyYWN0b3Jz4oCUdG8gYWRvcHQgWkVWcyBiZXR3ZWVuIDIwMzUgYW5kIDIwNDIuIENvbnNlcXVlbnRseSwgdGhvcm91Z2ggYW5hbHlzaXMgYW5kIGZvcmVjYXN0aW5nIG9mIG1hcmtldCBwZW5ldHJhdGlvbiBmb3IgdmFyaW91cyBNSERWcyBpbiB0aGUgbmV4dCBkZWNhZGUgYXJlIGVzc2VudGlhbC4gVGhpcyBzdHVkeSBpbnRyb2R1Y2VzIGEgcHVyY2hhc2UgcHJvYmFiaWxpdHkgYW5hbHlzaXMtYmFzZWQgZHluYW1pYyBkaXNjcmV0ZSBjaG9pY2UgKFBQQUREQykgbW9kZWwgc3BlY2lmaWNhbGx5IGRlc2lnbmVkIGZvciB2ZWhpY2xlIGNob2ljZSBtb2RlbGluZyBpbiB0aGUgTUhEViBzZWN0b3IuIFRoZSBtb2RlbCBhc3Nlc3NlcyB0aGUgcHJvYmFiaWxpdGllcyBsaW5rZWQgdG8gc2l4dGVlbiBkZWNpc2lvbiBmYWN0b3JzIHRoYXQgaW5mbHVlbmNlIHRydWNrIGFkb3B0aW9uIGZyb20gMjAyNCB0byAyMDQwLiBVdGlsaXppbmcgdGhpcyBtb2RlbCwgd2UgcHJvamVjdCBtYXJrZXQgc2hhcmUgYW5kIHBlbmV0cmF0aW9uIHVuZGVyIGVpZ2h0IHNjZW5hcmlvcywgcmVmbGVjdGluZyBvdXIgY29tcHJlaGVuc2l2ZSB1bmRlcnN0YW5kaW5nIG9mIHRoZSBDYWxpZm9ybmlhIG1hcmtldCB0aHJvdWdoIG9ic2VydmF0aW9uYWwsIGVtcGlyaWNhbCwgYW5kIG1hdGhlbWF0aWNhbCBwZXJzcGVjdGl2ZXMuIFRoZXNlIHNjZW5hcmlvcyBkaWZmZXIgaW4gdGVybXMgb2YgdmVoaWNsZSBjb3N0LCBwcm9jdXJlbWVudCBpbmNlbnRpdmVzLCBhbmQgaW5mcmFzdHJ1Y3R1cmUgZGV2ZWxvcG1lbnQgc3RyYXRlZ2llcy4gT3VyIGZpbmRpbmdzIHByb3ZpZGUgYSBzdHJhdGVnaWMgZnJhbWV3b3JrIGZvciBhY2hpZXZpbmcgdGhlIGFtYml0aW91cyBaRVYgdGFyZ2V0cyBzZXQgYnkgdGhlIENhbGlmb3JuaWEgQWlyIFJlc291cmNlcyBCb2FyZCAoQ0FSQiksIGlsbHVzdHJhdGluZyB0aGF0IGEgY29tYmluYXRpb24gb2YgdGVjaG5vbG9naWNhbCBhZHZhbmNlbWVudHMsIHBvbGljeSBpbml0aWF0aXZlcywgYW5kIG1hcmtldCBpbmNlbnRpdmVzIGNhbiBzaWduaWZpY2FudGx5IGVuaGFuY2UgWkVWIGFkb3B0aW9uIGluIHRoZSBNSERWIHNlY3Rvci4gVGhpcyBzdHVkeSBub3Qgb25seSBjb25maXJtcyB0aGUgcHJhY3RpY2FsaXR5IG9mIENhbGlmb3JuaWEgWkVWIGdvYWxzIGJ1dCBhbHNvIG9mZmVycyB2YWx1YWJsZSBpbnNpZ2h0cyBmb3IgcG9saWN5bWFrZXJzLCBpbmR1c3RyeSBzdGFrZWhvbGRlcnMsIGFuZCByZXNlYXJjaGVycyB3b3JraW5nIHRvd2FyZHMgYSBtb3JlIHN1c3RhaW5hYmxlIHRyYW5zcG9ydGF0aW9uIGZ1dHVyZS4iLCJwdWJsaXNoZXIiOiJFbHNldmllciIsInZvbHVtZSI6IjI2IiwiY29udGFpbmVyLXRpdGxlLXNob3J0IjoiVHJhbnNwLiBSZXMuIEludGVyZGlzY2lwLiBQZXJzcGVjdC4ifSwiaXNUZW1wb3JhcnkiOmZhbHNlfV19"/>
                <w:id w:val="-1910148283"/>
                <w:placeholder>
                  <w:docPart w:val="B5DAAEE7A5F14D13A43E9D9D5FA51A18"/>
                </w:placeholder>
              </w:sdtPr>
              <w:sdtEndPr/>
              <w:sdtContent>
                <w:r w:rsidR="007F3DEE" w:rsidRPr="007F3DEE">
                  <w:rPr>
                    <w:rFonts w:ascii="Calibri" w:hAnsi="Calibri" w:cs="Calibri"/>
                    <w:color w:val="000000"/>
                    <w:sz w:val="16"/>
                    <w:szCs w:val="16"/>
                  </w:rPr>
                  <w:t>Zhao et al. (2024)</w:t>
                </w:r>
              </w:sdtContent>
            </w:sdt>
          </w:p>
        </w:tc>
        <w:tc>
          <w:tcPr>
            <w:tcW w:w="1708" w:type="dxa"/>
            <w:tcBorders>
              <w:top w:val="single" w:sz="4" w:space="0" w:color="auto"/>
              <w:bottom w:val="single" w:sz="4" w:space="0" w:color="auto"/>
            </w:tcBorders>
          </w:tcPr>
          <w:p w14:paraId="56FFBD7D" w14:textId="4AC8417D" w:rsidR="009B6817" w:rsidRDefault="009B6817" w:rsidP="009B6817">
            <w:pPr>
              <w:pStyle w:val="Table"/>
              <w:keepNext w:val="0"/>
              <w:numPr>
                <w:ilvl w:val="0"/>
                <w:numId w:val="41"/>
              </w:numPr>
              <w:ind w:left="144" w:hanging="144"/>
              <w:rPr>
                <w:sz w:val="16"/>
                <w:szCs w:val="16"/>
              </w:rPr>
            </w:pPr>
            <w:r w:rsidRPr="00D86F89">
              <w:rPr>
                <w:sz w:val="16"/>
                <w:szCs w:val="16"/>
              </w:rPr>
              <w:t>Probability-based dynamic discrete choice model</w:t>
            </w:r>
            <w:r w:rsidR="009F38F1">
              <w:rPr>
                <w:sz w:val="16"/>
                <w:szCs w:val="16"/>
              </w:rPr>
              <w:t xml:space="preserve"> with sixteen decision factors</w:t>
            </w:r>
            <w:r w:rsidRPr="00D86F89">
              <w:rPr>
                <w:sz w:val="16"/>
                <w:szCs w:val="16"/>
              </w:rPr>
              <w:t>.</w:t>
            </w:r>
          </w:p>
          <w:p w14:paraId="278616BE" w14:textId="745EA756" w:rsidR="00304FB9" w:rsidRPr="00D86F89" w:rsidRDefault="008512EC" w:rsidP="009B6817">
            <w:pPr>
              <w:pStyle w:val="Table"/>
              <w:keepNext w:val="0"/>
              <w:numPr>
                <w:ilvl w:val="0"/>
                <w:numId w:val="41"/>
              </w:numPr>
              <w:ind w:left="144" w:hanging="144"/>
              <w:rPr>
                <w:sz w:val="16"/>
                <w:szCs w:val="16"/>
              </w:rPr>
            </w:pPr>
            <w:r>
              <w:rPr>
                <w:sz w:val="16"/>
                <w:szCs w:val="16"/>
              </w:rPr>
              <w:t>Adoption driven by preference scores.</w:t>
            </w:r>
          </w:p>
        </w:tc>
        <w:tc>
          <w:tcPr>
            <w:tcW w:w="900" w:type="dxa"/>
            <w:tcBorders>
              <w:top w:val="single" w:sz="4" w:space="0" w:color="auto"/>
              <w:bottom w:val="single" w:sz="4" w:space="0" w:color="auto"/>
            </w:tcBorders>
          </w:tcPr>
          <w:p w14:paraId="5E232EEB" w14:textId="09EA43C9" w:rsidR="009B6817" w:rsidRPr="00D86F89" w:rsidRDefault="009B6817" w:rsidP="009B6817">
            <w:pPr>
              <w:pStyle w:val="Table"/>
              <w:keepNext w:val="0"/>
              <w:rPr>
                <w:sz w:val="16"/>
                <w:szCs w:val="16"/>
              </w:rPr>
            </w:pPr>
            <w:r w:rsidRPr="00D86F89">
              <w:rPr>
                <w:sz w:val="16"/>
                <w:szCs w:val="16"/>
              </w:rPr>
              <w:t>California</w:t>
            </w:r>
          </w:p>
        </w:tc>
        <w:tc>
          <w:tcPr>
            <w:tcW w:w="2700" w:type="dxa"/>
            <w:tcBorders>
              <w:top w:val="single" w:sz="4" w:space="0" w:color="auto"/>
              <w:bottom w:val="single" w:sz="4" w:space="0" w:color="auto"/>
            </w:tcBorders>
          </w:tcPr>
          <w:p w14:paraId="7B372243" w14:textId="1A16FF04" w:rsidR="009B6817" w:rsidRDefault="009B6817" w:rsidP="009B6817">
            <w:pPr>
              <w:pStyle w:val="Table"/>
              <w:keepNext w:val="0"/>
              <w:numPr>
                <w:ilvl w:val="0"/>
                <w:numId w:val="40"/>
              </w:numPr>
              <w:ind w:left="144" w:hanging="144"/>
              <w:rPr>
                <w:sz w:val="16"/>
                <w:szCs w:val="16"/>
              </w:rPr>
            </w:pPr>
            <w:r>
              <w:rPr>
                <w:sz w:val="16"/>
                <w:szCs w:val="16"/>
              </w:rPr>
              <w:t>BET</w:t>
            </w:r>
            <w:r w:rsidR="0065692C">
              <w:rPr>
                <w:sz w:val="16"/>
                <w:szCs w:val="16"/>
              </w:rPr>
              <w:t>s</w:t>
            </w:r>
            <w:r>
              <w:rPr>
                <w:sz w:val="16"/>
                <w:szCs w:val="16"/>
              </w:rPr>
              <w:t xml:space="preserve"> dominate short haul and FCETs dominate long haul in 2050.</w:t>
            </w:r>
          </w:p>
          <w:p w14:paraId="06CBDA8C" w14:textId="312140BB" w:rsidR="009B6817" w:rsidRPr="000D2C60" w:rsidRDefault="009B6817" w:rsidP="000D2C60">
            <w:pPr>
              <w:pStyle w:val="Table"/>
              <w:keepNext w:val="0"/>
              <w:numPr>
                <w:ilvl w:val="0"/>
                <w:numId w:val="40"/>
              </w:numPr>
              <w:ind w:left="144" w:hanging="144"/>
              <w:rPr>
                <w:sz w:val="16"/>
                <w:szCs w:val="16"/>
              </w:rPr>
            </w:pPr>
            <w:r>
              <w:rPr>
                <w:sz w:val="16"/>
                <w:szCs w:val="16"/>
              </w:rPr>
              <w:t xml:space="preserve">Refuelling convenience and cost </w:t>
            </w:r>
            <w:r w:rsidR="00C41E57">
              <w:rPr>
                <w:sz w:val="16"/>
                <w:szCs w:val="16"/>
              </w:rPr>
              <w:t xml:space="preserve">are the </w:t>
            </w:r>
            <w:r>
              <w:rPr>
                <w:sz w:val="16"/>
                <w:szCs w:val="16"/>
              </w:rPr>
              <w:t>most important factors for adoption.</w:t>
            </w:r>
          </w:p>
        </w:tc>
        <w:tc>
          <w:tcPr>
            <w:tcW w:w="3145" w:type="dxa"/>
            <w:tcBorders>
              <w:top w:val="single" w:sz="4" w:space="0" w:color="auto"/>
              <w:bottom w:val="single" w:sz="4" w:space="0" w:color="auto"/>
            </w:tcBorders>
          </w:tcPr>
          <w:p w14:paraId="70A26381" w14:textId="719ABEF4" w:rsidR="0066687D" w:rsidRDefault="00945C29" w:rsidP="009B6817">
            <w:pPr>
              <w:pStyle w:val="Table"/>
              <w:keepNext w:val="0"/>
              <w:numPr>
                <w:ilvl w:val="0"/>
                <w:numId w:val="40"/>
              </w:numPr>
              <w:ind w:left="144" w:hanging="144"/>
              <w:rPr>
                <w:sz w:val="16"/>
                <w:szCs w:val="16"/>
              </w:rPr>
            </w:pPr>
            <w:r>
              <w:rPr>
                <w:sz w:val="16"/>
                <w:szCs w:val="16"/>
              </w:rPr>
              <w:t>Vehicle attribute</w:t>
            </w:r>
            <w:r w:rsidR="0017356F">
              <w:rPr>
                <w:sz w:val="16"/>
                <w:szCs w:val="16"/>
              </w:rPr>
              <w:t>s</w:t>
            </w:r>
            <w:r>
              <w:rPr>
                <w:sz w:val="16"/>
                <w:szCs w:val="16"/>
              </w:rPr>
              <w:t xml:space="preserve"> </w:t>
            </w:r>
            <w:r w:rsidR="00C41E57">
              <w:rPr>
                <w:sz w:val="16"/>
                <w:szCs w:val="16"/>
              </w:rPr>
              <w:t>treated</w:t>
            </w:r>
            <w:r>
              <w:rPr>
                <w:sz w:val="16"/>
                <w:szCs w:val="16"/>
              </w:rPr>
              <w:t xml:space="preserve"> as decision factors rather than tied to performance or </w:t>
            </w:r>
            <w:r w:rsidR="00EC72E2">
              <w:rPr>
                <w:sz w:val="16"/>
                <w:szCs w:val="16"/>
              </w:rPr>
              <w:t>cost</w:t>
            </w:r>
            <w:r w:rsidR="00BF75FE">
              <w:rPr>
                <w:sz w:val="16"/>
                <w:szCs w:val="16"/>
              </w:rPr>
              <w:t>.</w:t>
            </w:r>
          </w:p>
          <w:p w14:paraId="1D609156" w14:textId="7CECB57E" w:rsidR="00D06AF6" w:rsidRDefault="00D06AF6" w:rsidP="009B6817">
            <w:pPr>
              <w:pStyle w:val="Table"/>
              <w:keepNext w:val="0"/>
              <w:numPr>
                <w:ilvl w:val="0"/>
                <w:numId w:val="40"/>
              </w:numPr>
              <w:ind w:left="144" w:hanging="144"/>
              <w:rPr>
                <w:sz w:val="16"/>
                <w:szCs w:val="16"/>
              </w:rPr>
            </w:pPr>
            <w:r w:rsidRPr="00D86F89">
              <w:rPr>
                <w:sz w:val="16"/>
                <w:szCs w:val="16"/>
              </w:rPr>
              <w:t>No limits to</w:t>
            </w:r>
            <w:r>
              <w:rPr>
                <w:sz w:val="16"/>
                <w:szCs w:val="16"/>
              </w:rPr>
              <w:t xml:space="preserve"> non-incumbent sales growth</w:t>
            </w:r>
            <w:r w:rsidR="00D770FA">
              <w:rPr>
                <w:sz w:val="16"/>
                <w:szCs w:val="16"/>
              </w:rPr>
              <w:t>.</w:t>
            </w:r>
          </w:p>
          <w:p w14:paraId="6BCDBC11" w14:textId="17E30549" w:rsidR="009B6817" w:rsidRDefault="005E0976" w:rsidP="009B6817">
            <w:pPr>
              <w:pStyle w:val="Table"/>
              <w:keepNext w:val="0"/>
              <w:numPr>
                <w:ilvl w:val="0"/>
                <w:numId w:val="40"/>
              </w:numPr>
              <w:ind w:left="144" w:hanging="144"/>
              <w:rPr>
                <w:sz w:val="16"/>
                <w:szCs w:val="16"/>
              </w:rPr>
            </w:pPr>
            <w:r>
              <w:rPr>
                <w:sz w:val="16"/>
                <w:szCs w:val="16"/>
              </w:rPr>
              <w:t>HICE not considered</w:t>
            </w:r>
            <w:r w:rsidR="00866ADA">
              <w:rPr>
                <w:sz w:val="16"/>
                <w:szCs w:val="16"/>
              </w:rPr>
              <w:t>.</w:t>
            </w:r>
          </w:p>
          <w:p w14:paraId="5A7C97F8" w14:textId="77777777" w:rsidR="00D06AF6" w:rsidRDefault="00D06AF6" w:rsidP="00D06AF6">
            <w:pPr>
              <w:pStyle w:val="Table"/>
              <w:keepNext w:val="0"/>
              <w:numPr>
                <w:ilvl w:val="0"/>
                <w:numId w:val="40"/>
              </w:numPr>
              <w:ind w:left="144" w:hanging="144"/>
              <w:rPr>
                <w:sz w:val="16"/>
                <w:szCs w:val="16"/>
              </w:rPr>
            </w:pPr>
            <w:r>
              <w:rPr>
                <w:sz w:val="16"/>
                <w:szCs w:val="16"/>
              </w:rPr>
              <w:t>Weather, terrain, and battery degradation not modelled.</w:t>
            </w:r>
          </w:p>
          <w:p w14:paraId="558BD2EC" w14:textId="6C48AFE3" w:rsidR="006F58AC" w:rsidRPr="005563BD" w:rsidRDefault="006F58AC" w:rsidP="005563BD">
            <w:pPr>
              <w:pStyle w:val="Table"/>
              <w:keepNext w:val="0"/>
              <w:numPr>
                <w:ilvl w:val="0"/>
                <w:numId w:val="40"/>
              </w:numPr>
              <w:ind w:left="144" w:hanging="144"/>
              <w:rPr>
                <w:sz w:val="16"/>
                <w:szCs w:val="16"/>
              </w:rPr>
            </w:pPr>
            <w:r>
              <w:rPr>
                <w:sz w:val="16"/>
                <w:szCs w:val="16"/>
              </w:rPr>
              <w:t>Limited policy insight.</w:t>
            </w:r>
          </w:p>
        </w:tc>
      </w:tr>
      <w:tr w:rsidR="005B13C0" w:rsidRPr="00D86F89" w14:paraId="64D778F9" w14:textId="77777777" w:rsidTr="00E719ED">
        <w:tc>
          <w:tcPr>
            <w:tcW w:w="902" w:type="dxa"/>
            <w:tcBorders>
              <w:top w:val="single" w:sz="4" w:space="0" w:color="auto"/>
              <w:bottom w:val="single" w:sz="4" w:space="0" w:color="auto"/>
            </w:tcBorders>
          </w:tcPr>
          <w:p w14:paraId="438423C1" w14:textId="226C222F" w:rsidR="00F8479B" w:rsidRPr="00D86F89" w:rsidRDefault="00344F83" w:rsidP="004B3803">
            <w:pPr>
              <w:pStyle w:val="Table"/>
              <w:rPr>
                <w:sz w:val="16"/>
                <w:szCs w:val="16"/>
              </w:rPr>
            </w:pPr>
            <w:sdt>
              <w:sdtPr>
                <w:rPr>
                  <w:rFonts w:ascii="Calibri" w:hAnsi="Calibri" w:cs="Calibri"/>
                  <w:color w:val="000000"/>
                  <w:sz w:val="16"/>
                  <w:szCs w:val="16"/>
                </w:rPr>
                <w:tag w:val="MENDELEY_CITATION_v3_eyJjaXRhdGlvbklEIjoiTUVOREVMRVlfQ0lUQVRJT05fNDRkNzNiZGYtZmVhYi00YmE5LTk2N2YtYTU0MzhjY2Y1ZDY4IiwicHJvcGVydGllcyI6eyJub3RlSW5kZXgiOjAsIm1vZGUiOiJjb21wb3NpdGUifSwiaXNFZGl0ZWQiOmZhbHNlLCJtYW51YWxPdmVycmlkZSI6eyJpc01hbnVhbGx5T3ZlcnJpZGRlbiI6ZmFsc2UsImNpdGVwcm9jVGV4dCI6IkJpcmt5IGV0IGFsLiAoMjAyNSkiLCJtYW51YWxPdmVycmlkZVRleHQiOiIifSwiY2l0YXRpb25JdGVtcyI6W3siZGlzcGxheUFzIjoiY29tcG9zaXRlIiwibGFiZWwiOiJwYWdlIiwiaWQiOiI2YWM1YjA0YS1jMTRjLTNhMmUtOGE5Zi0yNjkyNmVjMGQwOWUiLCJpdGVtRGF0YSI6eyJ0eXBlIjoicmVwb3J0IiwiaWQiOiI2YWM1YjA0YS1jMTRjLTNhMmUtOGE5Zi0yNjkyNmVjMGQwOWUiLCJ0aXRsZSI6IkhEIEFET1BUOiBIZWF2eS1EdXR5IFZlaGljbGUgQ2hvaWNlIE1vZGVsIERvY3VtZW50YXRpb24iLCJhdXRob3IiOlt7ImZhbWlseSI6IkJpcmt5IiwiZ2l2ZW4iOiJBbGljaWEiLCJwYXJzZS1uYW1lcyI6ZmFsc2UsImRyb3BwaW5nLXBhcnRpY2xlIjoiIiwibm9uLWRyb3BwaW5nLXBhcnRpY2xlIjoiIn0seyJmYW1pbHkiOiJTaXR0bGVyIiwiZ2l2ZW4iOiJMYXVyZW4iLCJwYXJzZS1uYW1lcyI6ZmFsc2UsImRyb3BwaW5nLXBhcnRpY2xlIjoiIiwibm9uLWRyb3BwaW5nLXBhcnRpY2xlIjoiIn0seyJmYW1pbHkiOiJZaXAiLCJnaXZlbiI6IkFydGh1ciIsInBhcnNlLW5hbWVzIjpmYWxzZSwiZHJvcHBpbmctcGFydGljbGUiOiIiLCJub24tZHJvcHBpbmctcGFydGljbGUiOiIifSx7ImZhbWlseSI6IllhbmciLCJnaXZlbiI6IkZhbiIsInBhcnNlLW5hbWVzIjpmYWxzZSwiZHJvcHBpbmctcGFydGljbGUiOiIiLCJub24tZHJvcHBpbmctcGFydGljbGUiOiIifSx7ImZhbWlseSI6IlBvbGVtaXMiLCJnaXZlbiI6IkthdGVyaW5hIiwicGFyc2UtbmFtZXMiOmZhbHNlLCJkcm9wcGluZy1wYXJ0aWNsZSI6IiIsIm5vbi1kcm9wcGluZy1wYXJ0aWNsZSI6IiJ9XSwiYWNjZXNzZWQiOnsiZGF0ZS1wYXJ0cyI6W1syMDI2LDMsMThdXX0sIlVSTCI6Ind3dy5ucmVsLmdvdi9wdWJsaWNhdGlvbnMuIiwiaXNzdWVkIjp7ImRhdGUtcGFydHMiOltbMjAyNV1dfSwicHVibGlzaGVyLXBsYWNlIjoiR29sZGVuLCBDTyIsImNvbnRhaW5lci10aXRsZS1zaG9ydCI6IiJ9LCJpc1RlbXBvcmFyeSI6ZmFsc2UsInN1cHByZXNzLWF1dGhvciI6ZmFsc2UsImNvbXBvc2l0ZSI6dHJ1ZSwiYXV0aG9yLW9ubHkiOmZhbHNlfV19"/>
                <w:id w:val="-1951012161"/>
                <w:placeholder>
                  <w:docPart w:val="8FC74CA56A69445AA9B1969BD675F42F"/>
                </w:placeholder>
              </w:sdtPr>
              <w:sdtEndPr/>
              <w:sdtContent>
                <w:r w:rsidR="007F3DEE" w:rsidRPr="007F3DEE">
                  <w:rPr>
                    <w:rFonts w:ascii="Calibri" w:hAnsi="Calibri" w:cs="Calibri"/>
                    <w:color w:val="000000"/>
                    <w:sz w:val="16"/>
                    <w:szCs w:val="16"/>
                  </w:rPr>
                  <w:t>Birky et al. (2025)</w:t>
                </w:r>
              </w:sdtContent>
            </w:sdt>
          </w:p>
        </w:tc>
        <w:tc>
          <w:tcPr>
            <w:tcW w:w="1708" w:type="dxa"/>
            <w:tcBorders>
              <w:top w:val="single" w:sz="4" w:space="0" w:color="auto"/>
              <w:bottom w:val="single" w:sz="4" w:space="0" w:color="auto"/>
            </w:tcBorders>
          </w:tcPr>
          <w:p w14:paraId="2838F679" w14:textId="10BC48DC" w:rsidR="00F8479B" w:rsidRDefault="00AA224A" w:rsidP="004B3803">
            <w:pPr>
              <w:pStyle w:val="Table"/>
              <w:numPr>
                <w:ilvl w:val="0"/>
                <w:numId w:val="40"/>
              </w:numPr>
              <w:ind w:left="144" w:hanging="144"/>
              <w:rPr>
                <w:sz w:val="16"/>
                <w:szCs w:val="16"/>
              </w:rPr>
            </w:pPr>
            <w:r>
              <w:rPr>
                <w:sz w:val="16"/>
                <w:szCs w:val="16"/>
              </w:rPr>
              <w:t>Multinomial logit variation</w:t>
            </w:r>
            <w:r w:rsidR="00431576">
              <w:rPr>
                <w:sz w:val="16"/>
                <w:szCs w:val="16"/>
              </w:rPr>
              <w:t xml:space="preserve"> </w:t>
            </w:r>
            <w:r w:rsidR="009A5991">
              <w:rPr>
                <w:sz w:val="16"/>
                <w:szCs w:val="16"/>
              </w:rPr>
              <w:t>(</w:t>
            </w:r>
            <w:r w:rsidR="008512EC">
              <w:rPr>
                <w:sz w:val="16"/>
                <w:szCs w:val="16"/>
              </w:rPr>
              <w:t>heterogen</w:t>
            </w:r>
            <w:r w:rsidR="00FC3ECE">
              <w:rPr>
                <w:sz w:val="16"/>
                <w:szCs w:val="16"/>
              </w:rPr>
              <w:t>e</w:t>
            </w:r>
            <w:r w:rsidR="008512EC">
              <w:rPr>
                <w:sz w:val="16"/>
                <w:szCs w:val="16"/>
              </w:rPr>
              <w:t>ous</w:t>
            </w:r>
            <w:r w:rsidR="009A5991">
              <w:rPr>
                <w:sz w:val="16"/>
                <w:szCs w:val="16"/>
              </w:rPr>
              <w:t xml:space="preserve"> </w:t>
            </w:r>
            <w:r w:rsidR="00954040">
              <w:rPr>
                <w:sz w:val="16"/>
                <w:szCs w:val="16"/>
              </w:rPr>
              <w:t>consumer preference</w:t>
            </w:r>
            <w:r w:rsidR="006D5498">
              <w:rPr>
                <w:sz w:val="16"/>
                <w:szCs w:val="16"/>
              </w:rPr>
              <w:t>s</w:t>
            </w:r>
            <w:r w:rsidR="00954040">
              <w:rPr>
                <w:sz w:val="16"/>
                <w:szCs w:val="16"/>
              </w:rPr>
              <w:t>)</w:t>
            </w:r>
          </w:p>
          <w:p w14:paraId="3F5C75AF" w14:textId="14AA9C5F" w:rsidR="00BE776C" w:rsidRPr="00BE776C" w:rsidRDefault="00F10E10" w:rsidP="00BE776C">
            <w:pPr>
              <w:pStyle w:val="Table"/>
              <w:numPr>
                <w:ilvl w:val="0"/>
                <w:numId w:val="40"/>
              </w:numPr>
              <w:ind w:left="144" w:hanging="144"/>
              <w:rPr>
                <w:sz w:val="16"/>
                <w:szCs w:val="16"/>
              </w:rPr>
            </w:pPr>
            <w:r>
              <w:rPr>
                <w:sz w:val="16"/>
                <w:szCs w:val="16"/>
              </w:rPr>
              <w:t>Drive cycle modelling</w:t>
            </w:r>
            <w:r w:rsidR="001F5065">
              <w:rPr>
                <w:sz w:val="16"/>
                <w:szCs w:val="16"/>
              </w:rPr>
              <w:t xml:space="preserve"> with </w:t>
            </w:r>
            <w:proofErr w:type="spellStart"/>
            <w:r w:rsidR="001F5065">
              <w:rPr>
                <w:sz w:val="16"/>
                <w:szCs w:val="16"/>
              </w:rPr>
              <w:t>FASTSim</w:t>
            </w:r>
            <w:proofErr w:type="spellEnd"/>
            <w:r>
              <w:rPr>
                <w:sz w:val="16"/>
                <w:szCs w:val="16"/>
              </w:rPr>
              <w:t>.</w:t>
            </w:r>
          </w:p>
        </w:tc>
        <w:tc>
          <w:tcPr>
            <w:tcW w:w="900" w:type="dxa"/>
            <w:tcBorders>
              <w:top w:val="single" w:sz="4" w:space="0" w:color="auto"/>
              <w:bottom w:val="single" w:sz="4" w:space="0" w:color="auto"/>
            </w:tcBorders>
          </w:tcPr>
          <w:p w14:paraId="591B9ADB" w14:textId="69681BEA" w:rsidR="00F8479B" w:rsidRPr="00D86F89" w:rsidRDefault="00F8479B" w:rsidP="004B3803">
            <w:pPr>
              <w:pStyle w:val="Table"/>
              <w:rPr>
                <w:sz w:val="16"/>
                <w:szCs w:val="16"/>
              </w:rPr>
            </w:pPr>
            <w:r w:rsidRPr="00D86F89">
              <w:rPr>
                <w:sz w:val="16"/>
                <w:szCs w:val="16"/>
              </w:rPr>
              <w:t>USA</w:t>
            </w:r>
          </w:p>
        </w:tc>
        <w:tc>
          <w:tcPr>
            <w:tcW w:w="2700" w:type="dxa"/>
            <w:tcBorders>
              <w:top w:val="single" w:sz="4" w:space="0" w:color="auto"/>
              <w:bottom w:val="single" w:sz="4" w:space="0" w:color="auto"/>
            </w:tcBorders>
          </w:tcPr>
          <w:p w14:paraId="401C2CFD" w14:textId="77777777" w:rsidR="00F8479B" w:rsidRDefault="00507E56" w:rsidP="004B3803">
            <w:pPr>
              <w:pStyle w:val="Table"/>
              <w:numPr>
                <w:ilvl w:val="0"/>
                <w:numId w:val="42"/>
              </w:numPr>
              <w:ind w:left="144" w:hanging="144"/>
              <w:rPr>
                <w:sz w:val="16"/>
                <w:szCs w:val="16"/>
              </w:rPr>
            </w:pPr>
            <w:r>
              <w:rPr>
                <w:sz w:val="16"/>
                <w:szCs w:val="16"/>
              </w:rPr>
              <w:t>Future sales dominated by</w:t>
            </w:r>
            <w:r w:rsidR="00095B77">
              <w:rPr>
                <w:sz w:val="16"/>
                <w:szCs w:val="16"/>
              </w:rPr>
              <w:t xml:space="preserve"> hybrid diesel powertrains.</w:t>
            </w:r>
          </w:p>
          <w:p w14:paraId="01CBE8B4" w14:textId="7FED4C4F" w:rsidR="000E604A" w:rsidRPr="00D86F89" w:rsidRDefault="000E604A" w:rsidP="004B3803">
            <w:pPr>
              <w:pStyle w:val="Table"/>
              <w:numPr>
                <w:ilvl w:val="0"/>
                <w:numId w:val="42"/>
              </w:numPr>
              <w:ind w:left="144" w:hanging="144"/>
              <w:rPr>
                <w:sz w:val="16"/>
                <w:szCs w:val="16"/>
              </w:rPr>
            </w:pPr>
            <w:r>
              <w:rPr>
                <w:sz w:val="16"/>
                <w:szCs w:val="16"/>
              </w:rPr>
              <w:t xml:space="preserve">FCETs </w:t>
            </w:r>
            <w:r w:rsidR="00E527D1">
              <w:rPr>
                <w:sz w:val="16"/>
                <w:szCs w:val="16"/>
              </w:rPr>
              <w:t>outperform BETs in long-haul</w:t>
            </w:r>
            <w:r w:rsidR="00990762">
              <w:rPr>
                <w:sz w:val="16"/>
                <w:szCs w:val="16"/>
              </w:rPr>
              <w:t xml:space="preserve"> applications</w:t>
            </w:r>
            <w:r>
              <w:rPr>
                <w:sz w:val="16"/>
                <w:szCs w:val="16"/>
              </w:rPr>
              <w:t>.</w:t>
            </w:r>
          </w:p>
        </w:tc>
        <w:tc>
          <w:tcPr>
            <w:tcW w:w="3145" w:type="dxa"/>
            <w:tcBorders>
              <w:top w:val="single" w:sz="4" w:space="0" w:color="auto"/>
              <w:bottom w:val="single" w:sz="4" w:space="0" w:color="auto"/>
            </w:tcBorders>
          </w:tcPr>
          <w:p w14:paraId="2243FF48" w14:textId="4B96E4B7" w:rsidR="002D3A14" w:rsidRPr="002D3A14" w:rsidRDefault="002D3A14" w:rsidP="002D3A14">
            <w:pPr>
              <w:pStyle w:val="Table"/>
              <w:numPr>
                <w:ilvl w:val="0"/>
                <w:numId w:val="40"/>
              </w:numPr>
              <w:ind w:left="144" w:hanging="144"/>
              <w:rPr>
                <w:sz w:val="16"/>
                <w:szCs w:val="16"/>
              </w:rPr>
            </w:pPr>
            <w:r>
              <w:rPr>
                <w:sz w:val="16"/>
                <w:szCs w:val="16"/>
              </w:rPr>
              <w:t>Limited consideration of HDT subsectors.</w:t>
            </w:r>
          </w:p>
          <w:p w14:paraId="36BB3317" w14:textId="77E13D71" w:rsidR="006E0F3E" w:rsidRDefault="00546FA8" w:rsidP="006E0F3E">
            <w:pPr>
              <w:pStyle w:val="Table"/>
              <w:keepNext w:val="0"/>
              <w:numPr>
                <w:ilvl w:val="0"/>
                <w:numId w:val="40"/>
              </w:numPr>
              <w:ind w:left="144" w:hanging="144"/>
              <w:rPr>
                <w:sz w:val="16"/>
                <w:szCs w:val="16"/>
              </w:rPr>
            </w:pPr>
            <w:r>
              <w:rPr>
                <w:sz w:val="16"/>
                <w:szCs w:val="16"/>
              </w:rPr>
              <w:t>F</w:t>
            </w:r>
            <w:r w:rsidR="006E0F3E">
              <w:rPr>
                <w:sz w:val="16"/>
                <w:szCs w:val="16"/>
              </w:rPr>
              <w:t>ull compliance with ZEV mandates</w:t>
            </w:r>
            <w:r>
              <w:rPr>
                <w:sz w:val="16"/>
                <w:szCs w:val="16"/>
              </w:rPr>
              <w:t xml:space="preserve"> assumed</w:t>
            </w:r>
            <w:r w:rsidR="006E0F3E">
              <w:rPr>
                <w:sz w:val="16"/>
                <w:szCs w:val="16"/>
              </w:rPr>
              <w:t>.</w:t>
            </w:r>
          </w:p>
          <w:p w14:paraId="05744EFC" w14:textId="1037E033" w:rsidR="002D3A14" w:rsidRPr="002D3A14" w:rsidRDefault="002D3A14" w:rsidP="002D3A14">
            <w:pPr>
              <w:pStyle w:val="Table"/>
              <w:numPr>
                <w:ilvl w:val="0"/>
                <w:numId w:val="40"/>
              </w:numPr>
              <w:ind w:left="144" w:hanging="144"/>
              <w:rPr>
                <w:sz w:val="16"/>
                <w:szCs w:val="16"/>
              </w:rPr>
            </w:pPr>
            <w:r>
              <w:rPr>
                <w:sz w:val="16"/>
                <w:szCs w:val="16"/>
              </w:rPr>
              <w:t xml:space="preserve">Limited policy insight </w:t>
            </w:r>
            <w:r w:rsidR="00546FA8">
              <w:rPr>
                <w:sz w:val="16"/>
                <w:szCs w:val="16"/>
              </w:rPr>
              <w:t>and</w:t>
            </w:r>
            <w:r>
              <w:rPr>
                <w:sz w:val="16"/>
                <w:szCs w:val="16"/>
              </w:rPr>
              <w:t xml:space="preserve"> implementation detail.</w:t>
            </w:r>
          </w:p>
          <w:p w14:paraId="639A1DC2" w14:textId="77777777" w:rsidR="00FF4EFC" w:rsidRDefault="00FF4EFC" w:rsidP="0082604D">
            <w:pPr>
              <w:pStyle w:val="Table"/>
              <w:numPr>
                <w:ilvl w:val="0"/>
                <w:numId w:val="40"/>
              </w:numPr>
              <w:ind w:left="144" w:hanging="144"/>
              <w:rPr>
                <w:sz w:val="16"/>
                <w:szCs w:val="16"/>
              </w:rPr>
            </w:pPr>
            <w:r>
              <w:rPr>
                <w:sz w:val="16"/>
                <w:szCs w:val="16"/>
              </w:rPr>
              <w:t>No link between payload capacity and revenue.</w:t>
            </w:r>
          </w:p>
          <w:p w14:paraId="06AAE31D" w14:textId="315DDFAD" w:rsidR="002D3A14" w:rsidRPr="003B6AB6" w:rsidRDefault="002D3A14" w:rsidP="003B6AB6">
            <w:pPr>
              <w:pStyle w:val="Table"/>
              <w:keepNext w:val="0"/>
              <w:numPr>
                <w:ilvl w:val="0"/>
                <w:numId w:val="40"/>
              </w:numPr>
              <w:ind w:left="144" w:hanging="144"/>
              <w:rPr>
                <w:sz w:val="16"/>
                <w:szCs w:val="16"/>
              </w:rPr>
            </w:pPr>
            <w:r>
              <w:rPr>
                <w:sz w:val="16"/>
                <w:szCs w:val="16"/>
              </w:rPr>
              <w:t>Weather, terrain, and battery degradation not modelled.</w:t>
            </w:r>
          </w:p>
        </w:tc>
      </w:tr>
      <w:tr w:rsidR="009B6817" w:rsidRPr="00D86F89" w14:paraId="458EF28E" w14:textId="77777777" w:rsidTr="00E719ED">
        <w:tc>
          <w:tcPr>
            <w:tcW w:w="902" w:type="dxa"/>
            <w:tcBorders>
              <w:top w:val="single" w:sz="4" w:space="0" w:color="auto"/>
            </w:tcBorders>
          </w:tcPr>
          <w:p w14:paraId="1DD7A0AC" w14:textId="4931E331" w:rsidR="009B6817" w:rsidRPr="00D86F89" w:rsidRDefault="00344F83" w:rsidP="009B6817">
            <w:pPr>
              <w:pStyle w:val="Table"/>
              <w:rPr>
                <w:rFonts w:ascii="Calibri" w:hAnsi="Calibri" w:cs="Calibri"/>
                <w:color w:val="000000"/>
                <w:sz w:val="16"/>
                <w:szCs w:val="16"/>
              </w:rPr>
            </w:pPr>
            <w:sdt>
              <w:sdtPr>
                <w:rPr>
                  <w:rFonts w:ascii="Calibri" w:hAnsi="Calibri" w:cs="Calibri"/>
                  <w:color w:val="000000"/>
                  <w:sz w:val="16"/>
                  <w:szCs w:val="16"/>
                </w:rPr>
                <w:tag w:val="MENDELEY_CITATION_v3_eyJjaXRhdGlvbklEIjoiTUVOREVMRVlfQ0lUQVRJT05fMTE4ZTk1Y2QtOGI1ZC00OGIyLThjNjItZDA1NzM1ODFlYjA0IiwicHJvcGVydGllcyI6eyJub3RlSW5kZXgiOjB9LCJpc0VkaXRlZCI6ZmFsc2UsIm1hbnVhbE92ZXJyaWRlIjp7ImlzTWFudWFsbHlPdmVycmlkZGVuIjp0cnVlLCJjaXRlcHJvY1RleHQiOiIoUmFvb2ZpIGV0IGFsLiwgMjAyNSkiLCJtYW51YWxPdmVycmlkZVRleHQiOiJSYW9vZmkgZXQgYWwuICgyMDI1KSJ9LCJjaXRhdGlvbkl0ZW1zIjpbeyJpZCI6ImJjMGUxNzgxLWZhYTgtMzJjYS05OTY1LWEzYjE1M2U1YTg0NiIsIml0ZW1EYXRhIjp7InR5cGUiOiJhcnRpY2xlLWpvdXJuYWwiLCJpZCI6ImJjMGUxNzgxLWZhYTgtMzJjYS05OTY1LWEzYjE1M2U1YTg0NiIsInRpdGxlIjoiRWxlY3RyaWMgdHJ1Y2sgYWRvcHRpb24gYW5kIGNoYXJnaW5nIGRldmVsb3BtZW50OiBQb2xpY3kgaW5zaWdodHMgZnJvbSBhIGR5bmFtaWMgbW9kZWwiLCJhdXRob3IiOlt7ImZhbWlseSI6IlJhb29maSIsImdpdmVuIjoiWmVpbmFiIiwicGFyc2UtbmFtZXMiOmZhbHNlLCJkcm9wcGluZy1wYXJ0aWNsZSI6IiIsIm5vbi1kcm9wcGluZy1wYXJ0aWNsZSI6IiJ9LHsiZmFtaWx5IjoiTWFobW91ZGkiLCJnaXZlbiI6Ik1vcnRlemEiLCJwYXJzZS1uYW1lcyI6ZmFsc2UsImRyb3BwaW5nLXBhcnRpY2xlIjoiIiwibm9uLWRyb3BwaW5nLXBhcnRpY2xlIjoiIn0seyJmYW1pbHkiOiJQZXJuZXN0w6VsIiwiZ2l2ZW4iOiJBbm5hIiwicGFyc2UtbmFtZXMiOmZhbHNlLCJkcm9wcGluZy1wYXJ0aWNsZSI6IiIsIm5vbi1kcm9wcGluZy1wYXJ0aWNsZSI6IiJ9XSwiY29udGFpbmVyLXRpdGxlIjoiVHJhbnNwb3J0YXRpb24gUmVzZWFyY2ggUGFydCBEOiBUcmFuc3BvcnQgYW5kIEVudmlyb25tZW50IiwiYWNjZXNzZWQiOnsiZGF0ZS1wYXJ0cyI6W1syMDI2LDEsMjldXX0sIkRPSSI6IjEwLjEwMTYvSi5UUkQuMjAyNC4xMDQ1MTUiLCJJU1NOIjoiMTM2MS05MjA5IiwiVVJMIjoiaHR0cHM6Ly93d3cuc2NpZW5jZWRpcmVjdC5jb20vc2NpZW5jZS9hcnRpY2xlL3BpaS9TMTM2MTkyMDkyNDAwNDcyMz92aWElM0RpaHViIiwiaXNzdWVkIjp7ImRhdGUtcGFydHMiOltbMjAyNSwyLDFdXX0sInBhZ2UiOiIxMDQ1MTUiLCJhYnN0cmFjdCI6IlRoZSBhZG9wdGlvbiBvZiBlbGVjdHJpYyBoZWF2eSB0cnVja3MgaG9sZHMgZ3JlYXQgcG90ZW50aWFsIGZvciBkZWNhcmJvbmlzaW5nIGZyZWlnaHQgdHJhbnNwb3J0YXRpb24sIGJ1dCB0aGUgbWFya2V0IHJlbWFpbnMgbmFzY2VudC4gRWxlY3RyaWZpY2F0aW9uIG9mIHRoZSByb2FkIGZyZWlnaHQgdHJhbnNwb3J0YXRpb24gc3lzdGVtIGlzIGNvbXBsZXgsIGludm9sdmluZyBtYW55IGludGVycmVsYXRlZCB2YXJpYWJsZXMsIGluY2x1ZGluZyB2ZWhpY2xlcywgY2hhcmdpbmcgaW5mcmFzdHJ1Y3R1cmUsIGFuZCB2YXJpb3VzIHN0YWtlaG9sZGVycy4gRWZmZWN0aXZlIHBvbGljeSBpbnRlcnZlbnRpb25zIGFyZSBjcnVjaWFsIGZvciBhY2NlbGVyYXRpbmcgdGhlIHRyYW5zaXRpb24sIGFuZCBkZXZlbG9waW5nIGR5bmFtaWMgbW9kZWxzIGlzIGhlbHBmdWwgZm9yIHVuZGVyc3RhbmRpbmcgdGhlIGR5bmFtaWNzIGludm9sdmVkLiBUaGlzIHN0dWR5IGRldmVsb3BzIGEgc3lzdGVtIGR5bmFtaWNzIG1vZGVsIHRvIGV4cGxvcmUgdGhlIGxvbmctdGVybSBhZG9wdGlvbiBvZiBlbGVjdHJpYyB0cnVja3MgYW5kIGNoYXJnaW5nIGluZnJhc3RydWN0dXJlIGRldmVsb3BtZW50LCBjb25zaWRlcmluZyB0ZWNobm9sb2d5IG1hdHVyaXR5LCBhd2FyZW5lc3MsIGFuZCBjb3N0LiBVc2luZyByZWFsLXdvcmxkIGRhdGEgZnJvbSBTd2VkZW4gKDIwMTfigJMyMDYwKSwgdGhlIG1vZGVsIGFuYWx5c2VzIHZhcmlvdXMgcG9saWN5IGxldmVycy4gVGhlIHJlc3VsdHMgc2hvdyB0aGF0IGluY3JlYXNpbmcgc3Vic2lkaWVzIGZvciBjaGFyZ2luZyBzdGF0aW9ucyBsZWFkcyB0byBhIGNvbnNpZGVyYWJsZSByaXNlIGluIGVsZWN0cmljIHRydWNrIGFkb3B0aW9uLCB3aGlsZSBpbnZlc3RtZW50cyBpbiB2ZWhpY2xlIHRlY2hub2xvZ3kgbWF0dXJpdHkgYXJlIHRoZSBtb3N0IGNvc3QtZWZmaWNpZW50IHdoZW4gZmluYW5jaWFsIHJlc291cmNlcyBhcmUgY29uc3RyYWluZWQuIEJ5IG1vZGVsbGluZyBwb2xpY3kgaW50ZXJ2ZW50aW9ucyBlbmRvZ2Vub3VzbHksIHRoZSBzdHVkeSBoaWdobGlnaHRzIHRoZSBkeW5hbWljIGltcGFjdCBvZiBwb2xpY3ltYWtpbmcgb24gYWNjZWxlcmF0aW5nIHRoZSB0cmFuc2l0aW9uIHRvIHN1c3RhaW5hYmxlIHJvYWQgZnJlaWdodCB0cmFuc3BvcnQuIiwicHVibGlzaGVyIjoiUGVyZ2Ftb24iLCJ2b2x1bWUiOiIxMzkiLCJjb250YWluZXItdGl0bGUtc2hvcnQiOiJUcmFuc3AuIFJlcy4gRCBUcmFuc3AuIEVudmlyb24uIn0sImlzVGVtcG9yYXJ5IjpmYWxzZX1dfQ=="/>
                <w:id w:val="1177618202"/>
                <w:placeholder>
                  <w:docPart w:val="7D457DF54A8F4CA5983498A9B56E0C7E"/>
                </w:placeholder>
              </w:sdtPr>
              <w:sdtEndPr/>
              <w:sdtContent>
                <w:proofErr w:type="spellStart"/>
                <w:r w:rsidR="007F3DEE" w:rsidRPr="007F3DEE">
                  <w:rPr>
                    <w:rFonts w:ascii="Calibri" w:hAnsi="Calibri" w:cs="Calibri"/>
                    <w:color w:val="000000"/>
                    <w:sz w:val="16"/>
                    <w:szCs w:val="16"/>
                  </w:rPr>
                  <w:t>Raoofi</w:t>
                </w:r>
                <w:proofErr w:type="spellEnd"/>
                <w:r w:rsidR="007F3DEE" w:rsidRPr="007F3DEE">
                  <w:rPr>
                    <w:rFonts w:ascii="Calibri" w:hAnsi="Calibri" w:cs="Calibri"/>
                    <w:color w:val="000000"/>
                    <w:sz w:val="16"/>
                    <w:szCs w:val="16"/>
                  </w:rPr>
                  <w:t xml:space="preserve"> et al. (2025)</w:t>
                </w:r>
              </w:sdtContent>
            </w:sdt>
          </w:p>
        </w:tc>
        <w:tc>
          <w:tcPr>
            <w:tcW w:w="1708" w:type="dxa"/>
            <w:tcBorders>
              <w:top w:val="single" w:sz="4" w:space="0" w:color="auto"/>
            </w:tcBorders>
          </w:tcPr>
          <w:p w14:paraId="743B9CCE" w14:textId="61270E1D" w:rsidR="009B6817" w:rsidRDefault="009B6817" w:rsidP="009B6817">
            <w:pPr>
              <w:pStyle w:val="Table"/>
              <w:numPr>
                <w:ilvl w:val="0"/>
                <w:numId w:val="40"/>
              </w:numPr>
              <w:ind w:left="144" w:hanging="144"/>
              <w:rPr>
                <w:sz w:val="16"/>
                <w:szCs w:val="16"/>
              </w:rPr>
            </w:pPr>
            <w:r w:rsidRPr="00D86F89">
              <w:rPr>
                <w:sz w:val="16"/>
                <w:szCs w:val="16"/>
              </w:rPr>
              <w:t>Systems approach</w:t>
            </w:r>
            <w:r>
              <w:rPr>
                <w:sz w:val="16"/>
                <w:szCs w:val="16"/>
              </w:rPr>
              <w:t xml:space="preserve"> (combined infrastructure and vehicle adoption)</w:t>
            </w:r>
            <w:r w:rsidRPr="00D86F89">
              <w:rPr>
                <w:sz w:val="16"/>
                <w:szCs w:val="16"/>
              </w:rPr>
              <w:t>.</w:t>
            </w:r>
          </w:p>
        </w:tc>
        <w:tc>
          <w:tcPr>
            <w:tcW w:w="900" w:type="dxa"/>
            <w:tcBorders>
              <w:top w:val="single" w:sz="4" w:space="0" w:color="auto"/>
            </w:tcBorders>
          </w:tcPr>
          <w:p w14:paraId="2DFB7F20" w14:textId="32555111" w:rsidR="009B6817" w:rsidRPr="00D86F89" w:rsidRDefault="009B6817" w:rsidP="009B6817">
            <w:pPr>
              <w:pStyle w:val="Table"/>
              <w:rPr>
                <w:sz w:val="16"/>
                <w:szCs w:val="16"/>
              </w:rPr>
            </w:pPr>
            <w:r w:rsidRPr="00D86F89">
              <w:rPr>
                <w:sz w:val="16"/>
                <w:szCs w:val="16"/>
              </w:rPr>
              <w:t>Sweden</w:t>
            </w:r>
          </w:p>
        </w:tc>
        <w:tc>
          <w:tcPr>
            <w:tcW w:w="2700" w:type="dxa"/>
            <w:tcBorders>
              <w:top w:val="single" w:sz="4" w:space="0" w:color="auto"/>
            </w:tcBorders>
          </w:tcPr>
          <w:p w14:paraId="0E13CD8C" w14:textId="77777777" w:rsidR="009B6817" w:rsidRDefault="009B6817" w:rsidP="009B6817">
            <w:pPr>
              <w:pStyle w:val="Table"/>
              <w:keepNext w:val="0"/>
              <w:numPr>
                <w:ilvl w:val="0"/>
                <w:numId w:val="40"/>
              </w:numPr>
              <w:ind w:left="144" w:hanging="144"/>
              <w:rPr>
                <w:sz w:val="16"/>
                <w:szCs w:val="16"/>
              </w:rPr>
            </w:pPr>
            <w:r>
              <w:rPr>
                <w:sz w:val="16"/>
                <w:szCs w:val="16"/>
              </w:rPr>
              <w:t>BET uptake contingent on infrastructure.</w:t>
            </w:r>
          </w:p>
          <w:p w14:paraId="170DCACC" w14:textId="77777777" w:rsidR="009B6817" w:rsidRDefault="009B6817" w:rsidP="00A53123">
            <w:pPr>
              <w:pStyle w:val="Table"/>
              <w:keepNext w:val="0"/>
              <w:numPr>
                <w:ilvl w:val="0"/>
                <w:numId w:val="40"/>
              </w:numPr>
              <w:ind w:left="144" w:hanging="144"/>
              <w:rPr>
                <w:sz w:val="16"/>
                <w:szCs w:val="16"/>
              </w:rPr>
            </w:pPr>
            <w:r>
              <w:rPr>
                <w:sz w:val="16"/>
                <w:szCs w:val="16"/>
              </w:rPr>
              <w:t xml:space="preserve">Investment in infrastructure and technology maturity more </w:t>
            </w:r>
            <w:r w:rsidR="00867FBE">
              <w:rPr>
                <w:sz w:val="16"/>
                <w:szCs w:val="16"/>
              </w:rPr>
              <w:t>effective</w:t>
            </w:r>
            <w:r>
              <w:rPr>
                <w:sz w:val="16"/>
                <w:szCs w:val="16"/>
              </w:rPr>
              <w:t xml:space="preserve"> than vehicle subsidies.</w:t>
            </w:r>
          </w:p>
          <w:p w14:paraId="2448C4DF" w14:textId="5DED6BB8" w:rsidR="001E419C" w:rsidRPr="00A53123" w:rsidRDefault="001E419C" w:rsidP="00A53123">
            <w:pPr>
              <w:pStyle w:val="Table"/>
              <w:keepNext w:val="0"/>
              <w:numPr>
                <w:ilvl w:val="0"/>
                <w:numId w:val="40"/>
              </w:numPr>
              <w:ind w:left="144" w:hanging="144"/>
              <w:rPr>
                <w:sz w:val="16"/>
                <w:szCs w:val="16"/>
              </w:rPr>
            </w:pPr>
            <w:r>
              <w:rPr>
                <w:sz w:val="16"/>
                <w:szCs w:val="16"/>
              </w:rPr>
              <w:t xml:space="preserve">Unstable policies </w:t>
            </w:r>
            <w:r w:rsidR="008E5EEC">
              <w:rPr>
                <w:sz w:val="16"/>
                <w:szCs w:val="16"/>
              </w:rPr>
              <w:t>delay adoption.</w:t>
            </w:r>
          </w:p>
        </w:tc>
        <w:tc>
          <w:tcPr>
            <w:tcW w:w="3145" w:type="dxa"/>
            <w:tcBorders>
              <w:top w:val="single" w:sz="4" w:space="0" w:color="auto"/>
            </w:tcBorders>
          </w:tcPr>
          <w:p w14:paraId="24551333" w14:textId="3FB92F98" w:rsidR="009B6817" w:rsidRDefault="00323E38" w:rsidP="009B6817">
            <w:pPr>
              <w:pStyle w:val="Table"/>
              <w:numPr>
                <w:ilvl w:val="0"/>
                <w:numId w:val="40"/>
              </w:numPr>
              <w:ind w:left="144" w:hanging="144"/>
              <w:rPr>
                <w:sz w:val="16"/>
                <w:szCs w:val="16"/>
              </w:rPr>
            </w:pPr>
            <w:r>
              <w:rPr>
                <w:sz w:val="16"/>
                <w:szCs w:val="16"/>
              </w:rPr>
              <w:t xml:space="preserve">Different modelling focus: </w:t>
            </w:r>
            <w:r w:rsidR="008E5295">
              <w:rPr>
                <w:sz w:val="16"/>
                <w:szCs w:val="16"/>
              </w:rPr>
              <w:t>infrastructure-</w:t>
            </w:r>
            <w:r w:rsidR="00A53123">
              <w:rPr>
                <w:sz w:val="16"/>
                <w:szCs w:val="16"/>
              </w:rPr>
              <w:t>vehicle adoption dynamics</w:t>
            </w:r>
            <w:r w:rsidR="00DE73A6">
              <w:rPr>
                <w:sz w:val="16"/>
                <w:szCs w:val="16"/>
              </w:rPr>
              <w:t xml:space="preserve"> rather tha</w:t>
            </w:r>
            <w:r w:rsidR="005718EC">
              <w:rPr>
                <w:sz w:val="16"/>
                <w:szCs w:val="16"/>
              </w:rPr>
              <w:t>n</w:t>
            </w:r>
            <w:r w:rsidR="00DE73A6">
              <w:rPr>
                <w:sz w:val="16"/>
                <w:szCs w:val="16"/>
              </w:rPr>
              <w:t xml:space="preserve"> vehicle performance modelling</w:t>
            </w:r>
            <w:r w:rsidR="000F0FE1">
              <w:rPr>
                <w:sz w:val="16"/>
                <w:szCs w:val="16"/>
              </w:rPr>
              <w:t>.</w:t>
            </w:r>
          </w:p>
          <w:p w14:paraId="6C623116" w14:textId="3E63AB5E" w:rsidR="00A9133D" w:rsidRDefault="000D2065" w:rsidP="009B6817">
            <w:pPr>
              <w:pStyle w:val="Table"/>
              <w:numPr>
                <w:ilvl w:val="0"/>
                <w:numId w:val="40"/>
              </w:numPr>
              <w:ind w:left="144" w:hanging="144"/>
              <w:rPr>
                <w:sz w:val="16"/>
                <w:szCs w:val="16"/>
              </w:rPr>
            </w:pPr>
            <w:r>
              <w:rPr>
                <w:sz w:val="16"/>
                <w:szCs w:val="16"/>
              </w:rPr>
              <w:t>Homogen</w:t>
            </w:r>
            <w:r w:rsidR="005718EC">
              <w:rPr>
                <w:sz w:val="16"/>
                <w:szCs w:val="16"/>
              </w:rPr>
              <w:t>e</w:t>
            </w:r>
            <w:r>
              <w:rPr>
                <w:sz w:val="16"/>
                <w:szCs w:val="16"/>
              </w:rPr>
              <w:t>ous HDT sector.</w:t>
            </w:r>
          </w:p>
          <w:p w14:paraId="16B5551D" w14:textId="172BB86B" w:rsidR="000D2065" w:rsidRPr="00D86F89" w:rsidRDefault="000D2065" w:rsidP="009B6817">
            <w:pPr>
              <w:pStyle w:val="Table"/>
              <w:numPr>
                <w:ilvl w:val="0"/>
                <w:numId w:val="40"/>
              </w:numPr>
              <w:ind w:left="144" w:hanging="144"/>
              <w:rPr>
                <w:sz w:val="16"/>
                <w:szCs w:val="16"/>
              </w:rPr>
            </w:pPr>
            <w:r>
              <w:rPr>
                <w:sz w:val="16"/>
                <w:szCs w:val="16"/>
              </w:rPr>
              <w:t>No consideration of hydrogen powertrains.</w:t>
            </w:r>
          </w:p>
        </w:tc>
      </w:tr>
    </w:tbl>
    <w:p w14:paraId="2D138B70" w14:textId="7AF1F02F" w:rsidR="004B3803" w:rsidRPr="004B3803" w:rsidRDefault="009C1429" w:rsidP="004B3803">
      <w:pPr>
        <w:pStyle w:val="Caption"/>
        <w:keepNext/>
      </w:pPr>
      <w:bookmarkStart w:id="4" w:name="_Ref225424000"/>
      <w:r>
        <w:t xml:space="preserve">Table </w:t>
      </w:r>
      <w:fldSimple w:instr=" SEQ Table \* ARABIC ">
        <w:r>
          <w:rPr>
            <w:noProof/>
          </w:rPr>
          <w:t>4</w:t>
        </w:r>
      </w:fldSimple>
      <w:bookmarkEnd w:id="4"/>
      <w:r>
        <w:t xml:space="preserve">. </w:t>
      </w:r>
      <w:r w:rsidR="00787F3C">
        <w:t>Summary of</w:t>
      </w:r>
      <w:r w:rsidR="005C73FE">
        <w:t xml:space="preserve"> </w:t>
      </w:r>
      <w:r w:rsidR="004469D8">
        <w:t xml:space="preserve">relevant </w:t>
      </w:r>
      <w:r w:rsidR="00787F3C">
        <w:t>HDT adoption studies.</w:t>
      </w:r>
    </w:p>
    <w:p w14:paraId="5ED6CC01" w14:textId="26CB2B94" w:rsidR="00F72A72" w:rsidRDefault="00F72A72" w:rsidP="01498A95">
      <w:pPr>
        <w:rPr>
          <w:rFonts w:ascii="Calibri" w:eastAsia="Calibri" w:hAnsi="Calibri" w:cs="Calibri"/>
        </w:rPr>
      </w:pPr>
      <w:r>
        <w:rPr>
          <w:rFonts w:ascii="Calibri" w:hAnsi="Calibri" w:cs="Calibri"/>
        </w:rPr>
        <w:t>In particular, previous studies (</w:t>
      </w:r>
      <w:proofErr w:type="spellStart"/>
      <w:r>
        <w:rPr>
          <w:rFonts w:ascii="Calibri" w:hAnsi="Calibri" w:cs="Calibri"/>
        </w:rPr>
        <w:t>i</w:t>
      </w:r>
      <w:proofErr w:type="spellEnd"/>
      <w:r>
        <w:rPr>
          <w:rFonts w:ascii="Calibri" w:hAnsi="Calibri" w:cs="Calibri"/>
        </w:rPr>
        <w:t xml:space="preserve">) consider a limited set of powertrains, often excluding hydrogen internal combustion engines (HICE); (ii) apply generic ‘intangible’ costs to alternative powertrains which decline exogenously, rather than linking costs to technologies; (iii) assume static technology characteristics across modelling years; (iv) do not consider certain policies (ZEV gross vehicle weight limit changes and driver break regulations) or inadequately consider others (e.g. assume </w:t>
      </w:r>
      <w:r w:rsidR="00CF0036">
        <w:rPr>
          <w:rFonts w:ascii="Calibri" w:hAnsi="Calibri" w:cs="Calibri"/>
        </w:rPr>
        <w:t>full compliance with ZEV mandates</w:t>
      </w:r>
      <w:r>
        <w:rPr>
          <w:rFonts w:ascii="Calibri" w:hAnsi="Calibri" w:cs="Calibri"/>
        </w:rPr>
        <w:t>); (v) neglect realistic limits on incumbent market shares due to production scaling; (vi) omit operating conditions that materially impact adoption (weather and terrain); and (vii) make no consideration of other factors which could significantly impact policy decisions, such as vehicle embodied emissions, autonomous vehicles, hydrogen production pathways, and water and electricity consumption.</w:t>
      </w:r>
    </w:p>
    <w:p w14:paraId="28F9690A" w14:textId="64A3112D" w:rsidR="002A2AD2" w:rsidRPr="00C63751" w:rsidRDefault="00912574" w:rsidP="01498A95">
      <w:pPr>
        <w:rPr>
          <w:rFonts w:ascii="Calibri" w:eastAsia="Calibri" w:hAnsi="Calibri" w:cs="Calibri"/>
          <w:color w:val="000000"/>
        </w:rPr>
      </w:pPr>
      <w:r>
        <w:rPr>
          <w:rFonts w:ascii="Calibri" w:eastAsia="Calibri" w:hAnsi="Calibri" w:cs="Calibri"/>
        </w:rPr>
        <w:t>C</w:t>
      </w:r>
      <w:r w:rsidR="4570908C" w:rsidRPr="01498A95">
        <w:rPr>
          <w:rFonts w:ascii="Calibri" w:eastAsia="Calibri" w:hAnsi="Calibri" w:cs="Calibri"/>
        </w:rPr>
        <w:t xml:space="preserve">ontributions that distinguish the present </w:t>
      </w:r>
      <w:r w:rsidR="00663D35">
        <w:rPr>
          <w:rFonts w:ascii="Calibri" w:eastAsia="Calibri" w:hAnsi="Calibri" w:cs="Calibri"/>
        </w:rPr>
        <w:t xml:space="preserve">model and </w:t>
      </w:r>
      <w:r w:rsidR="4570908C" w:rsidRPr="01498A95">
        <w:rPr>
          <w:rFonts w:ascii="Calibri" w:eastAsia="Calibri" w:hAnsi="Calibri" w:cs="Calibri"/>
        </w:rPr>
        <w:t>work from prior efforts include:</w:t>
      </w:r>
    </w:p>
    <w:p w14:paraId="033F6886" w14:textId="6A0FF4EE" w:rsidR="002A2AD2" w:rsidRPr="00C63751" w:rsidRDefault="00801B38" w:rsidP="002A2AD2">
      <w:pPr>
        <w:pStyle w:val="ListParagraph"/>
        <w:numPr>
          <w:ilvl w:val="0"/>
          <w:numId w:val="25"/>
        </w:numPr>
        <w:rPr>
          <w:rFonts w:ascii="Calibri" w:hAnsi="Calibri" w:cs="Calibri"/>
          <w:color w:val="000000"/>
        </w:rPr>
      </w:pPr>
      <w:r w:rsidRPr="00801B38">
        <w:rPr>
          <w:rFonts w:ascii="Calibri" w:hAnsi="Calibri" w:cs="Calibri"/>
          <w:b/>
          <w:bCs/>
          <w:color w:val="000000"/>
        </w:rPr>
        <w:t>Heterogen</w:t>
      </w:r>
      <w:r w:rsidR="00FC3ECE">
        <w:rPr>
          <w:rFonts w:ascii="Calibri" w:hAnsi="Calibri" w:cs="Calibri"/>
          <w:b/>
          <w:bCs/>
          <w:color w:val="000000"/>
        </w:rPr>
        <w:t>e</w:t>
      </w:r>
      <w:r w:rsidRPr="00801B38">
        <w:rPr>
          <w:rFonts w:ascii="Calibri" w:hAnsi="Calibri" w:cs="Calibri"/>
          <w:b/>
          <w:bCs/>
          <w:color w:val="000000"/>
        </w:rPr>
        <w:t>ous representation of the HDT sector:</w:t>
      </w:r>
      <w:r>
        <w:rPr>
          <w:rFonts w:ascii="Calibri" w:hAnsi="Calibri" w:cs="Calibri"/>
          <w:color w:val="000000"/>
        </w:rPr>
        <w:t xml:space="preserve"> </w:t>
      </w:r>
      <w:r w:rsidR="00547C95">
        <w:rPr>
          <w:rFonts w:ascii="Calibri" w:hAnsi="Calibri" w:cs="Calibri"/>
          <w:color w:val="000000"/>
        </w:rPr>
        <w:t>I</w:t>
      </w:r>
      <w:r w:rsidR="002E065A" w:rsidRPr="00C63751">
        <w:rPr>
          <w:rFonts w:ascii="Calibri" w:hAnsi="Calibri" w:cs="Calibri"/>
          <w:color w:val="000000"/>
        </w:rPr>
        <w:t>n order to better capture the diversity of the sector</w:t>
      </w:r>
      <w:r w:rsidR="002E065A">
        <w:rPr>
          <w:rFonts w:ascii="Calibri" w:hAnsi="Calibri" w:cs="Calibri"/>
          <w:color w:val="000000"/>
        </w:rPr>
        <w:t xml:space="preserve">, </w:t>
      </w:r>
      <w:r w:rsidR="0093604F">
        <w:rPr>
          <w:rFonts w:ascii="Calibri" w:hAnsi="Calibri" w:cs="Calibri"/>
          <w:color w:val="000000"/>
        </w:rPr>
        <w:t>HDTs are split</w:t>
      </w:r>
      <w:r w:rsidR="002A2AD2" w:rsidRPr="00C63751">
        <w:rPr>
          <w:rFonts w:ascii="Calibri" w:hAnsi="Calibri" w:cs="Calibri"/>
          <w:color w:val="000000"/>
        </w:rPr>
        <w:t xml:space="preserve"> into three different types, sleeper-cab, day-cab, and straight trucks, each with different usage </w:t>
      </w:r>
      <w:r w:rsidR="002E065A">
        <w:rPr>
          <w:rFonts w:ascii="Calibri" w:hAnsi="Calibri" w:cs="Calibri"/>
          <w:color w:val="000000"/>
        </w:rPr>
        <w:t>patterns.</w:t>
      </w:r>
    </w:p>
    <w:p w14:paraId="5C4884E6" w14:textId="157A7F14" w:rsidR="00767665" w:rsidRDefault="00FB37EC" w:rsidP="002A2AD2">
      <w:pPr>
        <w:pStyle w:val="ListParagraph"/>
        <w:numPr>
          <w:ilvl w:val="0"/>
          <w:numId w:val="25"/>
        </w:numPr>
        <w:rPr>
          <w:rFonts w:ascii="Calibri" w:hAnsi="Calibri" w:cs="Calibri"/>
          <w:color w:val="000000"/>
        </w:rPr>
      </w:pPr>
      <w:r>
        <w:rPr>
          <w:rFonts w:ascii="Calibri" w:hAnsi="Calibri" w:cs="Calibri"/>
          <w:b/>
          <w:bCs/>
          <w:color w:val="000000"/>
        </w:rPr>
        <w:t>Simulating c</w:t>
      </w:r>
      <w:r w:rsidR="00BB3BFD" w:rsidRPr="00BB3BFD">
        <w:rPr>
          <w:rFonts w:ascii="Calibri" w:hAnsi="Calibri" w:cs="Calibri"/>
          <w:b/>
          <w:bCs/>
          <w:color w:val="000000"/>
        </w:rPr>
        <w:t>ompetition amongst seven powertrains:</w:t>
      </w:r>
      <w:r w:rsidR="00BB3BFD">
        <w:rPr>
          <w:rFonts w:ascii="Calibri" w:hAnsi="Calibri" w:cs="Calibri"/>
          <w:color w:val="000000"/>
        </w:rPr>
        <w:t xml:space="preserve"> </w:t>
      </w:r>
      <w:r w:rsidR="00767665">
        <w:rPr>
          <w:rFonts w:ascii="Calibri" w:hAnsi="Calibri" w:cs="Calibri"/>
          <w:color w:val="000000"/>
        </w:rPr>
        <w:t>The inclusion of diesel, hybrid (no plug), hybrid (p</w:t>
      </w:r>
      <w:r w:rsidR="00834DDA">
        <w:rPr>
          <w:rFonts w:ascii="Calibri" w:hAnsi="Calibri" w:cs="Calibri"/>
          <w:color w:val="000000"/>
        </w:rPr>
        <w:t xml:space="preserve">lug-in), BE, FC, HICE, and </w:t>
      </w:r>
      <w:r w:rsidR="002546AC">
        <w:rPr>
          <w:rFonts w:ascii="Calibri" w:hAnsi="Calibri" w:cs="Calibri"/>
          <w:color w:val="000000"/>
        </w:rPr>
        <w:t>diesel-</w:t>
      </w:r>
      <w:r w:rsidR="00834DDA">
        <w:rPr>
          <w:rFonts w:ascii="Calibri" w:hAnsi="Calibri" w:cs="Calibri"/>
          <w:color w:val="000000"/>
        </w:rPr>
        <w:t>HICE</w:t>
      </w:r>
      <w:r w:rsidR="002546AC">
        <w:rPr>
          <w:rFonts w:ascii="Calibri" w:hAnsi="Calibri" w:cs="Calibri"/>
          <w:color w:val="000000"/>
        </w:rPr>
        <w:t xml:space="preserve"> (DHICE)</w:t>
      </w:r>
      <w:r w:rsidR="00834DDA">
        <w:rPr>
          <w:rFonts w:ascii="Calibri" w:hAnsi="Calibri" w:cs="Calibri"/>
          <w:color w:val="000000"/>
        </w:rPr>
        <w:t xml:space="preserve"> powertrains.</w:t>
      </w:r>
    </w:p>
    <w:p w14:paraId="60DB5973" w14:textId="009EDE1B" w:rsidR="00B049A3" w:rsidRDefault="00B049A3" w:rsidP="00B049A3">
      <w:pPr>
        <w:pStyle w:val="ListParagraph"/>
        <w:numPr>
          <w:ilvl w:val="0"/>
          <w:numId w:val="25"/>
        </w:numPr>
        <w:rPr>
          <w:rFonts w:ascii="Calibri" w:hAnsi="Calibri" w:cs="Calibri"/>
          <w:color w:val="000000"/>
        </w:rPr>
      </w:pPr>
      <w:r w:rsidRPr="00B049A3">
        <w:rPr>
          <w:rFonts w:ascii="Calibri" w:hAnsi="Calibri" w:cs="Calibri"/>
          <w:b/>
          <w:bCs/>
          <w:color w:val="000000"/>
        </w:rPr>
        <w:t>NPV</w:t>
      </w:r>
      <w:r>
        <w:rPr>
          <w:rFonts w:ascii="Calibri" w:hAnsi="Calibri" w:cs="Calibri"/>
          <w:b/>
          <w:bCs/>
          <w:color w:val="000000"/>
        </w:rPr>
        <w:t>-based adoption</w:t>
      </w:r>
      <w:r w:rsidRPr="00B049A3">
        <w:rPr>
          <w:rFonts w:ascii="Calibri" w:hAnsi="Calibri" w:cs="Calibri"/>
          <w:b/>
          <w:bCs/>
          <w:color w:val="000000"/>
        </w:rPr>
        <w:t xml:space="preserve"> informed by technology and policy</w:t>
      </w:r>
      <w:r w:rsidRPr="006A7619">
        <w:rPr>
          <w:rFonts w:ascii="Calibri" w:hAnsi="Calibri" w:cs="Calibri"/>
          <w:b/>
          <w:bCs/>
          <w:color w:val="000000"/>
        </w:rPr>
        <w:t>:</w:t>
      </w:r>
      <w:r>
        <w:rPr>
          <w:rFonts w:ascii="Calibri" w:hAnsi="Calibri" w:cs="Calibri"/>
          <w:color w:val="000000"/>
        </w:rPr>
        <w:t xml:space="preserve"> Instead of TCO, </w:t>
      </w:r>
      <w:r w:rsidR="00B96DBF" w:rsidRPr="00E85D72">
        <w:rPr>
          <w:rFonts w:ascii="Calibri" w:hAnsi="Calibri" w:cs="Calibri"/>
          <w:color w:val="000000"/>
        </w:rPr>
        <w:t xml:space="preserve">NPV </w:t>
      </w:r>
      <w:r>
        <w:rPr>
          <w:rFonts w:ascii="Calibri" w:hAnsi="Calibri" w:cs="Calibri"/>
          <w:color w:val="000000"/>
        </w:rPr>
        <w:t>(which also accounts for revenue) was</w:t>
      </w:r>
      <w:r w:rsidR="00B96DBF" w:rsidRPr="00E85D72">
        <w:rPr>
          <w:rFonts w:ascii="Calibri" w:hAnsi="Calibri" w:cs="Calibri"/>
          <w:color w:val="000000"/>
        </w:rPr>
        <w:t xml:space="preserve"> dete</w:t>
      </w:r>
      <w:r w:rsidR="001955B0" w:rsidRPr="00E85D72">
        <w:rPr>
          <w:rFonts w:ascii="Calibri" w:hAnsi="Calibri" w:cs="Calibri"/>
          <w:color w:val="000000"/>
        </w:rPr>
        <w:t xml:space="preserve">rmined directly using </w:t>
      </w:r>
      <w:r w:rsidR="00972A69">
        <w:rPr>
          <w:rFonts w:ascii="Calibri" w:hAnsi="Calibri" w:cs="Calibri"/>
          <w:color w:val="000000"/>
        </w:rPr>
        <w:t xml:space="preserve">the </w:t>
      </w:r>
      <w:r w:rsidR="0048190F" w:rsidRPr="00E85D72">
        <w:rPr>
          <w:rFonts w:ascii="Calibri" w:hAnsi="Calibri" w:cs="Calibri"/>
          <w:color w:val="000000"/>
        </w:rPr>
        <w:t xml:space="preserve">underlying technological properties </w:t>
      </w:r>
      <w:r w:rsidR="00743991" w:rsidRPr="00E85D72">
        <w:rPr>
          <w:rFonts w:ascii="Calibri" w:hAnsi="Calibri" w:cs="Calibri"/>
          <w:color w:val="000000"/>
        </w:rPr>
        <w:t>(</w:t>
      </w:r>
      <w:r w:rsidR="00743991">
        <w:rPr>
          <w:rFonts w:ascii="Calibri" w:hAnsi="Calibri" w:cs="Calibri"/>
          <w:color w:val="000000"/>
        </w:rPr>
        <w:t xml:space="preserve">e.g., </w:t>
      </w:r>
      <w:r w:rsidR="00743991" w:rsidRPr="00E85D72">
        <w:rPr>
          <w:rFonts w:ascii="Calibri" w:hAnsi="Calibri" w:cs="Calibri"/>
          <w:color w:val="000000"/>
        </w:rPr>
        <w:t>battery density, fuel cell lifetime</w:t>
      </w:r>
      <w:r w:rsidR="00743991">
        <w:rPr>
          <w:rFonts w:ascii="Calibri" w:hAnsi="Calibri" w:cs="Calibri"/>
          <w:color w:val="000000"/>
        </w:rPr>
        <w:t xml:space="preserve">) </w:t>
      </w:r>
      <w:r w:rsidR="0048190F" w:rsidRPr="00E85D72">
        <w:rPr>
          <w:rFonts w:ascii="Calibri" w:hAnsi="Calibri" w:cs="Calibri"/>
          <w:color w:val="000000"/>
        </w:rPr>
        <w:t>of each powertrain</w:t>
      </w:r>
      <w:r w:rsidR="00972A69">
        <w:rPr>
          <w:rFonts w:ascii="Calibri" w:hAnsi="Calibri" w:cs="Calibri"/>
          <w:color w:val="000000"/>
        </w:rPr>
        <w:t>,</w:t>
      </w:r>
      <w:r w:rsidR="0048190F" w:rsidRPr="00E85D72">
        <w:rPr>
          <w:rFonts w:ascii="Calibri" w:hAnsi="Calibri" w:cs="Calibri"/>
          <w:color w:val="000000"/>
        </w:rPr>
        <w:t xml:space="preserve"> rather than through</w:t>
      </w:r>
      <w:r w:rsidR="00E85D72" w:rsidRPr="00E85D72">
        <w:rPr>
          <w:rFonts w:ascii="Calibri" w:hAnsi="Calibri" w:cs="Calibri"/>
          <w:color w:val="000000"/>
        </w:rPr>
        <w:t xml:space="preserve"> exogenous</w:t>
      </w:r>
      <w:r w:rsidR="0048190F" w:rsidRPr="00E85D72">
        <w:rPr>
          <w:rFonts w:ascii="Calibri" w:hAnsi="Calibri" w:cs="Calibri"/>
          <w:color w:val="000000"/>
        </w:rPr>
        <w:t xml:space="preserve"> </w:t>
      </w:r>
      <w:r w:rsidR="007C4E16" w:rsidRPr="00E85D72">
        <w:rPr>
          <w:rFonts w:ascii="Calibri" w:hAnsi="Calibri" w:cs="Calibri"/>
          <w:color w:val="000000"/>
        </w:rPr>
        <w:t xml:space="preserve">declining intangible </w:t>
      </w:r>
      <w:r w:rsidR="006A71B4" w:rsidRPr="00E85D72">
        <w:rPr>
          <w:rFonts w:ascii="Calibri" w:hAnsi="Calibri" w:cs="Calibri"/>
          <w:color w:val="000000"/>
        </w:rPr>
        <w:t>costs</w:t>
      </w:r>
      <w:r w:rsidR="007C4E16" w:rsidRPr="00E85D72">
        <w:rPr>
          <w:rFonts w:ascii="Calibri" w:hAnsi="Calibri" w:cs="Calibri"/>
          <w:color w:val="000000"/>
        </w:rPr>
        <w:t>.</w:t>
      </w:r>
      <w:r w:rsidRPr="00B049A3">
        <w:rPr>
          <w:rFonts w:ascii="Calibri" w:hAnsi="Calibri" w:cs="Calibri"/>
          <w:color w:val="000000"/>
        </w:rPr>
        <w:t xml:space="preserve"> </w:t>
      </w:r>
      <w:r>
        <w:rPr>
          <w:rFonts w:ascii="Calibri" w:hAnsi="Calibri" w:cs="Calibri"/>
          <w:color w:val="000000"/>
        </w:rPr>
        <w:t>A suite of policies is integrated into the model in order to assess their impact on NPV</w:t>
      </w:r>
      <w:r w:rsidR="006D07E3">
        <w:rPr>
          <w:rFonts w:ascii="Calibri" w:hAnsi="Calibri" w:cs="Calibri"/>
          <w:color w:val="000000"/>
        </w:rPr>
        <w:t xml:space="preserve"> and adoption</w:t>
      </w:r>
      <w:r>
        <w:rPr>
          <w:rFonts w:ascii="Calibri" w:hAnsi="Calibri" w:cs="Calibri"/>
          <w:color w:val="000000"/>
        </w:rPr>
        <w:t>.</w:t>
      </w:r>
    </w:p>
    <w:p w14:paraId="09B3B0DC" w14:textId="5684F294" w:rsidR="000C6FF5" w:rsidRPr="00B049A3" w:rsidRDefault="002052F5" w:rsidP="00B049A3">
      <w:pPr>
        <w:pStyle w:val="ListParagraph"/>
        <w:numPr>
          <w:ilvl w:val="0"/>
          <w:numId w:val="25"/>
        </w:numPr>
        <w:rPr>
          <w:rFonts w:ascii="Calibri" w:hAnsi="Calibri" w:cs="Calibri"/>
          <w:color w:val="000000"/>
        </w:rPr>
      </w:pPr>
      <w:r>
        <w:rPr>
          <w:rFonts w:ascii="Calibri" w:hAnsi="Calibri" w:cs="Calibri"/>
          <w:b/>
          <w:bCs/>
          <w:color w:val="000000"/>
        </w:rPr>
        <w:t>Consideration of wide array of policies</w:t>
      </w:r>
      <w:r w:rsidRPr="006A7619">
        <w:rPr>
          <w:rFonts w:ascii="Calibri" w:hAnsi="Calibri" w:cs="Calibri"/>
          <w:b/>
          <w:bCs/>
          <w:color w:val="000000"/>
        </w:rPr>
        <w:t>:</w:t>
      </w:r>
      <w:r>
        <w:rPr>
          <w:rFonts w:ascii="Calibri" w:hAnsi="Calibri" w:cs="Calibri"/>
          <w:color w:val="000000"/>
        </w:rPr>
        <w:t xml:space="preserve"> </w:t>
      </w:r>
      <w:r w:rsidR="006A7619">
        <w:rPr>
          <w:rFonts w:ascii="Calibri" w:hAnsi="Calibri" w:cs="Calibri"/>
          <w:color w:val="000000"/>
        </w:rPr>
        <w:t xml:space="preserve">driver break mandates, ZEV mandates, ZEV </w:t>
      </w:r>
      <w:r w:rsidR="00B8471A">
        <w:rPr>
          <w:rFonts w:ascii="Calibri" w:hAnsi="Calibri" w:cs="Calibri"/>
          <w:color w:val="000000"/>
        </w:rPr>
        <w:t>gross vehicle weight limit (GVWL)</w:t>
      </w:r>
      <w:r w:rsidR="006A7619">
        <w:rPr>
          <w:rFonts w:ascii="Calibri" w:hAnsi="Calibri" w:cs="Calibri"/>
          <w:color w:val="000000"/>
        </w:rPr>
        <w:t xml:space="preserve"> changes, </w:t>
      </w:r>
      <w:r w:rsidR="00F15238">
        <w:rPr>
          <w:rFonts w:ascii="Calibri" w:hAnsi="Calibri" w:cs="Calibri"/>
          <w:color w:val="000000"/>
        </w:rPr>
        <w:t xml:space="preserve">carbon tax, </w:t>
      </w:r>
      <w:r w:rsidR="00FB3E17">
        <w:rPr>
          <w:rFonts w:ascii="Calibri" w:hAnsi="Calibri" w:cs="Calibri"/>
          <w:color w:val="000000"/>
        </w:rPr>
        <w:t xml:space="preserve">and </w:t>
      </w:r>
      <w:r w:rsidR="00B8471A">
        <w:rPr>
          <w:rFonts w:ascii="Calibri" w:hAnsi="Calibri" w:cs="Calibri"/>
          <w:color w:val="000000"/>
        </w:rPr>
        <w:t>a low carbon fuel standard (LCFS)</w:t>
      </w:r>
      <w:r w:rsidR="00FB3E17">
        <w:rPr>
          <w:rFonts w:ascii="Calibri" w:hAnsi="Calibri" w:cs="Calibri"/>
          <w:color w:val="000000"/>
        </w:rPr>
        <w:t>.</w:t>
      </w:r>
      <w:r w:rsidR="00526712">
        <w:rPr>
          <w:rFonts w:ascii="Calibri" w:hAnsi="Calibri" w:cs="Calibri"/>
          <w:color w:val="000000"/>
        </w:rPr>
        <w:t xml:space="preserve"> ZEV GVWL changes and </w:t>
      </w:r>
      <w:r w:rsidR="0030246C">
        <w:rPr>
          <w:rFonts w:ascii="Calibri" w:hAnsi="Calibri" w:cs="Calibri"/>
          <w:color w:val="000000"/>
        </w:rPr>
        <w:t>break mandates are often overlooked</w:t>
      </w:r>
      <w:r w:rsidR="0012496A">
        <w:rPr>
          <w:rFonts w:ascii="Calibri" w:hAnsi="Calibri" w:cs="Calibri"/>
          <w:color w:val="000000"/>
        </w:rPr>
        <w:t xml:space="preserve"> policy levers</w:t>
      </w:r>
      <w:r w:rsidR="0030246C">
        <w:rPr>
          <w:rFonts w:ascii="Calibri" w:hAnsi="Calibri" w:cs="Calibri"/>
          <w:color w:val="000000"/>
        </w:rPr>
        <w:t>.</w:t>
      </w:r>
    </w:p>
    <w:p w14:paraId="78BF1A52" w14:textId="3BC95EEC" w:rsidR="00C3231B" w:rsidRDefault="00144651" w:rsidP="003A5BC3">
      <w:pPr>
        <w:pStyle w:val="ListParagraph"/>
        <w:numPr>
          <w:ilvl w:val="0"/>
          <w:numId w:val="25"/>
        </w:numPr>
        <w:rPr>
          <w:rFonts w:ascii="Calibri" w:hAnsi="Calibri" w:cs="Calibri"/>
          <w:color w:val="000000"/>
        </w:rPr>
      </w:pPr>
      <w:r w:rsidRPr="009B1164">
        <w:rPr>
          <w:rFonts w:ascii="Calibri" w:hAnsi="Calibri" w:cs="Calibri"/>
          <w:b/>
          <w:bCs/>
          <w:color w:val="000000"/>
        </w:rPr>
        <w:t>Literature-informed uncertain temporal</w:t>
      </w:r>
      <w:r w:rsidR="009B1164" w:rsidRPr="009B1164">
        <w:rPr>
          <w:rFonts w:ascii="Calibri" w:hAnsi="Calibri" w:cs="Calibri"/>
          <w:b/>
          <w:bCs/>
          <w:color w:val="000000"/>
        </w:rPr>
        <w:t xml:space="preserve"> parameter progressions:</w:t>
      </w:r>
      <w:r w:rsidR="009B1164">
        <w:rPr>
          <w:rFonts w:ascii="Calibri" w:hAnsi="Calibri" w:cs="Calibri"/>
          <w:color w:val="000000"/>
        </w:rPr>
        <w:t xml:space="preserve"> </w:t>
      </w:r>
      <w:r w:rsidR="00DC77D1">
        <w:rPr>
          <w:rFonts w:ascii="Calibri" w:hAnsi="Calibri" w:cs="Calibri"/>
          <w:color w:val="000000"/>
        </w:rPr>
        <w:t>Uncertainty in the progression of costs and technical performance</w:t>
      </w:r>
      <w:r w:rsidR="00B72E84">
        <w:rPr>
          <w:rFonts w:ascii="Calibri" w:hAnsi="Calibri" w:cs="Calibri"/>
          <w:color w:val="000000"/>
        </w:rPr>
        <w:t xml:space="preserve"> is handled through Monte Carlo simulation.</w:t>
      </w:r>
      <w:r w:rsidR="00DC77D1">
        <w:rPr>
          <w:rFonts w:ascii="Calibri" w:hAnsi="Calibri" w:cs="Calibri"/>
          <w:color w:val="000000"/>
        </w:rPr>
        <w:t xml:space="preserve"> </w:t>
      </w:r>
      <w:r w:rsidR="00E85D72">
        <w:rPr>
          <w:rFonts w:ascii="Calibri" w:hAnsi="Calibri" w:cs="Calibri"/>
          <w:color w:val="000000"/>
        </w:rPr>
        <w:t>The t</w:t>
      </w:r>
      <w:r w:rsidR="000E52D7" w:rsidRPr="00E85D72">
        <w:rPr>
          <w:rFonts w:ascii="Calibri" w:hAnsi="Calibri" w:cs="Calibri"/>
          <w:color w:val="000000"/>
        </w:rPr>
        <w:t>emporal progression</w:t>
      </w:r>
      <w:r w:rsidR="00972A69">
        <w:rPr>
          <w:rFonts w:ascii="Calibri" w:hAnsi="Calibri" w:cs="Calibri"/>
          <w:color w:val="000000"/>
        </w:rPr>
        <w:t>s</w:t>
      </w:r>
      <w:r w:rsidR="000E52D7" w:rsidRPr="00E85D72">
        <w:rPr>
          <w:rFonts w:ascii="Calibri" w:hAnsi="Calibri" w:cs="Calibri"/>
          <w:color w:val="000000"/>
        </w:rPr>
        <w:t xml:space="preserve"> of</w:t>
      </w:r>
      <w:r w:rsidR="00361DDC" w:rsidRPr="00E85D72">
        <w:rPr>
          <w:rFonts w:ascii="Calibri" w:hAnsi="Calibri" w:cs="Calibri"/>
          <w:color w:val="000000"/>
        </w:rPr>
        <w:t xml:space="preserve"> </w:t>
      </w:r>
      <w:r w:rsidR="00743991">
        <w:rPr>
          <w:rFonts w:ascii="Calibri" w:hAnsi="Calibri" w:cs="Calibri"/>
          <w:color w:val="000000"/>
        </w:rPr>
        <w:t xml:space="preserve">these </w:t>
      </w:r>
      <w:r w:rsidR="008950E0" w:rsidRPr="00E85D72">
        <w:rPr>
          <w:rFonts w:ascii="Calibri" w:hAnsi="Calibri" w:cs="Calibri"/>
          <w:color w:val="000000"/>
        </w:rPr>
        <w:t>technolog</w:t>
      </w:r>
      <w:r w:rsidR="007C4E16" w:rsidRPr="00E85D72">
        <w:rPr>
          <w:rFonts w:ascii="Calibri" w:hAnsi="Calibri" w:cs="Calibri"/>
          <w:color w:val="000000"/>
        </w:rPr>
        <w:t xml:space="preserve">ical </w:t>
      </w:r>
      <w:r w:rsidR="008950E0" w:rsidRPr="00E85D72">
        <w:rPr>
          <w:rFonts w:ascii="Calibri" w:hAnsi="Calibri" w:cs="Calibri"/>
          <w:color w:val="000000"/>
        </w:rPr>
        <w:t>properties</w:t>
      </w:r>
      <w:r w:rsidR="00743991">
        <w:rPr>
          <w:rFonts w:ascii="Calibri" w:hAnsi="Calibri" w:cs="Calibri"/>
          <w:color w:val="000000"/>
        </w:rPr>
        <w:t xml:space="preserve"> (and costs</w:t>
      </w:r>
      <w:r w:rsidR="00361DDC" w:rsidRPr="00E85D72">
        <w:rPr>
          <w:rFonts w:ascii="Calibri" w:hAnsi="Calibri" w:cs="Calibri"/>
          <w:color w:val="000000"/>
        </w:rPr>
        <w:t>)</w:t>
      </w:r>
      <w:r w:rsidR="00870036" w:rsidRPr="00E85D72">
        <w:rPr>
          <w:rFonts w:ascii="Calibri" w:hAnsi="Calibri" w:cs="Calibri"/>
          <w:color w:val="000000"/>
        </w:rPr>
        <w:t xml:space="preserve"> </w:t>
      </w:r>
      <w:r w:rsidR="005A4443">
        <w:rPr>
          <w:rFonts w:ascii="Calibri" w:hAnsi="Calibri" w:cs="Calibri"/>
          <w:color w:val="000000"/>
        </w:rPr>
        <w:t xml:space="preserve">and their uncertainty </w:t>
      </w:r>
      <w:r w:rsidR="00547C95" w:rsidRPr="00E85D72">
        <w:rPr>
          <w:rFonts w:ascii="Calibri" w:hAnsi="Calibri" w:cs="Calibri"/>
          <w:color w:val="000000"/>
        </w:rPr>
        <w:t>are estimated based on</w:t>
      </w:r>
      <w:r w:rsidR="002E06DC" w:rsidRPr="00E85D72">
        <w:rPr>
          <w:rFonts w:ascii="Calibri" w:hAnsi="Calibri" w:cs="Calibri"/>
          <w:color w:val="000000"/>
        </w:rPr>
        <w:t xml:space="preserve"> extensive literature review.</w:t>
      </w:r>
    </w:p>
    <w:p w14:paraId="6C60E77E" w14:textId="7B8D39DB" w:rsidR="00390DBE" w:rsidRPr="00F84457" w:rsidRDefault="003F17CF" w:rsidP="00F84457">
      <w:pPr>
        <w:pStyle w:val="ListParagraph"/>
        <w:numPr>
          <w:ilvl w:val="0"/>
          <w:numId w:val="25"/>
        </w:numPr>
        <w:rPr>
          <w:rFonts w:ascii="Calibri" w:hAnsi="Calibri" w:cs="Calibri"/>
          <w:color w:val="000000"/>
        </w:rPr>
      </w:pPr>
      <w:r>
        <w:rPr>
          <w:rFonts w:ascii="Calibri" w:hAnsi="Calibri" w:cs="Calibri"/>
          <w:b/>
          <w:bCs/>
          <w:color w:val="000000"/>
        </w:rPr>
        <w:t xml:space="preserve">Modelling ZEV mandates </w:t>
      </w:r>
      <w:r w:rsidR="00780093">
        <w:rPr>
          <w:rFonts w:ascii="Calibri" w:hAnsi="Calibri" w:cs="Calibri"/>
          <w:b/>
          <w:bCs/>
          <w:color w:val="000000"/>
        </w:rPr>
        <w:t>through a credit market</w:t>
      </w:r>
      <w:r w:rsidR="008651F9">
        <w:rPr>
          <w:rFonts w:ascii="Calibri" w:hAnsi="Calibri" w:cs="Calibri"/>
          <w:color w:val="000000"/>
        </w:rPr>
        <w:t xml:space="preserve">, rather than assumed compliance, </w:t>
      </w:r>
      <w:r w:rsidR="008D14B8">
        <w:rPr>
          <w:rFonts w:ascii="Calibri" w:hAnsi="Calibri" w:cs="Calibri"/>
          <w:color w:val="000000"/>
        </w:rPr>
        <w:t xml:space="preserve">making for more realistic policy </w:t>
      </w:r>
      <w:r w:rsidR="001F4C53">
        <w:rPr>
          <w:rFonts w:ascii="Calibri" w:hAnsi="Calibri" w:cs="Calibri"/>
          <w:color w:val="000000"/>
        </w:rPr>
        <w:t>analysis.</w:t>
      </w:r>
    </w:p>
    <w:p w14:paraId="0A7361BA" w14:textId="2F0E3C34" w:rsidR="00EE4C44" w:rsidRPr="003A5BC3" w:rsidRDefault="004F5591" w:rsidP="003A5BC3">
      <w:pPr>
        <w:pStyle w:val="ListParagraph"/>
        <w:numPr>
          <w:ilvl w:val="0"/>
          <w:numId w:val="25"/>
        </w:numPr>
        <w:rPr>
          <w:rFonts w:ascii="Calibri" w:hAnsi="Calibri" w:cs="Calibri"/>
          <w:color w:val="000000"/>
        </w:rPr>
      </w:pPr>
      <w:r w:rsidRPr="004F5591">
        <w:rPr>
          <w:rFonts w:ascii="Calibri" w:hAnsi="Calibri" w:cs="Calibri"/>
          <w:b/>
          <w:bCs/>
          <w:color w:val="000000"/>
        </w:rPr>
        <w:t>Realistic limits to incumbent market shares:</w:t>
      </w:r>
      <w:r>
        <w:rPr>
          <w:rFonts w:ascii="Calibri" w:hAnsi="Calibri" w:cs="Calibri"/>
          <w:color w:val="000000"/>
        </w:rPr>
        <w:t xml:space="preserve"> </w:t>
      </w:r>
      <w:r w:rsidR="00EE4C44">
        <w:rPr>
          <w:rFonts w:ascii="Calibri" w:hAnsi="Calibri" w:cs="Calibri"/>
          <w:color w:val="000000"/>
        </w:rPr>
        <w:t>Adoption</w:t>
      </w:r>
      <w:r w:rsidR="003C061C">
        <w:rPr>
          <w:rFonts w:ascii="Calibri" w:hAnsi="Calibri" w:cs="Calibri"/>
          <w:color w:val="000000"/>
        </w:rPr>
        <w:t xml:space="preserve"> growth</w:t>
      </w:r>
      <w:r w:rsidR="00EE4C44">
        <w:rPr>
          <w:rFonts w:ascii="Calibri" w:hAnsi="Calibri" w:cs="Calibri"/>
          <w:color w:val="000000"/>
        </w:rPr>
        <w:t xml:space="preserve"> rates for alternative powertrains are limited based </w:t>
      </w:r>
      <w:r w:rsidR="006B1872">
        <w:rPr>
          <w:rFonts w:ascii="Calibri" w:hAnsi="Calibri" w:cs="Calibri"/>
          <w:color w:val="000000"/>
        </w:rPr>
        <w:t>on</w:t>
      </w:r>
      <w:r w:rsidR="00B06C18">
        <w:rPr>
          <w:rFonts w:ascii="Calibri" w:hAnsi="Calibri" w:cs="Calibri"/>
          <w:color w:val="000000"/>
        </w:rPr>
        <w:t xml:space="preserve"> global production</w:t>
      </w:r>
      <w:r w:rsidR="006B1872">
        <w:rPr>
          <w:rFonts w:ascii="Calibri" w:hAnsi="Calibri" w:cs="Calibri"/>
          <w:color w:val="000000"/>
        </w:rPr>
        <w:t xml:space="preserve"> constraints</w:t>
      </w:r>
      <w:r w:rsidR="00B06C18">
        <w:rPr>
          <w:rFonts w:ascii="Calibri" w:hAnsi="Calibri" w:cs="Calibri"/>
          <w:color w:val="000000"/>
        </w:rPr>
        <w:t>.</w:t>
      </w:r>
    </w:p>
    <w:p w14:paraId="10A94FE0" w14:textId="6F8D86C9" w:rsidR="002A2AD2" w:rsidRPr="00C63751" w:rsidRDefault="003A5BC3" w:rsidP="00B06C18">
      <w:pPr>
        <w:pStyle w:val="ListParagraph"/>
        <w:numPr>
          <w:ilvl w:val="0"/>
          <w:numId w:val="25"/>
        </w:numPr>
        <w:rPr>
          <w:rFonts w:ascii="Calibri" w:hAnsi="Calibri" w:cs="Calibri"/>
          <w:color w:val="000000"/>
        </w:rPr>
      </w:pPr>
      <w:r w:rsidRPr="004F5591">
        <w:rPr>
          <w:rFonts w:ascii="Calibri" w:hAnsi="Calibri" w:cs="Calibri"/>
          <w:b/>
          <w:bCs/>
          <w:color w:val="000000"/>
        </w:rPr>
        <w:lastRenderedPageBreak/>
        <w:t>W</w:t>
      </w:r>
      <w:r w:rsidR="002A2AD2" w:rsidRPr="004F5591">
        <w:rPr>
          <w:rFonts w:ascii="Calibri" w:hAnsi="Calibri" w:cs="Calibri"/>
          <w:b/>
          <w:bCs/>
          <w:color w:val="000000"/>
        </w:rPr>
        <w:t>eather terrain</w:t>
      </w:r>
      <w:r w:rsidR="00E43B86">
        <w:rPr>
          <w:rFonts w:ascii="Calibri" w:hAnsi="Calibri" w:cs="Calibri"/>
          <w:b/>
          <w:bCs/>
          <w:color w:val="000000"/>
        </w:rPr>
        <w:t>, and battery degradation</w:t>
      </w:r>
      <w:r w:rsidR="002A2AD2" w:rsidRPr="00C63751">
        <w:rPr>
          <w:rFonts w:ascii="Calibri" w:hAnsi="Calibri" w:cs="Calibri"/>
          <w:color w:val="000000"/>
        </w:rPr>
        <w:t xml:space="preserve"> impacts are incorporated into the model.</w:t>
      </w:r>
    </w:p>
    <w:p w14:paraId="33A9EFFD" w14:textId="264BEE02" w:rsidR="00F84457" w:rsidRDefault="008828A7" w:rsidP="002A2AD2">
      <w:pPr>
        <w:pStyle w:val="ListParagraph"/>
        <w:numPr>
          <w:ilvl w:val="0"/>
          <w:numId w:val="25"/>
        </w:numPr>
        <w:rPr>
          <w:rFonts w:ascii="Calibri" w:hAnsi="Calibri" w:cs="Calibri"/>
          <w:color w:val="000000"/>
        </w:rPr>
      </w:pPr>
      <w:r>
        <w:rPr>
          <w:rFonts w:ascii="Calibri" w:hAnsi="Calibri" w:cs="Calibri"/>
          <w:b/>
          <w:bCs/>
          <w:color w:val="000000"/>
        </w:rPr>
        <w:t>Additional</w:t>
      </w:r>
      <w:r w:rsidR="00F84457" w:rsidRPr="008828A7">
        <w:rPr>
          <w:rFonts w:ascii="Calibri" w:hAnsi="Calibri" w:cs="Calibri"/>
          <w:b/>
          <w:bCs/>
          <w:color w:val="000000"/>
        </w:rPr>
        <w:t xml:space="preserve"> </w:t>
      </w:r>
      <w:r>
        <w:rPr>
          <w:rFonts w:ascii="Calibri" w:hAnsi="Calibri" w:cs="Calibri"/>
          <w:b/>
          <w:bCs/>
          <w:color w:val="000000"/>
        </w:rPr>
        <w:t>considerations</w:t>
      </w:r>
      <w:r w:rsidR="00F84457">
        <w:rPr>
          <w:rFonts w:ascii="Calibri" w:hAnsi="Calibri" w:cs="Calibri"/>
          <w:color w:val="000000"/>
        </w:rPr>
        <w:t xml:space="preserve"> that could affect the </w:t>
      </w:r>
      <w:r w:rsidR="00700C40">
        <w:rPr>
          <w:rFonts w:ascii="Calibri" w:hAnsi="Calibri" w:cs="Calibri"/>
          <w:color w:val="000000"/>
        </w:rPr>
        <w:t>sector and policy decisions are integrated into the model</w:t>
      </w:r>
      <w:r w:rsidR="00454E49">
        <w:rPr>
          <w:rFonts w:ascii="Calibri" w:hAnsi="Calibri" w:cs="Calibri"/>
          <w:color w:val="000000"/>
        </w:rPr>
        <w:t>, including operator cost foresight, autonomous vehicles, hydrogen production pathways, embodied emissions, and water and electricity consumption.</w:t>
      </w:r>
    </w:p>
    <w:p w14:paraId="77080767" w14:textId="6B52F46F" w:rsidR="00663D35" w:rsidRDefault="002A2AD2" w:rsidP="00B739E9">
      <w:r w:rsidRPr="00C63751">
        <w:t xml:space="preserve">The model </w:t>
      </w:r>
      <w:r w:rsidR="00454E49">
        <w:t>was</w:t>
      </w:r>
      <w:r w:rsidRPr="00C63751">
        <w:t xml:space="preserve"> applied to British Columbia as a case study</w:t>
      </w:r>
      <w:r w:rsidR="00663D35">
        <w:t xml:space="preserve">, </w:t>
      </w:r>
      <w:r w:rsidR="004C2CA3">
        <w:t xml:space="preserve">which is </w:t>
      </w:r>
      <w:r w:rsidR="00663D35">
        <w:t>cha</w:t>
      </w:r>
      <w:r w:rsidR="009E0B92">
        <w:t xml:space="preserve">racterised by its large area, low population density, limited rail infrastructure, mountainous terrain, cold conditions, </w:t>
      </w:r>
      <w:r w:rsidR="009F6A60">
        <w:t>high gross vehicle weight limits</w:t>
      </w:r>
      <w:r w:rsidR="007F53F1">
        <w:t xml:space="preserve">, and long </w:t>
      </w:r>
      <w:r w:rsidR="000C6968">
        <w:t>vehicle lifetimes</w:t>
      </w:r>
      <w:r w:rsidR="00741A6B">
        <w:t xml:space="preserve">. These conditions add to the challenge of decarbonisation and make an interesting case study </w:t>
      </w:r>
      <w:sdt>
        <w:sdtPr>
          <w:rPr>
            <w:rFonts w:ascii="Calibri" w:hAnsi="Calibri" w:cs="Calibri"/>
            <w:color w:val="000000"/>
          </w:rPr>
          <w:tag w:val="MENDELEY_CITATION_v3_eyJjaXRhdGlvbklEIjoiTUVOREVMRVlfQ0lUQVRJT05fMzA3NjE4YmMtOWIwOS00ZmYxLWI2M2UtOWJjYzE0NTRjMzA1IiwicHJvcGVydGllcyI6eyJub3RlSW5kZXgiOjB9LCJpc0VkaXRlZCI6ZmFsc2UsIm1hbnVhbE92ZXJyaWRlIjp7ImlzTWFudWFsbHlPdmVycmlkZGVuIjpmYWxzZSwiY2l0ZXByb2NUZXh0IjoiKENPTVQsIDIwMTk7IFN0YXRpc3RpY3MgQ2FuYWRhLCAyMDIwKSIsIm1hbnVhbE92ZXJyaWRlVGV4dCI6IiJ9LCJjaXRhdGlvbkl0ZW1zIjpbeyJpZCI6IjcyMzJjOTY4LTg5MDItM2U4My05MmFjLTk0YTM5NmUyYTlhNiIsIml0ZW1EYXRhIjp7InR5cGUiOiJ3ZWJwYWdlIiwiaWQiOiI3MjMyYzk2OC04OTAyLTNlODMtOTJhYy05NGEzOTZlMmE5YTYiLCJ0aXRsZSI6IkNvbW1vZGl0eSBmbG93cyBieSBtb2RlIGluIENhbmFkYTogQ2FuYWRpYW4gRnJlaWdodCBBbmFseXNpcyBGcmFtZXdvcmssIDIwMTciLCJhdXRob3IiOlt7ImZhbWlseSI6IlN0YXRpc3RpY3MgQ2FuYWRhIiwiZ2l2ZW4iOiIiLCJwYXJzZS1uYW1lcyI6ZmFsc2UsImRyb3BwaW5nLXBhcnRpY2xlIjoiIiwibm9uLWRyb3BwaW5nLXBhcnRpY2xlIjoiIn1dLCJjb250YWluZXItdGl0bGUiOiJHb3Zlcm5tZW50IG9mIENhbmFkYSIsImFjY2Vzc2VkIjp7ImRhdGUtcGFydHMiOltbMjAyNiwzLDRdXX0sIlVSTCI6Imh0dHBzOi8vd3d3MTUwLnN0YXRjYW4uZ2MuY2EvbjEvZGFpbHktcXVvdGlkaWVuLzIwMDUxNC9kcTIwMDUxNGMtZW5nLmh0bSIsImlzc3VlZCI6eyJkYXRlLXBhcnRzIjpbWzIwMjBdXX0sImNvbnRhaW5lci10aXRsZS1zaG9ydCI6IiJ9LCJpc1RlbXBvcmFyeSI6ZmFsc2V9LHsiaWQiOiIzNmEzODE3OS02MGJjLTM4YzYtODMyZS0yMDc3ZWU4ZTkxNGIiLCJpdGVtRGF0YSI6eyJ0eXBlIjoicmVwb3J0IiwiaWQiOiIzNmEzODE3OS02MGJjLTM4YzYtODMyZS0yMDc3ZWU4ZTkxNGIiLCJ0aXRsZSI6IkhlYXZ5IFRydWNrIFdlaWdodCBhbmQgRGltZW5zaW9uIExpbWl0cyBmb3IgSW50ZXJwcm92aW5jaWFsIE9wZXJhdGlvbnMgaW4gQ2FuYWRhIiwiYXV0aG9yIjpbeyJmYW1pbHkiOiJDT01UIiwiZ2l2ZW4iOiIiLCJwYXJzZS1uYW1lcyI6ZmFsc2UsImRyb3BwaW5nLXBhcnRpY2xlIjoiIiwibm9uLWRyb3BwaW5nLXBhcnRpY2xlIjoiIn1dLCJpc3N1ZWQiOnsiZGF0ZS1wYXJ0cyI6W1syMDE5LDFdXX0sInB1Ymxpc2hlci1wbGFjZSI6Ik90dGF3YSwgQ2FuYWRhIiwiY29udGFpbmVyLXRpdGxlLXNob3J0IjoiIn0sImlzVGVtcG9yYXJ5IjpmYWxzZX1dfQ=="/>
          <w:id w:val="1859781140"/>
          <w:placeholder>
            <w:docPart w:val="A6F8334905EE447784C6CAD90D4C2D08"/>
          </w:placeholder>
        </w:sdtPr>
        <w:sdtEndPr/>
        <w:sdtContent>
          <w:r w:rsidR="007F3DEE" w:rsidRPr="007F3DEE">
            <w:rPr>
              <w:rFonts w:ascii="Calibri" w:hAnsi="Calibri" w:cs="Calibri"/>
              <w:color w:val="000000"/>
            </w:rPr>
            <w:t>(COMT, 2019; Statistics Canada, 2020)</w:t>
          </w:r>
        </w:sdtContent>
      </w:sdt>
      <w:r w:rsidR="00741A6B">
        <w:t>.</w:t>
      </w:r>
    </w:p>
    <w:p w14:paraId="75356356" w14:textId="2DFDA97D" w:rsidR="00A530C5" w:rsidRDefault="009C2F3B" w:rsidP="00B739E9">
      <w:pPr>
        <w:rPr>
          <w:rFonts w:ascii="Calibri" w:hAnsi="Calibri" w:cs="Calibri"/>
        </w:rPr>
      </w:pPr>
      <w:r>
        <w:rPr>
          <w:rFonts w:ascii="Calibri" w:hAnsi="Calibri" w:cs="Calibri"/>
        </w:rPr>
        <w:t>T</w:t>
      </w:r>
      <w:r w:rsidRPr="01498A95">
        <w:rPr>
          <w:rFonts w:ascii="Calibri" w:hAnsi="Calibri" w:cs="Calibri"/>
        </w:rPr>
        <w:t>he purpose of this study is to examine the use of demand-side policies to incentivise ZEV uptake and reduce HDT sector emissions.</w:t>
      </w:r>
      <w:r>
        <w:rPr>
          <w:rFonts w:ascii="Calibri" w:hAnsi="Calibri" w:cs="Calibri"/>
        </w:rPr>
        <w:t xml:space="preserve"> </w:t>
      </w:r>
      <w:r w:rsidR="005777D9">
        <w:rPr>
          <w:rFonts w:ascii="Calibri" w:hAnsi="Calibri" w:cs="Calibri"/>
        </w:rPr>
        <w:t>That</w:t>
      </w:r>
      <w:r>
        <w:rPr>
          <w:rFonts w:ascii="Calibri" w:hAnsi="Calibri" w:cs="Calibri"/>
        </w:rPr>
        <w:t xml:space="preserve"> infrastructure </w:t>
      </w:r>
      <w:r w:rsidR="005777D9">
        <w:rPr>
          <w:rFonts w:ascii="Calibri" w:hAnsi="Calibri" w:cs="Calibri"/>
        </w:rPr>
        <w:t xml:space="preserve">is </w:t>
      </w:r>
      <w:r>
        <w:rPr>
          <w:rFonts w:ascii="Calibri" w:hAnsi="Calibri" w:cs="Calibri"/>
        </w:rPr>
        <w:t>widely-acknowledged</w:t>
      </w:r>
      <w:r w:rsidR="00DD7117">
        <w:rPr>
          <w:rFonts w:ascii="Calibri" w:hAnsi="Calibri" w:cs="Calibri"/>
        </w:rPr>
        <w:t xml:space="preserve"> as a prerequisite for ZEV uptake is well established </w:t>
      </w:r>
      <w:r w:rsidR="006B5580">
        <w:rPr>
          <w:rFonts w:ascii="Calibri" w:hAnsi="Calibri" w:cs="Calibri"/>
        </w:rPr>
        <w:t>and not the focus of this work.</w:t>
      </w:r>
      <w:r w:rsidR="005F4E8A">
        <w:rPr>
          <w:rFonts w:ascii="Calibri" w:hAnsi="Calibri" w:cs="Calibri"/>
        </w:rPr>
        <w:t xml:space="preserve"> The $900M H2 Gateway project and expansion of medium- and heavy-duty vehicle recharge infrastructure demonstrate B.C.’s commitment to</w:t>
      </w:r>
      <w:r w:rsidR="00E1281F">
        <w:rPr>
          <w:rFonts w:ascii="Calibri" w:hAnsi="Calibri" w:cs="Calibri"/>
        </w:rPr>
        <w:t xml:space="preserve"> </w:t>
      </w:r>
      <w:r w:rsidR="00682CCD">
        <w:rPr>
          <w:rFonts w:ascii="Calibri" w:hAnsi="Calibri" w:cs="Calibri"/>
        </w:rPr>
        <w:t xml:space="preserve">ZEV </w:t>
      </w:r>
      <w:r w:rsidR="00E1281F">
        <w:rPr>
          <w:rFonts w:ascii="Calibri" w:hAnsi="Calibri" w:cs="Calibri"/>
        </w:rPr>
        <w:t>infrastructure</w:t>
      </w:r>
      <w:r w:rsidR="005F4E8A">
        <w:rPr>
          <w:rFonts w:ascii="Calibri" w:hAnsi="Calibri" w:cs="Calibri"/>
        </w:rPr>
        <w:t xml:space="preserve"> </w:t>
      </w:r>
      <w:sdt>
        <w:sdtPr>
          <w:rPr>
            <w:rFonts w:ascii="Calibri" w:hAnsi="Calibri" w:cs="Calibri"/>
            <w:color w:val="000000"/>
          </w:rPr>
          <w:tag w:val="MENDELEY_CITATION_v3_eyJjaXRhdGlvbklEIjoiTUVOREVMRVlfQ0lUQVRJT05fMTIxZTM0YWEtNDcwYy00MzAyLWFhMmMtYjhlOWYzNzg5YmVjIiwicHJvcGVydGllcyI6eyJub3RlSW5kZXgiOjB9LCJpc0VkaXRlZCI6ZmFsc2UsIm1hbnVhbE92ZXJyaWRlIjp7ImlzTWFudWFsbHlPdmVycmlkZGVuIjpmYWxzZSwiY2l0ZXByb2NUZXh0IjoiKEJDIEh5ZHJvLCAyMDI1YTsgR292ZXJubWVudCBvZiBCLkMuLCAyMDI0YSkiLCJtYW51YWxPdmVycmlkZVRleHQiOiIifSwiY2l0YXRpb25JdGVtcyI6W3siaWQiOiJlMGE5MGE5OS0xNDZkLTNiYjQtYTFhMy1lMDAyYzhlZGQ4NWUiLCJpdGVtRGF0YSI6eyJ0eXBlIjoid2VicGFnZSIsImlkIjoiZTBhOTBhOTktMTQ2ZC0zYmI0LWExYTMtZTAwMmM4ZWRkODVlIiwidGl0bGUiOiJCQyBHb3YgTmV3cyIsImF1dGhvciI6W3siZmFtaWx5IjoiR292ZXJubWVudCBvZiBCLkMuIiwiZ2l2ZW4iOiIiLCJwYXJzZS1uYW1lcyI6ZmFsc2UsImRyb3BwaW5nLXBhcnRpY2xlIjoiIiwibm9uLWRyb3BwaW5nLXBhcnRpY2xlIjoiIn1dLCJhY2Nlc3NlZCI6eyJkYXRlLXBhcnRzIjpbWzIwMjYsMywxN11dfSwiVVJMIjoiaHR0cHM6Ly9uZXdzLmdvdi5iYy5jYS9yZWxlYXNlcy8yMDI0RU1MSTAwMjgtMDAwODA3IiwiaXNzdWVkIjp7ImRhdGUtcGFydHMiOltbMjAyNF1dfSwiY29udGFpbmVyLXRpdGxlLXNob3J0IjoiIn0sImlzVGVtcG9yYXJ5IjpmYWxzZX0seyJpZCI6ImIwZWEwZmZiLTgzOWEtMzRjYS04ZmJlLTI5ZDMwNDcyMmZjMSIsIml0ZW1EYXRhIjp7InR5cGUiOiJhcnRpY2xlLWpvdXJuYWwiLCJpZCI6ImIwZWEwZmZiLTgzOWEtMzRjYS04ZmJlLTI5ZDMwNDcyMmZjMSIsInRpdGxlIjoiRHJpdmluZyBmb3J3YXJkOiBCQyBIeWRybydzIEVWIHB1YmxpYyBjaGFyZ2luZyBwcm9ncmVzcyByZXBvcnQgUmVwb3J0IiwiYXV0aG9yIjpbeyJmYW1pbHkiOiJCQyBIeWRybyIsImdpdmVuIjoiIiwicGFyc2UtbmFtZXMiOmZhbHNlLCJkcm9wcGluZy1wYXJ0aWNsZSI6IiIsIm5vbi1kcm9wcGluZy1wYXJ0aWNsZSI6IiJ9XSwiYWNjZXNzZWQiOnsiZGF0ZS1wYXJ0cyI6W1syMDI2LDMsMTddXX0sImlzc3VlZCI6eyJkYXRlLXBhcnRzIjpbWzIwMjVdXX0sImNvbnRhaW5lci10aXRsZS1zaG9ydCI6IiJ9LCJpc1RlbXBvcmFyeSI6ZmFsc2V9XX0="/>
          <w:id w:val="-1156146677"/>
          <w:placeholder>
            <w:docPart w:val="F8C1380C7D324A86B1BB40D66095EC39"/>
          </w:placeholder>
        </w:sdtPr>
        <w:sdtEndPr/>
        <w:sdtContent>
          <w:r w:rsidR="007F3DEE" w:rsidRPr="007F3DEE">
            <w:rPr>
              <w:rFonts w:ascii="Calibri" w:eastAsia="Times New Roman" w:hAnsi="Calibri" w:cs="Calibri"/>
              <w:color w:val="000000"/>
            </w:rPr>
            <w:t>(BC Hydro, 2025a; Government of B.C., 2024a)</w:t>
          </w:r>
        </w:sdtContent>
      </w:sdt>
      <w:r w:rsidR="005F4E8A">
        <w:rPr>
          <w:rFonts w:ascii="Calibri" w:hAnsi="Calibri" w:cs="Calibri"/>
          <w:color w:val="000000"/>
        </w:rPr>
        <w:t>.</w:t>
      </w:r>
      <w:r w:rsidR="00574374">
        <w:rPr>
          <w:rFonts w:ascii="Calibri" w:hAnsi="Calibri" w:cs="Calibri"/>
        </w:rPr>
        <w:t xml:space="preserve"> </w:t>
      </w:r>
      <w:r w:rsidR="004125B6">
        <w:t>Limitations to</w:t>
      </w:r>
      <w:r w:rsidR="00BF3D2F">
        <w:t xml:space="preserve"> ZEV</w:t>
      </w:r>
      <w:r w:rsidR="004125B6">
        <w:t xml:space="preserve"> sales growth prevent</w:t>
      </w:r>
      <w:r w:rsidR="00BF3D2F">
        <w:t xml:space="preserve"> unfeasible infrastructure scenarios from occurring in the model.</w:t>
      </w:r>
    </w:p>
    <w:p w14:paraId="5622CC2B" w14:textId="78942AA5" w:rsidR="00EF72F0" w:rsidRDefault="009C3A6C" w:rsidP="002E55F1">
      <w:pPr>
        <w:pStyle w:val="Heading1"/>
      </w:pPr>
      <w:bookmarkStart w:id="5" w:name="_Ref221880389"/>
      <w:r>
        <w:t>Methodology</w:t>
      </w:r>
      <w:bookmarkEnd w:id="5"/>
    </w:p>
    <w:p w14:paraId="58643C59" w14:textId="500EA859" w:rsidR="001B2F92" w:rsidRPr="00C63751" w:rsidRDefault="002E55F1" w:rsidP="008514DE">
      <w:r>
        <w:t xml:space="preserve">In this </w:t>
      </w:r>
      <w:r w:rsidR="004568F9">
        <w:t>section</w:t>
      </w:r>
      <w:r>
        <w:t>, we</w:t>
      </w:r>
      <w:r w:rsidR="004568F9">
        <w:t xml:space="preserve"> discuss the</w:t>
      </w:r>
      <w:r>
        <w:t xml:space="preserve"> </w:t>
      </w:r>
      <w:r w:rsidR="00A16C07">
        <w:t>develop</w:t>
      </w:r>
      <w:r w:rsidR="004568F9">
        <w:t>ment of</w:t>
      </w:r>
      <w:r>
        <w:t xml:space="preserve"> a</w:t>
      </w:r>
      <w:r w:rsidR="00D36E48">
        <w:t xml:space="preserve"> multinomial logit model</w:t>
      </w:r>
      <w:r w:rsidR="00EF4895">
        <w:t xml:space="preserve"> to </w:t>
      </w:r>
      <w:r w:rsidR="00EF4895">
        <w:rPr>
          <w:rFonts w:ascii="Calibri" w:hAnsi="Calibri" w:cs="Calibri"/>
          <w:color w:val="000000"/>
        </w:rPr>
        <w:t>e</w:t>
      </w:r>
      <w:r w:rsidR="00EF4895">
        <w:t xml:space="preserve">stimate HDT adoption from 2025 to 2050. While the model is novel, it builds on </w:t>
      </w:r>
      <w:r w:rsidR="002B632C">
        <w:t xml:space="preserve">previous work </w:t>
      </w:r>
      <w:r w:rsidR="00CB6740">
        <w:t>including</w:t>
      </w:r>
      <w:r w:rsidR="002B632C">
        <w:t xml:space="preserve"> </w:t>
      </w:r>
      <w:sdt>
        <w:sdtPr>
          <w:rPr>
            <w:rFonts w:ascii="Calibri" w:hAnsi="Calibri" w:cs="Calibri"/>
            <w:color w:val="000000"/>
          </w:rPr>
          <w:tag w:val="MENDELEY_CITATION_v3_eyJjaXRhdGlvbklEIjoiTUVOREVMRVlfQ0lUQVRJT05fMDQ5OGEwZGYtODNjYS00YjI2LTg4M2UtNDM0MmU4NzQzNTM0IiwicHJvcGVydGllcyI6eyJub3RlSW5kZXgiOjAsIm1vZGUiOiJjb21wb3NpdGUifSwiaXNFZGl0ZWQiOmZhbHNlLCJtYW51YWxPdmVycmlkZSI6eyJpc01hbnVhbGx5T3ZlcnJpZGRlbiI6ZmFsc2UsImNpdGVwcm9jVGV4dCI6IkxhamV2YXJkaSBldCBhbC4gKDIwMjApIiwibWFudWFsT3ZlcnJpZGVUZXh0IjoiIn0sImNpdGF0aW9uSXRlbXMiOlt7ImRpc3BsYXlBcyI6ImNvbXBvc2l0ZSIsImxhYmVsIjoicGFnZSIsImlkIjoiZGYyNDdlOTYtZWNiMC0zNjY1LTgyZTYtZDlhZmU2YTVkZjAwIiwiaXRlbURhdGEiOnsidHlwZSI6InRoZXNpcyIsImlkIjoiZGYyNDdlOTYtZWNiMC0zNjY1LTgyZTYtZDlhZmU2YTVkZjAwIiwidGl0bGUiOiJBbiBFeGFtaW5hdGlvbiBvZiBIZWF2eS1kdXR5IFRydWNrcyBEcml2ZXRyYWluIE9wdGlvbnMgdG8gUmVkdWNlIEdIRyBFbWlzc2lvbnMgaW4gQnJpdGlzaCBDb2x1bWJpYSIsImF1dGhvciI6W3siZmFtaWx5IjoiTGFqZXZhcmRpIiwiZ2l2ZW4iOiJTLiBNb2p0YWJhIiwicGFyc2UtbmFtZXMiOmZhbHNlLCJkcm9wcGluZy1wYXJ0aWNsZSI6IiIsIm5vbi1kcm9wcGluZy1wYXJ0aWNsZSI6IiJ9LHsiZmFtaWx5IjoiQXhzZW4iLCJnaXZlbiI6IkpvaG4iLCJwYXJzZS1uYW1lcyI6ZmFsc2UsImRyb3BwaW5nLXBhcnRpY2xlIjoiIiwibm9uLWRyb3BwaW5nLXBhcnRpY2xlIjoiIn0seyJmYW1pbHkiOiJDcmF3Zm9yZCIsImdpdmVuIjoiQ3VycmFuIiwicGFyc2UtbmFtZXMiOmZhbHNlLCJkcm9wcGluZy1wYXJ0aWNsZSI6IiIsIm5vbi1kcm9wcGluZy1wYXJ0aWNsZSI6IiJ9XSwiaXNzdWVkIjp7ImRhdGUtcGFydHMiOltbMjAyMCwxXV19LCJwdWJsaXNoZXItcGxhY2UiOiJWaWN0b3JpYSIsImFic3RyYWN0IjoiSGVhdnktZHV0eSB0cnVja3MgKEhEVHMpIGFyZSB2aXRhbCBpbiBkZWxpdmVyaW5nIHByb2R1Y3RzIHRvIHRoZSBjb25zdW1lcnMgYXJvdW5kIHRoZSB3b3JsZCBhbmQgaGVscCBtYWludGFpbiB0aGUgcXVhbGl0eSBvZiBsaWZlLiBIb3dldmVyLCB0aGV5IGFyZSBoZWF2aWx5IGRlcGVuZGluZyBvbiBmb3NzaWwgZGllc2VsIHVzZSwgd2hpY2ggY2F1c2luZyBnbG9iYWwgY2xpbWF0ZSBjaGFuZ2UgYXMgd2VsbCBhcyBsb2NhbCBhaXIgcG9sbHV0aW9ucy4gQWx0aG91Z2ggdGhleSByZXByZXNlbnQgYSBzbWFsbCBwZXJjZW50YWdlIG9mIHZlaGljbGUgcG9wdWxhdGlvbiwgdGhleSBlbWl0IG1vcmUgdGhhbiAzMCUgb2YgR0hHcyBpbiByb2FkIHRyYW5zcG9ydGF0aW9uIG9yIDUlIG9mIGdsb2JhbCBncmVlbmhvdXNlIGdhcyAoR0hHKSBlbWlzc2lvbnMuIEZ1cnRoZXJtb3JlLCBHSEcgZW1pc3Npb25zIGZyb20gdGhpcyBzZWN0b3IgYXJlIGV4cGVjdGVkIHRvIHN0ZWFkaWx5IGdyb3cgZHVlIHRvIGVjb25vbWljIGdyb3d0aCwgZ2xvYmFsaXphdGlvbiwgaW5kdXN0cmlhbGl6YXRpb24sIG9ubGluZSBzaG9wcGluZywgYW5kIGZhc3QgZGVsaXZlcnkgZXhwZWN0YXRpb25zLiBUaGlzIHN0dWR5IHdhcyBmb2N1c2VkIG9uIHRoZSBDYW5hZGlhbiBwcm92aW5jZSBvZiBCcml0aXNoIENvbHVtYmlhIChCQykgYXMgYSBjYXNlIHN0dWR5IHdoZXJlIEhEVHMgYXJlIHJlc3BvbnNpYmxlIGZvciBtb3JlIHRoYW4gNCUgb2YgdG90YWwgcHJvdmluY2lhbCBHSEdzLiBCQywgYWxvbmcgd2l0aCBtYW55IHJlZ2lvbnMgYXJvdW5kIHRoZSB3b3JsZCwgaGFzIGJlZW4gY29tbWl0dGVkIHRvIHJlZHVjZSBpdHMgR0hHIGVtaXNzaW9ucyBieSA4MCUgYmVsb3cgMjAwNyBsZXZlbHMgYnkgMjA1MC4gVGhlIGdvYWwgb2YgdGhpcyBzdHVkeSB3YXMgdG8gZXZhbHVhdGUgdGhlIHBvdGVudGlhbCBvZiBtZWV0aW5nIHRoaXMgb2JqZWN0aXZlIGZvciBCQyBIRFRzIHVzaW5nIGFsdGVybmF0aXZlIGRyaXZldHJhaW4gdGVjaG5vbG9naWVzLiBGaXJzdCwgYSBjb21wb25lbnQtbGV2ZWwgbW9kZWwgd2FzIGRldmVsb3BlZCBpbiBNYXRsYWIgdG8gY29tcHV0ZSBvbi1yb2FkIGVuZXJneSBjb25zdW1wdGlvbiBhbmQgQ08yIGVtaXNzaW9ucyBvZiBjb21wcmVzc2VkIG5hdHVyYWwgZ2FzIGFuZCBkaWVzZWwgSERUcyBiYXNlZCBvbiB0aGVpciBwaHlzaWNhbCBwYXJhbWV0ZXJzIChlLmcuIG1hc3MpIG92ZXIgc2V2ZXJhbCBzZWxlY3RlZCBkcml2ZSBjeWNsZXMuIFJlc3VsdHMgb2YgdGhlIGZpcnN0IGNvbnRyaWJ1dGlvbiBpbmRpY2F0ZWQgYSBjb21wcmVzc2VkIG5hdHVyYWwgZ2FzIChDTkcpIGRyaXZldHJhaW4gZW1pdHMgMTMtMTUlIGZld2VyIEdIRyB0aGFuIGEgY29tcGFyYWJsZSBkaWVzZWwuIFJvYWQgZ3JhZGVzIG9mIHNldmVyYWwgbWFpbiBCQyByb3V0ZXMgd2VyZSBpbmNsdWRlZCBpbiB0aGUgZHJpdmUgY3ljbGUgc2ltdWxhdGlvbnMsIHdoaWNoIGlzIGFuIGltcG9ydGFudCBmYWN0b3IgdGhhdCBjYW4gaW5jcmVhc2UgdGhlIGZ1ZWwgY29uc3VtcHRpb24gYW5kIENPMiBlbWlzc2lvbiBieSBhcyBtdWNoIGFzIDI0JSByZWxhdGl2ZSB0byBhIGZsYXQgcm91dGUgYXNzdW1wdGlvbi4gSW4gdGhlIHNlY29uZCBjb250cmlidXRpb24sIHRoZSBwaHlzaWNhbCBlbmVyZ3kgY29uc3VtcHRpb24gbW9kZWwgd2FzIGV4dGVuZGVkIHRvIGNvbXBhcmUgMTYgZGl2ZXJzZSBkcml2ZXRyYWluIHRlY2hub2xvZ2llcywgaW5jbHVkaW5nIGEgcHVyZSBiYXR0ZXJ5IGVsZWN0cmljLiBUaGUgY29tcGFyaXNvbiBtZXRyaWNzIHdlcmUgYWxzbyBleHRlbmRlZCB0byB3ZWxsLXRvLXdoZWVsIEdIRyBlbWlzc2lvbnMsIHRvdGFsIG93bmVyc2hpcCBjb3N0cyAoVE9DKSAoaW5jbHVkaW5nIGluZnJhc3RydWN0dXJlKSwgYW5kIGFiYXRlbWVudCBjb3N0cyAoYmFzZWQgb24gaW5jcmVtZW50YWwgVE9DIGNvc3Qgb3ZlciBHSEcgZW1pc3Npb25zIHJlZHVjdGlvbiksIGFuZCBjYXJnbyBjYXBhY2l0eSBpbXBhY3RzLiBUaGUgMTYgY29uc2lkZXJlZCBkcml2ZXRyYWlucyB3ZXJlIGRpc3Rpbmd1aXNoZWQgYnkgdGhlaXIgZnVlbCB0eXBlcywgY29tYnVzdGlvbiB0ZWNobm9sb2d5LCBkcml2ZXRyYWluIGFyY2hpdGVjdHVyZSwgYW5kIGNvbm5lY3Rpb24gdG8gdGhlIGVsZWN0cmljaXR5IGdyaWQgKGUuZy4gY2F0ZW5hcnkgdnMgZmFzdCBjaGFyZ2luZyBzdGF0aW9ucykuIE5leHQsIHRoZSBhY3Rpdml0eSBkYXRhIG9mIDEsNjE2IEhEVHMgb3BlcmF0aW5nIGluIEJDIHdpdGggc3BhcnNlIHJlY29yZGluZyBpbnRlcnZhbHMgd2FzIHVzZWQgdG8gc2VsZWN0IDYgcmVwcmVzZW50YXRpdmUgZnJlaWdodCByb3V0ZXMgd2l0aCBkaWZmZXJlbnQgcmFuZ2VzIG9mIDEyMC05NTAga20gc3BsaXQgaW50byBzaG9ydCBhbmQgbG9uZyBoYXVsIHJvdXRlcy4gQSBjb21iaW5hdGlvbiBvZiBmaWx0ZXJpbmcgYW5kIGludGVycG9sYXRpb24gdGVjaG5pcXVlcyB3YXMgdXNlZCB0byBkZXZlbG9wIDEtSHogZHJpdmUgY3ljbGVzIGNvbXBhdGlibGUgd2l0aCB0aGUgY2hhcmFjdGVyaXN0aWMgb2YgSERUcyBjYXRlZ29yaXplZCBieSB0aGUgVS5TLiBOYXRpb25hbCBSZW5ld2FibGUgRW5lcmd5IExhYm9yYXRvcnkuIFJlc3VsdHMgaW5kaWNhdGVkIGEgYmF0dGVyeSBlbGVjdHJpYyBhbmQgYmF0dGVyeSBlbGVjdHJpYyBjYXRlbmFyeSB1c2luZyBoeWRyb2VsZWN0cmljaXR5IGVtaXRzIDk14oCTOTklIGxvd2VyIEdIR3MgdGhhbiBhIGJhc2VsaW5lIGRpZXNlbC4gRnVydGhlcm1vcmUsIHRoZSBwYXJhbGxlbCBoeWJyaWQgZGllc2VsIHdhcyBmb3VuZCB0byBoYXZlIGJvdGggdGhlIGxvd2VzdCBUT0MgYW5kIGFiYXRlbWVudCBjb3N0cyBmb3IgYm90aCBzaG9ydCBhbmQgbG9uZyBoYXVsIHJvdXRlcy4gTW9yZW92ZXIsIHBsdWctaW4gcGFyYWxsZWwgaHlicmlkIGZ1ZWwgY2VsbCBhbmQgY29udmVudGlvbmFsIGRpZXNlbCBkcml2ZXRyYWlucyB3ZXJlIGZvdW5kIHRvIGhhdmUgdGhlIGhpZ2hlc3QgY2FyZ28gY2FwYWNpdHkgb24gc2hvcnQgYW5kIGxvbmcgaGF1bCByb3V0ZXMgcmVzcGVjdGl2ZWx5LiBGaW5hbGx5LCBhIE1vbnRlIENhcmxvIGFuYWx5c2lzIHVzaW5nIDUwMDAgc2ltdWxhdGlvbnMgd2FzIHBlcmZvcm1lZCBmb3IgdGhlIGxvbmdlc3QgZnJlaWdodCByb3V0ZXMgdG8gb2JzZXJ2ZSBzZW5zaXRpdml0aWVzIHRvIGlucHV0IHBhcmFtZXRlcnMuIENvbXBhcmluZyBtZWRpYW4gbWFnbml0dWRlcywgdGhlIHVuY2VydGFpbnR5IGFuYWx5c2lzIGluZGljYXRlZCB0aGF0IHRoZSBiYXR0ZXJ5IGVsZWN0cmljIGRyaXZldHJhaW4gaGFzIHRoZSBsb3dlc3QgV1RXIEdIRyBlbWlzc2lvbnMsIHdoaWxlIHRoZSBwYXJhbGxlbCBoeWJyaWQgZGllc2VsIGRyaXZldHJhaW4gaGFzIHRoZSBsb3dlc3QgVE9DLiBJbiB0aGUgdGhpcmQgY29udHJpYnV0aW9uLCB0aGUgZW5lcmd5IGNvbnN1bXB0aW9uIG1vZGVscyB0aGF0IGRldmVsb3BlZCBpbiBjaGFwdGVyIDIgYW5kIDMgd2VyZSB1c2VkIHRvIHJlcHJlc2VudCBkcml2ZXRyYWlucyAod2l0aCBhIGhpZ2ggdGVjaG5pY2FsIHJlc29sdXRpb24pIGluIGEgZHluYW1pYyB2ZWhpY2xlIGFkb3B0aW9uIG1vZGVsIHRvIHByb3ZpZGUgYSByZWFsaXN0aWMgcGljdHVyZSBvZiBlbWVyZ2luZyBkcml2ZXRyYWlucyB1bmRlciBkaWZmZXJlbnQgc2NlbmFyaW9zIHVwIHRvIDIwNTAuIFVzaW5nIHRoZSBkeW5hbWljIHZlaGljbGUgYWRvcHRpb24gbW9kZWwgdGhlIGRpZmZ1c2lvbiByYXRlIG9mIGFsdGVybmF0aXZlIGRyaXZldHJhaW5zIEhEVCB3YXMgcHJvamVjdGVkIHVwIHRvIDIwNTAgY29uc2lkZXJpbmcgdHdvIHplcm8gZW1pc3Npb24gdmVoaWNsZSAoWkVWKSBtYW5kYXRlcyBhbmQgdmFyaW91cyBpbmZyYXN0cnVjdHVyZSByb2xsLW91dCBzY2VuYXJpb3MuIFRoZSBIRFQgbWFya2V0IHdhcyBzcGxpdCBpbnRvIHNob3J0IGFuZCBsb25nIGhhdWwgc2VnbWVudHMuIFRoZSB2ZWhpY2xlIGFkb3B0aW9uIG1vZGVsIHdhcyBjb21iaW5lZCB3aXRoIGEgTW9udGUgQ2FybG8gYW5hbHlzaXMgdG8gZXZhbHVhdGUgdGhlIGNvbGxlY3RpdmUgaW1wYWN0IG9mIGlucHV0IHBhcmFtZXRlciB2YXJpYXRpb25zIG9uIEdIRyBlbWlzc2lvbnMgYW5kIG1hcmtldCBzaGFyZSBwcm9qZWN0aW9ucy4gQm90aCBjb25zaWRlcmVkIFpFViBtYW5kYXRlcyBpbmNsdWRlZCBhIGxpbmVhciBhZG9wdGlvbiByYXRlIGZvciBaRVYgZHJpdmV0cmFpbnMgc3RhcnRpbmcgZnJvbSAyNSUgaW4gMjAyNSBhbmQgcmVhY2hpbmcgMTAwJSBieSAyMDQwLiBUaGV5IHdlcmUgYWxzbyBkaXN0aW5ndWlzaGVkIGJhc2VkIG9uIGEgY29uc3RyYWludCBvbiB0aGUgbGV2ZWwgb2YgcGx1Zy1pbiBoeWJyaWQgYWRvcHRpb24uIEl0IHdhcyBmb3VuZCBpbmZyYXN0cnVjdHVyZSBkZW5zaXR5IGluY3JlYXNlcyB0aGUgcHJvYmFiaWxpdHkgb2YgbWVldGluZyB0aGUgMjA1MCB0YXJnZXQgb24gYm90aCBzaG9ydCBhbmQgbG9uZyBoYXVsIEhEVHMuIEhvd2V2ZXIsIHRoZSBpbmNyZWFzZSBpbiB0aGUgcHJvYmFiaWxpdHkgaXMgbXVjaCBoaWdoZXIgZm9yIHRoZSBzaG9ydCBoYXVsIHNlZ21lbnQuIEFtb25nIHZhcmlvdXMgaW5mcmFzdHJ1Y3R1cmUgcm9sbC1vdXQgc2NlbmFyaW9zLCByYXBpZCBkZXBsb3ltZW50IG9mIGh5ZHJvZ2VuIGZ1ZWxpbmcgc3RhdGlvbnMgd2FzIGZvdW5kIHRvIGhhdmUgdGhlIGhpZ2hlc3QgcG9zaXRpdmUgaW1wYWN0IG9uIEdIRyBlbWlzc2lvbnMgcmVkdWN0aW9uIGZvciBib3RoIHNob3J0IGFuZCBsb25nIGhhdWwgbWFya2V0cy4gQm90aCBiYXR0ZXJ5IGVsZWN0cmljIGFuZCBoeWRyb2dlbiBmdWVsIGNlbGwgZHJpdmV0cmFpbnMgY2FuIHN1Y2NlZWQgaW4gdGhlIHNob3J0IGhhdWwgbWFya2V0LCBkZXBlbmRpbmcgb24gd2hldGhlciB0aGUgaW5mcmFzdHJ1Y3R1cmUgZGV2ZWxvcG1lbnQgaXMgdG93YXJkIGNoYXJnaW5nIG9yIEgyIHN0YXRpb24gZGVwbG95bWVudHMuIEEgc2ltaWxhciByZXN1bHQgd2FzIGZvdW5kIGZvciB0aGUgbG9uZyBoYXVsIG1hcmtldCwgZXhjZXB0IGluIGFsbCBzY2VuYXJpb3MgcGx1Zy1pbiBoeWJyaWQgZGllc2VsIGNhcHR1cmVzIG1hcmtldCBkb21pbmF0aW9uLiBGdWVsIGNlbGwgd2FzIGZvdW5kIGFzIHRoZSBzZWNvbmQgZHJpdmV0cmFpbiBvcHRpb24gZm9yIGxvbmcgaGF1bCBtYXJrZXQgdGhhdCBnYWlucyBkb21pbmF0aW9uIGluIG1vc3Qgc2NlbmFyaW9zLiIsInB1Ymxpc2hlciI6IlVuaXZlcnNpdHkgb2YgVmljdG9yaWEiLCJjb250YWluZXItdGl0bGUtc2hvcnQiOiIifSwiaXNUZW1wb3JhcnkiOmZhbHNlLCJzdXBwcmVzcy1hdXRob3IiOmZhbHNlLCJjb21wb3NpdGUiOnRydWUsImF1dGhvci1vbmx5IjpmYWxzZX1dfQ=="/>
          <w:id w:val="302969983"/>
          <w:placeholder>
            <w:docPart w:val="DefaultPlaceholder_-1854013440"/>
          </w:placeholder>
        </w:sdtPr>
        <w:sdtEndPr/>
        <w:sdtContent>
          <w:r w:rsidR="007F3DEE" w:rsidRPr="007F3DEE">
            <w:rPr>
              <w:rFonts w:ascii="Calibri" w:hAnsi="Calibri" w:cs="Calibri"/>
              <w:color w:val="000000"/>
            </w:rPr>
            <w:t>Lajevardi et al. (2020)</w:t>
          </w:r>
        </w:sdtContent>
      </w:sdt>
      <w:r w:rsidR="0081427E">
        <w:t xml:space="preserve">, </w:t>
      </w:r>
      <w:sdt>
        <w:sdtPr>
          <w:rPr>
            <w:rFonts w:ascii="Calibri" w:hAnsi="Calibri" w:cs="Calibri"/>
            <w:color w:val="000000"/>
          </w:rPr>
          <w:tag w:val="MENDELEY_CITATION_v3_eyJjaXRhdGlvbklEIjoiTUVOREVMRVlfQ0lUQVRJT05fNzdhMTdkMDctN2RiZC00NWRkLTlmYjItMjA4NTE0YTE1YmI1IiwicHJvcGVydGllcyI6eyJub3RlSW5kZXgiOjAsIm1vZGUiOiJjb21wb3NpdGUifSwiaXNFZGl0ZWQiOmZhbHNlLCJtYW51YWxPdmVycmlkZSI6eyJpc01hbnVhbGx5T3ZlcnJpZGRlbiI6ZmFsc2UsImNpdGVwcm9jVGV4dCI6IkhhbW1vbmQgZXQgYWwuICgyMDIwKSIsIm1hbnVhbE92ZXJyaWRlVGV4dCI6IiJ9LCJjaXRhdGlvbkl0ZW1zIjpbeyJkaXNwbGF5QXMiOiJjb21wb3NpdGUiLCJsYWJlbCI6InBhZ2UiLCJpZCI6IjBmZjNkMWFkLTVjNGItM2ZmMC04NzlmLWViNDc2ODkwM2U0YiIsIml0ZW1EYXRhIjp7InR5cGUiOiJhcnRpY2xlLWpvdXJuYWwiLCJpZCI6IjBmZjNkMWFkLTVjNGItM2ZmMC04NzlmLWViNDc2ODkwM2U0YiIsInRpdGxlIjoiSG93IHRvIHNsYXNoIGdyZWVuaG91c2UgZ2FzIGVtaXNzaW9ucyBpbiB0aGUgZnJlaWdodCBzZWN0b3I6IFBvbGljeSBpbnNpZ2h0cyBmcm9tIGEgdGVjaG5vbG9neS1hZG9wdGlvbiBtb2RlbCBvZiBDYW5hZGEiLCJhdXRob3IiOlt7ImZhbWlseSI6IkhhbW1vbmQiLCJnaXZlbiI6IldpbGxpYW0iLCJwYXJzZS1uYW1lcyI6ZmFsc2UsImRyb3BwaW5nLXBhcnRpY2xlIjoiIiwibm9uLWRyb3BwaW5nLXBhcnRpY2xlIjoiIn0seyJmYW1pbHkiOiJBeHNlbiIsImdpdmVuIjoiSm9ubiIsInBhcnNlLW5hbWVzIjpmYWxzZSwiZHJvcHBpbmctcGFydGljbGUiOiIiLCJub24tZHJvcHBpbmctcGFydGljbGUiOiIifSx7ImZhbWlseSI6IktqZWFuZyIsImdpdmVuIjoiRXJpayIsInBhcnNlLW5hbWVzIjpmYWxzZSwiZHJvcHBpbmctcGFydGljbGUiOiIiLCJub24tZHJvcHBpbmctcGFydGljbGUiOiIifV0sImNvbnRhaW5lci10aXRsZSI6IkVuZXJneSBQb2xpY3kiLCJjb250YWluZXItdGl0bGUtc2hvcnQiOiJFbmVyZ3kgUG9saWN5IiwiYWNjZXNzZWQiOnsiZGF0ZS1wYXJ0cyI6W1syMDI2LDEsMjldXX0sIkRPSSI6IjEwLjEwMTYvSi5FTlBPTC4yMDE5LjExMTA5MyIsIklTU04iOiIwMzAxLTQyMTUiLCJVUkwiOiJodHRwczovL3d3dy5zY2llbmNlZGlyZWN0LmNvbS9zY2llbmNlL2FydGljbGUvcGlpL1MwMzAxNDIxNTE5MzA2ODA5P3ZpYSUzRGlodWIiLCJpc3N1ZWQiOnsiZGF0ZS1wYXJ0cyI6W1syMDIwLDIsMV1dfSwicGFnZSI6IjExMTA5MyIsImFic3RyYWN0IjoiRnJlaWdodCBvciBnb29kcy1tb3ZlbWVudCB0cmFuc3BvcnRhdGlvbiBhY2NvdW50cyBmb3IgNiUgb2YgZ2xvYmFsIGdyZWVuaG91c2UgZ2FzIChHSEcpIGVtaXNzaW9ucyBhbmQgMTAlIG9mIGVtaXNzaW9ucyBpbiBvdXIgY2FzZSBzdHVkeSBvZiBDYW5hZGEg4oCTIG1vc3RseSBmcm9tIGhlYXZ5LWR1dHkgdHJ1Y2tzLiBMaXR0bGUgcmVzZWFyY2ggaGFzIGV4cGxvcmVkIHRoZSB0eXBlcyBvZiBwb2xpY2llcyBuZWVkZWQgdG8gYWNoaWV2ZSAyMDUwIEdIRyBtaXRpZ2F0aW9uIGdvYWxzIGluIHRoZSBsYW5kIGZyZWlnaHQgc2VjdG9yLCBpLmUuLCA4MCUgcmVkdWN0aW9ucyBmcm9tIDIwMDUgbGV2ZWxzLiBXZSB1c2UgYSBiZWhhdmlvdXJhbGx5LXJlYWxpc3RpYyB0ZWNobm9sb2d5LWFkb3B0aW9uIG1vZGVsIChDSU1TLUZyZWlnaHQpIHRvIHNpbXVsYXRlIHRoZSBHSEcgaW1wYWN0cyBvZiBzZXZlcmFsIGNsaW1hdGUgcG9saWNpZXMsIGluZGl2aWR1YWxseSBhbmQgaW4gY29tYmluYXRpb25zLCBvbiB0aGUgbGFuZCBmcmVpZ2h0IHNlY3RvciAodHJ1Y2tpbmcgYW5kIHJhaWwpLiBSZXN1bHRzIGluZGljYXRlIHRoYXQgY3VycmVudCBwb2xpY2llcyBpbiBDYW5hZGEgKGluY2x1ZGluZyBzdGFuZGFyZHMgYW5kIGNhcmJvbiBwcmljaW5nKSB3aWxsIG5vdCBhY2hpZXZlIEdIRyByZWR1Y3Rpb24gdGFyZ2V0cyBmb3IgdGhpcyBzZWN0b3Ig4oCTIGluIGZhY3QsIGVtaXNzaW9ucyBjb250aW51ZSB0byByaXNlLiBGdXJ0aGVyLCBubyBpbmRpdmlkdWFsIHBvbGljeSBoYXMgYSBoaWdoIHByb2JhYmlsaXR5IG9mIGFjaGlldmluZyAyMDMwIG9yIDIwNTAgR0hHIHRhcmdldHMsIGluY2x1ZGluZyBtb3JlIHN0cmluZ2VudCB2ZXJzaW9ucyBvZiB0aGUgY2FyYm9uIHRheCwgZnVlbCBlZmZpY2llbmN5IHN0YW5kYXJkcywgbG93LWNhcmJvbiBmdWVsIHN0YW5kYXJkIChMQ0ZTKSwgb3IgYSB6ZXJvLWVtaXNzaW9ucyB2ZWhpY2xlIChaRVYpIG1hbmRhdGUgZm9yIHRydWNrcy4gRmluYWxseSwgd2UgaWRlbnRpZnkgc2V2ZXJhbCBwb2xpY3kgY29tYmluYXRpb25zIHRoYXQgaGF2ZSBhIGhpZ2ggcHJvYmFiaWxpdHkgb2YgYWNoaWV2aW5nIDIwNTAgZ29hbHMsIGluIHBhcnRpY3VsYXIgYSBzdHJpbmdlbnQgWkVWIG1hbmRhdGUgZm9yIHRydWNrcyBjb21wbGVtZW50ZWQgYnkgYSBzdHJpbmdlbnQgTENGUy4gV2hpbGUgb3RoZXIgZWZmZWN0aXZlIHBvbGljaWVzIGFuZCBwb2xpY3kgY29tYmluYXRpb25zIGFyZSBwb3NzaWJsZSwgQ2FuYWRhJ3MgcHJlc2VudCBhbmQgcHJvcG9zZWQgcG9saWNpZXMgYXJlIG5vdCBzdHJpbmdlbnQgZW5vdWdoIHRvIHJlYWNoIGRlZXAgR0hHIHRhcmdldHMuIiwicHVibGlzaGVyIjoiRWxzZXZpZXIiLCJ2b2x1bWUiOiIxMzcifSwiaXNUZW1wb3JhcnkiOmZhbHNlLCJzdXBwcmVzcy1hdXRob3IiOmZhbHNlLCJjb21wb3NpdGUiOnRydWUsImF1dGhvci1vbmx5IjpmYWxzZX1dfQ=="/>
          <w:id w:val="-448779003"/>
          <w:placeholder>
            <w:docPart w:val="DefaultPlaceholder_-1854013440"/>
          </w:placeholder>
        </w:sdtPr>
        <w:sdtEndPr/>
        <w:sdtContent>
          <w:r w:rsidR="007F3DEE" w:rsidRPr="007F3DEE">
            <w:rPr>
              <w:rFonts w:ascii="Calibri" w:hAnsi="Calibri" w:cs="Calibri"/>
              <w:color w:val="000000"/>
            </w:rPr>
            <w:t>Hammond et al. (2020)</w:t>
          </w:r>
        </w:sdtContent>
      </w:sdt>
      <w:r w:rsidR="009F43E7">
        <w:rPr>
          <w:rFonts w:ascii="Calibri" w:hAnsi="Calibri" w:cs="Calibri"/>
          <w:color w:val="000000"/>
        </w:rPr>
        <w:t>,</w:t>
      </w:r>
      <w:r w:rsidR="00CB6740">
        <w:rPr>
          <w:rFonts w:ascii="Calibri" w:hAnsi="Calibri" w:cs="Calibri"/>
          <w:color w:val="000000"/>
        </w:rPr>
        <w:t xml:space="preserve"> and</w:t>
      </w:r>
      <w:r w:rsidR="009F43E7">
        <w:rPr>
          <w:rFonts w:ascii="Calibri" w:hAnsi="Calibri" w:cs="Calibri"/>
          <w:color w:val="000000"/>
        </w:rPr>
        <w:t xml:space="preserve"> </w:t>
      </w:r>
      <w:sdt>
        <w:sdtPr>
          <w:rPr>
            <w:rFonts w:ascii="Calibri" w:hAnsi="Calibri" w:cs="Calibri"/>
            <w:color w:val="000000"/>
          </w:rPr>
          <w:tag w:val="MENDELEY_CITATION_v3_eyJjaXRhdGlvbklEIjoiTUVOREVMRVlfQ0lUQVRJT05fYTUzMGM2MGMtZWFmYS00ODhlLThlY2EtN2Y5OTZkZmFmOTRmIiwicHJvcGVydGllcyI6eyJub3RlSW5kZXgiOjAsIm1vZGUiOiJjb21wb3NpdGUifSwiaXNFZGl0ZWQiOmZhbHNlLCJtYW51YWxPdmVycmlkZSI6eyJpc01hbnVhbGx5T3ZlcnJpZGRlbiI6ZmFsc2UsImNpdGVwcm9jVGV4dCI6IkJpcmt5IGV0IGFsLiAoMjAyNSkiLCJtYW51YWxPdmVycmlkZVRleHQiOiIifSwiY2l0YXRpb25JdGVtcyI6W3siZGlzcGxheUFzIjoiY29tcG9zaXRlIiwibGFiZWwiOiJwYWdlIiwiaWQiOiI2YWM1YjA0YS1jMTRjLTNhMmUtOGE5Zi0yNjkyNmVjMGQwOWUiLCJpdGVtRGF0YSI6eyJ0eXBlIjoicmVwb3J0IiwiaWQiOiI2YWM1YjA0YS1jMTRjLTNhMmUtOGE5Zi0yNjkyNmVjMGQwOWUiLCJ0aXRsZSI6IkhEIEFET1BUOiBIZWF2eS1EdXR5IFZlaGljbGUgQ2hvaWNlIE1vZGVsIERvY3VtZW50YXRpb24iLCJhdXRob3IiOlt7ImZhbWlseSI6IkJpcmt5IiwiZ2l2ZW4iOiJBbGljaWEiLCJwYXJzZS1uYW1lcyI6ZmFsc2UsImRyb3BwaW5nLXBhcnRpY2xlIjoiIiwibm9uLWRyb3BwaW5nLXBhcnRpY2xlIjoiIn0seyJmYW1pbHkiOiJTaXR0bGVyIiwiZ2l2ZW4iOiJMYXVyZW4iLCJwYXJzZS1uYW1lcyI6ZmFsc2UsImRyb3BwaW5nLXBhcnRpY2xlIjoiIiwibm9uLWRyb3BwaW5nLXBhcnRpY2xlIjoiIn0seyJmYW1pbHkiOiJZaXAiLCJnaXZlbiI6IkFydGh1ciIsInBhcnNlLW5hbWVzIjpmYWxzZSwiZHJvcHBpbmctcGFydGljbGUiOiIiLCJub24tZHJvcHBpbmctcGFydGljbGUiOiIifSx7ImZhbWlseSI6IllhbmciLCJnaXZlbiI6IkZhbiIsInBhcnNlLW5hbWVzIjpmYWxzZSwiZHJvcHBpbmctcGFydGljbGUiOiIiLCJub24tZHJvcHBpbmctcGFydGljbGUiOiIifSx7ImZhbWlseSI6IlBvbGVtaXMiLCJnaXZlbiI6IkthdGVyaW5hIiwicGFyc2UtbmFtZXMiOmZhbHNlLCJkcm9wcGluZy1wYXJ0aWNsZSI6IiIsIm5vbi1kcm9wcGluZy1wYXJ0aWNsZSI6IiJ9XSwiYWNjZXNzZWQiOnsiZGF0ZS1wYXJ0cyI6W1syMDI2LDMsMThdXX0sIlVSTCI6Ind3dy5ucmVsLmdvdi9wdWJsaWNhdGlvbnMuIiwiaXNzdWVkIjp7ImRhdGUtcGFydHMiOltbMjAyNV1dfSwicHVibGlzaGVyLXBsYWNlIjoiR29sZGVuLCBDTyIsImNvbnRhaW5lci10aXRsZS1zaG9ydCI6IiJ9LCJpc1RlbXBvcmFyeSI6ZmFsc2UsInN1cHByZXNzLWF1dGhvciI6ZmFsc2UsImNvbXBvc2l0ZSI6dHJ1ZSwiYXV0aG9yLW9ubHkiOmZhbHNlfV19"/>
          <w:id w:val="-1241020125"/>
          <w:placeholder>
            <w:docPart w:val="DefaultPlaceholder_-1854013440"/>
          </w:placeholder>
        </w:sdtPr>
        <w:sdtEndPr/>
        <w:sdtContent>
          <w:r w:rsidR="007F3DEE" w:rsidRPr="007F3DEE">
            <w:rPr>
              <w:rFonts w:ascii="Calibri" w:hAnsi="Calibri" w:cs="Calibri"/>
              <w:color w:val="000000"/>
            </w:rPr>
            <w:t>Birky et al. (2025)</w:t>
          </w:r>
        </w:sdtContent>
      </w:sdt>
      <w:r w:rsidR="00CB6740">
        <w:rPr>
          <w:rFonts w:ascii="Calibri" w:hAnsi="Calibri" w:cs="Calibri"/>
          <w:color w:val="000000"/>
        </w:rPr>
        <w:t>.</w:t>
      </w:r>
      <w:r w:rsidR="00D65E3A">
        <w:t xml:space="preserve"> </w:t>
      </w:r>
      <w:r w:rsidR="00AF4D4B">
        <w:t>Th</w:t>
      </w:r>
      <w:r w:rsidR="008514DE">
        <w:t>e model</w:t>
      </w:r>
      <w:r w:rsidR="00AF4D4B">
        <w:t xml:space="preserve"> </w:t>
      </w:r>
      <w:r w:rsidR="008514DE">
        <w:t>was</w:t>
      </w:r>
      <w:r w:rsidR="00AF4D4B">
        <w:t xml:space="preserve"> </w:t>
      </w:r>
      <w:r w:rsidR="00D40EE4">
        <w:t>applied to British Columbia</w:t>
      </w:r>
      <w:r w:rsidR="00AF4D4B">
        <w:t xml:space="preserve"> to</w:t>
      </w:r>
      <w:r w:rsidR="00DC6E2A">
        <w:t xml:space="preserve"> estimate emissions and costs</w:t>
      </w:r>
      <w:r w:rsidR="002857B9">
        <w:t xml:space="preserve"> under different policy scenarios. </w:t>
      </w:r>
      <w:r w:rsidR="003E2178">
        <w:t xml:space="preserve">Policies assessed include </w:t>
      </w:r>
      <w:r w:rsidR="008514DE">
        <w:t>a</w:t>
      </w:r>
      <w:r w:rsidR="003E2178">
        <w:t xml:space="preserve"> </w:t>
      </w:r>
      <w:r w:rsidR="006442CB">
        <w:t xml:space="preserve">carbon tax, ZEV mandates, </w:t>
      </w:r>
      <w:r w:rsidR="008514DE">
        <w:t>a</w:t>
      </w:r>
      <w:r w:rsidR="006442CB">
        <w:t xml:space="preserve"> low carbon fuel standard (LCFS)</w:t>
      </w:r>
      <w:r w:rsidR="000035C3">
        <w:t xml:space="preserve">, changes </w:t>
      </w:r>
      <w:r w:rsidR="00870AA6">
        <w:t>to</w:t>
      </w:r>
      <w:r w:rsidR="000035C3">
        <w:t xml:space="preserve"> </w:t>
      </w:r>
      <w:r w:rsidR="00282181">
        <w:t xml:space="preserve">gross vehicle weight limits (GVWLs) </w:t>
      </w:r>
      <w:r w:rsidR="00870AA6">
        <w:t>for</w:t>
      </w:r>
      <w:r w:rsidR="00282181">
        <w:t xml:space="preserve"> </w:t>
      </w:r>
      <w:r w:rsidR="0022792C">
        <w:t>ZEVs</w:t>
      </w:r>
      <w:r w:rsidR="00D9203D">
        <w:t>, and driver break mandates</w:t>
      </w:r>
      <w:r w:rsidR="009868E4">
        <w:t xml:space="preserve"> </w:t>
      </w:r>
      <w:r w:rsidR="001B1FC1">
        <w:t xml:space="preserve">(see </w:t>
      </w:r>
      <w:r w:rsidR="00EC0C64">
        <w:t xml:space="preserve">Section </w:t>
      </w:r>
      <w:r>
        <w:fldChar w:fldCharType="begin"/>
      </w:r>
      <w:r>
        <w:instrText xml:space="preserve"> REF _Ref221609242 \r \h </w:instrText>
      </w:r>
      <w:r>
        <w:fldChar w:fldCharType="separate"/>
      </w:r>
      <w:r w:rsidR="000D7F31">
        <w:t>2.7</w:t>
      </w:r>
      <w:r>
        <w:fldChar w:fldCharType="end"/>
      </w:r>
      <w:r w:rsidR="001B1FC1">
        <w:t>)</w:t>
      </w:r>
      <w:r w:rsidR="00282181">
        <w:t>.</w:t>
      </w:r>
      <w:r w:rsidR="00525CEA">
        <w:t xml:space="preserve"> Additional factors that could affect policy decision are considered, including embodied emissions, water and electricity consumption, alternative hydrogen production pathways, operator cost foresight on future fuel </w:t>
      </w:r>
      <w:r w:rsidR="00CE6D3F">
        <w:t xml:space="preserve">and component </w:t>
      </w:r>
      <w:r w:rsidR="00525CEA">
        <w:t>costs, and autonomous vehicles.</w:t>
      </w:r>
    </w:p>
    <w:p w14:paraId="0E84415A" w14:textId="6639DC76" w:rsidR="00F2050F" w:rsidRDefault="00D65E3A" w:rsidP="001B2F92">
      <w:pPr>
        <w:rPr>
          <w:rFonts w:ascii="Calibri" w:hAnsi="Calibri" w:cs="Calibri"/>
          <w:color w:val="000000"/>
        </w:rPr>
      </w:pPr>
      <w:r w:rsidRPr="00C63751">
        <w:rPr>
          <w:rFonts w:ascii="Calibri" w:hAnsi="Calibri" w:cs="Calibri"/>
          <w:color w:val="000000"/>
        </w:rPr>
        <w:t xml:space="preserve">In B.C., </w:t>
      </w:r>
      <w:r w:rsidR="001B2F92" w:rsidRPr="00C63751">
        <w:rPr>
          <w:rFonts w:ascii="Calibri" w:hAnsi="Calibri" w:cs="Calibri"/>
          <w:color w:val="000000"/>
        </w:rPr>
        <w:t>HDTs</w:t>
      </w:r>
      <w:r w:rsidRPr="00C63751">
        <w:rPr>
          <w:rFonts w:ascii="Calibri" w:hAnsi="Calibri" w:cs="Calibri"/>
          <w:color w:val="000000"/>
        </w:rPr>
        <w:t xml:space="preserve"> </w:t>
      </w:r>
      <w:r w:rsidR="001B2F92" w:rsidRPr="00C63751">
        <w:rPr>
          <w:rFonts w:ascii="Calibri" w:hAnsi="Calibri" w:cs="Calibri"/>
          <w:color w:val="000000"/>
        </w:rPr>
        <w:t>consist of class-7 and class-8 vehicles with a gross vehicle weight limit (GVWL) greater than 11,793kg</w:t>
      </w:r>
      <w:r w:rsidR="00DD3835" w:rsidRPr="00C63751">
        <w:rPr>
          <w:rFonts w:ascii="Calibri" w:hAnsi="Calibri" w:cs="Calibri"/>
          <w:color w:val="000000"/>
        </w:rPr>
        <w:t xml:space="preserve">. They are </w:t>
      </w:r>
      <w:r w:rsidR="001B2F92" w:rsidRPr="00C63751">
        <w:rPr>
          <w:rFonts w:ascii="Calibri" w:hAnsi="Calibri" w:cs="Calibri"/>
          <w:color w:val="000000"/>
        </w:rPr>
        <w:t xml:space="preserve">mostly used for the transport of goods, and the majority run on diesel </w:t>
      </w:r>
      <w:sdt>
        <w:sdtPr>
          <w:rPr>
            <w:rFonts w:ascii="Calibri" w:hAnsi="Calibri" w:cs="Calibri"/>
            <w:color w:val="000000"/>
          </w:rPr>
          <w:tag w:val="MENDELEY_CITATION_v3_eyJjaXRhdGlvbklEIjoiTUVOREVMRVlfQ0lUQVRJT05fZGVlYzZkMTYtN2Q5NS00MGY1LWE4MTYtNzA2ODJmMTQ1MDdlIiwicHJvcGVydGllcyI6eyJub3RlSW5kZXgiOjB9LCJpc0VkaXRlZCI6ZmFsc2UsIm1hbnVhbE92ZXJyaWRlIjp7ImlzTWFudWFsbHlPdmVycmlkZGVuIjpmYWxzZSwiY2l0ZXByb2NUZXh0IjoiKEdvdmVybm1lbnQgb2YgQ2FuYWRhLCAxOTk5OyBNdXJhdG9yaSBldCBhbC4sIDIwMjMpIiwibWFudWFsT3ZlcnJpZGVUZXh0IjoiIn0sImNpdGF0aW9uSXRlbXMiOlt7ImlkIjoiOTkyZjRmZjEtYzI1ZC0zMDk2LWEyYjgtMzAzZTgwYWZkMGI2IiwiaXRlbURhdGEiOnsidHlwZSI6ImFydGljbGUtam91cm5hbCIsImlkIjoiOTkyZjRmZjEtYzI1ZC0zMDk2LWEyYjgtMzAzZTgwYWZkMGI2IiwidGl0bGUiOiJSb2FkIHRvIHplcm86IFJlc2VhcmNoIGFuZCBpbmR1c3RyeSBwZXJzcGVjdGl2ZXMgb24gemVyby1lbWlzc2lvbiBjb21tZXJjaWFsIHZlaGljbGVzIiwiYXV0aG9yIjpbeyJmYW1pbHkiOiJNdXJhdG9yaSIsImdpdmVuIjoiTWF0dGVvIiwicGFyc2UtbmFtZXMiOmZhbHNlLCJkcm9wcGluZy1wYXJ0aWNsZSI6IiIsIm5vbi1kcm9wcGluZy1wYXJ0aWNsZSI6IiJ9LHsiZmFtaWx5IjoiQm9ybGF1ZyIsImdpdmVuIjoiQnJlbm5hbiIsInBhcnNlLW5hbWVzIjpmYWxzZSwiZHJvcHBpbmctcGFydGljbGUiOiIiLCJub24tZHJvcHBpbmctcGFydGljbGUiOiIifSx7ImZhbWlseSI6IkxlZG5hIiwiZ2l2ZW4iOiJDYXRoZXJpbmUiLCJwYXJzZS1uYW1lcyI6ZmFsc2UsImRyb3BwaW5nLXBhcnRpY2xlIjoiIiwibm9uLWRyb3BwaW5nLXBhcnRpY2xlIjoiIn0seyJmYW1pbHkiOiJKYWR1biIsImdpdmVuIjoiUGFpZ2UiLCJwYXJzZS1uYW1lcyI6ZmFsc2UsImRyb3BwaW5nLXBhcnRpY2xlIjoiIiwibm9uLWRyb3BwaW5nLXBhcnRpY2xlIjoiIn0seyJmYW1pbHkiOiJLYWlsYXMiLCJnaXZlbiI6IkFyYXZpbmQiLCJwYXJzZS1uYW1lcyI6ZmFsc2UsImRyb3BwaW5nLXBhcnRpY2xlIjoiIiwibm9uLWRyb3BwaW5nLXBhcnRpY2xlIjoiIn1dLCJjb250YWluZXItdGl0bGUiOiJpU2NpZW5jZSIsImFjY2Vzc2VkIjp7ImRhdGUtcGFydHMiOltbMjAyNiwxLDI4XV19LCJET0kiOiIxMC4xMDE2L2ouaXNjaS4yMDIzLjEwNjc1MSIsIklTU04iOiIyNTg5MDA0MiIsIlVSTCI6Imh0dHBzOi8vd3d3LmNlbGwuY29tL2FjdGlvbi9zaG93RnVsbFRleHQ/cGlpPVMyNTg5MDA0MjIzMDA4MjgzIiwiaXNzdWVkIjp7ImRhdGUtcGFydHMiOltbMjAyMyw1LDE5XV19LCJwYWdlIjoiMTA2NzUxIiwiYWJzdHJhY3QiOiJNZWRpdW0tYW5kIGhlYXZ5LWR1dHkgdmVoaWNsZXMgKE1IRFZzKSBjb21wcmlzZSBvbmx5IGEgc21hbGwgZnJhY3Rpb24gb2YgdmVoaWNsZXMgb24gdGhlIHJvYWQgYnV0IGRpc3Byb3BvcnRpb25hdGVseSBjb250cmlidXRlIHRvIGdyZWVuaG91c2UgZ2FzIGVtaXNzaW9ucyBhbmQgYWlyIHBvbGx1dGlvbiBmcm9tIHRoZSB0cmFuc3BvcnRhdGlvbiBzZWN0b3IuIEdpdmVuIHRoZSBsYXJnZSB2YXJpZXR5IG9mIHZlaGljbGUgdHlwZXPigJRyYW5naW5nIGZyb20gaGVhdnktZHV0eSBwaWNrdXAgdHJ1Y2tzIGFuZCBib3ggdHJ1Y2tzIHRvIGZ1bGwtc2l6ZSBidXNlcyBhbmQgQ2xhc3MgOCB0cmFjdG9yIHNlbWktdHJhaWxlcnPigJRhbmQgYXBwbGljYXRpb25zLCBtdWx0aXBsZSB0ZWNobm9sb2dpZXMgb2ZmZXIgb3Bwb3J0dW5pdGllcyB0byBkZWNhcmJvbml6ZSBNSERWcyBpbmNsdWRpbmcgYmF0dGVyeS1lbGVjdHJpYyB2ZWhpY2xlcywgaHlkcm9nZW4gZnVlbCBjZWxsIHZlaGljbGVzLCBhbmQgc3VzdGFpbmFibGUgbGlxdWlkIGZ1ZWxzLiBIZXJlIHdlIHByb3ZpZGUgYW4gb3ZlcnZpZXcgb2YgdGhlIHN0YXR1cywgb3Bwb3J0dW5pdGllcywgY2hhbGxlbmdlcywgYW5kIHVuY2VydGFpbnRpZXMgZm9yIHRoZXNlIGNvbXBldGluZ+KAlGFuZCBwb3RlbnRpYWxseSBjb21wbGVtZW50YXJ54oCUdGVjaG5vbG9naWVzLCBpbmNsdWRpbmcgY29uc2lkZXJhdGlvbiBvZiBzdXBwb3J0aW5nIGluZnJhc3RydWN0dXJlIGFuZCBwcm9zcGVjdHMgZm9yIGZ1dHVyZSBzdWNjZXNzLiBXZSBmaW5kIGEgYnJpZ2h0IG91dGxvb2sgZm9yIHplcm8tZW1pc3Npb24gdmVoaWNsZXMgYW5kIGRpc2N1c3MgcmVtYWluaW5nIGJhcnJpZXJzIGFuZCB1bmNlcnRhaW50aWVzIGFyb3VuZCBmbGVldCBkZWNpc2lvbnMgYW5kIGNoYW5nZXMgdG8gdmVoaWNsZSBvcGVyYXRpb24sIGluZnJhc3RydWN0dXJlLCBtYW51ZmFjdHVyaW5nLCBhbmQgZnV0dXJlIGZ1ZWwgYW5kIHRlY2hub2xvZ3kgdHJlbmRzIHRoYXQgY2FuIGJlIGluZm9ybWVkIHRocm91Z2ggYW5hbHlzaXMuIiwicHVibGlzaGVyIjoiRWxzZXZpZXIgSW5jLiIsImlzc3VlIjoiNSIsInZvbHVtZSI6IjI2IiwiY29udGFpbmVyLXRpdGxlLXNob3J0IjoiaVNjaWVuY2UifSwiaXNUZW1wb3JhcnkiOmZhbHNlfSx7ImlkIjoiMTA1MjVhMjAtZjEwOS0zODUzLWFjYWItNmUzY2Q1N2UxNmRkIiwiaXRlbURhdGEiOnsidHlwZSI6IndlYnBhZ2UiLCJpZCI6IjEwNTI1YTIwLWYxMDktMzg1My1hY2FiLTZlM2NkNTdlMTZkZCIsInRpdGxlIjoiR3VpZGFuY2UgZG9jdW1lbnQgZm9yIGhlYXZ5LWR1dHkgdmVoaWNsZSBncmVlbmhvdXNlIGdhcyBlbWlzc2lvbjogY2hhcHRlcnMgQSB0byBFIiwiYXV0aG9yIjpbeyJmYW1pbHkiOiJHb3Zlcm5tZW50IG9mIENhbmFkYSIsImdpdmVuIjoiIiwicGFyc2UtbmFtZXMiOmZhbHNlLCJkcm9wcGluZy1wYXJ0aWNsZSI6IiIsIm5vbi1kcm9wcGluZy1wYXJ0aWNsZSI6IiJ9XSwiY29udGFpbmVyLXRpdGxlIjoiQ2FuYWRhIiwiYWNjZXNzZWQiOnsiZGF0ZS1wYXJ0cyI6W1syMDI2LDEsMjhdXX0sIlVSTCI6Imh0dHBzOi8vd3d3LmNhbmFkYS5jYS9lbi9lbnZpcm9ubWVudC1jbGltYXRlLWNoYW5nZS9zZXJ2aWNlcy9jYW5hZGlhbi1lbnZpcm9ubWVudGFsLXByb3RlY3Rpb24tYWN0LXJlZ2lzdHJ5L3B1YmxpY2F0aW9ucy92ZWhpY2xlLWVtaXNzaW9uLXJlZ3VsYXRpb25zLWd1aWRhbmNlLWRvY3VtZW50L2NoYXB0ZXJzLWEtZS5odG1sIiwiaXNzdWVkIjp7ImRhdGUtcGFydHMiOltbMTk5OV1dfSwiY29udGFpbmVyLXRpdGxlLXNob3J0IjoiQ2FuYWRhIChUb3IpLiJ9LCJpc1RlbXBvcmFyeSI6ZmFsc2V9XX0="/>
          <w:id w:val="-1000120400"/>
          <w:placeholder>
            <w:docPart w:val="75DEEEDBCE8D40DD9F7E9C69AAC7BE8A"/>
          </w:placeholder>
        </w:sdtPr>
        <w:sdtEndPr/>
        <w:sdtContent>
          <w:r w:rsidR="007F3DEE" w:rsidRPr="007F3DEE">
            <w:rPr>
              <w:rFonts w:ascii="Calibri" w:hAnsi="Calibri" w:cs="Calibri"/>
              <w:color w:val="000000"/>
            </w:rPr>
            <w:t>(Government of Canada, 1999; Muratori et al., 2023)</w:t>
          </w:r>
        </w:sdtContent>
      </w:sdt>
      <w:r w:rsidR="001B2F92" w:rsidRPr="00C63751">
        <w:rPr>
          <w:rFonts w:ascii="Calibri" w:hAnsi="Calibri" w:cs="Calibri"/>
          <w:color w:val="000000"/>
        </w:rPr>
        <w:t>.</w:t>
      </w:r>
      <w:r w:rsidR="003D176F">
        <w:rPr>
          <w:rFonts w:ascii="Calibri" w:hAnsi="Calibri" w:cs="Calibri"/>
          <w:color w:val="000000"/>
        </w:rPr>
        <w:t xml:space="preserve"> More details on B.C.’s HDT fleet can be found in Section </w:t>
      </w:r>
      <w:r w:rsidR="003D176F">
        <w:rPr>
          <w:rFonts w:ascii="Calibri" w:hAnsi="Calibri" w:cs="Calibri"/>
          <w:color w:val="000000"/>
        </w:rPr>
        <w:fldChar w:fldCharType="begin"/>
      </w:r>
      <w:r w:rsidR="003D176F">
        <w:rPr>
          <w:rFonts w:ascii="Calibri" w:hAnsi="Calibri" w:cs="Calibri"/>
          <w:color w:val="000000"/>
        </w:rPr>
        <w:instrText xml:space="preserve"> REF _Ref221715209 \r \h </w:instrText>
      </w:r>
      <w:r w:rsidR="003D176F">
        <w:rPr>
          <w:rFonts w:ascii="Calibri" w:hAnsi="Calibri" w:cs="Calibri"/>
          <w:color w:val="000000"/>
        </w:rPr>
      </w:r>
      <w:r w:rsidR="003D176F">
        <w:rPr>
          <w:rFonts w:ascii="Calibri" w:hAnsi="Calibri" w:cs="Calibri"/>
          <w:color w:val="000000"/>
        </w:rPr>
        <w:fldChar w:fldCharType="separate"/>
      </w:r>
      <w:r w:rsidR="000D7F31">
        <w:rPr>
          <w:rFonts w:ascii="Calibri" w:hAnsi="Calibri" w:cs="Calibri"/>
          <w:color w:val="000000"/>
        </w:rPr>
        <w:t>3</w:t>
      </w:r>
      <w:r w:rsidR="003D176F">
        <w:rPr>
          <w:rFonts w:ascii="Calibri" w:hAnsi="Calibri" w:cs="Calibri"/>
          <w:color w:val="000000"/>
        </w:rPr>
        <w:fldChar w:fldCharType="end"/>
      </w:r>
      <w:r w:rsidR="003D176F">
        <w:rPr>
          <w:rFonts w:ascii="Calibri" w:hAnsi="Calibri" w:cs="Calibri"/>
          <w:color w:val="000000"/>
        </w:rPr>
        <w:t>.</w:t>
      </w:r>
    </w:p>
    <w:p w14:paraId="04F2A68F" w14:textId="4AE29C12" w:rsidR="006658C9" w:rsidRPr="00C63751" w:rsidRDefault="00DD3835" w:rsidP="001B2F92">
      <w:pPr>
        <w:rPr>
          <w:rFonts w:ascii="Calibri" w:hAnsi="Calibri" w:cs="Calibri"/>
          <w:color w:val="000000"/>
        </w:rPr>
      </w:pPr>
      <w:r w:rsidRPr="00C63751">
        <w:rPr>
          <w:rFonts w:ascii="Calibri" w:hAnsi="Calibri" w:cs="Calibri"/>
          <w:color w:val="000000"/>
        </w:rPr>
        <w:t xml:space="preserve">In order to </w:t>
      </w:r>
      <w:r w:rsidR="00577B97" w:rsidRPr="00C63751">
        <w:rPr>
          <w:rFonts w:ascii="Calibri" w:hAnsi="Calibri" w:cs="Calibri"/>
          <w:color w:val="000000"/>
        </w:rPr>
        <w:t>capture the diversity of the sector, HDTs in this paper</w:t>
      </w:r>
      <w:r w:rsidR="000F66DC" w:rsidRPr="00C63751">
        <w:rPr>
          <w:rFonts w:ascii="Calibri" w:hAnsi="Calibri" w:cs="Calibri"/>
          <w:color w:val="000000"/>
        </w:rPr>
        <w:t xml:space="preserve"> are divided into three representative vehicle types</w:t>
      </w:r>
      <w:r w:rsidR="00A8661F" w:rsidRPr="00C63751">
        <w:rPr>
          <w:rFonts w:ascii="Calibri" w:hAnsi="Calibri" w:cs="Calibri"/>
          <w:color w:val="000000"/>
        </w:rPr>
        <w:t xml:space="preserve"> </w:t>
      </w:r>
      <m:oMath>
        <m:r>
          <w:rPr>
            <w:rFonts w:ascii="Cambria Math" w:hAnsi="Cambria Math" w:cs="Calibri"/>
            <w:color w:val="000000"/>
          </w:rPr>
          <m:t>k∈</m:t>
        </m:r>
        <m:r>
          <m:rPr>
            <m:scr m:val="script"/>
          </m:rPr>
          <w:rPr>
            <w:rFonts w:ascii="Cambria Math" w:hAnsi="Cambria Math" w:cs="Calibri"/>
            <w:color w:val="000000"/>
          </w:rPr>
          <m:t>K</m:t>
        </m:r>
      </m:oMath>
      <w:r w:rsidR="000F66DC" w:rsidRPr="00C63751">
        <w:rPr>
          <w:rFonts w:ascii="Calibri" w:hAnsi="Calibri" w:cs="Calibri"/>
          <w:color w:val="000000"/>
        </w:rPr>
        <w:t>: sleeper-cab trucks, day-cab trucks, and straight trucks. Each of these has its own properties and usage</w:t>
      </w:r>
      <w:r w:rsidR="00B05A68" w:rsidRPr="00C63751">
        <w:rPr>
          <w:rFonts w:ascii="Calibri" w:hAnsi="Calibri" w:cs="Calibri"/>
          <w:color w:val="000000"/>
        </w:rPr>
        <w:t xml:space="preserve"> patterns.</w:t>
      </w:r>
      <w:r w:rsidR="00D33DB1">
        <w:rPr>
          <w:rFonts w:ascii="Calibri" w:hAnsi="Calibri" w:cs="Calibri"/>
          <w:color w:val="000000"/>
        </w:rPr>
        <w:t xml:space="preserve"> </w:t>
      </w:r>
      <w:r w:rsidR="00EC294D" w:rsidRPr="00C63751">
        <w:rPr>
          <w:rFonts w:ascii="Calibri" w:hAnsi="Calibri" w:cs="Calibri"/>
          <w:color w:val="000000"/>
        </w:rPr>
        <w:t xml:space="preserve">For each vehicle type, </w:t>
      </w:r>
      <w:r w:rsidR="00FA3D3C" w:rsidRPr="00C63751">
        <w:rPr>
          <w:rFonts w:ascii="Calibri" w:hAnsi="Calibri" w:cs="Calibri"/>
          <w:color w:val="000000"/>
        </w:rPr>
        <w:t>seven</w:t>
      </w:r>
      <w:r w:rsidR="006658C9" w:rsidRPr="00C63751">
        <w:rPr>
          <w:rFonts w:ascii="Calibri" w:hAnsi="Calibri" w:cs="Calibri"/>
          <w:color w:val="000000"/>
        </w:rPr>
        <w:t xml:space="preserve"> powertrain </w:t>
      </w:r>
      <w:r w:rsidR="00BE401C" w:rsidRPr="00C63751">
        <w:rPr>
          <w:rFonts w:ascii="Calibri" w:hAnsi="Calibri" w:cs="Calibri"/>
          <w:color w:val="000000"/>
        </w:rPr>
        <w:t xml:space="preserve">types </w:t>
      </w:r>
      <m:oMath>
        <m:r>
          <w:rPr>
            <w:rFonts w:ascii="Cambria Math" w:hAnsi="Cambria Math" w:cs="Calibri"/>
            <w:color w:val="000000"/>
          </w:rPr>
          <m:t>p∈</m:t>
        </m:r>
        <m:r>
          <m:rPr>
            <m:scr m:val="script"/>
          </m:rPr>
          <w:rPr>
            <w:rFonts w:ascii="Cambria Math" w:hAnsi="Cambria Math" w:cs="Calibri"/>
            <w:color w:val="000000"/>
          </w:rPr>
          <m:t>P</m:t>
        </m:r>
      </m:oMath>
      <w:r w:rsidR="00BE401C" w:rsidRPr="00C63751">
        <w:rPr>
          <w:rFonts w:ascii="Calibri" w:hAnsi="Calibri" w:cs="Calibri"/>
          <w:color w:val="000000"/>
        </w:rPr>
        <w:t xml:space="preserve"> were considered: d</w:t>
      </w:r>
      <w:r w:rsidR="006658C9" w:rsidRPr="00C63751">
        <w:rPr>
          <w:rFonts w:ascii="Calibri" w:hAnsi="Calibri" w:cs="Calibri"/>
          <w:color w:val="000000"/>
        </w:rPr>
        <w:t>iesel</w:t>
      </w:r>
      <w:r w:rsidR="009B6DBB" w:rsidRPr="00C63751">
        <w:rPr>
          <w:rFonts w:ascii="Calibri" w:hAnsi="Calibri" w:cs="Calibri"/>
          <w:color w:val="000000"/>
        </w:rPr>
        <w:t xml:space="preserve"> (D)</w:t>
      </w:r>
      <w:r w:rsidR="00270949">
        <w:rPr>
          <w:rFonts w:ascii="Calibri" w:hAnsi="Calibri" w:cs="Calibri"/>
          <w:color w:val="000000"/>
        </w:rPr>
        <w:t>;</w:t>
      </w:r>
      <w:r w:rsidR="00FA3D3C" w:rsidRPr="00C63751">
        <w:rPr>
          <w:rFonts w:ascii="Calibri" w:hAnsi="Calibri" w:cs="Calibri"/>
          <w:color w:val="000000"/>
        </w:rPr>
        <w:t xml:space="preserve"> </w:t>
      </w:r>
      <w:r w:rsidR="00BA7300">
        <w:rPr>
          <w:rFonts w:ascii="Calibri" w:hAnsi="Calibri" w:cs="Calibri"/>
          <w:color w:val="000000"/>
        </w:rPr>
        <w:t>diesel hybrid</w:t>
      </w:r>
      <w:r w:rsidR="00270949">
        <w:rPr>
          <w:rFonts w:ascii="Calibri" w:hAnsi="Calibri" w:cs="Calibri"/>
          <w:color w:val="000000"/>
        </w:rPr>
        <w:t xml:space="preserve">, </w:t>
      </w:r>
      <w:r w:rsidR="00463642">
        <w:rPr>
          <w:rFonts w:ascii="Calibri" w:hAnsi="Calibri" w:cs="Calibri"/>
          <w:color w:val="000000"/>
        </w:rPr>
        <w:t>no plug</w:t>
      </w:r>
      <w:r w:rsidR="00BA7300">
        <w:rPr>
          <w:rFonts w:ascii="Calibri" w:hAnsi="Calibri" w:cs="Calibri"/>
          <w:color w:val="000000"/>
        </w:rPr>
        <w:t xml:space="preserve"> </w:t>
      </w:r>
      <w:r w:rsidR="00463642">
        <w:rPr>
          <w:rFonts w:ascii="Calibri" w:hAnsi="Calibri" w:cs="Calibri"/>
          <w:color w:val="000000"/>
        </w:rPr>
        <w:t>(</w:t>
      </w:r>
      <w:r w:rsidR="00FA3D3C" w:rsidRPr="00C63751">
        <w:rPr>
          <w:rFonts w:ascii="Calibri" w:hAnsi="Calibri" w:cs="Calibri"/>
          <w:color w:val="000000"/>
        </w:rPr>
        <w:t>DHNP</w:t>
      </w:r>
      <w:r w:rsidR="00463642">
        <w:rPr>
          <w:rFonts w:ascii="Calibri" w:hAnsi="Calibri" w:cs="Calibri"/>
          <w:color w:val="000000"/>
        </w:rPr>
        <w:t>)</w:t>
      </w:r>
      <w:r w:rsidR="00270949">
        <w:rPr>
          <w:rFonts w:ascii="Calibri" w:hAnsi="Calibri" w:cs="Calibri"/>
          <w:color w:val="000000"/>
        </w:rPr>
        <w:t>;</w:t>
      </w:r>
      <w:r w:rsidR="00FA3D3C" w:rsidRPr="00C63751">
        <w:rPr>
          <w:rFonts w:ascii="Calibri" w:hAnsi="Calibri" w:cs="Calibri"/>
          <w:color w:val="000000"/>
        </w:rPr>
        <w:t xml:space="preserve"> </w:t>
      </w:r>
      <w:r w:rsidR="00BA7300">
        <w:rPr>
          <w:rFonts w:ascii="Calibri" w:hAnsi="Calibri" w:cs="Calibri"/>
          <w:color w:val="000000"/>
        </w:rPr>
        <w:t>diesel hybrid</w:t>
      </w:r>
      <w:r w:rsidR="00270949">
        <w:rPr>
          <w:rFonts w:ascii="Calibri" w:hAnsi="Calibri" w:cs="Calibri"/>
          <w:color w:val="000000"/>
        </w:rPr>
        <w:t xml:space="preserve">, </w:t>
      </w:r>
      <w:r w:rsidR="00BA7300">
        <w:rPr>
          <w:rFonts w:ascii="Calibri" w:hAnsi="Calibri" w:cs="Calibri"/>
          <w:color w:val="000000"/>
        </w:rPr>
        <w:t>plug</w:t>
      </w:r>
      <w:r w:rsidR="00463642">
        <w:rPr>
          <w:rFonts w:ascii="Calibri" w:hAnsi="Calibri" w:cs="Calibri"/>
          <w:color w:val="000000"/>
        </w:rPr>
        <w:t>-in</w:t>
      </w:r>
      <w:r w:rsidR="00BA7300">
        <w:rPr>
          <w:rFonts w:ascii="Calibri" w:hAnsi="Calibri" w:cs="Calibri"/>
          <w:color w:val="000000"/>
        </w:rPr>
        <w:t xml:space="preserve"> </w:t>
      </w:r>
      <w:r w:rsidR="00463642">
        <w:rPr>
          <w:rFonts w:ascii="Calibri" w:hAnsi="Calibri" w:cs="Calibri"/>
          <w:color w:val="000000"/>
        </w:rPr>
        <w:t>(</w:t>
      </w:r>
      <w:r w:rsidR="00FA3D3C" w:rsidRPr="00C63751">
        <w:rPr>
          <w:rFonts w:ascii="Calibri" w:hAnsi="Calibri" w:cs="Calibri"/>
          <w:color w:val="000000"/>
        </w:rPr>
        <w:t>DHP</w:t>
      </w:r>
      <w:r w:rsidR="00463642">
        <w:rPr>
          <w:rFonts w:ascii="Calibri" w:hAnsi="Calibri" w:cs="Calibri"/>
          <w:color w:val="000000"/>
        </w:rPr>
        <w:t>)</w:t>
      </w:r>
      <w:r w:rsidR="00270949">
        <w:rPr>
          <w:rFonts w:ascii="Calibri" w:hAnsi="Calibri" w:cs="Calibri"/>
          <w:color w:val="000000"/>
        </w:rPr>
        <w:t>;</w:t>
      </w:r>
      <w:r w:rsidR="006658C9" w:rsidRPr="00C63751">
        <w:rPr>
          <w:rFonts w:ascii="Calibri" w:hAnsi="Calibri" w:cs="Calibri"/>
          <w:color w:val="000000"/>
        </w:rPr>
        <w:t xml:space="preserve"> </w:t>
      </w:r>
      <w:r w:rsidR="00463642">
        <w:rPr>
          <w:rFonts w:ascii="Calibri" w:hAnsi="Calibri" w:cs="Calibri"/>
          <w:color w:val="000000"/>
        </w:rPr>
        <w:t>batter</w:t>
      </w:r>
      <w:r w:rsidR="00270949">
        <w:rPr>
          <w:rFonts w:ascii="Calibri" w:hAnsi="Calibri" w:cs="Calibri"/>
          <w:color w:val="000000"/>
        </w:rPr>
        <w:t>y</w:t>
      </w:r>
      <w:r w:rsidR="00463642">
        <w:rPr>
          <w:rFonts w:ascii="Calibri" w:hAnsi="Calibri" w:cs="Calibri"/>
          <w:color w:val="000000"/>
        </w:rPr>
        <w:t xml:space="preserve"> electric (</w:t>
      </w:r>
      <w:r w:rsidR="006658C9" w:rsidRPr="00C63751">
        <w:rPr>
          <w:rFonts w:ascii="Calibri" w:hAnsi="Calibri" w:cs="Calibri"/>
          <w:color w:val="000000"/>
        </w:rPr>
        <w:t>BE</w:t>
      </w:r>
      <w:r w:rsidR="00463642">
        <w:rPr>
          <w:rFonts w:ascii="Calibri" w:hAnsi="Calibri" w:cs="Calibri"/>
          <w:color w:val="000000"/>
        </w:rPr>
        <w:t>)</w:t>
      </w:r>
      <w:r w:rsidR="00270949">
        <w:rPr>
          <w:rFonts w:ascii="Calibri" w:hAnsi="Calibri" w:cs="Calibri"/>
          <w:color w:val="000000"/>
        </w:rPr>
        <w:t>;</w:t>
      </w:r>
      <w:r w:rsidR="00463642">
        <w:rPr>
          <w:rFonts w:ascii="Calibri" w:hAnsi="Calibri" w:cs="Calibri"/>
          <w:color w:val="000000"/>
        </w:rPr>
        <w:t xml:space="preserve"> fuel cell</w:t>
      </w:r>
      <w:r w:rsidR="006658C9" w:rsidRPr="00C63751">
        <w:rPr>
          <w:rFonts w:ascii="Calibri" w:hAnsi="Calibri" w:cs="Calibri"/>
          <w:color w:val="000000"/>
        </w:rPr>
        <w:t xml:space="preserve"> </w:t>
      </w:r>
      <w:r w:rsidR="00463642">
        <w:rPr>
          <w:rFonts w:ascii="Calibri" w:hAnsi="Calibri" w:cs="Calibri"/>
          <w:color w:val="000000"/>
        </w:rPr>
        <w:t>(</w:t>
      </w:r>
      <w:r w:rsidR="006658C9" w:rsidRPr="00C63751">
        <w:rPr>
          <w:rFonts w:ascii="Calibri" w:hAnsi="Calibri" w:cs="Calibri"/>
          <w:color w:val="000000"/>
        </w:rPr>
        <w:t>FC</w:t>
      </w:r>
      <w:r w:rsidR="00463642">
        <w:rPr>
          <w:rFonts w:ascii="Calibri" w:hAnsi="Calibri" w:cs="Calibri"/>
          <w:color w:val="000000"/>
        </w:rPr>
        <w:t>)</w:t>
      </w:r>
      <w:r w:rsidR="00270949">
        <w:rPr>
          <w:rFonts w:ascii="Calibri" w:hAnsi="Calibri" w:cs="Calibri"/>
          <w:color w:val="000000"/>
        </w:rPr>
        <w:t>;</w:t>
      </w:r>
      <w:r w:rsidR="00463642">
        <w:rPr>
          <w:rFonts w:ascii="Calibri" w:hAnsi="Calibri" w:cs="Calibri"/>
          <w:color w:val="000000"/>
        </w:rPr>
        <w:t xml:space="preserve"> hydrogen internal combustion engine</w:t>
      </w:r>
      <w:r w:rsidR="006658C9" w:rsidRPr="00C63751">
        <w:rPr>
          <w:rFonts w:ascii="Calibri" w:hAnsi="Calibri" w:cs="Calibri"/>
          <w:color w:val="000000"/>
        </w:rPr>
        <w:t xml:space="preserve"> </w:t>
      </w:r>
      <w:r w:rsidR="00463642">
        <w:rPr>
          <w:rFonts w:ascii="Calibri" w:hAnsi="Calibri" w:cs="Calibri"/>
          <w:color w:val="000000"/>
        </w:rPr>
        <w:t>(</w:t>
      </w:r>
      <w:r w:rsidR="006658C9" w:rsidRPr="00C63751">
        <w:rPr>
          <w:rFonts w:ascii="Calibri" w:hAnsi="Calibri" w:cs="Calibri"/>
          <w:color w:val="000000"/>
        </w:rPr>
        <w:t>HICE</w:t>
      </w:r>
      <w:r w:rsidR="00463642">
        <w:rPr>
          <w:rFonts w:ascii="Calibri" w:hAnsi="Calibri" w:cs="Calibri"/>
          <w:color w:val="000000"/>
        </w:rPr>
        <w:t>)</w:t>
      </w:r>
      <w:r w:rsidR="00270949">
        <w:rPr>
          <w:rFonts w:ascii="Calibri" w:hAnsi="Calibri" w:cs="Calibri"/>
          <w:color w:val="000000"/>
        </w:rPr>
        <w:t>;</w:t>
      </w:r>
      <w:r w:rsidR="006658C9" w:rsidRPr="00C63751">
        <w:rPr>
          <w:rFonts w:ascii="Calibri" w:hAnsi="Calibri" w:cs="Calibri"/>
          <w:color w:val="000000"/>
        </w:rPr>
        <w:t xml:space="preserve"> </w:t>
      </w:r>
      <w:r w:rsidR="00BE401C" w:rsidRPr="00C63751">
        <w:rPr>
          <w:rFonts w:ascii="Calibri" w:hAnsi="Calibri" w:cs="Calibri"/>
          <w:color w:val="000000"/>
        </w:rPr>
        <w:t>and</w:t>
      </w:r>
      <w:r w:rsidR="00463642">
        <w:rPr>
          <w:rFonts w:ascii="Calibri" w:hAnsi="Calibri" w:cs="Calibri"/>
          <w:color w:val="000000"/>
        </w:rPr>
        <w:t xml:space="preserve"> diesel-hydrogen internal combustion engine</w:t>
      </w:r>
      <w:r w:rsidR="00BE401C" w:rsidRPr="00C63751">
        <w:rPr>
          <w:rFonts w:ascii="Calibri" w:hAnsi="Calibri" w:cs="Calibri"/>
          <w:color w:val="000000"/>
        </w:rPr>
        <w:t xml:space="preserve"> </w:t>
      </w:r>
      <w:r w:rsidR="00463642">
        <w:rPr>
          <w:rFonts w:ascii="Calibri" w:hAnsi="Calibri" w:cs="Calibri"/>
          <w:color w:val="000000"/>
        </w:rPr>
        <w:t>(</w:t>
      </w:r>
      <w:r w:rsidR="006658C9" w:rsidRPr="00C63751">
        <w:rPr>
          <w:rFonts w:ascii="Calibri" w:hAnsi="Calibri" w:cs="Calibri"/>
          <w:color w:val="000000"/>
        </w:rPr>
        <w:t>DHICE</w:t>
      </w:r>
      <w:r w:rsidR="00463642">
        <w:rPr>
          <w:rFonts w:ascii="Calibri" w:hAnsi="Calibri" w:cs="Calibri"/>
          <w:color w:val="000000"/>
        </w:rPr>
        <w:t>)</w:t>
      </w:r>
      <w:r w:rsidR="006658C9" w:rsidRPr="00C63751">
        <w:rPr>
          <w:rFonts w:ascii="Calibri" w:hAnsi="Calibri" w:cs="Calibri"/>
          <w:color w:val="000000"/>
        </w:rPr>
        <w:t>.</w:t>
      </w:r>
    </w:p>
    <w:p w14:paraId="7BFCB4DE" w14:textId="075AE4A1" w:rsidR="00AA7579" w:rsidRPr="00C63751" w:rsidRDefault="00F70933" w:rsidP="002E55F1">
      <w:r w:rsidRPr="00C63751">
        <w:t>The measure</w:t>
      </w:r>
      <w:r w:rsidR="00D523D9" w:rsidRPr="00C63751">
        <w:t>ment</w:t>
      </w:r>
      <w:r w:rsidRPr="00C63751">
        <w:t xml:space="preserve"> of utility used to estimate </w:t>
      </w:r>
      <w:r w:rsidR="00DB029C">
        <w:t xml:space="preserve">the </w:t>
      </w:r>
      <w:r w:rsidR="009A7E64">
        <w:t>powertrain market share for each vehicle type</w:t>
      </w:r>
      <w:r w:rsidRPr="00C63751" w:rsidDel="00D523D9">
        <w:t xml:space="preserve"> </w:t>
      </w:r>
      <w:r w:rsidR="00D523D9" w:rsidRPr="00C63751">
        <w:t xml:space="preserve">is </w:t>
      </w:r>
      <w:r w:rsidRPr="00C63751">
        <w:t>net present value (NPV)</w:t>
      </w:r>
      <w:r w:rsidR="000D5BCA" w:rsidRPr="00C63751">
        <w:t xml:space="preserve"> –</w:t>
      </w:r>
      <w:r w:rsidR="00ED553B" w:rsidRPr="00C63751">
        <w:t xml:space="preserve"> </w:t>
      </w:r>
      <w:r w:rsidR="00A27EB4" w:rsidRPr="00C63751">
        <w:t xml:space="preserve">the present value of all </w:t>
      </w:r>
      <w:r w:rsidR="00021B9F" w:rsidRPr="00C63751">
        <w:t>costs and revenues associated with a vehicle over its lifetime.</w:t>
      </w:r>
    </w:p>
    <w:p w14:paraId="18BD6698" w14:textId="67DDA7CB" w:rsidR="00056E49" w:rsidRPr="00C63751" w:rsidRDefault="00503F7B">
      <w:r>
        <w:t>The uncertain progression</w:t>
      </w:r>
      <w:r w:rsidR="00C20542">
        <w:t>s</w:t>
      </w:r>
      <w:r>
        <w:t xml:space="preserve"> of</w:t>
      </w:r>
      <w:r w:rsidR="009F1478" w:rsidRPr="00C63751">
        <w:t xml:space="preserve"> costs and</w:t>
      </w:r>
      <w:r>
        <w:t xml:space="preserve"> technical</w:t>
      </w:r>
      <w:r w:rsidR="009F1478" w:rsidRPr="00C63751">
        <w:t xml:space="preserve"> </w:t>
      </w:r>
      <w:r w:rsidR="0001182C" w:rsidRPr="00C63751">
        <w:t>properties</w:t>
      </w:r>
      <w:r w:rsidR="009F1478" w:rsidRPr="00C63751">
        <w:t xml:space="preserve"> of </w:t>
      </w:r>
      <w:r w:rsidR="0001182C" w:rsidRPr="00C63751">
        <w:t>vehicles and their components are expected to change over time</w:t>
      </w:r>
      <w:r>
        <w:t xml:space="preserve"> </w:t>
      </w:r>
      <w:r w:rsidR="00F3688A">
        <w:t>and are</w:t>
      </w:r>
      <w:r>
        <w:t xml:space="preserve"> quantified through </w:t>
      </w:r>
      <w:r w:rsidR="00106943">
        <w:t>review of literature, government, and industry resources. Monte Carlo analysis</w:t>
      </w:r>
      <w:r w:rsidR="00CC55CB">
        <w:t xml:space="preserve"> was </w:t>
      </w:r>
      <w:r w:rsidR="00C76DB7">
        <w:t>employed</w:t>
      </w:r>
      <w:r w:rsidR="00CC55CB">
        <w:t xml:space="preserve"> to </w:t>
      </w:r>
      <w:r w:rsidR="00C76DB7">
        <w:t>quantify uncertainty in results.</w:t>
      </w:r>
    </w:p>
    <w:p w14:paraId="24194061" w14:textId="33EA6CE2" w:rsidR="00533646" w:rsidRPr="00C63751" w:rsidRDefault="00CF4779" w:rsidP="000C11B8">
      <w:pPr>
        <w:pStyle w:val="Heading2"/>
      </w:pPr>
      <w:r w:rsidRPr="00C63751">
        <w:lastRenderedPageBreak/>
        <w:t xml:space="preserve">Vehicle </w:t>
      </w:r>
      <w:r w:rsidR="000D326D">
        <w:t>A</w:t>
      </w:r>
      <w:r w:rsidR="000C11B8" w:rsidRPr="00C63751">
        <w:t xml:space="preserve">doption </w:t>
      </w:r>
      <w:r w:rsidR="000D326D">
        <w:t>M</w:t>
      </w:r>
      <w:r w:rsidR="000C11B8" w:rsidRPr="00C63751">
        <w:t>odel</w:t>
      </w:r>
    </w:p>
    <w:p w14:paraId="1DD974B5" w14:textId="674DE018" w:rsidR="00215336" w:rsidRPr="00C63751" w:rsidRDefault="00F13CFB" w:rsidP="000C11B8">
      <w:pPr>
        <w:rPr>
          <w:rFonts w:eastAsiaTheme="minorEastAsia"/>
        </w:rPr>
      </w:pPr>
      <w:r w:rsidRPr="00C63751">
        <w:t xml:space="preserve">The model starts by estimating </w:t>
      </w:r>
      <w:r w:rsidR="00AE3FBE">
        <w:t>the surviving stock</w:t>
      </w:r>
      <w:r w:rsidR="00BF1527">
        <w:t xml:space="preserve"> </w:t>
      </w:r>
      <w:r w:rsidR="007D0381" w:rsidRPr="00C63751">
        <w:t>vehicles</w:t>
      </w:r>
      <w:r w:rsidR="008D1ACE">
        <w:t xml:space="preserve"> of type </w:t>
      </w:r>
      <m:oMath>
        <m:r>
          <w:rPr>
            <w:rFonts w:ascii="Cambria Math" w:hAnsi="Cambria Math"/>
          </w:rPr>
          <m:t>k</m:t>
        </m:r>
      </m:oMath>
      <w:r w:rsidR="00501AA2" w:rsidRPr="00C63751">
        <w:t xml:space="preserve"> </w:t>
      </w:r>
      <w:r w:rsidR="008D1ACE">
        <w:t>(e.g. sleeper</w:t>
      </w:r>
      <w:r w:rsidR="00DB3219">
        <w:t xml:space="preserve">, day cab, straight truck) </w:t>
      </w:r>
      <w:r w:rsidR="006502D4">
        <w:t>in the</w:t>
      </w:r>
      <w:r w:rsidR="00501AA2" w:rsidRPr="00C63751">
        <w:t xml:space="preserve"> start year</w:t>
      </w:r>
      <w:r w:rsidR="00DB3219">
        <w:rPr>
          <w:rFonts w:eastAsiaTheme="minorEastAsia"/>
        </w:rPr>
        <w:t>. This is</w:t>
      </w:r>
      <w:r w:rsidR="00850DB7">
        <w:rPr>
          <w:rFonts w:eastAsiaTheme="minorEastAsia"/>
        </w:rPr>
        <w:t xml:space="preserve"> </w:t>
      </w:r>
      <w:r w:rsidR="00501176" w:rsidRPr="00C63751">
        <w:rPr>
          <w:rFonts w:eastAsiaTheme="minorEastAsia"/>
        </w:rPr>
        <w:t xml:space="preserve">calculated </w:t>
      </w:r>
      <w:r w:rsidR="006502D4">
        <w:rPr>
          <w:rFonts w:eastAsiaTheme="minorEastAsia"/>
        </w:rPr>
        <w:t>assuming a constant activity growth rate</w:t>
      </w:r>
      <w:r w:rsidR="001A0B9F">
        <w:rPr>
          <w:rFonts w:eastAsiaTheme="minorEastAsia"/>
        </w:rPr>
        <w:t xml:space="preserve"> </w:t>
      </w:r>
      <m:oMath>
        <m:r>
          <w:rPr>
            <w:rFonts w:ascii="Cambria Math" w:eastAsiaTheme="minorEastAsia" w:hAnsi="Cambria Math"/>
          </w:rPr>
          <m:t>κ</m:t>
        </m:r>
      </m:oMath>
      <w:r w:rsidR="000653F4">
        <w:rPr>
          <w:rFonts w:eastAsiaTheme="minorEastAsia"/>
        </w:rPr>
        <w:t xml:space="preserve"> </w:t>
      </w:r>
      <w:r w:rsidR="00A76A93" w:rsidRPr="00C63751">
        <w:rPr>
          <w:rFonts w:eastAsiaTheme="minorEastAsia"/>
        </w:rPr>
        <w:t>and t</w:t>
      </w:r>
      <w:r w:rsidR="00016F1D" w:rsidRPr="00C63751">
        <w:rPr>
          <w:rFonts w:eastAsiaTheme="minorEastAsia"/>
        </w:rPr>
        <w:t>hat the current stock consists entirely of diesel powertrains</w:t>
      </w:r>
      <w:r w:rsidR="009919BA" w:rsidRPr="00C63751">
        <w:rPr>
          <w:rFonts w:eastAsiaTheme="minorEastAsia"/>
        </w:rPr>
        <w:t xml:space="preserve"> </w:t>
      </w:r>
      <w:r w:rsidR="007D092B">
        <w:rPr>
          <w:rFonts w:eastAsiaTheme="minorEastAsia"/>
        </w:rPr>
        <w:t xml:space="preserve">using </w:t>
      </w:r>
      <w:r w:rsidR="009919BA" w:rsidRPr="00C63751">
        <w:rPr>
          <w:rFonts w:eastAsiaTheme="minorEastAsia"/>
        </w:rPr>
        <w:t xml:space="preserve">Eq. </w:t>
      </w:r>
      <w:r w:rsidR="009919BA" w:rsidRPr="00C63751">
        <w:rPr>
          <w:rFonts w:eastAsiaTheme="minorEastAsia"/>
        </w:rPr>
        <w:fldChar w:fldCharType="begin"/>
      </w:r>
      <w:r w:rsidR="009919BA" w:rsidRPr="00C63751">
        <w:rPr>
          <w:rFonts w:eastAsiaTheme="minorEastAsia"/>
        </w:rPr>
        <w:instrText xml:space="preserve"> REF eq_init_stock \h </w:instrText>
      </w:r>
      <w:r w:rsidR="009919BA" w:rsidRPr="00C63751">
        <w:rPr>
          <w:rFonts w:eastAsiaTheme="minorEastAsia"/>
        </w:rPr>
      </w:r>
      <w:r w:rsidR="009919BA" w:rsidRPr="00C63751">
        <w:rPr>
          <w:rFonts w:eastAsiaTheme="minorEastAsia"/>
        </w:rPr>
        <w:fldChar w:fldCharType="separate"/>
      </w:r>
      <w:r w:rsidR="000D7F31">
        <w:rPr>
          <w:noProof/>
        </w:rPr>
        <w:t>1</w:t>
      </w:r>
      <w:r w:rsidR="009919BA" w:rsidRPr="00C63751">
        <w:rPr>
          <w:rFonts w:eastAsiaTheme="minorEastAsia"/>
        </w:rPr>
        <w:fldChar w:fldCharType="end"/>
      </w:r>
      <w:r w:rsidR="003F0EFC" w:rsidRPr="00C63751">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A61673" w:rsidRPr="00C63751" w14:paraId="19CB33DD" w14:textId="77777777">
        <w:tc>
          <w:tcPr>
            <w:tcW w:w="846" w:type="dxa"/>
          </w:tcPr>
          <w:p w14:paraId="6475D1A8" w14:textId="77777777" w:rsidR="00A61673" w:rsidRPr="00C63751" w:rsidRDefault="00A61673">
            <w:pPr>
              <w:tabs>
                <w:tab w:val="right" w:pos="9360"/>
              </w:tabs>
              <w:rPr>
                <w:rFonts w:eastAsiaTheme="minorEastAsia"/>
              </w:rPr>
            </w:pPr>
          </w:p>
        </w:tc>
        <w:tc>
          <w:tcPr>
            <w:tcW w:w="7513" w:type="dxa"/>
          </w:tcPr>
          <w:p w14:paraId="331D7C00" w14:textId="0721B220" w:rsidR="00A61673" w:rsidRPr="00C63751" w:rsidRDefault="00344F83" w:rsidP="00A61673">
            <m:oMathPara>
              <m:oMath>
                <m:sSubSup>
                  <m:sSubSupPr>
                    <m:ctrlPr>
                      <w:rPr>
                        <w:rFonts w:ascii="Cambria Math" w:hAnsi="Cambria Math"/>
                        <w:i/>
                      </w:rPr>
                    </m:ctrlPr>
                  </m:sSubSupPr>
                  <m:e>
                    <m:r>
                      <w:rPr>
                        <w:rFonts w:ascii="Cambria Math" w:hAnsi="Cambria Math"/>
                      </w:rPr>
                      <m:t>N</m:t>
                    </m:r>
                  </m:e>
                  <m:sub>
                    <m:r>
                      <w:rPr>
                        <w:rFonts w:ascii="Cambria Math" w:hAnsi="Cambria Math"/>
                      </w:rPr>
                      <m:t>k,y</m:t>
                    </m:r>
                  </m:sub>
                  <m:sup>
                    <m:r>
                      <w:rPr>
                        <w:rFonts w:ascii="Cambria Math" w:hAnsi="Cambria Math"/>
                      </w:rPr>
                      <m:t>0</m:t>
                    </m:r>
                  </m:sup>
                </m:sSubSup>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A</m:t>
                        </m:r>
                      </m:e>
                      <m:sub>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,k</m:t>
                        </m:r>
                      </m:sub>
                      <m:sup>
                        <m:r>
                          <w:rPr>
                            <w:rFonts w:ascii="Cambria Math" w:hAnsi="Cambria Math"/>
                          </w:rPr>
                          <m:t xml:space="preserve"> </m:t>
                        </m:r>
                      </m:sup>
                    </m:sSubSup>
                    <m:r>
                      <w:rPr>
                        <w:rFonts w:ascii="Cambria Math" w:hAnsi="Cambria Math"/>
                      </w:rPr>
                      <m:t>(1+κ</m:t>
                    </m:r>
                    <m:sSup>
                      <m:sSupPr>
                        <m:ctrlPr>
                          <w:rPr>
                            <w:rFonts w:ascii="Cambria Math" w:hAnsi="Cambria Math"/>
                          </w:rPr>
                        </m:ctrlPr>
                      </m:sSupPr>
                      <m:e>
                        <m:r>
                          <w:rPr>
                            <w:rFonts w:ascii="Cambria Math" w:hAnsi="Cambria Math"/>
                          </w:rPr>
                          <m:t>)</m:t>
                        </m:r>
                      </m:e>
                      <m:sup>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0</m:t>
                            </m:r>
                          </m:sub>
                        </m:sSub>
                      </m:sup>
                    </m:sSup>
                    <m:sSub>
                      <m:sSubPr>
                        <m:ctrlPr>
                          <w:rPr>
                            <w:rFonts w:ascii="Cambria Math" w:hAnsi="Cambria Math"/>
                          </w:rPr>
                        </m:ctrlPr>
                      </m:sSubPr>
                      <m:e>
                        <m:r>
                          <w:rPr>
                            <w:rFonts w:ascii="Cambria Math" w:hAnsi="Cambria Math"/>
                          </w:rPr>
                          <m:t>χ</m:t>
                        </m:r>
                      </m:e>
                      <m:sub>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-y</m:t>
                        </m:r>
                      </m:sub>
                    </m:sSub>
                  </m:num>
                  <m:den>
                    <m:nary>
                      <m:naryPr>
                        <m:chr m:val="∑"/>
                        <m:limLoc m:val="undOvr"/>
                        <m:grow m:val="1"/>
                        <m:supHide m:val="1"/>
                        <m:ctrlPr>
                          <w:rPr>
                            <w:rFonts w:ascii="Cambria Math" w:hAnsi="Cambria Math"/>
                          </w:rPr>
                        </m:ctrlPr>
                      </m:naryPr>
                      <m:sub>
                        <m:r>
                          <w:rPr>
                            <w:rFonts w:ascii="Cambria Math" w:hAnsi="Cambria Math"/>
                          </w:rPr>
                          <m:t>a∈</m:t>
                        </m:r>
                        <m:r>
                          <m:rPr>
                            <m:scr m:val="script"/>
                          </m:rPr>
                          <w:rPr>
                            <w:rFonts w:ascii="Cambria Math" w:hAnsi="Cambria Math"/>
                          </w:rPr>
                          <m:t>A</m:t>
                        </m:r>
                      </m:sub>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k,y,a</m:t>
                        </m:r>
                      </m:sub>
                    </m:sSub>
                    <m:sSub>
                      <m:sSubPr>
                        <m:ctrlPr>
                          <w:rPr>
                            <w:rFonts w:ascii="Cambria Math" w:hAnsi="Cambria Math"/>
                          </w:rPr>
                        </m:ctrlPr>
                      </m:sSubPr>
                      <m:e>
                        <m:r>
                          <w:rPr>
                            <w:rFonts w:ascii="Cambria Math" w:hAnsi="Cambria Math"/>
                          </w:rPr>
                          <m:t>χ</m:t>
                        </m:r>
                      </m:e>
                      <m:sub>
                        <m:r>
                          <w:rPr>
                            <w:rFonts w:ascii="Cambria Math" w:hAnsi="Cambria Math"/>
                          </w:rPr>
                          <m:t>a</m:t>
                        </m:r>
                      </m:sub>
                    </m:sSub>
                    <m:r>
                      <w:rPr>
                        <w:rFonts w:ascii="Cambria Math" w:hAnsi="Cambria Math"/>
                      </w:rPr>
                      <m:t>(1+κ</m:t>
                    </m:r>
                    <m:sSup>
                      <m:sSupPr>
                        <m:ctrlPr>
                          <w:rPr>
                            <w:rFonts w:ascii="Cambria Math" w:hAnsi="Cambria Math"/>
                          </w:rPr>
                        </m:ctrlPr>
                      </m:sSupPr>
                      <m:e>
                        <m:r>
                          <w:rPr>
                            <w:rFonts w:ascii="Cambria Math" w:hAnsi="Cambria Math"/>
                          </w:rPr>
                          <m:t>)</m:t>
                        </m:r>
                      </m:e>
                      <m:sup>
                        <m:r>
                          <w:rPr>
                            <w:rFonts w:ascii="Cambria Math" w:hAnsi="Cambria Math"/>
                          </w:rPr>
                          <m:t>-a</m:t>
                        </m:r>
                      </m:sup>
                    </m:sSup>
                  </m:den>
                </m:f>
              </m:oMath>
            </m:oMathPara>
          </w:p>
          <w:p w14:paraId="6B0EDCE2" w14:textId="77777777" w:rsidR="00A61673" w:rsidRPr="00C63751" w:rsidRDefault="00A61673">
            <w:pPr>
              <w:tabs>
                <w:tab w:val="right" w:pos="9360"/>
              </w:tabs>
              <w:rPr>
                <w:rFonts w:eastAsiaTheme="minorEastAsia"/>
              </w:rPr>
            </w:pPr>
          </w:p>
        </w:tc>
        <w:tc>
          <w:tcPr>
            <w:tcW w:w="991" w:type="dxa"/>
          </w:tcPr>
          <w:p w14:paraId="343CC12A" w14:textId="435FC81C" w:rsidR="00A61673" w:rsidRPr="00C63751" w:rsidRDefault="00A61673">
            <w:pPr>
              <w:tabs>
                <w:tab w:val="right" w:pos="9360"/>
              </w:tabs>
              <w:jc w:val="right"/>
              <w:rPr>
                <w:rFonts w:eastAsiaTheme="minorEastAsia"/>
              </w:rPr>
            </w:pPr>
            <w:bookmarkStart w:id="6" w:name="initial_stock"/>
            <w:r w:rsidRPr="00C63751">
              <w:t>(</w:t>
            </w:r>
            <w:bookmarkStart w:id="7" w:name="eq_init_stock"/>
            <w:r w:rsidR="00A6585B" w:rsidRPr="00C63751">
              <w:fldChar w:fldCharType="begin"/>
            </w:r>
            <w:r w:rsidR="00A6585B" w:rsidRPr="00C63751">
              <w:instrText xml:space="preserve"> SEQ Equation \* ARABIC </w:instrText>
            </w:r>
            <w:r w:rsidR="00A6585B" w:rsidRPr="00C63751">
              <w:fldChar w:fldCharType="separate"/>
            </w:r>
            <w:r w:rsidR="000D7F31">
              <w:rPr>
                <w:noProof/>
              </w:rPr>
              <w:t>1</w:t>
            </w:r>
            <w:r w:rsidR="00A6585B" w:rsidRPr="00C63751">
              <w:rPr>
                <w:noProof/>
              </w:rPr>
              <w:fldChar w:fldCharType="end"/>
            </w:r>
            <w:bookmarkEnd w:id="7"/>
            <w:r w:rsidRPr="00C63751">
              <w:t>)</w:t>
            </w:r>
            <w:bookmarkEnd w:id="6"/>
          </w:p>
        </w:tc>
      </w:tr>
    </w:tbl>
    <w:p w14:paraId="17E56222" w14:textId="29CF277F" w:rsidR="00FB4389" w:rsidRPr="00C63751" w:rsidRDefault="00A920EC" w:rsidP="00D421CE">
      <w:pPr>
        <w:rPr>
          <w:rFonts w:eastAsiaTheme="minorEastAsia"/>
        </w:rPr>
      </w:pPr>
      <w:r w:rsidRPr="00C63751" w:rsidDel="009919BA">
        <w:rPr>
          <w:rFonts w:eastAsiaTheme="minorEastAsia"/>
        </w:rPr>
        <w:t xml:space="preserve">In </w:t>
      </w:r>
      <w:r w:rsidRPr="00C63751">
        <w:rPr>
          <w:rFonts w:eastAsiaTheme="minorEastAsia"/>
        </w:rPr>
        <w:t>subsequent years</w:t>
      </w:r>
      <w:r w:rsidR="00901DC6" w:rsidRPr="00C63751">
        <w:rPr>
          <w:rFonts w:eastAsiaTheme="minorEastAsia"/>
        </w:rPr>
        <w:t xml:space="preserve">, </w:t>
      </w:r>
      <w:r w:rsidR="00826DDE" w:rsidRPr="00C63751">
        <w:rPr>
          <w:rFonts w:eastAsiaTheme="minorEastAsia"/>
        </w:rPr>
        <w:t xml:space="preserve">rolling stock is calculated </w:t>
      </w:r>
      <w:r w:rsidR="00D47D9C">
        <w:rPr>
          <w:rFonts w:eastAsiaTheme="minorEastAsia"/>
        </w:rPr>
        <w:t>according to age-specific</w:t>
      </w:r>
      <w:r w:rsidR="00826DDE" w:rsidRPr="00C63751">
        <w:rPr>
          <w:rFonts w:eastAsiaTheme="minorEastAsia"/>
        </w:rPr>
        <w:t xml:space="preserve"> </w:t>
      </w:r>
      <w:r w:rsidR="00A15805" w:rsidRPr="00C63751">
        <w:rPr>
          <w:rFonts w:eastAsiaTheme="minorEastAsia"/>
        </w:rPr>
        <w:t>survival rate</w:t>
      </w:r>
      <w:r w:rsidR="00D47D9C">
        <w:rPr>
          <w:rFonts w:eastAsiaTheme="minorEastAsia"/>
        </w:rPr>
        <w:t>s</w:t>
      </w:r>
      <w:r w:rsidR="009E5478" w:rsidRPr="00C63751">
        <w:rPr>
          <w:rFonts w:eastAsiaTheme="minorEastAsia"/>
        </w:rPr>
        <w:t xml:space="preserve"> </w:t>
      </w:r>
      <w:r w:rsidR="00D47D9C">
        <w:rPr>
          <w:rFonts w:eastAsiaTheme="minorEastAsia"/>
        </w:rPr>
        <w:t xml:space="preserve">using </w:t>
      </w:r>
      <w:r w:rsidR="009E5478" w:rsidRPr="00C63751">
        <w:rPr>
          <w:rFonts w:eastAsiaTheme="minorEastAsia"/>
        </w:rPr>
        <w:t xml:space="preserve">Eq. </w:t>
      </w:r>
      <w:r w:rsidR="002706C8" w:rsidRPr="00C63751">
        <w:rPr>
          <w:rFonts w:eastAsiaTheme="minorEastAsia"/>
        </w:rPr>
        <w:fldChar w:fldCharType="begin"/>
      </w:r>
      <w:r w:rsidR="002706C8" w:rsidRPr="00C63751">
        <w:rPr>
          <w:rFonts w:eastAsiaTheme="minorEastAsia"/>
        </w:rPr>
        <w:instrText xml:space="preserve"> REF eq_surviving_stock \h </w:instrText>
      </w:r>
      <w:r w:rsidR="002706C8" w:rsidRPr="00C63751">
        <w:rPr>
          <w:rFonts w:eastAsiaTheme="minorEastAsia"/>
        </w:rPr>
      </w:r>
      <w:r w:rsidR="002706C8" w:rsidRPr="00C63751">
        <w:rPr>
          <w:rFonts w:eastAsiaTheme="minorEastAsia"/>
        </w:rPr>
        <w:fldChar w:fldCharType="separate"/>
      </w:r>
      <w:r w:rsidR="000D7F31">
        <w:rPr>
          <w:noProof/>
        </w:rPr>
        <w:t>2</w:t>
      </w:r>
      <w:r w:rsidR="002706C8" w:rsidRPr="00C63751">
        <w:rPr>
          <w:rFonts w:eastAsiaTheme="minorEastAsia"/>
        </w:rPr>
        <w:fldChar w:fldCharType="end"/>
      </w:r>
      <w:r w:rsidR="00452F5F" w:rsidRPr="00C63751">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A44EFA" w:rsidRPr="00C63751" w14:paraId="2CD89548" w14:textId="77777777" w:rsidTr="00287801">
        <w:tc>
          <w:tcPr>
            <w:tcW w:w="846" w:type="dxa"/>
          </w:tcPr>
          <w:p w14:paraId="029A7157" w14:textId="77777777" w:rsidR="00A44EFA" w:rsidRPr="00C63751" w:rsidRDefault="00A44EFA" w:rsidP="00036C95">
            <w:pPr>
              <w:tabs>
                <w:tab w:val="right" w:pos="9360"/>
              </w:tabs>
              <w:rPr>
                <w:rFonts w:eastAsiaTheme="minorEastAsia"/>
              </w:rPr>
            </w:pPr>
          </w:p>
        </w:tc>
        <w:tc>
          <w:tcPr>
            <w:tcW w:w="7513" w:type="dxa"/>
          </w:tcPr>
          <w:p w14:paraId="1C474095" w14:textId="77777777" w:rsidR="00A44EFA" w:rsidRPr="00C63751" w:rsidRDefault="00344F83" w:rsidP="00A44EFA">
            <w:pPr>
              <w:tabs>
                <w:tab w:val="right" w:pos="9360"/>
              </w:tabs>
              <w:rPr>
                <w:rFonts w:eastAsiaTheme="minorEastAsia"/>
              </w:rPr>
            </w:pPr>
            <m:oMathPara>
              <m:oMathParaPr>
                <m:jc m:val="center"/>
              </m:oMathParaP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k,p,y,t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k,p,y,t-1</m:t>
                    </m:r>
                  </m:sub>
                </m:sSub>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χ</m:t>
                        </m:r>
                      </m:e>
                      <m:sub>
                        <m:r>
                          <w:rPr>
                            <w:rFonts w:ascii="Cambria Math" w:eastAsiaTheme="minorEastAsia" w:hAnsi="Cambria Math"/>
                          </w:rPr>
                          <m:t>k,p,y,a</m:t>
                        </m:r>
                      </m:sub>
                    </m:sSub>
                  </m:num>
                  <m:den>
                    <m:sSub>
                      <m:sSubPr>
                        <m:ctrlPr>
                          <w:rPr>
                            <w:rFonts w:ascii="Cambria Math" w:eastAsiaTheme="minorEastAsia" w:hAnsi="Cambria Math"/>
                          </w:rPr>
                        </m:ctrlPr>
                      </m:sSubPr>
                      <m:e>
                        <m:r>
                          <w:rPr>
                            <w:rFonts w:ascii="Cambria Math" w:eastAsiaTheme="minorEastAsia" w:hAnsi="Cambria Math"/>
                          </w:rPr>
                          <m:t>χ</m:t>
                        </m:r>
                      </m:e>
                      <m:sub>
                        <m:r>
                          <w:rPr>
                            <w:rFonts w:ascii="Cambria Math" w:eastAsiaTheme="minorEastAsia" w:hAnsi="Cambria Math"/>
                          </w:rPr>
                          <m:t>k,p,y,a-1</m:t>
                        </m:r>
                      </m:sub>
                    </m:sSub>
                  </m:den>
                </m:f>
                <m:r>
                  <w:rPr>
                    <w:rFonts w:ascii="Cambria Math" w:eastAsiaTheme="minorEastAsia" w:hAnsi="Cambria Math"/>
                  </w:rPr>
                  <m:t>,  a=t-y</m:t>
                </m:r>
              </m:oMath>
            </m:oMathPara>
          </w:p>
          <w:p w14:paraId="79FAC356" w14:textId="77777777" w:rsidR="00A44EFA" w:rsidRPr="00C63751" w:rsidRDefault="00A44EFA" w:rsidP="00036C95">
            <w:pPr>
              <w:tabs>
                <w:tab w:val="right" w:pos="9360"/>
              </w:tabs>
              <w:rPr>
                <w:rFonts w:eastAsiaTheme="minorEastAsia"/>
              </w:rPr>
            </w:pPr>
          </w:p>
        </w:tc>
        <w:tc>
          <w:tcPr>
            <w:tcW w:w="991" w:type="dxa"/>
          </w:tcPr>
          <w:p w14:paraId="2424A4F2" w14:textId="28F770F8" w:rsidR="00A44EFA" w:rsidRPr="00C63751" w:rsidRDefault="00287801" w:rsidP="00187491">
            <w:pPr>
              <w:tabs>
                <w:tab w:val="right" w:pos="9360"/>
              </w:tabs>
              <w:jc w:val="right"/>
              <w:rPr>
                <w:rFonts w:eastAsiaTheme="minorEastAsia"/>
              </w:rPr>
            </w:pPr>
            <w:r w:rsidRPr="00C63751">
              <w:t>(</w:t>
            </w:r>
            <w:bookmarkStart w:id="8" w:name="eq_surviving_stock"/>
            <w:r w:rsidR="00A6585B" w:rsidRPr="00C63751">
              <w:fldChar w:fldCharType="begin"/>
            </w:r>
            <w:r w:rsidR="00A6585B" w:rsidRPr="00C63751">
              <w:instrText xml:space="preserve"> SEQ Equation \* ARABIC </w:instrText>
            </w:r>
            <w:r w:rsidR="00A6585B" w:rsidRPr="00C63751">
              <w:fldChar w:fldCharType="separate"/>
            </w:r>
            <w:r w:rsidR="000D7F31">
              <w:rPr>
                <w:noProof/>
              </w:rPr>
              <w:t>2</w:t>
            </w:r>
            <w:r w:rsidR="00A6585B" w:rsidRPr="00C63751">
              <w:rPr>
                <w:noProof/>
              </w:rPr>
              <w:fldChar w:fldCharType="end"/>
            </w:r>
            <w:bookmarkEnd w:id="8"/>
            <w:r w:rsidRPr="00C63751">
              <w:t>)</w:t>
            </w:r>
          </w:p>
        </w:tc>
      </w:tr>
    </w:tbl>
    <w:p w14:paraId="3445099C" w14:textId="2EF54405" w:rsidR="00D741D8" w:rsidRPr="00C63751" w:rsidRDefault="00DE48E6" w:rsidP="000C11B8">
      <w:pPr>
        <w:rPr>
          <w:rFonts w:eastAsiaTheme="minorEastAsia"/>
        </w:rPr>
      </w:pPr>
      <w:r>
        <w:rPr>
          <w:rFonts w:eastAsiaTheme="minorEastAsia"/>
        </w:rPr>
        <w:t xml:space="preserve">The unconstrained market share </w:t>
      </w:r>
      <w:r w:rsidR="00D47D9C">
        <w:rPr>
          <w:rFonts w:eastAsiaTheme="minorEastAsia"/>
        </w:rPr>
        <w:t xml:space="preserve">of new sales </w:t>
      </w:r>
      <w:r w:rsidR="00796925">
        <w:rPr>
          <w:rFonts w:eastAsiaTheme="minorEastAsia"/>
        </w:rPr>
        <w:t>for</w:t>
      </w:r>
      <w:r>
        <w:rPr>
          <w:rFonts w:eastAsiaTheme="minorEastAsia"/>
        </w:rPr>
        <w:t xml:space="preserve"> each vehicle</w:t>
      </w:r>
      <w:r w:rsidR="00174B5C">
        <w:rPr>
          <w:rFonts w:eastAsiaTheme="minorEastAsia"/>
        </w:rPr>
        <w:t xml:space="preserve"> of type </w:t>
      </w:r>
      <m:oMath>
        <m:r>
          <w:rPr>
            <w:rFonts w:ascii="Cambria Math" w:eastAsiaTheme="minorEastAsia" w:hAnsi="Cambria Math"/>
          </w:rPr>
          <m:t>k</m:t>
        </m:r>
      </m:oMath>
      <w:r w:rsidR="00174B5C">
        <w:rPr>
          <w:rFonts w:eastAsiaTheme="minorEastAsia"/>
        </w:rPr>
        <w:t xml:space="preserve"> and powertrain </w:t>
      </w:r>
      <m:oMath>
        <m:r>
          <w:rPr>
            <w:rFonts w:ascii="Cambria Math" w:eastAsiaTheme="minorEastAsia" w:hAnsi="Cambria Math"/>
          </w:rPr>
          <m:t>p</m:t>
        </m:r>
      </m:oMath>
      <w:r>
        <w:rPr>
          <w:rFonts w:eastAsiaTheme="minorEastAsia"/>
        </w:rPr>
        <w:t xml:space="preserve"> is</w:t>
      </w:r>
      <w:r w:rsidR="009A4B52">
        <w:rPr>
          <w:rFonts w:eastAsiaTheme="minorEastAsia"/>
        </w:rPr>
        <w:t xml:space="preserve"> calculated using </w:t>
      </w:r>
      <w:r w:rsidR="00F23BA7">
        <w:rPr>
          <w:rFonts w:eastAsiaTheme="minorEastAsia"/>
        </w:rPr>
        <w:t>a</w:t>
      </w:r>
      <w:r w:rsidR="009A4B52">
        <w:rPr>
          <w:rFonts w:eastAsiaTheme="minorEastAsia"/>
        </w:rPr>
        <w:t xml:space="preserve"> multinomial logit</w:t>
      </w:r>
      <w:r w:rsidR="00F23BA7">
        <w:rPr>
          <w:rFonts w:eastAsiaTheme="minorEastAsia"/>
        </w:rPr>
        <w:t xml:space="preserve"> function</w:t>
      </w:r>
      <w:r w:rsidR="00F23BA7">
        <w:rPr>
          <w:rFonts w:ascii="Calibri" w:eastAsiaTheme="minorEastAsia" w:hAnsi="Calibri" w:cs="Calibri"/>
          <w:color w:val="000000"/>
        </w:rPr>
        <w:t xml:space="preserve"> </w:t>
      </w:r>
      <w:sdt>
        <w:sdtPr>
          <w:rPr>
            <w:rFonts w:ascii="Calibri" w:eastAsiaTheme="minorEastAsia" w:hAnsi="Calibri" w:cs="Calibri"/>
            <w:color w:val="000000"/>
          </w:rPr>
          <w:tag w:val="MENDELEY_CITATION_v3_eyJjaXRhdGlvbklEIjoiTUVOREVMRVlfQ0lUQVRJT05fMWU2ODhjNmYtY2MxOS00YWMzLTkwZWMtYWZmNDAxNTQwMDcyIiwicHJvcGVydGllcyI6eyJub3RlSW5kZXgiOjB9LCJpc0VkaXRlZCI6ZmFsc2UsIm1hbnVhbE92ZXJyaWRlIjp7ImlzTWFudWFsbHlPdmVycmlkZGVuIjpmYWxzZSwiY2l0ZXByb2NUZXh0IjoiKFRyYWluLCAyMDA5KSIsIm1hbnVhbE92ZXJyaWRlVGV4dCI6IiJ9LCJjaXRhdGlvbkl0ZW1zIjpbeyJpZCI6ImQ0ZTgzNDMzLTg1MjYtMzE3NC1iMjlkLTYzYThlMGMyYzQzMiIsIml0ZW1EYXRhIjp7InR5cGUiOiJib29rIiwiaWQiOiJkNGU4MzQzMy04NTI2LTMxNzQtYjI5ZC02M2E4ZTBjMmM0MzIiLCJ0aXRsZSI6IkRpc2NyZXRlIENob2ljZSBNZXRob2RzIHdpdGggU2ltdWxhdGlvbiIsImF1dGhvciI6W3siZmFtaWx5IjoiVHJhaW4iLCJnaXZlbiI6Iktlbm5ldGggRS4iLCJwYXJzZS1uYW1lcyI6ZmFsc2UsImRyb3BwaW5nLXBhcnRpY2xlIjoiIiwibm9uLWRyb3BwaW5nLXBhcnRpY2xlIjoiIn1dLCJpc3N1ZWQiOnsiZGF0ZS1wYXJ0cyI6W1syMDA5XV19LCJwdWJsaXNoZXItcGxhY2UiOiJDYW1icmlkZ2UiLCJlZGl0aW9uIjoiMiIsInB1Ymxpc2hlciI6IkNhbWJyaWRnZSBVbml2ZXJzaXR5IFByZXNzIiwiY29udGFpbmVyLXRpdGxlLXNob3J0IjoiIn0sImlzVGVtcG9yYXJ5IjpmYWxzZX1dfQ=="/>
          <w:id w:val="-2044508221"/>
          <w:placeholder>
            <w:docPart w:val="64ED58A0694C4E629196F1FE0451F745"/>
          </w:placeholder>
        </w:sdtPr>
        <w:sdtEndPr/>
        <w:sdtContent>
          <w:r w:rsidR="007F3DEE" w:rsidRPr="007F3DEE">
            <w:rPr>
              <w:rFonts w:ascii="Calibri" w:eastAsiaTheme="minorEastAsia" w:hAnsi="Calibri" w:cs="Calibri"/>
              <w:color w:val="000000"/>
            </w:rPr>
            <w:t>(Train, 2009)</w:t>
          </w:r>
        </w:sdtContent>
      </w:sdt>
      <w:r w:rsidR="004922E9">
        <w:rPr>
          <w:rFonts w:ascii="Calibri" w:eastAsiaTheme="minorEastAsia" w:hAnsi="Calibri" w:cs="Calibri"/>
          <w:color w:val="000000"/>
        </w:rPr>
        <w:t xml:space="preserve"> where the measure of utility is </w:t>
      </w:r>
      <w:r w:rsidR="00FC6854">
        <w:rPr>
          <w:rFonts w:ascii="Calibri" w:eastAsiaTheme="minorEastAsia" w:hAnsi="Calibri" w:cs="Calibri"/>
          <w:color w:val="000000"/>
        </w:rPr>
        <w:t>net present value (NPV)</w:t>
      </w:r>
      <w:r w:rsidR="00BF6E12">
        <w:rPr>
          <w:rFonts w:ascii="Calibri" w:eastAsiaTheme="minorEastAsia" w:hAnsi="Calibri" w:cs="Calibri"/>
          <w:color w:val="000000"/>
        </w:rPr>
        <w:t xml:space="preserve">, given in </w:t>
      </w:r>
      <w:r w:rsidR="00BF6E12">
        <w:rPr>
          <w:rFonts w:eastAsiaTheme="minorEastAsia"/>
        </w:rPr>
        <w:t>Eq</w:t>
      </w:r>
      <w:r w:rsidR="005C4EC5">
        <w:rPr>
          <w:rFonts w:eastAsiaTheme="minorEastAsia"/>
        </w:rPr>
        <w:t>.</w:t>
      </w:r>
      <w:r w:rsidR="00BF6E12">
        <w:rPr>
          <w:rFonts w:eastAsiaTheme="minorEastAsia"/>
        </w:rPr>
        <w:t xml:space="preserve"> </w:t>
      </w:r>
      <w:r w:rsidR="00BF6E12" w:rsidRPr="00C63751">
        <w:rPr>
          <w:rFonts w:ascii="Calibri" w:eastAsiaTheme="minorEastAsia" w:hAnsi="Calibri" w:cs="Calibri"/>
          <w:color w:val="000000"/>
        </w:rPr>
        <w:fldChar w:fldCharType="begin"/>
      </w:r>
      <w:r w:rsidR="00BF6E12" w:rsidRPr="00C63751">
        <w:rPr>
          <w:rFonts w:ascii="Calibri" w:eastAsiaTheme="minorEastAsia" w:hAnsi="Calibri" w:cs="Calibri"/>
          <w:color w:val="000000"/>
        </w:rPr>
        <w:instrText xml:space="preserve"> REF eq_market_share \h </w:instrText>
      </w:r>
      <w:r w:rsidR="00BF6E12" w:rsidRPr="00C63751">
        <w:rPr>
          <w:rFonts w:ascii="Calibri" w:eastAsiaTheme="minorEastAsia" w:hAnsi="Calibri" w:cs="Calibri"/>
          <w:color w:val="000000"/>
        </w:rPr>
      </w:r>
      <w:r w:rsidR="00BF6E12" w:rsidRPr="00C63751">
        <w:rPr>
          <w:rFonts w:ascii="Calibri" w:eastAsiaTheme="minorEastAsia" w:hAnsi="Calibri" w:cs="Calibri"/>
          <w:color w:val="000000"/>
        </w:rPr>
        <w:fldChar w:fldCharType="separate"/>
      </w:r>
      <w:r w:rsidR="000D7F31">
        <w:rPr>
          <w:noProof/>
        </w:rPr>
        <w:t>3</w:t>
      </w:r>
      <w:r w:rsidR="00BF6E12" w:rsidRPr="00C63751">
        <w:rPr>
          <w:rFonts w:ascii="Calibri" w:eastAsiaTheme="minorEastAsia" w:hAnsi="Calibri" w:cs="Calibri"/>
          <w:color w:val="000000"/>
        </w:rPr>
        <w:fldChar w:fldCharType="end"/>
      </w:r>
      <w:r w:rsidR="009A4B52">
        <w:rPr>
          <w:rFonts w:ascii="Calibri" w:eastAsiaTheme="minorEastAsia" w:hAnsi="Calibri" w:cs="Calibri"/>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532764" w:rsidRPr="00C63751" w14:paraId="1FEC95C2" w14:textId="77777777" w:rsidTr="008F5ED9">
        <w:tc>
          <w:tcPr>
            <w:tcW w:w="846" w:type="dxa"/>
          </w:tcPr>
          <w:p w14:paraId="3A7A4966" w14:textId="77777777" w:rsidR="00532764" w:rsidRPr="00C63751" w:rsidRDefault="00532764">
            <w:pPr>
              <w:tabs>
                <w:tab w:val="right" w:pos="9360"/>
              </w:tabs>
              <w:rPr>
                <w:rFonts w:eastAsiaTheme="minorEastAsia"/>
              </w:rPr>
            </w:pPr>
          </w:p>
        </w:tc>
        <w:tc>
          <w:tcPr>
            <w:tcW w:w="7513" w:type="dxa"/>
          </w:tcPr>
          <w:p w14:paraId="473CB7EB" w14:textId="566F03FE" w:rsidR="00532764" w:rsidRPr="00C63751" w:rsidRDefault="00344F83" w:rsidP="0053276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k,p,t</m:t>
                    </m:r>
                  </m:sub>
                  <m:sup>
                    <m:r>
                      <m:rPr>
                        <m:sty m:val="p"/>
                      </m:rPr>
                      <w:rPr>
                        <w:rFonts w:ascii="Cambria Math" w:eastAsiaTheme="minorEastAsia" w:hAnsi="Cambria Math"/>
                      </w:rPr>
                      <m:t>logit</m:t>
                    </m:r>
                  </m:sup>
                </m:sSubSu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m:rPr>
                            <m:nor/>
                          </m:rPr>
                          <w:rPr>
                            <w:rFonts w:ascii="Cambria Math" w:eastAsiaTheme="minorEastAsia" w:hAnsi="Cambria Math"/>
                          </w:rPr>
                          <m:t>exp(λ⋅NPV</m:t>
                        </m:r>
                      </m:e>
                      <m:sub>
                        <m:r>
                          <w:rPr>
                            <w:rFonts w:ascii="Cambria Math" w:eastAsiaTheme="minorEastAsia" w:hAnsi="Cambria Math"/>
                          </w:rPr>
                          <m:t>k,p,t</m:t>
                        </m:r>
                      </m:sub>
                    </m:sSub>
                    <m:r>
                      <m:rPr>
                        <m:nor/>
                      </m:rPr>
                      <w:rPr>
                        <w:rFonts w:ascii="Cambria Math" w:eastAsiaTheme="minorEastAsia" w:hAnsi="Cambria Math"/>
                      </w:rPr>
                      <m:t>)</m:t>
                    </m:r>
                  </m:num>
                  <m:den>
                    <m:nary>
                      <m:naryPr>
                        <m:chr m:val="∑"/>
                        <m:limLoc m:val="undOvr"/>
                        <m:grow m:val="1"/>
                        <m:supHide m:val="1"/>
                        <m:ctrlPr>
                          <w:rPr>
                            <w:rFonts w:ascii="Cambria Math" w:eastAsiaTheme="minorEastAsia" w:hAnsi="Cambria Math"/>
                          </w:rPr>
                        </m:ctrlPr>
                      </m:naryPr>
                      <m:sub>
                        <m:sSup>
                          <m:sSupPr>
                            <m:ctrlPr>
                              <w:rPr>
                                <w:rFonts w:ascii="Cambria Math" w:eastAsiaTheme="minorEastAsia" w:hAnsi="Cambria Math"/>
                              </w:rPr>
                            </m:ctrlPr>
                          </m:sSupPr>
                          <m:e>
                            <m:r>
                              <w:rPr>
                                <w:rFonts w:ascii="Cambria Math" w:eastAsiaTheme="minorEastAsia" w:hAnsi="Cambria Math"/>
                              </w:rPr>
                              <m:t>p</m:t>
                            </m:r>
                          </m:e>
                          <m:sup>
                            <m:r>
                              <w:rPr>
                                <w:rFonts w:ascii="Cambria Math" w:eastAsiaTheme="minorEastAsia" w:hAnsi="Cambria Math"/>
                              </w:rPr>
                              <m:t>'</m:t>
                            </m:r>
                          </m:sup>
                        </m:sSup>
                        <m:r>
                          <m:rPr>
                            <m:scr m:val="script"/>
                          </m:rPr>
                          <w:rPr>
                            <w:rFonts w:ascii="Cambria Math" w:eastAsiaTheme="minorEastAsia" w:hAnsi="Cambria Math"/>
                          </w:rPr>
                          <m:t>∈P</m:t>
                        </m:r>
                      </m:sub>
                      <m:sup/>
                      <m:e>
                        <m:r>
                          <w:rPr>
                            <w:rFonts w:ascii="Cambria Math" w:eastAsiaTheme="minorEastAsia" w:hAnsi="Cambria Math"/>
                          </w:rPr>
                          <m:t> </m:t>
                        </m:r>
                      </m:e>
                    </m:nary>
                    <m:sSub>
                      <m:sSubPr>
                        <m:ctrlPr>
                          <w:rPr>
                            <w:rFonts w:ascii="Cambria Math" w:eastAsiaTheme="minorEastAsia" w:hAnsi="Cambria Math"/>
                            <w:i/>
                          </w:rPr>
                        </m:ctrlPr>
                      </m:sSubPr>
                      <m:e>
                        <m:r>
                          <m:rPr>
                            <m:nor/>
                          </m:rPr>
                          <w:rPr>
                            <w:rFonts w:ascii="Cambria Math" w:eastAsiaTheme="minorEastAsia" w:hAnsi="Cambria Math"/>
                          </w:rPr>
                          <m:t>exp(λ⋅NPV</m:t>
                        </m:r>
                      </m:e>
                      <m:sub>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,t</m:t>
                        </m:r>
                      </m:sub>
                    </m:sSub>
                    <m:r>
                      <m:rPr>
                        <m:nor/>
                      </m:rPr>
                      <w:rPr>
                        <w:rFonts w:ascii="Cambria Math" w:eastAsiaTheme="minorEastAsia" w:hAnsi="Cambria Math"/>
                      </w:rPr>
                      <m:t>)</m:t>
                    </m:r>
                  </m:den>
                </m:f>
              </m:oMath>
            </m:oMathPara>
          </w:p>
          <w:p w14:paraId="477ECED7" w14:textId="77777777" w:rsidR="00532764" w:rsidRPr="00C63751" w:rsidRDefault="00532764">
            <w:pPr>
              <w:tabs>
                <w:tab w:val="right" w:pos="9360"/>
              </w:tabs>
              <w:rPr>
                <w:rFonts w:eastAsiaTheme="minorEastAsia"/>
              </w:rPr>
            </w:pPr>
          </w:p>
        </w:tc>
        <w:tc>
          <w:tcPr>
            <w:tcW w:w="991" w:type="dxa"/>
          </w:tcPr>
          <w:p w14:paraId="66D1F68E" w14:textId="2D52712D" w:rsidR="00532764" w:rsidRPr="00C63751" w:rsidRDefault="00532764">
            <w:pPr>
              <w:tabs>
                <w:tab w:val="right" w:pos="9360"/>
              </w:tabs>
              <w:jc w:val="right"/>
              <w:rPr>
                <w:rFonts w:eastAsiaTheme="minorEastAsia"/>
              </w:rPr>
            </w:pPr>
            <w:r w:rsidRPr="00C63751">
              <w:t>(</w:t>
            </w:r>
            <w:bookmarkStart w:id="9" w:name="eq_market_share"/>
            <w:r w:rsidR="00CA02FE" w:rsidRPr="00C63751">
              <w:fldChar w:fldCharType="begin"/>
            </w:r>
            <w:r w:rsidR="00CA02FE" w:rsidRPr="00C63751">
              <w:instrText xml:space="preserve"> SEQ Equation \* ARABIC </w:instrText>
            </w:r>
            <w:r w:rsidR="00CA02FE" w:rsidRPr="00C63751">
              <w:fldChar w:fldCharType="separate"/>
            </w:r>
            <w:r w:rsidR="000D7F31">
              <w:rPr>
                <w:noProof/>
              </w:rPr>
              <w:t>3</w:t>
            </w:r>
            <w:r w:rsidR="00CA02FE" w:rsidRPr="00C63751">
              <w:rPr>
                <w:noProof/>
              </w:rPr>
              <w:fldChar w:fldCharType="end"/>
            </w:r>
            <w:bookmarkEnd w:id="9"/>
            <w:r w:rsidRPr="00C63751">
              <w:t>)</w:t>
            </w:r>
          </w:p>
        </w:tc>
      </w:tr>
    </w:tbl>
    <w:p w14:paraId="4266ABA8" w14:textId="6D75A376" w:rsidR="000D4B14" w:rsidRDefault="00E33803" w:rsidP="000C11B8">
      <w:pPr>
        <w:rPr>
          <w:rFonts w:eastAsiaTheme="minorEastAsia"/>
        </w:rPr>
      </w:pPr>
      <w:r>
        <w:rPr>
          <w:rFonts w:eastAsiaTheme="minorEastAsia"/>
        </w:rPr>
        <w:t xml:space="preserve">To reflect production constraints, </w:t>
      </w:r>
      <w:r w:rsidR="008F5ED9">
        <w:rPr>
          <w:rFonts w:eastAsiaTheme="minorEastAsia"/>
        </w:rPr>
        <w:t>the growth rate for powertrains is limited (Eq</w:t>
      </w:r>
      <w:r w:rsidR="005C4EC5">
        <w:rPr>
          <w:rFonts w:eastAsiaTheme="minorEastAsia"/>
        </w:rPr>
        <w:t>.</w:t>
      </w:r>
      <w:r w:rsidR="008F5ED9">
        <w:rPr>
          <w:rFonts w:eastAsiaTheme="minorEastAsia"/>
        </w:rPr>
        <w:t xml:space="preserve"> </w:t>
      </w:r>
      <w:r w:rsidR="008F5ED9">
        <w:rPr>
          <w:rFonts w:ascii="Calibri" w:eastAsiaTheme="minorEastAsia" w:hAnsi="Calibri" w:cs="Calibri"/>
          <w:color w:val="000000"/>
        </w:rPr>
        <w:fldChar w:fldCharType="begin"/>
      </w:r>
      <w:r w:rsidR="008F5ED9">
        <w:rPr>
          <w:rFonts w:ascii="Calibri" w:eastAsiaTheme="minorEastAsia" w:hAnsi="Calibri" w:cs="Calibri"/>
          <w:color w:val="000000"/>
        </w:rPr>
        <w:instrText xml:space="preserve"> REF eq_sales_limit \h </w:instrText>
      </w:r>
      <w:r w:rsidR="008F5ED9">
        <w:rPr>
          <w:rFonts w:ascii="Calibri" w:eastAsiaTheme="minorEastAsia" w:hAnsi="Calibri" w:cs="Calibri"/>
          <w:color w:val="000000"/>
        </w:rPr>
      </w:r>
      <w:r w:rsidR="008F5ED9">
        <w:rPr>
          <w:rFonts w:ascii="Calibri" w:eastAsiaTheme="minorEastAsia" w:hAnsi="Calibri" w:cs="Calibri"/>
          <w:color w:val="000000"/>
        </w:rPr>
        <w:fldChar w:fldCharType="separate"/>
      </w:r>
      <w:r w:rsidR="000D7F31">
        <w:rPr>
          <w:noProof/>
        </w:rPr>
        <w:t>4</w:t>
      </w:r>
      <w:r w:rsidR="008F5ED9">
        <w:rPr>
          <w:rFonts w:ascii="Calibri" w:eastAsiaTheme="minorEastAsia" w:hAnsi="Calibri" w:cs="Calibri"/>
          <w:color w:val="000000"/>
        </w:rPr>
        <w:fldChar w:fldCharType="end"/>
      </w:r>
      <w:r w:rsidR="008F5ED9">
        <w:rPr>
          <w:rFonts w:ascii="Calibri" w:eastAsiaTheme="minorEastAsia" w:hAnsi="Calibri" w:cs="Calibri"/>
          <w:color w:val="000000"/>
        </w:rPr>
        <w:t>).</w:t>
      </w:r>
    </w:p>
    <w:tbl>
      <w:tblPr>
        <w:tblStyle w:val="TableGrid"/>
        <w:tblW w:w="0" w:type="auto"/>
        <w:tblLook w:val="04A0" w:firstRow="1" w:lastRow="0" w:firstColumn="1" w:lastColumn="0" w:noHBand="0" w:noVBand="1"/>
      </w:tblPr>
      <w:tblGrid>
        <w:gridCol w:w="846"/>
        <w:gridCol w:w="7513"/>
        <w:gridCol w:w="991"/>
      </w:tblGrid>
      <w:tr w:rsidR="000D4B14" w:rsidRPr="00C63751" w14:paraId="5D138423" w14:textId="77777777" w:rsidTr="002F7B05">
        <w:tc>
          <w:tcPr>
            <w:tcW w:w="846" w:type="dxa"/>
            <w:tcBorders>
              <w:top w:val="nil"/>
              <w:left w:val="nil"/>
              <w:bottom w:val="nil"/>
              <w:right w:val="nil"/>
            </w:tcBorders>
          </w:tcPr>
          <w:p w14:paraId="593B036B" w14:textId="77777777" w:rsidR="000D4B14" w:rsidRPr="00C63751" w:rsidRDefault="000D4B14" w:rsidP="002F7B05">
            <w:pPr>
              <w:tabs>
                <w:tab w:val="right" w:pos="9360"/>
              </w:tabs>
              <w:rPr>
                <w:rFonts w:eastAsiaTheme="minorEastAsia"/>
              </w:rPr>
            </w:pPr>
          </w:p>
        </w:tc>
        <w:tc>
          <w:tcPr>
            <w:tcW w:w="7513" w:type="dxa"/>
            <w:tcBorders>
              <w:top w:val="nil"/>
              <w:left w:val="nil"/>
              <w:bottom w:val="nil"/>
              <w:right w:val="nil"/>
            </w:tcBorders>
          </w:tcPr>
          <w:p w14:paraId="47FF144F" w14:textId="77777777" w:rsidR="000D4B14" w:rsidRPr="00965B6E" w:rsidRDefault="00344F83" w:rsidP="002F7B05">
            <w:pPr>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k,p,t</m:t>
                    </m:r>
                  </m:sub>
                </m:sSub>
                <m:r>
                  <w:rPr>
                    <w:rFonts w:ascii="Cambria Math" w:eastAsiaTheme="minorEastAsia" w:hAnsi="Cambria Math"/>
                  </w:rPr>
                  <m:t>=</m:t>
                </m:r>
                <m:r>
                  <m:rPr>
                    <m:sty m:val="p"/>
                  </m:rPr>
                  <w:rPr>
                    <w:rFonts w:ascii="Cambria Math" w:eastAsiaTheme="minorEastAsia" w:hAnsi="Cambria Math"/>
                  </w:rPr>
                  <m:t>min⁡</m:t>
                </m:r>
                <m:d>
                  <m:dPr>
                    <m:ctrlPr>
                      <w:rPr>
                        <w:rFonts w:ascii="Cambria Math" w:eastAsiaTheme="minorEastAsia" w:hAnsi="Cambria Math"/>
                        <w:iCs/>
                      </w:rPr>
                    </m:ctrlPr>
                  </m:dPr>
                  <m:e>
                    <m:sSubSup>
                      <m:sSubSupPr>
                        <m:ctrlPr>
                          <w:rPr>
                            <w:rFonts w:ascii="Cambria Math" w:eastAsiaTheme="minorEastAsia" w:hAnsi="Cambria Math"/>
                            <w:i/>
                            <w:iCs/>
                          </w:rPr>
                        </m:ctrlPr>
                      </m:sSubSupPr>
                      <m:e>
                        <m:r>
                          <w:rPr>
                            <w:rFonts w:ascii="Cambria Math" w:eastAsiaTheme="minorEastAsia" w:hAnsi="Cambria Math"/>
                          </w:rPr>
                          <m:t>S</m:t>
                        </m:r>
                      </m:e>
                      <m:sub>
                        <m:r>
                          <w:rPr>
                            <w:rFonts w:ascii="Cambria Math" w:eastAsiaTheme="minorEastAsia" w:hAnsi="Cambria Math"/>
                          </w:rPr>
                          <m:t>k,p,t</m:t>
                        </m:r>
                      </m:sub>
                      <m:sup>
                        <m:r>
                          <m:rPr>
                            <m:sty m:val="p"/>
                          </m:rPr>
                          <w:rPr>
                            <w:rFonts w:ascii="Cambria Math" w:eastAsiaTheme="minorEastAsia" w:hAnsi="Cambria Math"/>
                          </w:rPr>
                          <m:t>logit</m:t>
                        </m:r>
                      </m:sup>
                    </m:sSub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k,p,t-1</m:t>
                        </m:r>
                      </m:sub>
                    </m:sSub>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1+</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p</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k,p,t-1</m:t>
                                </m:r>
                              </m:sub>
                            </m:sSub>
                          </m:e>
                        </m:d>
                      </m:num>
                      <m:den>
                        <m:r>
                          <w:rPr>
                            <w:rFonts w:ascii="Cambria Math" w:eastAsiaTheme="minorEastAsia" w:hAnsi="Cambria Math"/>
                          </w:rPr>
                          <m:t>1+κ</m:t>
                        </m:r>
                      </m:den>
                    </m:f>
                  </m:e>
                </m:d>
              </m:oMath>
            </m:oMathPara>
          </w:p>
          <w:p w14:paraId="1FBAFEE1" w14:textId="77777777" w:rsidR="000D4B14" w:rsidRPr="00C63751" w:rsidRDefault="000D4B14" w:rsidP="002F7B05">
            <w:pPr>
              <w:tabs>
                <w:tab w:val="right" w:pos="9360"/>
              </w:tabs>
              <w:rPr>
                <w:rFonts w:eastAsiaTheme="minorEastAsia"/>
              </w:rPr>
            </w:pPr>
          </w:p>
        </w:tc>
        <w:tc>
          <w:tcPr>
            <w:tcW w:w="991" w:type="dxa"/>
            <w:tcBorders>
              <w:top w:val="nil"/>
              <w:left w:val="nil"/>
              <w:bottom w:val="nil"/>
              <w:right w:val="nil"/>
            </w:tcBorders>
          </w:tcPr>
          <w:p w14:paraId="63D0D1F5" w14:textId="63804A51" w:rsidR="000D4B14" w:rsidRPr="00C63751" w:rsidRDefault="000D4B14" w:rsidP="002F7B05">
            <w:pPr>
              <w:tabs>
                <w:tab w:val="right" w:pos="9360"/>
              </w:tabs>
              <w:jc w:val="right"/>
              <w:rPr>
                <w:rFonts w:eastAsiaTheme="minorEastAsia"/>
              </w:rPr>
            </w:pPr>
            <w:r w:rsidRPr="00C63751">
              <w:t>(</w:t>
            </w:r>
            <w:bookmarkStart w:id="10" w:name="eq_sales_limit"/>
            <w:r w:rsidRPr="00C63751">
              <w:fldChar w:fldCharType="begin"/>
            </w:r>
            <w:r w:rsidRPr="00C63751">
              <w:instrText xml:space="preserve"> SEQ Equation \* ARABIC </w:instrText>
            </w:r>
            <w:r w:rsidRPr="00C63751">
              <w:fldChar w:fldCharType="separate"/>
            </w:r>
            <w:r w:rsidR="000D7F31">
              <w:rPr>
                <w:noProof/>
              </w:rPr>
              <w:t>4</w:t>
            </w:r>
            <w:r w:rsidRPr="00C63751">
              <w:rPr>
                <w:noProof/>
              </w:rPr>
              <w:fldChar w:fldCharType="end"/>
            </w:r>
            <w:bookmarkEnd w:id="10"/>
            <w:r w:rsidRPr="00C63751">
              <w:t>)</w:t>
            </w:r>
          </w:p>
        </w:tc>
      </w:tr>
    </w:tbl>
    <w:p w14:paraId="19F9120B" w14:textId="19B06073" w:rsidR="00357DC8" w:rsidRDefault="009F0FEF" w:rsidP="000C11B8">
      <w:pPr>
        <w:rPr>
          <w:rFonts w:eastAsiaTheme="minorEastAsia"/>
        </w:rPr>
      </w:pPr>
      <w:r>
        <w:rPr>
          <w:rFonts w:eastAsiaTheme="minorEastAsia"/>
        </w:rPr>
        <w:t>The residual market share</w:t>
      </w:r>
      <w:r w:rsidR="007E7085">
        <w:rPr>
          <w:rFonts w:eastAsiaTheme="minorEastAsia"/>
        </w:rPr>
        <w:t xml:space="preserve"> is redistributed iteratively among unconstrained vehicles until all shares respect their production limits</w:t>
      </w:r>
      <w:r w:rsidR="00736A3B">
        <w:rPr>
          <w:rFonts w:eastAsiaTheme="minorEastAsia"/>
        </w:rPr>
        <w:t xml:space="preserve"> </w:t>
      </w:r>
      <w:r w:rsidR="00E8629C">
        <w:rPr>
          <w:rFonts w:eastAsiaTheme="minorEastAsia"/>
        </w:rPr>
        <w:t xml:space="preserve">and the total market for each vehicle type </w:t>
      </w:r>
      <m:oMath>
        <m:r>
          <w:rPr>
            <w:rFonts w:ascii="Cambria Math" w:eastAsiaTheme="minorEastAsia" w:hAnsi="Cambria Math"/>
          </w:rPr>
          <m:t>k</m:t>
        </m:r>
      </m:oMath>
      <w:r w:rsidR="00E8629C">
        <w:rPr>
          <w:rFonts w:eastAsiaTheme="minorEastAsia"/>
        </w:rPr>
        <w:t xml:space="preserve"> sums to unity</w:t>
      </w:r>
      <w:r w:rsidR="007E7085">
        <w:rPr>
          <w:rFonts w:eastAsiaTheme="minorEastAsia"/>
        </w:rPr>
        <w:t>.</w:t>
      </w:r>
    </w:p>
    <w:p w14:paraId="064AE304" w14:textId="6F432718" w:rsidR="00B64229" w:rsidRDefault="00B05E81" w:rsidP="000C11B8">
      <w:pPr>
        <w:rPr>
          <w:rFonts w:eastAsiaTheme="minorEastAsia"/>
        </w:rPr>
      </w:pPr>
      <w:r>
        <w:rPr>
          <w:rFonts w:eastAsiaTheme="minorEastAsia"/>
        </w:rPr>
        <w:t xml:space="preserve">Total vehicle sales for type </w:t>
      </w:r>
      <m:oMath>
        <m:r>
          <w:rPr>
            <w:rFonts w:ascii="Cambria Math" w:eastAsiaTheme="minorEastAsia" w:hAnsi="Cambria Math"/>
          </w:rPr>
          <m:t>k</m:t>
        </m:r>
      </m:oMath>
      <w:r>
        <w:rPr>
          <w:rFonts w:eastAsiaTheme="minorEastAsia"/>
        </w:rPr>
        <w:t xml:space="preserve"> are determined </w:t>
      </w:r>
      <w:r w:rsidR="00137DEC">
        <w:rPr>
          <w:rFonts w:eastAsiaTheme="minorEastAsia"/>
        </w:rPr>
        <w:t>through</w:t>
      </w:r>
      <w:r w:rsidR="003A5CC4">
        <w:rPr>
          <w:rFonts w:eastAsiaTheme="minorEastAsia"/>
        </w:rPr>
        <w:t xml:space="preserve"> </w:t>
      </w:r>
      <w:r w:rsidR="006A68F7">
        <w:rPr>
          <w:rFonts w:eastAsiaTheme="minorEastAsia"/>
        </w:rPr>
        <w:t>estimating the activity that cannot be achieved by pre-existing vehicles and dividing this by the average</w:t>
      </w:r>
      <w:r w:rsidR="00A96AA1">
        <w:rPr>
          <w:rFonts w:eastAsiaTheme="minorEastAsia"/>
        </w:rPr>
        <w:t xml:space="preserve"> first-year</w:t>
      </w:r>
      <w:r w:rsidR="006A68F7">
        <w:rPr>
          <w:rFonts w:eastAsiaTheme="minorEastAsia"/>
        </w:rPr>
        <w:t xml:space="preserve"> </w:t>
      </w:r>
      <w:r w:rsidR="0043596B">
        <w:rPr>
          <w:rFonts w:eastAsiaTheme="minorEastAsia"/>
        </w:rPr>
        <w:t>activity of the newly purchased vehicles, which varies by powertrain</w:t>
      </w:r>
      <w:r w:rsidR="00A96AA1">
        <w:rPr>
          <w:rFonts w:eastAsiaTheme="minorEastAsia"/>
        </w:rPr>
        <w:t xml:space="preserve"> (Eq</w:t>
      </w:r>
      <w:r w:rsidR="00D177AA">
        <w:rPr>
          <w:rFonts w:eastAsiaTheme="minorEastAsia"/>
        </w:rPr>
        <w:t>.</w:t>
      </w:r>
      <w:r w:rsidR="001765D4">
        <w:rPr>
          <w:rFonts w:eastAsiaTheme="minorEastAsia"/>
        </w:rPr>
        <w:t xml:space="preserve"> </w:t>
      </w:r>
      <w:r w:rsidR="001765D4">
        <w:rPr>
          <w:rFonts w:eastAsiaTheme="minorEastAsia"/>
        </w:rPr>
        <w:fldChar w:fldCharType="begin"/>
      </w:r>
      <w:r w:rsidR="001765D4">
        <w:rPr>
          <w:rFonts w:eastAsiaTheme="minorEastAsia"/>
        </w:rPr>
        <w:instrText xml:space="preserve"> REF eq_activity \h </w:instrText>
      </w:r>
      <w:r w:rsidR="001765D4">
        <w:rPr>
          <w:rFonts w:eastAsiaTheme="minorEastAsia"/>
        </w:rPr>
      </w:r>
      <w:r w:rsidR="001765D4">
        <w:rPr>
          <w:rFonts w:eastAsiaTheme="minorEastAsia"/>
        </w:rPr>
        <w:fldChar w:fldCharType="separate"/>
      </w:r>
      <w:r w:rsidR="001765D4">
        <w:rPr>
          <w:noProof/>
        </w:rPr>
        <w:t>19</w:t>
      </w:r>
      <w:r w:rsidR="001765D4">
        <w:rPr>
          <w:rFonts w:eastAsiaTheme="minorEastAsia"/>
        </w:rPr>
        <w:fldChar w:fldCharType="end"/>
      </w:r>
      <w:r w:rsidR="00A96AA1">
        <w:rPr>
          <w:rFonts w:eastAsiaTheme="minorEastAsia"/>
        </w:rPr>
        <w:t>)</w:t>
      </w:r>
      <w:r w:rsidR="0043596B">
        <w:rPr>
          <w:rFonts w:eastAsiaTheme="minorEastAsia"/>
        </w:rPr>
        <w:t>.</w:t>
      </w:r>
      <w:r w:rsidR="00A96AA1">
        <w:rPr>
          <w:rFonts w:eastAsiaTheme="minorEastAsia"/>
        </w:rPr>
        <w:t xml:space="preserve"> This</w:t>
      </w:r>
      <w:r w:rsidR="004E52B0">
        <w:rPr>
          <w:rFonts w:eastAsiaTheme="minorEastAsia"/>
        </w:rPr>
        <w:t xml:space="preserve"> can then be used to estimate sales for each powertrain using Eq</w:t>
      </w:r>
      <w:r w:rsidR="00D177AA">
        <w:rPr>
          <w:rFonts w:eastAsiaTheme="minorEastAsia"/>
        </w:rPr>
        <w:t>.</w:t>
      </w:r>
      <w:r w:rsidR="004E52B0">
        <w:rPr>
          <w:rFonts w:eastAsiaTheme="minorEastAsia"/>
        </w:rPr>
        <w:t xml:space="preserve"> </w:t>
      </w:r>
      <w:r w:rsidR="004E52B0" w:rsidRPr="00C63751">
        <w:rPr>
          <w:rFonts w:eastAsiaTheme="minorEastAsia"/>
        </w:rPr>
        <w:fldChar w:fldCharType="begin"/>
      </w:r>
      <w:r w:rsidR="004E52B0" w:rsidRPr="00C63751">
        <w:rPr>
          <w:rFonts w:eastAsiaTheme="minorEastAsia"/>
        </w:rPr>
        <w:instrText xml:space="preserve"> REF eq_purchases_p \h </w:instrText>
      </w:r>
      <w:r w:rsidR="004E52B0" w:rsidRPr="00C63751">
        <w:rPr>
          <w:rFonts w:eastAsiaTheme="minorEastAsia"/>
        </w:rPr>
      </w:r>
      <w:r w:rsidR="004E52B0" w:rsidRPr="00C63751">
        <w:rPr>
          <w:rFonts w:eastAsiaTheme="minorEastAsia"/>
        </w:rPr>
        <w:fldChar w:fldCharType="separate"/>
      </w:r>
      <w:r w:rsidR="000D7F31">
        <w:rPr>
          <w:noProof/>
        </w:rPr>
        <w:t>6</w:t>
      </w:r>
      <w:r w:rsidR="004E52B0" w:rsidRPr="00C63751">
        <w:rPr>
          <w:rFonts w:eastAsiaTheme="minorEastAsia"/>
        </w:rPr>
        <w:fldChar w:fldCharType="end"/>
      </w:r>
      <w:r w:rsidR="004E52B0">
        <w:rPr>
          <w:rFonts w:eastAsiaTheme="minorEastAsia"/>
        </w:rPr>
        <w:t>.</w:t>
      </w:r>
    </w:p>
    <w:tbl>
      <w:tblPr>
        <w:tblStyle w:val="TableGrid"/>
        <w:tblW w:w="0" w:type="auto"/>
        <w:tblInd w:w="-5" w:type="dxa"/>
        <w:tblLook w:val="04A0" w:firstRow="1" w:lastRow="0" w:firstColumn="1" w:lastColumn="0" w:noHBand="0" w:noVBand="1"/>
      </w:tblPr>
      <w:tblGrid>
        <w:gridCol w:w="846"/>
        <w:gridCol w:w="7513"/>
        <w:gridCol w:w="991"/>
      </w:tblGrid>
      <w:tr w:rsidR="00727138" w:rsidRPr="00C63751" w14:paraId="00F04582" w14:textId="77777777" w:rsidTr="00727138">
        <w:tc>
          <w:tcPr>
            <w:tcW w:w="846" w:type="dxa"/>
            <w:tcBorders>
              <w:top w:val="nil"/>
              <w:left w:val="nil"/>
              <w:bottom w:val="nil"/>
              <w:right w:val="nil"/>
            </w:tcBorders>
          </w:tcPr>
          <w:p w14:paraId="401646D7" w14:textId="77777777" w:rsidR="00727138" w:rsidRPr="00C63751" w:rsidRDefault="00727138" w:rsidP="002F7B05">
            <w:pPr>
              <w:tabs>
                <w:tab w:val="right" w:pos="9360"/>
              </w:tabs>
              <w:rPr>
                <w:rFonts w:eastAsiaTheme="minorEastAsia"/>
              </w:rPr>
            </w:pPr>
          </w:p>
        </w:tc>
        <w:tc>
          <w:tcPr>
            <w:tcW w:w="7513" w:type="dxa"/>
            <w:tcBorders>
              <w:top w:val="nil"/>
              <w:left w:val="nil"/>
              <w:bottom w:val="nil"/>
              <w:right w:val="nil"/>
            </w:tcBorders>
          </w:tcPr>
          <w:p w14:paraId="10A2DFCC" w14:textId="504DF02C" w:rsidR="00727138" w:rsidRPr="00727138" w:rsidRDefault="00344F83" w:rsidP="002F7B05">
            <w:pP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N</m:t>
                    </m:r>
                  </m:e>
                  <m:sub>
                    <m:r>
                      <w:rPr>
                        <w:rFonts w:ascii="Cambria Math" w:eastAsiaTheme="minorEastAsia" w:hAnsi="Cambria Math"/>
                      </w:rPr>
                      <m:t>k,t</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k,t</m:t>
                        </m:r>
                      </m:sub>
                    </m:sSub>
                    <m:r>
                      <w:rPr>
                        <w:rFonts w:ascii="Cambria Math" w:eastAsiaTheme="minorEastAsia" w:hAnsi="Cambria Math"/>
                      </w:rPr>
                      <m:t>-</m:t>
                    </m:r>
                    <m:nary>
                      <m:naryPr>
                        <m:chr m:val="∑"/>
                        <m:limLoc m:val="undOvr"/>
                        <m:grow m:val="1"/>
                        <m:supHide m:val="1"/>
                        <m:ctrlPr>
                          <w:rPr>
                            <w:rFonts w:ascii="Cambria Math" w:eastAsiaTheme="minorEastAsia" w:hAnsi="Cambria Math"/>
                          </w:rPr>
                        </m:ctrlPr>
                      </m:naryPr>
                      <m:sub>
                        <m:r>
                          <w:rPr>
                            <w:rFonts w:ascii="Cambria Math" w:eastAsiaTheme="minorEastAsia" w:hAnsi="Cambria Math"/>
                          </w:rPr>
                          <m:t>p∈P</m:t>
                        </m:r>
                      </m:sub>
                      <m:sup/>
                      <m:e>
                        <m:r>
                          <w:rPr>
                            <w:rFonts w:ascii="Cambria Math" w:eastAsiaTheme="minorEastAsia" w:hAnsi="Cambria Math"/>
                          </w:rPr>
                          <m:t> </m:t>
                        </m:r>
                      </m:e>
                    </m:nary>
                    <m:nary>
                      <m:naryPr>
                        <m:chr m:val="∑"/>
                        <m:limLoc m:val="undOvr"/>
                        <m:grow m:val="1"/>
                        <m:supHide m:val="1"/>
                        <m:ctrlPr>
                          <w:rPr>
                            <w:rFonts w:ascii="Cambria Math" w:eastAsiaTheme="minorEastAsia" w:hAnsi="Cambria Math"/>
                          </w:rPr>
                        </m:ctrlPr>
                      </m:naryPr>
                      <m:sub>
                        <m:r>
                          <w:rPr>
                            <w:rFonts w:ascii="Cambria Math" w:eastAsiaTheme="minorEastAsia" w:hAnsi="Cambria Math"/>
                          </w:rPr>
                          <m:t>a∈</m:t>
                        </m:r>
                        <m:r>
                          <m:rPr>
                            <m:scr m:val="script"/>
                          </m:rP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{0}</m:t>
                        </m:r>
                      </m:sub>
                      <m:sup/>
                      <m:e>
                        <m:r>
                          <w:rPr>
                            <w:rFonts w:ascii="Cambria Math" w:eastAsiaTheme="minorEastAsia" w:hAnsi="Cambria Math"/>
                          </w:rPr>
                          <m:t> </m:t>
                        </m:r>
                      </m:e>
                    </m:nary>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k,p,y,t</m:t>
                        </m:r>
                      </m:sub>
                    </m:sSub>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k,p,y,a</m:t>
                        </m:r>
                      </m:sub>
                    </m:sSub>
                  </m:num>
                  <m:den>
                    <m:nary>
                      <m:naryPr>
                        <m:chr m:val="∑"/>
                        <m:limLoc m:val="undOvr"/>
                        <m:grow m:val="1"/>
                        <m:supHide m:val="1"/>
                        <m:ctrlPr>
                          <w:rPr>
                            <w:rFonts w:ascii="Cambria Math" w:eastAsiaTheme="minorEastAsia" w:hAnsi="Cambria Math"/>
                          </w:rPr>
                        </m:ctrlPr>
                      </m:naryPr>
                      <m:sub>
                        <m:r>
                          <w:rPr>
                            <w:rFonts w:ascii="Cambria Math" w:eastAsiaTheme="minorEastAsia" w:hAnsi="Cambria Math"/>
                          </w:rPr>
                          <m:t>p∈P</m:t>
                        </m:r>
                      </m:sub>
                      <m:sup/>
                      <m:e>
                        <m:r>
                          <w:rPr>
                            <w:rFonts w:ascii="Cambria Math" w:eastAsiaTheme="minorEastAsia" w:hAnsi="Cambria Math"/>
                          </w:rPr>
                          <m:t> </m:t>
                        </m:r>
                      </m:e>
                    </m:nary>
                    <m:nary>
                      <m:naryPr>
                        <m:chr m:val="∑"/>
                        <m:limLoc m:val="undOvr"/>
                        <m:grow m:val="1"/>
                        <m:supHide m:val="1"/>
                        <m:ctrlPr>
                          <w:rPr>
                            <w:rFonts w:ascii="Cambria Math" w:eastAsiaTheme="minorEastAsia" w:hAnsi="Cambria Math"/>
                          </w:rPr>
                        </m:ctrlPr>
                      </m:naryPr>
                      <m:sub>
                        <m:r>
                          <w:rPr>
                            <w:rFonts w:ascii="Cambria Math" w:eastAsiaTheme="minorEastAsia" w:hAnsi="Cambria Math"/>
                          </w:rPr>
                          <m:t>a∈</m:t>
                        </m:r>
                        <m:r>
                          <m:rPr>
                            <m:scr m:val="script"/>
                          </m:rP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{0}</m:t>
                        </m:r>
                      </m:sub>
                      <m:sup/>
                      <m:e>
                        <m:r>
                          <w:rPr>
                            <w:rFonts w:ascii="Cambria Math" w:eastAsiaTheme="minorEastAsia" w:hAnsi="Cambria Math"/>
                          </w:rPr>
                          <m:t> </m:t>
                        </m:r>
                      </m:e>
                    </m:nary>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k,p,t</m:t>
                        </m:r>
                      </m:sub>
                    </m:sSub>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k,p,y,a</m:t>
                        </m:r>
                      </m:sub>
                    </m:sSub>
                  </m:den>
                </m:f>
                <m:r>
                  <w:rPr>
                    <w:rFonts w:ascii="Cambria Math" w:eastAsiaTheme="minorEastAsia" w:hAnsi="Cambria Math"/>
                  </w:rPr>
                  <m:t>,  y=t-a</m:t>
                </m:r>
              </m:oMath>
            </m:oMathPara>
          </w:p>
          <w:p w14:paraId="31A8795A" w14:textId="77777777" w:rsidR="00727138" w:rsidRPr="00C63751" w:rsidRDefault="00727138" w:rsidP="002F7B05">
            <w:pPr>
              <w:rPr>
                <w:rFonts w:eastAsiaTheme="minorEastAsia"/>
              </w:rPr>
            </w:pPr>
          </w:p>
        </w:tc>
        <w:tc>
          <w:tcPr>
            <w:tcW w:w="991" w:type="dxa"/>
            <w:tcBorders>
              <w:top w:val="nil"/>
              <w:left w:val="nil"/>
              <w:bottom w:val="nil"/>
              <w:right w:val="nil"/>
            </w:tcBorders>
          </w:tcPr>
          <w:p w14:paraId="274443F8" w14:textId="1B267633" w:rsidR="00727138" w:rsidRPr="00C63751" w:rsidRDefault="00727138" w:rsidP="002F7B05">
            <w:pPr>
              <w:tabs>
                <w:tab w:val="right" w:pos="9360"/>
              </w:tabs>
              <w:jc w:val="right"/>
              <w:rPr>
                <w:rFonts w:eastAsiaTheme="minorEastAsia"/>
              </w:rPr>
            </w:pPr>
            <w:r w:rsidRPr="00C63751">
              <w:t>(</w:t>
            </w:r>
            <w:bookmarkStart w:id="11" w:name="eq_total_sales"/>
            <w:r w:rsidRPr="00C63751">
              <w:fldChar w:fldCharType="begin"/>
            </w:r>
            <w:r w:rsidRPr="00C63751">
              <w:instrText xml:space="preserve"> SEQ Equation \* ARABIC </w:instrText>
            </w:r>
            <w:r w:rsidRPr="00C63751">
              <w:fldChar w:fldCharType="separate"/>
            </w:r>
            <w:r w:rsidR="000D7F31">
              <w:rPr>
                <w:noProof/>
              </w:rPr>
              <w:t>5</w:t>
            </w:r>
            <w:r w:rsidRPr="00C63751">
              <w:rPr>
                <w:noProof/>
              </w:rPr>
              <w:fldChar w:fldCharType="end"/>
            </w:r>
            <w:bookmarkEnd w:id="11"/>
            <w:r w:rsidRPr="00C63751">
              <w:t>)</w:t>
            </w:r>
          </w:p>
        </w:tc>
      </w:tr>
      <w:tr w:rsidR="00A557E8" w:rsidRPr="00C63751" w14:paraId="4E2DCB36" w14:textId="77777777" w:rsidTr="007271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877FB36" w14:textId="77777777" w:rsidR="00A557E8" w:rsidRPr="00C63751" w:rsidRDefault="00A557E8">
            <w:pPr>
              <w:tabs>
                <w:tab w:val="right" w:pos="9360"/>
              </w:tabs>
              <w:rPr>
                <w:rFonts w:eastAsiaTheme="minorEastAsia"/>
              </w:rPr>
            </w:pPr>
          </w:p>
        </w:tc>
        <w:tc>
          <w:tcPr>
            <w:tcW w:w="7513" w:type="dxa"/>
          </w:tcPr>
          <w:p w14:paraId="0952B4AA" w14:textId="562DB565" w:rsidR="00A557E8" w:rsidRPr="00C63751" w:rsidRDefault="00344F83">
            <w:pPr>
              <w:tabs>
                <w:tab w:val="right" w:pos="9360"/>
              </w:tabs>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k,p,t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k,p,t</m:t>
                    </m:r>
                  </m:sub>
                </m:sSub>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k,t</m:t>
                    </m:r>
                  </m:sub>
                  <m:sup>
                    <m:r>
                      <w:rPr>
                        <w:rFonts w:ascii="Cambria Math" w:eastAsiaTheme="minorEastAsia" w:hAnsi="Cambria Math"/>
                      </w:rPr>
                      <m:t>+</m:t>
                    </m:r>
                  </m:sup>
                </m:sSubSup>
              </m:oMath>
            </m:oMathPara>
          </w:p>
        </w:tc>
        <w:tc>
          <w:tcPr>
            <w:tcW w:w="991" w:type="dxa"/>
          </w:tcPr>
          <w:p w14:paraId="44E988B1" w14:textId="2701AF5B" w:rsidR="00A557E8" w:rsidRPr="00C63751" w:rsidRDefault="00A557E8">
            <w:pPr>
              <w:tabs>
                <w:tab w:val="right" w:pos="9360"/>
              </w:tabs>
              <w:jc w:val="right"/>
              <w:rPr>
                <w:rFonts w:eastAsiaTheme="minorEastAsia"/>
              </w:rPr>
            </w:pPr>
            <w:r w:rsidRPr="00C63751">
              <w:t>(</w:t>
            </w:r>
            <w:bookmarkStart w:id="12" w:name="eq_purchases_p"/>
            <w:r w:rsidR="00A6585B" w:rsidRPr="00C63751">
              <w:fldChar w:fldCharType="begin"/>
            </w:r>
            <w:r w:rsidR="00A6585B" w:rsidRPr="00C63751">
              <w:instrText xml:space="preserve"> SEQ Equation \* ARABIC </w:instrText>
            </w:r>
            <w:r w:rsidR="00A6585B" w:rsidRPr="00C63751">
              <w:fldChar w:fldCharType="separate"/>
            </w:r>
            <w:r w:rsidR="000D7F31">
              <w:rPr>
                <w:noProof/>
              </w:rPr>
              <w:t>6</w:t>
            </w:r>
            <w:r w:rsidR="00A6585B" w:rsidRPr="00C63751">
              <w:rPr>
                <w:noProof/>
              </w:rPr>
              <w:fldChar w:fldCharType="end"/>
            </w:r>
            <w:bookmarkEnd w:id="12"/>
            <w:r w:rsidRPr="00C63751">
              <w:t>)</w:t>
            </w:r>
          </w:p>
        </w:tc>
      </w:tr>
    </w:tbl>
    <w:p w14:paraId="18B8E6B9" w14:textId="77777777" w:rsidR="00A557E8" w:rsidRPr="00C63751" w:rsidRDefault="00A557E8" w:rsidP="000C11B8">
      <w:pPr>
        <w:rPr>
          <w:rFonts w:eastAsiaTheme="minorEastAsia"/>
        </w:rPr>
      </w:pPr>
    </w:p>
    <w:p w14:paraId="2F0DF44A" w14:textId="3BB0708A" w:rsidR="00302D03" w:rsidRPr="00E0595B" w:rsidRDefault="00302D03" w:rsidP="01498A95">
      <w:pPr>
        <w:pStyle w:val="Heading2"/>
        <w:rPr>
          <w:rFonts w:eastAsiaTheme="minorEastAsia"/>
        </w:rPr>
      </w:pPr>
      <w:r w:rsidRPr="01498A95">
        <w:rPr>
          <w:rFonts w:eastAsiaTheme="minorEastAsia"/>
        </w:rPr>
        <w:t xml:space="preserve">Net </w:t>
      </w:r>
      <w:r w:rsidR="000D326D" w:rsidRPr="01498A95">
        <w:rPr>
          <w:rFonts w:eastAsiaTheme="minorEastAsia"/>
        </w:rPr>
        <w:t>P</w:t>
      </w:r>
      <w:r w:rsidRPr="01498A95">
        <w:rPr>
          <w:rFonts w:eastAsiaTheme="minorEastAsia"/>
        </w:rPr>
        <w:t xml:space="preserve">resent </w:t>
      </w:r>
      <w:r w:rsidR="000D326D" w:rsidRPr="01498A95">
        <w:rPr>
          <w:rFonts w:eastAsiaTheme="minorEastAsia"/>
        </w:rPr>
        <w:t>V</w:t>
      </w:r>
      <w:r w:rsidRPr="01498A95">
        <w:rPr>
          <w:rFonts w:eastAsiaTheme="minorEastAsia"/>
        </w:rPr>
        <w:t>alue</w:t>
      </w:r>
    </w:p>
    <w:p w14:paraId="28F6E4D3" w14:textId="2420CDCF" w:rsidR="00D61604" w:rsidRPr="00C63751" w:rsidRDefault="0085235A" w:rsidP="00302D03">
      <w:r>
        <w:t xml:space="preserve">An HDT’s </w:t>
      </w:r>
      <w:r w:rsidR="00D61604" w:rsidRPr="00C63751">
        <w:t>NPV</w:t>
      </w:r>
      <w:r w:rsidR="000710DF" w:rsidRPr="00C63751">
        <w:t xml:space="preserve"> </w:t>
      </w:r>
      <w:r w:rsidR="000116F0" w:rsidRPr="00C63751">
        <w:t xml:space="preserve">is </w:t>
      </w:r>
      <w:r>
        <w:t>estimated</w:t>
      </w:r>
      <w:r w:rsidR="004B28A5" w:rsidRPr="00C63751">
        <w:t xml:space="preserve"> </w:t>
      </w:r>
      <w:r w:rsidR="007F633B" w:rsidRPr="00C63751">
        <w:t xml:space="preserve">by discounting </w:t>
      </w:r>
      <w:r w:rsidR="006E2122">
        <w:t xml:space="preserve">its </w:t>
      </w:r>
      <w:r w:rsidR="007F633B" w:rsidRPr="00C63751">
        <w:t>expected</w:t>
      </w:r>
      <w:r w:rsidR="00D61604" w:rsidRPr="00C63751">
        <w:t xml:space="preserve"> revenue</w:t>
      </w:r>
      <w:r>
        <w:t xml:space="preserve"> </w:t>
      </w:r>
      <w:r w:rsidR="00D61604" w:rsidRPr="00C63751">
        <w:t xml:space="preserve">and </w:t>
      </w:r>
      <w:r w:rsidR="007F633B" w:rsidRPr="00C63751">
        <w:t>subtracting the</w:t>
      </w:r>
      <w:r w:rsidR="00D61604" w:rsidRPr="00C63751">
        <w:t xml:space="preserve"> TCO</w:t>
      </w:r>
      <w:r w:rsidR="00C30070" w:rsidRPr="00C63751">
        <w:t xml:space="preserve">, as shown in Eq. </w:t>
      </w:r>
      <w:r w:rsidR="00C30070" w:rsidRPr="00C63751">
        <w:fldChar w:fldCharType="begin"/>
      </w:r>
      <w:r w:rsidR="00C30070" w:rsidRPr="00C63751">
        <w:instrText xml:space="preserve"> REF eq_npv \h </w:instrText>
      </w:r>
      <w:r w:rsidR="00C30070" w:rsidRPr="00C63751">
        <w:fldChar w:fldCharType="separate"/>
      </w:r>
      <w:r w:rsidR="000D7F31">
        <w:rPr>
          <w:noProof/>
        </w:rPr>
        <w:t>7</w:t>
      </w:r>
      <w:r w:rsidR="00C30070" w:rsidRPr="00C63751">
        <w:fldChar w:fldCharType="end"/>
      </w:r>
      <w:r w:rsidR="00C30070" w:rsidRPr="00C63751">
        <w:t>.</w:t>
      </w:r>
      <w:r w:rsidR="009860EE">
        <w:t xml:space="preserve"> All analysis is completed in constant dollars. For the case study</w:t>
      </w:r>
      <w:r w:rsidR="00F209E1">
        <w:t>,</w:t>
      </w:r>
      <w:r w:rsidR="00AA49DE">
        <w:t xml:space="preserve"> </w:t>
      </w:r>
      <w:r w:rsidR="00F209E1">
        <w:t xml:space="preserve">historical costs and forecasts were converted to CAD 2024 (Section </w:t>
      </w:r>
      <w:r w:rsidR="00F209E1">
        <w:fldChar w:fldCharType="begin"/>
      </w:r>
      <w:r w:rsidR="00F209E1">
        <w:instrText xml:space="preserve"> REF _Ref221715209 \r \h </w:instrText>
      </w:r>
      <w:r w:rsidR="00F209E1">
        <w:fldChar w:fldCharType="separate"/>
      </w:r>
      <w:r w:rsidR="000D7F31">
        <w:t>3</w:t>
      </w:r>
      <w:r w:rsidR="00F209E1">
        <w:fldChar w:fldCharType="end"/>
      </w:r>
      <w:r w:rsidR="00F209E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3434D8" w:rsidRPr="00C63751" w14:paraId="28A847D7" w14:textId="77777777">
        <w:tc>
          <w:tcPr>
            <w:tcW w:w="846" w:type="dxa"/>
          </w:tcPr>
          <w:p w14:paraId="72167E51" w14:textId="77777777" w:rsidR="003434D8" w:rsidRPr="00C63751" w:rsidRDefault="003434D8">
            <w:pPr>
              <w:tabs>
                <w:tab w:val="right" w:pos="9360"/>
              </w:tabs>
              <w:rPr>
                <w:rFonts w:eastAsiaTheme="minorEastAsia"/>
              </w:rPr>
            </w:pPr>
          </w:p>
        </w:tc>
        <w:tc>
          <w:tcPr>
            <w:tcW w:w="7513" w:type="dxa"/>
          </w:tcPr>
          <w:p w14:paraId="3A538EE8" w14:textId="0AD9C168" w:rsidR="003434D8" w:rsidRPr="00C63751" w:rsidRDefault="00344F83" w:rsidP="00DA128F">
            <w:pPr>
              <w:tabs>
                <w:tab w:val="right" w:pos="9360"/>
              </w:tabs>
              <w:jc w:val="center"/>
              <w:rPr>
                <w:rFonts w:eastAsiaTheme="minorEastAsia"/>
              </w:rPr>
            </w:pPr>
            <m:oMathPara>
              <m:oMath>
                <m:sSub>
                  <m:sSubPr>
                    <m:ctrlPr>
                      <w:rPr>
                        <w:rFonts w:ascii="Cambria Math" w:eastAsiaTheme="minorEastAsia" w:hAnsi="Cambria Math"/>
                        <w:i/>
                      </w:rPr>
                    </m:ctrlPr>
                  </m:sSubPr>
                  <m:e>
                    <m:r>
                      <m:rPr>
                        <m:nor/>
                      </m:rPr>
                      <w:rPr>
                        <w:rFonts w:ascii="Cambria Math" w:eastAsiaTheme="minorEastAsia" w:hAnsi="Cambria Math"/>
                      </w:rPr>
                      <m:t>NPV</m:t>
                    </m:r>
                    <m:ctrlPr>
                      <w:rPr>
                        <w:rFonts w:ascii="Cambria Math" w:eastAsiaTheme="minorEastAsia" w:hAnsi="Cambria Math"/>
                      </w:rPr>
                    </m:ctrlPr>
                  </m:e>
                  <m:sub>
                    <m:r>
                      <w:rPr>
                        <w:rFonts w:ascii="Cambria Math" w:eastAsiaTheme="minorEastAsia" w:hAnsi="Cambria Math"/>
                      </w:rPr>
                      <m:t>k,p,y</m:t>
                    </m:r>
                  </m:sub>
                </m:sSub>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a∈</m:t>
                    </m:r>
                    <m:r>
                      <m:rPr>
                        <m:scr m:val="script"/>
                      </m:rPr>
                      <w:rPr>
                        <w:rFonts w:ascii="Cambria Math" w:eastAsiaTheme="minorEastAsia" w:hAnsi="Cambria Math"/>
                      </w:rPr>
                      <m:t>A</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k,p,y,a</m:t>
                            </m:r>
                          </m:sub>
                        </m:sSub>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1+δ</m:t>
                                </m:r>
                              </m:e>
                            </m:d>
                          </m:e>
                          <m:sup>
                            <m:r>
                              <w:rPr>
                                <w:rFonts w:ascii="Cambria Math" w:eastAsiaTheme="minorEastAsia" w:hAnsi="Cambria Math"/>
                              </w:rPr>
                              <m:t>a</m:t>
                            </m:r>
                          </m:sup>
                        </m:sSup>
                      </m:den>
                    </m:f>
                  </m:e>
                </m:nary>
                <m:r>
                  <w:rPr>
                    <w:rFonts w:ascii="Cambria Math" w:eastAsiaTheme="minorEastAsia" w:hAnsi="Cambria Math"/>
                  </w:rPr>
                  <m:t>-</m:t>
                </m:r>
                <m:sSub>
                  <m:sSubPr>
                    <m:ctrlPr>
                      <w:rPr>
                        <w:rFonts w:ascii="Cambria Math" w:eastAsiaTheme="minorEastAsia" w:hAnsi="Cambria Math"/>
                      </w:rPr>
                    </m:ctrlPr>
                  </m:sSubPr>
                  <m:e>
                    <m:r>
                      <m:rPr>
                        <m:nor/>
                      </m:rPr>
                      <w:rPr>
                        <w:rFonts w:ascii="Cambria Math" w:eastAsiaTheme="minorEastAsia" w:hAnsi="Cambria Math"/>
                        <w:iCs/>
                      </w:rPr>
                      <m:t>TCO</m:t>
                    </m:r>
                  </m:e>
                  <m:sub>
                    <m:r>
                      <w:rPr>
                        <w:rFonts w:ascii="Cambria Math" w:eastAsiaTheme="minorEastAsia" w:hAnsi="Cambria Math"/>
                      </w:rPr>
                      <m:t>k,p,y</m:t>
                    </m:r>
                  </m:sub>
                </m:sSub>
              </m:oMath>
            </m:oMathPara>
          </w:p>
          <w:p w14:paraId="5ABDEA22" w14:textId="18291C83" w:rsidR="00EC5914" w:rsidRPr="00C63751" w:rsidRDefault="00EC5914" w:rsidP="00DA128F">
            <w:pPr>
              <w:tabs>
                <w:tab w:val="right" w:pos="9360"/>
              </w:tabs>
              <w:jc w:val="center"/>
              <w:rPr>
                <w:rFonts w:eastAsiaTheme="minorEastAsia"/>
              </w:rPr>
            </w:pPr>
          </w:p>
        </w:tc>
        <w:tc>
          <w:tcPr>
            <w:tcW w:w="991" w:type="dxa"/>
          </w:tcPr>
          <w:p w14:paraId="42CC09FF" w14:textId="18F79785" w:rsidR="003434D8" w:rsidRPr="00C63751" w:rsidRDefault="003434D8">
            <w:pPr>
              <w:tabs>
                <w:tab w:val="right" w:pos="9360"/>
              </w:tabs>
              <w:jc w:val="right"/>
              <w:rPr>
                <w:rFonts w:eastAsiaTheme="minorEastAsia"/>
              </w:rPr>
            </w:pPr>
            <w:r w:rsidRPr="00C63751">
              <w:t>(</w:t>
            </w:r>
            <w:bookmarkStart w:id="13" w:name="eq_npv"/>
            <w:r w:rsidR="0037607A" w:rsidRPr="00C63751">
              <w:fldChar w:fldCharType="begin"/>
            </w:r>
            <w:r w:rsidR="0037607A" w:rsidRPr="00C63751">
              <w:instrText xml:space="preserve"> SEQ Equation \* ARABIC </w:instrText>
            </w:r>
            <w:r w:rsidR="0037607A" w:rsidRPr="00C63751">
              <w:fldChar w:fldCharType="separate"/>
            </w:r>
            <w:r w:rsidR="000D7F31">
              <w:rPr>
                <w:noProof/>
              </w:rPr>
              <w:t>7</w:t>
            </w:r>
            <w:r w:rsidR="0037607A" w:rsidRPr="00C63751">
              <w:rPr>
                <w:noProof/>
              </w:rPr>
              <w:fldChar w:fldCharType="end"/>
            </w:r>
            <w:bookmarkEnd w:id="13"/>
            <w:r w:rsidRPr="00C63751">
              <w:t>)</w:t>
            </w:r>
          </w:p>
        </w:tc>
      </w:tr>
    </w:tbl>
    <w:p w14:paraId="08743B49" w14:textId="0EB28CCB" w:rsidR="00526E73" w:rsidRDefault="00746265" w:rsidP="00685908">
      <w:r w:rsidRPr="00C63751">
        <w:lastRenderedPageBreak/>
        <w:t xml:space="preserve">TCO </w:t>
      </w:r>
      <w:r w:rsidR="008C144B">
        <w:t>comprises capital costs and the discounted cost</w:t>
      </w:r>
      <w:r w:rsidR="00FB5E36">
        <w:t>s</w:t>
      </w:r>
      <w:r w:rsidR="008C144B">
        <w:t xml:space="preserve"> of fuel, driver labour, </w:t>
      </w:r>
      <w:r w:rsidR="00FB5E36">
        <w:t>and O&amp;M.</w:t>
      </w:r>
      <w:r w:rsidR="00257D32" w:rsidRPr="00C63751">
        <w:t xml:space="preserve"> </w:t>
      </w:r>
      <w:r w:rsidR="001D458B">
        <w:t>Additional c</w:t>
      </w:r>
      <w:r w:rsidR="00127242" w:rsidRPr="00C63751">
        <w:t xml:space="preserve">osts associated with </w:t>
      </w:r>
      <w:r w:rsidR="00685908">
        <w:t>component</w:t>
      </w:r>
      <w:r w:rsidR="00127242" w:rsidRPr="00C63751">
        <w:t xml:space="preserve"> replacement</w:t>
      </w:r>
      <w:r w:rsidR="00685908">
        <w:t>s</w:t>
      </w:r>
      <w:r w:rsidR="00127242" w:rsidRPr="00C63751">
        <w:t xml:space="preserve"> are</w:t>
      </w:r>
      <w:r w:rsidR="006B33F1" w:rsidRPr="00C63751">
        <w:t xml:space="preserve"> </w:t>
      </w:r>
      <w:r w:rsidR="00685908">
        <w:t>described</w:t>
      </w:r>
      <w:r w:rsidR="006B33F1" w:rsidRPr="00C63751">
        <w:t xml:space="preserve"> in Section </w:t>
      </w:r>
      <w:r w:rsidR="006B33F1" w:rsidRPr="00C63751">
        <w:fldChar w:fldCharType="begin"/>
      </w:r>
      <w:r w:rsidR="006B33F1" w:rsidRPr="00C63751">
        <w:instrText xml:space="preserve"> REF _Ref221611818 \r \h </w:instrText>
      </w:r>
      <w:r w:rsidR="006B33F1" w:rsidRPr="00C63751">
        <w:fldChar w:fldCharType="separate"/>
      </w:r>
      <w:r w:rsidR="000D7F31">
        <w:t>2.4</w:t>
      </w:r>
      <w:r w:rsidR="006B33F1" w:rsidRPr="00C63751">
        <w:fldChar w:fldCharType="end"/>
      </w:r>
      <w:r w:rsidR="00F21F63">
        <w:t xml:space="preserve">, </w:t>
      </w:r>
      <w:r w:rsidR="00E3670B">
        <w:t>while</w:t>
      </w:r>
      <w:r w:rsidR="00F21F63">
        <w:t xml:space="preserve"> policy-related </w:t>
      </w:r>
      <w:r w:rsidR="00412826" w:rsidRPr="00C63751">
        <w:t>costs</w:t>
      </w:r>
      <w:r w:rsidR="00D57219" w:rsidRPr="00C63751">
        <w:t xml:space="preserve"> </w:t>
      </w:r>
      <w:r w:rsidR="00F21F63">
        <w:t>and</w:t>
      </w:r>
      <w:r w:rsidR="00D57219" w:rsidRPr="00C63751">
        <w:t xml:space="preserve"> revenues</w:t>
      </w:r>
      <w:r w:rsidR="00412826" w:rsidRPr="00C63751">
        <w:t xml:space="preserve"> </w:t>
      </w:r>
      <w:r w:rsidR="00D57219" w:rsidRPr="00C63751">
        <w:t xml:space="preserve">are detailed </w:t>
      </w:r>
      <w:r w:rsidR="00412826" w:rsidRPr="00C63751">
        <w:t xml:space="preserve">in Section </w:t>
      </w:r>
      <w:r w:rsidR="00412826" w:rsidRPr="00C63751">
        <w:fldChar w:fldCharType="begin"/>
      </w:r>
      <w:r w:rsidR="00412826" w:rsidRPr="00C63751">
        <w:instrText xml:space="preserve"> REF _Ref221609242 \r \h </w:instrText>
      </w:r>
      <w:r w:rsidR="00412826" w:rsidRPr="00C63751">
        <w:fldChar w:fldCharType="separate"/>
      </w:r>
      <w:r w:rsidR="000D7F31">
        <w:t>2.7</w:t>
      </w:r>
      <w:r w:rsidR="00412826" w:rsidRPr="00C63751">
        <w:fldChar w:fldCharType="end"/>
      </w:r>
      <w:r w:rsidR="006F5507">
        <w:t xml:space="preserve"> –</w:t>
      </w:r>
      <w:r w:rsidR="00E3670B">
        <w:t xml:space="preserve"> both directly impact NPV.</w:t>
      </w:r>
    </w:p>
    <w:p w14:paraId="0C7DB5A6" w14:textId="71F083A2" w:rsidR="00EA6B0B" w:rsidRDefault="007C4E7D" w:rsidP="00685908">
      <w:r>
        <w:t xml:space="preserve">Similar to </w:t>
      </w:r>
      <w:sdt>
        <w:sdtPr>
          <w:rPr>
            <w:rFonts w:ascii="Calibri" w:hAnsi="Calibri" w:cs="Calibri"/>
            <w:color w:val="000000"/>
          </w:rPr>
          <w:tag w:val="MENDELEY_CITATION_v3_eyJjaXRhdGlvbklEIjoiTUVOREVMRVlfQ0lUQVRJT05fNGFiMGUxMTgtNjRmMS00MmY5LTljNmQtM2U1ZDRiMjYxN2Y4IiwicHJvcGVydGllcyI6eyJub3RlSW5kZXgiOjAsIm1vZGUiOiJjb21wb3NpdGUifSwiaXNFZGl0ZWQiOmZhbHNlLCJtYW51YWxPdmVycmlkZSI6eyJpc01hbnVhbGx5T3ZlcnJpZGRlbiI6ZmFsc2UsImNpdGVwcm9jVGV4dCI6IkxhamV2YXJkaSBldCBhbC4gKDIwMjIpIiwibWFudWFsT3ZlcnJpZGVUZXh0IjoiIn0sImNpdGF0aW9uSXRlbXMiOlt7ImRpc3BsYXlBcyI6ImNvbXBvc2l0ZSIsImxhYmVsIjoicGFnZSIsImlkIjoiY2ZlOTEyMjAtMzA2OS0zN2RkLWEwZWEtZWZkMDMzYWM5ZTUwIiwiaXRlbURhdGEiOnsidHlwZSI6ImFydGljbGUtam91cm5hbCIsImlkIjoiY2ZlOTEyMjAtMzA2OS0zN2RkLWEwZWEtZWZkMDMzYWM5ZTUwIiwidGl0bGUiOiJTaW11bGF0aW5nIGNvbXBldGl0aW9uIGFtb25nIGhlYXZ5LWR1dHkgemVyby1lbWlzc2lvbnMgdmVoaWNsZXMgdW5kZXIgZGlmZmVyZW50IGluZnJhc3RydWN0dXJlIGNvbmRpdGlvbnMiLCJhdXRob3IiOlt7ImZhbWlseSI6IkxhamV2YXJkaSIsImdpdmVuIjoiUy4gTW9qdGFiYSIsInBhcnNlLW5hbWVzIjpmYWxzZSwiZHJvcHBpbmctcGFydGljbGUiOiIiLCJub24tZHJvcHBpbmctcGFydGljbGUiOiIifSx7ImZhbWlseSI6IkF4c2VuIiwiZ2l2ZW4iOiJKb25uIiwicGFyc2UtbmFtZXMiOmZhbHNlLCJkcm9wcGluZy1wYXJ0aWNsZSI6IiIsIm5vbi1kcm9wcGluZy1wYXJ0aWNsZSI6IiJ9LHsiZmFtaWx5IjoiQ3Jhd2ZvcmQiLCJnaXZlbiI6IkN1cnJhbiIsInBhcnNlLW5hbWVzIjpmYWxzZSwiZHJvcHBpbmctcGFydGljbGUiOiIiLCJub24tZHJvcHBpbmctcGFydGljbGUiOiIifV0sImNvbnRhaW5lci10aXRsZSI6IlRyYW5zcG9ydGF0aW9uIFJlc2VhcmNoIFBhcnQgRDogVHJhbnNwb3J0IGFuZCBFbnZpcm9ubWVudCIsImFjY2Vzc2VkIjp7ImRhdGUtcGFydHMiOltbMjAyNiwxLDNdXX0sIkRPSSI6IjEwLjEwMTYvSi5UUkQuMjAyMi4xMDMyNTQiLCJJU1NOIjoiMTM2MS05MjA5IiwiVVJMIjoiaHR0cHM6Ly93d3cuc2NpZW5jZWRpcmVjdC5jb20vc2NpZW5jZS9hcnRpY2xlL3BpaS9TMTM2MTkyMDkyMjAwMDg0MCIsImlzc3VlZCI6eyJkYXRlLXBhcnRzIjpbWzIwMjIsNSwxXV19LCJwYWdlIjoiMTAzMjU0IiwiYWJzdHJhY3QiOiJJdCBpcyBoaWdobHkgdW5jZXJ0YWluIHdoaWNoIHplcm8tZW1pc3Npb25zIHZlaGljbGUgKFpFVikgZHJpdmV0cmFpbnMgYXJlIG1vc3Qgc3VpdGFibGUgZm9yIGhlYXZ5LWR1dHkgdHJ1Y2tzIGFuZCB0aGVyZSBpcyBsaXR0bGUgZXhwbG9yYXRpb24gb2YgaG93IHRoZXNlIHRlY2hub2xvZ2llcyBtaWdodCBjb21wZXRlIGluIHRoZSBsb25nLXRlcm0uIFdlIHVzZWQgYSBkeW5hbWljIG1vZGVsIHJlcHJlc2VudGluZyB0ZWNobm9sb2d5LCBjb3N0LCBhbmQgYmVoYXZpb3JhbCBwYXJhbWV0ZXJzIHRvIHNpbXVsYXRlIGFkb3B0aW9uIG9mIHZhcmlvdXMgZHJpdmV0cmFpbnMsIGluY2x1ZGluZyBiYXR0ZXJ5IGVsZWN0cmljIHZlaGljbGVzIChCRVZzKSBhbmQgZnVlbCBjZWxsIHZlaGljbGVzIChGQ1ZzKSwgaW4gdGhlIHNob3J0LSBhbmQgbG9uZy1oYXVsIHNlY3RvcnMgdXNpbmcgdGhlIGNhc2Ugc3R1ZHkgb2YgQnJpdGlzaCBDb2x1bWJpYSwgQ2FuYWRhLiBTY2VuYXJpb3MgaW5jbHVkZWQgYSBaRVYgbWFuZGF0ZSwgdmFyaW91cyBsZXZlbHMgb2YgcmVmdWVsaW5nIGluZnJhc3RydWN0dXJlIGRlcGxveW1lbnQsIGFuZCByZXByZXNlbnRhdGlvbiBvZiBzb2NpYWwgYW5kIHRlY2huaWNhbCB1bmNlcnRhaW50eSB0aHJvdWdoIE1vbnRlIENhcmxvLiBGb3Igc2hvcnQtaGF1bCB0cnVja3MsIEJFVnMgYW5kIEZDVnMgdGVuZCB0byBkb21pbmF0ZSwgZGVwZW5kaW5nIG9uIHN1cHBvcnRlZCBpbmZyYXN0cnVjdHVyZS4gRm9yIGxvbmctaGF1bCB0cnVja3MsIHBsdWctaW4gaHlicmlkIGRpZXNlbCBhbmQgRkNWcyBhcmUgbW9yZSBsaWtlbHkgdG8gZG9taW5hdGUgc2FsZXMuIFJlc3VsdHMgaW5kaWNhdGUgc3Vic3RhbnRpYWwgdW5jZXJ0YWludHkgaW4gdGhlIHN1aXRhYmlsaXR5IG9mIGRpZmZlcmVudCBaRVYgZHJpdmV0cmFpbnMsIHBvdGVudGlhbCBmb3IgbXVsdGlwbGUgb3B0aW9ucyB0byBjYXB0dXJlIHRoZSBtYWpvcml0eSBvZiBtYXJrZXQgc2hhcmUsIGFuZCBwb3RlbnRpYWwgZm9yIHRoZSBwcmlvcml0aXplZCBpbmZyYXN0cnVjdHVyZSB0byBzdHJvbmdseSBpbmZsdWVuY2UgYWRvcHRpb24uIiwicHVibGlzaGVyIjoiUGVyZ2Ftb24iLCJ2b2x1bWUiOiIxMDYiLCJjb250YWluZXItdGl0bGUtc2hvcnQiOiJUcmFuc3AuIFJlcy4gRCBUcmFuc3AuIEVudmlyb24uIn0sImlzVGVtcG9yYXJ5IjpmYWxzZSwic3VwcHJlc3MtYXV0aG9yIjpmYWxzZSwiY29tcG9zaXRlIjp0cnVlLCJhdXRob3Itb25seSI6ZmFsc2V9XX0="/>
          <w:id w:val="125205594"/>
          <w:placeholder>
            <w:docPart w:val="DefaultPlaceholder_-1854013440"/>
          </w:placeholder>
        </w:sdtPr>
        <w:sdtEndPr/>
        <w:sdtContent>
          <w:r w:rsidR="007F3DEE" w:rsidRPr="007F3DEE">
            <w:rPr>
              <w:rFonts w:ascii="Calibri" w:hAnsi="Calibri" w:cs="Calibri"/>
              <w:color w:val="000000"/>
            </w:rPr>
            <w:t>Lajevardi et al. (2022)</w:t>
          </w:r>
        </w:sdtContent>
      </w:sdt>
      <w:r w:rsidR="00921920">
        <w:rPr>
          <w:rFonts w:ascii="Calibri" w:hAnsi="Calibri" w:cs="Calibri"/>
          <w:color w:val="000000"/>
        </w:rPr>
        <w:t xml:space="preserve"> and </w:t>
      </w:r>
      <w:sdt>
        <w:sdtPr>
          <w:rPr>
            <w:rFonts w:ascii="Calibri" w:hAnsi="Calibri" w:cs="Calibri"/>
            <w:color w:val="000000"/>
          </w:rPr>
          <w:tag w:val="MENDELEY_CITATION_v3_eyJjaXRhdGlvbklEIjoiTUVOREVMRVlfQ0lUQVRJT05fMGNhNDNmNzItMzM0MC00NDNjLWI5MDktNGU4ZjIzMzk1ODE1IiwicHJvcGVydGllcyI6eyJub3RlSW5kZXgiOjAsIm1vZGUiOiJjb21wb3NpdGUifSwiaXNFZGl0ZWQiOmZhbHNlLCJtYW51YWxPdmVycmlkZSI6eyJpc01hbnVhbGx5T3ZlcnJpZGRlbiI6ZmFsc2UsImNpdGVwcm9jVGV4dCI6IkguIFpoYW8gZXQgYWwuICgyMDE4KSIsIm1hbnVhbE92ZXJyaWRlVGV4dCI6IiJ9LCJjaXRhdGlvbkl0ZW1zIjpbeyJkaXNwbGF5QXMiOiJjb21wb3NpdGUiLCJsYWJlbCI6InBhZ2UiLC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Swic3VwcHJlc3MtYXV0aG9yIjpmYWxzZSwiY29tcG9zaXRlIjp0cnVlLCJhdXRob3Itb25seSI6ZmFsc2V9XX0="/>
          <w:id w:val="-1847775682"/>
          <w:placeholder>
            <w:docPart w:val="DefaultPlaceholder_-1854013440"/>
          </w:placeholder>
        </w:sdtPr>
        <w:sdtEndPr/>
        <w:sdtContent>
          <w:r w:rsidR="007F3DEE" w:rsidRPr="007F3DEE">
            <w:rPr>
              <w:rFonts w:ascii="Calibri" w:hAnsi="Calibri" w:cs="Calibri"/>
              <w:color w:val="000000"/>
            </w:rPr>
            <w:t>H. Zhao et al. (2018)</w:t>
          </w:r>
        </w:sdtContent>
      </w:sdt>
      <w:r w:rsidR="00D0610B">
        <w:rPr>
          <w:rFonts w:ascii="Calibri" w:hAnsi="Calibri" w:cs="Calibri"/>
          <w:color w:val="000000"/>
        </w:rPr>
        <w:t>, c</w:t>
      </w:r>
      <w:r w:rsidR="00EA6B0B">
        <w:t>apital costs are estimated as the sum of costs from major vehicle components</w:t>
      </w:r>
      <w:r w:rsidR="009D059A">
        <w:t xml:space="preserve"> using Eq</w:t>
      </w:r>
      <w:r w:rsidR="00D177AA">
        <w:t>.</w:t>
      </w:r>
      <w:r w:rsidR="005E5E1E">
        <w:t xml:space="preserve"> </w:t>
      </w:r>
      <w:r w:rsidR="005E5E1E">
        <w:fldChar w:fldCharType="begin"/>
      </w:r>
      <w:r w:rsidR="005E5E1E">
        <w:instrText xml:space="preserve"> REF eq_capital_cost \h </w:instrText>
      </w:r>
      <w:r w:rsidR="005E5E1E">
        <w:fldChar w:fldCharType="separate"/>
      </w:r>
      <w:r w:rsidR="000D7F31">
        <w:rPr>
          <w:noProof/>
        </w:rPr>
        <w:t>8</w:t>
      </w:r>
      <w:r w:rsidR="005E5E1E">
        <w:fldChar w:fldCharType="end"/>
      </w:r>
      <w:r w:rsidR="009D059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66"/>
      </w:tblGrid>
      <w:tr w:rsidR="009D059A" w:rsidRPr="00C63751" w14:paraId="1EC65444" w14:textId="77777777" w:rsidTr="002F7B05">
        <w:tc>
          <w:tcPr>
            <w:tcW w:w="562" w:type="dxa"/>
          </w:tcPr>
          <w:p w14:paraId="0F5F3ABC" w14:textId="77777777" w:rsidR="009D059A" w:rsidRPr="00C63751" w:rsidRDefault="009D059A" w:rsidP="002F7B05">
            <w:pPr>
              <w:tabs>
                <w:tab w:val="right" w:pos="9360"/>
              </w:tabs>
              <w:rPr>
                <w:rFonts w:eastAsiaTheme="minorEastAsia"/>
              </w:rPr>
            </w:pPr>
          </w:p>
        </w:tc>
        <w:tc>
          <w:tcPr>
            <w:tcW w:w="8222" w:type="dxa"/>
          </w:tcPr>
          <w:p w14:paraId="535CF1B2" w14:textId="0D762407" w:rsidR="009D059A" w:rsidRPr="007C04F5" w:rsidRDefault="00344F83" w:rsidP="002F7B05">
            <w:pPr>
              <w:tabs>
                <w:tab w:val="right" w:pos="9360"/>
              </w:tabs>
              <w:jc w:val="cente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m:t>
                    </m:r>
                    <m:r>
                      <m:rPr>
                        <m:sty m:val="p"/>
                      </m:rPr>
                      <w:rPr>
                        <w:rFonts w:ascii="Cambria Math" w:eastAsiaTheme="minorEastAsia" w:hAnsi="Cambria Math"/>
                      </w:rPr>
                      <m:t>p</m:t>
                    </m:r>
                    <m:r>
                      <w:rPr>
                        <w:rFonts w:ascii="Cambria Math" w:eastAsiaTheme="minorEastAsia" w:hAnsi="Cambria Math"/>
                      </w:rPr>
                      <m:t>,y</m:t>
                    </m:r>
                  </m:sub>
                  <m:sup>
                    <m:r>
                      <m:rPr>
                        <m:sty m:val="p"/>
                      </m:rPr>
                      <w:rPr>
                        <w:rFonts w:ascii="Cambria Math" w:eastAsiaTheme="minorEastAsia" w:hAnsi="Cambria Math"/>
                      </w:rPr>
                      <m:t>capital</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m:t>
                    </m:r>
                  </m:sub>
                  <m:sup>
                    <m:r>
                      <m:rPr>
                        <m:sty m:val="p"/>
                      </m:rPr>
                      <w:rPr>
                        <w:rFonts w:ascii="Cambria Math" w:eastAsiaTheme="minorEastAsia" w:hAnsi="Cambria Math"/>
                      </w:rPr>
                      <m:t>frame</m:t>
                    </m:r>
                  </m:sup>
                </m:sSubSup>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f∈</m:t>
                    </m:r>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p</m:t>
                        </m:r>
                      </m:sub>
                    </m:sSub>
                  </m:sub>
                  <m:sup/>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engine</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motor</m:t>
                            </m:r>
                          </m:sup>
                        </m:sSub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k,p</m:t>
                            </m:r>
                          </m:sub>
                          <m:sup>
                            <m:r>
                              <m:rPr>
                                <m:sty m:val="p"/>
                              </m:rPr>
                              <w:rPr>
                                <w:rFonts w:ascii="Cambria Math" w:eastAsiaTheme="minorEastAsia" w:hAnsi="Cambria Math"/>
                              </w:rPr>
                              <m:t>motor</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fuel cell</m:t>
                            </m:r>
                          </m:sup>
                        </m:sSub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k,p</m:t>
                            </m:r>
                          </m:sub>
                          <m:sup>
                            <m:r>
                              <m:rPr>
                                <m:sty m:val="p"/>
                              </m:rPr>
                              <w:rPr>
                                <w:rFonts w:ascii="Cambria Math" w:eastAsiaTheme="minorEastAsia" w:hAnsi="Cambria Math"/>
                              </w:rPr>
                              <m:t>fuel cell</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w:rPr>
                                <w:rFonts w:ascii="Cambria Math" w:eastAsiaTheme="minorEastAsia" w:hAnsi="Cambria Math"/>
                              </w:rPr>
                              <m:t>transmission</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m:t>
                            </m:r>
                            <m:r>
                              <m:rPr>
                                <m:sty m:val="p"/>
                              </m:rPr>
                              <w:rPr>
                                <w:rFonts w:ascii="Cambria Math" w:eastAsiaTheme="minorEastAsia" w:hAnsi="Cambria Math"/>
                              </w:rPr>
                              <m:t>,</m:t>
                            </m:r>
                            <m:r>
                              <w:rPr>
                                <w:rFonts w:ascii="Cambria Math" w:eastAsiaTheme="minorEastAsia" w:hAnsi="Cambria Math"/>
                              </w:rPr>
                              <m:t>p</m:t>
                            </m:r>
                          </m:sub>
                          <m:sup>
                            <m:r>
                              <m:rPr>
                                <m:sty m:val="p"/>
                              </m:rPr>
                              <w:rPr>
                                <w:rFonts w:ascii="Cambria Math" w:eastAsiaTheme="minorEastAsia" w:hAnsi="Cambria Math"/>
                              </w:rPr>
                              <m:t>after treatment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k,p,f,y</m:t>
                            </m:r>
                          </m:sub>
                          <m:sup>
                            <m:r>
                              <m:rPr>
                                <m:sty m:val="p"/>
                              </m:rPr>
                              <w:rPr>
                                <w:rFonts w:ascii="Cambria Math" w:eastAsiaTheme="minorEastAsia" w:hAnsi="Cambria Math"/>
                              </w:rPr>
                              <m:t>ESS</m:t>
                            </m:r>
                          </m:sup>
                        </m:sSub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k,p,f</m:t>
                            </m:r>
                          </m:sub>
                          <m:sup>
                            <m:r>
                              <m:rPr>
                                <m:sty m:val="p"/>
                              </m:rPr>
                              <w:rPr>
                                <w:rFonts w:ascii="Cambria Math" w:eastAsiaTheme="minorEastAsia" w:hAnsi="Cambria Math"/>
                              </w:rPr>
                              <m:t>ESS</m:t>
                            </m:r>
                          </m:sup>
                        </m:sSubSup>
                      </m:e>
                    </m:d>
                  </m:e>
                </m:nary>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C</m:t>
                    </m:r>
                  </m:e>
                  <m:sup>
                    <m:r>
                      <m:rPr>
                        <m:sty m:val="p"/>
                      </m:rPr>
                      <w:rPr>
                        <w:rFonts w:ascii="Cambria Math" w:eastAsiaTheme="minorEastAsia" w:hAnsi="Cambria Math"/>
                      </w:rPr>
                      <m:t>charger</m:t>
                    </m:r>
                  </m:sup>
                </m:sSup>
              </m:oMath>
            </m:oMathPara>
          </w:p>
          <w:p w14:paraId="2FB12ABB" w14:textId="77777777" w:rsidR="009D059A" w:rsidRPr="00C63751" w:rsidRDefault="009D059A" w:rsidP="002F7B05">
            <w:pPr>
              <w:tabs>
                <w:tab w:val="right" w:pos="9360"/>
              </w:tabs>
              <w:rPr>
                <w:rFonts w:eastAsiaTheme="minorEastAsia"/>
              </w:rPr>
            </w:pPr>
          </w:p>
        </w:tc>
        <w:tc>
          <w:tcPr>
            <w:tcW w:w="566" w:type="dxa"/>
          </w:tcPr>
          <w:p w14:paraId="3AC12572" w14:textId="4754A2BF" w:rsidR="009D059A" w:rsidRPr="00C63751" w:rsidRDefault="009D059A" w:rsidP="002F7B05">
            <w:pPr>
              <w:tabs>
                <w:tab w:val="right" w:pos="9360"/>
              </w:tabs>
              <w:jc w:val="right"/>
              <w:rPr>
                <w:rFonts w:eastAsiaTheme="minorEastAsia"/>
              </w:rPr>
            </w:pPr>
            <w:r w:rsidRPr="00C63751">
              <w:t>(</w:t>
            </w:r>
            <w:bookmarkStart w:id="14" w:name="eq_capital_cost"/>
            <w:r w:rsidR="000703D8">
              <w:fldChar w:fldCharType="begin"/>
            </w:r>
            <w:r w:rsidR="000703D8">
              <w:instrText xml:space="preserve"> SEQ Equation \* ARABIC </w:instrText>
            </w:r>
            <w:r w:rsidR="000703D8">
              <w:fldChar w:fldCharType="separate"/>
            </w:r>
            <w:r w:rsidR="000D7F31">
              <w:rPr>
                <w:noProof/>
              </w:rPr>
              <w:t>8</w:t>
            </w:r>
            <w:r w:rsidR="000703D8">
              <w:rPr>
                <w:noProof/>
              </w:rPr>
              <w:fldChar w:fldCharType="end"/>
            </w:r>
            <w:bookmarkEnd w:id="14"/>
            <w:r w:rsidRPr="00C63751">
              <w:t>)</w:t>
            </w:r>
          </w:p>
        </w:tc>
      </w:tr>
    </w:tbl>
    <w:p w14:paraId="5A913305" w14:textId="75C245DB" w:rsidR="009D059A" w:rsidRDefault="005B6698" w:rsidP="00685908">
      <w:r>
        <w:t xml:space="preserve">Discounted </w:t>
      </w:r>
      <w:r w:rsidR="00D427AE">
        <w:t xml:space="preserve">O&amp;M </w:t>
      </w:r>
      <w:r w:rsidR="0063416C">
        <w:t xml:space="preserve">and fuel </w:t>
      </w:r>
      <w:r w:rsidR="00D427AE">
        <w:t xml:space="preserve">costs are calculated </w:t>
      </w:r>
      <w:r>
        <w:t>using</w:t>
      </w:r>
      <w:r w:rsidR="00D427AE">
        <w:t xml:space="preserve"> annual mileage </w:t>
      </w:r>
      <w:r>
        <w:t>and survival rates (Eqs</w:t>
      </w:r>
      <w:r w:rsidR="00D177AA">
        <w:t>.</w:t>
      </w:r>
      <w:r>
        <w:t xml:space="preserve"> </w:t>
      </w:r>
      <w:r w:rsidRPr="00C63751">
        <w:fldChar w:fldCharType="begin"/>
      </w:r>
      <w:r w:rsidRPr="00C63751">
        <w:instrText xml:space="preserve"> REF eq_OM \h </w:instrText>
      </w:r>
      <w:r w:rsidRPr="00C63751">
        <w:fldChar w:fldCharType="separate"/>
      </w:r>
      <w:r w:rsidR="000D7F31">
        <w:rPr>
          <w:noProof/>
        </w:rPr>
        <w:t>9</w:t>
      </w:r>
      <w:r w:rsidRPr="00C63751">
        <w:fldChar w:fldCharType="end"/>
      </w:r>
      <w:r>
        <w:t xml:space="preserve"> &amp; </w:t>
      </w:r>
      <w:r w:rsidRPr="00C63751">
        <w:fldChar w:fldCharType="begin"/>
      </w:r>
      <w:r w:rsidRPr="00C63751">
        <w:instrText xml:space="preserve"> REF eq_tco_fuel \h </w:instrText>
      </w:r>
      <w:r w:rsidRPr="00C63751">
        <w:fldChar w:fldCharType="separate"/>
      </w:r>
      <w:r w:rsidR="000D7F31">
        <w:rPr>
          <w:noProof/>
        </w:rPr>
        <w:t>10</w:t>
      </w:r>
      <w:r w:rsidRPr="00C63751">
        <w:fldChar w:fldCharType="end"/>
      </w:r>
      <w:r w:rsidR="00303FF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AA17AD" w:rsidRPr="00C63751" w14:paraId="13E606B3" w14:textId="77777777" w:rsidTr="002F7B05">
        <w:tc>
          <w:tcPr>
            <w:tcW w:w="846" w:type="dxa"/>
          </w:tcPr>
          <w:p w14:paraId="62421237" w14:textId="77777777" w:rsidR="00AA17AD" w:rsidRPr="00C63751" w:rsidRDefault="00AA17AD" w:rsidP="002F7B05">
            <w:pPr>
              <w:tabs>
                <w:tab w:val="right" w:pos="9360"/>
              </w:tabs>
              <w:rPr>
                <w:rFonts w:eastAsiaTheme="minorEastAsia"/>
              </w:rPr>
            </w:pPr>
          </w:p>
        </w:tc>
        <w:tc>
          <w:tcPr>
            <w:tcW w:w="7513" w:type="dxa"/>
          </w:tcPr>
          <w:p w14:paraId="1BC1C018" w14:textId="28935C45" w:rsidR="00AA17AD" w:rsidRPr="00337984" w:rsidRDefault="00344F83" w:rsidP="002F7B05">
            <w:pPr>
              <w:tabs>
                <w:tab w:val="right" w:pos="9360"/>
              </w:tabs>
              <w:jc w:val="center"/>
              <w:rPr>
                <w:rFonts w:eastAsiaTheme="minorEastAsia"/>
                <w:lang w:val="es-ES"/>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m:t>
                    </m:r>
                    <m:r>
                      <w:rPr>
                        <w:rFonts w:ascii="Cambria Math" w:eastAsiaTheme="minorEastAsia" w:hAnsi="Cambria Math"/>
                        <w:lang w:val="es-ES"/>
                      </w:rPr>
                      <m:t>,</m:t>
                    </m:r>
                    <m:r>
                      <w:rPr>
                        <w:rFonts w:ascii="Cambria Math" w:eastAsiaTheme="minorEastAsia" w:hAnsi="Cambria Math"/>
                      </w:rPr>
                      <m:t>p</m:t>
                    </m:r>
                    <m:r>
                      <w:rPr>
                        <w:rFonts w:ascii="Cambria Math" w:eastAsiaTheme="minorEastAsia" w:hAnsi="Cambria Math"/>
                        <w:lang w:val="es-ES"/>
                      </w:rPr>
                      <m:t>,</m:t>
                    </m:r>
                    <m:r>
                      <w:rPr>
                        <w:rFonts w:ascii="Cambria Math" w:eastAsiaTheme="minorEastAsia" w:hAnsi="Cambria Math"/>
                      </w:rPr>
                      <m:t>y</m:t>
                    </m:r>
                  </m:sub>
                  <m:sup>
                    <m:r>
                      <m:rPr>
                        <m:sty m:val="p"/>
                      </m:rPr>
                      <w:rPr>
                        <w:rFonts w:ascii="Cambria Math" w:eastAsiaTheme="minorEastAsia" w:hAnsi="Cambria Math"/>
                      </w:rPr>
                      <m:t>O&amp;M</m:t>
                    </m:r>
                  </m:sup>
                </m:sSubSup>
                <m:r>
                  <w:rPr>
                    <w:rFonts w:ascii="Cambria Math" w:eastAsiaTheme="minorEastAsia" w:hAnsi="Cambria Math"/>
                    <w:lang w:val="es-ES"/>
                  </w:rPr>
                  <m:t>=</m:t>
                </m:r>
                <m:nary>
                  <m:naryPr>
                    <m:chr m:val="∑"/>
                    <m:limLoc m:val="undOvr"/>
                    <m:grow m:val="1"/>
                    <m:supHide m:val="1"/>
                    <m:ctrlPr>
                      <w:rPr>
                        <w:rFonts w:ascii="Cambria Math" w:eastAsiaTheme="minorEastAsia" w:hAnsi="Cambria Math"/>
                      </w:rPr>
                    </m:ctrlPr>
                  </m:naryPr>
                  <m:sub>
                    <m:r>
                      <w:rPr>
                        <w:rFonts w:ascii="Cambria Math" w:eastAsiaTheme="minorEastAsia" w:hAnsi="Cambria Math"/>
                      </w:rPr>
                      <m:t>a</m:t>
                    </m:r>
                    <m:r>
                      <w:rPr>
                        <w:rFonts w:ascii="Cambria Math" w:eastAsiaTheme="minorEastAsia" w:hAnsi="Cambria Math"/>
                        <w:lang w:val="es-ES"/>
                      </w:rPr>
                      <m:t>∈</m:t>
                    </m:r>
                    <m:r>
                      <m:rPr>
                        <m:scr m:val="script"/>
                      </m:rPr>
                      <w:rPr>
                        <w:rFonts w:ascii="Cambria Math" w:eastAsiaTheme="minorEastAsia" w:hAnsi="Cambria Math"/>
                      </w:rPr>
                      <m:t>A</m:t>
                    </m:r>
                  </m:sub>
                  <m:sup/>
                  <m:e>
                    <m:r>
                      <w:rPr>
                        <w:rFonts w:ascii="Cambria Math" w:eastAsiaTheme="minorEastAsia" w:hAnsi="Cambria Math"/>
                        <w:lang w:val="es-ES"/>
                      </w:rPr>
                      <m:t> </m:t>
                    </m:r>
                  </m:e>
                </m:nary>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r>
                          <w:rPr>
                            <w:rFonts w:ascii="Cambria Math" w:eastAsiaTheme="minorEastAsia" w:hAnsi="Cambria Math"/>
                            <w:lang w:val="es-ES"/>
                          </w:rPr>
                          <m:t>,</m:t>
                        </m:r>
                        <m:r>
                          <w:rPr>
                            <w:rFonts w:ascii="Cambria Math" w:eastAsiaTheme="minorEastAsia" w:hAnsi="Cambria Math"/>
                          </w:rPr>
                          <m:t>p</m:t>
                        </m:r>
                        <m:r>
                          <w:rPr>
                            <w:rFonts w:ascii="Cambria Math" w:eastAsiaTheme="minorEastAsia" w:hAnsi="Cambria Math"/>
                            <w:lang w:val="es-ES"/>
                          </w:rPr>
                          <m:t>,</m:t>
                        </m:r>
                        <m:r>
                          <w:rPr>
                            <w:rFonts w:ascii="Cambria Math" w:eastAsiaTheme="minorEastAsia" w:hAnsi="Cambria Math"/>
                          </w:rPr>
                          <m:t>y</m:t>
                        </m:r>
                        <m:r>
                          <w:rPr>
                            <w:rFonts w:ascii="Cambria Math" w:eastAsiaTheme="minorEastAsia" w:hAnsi="Cambria Math"/>
                            <w:lang w:val="es-ES"/>
                          </w:rPr>
                          <m:t>,</m:t>
                        </m:r>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χ</m:t>
                        </m:r>
                      </m:e>
                      <m:sub>
                        <m:r>
                          <w:rPr>
                            <w:rFonts w:ascii="Cambria Math" w:eastAsiaTheme="minorEastAsia" w:hAnsi="Cambria Math"/>
                          </w:rPr>
                          <m:t>a</m:t>
                        </m:r>
                      </m:sub>
                    </m:sSub>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m:t>
                        </m:r>
                        <m:r>
                          <w:rPr>
                            <w:rFonts w:ascii="Cambria Math" w:eastAsiaTheme="minorEastAsia" w:hAnsi="Cambria Math"/>
                            <w:lang w:val="es-ES"/>
                          </w:rPr>
                          <m:t>,</m:t>
                        </m:r>
                        <m:r>
                          <w:rPr>
                            <w:rFonts w:ascii="Cambria Math" w:eastAsiaTheme="minorEastAsia" w:hAnsi="Cambria Math"/>
                          </w:rPr>
                          <m:t>p</m:t>
                        </m:r>
                      </m:sub>
                      <m:sup>
                        <m:r>
                          <m:rPr>
                            <m:sty m:val="p"/>
                          </m:rPr>
                          <w:rPr>
                            <w:rFonts w:ascii="Cambria Math" w:eastAsiaTheme="minorEastAsia" w:hAnsi="Cambria Math"/>
                          </w:rPr>
                          <m:t>O&amp;M</m:t>
                        </m:r>
                      </m:sup>
                    </m:sSubSup>
                  </m:num>
                  <m:den>
                    <m:d>
                      <m:dPr>
                        <m:sepChr m:val="+"/>
                        <m:endChr m:val=""/>
                        <m:ctrlPr>
                          <w:rPr>
                            <w:rFonts w:ascii="Cambria Math" w:eastAsiaTheme="minorEastAsia" w:hAnsi="Cambria Math"/>
                          </w:rPr>
                        </m:ctrlPr>
                      </m:dPr>
                      <m:e>
                        <m:r>
                          <w:rPr>
                            <w:rFonts w:ascii="Cambria Math" w:eastAsiaTheme="minorEastAsia" w:hAnsi="Cambria Math"/>
                            <w:lang w:val="es-ES"/>
                          </w:rPr>
                          <m:t>1</m:t>
                        </m:r>
                      </m:e>
                      <m:e>
                        <m:r>
                          <w:rPr>
                            <w:rFonts w:ascii="Cambria Math" w:eastAsiaTheme="minorEastAsia" w:hAnsi="Cambria Math"/>
                          </w:rPr>
                          <m:t>δ</m:t>
                        </m:r>
                        <m:sSup>
                          <m:sSupPr>
                            <m:ctrlPr>
                              <w:rPr>
                                <w:rFonts w:ascii="Cambria Math" w:eastAsiaTheme="minorEastAsia" w:hAnsi="Cambria Math"/>
                              </w:rPr>
                            </m:ctrlPr>
                          </m:sSupPr>
                          <m:e>
                            <m:r>
                              <w:rPr>
                                <w:rFonts w:ascii="Cambria Math" w:eastAsiaTheme="minorEastAsia" w:hAnsi="Cambria Math"/>
                                <w:lang w:val="es-ES"/>
                              </w:rPr>
                              <m:t>)</m:t>
                            </m:r>
                          </m:e>
                          <m:sup>
                            <m:r>
                              <w:rPr>
                                <w:rFonts w:ascii="Cambria Math" w:eastAsiaTheme="minorEastAsia" w:hAnsi="Cambria Math"/>
                              </w:rPr>
                              <m:t>a</m:t>
                            </m:r>
                          </m:sup>
                        </m:sSup>
                      </m:e>
                    </m:d>
                  </m:den>
                </m:f>
              </m:oMath>
            </m:oMathPara>
          </w:p>
          <w:p w14:paraId="72F312B6" w14:textId="77777777" w:rsidR="00AA17AD" w:rsidRPr="00337984" w:rsidRDefault="00AA17AD" w:rsidP="002F7B05">
            <w:pPr>
              <w:tabs>
                <w:tab w:val="right" w:pos="9360"/>
              </w:tabs>
              <w:rPr>
                <w:rFonts w:eastAsiaTheme="minorEastAsia"/>
                <w:lang w:val="es-ES"/>
              </w:rPr>
            </w:pPr>
          </w:p>
        </w:tc>
        <w:tc>
          <w:tcPr>
            <w:tcW w:w="991" w:type="dxa"/>
          </w:tcPr>
          <w:p w14:paraId="7221C095" w14:textId="21A6BCC8" w:rsidR="00AA17AD" w:rsidRPr="00C63751" w:rsidRDefault="00AA17AD" w:rsidP="002F7B05">
            <w:pPr>
              <w:tabs>
                <w:tab w:val="right" w:pos="9360"/>
              </w:tabs>
              <w:jc w:val="right"/>
              <w:rPr>
                <w:rFonts w:eastAsiaTheme="minorEastAsia"/>
              </w:rPr>
            </w:pPr>
            <w:r w:rsidRPr="00C63751">
              <w:t>(</w:t>
            </w:r>
            <w:bookmarkStart w:id="15" w:name="eq_OM"/>
            <w:r w:rsidRPr="00C63751">
              <w:fldChar w:fldCharType="begin"/>
            </w:r>
            <w:r w:rsidRPr="00C63751">
              <w:instrText xml:space="preserve"> SEQ Equation \* ARABIC </w:instrText>
            </w:r>
            <w:r w:rsidRPr="00C63751">
              <w:fldChar w:fldCharType="separate"/>
            </w:r>
            <w:r w:rsidR="000D7F31">
              <w:rPr>
                <w:noProof/>
              </w:rPr>
              <w:t>9</w:t>
            </w:r>
            <w:r w:rsidRPr="00C63751">
              <w:rPr>
                <w:noProof/>
              </w:rPr>
              <w:fldChar w:fldCharType="end"/>
            </w:r>
            <w:bookmarkEnd w:id="15"/>
            <w:r w:rsidRPr="00C63751">
              <w:t>)</w:t>
            </w:r>
          </w:p>
        </w:tc>
      </w:tr>
      <w:tr w:rsidR="00AA17AD" w:rsidRPr="00C63751" w14:paraId="34FE7A18" w14:textId="77777777" w:rsidTr="002F7B05">
        <w:tc>
          <w:tcPr>
            <w:tcW w:w="846" w:type="dxa"/>
          </w:tcPr>
          <w:p w14:paraId="7A9BAA29" w14:textId="77777777" w:rsidR="00AA17AD" w:rsidRPr="00C63751" w:rsidRDefault="00AA17AD" w:rsidP="002F7B05">
            <w:pPr>
              <w:tabs>
                <w:tab w:val="right" w:pos="9360"/>
              </w:tabs>
              <w:rPr>
                <w:rFonts w:eastAsiaTheme="minorEastAsia"/>
              </w:rPr>
            </w:pPr>
          </w:p>
        </w:tc>
        <w:tc>
          <w:tcPr>
            <w:tcW w:w="7513" w:type="dxa"/>
          </w:tcPr>
          <w:p w14:paraId="40DBDC62" w14:textId="18619816" w:rsidR="00AA17AD" w:rsidRPr="00C63751" w:rsidRDefault="00344F83" w:rsidP="002F7B05">
            <w:pPr>
              <w:tabs>
                <w:tab w:val="right" w:pos="9360"/>
              </w:tabs>
              <w:jc w:val="cente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fuel</m:t>
                    </m:r>
                  </m:sup>
                </m:sSubSup>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f</m:t>
                    </m:r>
                    <m:r>
                      <m:rPr>
                        <m:scr m:val="script"/>
                      </m:rPr>
                      <w:rPr>
                        <w:rFonts w:ascii="Cambria Math" w:eastAsiaTheme="minorEastAsia" w:hAnsi="Cambria Math"/>
                      </w:rPr>
                      <m:t>∈F</m:t>
                    </m:r>
                  </m:sub>
                  <m:sup/>
                  <m:e>
                    <m:nary>
                      <m:naryPr>
                        <m:chr m:val="∑"/>
                        <m:limLoc m:val="undOvr"/>
                        <m:grow m:val="1"/>
                        <m:supHide m:val="1"/>
                        <m:ctrlPr>
                          <w:rPr>
                            <w:rFonts w:ascii="Cambria Math" w:eastAsiaTheme="minorEastAsia" w:hAnsi="Cambria Math"/>
                          </w:rPr>
                        </m:ctrlPr>
                      </m:naryPr>
                      <m:sub>
                        <m:r>
                          <w:rPr>
                            <w:rFonts w:ascii="Cambria Math" w:eastAsiaTheme="minorEastAsia" w:hAnsi="Cambria Math"/>
                          </w:rPr>
                          <m:t>a∈</m:t>
                        </m:r>
                        <m:r>
                          <m:rPr>
                            <m:scr m:val="script"/>
                          </m:rPr>
                          <w:rPr>
                            <w:rFonts w:ascii="Cambria Math" w:eastAsiaTheme="minorEastAsia" w:hAnsi="Cambria Math"/>
                          </w:rPr>
                          <m:t>A</m:t>
                        </m:r>
                      </m:sub>
                      <m:sup/>
                      <m:e>
                        <m:r>
                          <w:rPr>
                            <w:rFonts w:ascii="Cambria Math" w:eastAsiaTheme="minorEastAsia" w:hAnsi="Cambria Math"/>
                          </w:rPr>
                          <m:t> </m:t>
                        </m:r>
                      </m:e>
                    </m:nary>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k,p,y,a</m:t>
                            </m:r>
                          </m:sub>
                        </m:sSub>
                        <m:sSub>
                          <m:sSubPr>
                            <m:ctrlPr>
                              <w:rPr>
                                <w:rFonts w:ascii="Cambria Math" w:eastAsiaTheme="minorEastAsia" w:hAnsi="Cambria Math"/>
                              </w:rPr>
                            </m:ctrlPr>
                          </m:sSubPr>
                          <m:e>
                            <m:r>
                              <w:rPr>
                                <w:rFonts w:ascii="Cambria Math" w:eastAsiaTheme="minorEastAsia" w:hAnsi="Cambria Math"/>
                              </w:rPr>
                              <m:t>χ</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k,p,y,f,a</m:t>
                            </m:r>
                          </m:sub>
                        </m:sSub>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f,k,p,y</m:t>
                            </m:r>
                          </m:sub>
                          <m:sup>
                            <m:r>
                              <m:rPr>
                                <m:sty m:val="p"/>
                              </m:rPr>
                              <w:rPr>
                                <w:rFonts w:ascii="Cambria Math" w:eastAsiaTheme="minorEastAsia" w:hAnsi="Cambria Math"/>
                              </w:rPr>
                              <m:t>fuel</m:t>
                            </m:r>
                          </m:sup>
                        </m:sSubSup>
                      </m:num>
                      <m:den>
                        <m:d>
                          <m:dPr>
                            <m:sepChr m:val="+"/>
                            <m:endChr m:val=""/>
                            <m:ctrlPr>
                              <w:rPr>
                                <w:rFonts w:ascii="Cambria Math" w:eastAsiaTheme="minorEastAsia" w:hAnsi="Cambria Math"/>
                              </w:rPr>
                            </m:ctrlPr>
                          </m:dPr>
                          <m:e>
                            <m:r>
                              <w:rPr>
                                <w:rFonts w:ascii="Cambria Math" w:eastAsiaTheme="minorEastAsia" w:hAnsi="Cambria Math"/>
                              </w:rPr>
                              <m:t>1</m:t>
                            </m:r>
                          </m:e>
                          <m:e>
                            <m:r>
                              <w:rPr>
                                <w:rFonts w:ascii="Cambria Math" w:eastAsiaTheme="minorEastAsia" w:hAnsi="Cambria Math"/>
                              </w:rPr>
                              <m:t>δ</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a</m:t>
                                </m:r>
                              </m:sup>
                            </m:sSup>
                          </m:e>
                        </m:d>
                      </m:den>
                    </m:f>
                  </m:e>
                </m:nary>
              </m:oMath>
            </m:oMathPara>
          </w:p>
          <w:p w14:paraId="4DA26E3F" w14:textId="77777777" w:rsidR="00AA17AD" w:rsidRPr="00C63751" w:rsidRDefault="00AA17AD" w:rsidP="002F7B05">
            <w:pPr>
              <w:tabs>
                <w:tab w:val="right" w:pos="9360"/>
              </w:tabs>
              <w:rPr>
                <w:rFonts w:eastAsiaTheme="minorEastAsia"/>
              </w:rPr>
            </w:pPr>
          </w:p>
        </w:tc>
        <w:tc>
          <w:tcPr>
            <w:tcW w:w="991" w:type="dxa"/>
          </w:tcPr>
          <w:p w14:paraId="6B6C4E23" w14:textId="196B72E7" w:rsidR="00AA17AD" w:rsidRPr="00C63751" w:rsidRDefault="00AA17AD" w:rsidP="002F7B05">
            <w:pPr>
              <w:tabs>
                <w:tab w:val="right" w:pos="9360"/>
              </w:tabs>
              <w:jc w:val="right"/>
              <w:rPr>
                <w:rFonts w:eastAsiaTheme="minorEastAsia"/>
              </w:rPr>
            </w:pPr>
            <w:r w:rsidRPr="00C63751">
              <w:t>(</w:t>
            </w:r>
            <w:bookmarkStart w:id="16" w:name="eq_tco_fuel"/>
            <w:r w:rsidRPr="00C63751">
              <w:fldChar w:fldCharType="begin"/>
            </w:r>
            <w:r w:rsidRPr="00C63751">
              <w:instrText xml:space="preserve"> SEQ Equation \* ARABIC </w:instrText>
            </w:r>
            <w:r w:rsidRPr="00C63751">
              <w:fldChar w:fldCharType="separate"/>
            </w:r>
            <w:r w:rsidR="000D7F31">
              <w:rPr>
                <w:noProof/>
              </w:rPr>
              <w:t>10</w:t>
            </w:r>
            <w:r w:rsidRPr="00C63751">
              <w:rPr>
                <w:noProof/>
              </w:rPr>
              <w:fldChar w:fldCharType="end"/>
            </w:r>
            <w:bookmarkEnd w:id="16"/>
            <w:r w:rsidRPr="00C63751">
              <w:t>)</w:t>
            </w:r>
          </w:p>
        </w:tc>
      </w:tr>
    </w:tbl>
    <w:p w14:paraId="34A79222" w14:textId="40975ECB" w:rsidR="00FC050F" w:rsidRPr="00C63751" w:rsidRDefault="00AA17AD" w:rsidP="00302D03">
      <w:r>
        <w:t>Driver costs are cal</w:t>
      </w:r>
      <w:r w:rsidR="003D2FBD">
        <w:t>culated using an annual target distance</w:t>
      </w:r>
      <w:r w:rsidR="00655D47">
        <w:t xml:space="preserve"> (Eq</w:t>
      </w:r>
      <w:r w:rsidR="00E822BC">
        <w:t>.</w:t>
      </w:r>
      <w:r w:rsidR="00655D47">
        <w:t xml:space="preserve"> </w:t>
      </w:r>
      <w:r w:rsidR="00655D47">
        <w:fldChar w:fldCharType="begin"/>
      </w:r>
      <w:r w:rsidR="00655D47">
        <w:instrText xml:space="preserve"> REF eq_driver_cost \h </w:instrText>
      </w:r>
      <w:r w:rsidR="00655D47">
        <w:fldChar w:fldCharType="separate"/>
      </w:r>
      <w:r w:rsidR="000D7F31">
        <w:rPr>
          <w:noProof/>
        </w:rPr>
        <w:t>11</w:t>
      </w:r>
      <w:r w:rsidR="00655D47">
        <w:fldChar w:fldCharType="end"/>
      </w:r>
      <w:r w:rsidR="00655D47">
        <w:t>)</w:t>
      </w:r>
      <w:r w:rsidR="003D2FBD">
        <w:t xml:space="preserve">, reflecting the assumption that operators </w:t>
      </w:r>
      <w:r w:rsidR="00880F7A">
        <w:t xml:space="preserve">incur similar labour costs even if </w:t>
      </w:r>
      <w:r w:rsidR="006D0E5A">
        <w:t xml:space="preserve">time spent </w:t>
      </w:r>
      <w:r w:rsidR="00880F7A">
        <w:t>charging or refuelling reduce</w:t>
      </w:r>
      <w:r w:rsidR="006D0E5A">
        <w:t>s</w:t>
      </w:r>
      <w:r w:rsidR="00880F7A">
        <w:t xml:space="preserve"> </w:t>
      </w:r>
      <w:r w:rsidR="00FC050F">
        <w:t>mileage.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B460FC" w:rsidRPr="00C63751" w14:paraId="1717BB8C" w14:textId="77777777" w:rsidTr="009D55F9">
        <w:tc>
          <w:tcPr>
            <w:tcW w:w="846" w:type="dxa"/>
          </w:tcPr>
          <w:p w14:paraId="73760D63" w14:textId="77777777" w:rsidR="00B460FC" w:rsidRPr="00C63751" w:rsidRDefault="00B460FC">
            <w:pPr>
              <w:tabs>
                <w:tab w:val="right" w:pos="9360"/>
              </w:tabs>
              <w:rPr>
                <w:rFonts w:eastAsiaTheme="minorEastAsia"/>
              </w:rPr>
            </w:pPr>
          </w:p>
        </w:tc>
        <w:tc>
          <w:tcPr>
            <w:tcW w:w="7513" w:type="dxa"/>
          </w:tcPr>
          <w:p w14:paraId="12EC8A13" w14:textId="7E310A1F" w:rsidR="00B460FC" w:rsidRPr="00C63751" w:rsidRDefault="00344F83">
            <w:pPr>
              <w:tabs>
                <w:tab w:val="right" w:pos="9360"/>
              </w:tabs>
              <w:jc w:val="cente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driver</m:t>
                    </m:r>
                  </m:sup>
                </m:sSubSup>
                <m:r>
                  <w:rPr>
                    <w:rFonts w:ascii="Cambria Math" w:eastAsiaTheme="minorEastAsia" w:hAnsi="Cambria Math"/>
                  </w:rPr>
                  <m:t>=</m:t>
                </m:r>
                <m:nary>
                  <m:naryPr>
                    <m:chr m:val="∑"/>
                    <m:limLoc m:val="undOvr"/>
                    <m:grow m:val="1"/>
                    <m:supHide m:val="1"/>
                    <m:ctrlPr>
                      <w:rPr>
                        <w:rFonts w:ascii="Cambria Math" w:eastAsiaTheme="minorEastAsia" w:hAnsi="Cambria Math"/>
                      </w:rPr>
                    </m:ctrlPr>
                  </m:naryPr>
                  <m:sub>
                    <m:r>
                      <w:rPr>
                        <w:rFonts w:ascii="Cambria Math" w:eastAsiaTheme="minorEastAsia" w:hAnsi="Cambria Math"/>
                      </w:rPr>
                      <m:t>a∈</m:t>
                    </m:r>
                    <m:r>
                      <m:rPr>
                        <m:scr m:val="script"/>
                      </m:rPr>
                      <w:rPr>
                        <w:rFonts w:ascii="Cambria Math" w:eastAsiaTheme="minorEastAsia" w:hAnsi="Cambria Math"/>
                      </w:rPr>
                      <m:t>A</m:t>
                    </m:r>
                  </m:sub>
                  <m:sup/>
                  <m:e>
                    <m:r>
                      <w:rPr>
                        <w:rFonts w:ascii="Cambria Math" w:eastAsiaTheme="minorEastAsia" w:hAnsi="Cambria Math"/>
                      </w:rPr>
                      <m:t> </m:t>
                    </m:r>
                  </m:e>
                </m:nary>
                <m:f>
                  <m:fPr>
                    <m:ctrlPr>
                      <w:rPr>
                        <w:rFonts w:ascii="Cambria Math" w:eastAsiaTheme="minorEastAsia" w:hAnsi="Cambria Math"/>
                      </w:rPr>
                    </m:ctrlPr>
                  </m:fPr>
                  <m:num>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k,p,y,a</m:t>
                        </m:r>
                      </m:sub>
                      <m:sup>
                        <m:r>
                          <m:rPr>
                            <m:sty m:val="p"/>
                          </m:rPr>
                          <w:rPr>
                            <w:rFonts w:ascii="Cambria Math" w:eastAsiaTheme="minorEastAsia" w:hAnsi="Cambria Math"/>
                          </w:rPr>
                          <m:t>target</m:t>
                        </m:r>
                      </m:sup>
                    </m:sSubSup>
                    <m:sSub>
                      <m:sSubPr>
                        <m:ctrlPr>
                          <w:rPr>
                            <w:rFonts w:ascii="Cambria Math" w:eastAsiaTheme="minorEastAsia" w:hAnsi="Cambria Math"/>
                          </w:rPr>
                        </m:ctrlPr>
                      </m:sSubPr>
                      <m:e>
                        <m:r>
                          <w:rPr>
                            <w:rFonts w:ascii="Cambria Math" w:eastAsiaTheme="minorEastAsia" w:hAnsi="Cambria Math"/>
                          </w:rPr>
                          <m:t>χ</m:t>
                        </m:r>
                      </m:e>
                      <m:sub>
                        <m:r>
                          <w:rPr>
                            <w:rFonts w:ascii="Cambria Math" w:eastAsiaTheme="minorEastAsia" w:hAnsi="Cambria Math"/>
                          </w:rPr>
                          <m:t>a</m:t>
                        </m:r>
                      </m:sub>
                    </m:sSub>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driver</m:t>
                        </m:r>
                      </m:sup>
                    </m:sSubSup>
                  </m:num>
                  <m:den>
                    <m:d>
                      <m:dPr>
                        <m:sepChr m:val="+"/>
                        <m:endChr m:val=""/>
                        <m:ctrlPr>
                          <w:rPr>
                            <w:rFonts w:ascii="Cambria Math" w:eastAsiaTheme="minorEastAsia" w:hAnsi="Cambria Math"/>
                          </w:rPr>
                        </m:ctrlPr>
                      </m:dPr>
                      <m:e>
                        <m:r>
                          <w:rPr>
                            <w:rFonts w:ascii="Cambria Math" w:eastAsiaTheme="minorEastAsia" w:hAnsi="Cambria Math"/>
                          </w:rPr>
                          <m:t>1</m:t>
                        </m:r>
                      </m:e>
                      <m:e>
                        <m:r>
                          <w:rPr>
                            <w:rFonts w:ascii="Cambria Math" w:eastAsiaTheme="minorEastAsia" w:hAnsi="Cambria Math"/>
                          </w:rPr>
                          <m:t>δ</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a</m:t>
                            </m:r>
                          </m:sup>
                        </m:sSup>
                      </m:e>
                    </m:d>
                  </m:den>
                </m:f>
              </m:oMath>
            </m:oMathPara>
          </w:p>
          <w:p w14:paraId="1779BF2A" w14:textId="77777777" w:rsidR="00B460FC" w:rsidRPr="00C63751" w:rsidRDefault="00B460FC">
            <w:pPr>
              <w:tabs>
                <w:tab w:val="right" w:pos="9360"/>
              </w:tabs>
              <w:rPr>
                <w:rFonts w:eastAsiaTheme="minorEastAsia"/>
              </w:rPr>
            </w:pPr>
          </w:p>
        </w:tc>
        <w:tc>
          <w:tcPr>
            <w:tcW w:w="991" w:type="dxa"/>
          </w:tcPr>
          <w:p w14:paraId="34A773F1" w14:textId="56DDA114" w:rsidR="00B460FC" w:rsidRPr="00E0595B" w:rsidRDefault="00B460FC">
            <w:pPr>
              <w:tabs>
                <w:tab w:val="right" w:pos="9360"/>
              </w:tabs>
              <w:jc w:val="right"/>
              <w:rPr>
                <w:rFonts w:eastAsiaTheme="minorEastAsia"/>
              </w:rPr>
            </w:pPr>
            <w:r w:rsidRPr="00C63751">
              <w:t>(</w:t>
            </w:r>
            <w:bookmarkStart w:id="17" w:name="eq_tco_driver"/>
            <w:bookmarkStart w:id="18" w:name="eq_driver_cost"/>
            <w:r w:rsidRPr="00C63751">
              <w:fldChar w:fldCharType="begin"/>
            </w:r>
            <w:r w:rsidRPr="00C63751">
              <w:instrText xml:space="preserve"> SEQ Equation \* ARABIC </w:instrText>
            </w:r>
            <w:r w:rsidRPr="00C63751">
              <w:fldChar w:fldCharType="separate"/>
            </w:r>
            <w:r w:rsidR="000D7F31">
              <w:rPr>
                <w:noProof/>
              </w:rPr>
              <w:t>11</w:t>
            </w:r>
            <w:r w:rsidRPr="00C63751">
              <w:rPr>
                <w:noProof/>
              </w:rPr>
              <w:fldChar w:fldCharType="end"/>
            </w:r>
            <w:bookmarkEnd w:id="17"/>
            <w:bookmarkEnd w:id="18"/>
            <w:r w:rsidRPr="00C63751">
              <w:t>)</w:t>
            </w:r>
          </w:p>
        </w:tc>
      </w:tr>
    </w:tbl>
    <w:p w14:paraId="6054AED3" w14:textId="1DF8DBC8" w:rsidR="00396B7F" w:rsidRPr="00C63751" w:rsidRDefault="00396B7F" w:rsidP="00396B7F">
      <w:pPr>
        <w:pStyle w:val="Heading2"/>
      </w:pPr>
      <w:r w:rsidRPr="00C63751">
        <w:t xml:space="preserve">Vehicle </w:t>
      </w:r>
      <w:r w:rsidR="000D326D">
        <w:t>P</w:t>
      </w:r>
      <w:r w:rsidRPr="00C63751">
        <w:t>erformance</w:t>
      </w:r>
    </w:p>
    <w:p w14:paraId="18A3057F" w14:textId="01205B25" w:rsidR="009B73AF" w:rsidRDefault="00AB135B" w:rsidP="003F40FE">
      <w:r>
        <w:t>NPV, system costs, and emissions are dependent on vehicle performance</w:t>
      </w:r>
      <w:r w:rsidR="0068087A">
        <w:t xml:space="preserve"> factors, </w:t>
      </w:r>
      <w:r w:rsidR="00995E79">
        <w:t>such as</w:t>
      </w:r>
      <w:r w:rsidR="0068087A">
        <w:t xml:space="preserve"> payload capacity, range</w:t>
      </w:r>
      <w:r w:rsidR="00995E79">
        <w:t>, and fuel consumption.</w:t>
      </w:r>
    </w:p>
    <w:p w14:paraId="1CBAF551" w14:textId="7D2D3973" w:rsidR="00396B7F" w:rsidRPr="00C63751" w:rsidRDefault="00995E79" w:rsidP="00101028">
      <w:pPr>
        <w:pStyle w:val="Heading3"/>
      </w:pPr>
      <w:r>
        <w:t>Payload</w:t>
      </w:r>
    </w:p>
    <w:p w14:paraId="5B168BD2" w14:textId="63A544C2" w:rsidR="002C584A" w:rsidRPr="00E0595B" w:rsidRDefault="00FB4C03" w:rsidP="002C584A">
      <w:r w:rsidRPr="00C63751">
        <w:t xml:space="preserve">A </w:t>
      </w:r>
      <w:r w:rsidR="002C584A" w:rsidRPr="00C63751">
        <w:t>vehicle</w:t>
      </w:r>
      <w:r w:rsidRPr="00C63751">
        <w:t>’s</w:t>
      </w:r>
      <w:r w:rsidR="002C584A" w:rsidRPr="00C63751">
        <w:t xml:space="preserve"> mass is the sum </w:t>
      </w:r>
      <w:r w:rsidR="00CF4779" w:rsidRPr="00C63751">
        <w:t xml:space="preserve">of </w:t>
      </w:r>
      <w:r w:rsidR="00565DCB" w:rsidRPr="00C63751">
        <w:t xml:space="preserve">its unloaded mass </w:t>
      </w:r>
      <w:r w:rsidR="00425401">
        <w:t xml:space="preserve">components </w:t>
      </w:r>
      <w:r w:rsidR="008A5A01" w:rsidRPr="00C63751">
        <w:t>and payload</w:t>
      </w:r>
      <w:r w:rsidR="00CF4779" w:rsidRPr="00C63751">
        <w:t xml:space="preserve"> </w:t>
      </w:r>
      <w:r w:rsidR="00425401">
        <w:t>(</w:t>
      </w:r>
      <w:r w:rsidR="00CF4779" w:rsidRPr="00C63751">
        <w:t xml:space="preserve">Eq. </w:t>
      </w:r>
      <w:r w:rsidR="00FF18BB" w:rsidRPr="00C63751">
        <w:fldChar w:fldCharType="begin"/>
      </w:r>
      <w:r w:rsidR="00FF18BB" w:rsidRPr="00C63751">
        <w:instrText xml:space="preserve"> REF eq_mass \h </w:instrText>
      </w:r>
      <w:r w:rsidR="00FF18BB" w:rsidRPr="00C63751">
        <w:fldChar w:fldCharType="separate"/>
      </w:r>
      <w:r w:rsidR="000D7F31">
        <w:rPr>
          <w:noProof/>
        </w:rPr>
        <w:t>12</w:t>
      </w:r>
      <w:r w:rsidR="00FF18BB" w:rsidRPr="00C63751">
        <w:fldChar w:fldCharType="end"/>
      </w:r>
      <w:r w:rsidR="00425401">
        <w:t>)</w:t>
      </w:r>
      <w:r w:rsidR="00FF18BB"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ED58EB" w:rsidRPr="00C63751" w14:paraId="171BBF24" w14:textId="77777777" w:rsidTr="006B5696">
        <w:tc>
          <w:tcPr>
            <w:tcW w:w="562" w:type="dxa"/>
          </w:tcPr>
          <w:p w14:paraId="2361226E" w14:textId="77777777" w:rsidR="00695292" w:rsidRPr="00C63751" w:rsidRDefault="00695292">
            <w:pPr>
              <w:tabs>
                <w:tab w:val="right" w:pos="9360"/>
              </w:tabs>
              <w:rPr>
                <w:rFonts w:eastAsiaTheme="minorEastAsia"/>
              </w:rPr>
            </w:pPr>
          </w:p>
        </w:tc>
        <w:tc>
          <w:tcPr>
            <w:tcW w:w="8222" w:type="dxa"/>
          </w:tcPr>
          <w:p w14:paraId="6072A89B" w14:textId="5D7E591F" w:rsidR="00695292" w:rsidRPr="00C63751" w:rsidRDefault="00344F83" w:rsidP="00695292">
            <m:oMathPara>
              <m:oMath>
                <m:sSub>
                  <m:sSubPr>
                    <m:ctrlPr>
                      <w:rPr>
                        <w:rFonts w:ascii="Cambria Math" w:hAnsi="Cambria Math"/>
                        <w:i/>
                      </w:rPr>
                    </m:ctrlPr>
                  </m:sSubPr>
                  <m:e>
                    <m:r>
                      <w:rPr>
                        <w:rFonts w:ascii="Cambria Math" w:hAnsi="Cambria Math"/>
                      </w:rPr>
                      <m:t>M</m:t>
                    </m:r>
                  </m:e>
                  <m:sub>
                    <m:r>
                      <w:rPr>
                        <w:rFonts w:ascii="Cambria Math" w:hAnsi="Cambria Math"/>
                      </w:rPr>
                      <m:t>k,p,y</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m:t>
                    </m:r>
                  </m:sub>
                  <m:sup>
                    <m:r>
                      <m:rPr>
                        <m:sty m:val="p"/>
                      </m:rPr>
                      <w:rPr>
                        <w:rFonts w:ascii="Cambria Math" w:hAnsi="Cambria Math"/>
                      </w:rPr>
                      <m:t>frame</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k,p</m:t>
                    </m:r>
                  </m:sub>
                  <m:sup>
                    <m:r>
                      <m:rPr>
                        <m:sty m:val="p"/>
                      </m:rPr>
                      <w:rPr>
                        <w:rFonts w:ascii="Cambria Math" w:hAnsi="Cambria Math"/>
                      </w:rPr>
                      <m:t>powertrain</m:t>
                    </m:r>
                  </m:sup>
                </m:sSubSup>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k,p,y</m:t>
                    </m:r>
                  </m:sub>
                  <m:sup>
                    <m:r>
                      <m:rPr>
                        <m:sty m:val="p"/>
                      </m:rPr>
                      <w:rPr>
                        <w:rFonts w:ascii="Cambria Math" w:eastAsiaTheme="minorEastAsia" w:hAnsi="Cambria Math"/>
                      </w:rPr>
                      <m:t>ESS</m:t>
                    </m:r>
                  </m:sup>
                </m:sSub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k,p</m:t>
                    </m:r>
                  </m:sub>
                  <m:sup>
                    <m:r>
                      <m:rPr>
                        <m:sty m:val="p"/>
                      </m:rPr>
                      <w:rPr>
                        <w:rFonts w:ascii="Cambria Math" w:eastAsiaTheme="minorEastAsia" w:hAnsi="Cambria Math"/>
                      </w:rPr>
                      <m:t>ESS</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sub>
                  <m:sup>
                    <m:r>
                      <m:rPr>
                        <m:sty m:val="p"/>
                      </m:rPr>
                      <w:rPr>
                        <w:rFonts w:ascii="Cambria Math" w:eastAsiaTheme="minorEastAsia" w:hAnsi="Cambria Math"/>
                      </w:rPr>
                      <m:t>trailer</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k,p,y</m:t>
                    </m:r>
                  </m:sub>
                  <m:sup>
                    <m:r>
                      <m:rPr>
                        <m:sty m:val="p"/>
                      </m:rPr>
                      <w:rPr>
                        <w:rFonts w:ascii="Cambria Math" w:eastAsiaTheme="minorEastAsia" w:hAnsi="Cambria Math"/>
                      </w:rPr>
                      <m:t>payload</m:t>
                    </m:r>
                  </m:sup>
                </m:sSubSup>
              </m:oMath>
            </m:oMathPara>
          </w:p>
          <w:p w14:paraId="29BB2990" w14:textId="77777777" w:rsidR="00695292" w:rsidRPr="00C63751" w:rsidRDefault="00695292">
            <w:pPr>
              <w:tabs>
                <w:tab w:val="right" w:pos="9360"/>
              </w:tabs>
              <w:rPr>
                <w:rFonts w:eastAsiaTheme="minorEastAsia"/>
              </w:rPr>
            </w:pPr>
          </w:p>
        </w:tc>
        <w:tc>
          <w:tcPr>
            <w:tcW w:w="566" w:type="dxa"/>
          </w:tcPr>
          <w:p w14:paraId="0C363855" w14:textId="23C5C72B" w:rsidR="00695292" w:rsidRPr="00C63751" w:rsidRDefault="00695292">
            <w:pPr>
              <w:tabs>
                <w:tab w:val="right" w:pos="9360"/>
              </w:tabs>
              <w:jc w:val="right"/>
              <w:rPr>
                <w:rFonts w:eastAsiaTheme="minorEastAsia"/>
              </w:rPr>
            </w:pPr>
            <w:r w:rsidRPr="00C63751">
              <w:t>(</w:t>
            </w:r>
            <w:bookmarkStart w:id="19" w:name="eq_mass"/>
            <w:r w:rsidR="00A6585B" w:rsidRPr="00C63751">
              <w:fldChar w:fldCharType="begin"/>
            </w:r>
            <w:r w:rsidR="00A6585B" w:rsidRPr="00C63751">
              <w:instrText xml:space="preserve"> SEQ Equation \* ARABIC </w:instrText>
            </w:r>
            <w:r w:rsidR="00A6585B" w:rsidRPr="00C63751">
              <w:fldChar w:fldCharType="separate"/>
            </w:r>
            <w:r w:rsidR="000D7F31">
              <w:rPr>
                <w:noProof/>
              </w:rPr>
              <w:t>12</w:t>
            </w:r>
            <w:r w:rsidR="00A6585B" w:rsidRPr="00C63751">
              <w:rPr>
                <w:noProof/>
              </w:rPr>
              <w:fldChar w:fldCharType="end"/>
            </w:r>
            <w:bookmarkEnd w:id="19"/>
            <w:r w:rsidRPr="00C63751">
              <w:t>)</w:t>
            </w:r>
          </w:p>
        </w:tc>
      </w:tr>
    </w:tbl>
    <w:p w14:paraId="07F25AAC" w14:textId="0AD54720" w:rsidR="00695292" w:rsidRPr="00C63751" w:rsidRDefault="0037577A" w:rsidP="00F670C5">
      <w:r>
        <w:t>As</w:t>
      </w:r>
      <w:r w:rsidR="007C38DB" w:rsidRPr="00C63751">
        <w:t xml:space="preserve"> vehicles are subject to weight limits (GVWLs)</w:t>
      </w:r>
      <w:r w:rsidR="00033C95" w:rsidRPr="00C63751">
        <w:t>,</w:t>
      </w:r>
      <w:r w:rsidR="005C1D90">
        <w:t xml:space="preserve"> </w:t>
      </w:r>
      <w:r w:rsidR="00B46235">
        <w:t xml:space="preserve">payload capacity decreases as unloaded mass increases. </w:t>
      </w:r>
      <w:r w:rsidR="007506F9">
        <w:t>The average payload is therefore estimated</w:t>
      </w:r>
      <w:r w:rsidR="00E10B0D">
        <w:t xml:space="preserve"> using payload capacity</w:t>
      </w:r>
      <w:r w:rsidR="007506F9">
        <w:t xml:space="preserve"> relative to </w:t>
      </w:r>
      <w:r w:rsidR="00654711">
        <w:t xml:space="preserve">an equivalent diesel truck </w:t>
      </w:r>
      <w:r w:rsidR="00581C54">
        <w:t xml:space="preserve">and </w:t>
      </w:r>
      <w:r w:rsidR="00E10B0D">
        <w:t>the proportion of trips that are weight-limited</w:t>
      </w:r>
      <w:r w:rsidR="0015467A">
        <w:t xml:space="preserve"> </w:t>
      </w:r>
      <w:r w:rsidR="0015467A" w:rsidRPr="00C63751">
        <w:rPr>
          <w:rFonts w:eastAsiaTheme="minorEastAsia"/>
        </w:rPr>
        <w:t xml:space="preserve">(Eq. </w:t>
      </w:r>
      <w:r w:rsidR="0015467A" w:rsidRPr="00C63751">
        <w:rPr>
          <w:rFonts w:eastAsiaTheme="minorEastAsia"/>
        </w:rPr>
        <w:fldChar w:fldCharType="begin"/>
      </w:r>
      <w:r w:rsidR="0015467A" w:rsidRPr="00C63751">
        <w:rPr>
          <w:rFonts w:eastAsiaTheme="minorEastAsia"/>
        </w:rPr>
        <w:instrText xml:space="preserve"> REF eq_payload \h </w:instrText>
      </w:r>
      <w:r w:rsidR="0015467A" w:rsidRPr="00C63751">
        <w:rPr>
          <w:rFonts w:eastAsiaTheme="minorEastAsia"/>
        </w:rPr>
      </w:r>
      <w:r w:rsidR="0015467A" w:rsidRPr="00C63751">
        <w:rPr>
          <w:rFonts w:eastAsiaTheme="minorEastAsia"/>
        </w:rPr>
        <w:fldChar w:fldCharType="separate"/>
      </w:r>
      <w:r w:rsidR="000D7F31">
        <w:rPr>
          <w:noProof/>
        </w:rPr>
        <w:t>13</w:t>
      </w:r>
      <w:r w:rsidR="0015467A" w:rsidRPr="00C63751">
        <w:rPr>
          <w:rFonts w:eastAsiaTheme="minorEastAsia"/>
        </w:rPr>
        <w:fldChar w:fldCharType="end"/>
      </w:r>
      <w:r w:rsidR="0015467A" w:rsidRPr="00C63751">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6B5696" w:rsidRPr="00C63751" w14:paraId="2C71530D" w14:textId="77777777" w:rsidTr="00216905">
        <w:tc>
          <w:tcPr>
            <w:tcW w:w="562" w:type="dxa"/>
          </w:tcPr>
          <w:p w14:paraId="5786AAD1" w14:textId="77777777" w:rsidR="006B5696" w:rsidRPr="00C63751" w:rsidRDefault="006B5696">
            <w:pPr>
              <w:tabs>
                <w:tab w:val="right" w:pos="9360"/>
              </w:tabs>
              <w:rPr>
                <w:rFonts w:eastAsiaTheme="minorEastAsia"/>
              </w:rPr>
            </w:pPr>
          </w:p>
        </w:tc>
        <w:tc>
          <w:tcPr>
            <w:tcW w:w="8222" w:type="dxa"/>
          </w:tcPr>
          <w:p w14:paraId="0217926A" w14:textId="7F472BB1" w:rsidR="006B5696" w:rsidRPr="00C63751" w:rsidRDefault="00344F83" w:rsidP="00216905">
            <m:oMathPara>
              <m:oMath>
                <m:sSubSup>
                  <m:sSubSupPr>
                    <m:ctrlPr>
                      <w:rPr>
                        <w:rFonts w:ascii="Cambria Math" w:hAnsi="Cambria Math"/>
                        <w:i/>
                      </w:rPr>
                    </m:ctrlPr>
                  </m:sSubSupPr>
                  <m:e>
                    <m:r>
                      <w:rPr>
                        <w:rFonts w:ascii="Cambria Math" w:hAnsi="Cambria Math"/>
                      </w:rPr>
                      <m:t>M</m:t>
                    </m:r>
                  </m:e>
                  <m:sub>
                    <m:r>
                      <w:rPr>
                        <w:rFonts w:ascii="Cambria Math" w:hAnsi="Cambria Math"/>
                      </w:rPr>
                      <m:t>k,p,y</m:t>
                    </m:r>
                  </m:sub>
                  <m:sup>
                    <m:r>
                      <m:rPr>
                        <m:sty m:val="p"/>
                      </m:rPr>
                      <w:rPr>
                        <w:rFonts w:ascii="Cambria Math" w:hAnsi="Cambria Math"/>
                      </w:rPr>
                      <m:t>payload</m:t>
                    </m:r>
                  </m:sup>
                </m:sSubSup>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r>
                      <m:rPr>
                        <m:sty m:val="p"/>
                      </m:rPr>
                      <w:rPr>
                        <w:rFonts w:ascii="Cambria Math" w:eastAsiaTheme="minorEastAsia" w:hAnsi="Cambria Math"/>
                      </w:rPr>
                      <m:t>diesel,</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m:rPr>
                        <m:sty m:val="p"/>
                      </m:rPr>
                      <w:rPr>
                        <w:rFonts w:ascii="Cambria Math" w:eastAsiaTheme="minorEastAsia" w:hAnsi="Cambria Math"/>
                      </w:rPr>
                      <m:t>payload</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 xml:space="preserve">1- </m:t>
                        </m:r>
                        <m:f>
                          <m:fPr>
                            <m:ctrlPr>
                              <w:rPr>
                                <w:rFonts w:ascii="Cambria Math" w:eastAsiaTheme="minorEastAsia" w:hAnsi="Cambria Math"/>
                                <w:i/>
                              </w:rPr>
                            </m:ctrlPr>
                          </m:fPr>
                          <m:num>
                            <m:sSub>
                              <m:sSubPr>
                                <m:ctrlPr>
                                  <w:rPr>
                                    <w:rFonts w:ascii="Cambria Math" w:eastAsiaTheme="minorEastAsia" w:hAnsi="Cambria Math"/>
                                    <w:iCs/>
                                  </w:rPr>
                                </m:ctrlPr>
                              </m:sSubPr>
                              <m:e>
                                <m:r>
                                  <m:rPr>
                                    <m:sty m:val="p"/>
                                  </m:rPr>
                                  <w:rPr>
                                    <w:rFonts w:ascii="Cambria Math" w:eastAsiaTheme="minorEastAsia" w:hAnsi="Cambria Math"/>
                                  </w:rPr>
                                  <m:t>GVWL</m:t>
                                </m:r>
                              </m:e>
                              <m:sub>
                                <m:r>
                                  <w:rPr>
                                    <w:rFonts w:ascii="Cambria Math" w:eastAsiaTheme="minorEastAsia" w:hAnsi="Cambria Math"/>
                                  </w:rPr>
                                  <m:t>k,p</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k,p,y</m:t>
                                </m:r>
                              </m:sub>
                              <m:sup>
                                <m:r>
                                  <m:rPr>
                                    <m:sty m:val="p"/>
                                  </m:rPr>
                                  <w:rPr>
                                    <w:rFonts w:ascii="Cambria Math" w:eastAsiaTheme="minorEastAsia" w:hAnsi="Cambria Math"/>
                                  </w:rPr>
                                  <m:t>unloaded</m:t>
                                </m:r>
                              </m:sup>
                            </m:sSubSup>
                          </m:num>
                          <m:den>
                            <m:sSub>
                              <m:sSubPr>
                                <m:ctrlPr>
                                  <w:rPr>
                                    <w:rFonts w:ascii="Cambria Math" w:eastAsiaTheme="minorEastAsia" w:hAnsi="Cambria Math"/>
                                    <w:iCs/>
                                  </w:rPr>
                                </m:ctrlPr>
                              </m:sSubPr>
                              <m:e>
                                <m:r>
                                  <m:rPr>
                                    <m:sty m:val="p"/>
                                  </m:rPr>
                                  <w:rPr>
                                    <w:rFonts w:ascii="Cambria Math" w:eastAsiaTheme="minorEastAsia" w:hAnsi="Cambria Math"/>
                                  </w:rPr>
                                  <m:t>GVWL</m:t>
                                </m:r>
                              </m:e>
                              <m:sub>
                                <m:r>
                                  <w:rPr>
                                    <w:rFonts w:ascii="Cambria Math" w:eastAsiaTheme="minorEastAsia" w:hAnsi="Cambria Math"/>
                                  </w:rPr>
                                  <m:t>k,p</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m:t>
                                </m:r>
                                <m:r>
                                  <m:rPr>
                                    <m:sty m:val="p"/>
                                  </m:rPr>
                                  <w:rPr>
                                    <w:rFonts w:ascii="Cambria Math" w:eastAsiaTheme="minorEastAsia" w:hAnsi="Cambria Math"/>
                                  </w:rPr>
                                  <m:t>diesel</m:t>
                                </m:r>
                                <m:r>
                                  <w:rPr>
                                    <w:rFonts w:ascii="Cambria Math" w:eastAsiaTheme="minorEastAsia" w:hAnsi="Cambria Math"/>
                                  </w:rPr>
                                  <m:t>,2025</m:t>
                                </m:r>
                              </m:sub>
                              <m:sup>
                                <m:r>
                                  <m:rPr>
                                    <m:sty m:val="p"/>
                                  </m:rPr>
                                  <w:rPr>
                                    <w:rFonts w:ascii="Cambria Math" w:eastAsiaTheme="minorEastAsia" w:hAnsi="Cambria Math"/>
                                  </w:rPr>
                                  <m:t>unloaded</m:t>
                                </m:r>
                              </m:sup>
                            </m:sSubSup>
                          </m:den>
                        </m:f>
                      </m:e>
                    </m:d>
                  </m:e>
                </m:d>
                <m:r>
                  <w:rPr>
                    <w:rFonts w:ascii="Cambria Math" w:eastAsiaTheme="minorEastAsia" w:hAnsi="Cambria Math"/>
                  </w:rPr>
                  <m:t xml:space="preserve"> </m:t>
                </m:r>
              </m:oMath>
            </m:oMathPara>
          </w:p>
        </w:tc>
        <w:tc>
          <w:tcPr>
            <w:tcW w:w="566" w:type="dxa"/>
          </w:tcPr>
          <w:p w14:paraId="5D58A2FB" w14:textId="003029BF" w:rsidR="006B5696" w:rsidRPr="00C63751" w:rsidRDefault="006B5696">
            <w:pPr>
              <w:tabs>
                <w:tab w:val="right" w:pos="9360"/>
              </w:tabs>
              <w:jc w:val="right"/>
              <w:rPr>
                <w:rFonts w:eastAsiaTheme="minorEastAsia"/>
              </w:rPr>
            </w:pPr>
            <w:r w:rsidRPr="00C63751">
              <w:t>(</w:t>
            </w:r>
            <w:bookmarkStart w:id="20" w:name="eq_payload"/>
            <w:r w:rsidR="00A6585B" w:rsidRPr="00C63751">
              <w:fldChar w:fldCharType="begin"/>
            </w:r>
            <w:r w:rsidR="00A6585B" w:rsidRPr="00C63751">
              <w:instrText xml:space="preserve"> SEQ Equation \* ARABIC </w:instrText>
            </w:r>
            <w:r w:rsidR="00A6585B" w:rsidRPr="00C63751">
              <w:fldChar w:fldCharType="separate"/>
            </w:r>
            <w:r w:rsidR="000D7F31">
              <w:rPr>
                <w:noProof/>
              </w:rPr>
              <w:t>13</w:t>
            </w:r>
            <w:r w:rsidR="00A6585B" w:rsidRPr="00C63751">
              <w:rPr>
                <w:noProof/>
              </w:rPr>
              <w:fldChar w:fldCharType="end"/>
            </w:r>
            <w:bookmarkEnd w:id="20"/>
            <w:r w:rsidRPr="00C63751">
              <w:t>)</w:t>
            </w:r>
          </w:p>
        </w:tc>
      </w:tr>
    </w:tbl>
    <w:p w14:paraId="02B73886" w14:textId="1B5B01FA" w:rsidR="00A26BDD" w:rsidRPr="00C63751" w:rsidRDefault="003C54C3" w:rsidP="00A26BDD">
      <w:pPr>
        <w:pStyle w:val="Heading3"/>
      </w:pPr>
      <w:r w:rsidRPr="00C63751">
        <w:t xml:space="preserve">Fuel </w:t>
      </w:r>
      <w:r w:rsidR="000D326D">
        <w:t>C</w:t>
      </w:r>
      <w:r w:rsidRPr="00C63751">
        <w:t xml:space="preserve">onsumption and </w:t>
      </w:r>
      <w:r w:rsidR="000D326D">
        <w:t>R</w:t>
      </w:r>
      <w:r w:rsidRPr="00C63751">
        <w:t>ange</w:t>
      </w:r>
    </w:p>
    <w:p w14:paraId="322C348F" w14:textId="0382D81A" w:rsidR="00674F68" w:rsidRPr="00E0595B" w:rsidRDefault="00817C51" w:rsidP="00674F68">
      <w:r>
        <w:t xml:space="preserve">Fuel consumption is calculated using representative drive-cycles for each vehicle type. </w:t>
      </w:r>
      <w:r w:rsidR="00041F80">
        <w:t>T</w:t>
      </w:r>
      <w:r w:rsidR="00412CCF" w:rsidRPr="00C63751">
        <w:t>ractive power</w:t>
      </w:r>
      <w:r w:rsidR="00A5795E" w:rsidRPr="00C63751">
        <w:t xml:space="preserve"> </w:t>
      </w:r>
      <w:r w:rsidR="00041F80">
        <w:t>is</w:t>
      </w:r>
      <w:r w:rsidR="00A5795E" w:rsidRPr="00C63751">
        <w:t xml:space="preserve"> calculated</w:t>
      </w:r>
      <w:r w:rsidR="007B364E">
        <w:t xml:space="preserve"> for each second of a drive-cycle</w:t>
      </w:r>
      <w:r w:rsidR="00A5795E" w:rsidRPr="00C63751">
        <w:t xml:space="preserve"> </w:t>
      </w:r>
      <w:r w:rsidR="000370A0">
        <w:t>using</w:t>
      </w:r>
      <w:r w:rsidR="00261599" w:rsidRPr="00C63751">
        <w:t xml:space="preserve"> Eq. </w:t>
      </w:r>
      <w:r w:rsidR="00261599" w:rsidRPr="00C63751">
        <w:fldChar w:fldCharType="begin"/>
      </w:r>
      <w:r w:rsidR="00261599" w:rsidRPr="00C63751">
        <w:instrText xml:space="preserve"> REF eq_tractive_force \h </w:instrText>
      </w:r>
      <w:r w:rsidR="00261599" w:rsidRPr="00C63751">
        <w:fldChar w:fldCharType="separate"/>
      </w:r>
      <w:r w:rsidR="000D7F31">
        <w:rPr>
          <w:noProof/>
        </w:rPr>
        <w:t>14</w:t>
      </w:r>
      <w:r w:rsidR="00261599" w:rsidRPr="00C63751">
        <w:fldChar w:fldCharType="end"/>
      </w:r>
      <w:r w:rsidR="00261599"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201"/>
        <w:gridCol w:w="8108"/>
        <w:gridCol w:w="113"/>
        <w:gridCol w:w="555"/>
        <w:gridCol w:w="18"/>
      </w:tblGrid>
      <w:tr w:rsidR="000D607A" w:rsidRPr="00C63751" w14:paraId="3455E751" w14:textId="77777777" w:rsidTr="00CA2BDF">
        <w:tc>
          <w:tcPr>
            <w:tcW w:w="355" w:type="dxa"/>
          </w:tcPr>
          <w:p w14:paraId="21F7EA1C" w14:textId="77777777" w:rsidR="000D607A" w:rsidRPr="00C63751" w:rsidRDefault="000D607A">
            <w:pPr>
              <w:tabs>
                <w:tab w:val="right" w:pos="9360"/>
              </w:tabs>
              <w:rPr>
                <w:rFonts w:eastAsiaTheme="minorEastAsia"/>
              </w:rPr>
            </w:pPr>
          </w:p>
        </w:tc>
        <w:tc>
          <w:tcPr>
            <w:tcW w:w="8422" w:type="dxa"/>
            <w:gridSpan w:val="3"/>
          </w:tcPr>
          <w:p w14:paraId="3BFD397C" w14:textId="21E3A442" w:rsidR="000D607A" w:rsidRPr="00C63751" w:rsidRDefault="00344F83" w:rsidP="00330436">
            <w:pPr>
              <w:rPr>
                <w:i/>
              </w:rPr>
            </w:pPr>
            <m:oMathPara>
              <m:oMath>
                <m:sSup>
                  <m:sSupPr>
                    <m:ctrlPr>
                      <w:rPr>
                        <w:rFonts w:ascii="Cambria Math" w:hAnsi="Cambria Math"/>
                        <w:i/>
                      </w:rPr>
                    </m:ctrlPr>
                  </m:sSupPr>
                  <m:e>
                    <m:r>
                      <w:rPr>
                        <w:rFonts w:ascii="Cambria Math" w:hAnsi="Cambria Math"/>
                      </w:rPr>
                      <m:t>P</m:t>
                    </m:r>
                  </m:e>
                  <m:sup>
                    <m:r>
                      <m:rPr>
                        <m:sty m:val="p"/>
                      </m:rPr>
                      <w:rPr>
                        <w:rFonts w:ascii="Cambria Math" w:hAnsi="Cambria Math"/>
                      </w:rPr>
                      <m:t>trac</m:t>
                    </m:r>
                  </m:sup>
                </m:sSup>
                <m:r>
                  <w:rPr>
                    <w:rFonts w:ascii="Cambria Math" w:hAnsi="Cambria Math"/>
                  </w:rPr>
                  <m:t>=</m:t>
                </m:r>
                <m:sSup>
                  <m:sSupPr>
                    <m:ctrlPr>
                      <w:rPr>
                        <w:rFonts w:ascii="Cambria Math" w:hAnsi="Cambria Math"/>
                        <w:i/>
                      </w:rPr>
                    </m:ctrlPr>
                  </m:sSupPr>
                  <m:e>
                    <m:r>
                      <w:rPr>
                        <w:rFonts w:ascii="Cambria Math" w:hAnsi="Cambria Math"/>
                      </w:rPr>
                      <m:t>F</m:t>
                    </m:r>
                  </m:e>
                  <m:sup>
                    <m:r>
                      <m:rPr>
                        <m:sty m:val="p"/>
                      </m:rPr>
                      <w:rPr>
                        <w:rFonts w:ascii="Cambria Math" w:hAnsi="Cambria Math"/>
                      </w:rPr>
                      <m:t>trac</m:t>
                    </m:r>
                  </m:sup>
                </m:sSup>
                <m:r>
                  <w:rPr>
                    <w:rFonts w:ascii="Cambria Math" w:hAnsi="Cambria Math"/>
                  </w:rPr>
                  <m:t>v=v</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ρ</m:t>
                        </m:r>
                      </m:e>
                      <m:sup>
                        <m:r>
                          <m:rPr>
                            <m:sty m:val="p"/>
                          </m:rPr>
                          <w:rPr>
                            <w:rFonts w:ascii="Cambria Math" w:hAnsi="Cambria Math"/>
                          </w:rPr>
                          <m:t>air</m:t>
                        </m:r>
                      </m:sup>
                    </m:sSup>
                    <m:r>
                      <w:rPr>
                        <w:rFonts w:ascii="Cambria Math" w:hAnsi="Cambria Math"/>
                      </w:rPr>
                      <m:t>μA</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+σMg</m:t>
                    </m:r>
                    <m:r>
                      <m:rPr>
                        <m:sty m:val="p"/>
                      </m:rPr>
                      <w:rPr>
                        <w:rFonts w:ascii="Cambria Math" w:hAnsi="Cambria Math"/>
                      </w:rPr>
                      <m:t>cos</m:t>
                    </m:r>
                    <m:d>
                      <m:dPr>
                        <m:ctrlPr>
                          <w:rPr>
                            <w:rFonts w:ascii="Cambria Math" w:hAnsi="Cambria Math"/>
                            <w:i/>
                          </w:rPr>
                        </m:ctrlPr>
                      </m:dPr>
                      <m:e>
                        <m:r>
                          <w:rPr>
                            <w:rFonts w:ascii="Cambria Math" w:hAnsi="Cambria Math"/>
                          </w:rPr>
                          <m:t>ϕ</m:t>
                        </m:r>
                      </m:e>
                    </m:d>
                    <m:r>
                      <w:rPr>
                        <w:rFonts w:ascii="Cambria Math" w:hAnsi="Cambria Math"/>
                      </w:rPr>
                      <m:t>+Mg</m:t>
                    </m:r>
                    <m:r>
                      <m:rPr>
                        <m:sty m:val="p"/>
                      </m:rPr>
                      <w:rPr>
                        <w:rFonts w:ascii="Cambria Math" w:hAnsi="Cambria Math"/>
                      </w:rPr>
                      <m:t>sin</m:t>
                    </m:r>
                    <m:d>
                      <m:dPr>
                        <m:ctrlPr>
                          <w:rPr>
                            <w:rFonts w:ascii="Cambria Math" w:hAnsi="Cambria Math"/>
                            <w:i/>
                          </w:rPr>
                        </m:ctrlPr>
                      </m:dPr>
                      <m:e>
                        <m:r>
                          <w:rPr>
                            <w:rFonts w:ascii="Cambria Math" w:hAnsi="Cambria Math"/>
                          </w:rPr>
                          <m:t>ϕ</m:t>
                        </m:r>
                      </m:e>
                    </m:d>
                    <m:r>
                      <w:rPr>
                        <w:rFonts w:ascii="Cambria Math" w:hAnsi="Cambria Math"/>
                      </w:rPr>
                      <m:t>+</m:t>
                    </m:r>
                    <m:sSup>
                      <m:sSupPr>
                        <m:ctrlPr>
                          <w:rPr>
                            <w:rFonts w:ascii="Cambria Math" w:hAnsi="Cambria Math"/>
                            <w:i/>
                          </w:rPr>
                        </m:ctrlPr>
                      </m:sSupPr>
                      <m:e>
                        <m:r>
                          <w:rPr>
                            <w:rFonts w:ascii="Cambria Math" w:hAnsi="Cambria Math"/>
                          </w:rPr>
                          <m:t>M</m:t>
                        </m:r>
                      </m:e>
                      <m:sup>
                        <m:r>
                          <m:rPr>
                            <m:sty m:val="p"/>
                          </m:rPr>
                          <w:rPr>
                            <w:rFonts w:ascii="Cambria Math" w:hAnsi="Cambria Math"/>
                          </w:rPr>
                          <m:t>unloaded</m:t>
                        </m:r>
                      </m:sup>
                    </m:sSup>
                    <m:r>
                      <w:rPr>
                        <w:rFonts w:ascii="Cambria Math" w:hAnsi="Cambria Math"/>
                      </w:rPr>
                      <m:t>(1+e)a</m:t>
                    </m:r>
                  </m:e>
                </m:d>
              </m:oMath>
            </m:oMathPara>
          </w:p>
        </w:tc>
        <w:tc>
          <w:tcPr>
            <w:tcW w:w="573" w:type="dxa"/>
            <w:gridSpan w:val="2"/>
          </w:tcPr>
          <w:p w14:paraId="7C932741" w14:textId="6B11318E" w:rsidR="000D607A" w:rsidRPr="00C63751" w:rsidRDefault="000D607A">
            <w:pPr>
              <w:tabs>
                <w:tab w:val="right" w:pos="9360"/>
              </w:tabs>
              <w:jc w:val="right"/>
              <w:rPr>
                <w:rFonts w:eastAsiaTheme="minorEastAsia"/>
              </w:rPr>
            </w:pPr>
            <w:r w:rsidRPr="00C63751">
              <w:t>(</w:t>
            </w:r>
            <w:bookmarkStart w:id="21" w:name="eq_tractive_force"/>
            <w:r w:rsidR="00A6585B" w:rsidRPr="00C63751">
              <w:fldChar w:fldCharType="begin"/>
            </w:r>
            <w:r w:rsidR="00A6585B" w:rsidRPr="00C63751">
              <w:instrText xml:space="preserve"> SEQ Equation \* ARABIC </w:instrText>
            </w:r>
            <w:r w:rsidR="00A6585B" w:rsidRPr="00C63751">
              <w:fldChar w:fldCharType="separate"/>
            </w:r>
            <w:r w:rsidR="000D7F31">
              <w:rPr>
                <w:noProof/>
              </w:rPr>
              <w:t>14</w:t>
            </w:r>
            <w:r w:rsidR="00A6585B" w:rsidRPr="00C63751">
              <w:rPr>
                <w:noProof/>
              </w:rPr>
              <w:fldChar w:fldCharType="end"/>
            </w:r>
            <w:bookmarkEnd w:id="21"/>
            <w:r w:rsidRPr="00C63751">
              <w:t>)</w:t>
            </w:r>
          </w:p>
        </w:tc>
      </w:tr>
      <w:tr w:rsidR="00E367AF" w:rsidRPr="00C63751" w14:paraId="56FE362B" w14:textId="77777777" w:rsidTr="00CA2BDF">
        <w:trPr>
          <w:gridAfter w:val="1"/>
          <w:wAfter w:w="18" w:type="dxa"/>
        </w:trPr>
        <w:tc>
          <w:tcPr>
            <w:tcW w:w="556" w:type="dxa"/>
            <w:gridSpan w:val="2"/>
          </w:tcPr>
          <w:p w14:paraId="56F37D7D" w14:textId="77777777" w:rsidR="00E367AF" w:rsidRPr="00C63751" w:rsidRDefault="00E367AF">
            <w:pPr>
              <w:tabs>
                <w:tab w:val="right" w:pos="9360"/>
              </w:tabs>
              <w:rPr>
                <w:rFonts w:eastAsiaTheme="minorEastAsia"/>
              </w:rPr>
            </w:pPr>
          </w:p>
        </w:tc>
        <w:tc>
          <w:tcPr>
            <w:tcW w:w="8108" w:type="dxa"/>
          </w:tcPr>
          <w:p w14:paraId="7151ACDA" w14:textId="153D01EE" w:rsidR="00E367AF" w:rsidRPr="00C63751" w:rsidRDefault="00E367AF">
            <w:pPr>
              <w:tabs>
                <w:tab w:val="right" w:pos="9360"/>
              </w:tabs>
              <w:rPr>
                <w:rFonts w:eastAsiaTheme="minorEastAsia"/>
              </w:rPr>
            </w:pPr>
          </w:p>
        </w:tc>
        <w:tc>
          <w:tcPr>
            <w:tcW w:w="668" w:type="dxa"/>
            <w:gridSpan w:val="2"/>
          </w:tcPr>
          <w:p w14:paraId="65610B5F" w14:textId="645175E7" w:rsidR="00E367AF" w:rsidRPr="00C63751" w:rsidRDefault="00E367AF">
            <w:pPr>
              <w:tabs>
                <w:tab w:val="right" w:pos="9360"/>
              </w:tabs>
              <w:jc w:val="right"/>
              <w:rPr>
                <w:rFonts w:eastAsiaTheme="minorEastAsia"/>
              </w:rPr>
            </w:pPr>
          </w:p>
        </w:tc>
      </w:tr>
    </w:tbl>
    <w:p w14:paraId="00E76BB5" w14:textId="5966F7FE" w:rsidR="003611C1" w:rsidRPr="00C63751" w:rsidRDefault="007A71BF" w:rsidP="00C44224">
      <w:r w:rsidRPr="00C63751">
        <w:t xml:space="preserve">Tractive force </w:t>
      </w:r>
      <w:r w:rsidR="00221590">
        <w:t>is combined with</w:t>
      </w:r>
      <w:r w:rsidR="00412CCF" w:rsidRPr="00C63751">
        <w:t xml:space="preserve"> accessory load and transmission efficiency to calculate the brak</w:t>
      </w:r>
      <w:r w:rsidR="00D53686">
        <w:t>e</w:t>
      </w:r>
      <w:r w:rsidR="00412CCF" w:rsidRPr="00C63751">
        <w:t xml:space="preserve"> power</w:t>
      </w:r>
      <w:r w:rsidR="00025EC8" w:rsidRPr="00C63751">
        <w:t xml:space="preserve"> </w:t>
      </w:r>
      <w:r w:rsidR="00221590">
        <w:t>using</w:t>
      </w:r>
      <w:r w:rsidR="00025EC8" w:rsidRPr="00C63751">
        <w:t xml:space="preserve"> Eq</w:t>
      </w:r>
      <w:r w:rsidR="006F3CD9">
        <w:t>.</w:t>
      </w:r>
      <w:r w:rsidR="00025EC8" w:rsidRPr="00C63751">
        <w:t xml:space="preserve"> </w:t>
      </w:r>
      <w:r w:rsidR="009A7D01" w:rsidRPr="00C63751">
        <w:fldChar w:fldCharType="begin"/>
      </w:r>
      <w:r w:rsidR="009A7D01" w:rsidRPr="00C63751">
        <w:instrText xml:space="preserve"> REF eq_brake_power \h </w:instrText>
      </w:r>
      <w:r w:rsidR="009A7D01" w:rsidRPr="00C63751">
        <w:fldChar w:fldCharType="separate"/>
      </w:r>
      <w:r w:rsidR="000D7F31">
        <w:rPr>
          <w:noProof/>
        </w:rPr>
        <w:t>15</w:t>
      </w:r>
      <w:r w:rsidR="009A7D01" w:rsidRPr="00C63751">
        <w:fldChar w:fldCharType="end"/>
      </w:r>
      <w:r w:rsidR="00190855" w:rsidRPr="00C63751">
        <w:t xml:space="preserve"> </w:t>
      </w:r>
      <w:sdt>
        <w:sdtPr>
          <w:rPr>
            <w:rFonts w:ascii="Calibri" w:hAnsi="Calibri" w:cs="Calibri"/>
            <w:color w:val="000000"/>
          </w:rPr>
          <w:tag w:val="MENDELEY_CITATION_v3_eyJjaXRhdGlvbklEIjoiTUVOREVMRVlfQ0lUQVRJT05fYjJlM2ZmNTItYjA2NS00YjRhLTliNDgtNDg2MjljMWQ2ZDE0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
          <w:id w:val="315306473"/>
          <w:placeholder>
            <w:docPart w:val="DefaultPlaceholder_-1854013440"/>
          </w:placeholder>
        </w:sdtPr>
        <w:sdtEndPr/>
        <w:sdtContent>
          <w:r w:rsidR="007F3DEE" w:rsidRPr="007F3DEE">
            <w:rPr>
              <w:rFonts w:ascii="Calibri" w:hAnsi="Calibri" w:cs="Calibri"/>
              <w:color w:val="000000"/>
            </w:rPr>
            <w:t>(Lajevardi et al., 2019)</w:t>
          </w:r>
        </w:sdtContent>
      </w:sdt>
      <w:r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
        <w:gridCol w:w="8108"/>
        <w:gridCol w:w="668"/>
      </w:tblGrid>
      <w:tr w:rsidR="00412CCF" w:rsidRPr="00C63751" w14:paraId="0F11AC55" w14:textId="77777777">
        <w:tc>
          <w:tcPr>
            <w:tcW w:w="556" w:type="dxa"/>
          </w:tcPr>
          <w:p w14:paraId="452E635F" w14:textId="77777777" w:rsidR="00412CCF" w:rsidRPr="00C63751" w:rsidRDefault="00412CCF">
            <w:pPr>
              <w:tabs>
                <w:tab w:val="right" w:pos="9360"/>
              </w:tabs>
              <w:rPr>
                <w:rFonts w:eastAsiaTheme="minorEastAsia"/>
              </w:rPr>
            </w:pPr>
          </w:p>
        </w:tc>
        <w:tc>
          <w:tcPr>
            <w:tcW w:w="8108" w:type="dxa"/>
          </w:tcPr>
          <w:p w14:paraId="1FA70C9B" w14:textId="759AD992" w:rsidR="00412CCF" w:rsidRPr="00C63751" w:rsidRDefault="00344F83">
            <m:oMathPara>
              <m:oMath>
                <m:sSup>
                  <m:sSupPr>
                    <m:ctrlPr>
                      <w:rPr>
                        <w:rFonts w:ascii="Cambria Math" w:hAnsi="Cambria Math"/>
                        <w:i/>
                      </w:rPr>
                    </m:ctrlPr>
                  </m:sSupPr>
                  <m:e>
                    <m:r>
                      <w:rPr>
                        <w:rFonts w:ascii="Cambria Math" w:hAnsi="Cambria Math"/>
                      </w:rPr>
                      <m:t>P</m:t>
                    </m:r>
                  </m:e>
                  <m:sup>
                    <m:r>
                      <m:rPr>
                        <m:sty m:val="p"/>
                      </m:rPr>
                      <w:rPr>
                        <w:rFonts w:ascii="Cambria Math" w:hAnsi="Cambria Math"/>
                      </w:rPr>
                      <m:t>brake</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m:rPr>
                            <m:sty m:val="p"/>
                          </m:rPr>
                          <w:rPr>
                            <w:rFonts w:ascii="Cambria Math" w:hAnsi="Cambria Math"/>
                          </w:rPr>
                          <m:t>trac</m:t>
                        </m:r>
                      </m:sup>
                    </m:sSup>
                  </m:num>
                  <m:den>
                    <m:sSup>
                      <m:sSupPr>
                        <m:ctrlPr>
                          <w:rPr>
                            <w:rFonts w:ascii="Cambria Math" w:hAnsi="Cambria Math"/>
                            <w:i/>
                          </w:rPr>
                        </m:ctrlPr>
                      </m:sSupPr>
                      <m:e>
                        <m:r>
                          <w:rPr>
                            <w:rFonts w:ascii="Cambria Math" w:hAnsi="Cambria Math"/>
                          </w:rPr>
                          <m:t>η</m:t>
                        </m:r>
                      </m:e>
                      <m:sup>
                        <m:r>
                          <m:rPr>
                            <m:sty m:val="p"/>
                          </m:rPr>
                          <w:rPr>
                            <w:rFonts w:ascii="Cambria Math" w:hAnsi="Cambria Math"/>
                          </w:rPr>
                          <m:t>transmission</m:t>
                        </m:r>
                      </m:sup>
                    </m:sSup>
                  </m:den>
                </m:f>
                <m:r>
                  <w:rPr>
                    <w:rFonts w:ascii="Cambria Math" w:hAnsi="Cambria Math"/>
                  </w:rPr>
                  <m:t>+γ</m:t>
                </m:r>
                <m:sSup>
                  <m:sSupPr>
                    <m:ctrlPr>
                      <w:rPr>
                        <w:rFonts w:ascii="Cambria Math" w:hAnsi="Cambria Math"/>
                        <w:i/>
                      </w:rPr>
                    </m:ctrlPr>
                  </m:sSupPr>
                  <m:e>
                    <m:r>
                      <w:rPr>
                        <w:rFonts w:ascii="Cambria Math" w:hAnsi="Cambria Math"/>
                      </w:rPr>
                      <m:t>P</m:t>
                    </m:r>
                  </m:e>
                  <m:sup>
                    <m:r>
                      <m:rPr>
                        <m:sty m:val="p"/>
                      </m:rPr>
                      <w:rPr>
                        <w:rFonts w:ascii="Cambria Math" w:hAnsi="Cambria Math"/>
                      </w:rPr>
                      <m:t>accessory</m:t>
                    </m:r>
                  </m:sup>
                </m:sSup>
              </m:oMath>
            </m:oMathPara>
          </w:p>
          <w:p w14:paraId="669B48A9" w14:textId="77777777" w:rsidR="00412CCF" w:rsidRPr="00C63751" w:rsidRDefault="00412CCF">
            <w:pPr>
              <w:tabs>
                <w:tab w:val="right" w:pos="9360"/>
              </w:tabs>
              <w:rPr>
                <w:rFonts w:eastAsiaTheme="minorEastAsia"/>
              </w:rPr>
            </w:pPr>
          </w:p>
        </w:tc>
        <w:tc>
          <w:tcPr>
            <w:tcW w:w="668" w:type="dxa"/>
          </w:tcPr>
          <w:p w14:paraId="6E3F57A1" w14:textId="66395CFE" w:rsidR="00412CCF" w:rsidRPr="00C63751" w:rsidRDefault="00412CCF">
            <w:pPr>
              <w:tabs>
                <w:tab w:val="right" w:pos="9360"/>
              </w:tabs>
              <w:jc w:val="right"/>
              <w:rPr>
                <w:rFonts w:eastAsiaTheme="minorEastAsia"/>
              </w:rPr>
            </w:pPr>
            <w:r w:rsidRPr="00C63751">
              <w:t>(</w:t>
            </w:r>
            <w:bookmarkStart w:id="22" w:name="eq_brake_power"/>
            <w:r w:rsidR="00A6585B" w:rsidRPr="00C63751">
              <w:fldChar w:fldCharType="begin"/>
            </w:r>
            <w:r w:rsidR="00A6585B" w:rsidRPr="00C63751">
              <w:instrText xml:space="preserve"> SEQ Equation \* ARABIC </w:instrText>
            </w:r>
            <w:r w:rsidR="00A6585B" w:rsidRPr="00C63751">
              <w:fldChar w:fldCharType="separate"/>
            </w:r>
            <w:r w:rsidR="000D7F31">
              <w:rPr>
                <w:noProof/>
              </w:rPr>
              <w:t>15</w:t>
            </w:r>
            <w:r w:rsidR="00A6585B" w:rsidRPr="00C63751">
              <w:rPr>
                <w:noProof/>
              </w:rPr>
              <w:fldChar w:fldCharType="end"/>
            </w:r>
            <w:bookmarkEnd w:id="22"/>
            <w:r w:rsidRPr="00C63751">
              <w:t>)</w:t>
            </w:r>
          </w:p>
        </w:tc>
      </w:tr>
    </w:tbl>
    <w:p w14:paraId="7A88FAED" w14:textId="1636B0A5" w:rsidR="00C44224" w:rsidRPr="00E0595B" w:rsidRDefault="00935546" w:rsidP="00C44224">
      <w:r>
        <w:t>Total</w:t>
      </w:r>
      <w:r w:rsidR="00467E4A" w:rsidRPr="00C63751">
        <w:t xml:space="preserve"> </w:t>
      </w:r>
      <w:r w:rsidR="0097337D">
        <w:t>brak</w:t>
      </w:r>
      <w:r w:rsidR="00EE062D">
        <w:t>e</w:t>
      </w:r>
      <w:r w:rsidR="00E2786B" w:rsidRPr="00C63751">
        <w:t xml:space="preserve"> energy </w:t>
      </w:r>
      <w:r w:rsidR="004E18B7">
        <w:t>is estimated</w:t>
      </w:r>
      <w:r w:rsidR="00A91C70">
        <w:t xml:space="preserve"> using Eq</w:t>
      </w:r>
      <w:r w:rsidR="00202ECB">
        <w:t>.</w:t>
      </w:r>
      <w:r w:rsidR="00A91C70">
        <w:t xml:space="preserve"> </w:t>
      </w:r>
      <w:r w:rsidR="00A91C70" w:rsidRPr="00C63751">
        <w:fldChar w:fldCharType="begin"/>
      </w:r>
      <w:r w:rsidR="00A91C70" w:rsidRPr="00C63751">
        <w:instrText xml:space="preserve"> REF eq_dc_energy \h </w:instrText>
      </w:r>
      <w:r w:rsidR="00A91C70" w:rsidRPr="00C63751">
        <w:fldChar w:fldCharType="separate"/>
      </w:r>
      <w:r w:rsidR="000D7F31">
        <w:rPr>
          <w:noProof/>
        </w:rPr>
        <w:t>16</w:t>
      </w:r>
      <w:r w:rsidR="00A91C70" w:rsidRPr="00C63751">
        <w:fldChar w:fldCharType="end"/>
      </w:r>
      <w:r w:rsidR="00B30663">
        <w:t>, assuming that regenerative breaking is used when available, subject to motor power limits.</w:t>
      </w:r>
    </w:p>
    <w:tbl>
      <w:tblPr>
        <w:tblStyle w:val="TableGrid"/>
        <w:tblW w:w="0" w:type="auto"/>
        <w:tblLook w:val="04A0" w:firstRow="1" w:lastRow="0" w:firstColumn="1" w:lastColumn="0" w:noHBand="0" w:noVBand="1"/>
      </w:tblPr>
      <w:tblGrid>
        <w:gridCol w:w="562"/>
        <w:gridCol w:w="8222"/>
        <w:gridCol w:w="573"/>
      </w:tblGrid>
      <w:tr w:rsidR="00446D35" w:rsidRPr="00C63751" w14:paraId="05737DFA" w14:textId="77777777">
        <w:tc>
          <w:tcPr>
            <w:tcW w:w="562" w:type="dxa"/>
            <w:tcBorders>
              <w:top w:val="nil"/>
              <w:left w:val="nil"/>
              <w:bottom w:val="nil"/>
              <w:right w:val="nil"/>
            </w:tcBorders>
          </w:tcPr>
          <w:p w14:paraId="2ADAAF95" w14:textId="77777777" w:rsidR="00446D35" w:rsidRPr="00C63751" w:rsidRDefault="00446D35">
            <w:pPr>
              <w:tabs>
                <w:tab w:val="right" w:pos="9360"/>
              </w:tabs>
              <w:rPr>
                <w:rFonts w:eastAsiaTheme="minorEastAsia"/>
              </w:rPr>
            </w:pPr>
          </w:p>
        </w:tc>
        <w:tc>
          <w:tcPr>
            <w:tcW w:w="8222" w:type="dxa"/>
            <w:tcBorders>
              <w:top w:val="nil"/>
              <w:left w:val="nil"/>
              <w:bottom w:val="nil"/>
              <w:right w:val="nil"/>
            </w:tcBorders>
          </w:tcPr>
          <w:p w14:paraId="054D4C05" w14:textId="676763DF" w:rsidR="00446D35" w:rsidRPr="00C63751" w:rsidRDefault="00C12E4B" w:rsidP="00CA2BDF">
            <w:pPr>
              <w:rPr>
                <w:rFonts w:eastAsiaTheme="minorEastAsia"/>
              </w:rPr>
            </w:pPr>
            <m:oMathPara>
              <m:oMath>
                <m:r>
                  <w:rPr>
                    <w:rFonts w:ascii="Cambria Math" w:hAnsi="Cambria Math"/>
                  </w:rPr>
                  <m:t>E=</m:t>
                </m:r>
                <m:nary>
                  <m:naryPr>
                    <m:chr m:val="∑"/>
                    <m:supHide m:val="1"/>
                    <m:ctrlPr>
                      <w:rPr>
                        <w:rFonts w:ascii="Cambria Math" w:hAnsi="Cambria Math"/>
                        <w:i/>
                      </w:rPr>
                    </m:ctrlPr>
                  </m:naryPr>
                  <m:sub>
                    <m:r>
                      <w:rPr>
                        <w:rFonts w:ascii="Cambria Math" w:hAnsi="Cambria Math"/>
                      </w:rPr>
                      <m:t>τ∈T,</m:t>
                    </m:r>
                    <m:sSup>
                      <m:sSupPr>
                        <m:ctrlPr>
                          <w:rPr>
                            <w:rFonts w:ascii="Cambria Math" w:hAnsi="Cambria Math"/>
                            <w:i/>
                          </w:rPr>
                        </m:ctrlPr>
                      </m:sSupPr>
                      <m:e>
                        <m:r>
                          <w:rPr>
                            <w:rFonts w:ascii="Cambria Math" w:hAnsi="Cambria Math"/>
                          </w:rPr>
                          <m:t>P</m:t>
                        </m:r>
                      </m:e>
                      <m:sup>
                        <m:r>
                          <m:rPr>
                            <m:sty m:val="p"/>
                          </m:rPr>
                          <w:rPr>
                            <w:rFonts w:ascii="Cambria Math" w:hAnsi="Cambria Math"/>
                          </w:rPr>
                          <m:t>brake</m:t>
                        </m:r>
                      </m:sup>
                    </m:sSup>
                    <m:r>
                      <w:rPr>
                        <w:rFonts w:ascii="Cambria Math" w:hAnsi="Cambria Math"/>
                      </w:rPr>
                      <m:t>≥0</m:t>
                    </m:r>
                  </m:sub>
                  <m:sup/>
                  <m:e>
                    <m:sSup>
                      <m:sSupPr>
                        <m:ctrlPr>
                          <w:rPr>
                            <w:rFonts w:ascii="Cambria Math" w:hAnsi="Cambria Math"/>
                            <w:i/>
                          </w:rPr>
                        </m:ctrlPr>
                      </m:sSupPr>
                      <m:e>
                        <m:r>
                          <w:rPr>
                            <w:rFonts w:ascii="Cambria Math" w:hAnsi="Cambria Math"/>
                          </w:rPr>
                          <m:t>P</m:t>
                        </m:r>
                      </m:e>
                      <m:sup>
                        <m:r>
                          <m:rPr>
                            <m:sty m:val="p"/>
                          </m:rPr>
                          <w:rPr>
                            <w:rFonts w:ascii="Cambria Math" w:hAnsi="Cambria Math"/>
                          </w:rPr>
                          <m:t>brake</m:t>
                        </m:r>
                      </m:sup>
                    </m:sSup>
                    <m:r>
                      <w:rPr>
                        <w:rFonts w:ascii="Cambria Math" w:hAnsi="Cambria Math"/>
                      </w:rPr>
                      <m:t>+</m:t>
                    </m:r>
                    <m:nary>
                      <m:naryPr>
                        <m:chr m:val="∑"/>
                        <m:supHide m:val="1"/>
                        <m:ctrlPr>
                          <w:rPr>
                            <w:rFonts w:ascii="Cambria Math" w:hAnsi="Cambria Math"/>
                            <w:i/>
                          </w:rPr>
                        </m:ctrlPr>
                      </m:naryPr>
                      <m:sub>
                        <m:r>
                          <w:rPr>
                            <w:rFonts w:ascii="Cambria Math" w:hAnsi="Cambria Math"/>
                          </w:rPr>
                          <m:t>τ∈T,</m:t>
                        </m:r>
                        <m:sSup>
                          <m:sSupPr>
                            <m:ctrlPr>
                              <w:rPr>
                                <w:rFonts w:ascii="Cambria Math" w:hAnsi="Cambria Math"/>
                                <w:i/>
                              </w:rPr>
                            </m:ctrlPr>
                          </m:sSupPr>
                          <m:e>
                            <m:r>
                              <w:rPr>
                                <w:rFonts w:ascii="Cambria Math" w:hAnsi="Cambria Math"/>
                              </w:rPr>
                              <m:t>P</m:t>
                            </m:r>
                          </m:e>
                          <m:sup>
                            <m:r>
                              <m:rPr>
                                <m:sty m:val="p"/>
                              </m:rPr>
                              <w:rPr>
                                <w:rFonts w:ascii="Cambria Math" w:hAnsi="Cambria Math"/>
                              </w:rPr>
                              <m:t>brake</m:t>
                            </m:r>
                          </m:sup>
                        </m:sSup>
                        <m:r>
                          <w:rPr>
                            <w:rFonts w:ascii="Cambria Math" w:hAnsi="Cambria Math"/>
                          </w:rPr>
                          <m:t>&lt;0</m:t>
                        </m:r>
                      </m:sub>
                      <m:sup/>
                      <m:e>
                        <m:d>
                          <m:dPr>
                            <m:ctrlPr>
                              <w:rPr>
                                <w:rFonts w:ascii="Cambria Math" w:hAnsi="Cambria Math"/>
                                <w:i/>
                              </w:rPr>
                            </m:ctrlPr>
                          </m:dPr>
                          <m:e>
                            <m:sSup>
                              <m:sSupPr>
                                <m:ctrlPr>
                                  <w:rPr>
                                    <w:rFonts w:ascii="Cambria Math" w:hAnsi="Cambria Math"/>
                                    <w:i/>
                                  </w:rPr>
                                </m:ctrlPr>
                              </m:sSupPr>
                              <m:e>
                                <m:r>
                                  <w:rPr>
                                    <w:rFonts w:ascii="Cambria Math" w:hAnsi="Cambria Math"/>
                                  </w:rPr>
                                  <m:t>η</m:t>
                                </m:r>
                              </m:e>
                              <m:sup>
                                <m:r>
                                  <m:rPr>
                                    <m:sty m:val="p"/>
                                  </m:rPr>
                                  <w:rPr>
                                    <w:rFonts w:ascii="Cambria Math" w:hAnsi="Cambria Math"/>
                                  </w:rPr>
                                  <m:t>regen</m:t>
                                </m:r>
                              </m:sup>
                            </m:sSup>
                            <m:r>
                              <m:rPr>
                                <m:sty m:val="p"/>
                              </m:rPr>
                              <w:rPr>
                                <w:rFonts w:ascii="Cambria Math" w:hAnsi="Cambria Math"/>
                              </w:rPr>
                              <m:t>⋅min⁡</m:t>
                            </m:r>
                            <m:d>
                              <m:dPr>
                                <m:ctrlPr>
                                  <w:rPr>
                                    <w:rFonts w:ascii="Cambria Math" w:hAnsi="Cambria Math"/>
                                    <w:i/>
                                  </w:rPr>
                                </m:ctrlPr>
                              </m:dPr>
                              <m:e>
                                <m:sSup>
                                  <m:sSupPr>
                                    <m:ctrlPr>
                                      <w:rPr>
                                        <w:rFonts w:ascii="Cambria Math" w:hAnsi="Cambria Math"/>
                                        <w:i/>
                                      </w:rPr>
                                    </m:ctrlPr>
                                  </m:sSupPr>
                                  <m:e>
                                    <m:r>
                                      <w:rPr>
                                        <w:rFonts w:ascii="Cambria Math" w:hAnsi="Cambria Math"/>
                                      </w:rPr>
                                      <m:t>P</m:t>
                                    </m:r>
                                  </m:e>
                                  <m:sup>
                                    <m:r>
                                      <m:rPr>
                                        <m:sty m:val="p"/>
                                      </m:rPr>
                                      <w:rPr>
                                        <w:rFonts w:ascii="Cambria Math" w:hAnsi="Cambria Math"/>
                                      </w:rPr>
                                      <m:t>brake</m:t>
                                    </m:r>
                                  </m:sup>
                                </m:sSup>
                                <m:r>
                                  <w:rPr>
                                    <w:rFonts w:ascii="Cambria Math" w:hAnsi="Cambria Math"/>
                                  </w:rPr>
                                  <m:t>,</m:t>
                                </m:r>
                                <m:sSup>
                                  <m:sSupPr>
                                    <m:ctrlPr>
                                      <w:rPr>
                                        <w:rFonts w:ascii="Cambria Math" w:hAnsi="Cambria Math"/>
                                        <w:i/>
                                      </w:rPr>
                                    </m:ctrlPr>
                                  </m:sSupPr>
                                  <m:e>
                                    <m:r>
                                      <w:rPr>
                                        <w:rFonts w:ascii="Cambria Math" w:hAnsi="Cambria Math"/>
                                      </w:rPr>
                                      <m:t>P</m:t>
                                    </m:r>
                                  </m:e>
                                  <m:sup>
                                    <m:r>
                                      <m:rPr>
                                        <m:sty m:val="p"/>
                                      </m:rPr>
                                      <w:rPr>
                                        <w:rFonts w:ascii="Cambria Math" w:hAnsi="Cambria Math"/>
                                      </w:rPr>
                                      <m:t>motor</m:t>
                                    </m:r>
                                  </m:sup>
                                </m:sSup>
                              </m:e>
                            </m:d>
                          </m:e>
                        </m:d>
                      </m:e>
                    </m:nary>
                  </m:e>
                </m:nary>
              </m:oMath>
            </m:oMathPara>
          </w:p>
          <w:p w14:paraId="57A511C0" w14:textId="65AEFDD9" w:rsidR="002F00A4" w:rsidRPr="00C63751" w:rsidRDefault="002F00A4" w:rsidP="00CA2BDF"/>
        </w:tc>
        <w:tc>
          <w:tcPr>
            <w:tcW w:w="566" w:type="dxa"/>
            <w:tcBorders>
              <w:top w:val="nil"/>
              <w:left w:val="nil"/>
              <w:bottom w:val="nil"/>
              <w:right w:val="nil"/>
            </w:tcBorders>
          </w:tcPr>
          <w:p w14:paraId="72A6D62D" w14:textId="432D22A8" w:rsidR="00446D35" w:rsidRPr="00C63751" w:rsidRDefault="00446D35">
            <w:pPr>
              <w:tabs>
                <w:tab w:val="right" w:pos="9360"/>
              </w:tabs>
              <w:jc w:val="right"/>
              <w:rPr>
                <w:rFonts w:eastAsiaTheme="minorEastAsia"/>
              </w:rPr>
            </w:pPr>
            <w:r w:rsidRPr="00C63751">
              <w:t>(</w:t>
            </w:r>
            <w:bookmarkStart w:id="23" w:name="eq_dc_energy"/>
            <w:r w:rsidR="00A6585B" w:rsidRPr="00C63751">
              <w:fldChar w:fldCharType="begin"/>
            </w:r>
            <w:r w:rsidR="00A6585B" w:rsidRPr="00C63751">
              <w:instrText xml:space="preserve"> SEQ Equation \* ARABIC </w:instrText>
            </w:r>
            <w:r w:rsidR="00A6585B" w:rsidRPr="00C63751">
              <w:fldChar w:fldCharType="separate"/>
            </w:r>
            <w:r w:rsidR="000D7F31">
              <w:rPr>
                <w:noProof/>
              </w:rPr>
              <w:t>16</w:t>
            </w:r>
            <w:r w:rsidR="00A6585B" w:rsidRPr="00C63751">
              <w:rPr>
                <w:noProof/>
              </w:rPr>
              <w:fldChar w:fldCharType="end"/>
            </w:r>
            <w:bookmarkEnd w:id="23"/>
            <w:r w:rsidRPr="00C63751">
              <w:t>)</w:t>
            </w:r>
          </w:p>
        </w:tc>
      </w:tr>
    </w:tbl>
    <w:p w14:paraId="6A1E65D7" w14:textId="2A8C6EF7" w:rsidR="002714EC" w:rsidRPr="00C63751" w:rsidRDefault="00336B2E" w:rsidP="00C44224">
      <w:r w:rsidRPr="00C63751">
        <w:t xml:space="preserve">The </w:t>
      </w:r>
      <w:r w:rsidR="003A6170">
        <w:t>average brak</w:t>
      </w:r>
      <w:r w:rsidR="00EE062D">
        <w:t>e</w:t>
      </w:r>
      <w:r w:rsidR="003A6170">
        <w:t xml:space="preserve"> </w:t>
      </w:r>
      <w:r w:rsidR="00C12E4B">
        <w:t>energy</w:t>
      </w:r>
      <w:r w:rsidR="003A6170">
        <w:t xml:space="preserve"> </w:t>
      </w:r>
      <w:r w:rsidRPr="00C63751">
        <w:t>per unit distance</w:t>
      </w:r>
      <w:r w:rsidR="008A0CE3">
        <w:t xml:space="preserve"> </w:t>
      </w:r>
      <m:oMath>
        <m:r>
          <w:rPr>
            <w:rFonts w:ascii="Cambria Math" w:hAnsi="Cambria Math"/>
          </w:rPr>
          <m:t>ε=E/d</m:t>
        </m:r>
      </m:oMath>
      <w:r w:rsidRPr="00C63751">
        <w:t xml:space="preserve"> can </w:t>
      </w:r>
      <w:r w:rsidR="00D059C4">
        <w:t>then be used to estimate fuel consumption</w:t>
      </w:r>
      <w:r w:rsidR="00377034">
        <w:t xml:space="preserve"> (</w:t>
      </w:r>
      <w:r w:rsidR="00377034" w:rsidRPr="00C63751">
        <w:rPr>
          <w:rFonts w:eastAsiaTheme="minorEastAsia"/>
        </w:rPr>
        <w:t xml:space="preserve">Eq. </w:t>
      </w:r>
      <w:r w:rsidR="00377034" w:rsidRPr="00C63751">
        <w:rPr>
          <w:rFonts w:eastAsiaTheme="minorEastAsia"/>
        </w:rPr>
        <w:fldChar w:fldCharType="begin"/>
      </w:r>
      <w:r w:rsidR="00377034" w:rsidRPr="00C63751">
        <w:rPr>
          <w:rFonts w:eastAsiaTheme="minorEastAsia"/>
        </w:rPr>
        <w:instrText xml:space="preserve"> REF eq_fuel_consumption \h </w:instrText>
      </w:r>
      <w:r w:rsidR="00377034" w:rsidRPr="00C63751">
        <w:rPr>
          <w:rFonts w:eastAsiaTheme="minorEastAsia"/>
        </w:rPr>
      </w:r>
      <w:r w:rsidR="00377034" w:rsidRPr="00C63751">
        <w:rPr>
          <w:rFonts w:eastAsiaTheme="minorEastAsia"/>
        </w:rPr>
        <w:fldChar w:fldCharType="separate"/>
      </w:r>
      <w:r w:rsidR="000D7F31">
        <w:rPr>
          <w:noProof/>
        </w:rPr>
        <w:t>17</w:t>
      </w:r>
      <w:r w:rsidR="00377034" w:rsidRPr="00C63751">
        <w:rPr>
          <w:rFonts w:eastAsiaTheme="minorEastAsia"/>
        </w:rPr>
        <w:fldChar w:fldCharType="end"/>
      </w:r>
      <w:r w:rsidR="00377034">
        <w:rPr>
          <w:rFonts w:eastAsiaTheme="minorEastAsia"/>
        </w:rPr>
        <w:t>)</w:t>
      </w:r>
      <w:r w:rsidR="00377034">
        <w:t xml:space="preserve"> and range (</w:t>
      </w:r>
      <w:r w:rsidR="00377034" w:rsidRPr="00C63751">
        <w:rPr>
          <w:rFonts w:eastAsiaTheme="minorEastAsia"/>
        </w:rPr>
        <w:t xml:space="preserve">Eq. </w:t>
      </w:r>
      <w:r w:rsidR="00377034" w:rsidRPr="00C63751">
        <w:rPr>
          <w:rFonts w:eastAsiaTheme="minorEastAsia"/>
        </w:rPr>
        <w:fldChar w:fldCharType="begin"/>
      </w:r>
      <w:r w:rsidR="00377034" w:rsidRPr="00C63751">
        <w:rPr>
          <w:rFonts w:eastAsiaTheme="minorEastAsia"/>
        </w:rPr>
        <w:instrText xml:space="preserve"> REF eq_range \h </w:instrText>
      </w:r>
      <w:r w:rsidR="00377034" w:rsidRPr="00C63751">
        <w:rPr>
          <w:rFonts w:eastAsiaTheme="minorEastAsia"/>
        </w:rPr>
      </w:r>
      <w:r w:rsidR="00377034" w:rsidRPr="00C63751">
        <w:rPr>
          <w:rFonts w:eastAsiaTheme="minorEastAsia"/>
        </w:rPr>
        <w:fldChar w:fldCharType="separate"/>
      </w:r>
      <w:r w:rsidR="000D7F31">
        <w:rPr>
          <w:noProof/>
        </w:rPr>
        <w:t>18</w:t>
      </w:r>
      <w:r w:rsidR="00377034" w:rsidRPr="00C63751">
        <w:rPr>
          <w:rFonts w:eastAsiaTheme="minorEastAsia"/>
        </w:rPr>
        <w:fldChar w:fldCharType="end"/>
      </w:r>
      <w:r w:rsidR="00377034">
        <w:rPr>
          <w:rFonts w:eastAsiaTheme="minorEastAsia"/>
        </w:rPr>
        <w:t>)</w:t>
      </w:r>
      <w:r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1450C5" w:rsidRPr="00C63751" w14:paraId="18078D41" w14:textId="77777777">
        <w:tc>
          <w:tcPr>
            <w:tcW w:w="562" w:type="dxa"/>
          </w:tcPr>
          <w:p w14:paraId="48059B2C" w14:textId="77777777" w:rsidR="001450C5" w:rsidRPr="00C63751" w:rsidRDefault="001450C5">
            <w:pPr>
              <w:tabs>
                <w:tab w:val="right" w:pos="9360"/>
              </w:tabs>
              <w:rPr>
                <w:rFonts w:eastAsiaTheme="minorEastAsia"/>
              </w:rPr>
            </w:pPr>
          </w:p>
        </w:tc>
        <w:tc>
          <w:tcPr>
            <w:tcW w:w="8222" w:type="dxa"/>
          </w:tcPr>
          <w:p w14:paraId="2BCF0E2F" w14:textId="6A0CFC82" w:rsidR="001450C5" w:rsidRPr="00C63751" w:rsidRDefault="00344F83" w:rsidP="00190855">
            <w:pPr>
              <w:tabs>
                <w:tab w:val="right" w:pos="9360"/>
              </w:tabs>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k,p,y,a,f</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k,p,y,a,f</m:t>
                        </m:r>
                      </m:sub>
                    </m:sSub>
                  </m:num>
                  <m:den>
                    <m:sSub>
                      <m:sSubPr>
                        <m:ctrlPr>
                          <w:rPr>
                            <w:rFonts w:ascii="Cambria Math" w:eastAsiaTheme="minorEastAsia" w:hAnsi="Cambria Math"/>
                            <w:i/>
                          </w:rPr>
                        </m:ctrlPr>
                      </m:sSubPr>
                      <m:e>
                        <m:r>
                          <m:rPr>
                            <m:sty m:val="p"/>
                          </m:rPr>
                          <w:rPr>
                            <w:rFonts w:ascii="Cambria Math" w:eastAsiaTheme="minorEastAsia" w:hAnsi="Cambria Math"/>
                          </w:rPr>
                          <m:t>LHV</m:t>
                        </m:r>
                        <m:ctrlPr>
                          <w:rPr>
                            <w:rFonts w:ascii="Cambria Math" w:eastAsiaTheme="minorEastAsia" w:hAnsi="Cambria Math"/>
                            <w:iCs/>
                          </w:rPr>
                        </m:ctrlPr>
                      </m:e>
                      <m:sub>
                        <m:r>
                          <w:rPr>
                            <w:rFonts w:ascii="Cambria Math" w:eastAsiaTheme="minorEastAsia" w:hAnsi="Cambria Math"/>
                          </w:rPr>
                          <m:t>f</m:t>
                        </m:r>
                      </m:sub>
                    </m:sSub>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k,p,y,f</m:t>
                        </m:r>
                      </m:sub>
                    </m:sSub>
                  </m:den>
                </m:f>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k,p,f</m:t>
                    </m:r>
                  </m:sub>
                </m:sSub>
              </m:oMath>
            </m:oMathPara>
          </w:p>
        </w:tc>
        <w:tc>
          <w:tcPr>
            <w:tcW w:w="566" w:type="dxa"/>
          </w:tcPr>
          <w:p w14:paraId="415FECAD" w14:textId="5ED53E19" w:rsidR="001450C5" w:rsidRPr="00C63751" w:rsidRDefault="001450C5">
            <w:pPr>
              <w:tabs>
                <w:tab w:val="right" w:pos="9360"/>
              </w:tabs>
              <w:jc w:val="right"/>
              <w:rPr>
                <w:rFonts w:eastAsiaTheme="minorEastAsia"/>
              </w:rPr>
            </w:pPr>
            <w:r w:rsidRPr="00C63751">
              <w:t>(</w:t>
            </w:r>
            <w:bookmarkStart w:id="24" w:name="eq_fuel_consumption"/>
            <w:r w:rsidR="00A6585B" w:rsidRPr="00C63751">
              <w:fldChar w:fldCharType="begin"/>
            </w:r>
            <w:r w:rsidR="00A6585B" w:rsidRPr="00C63751">
              <w:instrText xml:space="preserve"> SEQ Equation \* ARABIC </w:instrText>
            </w:r>
            <w:r w:rsidR="00A6585B" w:rsidRPr="00C63751">
              <w:fldChar w:fldCharType="separate"/>
            </w:r>
            <w:r w:rsidR="000D7F31">
              <w:rPr>
                <w:noProof/>
              </w:rPr>
              <w:t>17</w:t>
            </w:r>
            <w:r w:rsidR="00A6585B" w:rsidRPr="00C63751">
              <w:rPr>
                <w:noProof/>
              </w:rPr>
              <w:fldChar w:fldCharType="end"/>
            </w:r>
            <w:bookmarkEnd w:id="24"/>
            <w:r w:rsidRPr="00C63751">
              <w:t>)</w:t>
            </w:r>
          </w:p>
        </w:tc>
      </w:tr>
    </w:tbl>
    <w:p w14:paraId="51F41935" w14:textId="0F3FF154" w:rsidR="00D1661C" w:rsidRPr="00C63751" w:rsidRDefault="00D1661C" w:rsidP="00D1661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321D7D" w:rsidRPr="00C63751" w14:paraId="56CB4232" w14:textId="77777777">
        <w:tc>
          <w:tcPr>
            <w:tcW w:w="562" w:type="dxa"/>
          </w:tcPr>
          <w:p w14:paraId="497019A6" w14:textId="77777777" w:rsidR="00321D7D" w:rsidRPr="00C63751" w:rsidRDefault="00321D7D">
            <w:pPr>
              <w:tabs>
                <w:tab w:val="right" w:pos="9360"/>
              </w:tabs>
              <w:rPr>
                <w:rFonts w:eastAsiaTheme="minorEastAsia"/>
              </w:rPr>
            </w:pPr>
          </w:p>
        </w:tc>
        <w:tc>
          <w:tcPr>
            <w:tcW w:w="8222" w:type="dxa"/>
          </w:tcPr>
          <w:p w14:paraId="0A3C3F2D" w14:textId="77777777" w:rsidR="00321D7D" w:rsidRPr="00F42636" w:rsidRDefault="00344F83" w:rsidP="003F40FE">
            <w:pPr>
              <w:tabs>
                <w:tab w:val="right" w:pos="9360"/>
              </w:tabs>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k,p,y,a</m:t>
                    </m:r>
                  </m:sub>
                  <m:sup>
                    <m:r>
                      <m:rPr>
                        <m:sty m:val="p"/>
                      </m:rPr>
                      <w:rPr>
                        <w:rFonts w:ascii="Cambria Math" w:eastAsiaTheme="minorEastAsia" w:hAnsi="Cambria Math"/>
                      </w:rPr>
                      <m:t>range</m:t>
                    </m:r>
                  </m:sup>
                </m:sSubSup>
                <m:r>
                  <w:rPr>
                    <w:rFonts w:ascii="Cambria Math" w:eastAsiaTheme="minorEastAsia" w:hAnsi="Cambria Math"/>
                  </w:rPr>
                  <m:t>=</m:t>
                </m:r>
                <m:func>
                  <m:funcPr>
                    <m:ctrlPr>
                      <w:rPr>
                        <w:rFonts w:ascii="Cambria Math" w:eastAsiaTheme="minorEastAsia" w:hAnsi="Cambria Math"/>
                        <w:iCs/>
                      </w:rPr>
                    </m:ctrlPr>
                  </m:funcPr>
                  <m:fName>
                    <m:limLow>
                      <m:limLowPr>
                        <m:ctrlPr>
                          <w:rPr>
                            <w:rFonts w:ascii="Cambria Math" w:eastAsiaTheme="minorEastAsia" w:hAnsi="Cambria Math"/>
                            <w:iCs/>
                          </w:rPr>
                        </m:ctrlPr>
                      </m:limLowPr>
                      <m:e>
                        <m:r>
                          <m:rPr>
                            <m:sty m:val="p"/>
                          </m:rPr>
                          <w:rPr>
                            <w:rFonts w:ascii="Cambria Math" w:eastAsiaTheme="minorEastAsia" w:hAnsi="Cambria Math"/>
                          </w:rPr>
                          <m:t>min</m:t>
                        </m:r>
                      </m:e>
                      <m:lim>
                        <m:r>
                          <m:rPr>
                            <m:sty m:val="p"/>
                          </m:rPr>
                          <w:rPr>
                            <w:rFonts w:ascii="Cambria Math" w:eastAsiaTheme="minorEastAsia" w:hAnsi="Cambria Math"/>
                          </w:rPr>
                          <m:t>f</m:t>
                        </m:r>
                      </m:lim>
                    </m:limLow>
                    <m:ctrlPr>
                      <w:rPr>
                        <w:rFonts w:ascii="Cambria Math" w:eastAsiaTheme="minorEastAsia" w:hAnsi="Cambria Math"/>
                        <w:i/>
                      </w:rPr>
                    </m:ctrlP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k,p,y,a,f</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k,p,y,a,f</m:t>
                            </m:r>
                          </m:sub>
                        </m:sSub>
                      </m:den>
                    </m:f>
                    <m:ctrlPr>
                      <w:rPr>
                        <w:rFonts w:ascii="Cambria Math" w:eastAsiaTheme="minorEastAsia" w:hAnsi="Cambria Math"/>
                        <w:i/>
                      </w:rPr>
                    </m:ctrlPr>
                  </m:e>
                </m:func>
              </m:oMath>
            </m:oMathPara>
          </w:p>
          <w:p w14:paraId="2240829C" w14:textId="5E59B46C" w:rsidR="00F42636" w:rsidRPr="00C63751" w:rsidRDefault="00F42636" w:rsidP="003F40FE">
            <w:pPr>
              <w:tabs>
                <w:tab w:val="right" w:pos="9360"/>
              </w:tabs>
              <w:jc w:val="center"/>
              <w:rPr>
                <w:rFonts w:eastAsiaTheme="minorEastAsia"/>
              </w:rPr>
            </w:pPr>
          </w:p>
        </w:tc>
        <w:tc>
          <w:tcPr>
            <w:tcW w:w="566" w:type="dxa"/>
          </w:tcPr>
          <w:p w14:paraId="1FDF5BA3" w14:textId="0199C7E5" w:rsidR="00321D7D" w:rsidRPr="00C63751" w:rsidRDefault="00321D7D">
            <w:pPr>
              <w:tabs>
                <w:tab w:val="right" w:pos="9360"/>
              </w:tabs>
              <w:jc w:val="right"/>
              <w:rPr>
                <w:rFonts w:eastAsiaTheme="minorEastAsia"/>
              </w:rPr>
            </w:pPr>
            <w:r w:rsidRPr="00C63751">
              <w:t>(</w:t>
            </w:r>
            <w:bookmarkStart w:id="25" w:name="eq_range"/>
            <w:r w:rsidR="00A6585B" w:rsidRPr="00C63751">
              <w:fldChar w:fldCharType="begin"/>
            </w:r>
            <w:r w:rsidR="00A6585B" w:rsidRPr="00C63751">
              <w:instrText xml:space="preserve"> SEQ Equation \* ARABIC </w:instrText>
            </w:r>
            <w:r w:rsidR="00A6585B" w:rsidRPr="00C63751">
              <w:fldChar w:fldCharType="separate"/>
            </w:r>
            <w:r w:rsidR="000D7F31">
              <w:rPr>
                <w:noProof/>
              </w:rPr>
              <w:t>18</w:t>
            </w:r>
            <w:r w:rsidR="00A6585B" w:rsidRPr="00C63751">
              <w:rPr>
                <w:noProof/>
              </w:rPr>
              <w:fldChar w:fldCharType="end"/>
            </w:r>
            <w:bookmarkEnd w:id="25"/>
            <w:r w:rsidRPr="00C63751">
              <w:t>)</w:t>
            </w:r>
          </w:p>
        </w:tc>
      </w:tr>
    </w:tbl>
    <w:p w14:paraId="1DD2E66C" w14:textId="6B24F682" w:rsidR="00212228" w:rsidRDefault="00212228" w:rsidP="00212228">
      <w:bookmarkStart w:id="26" w:name="_Ref222825243"/>
      <w:r>
        <w:t xml:space="preserve">The model </w:t>
      </w:r>
      <w:r w:rsidR="00953DA4">
        <w:t>can optionally</w:t>
      </w:r>
      <w:r>
        <w:t xml:space="preserve"> employ regression fits to </w:t>
      </w:r>
      <w:r w:rsidR="007224C2">
        <w:t xml:space="preserve">input data to estimate fuel consumption more expeditiously during Monte Carlo simulation (see Sections </w:t>
      </w:r>
      <w:r w:rsidR="007224C2">
        <w:fldChar w:fldCharType="begin"/>
      </w:r>
      <w:r w:rsidR="007224C2">
        <w:instrText xml:space="preserve"> REF _Ref223515516 \r \h </w:instrText>
      </w:r>
      <w:r w:rsidR="007224C2">
        <w:fldChar w:fldCharType="separate"/>
      </w:r>
      <w:r w:rsidR="000D7F31">
        <w:t>2.9</w:t>
      </w:r>
      <w:r w:rsidR="007224C2">
        <w:fldChar w:fldCharType="end"/>
      </w:r>
      <w:r w:rsidR="007224C2">
        <w:t xml:space="preserve"> &amp; </w:t>
      </w:r>
      <w:r w:rsidR="007224C2">
        <w:fldChar w:fldCharType="begin"/>
      </w:r>
      <w:r w:rsidR="007224C2">
        <w:instrText xml:space="preserve"> REF _Ref223515520 \r \h </w:instrText>
      </w:r>
      <w:r w:rsidR="007224C2">
        <w:fldChar w:fldCharType="separate"/>
      </w:r>
      <w:r w:rsidR="000D7F31">
        <w:t>3.2</w:t>
      </w:r>
      <w:r w:rsidR="007224C2">
        <w:fldChar w:fldCharType="end"/>
      </w:r>
      <w:r w:rsidR="007224C2">
        <w:t>)</w:t>
      </w:r>
      <w:r w:rsidR="00C326D3">
        <w:t>.</w:t>
      </w:r>
    </w:p>
    <w:p w14:paraId="2C726683" w14:textId="1C485433" w:rsidR="001B4482" w:rsidRPr="00C63751" w:rsidRDefault="001B4482" w:rsidP="001B4482">
      <w:pPr>
        <w:pStyle w:val="Heading3"/>
      </w:pPr>
      <w:r w:rsidRPr="00C63751">
        <w:t>Activity</w:t>
      </w:r>
      <w:bookmarkEnd w:id="26"/>
    </w:p>
    <w:p w14:paraId="7DA029ED" w14:textId="3398A505" w:rsidR="005F3388" w:rsidRPr="00C63751" w:rsidRDefault="00F04942" w:rsidP="003F40FE">
      <w:pPr>
        <w:keepNext/>
      </w:pPr>
      <w:r w:rsidRPr="00C63751">
        <w:t>The annual activity of an HDT is the product of its annual distance</w:t>
      </w:r>
      <w:r w:rsidR="00D8780C" w:rsidRPr="00C63751">
        <w:t xml:space="preserve"> </w:t>
      </w:r>
      <m:oMath>
        <m:sSub>
          <m:sSubPr>
            <m:ctrlPr>
              <w:rPr>
                <w:rFonts w:ascii="Cambria Math" w:eastAsiaTheme="minorEastAsia" w:hAnsi="Cambria Math"/>
                <w:i/>
              </w:rPr>
            </m:ctrlPr>
          </m:sSubPr>
          <m:e>
            <m:r>
              <w:rPr>
                <w:rFonts w:ascii="Cambria Math" w:hAnsi="Cambria Math"/>
              </w:rPr>
              <m:t>d</m:t>
            </m:r>
            <m:ctrlPr>
              <w:rPr>
                <w:rFonts w:ascii="Cambria Math" w:hAnsi="Cambria Math"/>
                <w:i/>
              </w:rPr>
            </m:ctrlPr>
          </m:e>
          <m:sub>
            <m:r>
              <w:rPr>
                <w:rFonts w:ascii="Cambria Math" w:eastAsiaTheme="minorEastAsia" w:hAnsi="Cambria Math"/>
              </w:rPr>
              <m:t>k,p,y,t</m:t>
            </m:r>
          </m:sub>
        </m:sSub>
      </m:oMath>
      <w:r w:rsidRPr="00C63751">
        <w:t xml:space="preserve"> and average payload (Eq. </w:t>
      </w:r>
      <w:r w:rsidRPr="00C63751">
        <w:fldChar w:fldCharType="begin"/>
      </w:r>
      <w:r w:rsidRPr="00C63751">
        <w:instrText xml:space="preserve"> REF eq_activity \h </w:instrText>
      </w:r>
      <w:r w:rsidRPr="00C63751">
        <w:fldChar w:fldCharType="separate"/>
      </w:r>
      <w:r w:rsidR="000D7F31">
        <w:rPr>
          <w:noProof/>
        </w:rPr>
        <w:t>19</w:t>
      </w:r>
      <w:r w:rsidRPr="00C63751">
        <w:fldChar w:fldCharType="end"/>
      </w:r>
      <w:r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91692E" w:rsidRPr="00C63751" w14:paraId="3AEA2DEF" w14:textId="77777777">
        <w:tc>
          <w:tcPr>
            <w:tcW w:w="562" w:type="dxa"/>
          </w:tcPr>
          <w:p w14:paraId="20377CA5" w14:textId="77777777" w:rsidR="0091692E" w:rsidRPr="00C63751" w:rsidRDefault="0091692E">
            <w:pPr>
              <w:tabs>
                <w:tab w:val="right" w:pos="9360"/>
              </w:tabs>
              <w:rPr>
                <w:rFonts w:eastAsiaTheme="minorEastAsia"/>
              </w:rPr>
            </w:pPr>
          </w:p>
        </w:tc>
        <w:tc>
          <w:tcPr>
            <w:tcW w:w="8222" w:type="dxa"/>
          </w:tcPr>
          <w:p w14:paraId="0BB59B23" w14:textId="2D9D1906" w:rsidR="0091692E" w:rsidRPr="00C63751" w:rsidRDefault="00344F83">
            <w:pPr>
              <w:tabs>
                <w:tab w:val="right" w:pos="9360"/>
              </w:tabs>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k,p,y,a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k,p,y,a</m:t>
                    </m:r>
                  </m:sub>
                </m:s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k,p,y</m:t>
                    </m:r>
                  </m:sub>
                  <m:sup>
                    <m:r>
                      <m:rPr>
                        <m:sty m:val="p"/>
                      </m:rPr>
                      <w:rPr>
                        <w:rFonts w:ascii="Cambria Math" w:eastAsiaTheme="minorEastAsia" w:hAnsi="Cambria Math"/>
                      </w:rPr>
                      <m:t>payload</m:t>
                    </m:r>
                  </m:sup>
                </m:sSubSup>
              </m:oMath>
            </m:oMathPara>
          </w:p>
          <w:p w14:paraId="510D5558" w14:textId="77777777" w:rsidR="0091692E" w:rsidRPr="00C63751" w:rsidRDefault="0091692E">
            <w:pPr>
              <w:tabs>
                <w:tab w:val="right" w:pos="9360"/>
              </w:tabs>
              <w:rPr>
                <w:rFonts w:eastAsiaTheme="minorEastAsia"/>
              </w:rPr>
            </w:pPr>
          </w:p>
        </w:tc>
        <w:tc>
          <w:tcPr>
            <w:tcW w:w="566" w:type="dxa"/>
          </w:tcPr>
          <w:p w14:paraId="079003B0" w14:textId="23DDAFE4" w:rsidR="0091692E" w:rsidRPr="00C63751" w:rsidRDefault="0091692E">
            <w:pPr>
              <w:tabs>
                <w:tab w:val="right" w:pos="9360"/>
              </w:tabs>
              <w:jc w:val="right"/>
              <w:rPr>
                <w:rFonts w:eastAsiaTheme="minorEastAsia"/>
              </w:rPr>
            </w:pPr>
            <w:r w:rsidRPr="00C63751">
              <w:t>(</w:t>
            </w:r>
            <w:bookmarkStart w:id="27" w:name="eq_activity"/>
            <w:r w:rsidR="00A6585B" w:rsidRPr="00C63751">
              <w:fldChar w:fldCharType="begin"/>
            </w:r>
            <w:r w:rsidR="00A6585B" w:rsidRPr="00C63751">
              <w:instrText xml:space="preserve"> SEQ Equation \* ARABIC </w:instrText>
            </w:r>
            <w:r w:rsidR="00A6585B" w:rsidRPr="00C63751">
              <w:fldChar w:fldCharType="separate"/>
            </w:r>
            <w:r w:rsidR="000D7F31">
              <w:rPr>
                <w:noProof/>
              </w:rPr>
              <w:t>19</w:t>
            </w:r>
            <w:r w:rsidR="00A6585B" w:rsidRPr="00C63751">
              <w:rPr>
                <w:noProof/>
              </w:rPr>
              <w:fldChar w:fldCharType="end"/>
            </w:r>
            <w:bookmarkEnd w:id="27"/>
            <w:r w:rsidRPr="00C63751">
              <w:t>)</w:t>
            </w:r>
          </w:p>
        </w:tc>
      </w:tr>
    </w:tbl>
    <w:p w14:paraId="58BC28CB" w14:textId="0865CBE5" w:rsidR="001D5A2F" w:rsidRPr="00C63751" w:rsidRDefault="009A688C" w:rsidP="00CC74CB">
      <w:r>
        <w:t>While average payload is affected by unloaded mass,</w:t>
      </w:r>
      <w:r w:rsidR="00057239" w:rsidRPr="00C63751">
        <w:t xml:space="preserve"> </w:t>
      </w:r>
      <w:r>
        <w:t>a</w:t>
      </w:r>
      <w:r w:rsidR="00D660E6" w:rsidRPr="00C63751">
        <w:t>nnual distance is affected by range and refuel/recharge time</w:t>
      </w:r>
      <w:r w:rsidR="00E104AC" w:rsidRPr="00C63751">
        <w:t>;</w:t>
      </w:r>
      <w:r w:rsidR="0093365E">
        <w:t xml:space="preserve"> time spent refuelling </w:t>
      </w:r>
      <w:r w:rsidR="00E26148">
        <w:t>during a journey reduces distance covered</w:t>
      </w:r>
      <w:r w:rsidR="008A69BC" w:rsidRPr="00C63751">
        <w:t>.</w:t>
      </w:r>
      <w:r w:rsidR="00B9105B" w:rsidRPr="00C63751">
        <w:t xml:space="preserve"> </w:t>
      </w:r>
      <w:r w:rsidR="00B51C0E">
        <w:t xml:space="preserve">To quantify this effect, </w:t>
      </w:r>
      <w:r w:rsidR="00764175">
        <w:t xml:space="preserve">a daily target distance is set based on the average daily distance of a diesel truck operating </w:t>
      </w:r>
      <w:r w:rsidR="00CC74CB">
        <w:t>5 days per week</w:t>
      </w:r>
      <w:r w:rsidR="004C2EDA" w:rsidRPr="00C63751">
        <w:t xml:space="preserve"> (Eq. </w:t>
      </w:r>
      <w:r w:rsidR="004C2EDA" w:rsidRPr="00C63751">
        <w:fldChar w:fldCharType="begin"/>
      </w:r>
      <w:r w:rsidR="004C2EDA" w:rsidRPr="00C63751">
        <w:instrText xml:space="preserve"> REF eq_dailt_target_distance \h </w:instrText>
      </w:r>
      <w:r w:rsidR="004C2EDA" w:rsidRPr="00C63751">
        <w:fldChar w:fldCharType="separate"/>
      </w:r>
      <w:r w:rsidR="000D7F31">
        <w:rPr>
          <w:noProof/>
        </w:rPr>
        <w:t>20</w:t>
      </w:r>
      <w:r w:rsidR="004C2EDA" w:rsidRPr="00C63751">
        <w:fldChar w:fldCharType="end"/>
      </w:r>
      <w:r w:rsidR="004C2EDA" w:rsidRPr="00C63751">
        <w:t>)</w:t>
      </w:r>
      <w:r w:rsidR="008A69BC"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27316B" w:rsidRPr="00C63751" w14:paraId="4AAFC0B5" w14:textId="77777777">
        <w:tc>
          <w:tcPr>
            <w:tcW w:w="562" w:type="dxa"/>
          </w:tcPr>
          <w:p w14:paraId="0081C848" w14:textId="77777777" w:rsidR="0027316B" w:rsidRPr="00C63751" w:rsidRDefault="0027316B">
            <w:pPr>
              <w:tabs>
                <w:tab w:val="right" w:pos="9360"/>
              </w:tabs>
              <w:rPr>
                <w:rFonts w:eastAsiaTheme="minorEastAsia"/>
              </w:rPr>
            </w:pPr>
          </w:p>
        </w:tc>
        <w:tc>
          <w:tcPr>
            <w:tcW w:w="8222" w:type="dxa"/>
          </w:tcPr>
          <w:p w14:paraId="0DED2470" w14:textId="12446710" w:rsidR="0027316B" w:rsidRPr="00C63751" w:rsidRDefault="00344F83">
            <w:pPr>
              <w:tabs>
                <w:tab w:val="right" w:pos="9360"/>
              </w:tabs>
              <w:jc w:val="cente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k,a</m:t>
                    </m:r>
                  </m:sub>
                  <m:sup>
                    <m:r>
                      <m:rPr>
                        <m:sty m:val="p"/>
                      </m:rPr>
                      <w:rPr>
                        <w:rFonts w:ascii="Cambria Math" w:eastAsiaTheme="minorEastAsia" w:hAnsi="Cambria Math"/>
                      </w:rPr>
                      <m:t>daily target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r>
                          <m:rPr>
                            <m:sty m:val="p"/>
                          </m:rPr>
                          <w:rPr>
                            <w:rFonts w:ascii="Cambria Math" w:eastAsiaTheme="minorEastAsia" w:hAnsi="Cambria Math"/>
                          </w:rPr>
                          <m:t>diesel</m:t>
                        </m:r>
                        <m:r>
                          <w:rPr>
                            <w:rFonts w:ascii="Cambria Math" w:eastAsiaTheme="minorEastAsia" w:hAnsi="Cambria Math"/>
                          </w:rPr>
                          <m:t>,a</m:t>
                        </m:r>
                      </m:sub>
                    </m:sSub>
                  </m:num>
                  <m:den>
                    <m:r>
                      <w:rPr>
                        <w:rFonts w:ascii="Cambria Math" w:eastAsiaTheme="minorEastAsia" w:hAnsi="Cambria Math"/>
                      </w:rPr>
                      <m:t>365×(5/7)</m:t>
                    </m:r>
                  </m:den>
                </m:f>
              </m:oMath>
            </m:oMathPara>
          </w:p>
          <w:p w14:paraId="5D9B8B98" w14:textId="77777777" w:rsidR="0027316B" w:rsidRPr="00C63751" w:rsidRDefault="0027316B">
            <w:pPr>
              <w:tabs>
                <w:tab w:val="right" w:pos="9360"/>
              </w:tabs>
              <w:rPr>
                <w:rFonts w:eastAsiaTheme="minorEastAsia"/>
              </w:rPr>
            </w:pPr>
          </w:p>
        </w:tc>
        <w:tc>
          <w:tcPr>
            <w:tcW w:w="566" w:type="dxa"/>
          </w:tcPr>
          <w:p w14:paraId="33472052" w14:textId="5C941C0F" w:rsidR="0027316B" w:rsidRPr="00C63751" w:rsidRDefault="0027316B">
            <w:pPr>
              <w:tabs>
                <w:tab w:val="right" w:pos="9360"/>
              </w:tabs>
              <w:jc w:val="right"/>
              <w:rPr>
                <w:rFonts w:eastAsiaTheme="minorEastAsia"/>
              </w:rPr>
            </w:pPr>
            <w:r w:rsidRPr="00C63751">
              <w:t>(</w:t>
            </w:r>
            <w:bookmarkStart w:id="28" w:name="eq_dailt_target_distance"/>
            <w:r w:rsidR="00A6585B" w:rsidRPr="00C63751">
              <w:fldChar w:fldCharType="begin"/>
            </w:r>
            <w:r w:rsidR="00A6585B" w:rsidRPr="00C63751">
              <w:instrText xml:space="preserve"> SEQ Equation \* ARABIC </w:instrText>
            </w:r>
            <w:r w:rsidR="00A6585B" w:rsidRPr="00C63751">
              <w:fldChar w:fldCharType="separate"/>
            </w:r>
            <w:r w:rsidR="000D7F31">
              <w:rPr>
                <w:noProof/>
              </w:rPr>
              <w:t>20</w:t>
            </w:r>
            <w:r w:rsidR="00A6585B" w:rsidRPr="00C63751">
              <w:rPr>
                <w:noProof/>
              </w:rPr>
              <w:fldChar w:fldCharType="end"/>
            </w:r>
            <w:bookmarkEnd w:id="28"/>
            <w:r w:rsidRPr="00C63751">
              <w:t>)</w:t>
            </w:r>
          </w:p>
        </w:tc>
      </w:tr>
    </w:tbl>
    <w:p w14:paraId="126D6748" w14:textId="4B26BA9A" w:rsidR="00B63534" w:rsidRPr="00E0595B" w:rsidRDefault="00A12269" w:rsidP="00D1661C">
      <w:r>
        <w:t>If a vehicle exceeds its range before reaching the target distance</w:t>
      </w:r>
      <w:r w:rsidR="009A3025">
        <w:t xml:space="preserve">, </w:t>
      </w:r>
      <w:r w:rsidR="0019044C">
        <w:t>it is assumed</w:t>
      </w:r>
      <w:r w:rsidR="009A3025">
        <w:t xml:space="preserve"> </w:t>
      </w:r>
      <w:r w:rsidR="00EC6E97">
        <w:t xml:space="preserve">to </w:t>
      </w:r>
      <w:r w:rsidR="009A3025">
        <w:t>travel as far as it can in the time remaining</w:t>
      </w:r>
      <w:r w:rsidR="0019044C">
        <w:t xml:space="preserve"> given that it has to </w:t>
      </w:r>
      <w:r w:rsidR="002B079A">
        <w:t xml:space="preserve">find a station (during time </w:t>
      </w:r>
      <m:oMath>
        <m:sSub>
          <m:sSubPr>
            <m:ctrlPr>
              <w:rPr>
                <w:rFonts w:ascii="Cambria Math" w:hAnsi="Cambria Math"/>
                <w:i/>
              </w:rPr>
            </m:ctrlPr>
          </m:sSubPr>
          <m:e>
            <m:r>
              <w:rPr>
                <w:rFonts w:ascii="Cambria Math" w:hAnsi="Cambria Math"/>
              </w:rPr>
              <m:t>τ</m:t>
            </m:r>
          </m:e>
          <m:sub>
            <m:r>
              <w:rPr>
                <w:rFonts w:ascii="Cambria Math" w:hAnsi="Cambria Math"/>
              </w:rPr>
              <m:t>s</m:t>
            </m:r>
          </m:sub>
        </m:sSub>
      </m:oMath>
      <w:r w:rsidR="002B079A">
        <w:rPr>
          <w:rFonts w:eastAsiaTheme="minorEastAsia"/>
        </w:rPr>
        <w:t xml:space="preserve">) and </w:t>
      </w:r>
      <w:r w:rsidR="004C6774">
        <w:t>refuel during time it would otherwise be driving</w:t>
      </w:r>
      <w:r w:rsidR="001D6DF5">
        <w:t xml:space="preserve"> (Eq</w:t>
      </w:r>
      <w:r w:rsidR="00EC6E97">
        <w:t>.</w:t>
      </w:r>
      <w:r w:rsidR="001D6DF5">
        <w:t xml:space="preserve"> </w:t>
      </w:r>
      <w:r w:rsidR="001D6DF5" w:rsidRPr="00C63751">
        <w:fldChar w:fldCharType="begin"/>
      </w:r>
      <w:r w:rsidR="001D6DF5" w:rsidRPr="00C63751">
        <w:instrText xml:space="preserve"> REF eq_refuel_time \h </w:instrText>
      </w:r>
      <w:r w:rsidR="001D6DF5" w:rsidRPr="00C63751">
        <w:fldChar w:fldCharType="separate"/>
      </w:r>
      <w:r w:rsidR="000D7F31">
        <w:rPr>
          <w:noProof/>
        </w:rPr>
        <w:t>21</w:t>
      </w:r>
      <w:r w:rsidR="001D6DF5" w:rsidRPr="00C63751">
        <w:fldChar w:fldCharType="end"/>
      </w:r>
      <w:r w:rsidR="001D6DF5">
        <w:t>)</w:t>
      </w:r>
      <w:r w:rsidR="004C6774">
        <w:t>.</w:t>
      </w:r>
      <w:r w:rsidR="00446E59" w:rsidRPr="00446E59">
        <w:t xml:space="preserve"> </w:t>
      </w:r>
      <w:r w:rsidR="00446E59" w:rsidRPr="00C63751">
        <w:t xml:space="preserve">The daily distance can thus be estimated using Eq. </w:t>
      </w:r>
      <w:r w:rsidR="00446E59" w:rsidRPr="00C63751">
        <w:fldChar w:fldCharType="begin"/>
      </w:r>
      <w:r w:rsidR="00446E59" w:rsidRPr="00C63751">
        <w:instrText xml:space="preserve"> REF eq_daily_distance \h </w:instrText>
      </w:r>
      <w:r w:rsidR="00446E59" w:rsidRPr="00C63751">
        <w:fldChar w:fldCharType="separate"/>
      </w:r>
      <w:r w:rsidR="000D7F31">
        <w:rPr>
          <w:noProof/>
        </w:rPr>
        <w:t>22</w:t>
      </w:r>
      <w:r w:rsidR="00446E59" w:rsidRPr="00C63751">
        <w:fldChar w:fldCharType="end"/>
      </w:r>
      <w:r w:rsidR="00446E59"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FA6BBB" w:rsidRPr="00C63751" w14:paraId="29E111F8" w14:textId="77777777" w:rsidTr="00263619">
        <w:tc>
          <w:tcPr>
            <w:tcW w:w="562" w:type="dxa"/>
          </w:tcPr>
          <w:p w14:paraId="29C1CB59" w14:textId="77777777" w:rsidR="00FA6BBB" w:rsidRPr="00C63751" w:rsidRDefault="00FA6BBB">
            <w:pPr>
              <w:tabs>
                <w:tab w:val="right" w:pos="9360"/>
              </w:tabs>
              <w:rPr>
                <w:rFonts w:eastAsiaTheme="minorEastAsia"/>
              </w:rPr>
            </w:pPr>
          </w:p>
        </w:tc>
        <w:tc>
          <w:tcPr>
            <w:tcW w:w="8222" w:type="dxa"/>
          </w:tcPr>
          <w:p w14:paraId="0AA2E73B" w14:textId="131510B4" w:rsidR="00FA6BBB" w:rsidRPr="00C63751" w:rsidRDefault="000142B1">
            <w:pPr>
              <w:tabs>
                <w:tab w:val="right" w:pos="9360"/>
              </w:tabs>
              <w:jc w:val="center"/>
              <w:rPr>
                <w:rFonts w:eastAsiaTheme="minorEastAsia"/>
              </w:rPr>
            </w:pPr>
            <m:oMathPara>
              <m:oMathParaPr>
                <m:jc m:val="center"/>
              </m:oMathParaPr>
              <m:oMath>
                <m:r>
                  <w:rPr>
                    <w:rFonts w:ascii="Cambria Math" w:eastAsiaTheme="minorEastAsia" w:hAnsi="Cambria Math"/>
                  </w:rPr>
                  <m:t>τ=</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m:rPr>
                            <m:sty m:val="p"/>
                          </m:rPr>
                          <w:rPr>
                            <w:rFonts w:ascii="Cambria Math" w:eastAsiaTheme="minorEastAsia" w:hAnsi="Cambria Math"/>
                          </w:rPr>
                          <m:t>daily target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m:rPr>
                            <m:sty m:val="p"/>
                          </m:rPr>
                          <w:rPr>
                            <w:rFonts w:ascii="Cambria Math" w:eastAsiaTheme="minorEastAsia" w:hAnsi="Cambria Math"/>
                          </w:rPr>
                          <m:t>range</m:t>
                        </m:r>
                      </m:sup>
                    </m:sSup>
                  </m:num>
                  <m:den>
                    <m:r>
                      <w:rPr>
                        <w:rFonts w:ascii="Cambria Math" w:eastAsiaTheme="minorEastAsia" w:hAnsi="Cambria Math"/>
                      </w:rPr>
                      <m:t>v</m:t>
                    </m:r>
                  </m:den>
                </m:f>
              </m:oMath>
            </m:oMathPara>
          </w:p>
          <w:p w14:paraId="268D8A5E" w14:textId="77777777" w:rsidR="00FA6BBB" w:rsidRPr="00C63751" w:rsidRDefault="00FA6BBB">
            <w:pPr>
              <w:tabs>
                <w:tab w:val="right" w:pos="9360"/>
              </w:tabs>
              <w:rPr>
                <w:rFonts w:eastAsiaTheme="minorEastAsia"/>
              </w:rPr>
            </w:pPr>
          </w:p>
        </w:tc>
        <w:tc>
          <w:tcPr>
            <w:tcW w:w="573" w:type="dxa"/>
          </w:tcPr>
          <w:p w14:paraId="1F01FA03" w14:textId="6EABA2BA" w:rsidR="00FA6BBB" w:rsidRPr="00C63751" w:rsidRDefault="00FA6BBB">
            <w:pPr>
              <w:tabs>
                <w:tab w:val="right" w:pos="9360"/>
              </w:tabs>
              <w:jc w:val="right"/>
              <w:rPr>
                <w:rFonts w:eastAsiaTheme="minorEastAsia"/>
              </w:rPr>
            </w:pPr>
            <w:r w:rsidRPr="00C63751">
              <w:t>(</w:t>
            </w:r>
            <w:bookmarkStart w:id="29" w:name="eq_refuel_time"/>
            <w:r w:rsidR="00A6585B" w:rsidRPr="00C63751">
              <w:fldChar w:fldCharType="begin"/>
            </w:r>
            <w:r w:rsidR="00A6585B" w:rsidRPr="00C63751">
              <w:instrText xml:space="preserve"> SEQ Equation \* ARABIC </w:instrText>
            </w:r>
            <w:r w:rsidR="00A6585B" w:rsidRPr="00C63751">
              <w:fldChar w:fldCharType="separate"/>
            </w:r>
            <w:r w:rsidR="000D7F31">
              <w:rPr>
                <w:noProof/>
              </w:rPr>
              <w:t>21</w:t>
            </w:r>
            <w:r w:rsidR="00A6585B" w:rsidRPr="00C63751">
              <w:rPr>
                <w:noProof/>
              </w:rPr>
              <w:fldChar w:fldCharType="end"/>
            </w:r>
            <w:bookmarkEnd w:id="29"/>
            <w:r w:rsidRPr="00C63751">
              <w:t>)</w:t>
            </w:r>
          </w:p>
        </w:tc>
      </w:tr>
      <w:tr w:rsidR="00583BED" w:rsidRPr="00C63751" w14:paraId="62523CAE" w14:textId="77777777" w:rsidTr="002636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2" w:type="dxa"/>
            <w:tcBorders>
              <w:top w:val="nil"/>
              <w:left w:val="nil"/>
              <w:bottom w:val="nil"/>
              <w:right w:val="nil"/>
            </w:tcBorders>
          </w:tcPr>
          <w:p w14:paraId="5E5DD186" w14:textId="77777777" w:rsidR="00583BED" w:rsidRPr="00C63751" w:rsidRDefault="00583BED">
            <w:pPr>
              <w:tabs>
                <w:tab w:val="right" w:pos="9360"/>
              </w:tabs>
              <w:rPr>
                <w:rFonts w:eastAsiaTheme="minorEastAsia"/>
              </w:rPr>
            </w:pPr>
          </w:p>
        </w:tc>
        <w:tc>
          <w:tcPr>
            <w:tcW w:w="8222" w:type="dxa"/>
            <w:tcBorders>
              <w:top w:val="nil"/>
              <w:left w:val="nil"/>
              <w:bottom w:val="nil"/>
              <w:right w:val="nil"/>
            </w:tcBorders>
          </w:tcPr>
          <w:p w14:paraId="503BF8E4" w14:textId="679D5852" w:rsidR="00583BED" w:rsidRPr="00C63751" w:rsidRDefault="00344F83">
            <w:pPr>
              <w:tabs>
                <w:tab w:val="right" w:pos="9360"/>
              </w:tabs>
              <w:jc w:val="cente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d</m:t>
                    </m:r>
                  </m:e>
                  <m:sup>
                    <m:r>
                      <m:rPr>
                        <m:sty m:val="p"/>
                      </m:rPr>
                      <w:rPr>
                        <w:rFonts w:ascii="Cambria Math" w:eastAsiaTheme="minorEastAsia" w:hAnsi="Cambria Math"/>
                      </w:rPr>
                      <m:t>daily</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d</m:t>
                    </m:r>
                  </m:e>
                  <m:sup>
                    <m:r>
                      <m:rPr>
                        <m:sty m:val="p"/>
                      </m:rPr>
                      <w:rPr>
                        <w:rFonts w:ascii="Cambria Math" w:eastAsiaTheme="minorEastAsia" w:hAnsi="Cambria Math"/>
                      </w:rPr>
                      <m:t>range</m:t>
                    </m:r>
                  </m:sup>
                </m:sSup>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s</m:t>
                            </m:r>
                          </m:sub>
                        </m:sSub>
                      </m:e>
                    </m:d>
                    <m:r>
                      <w:rPr>
                        <w:rFonts w:ascii="Cambria Math" w:eastAsiaTheme="minorEastAsia" w:hAnsi="Cambria Math"/>
                      </w:rPr>
                      <m:t>vr</m:t>
                    </m:r>
                  </m:num>
                  <m:den>
                    <m:r>
                      <w:rPr>
                        <w:rFonts w:ascii="Cambria Math" w:eastAsiaTheme="minorEastAsia" w:hAnsi="Cambria Math"/>
                      </w:rPr>
                      <m:t>xv+r</m:t>
                    </m:r>
                  </m:den>
                </m:f>
              </m:oMath>
            </m:oMathPara>
          </w:p>
          <w:p w14:paraId="27C81C4B" w14:textId="77777777" w:rsidR="00583BED" w:rsidRPr="00C63751" w:rsidRDefault="00583BED">
            <w:pPr>
              <w:tabs>
                <w:tab w:val="right" w:pos="9360"/>
              </w:tabs>
              <w:rPr>
                <w:rFonts w:eastAsiaTheme="minorEastAsia"/>
              </w:rPr>
            </w:pPr>
          </w:p>
        </w:tc>
        <w:tc>
          <w:tcPr>
            <w:tcW w:w="573" w:type="dxa"/>
            <w:tcBorders>
              <w:top w:val="nil"/>
              <w:left w:val="nil"/>
              <w:bottom w:val="nil"/>
              <w:right w:val="nil"/>
            </w:tcBorders>
          </w:tcPr>
          <w:p w14:paraId="42F23E71" w14:textId="339E8098" w:rsidR="00583BED" w:rsidRPr="00C63751" w:rsidRDefault="00583BED">
            <w:pPr>
              <w:tabs>
                <w:tab w:val="right" w:pos="9360"/>
              </w:tabs>
              <w:jc w:val="right"/>
              <w:rPr>
                <w:rFonts w:eastAsiaTheme="minorEastAsia"/>
              </w:rPr>
            </w:pPr>
            <w:r w:rsidRPr="00C63751">
              <w:t>(</w:t>
            </w:r>
            <w:bookmarkStart w:id="30" w:name="eq_daily_distance"/>
            <w:r w:rsidR="00A6585B" w:rsidRPr="00C63751">
              <w:fldChar w:fldCharType="begin"/>
            </w:r>
            <w:r w:rsidR="00A6585B" w:rsidRPr="00C63751">
              <w:instrText xml:space="preserve"> SEQ Equation \* ARABIC </w:instrText>
            </w:r>
            <w:r w:rsidR="00A6585B" w:rsidRPr="00C63751">
              <w:fldChar w:fldCharType="separate"/>
            </w:r>
            <w:r w:rsidR="000D7F31">
              <w:rPr>
                <w:noProof/>
              </w:rPr>
              <w:t>22</w:t>
            </w:r>
            <w:r w:rsidR="00A6585B" w:rsidRPr="00C63751">
              <w:rPr>
                <w:noProof/>
              </w:rPr>
              <w:fldChar w:fldCharType="end"/>
            </w:r>
            <w:bookmarkEnd w:id="30"/>
            <w:r w:rsidRPr="00C63751">
              <w:t>)</w:t>
            </w:r>
          </w:p>
        </w:tc>
      </w:tr>
    </w:tbl>
    <w:p w14:paraId="36D77FA5" w14:textId="6ED0F061" w:rsidR="005F3388" w:rsidRPr="00C63751" w:rsidRDefault="00460288" w:rsidP="005F3388">
      <w:pPr>
        <w:pStyle w:val="Heading2"/>
      </w:pPr>
      <w:bookmarkStart w:id="31" w:name="_Ref221611818"/>
      <w:r>
        <w:t>Other</w:t>
      </w:r>
      <w:r w:rsidR="00DA2C80">
        <w:t xml:space="preserve"> </w:t>
      </w:r>
      <w:r w:rsidR="000D326D">
        <w:t>P</w:t>
      </w:r>
      <w:r>
        <w:t xml:space="preserve">erformance </w:t>
      </w:r>
      <w:bookmarkEnd w:id="31"/>
      <w:r w:rsidR="00CD07F6">
        <w:t>Considerations</w:t>
      </w:r>
    </w:p>
    <w:p w14:paraId="41A7AF28" w14:textId="4F757B9F" w:rsidR="009B0CE0" w:rsidRPr="00626291" w:rsidRDefault="005F360C" w:rsidP="009B0CE0">
      <w:pPr>
        <w:rPr>
          <w:rFonts w:ascii="Calibri" w:hAnsi="Calibri" w:cs="Calibri"/>
          <w:color w:val="000000"/>
        </w:rPr>
      </w:pPr>
      <w:r w:rsidRPr="00C63751">
        <w:t>Battery performance degrade</w:t>
      </w:r>
      <w:r w:rsidR="009605E4">
        <w:t>s</w:t>
      </w:r>
      <w:r w:rsidRPr="00C63751">
        <w:t xml:space="preserve"> with time and usage</w:t>
      </w:r>
      <w:r w:rsidR="009605E4">
        <w:t xml:space="preserve"> through</w:t>
      </w:r>
      <w:r w:rsidR="00684987">
        <w:t xml:space="preserve"> </w:t>
      </w:r>
      <w:r w:rsidR="00DB0239" w:rsidRPr="00C63751">
        <w:t xml:space="preserve">calendar and cycle aging </w:t>
      </w:r>
      <w:sdt>
        <w:sdtPr>
          <w:rPr>
            <w:rFonts w:ascii="Calibri" w:hAnsi="Calibri" w:cs="Calibri"/>
            <w:color w:val="000000"/>
          </w:rPr>
          <w:tag w:val="MENDELEY_CITATION_v3_eyJjaXRhdGlvbklEIjoiTUVOREVMRVlfQ0lUQVRJT05fMGQ5ZDUyZGEtMDA0OS00NjhjLTk5NzMtMzg3ZGQ5ZmZiMjM2IiwicHJvcGVydGllcyI6eyJub3RlSW5kZXgiOjB9LCJpc0VkaXRlZCI6ZmFsc2UsIm1hbnVhbE92ZXJyaWRlIjp7ImlzTWFudWFsbHlPdmVycmlkZGVuIjpmYWxzZSwiY2l0ZXByb2NUZXh0IjoiKFlhcmltY2EgJiMzODsgQ2V0a2luLCAyMDI0KSIsIm1hbnVhbE92ZXJyaWRlVGV4dCI6IiJ9LCJjaXRhdGlvbkl0ZW1zIjpbeyJpZCI6ImJhZTljYmFhLTYyMDMtMzQxYi1iMWUzLWY0YzQzYTAxNGU0YyIsIml0ZW1EYXRhIjp7InR5cGUiOiJhcnRpY2xlLWpvdXJuYWwiLCJpZCI6ImJhZTljYmFhLTYyMDMtMzQxYi1iMWUzLWY0YzQzYTAxNGU0YyIsInRpdGxlIjoiUmV2aWV3IG9mIENlbGwgTGV2ZWwgQmF0dGVyeSAoQ2FsZW5kYXIgYW5kIEN5Y2xpbmcpIEFnaW5nIE1vZGVsczogRWxlY3RyaWMgVmVoaWNsZXMiLCJhdXRob3IiOlt7ImZhbWlseSI6IllhcmltY2EiLCJnaXZlbiI6Ikd1bHNhaCIsInBhcnNlLW5hbWVzIjpmYWxzZSwiZHJvcHBpbmctcGFydGljbGUiOiIiLCJub24tZHJvcHBpbmctcGFydGljbGUiOiIifSx7ImZhbWlseSI6IkNldGtpbiIsImdpdmVuIjoiRXJkYWwiLCJwYXJzZS1uYW1lcyI6ZmFsc2UsImRyb3BwaW5nLXBhcnRpY2xlIjoiIiwibm9uLWRyb3BwaW5nLXBhcnRpY2xlIjoiIn1dLCJjb250YWluZXItdGl0bGUiOiJCYXR0ZXJpZXMgMjAyNCwgVm9sLiAxMCwgUGFnZSAzNzQiLCJhY2Nlc3NlZCI6eyJkYXRlLXBhcnRzIjpbWzIwMjYsMiwxMF1dfSwiRE9JIjoiMTAuMzM5MC9iYXR0ZXJpZXMxMDExMDM3NCIsIklTU04iOiIyMzEzMDEwNSIsIlVSTCI6Imh0dHBzOi8vd3d3Lm1kcGkuY29tLzIzMTMtMDEwNS8xMC8xMS8zNzQvaHRtIiwiaXNzdWVkIjp7ImRhdGUtcGFydHMiOltbMjAyNCwxMCwyMl1dfSwicGFnZSI6IjM3NCIsImFic3RyYWN0IjoiRWxlY3Ryb2NoZW1pY2FsIGJhdHRlcnkgY2VsbHMgaGF2ZSBiZWVuIGEgZm9jdXMgb2YgYXR0ZW50aW9uIGR1ZSB0byB0aGVpciBudW1lcm91cyBhZHZhbnRhZ2VzIGluIGRpc3RpbmN0IGFwcGxpY2F0aW9ucyByZWNlbnRseSwgc3VjaCBhcyBlbGVjdHJpYyB2ZWhpY2xlcy4gQSBsaW1pdGluZyBmYWN0b3IgZm9yIGFkYXB0YXRpb24gYnkgdGhlIGluZHVzdHJ5IGlzIHJlbGF0ZWQgdG8gdGhlIGFnaW5nIG9mIGJhdHRlcmllcyBvdmVyIHRpbWUuIENoYXJhY3RlcmlzdGljcyBvZiBiYXR0ZXJ5IGFnaW5nIHZhcnkgZGVwZW5kaW5nIG9uIG1hbnkgZmFjdG9ycyBzdWNoIGFzIGJhdHRlcnkgdHlwZSwgZWxlY3Ryb2NoZW1pY2FsIHJlYWN0aW9ucywgYW5kIG9wZXJhdGlvbiBjb25kaXRpb25zLiBBZ2luZyBjb3VsZCBiZSBjb25zaWRlcmVkIGluIHR3byBzZWN0aW9ucyBhY2NvcmRpbmcgdG8gaXRzIHR5cGU6IGNhbGVuZGFyIGFuZCBjeWNsaW5nLiBXZSBleGFtaW5lIHRoZSBzdHJlc3MgZmFjdG9ycyBhZmZlY3RpbmcgdGhlc2UgdHdvIHR5cGVzIG9mIGFnaW5nIGluIGRldGFpbCB1bmRlciBzdWJoZWFkaW5ncyBhbmQgcmV2aWV3IHRoZSBiYXR0ZXJ5IGFnaW5nIGxpdGVyYXR1cmUgd2l0aCBhIGNvbXByZWhlbnNpdmUgYXBwcm9hY2guIFRoaXMgYXJ0aWNsZSBwcmVzZW50cyBhIHJldmlldyBvZiBlbXBpcmljYWwgYW5kIHNlbWktZW1waXJpY2FsIG1vZGVsaW5nIHRlY2huaXF1ZXMgYW5kIGFnaW5nIHN0dWRpZXMsIGZvY3VzaW5nIG9uIHRoZSB0cmVuZHMgb2JzZXJ2ZWQgYmV0d2VlbiBkaWZmZXJlbnQgc3R1ZGllcyBhbmQgaGlnaGxpZ2h0aW5nIHRoZSBsaW1pdGF0aW9ucyBhbmQgY2hhbGxlbmdlcyBvZiB0aGUgdmFyaW91cyBtb2RlbHMuIiwicHVibGlzaGVyIjoiTXVsdGlkaXNjaXBsaW5hcnkgRGlnaXRhbCBQdWJsaXNoaW5nIEluc3RpdHV0ZSIsImlzc3VlIjoiMTEiLCJ2b2x1bWUiOiIxMCIsImNvbnRhaW5lci10aXRsZS1zaG9ydCI6IiJ9LCJpc1RlbXBvcmFyeSI6ZmFsc2V9XX0="/>
          <w:id w:val="1390377490"/>
          <w:placeholder>
            <w:docPart w:val="DefaultPlaceholder_-1854013440"/>
          </w:placeholder>
        </w:sdtPr>
        <w:sdtEndPr/>
        <w:sdtContent>
          <w:r w:rsidR="007F3DEE" w:rsidRPr="007F3DEE">
            <w:rPr>
              <w:rFonts w:ascii="Calibri" w:eastAsia="Times New Roman" w:hAnsi="Calibri" w:cs="Calibri"/>
              <w:color w:val="000000"/>
            </w:rPr>
            <w:t>(</w:t>
          </w:r>
          <w:proofErr w:type="spellStart"/>
          <w:r w:rsidR="007F3DEE" w:rsidRPr="007F3DEE">
            <w:rPr>
              <w:rFonts w:ascii="Calibri" w:eastAsia="Times New Roman" w:hAnsi="Calibri" w:cs="Calibri"/>
              <w:color w:val="000000"/>
            </w:rPr>
            <w:t>Yarimca</w:t>
          </w:r>
          <w:proofErr w:type="spellEnd"/>
          <w:r w:rsidR="007F3DEE" w:rsidRPr="007F3DEE">
            <w:rPr>
              <w:rFonts w:ascii="Calibri" w:eastAsia="Times New Roman" w:hAnsi="Calibri" w:cs="Calibri"/>
              <w:color w:val="000000"/>
            </w:rPr>
            <w:t xml:space="preserve"> &amp; </w:t>
          </w:r>
          <w:proofErr w:type="spellStart"/>
          <w:r w:rsidR="007F3DEE" w:rsidRPr="007F3DEE">
            <w:rPr>
              <w:rFonts w:ascii="Calibri" w:eastAsia="Times New Roman" w:hAnsi="Calibri" w:cs="Calibri"/>
              <w:color w:val="000000"/>
            </w:rPr>
            <w:t>Cetkin</w:t>
          </w:r>
          <w:proofErr w:type="spellEnd"/>
          <w:r w:rsidR="007F3DEE" w:rsidRPr="007F3DEE">
            <w:rPr>
              <w:rFonts w:ascii="Calibri" w:eastAsia="Times New Roman" w:hAnsi="Calibri" w:cs="Calibri"/>
              <w:color w:val="000000"/>
            </w:rPr>
            <w:t>, 2024)</w:t>
          </w:r>
        </w:sdtContent>
      </w:sdt>
      <w:r w:rsidR="001370F4" w:rsidRPr="00C63751">
        <w:rPr>
          <w:rFonts w:ascii="Calibri" w:hAnsi="Calibri" w:cs="Calibri"/>
          <w:color w:val="000000"/>
        </w:rPr>
        <w:t>.</w:t>
      </w:r>
      <w:r w:rsidR="00F62D2E">
        <w:rPr>
          <w:rFonts w:ascii="Calibri" w:hAnsi="Calibri" w:cs="Calibri"/>
          <w:color w:val="000000"/>
        </w:rPr>
        <w:t xml:space="preserve"> For </w:t>
      </w:r>
      <w:r w:rsidR="007B5C6E">
        <w:rPr>
          <w:rFonts w:ascii="Calibri" w:hAnsi="Calibri" w:cs="Calibri"/>
          <w:color w:val="000000"/>
        </w:rPr>
        <w:t>our</w:t>
      </w:r>
      <w:r w:rsidR="00F62D2E">
        <w:rPr>
          <w:rFonts w:ascii="Calibri" w:hAnsi="Calibri" w:cs="Calibri"/>
          <w:color w:val="000000"/>
        </w:rPr>
        <w:t xml:space="preserve"> </w:t>
      </w:r>
      <w:r w:rsidR="007B5C6E">
        <w:rPr>
          <w:rFonts w:ascii="Calibri" w:hAnsi="Calibri" w:cs="Calibri"/>
          <w:color w:val="000000"/>
        </w:rPr>
        <w:t xml:space="preserve">system-level </w:t>
      </w:r>
      <w:r w:rsidR="00F62D2E">
        <w:rPr>
          <w:rFonts w:ascii="Calibri" w:hAnsi="Calibri" w:cs="Calibri"/>
          <w:color w:val="000000"/>
        </w:rPr>
        <w:t>analysis, battery state-of-health (SOH), defined as capacity relative to initial capacity</w:t>
      </w:r>
      <w:r w:rsidR="00221D26">
        <w:rPr>
          <w:rFonts w:ascii="Calibri" w:hAnsi="Calibri" w:cs="Calibri"/>
          <w:color w:val="000000"/>
        </w:rPr>
        <w:t xml:space="preserve">, was </w:t>
      </w:r>
      <w:r w:rsidR="007B5C6E">
        <w:rPr>
          <w:rFonts w:ascii="Calibri" w:hAnsi="Calibri" w:cs="Calibri"/>
          <w:color w:val="000000"/>
        </w:rPr>
        <w:t>approximated</w:t>
      </w:r>
      <w:r w:rsidR="00221D26">
        <w:rPr>
          <w:rFonts w:ascii="Calibri" w:hAnsi="Calibri" w:cs="Calibri"/>
          <w:color w:val="000000"/>
        </w:rPr>
        <w:t xml:space="preserve"> using a simplified degradation model </w:t>
      </w:r>
      <w:r w:rsidR="00BE43EF">
        <w:rPr>
          <w:rFonts w:ascii="Calibri" w:hAnsi="Calibri" w:cs="Calibri"/>
          <w:color w:val="000000"/>
        </w:rPr>
        <w:t xml:space="preserve">based on System Advisor Model </w:t>
      </w:r>
      <w:sdt>
        <w:sdtPr>
          <w:rPr>
            <w:rFonts w:ascii="Calibri" w:eastAsiaTheme="minorEastAsia" w:hAnsi="Calibri" w:cs="Calibri"/>
            <w:color w:val="000000"/>
          </w:rPr>
          <w:tag w:val="MENDELEY_CITATION_v3_eyJjaXRhdGlvbklEIjoiTUVOREVMRVlfQ0lUQVRJT05fM2Y4ODgyNDMtYTEwNS00ZGE1LWJmNTgtODFiMTY4OGE3YjNlIiwicHJvcGVydGllcyI6eyJub3RlSW5kZXgiOjB9LCJpc0VkaXRlZCI6ZmFsc2UsIm1hbnVhbE92ZXJyaWRlIjp7ImlzTWFudWFsbHlPdmVycmlkZGVuIjpmYWxzZSwiY2l0ZXByb2NUZXh0IjoiKE5SRUwsIDIwMjMpIiwibWFudWFsT3ZlcnJpZGVUZXh0IjoiIn0sImNpdGF0aW9uSXRlbXMiOlt7ImlkIjoiNDc5ZGFjYTYtODU1My0zNGZkLTkxOTctNGNmOTMwMjdmNzQxIiwiaXRlbURhdGEiOnsidHlwZSI6ImFydGljbGUiLCJpZCI6IjQ3OWRhY2E2LTg1NTMtMzRmZC05MTk3LTRjZjkzMDI3Zjc0MSIsInRpdGxlIjoiU3lzdGVtIEFkdmlzb3IgTW9kZWwgKFNBTSkiLCJhdXRob3IiOlt7ImZhbWlseSI6Ik5SRUwiLCJnaXZlbiI6IiIsInBhcnNlLW5hbWVzIjpmYWxzZSwiZHJvcHBpbmctcGFydGljbGUiOiIiLCJub24tZHJvcHBpbmctcGFydGljbGUiOiIifV0sIm51bWJlciI6IjIwMjMuMTIuMTciLCJpc3N1ZWQiOnsiZGF0ZS1wYXJ0cyI6W1syMDIzXV19LCJwdWJsaXNoZXItcGxhY2UiOiJHb2xkZW4sIENPIiwicHVibGlzaGVyIjoiTmF0aW9uYWwgUmVuZXdhYmxlIEVuZXJneSBMYWJvcmF0b3J5IChOUkVMKSIsImNvbnRhaW5lci10aXRsZS1zaG9ydCI6IiJ9LCJpc1RlbXBvcmFyeSI6ZmFsc2V9XX0="/>
          <w:id w:val="40644626"/>
          <w:placeholder>
            <w:docPart w:val="C7C29CFA7EDD4F78A8D7E875DF919AA4"/>
          </w:placeholder>
        </w:sdtPr>
        <w:sdtEndPr/>
        <w:sdtContent>
          <w:r w:rsidR="007F3DEE" w:rsidRPr="007F3DEE">
            <w:rPr>
              <w:rFonts w:ascii="Calibri" w:eastAsiaTheme="minorEastAsia" w:hAnsi="Calibri" w:cs="Calibri"/>
              <w:color w:val="000000"/>
            </w:rPr>
            <w:t>(NREL, 2023)</w:t>
          </w:r>
        </w:sdtContent>
      </w:sdt>
      <w:r w:rsidR="00BE43EF">
        <w:rPr>
          <w:rFonts w:ascii="Calibri" w:eastAsiaTheme="minorEastAsia" w:hAnsi="Calibri" w:cs="Calibri"/>
          <w:color w:val="000000"/>
        </w:rPr>
        <w:t xml:space="preserve"> and is </w:t>
      </w:r>
      <w:r w:rsidR="00626291">
        <w:rPr>
          <w:rFonts w:ascii="Calibri" w:eastAsiaTheme="minorEastAsia" w:hAnsi="Calibri" w:cs="Calibri"/>
          <w:color w:val="000000"/>
        </w:rPr>
        <w:t xml:space="preserve">presented in Eq. </w:t>
      </w:r>
      <w:r w:rsidR="00626291" w:rsidRPr="00C63751">
        <w:rPr>
          <w:rFonts w:ascii="Calibri" w:eastAsiaTheme="minorEastAsia" w:hAnsi="Calibri" w:cs="Calibri"/>
          <w:color w:val="000000"/>
        </w:rPr>
        <w:fldChar w:fldCharType="begin"/>
      </w:r>
      <w:r w:rsidR="00626291" w:rsidRPr="00C63751">
        <w:rPr>
          <w:rFonts w:ascii="Calibri" w:eastAsiaTheme="minorEastAsia" w:hAnsi="Calibri" w:cs="Calibri"/>
          <w:color w:val="000000"/>
        </w:rPr>
        <w:instrText xml:space="preserve"> REF eq_soh \h </w:instrText>
      </w:r>
      <w:r w:rsidR="00626291" w:rsidRPr="00C63751">
        <w:rPr>
          <w:rFonts w:ascii="Calibri" w:eastAsiaTheme="minorEastAsia" w:hAnsi="Calibri" w:cs="Calibri"/>
          <w:color w:val="000000"/>
        </w:rPr>
      </w:r>
      <w:r w:rsidR="00626291" w:rsidRPr="00C63751">
        <w:rPr>
          <w:rFonts w:ascii="Calibri" w:eastAsiaTheme="minorEastAsia" w:hAnsi="Calibri" w:cs="Calibri"/>
          <w:color w:val="000000"/>
        </w:rPr>
        <w:fldChar w:fldCharType="separate"/>
      </w:r>
      <w:r w:rsidR="000D7F31">
        <w:rPr>
          <w:noProof/>
        </w:rPr>
        <w:t>23</w:t>
      </w:r>
      <w:r w:rsidR="00626291" w:rsidRPr="00C63751">
        <w:rPr>
          <w:rFonts w:ascii="Calibri" w:eastAsiaTheme="minorEastAsia" w:hAnsi="Calibri" w:cs="Calibri"/>
          <w:color w:val="000000"/>
        </w:rPr>
        <w:fldChar w:fldCharType="end"/>
      </w:r>
      <w:r w:rsidR="00626291">
        <w:rPr>
          <w:rFonts w:ascii="Calibri" w:eastAsiaTheme="minorEastAsia" w:hAnsi="Calibri" w:cs="Calibri"/>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1B797D" w:rsidRPr="00C63751" w14:paraId="67FD3602" w14:textId="77777777">
        <w:tc>
          <w:tcPr>
            <w:tcW w:w="562" w:type="dxa"/>
          </w:tcPr>
          <w:p w14:paraId="432F005D" w14:textId="77777777" w:rsidR="001B797D" w:rsidRPr="00C63751" w:rsidRDefault="001B797D">
            <w:pPr>
              <w:tabs>
                <w:tab w:val="right" w:pos="9360"/>
              </w:tabs>
              <w:rPr>
                <w:rFonts w:eastAsiaTheme="minorEastAsia"/>
              </w:rPr>
            </w:pPr>
          </w:p>
        </w:tc>
        <w:tc>
          <w:tcPr>
            <w:tcW w:w="8222" w:type="dxa"/>
          </w:tcPr>
          <w:p w14:paraId="7D2DCD84" w14:textId="7DE068F6" w:rsidR="001B797D" w:rsidRPr="00C63751" w:rsidRDefault="00344F83" w:rsidP="00F724B5">
            <w:pPr>
              <w:tabs>
                <w:tab w:val="right" w:pos="9360"/>
              </w:tabs>
              <w:jc w:val="center"/>
              <w:rPr>
                <w:rFonts w:eastAsiaTheme="minorEastAsia"/>
                <w:iCs/>
              </w:rPr>
            </w:pPr>
            <m:oMathPara>
              <m:oMathParaPr>
                <m:jc m:val="center"/>
              </m:oMathParaPr>
              <m:oMath>
                <m:sSub>
                  <m:sSubPr>
                    <m:ctrlPr>
                      <w:rPr>
                        <w:rFonts w:ascii="Cambria Math" w:eastAsiaTheme="minorEastAsia" w:hAnsi="Cambria Math"/>
                        <w:iCs/>
                      </w:rPr>
                    </m:ctrlPr>
                  </m:sSubPr>
                  <m:e>
                    <m:r>
                      <m:rPr>
                        <m:sty m:val="p"/>
                      </m:rPr>
                      <w:rPr>
                        <w:rFonts w:ascii="Cambria Math" w:eastAsiaTheme="minorEastAsia" w:hAnsi="Cambria Math"/>
                      </w:rPr>
                      <m:t>SOH</m:t>
                    </m:r>
                  </m:e>
                  <m:sub>
                    <m:r>
                      <w:rPr>
                        <w:rFonts w:ascii="Cambria Math" w:eastAsiaTheme="minorEastAsia" w:hAnsi="Cambria Math"/>
                      </w:rPr>
                      <m:t>a</m:t>
                    </m:r>
                  </m:sub>
                </m:sSub>
                <m:r>
                  <w:rPr>
                    <w:rFonts w:ascii="Cambria Math" w:eastAsiaTheme="minorEastAsia" w:hAnsi="Cambria Math"/>
                  </w:rPr>
                  <m:t>=1-</m:t>
                </m:r>
                <m:nary>
                  <m:naryPr>
                    <m:chr m:val="∑"/>
                    <m:supHide m:val="1"/>
                    <m:ctrlPr>
                      <w:rPr>
                        <w:rFonts w:ascii="Cambria Math" w:eastAsiaTheme="minorEastAsia" w:hAnsi="Cambria Math"/>
                        <w:i/>
                        <w:iCs/>
                      </w:rPr>
                    </m:ctrlPr>
                  </m:naryPr>
                  <m: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m:rPr>
                        <m:scr m:val="script"/>
                      </m:rPr>
                      <w:rPr>
                        <w:rFonts w:ascii="Cambria Math" w:eastAsiaTheme="minorEastAsia" w:hAnsi="Cambria Math"/>
                      </w:rPr>
                      <m:t xml:space="preserve">∈A,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sub>
                  <m:sup/>
                  <m:e>
                    <m:d>
                      <m:dPr>
                        <m:ctrlPr>
                          <w:rPr>
                            <w:rFonts w:ascii="Cambria Math" w:eastAsiaTheme="minorEastAsia" w:hAnsi="Cambria Math"/>
                            <w:i/>
                            <w:iCs/>
                          </w:rPr>
                        </m:ctrlPr>
                      </m:dPr>
                      <m:e>
                        <m:r>
                          <w:rPr>
                            <w:rFonts w:ascii="Cambria Math" w:eastAsiaTheme="minorEastAsia" w:hAnsi="Cambria Math"/>
                          </w:rPr>
                          <m:t>θ</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a</m:t>
                                </m:r>
                              </m:sub>
                            </m:sSub>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a</m:t>
                                </m:r>
                              </m:sub>
                            </m:sSub>
                          </m:num>
                          <m:den>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0</m:t>
                                </m:r>
                              </m:sub>
                            </m:sSub>
                          </m:den>
                        </m:f>
                        <m:r>
                          <w:rPr>
                            <w:rFonts w:ascii="Cambria Math" w:eastAsiaTheme="minorEastAsia" w:hAnsi="Cambria Math"/>
                          </w:rPr>
                          <m:t>+ξ</m:t>
                        </m:r>
                      </m:e>
                    </m:d>
                  </m:e>
                </m:nary>
              </m:oMath>
            </m:oMathPara>
          </w:p>
          <w:p w14:paraId="61324A12" w14:textId="77777777" w:rsidR="001B797D" w:rsidRPr="00C63751" w:rsidRDefault="001B797D">
            <w:pPr>
              <w:tabs>
                <w:tab w:val="right" w:pos="9360"/>
              </w:tabs>
              <w:rPr>
                <w:rFonts w:eastAsiaTheme="minorEastAsia"/>
              </w:rPr>
            </w:pPr>
          </w:p>
        </w:tc>
        <w:tc>
          <w:tcPr>
            <w:tcW w:w="566" w:type="dxa"/>
          </w:tcPr>
          <w:p w14:paraId="61507DF6" w14:textId="7F7D987B" w:rsidR="001B797D" w:rsidRPr="00C63751" w:rsidRDefault="001B797D">
            <w:pPr>
              <w:tabs>
                <w:tab w:val="right" w:pos="9360"/>
              </w:tabs>
              <w:jc w:val="right"/>
              <w:rPr>
                <w:rFonts w:eastAsiaTheme="minorEastAsia"/>
              </w:rPr>
            </w:pPr>
            <w:r w:rsidRPr="00C63751">
              <w:t>(</w:t>
            </w:r>
            <w:bookmarkStart w:id="32" w:name="eq_soh"/>
            <w:r w:rsidR="00A6585B" w:rsidRPr="00C63751">
              <w:fldChar w:fldCharType="begin"/>
            </w:r>
            <w:r w:rsidR="00A6585B" w:rsidRPr="00C63751">
              <w:instrText xml:space="preserve"> SEQ Equation \* ARABIC </w:instrText>
            </w:r>
            <w:r w:rsidR="00A6585B" w:rsidRPr="00C63751">
              <w:fldChar w:fldCharType="separate"/>
            </w:r>
            <w:r w:rsidR="000D7F31">
              <w:rPr>
                <w:noProof/>
              </w:rPr>
              <w:t>23</w:t>
            </w:r>
            <w:r w:rsidR="00A6585B" w:rsidRPr="00C63751">
              <w:rPr>
                <w:noProof/>
              </w:rPr>
              <w:fldChar w:fldCharType="end"/>
            </w:r>
            <w:bookmarkEnd w:id="32"/>
            <w:r w:rsidRPr="00C63751">
              <w:t>)</w:t>
            </w:r>
          </w:p>
        </w:tc>
      </w:tr>
    </w:tbl>
    <w:p w14:paraId="5BD461E7" w14:textId="7BA1F3D5" w:rsidR="009075CA" w:rsidRPr="00A0093B" w:rsidRDefault="009757D1" w:rsidP="009B0CE0">
      <w:pPr>
        <w:rPr>
          <w:rFonts w:eastAsiaTheme="minorEastAsia"/>
        </w:rPr>
      </w:pPr>
      <w:r>
        <w:rPr>
          <w:rFonts w:eastAsiaTheme="minorEastAsia"/>
        </w:rPr>
        <w:t xml:space="preserve">When considering typical HDT usage patterns, </w:t>
      </w:r>
      <w:r w:rsidR="00634C35">
        <w:rPr>
          <w:rFonts w:eastAsiaTheme="minorEastAsia"/>
        </w:rPr>
        <w:t xml:space="preserve">BET range limitations </w:t>
      </w:r>
      <w:r w:rsidR="008E6D8A">
        <w:rPr>
          <w:rFonts w:eastAsiaTheme="minorEastAsia"/>
        </w:rPr>
        <w:t>only cause difficulties during the first few years of use</w:t>
      </w:r>
      <w:r w:rsidR="00F95DD6">
        <w:rPr>
          <w:rFonts w:eastAsiaTheme="minorEastAsia"/>
        </w:rPr>
        <w:t>. This is because mileage reduced significantly with age</w:t>
      </w:r>
      <w:r w:rsidR="00A0093B">
        <w:rPr>
          <w:rFonts w:eastAsiaTheme="minorEastAsia"/>
        </w:rPr>
        <w:t xml:space="preserve"> </w:t>
      </w:r>
      <w:sdt>
        <w:sdtPr>
          <w:rPr>
            <w:rFonts w:ascii="Calibri" w:eastAsiaTheme="minorEastAsia" w:hAnsi="Calibri" w:cs="Calibri"/>
            <w:color w:val="000000"/>
          </w:rPr>
          <w:tag w:val="MENDELEY_CITATION_v3_eyJjaXRhdGlvbklEIjoiTUVOREVMRVlfQ0lUQVRJT05fMDJhNmYzMmQtNWEwMS00NjM5LWE1NDUtZTg0YmQ2MGQ2YmRk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
          <w:id w:val="1517651596"/>
          <w:placeholder>
            <w:docPart w:val="DefaultPlaceholder_-1854013440"/>
          </w:placeholder>
        </w:sdtPr>
        <w:sdtEndPr/>
        <w:sdtContent>
          <w:r w:rsidR="007F3DEE" w:rsidRPr="007F3DEE">
            <w:rPr>
              <w:rFonts w:ascii="Calibri" w:eastAsiaTheme="minorEastAsia" w:hAnsi="Calibri" w:cs="Calibri"/>
              <w:color w:val="000000"/>
            </w:rPr>
            <w:t>(Statistics Canada, 2009)</w:t>
          </w:r>
        </w:sdtContent>
      </w:sdt>
      <w:r w:rsidR="008E6D8A">
        <w:rPr>
          <w:rFonts w:eastAsiaTheme="minorEastAsia"/>
        </w:rPr>
        <w:t xml:space="preserve">. For this reason, </w:t>
      </w:r>
      <w:r w:rsidR="00F95DD6">
        <w:rPr>
          <w:rFonts w:eastAsiaTheme="minorEastAsia"/>
        </w:rPr>
        <w:t xml:space="preserve">it </w:t>
      </w:r>
      <w:r w:rsidR="00E852FD">
        <w:rPr>
          <w:rFonts w:eastAsiaTheme="minorEastAsia"/>
        </w:rPr>
        <w:t>is</w:t>
      </w:r>
      <w:r w:rsidR="00F95DD6">
        <w:rPr>
          <w:rFonts w:eastAsiaTheme="minorEastAsia"/>
        </w:rPr>
        <w:t xml:space="preserve"> assumed that batteries would not be replaced during HDT lifetime</w:t>
      </w:r>
      <w:r w:rsidR="008E6D8A">
        <w:rPr>
          <w:rFonts w:eastAsiaTheme="minorEastAsia"/>
        </w:rPr>
        <w:t>.</w:t>
      </w:r>
    </w:p>
    <w:p w14:paraId="108D049D" w14:textId="006D0C0D" w:rsidR="002407DF" w:rsidRPr="00C63751" w:rsidRDefault="0060186E" w:rsidP="001B4482">
      <w:r w:rsidRPr="00C63751">
        <w:t xml:space="preserve">Fuel cells </w:t>
      </w:r>
      <w:r w:rsidR="00B9105B" w:rsidRPr="00C63751">
        <w:t>are</w:t>
      </w:r>
      <w:r w:rsidR="00F66BAD" w:rsidRPr="00C63751">
        <w:t xml:space="preserve"> replaced once their lifetime (modelled in hours) </w:t>
      </w:r>
      <w:r w:rsidR="00E852FD">
        <w:t>is</w:t>
      </w:r>
      <w:r w:rsidR="00F66BAD" w:rsidRPr="00C63751">
        <w:t xml:space="preserve"> exceeded</w:t>
      </w:r>
      <w:r w:rsidR="00F66BAD" w:rsidRPr="00E0595B">
        <w:t>.</w:t>
      </w:r>
      <w:r w:rsidR="00B00C80" w:rsidRPr="00C63751">
        <w:t xml:space="preserve"> </w:t>
      </w:r>
      <w:r w:rsidR="00D66FD0">
        <w:t xml:space="preserve">The US Department of Energy has set </w:t>
      </w:r>
      <w:r w:rsidR="00371F38">
        <w:t xml:space="preserve">the 2030 </w:t>
      </w:r>
      <w:r w:rsidR="00D66FD0">
        <w:t>HDT fuel cell lifetime target</w:t>
      </w:r>
      <w:r w:rsidR="00371F38">
        <w:t xml:space="preserve"> to 25,000 hours </w:t>
      </w:r>
      <w:sdt>
        <w:sdtPr>
          <w:rPr>
            <w:rFonts w:ascii="Calibri" w:hAnsi="Calibri" w:cs="Calibri"/>
            <w:color w:val="000000"/>
          </w:rPr>
          <w:tag w:val="MENDELEY_CITATION_v3_eyJjaXRhdGlvbklEIjoiTUVOREVMRVlfQ0lUQVRJT05fYzkwOGViYzAtNzRhOS00ZDg1LTg3ZDUtYTE5ODNjMjY3ODMw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752271105"/>
          <w:placeholder>
            <w:docPart w:val="84E3E3E78BC043949D1BD4C9288781FC"/>
          </w:placeholder>
        </w:sdtPr>
        <w:sdtEndPr/>
        <w:sdtContent>
          <w:r w:rsidR="007F3DEE" w:rsidRPr="007F3DEE">
            <w:rPr>
              <w:rFonts w:ascii="Calibri" w:hAnsi="Calibri" w:cs="Calibri"/>
              <w:color w:val="000000"/>
            </w:rPr>
            <w:t>(</w:t>
          </w:r>
          <w:proofErr w:type="spellStart"/>
          <w:r w:rsidR="007F3DEE" w:rsidRPr="007F3DEE">
            <w:rPr>
              <w:rFonts w:ascii="Calibri" w:hAnsi="Calibri" w:cs="Calibri"/>
              <w:color w:val="000000"/>
            </w:rPr>
            <w:t>Marcinkoski</w:t>
          </w:r>
          <w:proofErr w:type="spellEnd"/>
          <w:r w:rsidR="007F3DEE" w:rsidRPr="007F3DEE">
            <w:rPr>
              <w:rFonts w:ascii="Calibri" w:hAnsi="Calibri" w:cs="Calibri"/>
              <w:color w:val="000000"/>
            </w:rPr>
            <w:t xml:space="preserve"> et al., 2019)</w:t>
          </w:r>
        </w:sdtContent>
      </w:sdt>
      <w:r w:rsidR="00371F38" w:rsidRPr="00C63751">
        <w:t>.</w:t>
      </w:r>
    </w:p>
    <w:p w14:paraId="1E44118E" w14:textId="191A3B30" w:rsidR="00450B62" w:rsidRDefault="00D12AD6" w:rsidP="0021503A">
      <w:r>
        <w:t xml:space="preserve">Diesel and hydrogen powertrains are assumed to provide sufficient waste heat for </w:t>
      </w:r>
      <w:r w:rsidR="008A0FA4">
        <w:t xml:space="preserve">cabin comfort, whereas BETs </w:t>
      </w:r>
      <w:r w:rsidR="00AD143C">
        <w:t>must provide energy for cabin</w:t>
      </w:r>
      <w:r w:rsidR="009B1C9A">
        <w:t xml:space="preserve"> heating</w:t>
      </w:r>
      <w:r w:rsidR="00AD143C">
        <w:t xml:space="preserve"> </w:t>
      </w:r>
      <w:r w:rsidR="009B1C9A">
        <w:t xml:space="preserve">from the </w:t>
      </w:r>
      <w:r w:rsidR="00AD143C">
        <w:t>battery</w:t>
      </w:r>
      <w:r w:rsidR="0053064E">
        <w:t>.</w:t>
      </w:r>
      <w:r w:rsidR="009B1C9A">
        <w:t xml:space="preserve"> </w:t>
      </w:r>
      <w:r w:rsidR="004F453B">
        <w:t>Further</w:t>
      </w:r>
      <w:r w:rsidR="009B1C9A">
        <w:t>, the battery must be heated during cold conditions to avoid damage.</w:t>
      </w:r>
      <w:r w:rsidR="00817C11">
        <w:t xml:space="preserve"> The additional accessory load faced by BETs </w:t>
      </w:r>
      <w:r w:rsidR="00B14D8B">
        <w:t xml:space="preserve">is </w:t>
      </w:r>
      <w:r w:rsidR="00817C11">
        <w:t>estimated u</w:t>
      </w:r>
      <w:r w:rsidR="0021503A">
        <w:t xml:space="preserve">sing a battery load model developed by </w:t>
      </w:r>
      <w:sdt>
        <w:sdtPr>
          <w:rPr>
            <w:rFonts w:ascii="Calibri" w:hAnsi="Calibri" w:cs="Calibri"/>
            <w:color w:val="000000"/>
          </w:rPr>
          <w:tag w:val="MENDELEY_CITATION_v3_eyJjaXRhdGlvbklEIjoiTUVOREVMRVlfQ0lUQVRJT05fYzBmZDZkMDgtN2RiYi00Y2Y4LWJlZmYtZWVhYzEyNzMwMGFmIiwicHJvcGVydGllcyI6eyJub3RlSW5kZXgiOjAsIm1vZGUiOiJjb21wb3NpdGUifSwiaXNFZGl0ZWQiOmZhbHNlLCJtYW51YWxPdmVycmlkZSI6eyJpc01hbnVhbGx5T3ZlcnJpZGRlbiI6ZmFsc2UsImNpdGVwcm9jVGV4dCI6IlJhbWVzaCBCYWJ1IGV0IGFsLiAoMjAyNSkiLCJtYW51YWxPdmVycmlkZVRleHQiOiIifSwiY2l0YXRpb25JdGVtcyI6W3siZGlzcGxheUFzIjoiY29tcG9zaXRlIiwibGFiZWwiOiJwYWdlIiw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UsInN1cHByZXNzLWF1dGhvciI6ZmFsc2UsImNvbXBvc2l0ZSI6dHJ1ZSwiYXV0aG9yLW9ubHkiOmZhbHNlfV19"/>
          <w:id w:val="-540825305"/>
          <w:placeholder>
            <w:docPart w:val="DefaultPlaceholder_-1854013440"/>
          </w:placeholder>
        </w:sdtPr>
        <w:sdtEndPr/>
        <w:sdtContent>
          <w:r w:rsidR="007F3DEE" w:rsidRPr="007F3DEE">
            <w:rPr>
              <w:rFonts w:ascii="Calibri" w:hAnsi="Calibri" w:cs="Calibri"/>
              <w:color w:val="000000"/>
            </w:rPr>
            <w:t>Ramesh Babu et al. (2025)</w:t>
          </w:r>
        </w:sdtContent>
      </w:sdt>
      <w:r w:rsidR="002B4071">
        <w:t>.</w:t>
      </w:r>
    </w:p>
    <w:p w14:paraId="1F275E9B" w14:textId="7828FB52" w:rsidR="006B4722" w:rsidRPr="00C63751" w:rsidRDefault="00216905" w:rsidP="003F40FE">
      <w:r w:rsidRPr="00C63751">
        <w:t xml:space="preserve">To account for terrain, drive-cycles </w:t>
      </w:r>
      <w:r w:rsidR="008260F8">
        <w:t>can be</w:t>
      </w:r>
      <w:r w:rsidRPr="00C63751">
        <w:t xml:space="preserve"> adjusted to have the maximum slopes typical of the region </w:t>
      </w:r>
      <w:sdt>
        <w:sdtPr>
          <w:rPr>
            <w:rFonts w:ascii="Calibri" w:hAnsi="Calibri" w:cs="Calibri"/>
            <w:color w:val="000000"/>
          </w:rPr>
          <w:tag w:val="MENDELEY_CITATION_v3_eyJjaXRhdGlvbklEIjoiTUVOREVMRVlfQ0lUQVRJT05fMzJjMjFkN2UtOGVhMC00YjVkLTkzZTEtYTUzNTBlNDlhZWM0IiwicHJvcGVydGllcyI6eyJub3RlSW5kZXgiOjB9LCJpc0VkaXRlZCI6ZmFsc2UsIm1hbnVhbE92ZXJyaWRlIjp7ImlzTWFudWFsbHlPdmVycmlkZGVuIjpmYWxzZSwiY2l0ZXByb2NUZXh0IjoiKE5SRUwsIDIwMjYpIiwibWFudWFsT3ZlcnJpZGVUZXh0IjoiIn0sImNpdGF0aW9uSXRlbXMiOlt7ImlkIjoiZDczNTdjNzktY2FhNy0zZmQ5LWJiYTItN2RhMzc5MTQ1MjBlIiwiaXRlbURhdGEiOnsidHlwZSI6IndlYnBhZ2UiLCJpZCI6ImQ3MzU3Yzc5LWNhYTctM2ZkOS1iYmEyLTdkYTM3OTE0NTIwZSIsInRpdGxlIjoiRHJpdmVDQVQ6IERyaXZlIEN5Y2xlIEFuYWx5c2lzIFRvb2wiLCJhdXRob3IiOlt7ImZhbWlseSI6Ik5SRUwiLCJnaXZlbiI6IiIsInBhcnNlLW5hbWVzIjpmYWxzZSwiZHJvcHBpbmctcGFydGljbGUiOiIiLCJub24tZHJvcHBpbmctcGFydGljbGUiOiIifV0sImFjY2Vzc2VkIjp7ImRhdGUtcGFydHMiOltbMjAyNiwxLDI2XV19LCJVUkwiOiJodHRwczovL3d3dy5ucmVsLmdvdi90cmFuc3BvcnRhdGlvbi9kcml2ZS1jeWNsZS10b29sIiwiaXNzdWVkIjp7ImRhdGUtcGFydHMiOltbMjAyNl1dfSwiY29udGFpbmVyLXRpdGxlLXNob3J0IjoiIn0sImlzVGVtcG9yYXJ5IjpmYWxzZX1dfQ=="/>
          <w:id w:val="1433313866"/>
          <w:placeholder>
            <w:docPart w:val="F7F8317A24F645F4B4C64A18698CE859"/>
          </w:placeholder>
        </w:sdtPr>
        <w:sdtEndPr/>
        <w:sdtContent>
          <w:r w:rsidR="007F3DEE" w:rsidRPr="007F3DEE">
            <w:rPr>
              <w:rFonts w:ascii="Calibri" w:hAnsi="Calibri" w:cs="Calibri"/>
              <w:color w:val="000000"/>
            </w:rPr>
            <w:t>(NREL, 2026)</w:t>
          </w:r>
        </w:sdtContent>
      </w:sdt>
      <w:r w:rsidRPr="00C63751">
        <w:rPr>
          <w:rFonts w:ascii="Calibri" w:hAnsi="Calibri" w:cs="Calibri"/>
          <w:color w:val="000000"/>
        </w:rPr>
        <w:t>.</w:t>
      </w:r>
    </w:p>
    <w:p w14:paraId="52144022" w14:textId="129CA8B4" w:rsidR="0069006D" w:rsidRDefault="00646842" w:rsidP="0092787C">
      <w:pPr>
        <w:pStyle w:val="Heading2"/>
      </w:pPr>
      <w:bookmarkStart w:id="33" w:name="_Ref221614517"/>
      <w:r w:rsidRPr="00C63751">
        <w:t xml:space="preserve">Greenhouse </w:t>
      </w:r>
      <w:r w:rsidR="000D326D">
        <w:t>G</w:t>
      </w:r>
      <w:r w:rsidRPr="00C63751">
        <w:t xml:space="preserve">as </w:t>
      </w:r>
      <w:r w:rsidR="000D326D">
        <w:t>E</w:t>
      </w:r>
      <w:r w:rsidR="0092787C" w:rsidRPr="00C63751">
        <w:t>missions</w:t>
      </w:r>
      <w:bookmarkEnd w:id="33"/>
    </w:p>
    <w:p w14:paraId="36B9C0BC" w14:textId="1EABC9D0" w:rsidR="000D1342" w:rsidRPr="00C63751" w:rsidRDefault="00BF62AE" w:rsidP="00F61BFF">
      <w:r>
        <w:t>The a</w:t>
      </w:r>
      <w:r w:rsidR="00085647" w:rsidRPr="00C63751">
        <w:t>nnual fuel supply</w:t>
      </w:r>
      <w:r w:rsidR="001430AB" w:rsidRPr="00C63751">
        <w:t xml:space="preserve"> (FS)</w:t>
      </w:r>
      <w:r w:rsidR="00085647" w:rsidRPr="00C63751">
        <w:t xml:space="preserve"> and </w:t>
      </w:r>
      <w:r w:rsidR="001430AB" w:rsidRPr="00C63751">
        <w:t xml:space="preserve">fuel </w:t>
      </w:r>
      <w:r w:rsidR="00085647" w:rsidRPr="00C63751">
        <w:t>usage</w:t>
      </w:r>
      <w:r w:rsidR="001430AB" w:rsidRPr="00C63751">
        <w:t xml:space="preserve"> (F</w:t>
      </w:r>
      <w:r w:rsidR="000D5398" w:rsidRPr="00C63751">
        <w:t>U</w:t>
      </w:r>
      <w:r w:rsidR="001430AB" w:rsidRPr="00C63751">
        <w:t>)</w:t>
      </w:r>
      <w:r w:rsidR="00085647" w:rsidRPr="00C63751">
        <w:t xml:space="preserve"> emissions </w:t>
      </w:r>
      <w:r>
        <w:t xml:space="preserve">of an HDT </w:t>
      </w:r>
      <w:r w:rsidR="00085647" w:rsidRPr="00E0595B">
        <w:t>are calculated</w:t>
      </w:r>
      <w:r w:rsidR="006234E1" w:rsidRPr="00C63751">
        <w:t xml:space="preserve"> </w:t>
      </w:r>
      <w:r w:rsidR="003600C5">
        <w:t xml:space="preserve">using </w:t>
      </w:r>
      <w:r w:rsidR="006234E1" w:rsidRPr="00C63751">
        <w:t>Eq</w:t>
      </w:r>
      <w:r w:rsidR="00D3750C">
        <w:t>.</w:t>
      </w:r>
      <w:r w:rsidR="006234E1" w:rsidRPr="00C63751">
        <w:t xml:space="preserve"> </w:t>
      </w:r>
      <w:r w:rsidR="006234E1" w:rsidRPr="00C63751">
        <w:fldChar w:fldCharType="begin"/>
      </w:r>
      <w:r w:rsidR="006234E1" w:rsidRPr="00C63751">
        <w:instrText xml:space="preserve"> REF eq_fuel_supply_emissions \h </w:instrText>
      </w:r>
      <w:r w:rsidR="006234E1" w:rsidRPr="00C63751">
        <w:fldChar w:fldCharType="separate"/>
      </w:r>
      <w:r w:rsidR="000D7F31">
        <w:rPr>
          <w:noProof/>
        </w:rPr>
        <w:t>24</w:t>
      </w:r>
      <w:r w:rsidR="006234E1" w:rsidRPr="00C63751">
        <w:fldChar w:fldCharType="end"/>
      </w:r>
      <w:r w:rsidR="005D1B90">
        <w:t xml:space="preserve"> and Eq. </w:t>
      </w:r>
      <w:r w:rsidR="005D1B90">
        <w:fldChar w:fldCharType="begin"/>
      </w:r>
      <w:r w:rsidR="005D1B90">
        <w:instrText xml:space="preserve"> REF eq_fuel_usage_emissions \h </w:instrText>
      </w:r>
      <w:r w:rsidR="005D1B90">
        <w:fldChar w:fldCharType="separate"/>
      </w:r>
      <w:r w:rsidR="000D7F31">
        <w:rPr>
          <w:noProof/>
        </w:rPr>
        <w:t>25</w:t>
      </w:r>
      <w:r w:rsidR="005D1B90">
        <w:fldChar w:fldCharType="end"/>
      </w:r>
      <w:r w:rsidR="00D3750C">
        <w:t>, respectively</w:t>
      </w:r>
      <w:r w:rsidR="006234E1" w:rsidRPr="00C63751">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5C7174" w:rsidRPr="00C63751" w14:paraId="3F28CB7B" w14:textId="77777777" w:rsidTr="003F40FE">
        <w:tc>
          <w:tcPr>
            <w:tcW w:w="846" w:type="dxa"/>
          </w:tcPr>
          <w:p w14:paraId="582CFC38" w14:textId="77777777" w:rsidR="005C7174" w:rsidRPr="00C63751" w:rsidRDefault="005C7174" w:rsidP="002F7B05">
            <w:pPr>
              <w:tabs>
                <w:tab w:val="right" w:pos="9360"/>
              </w:tabs>
              <w:rPr>
                <w:rFonts w:eastAsiaTheme="minorEastAsia"/>
              </w:rPr>
            </w:pPr>
          </w:p>
        </w:tc>
        <w:tc>
          <w:tcPr>
            <w:tcW w:w="7513" w:type="dxa"/>
          </w:tcPr>
          <w:p w14:paraId="50D4E7DB" w14:textId="77777777" w:rsidR="005C7174" w:rsidRPr="00C63751" w:rsidRDefault="00344F83" w:rsidP="002F7B05">
            <w:pPr>
              <w:tabs>
                <w:tab w:val="right" w:pos="9360"/>
              </w:tabs>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k,p,y,t</m:t>
                    </m:r>
                  </m:sub>
                  <m:sup>
                    <m:r>
                      <m:rPr>
                        <m:sty m:val="p"/>
                      </m:rPr>
                      <w:rPr>
                        <w:rFonts w:ascii="Cambria Math" w:eastAsiaTheme="minorEastAsia" w:hAnsi="Cambria Math"/>
                      </w:rPr>
                      <m:t>FS</m:t>
                    </m:r>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f∈</m:t>
                    </m:r>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p</m:t>
                        </m:r>
                      </m:sub>
                    </m:sSub>
                  </m:sub>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k,p,y,t</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k,p,y,t,f</m:t>
                        </m:r>
                      </m:sub>
                    </m:sSub>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f</m:t>
                        </m:r>
                      </m:sub>
                      <m:sup>
                        <m:r>
                          <m:rPr>
                            <m:sty m:val="p"/>
                          </m:rPr>
                          <w:rPr>
                            <w:rFonts w:ascii="Cambria Math" w:eastAsiaTheme="minorEastAsia" w:hAnsi="Cambria Math"/>
                          </w:rPr>
                          <m:t>FS</m:t>
                        </m:r>
                      </m:sup>
                    </m:sSubSup>
                  </m:e>
                </m:nary>
              </m:oMath>
            </m:oMathPara>
          </w:p>
        </w:tc>
        <w:tc>
          <w:tcPr>
            <w:tcW w:w="991" w:type="dxa"/>
          </w:tcPr>
          <w:p w14:paraId="12CF8B89" w14:textId="5CA73E0C" w:rsidR="005C7174" w:rsidRPr="00C63751" w:rsidRDefault="005C7174" w:rsidP="002F7B05">
            <w:pPr>
              <w:tabs>
                <w:tab w:val="right" w:pos="9360"/>
              </w:tabs>
              <w:jc w:val="right"/>
              <w:rPr>
                <w:rFonts w:eastAsiaTheme="minorEastAsia"/>
              </w:rPr>
            </w:pPr>
            <w:r w:rsidRPr="00C63751">
              <w:t>(</w:t>
            </w:r>
            <w:bookmarkStart w:id="34" w:name="eq_fuel_supply_emissions"/>
            <w:r w:rsidRPr="00C63751">
              <w:fldChar w:fldCharType="begin"/>
            </w:r>
            <w:r w:rsidRPr="00C63751">
              <w:instrText xml:space="preserve"> SEQ Equation \* ARABIC </w:instrText>
            </w:r>
            <w:r w:rsidRPr="00C63751">
              <w:fldChar w:fldCharType="separate"/>
            </w:r>
            <w:r w:rsidR="000D7F31">
              <w:rPr>
                <w:noProof/>
              </w:rPr>
              <w:t>24</w:t>
            </w:r>
            <w:r w:rsidRPr="00C63751">
              <w:rPr>
                <w:noProof/>
              </w:rPr>
              <w:fldChar w:fldCharType="end"/>
            </w:r>
            <w:bookmarkEnd w:id="34"/>
            <w:r w:rsidRPr="00C63751">
              <w:t>)</w:t>
            </w:r>
          </w:p>
        </w:tc>
      </w:tr>
      <w:tr w:rsidR="00AF48AE" w:rsidRPr="00C63751" w14:paraId="7EE27D01" w14:textId="77777777" w:rsidTr="003F40FE">
        <w:tc>
          <w:tcPr>
            <w:tcW w:w="846" w:type="dxa"/>
          </w:tcPr>
          <w:p w14:paraId="45901BBA" w14:textId="77777777" w:rsidR="00AF48AE" w:rsidRPr="00C63751" w:rsidRDefault="00AF48AE" w:rsidP="00AF48AE">
            <w:pPr>
              <w:tabs>
                <w:tab w:val="right" w:pos="9360"/>
              </w:tabs>
              <w:rPr>
                <w:rFonts w:eastAsiaTheme="minorEastAsia"/>
              </w:rPr>
            </w:pPr>
          </w:p>
        </w:tc>
        <w:tc>
          <w:tcPr>
            <w:tcW w:w="7513" w:type="dxa"/>
          </w:tcPr>
          <w:p w14:paraId="29A32AA4" w14:textId="403F1F64" w:rsidR="0003539D" w:rsidRPr="00C63751" w:rsidRDefault="00344F83" w:rsidP="0003539D">
            <w:pPr>
              <w:tabs>
                <w:tab w:val="right" w:pos="9360"/>
              </w:tabs>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k,p,y,t</m:t>
                    </m:r>
                  </m:sub>
                  <m:sup>
                    <m:r>
                      <m:rPr>
                        <m:sty m:val="p"/>
                      </m:rPr>
                      <w:rPr>
                        <w:rFonts w:ascii="Cambria Math" w:eastAsiaTheme="minorEastAsia" w:hAnsi="Cambria Math"/>
                      </w:rPr>
                      <m:t>FU</m:t>
                    </m:r>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f∈</m:t>
                    </m:r>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p</m:t>
                        </m:r>
                      </m:sub>
                    </m:sSub>
                  </m:sub>
                  <m:sup/>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k,p,y,t</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k,p,y,t,f</m:t>
                        </m:r>
                      </m:sub>
                    </m:sSub>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f</m:t>
                        </m:r>
                      </m:sub>
                      <m:sup>
                        <m:r>
                          <m:rPr>
                            <m:sty m:val="p"/>
                          </m:rPr>
                          <w:rPr>
                            <w:rFonts w:ascii="Cambria Math" w:eastAsiaTheme="minorEastAsia" w:hAnsi="Cambria Math"/>
                          </w:rPr>
                          <m:t>FU</m:t>
                        </m:r>
                      </m:sup>
                    </m:sSubSup>
                  </m:e>
                </m:nary>
              </m:oMath>
            </m:oMathPara>
          </w:p>
        </w:tc>
        <w:tc>
          <w:tcPr>
            <w:tcW w:w="991" w:type="dxa"/>
          </w:tcPr>
          <w:p w14:paraId="73A793EA" w14:textId="341436B8" w:rsidR="00AF48AE" w:rsidRPr="00C63751" w:rsidRDefault="00AF48AE" w:rsidP="00AF48AE">
            <w:pPr>
              <w:tabs>
                <w:tab w:val="right" w:pos="9360"/>
              </w:tabs>
              <w:jc w:val="right"/>
              <w:rPr>
                <w:rFonts w:eastAsiaTheme="minorEastAsia"/>
              </w:rPr>
            </w:pPr>
            <w:r w:rsidRPr="00C63751" w:rsidDel="005C7174">
              <w:t>(</w:t>
            </w:r>
            <w:bookmarkStart w:id="35" w:name="eq_fuel_usage_emissions"/>
            <w:r w:rsidR="00E0595B">
              <w:fldChar w:fldCharType="begin"/>
            </w:r>
            <w:r w:rsidR="00E0595B">
              <w:instrText xml:space="preserve"> SEQ Equation \* ARABIC </w:instrText>
            </w:r>
            <w:r w:rsidR="00E0595B">
              <w:fldChar w:fldCharType="separate"/>
            </w:r>
            <w:r w:rsidR="000D7F31">
              <w:rPr>
                <w:noProof/>
              </w:rPr>
              <w:t>25</w:t>
            </w:r>
            <w:r w:rsidR="00E0595B">
              <w:rPr>
                <w:noProof/>
              </w:rPr>
              <w:fldChar w:fldCharType="end"/>
            </w:r>
            <w:bookmarkEnd w:id="35"/>
            <w:r w:rsidRPr="00C63751" w:rsidDel="005C7174">
              <w:t>)</w:t>
            </w:r>
          </w:p>
        </w:tc>
      </w:tr>
    </w:tbl>
    <w:p w14:paraId="0181B62E" w14:textId="65826B92" w:rsidR="005E41E7" w:rsidRDefault="00376BA7" w:rsidP="00EC6C8A">
      <w:pPr>
        <w:rPr>
          <w:rFonts w:ascii="Calibri" w:hAnsi="Calibri" w:cs="Calibri"/>
          <w:color w:val="000000"/>
        </w:rPr>
      </w:pPr>
      <w:bookmarkStart w:id="36" w:name="_Ref217314648"/>
      <w:r>
        <w:t xml:space="preserve">The majority of embodied, or vehicle-cycle, emissions </w:t>
      </w:r>
      <w:r w:rsidR="00467C65">
        <w:t xml:space="preserve">typically </w:t>
      </w:r>
      <w:r>
        <w:t>come</w:t>
      </w:r>
      <w:r w:rsidR="00853D7D">
        <w:t xml:space="preserve"> from iron and steel production, the dominant </w:t>
      </w:r>
      <w:r w:rsidR="00467C65">
        <w:t>materials of an HDT</w:t>
      </w:r>
      <w:r w:rsidR="00D3692E">
        <w:rPr>
          <w:rFonts w:ascii="Calibri" w:hAnsi="Calibri" w:cs="Calibri"/>
          <w:color w:val="000000"/>
        </w:rPr>
        <w:t xml:space="preserve">; however, Li-ion batteries </w:t>
      </w:r>
      <w:r w:rsidR="009A5D1B">
        <w:rPr>
          <w:rFonts w:ascii="Calibri" w:hAnsi="Calibri" w:cs="Calibri"/>
          <w:color w:val="000000"/>
        </w:rPr>
        <w:t xml:space="preserve">are often the dominant source for BETs </w:t>
      </w:r>
      <w:sdt>
        <w:sdtPr>
          <w:rPr>
            <w:rFonts w:ascii="Calibri" w:hAnsi="Calibri" w:cs="Calibri"/>
            <w:color w:val="000000"/>
          </w:rPr>
          <w:tag w:val="MENDELEY_CITATION_v3_eyJjaXRhdGlvbklEIjoiTUVOREVMRVlfQ0lUQVRJT05fMjMxYTk2YjgtMjQ3NC00YWQ0LThiMDgtNmRjODA3NGQxYWMy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425144663"/>
          <w:placeholder>
            <w:docPart w:val="8D1ACABB95FF4265AE252EA18DA59551"/>
          </w:placeholder>
        </w:sdtPr>
        <w:sdtEndPr/>
        <w:sdtContent>
          <w:r w:rsidR="007F3DEE" w:rsidRPr="007F3DEE">
            <w:rPr>
              <w:rFonts w:ascii="Calibri" w:hAnsi="Calibri" w:cs="Calibri"/>
              <w:color w:val="000000"/>
            </w:rPr>
            <w:t>(M. Wang et al., 2024)</w:t>
          </w:r>
        </w:sdtContent>
      </w:sdt>
      <w:r w:rsidR="009A5D1B">
        <w:rPr>
          <w:rFonts w:ascii="Calibri" w:hAnsi="Calibri" w:cs="Calibri"/>
          <w:color w:val="000000"/>
        </w:rPr>
        <w:t>.</w:t>
      </w:r>
      <w:r w:rsidR="00EE2939" w:rsidRPr="00EE2939">
        <w:rPr>
          <w:rFonts w:ascii="Calibri" w:hAnsi="Calibri" w:cs="Calibri"/>
          <w:color w:val="000000"/>
        </w:rPr>
        <w:t xml:space="preserve"> </w:t>
      </w:r>
      <w:r w:rsidR="00EE2939" w:rsidRPr="00C63751">
        <w:rPr>
          <w:rFonts w:ascii="Calibri" w:hAnsi="Calibri" w:cs="Calibri"/>
          <w:color w:val="000000"/>
        </w:rPr>
        <w:t xml:space="preserve">Production emissions for iron, steel, and batteries are expected to decrease over time </w:t>
      </w:r>
      <w:sdt>
        <w:sdtPr>
          <w:rPr>
            <w:rFonts w:ascii="Calibri" w:hAnsi="Calibri" w:cs="Calibri"/>
            <w:color w:val="000000"/>
          </w:rPr>
          <w:tag w:val="MENDELEY_CITATION_v3_eyJjaXRhdGlvbklEIjoiTUVOREVMRVlfQ0lUQVRJT05fMWJlMDNhYWQtNWQwYi00M2RkLTk4MzUtMWU2MmNjYmEwYjE5IiwicHJvcGVydGllcyI6eyJub3RlSW5kZXgiOjB9LCJpc0VkaXRlZCI6ZmFsc2UsIm1hbnVhbE92ZXJyaWRlIjp7ImlzTWFudWFsbHlPdmVycmlkZGVuIjpmYWxzZSwiY2l0ZXByb2NUZXh0IjoiKElFQSwgMjAyMDsgV29ybGQgU3RlZWwgQXNzb2NpYXRpb24sIDIwMjU7IFh1IGV0IGFsLiwgMjAyMikiLCJtYW51YWxPdmVycmlkZVRleHQiOiIifSwiY2l0YXRpb25JdGVtcyI6W3siaWQiOiI3MTc3ZTRkNS01NzM4LTM3NDAtOTMxNy1lOTA4NzE4N2MzM2IiLCJpdGVtRGF0YSI6eyJ0eXBlIjoicmVwb3J0IiwiaWQiOiI3MTc3ZTRkNS01NzM4LTM3NDAtOTMxNy1lOTA4NzE4N2MzM2IiLCJ0aXRsZSI6Iklyb24gYW5kIFN0ZWVsIFRlY2hub2xvZ3kgUm9hZG1hcDogVG93YXJkcyBtb3JlIHN1c3RhaW5hYmxlIHN0ZWVsbWFraW5nIiwiYXV0aG9yIjpbeyJmYW1pbHkiOiJJRUEiLCJnaXZlbiI6IiIsInBhcnNlLW5hbWVzIjpmYWxzZSwiZHJvcHBpbmctcGFydGljbGUiOiIiLCJub24tZHJvcHBpbmctcGFydGljbGUiOiIifV0sImlzc3VlZCI6eyJkYXRlLXBhcnRzIjpbWzIwMjAsMTAsOF1dfSwicHVibGlzaGVyLXBsYWNlIjoiUGFyaXMiLCJjb250YWluZXItdGl0bGUtc2hvcnQiOiIifSwiaXNUZW1wb3JhcnkiOmZhbHNlfSx7ImlkIjoiMmM2MGYwMDItMmFiNC0zZGJhLWI2M2YtOTMxMDU0MzJiMGUyIiwiaXRlbURhdGEiOnsidHlwZSI6InJlcG9ydCIsImlkIjoiMmM2MGYwMDItMmFiNC0zZGJhLWI2M2YtOTMxMDU0MzJiMGUyIiwidGl0bGUiOiJTdXN0YWluYWJpbGl0eSBJbmRpY2F0b3JzIFJlcG9ydCAyMDI1IiwiYXV0aG9yIjpbeyJmYW1pbHkiOiJXb3JsZCBTdGVlbCBBc3NvY2lhdGlvbiIsImdpdmVuIjoiIiwicGFyc2UtbmFtZXMiOmZhbHNlLCJkcm9wcGluZy1wYXJ0aWNsZSI6IiIsIm5vbi1kcm9wcGluZy1wYXJ0aWNsZSI6IiJ9XSwiYWNjZXNzZWQiOnsiZGF0ZS1wYXJ0cyI6W1syMDI2LDEsOF1dfSwiVVJMIjoiaHR0cHM6Ly93b3JsZHN0ZWVsLm9yZy93cC1jb250ZW50L3VwbG9hZHMvU3VzdGFpbmFiaWxpdHktSW5kaWNhdG9ycy0yMDI1LnBkZiIsImlzc3VlZCI6eyJkYXRlLXBhcnRzIjpbWzIwMjVdXX0sImNvbnRhaW5lci10aXRsZS1zaG9ydCI6IiJ9LCJpc1RlbXBvcmFyeSI6ZmFsc2V9LHsiaWQiOiI1MGUwYTI3OS1kZTFjLTM4NTYtYWEyZC0zM2FiMmYxYWNlMWQiLCJpdGVtRGF0YSI6eyJ0eXBlIjoiYXJ0aWNsZS1qb3VybmFsIiwiaWQiOiI1MGUwYTI3OS1kZTFjLTM4NTYtYWEyZC0zM2FiMmYxYWNlMWQiLCJ0aXRsZSI6IkZ1dHVyZSBncmVlbmhvdXNlIGdhcyBlbWlzc2lvbnMgb2YgYXV0b21vdGl2ZSBsaXRoaXVtLWlvbiBiYXR0ZXJ5IGNlbGwgcHJvZHVjdGlvbiIsImF1dGhvciI6W3siZmFtaWx5IjoiWHUiLCJnaXZlbiI6IkNoZW5namlhbiIsInBhcnNlLW5hbWVzIjpmYWxzZSwiZHJvcHBpbmctcGFydGljbGUiOiIiLCJub24tZHJvcHBpbmctcGFydGljbGUiOiIifSx7ImZhbWlseSI6IlN0ZXViaW5nIiwiZ2l2ZW4iOiJCZXJuaGFyZCIsInBhcnNlLW5hbWVzIjpmYWxzZSwiZHJvcHBpbmctcGFydGljbGUiOiIiLCJub24tZHJvcHBpbmctcGFydGljbGUiOiIifSx7ImZhbWlseSI6Ikh1IiwiZ2l2ZW4iOiJNaW5nbWluZyIsInBhcnNlLW5hbWVzIjpmYWxzZSwiZHJvcHBpbmctcGFydGljbGUiOiIiLCJub24tZHJvcHBpbmctcGFydGljbGUiOiIifSx7ImZhbWlseSI6IkhhcnBwcmVjaHQiLCJnaXZlbiI6IkNhcmluYSIsInBhcnNlLW5hbWVzIjpmYWxzZSwiZHJvcHBpbmctcGFydGljbGUiOiIiLCJub24tZHJvcHBpbmctcGFydGljbGUiOiIifSx7ImZhbWlseSI6Ik1laWRlIiwiZ2l2ZW4iOiJNYXJjIiwicGFyc2UtbmFtZXMiOmZhbHNlLCJkcm9wcGluZy1wYXJ0aWNsZSI6IiIsIm5vbi1kcm9wcGluZy1wYXJ0aWNsZSI6InZhbiBkZXIifSx7ImZhbWlseSI6IlR1a2tlciIsImdpdmVuIjoiQXJub2xkIiwicGFyc2UtbmFtZXMiOmZhbHNlLCJkcm9wcGluZy1wYXJ0aWNsZSI6IiIsIm5vbi1kcm9wcGluZy1wYXJ0aWNsZSI6IiJ9XSwiY29udGFpbmVyLXRpdGxlIjoiUmVzb3VyY2VzLCBDb25zZXJ2YXRpb24gYW5kIFJlY3ljbGluZyIsImFjY2Vzc2VkIjp7ImRhdGUtcGFydHMiOltbMjAyNiwxLDExXV19LCJET0kiOiIxMC4xMDE2L0ouUkVTQ09OUkVDLjIwMjIuMTA2NjA2IiwiSVNTTiI6IjA5MjEtMzQ0OSIsIlVSTCI6Imh0dHBzOi8vd3d3LnNjaWVuY2VkaXJlY3QuY29tL3NjaWVuY2UvYXJ0aWNsZS9waWkvUzA5MjEzNDQ5MjIwMDQ0MDIiLCJpc3N1ZWQiOnsiZGF0ZS1wYXJ0cyI6W1syMDIyLDEyLDFdXX0sInBhZ2UiOiIxMDY2MDYiLCJhYnN0cmFjdCI6IlVuZGVyc3RhbmRpbmcgdGhlIGZ1dHVyZSBlbnZpcm9ubWVudGFsIGltcGFjdHMgb2YgbGl0aGl1bS1pb24gYmF0dGVyaWVzIGlzIGNydWNpYWwgZm9yIGEgc3VzdGFpbmFibGUgdHJhbnNpdGlvbiB0byBlbGVjdHJpYyB2ZWhpY2xlcy4gSGVyZSwgd2UgYnVpbGQgYSBwcm9zcGVjdGl2ZSBsaWZlIGN5Y2xlIGFzc2Vzc21lbnQgKHBMQ0EpIG1vZGVsIGZvciBsaXRoaXVtLWlvbiBiYXR0ZXJ5IGNlbGwgcHJvZHVjdGlvbiBmb3IgOCBiYXR0ZXJ5IGNoZW1pc3RyaWVzIGFuZCAzIHByb2R1Y3Rpb24gcmVnaW9ucyAoQ2hpbmEsIFVTLCBhbmQgRVUpLiBUaGUgcExDQSBtb2RlbCBpbmNsdWRlcyBzY2VuYXJpb3MgZm9yIGZ1dHVyZSBsaWZlIGN5Y2xlIGludmVudG9yeSBkYXRhIGZvciBlbmVyZ3kgYW5kIGtleSBtYXRlcmlhbHMgdXNlZCBpbiBiYXR0ZXJ5IGNlbGwgcHJvZHVjdGlvbi4gV2UgZmluZCB0aGF0IGdyZWVuaG91c2UgZ2FzIChHSEcpIGVtaXNzaW9ucyBwZXIga1doIG9mIGxpdGhpdW0taW9uIGJhdHRlcnkgY2VsbCBwcm9kdWN0aW9uIGNvdWxkIGJlIHJlZHVjZWQgZnJvbSA0MSB0byA4OSBrZyBDTzItRXEgaW4gMjAyMCB0byAxMOKAkzQ1IGtnIENPMi1FcSBpbiAyMDUwLCBtYWlubHkgZHVlIHRvIHRoZSBlZmZlY3Qgb2YgYSBsb3ctY2FyYm9uIGVsZWN0cmljaXR5IHRyYW5zaXRpb24uIFRoZSBDYXRob2RlIGlzIHRoZSBiaWdnZXN0IGNvbnRyaWJ1dG9yICgzMyUtNzAlKSBvZiBjZWxsIEdIRyBlbWlzc2lvbnMgaW4gdGhlIHBlcmlvZCBiZXR3ZWVuIDIwMjAgYW5kIDIwNTAuIEluIDIwNTAsIExpT0ggd2lsbCBiZSB0aGUgbWFpbiBjb250cmlidXRvciB0byBHSEcgZW1pc3Npb25zIG9mIExGUCBjYXRob2RlcywgYW5kIE5pMlNPNCBmb3IgTkNNL05DQSBjYXRob2Rlcy4gVGhlc2UgcmVzdWx0cyBwcm9tb3RlIGRpc2N1c3Npb24gb24gaG93IHRvIHJlZHVjZSBiYXR0ZXJ5IEdIRyBlbWlzc2lvbnMuIiwicHVibGlzaGVyIjoiRWxzZXZpZXIiLCJ2b2x1bWUiOiIxODciLCJjb250YWluZXItdGl0bGUtc2hvcnQiOiJSZXNvdXIuIENvbnNlcnYuIFJlY3ljbC4ifSwiaXNUZW1wb3JhcnkiOmZhbHNlfV19"/>
          <w:id w:val="668996636"/>
          <w:placeholder>
            <w:docPart w:val="AF9CDDA7ED2B446ABF470DBDF3F4BFA6"/>
          </w:placeholder>
        </w:sdtPr>
        <w:sdtEndPr/>
        <w:sdtContent>
          <w:r w:rsidR="007F3DEE" w:rsidRPr="007F3DEE">
            <w:rPr>
              <w:rFonts w:ascii="Calibri" w:hAnsi="Calibri" w:cs="Calibri"/>
              <w:color w:val="000000"/>
            </w:rPr>
            <w:t>(IEA, 2020; World Steel Association, 2025; Xu et al., 2022)</w:t>
          </w:r>
        </w:sdtContent>
      </w:sdt>
      <w:r w:rsidR="00EE2939" w:rsidRPr="00C63751">
        <w:rPr>
          <w:rFonts w:ascii="Calibri" w:hAnsi="Calibri" w:cs="Calibri"/>
          <w:color w:val="000000"/>
        </w:rPr>
        <w:t>.</w:t>
      </w:r>
      <w:r w:rsidR="007B304E">
        <w:rPr>
          <w:rFonts w:ascii="Calibri" w:hAnsi="Calibri" w:cs="Calibri"/>
          <w:color w:val="000000"/>
        </w:rPr>
        <w:t xml:space="preserve"> </w:t>
      </w:r>
    </w:p>
    <w:p w14:paraId="65F19A03" w14:textId="6977A64F" w:rsidR="00EC6C8A" w:rsidRPr="00C63751" w:rsidRDefault="00627BD6" w:rsidP="00EC6C8A">
      <w:pPr>
        <w:rPr>
          <w:rFonts w:ascii="Calibri" w:hAnsi="Calibri" w:cs="Calibri"/>
          <w:color w:val="000000"/>
        </w:rPr>
      </w:pPr>
      <w:r>
        <w:rPr>
          <w:rFonts w:ascii="Calibri" w:hAnsi="Calibri" w:cs="Calibri"/>
          <w:color w:val="000000"/>
        </w:rPr>
        <w:t>When included in results</w:t>
      </w:r>
      <w:r w:rsidR="005E41E7">
        <w:rPr>
          <w:rFonts w:ascii="Calibri" w:hAnsi="Calibri" w:cs="Calibri"/>
          <w:color w:val="000000"/>
        </w:rPr>
        <w:t>, embodied emissions are calculated as the sum of non-ESS and ESS components</w:t>
      </w:r>
      <w:r w:rsidR="009A600E">
        <w:rPr>
          <w:rFonts w:ascii="Calibri" w:hAnsi="Calibri" w:cs="Calibri"/>
          <w:color w:val="000000"/>
        </w:rPr>
        <w:t xml:space="preserve">, weighted by time-varying emission intensities </w:t>
      </w:r>
      <w:r w:rsidR="009A600E" w:rsidRPr="00C63751">
        <w:rPr>
          <w:rFonts w:ascii="Calibri" w:hAnsi="Calibri" w:cs="Calibri"/>
          <w:color w:val="000000"/>
        </w:rPr>
        <w:t>(Eq</w:t>
      </w:r>
      <w:r w:rsidR="0093649C">
        <w:rPr>
          <w:rFonts w:ascii="Calibri" w:hAnsi="Calibri" w:cs="Calibri"/>
          <w:color w:val="000000"/>
        </w:rPr>
        <w:t>.</w:t>
      </w:r>
      <w:r w:rsidR="009A600E" w:rsidRPr="00C63751">
        <w:rPr>
          <w:rFonts w:ascii="Calibri" w:hAnsi="Calibri" w:cs="Calibri"/>
          <w:color w:val="000000"/>
        </w:rPr>
        <w:t xml:space="preserve"> </w:t>
      </w:r>
      <w:r w:rsidR="009A600E" w:rsidRPr="00C63751">
        <w:rPr>
          <w:rFonts w:ascii="Calibri" w:hAnsi="Calibri" w:cs="Calibri"/>
          <w:color w:val="000000"/>
        </w:rPr>
        <w:fldChar w:fldCharType="begin"/>
      </w:r>
      <w:r w:rsidR="009A600E" w:rsidRPr="00C63751">
        <w:rPr>
          <w:rFonts w:ascii="Calibri" w:hAnsi="Calibri" w:cs="Calibri"/>
          <w:color w:val="000000"/>
        </w:rPr>
        <w:instrText xml:space="preserve"> REF eq_embodied_emissions \h </w:instrText>
      </w:r>
      <w:r w:rsidR="009A600E" w:rsidRPr="00C63751">
        <w:rPr>
          <w:rFonts w:ascii="Calibri" w:hAnsi="Calibri" w:cs="Calibri"/>
          <w:color w:val="000000"/>
        </w:rPr>
      </w:r>
      <w:r w:rsidR="009A600E" w:rsidRPr="00C63751">
        <w:rPr>
          <w:rFonts w:ascii="Calibri" w:hAnsi="Calibri" w:cs="Calibri"/>
          <w:color w:val="000000"/>
        </w:rPr>
        <w:fldChar w:fldCharType="separate"/>
      </w:r>
      <w:r w:rsidR="000D7F31">
        <w:rPr>
          <w:noProof/>
        </w:rPr>
        <w:t>26</w:t>
      </w:r>
      <w:r w:rsidR="009A600E" w:rsidRPr="00C63751">
        <w:rPr>
          <w:rFonts w:ascii="Calibri" w:hAnsi="Calibri" w:cs="Calibri"/>
          <w:color w:val="000000"/>
        </w:rPr>
        <w:fldChar w:fldCharType="end"/>
      </w:r>
      <w:r w:rsidR="009A600E">
        <w:rPr>
          <w:rFonts w:ascii="Calibri" w:hAnsi="Calibri" w:cs="Calibri"/>
          <w:color w:val="000000"/>
        </w:rPr>
        <w:t>)</w:t>
      </w:r>
      <w:r w:rsidR="009E6F23">
        <w:rPr>
          <w:rFonts w:ascii="Calibri" w:hAnsi="Calibri" w:cs="Calibri"/>
          <w:color w:val="000000"/>
        </w:rPr>
        <w:t xml:space="preserve"> and are assumed to occur in the </w:t>
      </w:r>
      <w:r w:rsidR="0003539D">
        <w:rPr>
          <w:rFonts w:ascii="Calibri" w:hAnsi="Calibri" w:cs="Calibri"/>
          <w:color w:val="000000"/>
        </w:rPr>
        <w:t xml:space="preserve">year </w:t>
      </w:r>
      <w:r w:rsidR="00B65913">
        <w:rPr>
          <w:rFonts w:ascii="Calibri" w:hAnsi="Calibri" w:cs="Calibri"/>
          <w:color w:val="000000"/>
        </w:rPr>
        <w:t>of</w:t>
      </w:r>
      <w:r w:rsidR="0003539D">
        <w:rPr>
          <w:rFonts w:ascii="Calibri" w:hAnsi="Calibri" w:cs="Calibri"/>
          <w:color w:val="000000"/>
        </w:rPr>
        <w:t xml:space="preserve"> purchase.</w:t>
      </w:r>
    </w:p>
    <w:tbl>
      <w:tblPr>
        <w:tblStyle w:val="TableGrid"/>
        <w:tblW w:w="0" w:type="auto"/>
        <w:tblLook w:val="04A0" w:firstRow="1" w:lastRow="0" w:firstColumn="1" w:lastColumn="0" w:noHBand="0" w:noVBand="1"/>
      </w:tblPr>
      <w:tblGrid>
        <w:gridCol w:w="846"/>
        <w:gridCol w:w="7513"/>
        <w:gridCol w:w="991"/>
      </w:tblGrid>
      <w:tr w:rsidR="00EC6C8A" w:rsidRPr="00C63751" w14:paraId="7CA57846" w14:textId="77777777" w:rsidTr="002F7B05">
        <w:tc>
          <w:tcPr>
            <w:tcW w:w="846" w:type="dxa"/>
            <w:tcBorders>
              <w:top w:val="nil"/>
              <w:left w:val="nil"/>
              <w:bottom w:val="nil"/>
              <w:right w:val="nil"/>
            </w:tcBorders>
          </w:tcPr>
          <w:p w14:paraId="00AE5902" w14:textId="77777777" w:rsidR="00EC6C8A" w:rsidRPr="00C63751" w:rsidRDefault="00EC6C8A" w:rsidP="002F7B05">
            <w:pPr>
              <w:tabs>
                <w:tab w:val="right" w:pos="9360"/>
              </w:tabs>
              <w:rPr>
                <w:rFonts w:eastAsiaTheme="minorEastAsia"/>
              </w:rPr>
            </w:pPr>
          </w:p>
        </w:tc>
        <w:tc>
          <w:tcPr>
            <w:tcW w:w="7513" w:type="dxa"/>
            <w:tcBorders>
              <w:top w:val="nil"/>
              <w:left w:val="nil"/>
              <w:bottom w:val="nil"/>
              <w:right w:val="nil"/>
            </w:tcBorders>
          </w:tcPr>
          <w:p w14:paraId="3D0E3A69" w14:textId="77777777" w:rsidR="00EC6C8A" w:rsidRPr="0003539D" w:rsidRDefault="00344F83" w:rsidP="002F7B05">
            <w:pPr>
              <w:tabs>
                <w:tab w:val="right" w:pos="9360"/>
              </w:tabs>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k,p,y,t</m:t>
                    </m:r>
                  </m:sub>
                  <m:sup>
                    <m:r>
                      <m:rPr>
                        <m:sty m:val="p"/>
                      </m:rPr>
                      <w:rPr>
                        <w:rFonts w:ascii="Cambria Math" w:eastAsiaTheme="minorEastAsia" w:hAnsi="Cambria Math"/>
                      </w:rPr>
                      <m:t>embodied</m:t>
                    </m:r>
                  </m:sup>
                </m:sSubSup>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m:rPr>
                            <m:sty m:val="p"/>
                          </m:rPr>
                          <w:rPr>
                            <w:rFonts w:ascii="Cambria Math" w:hAnsi="Cambria Math"/>
                          </w:rPr>
                          <m:t>frame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sty m:val="p"/>
                          </m:rPr>
                          <w:rPr>
                            <w:rFonts w:ascii="Cambria Math" w:hAnsi="Cambria Math"/>
                          </w:rPr>
                          <m:t>powertrain</m:t>
                        </m:r>
                        <m:r>
                          <w:rPr>
                            <w:rFonts w:ascii="Cambria Math" w:hAnsi="Cambria Math"/>
                          </w:rPr>
                          <m:t>,k,p</m:t>
                        </m:r>
                      </m:sub>
                    </m:sSub>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trailer</m:t>
                        </m:r>
                      </m:sub>
                    </m:sSub>
                  </m:e>
                </m:d>
                <m:sSub>
                  <m:sSubPr>
                    <m:ctrlPr>
                      <w:rPr>
                        <w:rFonts w:ascii="Cambria Math" w:hAnsi="Cambria Math"/>
                        <w:i/>
                      </w:rPr>
                    </m:ctrlPr>
                  </m:sSubPr>
                  <m:e>
                    <m:r>
                      <w:rPr>
                        <w:rFonts w:ascii="Cambria Math" w:hAnsi="Cambria Math"/>
                      </w:rPr>
                      <m:t>ε</m:t>
                    </m:r>
                  </m:e>
                  <m:sub>
                    <m:r>
                      <m:rPr>
                        <m:sty m:val="p"/>
                      </m:rPr>
                      <w:rPr>
                        <w:rFonts w:ascii="Cambria Math" w:hAnsi="Cambria Math"/>
                      </w:rPr>
                      <m:t>E</m:t>
                    </m:r>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ESS,k,p,t</m:t>
                    </m:r>
                  </m:sub>
                </m:sSub>
                <m:sSub>
                  <m:sSubPr>
                    <m:ctrlPr>
                      <w:rPr>
                        <w:rFonts w:ascii="Cambria Math" w:hAnsi="Cambria Math"/>
                        <w:i/>
                      </w:rPr>
                    </m:ctrlPr>
                  </m:sSubPr>
                  <m:e>
                    <m:r>
                      <w:rPr>
                        <w:rFonts w:ascii="Cambria Math" w:hAnsi="Cambria Math"/>
                      </w:rPr>
                      <m:t>ε</m:t>
                    </m:r>
                  </m:e>
                  <m:sub>
                    <m:r>
                      <m:rPr>
                        <m:sty m:val="p"/>
                      </m:rPr>
                      <w:rPr>
                        <w:rFonts w:ascii="Cambria Math" w:hAnsi="Cambria Math"/>
                      </w:rPr>
                      <m:t>ESS</m:t>
                    </m:r>
                    <m:r>
                      <w:rPr>
                        <w:rFonts w:ascii="Cambria Math" w:hAnsi="Cambria Math"/>
                      </w:rPr>
                      <m:t>,k,p,y,t</m:t>
                    </m:r>
                  </m:sub>
                </m:sSub>
                <m:r>
                  <w:rPr>
                    <w:rFonts w:ascii="Cambria Math" w:hAnsi="Cambria Math"/>
                  </w:rPr>
                  <m:t>.</m:t>
                </m:r>
              </m:oMath>
            </m:oMathPara>
          </w:p>
          <w:p w14:paraId="3B995521" w14:textId="1657B02C" w:rsidR="0003539D" w:rsidRPr="00C63751" w:rsidRDefault="0003539D" w:rsidP="002F7B05">
            <w:pPr>
              <w:tabs>
                <w:tab w:val="right" w:pos="9360"/>
              </w:tabs>
              <w:jc w:val="center"/>
              <w:rPr>
                <w:rFonts w:eastAsiaTheme="minorEastAsia"/>
              </w:rPr>
            </w:pPr>
          </w:p>
        </w:tc>
        <w:tc>
          <w:tcPr>
            <w:tcW w:w="991" w:type="dxa"/>
            <w:tcBorders>
              <w:top w:val="nil"/>
              <w:left w:val="nil"/>
              <w:bottom w:val="nil"/>
              <w:right w:val="nil"/>
            </w:tcBorders>
          </w:tcPr>
          <w:p w14:paraId="04639DB2" w14:textId="50C46AA6" w:rsidR="00EC6C8A" w:rsidRPr="00C63751" w:rsidRDefault="00EC6C8A" w:rsidP="002F7B05">
            <w:pPr>
              <w:tabs>
                <w:tab w:val="right" w:pos="9360"/>
              </w:tabs>
              <w:jc w:val="right"/>
              <w:rPr>
                <w:rFonts w:eastAsiaTheme="minorEastAsia"/>
              </w:rPr>
            </w:pPr>
            <w:r w:rsidRPr="00C63751">
              <w:t>(</w:t>
            </w:r>
            <w:bookmarkStart w:id="37" w:name="eq_embodied_emissions"/>
            <w:r w:rsidRPr="00C63751">
              <w:fldChar w:fldCharType="begin"/>
            </w:r>
            <w:r w:rsidRPr="00C63751">
              <w:instrText xml:space="preserve"> SEQ Equation \* ARABIC </w:instrText>
            </w:r>
            <w:r w:rsidRPr="00C63751">
              <w:fldChar w:fldCharType="separate"/>
            </w:r>
            <w:r w:rsidR="000D7F31">
              <w:rPr>
                <w:noProof/>
              </w:rPr>
              <w:t>26</w:t>
            </w:r>
            <w:r w:rsidRPr="00C63751">
              <w:rPr>
                <w:noProof/>
              </w:rPr>
              <w:fldChar w:fldCharType="end"/>
            </w:r>
            <w:bookmarkEnd w:id="37"/>
            <w:r w:rsidRPr="00C63751">
              <w:t>)</w:t>
            </w:r>
          </w:p>
        </w:tc>
      </w:tr>
    </w:tbl>
    <w:p w14:paraId="2AA44725" w14:textId="079A6D97" w:rsidR="009A600E" w:rsidRDefault="005126F5" w:rsidP="009A600E">
      <w:bookmarkStart w:id="38" w:name="_Ref221614516"/>
      <w:r>
        <w:t xml:space="preserve">System-wide emissions </w:t>
      </w:r>
      <w:r w:rsidR="00E15B01">
        <w:t xml:space="preserve">in year </w:t>
      </w:r>
      <m:oMath>
        <m:r>
          <w:rPr>
            <w:rFonts w:ascii="Cambria Math" w:hAnsi="Cambria Math"/>
          </w:rPr>
          <m:t>t</m:t>
        </m:r>
      </m:oMath>
      <w:r w:rsidR="00E15B01">
        <w:rPr>
          <w:rFonts w:eastAsiaTheme="minorEastAsia"/>
        </w:rPr>
        <w:t xml:space="preserve"> </w:t>
      </w:r>
      <w:r w:rsidR="00E15B01">
        <w:t>are obtained by summing the emission</w:t>
      </w:r>
      <w:r w:rsidR="00627BD6">
        <w:t xml:space="preserve"> components</w:t>
      </w:r>
      <w:r w:rsidR="00E15B01">
        <w:t xml:space="preserve"> f</w:t>
      </w:r>
      <w:r w:rsidR="00627BD6">
        <w:t>or all vehicles in operation that year.</w:t>
      </w:r>
    </w:p>
    <w:p w14:paraId="603C14F3" w14:textId="7BAE3D38" w:rsidR="007723D8" w:rsidRPr="00E0595B" w:rsidRDefault="007723D8" w:rsidP="007723D8">
      <w:pPr>
        <w:pStyle w:val="Heading2"/>
      </w:pPr>
      <w:r w:rsidRPr="00C63751">
        <w:lastRenderedPageBreak/>
        <w:t xml:space="preserve">System </w:t>
      </w:r>
      <w:r w:rsidR="000D326D">
        <w:t>C</w:t>
      </w:r>
      <w:r w:rsidRPr="00C63751">
        <w:t>osts</w:t>
      </w:r>
      <w:bookmarkEnd w:id="38"/>
    </w:p>
    <w:p w14:paraId="3AA1F967" w14:textId="4E66008B" w:rsidR="00A82713" w:rsidRDefault="007723D8" w:rsidP="006B4722">
      <w:r w:rsidRPr="00C63751">
        <w:t>System costs</w:t>
      </w:r>
      <w:r w:rsidR="004919AB" w:rsidRPr="00C63751">
        <w:t xml:space="preserve"> </w:t>
      </w:r>
      <w:r w:rsidRPr="00C63751">
        <w:t xml:space="preserve">are calculated as the sum of </w:t>
      </w:r>
      <w:r w:rsidR="00147498">
        <w:t>annual</w:t>
      </w:r>
      <w:r w:rsidR="004919AB" w:rsidRPr="00C63751">
        <w:t xml:space="preserve"> capital, fuel, driver, O&amp;M</w:t>
      </w:r>
      <w:r w:rsidR="00E668BE" w:rsidRPr="00C63751">
        <w:t>, part replacement</w:t>
      </w:r>
      <w:r w:rsidR="00DB1A1E">
        <w:t>, and policy</w:t>
      </w:r>
      <w:r w:rsidR="004919AB" w:rsidRPr="00C63751">
        <w:t xml:space="preserve"> costs incurred by operators</w:t>
      </w:r>
      <w:r w:rsidR="00852D7F" w:rsidRPr="00C63751">
        <w:t>.</w:t>
      </w:r>
      <w:r w:rsidR="00B50AEA" w:rsidRPr="00C63751">
        <w:t xml:space="preserve"> </w:t>
      </w:r>
      <w:r w:rsidR="00DB1A1E">
        <w:t xml:space="preserve">Policy costs </w:t>
      </w:r>
      <w:r w:rsidR="00985567">
        <w:t>calculation</w:t>
      </w:r>
      <w:r w:rsidR="0026438F">
        <w:t>s</w:t>
      </w:r>
      <w:r w:rsidR="00985567">
        <w:t xml:space="preserve"> are discussed in the next section.</w:t>
      </w:r>
    </w:p>
    <w:p w14:paraId="659FE335" w14:textId="25C7AB24" w:rsidR="00A72626" w:rsidRDefault="00646842" w:rsidP="00A72626">
      <w:pPr>
        <w:pStyle w:val="Heading2"/>
      </w:pPr>
      <w:bookmarkStart w:id="39" w:name="_Ref221609242"/>
      <w:r w:rsidRPr="00C63751">
        <w:t>Polic</w:t>
      </w:r>
      <w:bookmarkEnd w:id="36"/>
      <w:bookmarkEnd w:id="39"/>
      <w:r w:rsidR="00CD07F6">
        <w:t>y Features</w:t>
      </w:r>
    </w:p>
    <w:p w14:paraId="028C7D47" w14:textId="7795AD5B" w:rsidR="006956E9" w:rsidRPr="006956E9" w:rsidRDefault="005362C3" w:rsidP="006956E9">
      <w:r>
        <w:t>A</w:t>
      </w:r>
      <w:r w:rsidR="006956E9">
        <w:t xml:space="preserve"> carbon tax, low carbon fuel standard (LCFS), ZEV mandate, </w:t>
      </w:r>
      <w:r>
        <w:t>ZEV GVWL changes</w:t>
      </w:r>
      <w:r w:rsidR="00D2590E">
        <w:t>, and</w:t>
      </w:r>
      <w:r w:rsidR="00EC7F4B">
        <w:t xml:space="preserve"> changes to</w:t>
      </w:r>
      <w:r w:rsidR="00D2590E">
        <w:t xml:space="preserve"> driver break regulations can be </w:t>
      </w:r>
      <w:r w:rsidR="00FC0623">
        <w:t>specified</w:t>
      </w:r>
      <w:r w:rsidR="00EC7F4B">
        <w:t xml:space="preserve"> </w:t>
      </w:r>
      <w:r w:rsidR="00FC0623">
        <w:t>within</w:t>
      </w:r>
      <w:r w:rsidR="00EC7F4B">
        <w:t xml:space="preserve"> the model</w:t>
      </w:r>
      <w:r w:rsidR="00602B96">
        <w:t xml:space="preserve"> in order to create policy scenarios and assess their impact on the sector.</w:t>
      </w:r>
    </w:p>
    <w:p w14:paraId="1F7BEF80" w14:textId="63565AE5" w:rsidR="00E4153C" w:rsidRPr="00C63751" w:rsidRDefault="00FC0623" w:rsidP="00E4153C">
      <w:r>
        <w:t>The</w:t>
      </w:r>
      <w:r w:rsidR="00E77762" w:rsidRPr="00C63751">
        <w:t xml:space="preserve"> carbon tax </w:t>
      </w:r>
      <w:r>
        <w:t>is</w:t>
      </w:r>
      <w:r w:rsidR="00F271BE">
        <w:t xml:space="preserve"> applied</w:t>
      </w:r>
      <w:r w:rsidR="0093444C">
        <w:t xml:space="preserve"> </w:t>
      </w:r>
      <w:r w:rsidR="00AE1E19" w:rsidRPr="00C63751">
        <w:t>to emissions from fuel supply and usage</w:t>
      </w:r>
      <w:r w:rsidR="007E3C94" w:rsidRPr="00C63751">
        <w:t xml:space="preserve">. The </w:t>
      </w:r>
      <w:r w:rsidR="005B34A8">
        <w:t xml:space="preserve">resulting increase to TCO </w:t>
      </w:r>
      <w:r w:rsidR="00436640">
        <w:t>is calculated using</w:t>
      </w:r>
      <w:r w:rsidR="006E3855" w:rsidRPr="00C63751">
        <w:t xml:space="preserve"> Eq. </w:t>
      </w:r>
      <w:r w:rsidR="006E3855" w:rsidRPr="00C63751">
        <w:fldChar w:fldCharType="begin"/>
      </w:r>
      <w:r w:rsidR="006E3855" w:rsidRPr="00C63751">
        <w:instrText xml:space="preserve"> REF eq_carbon_tax \h </w:instrText>
      </w:r>
      <w:r w:rsidR="006E3855" w:rsidRPr="00C63751">
        <w:fldChar w:fldCharType="separate"/>
      </w:r>
      <w:r w:rsidR="000D7F31">
        <w:rPr>
          <w:noProof/>
        </w:rPr>
        <w:t>27</w:t>
      </w:r>
      <w:r w:rsidR="006E3855" w:rsidRPr="00C63751">
        <w:fldChar w:fldCharType="end"/>
      </w:r>
      <w:r w:rsidR="006E3855" w:rsidRPr="00C6375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856572" w:rsidRPr="00C63751" w14:paraId="23CF0BAF" w14:textId="77777777">
        <w:tc>
          <w:tcPr>
            <w:tcW w:w="846" w:type="dxa"/>
          </w:tcPr>
          <w:p w14:paraId="60E7F1E5" w14:textId="77777777" w:rsidR="00856572" w:rsidRPr="00C63751" w:rsidRDefault="00856572">
            <w:pPr>
              <w:tabs>
                <w:tab w:val="right" w:pos="9360"/>
              </w:tabs>
              <w:rPr>
                <w:rFonts w:eastAsiaTheme="minorEastAsia"/>
              </w:rPr>
            </w:pPr>
          </w:p>
        </w:tc>
        <w:tc>
          <w:tcPr>
            <w:tcW w:w="7513" w:type="dxa"/>
          </w:tcPr>
          <w:p w14:paraId="3D37C0DF" w14:textId="5F89A6E3" w:rsidR="00856572" w:rsidRPr="00C63751" w:rsidRDefault="00344F83">
            <w:pPr>
              <w:tabs>
                <w:tab w:val="right" w:pos="9360"/>
              </w:tabs>
              <w:jc w:val="cente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carbon tax</m:t>
                    </m:r>
                  </m:sup>
                </m:sSubSup>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f</m:t>
                    </m:r>
                    <m:r>
                      <m:rPr>
                        <m:scr m:val="script"/>
                      </m:rPr>
                      <w:rPr>
                        <w:rFonts w:ascii="Cambria Math" w:eastAsiaTheme="minorEastAsia" w:hAnsi="Cambria Math"/>
                      </w:rPr>
                      <m:t>∈F</m:t>
                    </m:r>
                  </m:sub>
                  <m:sup/>
                  <m:e>
                    <m:nary>
                      <m:naryPr>
                        <m:chr m:val="∑"/>
                        <m:limLoc m:val="undOvr"/>
                        <m:grow m:val="1"/>
                        <m:supHide m:val="1"/>
                        <m:ctrlPr>
                          <w:rPr>
                            <w:rFonts w:ascii="Cambria Math" w:eastAsiaTheme="minorEastAsia" w:hAnsi="Cambria Math"/>
                          </w:rPr>
                        </m:ctrlPr>
                      </m:naryPr>
                      <m:sub>
                        <m:r>
                          <w:rPr>
                            <w:rFonts w:ascii="Cambria Math" w:eastAsiaTheme="minorEastAsia" w:hAnsi="Cambria Math"/>
                          </w:rPr>
                          <m:t>a∈</m:t>
                        </m:r>
                        <m:r>
                          <m:rPr>
                            <m:scr m:val="script"/>
                          </m:rPr>
                          <w:rPr>
                            <w:rFonts w:ascii="Cambria Math" w:eastAsiaTheme="minorEastAsia" w:hAnsi="Cambria Math"/>
                          </w:rPr>
                          <m:t>A</m:t>
                        </m:r>
                      </m:sub>
                      <m:sup/>
                      <m:e>
                        <m:r>
                          <w:rPr>
                            <w:rFonts w:ascii="Cambria Math" w:eastAsiaTheme="minorEastAsia" w:hAnsi="Cambria Math"/>
                          </w:rPr>
                          <m:t> </m:t>
                        </m:r>
                      </m:e>
                    </m:nary>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k,p,y,a</m:t>
                            </m:r>
                          </m:sub>
                        </m:sSub>
                        <m:sSub>
                          <m:sSubPr>
                            <m:ctrlPr>
                              <w:rPr>
                                <w:rFonts w:ascii="Cambria Math" w:eastAsiaTheme="minorEastAsia" w:hAnsi="Cambria Math"/>
                              </w:rPr>
                            </m:ctrlPr>
                          </m:sSubPr>
                          <m:e>
                            <m:r>
                              <w:rPr>
                                <w:rFonts w:ascii="Cambria Math" w:eastAsiaTheme="minorEastAsia" w:hAnsi="Cambria Math"/>
                              </w:rPr>
                              <m:t>χ</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k,p,y,f,a</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f</m:t>
                            </m:r>
                          </m:sub>
                        </m:sSub>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y+a</m:t>
                            </m:r>
                          </m:sub>
                          <m:sup>
                            <m:r>
                              <m:rPr>
                                <m:sty m:val="p"/>
                              </m:rPr>
                              <w:rPr>
                                <w:rFonts w:ascii="Cambria Math" w:eastAsiaTheme="minorEastAsia" w:hAnsi="Cambria Math"/>
                              </w:rPr>
                              <m:t>carbon tax</m:t>
                            </m:r>
                          </m:sup>
                        </m:sSubSup>
                      </m:num>
                      <m:den>
                        <m:d>
                          <m:dPr>
                            <m:sepChr m:val="+"/>
                            <m:endChr m:val=""/>
                            <m:ctrlPr>
                              <w:rPr>
                                <w:rFonts w:ascii="Cambria Math" w:eastAsiaTheme="minorEastAsia" w:hAnsi="Cambria Math"/>
                              </w:rPr>
                            </m:ctrlPr>
                          </m:dPr>
                          <m:e>
                            <m:r>
                              <w:rPr>
                                <w:rFonts w:ascii="Cambria Math" w:eastAsiaTheme="minorEastAsia" w:hAnsi="Cambria Math"/>
                              </w:rPr>
                              <m:t>1</m:t>
                            </m:r>
                          </m:e>
                          <m:e>
                            <m:r>
                              <w:rPr>
                                <w:rFonts w:ascii="Cambria Math" w:eastAsiaTheme="minorEastAsia" w:hAnsi="Cambria Math"/>
                              </w:rPr>
                              <m:t>δ</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a</m:t>
                                </m:r>
                              </m:sup>
                            </m:sSup>
                          </m:e>
                        </m:d>
                      </m:den>
                    </m:f>
                  </m:e>
                </m:nary>
              </m:oMath>
            </m:oMathPara>
          </w:p>
          <w:p w14:paraId="1EEF0D52" w14:textId="77777777" w:rsidR="00856572" w:rsidRPr="00C63751" w:rsidRDefault="00856572">
            <w:pPr>
              <w:tabs>
                <w:tab w:val="right" w:pos="9360"/>
              </w:tabs>
              <w:rPr>
                <w:rFonts w:eastAsiaTheme="minorEastAsia"/>
              </w:rPr>
            </w:pPr>
          </w:p>
        </w:tc>
        <w:tc>
          <w:tcPr>
            <w:tcW w:w="991" w:type="dxa"/>
          </w:tcPr>
          <w:p w14:paraId="53DEC241" w14:textId="2676E79B" w:rsidR="00856572" w:rsidRPr="00C63751" w:rsidRDefault="00856572">
            <w:pPr>
              <w:tabs>
                <w:tab w:val="right" w:pos="9360"/>
              </w:tabs>
              <w:jc w:val="right"/>
              <w:rPr>
                <w:rFonts w:eastAsiaTheme="minorEastAsia"/>
              </w:rPr>
            </w:pPr>
            <w:r w:rsidRPr="00C63751">
              <w:t>(</w:t>
            </w:r>
            <w:bookmarkStart w:id="40" w:name="eq_carbon_tax"/>
            <w:r w:rsidR="006234E1" w:rsidRPr="00C63751">
              <w:fldChar w:fldCharType="begin"/>
            </w:r>
            <w:r w:rsidR="006234E1" w:rsidRPr="00C63751">
              <w:instrText xml:space="preserve"> SEQ Equation \* ARABIC </w:instrText>
            </w:r>
            <w:r w:rsidR="006234E1" w:rsidRPr="00C63751">
              <w:fldChar w:fldCharType="separate"/>
            </w:r>
            <w:r w:rsidR="000D7F31">
              <w:rPr>
                <w:noProof/>
              </w:rPr>
              <w:t>27</w:t>
            </w:r>
            <w:r w:rsidR="006234E1" w:rsidRPr="00C63751">
              <w:rPr>
                <w:noProof/>
              </w:rPr>
              <w:fldChar w:fldCharType="end"/>
            </w:r>
            <w:bookmarkEnd w:id="40"/>
            <w:r w:rsidRPr="00C63751">
              <w:t>)</w:t>
            </w:r>
          </w:p>
        </w:tc>
      </w:tr>
    </w:tbl>
    <w:p w14:paraId="12DB97CE" w14:textId="0D2E1AA5" w:rsidR="006706F3" w:rsidRDefault="00201A8D" w:rsidP="00A0788C">
      <w:pPr>
        <w:rPr>
          <w:rFonts w:ascii="Calibri" w:hAnsi="Calibri" w:cs="Calibri"/>
          <w:color w:val="000000"/>
        </w:rPr>
      </w:pPr>
      <w:r>
        <w:t>LCFS implementation depends on jurisdiction. In B.C.</w:t>
      </w:r>
      <w:r w:rsidR="000963E8">
        <w:t>, in addition to s</w:t>
      </w:r>
      <w:r w:rsidR="00B56621">
        <w:t>pecifying minimum renewable content</w:t>
      </w:r>
      <w:r>
        <w:t xml:space="preserve">, </w:t>
      </w:r>
      <w:r w:rsidR="00236FB4">
        <w:t xml:space="preserve">the LCFS sets target </w:t>
      </w:r>
      <w:r w:rsidR="00BD512D">
        <w:t>carbon intensit</w:t>
      </w:r>
      <w:r w:rsidR="00A07A3F">
        <w:t xml:space="preserve">ies </w:t>
      </w:r>
      <w:r w:rsidR="00895716">
        <w:t xml:space="preserve">for </w:t>
      </w:r>
      <w:r w:rsidR="00BD512D">
        <w:t>transportation fuels</w:t>
      </w:r>
      <w:r w:rsidR="00895716">
        <w:t>,</w:t>
      </w:r>
      <w:r w:rsidR="00B137ED">
        <w:t xml:space="preserve"> which decrease over time.</w:t>
      </w:r>
      <w:r w:rsidR="002D2AD1">
        <w:t xml:space="preserve"> For HDTs, </w:t>
      </w:r>
      <w:r w:rsidR="00263915">
        <w:t>the initial</w:t>
      </w:r>
      <w:r w:rsidR="002D2AD1">
        <w:t xml:space="preserve"> carbon intensity </w:t>
      </w:r>
      <w:r w:rsidR="00263915">
        <w:t>was based on</w:t>
      </w:r>
      <w:r w:rsidR="002D2AD1">
        <w:t xml:space="preserve"> diesel</w:t>
      </w:r>
      <w:r w:rsidR="000929C1">
        <w:t xml:space="preserve"> </w:t>
      </w:r>
      <w:r w:rsidR="001958AA">
        <w:t>(94.38 gCO2e/kg)</w:t>
      </w:r>
      <w:r w:rsidR="002D2AD1">
        <w:t>.</w:t>
      </w:r>
      <w:r w:rsidR="00263915">
        <w:t xml:space="preserve"> </w:t>
      </w:r>
      <w:r w:rsidR="00AA3162">
        <w:t xml:space="preserve">Vendors of fuels </w:t>
      </w:r>
      <w:r w:rsidR="00A94506">
        <w:t>above the target must purchase credits o</w:t>
      </w:r>
      <w:r w:rsidR="00D53686">
        <w:t>r</w:t>
      </w:r>
      <w:r w:rsidR="00A94506">
        <w:t xml:space="preserve"> pay a penalty, whi</w:t>
      </w:r>
      <w:r w:rsidR="00AA3162">
        <w:t xml:space="preserve">le fuels below the target </w:t>
      </w:r>
      <w:r w:rsidR="005D06AF">
        <w:t xml:space="preserve">generate credits. Credit calculations </w:t>
      </w:r>
      <w:r w:rsidR="00D00918">
        <w:t>account for typical powertrain efficiency via an energy effectiveness ratio (EER)</w:t>
      </w:r>
      <w:r w:rsidR="00104C0A">
        <w:t xml:space="preserve">; for example, BETs have an EER of 3.2 </w:t>
      </w:r>
      <w:sdt>
        <w:sdtPr>
          <w:rPr>
            <w:rFonts w:ascii="Calibri" w:hAnsi="Calibri" w:cs="Calibri"/>
            <w:color w:val="000000"/>
          </w:rPr>
          <w:tag w:val="MENDELEY_CITATION_v3_eyJjaXRhdGlvbklEIjoiTUVOREVMRVlfQ0lUQVRJT05fNTZmNjNhYzUtMjVlYy00OTBjLTljNTYtNDM5MThiODc3MGEzIiwicHJvcGVydGllcyI6eyJub3RlSW5kZXgiOjB9LCJpc0VkaXRlZCI6ZmFsc2UsIm1hbnVhbE92ZXJyaWRlIjp7ImlzTWFudWFsbHlPdmVycmlkZGVuIjpmYWxzZSwiY2l0ZXByb2NUZXh0IjoiKEdvdmVybm1lbnQgb2YgQi5DLiwgMjAyNmEpIiwibWFudWFsT3ZlcnJpZGVUZXh0IjoiIn0sImNpdGF0aW9uSXRlbXMiOlt7ImlkIjoiNWZmZTE5NmQtNTQzOC0zNDYyLTk0YzAtMmRjOTFmZWFlOWZjIiwiaXRlbURhdGEiOnsidHlwZSI6IndlYnBhZ2UiLCJpZCI6IjVmZmUxOTZkLTU0MzgtMzQ2Mi05NGMwLTJkYzkxZmVhZTlmYyIsInRpdGxlIjoiTG93IENhcmJvbiBGdWVscyAoVGVjaG5pY2FsKSBSZWd1bGF0aW9uIiwiYXV0aG9yIjpbeyJmYW1pbHkiOiJHb3Zlcm5tZW50IG9mIEIuQy4iLCJnaXZlbiI6IiIsInBhcnNlLW5hbWVzIjpmYWxzZSwiZHJvcHBpbmctcGFydGljbGUiOiIiLCJub24tZHJvcHBpbmctcGFydGljbGUiOiIifV0sImFjY2Vzc2VkIjp7ImRhdGUtcGFydHMiOltbMjAyNiwyLDE0XV19LCJVUkwiOiJodHRwczovL3d3dy5iY2xhd3MuZ292LmJjLmNhL2Npdml4L2RvY3VtZW50L2lkL2NvbXBsZXRlL3N0YXRyZWcvMjk1XzIwMjMiLCJpc3N1ZWQiOnsiZGF0ZS1wYXJ0cyI6W1syMDI2LDEsMV1dfSwiY29udGFpbmVyLXRpdGxlLXNob3J0IjoiIn0sImlzVGVtcG9yYXJ5IjpmYWxzZX1dfQ=="/>
          <w:id w:val="-1796367418"/>
          <w:placeholder>
            <w:docPart w:val="E83AA7617C624C65968E9EF685A1665B"/>
          </w:placeholder>
        </w:sdtPr>
        <w:sdtEndPr/>
        <w:sdtContent>
          <w:r w:rsidR="007F3DEE" w:rsidRPr="007F3DEE">
            <w:rPr>
              <w:rFonts w:ascii="Calibri" w:hAnsi="Calibri" w:cs="Calibri"/>
              <w:color w:val="000000"/>
            </w:rPr>
            <w:t>(Government of B.C., 2026a)</w:t>
          </w:r>
        </w:sdtContent>
      </w:sdt>
      <w:r w:rsidR="00104C0A">
        <w:rPr>
          <w:rFonts w:ascii="Calibri" w:hAnsi="Calibri" w:cs="Calibri"/>
          <w:color w:val="000000"/>
        </w:rPr>
        <w:t>.</w:t>
      </w:r>
      <w:r w:rsidR="001C7F31">
        <w:rPr>
          <w:rFonts w:ascii="Calibri" w:hAnsi="Calibri" w:cs="Calibri"/>
          <w:color w:val="000000"/>
        </w:rPr>
        <w:t xml:space="preserve"> EERs and vehicle-type granularity have </w:t>
      </w:r>
      <w:r w:rsidR="00CB2703">
        <w:rPr>
          <w:rFonts w:ascii="Calibri" w:hAnsi="Calibri" w:cs="Calibri"/>
          <w:color w:val="000000"/>
        </w:rPr>
        <w:t>developed</w:t>
      </w:r>
      <w:r w:rsidR="001C7F31">
        <w:rPr>
          <w:rFonts w:ascii="Calibri" w:hAnsi="Calibri" w:cs="Calibri"/>
          <w:color w:val="000000"/>
        </w:rPr>
        <w:t xml:space="preserve"> over time</w:t>
      </w:r>
      <w:r w:rsidR="0022249B">
        <w:rPr>
          <w:rFonts w:ascii="Calibri" w:hAnsi="Calibri" w:cs="Calibri"/>
          <w:color w:val="000000"/>
        </w:rPr>
        <w:t>. Credit value</w:t>
      </w:r>
      <w:r w:rsidR="00D269B5">
        <w:rPr>
          <w:rFonts w:ascii="Calibri" w:hAnsi="Calibri" w:cs="Calibri"/>
          <w:color w:val="000000"/>
        </w:rPr>
        <w:t xml:space="preserve"> has fluctuated between </w:t>
      </w:r>
      <w:r w:rsidR="00F22FEF">
        <w:rPr>
          <w:rFonts w:ascii="Calibri" w:hAnsi="Calibri" w:cs="Calibri"/>
          <w:color w:val="000000"/>
        </w:rPr>
        <w:t>C</w:t>
      </w:r>
      <w:r w:rsidR="00D269B5">
        <w:rPr>
          <w:rFonts w:ascii="Calibri" w:hAnsi="Calibri" w:cs="Calibri"/>
          <w:color w:val="000000"/>
        </w:rPr>
        <w:t xml:space="preserve">$100-500 </w:t>
      </w:r>
      <w:sdt>
        <w:sdtPr>
          <w:rPr>
            <w:rFonts w:ascii="Calibri" w:hAnsi="Calibri" w:cs="Calibri"/>
            <w:color w:val="000000"/>
          </w:rPr>
          <w:tag w:val="MENDELEY_CITATION_v3_eyJjaXRhdGlvbklEIjoiTUVOREVMRVlfQ0lUQVRJT05fYWI4ODU5YTQtNjgzZi00YTM3LWIyNWEtYmI3YjExYWZhN2MzIiwicHJvcGVydGllcyI6eyJub3RlSW5kZXgiOjB9LCJpc0VkaXRlZCI6ZmFsc2UsIm1hbnVhbE92ZXJyaWRlIjp7ImlzTWFudWFsbHlPdmVycmlkZGVuIjp0cnVlLCJjaXRlcHJvY1RleHQiOiIoR292ZXJubWVudCBvZiBCLkMuLCAyMDI2YikiLCJtYW51YWxPdmVycmlkZVRleHQiOiIoR292ZXJubWVudCBvZiBCLkMuLCAyMDI2KSJ9LCJjaXRhdGlvbkl0ZW1zIjpbeyJpZCI6ImZhYjgzYzkzLTI3MDYtM2ZiMC04NjRlLTc1OGQxOWQ0NDYwNSIsIml0ZW1EYXRhIjp7InR5cGUiOiJ3ZWJwYWdlIiwiaWQiOiJmYWI4M2M5My0yNzA2LTNmYjAtODY0ZS03NThkMTlkNDQ2MDUiLCJ0aXRsZSI6IkxvdyBDYXJib24gRnVlbCBTdGFuZGFyZCBjcmVkaXQgbWFya2V0IC0gUHJvdmluY2Ugb2YgQnJpdGlzaCBDb2x1bWJpYSIsImF1dGhvciI6W3siZmFtaWx5IjoiR292ZXJubWVudCBvZiBCLkMuIiwiZ2l2ZW4iOiIiLCJwYXJzZS1uYW1lcyI6ZmFsc2UsImRyb3BwaW5nLXBhcnRpY2xlIjoiIiwibm9uLWRyb3BwaW5nLXBhcnRpY2xlIjoiIn1dLCJhY2Nlc3NlZCI6eyJkYXRlLXBhcnRzIjpbWzIwMjYsMiwxMF1dfSwiVVJMIjoiaHR0cHM6Ly93d3cyLmdvdi5iYy5jYS9nb3YvY29udGVudC9pbmR1c3RyeS9lbGVjdHJpY2l0eS1hbHRlcm5hdGl2ZS1lbmVyZ3kvdHJhbnNwb3J0YXRpb24tZW5lcmdpZXMvcmVuZXdhYmxlLWxvdy1jYXJib24tZnVlbHMvY3JlZGl0LW1hcmtldCNkYXRhIiwiaXNzdWVkIjp7ImRhdGUtcGFydHMiOltbMjAyNiwyLDVdXX0sImNvbnRhaW5lci10aXRsZS1zaG9ydCI6IiJ9LCJpc1RlbXBvcmFyeSI6ZmFsc2V9XX0="/>
          <w:id w:val="526299742"/>
          <w:placeholder>
            <w:docPart w:val="42600AB7A92A45F1A5CDC742F4605B75"/>
          </w:placeholder>
        </w:sdtPr>
        <w:sdtEndPr/>
        <w:sdtContent>
          <w:r w:rsidR="007F3DEE" w:rsidRPr="007F3DEE">
            <w:rPr>
              <w:rFonts w:ascii="Calibri" w:hAnsi="Calibri" w:cs="Calibri"/>
              <w:color w:val="000000"/>
            </w:rPr>
            <w:t>(Government of B.C., 2026)</w:t>
          </w:r>
        </w:sdtContent>
      </w:sdt>
      <w:r w:rsidR="00D269B5">
        <w:rPr>
          <w:rFonts w:ascii="Calibri" w:hAnsi="Calibri" w:cs="Calibri"/>
          <w:color w:val="000000"/>
        </w:rPr>
        <w:t>.</w:t>
      </w:r>
    </w:p>
    <w:p w14:paraId="08C02320" w14:textId="39D8AF54" w:rsidR="00A0788C" w:rsidRPr="00C63751" w:rsidRDefault="00475BC3" w:rsidP="00A0788C">
      <w:r>
        <w:rPr>
          <w:rFonts w:ascii="Calibri" w:hAnsi="Calibri" w:cs="Calibri"/>
          <w:color w:val="000000"/>
        </w:rPr>
        <w:t xml:space="preserve">The model estimates LCFS credits </w:t>
      </w:r>
      <w:r w:rsidR="000648A1">
        <w:rPr>
          <w:rFonts w:ascii="Calibri" w:hAnsi="Calibri" w:cs="Calibri"/>
          <w:color w:val="000000"/>
        </w:rPr>
        <w:t xml:space="preserve">using </w:t>
      </w:r>
      <w:r w:rsidR="00721C55">
        <w:rPr>
          <w:rFonts w:ascii="Calibri" w:hAnsi="Calibri" w:cs="Calibri"/>
          <w:color w:val="000000"/>
        </w:rPr>
        <w:t>vehicle efficiency directly</w:t>
      </w:r>
      <w:r w:rsidR="007646FC">
        <w:rPr>
          <w:rFonts w:ascii="Calibri" w:hAnsi="Calibri" w:cs="Calibri"/>
          <w:color w:val="000000"/>
        </w:rPr>
        <w:t xml:space="preserve"> (Eq. </w:t>
      </w:r>
      <w:r w:rsidR="007646FC" w:rsidRPr="00C63751">
        <w:fldChar w:fldCharType="begin"/>
      </w:r>
      <w:r w:rsidR="007646FC" w:rsidRPr="00C63751">
        <w:instrText xml:space="preserve"> REF eq_LCFS \h </w:instrText>
      </w:r>
      <w:r w:rsidR="007646FC" w:rsidRPr="00C63751">
        <w:fldChar w:fldCharType="separate"/>
      </w:r>
      <w:r w:rsidR="000D7F31">
        <w:rPr>
          <w:noProof/>
        </w:rPr>
        <w:t>28</w:t>
      </w:r>
      <w:r w:rsidR="007646FC" w:rsidRPr="00C63751">
        <w:fldChar w:fldCharType="end"/>
      </w:r>
      <w:r w:rsidR="007646FC">
        <w:t>)</w:t>
      </w:r>
      <w:r w:rsidR="00721C55">
        <w:rPr>
          <w:rFonts w:ascii="Calibri" w:hAnsi="Calibri" w:cs="Calibri"/>
          <w:color w:val="000000"/>
        </w:rPr>
        <w:t xml:space="preserve">, reflecting that future </w:t>
      </w:r>
      <w:r w:rsidR="005E79ED">
        <w:rPr>
          <w:rFonts w:ascii="Calibri" w:hAnsi="Calibri" w:cs="Calibri"/>
          <w:color w:val="000000"/>
        </w:rPr>
        <w:t>regulation</w:t>
      </w:r>
      <w:r w:rsidR="00721C55">
        <w:rPr>
          <w:rFonts w:ascii="Calibri" w:hAnsi="Calibri" w:cs="Calibri"/>
          <w:color w:val="000000"/>
        </w:rPr>
        <w:t xml:space="preserve"> will align</w:t>
      </w:r>
      <w:r w:rsidR="007646FC">
        <w:rPr>
          <w:rFonts w:ascii="Calibri" w:hAnsi="Calibri" w:cs="Calibri"/>
          <w:color w:val="000000"/>
        </w:rPr>
        <w:t xml:space="preserve"> with realised powertrain performances.</w:t>
      </w:r>
      <w:r w:rsidR="00F95DD6">
        <w:rPr>
          <w:rFonts w:ascii="Calibri" w:hAnsi="Calibri" w:cs="Calibri"/>
          <w:color w:val="000000"/>
        </w:rPr>
        <w:t xml:space="preserve"> While the price is dependent on the credit market, this involves many other sectors. A constant credit price is maintained in the model under the assumption that legislators will adjust targets to maintain the credit price.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8351"/>
        <w:gridCol w:w="573"/>
      </w:tblGrid>
      <w:tr w:rsidR="00A52D79" w:rsidRPr="00C63751" w14:paraId="1DEE7AB7" w14:textId="77777777" w:rsidTr="001F73E3">
        <w:tc>
          <w:tcPr>
            <w:tcW w:w="450" w:type="dxa"/>
          </w:tcPr>
          <w:p w14:paraId="703258FF" w14:textId="77777777" w:rsidR="0046296F" w:rsidRPr="00C63751" w:rsidRDefault="0046296F">
            <w:pPr>
              <w:tabs>
                <w:tab w:val="right" w:pos="9360"/>
              </w:tabs>
              <w:rPr>
                <w:rFonts w:eastAsiaTheme="minorEastAsia"/>
              </w:rPr>
            </w:pPr>
          </w:p>
        </w:tc>
        <w:tc>
          <w:tcPr>
            <w:tcW w:w="8439" w:type="dxa"/>
          </w:tcPr>
          <w:p w14:paraId="568D2A0B" w14:textId="70CC5318" w:rsidR="0046296F" w:rsidRPr="00C63751" w:rsidRDefault="00344F83">
            <w:pPr>
              <w:tabs>
                <w:tab w:val="right" w:pos="9360"/>
              </w:tabs>
              <w:jc w:val="cente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k,p,y</m:t>
                    </m:r>
                  </m:sub>
                  <m:sup>
                    <m:r>
                      <m:rPr>
                        <m:sty m:val="p"/>
                      </m:rPr>
                      <w:rPr>
                        <w:rFonts w:ascii="Cambria Math" w:eastAsiaTheme="minorEastAsia" w:hAnsi="Cambria Math"/>
                      </w:rPr>
                      <m:t>LCFS</m:t>
                    </m:r>
                  </m:sup>
                </m:sSubSup>
                <m:r>
                  <w:rPr>
                    <w:rFonts w:ascii="Cambria Math" w:eastAsiaTheme="minorEastAsia" w:hAnsi="Cambria Math"/>
                  </w:rPr>
                  <m:t>=</m:t>
                </m:r>
                <m:nary>
                  <m:naryPr>
                    <m:chr m:val="∑"/>
                    <m:supHide m:val="1"/>
                    <m:ctrlPr>
                      <w:rPr>
                        <w:rFonts w:ascii="Cambria Math" w:eastAsiaTheme="minorEastAsia" w:hAnsi="Cambria Math"/>
                      </w:rPr>
                    </m:ctrlPr>
                  </m:naryPr>
                  <m:sub>
                    <m:r>
                      <m:rPr>
                        <m:sty m:val="p"/>
                      </m:rPr>
                      <w:rPr>
                        <w:rFonts w:ascii="Cambria Math" w:eastAsiaTheme="minorEastAsia" w:hAnsi="Cambria Math"/>
                      </w:rPr>
                      <m:t>a∈</m:t>
                    </m:r>
                    <m:r>
                      <m:rPr>
                        <m:scr m:val="script"/>
                        <m:sty m:val="p"/>
                      </m:rPr>
                      <w:rPr>
                        <w:rFonts w:ascii="Cambria Math" w:eastAsiaTheme="minorEastAsia" w:hAnsi="Cambria Math"/>
                      </w:rPr>
                      <m:t>A</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k,p,y,a</m:t>
                            </m:r>
                          </m:sub>
                        </m:sSub>
                        <m:d>
                          <m:dPr>
                            <m:ctrlPr>
                              <w:rPr>
                                <w:rFonts w:ascii="Cambria Math" w:eastAsiaTheme="minorEastAsia" w:hAnsi="Cambria Math"/>
                                <w:i/>
                              </w:rPr>
                            </m:ctrlPr>
                          </m:dPr>
                          <m:e>
                            <m:nary>
                              <m:naryPr>
                                <m:chr m:val="∑"/>
                                <m:supHide m:val="1"/>
                                <m:ctrlPr>
                                  <w:rPr>
                                    <w:rFonts w:ascii="Cambria Math" w:eastAsiaTheme="minorEastAsia" w:hAnsi="Cambria Math"/>
                                    <w:i/>
                                  </w:rPr>
                                </m:ctrlPr>
                              </m:naryPr>
                              <m:sub>
                                <m:r>
                                  <w:rPr>
                                    <w:rFonts w:ascii="Cambria Math" w:eastAsiaTheme="minorEastAsia" w:hAnsi="Cambria Math"/>
                                  </w:rPr>
                                  <m:t>f</m:t>
                                </m:r>
                                <m:r>
                                  <m:rPr>
                                    <m:scr m:val="script"/>
                                  </m:rPr>
                                  <w:rPr>
                                    <w:rFonts w:ascii="Cambria Math" w:eastAsiaTheme="minorEastAsia" w:hAnsi="Cambria Math"/>
                                  </w:rPr>
                                  <m:t>∈F</m:t>
                                </m: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k,p,y,f,a</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f</m:t>
                                        </m:r>
                                      </m:sub>
                                    </m:sSub>
                                  </m:e>
                                </m:d>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r>
                                  <m:rPr>
                                    <m:sty m:val="p"/>
                                  </m:rPr>
                                  <w:rPr>
                                    <w:rFonts w:ascii="Cambria Math" w:eastAsiaTheme="minorEastAsia" w:hAnsi="Cambria Math"/>
                                  </w:rPr>
                                  <m:t>diesel,</m:t>
                                </m:r>
                                <m:r>
                                  <w:rPr>
                                    <w:rFonts w:ascii="Cambria Math" w:eastAsiaTheme="minorEastAsia" w:hAnsi="Cambria Math"/>
                                  </w:rPr>
                                  <m:t>y,a</m:t>
                                </m:r>
                              </m:sub>
                            </m:sSub>
                            <m:sSub>
                              <m:sSubPr>
                                <m:ctrlPr>
                                  <w:rPr>
                                    <w:rFonts w:ascii="Cambria Math" w:eastAsiaTheme="minorEastAsia" w:hAnsi="Cambria Math"/>
                                    <w:i/>
                                  </w:rPr>
                                </m:ctrlPr>
                              </m:sSubPr>
                              <m:e>
                                <m:r>
                                  <w:rPr>
                                    <w:rFonts w:ascii="Cambria Math" w:eastAsiaTheme="minorEastAsia" w:hAnsi="Cambria Math"/>
                                  </w:rPr>
                                  <m:t>i</m:t>
                                </m:r>
                              </m:e>
                              <m:sub>
                                <m:r>
                                  <m:rPr>
                                    <m:sty m:val="p"/>
                                  </m:rPr>
                                  <w:rPr>
                                    <w:rFonts w:ascii="Cambria Math" w:eastAsiaTheme="minorEastAsia" w:hAnsi="Cambria Math"/>
                                  </w:rPr>
                                  <m:t>diesel</m:t>
                                </m:r>
                              </m:sub>
                            </m:sSub>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y+a</m:t>
                                    </m:r>
                                  </m:sub>
                                  <m:sup>
                                    <m:r>
                                      <m:rPr>
                                        <m:sty m:val="p"/>
                                      </m:rPr>
                                      <w:rPr>
                                        <w:rFonts w:ascii="Cambria Math" w:eastAsiaTheme="minorEastAsia" w:hAnsi="Cambria Math"/>
                                      </w:rPr>
                                      <m:t>LCFS</m:t>
                                    </m:r>
                                  </m:sup>
                                </m:sSubSup>
                              </m:e>
                            </m:d>
                          </m:e>
                        </m:d>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y+a</m:t>
                            </m:r>
                          </m:sub>
                          <m:sup>
                            <m:r>
                              <m:rPr>
                                <m:sty m:val="p"/>
                              </m:rPr>
                              <w:rPr>
                                <w:rFonts w:ascii="Cambria Math" w:eastAsiaTheme="minorEastAsia" w:hAnsi="Cambria Math"/>
                              </w:rPr>
                              <m:t>LCFS</m:t>
                            </m:r>
                          </m:sup>
                        </m:sSub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1+δ</m:t>
                                </m:r>
                              </m:e>
                            </m:d>
                          </m:e>
                          <m:sup>
                            <m:r>
                              <w:rPr>
                                <w:rFonts w:ascii="Cambria Math" w:eastAsiaTheme="minorEastAsia" w:hAnsi="Cambria Math"/>
                              </w:rPr>
                              <m:t>a</m:t>
                            </m:r>
                          </m:sup>
                        </m:sSup>
                      </m:den>
                    </m:f>
                  </m:e>
                </m:nary>
              </m:oMath>
            </m:oMathPara>
          </w:p>
          <w:p w14:paraId="0092C822" w14:textId="77777777" w:rsidR="0046296F" w:rsidRPr="00C63751" w:rsidRDefault="0046296F">
            <w:pPr>
              <w:tabs>
                <w:tab w:val="right" w:pos="9360"/>
              </w:tabs>
              <w:rPr>
                <w:rFonts w:eastAsiaTheme="minorEastAsia"/>
              </w:rPr>
            </w:pPr>
          </w:p>
        </w:tc>
        <w:tc>
          <w:tcPr>
            <w:tcW w:w="461" w:type="dxa"/>
          </w:tcPr>
          <w:p w14:paraId="1A14758E" w14:textId="36E86026" w:rsidR="0046296F" w:rsidRPr="00C63751" w:rsidRDefault="0046296F">
            <w:pPr>
              <w:tabs>
                <w:tab w:val="right" w:pos="9360"/>
              </w:tabs>
              <w:jc w:val="right"/>
              <w:rPr>
                <w:rFonts w:eastAsiaTheme="minorEastAsia"/>
              </w:rPr>
            </w:pPr>
            <w:r w:rsidRPr="00C63751">
              <w:t>(</w:t>
            </w:r>
            <w:bookmarkStart w:id="41" w:name="eq_LCFS"/>
            <w:r w:rsidR="006234E1" w:rsidRPr="00C63751">
              <w:fldChar w:fldCharType="begin"/>
            </w:r>
            <w:r w:rsidR="006234E1" w:rsidRPr="00C63751">
              <w:instrText xml:space="preserve"> SEQ Equation \* ARABIC </w:instrText>
            </w:r>
            <w:r w:rsidR="006234E1" w:rsidRPr="00C63751">
              <w:fldChar w:fldCharType="separate"/>
            </w:r>
            <w:r w:rsidR="000D7F31">
              <w:rPr>
                <w:noProof/>
              </w:rPr>
              <w:t>28</w:t>
            </w:r>
            <w:r w:rsidR="006234E1" w:rsidRPr="00C63751">
              <w:rPr>
                <w:noProof/>
              </w:rPr>
              <w:fldChar w:fldCharType="end"/>
            </w:r>
            <w:bookmarkEnd w:id="41"/>
            <w:r w:rsidRPr="00C63751">
              <w:t>)</w:t>
            </w:r>
          </w:p>
        </w:tc>
      </w:tr>
    </w:tbl>
    <w:p w14:paraId="0FBBF8D0" w14:textId="6CF47C1A" w:rsidR="00002E51" w:rsidRPr="00C63751" w:rsidRDefault="006956E9" w:rsidP="00002E51">
      <w:r>
        <w:t>A z</w:t>
      </w:r>
      <w:r w:rsidR="000E381F">
        <w:t>ero-emission vehicle mandate (ZEVM)</w:t>
      </w:r>
      <w:r w:rsidR="006F3162">
        <w:t xml:space="preserve"> set</w:t>
      </w:r>
      <w:r w:rsidR="000414BD">
        <w:t>s</w:t>
      </w:r>
      <w:r w:rsidR="00784FE7">
        <w:t xml:space="preserve"> an</w:t>
      </w:r>
      <w:r w:rsidR="006F3162">
        <w:t xml:space="preserve"> </w:t>
      </w:r>
      <w:r w:rsidR="009A1745">
        <w:t>increasing</w:t>
      </w:r>
      <w:r w:rsidR="006F3162">
        <w:t xml:space="preserve"> target</w:t>
      </w:r>
      <w:r w:rsidR="009E438D">
        <w:t xml:space="preserve"> market</w:t>
      </w:r>
      <w:r w:rsidR="006F3162">
        <w:t xml:space="preserve"> </w:t>
      </w:r>
      <w:r w:rsidR="00725B78">
        <w:t xml:space="preserve">share </w:t>
      </w:r>
      <w:r w:rsidR="009E438D">
        <w:t>for</w:t>
      </w:r>
      <w:r w:rsidR="00725B78">
        <w:t xml:space="preserve"> ZEV sales.</w:t>
      </w:r>
      <w:r w:rsidR="009A1745">
        <w:t xml:space="preserve"> Vendors failing to meet </w:t>
      </w:r>
      <w:r w:rsidR="00D55379">
        <w:t>the</w:t>
      </w:r>
      <w:r w:rsidR="009A1745">
        <w:t xml:space="preserve"> target</w:t>
      </w:r>
      <w:r w:rsidR="009E438D">
        <w:t xml:space="preserve"> must purchase credits from </w:t>
      </w:r>
      <w:r w:rsidR="005740B8">
        <w:t xml:space="preserve">other vendors or pay a non-compliance fee </w:t>
      </w:r>
      <w:sdt>
        <w:sdtPr>
          <w:rPr>
            <w:rFonts w:ascii="Calibri" w:hAnsi="Calibri" w:cs="Calibri"/>
            <w:color w:val="000000"/>
          </w:rPr>
          <w:tag w:val="MENDELEY_CITATION_v3_eyJjaXRhdGlvbklEIjoiTUVOREVMRVlfQ0lUQVRJT05fMDk0M2IzNDQtZjk5Zi00YWY2LTg2ZDktMGFiMDM5ZmY3NjAyIiwicHJvcGVydGllcyI6eyJub3RlSW5kZXgiOjB9LCJpc0VkaXRlZCI6ZmFsc2UsIm1hbnVhbE92ZXJyaWRlIjp7ImlzTWFudWFsbHlPdmVycmlkZGVuIjpmYWxzZSwiY2l0ZXByb2NUZXh0IjoiKEdvdmVybm1lbnQgb2YgQi5DLiwgMjAyNGIpIiwibWFudWFsT3ZlcnJpZGVUZXh0IjoiIn0sImNpdGF0aW9uSXRlbXMiOlt7ImlkIjoiMjUwOTMwODgtYzc1OS0zZjhlLTg5N2UtOTE1OWFkNWJmMGNmIiwiaXRlbURhdGEiOnsidHlwZSI6InJlcG9ydCIsImlkIjoiMjUwOTMwODgtYzc1OS0zZjhlLTg5N2UtOTE1OWFkNWJmMGNmIiwidGl0bGUiOiJCLkMuIFplcm8tRW1pc3Npb24gVmVoaWNsZXMgQWN0ICYgUmVndWxhdGlvbiAtIEd1aWRhbmNlIERvY3VtZW50IiwiYXV0aG9yIjpbeyJmYW1pbHkiOiJHb3Zlcm5tZW50IG9mIEIuQy4iLCJnaXZlbiI6IiIsInBhcnNlLW5hbWVzIjpmYWxzZSwiZHJvcHBpbmctcGFydGljbGUiOiIiLCJub24tZHJvcHBpbmctcGFydGljbGUiOiIifV0sImlzc3VlZCI6eyJkYXRlLXBhcnRzIjpbWzIwMjQsNywzMF1dfSwicHVibGlzaGVyLXBsYWNlIjoiVmljdG9yaWEiLCJjb250YWluZXItdGl0bGUtc2hvcnQiOiIifSwiaXNUZW1wb3JhcnkiOmZhbHNlfV19"/>
          <w:id w:val="-317267811"/>
          <w:placeholder>
            <w:docPart w:val="BDE07F57DA1648BEA817D89FDA327D72"/>
          </w:placeholder>
        </w:sdtPr>
        <w:sdtEndPr/>
        <w:sdtContent>
          <w:r w:rsidR="007F3DEE" w:rsidRPr="007F3DEE">
            <w:rPr>
              <w:rFonts w:ascii="Calibri" w:hAnsi="Calibri" w:cs="Calibri"/>
              <w:color w:val="000000"/>
            </w:rPr>
            <w:t>(Government of B.C., 2024b)</w:t>
          </w:r>
        </w:sdtContent>
      </w:sdt>
      <w:r w:rsidR="005740B8">
        <w:rPr>
          <w:rFonts w:ascii="Calibri" w:hAnsi="Calibri" w:cs="Calibri"/>
          <w:color w:val="000000"/>
        </w:rPr>
        <w:t xml:space="preserve">. </w:t>
      </w:r>
      <w:r w:rsidR="00D6316C">
        <w:rPr>
          <w:rFonts w:ascii="Calibri" w:hAnsi="Calibri" w:cs="Calibri"/>
          <w:color w:val="000000"/>
        </w:rPr>
        <w:t xml:space="preserve">We assume that, </w:t>
      </w:r>
      <w:r w:rsidR="00784FE7">
        <w:rPr>
          <w:rFonts w:ascii="Calibri" w:hAnsi="Calibri" w:cs="Calibri"/>
          <w:color w:val="000000"/>
        </w:rPr>
        <w:t xml:space="preserve">through the </w:t>
      </w:r>
      <w:r w:rsidR="00D6316C">
        <w:rPr>
          <w:rFonts w:ascii="Calibri" w:hAnsi="Calibri" w:cs="Calibri"/>
          <w:color w:val="000000"/>
        </w:rPr>
        <w:t xml:space="preserve">credit market, </w:t>
      </w:r>
      <w:r w:rsidR="000D74FD">
        <w:rPr>
          <w:rFonts w:ascii="Calibri" w:hAnsi="Calibri" w:cs="Calibri"/>
          <w:color w:val="000000"/>
        </w:rPr>
        <w:t>th</w:t>
      </w:r>
      <w:r w:rsidR="00C344D2">
        <w:rPr>
          <w:rFonts w:ascii="Calibri" w:hAnsi="Calibri" w:cs="Calibri"/>
          <w:color w:val="000000"/>
        </w:rPr>
        <w:t>is</w:t>
      </w:r>
      <w:r w:rsidR="000D74FD">
        <w:rPr>
          <w:rFonts w:ascii="Calibri" w:hAnsi="Calibri" w:cs="Calibri"/>
          <w:color w:val="000000"/>
        </w:rPr>
        <w:t xml:space="preserve"> additional cost </w:t>
      </w:r>
      <w:r w:rsidR="005208A5">
        <w:rPr>
          <w:rFonts w:ascii="Calibri" w:hAnsi="Calibri" w:cs="Calibri"/>
          <w:color w:val="000000"/>
        </w:rPr>
        <w:t>is</w:t>
      </w:r>
      <w:r w:rsidR="009031C9">
        <w:rPr>
          <w:rFonts w:ascii="Calibri" w:hAnsi="Calibri" w:cs="Calibri"/>
          <w:color w:val="000000"/>
        </w:rPr>
        <w:t xml:space="preserve"> </w:t>
      </w:r>
      <w:r w:rsidR="00C344D2">
        <w:rPr>
          <w:rFonts w:ascii="Calibri" w:hAnsi="Calibri" w:cs="Calibri"/>
          <w:color w:val="000000"/>
        </w:rPr>
        <w:t>distributed</w:t>
      </w:r>
      <w:r w:rsidR="009031C9">
        <w:rPr>
          <w:rFonts w:ascii="Calibri" w:hAnsi="Calibri" w:cs="Calibri"/>
          <w:color w:val="000000"/>
        </w:rPr>
        <w:t xml:space="preserve"> across all non-ZEV sales equally</w:t>
      </w:r>
      <w:r w:rsidR="004E1F6B">
        <w:rPr>
          <w:rFonts w:ascii="Calibri" w:hAnsi="Calibri" w:cs="Calibri"/>
          <w:color w:val="000000"/>
        </w:rPr>
        <w:t xml:space="preserve"> (Eq.</w:t>
      </w:r>
      <w:r w:rsidR="00206BD1">
        <w:rPr>
          <w:rFonts w:ascii="Calibri" w:hAnsi="Calibri" w:cs="Calibri"/>
          <w:color w:val="000000"/>
        </w:rPr>
        <w:t xml:space="preserve"> </w:t>
      </w:r>
      <w:r w:rsidR="004E1F6B" w:rsidRPr="00C63751">
        <w:fldChar w:fldCharType="begin"/>
      </w:r>
      <w:r w:rsidR="004E1F6B" w:rsidRPr="00C63751">
        <w:instrText xml:space="preserve"> REF eq_non_zev_penalty \h </w:instrText>
      </w:r>
      <w:r w:rsidR="004E1F6B" w:rsidRPr="00C63751">
        <w:fldChar w:fldCharType="separate"/>
      </w:r>
      <w:r w:rsidR="000D7F31">
        <w:rPr>
          <w:noProof/>
        </w:rPr>
        <w:t>29</w:t>
      </w:r>
      <w:r w:rsidR="004E1F6B" w:rsidRPr="00C63751">
        <w:fldChar w:fldCharType="end"/>
      </w:r>
      <w:r w:rsidR="004E1F6B">
        <w:t xml:space="preserve">). </w:t>
      </w:r>
      <w:r w:rsidR="00757AC3">
        <w:t xml:space="preserve">Because </w:t>
      </w:r>
      <w:r w:rsidR="002478BF">
        <w:t xml:space="preserve">market share </w:t>
      </w:r>
      <w:r w:rsidR="00F330A6">
        <w:t xml:space="preserve">is dependent on </w:t>
      </w:r>
      <w:r w:rsidR="00FD654F">
        <w:t xml:space="preserve">price </w:t>
      </w:r>
      <w:r w:rsidR="0020108A" w:rsidRPr="00C63751">
        <w:t xml:space="preserve">(Eq. </w:t>
      </w:r>
      <w:r w:rsidR="0020108A" w:rsidRPr="00C63751">
        <w:fldChar w:fldCharType="begin"/>
      </w:r>
      <w:r w:rsidR="0020108A" w:rsidRPr="00C63751">
        <w:instrText xml:space="preserve"> REF eq_market_share \h </w:instrText>
      </w:r>
      <w:r w:rsidR="0020108A" w:rsidRPr="00C63751">
        <w:fldChar w:fldCharType="separate"/>
      </w:r>
      <w:r w:rsidR="000D7F31">
        <w:rPr>
          <w:noProof/>
        </w:rPr>
        <w:t>3</w:t>
      </w:r>
      <w:r w:rsidR="0020108A" w:rsidRPr="00C63751">
        <w:fldChar w:fldCharType="end"/>
      </w:r>
      <w:r w:rsidR="0020108A" w:rsidRPr="00C63751">
        <w:t>)</w:t>
      </w:r>
      <w:r w:rsidR="00FD654F">
        <w:t>, the additional cost and</w:t>
      </w:r>
      <w:r w:rsidR="005208A5">
        <w:t xml:space="preserve"> ZEV market share are solved jointly at each time step.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2B450C" w:rsidRPr="00C63751" w14:paraId="388E3020" w14:textId="77777777" w:rsidTr="00077767">
        <w:tc>
          <w:tcPr>
            <w:tcW w:w="562" w:type="dxa"/>
          </w:tcPr>
          <w:p w14:paraId="677E61FB" w14:textId="77777777" w:rsidR="002B450C" w:rsidRPr="00C63751" w:rsidRDefault="002B450C">
            <w:pPr>
              <w:tabs>
                <w:tab w:val="right" w:pos="9360"/>
              </w:tabs>
              <w:rPr>
                <w:rFonts w:eastAsiaTheme="minorEastAsia"/>
              </w:rPr>
            </w:pPr>
          </w:p>
        </w:tc>
        <w:tc>
          <w:tcPr>
            <w:tcW w:w="8222" w:type="dxa"/>
          </w:tcPr>
          <w:p w14:paraId="7681C5ED" w14:textId="2444215D" w:rsidR="002B450C" w:rsidRPr="00C63751" w:rsidRDefault="00344F83">
            <w:pPr>
              <w:tabs>
                <w:tab w:val="right" w:pos="9360"/>
              </w:tabs>
              <w:jc w:val="center"/>
              <w:rPr>
                <w:rFonts w:eastAsiaTheme="minorEastAsia"/>
              </w:rPr>
            </w:pPr>
            <m:oMathPara>
              <m:oMathParaPr>
                <m:jc m:val="center"/>
              </m:oMathParaPr>
              <m:oMath>
                <m:sSup>
                  <m:sSupPr>
                    <m:ctrlPr>
                      <w:rPr>
                        <w:rFonts w:ascii="Cambria Math" w:eastAsiaTheme="minorEastAsia" w:hAnsi="Cambria Math"/>
                        <w:i/>
                        <w:iCs/>
                      </w:rPr>
                    </m:ctrlPr>
                  </m:sSupPr>
                  <m:e>
                    <m:r>
                      <w:rPr>
                        <w:rFonts w:ascii="Cambria Math" w:eastAsiaTheme="minorEastAsia" w:hAnsi="Cambria Math"/>
                      </w:rPr>
                      <m:t>C</m:t>
                    </m:r>
                  </m:e>
                  <m:sup>
                    <m:r>
                      <m:rPr>
                        <m:sty m:val="p"/>
                      </m:rPr>
                      <w:rPr>
                        <w:rFonts w:ascii="Cambria Math" w:eastAsiaTheme="minorEastAsia" w:hAnsi="Cambria Math"/>
                      </w:rPr>
                      <m:t>ZEVM</m:t>
                    </m:r>
                  </m:sup>
                </m:s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sSub>
                      <m:sSubPr>
                        <m:ctrlPr>
                          <w:rPr>
                            <w:rFonts w:ascii="Cambria Math" w:eastAsiaTheme="minorEastAsia" w:hAnsi="Cambria Math"/>
                            <w:i/>
                            <w:iCs/>
                          </w:rPr>
                        </m:ctrlPr>
                      </m:sSubPr>
                      <m:e>
                        <m:r>
                          <m:rPr>
                            <m:sty m:val="p"/>
                          </m:rPr>
                          <w:rPr>
                            <w:rFonts w:ascii="Cambria Math" w:eastAsiaTheme="minorEastAsia" w:hAnsi="Cambria Math"/>
                          </w:rPr>
                          <w:softHyphen/>
                        </m:r>
                      </m:e>
                      <m:sub>
                        <m:r>
                          <m:rPr>
                            <m:sty m:val="p"/>
                          </m:rPr>
                          <w:rPr>
                            <w:rFonts w:ascii="Cambria Math" w:eastAsiaTheme="minorEastAsia" w:hAnsi="Cambria Math"/>
                          </w:rPr>
                          <m:t>penalty</m:t>
                        </m:r>
                      </m:sub>
                    </m:sSub>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iCs/>
                      </w:rPr>
                    </m:ctrlPr>
                  </m:fName>
                  <m:e>
                    <m:d>
                      <m:dPr>
                        <m:ctrlPr>
                          <w:rPr>
                            <w:rFonts w:ascii="Cambria Math" w:eastAsiaTheme="minorEastAsia" w:hAnsi="Cambria Math"/>
                          </w:rPr>
                        </m:ctrlPr>
                      </m:dPr>
                      <m:e>
                        <m:r>
                          <m:rPr>
                            <m:sty m:val="p"/>
                          </m:rPr>
                          <w:rPr>
                            <w:rFonts w:ascii="Cambria Math" w:eastAsiaTheme="minorEastAsia" w:hAnsi="Cambria Math"/>
                          </w:rPr>
                          <m:t>0,</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S</m:t>
                                </m:r>
                              </m:e>
                              <m:sup>
                                <m:r>
                                  <m:rPr>
                                    <m:sty m:val="p"/>
                                  </m:rPr>
                                  <w:rPr>
                                    <w:rFonts w:ascii="Cambria Math" w:eastAsiaTheme="minorEastAsia" w:hAnsi="Cambria Math"/>
                                  </w:rPr>
                                  <m:t>target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m:rPr>
                                    <m:sty m:val="p"/>
                                  </m:rPr>
                                  <w:rPr>
                                    <w:rFonts w:ascii="Cambria Math" w:eastAsiaTheme="minorEastAsia" w:hAnsi="Cambria Math"/>
                                  </w:rPr>
                                  <m:t>ZEV</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S</m:t>
                                </m:r>
                              </m:e>
                              <m:sup>
                                <m:r>
                                  <m:rPr>
                                    <m:sty m:val="p"/>
                                  </m:rPr>
                                  <w:rPr>
                                    <w:rFonts w:ascii="Cambria Math" w:eastAsiaTheme="minorEastAsia" w:hAnsi="Cambria Math"/>
                                  </w:rPr>
                                  <m:t>ZEV</m:t>
                                </m:r>
                              </m:sup>
                            </m:sSup>
                          </m:den>
                        </m:f>
                      </m:e>
                    </m:d>
                  </m:e>
                </m:func>
              </m:oMath>
            </m:oMathPara>
          </w:p>
          <w:p w14:paraId="6B931CF1" w14:textId="77777777" w:rsidR="002B450C" w:rsidRPr="00C63751" w:rsidRDefault="002B450C">
            <w:pPr>
              <w:tabs>
                <w:tab w:val="right" w:pos="9360"/>
              </w:tabs>
              <w:rPr>
                <w:rFonts w:eastAsiaTheme="minorEastAsia"/>
              </w:rPr>
            </w:pPr>
          </w:p>
        </w:tc>
        <w:tc>
          <w:tcPr>
            <w:tcW w:w="573" w:type="dxa"/>
          </w:tcPr>
          <w:p w14:paraId="05CA2F88" w14:textId="0B405E70" w:rsidR="002B450C" w:rsidRPr="00C63751" w:rsidRDefault="002B450C">
            <w:pPr>
              <w:tabs>
                <w:tab w:val="right" w:pos="9360"/>
              </w:tabs>
              <w:jc w:val="right"/>
              <w:rPr>
                <w:rFonts w:eastAsiaTheme="minorEastAsia"/>
              </w:rPr>
            </w:pPr>
            <w:r w:rsidRPr="00C63751">
              <w:t>(</w:t>
            </w:r>
            <w:bookmarkStart w:id="42" w:name="eq_non_zev_penalty"/>
            <w:r w:rsidR="006234E1" w:rsidRPr="00C63751">
              <w:fldChar w:fldCharType="begin"/>
            </w:r>
            <w:r w:rsidR="006234E1" w:rsidRPr="00C63751">
              <w:instrText xml:space="preserve"> SEQ Equation \* ARABIC </w:instrText>
            </w:r>
            <w:r w:rsidR="006234E1" w:rsidRPr="00C63751">
              <w:fldChar w:fldCharType="separate"/>
            </w:r>
            <w:r w:rsidR="000D7F31">
              <w:rPr>
                <w:noProof/>
              </w:rPr>
              <w:t>29</w:t>
            </w:r>
            <w:r w:rsidR="006234E1" w:rsidRPr="00C63751">
              <w:rPr>
                <w:noProof/>
              </w:rPr>
              <w:fldChar w:fldCharType="end"/>
            </w:r>
            <w:bookmarkEnd w:id="42"/>
            <w:r w:rsidRPr="00C63751">
              <w:t>)</w:t>
            </w:r>
          </w:p>
        </w:tc>
      </w:tr>
    </w:tbl>
    <w:p w14:paraId="5E8A155A" w14:textId="01465B0E" w:rsidR="00756200" w:rsidRDefault="003A1F85" w:rsidP="00B15AE6">
      <w:r>
        <w:t>The model allows GVWL adjustment for all vehicle types and powertrains</w:t>
      </w:r>
      <w:r w:rsidR="0050577D">
        <w:t xml:space="preserve">. </w:t>
      </w:r>
      <w:r w:rsidR="00FA29BC">
        <w:t xml:space="preserve">FCETs, HICETs, and especially BETs, have a greater unloaded mass than diesel trucks, </w:t>
      </w:r>
      <w:r w:rsidR="00325D35">
        <w:t xml:space="preserve">which </w:t>
      </w:r>
      <w:r w:rsidR="0050577D">
        <w:t>can reduce</w:t>
      </w:r>
      <w:r w:rsidR="00FA29BC">
        <w:t xml:space="preserve"> payload and </w:t>
      </w:r>
      <w:r w:rsidR="0050577D">
        <w:t xml:space="preserve">therefore </w:t>
      </w:r>
      <w:r w:rsidR="00FA29BC">
        <w:t>revenue.</w:t>
      </w:r>
      <w:r w:rsidR="0050577D">
        <w:t xml:space="preserve"> Increasing GVWLs for ZEVs is one way to make them more competitive.</w:t>
      </w:r>
    </w:p>
    <w:p w14:paraId="40DE0294" w14:textId="3FD676BE" w:rsidR="00A1546C" w:rsidRDefault="008A7087" w:rsidP="004E3FE7">
      <w:r w:rsidRPr="00C63751">
        <w:t xml:space="preserve">In high duty-cycle trucking applications, such as long-haul trucking, </w:t>
      </w:r>
      <w:r w:rsidR="00A1546C">
        <w:t>limited BET range and long recharge times can increase</w:t>
      </w:r>
      <w:r w:rsidR="003D1B6E">
        <w:t xml:space="preserve"> stoppage. Driver break regulations </w:t>
      </w:r>
      <w:r w:rsidR="00996800">
        <w:t xml:space="preserve">can provide opportunity for recharging without </w:t>
      </w:r>
      <w:r w:rsidR="00996800">
        <w:lastRenderedPageBreak/>
        <w:t>additional revenue loss.</w:t>
      </w:r>
      <w:r w:rsidR="003A58E5">
        <w:t xml:space="preserve"> The model specifie</w:t>
      </w:r>
      <w:r w:rsidR="0037757B">
        <w:t>s</w:t>
      </w:r>
      <w:r w:rsidR="003A58E5">
        <w:t xml:space="preserve"> maximum driving periods and break lengths</w:t>
      </w:r>
      <w:r w:rsidR="0037757B">
        <w:t xml:space="preserve">. It is assumed that vehicles can recharge or refuel </w:t>
      </w:r>
      <w:r w:rsidR="002008AB">
        <w:t xml:space="preserve">and </w:t>
      </w:r>
      <w:r w:rsidR="00295F80">
        <w:t xml:space="preserve">that </w:t>
      </w:r>
      <w:r w:rsidR="002008AB">
        <w:t>drivers are paid during breaks.</w:t>
      </w:r>
    </w:p>
    <w:p w14:paraId="19E190A8" w14:textId="77FD4530" w:rsidR="000A448F" w:rsidRDefault="008D0C33" w:rsidP="000A448F">
      <w:pPr>
        <w:pStyle w:val="Heading2"/>
      </w:pPr>
      <w:bookmarkStart w:id="43" w:name="_Ref222043174"/>
      <w:r w:rsidRPr="00C63751">
        <w:t xml:space="preserve">Other </w:t>
      </w:r>
      <w:bookmarkEnd w:id="43"/>
      <w:r w:rsidR="00CD07F6">
        <w:t>Features</w:t>
      </w:r>
    </w:p>
    <w:p w14:paraId="778B8C31" w14:textId="68DA6705" w:rsidR="00A62B18" w:rsidRDefault="004F034C" w:rsidP="004F034C">
      <w:r>
        <w:t xml:space="preserve">The model </w:t>
      </w:r>
      <w:r w:rsidR="00E02454">
        <w:t>integrates</w:t>
      </w:r>
      <w:r w:rsidR="00F87DAD">
        <w:t xml:space="preserve"> </w:t>
      </w:r>
      <w:r w:rsidR="001566BD">
        <w:t>additional scenario features</w:t>
      </w:r>
      <w:r w:rsidR="002829CD">
        <w:t>, including</w:t>
      </w:r>
      <w:r w:rsidR="00F87DAD">
        <w:t xml:space="preserve"> </w:t>
      </w:r>
      <w:r w:rsidR="00873637">
        <w:t xml:space="preserve">cost foresight, autonomous vehicle </w:t>
      </w:r>
      <w:r w:rsidR="002829CD">
        <w:t>adoption</w:t>
      </w:r>
      <w:r w:rsidR="00D62FA2">
        <w:t xml:space="preserve">, </w:t>
      </w:r>
      <w:r w:rsidR="00664E79">
        <w:t xml:space="preserve">accelerated </w:t>
      </w:r>
      <w:r w:rsidR="002829CD">
        <w:t xml:space="preserve">diesel truck </w:t>
      </w:r>
      <w:r w:rsidR="00664E79">
        <w:t>retirement</w:t>
      </w:r>
      <w:r w:rsidR="00873637">
        <w:t>, and hydrogen production pathways.</w:t>
      </w:r>
      <w:r w:rsidR="0075428E">
        <w:t xml:space="preserve"> It</w:t>
      </w:r>
      <w:r w:rsidR="00025A31">
        <w:t xml:space="preserve"> also provide</w:t>
      </w:r>
      <w:r w:rsidR="00295F80">
        <w:t>s</w:t>
      </w:r>
      <w:r w:rsidR="00025A31">
        <w:t xml:space="preserve"> estimates of water and electricity consumption, based on</w:t>
      </w:r>
      <w:r w:rsidR="00024A09">
        <w:t xml:space="preserve"> </w:t>
      </w:r>
      <w:r w:rsidR="001517EF">
        <w:t>fuel demand</w:t>
      </w:r>
      <w:r w:rsidR="00922BFB">
        <w:t>.</w:t>
      </w:r>
    </w:p>
    <w:p w14:paraId="36A27DC3" w14:textId="631FB415" w:rsidR="004F034C" w:rsidRPr="004F034C" w:rsidRDefault="00E75A7F" w:rsidP="004F034C">
      <w:r>
        <w:t>By default, operators are assumed not to have cost foresight; they assume fuel and component costs remain constant from the year of purchase</w:t>
      </w:r>
      <w:r w:rsidR="00DB44C5">
        <w:t>. This can be changed</w:t>
      </w:r>
      <w:r w:rsidR="00CF7023">
        <w:t xml:space="preserve"> to give operators full cost foresight to assess the impact on adoption</w:t>
      </w:r>
      <w:r w:rsidR="00DB44C5">
        <w:t>.</w:t>
      </w:r>
    </w:p>
    <w:p w14:paraId="15810ABE" w14:textId="70CF9A29" w:rsidR="008704A2" w:rsidRPr="00C63751" w:rsidRDefault="00F603C9" w:rsidP="003F66CF">
      <w:r>
        <w:t xml:space="preserve">If </w:t>
      </w:r>
      <w:r w:rsidR="00D0657A">
        <w:t>included in the model</w:t>
      </w:r>
      <w:r>
        <w:t>,</w:t>
      </w:r>
      <w:r w:rsidR="00D0657A">
        <w:t xml:space="preserve"> autonomous vehicle adoption follows an S-curve</w:t>
      </w:r>
      <w:r w:rsidR="00552FA0" w:rsidRPr="00C63751">
        <w:t xml:space="preserve"> </w:t>
      </w:r>
      <w:r w:rsidR="003F66CF">
        <w:t>(</w:t>
      </w:r>
      <w:r w:rsidR="00456814" w:rsidRPr="00C63751">
        <w:t xml:space="preserve">Eq. </w:t>
      </w:r>
      <w:r w:rsidR="00456814" w:rsidRPr="00C63751">
        <w:fldChar w:fldCharType="begin"/>
      </w:r>
      <w:r w:rsidR="00456814" w:rsidRPr="00C63751">
        <w:instrText xml:space="preserve"> REF eq_autonomous_penetration \h </w:instrText>
      </w:r>
      <w:r w:rsidR="00456814" w:rsidRPr="00C63751">
        <w:fldChar w:fldCharType="separate"/>
      </w:r>
      <w:r w:rsidR="000D7F31">
        <w:rPr>
          <w:noProof/>
        </w:rPr>
        <w:t>30</w:t>
      </w:r>
      <w:r w:rsidR="00456814" w:rsidRPr="00C63751">
        <w:fldChar w:fldCharType="end"/>
      </w:r>
      <w:r w:rsidR="003F66CF">
        <w:t xml:space="preserve">). </w:t>
      </w:r>
      <w:r w:rsidR="009D7F1C">
        <w:rPr>
          <w:rFonts w:eastAsiaTheme="minorEastAsia"/>
        </w:rPr>
        <w:t xml:space="preserve">Only </w:t>
      </w:r>
      <w:r w:rsidR="00391747">
        <w:rPr>
          <w:rFonts w:eastAsiaTheme="minorEastAsia"/>
        </w:rPr>
        <w:t>eligible</w:t>
      </w:r>
      <w:r w:rsidR="009D7F1C">
        <w:rPr>
          <w:rFonts w:eastAsiaTheme="minorEastAsia"/>
        </w:rPr>
        <w:t xml:space="preserve"> vehicles </w:t>
      </w:r>
      <w:r w:rsidR="004D1170">
        <w:rPr>
          <w:rFonts w:eastAsiaTheme="minorEastAsia"/>
        </w:rPr>
        <w:t>(</w:t>
      </w:r>
      <w:r w:rsidR="003F66CF">
        <w:rPr>
          <w:rFonts w:eastAsiaTheme="minorEastAsia"/>
        </w:rPr>
        <w:t>e.g. ZEVs)</w:t>
      </w:r>
      <w:r w:rsidR="004D1170">
        <w:rPr>
          <w:rFonts w:eastAsiaTheme="minorEastAsia"/>
        </w:rPr>
        <w:t xml:space="preserve"> may operate autonomously (Eq. </w:t>
      </w:r>
      <w:r w:rsidR="004D1170">
        <w:rPr>
          <w:rFonts w:eastAsiaTheme="minorEastAsia"/>
        </w:rPr>
        <w:fldChar w:fldCharType="begin"/>
      </w:r>
      <w:r w:rsidR="004D1170">
        <w:rPr>
          <w:rFonts w:eastAsiaTheme="minorEastAsia"/>
        </w:rPr>
        <w:instrText xml:space="preserve"> REF eq_autonomous_permission \h </w:instrText>
      </w:r>
      <w:r w:rsidR="004D1170">
        <w:rPr>
          <w:rFonts w:eastAsiaTheme="minorEastAsia"/>
        </w:rPr>
      </w:r>
      <w:r w:rsidR="004D1170">
        <w:rPr>
          <w:rFonts w:eastAsiaTheme="minorEastAsia"/>
        </w:rPr>
        <w:fldChar w:fldCharType="separate"/>
      </w:r>
      <w:r w:rsidR="000D7F31">
        <w:rPr>
          <w:noProof/>
        </w:rPr>
        <w:t>31</w:t>
      </w:r>
      <w:r w:rsidR="004D1170">
        <w:rPr>
          <w:rFonts w:eastAsiaTheme="minorEastAsia"/>
        </w:rPr>
        <w:fldChar w:fldCharType="end"/>
      </w:r>
      <w:r w:rsidR="004D1170">
        <w:rPr>
          <w:rFonts w:eastAsiaTheme="minorEastAsia"/>
        </w:rPr>
        <w:t>)</w:t>
      </w:r>
      <w:r w:rsidR="009A35BA">
        <w:rPr>
          <w:rFonts w:eastAsiaTheme="minorEastAsia"/>
        </w:rPr>
        <w:t xml:space="preserve">. </w:t>
      </w:r>
      <w:r w:rsidR="00391747">
        <w:rPr>
          <w:rFonts w:eastAsiaTheme="minorEastAsia"/>
        </w:rPr>
        <w:t xml:space="preserve">Driver costs are reduced in proportion </w:t>
      </w:r>
      <w:r w:rsidR="0083057F">
        <w:rPr>
          <w:rFonts w:eastAsiaTheme="minorEastAsia"/>
        </w:rPr>
        <w:t>to the share of vehicles operating autonomously.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513"/>
        <w:gridCol w:w="991"/>
      </w:tblGrid>
      <w:tr w:rsidR="008704A2" w:rsidRPr="00C63751" w14:paraId="6BFFD873" w14:textId="77777777" w:rsidTr="004F7774">
        <w:tc>
          <w:tcPr>
            <w:tcW w:w="846" w:type="dxa"/>
          </w:tcPr>
          <w:p w14:paraId="79109AEB" w14:textId="77777777" w:rsidR="008704A2" w:rsidRPr="00C63751" w:rsidRDefault="008704A2" w:rsidP="002F7B05">
            <w:pPr>
              <w:tabs>
                <w:tab w:val="right" w:pos="9360"/>
              </w:tabs>
              <w:rPr>
                <w:rFonts w:eastAsiaTheme="minorEastAsia"/>
              </w:rPr>
            </w:pPr>
          </w:p>
        </w:tc>
        <w:tc>
          <w:tcPr>
            <w:tcW w:w="7513" w:type="dxa"/>
          </w:tcPr>
          <w:p w14:paraId="0D14241B" w14:textId="31007C31" w:rsidR="008704A2" w:rsidRPr="00C63751" w:rsidRDefault="00344F83" w:rsidP="002F7B05">
            <w:pPr>
              <w:tabs>
                <w:tab w:val="right" w:pos="9360"/>
              </w:tabs>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m:rPr>
                        <m:sty m:val="p"/>
                      </m:rPr>
                      <w:rPr>
                        <w:rFonts w:ascii="Cambria Math" w:eastAsiaTheme="minorEastAsia" w:hAnsi="Cambria Math"/>
                      </w:rPr>
                      <m:t>autonomous</m:t>
                    </m:r>
                    <m:ctrlPr>
                      <w:rPr>
                        <w:rFonts w:ascii="Cambria Math" w:eastAsiaTheme="minorEastAsia" w:hAnsi="Cambria Math"/>
                        <w:iCs/>
                      </w:rPr>
                    </m:ctrlPr>
                  </m:sup>
                </m:sSubSup>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m:t>
                    </m:r>
                    <m:func>
                      <m:funcPr>
                        <m:ctrlPr>
                          <w:rPr>
                            <w:rFonts w:ascii="Cambria Math" w:eastAsiaTheme="minorEastAsia" w:hAnsi="Cambria Math"/>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b</m:t>
                            </m:r>
                            <m:d>
                              <m:dPr>
                                <m:ctrlPr>
                                  <w:rPr>
                                    <w:rFonts w:ascii="Cambria Math" w:eastAsiaTheme="minorEastAsia" w:hAnsi="Cambria Math"/>
                                    <w:i/>
                                    <w:iCs/>
                                  </w:rPr>
                                </m:ctrlPr>
                              </m:dPr>
                              <m:e>
                                <m:r>
                                  <w:rPr>
                                    <w:rFonts w:ascii="Cambria Math" w:eastAsiaTheme="minorEastAsia" w:hAnsi="Cambria Math"/>
                                  </w:rPr>
                                  <m:t>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50</m:t>
                                    </m:r>
                                  </m:sub>
                                </m:sSub>
                              </m:e>
                            </m:d>
                          </m:e>
                        </m:d>
                      </m:e>
                    </m:func>
                  </m:den>
                </m:f>
              </m:oMath>
            </m:oMathPara>
          </w:p>
          <w:p w14:paraId="58B9E7AA" w14:textId="77777777" w:rsidR="008704A2" w:rsidRPr="00C63751" w:rsidRDefault="008704A2" w:rsidP="002F7B05">
            <w:pPr>
              <w:tabs>
                <w:tab w:val="right" w:pos="9360"/>
              </w:tabs>
              <w:jc w:val="center"/>
              <w:rPr>
                <w:rFonts w:eastAsiaTheme="minorEastAsia"/>
              </w:rPr>
            </w:pPr>
          </w:p>
        </w:tc>
        <w:tc>
          <w:tcPr>
            <w:tcW w:w="991" w:type="dxa"/>
          </w:tcPr>
          <w:p w14:paraId="6EF94603" w14:textId="5328DD49" w:rsidR="008704A2" w:rsidRPr="00C63751" w:rsidRDefault="008704A2" w:rsidP="002F7B05">
            <w:pPr>
              <w:tabs>
                <w:tab w:val="right" w:pos="9360"/>
              </w:tabs>
              <w:jc w:val="right"/>
              <w:rPr>
                <w:rFonts w:eastAsiaTheme="minorEastAsia"/>
              </w:rPr>
            </w:pPr>
            <w:r w:rsidRPr="00C63751">
              <w:t>(</w:t>
            </w:r>
            <w:bookmarkStart w:id="44" w:name="eq_autonomous_penetration"/>
            <w:r w:rsidRPr="00C63751">
              <w:fldChar w:fldCharType="begin"/>
            </w:r>
            <w:r w:rsidRPr="00C63751">
              <w:instrText xml:space="preserve"> SEQ Equation \* ARABIC </w:instrText>
            </w:r>
            <w:r w:rsidRPr="00C63751">
              <w:fldChar w:fldCharType="separate"/>
            </w:r>
            <w:r w:rsidR="000D7F31">
              <w:rPr>
                <w:noProof/>
              </w:rPr>
              <w:t>30</w:t>
            </w:r>
            <w:r w:rsidRPr="00C63751">
              <w:rPr>
                <w:noProof/>
              </w:rPr>
              <w:fldChar w:fldCharType="end"/>
            </w:r>
            <w:bookmarkEnd w:id="44"/>
            <w:r w:rsidRPr="00C63751">
              <w:t>)</w:t>
            </w:r>
          </w:p>
        </w:tc>
      </w:tr>
      <w:tr w:rsidR="00922AD1" w:rsidRPr="00C63751" w14:paraId="5BBB6DC9" w14:textId="77777777" w:rsidTr="004F7774">
        <w:tc>
          <w:tcPr>
            <w:tcW w:w="846" w:type="dxa"/>
          </w:tcPr>
          <w:p w14:paraId="1BA27E72" w14:textId="77777777" w:rsidR="00922AD1" w:rsidRPr="00C63751" w:rsidRDefault="00922AD1" w:rsidP="002F7B05">
            <w:pPr>
              <w:tabs>
                <w:tab w:val="right" w:pos="9360"/>
              </w:tabs>
              <w:rPr>
                <w:rFonts w:eastAsiaTheme="minorEastAsia"/>
              </w:rPr>
            </w:pPr>
          </w:p>
        </w:tc>
        <w:tc>
          <w:tcPr>
            <w:tcW w:w="7513" w:type="dxa"/>
          </w:tcPr>
          <w:p w14:paraId="43D9988E" w14:textId="14E25CAD" w:rsidR="00922AD1" w:rsidRPr="00C63751" w:rsidRDefault="00344F83" w:rsidP="007C04F5">
            <w:pPr>
              <w:jc w:val="center"/>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k,p,t</m:t>
                  </m:r>
                </m:sub>
                <m:sup>
                  <m:r>
                    <m:rPr>
                      <m:sty m:val="p"/>
                    </m:rPr>
                    <w:rPr>
                      <w:rFonts w:ascii="Cambria Math" w:hAnsi="Cambria Math"/>
                    </w:rPr>
                    <m:t>autonomous</m:t>
                  </m:r>
                </m:sup>
              </m:sSubSup>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k,p,t</m:t>
                  </m:r>
                </m:sub>
              </m:sSub>
              <m:r>
                <w:rPr>
                  <w:rFonts w:ascii="Cambria Math" w:hAnsi="Cambria Math"/>
                </w:rPr>
                <m:t xml:space="preserve"> </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m:rPr>
                      <m:sty m:val="p"/>
                    </m:rPr>
                    <w:rPr>
                      <w:rFonts w:ascii="Cambria Math" w:eastAsiaTheme="minorEastAsia" w:hAnsi="Cambria Math"/>
                    </w:rPr>
                    <m:t>autonomous</m:t>
                  </m:r>
                  <m:ctrlPr>
                    <w:rPr>
                      <w:rFonts w:ascii="Cambria Math" w:eastAsiaTheme="minorEastAsia" w:hAnsi="Cambria Math"/>
                      <w:iCs/>
                    </w:rPr>
                  </m:ctrlPr>
                </m:sup>
              </m:sSubSup>
            </m:oMath>
            <w:r w:rsidR="00422D03" w:rsidRPr="00C63751">
              <w:rPr>
                <w:rFonts w:eastAsiaTheme="minorEastAsia"/>
              </w:rPr>
              <w:t>.</w:t>
            </w:r>
            <w:r w:rsidR="004F7774">
              <w:rPr>
                <w:rFonts w:eastAsiaTheme="minorEastAsia"/>
              </w:rPr>
              <w:br/>
            </w:r>
          </w:p>
        </w:tc>
        <w:tc>
          <w:tcPr>
            <w:tcW w:w="991" w:type="dxa"/>
          </w:tcPr>
          <w:p w14:paraId="0DBE61D2" w14:textId="0AA3A017" w:rsidR="00922AD1" w:rsidRPr="00C63751" w:rsidRDefault="00922AD1" w:rsidP="002F7B05">
            <w:pPr>
              <w:tabs>
                <w:tab w:val="right" w:pos="9360"/>
              </w:tabs>
              <w:jc w:val="right"/>
              <w:rPr>
                <w:rFonts w:eastAsiaTheme="minorEastAsia"/>
              </w:rPr>
            </w:pPr>
            <w:r w:rsidRPr="00C63751">
              <w:t>(</w:t>
            </w:r>
            <w:bookmarkStart w:id="45" w:name="eq_autonomous_permission"/>
            <w:r w:rsidRPr="00C63751">
              <w:fldChar w:fldCharType="begin"/>
            </w:r>
            <w:r w:rsidRPr="00C63751">
              <w:instrText xml:space="preserve"> SEQ Equation \* ARABIC </w:instrText>
            </w:r>
            <w:r w:rsidRPr="00C63751">
              <w:fldChar w:fldCharType="separate"/>
            </w:r>
            <w:r w:rsidR="000D7F31">
              <w:rPr>
                <w:noProof/>
              </w:rPr>
              <w:t>31</w:t>
            </w:r>
            <w:r w:rsidRPr="00C63751">
              <w:rPr>
                <w:noProof/>
              </w:rPr>
              <w:fldChar w:fldCharType="end"/>
            </w:r>
            <w:bookmarkEnd w:id="45"/>
            <w:r w:rsidRPr="00C63751">
              <w:t>)</w:t>
            </w:r>
          </w:p>
        </w:tc>
      </w:tr>
    </w:tbl>
    <w:p w14:paraId="6E904A8C" w14:textId="44A57B0D" w:rsidR="003B69C5" w:rsidRPr="00C63751" w:rsidRDefault="009B6EE4" w:rsidP="00B15AE6">
      <w:r>
        <w:t xml:space="preserve">The </w:t>
      </w:r>
      <w:r w:rsidR="00C87A4A">
        <w:t>survival rate of diesel trucks</w:t>
      </w:r>
      <w:r>
        <w:t xml:space="preserve"> can be altered to assess</w:t>
      </w:r>
      <w:r w:rsidR="00C87A4A">
        <w:t xml:space="preserve"> </w:t>
      </w:r>
      <w:r w:rsidR="005B5B25">
        <w:t>the</w:t>
      </w:r>
      <w:r>
        <w:t xml:space="preserve"> potential</w:t>
      </w:r>
      <w:r w:rsidR="005B5B25">
        <w:t xml:space="preserve"> impact on the sector.</w:t>
      </w:r>
    </w:p>
    <w:p w14:paraId="47914BEA" w14:textId="6C7F2B04" w:rsidR="00556ED6" w:rsidRPr="00C63751" w:rsidRDefault="00981757" w:rsidP="00B15AE6">
      <w:r>
        <w:t>By default</w:t>
      </w:r>
      <w:r w:rsidR="003E681A" w:rsidRPr="00C63751">
        <w:t>, hydrogen is assumed to be produced through water electrolysis</w:t>
      </w:r>
      <w:r w:rsidR="005D34BB">
        <w:t xml:space="preserve">, which is low-carbon </w:t>
      </w:r>
      <w:r w:rsidR="006D66B0">
        <w:t>provided</w:t>
      </w:r>
      <w:r w:rsidR="00606368">
        <w:t xml:space="preserve"> the electricity used</w:t>
      </w:r>
      <w:r w:rsidR="00F26DEF">
        <w:t xml:space="preserve"> to do this</w:t>
      </w:r>
      <w:r w:rsidR="00606368">
        <w:t xml:space="preserve"> has a low</w:t>
      </w:r>
      <w:r w:rsidR="00411412">
        <w:t xml:space="preserve"> </w:t>
      </w:r>
      <w:r w:rsidR="00606368">
        <w:t>carbon intensity</w:t>
      </w:r>
      <w:r w:rsidR="003E681A" w:rsidRPr="00C63751">
        <w:t>.</w:t>
      </w:r>
      <w:r w:rsidR="00283F1C" w:rsidRPr="00C63751">
        <w:t xml:space="preserve"> </w:t>
      </w:r>
      <w:r w:rsidR="00411412">
        <w:t>Water electrolysis</w:t>
      </w:r>
      <w:r w:rsidR="00283F1C" w:rsidRPr="00C63751">
        <w:t xml:space="preserve"> is not the only way to produce low-carbon hydrogen.</w:t>
      </w:r>
      <w:r w:rsidR="000A4DCF" w:rsidRPr="00C63751">
        <w:t xml:space="preserve"> Another option is to produce hydrogen </w:t>
      </w:r>
      <w:r w:rsidR="002F152E" w:rsidRPr="00C63751">
        <w:t>through methane pyrolysis</w:t>
      </w:r>
      <w:r w:rsidR="00632F6D">
        <w:t xml:space="preserve">, where </w:t>
      </w:r>
      <w:r w:rsidR="00C21196" w:rsidRPr="00C63751">
        <w:t>methane is converted into hydrogen and solid carbon</w:t>
      </w:r>
      <w:r w:rsidR="0041456C" w:rsidRPr="00C63751">
        <w:t xml:space="preserve"> (Eq. </w:t>
      </w:r>
      <w:r w:rsidR="0041456C" w:rsidRPr="00C63751">
        <w:fldChar w:fldCharType="begin"/>
      </w:r>
      <w:r w:rsidR="0041456C" w:rsidRPr="00C63751">
        <w:instrText xml:space="preserve"> REF eq_methane_pyrolysis \h </w:instrText>
      </w:r>
      <w:r w:rsidR="0041456C" w:rsidRPr="00C63751">
        <w:fldChar w:fldCharType="separate"/>
      </w:r>
      <w:r w:rsidR="000D7F31">
        <w:rPr>
          <w:noProof/>
        </w:rPr>
        <w:t>32</w:t>
      </w:r>
      <w:r w:rsidR="0041456C" w:rsidRPr="00C63751">
        <w:fldChar w:fldCharType="end"/>
      </w:r>
      <w:r w:rsidR="0041456C" w:rsidRPr="00C63751">
        <w:t>)</w:t>
      </w:r>
      <w:r w:rsidR="00186791" w:rsidRPr="00C63751">
        <w:t xml:space="preserve"> </w:t>
      </w:r>
      <w:sdt>
        <w:sdtPr>
          <w:rPr>
            <w:rFonts w:ascii="Calibri" w:hAnsi="Calibri" w:cs="Calibri"/>
            <w:color w:val="000000"/>
          </w:rPr>
          <w:tag w:val="MENDELEY_CITATION_v3_eyJjaXRhdGlvbklEIjoiTUVOREVMRVlfQ0lUQVRJT05fMDc1OTZhMzgtNmU0MC00N2M5LTg1ZGYtYTdlMDk3MzIzMTFmIiwicHJvcGVydGllcyI6eyJub3RlSW5kZXgiOjB9LCJpc0VkaXRlZCI6ZmFsc2UsIm1hbnVhbE92ZXJyaWRlIjp7ImlzTWFudWFsbHlPdmVycmlkZGVuIjpmYWxzZSwiY2l0ZXByb2NUZXh0IjoiKFNjaG5laWRlciBldCBhbC4sIDIwMjApIiwibWFudWFsT3ZlcnJpZGVUZXh0IjoiIn0sImNpdGF0aW9uSXRlbXMiOlt7ImlkIjoiOWM4ZGViYzItZTQ4ZS0zOTk4LWI0YzAtMmUwOWNmZGRkYTc1IiwiaXRlbURhdGEiOnsidHlwZSI6ImFydGljbGUtam91cm5hbCIsImlkIjoiOWM4ZGViYzItZTQ4ZS0zOTk4LWI0YzAtMmUwOWNmZGRkYTc1IiwidGl0bGUiOiJTdGF0ZSBvZiB0aGUgQXJ0IG9mIEh5ZHJvZ2VuIFByb2R1Y3Rpb24gdmlhIFB5cm9seXNpcyBvZiBOYXR1cmFsIEdhcyIsImF1dGhvciI6W3siZmFtaWx5IjoiU2NobmVpZGVyIiwiZ2l2ZW4iOiJTdGVmYW4iLCJwYXJzZS1uYW1lcyI6ZmFsc2UsImRyb3BwaW5nLXBhcnRpY2xlIjoiIiwibm9uLWRyb3BwaW5nLXBhcnRpY2xlIjoiIn0seyJmYW1pbHkiOiJCYWpvaHIiLCJnaXZlbiI6IlNpZWdmcmllZCIsInBhcnNlLW5hbWVzIjpmYWxzZSwiZHJvcHBpbmctcGFydGljbGUiOiIiLCJub24tZHJvcHBpbmctcGFydGljbGUiOiIifSx7ImZhbWlseSI6IkdyYWYiLCJnaXZlbiI6IkZyYW5rIiwicGFyc2UtbmFtZXMiOmZhbHNlLCJkcm9wcGluZy1wYXJ0aWNsZSI6IiIsIm5vbi1kcm9wcGluZy1wYXJ0aWNsZSI6IiJ9LHsiZmFtaWx5IjoiS29sYiIsImdpdmVuIjoiVGhvbWFzIiwicGFyc2UtbmFtZXMiOmZhbHNlLCJkcm9wcGluZy1wYXJ0aWNsZSI6IiIsIm5vbi1kcm9wcGluZy1wYXJ0aWNsZSI6IiJ9XSwiY29udGFpbmVyLXRpdGxlIjoiQ2hlbUJpb0VuZyBSZXZpZXdzIiwiYWNjZXNzZWQiOnsiZGF0ZS1wYXJ0cyI6W1syMDI2LDIsMTFdXX0sIkRPSSI6IjEwLjEwMDIvQ0JFTi4yMDIwMDAwMTQ7Sk9VUk5BTDpKT1VSTkFMOjIxOTY5NzQ0IiwiSVNTTiI6IjIxOTY5NzQ0IiwiVVJMIjoiL2RvaS9wZGYvMTAuMTAwMi9jYmVuLjIwMjAwMDAxNCIsImlzc3VlZCI6eyJkYXRlLXBhcnRzIjpbWzIwMjAsMTAsMV1dfSwicGFnZSI6IjE1MC0xNTgiLCJhYnN0cmFjdCI6IkZvc3NpbCBmdWVscyBoYXZlIHRvIGJlIHN1YnN0aXR1dGVkIGJ5IGNsaW1hdGUgbmV1dHJhbCBmdWVscyB0byBjb250cmlidXRlIHRvIENPMiByZWR1Y3Rpb24gaW4gdGhlIGZ1dHVyZSBlbmVyZ3kgc3lzdGVtLiBQeXJvbHlzaXMgb2YgbmF0dXJhbCBnYXMgaXMgYSB3ZWxsLWtub3duIHRlY2huaWNhbCBwcm9jZXNzIGFwcGxpZWQgZm9yIHByb2R1Y3Rpb24gb2YsIGUuIGcuLCBjYXJib24gYmxhY2suIEluIHRoZSBmdXR1cmUgaXQgbWlnaHQgY29udHJpYnV0ZSB0byBjYXJib24gZGlveGlkZS1mcmVlIGh5ZHJvZ2VuIHByb2R1Y3Rpb24uIFByb2R1Y3Rpb24gb2YgaHlkcm9nZW4gZnJvbSBuYXR1cmFsIGdhcyBweXJvbHlzaXMgaGFzIHRodXMgZ2FpbmVkIGludGVyZXN0IGluIHJlc2VhcmNoIGFuZCBlbmVyZ3kgdGVjaG5vbG9neSBpbiB0aGUgbmVhciBwYXN0LiBJZiB0aGUgY2FyYm9uIGJ5LXByb2R1Y3Qgb2YgdGhpcyBwcm9jZXNzIGNhbiBiZSB1c2VkIGZvciBtYXRlcmlhbCBwcm9kdWN0aW9uIG9yIGNhbiBiZSBzZXF1ZXN0cmF0ZWQsIHRoZSBwcm9kdWNlZCBoeWRyb2dlbiBoYXMgYSBsb3cgY2FyYm9uIGZvb3RwcmludC4gVGhpcyBhcnRpY2xlIHJldmlld3MgbGl0ZXJhdHVyZSBvbiB0aGUgc3RhdGUgb2YgdGhlIGFydCBvZiBtZXRoYW5lIC8gbmF0dXJhbCBnYXMgcHlyb2x5c2lzIHByb2Nlc3MgZGV2ZWxvcG1lbnRzIGFuZCBhdHRlbXB0cyB0byBhc3Nlc3MgdGhlIHRlY2hub2xvZ3kgcmVhZGluZXNzIGxldmVsIChUUkwpLiIsInB1Ymxpc2hlciI6IldpbGV5LUJsYWNrd2VsbCIsImlzc3VlIjoiNSIsInZvbHVtZSI6IjciLCJjb250YWluZXItdGl0bGUtc2hvcnQiOiIifSwiaXNUZW1wb3JhcnkiOmZhbHNlfV19"/>
          <w:id w:val="1928068201"/>
          <w:placeholder>
            <w:docPart w:val="613D3ACB77CE49FAB239075EDB5CA36D"/>
          </w:placeholder>
        </w:sdtPr>
        <w:sdtEndPr/>
        <w:sdtContent>
          <w:r w:rsidR="007F3DEE" w:rsidRPr="007F3DEE">
            <w:rPr>
              <w:rFonts w:ascii="Calibri" w:hAnsi="Calibri" w:cs="Calibri"/>
              <w:color w:val="000000"/>
            </w:rPr>
            <w:t>(Schneider et al., 2020)</w:t>
          </w:r>
        </w:sdtContent>
      </w:sdt>
      <w:r w:rsidR="00C21196" w:rsidRPr="00C63751">
        <w:t>.</w:t>
      </w:r>
    </w:p>
    <w:tbl>
      <w:tblPr>
        <w:tblStyle w:val="TableGrid"/>
        <w:tblW w:w="0" w:type="auto"/>
        <w:tblLook w:val="04A0" w:firstRow="1" w:lastRow="0" w:firstColumn="1" w:lastColumn="0" w:noHBand="0" w:noVBand="1"/>
      </w:tblPr>
      <w:tblGrid>
        <w:gridCol w:w="846"/>
        <w:gridCol w:w="7513"/>
        <w:gridCol w:w="991"/>
      </w:tblGrid>
      <w:tr w:rsidR="00556ED6" w:rsidRPr="00C63751" w14:paraId="01029F5C" w14:textId="77777777" w:rsidTr="002F7B05">
        <w:tc>
          <w:tcPr>
            <w:tcW w:w="846" w:type="dxa"/>
            <w:tcBorders>
              <w:top w:val="nil"/>
              <w:left w:val="nil"/>
              <w:bottom w:val="nil"/>
              <w:right w:val="nil"/>
            </w:tcBorders>
          </w:tcPr>
          <w:p w14:paraId="250B1443" w14:textId="77777777" w:rsidR="00556ED6" w:rsidRPr="00C63751" w:rsidRDefault="00556ED6" w:rsidP="002F7B05">
            <w:pPr>
              <w:tabs>
                <w:tab w:val="right" w:pos="9360"/>
              </w:tabs>
              <w:rPr>
                <w:rFonts w:eastAsiaTheme="minorEastAsia"/>
              </w:rPr>
            </w:pPr>
          </w:p>
        </w:tc>
        <w:tc>
          <w:tcPr>
            <w:tcW w:w="7513" w:type="dxa"/>
            <w:tcBorders>
              <w:top w:val="nil"/>
              <w:left w:val="nil"/>
              <w:bottom w:val="nil"/>
              <w:right w:val="nil"/>
            </w:tcBorders>
          </w:tcPr>
          <w:p w14:paraId="4051A976" w14:textId="77777777" w:rsidR="00556ED6" w:rsidRPr="00C63751" w:rsidRDefault="00344F83" w:rsidP="002F7B05">
            <w:pPr>
              <w:tabs>
                <w:tab w:val="right" w:pos="9360"/>
              </w:tabs>
              <w:jc w:val="center"/>
              <w:rPr>
                <w:rFonts w:eastAsiaTheme="minorEastAsia"/>
                <w:i/>
              </w:rPr>
            </w:pPr>
            <m:oMathPara>
              <m:oMath>
                <m:sSub>
                  <m:sSubPr>
                    <m:ctrlPr>
                      <w:rPr>
                        <w:rFonts w:ascii="Cambria Math" w:eastAsiaTheme="minorEastAsia" w:hAnsi="Cambria Math"/>
                        <w:iCs/>
                      </w:rPr>
                    </m:ctrlPr>
                  </m:sSubPr>
                  <m:e>
                    <m:r>
                      <m:rPr>
                        <m:sty m:val="p"/>
                      </m:rPr>
                      <w:rPr>
                        <w:rFonts w:ascii="Cambria Math" w:eastAsiaTheme="minorEastAsia" w:hAnsi="Cambria Math"/>
                      </w:rPr>
                      <m:t>CH</m:t>
                    </m:r>
                  </m:e>
                  <m:sub>
                    <m:r>
                      <m:rPr>
                        <m:sty m:val="p"/>
                      </m:rPr>
                      <w:rPr>
                        <w:rFonts w:ascii="Cambria Math" w:eastAsiaTheme="minorEastAsia" w:hAnsi="Cambria Math"/>
                      </w:rPr>
                      <m:t>4</m:t>
                    </m:r>
                  </m:sub>
                </m:sSub>
                <m:r>
                  <w:rPr>
                    <w:rFonts w:ascii="Cambria Math" w:eastAsiaTheme="minorEastAsia" w:hAnsi="Cambria Math"/>
                  </w:rPr>
                  <m:t>→</m:t>
                </m:r>
                <m:r>
                  <m:rPr>
                    <m:sty m:val="p"/>
                  </m:rPr>
                  <w:rPr>
                    <w:rFonts w:ascii="Cambria Math" w:eastAsiaTheme="minorEastAsia" w:hAnsi="Cambria Math"/>
                  </w:rPr>
                  <m:t>C</m:t>
                </m:r>
                <m:d>
                  <m:dPr>
                    <m:ctrlPr>
                      <w:rPr>
                        <w:rFonts w:ascii="Cambria Math" w:eastAsiaTheme="minorEastAsia" w:hAnsi="Cambria Math"/>
                        <w:i/>
                        <w:iCs/>
                      </w:rPr>
                    </m:ctrlPr>
                  </m:dPr>
                  <m:e>
                    <m:r>
                      <m:rPr>
                        <m:sty m:val="p"/>
                      </m:rPr>
                      <w:rPr>
                        <w:rFonts w:ascii="Cambria Math" w:eastAsiaTheme="minorEastAsia" w:hAnsi="Cambria Math"/>
                      </w:rPr>
                      <m:t>s</m:t>
                    </m:r>
                  </m:e>
                </m:d>
                <m:r>
                  <w:rPr>
                    <w:rFonts w:ascii="Cambria Math" w:eastAsiaTheme="minorEastAsia" w:hAnsi="Cambria Math"/>
                  </w:rPr>
                  <m:t>+2</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w:rPr>
                    <w:rFonts w:ascii="Cambria Math" w:eastAsiaTheme="minorEastAsia" w:hAnsi="Cambria Math"/>
                  </w:rPr>
                  <m:t xml:space="preserve">      </m:t>
                </m:r>
                <m:r>
                  <m:rPr>
                    <m:sty m:val="p"/>
                  </m:rPr>
                  <w:rPr>
                    <w:rFonts w:ascii="Cambria Math" w:eastAsiaTheme="minorEastAsia" w:hAnsi="Cambria Math"/>
                  </w:rPr>
                  <m:t>ΔH°=74.91 kJ/mol</m:t>
                </m:r>
              </m:oMath>
            </m:oMathPara>
          </w:p>
          <w:p w14:paraId="35151200" w14:textId="38917C13" w:rsidR="00877000" w:rsidRPr="00C63751" w:rsidRDefault="00877000" w:rsidP="002F7B05">
            <w:pPr>
              <w:tabs>
                <w:tab w:val="right" w:pos="9360"/>
              </w:tabs>
              <w:jc w:val="center"/>
              <w:rPr>
                <w:rFonts w:eastAsiaTheme="minorEastAsia"/>
                <w:i/>
                <w:iCs/>
              </w:rPr>
            </w:pPr>
          </w:p>
        </w:tc>
        <w:tc>
          <w:tcPr>
            <w:tcW w:w="991" w:type="dxa"/>
            <w:tcBorders>
              <w:top w:val="nil"/>
              <w:left w:val="nil"/>
              <w:bottom w:val="nil"/>
              <w:right w:val="nil"/>
            </w:tcBorders>
          </w:tcPr>
          <w:p w14:paraId="046064AB" w14:textId="6D0E0732" w:rsidR="00556ED6" w:rsidRPr="00C63751" w:rsidRDefault="00556ED6" w:rsidP="002F7B05">
            <w:pPr>
              <w:tabs>
                <w:tab w:val="right" w:pos="9360"/>
              </w:tabs>
              <w:jc w:val="right"/>
              <w:rPr>
                <w:rFonts w:eastAsiaTheme="minorEastAsia"/>
              </w:rPr>
            </w:pPr>
            <w:r w:rsidRPr="00C63751">
              <w:t>(</w:t>
            </w:r>
            <w:bookmarkStart w:id="46" w:name="eq_methane_pyrolysis"/>
            <w:r w:rsidRPr="00C63751">
              <w:fldChar w:fldCharType="begin"/>
            </w:r>
            <w:r w:rsidRPr="00C63751">
              <w:instrText xml:space="preserve"> SEQ Equation \* ARABIC </w:instrText>
            </w:r>
            <w:r w:rsidRPr="00C63751">
              <w:fldChar w:fldCharType="separate"/>
            </w:r>
            <w:r w:rsidR="000D7F31">
              <w:rPr>
                <w:noProof/>
              </w:rPr>
              <w:t>32</w:t>
            </w:r>
            <w:r w:rsidRPr="00C63751">
              <w:rPr>
                <w:noProof/>
              </w:rPr>
              <w:fldChar w:fldCharType="end"/>
            </w:r>
            <w:bookmarkEnd w:id="46"/>
            <w:r w:rsidRPr="00C63751">
              <w:t>)</w:t>
            </w:r>
          </w:p>
        </w:tc>
      </w:tr>
    </w:tbl>
    <w:p w14:paraId="56D9E3E4" w14:textId="678A8EC2" w:rsidR="005E56D1" w:rsidRPr="00C63751" w:rsidRDefault="00F57139" w:rsidP="00D46216">
      <w:r>
        <w:t>Although this</w:t>
      </w:r>
      <w:r w:rsidR="00864B56" w:rsidRPr="00C63751">
        <w:t xml:space="preserve"> </w:t>
      </w:r>
      <w:r w:rsidR="000C2C25">
        <w:t>reaction</w:t>
      </w:r>
      <w:r w:rsidR="009A4F1C" w:rsidRPr="00C63751">
        <w:t xml:space="preserve"> </w:t>
      </w:r>
      <w:r w:rsidR="00864B56" w:rsidRPr="00C63751">
        <w:t xml:space="preserve">does not </w:t>
      </w:r>
      <w:r w:rsidR="009A4F1C" w:rsidRPr="00C63751">
        <w:t>directly produce GHG emissions</w:t>
      </w:r>
      <w:r>
        <w:t>, e</w:t>
      </w:r>
      <w:r w:rsidR="009A4F1C" w:rsidRPr="00C63751">
        <w:t xml:space="preserve">missions can still </w:t>
      </w:r>
      <w:r>
        <w:t>occur durin</w:t>
      </w:r>
      <w:r w:rsidR="00497CD7">
        <w:t>g</w:t>
      </w:r>
      <w:r w:rsidR="009A4F1C" w:rsidRPr="00C63751">
        <w:t xml:space="preserve"> methane supply</w:t>
      </w:r>
      <w:r w:rsidR="00497CD7">
        <w:t xml:space="preserve"> and </w:t>
      </w:r>
      <w:r w:rsidR="000F42B3">
        <w:t>the combustion of natural gas to provide heat, altho</w:t>
      </w:r>
      <w:r w:rsidR="000F577C">
        <w:t xml:space="preserve">ugh this heat can be provided using low-carbon electricity </w:t>
      </w:r>
      <w:sdt>
        <w:sdtPr>
          <w:rPr>
            <w:rFonts w:ascii="Calibri" w:hAnsi="Calibri" w:cs="Calibri"/>
            <w:color w:val="000000"/>
          </w:rPr>
          <w:tag w:val="MENDELEY_CITATION_v3_eyJjaXRhdGlvbklEIjoiTUVOREVMRVlfQ0lUQVRJT05fMGRlNzY4MzItZWQ3ZC00NjY2LTk0NmYtNmEyZjBmMzdiOWJkIiwicHJvcGVydGllcyI6eyJub3RlSW5kZXgiOjB9LCJpc0VkaXRlZCI6ZmFsc2UsIm1hbnVhbE92ZXJyaWRlIjp7ImlzTWFudWFsbHlPdmVycmlkZGVuIjpmYWxzZSwiY2l0ZXByb2NUZXh0IjoiKFBhdGxvbGxhIGV0IGFsLiwgMjAyMykiLCJtYW51YWxPdmVycmlkZVRleHQiOiIifSwiY2l0YXRpb25JdGVtcyI6W3siaWQiOiIwYjFhOGM5OS04MGRkLTMwYzQtODczYi00MDEwODQ0N2FlZGYiLCJpdGVtRGF0YSI6eyJ0eXBlIjoiYXJ0aWNsZS1qb3VybmFsIiwiaWQiOiIwYjFhOGM5OS04MGRkLTMwYzQtODczYi00MDEwODQ0N2FlZGYiLCJ0aXRsZSI6IkEgcmV2aWV3IG9mIG1ldGhhbmUgcHlyb2x5c2lzIHRlY2hub2xvZ2llcyBmb3IgaHlkcm9nZW4gcHJvZHVjdGlvbiIsImF1dGhvciI6W3siZmFtaWx5IjoiUGF0bG9sbGEiLCJnaXZlbiI6IlNoYXNoYW5rIFJlZGR5IiwicGFyc2UtbmFtZXMiOmZhbHNlLCJkcm9wcGluZy1wYXJ0aWNsZSI6IiIsIm5vbi1kcm9wcGluZy1wYXJ0aWNsZSI6IiJ9LHsiZmFtaWx5IjoiS2F0c3UiLCJnaXZlbiI6Ikt5bGUiLCJwYXJzZS1uYW1lcyI6ZmFsc2UsImRyb3BwaW5nLXBhcnRpY2xlIjoiIiwibm9uLWRyb3BwaW5nLXBhcnRpY2xlIjoiIn0seyJmYW1pbHkiOiJTaGFyYWZpYW4iLCJnaXZlbiI6IkFtaXIiLCJwYXJzZS1uYW1lcyI6ZmFsc2UsImRyb3BwaW5nLXBhcnRpY2xlIjoiIiwibm9uLWRyb3BwaW5nLXBhcnRpY2xlIjoiIn0seyJmYW1pbHkiOiJXZWkiLCJnaXZlbiI6IktldmluIiwicGFyc2UtbmFtZXMiOmZhbHNlLCJkcm9wcGluZy1wYXJ0aWNsZSI6IiIsIm5vbi1kcm9wcGluZy1wYXJ0aWNsZSI6IiJ9LHsiZmFtaWx5IjoiSGVycmVyYSIsImdpdmVuIjoiT21hciBFLiIsInBhcnNlLW5hbWVzIjpmYWxzZSwiZHJvcHBpbmctcGFydGljbGUiOiIiLCJub24tZHJvcHBpbmctcGFydGljbGUiOiIifSx7ImZhbWlseSI6Ik3DqXJpZGEiLCJnaXZlbiI6IldhbHRlciIsInBhcnNlLW5hbWVzIjpmYWxzZSwiZHJvcHBpbmctcGFydGljbGUiOiIiLCJub24tZHJvcHBpbmctcGFydGljbGUiOiIifV0sImNvbnRhaW5lci10aXRsZSI6IlJlbmV3YWJsZSBhbmQgU3VzdGFpbmFibGUgRW5lcmd5IFJldmlld3MiLCJhY2Nlc3NlZCI6eyJkYXRlLXBhcnRzIjpbWzIwMjYsMiwxMV1dfSwiRE9JIjoiMTAuMTAxNi9KLlJTRVIuMjAyMy4xMTMzMjMiLCJJU1NOIjoiMTM2NC0wMzIxIiwiVVJMIjoiaHR0cHM6Ly93d3cuc2NpZW5jZWRpcmVjdC5jb20vc2NpZW5jZS9hcnRpY2xlL3BpaS9TMTM2NDAzMjEyMzAwMTc5WD92aWElM0RpaHViIiwiaXNzdWVkIjp7ImRhdGUtcGFydHMiOltbMjAyMyw3LDFdXX0sInBhZ2UiOiIxMTMzMjMiLCJhYnN0cmFjdCI6IkNsZWFuIGh5ZHJvZ2VuIGNhbiBoZWxwIG1pdGlnYXRlIGdyZWVuaG91c2UgZ2FzIChHSEcpIGVtaXNzaW9ucyB3aGlsZSBhY2NvbW1vZGF0aW5nIHRoZSBwcm9qZWN0ZWQgaW5jcmVhc2UgaW4gZ2xvYmFsIGVuZXJneSBkZW1hbmQuIE1ldGhhbmUgcHlyb2x5c2lzIGlzIGEgdGVjaG5vbG9neSB0aGF0IGNhbiBwcm9kdWNlIGxvdy1jb3N0LCBsb3ctZW1pc3Npb24gaHlkcm9nZW5JbiB0aGUgYWJzZW5jZSBvZiBveHlnZW4sIHRoaXMgcHJvY2VzcyBjYW4gdXNlIGVuZG90aGVybWljIHJlYWN0aW9ucyB0aGF0IHNwbGl0IEPigJNIIGJvbmRzIHRvIHByb2R1Y2UgZ2FzZW91cyBoeWRyb2dlbiBhbmQgc29saWQgY2FyYm9uLiBUaGVybW9keW5hbWljYWxseSwgbWV0aGFuZSBweXJvbHlzaXMgcHJvZHVjZXMgYSBsb3dlciBhbW91bnQgb2YgR0hHIGVtaXNzaW9ucyBjb21wYXJlZCB0byBzdGVhbSBtZXRoYW5lIHJlZm9ybWluZyAoU01SKWFuZCBpdCByZXF1aXJlcyBoaWdoIHRlbXBlcmF0dXJlcyAoODAw4oCTMTYwMCDCsEMpIHRvIG92ZXJjb21lIGFjdGl2YXRpb24gZW5lcmd5IGJhcnJpZXJzLiBUaGUgbWV0aG9kcyB1c2VkIHRvIG92ZXJjb21lIG9wZXJhdGlvbmFsIGNoYWxsZW5nZXMsIHdoaWxlIGltcHJvdmluZyB0aGVybWFsIGVmZmljaWVuY3ksIGluY2x1ZGUgdXNpbmcgc29saWQgY2F0YWx5c3RzLCBtb2x0ZW4gbWV0YWxzIGFuZCBtb2x0ZW4gc2FsdHMuIFRoaXMgc3R1ZHkgZXZhbHVhdGVzIHJlY2VudCBkZXZlbG9wbWVudHMgaW4gbWV0aGFuZSBweXJvbHlzaXMgdGVjaG5vbG9naWVzLCBpbmNsdWRpbmcgdGhlaXIgYWR2YW50YWdlcywgbGltaXRhdGlvbnMsIGFuZCBkZXZlbG9wbWVudCBzdGF0dXMuIFNwZWNpZmljYWxseSwgYWx0ZXJuYXRpdmUgZW5lcmd5IHRyYW5zZmVyIG1ldGhvZHMgKGUuZy4sIG1pY3Jvd2F2ZSwgcGxhc21hLCBpbmR1Y3Rpb24sIHNob2Nrd2F2ZSwgcmFkaWF0aW9uIGhlYXRpbmcpLCByZWFjdG9yIGRlc2lnbnMgKGUuZy4sIGJ1YmJsZSBjb2x1bW4sIHBsdWcsIGZsdWlkaXplZC1iZWQsIHBhY2tlZC1iZWQsIHB1bHNlIHR1YmUsIHR1YnVsYXIsIGZsdWlkIHdhbGwsIGhvbmV5Y29tYiBtb25vbGl0aCBhbmQgbW92aW5nIGNhcmJvbi1iZWQpIGFuZCBjb21iaW5hdGlvbnMgb2YgdHdvIG9yIG1vcmUgdGVjaG5vbG9naWVzIGFyZSBhbmFseXplZCBhbmQgY29tcGFyZWQuIFRoaXMgd29yayBkaXNjdXNzZXMgdGhlIGNvbW1lcmNpYWxpemF0aW9uIGNoYWxsZW5nZXMgdG8gYWNoaWV2ZSBoaWdoLXB1cml0eSBoeWRyb2dlbiBhbmQgc29saWQgY2FyYm9uIHdpdGggZmFjaWxlIHNlcGFyYXRpb24gbWV0aG9kcy4gVGhlIGFuYWx5c2lzIGluZGljYXRlcyB0aGF0IHRoZSBtb3N0IHByb21pbmVudCBiYXJyaWVycyB0byBtZXRoYW5lIHB5cm9seXNpcyBhcmUgdHJlbGF0ZWQgdG8gdGhlIGNoYWxsZW5nZXMgdW5kZXIgaGlnaC10ZW1wZXJhdHVyZSBhbmQgaGlnaC1wcmVzc3VyZSBvcGVyYXRpb24sIGFzIHdlbGwgYXMgY29ycm9zaXZlIHJlYWN0aW9uIGVudmlyb25tZW50cy4gVGhlc2UgY2hhbGxlbmdlcyB3aWxsIHJlcXVpcmUgYWRkaXRpb25hbCByZXNlYXJjaCBhbmQgaW52ZXN0bWVudCBpbiByZWFjdG9yIGRlc2lnbiBhbmQgZmFicmljYXRpb24gc29sdXRpb25zLiIsInB1Ymxpc2hlciI6IlBlcmdhbW9uIiwidm9sdW1lIjoiMTgxIiwiY29udGFpbmVyLXRpdGxlLXNob3J0IjoiIn0sImlzVGVtcG9yYXJ5IjpmYWxzZX1dfQ=="/>
          <w:id w:val="-1547525441"/>
          <w:placeholder>
            <w:docPart w:val="8359C4F726DE4C4692470523E2563490"/>
          </w:placeholder>
        </w:sdtPr>
        <w:sdtEndPr/>
        <w:sdtContent>
          <w:r w:rsidR="007F3DEE" w:rsidRPr="007F3DEE">
            <w:rPr>
              <w:rFonts w:ascii="Calibri" w:hAnsi="Calibri" w:cs="Calibri"/>
              <w:color w:val="000000"/>
            </w:rPr>
            <w:t>(Patlolla et al., 2023)</w:t>
          </w:r>
        </w:sdtContent>
      </w:sdt>
      <w:r w:rsidR="00E83C5E" w:rsidRPr="00C63751">
        <w:t xml:space="preserve">. </w:t>
      </w:r>
      <w:r w:rsidR="00C941DE" w:rsidRPr="00C63751">
        <w:t xml:space="preserve">Regular and electrified pyrolysis </w:t>
      </w:r>
      <w:r w:rsidR="008D4C97" w:rsidRPr="00C63751">
        <w:t>are both integrated into the model as hydrogen production options.</w:t>
      </w:r>
    </w:p>
    <w:p w14:paraId="260EBA3A" w14:textId="400F10B5" w:rsidR="009265E3" w:rsidRDefault="00AF03DA" w:rsidP="009265E3">
      <w:pPr>
        <w:pStyle w:val="Heading2"/>
      </w:pPr>
      <w:bookmarkStart w:id="47" w:name="_Ref223515516"/>
      <w:r>
        <w:t>Uncertainty</w:t>
      </w:r>
      <w:bookmarkEnd w:id="47"/>
    </w:p>
    <w:p w14:paraId="713320BA" w14:textId="352B48B4" w:rsidR="0067237A" w:rsidRDefault="00CD29F7" w:rsidP="00CD29F7">
      <w:pPr>
        <w:rPr>
          <w:rFonts w:ascii="Calibri" w:hAnsi="Calibri" w:cs="Calibri"/>
          <w:color w:val="000000"/>
        </w:rPr>
      </w:pPr>
      <w:r>
        <w:t>The model employs a Monte Carlo approach</w:t>
      </w:r>
      <w:r w:rsidRPr="00CD29F7">
        <w:rPr>
          <w:rFonts w:ascii="Calibri" w:hAnsi="Calibri" w:cs="Calibri"/>
          <w:color w:val="000000"/>
        </w:rPr>
        <w:t xml:space="preserve"> </w:t>
      </w:r>
      <w:sdt>
        <w:sdtPr>
          <w:rPr>
            <w:rFonts w:ascii="Calibri" w:hAnsi="Calibri" w:cs="Calibri"/>
            <w:color w:val="000000"/>
          </w:rPr>
          <w:tag w:val="MENDELEY_CITATION_v3_eyJjaXRhdGlvbklEIjoiTUVOREVMRVlfQ0lUQVRJT05fZmFiMmQ1Y2UtMzY2MC00Yjc1LWIyZmMtOTY0MDlhOWQyNzllIiwicHJvcGVydGllcyI6eyJub3RlSW5kZXgiOjB9LCJpc0VkaXRlZCI6ZmFsc2UsIm1hbnVhbE92ZXJyaWRlIjp7ImlzTWFudWFsbHlPdmVycmlkZGVuIjpmYWxzZSwiY2l0ZXByb2NUZXh0IjoiKE1ldHJvcG9saXMgJiMzODsgVWxhbSwgMTk0OSkiLCJtYW51YWxPdmVycmlkZVRleHQiOiIifSwiY2l0YXRpb25JdGVtcyI6W3siaWQiOiIyMzQ3MDE5Yy00OGRhLTM2Y2YtOGU2Yi02OGYzNDJiYzg2NzUiLCJpdGVtRGF0YSI6eyJ0eXBlIjoiYXJ0aWNsZS1qb3VybmFsIiwiaWQiOiIyMzQ3MDE5Yy00OGRhLTM2Y2YtOGU2Yi02OGYzNDJiYzg2NzUiLCJ0aXRsZSI6IlRoZSBNb250ZSBDYXJsbyBtZXRob2QiLCJhdXRob3IiOlt7ImZhbWlseSI6Ik1ldHJvcG9saXMiLCJnaXZlbiI6Ik5pY2hvbGFzIiwicGFyc2UtbmFtZXMiOmZhbHNlLCJkcm9wcGluZy1wYXJ0aWNsZSI6IiIsIm5vbi1kcm9wcGluZy1wYXJ0aWNsZSI6IiJ9LHsiZmFtaWx5IjoiVWxhbSIsImdpdmVuIjoiUy4iLCJwYXJzZS1uYW1lcyI6ZmFsc2UsImRyb3BwaW5nLXBhcnRpY2xlIjoiIiwibm9uLWRyb3BwaW5nLXBhcnRpY2xlIjoiIn1dLCJjb250YWluZXItdGl0bGUiOiJKb3VybmFsIG9mIHRoZSBBbWVyaWNhbiBTdGF0aXN0aWNhbCBBc3NvY2lhdGlvbiIsImFjY2Vzc2VkIjp7ImRhdGUtcGFydHMiOltbMjAyNiwyLDExXV19LCJET0kiOiIxMC4xMDgwLzAxNjIxNDU5LjE5NDkuMTA0ODMzMTAiLCJJU1NOIjoiMTUzNzI3NFgiLCJQTUlEIjoiMTgxMzkzNTAiLCJVUkwiOiJodHRwczovL3B1Ym1lZC5uY2JpLm5sbS5uaWguZ292LzE4MTM5MzUwLyIsImlzc3VlZCI6eyJkYXRlLXBhcnRzIjpbWzE5NDldXX0sInBhZ2UiOiIzMzUtMzQxIiwiYWJzdHJhY3QiOiJXZSBzaGFsbCBwcmVzZW50IGhlcmUgdGhlIG1vdGl2YXRpb24gYW5kIGEgZ2VuZXJhbCBkZXNjcmlwdGlvbiBvZiBhIG1ldGhvZCBkZWFsaW5nIHdpdGggYSBjbGFzcyBvZiBwcm9ibGVtcyBpbiBtYXRoZW1hdGljYWwgcGh5c2ljcy4gVGhlIG1ldGhvZCBpcywgZXNzZW50aWFsbHksIGEgc3RhdGlzdGljYWwgYXBwcm9hY2ggdG8gdGhlIHN0dWR5IG9mIGRpZmZlcmVudGlhbCBlcXVhdGlvbnMsIG9yIG1vcmUgZ2VuZXJhbGx5LCBvZiBpbnRlZ3JvLWRpZmZlcmVudGlhbCBlcXVhdGlvbnMgdGhhdCBvY2N1ciBpbiB2YXJpb3VzIGJyYW5jaGVzIG9mIHRoZSBuYXR1cmFsIHNjaWVuY2VzLiDCqSBUYXlsb3IgJiBGcmFuY2lzIEdyb3VwLCBMTEMuIiwicHVibGlzaGVyIjoiSiBBbSBTdGF0IEFzc29jIiwiaXNzdWUiOiIyNDciLCJ2b2x1bWUiOiI0NCIsImNvbnRhaW5lci10aXRsZS1zaG9ydCI6IkouIEFtLiBTdGF0LiBBc3NvYy4ifSwiaXNUZW1wb3JhcnkiOmZhbHNlfV19"/>
          <w:id w:val="-1530639037"/>
          <w:placeholder>
            <w:docPart w:val="AECABFD27E834FC2BFCCEAC7B81DAD26"/>
          </w:placeholder>
        </w:sdtPr>
        <w:sdtEndPr/>
        <w:sdtContent>
          <w:r w:rsidR="007F3DEE" w:rsidRPr="007F3DEE">
            <w:rPr>
              <w:rFonts w:ascii="Calibri" w:eastAsia="Times New Roman" w:hAnsi="Calibri" w:cs="Calibri"/>
              <w:color w:val="000000"/>
            </w:rPr>
            <w:t>(Metropolis &amp; Ulam, 1949)</w:t>
          </w:r>
        </w:sdtContent>
      </w:sdt>
      <w:r w:rsidR="00244EFD">
        <w:rPr>
          <w:rFonts w:ascii="Calibri" w:hAnsi="Calibri" w:cs="Calibri"/>
          <w:color w:val="000000"/>
        </w:rPr>
        <w:t xml:space="preserve">, </w:t>
      </w:r>
      <w:r w:rsidR="000E478F">
        <w:rPr>
          <w:rFonts w:ascii="Calibri" w:hAnsi="Calibri" w:cs="Calibri"/>
          <w:color w:val="000000"/>
        </w:rPr>
        <w:t xml:space="preserve">randomly </w:t>
      </w:r>
      <w:r w:rsidR="00244EFD">
        <w:rPr>
          <w:rFonts w:ascii="Calibri" w:hAnsi="Calibri" w:cs="Calibri"/>
          <w:color w:val="000000"/>
        </w:rPr>
        <w:t xml:space="preserve">sampling </w:t>
      </w:r>
      <w:r w:rsidR="000E57FB">
        <w:rPr>
          <w:rFonts w:ascii="Calibri" w:hAnsi="Calibri" w:cs="Calibri"/>
          <w:color w:val="000000"/>
        </w:rPr>
        <w:t xml:space="preserve">input parameter distributions </w:t>
      </w:r>
      <w:r w:rsidR="00D818C5">
        <w:rPr>
          <w:rFonts w:ascii="Calibri" w:hAnsi="Calibri" w:cs="Calibri"/>
          <w:color w:val="000000"/>
        </w:rPr>
        <w:t xml:space="preserve">over multiple iterations in order to </w:t>
      </w:r>
      <w:r w:rsidR="007F1FD7">
        <w:rPr>
          <w:rFonts w:ascii="Calibri" w:hAnsi="Calibri" w:cs="Calibri"/>
          <w:color w:val="000000"/>
        </w:rPr>
        <w:t xml:space="preserve">quantify </w:t>
      </w:r>
      <w:r w:rsidR="00D818C5">
        <w:rPr>
          <w:rFonts w:ascii="Calibri" w:hAnsi="Calibri" w:cs="Calibri"/>
          <w:color w:val="000000"/>
        </w:rPr>
        <w:t>output uncertainty.</w:t>
      </w:r>
      <w:r w:rsidR="007F1FD7">
        <w:rPr>
          <w:rFonts w:ascii="Calibri" w:hAnsi="Calibri" w:cs="Calibri"/>
          <w:color w:val="000000"/>
        </w:rPr>
        <w:t xml:space="preserve"> Uncertainty in results is visualised through box-and-whisker</w:t>
      </w:r>
      <w:r w:rsidR="004B3C35">
        <w:rPr>
          <w:rFonts w:ascii="Calibri" w:hAnsi="Calibri" w:cs="Calibri"/>
          <w:color w:val="000000"/>
        </w:rPr>
        <w:t xml:space="preserve"> plots (5</w:t>
      </w:r>
      <w:r w:rsidR="004B3C35" w:rsidRPr="004B3C35">
        <w:rPr>
          <w:rFonts w:ascii="Calibri" w:hAnsi="Calibri" w:cs="Calibri"/>
          <w:color w:val="000000"/>
          <w:vertAlign w:val="superscript"/>
        </w:rPr>
        <w:t>th</w:t>
      </w:r>
      <w:r w:rsidR="004B3C35">
        <w:rPr>
          <w:rFonts w:ascii="Calibri" w:hAnsi="Calibri" w:cs="Calibri"/>
          <w:color w:val="000000"/>
        </w:rPr>
        <w:t>, 25</w:t>
      </w:r>
      <w:r w:rsidR="004B3C35" w:rsidRPr="004B3C35">
        <w:rPr>
          <w:rFonts w:ascii="Calibri" w:hAnsi="Calibri" w:cs="Calibri"/>
          <w:color w:val="000000"/>
          <w:vertAlign w:val="superscript"/>
        </w:rPr>
        <w:t>th</w:t>
      </w:r>
      <w:r w:rsidR="004B3C35">
        <w:rPr>
          <w:rFonts w:ascii="Calibri" w:hAnsi="Calibri" w:cs="Calibri"/>
          <w:color w:val="000000"/>
        </w:rPr>
        <w:t>, 50</w:t>
      </w:r>
      <w:r w:rsidR="004B3C35" w:rsidRPr="004B3C35">
        <w:rPr>
          <w:rFonts w:ascii="Calibri" w:hAnsi="Calibri" w:cs="Calibri"/>
          <w:color w:val="000000"/>
          <w:vertAlign w:val="superscript"/>
        </w:rPr>
        <w:t>th</w:t>
      </w:r>
      <w:r w:rsidR="004B3C35">
        <w:rPr>
          <w:rFonts w:ascii="Calibri" w:hAnsi="Calibri" w:cs="Calibri"/>
          <w:color w:val="000000"/>
        </w:rPr>
        <w:t xml:space="preserve">, </w:t>
      </w:r>
      <w:r w:rsidR="006E3D11">
        <w:rPr>
          <w:rFonts w:ascii="Calibri" w:hAnsi="Calibri" w:cs="Calibri"/>
          <w:color w:val="000000"/>
        </w:rPr>
        <w:t>75</w:t>
      </w:r>
      <w:r w:rsidR="006E3D11" w:rsidRPr="006E3D11">
        <w:rPr>
          <w:rFonts w:ascii="Calibri" w:hAnsi="Calibri" w:cs="Calibri"/>
          <w:color w:val="000000"/>
          <w:vertAlign w:val="superscript"/>
        </w:rPr>
        <w:t>th</w:t>
      </w:r>
      <w:r w:rsidR="006E3D11">
        <w:rPr>
          <w:rFonts w:ascii="Calibri" w:hAnsi="Calibri" w:cs="Calibri"/>
          <w:color w:val="000000"/>
        </w:rPr>
        <w:t>, 95</w:t>
      </w:r>
      <w:r w:rsidR="006E3D11" w:rsidRPr="006E3D11">
        <w:rPr>
          <w:rFonts w:ascii="Calibri" w:hAnsi="Calibri" w:cs="Calibri"/>
          <w:color w:val="000000"/>
          <w:vertAlign w:val="superscript"/>
        </w:rPr>
        <w:t>th</w:t>
      </w:r>
      <w:r w:rsidR="006E3D11">
        <w:rPr>
          <w:rFonts w:ascii="Calibri" w:hAnsi="Calibri" w:cs="Calibri"/>
          <w:color w:val="000000"/>
        </w:rPr>
        <w:t xml:space="preserve"> percentiles) or shaded</w:t>
      </w:r>
      <w:r w:rsidR="00CC1CDB">
        <w:rPr>
          <w:rFonts w:ascii="Calibri" w:hAnsi="Calibri" w:cs="Calibri"/>
          <w:color w:val="000000"/>
        </w:rPr>
        <w:t xml:space="preserve"> 5</w:t>
      </w:r>
      <w:r w:rsidR="00CC1CDB" w:rsidRPr="00CC1CDB">
        <w:rPr>
          <w:rFonts w:ascii="Calibri" w:hAnsi="Calibri" w:cs="Calibri"/>
          <w:color w:val="000000"/>
          <w:vertAlign w:val="superscript"/>
        </w:rPr>
        <w:t>th</w:t>
      </w:r>
      <w:r w:rsidR="00CC1CDB">
        <w:rPr>
          <w:rFonts w:ascii="Calibri" w:hAnsi="Calibri" w:cs="Calibri"/>
          <w:color w:val="000000"/>
        </w:rPr>
        <w:t>-</w:t>
      </w:r>
      <w:r w:rsidR="00705C87">
        <w:rPr>
          <w:rFonts w:ascii="Calibri" w:hAnsi="Calibri" w:cs="Calibri"/>
          <w:color w:val="000000"/>
        </w:rPr>
        <w:t>9</w:t>
      </w:r>
      <w:r w:rsidR="00CC1CDB">
        <w:rPr>
          <w:rFonts w:ascii="Calibri" w:hAnsi="Calibri" w:cs="Calibri"/>
          <w:color w:val="000000"/>
        </w:rPr>
        <w:t>5</w:t>
      </w:r>
      <w:r w:rsidR="00CC1CDB" w:rsidRPr="00CC1CDB">
        <w:rPr>
          <w:rFonts w:ascii="Calibri" w:hAnsi="Calibri" w:cs="Calibri"/>
          <w:color w:val="000000"/>
          <w:vertAlign w:val="superscript"/>
        </w:rPr>
        <w:t>th</w:t>
      </w:r>
      <w:r w:rsidR="00CC1CDB">
        <w:rPr>
          <w:rFonts w:ascii="Calibri" w:hAnsi="Calibri" w:cs="Calibri"/>
          <w:color w:val="000000"/>
        </w:rPr>
        <w:t xml:space="preserve"> percentile</w:t>
      </w:r>
      <w:r w:rsidR="006E3D11">
        <w:rPr>
          <w:rFonts w:ascii="Calibri" w:hAnsi="Calibri" w:cs="Calibri"/>
          <w:color w:val="000000"/>
        </w:rPr>
        <w:t xml:space="preserve"> </w:t>
      </w:r>
      <w:r w:rsidR="00CC1CDB">
        <w:rPr>
          <w:rFonts w:ascii="Calibri" w:hAnsi="Calibri" w:cs="Calibri"/>
          <w:color w:val="000000"/>
        </w:rPr>
        <w:t>regions around line plot</w:t>
      </w:r>
      <w:r w:rsidR="0067237A">
        <w:rPr>
          <w:rFonts w:ascii="Calibri" w:hAnsi="Calibri" w:cs="Calibri"/>
          <w:color w:val="000000"/>
        </w:rPr>
        <w:t>s.</w:t>
      </w:r>
    </w:p>
    <w:p w14:paraId="79F67679" w14:textId="2D8D6BAF" w:rsidR="00CD29F7" w:rsidRDefault="00CC1CDB" w:rsidP="00CD29F7">
      <w:pPr>
        <w:rPr>
          <w:rFonts w:ascii="Calibri" w:hAnsi="Calibri" w:cs="Calibri"/>
          <w:color w:val="000000"/>
        </w:rPr>
      </w:pPr>
      <w:r>
        <w:rPr>
          <w:rFonts w:ascii="Calibri" w:hAnsi="Calibri" w:cs="Calibri"/>
          <w:color w:val="000000"/>
        </w:rPr>
        <w:t xml:space="preserve">For the </w:t>
      </w:r>
      <w:r w:rsidR="000602AB">
        <w:rPr>
          <w:rFonts w:ascii="Calibri" w:hAnsi="Calibri" w:cs="Calibri"/>
          <w:color w:val="000000"/>
        </w:rPr>
        <w:t>case study, uncertainty was applied to a wide variety of input parameters and their temporal progressions</w:t>
      </w:r>
      <w:r w:rsidR="0067237A">
        <w:rPr>
          <w:rFonts w:ascii="Calibri" w:hAnsi="Calibri" w:cs="Calibri"/>
          <w:color w:val="000000"/>
        </w:rPr>
        <w:t>, and each scenario was run for 10,000 iterations.</w:t>
      </w:r>
      <w:r w:rsidR="00F86A0F">
        <w:rPr>
          <w:rFonts w:ascii="Calibri" w:hAnsi="Calibri" w:cs="Calibri"/>
          <w:color w:val="000000"/>
        </w:rPr>
        <w:t xml:space="preserve"> Parameter d</w:t>
      </w:r>
      <w:r w:rsidR="00F8439C">
        <w:rPr>
          <w:rFonts w:ascii="Calibri" w:hAnsi="Calibri" w:cs="Calibri"/>
          <w:color w:val="000000"/>
        </w:rPr>
        <w:t xml:space="preserve">istributions can be found in </w:t>
      </w:r>
      <w:r w:rsidR="00E2758A">
        <w:rPr>
          <w:rFonts w:ascii="Calibri" w:hAnsi="Calibri" w:cs="Calibri"/>
          <w:color w:val="000000"/>
        </w:rPr>
        <w:t>Appendix A</w:t>
      </w:r>
      <w:r w:rsidR="00347E58">
        <w:rPr>
          <w:rFonts w:ascii="Calibri" w:hAnsi="Calibri" w:cs="Calibri"/>
          <w:color w:val="000000"/>
        </w:rPr>
        <w:t>.</w:t>
      </w:r>
    </w:p>
    <w:p w14:paraId="72A37E2B" w14:textId="2D550C10" w:rsidR="00734734" w:rsidRPr="00E0595B" w:rsidRDefault="00940ED3" w:rsidP="003F40FE">
      <w:pPr>
        <w:pStyle w:val="Heading1"/>
      </w:pPr>
      <w:bookmarkStart w:id="48" w:name="_Ref221715209"/>
      <w:r w:rsidRPr="00C63751">
        <w:t>Case Study</w:t>
      </w:r>
      <w:r w:rsidRPr="00E0595B">
        <w:t xml:space="preserve">: </w:t>
      </w:r>
      <w:r w:rsidR="009265E3" w:rsidRPr="00C63751">
        <w:t>British Columbia</w:t>
      </w:r>
      <w:bookmarkEnd w:id="48"/>
    </w:p>
    <w:p w14:paraId="5CF055A3" w14:textId="77777777" w:rsidR="00E5443A" w:rsidRDefault="00C55248" w:rsidP="000930AB">
      <w:r>
        <w:t xml:space="preserve">British Columbia presents a compelling region to examine </w:t>
      </w:r>
      <w:r w:rsidR="00E10094">
        <w:t>heavy-duty trucking</w:t>
      </w:r>
      <w:r>
        <w:t xml:space="preserve"> decarbonisation policy. Operations frequently traverse mountainou</w:t>
      </w:r>
      <w:r w:rsidR="00397E8B">
        <w:t>s</w:t>
      </w:r>
      <w:r w:rsidR="00C56264">
        <w:t xml:space="preserve"> </w:t>
      </w:r>
      <w:r w:rsidR="00397E8B">
        <w:t xml:space="preserve">and </w:t>
      </w:r>
      <w:r w:rsidR="00C56264">
        <w:t>remote terrain</w:t>
      </w:r>
      <w:r w:rsidR="00397E8B">
        <w:t xml:space="preserve"> under </w:t>
      </w:r>
      <w:r w:rsidR="00DF3A42">
        <w:t>extreme weather conditions</w:t>
      </w:r>
      <w:r w:rsidR="00397E8B">
        <w:t xml:space="preserve">, </w:t>
      </w:r>
      <w:r w:rsidR="00397E8B">
        <w:lastRenderedPageBreak/>
        <w:t>carrying</w:t>
      </w:r>
      <w:r w:rsidR="0015473B">
        <w:t xml:space="preserve"> high loads</w:t>
      </w:r>
      <w:r w:rsidR="006D7E20">
        <w:t xml:space="preserve"> (GVW</w:t>
      </w:r>
      <w:r w:rsidR="00BF5401">
        <w:t>L</w:t>
      </w:r>
      <w:r w:rsidR="006D7E20">
        <w:t xml:space="preserve"> &gt; 60 t).</w:t>
      </w:r>
      <w:r w:rsidR="00BF5401">
        <w:t xml:space="preserve"> Limited rail infrastructure </w:t>
      </w:r>
      <w:r w:rsidR="00810F91">
        <w:t>leads</w:t>
      </w:r>
      <w:r w:rsidR="00557588">
        <w:t xml:space="preserve"> to a high dependence for many communities on road freight.</w:t>
      </w:r>
      <w:r w:rsidR="0003577A">
        <w:t xml:space="preserve"> </w:t>
      </w:r>
    </w:p>
    <w:p w14:paraId="4FBDDA2E" w14:textId="007F38E8" w:rsidR="00E63988" w:rsidRDefault="008870AD" w:rsidP="000930AB">
      <w:r>
        <w:t xml:space="preserve">This section details how the model introduced in Section </w:t>
      </w:r>
      <w:r w:rsidRPr="00C63751">
        <w:fldChar w:fldCharType="begin"/>
      </w:r>
      <w:r w:rsidRPr="00C63751">
        <w:instrText xml:space="preserve"> REF _Ref221880389 \r \h </w:instrText>
      </w:r>
      <w:r w:rsidRPr="00C63751">
        <w:fldChar w:fldCharType="separate"/>
      </w:r>
      <w:r w:rsidR="000D7F31">
        <w:t>2</w:t>
      </w:r>
      <w:r w:rsidRPr="00C63751">
        <w:fldChar w:fldCharType="end"/>
      </w:r>
      <w:r w:rsidR="00810F91">
        <w:t xml:space="preserve"> has been applied to B.C.</w:t>
      </w:r>
      <w:r w:rsidR="00E5443A">
        <w:t xml:space="preserve"> </w:t>
      </w:r>
      <w:r w:rsidR="001D2F6F">
        <w:t xml:space="preserve">The </w:t>
      </w:r>
      <w:r w:rsidR="006A47F4">
        <w:t xml:space="preserve">HDT sector </w:t>
      </w:r>
      <w:r w:rsidR="00155B49">
        <w:t>is</w:t>
      </w:r>
      <w:r w:rsidR="006A47F4">
        <w:t xml:space="preserve"> broken down into representative vehicle types (sleeper-cab, day-cab, and straight trucks)</w:t>
      </w:r>
      <w:r w:rsidR="002F2886">
        <w:t>, each</w:t>
      </w:r>
      <w:r w:rsidR="00F14110">
        <w:t xml:space="preserve"> with different</w:t>
      </w:r>
      <w:r w:rsidR="009B0BAD">
        <w:t xml:space="preserve"> </w:t>
      </w:r>
      <w:r w:rsidR="004C577A">
        <w:t xml:space="preserve">populations, </w:t>
      </w:r>
      <w:r w:rsidR="009B0BAD">
        <w:t>properties</w:t>
      </w:r>
      <w:r w:rsidR="004C577A">
        <w:t>,</w:t>
      </w:r>
      <w:r w:rsidR="00F14110">
        <w:t xml:space="preserve"> and usage patterns.</w:t>
      </w:r>
      <w:r w:rsidR="00ED5404">
        <w:t xml:space="preserve"> </w:t>
      </w:r>
      <w:r w:rsidR="002F0638">
        <w:t>A</w:t>
      </w:r>
      <w:r w:rsidR="006A1E15">
        <w:t xml:space="preserve"> </w:t>
      </w:r>
      <w:r w:rsidR="00E63988">
        <w:t>range</w:t>
      </w:r>
      <w:r w:rsidR="006A1E15">
        <w:t xml:space="preserve"> of powertrain</w:t>
      </w:r>
      <w:r w:rsidR="00E63988">
        <w:t xml:space="preserve"> options</w:t>
      </w:r>
      <w:r w:rsidR="002F0638">
        <w:t xml:space="preserve"> are available</w:t>
      </w:r>
      <w:r w:rsidR="00FA018C">
        <w:t xml:space="preserve"> for each vehicle type</w:t>
      </w:r>
      <w:r w:rsidR="005261E8">
        <w:t>.</w:t>
      </w:r>
    </w:p>
    <w:p w14:paraId="26D3F067" w14:textId="26ADB570" w:rsidR="00E63988" w:rsidRDefault="00E63988" w:rsidP="000930AB">
      <w:r>
        <w:t xml:space="preserve">In addition to </w:t>
      </w:r>
      <w:r w:rsidR="009E405E">
        <w:t>fleet composition and technology choice, the analysis incorporates regional operating conditions</w:t>
      </w:r>
      <w:r w:rsidR="00BC5C18">
        <w:t xml:space="preserve"> and a number of policy scenarios</w:t>
      </w:r>
      <w:r w:rsidR="00543338">
        <w:t>.</w:t>
      </w:r>
    </w:p>
    <w:p w14:paraId="185A8F99" w14:textId="7910A394" w:rsidR="00927C19" w:rsidRPr="00DA3B7A" w:rsidRDefault="006A31F5" w:rsidP="000930AB">
      <w:pPr>
        <w:rPr>
          <w:b/>
          <w:bCs/>
        </w:rPr>
      </w:pPr>
      <w:r>
        <w:t xml:space="preserve">Parameter values, </w:t>
      </w:r>
      <w:r w:rsidR="00CA553A">
        <w:t>probability distributions, and temporal progressions were derived from an extensive review of</w:t>
      </w:r>
      <w:r w:rsidR="00835BFC">
        <w:t xml:space="preserve"> academic literature, government publications, and industry </w:t>
      </w:r>
      <w:r w:rsidR="00D40A37">
        <w:t xml:space="preserve">sources. A full parameter list can be found in </w:t>
      </w:r>
      <w:r w:rsidR="00E2758A">
        <w:t>Appendix A</w:t>
      </w:r>
      <w:r w:rsidR="00D40A37">
        <w:t>.</w:t>
      </w:r>
      <w:r w:rsidR="00796CD8">
        <w:t xml:space="preserve"> </w:t>
      </w:r>
      <w:r w:rsidR="00DA3B7A">
        <w:t>Analysis was conducted in constant dollars (CAD 2024). All costs from external sources were converted accordingly.</w:t>
      </w:r>
    </w:p>
    <w:p w14:paraId="52E5531A" w14:textId="70640128" w:rsidR="005C46D5" w:rsidRPr="00C63751" w:rsidRDefault="000D326D" w:rsidP="007C04F5">
      <w:pPr>
        <w:pStyle w:val="Heading2"/>
      </w:pPr>
      <w:r>
        <w:t>The B.C. Fleet</w:t>
      </w:r>
    </w:p>
    <w:p w14:paraId="624DA6F6" w14:textId="039F5279" w:rsidR="00DE7767" w:rsidRPr="00C63751" w:rsidRDefault="005055C8" w:rsidP="007D3093">
      <w:r>
        <w:t xml:space="preserve">In B.C., </w:t>
      </w:r>
      <w:r w:rsidR="007B3C3C" w:rsidRPr="00C63751">
        <w:t xml:space="preserve">HDTs </w:t>
      </w:r>
      <w:r>
        <w:t>consist of</w:t>
      </w:r>
      <w:r w:rsidRPr="00C63751">
        <w:t xml:space="preserve"> </w:t>
      </w:r>
      <w:r w:rsidR="007B3C3C" w:rsidRPr="00C63751">
        <w:t>class</w:t>
      </w:r>
      <w:r w:rsidR="00796B3A" w:rsidRPr="00C63751">
        <w:t>-</w:t>
      </w:r>
      <w:r w:rsidR="007B3C3C" w:rsidRPr="00C63751">
        <w:t xml:space="preserve">7 </w:t>
      </w:r>
      <w:r w:rsidR="00341626">
        <w:t xml:space="preserve">(GVWL </w:t>
      </w:r>
      <w:r w:rsidR="00CA4739">
        <w:t>11,794-</w:t>
      </w:r>
      <w:r w:rsidR="002851F6">
        <w:t>14,969</w:t>
      </w:r>
      <w:r w:rsidR="00CA4739">
        <w:t xml:space="preserve"> kg) </w:t>
      </w:r>
      <w:r w:rsidR="007B3C3C" w:rsidRPr="00C63751">
        <w:t>and class</w:t>
      </w:r>
      <w:r w:rsidR="00796B3A" w:rsidRPr="00C63751">
        <w:t>-</w:t>
      </w:r>
      <w:r w:rsidR="007B3C3C" w:rsidRPr="00C63751">
        <w:t>8</w:t>
      </w:r>
      <w:r w:rsidR="00CA4739">
        <w:t xml:space="preserve"> (GVWL &gt; </w:t>
      </w:r>
      <w:r w:rsidR="002851F6">
        <w:t>14,969 kg)</w:t>
      </w:r>
      <w:r w:rsidR="007B3C3C" w:rsidRPr="00C63751">
        <w:t xml:space="preserve"> </w:t>
      </w:r>
      <w:r w:rsidR="00026737">
        <w:t>vehicles</w:t>
      </w:r>
      <w:r w:rsidR="001A07E5">
        <w:t xml:space="preserve"> </w:t>
      </w:r>
      <w:sdt>
        <w:sdtPr>
          <w:rPr>
            <w:rFonts w:ascii="Calibri" w:hAnsi="Calibri" w:cs="Calibri"/>
            <w:color w:val="000000"/>
          </w:rPr>
          <w:tag w:val="MENDELEY_CITATION_v3_eyJjaXRhdGlvbklEIjoiTUVOREVMRVlfQ0lUQVRJT05fZWZiZmYwM2UtZTEzOS00ZDg5LWFiNjUtNDEzNjVjZDRmZDIwIiwicHJvcGVydGllcyI6eyJub3RlSW5kZXgiOjB9LCJpc0VkaXRlZCI6ZmFsc2UsIm1hbnVhbE92ZXJyaWRlIjp7ImlzTWFudWFsbHlPdmVycmlkZGVuIjpmYWxzZSwiY2l0ZXByb2NUZXh0IjoiKEdvdmVybm1lbnQgb2YgQ2FuYWRhLCAxOTk5KSIsIm1hbnVhbE92ZXJyaWRlVGV4dCI6IiJ9LCJjaXRhdGlvbkl0ZW1zIjpbeyJpZCI6IjEwNTI1YTIwLWYxMDktMzg1My1hY2FiLTZlM2NkNTdlMTZkZCIsIml0ZW1EYXRhIjp7InR5cGUiOiJ3ZWJwYWdlIiwiaWQiOiIxMDUyNWEyMC1mMTA5LTM4NTMtYWNhYi02ZTNjZDU3ZTE2ZGQiLCJ0aXRsZSI6Ikd1aWRhbmNlIGRvY3VtZW50IGZvciBoZWF2eS1kdXR5IHZlaGljbGUgZ3JlZW5ob3VzZSBnYXMgZW1pc3Npb246IGNoYXB0ZXJzIEEgdG8gRSIsImF1dGhvciI6W3siZmFtaWx5IjoiR292ZXJubWVudCBvZiBDYW5hZGEiLCJnaXZlbiI6IiIsInBhcnNlLW5hbWVzIjpmYWxzZSwiZHJvcHBpbmctcGFydGljbGUiOiIiLCJub24tZHJvcHBpbmctcGFydGljbGUiOiIifV0sImNvbnRhaW5lci10aXRsZSI6IkNhbmFkYSIsImFjY2Vzc2VkIjp7ImRhdGUtcGFydHMiOltbMjAyNiwxLDI4XV19LCJVUkwiOiJodHRwczovL3d3dy5jYW5hZGEuY2EvZW4vZW52aXJvbm1lbnQtY2xpbWF0ZS1jaGFuZ2Uvc2VydmljZXMvY2FuYWRpYW4tZW52aXJvbm1lbnRhbC1wcm90ZWN0aW9uLWFjdC1yZWdpc3RyeS9wdWJsaWNhdGlvbnMvdmVoaWNsZS1lbWlzc2lvbi1yZWd1bGF0aW9ucy1ndWlkYW5jZS1kb2N1bWVudC9jaGFwdGVycy1hLWUuaHRtbCIsImlzc3VlZCI6eyJkYXRlLXBhcnRzIjpbWzE5OTldXX0sImNvbnRhaW5lci10aXRsZS1zaG9ydCI6IkNhbmFkYSAoVG9yKS4ifSwiaXNUZW1wb3JhcnkiOmZhbHNlfV19"/>
          <w:id w:val="789936791"/>
          <w:placeholder>
            <w:docPart w:val="DefaultPlaceholder_-1854013440"/>
          </w:placeholder>
        </w:sdtPr>
        <w:sdtEndPr/>
        <w:sdtContent>
          <w:r w:rsidR="007F3DEE" w:rsidRPr="007F3DEE">
            <w:rPr>
              <w:rFonts w:ascii="Calibri" w:hAnsi="Calibri" w:cs="Calibri"/>
              <w:color w:val="000000"/>
            </w:rPr>
            <w:t>(Government of Canada, 1999)</w:t>
          </w:r>
        </w:sdtContent>
      </w:sdt>
      <w:r w:rsidR="00F2783D">
        <w:rPr>
          <w:rFonts w:ascii="Calibri" w:hAnsi="Calibri" w:cs="Calibri"/>
          <w:color w:val="000000"/>
        </w:rPr>
        <w:t>.</w:t>
      </w:r>
      <w:r w:rsidR="00796B3A" w:rsidRPr="00C63751">
        <w:t xml:space="preserve"> </w:t>
      </w:r>
      <w:r w:rsidR="00037C80" w:rsidRPr="00C63751">
        <w:t xml:space="preserve">In 2022, </w:t>
      </w:r>
      <w:r w:rsidR="00026737">
        <w:t>approximately</w:t>
      </w:r>
      <w:r w:rsidR="00037C80" w:rsidRPr="00C63751">
        <w:t xml:space="preserve"> </w:t>
      </w:r>
      <w:r w:rsidR="00CB6897" w:rsidRPr="00C63751">
        <w:t>61,000 heavy-duty trucks</w:t>
      </w:r>
      <w:r w:rsidR="00026737">
        <w:t xml:space="preserve"> were</w:t>
      </w:r>
      <w:r w:rsidR="00CB6897" w:rsidRPr="00C63751">
        <w:t xml:space="preserve"> registered in </w:t>
      </w:r>
      <w:r w:rsidR="0014417E">
        <w:t xml:space="preserve">the province </w:t>
      </w:r>
      <w:sdt>
        <w:sdtPr>
          <w:rPr>
            <w:rFonts w:ascii="Calibri" w:hAnsi="Calibri" w:cs="Calibri"/>
            <w:color w:val="000000"/>
          </w:rPr>
          <w:tag w:val="MENDELEY_CITATION_v3_eyJjaXRhdGlvbklEIjoiTUVOREVMRVlfQ0lUQVRJT05fZDE5ZjE0ZWYtYmJmOS00YTAwLTk0YTItMDc2NzZkNmQ1MmVmIiwicHJvcGVydGllcyI6eyJub3RlSW5kZXgiOjB9LCJpc0VkaXRlZCI6ZmFsc2UsIm1hbnVhbE92ZXJyaWRlIjp7ImlzTWFudWFsbHlPdmVycmlkZGVuIjpmYWxzZSwiY2l0ZXByb2NUZXh0IjoiKE5SQ2FuLCAyMDI1KSIsIm1hbnVhbE92ZXJyaWRlVGV4dCI6IiJ9LCJjaXRhdGlvbkl0ZW1zIjpbeyJpZCI6IjFiMDY2ZjQ2LWZlNjYtMzBhYS04ZjBjLWNlZTllYTBmYTBkMSIsIml0ZW1EYXRhIjp7InR5cGUiOiJ3ZWJwYWdlIiwiaWQiOiIxYjA2NmY0Ni1mZTY2LTMwYWEtOGYwYy1jZWU5ZWEwZmEwZDEiLCJ0aXRsZSI6IlRyYW5zcG9ydGF0aW9uIFNlY3RvclxuQnJpdGlzaCBDb2x1bWJpYSBhbmQgVGVycml0b3JpZXNcblRhYmxlIDM3OiBUcnVjayBFeHBsYW5hdG9yeSBWYXJpYWJsZXMiLCJhdXRob3IiOlt7ImZhbWlseSI6Ik5SQ2FuIiwiZ2l2ZW4iOiIiLCJwYXJzZS1uYW1lcyI6ZmFsc2UsImRyb3BwaW5nLXBhcnRpY2xlIjoiIiwibm9uLWRyb3BwaW5nLXBhcnRpY2xlIjoiIn1dLCJjb250YWluZXItdGl0bGUiOiJDYW5hZGEiLCJhY2Nlc3NlZCI6eyJkYXRlLXBhcnRzIjpbWzIwMjUsMTIsMTZdXX0sIlVSTCI6Imh0dHBzOi8vb2VlLm5yY2FuLmdjLmNhL2NvcnBvcmF0ZS9zdGF0aXN0aWNzL25ldWQvZHBhL3Nob3dUYWJsZS5jZm0/dHlwZT1DUCZzZWN0b3I9dHJhbiZqdXJpcz1iY3QmeWVhcj0yMDIyJnJuPTM3JnBhZ2U9MCIsImlzc3VlZCI6eyJkYXRlLXBhcnRzIjpbWzIwMjVdXX0sImNvbnRhaW5lci10aXRsZS1zaG9ydCI6IkNhbmFkYSAoVG9yKS4ifSwiaXNUZW1wb3JhcnkiOmZhbHNlfV19"/>
          <w:id w:val="-1368289369"/>
          <w:placeholder>
            <w:docPart w:val="DefaultPlaceholder_-1854013440"/>
          </w:placeholder>
        </w:sdtPr>
        <w:sdtEndPr/>
        <w:sdtContent>
          <w:r w:rsidR="007F3DEE" w:rsidRPr="007F3DEE">
            <w:rPr>
              <w:rFonts w:ascii="Calibri" w:hAnsi="Calibri" w:cs="Calibri"/>
              <w:color w:val="000000"/>
            </w:rPr>
            <w:t>(</w:t>
          </w:r>
          <w:proofErr w:type="spellStart"/>
          <w:r w:rsidR="007F3DEE" w:rsidRPr="007F3DEE">
            <w:rPr>
              <w:rFonts w:ascii="Calibri" w:hAnsi="Calibri" w:cs="Calibri"/>
              <w:color w:val="000000"/>
            </w:rPr>
            <w:t>NRCan</w:t>
          </w:r>
          <w:proofErr w:type="spellEnd"/>
          <w:r w:rsidR="007F3DEE" w:rsidRPr="007F3DEE">
            <w:rPr>
              <w:rFonts w:ascii="Calibri" w:hAnsi="Calibri" w:cs="Calibri"/>
              <w:color w:val="000000"/>
            </w:rPr>
            <w:t>, 2025)</w:t>
          </w:r>
        </w:sdtContent>
      </w:sdt>
      <w:r w:rsidR="00DE7767" w:rsidRPr="00C63751">
        <w:t>. Of these,</w:t>
      </w:r>
      <w:r w:rsidR="004A0634">
        <w:t xml:space="preserve"> </w:t>
      </w:r>
      <w:r w:rsidR="0014417E">
        <w:t>an</w:t>
      </w:r>
      <w:r w:rsidR="004A0634">
        <w:t xml:space="preserve"> estimate</w:t>
      </w:r>
      <w:r w:rsidR="0014417E">
        <w:t>d</w:t>
      </w:r>
      <w:r w:rsidR="00DE7767" w:rsidRPr="00C63751">
        <w:t xml:space="preserve"> </w:t>
      </w:r>
      <w:r w:rsidR="009878A3" w:rsidRPr="00C63751">
        <w:t>47% are straight trucks</w:t>
      </w:r>
      <w:r w:rsidR="0014417E">
        <w:t xml:space="preserve">, with </w:t>
      </w:r>
      <w:r w:rsidR="009878A3" w:rsidRPr="00C63751">
        <w:t xml:space="preserve">the remainder </w:t>
      </w:r>
      <w:r w:rsidR="00036ED5" w:rsidRPr="00C63751">
        <w:t>tractor-trailer</w:t>
      </w:r>
      <w:r w:rsidR="0014417E">
        <w:t xml:space="preserve">s </w:t>
      </w:r>
      <w:sdt>
        <w:sdtPr>
          <w:rPr>
            <w:rFonts w:ascii="Calibri" w:hAnsi="Calibri" w:cs="Calibri"/>
            <w:color w:val="000000"/>
          </w:rPr>
          <w:tag w:val="MENDELEY_CITATION_v3_eyJjaXRhdGlvbklEIjoiTUVOREVMRVlfQ0lUQVRJT05fMjllNzliYzEtNDA2OS00ZmNkLThmM2ItZWU3NDJjMGQxOGZi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
          <w:id w:val="341518977"/>
          <w:placeholder>
            <w:docPart w:val="DefaultPlaceholder_-1854013440"/>
          </w:placeholder>
        </w:sdtPr>
        <w:sdtEndPr/>
        <w:sdtContent>
          <w:r w:rsidR="007F3DEE" w:rsidRPr="007F3DEE">
            <w:rPr>
              <w:rFonts w:ascii="Calibri" w:hAnsi="Calibri" w:cs="Calibri"/>
              <w:color w:val="000000"/>
            </w:rPr>
            <w:t>(Statistics Canada, 2009)</w:t>
          </w:r>
        </w:sdtContent>
      </w:sdt>
      <w:r w:rsidR="00271674">
        <w:t xml:space="preserve">. </w:t>
      </w:r>
      <w:r w:rsidR="006B6073">
        <w:t>O</w:t>
      </w:r>
      <w:r w:rsidR="00036ED5" w:rsidRPr="00C63751">
        <w:t xml:space="preserve">f </w:t>
      </w:r>
      <w:r w:rsidR="006D0644">
        <w:t>tractor-trailer units</w:t>
      </w:r>
      <w:r w:rsidR="006B6073">
        <w:t>, around two</w:t>
      </w:r>
      <w:r w:rsidR="00A23AA1">
        <w:t>-</w:t>
      </w:r>
      <w:r w:rsidR="006B6073">
        <w:t>thirds</w:t>
      </w:r>
      <w:r w:rsidR="00036ED5" w:rsidRPr="00C63751">
        <w:t xml:space="preserve"> are sleeper</w:t>
      </w:r>
      <w:r w:rsidR="00A23AA1">
        <w:t xml:space="preserve"> </w:t>
      </w:r>
      <w:r w:rsidR="00036ED5" w:rsidRPr="00C63751">
        <w:t xml:space="preserve">cabs </w:t>
      </w:r>
      <w:r w:rsidR="006D0644">
        <w:t xml:space="preserve">and the </w:t>
      </w:r>
      <w:r w:rsidR="00A23AA1">
        <w:t>rest</w:t>
      </w:r>
      <w:r w:rsidR="00016E70" w:rsidRPr="00C63751">
        <w:t xml:space="preserve"> are</w:t>
      </w:r>
      <w:r w:rsidR="00036ED5" w:rsidRPr="00C63751">
        <w:t xml:space="preserve"> day</w:t>
      </w:r>
      <w:r w:rsidR="00A23AA1">
        <w:t xml:space="preserve"> </w:t>
      </w:r>
      <w:r w:rsidR="00036ED5" w:rsidRPr="00C63751">
        <w:t>cabs</w:t>
      </w:r>
      <w:r w:rsidR="00EE4676" w:rsidRPr="00C63751">
        <w:t xml:space="preserve"> </w:t>
      </w:r>
      <w:sdt>
        <w:sdtPr>
          <w:rPr>
            <w:rFonts w:ascii="Calibri" w:hAnsi="Calibri" w:cs="Calibri"/>
            <w:color w:val="000000"/>
          </w:rPr>
          <w:tag w:val="MENDELEY_CITATION_v3_eyJjaXRhdGlvbklEIjoiTUVOREVMRVlfQ0lUQVRJT05fOTZiNmM3ZTUtN2JiMS00OTQwLTk4ODItOWUxMTM4NjY5ZWZh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
          <w:id w:val="-1793964617"/>
          <w:placeholder>
            <w:docPart w:val="DefaultPlaceholder_-1854013440"/>
          </w:placeholder>
        </w:sdtPr>
        <w:sdtEndPr/>
        <w:sdtContent>
          <w:r w:rsidR="007F3DEE" w:rsidRPr="00645EB4">
            <w:rPr>
              <w:rFonts w:ascii="Calibri" w:hAnsi="Calibri" w:cs="Calibri"/>
              <w:color w:val="000000"/>
            </w:rPr>
            <w:t>(National Research Council, 2010)</w:t>
          </w:r>
        </w:sdtContent>
      </w:sdt>
      <w:r w:rsidR="00036ED5" w:rsidRPr="00C63751">
        <w:t>.</w:t>
      </w:r>
      <w:r w:rsidR="007D3093">
        <w:t xml:space="preserve"> We therefore represent the sector by</w:t>
      </w:r>
      <w:r w:rsidR="00445E3B">
        <w:t xml:space="preserve"> three</w:t>
      </w:r>
      <w:r w:rsidR="009A1753">
        <w:t xml:space="preserve"> vehicle types: </w:t>
      </w:r>
      <w:r w:rsidR="009716CE" w:rsidRPr="00C63751">
        <w:t>sleeper-cabs, day-cabs, and straight truck</w:t>
      </w:r>
      <w:r w:rsidR="00445E3B">
        <w:t>s</w:t>
      </w:r>
      <w:r w:rsidR="009716CE" w:rsidRPr="00C63751">
        <w:t>.</w:t>
      </w:r>
    </w:p>
    <w:p w14:paraId="1F0550D0" w14:textId="61EB691F" w:rsidR="00692E9D" w:rsidRPr="00C63751" w:rsidRDefault="00030CB6" w:rsidP="00931972">
      <w:r w:rsidRPr="00C63751">
        <w:t>Canadian Vehicle Survey</w:t>
      </w:r>
      <w:r w:rsidR="00BB60D3" w:rsidRPr="00C63751">
        <w:t xml:space="preserve"> </w:t>
      </w:r>
      <w:r w:rsidR="00646435">
        <w:t xml:space="preserve">(CVS) </w:t>
      </w:r>
      <w:r w:rsidR="00BB60D3" w:rsidRPr="00C63751">
        <w:t>data impl</w:t>
      </w:r>
      <w:r w:rsidR="00BA500D" w:rsidRPr="00C63751">
        <w:t>y</w:t>
      </w:r>
      <w:r w:rsidR="00BB60D3" w:rsidRPr="00C63751">
        <w:t xml:space="preserve"> that vehicle survival rates</w:t>
      </w:r>
      <w:r w:rsidR="00A9611C" w:rsidRPr="00C63751">
        <w:t xml:space="preserve"> </w:t>
      </w:r>
      <w:r w:rsidR="009F2A46">
        <w:t xml:space="preserve">decline approximately linearly from 100% in </w:t>
      </w:r>
      <w:r w:rsidR="00446A26">
        <w:t>their first year to near zero in their twenty-fifth.</w:t>
      </w:r>
      <w:r w:rsidR="00A4240B">
        <w:t xml:space="preserve"> This implies an average</w:t>
      </w:r>
      <w:r w:rsidR="00B35D34">
        <w:t xml:space="preserve"> </w:t>
      </w:r>
      <w:r w:rsidR="00A9611C" w:rsidRPr="00C63751">
        <w:t>lifetime of 15 years a</w:t>
      </w:r>
      <w:r w:rsidR="00692E9D" w:rsidRPr="00C63751">
        <w:t>nd</w:t>
      </w:r>
      <w:r w:rsidR="00B35D34">
        <w:t xml:space="preserve"> an</w:t>
      </w:r>
      <w:r w:rsidR="00692E9D" w:rsidRPr="00C63751">
        <w:t xml:space="preserve"> average </w:t>
      </w:r>
      <w:r w:rsidR="00A078CF">
        <w:t>fleet</w:t>
      </w:r>
      <w:r w:rsidR="00692E9D" w:rsidRPr="00C63751">
        <w:t xml:space="preserve"> </w:t>
      </w:r>
      <w:r w:rsidR="00B35D34">
        <w:t>age of</w:t>
      </w:r>
      <w:r w:rsidR="00692E9D" w:rsidRPr="00C63751">
        <w:t xml:space="preserve"> 7 years</w:t>
      </w:r>
      <w:r w:rsidR="00A078CF">
        <w:t>, assuming 2% annual sales growth</w:t>
      </w:r>
      <w:r w:rsidR="00692E9D" w:rsidRPr="00C63751">
        <w:t xml:space="preserve"> </w:t>
      </w:r>
      <w:sdt>
        <w:sdtPr>
          <w:rPr>
            <w:rFonts w:ascii="Calibri" w:hAnsi="Calibri" w:cs="Calibri"/>
            <w:color w:val="000000"/>
          </w:rPr>
          <w:tag w:val="MENDELEY_CITATION_v3_eyJjaXRhdGlvbklEIjoiTUVOREVMRVlfQ0lUQVRJT05fNWZlZTNmOGYtMDk3MC00NGYwLTk1NTgtMDRjNTc1MDhlZmU2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
          <w:id w:val="-974363523"/>
          <w:placeholder>
            <w:docPart w:val="DefaultPlaceholder_-1854013440"/>
          </w:placeholder>
        </w:sdtPr>
        <w:sdtEndPr/>
        <w:sdtContent>
          <w:r w:rsidR="00645EB4" w:rsidRPr="00645EB4">
            <w:rPr>
              <w:rFonts w:ascii="Calibri" w:hAnsi="Calibri" w:cs="Calibri"/>
              <w:color w:val="000000"/>
            </w:rPr>
            <w:t>(Statistics Canada, 2009)</w:t>
          </w:r>
        </w:sdtContent>
      </w:sdt>
      <w:r w:rsidR="00692E9D" w:rsidRPr="00C63751">
        <w:t>.</w:t>
      </w:r>
      <w:r w:rsidR="00085647" w:rsidRPr="00C63751">
        <w:t xml:space="preserve"> </w:t>
      </w:r>
      <w:r w:rsidR="00692E9D" w:rsidRPr="00C63751">
        <w:t xml:space="preserve">Almost all </w:t>
      </w:r>
      <w:r w:rsidR="00A078CF">
        <w:t>HDTs</w:t>
      </w:r>
      <w:r w:rsidR="00D92077">
        <w:t xml:space="preserve"> currently operate on</w:t>
      </w:r>
      <w:r w:rsidR="00692E9D" w:rsidRPr="00C63751">
        <w:t xml:space="preserve"> diesel</w:t>
      </w:r>
      <w:r w:rsidR="003A169C" w:rsidRPr="00C63751">
        <w:t xml:space="preserve"> </w:t>
      </w:r>
      <w:sdt>
        <w:sdtPr>
          <w:rPr>
            <w:rFonts w:ascii="Calibri" w:hAnsi="Calibri" w:cs="Calibri"/>
            <w:color w:val="000000"/>
          </w:rPr>
          <w:tag w:val="MENDELEY_CITATION_v3_eyJjaXRhdGlvbklEIjoiTUVOREVMRVlfQ0lUQVRJT05fMjJhMDQyN2MtMTRiOC00OGI1LTg2NzctMjRjNzM4ZDE3MWJkIiwicHJvcGVydGllcyI6eyJub3RlSW5kZXgiOjB9LCJpc0VkaXRlZCI6ZmFsc2UsIm1hbnVhbE92ZXJyaWRlIjp7ImlzTWFudWFsbHlPdmVycmlkZGVuIjpmYWxzZSwiY2l0ZXByb2NUZXh0IjoiKEdvdmVybm1lbnQgb2YgQ2FuYWRhLCAyMDI1KSIsIm1hbnVhbE92ZXJyaWRlVGV4dCI6IiJ9LCJjaXRhdGlvbkl0ZW1zIjpbeyJpZCI6ImUwOGU1YjVkLWI5MzAtMzU5MS1hMDdkLTljODZkNGIwZDA4YiIsIml0ZW1EYXRhIjp7InR5cGUiOiJ3ZWJwYWdlIiwiaWQiOiJlMDhlNWI1ZC1iOTMwLTM1OTEtYTA3ZC05Yzg2ZDRiMGQwOGIiLCJ0aXRsZSI6IlZlaGljbGUgcmVnaXN0cmF0aW9ucywgYnkgdHlwZSBvZiB2ZWhpY2xlIGFuZCBmdWVsIHR5cGUiLCJhdXRob3IiOlt7ImZhbWlseSI6IkdvdmVybm1lbnQgb2YgQ2FuYWRhIiwiZ2l2ZW4iOiIiLCJwYXJzZS1uYW1lcyI6ZmFsc2UsImRyb3BwaW5nLXBhcnRpY2xlIjoiIiwibm9uLWRyb3BwaW5nLXBhcnRpY2xlIjoiIn1dLCJjb250YWluZXItdGl0bGUiOiJTdGF0aXN0aWNzIENhbmFkYSIsImFjY2Vzc2VkIjp7ImRhdGUtcGFydHMiOltbMjAyNSwxMiwxNl1dfSwiVVJMIjoiaHR0cHM6Ly9vcGVuLmNhbmFkYS5jYS9kYXRhL2VuL2RhdGFzZXQvYTllNDBmMzAtMzIyOS00ZmI3LTgxMDUtODNlNzUxYzg0OGQ0IiwiaXNzdWVkIjp7ImRhdGUtcGFydHMiOltbMjAyNSwxMCwxN11dfSwiY29udGFpbmVyLXRpdGxlLXNob3J0IjoiIn0sImlzVGVtcG9yYXJ5IjpmYWxzZX1dfQ=="/>
          <w:id w:val="1336336913"/>
          <w:placeholder>
            <w:docPart w:val="DefaultPlaceholder_-1854013440"/>
          </w:placeholder>
        </w:sdtPr>
        <w:sdtEndPr/>
        <w:sdtContent>
          <w:r w:rsidR="00645EB4" w:rsidRPr="00645EB4">
            <w:rPr>
              <w:rFonts w:ascii="Calibri" w:hAnsi="Calibri" w:cs="Calibri"/>
              <w:color w:val="000000"/>
            </w:rPr>
            <w:t>(Government of Canada, 2025)</w:t>
          </w:r>
        </w:sdtContent>
      </w:sdt>
      <w:r w:rsidR="00D92077">
        <w:t xml:space="preserve">, and </w:t>
      </w:r>
      <w:r w:rsidR="000069C8">
        <w:t xml:space="preserve">all HDTs purchased prior to 2025 </w:t>
      </w:r>
      <w:r w:rsidR="00D92077">
        <w:t>are assumed to have</w:t>
      </w:r>
      <w:r w:rsidR="000069C8">
        <w:t xml:space="preserve"> conventional diesel powertrains.</w:t>
      </w:r>
    </w:p>
    <w:p w14:paraId="7168650E" w14:textId="0A7A2FCE" w:rsidR="0020567D" w:rsidRPr="00C63751" w:rsidRDefault="00EC153E" w:rsidP="00C66A33">
      <w:r>
        <w:t>Following the approach of</w:t>
      </w:r>
      <w:r w:rsidR="00ED6D62">
        <w:t xml:space="preserve"> </w:t>
      </w:r>
      <w:sdt>
        <w:sdtPr>
          <w:rPr>
            <w:rFonts w:ascii="Calibri" w:hAnsi="Calibri" w:cs="Calibri"/>
            <w:color w:val="000000"/>
          </w:rPr>
          <w:tag w:val="MENDELEY_CITATION_v3_eyJjaXRhdGlvbklEIjoiTUVOREVMRVlfQ0lUQVRJT05fNzc1YjEyNjctYjEwNy00ZTM1LWFkNzYtNTQ3M2EwYWRkZDU4IiwicHJvcGVydGllcyI6eyJub3RlSW5kZXgiOjAsIm1vZGUiOiJjb21wb3NpdGUifSwiaXNFZGl0ZWQiOmZhbHNlLCJtYW51YWxPdmVycmlkZSI6eyJpc01hbnVhbGx5T3ZlcnJpZGRlbiI6ZmFsc2UsImNpdGVwcm9jVGV4dCI6IlJlZGljayBldCBhbC4gKDIwMjUpIiwibWFudWFsT3ZlcnJpZGVUZXh0IjoiIn0sImNpdGF0aW9uSXRlbXMiOlt7ImRpc3BsYXlBcyI6ImNvbXBvc2l0ZSIsImxhYmVsIjoicGFnZSIsImlkIjoiMWZhMTRkMjAtNWVlNy0zMWViLTkwMTYtN2Y1YzY4NzFjYTRlIiwiaXRlbURhdGEiOnsidHlwZSI6ImFydGljbGUtam91cm5hbCIsImlkIjoiMWZhMTRkMjAtNWVlNy0zMWViLTkwMTYtN2Y1YzY4NzFjYTRlIiwidGl0bGUiOiJOZXQtemVybyB0cmFuc2l0aW9uIG1vZGVsIG9mIEFsYmVydGHigJlzIGhlYXZ5LWR1dHkgdHJ1Y2tpbmcgc2VjdG9yIiwiYXV0aG9yIjpbeyJmYW1pbHkiOiJSZWRpY2siLCJnaXZlbiI6IlphY2hhcnkiLCJwYXJzZS1uYW1lcyI6ZmFsc2UsImRyb3BwaW5nLXBhcnRpY2xlIjoiIiwibm9uLWRyb3BwaW5nLXBhcnRpY2xlIjoiIn0seyJmYW1pbHkiOiJMYXl6ZWxsIiwiZ2l2ZW4iOiJEYXZpZCIsInBhcnNlLW5hbWVzIjpmYWxzZSwiZHJvcHBpbmctcGFydGljbGUiOiIiLCJub24tZHJvcHBpbmctcGFydGljbGUiOiIifSx7ImZhbWlseSI6IkJhcnJvcyIsImdpdmVuIjoiQWxleGFuZHJlIiwicGFyc2UtbmFtZXMiOmZhbHNlLCJkcm9wcGluZy1wYXJ0aWNsZSI6IiIsIm5vbi1kcm9wcGluZy1wYXJ0aWNsZSI6ImRlIn1dLCJjb250YWluZXItdGl0bGUiOiJUcmFuc3BvcnRhdGlvbiBSZXNlYXJjaCBQYXJ0IEQ6IFRyYW5zcG9ydCBhbmQgRW52aXJvbm1lbnQiLCJjb250YWluZXItdGl0bGUtc2hvcnQiOiJUcmFuc3AuIFJlcy4gRCBUcmFuc3AuIEVudmlyb24uIiwiYWNjZXNzZWQiOnsiZGF0ZS1wYXJ0cyI6W1syMDI1LDEyLDE2XV19LCJET0kiOiIxMC4xMDE2L0ouVFJELjIwMjUuMTA0NjEyIiwiSVNTTiI6IjEzNjEtOTIwOSIsIlVSTCI6Imh0dHBzOi8vd3d3LnNjaWVuY2VkaXJlY3QuY29tL3NjaWVuY2UvYXJ0aWNsZS9waWkvUzEzNjE5MjA5MjUwMDAyMjciLCJpc3N1ZWQiOnsiZGF0ZS1wYXJ0cyI6W1syMDI1LDMsMV1dfSwicGFnZSI6IjEwNDYxMiIsImFic3RyYWN0IjoiQXMgcGFydCBvZiBDYW5hZGEncyBjb21taXRtZW50IHRvIG5ldC16ZXJvIGdyZWVuaG91c2UgZ2FzIChHSEcpIGVtaXNzaW9ucyBieSAyMDUwLCBDYW5hZGEgaGFzIHNldCBhIHplcm8tZW1pc3Npb24gdmVoaWNsZSB0YXJnZXQgb2YgMzUlIG9mIG5ldyBoZWF2eS1kdXR5IChDbGFzcyA4LCAxNSsgdCBncm9zcyB2ZWhpY2xlIHdlaWdodCkgdHJ1Y2sgc2FsZXMgYnkgMjAzMCBhbmQgbmVhciAxMDAlIGJ5IDIwNDAuIFRvIGFzc2VzcyB0aGUgaW1wbGljYXRpb25zIG9mIHRoZXNlIHRhcmdldHMsIGEgc3RvY2sgYW5kIGZsb3cgbW9kZWwgd2FzIGNvbWJpbmVkIHdpdGggYSB2ZWhpY2xlLWtpbG9tZXRyZSB0cmF2ZWxsZWQgbW9kZWwgdG8gcXVhbnRpZnkgdGhlIGNoYW5nZXMgcmVxdWlyZWQgdG8gdHJhbnNpdGlvbiBmcm9tIGRpZXNlbCB2ZWhpY2xlcyB0byBiYXR0ZXJ5IGVsZWN0cmljIChCRVYpIGFuZCBmdWVsIGNlbGwgZWxlY3RyaWMgdmVoaWNsZXMgKEZDRVYpIGluIHRoZSBwcm92aW5jZSBvZiBBbGJlcnRhLiBHaXZlbiB0aGUgQkVWIGFuZCBGQ0VWIHZlaGljbGVzIGFuZCB0aGUgc3VwcG9ydGluZyBpbmZyYXN0cnVjdHVyZSB0aGF0IGFyZSBhdmFpbGFibGUgdG9kYXksIHRoZSAzNSUtYnktMjAzMCB0YXJnZXQgd2FzIGFzc2Vzc2VkIHRvIG5vdCBiZSBhY2hpZXZhYmxlLiBIb3dldmVyLCBhIHRhcmdldCBvZiA5NSUgb2YgbmV3IHZlaGljbGVzIHNhbGVzIGJ5IDIwNDAgY291bGQgYmUgYWNoaWV2ZWQgaWYgd29yayBiZWdhbiBpbW1lZGlhdGVseSB0byBkZXNpZ24gYW5kIGJ1aWxkIHRoZSBuZWNlc3NhcnkgaW5mcmFzdHJ1Y3R1cmUsIGVzcGVjaWFsbHkgaW4gcHJvdmlkaW5nIGNvc3QtZWZmZWN0aXZlLCBsb3cgR0hHIGh5ZHJvZ2VuIGFsb25nIGNyaXRpY2FsIGNvcnJpZG9ycyB0byBzdXBwb3J0IGxvbmcgaGF1bCB0cmFuc3BvcnQuIiwicHVibGlzaGVyIjoiUGVyZ2Ftb24iLCJ2b2x1bWUiOiIxNDAifSwiaXNUZW1wb3JhcnkiOmZhbHNlLCJzdXBwcmVzcy1hdXRob3IiOmZhbHNlLCJjb21wb3NpdGUiOnRydWUsImF1dGhvci1vbmx5IjpmYWxzZX1dfQ=="/>
          <w:id w:val="377209067"/>
          <w:placeholder>
            <w:docPart w:val="0F721529E64C48659607E701DF583305"/>
          </w:placeholder>
        </w:sdtPr>
        <w:sdtEndPr/>
        <w:sdtContent>
          <w:r w:rsidR="00645EB4" w:rsidRPr="00645EB4">
            <w:rPr>
              <w:rFonts w:ascii="Calibri" w:hAnsi="Calibri" w:cs="Calibri"/>
              <w:color w:val="000000"/>
            </w:rPr>
            <w:t>Redick et al. (2025)</w:t>
          </w:r>
        </w:sdtContent>
      </w:sdt>
      <w:r w:rsidR="00ED6D62">
        <w:rPr>
          <w:rFonts w:ascii="Calibri" w:hAnsi="Calibri" w:cs="Calibri"/>
          <w:color w:val="000000"/>
        </w:rPr>
        <w:t xml:space="preserve">, </w:t>
      </w:r>
      <w:r w:rsidR="003576A0">
        <w:rPr>
          <w:rFonts w:ascii="Calibri" w:hAnsi="Calibri" w:cs="Calibri"/>
          <w:color w:val="000000"/>
        </w:rPr>
        <w:t>Eq</w:t>
      </w:r>
      <w:r w:rsidR="003D0102">
        <w:rPr>
          <w:rFonts w:ascii="Calibri" w:hAnsi="Calibri" w:cs="Calibri"/>
          <w:color w:val="000000"/>
        </w:rPr>
        <w:t>.</w:t>
      </w:r>
      <w:r w:rsidR="003576A0">
        <w:rPr>
          <w:rFonts w:ascii="Calibri" w:hAnsi="Calibri" w:cs="Calibri"/>
          <w:color w:val="000000"/>
        </w:rPr>
        <w:t xml:space="preserve"> </w:t>
      </w:r>
      <w:r w:rsidR="003576A0">
        <w:rPr>
          <w:rFonts w:ascii="Calibri" w:hAnsi="Calibri" w:cs="Calibri"/>
          <w:color w:val="000000"/>
        </w:rPr>
        <w:fldChar w:fldCharType="begin"/>
      </w:r>
      <w:r w:rsidR="003576A0">
        <w:rPr>
          <w:rFonts w:ascii="Calibri" w:hAnsi="Calibri" w:cs="Calibri"/>
          <w:color w:val="000000"/>
        </w:rPr>
        <w:instrText xml:space="preserve"> REF eq_distance_fit \h </w:instrText>
      </w:r>
      <w:r w:rsidR="003576A0">
        <w:rPr>
          <w:rFonts w:ascii="Calibri" w:hAnsi="Calibri" w:cs="Calibri"/>
          <w:color w:val="000000"/>
        </w:rPr>
      </w:r>
      <w:r w:rsidR="003576A0">
        <w:rPr>
          <w:rFonts w:ascii="Calibri" w:hAnsi="Calibri" w:cs="Calibri"/>
          <w:color w:val="000000"/>
        </w:rPr>
        <w:fldChar w:fldCharType="separate"/>
      </w:r>
      <w:r w:rsidR="000D7F31">
        <w:rPr>
          <w:noProof/>
        </w:rPr>
        <w:t>33</w:t>
      </w:r>
      <w:r w:rsidR="003576A0">
        <w:rPr>
          <w:rFonts w:ascii="Calibri" w:hAnsi="Calibri" w:cs="Calibri"/>
          <w:color w:val="000000"/>
        </w:rPr>
        <w:fldChar w:fldCharType="end"/>
      </w:r>
      <w:r w:rsidR="003576A0">
        <w:rPr>
          <w:rFonts w:ascii="Calibri" w:hAnsi="Calibri" w:cs="Calibri"/>
          <w:color w:val="000000"/>
        </w:rPr>
        <w:t xml:space="preserve"> </w:t>
      </w:r>
      <w:r>
        <w:rPr>
          <w:rFonts w:ascii="Calibri" w:hAnsi="Calibri" w:cs="Calibri"/>
          <w:color w:val="000000"/>
        </w:rPr>
        <w:t xml:space="preserve">was </w:t>
      </w:r>
      <w:r w:rsidR="009E2F9A">
        <w:rPr>
          <w:rFonts w:ascii="Calibri" w:hAnsi="Calibri" w:cs="Calibri"/>
          <w:color w:val="000000"/>
        </w:rPr>
        <w:t>fit (least squares)</w:t>
      </w:r>
      <w:r>
        <w:rPr>
          <w:rFonts w:ascii="Calibri" w:hAnsi="Calibri" w:cs="Calibri"/>
          <w:color w:val="000000"/>
        </w:rPr>
        <w:t xml:space="preserve"> </w:t>
      </w:r>
      <w:r w:rsidR="003576A0">
        <w:rPr>
          <w:rFonts w:ascii="Calibri" w:hAnsi="Calibri" w:cs="Calibri"/>
          <w:color w:val="000000"/>
        </w:rPr>
        <w:t>to</w:t>
      </w:r>
      <w:r w:rsidR="00E57E7B">
        <w:rPr>
          <w:rFonts w:ascii="Calibri" w:hAnsi="Calibri" w:cs="Calibri"/>
          <w:color w:val="000000"/>
        </w:rPr>
        <w:t xml:space="preserve"> data from the </w:t>
      </w:r>
      <w:r w:rsidR="00646435">
        <w:rPr>
          <w:rFonts w:ascii="Calibri" w:hAnsi="Calibri" w:cs="Calibri"/>
          <w:color w:val="000000"/>
        </w:rPr>
        <w:t>CVS</w:t>
      </w:r>
      <w:r w:rsidR="000068BC">
        <w:rPr>
          <w:rFonts w:ascii="Calibri" w:hAnsi="Calibri" w:cs="Calibri"/>
          <w:color w:val="000000"/>
        </w:rPr>
        <w:t>,</w:t>
      </w:r>
      <w:r w:rsidR="0090617E">
        <w:rPr>
          <w:rFonts w:ascii="Calibri" w:hAnsi="Calibri" w:cs="Calibri"/>
          <w:color w:val="000000"/>
        </w:rPr>
        <w:t xml:space="preserve"> yielding an</w:t>
      </w:r>
      <w:r w:rsidR="00840E65" w:rsidRPr="00C63751">
        <w:t xml:space="preserve"> average</w:t>
      </w:r>
      <w:r w:rsidR="0090617E">
        <w:t xml:space="preserve"> in-use</w:t>
      </w:r>
      <w:r w:rsidR="00840E65" w:rsidRPr="00C63751">
        <w:t xml:space="preserve"> annual distance </w:t>
      </w:r>
      <w:r w:rsidR="0090617E">
        <w:t xml:space="preserve">of </w:t>
      </w:r>
      <w:r w:rsidR="00840E65" w:rsidRPr="00C63751">
        <w:t>66,510 km</w:t>
      </w:r>
      <w:r w:rsidR="00C62D7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73"/>
      </w:tblGrid>
      <w:tr w:rsidR="00C66A33" w:rsidRPr="00C63751" w14:paraId="6C276BE7" w14:textId="77777777" w:rsidTr="00B05014">
        <w:tc>
          <w:tcPr>
            <w:tcW w:w="562" w:type="dxa"/>
          </w:tcPr>
          <w:p w14:paraId="2480FC3D" w14:textId="77777777" w:rsidR="00C66A33" w:rsidRPr="00C63751" w:rsidRDefault="00C66A33">
            <w:pPr>
              <w:tabs>
                <w:tab w:val="right" w:pos="9360"/>
              </w:tabs>
              <w:rPr>
                <w:rFonts w:eastAsiaTheme="minorEastAsia"/>
              </w:rPr>
            </w:pPr>
          </w:p>
        </w:tc>
        <w:tc>
          <w:tcPr>
            <w:tcW w:w="8222" w:type="dxa"/>
          </w:tcPr>
          <w:p w14:paraId="035971BA" w14:textId="4C22B419" w:rsidR="00C66A33" w:rsidRPr="00C63751" w:rsidRDefault="000044ED">
            <w:pPr>
              <w:tabs>
                <w:tab w:val="right" w:pos="9360"/>
              </w:tabs>
              <w:jc w:val="center"/>
              <w:rPr>
                <w:rFonts w:eastAsiaTheme="minorEastAsia"/>
                <w:iCs/>
              </w:rPr>
            </w:pPr>
            <m:oMathPara>
              <m:oMathParaPr>
                <m:jc m:val="center"/>
              </m:oMathParaPr>
              <m:oMath>
                <m:r>
                  <w:rPr>
                    <w:rFonts w:ascii="Cambria Math" w:eastAsiaTheme="minorEastAsia" w:hAnsi="Cambria Math"/>
                  </w:rPr>
                  <m:t>d=</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d</m:t>
                        </m:r>
                      </m:e>
                      <m:sub>
                        <m:r>
                          <m:rPr>
                            <m:sty m:val="p"/>
                          </m:rP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d</m:t>
                        </m:r>
                      </m:e>
                      <m:sub>
                        <m:r>
                          <m:rPr>
                            <m:sty m:val="p"/>
                          </m:rPr>
                          <w:rPr>
                            <w:rFonts w:ascii="Cambria Math" w:eastAsiaTheme="minorEastAsia" w:hAnsi="Cambria Math"/>
                          </w:rPr>
                          <m:t>min</m:t>
                        </m:r>
                      </m:sub>
                    </m:sSub>
                  </m:num>
                  <m:den>
                    <m:r>
                      <w:rPr>
                        <w:rFonts w:ascii="Cambria Math" w:eastAsiaTheme="minorEastAsia" w:hAnsi="Cambria Math"/>
                      </w:rPr>
                      <m:t>a+</m:t>
                    </m:r>
                    <m:r>
                      <m:rPr>
                        <m:sty m:val="p"/>
                      </m:rPr>
                      <w:rPr>
                        <w:rFonts w:ascii="Cambria Math" w:eastAsiaTheme="minorEastAsia" w:hAnsi="Cambria Math"/>
                      </w:rPr>
                      <m:t>exp⁡</m:t>
                    </m:r>
                    <m:d>
                      <m:dPr>
                        <m:ctrlPr>
                          <w:rPr>
                            <w:rFonts w:ascii="Cambria Math" w:eastAsiaTheme="minorEastAsia" w:hAnsi="Cambria Math"/>
                            <w:i/>
                            <w:iCs/>
                          </w:rPr>
                        </m:ctrlPr>
                      </m:dPr>
                      <m:e>
                        <m:r>
                          <w:rPr>
                            <w:rFonts w:ascii="Cambria Math" w:eastAsiaTheme="minorEastAsia" w:hAnsi="Cambria Math"/>
                          </w:rPr>
                          <m:t>-b</m:t>
                        </m:r>
                        <m:d>
                          <m:dPr>
                            <m:ctrlPr>
                              <w:rPr>
                                <w:rFonts w:ascii="Cambria Math" w:eastAsiaTheme="minorEastAsia" w:hAnsi="Cambria Math"/>
                                <w:i/>
                                <w:iCs/>
                              </w:rPr>
                            </m:ctrlPr>
                          </m:dPr>
                          <m:e>
                            <m:r>
                              <w:rPr>
                                <w:rFonts w:ascii="Cambria Math" w:eastAsiaTheme="minorEastAsia" w:hAnsi="Cambria Math"/>
                              </w:rPr>
                              <m:t>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50</m:t>
                                </m:r>
                              </m:sub>
                            </m:sSub>
                          </m:e>
                        </m:d>
                      </m:e>
                    </m:d>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d</m:t>
                    </m:r>
                  </m:e>
                  <m:sub>
                    <m:r>
                      <m:rPr>
                        <m:sty m:val="p"/>
                      </m:rPr>
                      <w:rPr>
                        <w:rFonts w:ascii="Cambria Math" w:eastAsiaTheme="minorEastAsia" w:hAnsi="Cambria Math"/>
                      </w:rPr>
                      <m:t>min</m:t>
                    </m:r>
                  </m:sub>
                </m:sSub>
              </m:oMath>
            </m:oMathPara>
          </w:p>
          <w:p w14:paraId="196C9D93" w14:textId="77777777" w:rsidR="00C66A33" w:rsidRPr="00C63751" w:rsidRDefault="00C66A33">
            <w:pPr>
              <w:tabs>
                <w:tab w:val="right" w:pos="9360"/>
              </w:tabs>
              <w:rPr>
                <w:rFonts w:eastAsiaTheme="minorEastAsia"/>
              </w:rPr>
            </w:pPr>
          </w:p>
        </w:tc>
        <w:tc>
          <w:tcPr>
            <w:tcW w:w="573" w:type="dxa"/>
          </w:tcPr>
          <w:p w14:paraId="76E5E24C" w14:textId="358F68F9" w:rsidR="00C66A33" w:rsidRPr="00C63751" w:rsidRDefault="00C66A33">
            <w:pPr>
              <w:tabs>
                <w:tab w:val="right" w:pos="9360"/>
              </w:tabs>
              <w:jc w:val="right"/>
              <w:rPr>
                <w:rFonts w:eastAsiaTheme="minorEastAsia"/>
              </w:rPr>
            </w:pPr>
            <w:r w:rsidRPr="00C63751">
              <w:t>(</w:t>
            </w:r>
            <w:bookmarkStart w:id="49" w:name="eq_distance_fit"/>
            <w:r w:rsidRPr="00C63751">
              <w:fldChar w:fldCharType="begin"/>
            </w:r>
            <w:r w:rsidRPr="00C63751">
              <w:instrText xml:space="preserve"> SEQ Equation \* ARABIC </w:instrText>
            </w:r>
            <w:r w:rsidRPr="00C63751">
              <w:fldChar w:fldCharType="separate"/>
            </w:r>
            <w:r w:rsidR="000D7F31">
              <w:rPr>
                <w:noProof/>
              </w:rPr>
              <w:t>33</w:t>
            </w:r>
            <w:r w:rsidRPr="00C63751">
              <w:rPr>
                <w:noProof/>
              </w:rPr>
              <w:fldChar w:fldCharType="end"/>
            </w:r>
            <w:bookmarkEnd w:id="49"/>
            <w:r w:rsidRPr="00C63751">
              <w:t>)</w:t>
            </w:r>
          </w:p>
        </w:tc>
      </w:tr>
    </w:tbl>
    <w:p w14:paraId="450199F1" w14:textId="05743E3C" w:rsidR="00711F3B" w:rsidRPr="00C63751" w:rsidRDefault="00F832E3" w:rsidP="009B0450">
      <w:r>
        <w:t xml:space="preserve">Mileage </w:t>
      </w:r>
      <w:r w:rsidR="00A804C0">
        <w:t xml:space="preserve">trajectories were assumed similar </w:t>
      </w:r>
      <w:r>
        <w:t>for each vehicle type, only scaled in magnitude</w:t>
      </w:r>
      <w:r w:rsidR="001C6FE9">
        <w:t xml:space="preserve">. </w:t>
      </w:r>
      <w:r w:rsidR="00646435">
        <w:t>Truck activity, informed by the CVS</w:t>
      </w:r>
      <w:r w:rsidR="00BA6484">
        <w:t xml:space="preserve"> and discussion with industry, is summarised in </w:t>
      </w:r>
      <w:r w:rsidR="00BA6484" w:rsidRPr="00C63751">
        <w:fldChar w:fldCharType="begin"/>
      </w:r>
      <w:r w:rsidR="00BA6484" w:rsidRPr="00C63751">
        <w:instrText xml:space="preserve"> REF _Ref216875814 \h </w:instrText>
      </w:r>
      <w:r w:rsidR="00BA6484" w:rsidRPr="00C63751">
        <w:fldChar w:fldCharType="separate"/>
      </w:r>
      <w:r w:rsidR="000D7F31" w:rsidRPr="00C63751">
        <w:t xml:space="preserve">Table </w:t>
      </w:r>
      <w:r w:rsidR="000D7F31">
        <w:rPr>
          <w:noProof/>
        </w:rPr>
        <w:t>4</w:t>
      </w:r>
      <w:r w:rsidR="00BA6484" w:rsidRPr="00C63751">
        <w:fldChar w:fldCharType="end"/>
      </w:r>
      <w:r w:rsidR="00BA64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093"/>
        <w:gridCol w:w="2410"/>
        <w:gridCol w:w="1892"/>
        <w:gridCol w:w="1080"/>
        <w:gridCol w:w="985"/>
      </w:tblGrid>
      <w:tr w:rsidR="00B45A21" w:rsidRPr="00C63751" w14:paraId="552DC43D" w14:textId="77777777" w:rsidTr="00811DCB">
        <w:tc>
          <w:tcPr>
            <w:tcW w:w="1890" w:type="dxa"/>
            <w:tcBorders>
              <w:top w:val="single" w:sz="4" w:space="0" w:color="auto"/>
              <w:bottom w:val="single" w:sz="4" w:space="0" w:color="auto"/>
            </w:tcBorders>
          </w:tcPr>
          <w:p w14:paraId="3AAFB20C" w14:textId="707C5830" w:rsidR="00B45A21" w:rsidRPr="007C1136" w:rsidRDefault="00B45A21" w:rsidP="007C1136">
            <w:pPr>
              <w:pStyle w:val="Table"/>
              <w:rPr>
                <w:b/>
                <w:bCs/>
              </w:rPr>
            </w:pPr>
            <w:r w:rsidRPr="007C1136">
              <w:rPr>
                <w:b/>
                <w:bCs/>
              </w:rPr>
              <w:t>Truck type</w:t>
            </w:r>
          </w:p>
        </w:tc>
        <w:tc>
          <w:tcPr>
            <w:tcW w:w="1093" w:type="dxa"/>
            <w:tcBorders>
              <w:top w:val="single" w:sz="4" w:space="0" w:color="auto"/>
              <w:bottom w:val="single" w:sz="4" w:space="0" w:color="auto"/>
            </w:tcBorders>
          </w:tcPr>
          <w:p w14:paraId="014E3D2C" w14:textId="66FFA588" w:rsidR="00B45A21" w:rsidRPr="007C1136" w:rsidRDefault="000D00AB" w:rsidP="007C1136">
            <w:pPr>
              <w:pStyle w:val="Table"/>
              <w:rPr>
                <w:b/>
                <w:bCs/>
              </w:rPr>
            </w:pPr>
            <w:r w:rsidRPr="007C1136">
              <w:rPr>
                <w:b/>
                <w:bCs/>
              </w:rPr>
              <w:t>Fleet</w:t>
            </w:r>
          </w:p>
        </w:tc>
        <w:tc>
          <w:tcPr>
            <w:tcW w:w="2410" w:type="dxa"/>
            <w:tcBorders>
              <w:top w:val="single" w:sz="4" w:space="0" w:color="auto"/>
              <w:bottom w:val="single" w:sz="4" w:space="0" w:color="auto"/>
            </w:tcBorders>
          </w:tcPr>
          <w:p w14:paraId="318D670D" w14:textId="00BE56BD" w:rsidR="00B45A21" w:rsidRPr="007C1136" w:rsidRDefault="000D00AB" w:rsidP="007C1136">
            <w:pPr>
              <w:pStyle w:val="Table"/>
              <w:rPr>
                <w:b/>
                <w:bCs/>
              </w:rPr>
            </w:pPr>
            <w:r w:rsidRPr="007C1136">
              <w:rPr>
                <w:b/>
                <w:bCs/>
              </w:rPr>
              <w:t>Average annual distance</w:t>
            </w:r>
          </w:p>
        </w:tc>
        <w:tc>
          <w:tcPr>
            <w:tcW w:w="1892" w:type="dxa"/>
            <w:tcBorders>
              <w:top w:val="single" w:sz="4" w:space="0" w:color="auto"/>
              <w:bottom w:val="single" w:sz="4" w:space="0" w:color="auto"/>
            </w:tcBorders>
          </w:tcPr>
          <w:p w14:paraId="18B71BB1" w14:textId="792CEE13" w:rsidR="00B45A21" w:rsidRPr="007C1136" w:rsidRDefault="00EB286E" w:rsidP="007C1136">
            <w:pPr>
              <w:pStyle w:val="Table"/>
              <w:rPr>
                <w:b/>
                <w:bCs/>
              </w:rPr>
            </w:pPr>
            <w:r w:rsidRPr="007C1136">
              <w:rPr>
                <w:b/>
                <w:bCs/>
              </w:rPr>
              <w:t>Average payload</w:t>
            </w:r>
          </w:p>
        </w:tc>
        <w:tc>
          <w:tcPr>
            <w:tcW w:w="1080" w:type="dxa"/>
            <w:tcBorders>
              <w:top w:val="single" w:sz="4" w:space="0" w:color="auto"/>
              <w:bottom w:val="single" w:sz="4" w:space="0" w:color="auto"/>
            </w:tcBorders>
          </w:tcPr>
          <w:p w14:paraId="43AE1C98" w14:textId="3B4DEDB4" w:rsidR="00B45A21" w:rsidRPr="007C1136" w:rsidRDefault="00EB286E" w:rsidP="007C1136">
            <w:pPr>
              <w:pStyle w:val="Table"/>
              <w:rPr>
                <w:b/>
                <w:bCs/>
              </w:rPr>
            </w:pPr>
            <w:r w:rsidRPr="007C1136">
              <w:rPr>
                <w:b/>
                <w:bCs/>
              </w:rPr>
              <w:t>Distance</w:t>
            </w:r>
          </w:p>
        </w:tc>
        <w:tc>
          <w:tcPr>
            <w:tcW w:w="985" w:type="dxa"/>
            <w:tcBorders>
              <w:top w:val="single" w:sz="4" w:space="0" w:color="auto"/>
              <w:bottom w:val="single" w:sz="4" w:space="0" w:color="auto"/>
            </w:tcBorders>
          </w:tcPr>
          <w:p w14:paraId="098BD9C3" w14:textId="6FF6E367" w:rsidR="00B45A21" w:rsidRPr="007C1136" w:rsidRDefault="00EB286E" w:rsidP="007C1136">
            <w:pPr>
              <w:pStyle w:val="Table"/>
              <w:rPr>
                <w:b/>
                <w:bCs/>
              </w:rPr>
            </w:pPr>
            <w:r w:rsidRPr="007C1136">
              <w:rPr>
                <w:b/>
                <w:bCs/>
              </w:rPr>
              <w:t>Activity</w:t>
            </w:r>
          </w:p>
        </w:tc>
      </w:tr>
      <w:tr w:rsidR="00EB286E" w:rsidRPr="00C63751" w14:paraId="7CF78D3F" w14:textId="77777777" w:rsidTr="00811DCB">
        <w:tc>
          <w:tcPr>
            <w:tcW w:w="1890" w:type="dxa"/>
            <w:tcBorders>
              <w:top w:val="single" w:sz="4" w:space="0" w:color="auto"/>
            </w:tcBorders>
          </w:tcPr>
          <w:p w14:paraId="795731A7" w14:textId="7743113B" w:rsidR="00EB286E" w:rsidRPr="00C63751" w:rsidRDefault="00FD7492" w:rsidP="007C1136">
            <w:pPr>
              <w:pStyle w:val="Table"/>
            </w:pPr>
            <w:r w:rsidRPr="00C63751">
              <w:t>S</w:t>
            </w:r>
            <w:r w:rsidR="001017FC" w:rsidRPr="00C63751">
              <w:t>leeper-cab truck</w:t>
            </w:r>
          </w:p>
        </w:tc>
        <w:tc>
          <w:tcPr>
            <w:tcW w:w="1093" w:type="dxa"/>
            <w:tcBorders>
              <w:top w:val="single" w:sz="4" w:space="0" w:color="auto"/>
            </w:tcBorders>
          </w:tcPr>
          <w:p w14:paraId="2118CF87" w14:textId="24571A39" w:rsidR="00EB286E" w:rsidRPr="00C63751" w:rsidRDefault="005F71BD" w:rsidP="007C1136">
            <w:pPr>
              <w:pStyle w:val="Table"/>
            </w:pPr>
            <w:r w:rsidRPr="00C63751">
              <w:t>35</w:t>
            </w:r>
            <w:r w:rsidR="00927025" w:rsidRPr="00C63751">
              <w:t>%</w:t>
            </w:r>
          </w:p>
        </w:tc>
        <w:tc>
          <w:tcPr>
            <w:tcW w:w="2410" w:type="dxa"/>
            <w:tcBorders>
              <w:top w:val="single" w:sz="4" w:space="0" w:color="auto"/>
            </w:tcBorders>
          </w:tcPr>
          <w:p w14:paraId="4FDE2B42" w14:textId="4D61B5C1" w:rsidR="00EB286E" w:rsidRPr="00C63751" w:rsidRDefault="00323C45" w:rsidP="007C1136">
            <w:pPr>
              <w:pStyle w:val="Table"/>
            </w:pPr>
            <w:r w:rsidRPr="00C63751">
              <w:t>115,000</w:t>
            </w:r>
          </w:p>
        </w:tc>
        <w:tc>
          <w:tcPr>
            <w:tcW w:w="1892" w:type="dxa"/>
            <w:tcBorders>
              <w:top w:val="single" w:sz="4" w:space="0" w:color="auto"/>
            </w:tcBorders>
          </w:tcPr>
          <w:p w14:paraId="192E6C2E" w14:textId="12C1200F" w:rsidR="00EB286E" w:rsidRPr="00C63751" w:rsidRDefault="00323C45" w:rsidP="007C1136">
            <w:pPr>
              <w:pStyle w:val="Table"/>
            </w:pPr>
            <w:r w:rsidRPr="00C63751">
              <w:t>16,000</w:t>
            </w:r>
          </w:p>
        </w:tc>
        <w:tc>
          <w:tcPr>
            <w:tcW w:w="1080" w:type="dxa"/>
            <w:tcBorders>
              <w:top w:val="single" w:sz="4" w:space="0" w:color="auto"/>
            </w:tcBorders>
          </w:tcPr>
          <w:p w14:paraId="24F8D516" w14:textId="3C95B308" w:rsidR="00EB286E" w:rsidRPr="00C63751" w:rsidRDefault="00323C45" w:rsidP="007C1136">
            <w:pPr>
              <w:pStyle w:val="Table"/>
            </w:pPr>
            <w:r w:rsidRPr="00C63751">
              <w:t>6</w:t>
            </w:r>
            <w:r w:rsidR="00807BC2" w:rsidRPr="00C63751">
              <w:t>0</w:t>
            </w:r>
            <w:r w:rsidR="00927025" w:rsidRPr="00C63751">
              <w:t>%</w:t>
            </w:r>
          </w:p>
        </w:tc>
        <w:tc>
          <w:tcPr>
            <w:tcW w:w="985" w:type="dxa"/>
            <w:tcBorders>
              <w:top w:val="single" w:sz="4" w:space="0" w:color="auto"/>
            </w:tcBorders>
          </w:tcPr>
          <w:p w14:paraId="7913858E" w14:textId="560207D5" w:rsidR="00EB286E" w:rsidRPr="00C63751" w:rsidRDefault="007A5634" w:rsidP="007C1136">
            <w:pPr>
              <w:pStyle w:val="Table"/>
            </w:pPr>
            <w:r w:rsidRPr="00C63751">
              <w:t>77</w:t>
            </w:r>
            <w:r w:rsidR="00927025" w:rsidRPr="00C63751">
              <w:t>%</w:t>
            </w:r>
          </w:p>
        </w:tc>
      </w:tr>
      <w:tr w:rsidR="00323C45" w:rsidRPr="00C63751" w14:paraId="1F7B736B" w14:textId="77777777" w:rsidTr="00811DCB">
        <w:tc>
          <w:tcPr>
            <w:tcW w:w="1890" w:type="dxa"/>
          </w:tcPr>
          <w:p w14:paraId="722A9BB2" w14:textId="27EE8E95" w:rsidR="00323C45" w:rsidRPr="00C63751" w:rsidRDefault="00FD7492" w:rsidP="007C1136">
            <w:pPr>
              <w:pStyle w:val="Table"/>
            </w:pPr>
            <w:r w:rsidRPr="00C63751">
              <w:t>D</w:t>
            </w:r>
            <w:r w:rsidR="002550DF" w:rsidRPr="00C63751">
              <w:t>ay-cab truck</w:t>
            </w:r>
          </w:p>
        </w:tc>
        <w:tc>
          <w:tcPr>
            <w:tcW w:w="1093" w:type="dxa"/>
          </w:tcPr>
          <w:p w14:paraId="67A3E084" w14:textId="23011BDE" w:rsidR="00323C45" w:rsidRPr="00C63751" w:rsidRDefault="002550DF" w:rsidP="007C1136">
            <w:pPr>
              <w:pStyle w:val="Table"/>
            </w:pPr>
            <w:r w:rsidRPr="00C63751">
              <w:t>18</w:t>
            </w:r>
            <w:r w:rsidR="00927025" w:rsidRPr="00C63751">
              <w:t>%</w:t>
            </w:r>
          </w:p>
        </w:tc>
        <w:tc>
          <w:tcPr>
            <w:tcW w:w="2410" w:type="dxa"/>
          </w:tcPr>
          <w:p w14:paraId="14E914AD" w14:textId="5ECF4C39" w:rsidR="00323C45" w:rsidRPr="00C63751" w:rsidRDefault="00F238B5" w:rsidP="007C1136">
            <w:pPr>
              <w:pStyle w:val="Table"/>
            </w:pPr>
            <w:r w:rsidRPr="00C63751">
              <w:t>76</w:t>
            </w:r>
            <w:r w:rsidR="002550DF" w:rsidRPr="00C63751">
              <w:t>,</w:t>
            </w:r>
            <w:r w:rsidR="00D21D9D" w:rsidRPr="00C63751">
              <w:t>00</w:t>
            </w:r>
            <w:r w:rsidR="002550DF" w:rsidRPr="00C63751">
              <w:t>0</w:t>
            </w:r>
          </w:p>
        </w:tc>
        <w:tc>
          <w:tcPr>
            <w:tcW w:w="1892" w:type="dxa"/>
          </w:tcPr>
          <w:p w14:paraId="4CCAF9D4" w14:textId="23AD1D26" w:rsidR="00323C45" w:rsidRPr="00C63751" w:rsidRDefault="008B71C0" w:rsidP="007C1136">
            <w:pPr>
              <w:pStyle w:val="Table"/>
            </w:pPr>
            <w:r w:rsidRPr="00C63751">
              <w:t>10,000</w:t>
            </w:r>
          </w:p>
        </w:tc>
        <w:tc>
          <w:tcPr>
            <w:tcW w:w="1080" w:type="dxa"/>
          </w:tcPr>
          <w:p w14:paraId="21DF10B6" w14:textId="51AC0617" w:rsidR="00323C45" w:rsidRPr="00C63751" w:rsidRDefault="00FA11B6" w:rsidP="007C1136">
            <w:pPr>
              <w:pStyle w:val="Table"/>
            </w:pPr>
            <w:r w:rsidRPr="00C63751">
              <w:t>21</w:t>
            </w:r>
            <w:r w:rsidR="00927025" w:rsidRPr="00C63751">
              <w:t>%</w:t>
            </w:r>
          </w:p>
        </w:tc>
        <w:tc>
          <w:tcPr>
            <w:tcW w:w="985" w:type="dxa"/>
          </w:tcPr>
          <w:p w14:paraId="0590CFAA" w14:textId="4F7282F6" w:rsidR="00323C45" w:rsidRPr="00C63751" w:rsidRDefault="009F6A01" w:rsidP="007C1136">
            <w:pPr>
              <w:pStyle w:val="Table"/>
            </w:pPr>
            <w:r w:rsidRPr="00C63751">
              <w:t>17</w:t>
            </w:r>
            <w:r w:rsidR="00927025" w:rsidRPr="00C63751">
              <w:t>%</w:t>
            </w:r>
          </w:p>
        </w:tc>
      </w:tr>
      <w:tr w:rsidR="008B71C0" w:rsidRPr="00C63751" w14:paraId="3F639DBE" w14:textId="77777777" w:rsidTr="00811DCB">
        <w:tc>
          <w:tcPr>
            <w:tcW w:w="1890" w:type="dxa"/>
            <w:tcBorders>
              <w:bottom w:val="single" w:sz="4" w:space="0" w:color="auto"/>
            </w:tcBorders>
          </w:tcPr>
          <w:p w14:paraId="4C83E9AE" w14:textId="39AF1908" w:rsidR="008B71C0" w:rsidRPr="00C63751" w:rsidRDefault="00FD7492" w:rsidP="007C1136">
            <w:pPr>
              <w:pStyle w:val="Table"/>
            </w:pPr>
            <w:r w:rsidRPr="00C63751">
              <w:t>S</w:t>
            </w:r>
            <w:r w:rsidR="008B71C0" w:rsidRPr="00C63751">
              <w:t>traight truck</w:t>
            </w:r>
          </w:p>
        </w:tc>
        <w:tc>
          <w:tcPr>
            <w:tcW w:w="1093" w:type="dxa"/>
            <w:tcBorders>
              <w:bottom w:val="single" w:sz="4" w:space="0" w:color="auto"/>
            </w:tcBorders>
          </w:tcPr>
          <w:p w14:paraId="7BA886A8" w14:textId="7C96E731" w:rsidR="008B71C0" w:rsidRPr="00C63751" w:rsidRDefault="006D68CF" w:rsidP="007C1136">
            <w:pPr>
              <w:pStyle w:val="Table"/>
            </w:pPr>
            <w:r w:rsidRPr="00C63751">
              <w:t>47</w:t>
            </w:r>
            <w:r w:rsidR="00927025" w:rsidRPr="00C63751">
              <w:t>%</w:t>
            </w:r>
          </w:p>
        </w:tc>
        <w:tc>
          <w:tcPr>
            <w:tcW w:w="2410" w:type="dxa"/>
            <w:tcBorders>
              <w:bottom w:val="single" w:sz="4" w:space="0" w:color="auto"/>
            </w:tcBorders>
          </w:tcPr>
          <w:p w14:paraId="0B42E20E" w14:textId="5A4AE12E" w:rsidR="008B71C0" w:rsidRPr="00C63751" w:rsidRDefault="006D68CF" w:rsidP="007C1136">
            <w:pPr>
              <w:pStyle w:val="Table"/>
            </w:pPr>
            <w:r w:rsidRPr="00C63751">
              <w:t>27,000</w:t>
            </w:r>
          </w:p>
        </w:tc>
        <w:tc>
          <w:tcPr>
            <w:tcW w:w="1892" w:type="dxa"/>
            <w:tcBorders>
              <w:bottom w:val="single" w:sz="4" w:space="0" w:color="auto"/>
            </w:tcBorders>
          </w:tcPr>
          <w:p w14:paraId="1FE6F2DA" w14:textId="322E8DB2" w:rsidR="008B71C0" w:rsidRPr="00C63751" w:rsidRDefault="002275F4" w:rsidP="007C1136">
            <w:pPr>
              <w:pStyle w:val="Table"/>
            </w:pPr>
            <w:r w:rsidRPr="00C63751">
              <w:t>4,000</w:t>
            </w:r>
          </w:p>
        </w:tc>
        <w:tc>
          <w:tcPr>
            <w:tcW w:w="1080" w:type="dxa"/>
            <w:tcBorders>
              <w:bottom w:val="single" w:sz="4" w:space="0" w:color="auto"/>
            </w:tcBorders>
          </w:tcPr>
          <w:p w14:paraId="79FF5EC6" w14:textId="7716F2B4" w:rsidR="008B71C0" w:rsidRPr="00C63751" w:rsidRDefault="00C34960" w:rsidP="007C1136">
            <w:pPr>
              <w:pStyle w:val="Table"/>
            </w:pPr>
            <w:r w:rsidRPr="00C63751">
              <w:t>19</w:t>
            </w:r>
            <w:r w:rsidR="00927025" w:rsidRPr="00C63751">
              <w:t>%</w:t>
            </w:r>
          </w:p>
        </w:tc>
        <w:tc>
          <w:tcPr>
            <w:tcW w:w="985" w:type="dxa"/>
            <w:tcBorders>
              <w:bottom w:val="single" w:sz="4" w:space="0" w:color="auto"/>
            </w:tcBorders>
          </w:tcPr>
          <w:p w14:paraId="54E3BA01" w14:textId="4669CD57" w:rsidR="008B71C0" w:rsidRPr="00C63751" w:rsidRDefault="009F6A01" w:rsidP="007C1136">
            <w:pPr>
              <w:pStyle w:val="Table"/>
            </w:pPr>
            <w:r w:rsidRPr="00C63751">
              <w:t>6</w:t>
            </w:r>
            <w:r w:rsidR="00927025" w:rsidRPr="00C63751">
              <w:t>%</w:t>
            </w:r>
          </w:p>
        </w:tc>
      </w:tr>
    </w:tbl>
    <w:p w14:paraId="112E3AF0" w14:textId="579CBCDD" w:rsidR="00B45A21" w:rsidRPr="00C63751" w:rsidRDefault="002275F4" w:rsidP="002275F4">
      <w:pPr>
        <w:pStyle w:val="Caption"/>
      </w:pPr>
      <w:bookmarkStart w:id="50" w:name="_Ref216875814"/>
      <w:r w:rsidRPr="00C63751">
        <w:t xml:space="preserve">Table </w:t>
      </w:r>
      <w:r>
        <w:fldChar w:fldCharType="begin"/>
      </w:r>
      <w:r>
        <w:instrText>SEQ Table \* ARABIC</w:instrText>
      </w:r>
      <w:r>
        <w:fldChar w:fldCharType="separate"/>
      </w:r>
      <w:r w:rsidR="009C1429">
        <w:rPr>
          <w:noProof/>
        </w:rPr>
        <w:t>5</w:t>
      </w:r>
      <w:r>
        <w:fldChar w:fldCharType="end"/>
      </w:r>
      <w:bookmarkEnd w:id="50"/>
      <w:r w:rsidRPr="00C63751">
        <w:t xml:space="preserve">. </w:t>
      </w:r>
      <w:r w:rsidR="00927025" w:rsidRPr="00C63751">
        <w:t xml:space="preserve">Truck fleet composition and </w:t>
      </w:r>
      <w:r w:rsidR="00454AB7">
        <w:t>typical usage</w:t>
      </w:r>
      <w:r w:rsidR="00753C2B">
        <w:t xml:space="preserve"> in British Columbia</w:t>
      </w:r>
      <w:r w:rsidR="00927025" w:rsidRPr="00C63751">
        <w:t>.</w:t>
      </w:r>
    </w:p>
    <w:p w14:paraId="11609A62" w14:textId="113CAC5B" w:rsidR="00DD78AF" w:rsidRPr="00C63751" w:rsidRDefault="0022478C" w:rsidP="007C04F5">
      <w:pPr>
        <w:pStyle w:val="Heading2"/>
      </w:pPr>
      <w:bookmarkStart w:id="51" w:name="_Ref216873019"/>
      <w:bookmarkStart w:id="52" w:name="_Ref223515520"/>
      <w:r w:rsidRPr="00C63751">
        <w:t xml:space="preserve">Vehicle </w:t>
      </w:r>
      <w:r w:rsidR="000D326D">
        <w:t>P</w:t>
      </w:r>
      <w:r w:rsidRPr="00C63751">
        <w:t>erformance</w:t>
      </w:r>
      <w:bookmarkEnd w:id="51"/>
      <w:r w:rsidR="004C5C83">
        <w:t xml:space="preserve"> and </w:t>
      </w:r>
      <w:r w:rsidR="000D326D">
        <w:t>C</w:t>
      </w:r>
      <w:r w:rsidR="004C5C83">
        <w:t>ost</w:t>
      </w:r>
      <w:bookmarkEnd w:id="52"/>
    </w:p>
    <w:p w14:paraId="17F1E939" w14:textId="60FA551E" w:rsidR="00B96F3B" w:rsidRPr="00B96F3B" w:rsidRDefault="007A210D" w:rsidP="00C01304">
      <w:r w:rsidRPr="00C63751">
        <w:t>Drive</w:t>
      </w:r>
      <w:r w:rsidR="00625F7D" w:rsidRPr="00C63751">
        <w:t>-cycles</w:t>
      </w:r>
      <w:r w:rsidRPr="00C63751">
        <w:t xml:space="preserve"> from the NREL drive-cycle library</w:t>
      </w:r>
      <w:r w:rsidR="00625F7D" w:rsidRPr="00C63751">
        <w:t xml:space="preserve"> </w:t>
      </w:r>
      <w:sdt>
        <w:sdtPr>
          <w:rPr>
            <w:rFonts w:ascii="Calibri" w:hAnsi="Calibri" w:cs="Calibri"/>
            <w:color w:val="000000"/>
          </w:rPr>
          <w:tag w:val="MENDELEY_CITATION_v3_eyJjaXRhdGlvbklEIjoiTUVOREVMRVlfQ0lUQVRJT05fMWVhNGEwZWEtY2EzYS00NDgxLWFlMTktOThiMzFmNDRhNWQzIiwicHJvcGVydGllcyI6eyJub3RlSW5kZXgiOjB9LCJpc0VkaXRlZCI6ZmFsc2UsIm1hbnVhbE92ZXJyaWRlIjp7ImlzTWFudWFsbHlPdmVycmlkZGVuIjpmYWxzZSwiY2l0ZXByb2NUZXh0IjoiKE5SRUwsIDIwMjYpIiwibWFudWFsT3ZlcnJpZGVUZXh0IjoiIn0sImNpdGF0aW9uSXRlbXMiOlt7ImlkIjoiZDczNTdjNzktY2FhNy0zZmQ5LWJiYTItN2RhMzc5MTQ1MjBlIiwiaXRlbURhdGEiOnsidHlwZSI6IndlYnBhZ2UiLCJpZCI6ImQ3MzU3Yzc5LWNhYTctM2ZkOS1iYmEyLTdkYTM3OTE0NTIwZSIsInRpdGxlIjoiRHJpdmVDQVQ6IERyaXZlIEN5Y2xlIEFuYWx5c2lzIFRvb2wiLCJhdXRob3IiOlt7ImZhbWlseSI6Ik5SRUwiLCJnaXZlbiI6IiIsInBhcnNlLW5hbWVzIjpmYWxzZSwiZHJvcHBpbmctcGFydGljbGUiOiIiLCJub24tZHJvcHBpbmctcGFydGljbGUiOiIifV0sImFjY2Vzc2VkIjp7ImRhdGUtcGFydHMiOltbMjAyNiwxLDI2XV19LCJVUkwiOiJodHRwczovL3d3dy5ucmVsLmdvdi90cmFuc3BvcnRhdGlvbi9kcml2ZS1jeWNsZS10b29sIiwiaXNzdWVkIjp7ImRhdGUtcGFydHMiOltbMjAyNl1dfSwiY29udGFpbmVyLXRpdGxlLXNob3J0IjoiIn0sImlzVGVtcG9yYXJ5IjpmYWxzZX1dfQ=="/>
          <w:id w:val="38708923"/>
          <w:placeholder>
            <w:docPart w:val="DefaultPlaceholder_-1854013440"/>
          </w:placeholder>
        </w:sdtPr>
        <w:sdtEndPr/>
        <w:sdtContent>
          <w:r w:rsidR="00645EB4" w:rsidRPr="00645EB4">
            <w:rPr>
              <w:rFonts w:ascii="Calibri" w:hAnsi="Calibri" w:cs="Calibri"/>
              <w:color w:val="000000"/>
            </w:rPr>
            <w:t>(NREL, 2026)</w:t>
          </w:r>
        </w:sdtContent>
      </w:sdt>
      <w:r w:rsidR="007771FB">
        <w:rPr>
          <w:rFonts w:ascii="Calibri" w:hAnsi="Calibri" w:cs="Calibri"/>
          <w:color w:val="000000"/>
        </w:rPr>
        <w:t xml:space="preserve"> </w:t>
      </w:r>
      <w:r w:rsidR="00E85F0E">
        <w:rPr>
          <w:rFonts w:ascii="Calibri" w:hAnsi="Calibri" w:cs="Calibri"/>
          <w:color w:val="000000"/>
        </w:rPr>
        <w:t xml:space="preserve">were used to estimate fuel consumption. </w:t>
      </w:r>
      <w:r w:rsidR="00C01304">
        <w:rPr>
          <w:rFonts w:ascii="Calibri" w:hAnsi="Calibri" w:cs="Calibri"/>
          <w:color w:val="000000"/>
        </w:rPr>
        <w:t xml:space="preserve">Speed profiles were smoothed using </w:t>
      </w:r>
      <w:r w:rsidR="007B364E" w:rsidRPr="00C63751">
        <w:t xml:space="preserve">a </w:t>
      </w:r>
      <w:r w:rsidR="007B364E" w:rsidRPr="006F3CD9">
        <w:t xml:space="preserve">Savitsky–Golay </w:t>
      </w:r>
      <w:r w:rsidR="007B364E" w:rsidRPr="00C63751">
        <w:t>filter of length 61</w:t>
      </w:r>
      <w:r w:rsidR="00D05CB0">
        <w:t xml:space="preserve">. </w:t>
      </w:r>
      <w:r w:rsidR="00C01304">
        <w:t>The</w:t>
      </w:r>
      <w:r w:rsidR="00616DA2" w:rsidRPr="00C63751">
        <w:t xml:space="preserve"> Fleet DNA Long-Haul, Regional</w:t>
      </w:r>
      <w:r w:rsidR="00316042" w:rsidRPr="00C63751">
        <w:t xml:space="preserve">-Haul, and </w:t>
      </w:r>
      <w:r w:rsidR="00AC0F36" w:rsidRPr="00C63751">
        <w:t xml:space="preserve">Local Delivery </w:t>
      </w:r>
      <w:r w:rsidR="0019195E">
        <w:t>representative drive-cycles were applied by vehicle type.</w:t>
      </w:r>
      <w:r w:rsidR="000137B0">
        <w:t xml:space="preserve"> </w:t>
      </w:r>
      <w:r w:rsidR="008F0EB3">
        <w:t>Sleeper</w:t>
      </w:r>
      <w:r w:rsidR="00E4041D">
        <w:t xml:space="preserve"> </w:t>
      </w:r>
      <w:r w:rsidR="008F0EB3">
        <w:t xml:space="preserve">cabs </w:t>
      </w:r>
      <w:r w:rsidR="008F0EB3">
        <w:lastRenderedPageBreak/>
        <w:t>were modelled as long-haul for the</w:t>
      </w:r>
      <w:r w:rsidR="00DC1998">
        <w:t>ir</w:t>
      </w:r>
      <w:r w:rsidR="008F0EB3">
        <w:t xml:space="preserve"> first 7 years, then regional</w:t>
      </w:r>
      <w:r w:rsidR="00F43EF2">
        <w:t xml:space="preserve"> to reflect </w:t>
      </w:r>
      <w:r w:rsidR="00DC1998">
        <w:t>typical usage</w:t>
      </w:r>
      <w:r w:rsidR="00F43EF2">
        <w:t xml:space="preserve"> </w:t>
      </w:r>
      <w:sdt>
        <w:sdtPr>
          <w:rPr>
            <w:rFonts w:ascii="Calibri" w:hAnsi="Calibri" w:cs="Calibri"/>
            <w:color w:val="000000"/>
          </w:rPr>
          <w:tag w:val="MENDELEY_CITATION_v3_eyJjaXRhdGlvbklEIjoiTUVOREVMRVlfQ0lUQVRJT05fZTdjOWUxZWUtODg2ZS00ZDFkLTk1OTUtYTBjYmIxM2JjNjdmIiwicHJvcGVydGllcyI6eyJub3RlSW5kZXgiOjB9LCJpc0VkaXRlZCI6ZmFsc2UsIm1hbnVhbE92ZXJyaWRlIjp7ImlzTWFudWFsbHlPdmVycmlkZGVuIjpmYWxzZSwiY2l0ZXByb2NUZXh0IjoiKFJlZGljayBldCBhbC4sIDIwMjUpIiwibWFudWFsT3ZlcnJpZGVUZXh0IjoiIn0sImNpdGF0aW9uSXRlbXMiOlt7ImlkIjoiMWZhMTRkMjAtNWVlNy0zMWViLTkwMTYtN2Y1YzY4NzFjYTRlIiwiaXRlbURhdGEiOnsidHlwZSI6ImFydGljbGUtam91cm5hbCIsImlkIjoiMWZhMTRkMjAtNWVlNy0zMWViLTkwMTYtN2Y1YzY4NzFjYTRlIiwidGl0bGUiOiJOZXQtemVybyB0cmFuc2l0aW9uIG1vZGVsIG9mIEFsYmVydGHigJlzIGhlYXZ5LWR1dHkgdHJ1Y2tpbmcgc2VjdG9yIiwiYXV0aG9yIjpbeyJmYW1pbHkiOiJSZWRpY2siLCJnaXZlbiI6IlphY2hhcnkiLCJwYXJzZS1uYW1lcyI6ZmFsc2UsImRyb3BwaW5nLXBhcnRpY2xlIjoiIiwibm9uLWRyb3BwaW5nLXBhcnRpY2xlIjoiIn0seyJmYW1pbHkiOiJMYXl6ZWxsIiwiZ2l2ZW4iOiJEYXZpZCIsInBhcnNlLW5hbWVzIjpmYWxzZSwiZHJvcHBpbmctcGFydGljbGUiOiIiLCJub24tZHJvcHBpbmctcGFydGljbGUiOiIifSx7ImZhbWlseSI6IkJhcnJvcyIsImdpdmVuIjoiQWxleGFuZHJlIiwicGFyc2UtbmFtZXMiOmZhbHNlLCJkcm9wcGluZy1wYXJ0aWNsZSI6IiIsIm5vbi1kcm9wcGluZy1wYXJ0aWNsZSI6ImRlIn1dLCJjb250YWluZXItdGl0bGUiOiJUcmFuc3BvcnRhdGlvbiBSZXNlYXJjaCBQYXJ0IEQ6IFRyYW5zcG9ydCBhbmQgRW52aXJvbm1lbnQiLCJjb250YWluZXItdGl0bGUtc2hvcnQiOiJUcmFuc3AuIFJlcy4gRCBUcmFuc3AuIEVudmlyb24uIiwiYWNjZXNzZWQiOnsiZGF0ZS1wYXJ0cyI6W1syMDI1LDEyLDE2XV19LCJET0kiOiIxMC4xMDE2L0ouVFJELjIwMjUuMTA0NjEyIiwiSVNTTiI6IjEzNjEtOTIwOSIsIlVSTCI6Imh0dHBzOi8vd3d3LnNjaWVuY2VkaXJlY3QuY29tL3NjaWVuY2UvYXJ0aWNsZS9waWkvUzEzNjE5MjA5MjUwMDAyMjciLCJpc3N1ZWQiOnsiZGF0ZS1wYXJ0cyI6W1syMDI1LDMsMV1dfSwicGFnZSI6IjEwNDYxMiIsImFic3RyYWN0IjoiQXMgcGFydCBvZiBDYW5hZGEncyBjb21taXRtZW50IHRvIG5ldC16ZXJvIGdyZWVuaG91c2UgZ2FzIChHSEcpIGVtaXNzaW9ucyBieSAyMDUwLCBDYW5hZGEgaGFzIHNldCBhIHplcm8tZW1pc3Npb24gdmVoaWNsZSB0YXJnZXQgb2YgMzUlIG9mIG5ldyBoZWF2eS1kdXR5IChDbGFzcyA4LCAxNSsgdCBncm9zcyB2ZWhpY2xlIHdlaWdodCkgdHJ1Y2sgc2FsZXMgYnkgMjAzMCBhbmQgbmVhciAxMDAlIGJ5IDIwNDAuIFRvIGFzc2VzcyB0aGUgaW1wbGljYXRpb25zIG9mIHRoZXNlIHRhcmdldHMsIGEgc3RvY2sgYW5kIGZsb3cgbW9kZWwgd2FzIGNvbWJpbmVkIHdpdGggYSB2ZWhpY2xlLWtpbG9tZXRyZSB0cmF2ZWxsZWQgbW9kZWwgdG8gcXVhbnRpZnkgdGhlIGNoYW5nZXMgcmVxdWlyZWQgdG8gdHJhbnNpdGlvbiBmcm9tIGRpZXNlbCB2ZWhpY2xlcyB0byBiYXR0ZXJ5IGVsZWN0cmljIChCRVYpIGFuZCBmdWVsIGNlbGwgZWxlY3RyaWMgdmVoaWNsZXMgKEZDRVYpIGluIHRoZSBwcm92aW5jZSBvZiBBbGJlcnRhLiBHaXZlbiB0aGUgQkVWIGFuZCBGQ0VWIHZlaGljbGVzIGFuZCB0aGUgc3VwcG9ydGluZyBpbmZyYXN0cnVjdHVyZSB0aGF0IGFyZSBhdmFpbGFibGUgdG9kYXksIHRoZSAzNSUtYnktMjAzMCB0YXJnZXQgd2FzIGFzc2Vzc2VkIHRvIG5vdCBiZSBhY2hpZXZhYmxlLiBIb3dldmVyLCBhIHRhcmdldCBvZiA5NSUgb2YgbmV3IHZlaGljbGVzIHNhbGVzIGJ5IDIwNDAgY291bGQgYmUgYWNoaWV2ZWQgaWYgd29yayBiZWdhbiBpbW1lZGlhdGVseSB0byBkZXNpZ24gYW5kIGJ1aWxkIHRoZSBuZWNlc3NhcnkgaW5mcmFzdHJ1Y3R1cmUsIGVzcGVjaWFsbHkgaW4gcHJvdmlkaW5nIGNvc3QtZWZmZWN0aXZlLCBsb3cgR0hHIGh5ZHJvZ2VuIGFsb25nIGNyaXRpY2FsIGNvcnJpZG9ycyB0byBzdXBwb3J0IGxvbmcgaGF1bCB0cmFuc3BvcnQuIiwicHVibGlzaGVyIjoiUGVyZ2Ftb24iLCJ2b2x1bWUiOiIxNDAifSwiaXNUZW1wb3JhcnkiOmZhbHNlfV19"/>
          <w:id w:val="1812529340"/>
          <w:placeholder>
            <w:docPart w:val="701821C2552341679E7DAFFE62FE9DF6"/>
          </w:placeholder>
        </w:sdtPr>
        <w:sdtEndPr/>
        <w:sdtContent>
          <w:r w:rsidR="00645EB4" w:rsidRPr="00645EB4">
            <w:rPr>
              <w:rFonts w:ascii="Calibri" w:hAnsi="Calibri" w:cs="Calibri"/>
              <w:color w:val="000000"/>
            </w:rPr>
            <w:t>(Redick et al., 2025)</w:t>
          </w:r>
        </w:sdtContent>
      </w:sdt>
      <w:r w:rsidR="00F43EF2">
        <w:rPr>
          <w:rFonts w:ascii="Calibri" w:hAnsi="Calibri" w:cs="Calibri"/>
          <w:color w:val="000000"/>
        </w:rPr>
        <w:t xml:space="preserve">. </w:t>
      </w:r>
      <w:r w:rsidR="00564A54">
        <w:t xml:space="preserve">The </w:t>
      </w:r>
      <w:r w:rsidR="00841830">
        <w:t>L</w:t>
      </w:r>
      <w:r w:rsidR="00564A54">
        <w:t xml:space="preserve">ong- and </w:t>
      </w:r>
      <w:r w:rsidR="00841830">
        <w:t>R</w:t>
      </w:r>
      <w:r w:rsidR="00564A54">
        <w:t>egional-</w:t>
      </w:r>
      <w:r w:rsidR="00841830">
        <w:t>H</w:t>
      </w:r>
      <w:r w:rsidR="00564A54">
        <w:t xml:space="preserve">aul cycles had their grade profiles scaled to achieve a maximum of 8% </w:t>
      </w:r>
      <w:sdt>
        <w:sdtPr>
          <w:rPr>
            <w:rFonts w:ascii="Calibri" w:hAnsi="Calibri" w:cs="Calibri"/>
            <w:color w:val="000000"/>
          </w:rPr>
          <w:tag w:val="MENDELEY_CITATION_v3_eyJjaXRhdGlvbklEIjoiTUVOREVMRVlfQ0lUQVRJT05fNGQ0ZTIyZDAtNzM2MC00N2NlLWEwMzMtYWRhOTdjYzgxNDQ4IiwicHJvcGVydGllcyI6eyJub3RlSW5kZXgiOjB9LCJpc0VkaXRlZCI6ZmFsc2UsIm1hbnVhbE92ZXJyaWRlIjp7ImlzTWFudWFsbHlPdmVycmlkZGVuIjpmYWxzZSwiY2l0ZXByb2NUZXh0IjoiKEdvdmVybm1lbnQgb2YgQi5DLiwgMjAxOSkiLCJtYW51YWxPdmVycmlkZVRleHQiOiIifSwiY2l0YXRpb25JdGVtcyI6W3siaWQiOiI1YWE2ZGEyNi00YjExLTM2NTgtYWVmZC05OTQ3OTQ1MGU5MmUiLCJpdGVtRGF0YSI6eyJ0eXBlIjoid2VicGFnZSIsImlkIjoiNWFhNmRhMjYtNGIxMS0zNjU4LWFlZmQtOTk0Nzk0NTBlOTJlIiwidGl0bGUiOiJFbGV2YXRpb25zIG9mIE1ham9yIFN1bW1pdHMgJiBQYXNzZXMgb24gQi5DLiBIaWdod2F5cyAtIFByb3ZpbmNlIG9mIEJyaXRpc2ggQ29sdW1iaWEiLCJhdXRob3IiOlt7ImZhbWlseSI6IkdvdmVybm1lbnQgb2YgQi5DLiIsImdpdmVuIjoiIiwicGFyc2UtbmFtZXMiOmZhbHNlLCJkcm9wcGluZy1wYXJ0aWNsZSI6IiIsIm5vbi1kcm9wcGluZy1wYXJ0aWNsZSI6IiJ9XSwiYWNjZXNzZWQiOnsiZGF0ZS1wYXJ0cyI6W1syMDI2LDEsMjZdXX0sIlVSTCI6Imh0dHBzOi8vd3d3Mi5nb3YuYmMuY2EvZ292L2NvbnRlbnQvdHJhbnNwb3J0YXRpb24vZHJpdmluZy1hbmQtY3ljbGluZy90cmF2ZWxsZXItaW5mb3JtYXRpb24vcm91dGVzLWFuZC1kcml2aW5nLWNvbmRpdGlvbnMvZWxldmF0aW9ucyIsImlzc3VlZCI6eyJkYXRlLXBhcnRzIjpbWzIwMTksOCwxMl1dfSwiY29udGFpbmVyLXRpdGxlLXNob3J0IjoiIn0sImlzVGVtcG9yYXJ5IjpmYWxzZX1dfQ=="/>
          <w:id w:val="1790082929"/>
          <w:placeholder>
            <w:docPart w:val="F037DACB8EC445D0A1D9105A1FABB0B0"/>
          </w:placeholder>
        </w:sdtPr>
        <w:sdtEndPr/>
        <w:sdtContent>
          <w:r w:rsidR="00645EB4" w:rsidRPr="00645EB4">
            <w:rPr>
              <w:rFonts w:ascii="Calibri" w:hAnsi="Calibri" w:cs="Calibri"/>
              <w:color w:val="000000"/>
            </w:rPr>
            <w:t>(Government of B.C., 2019)</w:t>
          </w:r>
        </w:sdtContent>
      </w:sdt>
      <w:r w:rsidR="00564A54" w:rsidRPr="00C63751">
        <w:t>.</w:t>
      </w:r>
      <w:r w:rsidR="00564A54">
        <w:t xml:space="preserve"> </w:t>
      </w:r>
      <w:r w:rsidR="00E4041D">
        <w:rPr>
          <w:rFonts w:ascii="Calibri" w:hAnsi="Calibri" w:cs="Calibri"/>
          <w:color w:val="000000"/>
        </w:rPr>
        <w:t xml:space="preserve">Day cabs were modelled </w:t>
      </w:r>
      <w:r w:rsidR="000137B0">
        <w:rPr>
          <w:rFonts w:ascii="Calibri" w:hAnsi="Calibri" w:cs="Calibri"/>
          <w:color w:val="000000"/>
        </w:rPr>
        <w:t>using the</w:t>
      </w:r>
      <w:r w:rsidR="00E4041D">
        <w:rPr>
          <w:rFonts w:ascii="Calibri" w:hAnsi="Calibri" w:cs="Calibri"/>
          <w:color w:val="000000"/>
        </w:rPr>
        <w:t xml:space="preserve"> </w:t>
      </w:r>
      <w:r w:rsidR="00841830">
        <w:rPr>
          <w:rFonts w:ascii="Calibri" w:hAnsi="Calibri" w:cs="Calibri"/>
          <w:color w:val="000000"/>
        </w:rPr>
        <w:t>Regional-Haul</w:t>
      </w:r>
      <w:r w:rsidR="000137B0">
        <w:rPr>
          <w:rFonts w:ascii="Calibri" w:hAnsi="Calibri" w:cs="Calibri"/>
          <w:color w:val="000000"/>
        </w:rPr>
        <w:t xml:space="preserve"> cycle</w:t>
      </w:r>
      <w:r w:rsidR="00E4041D">
        <w:rPr>
          <w:rFonts w:ascii="Calibri" w:hAnsi="Calibri" w:cs="Calibri"/>
          <w:color w:val="000000"/>
        </w:rPr>
        <w:t xml:space="preserve"> </w:t>
      </w:r>
      <w:r w:rsidR="000137B0">
        <w:rPr>
          <w:rFonts w:ascii="Calibri" w:hAnsi="Calibri" w:cs="Calibri"/>
          <w:color w:val="000000"/>
        </w:rPr>
        <w:t xml:space="preserve">and straight trucks </w:t>
      </w:r>
      <w:r w:rsidR="00841830">
        <w:rPr>
          <w:rFonts w:ascii="Calibri" w:hAnsi="Calibri" w:cs="Calibri"/>
          <w:color w:val="000000"/>
        </w:rPr>
        <w:t>Local-D</w:t>
      </w:r>
      <w:r w:rsidR="000C5951">
        <w:rPr>
          <w:rFonts w:ascii="Calibri" w:hAnsi="Calibri" w:cs="Calibri"/>
          <w:color w:val="000000"/>
        </w:rPr>
        <w:t>elivery</w:t>
      </w:r>
      <w:r w:rsidR="00841830">
        <w:rPr>
          <w:rFonts w:ascii="Calibri" w:hAnsi="Calibri" w:cs="Calibri"/>
          <w:color w:val="000000"/>
        </w:rPr>
        <w:t xml:space="preserve"> cycle</w:t>
      </w:r>
      <w:r w:rsidR="000137B0">
        <w:rPr>
          <w:rFonts w:ascii="Calibri" w:hAnsi="Calibri" w:cs="Calibri"/>
          <w:color w:val="000000"/>
        </w:rPr>
        <w:t>.</w:t>
      </w:r>
      <w:r w:rsidR="00991987">
        <w:rPr>
          <w:rFonts w:ascii="Calibri" w:hAnsi="Calibri" w:cs="Calibri"/>
          <w:color w:val="000000"/>
        </w:rPr>
        <w:t xml:space="preserve"> </w:t>
      </w:r>
      <w:r w:rsidR="00B96F3B">
        <w:t xml:space="preserve">In order to speed up Monte Carlo simulation, </w:t>
      </w:r>
      <w:r w:rsidR="00E661CB">
        <w:t>a surrogate regression model</w:t>
      </w:r>
      <w:r w:rsidR="00A66836">
        <w:t xml:space="preserve"> capturing 99% of the </w:t>
      </w:r>
      <w:r w:rsidR="00CE07A8">
        <w:t>sample variance</w:t>
      </w:r>
      <w:r w:rsidR="00E661CB">
        <w:t xml:space="preserve"> was used instead of directly handling the drive cycles on each iteration to estimate fuel consumption</w:t>
      </w:r>
      <w:r w:rsidR="00CE07A8">
        <w:t>.</w:t>
      </w:r>
    </w:p>
    <w:p w14:paraId="2707597A" w14:textId="6D6F172A" w:rsidR="005B1321" w:rsidRDefault="00795C1B" w:rsidP="00742444">
      <w:r>
        <w:rPr>
          <w:rFonts w:ascii="Calibri" w:hAnsi="Calibri" w:cs="Calibri"/>
          <w:color w:val="000000"/>
        </w:rPr>
        <w:t xml:space="preserve">Vehicle performance parameters which were expected to change over time include </w:t>
      </w:r>
      <w:r w:rsidRPr="00C63751">
        <w:t>powertrain efficiency, regenerative breaking efficiency</w:t>
      </w:r>
      <w:r>
        <w:t>,</w:t>
      </w:r>
      <w:r w:rsidRPr="00187840">
        <w:t xml:space="preserve"> </w:t>
      </w:r>
      <w:r w:rsidRPr="00C63751">
        <w:t xml:space="preserve">drag coefficient, ESS specific mass, battery recharge rate, usable </w:t>
      </w:r>
      <w:r>
        <w:t>battery</w:t>
      </w:r>
      <w:r w:rsidRPr="00C63751">
        <w:t xml:space="preserve"> capacity, fuel cell lifetime</w:t>
      </w:r>
      <w:r>
        <w:t>, and embodied emissions.</w:t>
      </w:r>
      <w:r w:rsidR="006458B6">
        <w:t xml:space="preserve"> Time-varying cost parameters include the cost of fuel, </w:t>
      </w:r>
      <w:r w:rsidR="00BB67B6">
        <w:t xml:space="preserve">batteries, hydrogen storage, fuel cells, </w:t>
      </w:r>
      <w:r w:rsidR="00CA1F21">
        <w:t xml:space="preserve">HICE, </w:t>
      </w:r>
      <w:r w:rsidR="00B22BB4">
        <w:t>and chargers.</w:t>
      </w:r>
      <w:r w:rsidR="002A5F6D">
        <w:t xml:space="preserve"> </w:t>
      </w:r>
      <w:r w:rsidR="005B1321">
        <w:t>Emissions, water, and electricity consumption factors for fuels are expected to remain constant; however, vehicle and battery production emissions are expected to fall over time.</w:t>
      </w:r>
      <w:r w:rsidR="0052125D">
        <w:t xml:space="preserve"> Upstream methane emissions are included in pyrolysis pathways.</w:t>
      </w:r>
      <w:r w:rsidR="00EF6D23" w:rsidRPr="00EF6D23">
        <w:t xml:space="preserve"> </w:t>
      </w:r>
      <w:r w:rsidR="00EF6D23">
        <w:t>Sleeper BETs are expected to refuel using public fast charge infrastructure while day cabs and straight trucks use their own recharge facilities.</w:t>
      </w:r>
    </w:p>
    <w:p w14:paraId="112C9838" w14:textId="23C782AE" w:rsidR="009F6733" w:rsidRDefault="004A0920" w:rsidP="00742444">
      <w:pPr>
        <w:rPr>
          <w:rFonts w:ascii="Calibri" w:hAnsi="Calibri" w:cs="Calibri"/>
          <w:color w:val="000000"/>
        </w:rPr>
      </w:pPr>
      <w:r>
        <w:t xml:space="preserve">BET heating load was estimated by calculating the load using climate data from </w:t>
      </w:r>
      <w:r w:rsidRPr="00C63751">
        <w:t xml:space="preserve">B.C.’s 10 most populous cities </w:t>
      </w:r>
      <w:sdt>
        <w:sdtPr>
          <w:rPr>
            <w:rFonts w:ascii="Calibri" w:hAnsi="Calibri" w:cs="Calibri"/>
            <w:color w:val="000000"/>
          </w:rPr>
          <w:tag w:val="MENDELEY_CITATION_v3_eyJjaXRhdGlvbklEIjoiTUVOREVMRVlfQ0lUQVRJT05fMTE3NzgxNWQtMmIzYi00MGE2LTkyODAtMzJmMjc3N2QwNWM4IiwicHJvcGVydGllcyI6eyJub3RlSW5kZXgiOjB9LCJpc0VkaXRlZCI6ZmFsc2UsIm1hbnVhbE92ZXJyaWRlIjp7ImlzTWFudWFsbHlPdmVycmlkZGVuIjpmYWxzZSwiY2l0ZXByb2NUZXh0IjoiKEVDQ0MsIDIwMjViKSIsIm1hbnVhbE92ZXJyaWRlVGV4dCI6IiJ9LCJjaXRhdGlvbkl0ZW1zIjpbeyJpZCI6ImE1NGEzNDU3LTIxYjEtMzg5ZC1hNGUzLTA3ZjA5NjQwMTM2NiIsIml0ZW1EYXRhIjp7InR5cGUiOiJ3ZWJwYWdlIiwiaWQiOiJhNTRhMzQ1Ny0yMWIxLTM4OWQtYTRlMy0wN2YwOTY0MDEzNjYiLCJ0aXRsZSI6IkNhbmFkaWFuIENsaW1hdGUgTm9ybWFscyAxOTkxLTIwMjAgRGF0YSIsImF1dGhvciI6W3siZmFtaWx5IjoiRUNDQyIsImdpdmVuIjoiIiwicGFyc2UtbmFtZXMiOmZhbHNlLCJkcm9wcGluZy1wYXJ0aWNsZSI6IiIsIm5vbi1kcm9wcGluZy1wYXJ0aWNsZSI6IiJ9XSwiYWNjZXNzZWQiOnsiZGF0ZS1wYXJ0cyI6W1syMDI2LDEsMjZdXX0sIlVSTCI6Imh0dHBzOi8vY2xpbWF0ZS53ZWF0aGVyLmdjLmNhL2NsaW1hdGVfbm9ybWFscy8iLCJpc3N1ZWQiOnsiZGF0ZS1wYXJ0cyI6W1syMDI1LDEwLDE1XV19LCJjb250YWluZXItdGl0bGUtc2hvcnQiOiIifSwiaXNUZW1wb3JhcnkiOmZhbHNlfV19"/>
          <w:id w:val="-1456025511"/>
          <w:placeholder>
            <w:docPart w:val="3322E3DAF76D4EAFBE91DBE202BF6D13"/>
          </w:placeholder>
        </w:sdtPr>
        <w:sdtEndPr/>
        <w:sdtContent>
          <w:r w:rsidR="00645EB4" w:rsidRPr="00645EB4">
            <w:rPr>
              <w:rFonts w:ascii="Calibri" w:hAnsi="Calibri" w:cs="Calibri"/>
              <w:color w:val="000000"/>
            </w:rPr>
            <w:t>(ECCC, 2025b)</w:t>
          </w:r>
        </w:sdtContent>
      </w:sdt>
      <w:r>
        <w:rPr>
          <w:rFonts w:ascii="Calibri" w:hAnsi="Calibri" w:cs="Calibri"/>
          <w:color w:val="000000"/>
        </w:rPr>
        <w:t xml:space="preserve"> and weighting the results by population</w:t>
      </w:r>
      <w:r>
        <w:t>.</w:t>
      </w:r>
      <w:r w:rsidR="00DD1F51">
        <w:t xml:space="preserve"> Sales growth rates are limited by global </w:t>
      </w:r>
      <w:r w:rsidR="00DD1F51" w:rsidRPr="00DD1F51">
        <w:t xml:space="preserve">production </w:t>
      </w:r>
      <w:sdt>
        <w:sdtPr>
          <w:rPr>
            <w:rFonts w:ascii="Calibri" w:hAnsi="Calibri" w:cs="Calibri"/>
            <w:color w:val="000000"/>
          </w:rPr>
          <w:tag w:val="MENDELEY_CITATION_v3_eyJjaXRhdGlvbklEIjoiTUVOREVMRVlfQ0lUQVRJT05fNzVhM2U2MTQtY2EwMy00MzM4LWFlNjYtMWViZGU4MDc1YmU3IiwicHJvcGVydGllcyI6eyJub3RlSW5kZXgiOjB9LCJpc0VkaXRlZCI6ZmFsc2UsIm1hbnVhbE92ZXJyaWRlIjp7ImlzTWFudWFsbHlPdmVycmlkZGVuIjpmYWxzZSwiY2l0ZXByb2NUZXh0IjoiKExpbmsgZXQgYWwuLCAyMDI0OyBNYXJrZXRzYW5kTWFya2V0cywgMjAyNCkiLCJtYW51YWxPdmVycmlkZVRleHQiOiIifSwiY2l0YXRpb25JdGVtcyI6W3siaWQiOiJjNjZmYWM1NS1hYTYyLTMzNGQtYWM5My01NTA1NDBlMDEzN2IiLCJpdGVtRGF0YSI6eyJ0eXBlIjoiYXJ0aWNsZS1qb3VybmFsIiwiaWQiOiJjNjZmYWM1NS1hYTYyLTMzNGQtYWM5My01NTA1NDBlMDEzN2IiLCJ0aXRsZSI6IlJhcGlkbHkgZGVjbGluaW5nIGNvc3RzIG9mIHRydWNrIGJhdHRlcmllcyBhbmQgZnVlbCBjZWxscyBlbmFibGUgbGFyZ2Utc2NhbGUgcm9hZCBmcmVpZ2h0IGVsZWN0cmlmaWNhdGlvbiIsImF1dGhvciI6W3siZmFtaWx5IjoiTGluayIsImdpdmVuIjoiU3RlZmZlbiIsInBhcnNlLW5hbWVzIjpmYWxzZSwiZHJvcHBpbmctcGFydGljbGUiOiIiLCJub24tZHJvcHBpbmctcGFydGljbGUiOiIifSx7ImZhbWlseSI6IlN0ZXBoYW4iLCJnaXZlbiI6IkFubmVncmV0IiwicGFyc2UtbmFtZXMiOmZhbHNlLCJkcm9wcGluZy1wYXJ0aWNsZSI6IiIsIm5vbi1kcm9wcGluZy1wYXJ0aWNsZSI6IiJ9LHsiZmFtaWx5IjoiU3BldGgiLCJnaXZlbiI6IkRhbmllbCIsInBhcnNlLW5hbWVzIjpmYWxzZSwiZHJvcHBpbmctcGFydGljbGUiOiIiLCJub24tZHJvcHBpbmctcGFydGljbGUiOiIifSx7ImZhbWlseSI6IlBsw7Z0eiIsImdpdmVuIjoiUGF0cmljayIsInBhcnNlLW5hbWVzIjpmYWxzZSwiZHJvcHBpbmctcGFydGljbGUiOiIiLCJub24tZHJvcHBpbmctcGFydGljbGUiOiIifV0sImNvbnRhaW5lci10aXRsZSI6Ik5hdHVyZSBFbmVyZ3kgMjAyNCA5OjgiLCJhY2Nlc3NlZCI6eyJkYXRlLXBhcnRzIjpbWzIwMjYsMiwyM11dfSwiRE9JIjoiMTAuMTAzOC9zNDE1NjAtMDI0LTAxNTMxLTkiLCJJU1NOIjoiMjA1ODc1NDYiLCJVUkwiOiJodHRwczovL3d3dy5uYXR1cmUuY29tL2FydGljbGVzL3M0MTU2MC0wMjQtMDE1MzEtOSIsImlzc3VlZCI6eyJkYXRlLXBhcnRzIjpbWzIwMjQsNSwxNF1dfSwicGFnZSI6IjEwMzItMTAzOSIsImFic3RyYWN0IjoiTG93LWNhcmJvbiByb2FkIGZyZWlnaHQgdHJhbnNwb3J0IGlzIHBpdm90YWwgaW4gbWl0aWdhdGluZyBnbG9iYWwgd2FybWluZy4gTm9uZXRoZWxlc3MsIGVsZWN0cmlmeWluZyBoZWF2eS1kdXR5IHZlaGljbGVzIHBvc2VzIGEgdHJlbWVuZG91cyBjaGFsbGVuZ2UgZHVlIHRvIGhpZ2ggdGVjaG5pY2FsIHJlcXVpcmVtZW50cyBhbmQgY29zdCBjb21wZXRpdGl2ZW5lc3MuIERhdGEgb24gZnV0dXJlIHRydWNrIGNvc3RzIGFyZSBzY2FyY2UgYW5kIHVuY2VydGFpbiwgY29tcGxpY2F0aW5nIGFzc2Vzc21lbnRzIG9mIHRoZSBmdXR1cmUgcm9sZSBvZiB6ZXJvLWVtaXNzaW9uIHRydWNrIChaRVQpIHRlY2hub2xvZ2llcy4gSGVyZSB3ZSBkZXJpdmUgbW9zdCBsaWtlbHkgY29zdCBkZXZlbG9wbWVudHMgZm9yIHByaWNlIHNldHRpbmcgWkVUIGNvbXBvbmVudHMgYnkgbWV0YSBmb3JlY2FzdGluZyBmcm9tIG1vcmUgdGhhbiAyMDAgb3JpZ2luYWwgc291cmNlcy4gV2UgZmluZCB0aGF0IGNvc3RzIGFyZSBwcmltZWQgdG8gZGVjbGluZSBtdWNoIGZhc3RlciB0aGFuIGV4cGVjdGVkLCB3aXRoIHNpZ25pZmljYW50IGRpZmZlcmVuY2VzIGJldHdlZW4gc2NpZW50aWZpYyBhbmQgbmVhci1tYXJrZXQgZXN0aW1hdGVzLiBTcGVjaWZpY2FsbHksIGJhdHRlcnkgc3lzdGVtIGNvc3RzIGNvdWxkIGRyb3AgYnkgNjQlIHRvIDc1JSBhbmQgZmFsbCBiZWxvdyDigqwxNTDigIlrV2jiiJIxIGJ5IG5vIGxhdGVyIHRoYW4gMjAzNSwgd2hlcmVhcyBmdWVsIGNlbGwgc3lzdGVtIGNvc3RzIG1heSBleGhpYml0IGV2ZW4gaGlnaGVyIGNvc3QgcmVkdWN0aW9ucyBidXQgYXJlIHVubGlrZWx5IHRvIHJlYWNoIOKCrDEwMOKAiWtX4oiSMSBiZWZvcmUgdGhlIGVhcmx5IDIwNDBzLiBUaGlzIGZhc3QgY29zdCBkZWNsaW5lIHN1cHBvcnRzIGFuIG9wdGltaXN0aWMgdmlldyBvbiB0aGUgWkVUIG1hcmtldCBkaWZmdXNpb24gYW5kIGhhcyBzdWJzdGFudGlhbCBpbXBsaWNhdGlvbnMgZm9yIGZ1dHVyZSBlbmVyZ3kgYW5kIHRyYW5zcG9ydCBzeXN0ZW1zLiBUaGUgY29zdHMgb2YgYmF0dGVyeSBhbmQgZnVlbCBjZWxsIHN5c3RlbXMgZm9yIHplcm8tZW1pc3Npb24gdHJ1Y2tzIGFyZSBwcmltZWQgdG8gZGVjbGluZSBtdWNoIGZhc3RlciB0aGFuIGV4cGVjdGVkLCBib29zdGluZyBwcm9zcGVjdHMgZm9yIHRoZWlyIGZhc3QgZ2xvYmFsIGRpZmZ1c2lvbiBhbmQgZWxlY3RyaWZpY2F0aW9uIG9mIGZyZWlnaHQgdHJhbnNwb3J0LCB3aXRoIGJhdHRlcnktZWxlY3RyaWMgdHJ1Y2tzIHByb2JhYmx5IGxlYWRpbmcuIiwicHVibGlzaGVyIjoiTmF0dXJlIFB1Ymxpc2hpbmcgR3JvdXAiLCJpc3N1ZSI6IjgiLCJ2b2x1bWUiOiI5IiwiY29udGFpbmVyLXRpdGxlLXNob3J0IjoiIn0sImlzVGVtcG9yYXJ5IjpmYWxzZX0seyJpZCI6ImUyZGQxMGQ2LWYyMGYtMzZlMy1iYzQyLWYxNDg5ZDkyNzAxNiIsIml0ZW1EYXRhIjp7InR5cGUiOiJ3ZWJwYWdlIiwiaWQiOiJlMmRkMTBkNi1mMjBmLTM2ZTMtYmM0Mi1mMTQ4OWQ5MjcwMTYiLCJ0aXRsZSI6Ikh5ZHJvZ2VuIEludGVybmFsIENvbWJ1c3Rpb24gRW5naW5lIChJQ0UpIE1hcmtldCBTaXplLCBTaGFyZSwgR3Jvd3RoLCBBbmFseXNpcywgUmVwb3J0IFsyMDM1XSIsImF1dGhvciI6W3siZmFtaWx5IjoiTWFya2V0c2FuZE1hcmtldHMiLCJnaXZlbiI6IiIsInBhcnNlLW5hbWVzIjpmYWxzZSwiZHJvcHBpbmctcGFydGljbGUiOiIiLCJub24tZHJvcHBpbmctcGFydGljbGUiOiIifV0sImFjY2Vzc2VkIjp7ImRhdGUtcGFydHMiOltbMjAyNiwyLDIyXV19LCJVUkwiOiJodHRwczovL3d3dy5tYXJrZXRzYW5kbWFya2V0cy5jb20vTWFya2V0LVJlcG9ydHMvaDItaWNlLW1hcmtldC0xMDg3Mjc3Ny5odG1sIiwiaXNzdWVkIjp7ImRhdGUtcGFydHMiOltbMjAyNCwxMV1dfSwiY29udGFpbmVyLXRpdGxlLXNob3J0IjoiIn0sImlzVGVtcG9yYXJ5IjpmYWxzZX1dfQ=="/>
          <w:id w:val="-929496173"/>
          <w:placeholder>
            <w:docPart w:val="DAA45F600CA745D28F0C5A5ADEE9ECBA"/>
          </w:placeholder>
        </w:sdtPr>
        <w:sdtEndPr/>
        <w:sdtContent>
          <w:r w:rsidR="00645EB4" w:rsidRPr="00645EB4">
            <w:rPr>
              <w:rFonts w:ascii="Calibri" w:hAnsi="Calibri" w:cs="Calibri"/>
              <w:color w:val="000000"/>
            </w:rPr>
            <w:t xml:space="preserve">(Link et al., 2024; </w:t>
          </w:r>
          <w:proofErr w:type="spellStart"/>
          <w:r w:rsidR="00645EB4" w:rsidRPr="00645EB4">
            <w:rPr>
              <w:rFonts w:ascii="Calibri" w:hAnsi="Calibri" w:cs="Calibri"/>
              <w:color w:val="000000"/>
            </w:rPr>
            <w:t>MarketsandMarkets</w:t>
          </w:r>
          <w:proofErr w:type="spellEnd"/>
          <w:r w:rsidR="00645EB4" w:rsidRPr="00645EB4">
            <w:rPr>
              <w:rFonts w:ascii="Calibri" w:hAnsi="Calibri" w:cs="Calibri"/>
              <w:color w:val="000000"/>
            </w:rPr>
            <w:t>, 2024)</w:t>
          </w:r>
        </w:sdtContent>
      </w:sdt>
      <w:r w:rsidR="00DD1F51">
        <w:rPr>
          <w:rFonts w:ascii="Calibri" w:hAnsi="Calibri" w:cs="Calibri"/>
          <w:color w:val="000000"/>
        </w:rPr>
        <w:t>.</w:t>
      </w:r>
    </w:p>
    <w:p w14:paraId="0C52808E" w14:textId="4C86AE41" w:rsidR="00437BB1" w:rsidRDefault="00437BB1" w:rsidP="00742444">
      <w:r>
        <w:t>Probabilistic parameter trajectories were based on literature, government, industrial data</w:t>
      </w:r>
      <w:r w:rsidR="006C3794">
        <w:t xml:space="preserve">, </w:t>
      </w:r>
      <w:r w:rsidR="00311823">
        <w:t>and</w:t>
      </w:r>
      <w:r w:rsidR="006C3794">
        <w:t xml:space="preserve"> models like GREET and GHGenius</w:t>
      </w:r>
      <w:r w:rsidR="00D66C32">
        <w:t xml:space="preserve"> </w:t>
      </w:r>
      <w:sdt>
        <w:sdtPr>
          <w:rPr>
            <w:rFonts w:ascii="Calibri" w:hAnsi="Calibri" w:cs="Calibri"/>
            <w:color w:val="000000"/>
          </w:rPr>
          <w:tag w:val="MENDELEY_CITATION_v3_eyJjaXRhdGlvbklEIjoiTUVOREVMRVlfQ0lUQVRJT05fMWYwNDdiZmItOGZjZC00Y2QzLWE5ZmUtZDQ1ZWU1YzY5ZWFjIiwicHJvcGVydGllcyI6eyJub3RlSW5kZXgiOjB9LCJpc0VkaXRlZCI6ZmFsc2UsIm1hbnVhbE92ZXJyaWRlIjp7ImlzTWFudWFsbHlPdmVycmlkZGVuIjpmYWxzZSwiY2l0ZXByb2NUZXh0IjoiKFMmIzM4O1QgU3F1YXJlZCwgMjAyNTsgTS4gV2FuZyBldCBhbC4sIDIwMjQpIiwibWFudWFsT3ZlcnJpZGVUZXh0IjoiIn0sImNpdGF0aW9uSXRlbXMiOlt7ImlkIjoiY2Q0ZmUyOGQtMzhiZC0zMWU0LWFlNDMtY2E3YTNhNjkyOTAwIiwiaXRlbURhdGEiOnsidHlwZSI6ImFydGljbGUiLCJpZCI6ImNkNGZlMjhkLTM4YmQtMzFlNC1hZTQzLWNhN2EzYTY5MjkwMCIsInRpdGxlIjoiR1JFRVQiLCJhdXRob3IiOlt7ImZhbWlseSI6IldhbmciLCJnaXZlbiI6Ik1pY2hhZWwiLCJwYXJzZS1uYW1lcyI6ZmFsc2UsImRyb3BwaW5nLXBhcnRpY2xlIjoiIiwibm9uLWRyb3BwaW5nLXBhcnRpY2xlIjoiIn0seyJmYW1pbHkiOiJDYWkiLCJnaXZlbiI6IkhhbyIsInBhcnNlLW5hbWVzIjpmYWxzZSwiZHJvcHBpbmctcGFydGljbGUiOiIiLCJub24tZHJvcHBpbmctcGFydGljbGUiOiIifSx7ImZhbWlseSI6Ik91IiwiZ2l2ZW4iOiJMb25nd2VuIiwicGFyc2UtbmFtZXMiOmZhbHNlLCJkcm9wcGluZy1wYXJ0aWNsZSI6IiIsIm5vbi1kcm9wcGluZy1wYXJ0aWNsZSI6IiJ9LHsiZmFtaWx5IjoiRWxnb3dhaW55IiwiZ2l2ZW4iOiJBbWdhZCIsInBhcnNlLW5hbWVzIjpmYWxzZSwiZHJvcHBpbmctcGFydGljbGUiOiIiLCJub24tZHJvcHBpbmctcGFydGljbGUiOiIifSx7ImZhbWlseSI6IkFsYW0iLCJnaXZlbiI6Ik1kIFJha2lidWwiLCJwYXJzZS1uYW1lcyI6ZmFsc2UsImRyb3BwaW5nLXBhcnRpY2xlIjoiIiwibm9uLWRyb3BwaW5nLXBhcnRpY2xlIjoiIn0seyJmYW1pbHkiOiJCZW5hdmlkZXMiLCJnaXZlbiI6IlBhaG9sYSIsInBhcnNlLW5hbWVzIjpmYWxzZSwiZHJvcHBpbmctcGFydGljbGUiOiIiLCJub24tZHJvcHBpbmctcGFydGljbGUiOiIifSx7ImZhbWlseSI6IkJlbnZlbnV0dGkiLCJnaXZlbiI6IkzDrXZpYSIsInBhcnNlLW5hbWVzIjpmYWxzZSwiZHJvcHBpbmctcGFydGljbGUiOiIiLCJub24tZHJvcHBpbmctcGFydGljbGUiOiIifSx7ImZhbWlseSI6IkJ1cm5oYW0iLCJnaXZlbiI6IkFuZHJldyIsInBhcnNlLW5hbWVzIjpmYWxzZSwiZHJvcHBpbmctcGFydGljbGUiOiIiLCJub24tZHJvcHBpbmctcGFydGljbGUiOiIifSx7ImZhbWlseSI6IkRvIiwiZ2l2ZW4iOiJUaGFpIiwicGFyc2UtbmFtZXMiOmZhbHNlLCJkcm9wcGluZy1wYXJ0aWNsZSI6IiIsIm5vbi1kcm9wcGluZy1wYXJ0aWNsZSI6IiJ9LHsiZmFtaWx5IjoiRmFyaGFkIiwiZ2l2ZW4iOiJNYXN1bSIsInBhcnNlLW5hbWVzIjpmYWxzZSwiZHJvcHBpbmctcGFydGljbGUiOiIiLCJub24tZHJvcHBpbmctcGFydGljbGUiOiIifSx7ImZhbWlseSI6IkdhbiIsImdpdmVuIjoiWXUiLCJwYXJzZS1uYW1lcyI6ZmFsc2UsImRyb3BwaW5nLXBhcnRpY2xlIjoiIiwibm9uLWRyb3BwaW5nLXBhcnRpY2xlIjoiIn0seyJmYW1pbHkiOiJHcmFjaWRhLUFsdmFyZXoiLCJnaXZlbiI6IlVsaXNlcyIsInBhcnNlLW5hbWVzIjpmYWxzZSwiZHJvcHBpbmctcGFydGljbGUiOiIiLCJub24tZHJvcHBpbmctcGFydGljbGUiOiIifSx7ImZhbWlseSI6Ikhhd2tpbnMiLCJnaXZlbiI6IlRyb3kiLCJwYXJzZS1uYW1lcyI6ZmFsc2UsImRyb3BwaW5nLXBhcnRpY2xlIjoiIiwibm9uLWRyb3BwaW5nLXBhcnRpY2xlIjoiIn0seyJmYW1pbHkiOiJJeWVyIiwiZ2l2ZW4iOiJSYWtlc2giLCJwYXJzZS1uYW1lcyI6ZmFsc2UsImRyb3BwaW5nLXBhcnRpY2xlIjoiIiwibm9uLWRyb3BwaW5nLXBhcnRpY2xlIjoiIn0seyJmYW1pbHkiOiJLYXIiLCJnaXZlbiI6IlNhdXJhanlvdGkiLCJwYXJzZS1uYW1lcyI6ZmFsc2UsImRyb3BwaW5nLXBhcnRpY2xlIjoiIiwibm9uLWRyb3BwaW5nLXBhcnRpY2xlIjoiIn0seyJmYW1pbHkiOiJLZWxseSIsImdpdmVuIjoiSmFyb2QiLCJwYXJzZS1uYW1lcyI6ZmFsc2UsImRyb3BwaW5nLXBhcnRpY2xlIjoiIiwibm9uLWRyb3BwaW5nLXBhcnRpY2xlIjoiIn0seyJmYW1pbHkiOiJLaW0iLCJnaXZlbiI6IlRhZW1pbiIsInBhcnNlLW5hbWVzIjpmYWxzZSwiZHJvcHBpbmctcGFydGljbGUiOiIiLCJub24tZHJvcHBpbmctcGFydGljbGUiOiIifSx7ImZhbWlseSI6IktvbG9kemllaiIsImdpdmVuIjoiQ2hyaXN0b3BoZXIiLCJwYXJzZS1uYW1lcyI6ZmFsc2UsImRyb3BwaW5nLXBhcnRpY2xlIjoiIiwibm9uLWRyb3BwaW5nLXBhcnRpY2xlIjoiIn0seyJmYW1pbHkiOiJLd29uIiwiZ2l2ZW4iOiJIb3lvdW5nIiwicGFyc2UtbmFtZXMiOmZhbHNlLCJkcm9wcGluZy1wYXJ0aWNsZSI6IiIsIm5vbi1kcm9wcGluZy1wYXJ0aWNsZSI6IiJ9LHsiZmFtaWx5IjoiTGVlIiwiZ2l2ZW4iOiJVaXN1bmciLCJwYXJzZS1uYW1lcyI6ZmFsc2UsImRyb3BwaW5nLXBhcnRpY2xlIjoiIiwibm9uLWRyb3BwaW5nLXBhcnRpY2xlIjoiIn0seyJmYW1pbHkiOiJMaW0iLCJnaXZlbiI6Ikp1a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1vcmFsZXMiLCJnaXZlbiI6Ik1pY2hlbGUiLCJwYXJzZS1uYW1lcyI6ZmFsc2UsImRyb3BwaW5nLXBhcnRpY2xlIjoiIiwibm9uLWRyb3BwaW5nLXBhcnRpY2xlIjoiIn0seyJmYW1pbHkiOiJOZyIsImdpdmVuIjoiQ2xhcmVuY2UiLCJwYXJzZS1uYW1lcyI6ZmFsc2UsImRyb3BwaW5nLXBhcnRpY2xlIjoiIiwibm9uLWRyb3BwaW5nLXBhcnRpY2xlIjoiIn0seyJmYW1pbHkiOiJQYW5kZXkiLCJnaXZlbiI6IklzaGFuIiwicGFyc2UtbmFtZXMiOmZhbHNlLCJkcm9wcGluZy1wYXJ0aWNsZSI6IiIsIm5vbi1kcm9wcGluZy1wYXJ0aWNsZSI6IiJ9LHsiZmFtaWx5IjoiU2h1a2xhIiwiZ2l2ZW4iOiJTaWRkaGFydGgiLCJwYXJzZS1uYW1lcyI6ZmFsc2UsImRyb3BwaW5nLXBhcnRpY2xlIjoiIiwibm9uLWRyb3BwaW5nLXBhcnRpY2xlIjoiIn0seyJmYW1pbHkiOiJTaWRkaXF1ZSIsImdpdmVuIjoiTmF6aWIiLCJwYXJzZS1uYW1lcyI6ZmFsc2UsImRyb3BwaW5nLXBhcnRpY2xlIjoiIiwibm9uLWRyb3BwaW5nLXBhcnRpY2xlIjoiIn0seyJmYW1pbHkiOiJTdW4iLCJnaXZlbiI6IlBpbmdwaW5nIiwicGFyc2UtbmFtZXMiOmZhbHNlLCJkcm9wcGluZy1wYXJ0aWNsZSI6IiIsIm5vbi1kcm9wcGluZy1wYXJ0aWNsZSI6IiJ9LHsiZmFtaWx5IjoiU3lrb3JhIiwiZ2l2ZW4iOiJUb20iLCJwYXJzZS1uYW1lcyI6ZmFsc2UsImRyb3BwaW5nLXBhcnRpY2xlIjoiIiwibm9uLWRyb3BwaW5nLXBhcnRpY2xlIjoiIn0seyJmYW1pbHkiOiJWeWF3YWhhcmUiLCJnaXZlbiI6IlByYWRlZXAiLCJwYXJzZS1uYW1lcyI6ZmFsc2UsImRyb3BwaW5nLXBhcnRpY2xlIjoiIiwibm9uLWRyb3BwaW5nLXBhcnRpY2xlIjoiIn0seyJmYW1pbHkiOiJaaG91IiwiZ2l2ZW4iOiJKbyIsInBhcnNlLW5hbWVzIjpmYWxzZSwiZHJvcHBpbmctcGFydGljbGUiOiIiLCJub24tZHJvcHBpbmctcGFydGljbGUiOiIifV0sImlzc3VlZCI6eyJkYXRlLXBhcnRzIjpbWzIwMjQsMTIsMjBdXX0sInB1Ymxpc2hlciI6IlVTRE9FIE9mZmljZSBvZiBFbmVyZ3kgRWZmaWNpZW5jeSBhbmQgUmVuZXdhYmxlIEVuZXJneSAoRUVSRSkiLCJjb250YWluZXItdGl0bGUtc2hvcnQiOiIifSwiaXNUZW1wb3JhcnkiOmZhbHNlfSx7ImlkIjoiMDkwNTQwMjctNDkxNS0zOWNhLWJmNWUtYTdlNGNmMTRhY2Q1IiwiaXRlbURhdGEiOnsidHlwZSI6ImFydGljbGUiLCJpZCI6IjA5MDU0MDI3LTQ5MTUtMzljYS1iZjVlLWE3ZTRjZjE0YWNkNSIsInRpdGxlIjoiR0hHZW5pdXMgNS4wMmMiLCJhdXRob3IiOlt7ImZhbWlseSI6IlMmVCBTcXVhcmVkIiwiZ2l2ZW4iOiIiLCJwYXJzZS1uYW1lcyI6ZmFsc2UsImRyb3BwaW5nLXBhcnRpY2xlIjoiIiwibm9uLWRyb3BwaW5nLXBhcnRpY2xlIjoiIn1dLCJpc3N1ZWQiOnsiZGF0ZS1wYXJ0cyI6W1syMDI1XV19LCJwdWJsaXNoZXItcGxhY2UiOiJPdHRhd2EsIENhbmFkYSIsInB1Ymxpc2hlciI6IkdIR2VuaXVzIiwiY29udGFpbmVyLXRpdGxlLXNob3J0IjoiIn0sImlzVGVtcG9yYXJ5IjpmYWxzZX1dfQ=="/>
          <w:id w:val="-760599072"/>
          <w:placeholder>
            <w:docPart w:val="DefaultPlaceholder_-1854013440"/>
          </w:placeholder>
        </w:sdtPr>
        <w:sdtEndPr/>
        <w:sdtContent>
          <w:r w:rsidR="00645EB4" w:rsidRPr="00645EB4">
            <w:rPr>
              <w:rFonts w:ascii="Calibri" w:eastAsia="Times New Roman" w:hAnsi="Calibri" w:cs="Calibri"/>
              <w:color w:val="000000"/>
            </w:rPr>
            <w:t>(S&amp;T Squared, 2025; M. Wang et al., 2024)</w:t>
          </w:r>
        </w:sdtContent>
      </w:sdt>
      <w:r w:rsidR="004B7F53">
        <w:t xml:space="preserve">, and </w:t>
      </w:r>
      <w:r>
        <w:t xml:space="preserve">can be found in </w:t>
      </w:r>
      <w:r w:rsidR="00E2758A">
        <w:t>Appendix A.</w:t>
      </w:r>
      <w:r w:rsidR="00624E14">
        <w:t xml:space="preserve"> </w:t>
      </w:r>
    </w:p>
    <w:p w14:paraId="7DFF4089" w14:textId="0C54B4AE" w:rsidR="009F6733" w:rsidRPr="009F6733" w:rsidRDefault="009F6733" w:rsidP="00742444">
      <w:pPr>
        <w:rPr>
          <w:rFonts w:ascii="Calibri" w:hAnsi="Calibri" w:cs="Calibri"/>
          <w:color w:val="000000"/>
        </w:rPr>
      </w:pPr>
      <w:r>
        <w:rPr>
          <w:rFonts w:ascii="Calibri" w:hAnsi="Calibri" w:cs="Calibri"/>
          <w:color w:val="000000"/>
        </w:rPr>
        <w:t xml:space="preserve">To account for heterogeneity in fleet procurement decisions, the logit scaling parameter (market sensitivity, </w:t>
      </w:r>
      <m:oMath>
        <m:r>
          <w:rPr>
            <w:rFonts w:ascii="Cambria Math" w:hAnsi="Cambria Math" w:cs="Calibri"/>
            <w:color w:val="000000"/>
          </w:rPr>
          <m:t>λ</m:t>
        </m:r>
      </m:oMath>
      <w:r>
        <w:rPr>
          <w:rFonts w:ascii="Calibri" w:eastAsiaTheme="minorEastAsia" w:hAnsi="Calibri" w:cs="Calibri"/>
          <w:color w:val="000000"/>
        </w:rPr>
        <w:t xml:space="preserve">) was set to represent a diversified market response. While multinomial logit models can be subject to the independence of irrelevant alternatives </w:t>
      </w:r>
      <w:sdt>
        <w:sdtPr>
          <w:rPr>
            <w:rFonts w:ascii="Calibri" w:eastAsiaTheme="minorEastAsia" w:hAnsi="Calibri" w:cs="Calibri"/>
            <w:color w:val="000000"/>
          </w:rPr>
          <w:tag w:val="MENDELEY_CITATION_v3_eyJjaXRhdGlvbklEIjoiTUVOREVMRVlfQ0lUQVRJT05fMzczZTgzMzAtZGVlMi00ZWMzLTgxYTctNmUxYmIyYjY1NjdhIiwicHJvcGVydGllcyI6eyJub3RlSW5kZXgiOjB9LCJpc0VkaXRlZCI6ZmFsc2UsIm1hbnVhbE92ZXJyaWRlIjp7ImlzTWFudWFsbHlPdmVycmlkZGVuIjpmYWxzZSwiY2l0ZXByb2NUZXh0IjoiKFRyYWluLCAyMDA5KSIsIm1hbnVhbE92ZXJyaWRlVGV4dCI6IiJ9LCJjaXRhdGlvbkl0ZW1zIjpbeyJpZCI6ImQ0ZTgzNDMzLTg1MjYtMzE3NC1iMjlkLTYzYThlMGMyYzQzMiIsIml0ZW1EYXRhIjp7InR5cGUiOiJib29rIiwiaWQiOiJkNGU4MzQzMy04NTI2LTMxNzQtYjI5ZC02M2E4ZTBjMmM0MzIiLCJ0aXRsZSI6IkRpc2NyZXRlIENob2ljZSBNZXRob2RzIHdpdGggU2ltdWxhdGlvbiIsImF1dGhvciI6W3siZmFtaWx5IjoiVHJhaW4iLCJnaXZlbiI6Iktlbm5ldGggRS4iLCJwYXJzZS1uYW1lcyI6ZmFsc2UsImRyb3BwaW5nLXBhcnRpY2xlIjoiIiwibm9uLWRyb3BwaW5nLXBhcnRpY2xlIjoiIn1dLCJpc3N1ZWQiOnsiZGF0ZS1wYXJ0cyI6W1syMDA5XV19LCJwdWJsaXNoZXItcGxhY2UiOiJDYW1icmlkZ2UiLCJlZGl0aW9uIjoiMiIsInB1Ymxpc2hlciI6IkNhbWJyaWRnZSBVbml2ZXJzaXR5IFByZXNzIiwiY29udGFpbmVyLXRpdGxlLXNob3J0IjoiIn0sImlzVGVtcG9yYXJ5IjpmYWxzZX1dfQ=="/>
          <w:id w:val="73870270"/>
          <w:placeholder>
            <w:docPart w:val="38CCB2C7A5C04DB090AB4A9AB40D110F"/>
          </w:placeholder>
        </w:sdtPr>
        <w:sdtEndPr/>
        <w:sdtContent>
          <w:r w:rsidR="00645EB4" w:rsidRPr="00645EB4">
            <w:rPr>
              <w:rFonts w:ascii="Calibri" w:eastAsiaTheme="minorEastAsia" w:hAnsi="Calibri" w:cs="Calibri"/>
              <w:color w:val="000000"/>
            </w:rPr>
            <w:t>(Train, 2009)</w:t>
          </w:r>
        </w:sdtContent>
      </w:sdt>
      <w:r>
        <w:rPr>
          <w:rFonts w:ascii="Calibri" w:eastAsiaTheme="minorEastAsia" w:hAnsi="Calibri" w:cs="Calibri"/>
          <w:color w:val="000000"/>
        </w:rPr>
        <w:t xml:space="preserve">, the powertrains in this study are distinct in technology and operation. Given the lack of data to quantify the distinctiveness of the different powertrains, a standard multinomial model was used to avoid the introduction of </w:t>
      </w:r>
      <w:r w:rsidR="00550A07">
        <w:rPr>
          <w:rFonts w:ascii="Calibri" w:eastAsiaTheme="minorEastAsia" w:hAnsi="Calibri" w:cs="Calibri"/>
          <w:color w:val="000000"/>
        </w:rPr>
        <w:t>unverified</w:t>
      </w:r>
      <w:r>
        <w:rPr>
          <w:rFonts w:ascii="Calibri" w:eastAsiaTheme="minorEastAsia" w:hAnsi="Calibri" w:cs="Calibri"/>
          <w:color w:val="000000"/>
        </w:rPr>
        <w:t xml:space="preserve"> nesting parameters.</w:t>
      </w:r>
    </w:p>
    <w:p w14:paraId="59244962" w14:textId="43E763DA" w:rsidR="007E1EFF" w:rsidRDefault="004B1C21" w:rsidP="007E1EFF">
      <w:pPr>
        <w:pStyle w:val="Heading2"/>
      </w:pPr>
      <w:bookmarkStart w:id="53" w:name="_Ref222135233"/>
      <w:r>
        <w:t>Policies and considerations</w:t>
      </w:r>
      <w:bookmarkEnd w:id="53"/>
    </w:p>
    <w:p w14:paraId="664D7377" w14:textId="74FD134F" w:rsidR="00C63751" w:rsidRPr="00C63751" w:rsidRDefault="002F2CD3" w:rsidP="002C666A">
      <w:r w:rsidRPr="00C63751">
        <w:t xml:space="preserve">The details of the policies </w:t>
      </w:r>
      <w:r w:rsidR="00D45AB5">
        <w:t>applied</w:t>
      </w:r>
      <w:r w:rsidRPr="00C63751">
        <w:t xml:space="preserve"> </w:t>
      </w:r>
      <w:r w:rsidR="00D45AB5">
        <w:t>to</w:t>
      </w:r>
      <w:r w:rsidRPr="00C63751">
        <w:t xml:space="preserve"> the British Columbia case study are supplied in </w:t>
      </w:r>
      <w:r w:rsidR="00E7553D" w:rsidRPr="00C63751">
        <w:fldChar w:fldCharType="begin"/>
      </w:r>
      <w:r w:rsidR="00E7553D" w:rsidRPr="00C63751">
        <w:instrText xml:space="preserve"> REF _Ref222042380 \h </w:instrText>
      </w:r>
      <w:r w:rsidR="00E7553D" w:rsidRPr="00C63751">
        <w:fldChar w:fldCharType="separate"/>
      </w:r>
      <w:r w:rsidR="000D7F31" w:rsidRPr="00C63751">
        <w:t xml:space="preserve">Table </w:t>
      </w:r>
      <w:r w:rsidR="000D7F31">
        <w:rPr>
          <w:noProof/>
        </w:rPr>
        <w:t>5</w:t>
      </w:r>
      <w:r w:rsidR="00E7553D" w:rsidRPr="00C63751">
        <w:fldChar w:fldCharType="end"/>
      </w:r>
      <w:r w:rsidR="00E7553D" w:rsidRPr="00C63751">
        <w:t xml:space="preserve">. </w:t>
      </w:r>
      <w:r w:rsidR="001B0910">
        <w:t>In addition to exploring each policy individually</w:t>
      </w:r>
      <w:r w:rsidR="002C666A">
        <w:t>, two additional scenarios were explored:</w:t>
      </w:r>
      <w:r w:rsidR="00144D36">
        <w:t xml:space="preserve"> </w:t>
      </w:r>
      <w:r w:rsidR="002C666A">
        <w:t>t</w:t>
      </w:r>
      <w:r w:rsidR="00144D36">
        <w:t xml:space="preserve">he </w:t>
      </w:r>
      <w:r w:rsidR="00A14B3C">
        <w:t>‘</w:t>
      </w:r>
      <w:r w:rsidR="007621E6">
        <w:t>B</w:t>
      </w:r>
      <w:r w:rsidR="00144D36">
        <w:t>ase</w:t>
      </w:r>
      <w:r w:rsidR="00A14B3C">
        <w:t>’</w:t>
      </w:r>
      <w:r w:rsidR="00144D36">
        <w:t xml:space="preserve"> scenario, in which no decarbonisation policies were employed</w:t>
      </w:r>
      <w:r w:rsidR="00A14B3C">
        <w:t>, and the ‘</w:t>
      </w:r>
      <w:r w:rsidR="007621E6">
        <w:t>P</w:t>
      </w:r>
      <w:r w:rsidR="00A14B3C">
        <w:t xml:space="preserve">olicy </w:t>
      </w:r>
      <w:r w:rsidR="007621E6">
        <w:t>P</w:t>
      </w:r>
      <w:r w:rsidR="00A14B3C">
        <w:t>ackage’ scenario</w:t>
      </w:r>
      <w:r w:rsidR="001439E7">
        <w:t xml:space="preserve">, in which </w:t>
      </w:r>
      <w:r w:rsidR="001B6E16">
        <w:t>an</w:t>
      </w:r>
      <w:r w:rsidR="00C06E67">
        <w:t xml:space="preserve"> LCFS, </w:t>
      </w:r>
      <w:r w:rsidR="00E63501">
        <w:t xml:space="preserve">a </w:t>
      </w:r>
      <w:r w:rsidR="0077672A">
        <w:t>ZEV Mandate,</w:t>
      </w:r>
      <w:r w:rsidR="001B6E16">
        <w:t xml:space="preserve"> and</w:t>
      </w:r>
      <w:r w:rsidR="0077672A">
        <w:t xml:space="preserve"> </w:t>
      </w:r>
      <w:r w:rsidR="007621E6">
        <w:t xml:space="preserve">ZEV </w:t>
      </w:r>
      <w:r w:rsidR="0077672A">
        <w:t>GVWL</w:t>
      </w:r>
      <w:r w:rsidR="001439E7">
        <w:t xml:space="preserve"> </w:t>
      </w:r>
      <w:r w:rsidR="00297478">
        <w:t>increases</w:t>
      </w:r>
      <w:r w:rsidR="001B6E16">
        <w:t xml:space="preserve"> </w:t>
      </w:r>
      <w:r w:rsidR="00D45AB5">
        <w:t>are all employed</w:t>
      </w:r>
      <w:r w:rsidR="00D46EF6">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5"/>
        <w:gridCol w:w="4672"/>
      </w:tblGrid>
      <w:tr w:rsidR="002F78BE" w:rsidRPr="00D56409" w14:paraId="2ADC642F" w14:textId="77777777" w:rsidTr="007C1136">
        <w:tc>
          <w:tcPr>
            <w:tcW w:w="1843" w:type="dxa"/>
            <w:tcBorders>
              <w:top w:val="single" w:sz="4" w:space="0" w:color="auto"/>
              <w:bottom w:val="single" w:sz="4" w:space="0" w:color="auto"/>
            </w:tcBorders>
          </w:tcPr>
          <w:p w14:paraId="1ED31FA1" w14:textId="046B2FCD" w:rsidR="002F78BE" w:rsidRPr="00602042" w:rsidRDefault="002F78BE" w:rsidP="005A7D5D">
            <w:pPr>
              <w:pStyle w:val="Table"/>
              <w:rPr>
                <w:b/>
                <w:bCs/>
              </w:rPr>
            </w:pPr>
            <w:r w:rsidRPr="00602042">
              <w:rPr>
                <w:b/>
                <w:bCs/>
              </w:rPr>
              <w:lastRenderedPageBreak/>
              <w:t>Policy</w:t>
            </w:r>
          </w:p>
        </w:tc>
        <w:tc>
          <w:tcPr>
            <w:tcW w:w="2835" w:type="dxa"/>
            <w:tcBorders>
              <w:top w:val="single" w:sz="4" w:space="0" w:color="auto"/>
              <w:bottom w:val="single" w:sz="4" w:space="0" w:color="auto"/>
            </w:tcBorders>
          </w:tcPr>
          <w:p w14:paraId="247113F8" w14:textId="64F41049" w:rsidR="002F78BE" w:rsidRPr="00602042" w:rsidRDefault="00CE2DC7" w:rsidP="005A7D5D">
            <w:pPr>
              <w:pStyle w:val="Table"/>
              <w:rPr>
                <w:b/>
                <w:bCs/>
              </w:rPr>
            </w:pPr>
            <w:r w:rsidRPr="00602042">
              <w:rPr>
                <w:b/>
                <w:bCs/>
              </w:rPr>
              <w:t>Description</w:t>
            </w:r>
          </w:p>
        </w:tc>
        <w:tc>
          <w:tcPr>
            <w:tcW w:w="4672" w:type="dxa"/>
            <w:tcBorders>
              <w:top w:val="single" w:sz="4" w:space="0" w:color="auto"/>
              <w:bottom w:val="single" w:sz="4" w:space="0" w:color="auto"/>
            </w:tcBorders>
          </w:tcPr>
          <w:p w14:paraId="2117D894" w14:textId="14C010C1" w:rsidR="002F78BE" w:rsidRPr="00602042" w:rsidRDefault="002F78BE" w:rsidP="005A7D5D">
            <w:pPr>
              <w:pStyle w:val="Table"/>
              <w:rPr>
                <w:b/>
                <w:bCs/>
              </w:rPr>
            </w:pPr>
            <w:r w:rsidRPr="00602042">
              <w:rPr>
                <w:b/>
                <w:bCs/>
              </w:rPr>
              <w:t>Notes</w:t>
            </w:r>
          </w:p>
        </w:tc>
      </w:tr>
      <w:tr w:rsidR="002F78BE" w:rsidRPr="00D56409" w14:paraId="249BF031" w14:textId="77777777" w:rsidTr="007C1136">
        <w:tc>
          <w:tcPr>
            <w:tcW w:w="1843" w:type="dxa"/>
            <w:tcBorders>
              <w:top w:val="single" w:sz="4" w:space="0" w:color="auto"/>
            </w:tcBorders>
          </w:tcPr>
          <w:p w14:paraId="63FC1E50" w14:textId="59E2315F" w:rsidR="002F78BE" w:rsidRPr="00D56409" w:rsidRDefault="00CD3337" w:rsidP="005A7D5D">
            <w:pPr>
              <w:pStyle w:val="Table"/>
            </w:pPr>
            <w:r w:rsidRPr="00D56409">
              <w:t>Carbon tax</w:t>
            </w:r>
          </w:p>
        </w:tc>
        <w:tc>
          <w:tcPr>
            <w:tcW w:w="2835" w:type="dxa"/>
            <w:tcBorders>
              <w:top w:val="single" w:sz="4" w:space="0" w:color="auto"/>
            </w:tcBorders>
          </w:tcPr>
          <w:p w14:paraId="5B65F7D3" w14:textId="59F4FBDA" w:rsidR="009B6092" w:rsidRPr="00D56409" w:rsidRDefault="009B6092" w:rsidP="005A7D5D">
            <w:pPr>
              <w:pStyle w:val="Table"/>
            </w:pPr>
            <w:r w:rsidRPr="00D56409">
              <w:t>Tax ($/tCO</w:t>
            </w:r>
            <w:r w:rsidR="00C76236" w:rsidRPr="00D56409">
              <w:rPr>
                <w:vertAlign w:val="subscript"/>
              </w:rPr>
              <w:t>2</w:t>
            </w:r>
            <w:r w:rsidR="00C76236" w:rsidRPr="00D56409">
              <w:t>):</w:t>
            </w:r>
          </w:p>
          <w:p w14:paraId="63D5C0EB" w14:textId="360EE48E" w:rsidR="002F78BE" w:rsidRPr="00D56409" w:rsidRDefault="00A1644D" w:rsidP="005A7D5D">
            <w:pPr>
              <w:pStyle w:val="Table"/>
              <w:rPr>
                <w:vertAlign w:val="subscript"/>
              </w:rPr>
            </w:pPr>
            <w:r w:rsidRPr="00D56409">
              <w:t xml:space="preserve">2025: </w:t>
            </w:r>
            <w:r w:rsidR="00C76236" w:rsidRPr="00D56409">
              <w:t>95</w:t>
            </w:r>
          </w:p>
          <w:p w14:paraId="44C1B952" w14:textId="7FB615CE" w:rsidR="00A1644D" w:rsidRPr="00D56409" w:rsidRDefault="00A1644D" w:rsidP="005A7D5D">
            <w:pPr>
              <w:pStyle w:val="Table"/>
            </w:pPr>
            <w:r w:rsidRPr="00D56409">
              <w:t>2030: 170</w:t>
            </w:r>
          </w:p>
          <w:p w14:paraId="5A23C897" w14:textId="1833B9B1" w:rsidR="00A1644D" w:rsidRPr="00D56409" w:rsidRDefault="00A1644D" w:rsidP="005A7D5D">
            <w:pPr>
              <w:pStyle w:val="Table"/>
            </w:pPr>
            <w:r w:rsidRPr="00D56409">
              <w:t xml:space="preserve">2050: </w:t>
            </w:r>
            <w:r w:rsidR="00C76236" w:rsidRPr="00D56409">
              <w:t>170</w:t>
            </w:r>
          </w:p>
        </w:tc>
        <w:tc>
          <w:tcPr>
            <w:tcW w:w="4672" w:type="dxa"/>
            <w:tcBorders>
              <w:top w:val="single" w:sz="4" w:space="0" w:color="auto"/>
            </w:tcBorders>
          </w:tcPr>
          <w:p w14:paraId="29D3276B" w14:textId="3525EC33" w:rsidR="002F78BE" w:rsidRPr="00D56409" w:rsidRDefault="00A83844" w:rsidP="005A7D5D">
            <w:pPr>
              <w:pStyle w:val="Table"/>
            </w:pPr>
            <w:r w:rsidRPr="00D56409">
              <w:t>Follows B.C.</w:t>
            </w:r>
            <w:r w:rsidR="00EB5589" w:rsidRPr="00D56409">
              <w:t>’s</w:t>
            </w:r>
            <w:r w:rsidRPr="00D56409">
              <w:t xml:space="preserve"> planned trajectory before the tax </w:t>
            </w:r>
            <w:r w:rsidR="003914CB">
              <w:t>ended</w:t>
            </w:r>
            <w:r w:rsidRPr="00D56409">
              <w:t xml:space="preserve"> </w:t>
            </w:r>
            <w:sdt>
              <w:sdtPr>
                <w:rPr>
                  <w:rFonts w:ascii="Calibri" w:hAnsi="Calibri" w:cs="Calibri"/>
                  <w:color w:val="000000"/>
                </w:rPr>
                <w:tag w:val="MENDELEY_CITATION_v3_eyJjaXRhdGlvbklEIjoiTUVOREVMRVlfQ0lUQVRJT05fY2YwOGE0MWItNzIxMC00NTUwLThhYjItOGRhNTJkZjMyZTFiIiwicHJvcGVydGllcyI6eyJub3RlSW5kZXgiOjB9LCJpc0VkaXRlZCI6ZmFsc2UsIm1hbnVhbE92ZXJyaWRlIjp7ImlzTWFudWFsbHlPdmVycmlkZGVuIjpmYWxzZSwiY2l0ZXByb2NUZXh0IjoiKEJDIEdvdiBOZXdzLCAyMDI1KSIsIm1hbnVhbE92ZXJyaWRlVGV4dCI6IiJ9LCJjaXRhdGlvbkl0ZW1zIjpbeyJpZCI6ImFhMDVkNTBmLTNjODktM2QyOC04NTIyLTdiZDBkZmY5OGJjNSIsIml0ZW1EYXRhIjp7InR5cGUiOiJ3ZWJwYWdlIiwiaWQiOiJhYTA1ZDUwZi0zYzg5LTNkMjgtODUyMi03YmQwZGZmOThiYzUiLCJ0aXRsZSI6IkIuQy4gZWxpbWluYXRlcyBjYXJib24gdGF4IiwiYXV0aG9yIjpbeyJmYW1pbHkiOiJCQyBHb3YgTmV3cyIsImdpdmVuIjoiIiwicGFyc2UtbmFtZXMiOmZhbHNlLCJkcm9wcGluZy1wYXJ0aWNsZSI6IiIsIm5vbi1kcm9wcGluZy1wYXJ0aWNsZSI6IiJ9XSwiY29udGFpbmVyLXRpdGxlIjoiQnJpdGlzaCBDb2x1bWJpYSIsImFjY2Vzc2VkIjp7ImRhdGUtcGFydHMiOltbMjAyNSwxMiwyMV1dfSwiVVJMIjoiaHR0cHM6Ly9uZXdzLmdvdi5iYy5jYS9yZWxlYXNlcy8yMDI1RklOMDAxNC0wMDAyODAiLCJpc3N1ZWQiOnsiZGF0ZS1wYXJ0cyI6W1syMDI1XV19LCJjb250YWluZXItdGl0bGUtc2hvcnQiOiIifSwiaXNUZW1wb3JhcnkiOmZhbHNlfV19"/>
                <w:id w:val="1166588434"/>
                <w:placeholder>
                  <w:docPart w:val="E976249DD574462F9961C94E7750787C"/>
                </w:placeholder>
              </w:sdtPr>
              <w:sdtEndPr/>
              <w:sdtContent>
                <w:r w:rsidR="00645EB4" w:rsidRPr="00645EB4">
                  <w:rPr>
                    <w:rFonts w:ascii="Calibri" w:hAnsi="Calibri" w:cs="Calibri"/>
                    <w:color w:val="000000"/>
                  </w:rPr>
                  <w:t>(BC Gov News, 2025)</w:t>
                </w:r>
              </w:sdtContent>
            </w:sdt>
            <w:r w:rsidR="00C12DA5" w:rsidRPr="00D56409">
              <w:rPr>
                <w:rFonts w:ascii="Calibri" w:hAnsi="Calibri" w:cs="Calibri"/>
                <w:color w:val="000000"/>
              </w:rPr>
              <w:t>.</w:t>
            </w:r>
          </w:p>
        </w:tc>
      </w:tr>
      <w:tr w:rsidR="007E1EFF" w:rsidRPr="00D56409" w14:paraId="56AAB09A" w14:textId="77777777" w:rsidTr="007C1136">
        <w:tc>
          <w:tcPr>
            <w:tcW w:w="1843" w:type="dxa"/>
          </w:tcPr>
          <w:p w14:paraId="5E0AC5B8" w14:textId="3B65F843" w:rsidR="007E1EFF" w:rsidRPr="00D56409" w:rsidRDefault="007E1EFF" w:rsidP="005A7D5D">
            <w:pPr>
              <w:pStyle w:val="Table"/>
            </w:pPr>
            <w:r w:rsidRPr="00D56409">
              <w:t>LCFS</w:t>
            </w:r>
          </w:p>
        </w:tc>
        <w:tc>
          <w:tcPr>
            <w:tcW w:w="2835" w:type="dxa"/>
          </w:tcPr>
          <w:p w14:paraId="7B297219" w14:textId="01C47FC3" w:rsidR="007E1EFF" w:rsidRPr="00D56409" w:rsidRDefault="008B7408" w:rsidP="005A7D5D">
            <w:pPr>
              <w:pStyle w:val="Table"/>
            </w:pPr>
            <w:r w:rsidRPr="00D56409">
              <w:t>Credit value: $300</w:t>
            </w:r>
            <w:r w:rsidR="005932A9" w:rsidRPr="00D56409">
              <w:t>/tCO</w:t>
            </w:r>
            <w:r w:rsidR="005932A9" w:rsidRPr="00D56409">
              <w:rPr>
                <w:vertAlign w:val="subscript"/>
              </w:rPr>
              <w:t>2</w:t>
            </w:r>
          </w:p>
          <w:p w14:paraId="630E4CE4" w14:textId="77777777" w:rsidR="008B7408" w:rsidRPr="00D56409" w:rsidRDefault="008B7408" w:rsidP="005A7D5D">
            <w:pPr>
              <w:pStyle w:val="Table"/>
            </w:pPr>
            <w:r w:rsidRPr="00D56409">
              <w:t>Target Reductions:</w:t>
            </w:r>
          </w:p>
          <w:p w14:paraId="40381BBF" w14:textId="1AFDFE37" w:rsidR="008B7408" w:rsidRPr="00D56409" w:rsidRDefault="009B6092" w:rsidP="005A7D5D">
            <w:pPr>
              <w:pStyle w:val="Table"/>
            </w:pPr>
            <w:r w:rsidRPr="00D56409">
              <w:t>20</w:t>
            </w:r>
            <w:r w:rsidR="00C76236" w:rsidRPr="00D56409">
              <w:t>25</w:t>
            </w:r>
            <w:r w:rsidRPr="00D56409">
              <w:t xml:space="preserve">: </w:t>
            </w:r>
            <w:r w:rsidR="00C76236" w:rsidRPr="00D56409">
              <w:t>18.3%</w:t>
            </w:r>
          </w:p>
          <w:p w14:paraId="5E4FFD75" w14:textId="1869DD66" w:rsidR="00C76236" w:rsidRPr="00D56409" w:rsidRDefault="00C76236" w:rsidP="005A7D5D">
            <w:pPr>
              <w:pStyle w:val="Table"/>
            </w:pPr>
            <w:r w:rsidRPr="00D56409">
              <w:t>2050: 76%</w:t>
            </w:r>
          </w:p>
        </w:tc>
        <w:tc>
          <w:tcPr>
            <w:tcW w:w="4672" w:type="dxa"/>
          </w:tcPr>
          <w:p w14:paraId="3DBB54A2" w14:textId="4127A861" w:rsidR="007E1EFF" w:rsidRPr="00D56409" w:rsidRDefault="00344F83" w:rsidP="005A7D5D">
            <w:pPr>
              <w:pStyle w:val="Table"/>
            </w:pPr>
            <w:sdt>
              <w:sdtPr>
                <w:rPr>
                  <w:rFonts w:ascii="Calibri" w:hAnsi="Calibri" w:cs="Calibri"/>
                  <w:color w:val="000000"/>
                </w:rPr>
                <w:tag w:val="MENDELEY_CITATION_v3_eyJjaXRhdGlvbklEIjoiTUVOREVMRVlfQ0lUQVRJT05fNTEwNjNiYTUtYjQ1ZS00MjFmLWIzNWYtYWJjMDBhZjgwMWQ1IiwicHJvcGVydGllcyI6eyJub3RlSW5kZXgiOjB9LCJpc0VkaXRlZCI6ZmFsc2UsIm1hbnVhbE92ZXJyaWRlIjp7ImlzTWFudWFsbHlPdmVycmlkZGVuIjpmYWxzZSwiY2l0ZXByb2NUZXh0IjoiKEdvdmVybm1lbnQgb2YgQi5DLiwgMjAyNmMpIiwibWFudWFsT3ZlcnJpZGVUZXh0IjoiIn0sImNpdGF0aW9uSXRlbXMiOlt7ImlkIjoiMWE2N2U0OGItZjVhYi0zMjRhLTg5OGEtMDlkMzdiNGI4NTAwIiwiaXRlbURhdGEiOnsidHlwZSI6IndlYnBhZ2UiLCJpZCI6IjFhNjdlNDhiLWY1YWItMzI0YS04OThhLTA5ZDM3YjRiODUwMCIsInRpdGxlIjoiTG93IENhcmJvbiBGdWVsIFN0YW5kYXJkIHJlcXVpcmVtZW50cyAtIFByb3ZpbmNlIG9mIEJyaXRpc2ggQ29sdW1iaWEiLCJhdXRob3IiOlt7ImZhbWlseSI6IkdvdmVybm1lbnQgb2YgQi5DLiIsImdpdmVuIjoiIiwicGFyc2UtbmFtZXMiOmZhbHNlLCJkcm9wcGluZy1wYXJ0aWNsZSI6IiIsIm5vbi1kcm9wcGluZy1wYXJ0aWNsZSI6IiJ9XSwiYWNjZXNzZWQiOnsiZGF0ZS1wYXJ0cyI6W1syMDI2LDIsMTJdXX0sIlVSTCI6Imh0dHBzOi8vd3d3Mi5nb3YuYmMuY2EvZ292L2NvbnRlbnQvaW5kdXN0cnkvZWxlY3RyaWNpdHktYWx0ZXJuYXRpdmUtZW5lcmd5L3RyYW5zcG9ydGF0aW9uLWVuZXJnaWVzL3JlbmV3YWJsZS1sb3ctY2FyYm9uLWZ1ZWxzL3JlcXVpcmVtZW50cz91dG1fc291cmNlPWNoYXRncHQuY29tIiwiaXNzdWVkIjp7ImRhdGUtcGFydHMiOltbMjAyNiwyLDEyXV19LCJjb250YWluZXItdGl0bGUtc2hvcnQiOiIifSwiaXNUZW1wb3JhcnkiOmZhbHNlfV19"/>
                <w:id w:val="-220755813"/>
                <w:placeholder>
                  <w:docPart w:val="DefaultPlaceholder_-1854013440"/>
                </w:placeholder>
              </w:sdtPr>
              <w:sdtEndPr/>
              <w:sdtContent>
                <w:r w:rsidR="00645EB4" w:rsidRPr="00645EB4">
                  <w:rPr>
                    <w:rFonts w:ascii="Calibri" w:hAnsi="Calibri" w:cs="Calibri"/>
                    <w:color w:val="000000"/>
                  </w:rPr>
                  <w:t>(Government of B.C., 2026c)</w:t>
                </w:r>
              </w:sdtContent>
            </w:sdt>
            <w:r w:rsidR="00D0239E" w:rsidRPr="00D56409">
              <w:rPr>
                <w:rFonts w:ascii="Calibri" w:hAnsi="Calibri" w:cs="Calibri"/>
                <w:color w:val="000000"/>
              </w:rPr>
              <w:t>.</w:t>
            </w:r>
          </w:p>
        </w:tc>
      </w:tr>
      <w:tr w:rsidR="00206FDF" w:rsidRPr="00D56409" w14:paraId="5B2F2C00" w14:textId="77777777" w:rsidTr="007C1136">
        <w:tc>
          <w:tcPr>
            <w:tcW w:w="1843" w:type="dxa"/>
          </w:tcPr>
          <w:p w14:paraId="2AB9AD9B" w14:textId="1FB86B39" w:rsidR="00206FDF" w:rsidRPr="00D56409" w:rsidRDefault="00206FDF" w:rsidP="005A7D5D">
            <w:pPr>
              <w:pStyle w:val="Table"/>
            </w:pPr>
            <w:r w:rsidRPr="00D56409">
              <w:t>ZEV Mandates</w:t>
            </w:r>
          </w:p>
        </w:tc>
        <w:tc>
          <w:tcPr>
            <w:tcW w:w="2835" w:type="dxa"/>
          </w:tcPr>
          <w:p w14:paraId="4DED2A2E" w14:textId="2AEBE1C0" w:rsidR="0074003C" w:rsidRPr="00D56409" w:rsidRDefault="0074003C" w:rsidP="005A7D5D">
            <w:pPr>
              <w:pStyle w:val="Table"/>
            </w:pPr>
            <w:r w:rsidRPr="00D56409">
              <w:t>Targets:</w:t>
            </w:r>
          </w:p>
          <w:p w14:paraId="7D08C865" w14:textId="204338F7" w:rsidR="00206FDF" w:rsidRPr="00D56409" w:rsidRDefault="00206FDF" w:rsidP="005A7D5D">
            <w:pPr>
              <w:pStyle w:val="Table"/>
            </w:pPr>
            <w:r w:rsidRPr="00D56409">
              <w:t>2025: 0%</w:t>
            </w:r>
          </w:p>
          <w:p w14:paraId="409CDA79" w14:textId="77777777" w:rsidR="00206FDF" w:rsidRPr="00D56409" w:rsidRDefault="0074003C" w:rsidP="005A7D5D">
            <w:pPr>
              <w:pStyle w:val="Table"/>
            </w:pPr>
            <w:r w:rsidRPr="00D56409">
              <w:t>2030: 30%</w:t>
            </w:r>
          </w:p>
          <w:p w14:paraId="43D5ED24" w14:textId="77777777" w:rsidR="0074003C" w:rsidRPr="00D56409" w:rsidRDefault="0074003C" w:rsidP="005A7D5D">
            <w:pPr>
              <w:pStyle w:val="Table"/>
            </w:pPr>
            <w:r w:rsidRPr="00D56409">
              <w:t>2040: 100%</w:t>
            </w:r>
          </w:p>
          <w:p w14:paraId="3045E1FC" w14:textId="45F7A83F" w:rsidR="0074003C" w:rsidRPr="00D56409" w:rsidRDefault="00927E6D" w:rsidP="005A7D5D">
            <w:pPr>
              <w:pStyle w:val="Table"/>
            </w:pPr>
            <w:r w:rsidRPr="00D56409">
              <w:t>Non-compliance fee</w:t>
            </w:r>
            <w:r w:rsidR="0074003C" w:rsidRPr="00D56409">
              <w:t xml:space="preserve">: </w:t>
            </w:r>
            <w:r w:rsidRPr="00D56409">
              <w:t>$</w:t>
            </w:r>
            <w:r w:rsidR="00272B5F" w:rsidRPr="00D56409">
              <w:t>3</w:t>
            </w:r>
            <w:r w:rsidRPr="00D56409">
              <w:t>0,000</w:t>
            </w:r>
          </w:p>
        </w:tc>
        <w:tc>
          <w:tcPr>
            <w:tcW w:w="4672" w:type="dxa"/>
          </w:tcPr>
          <w:p w14:paraId="03FB4FC0" w14:textId="6BB5810F" w:rsidR="00206FDF" w:rsidRPr="00D56409" w:rsidRDefault="00392A07" w:rsidP="005A7D5D">
            <w:pPr>
              <w:pStyle w:val="Table"/>
            </w:pPr>
            <w:r w:rsidRPr="00D56409">
              <w:t xml:space="preserve">Non-compliance fee based on government consultation </w:t>
            </w:r>
            <w:sdt>
              <w:sdtPr>
                <w:rPr>
                  <w:rFonts w:ascii="Calibri" w:hAnsi="Calibri" w:cs="Calibri"/>
                  <w:color w:val="000000"/>
                </w:rPr>
                <w:tag w:val="MENDELEY_CITATION_v3_eyJjaXRhdGlvbklEIjoiTUVOREVMRVlfQ0lUQVRJT05fN2IxYzI2NWQtNTFlZC00N2U1LWFjM2MtYzU0ODk4NDgzZjIyIiwicHJvcGVydGllcyI6eyJub3RlSW5kZXgiOjB9LCJpc0VkaXRlZCI6ZmFsc2UsIm1hbnVhbE92ZXJyaWRlIjp7ImlzTWFudWFsbHlPdmVycmlkZGVuIjpmYWxzZSwiY2l0ZXByb2NUZXh0IjoiKEdvdmVybm1lbnQgb2YgQi5DLiwgMjAyM2EpIiwibWFudWFsT3ZlcnJpZGVUZXh0IjoiIn0sImNpdGF0aW9uSXRlbXMiOlt7ImlkIjoiMGJlN2E5MDYtZWY3Zi0zZTU5LWExNzAtYmNlOWYyYzk5ZjlkIiwiaXRlbURhdGEiOnsidHlwZSI6InJlcG9ydCIsImlkIjoiMGJlN2E5MDYtZWY3Zi0zZTU5LWExNzAtYmNlOWYyYzk5ZjlkIiwidGl0bGUiOiJCLkMuIE1lZGl1bS0gYW5kIEhlYXZ5LUR1dHkgWmVyby1FbWlzc2lvbiBWZWhpY2xlczogIDIwMjMgQ29uc3VsdGF0aW9uIFBhcGVyICIsImF1dGhvciI6W3siZmFtaWx5IjoiR292ZXJubWVudCBvZiBCLkMuIiwiZ2l2ZW4iOiIiLCJwYXJzZS1uYW1lcyI6ZmFsc2UsImRyb3BwaW5nLXBhcnRpY2xlIjoiIiwibm9uLWRyb3BwaW5nLXBhcnRpY2xlIjoiIn1dLCJpc3N1ZWQiOnsiZGF0ZS1wYXJ0cyI6W1syMDIzLDUsMTldXX0sInB1Ymxpc2hlci1wbGFjZSI6IlZpY3RvcmlhIiwiY29udGFpbmVyLXRpdGxlLXNob3J0IjoiIn0sImlzVGVtcG9yYXJ5IjpmYWxzZX1dfQ=="/>
                <w:id w:val="-1471130403"/>
                <w:placeholder>
                  <w:docPart w:val="D3A6EF2D6973403890F89731ACA8618C"/>
                </w:placeholder>
              </w:sdtPr>
              <w:sdtEndPr/>
              <w:sdtContent>
                <w:r w:rsidR="00645EB4" w:rsidRPr="00645EB4">
                  <w:rPr>
                    <w:rFonts w:ascii="Calibri" w:hAnsi="Calibri" w:cs="Calibri"/>
                    <w:color w:val="000000"/>
                  </w:rPr>
                  <w:t>(Government of B.C., 2023a)</w:t>
                </w:r>
              </w:sdtContent>
            </w:sdt>
            <w:r w:rsidRPr="00D56409">
              <w:t>.</w:t>
            </w:r>
          </w:p>
        </w:tc>
      </w:tr>
      <w:tr w:rsidR="00392A07" w:rsidRPr="00D56409" w14:paraId="729478C7" w14:textId="77777777" w:rsidTr="007C1136">
        <w:tc>
          <w:tcPr>
            <w:tcW w:w="1843" w:type="dxa"/>
          </w:tcPr>
          <w:p w14:paraId="1F270AFE" w14:textId="17D05F42" w:rsidR="00392A07" w:rsidRPr="00D56409" w:rsidRDefault="00297478" w:rsidP="005A7D5D">
            <w:pPr>
              <w:pStyle w:val="Table"/>
            </w:pPr>
            <w:r w:rsidRPr="00D56409">
              <w:t xml:space="preserve">ZEV </w:t>
            </w:r>
            <w:r w:rsidR="004C3E06" w:rsidRPr="00D56409">
              <w:t>GVWL</w:t>
            </w:r>
            <w:r w:rsidRPr="00D56409">
              <w:t xml:space="preserve"> increases</w:t>
            </w:r>
          </w:p>
        </w:tc>
        <w:tc>
          <w:tcPr>
            <w:tcW w:w="2835" w:type="dxa"/>
          </w:tcPr>
          <w:p w14:paraId="07516CDE" w14:textId="77777777" w:rsidR="00392A07" w:rsidRPr="00D56409" w:rsidRDefault="00A5231A" w:rsidP="005A7D5D">
            <w:pPr>
              <w:pStyle w:val="Table"/>
            </w:pPr>
            <w:r w:rsidRPr="00D56409">
              <w:t xml:space="preserve">Sleeper: </w:t>
            </w:r>
            <w:r w:rsidR="00BE3213" w:rsidRPr="00D56409">
              <w:t>5 tonnes</w:t>
            </w:r>
          </w:p>
          <w:p w14:paraId="42612738" w14:textId="77777777" w:rsidR="00BE3213" w:rsidRPr="00D56409" w:rsidRDefault="00BE3213" w:rsidP="005A7D5D">
            <w:pPr>
              <w:pStyle w:val="Table"/>
            </w:pPr>
            <w:r w:rsidRPr="00D56409">
              <w:t>Day cab: 3 tonnes</w:t>
            </w:r>
          </w:p>
          <w:p w14:paraId="37DD62E7" w14:textId="5F379B6D" w:rsidR="00BE3213" w:rsidRPr="00D56409" w:rsidRDefault="00BE3213" w:rsidP="005A7D5D">
            <w:pPr>
              <w:pStyle w:val="Table"/>
            </w:pPr>
            <w:r w:rsidRPr="00D56409">
              <w:t>Straight truck: 2 tonnes</w:t>
            </w:r>
          </w:p>
        </w:tc>
        <w:tc>
          <w:tcPr>
            <w:tcW w:w="4672" w:type="dxa"/>
          </w:tcPr>
          <w:p w14:paraId="43280D56" w14:textId="18FD8089" w:rsidR="00392A07" w:rsidRPr="00D56409" w:rsidRDefault="00BE3213" w:rsidP="005A7D5D">
            <w:pPr>
              <w:pStyle w:val="Table"/>
            </w:pPr>
            <w:r w:rsidRPr="00D56409">
              <w:t>Approximate</w:t>
            </w:r>
            <w:r w:rsidR="005C3902" w:rsidRPr="00D56409">
              <w:t xml:space="preserve"> additional mass of unloaded BETs in 2025.</w:t>
            </w:r>
          </w:p>
        </w:tc>
      </w:tr>
      <w:tr w:rsidR="004C3E06" w:rsidRPr="00D56409" w14:paraId="10E86085" w14:textId="77777777" w:rsidTr="007C1136">
        <w:tc>
          <w:tcPr>
            <w:tcW w:w="1843" w:type="dxa"/>
          </w:tcPr>
          <w:p w14:paraId="2A5522B3" w14:textId="7948F4D2" w:rsidR="004C3E06" w:rsidRPr="00D56409" w:rsidRDefault="004C3E06" w:rsidP="005A7D5D">
            <w:pPr>
              <w:pStyle w:val="Table"/>
            </w:pPr>
            <w:r w:rsidRPr="00D56409">
              <w:t>Break mandates</w:t>
            </w:r>
          </w:p>
        </w:tc>
        <w:tc>
          <w:tcPr>
            <w:tcW w:w="2835" w:type="dxa"/>
          </w:tcPr>
          <w:p w14:paraId="1F20FDBA" w14:textId="621D38F6" w:rsidR="004C3E06" w:rsidRPr="00D56409" w:rsidRDefault="00090A2C" w:rsidP="005A7D5D">
            <w:pPr>
              <w:pStyle w:val="Table"/>
            </w:pPr>
            <w:r w:rsidRPr="00D56409">
              <w:t>45-minute break every 4.5 hours.</w:t>
            </w:r>
          </w:p>
        </w:tc>
        <w:tc>
          <w:tcPr>
            <w:tcW w:w="4672" w:type="dxa"/>
          </w:tcPr>
          <w:p w14:paraId="4FB29419" w14:textId="540B8365" w:rsidR="004C3E06" w:rsidRPr="00D56409" w:rsidRDefault="00EC150B" w:rsidP="005A7D5D">
            <w:pPr>
              <w:pStyle w:val="Table"/>
            </w:pPr>
            <w:r w:rsidRPr="00D56409">
              <w:t>Mimics</w:t>
            </w:r>
            <w:r w:rsidR="00EB5589" w:rsidRPr="00D56409">
              <w:t xml:space="preserve"> EU regulation </w:t>
            </w:r>
            <w:r w:rsidR="00EB5589" w:rsidRPr="00D56409">
              <w:rPr>
                <w:rFonts w:ascii="Calibri" w:hAnsi="Calibri" w:cs="Calibri"/>
                <w:color w:val="000000"/>
              </w:rPr>
              <w:t>(OJEU, 2006).</w:t>
            </w:r>
            <w:r w:rsidR="00AB548C" w:rsidRPr="00D56409">
              <w:rPr>
                <w:rFonts w:ascii="Calibri" w:hAnsi="Calibri" w:cs="Calibri"/>
                <w:color w:val="000000"/>
              </w:rPr>
              <w:t xml:space="preserve"> In B.C.</w:t>
            </w:r>
            <w:r w:rsidR="00FE72E5" w:rsidRPr="00D56409">
              <w:rPr>
                <w:rFonts w:ascii="Calibri" w:hAnsi="Calibri" w:cs="Calibri"/>
                <w:color w:val="000000"/>
              </w:rPr>
              <w:t xml:space="preserve">, drivers </w:t>
            </w:r>
            <w:r w:rsidR="007303E8" w:rsidRPr="00D56409">
              <w:rPr>
                <w:rFonts w:ascii="Calibri" w:hAnsi="Calibri" w:cs="Calibri"/>
                <w:color w:val="000000"/>
              </w:rPr>
              <w:t xml:space="preserve">can go for up to 13 hours without stopping </w:t>
            </w:r>
            <w:sdt>
              <w:sdtPr>
                <w:rPr>
                  <w:rFonts w:ascii="Calibri" w:hAnsi="Calibri" w:cs="Calibri"/>
                  <w:color w:val="000000"/>
                </w:rPr>
                <w:tag w:val="MENDELEY_CITATION_v3_eyJjaXRhdGlvbklEIjoiTUVOREVMRVlfQ0lUQVRJT05fMzFmZWQzZTAtNTI3ZS00YzU5LWI1NzYtOGZhZmVjNjA1NmFiIiwicHJvcGVydGllcyI6eyJub3RlSW5kZXgiOjB9LCJpc0VkaXRlZCI6ZmFsc2UsIm1hbnVhbE92ZXJyaWRlIjp7ImlzTWFudWFsbHlPdmVycmlkZGVuIjpmYWxzZSwiY2l0ZXByb2NUZXh0IjoiKEdvdmVybm1lbnQgb2YgQi5DLiwgMjAwNikiLCJtYW51YWxPdmVycmlkZVRleHQiOiIifSwiY2l0YXRpb25JdGVtcyI6W3siaWQiOiIxMGNhNjE2OS1lMTU2LTMyYzEtOWEzZi1kYzgwZDE3YThkZGQiLCJpdGVtRGF0YSI6eyJ0eXBlIjoid2VicGFnZSIsImlkIjoiMTBjYTYxNjktZTE1Ni0zMmMxLTlhM2YtZGM4MGQxN2E4ZGRkIiwidGl0bGUiOiJNb3RvciBWZWhpY2xlIEFjdCBSZWd1bGF0aW9uczogRGl2aXNpb24gMzfigJRTYWZldHkgQ29kZSIsImF1dGhvciI6W3siZmFtaWx5IjoiR292ZXJubWVudCBvZiBCLkMuIiwiZ2l2ZW4iOiIiLCJwYXJzZS1uYW1lcyI6ZmFsc2UsImRyb3BwaW5nLXBhcnRpY2xlIjoiIiwibm9uLWRyb3BwaW5nLXBhcnRpY2xlIjoiIn1dLCJhY2Nlc3NlZCI6eyJkYXRlLXBhcnRzIjpbWzIwMjYsMiwxMV1dfSwiVVJMIjoiaHR0cHM6Ly93d3cuYmNsYXdzLmdvdi5iYy5jYS9jaXZpeC9kb2N1bWVudC9pZC9sb282OS9sb282OS8yNl81OF8xMiNkaXZpc2lvbjM3IiwiaXNzdWVkIjp7ImRhdGUtcGFydHMiOltbMjAwNiwzLDI4XV19LCJjb250YWluZXItdGl0bGUtc2hvcnQiOiIifSwiaXNUZW1wb3JhcnkiOmZhbHNlfV19"/>
                <w:id w:val="742530515"/>
                <w:placeholder>
                  <w:docPart w:val="8E3A4544B7AD4B02B74EE5E1C64E02EC"/>
                </w:placeholder>
              </w:sdtPr>
              <w:sdtEndPr/>
              <w:sdtContent>
                <w:r w:rsidR="00645EB4" w:rsidRPr="00645EB4">
                  <w:rPr>
                    <w:rFonts w:ascii="Calibri" w:hAnsi="Calibri" w:cs="Calibri"/>
                    <w:color w:val="000000"/>
                  </w:rPr>
                  <w:t>(Government of B.C., 2006)</w:t>
                </w:r>
              </w:sdtContent>
            </w:sdt>
            <w:r w:rsidR="007303E8" w:rsidRPr="00D56409">
              <w:rPr>
                <w:rFonts w:ascii="Calibri" w:hAnsi="Calibri" w:cs="Calibri"/>
                <w:color w:val="000000"/>
              </w:rPr>
              <w:t>.</w:t>
            </w:r>
          </w:p>
        </w:tc>
      </w:tr>
    </w:tbl>
    <w:p w14:paraId="54C43CD2" w14:textId="052D0276" w:rsidR="00CA3BB8" w:rsidRDefault="002F2CD3" w:rsidP="002F2CD3">
      <w:pPr>
        <w:pStyle w:val="Caption"/>
      </w:pPr>
      <w:bookmarkStart w:id="54" w:name="_Ref222042380"/>
      <w:bookmarkStart w:id="55" w:name="_Ref222042374"/>
      <w:r w:rsidRPr="00C63751">
        <w:t xml:space="preserve">Table </w:t>
      </w:r>
      <w:r>
        <w:fldChar w:fldCharType="begin"/>
      </w:r>
      <w:r>
        <w:instrText>SEQ Table \* ARABIC</w:instrText>
      </w:r>
      <w:r>
        <w:fldChar w:fldCharType="separate"/>
      </w:r>
      <w:r w:rsidR="009C1429">
        <w:rPr>
          <w:noProof/>
        </w:rPr>
        <w:t>6</w:t>
      </w:r>
      <w:r>
        <w:fldChar w:fldCharType="end"/>
      </w:r>
      <w:bookmarkEnd w:id="54"/>
      <w:r w:rsidRPr="00C63751">
        <w:t xml:space="preserve">. </w:t>
      </w:r>
      <w:r w:rsidR="00454AB7">
        <w:t>Policy details for the British Columbia</w:t>
      </w:r>
      <w:r w:rsidR="00E7553D" w:rsidRPr="00C63751">
        <w:t xml:space="preserve"> case study.</w:t>
      </w:r>
      <w:bookmarkEnd w:id="55"/>
    </w:p>
    <w:p w14:paraId="1FE9CD7F" w14:textId="54502F4C" w:rsidR="00D45AB5" w:rsidRDefault="00B15B1B" w:rsidP="00D45AB5">
      <w:r>
        <w:t xml:space="preserve">The </w:t>
      </w:r>
      <w:r w:rsidR="002367B7">
        <w:t>Base and Policy Package scenarios were also</w:t>
      </w:r>
      <w:r w:rsidR="007F4AEF">
        <w:t xml:space="preserve"> considered under the following alterations</w:t>
      </w:r>
      <w:r w:rsidR="009939E4">
        <w:t>:</w:t>
      </w:r>
    </w:p>
    <w:p w14:paraId="5F8F9FE3" w14:textId="3E9E52BF" w:rsidR="009939E4" w:rsidRDefault="009939E4" w:rsidP="009939E4">
      <w:pPr>
        <w:pStyle w:val="ListParagraph"/>
        <w:numPr>
          <w:ilvl w:val="0"/>
          <w:numId w:val="28"/>
        </w:numPr>
      </w:pPr>
      <w:r>
        <w:t xml:space="preserve">Foresight: operators have full foresight on future cost reductions to </w:t>
      </w:r>
      <w:r w:rsidR="00983499">
        <w:t>fuels and replacement components.</w:t>
      </w:r>
    </w:p>
    <w:p w14:paraId="2AA9E0AE" w14:textId="05A223A8" w:rsidR="007853FF" w:rsidRDefault="00983499" w:rsidP="007853FF">
      <w:pPr>
        <w:pStyle w:val="ListParagraph"/>
        <w:numPr>
          <w:ilvl w:val="0"/>
          <w:numId w:val="28"/>
        </w:numPr>
      </w:pPr>
      <w:r>
        <w:t xml:space="preserve">Autonomous vehicles: </w:t>
      </w:r>
      <w:r w:rsidR="00A70625">
        <w:t xml:space="preserve">autonomous </w:t>
      </w:r>
      <w:r w:rsidR="00F45434">
        <w:t>HDTs</w:t>
      </w:r>
      <w:r w:rsidR="00A70625">
        <w:t xml:space="preserve"> penetrate the market</w:t>
      </w:r>
      <w:r w:rsidR="00BD204D">
        <w:t>,</w:t>
      </w:r>
      <w:r w:rsidR="00DC11E7">
        <w:t xml:space="preserve"> </w:t>
      </w:r>
      <w:r w:rsidR="00BD204D">
        <w:t>reaching 50% penetration in 20</w:t>
      </w:r>
      <w:r w:rsidR="00341BFA">
        <w:t>40</w:t>
      </w:r>
      <w:r w:rsidR="00BD204D">
        <w:t xml:space="preserve"> with a diffusion rate of 0.5</w:t>
      </w:r>
      <w:r w:rsidR="00C43E6C">
        <w:t>;</w:t>
      </w:r>
      <w:r w:rsidR="007F3DEE">
        <w:t xml:space="preserve"> however,</w:t>
      </w:r>
      <w:r w:rsidR="00C43E6C">
        <w:t xml:space="preserve"> only ZEVs are permitted to </w:t>
      </w:r>
      <w:r w:rsidR="007853FF">
        <w:t>operate</w:t>
      </w:r>
      <w:r w:rsidR="00C43E6C">
        <w:t xml:space="preserve"> autonomously.</w:t>
      </w:r>
    </w:p>
    <w:p w14:paraId="3AD9A893" w14:textId="4AFB5A34" w:rsidR="003B69C5" w:rsidRDefault="003B69C5" w:rsidP="007853FF">
      <w:pPr>
        <w:pStyle w:val="ListParagraph"/>
        <w:numPr>
          <w:ilvl w:val="0"/>
          <w:numId w:val="28"/>
        </w:numPr>
      </w:pPr>
      <w:r>
        <w:t xml:space="preserve">Accelerated retirement: </w:t>
      </w:r>
      <w:r w:rsidR="00807FFD">
        <w:t>from 2025, all vehicles o</w:t>
      </w:r>
      <w:r w:rsidR="00271B47">
        <w:t>f 15 years or older</w:t>
      </w:r>
      <w:r w:rsidR="0018595E">
        <w:t xml:space="preserve"> are </w:t>
      </w:r>
      <w:r w:rsidR="00FB1390">
        <w:t xml:space="preserve">retired </w:t>
      </w:r>
      <w:r w:rsidR="00E1332A">
        <w:t>– usual survival rates apply before this point.</w:t>
      </w:r>
    </w:p>
    <w:p w14:paraId="54BF0B0D" w14:textId="111E6E93" w:rsidR="007853FF" w:rsidRPr="00D45AB5" w:rsidRDefault="0099189B" w:rsidP="007C04F5">
      <w:pPr>
        <w:pStyle w:val="ListParagraph"/>
        <w:numPr>
          <w:ilvl w:val="0"/>
          <w:numId w:val="28"/>
        </w:numPr>
      </w:pPr>
      <w:r>
        <w:t>Alternative hydrogen pathways:</w:t>
      </w:r>
      <w:r w:rsidR="00941657">
        <w:t xml:space="preserve"> </w:t>
      </w:r>
      <w:r>
        <w:t xml:space="preserve">hydrogen is produced </w:t>
      </w:r>
      <w:r w:rsidR="00734ECA">
        <w:t>via methane pyrolysis</w:t>
      </w:r>
      <w:r w:rsidR="00D92795">
        <w:t xml:space="preserve"> or electrified methane pyrolysis.</w:t>
      </w:r>
    </w:p>
    <w:p w14:paraId="5A1A1B74" w14:textId="51B1419F" w:rsidR="004A2E26" w:rsidRDefault="004A2E26" w:rsidP="004A2E26">
      <w:pPr>
        <w:pStyle w:val="Heading1"/>
      </w:pPr>
      <w:r w:rsidRPr="00C63751">
        <w:t>Results</w:t>
      </w:r>
      <w:r w:rsidR="00E779CD" w:rsidRPr="00C63751">
        <w:t xml:space="preserve"> and Discussion</w:t>
      </w:r>
    </w:p>
    <w:p w14:paraId="791C5344" w14:textId="5DF13561" w:rsidR="00500876" w:rsidRDefault="005E34AC" w:rsidP="002364D8">
      <w:r>
        <w:t>In this section, we first present the lifecycle emissions</w:t>
      </w:r>
      <w:r w:rsidR="00233741">
        <w:t>,</w:t>
      </w:r>
      <w:r w:rsidR="00F3089F">
        <w:t xml:space="preserve"> TCO, and NPV</w:t>
      </w:r>
      <w:r w:rsidR="00233741">
        <w:t xml:space="preserve"> for each</w:t>
      </w:r>
      <w:r w:rsidR="00541D88">
        <w:t xml:space="preserve"> </w:t>
      </w:r>
      <w:r w:rsidR="001F2EC9">
        <w:t>HDT</w:t>
      </w:r>
      <w:r w:rsidR="00541D88">
        <w:t xml:space="preserve"> type</w:t>
      </w:r>
      <w:r w:rsidR="00735EB7">
        <w:t xml:space="preserve"> (sleeper, day cab, </w:t>
      </w:r>
      <w:r w:rsidR="00BC0797">
        <w:t>straight</w:t>
      </w:r>
      <w:r w:rsidR="00B32DA3">
        <w:t xml:space="preserve"> </w:t>
      </w:r>
      <w:r w:rsidR="00391764">
        <w:t>truck</w:t>
      </w:r>
      <w:r w:rsidR="00BC0797">
        <w:t>) and powertrain technology</w:t>
      </w:r>
      <w:r w:rsidR="00541D88">
        <w:t>.</w:t>
      </w:r>
      <w:r w:rsidR="00500876">
        <w:t xml:space="preserve"> We then examine the </w:t>
      </w:r>
      <w:r w:rsidR="00F71781">
        <w:t>results for each scenario to assess the impact of policies and other factors on the HDT sector.</w:t>
      </w:r>
      <w:r w:rsidR="0036180F">
        <w:t xml:space="preserve"> Costs are all presented in CAD</w:t>
      </w:r>
      <w:r w:rsidR="00F73E9C">
        <w:t xml:space="preserve"> </w:t>
      </w:r>
      <w:r w:rsidR="0036180F">
        <w:t>2024.</w:t>
      </w:r>
    </w:p>
    <w:p w14:paraId="00559DF3" w14:textId="77777777" w:rsidR="00426BB8" w:rsidRDefault="00426BB8" w:rsidP="00426BB8">
      <w:pPr>
        <w:pStyle w:val="Heading2"/>
      </w:pPr>
      <w:r w:rsidRPr="00C63751">
        <w:t>Lifecycle emissions</w:t>
      </w:r>
    </w:p>
    <w:p w14:paraId="64C5BA89" w14:textId="57567517" w:rsidR="00514503" w:rsidRDefault="00514503" w:rsidP="00E1156F">
      <w:r>
        <w:fldChar w:fldCharType="begin"/>
      </w:r>
      <w:r>
        <w:instrText xml:space="preserve"> REF _Ref216095143 \h </w:instrText>
      </w:r>
      <w:r>
        <w:fldChar w:fldCharType="separate"/>
      </w:r>
      <w:r w:rsidR="000D7F31">
        <w:t xml:space="preserve">Figure </w:t>
      </w:r>
      <w:r w:rsidR="000D7F31" w:rsidRPr="0DDE967B">
        <w:rPr>
          <w:noProof/>
        </w:rPr>
        <w:t>1</w:t>
      </w:r>
      <w:r>
        <w:fldChar w:fldCharType="end"/>
      </w:r>
      <w:r>
        <w:t xml:space="preserve"> </w:t>
      </w:r>
      <w:r w:rsidR="00380375">
        <w:t>breaks down the lifecycle emissions for each vehicle type and powertrain into components for the years 2030 and 2050.</w:t>
      </w:r>
      <w:r w:rsidR="15CFE0A2">
        <w:t xml:space="preserve"> For diesel powertrains, fuel supply and </w:t>
      </w:r>
      <w:r w:rsidR="000C7236">
        <w:t xml:space="preserve">fuel </w:t>
      </w:r>
      <w:r w:rsidR="15CFE0A2">
        <w:t>use together dominate lifecycle emissions</w:t>
      </w:r>
      <w:r w:rsidR="000C7236">
        <w:t>. E</w:t>
      </w:r>
      <w:r w:rsidR="15CFE0A2">
        <w:t>mbodied emissions</w:t>
      </w:r>
      <w:r w:rsidR="003962F8">
        <w:t xml:space="preserve"> (frame, </w:t>
      </w:r>
      <w:r w:rsidR="35C77E4C">
        <w:t xml:space="preserve">powertrain, ESS) </w:t>
      </w:r>
      <w:r w:rsidR="15CFE0A2">
        <w:t xml:space="preserve">are </w:t>
      </w:r>
      <w:r w:rsidR="7502BAB0">
        <w:t>comparatively minor</w:t>
      </w:r>
      <w:r w:rsidR="15CFE0A2">
        <w:t>.</w:t>
      </w:r>
      <w:r w:rsidR="1BA1F13E">
        <w:t xml:space="preserve"> </w:t>
      </w:r>
      <w:r w:rsidR="00840628">
        <w:rPr>
          <w:rStyle w:val="normaltextrun"/>
          <w:rFonts w:ascii="Calibri" w:hAnsi="Calibri" w:cs="Calibri"/>
          <w:color w:val="000000"/>
          <w:shd w:val="clear" w:color="auto" w:fill="FFFFFF"/>
        </w:rPr>
        <w:t>Assuming 2% activity growth, to achieve</w:t>
      </w:r>
      <w:r w:rsidR="00FA13E3">
        <w:rPr>
          <w:rStyle w:val="normaltextrun"/>
          <w:rFonts w:ascii="Calibri" w:hAnsi="Calibri" w:cs="Calibri"/>
          <w:color w:val="000000"/>
          <w:shd w:val="clear" w:color="auto" w:fill="FFFFFF"/>
        </w:rPr>
        <w:t xml:space="preserve"> the provincial target of</w:t>
      </w:r>
      <w:r w:rsidR="00840628">
        <w:rPr>
          <w:rStyle w:val="normaltextrun"/>
          <w:rFonts w:ascii="Calibri" w:hAnsi="Calibri" w:cs="Calibri"/>
          <w:color w:val="000000"/>
          <w:shd w:val="clear" w:color="auto" w:fill="FFFFFF"/>
        </w:rPr>
        <w:t xml:space="preserve"> 80% emissions reductions by 2050 relative to 2007, diesel powertrains would need to reduce their emissions by around 90% </w:t>
      </w:r>
      <w:sdt>
        <w:sdtPr>
          <w:rPr>
            <w:rStyle w:val="normaltextrun"/>
            <w:rFonts w:ascii="Calibri" w:hAnsi="Calibri" w:cs="Calibri"/>
            <w:color w:val="000000"/>
            <w:shd w:val="clear" w:color="auto" w:fill="FFFFFF"/>
          </w:rPr>
          <w:tag w:val="MENDELEY_CITATION_v3_eyJjaXRhdGlvbklEIjoiTUVOREVMRVlfQ0lUQVRJT05fNmE2ZmU5MGQtYzZjYy00ZGU0LWE0MzAtYTE5ZjllZjRhNDRlIiwicHJvcGVydGllcyI6eyJub3RlSW5kZXgiOjB9LCJpc0VkaXRlZCI6ZmFsc2UsIm1hbnVhbE92ZXJyaWRlIjp7ImlzTWFudWFsbHlPdmVycmlkZGVuIjpmYWxzZSwiY2l0ZXByb2NUZXh0IjoiKEdvdmVybm1lbnQgb2YgQi5DLiwgMjAyM2IsIDIwMjViKSIsIm1hbnVhbE92ZXJyaWRlVGV4dCI6IiJ9LCJjaXRhdGlvbkl0ZW1zIjpbeyJpZCI6IjU1MWJiM2Y5LWY2NDktM2IzMC1iODJmLWNkMjliZjgwNTM2NiIsIml0ZW1EYXRhIjp7InR5cGUiOiJ3ZWJwYWdlIiwiaWQiOiI1NTFiYjNmOS1mNjQ5LTNiMzAtYjgyZi1jZDI5YmY4MDUzNjYiLCJ0aXRsZSI6IkNsaW1hdGUgYWN0aW9uIGFuZCBhY2NvdW50YWJpbGl0eSAtIFByb3ZpbmNlIG9mIEJyaXRpc2ggQ29sdW1iaWEiLCJhdXRob3IiOlt7ImZhbWlseSI6IkdvdmVybm1lbnQgb2YgQi5DLiIsImdpdmVuIjoiIiwicGFyc2UtbmFtZXMiOmZhbHNlLCJkcm9wcGluZy1wYXJ0aWNsZSI6IiIsIm5vbi1kcm9wcGluZy1wYXJ0aWNsZSI6IiJ9XSwiYWNjZXNzZWQiOnsiZGF0ZS1wYXJ0cyI6W1syMDI2LDIsMTVdXX0sIlVSTCI6Imh0dHBzOi8vd3d3Mi5nb3YuYmMuY2EvZ292L2NvbnRlbnQvZW52aXJvbm1lbnQvY2xpbWF0ZS1jaGFuZ2UvcGxhbm5pbmctYW5kLWFjdGlvbiN0YXJnZXRzIiwiaXNzdWVkIjp7ImRhdGUtcGFydHMiOltbMjAyNSwxMiwzXV19LCJjb250YWluZXItdGl0bGUtc2hvcnQiOiIifSwiaXNUZW1wb3JhcnkiOmZhbHNlfSx7ImlkIjoiMTk3MmZiM2ItZmVmMS0zM2M4LWE4NGYtYWRiOGI5YmVmMDRlIiwiaXRlbURhdGEiOnsidHlwZSI6IndlYnBhZ2UiLCJpZCI6IjE5NzJmYjNiLWZlZjEtMzNjOC1hODRmLWFkYjhiOWJlZjA0ZSIsInRpdGxlIjoiVHJhbnNwb3J0YXRpb24gU2VjdG9yIEJyaXRpc2ggQ29sdW1iaWEgYW5kIFRlcnJpdG9yaWVzIFRhYmxlIDI3OiBUcnVjayBTZWNvbmRhcnkgRW5lcmd5IFVzZSBhbmQgR0hHIEVtaXNzaW9ucyBieSBUcnVjayBUeXBlIHwgTmF0dXJhbCBSZXNvdXJjZXMgQ2FuYWRhIiwiYXV0aG9yIjpbeyJmYW1pbHkiOiJHb3Zlcm5tZW50IG9mIEIuQy4iLCJnaXZlbiI6IiIsInBhcnNlLW5hbWVzIjpmYWxzZSwiZHJvcHBpbmctcGFydGljbGUiOiIiLCJub24tZHJvcHBpbmctcGFydGljbGUiOiIifV0sImFjY2Vzc2VkIjp7ImRhdGUtcGFydHMiOltbMjAyNiwyLDE2XV19LCJVUkwiOiJodHRwczovL29lZS5ucmNhbi5nYy5jYS9jb3Jwb3JhdGUvc3RhdGlzdGljcy9uZXVkL2RwYS9zaG93VGFibGUuY2ZtP3R5cGU9Q1Amc2VjdG9yPXRyYW4manVyaXM9YmN0JnllYXI9MjAyMiZybj0yNyZwYWdlPTAiLCJpc3N1ZWQiOnsiZGF0ZS1wYXJ0cyI6W1syMDIzXV19LCJjb250YWluZXItdGl0bGUtc2hvcnQiOiIifSwiaXNUZW1wb3JhcnkiOmZhbHNlfV19"/>
          <w:id w:val="-258451392"/>
          <w:placeholder>
            <w:docPart w:val="DefaultPlaceholder_-1854013440"/>
          </w:placeholder>
        </w:sdtPr>
        <w:sdtEndPr>
          <w:rPr>
            <w:rStyle w:val="normaltextrun"/>
          </w:rPr>
        </w:sdtEndPr>
        <w:sdtContent>
          <w:r w:rsidR="00645EB4" w:rsidRPr="00645EB4">
            <w:rPr>
              <w:rStyle w:val="normaltextrun"/>
              <w:rFonts w:ascii="Calibri" w:hAnsi="Calibri" w:cs="Calibri"/>
              <w:color w:val="000000"/>
              <w:shd w:val="clear" w:color="auto" w:fill="FFFFFF"/>
            </w:rPr>
            <w:t>(Government of B.C., 2023b, 2025b)</w:t>
          </w:r>
        </w:sdtContent>
      </w:sdt>
      <w:r w:rsidR="00840628">
        <w:rPr>
          <w:rStyle w:val="normaltextrun"/>
          <w:rFonts w:ascii="Calibri" w:hAnsi="Calibri" w:cs="Calibri"/>
          <w:color w:val="000000"/>
          <w:shd w:val="clear" w:color="auto" w:fill="FFFFFF"/>
        </w:rPr>
        <w:t>.</w:t>
      </w:r>
      <w:r w:rsidR="00A45543">
        <w:rPr>
          <w:rStyle w:val="normaltextrun"/>
          <w:rFonts w:ascii="Calibri" w:hAnsi="Calibri" w:cs="Calibri"/>
          <w:color w:val="000000"/>
          <w:shd w:val="clear" w:color="auto" w:fill="FFFFFF"/>
        </w:rPr>
        <w:t xml:space="preserve"> </w:t>
      </w:r>
      <w:r w:rsidR="00386601">
        <w:rPr>
          <w:rStyle w:val="normaltextrun"/>
          <w:rFonts w:ascii="Calibri" w:hAnsi="Calibri" w:cs="Calibri"/>
          <w:color w:val="000000"/>
          <w:shd w:val="clear" w:color="auto" w:fill="FFFFFF"/>
        </w:rPr>
        <w:t>E</w:t>
      </w:r>
      <w:r w:rsidR="00457659">
        <w:rPr>
          <w:rStyle w:val="normaltextrun"/>
          <w:rFonts w:ascii="Calibri" w:hAnsi="Calibri" w:cs="Calibri"/>
          <w:color w:val="000000"/>
          <w:shd w:val="clear" w:color="auto" w:fill="FFFFFF"/>
        </w:rPr>
        <w:t>fficiency gains, h</w:t>
      </w:r>
      <w:r w:rsidR="0069326C">
        <w:rPr>
          <w:rStyle w:val="normaltextrun"/>
          <w:rFonts w:ascii="Calibri" w:hAnsi="Calibri" w:cs="Calibri"/>
          <w:color w:val="000000"/>
          <w:shd w:val="clear" w:color="auto" w:fill="FFFFFF"/>
        </w:rPr>
        <w:t>ybridisation</w:t>
      </w:r>
      <w:r w:rsidR="00457659">
        <w:rPr>
          <w:rStyle w:val="normaltextrun"/>
          <w:rFonts w:ascii="Calibri" w:hAnsi="Calibri" w:cs="Calibri"/>
          <w:color w:val="000000"/>
          <w:shd w:val="clear" w:color="auto" w:fill="FFFFFF"/>
        </w:rPr>
        <w:t>,</w:t>
      </w:r>
      <w:r w:rsidR="0069326C">
        <w:rPr>
          <w:rStyle w:val="normaltextrun"/>
          <w:rFonts w:ascii="Calibri" w:hAnsi="Calibri" w:cs="Calibri"/>
          <w:color w:val="000000"/>
          <w:shd w:val="clear" w:color="auto" w:fill="FFFFFF"/>
        </w:rPr>
        <w:t xml:space="preserve"> or a transition to DHICE can only achieve modest</w:t>
      </w:r>
      <w:r w:rsidR="00457659">
        <w:rPr>
          <w:rStyle w:val="normaltextrun"/>
          <w:rFonts w:ascii="Calibri" w:hAnsi="Calibri" w:cs="Calibri"/>
          <w:color w:val="000000"/>
          <w:shd w:val="clear" w:color="auto" w:fill="FFFFFF"/>
        </w:rPr>
        <w:t xml:space="preserve"> reductions in diesel consumption and therefore emissions. </w:t>
      </w:r>
      <w:r w:rsidR="00386601">
        <w:t>Therefore, a</w:t>
      </w:r>
      <w:r w:rsidR="00E1156F">
        <w:t xml:space="preserve"> </w:t>
      </w:r>
      <w:r w:rsidR="0092383C">
        <w:t>transition to ZEVs is required to meet provincial emission targets</w:t>
      </w:r>
      <w:r w:rsidR="00C02EA7">
        <w:t xml:space="preserve"> due to their relative elimination of fuel emissions</w:t>
      </w:r>
      <w:r w:rsidR="0092383C">
        <w:t>.</w:t>
      </w:r>
    </w:p>
    <w:p w14:paraId="48420963" w14:textId="3D91541C" w:rsidR="00AC47F0" w:rsidRPr="00C63751" w:rsidRDefault="330FB967" w:rsidP="0DDE967B">
      <w:pPr>
        <w:keepNext/>
      </w:pPr>
      <w:r>
        <w:rPr>
          <w:noProof/>
        </w:rPr>
        <w:lastRenderedPageBreak/>
        <w:drawing>
          <wp:inline distT="0" distB="0" distL="0" distR="0" wp14:anchorId="57D1EC03" wp14:editId="01E0CDCE">
            <wp:extent cx="5943600" cy="2724150"/>
            <wp:effectExtent l="0" t="0" r="0" b="0"/>
            <wp:docPr id="1464595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95035" name="Picture 1464595035"/>
                    <pic:cNvPicPr/>
                  </pic:nvPicPr>
                  <pic:blipFill>
                    <a:blip r:embed="rId11">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14:paraId="286EE705" w14:textId="4A280C52" w:rsidR="00AC47F0" w:rsidRDefault="00AC47F0" w:rsidP="00AC47F0">
      <w:pPr>
        <w:pStyle w:val="Caption"/>
      </w:pPr>
      <w:bookmarkStart w:id="56" w:name="_Ref216095143"/>
      <w:r w:rsidRPr="00C63751">
        <w:t xml:space="preserve">Figure </w:t>
      </w:r>
      <w:r>
        <w:fldChar w:fldCharType="begin"/>
      </w:r>
      <w:r>
        <w:instrText>SEQ Figure \* ARABIC</w:instrText>
      </w:r>
      <w:r>
        <w:fldChar w:fldCharType="separate"/>
      </w:r>
      <w:r w:rsidR="000D7F31">
        <w:rPr>
          <w:noProof/>
        </w:rPr>
        <w:t>1</w:t>
      </w:r>
      <w:r>
        <w:fldChar w:fldCharType="end"/>
      </w:r>
      <w:bookmarkEnd w:id="56"/>
      <w:r w:rsidRPr="00C63751">
        <w:t xml:space="preserve">. </w:t>
      </w:r>
      <w:r w:rsidR="00450B50">
        <w:t>Lifecycle</w:t>
      </w:r>
      <w:r w:rsidRPr="00C63751">
        <w:t xml:space="preserve"> emissions for each powertrain and vehicle type </w:t>
      </w:r>
      <w:r w:rsidR="00450B50">
        <w:t>in</w:t>
      </w:r>
      <w:r w:rsidR="008B046B">
        <w:t xml:space="preserve"> 2025,</w:t>
      </w:r>
      <w:r w:rsidR="00450B50">
        <w:t xml:space="preserve"> 2030</w:t>
      </w:r>
      <w:r w:rsidR="008B046B">
        <w:t>,</w:t>
      </w:r>
      <w:r w:rsidR="00450B50">
        <w:t xml:space="preserve"> and 2050.</w:t>
      </w:r>
    </w:p>
    <w:p w14:paraId="7CE81816" w14:textId="3819EC17" w:rsidR="00F33B64" w:rsidRPr="00F33B64" w:rsidRDefault="00F33B64" w:rsidP="00F33B64">
      <w:r>
        <w:t xml:space="preserve">Sleepers enjoy the largest emissions reduction per vehicle for a transition to ZEVs as they cover the largest </w:t>
      </w:r>
      <w:r w:rsidR="008E30DF">
        <w:t xml:space="preserve">lifetime </w:t>
      </w:r>
      <w:r>
        <w:t>mileage, while straight trucks experience the smallest reduction.</w:t>
      </w:r>
    </w:p>
    <w:p w14:paraId="369C1F36" w14:textId="5355C2F5" w:rsidR="004A2E26" w:rsidRDefault="004A2E26" w:rsidP="004A2E26">
      <w:pPr>
        <w:pStyle w:val="Heading2"/>
      </w:pPr>
      <w:r w:rsidRPr="00C63751">
        <w:t>Capital cost</w:t>
      </w:r>
      <w:r w:rsidR="00646100">
        <w:t xml:space="preserve"> and </w:t>
      </w:r>
      <w:r w:rsidR="00432B95">
        <w:t>NPV</w:t>
      </w:r>
    </w:p>
    <w:p w14:paraId="081129FF" w14:textId="171B63E9" w:rsidR="005B0B89" w:rsidRDefault="00EC4161" w:rsidP="003B110E">
      <w:r w:rsidRPr="00C63751">
        <w:fldChar w:fldCharType="begin"/>
      </w:r>
      <w:r w:rsidRPr="00C63751">
        <w:instrText xml:space="preserve"> REF _Ref216095190 \h </w:instrText>
      </w:r>
      <w:r w:rsidRPr="00C63751">
        <w:fldChar w:fldCharType="separate"/>
      </w:r>
      <w:r w:rsidR="000D7F31" w:rsidRPr="00C63751">
        <w:t xml:space="preserve">Figure </w:t>
      </w:r>
      <w:r w:rsidR="000D7F31">
        <w:rPr>
          <w:noProof/>
        </w:rPr>
        <w:t>2</w:t>
      </w:r>
      <w:r w:rsidRPr="00C63751">
        <w:fldChar w:fldCharType="end"/>
      </w:r>
      <w:r>
        <w:t xml:space="preserve"> presents estimated capital costs</w:t>
      </w:r>
      <w:r w:rsidR="003B110E">
        <w:t xml:space="preserve"> in 2025, 2030, and 2050, </w:t>
      </w:r>
      <w:r w:rsidR="00603693">
        <w:t>broken down into contribution by component</w:t>
      </w:r>
      <w:r w:rsidR="003B110E">
        <w:t>.</w:t>
      </w:r>
      <w:r w:rsidR="00B02D4C" w:rsidRPr="00C63751">
        <w:t xml:space="preserve"> Diesel trucks have the lowest capital cost </w:t>
      </w:r>
      <w:r w:rsidR="001B547A">
        <w:t>for</w:t>
      </w:r>
      <w:r w:rsidR="00B02D4C" w:rsidRPr="00C63751">
        <w:t xml:space="preserve"> all</w:t>
      </w:r>
      <w:r w:rsidR="000772C7" w:rsidRPr="00C63751">
        <w:t xml:space="preserve"> time periods. This is because they have a well-established supply</w:t>
      </w:r>
      <w:r w:rsidR="00234C7B" w:rsidRPr="00C63751">
        <w:t xml:space="preserve"> </w:t>
      </w:r>
      <w:r w:rsidR="000772C7" w:rsidRPr="00C63751">
        <w:t xml:space="preserve">chain and </w:t>
      </w:r>
      <w:r w:rsidR="006D780C" w:rsidRPr="00C63751">
        <w:t xml:space="preserve">a simple energy storage system. </w:t>
      </w:r>
      <w:r w:rsidR="00F31CBB">
        <w:t xml:space="preserve">Hybrids come </w:t>
      </w:r>
      <w:r w:rsidR="006E42B7">
        <w:t>with</w:t>
      </w:r>
      <w:r w:rsidR="00F31CBB">
        <w:t xml:space="preserve"> a modest increase in capital cost, due to </w:t>
      </w:r>
      <w:r w:rsidR="00125CFB">
        <w:t>additional battery and motor. HICE and DHICE</w:t>
      </w:r>
      <w:r w:rsidR="001C10BA">
        <w:t xml:space="preserve"> are also moderately more expensive due to the </w:t>
      </w:r>
      <w:r w:rsidR="00EC742F">
        <w:t>hydrogen stor</w:t>
      </w:r>
      <w:r w:rsidR="00DC5183">
        <w:t xml:space="preserve">age cost </w:t>
      </w:r>
      <w:r w:rsidR="000100A6">
        <w:t xml:space="preserve">and </w:t>
      </w:r>
      <w:r w:rsidR="004774D7">
        <w:t xml:space="preserve">increased </w:t>
      </w:r>
      <w:r w:rsidR="000100A6">
        <w:t xml:space="preserve">engine cost, </w:t>
      </w:r>
      <w:r w:rsidR="006768BE">
        <w:t xml:space="preserve">which </w:t>
      </w:r>
      <w:r w:rsidR="000100A6">
        <w:t>decrease over time.</w:t>
      </w:r>
      <w:r w:rsidR="0026437F">
        <w:t xml:space="preserve"> BETs and FCETs are </w:t>
      </w:r>
      <w:r w:rsidR="00A406D8">
        <w:t xml:space="preserve">substantially more capital intensive, although their costs are expected to decline </w:t>
      </w:r>
      <w:r w:rsidR="00C2554B">
        <w:t>significantly.</w:t>
      </w:r>
    </w:p>
    <w:p w14:paraId="1E662DF1" w14:textId="64C202AD" w:rsidR="004A2E26" w:rsidRPr="00E0595B" w:rsidRDefault="003771C4" w:rsidP="004A2E26">
      <w:r w:rsidRPr="003771C4">
        <w:rPr>
          <w:noProof/>
        </w:rPr>
        <w:lastRenderedPageBreak/>
        <w:drawing>
          <wp:inline distT="0" distB="0" distL="0" distR="0" wp14:anchorId="01ED9705" wp14:editId="6AAE5AA5">
            <wp:extent cx="5943600" cy="32346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34690"/>
                    </a:xfrm>
                    <a:prstGeom prst="rect">
                      <a:avLst/>
                    </a:prstGeom>
                  </pic:spPr>
                </pic:pic>
              </a:graphicData>
            </a:graphic>
          </wp:inline>
        </w:drawing>
      </w:r>
    </w:p>
    <w:p w14:paraId="1157041E" w14:textId="2B6787CF" w:rsidR="004A2E26" w:rsidRPr="00C63751" w:rsidRDefault="004A2E26" w:rsidP="00646100">
      <w:pPr>
        <w:pStyle w:val="Caption"/>
      </w:pPr>
      <w:bookmarkStart w:id="57" w:name="_Ref216095190"/>
      <w:r w:rsidRPr="00C63751">
        <w:t xml:space="preserve">Figure </w:t>
      </w:r>
      <w:r>
        <w:fldChar w:fldCharType="begin"/>
      </w:r>
      <w:r>
        <w:instrText>SEQ Figure \* ARABIC</w:instrText>
      </w:r>
      <w:r>
        <w:fldChar w:fldCharType="separate"/>
      </w:r>
      <w:r w:rsidR="000D7F31">
        <w:rPr>
          <w:noProof/>
        </w:rPr>
        <w:t>2</w:t>
      </w:r>
      <w:r>
        <w:fldChar w:fldCharType="end"/>
      </w:r>
      <w:bookmarkEnd w:id="57"/>
      <w:r w:rsidRPr="00C63751">
        <w:t>. Capital cost</w:t>
      </w:r>
      <w:r w:rsidR="00025DC2">
        <w:t xml:space="preserve"> by component</w:t>
      </w:r>
      <w:r w:rsidRPr="00C63751">
        <w:t xml:space="preserve"> for each powertrain</w:t>
      </w:r>
      <w:r w:rsidR="00450B50">
        <w:t xml:space="preserve"> and vehicle type</w:t>
      </w:r>
      <w:r w:rsidRPr="00C63751">
        <w:t xml:space="preserve"> </w:t>
      </w:r>
      <w:r w:rsidR="00450B50">
        <w:t>in 20</w:t>
      </w:r>
      <w:r w:rsidR="005F1594">
        <w:t>25</w:t>
      </w:r>
      <w:r w:rsidR="00450B50">
        <w:t>, 20</w:t>
      </w:r>
      <w:r w:rsidR="005F1594">
        <w:t>3</w:t>
      </w:r>
      <w:r w:rsidR="00450B50">
        <w:t>0, and 2050.</w:t>
      </w:r>
    </w:p>
    <w:p w14:paraId="3027A30E" w14:textId="70A13A38" w:rsidR="0081188F" w:rsidRPr="00C63751" w:rsidRDefault="00344EE3" w:rsidP="0091186D">
      <w:r w:rsidRPr="00C63751">
        <w:fldChar w:fldCharType="begin"/>
      </w:r>
      <w:r w:rsidRPr="00C63751">
        <w:instrText xml:space="preserve"> REF _Ref216095215 \h </w:instrText>
      </w:r>
      <w:r w:rsidRPr="00C63751">
        <w:fldChar w:fldCharType="separate"/>
      </w:r>
      <w:r w:rsidR="000D7F31" w:rsidRPr="00C63751">
        <w:t xml:space="preserve">Figure </w:t>
      </w:r>
      <w:r w:rsidR="000D7F31">
        <w:rPr>
          <w:noProof/>
        </w:rPr>
        <w:t>3</w:t>
      </w:r>
      <w:r w:rsidRPr="00C63751">
        <w:fldChar w:fldCharType="end"/>
      </w:r>
      <w:r>
        <w:t xml:space="preserve"> presents the </w:t>
      </w:r>
      <w:r w:rsidR="00C5651B">
        <w:t>NPV</w:t>
      </w:r>
      <w:r>
        <w:t xml:space="preserve"> and its components</w:t>
      </w:r>
      <w:r w:rsidR="00C5651B">
        <w:t xml:space="preserve"> </w:t>
      </w:r>
      <w:r w:rsidR="00925525" w:rsidRPr="00C63751">
        <w:t xml:space="preserve">for each </w:t>
      </w:r>
      <w:r w:rsidR="00F22D20" w:rsidRPr="00C63751">
        <w:t>vehicle type and powertrain</w:t>
      </w:r>
      <w:r w:rsidR="009E61A9">
        <w:t xml:space="preserve"> in 2025, 2030, and 2050</w:t>
      </w:r>
      <w:r w:rsidR="0081188F" w:rsidRPr="00C63751">
        <w:t>.</w:t>
      </w:r>
      <w:r w:rsidR="00F05B47">
        <w:t xml:space="preserve"> </w:t>
      </w:r>
      <w:r w:rsidR="00184A84">
        <w:t>F</w:t>
      </w:r>
      <w:r w:rsidR="003A780E">
        <w:t>uture fuel and compo</w:t>
      </w:r>
      <w:r w:rsidR="00184A84">
        <w:t xml:space="preserve">nent cost changes are accounted for, although in the model operators </w:t>
      </w:r>
      <w:r w:rsidR="00E6373E">
        <w:t xml:space="preserve">do </w:t>
      </w:r>
      <w:r w:rsidR="00184A84">
        <w:t xml:space="preserve">not </w:t>
      </w:r>
      <w:r w:rsidR="00F50CDD">
        <w:t>account for</w:t>
      </w:r>
      <w:r w:rsidR="00184A84">
        <w:t xml:space="preserve"> this</w:t>
      </w:r>
      <w:r w:rsidR="00E6373E">
        <w:t xml:space="preserve"> unless specified</w:t>
      </w:r>
      <w:r w:rsidR="00184A84">
        <w:t>.</w:t>
      </w:r>
    </w:p>
    <w:p w14:paraId="5245B476" w14:textId="30B30574" w:rsidR="004A2E26" w:rsidRPr="00C63751" w:rsidRDefault="00F124F5" w:rsidP="0081188F">
      <w:r w:rsidRPr="00F124F5">
        <w:rPr>
          <w:noProof/>
        </w:rPr>
        <w:drawing>
          <wp:inline distT="0" distB="0" distL="0" distR="0" wp14:anchorId="5EE4EE55" wp14:editId="4F74CEB2">
            <wp:extent cx="5943600" cy="3209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09290"/>
                    </a:xfrm>
                    <a:prstGeom prst="rect">
                      <a:avLst/>
                    </a:prstGeom>
                  </pic:spPr>
                </pic:pic>
              </a:graphicData>
            </a:graphic>
          </wp:inline>
        </w:drawing>
      </w:r>
    </w:p>
    <w:p w14:paraId="5728EA3C" w14:textId="59F1995D" w:rsidR="004A2E26" w:rsidRPr="00C63751" w:rsidRDefault="004A2E26" w:rsidP="004A2E26">
      <w:pPr>
        <w:pStyle w:val="Caption"/>
      </w:pPr>
      <w:bookmarkStart w:id="58" w:name="_Ref216095215"/>
      <w:r w:rsidRPr="00C63751">
        <w:t xml:space="preserve">Figure </w:t>
      </w:r>
      <w:r>
        <w:fldChar w:fldCharType="begin"/>
      </w:r>
      <w:r>
        <w:instrText>SEQ Figure \* ARABIC</w:instrText>
      </w:r>
      <w:r>
        <w:fldChar w:fldCharType="separate"/>
      </w:r>
      <w:r w:rsidR="000D7F31">
        <w:rPr>
          <w:noProof/>
        </w:rPr>
        <w:t>3</w:t>
      </w:r>
      <w:r>
        <w:fldChar w:fldCharType="end"/>
      </w:r>
      <w:bookmarkEnd w:id="58"/>
      <w:r w:rsidRPr="00C63751">
        <w:t>. Net present value</w:t>
      </w:r>
      <w:r w:rsidR="007D1180">
        <w:t xml:space="preserve"> by component</w:t>
      </w:r>
      <w:r w:rsidRPr="00C63751">
        <w:t xml:space="preserve"> for each powertrain and vehicle </w:t>
      </w:r>
      <w:r w:rsidR="00926C6E" w:rsidRPr="00C63751">
        <w:t>type</w:t>
      </w:r>
      <w:r w:rsidRPr="00C63751">
        <w:t xml:space="preserve"> </w:t>
      </w:r>
      <w:r w:rsidR="00450B50">
        <w:t>in 2025, 2030, and 2050</w:t>
      </w:r>
      <w:r w:rsidRPr="00C63751">
        <w:t>.</w:t>
      </w:r>
    </w:p>
    <w:p w14:paraId="129A2B38" w14:textId="71D495A1" w:rsidR="008812D2" w:rsidRDefault="00A05198" w:rsidP="00E81A3E">
      <w:r>
        <w:t>DHNPs have the highest initial NPV</w:t>
      </w:r>
      <w:r w:rsidR="00F526C9">
        <w:t xml:space="preserve"> for sleepers</w:t>
      </w:r>
      <w:r>
        <w:t xml:space="preserve">. </w:t>
      </w:r>
      <w:r w:rsidR="002015F2">
        <w:t xml:space="preserve">For day cabs and </w:t>
      </w:r>
      <w:r w:rsidR="00F0122F">
        <w:t>straight trucks</w:t>
      </w:r>
      <w:r w:rsidR="00E660FF">
        <w:t>,</w:t>
      </w:r>
      <w:r w:rsidR="002015F2">
        <w:t xml:space="preserve"> </w:t>
      </w:r>
      <w:r w:rsidR="00D52681">
        <w:t xml:space="preserve">fuel economy gains </w:t>
      </w:r>
      <w:r w:rsidR="00E439F2">
        <w:t>of</w:t>
      </w:r>
      <w:r w:rsidR="00D52681">
        <w:t xml:space="preserve"> DHNPs or D</w:t>
      </w:r>
      <w:r w:rsidR="00E439F2">
        <w:t>HPs are insufficient to offset capital costs</w:t>
      </w:r>
      <w:r w:rsidR="00005653">
        <w:t xml:space="preserve"> due to their lower mileage</w:t>
      </w:r>
      <w:r w:rsidR="002151C9">
        <w:t>.</w:t>
      </w:r>
    </w:p>
    <w:p w14:paraId="086C37AC" w14:textId="2326FB2E" w:rsidR="00320EAA" w:rsidRDefault="007064A1" w:rsidP="00E81A3E">
      <w:r>
        <w:lastRenderedPageBreak/>
        <w:t>BET</w:t>
      </w:r>
      <w:r w:rsidR="0029595E">
        <w:t xml:space="preserve"> sleepers are unlikely to become competitive with diesel </w:t>
      </w:r>
      <w:r w:rsidR="00EA3ECD">
        <w:t>because their reduced range and payload lead to revenue losses</w:t>
      </w:r>
      <w:r w:rsidR="00484CD9">
        <w:t xml:space="preserve"> and </w:t>
      </w:r>
      <w:r w:rsidR="00EA3ECD">
        <w:t xml:space="preserve">because they </w:t>
      </w:r>
      <w:r w:rsidR="00484CD9">
        <w:t>are assumed to use more expensive fast charge facilitie</w:t>
      </w:r>
      <w:r w:rsidR="0061213B">
        <w:t>s</w:t>
      </w:r>
      <w:r w:rsidR="007C21EC">
        <w:t xml:space="preserve">. </w:t>
      </w:r>
      <w:r w:rsidR="00E503D7">
        <w:t xml:space="preserve">However, BETs are likely the most competitive ZEV </w:t>
      </w:r>
      <w:r w:rsidR="00C210D3">
        <w:t xml:space="preserve">option </w:t>
      </w:r>
      <w:r w:rsidR="00E503D7">
        <w:t xml:space="preserve">for </w:t>
      </w:r>
      <w:r w:rsidR="00C210D3">
        <w:t>day cabs and straight trucks.</w:t>
      </w:r>
      <w:r w:rsidR="009B583B">
        <w:t xml:space="preserve"> This is because range and payload </w:t>
      </w:r>
      <w:r w:rsidR="007027B9">
        <w:t>impacts are lower</w:t>
      </w:r>
      <w:r w:rsidR="00B36C38">
        <w:t>,</w:t>
      </w:r>
      <w:r w:rsidR="009B583B">
        <w:t xml:space="preserve"> and</w:t>
      </w:r>
      <w:r w:rsidR="007027B9">
        <w:t xml:space="preserve"> </w:t>
      </w:r>
      <w:r w:rsidR="009B583B">
        <w:t xml:space="preserve">they are assumed to </w:t>
      </w:r>
      <w:r w:rsidR="002C7C1D">
        <w:t>charge at their own facilities</w:t>
      </w:r>
      <w:r w:rsidR="00F610B0">
        <w:t xml:space="preserve"> at </w:t>
      </w:r>
      <w:r w:rsidR="00243E9F">
        <w:t>lower</w:t>
      </w:r>
      <w:r w:rsidR="00F610B0">
        <w:t xml:space="preserve"> cost</w:t>
      </w:r>
      <w:r w:rsidR="002C7C1D">
        <w:t>.</w:t>
      </w:r>
      <w:r w:rsidR="009B560E">
        <w:t xml:space="preserve"> For day cabs, BETs have the highest NPV of all powertrains in 2050.</w:t>
      </w:r>
    </w:p>
    <w:p w14:paraId="1837B7E3" w14:textId="18CFD3B6" w:rsidR="00772DE7" w:rsidRDefault="00DD1719" w:rsidP="00E81A3E">
      <w:r>
        <w:t>Hydrogen powertrains are lighter and don’t have the range limitations of BETs</w:t>
      </w:r>
      <w:r w:rsidR="001D3AA1">
        <w:t xml:space="preserve"> </w:t>
      </w:r>
      <w:r w:rsidR="000F281D">
        <w:t>and so offer similar revenues to diesel HDTs.</w:t>
      </w:r>
      <w:r w:rsidR="00FA5E0C">
        <w:t xml:space="preserve"> </w:t>
      </w:r>
      <w:r w:rsidR="001D3AA1">
        <w:t xml:space="preserve">However, the high </w:t>
      </w:r>
      <w:r w:rsidR="00985CAB">
        <w:t xml:space="preserve">fuel and, </w:t>
      </w:r>
      <w:r w:rsidR="00835884">
        <w:t>for</w:t>
      </w:r>
      <w:r w:rsidR="00985CAB">
        <w:t xml:space="preserve"> FCETs, </w:t>
      </w:r>
      <w:r w:rsidR="008238EE">
        <w:t>fuel cell costs make them the least competitive option in 2025. As these costs decrease</w:t>
      </w:r>
      <w:r w:rsidR="00A15514">
        <w:t xml:space="preserve"> over time, the NPV of hydrogen powertrains increases</w:t>
      </w:r>
      <w:r w:rsidR="001C3B24">
        <w:t>, and by 2050, are competitive with diesel powertrains.</w:t>
      </w:r>
      <w:r w:rsidR="004D28AB">
        <w:t xml:space="preserve"> FCETs have a higher NPV for sleepers, where fuel costs </w:t>
      </w:r>
      <w:r w:rsidR="00481295">
        <w:t>make a higher proportion of TCO, whi</w:t>
      </w:r>
      <w:r w:rsidR="00DF74AF">
        <w:t>le</w:t>
      </w:r>
      <w:r w:rsidR="00481295">
        <w:t xml:space="preserve"> HICETs have a higher NPV for straight trucks. </w:t>
      </w:r>
      <w:r w:rsidR="001071EC">
        <w:t>FCETs and HICETs have a similar NPV for day cabs.</w:t>
      </w:r>
      <w:r w:rsidR="007E5711">
        <w:t xml:space="preserve"> </w:t>
      </w:r>
      <w:r w:rsidR="00333F76">
        <w:t>The NPV of DHICETs sits between that of HICE</w:t>
      </w:r>
      <w:r w:rsidR="007E5711">
        <w:t>Ts</w:t>
      </w:r>
      <w:r w:rsidR="00333F76">
        <w:t xml:space="preserve"> and dies</w:t>
      </w:r>
      <w:r w:rsidR="007E5711">
        <w:t>el trucks for all vehicle types.</w:t>
      </w:r>
    </w:p>
    <w:p w14:paraId="3DF6E57B" w14:textId="7C1B0048" w:rsidR="00320EAA" w:rsidRDefault="00320EAA" w:rsidP="00E81A3E">
      <w:r w:rsidRPr="00C63751">
        <w:t xml:space="preserve">The </w:t>
      </w:r>
      <w:r>
        <w:t>results suggest</w:t>
      </w:r>
      <w:r w:rsidRPr="00C63751">
        <w:t xml:space="preserve"> that ZEVs are unlikely to be competitive in a free market until close to 2050</w:t>
      </w:r>
      <w:r w:rsidR="007E5711">
        <w:t xml:space="preserve">; </w:t>
      </w:r>
      <w:r w:rsidRPr="00C63751">
        <w:t xml:space="preserve">incentives </w:t>
      </w:r>
      <w:r>
        <w:t>are needed</w:t>
      </w:r>
      <w:r w:rsidRPr="00C63751">
        <w:t xml:space="preserve"> to achieve emission targets.</w:t>
      </w:r>
    </w:p>
    <w:p w14:paraId="1364D073" w14:textId="674550C7" w:rsidR="002F210F" w:rsidRPr="002F210F" w:rsidRDefault="004A2E26" w:rsidP="0094315C">
      <w:pPr>
        <w:pStyle w:val="Heading2"/>
      </w:pPr>
      <w:r w:rsidRPr="00C63751">
        <w:t xml:space="preserve">Policy </w:t>
      </w:r>
      <w:r w:rsidR="00D00679" w:rsidRPr="00C63751">
        <w:t>scenario</w:t>
      </w:r>
      <w:r w:rsidR="00FB0DB8">
        <w:t>s</w:t>
      </w:r>
    </w:p>
    <w:p w14:paraId="1FCBE2F1" w14:textId="1E1D1F4E" w:rsidR="00616007" w:rsidRDefault="00616007" w:rsidP="00855714">
      <w:r>
        <w:fldChar w:fldCharType="begin"/>
      </w:r>
      <w:r>
        <w:instrText xml:space="preserve"> REF _Ref216686767 \h </w:instrText>
      </w:r>
      <w:r>
        <w:fldChar w:fldCharType="separate"/>
      </w:r>
      <w:r w:rsidR="000D7F31" w:rsidRPr="00C63751">
        <w:t xml:space="preserve">Figure </w:t>
      </w:r>
      <w:r w:rsidR="000D7F31">
        <w:rPr>
          <w:noProof/>
        </w:rPr>
        <w:t>4</w:t>
      </w:r>
      <w:r>
        <w:fldChar w:fldCharType="end"/>
      </w:r>
      <w:r>
        <w:t xml:space="preserve"> presents fuel supply and </w:t>
      </w:r>
      <w:r w:rsidR="00EE6D3A">
        <w:t xml:space="preserve">fuel </w:t>
      </w:r>
      <w:r>
        <w:t>use emissions from B.C.’s HDT fleet in 2050</w:t>
      </w:r>
      <w:r w:rsidR="000D6853">
        <w:t xml:space="preserve"> under each policy scenario.</w:t>
      </w:r>
      <w:r w:rsidR="007E495E">
        <w:t xml:space="preserve"> </w:t>
      </w:r>
      <w:r w:rsidR="007E495E" w:rsidRPr="00E11E34">
        <w:t>The left axis shows absolute emissions (</w:t>
      </w:r>
      <w:proofErr w:type="spellStart"/>
      <w:r w:rsidR="007E495E" w:rsidRPr="00E11E34">
        <w:t>MtCO₂e</w:t>
      </w:r>
      <w:proofErr w:type="spellEnd"/>
      <w:r w:rsidR="007E495E" w:rsidRPr="00E11E34">
        <w:t>), while the right axis indicates emissions relative to 2007 levels (%)</w:t>
      </w:r>
      <w:r w:rsidR="007E495E">
        <w:t>.</w:t>
      </w:r>
      <w:r w:rsidR="000D6853">
        <w:t xml:space="preserve"> </w:t>
      </w:r>
      <w:r w:rsidR="00A841DB">
        <w:t xml:space="preserve">While both </w:t>
      </w:r>
      <w:r w:rsidR="00693D61">
        <w:t xml:space="preserve">forms of emissions have a similar response to decarbonisation policies, the effect on </w:t>
      </w:r>
      <w:r w:rsidR="00245B74">
        <w:t xml:space="preserve">fuel </w:t>
      </w:r>
      <w:r w:rsidR="00693D61">
        <w:t>use emissions is more pronounced.</w:t>
      </w:r>
      <w:r w:rsidR="00C708CC">
        <w:t xml:space="preserve"> This is</w:t>
      </w:r>
      <w:r w:rsidR="00104252">
        <w:t xml:space="preserve"> because ZEVs eliminate fuel use emissions but still have some associated fuel supply emissions.</w:t>
      </w:r>
    </w:p>
    <w:p w14:paraId="2A0CFDDF" w14:textId="0DB74EC6" w:rsidR="004A665C" w:rsidRPr="00C63751" w:rsidRDefault="00851888" w:rsidP="00170CDE">
      <w:pPr>
        <w:keepNext/>
        <w:jc w:val="center"/>
      </w:pPr>
      <w:r w:rsidRPr="00851888">
        <w:rPr>
          <w:noProof/>
        </w:rPr>
        <w:drawing>
          <wp:inline distT="0" distB="0" distL="0" distR="0" wp14:anchorId="4C55C97C" wp14:editId="7FABB77E">
            <wp:extent cx="5943600" cy="23425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42515"/>
                    </a:xfrm>
                    <a:prstGeom prst="rect">
                      <a:avLst/>
                    </a:prstGeom>
                  </pic:spPr>
                </pic:pic>
              </a:graphicData>
            </a:graphic>
          </wp:inline>
        </w:drawing>
      </w:r>
    </w:p>
    <w:p w14:paraId="5694EB20" w14:textId="5D35962F" w:rsidR="004A665C" w:rsidRDefault="004A665C" w:rsidP="004A665C">
      <w:pPr>
        <w:pStyle w:val="Caption"/>
      </w:pPr>
      <w:bookmarkStart w:id="59" w:name="_Ref216686767"/>
      <w:r w:rsidRPr="00C63751">
        <w:t xml:space="preserve">Figure </w:t>
      </w:r>
      <w:r>
        <w:fldChar w:fldCharType="begin"/>
      </w:r>
      <w:r>
        <w:instrText>SEQ Figure \* ARABIC</w:instrText>
      </w:r>
      <w:r>
        <w:fldChar w:fldCharType="separate"/>
      </w:r>
      <w:r w:rsidR="000D7F31">
        <w:rPr>
          <w:noProof/>
        </w:rPr>
        <w:t>4</w:t>
      </w:r>
      <w:r>
        <w:fldChar w:fldCharType="end"/>
      </w:r>
      <w:bookmarkEnd w:id="59"/>
      <w:r w:rsidRPr="00C63751">
        <w:t xml:space="preserve">. Fuel combustion, </w:t>
      </w:r>
      <w:r w:rsidR="005F1594">
        <w:t xml:space="preserve">fuel </w:t>
      </w:r>
      <w:r w:rsidRPr="00C63751">
        <w:t xml:space="preserve">supply, and total fuel emissions in 2050 </w:t>
      </w:r>
      <w:r w:rsidR="005F1594">
        <w:t>in each</w:t>
      </w:r>
      <w:r w:rsidRPr="00C63751">
        <w:t xml:space="preserve"> policy scenario</w:t>
      </w:r>
      <w:r w:rsidR="005F1594">
        <w:t>.</w:t>
      </w:r>
    </w:p>
    <w:p w14:paraId="488F1AA0" w14:textId="3FF93CDC" w:rsidR="00AB24DC" w:rsidRDefault="0003710F" w:rsidP="00610727">
      <w:r w:rsidRPr="00C63751">
        <w:fldChar w:fldCharType="begin"/>
      </w:r>
      <w:r w:rsidRPr="00C63751">
        <w:instrText xml:space="preserve"> REF _Ref220072178 \h </w:instrText>
      </w:r>
      <w:r w:rsidRPr="00C63751">
        <w:fldChar w:fldCharType="separate"/>
      </w:r>
      <w:r w:rsidR="000D7F31" w:rsidRPr="00C63751">
        <w:t xml:space="preserve">Figure </w:t>
      </w:r>
      <w:r w:rsidR="000D7F31">
        <w:rPr>
          <w:noProof/>
        </w:rPr>
        <w:t>5</w:t>
      </w:r>
      <w:r w:rsidRPr="00C63751">
        <w:fldChar w:fldCharType="end"/>
      </w:r>
      <w:r>
        <w:t xml:space="preserve"> shows total fuel emissions under each policy scenario </w:t>
      </w:r>
      <w:r w:rsidR="00862AB7">
        <w:t>in 2030, 2040, and 2050.</w:t>
      </w:r>
      <w:r w:rsidR="00FA3C46">
        <w:t xml:space="preserve"> The dashed red lines indicate</w:t>
      </w:r>
      <w:r w:rsidR="00610727">
        <w:t xml:space="preserve"> the</w:t>
      </w:r>
      <w:r w:rsidR="00FA3C46">
        <w:t xml:space="preserve"> provincial emission </w:t>
      </w:r>
      <w:r w:rsidR="00B631EB">
        <w:t xml:space="preserve">reduction </w:t>
      </w:r>
      <w:r w:rsidR="00FA3C46">
        <w:t xml:space="preserve">targets </w:t>
      </w:r>
      <w:r w:rsidR="00610727">
        <w:t>of</w:t>
      </w:r>
      <w:r w:rsidR="00167FB5">
        <w:t xml:space="preserve"> </w:t>
      </w:r>
      <w:r w:rsidR="008A6716">
        <w:t>40%, 60%, and 80%</w:t>
      </w:r>
      <w:r w:rsidR="009504AF">
        <w:t>,</w:t>
      </w:r>
      <w:r w:rsidR="008A6716">
        <w:t xml:space="preserve"> respectively</w:t>
      </w:r>
      <w:r w:rsidR="00F2125E">
        <w:t>, relative to 2007 levels</w:t>
      </w:r>
      <w:r w:rsidR="008E4E6A" w:rsidRPr="008E4E6A">
        <w:rPr>
          <w:rFonts w:ascii="Calibri" w:hAnsi="Calibri" w:cs="Calibri"/>
          <w:color w:val="000000"/>
        </w:rPr>
        <w:t xml:space="preserve"> </w:t>
      </w:r>
      <w:sdt>
        <w:sdtPr>
          <w:rPr>
            <w:rFonts w:ascii="Calibri" w:hAnsi="Calibri" w:cs="Calibri"/>
            <w:color w:val="000000"/>
          </w:rPr>
          <w:tag w:val="MENDELEY_CITATION_v3_eyJjaXRhdGlvbklEIjoiTUVOREVMRVlfQ0lUQVRJT05fZjk0ZWJmZTYtNDliNi00NGU1LWJlZWUtYmI3YmMyNGYyZjBmIiwicHJvcGVydGllcyI6eyJub3RlSW5kZXgiOjB9LCJpc0VkaXRlZCI6ZmFsc2UsIm1hbnVhbE92ZXJyaWRlIjp7ImlzTWFudWFsbHlPdmVycmlkZGVuIjpmYWxzZSwiY2l0ZXByb2NUZXh0IjoiKEdvdmVybm1lbnQgb2YgQi5DLiwgMjAyNWIpIiwibWFudWFsT3ZlcnJpZGVUZXh0IjoiIn0sImNpdGF0aW9uSXRlbXMiOlt7ImlkIjoiNTUxYmIzZjktZjY0OS0zYjMwLWI4MmYtY2QyOWJmODA1MzY2IiwiaXRlbURhdGEiOnsidHlwZSI6IndlYnBhZ2UiLCJpZCI6IjU1MWJiM2Y5LWY2NDktM2IzMC1iODJmLWNkMjliZjgwNTM2NiIsInRpdGxlIjoiQ2xpbWF0ZSBhY3Rpb24gYW5kIGFjY291bnRhYmlsaXR5IC0gUHJvdmluY2Ugb2YgQnJpdGlzaCBDb2x1bWJpYSIsImF1dGhvciI6W3siZmFtaWx5IjoiR292ZXJubWVudCBvZiBCLkMuIiwiZ2l2ZW4iOiIiLCJwYXJzZS1uYW1lcyI6ZmFsc2UsImRyb3BwaW5nLXBhcnRpY2xlIjoiIiwibm9uLWRyb3BwaW5nLXBhcnRpY2xlIjoiIn1dLCJhY2Nlc3NlZCI6eyJkYXRlLXBhcnRzIjpbWzIwMjYsMiwxNV1dfSwiVVJMIjoiaHR0cHM6Ly93d3cyLmdvdi5iYy5jYS9nb3YvY29udGVudC9lbnZpcm9ubWVudC9jbGltYXRlLWNoYW5nZS9wbGFubmluZy1hbmQtYWN0aW9uI3RhcmdldHMiLCJpc3N1ZWQiOnsiZGF0ZS1wYXJ0cyI6W1syMDI1LDEyLDNdXX0sImNvbnRhaW5lci10aXRsZS1zaG9ydCI6IiJ9LCJpc1RlbXBvcmFyeSI6ZmFsc2V9XX0="/>
          <w:id w:val="834188326"/>
          <w:placeholder>
            <w:docPart w:val="D0ED274E08EF44159E17488068E3B471"/>
          </w:placeholder>
        </w:sdtPr>
        <w:sdtEndPr/>
        <w:sdtContent>
          <w:r w:rsidR="00645EB4" w:rsidRPr="00645EB4">
            <w:rPr>
              <w:rFonts w:ascii="Calibri" w:hAnsi="Calibri" w:cs="Calibri"/>
              <w:color w:val="000000"/>
            </w:rPr>
            <w:t>(Government of B.C., 2025b)</w:t>
          </w:r>
        </w:sdtContent>
      </w:sdt>
      <w:r w:rsidR="00610727">
        <w:rPr>
          <w:rFonts w:ascii="Calibri" w:hAnsi="Calibri" w:cs="Calibri"/>
          <w:color w:val="000000"/>
        </w:rPr>
        <w:t>, assuming</w:t>
      </w:r>
      <w:r w:rsidR="0063179C">
        <w:t xml:space="preserve"> emissions have</w:t>
      </w:r>
      <w:r w:rsidR="00D40FC6">
        <w:t xml:space="preserve"> increased 34% since 2007 </w:t>
      </w:r>
      <w:sdt>
        <w:sdtPr>
          <w:rPr>
            <w:rFonts w:ascii="Calibri" w:hAnsi="Calibri" w:cs="Calibri"/>
            <w:color w:val="000000"/>
          </w:rPr>
          <w:tag w:val="MENDELEY_CITATION_v3_eyJjaXRhdGlvbklEIjoiTUVOREVMRVlfQ0lUQVRJT05fMWYzMmZhNDgtNzA5Ni00ZjEwLTk2YjYtZDFkYjQyNDM5ODc4IiwicHJvcGVydGllcyI6eyJub3RlSW5kZXgiOjB9LCJpc0VkaXRlZCI6ZmFsc2UsIm1hbnVhbE92ZXJyaWRlIjp7ImlzTWFudWFsbHlPdmVycmlkZGVuIjpmYWxzZSwiY2l0ZXByb2NUZXh0IjoiKEdvdmVybm1lbnQgb2YgQi5DLiwgMjAyM2IpIiwibWFudWFsT3ZlcnJpZGVUZXh0IjoiIn0sImNpdGF0aW9uSXRlbXMiOlt7ImlkIjoiMTk3MmZiM2ItZmVmMS0zM2M4LWE4NGYtYWRiOGI5YmVmMDRlIiwiaXRlbURhdGEiOnsidHlwZSI6IndlYnBhZ2UiLCJpZCI6IjE5NzJmYjNiLWZlZjEtMzNjOC1hODRmLWFkYjhiOWJlZjA0ZSIsInRpdGxlIjoiVHJhbnNwb3J0YXRpb24gU2VjdG9yIEJyaXRpc2ggQ29sdW1iaWEgYW5kIFRlcnJpdG9yaWVzIFRhYmxlIDI3OiBUcnVjayBTZWNvbmRhcnkgRW5lcmd5IFVzZSBhbmQgR0hHIEVtaXNzaW9ucyBieSBUcnVjayBUeXBlIHwgTmF0dXJhbCBSZXNvdXJjZXMgQ2FuYWRhIiwiYXV0aG9yIjpbeyJmYW1pbHkiOiJHb3Zlcm5tZW50IG9mIEIuQy4iLCJnaXZlbiI6IiIsInBhcnNlLW5hbWVzIjpmYWxzZSwiZHJvcHBpbmctcGFydGljbGUiOiIiLCJub24tZHJvcHBpbmctcGFydGljbGUiOiIifV0sImFjY2Vzc2VkIjp7ImRhdGUtcGFydHMiOltbMjAyNiwyLDE2XV19LCJVUkwiOiJodHRwczovL29lZS5ucmNhbi5nYy5jYS9jb3Jwb3JhdGUvc3RhdGlzdGljcy9uZXVkL2RwYS9zaG93VGFibGUuY2ZtP3R5cGU9Q1Amc2VjdG9yPXRyYW4manVyaXM9YmN0JnllYXI9MjAyMiZybj0yNyZwYWdlPTAiLCJpc3N1ZWQiOnsiZGF0ZS1wYXJ0cyI6W1syMDIzXV19LCJjb250YWluZXItdGl0bGUtc2hvcnQiOiIifSwiaXNUZW1wb3JhcnkiOmZhbHNlfV19"/>
          <w:id w:val="539399582"/>
          <w:placeholder>
            <w:docPart w:val="DefaultPlaceholder_-1854013440"/>
          </w:placeholder>
        </w:sdtPr>
        <w:sdtEndPr/>
        <w:sdtContent>
          <w:r w:rsidR="00645EB4" w:rsidRPr="00645EB4">
            <w:rPr>
              <w:rFonts w:ascii="Calibri" w:hAnsi="Calibri" w:cs="Calibri"/>
              <w:color w:val="000000"/>
            </w:rPr>
            <w:t>(Government of B.C., 2023b)</w:t>
          </w:r>
        </w:sdtContent>
      </w:sdt>
      <w:r w:rsidR="00D40FC6">
        <w:t>.</w:t>
      </w:r>
      <w:r w:rsidR="00AB24DC">
        <w:t xml:space="preserve"> </w:t>
      </w:r>
      <w:r w:rsidR="001B387D">
        <w:t>Th</w:t>
      </w:r>
      <w:r w:rsidR="00496217">
        <w:t>e</w:t>
      </w:r>
      <w:r w:rsidR="001B387D">
        <w:t xml:space="preserve"> </w:t>
      </w:r>
      <w:r w:rsidR="000600D2">
        <w:t>2030 and 2040 targets are not met under any scenario</w:t>
      </w:r>
      <w:r w:rsidR="004176BE">
        <w:t xml:space="preserve">, this is due to assumed </w:t>
      </w:r>
      <w:r w:rsidR="00496217">
        <w:t>diesel vehicle retirement rates and limits to ZEV sales growth and becaus</w:t>
      </w:r>
      <w:r w:rsidR="009C0796">
        <w:t xml:space="preserve">e of emissions growth since </w:t>
      </w:r>
      <w:r w:rsidR="00060504">
        <w:t>2007</w:t>
      </w:r>
      <w:r w:rsidR="00104252">
        <w:t>. T</w:t>
      </w:r>
      <w:r w:rsidR="00C828C1">
        <w:t xml:space="preserve">he 2050 target </w:t>
      </w:r>
      <w:r w:rsidR="00D75523">
        <w:t>is</w:t>
      </w:r>
      <w:r w:rsidR="001719C6">
        <w:t xml:space="preserve"> </w:t>
      </w:r>
      <w:r w:rsidR="00DF2F53">
        <w:t>likel</w:t>
      </w:r>
      <w:r w:rsidR="001A144A">
        <w:t xml:space="preserve">y </w:t>
      </w:r>
      <w:r w:rsidR="00DF2F53">
        <w:t>only</w:t>
      </w:r>
      <w:r w:rsidR="001A144A">
        <w:t xml:space="preserve"> met</w:t>
      </w:r>
      <w:r w:rsidR="00DF2F53">
        <w:t xml:space="preserve"> </w:t>
      </w:r>
      <w:r w:rsidR="001719C6">
        <w:t>in the Policy Package scenario</w:t>
      </w:r>
      <w:r w:rsidR="00104252">
        <w:t>, highlighting the need for multiple policy measures</w:t>
      </w:r>
      <w:r w:rsidR="003D162E">
        <w:t xml:space="preserve"> to achieve deep emission reductions</w:t>
      </w:r>
      <w:r w:rsidR="001719C6">
        <w:t>.</w:t>
      </w:r>
    </w:p>
    <w:p w14:paraId="4D9F3214" w14:textId="37FDA45E" w:rsidR="0094641A" w:rsidRPr="00C63751" w:rsidRDefault="00C80BE6" w:rsidP="007E28EB">
      <w:pPr>
        <w:keepNext/>
      </w:pPr>
      <w:r w:rsidRPr="00C80BE6">
        <w:rPr>
          <w:noProof/>
        </w:rPr>
        <w:lastRenderedPageBreak/>
        <w:drawing>
          <wp:inline distT="0" distB="0" distL="0" distR="0" wp14:anchorId="18978B42" wp14:editId="6333760A">
            <wp:extent cx="5943600" cy="2341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41245"/>
                    </a:xfrm>
                    <a:prstGeom prst="rect">
                      <a:avLst/>
                    </a:prstGeom>
                  </pic:spPr>
                </pic:pic>
              </a:graphicData>
            </a:graphic>
          </wp:inline>
        </w:drawing>
      </w:r>
    </w:p>
    <w:p w14:paraId="2BAF5D08" w14:textId="30C9AEAE" w:rsidR="0068017D" w:rsidRDefault="0068017D" w:rsidP="0068017D">
      <w:pPr>
        <w:pStyle w:val="Caption"/>
      </w:pPr>
      <w:bookmarkStart w:id="60" w:name="_Ref220072178"/>
      <w:r w:rsidRPr="00C63751">
        <w:t xml:space="preserve">Figure </w:t>
      </w:r>
      <w:r>
        <w:fldChar w:fldCharType="begin"/>
      </w:r>
      <w:r>
        <w:instrText>SEQ Figure \* ARABIC</w:instrText>
      </w:r>
      <w:r>
        <w:fldChar w:fldCharType="separate"/>
      </w:r>
      <w:r w:rsidR="000D7F31">
        <w:rPr>
          <w:noProof/>
        </w:rPr>
        <w:t>5</w:t>
      </w:r>
      <w:r>
        <w:fldChar w:fldCharType="end"/>
      </w:r>
      <w:bookmarkEnd w:id="60"/>
      <w:r w:rsidRPr="00C63751">
        <w:t xml:space="preserve">. </w:t>
      </w:r>
      <w:r w:rsidR="00FB4FE3" w:rsidRPr="00C63751">
        <w:t>Total fuel emissions</w:t>
      </w:r>
      <w:r w:rsidR="0074031B" w:rsidRPr="00C63751">
        <w:t xml:space="preserve"> (supply</w:t>
      </w:r>
      <w:r w:rsidR="00AA7411">
        <w:t xml:space="preserve"> and use</w:t>
      </w:r>
      <w:r w:rsidR="0074031B" w:rsidRPr="00C63751">
        <w:t>)</w:t>
      </w:r>
      <w:r w:rsidR="00FB4FE3" w:rsidRPr="00C63751">
        <w:t xml:space="preserve"> in 2030, 2040, and 2050 </w:t>
      </w:r>
      <w:r w:rsidR="00E636CB">
        <w:t>in each Policy Scenario.</w:t>
      </w:r>
      <w:r w:rsidR="00316B59" w:rsidRPr="00C63751">
        <w:t xml:space="preserve"> Red lines indicate </w:t>
      </w:r>
      <w:r w:rsidR="00B72A04">
        <w:t xml:space="preserve">provincial </w:t>
      </w:r>
      <w:r w:rsidR="006E27AB" w:rsidRPr="00C63751">
        <w:t xml:space="preserve">emission </w:t>
      </w:r>
      <w:r w:rsidR="00316B59" w:rsidRPr="00C63751">
        <w:t>targets</w:t>
      </w:r>
      <w:r w:rsidR="006E27AB" w:rsidRPr="00C63751">
        <w:t>.</w:t>
      </w:r>
    </w:p>
    <w:p w14:paraId="16CD217A" w14:textId="740F7CD0" w:rsidR="00610727" w:rsidRPr="00610727" w:rsidRDefault="00DD1707" w:rsidP="00610727">
      <w:r>
        <w:fldChar w:fldCharType="begin"/>
      </w:r>
      <w:r>
        <w:instrText xml:space="preserve"> REF _Ref223382016 \h </w:instrText>
      </w:r>
      <w:r>
        <w:fldChar w:fldCharType="separate"/>
      </w:r>
      <w:r w:rsidR="000D7F31">
        <w:t xml:space="preserve">Figure </w:t>
      </w:r>
      <w:r w:rsidR="000D7F31">
        <w:rPr>
          <w:noProof/>
        </w:rPr>
        <w:t>6</w:t>
      </w:r>
      <w:r>
        <w:fldChar w:fldCharType="end"/>
      </w:r>
      <w:r w:rsidR="00095832">
        <w:t xml:space="preserve"> shows total fuel emissions in 2050, broken down by </w:t>
      </w:r>
      <w:r w:rsidR="00DC0D5B">
        <w:t>HDT</w:t>
      </w:r>
      <w:r w:rsidR="00095832">
        <w:t xml:space="preserve"> type</w:t>
      </w:r>
      <w:r w:rsidR="000857DF">
        <w:t>. Policy responses are broadly similar</w:t>
      </w:r>
      <w:r w:rsidR="00095832">
        <w:t>.</w:t>
      </w:r>
      <w:r w:rsidR="003046FA">
        <w:t xml:space="preserve"> Sleepers are the largest source of emissions in the sector due to their higher energy demand</w:t>
      </w:r>
      <w:r w:rsidR="0039426A">
        <w:t xml:space="preserve"> (they cover 60% of all HDT</w:t>
      </w:r>
      <w:r w:rsidR="00FC7613">
        <w:t xml:space="preserve"> </w:t>
      </w:r>
      <w:r w:rsidR="00086364">
        <w:t>kilometres</w:t>
      </w:r>
      <w:r w:rsidR="00FC7613">
        <w:t xml:space="preserve">), and targeting them </w:t>
      </w:r>
      <w:r w:rsidR="00517F95">
        <w:t>c</w:t>
      </w:r>
      <w:r w:rsidR="00FC7613">
        <w:t>ould have the highest impact</w:t>
      </w:r>
      <w:r w:rsidR="003046FA">
        <w:t>.</w:t>
      </w:r>
      <w:r w:rsidR="004B72CB">
        <w:t xml:space="preserve"> </w:t>
      </w:r>
      <w:r w:rsidR="00086364">
        <w:t>Sleepers</w:t>
      </w:r>
      <w:r w:rsidR="004B72CB">
        <w:t xml:space="preserve"> are the least responsive to ZEV mandates as the non-compliance fee is smaller relative to NPV.</w:t>
      </w:r>
      <w:r w:rsidR="00086364">
        <w:t xml:space="preserve"> More detail on individual policies is given in subsequent sections.</w:t>
      </w:r>
    </w:p>
    <w:p w14:paraId="04C5E27F" w14:textId="089D44FC" w:rsidR="00C21DDF" w:rsidRDefault="00BC78AF" w:rsidP="00C21DDF">
      <w:r w:rsidRPr="00BC78AF">
        <w:rPr>
          <w:noProof/>
        </w:rPr>
        <w:drawing>
          <wp:inline distT="0" distB="0" distL="0" distR="0" wp14:anchorId="146C2927" wp14:editId="1FFDD060">
            <wp:extent cx="5943600" cy="23425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42515"/>
                    </a:xfrm>
                    <a:prstGeom prst="rect">
                      <a:avLst/>
                    </a:prstGeom>
                  </pic:spPr>
                </pic:pic>
              </a:graphicData>
            </a:graphic>
          </wp:inline>
        </w:drawing>
      </w:r>
    </w:p>
    <w:p w14:paraId="245AC7F0" w14:textId="2FD07BA3" w:rsidR="00C21DDF" w:rsidRPr="00C21DDF" w:rsidRDefault="00C21DDF" w:rsidP="00C21DDF">
      <w:pPr>
        <w:pStyle w:val="Caption"/>
      </w:pPr>
      <w:bookmarkStart w:id="61" w:name="_Ref223382016"/>
      <w:bookmarkStart w:id="62" w:name="_Ref223382004"/>
      <w:r>
        <w:t xml:space="preserve">Figure </w:t>
      </w:r>
      <w:r>
        <w:fldChar w:fldCharType="begin"/>
      </w:r>
      <w:r>
        <w:instrText>SEQ Figure \* ARABIC</w:instrText>
      </w:r>
      <w:r>
        <w:fldChar w:fldCharType="separate"/>
      </w:r>
      <w:r w:rsidR="000D7F31">
        <w:rPr>
          <w:noProof/>
        </w:rPr>
        <w:t>6</w:t>
      </w:r>
      <w:r>
        <w:fldChar w:fldCharType="end"/>
      </w:r>
      <w:bookmarkEnd w:id="61"/>
      <w:r>
        <w:t>.</w:t>
      </w:r>
      <w:bookmarkEnd w:id="62"/>
      <w:r>
        <w:t xml:space="preserve"> </w:t>
      </w:r>
      <w:r w:rsidR="008D002F">
        <w:t>Total fuel emissions in 2050</w:t>
      </w:r>
      <w:r w:rsidR="00EE7999">
        <w:t xml:space="preserve"> by HDT type.</w:t>
      </w:r>
    </w:p>
    <w:p w14:paraId="1D6DC1C6" w14:textId="0C24A2C4" w:rsidR="00BE0494" w:rsidRDefault="00C3131D" w:rsidP="00BE0494">
      <w:r w:rsidRPr="00C63751">
        <w:fldChar w:fldCharType="begin"/>
      </w:r>
      <w:r w:rsidRPr="00C63751">
        <w:instrText xml:space="preserve"> REF _Ref220072286 \h </w:instrText>
      </w:r>
      <w:r w:rsidRPr="00C63751">
        <w:fldChar w:fldCharType="separate"/>
      </w:r>
      <w:r w:rsidR="000D7F31" w:rsidRPr="00C63751">
        <w:t xml:space="preserve">Figure </w:t>
      </w:r>
      <w:r w:rsidR="000D7F31">
        <w:rPr>
          <w:noProof/>
        </w:rPr>
        <w:t>7</w:t>
      </w:r>
      <w:r w:rsidRPr="00C63751">
        <w:fldChar w:fldCharType="end"/>
      </w:r>
      <w:r w:rsidR="00226FEB" w:rsidRPr="00C63751">
        <w:t xml:space="preserve"> shows the average road freight</w:t>
      </w:r>
      <w:r w:rsidR="006E28A7">
        <w:t xml:space="preserve"> activity cost</w:t>
      </w:r>
      <w:r w:rsidR="00226FEB" w:rsidRPr="00C63751">
        <w:t xml:space="preserve"> (</w:t>
      </w:r>
      <w:r w:rsidR="001C4450" w:rsidRPr="001C4450">
        <w:t>¢</w:t>
      </w:r>
      <w:r w:rsidR="00226FEB" w:rsidRPr="00C63751">
        <w:t>/t-km)</w:t>
      </w:r>
      <w:r w:rsidR="00D719AB">
        <w:t xml:space="preserve"> </w:t>
      </w:r>
      <w:r w:rsidR="00DD5D79">
        <w:t>for HDTs in B.C. in 2030, 2040, and 2050</w:t>
      </w:r>
      <w:r w:rsidR="00786F79">
        <w:t xml:space="preserve">. </w:t>
      </w:r>
      <w:r w:rsidR="008F1A94">
        <w:t>The right-hand axis indicates</w:t>
      </w:r>
      <w:r w:rsidR="00D15A8C">
        <w:t xml:space="preserve"> activity costs relative to those in 2025. </w:t>
      </w:r>
      <w:r w:rsidR="002C2B7B">
        <w:t xml:space="preserve">Where </w:t>
      </w:r>
      <w:r w:rsidR="00547674">
        <w:t>they</w:t>
      </w:r>
      <w:r w:rsidR="002C2B7B">
        <w:t xml:space="preserve"> differ, t</w:t>
      </w:r>
      <w:r w:rsidR="00786F79">
        <w:t>he activity cost excluding direct</w:t>
      </w:r>
      <w:r w:rsidR="00547674">
        <w:t xml:space="preserve"> policy</w:t>
      </w:r>
      <w:r w:rsidR="00786F79">
        <w:t xml:space="preserve"> </w:t>
      </w:r>
      <w:r w:rsidR="0046047E">
        <w:t>costs or revenue</w:t>
      </w:r>
      <w:r w:rsidR="007940E2">
        <w:t>s</w:t>
      </w:r>
      <w:r w:rsidR="00547674">
        <w:t xml:space="preserve"> </w:t>
      </w:r>
      <w:r w:rsidR="0046047E">
        <w:t xml:space="preserve">(such as </w:t>
      </w:r>
      <w:r w:rsidR="00C70CDE">
        <w:t>LCFS credits)</w:t>
      </w:r>
      <w:r w:rsidR="00547674">
        <w:t xml:space="preserve"> </w:t>
      </w:r>
      <w:r w:rsidR="00025EB5">
        <w:t xml:space="preserve">are </w:t>
      </w:r>
      <w:r w:rsidR="0025216F">
        <w:t xml:space="preserve">also </w:t>
      </w:r>
      <w:r w:rsidR="00025EB5">
        <w:t>provided</w:t>
      </w:r>
      <w:r w:rsidR="002C2B7B">
        <w:t>.</w:t>
      </w:r>
      <w:r w:rsidR="004F7CCF">
        <w:t xml:space="preserve"> Activity cost is generally expected to decrease over time.</w:t>
      </w:r>
      <w:r w:rsidR="00937030">
        <w:t xml:space="preserve"> Stronger policies</w:t>
      </w:r>
      <w:r w:rsidR="00883974">
        <w:t xml:space="preserve"> lead to lower system costs in the long-term due to</w:t>
      </w:r>
      <w:r w:rsidR="00312EF6">
        <w:t xml:space="preserve"> reduced fuel costs</w:t>
      </w:r>
      <w:r w:rsidR="0016731C">
        <w:t xml:space="preserve">. These cost reductions are not </w:t>
      </w:r>
      <w:r w:rsidR="008E3709">
        <w:t xml:space="preserve">achieved in the base scenario due to </w:t>
      </w:r>
      <w:r w:rsidR="00426185">
        <w:t>lack of foresight on</w:t>
      </w:r>
      <w:r w:rsidR="007A35FD">
        <w:t xml:space="preserve"> future costs </w:t>
      </w:r>
      <w:r w:rsidR="00072E85">
        <w:t>and discounting,</w:t>
      </w:r>
      <w:r w:rsidR="00426185">
        <w:t xml:space="preserve"> </w:t>
      </w:r>
      <w:r w:rsidR="00BA625E">
        <w:t xml:space="preserve">both of </w:t>
      </w:r>
      <w:r w:rsidR="00FA0E8F">
        <w:t>which reduce</w:t>
      </w:r>
      <w:r w:rsidR="00426185">
        <w:t xml:space="preserve"> the</w:t>
      </w:r>
      <w:r w:rsidR="00360C7E">
        <w:t xml:space="preserve"> </w:t>
      </w:r>
      <w:r w:rsidR="00F01EB6">
        <w:t xml:space="preserve">consideration </w:t>
      </w:r>
      <w:r w:rsidR="008F70C6">
        <w:t xml:space="preserve">given by </w:t>
      </w:r>
      <w:r w:rsidR="00F01EB6">
        <w:t>operators</w:t>
      </w:r>
      <w:r w:rsidR="00072E85">
        <w:t xml:space="preserve"> to fuel </w:t>
      </w:r>
      <w:r w:rsidR="00400EB8">
        <w:t>expenditure</w:t>
      </w:r>
      <w:r w:rsidR="007A35FD">
        <w:t>.</w:t>
      </w:r>
    </w:p>
    <w:p w14:paraId="2170F811" w14:textId="4C311AD4" w:rsidR="00DC6AFF" w:rsidRDefault="003C6418" w:rsidP="00CF040A">
      <w:r w:rsidRPr="003C6418">
        <w:rPr>
          <w:noProof/>
        </w:rPr>
        <w:lastRenderedPageBreak/>
        <w:drawing>
          <wp:inline distT="0" distB="0" distL="0" distR="0" wp14:anchorId="12DF095D" wp14:editId="42450D97">
            <wp:extent cx="5943600" cy="23425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42515"/>
                    </a:xfrm>
                    <a:prstGeom prst="rect">
                      <a:avLst/>
                    </a:prstGeom>
                  </pic:spPr>
                </pic:pic>
              </a:graphicData>
            </a:graphic>
          </wp:inline>
        </w:drawing>
      </w:r>
    </w:p>
    <w:p w14:paraId="7BDABA9B" w14:textId="123122E3" w:rsidR="00D54A1D" w:rsidRPr="00D54A1D" w:rsidRDefault="00DC6AFF" w:rsidP="00095958">
      <w:pPr>
        <w:pStyle w:val="Caption"/>
      </w:pPr>
      <w:bookmarkStart w:id="63" w:name="_Ref220072286"/>
      <w:r w:rsidRPr="00C63751">
        <w:t xml:space="preserve">Figure </w:t>
      </w:r>
      <w:r>
        <w:fldChar w:fldCharType="begin"/>
      </w:r>
      <w:r>
        <w:instrText>SEQ Figure \* ARABIC</w:instrText>
      </w:r>
      <w:r>
        <w:fldChar w:fldCharType="separate"/>
      </w:r>
      <w:r w:rsidR="000D7F31">
        <w:rPr>
          <w:noProof/>
        </w:rPr>
        <w:t>7</w:t>
      </w:r>
      <w:r>
        <w:fldChar w:fldCharType="end"/>
      </w:r>
      <w:bookmarkEnd w:id="63"/>
      <w:r w:rsidRPr="00C63751">
        <w:t xml:space="preserve">. Average activity cost ($/t-km) </w:t>
      </w:r>
      <w:r w:rsidR="001F3122">
        <w:t>in 2030, 2040, and 2050</w:t>
      </w:r>
      <w:r w:rsidR="00A933DA">
        <w:t xml:space="preserve"> for each policy scenario</w:t>
      </w:r>
      <w:r w:rsidRPr="00C63751">
        <w:t>.</w:t>
      </w:r>
      <w:r w:rsidR="001C65F0">
        <w:t xml:space="preserve"> </w:t>
      </w:r>
      <w:r w:rsidR="00BC5BEE">
        <w:t xml:space="preserve">Where different, activity costs </w:t>
      </w:r>
      <w:r w:rsidR="006719D4">
        <w:t>including (left) and excluding (right) direct policy costs are provided side-by-side.</w:t>
      </w:r>
    </w:p>
    <w:p w14:paraId="1F5BCA4A" w14:textId="3DC6A444" w:rsidR="003157CD" w:rsidRPr="00C63751" w:rsidRDefault="00373317" w:rsidP="003157CD">
      <w:r w:rsidRPr="00C63751">
        <w:t xml:space="preserve">In </w:t>
      </w:r>
      <w:r w:rsidRPr="00C63751">
        <w:fldChar w:fldCharType="begin"/>
      </w:r>
      <w:r w:rsidRPr="00C63751">
        <w:instrText xml:space="preserve"> REF _Ref217311989 \h </w:instrText>
      </w:r>
      <w:r w:rsidRPr="00C63751">
        <w:fldChar w:fldCharType="separate"/>
      </w:r>
      <w:r w:rsidR="000D7F31" w:rsidRPr="00C63751">
        <w:t xml:space="preserve">Figure </w:t>
      </w:r>
      <w:r w:rsidR="000D7F31">
        <w:rPr>
          <w:noProof/>
        </w:rPr>
        <w:t>8</w:t>
      </w:r>
      <w:r w:rsidRPr="00C63751">
        <w:fldChar w:fldCharType="end"/>
      </w:r>
      <w:r w:rsidRPr="00C63751">
        <w:t>, the average activity cost</w:t>
      </w:r>
      <w:r w:rsidR="00E64DF3">
        <w:t xml:space="preserve"> </w:t>
      </w:r>
      <w:r w:rsidR="00E64DF3" w:rsidRPr="00C63751">
        <w:t>(</w:t>
      </w:r>
      <w:r w:rsidR="00E64DF3" w:rsidRPr="001C4450">
        <w:t>¢</w:t>
      </w:r>
      <w:r w:rsidR="00E64DF3" w:rsidRPr="00C63751">
        <w:t>/t-km)</w:t>
      </w:r>
      <w:r w:rsidR="004E570B" w:rsidRPr="00C63751">
        <w:t xml:space="preserve"> </w:t>
      </w:r>
      <w:r w:rsidR="0089252A">
        <w:t xml:space="preserve">from 2025 to 2050 </w:t>
      </w:r>
      <w:r w:rsidR="00B5478A">
        <w:t xml:space="preserve">is </w:t>
      </w:r>
      <w:r w:rsidRPr="00C63751">
        <w:t xml:space="preserve">broken down by vehicle type for each </w:t>
      </w:r>
      <w:r w:rsidR="004E570B" w:rsidRPr="00C63751">
        <w:t xml:space="preserve">policy </w:t>
      </w:r>
      <w:r w:rsidRPr="00C63751">
        <w:t xml:space="preserve">scenario. </w:t>
      </w:r>
      <w:r w:rsidR="00AB46FD">
        <w:t>It shows that the impact on cost is likely to vary by subsector.</w:t>
      </w:r>
      <w:r w:rsidR="00935CD3">
        <w:t xml:space="preserve"> For example, while the carbon tax adds cost to all subsectors</w:t>
      </w:r>
      <w:r w:rsidR="00B249C7">
        <w:t>, break mandates only impact sleepers and day cabs.</w:t>
      </w:r>
      <w:r w:rsidR="00E0329D" w:rsidRPr="00E0329D">
        <w:t xml:space="preserve"> </w:t>
      </w:r>
      <w:r w:rsidR="00E0329D">
        <w:t>More detail on results from individual policies is given in the next section</w:t>
      </w:r>
      <w:r w:rsidR="00015905">
        <w:t>s</w:t>
      </w:r>
      <w:r w:rsidR="00E0329D">
        <w:t>.</w:t>
      </w:r>
    </w:p>
    <w:p w14:paraId="023C9515" w14:textId="35AB417C" w:rsidR="00804C82" w:rsidRPr="00C63751" w:rsidRDefault="00BA1331" w:rsidP="0037607A">
      <w:pPr>
        <w:rPr>
          <w:noProof/>
        </w:rPr>
      </w:pPr>
      <w:r w:rsidRPr="00BA1331">
        <w:rPr>
          <w:noProof/>
        </w:rPr>
        <w:drawing>
          <wp:inline distT="0" distB="0" distL="0" distR="0" wp14:anchorId="05FC0359" wp14:editId="2E226FF5">
            <wp:extent cx="5943600" cy="23425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42515"/>
                    </a:xfrm>
                    <a:prstGeom prst="rect">
                      <a:avLst/>
                    </a:prstGeom>
                  </pic:spPr>
                </pic:pic>
              </a:graphicData>
            </a:graphic>
          </wp:inline>
        </w:drawing>
      </w:r>
    </w:p>
    <w:p w14:paraId="3099D5E5" w14:textId="042EBA4E" w:rsidR="009557DE" w:rsidRDefault="00440E7F" w:rsidP="0094315C">
      <w:pPr>
        <w:pStyle w:val="Caption"/>
      </w:pPr>
      <w:bookmarkStart w:id="64" w:name="_Ref217311989"/>
      <w:r w:rsidRPr="00C63751">
        <w:t xml:space="preserve">Figure </w:t>
      </w:r>
      <w:r>
        <w:fldChar w:fldCharType="begin"/>
      </w:r>
      <w:r>
        <w:instrText>SEQ Figure \* ARABIC</w:instrText>
      </w:r>
      <w:r>
        <w:fldChar w:fldCharType="separate"/>
      </w:r>
      <w:r w:rsidR="000D7F31">
        <w:rPr>
          <w:noProof/>
        </w:rPr>
        <w:t>8</w:t>
      </w:r>
      <w:r>
        <w:fldChar w:fldCharType="end"/>
      </w:r>
      <w:bookmarkEnd w:id="64"/>
      <w:r w:rsidRPr="00C63751">
        <w:t>. Road freight activity cost</w:t>
      </w:r>
      <w:r w:rsidR="00374A3E" w:rsidRPr="00C63751">
        <w:t xml:space="preserve"> (average 2025-2050)</w:t>
      </w:r>
      <w:r w:rsidRPr="00C63751">
        <w:t xml:space="preserve"> </w:t>
      </w:r>
      <w:r w:rsidR="00A933DA">
        <w:t>for each policy</w:t>
      </w:r>
      <w:r w:rsidRPr="00C63751">
        <w:t xml:space="preserve"> scenario</w:t>
      </w:r>
      <w:r w:rsidR="00A933DA">
        <w:t xml:space="preserve"> and</w:t>
      </w:r>
      <w:r w:rsidRPr="00C63751">
        <w:t xml:space="preserve"> vehicle type.</w:t>
      </w:r>
      <w:r w:rsidR="00A933DA" w:rsidRPr="00A933DA">
        <w:t xml:space="preserve"> </w:t>
      </w:r>
      <w:r w:rsidR="00A933DA">
        <w:t>Where different, activity costs including (left) and excluding (right) direct policy costs are provided side-by-side.</w:t>
      </w:r>
    </w:p>
    <w:p w14:paraId="2855FA00" w14:textId="7746B6B8" w:rsidR="001D3311" w:rsidRPr="00E0595B" w:rsidRDefault="001D3311" w:rsidP="00027A3C">
      <w:pPr>
        <w:pStyle w:val="Heading3"/>
      </w:pPr>
      <w:r w:rsidRPr="00C63751">
        <w:t>Base</w:t>
      </w:r>
    </w:p>
    <w:p w14:paraId="50F95A3C" w14:textId="421F0AFD" w:rsidR="0046529C" w:rsidRDefault="001D3311" w:rsidP="00773928">
      <w:r w:rsidRPr="00C63751">
        <w:t>Predicted sales and stock for sleeper-cab, day-cab, and straight heavy-duty trucks in B.C. from 2025 to 205</w:t>
      </w:r>
      <w:r w:rsidR="000370CA" w:rsidRPr="00C63751">
        <w:t>0</w:t>
      </w:r>
      <w:r w:rsidRPr="00C63751">
        <w:t xml:space="preserve"> are presented in </w:t>
      </w:r>
      <w:r w:rsidRPr="00C63751">
        <w:fldChar w:fldCharType="begin"/>
      </w:r>
      <w:r w:rsidRPr="00C63751">
        <w:instrText xml:space="preserve"> REF _Ref220145660 \h </w:instrText>
      </w:r>
      <w:r w:rsidRPr="00C63751">
        <w:fldChar w:fldCharType="separate"/>
      </w:r>
      <w:r w:rsidR="000D7F31" w:rsidRPr="00C63751">
        <w:t xml:space="preserve">Figure </w:t>
      </w:r>
      <w:r w:rsidR="000D7F31">
        <w:rPr>
          <w:noProof/>
        </w:rPr>
        <w:t>9</w:t>
      </w:r>
      <w:r w:rsidRPr="00C63751">
        <w:fldChar w:fldCharType="end"/>
      </w:r>
      <w:r w:rsidRPr="00C63751">
        <w:t>, respectively. Diesel-powered vehicles initially dominate sales for all vehicle types</w:t>
      </w:r>
      <w:r w:rsidR="00153655">
        <w:t>.</w:t>
      </w:r>
    </w:p>
    <w:p w14:paraId="7D125436" w14:textId="6D123C47" w:rsidR="00A5318A" w:rsidRPr="00E0595B" w:rsidRDefault="003256F8" w:rsidP="00A5318A">
      <w:r w:rsidRPr="003256F8">
        <w:rPr>
          <w:noProof/>
        </w:rPr>
        <w:lastRenderedPageBreak/>
        <w:drawing>
          <wp:inline distT="0" distB="0" distL="0" distR="0" wp14:anchorId="6F9F588A" wp14:editId="29260EAF">
            <wp:extent cx="5943600" cy="18294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29435"/>
                    </a:xfrm>
                    <a:prstGeom prst="rect">
                      <a:avLst/>
                    </a:prstGeom>
                  </pic:spPr>
                </pic:pic>
              </a:graphicData>
            </a:graphic>
          </wp:inline>
        </w:drawing>
      </w:r>
    </w:p>
    <w:p w14:paraId="4335A5B6" w14:textId="63B9418E" w:rsidR="00A5318A" w:rsidRPr="00C63751" w:rsidRDefault="003256F8" w:rsidP="00A5318A">
      <w:r w:rsidRPr="003256F8">
        <w:rPr>
          <w:noProof/>
        </w:rPr>
        <w:drawing>
          <wp:inline distT="0" distB="0" distL="0" distR="0" wp14:anchorId="5514C338" wp14:editId="5337784D">
            <wp:extent cx="5943600" cy="18294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29435"/>
                    </a:xfrm>
                    <a:prstGeom prst="rect">
                      <a:avLst/>
                    </a:prstGeom>
                  </pic:spPr>
                </pic:pic>
              </a:graphicData>
            </a:graphic>
          </wp:inline>
        </w:drawing>
      </w:r>
    </w:p>
    <w:p w14:paraId="7C2307F6" w14:textId="39B083E1" w:rsidR="00A5318A" w:rsidRPr="00C63751" w:rsidRDefault="00A5318A" w:rsidP="00017520">
      <w:pPr>
        <w:pStyle w:val="Caption"/>
      </w:pPr>
      <w:bookmarkStart w:id="65" w:name="_Ref220145660"/>
      <w:r w:rsidRPr="00C63751">
        <w:t xml:space="preserve">Figure </w:t>
      </w:r>
      <w:r>
        <w:fldChar w:fldCharType="begin"/>
      </w:r>
      <w:r>
        <w:instrText>SEQ Figure \* ARABIC</w:instrText>
      </w:r>
      <w:r>
        <w:fldChar w:fldCharType="separate"/>
      </w:r>
      <w:r w:rsidR="000D7F31">
        <w:rPr>
          <w:noProof/>
        </w:rPr>
        <w:t>9</w:t>
      </w:r>
      <w:r>
        <w:fldChar w:fldCharType="end"/>
      </w:r>
      <w:bookmarkEnd w:id="65"/>
      <w:r w:rsidRPr="00C63751">
        <w:t xml:space="preserve">. </w:t>
      </w:r>
      <w:r w:rsidR="00017520">
        <w:t>Sales (upper) and stock (lower) in the Base scenario (2025-2050) for each HDT type and powertrain.</w:t>
      </w:r>
    </w:p>
    <w:p w14:paraId="746ACC4A" w14:textId="6AF6EB4C" w:rsidR="00A5318A" w:rsidRDefault="0046529C" w:rsidP="00773928">
      <w:r>
        <w:t>Sleepers are predominantly diesel-powered throughout</w:t>
      </w:r>
      <w:r w:rsidR="00255B0C">
        <w:t xml:space="preserve"> the modelling period</w:t>
      </w:r>
      <w:r w:rsidR="007845C0">
        <w:t xml:space="preserve"> with most vehicles either diesel or diesel-hybrids by 2050. </w:t>
      </w:r>
      <w:r w:rsidR="001629F0">
        <w:t xml:space="preserve">Limited traction </w:t>
      </w:r>
      <w:r w:rsidR="00D1036A">
        <w:t>for</w:t>
      </w:r>
      <w:r w:rsidR="001629F0">
        <w:t xml:space="preserve"> DHICETs in the 2030s precedes FCETs</w:t>
      </w:r>
      <w:r w:rsidR="00D1036A">
        <w:t xml:space="preserve"> </w:t>
      </w:r>
      <w:r w:rsidR="00017AFD">
        <w:t xml:space="preserve">and HICETS </w:t>
      </w:r>
      <w:r w:rsidR="00D1036A">
        <w:t>gaining market share in the 2040s</w:t>
      </w:r>
      <w:r w:rsidR="00232989">
        <w:t>, as hydrogen and fuel cell costs decrease</w:t>
      </w:r>
      <w:r w:rsidR="00D1036A">
        <w:t>.</w:t>
      </w:r>
      <w:r w:rsidR="001B26E7">
        <w:t xml:space="preserve"> </w:t>
      </w:r>
      <w:r w:rsidR="001B78D3">
        <w:t xml:space="preserve">The </w:t>
      </w:r>
      <w:r w:rsidR="001B26E7">
        <w:t>BET</w:t>
      </w:r>
      <w:r w:rsidR="001B78D3">
        <w:t xml:space="preserve"> market share remains low</w:t>
      </w:r>
      <w:r w:rsidR="001057D8">
        <w:t xml:space="preserve"> for sleepers</w:t>
      </w:r>
      <w:r w:rsidR="001B78D3">
        <w:t xml:space="preserve"> due to range and payload capacity restrictions.</w:t>
      </w:r>
    </w:p>
    <w:p w14:paraId="67FC330C" w14:textId="7907920F" w:rsidR="001B78D3" w:rsidRDefault="009D0A57" w:rsidP="00773928">
      <w:r>
        <w:t>BETs are the dominant ZEV for day cabs</w:t>
      </w:r>
      <w:r w:rsidR="00685CF0">
        <w:t xml:space="preserve">, becoming the most </w:t>
      </w:r>
      <w:r w:rsidR="008E204F">
        <w:t>cost-</w:t>
      </w:r>
      <w:r w:rsidR="00EF6D23">
        <w:t>effecti</w:t>
      </w:r>
      <w:r w:rsidR="008E204F">
        <w:t>ve</w:t>
      </w:r>
      <w:r w:rsidR="00685CF0">
        <w:t xml:space="preserve"> option in the 2030s.</w:t>
      </w:r>
      <w:r w:rsidR="001B35FA">
        <w:t xml:space="preserve"> This is based on </w:t>
      </w:r>
      <w:r w:rsidR="001A3E35">
        <w:t xml:space="preserve">the assumption of day cab use </w:t>
      </w:r>
      <w:r w:rsidR="003C559A">
        <w:t>for</w:t>
      </w:r>
      <w:r w:rsidR="00493D72">
        <w:t xml:space="preserve"> regional-haul applications</w:t>
      </w:r>
      <w:r w:rsidR="001B35FA">
        <w:t xml:space="preserve">; </w:t>
      </w:r>
      <w:r w:rsidR="008B0D91">
        <w:t>hydrogen</w:t>
      </w:r>
      <w:r w:rsidR="001B35FA">
        <w:t xml:space="preserve"> powertrains </w:t>
      </w:r>
      <w:r w:rsidR="001A3E35">
        <w:t>may</w:t>
      </w:r>
      <w:r w:rsidR="001B35FA">
        <w:t xml:space="preserve"> be more appropriate</w:t>
      </w:r>
      <w:r w:rsidR="00BB1F50">
        <w:t xml:space="preserve"> for day cabs</w:t>
      </w:r>
      <w:r w:rsidR="001B35FA">
        <w:t xml:space="preserve"> in</w:t>
      </w:r>
      <w:r w:rsidR="00D8606E">
        <w:t xml:space="preserve"> high load applications such as</w:t>
      </w:r>
      <w:r w:rsidR="00253699">
        <w:t xml:space="preserve"> resource haulage</w:t>
      </w:r>
      <w:r w:rsidR="00BB1F50">
        <w:t>.</w:t>
      </w:r>
    </w:p>
    <w:p w14:paraId="53B1F25D" w14:textId="33D52035" w:rsidR="00E54072" w:rsidRDefault="00B61E6F" w:rsidP="00773928">
      <w:r>
        <w:t xml:space="preserve">Although </w:t>
      </w:r>
      <w:r w:rsidR="00600488">
        <w:t xml:space="preserve">straight trucks continue to be predominantly powered by diesel, the </w:t>
      </w:r>
      <w:r w:rsidR="00E14B17">
        <w:t xml:space="preserve">penetration of </w:t>
      </w:r>
      <w:r w:rsidR="003D6113">
        <w:t>alternative powertrains is more complex. Hybrids</w:t>
      </w:r>
      <w:r w:rsidR="00DF692B">
        <w:t xml:space="preserve">, </w:t>
      </w:r>
      <w:r w:rsidR="003D6113">
        <w:t>DHICETs</w:t>
      </w:r>
      <w:r w:rsidR="00DF692B">
        <w:t>,</w:t>
      </w:r>
      <w:r w:rsidR="000A241F">
        <w:t xml:space="preserve"> </w:t>
      </w:r>
      <w:r w:rsidR="00DF692B">
        <w:t>and</w:t>
      </w:r>
      <w:r w:rsidR="00EB3692">
        <w:t xml:space="preserve"> BETs </w:t>
      </w:r>
      <w:r w:rsidR="00C53DF8">
        <w:t>experience</w:t>
      </w:r>
      <w:r w:rsidR="00DF692B">
        <w:t xml:space="preserve"> early sales growth before</w:t>
      </w:r>
      <w:r w:rsidR="00EB3692">
        <w:t xml:space="preserve"> HICETs </w:t>
      </w:r>
      <w:r w:rsidR="000F7025">
        <w:t xml:space="preserve">develop their own share of the market. The </w:t>
      </w:r>
      <w:r w:rsidR="00ED18CF">
        <w:t xml:space="preserve">low capital cost of HICETs and the low cost of electricity </w:t>
      </w:r>
      <w:r w:rsidR="008E204F">
        <w:t>in B.C.</w:t>
      </w:r>
      <w:r w:rsidR="004B00BC">
        <w:t xml:space="preserve"> make them balanced competitors. </w:t>
      </w:r>
      <w:r w:rsidR="00B57319">
        <w:t>The high capital cost of FCETs</w:t>
      </w:r>
      <w:r w:rsidR="00A34540">
        <w:t xml:space="preserve"> was found prohibitive for straight trucks, which have a lower mileage</w:t>
      </w:r>
      <w:r w:rsidR="00C53DF8">
        <w:t xml:space="preserve"> and therefore enjoy lower lifetime fuel savings</w:t>
      </w:r>
      <w:r w:rsidR="00A34540">
        <w:t>.</w:t>
      </w:r>
    </w:p>
    <w:p w14:paraId="1BE80FC2" w14:textId="256CCC88" w:rsidR="001D3311" w:rsidRPr="00C63751" w:rsidRDefault="001D3311" w:rsidP="001D3311">
      <w:r w:rsidRPr="00C63751">
        <w:fldChar w:fldCharType="begin"/>
      </w:r>
      <w:r w:rsidRPr="00C63751">
        <w:instrText xml:space="preserve"> REF _Ref220146437 \h </w:instrText>
      </w:r>
      <w:r w:rsidRPr="00C63751">
        <w:fldChar w:fldCharType="separate"/>
      </w:r>
      <w:r w:rsidR="000D7F31" w:rsidRPr="00C63751">
        <w:t xml:space="preserve">Figure </w:t>
      </w:r>
      <w:r w:rsidR="000D7F31">
        <w:rPr>
          <w:noProof/>
        </w:rPr>
        <w:t>10</w:t>
      </w:r>
      <w:r w:rsidRPr="00C63751">
        <w:fldChar w:fldCharType="end"/>
      </w:r>
      <w:r w:rsidRPr="00C63751">
        <w:t xml:space="preserve"> shows useful energy delivered by fuel type </w:t>
      </w:r>
      <w:r w:rsidR="00296718">
        <w:t xml:space="preserve">in the Base scenario. </w:t>
      </w:r>
      <w:r w:rsidR="00163107" w:rsidRPr="00C63751">
        <w:t>The</w:t>
      </w:r>
      <w:r w:rsidRPr="00C63751">
        <w:t xml:space="preserve"> results </w:t>
      </w:r>
      <w:r w:rsidR="00163107" w:rsidRPr="00C63751">
        <w:t xml:space="preserve">indicate </w:t>
      </w:r>
      <w:r w:rsidRPr="00C63751">
        <w:t>that</w:t>
      </w:r>
      <w:r w:rsidR="008B2FBD">
        <w:t>,</w:t>
      </w:r>
      <w:r w:rsidRPr="00C63751">
        <w:t xml:space="preserve"> </w:t>
      </w:r>
      <w:r w:rsidR="00F7244D" w:rsidRPr="00C63751">
        <w:t>over the time horizon considered,</w:t>
      </w:r>
      <w:r w:rsidRPr="00C63751">
        <w:t xml:space="preserve"> </w:t>
      </w:r>
      <w:r w:rsidR="00461604">
        <w:t>diesel demand</w:t>
      </w:r>
      <w:r w:rsidRPr="00C63751">
        <w:t xml:space="preserve"> from the road freight sector </w:t>
      </w:r>
      <w:r w:rsidR="008C0AA1">
        <w:t>is</w:t>
      </w:r>
      <w:r w:rsidRPr="00C63751">
        <w:t xml:space="preserve"> likely to </w:t>
      </w:r>
      <w:r w:rsidR="004F24F4">
        <w:t>decrease</w:t>
      </w:r>
      <w:r w:rsidR="005469B0">
        <w:t xml:space="preserve"> only modestly </w:t>
      </w:r>
      <w:r w:rsidRPr="00C63751">
        <w:t xml:space="preserve">without policy incentives; </w:t>
      </w:r>
      <w:r w:rsidR="00E56D57">
        <w:t>diesel demand</w:t>
      </w:r>
      <w:r w:rsidRPr="00C63751">
        <w:t xml:space="preserve"> reductions from efficiency improvements and ZEV adoption are </w:t>
      </w:r>
      <w:r w:rsidR="00672121" w:rsidRPr="00C63751">
        <w:t xml:space="preserve">largely </w:t>
      </w:r>
      <w:r w:rsidRPr="00C63751">
        <w:t>offset by sector growth.</w:t>
      </w:r>
      <w:r w:rsidR="00681BF2">
        <w:t xml:space="preserve"> </w:t>
      </w:r>
      <w:r w:rsidR="00B249C7">
        <w:t>Consequently, emissions in 2050 remain</w:t>
      </w:r>
      <w:r w:rsidR="004D7E0A">
        <w:t xml:space="preserve"> at</w:t>
      </w:r>
      <w:r w:rsidR="00B249C7">
        <w:t xml:space="preserve"> 67-116% of 2007 levels, highlighting that </w:t>
      </w:r>
      <w:r w:rsidR="004D7E0A">
        <w:t>sufficient</w:t>
      </w:r>
      <w:r w:rsidR="00B249C7">
        <w:t xml:space="preserve"> decarbonisation is not achievable without </w:t>
      </w:r>
      <w:r w:rsidR="004D7E0A">
        <w:t xml:space="preserve">supporting </w:t>
      </w:r>
      <w:r w:rsidR="00B249C7">
        <w:t>polic</w:t>
      </w:r>
      <w:r w:rsidR="004D7E0A">
        <w:t>ies</w:t>
      </w:r>
      <w:r w:rsidR="00E945BE">
        <w:t>.</w:t>
      </w:r>
    </w:p>
    <w:p w14:paraId="30B14697" w14:textId="69E65AFE" w:rsidR="001D3311" w:rsidRPr="00C63751" w:rsidRDefault="002A49AD" w:rsidP="001D3311">
      <w:pPr>
        <w:jc w:val="center"/>
      </w:pPr>
      <w:r w:rsidRPr="002A49AD">
        <w:rPr>
          <w:noProof/>
        </w:rPr>
        <w:lastRenderedPageBreak/>
        <w:drawing>
          <wp:inline distT="0" distB="0" distL="0" distR="0" wp14:anchorId="453DAF38" wp14:editId="422C065D">
            <wp:extent cx="2333501" cy="1737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52459" cy="1751777"/>
                    </a:xfrm>
                    <a:prstGeom prst="rect">
                      <a:avLst/>
                    </a:prstGeom>
                  </pic:spPr>
                </pic:pic>
              </a:graphicData>
            </a:graphic>
          </wp:inline>
        </w:drawing>
      </w:r>
    </w:p>
    <w:p w14:paraId="2DEA4970" w14:textId="395C7F6F" w:rsidR="001D3311" w:rsidRDefault="001D3311" w:rsidP="004A1618">
      <w:pPr>
        <w:pStyle w:val="Caption"/>
      </w:pPr>
      <w:bookmarkStart w:id="66" w:name="_Ref220146437"/>
      <w:r w:rsidRPr="00C63751">
        <w:t xml:space="preserve">Figure </w:t>
      </w:r>
      <w:r>
        <w:fldChar w:fldCharType="begin"/>
      </w:r>
      <w:r>
        <w:instrText>SEQ Figure \* ARABIC</w:instrText>
      </w:r>
      <w:r>
        <w:fldChar w:fldCharType="separate"/>
      </w:r>
      <w:r w:rsidR="000D7F31">
        <w:rPr>
          <w:noProof/>
        </w:rPr>
        <w:t>10</w:t>
      </w:r>
      <w:r>
        <w:fldChar w:fldCharType="end"/>
      </w:r>
      <w:bookmarkEnd w:id="66"/>
      <w:r w:rsidRPr="00C63751">
        <w:t xml:space="preserve">. </w:t>
      </w:r>
      <w:r w:rsidR="0018551A" w:rsidRPr="00C63751">
        <w:t>Useful energy supplied to HDTs in B.C. 2025-2050 by fuel</w:t>
      </w:r>
      <w:r w:rsidR="0018551A">
        <w:t xml:space="preserve"> in the Base scenario.</w:t>
      </w:r>
    </w:p>
    <w:p w14:paraId="1D11C08F" w14:textId="19B803ED" w:rsidR="00A115D9" w:rsidRDefault="00AE427D" w:rsidP="00A115D9">
      <w:pPr>
        <w:pStyle w:val="Heading3"/>
      </w:pPr>
      <w:r>
        <w:t xml:space="preserve">Break </w:t>
      </w:r>
      <w:r w:rsidR="005C6B55">
        <w:t>M</w:t>
      </w:r>
      <w:r>
        <w:t>andates</w:t>
      </w:r>
    </w:p>
    <w:p w14:paraId="319EADF4" w14:textId="4B4DD62A" w:rsidR="00E91258" w:rsidRDefault="00E91258" w:rsidP="00711F3A">
      <w:r>
        <w:t xml:space="preserve">Break mandates </w:t>
      </w:r>
      <w:r w:rsidR="00D85980">
        <w:t>have no impact on</w:t>
      </w:r>
      <w:r w:rsidR="001F4D71">
        <w:t xml:space="preserve"> straight truck</w:t>
      </w:r>
      <w:r w:rsidR="00D85980">
        <w:t xml:space="preserve"> sales emissions</w:t>
      </w:r>
      <w:r w:rsidR="001F4D71">
        <w:t xml:space="preserve"> </w:t>
      </w:r>
      <w:r w:rsidR="00DC700C">
        <w:t>as the straight truck duty</w:t>
      </w:r>
      <w:r w:rsidR="00204538">
        <w:t xml:space="preserve"> </w:t>
      </w:r>
      <w:r w:rsidR="00DC700C">
        <w:t xml:space="preserve">cycles are not impacted by the regulation. </w:t>
      </w:r>
      <w:r w:rsidR="00B220C6">
        <w:t>Emissions for sleepers and straight trucks are actually moderately increase</w:t>
      </w:r>
      <w:r w:rsidR="00373721">
        <w:t>d due to elevated sales</w:t>
      </w:r>
      <w:r w:rsidR="00637D84">
        <w:t xml:space="preserve"> before the ZEV market share has risen.</w:t>
      </w:r>
      <w:r w:rsidR="00002199">
        <w:t xml:space="preserve"> </w:t>
      </w:r>
      <w:r w:rsidR="00F35A95">
        <w:t>Sleepers don’t benefit from the policy since BETs remain uncompetitive</w:t>
      </w:r>
      <w:r w:rsidR="00002199">
        <w:t xml:space="preserve"> and </w:t>
      </w:r>
      <w:r w:rsidR="00B94D39">
        <w:t>day cabs receive diminishing benefit from the policy as vehicle range increases.</w:t>
      </w:r>
      <w:r w:rsidR="009F7B5D">
        <w:t xml:space="preserve"> The policy leads to increased freight costs due to increased vehicle purchases and </w:t>
      </w:r>
      <w:r w:rsidR="00D144BE">
        <w:t>driver wage payments during breaks.</w:t>
      </w:r>
      <w:r w:rsidR="00AE1422">
        <w:t xml:space="preserve"> </w:t>
      </w:r>
    </w:p>
    <w:p w14:paraId="16F8979C" w14:textId="24836E39" w:rsidR="00684E08" w:rsidRDefault="00D8791B" w:rsidP="00684E08">
      <w:pPr>
        <w:pStyle w:val="Heading3"/>
      </w:pPr>
      <w:r>
        <w:t xml:space="preserve">ZEV </w:t>
      </w:r>
      <w:r w:rsidR="00684E08">
        <w:t xml:space="preserve">GVWL </w:t>
      </w:r>
      <w:r>
        <w:t>I</w:t>
      </w:r>
      <w:r w:rsidR="00684E08">
        <w:t>ncreases</w:t>
      </w:r>
    </w:p>
    <w:p w14:paraId="341912A3" w14:textId="1AB7019E" w:rsidR="00D8791B" w:rsidRDefault="00833ECD" w:rsidP="00684E08">
      <w:r>
        <w:t xml:space="preserve">As a stand-alone policy, </w:t>
      </w:r>
      <w:r w:rsidR="00BD1482">
        <w:t>the simulated</w:t>
      </w:r>
      <w:r w:rsidR="00D8791B">
        <w:t xml:space="preserve"> ZEV GVWL</w:t>
      </w:r>
      <w:r w:rsidR="00BD1482">
        <w:t xml:space="preserve"> increases</w:t>
      </w:r>
      <w:r w:rsidR="00D8791B">
        <w:t xml:space="preserve"> </w:t>
      </w:r>
      <w:r>
        <w:t>reduce</w:t>
      </w:r>
      <w:r w:rsidR="005D3C14">
        <w:t>s 2050</w:t>
      </w:r>
      <w:r>
        <w:t xml:space="preserve"> HDT emissions by</w:t>
      </w:r>
      <w:r w:rsidR="00D8791B">
        <w:t xml:space="preserve"> </w:t>
      </w:r>
      <w:r w:rsidR="00834D40">
        <w:t>24-42%</w:t>
      </w:r>
      <w:r w:rsidR="005D3C14">
        <w:t xml:space="preserve"> relative to the Base scenario</w:t>
      </w:r>
      <w:r w:rsidR="00C30AE5">
        <w:t xml:space="preserve"> </w:t>
      </w:r>
      <w:r>
        <w:t>and</w:t>
      </w:r>
      <w:r w:rsidRPr="00833ECD">
        <w:t xml:space="preserve"> </w:t>
      </w:r>
      <w:r>
        <w:t>lowers the total cost of activity from 2025 to 2050 by 0-2%.</w:t>
      </w:r>
      <w:r w:rsidR="00303D4B">
        <w:t xml:space="preserve"> This is because it makes ZEV powertrains more competitive</w:t>
      </w:r>
      <w:r w:rsidR="008C3462">
        <w:t xml:space="preserve"> by increasing their payload capacity and therefore revenue.</w:t>
      </w:r>
      <w:r w:rsidR="00365F50">
        <w:t xml:space="preserve"> </w:t>
      </w:r>
      <w:r w:rsidR="00556159">
        <w:t xml:space="preserve">Its inclusion in the Policy Package leads </w:t>
      </w:r>
      <w:r w:rsidR="008E3E26">
        <w:t>adds</w:t>
      </w:r>
      <w:r w:rsidR="00556159">
        <w:t xml:space="preserve"> emission reductions of </w:t>
      </w:r>
      <w:r w:rsidR="00043DB5">
        <w:t>1</w:t>
      </w:r>
      <w:r w:rsidR="002D7018">
        <w:t>5</w:t>
      </w:r>
      <w:r w:rsidR="005D4823">
        <w:t>-</w:t>
      </w:r>
      <w:r w:rsidR="002D7018">
        <w:t>39</w:t>
      </w:r>
      <w:r w:rsidR="005D4823">
        <w:t>%</w:t>
      </w:r>
      <w:r w:rsidR="002D7018">
        <w:t>, compared to just</w:t>
      </w:r>
      <w:r w:rsidR="006B57D2">
        <w:t xml:space="preserve"> an LCFS and ZEV mandate</w:t>
      </w:r>
      <w:r w:rsidR="005D4823">
        <w:t>.</w:t>
      </w:r>
    </w:p>
    <w:p w14:paraId="28695386" w14:textId="7D35EEF4" w:rsidR="007423EA" w:rsidRDefault="00702DD0" w:rsidP="007423EA">
      <w:pPr>
        <w:pStyle w:val="Heading3"/>
      </w:pPr>
      <w:r>
        <w:t>ZEV Mandate</w:t>
      </w:r>
    </w:p>
    <w:p w14:paraId="483F5593" w14:textId="6C1E5BB9" w:rsidR="00B82E46" w:rsidRDefault="00A544C2" w:rsidP="00684E08">
      <w:r>
        <w:t xml:space="preserve">In the ZEV Mandate scenario, </w:t>
      </w:r>
      <w:r w:rsidR="004B2554">
        <w:t xml:space="preserve">2050 emissions are </w:t>
      </w:r>
      <w:r w:rsidR="00CA66AB">
        <w:t>26-36% lower than the Base scenario</w:t>
      </w:r>
      <w:r w:rsidR="003F65D1">
        <w:t>.</w:t>
      </w:r>
      <w:r w:rsidR="00D82612">
        <w:t xml:space="preserve"> This is less than</w:t>
      </w:r>
      <w:r w:rsidR="001920AF">
        <w:t xml:space="preserve"> the impact that has been estimated </w:t>
      </w:r>
      <w:r w:rsidR="00750519">
        <w:t>by</w:t>
      </w:r>
      <w:r w:rsidR="00203AEA">
        <w:t xml:space="preserve"> studies such as</w:t>
      </w:r>
      <w:r w:rsidR="00750519">
        <w:t xml:space="preserve"> </w:t>
      </w:r>
      <w:sdt>
        <w:sdtPr>
          <w:rPr>
            <w:rFonts w:ascii="Calibri" w:hAnsi="Calibri" w:cs="Calibri"/>
            <w:color w:val="000000"/>
          </w:rPr>
          <w:tag w:val="MENDELEY_CITATION_v3_eyJjaXRhdGlvbklEIjoiTUVOREVMRVlfQ0lUQVRJT05fMGVjYWY5ZTMtMTg5OS00ZDQxLWE4OTctNzIyNDU4MzQ0MTMzIiwicHJvcGVydGllcyI6eyJub3RlSW5kZXgiOjAsIm1vZGUiOiJjb21wb3NpdGUifSwiaXNFZGl0ZWQiOmZhbHNlLCJtYW51YWxPdmVycmlkZSI6eyJpc01hbnVhbGx5T3ZlcnJpZGRlbiI6ZmFsc2UsImNpdGVwcm9jVGV4dCI6IkhhbW1vbmQgZXQgYWwuICgyMDIwKSIsIm1hbnVhbE92ZXJyaWRlVGV4dCI6IiJ9LCJjaXRhdGlvbkl0ZW1zIjpbeyJkaXNwbGF5QXMiOiJjb21wb3NpdGUiLCJsYWJlbCI6InBhZ2UiLCJpZCI6IjBmZjNkMWFkLTVjNGItM2ZmMC04NzlmLWViNDc2ODkwM2U0YiIsIml0ZW1EYXRhIjp7InR5cGUiOiJhcnRpY2xlLWpvdXJuYWwiLCJpZCI6IjBmZjNkMWFkLTVjNGItM2ZmMC04NzlmLWViNDc2ODkwM2U0YiIsInRpdGxlIjoiSG93IHRvIHNsYXNoIGdyZWVuaG91c2UgZ2FzIGVtaXNzaW9ucyBpbiB0aGUgZnJlaWdodCBzZWN0b3I6IFBvbGljeSBpbnNpZ2h0cyBmcm9tIGEgdGVjaG5vbG9neS1hZG9wdGlvbiBtb2RlbCBvZiBDYW5hZGEiLCJhdXRob3IiOlt7ImZhbWlseSI6IkhhbW1vbmQiLCJnaXZlbiI6IldpbGxpYW0iLCJwYXJzZS1uYW1lcyI6ZmFsc2UsImRyb3BwaW5nLXBhcnRpY2xlIjoiIiwibm9uLWRyb3BwaW5nLXBhcnRpY2xlIjoiIn0seyJmYW1pbHkiOiJBeHNlbiIsImdpdmVuIjoiSm9ubiIsInBhcnNlLW5hbWVzIjpmYWxzZSwiZHJvcHBpbmctcGFydGljbGUiOiIiLCJub24tZHJvcHBpbmctcGFydGljbGUiOiIifSx7ImZhbWlseSI6IktqZWFuZyIsImdpdmVuIjoiRXJpayIsInBhcnNlLW5hbWVzIjpmYWxzZSwiZHJvcHBpbmctcGFydGljbGUiOiIiLCJub24tZHJvcHBpbmctcGFydGljbGUiOiIifV0sImNvbnRhaW5lci10aXRsZSI6IkVuZXJneSBQb2xpY3kiLCJjb250YWluZXItdGl0bGUtc2hvcnQiOiJFbmVyZ3kgUG9saWN5IiwiYWNjZXNzZWQiOnsiZGF0ZS1wYXJ0cyI6W1syMDI2LDEsMjldXX0sIkRPSSI6IjEwLjEwMTYvSi5FTlBPTC4yMDE5LjExMTA5MyIsIklTU04iOiIwMzAxLTQyMTUiLCJVUkwiOiJodHRwczovL3d3dy5zY2llbmNlZGlyZWN0LmNvbS9zY2llbmNlL2FydGljbGUvcGlpL1MwMzAxNDIxNTE5MzA2ODA5P3ZpYSUzRGlodWIiLCJpc3N1ZWQiOnsiZGF0ZS1wYXJ0cyI6W1syMDIwLDIsMV1dfSwicGFnZSI6IjExMTA5MyIsImFic3RyYWN0IjoiRnJlaWdodCBvciBnb29kcy1tb3ZlbWVudCB0cmFuc3BvcnRhdGlvbiBhY2NvdW50cyBmb3IgNiUgb2YgZ2xvYmFsIGdyZWVuaG91c2UgZ2FzIChHSEcpIGVtaXNzaW9ucyBhbmQgMTAlIG9mIGVtaXNzaW9ucyBpbiBvdXIgY2FzZSBzdHVkeSBvZiBDYW5hZGEg4oCTIG1vc3RseSBmcm9tIGhlYXZ5LWR1dHkgdHJ1Y2tzLiBMaXR0bGUgcmVzZWFyY2ggaGFzIGV4cGxvcmVkIHRoZSB0eXBlcyBvZiBwb2xpY2llcyBuZWVkZWQgdG8gYWNoaWV2ZSAyMDUwIEdIRyBtaXRpZ2F0aW9uIGdvYWxzIGluIHRoZSBsYW5kIGZyZWlnaHQgc2VjdG9yLCBpLmUuLCA4MCUgcmVkdWN0aW9ucyBmcm9tIDIwMDUgbGV2ZWxzLiBXZSB1c2UgYSBiZWhhdmlvdXJhbGx5LXJlYWxpc3RpYyB0ZWNobm9sb2d5LWFkb3B0aW9uIG1vZGVsIChDSU1TLUZyZWlnaHQpIHRvIHNpbXVsYXRlIHRoZSBHSEcgaW1wYWN0cyBvZiBzZXZlcmFsIGNsaW1hdGUgcG9saWNpZXMsIGluZGl2aWR1YWxseSBhbmQgaW4gY29tYmluYXRpb25zLCBvbiB0aGUgbGFuZCBmcmVpZ2h0IHNlY3RvciAodHJ1Y2tpbmcgYW5kIHJhaWwpLiBSZXN1bHRzIGluZGljYXRlIHRoYXQgY3VycmVudCBwb2xpY2llcyBpbiBDYW5hZGEgKGluY2x1ZGluZyBzdGFuZGFyZHMgYW5kIGNhcmJvbiBwcmljaW5nKSB3aWxsIG5vdCBhY2hpZXZlIEdIRyByZWR1Y3Rpb24gdGFyZ2V0cyBmb3IgdGhpcyBzZWN0b3Ig4oCTIGluIGZhY3QsIGVtaXNzaW9ucyBjb250aW51ZSB0byByaXNlLiBGdXJ0aGVyLCBubyBpbmRpdmlkdWFsIHBvbGljeSBoYXMgYSBoaWdoIHByb2JhYmlsaXR5IG9mIGFjaGlldmluZyAyMDMwIG9yIDIwNTAgR0hHIHRhcmdldHMsIGluY2x1ZGluZyBtb3JlIHN0cmluZ2VudCB2ZXJzaW9ucyBvZiB0aGUgY2FyYm9uIHRheCwgZnVlbCBlZmZpY2llbmN5IHN0YW5kYXJkcywgbG93LWNhcmJvbiBmdWVsIHN0YW5kYXJkIChMQ0ZTKSwgb3IgYSB6ZXJvLWVtaXNzaW9ucyB2ZWhpY2xlIChaRVYpIG1hbmRhdGUgZm9yIHRydWNrcy4gRmluYWxseSwgd2UgaWRlbnRpZnkgc2V2ZXJhbCBwb2xpY3kgY29tYmluYXRpb25zIHRoYXQgaGF2ZSBhIGhpZ2ggcHJvYmFiaWxpdHkgb2YgYWNoaWV2aW5nIDIwNTAgZ29hbHMsIGluIHBhcnRpY3VsYXIgYSBzdHJpbmdlbnQgWkVWIG1hbmRhdGUgZm9yIHRydWNrcyBjb21wbGVtZW50ZWQgYnkgYSBzdHJpbmdlbnQgTENGUy4gV2hpbGUgb3RoZXIgZWZmZWN0aXZlIHBvbGljaWVzIGFuZCBwb2xpY3kgY29tYmluYXRpb25zIGFyZSBwb3NzaWJsZSwgQ2FuYWRhJ3MgcHJlc2VudCBhbmQgcHJvcG9zZWQgcG9saWNpZXMgYXJlIG5vdCBzdHJpbmdlbnQgZW5vdWdoIHRvIHJlYWNoIGRlZXAgR0hHIHRhcmdldHMuIiwicHVibGlzaGVyIjoiRWxzZXZpZXIiLCJ2b2x1bWUiOiIxMzcifSwiaXNUZW1wb3JhcnkiOmZhbHNlLCJzdXBwcmVzcy1hdXRob3IiOmZhbHNlLCJjb21wb3NpdGUiOnRydWUsImF1dGhvci1vbmx5IjpmYWxzZX1dfQ=="/>
          <w:id w:val="-196551349"/>
          <w:placeholder>
            <w:docPart w:val="DefaultPlaceholder_-1854013440"/>
          </w:placeholder>
        </w:sdtPr>
        <w:sdtEndPr/>
        <w:sdtContent>
          <w:r w:rsidR="00645EB4" w:rsidRPr="00645EB4">
            <w:rPr>
              <w:rFonts w:ascii="Calibri" w:hAnsi="Calibri" w:cs="Calibri"/>
              <w:color w:val="000000"/>
            </w:rPr>
            <w:t>Hammond et al. (2020)</w:t>
          </w:r>
        </w:sdtContent>
      </w:sdt>
      <w:r w:rsidR="001920AF">
        <w:t>.</w:t>
      </w:r>
      <w:r w:rsidR="00E26BDE">
        <w:t xml:space="preserve"> In other studies, </w:t>
      </w:r>
      <w:r w:rsidR="00A66ECD">
        <w:t xml:space="preserve">the ZEV mandates are assumed to be met, while in this study </w:t>
      </w:r>
      <w:r w:rsidR="0098452A">
        <w:t xml:space="preserve">a credit market was modelled based on ZEV penetration and the non-compliance fee. </w:t>
      </w:r>
      <w:r w:rsidR="004469B1">
        <w:t>T</w:t>
      </w:r>
      <w:r w:rsidR="0098452A">
        <w:t xml:space="preserve">he non-compliance fee </w:t>
      </w:r>
      <w:r w:rsidR="00E94497">
        <w:t>($30,000) was based on government consultation of industry</w:t>
      </w:r>
      <w:r w:rsidR="0072347E">
        <w:t xml:space="preserve"> and is low compared to the TCO of HDT</w:t>
      </w:r>
      <w:r w:rsidR="004469B1">
        <w:t>s</w:t>
      </w:r>
      <w:r w:rsidR="00E25BA5">
        <w:t xml:space="preserve"> (particularly </w:t>
      </w:r>
      <w:r w:rsidR="00D17170">
        <w:t>sleeper</w:t>
      </w:r>
      <w:r w:rsidR="004469B1">
        <w:t>s</w:t>
      </w:r>
      <w:r w:rsidR="00D17170">
        <w:t>)</w:t>
      </w:r>
      <w:r w:rsidR="0072347E">
        <w:t>.</w:t>
      </w:r>
      <w:r w:rsidR="006F7C0C">
        <w:t xml:space="preserve"> The average </w:t>
      </w:r>
      <w:r w:rsidR="00336EA8">
        <w:t>additional cost</w:t>
      </w:r>
      <w:r w:rsidR="002B6AB4">
        <w:t xml:space="preserve"> and revenue</w:t>
      </w:r>
      <w:r w:rsidR="00336EA8">
        <w:t xml:space="preserve"> to</w:t>
      </w:r>
      <w:r w:rsidR="002B6AB4">
        <w:t xml:space="preserve"> ZEV and non-ZEV</w:t>
      </w:r>
      <w:r w:rsidR="00336EA8">
        <w:t xml:space="preserve"> HDTs</w:t>
      </w:r>
      <w:r w:rsidR="0015370B">
        <w:t>, respectively,</w:t>
      </w:r>
      <w:r w:rsidR="002B6AB4">
        <w:t xml:space="preserve"> </w:t>
      </w:r>
      <w:r w:rsidR="00336EA8">
        <w:t xml:space="preserve">is presented in </w:t>
      </w:r>
      <w:r w:rsidR="00336EA8">
        <w:fldChar w:fldCharType="begin"/>
      </w:r>
      <w:r w:rsidR="00336EA8">
        <w:instrText xml:space="preserve"> REF _Ref224904668 \h </w:instrText>
      </w:r>
      <w:r w:rsidR="00336EA8">
        <w:fldChar w:fldCharType="separate"/>
      </w:r>
      <w:r w:rsidR="000D7F31">
        <w:t xml:space="preserve">Figure </w:t>
      </w:r>
      <w:r w:rsidR="000D7F31">
        <w:rPr>
          <w:noProof/>
        </w:rPr>
        <w:t>11</w:t>
      </w:r>
      <w:r w:rsidR="00336EA8">
        <w:fldChar w:fldCharType="end"/>
      </w:r>
      <w:r w:rsidR="00336EA8">
        <w:t>.</w:t>
      </w:r>
      <w:r w:rsidR="001C4659">
        <w:t xml:space="preserve"> </w:t>
      </w:r>
      <w:r w:rsidR="003E4511">
        <w:t xml:space="preserve">If the non-compliance fee </w:t>
      </w:r>
      <w:r w:rsidR="006D4032">
        <w:t>is</w:t>
      </w:r>
      <w:r w:rsidR="003E4511">
        <w:t xml:space="preserve"> instead set to $100,000</w:t>
      </w:r>
      <w:r w:rsidR="00471855">
        <w:t xml:space="preserve">, </w:t>
      </w:r>
      <w:r w:rsidR="006D4032">
        <w:t xml:space="preserve">emissions fall </w:t>
      </w:r>
      <w:r w:rsidR="003767B7">
        <w:t>52-68</w:t>
      </w:r>
      <w:r w:rsidR="006D4032">
        <w:t xml:space="preserve">% </w:t>
      </w:r>
      <w:r w:rsidR="003767B7">
        <w:t>below the Base scenario</w:t>
      </w:r>
      <w:r w:rsidR="006D4032">
        <w:t>.</w:t>
      </w:r>
    </w:p>
    <w:p w14:paraId="78DB0168" w14:textId="1199EBA7" w:rsidR="00183DD6" w:rsidRDefault="007427AF" w:rsidP="00DB1572">
      <w:pPr>
        <w:jc w:val="center"/>
      </w:pPr>
      <w:r w:rsidRPr="007427AF">
        <w:rPr>
          <w:noProof/>
        </w:rPr>
        <w:drawing>
          <wp:inline distT="0" distB="0" distL="0" distR="0" wp14:anchorId="58F22BA6" wp14:editId="4B498313">
            <wp:extent cx="2497889" cy="17992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4621" cy="1811279"/>
                    </a:xfrm>
                    <a:prstGeom prst="rect">
                      <a:avLst/>
                    </a:prstGeom>
                  </pic:spPr>
                </pic:pic>
              </a:graphicData>
            </a:graphic>
          </wp:inline>
        </w:drawing>
      </w:r>
    </w:p>
    <w:p w14:paraId="5551DE43" w14:textId="361DE2FA" w:rsidR="00DB1572" w:rsidRDefault="00DB1572" w:rsidP="00DB1572">
      <w:pPr>
        <w:pStyle w:val="Caption"/>
      </w:pPr>
      <w:bookmarkStart w:id="67" w:name="_Ref224904668"/>
      <w:r>
        <w:lastRenderedPageBreak/>
        <w:t xml:space="preserve">Figure </w:t>
      </w:r>
      <w:r>
        <w:fldChar w:fldCharType="begin"/>
      </w:r>
      <w:r>
        <w:instrText>SEQ Figure \* ARABIC</w:instrText>
      </w:r>
      <w:r>
        <w:fldChar w:fldCharType="separate"/>
      </w:r>
      <w:r w:rsidR="000D7F31">
        <w:rPr>
          <w:noProof/>
        </w:rPr>
        <w:t>11</w:t>
      </w:r>
      <w:r>
        <w:fldChar w:fldCharType="end"/>
      </w:r>
      <w:bookmarkEnd w:id="67"/>
      <w:r>
        <w:t xml:space="preserve">. </w:t>
      </w:r>
      <w:r w:rsidR="007E050F">
        <w:t xml:space="preserve">Additional cost per non-ZEV, rebate per </w:t>
      </w:r>
      <w:r w:rsidR="003F6DE7">
        <w:t>ZEV, and average additional cost per</w:t>
      </w:r>
      <w:r w:rsidR="00A86C54">
        <w:t xml:space="preserve"> any</w:t>
      </w:r>
      <w:r w:rsidR="003F6DE7">
        <w:t xml:space="preserve"> </w:t>
      </w:r>
      <w:r w:rsidR="00017520">
        <w:t>HDT</w:t>
      </w:r>
      <w:r w:rsidR="003F6DE7">
        <w:t xml:space="preserve"> sale</w:t>
      </w:r>
      <w:r w:rsidR="000A7AEC">
        <w:t xml:space="preserve"> in the ZEV Mandate scenario 2025-2050.</w:t>
      </w:r>
    </w:p>
    <w:p w14:paraId="358A9330" w14:textId="7D0E678F" w:rsidR="00E661CB" w:rsidRPr="00E661CB" w:rsidRDefault="0015370B" w:rsidP="00E661CB">
      <w:r>
        <w:t>Currently</w:t>
      </w:r>
      <w:r w:rsidR="00E661CB">
        <w:t>, the B.C. government is considering a</w:t>
      </w:r>
      <w:r w:rsidR="00475865">
        <w:t xml:space="preserve"> combined</w:t>
      </w:r>
      <w:r w:rsidR="00E661CB">
        <w:t xml:space="preserve"> ZEV mandate for medium- and heavy-duty vehicles. A separate market for </w:t>
      </w:r>
      <w:r w:rsidR="00694432">
        <w:t>medium- and heavy-duty trucks</w:t>
      </w:r>
      <w:r w:rsidR="00E661CB">
        <w:t xml:space="preserve"> would ensure that compliance is not achieved mostly through </w:t>
      </w:r>
      <w:r w:rsidR="006C154D">
        <w:t>medium-duty</w:t>
      </w:r>
      <w:r w:rsidR="00E661CB">
        <w:t xml:space="preserve"> adoption</w:t>
      </w:r>
      <w:r w:rsidR="00475865">
        <w:t>, which would yield lower emission reductions per ZEV substitution</w:t>
      </w:r>
      <w:r w:rsidR="006925CB">
        <w:t xml:space="preserve"> </w:t>
      </w:r>
      <w:sdt>
        <w:sdtPr>
          <w:rPr>
            <w:rFonts w:ascii="Calibri" w:hAnsi="Calibri" w:cs="Calibri"/>
            <w:color w:val="000000"/>
          </w:rPr>
          <w:tag w:val="MENDELEY_CITATION_v3_eyJjaXRhdGlvbklEIjoiTUVOREVMRVlfQ0lUQVRJT05fNmFjMTI3NGYtNzIyMC00OGM1LThmN2ItOTk2NWVkYjMyOWNlIiwicHJvcGVydGllcyI6eyJub3RlSW5kZXgiOjB9LCJpc0VkaXRlZCI6ZmFsc2UsIm1hbnVhbE92ZXJyaWRlIjp7ImlzTWFudWFsbHlPdmVycmlkZGVuIjpmYWxzZSwiY2l0ZXByb2NUZXh0IjoiKEdvdmVybm1lbnQgb2YgQi5DLiwgMjAyM2I7I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Sx7ImlkIjoiMTk3MmZiM2ItZmVmMS0zM2M4LWE4NGYtYWRiOGI5YmVmMDRlIiwiaXRlbURhdGEiOnsidHlwZSI6IndlYnBhZ2UiLCJpZCI6IjE5NzJmYjNiLWZlZjEtMzNjOC1hODRmLWFkYjhiOWJlZjA0ZSIsInRpdGxlIjoiVHJhbnNwb3J0YXRpb24gU2VjdG9yIEJyaXRpc2ggQ29sdW1iaWEgYW5kIFRlcnJpdG9yaWVzIFRhYmxlIDI3OiBUcnVjayBTZWNvbmRhcnkgRW5lcmd5IFVzZSBhbmQgR0hHIEVtaXNzaW9ucyBieSBUcnVjayBUeXBlIHwgTmF0dXJhbCBSZXNvdXJjZXMgQ2FuYWRhIiwiYXV0aG9yIjpbeyJmYW1pbHkiOiJHb3Zlcm5tZW50IG9mIEIuQy4iLCJnaXZlbiI6IiIsInBhcnNlLW5hbWVzIjpmYWxzZSwiZHJvcHBpbmctcGFydGljbGUiOiIiLCJub24tZHJvcHBpbmctcGFydGljbGUiOiIifV0sImFjY2Vzc2VkIjp7ImRhdGUtcGFydHMiOltbMjAyNiwyLDE2XV19LCJVUkwiOiJodHRwczovL29lZS5ucmNhbi5nYy5jYS9jb3Jwb3JhdGUvc3RhdGlzdGljcy9uZXVkL2RwYS9zaG93VGFibGUuY2ZtP3R5cGU9Q1Amc2VjdG9yPXRyYW4manVyaXM9YmN0JnllYXI9MjAyMiZybj0yNyZwYWdlPTAiLCJpc3N1ZWQiOnsiZGF0ZS1wYXJ0cyI6W1syMDIzXV19LCJjb250YWluZXItdGl0bGUtc2hvcnQiOiIifSwiaXNUZW1wb3JhcnkiOmZhbHNlfV19"/>
          <w:id w:val="475497539"/>
          <w:placeholder>
            <w:docPart w:val="DefaultPlaceholder_-1854013440"/>
          </w:placeholder>
        </w:sdtPr>
        <w:sdtEndPr/>
        <w:sdtContent>
          <w:r w:rsidR="00645EB4" w:rsidRPr="00645EB4">
            <w:rPr>
              <w:rFonts w:ascii="Calibri" w:hAnsi="Calibri" w:cs="Calibri"/>
              <w:color w:val="000000"/>
            </w:rPr>
            <w:t>(Government of B.C., 2023b; Statistics Canada, 2009)</w:t>
          </w:r>
        </w:sdtContent>
      </w:sdt>
      <w:r w:rsidR="00E661CB">
        <w:t>.</w:t>
      </w:r>
    </w:p>
    <w:p w14:paraId="0D61D67C" w14:textId="1D1EC785" w:rsidR="00230751" w:rsidRDefault="00230751" w:rsidP="00230751">
      <w:pPr>
        <w:pStyle w:val="Heading3"/>
      </w:pPr>
      <w:r>
        <w:t>Carbon tax</w:t>
      </w:r>
    </w:p>
    <w:p w14:paraId="5E7C6858" w14:textId="3E047345" w:rsidR="00230751" w:rsidRDefault="0008129B" w:rsidP="00230751">
      <w:r>
        <w:t xml:space="preserve">The carbon tax was the second most effective single policy </w:t>
      </w:r>
      <w:r w:rsidR="00B015BA">
        <w:t xml:space="preserve">at </w:t>
      </w:r>
      <w:r w:rsidR="0098770E">
        <w:t xml:space="preserve">reducing 2050 emissions </w:t>
      </w:r>
      <w:r>
        <w:t>after the LCFS</w:t>
      </w:r>
      <w:r w:rsidR="00B015BA">
        <w:t xml:space="preserve">, achieving </w:t>
      </w:r>
      <w:r w:rsidR="00332418">
        <w:t>39-59</w:t>
      </w:r>
      <w:r w:rsidR="0000621C">
        <w:t xml:space="preserve">% emission reductions relative to </w:t>
      </w:r>
      <w:r w:rsidR="00332418">
        <w:t>the Base scenario</w:t>
      </w:r>
      <w:r w:rsidR="0000621C">
        <w:t xml:space="preserve">. </w:t>
      </w:r>
      <w:r w:rsidR="00142E4F">
        <w:t xml:space="preserve">This scenario </w:t>
      </w:r>
      <w:r w:rsidR="00536AFA">
        <w:t>experiences</w:t>
      </w:r>
      <w:r w:rsidR="00142E4F">
        <w:t xml:space="preserve"> the highest</w:t>
      </w:r>
      <w:r w:rsidR="0000621C">
        <w:t xml:space="preserve"> trucking</w:t>
      </w:r>
      <w:r w:rsidR="00142E4F">
        <w:t xml:space="preserve"> </w:t>
      </w:r>
      <w:r w:rsidR="00536AFA">
        <w:t xml:space="preserve">activity </w:t>
      </w:r>
      <w:r w:rsidR="00142E4F">
        <w:t>costs, increasing the total cost of activity 2025-2050 by 3-</w:t>
      </w:r>
      <w:r w:rsidR="003209DE">
        <w:t>9</w:t>
      </w:r>
      <w:r w:rsidR="00142E4F">
        <w:t>%.</w:t>
      </w:r>
    </w:p>
    <w:p w14:paraId="682E01C0" w14:textId="3A778839" w:rsidR="00142E4F" w:rsidRDefault="00142E4F" w:rsidP="00142E4F">
      <w:pPr>
        <w:pStyle w:val="Heading3"/>
      </w:pPr>
      <w:r>
        <w:t>LCFS</w:t>
      </w:r>
    </w:p>
    <w:p w14:paraId="68C4859B" w14:textId="19D02AEE" w:rsidR="00E45A10" w:rsidRDefault="00142E4F" w:rsidP="00142E4F">
      <w:r>
        <w:t>The LCFS was found the most effective single policy at reducing emissions</w:t>
      </w:r>
      <w:r w:rsidR="008F58E5">
        <w:t xml:space="preserve">, achieving </w:t>
      </w:r>
      <w:r w:rsidR="00F07C5D">
        <w:t>5</w:t>
      </w:r>
      <w:r w:rsidR="007F0859">
        <w:t>9</w:t>
      </w:r>
      <w:r w:rsidR="00F07C5D">
        <w:t>-</w:t>
      </w:r>
      <w:r w:rsidR="007F0859">
        <w:t>77</w:t>
      </w:r>
      <w:r w:rsidR="00F07C5D">
        <w:t>% emission reductions</w:t>
      </w:r>
      <w:r w:rsidR="00653668">
        <w:t xml:space="preserve"> </w:t>
      </w:r>
      <w:r w:rsidR="00F07C5D">
        <w:t xml:space="preserve">relative to </w:t>
      </w:r>
      <w:r w:rsidR="007F0859">
        <w:t xml:space="preserve">the Base scenario in </w:t>
      </w:r>
      <w:r w:rsidR="00653668">
        <w:t>2050</w:t>
      </w:r>
      <w:r>
        <w:t>. This is because the assumed credit value of $300/tCO</w:t>
      </w:r>
      <w:r>
        <w:rPr>
          <w:vertAlign w:val="subscript"/>
        </w:rPr>
        <w:t>2</w:t>
      </w:r>
      <w:r>
        <w:t xml:space="preserve"> has a greater impact on NPV than the carbon tax, the second most effective policy. The credit value is dependent on the fuel market, which involves more than just HDTs; maintaining credit value in reality would take careful monitoring and setting of carbon intensity targets. Therefore, it is hard to </w:t>
      </w:r>
      <w:r w:rsidR="009871EB">
        <w:t xml:space="preserve">reliably </w:t>
      </w:r>
      <w:r>
        <w:t xml:space="preserve">estimate the impact of the LCFS on </w:t>
      </w:r>
      <w:r w:rsidR="009871EB">
        <w:t xml:space="preserve">system cost, and the results in </w:t>
      </w:r>
      <w:r w:rsidR="009871EB" w:rsidRPr="00C63751">
        <w:fldChar w:fldCharType="begin"/>
      </w:r>
      <w:r w:rsidR="009871EB" w:rsidRPr="00C63751">
        <w:instrText xml:space="preserve"> REF _Ref220072286 \h </w:instrText>
      </w:r>
      <w:r w:rsidR="009871EB" w:rsidRPr="00C63751">
        <w:fldChar w:fldCharType="separate"/>
      </w:r>
      <w:r w:rsidR="000D7F31" w:rsidRPr="00C63751">
        <w:t xml:space="preserve">Figure </w:t>
      </w:r>
      <w:r w:rsidR="000D7F31">
        <w:rPr>
          <w:noProof/>
        </w:rPr>
        <w:t>7</w:t>
      </w:r>
      <w:r w:rsidR="009871EB" w:rsidRPr="00C63751">
        <w:fldChar w:fldCharType="end"/>
      </w:r>
      <w:r w:rsidR="009871EB">
        <w:t xml:space="preserve"> and </w:t>
      </w:r>
      <w:r w:rsidR="009871EB" w:rsidRPr="00C63751">
        <w:fldChar w:fldCharType="begin"/>
      </w:r>
      <w:r w:rsidR="009871EB" w:rsidRPr="00C63751">
        <w:instrText xml:space="preserve"> REF _Ref217311989 \h </w:instrText>
      </w:r>
      <w:r w:rsidR="009871EB" w:rsidRPr="00C63751">
        <w:fldChar w:fldCharType="separate"/>
      </w:r>
      <w:r w:rsidR="000D7F31" w:rsidRPr="00C63751">
        <w:t xml:space="preserve">Figure </w:t>
      </w:r>
      <w:r w:rsidR="000D7F31">
        <w:rPr>
          <w:noProof/>
        </w:rPr>
        <w:t>8</w:t>
      </w:r>
      <w:r w:rsidR="009871EB" w:rsidRPr="00C63751">
        <w:fldChar w:fldCharType="end"/>
      </w:r>
      <w:r w:rsidR="009871EB">
        <w:t xml:space="preserve"> for the LCFS scenario activity costs present a hypothetical scenario</w:t>
      </w:r>
      <w:r w:rsidR="0023676D">
        <w:t>.</w:t>
      </w:r>
    </w:p>
    <w:p w14:paraId="3D575029" w14:textId="3D4F4448" w:rsidR="00142E4F" w:rsidRPr="00142E4F" w:rsidRDefault="00E45A10" w:rsidP="00142E4F">
      <w:r>
        <w:t xml:space="preserve">However, assuming the credit value is maintained, the relative impact on NPV for </w:t>
      </w:r>
      <w:r w:rsidR="0023676D">
        <w:t>each</w:t>
      </w:r>
      <w:r>
        <w:t xml:space="preserve"> vehicle would be similar</w:t>
      </w:r>
      <w:r w:rsidR="003F395B">
        <w:t>;</w:t>
      </w:r>
      <w:r>
        <w:t xml:space="preserve"> as the target carbon intensity decreases, the NPV of every vehicle decreases</w:t>
      </w:r>
      <w:r w:rsidR="0023676D">
        <w:t xml:space="preserve"> –</w:t>
      </w:r>
      <w:r>
        <w:t xml:space="preserve"> </w:t>
      </w:r>
      <w:r w:rsidR="0023676D">
        <w:t>electricity or hydrogen use generates less credits, and diesel use requires more credit purchases. Therefore, the estimated impact on emissions</w:t>
      </w:r>
      <w:r w:rsidR="00DB5B71">
        <w:t xml:space="preserve"> and </w:t>
      </w:r>
      <w:r w:rsidR="0059209B">
        <w:t xml:space="preserve">system </w:t>
      </w:r>
      <w:r w:rsidR="00DB5B71">
        <w:t>cost excluding</w:t>
      </w:r>
      <w:r w:rsidR="0059209B">
        <w:t xml:space="preserve"> policy</w:t>
      </w:r>
      <w:r w:rsidR="00DB5B71">
        <w:t xml:space="preserve"> </w:t>
      </w:r>
      <w:r w:rsidR="0059209B">
        <w:t>(LCFS credits)</w:t>
      </w:r>
      <w:r w:rsidR="0023676D">
        <w:t xml:space="preserve"> remain defensible.</w:t>
      </w:r>
    </w:p>
    <w:p w14:paraId="1A121E17" w14:textId="20508FD6" w:rsidR="008543E0" w:rsidRPr="00C63751" w:rsidRDefault="008543E0" w:rsidP="008543E0">
      <w:pPr>
        <w:pStyle w:val="Heading3"/>
      </w:pPr>
      <w:r w:rsidRPr="00C63751">
        <w:t xml:space="preserve">Policy </w:t>
      </w:r>
      <w:r w:rsidR="005C6B55">
        <w:t>P</w:t>
      </w:r>
      <w:r w:rsidRPr="00C63751">
        <w:t>ackage</w:t>
      </w:r>
    </w:p>
    <w:p w14:paraId="5FF41F24" w14:textId="5EB1EA8F" w:rsidR="00070EF1" w:rsidRDefault="000E6F08" w:rsidP="008543E0">
      <w:r>
        <w:fldChar w:fldCharType="begin"/>
      </w:r>
      <w:r>
        <w:instrText xml:space="preserve"> REF _Ref223436777 \h </w:instrText>
      </w:r>
      <w:r>
        <w:fldChar w:fldCharType="separate"/>
      </w:r>
      <w:r w:rsidR="000D7F31">
        <w:t xml:space="preserve">Figure </w:t>
      </w:r>
      <w:r w:rsidR="000D7F31">
        <w:rPr>
          <w:noProof/>
        </w:rPr>
        <w:t>12</w:t>
      </w:r>
      <w:r>
        <w:fldChar w:fldCharType="end"/>
      </w:r>
      <w:r>
        <w:t xml:space="preserve"> shows B.C. sales and stock for each HDT type and powertrain </w:t>
      </w:r>
      <w:r w:rsidR="009B320D">
        <w:t>from 2025 to 2050 in the Policy Package scenario</w:t>
      </w:r>
      <w:r w:rsidR="0003163D" w:rsidRPr="00C63751">
        <w:t xml:space="preserve"> (LCFS, ZEV mandates, </w:t>
      </w:r>
      <w:r w:rsidR="005C54B0">
        <w:t>ZEV GVWL increases</w:t>
      </w:r>
      <w:r w:rsidR="0003163D" w:rsidRPr="00C63751">
        <w:t>)</w:t>
      </w:r>
      <w:r w:rsidR="009B320D">
        <w:t>.</w:t>
      </w:r>
      <w:r w:rsidR="00B07F7F">
        <w:t xml:space="preserve"> In this scenario, </w:t>
      </w:r>
      <w:r w:rsidR="00C458DE">
        <w:t xml:space="preserve">2050 emissions are reduced </w:t>
      </w:r>
      <w:r w:rsidR="00653668">
        <w:t>76-</w:t>
      </w:r>
      <w:r w:rsidR="00C458DE">
        <w:t>88% relative to 2007 levels.</w:t>
      </w:r>
    </w:p>
    <w:p w14:paraId="31A7DA22" w14:textId="0CAD7218" w:rsidR="009B320D" w:rsidRDefault="007D5697" w:rsidP="009B320D">
      <w:r w:rsidRPr="007D5697">
        <w:rPr>
          <w:noProof/>
        </w:rPr>
        <w:drawing>
          <wp:inline distT="0" distB="0" distL="0" distR="0" wp14:anchorId="74FEB7C4" wp14:editId="28502008">
            <wp:extent cx="5943600" cy="1829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29435"/>
                    </a:xfrm>
                    <a:prstGeom prst="rect">
                      <a:avLst/>
                    </a:prstGeom>
                  </pic:spPr>
                </pic:pic>
              </a:graphicData>
            </a:graphic>
          </wp:inline>
        </w:drawing>
      </w:r>
    </w:p>
    <w:p w14:paraId="0F681522" w14:textId="04FD40F8" w:rsidR="009B320D" w:rsidRDefault="007D5697" w:rsidP="009B320D">
      <w:r w:rsidRPr="007D5697">
        <w:rPr>
          <w:noProof/>
        </w:rPr>
        <w:lastRenderedPageBreak/>
        <w:drawing>
          <wp:inline distT="0" distB="0" distL="0" distR="0" wp14:anchorId="02B22A3D" wp14:editId="0C847A94">
            <wp:extent cx="5943600" cy="18294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29435"/>
                    </a:xfrm>
                    <a:prstGeom prst="rect">
                      <a:avLst/>
                    </a:prstGeom>
                  </pic:spPr>
                </pic:pic>
              </a:graphicData>
            </a:graphic>
          </wp:inline>
        </w:drawing>
      </w:r>
    </w:p>
    <w:p w14:paraId="617070E5" w14:textId="6693FA38" w:rsidR="009B320D" w:rsidRDefault="009B320D" w:rsidP="009B320D">
      <w:pPr>
        <w:pStyle w:val="Caption"/>
      </w:pPr>
      <w:bookmarkStart w:id="68" w:name="_Ref223436777"/>
      <w:r>
        <w:t xml:space="preserve">Figure </w:t>
      </w:r>
      <w:r>
        <w:fldChar w:fldCharType="begin"/>
      </w:r>
      <w:r>
        <w:instrText>SEQ Figure \* ARABIC</w:instrText>
      </w:r>
      <w:r>
        <w:fldChar w:fldCharType="separate"/>
      </w:r>
      <w:r w:rsidR="000D7F31">
        <w:rPr>
          <w:noProof/>
        </w:rPr>
        <w:t>12</w:t>
      </w:r>
      <w:r>
        <w:fldChar w:fldCharType="end"/>
      </w:r>
      <w:bookmarkEnd w:id="68"/>
      <w:r>
        <w:t>. Sales</w:t>
      </w:r>
      <w:r w:rsidR="00017520">
        <w:t xml:space="preserve"> (upper)</w:t>
      </w:r>
      <w:r>
        <w:t xml:space="preserve"> and stock</w:t>
      </w:r>
      <w:r w:rsidR="00017520">
        <w:t xml:space="preserve"> (lower)</w:t>
      </w:r>
      <w:r>
        <w:t xml:space="preserve"> in the Policy Package scenario (2025-2050) for each HDT type</w:t>
      </w:r>
      <w:r w:rsidR="00017520">
        <w:t xml:space="preserve"> and powertrain</w:t>
      </w:r>
      <w:r>
        <w:t>.</w:t>
      </w:r>
    </w:p>
    <w:p w14:paraId="18AB7C4D" w14:textId="5DE08DC8" w:rsidR="005A3FD3" w:rsidRDefault="00C12E2B" w:rsidP="008543E0">
      <w:r>
        <w:t>In this scenario, t</w:t>
      </w:r>
      <w:r w:rsidR="0003526E" w:rsidRPr="00C63751">
        <w:t xml:space="preserve">he sleeper-cab fleet becomes dominated by hydrogen powertrains, </w:t>
      </w:r>
      <w:r w:rsidR="005A3FD3">
        <w:t>HICET powertrains initially grow</w:t>
      </w:r>
      <w:r w:rsidR="007C3BE3">
        <w:t xml:space="preserve"> slightly</w:t>
      </w:r>
      <w:r w:rsidR="005A3FD3">
        <w:t xml:space="preserve"> faster as it is assumed the</w:t>
      </w:r>
      <w:r w:rsidR="000B645B">
        <w:t>ir production can scale at a faster rate</w:t>
      </w:r>
      <w:r w:rsidR="00423722">
        <w:t>. While t</w:t>
      </w:r>
      <w:r w:rsidR="002D579F">
        <w:t>he availability of HICE</w:t>
      </w:r>
      <w:r w:rsidR="00D25C3E">
        <w:t xml:space="preserve"> powertrains allows the market share of hydrogen powertrains to grow at a faster rate</w:t>
      </w:r>
      <w:r w:rsidR="00683F5E">
        <w:t xml:space="preserve">, FCETs ultimately have a higher NPV due to their superior fuel efficiency and are the most </w:t>
      </w:r>
      <w:r w:rsidR="008E3E26">
        <w:t>prevalent</w:t>
      </w:r>
      <w:r w:rsidR="00683F5E">
        <w:t xml:space="preserve"> sleeper powertrain in 2050.</w:t>
      </w:r>
    </w:p>
    <w:p w14:paraId="56588E84" w14:textId="2D87110B" w:rsidR="00683F5E" w:rsidRDefault="00683F5E" w:rsidP="008543E0">
      <w:r>
        <w:t xml:space="preserve">The day cab market share </w:t>
      </w:r>
      <w:r w:rsidR="00E7463D">
        <w:t>becomes</w:t>
      </w:r>
      <w:r>
        <w:t xml:space="preserve"> dominated by BETs</w:t>
      </w:r>
      <w:r w:rsidR="00B91808">
        <w:t xml:space="preserve">, as </w:t>
      </w:r>
      <w:r w:rsidR="00E7463D">
        <w:t xml:space="preserve">range and payload requirements are assumed less prohibitive. </w:t>
      </w:r>
      <w:r w:rsidR="00C70BBA">
        <w:t xml:space="preserve">However, in applications where HDTs regularly operate at payload capacity, such as </w:t>
      </w:r>
      <w:r w:rsidR="00667B2C">
        <w:t>resource-sector haulage, HICE or FC</w:t>
      </w:r>
      <w:r w:rsidR="00A37216">
        <w:t xml:space="preserve"> powertrains </w:t>
      </w:r>
      <w:r w:rsidR="001E0BEA">
        <w:t>may</w:t>
      </w:r>
      <w:r w:rsidR="00A37216">
        <w:t xml:space="preserve"> be preferable and take some of the day cab market</w:t>
      </w:r>
      <w:r w:rsidR="001E0BEA">
        <w:t xml:space="preserve"> share</w:t>
      </w:r>
      <w:r w:rsidR="00FC24FF">
        <w:t>, leaving regional-haul</w:t>
      </w:r>
      <w:r w:rsidR="00F576EB">
        <w:t xml:space="preserve"> day cab</w:t>
      </w:r>
      <w:r w:rsidR="00FC24FF">
        <w:t xml:space="preserve"> applications to BETs.</w:t>
      </w:r>
    </w:p>
    <w:p w14:paraId="664CD861" w14:textId="6944338A" w:rsidR="00FC24FF" w:rsidRDefault="00EC0B64" w:rsidP="008543E0">
      <w:r>
        <w:t>BETs and HICE</w:t>
      </w:r>
      <w:r w:rsidR="00200986">
        <w:t>Ts</w:t>
      </w:r>
      <w:r>
        <w:t xml:space="preserve"> together dominate the straight truck market</w:t>
      </w:r>
      <w:r w:rsidR="00CD332D">
        <w:t xml:space="preserve"> from the late 2030s. HICE</w:t>
      </w:r>
      <w:r w:rsidR="00200986">
        <w:t>Ts are preferred to FCETs due to their lower capital cost</w:t>
      </w:r>
      <w:r w:rsidR="005D65C6">
        <w:t xml:space="preserve"> – mileage is lower than for sleepers and fuel economy is less important.</w:t>
      </w:r>
    </w:p>
    <w:p w14:paraId="64AA728E" w14:textId="7D0FA777" w:rsidR="00654A80" w:rsidRPr="00C63751" w:rsidRDefault="00654A80" w:rsidP="008543E0">
      <w:r w:rsidRPr="00C63751">
        <w:t xml:space="preserve">The amount of useful energy supplied to HDTs in B.C. in the policy package and </w:t>
      </w:r>
      <w:r w:rsidR="00FC73DE" w:rsidRPr="00C63751">
        <w:t xml:space="preserve">consequent fuel emissions are presented in </w:t>
      </w:r>
      <w:r w:rsidR="00FC73DE" w:rsidRPr="00C63751">
        <w:fldChar w:fldCharType="begin"/>
      </w:r>
      <w:r w:rsidR="00FC73DE" w:rsidRPr="00C63751">
        <w:instrText xml:space="preserve"> REF _Ref220444412 \h </w:instrText>
      </w:r>
      <w:r w:rsidR="00FC73DE" w:rsidRPr="00C63751">
        <w:fldChar w:fldCharType="separate"/>
      </w:r>
      <w:r w:rsidR="000D7F31" w:rsidRPr="00C63751">
        <w:t xml:space="preserve">Figure </w:t>
      </w:r>
      <w:r w:rsidR="000D7F31">
        <w:rPr>
          <w:noProof/>
        </w:rPr>
        <w:t>13</w:t>
      </w:r>
      <w:r w:rsidR="00FC73DE" w:rsidRPr="00C63751">
        <w:fldChar w:fldCharType="end"/>
      </w:r>
      <w:r w:rsidR="00FC73DE" w:rsidRPr="00C63751">
        <w:t>.</w:t>
      </w:r>
      <w:r w:rsidR="00070EF1">
        <w:t xml:space="preserve"> </w:t>
      </w:r>
      <w:r w:rsidR="00E737E2">
        <w:t xml:space="preserve">In 2050, </w:t>
      </w:r>
      <w:r w:rsidR="00613E81">
        <w:t>diesel, electricity, and hydrogen supply 3-</w:t>
      </w:r>
      <w:r w:rsidR="00B67352">
        <w:t>12</w:t>
      </w:r>
      <w:r w:rsidR="00613E81">
        <w:t>%, 2</w:t>
      </w:r>
      <w:r w:rsidR="0025165A">
        <w:t>4</w:t>
      </w:r>
      <w:r w:rsidR="00613E81">
        <w:t>-32</w:t>
      </w:r>
      <w:r w:rsidR="0020547A">
        <w:t>%</w:t>
      </w:r>
      <w:r w:rsidR="00613E81">
        <w:t xml:space="preserve">, and </w:t>
      </w:r>
      <w:r w:rsidR="0025165A">
        <w:t>58</w:t>
      </w:r>
      <w:r w:rsidR="00110B0C">
        <w:t>-7</w:t>
      </w:r>
      <w:r w:rsidR="0025165A">
        <w:t>1</w:t>
      </w:r>
      <w:r w:rsidR="00110B0C">
        <w:t>%</w:t>
      </w:r>
      <w:r w:rsidR="0098033F">
        <w:t>, respectively,</w:t>
      </w:r>
      <w:r w:rsidR="00110B0C">
        <w:t xml:space="preserve"> of the useful energy to the sector.</w:t>
      </w:r>
      <w:r w:rsidR="004D436A">
        <w:t xml:space="preserve"> The transition accelerates after 20</w:t>
      </w:r>
      <w:r w:rsidR="007703E0">
        <w:t>35 as ZEV</w:t>
      </w:r>
      <w:r w:rsidR="003D25C6">
        <w:t xml:space="preserve">s come to dominate HDT sales. Hydrogen is the dominant fuel in the long term </w:t>
      </w:r>
      <w:r w:rsidR="008671D2">
        <w:t xml:space="preserve">due to </w:t>
      </w:r>
      <w:r w:rsidR="00E74D2C">
        <w:t xml:space="preserve">greater operational flexibility of hydrogen powertrains </w:t>
      </w:r>
      <w:r w:rsidR="00F744F5">
        <w:t>which causes them to dominate sleeper sales</w:t>
      </w:r>
      <w:r w:rsidR="00016580">
        <w:t xml:space="preserve">, which </w:t>
      </w:r>
      <w:r w:rsidR="002564A4">
        <w:t>have the greatest energy demand</w:t>
      </w:r>
      <w:r w:rsidR="00F744F5">
        <w:t>.</w:t>
      </w:r>
    </w:p>
    <w:p w14:paraId="43039768" w14:textId="3224BC43" w:rsidR="008543E0" w:rsidRPr="00C63751" w:rsidRDefault="00705C87" w:rsidP="006037D0">
      <w:pPr>
        <w:jc w:val="center"/>
      </w:pPr>
      <w:r w:rsidRPr="00705C87">
        <w:rPr>
          <w:noProof/>
        </w:rPr>
        <w:drawing>
          <wp:inline distT="0" distB="0" distL="0" distR="0" wp14:anchorId="46572AC9" wp14:editId="768F13FE">
            <wp:extent cx="2570735" cy="1914319"/>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92066" cy="1930204"/>
                    </a:xfrm>
                    <a:prstGeom prst="rect">
                      <a:avLst/>
                    </a:prstGeom>
                  </pic:spPr>
                </pic:pic>
              </a:graphicData>
            </a:graphic>
          </wp:inline>
        </w:drawing>
      </w:r>
    </w:p>
    <w:p w14:paraId="1846F937" w14:textId="49F0463B" w:rsidR="006037D0" w:rsidRPr="00C63751" w:rsidRDefault="006037D0" w:rsidP="006037D0">
      <w:pPr>
        <w:pStyle w:val="Caption"/>
      </w:pPr>
      <w:bookmarkStart w:id="69" w:name="_Ref220444412"/>
      <w:r w:rsidRPr="00C63751">
        <w:t xml:space="preserve">Figure </w:t>
      </w:r>
      <w:r>
        <w:fldChar w:fldCharType="begin"/>
      </w:r>
      <w:r>
        <w:instrText>SEQ Figure \* ARABIC</w:instrText>
      </w:r>
      <w:r>
        <w:fldChar w:fldCharType="separate"/>
      </w:r>
      <w:r w:rsidR="000D7F31">
        <w:rPr>
          <w:noProof/>
        </w:rPr>
        <w:t>13</w:t>
      </w:r>
      <w:r>
        <w:fldChar w:fldCharType="end"/>
      </w:r>
      <w:bookmarkEnd w:id="69"/>
      <w:r w:rsidR="0040273F" w:rsidRPr="00C63751">
        <w:t>. Useful energy supplied to HDTs in B.C. 2025-2050</w:t>
      </w:r>
      <w:r w:rsidR="003A5249" w:rsidRPr="00C63751">
        <w:t xml:space="preserve"> by fuel</w:t>
      </w:r>
      <w:r w:rsidR="00092072">
        <w:t xml:space="preserve"> in the Policy Package scenario.</w:t>
      </w:r>
    </w:p>
    <w:p w14:paraId="3168D498" w14:textId="32FE3384" w:rsidR="00781884" w:rsidRDefault="00781884" w:rsidP="0037607A">
      <w:pPr>
        <w:pStyle w:val="Heading2"/>
      </w:pPr>
      <w:r w:rsidRPr="00C63751">
        <w:lastRenderedPageBreak/>
        <w:t>Other considerations</w:t>
      </w:r>
    </w:p>
    <w:p w14:paraId="6EB9F116" w14:textId="77777777" w:rsidR="001615EA" w:rsidRPr="00C63751" w:rsidRDefault="001615EA" w:rsidP="001615EA">
      <w:pPr>
        <w:pStyle w:val="Heading3"/>
      </w:pPr>
      <w:bookmarkStart w:id="70" w:name="_Ref222161680"/>
      <w:r w:rsidRPr="00C63751">
        <w:t>Embodied emissions</w:t>
      </w:r>
      <w:bookmarkEnd w:id="70"/>
    </w:p>
    <w:p w14:paraId="50423A97" w14:textId="0BA5F212" w:rsidR="001C16E5" w:rsidRDefault="001615EA" w:rsidP="00BE0CC7">
      <w:r w:rsidRPr="00C63751">
        <w:fldChar w:fldCharType="begin"/>
      </w:r>
      <w:r w:rsidRPr="00C63751">
        <w:instrText xml:space="preserve"> REF _Ref219971447 \h </w:instrText>
      </w:r>
      <w:r w:rsidRPr="00C63751">
        <w:fldChar w:fldCharType="separate"/>
      </w:r>
      <w:r w:rsidR="000D7F31" w:rsidRPr="00C63751">
        <w:t xml:space="preserve">Figure </w:t>
      </w:r>
      <w:r w:rsidR="000D7F31">
        <w:rPr>
          <w:noProof/>
        </w:rPr>
        <w:t>14</w:t>
      </w:r>
      <w:r w:rsidRPr="00C63751">
        <w:fldChar w:fldCharType="end"/>
      </w:r>
      <w:r w:rsidRPr="00C63751">
        <w:t xml:space="preserve"> </w:t>
      </w:r>
      <w:r w:rsidR="00887143">
        <w:t>shows embodied emissions for HDTs in B.C. in 2030, 2040, and 2050</w:t>
      </w:r>
      <w:r w:rsidR="004D1DB5">
        <w:t xml:space="preserve"> under different policy scenarios.</w:t>
      </w:r>
      <w:r w:rsidR="0084007E">
        <w:t xml:space="preserve"> </w:t>
      </w:r>
      <w:r w:rsidR="00B25327">
        <w:t>Although embodied emissions may double by 2050, d</w:t>
      </w:r>
      <w:r w:rsidR="0084007E">
        <w:t>eep emission reductions are still possible</w:t>
      </w:r>
      <w:r w:rsidR="0024073E">
        <w:t>, because embodied emissions</w:t>
      </w:r>
      <w:r w:rsidR="0084007E">
        <w:t xml:space="preserve"> are small relative to </w:t>
      </w:r>
      <w:r w:rsidR="002F1B4D">
        <w:t xml:space="preserve">current </w:t>
      </w:r>
      <w:r w:rsidR="0024073E">
        <w:t>fuel</w:t>
      </w:r>
      <w:r w:rsidR="002F1B4D">
        <w:t xml:space="preserve"> emissions. </w:t>
      </w:r>
      <w:r w:rsidR="00271A07">
        <w:t>Policy scenarios</w:t>
      </w:r>
      <w:r w:rsidR="00BE0CC7">
        <w:t xml:space="preserve"> where BET uptake is higher </w:t>
      </w:r>
      <w:r w:rsidR="006721EA">
        <w:t>result in</w:t>
      </w:r>
      <w:r w:rsidR="00BE0CC7">
        <w:t xml:space="preserve"> </w:t>
      </w:r>
      <w:r w:rsidR="006721EA">
        <w:t>greater</w:t>
      </w:r>
      <w:r w:rsidR="00BE0CC7">
        <w:t xml:space="preserve"> embodied emissions, </w:t>
      </w:r>
      <w:r w:rsidR="008B1163">
        <w:t xml:space="preserve">mostly </w:t>
      </w:r>
      <w:r w:rsidR="00BE0CC7">
        <w:t>due to the high emissions intensity of battery production.</w:t>
      </w:r>
      <w:r w:rsidR="007C2314">
        <w:t xml:space="preserve"> </w:t>
      </w:r>
      <w:r w:rsidR="006F6B2F">
        <w:t xml:space="preserve">This effect </w:t>
      </w:r>
      <w:r w:rsidR="007372F0">
        <w:t>is more pronounced in 2040 than 2050</w:t>
      </w:r>
      <w:r w:rsidR="006F6B2F">
        <w:t xml:space="preserve">, as the carbon intensity of battery production is expected to decrease at a faster rate than </w:t>
      </w:r>
      <w:r w:rsidR="004C1375">
        <w:t>that of iron and steel.</w:t>
      </w:r>
      <w:r w:rsidR="008B1163">
        <w:t xml:space="preserve"> Scenarios where activity per vehicle is lower</w:t>
      </w:r>
      <w:r w:rsidR="00BC17B6">
        <w:t xml:space="preserve"> (e.g. Break Mandates)</w:t>
      </w:r>
      <w:r w:rsidR="008B1163">
        <w:t xml:space="preserve"> also </w:t>
      </w:r>
      <w:r w:rsidR="00BC17B6">
        <w:t>have higher embodied emissions as more vehicles are required to meet sector demand.</w:t>
      </w:r>
    </w:p>
    <w:p w14:paraId="61754202" w14:textId="35119D60" w:rsidR="001615EA" w:rsidRPr="00C63751" w:rsidRDefault="00704F7D" w:rsidP="001615EA">
      <w:r w:rsidRPr="00704F7D">
        <w:rPr>
          <w:noProof/>
        </w:rPr>
        <w:drawing>
          <wp:inline distT="0" distB="0" distL="0" distR="0" wp14:anchorId="7FCF4AE1" wp14:editId="4F995073">
            <wp:extent cx="5943600" cy="23425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42515"/>
                    </a:xfrm>
                    <a:prstGeom prst="rect">
                      <a:avLst/>
                    </a:prstGeom>
                  </pic:spPr>
                </pic:pic>
              </a:graphicData>
            </a:graphic>
          </wp:inline>
        </w:drawing>
      </w:r>
    </w:p>
    <w:p w14:paraId="6A72426E" w14:textId="164B3DB9" w:rsidR="001615EA" w:rsidRDefault="001615EA" w:rsidP="001615EA">
      <w:pPr>
        <w:pStyle w:val="Caption"/>
      </w:pPr>
      <w:bookmarkStart w:id="71" w:name="_Ref219971447"/>
      <w:r w:rsidRPr="00C63751">
        <w:t xml:space="preserve">Figure </w:t>
      </w:r>
      <w:r>
        <w:fldChar w:fldCharType="begin"/>
      </w:r>
      <w:r>
        <w:instrText>SEQ Figure \* ARABIC</w:instrText>
      </w:r>
      <w:r>
        <w:fldChar w:fldCharType="separate"/>
      </w:r>
      <w:r w:rsidR="000D7F31">
        <w:rPr>
          <w:noProof/>
        </w:rPr>
        <w:t>14</w:t>
      </w:r>
      <w:r>
        <w:fldChar w:fldCharType="end"/>
      </w:r>
      <w:bookmarkEnd w:id="71"/>
      <w:r w:rsidRPr="00C63751">
        <w:t xml:space="preserve">. </w:t>
      </w:r>
      <w:r w:rsidR="004C1375">
        <w:t xml:space="preserve">Embodied emissions from HDTs in B.C. in 2030, 2040, and 2050 </w:t>
      </w:r>
      <w:r w:rsidR="004A1618">
        <w:t xml:space="preserve">in each </w:t>
      </w:r>
      <w:r w:rsidR="004C1375">
        <w:t>policy scenario.</w:t>
      </w:r>
    </w:p>
    <w:p w14:paraId="2A5E5BFF" w14:textId="77777777" w:rsidR="006D40A7" w:rsidRDefault="006D40A7" w:rsidP="006D40A7">
      <w:pPr>
        <w:pStyle w:val="Heading3"/>
      </w:pPr>
      <w:r>
        <w:t>Accelerated Retirement</w:t>
      </w:r>
    </w:p>
    <w:p w14:paraId="1FE835A2" w14:textId="544C1EDC" w:rsidR="006D40A7" w:rsidRPr="006D40A7" w:rsidRDefault="006D40A7" w:rsidP="006D40A7">
      <w:r>
        <w:t>The mass retirement of diesel</w:t>
      </w:r>
      <w:r w:rsidR="00D30FD0">
        <w:t>-powered</w:t>
      </w:r>
      <w:r>
        <w:t xml:space="preserve"> HDTs of 15 years or older in the first-year leads to a spike in capital expenditure in the first model year due to the new vehicle purchases need</w:t>
      </w:r>
      <w:r w:rsidR="00332468">
        <w:t>ing</w:t>
      </w:r>
      <w:r>
        <w:t xml:space="preserve"> to meet activity requirements. However, activity from these vehicles is low as most vehicles have retired before this age and annual mileage is low for vehicles that are still in use. In the first year, capital expenditure increases 19% and freight activity cost by 3.6%. Overall, the impact on emissions is low (2-5%) </w:t>
      </w:r>
      <w:r w:rsidR="003F335B">
        <w:t>when</w:t>
      </w:r>
      <w:r w:rsidR="003B5B58">
        <w:t xml:space="preserve"> accelerated retirement is</w:t>
      </w:r>
      <w:r w:rsidR="003F335B">
        <w:t xml:space="preserve"> added to the Base scenario </w:t>
      </w:r>
      <w:r>
        <w:t>due to the assumption that activity from vehicles over 15 years of age is low</w:t>
      </w:r>
      <w:r w:rsidR="00E93A18">
        <w:t xml:space="preserve"> and</w:t>
      </w:r>
      <w:r w:rsidR="00653286">
        <w:t xml:space="preserve"> that</w:t>
      </w:r>
      <w:r w:rsidR="00E93A18">
        <w:t xml:space="preserve"> </w:t>
      </w:r>
      <w:r w:rsidR="00E4310E">
        <w:t xml:space="preserve">lost activity is being </w:t>
      </w:r>
      <w:r w:rsidR="00653286">
        <w:t>recovered</w:t>
      </w:r>
      <w:r w:rsidR="003B5B58">
        <w:t xml:space="preserve"> mostly</w:t>
      </w:r>
      <w:r w:rsidR="00E93A18">
        <w:t xml:space="preserve"> </w:t>
      </w:r>
      <w:r w:rsidR="00E4310E">
        <w:t>through the purchase of</w:t>
      </w:r>
      <w:r w:rsidR="00E93A18">
        <w:t xml:space="preserve"> </w:t>
      </w:r>
      <w:r w:rsidR="00E4310E">
        <w:t>additional</w:t>
      </w:r>
      <w:r w:rsidR="00E93A18">
        <w:t xml:space="preserve"> diesel vehicles</w:t>
      </w:r>
      <w:r>
        <w:t xml:space="preserve">. </w:t>
      </w:r>
      <w:r w:rsidR="003F335B">
        <w:t xml:space="preserve">However, </w:t>
      </w:r>
      <w:r w:rsidR="00861C34">
        <w:t>adding accelerated retirement to the</w:t>
      </w:r>
      <w:r w:rsidR="003F335B">
        <w:t xml:space="preserve"> Policy Package </w:t>
      </w:r>
      <w:r w:rsidR="00861C34">
        <w:t xml:space="preserve">scenario </w:t>
      </w:r>
      <w:r w:rsidR="00653286">
        <w:t>reduce</w:t>
      </w:r>
      <w:r w:rsidR="00861C34">
        <w:t>s its emissions in 2050</w:t>
      </w:r>
      <w:r w:rsidR="00BA4DB4">
        <w:t xml:space="preserve"> by </w:t>
      </w:r>
      <w:r w:rsidR="002A78C1">
        <w:t>7</w:t>
      </w:r>
      <w:r w:rsidR="008E0C00">
        <w:t>-1</w:t>
      </w:r>
      <w:r w:rsidR="002A78C1">
        <w:t>3</w:t>
      </w:r>
      <w:r w:rsidR="008E0C00">
        <w:t>%</w:t>
      </w:r>
      <w:r w:rsidR="00BA4DB4">
        <w:t xml:space="preserve">, as </w:t>
      </w:r>
      <w:r w:rsidR="00C354AD">
        <w:t xml:space="preserve">more of the lost activity is met by purchasing ZEVs. </w:t>
      </w:r>
      <w:r>
        <w:t>The impact on air quality</w:t>
      </w:r>
      <w:r w:rsidR="00B27B50">
        <w:t xml:space="preserve"> was not assessed</w:t>
      </w:r>
      <w:r w:rsidR="00823E85">
        <w:t xml:space="preserve"> but could be significant</w:t>
      </w:r>
      <w:r>
        <w:t>.</w:t>
      </w:r>
    </w:p>
    <w:p w14:paraId="3F510597" w14:textId="315C89C3" w:rsidR="004D24AD" w:rsidRPr="00C63751" w:rsidRDefault="004D24AD" w:rsidP="004D24AD">
      <w:pPr>
        <w:pStyle w:val="Heading3"/>
      </w:pPr>
      <w:r w:rsidRPr="00C63751">
        <w:t>Foresight</w:t>
      </w:r>
    </w:p>
    <w:p w14:paraId="10B7F193" w14:textId="7DC61D5D" w:rsidR="004E3A45" w:rsidRDefault="008860DB" w:rsidP="006010A7">
      <w:r>
        <w:t>I</w:t>
      </w:r>
      <w:r w:rsidR="00BA432C">
        <w:t xml:space="preserve">n the </w:t>
      </w:r>
      <w:r w:rsidR="00664DAD">
        <w:t>B</w:t>
      </w:r>
      <w:r w:rsidR="00BA432C">
        <w:t xml:space="preserve">ase scenario, giving operators foresight on future cost changes led </w:t>
      </w:r>
      <w:r w:rsidR="00C25198">
        <w:t xml:space="preserve">to </w:t>
      </w:r>
      <w:r w:rsidR="008B55E3">
        <w:t>emissions being</w:t>
      </w:r>
      <w:r w:rsidR="00BA432C">
        <w:t xml:space="preserve"> </w:t>
      </w:r>
      <w:r w:rsidR="004D3C08">
        <w:t>0-</w:t>
      </w:r>
      <w:r w:rsidR="00664DAD">
        <w:t>14</w:t>
      </w:r>
      <w:r w:rsidR="004D3C08">
        <w:t xml:space="preserve">% </w:t>
      </w:r>
      <w:r w:rsidR="008B55E3">
        <w:t>lower than they would otherwise be in</w:t>
      </w:r>
      <w:r w:rsidR="004D3C08">
        <w:t xml:space="preserve"> 2050.</w:t>
      </w:r>
      <w:r w:rsidR="00873D89">
        <w:t xml:space="preserve"> </w:t>
      </w:r>
      <w:r w:rsidR="008A2379">
        <w:t>Adding foresight to the</w:t>
      </w:r>
      <w:r w:rsidR="00DA74FD">
        <w:t xml:space="preserve"> Policy Package scenario</w:t>
      </w:r>
      <w:r w:rsidR="008A2379">
        <w:t xml:space="preserve"> reduced its emissions </w:t>
      </w:r>
      <w:r w:rsidR="005B4CF8">
        <w:t xml:space="preserve">in 2050 by </w:t>
      </w:r>
      <w:r w:rsidR="00D92ECD">
        <w:t>11-41</w:t>
      </w:r>
      <w:r w:rsidR="0007121A">
        <w:t>%</w:t>
      </w:r>
      <w:r w:rsidR="00D77EB8">
        <w:t>.</w:t>
      </w:r>
      <w:r w:rsidR="00F6553A">
        <w:t xml:space="preserve"> </w:t>
      </w:r>
      <w:r w:rsidR="00074732">
        <w:t xml:space="preserve">The effect </w:t>
      </w:r>
      <w:r w:rsidR="005B4CF8">
        <w:t>on</w:t>
      </w:r>
      <w:r w:rsidR="00074732">
        <w:t xml:space="preserve"> the Base scenario is weaker as hydrogen powertrain adoption is limited</w:t>
      </w:r>
      <w:r w:rsidR="007E47EC">
        <w:t xml:space="preserve">, </w:t>
      </w:r>
      <w:r w:rsidR="006010A7">
        <w:t>with or without cost foresight</w:t>
      </w:r>
      <w:r w:rsidR="00074732">
        <w:t>.</w:t>
      </w:r>
      <w:r w:rsidR="003C1499">
        <w:t xml:space="preserve"> </w:t>
      </w:r>
      <w:r w:rsidR="004E3A45">
        <w:t>Th</w:t>
      </w:r>
      <w:r w:rsidR="006010A7">
        <w:t>ese results</w:t>
      </w:r>
      <w:r w:rsidR="004E3A45">
        <w:t xml:space="preserve"> suggest that efforts to </w:t>
      </w:r>
      <w:r w:rsidR="00464CB3">
        <w:t xml:space="preserve">give confidence to operators that hydrogen costs will decrease in the future, such as </w:t>
      </w:r>
      <w:r w:rsidR="001047FB">
        <w:t>through</w:t>
      </w:r>
      <w:r w:rsidR="00464CB3">
        <w:t xml:space="preserve"> government infrastructure </w:t>
      </w:r>
      <w:r w:rsidR="001047FB">
        <w:t>strategy and investment</w:t>
      </w:r>
      <w:r w:rsidR="004276ED">
        <w:t>, could accelerate adoption of hydrogen powertrains and reduce emissions.</w:t>
      </w:r>
    </w:p>
    <w:p w14:paraId="7C349A3D" w14:textId="3DDE63F8" w:rsidR="009918B6" w:rsidRPr="00C63751" w:rsidRDefault="009918B6" w:rsidP="009918B6">
      <w:pPr>
        <w:pStyle w:val="Heading3"/>
      </w:pPr>
      <w:r w:rsidRPr="00C63751">
        <w:lastRenderedPageBreak/>
        <w:t>Autonomous vehicles</w:t>
      </w:r>
    </w:p>
    <w:p w14:paraId="713B72A0" w14:textId="38EFC131" w:rsidR="00FB7ACA" w:rsidRDefault="00251BE6" w:rsidP="0092020F">
      <w:r>
        <w:t xml:space="preserve">In </w:t>
      </w:r>
      <w:r w:rsidR="00CD5D73">
        <w:t>the au</w:t>
      </w:r>
      <w:r w:rsidR="003E0207">
        <w:t>tonomous permits (AP) scenario</w:t>
      </w:r>
      <w:r>
        <w:t>, autonomous vehicles have 50% market penetration by 2040</w:t>
      </w:r>
      <w:r w:rsidR="00CB32B5">
        <w:t xml:space="preserve"> for all ZEVs</w:t>
      </w:r>
      <w:r w:rsidR="00542342">
        <w:t xml:space="preserve">. </w:t>
      </w:r>
      <w:r w:rsidR="00037A0A">
        <w:t xml:space="preserve">Only </w:t>
      </w:r>
      <w:r w:rsidR="00542342">
        <w:t>ZEVs are permitted to operate autonomously</w:t>
      </w:r>
      <w:r w:rsidR="00F2731B">
        <w:t xml:space="preserve">, </w:t>
      </w:r>
      <w:r w:rsidR="00542342">
        <w:t xml:space="preserve">significantly </w:t>
      </w:r>
      <w:r w:rsidR="007B1DF4">
        <w:t>decreasing</w:t>
      </w:r>
      <w:r w:rsidR="00542342">
        <w:t xml:space="preserve"> the</w:t>
      </w:r>
      <w:r w:rsidR="007B1DF4">
        <w:t>ir</w:t>
      </w:r>
      <w:r w:rsidR="00542342">
        <w:t xml:space="preserve"> TCO</w:t>
      </w:r>
      <w:r w:rsidR="00F2731B">
        <w:t xml:space="preserve">. </w:t>
      </w:r>
      <w:r w:rsidR="00E04E17" w:rsidRPr="00C63751">
        <w:t xml:space="preserve">The </w:t>
      </w:r>
      <w:r w:rsidR="00AB686F" w:rsidRPr="00C63751">
        <w:t>results for this scenario</w:t>
      </w:r>
      <w:r w:rsidR="00E04E17" w:rsidRPr="00C63751">
        <w:t xml:space="preserve"> are displayed in</w:t>
      </w:r>
      <w:r w:rsidR="008C45D9">
        <w:t xml:space="preserve"> </w:t>
      </w:r>
      <w:r w:rsidR="008C45D9">
        <w:fldChar w:fldCharType="begin"/>
      </w:r>
      <w:r w:rsidR="008C45D9">
        <w:instrText xml:space="preserve"> REF _Ref224907555 \h </w:instrText>
      </w:r>
      <w:r w:rsidR="008C45D9">
        <w:fldChar w:fldCharType="separate"/>
      </w:r>
      <w:r w:rsidR="000D7F31" w:rsidRPr="00C63751">
        <w:t xml:space="preserve">Figure </w:t>
      </w:r>
      <w:r w:rsidR="000D7F31">
        <w:rPr>
          <w:noProof/>
        </w:rPr>
        <w:t>15</w:t>
      </w:r>
      <w:r w:rsidR="008C45D9">
        <w:fldChar w:fldCharType="end"/>
      </w:r>
      <w:r w:rsidR="00257A29" w:rsidRPr="00C63751">
        <w:t xml:space="preserve">. </w:t>
      </w:r>
      <w:r w:rsidR="00627E83">
        <w:t>In t</w:t>
      </w:r>
      <w:r w:rsidR="00872B23">
        <w:t xml:space="preserve">he event of high </w:t>
      </w:r>
      <w:r w:rsidR="003E5461">
        <w:t>autonomous vehicle</w:t>
      </w:r>
      <w:r w:rsidR="00872B23">
        <w:t xml:space="preserve"> penetration, </w:t>
      </w:r>
      <w:r w:rsidR="003E5461">
        <w:t xml:space="preserve">limiting autonomous </w:t>
      </w:r>
      <w:r w:rsidR="003E0207">
        <w:t>vehicles</w:t>
      </w:r>
      <w:r w:rsidR="003E5461">
        <w:t xml:space="preserve"> to ZEVs </w:t>
      </w:r>
      <w:r w:rsidR="00FA3F09">
        <w:t>reduces</w:t>
      </w:r>
      <w:r w:rsidR="00627E83">
        <w:t xml:space="preserve"> emissions </w:t>
      </w:r>
      <w:r w:rsidR="00F97DF4">
        <w:t>54-67%</w:t>
      </w:r>
      <w:r w:rsidR="000C50F1">
        <w:t xml:space="preserve"> </w:t>
      </w:r>
      <w:r w:rsidR="00436EEF">
        <w:t xml:space="preserve">relative to the Base scenario </w:t>
      </w:r>
      <w:r w:rsidR="000C50F1">
        <w:t>even with no other policy ince</w:t>
      </w:r>
      <w:r w:rsidR="00F6731C">
        <w:t>ntives in place.</w:t>
      </w:r>
      <w:r w:rsidR="005E27E3">
        <w:t xml:space="preserve"> </w:t>
      </w:r>
      <w:r w:rsidR="001C2109">
        <w:t xml:space="preserve">Adding </w:t>
      </w:r>
      <w:r w:rsidR="004F68F5">
        <w:t>autonomous permits to the Policy Package</w:t>
      </w:r>
      <w:r w:rsidR="00A352DE">
        <w:t xml:space="preserve"> scenario</w:t>
      </w:r>
      <w:r w:rsidR="004F68F5">
        <w:t xml:space="preserve"> </w:t>
      </w:r>
      <w:r w:rsidR="00A352DE">
        <w:t>reduce</w:t>
      </w:r>
      <w:r w:rsidR="003B2D59">
        <w:t>s its</w:t>
      </w:r>
      <w:r w:rsidR="00A352DE">
        <w:t xml:space="preserve"> emissions by 13-31%.</w:t>
      </w:r>
    </w:p>
    <w:p w14:paraId="16CA95A1" w14:textId="771420AB" w:rsidR="00B74E84" w:rsidRPr="00C63751" w:rsidRDefault="00FA5735" w:rsidP="0092020F">
      <w:r w:rsidRPr="00FA5735">
        <w:rPr>
          <w:noProof/>
        </w:rPr>
        <w:drawing>
          <wp:inline distT="0" distB="0" distL="0" distR="0" wp14:anchorId="5A36469E" wp14:editId="4678F266">
            <wp:extent cx="5943600" cy="23412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41245"/>
                    </a:xfrm>
                    <a:prstGeom prst="rect">
                      <a:avLst/>
                    </a:prstGeom>
                  </pic:spPr>
                </pic:pic>
              </a:graphicData>
            </a:graphic>
          </wp:inline>
        </w:drawing>
      </w:r>
    </w:p>
    <w:p w14:paraId="0FB1423F" w14:textId="78A25504" w:rsidR="00294427" w:rsidRPr="00C63751" w:rsidRDefault="00294427" w:rsidP="0037607A">
      <w:pPr>
        <w:pStyle w:val="Caption"/>
      </w:pPr>
      <w:bookmarkStart w:id="72" w:name="_Ref224907555"/>
      <w:r w:rsidRPr="00C63751">
        <w:t xml:space="preserve">Figure </w:t>
      </w:r>
      <w:r>
        <w:fldChar w:fldCharType="begin"/>
      </w:r>
      <w:r>
        <w:instrText>SEQ Figure \* ARABIC</w:instrText>
      </w:r>
      <w:r>
        <w:fldChar w:fldCharType="separate"/>
      </w:r>
      <w:r w:rsidR="000D7F31">
        <w:rPr>
          <w:noProof/>
        </w:rPr>
        <w:t>15</w:t>
      </w:r>
      <w:r>
        <w:fldChar w:fldCharType="end"/>
      </w:r>
      <w:bookmarkEnd w:id="72"/>
      <w:r w:rsidR="00AC6502" w:rsidRPr="00C63751">
        <w:t>.</w:t>
      </w:r>
      <w:r w:rsidR="00C81DA6" w:rsidRPr="00C63751">
        <w:t xml:space="preserve"> Emission</w:t>
      </w:r>
      <w:r w:rsidR="00261EC3" w:rsidRPr="00C63751">
        <w:t>s</w:t>
      </w:r>
      <w:r w:rsidR="00C81DA6" w:rsidRPr="00C63751">
        <w:t xml:space="preserve"> and </w:t>
      </w:r>
      <w:r w:rsidR="00261EC3" w:rsidRPr="00C63751">
        <w:t xml:space="preserve">activity cost in 2050 </w:t>
      </w:r>
      <w:r w:rsidR="00C81DA6" w:rsidRPr="00C63751">
        <w:t xml:space="preserve">in the </w:t>
      </w:r>
      <w:r w:rsidR="00104F0E">
        <w:t>B</w:t>
      </w:r>
      <w:r w:rsidR="00C81DA6" w:rsidRPr="00C63751">
        <w:t>ase</w:t>
      </w:r>
      <w:r w:rsidR="00104F0E">
        <w:t xml:space="preserve"> and Policy Package</w:t>
      </w:r>
      <w:r w:rsidR="00C81DA6" w:rsidRPr="00C63751">
        <w:t xml:space="preserve"> scenario</w:t>
      </w:r>
      <w:r w:rsidR="00104F0E">
        <w:t>s, with</w:t>
      </w:r>
      <w:r w:rsidR="00C81DA6" w:rsidRPr="00C63751">
        <w:t xml:space="preserve"> and</w:t>
      </w:r>
      <w:r w:rsidR="00104F0E">
        <w:t xml:space="preserve"> without</w:t>
      </w:r>
      <w:r w:rsidR="00C81DA6" w:rsidRPr="00C63751">
        <w:t xml:space="preserve"> autonomous permits</w:t>
      </w:r>
      <w:r w:rsidR="007127AD">
        <w:t xml:space="preserve"> (AP)</w:t>
      </w:r>
      <w:r w:rsidR="00104F0E">
        <w:t xml:space="preserve"> for ZEVs</w:t>
      </w:r>
      <w:r w:rsidR="00C81DA6" w:rsidRPr="00C63751">
        <w:t>.</w:t>
      </w:r>
    </w:p>
    <w:p w14:paraId="508EC1BF" w14:textId="6A2D3DA0" w:rsidR="00392C53" w:rsidRPr="00C63751" w:rsidRDefault="00AA4172" w:rsidP="0037607A">
      <w:r w:rsidRPr="00C63751">
        <w:t xml:space="preserve">There are other considerations which are not made with respect to autonomous vehicles in this paper. </w:t>
      </w:r>
      <w:r w:rsidR="00FE2B2B" w:rsidRPr="00C63751">
        <w:t>On the one hand,</w:t>
      </w:r>
      <w:r w:rsidR="00392C53" w:rsidRPr="00C63751">
        <w:t xml:space="preserve"> </w:t>
      </w:r>
      <w:r w:rsidR="004C32B1" w:rsidRPr="00C63751">
        <w:t xml:space="preserve">issuing </w:t>
      </w:r>
      <w:r w:rsidR="00392C53" w:rsidRPr="00C63751">
        <w:t xml:space="preserve">autonomous permits may also lead to an early retirement of </w:t>
      </w:r>
      <w:r w:rsidR="00E54E02">
        <w:t>existing</w:t>
      </w:r>
      <w:r w:rsidR="00392C53" w:rsidRPr="00C63751">
        <w:t xml:space="preserve"> vehicles, further accelerating the transition.</w:t>
      </w:r>
      <w:r w:rsidR="009B67EE" w:rsidRPr="00C63751">
        <w:t xml:space="preserve"> On the other, </w:t>
      </w:r>
      <w:r w:rsidR="001E3790">
        <w:t xml:space="preserve">activity </w:t>
      </w:r>
      <w:r w:rsidR="009B67EE" w:rsidRPr="00C63751">
        <w:t xml:space="preserve">cost reductions could lead to mode shifting from rail to </w:t>
      </w:r>
      <w:r w:rsidR="00D9443B" w:rsidRPr="00C63751">
        <w:t>road freight, increasing emissions</w:t>
      </w:r>
      <w:r w:rsidR="00BD0BC9">
        <w:t>, energy demand, and traffic</w:t>
      </w:r>
      <w:r w:rsidR="00D9443B" w:rsidRPr="00C63751">
        <w:t>.</w:t>
      </w:r>
      <w:r w:rsidRPr="00C63751">
        <w:t xml:space="preserve"> </w:t>
      </w:r>
      <w:r w:rsidR="00041334" w:rsidRPr="00C63751">
        <w:t>A</w:t>
      </w:r>
      <w:r w:rsidR="00D9443B" w:rsidRPr="00C63751">
        <w:t xml:space="preserve">utonomous </w:t>
      </w:r>
      <w:r w:rsidR="00041334" w:rsidRPr="00C63751">
        <w:t>vehicles</w:t>
      </w:r>
      <w:r w:rsidR="00D9443B" w:rsidRPr="00C63751">
        <w:t xml:space="preserve"> could </w:t>
      </w:r>
      <w:r w:rsidR="00041334" w:rsidRPr="00C63751">
        <w:t>impact</w:t>
      </w:r>
      <w:r w:rsidR="00D9443B" w:rsidRPr="00C63751">
        <w:t xml:space="preserve"> </w:t>
      </w:r>
      <w:r w:rsidR="004D46C9" w:rsidRPr="00C63751">
        <w:t xml:space="preserve">sector </w:t>
      </w:r>
      <w:r w:rsidR="00D9443B" w:rsidRPr="00C63751">
        <w:t>job security and</w:t>
      </w:r>
      <w:r w:rsidR="00EA072B">
        <w:t xml:space="preserve"> affect</w:t>
      </w:r>
      <w:r w:rsidR="00D9443B" w:rsidRPr="00C63751">
        <w:t xml:space="preserve"> perception</w:t>
      </w:r>
      <w:r w:rsidR="00957B24" w:rsidRPr="00C63751">
        <w:t xml:space="preserve"> of the energy transition</w:t>
      </w:r>
      <w:r w:rsidR="00D9443B" w:rsidRPr="00C63751">
        <w:t>.</w:t>
      </w:r>
    </w:p>
    <w:p w14:paraId="78F3C396" w14:textId="07EA4037" w:rsidR="00D00679" w:rsidRPr="00C63751" w:rsidRDefault="00D00679" w:rsidP="00D00679">
      <w:pPr>
        <w:pStyle w:val="Heading3"/>
      </w:pPr>
      <w:r w:rsidRPr="00C63751">
        <w:t>Hydrogen pathways</w:t>
      </w:r>
    </w:p>
    <w:p w14:paraId="5D43AEC7" w14:textId="7320732E" w:rsidR="006138CA" w:rsidRDefault="00444E71" w:rsidP="00444E71">
      <w:r>
        <w:fldChar w:fldCharType="begin"/>
      </w:r>
      <w:r>
        <w:instrText xml:space="preserve"> REF _Ref220402960 \h </w:instrText>
      </w:r>
      <w:r>
        <w:fldChar w:fldCharType="separate"/>
      </w:r>
      <w:r w:rsidR="000D7F31">
        <w:t xml:space="preserve">Figure </w:t>
      </w:r>
      <w:r w:rsidR="000D7F31" w:rsidRPr="0DDE967B">
        <w:rPr>
          <w:noProof/>
        </w:rPr>
        <w:t>16</w:t>
      </w:r>
      <w:r>
        <w:fldChar w:fldCharType="end"/>
      </w:r>
      <w:r>
        <w:t xml:space="preserve"> shows </w:t>
      </w:r>
      <w:r w:rsidR="00752623">
        <w:t xml:space="preserve">estimated </w:t>
      </w:r>
      <w:r w:rsidR="006138CA">
        <w:t>lifecycle emissions from FC</w:t>
      </w:r>
      <w:r w:rsidR="00ED226A">
        <w:t>ETs</w:t>
      </w:r>
      <w:r w:rsidR="006138CA">
        <w:t xml:space="preserve"> and HICE</w:t>
      </w:r>
      <w:r w:rsidR="00ED226A">
        <w:t>Ts</w:t>
      </w:r>
      <w:r w:rsidR="006138CA">
        <w:t xml:space="preserve"> in 2030 </w:t>
      </w:r>
      <w:r w:rsidR="00B8109B">
        <w:t xml:space="preserve">under three different </w:t>
      </w:r>
      <w:r w:rsidR="006138CA">
        <w:t>hydrogen production pathways</w:t>
      </w:r>
      <w:r w:rsidR="00B8109B">
        <w:t>: water electrolysis (WE), pyrolysis (P), and electrified pyrolysis (EP).</w:t>
      </w:r>
      <w:r w:rsidR="00095F6D">
        <w:t xml:space="preserve"> </w:t>
      </w:r>
      <w:r w:rsidR="009D6258">
        <w:t xml:space="preserve">Producing hydrogen from water electrolysis </w:t>
      </w:r>
      <w:r w:rsidR="00BD55C6">
        <w:t>results in the lowest lifecycle emissions for all vehicle types and hydrogen powertrains</w:t>
      </w:r>
      <w:r w:rsidR="00F539AD">
        <w:t>, followed by electrified pyrolysis.</w:t>
      </w:r>
      <w:r w:rsidR="00441F72">
        <w:t xml:space="preserve"> </w:t>
      </w:r>
      <w:r w:rsidR="00822F41">
        <w:t>It is possible that pyrolysis and electrified pyrolysis emissions could be reduced by</w:t>
      </w:r>
      <w:r w:rsidR="006461D4">
        <w:t xml:space="preserve"> tackling methane supply-chain emissions, although this was not considered.</w:t>
      </w:r>
    </w:p>
    <w:p w14:paraId="7AEF18F6" w14:textId="0F5B102E" w:rsidR="0097476F" w:rsidRPr="00C63751" w:rsidRDefault="06DA89DB" w:rsidP="0DDE967B">
      <w:pPr>
        <w:keepNext/>
      </w:pPr>
      <w:r>
        <w:rPr>
          <w:noProof/>
        </w:rPr>
        <w:lastRenderedPageBreak/>
        <w:drawing>
          <wp:inline distT="0" distB="0" distL="0" distR="0" wp14:anchorId="228B0352" wp14:editId="1EC46BA4">
            <wp:extent cx="5943600" cy="2466975"/>
            <wp:effectExtent l="0" t="0" r="0" b="0"/>
            <wp:docPr id="2083297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7559" name="Picture 2083297559"/>
                    <pic:cNvPicPr/>
                  </pic:nvPicPr>
                  <pic:blipFill>
                    <a:blip r:embed="rId28">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14:paraId="75054824" w14:textId="1D1EBE8B" w:rsidR="001F35BB" w:rsidRPr="00C63751" w:rsidRDefault="001F35BB" w:rsidP="0037607A">
      <w:pPr>
        <w:pStyle w:val="Caption"/>
      </w:pPr>
      <w:bookmarkStart w:id="73" w:name="_Ref220402960"/>
      <w:r w:rsidRPr="00C63751">
        <w:t xml:space="preserve">Figure </w:t>
      </w:r>
      <w:r>
        <w:fldChar w:fldCharType="begin"/>
      </w:r>
      <w:r>
        <w:instrText>SEQ Figure \* ARABIC</w:instrText>
      </w:r>
      <w:r>
        <w:fldChar w:fldCharType="separate"/>
      </w:r>
      <w:r w:rsidR="000D7F31">
        <w:rPr>
          <w:noProof/>
        </w:rPr>
        <w:t>16</w:t>
      </w:r>
      <w:r>
        <w:fldChar w:fldCharType="end"/>
      </w:r>
      <w:bookmarkEnd w:id="73"/>
      <w:r w:rsidRPr="00C63751">
        <w:t xml:space="preserve">. </w:t>
      </w:r>
      <w:r w:rsidR="002A7BA7" w:rsidRPr="00C63751">
        <w:t xml:space="preserve">Lifecycle emissions from hydrogen-powered </w:t>
      </w:r>
      <w:r w:rsidR="00531D5B">
        <w:t>HDTs</w:t>
      </w:r>
      <w:r w:rsidR="002A7BA7" w:rsidRPr="00C63751">
        <w:t xml:space="preserve"> in 2030</w:t>
      </w:r>
      <w:r w:rsidR="00942F49" w:rsidRPr="00C63751">
        <w:t xml:space="preserve">, </w:t>
      </w:r>
      <w:r w:rsidR="00531D5B">
        <w:t>with</w:t>
      </w:r>
      <w:r w:rsidR="00942F49" w:rsidRPr="00C63751">
        <w:t xml:space="preserve"> hydrogen</w:t>
      </w:r>
      <w:r w:rsidR="00531D5B">
        <w:t xml:space="preserve"> sourced</w:t>
      </w:r>
      <w:r w:rsidR="00942F49" w:rsidRPr="00C63751">
        <w:t xml:space="preserve"> from water electrolysis</w:t>
      </w:r>
      <w:r w:rsidR="00531D5B">
        <w:t xml:space="preserve"> (WE)</w:t>
      </w:r>
      <w:r w:rsidR="00942F49" w:rsidRPr="00C63751">
        <w:t>, pyrolysis (</w:t>
      </w:r>
      <w:r w:rsidR="00806BDC" w:rsidRPr="00C63751">
        <w:t>P</w:t>
      </w:r>
      <w:r w:rsidR="00942F49" w:rsidRPr="00C63751">
        <w:t>), and electrified pyrolysis (</w:t>
      </w:r>
      <w:r w:rsidR="00D73FC2" w:rsidRPr="00C63751">
        <w:t>EP). Diese</w:t>
      </w:r>
      <w:r w:rsidR="00B21091" w:rsidRPr="00C63751">
        <w:t>l (D) trucks are included for comparison.</w:t>
      </w:r>
    </w:p>
    <w:p w14:paraId="414C116D" w14:textId="461ECEA4" w:rsidR="00C910BA" w:rsidRDefault="00815878" w:rsidP="00815878">
      <w:r w:rsidRPr="00C63751">
        <w:fldChar w:fldCharType="begin"/>
      </w:r>
      <w:r w:rsidRPr="00C63751">
        <w:instrText xml:space="preserve"> REF _Ref220404856 \h </w:instrText>
      </w:r>
      <w:r w:rsidRPr="00C63751">
        <w:fldChar w:fldCharType="separate"/>
      </w:r>
      <w:r w:rsidR="000D7F31" w:rsidRPr="00C63751">
        <w:t xml:space="preserve">Figure </w:t>
      </w:r>
      <w:r w:rsidR="000D7F31">
        <w:rPr>
          <w:noProof/>
        </w:rPr>
        <w:t>17</w:t>
      </w:r>
      <w:r w:rsidRPr="00C63751">
        <w:fldChar w:fldCharType="end"/>
      </w:r>
      <w:r w:rsidRPr="00C63751">
        <w:t xml:space="preserve"> shows</w:t>
      </w:r>
      <w:r w:rsidR="004A5814">
        <w:t xml:space="preserve"> total fuel</w:t>
      </w:r>
      <w:r w:rsidRPr="00C63751">
        <w:t xml:space="preserve"> emissions in 2050 from HDTs in the </w:t>
      </w:r>
      <w:r w:rsidR="00C910BA">
        <w:t xml:space="preserve">Base </w:t>
      </w:r>
      <w:r w:rsidRPr="00C63751">
        <w:t xml:space="preserve">and </w:t>
      </w:r>
      <w:r w:rsidR="00C910BA">
        <w:t>Policy Package</w:t>
      </w:r>
      <w:r w:rsidRPr="00C63751">
        <w:t xml:space="preserve"> scenarios</w:t>
      </w:r>
      <w:r w:rsidR="00B668C0">
        <w:t xml:space="preserve"> for each hydrogen production pathway</w:t>
      </w:r>
      <w:r w:rsidRPr="00C63751">
        <w:t>.</w:t>
      </w:r>
      <w:r w:rsidR="00C910BA">
        <w:t xml:space="preserve"> In the Base scenario, </w:t>
      </w:r>
      <w:r w:rsidR="000C52AC">
        <w:t>the pyrolysis pathway leads to the lowest emissions</w:t>
      </w:r>
      <w:r w:rsidR="00120DCD">
        <w:t>, despite the higher emissions intensity relative to water electrolysis</w:t>
      </w:r>
      <w:r w:rsidR="000C52AC">
        <w:t xml:space="preserve">. This is because hydrogen produced </w:t>
      </w:r>
      <w:r w:rsidR="00D74BE2">
        <w:t>via</w:t>
      </w:r>
      <w:r w:rsidR="000C52AC">
        <w:t xml:space="preserve"> pyrolysis is cheaper than </w:t>
      </w:r>
      <w:r w:rsidR="00D74BE2">
        <w:t xml:space="preserve">water electrolysis, and this accelerates adoption of hydrogen powertrains. </w:t>
      </w:r>
      <w:r w:rsidR="00DB4AD5">
        <w:t>In the Policy Package scenario, the water electrolysis pathway results in the least emissions</w:t>
      </w:r>
      <w:r w:rsidR="00960425">
        <w:t>. This is because mass adoption</w:t>
      </w:r>
      <w:r w:rsidR="000B2AD7">
        <w:t xml:space="preserve"> of hydrogen powertrains</w:t>
      </w:r>
      <w:r w:rsidR="00960425">
        <w:t xml:space="preserve"> is achieved in either case and water electrolysis is </w:t>
      </w:r>
      <w:r w:rsidR="0026549D">
        <w:t>a</w:t>
      </w:r>
      <w:r w:rsidR="00960425">
        <w:t xml:space="preserve"> </w:t>
      </w:r>
      <w:r w:rsidR="008B192D">
        <w:t>less carbon intensive production pathway.</w:t>
      </w:r>
    </w:p>
    <w:p w14:paraId="747C9C2C" w14:textId="31A2077D" w:rsidR="00CB0812" w:rsidRPr="00C63751" w:rsidRDefault="005551A1" w:rsidP="0031629E">
      <w:pPr>
        <w:jc w:val="center"/>
      </w:pPr>
      <w:r w:rsidRPr="005551A1">
        <w:rPr>
          <w:noProof/>
        </w:rPr>
        <w:drawing>
          <wp:inline distT="0" distB="0" distL="0" distR="0" wp14:anchorId="3006245F" wp14:editId="6A876117">
            <wp:extent cx="2220685" cy="2222583"/>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34360" cy="2236269"/>
                    </a:xfrm>
                    <a:prstGeom prst="rect">
                      <a:avLst/>
                    </a:prstGeom>
                  </pic:spPr>
                </pic:pic>
              </a:graphicData>
            </a:graphic>
          </wp:inline>
        </w:drawing>
      </w:r>
    </w:p>
    <w:p w14:paraId="1F747F75" w14:textId="08560416" w:rsidR="00CB0812" w:rsidRPr="00C63751" w:rsidRDefault="00CB0812" w:rsidP="00CB0812">
      <w:pPr>
        <w:pStyle w:val="Caption"/>
      </w:pPr>
      <w:bookmarkStart w:id="74" w:name="_Ref220404856"/>
      <w:r w:rsidRPr="00C63751">
        <w:t xml:space="preserve">Figure </w:t>
      </w:r>
      <w:r>
        <w:fldChar w:fldCharType="begin"/>
      </w:r>
      <w:r>
        <w:instrText>SEQ Figure \* ARABIC</w:instrText>
      </w:r>
      <w:r>
        <w:fldChar w:fldCharType="separate"/>
      </w:r>
      <w:r w:rsidR="000D7F31">
        <w:rPr>
          <w:noProof/>
        </w:rPr>
        <w:t>17</w:t>
      </w:r>
      <w:r>
        <w:fldChar w:fldCharType="end"/>
      </w:r>
      <w:bookmarkEnd w:id="74"/>
      <w:r w:rsidRPr="00C63751">
        <w:t xml:space="preserve">. Emissions from HDTs in B.C. in 2050 in the </w:t>
      </w:r>
      <w:r w:rsidR="0056605C">
        <w:t>B</w:t>
      </w:r>
      <w:r w:rsidRPr="00C63751">
        <w:t xml:space="preserve">ase and </w:t>
      </w:r>
      <w:r w:rsidR="0056605C">
        <w:t>P</w:t>
      </w:r>
      <w:r w:rsidRPr="00C63751">
        <w:t xml:space="preserve">olicy </w:t>
      </w:r>
      <w:r w:rsidR="0056605C">
        <w:t>P</w:t>
      </w:r>
      <w:r w:rsidRPr="00C63751">
        <w:t xml:space="preserve">ackage scenarios </w:t>
      </w:r>
      <w:r w:rsidR="0056605C">
        <w:t>under</w:t>
      </w:r>
      <w:r w:rsidRPr="00C63751">
        <w:t xml:space="preserve"> different hydrogen production pathways: water electrolysis (WE), pyrolysis (P),</w:t>
      </w:r>
      <w:r w:rsidR="0056605C">
        <w:t xml:space="preserve"> and</w:t>
      </w:r>
      <w:r w:rsidRPr="00C63751">
        <w:t xml:space="preserve"> electrified pyrolysis (EP).</w:t>
      </w:r>
    </w:p>
    <w:p w14:paraId="26D54796" w14:textId="50CAB70E" w:rsidR="00D00679" w:rsidRDefault="00C03D98" w:rsidP="009B5CB3">
      <w:r w:rsidRPr="00C63751">
        <w:fldChar w:fldCharType="begin"/>
      </w:r>
      <w:r w:rsidRPr="00C63751">
        <w:instrText xml:space="preserve"> REF _Ref220405244 \h </w:instrText>
      </w:r>
      <w:r w:rsidRPr="00C63751">
        <w:fldChar w:fldCharType="separate"/>
      </w:r>
      <w:r w:rsidR="000D7F31" w:rsidRPr="00C63751">
        <w:t xml:space="preserve">Figure </w:t>
      </w:r>
      <w:r w:rsidR="000D7F31">
        <w:rPr>
          <w:noProof/>
        </w:rPr>
        <w:t>18</w:t>
      </w:r>
      <w:r w:rsidRPr="00C63751">
        <w:fldChar w:fldCharType="end"/>
      </w:r>
      <w:r w:rsidRPr="00C63751">
        <w:t xml:space="preserve"> </w:t>
      </w:r>
      <w:r w:rsidR="00867912">
        <w:t>shows electricity and water consumption in 2050 in the Base and Policy Package scenarios under different hydrogen production pathways</w:t>
      </w:r>
      <w:r w:rsidR="00FF50E3">
        <w:t>. The Policy Package scenario increases water consumption due to increased hydrogen demand</w:t>
      </w:r>
      <w:r w:rsidR="00680D27">
        <w:t xml:space="preserve"> –</w:t>
      </w:r>
      <w:r w:rsidR="00867912">
        <w:t xml:space="preserve"> </w:t>
      </w:r>
      <w:r w:rsidR="00A41CF7">
        <w:t>with</w:t>
      </w:r>
      <w:r w:rsidR="00FF50E3">
        <w:t xml:space="preserve"> the </w:t>
      </w:r>
      <w:r w:rsidRPr="00C63751">
        <w:t>water-</w:t>
      </w:r>
      <w:r w:rsidR="00D00679" w:rsidRPr="00C63751">
        <w:t xml:space="preserve">electrolysis pathway, </w:t>
      </w:r>
      <w:r w:rsidR="005C6D7A">
        <w:t>the sector consumes</w:t>
      </w:r>
      <w:r w:rsidR="00D00679" w:rsidRPr="00C63751">
        <w:t xml:space="preserve"> </w:t>
      </w:r>
      <w:r w:rsidR="005C6D7A">
        <w:t>25-3</w:t>
      </w:r>
      <w:r w:rsidR="00120DCD">
        <w:t>3</w:t>
      </w:r>
      <w:r w:rsidR="00D00679" w:rsidRPr="00C63751">
        <w:t xml:space="preserve"> million tonnes</w:t>
      </w:r>
      <w:r w:rsidR="005C6D7A">
        <w:t xml:space="preserve"> of water</w:t>
      </w:r>
      <w:r w:rsidR="00D00679" w:rsidRPr="00C63751">
        <w:t xml:space="preserve"> per year. </w:t>
      </w:r>
      <w:r w:rsidR="00367431">
        <w:t xml:space="preserve">While pyrolysis presents an opportunity to dramatically reduce </w:t>
      </w:r>
      <w:r w:rsidR="00A41CF7">
        <w:t>water consumption</w:t>
      </w:r>
      <w:r w:rsidR="0043461C">
        <w:t xml:space="preserve">, </w:t>
      </w:r>
      <w:r w:rsidR="006B4FFF">
        <w:t>25-3</w:t>
      </w:r>
      <w:r w:rsidR="001E3947">
        <w:t>3</w:t>
      </w:r>
      <w:r w:rsidR="006B4FFF">
        <w:t xml:space="preserve"> million tonnes</w:t>
      </w:r>
      <w:r w:rsidR="009B5CB3">
        <w:t xml:space="preserve"> </w:t>
      </w:r>
      <w:r w:rsidR="00017C22">
        <w:t>correspond</w:t>
      </w:r>
      <w:r w:rsidR="0026549D">
        <w:t>s</w:t>
      </w:r>
      <w:r w:rsidR="006B4FFF">
        <w:t xml:space="preserve"> to</w:t>
      </w:r>
      <w:r w:rsidR="0026549D">
        <w:t xml:space="preserve"> just</w:t>
      </w:r>
      <w:r w:rsidR="006B4FFF">
        <w:t xml:space="preserve"> </w:t>
      </w:r>
      <w:r w:rsidR="009B5CB3">
        <w:t>1.0-1.</w:t>
      </w:r>
      <w:r w:rsidR="001E3947">
        <w:t>4</w:t>
      </w:r>
      <w:r w:rsidR="009B5CB3">
        <w:t>% of B.C.’s 2021 water consumption</w:t>
      </w:r>
      <w:r w:rsidRPr="00C63751">
        <w:t xml:space="preserve"> </w:t>
      </w:r>
      <w:sdt>
        <w:sdtPr>
          <w:rPr>
            <w:rFonts w:ascii="Calibri" w:hAnsi="Calibri" w:cs="Calibri"/>
            <w:color w:val="000000"/>
          </w:rPr>
          <w:tag w:val="MENDELEY_CITATION_v3_eyJjaXRhdGlvbklEIjoiTUVOREVMRVlfQ0lUQVRJT05fZTAzOTM2NTQtZDZkZC00ZDIzLWI4MTMtMDgzOTQzZjMyMjM4IiwicHJvcGVydGllcyI6eyJub3RlSW5kZXgiOjB9LCJpc0VkaXRlZCI6ZmFsc2UsIm1hbnVhbE92ZXJyaWRlIjp7ImlzTWFudWFsbHlPdmVycmlkZGVuIjpmYWxzZSwiY2l0ZXByb2NUZXh0IjoiKEVDQ0MsIDIwMjVhKSIsIm1hbnVhbE92ZXJyaWRlVGV4dCI6IiJ9LCJjaXRhdGlvbkl0ZW1zIjpbeyJpZCI6ImIxNTdmM2Y5LTllMjAtMzA4Ni04YzE3LWM1OWY3NWY4YjEzOSIsIml0ZW1EYXRhIjp7InR5cGUiOiJyZXBvcnQiLCJpZCI6ImIxNTdmM2Y5LTllMjAtMzA4Ni04YzE3LWM1OWY3NWY4YjEzOSIsInRpdGxlIjoiQ2FuYWRpYW4gIEVudmlyb25tZW50YWwgU3VzdGFpbmFiaWxpdHkgSW5kaWNhdG9yczogV2F0ZXIgdXNlIGluIENhbmFkYS4iLCJhdXRob3IiOlt7ImZhbWlseSI6IkVDQ0MiLCJnaXZlbiI6IiIsInBhcnNlLW5hbWVzIjpmYWxzZSwiZHJvcHBpbmctcGFydGljbGUiOiIiLCJub24tZHJvcHBpbmctcGFydGljbGUiOiIifV0sImFjY2Vzc2VkIjp7ImRhdGUtcGFydHMiOltbMjAyNSwxMiwyMV1dfSwiVVJMIjoiaHR0cHM6Ly93d3cuY2FuYWRhLmNhL2VuL2Vudmlyb25tZW50LWNsaW1hdGUtY2hhbmdlL3NlcnZpY2VzL2Vudmlyb25tZW50YWwtaW5kaWNhdG9ycy93YXRlci11c2UuaHRtbCIsImlzc3VlZCI6eyJkYXRlLXBhcnRzIjpbWzIwMjVdXX0sInB1Ymxpc2hlci1wbGFjZSI6IkdhdGluZWF1LCBRQyIsImNvbnRhaW5lci10aXRsZS1zaG9ydCI6IiJ9LCJpc1RlbXBvcmFyeSI6ZmFsc2V9XX0="/>
          <w:id w:val="-1053616546"/>
          <w:placeholder>
            <w:docPart w:val="9443156CC7EC469F83ADCCE1C5B72491"/>
          </w:placeholder>
        </w:sdtPr>
        <w:sdtEndPr/>
        <w:sdtContent>
          <w:r w:rsidR="00645EB4" w:rsidRPr="00645EB4">
            <w:rPr>
              <w:rFonts w:ascii="Calibri" w:hAnsi="Calibri" w:cs="Calibri"/>
              <w:color w:val="000000"/>
            </w:rPr>
            <w:t>(ECCC, 2025a)</w:t>
          </w:r>
        </w:sdtContent>
      </w:sdt>
      <w:r w:rsidR="00F00FD8">
        <w:rPr>
          <w:rFonts w:ascii="Calibri" w:hAnsi="Calibri" w:cs="Calibri"/>
          <w:color w:val="000000"/>
        </w:rPr>
        <w:t xml:space="preserve">, and this is at the exchange of increased emissions </w:t>
      </w:r>
      <w:r w:rsidR="00F00FD8">
        <w:t>(</w:t>
      </w:r>
      <w:r w:rsidR="00F00FD8" w:rsidRPr="00C63751">
        <w:fldChar w:fldCharType="begin"/>
      </w:r>
      <w:r w:rsidR="00F00FD8" w:rsidRPr="00C63751">
        <w:instrText xml:space="preserve"> REF _Ref220404856 \h </w:instrText>
      </w:r>
      <w:r w:rsidR="00F00FD8" w:rsidRPr="00C63751">
        <w:fldChar w:fldCharType="separate"/>
      </w:r>
      <w:r w:rsidR="00F00FD8" w:rsidRPr="00C63751">
        <w:t xml:space="preserve">Figure </w:t>
      </w:r>
      <w:r w:rsidR="00F00FD8">
        <w:rPr>
          <w:noProof/>
        </w:rPr>
        <w:t>17</w:t>
      </w:r>
      <w:r w:rsidR="00F00FD8" w:rsidRPr="00C63751">
        <w:fldChar w:fldCharType="end"/>
      </w:r>
      <w:r w:rsidR="00F00FD8">
        <w:t>)</w:t>
      </w:r>
      <w:r w:rsidR="00D00679" w:rsidRPr="00C63751">
        <w:t>.</w:t>
      </w:r>
    </w:p>
    <w:p w14:paraId="7A565556" w14:textId="06EECD3A" w:rsidR="006A1E20" w:rsidRPr="00C63751" w:rsidRDefault="005551A1" w:rsidP="006A1E20">
      <w:pPr>
        <w:jc w:val="center"/>
        <w:rPr>
          <w:noProof/>
        </w:rPr>
      </w:pPr>
      <w:r w:rsidRPr="005551A1">
        <w:rPr>
          <w:noProof/>
        </w:rPr>
        <w:lastRenderedPageBreak/>
        <w:drawing>
          <wp:inline distT="0" distB="0" distL="0" distR="0" wp14:anchorId="1243CBB7" wp14:editId="43E3CF06">
            <wp:extent cx="3716976" cy="2062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4821" cy="2072506"/>
                    </a:xfrm>
                    <a:prstGeom prst="rect">
                      <a:avLst/>
                    </a:prstGeom>
                  </pic:spPr>
                </pic:pic>
              </a:graphicData>
            </a:graphic>
          </wp:inline>
        </w:drawing>
      </w:r>
      <w:r w:rsidR="006A1E20" w:rsidRPr="00C63751">
        <w:rPr>
          <w:noProof/>
        </w:rPr>
        <w:t xml:space="preserve"> </w:t>
      </w:r>
    </w:p>
    <w:p w14:paraId="6FC882FF" w14:textId="091EE0C8" w:rsidR="006A1E20" w:rsidRDefault="006A1E20" w:rsidP="006A1E20">
      <w:pPr>
        <w:pStyle w:val="Caption"/>
      </w:pPr>
      <w:bookmarkStart w:id="75" w:name="_Ref220405244"/>
      <w:r w:rsidRPr="00C63751">
        <w:t xml:space="preserve">Figure </w:t>
      </w:r>
      <w:r>
        <w:fldChar w:fldCharType="begin"/>
      </w:r>
      <w:r>
        <w:instrText>SEQ Figure \* ARABIC</w:instrText>
      </w:r>
      <w:r>
        <w:fldChar w:fldCharType="separate"/>
      </w:r>
      <w:r w:rsidR="000D7F31">
        <w:rPr>
          <w:noProof/>
        </w:rPr>
        <w:t>18</w:t>
      </w:r>
      <w:r>
        <w:fldChar w:fldCharType="end"/>
      </w:r>
      <w:bookmarkEnd w:id="75"/>
      <w:r w:rsidRPr="00C63751">
        <w:t>. Annual water</w:t>
      </w:r>
      <w:r w:rsidR="0056605C">
        <w:t xml:space="preserve"> (left) and electricity (right)</w:t>
      </w:r>
      <w:r w:rsidRPr="00C63751">
        <w:t xml:space="preserve"> consumption in 2050 </w:t>
      </w:r>
      <w:r w:rsidR="0056605C">
        <w:t>in the Base and Policy Package scenarios</w:t>
      </w:r>
      <w:r w:rsidR="00EA3101">
        <w:t xml:space="preserve"> under different hydrogen production pathways: </w:t>
      </w:r>
      <w:r w:rsidR="00EA3101" w:rsidRPr="00C63751">
        <w:t>water electrolysis (WE), pyrolysis (P),</w:t>
      </w:r>
      <w:r w:rsidR="00EA3101">
        <w:t xml:space="preserve"> and</w:t>
      </w:r>
      <w:r w:rsidR="00EA3101" w:rsidRPr="00C63751">
        <w:t xml:space="preserve"> electrified pyrolysis (EP).</w:t>
      </w:r>
    </w:p>
    <w:p w14:paraId="1D1A1414" w14:textId="067AA283" w:rsidR="00073101" w:rsidRDefault="00FC10B9" w:rsidP="00FC10B9">
      <w:r w:rsidRPr="00C63751">
        <w:t xml:space="preserve">Electricity consumption and intensity may be a more important consideration: the electrification of the HDT sector could add around </w:t>
      </w:r>
      <w:r w:rsidR="001501AB">
        <w:t>13.5-16.1</w:t>
      </w:r>
      <w:r w:rsidRPr="00C63751">
        <w:t xml:space="preserve"> TWh of electricity demand</w:t>
      </w:r>
      <w:r w:rsidR="00D25E9A">
        <w:t>,</w:t>
      </w:r>
      <w:r w:rsidRPr="00C63751">
        <w:t xml:space="preserve"> </w:t>
      </w:r>
      <w:r w:rsidR="00D669AE">
        <w:t xml:space="preserve">i.e. </w:t>
      </w:r>
      <w:r w:rsidR="00175DEF">
        <w:t>24-28% of the</w:t>
      </w:r>
      <w:r w:rsidRPr="00C63751">
        <w:t xml:space="preserve"> 56.1 TWh of electricity </w:t>
      </w:r>
      <w:r w:rsidR="00175DEF">
        <w:t xml:space="preserve">generated in B.C. </w:t>
      </w:r>
      <w:r w:rsidRPr="00C63751">
        <w:t xml:space="preserve">in 2023 </w:t>
      </w:r>
      <w:sdt>
        <w:sdtPr>
          <w:rPr>
            <w:rFonts w:ascii="Calibri" w:hAnsi="Calibri" w:cs="Calibri"/>
            <w:color w:val="000000"/>
          </w:rPr>
          <w:tag w:val="MENDELEY_CITATION_v3_eyJjaXRhdGlvbklEIjoiTUVOREVMRVlfQ0lUQVRJT05fNTNiYTViNjQtNDE2OC00YzYxLTgxMDItYTU4ODY5ZTMyNGNmIiwicHJvcGVydGllcyI6eyJub3RlSW5kZXgiOjB9LCJpc0VkaXRlZCI6ZmFsc2UsIm1hbnVhbE92ZXJyaWRlIjp7ImlzTWFudWFsbHlPdmVycmlkZGVuIjpmYWxzZSwiY2l0ZXByb2NUZXh0IjoiKENFUiwgMjAyNSkiLCJtYW51YWxPdmVycmlkZVRleHQiOiIifSwiY2l0YXRpb25JdGVtcyI6W3siaWQiOiI4MjA3MjQyZC1kODU2LTNiYzUtYWRhOS1lYmZkNjU2ZjZjMDUiLCJpdGVtRGF0YSI6eyJ0eXBlIjoid2VicGFnZSIsImlkIjoiODIwNzI0MmQtZDg1Ni0zYmM1LWFkYTktZWJmZDY1NmY2YzA1IiwidGl0bGUiOiJSZW5ld2FibGUgRW5lcmd5IGluIENhbmFkYSIsImF1dGhvciI6W3siZmFtaWx5IjoiQ0VSIiwiZ2l2ZW4iOiIiLCJwYXJzZS1uYW1lcyI6ZmFsc2UsImRyb3BwaW5nLXBhcnRpY2xlIjoiIiwibm9uLWRyb3BwaW5nLXBhcnRpY2xlIjoiIn1dLCJjb250YWluZXItdGl0bGUiOiJDYW5hZGEgRW5lcmd5IFJlZ3VsYXRvciIsImFjY2Vzc2VkIjp7ImRhdGUtcGFydHMiOltbMjAyNSwxMiwyMV1dfSwiVVJMIjoiaHR0cHM6Ly93d3cuY2VyLXJlYy5nYy5jYS9lbi9kYXRhLWFuYWx5c2lzL2VuZXJneS1jb21tb2RpdGllcy9lbGVjdHJpY2l0eS9yZXBvcnQvY2FuYWRhcy1yZW5ld2FibGUtcG93ZXIvcHJvdmluY2VzL3JlbmV3YWJsZS1wb3dlci1jYW5hZGEtYnJpdGlzaC1jb2x1bWJpYS5odG1sIiwiaXNzdWVkIjp7ImRhdGUtcGFydHMiOltbMjAyNV1dfSwiY29udGFpbmVyLXRpdGxlLXNob3J0IjoiIn0sImlzVGVtcG9yYXJ5IjpmYWxzZX1dfQ=="/>
          <w:id w:val="-986700420"/>
          <w:placeholder>
            <w:docPart w:val="6FE26DD915A447B38026D3BECD468719"/>
          </w:placeholder>
        </w:sdtPr>
        <w:sdtEndPr/>
        <w:sdtContent>
          <w:r w:rsidR="00645EB4" w:rsidRPr="00645EB4">
            <w:rPr>
              <w:rFonts w:ascii="Calibri" w:hAnsi="Calibri" w:cs="Calibri"/>
              <w:color w:val="000000"/>
            </w:rPr>
            <w:t>(CER, 2025)</w:t>
          </w:r>
        </w:sdtContent>
      </w:sdt>
      <w:r w:rsidRPr="00C63751">
        <w:t>. Pyrolysis does present an opportunity to reduce this demand</w:t>
      </w:r>
      <w:r w:rsidR="00A41CF7">
        <w:t xml:space="preserve"> </w:t>
      </w:r>
      <w:r w:rsidR="00073101">
        <w:t>significantly</w:t>
      </w:r>
      <w:r w:rsidR="00A41CF7">
        <w:t xml:space="preserve">, </w:t>
      </w:r>
      <w:r w:rsidR="00D170ED">
        <w:t xml:space="preserve">although </w:t>
      </w:r>
      <w:r w:rsidR="00011863">
        <w:t>with higher emissions than the water electrolysis pathway</w:t>
      </w:r>
      <w:r w:rsidRPr="00C63751">
        <w:t>.</w:t>
      </w:r>
    </w:p>
    <w:p w14:paraId="389260CE" w14:textId="08803466" w:rsidR="00FC10B9" w:rsidRPr="00C63751" w:rsidRDefault="0093755D" w:rsidP="00FC10B9">
      <w:r>
        <w:t>W</w:t>
      </w:r>
      <w:r w:rsidR="00FC10B9" w:rsidRPr="00C63751">
        <w:t>hile battery recharge could also add significantly to peak demand</w:t>
      </w:r>
      <w:r w:rsidR="009C7E42">
        <w:t>, according to our findings</w:t>
      </w:r>
      <w:r w:rsidR="00FC10B9" w:rsidRPr="00C63751">
        <w:t>, most</w:t>
      </w:r>
      <w:r w:rsidR="003714A1">
        <w:t xml:space="preserve"> ZEV</w:t>
      </w:r>
      <w:r w:rsidR="00FC10B9" w:rsidRPr="00C63751">
        <w:t xml:space="preserve"> </w:t>
      </w:r>
      <w:r w:rsidR="00595678">
        <w:t>sleeper-cab</w:t>
      </w:r>
      <w:r w:rsidR="00FC10B9" w:rsidRPr="00C63751">
        <w:t xml:space="preserve"> trucks (which would likely require fast charging</w:t>
      </w:r>
      <w:r w:rsidR="00B72712">
        <w:t xml:space="preserve"> if </w:t>
      </w:r>
      <w:r w:rsidR="00FA6C51">
        <w:t>battery-electric</w:t>
      </w:r>
      <w:r w:rsidR="00FC10B9" w:rsidRPr="00C63751">
        <w:t>) are expected to use hydrogen powertrains in 2050</w:t>
      </w:r>
      <w:r w:rsidR="003714A1">
        <w:t xml:space="preserve"> across the scenarios modelled</w:t>
      </w:r>
      <w:r w:rsidR="00FC10B9" w:rsidRPr="00E0595B">
        <w:t>.</w:t>
      </w:r>
    </w:p>
    <w:p w14:paraId="1F648E9A" w14:textId="7F82DCD1" w:rsidR="004A2E26" w:rsidRPr="00E0595B" w:rsidRDefault="00E779CD" w:rsidP="004A2E26">
      <w:pPr>
        <w:pStyle w:val="Heading1"/>
      </w:pPr>
      <w:r w:rsidRPr="00C63751">
        <w:t>Conclusion</w:t>
      </w:r>
      <w:r w:rsidR="00325B45">
        <w:t xml:space="preserve"> and Policy Implications</w:t>
      </w:r>
    </w:p>
    <w:p w14:paraId="5AF964F2" w14:textId="3966D810" w:rsidR="00244F4E" w:rsidRPr="00C63751" w:rsidRDefault="00C029D4" w:rsidP="00C029D4">
      <w:r w:rsidRPr="00C63751">
        <w:t xml:space="preserve">This paper discusses the </w:t>
      </w:r>
      <w:r w:rsidR="00E03C2A">
        <w:t>development</w:t>
      </w:r>
      <w:r w:rsidRPr="00C63751">
        <w:t xml:space="preserve"> of a</w:t>
      </w:r>
      <w:r w:rsidR="00054151" w:rsidRPr="00C63751">
        <w:t xml:space="preserve"> </w:t>
      </w:r>
      <w:r w:rsidR="008A1B96" w:rsidRPr="00C63751">
        <w:t>vehicle</w:t>
      </w:r>
      <w:r w:rsidR="00782B45" w:rsidRPr="00C63751">
        <w:t xml:space="preserve"> </w:t>
      </w:r>
      <w:r w:rsidR="00054151" w:rsidRPr="00C63751">
        <w:t>adoption model based on net present value (NPV) which can be used to predict</w:t>
      </w:r>
      <w:r w:rsidR="00825389" w:rsidRPr="00C63751">
        <w:t xml:space="preserve"> </w:t>
      </w:r>
      <w:r w:rsidR="008A1B96" w:rsidRPr="00C63751">
        <w:t xml:space="preserve">future </w:t>
      </w:r>
      <w:r w:rsidR="00825389" w:rsidRPr="00C63751">
        <w:t>cost</w:t>
      </w:r>
      <w:r w:rsidR="008A1B96" w:rsidRPr="00C63751">
        <w:t>s</w:t>
      </w:r>
      <w:r w:rsidR="00825389" w:rsidRPr="00C63751">
        <w:t xml:space="preserve"> and emissions</w:t>
      </w:r>
      <w:r w:rsidR="008A1B96" w:rsidRPr="00C63751">
        <w:t xml:space="preserve"> from </w:t>
      </w:r>
      <w:r w:rsidR="00857AED" w:rsidRPr="00C63751">
        <w:t>the</w:t>
      </w:r>
      <w:r w:rsidR="00E03C2A">
        <w:t xml:space="preserve"> heavy-duty</w:t>
      </w:r>
      <w:r w:rsidR="008A1B96" w:rsidRPr="00C63751">
        <w:t xml:space="preserve"> truck</w:t>
      </w:r>
      <w:r w:rsidR="00857AED" w:rsidRPr="00C63751">
        <w:t>ing sector</w:t>
      </w:r>
      <w:r w:rsidR="00455AF4" w:rsidRPr="00C63751">
        <w:t xml:space="preserve"> and </w:t>
      </w:r>
      <w:r w:rsidR="0074223B" w:rsidRPr="00C63751">
        <w:t>how these can be impacted by policies</w:t>
      </w:r>
      <w:r w:rsidR="005270B9">
        <w:t xml:space="preserve"> </w:t>
      </w:r>
      <w:r w:rsidR="00E0405E">
        <w:t>technological improvements</w:t>
      </w:r>
      <w:r w:rsidR="00455AF4" w:rsidRPr="00C63751">
        <w:t xml:space="preserve">. </w:t>
      </w:r>
      <w:r w:rsidR="00FE0C36">
        <w:t>The model incorporates policy-relevant factor</w:t>
      </w:r>
      <w:r w:rsidR="007116FA">
        <w:t>s</w:t>
      </w:r>
      <w:r w:rsidR="004C5A3B" w:rsidRPr="00C63751">
        <w:t xml:space="preserve">, such </w:t>
      </w:r>
      <w:r w:rsidR="007116FA">
        <w:t>as embodied emissions, autonomous vehicles, alternative hydrogen production pathways, operator foresight on future costs, and water and electricity consumption.</w:t>
      </w:r>
    </w:p>
    <w:p w14:paraId="2432D2FD" w14:textId="6B634E5F" w:rsidR="00DE2B3D" w:rsidRPr="00C63751" w:rsidRDefault="00DE2B3D" w:rsidP="00C029D4">
      <w:r w:rsidRPr="00C63751">
        <w:t xml:space="preserve">The model was applied to </w:t>
      </w:r>
      <w:r w:rsidR="007116FA">
        <w:t>British Columbia</w:t>
      </w:r>
      <w:r w:rsidR="00E8783F">
        <w:t>. T</w:t>
      </w:r>
      <w:r w:rsidR="00B70E83">
        <w:t xml:space="preserve">he </w:t>
      </w:r>
      <w:r w:rsidR="00895AB7">
        <w:t>mountainous terrain, cold climates, high gross vehicle weight limits, and long vehicle lifetimes</w:t>
      </w:r>
      <w:r w:rsidR="00E8783F">
        <w:t xml:space="preserve"> make for an interesting case study of a hard-to-abate region.</w:t>
      </w:r>
      <w:r w:rsidR="00585646">
        <w:t xml:space="preserve"> The</w:t>
      </w:r>
      <w:r w:rsidRPr="00C63751">
        <w:t xml:space="preserve"> case study</w:t>
      </w:r>
      <w:r w:rsidR="00322685">
        <w:t xml:space="preserve"> </w:t>
      </w:r>
      <w:r w:rsidR="00C01508">
        <w:t>led</w:t>
      </w:r>
      <w:r w:rsidR="00322685">
        <w:t xml:space="preserve"> </w:t>
      </w:r>
      <w:r w:rsidR="002C57CC">
        <w:t xml:space="preserve">to </w:t>
      </w:r>
      <w:r w:rsidR="000E01AD" w:rsidRPr="00C63751">
        <w:t>the following conclusions</w:t>
      </w:r>
      <w:r w:rsidR="00C01508">
        <w:t xml:space="preserve"> and policy implications</w:t>
      </w:r>
      <w:r w:rsidR="000E01AD" w:rsidRPr="00C63751">
        <w:t>:</w:t>
      </w:r>
    </w:p>
    <w:p w14:paraId="2BE63EFA" w14:textId="27D64D52" w:rsidR="00A66370" w:rsidRDefault="00A66370" w:rsidP="000E01AD">
      <w:pPr>
        <w:pStyle w:val="ListParagraph"/>
        <w:numPr>
          <w:ilvl w:val="0"/>
          <w:numId w:val="13"/>
        </w:numPr>
      </w:pPr>
      <w:r>
        <w:t xml:space="preserve">Deep decarbonisation of the HDT sector </w:t>
      </w:r>
      <w:r w:rsidR="00F94EC2">
        <w:t xml:space="preserve">by 2050 </w:t>
      </w:r>
      <w:r>
        <w:t>will require mass adoption of ZEVs</w:t>
      </w:r>
      <w:r w:rsidR="00585948">
        <w:t xml:space="preserve">, which is unlikely to </w:t>
      </w:r>
      <w:r w:rsidR="00497E7E">
        <w:t xml:space="preserve">occur without </w:t>
      </w:r>
      <w:r w:rsidR="001A4C23">
        <w:t>policy incentives.</w:t>
      </w:r>
    </w:p>
    <w:p w14:paraId="7BACF998" w14:textId="35E83B66" w:rsidR="00F84377" w:rsidRDefault="00F84377" w:rsidP="000E01AD">
      <w:pPr>
        <w:pStyle w:val="ListParagraph"/>
        <w:numPr>
          <w:ilvl w:val="0"/>
          <w:numId w:val="13"/>
        </w:numPr>
      </w:pPr>
      <w:r w:rsidRPr="00F84377">
        <w:t>Provincial emission reduction targets of 40% by 2030 and 60% by 2040 (relative to 2007 levels) are not achieved under any modell</w:t>
      </w:r>
      <w:r w:rsidR="008815E1">
        <w:t>ed</w:t>
      </w:r>
      <w:r w:rsidRPr="00F84377">
        <w:t xml:space="preserve"> scenario; however, the 2050 target is met through a combination of ZEV GVWL increases,</w:t>
      </w:r>
      <w:r w:rsidR="000F32CD">
        <w:t xml:space="preserve"> a</w:t>
      </w:r>
      <w:r w:rsidRPr="00F84377">
        <w:t xml:space="preserve"> ZEV mandate, and </w:t>
      </w:r>
      <w:r>
        <w:t>an LCFS.</w:t>
      </w:r>
    </w:p>
    <w:p w14:paraId="09820E17" w14:textId="3FC2ECE3" w:rsidR="00DB76F5" w:rsidRDefault="00DB76F5" w:rsidP="000E01AD">
      <w:pPr>
        <w:pStyle w:val="ListParagraph"/>
        <w:numPr>
          <w:ilvl w:val="0"/>
          <w:numId w:val="13"/>
        </w:numPr>
      </w:pPr>
      <w:r>
        <w:t xml:space="preserve">The LCFS </w:t>
      </w:r>
      <w:r w:rsidR="000F32CD">
        <w:t>is</w:t>
      </w:r>
      <w:r>
        <w:t xml:space="preserve"> the most effective</w:t>
      </w:r>
      <w:r w:rsidR="008815E1">
        <w:t xml:space="preserve"> of the</w:t>
      </w:r>
      <w:r>
        <w:t xml:space="preserve"> polic</w:t>
      </w:r>
      <w:r w:rsidR="008815E1">
        <w:t>ies</w:t>
      </w:r>
      <w:r>
        <w:t xml:space="preserve"> considered </w:t>
      </w:r>
      <w:r w:rsidR="009F290D">
        <w:t>for</w:t>
      </w:r>
      <w:r>
        <w:t xml:space="preserve"> reducing emissions.</w:t>
      </w:r>
    </w:p>
    <w:p w14:paraId="6BA71422" w14:textId="055C043B" w:rsidR="00E661CB" w:rsidRDefault="00CB5AAC" w:rsidP="003878BF">
      <w:pPr>
        <w:pStyle w:val="ListParagraph"/>
        <w:numPr>
          <w:ilvl w:val="0"/>
          <w:numId w:val="13"/>
        </w:numPr>
      </w:pPr>
      <w:r>
        <w:t>The proposed</w:t>
      </w:r>
      <w:r w:rsidR="00E661CB">
        <w:t xml:space="preserve"> penalty of $30,000 for </w:t>
      </w:r>
      <w:r>
        <w:t>B.C.’s</w:t>
      </w:r>
      <w:r w:rsidR="00E661CB">
        <w:t xml:space="preserve"> MHDV ZEV mandates </w:t>
      </w:r>
      <w:r w:rsidR="003878BF">
        <w:t>is</w:t>
      </w:r>
      <w:r w:rsidR="00E661CB">
        <w:t xml:space="preserve"> too small in comparison to the costs and revenues associated with HDT</w:t>
      </w:r>
      <w:r w:rsidR="00A00340">
        <w:t xml:space="preserve"> operation</w:t>
      </w:r>
      <w:r w:rsidR="00E661CB">
        <w:t xml:space="preserve">. A </w:t>
      </w:r>
      <w:r w:rsidR="00321449">
        <w:t>dedicated</w:t>
      </w:r>
      <w:r w:rsidR="00E661CB">
        <w:t xml:space="preserve"> ZEV mandate for HDTs with a non-compliance fee of $100,000 would have a similar efficacy to the LCFS.</w:t>
      </w:r>
    </w:p>
    <w:p w14:paraId="2802C379" w14:textId="5583045D" w:rsidR="00341B7E" w:rsidRPr="00C63751" w:rsidRDefault="00341B7E" w:rsidP="000E01AD">
      <w:pPr>
        <w:pStyle w:val="ListParagraph"/>
        <w:numPr>
          <w:ilvl w:val="0"/>
          <w:numId w:val="13"/>
        </w:numPr>
      </w:pPr>
      <w:r w:rsidRPr="00C63751">
        <w:t xml:space="preserve">In deep decarbonisation scenarios, hydrogen is the dominant </w:t>
      </w:r>
      <w:r w:rsidR="009F290D">
        <w:t>fuel</w:t>
      </w:r>
      <w:r w:rsidRPr="00C63751">
        <w:t xml:space="preserve">, providing the majority </w:t>
      </w:r>
      <w:r w:rsidR="00CA5F54">
        <w:t xml:space="preserve">of </w:t>
      </w:r>
      <w:r w:rsidR="007F651F" w:rsidRPr="00C63751">
        <w:t>the useful energy to the sector</w:t>
      </w:r>
      <w:r w:rsidR="007470B7" w:rsidRPr="00C63751">
        <w:t>. This is because sleeper</w:t>
      </w:r>
      <w:r w:rsidR="007E57B4">
        <w:t xml:space="preserve"> </w:t>
      </w:r>
      <w:r w:rsidR="007470B7" w:rsidRPr="00C63751">
        <w:t>cab</w:t>
      </w:r>
      <w:r w:rsidR="007E57B4">
        <w:t>s</w:t>
      </w:r>
      <w:r w:rsidR="00A134F5">
        <w:t xml:space="preserve">, which are responsible for </w:t>
      </w:r>
      <w:r w:rsidR="007E57B4">
        <w:t xml:space="preserve">60% of sector </w:t>
      </w:r>
      <w:r w:rsidR="007E57B4">
        <w:lastRenderedPageBreak/>
        <w:t>mileage,</w:t>
      </w:r>
      <w:r w:rsidR="009530A2" w:rsidRPr="00C63751">
        <w:t xml:space="preserve"> </w:t>
      </w:r>
      <w:r w:rsidR="00351E42">
        <w:t>find hydrogen powertrains more competitive due to superior range and payload capacity.</w:t>
      </w:r>
    </w:p>
    <w:p w14:paraId="19F6080A" w14:textId="192380DF" w:rsidR="0017303F" w:rsidRDefault="0017303F" w:rsidP="000E01AD">
      <w:pPr>
        <w:pStyle w:val="ListParagraph"/>
        <w:numPr>
          <w:ilvl w:val="0"/>
          <w:numId w:val="13"/>
        </w:numPr>
      </w:pPr>
      <w:r>
        <w:t>While the impact</w:t>
      </w:r>
      <w:r w:rsidR="0049545C">
        <w:t>s</w:t>
      </w:r>
      <w:r>
        <w:t xml:space="preserve"> o</w:t>
      </w:r>
      <w:r w:rsidR="0072262C">
        <w:t xml:space="preserve">f decarbonisation policies on road freight activity costs </w:t>
      </w:r>
      <w:r w:rsidR="0049545C">
        <w:t>are</w:t>
      </w:r>
      <w:r w:rsidR="0072262C">
        <w:t xml:space="preserve"> generally small, the carbon tax results in the highest </w:t>
      </w:r>
      <w:r w:rsidR="0049545C">
        <w:t xml:space="preserve">cost </w:t>
      </w:r>
      <w:r w:rsidR="006E58CE">
        <w:t>increase. ZEV</w:t>
      </w:r>
      <w:r w:rsidR="000E0244">
        <w:t xml:space="preserve"> GVWL increases</w:t>
      </w:r>
      <w:r w:rsidR="004262F5">
        <w:t xml:space="preserve"> directly reduce</w:t>
      </w:r>
      <w:r w:rsidR="000E0244">
        <w:t xml:space="preserve"> activity costs.</w:t>
      </w:r>
      <w:r w:rsidR="0078215D">
        <w:t xml:space="preserve"> Activity costs in 2050 are generally smaller in deep decarbonisation scenarios.</w:t>
      </w:r>
    </w:p>
    <w:p w14:paraId="23D8F6BB" w14:textId="1DBC07BE" w:rsidR="00476885" w:rsidRDefault="00476885" w:rsidP="000E01AD">
      <w:pPr>
        <w:pStyle w:val="ListParagraph"/>
        <w:numPr>
          <w:ilvl w:val="0"/>
          <w:numId w:val="13"/>
        </w:numPr>
      </w:pPr>
      <w:r>
        <w:t>Driver break mandates</w:t>
      </w:r>
      <w:r w:rsidR="00E41825">
        <w:t xml:space="preserve"> did not result in reduced emissions, as they only provided significant benefit to BETs in the sleeper-cab market, where</w:t>
      </w:r>
      <w:r w:rsidR="00B16F37">
        <w:t xml:space="preserve"> BETs </w:t>
      </w:r>
      <w:r w:rsidR="00990354">
        <w:t>remain</w:t>
      </w:r>
      <w:r w:rsidR="00B16F37">
        <w:t xml:space="preserve"> </w:t>
      </w:r>
      <w:r w:rsidR="00990354">
        <w:t>un</w:t>
      </w:r>
      <w:r w:rsidR="00B16F37">
        <w:t>competitive</w:t>
      </w:r>
      <w:r w:rsidR="00990354">
        <w:t xml:space="preserve"> regardless of this intervention</w:t>
      </w:r>
      <w:r w:rsidR="00B16F37">
        <w:t>.</w:t>
      </w:r>
    </w:p>
    <w:p w14:paraId="09E3AA16" w14:textId="5388C782" w:rsidR="00F828AC" w:rsidRPr="00C63751" w:rsidRDefault="00E92C47" w:rsidP="00F828AC">
      <w:r w:rsidRPr="00C63751">
        <w:t>Other findings include:</w:t>
      </w:r>
    </w:p>
    <w:p w14:paraId="155E4765" w14:textId="5A53F29D" w:rsidR="00021D55" w:rsidRDefault="00021D55" w:rsidP="00C80EF1">
      <w:pPr>
        <w:pStyle w:val="ListParagraph"/>
        <w:numPr>
          <w:ilvl w:val="0"/>
          <w:numId w:val="21"/>
        </w:numPr>
      </w:pPr>
      <w:r w:rsidRPr="00021D55">
        <w:t xml:space="preserve">Embodied emissions currently account for less than 10% of total sector emissions, but they may become the dominant emissions source under deep decarbonisation scenarios. </w:t>
      </w:r>
      <w:r w:rsidR="00894713">
        <w:t>Deep emission reductions</w:t>
      </w:r>
      <w:r w:rsidRPr="00021D55">
        <w:t xml:space="preserve"> remain achievable even when embodied emissions are considered.</w:t>
      </w:r>
    </w:p>
    <w:p w14:paraId="05B8F8AF" w14:textId="27CF341B" w:rsidR="00C80EF1" w:rsidRDefault="00021D55" w:rsidP="00C80EF1">
      <w:pPr>
        <w:pStyle w:val="ListParagraph"/>
        <w:numPr>
          <w:ilvl w:val="0"/>
          <w:numId w:val="21"/>
        </w:numPr>
      </w:pPr>
      <w:r>
        <w:t>Operator f</w:t>
      </w:r>
      <w:r w:rsidR="00CF697C">
        <w:t xml:space="preserve">oresight </w:t>
      </w:r>
      <w:r>
        <w:t>in regard to</w:t>
      </w:r>
      <w:r w:rsidR="00CF697C">
        <w:t xml:space="preserve"> future fuel and component cost reductions </w:t>
      </w:r>
      <w:r w:rsidR="004F503A">
        <w:t xml:space="preserve">can </w:t>
      </w:r>
      <w:r w:rsidR="000C0FDD">
        <w:t>accelerate</w:t>
      </w:r>
      <w:r w:rsidR="004F503A">
        <w:t xml:space="preserve"> adoption of hydrogen powertrains, suggesting that efforts to build</w:t>
      </w:r>
      <w:r w:rsidR="00B63EFE">
        <w:t xml:space="preserve"> consumer confidence in hydrogen technology could </w:t>
      </w:r>
      <w:r w:rsidR="0046169B">
        <w:t>support and earlier transition.</w:t>
      </w:r>
    </w:p>
    <w:p w14:paraId="196A38E2" w14:textId="5A10C2E2" w:rsidR="005B4A5A" w:rsidRPr="00C63751" w:rsidRDefault="005B4A5A" w:rsidP="00C80EF1">
      <w:pPr>
        <w:pStyle w:val="ListParagraph"/>
        <w:numPr>
          <w:ilvl w:val="0"/>
          <w:numId w:val="21"/>
        </w:numPr>
      </w:pPr>
      <w:r>
        <w:t>Emissions reductions from accelerated retirement of diesel HDTs</w:t>
      </w:r>
      <w:r w:rsidR="00F57873">
        <w:t xml:space="preserve"> are limited unless a significant portion of new HDT sales are ZEVs.</w:t>
      </w:r>
    </w:p>
    <w:p w14:paraId="13216FF7" w14:textId="397C9AEE" w:rsidR="00643A0A" w:rsidRPr="00C63751" w:rsidRDefault="000D560D" w:rsidP="00C80EF1">
      <w:pPr>
        <w:pStyle w:val="ListParagraph"/>
        <w:numPr>
          <w:ilvl w:val="0"/>
          <w:numId w:val="21"/>
        </w:numPr>
      </w:pPr>
      <w:r w:rsidRPr="00C63751">
        <w:t xml:space="preserve">In the event that autonomous </w:t>
      </w:r>
      <w:r w:rsidR="00684593" w:rsidRPr="00C63751">
        <w:t xml:space="preserve">HDTs become readily available, </w:t>
      </w:r>
      <w:r w:rsidR="008D7336">
        <w:t xml:space="preserve">limiting autonomous vehicles to ZEVs could </w:t>
      </w:r>
      <w:r w:rsidR="00E9034D">
        <w:t>provide an effective decarbonisation policy mechanism.</w:t>
      </w:r>
    </w:p>
    <w:p w14:paraId="09C593EA" w14:textId="2DA20CB9" w:rsidR="00AB644C" w:rsidRDefault="00AB644C" w:rsidP="00C80EF1">
      <w:pPr>
        <w:pStyle w:val="ListParagraph"/>
        <w:numPr>
          <w:ilvl w:val="0"/>
          <w:numId w:val="21"/>
        </w:numPr>
      </w:pPr>
      <w:r w:rsidRPr="00AB644C">
        <w:t>Hydrogen production via electrolysis increases sectoral water consumption but remains modest relative to provincial use (approximately 1–1.</w:t>
      </w:r>
      <w:r w:rsidR="009E555B">
        <w:t>4</w:t>
      </w:r>
      <w:r w:rsidRPr="00AB644C">
        <w:t>% of current</w:t>
      </w:r>
      <w:r w:rsidR="001535D5">
        <w:t xml:space="preserve"> provincial</w:t>
      </w:r>
      <w:r w:rsidRPr="00AB644C">
        <w:t xml:space="preserve"> consumption</w:t>
      </w:r>
      <w:r>
        <w:t xml:space="preserve"> in the Policy Package scenario</w:t>
      </w:r>
      <w:r w:rsidRPr="00AB644C">
        <w:t>).</w:t>
      </w:r>
    </w:p>
    <w:p w14:paraId="58E4750F" w14:textId="4C972717" w:rsidR="00622929" w:rsidRDefault="00E26DB2" w:rsidP="00800AB4">
      <w:pPr>
        <w:pStyle w:val="ListParagraph"/>
        <w:numPr>
          <w:ilvl w:val="0"/>
          <w:numId w:val="21"/>
        </w:numPr>
      </w:pPr>
      <w:r w:rsidRPr="00C63751">
        <w:t>Electricity</w:t>
      </w:r>
      <w:r w:rsidR="00F81FCB" w:rsidRPr="00C63751">
        <w:t xml:space="preserve"> demand</w:t>
      </w:r>
      <w:r w:rsidRPr="00C63751">
        <w:t xml:space="preserve"> </w:t>
      </w:r>
      <w:r w:rsidR="00922EB6">
        <w:t>from HDTs</w:t>
      </w:r>
      <w:r w:rsidR="00F81FCB" w:rsidRPr="00C63751">
        <w:t xml:space="preserve"> </w:t>
      </w:r>
      <w:r w:rsidR="00922EB6">
        <w:t>could</w:t>
      </w:r>
      <w:r w:rsidR="00F81FCB" w:rsidRPr="00C63751">
        <w:t xml:space="preserve"> exceed </w:t>
      </w:r>
      <w:r w:rsidR="00742679" w:rsidRPr="00C63751">
        <w:t>1</w:t>
      </w:r>
      <w:r w:rsidR="00F81FCB" w:rsidRPr="00C63751">
        <w:t xml:space="preserve">5 </w:t>
      </w:r>
      <w:r w:rsidR="001F47C0" w:rsidRPr="00C63751">
        <w:t>T</w:t>
      </w:r>
      <w:r w:rsidR="00F81FCB" w:rsidRPr="00C63751">
        <w:t>W</w:t>
      </w:r>
      <w:r w:rsidR="001F47C0" w:rsidRPr="00C63751">
        <w:t>h/year</w:t>
      </w:r>
      <w:r w:rsidR="00F81FCB" w:rsidRPr="00C63751">
        <w:t xml:space="preserve"> </w:t>
      </w:r>
      <w:r w:rsidR="00922EB6">
        <w:t>by 2050</w:t>
      </w:r>
      <w:r w:rsidR="00002390">
        <w:t>, over one quarter of the current electricity demand in B.C</w:t>
      </w:r>
      <w:r w:rsidR="00F81FCB" w:rsidRPr="00C63751">
        <w:t>.</w:t>
      </w:r>
      <w:r w:rsidR="00800AB4">
        <w:t xml:space="preserve"> </w:t>
      </w:r>
      <w:r w:rsidR="00665355">
        <w:t>Methane p</w:t>
      </w:r>
      <w:r w:rsidR="001F47C0" w:rsidRPr="00C63751">
        <w:t xml:space="preserve">yrolysis and electrified </w:t>
      </w:r>
      <w:r w:rsidR="00665355">
        <w:t xml:space="preserve">methane </w:t>
      </w:r>
      <w:r w:rsidR="001F47C0" w:rsidRPr="00C63751">
        <w:t xml:space="preserve">pyrolysis </w:t>
      </w:r>
      <w:r w:rsidR="00EC207D">
        <w:t>can reduce the sector’s water and electricity</w:t>
      </w:r>
      <w:r w:rsidR="0046169B">
        <w:t xml:space="preserve"> consumption</w:t>
      </w:r>
      <w:r w:rsidR="00CA4C4F" w:rsidRPr="00C63751">
        <w:t>, but at the cost of increased fuel supply emissions.</w:t>
      </w:r>
    </w:p>
    <w:p w14:paraId="232C242A" w14:textId="3E9A9B84" w:rsidR="001D527A" w:rsidRPr="00F9559A" w:rsidRDefault="001D527A" w:rsidP="001D527A">
      <w:pPr>
        <w:pStyle w:val="Heading1"/>
        <w:numPr>
          <w:ilvl w:val="0"/>
          <w:numId w:val="0"/>
        </w:numPr>
      </w:pPr>
      <w:r>
        <w:t>Acknowledgement</w:t>
      </w:r>
    </w:p>
    <w:p w14:paraId="406DE9AE" w14:textId="7F7C6F05" w:rsidR="00F9559A" w:rsidRDefault="000D54AA" w:rsidP="00F9559A">
      <w:r w:rsidRPr="000D54AA">
        <w:t>The authors gratefully acknowledge</w:t>
      </w:r>
      <w:r w:rsidR="00F464BA" w:rsidRPr="00F464BA">
        <w:t xml:space="preserve"> the Canada First Research Excellence Fund</w:t>
      </w:r>
      <w:r w:rsidRPr="000D54AA">
        <w:t xml:space="preserve"> –</w:t>
      </w:r>
      <w:r w:rsidR="00F464BA" w:rsidRPr="00F464BA">
        <w:t xml:space="preserve"> Accelerating Community Energy Transformation (</w:t>
      </w:r>
      <w:r w:rsidRPr="000D54AA">
        <w:t>CFREF-2022-00048) for financial support.</w:t>
      </w:r>
      <w:r w:rsidR="00121BB2">
        <w:t xml:space="preserve"> The authors</w:t>
      </w:r>
      <w:r w:rsidR="00B70F9A">
        <w:t xml:space="preserve"> </w:t>
      </w:r>
      <w:r w:rsidR="004D2655">
        <w:t>thank</w:t>
      </w:r>
      <w:r w:rsidR="00C778B4">
        <w:t xml:space="preserve"> </w:t>
      </w:r>
      <w:r w:rsidR="002A4ADF">
        <w:t xml:space="preserve">Dr. </w:t>
      </w:r>
      <w:r w:rsidR="00C778B4">
        <w:t xml:space="preserve">Gail Hochachka and </w:t>
      </w:r>
      <w:r w:rsidR="002A4ADF">
        <w:t>Dr</w:t>
      </w:r>
      <w:r w:rsidR="009744E6">
        <w:t>.</w:t>
      </w:r>
      <w:r w:rsidR="002A4ADF">
        <w:t xml:space="preserve"> </w:t>
      </w:r>
      <w:r w:rsidR="00C778B4">
        <w:t xml:space="preserve">Majid Gholami for </w:t>
      </w:r>
      <w:r w:rsidR="00A4399B">
        <w:t xml:space="preserve">their </w:t>
      </w:r>
      <w:r w:rsidR="002A4ADF">
        <w:t>thoughts</w:t>
      </w:r>
      <w:r w:rsidR="00B665A1">
        <w:t>, insights, and interesting conversations</w:t>
      </w:r>
      <w:r w:rsidR="002A4ADF">
        <w:t>.</w:t>
      </w:r>
    </w:p>
    <w:p w14:paraId="08DEDB73" w14:textId="68957FE6" w:rsidR="009B5E51" w:rsidRDefault="009B5E51">
      <w:pPr>
        <w:jc w:val="left"/>
      </w:pPr>
      <w:r>
        <w:br w:type="page"/>
      </w:r>
    </w:p>
    <w:p w14:paraId="76337FCF" w14:textId="342280A6" w:rsidR="007320DA" w:rsidRPr="00C63751" w:rsidRDefault="00215F20" w:rsidP="007320DA">
      <w:pPr>
        <w:pStyle w:val="Heading1"/>
      </w:pPr>
      <w:r>
        <w:lastRenderedPageBreak/>
        <w:t>Appendix A</w:t>
      </w:r>
    </w:p>
    <w:p w14:paraId="30BB257B" w14:textId="77777777" w:rsidR="007320DA" w:rsidRPr="00C63751" w:rsidRDefault="007320DA" w:rsidP="007320DA">
      <w:pPr>
        <w:pStyle w:val="Heading2"/>
      </w:pPr>
      <w:r w:rsidRPr="00C63751">
        <w:t>General 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20DA" w:rsidRPr="00C63751" w14:paraId="21AA45B5" w14:textId="77777777" w:rsidTr="0049565E">
        <w:tc>
          <w:tcPr>
            <w:tcW w:w="4675" w:type="dxa"/>
            <w:tcBorders>
              <w:top w:val="single" w:sz="4" w:space="0" w:color="auto"/>
              <w:bottom w:val="single" w:sz="4" w:space="0" w:color="auto"/>
            </w:tcBorders>
          </w:tcPr>
          <w:p w14:paraId="1699AE23" w14:textId="77777777" w:rsidR="007320DA" w:rsidRPr="0023626A" w:rsidRDefault="007320DA" w:rsidP="0023626A">
            <w:pPr>
              <w:pStyle w:val="Table"/>
              <w:rPr>
                <w:b/>
                <w:bCs/>
              </w:rPr>
            </w:pPr>
            <w:r w:rsidRPr="0023626A">
              <w:rPr>
                <w:b/>
                <w:bCs/>
              </w:rPr>
              <w:t>Parameter</w:t>
            </w:r>
          </w:p>
        </w:tc>
        <w:tc>
          <w:tcPr>
            <w:tcW w:w="4675" w:type="dxa"/>
            <w:tcBorders>
              <w:top w:val="single" w:sz="4" w:space="0" w:color="auto"/>
              <w:bottom w:val="single" w:sz="4" w:space="0" w:color="auto"/>
            </w:tcBorders>
          </w:tcPr>
          <w:p w14:paraId="20BA2F03" w14:textId="77777777" w:rsidR="007320DA" w:rsidRPr="0023626A" w:rsidRDefault="007320DA" w:rsidP="0023626A">
            <w:pPr>
              <w:pStyle w:val="Table"/>
              <w:rPr>
                <w:b/>
                <w:bCs/>
              </w:rPr>
            </w:pPr>
            <w:r w:rsidRPr="0023626A">
              <w:rPr>
                <w:b/>
                <w:bCs/>
              </w:rPr>
              <w:t>Value</w:t>
            </w:r>
          </w:p>
        </w:tc>
      </w:tr>
      <w:tr w:rsidR="007320DA" w:rsidRPr="00C63751" w14:paraId="50476448" w14:textId="77777777" w:rsidTr="0049565E">
        <w:tc>
          <w:tcPr>
            <w:tcW w:w="4675" w:type="dxa"/>
            <w:tcBorders>
              <w:top w:val="single" w:sz="4" w:space="0" w:color="auto"/>
            </w:tcBorders>
          </w:tcPr>
          <w:p w14:paraId="1C40EC66" w14:textId="77777777" w:rsidR="007320DA" w:rsidRPr="00C63751" w:rsidRDefault="007320DA" w:rsidP="0023626A">
            <w:pPr>
              <w:pStyle w:val="Table"/>
            </w:pPr>
            <w:r w:rsidRPr="00C63751">
              <w:t>Growth rate (real)</w:t>
            </w:r>
          </w:p>
        </w:tc>
        <w:tc>
          <w:tcPr>
            <w:tcW w:w="4675" w:type="dxa"/>
            <w:tcBorders>
              <w:top w:val="single" w:sz="4" w:space="0" w:color="auto"/>
            </w:tcBorders>
          </w:tcPr>
          <w:p w14:paraId="01B9CF03" w14:textId="77777777" w:rsidR="007320DA" w:rsidRPr="00C63751" w:rsidRDefault="007320DA" w:rsidP="0023626A">
            <w:pPr>
              <w:pStyle w:val="Table"/>
            </w:pPr>
            <w:r w:rsidRPr="00C63751">
              <w:t>2%</w:t>
            </w:r>
          </w:p>
        </w:tc>
      </w:tr>
      <w:tr w:rsidR="007320DA" w:rsidRPr="00C63751" w14:paraId="1F2188BA" w14:textId="77777777" w:rsidTr="0049565E">
        <w:tc>
          <w:tcPr>
            <w:tcW w:w="4675" w:type="dxa"/>
          </w:tcPr>
          <w:p w14:paraId="5DDEEEDB" w14:textId="77777777" w:rsidR="007320DA" w:rsidRPr="00C63751" w:rsidRDefault="007320DA" w:rsidP="0023626A">
            <w:pPr>
              <w:pStyle w:val="Table"/>
            </w:pPr>
            <w:r w:rsidRPr="00C63751">
              <w:t>Private discount rate (real)</w:t>
            </w:r>
          </w:p>
        </w:tc>
        <w:tc>
          <w:tcPr>
            <w:tcW w:w="4675" w:type="dxa"/>
          </w:tcPr>
          <w:p w14:paraId="4C7E2A17" w14:textId="77777777" w:rsidR="007320DA" w:rsidRPr="00C63751" w:rsidRDefault="007320DA" w:rsidP="0023626A">
            <w:pPr>
              <w:pStyle w:val="Table"/>
            </w:pPr>
            <w:r w:rsidRPr="00C63751">
              <w:t>8%</w:t>
            </w:r>
          </w:p>
        </w:tc>
      </w:tr>
      <w:tr w:rsidR="007320DA" w:rsidRPr="00C63751" w14:paraId="435F33C6" w14:textId="77777777" w:rsidTr="0049565E">
        <w:tc>
          <w:tcPr>
            <w:tcW w:w="4675" w:type="dxa"/>
          </w:tcPr>
          <w:p w14:paraId="64870F46" w14:textId="77777777" w:rsidR="007320DA" w:rsidRPr="00C63751" w:rsidRDefault="007320DA" w:rsidP="0023626A">
            <w:pPr>
              <w:pStyle w:val="Table"/>
            </w:pPr>
            <w:r w:rsidRPr="00C63751">
              <w:t>Market sensitivity</w:t>
            </w:r>
          </w:p>
        </w:tc>
        <w:tc>
          <w:tcPr>
            <w:tcW w:w="4675" w:type="dxa"/>
          </w:tcPr>
          <w:p w14:paraId="2C61EA1D" w14:textId="77777777" w:rsidR="007320DA" w:rsidRPr="00C63751" w:rsidRDefault="007320DA" w:rsidP="0023626A">
            <w:pPr>
              <w:pStyle w:val="Table"/>
            </w:pPr>
            <w:r w:rsidRPr="00C63751">
              <w:t>3e-5</w:t>
            </w:r>
          </w:p>
        </w:tc>
      </w:tr>
      <w:tr w:rsidR="007320DA" w:rsidRPr="00C63751" w14:paraId="18B1BFDB" w14:textId="77777777" w:rsidTr="0049565E">
        <w:tc>
          <w:tcPr>
            <w:tcW w:w="4675" w:type="dxa"/>
          </w:tcPr>
          <w:p w14:paraId="36521995" w14:textId="77777777" w:rsidR="007320DA" w:rsidRPr="00C63751" w:rsidRDefault="007320DA" w:rsidP="0023626A">
            <w:pPr>
              <w:pStyle w:val="Table"/>
            </w:pPr>
            <w:r w:rsidRPr="00C63751">
              <w:t>Activity (year 0)</w:t>
            </w:r>
          </w:p>
        </w:tc>
        <w:tc>
          <w:tcPr>
            <w:tcW w:w="4675" w:type="dxa"/>
          </w:tcPr>
          <w:p w14:paraId="06AC3D21" w14:textId="77777777" w:rsidR="007320DA" w:rsidRPr="00C63751" w:rsidRDefault="007320DA" w:rsidP="0023626A">
            <w:pPr>
              <w:pStyle w:val="Table"/>
            </w:pPr>
            <w:r w:rsidRPr="00C63751">
              <w:t>48.9 Gt-km</w:t>
            </w:r>
          </w:p>
        </w:tc>
      </w:tr>
      <w:tr w:rsidR="007320DA" w:rsidRPr="00C63751" w14:paraId="77E72488" w14:textId="77777777" w:rsidTr="0049565E">
        <w:tc>
          <w:tcPr>
            <w:tcW w:w="4675" w:type="dxa"/>
          </w:tcPr>
          <w:p w14:paraId="7619F61E" w14:textId="77777777" w:rsidR="007320DA" w:rsidRPr="00C63751" w:rsidRDefault="007320DA" w:rsidP="0023626A">
            <w:pPr>
              <w:pStyle w:val="Table"/>
            </w:pPr>
            <w:r w:rsidRPr="00C63751">
              <w:t>Annual truck retirements</w:t>
            </w:r>
          </w:p>
        </w:tc>
        <w:tc>
          <w:tcPr>
            <w:tcW w:w="4675" w:type="dxa"/>
          </w:tcPr>
          <w:p w14:paraId="5D03DAA0" w14:textId="0BCF2638" w:rsidR="007320DA" w:rsidRPr="00C63751" w:rsidRDefault="007320DA" w:rsidP="0023626A">
            <w:pPr>
              <w:pStyle w:val="Table"/>
            </w:pPr>
            <w:r w:rsidRPr="00C63751">
              <w:t>4%</w:t>
            </w:r>
          </w:p>
        </w:tc>
      </w:tr>
      <w:tr w:rsidR="007320DA" w:rsidRPr="00C63751" w14:paraId="6A93E3F8" w14:textId="77777777" w:rsidTr="0049565E">
        <w:tc>
          <w:tcPr>
            <w:tcW w:w="4675" w:type="dxa"/>
          </w:tcPr>
          <w:p w14:paraId="797171A2" w14:textId="77777777" w:rsidR="007320DA" w:rsidRPr="00C63751" w:rsidRDefault="007320DA" w:rsidP="0023626A">
            <w:pPr>
              <w:pStyle w:val="Table"/>
            </w:pPr>
            <w:r w:rsidRPr="00C63751">
              <w:t>Gravity</w:t>
            </w:r>
          </w:p>
        </w:tc>
        <w:tc>
          <w:tcPr>
            <w:tcW w:w="4675" w:type="dxa"/>
          </w:tcPr>
          <w:p w14:paraId="10215A5A" w14:textId="77777777" w:rsidR="007320DA" w:rsidRPr="00C63751" w:rsidRDefault="007320DA" w:rsidP="0023626A">
            <w:pPr>
              <w:pStyle w:val="Table"/>
            </w:pPr>
            <w:r w:rsidRPr="00C63751">
              <w:t>9.81 m/s</w:t>
            </w:r>
            <w:r w:rsidRPr="00C63751">
              <w:rPr>
                <w:vertAlign w:val="superscript"/>
              </w:rPr>
              <w:t>2</w:t>
            </w:r>
          </w:p>
        </w:tc>
      </w:tr>
      <w:tr w:rsidR="007320DA" w:rsidRPr="00C63751" w14:paraId="3D2E8B54" w14:textId="77777777" w:rsidTr="0049565E">
        <w:tc>
          <w:tcPr>
            <w:tcW w:w="4675" w:type="dxa"/>
          </w:tcPr>
          <w:p w14:paraId="469D808D" w14:textId="77777777" w:rsidR="007320DA" w:rsidRPr="00C63751" w:rsidRDefault="007320DA" w:rsidP="0023626A">
            <w:pPr>
              <w:pStyle w:val="Table"/>
            </w:pPr>
            <w:r w:rsidRPr="00C63751">
              <w:t>Start year</w:t>
            </w:r>
          </w:p>
        </w:tc>
        <w:tc>
          <w:tcPr>
            <w:tcW w:w="4675" w:type="dxa"/>
          </w:tcPr>
          <w:p w14:paraId="23598ACC" w14:textId="77777777" w:rsidR="007320DA" w:rsidRPr="00C63751" w:rsidRDefault="007320DA" w:rsidP="0023626A">
            <w:pPr>
              <w:pStyle w:val="Table"/>
            </w:pPr>
            <w:r w:rsidRPr="00C63751">
              <w:t>2025</w:t>
            </w:r>
          </w:p>
        </w:tc>
      </w:tr>
      <w:tr w:rsidR="007320DA" w:rsidRPr="00C63751" w14:paraId="56D5E240" w14:textId="77777777" w:rsidTr="0049565E">
        <w:tc>
          <w:tcPr>
            <w:tcW w:w="4675" w:type="dxa"/>
          </w:tcPr>
          <w:p w14:paraId="3DA3D97A" w14:textId="77777777" w:rsidR="007320DA" w:rsidRPr="00C63751" w:rsidRDefault="007320DA" w:rsidP="0023626A">
            <w:pPr>
              <w:pStyle w:val="Table"/>
            </w:pPr>
            <w:r w:rsidRPr="00C63751">
              <w:t>End year</w:t>
            </w:r>
          </w:p>
        </w:tc>
        <w:tc>
          <w:tcPr>
            <w:tcW w:w="4675" w:type="dxa"/>
          </w:tcPr>
          <w:p w14:paraId="51DAED7E" w14:textId="77777777" w:rsidR="007320DA" w:rsidRPr="00C63751" w:rsidRDefault="007320DA" w:rsidP="0023626A">
            <w:pPr>
              <w:pStyle w:val="Table"/>
            </w:pPr>
            <w:r w:rsidRPr="00C63751">
              <w:t>2050</w:t>
            </w:r>
          </w:p>
        </w:tc>
      </w:tr>
      <w:tr w:rsidR="007320DA" w:rsidRPr="00C63751" w14:paraId="081D0F93" w14:textId="77777777" w:rsidTr="0049565E">
        <w:tc>
          <w:tcPr>
            <w:tcW w:w="4675" w:type="dxa"/>
          </w:tcPr>
          <w:p w14:paraId="6655852B" w14:textId="77777777" w:rsidR="007320DA" w:rsidRPr="00C63751" w:rsidRDefault="007320DA" w:rsidP="0023626A">
            <w:pPr>
              <w:pStyle w:val="Table"/>
            </w:pPr>
            <w:r>
              <w:t>Max initial market share for alternate powertrains</w:t>
            </w:r>
          </w:p>
        </w:tc>
        <w:tc>
          <w:tcPr>
            <w:tcW w:w="4675" w:type="dxa"/>
          </w:tcPr>
          <w:p w14:paraId="79E2AD3E" w14:textId="77777777" w:rsidR="007320DA" w:rsidRPr="00C63751" w:rsidRDefault="007320DA" w:rsidP="0023626A">
            <w:pPr>
              <w:pStyle w:val="Table"/>
            </w:pPr>
            <w:r>
              <w:t>2%</w:t>
            </w:r>
          </w:p>
        </w:tc>
      </w:tr>
      <w:tr w:rsidR="007320DA" w:rsidRPr="00C63751" w14:paraId="5252CB78" w14:textId="77777777" w:rsidTr="0049565E">
        <w:tc>
          <w:tcPr>
            <w:tcW w:w="4675" w:type="dxa"/>
            <w:tcBorders>
              <w:bottom w:val="single" w:sz="4" w:space="0" w:color="auto"/>
            </w:tcBorders>
          </w:tcPr>
          <w:p w14:paraId="5DEB2B2E" w14:textId="77777777" w:rsidR="007320DA" w:rsidRDefault="007320DA" w:rsidP="0023626A">
            <w:pPr>
              <w:pStyle w:val="Table"/>
            </w:pPr>
            <w:r>
              <w:t>Station access delay</w:t>
            </w:r>
          </w:p>
        </w:tc>
        <w:tc>
          <w:tcPr>
            <w:tcW w:w="4675" w:type="dxa"/>
            <w:tcBorders>
              <w:bottom w:val="single" w:sz="4" w:space="0" w:color="auto"/>
            </w:tcBorders>
          </w:tcPr>
          <w:p w14:paraId="21E46711" w14:textId="77777777" w:rsidR="007320DA" w:rsidRDefault="007320DA" w:rsidP="0023626A">
            <w:pPr>
              <w:pStyle w:val="Table"/>
            </w:pPr>
            <w:r>
              <w:t>15 minutes</w:t>
            </w:r>
          </w:p>
        </w:tc>
      </w:tr>
    </w:tbl>
    <w:p w14:paraId="4D54A1B2" w14:textId="6795A160" w:rsidR="007320DA" w:rsidRDefault="007320DA" w:rsidP="007320DA">
      <w:pPr>
        <w:pStyle w:val="Caption"/>
      </w:pPr>
      <w:bookmarkStart w:id="76" w:name="_Ref219205535"/>
      <w:r w:rsidRPr="00C63751">
        <w:t xml:space="preserve">Table </w:t>
      </w:r>
      <w:r>
        <w:fldChar w:fldCharType="begin"/>
      </w:r>
      <w:r>
        <w:instrText>SEQ Table \* ARABIC</w:instrText>
      </w:r>
      <w:r>
        <w:fldChar w:fldCharType="separate"/>
      </w:r>
      <w:r w:rsidR="009C1429">
        <w:rPr>
          <w:noProof/>
        </w:rPr>
        <w:t>7</w:t>
      </w:r>
      <w:r>
        <w:fldChar w:fldCharType="end"/>
      </w:r>
      <w:bookmarkEnd w:id="76"/>
      <w:r w:rsidRPr="00C63751">
        <w:t xml:space="preserve">. </w:t>
      </w:r>
      <w:r w:rsidR="00997F1E">
        <w:t>Miscellaneous</w:t>
      </w:r>
      <w:r w:rsidRPr="00C63751">
        <w:t xml:space="preserve"> </w:t>
      </w:r>
      <w:r w:rsidR="00997F1E">
        <w:t>model parameters</w:t>
      </w:r>
      <w:r w:rsidRPr="00C63751">
        <w:t>.</w:t>
      </w:r>
      <w:r w:rsidR="00AA480C">
        <w:t xml:space="preserve"> Annual truck retirements as percentage of initial fleet for a given model year.</w:t>
      </w:r>
    </w:p>
    <w:p w14:paraId="42CC011B" w14:textId="77777777" w:rsidR="007320DA" w:rsidRPr="00C63751" w:rsidRDefault="007320DA" w:rsidP="007320DA">
      <w:pPr>
        <w:pStyle w:val="Heading2"/>
      </w:pPr>
      <w:r w:rsidRPr="00C63751">
        <w:t>Vehicle activity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093"/>
        <w:gridCol w:w="2410"/>
        <w:gridCol w:w="1892"/>
        <w:gridCol w:w="1080"/>
        <w:gridCol w:w="985"/>
      </w:tblGrid>
      <w:tr w:rsidR="007320DA" w:rsidRPr="00C63751" w14:paraId="514BA873" w14:textId="77777777" w:rsidTr="002F7B05">
        <w:tc>
          <w:tcPr>
            <w:tcW w:w="1890" w:type="dxa"/>
            <w:tcBorders>
              <w:top w:val="single" w:sz="4" w:space="0" w:color="auto"/>
              <w:bottom w:val="single" w:sz="4" w:space="0" w:color="auto"/>
            </w:tcBorders>
          </w:tcPr>
          <w:p w14:paraId="275341AD" w14:textId="77777777" w:rsidR="007320DA" w:rsidRPr="0023626A" w:rsidRDefault="007320DA" w:rsidP="0023626A">
            <w:pPr>
              <w:pStyle w:val="Table"/>
              <w:rPr>
                <w:b/>
                <w:bCs/>
              </w:rPr>
            </w:pPr>
            <w:r w:rsidRPr="0023626A">
              <w:rPr>
                <w:b/>
                <w:bCs/>
              </w:rPr>
              <w:t>Truck type</w:t>
            </w:r>
          </w:p>
        </w:tc>
        <w:tc>
          <w:tcPr>
            <w:tcW w:w="1093" w:type="dxa"/>
            <w:tcBorders>
              <w:top w:val="single" w:sz="4" w:space="0" w:color="auto"/>
              <w:bottom w:val="single" w:sz="4" w:space="0" w:color="auto"/>
            </w:tcBorders>
          </w:tcPr>
          <w:p w14:paraId="400B4DA8" w14:textId="77777777" w:rsidR="007320DA" w:rsidRPr="0023626A" w:rsidRDefault="007320DA" w:rsidP="0023626A">
            <w:pPr>
              <w:pStyle w:val="Table"/>
              <w:rPr>
                <w:b/>
                <w:bCs/>
              </w:rPr>
            </w:pPr>
            <w:r w:rsidRPr="0023626A">
              <w:rPr>
                <w:b/>
                <w:bCs/>
              </w:rPr>
              <w:t>Fleet</w:t>
            </w:r>
          </w:p>
        </w:tc>
        <w:tc>
          <w:tcPr>
            <w:tcW w:w="2410" w:type="dxa"/>
            <w:tcBorders>
              <w:top w:val="single" w:sz="4" w:space="0" w:color="auto"/>
              <w:bottom w:val="single" w:sz="4" w:space="0" w:color="auto"/>
            </w:tcBorders>
          </w:tcPr>
          <w:p w14:paraId="0CAF0EA2" w14:textId="77777777" w:rsidR="007320DA" w:rsidRPr="0023626A" w:rsidRDefault="007320DA" w:rsidP="0023626A">
            <w:pPr>
              <w:pStyle w:val="Table"/>
              <w:rPr>
                <w:b/>
                <w:bCs/>
              </w:rPr>
            </w:pPr>
            <w:r w:rsidRPr="0023626A">
              <w:rPr>
                <w:b/>
                <w:bCs/>
              </w:rPr>
              <w:t>Average annual distance</w:t>
            </w:r>
          </w:p>
        </w:tc>
        <w:tc>
          <w:tcPr>
            <w:tcW w:w="1892" w:type="dxa"/>
            <w:tcBorders>
              <w:top w:val="single" w:sz="4" w:space="0" w:color="auto"/>
              <w:bottom w:val="single" w:sz="4" w:space="0" w:color="auto"/>
            </w:tcBorders>
          </w:tcPr>
          <w:p w14:paraId="32D12635" w14:textId="77777777" w:rsidR="007320DA" w:rsidRPr="0023626A" w:rsidRDefault="007320DA" w:rsidP="0023626A">
            <w:pPr>
              <w:pStyle w:val="Table"/>
              <w:rPr>
                <w:b/>
                <w:bCs/>
              </w:rPr>
            </w:pPr>
            <w:r w:rsidRPr="0023626A">
              <w:rPr>
                <w:b/>
                <w:bCs/>
              </w:rPr>
              <w:t>Average payload</w:t>
            </w:r>
          </w:p>
        </w:tc>
        <w:tc>
          <w:tcPr>
            <w:tcW w:w="1080" w:type="dxa"/>
            <w:tcBorders>
              <w:top w:val="single" w:sz="4" w:space="0" w:color="auto"/>
              <w:bottom w:val="single" w:sz="4" w:space="0" w:color="auto"/>
            </w:tcBorders>
          </w:tcPr>
          <w:p w14:paraId="1CB3926D" w14:textId="77777777" w:rsidR="007320DA" w:rsidRPr="0023626A" w:rsidRDefault="007320DA" w:rsidP="0023626A">
            <w:pPr>
              <w:pStyle w:val="Table"/>
              <w:rPr>
                <w:b/>
                <w:bCs/>
              </w:rPr>
            </w:pPr>
            <w:r w:rsidRPr="0023626A">
              <w:rPr>
                <w:b/>
                <w:bCs/>
              </w:rPr>
              <w:t>Distance</w:t>
            </w:r>
          </w:p>
        </w:tc>
        <w:tc>
          <w:tcPr>
            <w:tcW w:w="985" w:type="dxa"/>
            <w:tcBorders>
              <w:top w:val="single" w:sz="4" w:space="0" w:color="auto"/>
              <w:bottom w:val="single" w:sz="4" w:space="0" w:color="auto"/>
            </w:tcBorders>
          </w:tcPr>
          <w:p w14:paraId="30052AE7" w14:textId="77777777" w:rsidR="007320DA" w:rsidRPr="0023626A" w:rsidRDefault="007320DA" w:rsidP="0023626A">
            <w:pPr>
              <w:pStyle w:val="Table"/>
              <w:rPr>
                <w:b/>
                <w:bCs/>
              </w:rPr>
            </w:pPr>
            <w:r w:rsidRPr="0023626A">
              <w:rPr>
                <w:b/>
                <w:bCs/>
              </w:rPr>
              <w:t>Activity</w:t>
            </w:r>
          </w:p>
        </w:tc>
      </w:tr>
      <w:tr w:rsidR="007320DA" w:rsidRPr="00C63751" w14:paraId="1EA08F5D" w14:textId="77777777" w:rsidTr="002F7B05">
        <w:tc>
          <w:tcPr>
            <w:tcW w:w="1890" w:type="dxa"/>
            <w:tcBorders>
              <w:top w:val="single" w:sz="4" w:space="0" w:color="auto"/>
            </w:tcBorders>
          </w:tcPr>
          <w:p w14:paraId="5E8A1705" w14:textId="77777777" w:rsidR="007320DA" w:rsidRPr="00C63751" w:rsidRDefault="007320DA" w:rsidP="0023626A">
            <w:pPr>
              <w:pStyle w:val="Table"/>
            </w:pPr>
            <w:r w:rsidRPr="00C63751">
              <w:t>Sleeper-cab truck</w:t>
            </w:r>
          </w:p>
        </w:tc>
        <w:tc>
          <w:tcPr>
            <w:tcW w:w="1093" w:type="dxa"/>
            <w:tcBorders>
              <w:top w:val="single" w:sz="4" w:space="0" w:color="auto"/>
            </w:tcBorders>
          </w:tcPr>
          <w:p w14:paraId="72A21373" w14:textId="77777777" w:rsidR="007320DA" w:rsidRPr="00C63751" w:rsidRDefault="007320DA" w:rsidP="0023626A">
            <w:pPr>
              <w:pStyle w:val="Table"/>
            </w:pPr>
            <w:r w:rsidRPr="00C63751">
              <w:t>35%</w:t>
            </w:r>
          </w:p>
        </w:tc>
        <w:tc>
          <w:tcPr>
            <w:tcW w:w="2410" w:type="dxa"/>
            <w:tcBorders>
              <w:top w:val="single" w:sz="4" w:space="0" w:color="auto"/>
            </w:tcBorders>
          </w:tcPr>
          <w:p w14:paraId="4ED10D8D" w14:textId="77777777" w:rsidR="007320DA" w:rsidRPr="00C63751" w:rsidRDefault="007320DA" w:rsidP="0023626A">
            <w:pPr>
              <w:pStyle w:val="Table"/>
            </w:pPr>
            <w:r w:rsidRPr="00C63751">
              <w:t>115,000</w:t>
            </w:r>
          </w:p>
        </w:tc>
        <w:tc>
          <w:tcPr>
            <w:tcW w:w="1892" w:type="dxa"/>
            <w:tcBorders>
              <w:top w:val="single" w:sz="4" w:space="0" w:color="auto"/>
            </w:tcBorders>
          </w:tcPr>
          <w:p w14:paraId="4501ADEB" w14:textId="77777777" w:rsidR="007320DA" w:rsidRPr="00C63751" w:rsidRDefault="007320DA" w:rsidP="0023626A">
            <w:pPr>
              <w:pStyle w:val="Table"/>
            </w:pPr>
            <w:r w:rsidRPr="00C63751">
              <w:t>16,000</w:t>
            </w:r>
          </w:p>
        </w:tc>
        <w:tc>
          <w:tcPr>
            <w:tcW w:w="1080" w:type="dxa"/>
            <w:tcBorders>
              <w:top w:val="single" w:sz="4" w:space="0" w:color="auto"/>
            </w:tcBorders>
          </w:tcPr>
          <w:p w14:paraId="6C79E616" w14:textId="77777777" w:rsidR="007320DA" w:rsidRPr="00C63751" w:rsidRDefault="007320DA" w:rsidP="0023626A">
            <w:pPr>
              <w:pStyle w:val="Table"/>
            </w:pPr>
            <w:r w:rsidRPr="00C63751">
              <w:t>60%</w:t>
            </w:r>
          </w:p>
        </w:tc>
        <w:tc>
          <w:tcPr>
            <w:tcW w:w="985" w:type="dxa"/>
            <w:tcBorders>
              <w:top w:val="single" w:sz="4" w:space="0" w:color="auto"/>
            </w:tcBorders>
          </w:tcPr>
          <w:p w14:paraId="1B7CD268" w14:textId="77777777" w:rsidR="007320DA" w:rsidRPr="00C63751" w:rsidRDefault="007320DA" w:rsidP="0023626A">
            <w:pPr>
              <w:pStyle w:val="Table"/>
            </w:pPr>
            <w:r w:rsidRPr="00C63751">
              <w:t>77%</w:t>
            </w:r>
          </w:p>
        </w:tc>
      </w:tr>
      <w:tr w:rsidR="007320DA" w:rsidRPr="00C63751" w14:paraId="5E5E7FD1" w14:textId="77777777" w:rsidTr="002F7B05">
        <w:tc>
          <w:tcPr>
            <w:tcW w:w="1890" w:type="dxa"/>
          </w:tcPr>
          <w:p w14:paraId="10A8A360" w14:textId="77777777" w:rsidR="007320DA" w:rsidRPr="00C63751" w:rsidRDefault="007320DA" w:rsidP="0023626A">
            <w:pPr>
              <w:pStyle w:val="Table"/>
            </w:pPr>
            <w:r w:rsidRPr="00C63751">
              <w:t>Day-cab truck</w:t>
            </w:r>
          </w:p>
        </w:tc>
        <w:tc>
          <w:tcPr>
            <w:tcW w:w="1093" w:type="dxa"/>
          </w:tcPr>
          <w:p w14:paraId="30906362" w14:textId="77777777" w:rsidR="007320DA" w:rsidRPr="00C63751" w:rsidRDefault="007320DA" w:rsidP="0023626A">
            <w:pPr>
              <w:pStyle w:val="Table"/>
            </w:pPr>
            <w:r w:rsidRPr="00C63751">
              <w:t>18%</w:t>
            </w:r>
          </w:p>
        </w:tc>
        <w:tc>
          <w:tcPr>
            <w:tcW w:w="2410" w:type="dxa"/>
          </w:tcPr>
          <w:p w14:paraId="2E416159" w14:textId="77777777" w:rsidR="007320DA" w:rsidRPr="00C63751" w:rsidRDefault="007320DA" w:rsidP="0023626A">
            <w:pPr>
              <w:pStyle w:val="Table"/>
            </w:pPr>
            <w:r w:rsidRPr="00C63751">
              <w:t>76,000</w:t>
            </w:r>
          </w:p>
        </w:tc>
        <w:tc>
          <w:tcPr>
            <w:tcW w:w="1892" w:type="dxa"/>
          </w:tcPr>
          <w:p w14:paraId="1D405665" w14:textId="77777777" w:rsidR="007320DA" w:rsidRPr="00C63751" w:rsidRDefault="007320DA" w:rsidP="0023626A">
            <w:pPr>
              <w:pStyle w:val="Table"/>
            </w:pPr>
            <w:r w:rsidRPr="00C63751">
              <w:t>10,000</w:t>
            </w:r>
          </w:p>
        </w:tc>
        <w:tc>
          <w:tcPr>
            <w:tcW w:w="1080" w:type="dxa"/>
          </w:tcPr>
          <w:p w14:paraId="483F29F9" w14:textId="77777777" w:rsidR="007320DA" w:rsidRPr="00C63751" w:rsidRDefault="007320DA" w:rsidP="0023626A">
            <w:pPr>
              <w:pStyle w:val="Table"/>
            </w:pPr>
            <w:r w:rsidRPr="00C63751">
              <w:t>21%</w:t>
            </w:r>
          </w:p>
        </w:tc>
        <w:tc>
          <w:tcPr>
            <w:tcW w:w="985" w:type="dxa"/>
          </w:tcPr>
          <w:p w14:paraId="3A3A01A9" w14:textId="77777777" w:rsidR="007320DA" w:rsidRPr="00C63751" w:rsidRDefault="007320DA" w:rsidP="0023626A">
            <w:pPr>
              <w:pStyle w:val="Table"/>
            </w:pPr>
            <w:r w:rsidRPr="00C63751">
              <w:t>17%</w:t>
            </w:r>
          </w:p>
        </w:tc>
      </w:tr>
      <w:tr w:rsidR="007320DA" w:rsidRPr="00C63751" w14:paraId="3CD72404" w14:textId="77777777" w:rsidTr="002F7B05">
        <w:tc>
          <w:tcPr>
            <w:tcW w:w="1890" w:type="dxa"/>
            <w:tcBorders>
              <w:bottom w:val="single" w:sz="4" w:space="0" w:color="auto"/>
            </w:tcBorders>
          </w:tcPr>
          <w:p w14:paraId="6A5A6371" w14:textId="77777777" w:rsidR="007320DA" w:rsidRPr="00C63751" w:rsidRDefault="007320DA" w:rsidP="0023626A">
            <w:pPr>
              <w:pStyle w:val="Table"/>
            </w:pPr>
            <w:r w:rsidRPr="00C63751">
              <w:t>Straight truck</w:t>
            </w:r>
          </w:p>
        </w:tc>
        <w:tc>
          <w:tcPr>
            <w:tcW w:w="1093" w:type="dxa"/>
            <w:tcBorders>
              <w:bottom w:val="single" w:sz="4" w:space="0" w:color="auto"/>
            </w:tcBorders>
          </w:tcPr>
          <w:p w14:paraId="28A5E32F" w14:textId="77777777" w:rsidR="007320DA" w:rsidRPr="00C63751" w:rsidRDefault="007320DA" w:rsidP="0023626A">
            <w:pPr>
              <w:pStyle w:val="Table"/>
            </w:pPr>
            <w:r w:rsidRPr="00C63751">
              <w:t>47%</w:t>
            </w:r>
          </w:p>
        </w:tc>
        <w:tc>
          <w:tcPr>
            <w:tcW w:w="2410" w:type="dxa"/>
            <w:tcBorders>
              <w:bottom w:val="single" w:sz="4" w:space="0" w:color="auto"/>
            </w:tcBorders>
          </w:tcPr>
          <w:p w14:paraId="7F094295" w14:textId="77777777" w:rsidR="007320DA" w:rsidRPr="00C63751" w:rsidRDefault="007320DA" w:rsidP="0023626A">
            <w:pPr>
              <w:pStyle w:val="Table"/>
            </w:pPr>
            <w:r w:rsidRPr="00C63751">
              <w:t>27,000</w:t>
            </w:r>
          </w:p>
        </w:tc>
        <w:tc>
          <w:tcPr>
            <w:tcW w:w="1892" w:type="dxa"/>
            <w:tcBorders>
              <w:bottom w:val="single" w:sz="4" w:space="0" w:color="auto"/>
            </w:tcBorders>
          </w:tcPr>
          <w:p w14:paraId="214C5D65" w14:textId="77777777" w:rsidR="007320DA" w:rsidRPr="00C63751" w:rsidRDefault="007320DA" w:rsidP="0023626A">
            <w:pPr>
              <w:pStyle w:val="Table"/>
            </w:pPr>
            <w:r w:rsidRPr="00C63751">
              <w:t>4,000</w:t>
            </w:r>
          </w:p>
        </w:tc>
        <w:tc>
          <w:tcPr>
            <w:tcW w:w="1080" w:type="dxa"/>
            <w:tcBorders>
              <w:bottom w:val="single" w:sz="4" w:space="0" w:color="auto"/>
            </w:tcBorders>
          </w:tcPr>
          <w:p w14:paraId="09A7AA8F" w14:textId="77777777" w:rsidR="007320DA" w:rsidRPr="00C63751" w:rsidRDefault="007320DA" w:rsidP="0023626A">
            <w:pPr>
              <w:pStyle w:val="Table"/>
            </w:pPr>
            <w:r w:rsidRPr="00C63751">
              <w:t>19%</w:t>
            </w:r>
          </w:p>
        </w:tc>
        <w:tc>
          <w:tcPr>
            <w:tcW w:w="985" w:type="dxa"/>
            <w:tcBorders>
              <w:bottom w:val="single" w:sz="4" w:space="0" w:color="auto"/>
            </w:tcBorders>
          </w:tcPr>
          <w:p w14:paraId="0046F2A4" w14:textId="77777777" w:rsidR="007320DA" w:rsidRPr="00C63751" w:rsidRDefault="007320DA" w:rsidP="0023626A">
            <w:pPr>
              <w:pStyle w:val="Table"/>
            </w:pPr>
            <w:r w:rsidRPr="00C63751">
              <w:t>6%</w:t>
            </w:r>
          </w:p>
        </w:tc>
      </w:tr>
    </w:tbl>
    <w:p w14:paraId="248D8E44" w14:textId="31F9AE65" w:rsidR="007320DA" w:rsidRPr="00FB14F0" w:rsidRDefault="007320DA" w:rsidP="007320DA">
      <w:pPr>
        <w:pStyle w:val="Caption"/>
      </w:pPr>
      <w:r w:rsidRPr="00C63751">
        <w:t xml:space="preserve">Table </w:t>
      </w:r>
      <w:r>
        <w:fldChar w:fldCharType="begin"/>
      </w:r>
      <w:r>
        <w:instrText>SEQ Table \* ARABIC</w:instrText>
      </w:r>
      <w:r>
        <w:fldChar w:fldCharType="separate"/>
      </w:r>
      <w:r w:rsidR="009C1429">
        <w:rPr>
          <w:noProof/>
        </w:rPr>
        <w:t>8</w:t>
      </w:r>
      <w:r>
        <w:fldChar w:fldCharType="end"/>
      </w:r>
      <w:r w:rsidRPr="00C63751">
        <w:t>. Truck fleet composition and activit</w:t>
      </w:r>
      <w:r>
        <w:t>y</w:t>
      </w:r>
      <w:r w:rsidRPr="009A27EE">
        <w:t xml:space="preserve"> </w:t>
      </w:r>
      <w:sdt>
        <w:sdtPr>
          <w:rPr>
            <w:rFonts w:ascii="Calibri" w:hAnsi="Calibri" w:cs="Calibri"/>
            <w:color w:val="44546A"/>
          </w:rPr>
          <w:tag w:val="MENDELEY_CITATION_v3_eyJjaXRhdGlvbklEIjoiTUVOREVMRVlfQ0lUQVRJT05fNzZkMjI1MTgtZjdmYy00NjlmLWEwN2QtNzEyOTUxYWUwOTExIiwicHJvcGVydGllcyI6eyJub3RlSW5kZXgiOjB9LCJpc0VkaXRlZCI6ZmFsc2UsIm1hbnVhbE92ZXJyaWRlIjp7ImlzTWFudWFsbHlPdmVycmlkZGVuIjpmYWxzZSwiY2l0ZXByb2NUZXh0IjoiKE5hdGlvbmFsIFJlc2VhcmNoIENvdW5jaWwsIDIwMTA7IE5SQ2FuLCAyMDI1OyBTdGF0aXN0aWNzIENhbmFkYSwgMjAwOSkiLCJtYW51YWxPdmVycmlkZVRleHQiOiIifSwiY2l0YXRpb25JdGVtcyI6W3siaWQiOiJmYzY2ZTE2Zi00MTBkLTM1MjYtYjc1NC1lODFkOGFkM2Y3NWQiLCJpdGVtRGF0YSI6eyJ0eXBlIjoiYm9vayIsImlkIjoiZmM2NmUxNmYtNDEwZC0zNTI2LWI3NTQtZTgxZDhhZDNmNzVkIiwidGl0bGUiOiJUZWNobm9sb2dpZXMgYW5kIGFwcHJvYWNoZXMgdG8gcmVkdWNpbmcgdGhlIGZ1ZWwgY29uc3VtcHRpb24gb2YgbWVkaXVtLSBhbmQgaGVhdnktZHV0eSB2ZWhpY2xlcyIsImF1dGhvciI6W3siZmFtaWx5IjoiTmF0aW9uYWwgUmVzZWFyY2ggQ291bmNpbCIsImdpdmVuIjoiIiwicGFyc2UtbmFtZXMiOmZhbHNlLCJkcm9wcGluZy1wYXJ0aWNsZSI6IiIsIm5vbi1kcm9wcGluZy1wYXJ0aWNsZSI6IiJ9XSwiY29udGFpbmVyLXRpdGxlIjoiVGVjaG5vbG9naWVzIGFuZCBBcHByb2FjaGVzIHRvIFJlZHVjaW5nIHRoZSBGdWVsIENvbnN1bXB0aW9uIG9mIE1lZGl1bS0gYW5kIEhlYXZ5LUR1dHkgVmVoaWNsZXMiLCJhY2Nlc3NlZCI6eyJkYXRlLXBhcnRzIjpbWzIwMjUsMTIsMTZdXX0sIkRPSSI6IjEwLjE3MjI2LzEyODQ1IiwiSVNCTiI6IjAzMDkxNDk4MjciLCJpc3N1ZWQiOnsiZGF0ZS1wYXJ0cyI6W1syMDEwLDgsMzBdXX0sInB1Ymxpc2hlci1wbGFjZSI6Ildhc2hpbmd0b24sIERDIiwibnVtYmVyLW9mLXBhZ2VzIjoiMS0yNTAiLCJhYnN0cmFjdCI6IlRlY2hub2xvZ2llcyBhbmQgQXBwcm9hY2hlcyB0byBSZWR1Y2luZyB0aGUgRnVlbCBDb25zdW1wdGlvbiBvZiBNZWRpdW0tIGFuZCBIZWF2eS1EdXR5IFZlaGljbGVzIGV2YWx1YXRlcyB2YXJpb3VzIHRlY2hub2xvZ2llcyBhbmQgbWV0aG9kcyB0aGF0IGNvdWxkIGltcHJvdmUgdGhlIGZ1ZWwgZWNvbm9teSBvZiBtZWRpdW0tIGFuZCBoZWF2eS1kdXR5IHZlaGljbGVzLCBzdWNoIGFzIHRyYWN0b3ItdHJhaWxlcnMsIHRyYW5zaXQgYnVzZXMsIGFuZCB3b3JrIHRydWNrcy4gVGhlIGJvb2sgYWxzbyByZWNvbW1lbmRzIGFwcHJvYWNoZXMgdGhhdCBmZWRlcmFsIGFnZW5jaWVzIGNvdWxkIHVzZSB0byByZWd1bGF0ZSB0aGVzZSB2ZWhpY2xlcycgZnVlbCBjb25zdW1wdGlvbi4gQ3VycmVudGx5IHRoZXJlIGFyZSBubyBmdWVsIGNvbnN1bXB0aW9uIHN0YW5kYXJkcyBmb3Igc3VjaCB2ZWhpY2xlcywgd2hpY2ggYWNjb3VudCBmb3IgYWJvdXQgMjYgcGVyY2VudCBvZiB0aGUgdHJhbnNwb3J0YXRpb24gZnVlbCB1c2VkIGluIHRoZSBVLlMuIFRoZSBtaWxlcy1wZXItZ2FsbG9uIG1lYXN1cmUgdXNlZCB0byByZWd1bGF0ZSB0aGUgZnVlbCBlY29ub215IG9mIHBhc3NlbmdlciBjYXJzLiBpcyBub3QgYXBwcm9wcmlhdGUgZm9yIG1lZGl1bS0gYW5kIGhlYXZ5LWR1dHkgdmVoaWNsZXMsIHdoaWNoIGFyZSBkZXNpZ25lZCBhYm92ZSBhbGwgdG8gY2FycnkgbG9hZHMgZWZmaWNpZW50bHkuIEluc3RlYWQsIGFueSByZWd1bGF0aW9uIG9mIG1lZGl1bS0gYW5kIGhlYXZ5LWR1dHkgdmVoaWNsZXMgc2hvdWxkIHVzZSBhIG1ldHJpYyB0aGF0IHJlZmxlY3RzIHRoZSBlZmZpY2llbmN5IHdpdGggd2hpY2ggYSB2ZWhpY2xlIG1vdmVzIGdvb2RzIG9yIHBhc3NlbmdlcnMsIHN1Y2ggYXMgZ2FsbG9ucyBwZXIgdG9uLW1pbGUsIGEgdW5pdCB0aGF0IHJlZmxlY3RzIHRoZSBhbW91bnQgb2YgZnVlbCBhIHZlaGljbGUgd291bGQgdXNlIHRvIGNhcnJ5IGEgdG9uIG9mIGdvb2RzIG9uZSBtaWxlLiBUaGlzIGlzIGNhbGxlZCBsb2FkLXNwZWNpZmljIGZ1ZWwgY29uc3VtcHRpb24gKExTRkMpLiBUaGUgYm9vayBlc3RpbWF0ZXMgdGhlIGltcHJvdmVtZW50cyB0aGF0IHZhcmlvdXMgdGVjaG5vbG9naWVzIGNvdWxkIGFjaGlldmUgb3ZlciB0aGUgbmV4dCBkZWNhZGUgaW4gc2V2ZW4gdmVoaWNsZSB0eXBlcy4gRm9yIGV4YW1wbGUsIHVzaW5nIGFkdmFuY2VkIGRpZXNlbCBlbmdpbmVzIGluIHRyYWN0b3ItdHJhaWxlcnMgY291bGQgbG93ZXIgdGhlaXIgZnVlbCBjb25zdW1wdGlvbiBieSB1cCB0byAyMCBwZXJjZW50IGJ5IDIwMjAsIGFuZCBpbXByb3ZlZCBhZXJvZHluYW1pY3MgY291bGQgeWllbGQgYW4gMTEgcGVyY2VudCByZWR1Y3Rpb24uIEh5YnJpZCBwb3dlcnRyYWlucyBjb3VsZCBsb3dlciB0aGUgZnVlbCBjb25zdW1wdGlvbiBvZiB2ZWhpY2xlcyB0aGF0IHN0b3AgZnJlcXVlbnRseSwgc3VjaCBhcyBnYXJiYWdlIHRydWNrcyBhbmQgdHJhbnNpdCBidXNlcywgYnkgYXMgbXVjaCAzNSBwZXJjZW50IGluIHRoZSBzYW1lIHRpbWUgZnJhbWUuIiwicHVibGlzaGVyIjoiTmF0aW9uYWwgQWNhZGVtaWVzIFByZXNzIiwiY29udGFpbmVyLXRpdGxlLXNob3J0IjoiIn0sImlzVGVtcG9yYXJ5IjpmYWxzZX0s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Sx7ImlkIjoiMWIwNjZmNDYtZmU2Ni0zMGFhLThmMGMtY2VlOWVhMGZhMGQxIiwiaXRlbURhdGEiOnsidHlwZSI6IndlYnBhZ2UiLCJpZCI6IjFiMDY2ZjQ2LWZlNjYtMzBhYS04ZjBjLWNlZTllYTBmYTBkMSIsInRpdGxlIjoiVHJhbnNwb3J0YXRpb24gU2VjdG9yXG5Ccml0aXNoIENvbHVtYmlhIGFuZCBUZXJyaXRvcmllc1xuVGFibGUgMzc6IFRydWNrIEV4cGxhbmF0b3J5IFZhcmlhYmxlcyIsImF1dGhvciI6W3siZmFtaWx5IjoiTlJDYW4iLCJnaXZlbiI6IiIsInBhcnNlLW5hbWVzIjpmYWxzZSwiZHJvcHBpbmctcGFydGljbGUiOiIiLCJub24tZHJvcHBpbmctcGFydGljbGUiOiIifV0sImNvbnRhaW5lci10aXRsZSI6IkNhbmFkYSIsImFjY2Vzc2VkIjp7ImRhdGUtcGFydHMiOltbMjAyNSwxMiwxNl1dfSwiVVJMIjoiaHR0cHM6Ly9vZWUubnJjYW4uZ2MuY2EvY29ycG9yYXRlL3N0YXRpc3RpY3MvbmV1ZC9kcGEvc2hvd1RhYmxlLmNmbT90eXBlPUNQJnNlY3Rvcj10cmFuJmp1cmlzPWJjdCZ5ZWFyPTIwMjImcm49MzcmcGFnZT0wIiwiaXNzdWVkIjp7ImRhdGUtcGFydHMiOltbMjAyNV1dfSwiY29udGFpbmVyLXRpdGxlLXNob3J0IjoiQ2FuYWRhIChUb3IpLiJ9LCJpc1RlbXBvcmFyeSI6ZmFsc2V9XX0="/>
          <w:id w:val="-814715793"/>
          <w:placeholder>
            <w:docPart w:val="3B743681BE954FD8924EDD204F7056E9"/>
          </w:placeholder>
        </w:sdtPr>
        <w:sdtEndPr/>
        <w:sdtContent>
          <w:r w:rsidR="00645EB4" w:rsidRPr="00645EB4">
            <w:rPr>
              <w:rFonts w:ascii="Calibri" w:hAnsi="Calibri" w:cs="Calibri"/>
              <w:color w:val="44546A"/>
            </w:rPr>
            <w:t xml:space="preserve">(National Research Council, 2010; </w:t>
          </w:r>
          <w:proofErr w:type="spellStart"/>
          <w:r w:rsidR="00645EB4" w:rsidRPr="00645EB4">
            <w:rPr>
              <w:rFonts w:ascii="Calibri" w:hAnsi="Calibri" w:cs="Calibri"/>
              <w:color w:val="44546A"/>
            </w:rPr>
            <w:t>NRCan</w:t>
          </w:r>
          <w:proofErr w:type="spellEnd"/>
          <w:r w:rsidR="00645EB4" w:rsidRPr="00645EB4">
            <w:rPr>
              <w:rFonts w:ascii="Calibri" w:hAnsi="Calibri" w:cs="Calibri"/>
              <w:color w:val="44546A"/>
            </w:rPr>
            <w:t>, 2025; Statistics Canada, 2009)</w:t>
          </w:r>
        </w:sdtContent>
      </w:sdt>
    </w:p>
    <w:p w14:paraId="65977C46" w14:textId="77777777" w:rsidR="007320DA" w:rsidRPr="00C63751" w:rsidRDefault="007320DA" w:rsidP="007320DA">
      <w:pPr>
        <w:keepNext/>
        <w:jc w:val="center"/>
      </w:pPr>
      <w:r w:rsidRPr="00C63751">
        <w:rPr>
          <w:noProof/>
        </w:rPr>
        <w:drawing>
          <wp:inline distT="0" distB="0" distL="0" distR="0" wp14:anchorId="7807F84F" wp14:editId="64CDF08C">
            <wp:extent cx="2499205" cy="179047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16306" cy="1802728"/>
                    </a:xfrm>
                    <a:prstGeom prst="rect">
                      <a:avLst/>
                    </a:prstGeom>
                  </pic:spPr>
                </pic:pic>
              </a:graphicData>
            </a:graphic>
          </wp:inline>
        </w:drawing>
      </w:r>
    </w:p>
    <w:p w14:paraId="7F8784C2" w14:textId="23F0EE85" w:rsidR="007320DA" w:rsidRPr="00C63751" w:rsidRDefault="007320DA" w:rsidP="007320DA">
      <w:pPr>
        <w:pStyle w:val="Caption"/>
        <w:rPr>
          <w:rFonts w:ascii="Calibri" w:hAnsi="Calibri" w:cs="Calibri"/>
          <w:color w:val="44546A"/>
        </w:rPr>
      </w:pPr>
      <w:bookmarkStart w:id="77" w:name="_Ref216873424"/>
      <w:r w:rsidRPr="00C63751">
        <w:t xml:space="preserve">Figure </w:t>
      </w:r>
      <w:r>
        <w:fldChar w:fldCharType="begin"/>
      </w:r>
      <w:r>
        <w:instrText>SEQ Figure \* ARABIC</w:instrText>
      </w:r>
      <w:r>
        <w:fldChar w:fldCharType="separate"/>
      </w:r>
      <w:r w:rsidR="000D7F31">
        <w:rPr>
          <w:noProof/>
        </w:rPr>
        <w:t>19</w:t>
      </w:r>
      <w:r>
        <w:fldChar w:fldCharType="end"/>
      </w:r>
      <w:bookmarkEnd w:id="77"/>
      <w:r w:rsidRPr="00C63751">
        <w:t xml:space="preserve">. Annual distance vs age for class-8 trucks in Canada </w:t>
      </w:r>
      <w:sdt>
        <w:sdtPr>
          <w:rPr>
            <w:rFonts w:ascii="Calibri" w:hAnsi="Calibri" w:cs="Calibri"/>
            <w:color w:val="44546A"/>
          </w:rPr>
          <w:tag w:val="MENDELEY_CITATION_v3_eyJjaXRhdGlvbklEIjoiTUVOREVMRVlfQ0lUQVRJT05fZWQ1NTAxOWItMGNhNS00M2QyLWI1NTgtYjU1YjdmOGNiM2M5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
          <w:id w:val="1399704478"/>
          <w:placeholder>
            <w:docPart w:val="4973D9CB65CD46F5BF214BB1FC6E01B2"/>
          </w:placeholder>
        </w:sdtPr>
        <w:sdtEndPr/>
        <w:sdtContent>
          <w:r w:rsidR="00645EB4" w:rsidRPr="00645EB4">
            <w:rPr>
              <w:rFonts w:ascii="Calibri" w:hAnsi="Calibri" w:cs="Calibri"/>
              <w:color w:val="44546A"/>
            </w:rPr>
            <w:t>(Statistics Canada, 2009)</w:t>
          </w:r>
        </w:sdtContent>
      </w:sdt>
      <w:r w:rsidRPr="00C63751">
        <w:rPr>
          <w:rFonts w:ascii="Calibri" w:hAnsi="Calibri" w:cs="Calibri"/>
          <w:color w:val="44546A"/>
        </w:rPr>
        <w:t>.</w:t>
      </w:r>
    </w:p>
    <w:p w14:paraId="0CFD05EF" w14:textId="77777777" w:rsidR="007320DA" w:rsidRPr="00C63751" w:rsidRDefault="007320DA" w:rsidP="007320DA">
      <w:pPr>
        <w:pStyle w:val="Heading2"/>
      </w:pPr>
      <w:r w:rsidRPr="00C63751">
        <w:lastRenderedPageBreak/>
        <w:t>Fuel</w:t>
      </w:r>
      <w:r>
        <w:t xml:space="preserve"> Properties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3"/>
        <w:gridCol w:w="539"/>
        <w:gridCol w:w="868"/>
        <w:gridCol w:w="1205"/>
        <w:gridCol w:w="1205"/>
        <w:gridCol w:w="915"/>
        <w:gridCol w:w="881"/>
        <w:gridCol w:w="991"/>
        <w:gridCol w:w="1553"/>
      </w:tblGrid>
      <w:tr w:rsidR="007320DA" w:rsidRPr="00234290" w14:paraId="52EC849E" w14:textId="77777777" w:rsidTr="00EE459E">
        <w:tc>
          <w:tcPr>
            <w:tcW w:w="1193" w:type="dxa"/>
            <w:tcBorders>
              <w:top w:val="single" w:sz="4" w:space="0" w:color="auto"/>
              <w:bottom w:val="single" w:sz="4" w:space="0" w:color="auto"/>
            </w:tcBorders>
          </w:tcPr>
          <w:p w14:paraId="61D95440" w14:textId="77777777" w:rsidR="007320DA" w:rsidRPr="00234290" w:rsidRDefault="007320DA" w:rsidP="0023626A">
            <w:pPr>
              <w:pStyle w:val="Table"/>
              <w:rPr>
                <w:b/>
                <w:bCs/>
                <w:sz w:val="16"/>
                <w:szCs w:val="16"/>
              </w:rPr>
            </w:pPr>
            <w:r w:rsidRPr="00234290">
              <w:rPr>
                <w:b/>
                <w:bCs/>
                <w:sz w:val="16"/>
                <w:szCs w:val="16"/>
              </w:rPr>
              <w:t>Fuel</w:t>
            </w:r>
          </w:p>
        </w:tc>
        <w:tc>
          <w:tcPr>
            <w:tcW w:w="539" w:type="dxa"/>
            <w:tcBorders>
              <w:top w:val="single" w:sz="4" w:space="0" w:color="auto"/>
              <w:bottom w:val="single" w:sz="4" w:space="0" w:color="auto"/>
            </w:tcBorders>
          </w:tcPr>
          <w:p w14:paraId="6981FE74" w14:textId="77777777" w:rsidR="007320DA" w:rsidRPr="00234290" w:rsidRDefault="007320DA" w:rsidP="0023626A">
            <w:pPr>
              <w:pStyle w:val="Table"/>
              <w:rPr>
                <w:b/>
                <w:bCs/>
                <w:sz w:val="16"/>
                <w:szCs w:val="16"/>
              </w:rPr>
            </w:pPr>
            <w:r w:rsidRPr="00234290">
              <w:rPr>
                <w:b/>
                <w:bCs/>
                <w:sz w:val="16"/>
                <w:szCs w:val="16"/>
              </w:rPr>
              <w:t>Unit</w:t>
            </w:r>
          </w:p>
        </w:tc>
        <w:tc>
          <w:tcPr>
            <w:tcW w:w="868" w:type="dxa"/>
            <w:tcBorders>
              <w:top w:val="single" w:sz="4" w:space="0" w:color="auto"/>
              <w:bottom w:val="single" w:sz="4" w:space="0" w:color="auto"/>
            </w:tcBorders>
          </w:tcPr>
          <w:p w14:paraId="3B0B94DD" w14:textId="77777777" w:rsidR="007320DA" w:rsidRPr="00234290" w:rsidRDefault="007320DA" w:rsidP="0023626A">
            <w:pPr>
              <w:pStyle w:val="Table"/>
              <w:rPr>
                <w:b/>
                <w:bCs/>
                <w:sz w:val="16"/>
                <w:szCs w:val="16"/>
              </w:rPr>
            </w:pPr>
            <w:r w:rsidRPr="00234290">
              <w:rPr>
                <w:b/>
                <w:bCs/>
                <w:sz w:val="16"/>
                <w:szCs w:val="16"/>
              </w:rPr>
              <w:t>LHV (MJ/unit)</w:t>
            </w:r>
          </w:p>
        </w:tc>
        <w:tc>
          <w:tcPr>
            <w:tcW w:w="1205" w:type="dxa"/>
            <w:tcBorders>
              <w:top w:val="single" w:sz="4" w:space="0" w:color="auto"/>
              <w:bottom w:val="single" w:sz="4" w:space="0" w:color="auto"/>
            </w:tcBorders>
          </w:tcPr>
          <w:p w14:paraId="465AAB44" w14:textId="77777777" w:rsidR="007320DA" w:rsidRPr="00234290" w:rsidRDefault="007320DA" w:rsidP="0023626A">
            <w:pPr>
              <w:pStyle w:val="Table"/>
              <w:rPr>
                <w:b/>
                <w:bCs/>
                <w:sz w:val="16"/>
                <w:szCs w:val="16"/>
              </w:rPr>
            </w:pPr>
            <w:r w:rsidRPr="00234290">
              <w:rPr>
                <w:b/>
                <w:bCs/>
                <w:sz w:val="16"/>
                <w:szCs w:val="16"/>
              </w:rPr>
              <w:t>Supply GHG intensity (kgCO2e/unit)</w:t>
            </w:r>
          </w:p>
        </w:tc>
        <w:tc>
          <w:tcPr>
            <w:tcW w:w="1205" w:type="dxa"/>
            <w:tcBorders>
              <w:top w:val="single" w:sz="4" w:space="0" w:color="auto"/>
              <w:bottom w:val="single" w:sz="4" w:space="0" w:color="auto"/>
            </w:tcBorders>
          </w:tcPr>
          <w:p w14:paraId="1F692666" w14:textId="77777777" w:rsidR="007320DA" w:rsidRPr="00234290" w:rsidRDefault="007320DA" w:rsidP="0023626A">
            <w:pPr>
              <w:pStyle w:val="Table"/>
              <w:rPr>
                <w:b/>
                <w:bCs/>
                <w:sz w:val="16"/>
                <w:szCs w:val="16"/>
              </w:rPr>
            </w:pPr>
            <w:r w:rsidRPr="00234290">
              <w:rPr>
                <w:b/>
                <w:bCs/>
                <w:sz w:val="16"/>
                <w:szCs w:val="16"/>
              </w:rPr>
              <w:t>Use GHG intensity (kgCO2e/unit)</w:t>
            </w:r>
          </w:p>
        </w:tc>
        <w:tc>
          <w:tcPr>
            <w:tcW w:w="915" w:type="dxa"/>
            <w:tcBorders>
              <w:top w:val="single" w:sz="4" w:space="0" w:color="auto"/>
              <w:bottom w:val="single" w:sz="4" w:space="0" w:color="auto"/>
            </w:tcBorders>
          </w:tcPr>
          <w:p w14:paraId="1FF2D09A" w14:textId="77777777" w:rsidR="007320DA" w:rsidRPr="00234290" w:rsidRDefault="007320DA" w:rsidP="0023626A">
            <w:pPr>
              <w:pStyle w:val="Table"/>
              <w:rPr>
                <w:b/>
                <w:bCs/>
                <w:sz w:val="16"/>
                <w:szCs w:val="16"/>
              </w:rPr>
            </w:pPr>
            <w:r w:rsidRPr="00234290">
              <w:rPr>
                <w:b/>
                <w:bCs/>
                <w:sz w:val="16"/>
                <w:szCs w:val="16"/>
              </w:rPr>
              <w:t>Refuelling efficiency</w:t>
            </w:r>
          </w:p>
        </w:tc>
        <w:tc>
          <w:tcPr>
            <w:tcW w:w="881" w:type="dxa"/>
            <w:tcBorders>
              <w:top w:val="single" w:sz="4" w:space="0" w:color="auto"/>
              <w:bottom w:val="single" w:sz="4" w:space="0" w:color="auto"/>
            </w:tcBorders>
          </w:tcPr>
          <w:p w14:paraId="41396A9A" w14:textId="77777777" w:rsidR="007320DA" w:rsidRPr="00234290" w:rsidRDefault="007320DA" w:rsidP="0023626A">
            <w:pPr>
              <w:pStyle w:val="Table"/>
              <w:rPr>
                <w:b/>
                <w:bCs/>
                <w:sz w:val="16"/>
                <w:szCs w:val="16"/>
              </w:rPr>
            </w:pPr>
            <w:r w:rsidRPr="00234290">
              <w:rPr>
                <w:b/>
                <w:bCs/>
                <w:sz w:val="16"/>
                <w:szCs w:val="16"/>
              </w:rPr>
              <w:t>Water use (L/unit)</w:t>
            </w:r>
          </w:p>
        </w:tc>
        <w:tc>
          <w:tcPr>
            <w:tcW w:w="991" w:type="dxa"/>
            <w:tcBorders>
              <w:top w:val="single" w:sz="4" w:space="0" w:color="auto"/>
              <w:bottom w:val="single" w:sz="4" w:space="0" w:color="auto"/>
            </w:tcBorders>
          </w:tcPr>
          <w:p w14:paraId="52BB7ACC" w14:textId="77777777" w:rsidR="007320DA" w:rsidRPr="00234290" w:rsidRDefault="007320DA" w:rsidP="0023626A">
            <w:pPr>
              <w:pStyle w:val="Table"/>
              <w:rPr>
                <w:b/>
                <w:bCs/>
                <w:sz w:val="16"/>
                <w:szCs w:val="16"/>
              </w:rPr>
            </w:pPr>
            <w:r w:rsidRPr="00234290">
              <w:rPr>
                <w:b/>
                <w:bCs/>
                <w:sz w:val="16"/>
                <w:szCs w:val="16"/>
              </w:rPr>
              <w:t>Electricity use (kWh/unit)</w:t>
            </w:r>
          </w:p>
        </w:tc>
        <w:tc>
          <w:tcPr>
            <w:tcW w:w="1553" w:type="dxa"/>
            <w:tcBorders>
              <w:top w:val="single" w:sz="4" w:space="0" w:color="auto"/>
              <w:bottom w:val="single" w:sz="4" w:space="0" w:color="auto"/>
            </w:tcBorders>
          </w:tcPr>
          <w:p w14:paraId="7D62D0AD" w14:textId="77777777" w:rsidR="007320DA" w:rsidRPr="00234290" w:rsidRDefault="007320DA" w:rsidP="0023626A">
            <w:pPr>
              <w:pStyle w:val="Table"/>
              <w:rPr>
                <w:b/>
                <w:bCs/>
                <w:sz w:val="16"/>
                <w:szCs w:val="16"/>
              </w:rPr>
            </w:pPr>
            <w:r w:rsidRPr="00234290">
              <w:rPr>
                <w:b/>
                <w:bCs/>
                <w:sz w:val="16"/>
                <w:szCs w:val="16"/>
              </w:rPr>
              <w:t>Sources</w:t>
            </w:r>
          </w:p>
        </w:tc>
      </w:tr>
      <w:tr w:rsidR="007320DA" w:rsidRPr="00234290" w14:paraId="62F0E128" w14:textId="77777777" w:rsidTr="00EE459E">
        <w:tc>
          <w:tcPr>
            <w:tcW w:w="1193" w:type="dxa"/>
            <w:tcBorders>
              <w:top w:val="single" w:sz="4" w:space="0" w:color="auto"/>
            </w:tcBorders>
          </w:tcPr>
          <w:p w14:paraId="56A88055" w14:textId="77777777" w:rsidR="007320DA" w:rsidRPr="00234290" w:rsidRDefault="007320DA" w:rsidP="0023626A">
            <w:pPr>
              <w:pStyle w:val="Table"/>
              <w:rPr>
                <w:sz w:val="16"/>
                <w:szCs w:val="16"/>
              </w:rPr>
            </w:pPr>
            <w:r w:rsidRPr="00234290">
              <w:rPr>
                <w:sz w:val="16"/>
                <w:szCs w:val="16"/>
              </w:rPr>
              <w:t>Diesel</w:t>
            </w:r>
            <w:r w:rsidRPr="00234290">
              <w:rPr>
                <w:sz w:val="16"/>
                <w:szCs w:val="16"/>
              </w:rPr>
              <w:br/>
            </w:r>
          </w:p>
        </w:tc>
        <w:tc>
          <w:tcPr>
            <w:tcW w:w="539" w:type="dxa"/>
            <w:tcBorders>
              <w:top w:val="single" w:sz="4" w:space="0" w:color="auto"/>
            </w:tcBorders>
          </w:tcPr>
          <w:p w14:paraId="19501C0A" w14:textId="77777777" w:rsidR="007320DA" w:rsidRPr="00234290" w:rsidRDefault="007320DA" w:rsidP="0023626A">
            <w:pPr>
              <w:pStyle w:val="Table"/>
              <w:rPr>
                <w:sz w:val="16"/>
                <w:szCs w:val="16"/>
              </w:rPr>
            </w:pPr>
            <w:r w:rsidRPr="00234290">
              <w:rPr>
                <w:sz w:val="16"/>
                <w:szCs w:val="16"/>
              </w:rPr>
              <w:t>L</w:t>
            </w:r>
          </w:p>
        </w:tc>
        <w:tc>
          <w:tcPr>
            <w:tcW w:w="868" w:type="dxa"/>
            <w:tcBorders>
              <w:top w:val="single" w:sz="4" w:space="0" w:color="auto"/>
            </w:tcBorders>
          </w:tcPr>
          <w:p w14:paraId="31507956" w14:textId="77777777" w:rsidR="007320DA" w:rsidRPr="00234290" w:rsidRDefault="007320DA" w:rsidP="0023626A">
            <w:pPr>
              <w:pStyle w:val="Table"/>
              <w:rPr>
                <w:sz w:val="16"/>
                <w:szCs w:val="16"/>
              </w:rPr>
            </w:pPr>
            <w:r w:rsidRPr="00234290">
              <w:rPr>
                <w:sz w:val="16"/>
                <w:szCs w:val="16"/>
              </w:rPr>
              <w:t>38.6</w:t>
            </w:r>
          </w:p>
        </w:tc>
        <w:tc>
          <w:tcPr>
            <w:tcW w:w="1205" w:type="dxa"/>
            <w:tcBorders>
              <w:top w:val="single" w:sz="4" w:space="0" w:color="auto"/>
            </w:tcBorders>
          </w:tcPr>
          <w:p w14:paraId="774B9994" w14:textId="77777777" w:rsidR="007320DA" w:rsidRPr="00234290" w:rsidRDefault="007320DA" w:rsidP="0023626A">
            <w:pPr>
              <w:pStyle w:val="Table"/>
              <w:rPr>
                <w:sz w:val="16"/>
                <w:szCs w:val="16"/>
              </w:rPr>
            </w:pPr>
            <w:r w:rsidRPr="00234290">
              <w:rPr>
                <w:sz w:val="16"/>
                <w:szCs w:val="16"/>
              </w:rPr>
              <w:t>0.88</w:t>
            </w:r>
          </w:p>
        </w:tc>
        <w:tc>
          <w:tcPr>
            <w:tcW w:w="1205" w:type="dxa"/>
            <w:tcBorders>
              <w:top w:val="single" w:sz="4" w:space="0" w:color="auto"/>
            </w:tcBorders>
          </w:tcPr>
          <w:p w14:paraId="2A4FAB98" w14:textId="77777777" w:rsidR="007320DA" w:rsidRPr="00234290" w:rsidRDefault="007320DA" w:rsidP="0023626A">
            <w:pPr>
              <w:pStyle w:val="Table"/>
              <w:rPr>
                <w:sz w:val="16"/>
                <w:szCs w:val="16"/>
              </w:rPr>
            </w:pPr>
            <w:r w:rsidRPr="00234290">
              <w:rPr>
                <w:sz w:val="16"/>
                <w:szCs w:val="16"/>
              </w:rPr>
              <w:t>2.52</w:t>
            </w:r>
          </w:p>
        </w:tc>
        <w:tc>
          <w:tcPr>
            <w:tcW w:w="915" w:type="dxa"/>
            <w:tcBorders>
              <w:top w:val="single" w:sz="4" w:space="0" w:color="auto"/>
            </w:tcBorders>
          </w:tcPr>
          <w:p w14:paraId="4D769E31" w14:textId="77777777" w:rsidR="007320DA" w:rsidRPr="00234290" w:rsidRDefault="007320DA" w:rsidP="0023626A">
            <w:pPr>
              <w:pStyle w:val="Table"/>
              <w:rPr>
                <w:sz w:val="16"/>
                <w:szCs w:val="16"/>
              </w:rPr>
            </w:pPr>
            <w:r w:rsidRPr="00234290">
              <w:rPr>
                <w:sz w:val="16"/>
                <w:szCs w:val="16"/>
              </w:rPr>
              <w:t>1.0</w:t>
            </w:r>
          </w:p>
        </w:tc>
        <w:tc>
          <w:tcPr>
            <w:tcW w:w="881" w:type="dxa"/>
            <w:tcBorders>
              <w:top w:val="single" w:sz="4" w:space="0" w:color="auto"/>
            </w:tcBorders>
          </w:tcPr>
          <w:p w14:paraId="5A9F8B93" w14:textId="77777777" w:rsidR="007320DA" w:rsidRPr="00234290" w:rsidRDefault="007320DA" w:rsidP="0023626A">
            <w:pPr>
              <w:pStyle w:val="Table"/>
              <w:rPr>
                <w:sz w:val="16"/>
                <w:szCs w:val="16"/>
              </w:rPr>
            </w:pPr>
            <w:r w:rsidRPr="00234290">
              <w:rPr>
                <w:sz w:val="16"/>
                <w:szCs w:val="16"/>
              </w:rPr>
              <w:t>2.95</w:t>
            </w:r>
          </w:p>
        </w:tc>
        <w:tc>
          <w:tcPr>
            <w:tcW w:w="991" w:type="dxa"/>
            <w:tcBorders>
              <w:top w:val="single" w:sz="4" w:space="0" w:color="auto"/>
            </w:tcBorders>
          </w:tcPr>
          <w:p w14:paraId="35BA7513" w14:textId="77777777" w:rsidR="007320DA" w:rsidRPr="00234290" w:rsidRDefault="007320DA" w:rsidP="0023626A">
            <w:pPr>
              <w:pStyle w:val="Table"/>
              <w:rPr>
                <w:sz w:val="16"/>
                <w:szCs w:val="16"/>
              </w:rPr>
            </w:pPr>
            <w:r w:rsidRPr="00234290">
              <w:rPr>
                <w:sz w:val="16"/>
                <w:szCs w:val="16"/>
              </w:rPr>
              <w:t>0.1</w:t>
            </w:r>
          </w:p>
        </w:tc>
        <w:tc>
          <w:tcPr>
            <w:tcW w:w="1553" w:type="dxa"/>
            <w:tcBorders>
              <w:top w:val="single" w:sz="4" w:space="0" w:color="auto"/>
            </w:tcBorders>
          </w:tcPr>
          <w:p w14:paraId="4D2A183E" w14:textId="0EFFF69A" w:rsidR="007320DA" w:rsidRPr="00234290" w:rsidRDefault="00344F83" w:rsidP="0023626A">
            <w:pPr>
              <w:pStyle w:val="Table"/>
              <w:rPr>
                <w:sz w:val="16"/>
                <w:szCs w:val="16"/>
              </w:rPr>
            </w:pPr>
            <w:sdt>
              <w:sdtPr>
                <w:rPr>
                  <w:rFonts w:ascii="Calibri" w:hAnsi="Calibri" w:cs="Calibri"/>
                  <w:color w:val="000000"/>
                  <w:sz w:val="16"/>
                  <w:szCs w:val="16"/>
                </w:rPr>
                <w:tag w:val="MENDELEY_CITATION_v3_eyJjaXRhdGlvbklEIjoiTUVOREVMRVlfQ0lUQVRJT05fOTAxMGJjYzMtNDI0ZC00MTI3LThhYjAtNjUyMjg1ZTIyM2ExIiwicHJvcGVydGllcyI6eyJub3RlSW5kZXgiOjB9LCJpc0VkaXRlZCI6ZmFsc2UsIm1hbnVhbE92ZXJyaWRlIjp7ImlzTWFudWFsbHlPdmVycmlkZGVuIjpmYWxzZSwiY2l0ZXByb2NUZXh0IjoiKFMmIzM4O1QgU3F1YXJlZCwgMjAyNTsgTS4gV2FuZyBldCBhbC4sIDIwMjQpIiwibWFudWFsT3ZlcnJpZGVUZXh0IjoiIn0sImNpdGF0aW9uSXRlbXMiOlt7ImlkIjoiMDkwNTQwMjctNDkxNS0zOWNhLWJmNWUtYTdlNGNmMTRhY2Q1IiwiaXRlbURhdGEiOnsidHlwZSI6ImFydGljbGUiLCJpZCI6IjA5MDU0MDI3LTQ5MTUtMzljYS1iZjVlLWE3ZTRjZjE0YWNkNSIsInRpdGxlIjoiR0hHZW5pdXMgNS4wMmMiLCJhdXRob3IiOlt7ImZhbWlseSI6IlMmVCBTcXVhcmVkIiwiZ2l2ZW4iOiIiLCJwYXJzZS1uYW1lcyI6ZmFsc2UsImRyb3BwaW5nLXBhcnRpY2xlIjoiIiwibm9uLWRyb3BwaW5nLXBhcnRpY2xlIjoiIn1dLCJpc3N1ZWQiOnsiZGF0ZS1wYXJ0cyI6W1syMDI1XV19LCJwdWJsaXNoZXItcGxhY2UiOiJPdHRhd2EsIENhbmFkYSIsInB1Ymxpc2hlciI6IkdIR2VuaXVzIiwiY29udGFpbmVyLXRpdGxlLXNob3J0IjoiIn0sImlzVGVtcG9yYXJ5IjpmYWxzZX0s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273155402"/>
                <w:placeholder>
                  <w:docPart w:val="0709D745D2FB4CE19B1B89225ABEAA76"/>
                </w:placeholder>
              </w:sdtPr>
              <w:sdtEndPr/>
              <w:sdtContent>
                <w:r w:rsidR="00645EB4" w:rsidRPr="00645EB4">
                  <w:rPr>
                    <w:rFonts w:ascii="Calibri" w:eastAsia="Times New Roman" w:hAnsi="Calibri" w:cs="Calibri"/>
                    <w:color w:val="000000"/>
                    <w:sz w:val="16"/>
                  </w:rPr>
                  <w:t>(S&amp;T Squared, 2025; M. Wang et al., 2024)</w:t>
                </w:r>
              </w:sdtContent>
            </w:sdt>
          </w:p>
        </w:tc>
      </w:tr>
      <w:tr w:rsidR="007320DA" w:rsidRPr="00234290" w14:paraId="31A83460" w14:textId="77777777" w:rsidTr="00EE459E">
        <w:tc>
          <w:tcPr>
            <w:tcW w:w="1193" w:type="dxa"/>
          </w:tcPr>
          <w:p w14:paraId="4DFAA52E" w14:textId="77777777" w:rsidR="007320DA" w:rsidRPr="00234290" w:rsidRDefault="007320DA" w:rsidP="0023626A">
            <w:pPr>
              <w:pStyle w:val="Table"/>
              <w:rPr>
                <w:sz w:val="16"/>
                <w:szCs w:val="16"/>
              </w:rPr>
            </w:pPr>
            <w:r w:rsidRPr="00234290">
              <w:rPr>
                <w:sz w:val="16"/>
                <w:szCs w:val="16"/>
              </w:rPr>
              <w:t>Electricity (slow charge)</w:t>
            </w:r>
          </w:p>
        </w:tc>
        <w:tc>
          <w:tcPr>
            <w:tcW w:w="539" w:type="dxa"/>
          </w:tcPr>
          <w:p w14:paraId="239FB3E6" w14:textId="77777777" w:rsidR="007320DA" w:rsidRPr="00234290" w:rsidRDefault="007320DA" w:rsidP="0023626A">
            <w:pPr>
              <w:pStyle w:val="Table"/>
              <w:rPr>
                <w:sz w:val="16"/>
                <w:szCs w:val="16"/>
              </w:rPr>
            </w:pPr>
            <w:r w:rsidRPr="00234290">
              <w:rPr>
                <w:sz w:val="16"/>
                <w:szCs w:val="16"/>
              </w:rPr>
              <w:t>kWh</w:t>
            </w:r>
          </w:p>
        </w:tc>
        <w:tc>
          <w:tcPr>
            <w:tcW w:w="868" w:type="dxa"/>
          </w:tcPr>
          <w:p w14:paraId="40C53E65" w14:textId="77777777" w:rsidR="007320DA" w:rsidRPr="00234290" w:rsidRDefault="007320DA" w:rsidP="0023626A">
            <w:pPr>
              <w:pStyle w:val="Table"/>
              <w:rPr>
                <w:sz w:val="16"/>
                <w:szCs w:val="16"/>
              </w:rPr>
            </w:pPr>
            <w:r w:rsidRPr="00234290">
              <w:rPr>
                <w:sz w:val="16"/>
                <w:szCs w:val="16"/>
              </w:rPr>
              <w:t>3.6</w:t>
            </w:r>
          </w:p>
        </w:tc>
        <w:tc>
          <w:tcPr>
            <w:tcW w:w="1205" w:type="dxa"/>
          </w:tcPr>
          <w:p w14:paraId="69F7793D" w14:textId="77777777" w:rsidR="007320DA" w:rsidRPr="00234290" w:rsidRDefault="007320DA" w:rsidP="0023626A">
            <w:pPr>
              <w:pStyle w:val="Table"/>
              <w:rPr>
                <w:sz w:val="16"/>
                <w:szCs w:val="16"/>
              </w:rPr>
            </w:pPr>
            <w:r w:rsidRPr="00234290">
              <w:rPr>
                <w:sz w:val="16"/>
                <w:szCs w:val="16"/>
              </w:rPr>
              <w:t>0.0099</w:t>
            </w:r>
          </w:p>
        </w:tc>
        <w:tc>
          <w:tcPr>
            <w:tcW w:w="1205" w:type="dxa"/>
          </w:tcPr>
          <w:p w14:paraId="55F2FD1D" w14:textId="77777777" w:rsidR="007320DA" w:rsidRPr="00234290" w:rsidRDefault="007320DA" w:rsidP="0023626A">
            <w:pPr>
              <w:pStyle w:val="Table"/>
              <w:rPr>
                <w:sz w:val="16"/>
                <w:szCs w:val="16"/>
              </w:rPr>
            </w:pPr>
            <w:r w:rsidRPr="00234290">
              <w:rPr>
                <w:sz w:val="16"/>
                <w:szCs w:val="16"/>
              </w:rPr>
              <w:t>0</w:t>
            </w:r>
          </w:p>
        </w:tc>
        <w:tc>
          <w:tcPr>
            <w:tcW w:w="915" w:type="dxa"/>
          </w:tcPr>
          <w:p w14:paraId="65E52736" w14:textId="77777777" w:rsidR="007320DA" w:rsidRPr="00234290" w:rsidRDefault="007320DA" w:rsidP="0023626A">
            <w:pPr>
              <w:pStyle w:val="Table"/>
              <w:rPr>
                <w:sz w:val="16"/>
                <w:szCs w:val="16"/>
              </w:rPr>
            </w:pPr>
            <w:r w:rsidRPr="00234290">
              <w:rPr>
                <w:sz w:val="16"/>
                <w:szCs w:val="16"/>
              </w:rPr>
              <w:t>0.95</w:t>
            </w:r>
          </w:p>
        </w:tc>
        <w:tc>
          <w:tcPr>
            <w:tcW w:w="881" w:type="dxa"/>
          </w:tcPr>
          <w:p w14:paraId="231E2F1E" w14:textId="77777777" w:rsidR="007320DA" w:rsidRPr="00234290" w:rsidRDefault="007320DA" w:rsidP="0023626A">
            <w:pPr>
              <w:pStyle w:val="Table"/>
              <w:rPr>
                <w:sz w:val="16"/>
                <w:szCs w:val="16"/>
              </w:rPr>
            </w:pPr>
            <w:r w:rsidRPr="00234290">
              <w:rPr>
                <w:sz w:val="16"/>
                <w:szCs w:val="16"/>
              </w:rPr>
              <w:t>1.43-1.88</w:t>
            </w:r>
          </w:p>
        </w:tc>
        <w:tc>
          <w:tcPr>
            <w:tcW w:w="991" w:type="dxa"/>
          </w:tcPr>
          <w:p w14:paraId="580245F9" w14:textId="77777777" w:rsidR="007320DA" w:rsidRPr="00234290" w:rsidRDefault="007320DA" w:rsidP="0023626A">
            <w:pPr>
              <w:pStyle w:val="Table"/>
              <w:rPr>
                <w:sz w:val="16"/>
                <w:szCs w:val="16"/>
              </w:rPr>
            </w:pPr>
            <w:r w:rsidRPr="00234290">
              <w:rPr>
                <w:sz w:val="16"/>
                <w:szCs w:val="16"/>
              </w:rPr>
              <w:t>1.0</w:t>
            </w:r>
          </w:p>
        </w:tc>
        <w:tc>
          <w:tcPr>
            <w:tcW w:w="1553" w:type="dxa"/>
          </w:tcPr>
          <w:p w14:paraId="6A434483" w14:textId="093A1C1D" w:rsidR="007320DA" w:rsidRPr="00234290" w:rsidRDefault="00344F83" w:rsidP="0023626A">
            <w:pPr>
              <w:pStyle w:val="Table"/>
              <w:rPr>
                <w:sz w:val="16"/>
                <w:szCs w:val="16"/>
              </w:rPr>
            </w:pPr>
            <w:sdt>
              <w:sdtPr>
                <w:rPr>
                  <w:rFonts w:ascii="Calibri" w:hAnsi="Calibri" w:cs="Calibri"/>
                  <w:color w:val="000000"/>
                  <w:sz w:val="16"/>
                  <w:szCs w:val="16"/>
                </w:rPr>
                <w:tag w:val="MENDELEY_CITATION_v3_eyJjaXRhdGlvbklEIjoiTUVOREVMRVlfQ0lUQVRJT05fNjRkY2Y3MmYtYWFkYi00YTQ5LTgyODEtMmI5ZWNmNjQ4MmRhIiwicHJvcGVydGllcyI6eyJub3RlSW5kZXgiOjB9LCJpc0VkaXRlZCI6ZmFsc2UsIm1hbnVhbE92ZXJyaWRlIjp7ImlzTWFudWFsbHlPdmVycmlkZGVuIjpmYWxzZSwiY2l0ZXByb2NUZXh0IjoiKEdvdmVybm1lbnQgb2YgQi5DLiwgMjAyNWE7IE0uIFdhbmcgZXQgYWwuLCAyMDI0KSIsIm1hbnVhbE92ZXJyaWRlVGV4dCI6IiJ9LCJjaXRhdGlvbkl0ZW1zIjpbeyJpZCI6ImQ5NDkyYjYwLWVhNTgtMzg2MC05NTNiLTNmNTNkMWJiZjIyOCIsIml0ZW1EYXRhIjp7InR5cGUiOiJ3ZWJwYWdlIiwiaWQiOiJkOTQ5MmI2MC1lYTU4LTM4NjAtOTUzYi0zZjUzZDFiYmYyMjgiLCJ0aXRsZSI6IiBFbGVjdHJpY2l0eSBlbWlzc2lvbiBpbnRlbnNpdHkgZmFjdG9ycyBmb3IgZ3JpZC1jb25uZWN0ZWQgZW50aXRpZXMiLCJhdXRob3IiOlt7ImZhbWlseSI6IkdvdmVybm1lbnQgb2YgQi5DLiIsImdpdmVuIjoiIiwicGFyc2UtbmFtZXMiOmZhbHNlLCJkcm9wcGluZy1wYXJ0aWNsZSI6IiIsIm5vbi1kcm9wcGluZy1wYXJ0aWNsZSI6IiJ9XSwiY29udGFpbmVyLXRpdGxlIjoiQnJpdGlzaCBDb2x1bWJpYSIsImFjY2Vzc2VkIjp7ImRhdGUtcGFydHMiOltbMjAyNiwxLDEyXV19LCJVUkwiOiJodHRwczovL3d3dzIuZ292LmJjLmNhL2dvdi9jb250ZW50L2Vudmlyb25tZW50L2NsaW1hdGUtY2hhbmdlL2RhdGEvZWxlY3RyaWNpdHkiLCJpc3N1ZWQiOnsiZGF0ZS1wYXJ0cyI6W1syMDI1LDgsMjFdXX0sImNvbnRhaW5lci10aXRsZS1zaG9ydCI6IiJ9LCJpc1RlbXBvcmFyeSI6ZmFsc2V9LHsiaWQiOiJjZDRmZTI4ZC0zOGJkLTMxZTQtYWU0My1jYTdhM2E2OTI5MDAiLCJpdGVtRGF0YSI6eyJ0eXBlIjoiYXJ0aWNsZSIsImlkIjoiY2Q0ZmUyOGQtMzhiZC0zMWU0LWFlNDMtY2E3YTNhNjkyOTAwIiwidGl0bGUiOiJHUkVFVCIsImF1dGhvciI6W3siZmFtaWx5IjoiV2FuZyIsImdpdmVuIjoiTWljaGFlbCIsInBhcnNlLW5hbWVzIjpmYWxzZSwiZHJvcHBpbmctcGFydGljbGUiOiIiLCJub24tZHJvcHBpbmctcGFydGljbGUiOiIifSx7ImZhbWlseSI6IkNhaSIsImdpdmVuIjoiSGFvIiwicGFyc2UtbmFtZXMiOmZhbHNlLCJkcm9wcGluZy1wYXJ0aWNsZSI6IiIsIm5vbi1kcm9wcGluZy1wYXJ0aWNsZSI6IiJ9LHsiZmFtaWx5IjoiT3UiLCJnaXZlbiI6Ikxvbmd3ZW4iLCJwYXJzZS1uYW1lcyI6ZmFsc2UsImRyb3BwaW5nLXBhcnRpY2xlIjoiIiwibm9uLWRyb3BwaW5nLXBhcnRpY2xlIjoiIn0seyJmYW1pbHkiOiJFbGdvd2FpbnkiLCJnaXZlbiI6IkFtZ2FkIiwicGFyc2UtbmFtZXMiOmZhbHNlLCJkcm9wcGluZy1wYXJ0aWNsZSI6IiIsIm5vbi1kcm9wcGluZy1wYXJ0aWNsZSI6IiJ9LHsiZmFtaWx5IjoiQWxhbSIsImdpdmVuIjoiTWQgUmFraWJ1bCIsInBhcnNlLW5hbWVzIjpmYWxzZSwiZHJvcHBpbmctcGFydGljbGUiOiIiLCJub24tZHJvcHBpbmctcGFydGljbGUiOiIifSx7ImZhbWlseSI6IkJlbmF2aWRlcyIsImdpdmVuIjoiUGFob2xhIiwicGFyc2UtbmFtZXMiOmZhbHNlLCJkcm9wcGluZy1wYXJ0aWNsZSI6IiIsIm5vbi1kcm9wcGluZy1wYXJ0aWNsZSI6IiJ9LHsiZmFtaWx5IjoiQmVudmVudXR0aSIsImdpdmVuIjoiTMOtdmlhIiwicGFyc2UtbmFtZXMiOmZhbHNlLCJkcm9wcGluZy1wYXJ0aWNsZSI6IiIsIm5vbi1kcm9wcGluZy1wYXJ0aWNsZSI6IiJ9LHsiZmFtaWx5IjoiQnVybmhhbSIsImdpdmVuIjoiQW5kcmV3IiwicGFyc2UtbmFtZXMiOmZhbHNlLCJkcm9wcGluZy1wYXJ0aWNsZSI6IiIsIm5vbi1kcm9wcGluZy1wYXJ0aWNsZSI6IiJ9LHsiZmFtaWx5IjoiRG8iLCJnaXZlbiI6IlRoYWkiLCJwYXJzZS1uYW1lcyI6ZmFsc2UsImRyb3BwaW5nLXBhcnRpY2xlIjoiIiwibm9uLWRyb3BwaW5nLXBhcnRpY2xlIjoiIn0seyJmYW1pbHkiOiJGYXJoYWQiLCJnaXZlbiI6Ik1hc3VtIiwicGFyc2UtbmFtZXMiOmZhbHNlLCJkcm9wcGluZy1wYXJ0aWNsZSI6IiIsIm5vbi1kcm9wcGluZy1wYXJ0aWNsZSI6IiJ9LHsiZmFtaWx5IjoiR2FuIiwiZ2l2ZW4iOiJZdSIsInBhcnNlLW5hbWVzIjpmYWxzZSwiZHJvcHBpbmctcGFydGljbGUiOiIiLCJub24tZHJvcHBpbmctcGFydGljbGUiOiIifSx7ImZhbWlseSI6IkdyYWNpZGEtQWx2YXJleiIsImdpdmVuIjoiVWxpc2VzIiwicGFyc2UtbmFtZXMiOmZhbHNlLCJkcm9wcGluZy1wYXJ0aWNsZSI6IiIsIm5vbi1kcm9wcGluZy1wYXJ0aWNsZSI6IiJ9LHsiZmFtaWx5IjoiSGF3a2lucyIsImdpdmVuIjoiVHJveSIsInBhcnNlLW5hbWVzIjpmYWxzZSwiZHJvcHBpbmctcGFydGljbGUiOiIiLCJub24tZHJvcHBpbmctcGFydGljbGUiOiIifSx7ImZhbWlseSI6Ikl5ZXIiLCJnaXZlbiI6IlJha2VzaCIsInBhcnNlLW5hbWVzIjpmYWxzZSwiZHJvcHBpbmctcGFydGljbGUiOiIiLCJub24tZHJvcHBpbmctcGFydGljbGUiOiIifSx7ImZhbWlseSI6IkthciIsImdpdmVuIjoiU2F1cmFqeW90aSIsInBhcnNlLW5hbWVzIjpmYWxzZSwiZHJvcHBpbmctcGFydGljbGUiOiIiLCJub24tZHJvcHBpbmctcGFydGljbGUiOiIifSx7ImZhbWlseSI6IktlbGx5IiwiZ2l2ZW4iOiJKYXJvZCIsInBhcnNlLW5hbWVzIjpmYWxzZSwiZHJvcHBpbmctcGFydGljbGUiOiIiLCJub24tZHJvcHBpbmctcGFydGljbGUiOiIifSx7ImZhbWlseSI6IktpbSIsImdpdmVuIjoiVGFlbWluIiwicGFyc2UtbmFtZXMiOmZhbHNlLCJkcm9wcGluZy1wYXJ0aWNsZSI6IiIsIm5vbi1kcm9wcGluZy1wYXJ0aWNsZSI6IiJ9LHsiZmFtaWx5IjoiS29sb2R6aWVqIiwiZ2l2ZW4iOiJDaHJpc3RvcGhlciIsInBhcnNlLW5hbWVzIjpmYWxzZSwiZHJvcHBpbmctcGFydGljbGUiOiIiLCJub24tZHJvcHBpbmctcGFydGljbGUiOiIifSx7ImZhbWlseSI6Ikt3b24iLCJnaXZlbiI6IkhveW91bmciLCJwYXJzZS1uYW1lcyI6ZmFsc2UsImRyb3BwaW5nLXBhcnRpY2xlIjoiIiwibm9uLWRyb3BwaW5nLXBhcnRpY2xlIjoiIn0seyJmYW1pbHkiOiJMZWUiLCJnaXZlbiI6IlVpc3VuZyIsInBhcnNlLW5hbWVzIjpmYWxzZSwiZHJvcHBpbmctcGFydGljbGUiOiIiLCJub24tZHJvcHBpbmctcGFydGljbGUiOiIifSx7ImZhbWlseSI6IkxpbSIsImdpdmVuIjoiSnVpbiIsInBhcnNlLW5hbWVzIjpmYWxzZSwiZHJvcHBpbmctcGFydGljbGUiOiIiLCJub24tZHJvcHBpbmctcGFydGljbGUiOiIifSx7ImZhbWlseSI6IkxpdSIsImdpdmVuIjoiWGlueXUiLCJwYXJzZS1uYW1lcyI6ZmFsc2UsImRyb3BwaW5nLXBhcnRpY2xlIjoiIiwibm9uLWRyb3BwaW5nLXBhcnRpY2xlIjoiIn0seyJmYW1pbHkiOiJMdSIsImdpdmVuIjoiWmlmZW5nIiwicGFyc2UtbmFtZXMiOmZhbHNlLCJkcm9wcGluZy1wYXJ0aWNsZSI6IiIsIm5vbi1kcm9wcGluZy1wYXJ0aWNsZSI6IiJ9LHsiZmFtaWx5IjoiTW9yYWxlcyIsImdpdmVuIjoiTWljaGVsZSIsInBhcnNlLW5hbWVzIjpmYWxzZSwiZHJvcHBpbmctcGFydGljbGUiOiIiLCJub24tZHJvcHBpbmctcGFydGljbGUiOiIifSx7ImZhbWlseSI6Ik5nIiwiZ2l2ZW4iOiJDbGFyZW5jZSIsInBhcnNlLW5hbWVzIjpmYWxzZSwiZHJvcHBpbmctcGFydGljbGUiOiIiLCJub24tZHJvcHBpbmctcGFydGljbGUiOiIifSx7ImZhbWlseSI6IlBhbmRleSIsImdpdmVuIjoiSXNoYW4iLCJwYXJzZS1uYW1lcyI6ZmFsc2UsImRyb3BwaW5nLXBhcnRpY2xlIjoiIiwibm9uLWRyb3BwaW5nLXBhcnRpY2xlIjoiIn0seyJmYW1pbHkiOiJTaHVrbGEiLCJnaXZlbiI6IlNpZGRoYXJ0aCIsInBhcnNlLW5hbWVzIjpmYWxzZSwiZHJvcHBpbmctcGFydGljbGUiOiIiLCJub24tZHJvcHBpbmctcGFydGljbGUiOiIifSx7ImZhbWlseSI6IlNpZGRpcXVlIiwiZ2l2ZW4iOiJOYXppYiIsInBhcnNlLW5hbWVzIjpmYWxzZSwiZHJvcHBpbmctcGFydGljbGUiOiIiLCJub24tZHJvcHBpbmctcGFydGljbGUiOiIifSx7ImZhbWlseSI6IlN1biIsImdpdmVuIjoiUGluZ3BpbmciLCJwYXJzZS1uYW1lcyI6ZmFsc2UsImRyb3BwaW5nLXBhcnRpY2xlIjoiIiwibm9uLWRyb3BwaW5nLXBhcnRpY2xlIjoiIn0seyJmYW1pbHkiOiJTeWtvcmEiLCJnaXZlbiI6IlRvbSIsInBhcnNlLW5hbWVzIjpmYWxzZSwiZHJvcHBpbmctcGFydGljbGUiOiIiLCJub24tZHJvcHBpbmctcGFydGljbGUiOiIifSx7ImZhbWlseSI6IlZ5YXdhaGFyZSIsImdpdmVuIjoiUHJhZGVlcCIsInBhcnNlLW5hbWVzIjpmYWxzZSwiZHJvcHBpbmctcGFydGljbGUiOiIiLCJub24tZHJvcHBpbmctcGFydGljbGUiOiIifSx7ImZhbWlseSI6Ilpob3UiLCJnaXZlbiI6IkpvIiwicGFyc2UtbmFtZXMiOmZhbHNlLCJkcm9wcGluZy1wYXJ0aWNsZSI6IiIsIm5vbi1kcm9wcGluZy1wYXJ0aWNsZSI6IiJ9XSwiaXNzdWVkIjp7ImRhdGUtcGFydHMiOltbMjAyNCwxMiwyMF1dfSwicHVibGlzaGVyIjoiVVNET0UgT2ZmaWNlIG9mIEVuZXJneSBFZmZpY2llbmN5IGFuZCBSZW5ld2FibGUgRW5lcmd5IChFRVJFKSIsImNvbnRhaW5lci10aXRsZS1zaG9ydCI6IiJ9LCJpc1RlbXBvcmFyeSI6ZmFsc2V9XX0="/>
                <w:id w:val="394330681"/>
                <w:placeholder>
                  <w:docPart w:val="0709D745D2FB4CE19B1B89225ABEAA76"/>
                </w:placeholder>
              </w:sdtPr>
              <w:sdtEndPr/>
              <w:sdtContent>
                <w:r w:rsidR="00645EB4" w:rsidRPr="00645EB4">
                  <w:rPr>
                    <w:rFonts w:ascii="Calibri" w:hAnsi="Calibri" w:cs="Calibri"/>
                    <w:color w:val="000000"/>
                    <w:sz w:val="16"/>
                    <w:szCs w:val="16"/>
                  </w:rPr>
                  <w:t>(Government of B.C., 2025a; M. Wang et al., 2024)</w:t>
                </w:r>
              </w:sdtContent>
            </w:sdt>
          </w:p>
        </w:tc>
      </w:tr>
      <w:tr w:rsidR="007320DA" w:rsidRPr="00234290" w14:paraId="499C4A68" w14:textId="77777777" w:rsidTr="00EE459E">
        <w:tc>
          <w:tcPr>
            <w:tcW w:w="1193" w:type="dxa"/>
          </w:tcPr>
          <w:p w14:paraId="1CEE181A" w14:textId="77777777" w:rsidR="007320DA" w:rsidRPr="00234290" w:rsidRDefault="007320DA" w:rsidP="0023626A">
            <w:pPr>
              <w:pStyle w:val="Table"/>
              <w:rPr>
                <w:sz w:val="16"/>
                <w:szCs w:val="16"/>
              </w:rPr>
            </w:pPr>
            <w:r w:rsidRPr="00234290">
              <w:rPr>
                <w:sz w:val="16"/>
                <w:szCs w:val="16"/>
              </w:rPr>
              <w:t>Electricity (fast charge)</w:t>
            </w:r>
          </w:p>
        </w:tc>
        <w:tc>
          <w:tcPr>
            <w:tcW w:w="539" w:type="dxa"/>
          </w:tcPr>
          <w:p w14:paraId="751F4D06" w14:textId="77777777" w:rsidR="007320DA" w:rsidRPr="00234290" w:rsidRDefault="007320DA" w:rsidP="0023626A">
            <w:pPr>
              <w:pStyle w:val="Table"/>
              <w:rPr>
                <w:sz w:val="16"/>
                <w:szCs w:val="16"/>
              </w:rPr>
            </w:pPr>
            <w:r w:rsidRPr="00234290">
              <w:rPr>
                <w:sz w:val="16"/>
                <w:szCs w:val="16"/>
              </w:rPr>
              <w:t>kWh</w:t>
            </w:r>
          </w:p>
        </w:tc>
        <w:tc>
          <w:tcPr>
            <w:tcW w:w="868" w:type="dxa"/>
          </w:tcPr>
          <w:p w14:paraId="4CDAC621" w14:textId="77777777" w:rsidR="007320DA" w:rsidRPr="00234290" w:rsidRDefault="007320DA" w:rsidP="0023626A">
            <w:pPr>
              <w:pStyle w:val="Table"/>
              <w:rPr>
                <w:sz w:val="16"/>
                <w:szCs w:val="16"/>
              </w:rPr>
            </w:pPr>
            <w:r w:rsidRPr="00234290">
              <w:rPr>
                <w:sz w:val="16"/>
                <w:szCs w:val="16"/>
              </w:rPr>
              <w:t>3.6</w:t>
            </w:r>
          </w:p>
        </w:tc>
        <w:tc>
          <w:tcPr>
            <w:tcW w:w="1205" w:type="dxa"/>
          </w:tcPr>
          <w:p w14:paraId="7FEFD001" w14:textId="77777777" w:rsidR="007320DA" w:rsidRPr="00234290" w:rsidRDefault="007320DA" w:rsidP="0023626A">
            <w:pPr>
              <w:pStyle w:val="Table"/>
              <w:rPr>
                <w:sz w:val="16"/>
                <w:szCs w:val="16"/>
              </w:rPr>
            </w:pPr>
            <w:r w:rsidRPr="00234290">
              <w:rPr>
                <w:sz w:val="16"/>
                <w:szCs w:val="16"/>
              </w:rPr>
              <w:t>0.0099</w:t>
            </w:r>
          </w:p>
        </w:tc>
        <w:tc>
          <w:tcPr>
            <w:tcW w:w="1205" w:type="dxa"/>
          </w:tcPr>
          <w:p w14:paraId="2E0BA569" w14:textId="77777777" w:rsidR="007320DA" w:rsidRPr="00234290" w:rsidRDefault="007320DA" w:rsidP="0023626A">
            <w:pPr>
              <w:pStyle w:val="Table"/>
              <w:rPr>
                <w:sz w:val="16"/>
                <w:szCs w:val="16"/>
              </w:rPr>
            </w:pPr>
            <w:r w:rsidRPr="00234290">
              <w:rPr>
                <w:sz w:val="16"/>
                <w:szCs w:val="16"/>
              </w:rPr>
              <w:t>0</w:t>
            </w:r>
          </w:p>
        </w:tc>
        <w:tc>
          <w:tcPr>
            <w:tcW w:w="915" w:type="dxa"/>
          </w:tcPr>
          <w:p w14:paraId="0FD5681E" w14:textId="77777777" w:rsidR="007320DA" w:rsidRPr="00234290" w:rsidRDefault="007320DA" w:rsidP="0023626A">
            <w:pPr>
              <w:pStyle w:val="Table"/>
              <w:rPr>
                <w:sz w:val="16"/>
                <w:szCs w:val="16"/>
              </w:rPr>
            </w:pPr>
            <w:r w:rsidRPr="00234290">
              <w:rPr>
                <w:sz w:val="16"/>
                <w:szCs w:val="16"/>
              </w:rPr>
              <w:t>0.86</w:t>
            </w:r>
          </w:p>
        </w:tc>
        <w:tc>
          <w:tcPr>
            <w:tcW w:w="881" w:type="dxa"/>
          </w:tcPr>
          <w:p w14:paraId="0907F881" w14:textId="77777777" w:rsidR="007320DA" w:rsidRPr="00234290" w:rsidRDefault="007320DA" w:rsidP="0023626A">
            <w:pPr>
              <w:pStyle w:val="Table"/>
              <w:rPr>
                <w:sz w:val="16"/>
                <w:szCs w:val="16"/>
              </w:rPr>
            </w:pPr>
            <w:r w:rsidRPr="00234290">
              <w:rPr>
                <w:sz w:val="16"/>
                <w:szCs w:val="16"/>
              </w:rPr>
              <w:t>1.43-1.88</w:t>
            </w:r>
          </w:p>
        </w:tc>
        <w:tc>
          <w:tcPr>
            <w:tcW w:w="991" w:type="dxa"/>
          </w:tcPr>
          <w:p w14:paraId="11D529C8" w14:textId="77777777" w:rsidR="007320DA" w:rsidRPr="00234290" w:rsidRDefault="007320DA" w:rsidP="0023626A">
            <w:pPr>
              <w:pStyle w:val="Table"/>
              <w:rPr>
                <w:sz w:val="16"/>
                <w:szCs w:val="16"/>
              </w:rPr>
            </w:pPr>
            <w:r w:rsidRPr="00234290">
              <w:rPr>
                <w:sz w:val="16"/>
                <w:szCs w:val="16"/>
              </w:rPr>
              <w:t>1.0</w:t>
            </w:r>
          </w:p>
        </w:tc>
        <w:sdt>
          <w:sdtPr>
            <w:rPr>
              <w:rFonts w:ascii="Calibri" w:hAnsi="Calibri" w:cs="Calibri"/>
              <w:color w:val="000000"/>
              <w:sz w:val="16"/>
              <w:szCs w:val="16"/>
            </w:rPr>
            <w:tag w:val="MENDELEY_CITATION_v3_eyJjaXRhdGlvbklEIjoiTUVOREVMRVlfQ0lUQVRJT05fZWNiMzlmNmEtNzlhNC00MDYyLThjNGUtMTI4MDFlMzJkZmI5IiwicHJvcGVydGllcyI6eyJub3RlSW5kZXgiOjB9LCJpc0VkaXRlZCI6ZmFsc2UsIm1hbnVhbE92ZXJyaWRlIjp7ImlzTWFudWFsbHlPdmVycmlkZGVuIjpmYWxzZSwiY2l0ZXByb2NUZXh0IjoiKEdvdmVybm1lbnQgb2YgQi5DLiwgMjAyNWE7IE0uIFdhbmcgZXQgYWwuLCAyMDI0KSIsIm1hbnVhbE92ZXJyaWRlVGV4dCI6IiJ9LCJjaXRhdGlvbkl0ZW1zIjpbeyJpZCI6ImQ5NDkyYjYwLWVhNTgtMzg2MC05NTNiLTNmNTNkMWJiZjIyOCIsIml0ZW1EYXRhIjp7InR5cGUiOiJ3ZWJwYWdlIiwiaWQiOiJkOTQ5MmI2MC1lYTU4LTM4NjAtOTUzYi0zZjUzZDFiYmYyMjgiLCJ0aXRsZSI6IiBFbGVjdHJpY2l0eSBlbWlzc2lvbiBpbnRlbnNpdHkgZmFjdG9ycyBmb3IgZ3JpZC1jb25uZWN0ZWQgZW50aXRpZXMiLCJhdXRob3IiOlt7ImZhbWlseSI6IkdvdmVybm1lbnQgb2YgQi5DLiIsImdpdmVuIjoiIiwicGFyc2UtbmFtZXMiOmZhbHNlLCJkcm9wcGluZy1wYXJ0aWNsZSI6IiIsIm5vbi1kcm9wcGluZy1wYXJ0aWNsZSI6IiJ9XSwiY29udGFpbmVyLXRpdGxlIjoiQnJpdGlzaCBDb2x1bWJpYSIsImFjY2Vzc2VkIjp7ImRhdGUtcGFydHMiOltbMjAyNiwxLDEyXV19LCJVUkwiOiJodHRwczovL3d3dzIuZ292LmJjLmNhL2dvdi9jb250ZW50L2Vudmlyb25tZW50L2NsaW1hdGUtY2hhbmdlL2RhdGEvZWxlY3RyaWNpdHkiLCJpc3N1ZWQiOnsiZGF0ZS1wYXJ0cyI6W1syMDI1LDgsMjFdXX0sImNvbnRhaW5lci10aXRsZS1zaG9ydCI6IiJ9LCJpc1RlbXBvcmFyeSI6ZmFsc2V9LHsiaWQiOiJjZDRmZTI4ZC0zOGJkLTMxZTQtYWU0My1jYTdhM2E2OTI5MDAiLCJpdGVtRGF0YSI6eyJ0eXBlIjoiYXJ0aWNsZSIsImlkIjoiY2Q0ZmUyOGQtMzhiZC0zMWU0LWFlNDMtY2E3YTNhNjkyOTAwIiwidGl0bGUiOiJHUkVFVCIsImF1dGhvciI6W3siZmFtaWx5IjoiV2FuZyIsImdpdmVuIjoiTWljaGFlbCIsInBhcnNlLW5hbWVzIjpmYWxzZSwiZHJvcHBpbmctcGFydGljbGUiOiIiLCJub24tZHJvcHBpbmctcGFydGljbGUiOiIifSx7ImZhbWlseSI6IkNhaSIsImdpdmVuIjoiSGFvIiwicGFyc2UtbmFtZXMiOmZhbHNlLCJkcm9wcGluZy1wYXJ0aWNsZSI6IiIsIm5vbi1kcm9wcGluZy1wYXJ0aWNsZSI6IiJ9LHsiZmFtaWx5IjoiT3UiLCJnaXZlbiI6Ikxvbmd3ZW4iLCJwYXJzZS1uYW1lcyI6ZmFsc2UsImRyb3BwaW5nLXBhcnRpY2xlIjoiIiwibm9uLWRyb3BwaW5nLXBhcnRpY2xlIjoiIn0seyJmYW1pbHkiOiJFbGdvd2FpbnkiLCJnaXZlbiI6IkFtZ2FkIiwicGFyc2UtbmFtZXMiOmZhbHNlLCJkcm9wcGluZy1wYXJ0aWNsZSI6IiIsIm5vbi1kcm9wcGluZy1wYXJ0aWNsZSI6IiJ9LHsiZmFtaWx5IjoiQWxhbSIsImdpdmVuIjoiTWQgUmFraWJ1bCIsInBhcnNlLW5hbWVzIjpmYWxzZSwiZHJvcHBpbmctcGFydGljbGUiOiIiLCJub24tZHJvcHBpbmctcGFydGljbGUiOiIifSx7ImZhbWlseSI6IkJlbmF2aWRlcyIsImdpdmVuIjoiUGFob2xhIiwicGFyc2UtbmFtZXMiOmZhbHNlLCJkcm9wcGluZy1wYXJ0aWNsZSI6IiIsIm5vbi1kcm9wcGluZy1wYXJ0aWNsZSI6IiJ9LHsiZmFtaWx5IjoiQmVudmVudXR0aSIsImdpdmVuIjoiTMOtdmlhIiwicGFyc2UtbmFtZXMiOmZhbHNlLCJkcm9wcGluZy1wYXJ0aWNsZSI6IiIsIm5vbi1kcm9wcGluZy1wYXJ0aWNsZSI6IiJ9LHsiZmFtaWx5IjoiQnVybmhhbSIsImdpdmVuIjoiQW5kcmV3IiwicGFyc2UtbmFtZXMiOmZhbHNlLCJkcm9wcGluZy1wYXJ0aWNsZSI6IiIsIm5vbi1kcm9wcGluZy1wYXJ0aWNsZSI6IiJ9LHsiZmFtaWx5IjoiRG8iLCJnaXZlbiI6IlRoYWkiLCJwYXJzZS1uYW1lcyI6ZmFsc2UsImRyb3BwaW5nLXBhcnRpY2xlIjoiIiwibm9uLWRyb3BwaW5nLXBhcnRpY2xlIjoiIn0seyJmYW1pbHkiOiJGYXJoYWQiLCJnaXZlbiI6Ik1hc3VtIiwicGFyc2UtbmFtZXMiOmZhbHNlLCJkcm9wcGluZy1wYXJ0aWNsZSI6IiIsIm5vbi1kcm9wcGluZy1wYXJ0aWNsZSI6IiJ9LHsiZmFtaWx5IjoiR2FuIiwiZ2l2ZW4iOiJZdSIsInBhcnNlLW5hbWVzIjpmYWxzZSwiZHJvcHBpbmctcGFydGljbGUiOiIiLCJub24tZHJvcHBpbmctcGFydGljbGUiOiIifSx7ImZhbWlseSI6IkdyYWNpZGEtQWx2YXJleiIsImdpdmVuIjoiVWxpc2VzIiwicGFyc2UtbmFtZXMiOmZhbHNlLCJkcm9wcGluZy1wYXJ0aWNsZSI6IiIsIm5vbi1kcm9wcGluZy1wYXJ0aWNsZSI6IiJ9LHsiZmFtaWx5IjoiSGF3a2lucyIsImdpdmVuIjoiVHJveSIsInBhcnNlLW5hbWVzIjpmYWxzZSwiZHJvcHBpbmctcGFydGljbGUiOiIiLCJub24tZHJvcHBpbmctcGFydGljbGUiOiIifSx7ImZhbWlseSI6Ikl5ZXIiLCJnaXZlbiI6IlJha2VzaCIsInBhcnNlLW5hbWVzIjpmYWxzZSwiZHJvcHBpbmctcGFydGljbGUiOiIiLCJub24tZHJvcHBpbmctcGFydGljbGUiOiIifSx7ImZhbWlseSI6IkthciIsImdpdmVuIjoiU2F1cmFqeW90aSIsInBhcnNlLW5hbWVzIjpmYWxzZSwiZHJvcHBpbmctcGFydGljbGUiOiIiLCJub24tZHJvcHBpbmctcGFydGljbGUiOiIifSx7ImZhbWlseSI6IktlbGx5IiwiZ2l2ZW4iOiJKYXJvZCIsInBhcnNlLW5hbWVzIjpmYWxzZSwiZHJvcHBpbmctcGFydGljbGUiOiIiLCJub24tZHJvcHBpbmctcGFydGljbGUiOiIifSx7ImZhbWlseSI6IktpbSIsImdpdmVuIjoiVGFlbWluIiwicGFyc2UtbmFtZXMiOmZhbHNlLCJkcm9wcGluZy1wYXJ0aWNsZSI6IiIsIm5vbi1kcm9wcGluZy1wYXJ0aWNsZSI6IiJ9LHsiZmFtaWx5IjoiS29sb2R6aWVqIiwiZ2l2ZW4iOiJDaHJpc3RvcGhlciIsInBhcnNlLW5hbWVzIjpmYWxzZSwiZHJvcHBpbmctcGFydGljbGUiOiIiLCJub24tZHJvcHBpbmctcGFydGljbGUiOiIifSx7ImZhbWlseSI6Ikt3b24iLCJnaXZlbiI6IkhveW91bmciLCJwYXJzZS1uYW1lcyI6ZmFsc2UsImRyb3BwaW5nLXBhcnRpY2xlIjoiIiwibm9uLWRyb3BwaW5nLXBhcnRpY2xlIjoiIn0seyJmYW1pbHkiOiJMZWUiLCJnaXZlbiI6IlVpc3VuZyIsInBhcnNlLW5hbWVzIjpmYWxzZSwiZHJvcHBpbmctcGFydGljbGUiOiIiLCJub24tZHJvcHBpbmctcGFydGljbGUiOiIifSx7ImZhbWlseSI6IkxpbSIsImdpdmVuIjoiSnVpbiIsInBhcnNlLW5hbWVzIjpmYWxzZSwiZHJvcHBpbmctcGFydGljbGUiOiIiLCJub24tZHJvcHBpbmctcGFydGljbGUiOiIifSx7ImZhbWlseSI6IkxpdSIsImdpdmVuIjoiWGlueXUiLCJwYXJzZS1uYW1lcyI6ZmFsc2UsImRyb3BwaW5nLXBhcnRpY2xlIjoiIiwibm9uLWRyb3BwaW5nLXBhcnRpY2xlIjoiIn0seyJmYW1pbHkiOiJMdSIsImdpdmVuIjoiWmlmZW5nIiwicGFyc2UtbmFtZXMiOmZhbHNlLCJkcm9wcGluZy1wYXJ0aWNsZSI6IiIsIm5vbi1kcm9wcGluZy1wYXJ0aWNsZSI6IiJ9LHsiZmFtaWx5IjoiTW9yYWxlcyIsImdpdmVuIjoiTWljaGVsZSIsInBhcnNlLW5hbWVzIjpmYWxzZSwiZHJvcHBpbmctcGFydGljbGUiOiIiLCJub24tZHJvcHBpbmctcGFydGljbGUiOiIifSx7ImZhbWlseSI6Ik5nIiwiZ2l2ZW4iOiJDbGFyZW5jZSIsInBhcnNlLW5hbWVzIjpmYWxzZSwiZHJvcHBpbmctcGFydGljbGUiOiIiLCJub24tZHJvcHBpbmctcGFydGljbGUiOiIifSx7ImZhbWlseSI6IlBhbmRleSIsImdpdmVuIjoiSXNoYW4iLCJwYXJzZS1uYW1lcyI6ZmFsc2UsImRyb3BwaW5nLXBhcnRpY2xlIjoiIiwibm9uLWRyb3BwaW5nLXBhcnRpY2xlIjoiIn0seyJmYW1pbHkiOiJTaHVrbGEiLCJnaXZlbiI6IlNpZGRoYXJ0aCIsInBhcnNlLW5hbWVzIjpmYWxzZSwiZHJvcHBpbmctcGFydGljbGUiOiIiLCJub24tZHJvcHBpbmctcGFydGljbGUiOiIifSx7ImZhbWlseSI6IlNpZGRpcXVlIiwiZ2l2ZW4iOiJOYXppYiIsInBhcnNlLW5hbWVzIjpmYWxzZSwiZHJvcHBpbmctcGFydGljbGUiOiIiLCJub24tZHJvcHBpbmctcGFydGljbGUiOiIifSx7ImZhbWlseSI6IlN1biIsImdpdmVuIjoiUGluZ3BpbmciLCJwYXJzZS1uYW1lcyI6ZmFsc2UsImRyb3BwaW5nLXBhcnRpY2xlIjoiIiwibm9uLWRyb3BwaW5nLXBhcnRpY2xlIjoiIn0seyJmYW1pbHkiOiJTeWtvcmEiLCJnaXZlbiI6IlRvbSIsInBhcnNlLW5hbWVzIjpmYWxzZSwiZHJvcHBpbmctcGFydGljbGUiOiIiLCJub24tZHJvcHBpbmctcGFydGljbGUiOiIifSx7ImZhbWlseSI6IlZ5YXdhaGFyZSIsImdpdmVuIjoiUHJhZGVlcCIsInBhcnNlLW5hbWVzIjpmYWxzZSwiZHJvcHBpbmctcGFydGljbGUiOiIiLCJub24tZHJvcHBpbmctcGFydGljbGUiOiIifSx7ImZhbWlseSI6Ilpob3UiLCJnaXZlbiI6IkpvIiwicGFyc2UtbmFtZXMiOmZhbHNlLCJkcm9wcGluZy1wYXJ0aWNsZSI6IiIsIm5vbi1kcm9wcGluZy1wYXJ0aWNsZSI6IiJ9XSwiaXNzdWVkIjp7ImRhdGUtcGFydHMiOltbMjAyNCwxMiwyMF1dfSwicHVibGlzaGVyIjoiVVNET0UgT2ZmaWNlIG9mIEVuZXJneSBFZmZpY2llbmN5IGFuZCBSZW5ld2FibGUgRW5lcmd5IChFRVJFKSIsImNvbnRhaW5lci10aXRsZS1zaG9ydCI6IiJ9LCJpc1RlbXBvcmFyeSI6ZmFsc2V9XX0="/>
            <w:id w:val="-1783948697"/>
            <w:placeholder>
              <w:docPart w:val="0709D745D2FB4CE19B1B89225ABEAA76"/>
            </w:placeholder>
          </w:sdtPr>
          <w:sdtEndPr/>
          <w:sdtContent>
            <w:tc>
              <w:tcPr>
                <w:tcW w:w="1553" w:type="dxa"/>
              </w:tcPr>
              <w:p w14:paraId="39B0AAFC" w14:textId="036588B3" w:rsidR="007320DA" w:rsidRPr="00234290" w:rsidRDefault="00645EB4" w:rsidP="0023626A">
                <w:pPr>
                  <w:pStyle w:val="Table"/>
                  <w:rPr>
                    <w:sz w:val="16"/>
                    <w:szCs w:val="16"/>
                  </w:rPr>
                </w:pPr>
                <w:r w:rsidRPr="00645EB4">
                  <w:rPr>
                    <w:rFonts w:ascii="Calibri" w:hAnsi="Calibri" w:cs="Calibri"/>
                    <w:color w:val="000000"/>
                    <w:sz w:val="16"/>
                    <w:szCs w:val="16"/>
                  </w:rPr>
                  <w:t>(Government of B.C., 2025a; M. Wang et al., 2024)</w:t>
                </w:r>
              </w:p>
            </w:tc>
          </w:sdtContent>
        </w:sdt>
      </w:tr>
      <w:tr w:rsidR="007320DA" w:rsidRPr="00234290" w14:paraId="03F009BA" w14:textId="77777777" w:rsidTr="00EE459E">
        <w:tc>
          <w:tcPr>
            <w:tcW w:w="1193" w:type="dxa"/>
          </w:tcPr>
          <w:p w14:paraId="0BDF4EDA" w14:textId="77777777" w:rsidR="007320DA" w:rsidRPr="00234290" w:rsidRDefault="007320DA" w:rsidP="0023626A">
            <w:pPr>
              <w:pStyle w:val="Table"/>
              <w:rPr>
                <w:sz w:val="16"/>
                <w:szCs w:val="16"/>
                <w:vertAlign w:val="superscript"/>
              </w:rPr>
            </w:pPr>
            <w:r w:rsidRPr="00234290">
              <w:rPr>
                <w:sz w:val="16"/>
                <w:szCs w:val="16"/>
              </w:rPr>
              <w:t>Hydrogen (electrolysis)</w:t>
            </w:r>
            <w:r w:rsidRPr="00234290">
              <w:rPr>
                <w:sz w:val="16"/>
                <w:szCs w:val="16"/>
                <w:vertAlign w:val="superscript"/>
              </w:rPr>
              <w:t>1</w:t>
            </w:r>
          </w:p>
        </w:tc>
        <w:tc>
          <w:tcPr>
            <w:tcW w:w="539" w:type="dxa"/>
          </w:tcPr>
          <w:p w14:paraId="10E0B739" w14:textId="77777777" w:rsidR="007320DA" w:rsidRPr="00234290" w:rsidRDefault="007320DA" w:rsidP="0023626A">
            <w:pPr>
              <w:pStyle w:val="Table"/>
              <w:rPr>
                <w:sz w:val="16"/>
                <w:szCs w:val="16"/>
              </w:rPr>
            </w:pPr>
            <w:r w:rsidRPr="00234290">
              <w:rPr>
                <w:sz w:val="16"/>
                <w:szCs w:val="16"/>
              </w:rPr>
              <w:t>kg</w:t>
            </w:r>
          </w:p>
        </w:tc>
        <w:tc>
          <w:tcPr>
            <w:tcW w:w="868" w:type="dxa"/>
          </w:tcPr>
          <w:p w14:paraId="17E1B7C3" w14:textId="77777777" w:rsidR="007320DA" w:rsidRPr="00234290" w:rsidRDefault="007320DA" w:rsidP="0023626A">
            <w:pPr>
              <w:pStyle w:val="Table"/>
              <w:rPr>
                <w:sz w:val="16"/>
                <w:szCs w:val="16"/>
              </w:rPr>
            </w:pPr>
            <w:r w:rsidRPr="00234290">
              <w:rPr>
                <w:sz w:val="16"/>
                <w:szCs w:val="16"/>
              </w:rPr>
              <w:t>120</w:t>
            </w:r>
          </w:p>
        </w:tc>
        <w:tc>
          <w:tcPr>
            <w:tcW w:w="1205" w:type="dxa"/>
          </w:tcPr>
          <w:p w14:paraId="49537434" w14:textId="77777777" w:rsidR="007320DA" w:rsidRPr="00234290" w:rsidRDefault="007320DA" w:rsidP="0023626A">
            <w:pPr>
              <w:pStyle w:val="Table"/>
              <w:rPr>
                <w:sz w:val="16"/>
                <w:szCs w:val="16"/>
              </w:rPr>
            </w:pPr>
            <w:r w:rsidRPr="00234290">
              <w:rPr>
                <w:sz w:val="16"/>
                <w:szCs w:val="16"/>
              </w:rPr>
              <w:t>0.57</w:t>
            </w:r>
          </w:p>
        </w:tc>
        <w:tc>
          <w:tcPr>
            <w:tcW w:w="1205" w:type="dxa"/>
          </w:tcPr>
          <w:p w14:paraId="219DC9DB" w14:textId="77777777" w:rsidR="007320DA" w:rsidRPr="00234290" w:rsidRDefault="007320DA" w:rsidP="0023626A">
            <w:pPr>
              <w:pStyle w:val="Table"/>
              <w:rPr>
                <w:sz w:val="16"/>
                <w:szCs w:val="16"/>
              </w:rPr>
            </w:pPr>
            <w:r w:rsidRPr="00234290">
              <w:rPr>
                <w:sz w:val="16"/>
                <w:szCs w:val="16"/>
              </w:rPr>
              <w:t>0</w:t>
            </w:r>
          </w:p>
        </w:tc>
        <w:tc>
          <w:tcPr>
            <w:tcW w:w="915" w:type="dxa"/>
          </w:tcPr>
          <w:p w14:paraId="3D559DAB" w14:textId="77777777" w:rsidR="007320DA" w:rsidRPr="00234290" w:rsidRDefault="007320DA" w:rsidP="0023626A">
            <w:pPr>
              <w:pStyle w:val="Table"/>
              <w:rPr>
                <w:sz w:val="16"/>
                <w:szCs w:val="16"/>
              </w:rPr>
            </w:pPr>
            <w:r w:rsidRPr="00234290">
              <w:rPr>
                <w:sz w:val="16"/>
                <w:szCs w:val="16"/>
              </w:rPr>
              <w:t>1.0</w:t>
            </w:r>
          </w:p>
        </w:tc>
        <w:tc>
          <w:tcPr>
            <w:tcW w:w="881" w:type="dxa"/>
          </w:tcPr>
          <w:p w14:paraId="188E6B10" w14:textId="77777777" w:rsidR="007320DA" w:rsidRPr="00234290" w:rsidRDefault="007320DA" w:rsidP="0023626A">
            <w:pPr>
              <w:pStyle w:val="Table"/>
              <w:rPr>
                <w:sz w:val="16"/>
                <w:szCs w:val="16"/>
              </w:rPr>
            </w:pPr>
            <w:r w:rsidRPr="00234290">
              <w:rPr>
                <w:sz w:val="16"/>
                <w:szCs w:val="16"/>
              </w:rPr>
              <w:t>95.6-121.4</w:t>
            </w:r>
          </w:p>
        </w:tc>
        <w:tc>
          <w:tcPr>
            <w:tcW w:w="991" w:type="dxa"/>
          </w:tcPr>
          <w:p w14:paraId="2AADF24C" w14:textId="77777777" w:rsidR="007320DA" w:rsidRPr="00234290" w:rsidRDefault="007320DA" w:rsidP="0023626A">
            <w:pPr>
              <w:pStyle w:val="Table"/>
              <w:rPr>
                <w:sz w:val="16"/>
                <w:szCs w:val="16"/>
              </w:rPr>
            </w:pPr>
            <w:r w:rsidRPr="00234290">
              <w:rPr>
                <w:sz w:val="16"/>
                <w:szCs w:val="16"/>
              </w:rPr>
              <w:t>55</w:t>
            </w:r>
          </w:p>
        </w:tc>
        <w:sdt>
          <w:sdtPr>
            <w:rPr>
              <w:rFonts w:ascii="Calibri" w:hAnsi="Calibri" w:cs="Calibri"/>
              <w:color w:val="000000"/>
              <w:sz w:val="16"/>
              <w:szCs w:val="16"/>
            </w:rPr>
            <w:tag w:val="MENDELEY_CITATION_v3_eyJjaXRhdGlvbklEIjoiTUVOREVMRVlfQ0lUQVRJT05fMDRlYTAwZDQtMjdmNC00MGM3LWFlNDMtOTNmZGJmOGYzZTIwIiwicHJvcGVydGllcyI6eyJub3RlSW5kZXgiOjB9LCJpc0VkaXRlZCI6ZmFsc2UsIm1hbnVhbE92ZXJyaWRlIjp7ImlzTWFudWFsbHlPdmVycmlkZGVuIjpmYWxzZSwiY2l0ZXByb2NUZXh0IjoiKEEuIEZyYW5jbyBldCBhbC4sIDIwMjM7IElSRU5BIGFuZCBCbHVlcmlzaywgMjAyMykiLCJtYW51YWxPdmVycmlkZVRleHQiOiIifSwiY2l0YXRpb25JdGVtcyI6W3siaWQiOiI5OTA5OTZmNy02NDkyLTMwY2ItYmIwZC1mNGMwM2FjMTA1NDYiLCJpdGVtRGF0YSI6eyJ0eXBlIjoiYXJ0aWNsZS1qb3VybmFsIiwiaWQiOiI5OTA5OTZmNy02NDkyLTMwY2ItYmIwZC1mNGMwM2FjMTA1NDYiLCJ0aXRsZSI6IlJlY2VudCBhbmQgRnV0dXJlIEFkdmFuY2VzIGluIFdhdGVyIEVsZWN0cm9seXNpcyBmb3IgR3JlZW4gSHlkcm9nZW4gR2VuZXJhdGlvbjogQ3JpdGljYWwgQW5hbHlzaXMgYW5kIFBlcnNwZWN0aXZlcyIsImF1dGhvciI6W3siZmFtaWx5IjoiRnJhbmNvIiwiZ2l2ZW4iOiJBbGVzc2FuZHJvIiwicGFyc2UtbmFtZXMiOmZhbHNlLCJkcm9wcGluZy1wYXJ0aWNsZSI6IiIsIm5vbi1kcm9wcGluZy1wYXJ0aWNsZSI6IiJ9LHsiZmFtaWx5IjoiR2lvdmFubmluaSIsImdpdmVuIjoiQ2F0ZXJpbmEiLCJwYXJzZS1uYW1lcyI6ZmFsc2UsImRyb3BwaW5nLXBhcnRpY2xlIjoiIiwibm9uLWRyb3BwaW5nLXBhcnRpY2xlIjoiIn0seyJmYW1pbHkiOiJGcmFuY28iLCJnaXZlbiI6IkFsZXNzYW5kcm8iLCJwYXJzZS1uYW1lcyI6ZmFsc2UsImRyb3BwaW5nLXBhcnRpY2xlIjoiIiwibm9uLWRyb3BwaW5nLXBhcnRpY2xlIjoiIn0seyJmYW1pbHkiOiJHaW92YW5uaW5pIiwiZ2l2ZW4iOiJDYXRlcmluYSIsInBhcnNlLW5hbWVzIjpmYWxzZSwiZHJvcHBpbmctcGFydGljbGUiOiIiLCJub24tZHJvcHBpbmctcGFydGljbGUiOiIifV0sImNvbnRhaW5lci10aXRsZSI6IlN1c3RhaW5hYmlsaXR5IDIwMjMsIFZvbC4gMTUsIiwiYWNjZXNzZWQiOnsiZGF0ZS1wYXJ0cyI6W1syMDI2LDEsMTNdXX0sIkRPSSI6IjEwLjMzOTAvU1UxNTI0MTY5MTciLCJJU1NOIjoiMjA3MS0xMDUwIiwiVVJMIjoiaHR0cHM6Ly93d3cubWRwaS5jb20vMjA3MS0xMDUwLzE1LzI0LzE2OTE3IiwiaXNzdWVkIjp7ImRhdGUtcGFydHMiOltbMjAyMywxMiwxNl1dfSwiYWJzdHJhY3QiOiJUaGlzIHBhcGVyIGRlbHZlcyBpbnRvIHRoZSBwaXZvdGFsIHJvbGUgb2Ygd2F0ZXIgZWxlY3Ryb2x5c2lzIChXRSkgaW4gZ3JlZW4gaHlkcm9nZW4gcHJvZHVjdGlvbiwgYSBwcm9jZXNzIHV0aWxpemluZyByZW5ld2FibGUgZW5lcmd5IHNvdXJjZXMgdGhyb3VnaCAuLi4iLCJwdWJsaXNoZXIiOiJNdWx0aWRpc2NpcGxpbmFyeSBEaWdpdGFsIFB1Ymxpc2hpbmcgSW5zdGl0dXRlIiwiaXNzdWUiOiIyNCIsInZvbHVtZSI6IjE1IiwiY29udGFpbmVyLXRpdGxlLXNob3J0IjoiIn0sImlzVGVtcG9yYXJ5IjpmYWxzZX0seyJpZCI6IjgyOGViNTMxLWI5ZmItMzNhNS1hYTViLWRkYjhiNWU1YWU4ZCIsIml0ZW1EYXRhIjp7InR5cGUiOiJyZXBvcnQiLCJpZCI6IjgyOGViNTMxLWI5ZmItMzNhNS1hYTViLWRkYjhiNWU1YWU4ZCIsInRpdGxlIjoiV2F0ZXIgZm9yIGh5ZHJvZ2VuIHByb2R1Y3Rpb24iLCJhdXRob3IiOlt7ImZhbWlseSI6IklSRU5BIGFuZCBCbHVlcmlzayIsImdpdmVuIjoiIiwicGFyc2UtbmFtZXMiOmZhbHNlLCJkcm9wcGluZy1wYXJ0aWNsZSI6IiIsIm5vbi1kcm9wcGluZy1wYXJ0aWNsZSI6IiJ9XSwiYWNjZXNzZWQiOnsiZGF0ZS1wYXJ0cyI6W1syMDI2LDEsMTNdXX0sIlVSTCI6Imh0dHBzOi8vd3d3LmlyZW5hLm9yZy8tL21lZGlhL0ZpbGVzL0lSRU5BL0FnZW5jeS9QdWJsaWNhdGlvbi8yMDIzL0RlYy9JUkVOQV9CbHVlcmlza19XYXRlcl9mb3JfaHlkcm9nZW5fcHJvZHVjdGlvbl8yMDIzLnBkZiIsImlzc3VlZCI6eyJkYXRlLXBhcnRzIjpbWzIwMjNdXX0sInB1Ymxpc2hlci1wbGFjZSI6IkFidSBEaGFiaSwgVW5pdGVkIEFyYWIgRW1pcmF0ZXMiLCJjb250YWluZXItdGl0bGUtc2hvcnQiOiIifSwiaXNUZW1wb3JhcnkiOmZhbHNlfV19"/>
            <w:id w:val="-4603966"/>
            <w:placeholder>
              <w:docPart w:val="0709D745D2FB4CE19B1B89225ABEAA76"/>
            </w:placeholder>
          </w:sdtPr>
          <w:sdtEndPr/>
          <w:sdtContent>
            <w:tc>
              <w:tcPr>
                <w:tcW w:w="1553" w:type="dxa"/>
              </w:tcPr>
              <w:p w14:paraId="6E350AE6" w14:textId="3AAE4564" w:rsidR="007320DA" w:rsidRPr="00234290" w:rsidRDefault="00645EB4" w:rsidP="0023626A">
                <w:pPr>
                  <w:pStyle w:val="Table"/>
                  <w:rPr>
                    <w:sz w:val="16"/>
                    <w:szCs w:val="16"/>
                  </w:rPr>
                </w:pPr>
                <w:r w:rsidRPr="00645EB4">
                  <w:rPr>
                    <w:rFonts w:ascii="Calibri" w:hAnsi="Calibri" w:cs="Calibri"/>
                    <w:color w:val="000000"/>
                    <w:sz w:val="16"/>
                    <w:szCs w:val="16"/>
                  </w:rPr>
                  <w:t xml:space="preserve">(A. Franco et al., 2023; IRENA and </w:t>
                </w:r>
                <w:proofErr w:type="spellStart"/>
                <w:r w:rsidRPr="00645EB4">
                  <w:rPr>
                    <w:rFonts w:ascii="Calibri" w:hAnsi="Calibri" w:cs="Calibri"/>
                    <w:color w:val="000000"/>
                    <w:sz w:val="16"/>
                    <w:szCs w:val="16"/>
                  </w:rPr>
                  <w:t>Bluerisk</w:t>
                </w:r>
                <w:proofErr w:type="spellEnd"/>
                <w:r w:rsidRPr="00645EB4">
                  <w:rPr>
                    <w:rFonts w:ascii="Calibri" w:hAnsi="Calibri" w:cs="Calibri"/>
                    <w:color w:val="000000"/>
                    <w:sz w:val="16"/>
                    <w:szCs w:val="16"/>
                  </w:rPr>
                  <w:t>, 2023)</w:t>
                </w:r>
              </w:p>
            </w:tc>
          </w:sdtContent>
        </w:sdt>
      </w:tr>
      <w:tr w:rsidR="007320DA" w:rsidRPr="00234290" w14:paraId="55B8E5C0" w14:textId="77777777" w:rsidTr="00EE459E">
        <w:tc>
          <w:tcPr>
            <w:tcW w:w="1193" w:type="dxa"/>
          </w:tcPr>
          <w:p w14:paraId="2AB1D4E7" w14:textId="65D7B6A3" w:rsidR="007320DA" w:rsidRPr="00234290" w:rsidRDefault="007320DA" w:rsidP="0023626A">
            <w:pPr>
              <w:pStyle w:val="Table"/>
              <w:rPr>
                <w:sz w:val="16"/>
                <w:szCs w:val="16"/>
                <w:vertAlign w:val="superscript"/>
              </w:rPr>
            </w:pPr>
            <w:r w:rsidRPr="00234290">
              <w:rPr>
                <w:sz w:val="16"/>
                <w:szCs w:val="16"/>
              </w:rPr>
              <w:t>Hydrogen (pyrolysis)</w:t>
            </w:r>
            <w:r w:rsidRPr="00234290">
              <w:rPr>
                <w:sz w:val="16"/>
                <w:szCs w:val="16"/>
                <w:vertAlign w:val="superscript"/>
              </w:rPr>
              <w:t>2</w:t>
            </w:r>
          </w:p>
        </w:tc>
        <w:tc>
          <w:tcPr>
            <w:tcW w:w="539" w:type="dxa"/>
          </w:tcPr>
          <w:p w14:paraId="03415B78" w14:textId="77777777" w:rsidR="007320DA" w:rsidRPr="00234290" w:rsidRDefault="007320DA" w:rsidP="0023626A">
            <w:pPr>
              <w:pStyle w:val="Table"/>
              <w:rPr>
                <w:sz w:val="16"/>
                <w:szCs w:val="16"/>
              </w:rPr>
            </w:pPr>
            <w:r w:rsidRPr="00234290">
              <w:rPr>
                <w:sz w:val="16"/>
                <w:szCs w:val="16"/>
              </w:rPr>
              <w:t>kg</w:t>
            </w:r>
          </w:p>
        </w:tc>
        <w:tc>
          <w:tcPr>
            <w:tcW w:w="868" w:type="dxa"/>
          </w:tcPr>
          <w:p w14:paraId="7D5EAAE2" w14:textId="77777777" w:rsidR="007320DA" w:rsidRPr="00234290" w:rsidRDefault="007320DA" w:rsidP="0023626A">
            <w:pPr>
              <w:pStyle w:val="Table"/>
              <w:rPr>
                <w:sz w:val="16"/>
                <w:szCs w:val="16"/>
              </w:rPr>
            </w:pPr>
            <w:r w:rsidRPr="00234290">
              <w:rPr>
                <w:sz w:val="16"/>
                <w:szCs w:val="16"/>
              </w:rPr>
              <w:t>120</w:t>
            </w:r>
          </w:p>
        </w:tc>
        <w:tc>
          <w:tcPr>
            <w:tcW w:w="1205" w:type="dxa"/>
          </w:tcPr>
          <w:p w14:paraId="33CEAB52" w14:textId="77777777" w:rsidR="007320DA" w:rsidRPr="00234290" w:rsidRDefault="007320DA" w:rsidP="0023626A">
            <w:pPr>
              <w:pStyle w:val="Table"/>
              <w:rPr>
                <w:sz w:val="16"/>
                <w:szCs w:val="16"/>
              </w:rPr>
            </w:pPr>
            <w:r w:rsidRPr="00234290">
              <w:rPr>
                <w:sz w:val="16"/>
                <w:szCs w:val="16"/>
              </w:rPr>
              <w:t>6.44</w:t>
            </w:r>
          </w:p>
        </w:tc>
        <w:tc>
          <w:tcPr>
            <w:tcW w:w="1205" w:type="dxa"/>
          </w:tcPr>
          <w:p w14:paraId="1A8F4614" w14:textId="77777777" w:rsidR="007320DA" w:rsidRPr="00234290" w:rsidRDefault="007320DA" w:rsidP="0023626A">
            <w:pPr>
              <w:pStyle w:val="Table"/>
              <w:rPr>
                <w:sz w:val="16"/>
                <w:szCs w:val="16"/>
              </w:rPr>
            </w:pPr>
            <w:r w:rsidRPr="00234290">
              <w:rPr>
                <w:sz w:val="16"/>
                <w:szCs w:val="16"/>
              </w:rPr>
              <w:t>0</w:t>
            </w:r>
          </w:p>
        </w:tc>
        <w:tc>
          <w:tcPr>
            <w:tcW w:w="915" w:type="dxa"/>
          </w:tcPr>
          <w:p w14:paraId="05802637" w14:textId="77777777" w:rsidR="007320DA" w:rsidRPr="00234290" w:rsidRDefault="007320DA" w:rsidP="0023626A">
            <w:pPr>
              <w:pStyle w:val="Table"/>
              <w:rPr>
                <w:sz w:val="16"/>
                <w:szCs w:val="16"/>
              </w:rPr>
            </w:pPr>
            <w:r w:rsidRPr="00234290">
              <w:rPr>
                <w:sz w:val="16"/>
                <w:szCs w:val="16"/>
              </w:rPr>
              <w:t>1.0</w:t>
            </w:r>
          </w:p>
        </w:tc>
        <w:tc>
          <w:tcPr>
            <w:tcW w:w="881" w:type="dxa"/>
          </w:tcPr>
          <w:p w14:paraId="2046C142" w14:textId="77777777" w:rsidR="007320DA" w:rsidRPr="00234290" w:rsidRDefault="007320DA" w:rsidP="0023626A">
            <w:pPr>
              <w:pStyle w:val="Table"/>
              <w:rPr>
                <w:sz w:val="16"/>
                <w:szCs w:val="16"/>
              </w:rPr>
            </w:pPr>
            <w:r w:rsidRPr="00234290">
              <w:rPr>
                <w:sz w:val="16"/>
                <w:szCs w:val="16"/>
              </w:rPr>
              <w:t>4.71-5.66</w:t>
            </w:r>
          </w:p>
        </w:tc>
        <w:tc>
          <w:tcPr>
            <w:tcW w:w="991" w:type="dxa"/>
          </w:tcPr>
          <w:p w14:paraId="5570BA12" w14:textId="77777777" w:rsidR="007320DA" w:rsidRPr="00234290" w:rsidRDefault="007320DA" w:rsidP="0023626A">
            <w:pPr>
              <w:pStyle w:val="Table"/>
              <w:rPr>
                <w:sz w:val="16"/>
                <w:szCs w:val="16"/>
              </w:rPr>
            </w:pPr>
            <w:r w:rsidRPr="00234290">
              <w:rPr>
                <w:sz w:val="16"/>
                <w:szCs w:val="16"/>
              </w:rPr>
              <w:t>2.12</w:t>
            </w:r>
          </w:p>
        </w:tc>
        <w:sdt>
          <w:sdtPr>
            <w:rPr>
              <w:rFonts w:ascii="Calibri" w:hAnsi="Calibri" w:cs="Calibri"/>
              <w:color w:val="000000"/>
              <w:sz w:val="16"/>
              <w:szCs w:val="16"/>
            </w:rPr>
            <w:tag w:val="MENDELEY_CITATION_v3_eyJjaXRhdGlvbklEIjoiTUVOREVMRVlfQ0lUQVRJT05fZWE1MTZjN2EtYTEwYy00MWM2LWIzZmEtN2UyMDI2MDQ1NmY5IiwicHJvcGVydGllcyI6eyJub3RlSW5kZXgiOjB9LCJpc0VkaXRlZCI6ZmFsc2UsIm1hbnVhbE92ZXJyaWRlIjp7ImlzTWFudWFsbHlPdmVycmlkZGVuIjpmYWxzZSwiY2l0ZXByb2NUZXh0IjoiKFNlcnJhdG8gJiMzODsgUm93ZSwgMjAyNTsgTS4gV2FuZyBldCBhbC4sIDIwMjQpIiwibWFudWFsT3ZlcnJpZGVUZXh0IjoiIn0sImNpdGF0aW9uSXRlbXMiOlt7ImlkIjoiMTY4NjFhNTAtYjU5OC0zZjY4LWI3Y2YtODRlNzVjZWE4ODI1IiwiaXRlbURhdGEiOnsidHlwZSI6InJlcG9ydCIsImlkIjoiMTY4NjFhNTAtYjU5OC0zZjY4LWI3Y2YtODRlNzVjZWE4ODI1IiwidGl0bGUiOiJDb3N0IGFuZCBlbWlzc2lvbnMgaW50ZW5zaXR5IG9mIGh5ZHJvZ2VuIGZyb20gdGhlcm1hbCBweXJvbHlzaXMgb2YgbmF0dXJhbCBnYXMgaW4gQkMgIiwiYXV0aG9yIjpbeyJmYW1pbHkiOiJTZXJyYXRvIiwiZ2l2ZW4iOiJDaW50aGlhIiwicGFyc2UtbmFtZXMiOmZhbHNlLCJkcm9wcGluZy1wYXJ0aWNsZSI6IiIsIm5vbi1kcm9wcGluZy1wYXJ0aWNsZSI6IiJ9LHsiZmFtaWx5IjoiUm93ZSIsImdpdmVuIjoiQW5kcmV3IiwicGFyc2UtbmFtZXMiOmZhbHNlLCJkcm9wcGluZy1wYXJ0aWNsZSI6IiIsIm5vbi1kcm9wcGluZy1wYXJ0aWNsZSI6IiJ9XSwiaXNzdWVkIjp7ImRhdGUtcGFydHMiOltbMjAyNSwxMSwxMF1dfSwicHVibGlzaGVyLXBsYWNlIjoiVmljdG9yaWEiLCJjb250YWluZXItdGl0bGUtc2hvcnQiOiIifSwiaXNUZW1wb3JhcnkiOmZhbHNlfSx7ImlkIjoiY2Q0ZmUyOGQtMzhiZC0zMWU0LWFlNDMtY2E3YTNhNjkyOTAwIiwiaXRlbURhdGEiOnsidHlwZSI6ImFydGljbGUiLCJpZCI6ImNkNGZlMjhkLTM4YmQtMzFlNC1hZTQzLWNhN2EzYTY5MjkwMCIsInRpdGxlIjoiR1JFRVQiLCJhdXRob3IiOlt7ImZhbWlseSI6IldhbmciLCJnaXZlbiI6Ik1pY2hhZWwiLCJwYXJzZS1uYW1lcyI6ZmFsc2UsImRyb3BwaW5nLXBhcnRpY2xlIjoiIiwibm9uLWRyb3BwaW5nLXBhcnRpY2xlIjoiIn0seyJmYW1pbHkiOiJDYWkiLCJnaXZlbiI6IkhhbyIsInBhcnNlLW5hbWVzIjpmYWxzZSwiZHJvcHBpbmctcGFydGljbGUiOiIiLCJub24tZHJvcHBpbmctcGFydGljbGUiOiIifSx7ImZhbWlseSI6Ik91IiwiZ2l2ZW4iOiJMb25nd2VuIiwicGFyc2UtbmFtZXMiOmZhbHNlLCJkcm9wcGluZy1wYXJ0aWNsZSI6IiIsIm5vbi1kcm9wcGluZy1wYXJ0aWNsZSI6IiJ9LHsiZmFtaWx5IjoiRWxnb3dhaW55IiwiZ2l2ZW4iOiJBbWdhZCIsInBhcnNlLW5hbWVzIjpmYWxzZSwiZHJvcHBpbmctcGFydGljbGUiOiIiLCJub24tZHJvcHBpbmctcGFydGljbGUiOiIifSx7ImZhbWlseSI6IkFsYW0iLCJnaXZlbiI6Ik1kIFJha2lidWwiLCJwYXJzZS1uYW1lcyI6ZmFsc2UsImRyb3BwaW5nLXBhcnRpY2xlIjoiIiwibm9uLWRyb3BwaW5nLXBhcnRpY2xlIjoiIn0seyJmYW1pbHkiOiJCZW5hdmlkZXMiLCJnaXZlbiI6IlBhaG9sYSIsInBhcnNlLW5hbWVzIjpmYWxzZSwiZHJvcHBpbmctcGFydGljbGUiOiIiLCJub24tZHJvcHBpbmctcGFydGljbGUiOiIifSx7ImZhbWlseSI6IkJlbnZlbnV0dGkiLCJnaXZlbiI6IkzDrXZpYSIsInBhcnNlLW5hbWVzIjpmYWxzZSwiZHJvcHBpbmctcGFydGljbGUiOiIiLCJub24tZHJvcHBpbmctcGFydGljbGUiOiIifSx7ImZhbWlseSI6IkJ1cm5oYW0iLCJnaXZlbiI6IkFuZHJldyIsInBhcnNlLW5hbWVzIjpmYWxzZSwiZHJvcHBpbmctcGFydGljbGUiOiIiLCJub24tZHJvcHBpbmctcGFydGljbGUiOiIifSx7ImZhbWlseSI6IkRvIiwiZ2l2ZW4iOiJUaGFpIiwicGFyc2UtbmFtZXMiOmZhbHNlLCJkcm9wcGluZy1wYXJ0aWNsZSI6IiIsIm5vbi1kcm9wcGluZy1wYXJ0aWNsZSI6IiJ9LHsiZmFtaWx5IjoiRmFyaGFkIiwiZ2l2ZW4iOiJNYXN1bSIsInBhcnNlLW5hbWVzIjpmYWxzZSwiZHJvcHBpbmctcGFydGljbGUiOiIiLCJub24tZHJvcHBpbmctcGFydGljbGUiOiIifSx7ImZhbWlseSI6IkdhbiIsImdpdmVuIjoiWXUiLCJwYXJzZS1uYW1lcyI6ZmFsc2UsImRyb3BwaW5nLXBhcnRpY2xlIjoiIiwibm9uLWRyb3BwaW5nLXBhcnRpY2xlIjoiIn0seyJmYW1pbHkiOiJHcmFjaWRhLUFsdmFyZXoiLCJnaXZlbiI6IlVsaXNlcyIsInBhcnNlLW5hbWVzIjpmYWxzZSwiZHJvcHBpbmctcGFydGljbGUiOiIiLCJub24tZHJvcHBpbmctcGFydGljbGUiOiIifSx7ImZhbWlseSI6Ikhhd2tpbnMiLCJnaXZlbiI6IlRyb3kiLCJwYXJzZS1uYW1lcyI6ZmFsc2UsImRyb3BwaW5nLXBhcnRpY2xlIjoiIiwibm9uLWRyb3BwaW5nLXBhcnRpY2xlIjoiIn0seyJmYW1pbHkiOiJJeWVyIiwiZ2l2ZW4iOiJSYWtlc2giLCJwYXJzZS1uYW1lcyI6ZmFsc2UsImRyb3BwaW5nLXBhcnRpY2xlIjoiIiwibm9uLWRyb3BwaW5nLXBhcnRpY2xlIjoiIn0seyJmYW1pbHkiOiJLYXIiLCJnaXZlbiI6IlNhdXJhanlvdGkiLCJwYXJzZS1uYW1lcyI6ZmFsc2UsImRyb3BwaW5nLXBhcnRpY2xlIjoiIiwibm9uLWRyb3BwaW5nLXBhcnRpY2xlIjoiIn0seyJmYW1pbHkiOiJLZWxseSIsImdpdmVuIjoiSmFyb2QiLCJwYXJzZS1uYW1lcyI6ZmFsc2UsImRyb3BwaW5nLXBhcnRpY2xlIjoiIiwibm9uLWRyb3BwaW5nLXBhcnRpY2xlIjoiIn0seyJmYW1pbHkiOiJLaW0iLCJnaXZlbiI6IlRhZW1pbiIsInBhcnNlLW5hbWVzIjpmYWxzZSwiZHJvcHBpbmctcGFydGljbGUiOiIiLCJub24tZHJvcHBpbmctcGFydGljbGUiOiIifSx7ImZhbWlseSI6IktvbG9kemllaiIsImdpdmVuIjoiQ2hyaXN0b3BoZXIiLCJwYXJzZS1uYW1lcyI6ZmFsc2UsImRyb3BwaW5nLXBhcnRpY2xlIjoiIiwibm9uLWRyb3BwaW5nLXBhcnRpY2xlIjoiIn0seyJmYW1pbHkiOiJLd29uIiwiZ2l2ZW4iOiJIb3lvdW5nIiwicGFyc2UtbmFtZXMiOmZhbHNlLCJkcm9wcGluZy1wYXJ0aWNsZSI6IiIsIm5vbi1kcm9wcGluZy1wYXJ0aWNsZSI6IiJ9LHsiZmFtaWx5IjoiTGVlIiwiZ2l2ZW4iOiJVaXN1bmciLCJwYXJzZS1uYW1lcyI6ZmFsc2UsImRyb3BwaW5nLXBhcnRpY2xlIjoiIiwibm9uLWRyb3BwaW5nLXBhcnRpY2xlIjoiIn0seyJmYW1pbHkiOiJMaW0iLCJnaXZlbiI6Ikp1a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1vcmFsZXMiLCJnaXZlbiI6Ik1pY2hlbGUiLCJwYXJzZS1uYW1lcyI6ZmFsc2UsImRyb3BwaW5nLXBhcnRpY2xlIjoiIiwibm9uLWRyb3BwaW5nLXBhcnRpY2xlIjoiIn0seyJmYW1pbHkiOiJOZyIsImdpdmVuIjoiQ2xhcmVuY2UiLCJwYXJzZS1uYW1lcyI6ZmFsc2UsImRyb3BwaW5nLXBhcnRpY2xlIjoiIiwibm9uLWRyb3BwaW5nLXBhcnRpY2xlIjoiIn0seyJmYW1pbHkiOiJQYW5kZXkiLCJnaXZlbiI6IklzaGFuIiwicGFyc2UtbmFtZXMiOmZhbHNlLCJkcm9wcGluZy1wYXJ0aWNsZSI6IiIsIm5vbi1kcm9wcGluZy1wYXJ0aWNsZSI6IiJ9LHsiZmFtaWx5IjoiU2h1a2xhIiwiZ2l2ZW4iOiJTaWRkaGFydGgiLCJwYXJzZS1uYW1lcyI6ZmFsc2UsImRyb3BwaW5nLXBhcnRpY2xlIjoiIiwibm9uLWRyb3BwaW5nLXBhcnRpY2xlIjoiIn0seyJmYW1pbHkiOiJTaWRkaXF1ZSIsImdpdmVuIjoiTmF6aWIiLCJwYXJzZS1uYW1lcyI6ZmFsc2UsImRyb3BwaW5nLXBhcnRpY2xlIjoiIiwibm9uLWRyb3BwaW5nLXBhcnRpY2xlIjoiIn0seyJmYW1pbHkiOiJTdW4iLCJnaXZlbiI6IlBpbmdwaW5nIiwicGFyc2UtbmFtZXMiOmZhbHNlLCJkcm9wcGluZy1wYXJ0aWNsZSI6IiIsIm5vbi1kcm9wcGluZy1wYXJ0aWNsZSI6IiJ9LHsiZmFtaWx5IjoiU3lrb3JhIiwiZ2l2ZW4iOiJUb20iLCJwYXJzZS1uYW1lcyI6ZmFsc2UsImRyb3BwaW5nLXBhcnRpY2xlIjoiIiwibm9uLWRyb3BwaW5nLXBhcnRpY2xlIjoiIn0seyJmYW1pbHkiOiJWeWF3YWhhcmUiLCJnaXZlbiI6IlByYWRlZXAiLCJwYXJzZS1uYW1lcyI6ZmFsc2UsImRyb3BwaW5nLXBhcnRpY2xlIjoiIiwibm9uLWRyb3BwaW5nLXBhcnRpY2xlIjoiIn0seyJmYW1pbHkiOiJaaG91IiwiZ2l2ZW4iOiJKbyIsInBhcnNlLW5hbWVzIjpmYWxzZSwiZHJvcHBpbmctcGFydGljbGUiOiIiLCJub24tZHJvcHBpbmctcGFydGljbGUiOiIifV0sImlzc3VlZCI6eyJkYXRlLXBhcnRzIjpbWzIwMjQsMTIsMjBdXX0sInB1Ymxpc2hlciI6IlVTRE9FIE9mZmljZSBvZiBFbmVyZ3kgRWZmaWNpZW5jeSBhbmQgUmVuZXdhYmxlIEVuZXJneSAoRUVSRSkiLCJjb250YWluZXItdGl0bGUtc2hvcnQiOiIifSwiaXNUZW1wb3JhcnkiOmZhbHNlfV19"/>
            <w:id w:val="844524397"/>
            <w:placeholder>
              <w:docPart w:val="0709D745D2FB4CE19B1B89225ABEAA76"/>
            </w:placeholder>
          </w:sdtPr>
          <w:sdtEndPr/>
          <w:sdtContent>
            <w:tc>
              <w:tcPr>
                <w:tcW w:w="1553" w:type="dxa"/>
              </w:tcPr>
              <w:p w14:paraId="609F2E1D" w14:textId="7BC9489D" w:rsidR="007320DA" w:rsidRPr="00234290" w:rsidRDefault="00645EB4" w:rsidP="0023626A">
                <w:pPr>
                  <w:pStyle w:val="Table"/>
                  <w:rPr>
                    <w:sz w:val="16"/>
                    <w:szCs w:val="16"/>
                  </w:rPr>
                </w:pPr>
                <w:r w:rsidRPr="00645EB4">
                  <w:rPr>
                    <w:rFonts w:ascii="Calibri" w:eastAsia="Times New Roman" w:hAnsi="Calibri" w:cs="Calibri"/>
                    <w:color w:val="000000"/>
                    <w:sz w:val="16"/>
                  </w:rPr>
                  <w:t>(Serrato &amp; Rowe, 2025; M. Wang et al., 2024)</w:t>
                </w:r>
              </w:p>
            </w:tc>
          </w:sdtContent>
        </w:sdt>
      </w:tr>
      <w:tr w:rsidR="007320DA" w:rsidRPr="00234290" w14:paraId="4DA12F7A" w14:textId="77777777" w:rsidTr="00EE459E">
        <w:tc>
          <w:tcPr>
            <w:tcW w:w="1193" w:type="dxa"/>
            <w:tcBorders>
              <w:bottom w:val="single" w:sz="4" w:space="0" w:color="auto"/>
            </w:tcBorders>
          </w:tcPr>
          <w:p w14:paraId="3152E113" w14:textId="77777777" w:rsidR="007320DA" w:rsidRPr="00234290" w:rsidRDefault="007320DA" w:rsidP="0023626A">
            <w:pPr>
              <w:pStyle w:val="Table"/>
              <w:rPr>
                <w:sz w:val="16"/>
                <w:szCs w:val="16"/>
                <w:vertAlign w:val="superscript"/>
              </w:rPr>
            </w:pPr>
            <w:r w:rsidRPr="00234290">
              <w:rPr>
                <w:sz w:val="16"/>
                <w:szCs w:val="16"/>
              </w:rPr>
              <w:t>Hydrogen (electrified pyrolysis)</w:t>
            </w:r>
            <w:r w:rsidRPr="00234290">
              <w:rPr>
                <w:sz w:val="16"/>
                <w:szCs w:val="16"/>
                <w:vertAlign w:val="superscript"/>
              </w:rPr>
              <w:t>1,2</w:t>
            </w:r>
          </w:p>
        </w:tc>
        <w:tc>
          <w:tcPr>
            <w:tcW w:w="539" w:type="dxa"/>
            <w:tcBorders>
              <w:bottom w:val="single" w:sz="4" w:space="0" w:color="auto"/>
            </w:tcBorders>
          </w:tcPr>
          <w:p w14:paraId="53916613" w14:textId="77777777" w:rsidR="007320DA" w:rsidRPr="00234290" w:rsidRDefault="007320DA" w:rsidP="0023626A">
            <w:pPr>
              <w:pStyle w:val="Table"/>
              <w:rPr>
                <w:sz w:val="16"/>
                <w:szCs w:val="16"/>
              </w:rPr>
            </w:pPr>
            <w:r w:rsidRPr="00234290">
              <w:rPr>
                <w:sz w:val="16"/>
                <w:szCs w:val="16"/>
              </w:rPr>
              <w:t>kg</w:t>
            </w:r>
          </w:p>
        </w:tc>
        <w:tc>
          <w:tcPr>
            <w:tcW w:w="868" w:type="dxa"/>
            <w:tcBorders>
              <w:bottom w:val="single" w:sz="4" w:space="0" w:color="auto"/>
            </w:tcBorders>
          </w:tcPr>
          <w:p w14:paraId="0C05CE62" w14:textId="77777777" w:rsidR="007320DA" w:rsidRPr="00234290" w:rsidRDefault="007320DA" w:rsidP="0023626A">
            <w:pPr>
              <w:pStyle w:val="Table"/>
              <w:rPr>
                <w:sz w:val="16"/>
                <w:szCs w:val="16"/>
              </w:rPr>
            </w:pPr>
            <w:r w:rsidRPr="00234290">
              <w:rPr>
                <w:sz w:val="16"/>
                <w:szCs w:val="16"/>
              </w:rPr>
              <w:t>120</w:t>
            </w:r>
          </w:p>
        </w:tc>
        <w:tc>
          <w:tcPr>
            <w:tcW w:w="1205" w:type="dxa"/>
            <w:tcBorders>
              <w:bottom w:val="single" w:sz="4" w:space="0" w:color="auto"/>
            </w:tcBorders>
          </w:tcPr>
          <w:p w14:paraId="55CB3328" w14:textId="77777777" w:rsidR="007320DA" w:rsidRPr="00234290" w:rsidRDefault="007320DA" w:rsidP="0023626A">
            <w:pPr>
              <w:pStyle w:val="Table"/>
              <w:rPr>
                <w:sz w:val="16"/>
                <w:szCs w:val="16"/>
              </w:rPr>
            </w:pPr>
            <w:r w:rsidRPr="00234290">
              <w:rPr>
                <w:sz w:val="16"/>
                <w:szCs w:val="16"/>
              </w:rPr>
              <w:t>1.92</w:t>
            </w:r>
          </w:p>
        </w:tc>
        <w:tc>
          <w:tcPr>
            <w:tcW w:w="1205" w:type="dxa"/>
            <w:tcBorders>
              <w:bottom w:val="single" w:sz="4" w:space="0" w:color="auto"/>
            </w:tcBorders>
          </w:tcPr>
          <w:p w14:paraId="6F767027" w14:textId="77777777" w:rsidR="007320DA" w:rsidRPr="00234290" w:rsidRDefault="007320DA" w:rsidP="0023626A">
            <w:pPr>
              <w:pStyle w:val="Table"/>
              <w:rPr>
                <w:sz w:val="16"/>
                <w:szCs w:val="16"/>
              </w:rPr>
            </w:pPr>
            <w:r w:rsidRPr="00234290">
              <w:rPr>
                <w:sz w:val="16"/>
                <w:szCs w:val="16"/>
              </w:rPr>
              <w:t>0</w:t>
            </w:r>
          </w:p>
        </w:tc>
        <w:tc>
          <w:tcPr>
            <w:tcW w:w="915" w:type="dxa"/>
            <w:tcBorders>
              <w:bottom w:val="single" w:sz="4" w:space="0" w:color="auto"/>
            </w:tcBorders>
          </w:tcPr>
          <w:p w14:paraId="2DB97437" w14:textId="77777777" w:rsidR="007320DA" w:rsidRPr="00234290" w:rsidRDefault="007320DA" w:rsidP="0023626A">
            <w:pPr>
              <w:pStyle w:val="Table"/>
              <w:rPr>
                <w:sz w:val="16"/>
                <w:szCs w:val="16"/>
              </w:rPr>
            </w:pPr>
            <w:r w:rsidRPr="00234290">
              <w:rPr>
                <w:sz w:val="16"/>
                <w:szCs w:val="16"/>
              </w:rPr>
              <w:t>1.0</w:t>
            </w:r>
          </w:p>
        </w:tc>
        <w:tc>
          <w:tcPr>
            <w:tcW w:w="881" w:type="dxa"/>
            <w:tcBorders>
              <w:bottom w:val="single" w:sz="4" w:space="0" w:color="auto"/>
            </w:tcBorders>
          </w:tcPr>
          <w:p w14:paraId="3EAC391F" w14:textId="77777777" w:rsidR="007320DA" w:rsidRPr="00234290" w:rsidRDefault="007320DA" w:rsidP="0023626A">
            <w:pPr>
              <w:pStyle w:val="Table"/>
              <w:rPr>
                <w:sz w:val="16"/>
                <w:szCs w:val="16"/>
              </w:rPr>
            </w:pPr>
            <w:r w:rsidRPr="00234290">
              <w:rPr>
                <w:sz w:val="16"/>
                <w:szCs w:val="16"/>
              </w:rPr>
              <w:t>16.3-20.9</w:t>
            </w:r>
          </w:p>
        </w:tc>
        <w:tc>
          <w:tcPr>
            <w:tcW w:w="991" w:type="dxa"/>
            <w:tcBorders>
              <w:bottom w:val="single" w:sz="4" w:space="0" w:color="auto"/>
            </w:tcBorders>
          </w:tcPr>
          <w:p w14:paraId="70183D9D" w14:textId="77777777" w:rsidR="007320DA" w:rsidRPr="00234290" w:rsidRDefault="007320DA" w:rsidP="0023626A">
            <w:pPr>
              <w:pStyle w:val="Table"/>
              <w:rPr>
                <w:sz w:val="16"/>
                <w:szCs w:val="16"/>
              </w:rPr>
            </w:pPr>
            <w:r w:rsidRPr="00234290">
              <w:rPr>
                <w:sz w:val="16"/>
                <w:szCs w:val="16"/>
              </w:rPr>
              <w:t>10.23</w:t>
            </w:r>
          </w:p>
        </w:tc>
        <w:tc>
          <w:tcPr>
            <w:tcW w:w="1553" w:type="dxa"/>
            <w:tcBorders>
              <w:bottom w:val="single" w:sz="4" w:space="0" w:color="auto"/>
            </w:tcBorders>
          </w:tcPr>
          <w:p w14:paraId="6D00AAB1" w14:textId="09FED51E" w:rsidR="007320DA" w:rsidRPr="00234290" w:rsidRDefault="00344F83" w:rsidP="0023626A">
            <w:pPr>
              <w:pStyle w:val="Table"/>
              <w:rPr>
                <w:sz w:val="16"/>
                <w:szCs w:val="16"/>
              </w:rPr>
            </w:pPr>
            <w:sdt>
              <w:sdtPr>
                <w:rPr>
                  <w:rFonts w:ascii="Calibri" w:hAnsi="Calibri" w:cs="Calibri"/>
                  <w:color w:val="000000"/>
                  <w:szCs w:val="16"/>
                </w:rPr>
                <w:tag w:val="MENDELEY_CITATION_v3_eyJjaXRhdGlvbklEIjoiTUVOREVMRVlfQ0lUQVRJT05fMzI1NzEyZGItYjMxOC00ZGJkLTljZTEtNmYxNjMzNmI4NGU4IiwicHJvcGVydGllcyI6eyJub3RlSW5kZXgiOjB9LCJpc0VkaXRlZCI6ZmFsc2UsIm1hbnVhbE92ZXJyaWRlIjp7ImlzTWFudWFsbHlPdmVycmlkZGVuIjp0cnVlLCJjaXRlcHJvY1RleHQiOiIoU2VycmF0byAmIzM4OyBSb3dlLCAyMDI1OyBTZXltb3VyIGV0IGFsLiwgMjAyNDsgTS4gV2FuZyBldCBhbC4sIDIwMjQpIiwibWFudWFsT3ZlcnJpZGVUZXh0IjoiKFNlcnJhdG8gJiBSb3dlLCAyMDI1OyBXYW5nIGV0IGFsLiwgMjAyNDsifSwiY2l0YXRpb25JdGVtcyI6W3siaWQiOiIxNjg2MWE1MC1iNTk4LTNmNjgtYjdjZi04NGU3NWNlYTg4MjUiLCJpdGVtRGF0YSI6eyJ0eXBlIjoicmVwb3J0IiwiaWQiOiIxNjg2MWE1MC1iNTk4LTNmNjgtYjdjZi04NGU3NWNlYTg4MjUiLCJ0aXRsZSI6IkNvc3QgYW5kIGVtaXNzaW9ucyBpbnRlbnNpdHkgb2YgaHlkcm9nZW4gZnJvbSB0aGVybWFsIHB5cm9seXNpcyBvZiBuYXR1cmFsIGdhcyBpbiBCQyAiLCJhdXRob3IiOlt7ImZhbWlseSI6IlNlcnJhdG8iLCJnaXZlbiI6IkNpbnRoaWEiLCJwYXJzZS1uYW1lcyI6ZmFsc2UsImRyb3BwaW5nLXBhcnRpY2xlIjoiIiwibm9uLWRyb3BwaW5nLXBhcnRpY2xlIjoiIn0seyJmYW1pbHkiOiJSb3dlIiwiZ2l2ZW4iOiJBbmRyZXciLCJwYXJzZS1uYW1lcyI6ZmFsc2UsImRyb3BwaW5nLXBhcnRpY2xlIjoiIiwibm9uLWRyb3BwaW5nLXBhcnRpY2xlIjoiIn1dLCJpc3N1ZWQiOnsiZGF0ZS1wYXJ0cyI6W1syMDI1LDExLDEwXV19LCJwdWJsaXNoZXItcGxhY2UiOiJWaWN0b3JpYSIsImNvbnRhaW5lci10aXRsZS1zaG9ydCI6IiJ9LCJpc1RlbXBvcmFyeSI6ZmFsc2V9LHsiaWQiOiJjZDRmZTI4ZC0zOGJkLTMxZTQtYWU0My1jYTdhM2E2OTI5MDAiLCJpdGVtRGF0YSI6eyJ0eXBlIjoiYXJ0aWNsZSIsImlkIjoiY2Q0ZmUyOGQtMzhiZC0zMWU0LWFlNDMtY2E3YTNhNjkyOTAwIiwidGl0bGUiOiJHUkVFVCIsImF1dGhvciI6W3siZmFtaWx5IjoiV2FuZyIsImdpdmVuIjoiTWljaGFlbCIsInBhcnNlLW5hbWVzIjpmYWxzZSwiZHJvcHBpbmctcGFydGljbGUiOiIiLCJub24tZHJvcHBpbmctcGFydGljbGUiOiIifSx7ImZhbWlseSI6IkNhaSIsImdpdmVuIjoiSGFvIiwicGFyc2UtbmFtZXMiOmZhbHNlLCJkcm9wcGluZy1wYXJ0aWNsZSI6IiIsIm5vbi1kcm9wcGluZy1wYXJ0aWNsZSI6IiJ9LHsiZmFtaWx5IjoiT3UiLCJnaXZlbiI6Ikxvbmd3ZW4iLCJwYXJzZS1uYW1lcyI6ZmFsc2UsImRyb3BwaW5nLXBhcnRpY2xlIjoiIiwibm9uLWRyb3BwaW5nLXBhcnRpY2xlIjoiIn0seyJmYW1pbHkiOiJFbGdvd2FpbnkiLCJnaXZlbiI6IkFtZ2FkIiwicGFyc2UtbmFtZXMiOmZhbHNlLCJkcm9wcGluZy1wYXJ0aWNsZSI6IiIsIm5vbi1kcm9wcGluZy1wYXJ0aWNsZSI6IiJ9LHsiZmFtaWx5IjoiQWxhbSIsImdpdmVuIjoiTWQgUmFraWJ1bCIsInBhcnNlLW5hbWVzIjpmYWxzZSwiZHJvcHBpbmctcGFydGljbGUiOiIiLCJub24tZHJvcHBpbmctcGFydGljbGUiOiIifSx7ImZhbWlseSI6IkJlbmF2aWRlcyIsImdpdmVuIjoiUGFob2xhIiwicGFyc2UtbmFtZXMiOmZhbHNlLCJkcm9wcGluZy1wYXJ0aWNsZSI6IiIsIm5vbi1kcm9wcGluZy1wYXJ0aWNsZSI6IiJ9LHsiZmFtaWx5IjoiQmVudmVudXR0aSIsImdpdmVuIjoiTMOtdmlhIiwicGFyc2UtbmFtZXMiOmZhbHNlLCJkcm9wcGluZy1wYXJ0aWNsZSI6IiIsIm5vbi1kcm9wcGluZy1wYXJ0aWNsZSI6IiJ9LHsiZmFtaWx5IjoiQnVybmhhbSIsImdpdmVuIjoiQW5kcmV3IiwicGFyc2UtbmFtZXMiOmZhbHNlLCJkcm9wcGluZy1wYXJ0aWNsZSI6IiIsIm5vbi1kcm9wcGluZy1wYXJ0aWNsZSI6IiJ9LHsiZmFtaWx5IjoiRG8iLCJnaXZlbiI6IlRoYWkiLCJwYXJzZS1uYW1lcyI6ZmFsc2UsImRyb3BwaW5nLXBhcnRpY2xlIjoiIiwibm9uLWRyb3BwaW5nLXBhcnRpY2xlIjoiIn0seyJmYW1pbHkiOiJGYXJoYWQiLCJnaXZlbiI6Ik1hc3VtIiwicGFyc2UtbmFtZXMiOmZhbHNlLCJkcm9wcGluZy1wYXJ0aWNsZSI6IiIsIm5vbi1kcm9wcGluZy1wYXJ0aWNsZSI6IiJ9LHsiZmFtaWx5IjoiR2FuIiwiZ2l2ZW4iOiJZdSIsInBhcnNlLW5hbWVzIjpmYWxzZSwiZHJvcHBpbmctcGFydGljbGUiOiIiLCJub24tZHJvcHBpbmctcGFydGljbGUiOiIifSx7ImZhbWlseSI6IkdyYWNpZGEtQWx2YXJleiIsImdpdmVuIjoiVWxpc2VzIiwicGFyc2UtbmFtZXMiOmZhbHNlLCJkcm9wcGluZy1wYXJ0aWNsZSI6IiIsIm5vbi1kcm9wcGluZy1wYXJ0aWNsZSI6IiJ9LHsiZmFtaWx5IjoiSGF3a2lucyIsImdpdmVuIjoiVHJveSIsInBhcnNlLW5hbWVzIjpmYWxzZSwiZHJvcHBpbmctcGFydGljbGUiOiIiLCJub24tZHJvcHBpbmctcGFydGljbGUiOiIifSx7ImZhbWlseSI6Ikl5ZXIiLCJnaXZlbiI6IlJha2VzaCIsInBhcnNlLW5hbWVzIjpmYWxzZSwiZHJvcHBpbmctcGFydGljbGUiOiIiLCJub24tZHJvcHBpbmctcGFydGljbGUiOiIifSx7ImZhbWlseSI6IkthciIsImdpdmVuIjoiU2F1cmFqeW90aSIsInBhcnNlLW5hbWVzIjpmYWxzZSwiZHJvcHBpbmctcGFydGljbGUiOiIiLCJub24tZHJvcHBpbmctcGFydGljbGUiOiIifSx7ImZhbWlseSI6IktlbGx5IiwiZ2l2ZW4iOiJKYXJvZCIsInBhcnNlLW5hbWVzIjpmYWxzZSwiZHJvcHBpbmctcGFydGljbGUiOiIiLCJub24tZHJvcHBpbmctcGFydGljbGUiOiIifSx7ImZhbWlseSI6IktpbSIsImdpdmVuIjoiVGFlbWluIiwicGFyc2UtbmFtZXMiOmZhbHNlLCJkcm9wcGluZy1wYXJ0aWNsZSI6IiIsIm5vbi1kcm9wcGluZy1wYXJ0aWNsZSI6IiJ9LHsiZmFtaWx5IjoiS29sb2R6aWVqIiwiZ2l2ZW4iOiJDaHJpc3RvcGhlciIsInBhcnNlLW5hbWVzIjpmYWxzZSwiZHJvcHBpbmctcGFydGljbGUiOiIiLCJub24tZHJvcHBpbmctcGFydGljbGUiOiIifSx7ImZhbWlseSI6Ikt3b24iLCJnaXZlbiI6IkhveW91bmciLCJwYXJzZS1uYW1lcyI6ZmFsc2UsImRyb3BwaW5nLXBhcnRpY2xlIjoiIiwibm9uLWRyb3BwaW5nLXBhcnRpY2xlIjoiIn0seyJmYW1pbHkiOiJMZWUiLCJnaXZlbiI6IlVpc3VuZyIsInBhcnNlLW5hbWVzIjpmYWxzZSwiZHJvcHBpbmctcGFydGljbGUiOiIiLCJub24tZHJvcHBpbmctcGFydGljbGUiOiIifSx7ImZhbWlseSI6IkxpbSIsImdpdmVuIjoiSnVpbiIsInBhcnNlLW5hbWVzIjpmYWxzZSwiZHJvcHBpbmctcGFydGljbGUiOiIiLCJub24tZHJvcHBpbmctcGFydGljbGUiOiIifSx7ImZhbWlseSI6IkxpdSIsImdpdmVuIjoiWGlueXUiLCJwYXJzZS1uYW1lcyI6ZmFsc2UsImRyb3BwaW5nLXBhcnRpY2xlIjoiIiwibm9uLWRyb3BwaW5nLXBhcnRpY2xlIjoiIn0seyJmYW1pbHkiOiJMdSIsImdpdmVuIjoiWmlmZW5nIiwicGFyc2UtbmFtZXMiOmZhbHNlLCJkcm9wcGluZy1wYXJ0aWNsZSI6IiIsIm5vbi1kcm9wcGluZy1wYXJ0aWNsZSI6IiJ9LHsiZmFtaWx5IjoiTW9yYWxlcyIsImdpdmVuIjoiTWljaGVsZSIsInBhcnNlLW5hbWVzIjpmYWxzZSwiZHJvcHBpbmctcGFydGljbGUiOiIiLCJub24tZHJvcHBpbmctcGFydGljbGUiOiIifSx7ImZhbWlseSI6Ik5nIiwiZ2l2ZW4iOiJDbGFyZW5jZSIsInBhcnNlLW5hbWVzIjpmYWxzZSwiZHJvcHBpbmctcGFydGljbGUiOiIiLCJub24tZHJvcHBpbmctcGFydGljbGUiOiIifSx7ImZhbWlseSI6IlBhbmRleSIsImdpdmVuIjoiSXNoYW4iLCJwYXJzZS1uYW1lcyI6ZmFsc2UsImRyb3BwaW5nLXBhcnRpY2xlIjoiIiwibm9uLWRyb3BwaW5nLXBhcnRpY2xlIjoiIn0seyJmYW1pbHkiOiJTaHVrbGEiLCJnaXZlbiI6IlNpZGRoYXJ0aCIsInBhcnNlLW5hbWVzIjpmYWxzZSwiZHJvcHBpbmctcGFydGljbGUiOiIiLCJub24tZHJvcHBpbmctcGFydGljbGUiOiIifSx7ImZhbWlseSI6IlNpZGRpcXVlIiwiZ2l2ZW4iOiJOYXppYiIsInBhcnNlLW5hbWVzIjpmYWxzZSwiZHJvcHBpbmctcGFydGljbGUiOiIiLCJub24tZHJvcHBpbmctcGFydGljbGUiOiIifSx7ImZhbWlseSI6IlN1biIsImdpdmVuIjoiUGluZ3BpbmciLCJwYXJzZS1uYW1lcyI6ZmFsc2UsImRyb3BwaW5nLXBhcnRpY2xlIjoiIiwibm9uLWRyb3BwaW5nLXBhcnRpY2xlIjoiIn0seyJmYW1pbHkiOiJTeWtvcmEiLCJnaXZlbiI6IlRvbSIsInBhcnNlLW5hbWVzIjpmYWxzZSwiZHJvcHBpbmctcGFydGljbGUiOiIiLCJub24tZHJvcHBpbmctcGFydGljbGUiOiIifSx7ImZhbWlseSI6IlZ5YXdhaGFyZSIsImdpdmVuIjoiUHJhZGVlcCIsInBhcnNlLW5hbWVzIjpmYWxzZSwiZHJvcHBpbmctcGFydGljbGUiOiIiLCJub24tZHJvcHBpbmctcGFydGljbGUiOiIifSx7ImZhbWlseSI6Ilpob3UiLCJnaXZlbiI6IkpvIiwicGFyc2UtbmFtZXMiOmZhbHNlLCJkcm9wcGluZy1wYXJ0aWNsZSI6IiIsIm5vbi1kcm9wcGluZy1wYXJ0aWNsZSI6IiJ9XSwiaXNzdWVkIjp7ImRhdGUtcGFydHMiOltbMjAyNCwxMiwyMF1dfSwicHVibGlzaGVyIjoiVVNET0UgT2ZmaWNlIG9mIEVuZXJneSBFZmZpY2llbmN5IGFuZCBSZW5ld2FibGUgRW5lcmd5IChFRVJFKSIsImNvbnRhaW5lci10aXRsZS1zaG9ydCI6IiJ9LCJpc1RlbXBvcmFyeSI6ZmFsc2V9LHsiaWQiOiJjNmE4OWU0OC1lOTc0LTNiMTgtOTljMi02ZmI2OWE1OWJhN2UiLCJpdGVtRGF0YSI6eyJ0eXBlIjoiYXJ0aWNsZS1qb3VybmFsIiwiaWQiOiJjNmE4OWU0OC1lOTc0LTNiMTgtOTljMi02ZmI2OWE1OWJhN2UiLCJ0aXRsZSI6IkhpZ2hseSBVbmNlcnRhaW4gTWV0aGFuZSBMZWFrYWdlIGZyb20gT2lsIGFuZCBHYXMgV2VsbHMgaW4gQ2FuYWRhIERlc3BpdGUgTWVhc3VyZW1lbnQgYW5kIFJlcG9ydGluZyIsImF1dGhvciI6W3siZmFtaWx5IjoiU2V5bW91ciIsImdpdmVuIjoiU2NvdHQgUC4iLCJwYXJzZS1uYW1lcyI6ZmFsc2UsImRyb3BwaW5nLXBhcnRpY2xlIjoiIiwibm9uLWRyb3BwaW5nLXBhcnRpY2xlIjoiIn0seyJmYW1pbHkiOiJYaWUiLCJnaXZlbiI6IkRvbmdsYWkiLCJwYXJzZS1uYW1lcyI6ZmFsc2UsImRyb3BwaW5nLXBhcnRpY2xlIjoiIiwibm9uLWRyb3BwaW5nLXBhcnRpY2xlIjoiIn0seyJmYW1pbHkiOiJLYW5nIiwiZ2l2ZW4iOiJNYXJ5IiwicGFyc2UtbmFtZXMiOmZhbHNlLCJkcm9wcGluZy1wYXJ0aWNsZSI6IiIsIm5vbi1kcm9wcGluZy1wYXJ0aWNsZSI6IiJ9XSwiY29udGFpbmVyLXRpdGxlIjoiRW5lcmd5ICYgRnVlbHMiLCJhY2Nlc3NlZCI6eyJkYXRlLXBhcnRzIjpbWzIwMjYsMSwxM11dfSwiRE9JIjoiMTAuMTAyMS9BQ1MuRU5FUkdZRlVFTFMuNEMwMDkwOCIsIklTU04iOiIxNTIwNTAyOSIsIlBNSUQiOiIzOTA1MDQ4OSIsIlVSTCI6Imh0dHBzOi8vcG1jLm5jYmkubmxtLm5paC5nb3YvYXJ0aWNsZXMvUE1DMTEyNjQyMDgvIiwiaXNzdWVkIjp7ImRhdGUtcGFydHMiOltbMjAyNCw3LDE4XV19LCJwYWdlIjoiMTMwNzgiLCJhYnN0cmFjdCI6IkxlYWthZ2Ugb2YgZmx1aWRzIGZyb20gb2lsIGFuZCBnYXMgd2VsbHMgaXMgYSBzb3VyY2Ugb2YgdGhlIGtleSBncmVlbmhvdXNlIGdhcyBtZXRoYW5lLCBhbmQgcHJlc2VudHMgZW52aXJvbm1lbnRhbCByaXNrcywgaW5jbHVkaW5nIGdyb3VuZHdhdGVyIGNvbnRhbWluYXRpb24uIEEgbG9zcyBvZiB3ZWxsIGludGVncml0eSBjYW4gcmVzdWx0IGluIGZsdWlkIGxlYWthZ2UgaW50byB0aGUgYW5udWxhciBzcGFjZSBiZXR3ZWVuIHN1YnNlcXVlbnQgd2VsbCBjYXNpbmdzICh3aGljaCBpcyBvZnRlbiB2ZW50ZWQgdG8gdGhlIGF0bW9zcGhlcmUpIG9yIGludG8gdGhlIHN1cnJvdW5kaW5nIHN1YnN1cmZhY2UuIEluIENhbmFkYSwgaW5kdXN0cnkgcmVwb3J0aW5nIG9uIHdlbGwgaW50ZWdyaXR5IGlzIG9mdGVuIGluY29tcGxldGUsIGxlYWRpbmcgZ292ZXJubWVudCBpbnZlbnRvcmllcyB0byBkaXNhZ3JlZSBvbiBlbWlzc2lvbiBtYWduaXR1ZGVzLiBJbiB0aGlzIHN0dWR5LCB3ZSBtb2RlbCB3ZWxsYm9yZSBtZXRoYW5lIGVtaXNzaW9ucyB1c2luZyBpbmR1c3RyeSBkYXRhIGluIEJyaXRpc2ggQ29sdW1iaWEgYW5kIEFsYmVydGEsIENhbmFkYSwgZmluZGluZyB0aGF0IGRpZmZlcmluZyBtb2RlbCBhc3N1bXB0aW9ucyB0byBoYW5kbGUgdW5jbGVhci9taXNzaW5nIGRhdGEgaGF2ZSBhIHN0cm9uZyBpbmZsdWVuY2Ugb24gZXN0aW1hdGVkIGVtaXNzaW9ucy4gQ29uc2lkZXJpbmcgZXN0aW1hdGVzIGRlcml2ZWQgZnJvbSBpbmR1c3RyeSByZXBvcnRpbmcgYW5kIGZyb20gaW5kZXBlbmRlbnQgbWVhc3VyZW1lbnQsIHdlbGxib3JlIGVtaXNzaW9ucyBpbiB0aGUgdHdvIHByb3ZpbmNlcyByYW5nZSBhbnl3aGVyZSBmcm9tIDIzIHRvIDE3NiBrdCBvZiBtZXRoYW5lLCByZXByZXNlbnRpbmcgMS43LTExLjQlIG9mIHRoZWlyIHVwc3RyZWFtIHNlY3RvciBtZXRoYW5lIGVtaXNzaW9ucy4gRnVydGhlciwgZmluZGluZyBvdmVyIDEzMCBleGFtcGxlcyBvZiBtZWFzdXJlZCBsZWFrcyBzZWVtaW5nbHkgbWlzc2luZyBmcm9tIGluZHVzdHJ5IHJlcG9ydGluZywgd2UgY29uY2x1ZGUgdGhhdCB3ZWxsYm9yZSBlbWlzc2lvbnMsIGdyb3VuZHdhdGVyIGNvbnRhbWluYXRpb24sIGFuZCBicm9hZGVyIGVudmlyb25tZW50YWwgcmlza3MgYXJlIHVuZGVyZXN0aW1hdGVkLiBXZSBwcm92aWRlIHJlY29tbWVuZGF0aW9ucyB0byBpbXByb3ZlIHdlbGwgaW50ZWdyaXR5IHRyYWNraW5nIHRocm91Z2ggZGF0YSBxdWFsaXR5IGFzc3VyYW5jZSBtZWFzdXJlcyBhbmQgaW5jcmVhc2VkIHRlc3RpbmcuIEZpbmFsbHksIHdlIGZpbmQgdGhhdCBvbmdvaW5nIG9wdGljYWwgZ2FzIGltYWdpbmcgY2FtZXJhIHN1cnZleXMgY291bGQgYmUgYW4gZWZmZWN0aXZlIHRvb2wgdG8gYXVnbWVudCB3ZWxsYm9yZSB0ZXN0aW5nIHJlcXVpcmVtZW50cyB0byBtaW5pbWl6ZSBpbmR1c3RyeSBidXJkZW4uIiwicHVibGlzaGVyIjoiQW1lcmljYW4gQ2hlbWljYWwgU29jaWV0eSIsImlzc3VlIjoiMTQiLCJ2b2x1bWUiOiIzOCIsImNvbnRhaW5lci10aXRsZS1zaG9ydCI6IiJ9LCJpc1RlbXBvcmFyeSI6ZmFsc2V9XX0="/>
                <w:id w:val="-2045044642"/>
                <w:placeholder>
                  <w:docPart w:val="0709D745D2FB4CE19B1B89225ABEAA76"/>
                </w:placeholder>
              </w:sdtPr>
              <w:sdtEndPr/>
              <w:sdtContent>
                <w:r w:rsidR="00645EB4" w:rsidRPr="00645EB4">
                  <w:rPr>
                    <w:rFonts w:ascii="Calibri" w:eastAsia="Times New Roman" w:hAnsi="Calibri" w:cs="Calibri"/>
                    <w:color w:val="000000"/>
                  </w:rPr>
                  <w:t>(Serrato &amp; Rowe, 2025; Wang et al., 2024;</w:t>
                </w:r>
              </w:sdtContent>
            </w:sdt>
            <w:sdt>
              <w:sdtPr>
                <w:rPr>
                  <w:rFonts w:ascii="Calibri" w:hAnsi="Calibri" w:cs="Calibri"/>
                  <w:color w:val="000000"/>
                  <w:sz w:val="16"/>
                  <w:szCs w:val="16"/>
                </w:rPr>
                <w:tag w:val="MENDELEY_CITATION_v3_eyJjaXRhdGlvbklEIjoiTUVOREVMRVlfQ0lUQVRJT05fNTNiZjFjYTUtMTgwOC00ZWYzLTllZTUtNjQ5MzIxYzY3YzVkIiwicHJvcGVydGllcyI6eyJub3RlSW5kZXgiOjB9LCJpc0VkaXRlZCI6ZmFsc2UsIm1hbnVhbE92ZXJyaWRlIjp7ImlzTWFudWFsbHlPdmVycmlkZGVuIjp0cnVlLCJjaXRlcHJvY1RleHQiOiIoU2V5bW91ciBldCBhbC4sIDIwMjQpIiwibWFudWFsT3ZlcnJpZGVUZXh0IjoiU2V5bW91ciBldCBhbC4sIDIwMjQpIn0sImNpdGF0aW9uSXRlbXMiOlt7ImlkIjoiYzZhODllNDgtZTk3NC0zYjE4LTk5YzItNmZiNjlhNTliYTdlIiwiaXRlbURhdGEiOnsidHlwZSI6ImFydGljbGUtam91cm5hbCIsImlkIjoiYzZhODllNDgtZTk3NC0zYjE4LTk5YzItNmZiNjlhNTliYTdlIiwidGl0bGUiOiJIaWdobHkgVW5jZXJ0YWluIE1ldGhhbmUgTGVha2FnZSBmcm9tIE9pbCBhbmQgR2FzIFdlbGxzIGluIENhbmFkYSBEZXNwaXRlIE1lYXN1cmVtZW50IGFuZCBSZXBvcnRpbmciLCJhdXRob3IiOlt7ImZhbWlseSI6IlNleW1vdXIiLCJnaXZlbiI6IlNjb3R0IFAuIiwicGFyc2UtbmFtZXMiOmZhbHNlLCJkcm9wcGluZy1wYXJ0aWNsZSI6IiIsIm5vbi1kcm9wcGluZy1wYXJ0aWNsZSI6IiJ9LHsiZmFtaWx5IjoiWGllIiwiZ2l2ZW4iOiJEb25nbGFpIiwicGFyc2UtbmFtZXMiOmZhbHNlLCJkcm9wcGluZy1wYXJ0aWNsZSI6IiIsIm5vbi1kcm9wcGluZy1wYXJ0aWNsZSI6IiJ9LHsiZmFtaWx5IjoiS2FuZyIsImdpdmVuIjoiTWFyeSIsInBhcnNlLW5hbWVzIjpmYWxzZSwiZHJvcHBpbmctcGFydGljbGUiOiIiLCJub24tZHJvcHBpbmctcGFydGljbGUiOiIifV0sImNvbnRhaW5lci10aXRsZSI6IkVuZXJneSAmIEZ1ZWxzIiwiYWNjZXNzZWQiOnsiZGF0ZS1wYXJ0cyI6W1syMDI2LDEsMTNdXX0sIkRPSSI6IjEwLjEwMjEvQUNTLkVORVJHWUZVRUxTLjRDMDA5MDgiLCJJU1NOIjoiMTUyMDUwMjkiLCJQTUlEIjoiMzkwNTA0ODkiLCJVUkwiOiJodHRwczovL3BtYy5uY2JpLm5sbS5uaWguZ292L2FydGljbGVzL1BNQzExMjY0MjA4LyIsImlzc3VlZCI6eyJkYXRlLXBhcnRzIjpbWzIwMjQsNywxOF1dfSwicGFnZSI6IjEzMDc4IiwiYWJzdHJhY3QiOiJMZWFrYWdlIG9mIGZsdWlkcyBmcm9tIG9pbCBhbmQgZ2FzIHdlbGxzIGlzIGEgc291cmNlIG9mIHRoZSBrZXkgZ3JlZW5ob3VzZSBnYXMgbWV0aGFuZSwgYW5kIHByZXNlbnRzIGVudmlyb25tZW50YWwgcmlza3MsIGluY2x1ZGluZyBncm91bmR3YXRlciBjb250YW1pbmF0aW9uLiBBIGxvc3Mgb2Ygd2VsbCBpbnRlZ3JpdHkgY2FuIHJlc3VsdCBpbiBmbHVpZCBsZWFrYWdlIGludG8gdGhlIGFubnVsYXIgc3BhY2UgYmV0d2VlbiBzdWJzZXF1ZW50IHdlbGwgY2FzaW5ncyAod2hpY2ggaXMgb2Z0ZW4gdmVudGVkIHRvIHRoZSBhdG1vc3BoZXJlKSBvciBpbnRvIHRoZSBzdXJyb3VuZGluZyBzdWJzdXJmYWNlLiBJbiBDYW5hZGEsIGluZHVzdHJ5IHJlcG9ydGluZyBvbiB3ZWxsIGludGVncml0eSBpcyBvZnRlbiBpbmNvbXBsZXRlLCBsZWFkaW5nIGdvdmVybm1lbnQgaW52ZW50b3JpZXMgdG8gZGlzYWdyZWUgb24gZW1pc3Npb24gbWFnbml0dWRlcy4gSW4gdGhpcyBzdHVkeSwgd2UgbW9kZWwgd2VsbGJvcmUgbWV0aGFuZSBlbWlzc2lvbnMgdXNpbmcgaW5kdXN0cnkgZGF0YSBpbiBCcml0aXNoIENvbHVtYmlhIGFuZCBBbGJlcnRhLCBDYW5hZGEsIGZpbmRpbmcgdGhhdCBkaWZmZXJpbmcgbW9kZWwgYXNzdW1wdGlvbnMgdG8gaGFuZGxlIHVuY2xlYXIvbWlzc2luZyBkYXRhIGhhdmUgYSBzdHJvbmcgaW5mbHVlbmNlIG9uIGVzdGltYXRlZCBlbWlzc2lvbnMuIENvbnNpZGVyaW5nIGVzdGltYXRlcyBkZXJpdmVkIGZyb20gaW5kdXN0cnkgcmVwb3J0aW5nIGFuZCBmcm9tIGluZGVwZW5kZW50IG1lYXN1cmVtZW50LCB3ZWxsYm9yZSBlbWlzc2lvbnMgaW4gdGhlIHR3byBwcm92aW5jZXMgcmFuZ2UgYW55d2hlcmUgZnJvbSAyMyB0byAxNzYga3Qgb2YgbWV0aGFuZSwgcmVwcmVzZW50aW5nIDEuNy0xMS40JSBvZiB0aGVpciB1cHN0cmVhbSBzZWN0b3IgbWV0aGFuZSBlbWlzc2lvbnMuIEZ1cnRoZXIsIGZpbmRpbmcgb3ZlciAxMzAgZXhhbXBsZXMgb2YgbWVhc3VyZWQgbGVha3Mgc2VlbWluZ2x5IG1pc3NpbmcgZnJvbSBpbmR1c3RyeSByZXBvcnRpbmcsIHdlIGNvbmNsdWRlIHRoYXQgd2VsbGJvcmUgZW1pc3Npb25zLCBncm91bmR3YXRlciBjb250YW1pbmF0aW9uLCBhbmQgYnJvYWRlciBlbnZpcm9ubWVudGFsIHJpc2tzIGFyZSB1bmRlcmVzdGltYXRlZC4gV2UgcHJvdmlkZSByZWNvbW1lbmRhdGlvbnMgdG8gaW1wcm92ZSB3ZWxsIGludGVncml0eSB0cmFja2luZyB0aHJvdWdoIGRhdGEgcXVhbGl0eSBhc3N1cmFuY2UgbWVhc3VyZXMgYW5kIGluY3JlYXNlZCB0ZXN0aW5nLiBGaW5hbGx5LCB3ZSBmaW5kIHRoYXQgb25nb2luZyBvcHRpY2FsIGdhcyBpbWFnaW5nIGNhbWVyYSBzdXJ2ZXlzIGNvdWxkIGJlIGFuIGVmZmVjdGl2ZSB0b29sIHRvIGF1Z21lbnQgd2VsbGJvcmUgdGVzdGluZyByZXF1aXJlbWVudHMgdG8gbWluaW1pemUgaW5kdXN0cnkgYnVyZGVuLiIsInB1Ymxpc2hlciI6IkFtZXJpY2FuIENoZW1pY2FsIFNvY2lldHkiLCJpc3N1ZSI6IjE0Iiwidm9sdW1lIjoiMzgiLCJjb250YWluZXItdGl0bGUtc2hvcnQiOiIifSwiaXNUZW1wb3JhcnkiOmZhbHNlfV19"/>
                <w:id w:val="-129248915"/>
                <w:placeholder>
                  <w:docPart w:val="3E13D59F06D94E17BF8E2297E23CE237"/>
                </w:placeholder>
              </w:sdtPr>
              <w:sdtEndPr/>
              <w:sdtContent>
                <w:r w:rsidR="00645EB4" w:rsidRPr="00645EB4">
                  <w:rPr>
                    <w:rFonts w:ascii="Calibri" w:hAnsi="Calibri" w:cs="Calibri"/>
                    <w:color w:val="000000"/>
                    <w:sz w:val="16"/>
                    <w:szCs w:val="16"/>
                  </w:rPr>
                  <w:t>Seymour et al., 2024)</w:t>
                </w:r>
              </w:sdtContent>
            </w:sdt>
          </w:p>
        </w:tc>
      </w:tr>
    </w:tbl>
    <w:p w14:paraId="3BA739CE" w14:textId="77777777" w:rsidR="007320DA" w:rsidRPr="00C63751" w:rsidRDefault="007320DA" w:rsidP="007320DA">
      <w:pPr>
        <w:pStyle w:val="ListParagraph"/>
        <w:numPr>
          <w:ilvl w:val="0"/>
          <w:numId w:val="20"/>
        </w:numPr>
        <w:rPr>
          <w:sz w:val="16"/>
          <w:szCs w:val="16"/>
        </w:rPr>
      </w:pPr>
      <w:bookmarkStart w:id="78" w:name="_Ref219281894"/>
      <w:r w:rsidRPr="00C63751">
        <w:rPr>
          <w:sz w:val="16"/>
          <w:szCs w:val="16"/>
        </w:rPr>
        <w:t>Water consumption includes water consumed to supply electricity.</w:t>
      </w:r>
    </w:p>
    <w:p w14:paraId="19616F8D" w14:textId="77777777" w:rsidR="007320DA" w:rsidRPr="00C63751" w:rsidRDefault="007320DA" w:rsidP="007320DA">
      <w:pPr>
        <w:pStyle w:val="ListParagraph"/>
        <w:numPr>
          <w:ilvl w:val="0"/>
          <w:numId w:val="20"/>
        </w:numPr>
        <w:spacing w:after="0"/>
        <w:rPr>
          <w:sz w:val="16"/>
          <w:szCs w:val="16"/>
        </w:rPr>
      </w:pPr>
      <w:r w:rsidRPr="00C63751">
        <w:rPr>
          <w:sz w:val="16"/>
          <w:szCs w:val="16"/>
        </w:rPr>
        <w:t>Methane supply emissions included.</w:t>
      </w:r>
    </w:p>
    <w:p w14:paraId="4A013449" w14:textId="41A099D2" w:rsidR="007320DA" w:rsidRPr="00F13270" w:rsidRDefault="007320DA" w:rsidP="007320DA">
      <w:pPr>
        <w:pStyle w:val="Caption"/>
      </w:pPr>
      <w:bookmarkStart w:id="79" w:name="_Ref220402630"/>
      <w:r w:rsidRPr="00C63751">
        <w:t xml:space="preserve">Table </w:t>
      </w:r>
      <w:r>
        <w:fldChar w:fldCharType="begin"/>
      </w:r>
      <w:r>
        <w:instrText>SEQ Table \* ARABIC</w:instrText>
      </w:r>
      <w:r>
        <w:fldChar w:fldCharType="separate"/>
      </w:r>
      <w:r w:rsidR="009C1429">
        <w:rPr>
          <w:noProof/>
        </w:rPr>
        <w:t>9</w:t>
      </w:r>
      <w:r>
        <w:fldChar w:fldCharType="end"/>
      </w:r>
      <w:bookmarkEnd w:id="78"/>
      <w:bookmarkEnd w:id="79"/>
      <w:r w:rsidRPr="00C63751">
        <w:t xml:space="preserve">. </w:t>
      </w:r>
      <w:r w:rsidR="003368CE">
        <w:t>Physical fuel</w:t>
      </w:r>
      <w:r w:rsidRPr="00C63751">
        <w:t xml:space="preserve"> properties.</w:t>
      </w:r>
    </w:p>
    <w:p w14:paraId="2B3FB9F9" w14:textId="77777777" w:rsidR="007320DA" w:rsidRPr="00C63751" w:rsidRDefault="007320DA" w:rsidP="007320DA">
      <w:pPr>
        <w:pStyle w:val="Heading2"/>
      </w:pPr>
      <w:r w:rsidRPr="00C63751">
        <w:t>Vehicle performance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320DA" w:rsidRPr="00C63751" w14:paraId="2B5B1214" w14:textId="77777777" w:rsidTr="00683166">
        <w:tc>
          <w:tcPr>
            <w:tcW w:w="3116" w:type="dxa"/>
            <w:tcBorders>
              <w:top w:val="single" w:sz="4" w:space="0" w:color="auto"/>
              <w:bottom w:val="single" w:sz="4" w:space="0" w:color="auto"/>
            </w:tcBorders>
          </w:tcPr>
          <w:p w14:paraId="46CE5D0C" w14:textId="77777777" w:rsidR="007320DA" w:rsidRPr="00234290" w:rsidRDefault="007320DA" w:rsidP="00234290">
            <w:pPr>
              <w:pStyle w:val="Table"/>
              <w:rPr>
                <w:b/>
                <w:bCs/>
              </w:rPr>
            </w:pPr>
            <w:r w:rsidRPr="00234290">
              <w:rPr>
                <w:b/>
                <w:bCs/>
              </w:rPr>
              <w:t>Parameter</w:t>
            </w:r>
          </w:p>
        </w:tc>
        <w:tc>
          <w:tcPr>
            <w:tcW w:w="3117" w:type="dxa"/>
            <w:tcBorders>
              <w:top w:val="single" w:sz="4" w:space="0" w:color="auto"/>
              <w:bottom w:val="single" w:sz="4" w:space="0" w:color="auto"/>
            </w:tcBorders>
          </w:tcPr>
          <w:p w14:paraId="75D47C28" w14:textId="77777777" w:rsidR="007320DA" w:rsidRPr="00234290" w:rsidRDefault="007320DA" w:rsidP="00234290">
            <w:pPr>
              <w:pStyle w:val="Table"/>
              <w:rPr>
                <w:b/>
                <w:bCs/>
              </w:rPr>
            </w:pPr>
            <w:r w:rsidRPr="00234290">
              <w:rPr>
                <w:b/>
                <w:bCs/>
              </w:rPr>
              <w:t>Value(s)</w:t>
            </w:r>
          </w:p>
        </w:tc>
        <w:tc>
          <w:tcPr>
            <w:tcW w:w="3117" w:type="dxa"/>
            <w:tcBorders>
              <w:top w:val="single" w:sz="4" w:space="0" w:color="auto"/>
              <w:bottom w:val="single" w:sz="4" w:space="0" w:color="auto"/>
            </w:tcBorders>
          </w:tcPr>
          <w:p w14:paraId="73AC12D3" w14:textId="77777777" w:rsidR="007320DA" w:rsidRPr="00234290" w:rsidRDefault="007320DA" w:rsidP="00234290">
            <w:pPr>
              <w:pStyle w:val="Table"/>
              <w:rPr>
                <w:b/>
                <w:bCs/>
              </w:rPr>
            </w:pPr>
            <w:r w:rsidRPr="00234290">
              <w:rPr>
                <w:b/>
                <w:bCs/>
              </w:rPr>
              <w:t>Citations and notes</w:t>
            </w:r>
          </w:p>
        </w:tc>
      </w:tr>
      <w:tr w:rsidR="007320DA" w:rsidRPr="00C63751" w14:paraId="685D5697" w14:textId="77777777" w:rsidTr="00683166">
        <w:tc>
          <w:tcPr>
            <w:tcW w:w="3116" w:type="dxa"/>
            <w:tcBorders>
              <w:top w:val="single" w:sz="4" w:space="0" w:color="auto"/>
            </w:tcBorders>
          </w:tcPr>
          <w:p w14:paraId="5FD1529E" w14:textId="77777777" w:rsidR="007320DA" w:rsidRPr="00C63751" w:rsidRDefault="007320DA" w:rsidP="00234290">
            <w:pPr>
              <w:pStyle w:val="Table"/>
            </w:pPr>
            <w:r w:rsidRPr="00C63751">
              <w:t>Frontal area</w:t>
            </w:r>
          </w:p>
        </w:tc>
        <w:tc>
          <w:tcPr>
            <w:tcW w:w="3117" w:type="dxa"/>
            <w:tcBorders>
              <w:top w:val="single" w:sz="4" w:space="0" w:color="auto"/>
            </w:tcBorders>
          </w:tcPr>
          <w:p w14:paraId="7C5B70EE" w14:textId="77777777" w:rsidR="007320DA" w:rsidRPr="00C63751" w:rsidRDefault="007320DA" w:rsidP="00234290">
            <w:pPr>
              <w:pStyle w:val="Table"/>
            </w:pPr>
            <w:r w:rsidRPr="00C63751">
              <w:t>9.2 m</w:t>
            </w:r>
            <w:r w:rsidRPr="00C63751">
              <w:rPr>
                <w:vertAlign w:val="superscript"/>
              </w:rPr>
              <w:t>2</w:t>
            </w:r>
          </w:p>
        </w:tc>
        <w:sdt>
          <w:sdtPr>
            <w:rPr>
              <w:rFonts w:ascii="Calibri" w:hAnsi="Calibri" w:cs="Calibri"/>
              <w:color w:val="000000"/>
            </w:rPr>
            <w:tag w:val="MENDELEY_CITATION_v3_eyJjaXRhdGlvbklEIjoiTUVOREVMRVlfQ0lUQVRJT05fM2MwMmQ4ZDQtZTE5Ni00NzljLThjZTAtMjAxNDljNmFhZDZiIiwicHJvcGVydGllcyI6eyJub3RlSW5kZXgiOjB9LCJpc0VkaXRlZCI6ZmFsc2UsIm1hbnVhbE92ZXJyaWRlIjp7ImlzTWFudWFsbHlPdmVycmlkZGVuIjpmYWxzZSwiY2l0ZXByb2NUZXh0IjoiKE5hdGlvbmFsIEFjYWRlbWljcywgMjAyMCkiLCJtYW51YWxPdmVycmlkZVRleHQiOiIifSwiY2l0YXRpb25JdGVtcyI6W3siaWQiOiJkZTBlM2ZjNy1lNGI4LTM2YTQtYmEzNi04YjQ2ZTY2MTUxZGQiLCJpdGVtRGF0YSI6eyJ0eXBlIjoiYm9vayIsImlkIjoiZGUwZTNmYzctZTRiOC0zNmE0LWJhMzYtOGI0NmU2NjE1MWRkIiwidGl0bGUiOiJSZWR1Y2luZyBGdWVsIENvbnN1bXB0aW9uIGFuZCBHcmVlbmhvdXNlIEdhcyBFbWlzc2lvbnMgb2YgTWVkaXVtLSBhbmQgSGVhdnktRHV0eSBWZWhpY2xlcywgUGhhc2UgVHdvOiBGaW5hbCBSZXBvcnQiLCJhdXRob3IiOlt7ImZhbWlseSI6Ik5hdGlvbmFsIEFjYWRlbWljcyIsImdpdmVuIjoiIiwicGFyc2UtbmFtZXMiOmZhbHNlLCJkcm9wcGluZy1wYXJ0aWNsZSI6IiIsIm5vbi1kcm9wcGluZy1wYXJ0aWNsZSI6IiJ9XSwiYWNjZXNzZWQiOnsiZGF0ZS1wYXJ0cyI6W1syMDI2LDEsOF1dfSwiVVJMIjoiaHR0cHM6Ly9kb2kub3JnLzEwLjE3MjI2LzI1NTQyIiwiaXNzdWVkIjp7ImRhdGUtcGFydHMiOltbMjAyMF1dfSwicHVibGlzaGVyLXBsYWNlIjoiV2FzaGluZ3RvbiwgREMiLCJwdWJsaXNoZXIiOiJUaGUgTmF0aW9uYWwgQWNhZGVtaWNzIFByZXNzIiwiY29udGFpbmVyLXRpdGxlLXNob3J0IjoiIn0sImlzVGVtcG9yYXJ5IjpmYWxzZX1dfQ=="/>
            <w:id w:val="-229611778"/>
            <w:placeholder>
              <w:docPart w:val="54FEDD6F59574C8F8C1693AF1E84750A"/>
            </w:placeholder>
          </w:sdtPr>
          <w:sdtEndPr/>
          <w:sdtContent>
            <w:tc>
              <w:tcPr>
                <w:tcW w:w="3117" w:type="dxa"/>
                <w:tcBorders>
                  <w:top w:val="single" w:sz="4" w:space="0" w:color="auto"/>
                </w:tcBorders>
              </w:tcPr>
              <w:p w14:paraId="5B084C20" w14:textId="0C2704B2" w:rsidR="007320DA" w:rsidRPr="00C63751" w:rsidRDefault="00645EB4" w:rsidP="00234290">
                <w:pPr>
                  <w:pStyle w:val="Table"/>
                </w:pPr>
                <w:r w:rsidRPr="00645EB4">
                  <w:rPr>
                    <w:rFonts w:ascii="Calibri" w:hAnsi="Calibri" w:cs="Calibri"/>
                    <w:color w:val="000000"/>
                  </w:rPr>
                  <w:t>(National Academics, 2020)</w:t>
                </w:r>
              </w:p>
            </w:tc>
          </w:sdtContent>
        </w:sdt>
      </w:tr>
      <w:tr w:rsidR="007320DA" w:rsidRPr="00C63751" w14:paraId="395ADFE8" w14:textId="77777777" w:rsidTr="00683166">
        <w:tc>
          <w:tcPr>
            <w:tcW w:w="3116" w:type="dxa"/>
          </w:tcPr>
          <w:p w14:paraId="5FCFDF6E" w14:textId="77777777" w:rsidR="007320DA" w:rsidRPr="00C63751" w:rsidRDefault="007320DA" w:rsidP="00234290">
            <w:pPr>
              <w:pStyle w:val="Table"/>
            </w:pPr>
            <w:r w:rsidRPr="00C63751">
              <w:t>Mass correction</w:t>
            </w:r>
          </w:p>
        </w:tc>
        <w:tc>
          <w:tcPr>
            <w:tcW w:w="3117" w:type="dxa"/>
          </w:tcPr>
          <w:p w14:paraId="44BB7379" w14:textId="77777777" w:rsidR="007320DA" w:rsidRPr="00C63751" w:rsidRDefault="007320DA" w:rsidP="00234290">
            <w:pPr>
              <w:pStyle w:val="Table"/>
            </w:pPr>
            <w:r w:rsidRPr="00C63751">
              <w:t>0.2</w:t>
            </w:r>
          </w:p>
        </w:tc>
        <w:sdt>
          <w:sdtPr>
            <w:rPr>
              <w:rFonts w:ascii="Calibri" w:hAnsi="Calibri" w:cs="Calibri"/>
              <w:color w:val="000000"/>
            </w:rPr>
            <w:tag w:val="MENDELEY_CITATION_v3_eyJjaXRhdGlvbklEIjoiTUVOREVMRVlfQ0lUQVRJT05fNzJhNTUwN2EtNTZlOS00N2M4LTlmM2QtMWJiNDIyMzI1YzNmIiwicHJvcGVydGllcyI6eyJub3RlSW5kZXgiOjB9LCJpc0VkaXRlZCI6ZmFsc2UsIm1hbnVhbE92ZXJyaWRlIjp7ImlzTWFudWFsbHlPdmVycmlkZGVuIjpmYWxzZSwiY2l0ZXByb2NUZXh0IjoiKEdpbGxlb24gZXQgYWwuLCAyMDIyKSIsIm1hbnVhbE92ZXJyaWRlVGV4dCI6IiJ9LCJjaXRhdGlvbkl0ZW1zIjpbeyJpZCI6ImRjMDk4YjE3LTEzZjctM2M0OS04ZTM2LWYxYjg5YzY1MmI0OCIsIml0ZW1EYXRhIjp7InR5cGUiOiJyZXBvcnQiLCJpZCI6ImRjMDk4YjE3LTEzZjctM2M0OS04ZTM2LWYxYjg5YzY1MmI0OCIsInRpdGxlIjoiUG93ZXJ0cmFpbiBQZXJmb3JtYW5jZSBhbmQgVG90YWwgQ29zdCBvZiBPd25lcnNoaXAgQW5hbHlzaXMgZm9yIENsYXNzIDggWWFyZCBUcmFjdG9ycyBhbmQgUmVmdXNlIFRydWNrcyIsImF1dGhvciI6W3siZmFtaWx5IjoiR2lsbGVvbiIsImdpdmVuIjoiU3BlbmNlciIsInBhcnNlLW5hbWVzIjpmYWxzZSwiZHJvcHBpbmctcGFydGljbGUiOiIiLCJub24tZHJvcHBpbmctcGFydGljbGUiOiIifSx7ImZhbWlseSI6IlBlbmV2IiwiZ2l2ZW4iOiJNaWNoYWVsIiwicGFyc2UtbmFtZXMiOmZhbHNlLCJkcm9wcGluZy1wYXJ0aWNsZSI6IiIsIm5vbi1kcm9wcGluZy1wYXJ0aWNsZSI6IiJ9LHsiZmFtaWx5IjoiSHVudGVyIiwiZ2l2ZW4iOiJDaGFkIiwicGFyc2UtbmFtZXMiOmZhbHNlLCJkcm9wcGluZy1wYXJ0aWNsZSI6IiIsIm5vbi1kcm9wcGluZy1wYXJ0aWNsZSI6IiJ9XSwiaXNzdWVkIjp7ImRhdGUtcGFydHMiOltbMjAyMl1dfSwicHVibGlzaGVyLXBsYWNlIjoiR29sZGVuLCBDTyIsImNvbnRhaW5lci10aXRsZS1zaG9ydCI6IiJ9LCJpc1RlbXBvcmFyeSI6ZmFsc2V9XX0="/>
            <w:id w:val="137005008"/>
            <w:placeholder>
              <w:docPart w:val="F578617A34024B54987B7F121A2030F5"/>
            </w:placeholder>
          </w:sdtPr>
          <w:sdtEndPr/>
          <w:sdtContent>
            <w:tc>
              <w:tcPr>
                <w:tcW w:w="3117" w:type="dxa"/>
              </w:tcPr>
              <w:p w14:paraId="6649D41A" w14:textId="4E934E23" w:rsidR="007320DA" w:rsidRPr="007C04F5" w:rsidRDefault="00645EB4" w:rsidP="00234290">
                <w:pPr>
                  <w:pStyle w:val="Table"/>
                  <w:rPr>
                    <w:rFonts w:ascii="Calibri" w:hAnsi="Calibri" w:cs="Calibri"/>
                    <w:color w:val="000000"/>
                  </w:rPr>
                </w:pPr>
                <w:r w:rsidRPr="00645EB4">
                  <w:rPr>
                    <w:rFonts w:ascii="Calibri" w:hAnsi="Calibri" w:cs="Calibri"/>
                    <w:color w:val="000000"/>
                  </w:rPr>
                  <w:t>(Gilleon et al., 2022)</w:t>
                </w:r>
              </w:p>
            </w:tc>
          </w:sdtContent>
        </w:sdt>
      </w:tr>
      <w:tr w:rsidR="007320DA" w:rsidRPr="00C63751" w14:paraId="41A45B1F" w14:textId="77777777" w:rsidTr="00683166">
        <w:tc>
          <w:tcPr>
            <w:tcW w:w="3116" w:type="dxa"/>
          </w:tcPr>
          <w:p w14:paraId="6E4CA7C9" w14:textId="77777777" w:rsidR="007320DA" w:rsidRPr="00C63751" w:rsidRDefault="007320DA" w:rsidP="00234290">
            <w:pPr>
              <w:pStyle w:val="Table"/>
            </w:pPr>
            <w:r w:rsidRPr="00C63751">
              <w:t>Transmission efficiency</w:t>
            </w:r>
          </w:p>
        </w:tc>
        <w:tc>
          <w:tcPr>
            <w:tcW w:w="3117" w:type="dxa"/>
          </w:tcPr>
          <w:p w14:paraId="0DCDC86D" w14:textId="7C5FAA42" w:rsidR="007320DA" w:rsidRPr="00C63751" w:rsidRDefault="00B040A7" w:rsidP="00234290">
            <w:pPr>
              <w:pStyle w:val="Table"/>
            </w:pPr>
            <w:r>
              <w:t>95%</w:t>
            </w:r>
          </w:p>
        </w:tc>
        <w:sdt>
          <w:sdtPr>
            <w:rPr>
              <w:rFonts w:ascii="Calibri" w:hAnsi="Calibri" w:cs="Calibri"/>
              <w:color w:val="000000"/>
            </w:rPr>
            <w:tag w:val="MENDELEY_CITATION_v3_eyJjaXRhdGlvbklEIjoiTUVOREVMRVlfQ0lUQVRJT05fMmQ5ZDI2YTItYTA2Zi00OTYyLTg5ZjktNjU3ZmI0ZDA1NGU0IiwicHJvcGVydGllcyI6eyJub3RlSW5kZXgiOjB9LCJpc0VkaXRlZCI6ZmFsc2UsIm1hbnVhbE92ZXJyaWRlIjp7ImlzTWFudWFsbHlPdmVycmlkZGVuIjpmYWxzZSwiY2l0ZXByb2NUZXh0IjoiKEdpbGxlb24gZXQgYWwuLCAyMDIyKSIsIm1hbnVhbE92ZXJyaWRlVGV4dCI6IiJ9LCJjaXRhdGlvbkl0ZW1zIjpbeyJpZCI6ImRjMDk4YjE3LTEzZjctM2M0OS04ZTM2LWYxYjg5YzY1MmI0OCIsIml0ZW1EYXRhIjp7InR5cGUiOiJyZXBvcnQiLCJpZCI6ImRjMDk4YjE3LTEzZjctM2M0OS04ZTM2LWYxYjg5YzY1MmI0OCIsInRpdGxlIjoiUG93ZXJ0cmFpbiBQZXJmb3JtYW5jZSBhbmQgVG90YWwgQ29zdCBvZiBPd25lcnNoaXAgQW5hbHlzaXMgZm9yIENsYXNzIDggWWFyZCBUcmFjdG9ycyBhbmQgUmVmdXNlIFRydWNrcyIsImF1dGhvciI6W3siZmFtaWx5IjoiR2lsbGVvbiIsImdpdmVuIjoiU3BlbmNlciIsInBhcnNlLW5hbWVzIjpmYWxzZSwiZHJvcHBpbmctcGFydGljbGUiOiIiLCJub24tZHJvcHBpbmctcGFydGljbGUiOiIifSx7ImZhbWlseSI6IlBlbmV2IiwiZ2l2ZW4iOiJNaWNoYWVsIiwicGFyc2UtbmFtZXMiOmZhbHNlLCJkcm9wcGluZy1wYXJ0aWNsZSI6IiIsIm5vbi1kcm9wcGluZy1wYXJ0aWNsZSI6IiJ9LHsiZmFtaWx5IjoiSHVudGVyIiwiZ2l2ZW4iOiJDaGFkIiwicGFyc2UtbmFtZXMiOmZhbHNlLCJkcm9wcGluZy1wYXJ0aWNsZSI6IiIsIm5vbi1kcm9wcGluZy1wYXJ0aWNsZSI6IiJ9XSwiaXNzdWVkIjp7ImRhdGUtcGFydHMiOltbMjAyMl1dfSwicHVibGlzaGVyLXBsYWNlIjoiR29sZGVuLCBDTyIsImNvbnRhaW5lci10aXRsZS1zaG9ydCI6IiJ9LCJpc1RlbXBvcmFyeSI6ZmFsc2V9XX0="/>
            <w:id w:val="127826694"/>
            <w:placeholder>
              <w:docPart w:val="E53872F963814AF0B4F8B8E54F876366"/>
            </w:placeholder>
          </w:sdtPr>
          <w:sdtEndPr/>
          <w:sdtContent>
            <w:tc>
              <w:tcPr>
                <w:tcW w:w="3117" w:type="dxa"/>
              </w:tcPr>
              <w:p w14:paraId="2A8EC18F" w14:textId="5F0F0838" w:rsidR="007320DA" w:rsidRPr="007C04F5" w:rsidRDefault="00645EB4" w:rsidP="00234290">
                <w:pPr>
                  <w:pStyle w:val="Table"/>
                  <w:rPr>
                    <w:rFonts w:ascii="Calibri" w:hAnsi="Calibri" w:cs="Calibri"/>
                    <w:color w:val="000000"/>
                  </w:rPr>
                </w:pPr>
                <w:r w:rsidRPr="00645EB4">
                  <w:rPr>
                    <w:rFonts w:ascii="Calibri" w:hAnsi="Calibri" w:cs="Calibri"/>
                    <w:color w:val="000000"/>
                  </w:rPr>
                  <w:t>(Gilleon et al., 2022)</w:t>
                </w:r>
              </w:p>
            </w:tc>
          </w:sdtContent>
        </w:sdt>
      </w:tr>
      <w:tr w:rsidR="007320DA" w:rsidRPr="00C63751" w14:paraId="7647EBDC" w14:textId="77777777" w:rsidTr="00683166">
        <w:tc>
          <w:tcPr>
            <w:tcW w:w="3116" w:type="dxa"/>
          </w:tcPr>
          <w:p w14:paraId="59489BBD" w14:textId="77777777" w:rsidR="007320DA" w:rsidRPr="00C63751" w:rsidRDefault="007320DA" w:rsidP="00234290">
            <w:pPr>
              <w:pStyle w:val="Table"/>
            </w:pPr>
            <w:r w:rsidRPr="00C63751">
              <w:t>Embodied emissions (except Li-ion battery)</w:t>
            </w:r>
          </w:p>
        </w:tc>
        <w:tc>
          <w:tcPr>
            <w:tcW w:w="3117" w:type="dxa"/>
          </w:tcPr>
          <w:p w14:paraId="518B7594" w14:textId="77777777" w:rsidR="007320DA" w:rsidRPr="00C63751" w:rsidRDefault="007320DA" w:rsidP="00234290">
            <w:pPr>
              <w:pStyle w:val="Table"/>
            </w:pPr>
            <w:r w:rsidRPr="00C63751">
              <w:t>2025: 2.2 kgCO</w:t>
            </w:r>
            <w:r w:rsidRPr="00C63751">
              <w:rPr>
                <w:vertAlign w:val="subscript"/>
              </w:rPr>
              <w:t>2</w:t>
            </w:r>
            <w:r w:rsidRPr="00C63751">
              <w:t>/kg</w:t>
            </w:r>
          </w:p>
          <w:p w14:paraId="6E2A9963" w14:textId="5ED6E81C" w:rsidR="007320DA" w:rsidRPr="00C63751" w:rsidRDefault="007320DA" w:rsidP="00234290">
            <w:pPr>
              <w:pStyle w:val="Table"/>
            </w:pPr>
            <w:r w:rsidRPr="00C63751">
              <w:t>2050: triangular (0.9, 1.7, 2.2)</w:t>
            </w:r>
            <w:r w:rsidR="005D3CD5" w:rsidRPr="00C63751">
              <w:t xml:space="preserve"> kgCO</w:t>
            </w:r>
            <w:r w:rsidR="005D3CD5" w:rsidRPr="00C63751">
              <w:rPr>
                <w:vertAlign w:val="subscript"/>
              </w:rPr>
              <w:t>2</w:t>
            </w:r>
            <w:r w:rsidR="005D3CD5" w:rsidRPr="00C63751">
              <w:t>/kg</w:t>
            </w:r>
          </w:p>
        </w:tc>
        <w:tc>
          <w:tcPr>
            <w:tcW w:w="3117" w:type="dxa"/>
          </w:tcPr>
          <w:sdt>
            <w:sdtPr>
              <w:rPr>
                <w:rFonts w:ascii="Calibri" w:hAnsi="Calibri" w:cs="Calibri"/>
                <w:color w:val="000000"/>
              </w:rPr>
              <w:tag w:val="MENDELEY_CITATION_v3_eyJjaXRhdGlvbklEIjoiTUVOREVMRVlfQ0lUQVRJT05fNmI1ODQwY2ItZDYyYy00OTJjLWJmNzUtZmEyODlhY2YwNTRjIiwicHJvcGVydGllcyI6eyJub3RlSW5kZXgiOjB9LCJpc0VkaXRlZCI6ZmFsc2UsIm1hbnVhbE92ZXJyaWRlIjp7ImlzTWFudWFsbHlPdmVycmlkZGVuIjpmYWxzZSwiY2l0ZXByb2NUZXh0IjoiKFdvcmxkIFN0ZWVsIEFzc29jaWF0aW9uLCAyMDI1KSIsIm1hbnVhbE92ZXJyaWRlVGV4dCI6IiJ9LCJjaXRhdGlvbkl0ZW1zIjpbeyJpZCI6IjJjNjBmMDAyLTJhYjQtM2RiYS1iNjNmLTkzMTA1NDMyYjBlMiIsIml0ZW1EYXRhIjp7InR5cGUiOiJyZXBvcnQiLCJpZCI6IjJjNjBmMDAyLTJhYjQtM2RiYS1iNjNmLTkzMTA1NDMyYjBlMiIsInRpdGxlIjoiU3VzdGFpbmFiaWxpdHkgSW5kaWNhdG9ycyBSZXBvcnQgMjAyNSIsImF1dGhvciI6W3siZmFtaWx5IjoiV29ybGQgU3RlZWwgQXNzb2NpYXRpb24iLCJnaXZlbiI6IiIsInBhcnNlLW5hbWVzIjpmYWxzZSwiZHJvcHBpbmctcGFydGljbGUiOiIiLCJub24tZHJvcHBpbmctcGFydGljbGUiOiIifV0sImFjY2Vzc2VkIjp7ImRhdGUtcGFydHMiOltbMjAyNiwxLDhdXX0sIlVSTCI6Imh0dHBzOi8vd29ybGRzdGVlbC5vcmcvd3AtY29udGVudC91cGxvYWRzL1N1c3RhaW5hYmlsaXR5LUluZGljYXRvcnMtMjAyNS5wZGYiLCJpc3N1ZWQiOnsiZGF0ZS1wYXJ0cyI6W1syMDI1XV19LCJjb250YWluZXItdGl0bGUtc2hvcnQiOiIifSwiaXNUZW1wb3JhcnkiOmZhbHNlfV19"/>
              <w:id w:val="-1856191161"/>
              <w:placeholder>
                <w:docPart w:val="2DA39C9696734CE18249C506E96D27B3"/>
              </w:placeholder>
            </w:sdtPr>
            <w:sdtEndPr/>
            <w:sdtContent>
              <w:p w14:paraId="734B5702" w14:textId="40872283" w:rsidR="007320DA" w:rsidRPr="007C04F5" w:rsidRDefault="00645EB4" w:rsidP="00234290">
                <w:pPr>
                  <w:pStyle w:val="Table"/>
                  <w:rPr>
                    <w:rFonts w:ascii="Calibri" w:hAnsi="Calibri" w:cs="Calibri"/>
                    <w:color w:val="000000"/>
                  </w:rPr>
                </w:pPr>
                <w:r w:rsidRPr="00645EB4">
                  <w:rPr>
                    <w:rFonts w:ascii="Calibri" w:hAnsi="Calibri" w:cs="Calibri"/>
                    <w:color w:val="000000"/>
                  </w:rPr>
                  <w:t>(World Steel Association, 2025)</w:t>
                </w:r>
              </w:p>
            </w:sdtContent>
          </w:sdt>
          <w:sdt>
            <w:sdtPr>
              <w:rPr>
                <w:rFonts w:ascii="Calibri" w:hAnsi="Calibri" w:cs="Calibri"/>
                <w:color w:val="000000"/>
              </w:rPr>
              <w:tag w:val="MENDELEY_CITATION_v3_eyJjaXRhdGlvbklEIjoiTUVOREVMRVlfQ0lUQVRJT05fOTVjMzUwOTctODQxOS00YjJhLTg2ZGUtZTdkZjYxODliYWMwIiwicHJvcGVydGllcyI6eyJub3RlSW5kZXgiOjB9LCJpc0VkaXRlZCI6ZmFsc2UsIm1hbnVhbE92ZXJyaWRlIjp7ImlzTWFudWFsbHlPdmVycmlkZGVuIjpmYWxzZSwiY2l0ZXByb2NUZXh0IjoiKElFQSwgMjAyMCkiLCJtYW51YWxPdmVycmlkZVRleHQiOiIifSwiY2l0YXRpb25JdGVtcyI6W3siaWQiOiI3MTc3ZTRkNS01NzM4LTM3NDAtOTMxNy1lOTA4NzE4N2MzM2IiLCJpdGVtRGF0YSI6eyJ0eXBlIjoicmVwb3J0IiwiaWQiOiI3MTc3ZTRkNS01NzM4LTM3NDAtOTMxNy1lOTA4NzE4N2MzM2IiLCJ0aXRsZSI6Iklyb24gYW5kIFN0ZWVsIFRlY2hub2xvZ3kgUm9hZG1hcDogVG93YXJkcyBtb3JlIHN1c3RhaW5hYmxlIHN0ZWVsbWFraW5nIiwiYXV0aG9yIjpbeyJmYW1pbHkiOiJJRUEiLCJnaXZlbiI6IiIsInBhcnNlLW5hbWVzIjpmYWxzZSwiZHJvcHBpbmctcGFydGljbGUiOiIiLCJub24tZHJvcHBpbmctcGFydGljbGUiOiIifV0sImlzc3VlZCI6eyJkYXRlLXBhcnRzIjpbWzIwMjAsMTAsOF1dfSwicHVibGlzaGVyLXBsYWNlIjoiUGFyaXMiLCJjb250YWluZXItdGl0bGUtc2hvcnQiOiIifSwiaXNUZW1wb3JhcnkiOmZhbHNlfV19"/>
              <w:id w:val="-1648432587"/>
              <w:placeholder>
                <w:docPart w:val="2DA39C9696734CE18249C506E96D27B3"/>
              </w:placeholder>
            </w:sdtPr>
            <w:sdtEndPr/>
            <w:sdtContent>
              <w:p w14:paraId="2C55E53C" w14:textId="38317644" w:rsidR="007320DA" w:rsidRPr="007C04F5" w:rsidRDefault="00645EB4" w:rsidP="00234290">
                <w:pPr>
                  <w:pStyle w:val="Table"/>
                  <w:rPr>
                    <w:rFonts w:ascii="Calibri" w:hAnsi="Calibri" w:cs="Calibri"/>
                    <w:color w:val="000000"/>
                  </w:rPr>
                </w:pPr>
                <w:r w:rsidRPr="00645EB4">
                  <w:rPr>
                    <w:rFonts w:ascii="Calibri" w:hAnsi="Calibri" w:cs="Calibri"/>
                    <w:color w:val="000000"/>
                  </w:rPr>
                  <w:t>(IEA, 2020)</w:t>
                </w:r>
              </w:p>
            </w:sdtContent>
          </w:sdt>
        </w:tc>
      </w:tr>
      <w:tr w:rsidR="007320DA" w:rsidRPr="00C63751" w14:paraId="135F6173" w14:textId="77777777" w:rsidTr="00683166">
        <w:tc>
          <w:tcPr>
            <w:tcW w:w="3116" w:type="dxa"/>
          </w:tcPr>
          <w:p w14:paraId="4030588C" w14:textId="77777777" w:rsidR="007320DA" w:rsidRPr="00C63751" w:rsidRDefault="007320DA" w:rsidP="00234290">
            <w:pPr>
              <w:pStyle w:val="Table"/>
            </w:pPr>
            <w:r w:rsidRPr="00C63751">
              <w:t>Li-ion BESS specific mass</w:t>
            </w:r>
          </w:p>
        </w:tc>
        <w:tc>
          <w:tcPr>
            <w:tcW w:w="3117" w:type="dxa"/>
          </w:tcPr>
          <w:p w14:paraId="19C1D5FE" w14:textId="77777777" w:rsidR="007320DA" w:rsidRPr="00C63751" w:rsidRDefault="007320DA" w:rsidP="00234290">
            <w:pPr>
              <w:pStyle w:val="Table"/>
            </w:pPr>
            <w:r w:rsidRPr="00C63751">
              <w:t>2025: 6.0 kg/kWh</w:t>
            </w:r>
          </w:p>
          <w:p w14:paraId="3C3B30AA" w14:textId="77777777" w:rsidR="007320DA" w:rsidRPr="00C63751" w:rsidRDefault="007320DA" w:rsidP="00234290">
            <w:pPr>
              <w:pStyle w:val="Table"/>
            </w:pPr>
            <w:r w:rsidRPr="00C63751">
              <w:t>2035: 3.34-5.57 kg/kWh</w:t>
            </w:r>
          </w:p>
          <w:p w14:paraId="45C6B6DC" w14:textId="4D67557F" w:rsidR="007320DA" w:rsidRPr="00C63751" w:rsidRDefault="007320DA" w:rsidP="00234290">
            <w:pPr>
              <w:pStyle w:val="Table"/>
            </w:pPr>
            <w:r w:rsidRPr="00C63751">
              <w:t>2050: triangular (1.74, 3.34, 5.57)</w:t>
            </w:r>
            <w:r w:rsidR="005D3CD5">
              <w:t xml:space="preserve"> </w:t>
            </w:r>
            <w:r w:rsidR="005D3CD5" w:rsidRPr="00C63751">
              <w:t>kg/kWh</w:t>
            </w:r>
          </w:p>
        </w:tc>
        <w:tc>
          <w:tcPr>
            <w:tcW w:w="3117" w:type="dxa"/>
          </w:tcPr>
          <w:p w14:paraId="7361EC3D"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67% increase on cell level; solid state majority by 2035; advanced chemistries potential by 2050.</w:t>
            </w:r>
          </w:p>
          <w:sdt>
            <w:sdtPr>
              <w:rPr>
                <w:rFonts w:ascii="Calibri" w:hAnsi="Calibri" w:cs="Calibri"/>
                <w:color w:val="000000"/>
              </w:rPr>
              <w:tag w:val="MENDELEY_CITATION_v3_eyJjaXRhdGlvbklEIjoiTUVOREVMRVlfQ0lUQVRJT05fOTY3ZDQ1Y2YtNWJlZS00NGQyLTg5OGQtY2RiZmMxMjEzZWUxIiwicHJvcGVydGllcyI6eyJub3RlSW5kZXgiOjB9LCJpc0VkaXRlZCI6ZmFsc2UsIm1hbnVhbE92ZXJyaWRlIjp7ImlzTWFudWFsbHlPdmVycmlkZGVuIjpmYWxzZSwiY2l0ZXByb2NUZXh0IjoiKEhhZ2hiaW4gZXQgYWwuLCAyMDI1KSIsIm1hbnVhbE92ZXJyaWRlVGV4dCI6IiJ9LCJjaXRhdGlvbkl0ZW1zIjpbeyJpZCI6IjdiNDJjZDYwLTU1YjUtMzllMS1hNDg0LWEzN2JhZDc0Zjc0YiIsIml0ZW1EYXRhIjp7InR5cGUiOiJhcnRpY2xlLWpvdXJuYWwiLCJpZCI6IjdiNDJjZDYwLTU1YjUtMzllMS1hNDg0LWEzN2JhZDc0Zjc0YiIsInRpdGxlIjoiQXV0b21vdGl2ZSBiYXR0ZXJ5IHBhY2sgc3RhbmRhcmRzIGFuZCBkZXNpZ24gY2hhcmFjdGVyaXN0aWNzOiBhIHJldmlldyIsImF1dGhvciI6W3siZmFtaWx5IjoiSGFnaGJpbiIsImdpdmVuIjoiU2FlaWQiLCJwYXJzZS1uYW1lcyI6ZmFsc2UsImRyb3BwaW5nLXBhcnRpY2xlIjoiIiwibm9uLWRyb3BwaW5nLXBhcnRpY2xlIjoiIn0seyJmYW1pbHkiOiJSZXphZWkgTGFyaWphbmkiLCJnaXZlbiI6Ik1vcnRlemEiLCJwYXJzZS1uYW1lcyI6ZmFsc2UsImRyb3BwaW5nLXBhcnRpY2xlIjoiIiwibm9uLWRyb3BwaW5nLXBhcnRpY2xlIjoiIn0seyJmYW1pbHkiOiJab2xnaGFkcmkiLCJnaXZlbiI6Ik1vaGFtbWFkIFJlemEiLCJwYXJzZS1uYW1lcyI6ZmFsc2UsImRyb3BwaW5nLXBhcnRpY2xlIjoiIiwibm9uLWRyb3BwaW5nLXBhcnRpY2xlIjoiIn0seyJmYW1pbHkiOiJIZWRheWF0aSBLaWEiLCJnaXZlbiI6IlNoYWhpbiIsInBhcnNlLW5hbWVzIjpmYWxzZSwiZHJvcHBpbmctcGFydGljbGUiOiIiLCJub24tZHJvcHBpbmctcGFydGljbGUiOiIifV0sImNvbnRhaW5lci10aXRsZSI6IkRpc2NvdmVyIEFwcGxpZWQgU2NpZW5jZXMgMjAyNSA3OjciLCJhY2Nlc3NlZCI6eyJkYXRlLXBhcnRzIjpbWzIwMjYsMSwxMV1dfSwiRE9JIjoiMTAuMTAwNy9TNDI0NTItMDI1LTA3MzM5LVciLCJJU0JOIjoiNDI0NTIwMjUwNzMzOSIsIklTU04iOiIzMDA0LTkyNjEiLCJVUkwiOiJodHRwczovL2xpbmsuc3ByaW5nZXIuY29tL2FydGljbGUvMTAuMTAwNy9zNDI0NTItMDI1LTA3MzM5LXciLCJpc3N1ZWQiOnsiZGF0ZS1wYXJ0cyI6W1syMDI1LDcsMV1dfSwicGFnZSI6IjczMS0iLCJhYnN0cmFjdCI6IlRoZSBsYXRlc3QgYWR2YW5jZW1lbnRzIGFuZCBuZWFyLWZ1dHVyZSB0cmVuZHMgaW4gYXV0b21vdGl2ZSBiYXR0ZXJ5IHBhY2tzLCB1bmRlcmx5aW5nIHJlZ3VsYXRvcnkgY29tcGxpYW5jZSwgYW5kIHBlcmZvcm1hbmNlIHJlcXVpcmVtZW50cyBhcmUgcHJlc2VudGVkIGluIHRoaXMgcGFwZXIuIEluIHJlc3BvbnNlIHRvIHRoZXNlIHNwZWNpZmljYXRpb25zLCBoaWdoLWxldmVsIHNvbHV0aW9ucyB0aGF0IGNvbnZlcmdlIHRvd2FyZHMgYSBzdGFuZGFyZCBhcmNoaXRlY3R1cmUgZm9yIHBhc3NlbmdlciBjYXJzIGFyZSBwcm92aWRlZC4gVHJhbnNpdGlvbmluZyB0byBoaWdoLXZvbHRhZ2Ugc3lzdGVtcyAoNDAwJm5ic3A7VuKAkzgwMCZuYnNwO1YpLCB3aGljaCBzdXBwb3J0IGNoYXJnaW5nIHBvd2VyIGxldmVscyBhYm92ZSAzNTBrVywgcmVkdWNlcyB0aGUgcmVxdWlyZWQgY3VycmVudC4gVGhpcywgaW4gdHVybiwgbG93ZXJzIHRoZSB3ZWlnaHQgYW5kIHZvbHVtZSBvZiBjZWxsL21vZHVsZSBjb25uZWN0b3JzIGFuZCBoaWdoLXZvbHRhZ2UgY2FibGVzIGluIHRoZSBkcml2ZXRyYWluLiBBZGRpdGlvbmFsbHksIG9wdGltaXphdGlvbiBzdHJhdGVnaWVzIGFyZSBjcnVjaWFsIGZvciBlbmFibGluZyBmYXN0IGNoYXJnaW5nIGluIGFsbCBjb25kaXRpb25zLCBlc3BlY2lhbGx5IGluIGNvbGQgY2xpbWF0ZXMsIHdoaWxlIGVuc3VyaW5nIHNhZmUgb3BlcmF0aW9uLCBwcmV2ZW50aW5nIHRoZXJtYWwgcnVuYXdheSwgYW5kIHJlZHVjaW5nIGNoYXJnaW5nIHRpbWVzIHRvIHVuZGVyIDIwIG1pbnV0ZXMuIEFsc28sIGFkdmFuY2VzIGluIGVuZXJneSBkZW5zaXR5ICh1cCB0byAzMDAmbmJzcDtXaC9rZykgYW5kIGJhdHRlcnkgY2FwYWNpdGllcyBtYWtlIGFkdmFuY2VtZW50cyBpbiBlbmhhbmNpbmcgdGhlIGVsZWN0cmljIHZlaGljbGXigJlzIHJhbmdlIGJleW9uZCAxMDAwJm5ic3A7a20gcGVyIGNoYXJnZS4gS2V5IGZhY3RvcnMgc3VjaCBhcyBlbGVjdHJpY2FsIHBlcmZvcm1hbmNlLCBzYWZldHksIG1lY2hhbmljYWwgaW50ZWdyaXR5LCByZWxpYWJpbGl0eSwgZW5kdXJhbmNlLCBlbnZpcm9ubWVudGFsIGNvbmRpdGlvbnMsIGFuZCBkaWFnbm9zdGljcyBhcmUgZXhhbWluZWQuIFRoaXMgc3R1ZHkgZXhwbG9yZXMgdGhlIG5leHQgZ2VuZXJhdGlvbiBvZiBjb3N0LWVmZmVjdGl2ZSBhbmQgaGlnaC1wZXJmb3JtYW5jZSBiYXR0ZXJ5IHN5c3RlbXMgYW5kIGRpc2NvdmVycyBuZWFyLWZ1dHVyZSBiYXR0ZXJ5IHRlY2hub2xvZ2llcywgaW5jbHVkaW5nIHNvZGl1bS1pb24gY2hlbWlzdHJ5IGFuZCByYXJlLWVhcnRoLWZyZWUgYWx0ZXJuYXRpdmVzLCBhcyB3ZWxsIGFzIGJhdHRlcnkgYXBwbGljYXRpb25zIGluIGF2aWF0aW9uLiIsInB1Ymxpc2hlciI6IlNwcmluZ2VyIiwiaXNzdWUiOiI3Iiwidm9sdW1lIjoiNyIsImNvbnRhaW5lci10aXRsZS1zaG9ydCI6IiJ9LCJpc1RlbXBvcmFyeSI6ZmFsc2V9XX0="/>
              <w:id w:val="1391617236"/>
              <w:placeholder>
                <w:docPart w:val="EBC0B85A9D20474CB26270F5E5935843"/>
              </w:placeholder>
            </w:sdtPr>
            <w:sdtEndPr/>
            <w:sdtContent>
              <w:p w14:paraId="0EB0C398" w14:textId="5225C24E" w:rsidR="007320DA" w:rsidRPr="007C04F5" w:rsidRDefault="00645EB4" w:rsidP="00234290">
                <w:pPr>
                  <w:pStyle w:val="Table"/>
                  <w:rPr>
                    <w:rFonts w:ascii="Calibri" w:hAnsi="Calibri" w:cs="Calibri"/>
                    <w:color w:val="000000"/>
                    <w:lang w:val="es-ES"/>
                  </w:rPr>
                </w:pPr>
                <w:r w:rsidRPr="00645EB4">
                  <w:rPr>
                    <w:rFonts w:ascii="Calibri" w:hAnsi="Calibri" w:cs="Calibri"/>
                    <w:color w:val="000000"/>
                    <w:lang w:val="es-ES"/>
                  </w:rPr>
                  <w:t>(</w:t>
                </w:r>
                <w:proofErr w:type="spellStart"/>
                <w:r w:rsidRPr="00645EB4">
                  <w:rPr>
                    <w:rFonts w:ascii="Calibri" w:hAnsi="Calibri" w:cs="Calibri"/>
                    <w:color w:val="000000"/>
                    <w:lang w:val="es-ES"/>
                  </w:rPr>
                  <w:t>Haghbin</w:t>
                </w:r>
                <w:proofErr w:type="spellEnd"/>
                <w:r w:rsidRPr="00645EB4">
                  <w:rPr>
                    <w:rFonts w:ascii="Calibri" w:hAnsi="Calibri" w:cs="Calibri"/>
                    <w:color w:val="000000"/>
                    <w:lang w:val="es-ES"/>
                  </w:rPr>
                  <w:t xml:space="preserve"> et al., 2025)</w:t>
                </w:r>
              </w:p>
            </w:sdtContent>
          </w:sdt>
          <w:sdt>
            <w:sdtPr>
              <w:rPr>
                <w:rFonts w:ascii="Calibri" w:hAnsi="Calibri" w:cs="Calibri"/>
                <w:color w:val="000000"/>
              </w:rPr>
              <w:tag w:val="MENDELEY_CITATION_v3_eyJjaXRhdGlvbklEIjoiTUVOREVMRVlfQ0lUQVRJT05fZjliZDk4NjYtMzVhMi00OGM1LWFmZTQtOTIwZmNmOTdjMWNmIiwicHJvcGVydGllcyI6eyJub3RlSW5kZXgiOjB9LCJpc0VkaXRlZCI6ZmFsc2UsIm1hbnVhbE92ZXJyaWRlIjp7ImlzTWFudWFsbHlPdmVycmlkZGVuIjpmYWxzZSwiY2l0ZXByb2NUZXh0IjoiKEpvc2UgZXQgYWwuLCAyMDI1KSIsIm1hbnVhbE92ZXJyaWRlVGV4dCI6IiJ9LCJjaXRhdGlvbkl0ZW1zIjpbeyJpZCI6ImE0NGY4ZTc5LTg0MmMtMzc5Yi05OWY0LWVkZTk5ODM4YjIwNiIsIml0ZW1EYXRhIjp7InR5cGUiOiJhcnRpY2xlLWpvdXJuYWwiLCJpZCI6ImE0NGY4ZTc5LTg0MmMtMzc5Yi05OWY0LWVkZTk5ODM4YjIwNiIsInRpdGxlIjoiU29saWQtU3RhdGUgTGl0aGl1bSBCYXR0ZXJpZXM6IEFkdmFuY2VzLCBDaGFsbGVuZ2VzLCBhbmQgRnV0dXJlIFBlcnNwZWN0aXZlcyIsImF1dGhvciI6W3siZmFtaWx5IjoiSm9zZSIsImdpdmVuIjoiU3ViaW4gQW50b255IiwicGFyc2UtbmFtZXMiOmZhbHNlLCJkcm9wcGluZy1wYXJ0aWNsZSI6IiIsIm5vbi1kcm9wcGluZy1wYXJ0aWNsZSI6IiJ9LHsiZmFtaWx5IjoiR2FsbGFudCIsImdpdmVuIjoiQW1ldGh5c3QiLCJwYXJzZS1uYW1lcyI6ZmFsc2UsImRyb3BwaW5nLXBhcnRpY2xlIjoiIiwibm9uLWRyb3BwaW5nLXBhcnRpY2xlIjoiIn0seyJmYW1pbHkiOiJHb21leiIsImdpdmVuIjoiUGVkcm8gTGVjaHVnYSIsInBhcnNlLW5hbWVzIjpmYWxzZSwiZHJvcHBpbmctcGFydGljbGUiOiIiLCJub24tZHJvcHBpbmctcGFydGljbGUiOiIifSx7ImZhbWlseSI6IkphZ2dlcnMiLCJnaXZlbiI6IlphY2FyeSIsInBhcnNlLW5hbWVzIjpmYWxzZSwiZHJvcHBpbmctcGFydGljbGUiOiIiLCJub24tZHJvcHBpbmctcGFydGljbGUiOiIifSx7ImZhbWlseSI6IkpvaGFuc3NvbiIsImdpdmVuIjoiRXZhbiIsInBhcnNlLW5hbWVzIjpmYWxzZSwiZHJvcHBpbmctcGFydGljbGUiOiIiLCJub24tZHJvcHBpbmctcGFydGljbGUiOiIifSx7ImZhbWlseSI6IkxhUGllcnJlIiwiZ2l2ZW4iOiJaYWNoYXJ5IiwicGFyc2UtbmFtZXMiOmZhbHNlLCJkcm9wcGluZy1wYXJ0aWNsZSI6IiIsIm5vbi1kcm9wcGluZy1wYXJ0aWNsZSI6IiJ9LHsiZmFtaWx5IjoiTWVuZXplcyIsImdpdmVuIjoiUHJhZGVlcCBMLiIsInBhcnNlLW5hbWVzIjpmYWxzZSwiZHJvcHBpbmctcGFydGljbGUiOiIiLCJub24tZHJvcHBpbmctcGFydGljbGUiOiIifSx7ImZhbWlseSI6Ikpvc2UiLCJnaXZlbiI6IlN1YmluIEFudG9ueSIsInBhcnNlLW5hbWVzIjpmYWxzZSwiZHJvcHBpbmctcGFydGljbGUiOiIiLCJub24tZHJvcHBpbmctcGFydGljbGUiOiIifSx7ImZhbWlseSI6IkdhbGxhbnQiLCJnaXZlbiI6IkFtZXRoeXN0IiwicGFyc2UtbmFtZXMiOmZhbHNlLCJkcm9wcGluZy1wYXJ0aWNsZSI6IiIsIm5vbi1kcm9wcGluZy1wYXJ0aWNsZSI6IiJ9LHsiZmFtaWx5IjoiR29tZXoiLCJnaXZlbiI6IlBlZHJvIExlY2h1Z2EiLCJwYXJzZS1uYW1lcyI6ZmFsc2UsImRyb3BwaW5nLXBhcnRpY2xlIjoiIiwibm9uLWRyb3BwaW5nLXBhcnRpY2xlIjoiIn0seyJmYW1pbHkiOiJKYWdnZXJzIiwiZ2l2ZW4iOiJaYWNhcnkiLCJwYXJzZS1uYW1lcyI6ZmFsc2UsImRyb3BwaW5nLXBhcnRpY2xlIjoiIiwibm9uLWRyb3BwaW5nLXBhcnRpY2xlIjoiIn0seyJmYW1pbHkiOiJKb2hhbnNzb24iLCJnaXZlbiI6IkV2YW4iLCJwYXJzZS1uYW1lcyI6ZmFsc2UsImRyb3BwaW5nLXBhcnRpY2xlIjoiIiwibm9uLWRyb3BwaW5nLXBhcnRpY2xlIjoiIn0seyJmYW1pbHkiOiJMYVBpZXJyZSIsImdpdmVuIjoiWmFjaGFyeSIsInBhcnNlLW5hbWVzIjpmYWxzZSwiZHJvcHBpbmctcGFydGljbGUiOiIiLCJub24tZHJvcHBpbmctcGFydGljbGUiOiIifSx7ImZhbWlseSI6Ik1lbmV6ZXMiLCJnaXZlbiI6IlByYWRlZXAgTC4iLCJwYXJzZS1uYW1lcyI6ZmFsc2UsImRyb3BwaW5nLXBhcnRpY2xlIjoiIiwibm9uLWRyb3BwaW5nLXBhcnRpY2xlIjoiIn1dLCJjb250YWluZXItdGl0bGUiOiJCYXR0ZXJpZXMgMjAyNSwgVm9sLiAxMSwiLCJhY2Nlc3NlZCI6eyJkYXRlLXBhcnRzIjpbWzIwMjYsMSwxMV1dfSwiRE9JIjoiMTAuMzM5MC9CQVRURVJJRVMxMTAzMDA5MCIsIklTU04iOiIyMzEzLTAxMDUiLCJVUkwiOiJodHRwczovL3d3dy5tZHBpLmNvbS8yMzEzLTAxMDUvMTEvMy85MCIsImlzc3VlZCI6eyJkYXRlLXBhcnRzIjpbWzIwMjUsMiwyMV1dfSwiYWJzdHJhY3QiOiJTb2xpZC1zdGF0ZSBsaXRoaXVtLWlvbiBiYXR0ZXJpZXMgYXJlIGdhaW5pbmcgYXR0ZW50aW9uIGFzIGEgcHJvbWlzaW5nIGFsdGVybmF0aXZlIHRvIHRyYWRpdGlvbmFsIGxpdGhpdW0taW9uIGJhdHRlcmllcy4gQnkgdXRpbGl6aW5nIGEgc29saWQgZWxlY3Ryb2wuLi4iLCJwdWJsaXNoZXIiOiJNdWx0aWRpc2NpcGxpbmFyeSBEaWdpdGFsIFB1Ymxpc2hpbmcgSW5zdGl0dXRlIiwiaXNzdWUiOiIzIiwidm9sdW1lIjoiMTEiLCJjb250YWluZXItdGl0bGUtc2hvcnQiOiIifSwiaXNUZW1wb3JhcnkiOmZhbHNlfV19"/>
              <w:id w:val="1820769570"/>
              <w:placeholder>
                <w:docPart w:val="EBC0B85A9D20474CB26270F5E5935843"/>
              </w:placeholder>
            </w:sdtPr>
            <w:sdtEndPr/>
            <w:sdtContent>
              <w:p w14:paraId="2E4C5332" w14:textId="3F17BDD0" w:rsidR="007320DA" w:rsidRPr="007C04F5" w:rsidRDefault="00645EB4" w:rsidP="00234290">
                <w:pPr>
                  <w:pStyle w:val="Table"/>
                  <w:rPr>
                    <w:rFonts w:ascii="Calibri" w:hAnsi="Calibri" w:cs="Calibri"/>
                    <w:color w:val="000000"/>
                    <w:lang w:val="es-ES"/>
                  </w:rPr>
                </w:pPr>
                <w:r w:rsidRPr="00645EB4">
                  <w:rPr>
                    <w:rFonts w:ascii="Calibri" w:hAnsi="Calibri" w:cs="Calibri"/>
                    <w:color w:val="000000"/>
                    <w:lang w:val="es-ES"/>
                  </w:rPr>
                  <w:t>(</w:t>
                </w:r>
                <w:proofErr w:type="spellStart"/>
                <w:r w:rsidRPr="00645EB4">
                  <w:rPr>
                    <w:rFonts w:ascii="Calibri" w:hAnsi="Calibri" w:cs="Calibri"/>
                    <w:color w:val="000000"/>
                    <w:lang w:val="es-ES"/>
                  </w:rPr>
                  <w:t>Jose</w:t>
                </w:r>
                <w:proofErr w:type="spellEnd"/>
                <w:r w:rsidRPr="00645EB4">
                  <w:rPr>
                    <w:rFonts w:ascii="Calibri" w:hAnsi="Calibri" w:cs="Calibri"/>
                    <w:color w:val="000000"/>
                    <w:lang w:val="es-ES"/>
                  </w:rPr>
                  <w:t xml:space="preserve"> et al., 2025)</w:t>
                </w:r>
              </w:p>
            </w:sdtContent>
          </w:sdt>
          <w:sdt>
            <w:sdtPr>
              <w:rPr>
                <w:rFonts w:ascii="Calibri" w:hAnsi="Calibri" w:cs="Calibri"/>
                <w:color w:val="000000"/>
              </w:rPr>
              <w:tag w:val="MENDELEY_CITATION_v3_eyJjaXRhdGlvbklEIjoiTUVOREVMRVlfQ0lUQVRJT05fYzNkN2UwZDMtYWM3Zi00YjE4LTkyNjYtMDBiNGVhYTU0ZjdkIiwicHJvcGVydGllcyI6eyJub3RlSW5kZXgiOjB9LCJpc0VkaXRlZCI6ZmFsc2UsIm1hbnVhbE92ZXJyaWRlIjp7ImlzTWFudWFsbHlPdmVycmlkZGVuIjpmYWxzZSwiY2l0ZXByb2NUZXh0IjoiKFRpZWRlIGV0IGFsLiwgMjAyMikiLCJtYW51YWxPdmVycmlkZVRleHQiOiIifSwiY2l0YXRpb25JdGVtcyI6W3siaWQiOiJjNDM3NjAwYS0wMzNkLTNjMmMtYTI5Ni01NzliOGVmODdmMDgiLCJpdGVtRGF0YSI6eyJ0eXBlIjoiYXJ0aWNsZS1qb3VybmFsIiwiaWQiOiJjNDM3NjAwYS0wMzNkLTNjMmMtYTI5Ni01NzliOGVmODdmMDgiLCJ0aXRsZSI6IkJhdHRlcnkgS2V5IFBlcmZvcm1hbmNlIFByb2plY3Rpb25zIGJhc2VkIG9uIEhpc3RvcmljYWwgVHJlbmRzIGFuZCBDaGVtaXN0cmllcyIsImF1dGhvciI6W3siZmFtaWx5IjoiVGllZGUiLCJnaXZlbiI6IkJsYWtlIiwicGFyc2UtbmFtZXMiOmZhbHNlLCJkcm9wcGluZy1wYXJ0aWNsZSI6IiIsIm5vbi1kcm9wcGluZy1wYXJ0aWNsZSI6IiJ9LHsiZmFtaWx5IjoiTydNZWFyYSIsImdpdmVuIjoiQ29keSIsInBhcnNlLW5hbWVzIjpmYWxzZSwiZHJvcHBpbmctcGFydGljbGUiOiIiLCJub24tZHJvcHBpbmctcGFydGljbGUiOiIifSx7ImZhbWlseSI6IkphbnNlbiIsImdpdmVuIjoiUmFscGgiLCJwYXJzZS1uYW1lcyI6ZmFsc2UsImRyb3BwaW5nLXBhcnRpY2xlIjoiIiwibm9uLWRyb3BwaW5nLXBhcnRpY2xlIjoiIn1dLCJjb250YWluZXItdGl0bGUiOiIyMDIyIElFRUUgVHJhbnNwb3J0YXRpb24gRWxlY3RyaWZpY2F0aW9uIENvbmZlcmVuY2UgYW5kIEV4cG8sIElURUMgMjAyMiIsImFjY2Vzc2VkIjp7ImRhdGUtcGFydHMiOltbMjAyNiwxLDExXV19LCJET0kiOiIxMC4xMTA5L0lURUM1MzU1Ny4yMDIyLjk4MTQwMDgiLCJJU0JOIjoiOTc4MTY2NTQwNTYwNyIsIlVSTCI6Imh0dHBzOi8vaWVlZXhwbG9yZS5pZWVlLm9yZy9hYnN0cmFjdC9kb2N1bWVudC85ODE0MDA4IiwiaXNzdWVkIjp7ImRhdGUtcGFydHMiOltbMjAyMl1dfSwicGFnZSI6Ijc1NC03NTkiLCJhYnN0cmFjdCI6IlJlY2VudCBpbXByb3ZlbWVudHMgaW4gc3RhdGUtb2YtdGhlLWFydCAoU09BKSBiYXR0ZXJpZXMgZHJpdmVuIGJ5IHRoZSBhdXRvbW90aXZlIHNlY3RvciBoYXZlIGxlZCB0byBtYW55IGVsZWN0cmlmaWVkIGFpcmNyYWZ0IGNvbmNlcHRzIGNob29zaW5nIGJhdHRlcmllcyBhcyB0aGUgcHJlZmVycmVkIGVuZXJneS1zdG9yYWdlIG1ldGhvZC4gQ3VycmVudCBTT0EgYmF0dGVyaWVzIGFyZSBhdCB0aGUgcG9pbnQgb2YgZW5hYmxpbmcgY2VydGFpbiBoeWJyaWQgYW5kIGFsbC1lbGVjdHJpYyBhaXJjcmFmdCwgcGFydGljdWxhcmx5IHNtYWxsLCBzaG9ydCByYW5nZSwgbG93ZXIgc3BlZWQgYWlyY3JhZnQgSGlnaGVyIHBlcmZvcm1hbmNlIGJhdHRlcmllcyBpbXByb3ZlIGFpcmNyYWZ0IHJhbmdlIGFuZCBjYW4gZW5hYmxlIGxhcmdlciwgaGlnaGVyIHNwZWVkIGFpcmNyYWZ0LiBJbiB0aGlzIHdvcmssIHdlIGRldmVsb3Agc3BlY2lmaWMgZW5lcmd5IHByb2plY3Rpb25zIGZvciBmdXR1cmUgZWxlY3RyaWZpZWQgYWlyY3JhZnQuIFRoZSBwcm9qZWN0aW9ucyBhcmUgZGV2ZWxvcGVkIGJhc2VkIG9uIGV4YW1pbmluZyBoaXN0b3JpY2FsIGNvbW1lcmNpYWwgU09BIHRyZW5kcyBhcyB3ZWxsIGFzIHByYWN0aWNhbCBsaW1pdGF0aW9ucyBvZiBmdXR1cmUgY2hlbWlzdHJpZXMuIEFjY3VyYXRlIHByb2plY3Rpb25zIG9mIGZ1dHVyZSBzcGVjaWZpYyBlbmVyZ3kgdmFsdWVzIGFyZSBpbXBvcnRhbnQgZm9yIGVzdGltYXRpbmcgdGhlIHRpbWVsaW5lIGZvciBjb21tZXJjaWFsIGludHJvZHVjdGlvbiBvZiBlbGVjdHJpZmllZCBhaXJjcmFmdC4gVGhpcyB3b3JrIGVzdGltYXRlcyBub21pbmFsIGNlbGwgbGV2ZWwgc3BlY2lmaWMgZW5lcmdpZXMgZm9yIHJlY2hhcmdlYWJsZSBiYXR0ZXJpZXMgb2YgNDg5IFdoL2tnIGJ5IDIwMzAsIDYzOCBXaC9rZyBieSAyMDQwLCBhbmQgNzY0IFdoL2tnIGJ5IDIwNTAuIE1vcmUgY29uc2VydmF0aXZlIGFzIHdlbGwgYXMgbW9yZSBhZ2dyZXNzaXZlIGVzdGltYXRlcyBhcmUgYWxzbyBwcm92aWRlZC4iLCJwdWJsaXNoZXIiOiJJbnN0aXR1dGUgb2YgRWxlY3RyaWNhbCBhbmQgRWxlY3Ryb25pY3MgRW5naW5lZXJzIEluYy4iLCJjb250YWluZXItdGl0bGUtc2hvcnQiOiIifSwiaXNUZW1wb3JhcnkiOmZhbHNlfV19"/>
              <w:id w:val="572698473"/>
              <w:placeholder>
                <w:docPart w:val="EBC0B85A9D20474CB26270F5E5935843"/>
              </w:placeholder>
            </w:sdtPr>
            <w:sdtEndPr/>
            <w:sdtContent>
              <w:p w14:paraId="412068C0" w14:textId="1D580397" w:rsidR="007320DA" w:rsidRPr="007C04F5" w:rsidRDefault="00645EB4" w:rsidP="00234290">
                <w:pPr>
                  <w:pStyle w:val="Table"/>
                  <w:rPr>
                    <w:rFonts w:ascii="Calibri" w:hAnsi="Calibri" w:cs="Calibri"/>
                    <w:color w:val="000000"/>
                  </w:rPr>
                </w:pPr>
                <w:r w:rsidRPr="00645EB4">
                  <w:rPr>
                    <w:rFonts w:ascii="Calibri" w:hAnsi="Calibri" w:cs="Calibri"/>
                    <w:color w:val="000000"/>
                  </w:rPr>
                  <w:t>(Tiede et al., 2022)</w:t>
                </w:r>
              </w:p>
            </w:sdtContent>
          </w:sdt>
        </w:tc>
      </w:tr>
      <w:tr w:rsidR="007320DA" w:rsidRPr="00C63751" w14:paraId="6BA25178" w14:textId="77777777" w:rsidTr="00683166">
        <w:tc>
          <w:tcPr>
            <w:tcW w:w="3116" w:type="dxa"/>
          </w:tcPr>
          <w:p w14:paraId="4D2A2822" w14:textId="77777777" w:rsidR="007320DA" w:rsidRPr="00C63751" w:rsidRDefault="007320DA" w:rsidP="00234290">
            <w:pPr>
              <w:pStyle w:val="Table"/>
            </w:pPr>
            <w:r w:rsidRPr="00C63751">
              <w:t>Battery degradation</w:t>
            </w:r>
          </w:p>
        </w:tc>
        <w:tc>
          <w:tcPr>
            <w:tcW w:w="3117" w:type="dxa"/>
          </w:tcPr>
          <w:p w14:paraId="65527265" w14:textId="77777777" w:rsidR="007320DA" w:rsidRPr="00C63751" w:rsidRDefault="007320DA" w:rsidP="00234290">
            <w:pPr>
              <w:pStyle w:val="Table"/>
            </w:pPr>
            <w:r w:rsidRPr="00C63751">
              <w:t>1%/yr</w:t>
            </w:r>
          </w:p>
          <w:p w14:paraId="26FB88ED" w14:textId="77777777" w:rsidR="007320DA" w:rsidRPr="00C63751" w:rsidRDefault="007320DA" w:rsidP="00234290">
            <w:pPr>
              <w:pStyle w:val="Table"/>
            </w:pPr>
            <w:r w:rsidRPr="00C63751">
              <w:t>0.002%/cycle</w:t>
            </w:r>
          </w:p>
        </w:tc>
        <w:sdt>
          <w:sdtPr>
            <w:rPr>
              <w:rFonts w:ascii="Calibri" w:hAnsi="Calibri" w:cs="Calibri"/>
              <w:color w:val="000000"/>
            </w:rPr>
            <w:tag w:val="MENDELEY_CITATION_v3_eyJjaXRhdGlvbklEIjoiTUVOREVMRVlfQ0lUQVRJT05fOWYzOWJiMDItMjcxMS00MmRlLThjNGUtYzU4MDFjMTA0OTA5IiwicHJvcGVydGllcyI6eyJub3RlSW5kZXgiOjB9LCJpc0VkaXRlZCI6ZmFsc2UsIm1hbnVhbE92ZXJyaWRlIjp7ImlzTWFudWFsbHlPdmVycmlkZGVuIjpmYWxzZSwiY2l0ZXByb2NUZXh0IjoiKE5SRUwsIDIwMjMpIiwibWFudWFsT3ZlcnJpZGVUZXh0IjoiIn0sImNpdGF0aW9uSXRlbXMiOlt7ImlkIjoiNDc5ZGFjYTYtODU1My0zNGZkLTkxOTctNGNmOTMwMjdmNzQxIiwiaXRlbURhdGEiOnsidHlwZSI6ImFydGljbGUiLCJpZCI6IjQ3OWRhY2E2LTg1NTMtMzRmZC05MTk3LTRjZjkzMDI3Zjc0MSIsInRpdGxlIjoiU3lzdGVtIEFkdmlzb3IgTW9kZWwgKFNBTSkiLCJhdXRob3IiOlt7ImZhbWlseSI6Ik5SRUwiLCJnaXZlbiI6IiIsInBhcnNlLW5hbWVzIjpmYWxzZSwiZHJvcHBpbmctcGFydGljbGUiOiIiLCJub24tZHJvcHBpbmctcGFydGljbGUiOiIifV0sIm51bWJlciI6IjIwMjMuMTIuMTciLCJpc3N1ZWQiOnsiZGF0ZS1wYXJ0cyI6W1syMDIzXV19LCJwdWJsaXNoZXItcGxhY2UiOiJHb2xkZW4sIENPIiwicHVibGlzaGVyIjoiTmF0aW9uYWwgUmVuZXdhYmxlIEVuZXJneSBMYWJvcmF0b3J5IChOUkVMKSIsImNvbnRhaW5lci10aXRsZS1zaG9ydCI6IiJ9LCJpc1RlbXBvcmFyeSI6ZmFsc2V9XX0="/>
            <w:id w:val="-532802757"/>
            <w:placeholder>
              <w:docPart w:val="3E13D59F06D94E17BF8E2297E23CE237"/>
            </w:placeholder>
          </w:sdtPr>
          <w:sdtEndPr/>
          <w:sdtContent>
            <w:tc>
              <w:tcPr>
                <w:tcW w:w="3117" w:type="dxa"/>
              </w:tcPr>
              <w:p w14:paraId="1AC0A5B8" w14:textId="15EAD3BD" w:rsidR="007320DA" w:rsidRPr="007C04F5" w:rsidRDefault="00645EB4" w:rsidP="00234290">
                <w:pPr>
                  <w:pStyle w:val="Table"/>
                  <w:rPr>
                    <w:rFonts w:ascii="Calibri" w:hAnsi="Calibri" w:cs="Calibri"/>
                    <w:color w:val="000000"/>
                  </w:rPr>
                </w:pPr>
                <w:r w:rsidRPr="00645EB4">
                  <w:rPr>
                    <w:rFonts w:ascii="Calibri" w:hAnsi="Calibri" w:cs="Calibri"/>
                    <w:color w:val="000000"/>
                  </w:rPr>
                  <w:t>(NREL, 2023)</w:t>
                </w:r>
              </w:p>
            </w:tc>
          </w:sdtContent>
        </w:sdt>
      </w:tr>
      <w:tr w:rsidR="007320DA" w:rsidRPr="00C63751" w14:paraId="7ED17C4F" w14:textId="77777777" w:rsidTr="00683166">
        <w:tc>
          <w:tcPr>
            <w:tcW w:w="3116" w:type="dxa"/>
          </w:tcPr>
          <w:p w14:paraId="4D1C4953" w14:textId="77777777" w:rsidR="007320DA" w:rsidRPr="00C63751" w:rsidRDefault="007320DA" w:rsidP="00234290">
            <w:pPr>
              <w:pStyle w:val="Table"/>
            </w:pPr>
            <w:r w:rsidRPr="00C63751">
              <w:t xml:space="preserve">Autonomous </w:t>
            </w:r>
            <m:oMath>
              <m:sSub>
                <m:sSubPr>
                  <m:ctrlPr>
                    <w:rPr>
                      <w:rFonts w:ascii="Cambria Math" w:hAnsi="Cambria Math"/>
                      <w:i/>
                    </w:rPr>
                  </m:ctrlPr>
                </m:sSubPr>
                <m:e>
                  <m:r>
                    <w:rPr>
                      <w:rFonts w:ascii="Cambria Math" w:hAnsi="Cambria Math"/>
                    </w:rPr>
                    <m:t>t</m:t>
                  </m:r>
                </m:e>
                <m:sub>
                  <m:r>
                    <w:rPr>
                      <w:rFonts w:ascii="Cambria Math" w:hAnsi="Cambria Math"/>
                    </w:rPr>
                    <m:t>50</m:t>
                  </m:r>
                </m:sub>
              </m:sSub>
            </m:oMath>
          </w:p>
        </w:tc>
        <w:tc>
          <w:tcPr>
            <w:tcW w:w="3117" w:type="dxa"/>
          </w:tcPr>
          <w:p w14:paraId="5135E22C" w14:textId="77777777" w:rsidR="007320DA" w:rsidRPr="00C63751" w:rsidRDefault="007320DA" w:rsidP="00234290">
            <w:pPr>
              <w:pStyle w:val="Table"/>
            </w:pPr>
            <w:r w:rsidRPr="00C63751">
              <w:t>triangular (2035, 2040, 2070)</w:t>
            </w:r>
          </w:p>
        </w:tc>
        <w:tc>
          <w:tcPr>
            <w:tcW w:w="3117" w:type="dxa"/>
          </w:tcPr>
          <w:p w14:paraId="1B3296D7" w14:textId="63E0BB3F" w:rsidR="007320DA" w:rsidRPr="00C63751" w:rsidRDefault="00B040A7" w:rsidP="00234290">
            <w:pPr>
              <w:pStyle w:val="Table"/>
              <w:rPr>
                <w:rFonts w:ascii="Calibri" w:hAnsi="Calibri" w:cs="Calibri"/>
                <w:color w:val="000000"/>
              </w:rPr>
            </w:pPr>
            <w:r>
              <w:rPr>
                <w:rFonts w:ascii="Calibri" w:hAnsi="Calibri" w:cs="Calibri"/>
                <w:color w:val="000000"/>
              </w:rPr>
              <w:t>P</w:t>
            </w:r>
            <w:r w:rsidR="007320DA" w:rsidRPr="00C63751">
              <w:rPr>
                <w:rFonts w:ascii="Calibri" w:hAnsi="Calibri" w:cs="Calibri"/>
                <w:color w:val="000000"/>
              </w:rPr>
              <w:t>urely for scenario analysis</w:t>
            </w:r>
            <w:r>
              <w:rPr>
                <w:rFonts w:ascii="Calibri" w:hAnsi="Calibri" w:cs="Calibri"/>
                <w:color w:val="000000"/>
              </w:rPr>
              <w:t>.</w:t>
            </w:r>
          </w:p>
        </w:tc>
      </w:tr>
    </w:tbl>
    <w:p w14:paraId="459AEA78" w14:textId="0BD3176F" w:rsidR="007320DA" w:rsidRPr="00C63751" w:rsidRDefault="007320DA" w:rsidP="007320DA">
      <w:pPr>
        <w:pStyle w:val="Caption"/>
      </w:pPr>
      <w:r w:rsidRPr="00C63751">
        <w:t xml:space="preserve">Table </w:t>
      </w:r>
      <w:r>
        <w:fldChar w:fldCharType="begin"/>
      </w:r>
      <w:r>
        <w:instrText>SEQ Table \* ARABIC</w:instrText>
      </w:r>
      <w:r>
        <w:fldChar w:fldCharType="separate"/>
      </w:r>
      <w:r w:rsidR="009C1429">
        <w:rPr>
          <w:noProof/>
        </w:rPr>
        <w:t>10</w:t>
      </w:r>
      <w:r>
        <w:fldChar w:fldCharType="end"/>
      </w:r>
      <w:r w:rsidRPr="00C63751">
        <w:t>. Shared</w:t>
      </w:r>
      <w:r w:rsidR="003368CE">
        <w:t xml:space="preserve"> HDT</w:t>
      </w:r>
      <w:r w:rsidRPr="00C63751">
        <w:t xml:space="preserve"> technical parameters.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320DA" w:rsidRPr="00C63751" w14:paraId="5AE7768E" w14:textId="77777777" w:rsidTr="0094643D">
        <w:tc>
          <w:tcPr>
            <w:tcW w:w="3116" w:type="dxa"/>
            <w:tcBorders>
              <w:top w:val="single" w:sz="4" w:space="0" w:color="auto"/>
              <w:bottom w:val="single" w:sz="4" w:space="0" w:color="auto"/>
            </w:tcBorders>
          </w:tcPr>
          <w:p w14:paraId="6321DC87" w14:textId="77777777" w:rsidR="007320DA" w:rsidRPr="00234290" w:rsidRDefault="007320DA" w:rsidP="00234290">
            <w:pPr>
              <w:pStyle w:val="Table"/>
              <w:rPr>
                <w:b/>
                <w:bCs/>
              </w:rPr>
            </w:pPr>
            <w:r w:rsidRPr="00234290">
              <w:rPr>
                <w:b/>
                <w:bCs/>
              </w:rPr>
              <w:t>Parameter</w:t>
            </w:r>
          </w:p>
        </w:tc>
        <w:tc>
          <w:tcPr>
            <w:tcW w:w="3117" w:type="dxa"/>
            <w:tcBorders>
              <w:top w:val="single" w:sz="4" w:space="0" w:color="auto"/>
              <w:bottom w:val="single" w:sz="4" w:space="0" w:color="auto"/>
            </w:tcBorders>
          </w:tcPr>
          <w:p w14:paraId="25160634" w14:textId="77777777" w:rsidR="007320DA" w:rsidRPr="00234290" w:rsidRDefault="007320DA" w:rsidP="00234290">
            <w:pPr>
              <w:pStyle w:val="Table"/>
              <w:rPr>
                <w:b/>
                <w:bCs/>
              </w:rPr>
            </w:pPr>
            <w:r w:rsidRPr="00234290">
              <w:rPr>
                <w:b/>
                <w:bCs/>
              </w:rPr>
              <w:t>Value(s)</w:t>
            </w:r>
          </w:p>
        </w:tc>
        <w:tc>
          <w:tcPr>
            <w:tcW w:w="3117" w:type="dxa"/>
            <w:tcBorders>
              <w:top w:val="single" w:sz="4" w:space="0" w:color="auto"/>
              <w:bottom w:val="single" w:sz="4" w:space="0" w:color="auto"/>
            </w:tcBorders>
          </w:tcPr>
          <w:p w14:paraId="58F8C697" w14:textId="77777777" w:rsidR="007320DA" w:rsidRPr="00234290" w:rsidRDefault="007320DA" w:rsidP="00234290">
            <w:pPr>
              <w:pStyle w:val="Table"/>
              <w:rPr>
                <w:b/>
                <w:bCs/>
              </w:rPr>
            </w:pPr>
            <w:r w:rsidRPr="00234290">
              <w:rPr>
                <w:b/>
                <w:bCs/>
              </w:rPr>
              <w:t>Citations and notes</w:t>
            </w:r>
          </w:p>
        </w:tc>
      </w:tr>
      <w:tr w:rsidR="007320DA" w:rsidRPr="00C63751" w14:paraId="0058C2EF" w14:textId="77777777" w:rsidTr="0094643D">
        <w:tc>
          <w:tcPr>
            <w:tcW w:w="3116" w:type="dxa"/>
            <w:tcBorders>
              <w:top w:val="single" w:sz="4" w:space="0" w:color="auto"/>
            </w:tcBorders>
          </w:tcPr>
          <w:p w14:paraId="7CBC0E68" w14:textId="77777777" w:rsidR="007320DA" w:rsidRPr="00C63751" w:rsidRDefault="007320DA" w:rsidP="00234290">
            <w:pPr>
              <w:pStyle w:val="Table"/>
            </w:pPr>
            <w:r w:rsidRPr="00C63751">
              <w:t>Drag coefficient*</w:t>
            </w:r>
          </w:p>
        </w:tc>
        <w:tc>
          <w:tcPr>
            <w:tcW w:w="3117" w:type="dxa"/>
            <w:tcBorders>
              <w:top w:val="single" w:sz="4" w:space="0" w:color="auto"/>
            </w:tcBorders>
          </w:tcPr>
          <w:p w14:paraId="5581B067" w14:textId="77777777" w:rsidR="007320DA" w:rsidRPr="00C63751" w:rsidRDefault="007320DA" w:rsidP="00234290">
            <w:pPr>
              <w:pStyle w:val="Table"/>
            </w:pPr>
            <w:r w:rsidRPr="00C63751">
              <w:t>2000: 0.7</w:t>
            </w:r>
          </w:p>
          <w:p w14:paraId="6B594CBC" w14:textId="77777777" w:rsidR="007320DA" w:rsidRPr="00C63751" w:rsidRDefault="007320DA" w:rsidP="00234290">
            <w:pPr>
              <w:pStyle w:val="Table"/>
            </w:pPr>
            <w:r w:rsidRPr="00C63751">
              <w:t>2010: 0.6</w:t>
            </w:r>
          </w:p>
          <w:p w14:paraId="5BE1C906" w14:textId="77777777" w:rsidR="007320DA" w:rsidRPr="00C63751" w:rsidRDefault="007320DA" w:rsidP="00234290">
            <w:pPr>
              <w:pStyle w:val="Table"/>
            </w:pPr>
            <w:r w:rsidRPr="00C63751">
              <w:t>2025: 0.49</w:t>
            </w:r>
          </w:p>
          <w:p w14:paraId="7FE9C76A" w14:textId="77777777" w:rsidR="007320DA" w:rsidRPr="00C63751" w:rsidRDefault="007320DA" w:rsidP="00234290">
            <w:pPr>
              <w:pStyle w:val="Table"/>
            </w:pPr>
            <w:r w:rsidRPr="00C63751">
              <w:t>2030: 0.34-0.43</w:t>
            </w:r>
          </w:p>
          <w:p w14:paraId="46941E5A" w14:textId="77777777" w:rsidR="007320DA" w:rsidRPr="00C63751" w:rsidRDefault="007320DA" w:rsidP="00234290">
            <w:pPr>
              <w:pStyle w:val="Table"/>
            </w:pPr>
            <w:r w:rsidRPr="00C63751">
              <w:t>2050: 0.30-0.41</w:t>
            </w:r>
          </w:p>
        </w:tc>
        <w:sdt>
          <w:sdtPr>
            <w:rPr>
              <w:rFonts w:ascii="Calibri" w:hAnsi="Calibri" w:cs="Calibri"/>
              <w:color w:val="000000"/>
            </w:rPr>
            <w:tag w:val="MENDELEY_CITATION_v3_eyJjaXRhdGlvbklEIjoiTUVOREVMRVlfQ0lUQVRJT05fZTRlN2ZlMjMtZWY4YS00YzI2LTgwNDEtM2Q5MThiMDc1NmY4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182709300"/>
            <w:placeholder>
              <w:docPart w:val="3E13D59F06D94E17BF8E2297E23CE237"/>
            </w:placeholder>
          </w:sdtPr>
          <w:sdtEndPr/>
          <w:sdtContent>
            <w:tc>
              <w:tcPr>
                <w:tcW w:w="3117" w:type="dxa"/>
                <w:tcBorders>
                  <w:top w:val="single" w:sz="4" w:space="0" w:color="auto"/>
                </w:tcBorders>
              </w:tcPr>
              <w:p w14:paraId="3B5D2B74" w14:textId="725231BE" w:rsidR="007320DA" w:rsidRPr="00C63751" w:rsidRDefault="00645EB4" w:rsidP="00234290">
                <w:pPr>
                  <w:pStyle w:val="Table"/>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tc>
          </w:sdtContent>
        </w:sdt>
      </w:tr>
      <w:tr w:rsidR="007320DA" w:rsidRPr="00C63751" w14:paraId="4053EC57" w14:textId="77777777" w:rsidTr="0094643D">
        <w:tc>
          <w:tcPr>
            <w:tcW w:w="3116" w:type="dxa"/>
          </w:tcPr>
          <w:p w14:paraId="683AEA5E" w14:textId="77777777" w:rsidR="007320DA" w:rsidRPr="00C63751" w:rsidRDefault="007320DA" w:rsidP="00234290">
            <w:pPr>
              <w:pStyle w:val="Table"/>
            </w:pPr>
            <w:r w:rsidRPr="00C63751">
              <w:t>Trailers per truck</w:t>
            </w:r>
          </w:p>
        </w:tc>
        <w:tc>
          <w:tcPr>
            <w:tcW w:w="3117" w:type="dxa"/>
          </w:tcPr>
          <w:p w14:paraId="373E040C" w14:textId="77777777" w:rsidR="007320DA" w:rsidRPr="00C63751" w:rsidRDefault="007320DA" w:rsidP="00234290">
            <w:pPr>
              <w:pStyle w:val="Table"/>
            </w:pPr>
            <w:r w:rsidRPr="00C63751">
              <w:t>3</w:t>
            </w:r>
          </w:p>
        </w:tc>
        <w:sdt>
          <w:sdtPr>
            <w:rPr>
              <w:rFonts w:ascii="Calibri" w:hAnsi="Calibri" w:cs="Calibri"/>
              <w:color w:val="000000"/>
            </w:rPr>
            <w:tag w:val="MENDELEY_CITATION_v3_eyJjaXRhdGlvbklEIjoiTUVOREVMRVlfQ0lUQVRJT05fOTJmNDk0Y2EtN2ZlZi00ZWQwLWI2YWEtNDVlYmE1MmQ3MjY4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
            <w:id w:val="-1109205508"/>
            <w:placeholder>
              <w:docPart w:val="3E13D59F06D94E17BF8E2297E23CE237"/>
            </w:placeholder>
          </w:sdtPr>
          <w:sdtEndPr/>
          <w:sdtContent>
            <w:tc>
              <w:tcPr>
                <w:tcW w:w="3117" w:type="dxa"/>
              </w:tcPr>
              <w:p w14:paraId="612E17CD" w14:textId="525E944C" w:rsidR="007320DA" w:rsidRPr="00C63751" w:rsidRDefault="00645EB4" w:rsidP="00234290">
                <w:pPr>
                  <w:pStyle w:val="Table"/>
                </w:pPr>
                <w:r w:rsidRPr="00645EB4">
                  <w:rPr>
                    <w:rFonts w:ascii="Calibri" w:hAnsi="Calibri" w:cs="Calibri"/>
                    <w:color w:val="000000"/>
                  </w:rPr>
                  <w:t>(National Research Council, 2010)</w:t>
                </w:r>
              </w:p>
            </w:tc>
          </w:sdtContent>
        </w:sdt>
      </w:tr>
      <w:tr w:rsidR="007320DA" w:rsidRPr="00C63751" w14:paraId="7C840248" w14:textId="77777777" w:rsidTr="0094643D">
        <w:tc>
          <w:tcPr>
            <w:tcW w:w="3116" w:type="dxa"/>
          </w:tcPr>
          <w:p w14:paraId="6E9E896A" w14:textId="77777777" w:rsidR="007320DA" w:rsidRPr="00C63751" w:rsidRDefault="007320DA" w:rsidP="00234290">
            <w:pPr>
              <w:pStyle w:val="Table"/>
            </w:pPr>
            <w:r w:rsidRPr="00C63751">
              <w:t>GVWL</w:t>
            </w:r>
          </w:p>
        </w:tc>
        <w:tc>
          <w:tcPr>
            <w:tcW w:w="3117" w:type="dxa"/>
          </w:tcPr>
          <w:p w14:paraId="530A901B" w14:textId="77777777" w:rsidR="007320DA" w:rsidRPr="00C63751" w:rsidRDefault="007320DA" w:rsidP="00234290">
            <w:pPr>
              <w:pStyle w:val="Table"/>
            </w:pPr>
            <w:r w:rsidRPr="00C63751">
              <w:t>53,500 kg</w:t>
            </w:r>
          </w:p>
        </w:tc>
        <w:tc>
          <w:tcPr>
            <w:tcW w:w="3117" w:type="dxa"/>
          </w:tcPr>
          <w:p w14:paraId="57474B87"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Category 7: Truck – Full Trailer</w:t>
            </w:r>
          </w:p>
          <w:sdt>
            <w:sdtPr>
              <w:rPr>
                <w:rFonts w:ascii="Calibri" w:hAnsi="Calibri" w:cs="Calibri"/>
                <w:color w:val="000000"/>
              </w:rPr>
              <w:tag w:val="MENDELEY_CITATION_v3_eyJjaXRhdGlvbklEIjoiTUVOREVMRVlfQ0lUQVRJT05fNGIzZTI1ZGItNjE3NS00ZTQzLWIwMGQtNDRhMTdlY2VjZTY2IiwicHJvcGVydGllcyI6eyJub3RlSW5kZXgiOjB9LCJpc0VkaXRlZCI6ZmFsc2UsIm1hbnVhbE92ZXJyaWRlIjp7ImlzTWFudWFsbHlPdmVycmlkZGVuIjpmYWxzZSwiY2l0ZXByb2NUZXh0IjoiKENPTVQsIDIwMTkpIiwibWFudWFsT3ZlcnJpZGVUZXh0IjoiIn0sImNpdGF0aW9uSXRlbXMiOlt7ImlkIjoiMzZhMzgxNzktNjBiYy0zOGM2LTgzMmUtMjA3N2VlOGU5MTRiIiwiaXRlbURhdGEiOnsidHlwZSI6InJlcG9ydCIsImlkIjoiMzZhMzgxNzktNjBiYy0zOGM2LTgzMmUtMjA3N2VlOGU5MTRiIiwidGl0bGUiOiJIZWF2eSBUcnVjayBXZWlnaHQgYW5kIERpbWVuc2lvbiBMaW1pdHMgZm9yIEludGVycHJvdmluY2lhbCBPcGVyYXRpb25zIGluIENhbmFkYSIsImF1dGhvciI6W3siZmFtaWx5IjoiQ09NVCIsImdpdmVuIjoiIiwicGFyc2UtbmFtZXMiOmZhbHNlLCJkcm9wcGluZy1wYXJ0aWNsZSI6IiIsIm5vbi1kcm9wcGluZy1wYXJ0aWNsZSI6IiJ9XSwiaXNzdWVkIjp7ImRhdGUtcGFydHMiOltbMjAxOSwxXV19LCJwdWJsaXNoZXItcGxhY2UiOiJPdHRhd2EsIENhbmFkYSIsImNvbnRhaW5lci10aXRsZS1zaG9ydCI6IiJ9LCJpc1RlbXBvcmFyeSI6ZmFsc2V9XX0="/>
              <w:id w:val="-1019698486"/>
              <w:placeholder>
                <w:docPart w:val="3E13D59F06D94E17BF8E2297E23CE237"/>
              </w:placeholder>
            </w:sdtPr>
            <w:sdtEndPr/>
            <w:sdtContent>
              <w:p w14:paraId="65294D36" w14:textId="0FB4926F" w:rsidR="007320DA" w:rsidRPr="00C63751" w:rsidRDefault="00645EB4" w:rsidP="00234290">
                <w:pPr>
                  <w:pStyle w:val="Table"/>
                </w:pPr>
                <w:r w:rsidRPr="00645EB4">
                  <w:rPr>
                    <w:rFonts w:ascii="Calibri" w:hAnsi="Calibri" w:cs="Calibri"/>
                    <w:color w:val="000000"/>
                  </w:rPr>
                  <w:t>(COMT, 2019)</w:t>
                </w:r>
              </w:p>
            </w:sdtContent>
          </w:sdt>
        </w:tc>
      </w:tr>
      <w:tr w:rsidR="007320DA" w:rsidRPr="00C63751" w14:paraId="184A326E" w14:textId="77777777" w:rsidTr="0094643D">
        <w:tc>
          <w:tcPr>
            <w:tcW w:w="3116" w:type="dxa"/>
          </w:tcPr>
          <w:p w14:paraId="6F58730C" w14:textId="77777777" w:rsidR="007320DA" w:rsidRPr="00C63751" w:rsidRDefault="007320DA" w:rsidP="00234290">
            <w:pPr>
              <w:pStyle w:val="Table"/>
            </w:pPr>
            <w:r w:rsidRPr="00C63751">
              <w:t>Frontal area</w:t>
            </w:r>
          </w:p>
        </w:tc>
        <w:tc>
          <w:tcPr>
            <w:tcW w:w="3117" w:type="dxa"/>
          </w:tcPr>
          <w:p w14:paraId="2F428CF8" w14:textId="77777777" w:rsidR="007320DA" w:rsidRPr="00C63751" w:rsidRDefault="007320DA" w:rsidP="00234290">
            <w:pPr>
              <w:pStyle w:val="Table"/>
              <w:rPr>
                <w:vertAlign w:val="superscript"/>
              </w:rPr>
            </w:pPr>
            <w:r w:rsidRPr="00C63751">
              <w:t>9.2 m</w:t>
            </w:r>
            <w:r w:rsidRPr="00C63751">
              <w:rPr>
                <w:vertAlign w:val="superscript"/>
              </w:rPr>
              <w:t>2</w:t>
            </w:r>
          </w:p>
        </w:tc>
        <w:sdt>
          <w:sdtPr>
            <w:rPr>
              <w:rFonts w:ascii="Calibri" w:hAnsi="Calibri" w:cs="Calibri"/>
              <w:color w:val="000000"/>
            </w:rPr>
            <w:tag w:val="MENDELEY_CITATION_v3_eyJjaXRhdGlvbklEIjoiTUVOREVMRVlfQ0lUQVRJT05fOGRlYjkzYWYtYmNlNy00YzQzLWI0YzgtMGUyOWNhNDJhOTQ1IiwicHJvcGVydGllcyI6eyJub3RlSW5kZXgiOjB9LCJpc0VkaXRlZCI6ZmFsc2UsIm1hbnVhbE92ZXJyaWRlIjp7ImlzTWFudWFsbHlPdmVycmlkZGVuIjpmYWxzZSwiY2l0ZXByb2NUZXh0IjoiKE5hdGlvbmFsIEFjYWRlbWljcywgMjAyMCkiLCJtYW51YWxPdmVycmlkZVRleHQiOiIifSwiY2l0YXRpb25JdGVtcyI6W3siaWQiOiJkZTBlM2ZjNy1lNGI4LTM2YTQtYmEzNi04YjQ2ZTY2MTUxZGQiLCJpdGVtRGF0YSI6eyJ0eXBlIjoiYm9vayIsImlkIjoiZGUwZTNmYzctZTRiOC0zNmE0LWJhMzYtOGI0NmU2NjE1MWRkIiwidGl0bGUiOiJSZWR1Y2luZyBGdWVsIENvbnN1bXB0aW9uIGFuZCBHcmVlbmhvdXNlIEdhcyBFbWlzc2lvbnMgb2YgTWVkaXVtLSBhbmQgSGVhdnktRHV0eSBWZWhpY2xlcywgUGhhc2UgVHdvOiBGaW5hbCBSZXBvcnQiLCJhdXRob3IiOlt7ImZhbWlseSI6Ik5hdGlvbmFsIEFjYWRlbWljcyIsImdpdmVuIjoiIiwicGFyc2UtbmFtZXMiOmZhbHNlLCJkcm9wcGluZy1wYXJ0aWNsZSI6IiIsIm5vbi1kcm9wcGluZy1wYXJ0aWNsZSI6IiJ9XSwiYWNjZXNzZWQiOnsiZGF0ZS1wYXJ0cyI6W1syMDI2LDEsOF1dfSwiVVJMIjoiaHR0cHM6Ly9kb2kub3JnLzEwLjE3MjI2LzI1NTQyIiwiaXNzdWVkIjp7ImRhdGUtcGFydHMiOltbMjAyMF1dfSwicHVibGlzaGVyLXBsYWNlIjoiV2FzaGluZ3RvbiwgREMiLCJwdWJsaXNoZXIiOiJUaGUgTmF0aW9uYWwgQWNhZGVtaWNzIFByZXNzIiwiY29udGFpbmVyLXRpdGxlLXNob3J0IjoiIn0sImlzVGVtcG9yYXJ5IjpmYWxzZX1dfQ=="/>
            <w:id w:val="-1153599180"/>
            <w:placeholder>
              <w:docPart w:val="3E13D59F06D94E17BF8E2297E23CE237"/>
            </w:placeholder>
          </w:sdtPr>
          <w:sdtEndPr/>
          <w:sdtContent>
            <w:tc>
              <w:tcPr>
                <w:tcW w:w="3117" w:type="dxa"/>
              </w:tcPr>
              <w:p w14:paraId="2726D871" w14:textId="19FE8526" w:rsidR="007320DA" w:rsidRPr="00C63751" w:rsidRDefault="00645EB4" w:rsidP="00234290">
                <w:pPr>
                  <w:pStyle w:val="Table"/>
                </w:pPr>
                <w:r w:rsidRPr="00645EB4">
                  <w:rPr>
                    <w:rFonts w:ascii="Calibri" w:hAnsi="Calibri" w:cs="Calibri"/>
                    <w:color w:val="000000"/>
                  </w:rPr>
                  <w:t>(National Academics, 2020)</w:t>
                </w:r>
              </w:p>
            </w:tc>
          </w:sdtContent>
        </w:sdt>
      </w:tr>
      <w:tr w:rsidR="007320DA" w:rsidRPr="00C63751" w14:paraId="444CA6B3" w14:textId="77777777" w:rsidTr="0094643D">
        <w:tc>
          <w:tcPr>
            <w:tcW w:w="3116" w:type="dxa"/>
          </w:tcPr>
          <w:p w14:paraId="717D7575" w14:textId="77777777" w:rsidR="007320DA" w:rsidRPr="00C63751" w:rsidRDefault="007320DA" w:rsidP="00234290">
            <w:pPr>
              <w:pStyle w:val="Table"/>
            </w:pPr>
            <w:r w:rsidRPr="00C63751">
              <w:t>Frame mass</w:t>
            </w:r>
          </w:p>
        </w:tc>
        <w:tc>
          <w:tcPr>
            <w:tcW w:w="3117" w:type="dxa"/>
          </w:tcPr>
          <w:p w14:paraId="750FFEFD" w14:textId="77777777" w:rsidR="007320DA" w:rsidRPr="00C63751" w:rsidRDefault="007320DA" w:rsidP="00234290">
            <w:pPr>
              <w:pStyle w:val="Table"/>
            </w:pPr>
            <w:r w:rsidRPr="00C63751">
              <w:t>6,052 kg</w:t>
            </w:r>
          </w:p>
        </w:tc>
        <w:sdt>
          <w:sdtPr>
            <w:rPr>
              <w:rFonts w:ascii="Calibri" w:hAnsi="Calibri" w:cs="Calibri"/>
              <w:color w:val="000000"/>
            </w:rPr>
            <w:tag w:val="MENDELEY_CITATION_v3_eyJjaXRhdGlvbklEIjoiTUVOREVMRVlfQ0lUQVRJT05fY2U2NDhjNWEtZTUyMS00MGI3LWIxOTEtZTc1NTJlNWY1YmVi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482651830"/>
            <w:placeholder>
              <w:docPart w:val="3E13D59F06D94E17BF8E2297E23CE237"/>
            </w:placeholder>
          </w:sdtPr>
          <w:sdtEndPr/>
          <w:sdtContent>
            <w:tc>
              <w:tcPr>
                <w:tcW w:w="3117" w:type="dxa"/>
              </w:tcPr>
              <w:p w14:paraId="01B628EC" w14:textId="0952E9B3" w:rsidR="007320DA" w:rsidRPr="00C63751" w:rsidRDefault="00645EB4" w:rsidP="00234290">
                <w:pPr>
                  <w:pStyle w:val="Table"/>
                </w:pPr>
                <w:r w:rsidRPr="00645EB4">
                  <w:rPr>
                    <w:rFonts w:ascii="Calibri" w:hAnsi="Calibri" w:cs="Calibri"/>
                    <w:color w:val="000000"/>
                  </w:rPr>
                  <w:t>(M. Wang et al., 2024)</w:t>
                </w:r>
              </w:p>
            </w:tc>
          </w:sdtContent>
        </w:sdt>
      </w:tr>
      <w:tr w:rsidR="007320DA" w:rsidRPr="00C63751" w14:paraId="6DCA88A2" w14:textId="77777777" w:rsidTr="0094643D">
        <w:tc>
          <w:tcPr>
            <w:tcW w:w="3116" w:type="dxa"/>
          </w:tcPr>
          <w:p w14:paraId="4BA3E703" w14:textId="77777777" w:rsidR="007320DA" w:rsidRPr="00C63751" w:rsidRDefault="007320DA" w:rsidP="00234290">
            <w:pPr>
              <w:pStyle w:val="Table"/>
            </w:pPr>
            <w:r w:rsidRPr="00C63751">
              <w:t>Trailer mass</w:t>
            </w:r>
          </w:p>
        </w:tc>
        <w:tc>
          <w:tcPr>
            <w:tcW w:w="3117" w:type="dxa"/>
          </w:tcPr>
          <w:p w14:paraId="69E24198" w14:textId="77777777" w:rsidR="007320DA" w:rsidRPr="00C63751" w:rsidRDefault="007320DA" w:rsidP="00234290">
            <w:pPr>
              <w:pStyle w:val="Table"/>
            </w:pPr>
            <w:r w:rsidRPr="00C63751">
              <w:t>5,029 kg</w:t>
            </w:r>
          </w:p>
        </w:tc>
        <w:sdt>
          <w:sdtPr>
            <w:rPr>
              <w:rFonts w:ascii="Calibri" w:hAnsi="Calibri" w:cs="Calibri"/>
              <w:color w:val="000000"/>
            </w:rPr>
            <w:tag w:val="MENDELEY_CITATION_v3_eyJjaXRhdGlvbklEIjoiTUVOREVMRVlfQ0lUQVRJT05fNmFkZmRhOGEtMDBjMS00MTYwLTg2ZTItN2E1OThmN2RiYjE5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530561039"/>
            <w:placeholder>
              <w:docPart w:val="3E13D59F06D94E17BF8E2297E23CE237"/>
            </w:placeholder>
          </w:sdtPr>
          <w:sdtEndPr/>
          <w:sdtContent>
            <w:tc>
              <w:tcPr>
                <w:tcW w:w="3117" w:type="dxa"/>
              </w:tcPr>
              <w:p w14:paraId="27FB4674" w14:textId="35983856" w:rsidR="007320DA" w:rsidRPr="007C04F5" w:rsidRDefault="00645EB4" w:rsidP="00234290">
                <w:pPr>
                  <w:pStyle w:val="Table"/>
                  <w:rPr>
                    <w:rFonts w:ascii="Calibri" w:hAnsi="Calibri" w:cs="Calibri"/>
                    <w:color w:val="000000"/>
                  </w:rPr>
                </w:pPr>
                <w:r w:rsidRPr="00645EB4">
                  <w:rPr>
                    <w:rFonts w:ascii="Calibri" w:hAnsi="Calibri" w:cs="Calibri"/>
                    <w:color w:val="000000"/>
                  </w:rPr>
                  <w:t>(M. Wang et al., 2024)</w:t>
                </w:r>
              </w:p>
            </w:tc>
          </w:sdtContent>
        </w:sdt>
      </w:tr>
      <w:tr w:rsidR="007320DA" w:rsidRPr="00C63751" w14:paraId="7ABD1C4D" w14:textId="77777777" w:rsidTr="0094643D">
        <w:tc>
          <w:tcPr>
            <w:tcW w:w="3116" w:type="dxa"/>
          </w:tcPr>
          <w:p w14:paraId="0DE8AD69" w14:textId="77777777" w:rsidR="007320DA" w:rsidRPr="00C63751" w:rsidRDefault="007320DA" w:rsidP="00234290">
            <w:pPr>
              <w:pStyle w:val="Table"/>
            </w:pPr>
            <w:r>
              <w:t>Weighed out journeys</w:t>
            </w:r>
          </w:p>
        </w:tc>
        <w:tc>
          <w:tcPr>
            <w:tcW w:w="3117" w:type="dxa"/>
          </w:tcPr>
          <w:p w14:paraId="325140AE" w14:textId="77777777" w:rsidR="007320DA" w:rsidRPr="00C63751" w:rsidRDefault="007320DA" w:rsidP="00234290">
            <w:pPr>
              <w:pStyle w:val="Table"/>
            </w:pPr>
            <w:r>
              <w:t>30%</w:t>
            </w:r>
          </w:p>
        </w:tc>
        <w:sdt>
          <w:sdtPr>
            <w:rPr>
              <w:rFonts w:ascii="Calibri" w:hAnsi="Calibri" w:cs="Calibri"/>
              <w:color w:val="000000"/>
            </w:rPr>
            <w:tag w:val="MENDELEY_CITATION_v3_eyJjaXRhdGlvbklEIjoiTUVOREVMRVlfQ0lUQVRJT05fMmYwZDYwNzUtZTY3OS00N2Q5LWEwYjEtMTE1ZTBjY2NlNjA2IiwicHJvcGVydGllcyI6eyJub3RlSW5kZXgiOjB9LCJpc0VkaXRlZCI6ZmFsc2UsIm1hbnVhbE92ZXJyaWRlIjp7ImlzTWFudWFsbHlPdmVycmlkZGVuIjpmYWxzZSwiY2l0ZXByb2NUZXh0IjoiKEVQQSwgMjAxMSkiLCJtYW51YWxPdmVycmlkZVRleHQiOiIifSwiY2l0YXRpb25JdGVtcyI6W3siaWQiOiI0OTliYmIxZi0wZThkLTMyOTMtODNlNC0wMzk3YjNiOTZhZDkiLCJpdGVtRGF0YSI6eyJ0eXBlIjoicmVwb3J0IiwiaWQiOiI0OTliYmIxZi0wZThkLTMyOTMtODNlNC0wMzk3YjNiOTZhZDkiLCJ0aXRsZSI6IkZpbmFsIFJ1bGVtYWtpbmcgdG8gRXN0YWJsaXNoIEdyZWVuaG91c2UgR2FzIEVtaXNzaW9ucyBTdGFuZGFyZHMgYW5kIEZ1ZWwgRWZmaWNpZW5jeSBTdGFuZGFyZHMgZm9yIE1lZGl1bS0gYW5kIEhlYXZ5LUR1dHkgRW5naW5lcyBhbmQgVmVoaWNsZXM6IFJlZ3VsYXRvcnkgSW1wYWN0IEFuYWx5c2lzIiwiYXV0aG9yIjpbeyJmYW1pbHkiOiJFUEEiLCJnaXZlbiI6IiIsInBhcnNlLW5hbWVzIjpmYWxzZSwiZHJvcHBpbmctcGFydGljbGUiOiIiLCJub24tZHJvcHBpbmctcGFydGljbGUiOiIifV0sImlzc3VlZCI6eyJkYXRlLXBhcnRzIjpbWzIwMTEsOF1dfSwicHVibGlzaGVyLXBsYWNlIjoiV2FzaGluZ3RvbiwgREMiLCJjb250YWluZXItdGl0bGUtc2hvcnQiOiIifSwiaXNUZW1wb3JhcnkiOmZhbHNlfV19"/>
            <w:id w:val="-1597328347"/>
            <w:placeholder>
              <w:docPart w:val="3E13D59F06D94E17BF8E2297E23CE237"/>
            </w:placeholder>
          </w:sdtPr>
          <w:sdtEndPr/>
          <w:sdtContent>
            <w:tc>
              <w:tcPr>
                <w:tcW w:w="3117" w:type="dxa"/>
              </w:tcPr>
              <w:p w14:paraId="722B1B24" w14:textId="2C73ECA5" w:rsidR="007320DA" w:rsidRDefault="00645EB4" w:rsidP="00234290">
                <w:pPr>
                  <w:pStyle w:val="Table"/>
                  <w:rPr>
                    <w:rFonts w:ascii="Calibri" w:hAnsi="Calibri" w:cs="Calibri"/>
                    <w:color w:val="000000"/>
                  </w:rPr>
                </w:pPr>
                <w:r w:rsidRPr="00645EB4">
                  <w:rPr>
                    <w:rFonts w:ascii="Calibri" w:hAnsi="Calibri" w:cs="Calibri"/>
                    <w:color w:val="000000"/>
                  </w:rPr>
                  <w:t>(EPA, 2011)</w:t>
                </w:r>
              </w:p>
            </w:tc>
          </w:sdtContent>
        </w:sdt>
      </w:tr>
    </w:tbl>
    <w:p w14:paraId="43F3A94A" w14:textId="34BCA21D" w:rsidR="007320DA" w:rsidRPr="00C63751" w:rsidRDefault="007320DA" w:rsidP="007320DA">
      <w:pPr>
        <w:pStyle w:val="Caption"/>
      </w:pPr>
      <w:r w:rsidRPr="00C63751">
        <w:t xml:space="preserve">Table </w:t>
      </w:r>
      <w:r>
        <w:fldChar w:fldCharType="begin"/>
      </w:r>
      <w:r>
        <w:instrText>SEQ Table \* ARABIC</w:instrText>
      </w:r>
      <w:r>
        <w:fldChar w:fldCharType="separate"/>
      </w:r>
      <w:r w:rsidR="009C1429">
        <w:rPr>
          <w:noProof/>
        </w:rPr>
        <w:t>11</w:t>
      </w:r>
      <w:r>
        <w:fldChar w:fldCharType="end"/>
      </w:r>
      <w:r w:rsidRPr="00C63751">
        <w:t xml:space="preserve">. </w:t>
      </w:r>
      <w:r w:rsidR="00F34EF1">
        <w:t>Technical p</w:t>
      </w:r>
      <w:r w:rsidRPr="00C63751">
        <w:t>arameters for class-8 sleeper-cab trucks.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320DA" w:rsidRPr="00C63751" w14:paraId="4BF980EA" w14:textId="77777777" w:rsidTr="0094643D">
        <w:tc>
          <w:tcPr>
            <w:tcW w:w="3116" w:type="dxa"/>
            <w:tcBorders>
              <w:top w:val="single" w:sz="4" w:space="0" w:color="auto"/>
              <w:bottom w:val="single" w:sz="4" w:space="0" w:color="auto"/>
            </w:tcBorders>
          </w:tcPr>
          <w:p w14:paraId="75B24456" w14:textId="77777777" w:rsidR="007320DA" w:rsidRPr="00234290" w:rsidRDefault="007320DA" w:rsidP="00234290">
            <w:pPr>
              <w:pStyle w:val="Table"/>
              <w:rPr>
                <w:b/>
                <w:bCs/>
              </w:rPr>
            </w:pPr>
            <w:r w:rsidRPr="00234290">
              <w:rPr>
                <w:b/>
                <w:bCs/>
              </w:rPr>
              <w:lastRenderedPageBreak/>
              <w:t>Parameter</w:t>
            </w:r>
          </w:p>
        </w:tc>
        <w:tc>
          <w:tcPr>
            <w:tcW w:w="3117" w:type="dxa"/>
            <w:tcBorders>
              <w:top w:val="single" w:sz="4" w:space="0" w:color="auto"/>
              <w:bottom w:val="single" w:sz="4" w:space="0" w:color="auto"/>
            </w:tcBorders>
          </w:tcPr>
          <w:p w14:paraId="52F489E2" w14:textId="77777777" w:rsidR="007320DA" w:rsidRPr="00234290" w:rsidRDefault="007320DA" w:rsidP="00234290">
            <w:pPr>
              <w:pStyle w:val="Table"/>
              <w:rPr>
                <w:b/>
                <w:bCs/>
              </w:rPr>
            </w:pPr>
            <w:r w:rsidRPr="00234290">
              <w:rPr>
                <w:b/>
                <w:bCs/>
              </w:rPr>
              <w:t>Value(s)</w:t>
            </w:r>
          </w:p>
        </w:tc>
        <w:tc>
          <w:tcPr>
            <w:tcW w:w="3117" w:type="dxa"/>
            <w:tcBorders>
              <w:top w:val="single" w:sz="4" w:space="0" w:color="auto"/>
              <w:bottom w:val="single" w:sz="4" w:space="0" w:color="auto"/>
            </w:tcBorders>
          </w:tcPr>
          <w:p w14:paraId="0A5A79A6" w14:textId="77777777" w:rsidR="007320DA" w:rsidRPr="00234290" w:rsidRDefault="007320DA" w:rsidP="00234290">
            <w:pPr>
              <w:pStyle w:val="Table"/>
              <w:rPr>
                <w:b/>
                <w:bCs/>
              </w:rPr>
            </w:pPr>
            <w:r w:rsidRPr="00234290">
              <w:rPr>
                <w:b/>
                <w:bCs/>
              </w:rPr>
              <w:t>Citations and notes</w:t>
            </w:r>
          </w:p>
        </w:tc>
      </w:tr>
      <w:tr w:rsidR="007320DA" w:rsidRPr="00C63751" w14:paraId="0F7137CF" w14:textId="77777777" w:rsidTr="0094643D">
        <w:tc>
          <w:tcPr>
            <w:tcW w:w="3116" w:type="dxa"/>
            <w:tcBorders>
              <w:top w:val="single" w:sz="4" w:space="0" w:color="auto"/>
            </w:tcBorders>
          </w:tcPr>
          <w:p w14:paraId="3DD35FE8" w14:textId="77777777" w:rsidR="007320DA" w:rsidRPr="00C63751" w:rsidRDefault="007320DA" w:rsidP="00234290">
            <w:pPr>
              <w:pStyle w:val="Table"/>
            </w:pPr>
            <w:r w:rsidRPr="00C63751">
              <w:t>Drag coefficient*</w:t>
            </w:r>
          </w:p>
        </w:tc>
        <w:tc>
          <w:tcPr>
            <w:tcW w:w="3117" w:type="dxa"/>
            <w:tcBorders>
              <w:top w:val="single" w:sz="4" w:space="0" w:color="auto"/>
            </w:tcBorders>
          </w:tcPr>
          <w:p w14:paraId="71132B62" w14:textId="77777777" w:rsidR="007320DA" w:rsidRPr="00C63751" w:rsidRDefault="007320DA" w:rsidP="00234290">
            <w:pPr>
              <w:pStyle w:val="Table"/>
            </w:pPr>
            <w:r w:rsidRPr="00C63751">
              <w:t>2000: 0.7</w:t>
            </w:r>
          </w:p>
          <w:p w14:paraId="07744238" w14:textId="77777777" w:rsidR="007320DA" w:rsidRPr="00C63751" w:rsidRDefault="007320DA" w:rsidP="00234290">
            <w:pPr>
              <w:pStyle w:val="Table"/>
            </w:pPr>
            <w:r w:rsidRPr="00C63751">
              <w:t>2010: 0.6</w:t>
            </w:r>
          </w:p>
          <w:p w14:paraId="121D1C50" w14:textId="77777777" w:rsidR="007320DA" w:rsidRPr="00C63751" w:rsidRDefault="007320DA" w:rsidP="00234290">
            <w:pPr>
              <w:pStyle w:val="Table"/>
            </w:pPr>
            <w:r w:rsidRPr="00C63751">
              <w:t>2025: 0.49</w:t>
            </w:r>
          </w:p>
          <w:p w14:paraId="01D3E4DC" w14:textId="77777777" w:rsidR="007320DA" w:rsidRPr="00C63751" w:rsidRDefault="007320DA" w:rsidP="00234290">
            <w:pPr>
              <w:pStyle w:val="Table"/>
            </w:pPr>
            <w:r w:rsidRPr="00C63751">
              <w:t>2030: 0.34-0.43</w:t>
            </w:r>
          </w:p>
          <w:p w14:paraId="38FF7D73" w14:textId="77777777" w:rsidR="007320DA" w:rsidRPr="00C63751" w:rsidRDefault="007320DA" w:rsidP="00234290">
            <w:pPr>
              <w:pStyle w:val="Table"/>
            </w:pPr>
            <w:r w:rsidRPr="00C63751">
              <w:t>2050: 0.30-0.41</w:t>
            </w:r>
          </w:p>
        </w:tc>
        <w:sdt>
          <w:sdtPr>
            <w:rPr>
              <w:rFonts w:ascii="Calibri" w:hAnsi="Calibri" w:cs="Calibri"/>
              <w:color w:val="000000"/>
            </w:rPr>
            <w:tag w:val="MENDELEY_CITATION_v3_eyJjaXRhdGlvbklEIjoiTUVOREVMRVlfQ0lUQVRJT05fZjJmZjZmN2ItOGIwZi00ZTY4LTkxMDUtZTA5MGY4MmI5ZmZk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2027980331"/>
            <w:placeholder>
              <w:docPart w:val="3E13D59F06D94E17BF8E2297E23CE237"/>
            </w:placeholder>
          </w:sdtPr>
          <w:sdtEndPr/>
          <w:sdtContent>
            <w:tc>
              <w:tcPr>
                <w:tcW w:w="3117" w:type="dxa"/>
                <w:tcBorders>
                  <w:top w:val="single" w:sz="4" w:space="0" w:color="auto"/>
                </w:tcBorders>
              </w:tcPr>
              <w:p w14:paraId="3C7C8118" w14:textId="5FEFF528" w:rsidR="007320DA" w:rsidRPr="00C63751" w:rsidRDefault="00645EB4" w:rsidP="00234290">
                <w:pPr>
                  <w:pStyle w:val="Table"/>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tc>
          </w:sdtContent>
        </w:sdt>
      </w:tr>
      <w:tr w:rsidR="007320DA" w:rsidRPr="00C63751" w14:paraId="3F0E1B79" w14:textId="77777777" w:rsidTr="0094643D">
        <w:tc>
          <w:tcPr>
            <w:tcW w:w="3116" w:type="dxa"/>
          </w:tcPr>
          <w:p w14:paraId="0576BB9F" w14:textId="77777777" w:rsidR="007320DA" w:rsidRPr="00C63751" w:rsidRDefault="007320DA" w:rsidP="00234290">
            <w:pPr>
              <w:pStyle w:val="Table"/>
            </w:pPr>
            <w:r w:rsidRPr="00C63751">
              <w:t>Trailers per truck</w:t>
            </w:r>
          </w:p>
        </w:tc>
        <w:tc>
          <w:tcPr>
            <w:tcW w:w="3117" w:type="dxa"/>
          </w:tcPr>
          <w:p w14:paraId="370877D0" w14:textId="77777777" w:rsidR="007320DA" w:rsidRPr="00C63751" w:rsidRDefault="007320DA" w:rsidP="00234290">
            <w:pPr>
              <w:pStyle w:val="Table"/>
            </w:pPr>
            <w:r w:rsidRPr="00C63751">
              <w:t>3</w:t>
            </w:r>
          </w:p>
        </w:tc>
        <w:sdt>
          <w:sdtPr>
            <w:rPr>
              <w:rFonts w:ascii="Calibri" w:hAnsi="Calibri" w:cs="Calibri"/>
              <w:color w:val="000000"/>
            </w:rPr>
            <w:tag w:val="MENDELEY_CITATION_v3_eyJjaXRhdGlvbklEIjoiTUVOREVMRVlfQ0lUQVRJT05fNWVmNjA2ZjYtMWE5OS00MDVhLWExOWUtOTFhOWJkY2U4MmQ4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
            <w:id w:val="-549451098"/>
            <w:placeholder>
              <w:docPart w:val="60AB45036DA748F7B5ED2C14B051BE19"/>
            </w:placeholder>
          </w:sdtPr>
          <w:sdtEndPr/>
          <w:sdtContent>
            <w:tc>
              <w:tcPr>
                <w:tcW w:w="3117" w:type="dxa"/>
              </w:tcPr>
              <w:p w14:paraId="5AE9311D" w14:textId="7824D2E6" w:rsidR="007320DA" w:rsidRPr="00C63751" w:rsidRDefault="00645EB4" w:rsidP="00234290">
                <w:pPr>
                  <w:pStyle w:val="Table"/>
                </w:pPr>
                <w:r w:rsidRPr="00645EB4">
                  <w:rPr>
                    <w:rFonts w:ascii="Calibri" w:hAnsi="Calibri" w:cs="Calibri"/>
                    <w:color w:val="000000"/>
                  </w:rPr>
                  <w:t>(National Research Council, 2010)</w:t>
                </w:r>
              </w:p>
            </w:tc>
          </w:sdtContent>
        </w:sdt>
      </w:tr>
      <w:tr w:rsidR="007320DA" w:rsidRPr="00C63751" w14:paraId="05E7E2CC" w14:textId="77777777" w:rsidTr="0094643D">
        <w:tc>
          <w:tcPr>
            <w:tcW w:w="3116" w:type="dxa"/>
          </w:tcPr>
          <w:p w14:paraId="1B40C70D" w14:textId="77777777" w:rsidR="007320DA" w:rsidRPr="00C63751" w:rsidRDefault="007320DA" w:rsidP="00234290">
            <w:pPr>
              <w:pStyle w:val="Table"/>
            </w:pPr>
            <w:r w:rsidRPr="00C63751">
              <w:t>GVWL</w:t>
            </w:r>
          </w:p>
        </w:tc>
        <w:tc>
          <w:tcPr>
            <w:tcW w:w="3117" w:type="dxa"/>
          </w:tcPr>
          <w:p w14:paraId="1F210C40" w14:textId="77777777" w:rsidR="007320DA" w:rsidRPr="00C63751" w:rsidRDefault="007320DA" w:rsidP="00234290">
            <w:pPr>
              <w:pStyle w:val="Table"/>
            </w:pPr>
            <w:r w:rsidRPr="00C63751">
              <w:t>53,500 kg</w:t>
            </w:r>
          </w:p>
        </w:tc>
        <w:tc>
          <w:tcPr>
            <w:tcW w:w="3117" w:type="dxa"/>
          </w:tcPr>
          <w:p w14:paraId="51DFB483"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Category 7: Truck – Full Trailer</w:t>
            </w:r>
          </w:p>
          <w:sdt>
            <w:sdtPr>
              <w:rPr>
                <w:rFonts w:ascii="Calibri" w:hAnsi="Calibri" w:cs="Calibri"/>
                <w:color w:val="000000"/>
              </w:rPr>
              <w:tag w:val="MENDELEY_CITATION_v3_eyJjaXRhdGlvbklEIjoiTUVOREVMRVlfQ0lUQVRJT05fZGY2YTczY2MtMzg2Yy00MDc5LWJlNjQtYWY4OGE3MzI4MjlhIiwicHJvcGVydGllcyI6eyJub3RlSW5kZXgiOjB9LCJpc0VkaXRlZCI6ZmFsc2UsIm1hbnVhbE92ZXJyaWRlIjp7ImlzTWFudWFsbHlPdmVycmlkZGVuIjpmYWxzZSwiY2l0ZXByb2NUZXh0IjoiKENPTVQsIDIwMTkpIiwibWFudWFsT3ZlcnJpZGVUZXh0IjoiIn0sImNpdGF0aW9uSXRlbXMiOlt7ImlkIjoiMzZhMzgxNzktNjBiYy0zOGM2LTgzMmUtMjA3N2VlOGU5MTRiIiwiaXRlbURhdGEiOnsidHlwZSI6InJlcG9ydCIsImlkIjoiMzZhMzgxNzktNjBiYy0zOGM2LTgzMmUtMjA3N2VlOGU5MTRiIiwidGl0bGUiOiJIZWF2eSBUcnVjayBXZWlnaHQgYW5kIERpbWVuc2lvbiBMaW1pdHMgZm9yIEludGVycHJvdmluY2lhbCBPcGVyYXRpb25zIGluIENhbmFkYSIsImF1dGhvciI6W3siZmFtaWx5IjoiQ09NVCIsImdpdmVuIjoiIiwicGFyc2UtbmFtZXMiOmZhbHNlLCJkcm9wcGluZy1wYXJ0aWNsZSI6IiIsIm5vbi1kcm9wcGluZy1wYXJ0aWNsZSI6IiJ9XSwiaXNzdWVkIjp7ImRhdGUtcGFydHMiOltbMjAxOSwxXV19LCJwdWJsaXNoZXItcGxhY2UiOiJPdHRhd2EsIENhbmFkYSIsImNvbnRhaW5lci10aXRsZS1zaG9ydCI6IiJ9LCJpc1RlbXBvcmFyeSI6ZmFsc2V9XX0="/>
              <w:id w:val="958914279"/>
              <w:placeholder>
                <w:docPart w:val="03658318FB87406EB884734C3EADC05E"/>
              </w:placeholder>
            </w:sdtPr>
            <w:sdtEndPr/>
            <w:sdtContent>
              <w:p w14:paraId="0E1CE773" w14:textId="52133628" w:rsidR="007320DA" w:rsidRPr="00C63751" w:rsidRDefault="00645EB4" w:rsidP="00234290">
                <w:pPr>
                  <w:pStyle w:val="Table"/>
                </w:pPr>
                <w:r w:rsidRPr="00645EB4">
                  <w:rPr>
                    <w:rFonts w:ascii="Calibri" w:hAnsi="Calibri" w:cs="Calibri"/>
                    <w:color w:val="000000"/>
                  </w:rPr>
                  <w:t>(COMT, 2019)</w:t>
                </w:r>
              </w:p>
            </w:sdtContent>
          </w:sdt>
        </w:tc>
      </w:tr>
      <w:tr w:rsidR="007320DA" w:rsidRPr="00C63751" w14:paraId="2FAD8CD5" w14:textId="77777777" w:rsidTr="0094643D">
        <w:tc>
          <w:tcPr>
            <w:tcW w:w="3116" w:type="dxa"/>
          </w:tcPr>
          <w:p w14:paraId="2BF4728B" w14:textId="77777777" w:rsidR="007320DA" w:rsidRPr="00C63751" w:rsidRDefault="007320DA" w:rsidP="00234290">
            <w:pPr>
              <w:pStyle w:val="Table"/>
            </w:pPr>
            <w:r w:rsidRPr="00C63751">
              <w:t>Frame mass</w:t>
            </w:r>
          </w:p>
        </w:tc>
        <w:tc>
          <w:tcPr>
            <w:tcW w:w="3117" w:type="dxa"/>
          </w:tcPr>
          <w:p w14:paraId="5BDB0E71" w14:textId="77777777" w:rsidR="007320DA" w:rsidRPr="00C63751" w:rsidRDefault="007320DA" w:rsidP="00234290">
            <w:pPr>
              <w:pStyle w:val="Table"/>
            </w:pPr>
            <w:r w:rsidRPr="00C63751">
              <w:t>5,380 kg</w:t>
            </w:r>
          </w:p>
        </w:tc>
        <w:sdt>
          <w:sdtPr>
            <w:rPr>
              <w:rFonts w:ascii="Calibri" w:hAnsi="Calibri" w:cs="Calibri"/>
              <w:color w:val="000000"/>
            </w:rPr>
            <w:tag w:val="MENDELEY_CITATION_v3_eyJjaXRhdGlvbklEIjoiTUVOREVMRVlfQ0lUQVRJT05fZDU5YjUzYjctOTMyYi00MmI2LThhZGYtYjk4MjY1ZDdjNzI0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678076345"/>
            <w:placeholder>
              <w:docPart w:val="3E13D59F06D94E17BF8E2297E23CE237"/>
            </w:placeholder>
          </w:sdtPr>
          <w:sdtEndPr/>
          <w:sdtContent>
            <w:tc>
              <w:tcPr>
                <w:tcW w:w="3117" w:type="dxa"/>
              </w:tcPr>
              <w:p w14:paraId="7DC5FDFB" w14:textId="5C5B3C1E" w:rsidR="007320DA" w:rsidRPr="00C63751" w:rsidRDefault="00645EB4" w:rsidP="00234290">
                <w:pPr>
                  <w:pStyle w:val="Table"/>
                </w:pPr>
                <w:r w:rsidRPr="00645EB4">
                  <w:rPr>
                    <w:rFonts w:ascii="Calibri" w:hAnsi="Calibri" w:cs="Calibri"/>
                    <w:color w:val="000000"/>
                  </w:rPr>
                  <w:t>(M. Wang et al., 2024)</w:t>
                </w:r>
              </w:p>
            </w:tc>
          </w:sdtContent>
        </w:sdt>
      </w:tr>
      <w:tr w:rsidR="007320DA" w:rsidRPr="00C63751" w14:paraId="61458475" w14:textId="77777777" w:rsidTr="0094643D">
        <w:tc>
          <w:tcPr>
            <w:tcW w:w="3116" w:type="dxa"/>
          </w:tcPr>
          <w:p w14:paraId="30008A97" w14:textId="77777777" w:rsidR="007320DA" w:rsidRPr="00C63751" w:rsidRDefault="007320DA" w:rsidP="00234290">
            <w:pPr>
              <w:pStyle w:val="Table"/>
            </w:pPr>
            <w:r w:rsidRPr="00C63751">
              <w:t>Trailer mass</w:t>
            </w:r>
          </w:p>
        </w:tc>
        <w:tc>
          <w:tcPr>
            <w:tcW w:w="3117" w:type="dxa"/>
          </w:tcPr>
          <w:p w14:paraId="1FD19A13" w14:textId="77777777" w:rsidR="007320DA" w:rsidRPr="00C63751" w:rsidRDefault="007320DA" w:rsidP="00234290">
            <w:pPr>
              <w:pStyle w:val="Table"/>
            </w:pPr>
            <w:r w:rsidRPr="00C63751">
              <w:t>5,029 kg</w:t>
            </w:r>
          </w:p>
        </w:tc>
        <w:sdt>
          <w:sdtPr>
            <w:rPr>
              <w:rFonts w:ascii="Calibri" w:hAnsi="Calibri" w:cs="Calibri"/>
              <w:color w:val="000000"/>
            </w:rPr>
            <w:tag w:val="MENDELEY_CITATION_v3_eyJjaXRhdGlvbklEIjoiTUVOREVMRVlfQ0lUQVRJT05fOWJhNDkyMjgtMjBkMi00ZTcyLTg0OTMtYjczNDIwZWExMzk0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869640342"/>
            <w:placeholder>
              <w:docPart w:val="CD12856BB4BE4CE9BB716B99475D921B"/>
            </w:placeholder>
          </w:sdtPr>
          <w:sdtEndPr/>
          <w:sdtContent>
            <w:tc>
              <w:tcPr>
                <w:tcW w:w="3117" w:type="dxa"/>
              </w:tcPr>
              <w:p w14:paraId="47108EDD" w14:textId="72A80BA0" w:rsidR="007320DA" w:rsidRPr="007C04F5" w:rsidRDefault="00645EB4" w:rsidP="00234290">
                <w:pPr>
                  <w:pStyle w:val="Table"/>
                  <w:rPr>
                    <w:rFonts w:ascii="Calibri" w:hAnsi="Calibri" w:cs="Calibri"/>
                    <w:color w:val="000000"/>
                  </w:rPr>
                </w:pPr>
                <w:r w:rsidRPr="00645EB4">
                  <w:rPr>
                    <w:rFonts w:ascii="Calibri" w:hAnsi="Calibri" w:cs="Calibri"/>
                    <w:color w:val="000000"/>
                  </w:rPr>
                  <w:t>(M. Wang et al., 2024)</w:t>
                </w:r>
              </w:p>
            </w:tc>
          </w:sdtContent>
        </w:sdt>
      </w:tr>
      <w:tr w:rsidR="007320DA" w:rsidRPr="00C63751" w14:paraId="033FB03A" w14:textId="77777777" w:rsidTr="0094643D">
        <w:tc>
          <w:tcPr>
            <w:tcW w:w="3116" w:type="dxa"/>
          </w:tcPr>
          <w:p w14:paraId="42F763FB" w14:textId="77777777" w:rsidR="007320DA" w:rsidRPr="00C63751" w:rsidRDefault="007320DA" w:rsidP="00234290">
            <w:pPr>
              <w:pStyle w:val="Table"/>
            </w:pPr>
            <w:r>
              <w:t>Weighed out journeys</w:t>
            </w:r>
          </w:p>
        </w:tc>
        <w:tc>
          <w:tcPr>
            <w:tcW w:w="3117" w:type="dxa"/>
          </w:tcPr>
          <w:p w14:paraId="27C3681B" w14:textId="77777777" w:rsidR="007320DA" w:rsidRPr="00C63751" w:rsidRDefault="007320DA" w:rsidP="00234290">
            <w:pPr>
              <w:pStyle w:val="Table"/>
            </w:pPr>
            <w:r>
              <w:t>30%</w:t>
            </w:r>
          </w:p>
        </w:tc>
        <w:sdt>
          <w:sdtPr>
            <w:rPr>
              <w:rFonts w:ascii="Calibri" w:hAnsi="Calibri" w:cs="Calibri"/>
              <w:color w:val="000000"/>
            </w:rPr>
            <w:tag w:val="MENDELEY_CITATION_v3_eyJjaXRhdGlvbklEIjoiTUVOREVMRVlfQ0lUQVRJT05fYjJmNzE4YTAtYjgyNy00NjdhLTgyZmEtYTgwNjBjNmU1ODYxIiwicHJvcGVydGllcyI6eyJub3RlSW5kZXgiOjB9LCJpc0VkaXRlZCI6ZmFsc2UsIm1hbnVhbE92ZXJyaWRlIjp7ImlzTWFudWFsbHlPdmVycmlkZGVuIjpmYWxzZSwiY2l0ZXByb2NUZXh0IjoiKEVQQSwgMjAxMSkiLCJtYW51YWxPdmVycmlkZVRleHQiOiIifSwiY2l0YXRpb25JdGVtcyI6W3siaWQiOiI0OTliYmIxZi0wZThkLTMyOTMtODNlNC0wMzk3YjNiOTZhZDkiLCJpdGVtRGF0YSI6eyJ0eXBlIjoicmVwb3J0IiwiaWQiOiI0OTliYmIxZi0wZThkLTMyOTMtODNlNC0wMzk3YjNiOTZhZDkiLCJ0aXRsZSI6IkZpbmFsIFJ1bGVtYWtpbmcgdG8gRXN0YWJsaXNoIEdyZWVuaG91c2UgR2FzIEVtaXNzaW9ucyBTdGFuZGFyZHMgYW5kIEZ1ZWwgRWZmaWNpZW5jeSBTdGFuZGFyZHMgZm9yIE1lZGl1bS0gYW5kIEhlYXZ5LUR1dHkgRW5naW5lcyBhbmQgVmVoaWNsZXM6IFJlZ3VsYXRvcnkgSW1wYWN0IEFuYWx5c2lzIiwiYXV0aG9yIjpbeyJmYW1pbHkiOiJFUEEiLCJnaXZlbiI6IiIsInBhcnNlLW5hbWVzIjpmYWxzZSwiZHJvcHBpbmctcGFydGljbGUiOiIiLCJub24tZHJvcHBpbmctcGFydGljbGUiOiIifV0sImlzc3VlZCI6eyJkYXRlLXBhcnRzIjpbWzIwMTEsOF1dfSwicHVibGlzaGVyLXBsYWNlIjoiV2FzaGluZ3RvbiwgREMiLCJjb250YWluZXItdGl0bGUtc2hvcnQiOiIifSwiaXNUZW1wb3JhcnkiOmZhbHNlfV19"/>
            <w:id w:val="-1914616321"/>
            <w:placeholder>
              <w:docPart w:val="38AEA725EB284987A685E458D2D3C72E"/>
            </w:placeholder>
          </w:sdtPr>
          <w:sdtEndPr/>
          <w:sdtContent>
            <w:tc>
              <w:tcPr>
                <w:tcW w:w="3117" w:type="dxa"/>
              </w:tcPr>
              <w:p w14:paraId="0E7D9812" w14:textId="0164D5C2" w:rsidR="007320DA" w:rsidRDefault="00645EB4" w:rsidP="00234290">
                <w:pPr>
                  <w:pStyle w:val="Table"/>
                  <w:rPr>
                    <w:rFonts w:ascii="Calibri" w:hAnsi="Calibri" w:cs="Calibri"/>
                    <w:color w:val="000000"/>
                  </w:rPr>
                </w:pPr>
                <w:r w:rsidRPr="00645EB4">
                  <w:rPr>
                    <w:rFonts w:ascii="Calibri" w:hAnsi="Calibri" w:cs="Calibri"/>
                    <w:color w:val="000000"/>
                  </w:rPr>
                  <w:t>(EPA, 2011)</w:t>
                </w:r>
              </w:p>
            </w:tc>
          </w:sdtContent>
        </w:sdt>
      </w:tr>
    </w:tbl>
    <w:p w14:paraId="3D5851B3" w14:textId="51FE575F" w:rsidR="007320DA" w:rsidRPr="00C63751" w:rsidRDefault="007320DA" w:rsidP="007320DA">
      <w:pPr>
        <w:pStyle w:val="Caption"/>
      </w:pPr>
      <w:r w:rsidRPr="00C63751">
        <w:t xml:space="preserve">Table </w:t>
      </w:r>
      <w:r>
        <w:fldChar w:fldCharType="begin"/>
      </w:r>
      <w:r>
        <w:instrText>SEQ Table \* ARABIC</w:instrText>
      </w:r>
      <w:r>
        <w:fldChar w:fldCharType="separate"/>
      </w:r>
      <w:r w:rsidR="009C1429">
        <w:rPr>
          <w:noProof/>
        </w:rPr>
        <w:t>12</w:t>
      </w:r>
      <w:r>
        <w:fldChar w:fldCharType="end"/>
      </w:r>
      <w:r w:rsidRPr="00C63751">
        <w:t xml:space="preserve">. </w:t>
      </w:r>
      <w:r w:rsidR="00F34EF1">
        <w:t>T</w:t>
      </w:r>
      <w:r w:rsidRPr="00C63751">
        <w:t>echnical parameters for class-8 day-cab trucks.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320DA" w:rsidRPr="00C63751" w14:paraId="7986BBCA" w14:textId="77777777" w:rsidTr="0094643D">
        <w:tc>
          <w:tcPr>
            <w:tcW w:w="3116" w:type="dxa"/>
            <w:tcBorders>
              <w:top w:val="single" w:sz="4" w:space="0" w:color="auto"/>
              <w:bottom w:val="single" w:sz="4" w:space="0" w:color="auto"/>
            </w:tcBorders>
          </w:tcPr>
          <w:p w14:paraId="00431574" w14:textId="77777777" w:rsidR="007320DA" w:rsidRPr="00234290" w:rsidRDefault="007320DA" w:rsidP="00234290">
            <w:pPr>
              <w:pStyle w:val="Table"/>
              <w:rPr>
                <w:b/>
                <w:bCs/>
              </w:rPr>
            </w:pPr>
            <w:r w:rsidRPr="00234290">
              <w:rPr>
                <w:b/>
                <w:bCs/>
              </w:rPr>
              <w:t>Parameter</w:t>
            </w:r>
          </w:p>
        </w:tc>
        <w:tc>
          <w:tcPr>
            <w:tcW w:w="3117" w:type="dxa"/>
            <w:tcBorders>
              <w:top w:val="single" w:sz="4" w:space="0" w:color="auto"/>
              <w:bottom w:val="single" w:sz="4" w:space="0" w:color="auto"/>
            </w:tcBorders>
          </w:tcPr>
          <w:p w14:paraId="289AA9F5" w14:textId="77777777" w:rsidR="007320DA" w:rsidRPr="00234290" w:rsidRDefault="007320DA" w:rsidP="00234290">
            <w:pPr>
              <w:pStyle w:val="Table"/>
              <w:rPr>
                <w:b/>
                <w:bCs/>
              </w:rPr>
            </w:pPr>
            <w:r w:rsidRPr="00234290">
              <w:rPr>
                <w:b/>
                <w:bCs/>
              </w:rPr>
              <w:t>Value(s)</w:t>
            </w:r>
          </w:p>
        </w:tc>
        <w:tc>
          <w:tcPr>
            <w:tcW w:w="3117" w:type="dxa"/>
            <w:tcBorders>
              <w:top w:val="single" w:sz="4" w:space="0" w:color="auto"/>
              <w:bottom w:val="single" w:sz="4" w:space="0" w:color="auto"/>
            </w:tcBorders>
          </w:tcPr>
          <w:p w14:paraId="5076D2ED" w14:textId="77777777" w:rsidR="007320DA" w:rsidRPr="00234290" w:rsidRDefault="007320DA" w:rsidP="00234290">
            <w:pPr>
              <w:pStyle w:val="Table"/>
              <w:rPr>
                <w:b/>
                <w:bCs/>
              </w:rPr>
            </w:pPr>
            <w:r w:rsidRPr="00234290">
              <w:rPr>
                <w:b/>
                <w:bCs/>
              </w:rPr>
              <w:t>Citations and notes</w:t>
            </w:r>
          </w:p>
        </w:tc>
      </w:tr>
      <w:tr w:rsidR="007320DA" w:rsidRPr="00C63751" w14:paraId="613B0EDA" w14:textId="77777777" w:rsidTr="0094643D">
        <w:tc>
          <w:tcPr>
            <w:tcW w:w="3116" w:type="dxa"/>
            <w:tcBorders>
              <w:top w:val="single" w:sz="4" w:space="0" w:color="auto"/>
            </w:tcBorders>
          </w:tcPr>
          <w:p w14:paraId="40DF3197" w14:textId="77777777" w:rsidR="007320DA" w:rsidRPr="00C63751" w:rsidRDefault="007320DA" w:rsidP="00234290">
            <w:pPr>
              <w:pStyle w:val="Table"/>
            </w:pPr>
            <w:r w:rsidRPr="00C63751">
              <w:t>Drag coefficient*</w:t>
            </w:r>
          </w:p>
        </w:tc>
        <w:tc>
          <w:tcPr>
            <w:tcW w:w="3117" w:type="dxa"/>
            <w:tcBorders>
              <w:top w:val="single" w:sz="4" w:space="0" w:color="auto"/>
            </w:tcBorders>
          </w:tcPr>
          <w:p w14:paraId="4D7E3569" w14:textId="77777777" w:rsidR="007320DA" w:rsidRPr="00C63751" w:rsidRDefault="007320DA" w:rsidP="00234290">
            <w:pPr>
              <w:pStyle w:val="Table"/>
            </w:pPr>
            <w:r w:rsidRPr="00C63751">
              <w:t>2000: 0.75</w:t>
            </w:r>
          </w:p>
          <w:p w14:paraId="7DD3E8E3" w14:textId="77777777" w:rsidR="007320DA" w:rsidRPr="00C63751" w:rsidRDefault="007320DA" w:rsidP="00234290">
            <w:pPr>
              <w:pStyle w:val="Table"/>
            </w:pPr>
            <w:r w:rsidRPr="00C63751">
              <w:t>2025: 0.6</w:t>
            </w:r>
          </w:p>
          <w:p w14:paraId="459A544F" w14:textId="77777777" w:rsidR="007320DA" w:rsidRPr="00C63751" w:rsidRDefault="007320DA" w:rsidP="00234290">
            <w:pPr>
              <w:pStyle w:val="Table"/>
            </w:pPr>
            <w:r w:rsidRPr="00C63751">
              <w:t>2050: 0.5-0.6</w:t>
            </w:r>
          </w:p>
        </w:tc>
        <w:tc>
          <w:tcPr>
            <w:tcW w:w="3117" w:type="dxa"/>
            <w:tcBorders>
              <w:top w:val="single" w:sz="4" w:space="0" w:color="auto"/>
            </w:tcBorders>
          </w:tcPr>
          <w:p w14:paraId="4CA140AD" w14:textId="1F87FF49" w:rsidR="007320DA" w:rsidRPr="00C63751" w:rsidRDefault="007320DA" w:rsidP="00234290">
            <w:pPr>
              <w:pStyle w:val="Table"/>
            </w:pPr>
            <w:r w:rsidRPr="00C63751">
              <w:t xml:space="preserve">Weight of aerodynamic fairings less worthwhile for short-haul applications </w:t>
            </w:r>
            <w:sdt>
              <w:sdtPr>
                <w:rPr>
                  <w:rFonts w:ascii="Calibri" w:hAnsi="Calibri" w:cs="Calibri"/>
                  <w:color w:val="000000"/>
                </w:rPr>
                <w:tag w:val="MENDELEY_CITATION_v3_eyJjaXRhdGlvbklEIjoiTUVOREVMRVlfQ0lUQVRJT05fZWUwYmEyMmItOGJkMC00ODE4LWI4NmEtY2JmOGY1MGI1ZTY1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
                <w:id w:val="-442849787"/>
                <w:placeholder>
                  <w:docPart w:val="3E13D59F06D94E17BF8E2297E23CE237"/>
                </w:placeholder>
              </w:sdtPr>
              <w:sdtEndPr/>
              <w:sdtContent>
                <w:r w:rsidR="00645EB4" w:rsidRPr="00645EB4">
                  <w:rPr>
                    <w:rFonts w:ascii="Calibri" w:hAnsi="Calibri" w:cs="Calibri"/>
                    <w:color w:val="000000"/>
                  </w:rPr>
                  <w:t>(National Research Council, 2010)</w:t>
                </w:r>
              </w:sdtContent>
            </w:sdt>
            <w:r w:rsidRPr="00C63751">
              <w:rPr>
                <w:rFonts w:ascii="Calibri" w:hAnsi="Calibri" w:cs="Calibri"/>
                <w:color w:val="000000"/>
              </w:rPr>
              <w:t>.</w:t>
            </w:r>
          </w:p>
        </w:tc>
      </w:tr>
      <w:tr w:rsidR="007320DA" w:rsidRPr="00C63751" w14:paraId="41B1479B" w14:textId="77777777" w:rsidTr="0094643D">
        <w:tc>
          <w:tcPr>
            <w:tcW w:w="3116" w:type="dxa"/>
          </w:tcPr>
          <w:p w14:paraId="31B5B184" w14:textId="77777777" w:rsidR="007320DA" w:rsidRPr="00C63751" w:rsidRDefault="007320DA" w:rsidP="00234290">
            <w:pPr>
              <w:pStyle w:val="Table"/>
            </w:pPr>
            <w:r w:rsidRPr="00C63751">
              <w:t>Trailers per truck</w:t>
            </w:r>
          </w:p>
        </w:tc>
        <w:tc>
          <w:tcPr>
            <w:tcW w:w="3117" w:type="dxa"/>
          </w:tcPr>
          <w:p w14:paraId="2267D325" w14:textId="77777777" w:rsidR="007320DA" w:rsidRPr="00C63751" w:rsidRDefault="007320DA" w:rsidP="00234290">
            <w:pPr>
              <w:pStyle w:val="Table"/>
            </w:pPr>
            <w:r w:rsidRPr="00C63751">
              <w:t>3</w:t>
            </w:r>
          </w:p>
        </w:tc>
        <w:sdt>
          <w:sdtPr>
            <w:rPr>
              <w:rFonts w:ascii="Calibri" w:hAnsi="Calibri" w:cs="Calibri"/>
              <w:color w:val="000000"/>
            </w:rPr>
            <w:tag w:val="MENDELEY_CITATION_v3_eyJjaXRhdGlvbklEIjoiTUVOREVMRVlfQ0lUQVRJT05fMTMzMjIxM2QtNzFlNi00ZDk1LTk2MzYtMWM1NmYzNjExOTZl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
            <w:id w:val="156197226"/>
            <w:placeholder>
              <w:docPart w:val="B6280924208E4E2C8A16C0AB269E4547"/>
            </w:placeholder>
          </w:sdtPr>
          <w:sdtEndPr/>
          <w:sdtContent>
            <w:tc>
              <w:tcPr>
                <w:tcW w:w="3117" w:type="dxa"/>
              </w:tcPr>
              <w:p w14:paraId="041C0325" w14:textId="1B358153" w:rsidR="007320DA" w:rsidRPr="00C63751" w:rsidRDefault="00645EB4" w:rsidP="00234290">
                <w:pPr>
                  <w:pStyle w:val="Table"/>
                </w:pPr>
                <w:r w:rsidRPr="00645EB4">
                  <w:rPr>
                    <w:rFonts w:ascii="Calibri" w:hAnsi="Calibri" w:cs="Calibri"/>
                    <w:color w:val="000000"/>
                  </w:rPr>
                  <w:t>(National Research Council, 2010)</w:t>
                </w:r>
              </w:p>
            </w:tc>
          </w:sdtContent>
        </w:sdt>
      </w:tr>
      <w:tr w:rsidR="007320DA" w:rsidRPr="00C63751" w14:paraId="760F286E" w14:textId="77777777" w:rsidTr="0094643D">
        <w:tc>
          <w:tcPr>
            <w:tcW w:w="3116" w:type="dxa"/>
          </w:tcPr>
          <w:p w14:paraId="4914E2BE" w14:textId="77777777" w:rsidR="007320DA" w:rsidRPr="00C63751" w:rsidRDefault="007320DA" w:rsidP="00234290">
            <w:pPr>
              <w:pStyle w:val="Table"/>
            </w:pPr>
            <w:r w:rsidRPr="00C63751">
              <w:t>GVWL</w:t>
            </w:r>
          </w:p>
        </w:tc>
        <w:tc>
          <w:tcPr>
            <w:tcW w:w="3117" w:type="dxa"/>
          </w:tcPr>
          <w:p w14:paraId="414B8045" w14:textId="77777777" w:rsidR="007320DA" w:rsidRPr="00C63751" w:rsidRDefault="007320DA" w:rsidP="00234290">
            <w:pPr>
              <w:pStyle w:val="Table"/>
            </w:pPr>
            <w:r w:rsidRPr="00C63751">
              <w:t>24,250 kg</w:t>
            </w:r>
          </w:p>
        </w:tc>
        <w:tc>
          <w:tcPr>
            <w:tcW w:w="3117" w:type="dxa"/>
          </w:tcPr>
          <w:p w14:paraId="0884AA77"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Category 5: Straight Truck</w:t>
            </w:r>
          </w:p>
          <w:sdt>
            <w:sdtPr>
              <w:rPr>
                <w:rFonts w:ascii="Calibri" w:hAnsi="Calibri" w:cs="Calibri"/>
                <w:color w:val="000000"/>
              </w:rPr>
              <w:tag w:val="MENDELEY_CITATION_v3_eyJjaXRhdGlvbklEIjoiTUVOREVMRVlfQ0lUQVRJT05fNGY2M2ZlY2ItYjk3Yi00NDkxLTliNGItZjY0ZmViOWEwODNhIiwicHJvcGVydGllcyI6eyJub3RlSW5kZXgiOjB9LCJpc0VkaXRlZCI6ZmFsc2UsIm1hbnVhbE92ZXJyaWRlIjp7ImlzTWFudWFsbHlPdmVycmlkZGVuIjpmYWxzZSwiY2l0ZXByb2NUZXh0IjoiKENPTVQsIDIwMTkpIiwibWFudWFsT3ZlcnJpZGVUZXh0IjoiIn0sImNpdGF0aW9uSXRlbXMiOlt7ImlkIjoiMzZhMzgxNzktNjBiYy0zOGM2LTgzMmUtMjA3N2VlOGU5MTRiIiwiaXRlbURhdGEiOnsidHlwZSI6InJlcG9ydCIsImlkIjoiMzZhMzgxNzktNjBiYy0zOGM2LTgzMmUtMjA3N2VlOGU5MTRiIiwidGl0bGUiOiJIZWF2eSBUcnVjayBXZWlnaHQgYW5kIERpbWVuc2lvbiBMaW1pdHMgZm9yIEludGVycHJvdmluY2lhbCBPcGVyYXRpb25zIGluIENhbmFkYSIsImF1dGhvciI6W3siZmFtaWx5IjoiQ09NVCIsImdpdmVuIjoiIiwicGFyc2UtbmFtZXMiOmZhbHNlLCJkcm9wcGluZy1wYXJ0aWNsZSI6IiIsIm5vbi1kcm9wcGluZy1wYXJ0aWNsZSI6IiJ9XSwiaXNzdWVkIjp7ImRhdGUtcGFydHMiOltbMjAxOSwxXV19LCJwdWJsaXNoZXItcGxhY2UiOiJPdHRhd2EsIENhbmFkYSIsImNvbnRhaW5lci10aXRsZS1zaG9ydCI6IiJ9LCJpc1RlbXBvcmFyeSI6ZmFsc2V9XX0="/>
              <w:id w:val="167833651"/>
              <w:placeholder>
                <w:docPart w:val="AC1E45F48960400386A9C1E6EBCA70F0"/>
              </w:placeholder>
            </w:sdtPr>
            <w:sdtEndPr/>
            <w:sdtContent>
              <w:p w14:paraId="648C5113" w14:textId="794B4326" w:rsidR="007320DA" w:rsidRPr="00C63751" w:rsidRDefault="00645EB4" w:rsidP="00234290">
                <w:pPr>
                  <w:pStyle w:val="Table"/>
                </w:pPr>
                <w:r w:rsidRPr="00645EB4">
                  <w:rPr>
                    <w:rFonts w:ascii="Calibri" w:hAnsi="Calibri" w:cs="Calibri"/>
                    <w:color w:val="000000"/>
                  </w:rPr>
                  <w:t>(COMT, 2019)</w:t>
                </w:r>
              </w:p>
            </w:sdtContent>
          </w:sdt>
        </w:tc>
      </w:tr>
      <w:tr w:rsidR="007320DA" w:rsidRPr="00C63751" w14:paraId="35764275" w14:textId="77777777" w:rsidTr="0094643D">
        <w:tc>
          <w:tcPr>
            <w:tcW w:w="3116" w:type="dxa"/>
          </w:tcPr>
          <w:p w14:paraId="3E8EFEB2" w14:textId="77777777" w:rsidR="007320DA" w:rsidRPr="00C63751" w:rsidRDefault="007320DA" w:rsidP="00234290">
            <w:pPr>
              <w:pStyle w:val="Table"/>
            </w:pPr>
            <w:r w:rsidRPr="00C63751">
              <w:t>Frame mass</w:t>
            </w:r>
          </w:p>
        </w:tc>
        <w:tc>
          <w:tcPr>
            <w:tcW w:w="3117" w:type="dxa"/>
          </w:tcPr>
          <w:p w14:paraId="0ECDBA86" w14:textId="77777777" w:rsidR="007320DA" w:rsidRPr="00C63751" w:rsidRDefault="007320DA" w:rsidP="00234290">
            <w:pPr>
              <w:pStyle w:val="Table"/>
            </w:pPr>
            <w:r w:rsidRPr="00C63751">
              <w:t>8,600 kg</w:t>
            </w:r>
          </w:p>
        </w:tc>
        <w:tc>
          <w:tcPr>
            <w:tcW w:w="3117" w:type="dxa"/>
          </w:tcPr>
          <w:p w14:paraId="05796194" w14:textId="6E53C4D5" w:rsidR="007320DA" w:rsidRPr="00C63751" w:rsidRDefault="007320DA" w:rsidP="00234290">
            <w:pPr>
              <w:pStyle w:val="Table"/>
              <w:rPr>
                <w:rFonts w:ascii="Calibri" w:hAnsi="Calibri" w:cs="Calibri"/>
                <w:color w:val="000000"/>
              </w:rPr>
            </w:pPr>
            <w:r w:rsidRPr="00C63751">
              <w:rPr>
                <w:rFonts w:ascii="Calibri" w:hAnsi="Calibri" w:cs="Calibri"/>
                <w:color w:val="000000"/>
              </w:rPr>
              <w:t>Day</w:t>
            </w:r>
            <w:r w:rsidR="00D54078">
              <w:rPr>
                <w:rFonts w:ascii="Calibri" w:hAnsi="Calibri" w:cs="Calibri"/>
                <w:color w:val="000000"/>
              </w:rPr>
              <w:t xml:space="preserve"> C</w:t>
            </w:r>
            <w:r w:rsidRPr="00C63751">
              <w:rPr>
                <w:rFonts w:ascii="Calibri" w:hAnsi="Calibri" w:cs="Calibri"/>
                <w:color w:val="000000"/>
              </w:rPr>
              <w:t>ab * 1.46 for box and liftgate.</w:t>
            </w:r>
          </w:p>
          <w:sdt>
            <w:sdtPr>
              <w:rPr>
                <w:rFonts w:ascii="Calibri" w:hAnsi="Calibri" w:cs="Calibri"/>
                <w:color w:val="000000"/>
              </w:rPr>
              <w:tag w:val="MENDELEY_CITATION_v3_eyJjaXRhdGlvbklEIjoiTUVOREVMRVlfQ0lUQVRJT05fMDUzNTIyZjctMDczNi00MzU3LTllMmUtYzI0ZjMzOTJmMzc2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180655917"/>
              <w:placeholder>
                <w:docPart w:val="CBDF4662A31B491DA5BD06698D7A1C43"/>
              </w:placeholder>
            </w:sdtPr>
            <w:sdtEndPr/>
            <w:sdtContent>
              <w:p w14:paraId="6ABED174" w14:textId="63300D5F" w:rsidR="007320DA" w:rsidRPr="00C63751" w:rsidRDefault="00645EB4" w:rsidP="0007205F">
                <w:pPr>
                  <w:pStyle w:val="Table"/>
                </w:pPr>
                <w:r w:rsidRPr="00645EB4">
                  <w:rPr>
                    <w:rFonts w:ascii="Calibri" w:hAnsi="Calibri" w:cs="Calibri"/>
                    <w:color w:val="000000"/>
                  </w:rPr>
                  <w:t>(M. Wang et al., 2024)</w:t>
                </w:r>
              </w:p>
            </w:sdtContent>
          </w:sdt>
        </w:tc>
      </w:tr>
      <w:tr w:rsidR="007320DA" w:rsidRPr="00C63751" w14:paraId="42C6CA13" w14:textId="77777777" w:rsidTr="0094643D">
        <w:tc>
          <w:tcPr>
            <w:tcW w:w="3116" w:type="dxa"/>
          </w:tcPr>
          <w:p w14:paraId="14E04AE3" w14:textId="77777777" w:rsidR="007320DA" w:rsidRPr="00C63751" w:rsidRDefault="007320DA" w:rsidP="00234290">
            <w:pPr>
              <w:pStyle w:val="Table"/>
            </w:pPr>
            <w:r w:rsidRPr="00C63751">
              <w:t>Trailer mass</w:t>
            </w:r>
          </w:p>
        </w:tc>
        <w:tc>
          <w:tcPr>
            <w:tcW w:w="3117" w:type="dxa"/>
          </w:tcPr>
          <w:p w14:paraId="7BA5ABC5" w14:textId="77777777" w:rsidR="007320DA" w:rsidRPr="00C63751" w:rsidRDefault="007320DA" w:rsidP="00234290">
            <w:pPr>
              <w:pStyle w:val="Table"/>
            </w:pPr>
            <w:r w:rsidRPr="00C63751">
              <w:t>0</w:t>
            </w:r>
          </w:p>
        </w:tc>
        <w:tc>
          <w:tcPr>
            <w:tcW w:w="3117" w:type="dxa"/>
          </w:tcPr>
          <w:p w14:paraId="1DBBA572"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No trailer</w:t>
            </w:r>
          </w:p>
        </w:tc>
      </w:tr>
      <w:tr w:rsidR="007320DA" w:rsidRPr="00C63751" w14:paraId="3F92858B" w14:textId="77777777" w:rsidTr="0094643D">
        <w:tc>
          <w:tcPr>
            <w:tcW w:w="3116" w:type="dxa"/>
          </w:tcPr>
          <w:p w14:paraId="5F431590" w14:textId="77777777" w:rsidR="007320DA" w:rsidRPr="00C63751" w:rsidRDefault="007320DA" w:rsidP="00234290">
            <w:pPr>
              <w:pStyle w:val="Table"/>
            </w:pPr>
            <w:r>
              <w:t>Weighed out journeys</w:t>
            </w:r>
          </w:p>
        </w:tc>
        <w:tc>
          <w:tcPr>
            <w:tcW w:w="3117" w:type="dxa"/>
          </w:tcPr>
          <w:p w14:paraId="2B9F2D46" w14:textId="77777777" w:rsidR="007320DA" w:rsidRPr="00C63751" w:rsidRDefault="007320DA" w:rsidP="00234290">
            <w:pPr>
              <w:pStyle w:val="Table"/>
            </w:pPr>
            <w:r>
              <w:t>30%</w:t>
            </w:r>
          </w:p>
        </w:tc>
        <w:sdt>
          <w:sdtPr>
            <w:rPr>
              <w:rFonts w:ascii="Calibri" w:hAnsi="Calibri" w:cs="Calibri"/>
              <w:color w:val="000000"/>
            </w:rPr>
            <w:tag w:val="MENDELEY_CITATION_v3_eyJjaXRhdGlvbklEIjoiTUVOREVMRVlfQ0lUQVRJT05fY2VjNzdlNGMtZjcwYy00ZDFlLTk2MGEtYzQ0MTI2NTg3MjkwIiwicHJvcGVydGllcyI6eyJub3RlSW5kZXgiOjB9LCJpc0VkaXRlZCI6ZmFsc2UsIm1hbnVhbE92ZXJyaWRlIjp7ImlzTWFudWFsbHlPdmVycmlkZGVuIjpmYWxzZSwiY2l0ZXByb2NUZXh0IjoiKEVQQSwgMjAxMSkiLCJtYW51YWxPdmVycmlkZVRleHQiOiIifSwiY2l0YXRpb25JdGVtcyI6W3siaWQiOiI0OTliYmIxZi0wZThkLTMyOTMtODNlNC0wMzk3YjNiOTZhZDkiLCJpdGVtRGF0YSI6eyJ0eXBlIjoicmVwb3J0IiwiaWQiOiI0OTliYmIxZi0wZThkLTMyOTMtODNlNC0wMzk3YjNiOTZhZDkiLCJ0aXRsZSI6IkZpbmFsIFJ1bGVtYWtpbmcgdG8gRXN0YWJsaXNoIEdyZWVuaG91c2UgR2FzIEVtaXNzaW9ucyBTdGFuZGFyZHMgYW5kIEZ1ZWwgRWZmaWNpZW5jeSBTdGFuZGFyZHMgZm9yIE1lZGl1bS0gYW5kIEhlYXZ5LUR1dHkgRW5naW5lcyBhbmQgVmVoaWNsZXM6IFJlZ3VsYXRvcnkgSW1wYWN0IEFuYWx5c2lzIiwiYXV0aG9yIjpbeyJmYW1pbHkiOiJFUEEiLCJnaXZlbiI6IiIsInBhcnNlLW5hbWVzIjpmYWxzZSwiZHJvcHBpbmctcGFydGljbGUiOiIiLCJub24tZHJvcHBpbmctcGFydGljbGUiOiIifV0sImlzc3VlZCI6eyJkYXRlLXBhcnRzIjpbWzIwMTEsOF1dfSwicHVibGlzaGVyLXBsYWNlIjoiV2FzaGluZ3RvbiwgREMiLCJjb250YWluZXItdGl0bGUtc2hvcnQiOiIifSwiaXNUZW1wb3JhcnkiOmZhbHNlfV19"/>
            <w:id w:val="-1405059244"/>
            <w:placeholder>
              <w:docPart w:val="B300866239354454A8147C46BD0B9DBB"/>
            </w:placeholder>
          </w:sdtPr>
          <w:sdtEndPr/>
          <w:sdtContent>
            <w:tc>
              <w:tcPr>
                <w:tcW w:w="3117" w:type="dxa"/>
              </w:tcPr>
              <w:p w14:paraId="1498A8DB" w14:textId="10EB8249" w:rsidR="007320DA" w:rsidRPr="00C63751" w:rsidRDefault="00645EB4" w:rsidP="00234290">
                <w:pPr>
                  <w:pStyle w:val="Table"/>
                  <w:rPr>
                    <w:rFonts w:ascii="Calibri" w:hAnsi="Calibri" w:cs="Calibri"/>
                    <w:color w:val="000000"/>
                  </w:rPr>
                </w:pPr>
                <w:r w:rsidRPr="00645EB4">
                  <w:rPr>
                    <w:rFonts w:ascii="Calibri" w:hAnsi="Calibri" w:cs="Calibri"/>
                    <w:color w:val="000000"/>
                  </w:rPr>
                  <w:t>(EPA, 2011)</w:t>
                </w:r>
              </w:p>
            </w:tc>
          </w:sdtContent>
        </w:sdt>
      </w:tr>
    </w:tbl>
    <w:p w14:paraId="7319F0DF" w14:textId="00409C5A" w:rsidR="007320DA" w:rsidRPr="00C63751" w:rsidRDefault="007320DA" w:rsidP="007320DA">
      <w:pPr>
        <w:pStyle w:val="Caption"/>
      </w:pPr>
      <w:r w:rsidRPr="00C63751">
        <w:t xml:space="preserve">Table </w:t>
      </w:r>
      <w:r>
        <w:fldChar w:fldCharType="begin"/>
      </w:r>
      <w:r>
        <w:instrText>SEQ Table \* ARABIC</w:instrText>
      </w:r>
      <w:r>
        <w:fldChar w:fldCharType="separate"/>
      </w:r>
      <w:r w:rsidR="009C1429">
        <w:rPr>
          <w:noProof/>
        </w:rPr>
        <w:t>13</w:t>
      </w:r>
      <w:r>
        <w:fldChar w:fldCharType="end"/>
      </w:r>
      <w:r w:rsidRPr="00C63751">
        <w:t xml:space="preserve">. </w:t>
      </w:r>
      <w:r w:rsidR="00187A28">
        <w:t>T</w:t>
      </w:r>
      <w:r w:rsidRPr="00C63751">
        <w:t>echnical parameters for class-8 straight trucks.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344"/>
        <w:gridCol w:w="3401"/>
      </w:tblGrid>
      <w:tr w:rsidR="007320DA" w:rsidRPr="00C63751" w14:paraId="230D6996" w14:textId="77777777" w:rsidTr="0094643D">
        <w:tc>
          <w:tcPr>
            <w:tcW w:w="2605" w:type="dxa"/>
            <w:tcBorders>
              <w:top w:val="single" w:sz="4" w:space="0" w:color="auto"/>
              <w:bottom w:val="single" w:sz="4" w:space="0" w:color="auto"/>
            </w:tcBorders>
          </w:tcPr>
          <w:p w14:paraId="453A90E0" w14:textId="77777777" w:rsidR="007320DA" w:rsidRPr="00234290" w:rsidRDefault="007320DA" w:rsidP="00234290">
            <w:pPr>
              <w:pStyle w:val="Table"/>
              <w:rPr>
                <w:b/>
                <w:bCs/>
              </w:rPr>
            </w:pPr>
            <w:r w:rsidRPr="00234290">
              <w:rPr>
                <w:b/>
                <w:bCs/>
              </w:rPr>
              <w:t>Parameter</w:t>
            </w:r>
          </w:p>
        </w:tc>
        <w:tc>
          <w:tcPr>
            <w:tcW w:w="3344" w:type="dxa"/>
            <w:tcBorders>
              <w:top w:val="single" w:sz="4" w:space="0" w:color="auto"/>
              <w:bottom w:val="single" w:sz="4" w:space="0" w:color="auto"/>
            </w:tcBorders>
          </w:tcPr>
          <w:p w14:paraId="72D4B092" w14:textId="77777777" w:rsidR="007320DA" w:rsidRPr="00234290" w:rsidRDefault="007320DA" w:rsidP="00234290">
            <w:pPr>
              <w:pStyle w:val="Table"/>
              <w:rPr>
                <w:b/>
                <w:bCs/>
              </w:rPr>
            </w:pPr>
            <w:r w:rsidRPr="00234290">
              <w:rPr>
                <w:b/>
                <w:bCs/>
              </w:rPr>
              <w:t>Value(s)</w:t>
            </w:r>
          </w:p>
        </w:tc>
        <w:tc>
          <w:tcPr>
            <w:tcW w:w="3401" w:type="dxa"/>
            <w:tcBorders>
              <w:top w:val="single" w:sz="4" w:space="0" w:color="auto"/>
              <w:bottom w:val="single" w:sz="4" w:space="0" w:color="auto"/>
            </w:tcBorders>
          </w:tcPr>
          <w:p w14:paraId="6486D104" w14:textId="77777777" w:rsidR="007320DA" w:rsidRPr="00234290" w:rsidRDefault="007320DA" w:rsidP="00234290">
            <w:pPr>
              <w:pStyle w:val="Table"/>
              <w:rPr>
                <w:rFonts w:ascii="Calibri" w:hAnsi="Calibri" w:cs="Calibri"/>
                <w:b/>
                <w:bCs/>
                <w:color w:val="000000"/>
              </w:rPr>
            </w:pPr>
            <w:r w:rsidRPr="00234290">
              <w:rPr>
                <w:b/>
                <w:bCs/>
              </w:rPr>
              <w:t>Citations and notes</w:t>
            </w:r>
          </w:p>
        </w:tc>
      </w:tr>
      <w:tr w:rsidR="007320DA" w:rsidRPr="00C63751" w14:paraId="4D1E64EA" w14:textId="77777777" w:rsidTr="0094643D">
        <w:tc>
          <w:tcPr>
            <w:tcW w:w="2605" w:type="dxa"/>
            <w:tcBorders>
              <w:top w:val="single" w:sz="4" w:space="0" w:color="auto"/>
            </w:tcBorders>
          </w:tcPr>
          <w:p w14:paraId="54985EE1" w14:textId="77777777" w:rsidR="007320DA" w:rsidRPr="00C63751" w:rsidRDefault="007320DA" w:rsidP="00234290">
            <w:pPr>
              <w:pStyle w:val="Table"/>
            </w:pPr>
            <w:r w:rsidRPr="00C63751">
              <w:t>Powertrain mass</w:t>
            </w:r>
          </w:p>
        </w:tc>
        <w:tc>
          <w:tcPr>
            <w:tcW w:w="3344" w:type="dxa"/>
            <w:tcBorders>
              <w:top w:val="single" w:sz="4" w:space="0" w:color="auto"/>
            </w:tcBorders>
          </w:tcPr>
          <w:p w14:paraId="747CD133" w14:textId="77777777" w:rsidR="007320DA" w:rsidRPr="00C63751" w:rsidRDefault="007320DA" w:rsidP="00234290">
            <w:pPr>
              <w:pStyle w:val="Table"/>
            </w:pPr>
            <w:r w:rsidRPr="00C63751">
              <w:t>D: 1,857 kg</w:t>
            </w:r>
          </w:p>
          <w:p w14:paraId="73728E35" w14:textId="77777777" w:rsidR="007320DA" w:rsidRPr="00C63751" w:rsidRDefault="007320DA" w:rsidP="00234290">
            <w:pPr>
              <w:pStyle w:val="Table"/>
            </w:pPr>
            <w:r w:rsidRPr="00C63751">
              <w:t>DHP: 1,974 kg</w:t>
            </w:r>
          </w:p>
          <w:p w14:paraId="0CC66AB0" w14:textId="77777777" w:rsidR="007320DA" w:rsidRPr="00C63751" w:rsidRDefault="007320DA" w:rsidP="00234290">
            <w:pPr>
              <w:pStyle w:val="Table"/>
            </w:pPr>
            <w:r w:rsidRPr="00C63751">
              <w:t>DHNP: 1,974 kg</w:t>
            </w:r>
          </w:p>
        </w:tc>
        <w:tc>
          <w:tcPr>
            <w:tcW w:w="3401" w:type="dxa"/>
            <w:tcBorders>
              <w:top w:val="single" w:sz="4" w:space="0" w:color="auto"/>
            </w:tcBorders>
          </w:tcPr>
          <w:p w14:paraId="32F796EA"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Including transmission</w:t>
            </w:r>
          </w:p>
          <w:sdt>
            <w:sdtPr>
              <w:rPr>
                <w:rFonts w:ascii="Calibri" w:hAnsi="Calibri" w:cs="Calibri"/>
                <w:color w:val="000000"/>
              </w:rPr>
              <w:tag w:val="MENDELEY_CITATION_v3_eyJjaXRhdGlvbklEIjoiTUVOREVMRVlfQ0lUQVRJT05fN2Y3ZDU1NmMtYjZlZC00ZWZiLWIyNDAtMTJhYzU2MWQ0OWNi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956327589"/>
              <w:placeholder>
                <w:docPart w:val="3E13D59F06D94E17BF8E2297E23CE237"/>
              </w:placeholder>
            </w:sdtPr>
            <w:sdtEndPr/>
            <w:sdtContent>
              <w:p w14:paraId="5F655297" w14:textId="54E63B36" w:rsidR="007320DA" w:rsidRPr="007C04F5" w:rsidRDefault="00645EB4" w:rsidP="00234290">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61983164" w14:textId="77777777" w:rsidTr="0094643D">
        <w:tc>
          <w:tcPr>
            <w:tcW w:w="2605" w:type="dxa"/>
          </w:tcPr>
          <w:p w14:paraId="22123ABA" w14:textId="77777777" w:rsidR="007320DA" w:rsidRPr="00C63751" w:rsidRDefault="007320DA" w:rsidP="00234290">
            <w:pPr>
              <w:pStyle w:val="Table"/>
            </w:pPr>
            <w:r w:rsidRPr="00C63751">
              <w:t>Engine efficiency*</w:t>
            </w:r>
          </w:p>
        </w:tc>
        <w:tc>
          <w:tcPr>
            <w:tcW w:w="3344" w:type="dxa"/>
          </w:tcPr>
          <w:p w14:paraId="3063C39E" w14:textId="0EC11111" w:rsidR="007320DA" w:rsidRPr="00C63751" w:rsidRDefault="007320DA" w:rsidP="00234290">
            <w:pPr>
              <w:pStyle w:val="Table"/>
            </w:pPr>
            <w:r w:rsidRPr="00C63751">
              <w:t xml:space="preserve">2000: </w:t>
            </w:r>
            <w:r w:rsidR="00F36AAD">
              <w:t>40%</w:t>
            </w:r>
          </w:p>
          <w:p w14:paraId="7E545A43" w14:textId="2DE9B182" w:rsidR="007320DA" w:rsidRPr="00C63751" w:rsidRDefault="007320DA" w:rsidP="00234290">
            <w:pPr>
              <w:pStyle w:val="Table"/>
            </w:pPr>
            <w:r w:rsidRPr="00C63751">
              <w:t>2010: 43</w:t>
            </w:r>
            <w:r w:rsidR="00F36AAD">
              <w:t>%</w:t>
            </w:r>
          </w:p>
          <w:p w14:paraId="0517C2B1" w14:textId="13A08CAC" w:rsidR="007320DA" w:rsidRPr="00C63751" w:rsidRDefault="007320DA" w:rsidP="00234290">
            <w:pPr>
              <w:pStyle w:val="Table"/>
            </w:pPr>
            <w:r w:rsidRPr="00C63751">
              <w:t>2025: 46</w:t>
            </w:r>
            <w:r w:rsidR="00F36AAD">
              <w:t>%</w:t>
            </w:r>
          </w:p>
          <w:p w14:paraId="7B94A7A3" w14:textId="3129E923" w:rsidR="007320DA" w:rsidRPr="00C63751" w:rsidRDefault="007320DA" w:rsidP="00234290">
            <w:pPr>
              <w:pStyle w:val="Table"/>
            </w:pPr>
            <w:r w:rsidRPr="00C63751">
              <w:t>2030: 49-51</w:t>
            </w:r>
            <w:r w:rsidR="00F36AAD">
              <w:t>%</w:t>
            </w:r>
          </w:p>
          <w:p w14:paraId="10EFFFEB" w14:textId="2FE1A581" w:rsidR="007320DA" w:rsidRPr="00C63751" w:rsidRDefault="007320DA" w:rsidP="00234290">
            <w:pPr>
              <w:pStyle w:val="Table"/>
            </w:pPr>
            <w:r w:rsidRPr="00C63751">
              <w:t>2050: 0.51-0.54</w:t>
            </w:r>
            <w:r w:rsidR="004C340E">
              <w:t>%</w:t>
            </w:r>
          </w:p>
        </w:tc>
        <w:tc>
          <w:tcPr>
            <w:tcW w:w="3401" w:type="dxa"/>
          </w:tcPr>
          <w:sdt>
            <w:sdtPr>
              <w:rPr>
                <w:rFonts w:ascii="Calibri" w:hAnsi="Calibri" w:cs="Calibri"/>
                <w:color w:val="000000"/>
              </w:rPr>
              <w:tag w:val="MENDELEY_CITATION_v3_eyJjaXRhdGlvbklEIjoiTUVOREVMRVlfQ0lUQVRJT05fM2MyYjQ5NGItMzdmYi00Mzk0LWIzZjctZDEwZTJjY2NmYzc3IiwicHJvcGVydGllcyI6eyJub3RlSW5kZXgiOjB9LCJpc0VkaXRlZCI6ZmFsc2UsIm1hbnVhbE92ZXJyaWRlIjp7ImlzTWFudWFsbHlPdmVycmlkZGVuIjpmYWxzZSwiY2l0ZXByb2NUZXh0IjoiKE5hdGlvbmFsIFJlc2VhcmNoIENvdW5jaWwsIDIwMTIpIiwibWFudWFsT3ZlcnJpZGVUZXh0IjoiIn0sImNpdGF0aW9uSXRlbXMiOlt7ImlkIjoiYjY1MjhiMDUtYjlmMy0zMGFhLTkyMWYtN2FhOTU2ZmU4NWY5IiwiaXRlbURhdGEiOnsidHlwZSI6ImFydGljbGUtam91cm5hbCIsImlkIjoiYjY1MjhiMDUtYjlmMy0zMGFhLTkyMWYtN2FhOTU2ZmU4NWY5IiwidGl0bGUiOiJSZXZpZXcgb2YgdGhlIDIxc3QgY2VudHVyeSB0cnVjayBwYXJ0bmVyc2hpcCwgc2Vjb25kIHJlcG9ydCIsImF1dGhvciI6W3siZmFtaWx5IjoiTmF0aW9uYWwgUmVzZWFyY2ggQ291bmNpbCIsImdpdmVuIjoiIiwicGFyc2UtbmFtZXMiOmZhbHNlLCJkcm9wcGluZy1wYXJ0aWNsZSI6IiIsIm5vbi1kcm9wcGluZy1wYXJ0aWNsZSI6IiJ9XSwiY29udGFpbmVyLXRpdGxlIjoiUmV2aWV3IG9mIHRoZSAyMXN0IENlbnR1cnkgVHJ1Y2sgUGFydG5lcnNoaXAsIFNlY29uZCBSZXBvcnQiLCJhY2Nlc3NlZCI6eyJkYXRlLXBhcnRzIjpbWzIwMjUsMTIsMTddXX0sIkRPSSI6IjEwLjE3MjI2LzEzMjg4IiwiSVNCTiI6IjAzMDkyMjI0NzgiLCJpc3N1ZWQiOnsiZGF0ZS1wYXJ0cyI6W1syMDEyLDcsNF1dfSwicGFnZSI6IjEtMTc2IiwiYWJzdHJhY3QiOiJJbiBKdWx5IDIwMTAsIHRoZSBOYXRpb25hbCBSZXNlYXJjaCBDb3VuY2lsIChOUkMpIGFwcG9pbnRlZCB0aGUgQ29tbWl0dGVlIHRvIFJldmlldyB0aGUgMjFzdCBDZW50dXJ5IFRydWNrIFBhcnRuZXJzaGlwLCBQaGFzZSAyLCB0byBjb25kdWN0IGFuIGluZGVwZW5kZW50IHJldmlldyBvZiB0aGUgMjFzdCBDZW50dXJ5IFRydWNrIFBhcnRuZXJzaGlwICgyMUNUUCkuIFRoZSAyMUNUUCBpcyBhIGNvb3BlcmF0aXZlIHJlc2VhcmNoIGFuZCBkZXZlbG9wbWVudCAoUiREKSBwYXJ0bmVyc2hpcCBpbmNsdWRpbmcgZm91ciBmZWRlcmFsIGFnZW5jaWVzLXRoZSBVLlMuIERlcGFydG1lbnQgb2YgRW5lcmd5IChET0UpLCBVLlMuIERlcGFydG1lbnQgb2YgVHJhbnNwb3J0YXRpb24gKERPVCksIFUuUy4gRGVwYXJ0bWVudCBvZiBEZWZlbnNlIChET0QpLCBhbmQgdGhlIFUuUy4gRW52aXJvbm1lbnRhbCBQcm90ZWN0aW9uIEFnZW5jeSAoRVBBKS1hbmQgMTUgaW5kdXN0cmlhbCBwYXJ0bmVycy4gVGhlIHB1cnBvc2Ugb2YgdGhpcyBQYXJ0bmVyc2hpcCBpcyB0byByZWR1Y2UgZnVlbCBjb25zdW1wdGlvbiBhbmQgZW1pc3Npb25zLCBpbmNyZWFzZSBoZWF2eS1kdXR5IHZlaGljbGUgc2FmZXR5LCBhbmQgc3VwcG9ydCByZXNlYXJjaCwgZGV2ZWxvcG1lbnQsIGFuZCBkZW1vbnN0cmF0aW9uIHRvIGluaXRpYXRlIGNvbW1lcmNpYWxseSB2aWFibGUgcHJvZHVjdHMgYW5kIHN5c3RlbXMuIFRoaXMgaXMgdGhlIE5SQydzIHNlY29uZCByZXBvcnQgb24gdGhlIHRvcGljIGFuZCBpdCBpbmNsdWRlcyB0aGUgY29tbWl0dGVlJ3MgcmV2aWV3IG9mIHRoZSBQYXJ0bmVyc2hpcCBhcyBhIHdob2xlLCBpdHMgbWFqb3IgYXJlYXMgb2YgZm9jdXMsIDIxQ1RQJ3MgbWFuYWdlbWVudCBhbmQgcHJpb3JpdHkgc2V0dGluZywgZWZmaWNpZW50IG9wZXJhdGlvbnMsIGFuZCB0aGUgbmV3IFN1cGVyVHJ1Y2sgcHJvZ3JhbS4iLCJwdWJsaXNoZXIiOiJOYXRpb25hbCBBY2FkZW1pZXMgUHJlc3MiLCJjb250YWluZXItdGl0bGUtc2hvcnQiOiIifSwiaXNUZW1wb3JhcnkiOmZhbHNlfV19"/>
              <w:id w:val="347068388"/>
              <w:placeholder>
                <w:docPart w:val="DFCF998BD6544725820AB14DF4FE64F6"/>
              </w:placeholder>
            </w:sdtPr>
            <w:sdtEndPr/>
            <w:sdtContent>
              <w:p w14:paraId="62399CD5" w14:textId="7D5B445E" w:rsidR="007320DA" w:rsidRPr="007C04F5" w:rsidRDefault="00645EB4" w:rsidP="00234290">
                <w:pPr>
                  <w:pStyle w:val="Table"/>
                  <w:rPr>
                    <w:rFonts w:ascii="Calibri" w:hAnsi="Calibri" w:cs="Calibri"/>
                    <w:color w:val="000000"/>
                  </w:rPr>
                </w:pPr>
                <w:r w:rsidRPr="00645EB4">
                  <w:rPr>
                    <w:rFonts w:ascii="Calibri" w:hAnsi="Calibri" w:cs="Calibri"/>
                    <w:color w:val="000000"/>
                  </w:rPr>
                  <w:t>(National Research Council, 2012)</w:t>
                </w:r>
              </w:p>
            </w:sdtContent>
          </w:sdt>
          <w:sdt>
            <w:sdtPr>
              <w:rPr>
                <w:rFonts w:ascii="Calibri" w:hAnsi="Calibri" w:cs="Calibri"/>
                <w:color w:val="000000"/>
              </w:rPr>
              <w:tag w:val="MENDELEY_CITATION_v3_eyJjaXRhdGlvbklEIjoiTUVOREVMRVlfQ0lUQVRJT05fN2MzMmM0MTktNGU5OS00YWIwLWFjNGUtNGJjM2I2NzhmY2M2IiwicHJvcGVydGllcyI6eyJub3RlSW5kZXgiOjB9LCJpc0VkaXRlZCI6ZmFsc2UsIm1hbnVhbE92ZXJyaWRlIjp7ImlzTWFudWFsbHlPdmVycmlkZGVuIjpmYWxzZSwiY2l0ZXByb2NUZXh0IjoiKE1lc3psZXIgZXQgYWwuLCAyMDE4KSIsIm1hbnVhbE92ZXJyaWRlVGV4dCI6IiJ9LCJjaXRhdGlvbkl0ZW1zIjpbeyJpZCI6IjFmY2Y0OTRhLTc1NTEtMzYwOC04NGNkLTcwZTJlNzQ0NWI1YiIsIml0ZW1EYXRhIjp7InR5cGUiOiJhcnRpY2xlLWpvdXJuYWwiLCJpZCI6IjFmY2Y0OTRhLTc1NTEtMzYwOC04NGNkLTcwZTJlNzQ0NWI1YiIsInRpdGxlIjoiRVVST1BFQU4gSEVBVlktRFVUWSBWRUhJQ0xFUzogQ09TVC1FRkZFQ1RJVkVORVNTIE9GIEZVRUwtRUZGSUNJRU5DWSBURUNITk9MT0dJRVMgRk9SIExPTkctSEFVTCBUUkFDVE9SLVRSQUlMRVJTIElOIFRIRSAyMDI1LTIwMzAgVElNRUZSQU1FIiwiYXV0aG9yIjpbeyJmYW1pbHkiOiJNZXN6bGVyIiwiZ2l2ZW4iOiJEYW4iLCJwYXJzZS1uYW1lcyI6ZmFsc2UsImRyb3BwaW5nLXBhcnRpY2xlIjoiIiwibm9uLWRyb3BwaW5nLXBhcnRpY2xlIjoiIn0seyJmYW1pbHkiOiJEZWxnYWRvIiwiZ2l2ZW4iOiJPc2NhciIsInBhcnNlLW5hbWVzIjpmYWxzZSwiZHJvcHBpbmctcGFydGljbGUiOiIiLCJub24tZHJvcHBpbmctcGFydGljbGUiOiIifSx7ImZhbWlseSI6IlJvZHLDrWd1ZXoiLCJnaXZlbiI6IkZlbGlwZSIsInBhcnNlLW5hbWVzIjpmYWxzZSwiZHJvcHBpbmctcGFydGljbGUiOiIiLCJub24tZHJvcHBpbmctcGFydGljbGUiOiIifSx7ImZhbWlseSI6Ik11bmNyaWVmIiwiZ2l2ZW4iOiJSYWNoZWwiLCJwYXJzZS1uYW1lcyI6ZmFsc2UsImRyb3BwaW5nLXBhcnRpY2xlIjoiIiwibm9uLWRyb3BwaW5nLXBhcnRpY2xlIjoiIn1dLCJhY2Nlc3NlZCI6eyJkYXRlLXBhcnRzIjpbWzIwMjUsMTIsMTddXX0sImlzc3VlZCI6eyJkYXRlLXBhcnRzIjpbWzIwMThdXX0sImNvbnRhaW5lci10aXRsZS1zaG9ydCI6IiJ9LCJpc1RlbXBvcmFyeSI6ZmFsc2V9XX0="/>
              <w:id w:val="1199053717"/>
              <w:placeholder>
                <w:docPart w:val="DFCF998BD6544725820AB14DF4FE64F6"/>
              </w:placeholder>
            </w:sdtPr>
            <w:sdtEndPr/>
            <w:sdtContent>
              <w:p w14:paraId="574275A3" w14:textId="3E1C298D" w:rsidR="007320DA" w:rsidRPr="007C04F5" w:rsidRDefault="00645EB4" w:rsidP="00234290">
                <w:pPr>
                  <w:pStyle w:val="Table"/>
                  <w:rPr>
                    <w:rFonts w:ascii="Calibri" w:hAnsi="Calibri" w:cs="Calibri"/>
                    <w:color w:val="000000"/>
                  </w:rPr>
                </w:pPr>
                <w:r w:rsidRPr="00645EB4">
                  <w:rPr>
                    <w:rFonts w:ascii="Calibri" w:hAnsi="Calibri" w:cs="Calibri"/>
                    <w:color w:val="000000"/>
                  </w:rPr>
                  <w:t>(Meszler et al., 2018)</w:t>
                </w:r>
              </w:p>
            </w:sdtContent>
          </w:sdt>
          <w:sdt>
            <w:sdtPr>
              <w:rPr>
                <w:rFonts w:ascii="Calibri" w:hAnsi="Calibri" w:cs="Calibri"/>
                <w:color w:val="000000"/>
              </w:rPr>
              <w:tag w:val="MENDELEY_CITATION_v3_eyJjaXRhdGlvbklEIjoiTUVOREVMRVlfQ0lUQVRJT05fODM0Y2Y2MzktZjA2Zi00MGU2LWJmMjctZjc1OWRhMzFjZDI4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1462759663"/>
              <w:placeholder>
                <w:docPart w:val="027C8657521847508A34A5BB559B2972"/>
              </w:placeholder>
            </w:sdtPr>
            <w:sdtEndPr/>
            <w:sdtContent>
              <w:p w14:paraId="2BA7DB63" w14:textId="370BEED7" w:rsidR="007320DA" w:rsidRPr="007C04F5" w:rsidRDefault="00645EB4" w:rsidP="00234290">
                <w:pPr>
                  <w:pStyle w:val="Table"/>
                  <w:rPr>
                    <w:rFonts w:ascii="Calibri" w:hAnsi="Calibri" w:cs="Calibri"/>
                    <w:color w:val="000000"/>
                  </w:rPr>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sdtContent>
          </w:sdt>
        </w:tc>
      </w:tr>
      <w:tr w:rsidR="007320DA" w:rsidRPr="00C63751" w14:paraId="63F09976" w14:textId="77777777" w:rsidTr="0094643D">
        <w:tc>
          <w:tcPr>
            <w:tcW w:w="2605" w:type="dxa"/>
          </w:tcPr>
          <w:p w14:paraId="26ABADA9" w14:textId="77777777" w:rsidR="007320DA" w:rsidRPr="00C63751" w:rsidRDefault="007320DA" w:rsidP="00234290">
            <w:pPr>
              <w:pStyle w:val="Table"/>
            </w:pPr>
            <w:r w:rsidRPr="00C63751">
              <w:t>Battery discharge efficiency</w:t>
            </w:r>
          </w:p>
        </w:tc>
        <w:tc>
          <w:tcPr>
            <w:tcW w:w="3344" w:type="dxa"/>
          </w:tcPr>
          <w:p w14:paraId="2331E830" w14:textId="4698A97C" w:rsidR="007320DA" w:rsidRPr="00C63751" w:rsidRDefault="007320DA" w:rsidP="00234290">
            <w:pPr>
              <w:pStyle w:val="Table"/>
            </w:pPr>
            <w:r w:rsidRPr="00C63751">
              <w:t>87</w:t>
            </w:r>
            <w:r w:rsidR="0007205F">
              <w:t>.</w:t>
            </w:r>
            <w:r w:rsidRPr="00C63751">
              <w:t>5</w:t>
            </w:r>
            <w:r w:rsidR="0007205F">
              <w:t>%</w:t>
            </w:r>
          </w:p>
        </w:tc>
        <w:tc>
          <w:tcPr>
            <w:tcW w:w="3401" w:type="dxa"/>
          </w:tcPr>
          <w:p w14:paraId="4CA55154"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Including inverter and motor</w:t>
            </w:r>
          </w:p>
          <w:sdt>
            <w:sdtPr>
              <w:rPr>
                <w:rFonts w:ascii="Calibri" w:hAnsi="Calibri" w:cs="Calibri"/>
                <w:color w:val="000000"/>
              </w:rPr>
              <w:tag w:val="MENDELEY_CITATION_v3_eyJjaXRhdGlvbklEIjoiTUVOREVMRVlfQ0lUQVRJT05fNTUxNDc0MDktYmRhOS00NGQyLWI4MzgtYmM1OWRmMjE4YWQx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
              <w:id w:val="-1565326101"/>
              <w:placeholder>
                <w:docPart w:val="3E13D59F06D94E17BF8E2297E23CE237"/>
              </w:placeholder>
            </w:sdtPr>
            <w:sdtEndPr/>
            <w:sdtContent>
              <w:p w14:paraId="7D2DDFD3" w14:textId="13722FCE" w:rsidR="007320DA" w:rsidRPr="007C04F5" w:rsidRDefault="00645EB4" w:rsidP="00234290">
                <w:pPr>
                  <w:pStyle w:val="Table"/>
                  <w:rPr>
                    <w:rFonts w:ascii="Calibri" w:hAnsi="Calibri" w:cs="Calibri"/>
                    <w:color w:val="000000"/>
                  </w:rPr>
                </w:pPr>
                <w:r w:rsidRPr="00645EB4">
                  <w:rPr>
                    <w:rFonts w:ascii="Calibri" w:hAnsi="Calibri" w:cs="Calibri"/>
                    <w:color w:val="000000"/>
                  </w:rPr>
                  <w:t>(Lajevardi et al., 2019)</w:t>
                </w:r>
              </w:p>
            </w:sdtContent>
          </w:sdt>
        </w:tc>
      </w:tr>
      <w:tr w:rsidR="007320DA" w:rsidRPr="00C63751" w14:paraId="56B5A65D" w14:textId="77777777" w:rsidTr="0094643D">
        <w:tc>
          <w:tcPr>
            <w:tcW w:w="2605" w:type="dxa"/>
          </w:tcPr>
          <w:p w14:paraId="203C2ECB" w14:textId="77777777" w:rsidR="007320DA" w:rsidRPr="00C63751" w:rsidRDefault="007320DA" w:rsidP="00234290">
            <w:pPr>
              <w:pStyle w:val="Table"/>
            </w:pPr>
            <w:r w:rsidRPr="00C63751">
              <w:t>Transmission efficiency</w:t>
            </w:r>
          </w:p>
        </w:tc>
        <w:tc>
          <w:tcPr>
            <w:tcW w:w="3344" w:type="dxa"/>
          </w:tcPr>
          <w:p w14:paraId="3FDBDCF1" w14:textId="6E671444" w:rsidR="007320DA" w:rsidRPr="00C63751" w:rsidRDefault="007320DA" w:rsidP="00234290">
            <w:pPr>
              <w:pStyle w:val="Table"/>
            </w:pPr>
            <w:r w:rsidRPr="00C63751">
              <w:t>96</w:t>
            </w:r>
            <w:r w:rsidR="00D907D2">
              <w:t>%</w:t>
            </w:r>
          </w:p>
        </w:tc>
        <w:sdt>
          <w:sdtPr>
            <w:rPr>
              <w:rFonts w:ascii="Calibri" w:hAnsi="Calibri" w:cs="Calibri"/>
              <w:color w:val="000000"/>
            </w:rPr>
            <w:tag w:val="MENDELEY_CITATION_v3_eyJjaXRhdGlvbklEIjoiTUVOREVMRVlfQ0lUQVRJT05fYjY5MmJkYTgtZjYzNy00ZTBkLWJjOGUtYzU5MDA3NThkZGEz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
            <w:id w:val="-894580397"/>
            <w:placeholder>
              <w:docPart w:val="3E13D59F06D94E17BF8E2297E23CE237"/>
            </w:placeholder>
          </w:sdtPr>
          <w:sdtEndPr/>
          <w:sdtContent>
            <w:tc>
              <w:tcPr>
                <w:tcW w:w="3401" w:type="dxa"/>
              </w:tcPr>
              <w:p w14:paraId="70B7D00E" w14:textId="4BEC2D57" w:rsidR="007320DA" w:rsidRPr="007C04F5" w:rsidRDefault="00645EB4" w:rsidP="00234290">
                <w:pPr>
                  <w:pStyle w:val="Table"/>
                  <w:rPr>
                    <w:rFonts w:ascii="Calibri" w:hAnsi="Calibri" w:cs="Calibri"/>
                    <w:color w:val="000000"/>
                  </w:rPr>
                </w:pPr>
                <w:r w:rsidRPr="00645EB4">
                  <w:rPr>
                    <w:rFonts w:ascii="Calibri" w:hAnsi="Calibri" w:cs="Calibri"/>
                    <w:color w:val="000000"/>
                  </w:rPr>
                  <w:t>(Lajevardi et al., 2019)</w:t>
                </w:r>
              </w:p>
            </w:tc>
          </w:sdtContent>
        </w:sdt>
      </w:tr>
      <w:tr w:rsidR="007320DA" w:rsidRPr="00C63751" w14:paraId="3D7F7ACC" w14:textId="77777777" w:rsidTr="0094643D">
        <w:tc>
          <w:tcPr>
            <w:tcW w:w="2605" w:type="dxa"/>
          </w:tcPr>
          <w:p w14:paraId="11BC329A" w14:textId="77777777" w:rsidR="007320DA" w:rsidRPr="00C63751" w:rsidRDefault="007320DA" w:rsidP="00234290">
            <w:pPr>
              <w:pStyle w:val="Table"/>
            </w:pPr>
            <w:r w:rsidRPr="00C63751">
              <w:t>Diesel ESS specific mass</w:t>
            </w:r>
          </w:p>
        </w:tc>
        <w:tc>
          <w:tcPr>
            <w:tcW w:w="3344" w:type="dxa"/>
          </w:tcPr>
          <w:p w14:paraId="7BEDF83C" w14:textId="77777777" w:rsidR="007320DA" w:rsidRPr="00C63751" w:rsidRDefault="007320DA" w:rsidP="00234290">
            <w:pPr>
              <w:pStyle w:val="Table"/>
            </w:pPr>
            <w:r w:rsidRPr="00C63751">
              <w:t>-</w:t>
            </w:r>
          </w:p>
        </w:tc>
        <w:tc>
          <w:tcPr>
            <w:tcW w:w="3401" w:type="dxa"/>
          </w:tcPr>
          <w:p w14:paraId="73592222"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Included in powertrain mass</w:t>
            </w:r>
          </w:p>
        </w:tc>
      </w:tr>
      <w:tr w:rsidR="007320DA" w:rsidRPr="00C63751" w14:paraId="61A0D16B" w14:textId="77777777" w:rsidTr="0094643D">
        <w:tc>
          <w:tcPr>
            <w:tcW w:w="2605" w:type="dxa"/>
          </w:tcPr>
          <w:p w14:paraId="5E96B51B" w14:textId="77777777" w:rsidR="007320DA" w:rsidRPr="00C63751" w:rsidRDefault="007320DA" w:rsidP="00234290">
            <w:pPr>
              <w:pStyle w:val="Table"/>
            </w:pPr>
            <w:r w:rsidRPr="00C63751">
              <w:t>Regen efficiency (round-</w:t>
            </w:r>
            <w:proofErr w:type="gramStart"/>
            <w:r w:rsidRPr="00C63751">
              <w:t>trip)</w:t>
            </w:r>
            <w:r w:rsidRPr="00C63751">
              <w:rPr>
                <w:szCs w:val="18"/>
              </w:rPr>
              <w:t>†</w:t>
            </w:r>
            <w:proofErr w:type="gramEnd"/>
          </w:p>
        </w:tc>
        <w:tc>
          <w:tcPr>
            <w:tcW w:w="3344" w:type="dxa"/>
          </w:tcPr>
          <w:p w14:paraId="56AEB435" w14:textId="63064E49" w:rsidR="007320DA" w:rsidRPr="00C63751" w:rsidRDefault="007320DA" w:rsidP="00234290">
            <w:pPr>
              <w:pStyle w:val="Table"/>
            </w:pPr>
            <w:r w:rsidRPr="00C63751">
              <w:t>71</w:t>
            </w:r>
            <w:r w:rsidR="004C340E">
              <w:t>%</w:t>
            </w:r>
          </w:p>
        </w:tc>
        <w:tc>
          <w:tcPr>
            <w:tcW w:w="3401" w:type="dxa"/>
          </w:tcPr>
          <w:p w14:paraId="07444893"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Power-limited.</w:t>
            </w:r>
          </w:p>
        </w:tc>
      </w:tr>
      <w:tr w:rsidR="007320DA" w:rsidRPr="00C63751" w14:paraId="6C320A69" w14:textId="77777777" w:rsidTr="0094643D">
        <w:tc>
          <w:tcPr>
            <w:tcW w:w="2605" w:type="dxa"/>
          </w:tcPr>
          <w:p w14:paraId="718EE18A" w14:textId="77777777" w:rsidR="007320DA" w:rsidRPr="00C63751" w:rsidRDefault="007320DA" w:rsidP="00234290">
            <w:pPr>
              <w:pStyle w:val="Table"/>
            </w:pPr>
            <w:r w:rsidRPr="00C63751">
              <w:t>Motor size</w:t>
            </w:r>
            <w:r w:rsidRPr="00C63751">
              <w:rPr>
                <w:szCs w:val="18"/>
              </w:rPr>
              <w:t>†</w:t>
            </w:r>
          </w:p>
        </w:tc>
        <w:tc>
          <w:tcPr>
            <w:tcW w:w="3344" w:type="dxa"/>
          </w:tcPr>
          <w:p w14:paraId="116F6C03" w14:textId="77777777" w:rsidR="007320DA" w:rsidRPr="00C63751" w:rsidRDefault="007320DA" w:rsidP="00234290">
            <w:pPr>
              <w:pStyle w:val="Table"/>
            </w:pPr>
            <w:r w:rsidRPr="00C63751">
              <w:t>220 kW</w:t>
            </w:r>
          </w:p>
        </w:tc>
        <w:sdt>
          <w:sdtPr>
            <w:rPr>
              <w:rFonts w:ascii="Calibri" w:hAnsi="Calibri" w:cs="Calibri"/>
              <w:color w:val="000000"/>
            </w:rPr>
            <w:tag w:val="MENDELEY_CITATION_v3_eyJjaXRhdGlvbklEIjoiTUVOREVMRVlfQ0lUQVRJT05fNjcwMGQ1MjMtNzljMS00YTMwLWE0ZDktYTdmZWY0MzQyZjFl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
            <w:id w:val="1854537943"/>
            <w:placeholder>
              <w:docPart w:val="3E13D59F06D94E17BF8E2297E23CE237"/>
            </w:placeholder>
          </w:sdtPr>
          <w:sdtEndPr/>
          <w:sdtContent>
            <w:tc>
              <w:tcPr>
                <w:tcW w:w="3401" w:type="dxa"/>
              </w:tcPr>
              <w:p w14:paraId="7A8F72BF" w14:textId="66F3DA16" w:rsidR="007320DA" w:rsidRPr="007C04F5" w:rsidRDefault="00645EB4" w:rsidP="00234290">
                <w:pPr>
                  <w:pStyle w:val="Table"/>
                  <w:rPr>
                    <w:rFonts w:ascii="Calibri" w:hAnsi="Calibri" w:cs="Calibri"/>
                    <w:color w:val="000000"/>
                  </w:rPr>
                </w:pPr>
                <w:r w:rsidRPr="00645EB4">
                  <w:rPr>
                    <w:rFonts w:ascii="Calibri" w:hAnsi="Calibri" w:cs="Calibri"/>
                    <w:color w:val="000000"/>
                  </w:rPr>
                  <w:t>(Lajevardi et al., 2019)</w:t>
                </w:r>
              </w:p>
            </w:tc>
          </w:sdtContent>
        </w:sdt>
      </w:tr>
      <w:tr w:rsidR="007320DA" w:rsidRPr="00C63751" w14:paraId="154546E0" w14:textId="77777777" w:rsidTr="0094643D">
        <w:trPr>
          <w:trHeight w:val="665"/>
        </w:trPr>
        <w:tc>
          <w:tcPr>
            <w:tcW w:w="2605" w:type="dxa"/>
          </w:tcPr>
          <w:p w14:paraId="56C65641" w14:textId="77777777" w:rsidR="007320DA" w:rsidRPr="00C63751" w:rsidRDefault="007320DA" w:rsidP="00234290">
            <w:pPr>
              <w:pStyle w:val="Table"/>
            </w:pPr>
            <w:r w:rsidRPr="00C63751">
              <w:t>Accessory load</w:t>
            </w:r>
          </w:p>
        </w:tc>
        <w:tc>
          <w:tcPr>
            <w:tcW w:w="3344" w:type="dxa"/>
          </w:tcPr>
          <w:p w14:paraId="11E7DC0D" w14:textId="77777777" w:rsidR="007320DA" w:rsidRPr="00C63751" w:rsidRDefault="007320DA" w:rsidP="00234290">
            <w:pPr>
              <w:pStyle w:val="Table"/>
            </w:pPr>
            <w:r w:rsidRPr="00C63751">
              <w:t>Diesel: 4250 W</w:t>
            </w:r>
          </w:p>
          <w:p w14:paraId="06F18970" w14:textId="77777777" w:rsidR="007320DA" w:rsidRPr="00C63751" w:rsidRDefault="007320DA" w:rsidP="00234290">
            <w:pPr>
              <w:pStyle w:val="Table"/>
            </w:pPr>
            <w:r w:rsidRPr="00C63751">
              <w:t>Hybrid: 3,400 W</w:t>
            </w:r>
          </w:p>
        </w:tc>
        <w:tc>
          <w:tcPr>
            <w:tcW w:w="3401" w:type="dxa"/>
          </w:tcPr>
          <w:sdt>
            <w:sdtPr>
              <w:rPr>
                <w:rFonts w:ascii="Calibri" w:hAnsi="Calibri" w:cs="Calibri"/>
                <w:color w:val="000000"/>
              </w:rPr>
              <w:tag w:val="MENDELEY_CITATION_v3_eyJjaXRhdGlvbklEIjoiTUVOREVMRVlfQ0lUQVRJT05fOTUxODBlOTMtY2Q1OC00ZTg3LWE4NjUtMjA3MjJiNTg5MGFl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
              <w:id w:val="1009098552"/>
              <w:placeholder>
                <w:docPart w:val="3E13D59F06D94E17BF8E2297E23CE237"/>
              </w:placeholder>
            </w:sdtPr>
            <w:sdtEndPr/>
            <w:sdtContent>
              <w:p w14:paraId="7B322F54" w14:textId="172579BB" w:rsidR="007320DA" w:rsidRPr="007C04F5" w:rsidRDefault="00645EB4" w:rsidP="00234290">
                <w:pPr>
                  <w:pStyle w:val="Table"/>
                  <w:rPr>
                    <w:rFonts w:ascii="Calibri" w:hAnsi="Calibri" w:cs="Calibri"/>
                    <w:color w:val="000000"/>
                  </w:rPr>
                </w:pPr>
                <w:r w:rsidRPr="00645EB4">
                  <w:rPr>
                    <w:rFonts w:ascii="Calibri" w:hAnsi="Calibri" w:cs="Calibri"/>
                    <w:color w:val="000000"/>
                  </w:rPr>
                  <w:t>(Ramesh Babu et al., 2025)</w:t>
                </w:r>
              </w:p>
            </w:sdtContent>
          </w:sdt>
          <w:p w14:paraId="4F4E98B5" w14:textId="161BF4D9" w:rsidR="007320DA" w:rsidRPr="00C63751" w:rsidRDefault="007320DA" w:rsidP="00234290">
            <w:pPr>
              <w:pStyle w:val="Table"/>
              <w:rPr>
                <w:rFonts w:ascii="Calibri" w:hAnsi="Calibri" w:cs="Calibri"/>
                <w:color w:val="000000"/>
              </w:rPr>
            </w:pPr>
            <w:r w:rsidRPr="00C63751">
              <w:rPr>
                <w:rFonts w:ascii="Calibri" w:hAnsi="Calibri" w:cs="Calibri"/>
                <w:color w:val="000000"/>
              </w:rPr>
              <w:t xml:space="preserve">25% increase if not electrified </w:t>
            </w:r>
            <w:sdt>
              <w:sdtPr>
                <w:rPr>
                  <w:rFonts w:ascii="Calibri" w:hAnsi="Calibri" w:cs="Calibri"/>
                  <w:color w:val="000000"/>
                </w:rPr>
                <w:tag w:val="MENDELEY_CITATION_v3_eyJjaXRhdGlvbklEIjoiTUVOREVMRVlfQ0lUQVRJT05fZGMzZGRjM2MtZjFhMS00NWUxLWJkYzEtZGNkNWU3ODAyYzRhIiwicHJvcGVydGllcyI6eyJub3RlSW5kZXgiOjB9LCJpc0VkaXRlZCI6ZmFsc2UsIm1hbnVhbE92ZXJyaWRlIjp7ImlzTWFudWFsbHlPdmVycmlkZGVuIjpmYWxzZSwiY2l0ZXByb2NUZXh0IjoiKExhanVuZW4sIDIwMTQpIiwibWFudWFsT3ZlcnJpZGVUZXh0IjoiIn0sImNpdGF0aW9uSXRlbXMiOlt7ImlkIjoiZDM5MWYxZWUtNmZmMC0zMjczLTlkMWUtMjQ2ZDE3MjBhMjgzIiwiaXRlbURhdGEiOnsidHlwZSI6ImFydGljbGUtam91cm5hbCIsImlkIjoiZDM5MWYxZWUtNmZmMC0zMjczLTlkMWUtMjQ2ZDE3MjBhMjgzIiwidGl0bGUiOiJGdWVsIGVjb25vbXkgYW5hbHlzaXMgb2YgY29udmVudGlvbmFsIGFuZCBoeWJyaWQgaGVhdnkgdmVoaWNsZSBjb21iaW5hdGlvbnMgb3ZlciByZWFsLXdvcmxkIG9wZXJhdGluZyByb3V0ZXMiLCJhdXRob3IiOlt7ImZhbWlseSI6IkxhanVuZW4iLCJnaXZlbiI6IkFudHRpIiwicGFyc2UtbmFtZXMiOmZhbHNlLCJkcm9wcGluZy1wYXJ0aWNsZSI6IiIsIm5vbi1kcm9wcGluZy1wYXJ0aWNsZSI6IiJ9XSwiY29udGFpbmVyLXRpdGxlIjoiVHJhbnNwb3J0YXRpb24gUmVzZWFyY2ggUGFydCBEOiBUcmFuc3BvcnQgYW5kIEVudmlyb25tZW50IiwiYWNjZXNzZWQiOnsiZGF0ZS1wYXJ0cyI6W1syMDI2LDEsMTFdXX0sIkRPSSI6IjEwLjEwMTYvSi5UUkQuMjAxNC4wNS4wMjMiLCJJU1NOIjoiMTM2MS05MjA5IiwiVVJMIjoiaHR0cHM6Ly93d3cuc2NpZW5jZWRpcmVjdC5jb20vc2NpZW5jZS9hcnRpY2xlL3BpaS9TMTM2MTkyMDkxNDAwMDU4MyIsImlzc3VlZCI6eyJkYXRlLXBhcnRzIjpbWzIwMTQsOCwxXV19LCJwYWdlIjoiNzAtODQiLCJhYnN0cmFjdCI6IlRoaXMgcmVzZWFyY2ggZXZhbHVhdGVzIHRoZSBmdWVsIGVjb25vbXkgb2YgY29udmVudGlvbmFsIGFuZCBoeWJyaWQgaGVhdnkgdmVoaWNsZSBjb21iaW5hdGlvbnMuIFRoZSBldmFsdWF0aW9uIHRha2VzIGludG8gYWNjb3VudCBmb3VyIGhlYXZ5IHZlaGljbGUgY29tYmluYXRpb25zIHdpdGggZGlmZmVyZW50IHRvdGFsIHdlaWdodHMgYW5kIHRocmVlIHBhcmFsbGVsIGh5YnJpZCBjb25maWd1cmF0aW9ucywgd2hpY2ggd2VyZSBkZXZlbG9wZWQgZm9yIHRoZSB0cmFjdG9yIHBvd2VydHJhaW4uIFRoZSBzaW11bGF0aW9uIG1vZGVscyBvZiBjb252ZW50aW9uYWwgZGllc2VsIHBvd2VyZWQgYW5kIHBhcmFsbGVsIGh5YnJpZCB2ZWhpY2xlIGNvbWJpbmF0aW9ucyB3ZXJlIGRldmVsb3BlZCBpbiB0aGUgQXV0b25vbWllIHZlaGljbGUgc2ltdWxhdGlvbiBzb2Z0d2FyZS4gU2ltdWxhdGlvbnMgd2VyZSBjYXJyaWVkIG91dCBpbiByZWFsLXdvcmxkIG9wZXJhdGluZyByb3V0ZXMgdGhhdCBoYWQgYmVlbiBtZWFzdXJlZCBmcm9tIHBvcHVsYXIgdHJ1Y2sgcm91dGVzIGluIHNvdXRoZXJuIEZpbmxhbmQuIEFjY29yZGluZyB0byB0aGUgc2ltdWxhdGlvbnMgcmVzdWx0cywgZm9yIG9uZSB0b24gb2YgYWRkaXRpb25hbCB3ZWlnaHQgdG8gdGhlIHRvdGFsIHdlaWdodCBvZiB0aGUgdmVoaWNsZSBjb21iaW5hdGlvbiwgdGhlIGZ1ZWwgY29uc3VtcHRpb24gaW5jcmVhc2VzIGJ5IDAuNjUtMC45NS4gbC8xMDAuIGttIGRlcGVuZGluZyBvbiB0aGUgb3BlcmF0aW5nIHJvdXRlLiBUaGUgcGF5bG9hZCBzcGVjaWZpYyBmdWVsIGNvbnN1bXB0aW9uICh0aGUgYW1vdW50IG9mIGZ1ZWwgY29uc3VtZWQgcGVyIHBheWxvYWQgdG9uLWtpbG9tZXRlcikgZGVjcmVhc2VzIG9uIGF2ZXJhZ2UgMTclIHdoZW4gdG90YWwgY29tYmluYXRpb24gd2VpZ2h0IGluY3JlYXNlcyBmcm9tIDQwLiB0IHRvIDYwLiB0LiBUaGUgZGVjcmVhc2UgaXMgMjMlIHdoZW4gZ29pbmcgZnJvbSA0MC4gdCB0byA3Ni4gdCBhbmQgMjglIHdoZW4gZ29pbmcgZnJvbSA0MC4gdCB0byA5MC4gdC4gQWNjb3JkaW5nIHRvIHRoZSBzaW11bGF0aW9uIHJlc3VsdHMsIHRoZSBmdWVsIGVjb25vbXkgb2YgYSBoZWF2eSB2ZWhpY2xlIGNvbWJpbmF0aW9uIGNhbiBiZSBpbXByb3ZlZCBieSB1cCB0byA2JSBieSBoeWJyaWRpemF0aW9uLiBUaGUgc2ltdWxhdGlvbiByZXN1bHRzIGFsc28gaW5kaWNhdGUgdGhhdCB0aGUgaHlicmlkaXphdGlvbiBpcyBtb3JlIGJlbmVmaWNpYWwgaW4gb3BlcmF0aW5nIHJvdXRlcyB3aGljaCBoYXZlIG1vcmUgaGlsbCBjbGltYmluZy4gwqkgMjAxNCBFbHNldmllciBMdGQuIiwicHVibGlzaGVyIjoiUGVyZ2Ftb24iLCJ2b2x1bWUiOiIzMSIsImNvbnRhaW5lci10aXRsZS1zaG9ydCI6IlRyYW5zcC4gUmVzLiBEIFRyYW5zcC4gRW52aXJvbi4ifSwiaXNUZW1wb3JhcnkiOmZhbHNlfV19"/>
                <w:id w:val="-1468889751"/>
                <w:placeholder>
                  <w:docPart w:val="3E13D59F06D94E17BF8E2297E23CE237"/>
                </w:placeholder>
              </w:sdtPr>
              <w:sdtEndPr/>
              <w:sdtContent>
                <w:r w:rsidR="00645EB4" w:rsidRPr="00645EB4">
                  <w:rPr>
                    <w:rFonts w:ascii="Calibri" w:hAnsi="Calibri" w:cs="Calibri"/>
                    <w:color w:val="000000"/>
                  </w:rPr>
                  <w:t>(</w:t>
                </w:r>
                <w:proofErr w:type="spellStart"/>
                <w:r w:rsidR="00645EB4" w:rsidRPr="00645EB4">
                  <w:rPr>
                    <w:rFonts w:ascii="Calibri" w:hAnsi="Calibri" w:cs="Calibri"/>
                    <w:color w:val="000000"/>
                  </w:rPr>
                  <w:t>Lajunen</w:t>
                </w:r>
                <w:proofErr w:type="spellEnd"/>
                <w:r w:rsidR="00645EB4" w:rsidRPr="00645EB4">
                  <w:rPr>
                    <w:rFonts w:ascii="Calibri" w:hAnsi="Calibri" w:cs="Calibri"/>
                    <w:color w:val="000000"/>
                  </w:rPr>
                  <w:t>, 2014)</w:t>
                </w:r>
              </w:sdtContent>
            </w:sdt>
            <w:r w:rsidRPr="00C63751">
              <w:rPr>
                <w:rFonts w:ascii="Calibri" w:hAnsi="Calibri" w:cs="Calibri"/>
                <w:color w:val="000000"/>
              </w:rPr>
              <w:t>.</w:t>
            </w:r>
          </w:p>
        </w:tc>
      </w:tr>
      <w:tr w:rsidR="007320DA" w:rsidRPr="00C63751" w14:paraId="6E34E095" w14:textId="77777777" w:rsidTr="0094643D">
        <w:tc>
          <w:tcPr>
            <w:tcW w:w="2605" w:type="dxa"/>
          </w:tcPr>
          <w:p w14:paraId="1DBCC12A" w14:textId="77777777" w:rsidR="007320DA" w:rsidRPr="00C63751" w:rsidRDefault="007320DA" w:rsidP="00234290">
            <w:pPr>
              <w:pStyle w:val="Table"/>
            </w:pPr>
            <w:r w:rsidRPr="00C63751">
              <w:t>Fuel capacity</w:t>
            </w:r>
          </w:p>
        </w:tc>
        <w:tc>
          <w:tcPr>
            <w:tcW w:w="3344" w:type="dxa"/>
          </w:tcPr>
          <w:p w14:paraId="6D4B2E2A" w14:textId="77777777" w:rsidR="007320DA" w:rsidRPr="00C63751" w:rsidRDefault="007320DA" w:rsidP="00234290">
            <w:pPr>
              <w:pStyle w:val="Table"/>
            </w:pPr>
            <w:r w:rsidRPr="00C63751">
              <w:t>Sleeper: 500 L</w:t>
            </w:r>
          </w:p>
        </w:tc>
        <w:tc>
          <w:tcPr>
            <w:tcW w:w="3401" w:type="dxa"/>
          </w:tcPr>
          <w:p w14:paraId="7836ED27" w14:textId="77777777" w:rsidR="007320DA" w:rsidRPr="00C63751" w:rsidRDefault="007320DA" w:rsidP="00234290">
            <w:pPr>
              <w:pStyle w:val="Table"/>
              <w:rPr>
                <w:rFonts w:ascii="Calibri" w:hAnsi="Calibri" w:cs="Calibri"/>
                <w:color w:val="000000"/>
              </w:rPr>
            </w:pPr>
          </w:p>
        </w:tc>
      </w:tr>
      <w:tr w:rsidR="007320DA" w:rsidRPr="00C63751" w14:paraId="11EC3460" w14:textId="77777777" w:rsidTr="0094643D">
        <w:tc>
          <w:tcPr>
            <w:tcW w:w="2605" w:type="dxa"/>
          </w:tcPr>
          <w:p w14:paraId="7D98B839" w14:textId="77777777" w:rsidR="007320DA" w:rsidRPr="00C63751" w:rsidRDefault="007320DA" w:rsidP="00234290">
            <w:pPr>
              <w:pStyle w:val="Table"/>
            </w:pPr>
            <w:r w:rsidRPr="00C63751">
              <w:t>Battery size</w:t>
            </w:r>
            <w:r w:rsidRPr="00C63751">
              <w:tab/>
            </w:r>
          </w:p>
        </w:tc>
        <w:tc>
          <w:tcPr>
            <w:tcW w:w="3344" w:type="dxa"/>
          </w:tcPr>
          <w:p w14:paraId="66E06BE6" w14:textId="77777777" w:rsidR="007320DA" w:rsidRPr="00C63751" w:rsidRDefault="007320DA" w:rsidP="00234290">
            <w:pPr>
              <w:pStyle w:val="Table"/>
            </w:pPr>
            <w:r w:rsidRPr="00C63751">
              <w:t>DHP: 100 kWh</w:t>
            </w:r>
          </w:p>
          <w:p w14:paraId="4A9846DF" w14:textId="77777777" w:rsidR="007320DA" w:rsidRPr="00C63751" w:rsidRDefault="007320DA" w:rsidP="00234290">
            <w:pPr>
              <w:pStyle w:val="Table"/>
            </w:pPr>
            <w:r w:rsidRPr="00C63751">
              <w:t>DHNP: 5 kWh</w:t>
            </w:r>
          </w:p>
        </w:tc>
        <w:tc>
          <w:tcPr>
            <w:tcW w:w="3401" w:type="dxa"/>
          </w:tcPr>
          <w:p w14:paraId="4EE3BD91" w14:textId="77777777" w:rsidR="007320DA" w:rsidRPr="00C63751" w:rsidRDefault="007320DA" w:rsidP="00234290">
            <w:pPr>
              <w:pStyle w:val="Table"/>
              <w:rPr>
                <w:rFonts w:ascii="Calibri" w:hAnsi="Calibri" w:cs="Calibri"/>
                <w:color w:val="000000"/>
              </w:rPr>
            </w:pPr>
          </w:p>
        </w:tc>
      </w:tr>
      <w:tr w:rsidR="007320DA" w:rsidRPr="00C63751" w14:paraId="4539F59F" w14:textId="77777777" w:rsidTr="0094643D">
        <w:tc>
          <w:tcPr>
            <w:tcW w:w="2605" w:type="dxa"/>
          </w:tcPr>
          <w:p w14:paraId="2DA21267" w14:textId="77777777" w:rsidR="007320DA" w:rsidRPr="00C63751" w:rsidRDefault="007320DA" w:rsidP="00234290">
            <w:pPr>
              <w:pStyle w:val="Table"/>
            </w:pPr>
            <w:r w:rsidRPr="00C63751">
              <w:t>Usable capacity</w:t>
            </w:r>
          </w:p>
        </w:tc>
        <w:tc>
          <w:tcPr>
            <w:tcW w:w="3344" w:type="dxa"/>
          </w:tcPr>
          <w:p w14:paraId="3DA8D6DB" w14:textId="382C942F" w:rsidR="007320DA" w:rsidRPr="00C63751" w:rsidRDefault="007320DA" w:rsidP="00234290">
            <w:pPr>
              <w:pStyle w:val="Table"/>
            </w:pPr>
            <w:r w:rsidRPr="00C63751">
              <w:t>Diesel: 95</w:t>
            </w:r>
            <w:r w:rsidR="00613987">
              <w:t>%</w:t>
            </w:r>
          </w:p>
          <w:p w14:paraId="11475672" w14:textId="79C95751" w:rsidR="007320DA" w:rsidRPr="00C63751" w:rsidRDefault="007320DA" w:rsidP="00234290">
            <w:pPr>
              <w:pStyle w:val="Table"/>
            </w:pPr>
            <w:r w:rsidRPr="00C63751">
              <w:t>Battery: 95</w:t>
            </w:r>
            <w:r w:rsidR="00613987">
              <w:t>%</w:t>
            </w:r>
          </w:p>
        </w:tc>
        <w:tc>
          <w:tcPr>
            <w:tcW w:w="3401" w:type="dxa"/>
          </w:tcPr>
          <w:p w14:paraId="78CC0071" w14:textId="77777777" w:rsidR="007320DA" w:rsidRPr="00C63751" w:rsidRDefault="007320DA" w:rsidP="00234290">
            <w:pPr>
              <w:pStyle w:val="Table"/>
              <w:rPr>
                <w:rFonts w:ascii="Calibri" w:hAnsi="Calibri" w:cs="Calibri"/>
                <w:color w:val="000000"/>
              </w:rPr>
            </w:pPr>
          </w:p>
        </w:tc>
      </w:tr>
      <w:tr w:rsidR="007320DA" w:rsidRPr="00C63751" w14:paraId="5E3A4733" w14:textId="77777777" w:rsidTr="0094643D">
        <w:tc>
          <w:tcPr>
            <w:tcW w:w="2605" w:type="dxa"/>
          </w:tcPr>
          <w:p w14:paraId="5B90B74B" w14:textId="77777777" w:rsidR="007320DA" w:rsidRPr="00C63751" w:rsidRDefault="007320DA" w:rsidP="00234290">
            <w:pPr>
              <w:pStyle w:val="Table"/>
            </w:pPr>
            <w:r w:rsidRPr="00C63751">
              <w:t>Refuel rate</w:t>
            </w:r>
          </w:p>
        </w:tc>
        <w:tc>
          <w:tcPr>
            <w:tcW w:w="3344" w:type="dxa"/>
          </w:tcPr>
          <w:p w14:paraId="59D48C9D" w14:textId="77777777" w:rsidR="007320DA" w:rsidRPr="00C63751" w:rsidRDefault="007320DA" w:rsidP="00234290">
            <w:pPr>
              <w:pStyle w:val="Table"/>
            </w:pPr>
            <w:r w:rsidRPr="00C63751">
              <w:t>Diesel: 6000 L/min</w:t>
            </w:r>
          </w:p>
          <w:p w14:paraId="4A23511B" w14:textId="77777777" w:rsidR="007320DA" w:rsidRPr="00C63751" w:rsidRDefault="007320DA" w:rsidP="00234290">
            <w:pPr>
              <w:pStyle w:val="Table"/>
            </w:pPr>
            <w:r w:rsidRPr="00C63751">
              <w:t>Charging:</w:t>
            </w:r>
          </w:p>
          <w:p w14:paraId="47EB4C21" w14:textId="77777777" w:rsidR="007320DA" w:rsidRPr="00C63751" w:rsidRDefault="007320DA" w:rsidP="00234290">
            <w:pPr>
              <w:pStyle w:val="Table"/>
            </w:pPr>
            <w:r w:rsidRPr="00C63751">
              <w:t xml:space="preserve">  2025: 250 kW</w:t>
            </w:r>
          </w:p>
          <w:p w14:paraId="28D4673B" w14:textId="5593108C" w:rsidR="007320DA" w:rsidRPr="00C63751" w:rsidRDefault="007320DA" w:rsidP="00234290">
            <w:pPr>
              <w:pStyle w:val="Table"/>
            </w:pPr>
            <w:r w:rsidRPr="00C63751">
              <w:t xml:space="preserve">  2050: triang</w:t>
            </w:r>
            <w:r w:rsidR="002579AD">
              <w:t>ular</w:t>
            </w:r>
            <w:r w:rsidRPr="00C63751">
              <w:t xml:space="preserve"> (250, 500, 750) kW</w:t>
            </w:r>
          </w:p>
        </w:tc>
        <w:tc>
          <w:tcPr>
            <w:tcW w:w="3401" w:type="dxa"/>
          </w:tcPr>
          <w:p w14:paraId="778902B8" w14:textId="77777777" w:rsidR="007320DA" w:rsidRPr="00C63751" w:rsidRDefault="007320DA" w:rsidP="00234290">
            <w:pPr>
              <w:pStyle w:val="Table"/>
              <w:rPr>
                <w:rFonts w:ascii="Calibri" w:hAnsi="Calibri" w:cs="Calibri"/>
                <w:color w:val="000000"/>
              </w:rPr>
            </w:pPr>
            <w:r w:rsidRPr="00C63751">
              <w:rPr>
                <w:rFonts w:ascii="Calibri" w:hAnsi="Calibri" w:cs="Calibri"/>
                <w:color w:val="000000"/>
              </w:rPr>
              <w:t>For en-route re-fuelling only.</w:t>
            </w:r>
          </w:p>
        </w:tc>
      </w:tr>
      <w:tr w:rsidR="007320DA" w:rsidRPr="00C63751" w14:paraId="4B8D6DA7" w14:textId="77777777" w:rsidTr="0094643D">
        <w:tc>
          <w:tcPr>
            <w:tcW w:w="2605" w:type="dxa"/>
          </w:tcPr>
          <w:p w14:paraId="7CCA6131" w14:textId="77777777" w:rsidR="007320DA" w:rsidRPr="00C63751" w:rsidRDefault="007320DA" w:rsidP="00234290">
            <w:pPr>
              <w:pStyle w:val="Table"/>
            </w:pPr>
            <w:r w:rsidRPr="00C63751">
              <w:t>Refuel efficiency</w:t>
            </w:r>
          </w:p>
        </w:tc>
        <w:tc>
          <w:tcPr>
            <w:tcW w:w="3344" w:type="dxa"/>
          </w:tcPr>
          <w:p w14:paraId="7AFF83B1" w14:textId="77777777" w:rsidR="007320DA" w:rsidRPr="00C63751" w:rsidRDefault="007320DA" w:rsidP="00234290">
            <w:pPr>
              <w:pStyle w:val="Table"/>
            </w:pPr>
            <w:r w:rsidRPr="00C63751">
              <w:t>Diesel: 100%</w:t>
            </w:r>
          </w:p>
          <w:p w14:paraId="376C16E9" w14:textId="77777777" w:rsidR="007320DA" w:rsidRPr="00C63751" w:rsidRDefault="007320DA" w:rsidP="00234290">
            <w:pPr>
              <w:pStyle w:val="Table"/>
            </w:pPr>
            <w:r w:rsidRPr="00C63751">
              <w:t>Charging: 90%</w:t>
            </w:r>
          </w:p>
        </w:tc>
        <w:sdt>
          <w:sdtPr>
            <w:rPr>
              <w:rFonts w:ascii="Calibri" w:hAnsi="Calibri" w:cs="Calibri"/>
              <w:color w:val="000000"/>
            </w:rPr>
            <w:tag w:val="MENDELEY_CITATION_v3_eyJjaXRhdGlvbklEIjoiTUVOREVMRVlfQ0lUQVRJT05fMTc4NDBhZWQtNjk1Yy00N2MwLThmZjctYjQ5YWU3YmM3YTlhIiwicHJvcGVydGllcyI6eyJub3RlSW5kZXgiOjB9LCJpc0VkaXRlZCI6ZmFsc2UsIm1hbnVhbE92ZXJyaWRlIjp7ImlzTWFudWFsbHlPdmVycmlkZGVuIjpmYWxzZSwiY2l0ZXByb2NUZXh0IjoiKEZyYW5jYSBldCBhbC4sIDIwMTgpIiwibWFudWFsT3ZlcnJpZGVUZXh0IjoiIn0sImNpdGF0aW9uSXRlbXMiOlt7ImlkIjoiOTAyNmRiOGQtZGYwYS0zZjNkLWEwOGEtNGQwYzRiMWE4YTQxIiwiaXRlbURhdGEiOnsidHlwZSI6InJlcG9ydCIsImlkIjoiOTAyNmRiOGQtZGYwYS0zZjNkLWEwOGEtNGQwYzRiMWE4YTQxIiwidGl0bGUiOiJUZWNobm8tZWNvbm9taWMgbW9kZWxsaW5nIG9mIGFuIGVsZWN0cmljIGJ1cyBkZW1vbnN0cmF0aW9uIHByb2plY3QgaW4gTG9uZG9uIE9udGFyaW8iLCJhdXRob3IiOlt7ImZhbWlseSI6IkZyYW5jYSIsImdpdmVuIjoiQW5haXNzaWEiLCJwYXJzZS1uYW1lcyI6ZmFsc2UsImRyb3BwaW5nLXBhcnRpY2xlIjoiIiwibm9uLWRyb3BwaW5nLXBhcnRpY2xlIjoiIn0seyJmYW1pbHkiOiJaaGFvIiwiZ2l2ZW4iOiJZdXRpYW4iLCJwYXJzZS1uYW1lcyI6ZmFsc2UsImRyb3BwaW5nLXBhcnRpY2xlIjoiIiwibm9uLWRyb3BwaW5nLXBhcnRpY2xlIjoiIn0seyJmYW1pbHkiOiJEdWZmeSIsImdpdmVuIjoiR2FycmV0IiwicGFyc2UtbmFtZXMiOmZhbHNlLCJkcm9wcGluZy1wYXJ0aWNsZSI6IiIsIm5vbi1kcm9wcGluZy1wYXJ0aWNsZSI6IiJ9LHsiZmFtaWx5IjoiSmFtaSIsImdpdmVuIjoiQW5haGl0YSIsInBhcnNlLW5hbWVzIjpmYWxzZSwiZHJvcHBpbmctcGFydGljbGUiOiIiLCJub24tZHJvcHBpbmctcGFydGljbGUiOiIifSx7ImZhbWlseSI6IlBldHJ1bmljIiwiZ2l2ZW4iOiJKb3NpcGEiLCJwYXJzZS1uYW1lcyI6ZmFsc2UsImRyb3BwaW5nLXBhcnRpY2xlIjoiIiwibm9uLWRyb3BwaW5nLXBhcnRpY2xlIjoiIn1dLCJpc3N1ZWQiOnsiZGF0ZS1wYXJ0cyI6W1syMDE4LDksMTddXX0sInB1Ymxpc2hlci1wbGFjZSI6IkxvbmRvbiwgT250YXJpbyIsImNvbnRhaW5lci10aXRsZS1zaG9ydCI6IiJ9LCJpc1RlbXBvcmFyeSI6ZmFsc2V9XX0="/>
            <w:id w:val="-1553150503"/>
            <w:placeholder>
              <w:docPart w:val="3E13D59F06D94E17BF8E2297E23CE237"/>
            </w:placeholder>
          </w:sdtPr>
          <w:sdtEndPr/>
          <w:sdtContent>
            <w:tc>
              <w:tcPr>
                <w:tcW w:w="3401" w:type="dxa"/>
              </w:tcPr>
              <w:p w14:paraId="48B7BAFE" w14:textId="7AD0F0C9" w:rsidR="007320DA" w:rsidRPr="007C04F5" w:rsidRDefault="00645EB4" w:rsidP="00234290">
                <w:pPr>
                  <w:pStyle w:val="Table"/>
                  <w:rPr>
                    <w:rFonts w:ascii="Calibri" w:hAnsi="Calibri" w:cs="Calibri"/>
                    <w:color w:val="000000"/>
                  </w:rPr>
                </w:pPr>
                <w:r w:rsidRPr="00645EB4">
                  <w:rPr>
                    <w:rFonts w:ascii="Calibri" w:hAnsi="Calibri" w:cs="Calibri"/>
                    <w:color w:val="000000"/>
                  </w:rPr>
                  <w:t>(Franca et al., 2018)</w:t>
                </w:r>
              </w:p>
            </w:tc>
          </w:sdtContent>
        </w:sdt>
      </w:tr>
    </w:tbl>
    <w:p w14:paraId="0BB46F2C" w14:textId="77777777" w:rsidR="007320DA" w:rsidRPr="00E939AC" w:rsidRDefault="007320DA" w:rsidP="007320DA">
      <w:pPr>
        <w:spacing w:after="0"/>
        <w:jc w:val="left"/>
        <w:rPr>
          <w:sz w:val="16"/>
          <w:szCs w:val="16"/>
        </w:rPr>
      </w:pPr>
      <w:r w:rsidRPr="00E939AC">
        <w:rPr>
          <w:sz w:val="16"/>
          <w:szCs w:val="16"/>
        </w:rPr>
        <w:t>* 5% (absolute) reduction in efficiency for day-cabs and straight trucks.</w:t>
      </w:r>
      <w:r w:rsidRPr="00E939AC">
        <w:rPr>
          <w:sz w:val="16"/>
          <w:szCs w:val="16"/>
        </w:rPr>
        <w:br/>
        <w:t>† Hybrids only</w:t>
      </w:r>
    </w:p>
    <w:p w14:paraId="241993BF" w14:textId="4D1696F7" w:rsidR="007320DA" w:rsidRPr="00C63751" w:rsidRDefault="007320DA" w:rsidP="007320DA">
      <w:pPr>
        <w:pStyle w:val="Caption"/>
      </w:pPr>
      <w:r w:rsidRPr="00C63751">
        <w:lastRenderedPageBreak/>
        <w:t xml:space="preserve">Table </w:t>
      </w:r>
      <w:r>
        <w:fldChar w:fldCharType="begin"/>
      </w:r>
      <w:r>
        <w:instrText>SEQ Table \* ARABIC</w:instrText>
      </w:r>
      <w:r>
        <w:fldChar w:fldCharType="separate"/>
      </w:r>
      <w:r w:rsidR="009C1429">
        <w:rPr>
          <w:noProof/>
        </w:rPr>
        <w:t>14</w:t>
      </w:r>
      <w:r>
        <w:fldChar w:fldCharType="end"/>
      </w:r>
      <w:r w:rsidRPr="00C63751">
        <w:t xml:space="preserve">. </w:t>
      </w:r>
      <w:r w:rsidR="00187A28">
        <w:t xml:space="preserve">Technical parameters </w:t>
      </w:r>
      <w:r w:rsidR="00545631">
        <w:t>specific to</w:t>
      </w:r>
      <w:r w:rsidR="00187A28">
        <w:t xml:space="preserve"> diesel DHP, and DHNP HDTs.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401"/>
      </w:tblGrid>
      <w:tr w:rsidR="007320DA" w:rsidRPr="00C63751" w14:paraId="4DE7D944" w14:textId="77777777" w:rsidTr="00C85996">
        <w:tc>
          <w:tcPr>
            <w:tcW w:w="2689" w:type="dxa"/>
            <w:tcBorders>
              <w:top w:val="single" w:sz="4" w:space="0" w:color="auto"/>
              <w:bottom w:val="single" w:sz="4" w:space="0" w:color="auto"/>
            </w:tcBorders>
          </w:tcPr>
          <w:p w14:paraId="0445D909" w14:textId="77777777" w:rsidR="007320DA" w:rsidRPr="00C85996" w:rsidRDefault="007320DA" w:rsidP="00C85996">
            <w:pPr>
              <w:pStyle w:val="Table"/>
              <w:rPr>
                <w:b/>
                <w:bCs/>
              </w:rPr>
            </w:pPr>
            <w:r w:rsidRPr="00C85996">
              <w:rPr>
                <w:b/>
                <w:bCs/>
              </w:rPr>
              <w:t>Parameter</w:t>
            </w:r>
          </w:p>
        </w:tc>
        <w:tc>
          <w:tcPr>
            <w:tcW w:w="3260" w:type="dxa"/>
            <w:tcBorders>
              <w:top w:val="single" w:sz="4" w:space="0" w:color="auto"/>
              <w:bottom w:val="single" w:sz="4" w:space="0" w:color="auto"/>
            </w:tcBorders>
          </w:tcPr>
          <w:p w14:paraId="06A3EF29" w14:textId="77777777" w:rsidR="007320DA" w:rsidRPr="00C85996" w:rsidRDefault="007320DA" w:rsidP="00C85996">
            <w:pPr>
              <w:pStyle w:val="Table"/>
              <w:rPr>
                <w:b/>
                <w:bCs/>
              </w:rPr>
            </w:pPr>
            <w:r w:rsidRPr="00C85996">
              <w:rPr>
                <w:b/>
                <w:bCs/>
              </w:rPr>
              <w:t>Value(s)</w:t>
            </w:r>
          </w:p>
        </w:tc>
        <w:tc>
          <w:tcPr>
            <w:tcW w:w="3401" w:type="dxa"/>
            <w:tcBorders>
              <w:top w:val="single" w:sz="4" w:space="0" w:color="auto"/>
              <w:bottom w:val="single" w:sz="4" w:space="0" w:color="auto"/>
            </w:tcBorders>
          </w:tcPr>
          <w:p w14:paraId="5A1AB6E8" w14:textId="77777777" w:rsidR="007320DA" w:rsidRPr="00C85996" w:rsidRDefault="007320DA" w:rsidP="00C85996">
            <w:pPr>
              <w:pStyle w:val="Table"/>
              <w:rPr>
                <w:rFonts w:ascii="Calibri" w:hAnsi="Calibri" w:cs="Calibri"/>
                <w:b/>
                <w:bCs/>
                <w:color w:val="000000"/>
              </w:rPr>
            </w:pPr>
            <w:r w:rsidRPr="00C85996">
              <w:rPr>
                <w:b/>
                <w:bCs/>
              </w:rPr>
              <w:t>Citations and notes</w:t>
            </w:r>
          </w:p>
        </w:tc>
      </w:tr>
      <w:tr w:rsidR="007320DA" w:rsidRPr="00C63751" w14:paraId="04FC9F8D" w14:textId="77777777" w:rsidTr="00C85996">
        <w:tc>
          <w:tcPr>
            <w:tcW w:w="2689" w:type="dxa"/>
            <w:tcBorders>
              <w:top w:val="single" w:sz="4" w:space="0" w:color="auto"/>
            </w:tcBorders>
          </w:tcPr>
          <w:p w14:paraId="5286F0A0" w14:textId="77777777" w:rsidR="007320DA" w:rsidRPr="00C63751" w:rsidRDefault="007320DA" w:rsidP="00C85996">
            <w:pPr>
              <w:pStyle w:val="Table"/>
            </w:pPr>
            <w:r w:rsidRPr="00C63751">
              <w:t>Powertrain mass</w:t>
            </w:r>
          </w:p>
        </w:tc>
        <w:tc>
          <w:tcPr>
            <w:tcW w:w="3260" w:type="dxa"/>
            <w:tcBorders>
              <w:top w:val="single" w:sz="4" w:space="0" w:color="auto"/>
            </w:tcBorders>
          </w:tcPr>
          <w:p w14:paraId="1DCA0BAF" w14:textId="77777777" w:rsidR="007320DA" w:rsidRPr="00C63751" w:rsidRDefault="007320DA" w:rsidP="00C85996">
            <w:pPr>
              <w:pStyle w:val="Table"/>
            </w:pPr>
            <w:r w:rsidRPr="00C63751">
              <w:t>1,115 kg</w:t>
            </w:r>
          </w:p>
        </w:tc>
        <w:tc>
          <w:tcPr>
            <w:tcW w:w="3401" w:type="dxa"/>
            <w:tcBorders>
              <w:top w:val="single" w:sz="4" w:space="0" w:color="auto"/>
            </w:tcBorders>
          </w:tcPr>
          <w:p w14:paraId="6B2EFF14" w14:textId="54618B09" w:rsidR="007320DA" w:rsidRPr="00C63751" w:rsidRDefault="007320DA" w:rsidP="00C85996">
            <w:pPr>
              <w:pStyle w:val="Table"/>
              <w:rPr>
                <w:rFonts w:ascii="Calibri" w:hAnsi="Calibri" w:cs="Calibri"/>
                <w:color w:val="000000"/>
              </w:rPr>
            </w:pPr>
            <w:r w:rsidRPr="00C63751">
              <w:rPr>
                <w:rFonts w:ascii="Calibri" w:hAnsi="Calibri" w:cs="Calibri"/>
                <w:color w:val="000000"/>
              </w:rPr>
              <w:t>Including transmission. Not including battery.</w:t>
            </w:r>
            <w:r w:rsidRPr="00C63751">
              <w:rPr>
                <w:rFonts w:ascii="Calibri" w:hAnsi="Calibri" w:cs="Calibri"/>
                <w:color w:val="000000"/>
              </w:rPr>
              <w:br/>
            </w:r>
            <w:sdt>
              <w:sdtPr>
                <w:rPr>
                  <w:rFonts w:ascii="Calibri" w:hAnsi="Calibri" w:cs="Calibri"/>
                  <w:color w:val="000000"/>
                </w:rPr>
                <w:tag w:val="MENDELEY_CITATION_v3_eyJjaXRhdGlvbklEIjoiTUVOREVMRVlfQ0lUQVRJT05fYTA3ODJkNWItOTdjZS00NmZhLWJkNDYtODBkMjcyMmViNmU1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926067227"/>
                <w:placeholder>
                  <w:docPart w:val="3E13D59F06D94E17BF8E2297E23CE237"/>
                </w:placeholder>
              </w:sdtPr>
              <w:sdtEndPr/>
              <w:sdtContent>
                <w:r w:rsidR="00645EB4" w:rsidRPr="00645EB4">
                  <w:rPr>
                    <w:rFonts w:ascii="Calibri" w:hAnsi="Calibri" w:cs="Calibri"/>
                    <w:color w:val="000000"/>
                  </w:rPr>
                  <w:t>(M. Wang et al., 2024)</w:t>
                </w:r>
              </w:sdtContent>
            </w:sdt>
          </w:p>
        </w:tc>
      </w:tr>
      <w:tr w:rsidR="007320DA" w:rsidRPr="00C63751" w14:paraId="608A4CBF" w14:textId="77777777" w:rsidTr="00C85996">
        <w:tc>
          <w:tcPr>
            <w:tcW w:w="2689" w:type="dxa"/>
          </w:tcPr>
          <w:p w14:paraId="6A818C4F" w14:textId="77777777" w:rsidR="007320DA" w:rsidRPr="00C63751" w:rsidRDefault="007320DA" w:rsidP="00C85996">
            <w:pPr>
              <w:pStyle w:val="Table"/>
            </w:pPr>
            <w:r w:rsidRPr="00C63751">
              <w:t>Battery discharge efficiency</w:t>
            </w:r>
          </w:p>
        </w:tc>
        <w:tc>
          <w:tcPr>
            <w:tcW w:w="3260" w:type="dxa"/>
          </w:tcPr>
          <w:p w14:paraId="06F0935C" w14:textId="574BB7BD" w:rsidR="007320DA" w:rsidRPr="00C63751" w:rsidRDefault="007320DA" w:rsidP="00C85996">
            <w:pPr>
              <w:pStyle w:val="Table"/>
            </w:pPr>
            <w:r w:rsidRPr="00C63751">
              <w:t>87</w:t>
            </w:r>
            <w:r w:rsidR="004C340E">
              <w:t>.</w:t>
            </w:r>
            <w:r w:rsidRPr="00C63751">
              <w:t>5</w:t>
            </w:r>
            <w:r w:rsidR="004C340E">
              <w:t>%</w:t>
            </w:r>
          </w:p>
        </w:tc>
        <w:tc>
          <w:tcPr>
            <w:tcW w:w="3401" w:type="dxa"/>
          </w:tcPr>
          <w:p w14:paraId="5651F009"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Including inverter and motor</w:t>
            </w:r>
          </w:p>
          <w:sdt>
            <w:sdtPr>
              <w:rPr>
                <w:rFonts w:ascii="Calibri" w:hAnsi="Calibri" w:cs="Calibri"/>
                <w:color w:val="000000"/>
              </w:rPr>
              <w:tag w:val="MENDELEY_CITATION_v3_eyJjaXRhdGlvbklEIjoiTUVOREVMRVlfQ0lUQVRJT05fM2Y0YTJkZjYtMmE5Yi00YjZmLWFkYjAtMGM2OGI4NjFhMmJl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
              <w:id w:val="-1864665467"/>
              <w:placeholder>
                <w:docPart w:val="D5B33C1DB5034AC88228952CB45382F4"/>
              </w:placeholder>
            </w:sdtPr>
            <w:sdtEndPr/>
            <w:sdtContent>
              <w:p w14:paraId="20726B47" w14:textId="50163AA3" w:rsidR="007320DA" w:rsidRPr="007C04F5" w:rsidRDefault="00645EB4" w:rsidP="00C85996">
                <w:pPr>
                  <w:pStyle w:val="Table"/>
                  <w:rPr>
                    <w:rFonts w:ascii="Calibri" w:hAnsi="Calibri" w:cs="Calibri"/>
                    <w:color w:val="000000"/>
                  </w:rPr>
                </w:pPr>
                <w:r w:rsidRPr="00645EB4">
                  <w:rPr>
                    <w:rFonts w:ascii="Calibri" w:hAnsi="Calibri" w:cs="Calibri"/>
                    <w:color w:val="000000"/>
                  </w:rPr>
                  <w:t>(Lajevardi et al., 2019)</w:t>
                </w:r>
              </w:p>
            </w:sdtContent>
          </w:sdt>
        </w:tc>
      </w:tr>
      <w:tr w:rsidR="007320DA" w:rsidRPr="00C63751" w14:paraId="4F949352" w14:textId="77777777" w:rsidTr="00C85996">
        <w:tc>
          <w:tcPr>
            <w:tcW w:w="2689" w:type="dxa"/>
          </w:tcPr>
          <w:p w14:paraId="34AF1FF1" w14:textId="77777777" w:rsidR="007320DA" w:rsidRPr="00C63751" w:rsidRDefault="007320DA" w:rsidP="00C85996">
            <w:pPr>
              <w:pStyle w:val="Table"/>
            </w:pPr>
            <w:r w:rsidRPr="00C63751">
              <w:t>Battery size</w:t>
            </w:r>
          </w:p>
        </w:tc>
        <w:tc>
          <w:tcPr>
            <w:tcW w:w="3260" w:type="dxa"/>
          </w:tcPr>
          <w:p w14:paraId="3D693140" w14:textId="77777777" w:rsidR="007320DA" w:rsidRPr="00C63751" w:rsidRDefault="007320DA" w:rsidP="00C85996">
            <w:pPr>
              <w:pStyle w:val="Table"/>
            </w:pPr>
            <w:r w:rsidRPr="00C63751">
              <w:t>Sleeper: 1000 kWh</w:t>
            </w:r>
          </w:p>
          <w:p w14:paraId="07932FC8" w14:textId="77777777" w:rsidR="007320DA" w:rsidRPr="00C63751" w:rsidRDefault="007320DA" w:rsidP="00C85996">
            <w:pPr>
              <w:pStyle w:val="Table"/>
            </w:pPr>
            <w:r w:rsidRPr="00C63751">
              <w:t>Day-cab: 600 kWh</w:t>
            </w:r>
          </w:p>
          <w:p w14:paraId="349CC2BB" w14:textId="77777777" w:rsidR="007320DA" w:rsidRPr="00C63751" w:rsidRDefault="007320DA" w:rsidP="00C85996">
            <w:pPr>
              <w:pStyle w:val="Table"/>
            </w:pPr>
            <w:r w:rsidRPr="00C63751">
              <w:t>Straight truck: 500 kWh</w:t>
            </w:r>
          </w:p>
        </w:tc>
        <w:tc>
          <w:tcPr>
            <w:tcW w:w="3401" w:type="dxa"/>
          </w:tcPr>
          <w:p w14:paraId="7CE746D0" w14:textId="77777777" w:rsidR="007320DA" w:rsidRPr="00C63751" w:rsidRDefault="007320DA" w:rsidP="00C85996">
            <w:pPr>
              <w:pStyle w:val="Table"/>
              <w:rPr>
                <w:rFonts w:ascii="Calibri" w:hAnsi="Calibri" w:cs="Calibri"/>
                <w:color w:val="000000"/>
              </w:rPr>
            </w:pPr>
          </w:p>
        </w:tc>
      </w:tr>
      <w:tr w:rsidR="007320DA" w:rsidRPr="00C63751" w14:paraId="755DC48C" w14:textId="77777777" w:rsidTr="00C85996">
        <w:tc>
          <w:tcPr>
            <w:tcW w:w="2689" w:type="dxa"/>
          </w:tcPr>
          <w:p w14:paraId="6F874E2C" w14:textId="471F9FE3" w:rsidR="007320DA" w:rsidRPr="00C63751" w:rsidRDefault="007320DA" w:rsidP="00C85996">
            <w:pPr>
              <w:pStyle w:val="Table"/>
            </w:pPr>
            <w:r w:rsidRPr="00C63751">
              <w:t>Regen efficiency (round-trip)</w:t>
            </w:r>
          </w:p>
        </w:tc>
        <w:tc>
          <w:tcPr>
            <w:tcW w:w="3260" w:type="dxa"/>
          </w:tcPr>
          <w:p w14:paraId="34CEE067" w14:textId="777B0FF2" w:rsidR="007320DA" w:rsidRPr="00C63751" w:rsidRDefault="007320DA" w:rsidP="00C85996">
            <w:pPr>
              <w:pStyle w:val="Table"/>
            </w:pPr>
            <w:r w:rsidRPr="00C63751">
              <w:t>71</w:t>
            </w:r>
            <w:r w:rsidR="004C340E">
              <w:t>%</w:t>
            </w:r>
          </w:p>
        </w:tc>
        <w:tc>
          <w:tcPr>
            <w:tcW w:w="3401" w:type="dxa"/>
          </w:tcPr>
          <w:p w14:paraId="7F8390FA"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Power-limited.</w:t>
            </w:r>
          </w:p>
        </w:tc>
      </w:tr>
      <w:tr w:rsidR="007320DA" w:rsidRPr="00C63751" w14:paraId="3ADA7BB7" w14:textId="77777777" w:rsidTr="00C85996">
        <w:tc>
          <w:tcPr>
            <w:tcW w:w="2689" w:type="dxa"/>
          </w:tcPr>
          <w:p w14:paraId="294A2745" w14:textId="77777777" w:rsidR="007320DA" w:rsidRPr="00C63751" w:rsidRDefault="007320DA" w:rsidP="00C85996">
            <w:pPr>
              <w:pStyle w:val="Table"/>
            </w:pPr>
            <w:r w:rsidRPr="00C63751">
              <w:t>Motor size</w:t>
            </w:r>
          </w:p>
        </w:tc>
        <w:tc>
          <w:tcPr>
            <w:tcW w:w="3260" w:type="dxa"/>
          </w:tcPr>
          <w:p w14:paraId="1CD15803" w14:textId="77777777" w:rsidR="007320DA" w:rsidRPr="00C63751" w:rsidRDefault="007320DA" w:rsidP="00C85996">
            <w:pPr>
              <w:pStyle w:val="Table"/>
            </w:pPr>
            <w:r w:rsidRPr="00C63751">
              <w:t>880 kW</w:t>
            </w:r>
          </w:p>
        </w:tc>
        <w:sdt>
          <w:sdtPr>
            <w:rPr>
              <w:rFonts w:ascii="Calibri" w:hAnsi="Calibri" w:cs="Calibri"/>
              <w:color w:val="000000"/>
            </w:rPr>
            <w:tag w:val="MENDELEY_CITATION_v3_eyJjaXRhdGlvbklEIjoiTUVOREVMRVlfQ0lUQVRJT05fNTQ0MzNlYjAtMTMyZS00MGVhLWJlNjItMWUwZTViNjI3NWE0IiwicHJvcGVydGllcyI6eyJub3RlSW5kZXgiOjB9LCJpc0VkaXRlZCI6ZmFsc2UsIm1hbnVhbE92ZXJyaWRlIjp7ImlzTWFudWFsbHlPdmVycmlkZGVuIjpmYWxzZSwiY2l0ZXByb2NUZXh0IjoiKExhamV2YXJkaSBldCBhbC4sIDIwMjIpIiwibWFudWFsT3ZlcnJpZGVUZXh0IjoiIn0sImNpdGF0aW9uSXRlbXMiOlt7ImlkIjoiY2ZlOTEyMjAtMzA2OS0zN2RkLWEwZWEtZWZkMDMzYWM5ZTUwIiwiaXRlbURhdGEiOnsidHlwZSI6ImFydGljbGUtam91cm5hbCIsImlkIjoiY2ZlOTEyMjAtMzA2OS0zN2RkLWEwZWEtZWZkMDMzYWM5ZTUwIiwidGl0bGUiOiJTaW11bGF0aW5nIGNvbXBldGl0aW9uIGFtb25nIGhlYXZ5LWR1dHkgemVyby1lbWlzc2lvbnMgdmVoaWNsZXMgdW5kZXIgZGlmZmVyZW50IGluZnJhc3RydWN0dXJlIGNvbmRpdGlvbnMiLCJhdXRob3IiOlt7ImZhbWlseSI6IkxhamV2YXJkaSIsImdpdmVuIjoiUy4gTW9qdGFiYSIsInBhcnNlLW5hbWVzIjpmYWxzZSwiZHJvcHBpbmctcGFydGljbGUiOiIiLCJub24tZHJvcHBpbmctcGFydGljbGUiOiIifSx7ImZhbWlseSI6IkF4c2VuIiwiZ2l2ZW4iOiJKb25uIiwicGFyc2UtbmFtZXMiOmZhbHNlLCJkcm9wcGluZy1wYXJ0aWNsZSI6IiIsIm5vbi1kcm9wcGluZy1wYXJ0aWNsZSI6IiJ9LHsiZmFtaWx5IjoiQ3Jhd2ZvcmQiLCJnaXZlbiI6IkN1cnJhbiIsInBhcnNlLW5hbWVzIjpmYWxzZSwiZHJvcHBpbmctcGFydGljbGUiOiIiLCJub24tZHJvcHBpbmctcGFydGljbGUiOiIifV0sImNvbnRhaW5lci10aXRsZSI6IlRyYW5zcG9ydGF0aW9uIFJlc2VhcmNoIFBhcnQgRDogVHJhbnNwb3J0IGFuZCBFbnZpcm9ubWVudCIsImFjY2Vzc2VkIjp7ImRhdGUtcGFydHMiOltbMjAyNiwxLDNdXX0sIkRPSSI6IjEwLjEwMTYvSi5UUkQuMjAyMi4xMDMyNTQiLCJJU1NOIjoiMTM2MS05MjA5IiwiVVJMIjoiaHR0cHM6Ly93d3cuc2NpZW5jZWRpcmVjdC5jb20vc2NpZW5jZS9hcnRpY2xlL3BpaS9TMTM2MTkyMDkyMjAwMDg0MCIsImlzc3VlZCI6eyJkYXRlLXBhcnRzIjpbWzIwMjIsNSwxXV19LCJwYWdlIjoiMTAzMjU0IiwiYWJzdHJhY3QiOiJJdCBpcyBoaWdobHkgdW5jZXJ0YWluIHdoaWNoIHplcm8tZW1pc3Npb25zIHZlaGljbGUgKFpFVikgZHJpdmV0cmFpbnMgYXJlIG1vc3Qgc3VpdGFibGUgZm9yIGhlYXZ5LWR1dHkgdHJ1Y2tzIGFuZCB0aGVyZSBpcyBsaXR0bGUgZXhwbG9yYXRpb24gb2YgaG93IHRoZXNlIHRlY2hub2xvZ2llcyBtaWdodCBjb21wZXRlIGluIHRoZSBsb25nLXRlcm0uIFdlIHVzZWQgYSBkeW5hbWljIG1vZGVsIHJlcHJlc2VudGluZyB0ZWNobm9sb2d5LCBjb3N0LCBhbmQgYmVoYXZpb3JhbCBwYXJhbWV0ZXJzIHRvIHNpbXVsYXRlIGFkb3B0aW9uIG9mIHZhcmlvdXMgZHJpdmV0cmFpbnMsIGluY2x1ZGluZyBiYXR0ZXJ5IGVsZWN0cmljIHZlaGljbGVzIChCRVZzKSBhbmQgZnVlbCBjZWxsIHZlaGljbGVzIChGQ1ZzKSwgaW4gdGhlIHNob3J0LSBhbmQgbG9uZy1oYXVsIHNlY3RvcnMgdXNpbmcgdGhlIGNhc2Ugc3R1ZHkgb2YgQnJpdGlzaCBDb2x1bWJpYSwgQ2FuYWRhLiBTY2VuYXJpb3MgaW5jbHVkZWQgYSBaRVYgbWFuZGF0ZSwgdmFyaW91cyBsZXZlbHMgb2YgcmVmdWVsaW5nIGluZnJhc3RydWN0dXJlIGRlcGxveW1lbnQsIGFuZCByZXByZXNlbnRhdGlvbiBvZiBzb2NpYWwgYW5kIHRlY2huaWNhbCB1bmNlcnRhaW50eSB0aHJvdWdoIE1vbnRlIENhcmxvLiBGb3Igc2hvcnQtaGF1bCB0cnVja3MsIEJFVnMgYW5kIEZDVnMgdGVuZCB0byBkb21pbmF0ZSwgZGVwZW5kaW5nIG9uIHN1cHBvcnRlZCBpbmZyYXN0cnVjdHVyZS4gRm9yIGxvbmctaGF1bCB0cnVja3MsIHBsdWctaW4gaHlicmlkIGRpZXNlbCBhbmQgRkNWcyBhcmUgbW9yZSBsaWtlbHkgdG8gZG9taW5hdGUgc2FsZXMuIFJlc3VsdHMgaW5kaWNhdGUgc3Vic3RhbnRpYWwgdW5jZXJ0YWludHkgaW4gdGhlIHN1aXRhYmlsaXR5IG9mIGRpZmZlcmVudCBaRVYgZHJpdmV0cmFpbnMsIHBvdGVudGlhbCBmb3IgbXVsdGlwbGUgb3B0aW9ucyB0byBjYXB0dXJlIHRoZSBtYWpvcml0eSBvZiBtYXJrZXQgc2hhcmUsIGFuZCBwb3RlbnRpYWwgZm9yIHRoZSBwcmlvcml0aXplZCBpbmZyYXN0cnVjdHVyZSB0byBzdHJvbmdseSBpbmZsdWVuY2UgYWRvcHRpb24uIiwicHVibGlzaGVyIjoiUGVyZ2Ftb24iLCJ2b2x1bWUiOiIxMDYiLCJjb250YWluZXItdGl0bGUtc2hvcnQiOiJUcmFuc3AuIFJlcy4gRCBUcmFuc3AuIEVudmlyb24uIn0sImlzVGVtcG9yYXJ5IjpmYWxzZX1dfQ=="/>
            <w:id w:val="600001315"/>
            <w:placeholder>
              <w:docPart w:val="752673D861454A3990914A7FDD687B3C"/>
            </w:placeholder>
          </w:sdtPr>
          <w:sdtEndPr/>
          <w:sdtContent>
            <w:tc>
              <w:tcPr>
                <w:tcW w:w="3401" w:type="dxa"/>
              </w:tcPr>
              <w:p w14:paraId="262A2BAE" w14:textId="380DB4FF" w:rsidR="007320DA" w:rsidRPr="007C04F5" w:rsidRDefault="00645EB4" w:rsidP="00C85996">
                <w:pPr>
                  <w:pStyle w:val="Table"/>
                  <w:rPr>
                    <w:rFonts w:ascii="Calibri" w:hAnsi="Calibri" w:cs="Calibri"/>
                    <w:color w:val="000000"/>
                  </w:rPr>
                </w:pPr>
                <w:r w:rsidRPr="00645EB4">
                  <w:rPr>
                    <w:rFonts w:ascii="Calibri" w:hAnsi="Calibri" w:cs="Calibri"/>
                    <w:color w:val="000000"/>
                  </w:rPr>
                  <w:t>(Lajevardi et al., 2022)</w:t>
                </w:r>
              </w:p>
            </w:tc>
          </w:sdtContent>
        </w:sdt>
      </w:tr>
      <w:tr w:rsidR="007320DA" w:rsidRPr="00C63751" w14:paraId="364559BE" w14:textId="77777777" w:rsidTr="00C85996">
        <w:tc>
          <w:tcPr>
            <w:tcW w:w="2689" w:type="dxa"/>
          </w:tcPr>
          <w:p w14:paraId="6AC8FC96" w14:textId="77777777" w:rsidR="007320DA" w:rsidRPr="00C63751" w:rsidRDefault="007320DA" w:rsidP="00C85996">
            <w:pPr>
              <w:pStyle w:val="Table"/>
            </w:pPr>
            <w:r w:rsidRPr="00C63751">
              <w:t>Accessory load</w:t>
            </w:r>
          </w:p>
        </w:tc>
        <w:tc>
          <w:tcPr>
            <w:tcW w:w="3260" w:type="dxa"/>
          </w:tcPr>
          <w:p w14:paraId="3B8EEFEB" w14:textId="77777777" w:rsidR="007320DA" w:rsidRPr="00C63751" w:rsidRDefault="007320DA" w:rsidP="00C85996">
            <w:pPr>
              <w:pStyle w:val="Table"/>
            </w:pPr>
            <w:r w:rsidRPr="00C63751">
              <w:t>6,900 W</w:t>
            </w:r>
          </w:p>
        </w:tc>
        <w:sdt>
          <w:sdtPr>
            <w:rPr>
              <w:rFonts w:ascii="Calibri" w:hAnsi="Calibri" w:cs="Calibri"/>
              <w:color w:val="000000"/>
            </w:rPr>
            <w:tag w:val="MENDELEY_CITATION_v3_eyJjaXRhdGlvbklEIjoiTUVOREVMRVlfQ0lUQVRJT05fNTU1MGM0ZTUtOTI2OC00OWFmLWE3ODctMDQyNGQxNDg4Yjlh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
            <w:id w:val="-1598013652"/>
            <w:placeholder>
              <w:docPart w:val="101B08A3E6B040818B810992177C0EF1"/>
            </w:placeholder>
          </w:sdtPr>
          <w:sdtEndPr/>
          <w:sdtContent>
            <w:tc>
              <w:tcPr>
                <w:tcW w:w="3401" w:type="dxa"/>
              </w:tcPr>
              <w:p w14:paraId="7596D3B9" w14:textId="4695768C" w:rsidR="007320DA" w:rsidRPr="007C04F5" w:rsidRDefault="00645EB4" w:rsidP="00C85996">
                <w:pPr>
                  <w:pStyle w:val="Table"/>
                  <w:rPr>
                    <w:rFonts w:ascii="Calibri" w:hAnsi="Calibri" w:cs="Calibri"/>
                    <w:color w:val="000000"/>
                  </w:rPr>
                </w:pPr>
                <w:r w:rsidRPr="00645EB4">
                  <w:rPr>
                    <w:rFonts w:ascii="Calibri" w:hAnsi="Calibri" w:cs="Calibri"/>
                    <w:color w:val="000000"/>
                  </w:rPr>
                  <w:t>(Ramesh Babu et al., 2025)</w:t>
                </w:r>
              </w:p>
            </w:tc>
          </w:sdtContent>
        </w:sdt>
      </w:tr>
      <w:tr w:rsidR="007320DA" w:rsidRPr="00C63751" w14:paraId="60117A90" w14:textId="77777777" w:rsidTr="00C85996">
        <w:tc>
          <w:tcPr>
            <w:tcW w:w="2689" w:type="dxa"/>
          </w:tcPr>
          <w:p w14:paraId="1D90997B" w14:textId="77777777" w:rsidR="007320DA" w:rsidRPr="00C63751" w:rsidRDefault="007320DA" w:rsidP="00C85996">
            <w:pPr>
              <w:pStyle w:val="Table"/>
            </w:pPr>
            <w:r w:rsidRPr="00C63751">
              <w:t>Usable capacity</w:t>
            </w:r>
          </w:p>
        </w:tc>
        <w:tc>
          <w:tcPr>
            <w:tcW w:w="3260" w:type="dxa"/>
          </w:tcPr>
          <w:p w14:paraId="4F5CB3C9" w14:textId="3FE9041C" w:rsidR="007320DA" w:rsidRPr="00C63751" w:rsidRDefault="007320DA" w:rsidP="00C85996">
            <w:pPr>
              <w:pStyle w:val="Table"/>
            </w:pPr>
            <w:r w:rsidRPr="00C63751">
              <w:t>2025: 8</w:t>
            </w:r>
            <w:r w:rsidR="00613987">
              <w:t>0%</w:t>
            </w:r>
          </w:p>
          <w:p w14:paraId="326A1763" w14:textId="5C8E22B3" w:rsidR="007320DA" w:rsidRPr="00C63751" w:rsidRDefault="007320DA" w:rsidP="00C85996">
            <w:pPr>
              <w:pStyle w:val="Table"/>
            </w:pPr>
            <w:r w:rsidRPr="00C63751">
              <w:t>2030: 85-90</w:t>
            </w:r>
            <w:r w:rsidR="00613987">
              <w:t>%</w:t>
            </w:r>
          </w:p>
          <w:p w14:paraId="2B1003FD" w14:textId="0D3229CC" w:rsidR="007320DA" w:rsidRPr="00C63751" w:rsidRDefault="007320DA" w:rsidP="00C85996">
            <w:pPr>
              <w:pStyle w:val="Table"/>
            </w:pPr>
            <w:r w:rsidRPr="00C63751">
              <w:t>2050: 9</w:t>
            </w:r>
            <w:r w:rsidR="00613987">
              <w:t>0</w:t>
            </w:r>
            <w:r w:rsidRPr="00C63751">
              <w:t>-95</w:t>
            </w:r>
            <w:r w:rsidR="00613987">
              <w:t>%</w:t>
            </w:r>
          </w:p>
        </w:tc>
        <w:tc>
          <w:tcPr>
            <w:tcW w:w="3401" w:type="dxa"/>
          </w:tcPr>
          <w:p w14:paraId="2075BE47" w14:textId="77777777" w:rsidR="007320DA" w:rsidRPr="00C63751" w:rsidRDefault="007320DA" w:rsidP="00C85996">
            <w:pPr>
              <w:pStyle w:val="Table"/>
              <w:rPr>
                <w:rFonts w:ascii="Calibri" w:hAnsi="Calibri" w:cs="Calibri"/>
                <w:color w:val="000000"/>
              </w:rPr>
            </w:pPr>
          </w:p>
        </w:tc>
      </w:tr>
      <w:tr w:rsidR="007320DA" w:rsidRPr="00C63751" w14:paraId="0C070A40" w14:textId="77777777" w:rsidTr="00C85996">
        <w:tc>
          <w:tcPr>
            <w:tcW w:w="2689" w:type="dxa"/>
          </w:tcPr>
          <w:p w14:paraId="1997DF2D" w14:textId="77777777" w:rsidR="007320DA" w:rsidRPr="00C63751" w:rsidRDefault="007320DA" w:rsidP="00C85996">
            <w:pPr>
              <w:pStyle w:val="Table"/>
            </w:pPr>
            <w:r w:rsidRPr="00C63751">
              <w:t>Refuel rate</w:t>
            </w:r>
          </w:p>
        </w:tc>
        <w:tc>
          <w:tcPr>
            <w:tcW w:w="3260" w:type="dxa"/>
          </w:tcPr>
          <w:p w14:paraId="7259744C" w14:textId="77777777" w:rsidR="007320DA" w:rsidRPr="00C63751" w:rsidRDefault="007320DA" w:rsidP="00C85996">
            <w:pPr>
              <w:pStyle w:val="Table"/>
            </w:pPr>
            <w:r w:rsidRPr="00C63751">
              <w:t>2025: 250 kW</w:t>
            </w:r>
          </w:p>
          <w:p w14:paraId="6CCF753A" w14:textId="2C752565" w:rsidR="007320DA" w:rsidRPr="00C63751" w:rsidRDefault="007320DA" w:rsidP="00C85996">
            <w:pPr>
              <w:pStyle w:val="Table"/>
            </w:pPr>
            <w:r w:rsidRPr="00C63751">
              <w:t>2050: triang</w:t>
            </w:r>
            <w:r w:rsidR="002579AD">
              <w:t>ular</w:t>
            </w:r>
            <w:r w:rsidRPr="00C63751">
              <w:t xml:space="preserve"> (250, 500, 750) kW</w:t>
            </w:r>
          </w:p>
        </w:tc>
        <w:tc>
          <w:tcPr>
            <w:tcW w:w="3401" w:type="dxa"/>
          </w:tcPr>
          <w:p w14:paraId="6DD12861"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For re-fuelling en route only.</w:t>
            </w:r>
          </w:p>
        </w:tc>
      </w:tr>
      <w:tr w:rsidR="007320DA" w:rsidRPr="00C63751" w14:paraId="1CCBD6F9" w14:textId="77777777" w:rsidTr="00C85996">
        <w:tc>
          <w:tcPr>
            <w:tcW w:w="2689" w:type="dxa"/>
          </w:tcPr>
          <w:p w14:paraId="0520FA37" w14:textId="77777777" w:rsidR="007320DA" w:rsidRPr="00C63751" w:rsidRDefault="007320DA" w:rsidP="00C85996">
            <w:pPr>
              <w:pStyle w:val="Table"/>
            </w:pPr>
            <w:r w:rsidRPr="00C63751">
              <w:t>Refuel efficiency</w:t>
            </w:r>
          </w:p>
        </w:tc>
        <w:tc>
          <w:tcPr>
            <w:tcW w:w="3260" w:type="dxa"/>
          </w:tcPr>
          <w:p w14:paraId="5D2BD5F6" w14:textId="77777777" w:rsidR="007320DA" w:rsidRPr="00C63751" w:rsidRDefault="007320DA" w:rsidP="00C85996">
            <w:pPr>
              <w:pStyle w:val="Table"/>
            </w:pPr>
            <w:r w:rsidRPr="00C63751">
              <w:t>Sleeper: 86%</w:t>
            </w:r>
          </w:p>
          <w:p w14:paraId="75BC313B" w14:textId="77777777" w:rsidR="007320DA" w:rsidRPr="00C63751" w:rsidRDefault="007320DA" w:rsidP="00C85996">
            <w:pPr>
              <w:pStyle w:val="Table"/>
            </w:pPr>
            <w:r w:rsidRPr="00C63751">
              <w:t>Day-cab: 95%</w:t>
            </w:r>
          </w:p>
        </w:tc>
        <w:sdt>
          <w:sdtPr>
            <w:rPr>
              <w:rFonts w:ascii="Calibri" w:hAnsi="Calibri" w:cs="Calibri"/>
              <w:color w:val="000000"/>
            </w:rPr>
            <w:tag w:val="MENDELEY_CITATION_v3_eyJjaXRhdGlvbklEIjoiTUVOREVMRVlfQ0lUQVRJT05fNDcwMjFhYWEtMzM3Yy00YjYzLWFmYTEtYTg4MTMxNjllMzU4IiwicHJvcGVydGllcyI6eyJub3RlSW5kZXgiOjB9LCJpc0VkaXRlZCI6ZmFsc2UsIm1hbnVhbE92ZXJyaWRlIjp7ImlzTWFudWFsbHlPdmVycmlkZGVuIjpmYWxzZSwiY2l0ZXByb2NUZXh0IjoiKEZyYW5jYSBldCBhbC4sIDIwMTgpIiwibWFudWFsT3ZlcnJpZGVUZXh0IjoiIn0sImNpdGF0aW9uSXRlbXMiOlt7ImlkIjoiOTAyNmRiOGQtZGYwYS0zZjNkLWEwOGEtNGQwYzRiMWE4YTQxIiwiaXRlbURhdGEiOnsidHlwZSI6InJlcG9ydCIsImlkIjoiOTAyNmRiOGQtZGYwYS0zZjNkLWEwOGEtNGQwYzRiMWE4YTQxIiwidGl0bGUiOiJUZWNobm8tZWNvbm9taWMgbW9kZWxsaW5nIG9mIGFuIGVsZWN0cmljIGJ1cyBkZW1vbnN0cmF0aW9uIHByb2plY3QgaW4gTG9uZG9uIE9udGFyaW8iLCJhdXRob3IiOlt7ImZhbWlseSI6IkZyYW5jYSIsImdpdmVuIjoiQW5haXNzaWEiLCJwYXJzZS1uYW1lcyI6ZmFsc2UsImRyb3BwaW5nLXBhcnRpY2xlIjoiIiwibm9uLWRyb3BwaW5nLXBhcnRpY2xlIjoiIn0seyJmYW1pbHkiOiJaaGFvIiwiZ2l2ZW4iOiJZdXRpYW4iLCJwYXJzZS1uYW1lcyI6ZmFsc2UsImRyb3BwaW5nLXBhcnRpY2xlIjoiIiwibm9uLWRyb3BwaW5nLXBhcnRpY2xlIjoiIn0seyJmYW1pbHkiOiJEdWZmeSIsImdpdmVuIjoiR2FycmV0IiwicGFyc2UtbmFtZXMiOmZhbHNlLCJkcm9wcGluZy1wYXJ0aWNsZSI6IiIsIm5vbi1kcm9wcGluZy1wYXJ0aWNsZSI6IiJ9LHsiZmFtaWx5IjoiSmFtaSIsImdpdmVuIjoiQW5haGl0YSIsInBhcnNlLW5hbWVzIjpmYWxzZSwiZHJvcHBpbmctcGFydGljbGUiOiIiLCJub24tZHJvcHBpbmctcGFydGljbGUiOiIifSx7ImZhbWlseSI6IlBldHJ1bmljIiwiZ2l2ZW4iOiJKb3NpcGEiLCJwYXJzZS1uYW1lcyI6ZmFsc2UsImRyb3BwaW5nLXBhcnRpY2xlIjoiIiwibm9uLWRyb3BwaW5nLXBhcnRpY2xlIjoiIn1dLCJpc3N1ZWQiOnsiZGF0ZS1wYXJ0cyI6W1syMDE4LDksMTddXX0sInB1Ymxpc2hlci1wbGFjZSI6IkxvbmRvbiwgT250YXJpbyIsImNvbnRhaW5lci10aXRsZS1zaG9ydCI6IiJ9LCJpc1RlbXBvcmFyeSI6ZmFsc2V9XX0="/>
            <w:id w:val="-965814789"/>
            <w:placeholder>
              <w:docPart w:val="C9BB7B5618514D3E98F3F2AE876B1703"/>
            </w:placeholder>
          </w:sdtPr>
          <w:sdtEndPr/>
          <w:sdtContent>
            <w:tc>
              <w:tcPr>
                <w:tcW w:w="3401" w:type="dxa"/>
              </w:tcPr>
              <w:p w14:paraId="4FB98FBB" w14:textId="7FFBAE05" w:rsidR="007320DA" w:rsidRPr="007C04F5" w:rsidRDefault="00645EB4" w:rsidP="00C85996">
                <w:pPr>
                  <w:pStyle w:val="Table"/>
                  <w:rPr>
                    <w:rFonts w:ascii="Calibri" w:hAnsi="Calibri" w:cs="Calibri"/>
                    <w:color w:val="000000"/>
                  </w:rPr>
                </w:pPr>
                <w:r w:rsidRPr="00645EB4">
                  <w:rPr>
                    <w:rFonts w:ascii="Calibri" w:hAnsi="Calibri" w:cs="Calibri"/>
                    <w:color w:val="000000"/>
                  </w:rPr>
                  <w:t>(Franca et al., 2018)</w:t>
                </w:r>
              </w:p>
            </w:tc>
          </w:sdtContent>
        </w:sdt>
      </w:tr>
    </w:tbl>
    <w:p w14:paraId="5302C05C" w14:textId="60C90A22" w:rsidR="007320DA" w:rsidRPr="00C63751" w:rsidRDefault="007320DA" w:rsidP="007320DA">
      <w:pPr>
        <w:pStyle w:val="Caption"/>
      </w:pPr>
      <w:bookmarkStart w:id="80" w:name="_Ref220402947"/>
      <w:r w:rsidRPr="00C63751">
        <w:t xml:space="preserve">Table </w:t>
      </w:r>
      <w:r>
        <w:fldChar w:fldCharType="begin"/>
      </w:r>
      <w:r>
        <w:instrText>SEQ Table \* ARABIC</w:instrText>
      </w:r>
      <w:r>
        <w:fldChar w:fldCharType="separate"/>
      </w:r>
      <w:r w:rsidR="009C1429">
        <w:rPr>
          <w:noProof/>
        </w:rPr>
        <w:t>15</w:t>
      </w:r>
      <w:r>
        <w:fldChar w:fldCharType="end"/>
      </w:r>
      <w:bookmarkEnd w:id="80"/>
      <w:r w:rsidRPr="00C63751">
        <w:t xml:space="preserve">. </w:t>
      </w:r>
      <w:r w:rsidR="00187A28">
        <w:t>T</w:t>
      </w:r>
      <w:r w:rsidRPr="00C63751">
        <w:t>echnical parameters</w:t>
      </w:r>
      <w:r w:rsidR="00187A28">
        <w:t xml:space="preserve"> </w:t>
      </w:r>
      <w:r w:rsidR="00545631">
        <w:t>specific to</w:t>
      </w:r>
      <w:r w:rsidR="00187A28">
        <w:t xml:space="preserve"> BETs</w:t>
      </w:r>
      <w:r w:rsidRPr="00C63751">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401"/>
      </w:tblGrid>
      <w:tr w:rsidR="007320DA" w:rsidRPr="00C63751" w14:paraId="13CA2113" w14:textId="77777777" w:rsidTr="00C85996">
        <w:tc>
          <w:tcPr>
            <w:tcW w:w="2689" w:type="dxa"/>
            <w:tcBorders>
              <w:top w:val="single" w:sz="4" w:space="0" w:color="auto"/>
              <w:bottom w:val="single" w:sz="4" w:space="0" w:color="auto"/>
            </w:tcBorders>
          </w:tcPr>
          <w:p w14:paraId="2B9A6237" w14:textId="77777777" w:rsidR="007320DA" w:rsidRPr="00C85996" w:rsidRDefault="007320DA" w:rsidP="00C85996">
            <w:pPr>
              <w:pStyle w:val="Table"/>
              <w:rPr>
                <w:b/>
                <w:bCs/>
              </w:rPr>
            </w:pPr>
            <w:r w:rsidRPr="00C85996">
              <w:rPr>
                <w:b/>
                <w:bCs/>
              </w:rPr>
              <w:t>Parameter</w:t>
            </w:r>
          </w:p>
        </w:tc>
        <w:tc>
          <w:tcPr>
            <w:tcW w:w="3260" w:type="dxa"/>
            <w:tcBorders>
              <w:top w:val="single" w:sz="4" w:space="0" w:color="auto"/>
              <w:bottom w:val="single" w:sz="4" w:space="0" w:color="auto"/>
            </w:tcBorders>
          </w:tcPr>
          <w:p w14:paraId="5CB694D2" w14:textId="77777777" w:rsidR="007320DA" w:rsidRPr="00C85996" w:rsidRDefault="007320DA" w:rsidP="00C85996">
            <w:pPr>
              <w:pStyle w:val="Table"/>
              <w:rPr>
                <w:b/>
                <w:bCs/>
              </w:rPr>
            </w:pPr>
            <w:r w:rsidRPr="00C85996">
              <w:rPr>
                <w:b/>
                <w:bCs/>
              </w:rPr>
              <w:t>Value(s)</w:t>
            </w:r>
          </w:p>
        </w:tc>
        <w:tc>
          <w:tcPr>
            <w:tcW w:w="3401" w:type="dxa"/>
            <w:tcBorders>
              <w:top w:val="single" w:sz="4" w:space="0" w:color="auto"/>
              <w:bottom w:val="single" w:sz="4" w:space="0" w:color="auto"/>
            </w:tcBorders>
          </w:tcPr>
          <w:p w14:paraId="63782902" w14:textId="77777777" w:rsidR="007320DA" w:rsidRPr="00C85996" w:rsidRDefault="007320DA" w:rsidP="00C85996">
            <w:pPr>
              <w:pStyle w:val="Table"/>
              <w:rPr>
                <w:rFonts w:ascii="Calibri" w:hAnsi="Calibri" w:cs="Calibri"/>
                <w:b/>
                <w:bCs/>
                <w:color w:val="000000"/>
              </w:rPr>
            </w:pPr>
            <w:r w:rsidRPr="00C85996">
              <w:rPr>
                <w:b/>
                <w:bCs/>
              </w:rPr>
              <w:t>Citations and notes</w:t>
            </w:r>
          </w:p>
        </w:tc>
      </w:tr>
      <w:tr w:rsidR="007320DA" w:rsidRPr="00C63751" w14:paraId="681A2864" w14:textId="77777777" w:rsidTr="00C85996">
        <w:tc>
          <w:tcPr>
            <w:tcW w:w="2689" w:type="dxa"/>
            <w:tcBorders>
              <w:top w:val="single" w:sz="4" w:space="0" w:color="auto"/>
            </w:tcBorders>
          </w:tcPr>
          <w:p w14:paraId="4C63863B" w14:textId="77777777" w:rsidR="007320DA" w:rsidRPr="00C63751" w:rsidRDefault="007320DA" w:rsidP="00C85996">
            <w:pPr>
              <w:pStyle w:val="Table"/>
            </w:pPr>
            <w:r w:rsidRPr="00C63751">
              <w:t>Powertrain mass</w:t>
            </w:r>
          </w:p>
        </w:tc>
        <w:tc>
          <w:tcPr>
            <w:tcW w:w="3260" w:type="dxa"/>
            <w:tcBorders>
              <w:top w:val="single" w:sz="4" w:space="0" w:color="auto"/>
            </w:tcBorders>
          </w:tcPr>
          <w:p w14:paraId="21216558" w14:textId="77777777" w:rsidR="007320DA" w:rsidRPr="00C63751" w:rsidRDefault="007320DA" w:rsidP="00C85996">
            <w:pPr>
              <w:pStyle w:val="Table"/>
            </w:pPr>
            <w:r w:rsidRPr="00C63751">
              <w:t>1,999 kg</w:t>
            </w:r>
          </w:p>
        </w:tc>
        <w:tc>
          <w:tcPr>
            <w:tcW w:w="3401" w:type="dxa"/>
            <w:tcBorders>
              <w:top w:val="single" w:sz="4" w:space="0" w:color="auto"/>
            </w:tcBorders>
          </w:tcPr>
          <w:p w14:paraId="1939A7A1"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Including transmission.</w:t>
            </w:r>
          </w:p>
          <w:sdt>
            <w:sdtPr>
              <w:rPr>
                <w:rFonts w:ascii="Calibri" w:hAnsi="Calibri" w:cs="Calibri"/>
                <w:color w:val="000000"/>
              </w:rPr>
              <w:tag w:val="MENDELEY_CITATION_v3_eyJjaXRhdGlvbklEIjoiTUVOREVMRVlfQ0lUQVRJT05fNGZjNDNjZjAtOTkwNy00OGJmLWFhMzgtNzI5ZjAzOGRmZmI0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497039929"/>
              <w:placeholder>
                <w:docPart w:val="3E13D59F06D94E17BF8E2297E23CE237"/>
              </w:placeholder>
            </w:sdtPr>
            <w:sdtEndPr/>
            <w:sdtContent>
              <w:p w14:paraId="53E089FA" w14:textId="25FE8A1B" w:rsidR="007320DA" w:rsidRPr="007C04F5" w:rsidRDefault="00645EB4" w:rsidP="00C85996">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0395F04D" w14:textId="77777777" w:rsidTr="00C85996">
        <w:tc>
          <w:tcPr>
            <w:tcW w:w="2689" w:type="dxa"/>
          </w:tcPr>
          <w:p w14:paraId="4E8C65BC" w14:textId="77777777" w:rsidR="007320DA" w:rsidRPr="00C63751" w:rsidRDefault="007320DA" w:rsidP="00C85996">
            <w:pPr>
              <w:pStyle w:val="Table"/>
            </w:pPr>
            <w:r w:rsidRPr="00C63751">
              <w:t>Efficiency</w:t>
            </w:r>
          </w:p>
        </w:tc>
        <w:tc>
          <w:tcPr>
            <w:tcW w:w="3260" w:type="dxa"/>
          </w:tcPr>
          <w:p w14:paraId="7B27BC3A" w14:textId="5CBF077C" w:rsidR="007320DA" w:rsidRPr="00C63751" w:rsidRDefault="007320DA" w:rsidP="00C85996">
            <w:pPr>
              <w:pStyle w:val="Table"/>
            </w:pPr>
            <w:r w:rsidRPr="00C63751">
              <w:t>2025: 59</w:t>
            </w:r>
            <w:r w:rsidR="00613987">
              <w:t>%</w:t>
            </w:r>
          </w:p>
          <w:p w14:paraId="3E6D0298" w14:textId="78ABEFA0" w:rsidR="007320DA" w:rsidRPr="00C63751" w:rsidRDefault="007320DA" w:rsidP="00C85996">
            <w:pPr>
              <w:pStyle w:val="Table"/>
            </w:pPr>
            <w:r w:rsidRPr="00C63751">
              <w:t>2030: 59-63</w:t>
            </w:r>
            <w:r w:rsidR="00613987">
              <w:t>%</w:t>
            </w:r>
          </w:p>
          <w:p w14:paraId="77094F11" w14:textId="309660A8" w:rsidR="007320DA" w:rsidRPr="00C63751" w:rsidRDefault="007320DA" w:rsidP="00C85996">
            <w:pPr>
              <w:pStyle w:val="Table"/>
            </w:pPr>
            <w:r w:rsidRPr="00C63751">
              <w:t>2050: 63-66</w:t>
            </w:r>
            <w:r w:rsidR="00613987">
              <w:t>%</w:t>
            </w:r>
          </w:p>
        </w:tc>
        <w:sdt>
          <w:sdtPr>
            <w:rPr>
              <w:rFonts w:ascii="Calibri" w:hAnsi="Calibri" w:cs="Calibri"/>
              <w:color w:val="000000"/>
            </w:rPr>
            <w:tag w:val="MENDELEY_CITATION_v3_eyJjaXRhdGlvbklEIjoiTUVOREVMRVlfQ0lUQVRJT05fYmI1ZGRjMjEtMTM3My00ZDI5LWI1ZDAtMjBiYjg2YTA0ZTBl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993454169"/>
            <w:placeholder>
              <w:docPart w:val="3E13D59F06D94E17BF8E2297E23CE237"/>
            </w:placeholder>
          </w:sdtPr>
          <w:sdtEndPr/>
          <w:sdtContent>
            <w:tc>
              <w:tcPr>
                <w:tcW w:w="3401" w:type="dxa"/>
              </w:tcPr>
              <w:p w14:paraId="3B2B34D0" w14:textId="479E6731" w:rsidR="007320DA" w:rsidRPr="007C04F5" w:rsidRDefault="00645EB4" w:rsidP="00C85996">
                <w:pPr>
                  <w:pStyle w:val="Table"/>
                  <w:rPr>
                    <w:rFonts w:ascii="Calibri" w:hAnsi="Calibri" w:cs="Calibri"/>
                    <w:color w:val="000000"/>
                  </w:rPr>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tc>
          </w:sdtContent>
        </w:sdt>
      </w:tr>
      <w:tr w:rsidR="007320DA" w:rsidRPr="00C63751" w14:paraId="65129183" w14:textId="77777777" w:rsidTr="00C85996">
        <w:tc>
          <w:tcPr>
            <w:tcW w:w="2689" w:type="dxa"/>
          </w:tcPr>
          <w:p w14:paraId="2A305A32" w14:textId="77777777" w:rsidR="007320DA" w:rsidRPr="00C63751" w:rsidRDefault="007320DA" w:rsidP="00C85996">
            <w:pPr>
              <w:pStyle w:val="Table"/>
            </w:pPr>
            <w:r w:rsidRPr="00C63751">
              <w:t>HESS size</w:t>
            </w:r>
          </w:p>
        </w:tc>
        <w:tc>
          <w:tcPr>
            <w:tcW w:w="3260" w:type="dxa"/>
          </w:tcPr>
          <w:p w14:paraId="1C00E7B0" w14:textId="77777777" w:rsidR="007320DA" w:rsidRPr="00C63751" w:rsidRDefault="007320DA" w:rsidP="00C85996">
            <w:pPr>
              <w:pStyle w:val="Table"/>
            </w:pPr>
            <w:r w:rsidRPr="00C63751">
              <w:t>Sleeper: 80 kg</w:t>
            </w:r>
          </w:p>
          <w:p w14:paraId="69C51544" w14:textId="77777777" w:rsidR="007320DA" w:rsidRPr="00C63751" w:rsidRDefault="007320DA" w:rsidP="00C85996">
            <w:pPr>
              <w:pStyle w:val="Table"/>
            </w:pPr>
            <w:r w:rsidRPr="00C63751">
              <w:t>Day-cab: 50 kg</w:t>
            </w:r>
          </w:p>
          <w:p w14:paraId="48CDB2BC" w14:textId="77777777" w:rsidR="007320DA" w:rsidRPr="00C63751" w:rsidRDefault="007320DA" w:rsidP="00C85996">
            <w:pPr>
              <w:pStyle w:val="Table"/>
            </w:pPr>
            <w:r w:rsidRPr="00C63751">
              <w:t>Straight truck: 50 kg</w:t>
            </w:r>
          </w:p>
        </w:tc>
        <w:tc>
          <w:tcPr>
            <w:tcW w:w="3401" w:type="dxa"/>
          </w:tcPr>
          <w:p w14:paraId="164EB8C1" w14:textId="77777777" w:rsidR="007320DA" w:rsidRPr="00C63751" w:rsidRDefault="007320DA" w:rsidP="00C85996">
            <w:pPr>
              <w:pStyle w:val="Table"/>
              <w:rPr>
                <w:rFonts w:ascii="Calibri" w:hAnsi="Calibri" w:cs="Calibri"/>
                <w:color w:val="000000"/>
              </w:rPr>
            </w:pPr>
          </w:p>
        </w:tc>
      </w:tr>
      <w:tr w:rsidR="007320DA" w:rsidRPr="00C63751" w14:paraId="4A154919" w14:textId="77777777" w:rsidTr="00C85996">
        <w:tc>
          <w:tcPr>
            <w:tcW w:w="2689" w:type="dxa"/>
          </w:tcPr>
          <w:p w14:paraId="146540C9" w14:textId="77777777" w:rsidR="007320DA" w:rsidRPr="00C63751" w:rsidRDefault="007320DA" w:rsidP="00C85996">
            <w:pPr>
              <w:pStyle w:val="Table"/>
            </w:pPr>
            <w:r w:rsidRPr="00C63751">
              <w:t>HESS specific mass</w:t>
            </w:r>
          </w:p>
        </w:tc>
        <w:tc>
          <w:tcPr>
            <w:tcW w:w="3260" w:type="dxa"/>
          </w:tcPr>
          <w:p w14:paraId="0B730B9B" w14:textId="77777777" w:rsidR="007320DA" w:rsidRPr="00C63751" w:rsidRDefault="007320DA" w:rsidP="00C85996">
            <w:pPr>
              <w:pStyle w:val="Table"/>
            </w:pPr>
            <w:r w:rsidRPr="00C63751">
              <w:t>Sleeper:</w:t>
            </w:r>
          </w:p>
          <w:p w14:paraId="5790EFB5" w14:textId="77777777" w:rsidR="007320DA" w:rsidRPr="00C63751" w:rsidRDefault="007320DA" w:rsidP="00C85996">
            <w:pPr>
              <w:pStyle w:val="Table"/>
            </w:pPr>
            <w:r w:rsidRPr="00C63751">
              <w:t xml:space="preserve">  2025: 18.5 kg/kgH2</w:t>
            </w:r>
          </w:p>
          <w:p w14:paraId="6E48C7A5" w14:textId="77777777" w:rsidR="007320DA" w:rsidRPr="00C63751" w:rsidRDefault="007320DA" w:rsidP="00C85996">
            <w:pPr>
              <w:pStyle w:val="Table"/>
            </w:pPr>
            <w:r w:rsidRPr="00C63751">
              <w:t xml:space="preserve">  2050: 15.1 kg/kgH2</w:t>
            </w:r>
          </w:p>
          <w:p w14:paraId="791FFD6C" w14:textId="77777777" w:rsidR="007320DA" w:rsidRPr="00C63751" w:rsidRDefault="007320DA" w:rsidP="00C85996">
            <w:pPr>
              <w:pStyle w:val="Table"/>
            </w:pPr>
            <w:r w:rsidRPr="00C63751">
              <w:t>Day-cab/straight truck:</w:t>
            </w:r>
          </w:p>
          <w:p w14:paraId="5B4A1B6F" w14:textId="77777777" w:rsidR="007320DA" w:rsidRPr="00C63751" w:rsidRDefault="007320DA" w:rsidP="00C85996">
            <w:pPr>
              <w:pStyle w:val="Table"/>
            </w:pPr>
            <w:r w:rsidRPr="00C63751">
              <w:t xml:space="preserve">  2025: 16.0 kg/kgH2</w:t>
            </w:r>
          </w:p>
          <w:p w14:paraId="450B4D43" w14:textId="77777777" w:rsidR="007320DA" w:rsidRPr="00C63751" w:rsidRDefault="007320DA" w:rsidP="00C85996">
            <w:pPr>
              <w:pStyle w:val="Table"/>
            </w:pPr>
            <w:r w:rsidRPr="00C63751">
              <w:t xml:space="preserve">  2050: 13.0 kg/kgH2</w:t>
            </w:r>
          </w:p>
        </w:tc>
        <w:tc>
          <w:tcPr>
            <w:tcW w:w="3401" w:type="dxa"/>
          </w:tcPr>
          <w:sdt>
            <w:sdtPr>
              <w:rPr>
                <w:rFonts w:ascii="Calibri" w:hAnsi="Calibri" w:cs="Calibri"/>
                <w:color w:val="000000"/>
              </w:rPr>
              <w:tag w:val="MENDELEY_CITATION_v3_eyJjaXRhdGlvbklEIjoiTUVOREVMRVlfQ0lUQVRJT05fOTNhZWI1MWUtYTVhYS00ODhkLWE2N2ItOGQxZGM3ODczODE2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
              <w:id w:val="-316418651"/>
              <w:placeholder>
                <w:docPart w:val="3E13D59F06D94E17BF8E2297E23CE237"/>
              </w:placeholder>
            </w:sdtPr>
            <w:sdtEndPr/>
            <w:sdtContent>
              <w:p w14:paraId="5D9FD84F" w14:textId="59DF0688" w:rsidR="007320DA" w:rsidRPr="00C63751" w:rsidRDefault="00645EB4" w:rsidP="00C85996">
                <w:pPr>
                  <w:pStyle w:val="Table"/>
                  <w:rPr>
                    <w:rFonts w:ascii="Calibri" w:hAnsi="Calibri" w:cs="Calibri"/>
                    <w:color w:val="000000"/>
                  </w:rPr>
                </w:pPr>
                <w:r w:rsidRPr="00645EB4">
                  <w:rPr>
                    <w:rFonts w:ascii="Calibri" w:hAnsi="Calibri" w:cs="Calibri"/>
                    <w:color w:val="000000"/>
                  </w:rPr>
                  <w:t>(Simmons et al., 2025)</w:t>
                </w:r>
              </w:p>
            </w:sdtContent>
          </w:sdt>
          <w:sdt>
            <w:sdtPr>
              <w:rPr>
                <w:rFonts w:ascii="Calibri" w:hAnsi="Calibri" w:cs="Calibri"/>
                <w:color w:val="000000"/>
              </w:rPr>
              <w:tag w:val="MENDELEY_CITATION_v3_eyJjaXRhdGlvbklEIjoiTUVOREVMRVlfQ0lUQVRJT05fMjE2ZmNjZTctOWJlOS00OWQxLThkNGEtMzYxNzgyNjZkYWZi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802153930"/>
              <w:placeholder>
                <w:docPart w:val="3E13D59F06D94E17BF8E2297E23CE237"/>
              </w:placeholder>
            </w:sdtPr>
            <w:sdtEndPr/>
            <w:sdtContent>
              <w:p w14:paraId="583A27CA" w14:textId="2BA5B453" w:rsidR="007320DA" w:rsidRPr="00C63751" w:rsidRDefault="00645EB4" w:rsidP="00C85996">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799B557E" w14:textId="77777777" w:rsidTr="00C85996">
        <w:tc>
          <w:tcPr>
            <w:tcW w:w="2689" w:type="dxa"/>
          </w:tcPr>
          <w:p w14:paraId="2DA22052" w14:textId="77777777" w:rsidR="007320DA" w:rsidRPr="00C63751" w:rsidRDefault="007320DA" w:rsidP="00C85996">
            <w:pPr>
              <w:pStyle w:val="Table"/>
            </w:pPr>
            <w:r w:rsidRPr="00C63751">
              <w:t>Li-ion battery size</w:t>
            </w:r>
          </w:p>
        </w:tc>
        <w:tc>
          <w:tcPr>
            <w:tcW w:w="3260" w:type="dxa"/>
          </w:tcPr>
          <w:p w14:paraId="3FBEB445" w14:textId="77777777" w:rsidR="007320DA" w:rsidRPr="00C63751" w:rsidRDefault="007320DA" w:rsidP="00C85996">
            <w:pPr>
              <w:pStyle w:val="Table"/>
            </w:pPr>
            <w:r w:rsidRPr="00C63751">
              <w:t>Sleeper: 5 kWh</w:t>
            </w:r>
          </w:p>
          <w:p w14:paraId="121683AD" w14:textId="77777777" w:rsidR="007320DA" w:rsidRPr="00C63751" w:rsidRDefault="007320DA" w:rsidP="00C85996">
            <w:pPr>
              <w:pStyle w:val="Table"/>
            </w:pPr>
            <w:r w:rsidRPr="00C63751">
              <w:t>Day-cab: 5 kWh</w:t>
            </w:r>
          </w:p>
          <w:p w14:paraId="04C637B4" w14:textId="77777777" w:rsidR="007320DA" w:rsidRPr="00C63751" w:rsidRDefault="007320DA" w:rsidP="00C85996">
            <w:pPr>
              <w:pStyle w:val="Table"/>
            </w:pPr>
            <w:r w:rsidRPr="00C63751">
              <w:t>Straight truck: 5 kWh</w:t>
            </w:r>
          </w:p>
        </w:tc>
        <w:tc>
          <w:tcPr>
            <w:tcW w:w="3401" w:type="dxa"/>
          </w:tcPr>
          <w:p w14:paraId="43539C2D" w14:textId="77777777" w:rsidR="007320DA" w:rsidRPr="00C63751" w:rsidRDefault="007320DA" w:rsidP="00C85996">
            <w:pPr>
              <w:pStyle w:val="Table"/>
              <w:rPr>
                <w:rFonts w:ascii="Calibri" w:hAnsi="Calibri" w:cs="Calibri"/>
                <w:color w:val="000000"/>
              </w:rPr>
            </w:pPr>
          </w:p>
        </w:tc>
      </w:tr>
      <w:tr w:rsidR="007320DA" w:rsidRPr="00C63751" w14:paraId="67EF0A03" w14:textId="77777777" w:rsidTr="00C85996">
        <w:tc>
          <w:tcPr>
            <w:tcW w:w="2689" w:type="dxa"/>
          </w:tcPr>
          <w:p w14:paraId="572BB93C" w14:textId="77777777" w:rsidR="007320DA" w:rsidRPr="00C63751" w:rsidRDefault="007320DA" w:rsidP="00C85996">
            <w:pPr>
              <w:pStyle w:val="Table"/>
            </w:pPr>
            <w:r w:rsidRPr="00C63751">
              <w:t>Regen efficiency (round-trip)</w:t>
            </w:r>
          </w:p>
        </w:tc>
        <w:tc>
          <w:tcPr>
            <w:tcW w:w="3260" w:type="dxa"/>
          </w:tcPr>
          <w:p w14:paraId="436E1361" w14:textId="02E69374" w:rsidR="007320DA" w:rsidRPr="00C63751" w:rsidRDefault="007320DA" w:rsidP="00C85996">
            <w:pPr>
              <w:pStyle w:val="Table"/>
            </w:pPr>
            <w:r w:rsidRPr="00C63751">
              <w:t>71</w:t>
            </w:r>
            <w:r w:rsidR="003D7362">
              <w:t>%</w:t>
            </w:r>
          </w:p>
        </w:tc>
        <w:tc>
          <w:tcPr>
            <w:tcW w:w="3401" w:type="dxa"/>
          </w:tcPr>
          <w:p w14:paraId="70EA4F3F"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Power-limited.</w:t>
            </w:r>
          </w:p>
        </w:tc>
      </w:tr>
      <w:tr w:rsidR="007320DA" w:rsidRPr="00C63751" w14:paraId="691D9257" w14:textId="77777777" w:rsidTr="00C85996">
        <w:tc>
          <w:tcPr>
            <w:tcW w:w="2689" w:type="dxa"/>
          </w:tcPr>
          <w:p w14:paraId="5860051B" w14:textId="77777777" w:rsidR="007320DA" w:rsidRPr="00C63751" w:rsidRDefault="007320DA" w:rsidP="00C85996">
            <w:pPr>
              <w:pStyle w:val="Table"/>
            </w:pPr>
            <w:r w:rsidRPr="00C63751">
              <w:t>Motor size</w:t>
            </w:r>
          </w:p>
        </w:tc>
        <w:tc>
          <w:tcPr>
            <w:tcW w:w="3260" w:type="dxa"/>
          </w:tcPr>
          <w:p w14:paraId="76B0CBD9" w14:textId="77777777" w:rsidR="007320DA" w:rsidRPr="00C63751" w:rsidRDefault="007320DA" w:rsidP="00C85996">
            <w:pPr>
              <w:pStyle w:val="Table"/>
            </w:pPr>
            <w:r w:rsidRPr="00C63751">
              <w:t>880 kW</w:t>
            </w:r>
          </w:p>
        </w:tc>
        <w:sdt>
          <w:sdtPr>
            <w:rPr>
              <w:rFonts w:ascii="Calibri" w:hAnsi="Calibri" w:cs="Calibri"/>
              <w:color w:val="000000"/>
            </w:rPr>
            <w:tag w:val="MENDELEY_CITATION_v3_eyJjaXRhdGlvbklEIjoiTUVOREVMRVlfQ0lUQVRJT05fOTg4ZjZlODAtYjg0ZC00YmUxLTgwYWMtZjE4MWZmYWY2ODExIiwicHJvcGVydGllcyI6eyJub3RlSW5kZXgiOjB9LCJpc0VkaXRlZCI6ZmFsc2UsIm1hbnVhbE92ZXJyaWRlIjp7ImlzTWFudWFsbHlPdmVycmlkZGVuIjpmYWxzZSwiY2l0ZXByb2NUZXh0IjoiKExhamV2YXJkaSBldCBhbC4sIDIwMjIpIiwibWFudWFsT3ZlcnJpZGVUZXh0IjoiIn0sImNpdGF0aW9uSXRlbXMiOlt7ImlkIjoiY2ZlOTEyMjAtMzA2OS0zN2RkLWEwZWEtZWZkMDMzYWM5ZTUwIiwiaXRlbURhdGEiOnsidHlwZSI6ImFydGljbGUtam91cm5hbCIsImlkIjoiY2ZlOTEyMjAtMzA2OS0zN2RkLWEwZWEtZWZkMDMzYWM5ZTUwIiwidGl0bGUiOiJTaW11bGF0aW5nIGNvbXBldGl0aW9uIGFtb25nIGhlYXZ5LWR1dHkgemVyby1lbWlzc2lvbnMgdmVoaWNsZXMgdW5kZXIgZGlmZmVyZW50IGluZnJhc3RydWN0dXJlIGNvbmRpdGlvbnMiLCJhdXRob3IiOlt7ImZhbWlseSI6IkxhamV2YXJkaSIsImdpdmVuIjoiUy4gTW9qdGFiYSIsInBhcnNlLW5hbWVzIjpmYWxzZSwiZHJvcHBpbmctcGFydGljbGUiOiIiLCJub24tZHJvcHBpbmctcGFydGljbGUiOiIifSx7ImZhbWlseSI6IkF4c2VuIiwiZ2l2ZW4iOiJKb25uIiwicGFyc2UtbmFtZXMiOmZhbHNlLCJkcm9wcGluZy1wYXJ0aWNsZSI6IiIsIm5vbi1kcm9wcGluZy1wYXJ0aWNsZSI6IiJ9LHsiZmFtaWx5IjoiQ3Jhd2ZvcmQiLCJnaXZlbiI6IkN1cnJhbiIsInBhcnNlLW5hbWVzIjpmYWxzZSwiZHJvcHBpbmctcGFydGljbGUiOiIiLCJub24tZHJvcHBpbmctcGFydGljbGUiOiIifV0sImNvbnRhaW5lci10aXRsZSI6IlRyYW5zcG9ydGF0aW9uIFJlc2VhcmNoIFBhcnQgRDogVHJhbnNwb3J0IGFuZCBFbnZpcm9ubWVudCIsImFjY2Vzc2VkIjp7ImRhdGUtcGFydHMiOltbMjAyNiwxLDNdXX0sIkRPSSI6IjEwLjEwMTYvSi5UUkQuMjAyMi4xMDMyNTQiLCJJU1NOIjoiMTM2MS05MjA5IiwiVVJMIjoiaHR0cHM6Ly93d3cuc2NpZW5jZWRpcmVjdC5jb20vc2NpZW5jZS9hcnRpY2xlL3BpaS9TMTM2MTkyMDkyMjAwMDg0MCIsImlzc3VlZCI6eyJkYXRlLXBhcnRzIjpbWzIwMjIsNSwxXV19LCJwYWdlIjoiMTAzMjU0IiwiYWJzdHJhY3QiOiJJdCBpcyBoaWdobHkgdW5jZXJ0YWluIHdoaWNoIHplcm8tZW1pc3Npb25zIHZlaGljbGUgKFpFVikgZHJpdmV0cmFpbnMgYXJlIG1vc3Qgc3VpdGFibGUgZm9yIGhlYXZ5LWR1dHkgdHJ1Y2tzIGFuZCB0aGVyZSBpcyBsaXR0bGUgZXhwbG9yYXRpb24gb2YgaG93IHRoZXNlIHRlY2hub2xvZ2llcyBtaWdodCBjb21wZXRlIGluIHRoZSBsb25nLXRlcm0uIFdlIHVzZWQgYSBkeW5hbWljIG1vZGVsIHJlcHJlc2VudGluZyB0ZWNobm9sb2d5LCBjb3N0LCBhbmQgYmVoYXZpb3JhbCBwYXJhbWV0ZXJzIHRvIHNpbXVsYXRlIGFkb3B0aW9uIG9mIHZhcmlvdXMgZHJpdmV0cmFpbnMsIGluY2x1ZGluZyBiYXR0ZXJ5IGVsZWN0cmljIHZlaGljbGVzIChCRVZzKSBhbmQgZnVlbCBjZWxsIHZlaGljbGVzIChGQ1ZzKSwgaW4gdGhlIHNob3J0LSBhbmQgbG9uZy1oYXVsIHNlY3RvcnMgdXNpbmcgdGhlIGNhc2Ugc3R1ZHkgb2YgQnJpdGlzaCBDb2x1bWJpYSwgQ2FuYWRhLiBTY2VuYXJpb3MgaW5jbHVkZWQgYSBaRVYgbWFuZGF0ZSwgdmFyaW91cyBsZXZlbHMgb2YgcmVmdWVsaW5nIGluZnJhc3RydWN0dXJlIGRlcGxveW1lbnQsIGFuZCByZXByZXNlbnRhdGlvbiBvZiBzb2NpYWwgYW5kIHRlY2huaWNhbCB1bmNlcnRhaW50eSB0aHJvdWdoIE1vbnRlIENhcmxvLiBGb3Igc2hvcnQtaGF1bCB0cnVja3MsIEJFVnMgYW5kIEZDVnMgdGVuZCB0byBkb21pbmF0ZSwgZGVwZW5kaW5nIG9uIHN1cHBvcnRlZCBpbmZyYXN0cnVjdHVyZS4gRm9yIGxvbmctaGF1bCB0cnVja3MsIHBsdWctaW4gaHlicmlkIGRpZXNlbCBhbmQgRkNWcyBhcmUgbW9yZSBsaWtlbHkgdG8gZG9taW5hdGUgc2FsZXMuIFJlc3VsdHMgaW5kaWNhdGUgc3Vic3RhbnRpYWwgdW5jZXJ0YWludHkgaW4gdGhlIHN1aXRhYmlsaXR5IG9mIGRpZmZlcmVudCBaRVYgZHJpdmV0cmFpbnMsIHBvdGVudGlhbCBmb3IgbXVsdGlwbGUgb3B0aW9ucyB0byBjYXB0dXJlIHRoZSBtYWpvcml0eSBvZiBtYXJrZXQgc2hhcmUsIGFuZCBwb3RlbnRpYWwgZm9yIHRoZSBwcmlvcml0aXplZCBpbmZyYXN0cnVjdHVyZSB0byBzdHJvbmdseSBpbmZsdWVuY2UgYWRvcHRpb24uIiwicHVibGlzaGVyIjoiUGVyZ2Ftb24iLCJ2b2x1bWUiOiIxMDYiLCJjb250YWluZXItdGl0bGUtc2hvcnQiOiJUcmFuc3AuIFJlcy4gRCBUcmFuc3AuIEVudmlyb24uIn0sImlzVGVtcG9yYXJ5IjpmYWxzZX1dfQ=="/>
            <w:id w:val="-1787341963"/>
            <w:placeholder>
              <w:docPart w:val="F8717A946F7E486AB6C9B712DBB8FBE0"/>
            </w:placeholder>
          </w:sdtPr>
          <w:sdtEndPr/>
          <w:sdtContent>
            <w:tc>
              <w:tcPr>
                <w:tcW w:w="3401" w:type="dxa"/>
              </w:tcPr>
              <w:p w14:paraId="77894B60" w14:textId="2B40917B" w:rsidR="007320DA" w:rsidRPr="007C04F5" w:rsidRDefault="00645EB4" w:rsidP="00C85996">
                <w:pPr>
                  <w:pStyle w:val="Table"/>
                  <w:rPr>
                    <w:rFonts w:ascii="Calibri" w:hAnsi="Calibri" w:cs="Calibri"/>
                    <w:color w:val="000000"/>
                  </w:rPr>
                </w:pPr>
                <w:r w:rsidRPr="00645EB4">
                  <w:rPr>
                    <w:rFonts w:ascii="Calibri" w:hAnsi="Calibri" w:cs="Calibri"/>
                    <w:color w:val="000000"/>
                  </w:rPr>
                  <w:t>(Lajevardi et al., 2022)</w:t>
                </w:r>
              </w:p>
            </w:tc>
          </w:sdtContent>
        </w:sdt>
      </w:tr>
      <w:tr w:rsidR="007320DA" w:rsidRPr="00C63751" w14:paraId="1D9751BE" w14:textId="77777777" w:rsidTr="00C85996">
        <w:tc>
          <w:tcPr>
            <w:tcW w:w="2689" w:type="dxa"/>
          </w:tcPr>
          <w:p w14:paraId="2E84062C" w14:textId="77777777" w:rsidR="007320DA" w:rsidRPr="00C63751" w:rsidRDefault="007320DA" w:rsidP="00C85996">
            <w:pPr>
              <w:pStyle w:val="Table"/>
            </w:pPr>
            <w:r w:rsidRPr="00C63751">
              <w:t>Fuel cell size</w:t>
            </w:r>
          </w:p>
        </w:tc>
        <w:tc>
          <w:tcPr>
            <w:tcW w:w="3260" w:type="dxa"/>
          </w:tcPr>
          <w:p w14:paraId="19ED9569" w14:textId="77777777" w:rsidR="007320DA" w:rsidRPr="00C63751" w:rsidRDefault="007320DA" w:rsidP="00C85996">
            <w:pPr>
              <w:pStyle w:val="Table"/>
            </w:pPr>
            <w:r w:rsidRPr="00C63751">
              <w:t>880 kW</w:t>
            </w:r>
          </w:p>
        </w:tc>
        <w:tc>
          <w:tcPr>
            <w:tcW w:w="3401" w:type="dxa"/>
          </w:tcPr>
          <w:p w14:paraId="4A89A54D" w14:textId="77777777" w:rsidR="007320DA" w:rsidRPr="00C63751" w:rsidRDefault="007320DA" w:rsidP="00C85996">
            <w:pPr>
              <w:pStyle w:val="Table"/>
              <w:rPr>
                <w:rFonts w:ascii="Calibri" w:hAnsi="Calibri" w:cs="Calibri"/>
                <w:color w:val="000000"/>
              </w:rPr>
            </w:pPr>
          </w:p>
        </w:tc>
      </w:tr>
      <w:tr w:rsidR="007320DA" w:rsidRPr="00C63751" w14:paraId="0C86F41F" w14:textId="77777777" w:rsidTr="00C85996">
        <w:tc>
          <w:tcPr>
            <w:tcW w:w="2689" w:type="dxa"/>
          </w:tcPr>
          <w:p w14:paraId="5127A689" w14:textId="77777777" w:rsidR="007320DA" w:rsidRPr="00C63751" w:rsidRDefault="007320DA" w:rsidP="00C85996">
            <w:pPr>
              <w:pStyle w:val="Table"/>
            </w:pPr>
            <w:r w:rsidRPr="00C63751">
              <w:t>Fuel cell lifetime</w:t>
            </w:r>
          </w:p>
        </w:tc>
        <w:tc>
          <w:tcPr>
            <w:tcW w:w="3260" w:type="dxa"/>
          </w:tcPr>
          <w:p w14:paraId="792CBEAA" w14:textId="77777777" w:rsidR="007320DA" w:rsidRPr="00C63751" w:rsidRDefault="007320DA" w:rsidP="00C85996">
            <w:pPr>
              <w:pStyle w:val="Table"/>
            </w:pPr>
            <w:r w:rsidRPr="00C63751">
              <w:t>2025: 20,000 hours</w:t>
            </w:r>
          </w:p>
          <w:p w14:paraId="449B8B59" w14:textId="77777777" w:rsidR="007320DA" w:rsidRPr="00C63751" w:rsidRDefault="007320DA" w:rsidP="00C85996">
            <w:pPr>
              <w:pStyle w:val="Table"/>
            </w:pPr>
            <w:r w:rsidRPr="00C63751">
              <w:t>2030: 22,500-27,500 hours</w:t>
            </w:r>
          </w:p>
          <w:p w14:paraId="1E3DBE75" w14:textId="77777777" w:rsidR="007320DA" w:rsidRPr="00C63751" w:rsidRDefault="007320DA" w:rsidP="00C85996">
            <w:pPr>
              <w:pStyle w:val="Table"/>
            </w:pPr>
            <w:r w:rsidRPr="00C63751">
              <w:t>2050: 27,500-32,500 hours</w:t>
            </w:r>
          </w:p>
        </w:tc>
        <w:sdt>
          <w:sdtPr>
            <w:rPr>
              <w:rFonts w:ascii="Calibri" w:hAnsi="Calibri" w:cs="Calibri"/>
              <w:color w:val="000000"/>
            </w:rPr>
            <w:tag w:val="MENDELEY_CITATION_v3_eyJjaXRhdGlvbklEIjoiTUVOREVMRVlfQ0lUQVRJT05fZGIwZGM5OTgtYWJlNy00MmZjLTgwNTctN2JhN2I1MWNhMTNj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1717623675"/>
            <w:placeholder>
              <w:docPart w:val="3E13D59F06D94E17BF8E2297E23CE237"/>
            </w:placeholder>
          </w:sdtPr>
          <w:sdtEndPr/>
          <w:sdtContent>
            <w:tc>
              <w:tcPr>
                <w:tcW w:w="3401" w:type="dxa"/>
              </w:tcPr>
              <w:p w14:paraId="41C06246" w14:textId="0E86714D" w:rsidR="007320DA" w:rsidRPr="007C04F5" w:rsidRDefault="00645EB4" w:rsidP="00C85996">
                <w:pPr>
                  <w:pStyle w:val="Table"/>
                  <w:rPr>
                    <w:rFonts w:ascii="Calibri" w:hAnsi="Calibri" w:cs="Calibri"/>
                    <w:color w:val="000000"/>
                  </w:rPr>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tc>
          </w:sdtContent>
        </w:sdt>
      </w:tr>
      <w:tr w:rsidR="007320DA" w:rsidRPr="00C63751" w14:paraId="6492030D" w14:textId="77777777" w:rsidTr="00C85996">
        <w:tc>
          <w:tcPr>
            <w:tcW w:w="2689" w:type="dxa"/>
          </w:tcPr>
          <w:p w14:paraId="304FF0D3" w14:textId="77777777" w:rsidR="007320DA" w:rsidRPr="00C63751" w:rsidRDefault="007320DA" w:rsidP="00C85996">
            <w:pPr>
              <w:pStyle w:val="Table"/>
            </w:pPr>
            <w:r w:rsidRPr="00C63751">
              <w:t>Li-ion battery size</w:t>
            </w:r>
          </w:p>
        </w:tc>
        <w:tc>
          <w:tcPr>
            <w:tcW w:w="3260" w:type="dxa"/>
          </w:tcPr>
          <w:p w14:paraId="05D6A4E6" w14:textId="77777777" w:rsidR="007320DA" w:rsidRPr="00C63751" w:rsidRDefault="007320DA" w:rsidP="00C85996">
            <w:pPr>
              <w:pStyle w:val="Table"/>
            </w:pPr>
            <w:r w:rsidRPr="00C63751">
              <w:t>5 kWh</w:t>
            </w:r>
          </w:p>
        </w:tc>
        <w:tc>
          <w:tcPr>
            <w:tcW w:w="3401" w:type="dxa"/>
          </w:tcPr>
          <w:p w14:paraId="1680C1A8" w14:textId="77777777" w:rsidR="007320DA" w:rsidRPr="00C63751" w:rsidRDefault="007320DA" w:rsidP="00C85996">
            <w:pPr>
              <w:pStyle w:val="Table"/>
              <w:rPr>
                <w:rFonts w:ascii="Calibri" w:hAnsi="Calibri" w:cs="Calibri"/>
                <w:color w:val="000000"/>
              </w:rPr>
            </w:pPr>
          </w:p>
        </w:tc>
      </w:tr>
      <w:tr w:rsidR="007320DA" w:rsidRPr="00C63751" w14:paraId="0441D524" w14:textId="77777777" w:rsidTr="00C85996">
        <w:tc>
          <w:tcPr>
            <w:tcW w:w="2689" w:type="dxa"/>
          </w:tcPr>
          <w:p w14:paraId="508BEC54" w14:textId="77777777" w:rsidR="007320DA" w:rsidRPr="00C63751" w:rsidRDefault="007320DA" w:rsidP="00C85996">
            <w:pPr>
              <w:pStyle w:val="Table"/>
            </w:pPr>
            <w:r w:rsidRPr="00C63751">
              <w:t>Accessory load</w:t>
            </w:r>
          </w:p>
        </w:tc>
        <w:tc>
          <w:tcPr>
            <w:tcW w:w="3260" w:type="dxa"/>
          </w:tcPr>
          <w:p w14:paraId="22F62DDB" w14:textId="77777777" w:rsidR="007320DA" w:rsidRPr="00C63751" w:rsidRDefault="007320DA" w:rsidP="00C85996">
            <w:pPr>
              <w:pStyle w:val="Table"/>
            </w:pPr>
            <w:r w:rsidRPr="00C63751">
              <w:t>3,400 W</w:t>
            </w:r>
          </w:p>
        </w:tc>
        <w:sdt>
          <w:sdtPr>
            <w:rPr>
              <w:rFonts w:ascii="Calibri" w:hAnsi="Calibri" w:cs="Calibri"/>
              <w:color w:val="000000"/>
            </w:rPr>
            <w:tag w:val="MENDELEY_CITATION_v3_eyJjaXRhdGlvbklEIjoiTUVOREVMRVlfQ0lUQVRJT05fYTM3Njc2MTgtNDAxYS00NjA4LThiNmQtNDA2MzAwYTA5ZjVh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
            <w:id w:val="-1476287706"/>
            <w:placeholder>
              <w:docPart w:val="3E13D59F06D94E17BF8E2297E23CE237"/>
            </w:placeholder>
          </w:sdtPr>
          <w:sdtEndPr/>
          <w:sdtContent>
            <w:tc>
              <w:tcPr>
                <w:tcW w:w="3401" w:type="dxa"/>
              </w:tcPr>
              <w:p w14:paraId="5949EE25" w14:textId="6C92F75D" w:rsidR="007320DA" w:rsidRPr="007C04F5" w:rsidRDefault="00645EB4" w:rsidP="00C85996">
                <w:pPr>
                  <w:pStyle w:val="Table"/>
                  <w:rPr>
                    <w:rFonts w:ascii="Calibri" w:hAnsi="Calibri" w:cs="Calibri"/>
                    <w:color w:val="000000"/>
                  </w:rPr>
                </w:pPr>
                <w:r w:rsidRPr="00645EB4">
                  <w:rPr>
                    <w:rFonts w:ascii="Calibri" w:hAnsi="Calibri" w:cs="Calibri"/>
                    <w:color w:val="000000"/>
                  </w:rPr>
                  <w:t>(Ramesh Babu et al., 2025)</w:t>
                </w:r>
              </w:p>
            </w:tc>
          </w:sdtContent>
        </w:sdt>
      </w:tr>
      <w:tr w:rsidR="007320DA" w:rsidRPr="00C63751" w14:paraId="46D0302B" w14:textId="77777777" w:rsidTr="00C85996">
        <w:tc>
          <w:tcPr>
            <w:tcW w:w="2689" w:type="dxa"/>
          </w:tcPr>
          <w:p w14:paraId="6C9A756E" w14:textId="77777777" w:rsidR="007320DA" w:rsidRPr="00C63751" w:rsidRDefault="007320DA" w:rsidP="00C85996">
            <w:pPr>
              <w:pStyle w:val="Table"/>
            </w:pPr>
            <w:r w:rsidRPr="00C63751">
              <w:t>Usable capacity</w:t>
            </w:r>
          </w:p>
        </w:tc>
        <w:tc>
          <w:tcPr>
            <w:tcW w:w="3260" w:type="dxa"/>
          </w:tcPr>
          <w:p w14:paraId="7C97F55E" w14:textId="39144B04" w:rsidR="007320DA" w:rsidRPr="00C63751" w:rsidRDefault="007320DA" w:rsidP="00C85996">
            <w:pPr>
              <w:pStyle w:val="Table"/>
            </w:pPr>
            <w:r w:rsidRPr="00C63751">
              <w:t>90</w:t>
            </w:r>
            <w:r w:rsidR="00E64388">
              <w:t>%</w:t>
            </w:r>
          </w:p>
        </w:tc>
        <w:tc>
          <w:tcPr>
            <w:tcW w:w="3401" w:type="dxa"/>
          </w:tcPr>
          <w:p w14:paraId="6CAD1374" w14:textId="77777777" w:rsidR="007320DA" w:rsidRPr="00C63751" w:rsidRDefault="007320DA" w:rsidP="00C85996">
            <w:pPr>
              <w:pStyle w:val="Table"/>
              <w:rPr>
                <w:rFonts w:ascii="Calibri" w:hAnsi="Calibri" w:cs="Calibri"/>
                <w:color w:val="000000"/>
              </w:rPr>
            </w:pPr>
          </w:p>
        </w:tc>
      </w:tr>
      <w:tr w:rsidR="007320DA" w:rsidRPr="00C63751" w14:paraId="25143BC4" w14:textId="77777777" w:rsidTr="00C85996">
        <w:tc>
          <w:tcPr>
            <w:tcW w:w="2689" w:type="dxa"/>
          </w:tcPr>
          <w:p w14:paraId="3BD4B22B" w14:textId="77777777" w:rsidR="007320DA" w:rsidRPr="00C63751" w:rsidRDefault="007320DA" w:rsidP="00C85996">
            <w:pPr>
              <w:pStyle w:val="Table"/>
            </w:pPr>
            <w:r w:rsidRPr="00C63751">
              <w:t>Refuel rate</w:t>
            </w:r>
          </w:p>
        </w:tc>
        <w:tc>
          <w:tcPr>
            <w:tcW w:w="3260" w:type="dxa"/>
          </w:tcPr>
          <w:p w14:paraId="69C3FF93" w14:textId="77777777" w:rsidR="007320DA" w:rsidRPr="00C63751" w:rsidRDefault="007320DA" w:rsidP="00C85996">
            <w:pPr>
              <w:pStyle w:val="Table"/>
            </w:pPr>
            <w:r w:rsidRPr="00C63751">
              <w:t>480 kg/hr</w:t>
            </w:r>
          </w:p>
        </w:tc>
        <w:tc>
          <w:tcPr>
            <w:tcW w:w="3401" w:type="dxa"/>
          </w:tcPr>
          <w:p w14:paraId="1F309015"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For re-fuelling en route only.</w:t>
            </w:r>
          </w:p>
        </w:tc>
      </w:tr>
    </w:tbl>
    <w:p w14:paraId="14458248" w14:textId="2FEED2F0" w:rsidR="007320DA" w:rsidRPr="00C63751" w:rsidRDefault="007320DA" w:rsidP="007320DA">
      <w:pPr>
        <w:pStyle w:val="Caption"/>
      </w:pPr>
      <w:r w:rsidRPr="00C63751">
        <w:t xml:space="preserve">Table </w:t>
      </w:r>
      <w:r>
        <w:fldChar w:fldCharType="begin"/>
      </w:r>
      <w:r>
        <w:instrText>SEQ Table \* ARABIC</w:instrText>
      </w:r>
      <w:r>
        <w:fldChar w:fldCharType="separate"/>
      </w:r>
      <w:r w:rsidR="009C1429">
        <w:rPr>
          <w:noProof/>
        </w:rPr>
        <w:t>16</w:t>
      </w:r>
      <w:r>
        <w:fldChar w:fldCharType="end"/>
      </w:r>
      <w:r w:rsidRPr="00C63751">
        <w:t xml:space="preserve">. </w:t>
      </w:r>
      <w:r w:rsidR="00545631">
        <w:t>Technical</w:t>
      </w:r>
      <w:r w:rsidRPr="00C63751">
        <w:t xml:space="preserve"> parameters</w:t>
      </w:r>
      <w:r w:rsidR="00545631">
        <w:t xml:space="preserve"> specific to FCETs</w:t>
      </w:r>
      <w:r w:rsidRPr="00C63751">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401"/>
      </w:tblGrid>
      <w:tr w:rsidR="007320DA" w:rsidRPr="00C85996" w14:paraId="3606EAB5" w14:textId="77777777" w:rsidTr="00C85996">
        <w:tc>
          <w:tcPr>
            <w:tcW w:w="2689" w:type="dxa"/>
            <w:tcBorders>
              <w:top w:val="single" w:sz="4" w:space="0" w:color="auto"/>
              <w:bottom w:val="single" w:sz="4" w:space="0" w:color="auto"/>
            </w:tcBorders>
          </w:tcPr>
          <w:p w14:paraId="49A3C0D9" w14:textId="77777777" w:rsidR="007320DA" w:rsidRPr="00C85996" w:rsidRDefault="007320DA" w:rsidP="00C85996">
            <w:pPr>
              <w:pStyle w:val="Table"/>
              <w:rPr>
                <w:b/>
                <w:bCs/>
              </w:rPr>
            </w:pPr>
            <w:r w:rsidRPr="00C85996">
              <w:rPr>
                <w:b/>
                <w:bCs/>
              </w:rPr>
              <w:lastRenderedPageBreak/>
              <w:t>Parameter</w:t>
            </w:r>
          </w:p>
        </w:tc>
        <w:tc>
          <w:tcPr>
            <w:tcW w:w="3260" w:type="dxa"/>
            <w:tcBorders>
              <w:top w:val="single" w:sz="4" w:space="0" w:color="auto"/>
              <w:bottom w:val="single" w:sz="4" w:space="0" w:color="auto"/>
            </w:tcBorders>
          </w:tcPr>
          <w:p w14:paraId="2A2A239E" w14:textId="77777777" w:rsidR="007320DA" w:rsidRPr="00C85996" w:rsidRDefault="007320DA" w:rsidP="00C85996">
            <w:pPr>
              <w:pStyle w:val="Table"/>
              <w:rPr>
                <w:b/>
                <w:bCs/>
              </w:rPr>
            </w:pPr>
            <w:r w:rsidRPr="00C85996">
              <w:rPr>
                <w:b/>
                <w:bCs/>
              </w:rPr>
              <w:t>Value(s)</w:t>
            </w:r>
          </w:p>
        </w:tc>
        <w:tc>
          <w:tcPr>
            <w:tcW w:w="3401" w:type="dxa"/>
            <w:tcBorders>
              <w:top w:val="single" w:sz="4" w:space="0" w:color="auto"/>
              <w:bottom w:val="single" w:sz="4" w:space="0" w:color="auto"/>
            </w:tcBorders>
          </w:tcPr>
          <w:p w14:paraId="2DA5359F" w14:textId="77777777" w:rsidR="007320DA" w:rsidRPr="00C85996" w:rsidRDefault="007320DA" w:rsidP="00C85996">
            <w:pPr>
              <w:pStyle w:val="Table"/>
              <w:rPr>
                <w:rFonts w:ascii="Calibri" w:hAnsi="Calibri" w:cs="Calibri"/>
                <w:b/>
                <w:bCs/>
                <w:color w:val="000000"/>
              </w:rPr>
            </w:pPr>
            <w:r w:rsidRPr="00C85996">
              <w:rPr>
                <w:b/>
                <w:bCs/>
              </w:rPr>
              <w:t>Citations and notes</w:t>
            </w:r>
          </w:p>
        </w:tc>
      </w:tr>
      <w:tr w:rsidR="007320DA" w:rsidRPr="00C63751" w14:paraId="44344DAA" w14:textId="77777777" w:rsidTr="00C85996">
        <w:tc>
          <w:tcPr>
            <w:tcW w:w="2689" w:type="dxa"/>
            <w:tcBorders>
              <w:top w:val="single" w:sz="4" w:space="0" w:color="auto"/>
            </w:tcBorders>
          </w:tcPr>
          <w:p w14:paraId="4266E258" w14:textId="77777777" w:rsidR="007320DA" w:rsidRPr="00C63751" w:rsidRDefault="007320DA" w:rsidP="00C85996">
            <w:pPr>
              <w:pStyle w:val="Table"/>
            </w:pPr>
            <w:r w:rsidRPr="00C63751">
              <w:t>Powertrain mass</w:t>
            </w:r>
          </w:p>
        </w:tc>
        <w:tc>
          <w:tcPr>
            <w:tcW w:w="3260" w:type="dxa"/>
            <w:tcBorders>
              <w:top w:val="single" w:sz="4" w:space="0" w:color="auto"/>
            </w:tcBorders>
          </w:tcPr>
          <w:p w14:paraId="0006137A" w14:textId="77777777" w:rsidR="007320DA" w:rsidRPr="00C63751" w:rsidRDefault="007320DA" w:rsidP="00C85996">
            <w:pPr>
              <w:pStyle w:val="Table"/>
            </w:pPr>
            <w:r w:rsidRPr="00C63751">
              <w:t>1,857 kg</w:t>
            </w:r>
          </w:p>
          <w:p w14:paraId="0425EA11" w14:textId="77777777" w:rsidR="007320DA" w:rsidRPr="00C63751" w:rsidRDefault="007320DA" w:rsidP="00C85996">
            <w:pPr>
              <w:pStyle w:val="Table"/>
            </w:pPr>
          </w:p>
        </w:tc>
        <w:tc>
          <w:tcPr>
            <w:tcW w:w="3401" w:type="dxa"/>
            <w:tcBorders>
              <w:top w:val="single" w:sz="4" w:space="0" w:color="auto"/>
            </w:tcBorders>
          </w:tcPr>
          <w:p w14:paraId="3D91513D"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Including transmission.</w:t>
            </w:r>
          </w:p>
          <w:sdt>
            <w:sdtPr>
              <w:rPr>
                <w:rFonts w:ascii="Calibri" w:hAnsi="Calibri" w:cs="Calibri"/>
                <w:color w:val="000000"/>
              </w:rPr>
              <w:tag w:val="MENDELEY_CITATION_v3_eyJjaXRhdGlvbklEIjoiTUVOREVMRVlfQ0lUQVRJT05fNmMzNThmNmQtZDk1MC00MDAxLTkyMGEtZTI0ZjYzNDNjYTQz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6474133"/>
              <w:placeholder>
                <w:docPart w:val="3E13D59F06D94E17BF8E2297E23CE237"/>
              </w:placeholder>
            </w:sdtPr>
            <w:sdtEndPr/>
            <w:sdtContent>
              <w:p w14:paraId="0AE66819" w14:textId="3DD1AB45" w:rsidR="007320DA" w:rsidRPr="007C04F5" w:rsidRDefault="00645EB4" w:rsidP="00C85996">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3E7757AC" w14:textId="77777777" w:rsidTr="00C85996">
        <w:tc>
          <w:tcPr>
            <w:tcW w:w="2689" w:type="dxa"/>
          </w:tcPr>
          <w:p w14:paraId="259450A5" w14:textId="77777777" w:rsidR="007320DA" w:rsidRPr="00C63751" w:rsidRDefault="007320DA" w:rsidP="00C85996">
            <w:pPr>
              <w:pStyle w:val="Table"/>
            </w:pPr>
            <w:r w:rsidRPr="00C63751">
              <w:t>Engine efficiency*</w:t>
            </w:r>
          </w:p>
        </w:tc>
        <w:tc>
          <w:tcPr>
            <w:tcW w:w="3260" w:type="dxa"/>
          </w:tcPr>
          <w:p w14:paraId="45E69445" w14:textId="5D542EAD" w:rsidR="007320DA" w:rsidRPr="00C63751" w:rsidRDefault="007320DA" w:rsidP="00C85996">
            <w:pPr>
              <w:pStyle w:val="Table"/>
            </w:pPr>
            <w:r w:rsidRPr="00C63751">
              <w:t>2025: 46</w:t>
            </w:r>
            <w:r w:rsidR="00E30E32">
              <w:t>%</w:t>
            </w:r>
          </w:p>
          <w:p w14:paraId="39D2FC19" w14:textId="548B76D5" w:rsidR="007320DA" w:rsidRPr="00C63751" w:rsidRDefault="007320DA" w:rsidP="00C85996">
            <w:pPr>
              <w:pStyle w:val="Table"/>
            </w:pPr>
            <w:r w:rsidRPr="00C63751">
              <w:t>2030: 49-51</w:t>
            </w:r>
            <w:r w:rsidR="00E30E32">
              <w:t>%</w:t>
            </w:r>
          </w:p>
          <w:p w14:paraId="6E1E2D89" w14:textId="5E85C975" w:rsidR="007320DA" w:rsidRPr="00C63751" w:rsidRDefault="007320DA" w:rsidP="00C85996">
            <w:pPr>
              <w:pStyle w:val="Table"/>
            </w:pPr>
            <w:r w:rsidRPr="00C63751">
              <w:t>2050: 51-54</w:t>
            </w:r>
            <w:r w:rsidR="00E30E32">
              <w:t>%</w:t>
            </w:r>
          </w:p>
        </w:tc>
        <w:tc>
          <w:tcPr>
            <w:tcW w:w="3401" w:type="dxa"/>
          </w:tcPr>
          <w:sdt>
            <w:sdtPr>
              <w:rPr>
                <w:rFonts w:ascii="Calibri" w:hAnsi="Calibri" w:cs="Calibri"/>
                <w:color w:val="000000"/>
              </w:rPr>
              <w:tag w:val="MENDELEY_CITATION_v3_eyJjaXRhdGlvbklEIjoiTUVOREVMRVlfQ0lUQVRJT05fYTE3OWE5NGItNDhkYi00Yzk0LWFiZmItMGJkNzBiZjU0ZDk0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1694912018"/>
              <w:placeholder>
                <w:docPart w:val="3E13D59F06D94E17BF8E2297E23CE237"/>
              </w:placeholder>
            </w:sdtPr>
            <w:sdtEndPr/>
            <w:sdtContent>
              <w:p w14:paraId="16C5D489" w14:textId="3A7DC16B" w:rsidR="007320DA" w:rsidRPr="007C04F5" w:rsidRDefault="00645EB4" w:rsidP="00C85996">
                <w:pPr>
                  <w:pStyle w:val="Table"/>
                  <w:rPr>
                    <w:rFonts w:ascii="Calibri" w:hAnsi="Calibri" w:cs="Calibri"/>
                    <w:color w:val="000000"/>
                  </w:rPr>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sdtContent>
          </w:sdt>
        </w:tc>
      </w:tr>
      <w:tr w:rsidR="007320DA" w:rsidRPr="00C63751" w14:paraId="750325AF" w14:textId="77777777" w:rsidTr="00C85996">
        <w:tc>
          <w:tcPr>
            <w:tcW w:w="2689" w:type="dxa"/>
          </w:tcPr>
          <w:p w14:paraId="036B3B67" w14:textId="77777777" w:rsidR="007320DA" w:rsidRPr="00C63751" w:rsidRDefault="007320DA" w:rsidP="00C85996">
            <w:pPr>
              <w:pStyle w:val="Table"/>
            </w:pPr>
            <w:r w:rsidRPr="00C63751">
              <w:t>HESS size</w:t>
            </w:r>
          </w:p>
        </w:tc>
        <w:tc>
          <w:tcPr>
            <w:tcW w:w="3260" w:type="dxa"/>
          </w:tcPr>
          <w:p w14:paraId="43D290B2" w14:textId="77777777" w:rsidR="007320DA" w:rsidRPr="00C63751" w:rsidRDefault="007320DA" w:rsidP="00C85996">
            <w:pPr>
              <w:pStyle w:val="Table"/>
            </w:pPr>
            <w:r w:rsidRPr="00C63751">
              <w:t>Sleeper: 80 kg</w:t>
            </w:r>
          </w:p>
          <w:p w14:paraId="0005D1F0" w14:textId="77777777" w:rsidR="007320DA" w:rsidRPr="00C63751" w:rsidRDefault="007320DA" w:rsidP="00C85996">
            <w:pPr>
              <w:pStyle w:val="Table"/>
            </w:pPr>
            <w:r w:rsidRPr="00C63751">
              <w:t>Day-cab: 50 kg</w:t>
            </w:r>
          </w:p>
          <w:p w14:paraId="7A538C6C" w14:textId="77777777" w:rsidR="007320DA" w:rsidRPr="00C63751" w:rsidRDefault="007320DA" w:rsidP="00C85996">
            <w:pPr>
              <w:pStyle w:val="Table"/>
            </w:pPr>
            <w:r w:rsidRPr="00C63751">
              <w:t>Straight truck: 50 kg</w:t>
            </w:r>
          </w:p>
        </w:tc>
        <w:tc>
          <w:tcPr>
            <w:tcW w:w="3401" w:type="dxa"/>
          </w:tcPr>
          <w:p w14:paraId="723EF9D4" w14:textId="77777777" w:rsidR="007320DA" w:rsidRPr="00C63751" w:rsidRDefault="007320DA" w:rsidP="00C85996">
            <w:pPr>
              <w:pStyle w:val="Table"/>
              <w:rPr>
                <w:rFonts w:ascii="Calibri" w:hAnsi="Calibri" w:cs="Calibri"/>
                <w:color w:val="000000"/>
              </w:rPr>
            </w:pPr>
          </w:p>
        </w:tc>
      </w:tr>
      <w:tr w:rsidR="007320DA" w:rsidRPr="00C63751" w14:paraId="59015101" w14:textId="77777777" w:rsidTr="00C85996">
        <w:tc>
          <w:tcPr>
            <w:tcW w:w="2689" w:type="dxa"/>
          </w:tcPr>
          <w:p w14:paraId="14C9AB87" w14:textId="77777777" w:rsidR="007320DA" w:rsidRPr="00C63751" w:rsidRDefault="007320DA" w:rsidP="00C85996">
            <w:pPr>
              <w:pStyle w:val="Table"/>
            </w:pPr>
            <w:r w:rsidRPr="00C63751">
              <w:t>HESS specific mass</w:t>
            </w:r>
          </w:p>
        </w:tc>
        <w:tc>
          <w:tcPr>
            <w:tcW w:w="3260" w:type="dxa"/>
          </w:tcPr>
          <w:p w14:paraId="17C624C0" w14:textId="77777777" w:rsidR="007320DA" w:rsidRPr="00C63751" w:rsidRDefault="007320DA" w:rsidP="00C85996">
            <w:pPr>
              <w:pStyle w:val="Table"/>
            </w:pPr>
            <w:r w:rsidRPr="00C63751">
              <w:t>Sleeper:</w:t>
            </w:r>
          </w:p>
          <w:p w14:paraId="277C90E6" w14:textId="77777777" w:rsidR="007320DA" w:rsidRPr="00C63751" w:rsidRDefault="007320DA" w:rsidP="00C85996">
            <w:pPr>
              <w:pStyle w:val="Table"/>
            </w:pPr>
            <w:r w:rsidRPr="00C63751">
              <w:t xml:space="preserve">  2025: 18.5 kg/kgH2</w:t>
            </w:r>
          </w:p>
          <w:p w14:paraId="70CF9567" w14:textId="77777777" w:rsidR="007320DA" w:rsidRPr="00C63751" w:rsidRDefault="007320DA" w:rsidP="00C85996">
            <w:pPr>
              <w:pStyle w:val="Table"/>
            </w:pPr>
            <w:r w:rsidRPr="00C63751">
              <w:t xml:space="preserve">  2050: 15.1 kg/kgH2</w:t>
            </w:r>
          </w:p>
          <w:p w14:paraId="66A3860E" w14:textId="77777777" w:rsidR="007320DA" w:rsidRPr="00C63751" w:rsidRDefault="007320DA" w:rsidP="00C85996">
            <w:pPr>
              <w:pStyle w:val="Table"/>
            </w:pPr>
            <w:r w:rsidRPr="00C63751">
              <w:t>Day-cab/straight truck:</w:t>
            </w:r>
          </w:p>
          <w:p w14:paraId="2A5AA7D2" w14:textId="77777777" w:rsidR="007320DA" w:rsidRPr="00C63751" w:rsidRDefault="007320DA" w:rsidP="00C85996">
            <w:pPr>
              <w:pStyle w:val="Table"/>
            </w:pPr>
            <w:r w:rsidRPr="00C63751">
              <w:t xml:space="preserve">  2025: 16.0 kg/kgH2</w:t>
            </w:r>
          </w:p>
          <w:p w14:paraId="72E4E9DE" w14:textId="77777777" w:rsidR="007320DA" w:rsidRPr="00C63751" w:rsidRDefault="007320DA" w:rsidP="00C85996">
            <w:pPr>
              <w:pStyle w:val="Table"/>
            </w:pPr>
            <w:r w:rsidRPr="00C63751">
              <w:t xml:space="preserve">  2050: 13.0 kg/kgH2</w:t>
            </w:r>
          </w:p>
        </w:tc>
        <w:tc>
          <w:tcPr>
            <w:tcW w:w="3401" w:type="dxa"/>
          </w:tcPr>
          <w:sdt>
            <w:sdtPr>
              <w:rPr>
                <w:rFonts w:ascii="Calibri" w:hAnsi="Calibri" w:cs="Calibri"/>
                <w:color w:val="000000"/>
              </w:rPr>
              <w:tag w:val="MENDELEY_CITATION_v3_eyJjaXRhdGlvbklEIjoiTUVOREVMRVlfQ0lUQVRJT05fNTQ3ZjJjNDMtOWNhZS00NjQ1LTg3MTgtM2YyMDk2NjIxMzcw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
              <w:id w:val="300733947"/>
              <w:placeholder>
                <w:docPart w:val="ECCA81AB1B36478181BB44C57F847CF8"/>
              </w:placeholder>
            </w:sdtPr>
            <w:sdtEndPr/>
            <w:sdtContent>
              <w:p w14:paraId="52ECEDE5" w14:textId="7013BCD9" w:rsidR="007320DA" w:rsidRPr="007C04F5" w:rsidRDefault="00645EB4" w:rsidP="00C85996">
                <w:pPr>
                  <w:pStyle w:val="Table"/>
                  <w:rPr>
                    <w:rFonts w:ascii="Calibri" w:hAnsi="Calibri" w:cs="Calibri"/>
                    <w:color w:val="000000"/>
                  </w:rPr>
                </w:pPr>
                <w:r w:rsidRPr="00645EB4">
                  <w:rPr>
                    <w:rFonts w:ascii="Calibri" w:hAnsi="Calibri" w:cs="Calibri"/>
                    <w:color w:val="000000"/>
                  </w:rPr>
                  <w:t>(Simmons et al., 2025)</w:t>
                </w:r>
              </w:p>
            </w:sdtContent>
          </w:sdt>
          <w:sdt>
            <w:sdtPr>
              <w:rPr>
                <w:rFonts w:ascii="Calibri" w:hAnsi="Calibri" w:cs="Calibri"/>
                <w:color w:val="000000"/>
              </w:rPr>
              <w:tag w:val="MENDELEY_CITATION_v3_eyJjaXRhdGlvbklEIjoiTUVOREVMRVlfQ0lUQVRJT05fOWJlMThjZmYtODA3NS00YTFlLWFiYjAtZTI0NzIzMTY1N2Qy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743675949"/>
              <w:placeholder>
                <w:docPart w:val="ECCA81AB1B36478181BB44C57F847CF8"/>
              </w:placeholder>
            </w:sdtPr>
            <w:sdtEndPr/>
            <w:sdtContent>
              <w:p w14:paraId="666F5AF5" w14:textId="3F54AFBF" w:rsidR="007320DA" w:rsidRPr="00C63751" w:rsidRDefault="00645EB4" w:rsidP="00C85996">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6AECDC4A" w14:textId="77777777" w:rsidTr="00C85996">
        <w:tc>
          <w:tcPr>
            <w:tcW w:w="2689" w:type="dxa"/>
          </w:tcPr>
          <w:p w14:paraId="228D71B3" w14:textId="77777777" w:rsidR="007320DA" w:rsidRPr="00C63751" w:rsidRDefault="007320DA" w:rsidP="00C85996">
            <w:pPr>
              <w:pStyle w:val="Table"/>
            </w:pPr>
            <w:r w:rsidRPr="00C63751">
              <w:t>Accessory load</w:t>
            </w:r>
          </w:p>
        </w:tc>
        <w:tc>
          <w:tcPr>
            <w:tcW w:w="3260" w:type="dxa"/>
          </w:tcPr>
          <w:p w14:paraId="274FADCE" w14:textId="77777777" w:rsidR="007320DA" w:rsidRPr="00C63751" w:rsidRDefault="007320DA" w:rsidP="00C85996">
            <w:pPr>
              <w:pStyle w:val="Table"/>
            </w:pPr>
            <w:r w:rsidRPr="00C63751">
              <w:t>4,250 W</w:t>
            </w:r>
          </w:p>
        </w:tc>
        <w:tc>
          <w:tcPr>
            <w:tcW w:w="3401" w:type="dxa"/>
          </w:tcPr>
          <w:sdt>
            <w:sdtPr>
              <w:rPr>
                <w:rFonts w:ascii="Calibri" w:hAnsi="Calibri" w:cs="Calibri"/>
                <w:color w:val="000000"/>
              </w:rPr>
              <w:tag w:val="MENDELEY_CITATION_v3_eyJjaXRhdGlvbklEIjoiTUVOREVMRVlfQ0lUQVRJT05fOGJmNDEzMjktNDdhOS00M2Y0LTk0ZjEtOTVlN2I1MzZlY2Zj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
              <w:id w:val="1843745559"/>
              <w:placeholder>
                <w:docPart w:val="4E176B4D82C14A5B964A4B98347AB198"/>
              </w:placeholder>
            </w:sdtPr>
            <w:sdtEndPr/>
            <w:sdtContent>
              <w:p w14:paraId="36CB8025" w14:textId="3CC2D8AC" w:rsidR="007320DA" w:rsidRPr="00C63751" w:rsidRDefault="00645EB4" w:rsidP="00C85996">
                <w:pPr>
                  <w:pStyle w:val="Table"/>
                  <w:rPr>
                    <w:rFonts w:ascii="Calibri" w:hAnsi="Calibri" w:cs="Calibri"/>
                    <w:color w:val="000000"/>
                  </w:rPr>
                </w:pPr>
                <w:r w:rsidRPr="00645EB4">
                  <w:rPr>
                    <w:rFonts w:ascii="Calibri" w:hAnsi="Calibri" w:cs="Calibri"/>
                    <w:color w:val="000000"/>
                  </w:rPr>
                  <w:t>(Ramesh Babu et al., 2025)</w:t>
                </w:r>
              </w:p>
            </w:sdtContent>
          </w:sdt>
          <w:p w14:paraId="37FFC9C8" w14:textId="03501E58" w:rsidR="007320DA" w:rsidRPr="007C04F5" w:rsidRDefault="00344F83" w:rsidP="00C85996">
            <w:pPr>
              <w:pStyle w:val="Table"/>
              <w:rPr>
                <w:rFonts w:ascii="Calibri" w:hAnsi="Calibri" w:cs="Calibri"/>
                <w:color w:val="000000"/>
              </w:rPr>
            </w:pPr>
            <w:sdt>
              <w:sdtPr>
                <w:rPr>
                  <w:rFonts w:ascii="Calibri" w:hAnsi="Calibri" w:cs="Calibri"/>
                  <w:color w:val="000000"/>
                </w:rPr>
                <w:tag w:val="MENDELEY_CITATION_v3_eyJjaXRhdGlvbklEIjoiTUVOREVMRVlfQ0lUQVRJT05fMWZhY2NlYTQtMzQzNi00MzU2LWIyNjMtN2EwYmIwOWZjODY5IiwicHJvcGVydGllcyI6eyJub3RlSW5kZXgiOjB9LCJpc0VkaXRlZCI6ZmFsc2UsIm1hbnVhbE92ZXJyaWRlIjp7ImlzTWFudWFsbHlPdmVycmlkZGVuIjpmYWxzZSwiY2l0ZXByb2NUZXh0IjoiKExhanVuZW4sIDIwMTQpIiwibWFudWFsT3ZlcnJpZGVUZXh0IjoiIn0sImNpdGF0aW9uSXRlbXMiOlt7ImlkIjoiZDM5MWYxZWUtNmZmMC0zMjczLTlkMWUtMjQ2ZDE3MjBhMjgzIiwiaXRlbURhdGEiOnsidHlwZSI6ImFydGljbGUtam91cm5hbCIsImlkIjoiZDM5MWYxZWUtNmZmMC0zMjczLTlkMWUtMjQ2ZDE3MjBhMjgzIiwidGl0bGUiOiJGdWVsIGVjb25vbXkgYW5hbHlzaXMgb2YgY29udmVudGlvbmFsIGFuZCBoeWJyaWQgaGVhdnkgdmVoaWNsZSBjb21iaW5hdGlvbnMgb3ZlciByZWFsLXdvcmxkIG9wZXJhdGluZyByb3V0ZXMiLCJhdXRob3IiOlt7ImZhbWlseSI6IkxhanVuZW4iLCJnaXZlbiI6IkFudHRpIiwicGFyc2UtbmFtZXMiOmZhbHNlLCJkcm9wcGluZy1wYXJ0aWNsZSI6IiIsIm5vbi1kcm9wcGluZy1wYXJ0aWNsZSI6IiJ9XSwiY29udGFpbmVyLXRpdGxlIjoiVHJhbnNwb3J0YXRpb24gUmVzZWFyY2ggUGFydCBEOiBUcmFuc3BvcnQgYW5kIEVudmlyb25tZW50IiwiYWNjZXNzZWQiOnsiZGF0ZS1wYXJ0cyI6W1syMDI2LDEsMTFdXX0sIkRPSSI6IjEwLjEwMTYvSi5UUkQuMjAxNC4wNS4wMjMiLCJJU1NOIjoiMTM2MS05MjA5IiwiVVJMIjoiaHR0cHM6Ly93d3cuc2NpZW5jZWRpcmVjdC5jb20vc2NpZW5jZS9hcnRpY2xlL3BpaS9TMTM2MTkyMDkxNDAwMDU4MyIsImlzc3VlZCI6eyJkYXRlLXBhcnRzIjpbWzIwMTQsOCwxXV19LCJwYWdlIjoiNzAtODQiLCJhYnN0cmFjdCI6IlRoaXMgcmVzZWFyY2ggZXZhbHVhdGVzIHRoZSBmdWVsIGVjb25vbXkgb2YgY29udmVudGlvbmFsIGFuZCBoeWJyaWQgaGVhdnkgdmVoaWNsZSBjb21iaW5hdGlvbnMuIFRoZSBldmFsdWF0aW9uIHRha2VzIGludG8gYWNjb3VudCBmb3VyIGhlYXZ5IHZlaGljbGUgY29tYmluYXRpb25zIHdpdGggZGlmZmVyZW50IHRvdGFsIHdlaWdodHMgYW5kIHRocmVlIHBhcmFsbGVsIGh5YnJpZCBjb25maWd1cmF0aW9ucywgd2hpY2ggd2VyZSBkZXZlbG9wZWQgZm9yIHRoZSB0cmFjdG9yIHBvd2VydHJhaW4uIFRoZSBzaW11bGF0aW9uIG1vZGVscyBvZiBjb252ZW50aW9uYWwgZGllc2VsIHBvd2VyZWQgYW5kIHBhcmFsbGVsIGh5YnJpZCB2ZWhpY2xlIGNvbWJpbmF0aW9ucyB3ZXJlIGRldmVsb3BlZCBpbiB0aGUgQXV0b25vbWllIHZlaGljbGUgc2ltdWxhdGlvbiBzb2Z0d2FyZS4gU2ltdWxhdGlvbnMgd2VyZSBjYXJyaWVkIG91dCBpbiByZWFsLXdvcmxkIG9wZXJhdGluZyByb3V0ZXMgdGhhdCBoYWQgYmVlbiBtZWFzdXJlZCBmcm9tIHBvcHVsYXIgdHJ1Y2sgcm91dGVzIGluIHNvdXRoZXJuIEZpbmxhbmQuIEFjY29yZGluZyB0byB0aGUgc2ltdWxhdGlvbnMgcmVzdWx0cywgZm9yIG9uZSB0b24gb2YgYWRkaXRpb25hbCB3ZWlnaHQgdG8gdGhlIHRvdGFsIHdlaWdodCBvZiB0aGUgdmVoaWNsZSBjb21iaW5hdGlvbiwgdGhlIGZ1ZWwgY29uc3VtcHRpb24gaW5jcmVhc2VzIGJ5IDAuNjUtMC45NS4gbC8xMDAuIGttIGRlcGVuZGluZyBvbiB0aGUgb3BlcmF0aW5nIHJvdXRlLiBUaGUgcGF5bG9hZCBzcGVjaWZpYyBmdWVsIGNvbnN1bXB0aW9uICh0aGUgYW1vdW50IG9mIGZ1ZWwgY29uc3VtZWQgcGVyIHBheWxvYWQgdG9uLWtpbG9tZXRlcikgZGVjcmVhc2VzIG9uIGF2ZXJhZ2UgMTclIHdoZW4gdG90YWwgY29tYmluYXRpb24gd2VpZ2h0IGluY3JlYXNlcyBmcm9tIDQwLiB0IHRvIDYwLiB0LiBUaGUgZGVjcmVhc2UgaXMgMjMlIHdoZW4gZ29pbmcgZnJvbSA0MC4gdCB0byA3Ni4gdCBhbmQgMjglIHdoZW4gZ29pbmcgZnJvbSA0MC4gdCB0byA5MC4gdC4gQWNjb3JkaW5nIHRvIHRoZSBzaW11bGF0aW9uIHJlc3VsdHMsIHRoZSBmdWVsIGVjb25vbXkgb2YgYSBoZWF2eSB2ZWhpY2xlIGNvbWJpbmF0aW9uIGNhbiBiZSBpbXByb3ZlZCBieSB1cCB0byA2JSBieSBoeWJyaWRpemF0aW9uLiBUaGUgc2ltdWxhdGlvbiByZXN1bHRzIGFsc28gaW5kaWNhdGUgdGhhdCB0aGUgaHlicmlkaXphdGlvbiBpcyBtb3JlIGJlbmVmaWNpYWwgaW4gb3BlcmF0aW5nIHJvdXRlcyB3aGljaCBoYXZlIG1vcmUgaGlsbCBjbGltYmluZy4gwqkgMjAxNCBFbHNldmllciBMdGQuIiwicHVibGlzaGVyIjoiUGVyZ2Ftb24iLCJ2b2x1bWUiOiIzMSIsImNvbnRhaW5lci10aXRsZS1zaG9ydCI6IlRyYW5zcC4gUmVzLiBEIFRyYW5zcC4gRW52aXJvbi4ifSwiaXNUZW1wb3JhcnkiOmZhbHNlfV19"/>
                <w:id w:val="-178046418"/>
                <w:placeholder>
                  <w:docPart w:val="4E176B4D82C14A5B964A4B98347AB198"/>
                </w:placeholder>
              </w:sdtPr>
              <w:sdtEndPr/>
              <w:sdtContent>
                <w:r w:rsidR="00645EB4" w:rsidRPr="00645EB4">
                  <w:rPr>
                    <w:rFonts w:ascii="Calibri" w:hAnsi="Calibri" w:cs="Calibri"/>
                    <w:color w:val="000000"/>
                  </w:rPr>
                  <w:t>(</w:t>
                </w:r>
                <w:proofErr w:type="spellStart"/>
                <w:r w:rsidR="00645EB4" w:rsidRPr="00645EB4">
                  <w:rPr>
                    <w:rFonts w:ascii="Calibri" w:hAnsi="Calibri" w:cs="Calibri"/>
                    <w:color w:val="000000"/>
                  </w:rPr>
                  <w:t>Lajunen</w:t>
                </w:r>
                <w:proofErr w:type="spellEnd"/>
                <w:r w:rsidR="00645EB4" w:rsidRPr="00645EB4">
                  <w:rPr>
                    <w:rFonts w:ascii="Calibri" w:hAnsi="Calibri" w:cs="Calibri"/>
                    <w:color w:val="000000"/>
                  </w:rPr>
                  <w:t>, 2014)</w:t>
                </w:r>
              </w:sdtContent>
            </w:sdt>
            <w:r w:rsidR="007320DA" w:rsidRPr="007C04F5">
              <w:rPr>
                <w:rFonts w:ascii="Calibri" w:hAnsi="Calibri" w:cs="Calibri"/>
                <w:color w:val="000000"/>
              </w:rPr>
              <w:t>.</w:t>
            </w:r>
          </w:p>
        </w:tc>
      </w:tr>
      <w:tr w:rsidR="007320DA" w:rsidRPr="00C63751" w14:paraId="528701ED" w14:textId="77777777" w:rsidTr="00C85996">
        <w:tc>
          <w:tcPr>
            <w:tcW w:w="2689" w:type="dxa"/>
          </w:tcPr>
          <w:p w14:paraId="1BCBEC89" w14:textId="77777777" w:rsidR="007320DA" w:rsidRPr="00C63751" w:rsidRDefault="007320DA" w:rsidP="00C85996">
            <w:pPr>
              <w:pStyle w:val="Table"/>
            </w:pPr>
            <w:r w:rsidRPr="00C63751">
              <w:t>Usable capacity</w:t>
            </w:r>
          </w:p>
        </w:tc>
        <w:tc>
          <w:tcPr>
            <w:tcW w:w="3260" w:type="dxa"/>
          </w:tcPr>
          <w:p w14:paraId="793DFBBD" w14:textId="119AEEBB" w:rsidR="007320DA" w:rsidRPr="00C63751" w:rsidRDefault="007320DA" w:rsidP="00C85996">
            <w:pPr>
              <w:pStyle w:val="Table"/>
            </w:pPr>
            <w:r w:rsidRPr="00C63751">
              <w:t>90</w:t>
            </w:r>
            <w:r w:rsidR="00E30E32">
              <w:t>%</w:t>
            </w:r>
          </w:p>
        </w:tc>
        <w:tc>
          <w:tcPr>
            <w:tcW w:w="3401" w:type="dxa"/>
          </w:tcPr>
          <w:p w14:paraId="59EF75CC" w14:textId="77777777" w:rsidR="007320DA" w:rsidRPr="00C63751" w:rsidRDefault="007320DA" w:rsidP="00C85996">
            <w:pPr>
              <w:pStyle w:val="Table"/>
              <w:rPr>
                <w:rFonts w:ascii="Calibri" w:hAnsi="Calibri" w:cs="Calibri"/>
                <w:color w:val="000000"/>
              </w:rPr>
            </w:pPr>
          </w:p>
        </w:tc>
      </w:tr>
      <w:tr w:rsidR="007320DA" w:rsidRPr="00C63751" w14:paraId="699D1567" w14:textId="77777777" w:rsidTr="00C85996">
        <w:tc>
          <w:tcPr>
            <w:tcW w:w="2689" w:type="dxa"/>
          </w:tcPr>
          <w:p w14:paraId="2061D3BD" w14:textId="77777777" w:rsidR="007320DA" w:rsidRPr="00C63751" w:rsidRDefault="007320DA" w:rsidP="00C85996">
            <w:pPr>
              <w:pStyle w:val="Table"/>
            </w:pPr>
            <w:r w:rsidRPr="00C63751">
              <w:t>Refuel rate</w:t>
            </w:r>
          </w:p>
        </w:tc>
        <w:tc>
          <w:tcPr>
            <w:tcW w:w="3260" w:type="dxa"/>
          </w:tcPr>
          <w:p w14:paraId="6404D00D" w14:textId="77777777" w:rsidR="007320DA" w:rsidRPr="00C63751" w:rsidRDefault="007320DA" w:rsidP="00C85996">
            <w:pPr>
              <w:pStyle w:val="Table"/>
            </w:pPr>
            <w:r w:rsidRPr="00C63751">
              <w:t>480 kg/hr</w:t>
            </w:r>
          </w:p>
        </w:tc>
        <w:tc>
          <w:tcPr>
            <w:tcW w:w="3401" w:type="dxa"/>
          </w:tcPr>
          <w:p w14:paraId="27AE6D1F" w14:textId="77777777" w:rsidR="007320DA" w:rsidRPr="00C63751" w:rsidRDefault="007320DA" w:rsidP="00C85996">
            <w:pPr>
              <w:pStyle w:val="Table"/>
              <w:rPr>
                <w:rFonts w:ascii="Calibri" w:hAnsi="Calibri" w:cs="Calibri"/>
                <w:color w:val="000000"/>
              </w:rPr>
            </w:pPr>
          </w:p>
        </w:tc>
      </w:tr>
    </w:tbl>
    <w:p w14:paraId="4A4AF3C6" w14:textId="0E0999D2" w:rsidR="007320DA" w:rsidRPr="00C63751" w:rsidRDefault="007320DA" w:rsidP="007320DA">
      <w:pPr>
        <w:pStyle w:val="Caption"/>
      </w:pPr>
      <w:r w:rsidRPr="00C63751">
        <w:t xml:space="preserve">Table </w:t>
      </w:r>
      <w:r>
        <w:fldChar w:fldCharType="begin"/>
      </w:r>
      <w:r>
        <w:instrText>SEQ Table \* ARABIC</w:instrText>
      </w:r>
      <w:r>
        <w:fldChar w:fldCharType="separate"/>
      </w:r>
      <w:r w:rsidR="009C1429">
        <w:rPr>
          <w:noProof/>
        </w:rPr>
        <w:t>17</w:t>
      </w:r>
      <w:r>
        <w:fldChar w:fldCharType="end"/>
      </w:r>
      <w:r w:rsidRPr="00C63751">
        <w:t xml:space="preserve">. </w:t>
      </w:r>
      <w:r w:rsidR="00545631">
        <w:t>T</w:t>
      </w:r>
      <w:r w:rsidRPr="00C63751">
        <w:t>echnical parameters</w:t>
      </w:r>
      <w:r w:rsidR="00545631">
        <w:t xml:space="preserve"> specific to HICETs</w:t>
      </w:r>
      <w:r w:rsidRPr="00C63751">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401"/>
      </w:tblGrid>
      <w:tr w:rsidR="007320DA" w:rsidRPr="00C63751" w14:paraId="4EC8F471" w14:textId="77777777" w:rsidTr="00C85996">
        <w:tc>
          <w:tcPr>
            <w:tcW w:w="2689" w:type="dxa"/>
            <w:tcBorders>
              <w:top w:val="single" w:sz="4" w:space="0" w:color="auto"/>
              <w:bottom w:val="single" w:sz="4" w:space="0" w:color="auto"/>
            </w:tcBorders>
          </w:tcPr>
          <w:p w14:paraId="3876C73A" w14:textId="77777777" w:rsidR="007320DA" w:rsidRPr="00C85996" w:rsidRDefault="007320DA" w:rsidP="00C85996">
            <w:pPr>
              <w:pStyle w:val="Table"/>
              <w:rPr>
                <w:b/>
                <w:bCs/>
              </w:rPr>
            </w:pPr>
            <w:r w:rsidRPr="00C85996">
              <w:rPr>
                <w:b/>
                <w:bCs/>
              </w:rPr>
              <w:t>Parameter</w:t>
            </w:r>
          </w:p>
        </w:tc>
        <w:tc>
          <w:tcPr>
            <w:tcW w:w="3260" w:type="dxa"/>
            <w:tcBorders>
              <w:top w:val="single" w:sz="4" w:space="0" w:color="auto"/>
              <w:bottom w:val="single" w:sz="4" w:space="0" w:color="auto"/>
            </w:tcBorders>
          </w:tcPr>
          <w:p w14:paraId="3FC5BCCF" w14:textId="77777777" w:rsidR="007320DA" w:rsidRPr="00C85996" w:rsidRDefault="007320DA" w:rsidP="00C85996">
            <w:pPr>
              <w:pStyle w:val="Table"/>
              <w:rPr>
                <w:b/>
                <w:bCs/>
              </w:rPr>
            </w:pPr>
            <w:r w:rsidRPr="00C85996">
              <w:rPr>
                <w:b/>
                <w:bCs/>
              </w:rPr>
              <w:t>Value(s)</w:t>
            </w:r>
          </w:p>
        </w:tc>
        <w:tc>
          <w:tcPr>
            <w:tcW w:w="3401" w:type="dxa"/>
            <w:tcBorders>
              <w:top w:val="single" w:sz="4" w:space="0" w:color="auto"/>
              <w:bottom w:val="single" w:sz="4" w:space="0" w:color="auto"/>
            </w:tcBorders>
          </w:tcPr>
          <w:p w14:paraId="1FE928A5" w14:textId="77777777" w:rsidR="007320DA" w:rsidRPr="00C85996" w:rsidRDefault="007320DA" w:rsidP="00C85996">
            <w:pPr>
              <w:pStyle w:val="Table"/>
              <w:rPr>
                <w:rFonts w:ascii="Calibri" w:hAnsi="Calibri" w:cs="Calibri"/>
                <w:b/>
                <w:bCs/>
                <w:color w:val="000000"/>
              </w:rPr>
            </w:pPr>
            <w:r w:rsidRPr="00C85996">
              <w:rPr>
                <w:b/>
                <w:bCs/>
              </w:rPr>
              <w:t>Citations and notes</w:t>
            </w:r>
          </w:p>
        </w:tc>
      </w:tr>
      <w:tr w:rsidR="007320DA" w:rsidRPr="00C63751" w14:paraId="29633C13" w14:textId="77777777" w:rsidTr="00C85996">
        <w:tc>
          <w:tcPr>
            <w:tcW w:w="2689" w:type="dxa"/>
            <w:tcBorders>
              <w:top w:val="single" w:sz="4" w:space="0" w:color="auto"/>
            </w:tcBorders>
          </w:tcPr>
          <w:p w14:paraId="0E567D3A" w14:textId="77777777" w:rsidR="007320DA" w:rsidRPr="00C63751" w:rsidRDefault="007320DA" w:rsidP="00C85996">
            <w:pPr>
              <w:pStyle w:val="Table"/>
            </w:pPr>
            <w:r w:rsidRPr="00C63751">
              <w:t>Powertrain mass</w:t>
            </w:r>
          </w:p>
        </w:tc>
        <w:tc>
          <w:tcPr>
            <w:tcW w:w="3260" w:type="dxa"/>
            <w:tcBorders>
              <w:top w:val="single" w:sz="4" w:space="0" w:color="auto"/>
            </w:tcBorders>
          </w:tcPr>
          <w:p w14:paraId="270EDC4F" w14:textId="77777777" w:rsidR="007320DA" w:rsidRPr="00C63751" w:rsidRDefault="007320DA" w:rsidP="00C85996">
            <w:pPr>
              <w:pStyle w:val="Table"/>
            </w:pPr>
            <w:r w:rsidRPr="00C63751">
              <w:t>1,857 kg</w:t>
            </w:r>
          </w:p>
          <w:p w14:paraId="00268C0F" w14:textId="77777777" w:rsidR="007320DA" w:rsidRPr="00C63751" w:rsidRDefault="007320DA" w:rsidP="00C85996">
            <w:pPr>
              <w:pStyle w:val="Table"/>
            </w:pPr>
          </w:p>
        </w:tc>
        <w:tc>
          <w:tcPr>
            <w:tcW w:w="3401" w:type="dxa"/>
            <w:tcBorders>
              <w:top w:val="single" w:sz="4" w:space="0" w:color="auto"/>
            </w:tcBorders>
          </w:tcPr>
          <w:p w14:paraId="61D7C841"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Including transmission.</w:t>
            </w:r>
          </w:p>
          <w:sdt>
            <w:sdtPr>
              <w:rPr>
                <w:rFonts w:ascii="Calibri" w:hAnsi="Calibri" w:cs="Calibri"/>
                <w:color w:val="000000"/>
              </w:rPr>
              <w:tag w:val="MENDELEY_CITATION_v3_eyJjaXRhdGlvbklEIjoiTUVOREVMRVlfQ0lUQVRJT05fNjZlMjA2Y2UtMmQxNy00NTk1LTk4OWMtYWEzMGIyZDhkMmNj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702223722"/>
              <w:placeholder>
                <w:docPart w:val="3E13D59F06D94E17BF8E2297E23CE237"/>
              </w:placeholder>
            </w:sdtPr>
            <w:sdtEndPr/>
            <w:sdtContent>
              <w:p w14:paraId="2E2A5748" w14:textId="441E4C54" w:rsidR="007320DA" w:rsidRPr="007C04F5" w:rsidRDefault="00645EB4" w:rsidP="00C85996">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08051921" w14:textId="77777777" w:rsidTr="00C85996">
        <w:tc>
          <w:tcPr>
            <w:tcW w:w="2689" w:type="dxa"/>
          </w:tcPr>
          <w:p w14:paraId="5F04735A" w14:textId="77777777" w:rsidR="007320DA" w:rsidRPr="00C63751" w:rsidRDefault="007320DA" w:rsidP="00C85996">
            <w:pPr>
              <w:pStyle w:val="Table"/>
            </w:pPr>
            <w:r w:rsidRPr="00C63751">
              <w:t>Engine efficiency*</w:t>
            </w:r>
          </w:p>
        </w:tc>
        <w:tc>
          <w:tcPr>
            <w:tcW w:w="3260" w:type="dxa"/>
          </w:tcPr>
          <w:p w14:paraId="48CA245A" w14:textId="220B64E9" w:rsidR="007320DA" w:rsidRPr="00C63751" w:rsidRDefault="007320DA" w:rsidP="00C85996">
            <w:pPr>
              <w:pStyle w:val="Table"/>
            </w:pPr>
            <w:r w:rsidRPr="00C63751">
              <w:t>2025: 46</w:t>
            </w:r>
            <w:r w:rsidR="00E30E32">
              <w:t>%</w:t>
            </w:r>
          </w:p>
          <w:p w14:paraId="0DE176AD" w14:textId="33B36568" w:rsidR="007320DA" w:rsidRPr="00C63751" w:rsidRDefault="007320DA" w:rsidP="00C85996">
            <w:pPr>
              <w:pStyle w:val="Table"/>
            </w:pPr>
            <w:r w:rsidRPr="00C63751">
              <w:t>2030: 49-</w:t>
            </w:r>
            <w:r w:rsidR="00E30E32">
              <w:t>5</w:t>
            </w:r>
            <w:r w:rsidRPr="00C63751">
              <w:t>1</w:t>
            </w:r>
            <w:r w:rsidR="00E30E32">
              <w:t>%</w:t>
            </w:r>
          </w:p>
          <w:p w14:paraId="1D92867E" w14:textId="344445FF" w:rsidR="007320DA" w:rsidRPr="00C63751" w:rsidRDefault="007320DA" w:rsidP="00C85996">
            <w:pPr>
              <w:pStyle w:val="Table"/>
            </w:pPr>
            <w:r w:rsidRPr="00C63751">
              <w:t>2050: 51-54</w:t>
            </w:r>
            <w:r w:rsidR="00E30E32">
              <w:t>%</w:t>
            </w:r>
          </w:p>
        </w:tc>
        <w:tc>
          <w:tcPr>
            <w:tcW w:w="3401" w:type="dxa"/>
          </w:tcPr>
          <w:sdt>
            <w:sdtPr>
              <w:rPr>
                <w:rFonts w:ascii="Calibri" w:hAnsi="Calibri" w:cs="Calibri"/>
                <w:color w:val="000000"/>
              </w:rPr>
              <w:tag w:val="MENDELEY_CITATION_v3_eyJjaXRhdGlvbklEIjoiTUVOREVMRVlfQ0lUQVRJT05fMmYzMDIxMjQtZTlmYy00MWZhLThhNDMtYjM0Y2Q1MTU4YmU0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1812095381"/>
              <w:placeholder>
                <w:docPart w:val="3E13D59F06D94E17BF8E2297E23CE237"/>
              </w:placeholder>
            </w:sdtPr>
            <w:sdtEndPr/>
            <w:sdtContent>
              <w:p w14:paraId="193E59BB" w14:textId="0F6E2F62" w:rsidR="007320DA" w:rsidRPr="007C04F5" w:rsidRDefault="00645EB4" w:rsidP="00C85996">
                <w:pPr>
                  <w:pStyle w:val="Table"/>
                  <w:rPr>
                    <w:rFonts w:ascii="Calibri" w:hAnsi="Calibri" w:cs="Calibri"/>
                    <w:color w:val="000000"/>
                  </w:rPr>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sdtContent>
          </w:sdt>
        </w:tc>
      </w:tr>
      <w:tr w:rsidR="007320DA" w:rsidRPr="00C63751" w14:paraId="42B99F30" w14:textId="77777777" w:rsidTr="00C85996">
        <w:tc>
          <w:tcPr>
            <w:tcW w:w="2689" w:type="dxa"/>
          </w:tcPr>
          <w:p w14:paraId="46A1B153" w14:textId="77777777" w:rsidR="007320DA" w:rsidRPr="00C63751" w:rsidRDefault="007320DA" w:rsidP="00C85996">
            <w:pPr>
              <w:pStyle w:val="Table"/>
            </w:pPr>
            <w:r w:rsidRPr="00C63751">
              <w:t>Diesel ESS size</w:t>
            </w:r>
          </w:p>
        </w:tc>
        <w:tc>
          <w:tcPr>
            <w:tcW w:w="3260" w:type="dxa"/>
          </w:tcPr>
          <w:p w14:paraId="441C88AE" w14:textId="77777777" w:rsidR="007320DA" w:rsidRPr="00C63751" w:rsidRDefault="007320DA" w:rsidP="00C85996">
            <w:pPr>
              <w:pStyle w:val="Table"/>
            </w:pPr>
            <w:r w:rsidRPr="00C63751">
              <w:t>500 L</w:t>
            </w:r>
          </w:p>
        </w:tc>
        <w:tc>
          <w:tcPr>
            <w:tcW w:w="3401" w:type="dxa"/>
          </w:tcPr>
          <w:p w14:paraId="15B458A6" w14:textId="77777777" w:rsidR="007320DA" w:rsidRPr="00C63751" w:rsidRDefault="007320DA" w:rsidP="00C85996">
            <w:pPr>
              <w:pStyle w:val="Table"/>
              <w:rPr>
                <w:rFonts w:ascii="Calibri" w:hAnsi="Calibri" w:cs="Calibri"/>
                <w:color w:val="000000"/>
              </w:rPr>
            </w:pPr>
          </w:p>
        </w:tc>
      </w:tr>
      <w:tr w:rsidR="007320DA" w:rsidRPr="00C63751" w14:paraId="12C6C9A1" w14:textId="77777777" w:rsidTr="00C85996">
        <w:tc>
          <w:tcPr>
            <w:tcW w:w="2689" w:type="dxa"/>
          </w:tcPr>
          <w:p w14:paraId="661CC7D5" w14:textId="77777777" w:rsidR="007320DA" w:rsidRPr="00C63751" w:rsidRDefault="007320DA" w:rsidP="00C85996">
            <w:pPr>
              <w:pStyle w:val="Table"/>
            </w:pPr>
            <w:r w:rsidRPr="00C63751">
              <w:t>Diesel ESS specific mass</w:t>
            </w:r>
          </w:p>
        </w:tc>
        <w:tc>
          <w:tcPr>
            <w:tcW w:w="3260" w:type="dxa"/>
          </w:tcPr>
          <w:p w14:paraId="792B1695" w14:textId="77777777" w:rsidR="007320DA" w:rsidRPr="00C63751" w:rsidRDefault="007320DA" w:rsidP="00C85996">
            <w:pPr>
              <w:pStyle w:val="Table"/>
            </w:pPr>
            <w:r w:rsidRPr="00C63751">
              <w:t>-</w:t>
            </w:r>
          </w:p>
        </w:tc>
        <w:tc>
          <w:tcPr>
            <w:tcW w:w="3401" w:type="dxa"/>
          </w:tcPr>
          <w:p w14:paraId="050E5B07"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Included in powertrain mass</w:t>
            </w:r>
          </w:p>
        </w:tc>
      </w:tr>
      <w:tr w:rsidR="007320DA" w:rsidRPr="00C63751" w14:paraId="6FD4A215" w14:textId="77777777" w:rsidTr="00C85996">
        <w:tc>
          <w:tcPr>
            <w:tcW w:w="2689" w:type="dxa"/>
          </w:tcPr>
          <w:p w14:paraId="6F31CDCC" w14:textId="77777777" w:rsidR="007320DA" w:rsidRPr="00C63751" w:rsidRDefault="007320DA" w:rsidP="00C85996">
            <w:pPr>
              <w:pStyle w:val="Table"/>
            </w:pPr>
            <w:r w:rsidRPr="00C63751">
              <w:t>Hydrogen ESS size</w:t>
            </w:r>
          </w:p>
        </w:tc>
        <w:tc>
          <w:tcPr>
            <w:tcW w:w="3260" w:type="dxa"/>
          </w:tcPr>
          <w:p w14:paraId="64B100AC" w14:textId="77777777" w:rsidR="007320DA" w:rsidRPr="00C63751" w:rsidRDefault="007320DA" w:rsidP="00C85996">
            <w:pPr>
              <w:pStyle w:val="Table"/>
            </w:pPr>
            <w:r w:rsidRPr="00C63751">
              <w:t>20 kg</w:t>
            </w:r>
          </w:p>
        </w:tc>
        <w:tc>
          <w:tcPr>
            <w:tcW w:w="3401" w:type="dxa"/>
          </w:tcPr>
          <w:p w14:paraId="7573A02C" w14:textId="77777777" w:rsidR="007320DA" w:rsidRPr="00C63751" w:rsidRDefault="007320DA" w:rsidP="00C85996">
            <w:pPr>
              <w:pStyle w:val="Table"/>
              <w:rPr>
                <w:rFonts w:ascii="Calibri" w:hAnsi="Calibri" w:cs="Calibri"/>
                <w:color w:val="000000"/>
              </w:rPr>
            </w:pPr>
          </w:p>
        </w:tc>
      </w:tr>
      <w:tr w:rsidR="007320DA" w:rsidRPr="00C63751" w14:paraId="6C772276" w14:textId="77777777" w:rsidTr="00C85996">
        <w:tc>
          <w:tcPr>
            <w:tcW w:w="2689" w:type="dxa"/>
          </w:tcPr>
          <w:p w14:paraId="4B5AE143" w14:textId="77777777" w:rsidR="007320DA" w:rsidRPr="00C63751" w:rsidRDefault="007320DA" w:rsidP="00C85996">
            <w:pPr>
              <w:pStyle w:val="Table"/>
            </w:pPr>
            <w:r w:rsidRPr="00C63751">
              <w:t>Hydrogen ESS specific mass</w:t>
            </w:r>
          </w:p>
        </w:tc>
        <w:tc>
          <w:tcPr>
            <w:tcW w:w="3260" w:type="dxa"/>
          </w:tcPr>
          <w:p w14:paraId="788094E3" w14:textId="77777777" w:rsidR="007320DA" w:rsidRPr="00C63751" w:rsidRDefault="007320DA" w:rsidP="00C85996">
            <w:pPr>
              <w:pStyle w:val="Table"/>
            </w:pPr>
            <w:r w:rsidRPr="00C63751">
              <w:t>2025: 16.0 kg/kgH2</w:t>
            </w:r>
          </w:p>
          <w:p w14:paraId="77DCC897" w14:textId="77777777" w:rsidR="007320DA" w:rsidRPr="00C63751" w:rsidRDefault="007320DA" w:rsidP="00C85996">
            <w:pPr>
              <w:pStyle w:val="Table"/>
            </w:pPr>
            <w:r w:rsidRPr="00C63751">
              <w:t>2050: 13.0 kg/kgH2</w:t>
            </w:r>
          </w:p>
        </w:tc>
        <w:tc>
          <w:tcPr>
            <w:tcW w:w="3401" w:type="dxa"/>
          </w:tcPr>
          <w:sdt>
            <w:sdtPr>
              <w:rPr>
                <w:rFonts w:ascii="Calibri" w:hAnsi="Calibri" w:cs="Calibri"/>
                <w:color w:val="000000"/>
              </w:rPr>
              <w:tag w:val="MENDELEY_CITATION_v3_eyJjaXRhdGlvbklEIjoiTUVOREVMRVlfQ0lUQVRJT05fNjkzZmUyOWMtMzY5Yy00NzljLTk2ODMtYzNjMDQzMDk1NGQw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
              <w:id w:val="-2045670112"/>
              <w:placeholder>
                <w:docPart w:val="8E9D58A251A341B7B224C8F812C3F86F"/>
              </w:placeholder>
            </w:sdtPr>
            <w:sdtEndPr/>
            <w:sdtContent>
              <w:p w14:paraId="6C083A12" w14:textId="16FD971F" w:rsidR="007320DA" w:rsidRPr="00C63751" w:rsidRDefault="00645EB4" w:rsidP="00C85996">
                <w:pPr>
                  <w:pStyle w:val="Table"/>
                  <w:rPr>
                    <w:rFonts w:ascii="Calibri" w:hAnsi="Calibri" w:cs="Calibri"/>
                    <w:color w:val="000000"/>
                  </w:rPr>
                </w:pPr>
                <w:r w:rsidRPr="00645EB4">
                  <w:rPr>
                    <w:rFonts w:ascii="Calibri" w:hAnsi="Calibri" w:cs="Calibri"/>
                    <w:color w:val="000000"/>
                  </w:rPr>
                  <w:t>(Simmons et al., 2025)</w:t>
                </w:r>
              </w:p>
            </w:sdtContent>
          </w:sdt>
          <w:sdt>
            <w:sdtPr>
              <w:rPr>
                <w:rFonts w:ascii="Calibri" w:hAnsi="Calibri" w:cs="Calibri"/>
                <w:color w:val="000000"/>
              </w:rPr>
              <w:tag w:val="MENDELEY_CITATION_v3_eyJjaXRhdGlvbklEIjoiTUVOREVMRVlfQ0lUQVRJT05fZmM2ZjM3ZTMtMWMwNy00OWMxLTlhNGEtOGNmZTRmYTBmODlm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
              <w:id w:val="1759091925"/>
              <w:placeholder>
                <w:docPart w:val="8E9D58A251A341B7B224C8F812C3F86F"/>
              </w:placeholder>
            </w:sdtPr>
            <w:sdtEndPr/>
            <w:sdtContent>
              <w:p w14:paraId="12A8B010" w14:textId="289E05DC" w:rsidR="007320DA" w:rsidRPr="00C63751" w:rsidRDefault="00645EB4" w:rsidP="00C85996">
                <w:pPr>
                  <w:pStyle w:val="Table"/>
                  <w:rPr>
                    <w:rFonts w:ascii="Calibri" w:hAnsi="Calibri" w:cs="Calibri"/>
                    <w:color w:val="000000"/>
                  </w:rPr>
                </w:pPr>
                <w:r w:rsidRPr="00645EB4">
                  <w:rPr>
                    <w:rFonts w:ascii="Calibri" w:hAnsi="Calibri" w:cs="Calibri"/>
                    <w:color w:val="000000"/>
                  </w:rPr>
                  <w:t>(M. Wang et al., 2024)</w:t>
                </w:r>
              </w:p>
            </w:sdtContent>
          </w:sdt>
        </w:tc>
      </w:tr>
      <w:tr w:rsidR="007320DA" w:rsidRPr="00C63751" w14:paraId="59841739" w14:textId="77777777" w:rsidTr="00C85996">
        <w:tc>
          <w:tcPr>
            <w:tcW w:w="2689" w:type="dxa"/>
          </w:tcPr>
          <w:p w14:paraId="3172021A" w14:textId="77777777" w:rsidR="007320DA" w:rsidRPr="00C63751" w:rsidRDefault="007320DA" w:rsidP="00C85996">
            <w:pPr>
              <w:pStyle w:val="Table"/>
            </w:pPr>
            <w:r w:rsidRPr="00C63751">
              <w:t>Accessory load</w:t>
            </w:r>
          </w:p>
        </w:tc>
        <w:tc>
          <w:tcPr>
            <w:tcW w:w="3260" w:type="dxa"/>
          </w:tcPr>
          <w:p w14:paraId="7DC77562" w14:textId="77777777" w:rsidR="007320DA" w:rsidRPr="00C63751" w:rsidRDefault="007320DA" w:rsidP="00C85996">
            <w:pPr>
              <w:pStyle w:val="Table"/>
            </w:pPr>
            <w:r w:rsidRPr="00C63751">
              <w:t>4,250 W</w:t>
            </w:r>
          </w:p>
        </w:tc>
        <w:tc>
          <w:tcPr>
            <w:tcW w:w="3401" w:type="dxa"/>
          </w:tcPr>
          <w:sdt>
            <w:sdtPr>
              <w:rPr>
                <w:rFonts w:ascii="Calibri" w:hAnsi="Calibri" w:cs="Calibri"/>
                <w:color w:val="000000"/>
              </w:rPr>
              <w:tag w:val="MENDELEY_CITATION_v3_eyJjaXRhdGlvbklEIjoiTUVOREVMRVlfQ0lUQVRJT05fNTk0ZDQ2MGQtNDFjMC00OGYyLTg2MTYtNGQ5YWE5NjA0MDRk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
              <w:id w:val="-1742316715"/>
              <w:placeholder>
                <w:docPart w:val="30AA8828D17F40189A1B1CC2C720F270"/>
              </w:placeholder>
            </w:sdtPr>
            <w:sdtEndPr/>
            <w:sdtContent>
              <w:p w14:paraId="67EF3DEA" w14:textId="4204B40D" w:rsidR="007320DA" w:rsidRPr="00C63751" w:rsidRDefault="00645EB4" w:rsidP="00C85996">
                <w:pPr>
                  <w:pStyle w:val="Table"/>
                  <w:rPr>
                    <w:rFonts w:ascii="Calibri" w:hAnsi="Calibri" w:cs="Calibri"/>
                    <w:color w:val="000000"/>
                  </w:rPr>
                </w:pPr>
                <w:r w:rsidRPr="00645EB4">
                  <w:rPr>
                    <w:rFonts w:ascii="Calibri" w:hAnsi="Calibri" w:cs="Calibri"/>
                    <w:color w:val="000000"/>
                  </w:rPr>
                  <w:t>(Ramesh Babu et al., 2025)</w:t>
                </w:r>
              </w:p>
            </w:sdtContent>
          </w:sdt>
          <w:p w14:paraId="60272A06" w14:textId="3917849B" w:rsidR="007320DA" w:rsidRPr="007C04F5" w:rsidRDefault="00344F83" w:rsidP="00C85996">
            <w:pPr>
              <w:pStyle w:val="Table"/>
              <w:rPr>
                <w:rFonts w:ascii="Calibri" w:hAnsi="Calibri" w:cs="Calibri"/>
                <w:color w:val="000000"/>
              </w:rPr>
            </w:pPr>
            <w:sdt>
              <w:sdtPr>
                <w:rPr>
                  <w:rFonts w:ascii="Calibri" w:hAnsi="Calibri" w:cs="Calibri"/>
                  <w:color w:val="000000"/>
                </w:rPr>
                <w:tag w:val="MENDELEY_CITATION_v3_eyJjaXRhdGlvbklEIjoiTUVOREVMRVlfQ0lUQVRJT05fMDNhMmZlNDAtZmE2Zi00NGEwLTgxNDctOTNhZmEwODNkZGJhIiwicHJvcGVydGllcyI6eyJub3RlSW5kZXgiOjB9LCJpc0VkaXRlZCI6ZmFsc2UsIm1hbnVhbE92ZXJyaWRlIjp7ImlzTWFudWFsbHlPdmVycmlkZGVuIjpmYWxzZSwiY2l0ZXByb2NUZXh0IjoiKExhanVuZW4sIDIwMTQpIiwibWFudWFsT3ZlcnJpZGVUZXh0IjoiIn0sImNpdGF0aW9uSXRlbXMiOlt7ImlkIjoiZDM5MWYxZWUtNmZmMC0zMjczLTlkMWUtMjQ2ZDE3MjBhMjgzIiwiaXRlbURhdGEiOnsidHlwZSI6ImFydGljbGUtam91cm5hbCIsImlkIjoiZDM5MWYxZWUtNmZmMC0zMjczLTlkMWUtMjQ2ZDE3MjBhMjgzIiwidGl0bGUiOiJGdWVsIGVjb25vbXkgYW5hbHlzaXMgb2YgY29udmVudGlvbmFsIGFuZCBoeWJyaWQgaGVhdnkgdmVoaWNsZSBjb21iaW5hdGlvbnMgb3ZlciByZWFsLXdvcmxkIG9wZXJhdGluZyByb3V0ZXMiLCJhdXRob3IiOlt7ImZhbWlseSI6IkxhanVuZW4iLCJnaXZlbiI6IkFudHRpIiwicGFyc2UtbmFtZXMiOmZhbHNlLCJkcm9wcGluZy1wYXJ0aWNsZSI6IiIsIm5vbi1kcm9wcGluZy1wYXJ0aWNsZSI6IiJ9XSwiY29udGFpbmVyLXRpdGxlIjoiVHJhbnNwb3J0YXRpb24gUmVzZWFyY2ggUGFydCBEOiBUcmFuc3BvcnQgYW5kIEVudmlyb25tZW50IiwiYWNjZXNzZWQiOnsiZGF0ZS1wYXJ0cyI6W1syMDI2LDEsMTFdXX0sIkRPSSI6IjEwLjEwMTYvSi5UUkQuMjAxNC4wNS4wMjMiLCJJU1NOIjoiMTM2MS05MjA5IiwiVVJMIjoiaHR0cHM6Ly93d3cuc2NpZW5jZWRpcmVjdC5jb20vc2NpZW5jZS9hcnRpY2xlL3BpaS9TMTM2MTkyMDkxNDAwMDU4MyIsImlzc3VlZCI6eyJkYXRlLXBhcnRzIjpbWzIwMTQsOCwxXV19LCJwYWdlIjoiNzAtODQiLCJhYnN0cmFjdCI6IlRoaXMgcmVzZWFyY2ggZXZhbHVhdGVzIHRoZSBmdWVsIGVjb25vbXkgb2YgY29udmVudGlvbmFsIGFuZCBoeWJyaWQgaGVhdnkgdmVoaWNsZSBjb21iaW5hdGlvbnMuIFRoZSBldmFsdWF0aW9uIHRha2VzIGludG8gYWNjb3VudCBmb3VyIGhlYXZ5IHZlaGljbGUgY29tYmluYXRpb25zIHdpdGggZGlmZmVyZW50IHRvdGFsIHdlaWdodHMgYW5kIHRocmVlIHBhcmFsbGVsIGh5YnJpZCBjb25maWd1cmF0aW9ucywgd2hpY2ggd2VyZSBkZXZlbG9wZWQgZm9yIHRoZSB0cmFjdG9yIHBvd2VydHJhaW4uIFRoZSBzaW11bGF0aW9uIG1vZGVscyBvZiBjb252ZW50aW9uYWwgZGllc2VsIHBvd2VyZWQgYW5kIHBhcmFsbGVsIGh5YnJpZCB2ZWhpY2xlIGNvbWJpbmF0aW9ucyB3ZXJlIGRldmVsb3BlZCBpbiB0aGUgQXV0b25vbWllIHZlaGljbGUgc2ltdWxhdGlvbiBzb2Z0d2FyZS4gU2ltdWxhdGlvbnMgd2VyZSBjYXJyaWVkIG91dCBpbiByZWFsLXdvcmxkIG9wZXJhdGluZyByb3V0ZXMgdGhhdCBoYWQgYmVlbiBtZWFzdXJlZCBmcm9tIHBvcHVsYXIgdHJ1Y2sgcm91dGVzIGluIHNvdXRoZXJuIEZpbmxhbmQuIEFjY29yZGluZyB0byB0aGUgc2ltdWxhdGlvbnMgcmVzdWx0cywgZm9yIG9uZSB0b24gb2YgYWRkaXRpb25hbCB3ZWlnaHQgdG8gdGhlIHRvdGFsIHdlaWdodCBvZiB0aGUgdmVoaWNsZSBjb21iaW5hdGlvbiwgdGhlIGZ1ZWwgY29uc3VtcHRpb24gaW5jcmVhc2VzIGJ5IDAuNjUtMC45NS4gbC8xMDAuIGttIGRlcGVuZGluZyBvbiB0aGUgb3BlcmF0aW5nIHJvdXRlLiBUaGUgcGF5bG9hZCBzcGVjaWZpYyBmdWVsIGNvbnN1bXB0aW9uICh0aGUgYW1vdW50IG9mIGZ1ZWwgY29uc3VtZWQgcGVyIHBheWxvYWQgdG9uLWtpbG9tZXRlcikgZGVjcmVhc2VzIG9uIGF2ZXJhZ2UgMTclIHdoZW4gdG90YWwgY29tYmluYXRpb24gd2VpZ2h0IGluY3JlYXNlcyBmcm9tIDQwLiB0IHRvIDYwLiB0LiBUaGUgZGVjcmVhc2UgaXMgMjMlIHdoZW4gZ29pbmcgZnJvbSA0MC4gdCB0byA3Ni4gdCBhbmQgMjglIHdoZW4gZ29pbmcgZnJvbSA0MC4gdCB0byA5MC4gdC4gQWNjb3JkaW5nIHRvIHRoZSBzaW11bGF0aW9uIHJlc3VsdHMsIHRoZSBmdWVsIGVjb25vbXkgb2YgYSBoZWF2eSB2ZWhpY2xlIGNvbWJpbmF0aW9uIGNhbiBiZSBpbXByb3ZlZCBieSB1cCB0byA2JSBieSBoeWJyaWRpemF0aW9uLiBUaGUgc2ltdWxhdGlvbiByZXN1bHRzIGFsc28gaW5kaWNhdGUgdGhhdCB0aGUgaHlicmlkaXphdGlvbiBpcyBtb3JlIGJlbmVmaWNpYWwgaW4gb3BlcmF0aW5nIHJvdXRlcyB3aGljaCBoYXZlIG1vcmUgaGlsbCBjbGltYmluZy4gwqkgMjAxNCBFbHNldmllciBMdGQuIiwicHVibGlzaGVyIjoiUGVyZ2Ftb24iLCJ2b2x1bWUiOiIzMSIsImNvbnRhaW5lci10aXRsZS1zaG9ydCI6IlRyYW5zcC4gUmVzLiBEIFRyYW5zcC4gRW52aXJvbi4ifSwiaXNUZW1wb3JhcnkiOmZhbHNlfV19"/>
                <w:id w:val="301510972"/>
                <w:placeholder>
                  <w:docPart w:val="30AA8828D17F40189A1B1CC2C720F270"/>
                </w:placeholder>
              </w:sdtPr>
              <w:sdtEndPr/>
              <w:sdtContent>
                <w:r w:rsidR="00645EB4" w:rsidRPr="00645EB4">
                  <w:rPr>
                    <w:rFonts w:ascii="Calibri" w:hAnsi="Calibri" w:cs="Calibri"/>
                    <w:color w:val="000000"/>
                  </w:rPr>
                  <w:t>(</w:t>
                </w:r>
                <w:proofErr w:type="spellStart"/>
                <w:r w:rsidR="00645EB4" w:rsidRPr="00645EB4">
                  <w:rPr>
                    <w:rFonts w:ascii="Calibri" w:hAnsi="Calibri" w:cs="Calibri"/>
                    <w:color w:val="000000"/>
                  </w:rPr>
                  <w:t>Lajunen</w:t>
                </w:r>
                <w:proofErr w:type="spellEnd"/>
                <w:r w:rsidR="00645EB4" w:rsidRPr="00645EB4">
                  <w:rPr>
                    <w:rFonts w:ascii="Calibri" w:hAnsi="Calibri" w:cs="Calibri"/>
                    <w:color w:val="000000"/>
                  </w:rPr>
                  <w:t>, 2014)</w:t>
                </w:r>
              </w:sdtContent>
            </w:sdt>
            <w:r w:rsidR="007320DA" w:rsidRPr="007C04F5">
              <w:rPr>
                <w:rFonts w:ascii="Calibri" w:hAnsi="Calibri" w:cs="Calibri"/>
                <w:color w:val="000000"/>
              </w:rPr>
              <w:t>.</w:t>
            </w:r>
          </w:p>
        </w:tc>
      </w:tr>
      <w:tr w:rsidR="007320DA" w:rsidRPr="00C63751" w14:paraId="60D80D34" w14:textId="77777777" w:rsidTr="00C85996">
        <w:tc>
          <w:tcPr>
            <w:tcW w:w="2689" w:type="dxa"/>
          </w:tcPr>
          <w:p w14:paraId="3B7BC6E4" w14:textId="77777777" w:rsidR="007320DA" w:rsidRPr="00C63751" w:rsidRDefault="007320DA" w:rsidP="00C85996">
            <w:pPr>
              <w:pStyle w:val="Table"/>
            </w:pPr>
            <w:r w:rsidRPr="00C63751">
              <w:t>Usable capacity</w:t>
            </w:r>
          </w:p>
        </w:tc>
        <w:tc>
          <w:tcPr>
            <w:tcW w:w="3260" w:type="dxa"/>
          </w:tcPr>
          <w:p w14:paraId="1689E2DC" w14:textId="67126684" w:rsidR="007320DA" w:rsidRPr="00C63751" w:rsidRDefault="007320DA" w:rsidP="00C85996">
            <w:pPr>
              <w:pStyle w:val="Table"/>
            </w:pPr>
            <w:r w:rsidRPr="00C63751">
              <w:t>90</w:t>
            </w:r>
            <w:r w:rsidR="00E30E32">
              <w:t>%</w:t>
            </w:r>
          </w:p>
        </w:tc>
        <w:tc>
          <w:tcPr>
            <w:tcW w:w="3401" w:type="dxa"/>
          </w:tcPr>
          <w:p w14:paraId="42D0D715" w14:textId="77777777" w:rsidR="007320DA" w:rsidRPr="00C63751" w:rsidRDefault="007320DA" w:rsidP="00C85996">
            <w:pPr>
              <w:pStyle w:val="Table"/>
              <w:rPr>
                <w:rFonts w:ascii="Calibri" w:hAnsi="Calibri" w:cs="Calibri"/>
                <w:color w:val="000000"/>
              </w:rPr>
            </w:pPr>
          </w:p>
        </w:tc>
      </w:tr>
      <w:tr w:rsidR="007320DA" w:rsidRPr="00C63751" w14:paraId="1FB853A9" w14:textId="77777777" w:rsidTr="00C85996">
        <w:tc>
          <w:tcPr>
            <w:tcW w:w="2689" w:type="dxa"/>
          </w:tcPr>
          <w:p w14:paraId="5B7F7628" w14:textId="77777777" w:rsidR="007320DA" w:rsidRPr="00C63751" w:rsidRDefault="007320DA" w:rsidP="00C85996">
            <w:pPr>
              <w:pStyle w:val="Table"/>
            </w:pPr>
            <w:r w:rsidRPr="00C63751">
              <w:t>Refuel rate</w:t>
            </w:r>
          </w:p>
        </w:tc>
        <w:tc>
          <w:tcPr>
            <w:tcW w:w="3260" w:type="dxa"/>
          </w:tcPr>
          <w:p w14:paraId="43E4B672" w14:textId="77777777" w:rsidR="007320DA" w:rsidRPr="00C63751" w:rsidRDefault="007320DA" w:rsidP="00C85996">
            <w:pPr>
              <w:pStyle w:val="Table"/>
            </w:pPr>
            <w:r w:rsidRPr="00C63751">
              <w:t>Diesel: 6000 L/hr</w:t>
            </w:r>
          </w:p>
          <w:p w14:paraId="38380C0E" w14:textId="77777777" w:rsidR="007320DA" w:rsidRPr="00C63751" w:rsidRDefault="007320DA" w:rsidP="00C85996">
            <w:pPr>
              <w:pStyle w:val="Table"/>
            </w:pPr>
            <w:r w:rsidRPr="00C63751">
              <w:t>Hydrogen: 480 kg/hr</w:t>
            </w:r>
          </w:p>
        </w:tc>
        <w:tc>
          <w:tcPr>
            <w:tcW w:w="3401" w:type="dxa"/>
          </w:tcPr>
          <w:p w14:paraId="59334A5A" w14:textId="77777777" w:rsidR="007320DA" w:rsidRPr="00C63751" w:rsidRDefault="007320DA" w:rsidP="00C85996">
            <w:pPr>
              <w:pStyle w:val="Table"/>
              <w:rPr>
                <w:rFonts w:ascii="Calibri" w:hAnsi="Calibri" w:cs="Calibri"/>
                <w:color w:val="000000"/>
              </w:rPr>
            </w:pPr>
            <w:r w:rsidRPr="00C63751">
              <w:rPr>
                <w:rFonts w:ascii="Calibri" w:hAnsi="Calibri" w:cs="Calibri"/>
                <w:color w:val="000000"/>
              </w:rPr>
              <w:t>For en route refuelling only.</w:t>
            </w:r>
          </w:p>
        </w:tc>
      </w:tr>
    </w:tbl>
    <w:p w14:paraId="7D6E429F" w14:textId="36527A1F" w:rsidR="007320DA" w:rsidRPr="00857009" w:rsidRDefault="007320DA" w:rsidP="007320DA">
      <w:pPr>
        <w:pStyle w:val="Caption"/>
      </w:pPr>
      <w:r w:rsidRPr="00C63751">
        <w:t xml:space="preserve">Table </w:t>
      </w:r>
      <w:r>
        <w:fldChar w:fldCharType="begin"/>
      </w:r>
      <w:r>
        <w:instrText>SEQ Table \* ARABIC</w:instrText>
      </w:r>
      <w:r>
        <w:fldChar w:fldCharType="separate"/>
      </w:r>
      <w:r w:rsidR="009C1429">
        <w:rPr>
          <w:noProof/>
        </w:rPr>
        <w:t>18</w:t>
      </w:r>
      <w:r>
        <w:fldChar w:fldCharType="end"/>
      </w:r>
      <w:r w:rsidRPr="00C63751">
        <w:t xml:space="preserve">. </w:t>
      </w:r>
      <w:r w:rsidR="00545631">
        <w:t>T</w:t>
      </w:r>
      <w:r w:rsidRPr="00C63751">
        <w:t>echnical parameters</w:t>
      </w:r>
      <w:r w:rsidR="00545631">
        <w:t xml:space="preserve"> specific to DHICETs</w:t>
      </w:r>
      <w:r w:rsidRPr="00C63751">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320DA" w14:paraId="096BEDDD" w14:textId="77777777" w:rsidTr="00963C6E">
        <w:tc>
          <w:tcPr>
            <w:tcW w:w="3116" w:type="dxa"/>
            <w:tcBorders>
              <w:top w:val="single" w:sz="4" w:space="0" w:color="auto"/>
              <w:bottom w:val="single" w:sz="4" w:space="0" w:color="auto"/>
            </w:tcBorders>
          </w:tcPr>
          <w:p w14:paraId="09FED1DD" w14:textId="77777777" w:rsidR="007320DA" w:rsidRPr="00963C6E" w:rsidRDefault="007320DA" w:rsidP="00963C6E">
            <w:pPr>
              <w:pStyle w:val="Table"/>
              <w:rPr>
                <w:b/>
                <w:bCs/>
              </w:rPr>
            </w:pPr>
            <w:r w:rsidRPr="00963C6E">
              <w:rPr>
                <w:b/>
                <w:bCs/>
              </w:rPr>
              <w:t>Powertrain</w:t>
            </w:r>
          </w:p>
        </w:tc>
        <w:tc>
          <w:tcPr>
            <w:tcW w:w="3117" w:type="dxa"/>
            <w:tcBorders>
              <w:top w:val="single" w:sz="4" w:space="0" w:color="auto"/>
              <w:bottom w:val="single" w:sz="4" w:space="0" w:color="auto"/>
            </w:tcBorders>
          </w:tcPr>
          <w:p w14:paraId="0FC5C7C1" w14:textId="77777777" w:rsidR="007320DA" w:rsidRPr="00963C6E" w:rsidRDefault="007320DA" w:rsidP="00963C6E">
            <w:pPr>
              <w:pStyle w:val="Table"/>
              <w:rPr>
                <w:b/>
                <w:bCs/>
              </w:rPr>
            </w:pPr>
            <w:r w:rsidRPr="00963C6E">
              <w:rPr>
                <w:b/>
                <w:bCs/>
              </w:rPr>
              <w:t>Maximum annual sales growth</w:t>
            </w:r>
          </w:p>
        </w:tc>
        <w:tc>
          <w:tcPr>
            <w:tcW w:w="3117" w:type="dxa"/>
            <w:tcBorders>
              <w:top w:val="single" w:sz="4" w:space="0" w:color="auto"/>
              <w:bottom w:val="single" w:sz="4" w:space="0" w:color="auto"/>
            </w:tcBorders>
          </w:tcPr>
          <w:p w14:paraId="318D00FE" w14:textId="77777777" w:rsidR="007320DA" w:rsidRPr="00963C6E" w:rsidRDefault="007320DA" w:rsidP="00963C6E">
            <w:pPr>
              <w:pStyle w:val="Table"/>
              <w:rPr>
                <w:b/>
                <w:bCs/>
              </w:rPr>
            </w:pPr>
            <w:r w:rsidRPr="00963C6E">
              <w:rPr>
                <w:b/>
                <w:bCs/>
              </w:rPr>
              <w:t>Citation/notes</w:t>
            </w:r>
          </w:p>
        </w:tc>
      </w:tr>
      <w:tr w:rsidR="007320DA" w14:paraId="76E00F2C" w14:textId="77777777" w:rsidTr="00963C6E">
        <w:tc>
          <w:tcPr>
            <w:tcW w:w="3116" w:type="dxa"/>
            <w:tcBorders>
              <w:top w:val="single" w:sz="4" w:space="0" w:color="auto"/>
            </w:tcBorders>
          </w:tcPr>
          <w:p w14:paraId="0C90E5BF" w14:textId="77777777" w:rsidR="007320DA" w:rsidRDefault="007320DA" w:rsidP="00963C6E">
            <w:pPr>
              <w:pStyle w:val="Table"/>
            </w:pPr>
            <w:r>
              <w:t>Diesel, DHNP, DHP, HICE, DHICE</w:t>
            </w:r>
          </w:p>
        </w:tc>
        <w:tc>
          <w:tcPr>
            <w:tcW w:w="3117" w:type="dxa"/>
            <w:tcBorders>
              <w:top w:val="single" w:sz="4" w:space="0" w:color="auto"/>
            </w:tcBorders>
          </w:tcPr>
          <w:p w14:paraId="2DCA752E" w14:textId="77777777" w:rsidR="007320DA" w:rsidRDefault="007320DA" w:rsidP="00963C6E">
            <w:pPr>
              <w:pStyle w:val="Table"/>
            </w:pPr>
            <w:r>
              <w:t>Market share &lt;15%: 44-54%</w:t>
            </w:r>
          </w:p>
          <w:p w14:paraId="4AFE204E" w14:textId="77777777" w:rsidR="007320DA" w:rsidRDefault="007320DA" w:rsidP="00963C6E">
            <w:pPr>
              <w:pStyle w:val="Table"/>
            </w:pPr>
            <w:r>
              <w:t>Market share &gt;15%: 34-38%</w:t>
            </w:r>
          </w:p>
        </w:tc>
        <w:tc>
          <w:tcPr>
            <w:tcW w:w="3117" w:type="dxa"/>
            <w:tcBorders>
              <w:top w:val="single" w:sz="4" w:space="0" w:color="auto"/>
            </w:tcBorders>
          </w:tcPr>
          <w:p w14:paraId="122A2BD4" w14:textId="44FD6D1D" w:rsidR="007320DA" w:rsidRDefault="00344F83" w:rsidP="00963C6E">
            <w:pPr>
              <w:pStyle w:val="Table"/>
            </w:pPr>
            <w:sdt>
              <w:sdtPr>
                <w:rPr>
                  <w:rFonts w:ascii="Calibri" w:hAnsi="Calibri" w:cs="Calibri"/>
                  <w:color w:val="000000"/>
                </w:rPr>
                <w:tag w:val="MENDELEY_CITATION_v3_eyJjaXRhdGlvbklEIjoiTUVOREVMRVlfQ0lUQVRJT05fOWM1MTQyZjgtNTZhYi00OTEyLTg0ZGYtZDdlZmQxNGI1MWYxIiwicHJvcGVydGllcyI6eyJub3RlSW5kZXgiOjB9LCJpc0VkaXRlZCI6ZmFsc2UsIm1hbnVhbE92ZXJyaWRlIjp7ImlzTWFudWFsbHlPdmVycmlkZGVuIjpmYWxzZSwiY2l0ZXByb2NUZXh0IjoiKE1hcmtldHNhbmRNYXJrZXRzLCAyMDI0KSIsIm1hbnVhbE92ZXJyaWRlVGV4dCI6IiJ9LCJjaXRhdGlvbkl0ZW1zIjpbeyJpZCI6ImUyZGQxMGQ2LWYyMGYtMzZlMy1iYzQyLWYxNDg5ZDkyNzAxNiIsIml0ZW1EYXRhIjp7InR5cGUiOiJ3ZWJwYWdlIiwiaWQiOiJlMmRkMTBkNi1mMjBmLTM2ZTMtYmM0Mi1mMTQ4OWQ5MjcwMTYiLCJ0aXRsZSI6Ikh5ZHJvZ2VuIEludGVybmFsIENvbWJ1c3Rpb24gRW5naW5lIChJQ0UpIE1hcmtldCBTaXplLCBTaGFyZSwgR3Jvd3RoLCBBbmFseXNpcywgUmVwb3J0IFsyMDM1XSIsImF1dGhvciI6W3siZmFtaWx5IjoiTWFya2V0c2FuZE1hcmtldHMiLCJnaXZlbiI6IiIsInBhcnNlLW5hbWVzIjpmYWxzZSwiZHJvcHBpbmctcGFydGljbGUiOiIiLCJub24tZHJvcHBpbmctcGFydGljbGUiOiIifV0sImFjY2Vzc2VkIjp7ImRhdGUtcGFydHMiOltbMjAyNiwyLDIyXV19LCJVUkwiOiJodHRwczovL3d3dy5tYXJrZXRzYW5kbWFya2V0cy5jb20vTWFya2V0LVJlcG9ydHMvaDItaWNlLW1hcmtldC0xMDg3Mjc3Ny5odG1sIiwiaXNzdWVkIjp7ImRhdGUtcGFydHMiOltbMjAyNCwxMV1dfSwiY29udGFpbmVyLXRpdGxlLXNob3J0IjoiIn0sImlzVGVtcG9yYXJ5IjpmYWxzZX1dfQ=="/>
                <w:id w:val="1981652764"/>
                <w:placeholder>
                  <w:docPart w:val="3E13D59F06D94E17BF8E2297E23CE237"/>
                </w:placeholder>
              </w:sdtPr>
              <w:sdtEndPr/>
              <w:sdtContent>
                <w:r w:rsidR="00645EB4" w:rsidRPr="00645EB4">
                  <w:rPr>
                    <w:rFonts w:ascii="Calibri" w:hAnsi="Calibri" w:cs="Calibri"/>
                    <w:color w:val="000000"/>
                  </w:rPr>
                  <w:t>(</w:t>
                </w:r>
                <w:proofErr w:type="spellStart"/>
                <w:r w:rsidR="00645EB4" w:rsidRPr="00645EB4">
                  <w:rPr>
                    <w:rFonts w:ascii="Calibri" w:hAnsi="Calibri" w:cs="Calibri"/>
                    <w:color w:val="000000"/>
                  </w:rPr>
                  <w:t>MarketsandMarkets</w:t>
                </w:r>
                <w:proofErr w:type="spellEnd"/>
                <w:r w:rsidR="00645EB4" w:rsidRPr="00645EB4">
                  <w:rPr>
                    <w:rFonts w:ascii="Calibri" w:hAnsi="Calibri" w:cs="Calibri"/>
                    <w:color w:val="000000"/>
                  </w:rPr>
                  <w:t>, 2024)</w:t>
                </w:r>
              </w:sdtContent>
            </w:sdt>
          </w:p>
        </w:tc>
      </w:tr>
      <w:tr w:rsidR="007320DA" w14:paraId="10AB8A3E" w14:textId="77777777" w:rsidTr="00963C6E">
        <w:tc>
          <w:tcPr>
            <w:tcW w:w="3116" w:type="dxa"/>
          </w:tcPr>
          <w:p w14:paraId="0CB2FCCE" w14:textId="77777777" w:rsidR="007320DA" w:rsidRDefault="007320DA" w:rsidP="00963C6E">
            <w:pPr>
              <w:pStyle w:val="Table"/>
            </w:pPr>
            <w:r>
              <w:t>BET, FCET</w:t>
            </w:r>
          </w:p>
        </w:tc>
        <w:tc>
          <w:tcPr>
            <w:tcW w:w="3117" w:type="dxa"/>
          </w:tcPr>
          <w:p w14:paraId="49991B04" w14:textId="77777777" w:rsidR="007320DA" w:rsidRDefault="007320DA" w:rsidP="00963C6E">
            <w:pPr>
              <w:pStyle w:val="Table"/>
            </w:pPr>
            <w:r>
              <w:t>Market share &lt;15%: 35-49%</w:t>
            </w:r>
          </w:p>
          <w:p w14:paraId="11AE3A6E" w14:textId="77777777" w:rsidR="007320DA" w:rsidRDefault="007320DA" w:rsidP="00963C6E">
            <w:pPr>
              <w:pStyle w:val="Table"/>
            </w:pPr>
            <w:r>
              <w:t>Market share &gt;15%: 25-29%</w:t>
            </w:r>
          </w:p>
        </w:tc>
        <w:sdt>
          <w:sdtPr>
            <w:rPr>
              <w:rFonts w:ascii="Calibri" w:hAnsi="Calibri" w:cs="Calibri"/>
              <w:color w:val="000000"/>
            </w:rPr>
            <w:tag w:val="MENDELEY_CITATION_v3_eyJjaXRhdGlvbklEIjoiTUVOREVMRVlfQ0lUQVRJT05fY2U1YTJjYjctYmY5MC00NDE2LWI0ZGQtMmY5Yzg0YWVlMDNhIiwicHJvcGVydGllcyI6eyJub3RlSW5kZXgiOjB9LCJpc0VkaXRlZCI6ZmFsc2UsIm1hbnVhbE92ZXJyaWRlIjp7ImlzTWFudWFsbHlPdmVycmlkZGVuIjpmYWxzZSwiY2l0ZXByb2NUZXh0IjoiKExpbmsgZXQgYWwuLCAyMDI0KSIsIm1hbnVhbE92ZXJyaWRlVGV4dCI6IiJ9LCJjaXRhdGlvbkl0ZW1zIjpbeyJpZCI6ImM2NmZhYzU1LWFhNjItMzM0ZC1hYzkzLTU1MDU0MGUwMTM3YiIsIml0ZW1EYXRhIjp7InR5cGUiOiJhcnRpY2xlLWpvdXJuYWwiLCJpZCI6ImM2NmZhYzU1LWFhNjItMzM0ZC1hYzkzLTU1MDU0MGUwMTM3YiIsInRpdGxlIjoiUmFwaWRseSBkZWNsaW5pbmcgY29zdHMgb2YgdHJ1Y2sgYmF0dGVyaWVzIGFuZCBmdWVsIGNlbGxzIGVuYWJsZSBsYXJnZS1zY2FsZSByb2FkIGZyZWlnaHQgZWxlY3RyaWZpY2F0aW9uIiwiYXV0aG9yIjpbeyJmYW1pbHkiOiJMaW5rIiwiZ2l2ZW4iOiJTdGVmZmVuIiwicGFyc2UtbmFtZXMiOmZhbHNlLCJkcm9wcGluZy1wYXJ0aWNsZSI6IiIsIm5vbi1kcm9wcGluZy1wYXJ0aWNsZSI6IiJ9LHsiZmFtaWx5IjoiU3RlcGhhbiIsImdpdmVuIjoiQW5uZWdyZXQiLCJwYXJzZS1uYW1lcyI6ZmFsc2UsImRyb3BwaW5nLXBhcnRpY2xlIjoiIiwibm9uLWRyb3BwaW5nLXBhcnRpY2xlIjoiIn0seyJmYW1pbHkiOiJTcGV0aCIsImdpdmVuIjoiRGFuaWVsIiwicGFyc2UtbmFtZXMiOmZhbHNlLCJkcm9wcGluZy1wYXJ0aWNsZSI6IiIsIm5vbi1kcm9wcGluZy1wYXJ0aWNsZSI6IiJ9LHsiZmFtaWx5IjoiUGzDtnR6IiwiZ2l2ZW4iOiJQYXRyaWNrIiwicGFyc2UtbmFtZXMiOmZhbHNlLCJkcm9wcGluZy1wYXJ0aWNsZSI6IiIsIm5vbi1kcm9wcGluZy1wYXJ0aWNsZSI6IiJ9XSwiY29udGFpbmVyLXRpdGxlIjoiTmF0dXJlIEVuZXJneSAyMDI0IDk6OCIsImFjY2Vzc2VkIjp7ImRhdGUtcGFydHMiOltbMjAyNiwyLDIzXV19LCJET0kiOiIxMC4xMDM4L3M0MTU2MC0wMjQtMDE1MzEtOSIsIklTU04iOiIyMDU4NzU0NiIsIlVSTCI6Imh0dHBzOi8vd3d3Lm5hdHVyZS5jb20vYXJ0aWNsZXMvczQxNTYwLTAyNC0wMTUzMS05IiwiaXNzdWVkIjp7ImRhdGUtcGFydHMiOltbMjAyNCw1LDE0XV19LCJwYWdlIjoiMTAzMi0xMDM5IiwiYWJzdHJhY3QiOiJMb3ctY2FyYm9uIHJvYWQgZnJlaWdodCB0cmFuc3BvcnQgaXMgcGl2b3RhbCBpbiBtaXRpZ2F0aW5nIGdsb2JhbCB3YXJtaW5nLiBOb25ldGhlbGVzcywgZWxlY3RyaWZ5aW5nIGhlYXZ5LWR1dHkgdmVoaWNsZXMgcG9zZXMgYSB0cmVtZW5kb3VzIGNoYWxsZW5nZSBkdWUgdG8gaGlnaCB0ZWNobmljYWwgcmVxdWlyZW1lbnRzIGFuZCBjb3N0IGNvbXBldGl0aXZlbmVzcy4gRGF0YSBvbiBmdXR1cmUgdHJ1Y2sgY29zdHMgYXJlIHNjYXJjZSBhbmQgdW5jZXJ0YWluLCBjb21wbGljYXRpbmcgYXNzZXNzbWVudHMgb2YgdGhlIGZ1dHVyZSByb2xlIG9mIHplcm8tZW1pc3Npb24gdHJ1Y2sgKFpFVCkgdGVjaG5vbG9naWVzLiBIZXJlIHdlIGRlcml2ZSBtb3N0IGxpa2VseSBjb3N0IGRldmVsb3BtZW50cyBmb3IgcHJpY2Ugc2V0dGluZyBaRVQgY29tcG9uZW50cyBieSBtZXRhIGZvcmVjYXN0aW5nIGZyb20gbW9yZSB0aGFuIDIwMCBvcmlnaW5hbCBzb3VyY2VzLiBXZSBmaW5kIHRoYXQgY29zdHMgYXJlIHByaW1lZCB0byBkZWNsaW5lIG11Y2ggZmFzdGVyIHRoYW4gZXhwZWN0ZWQsIHdpdGggc2lnbmlmaWNhbnQgZGlmZmVyZW5jZXMgYmV0d2VlbiBzY2llbnRpZmljIGFuZCBuZWFyLW1hcmtldCBlc3RpbWF0ZXMuIFNwZWNpZmljYWxseSwgYmF0dGVyeSBzeXN0ZW0gY29zdHMgY291bGQgZHJvcCBieSA2NCUgdG8gNzUlIGFuZCBmYWxsIGJlbG93IOKCrDE1MOKAiWtXaOKIkjEgYnkgbm8gbGF0ZXIgdGhhbiAyMDM1LCB3aGVyZWFzIGZ1ZWwgY2VsbCBzeXN0ZW0gY29zdHMgbWF5IGV4aGliaXQgZXZlbiBoaWdoZXIgY29zdCByZWR1Y3Rpb25zIGJ1dCBhcmUgdW5saWtlbHkgdG8gcmVhY2gg4oKsMTAw4oCJa1fiiJIxIGJlZm9yZSB0aGUgZWFybHkgMjA0MHMuIFRoaXMgZmFzdCBjb3N0IGRlY2xpbmUgc3VwcG9ydHMgYW4gb3B0aW1pc3RpYyB2aWV3IG9uIHRoZSBaRVQgbWFya2V0IGRpZmZ1c2lvbiBhbmQgaGFzIHN1YnN0YW50aWFsIGltcGxpY2F0aW9ucyBmb3IgZnV0dXJlIGVuZXJneSBhbmQgdHJhbnNwb3J0IHN5c3RlbXMuIFRoZSBjb3N0cyBvZiBiYXR0ZXJ5IGFuZCBmdWVsIGNlbGwgc3lzdGVtcyBmb3IgemVyby1lbWlzc2lvbiB0cnVja3MgYXJlIHByaW1lZCB0byBkZWNsaW5lIG11Y2ggZmFzdGVyIHRoYW4gZXhwZWN0ZWQsIGJvb3N0aW5nIHByb3NwZWN0cyBmb3IgdGhlaXIgZmFzdCBnbG9iYWwgZGlmZnVzaW9uIGFuZCBlbGVjdHJpZmljYXRpb24gb2YgZnJlaWdodCB0cmFuc3BvcnQsIHdpdGggYmF0dGVyeS1lbGVjdHJpYyB0cnVja3MgcHJvYmFibHkgbGVhZGluZy4iLCJwdWJsaXNoZXIiOiJOYXR1cmUgUHVibGlzaGluZyBHcm91cCIsImlzc3VlIjoiOCIsInZvbHVtZSI6IjkiLCJjb250YWluZXItdGl0bGUtc2hvcnQiOiIifSwiaXNUZW1wb3JhcnkiOmZhbHNlfV19"/>
            <w:id w:val="822465501"/>
            <w:placeholder>
              <w:docPart w:val="3E13D59F06D94E17BF8E2297E23CE237"/>
            </w:placeholder>
          </w:sdtPr>
          <w:sdtEndPr/>
          <w:sdtContent>
            <w:tc>
              <w:tcPr>
                <w:tcW w:w="3117" w:type="dxa"/>
              </w:tcPr>
              <w:p w14:paraId="6404367F" w14:textId="581E0DA4" w:rsidR="007320DA" w:rsidRDefault="00645EB4" w:rsidP="00963C6E">
                <w:pPr>
                  <w:pStyle w:val="Table"/>
                </w:pPr>
                <w:r w:rsidRPr="00645EB4">
                  <w:rPr>
                    <w:rFonts w:ascii="Calibri" w:hAnsi="Calibri" w:cs="Calibri"/>
                    <w:color w:val="000000"/>
                  </w:rPr>
                  <w:t>(Link et al., 2024)</w:t>
                </w:r>
              </w:p>
            </w:tc>
          </w:sdtContent>
        </w:sdt>
      </w:tr>
    </w:tbl>
    <w:p w14:paraId="1FE339C7" w14:textId="26EE2FA3" w:rsidR="007320DA" w:rsidRPr="00857009" w:rsidRDefault="007320DA" w:rsidP="007320DA">
      <w:pPr>
        <w:pStyle w:val="Caption"/>
      </w:pPr>
      <w:r>
        <w:t xml:space="preserve">Table </w:t>
      </w:r>
      <w:r>
        <w:fldChar w:fldCharType="begin"/>
      </w:r>
      <w:r>
        <w:instrText>SEQ Table \* ARABIC</w:instrText>
      </w:r>
      <w:r>
        <w:fldChar w:fldCharType="separate"/>
      </w:r>
      <w:r w:rsidR="009C1429">
        <w:rPr>
          <w:noProof/>
        </w:rPr>
        <w:t>19</w:t>
      </w:r>
      <w:r>
        <w:fldChar w:fldCharType="end"/>
      </w:r>
      <w:r>
        <w:t>. Maximum annual sales growth rates for different powertrain types.</w:t>
      </w:r>
    </w:p>
    <w:p w14:paraId="6B2C452E" w14:textId="77777777" w:rsidR="007320DA" w:rsidRPr="00C63751" w:rsidRDefault="007320DA" w:rsidP="007320DA">
      <w:pPr>
        <w:pStyle w:val="Heading2"/>
      </w:pPr>
      <w:r w:rsidRPr="00C63751">
        <w:lastRenderedPageBreak/>
        <w:t>Vehicle cost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320DA" w:rsidRPr="00C63751" w14:paraId="25D0E6B6" w14:textId="77777777" w:rsidTr="00963C6E">
        <w:tc>
          <w:tcPr>
            <w:tcW w:w="3116" w:type="dxa"/>
            <w:tcBorders>
              <w:top w:val="single" w:sz="4" w:space="0" w:color="auto"/>
              <w:bottom w:val="single" w:sz="4" w:space="0" w:color="auto"/>
            </w:tcBorders>
          </w:tcPr>
          <w:p w14:paraId="1C66F744" w14:textId="77777777" w:rsidR="007320DA" w:rsidRPr="00963C6E" w:rsidRDefault="007320DA" w:rsidP="00963C6E">
            <w:pPr>
              <w:pStyle w:val="Table"/>
              <w:rPr>
                <w:b/>
                <w:bCs/>
              </w:rPr>
            </w:pPr>
            <w:r w:rsidRPr="00963C6E">
              <w:rPr>
                <w:b/>
                <w:bCs/>
              </w:rPr>
              <w:t>Component</w:t>
            </w:r>
          </w:p>
        </w:tc>
        <w:tc>
          <w:tcPr>
            <w:tcW w:w="3117" w:type="dxa"/>
            <w:tcBorders>
              <w:top w:val="single" w:sz="4" w:space="0" w:color="auto"/>
              <w:bottom w:val="single" w:sz="4" w:space="0" w:color="auto"/>
            </w:tcBorders>
          </w:tcPr>
          <w:p w14:paraId="3528A16D" w14:textId="77777777" w:rsidR="007320DA" w:rsidRPr="00963C6E" w:rsidRDefault="007320DA" w:rsidP="00963C6E">
            <w:pPr>
              <w:pStyle w:val="Table"/>
              <w:rPr>
                <w:b/>
                <w:bCs/>
              </w:rPr>
            </w:pPr>
            <w:r w:rsidRPr="00963C6E">
              <w:rPr>
                <w:b/>
                <w:bCs/>
              </w:rPr>
              <w:t>Cost ($CAD 2024)</w:t>
            </w:r>
          </w:p>
        </w:tc>
        <w:tc>
          <w:tcPr>
            <w:tcW w:w="3117" w:type="dxa"/>
            <w:tcBorders>
              <w:top w:val="single" w:sz="4" w:space="0" w:color="auto"/>
              <w:bottom w:val="single" w:sz="4" w:space="0" w:color="auto"/>
            </w:tcBorders>
          </w:tcPr>
          <w:p w14:paraId="72C5B580" w14:textId="77777777" w:rsidR="007320DA" w:rsidRPr="00963C6E" w:rsidRDefault="007320DA" w:rsidP="00963C6E">
            <w:pPr>
              <w:pStyle w:val="Table"/>
              <w:rPr>
                <w:b/>
                <w:bCs/>
              </w:rPr>
            </w:pPr>
            <w:r w:rsidRPr="00963C6E">
              <w:rPr>
                <w:b/>
                <w:bCs/>
              </w:rPr>
              <w:t>Citation/notes</w:t>
            </w:r>
          </w:p>
        </w:tc>
      </w:tr>
      <w:tr w:rsidR="007320DA" w:rsidRPr="00C63751" w14:paraId="6B1464C1" w14:textId="77777777" w:rsidTr="00963C6E">
        <w:tc>
          <w:tcPr>
            <w:tcW w:w="3116" w:type="dxa"/>
            <w:tcBorders>
              <w:top w:val="single" w:sz="4" w:space="0" w:color="auto"/>
            </w:tcBorders>
          </w:tcPr>
          <w:p w14:paraId="5A2FADA8" w14:textId="77777777" w:rsidR="007320DA" w:rsidRPr="00C63751" w:rsidRDefault="007320DA" w:rsidP="00963C6E">
            <w:pPr>
              <w:pStyle w:val="Table"/>
            </w:pPr>
            <w:r w:rsidRPr="00C63751">
              <w:t>Frame</w:t>
            </w:r>
          </w:p>
        </w:tc>
        <w:tc>
          <w:tcPr>
            <w:tcW w:w="3117" w:type="dxa"/>
            <w:tcBorders>
              <w:top w:val="single" w:sz="4" w:space="0" w:color="auto"/>
            </w:tcBorders>
          </w:tcPr>
          <w:p w14:paraId="7225E231" w14:textId="77777777" w:rsidR="007320DA" w:rsidRPr="00C63751" w:rsidRDefault="007320DA" w:rsidP="00963C6E">
            <w:pPr>
              <w:pStyle w:val="Table"/>
            </w:pPr>
            <w:r w:rsidRPr="00C63751">
              <w:t>Sleeper: $163,000</w:t>
            </w:r>
          </w:p>
          <w:p w14:paraId="32635BAD" w14:textId="77777777" w:rsidR="007320DA" w:rsidRPr="00C63751" w:rsidRDefault="007320DA" w:rsidP="00963C6E">
            <w:pPr>
              <w:pStyle w:val="Table"/>
            </w:pPr>
            <w:r w:rsidRPr="00C63751">
              <w:t>Day-cab: $153,000</w:t>
            </w:r>
          </w:p>
          <w:p w14:paraId="28C0C8A7" w14:textId="77777777" w:rsidR="007320DA" w:rsidRPr="00C63751" w:rsidRDefault="007320DA" w:rsidP="00963C6E">
            <w:pPr>
              <w:pStyle w:val="Table"/>
            </w:pPr>
            <w:r w:rsidRPr="00C63751">
              <w:t>Straight truck: $105,000</w:t>
            </w:r>
          </w:p>
        </w:tc>
        <w:tc>
          <w:tcPr>
            <w:tcW w:w="3117" w:type="dxa"/>
            <w:tcBorders>
              <w:top w:val="single" w:sz="4" w:space="0" w:color="auto"/>
            </w:tcBorders>
          </w:tcPr>
          <w:sdt>
            <w:sdtPr>
              <w:rPr>
                <w:rFonts w:ascii="Calibri" w:hAnsi="Calibri" w:cs="Calibri"/>
                <w:color w:val="000000"/>
              </w:rPr>
              <w:tag w:val="MENDELEY_CITATION_v3_eyJjaXRhdGlvbklEIjoiTUVOREVMRVlfQ0lUQVRJT05fOTM3ZWFlODAtNDUwMy00NzU1LTk2M2YtZTcwMTE2NGFiZWZh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279229561"/>
              <w:placeholder>
                <w:docPart w:val="3E13D59F06D94E17BF8E2297E23CE237"/>
              </w:placeholder>
            </w:sdtPr>
            <w:sdtEndPr/>
            <w:sdtContent>
              <w:p w14:paraId="06DE691E" w14:textId="46A80ACC" w:rsidR="007320DA" w:rsidRPr="007C04F5" w:rsidRDefault="00645EB4" w:rsidP="00963C6E">
                <w:pPr>
                  <w:pStyle w:val="Table"/>
                  <w:rPr>
                    <w:rFonts w:ascii="Calibri" w:hAnsi="Calibri" w:cs="Calibri"/>
                    <w:color w:val="000000"/>
                  </w:rPr>
                </w:pPr>
                <w:r w:rsidRPr="00645EB4">
                  <w:rPr>
                    <w:rFonts w:ascii="Calibri" w:hAnsi="Calibri" w:cs="Calibri"/>
                    <w:color w:val="000000"/>
                  </w:rPr>
                  <w:t>(H. Zhao et al., 2018)</w:t>
                </w:r>
              </w:p>
            </w:sdtContent>
          </w:sdt>
          <w:sdt>
            <w:sdtPr>
              <w:rPr>
                <w:rFonts w:ascii="Calibri" w:hAnsi="Calibri" w:cs="Calibri"/>
                <w:color w:val="000000"/>
              </w:rPr>
              <w:tag w:val="MENDELEY_CITATION_v3_eyJjaXRhdGlvbklEIjoiTUVOREVMRVlfQ0lUQVRJT05fMDE4MzkxYjgtNzgwOC00MmZhLWEyZWMtMDAwZDlkNDhkNTZlIiwicHJvcGVydGllcyI6eyJub3RlSW5kZXgiOjB9LCJpc0VkaXRlZCI6ZmFsc2UsIm1hbnVhbE92ZXJyaWRlIjp7ImlzTWFudWFsbHlPdmVycmlkZGVuIjpmYWxzZSwiY2l0ZXByb2NUZXh0IjoiKFRyYW5zcG9ydCBDYW5hZGEsIDIwMTgpIiwibWFudWFsT3ZlcnJpZGVUZXh0IjoiIn0sImNpdGF0aW9uSXRlbXMiOlt7ImlkIjoiMjcxZDU2NTctNDM0Yi0zZTZhLTk2YWYtZjhiN2RmMmNkNDE5IiwiaXRlbURhdGEiOnsidHlwZSI6InJlcG9ydCIsImlkIjoiMjcxZDU2NTctNDM0Yi0zZTZhLTk2YWYtZjhiN2RmMmNkNDE5IiwidGl0bGUiOiJGaW5hbCBzdHVkeSByZXBvcnQgOiBvcGVyYXRpbmcgY29zdCBvZiB0cnVja2luZyA6IDIwMTcgdXBkYXRlIC8gcHJlcGFyZWQgZm9yIFRyYW5zcG9ydCBDYW5hZGEsIEVjb25vbWljIEFuYWx5c2lzIERpcmVjdG9yYXRlIGJ5IExvZ2lzdGljcyBTb2x1dGlvbiBCdWlsZGVycyBJbmMuIiwiYXV0aG9yIjpbeyJmYW1pbHkiOiJUcmFuc3BvcnQgQ2FuYWRhIiwiZ2l2ZW4iOiIiLCJwYXJzZS1uYW1lcyI6ZmFsc2UsImRyb3BwaW5nLXBhcnRpY2xlIjoiIiwibm9uLWRyb3BwaW5nLXBhcnRpY2xlIjoiIn1dLCJhY2Nlc3NlZCI6eyJkYXRlLXBhcnRzIjpbWzIwMjYsMSw3XV19LCJVUkwiOiJodHRwczovL3B1YmxpY2F0aW9ucy5nYy5jYS9zaXRlL2VuZy85LjkyNDc2Ny9wdWJsaWNhdGlvbi5odG1sIiwiaXNzdWVkIjp7ImRhdGUtcGFydHMiOltbMjAxOF1dfSwicHVibGlzaGVyLXBsYWNlIjoiT3R0YXdhIiwiY29udGFpbmVyLXRpdGxlLXNob3J0IjoiIn0sImlzVGVtcG9yYXJ5IjpmYWxzZX1dfQ=="/>
              <w:id w:val="137317617"/>
              <w:placeholder>
                <w:docPart w:val="3E13D59F06D94E17BF8E2297E23CE237"/>
              </w:placeholder>
            </w:sdtPr>
            <w:sdtEndPr/>
            <w:sdtContent>
              <w:p w14:paraId="1D734B17" w14:textId="47431C1A" w:rsidR="007320DA" w:rsidRPr="00C63751" w:rsidRDefault="00645EB4" w:rsidP="00963C6E">
                <w:pPr>
                  <w:pStyle w:val="Table"/>
                </w:pPr>
                <w:r w:rsidRPr="00645EB4">
                  <w:rPr>
                    <w:rFonts w:ascii="Calibri" w:hAnsi="Calibri" w:cs="Calibri"/>
                    <w:color w:val="000000"/>
                  </w:rPr>
                  <w:t>(Transport Canada, 2018)</w:t>
                </w:r>
              </w:p>
            </w:sdtContent>
          </w:sdt>
        </w:tc>
      </w:tr>
      <w:tr w:rsidR="007320DA" w:rsidRPr="00C63751" w14:paraId="2551E61E" w14:textId="77777777" w:rsidTr="00963C6E">
        <w:tc>
          <w:tcPr>
            <w:tcW w:w="3116" w:type="dxa"/>
          </w:tcPr>
          <w:p w14:paraId="086A312F" w14:textId="77777777" w:rsidR="007320DA" w:rsidRPr="00C63751" w:rsidRDefault="007320DA" w:rsidP="00963C6E">
            <w:pPr>
              <w:pStyle w:val="Table"/>
            </w:pPr>
            <w:r w:rsidRPr="00C63751">
              <w:t>Diesel Engine</w:t>
            </w:r>
          </w:p>
        </w:tc>
        <w:tc>
          <w:tcPr>
            <w:tcW w:w="3117" w:type="dxa"/>
          </w:tcPr>
          <w:p w14:paraId="6CED8F4B" w14:textId="77777777" w:rsidR="007320DA" w:rsidRPr="00C63751" w:rsidRDefault="007320DA" w:rsidP="00963C6E">
            <w:pPr>
              <w:pStyle w:val="Table"/>
            </w:pPr>
            <w:r w:rsidRPr="00C63751">
              <w:t>$35,000</w:t>
            </w:r>
          </w:p>
        </w:tc>
        <w:sdt>
          <w:sdtPr>
            <w:rPr>
              <w:rFonts w:ascii="Calibri" w:hAnsi="Calibri" w:cs="Calibri"/>
              <w:color w:val="000000"/>
            </w:rPr>
            <w:tag w:val="MENDELEY_CITATION_v3_eyJjaXRhdGlvbklEIjoiTUVOREVMRVlfQ0lUQVRJT05fNTQ3NDY1YTMtNzZkNi00YTg4LWI0YjYtYWI4MGE0OTdjM2Qw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247233963"/>
            <w:placeholder>
              <w:docPart w:val="3E13D59F06D94E17BF8E2297E23CE237"/>
            </w:placeholder>
          </w:sdtPr>
          <w:sdtEndPr/>
          <w:sdtContent>
            <w:tc>
              <w:tcPr>
                <w:tcW w:w="3117" w:type="dxa"/>
              </w:tcPr>
              <w:p w14:paraId="709F2B6D" w14:textId="586E56CF" w:rsidR="007320DA" w:rsidRPr="00C63751" w:rsidRDefault="00645EB4" w:rsidP="00963C6E">
                <w:pPr>
                  <w:pStyle w:val="Table"/>
                </w:pPr>
                <w:r w:rsidRPr="00645EB4">
                  <w:rPr>
                    <w:rFonts w:ascii="Calibri" w:hAnsi="Calibri" w:cs="Calibri"/>
                    <w:color w:val="000000"/>
                  </w:rPr>
                  <w:t>(H. Zhao et al., 2018)</w:t>
                </w:r>
              </w:p>
            </w:tc>
          </w:sdtContent>
        </w:sdt>
      </w:tr>
      <w:tr w:rsidR="007320DA" w:rsidRPr="00C06E67" w14:paraId="3A0310F1" w14:textId="77777777" w:rsidTr="00963C6E">
        <w:tc>
          <w:tcPr>
            <w:tcW w:w="3116" w:type="dxa"/>
          </w:tcPr>
          <w:p w14:paraId="51F5C791" w14:textId="77777777" w:rsidR="007320DA" w:rsidRPr="00C63751" w:rsidRDefault="007320DA" w:rsidP="00963C6E">
            <w:pPr>
              <w:pStyle w:val="Table"/>
            </w:pPr>
            <w:r w:rsidRPr="00C63751">
              <w:t>Combustion transmission</w:t>
            </w:r>
          </w:p>
        </w:tc>
        <w:tc>
          <w:tcPr>
            <w:tcW w:w="3117" w:type="dxa"/>
          </w:tcPr>
          <w:p w14:paraId="5CF5E821" w14:textId="77777777" w:rsidR="007320DA" w:rsidRPr="00C63751" w:rsidRDefault="007320DA" w:rsidP="00963C6E">
            <w:pPr>
              <w:pStyle w:val="Table"/>
            </w:pPr>
            <w:r w:rsidRPr="00C63751">
              <w:t>$13,700</w:t>
            </w:r>
          </w:p>
        </w:tc>
        <w:sdt>
          <w:sdtPr>
            <w:rPr>
              <w:rFonts w:ascii="Calibri" w:hAnsi="Calibri" w:cs="Calibri"/>
              <w:color w:val="000000"/>
            </w:rPr>
            <w:tag w:val="MENDELEY_CITATION_v3_eyJjaXRhdGlvbklEIjoiTUVOREVMRVlfQ0lUQVRJT05fOWRkMzljY2EtNjc3Ny00M2NlLWIxNGEtMmNjOTQ3ZDYzZjM5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1301730559"/>
            <w:placeholder>
              <w:docPart w:val="3E13D59F06D94E17BF8E2297E23CE237"/>
            </w:placeholder>
          </w:sdtPr>
          <w:sdtEndPr/>
          <w:sdtContent>
            <w:tc>
              <w:tcPr>
                <w:tcW w:w="3117" w:type="dxa"/>
              </w:tcPr>
              <w:p w14:paraId="60D72DC0" w14:textId="32325635" w:rsidR="007320DA" w:rsidRPr="00C06E67" w:rsidRDefault="00645EB4" w:rsidP="00963C6E">
                <w:pPr>
                  <w:pStyle w:val="Table"/>
                </w:pPr>
                <w:r w:rsidRPr="00645EB4">
                  <w:rPr>
                    <w:rFonts w:ascii="Calibri" w:hAnsi="Calibri" w:cs="Calibri"/>
                    <w:color w:val="000000"/>
                  </w:rPr>
                  <w:t>(H. Zhao et al., 2018)</w:t>
                </w:r>
              </w:p>
            </w:tc>
          </w:sdtContent>
        </w:sdt>
      </w:tr>
      <w:tr w:rsidR="007320DA" w:rsidRPr="00C06E67" w14:paraId="1F576DFA" w14:textId="77777777" w:rsidTr="00963C6E">
        <w:tc>
          <w:tcPr>
            <w:tcW w:w="3116" w:type="dxa"/>
          </w:tcPr>
          <w:p w14:paraId="22ADC080" w14:textId="77777777" w:rsidR="007320DA" w:rsidRPr="00C06E67" w:rsidRDefault="007320DA" w:rsidP="00963C6E">
            <w:pPr>
              <w:pStyle w:val="Table"/>
            </w:pPr>
            <w:r w:rsidRPr="00C06E67">
              <w:t>Electric transmission</w:t>
            </w:r>
          </w:p>
        </w:tc>
        <w:tc>
          <w:tcPr>
            <w:tcW w:w="3117" w:type="dxa"/>
          </w:tcPr>
          <w:p w14:paraId="7EBEA4E5" w14:textId="77777777" w:rsidR="007320DA" w:rsidRPr="00C06E67" w:rsidRDefault="007320DA" w:rsidP="00963C6E">
            <w:pPr>
              <w:pStyle w:val="Table"/>
            </w:pPr>
            <w:r w:rsidRPr="00C06E67">
              <w:t>$3,200</w:t>
            </w:r>
          </w:p>
        </w:tc>
        <w:sdt>
          <w:sdtPr>
            <w:rPr>
              <w:rFonts w:ascii="Calibri" w:hAnsi="Calibri" w:cs="Calibri"/>
              <w:color w:val="000000"/>
            </w:rPr>
            <w:tag w:val="MENDELEY_CITATION_v3_eyJjaXRhdGlvbklEIjoiTUVOREVMRVlfQ0lUQVRJT05fYzdkMGM4NzItNDkyMS00MzE5LTlhYjctYWM1YWUzYTU0ZWJl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335434159"/>
            <w:placeholder>
              <w:docPart w:val="3E13D59F06D94E17BF8E2297E23CE237"/>
            </w:placeholder>
          </w:sdtPr>
          <w:sdtEndPr/>
          <w:sdtContent>
            <w:tc>
              <w:tcPr>
                <w:tcW w:w="3117" w:type="dxa"/>
              </w:tcPr>
              <w:p w14:paraId="72C8E072" w14:textId="36F4F842" w:rsidR="007320DA" w:rsidRPr="00C06E67" w:rsidRDefault="00645EB4" w:rsidP="00963C6E">
                <w:pPr>
                  <w:pStyle w:val="Table"/>
                </w:pPr>
                <w:r w:rsidRPr="00645EB4">
                  <w:rPr>
                    <w:rFonts w:ascii="Calibri" w:hAnsi="Calibri" w:cs="Calibri"/>
                    <w:color w:val="000000"/>
                  </w:rPr>
                  <w:t>(H. Zhao et al., 2018)</w:t>
                </w:r>
              </w:p>
            </w:tc>
          </w:sdtContent>
        </w:sdt>
      </w:tr>
      <w:tr w:rsidR="007320DA" w:rsidRPr="00C06E67" w14:paraId="19046742" w14:textId="77777777" w:rsidTr="00963C6E">
        <w:tc>
          <w:tcPr>
            <w:tcW w:w="3116" w:type="dxa"/>
          </w:tcPr>
          <w:p w14:paraId="7822CD55" w14:textId="77777777" w:rsidR="007320DA" w:rsidRPr="00C06E67" w:rsidRDefault="007320DA" w:rsidP="00963C6E">
            <w:pPr>
              <w:pStyle w:val="Table"/>
            </w:pPr>
            <w:r w:rsidRPr="00C06E67">
              <w:t>Diesel after treatment</w:t>
            </w:r>
          </w:p>
        </w:tc>
        <w:tc>
          <w:tcPr>
            <w:tcW w:w="3117" w:type="dxa"/>
          </w:tcPr>
          <w:p w14:paraId="6A2C3AF3" w14:textId="77777777" w:rsidR="007320DA" w:rsidRPr="00C06E67" w:rsidRDefault="007320DA" w:rsidP="00963C6E">
            <w:pPr>
              <w:pStyle w:val="Table"/>
            </w:pPr>
            <w:r w:rsidRPr="00C06E67">
              <w:t>$12,000</w:t>
            </w:r>
          </w:p>
        </w:tc>
        <w:sdt>
          <w:sdtPr>
            <w:rPr>
              <w:rFonts w:ascii="Calibri" w:hAnsi="Calibri" w:cs="Calibri"/>
              <w:color w:val="000000"/>
            </w:rPr>
            <w:tag w:val="MENDELEY_CITATION_v3_eyJjaXRhdGlvbklEIjoiTUVOREVMRVlfQ0lUQVRJT05fNTI1ZTcxNGMtZDJlZC00MTNlLWIzZjMtOTlmZDg1YjNjOWEzIiwicHJvcGVydGllcyI6eyJub3RlSW5kZXgiOjB9LCJpc0VkaXRlZCI6ZmFsc2UsIm1hbnVhbE92ZXJyaWRlIjp7ImlzTWFudWFsbHlPdmVycmlkZGVuIjpmYWxzZSwiY2l0ZXByb2NUZXh0IjoiKEJDVEEsIDIwMTkpIiwibWFudWFsT3ZlcnJpZGVUZXh0IjoiIn0sImNpdGF0aW9uSXRlbXMiOlt7ImlkIjoiZWFhZDgzODktZGQyOS0zMDM2LWFjNjQtYWJhYTEwMzZhMzg0IiwiaXRlbURhdGEiOnsidHlwZSI6IndlYnBhZ2UiLCJpZCI6ImVhYWQ4Mzg5LWRkMjktMzAzNi1hYzY0LWFiYWExMDM2YTM4NCIsInRpdGxlIjoiTGV0dGVyIHRvIE1MQSBCb2IgROKAmUVpdGgsIENoYWlyLCBTZWxlY3QgU3RhbmRpbmcgQ29tbWl0dGVlIG9uIEZpbmFuY2UgYW5kIEdvdmVybm1lbnQgU2VydmljZXMiLCJhdXRob3IiOlt7ImZhbWlseSI6IkJDVEEiLCJnaXZlbiI6IiIsInBhcnNlLW5hbWVzIjpmYWxzZSwiZHJvcHBpbmctcGFydGljbGUiOiIiLCJub24tZHJvcHBpbmctcGFydGljbGUiOiIifV0sImNvbnRhaW5lci10aXRsZSI6IkxlZ2lzbGF0aXZlIEluZm9ybWF0aW9uIE1hbmFnZW1lbnQgU3lzdGVtIiwiYWNjZXNzZWQiOnsiZGF0ZS1wYXJ0cyI6W1syMDI2LDEsN11dfSwiVVJMIjoiaHR0cHM6Ly9saW1zLmxlZy5iYy5jYS9wY21zL2ZpbGUvODQ5Mi8xMDMxJUUyJTgwJTkxMDk0MjQucGRmIiwiaXNzdWVkIjp7ImRhdGUtcGFydHMiOltbMjAxOV1dfSwiY29udGFpbmVyLXRpdGxlLXNob3J0IjoiIn0sImlzVGVtcG9yYXJ5IjpmYWxzZX1dfQ=="/>
            <w:id w:val="-747118280"/>
            <w:placeholder>
              <w:docPart w:val="3E13D59F06D94E17BF8E2297E23CE237"/>
            </w:placeholder>
          </w:sdtPr>
          <w:sdtEndPr/>
          <w:sdtContent>
            <w:tc>
              <w:tcPr>
                <w:tcW w:w="3117" w:type="dxa"/>
              </w:tcPr>
              <w:p w14:paraId="3DDE6CE5" w14:textId="51E30CB0" w:rsidR="007320DA" w:rsidRPr="00C06E67" w:rsidRDefault="00645EB4" w:rsidP="00963C6E">
                <w:pPr>
                  <w:pStyle w:val="Table"/>
                </w:pPr>
                <w:r w:rsidRPr="00645EB4">
                  <w:rPr>
                    <w:rFonts w:ascii="Calibri" w:hAnsi="Calibri" w:cs="Calibri"/>
                    <w:color w:val="000000"/>
                  </w:rPr>
                  <w:t>(BCTA, 2019)</w:t>
                </w:r>
              </w:p>
            </w:tc>
          </w:sdtContent>
        </w:sdt>
      </w:tr>
      <w:tr w:rsidR="007320DA" w:rsidRPr="00C06E67" w14:paraId="0B432A57" w14:textId="77777777" w:rsidTr="00963C6E">
        <w:tc>
          <w:tcPr>
            <w:tcW w:w="3116" w:type="dxa"/>
          </w:tcPr>
          <w:p w14:paraId="58FA0F30" w14:textId="77777777" w:rsidR="007320DA" w:rsidRPr="00C06E67" w:rsidRDefault="007320DA" w:rsidP="00963C6E">
            <w:pPr>
              <w:pStyle w:val="Table"/>
            </w:pPr>
            <w:r w:rsidRPr="00C06E67">
              <w:t>Diesel tank</w:t>
            </w:r>
          </w:p>
        </w:tc>
        <w:tc>
          <w:tcPr>
            <w:tcW w:w="3117" w:type="dxa"/>
          </w:tcPr>
          <w:p w14:paraId="0C2597D5" w14:textId="77777777" w:rsidR="007320DA" w:rsidRPr="00C06E67" w:rsidRDefault="007320DA" w:rsidP="00963C6E">
            <w:pPr>
              <w:pStyle w:val="Table"/>
            </w:pPr>
            <w:r w:rsidRPr="00C06E67">
              <w:t>$9.44/L</w:t>
            </w:r>
          </w:p>
        </w:tc>
        <w:sdt>
          <w:sdtPr>
            <w:rPr>
              <w:rFonts w:ascii="Calibri" w:hAnsi="Calibri" w:cs="Calibri"/>
              <w:color w:val="000000"/>
            </w:rPr>
            <w:tag w:val="MENDELEY_CITATION_v3_eyJjaXRhdGlvbklEIjoiTUVOREVMRVlfQ0lUQVRJT05fNDU0M2Y3ZTgtNjc3YS00MTFiLWFjZmUtYzgyMmZjNTA0NmM0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
            <w:id w:val="561996184"/>
            <w:placeholder>
              <w:docPart w:val="3E13D59F06D94E17BF8E2297E23CE237"/>
            </w:placeholder>
          </w:sdtPr>
          <w:sdtEndPr/>
          <w:sdtContent>
            <w:tc>
              <w:tcPr>
                <w:tcW w:w="3117" w:type="dxa"/>
              </w:tcPr>
              <w:p w14:paraId="193E6F5E" w14:textId="5D5847B4" w:rsidR="007320DA" w:rsidRPr="00C06E67" w:rsidRDefault="00645EB4" w:rsidP="00963C6E">
                <w:pPr>
                  <w:pStyle w:val="Table"/>
                </w:pPr>
                <w:r w:rsidRPr="00645EB4">
                  <w:rPr>
                    <w:rFonts w:ascii="Calibri" w:hAnsi="Calibri" w:cs="Calibri"/>
                    <w:color w:val="000000"/>
                  </w:rPr>
                  <w:t>(Lajevardi et al., 2019)</w:t>
                </w:r>
              </w:p>
            </w:tc>
          </w:sdtContent>
        </w:sdt>
      </w:tr>
      <w:tr w:rsidR="007320DA" w:rsidRPr="00C06E67" w14:paraId="279DEFF4" w14:textId="77777777" w:rsidTr="00963C6E">
        <w:tc>
          <w:tcPr>
            <w:tcW w:w="3116" w:type="dxa"/>
          </w:tcPr>
          <w:p w14:paraId="2ABC0022" w14:textId="77777777" w:rsidR="007320DA" w:rsidRPr="00C06E67" w:rsidRDefault="007320DA" w:rsidP="00963C6E">
            <w:pPr>
              <w:pStyle w:val="Table"/>
            </w:pPr>
            <w:r w:rsidRPr="00C06E67">
              <w:t>BESS</w:t>
            </w:r>
          </w:p>
        </w:tc>
        <w:tc>
          <w:tcPr>
            <w:tcW w:w="3117" w:type="dxa"/>
          </w:tcPr>
          <w:p w14:paraId="095DD87E" w14:textId="77777777" w:rsidR="007320DA" w:rsidRPr="00C06E67" w:rsidRDefault="007320DA" w:rsidP="00963C6E">
            <w:pPr>
              <w:pStyle w:val="Table"/>
            </w:pPr>
            <w:r w:rsidRPr="00C06E67">
              <w:t>2025: $159/kWh</w:t>
            </w:r>
          </w:p>
          <w:p w14:paraId="70471FD4" w14:textId="77777777" w:rsidR="007320DA" w:rsidRPr="00C06E67" w:rsidRDefault="007320DA" w:rsidP="00963C6E">
            <w:pPr>
              <w:pStyle w:val="Table"/>
            </w:pPr>
            <w:r w:rsidRPr="00C06E67">
              <w:t>2050: triangular (81, 101, 157) $/kWh</w:t>
            </w:r>
          </w:p>
        </w:tc>
        <w:tc>
          <w:tcPr>
            <w:tcW w:w="3117" w:type="dxa"/>
          </w:tcPr>
          <w:sdt>
            <w:sdtPr>
              <w:rPr>
                <w:rFonts w:ascii="Calibri" w:hAnsi="Calibri" w:cs="Calibri"/>
                <w:color w:val="000000"/>
              </w:rPr>
              <w:tag w:val="MENDELEY_CITATION_v3_eyJjaXRhdGlvbklEIjoiTUVOREVMRVlfQ0lUQVRJT05fMzQzMWY3NmYtOGEzMS00M2U3LTg2NTYtN2VhMmQ1M2MxNGNkIiwicHJvcGVydGllcyI6eyJub3RlSW5kZXgiOjB9LCJpc0VkaXRlZCI6ZmFsc2UsIm1hbnVhbE92ZXJyaWRlIjp7ImlzTWFudWFsbHlPdmVycmlkZGVuIjpmYWxzZSwiY2l0ZXByb2NUZXh0IjoiKEJsb29tYmVyZ05FRiwgMjAyNCkiLCJtYW51YWxPdmVycmlkZVRleHQiOiIifSwiY2l0YXRpb25JdGVtcyI6W3siaWQiOiI5YjM3YjJhOS05NmM5LTNiNTYtOGQzZC1mNTBjMzY2NzhhOTEiLCJpdGVtRGF0YSI6eyJ0eXBlIjoid2VicGFnZSIsImlkIjoiOWIzN2IyYTktOTZjOS0zYjU2LThkM2QtZjUwYzM2Njc4YTkxIiwidGl0bGUiOiJMaXRoaXVtLUlvbiBCYXR0ZXJ5IFBhY2sgUHJpY2VzIFNlZSBMYXJnZXN0IERyb3AgU2luY2UgMjAxNywgRmFsbGluZyB0byAkMTE1IHBlciBLaWxvd2F0dC1Ib3VyOiBCbG9vbWJlcmdORUYgfCBCbG9vbWJlcmdORUYiLCJhdXRob3IiOlt7ImZhbWlseSI6IkJsb29tYmVyZ05FRiIsImdpdmVuIjoiIiwicGFyc2UtbmFtZXMiOmZhbHNlLCJkcm9wcGluZy1wYXJ0aWNsZSI6IiIsIm5vbi1kcm9wcGluZy1wYXJ0aWNsZSI6IiJ9XSwiYWNjZXNzZWQiOnsiZGF0ZS1wYXJ0cyI6W1syMDI2LDEsN11dfSwiVVJMIjoiaHR0cHM6Ly9hYm91dC5ibmVmLmNvbS9pbnNpZ2h0cy9jb21tb2RpdGllcy9saXRoaXVtLWlvbi1iYXR0ZXJ5LXBhY2stcHJpY2VzLXNlZS1sYXJnZXN0LWRyb3Atc2luY2UtMjAxNy1mYWxsaW5nLXRvLTExNS1wZXIta2lsb3dhdHQtaG91ci1ibG9vbWJlcmduZWYvIiwiaXNzdWVkIjp7ImRhdGUtcGFydHMiOltbMjAyNCwxMiwxMF1dfSwiY29udGFpbmVyLXRpdGxlLXNob3J0IjoiIn0sImlzVGVtcG9yYXJ5IjpmYWxzZX1dfQ=="/>
              <w:id w:val="839355547"/>
              <w:placeholder>
                <w:docPart w:val="3E13D59F06D94E17BF8E2297E23CE237"/>
              </w:placeholder>
            </w:sdtPr>
            <w:sdtEndPr/>
            <w:sdtContent>
              <w:p w14:paraId="739D01D9" w14:textId="7AFC04E3" w:rsidR="007320DA" w:rsidRPr="007C04F5" w:rsidRDefault="00645EB4" w:rsidP="00963C6E">
                <w:pPr>
                  <w:pStyle w:val="Table"/>
                  <w:rPr>
                    <w:rFonts w:ascii="Calibri" w:hAnsi="Calibri" w:cs="Calibri"/>
                    <w:color w:val="000000"/>
                  </w:rPr>
                </w:pPr>
                <w:r w:rsidRPr="00645EB4">
                  <w:rPr>
                    <w:rFonts w:ascii="Calibri" w:hAnsi="Calibri" w:cs="Calibri"/>
                    <w:color w:val="000000"/>
                  </w:rPr>
                  <w:t>(BloombergNEF, 2024)</w:t>
                </w:r>
              </w:p>
            </w:sdtContent>
          </w:sdt>
          <w:sdt>
            <w:sdtPr>
              <w:rPr>
                <w:rFonts w:ascii="Calibri" w:hAnsi="Calibri" w:cs="Calibri"/>
                <w:color w:val="000000"/>
              </w:rPr>
              <w:tag w:val="MENDELEY_CITATION_v3_eyJjaXRhdGlvbklEIjoiTUVOREVMRVlfQ0lUQVRJT05fMGNiNTU4ODktOGYwNi00MDI5LTkzNWItYzcxNjAzMjE4MzcxIiwicHJvcGVydGllcyI6eyJub3RlSW5kZXgiOjB9LCJpc0VkaXRlZCI6ZmFsc2UsIm1hbnVhbE92ZXJyaWRlIjp7ImlzTWFudWFsbHlPdmVycmlkZGVuIjpmYWxzZSwiY2l0ZXByb2NUZXh0IjoiKE1hdWxlciBldCBhbC4sIDIwMjEpIiwibWFudWFsT3ZlcnJpZGVUZXh0IjoiIn0sImNpdGF0aW9uSXRlbXMiOlt7ImlkIjoiMjA2MDhiNjEtNjUxNi0zMDNkLTg2MjctZWE1MGJkY2ZlYjk0IiwiaXRlbURhdGEiOnsidHlwZSI6ImFydGljbGUtam91cm5hbCIsImlkIjoiMjA2MDhiNjEtNjUxNi0zMDNkLTg2MjctZWE1MGJkY2ZlYjk0IiwidGl0bGUiOiJFY29ub21pZXMgb2Ygc2NhbGUgaW4gYmF0dGVyeSBjZWxsIG1hbnVmYWN0dXJpbmc6IFRoZSBpbXBhY3Qgb2YgbWF0ZXJpYWwgYW5kIHByb2Nlc3MgaW5ub3ZhdGlvbnMiLCJhdXRob3IiOlt7ImZhbWlseSI6Ik1hdWxlciIsImdpdmVuIjoiTHVrYXMiLCJwYXJzZS1uYW1lcyI6ZmFsc2UsImRyb3BwaW5nLXBhcnRpY2xlIjoiIiwibm9uLWRyb3BwaW5nLXBhcnRpY2xlIjoiIn0seyJmYW1pbHkiOiJEdWZmbmVyIiwiZ2l2ZW4iOiJGYWJpYW4iLCJwYXJzZS1uYW1lcyI6ZmFsc2UsImRyb3BwaW5nLXBhcnRpY2xlIjoiIiwibm9uLWRyb3BwaW5nLXBhcnRpY2xlIjoiIn0seyJmYW1pbHkiOiJMZWtlciIsImdpdmVuIjoiSmVucyIsInBhcnNlLW5hbWVzIjpmYWxzZSwiZHJvcHBpbmctcGFydGljbGUiOiIiLCJub24tZHJvcHBpbmctcGFydGljbGUiOiIifV0sImNvbnRhaW5lci10aXRsZSI6IkFwcGxpZWQgRW5lcmd5IiwiYWNjZXNzZWQiOnsiZGF0ZS1wYXJ0cyI6W1syMDI2LDEsN11dfSwiRE9JIjoiMTAuMTAxNi9KLkFQRU5FUkdZLjIwMjEuMTE2NDk5IiwiSVNTTiI6IjAzMDYtMjYxOSIsIlVSTCI6Imh0dHBzOi8vd3d3LnNjaWVuY2VkaXJlY3QuY29tL3NjaWVuY2UvYXJ0aWNsZS9waWkvUzAzMDYyNjE5MjEwMDA2MFgiLCJpc3N1ZWQiOnsiZGF0ZS1wYXJ0cyI6W1syMDIxLDMsMTVdXX0sInBhZ2UiOiIxMTY0OTkiLCJhYnN0cmFjdCI6Ik9uZSBrZXkgbGV2ZXIgdG8gcmVkdWNlIGhpZ2ggYmF0dGVyeSBjb3N0LCBhIG1haW4gaHVyZGxlIHRvIGNvbXBseSB3aXRoIENPMiBlbWlzc2lvbiB0YXJnZXRzIGJ5IG92ZXJjb21pbmcgZ2VuZXJhdGlvbiB2YXJpYWJpbGl0eSBmcm9tIHJlbmV3YWJsZSBlbmVyZ3kgc291cmNlcyBhbmQgd2lkZXNwcmVhZCBlbGVjdHJpYyB2ZWhpY2xlIGFkb3B0aW9uLCBpcyB0byBleHBsb2l0IGVjb25vbWllcyBvZiBzY2FsZSBpbiBiYXR0ZXJ5IHByb2R1Y3Rpb24uIEluIGFuIGluZHVzdHJ5IGdyb3d0aCBjdXJyZW50bHkgc3VwcG9ydGVkIGJ5IHN1YnNpZGllcywgY29zdC1lZmZpY2llbnQgYmF0dGVyeSBwbGFudCBzaXplcyBhcmUgdml0YWwgZm9yIHRoZSBlc3RhYmxpc2htZW50IG9mIGEgc2VsZi1zdXN0YWluaW5nIGluZHVzdHJ5IGFuZCBhIHRyYW5zaXRpb24gaW50byBhIGxvbmctdGVybSBjbGltYXRlLW5ldXRyYWwgc29jaWV0eS4gRm9yIG9wdGltYWwgcGxhbnQgc2l6aW5nLCBubyBjb25zZW5zdXMgaGFzIHlldCBiZWVuIGFjaGlldmVkIGluIHRoZSBiYXR0ZXJ5IGxpdGVyYXR1cmUgYW5kIGEgZGV0YWlsZWQgYW5hbHlzaXMgb2YgZWNvbm9taWVzIG9mIHNjYWxlIGlzIHVuYXZhaWxhYmxlLiBUbyBjbG9zZSB0aGlzIGdhcCwgYSBwcm9jZXNzLWJhc2VkIGNvc3QgbW9kZWxpbmcgYXBwcm9hY2ggaXMgdGFrZW4gdGhhdCByZWZsZWN0cyB0aGUgZGV0ZXJtaW5hbnRzIG9mIGVjb25vbWllcyBvZiBzY2FsZS4gSW4gc3RhdGUtb2YtdGhlLWFydCwgbWluaW11bSB2aWFibGUgcGxhbnQgc2l6ZXMgYXJlIGRlbW9uc3RyYXRlZCB0byBiZSBiZWxvdyAyIEdXaCB5ZWFy4oiSMSBidXQgbWF5IGV4Y2VlZCAxNSBHV2ggeWVhcuKIkjEgaW4gdGhlIGZ1dHVyZS4gVGhpcyBzdHVkeSBmaW5kcyB0aGF0IGVjb25vbWllcyBvZiBzY2FsZSBhcmUgcmVsYXRlZCB0byB0aGUgY2FwYWNpdHkgb2YgdGhlIHJvbGwtdG8tcm9sbCBwcm9jZXNzZXMgaW4gZWxlY3Ryb2RlIG1hbnVmYWN0dXJpbmcgYW5kIGNhbiBiZSBtYXhpbWl6ZWQgaWYgdGhlIHJlc3BlY3RpdmUgZXF1aXBtZW50IG9wZXJhdGVzIGF0IGl0cyBjYXBhY2l0eSBsaW1pdC4gVGhpcyBjYXBhY2l0eSBkZXBlbmRzIG9uIG1hdGVyaWFscywgY2VsbCBkZXNpZ24gYW5kIHJvbGwtdG8tcm9sbCBwcm9jZXNzIHBhcmFtZXRlcnMuIFNpbmNlIHRoZXNlIHBhcmFtZXRlcnMgaW1wcm92ZSBvdmVyIHRpbWUsIGluY3JlYXNlZCBwbGFudCBzaXplcyB3aWxsIGJlY29tZSBuZWNlc3NhcnkgdG8gYWNoaWV2ZSBjb3N0LWVmZmljaWVudCBwcm9kdWN0aW9uIGxldmVscy4gUmVxdWlyZWQgcGxhbnQgaW52ZXN0bWVudHMgYXJlIGZvdW5kIHRvIGRlY3JlYXNlIG9uIGEgcGVyIEdXaCBiYXNpcywgd2hlcmVhcyBzaWduaWZpY2FudGx5IGluY3JlYXNlZCBmdW5kcyB3aWxsIGJlY29tZSBuZWNlc3NhcnkgdG8gcmVhY2ggZWZmaWNpZW50IHBsYW50IHNpemVzIGluIHRoZSBmdXR1cmUuIEZpbmFsbHksIGltcGxpY2F0aW9ucyBhcmUgcHJlc2VudGVkIHRoYXQgc3VwcG9ydCBmdXR1cmUgYmF0dGVyeSBjb3N0IHJlZHVjdGlvbnMgYW5kIGEgc2VsZi1zdXN0YWluaW5nIG1hcmtldCBicmVha3Rocm91Z2ggb2YgYmF0dGVyeS1wb3dlcmVkIHByb2R1Y3RzLiIsInB1Ymxpc2hlciI6IkVsc2V2aWVyIiwidm9sdW1lIjoiMjg2IiwiY29udGFpbmVyLXRpdGxlLXNob3J0IjoiQXBwbC4gRW5lcmd5In0sImlzVGVtcG9yYXJ5IjpmYWxzZX1dfQ=="/>
              <w:id w:val="-425268156"/>
              <w:placeholder>
                <w:docPart w:val="3E13D59F06D94E17BF8E2297E23CE237"/>
              </w:placeholder>
            </w:sdtPr>
            <w:sdtEndPr/>
            <w:sdtContent>
              <w:p w14:paraId="695CC928" w14:textId="10272C3D" w:rsidR="007320DA" w:rsidRPr="00C06E67" w:rsidRDefault="00645EB4" w:rsidP="00963C6E">
                <w:pPr>
                  <w:pStyle w:val="Table"/>
                </w:pPr>
                <w:r w:rsidRPr="00645EB4">
                  <w:rPr>
                    <w:rFonts w:ascii="Calibri" w:hAnsi="Calibri" w:cs="Calibri"/>
                    <w:color w:val="000000"/>
                  </w:rPr>
                  <w:t>(Mauler et al., 2021)</w:t>
                </w:r>
              </w:p>
            </w:sdtContent>
          </w:sdt>
        </w:tc>
      </w:tr>
      <w:tr w:rsidR="007320DA" w:rsidRPr="00C06E67" w14:paraId="7584037F" w14:textId="77777777" w:rsidTr="00963C6E">
        <w:tc>
          <w:tcPr>
            <w:tcW w:w="3116" w:type="dxa"/>
          </w:tcPr>
          <w:p w14:paraId="710B371C" w14:textId="77777777" w:rsidR="007320DA" w:rsidRPr="00C06E67" w:rsidRDefault="007320DA" w:rsidP="00963C6E">
            <w:pPr>
              <w:pStyle w:val="Table"/>
            </w:pPr>
            <w:r w:rsidRPr="00C06E67">
              <w:t>HESS</w:t>
            </w:r>
          </w:p>
        </w:tc>
        <w:tc>
          <w:tcPr>
            <w:tcW w:w="3117" w:type="dxa"/>
          </w:tcPr>
          <w:p w14:paraId="564E1459" w14:textId="77777777" w:rsidR="007320DA" w:rsidRPr="00C06E67" w:rsidRDefault="007320DA" w:rsidP="00963C6E">
            <w:pPr>
              <w:pStyle w:val="Table"/>
            </w:pPr>
            <w:r w:rsidRPr="00C06E67">
              <w:t>2025: $625-686/kg</w:t>
            </w:r>
          </w:p>
          <w:p w14:paraId="0C6F78D2" w14:textId="77777777" w:rsidR="007320DA" w:rsidRPr="00C06E67" w:rsidRDefault="007320DA" w:rsidP="00963C6E">
            <w:pPr>
              <w:pStyle w:val="Table"/>
            </w:pPr>
            <w:r w:rsidRPr="00C06E67">
              <w:t>2030: $498-625/kg</w:t>
            </w:r>
          </w:p>
          <w:p w14:paraId="2B7AC5A4" w14:textId="77777777" w:rsidR="007320DA" w:rsidRPr="00C06E67" w:rsidRDefault="007320DA" w:rsidP="00963C6E">
            <w:pPr>
              <w:pStyle w:val="Table"/>
            </w:pPr>
            <w:r w:rsidRPr="00C06E67">
              <w:t>2050: $442-498/kg</w:t>
            </w:r>
          </w:p>
        </w:tc>
        <w:tc>
          <w:tcPr>
            <w:tcW w:w="3117" w:type="dxa"/>
          </w:tcPr>
          <w:sdt>
            <w:sdtPr>
              <w:rPr>
                <w:rFonts w:ascii="Calibri" w:hAnsi="Calibri" w:cs="Calibri"/>
                <w:color w:val="000000"/>
              </w:rPr>
              <w:tag w:val="MENDELEY_CITATION_v3_eyJjaXRhdGlvbklEIjoiTUVOREVMRVlfQ0lUQVRJT05fMzllZWUzOTYtZjFlZS00MTA4LTlkOGUtNGEwY2E2YTkwYjBl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
              <w:id w:val="1464009917"/>
              <w:placeholder>
                <w:docPart w:val="3E13D59F06D94E17BF8E2297E23CE237"/>
              </w:placeholder>
            </w:sdtPr>
            <w:sdtEndPr/>
            <w:sdtContent>
              <w:p w14:paraId="1FFCE4A5" w14:textId="5B16D3B3" w:rsidR="007320DA" w:rsidRPr="007C04F5" w:rsidRDefault="00645EB4" w:rsidP="00963C6E">
                <w:pPr>
                  <w:pStyle w:val="Table"/>
                  <w:rPr>
                    <w:rFonts w:ascii="Calibri" w:hAnsi="Calibri" w:cs="Calibri"/>
                    <w:color w:val="000000"/>
                  </w:rPr>
                </w:pPr>
                <w:r w:rsidRPr="00645EB4">
                  <w:rPr>
                    <w:rFonts w:ascii="Calibri" w:hAnsi="Calibri" w:cs="Calibri"/>
                    <w:color w:val="000000"/>
                  </w:rPr>
                  <w:t>(Simmons et al., 2025)</w:t>
                </w:r>
              </w:p>
            </w:sdtContent>
          </w:sdt>
          <w:sdt>
            <w:sdtPr>
              <w:rPr>
                <w:rFonts w:ascii="Calibri" w:hAnsi="Calibri" w:cs="Calibri"/>
                <w:color w:val="000000"/>
              </w:rPr>
              <w:tag w:val="MENDELEY_CITATION_v3_eyJjaXRhdGlvbklEIjoiTUVOREVMRVlfQ0lUQVRJT05fNjEzMDU3N2EtMDhhZC00OWMyLTk5ODYtMTg2MDdiYmNjMWM3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
              <w:id w:val="1149179542"/>
              <w:placeholder>
                <w:docPart w:val="3E13D59F06D94E17BF8E2297E23CE237"/>
              </w:placeholder>
            </w:sdtPr>
            <w:sdtEndPr/>
            <w:sdtContent>
              <w:p w14:paraId="43DC4D08" w14:textId="565BB6B0" w:rsidR="007320DA" w:rsidRPr="00C06E67" w:rsidRDefault="00645EB4" w:rsidP="00963C6E">
                <w:pPr>
                  <w:pStyle w:val="Table"/>
                </w:pPr>
                <w:r w:rsidRPr="00645EB4">
                  <w:rPr>
                    <w:rFonts w:ascii="Calibri" w:hAnsi="Calibri" w:cs="Calibri"/>
                    <w:color w:val="000000"/>
                  </w:rPr>
                  <w:t>(</w:t>
                </w:r>
                <w:proofErr w:type="spellStart"/>
                <w:r w:rsidRPr="00645EB4">
                  <w:rPr>
                    <w:rFonts w:ascii="Calibri" w:hAnsi="Calibri" w:cs="Calibri"/>
                    <w:color w:val="000000"/>
                  </w:rPr>
                  <w:t>Marcinkoski</w:t>
                </w:r>
                <w:proofErr w:type="spellEnd"/>
                <w:r w:rsidRPr="00645EB4">
                  <w:rPr>
                    <w:rFonts w:ascii="Calibri" w:hAnsi="Calibri" w:cs="Calibri"/>
                    <w:color w:val="000000"/>
                  </w:rPr>
                  <w:t xml:space="preserve"> et al., 2019)</w:t>
                </w:r>
              </w:p>
            </w:sdtContent>
          </w:sdt>
        </w:tc>
      </w:tr>
      <w:tr w:rsidR="007320DA" w:rsidRPr="00C06E67" w14:paraId="67F39B8F" w14:textId="77777777" w:rsidTr="00963C6E">
        <w:tc>
          <w:tcPr>
            <w:tcW w:w="3116" w:type="dxa"/>
          </w:tcPr>
          <w:p w14:paraId="648705F0" w14:textId="77777777" w:rsidR="007320DA" w:rsidRPr="00C06E67" w:rsidRDefault="007320DA" w:rsidP="00963C6E">
            <w:pPr>
              <w:pStyle w:val="Table"/>
            </w:pPr>
            <w:r w:rsidRPr="00C06E67">
              <w:t>Electric motor</w:t>
            </w:r>
          </w:p>
        </w:tc>
        <w:tc>
          <w:tcPr>
            <w:tcW w:w="3117" w:type="dxa"/>
          </w:tcPr>
          <w:p w14:paraId="2AFBAA1F" w14:textId="77777777" w:rsidR="007320DA" w:rsidRPr="00C06E67" w:rsidRDefault="007320DA" w:rsidP="00963C6E">
            <w:pPr>
              <w:pStyle w:val="Table"/>
            </w:pPr>
            <w:r w:rsidRPr="00C06E67">
              <w:t>$40/kW</w:t>
            </w:r>
          </w:p>
        </w:tc>
        <w:sdt>
          <w:sdtPr>
            <w:rPr>
              <w:rFonts w:ascii="Calibri" w:hAnsi="Calibri" w:cs="Calibri"/>
              <w:color w:val="000000"/>
            </w:rPr>
            <w:tag w:val="MENDELEY_CITATION_v3_eyJjaXRhdGlvbklEIjoiTUVOREVMRVlfQ0lUQVRJT05fYmEwM2Q5YjctNmY4MC00OTI0LWE0ODctMzlkOGI2ZWNkMzZj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1853101918"/>
            <w:placeholder>
              <w:docPart w:val="3E13D59F06D94E17BF8E2297E23CE237"/>
            </w:placeholder>
          </w:sdtPr>
          <w:sdtEndPr/>
          <w:sdtContent>
            <w:tc>
              <w:tcPr>
                <w:tcW w:w="3117" w:type="dxa"/>
              </w:tcPr>
              <w:p w14:paraId="13BA2A40" w14:textId="6BEFED79" w:rsidR="007320DA" w:rsidRPr="00C06E67" w:rsidRDefault="00645EB4" w:rsidP="00963C6E">
                <w:pPr>
                  <w:pStyle w:val="Table"/>
                </w:pPr>
                <w:r w:rsidRPr="00645EB4">
                  <w:rPr>
                    <w:rFonts w:ascii="Calibri" w:hAnsi="Calibri" w:cs="Calibri"/>
                    <w:color w:val="000000"/>
                  </w:rPr>
                  <w:t>(H. Zhao et al., 2018)</w:t>
                </w:r>
              </w:p>
            </w:tc>
          </w:sdtContent>
        </w:sdt>
      </w:tr>
      <w:tr w:rsidR="007320DA" w:rsidRPr="00C06E67" w14:paraId="3BA184FE" w14:textId="77777777" w:rsidTr="00963C6E">
        <w:tc>
          <w:tcPr>
            <w:tcW w:w="3116" w:type="dxa"/>
          </w:tcPr>
          <w:p w14:paraId="07A3B3A4" w14:textId="77777777" w:rsidR="007320DA" w:rsidRPr="00C06E67" w:rsidRDefault="007320DA" w:rsidP="00963C6E">
            <w:pPr>
              <w:pStyle w:val="Table"/>
            </w:pPr>
            <w:r w:rsidRPr="00C06E67">
              <w:t>Fuel cell</w:t>
            </w:r>
          </w:p>
        </w:tc>
        <w:tc>
          <w:tcPr>
            <w:tcW w:w="3117" w:type="dxa"/>
          </w:tcPr>
          <w:p w14:paraId="2E2F4344" w14:textId="77777777" w:rsidR="007320DA" w:rsidRPr="00C06E67" w:rsidRDefault="007320DA" w:rsidP="00963C6E">
            <w:pPr>
              <w:pStyle w:val="Table"/>
            </w:pPr>
            <w:r w:rsidRPr="00C06E67">
              <w:t>2025: $357-500/kW</w:t>
            </w:r>
          </w:p>
          <w:p w14:paraId="66345361" w14:textId="77777777" w:rsidR="007320DA" w:rsidRPr="00C06E67" w:rsidRDefault="007320DA" w:rsidP="00963C6E">
            <w:pPr>
              <w:pStyle w:val="Table"/>
            </w:pPr>
            <w:r w:rsidRPr="00C06E67">
              <w:t>2030: $146-285/kW</w:t>
            </w:r>
          </w:p>
          <w:p w14:paraId="2792BF81" w14:textId="77777777" w:rsidR="00FA46B2" w:rsidRDefault="007320DA" w:rsidP="00963C6E">
            <w:pPr>
              <w:pStyle w:val="Table"/>
            </w:pPr>
            <w:r w:rsidRPr="00C06E67">
              <w:t>2040</w:t>
            </w:r>
            <w:r w:rsidR="00741E3F">
              <w:t>: $100-201</w:t>
            </w:r>
            <w:r w:rsidR="00FA46B2" w:rsidRPr="00C06E67">
              <w:t>/kW</w:t>
            </w:r>
          </w:p>
          <w:p w14:paraId="006F9B9D" w14:textId="1BCE63FB" w:rsidR="00741E3F" w:rsidRPr="00C06E67" w:rsidRDefault="00741E3F" w:rsidP="00963C6E">
            <w:pPr>
              <w:pStyle w:val="Table"/>
            </w:pPr>
            <w:r>
              <w:t xml:space="preserve">2050: </w:t>
            </w:r>
            <w:r w:rsidR="00D123E5">
              <w:t>$79-146/kW</w:t>
            </w:r>
          </w:p>
        </w:tc>
        <w:sdt>
          <w:sdtPr>
            <w:rPr>
              <w:rFonts w:ascii="Calibri" w:hAnsi="Calibri" w:cs="Calibri"/>
              <w:color w:val="000000"/>
            </w:rPr>
            <w:tag w:val="MENDELEY_CITATION_v3_eyJjaXRhdGlvbklEIjoiTUVOREVMRVlfQ0lUQVRJT05fMDA4ZGYwNTgtMWQ1MC00NTIwLTg0NDEtYWUyODUwNWMwMGY0IiwicHJvcGVydGllcyI6eyJub3RlSW5kZXgiOjB9LCJpc0VkaXRlZCI6ZmFsc2UsIm1hbnVhbE92ZXJyaWRlIjp7ImlzTWFudWFsbHlPdmVycmlkZGVuIjpmYWxzZSwiY2l0ZXByb2NUZXh0IjoiKEtsZWVuICYjMzg7IEdpYmJvbnMsIDIwMjQpIiwibWFudWFsT3ZlcnJpZGVUZXh0IjoiIn0sImNpdGF0aW9uSXRlbXMiOlt7ImlkIjoiNzE0MzBlYWYtYzA4OS0zZmQ5LTk1ODAtZjYxODZiYzM5ZDAxIiwiaXRlbURhdGEiOnsidHlwZSI6InJlcG9ydCIsImlkIjoiNzE0MzBlYWYtYzA4OS0zZmQ5LTk1ODAtZjYxODZiYzM5ZDAxIiwidGl0bGUiOiJIZWF2eS1EdXR5IEZ1ZWwgQ2VsbCBTeXN0ZW0gQ29zdCDigJMgMjAyMyIsImF1dGhvciI6W3siZmFtaWx5IjoiS2xlZW4iLCJnaXZlbiI6IkdyZWdvcnkiLCJwYXJzZS1uYW1lcyI6ZmFsc2UsImRyb3BwaW5nLXBhcnRpY2xlIjoiIiwibm9uLWRyb3BwaW5nLXBhcnRpY2xlIjoiIn0seyJmYW1pbHkiOiJHaWJib25zIiwiZ2l2ZW4iOiJXaWxsaWFtIiwicGFyc2UtbmFtZXMiOmZhbHNlLCJkcm9wcGluZy1wYXJ0aWNsZSI6IiIsIm5vbi1kcm9wcGluZy1wYXJ0aWNsZSI6IiJ9XSwiaXNzdWVkIjp7ImRhdGUtcGFydHMiOltbMjAyNCw4LDI4XV19LCJwdWJsaXNoZXItcGxhY2UiOiJXYXNoaW5ndG9uLCBEQyIsImNvbnRhaW5lci10aXRsZS1zaG9ydCI6IiJ9LCJpc1RlbXBvcmFyeSI6ZmFsc2V9XX0="/>
            <w:id w:val="2111619084"/>
            <w:placeholder>
              <w:docPart w:val="3E13D59F06D94E17BF8E2297E23CE237"/>
            </w:placeholder>
          </w:sdtPr>
          <w:sdtEndPr/>
          <w:sdtContent>
            <w:tc>
              <w:tcPr>
                <w:tcW w:w="3117" w:type="dxa"/>
              </w:tcPr>
              <w:p w14:paraId="54B194AD" w14:textId="465DAE55" w:rsidR="007320DA" w:rsidRPr="00C06E67" w:rsidRDefault="00645EB4" w:rsidP="00963C6E">
                <w:pPr>
                  <w:pStyle w:val="Table"/>
                </w:pPr>
                <w:r w:rsidRPr="00645EB4">
                  <w:rPr>
                    <w:rFonts w:ascii="Calibri" w:eastAsia="Times New Roman" w:hAnsi="Calibri" w:cs="Calibri"/>
                    <w:color w:val="000000"/>
                  </w:rPr>
                  <w:t>(Kleen &amp; Gibbons, 2024)</w:t>
                </w:r>
              </w:p>
            </w:tc>
          </w:sdtContent>
        </w:sdt>
      </w:tr>
      <w:tr w:rsidR="007320DA" w:rsidRPr="008C0F06" w14:paraId="47AD8474" w14:textId="77777777" w:rsidTr="00963C6E">
        <w:tc>
          <w:tcPr>
            <w:tcW w:w="3116" w:type="dxa"/>
          </w:tcPr>
          <w:p w14:paraId="3E77E8E7" w14:textId="77777777" w:rsidR="007320DA" w:rsidRPr="00C06E67" w:rsidRDefault="007320DA" w:rsidP="00963C6E">
            <w:pPr>
              <w:pStyle w:val="Table"/>
            </w:pPr>
            <w:r w:rsidRPr="00C06E67">
              <w:t>HICE</w:t>
            </w:r>
          </w:p>
        </w:tc>
        <w:tc>
          <w:tcPr>
            <w:tcW w:w="3117" w:type="dxa"/>
          </w:tcPr>
          <w:p w14:paraId="192EBD96" w14:textId="77777777" w:rsidR="007320DA" w:rsidRPr="00C06E67" w:rsidRDefault="007320DA" w:rsidP="00963C6E">
            <w:pPr>
              <w:pStyle w:val="Table"/>
            </w:pPr>
            <w:r w:rsidRPr="00C06E67">
              <w:t>2025: $43,750</w:t>
            </w:r>
          </w:p>
          <w:p w14:paraId="312BEAE6" w14:textId="77777777" w:rsidR="007320DA" w:rsidRPr="00C06E67" w:rsidRDefault="007320DA" w:rsidP="00963C6E">
            <w:pPr>
              <w:pStyle w:val="Table"/>
            </w:pPr>
            <w:r w:rsidRPr="00C06E67">
              <w:t>2050: $35,000</w:t>
            </w:r>
          </w:p>
        </w:tc>
        <w:tc>
          <w:tcPr>
            <w:tcW w:w="3117" w:type="dxa"/>
          </w:tcPr>
          <w:sdt>
            <w:sdtPr>
              <w:rPr>
                <w:rFonts w:ascii="Calibri" w:hAnsi="Calibri" w:cs="Calibri"/>
                <w:color w:val="000000"/>
              </w:rPr>
              <w:tag w:val="MENDELEY_CITATION_v3_eyJjaXRhdGlvbklEIjoiTUVOREVMRVlfQ0lUQVRJT05fM2FhMTJlN2ItMjBmMi00YzkzLWFlMzktMzE5NmY1N2RmMzhi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1489476539"/>
              <w:placeholder>
                <w:docPart w:val="D16AEB1CB6314C0B881CD977DBCF4F89"/>
              </w:placeholder>
            </w:sdtPr>
            <w:sdtEndPr/>
            <w:sdtContent>
              <w:p w14:paraId="7CDF575D" w14:textId="136C50AF" w:rsidR="007320DA" w:rsidRPr="007C04F5" w:rsidRDefault="00645EB4" w:rsidP="00963C6E">
                <w:pPr>
                  <w:pStyle w:val="Table"/>
                  <w:rPr>
                    <w:rFonts w:ascii="Calibri" w:hAnsi="Calibri" w:cs="Calibri"/>
                    <w:color w:val="000000"/>
                    <w:lang w:val="es-ES"/>
                  </w:rPr>
                </w:pPr>
                <w:r w:rsidRPr="00645EB4">
                  <w:rPr>
                    <w:rFonts w:ascii="Calibri" w:hAnsi="Calibri" w:cs="Calibri"/>
                    <w:color w:val="000000"/>
                    <w:lang w:val="es-ES"/>
                  </w:rPr>
                  <w:t>(H. Zhao et al., 2018)</w:t>
                </w:r>
              </w:p>
            </w:sdtContent>
          </w:sdt>
          <w:sdt>
            <w:sdtPr>
              <w:rPr>
                <w:rFonts w:ascii="Calibri" w:hAnsi="Calibri" w:cs="Calibri"/>
                <w:color w:val="000000"/>
              </w:rPr>
              <w:tag w:val="MENDELEY_CITATION_v3_eyJjaXRhdGlvbklEIjoiTUVOREVMRVlfQ0lUQVRJT05fYzA3N2MxNDQtNzVkZi00NzE2LWEyMmUtMTE0MmFkNmY1ZmFlIiwicHJvcGVydGllcyI6eyJub3RlSW5kZXgiOjB9LCJpc0VkaXRlZCI6ZmFsc2UsIm1hbnVhbE92ZXJyaWRlIjp7ImlzTWFudWFsbHlPdmVycmlkZGVuIjpmYWxzZSwiY2l0ZXByb2NUZXh0IjoiKERFU05aLCAyMDI0KSIsIm1hbnVhbE92ZXJyaWRlVGV4dCI6IiJ9LCJjaXRhdGlvbkl0ZW1zIjpbeyJpZCI6IjU5MjYxODZkLTE3ZTktMzg2OS05YzIyLWU1N2M1Mjk4MTE2YSIsIml0ZW1EYXRhIjp7InR5cGUiOiJyZXBvcnQiLCJpZCI6IjU5MjYxODZkLTE3ZTktMzg2OS05YzIyLWU1N2M1Mjk4MTE2YSIsInRpdGxlIjoiUG93ZXJpbmcgR3Jvd3RoOiBUaGUgcm9sZSBvZiBoeWRyb2dlbiBpbnRlcm5hbCAgY29tYnVzdGlvbiBlbmdpbmVzIGluIG5vbi1yb2FkICBtb2JpbGUgbWFjaGluZXJ5IiwiYXV0aG9yIjpbeyJmYW1pbHkiOiJERVNOWiIsImdpdmVuIjoiIiwicGFyc2UtbmFtZXMiOmZhbHNlLCJkcm9wcGluZy1wYXJ0aWNsZSI6IiIsIm5vbi1kcm9wcGluZy1wYXJ0aWNsZSI6IiJ9XSwiaXNzdWVkIjp7ImRhdGUtcGFydHMiOltbMjAyNF1dfSwicHVibGlzaGVyLXBsYWNlIjoiTG9uZG9uIiwiY29udGFpbmVyLXRpdGxlLXNob3J0IjoiIn0sImlzVGVtcG9yYXJ5IjpmYWxzZX1dfQ=="/>
              <w:id w:val="-832919145"/>
              <w:placeholder>
                <w:docPart w:val="3E13D59F06D94E17BF8E2297E23CE237"/>
              </w:placeholder>
            </w:sdtPr>
            <w:sdtEndPr/>
            <w:sdtContent>
              <w:p w14:paraId="1F277483" w14:textId="2B111953" w:rsidR="007320DA" w:rsidRPr="00ED6D62" w:rsidRDefault="00645EB4" w:rsidP="00963C6E">
                <w:pPr>
                  <w:pStyle w:val="Table"/>
                  <w:rPr>
                    <w:lang w:val="es-ES"/>
                  </w:rPr>
                </w:pPr>
                <w:r w:rsidRPr="00645EB4">
                  <w:rPr>
                    <w:rFonts w:ascii="Calibri" w:hAnsi="Calibri" w:cs="Calibri"/>
                    <w:color w:val="000000"/>
                    <w:lang w:val="es-ES"/>
                  </w:rPr>
                  <w:t>(DESNZ, 2024)</w:t>
                </w:r>
              </w:p>
            </w:sdtContent>
          </w:sdt>
        </w:tc>
      </w:tr>
      <w:tr w:rsidR="007320DA" w:rsidRPr="00C06E67" w14:paraId="1656071D" w14:textId="77777777" w:rsidTr="00963C6E">
        <w:tc>
          <w:tcPr>
            <w:tcW w:w="3116" w:type="dxa"/>
          </w:tcPr>
          <w:p w14:paraId="66BF3F30" w14:textId="77777777" w:rsidR="007320DA" w:rsidRPr="00C06E67" w:rsidRDefault="007320DA" w:rsidP="00963C6E">
            <w:pPr>
              <w:pStyle w:val="Table"/>
              <w:rPr>
                <w:vertAlign w:val="superscript"/>
              </w:rPr>
            </w:pPr>
            <w:r w:rsidRPr="00C06E67">
              <w:t>Charger cost</w:t>
            </w:r>
            <w:r w:rsidRPr="00C06E67">
              <w:rPr>
                <w:vertAlign w:val="superscript"/>
              </w:rPr>
              <w:t>1</w:t>
            </w:r>
          </w:p>
        </w:tc>
        <w:tc>
          <w:tcPr>
            <w:tcW w:w="3117" w:type="dxa"/>
          </w:tcPr>
          <w:p w14:paraId="51E8079A" w14:textId="77777777" w:rsidR="007320DA" w:rsidRPr="00C06E67" w:rsidRDefault="007320DA" w:rsidP="00963C6E">
            <w:pPr>
              <w:pStyle w:val="Table"/>
            </w:pPr>
            <w:r w:rsidRPr="00C06E67">
              <w:t>2025: $60,000</w:t>
            </w:r>
          </w:p>
          <w:p w14:paraId="4D787FC1" w14:textId="77777777" w:rsidR="007320DA" w:rsidRPr="00C06E67" w:rsidRDefault="007320DA" w:rsidP="00963C6E">
            <w:pPr>
              <w:pStyle w:val="Table"/>
            </w:pPr>
            <w:r w:rsidRPr="00C06E67">
              <w:t>2030: $50,000-60,000</w:t>
            </w:r>
          </w:p>
          <w:p w14:paraId="22C9DCAB" w14:textId="77777777" w:rsidR="007320DA" w:rsidRPr="00C06E67" w:rsidRDefault="007320DA" w:rsidP="00963C6E">
            <w:pPr>
              <w:pStyle w:val="Table"/>
            </w:pPr>
            <w:r w:rsidRPr="00C06E67">
              <w:t>2040: $44,000-49,000</w:t>
            </w:r>
          </w:p>
          <w:p w14:paraId="35233F86" w14:textId="77777777" w:rsidR="007320DA" w:rsidRPr="00C06E67" w:rsidRDefault="007320DA" w:rsidP="00963C6E">
            <w:pPr>
              <w:pStyle w:val="Table"/>
            </w:pPr>
            <w:r w:rsidRPr="00C06E67">
              <w:t>2050: $30,000-37,000</w:t>
            </w:r>
          </w:p>
        </w:tc>
        <w:sdt>
          <w:sdtPr>
            <w:rPr>
              <w:rFonts w:ascii="Calibri" w:hAnsi="Calibri" w:cs="Calibri"/>
              <w:color w:val="000000"/>
            </w:rPr>
            <w:tag w:val="MENDELEY_CITATION_v3_eyJjaXRhdGlvbklEIjoiTUVOREVMRVlfQ0lUQVRJT05fZjRiYTJlZDktZjI4YS00YWI4LTlmZWEtNWVlMmY2MTk4MWQxIiwicHJvcGVydGllcyI6eyJub3RlSW5kZXgiOjB9LCJpc0VkaXRlZCI6ZmFsc2UsIm1hbnVhbE92ZXJyaWRlIjp7ImlzTWFudWFsbHlPdmVycmlkZGVuIjpmYWxzZSwiY2l0ZXByb2NUZXh0IjoiKFBlcnJhdWx0ICYjMzg7IFNjaG9seiwgMjAyNDsgUmVjaGFyZ2VkLCAyMDI1KSIsIm1hbnVhbE92ZXJyaWRlVGV4dCI6IiJ9LCJjaXRhdGlvbkl0ZW1zIjpbeyJpZCI6ImU3ZmQxMTIyLWQwNTYtM2MyYS04ZjI1LTc5YzRmNGNiMjZmZiIsIml0ZW1EYXRhIjp7InR5cGUiOiJyZXBvcnQiLCJpZCI6ImU3ZmQxMTIyLWQwNTYtM2MyYS04ZjI1LTc5YzRmNGNiMjZmZiIsInRpdGxlIjoiRWxlY3RyaWMgVmVoaWNsZSBBdmFpbGFiaWxpdHkgU3RhbmRhcmQ6IFBvdGVudGlhbCBJbXBhY3RzIG9uIE93bmVyc2hpcCBDb3N0cyBhbmQgQ2hhcmdlciBTdXBwbHkiLCJhdXRob3IiOlt7ImZhbWlseSI6IlBlcnJhdWx0IiwiZ2l2ZW4iOiJMb3VpcyIsInBhcnNlLW5hbWVzIjpmYWxzZSwiZHJvcHBpbmctcGFydGljbGUiOiIiLCJub24tZHJvcHBpbmctcGFydGljbGUiOiIifSx7ImZhbWlseSI6IlNjaG9seiIsImdpdmVuIjoiVGltIiwicGFyc2UtbmFtZXMiOmZhbHNlLCJkcm9wcGluZy1wYXJ0aWNsZSI6IiIsIm5vbi1kcm9wcGluZy1wYXJ0aWNsZSI6IiJ9XSwiaXNzdWVkIjp7ImRhdGUtcGFydHMiOltbMjAyNF1dfSwicHVibGlzaGVyLXBsYWNlIjoiT3R0YXdhIiwiY29udGFpbmVyLXRpdGxlLXNob3J0IjoiIn0sImlzVGVtcG9yYXJ5IjpmYWxzZX0seyJpZCI6ImJjMjg2NzAzLTUzM2ItMzM2Yy1hYzYwLTY2N2JkOGRlMGQ5OSIsIml0ZW1EYXRhIjp7InR5cGUiOiJ3ZWJwYWdlIiwiaWQiOiJiYzI4NjcwMy01MzNiLTMzNmMtYWM2MC02NjdiZDhkZTBkOTkiLCJ0aXRsZSI6IkhvdyBNdWNoIERvZXMgYSBDb21tZXJjaWFsIEVWIENoYXJnaW5nIFN0YXRpb24gQ29zdCBpbiAyMDI1PyIsImF1dGhvciI6W3siZmFtaWx5IjoiUmVjaGFyZ2VkIiwiZ2l2ZW4iOiIiLCJwYXJzZS1uYW1lcyI6ZmFsc2UsImRyb3BwaW5nLXBhcnRpY2xlIjoiIiwibm9uLWRyb3BwaW5nLXBhcnRpY2xlIjoiIn1dLCJjb250YWluZXItdGl0bGUiOiJSZWNoYXJnZWQiLCJhY2Nlc3NlZCI6eyJkYXRlLXBhcnRzIjpbWzIwMjYsMSwyMF1dfSwiVVJMIjoiaHR0cHM6Ly9yZWNoYXJnZWQuY29tL2FydGljbGVzL2hvdy1tdWNoLWRvZXMtYS1jb21tZXJjaWFsLWV2LWNoYXJnaW5nLXN0YXRpb24tY29zdCIsImlzc3VlZCI6eyJkYXRlLXBhcnRzIjpbWzIwMjVdXX0sImNvbnRhaW5lci10aXRsZS1zaG9ydCI6IiJ9LCJpc1RlbXBvcmFyeSI6ZmFsc2V9XX0="/>
            <w:id w:val="-788205306"/>
            <w:placeholder>
              <w:docPart w:val="3E13D59F06D94E17BF8E2297E23CE237"/>
            </w:placeholder>
          </w:sdtPr>
          <w:sdtEndPr/>
          <w:sdtContent>
            <w:tc>
              <w:tcPr>
                <w:tcW w:w="3117" w:type="dxa"/>
              </w:tcPr>
              <w:p w14:paraId="2448C263" w14:textId="52D97231" w:rsidR="007320DA" w:rsidRPr="007C04F5" w:rsidRDefault="00645EB4" w:rsidP="00963C6E">
                <w:pPr>
                  <w:pStyle w:val="Table"/>
                  <w:rPr>
                    <w:rFonts w:ascii="Calibri" w:hAnsi="Calibri" w:cs="Calibri"/>
                    <w:color w:val="000000"/>
                  </w:rPr>
                </w:pPr>
                <w:r w:rsidRPr="00645EB4">
                  <w:rPr>
                    <w:rFonts w:ascii="Calibri" w:eastAsia="Times New Roman" w:hAnsi="Calibri" w:cs="Calibri"/>
                    <w:color w:val="000000"/>
                  </w:rPr>
                  <w:t>(Perrault &amp; Scholz, 2024; Recharged, 2025)</w:t>
                </w:r>
              </w:p>
            </w:tc>
          </w:sdtContent>
        </w:sdt>
      </w:tr>
    </w:tbl>
    <w:p w14:paraId="7D5BB162" w14:textId="77777777" w:rsidR="007320DA" w:rsidRPr="00E939AC" w:rsidRDefault="007320DA" w:rsidP="007320DA">
      <w:pPr>
        <w:spacing w:after="0"/>
        <w:rPr>
          <w:sz w:val="18"/>
          <w:szCs w:val="18"/>
        </w:rPr>
      </w:pPr>
      <w:r w:rsidRPr="00E939AC">
        <w:rPr>
          <w:sz w:val="16"/>
          <w:szCs w:val="16"/>
          <w:vertAlign w:val="superscript"/>
        </w:rPr>
        <w:t>1</w:t>
      </w:r>
      <w:r w:rsidRPr="00E939AC">
        <w:rPr>
          <w:sz w:val="16"/>
          <w:szCs w:val="16"/>
        </w:rPr>
        <w:t xml:space="preserve"> Day cabs and straight trucks only; plug-in hybrids share one charger between four vehicles.</w:t>
      </w:r>
    </w:p>
    <w:p w14:paraId="41B0F23D" w14:textId="2842DA93" w:rsidR="007320DA" w:rsidRPr="00C06E67" w:rsidRDefault="007320DA" w:rsidP="007320DA">
      <w:pPr>
        <w:pStyle w:val="Caption"/>
      </w:pPr>
      <w:r w:rsidRPr="00C06E67">
        <w:t xml:space="preserve">Table </w:t>
      </w:r>
      <w:r>
        <w:fldChar w:fldCharType="begin"/>
      </w:r>
      <w:r>
        <w:instrText>SEQ Table \* ARABIC</w:instrText>
      </w:r>
      <w:r>
        <w:fldChar w:fldCharType="separate"/>
      </w:r>
      <w:r w:rsidR="009C1429">
        <w:rPr>
          <w:noProof/>
        </w:rPr>
        <w:t>20</w:t>
      </w:r>
      <w:r>
        <w:fldChar w:fldCharType="end"/>
      </w:r>
      <w:r w:rsidRPr="00C06E67">
        <w:t xml:space="preserve">. </w:t>
      </w:r>
      <w:r w:rsidR="00C71E3B" w:rsidRPr="00C06E67">
        <w:t>Vehicle component costs</w:t>
      </w:r>
      <w:r w:rsidR="00C71E3B">
        <w:t xml:space="preserve"> used to estimate capital cost</w:t>
      </w:r>
      <w:r w:rsidR="00C71E3B" w:rsidRPr="00C06E67">
        <w:t>.</w:t>
      </w:r>
    </w:p>
    <w:tbl>
      <w:tblPr>
        <w:tblStyle w:val="TableGrid"/>
        <w:tblW w:w="93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3060"/>
        <w:gridCol w:w="3150"/>
      </w:tblGrid>
      <w:tr w:rsidR="007320DA" w:rsidRPr="00963C6E" w14:paraId="284B9655" w14:textId="77777777" w:rsidTr="00963C6E">
        <w:tc>
          <w:tcPr>
            <w:tcW w:w="3145" w:type="dxa"/>
            <w:tcBorders>
              <w:top w:val="single" w:sz="4" w:space="0" w:color="auto"/>
              <w:bottom w:val="single" w:sz="4" w:space="0" w:color="auto"/>
            </w:tcBorders>
          </w:tcPr>
          <w:p w14:paraId="3C49EEE5" w14:textId="77777777" w:rsidR="007320DA" w:rsidRPr="00963C6E" w:rsidRDefault="007320DA" w:rsidP="00963C6E">
            <w:pPr>
              <w:pStyle w:val="Table"/>
              <w:rPr>
                <w:b/>
                <w:bCs/>
              </w:rPr>
            </w:pPr>
            <w:r w:rsidRPr="00963C6E">
              <w:rPr>
                <w:b/>
                <w:bCs/>
              </w:rPr>
              <w:t>Vehicle Type</w:t>
            </w:r>
          </w:p>
        </w:tc>
        <w:tc>
          <w:tcPr>
            <w:tcW w:w="3060" w:type="dxa"/>
            <w:tcBorders>
              <w:top w:val="single" w:sz="4" w:space="0" w:color="auto"/>
              <w:bottom w:val="single" w:sz="4" w:space="0" w:color="auto"/>
            </w:tcBorders>
          </w:tcPr>
          <w:p w14:paraId="7B5E8DC5" w14:textId="77777777" w:rsidR="007320DA" w:rsidRPr="00963C6E" w:rsidRDefault="007320DA" w:rsidP="00963C6E">
            <w:pPr>
              <w:pStyle w:val="Table"/>
              <w:rPr>
                <w:b/>
                <w:bCs/>
              </w:rPr>
            </w:pPr>
            <w:r w:rsidRPr="00963C6E">
              <w:rPr>
                <w:b/>
                <w:bCs/>
              </w:rPr>
              <w:t>Revenue per t-km</w:t>
            </w:r>
          </w:p>
        </w:tc>
        <w:tc>
          <w:tcPr>
            <w:tcW w:w="3150" w:type="dxa"/>
            <w:tcBorders>
              <w:top w:val="single" w:sz="4" w:space="0" w:color="auto"/>
              <w:bottom w:val="single" w:sz="4" w:space="0" w:color="auto"/>
            </w:tcBorders>
          </w:tcPr>
          <w:p w14:paraId="7571C2D0" w14:textId="77777777" w:rsidR="007320DA" w:rsidRPr="00963C6E" w:rsidRDefault="007320DA" w:rsidP="00963C6E">
            <w:pPr>
              <w:pStyle w:val="Table"/>
              <w:rPr>
                <w:b/>
                <w:bCs/>
              </w:rPr>
            </w:pPr>
            <w:r w:rsidRPr="00963C6E">
              <w:rPr>
                <w:b/>
                <w:bCs/>
              </w:rPr>
              <w:t>Driver cost per km</w:t>
            </w:r>
          </w:p>
        </w:tc>
      </w:tr>
      <w:tr w:rsidR="007320DA" w:rsidRPr="00C06E67" w14:paraId="1E2781E8" w14:textId="77777777" w:rsidTr="00963C6E">
        <w:tc>
          <w:tcPr>
            <w:tcW w:w="3145" w:type="dxa"/>
            <w:tcBorders>
              <w:top w:val="single" w:sz="4" w:space="0" w:color="auto"/>
            </w:tcBorders>
          </w:tcPr>
          <w:p w14:paraId="76D2FC97" w14:textId="77777777" w:rsidR="007320DA" w:rsidRPr="00C06E67" w:rsidRDefault="007320DA" w:rsidP="00963C6E">
            <w:pPr>
              <w:pStyle w:val="Table"/>
            </w:pPr>
            <w:r w:rsidRPr="00C06E67">
              <w:t>Class-8 sleeper-cab</w:t>
            </w:r>
          </w:p>
        </w:tc>
        <w:tc>
          <w:tcPr>
            <w:tcW w:w="3060" w:type="dxa"/>
            <w:tcBorders>
              <w:top w:val="single" w:sz="4" w:space="0" w:color="auto"/>
            </w:tcBorders>
          </w:tcPr>
          <w:p w14:paraId="17311229" w14:textId="77777777" w:rsidR="007320DA" w:rsidRPr="00C06E67" w:rsidRDefault="007320DA" w:rsidP="00963C6E">
            <w:pPr>
              <w:pStyle w:val="Table"/>
            </w:pPr>
            <w:r w:rsidRPr="00C06E67">
              <w:t>$0.</w:t>
            </w:r>
            <w:r>
              <w:t>10</w:t>
            </w:r>
          </w:p>
        </w:tc>
        <w:tc>
          <w:tcPr>
            <w:tcW w:w="3150" w:type="dxa"/>
            <w:tcBorders>
              <w:top w:val="single" w:sz="4" w:space="0" w:color="auto"/>
            </w:tcBorders>
          </w:tcPr>
          <w:p w14:paraId="5092788C" w14:textId="77777777" w:rsidR="007320DA" w:rsidRPr="00C06E67" w:rsidRDefault="007320DA" w:rsidP="00963C6E">
            <w:pPr>
              <w:pStyle w:val="Table"/>
            </w:pPr>
            <w:r w:rsidRPr="00C06E67">
              <w:rPr>
                <w:color w:val="auto"/>
              </w:rPr>
              <w:t>$0.38</w:t>
            </w:r>
          </w:p>
        </w:tc>
      </w:tr>
      <w:tr w:rsidR="007320DA" w:rsidRPr="00C06E67" w14:paraId="26EE2743" w14:textId="77777777" w:rsidTr="00963C6E">
        <w:tc>
          <w:tcPr>
            <w:tcW w:w="3145" w:type="dxa"/>
          </w:tcPr>
          <w:p w14:paraId="6CAF5C19" w14:textId="77777777" w:rsidR="007320DA" w:rsidRPr="00C06E67" w:rsidRDefault="007320DA" w:rsidP="00963C6E">
            <w:pPr>
              <w:pStyle w:val="Table"/>
            </w:pPr>
            <w:r w:rsidRPr="00C06E67">
              <w:t>Class-8 day-cab</w:t>
            </w:r>
          </w:p>
        </w:tc>
        <w:tc>
          <w:tcPr>
            <w:tcW w:w="3060" w:type="dxa"/>
          </w:tcPr>
          <w:p w14:paraId="1E6D1B7A" w14:textId="77777777" w:rsidR="007320DA" w:rsidRPr="00C06E67" w:rsidRDefault="007320DA" w:rsidP="00963C6E">
            <w:pPr>
              <w:pStyle w:val="Table"/>
            </w:pPr>
            <w:r w:rsidRPr="00C06E67">
              <w:t>$0.</w:t>
            </w:r>
            <w:r>
              <w:t>17</w:t>
            </w:r>
          </w:p>
        </w:tc>
        <w:tc>
          <w:tcPr>
            <w:tcW w:w="3150" w:type="dxa"/>
          </w:tcPr>
          <w:p w14:paraId="5AC3DC7A" w14:textId="77777777" w:rsidR="007320DA" w:rsidRPr="00C06E67" w:rsidRDefault="007320DA" w:rsidP="00963C6E">
            <w:pPr>
              <w:pStyle w:val="Table"/>
            </w:pPr>
            <w:r w:rsidRPr="00C06E67">
              <w:t>$0.48</w:t>
            </w:r>
          </w:p>
        </w:tc>
      </w:tr>
      <w:tr w:rsidR="007320DA" w:rsidRPr="00C06E67" w14:paraId="0E7A31CA" w14:textId="77777777" w:rsidTr="00963C6E">
        <w:tc>
          <w:tcPr>
            <w:tcW w:w="3145" w:type="dxa"/>
          </w:tcPr>
          <w:p w14:paraId="1965013F" w14:textId="77777777" w:rsidR="007320DA" w:rsidRPr="00C06E67" w:rsidRDefault="007320DA" w:rsidP="00963C6E">
            <w:pPr>
              <w:pStyle w:val="Table"/>
            </w:pPr>
            <w:r w:rsidRPr="00C06E67">
              <w:t>Class-8 straight truck</w:t>
            </w:r>
          </w:p>
        </w:tc>
        <w:tc>
          <w:tcPr>
            <w:tcW w:w="3060" w:type="dxa"/>
          </w:tcPr>
          <w:p w14:paraId="52ED8170" w14:textId="77777777" w:rsidR="007320DA" w:rsidRPr="00C06E67" w:rsidRDefault="007320DA" w:rsidP="00963C6E">
            <w:pPr>
              <w:pStyle w:val="Table"/>
            </w:pPr>
            <w:r w:rsidRPr="00C06E67">
              <w:t>$0.</w:t>
            </w:r>
            <w:r>
              <w:t>60</w:t>
            </w:r>
          </w:p>
        </w:tc>
        <w:tc>
          <w:tcPr>
            <w:tcW w:w="3150" w:type="dxa"/>
          </w:tcPr>
          <w:p w14:paraId="7C8B7E53" w14:textId="77777777" w:rsidR="007320DA" w:rsidRPr="00C06E67" w:rsidRDefault="007320DA" w:rsidP="00963C6E">
            <w:pPr>
              <w:pStyle w:val="Table"/>
            </w:pPr>
            <w:r w:rsidRPr="00C06E67">
              <w:t>$0.50</w:t>
            </w:r>
          </w:p>
        </w:tc>
      </w:tr>
    </w:tbl>
    <w:p w14:paraId="00D4BAC6" w14:textId="3CA1B011" w:rsidR="007320DA" w:rsidRPr="0064526B" w:rsidRDefault="007320DA" w:rsidP="007320DA">
      <w:pPr>
        <w:pStyle w:val="Caption"/>
      </w:pPr>
      <w:r w:rsidRPr="00C06E67">
        <w:t xml:space="preserve">Table </w:t>
      </w:r>
      <w:r>
        <w:fldChar w:fldCharType="begin"/>
      </w:r>
      <w:r>
        <w:instrText>SEQ Table \* ARABIC</w:instrText>
      </w:r>
      <w:r>
        <w:fldChar w:fldCharType="separate"/>
      </w:r>
      <w:r w:rsidR="009C1429">
        <w:rPr>
          <w:noProof/>
        </w:rPr>
        <w:t>21</w:t>
      </w:r>
      <w:r>
        <w:fldChar w:fldCharType="end"/>
      </w:r>
      <w:r w:rsidRPr="00C06E67">
        <w:t>. Revenue per t-km for each truck type. Driver costs informed by communication with BC Trucking Association. Revenue based on TCO for diesel trucks.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20DA" w:rsidRPr="00963C6E" w14:paraId="111EA681" w14:textId="77777777" w:rsidTr="00963C6E">
        <w:tc>
          <w:tcPr>
            <w:tcW w:w="4675" w:type="dxa"/>
            <w:tcBorders>
              <w:top w:val="single" w:sz="4" w:space="0" w:color="auto"/>
              <w:bottom w:val="single" w:sz="4" w:space="0" w:color="auto"/>
            </w:tcBorders>
          </w:tcPr>
          <w:p w14:paraId="7C0DEDBB" w14:textId="77777777" w:rsidR="007320DA" w:rsidRPr="00963C6E" w:rsidRDefault="007320DA" w:rsidP="00963C6E">
            <w:pPr>
              <w:pStyle w:val="Table"/>
              <w:rPr>
                <w:b/>
                <w:bCs/>
              </w:rPr>
            </w:pPr>
            <w:r w:rsidRPr="00963C6E">
              <w:rPr>
                <w:b/>
                <w:bCs/>
              </w:rPr>
              <w:t>Powertrain</w:t>
            </w:r>
          </w:p>
        </w:tc>
        <w:tc>
          <w:tcPr>
            <w:tcW w:w="4675" w:type="dxa"/>
            <w:tcBorders>
              <w:top w:val="single" w:sz="4" w:space="0" w:color="auto"/>
              <w:bottom w:val="single" w:sz="4" w:space="0" w:color="auto"/>
            </w:tcBorders>
          </w:tcPr>
          <w:p w14:paraId="3D661ACB" w14:textId="77777777" w:rsidR="007320DA" w:rsidRPr="00963C6E" w:rsidRDefault="007320DA" w:rsidP="00963C6E">
            <w:pPr>
              <w:pStyle w:val="Table"/>
              <w:rPr>
                <w:b/>
                <w:bCs/>
              </w:rPr>
            </w:pPr>
            <w:r w:rsidRPr="00963C6E">
              <w:rPr>
                <w:b/>
                <w:bCs/>
              </w:rPr>
              <w:t>O&amp;M cost per km</w:t>
            </w:r>
          </w:p>
        </w:tc>
      </w:tr>
      <w:tr w:rsidR="007320DA" w:rsidRPr="00C06E67" w14:paraId="13DE934D" w14:textId="77777777" w:rsidTr="00963C6E">
        <w:tc>
          <w:tcPr>
            <w:tcW w:w="4675" w:type="dxa"/>
            <w:tcBorders>
              <w:top w:val="single" w:sz="4" w:space="0" w:color="auto"/>
            </w:tcBorders>
          </w:tcPr>
          <w:p w14:paraId="5FE664A6" w14:textId="77777777" w:rsidR="007320DA" w:rsidRPr="00C06E67" w:rsidRDefault="007320DA" w:rsidP="00963C6E">
            <w:pPr>
              <w:pStyle w:val="Table"/>
            </w:pPr>
            <w:r w:rsidRPr="00C06E67">
              <w:t>Diesel</w:t>
            </w:r>
          </w:p>
        </w:tc>
        <w:tc>
          <w:tcPr>
            <w:tcW w:w="4675" w:type="dxa"/>
            <w:tcBorders>
              <w:top w:val="single" w:sz="4" w:space="0" w:color="auto"/>
            </w:tcBorders>
          </w:tcPr>
          <w:p w14:paraId="24B02094" w14:textId="77777777" w:rsidR="007320DA" w:rsidRPr="00C06E67" w:rsidRDefault="007320DA" w:rsidP="00963C6E">
            <w:pPr>
              <w:pStyle w:val="Table"/>
            </w:pPr>
            <w:r w:rsidRPr="00C06E67">
              <w:t>$0.17</w:t>
            </w:r>
          </w:p>
        </w:tc>
      </w:tr>
      <w:tr w:rsidR="007320DA" w:rsidRPr="00C06E67" w14:paraId="176FB2AE" w14:textId="77777777" w:rsidTr="00963C6E">
        <w:tc>
          <w:tcPr>
            <w:tcW w:w="4675" w:type="dxa"/>
          </w:tcPr>
          <w:p w14:paraId="5CC5BA07" w14:textId="77777777" w:rsidR="007320DA" w:rsidRPr="00C06E67" w:rsidRDefault="007320DA" w:rsidP="00963C6E">
            <w:pPr>
              <w:pStyle w:val="Table"/>
            </w:pPr>
            <w:r w:rsidRPr="00C06E67">
              <w:t>Diesel hybrid (no plug)</w:t>
            </w:r>
          </w:p>
        </w:tc>
        <w:tc>
          <w:tcPr>
            <w:tcW w:w="4675" w:type="dxa"/>
          </w:tcPr>
          <w:p w14:paraId="287E7C35" w14:textId="77777777" w:rsidR="007320DA" w:rsidRPr="00C06E67" w:rsidRDefault="007320DA" w:rsidP="00963C6E">
            <w:pPr>
              <w:pStyle w:val="Table"/>
            </w:pPr>
            <w:r w:rsidRPr="00C06E67">
              <w:t>$0.17</w:t>
            </w:r>
          </w:p>
        </w:tc>
      </w:tr>
      <w:tr w:rsidR="007320DA" w:rsidRPr="00C06E67" w14:paraId="514EEC86" w14:textId="77777777" w:rsidTr="00963C6E">
        <w:tc>
          <w:tcPr>
            <w:tcW w:w="4675" w:type="dxa"/>
          </w:tcPr>
          <w:p w14:paraId="3326843E" w14:textId="77777777" w:rsidR="007320DA" w:rsidRPr="00C06E67" w:rsidRDefault="007320DA" w:rsidP="00963C6E">
            <w:pPr>
              <w:pStyle w:val="Table"/>
            </w:pPr>
            <w:r w:rsidRPr="00C06E67">
              <w:t>Diesel hybrid (plug-in)</w:t>
            </w:r>
          </w:p>
        </w:tc>
        <w:tc>
          <w:tcPr>
            <w:tcW w:w="4675" w:type="dxa"/>
          </w:tcPr>
          <w:p w14:paraId="67AC1FDA" w14:textId="77777777" w:rsidR="007320DA" w:rsidRPr="00C06E67" w:rsidRDefault="007320DA" w:rsidP="00963C6E">
            <w:pPr>
              <w:pStyle w:val="Table"/>
            </w:pPr>
            <w:r w:rsidRPr="00C06E67">
              <w:t>$0.17</w:t>
            </w:r>
          </w:p>
        </w:tc>
      </w:tr>
      <w:tr w:rsidR="007320DA" w:rsidRPr="00C06E67" w14:paraId="0A95BE87" w14:textId="77777777" w:rsidTr="00963C6E">
        <w:tc>
          <w:tcPr>
            <w:tcW w:w="4675" w:type="dxa"/>
          </w:tcPr>
          <w:p w14:paraId="5BD4B3F5" w14:textId="77777777" w:rsidR="007320DA" w:rsidRPr="00C06E67" w:rsidRDefault="007320DA" w:rsidP="00963C6E">
            <w:pPr>
              <w:pStyle w:val="Table"/>
            </w:pPr>
            <w:r w:rsidRPr="00C06E67">
              <w:t>BET</w:t>
            </w:r>
          </w:p>
        </w:tc>
        <w:tc>
          <w:tcPr>
            <w:tcW w:w="4675" w:type="dxa"/>
          </w:tcPr>
          <w:p w14:paraId="0A08B1B2" w14:textId="77777777" w:rsidR="007320DA" w:rsidRPr="00C06E67" w:rsidRDefault="007320DA" w:rsidP="00963C6E">
            <w:pPr>
              <w:pStyle w:val="Table"/>
            </w:pPr>
            <w:r w:rsidRPr="00C06E67">
              <w:t>$0.12</w:t>
            </w:r>
          </w:p>
        </w:tc>
      </w:tr>
      <w:tr w:rsidR="007320DA" w:rsidRPr="00C06E67" w14:paraId="5C326C58" w14:textId="77777777" w:rsidTr="00963C6E">
        <w:tc>
          <w:tcPr>
            <w:tcW w:w="4675" w:type="dxa"/>
          </w:tcPr>
          <w:p w14:paraId="2DBAF1BF" w14:textId="77777777" w:rsidR="007320DA" w:rsidRPr="00C06E67" w:rsidRDefault="007320DA" w:rsidP="00963C6E">
            <w:pPr>
              <w:pStyle w:val="Table"/>
            </w:pPr>
            <w:r w:rsidRPr="00C06E67">
              <w:t>FCET</w:t>
            </w:r>
          </w:p>
        </w:tc>
        <w:tc>
          <w:tcPr>
            <w:tcW w:w="4675" w:type="dxa"/>
          </w:tcPr>
          <w:p w14:paraId="77D908C5" w14:textId="77777777" w:rsidR="007320DA" w:rsidRPr="00C06E67" w:rsidRDefault="007320DA" w:rsidP="00963C6E">
            <w:pPr>
              <w:pStyle w:val="Table"/>
            </w:pPr>
            <w:r w:rsidRPr="00C06E67">
              <w:t>$0.14</w:t>
            </w:r>
          </w:p>
        </w:tc>
      </w:tr>
      <w:tr w:rsidR="007320DA" w:rsidRPr="00C06E67" w14:paraId="7FA05497" w14:textId="77777777" w:rsidTr="00963C6E">
        <w:tc>
          <w:tcPr>
            <w:tcW w:w="4675" w:type="dxa"/>
          </w:tcPr>
          <w:p w14:paraId="157352B3" w14:textId="77777777" w:rsidR="007320DA" w:rsidRPr="00C06E67" w:rsidRDefault="007320DA" w:rsidP="00963C6E">
            <w:pPr>
              <w:pStyle w:val="Table"/>
            </w:pPr>
            <w:r w:rsidRPr="00C06E67">
              <w:t>HICET</w:t>
            </w:r>
          </w:p>
        </w:tc>
        <w:tc>
          <w:tcPr>
            <w:tcW w:w="4675" w:type="dxa"/>
          </w:tcPr>
          <w:p w14:paraId="043851A2" w14:textId="77777777" w:rsidR="007320DA" w:rsidRPr="00C06E67" w:rsidRDefault="007320DA" w:rsidP="00963C6E">
            <w:pPr>
              <w:pStyle w:val="Table"/>
            </w:pPr>
            <w:r w:rsidRPr="00C06E67">
              <w:t>$0.17</w:t>
            </w:r>
          </w:p>
        </w:tc>
      </w:tr>
      <w:tr w:rsidR="007320DA" w:rsidRPr="00C06E67" w14:paraId="06BE8D8E" w14:textId="77777777" w:rsidTr="00963C6E">
        <w:tc>
          <w:tcPr>
            <w:tcW w:w="4675" w:type="dxa"/>
          </w:tcPr>
          <w:p w14:paraId="44DA3385" w14:textId="77777777" w:rsidR="007320DA" w:rsidRPr="00C06E67" w:rsidRDefault="007320DA" w:rsidP="00963C6E">
            <w:pPr>
              <w:pStyle w:val="Table"/>
            </w:pPr>
            <w:r w:rsidRPr="00C06E67">
              <w:t>DHICET</w:t>
            </w:r>
          </w:p>
        </w:tc>
        <w:tc>
          <w:tcPr>
            <w:tcW w:w="4675" w:type="dxa"/>
          </w:tcPr>
          <w:p w14:paraId="01F7492A" w14:textId="77777777" w:rsidR="007320DA" w:rsidRPr="00C06E67" w:rsidRDefault="007320DA" w:rsidP="00963C6E">
            <w:pPr>
              <w:pStyle w:val="Table"/>
            </w:pPr>
            <w:r w:rsidRPr="00C06E67">
              <w:t>$0.17</w:t>
            </w:r>
          </w:p>
        </w:tc>
      </w:tr>
    </w:tbl>
    <w:p w14:paraId="57492407" w14:textId="6BE620E8" w:rsidR="007320DA" w:rsidRPr="00E939AC" w:rsidRDefault="007320DA" w:rsidP="007320DA">
      <w:pPr>
        <w:pStyle w:val="Caption"/>
        <w:rPr>
          <w:rFonts w:ascii="Calibri" w:hAnsi="Calibri" w:cs="Calibri"/>
          <w:color w:val="44546A"/>
        </w:rPr>
      </w:pPr>
      <w:r w:rsidRPr="00C06E67">
        <w:t xml:space="preserve">Table </w:t>
      </w:r>
      <w:r>
        <w:fldChar w:fldCharType="begin"/>
      </w:r>
      <w:r>
        <w:instrText>SEQ Table \* ARABIC</w:instrText>
      </w:r>
      <w:r>
        <w:fldChar w:fldCharType="separate"/>
      </w:r>
      <w:r w:rsidR="009C1429">
        <w:rPr>
          <w:noProof/>
        </w:rPr>
        <w:t>22</w:t>
      </w:r>
      <w:r>
        <w:fldChar w:fldCharType="end"/>
      </w:r>
      <w:r w:rsidRPr="00C06E67">
        <w:t xml:space="preserve">. Operation and maintenance costs (truck maintenance and tyre replacements) </w:t>
      </w:r>
      <w:sdt>
        <w:sdtPr>
          <w:rPr>
            <w:rFonts w:ascii="Calibri" w:hAnsi="Calibri" w:cs="Calibri"/>
            <w:color w:val="44546A"/>
          </w:rPr>
          <w:tag w:val="MENDELEY_CITATION_v3_eyJjaXRhdGlvbklEIjoiTUVOREVMRVlfQ0lUQVRJT05fNmNlNGYzNjAtMzM4ZS00Nzg2LWExNTUtNjcwODJlOTdiNTgx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
          <w:id w:val="1438335544"/>
          <w:placeholder>
            <w:docPart w:val="3E13D59F06D94E17BF8E2297E23CE237"/>
          </w:placeholder>
        </w:sdtPr>
        <w:sdtEndPr/>
        <w:sdtContent>
          <w:r w:rsidR="00645EB4" w:rsidRPr="00645EB4">
            <w:rPr>
              <w:rFonts w:ascii="Calibri" w:hAnsi="Calibri" w:cs="Calibri"/>
              <w:color w:val="44546A"/>
            </w:rPr>
            <w:t>(H. Zhao et al., 2018)</w:t>
          </w:r>
        </w:sdtContent>
      </w:sdt>
      <w:r w:rsidRPr="00C06E67">
        <w:rPr>
          <w:rFonts w:ascii="Calibri" w:hAnsi="Calibri" w:cs="Calibri"/>
          <w:color w:val="44546A"/>
        </w:rPr>
        <w:t>.</w:t>
      </w:r>
    </w:p>
    <w:tbl>
      <w:tblPr>
        <w:tblStyle w:val="TableGrid"/>
        <w:tblW w:w="935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5"/>
        <w:gridCol w:w="630"/>
        <w:gridCol w:w="630"/>
        <w:gridCol w:w="720"/>
        <w:gridCol w:w="720"/>
        <w:gridCol w:w="720"/>
        <w:gridCol w:w="720"/>
        <w:gridCol w:w="720"/>
        <w:gridCol w:w="720"/>
        <w:gridCol w:w="1620"/>
      </w:tblGrid>
      <w:tr w:rsidR="007320DA" w:rsidRPr="00963C6E" w14:paraId="7810A396" w14:textId="77777777" w:rsidTr="00963C6E">
        <w:tc>
          <w:tcPr>
            <w:tcW w:w="2155" w:type="dxa"/>
            <w:tcBorders>
              <w:top w:val="single" w:sz="4" w:space="0" w:color="auto"/>
              <w:bottom w:val="single" w:sz="4" w:space="0" w:color="auto"/>
            </w:tcBorders>
          </w:tcPr>
          <w:p w14:paraId="2BF80E28" w14:textId="77777777" w:rsidR="007320DA" w:rsidRPr="00963C6E" w:rsidRDefault="007320DA" w:rsidP="00963C6E">
            <w:pPr>
              <w:pStyle w:val="Table"/>
              <w:rPr>
                <w:b/>
                <w:bCs/>
              </w:rPr>
            </w:pPr>
            <w:r w:rsidRPr="00963C6E">
              <w:rPr>
                <w:b/>
                <w:bCs/>
              </w:rPr>
              <w:lastRenderedPageBreak/>
              <w:t>Fuel</w:t>
            </w:r>
          </w:p>
        </w:tc>
        <w:tc>
          <w:tcPr>
            <w:tcW w:w="630" w:type="dxa"/>
            <w:tcBorders>
              <w:top w:val="single" w:sz="4" w:space="0" w:color="auto"/>
              <w:bottom w:val="single" w:sz="4" w:space="0" w:color="auto"/>
            </w:tcBorders>
          </w:tcPr>
          <w:p w14:paraId="6643D51E" w14:textId="77777777" w:rsidR="007320DA" w:rsidRPr="00963C6E" w:rsidRDefault="007320DA" w:rsidP="00963C6E">
            <w:pPr>
              <w:pStyle w:val="Table"/>
              <w:rPr>
                <w:b/>
                <w:bCs/>
              </w:rPr>
            </w:pPr>
            <w:r w:rsidRPr="00963C6E">
              <w:rPr>
                <w:b/>
                <w:bCs/>
              </w:rPr>
              <w:t>Unit</w:t>
            </w:r>
          </w:p>
        </w:tc>
        <w:tc>
          <w:tcPr>
            <w:tcW w:w="630" w:type="dxa"/>
            <w:tcBorders>
              <w:top w:val="single" w:sz="4" w:space="0" w:color="auto"/>
              <w:bottom w:val="single" w:sz="4" w:space="0" w:color="auto"/>
            </w:tcBorders>
          </w:tcPr>
          <w:p w14:paraId="5353CFC4" w14:textId="77777777" w:rsidR="007320DA" w:rsidRPr="00963C6E" w:rsidRDefault="007320DA" w:rsidP="00963C6E">
            <w:pPr>
              <w:pStyle w:val="Table"/>
              <w:rPr>
                <w:b/>
                <w:bCs/>
              </w:rPr>
            </w:pPr>
          </w:p>
        </w:tc>
        <w:tc>
          <w:tcPr>
            <w:tcW w:w="720" w:type="dxa"/>
            <w:tcBorders>
              <w:top w:val="single" w:sz="4" w:space="0" w:color="auto"/>
              <w:bottom w:val="single" w:sz="4" w:space="0" w:color="auto"/>
            </w:tcBorders>
          </w:tcPr>
          <w:p w14:paraId="5156734F" w14:textId="77777777" w:rsidR="007320DA" w:rsidRPr="00963C6E" w:rsidRDefault="007320DA" w:rsidP="00963C6E">
            <w:pPr>
              <w:pStyle w:val="Table"/>
              <w:rPr>
                <w:b/>
                <w:bCs/>
              </w:rPr>
            </w:pPr>
            <w:r w:rsidRPr="00963C6E">
              <w:rPr>
                <w:b/>
                <w:bCs/>
              </w:rPr>
              <w:t>2025</w:t>
            </w:r>
          </w:p>
        </w:tc>
        <w:tc>
          <w:tcPr>
            <w:tcW w:w="720" w:type="dxa"/>
            <w:tcBorders>
              <w:top w:val="single" w:sz="4" w:space="0" w:color="auto"/>
              <w:bottom w:val="single" w:sz="4" w:space="0" w:color="auto"/>
            </w:tcBorders>
          </w:tcPr>
          <w:p w14:paraId="7C92871F" w14:textId="77777777" w:rsidR="007320DA" w:rsidRPr="00963C6E" w:rsidRDefault="007320DA" w:rsidP="00963C6E">
            <w:pPr>
              <w:pStyle w:val="Table"/>
              <w:rPr>
                <w:b/>
                <w:bCs/>
              </w:rPr>
            </w:pPr>
            <w:r w:rsidRPr="00963C6E">
              <w:rPr>
                <w:b/>
                <w:bCs/>
              </w:rPr>
              <w:t>2030</w:t>
            </w:r>
          </w:p>
        </w:tc>
        <w:tc>
          <w:tcPr>
            <w:tcW w:w="720" w:type="dxa"/>
            <w:tcBorders>
              <w:top w:val="single" w:sz="4" w:space="0" w:color="auto"/>
              <w:bottom w:val="single" w:sz="4" w:space="0" w:color="auto"/>
            </w:tcBorders>
          </w:tcPr>
          <w:p w14:paraId="1C569FE8" w14:textId="77777777" w:rsidR="007320DA" w:rsidRPr="00963C6E" w:rsidRDefault="007320DA" w:rsidP="00963C6E">
            <w:pPr>
              <w:pStyle w:val="Table"/>
              <w:rPr>
                <w:b/>
                <w:bCs/>
              </w:rPr>
            </w:pPr>
            <w:r w:rsidRPr="00963C6E">
              <w:rPr>
                <w:b/>
                <w:bCs/>
              </w:rPr>
              <w:t>2035</w:t>
            </w:r>
          </w:p>
        </w:tc>
        <w:tc>
          <w:tcPr>
            <w:tcW w:w="720" w:type="dxa"/>
            <w:tcBorders>
              <w:top w:val="single" w:sz="4" w:space="0" w:color="auto"/>
              <w:bottom w:val="single" w:sz="4" w:space="0" w:color="auto"/>
            </w:tcBorders>
          </w:tcPr>
          <w:p w14:paraId="424153A2" w14:textId="77777777" w:rsidR="007320DA" w:rsidRPr="00963C6E" w:rsidRDefault="007320DA" w:rsidP="00963C6E">
            <w:pPr>
              <w:pStyle w:val="Table"/>
              <w:rPr>
                <w:b/>
                <w:bCs/>
              </w:rPr>
            </w:pPr>
            <w:r w:rsidRPr="00963C6E">
              <w:rPr>
                <w:b/>
                <w:bCs/>
              </w:rPr>
              <w:t>2040</w:t>
            </w:r>
          </w:p>
        </w:tc>
        <w:tc>
          <w:tcPr>
            <w:tcW w:w="720" w:type="dxa"/>
            <w:tcBorders>
              <w:top w:val="single" w:sz="4" w:space="0" w:color="auto"/>
              <w:bottom w:val="single" w:sz="4" w:space="0" w:color="auto"/>
            </w:tcBorders>
          </w:tcPr>
          <w:p w14:paraId="5F324B36" w14:textId="77777777" w:rsidR="007320DA" w:rsidRPr="00963C6E" w:rsidRDefault="007320DA" w:rsidP="00963C6E">
            <w:pPr>
              <w:pStyle w:val="Table"/>
              <w:rPr>
                <w:b/>
                <w:bCs/>
              </w:rPr>
            </w:pPr>
            <w:r w:rsidRPr="00963C6E">
              <w:rPr>
                <w:b/>
                <w:bCs/>
              </w:rPr>
              <w:t>2045</w:t>
            </w:r>
          </w:p>
        </w:tc>
        <w:tc>
          <w:tcPr>
            <w:tcW w:w="720" w:type="dxa"/>
            <w:tcBorders>
              <w:top w:val="single" w:sz="4" w:space="0" w:color="auto"/>
              <w:bottom w:val="single" w:sz="4" w:space="0" w:color="auto"/>
            </w:tcBorders>
          </w:tcPr>
          <w:p w14:paraId="277C3CE5" w14:textId="77777777" w:rsidR="007320DA" w:rsidRPr="00963C6E" w:rsidRDefault="007320DA" w:rsidP="00963C6E">
            <w:pPr>
              <w:pStyle w:val="Table"/>
              <w:rPr>
                <w:b/>
                <w:bCs/>
              </w:rPr>
            </w:pPr>
            <w:r w:rsidRPr="00963C6E">
              <w:rPr>
                <w:b/>
                <w:bCs/>
              </w:rPr>
              <w:t>2050</w:t>
            </w:r>
          </w:p>
        </w:tc>
        <w:tc>
          <w:tcPr>
            <w:tcW w:w="1620" w:type="dxa"/>
            <w:tcBorders>
              <w:top w:val="single" w:sz="4" w:space="0" w:color="auto"/>
              <w:bottom w:val="single" w:sz="4" w:space="0" w:color="auto"/>
            </w:tcBorders>
          </w:tcPr>
          <w:p w14:paraId="6438F4B5" w14:textId="77777777" w:rsidR="007320DA" w:rsidRPr="00963C6E" w:rsidRDefault="007320DA" w:rsidP="00963C6E">
            <w:pPr>
              <w:pStyle w:val="Table"/>
              <w:rPr>
                <w:b/>
                <w:bCs/>
              </w:rPr>
            </w:pPr>
            <w:r w:rsidRPr="00963C6E">
              <w:rPr>
                <w:b/>
                <w:bCs/>
              </w:rPr>
              <w:t>Sources</w:t>
            </w:r>
          </w:p>
        </w:tc>
      </w:tr>
      <w:tr w:rsidR="007320DA" w:rsidRPr="00C63751" w14:paraId="6F41AAEE" w14:textId="77777777" w:rsidTr="00963C6E">
        <w:tc>
          <w:tcPr>
            <w:tcW w:w="2155" w:type="dxa"/>
            <w:vMerge w:val="restart"/>
            <w:tcBorders>
              <w:top w:val="single" w:sz="4" w:space="0" w:color="auto"/>
            </w:tcBorders>
          </w:tcPr>
          <w:p w14:paraId="3160978C" w14:textId="77777777" w:rsidR="007320DA" w:rsidRPr="00C63751" w:rsidRDefault="007320DA" w:rsidP="00963C6E">
            <w:pPr>
              <w:pStyle w:val="Table"/>
              <w:rPr>
                <w:vertAlign w:val="superscript"/>
              </w:rPr>
            </w:pPr>
            <w:r w:rsidRPr="00C63751">
              <w:t>Diesel</w:t>
            </w:r>
            <w:r w:rsidRPr="00C63751">
              <w:rPr>
                <w:vertAlign w:val="superscript"/>
              </w:rPr>
              <w:t>1</w:t>
            </w:r>
          </w:p>
        </w:tc>
        <w:tc>
          <w:tcPr>
            <w:tcW w:w="630" w:type="dxa"/>
            <w:vMerge w:val="restart"/>
            <w:tcBorders>
              <w:top w:val="single" w:sz="4" w:space="0" w:color="auto"/>
            </w:tcBorders>
          </w:tcPr>
          <w:p w14:paraId="61A2989E" w14:textId="77777777" w:rsidR="007320DA" w:rsidRPr="00C63751" w:rsidRDefault="007320DA" w:rsidP="00963C6E">
            <w:pPr>
              <w:pStyle w:val="Table"/>
            </w:pPr>
            <w:r w:rsidRPr="00C63751">
              <w:t>L</w:t>
            </w:r>
          </w:p>
        </w:tc>
        <w:tc>
          <w:tcPr>
            <w:tcW w:w="630" w:type="dxa"/>
            <w:tcBorders>
              <w:top w:val="single" w:sz="4" w:space="0" w:color="auto"/>
            </w:tcBorders>
          </w:tcPr>
          <w:p w14:paraId="35C5DF88" w14:textId="77777777" w:rsidR="007320DA" w:rsidRPr="00C63751" w:rsidRDefault="007320DA" w:rsidP="00963C6E">
            <w:pPr>
              <w:pStyle w:val="Table"/>
            </w:pPr>
            <w:r w:rsidRPr="00C63751">
              <w:t>Low</w:t>
            </w:r>
          </w:p>
        </w:tc>
        <w:tc>
          <w:tcPr>
            <w:tcW w:w="720" w:type="dxa"/>
            <w:tcBorders>
              <w:top w:val="single" w:sz="4" w:space="0" w:color="auto"/>
            </w:tcBorders>
          </w:tcPr>
          <w:p w14:paraId="031D4119" w14:textId="77777777" w:rsidR="007320DA" w:rsidRPr="00C63751" w:rsidRDefault="007320DA" w:rsidP="00963C6E">
            <w:pPr>
              <w:pStyle w:val="Table"/>
            </w:pPr>
            <w:r w:rsidRPr="00C63751">
              <w:t>1.67</w:t>
            </w:r>
          </w:p>
        </w:tc>
        <w:tc>
          <w:tcPr>
            <w:tcW w:w="720" w:type="dxa"/>
            <w:tcBorders>
              <w:top w:val="single" w:sz="4" w:space="0" w:color="auto"/>
            </w:tcBorders>
          </w:tcPr>
          <w:p w14:paraId="145703A6" w14:textId="77777777" w:rsidR="007320DA" w:rsidRPr="00C63751" w:rsidRDefault="007320DA" w:rsidP="00963C6E">
            <w:pPr>
              <w:pStyle w:val="Table"/>
            </w:pPr>
            <w:r w:rsidRPr="00C63751">
              <w:t>1.46</w:t>
            </w:r>
          </w:p>
        </w:tc>
        <w:tc>
          <w:tcPr>
            <w:tcW w:w="720" w:type="dxa"/>
            <w:tcBorders>
              <w:top w:val="single" w:sz="4" w:space="0" w:color="auto"/>
            </w:tcBorders>
          </w:tcPr>
          <w:p w14:paraId="6933A72F" w14:textId="77777777" w:rsidR="007320DA" w:rsidRPr="00C63751" w:rsidRDefault="007320DA" w:rsidP="00963C6E">
            <w:pPr>
              <w:pStyle w:val="Table"/>
            </w:pPr>
            <w:r w:rsidRPr="00C63751">
              <w:t>1.65</w:t>
            </w:r>
          </w:p>
        </w:tc>
        <w:tc>
          <w:tcPr>
            <w:tcW w:w="720" w:type="dxa"/>
            <w:tcBorders>
              <w:top w:val="single" w:sz="4" w:space="0" w:color="auto"/>
            </w:tcBorders>
          </w:tcPr>
          <w:p w14:paraId="7DA1A989" w14:textId="77777777" w:rsidR="007320DA" w:rsidRPr="00C63751" w:rsidRDefault="007320DA" w:rsidP="00963C6E">
            <w:pPr>
              <w:pStyle w:val="Table"/>
            </w:pPr>
            <w:r w:rsidRPr="00C63751">
              <w:t>1.74</w:t>
            </w:r>
          </w:p>
        </w:tc>
        <w:tc>
          <w:tcPr>
            <w:tcW w:w="720" w:type="dxa"/>
            <w:tcBorders>
              <w:top w:val="single" w:sz="4" w:space="0" w:color="auto"/>
            </w:tcBorders>
          </w:tcPr>
          <w:p w14:paraId="3DF1E973" w14:textId="77777777" w:rsidR="007320DA" w:rsidRPr="00C63751" w:rsidRDefault="007320DA" w:rsidP="00963C6E">
            <w:pPr>
              <w:pStyle w:val="Table"/>
            </w:pPr>
            <w:r w:rsidRPr="00C63751">
              <w:t>1.71</w:t>
            </w:r>
          </w:p>
        </w:tc>
        <w:tc>
          <w:tcPr>
            <w:tcW w:w="720" w:type="dxa"/>
            <w:tcBorders>
              <w:top w:val="single" w:sz="4" w:space="0" w:color="auto"/>
            </w:tcBorders>
          </w:tcPr>
          <w:p w14:paraId="0495C436" w14:textId="77777777" w:rsidR="007320DA" w:rsidRPr="00C63751" w:rsidRDefault="007320DA" w:rsidP="00963C6E">
            <w:pPr>
              <w:pStyle w:val="Table"/>
            </w:pPr>
            <w:r w:rsidRPr="00C63751">
              <w:t>1.67</w:t>
            </w:r>
          </w:p>
        </w:tc>
        <w:tc>
          <w:tcPr>
            <w:tcW w:w="1620" w:type="dxa"/>
            <w:vMerge w:val="restart"/>
            <w:tcBorders>
              <w:top w:val="single" w:sz="4" w:space="0" w:color="auto"/>
            </w:tcBorders>
          </w:tcPr>
          <w:p w14:paraId="00950085" w14:textId="292099CC" w:rsidR="007320DA" w:rsidRPr="00C63751" w:rsidRDefault="00344F83" w:rsidP="00963C6E">
            <w:pPr>
              <w:pStyle w:val="Table"/>
            </w:pPr>
            <w:sdt>
              <w:sdtPr>
                <w:rPr>
                  <w:rFonts w:ascii="Calibri" w:hAnsi="Calibri" w:cs="Calibri"/>
                  <w:color w:val="000000"/>
                </w:rPr>
                <w:tag w:val="MENDELEY_CITATION_v3_eyJjaXRhdGlvbklEIjoiTUVOREVMRVlfQ0lUQVRJT05fNmEyYzVmYjgtOTgwOS00MGY1LThlOWUtMTVjNGQ5ZTk0YmMwIiwicHJvcGVydGllcyI6eyJub3RlSW5kZXgiOjB9LCJpc0VkaXRlZCI6ZmFsc2UsIm1hbnVhbE92ZXJyaWRlIjp7ImlzTWFudWFsbHlPdmVycmlkZGVuIjpmYWxzZSwiY2l0ZXByb2NUZXh0IjoiKENFUiwgMjAyMykiLCJtYW51YWxPdmVycmlkZVRleHQiOiIifSwiY2l0YXRpb25JdGVtcyI6W3siaWQiOiIwZTg1ZjQ1Yy1jMTVlLTMxOTAtODY3YS1iMjVjNWY2M2U4NjEiLCJpdGVtRGF0YSI6eyJ0eXBlIjoid2VicGFnZSIsImlkIjoiMGU4NWY0NWMtYzE1ZS0zMTkwLTg2N2EtYjI1YzVmNjNlODYxIiwidGl0bGUiOiJDYW5hZGHigJlzIEVuZXJneSBGdXR1cmUgMjAyMzogRW5kIFVzZSBQcmljZXMiLCJhdXRob3IiOlt7ImZhbWlseSI6IkNFUiIsImdpdmVuIjoiIiwicGFyc2UtbmFtZXMiOmZhbHNlLCJkcm9wcGluZy1wYXJ0aWNsZSI6IiIsIm5vbi1kcm9wcGluZy1wYXJ0aWNsZSI6IiJ9XSwiY29udGFpbmVyLXRpdGxlIjoiQ2FuYWRhIEVuZXJneSBSZWd1bGF0b3IiLCJhY2Nlc3NlZCI6eyJkYXRlLXBhcnRzIjpbWzIwMjUsMTIsMTZdXX0sIlVSTCI6Imh0dHBzOi8vYXBwcy5jZXItcmVjLmdjLmNhL2Z0cnBwbmRjL2RmbHQuYXNweD9Hb0NUZW1wbGF0ZUN1bHR1cmU9ZW4tQ0EiLCJpc3N1ZWQiOnsiZGF0ZS1wYXJ0cyI6W1syMDIzXV19LCJjb250YWluZXItdGl0bGUtc2hvcnQiOiIifSwiaXNUZW1wb3JhcnkiOmZhbHNlfV19"/>
                <w:id w:val="1053975332"/>
                <w:placeholder>
                  <w:docPart w:val="A908B29587D840508E22F73F865DF772"/>
                </w:placeholder>
              </w:sdtPr>
              <w:sdtEndPr/>
              <w:sdtContent>
                <w:r w:rsidR="00645EB4" w:rsidRPr="00645EB4">
                  <w:rPr>
                    <w:rFonts w:ascii="Calibri" w:hAnsi="Calibri" w:cs="Calibri"/>
                    <w:color w:val="000000"/>
                  </w:rPr>
                  <w:t>(CER, 2023)</w:t>
                </w:r>
              </w:sdtContent>
            </w:sdt>
          </w:p>
        </w:tc>
      </w:tr>
      <w:tr w:rsidR="007320DA" w:rsidRPr="00C63751" w14:paraId="5D41F2D2" w14:textId="77777777" w:rsidTr="00963C6E">
        <w:tc>
          <w:tcPr>
            <w:tcW w:w="2155" w:type="dxa"/>
            <w:vMerge/>
          </w:tcPr>
          <w:p w14:paraId="45476AA4" w14:textId="77777777" w:rsidR="007320DA" w:rsidRPr="00C63751" w:rsidRDefault="007320DA" w:rsidP="00963C6E">
            <w:pPr>
              <w:pStyle w:val="Table"/>
            </w:pPr>
          </w:p>
        </w:tc>
        <w:tc>
          <w:tcPr>
            <w:tcW w:w="630" w:type="dxa"/>
            <w:vMerge/>
          </w:tcPr>
          <w:p w14:paraId="5FD2F675" w14:textId="77777777" w:rsidR="007320DA" w:rsidRPr="00C63751" w:rsidRDefault="007320DA" w:rsidP="00963C6E">
            <w:pPr>
              <w:pStyle w:val="Table"/>
            </w:pPr>
          </w:p>
        </w:tc>
        <w:tc>
          <w:tcPr>
            <w:tcW w:w="630" w:type="dxa"/>
          </w:tcPr>
          <w:p w14:paraId="3B45E163" w14:textId="77777777" w:rsidR="007320DA" w:rsidRPr="00C63751" w:rsidRDefault="007320DA" w:rsidP="00963C6E">
            <w:pPr>
              <w:pStyle w:val="Table"/>
            </w:pPr>
            <w:r w:rsidRPr="00C63751">
              <w:t>High</w:t>
            </w:r>
          </w:p>
        </w:tc>
        <w:tc>
          <w:tcPr>
            <w:tcW w:w="720" w:type="dxa"/>
          </w:tcPr>
          <w:p w14:paraId="02E4689D" w14:textId="77777777" w:rsidR="007320DA" w:rsidRPr="00C63751" w:rsidRDefault="007320DA" w:rsidP="00963C6E">
            <w:pPr>
              <w:pStyle w:val="Table"/>
            </w:pPr>
            <w:r w:rsidRPr="00C63751">
              <w:t>1.73</w:t>
            </w:r>
          </w:p>
        </w:tc>
        <w:tc>
          <w:tcPr>
            <w:tcW w:w="720" w:type="dxa"/>
          </w:tcPr>
          <w:p w14:paraId="0F8DF3C1" w14:textId="77777777" w:rsidR="007320DA" w:rsidRPr="00C63751" w:rsidRDefault="007320DA" w:rsidP="00963C6E">
            <w:pPr>
              <w:pStyle w:val="Table"/>
            </w:pPr>
            <w:r w:rsidRPr="00C63751">
              <w:t>1.81</w:t>
            </w:r>
          </w:p>
        </w:tc>
        <w:tc>
          <w:tcPr>
            <w:tcW w:w="720" w:type="dxa"/>
          </w:tcPr>
          <w:p w14:paraId="53CCE6BE" w14:textId="77777777" w:rsidR="007320DA" w:rsidRPr="00C63751" w:rsidRDefault="007320DA" w:rsidP="00963C6E">
            <w:pPr>
              <w:pStyle w:val="Table"/>
            </w:pPr>
            <w:r w:rsidRPr="00C63751">
              <w:t>1.91</w:t>
            </w:r>
          </w:p>
        </w:tc>
        <w:tc>
          <w:tcPr>
            <w:tcW w:w="720" w:type="dxa"/>
          </w:tcPr>
          <w:p w14:paraId="76BCD745" w14:textId="77777777" w:rsidR="007320DA" w:rsidRPr="00C63751" w:rsidRDefault="007320DA" w:rsidP="00963C6E">
            <w:pPr>
              <w:pStyle w:val="Table"/>
            </w:pPr>
            <w:r w:rsidRPr="00C63751">
              <w:t>2.08</w:t>
            </w:r>
          </w:p>
        </w:tc>
        <w:tc>
          <w:tcPr>
            <w:tcW w:w="720" w:type="dxa"/>
          </w:tcPr>
          <w:p w14:paraId="459B6083" w14:textId="77777777" w:rsidR="007320DA" w:rsidRPr="00C63751" w:rsidRDefault="007320DA" w:rsidP="00963C6E">
            <w:pPr>
              <w:pStyle w:val="Table"/>
            </w:pPr>
            <w:r w:rsidRPr="00C63751">
              <w:t>2.18</w:t>
            </w:r>
          </w:p>
        </w:tc>
        <w:tc>
          <w:tcPr>
            <w:tcW w:w="720" w:type="dxa"/>
          </w:tcPr>
          <w:p w14:paraId="74D25189" w14:textId="77777777" w:rsidR="007320DA" w:rsidRPr="00C63751" w:rsidRDefault="007320DA" w:rsidP="00963C6E">
            <w:pPr>
              <w:pStyle w:val="Table"/>
            </w:pPr>
            <w:r w:rsidRPr="00C63751">
              <w:t>2.15</w:t>
            </w:r>
          </w:p>
        </w:tc>
        <w:tc>
          <w:tcPr>
            <w:tcW w:w="1620" w:type="dxa"/>
            <w:vMerge/>
          </w:tcPr>
          <w:p w14:paraId="438EEDB4" w14:textId="77777777" w:rsidR="007320DA" w:rsidRPr="00C63751" w:rsidRDefault="007320DA" w:rsidP="00963C6E">
            <w:pPr>
              <w:pStyle w:val="Table"/>
            </w:pPr>
          </w:p>
        </w:tc>
      </w:tr>
      <w:tr w:rsidR="007320DA" w:rsidRPr="00C63751" w14:paraId="6EF69CCC" w14:textId="77777777" w:rsidTr="00963C6E">
        <w:tc>
          <w:tcPr>
            <w:tcW w:w="2155" w:type="dxa"/>
            <w:vMerge w:val="restart"/>
          </w:tcPr>
          <w:p w14:paraId="460D59BA" w14:textId="77777777" w:rsidR="007320DA" w:rsidRPr="00C63751" w:rsidRDefault="007320DA" w:rsidP="00963C6E">
            <w:pPr>
              <w:pStyle w:val="Table"/>
            </w:pPr>
            <w:r w:rsidRPr="00C63751">
              <w:t>Electricity</w:t>
            </w:r>
            <w:r w:rsidRPr="00C63751">
              <w:br/>
              <w:t>(fast charge)</w:t>
            </w:r>
          </w:p>
        </w:tc>
        <w:tc>
          <w:tcPr>
            <w:tcW w:w="630" w:type="dxa"/>
            <w:vMerge w:val="restart"/>
          </w:tcPr>
          <w:p w14:paraId="0937FC94" w14:textId="77777777" w:rsidR="007320DA" w:rsidRPr="00C63751" w:rsidRDefault="007320DA" w:rsidP="00963C6E">
            <w:pPr>
              <w:pStyle w:val="Table"/>
            </w:pPr>
            <w:r w:rsidRPr="00C63751">
              <w:t>kWh</w:t>
            </w:r>
          </w:p>
        </w:tc>
        <w:tc>
          <w:tcPr>
            <w:tcW w:w="630" w:type="dxa"/>
          </w:tcPr>
          <w:p w14:paraId="43E18299" w14:textId="77777777" w:rsidR="007320DA" w:rsidRPr="00C63751" w:rsidRDefault="007320DA" w:rsidP="00963C6E">
            <w:pPr>
              <w:pStyle w:val="Table"/>
            </w:pPr>
            <w:r w:rsidRPr="00C63751">
              <w:t>Low</w:t>
            </w:r>
          </w:p>
        </w:tc>
        <w:tc>
          <w:tcPr>
            <w:tcW w:w="720" w:type="dxa"/>
          </w:tcPr>
          <w:p w14:paraId="3D5BF057" w14:textId="77777777" w:rsidR="007320DA" w:rsidRPr="00C63751" w:rsidRDefault="007320DA" w:rsidP="00963C6E">
            <w:pPr>
              <w:pStyle w:val="Table"/>
            </w:pPr>
            <w:r w:rsidRPr="00C63751">
              <w:t>0.360</w:t>
            </w:r>
          </w:p>
        </w:tc>
        <w:tc>
          <w:tcPr>
            <w:tcW w:w="720" w:type="dxa"/>
          </w:tcPr>
          <w:p w14:paraId="0B1FFB65" w14:textId="77777777" w:rsidR="007320DA" w:rsidRPr="00C63751" w:rsidRDefault="007320DA" w:rsidP="00963C6E">
            <w:pPr>
              <w:pStyle w:val="Table"/>
            </w:pPr>
            <w:r w:rsidRPr="00C63751">
              <w:t>0.368</w:t>
            </w:r>
          </w:p>
        </w:tc>
        <w:tc>
          <w:tcPr>
            <w:tcW w:w="720" w:type="dxa"/>
          </w:tcPr>
          <w:p w14:paraId="64FC1799" w14:textId="77777777" w:rsidR="007320DA" w:rsidRPr="00C63751" w:rsidRDefault="007320DA" w:rsidP="00963C6E">
            <w:pPr>
              <w:pStyle w:val="Table"/>
            </w:pPr>
            <w:r w:rsidRPr="00C63751">
              <w:t>0.374</w:t>
            </w:r>
          </w:p>
        </w:tc>
        <w:tc>
          <w:tcPr>
            <w:tcW w:w="720" w:type="dxa"/>
          </w:tcPr>
          <w:p w14:paraId="3622347B" w14:textId="77777777" w:rsidR="007320DA" w:rsidRPr="00C63751" w:rsidRDefault="007320DA" w:rsidP="00963C6E">
            <w:pPr>
              <w:pStyle w:val="Table"/>
            </w:pPr>
            <w:r w:rsidRPr="00C63751">
              <w:t>0.382</w:t>
            </w:r>
          </w:p>
        </w:tc>
        <w:tc>
          <w:tcPr>
            <w:tcW w:w="720" w:type="dxa"/>
          </w:tcPr>
          <w:p w14:paraId="59441BBD" w14:textId="77777777" w:rsidR="007320DA" w:rsidRPr="00C63751" w:rsidRDefault="007320DA" w:rsidP="00963C6E">
            <w:pPr>
              <w:pStyle w:val="Table"/>
            </w:pPr>
            <w:r w:rsidRPr="00C63751">
              <w:t>0.401</w:t>
            </w:r>
          </w:p>
        </w:tc>
        <w:tc>
          <w:tcPr>
            <w:tcW w:w="720" w:type="dxa"/>
          </w:tcPr>
          <w:p w14:paraId="24E8FF53" w14:textId="77777777" w:rsidR="007320DA" w:rsidRPr="00C63751" w:rsidRDefault="007320DA" w:rsidP="00963C6E">
            <w:pPr>
              <w:pStyle w:val="Table"/>
            </w:pPr>
            <w:r w:rsidRPr="00C63751">
              <w:t>0.412</w:t>
            </w:r>
          </w:p>
        </w:tc>
        <w:tc>
          <w:tcPr>
            <w:tcW w:w="1620" w:type="dxa"/>
            <w:vMerge w:val="restart"/>
          </w:tcPr>
          <w:p w14:paraId="1997C894" w14:textId="0C4D3356" w:rsidR="007320DA" w:rsidRPr="00C63751" w:rsidRDefault="00344F83" w:rsidP="00963C6E">
            <w:pPr>
              <w:pStyle w:val="Table"/>
            </w:pPr>
            <w:sdt>
              <w:sdtPr>
                <w:rPr>
                  <w:rFonts w:ascii="Calibri" w:hAnsi="Calibri" w:cs="Calibri"/>
                  <w:color w:val="000000"/>
                </w:rPr>
                <w:tag w:val="MENDELEY_CITATION_v3_eyJjaXRhdGlvbklEIjoiTUVOREVMRVlfQ0lUQVRJT05fYzQ1ZWMxNTAtNDdjYS00ZGI1LTk4NGYtNTg5MGQzMjRiMGJmIiwicHJvcGVydGllcyI6eyJub3RlSW5kZXgiOjB9LCJpc0VkaXRlZCI6ZmFsc2UsIm1hbnVhbE92ZXJyaWRlIjp7ImlzTWFudWFsbHlPdmVycmlkZGVuIjpmYWxzZSwiY2l0ZXByb2NUZXh0IjoiKEJDIEh5ZHJvLCAyMDI1YjsgQ0VSLCAyMDIzKSIsIm1hbnVhbE92ZXJyaWRlVGV4dCI6IiJ9LCJjaXRhdGlvbkl0ZW1zIjpbeyJpZCI6IjBlODVmNDVjLWMxNWUtMzE5MC04NjdhLWIyNWM1ZjYzZTg2MSIsIml0ZW1EYXRhIjp7InR5cGUiOiJ3ZWJwYWdlIiwiaWQiOiIwZTg1ZjQ1Yy1jMTVlLTMxOTAtODY3YS1iMjVjNWY2M2U4NjEiLCJ0aXRsZSI6IkNhbmFkYeKAmXMgRW5lcmd5IEZ1dHVyZSAyMDIzOiBFbmQgVXNlIFByaWNlcyIsImF1dGhvciI6W3siZmFtaWx5IjoiQ0VSIiwiZ2l2ZW4iOiIiLCJwYXJzZS1uYW1lcyI6ZmFsc2UsImRyb3BwaW5nLXBhcnRpY2xlIjoiIiwibm9uLWRyb3BwaW5nLXBhcnRpY2xlIjoiIn1dLCJjb250YWluZXItdGl0bGUiOiJDYW5hZGEgRW5lcmd5IFJlZ3VsYXRvciIsImFjY2Vzc2VkIjp7ImRhdGUtcGFydHMiOltbMjAyNSwxMiwxNl1dfSwiVVJMIjoiaHR0cHM6Ly9hcHBzLmNlci1yZWMuZ2MuY2EvZnRycHBuZGMvZGZsdC5hc3B4P0dvQ1RlbXBsYXRlQ3VsdHVyZT1lbi1DQSIsImlzc3VlZCI6eyJkYXRlLXBhcnRzIjpbWzIwMjNdXX0sImNvbnRhaW5lci10aXRsZS1zaG9ydCI6IiJ9LCJpc1RlbXBvcmFyeSI6ZmFsc2V9LHsiaWQiOiJmZDdiNTY0Mi0wOTA3LTNkMTQtYmFjYy00YmEyMGQ1YWQxMzQiLCJpdGVtRGF0YSI6eyJ0eXBlIjoid2VicGFnZSIsImlkIjoiZmQ3YjU2NDItMDkwNy0zZDE0LWJhY2MtNGJhMjBkNWFkMTM0IiwidGl0bGUiOiJDaGFyZ2luZyByYXRlcyBhbmQgcm9hbWluZyIsImF1dGhvciI6W3siZmFtaWx5IjoiQkMgSHlkcm8iLCJnaXZlbiI6IiIsInBhcnNlLW5hbWVzIjpmYWxzZSwiZHJvcHBpbmctcGFydGljbGUiOiIiLCJub24tZHJvcHBpbmctcGFydGljbGUiOiIifV0sImNvbnRhaW5lci10aXRsZSI6IkJDIEh5ZHJvIFBvd2VyIHNtYXJ0IiwiYWNjZXNzZWQiOnsiZGF0ZS1wYXJ0cyI6W1syMDI2LDEsMTNdXX0sIlVSTCI6Imh0dHBzOi8vd3d3LmJjaHlkcm8uY29tL3Bvd2Vyc21hcnQvZWxlY3RyaWMtdmVoaWNsZXMvcHVibGljLWNoYXJnaW5nL2NoYXJnaW5nLXJhdGVzLXJvYW1pbmcuaHRtbCIsImlzc3VlZCI6eyJkYXRlLXBhcnRzIjpbWzIwMjUsNCwxXV19LCJjb250YWluZXItdGl0bGUtc2hvcnQiOiIifSwiaXNUZW1wb3JhcnkiOmZhbHNlfV19"/>
                <w:id w:val="103239306"/>
                <w:placeholder>
                  <w:docPart w:val="60F7D0EEB49A42D58D28A48EA8D91536"/>
                </w:placeholder>
              </w:sdtPr>
              <w:sdtEndPr/>
              <w:sdtContent>
                <w:r w:rsidR="00645EB4" w:rsidRPr="00645EB4">
                  <w:rPr>
                    <w:rFonts w:ascii="Calibri" w:hAnsi="Calibri" w:cs="Calibri"/>
                    <w:color w:val="000000"/>
                  </w:rPr>
                  <w:t>(BC Hydro, 2025b; CER, 2023)</w:t>
                </w:r>
              </w:sdtContent>
            </w:sdt>
          </w:p>
        </w:tc>
      </w:tr>
      <w:tr w:rsidR="007320DA" w:rsidRPr="00C63751" w14:paraId="06B975C1" w14:textId="77777777" w:rsidTr="00963C6E">
        <w:tc>
          <w:tcPr>
            <w:tcW w:w="2155" w:type="dxa"/>
            <w:vMerge/>
          </w:tcPr>
          <w:p w14:paraId="05EA1F72" w14:textId="77777777" w:rsidR="007320DA" w:rsidRPr="00C63751" w:rsidRDefault="007320DA" w:rsidP="00963C6E">
            <w:pPr>
              <w:pStyle w:val="Table"/>
            </w:pPr>
          </w:p>
        </w:tc>
        <w:tc>
          <w:tcPr>
            <w:tcW w:w="630" w:type="dxa"/>
            <w:vMerge/>
          </w:tcPr>
          <w:p w14:paraId="01C50A18" w14:textId="77777777" w:rsidR="007320DA" w:rsidRPr="00C63751" w:rsidRDefault="007320DA" w:rsidP="00963C6E">
            <w:pPr>
              <w:pStyle w:val="Table"/>
            </w:pPr>
          </w:p>
        </w:tc>
        <w:tc>
          <w:tcPr>
            <w:tcW w:w="630" w:type="dxa"/>
          </w:tcPr>
          <w:p w14:paraId="7F20FE9A" w14:textId="77777777" w:rsidR="007320DA" w:rsidRPr="00C63751" w:rsidRDefault="007320DA" w:rsidP="00963C6E">
            <w:pPr>
              <w:pStyle w:val="Table"/>
            </w:pPr>
            <w:r w:rsidRPr="00C63751">
              <w:t>High</w:t>
            </w:r>
          </w:p>
        </w:tc>
        <w:tc>
          <w:tcPr>
            <w:tcW w:w="720" w:type="dxa"/>
          </w:tcPr>
          <w:p w14:paraId="2FD44984" w14:textId="77777777" w:rsidR="007320DA" w:rsidRPr="00C63751" w:rsidRDefault="007320DA" w:rsidP="00963C6E">
            <w:pPr>
              <w:pStyle w:val="Table"/>
            </w:pPr>
            <w:r w:rsidRPr="00C63751">
              <w:t>0.361</w:t>
            </w:r>
          </w:p>
        </w:tc>
        <w:tc>
          <w:tcPr>
            <w:tcW w:w="720" w:type="dxa"/>
          </w:tcPr>
          <w:p w14:paraId="7E152930" w14:textId="77777777" w:rsidR="007320DA" w:rsidRPr="00C63751" w:rsidRDefault="007320DA" w:rsidP="00963C6E">
            <w:pPr>
              <w:pStyle w:val="Table"/>
            </w:pPr>
            <w:r w:rsidRPr="00C63751">
              <w:t>0.372</w:t>
            </w:r>
          </w:p>
        </w:tc>
        <w:tc>
          <w:tcPr>
            <w:tcW w:w="720" w:type="dxa"/>
          </w:tcPr>
          <w:p w14:paraId="0CDA0748" w14:textId="77777777" w:rsidR="007320DA" w:rsidRPr="00C63751" w:rsidRDefault="007320DA" w:rsidP="00963C6E">
            <w:pPr>
              <w:pStyle w:val="Table"/>
            </w:pPr>
            <w:r w:rsidRPr="00C63751">
              <w:t>0.385</w:t>
            </w:r>
          </w:p>
        </w:tc>
        <w:tc>
          <w:tcPr>
            <w:tcW w:w="720" w:type="dxa"/>
          </w:tcPr>
          <w:p w14:paraId="23561DEA" w14:textId="77777777" w:rsidR="007320DA" w:rsidRPr="00C63751" w:rsidRDefault="007320DA" w:rsidP="00963C6E">
            <w:pPr>
              <w:pStyle w:val="Table"/>
            </w:pPr>
            <w:r w:rsidRPr="00C63751">
              <w:t>0.397</w:t>
            </w:r>
          </w:p>
        </w:tc>
        <w:tc>
          <w:tcPr>
            <w:tcW w:w="720" w:type="dxa"/>
          </w:tcPr>
          <w:p w14:paraId="39C65BCC" w14:textId="77777777" w:rsidR="007320DA" w:rsidRPr="00C63751" w:rsidRDefault="007320DA" w:rsidP="00963C6E">
            <w:pPr>
              <w:pStyle w:val="Table"/>
            </w:pPr>
            <w:r w:rsidRPr="00C63751">
              <w:t>0.407</w:t>
            </w:r>
          </w:p>
        </w:tc>
        <w:tc>
          <w:tcPr>
            <w:tcW w:w="720" w:type="dxa"/>
          </w:tcPr>
          <w:p w14:paraId="09BC6705" w14:textId="77777777" w:rsidR="007320DA" w:rsidRPr="00C63751" w:rsidRDefault="007320DA" w:rsidP="00963C6E">
            <w:pPr>
              <w:pStyle w:val="Table"/>
            </w:pPr>
            <w:r w:rsidRPr="00C63751">
              <w:t>0.418</w:t>
            </w:r>
          </w:p>
        </w:tc>
        <w:tc>
          <w:tcPr>
            <w:tcW w:w="1620" w:type="dxa"/>
            <w:vMerge/>
          </w:tcPr>
          <w:p w14:paraId="1BC8F05A" w14:textId="77777777" w:rsidR="007320DA" w:rsidRPr="00C63751" w:rsidRDefault="007320DA" w:rsidP="00963C6E">
            <w:pPr>
              <w:pStyle w:val="Table"/>
            </w:pPr>
          </w:p>
        </w:tc>
      </w:tr>
      <w:tr w:rsidR="007320DA" w:rsidRPr="00C63751" w14:paraId="0441B92A" w14:textId="77777777" w:rsidTr="00963C6E">
        <w:tc>
          <w:tcPr>
            <w:tcW w:w="2155" w:type="dxa"/>
            <w:vMerge w:val="restart"/>
          </w:tcPr>
          <w:p w14:paraId="13E7246A" w14:textId="77777777" w:rsidR="007320DA" w:rsidRPr="00C63751" w:rsidRDefault="007320DA" w:rsidP="00963C6E">
            <w:pPr>
              <w:pStyle w:val="Table"/>
            </w:pPr>
            <w:r w:rsidRPr="00C63751">
              <w:t>Electricity</w:t>
            </w:r>
            <w:r w:rsidRPr="00C63751">
              <w:br/>
              <w:t>(slow charge)</w:t>
            </w:r>
          </w:p>
        </w:tc>
        <w:tc>
          <w:tcPr>
            <w:tcW w:w="630" w:type="dxa"/>
            <w:vMerge w:val="restart"/>
          </w:tcPr>
          <w:p w14:paraId="256CABEF" w14:textId="77777777" w:rsidR="007320DA" w:rsidRPr="00C63751" w:rsidRDefault="007320DA" w:rsidP="00963C6E">
            <w:pPr>
              <w:pStyle w:val="Table"/>
            </w:pPr>
            <w:r w:rsidRPr="00C63751">
              <w:t>kWh</w:t>
            </w:r>
          </w:p>
        </w:tc>
        <w:tc>
          <w:tcPr>
            <w:tcW w:w="630" w:type="dxa"/>
          </w:tcPr>
          <w:p w14:paraId="550CB6DB" w14:textId="77777777" w:rsidR="007320DA" w:rsidRPr="00C63751" w:rsidRDefault="007320DA" w:rsidP="00963C6E">
            <w:pPr>
              <w:pStyle w:val="Table"/>
            </w:pPr>
            <w:r w:rsidRPr="00C63751">
              <w:t>Low</w:t>
            </w:r>
          </w:p>
        </w:tc>
        <w:tc>
          <w:tcPr>
            <w:tcW w:w="720" w:type="dxa"/>
          </w:tcPr>
          <w:p w14:paraId="63CFD0E3" w14:textId="77777777" w:rsidR="007320DA" w:rsidRPr="00C63751" w:rsidRDefault="007320DA" w:rsidP="00963C6E">
            <w:pPr>
              <w:pStyle w:val="Table"/>
            </w:pPr>
            <w:r w:rsidRPr="00C63751">
              <w:t>0.102</w:t>
            </w:r>
          </w:p>
        </w:tc>
        <w:tc>
          <w:tcPr>
            <w:tcW w:w="720" w:type="dxa"/>
          </w:tcPr>
          <w:p w14:paraId="368D92CB" w14:textId="77777777" w:rsidR="007320DA" w:rsidRPr="00C63751" w:rsidRDefault="007320DA" w:rsidP="00963C6E">
            <w:pPr>
              <w:pStyle w:val="Table"/>
            </w:pPr>
            <w:r w:rsidRPr="00C63751">
              <w:t>0.105</w:t>
            </w:r>
          </w:p>
        </w:tc>
        <w:tc>
          <w:tcPr>
            <w:tcW w:w="720" w:type="dxa"/>
          </w:tcPr>
          <w:p w14:paraId="70455906" w14:textId="77777777" w:rsidR="007320DA" w:rsidRPr="00C63751" w:rsidRDefault="007320DA" w:rsidP="00963C6E">
            <w:pPr>
              <w:pStyle w:val="Table"/>
            </w:pPr>
            <w:r w:rsidRPr="00C63751">
              <w:t>0.106</w:t>
            </w:r>
          </w:p>
        </w:tc>
        <w:tc>
          <w:tcPr>
            <w:tcW w:w="720" w:type="dxa"/>
          </w:tcPr>
          <w:p w14:paraId="2F752EDF" w14:textId="77777777" w:rsidR="007320DA" w:rsidRPr="00C63751" w:rsidRDefault="007320DA" w:rsidP="00963C6E">
            <w:pPr>
              <w:pStyle w:val="Table"/>
            </w:pPr>
            <w:r w:rsidRPr="00C63751">
              <w:t>0.109</w:t>
            </w:r>
          </w:p>
        </w:tc>
        <w:tc>
          <w:tcPr>
            <w:tcW w:w="720" w:type="dxa"/>
          </w:tcPr>
          <w:p w14:paraId="3D93E5DF" w14:textId="77777777" w:rsidR="007320DA" w:rsidRPr="00C63751" w:rsidRDefault="007320DA" w:rsidP="00963C6E">
            <w:pPr>
              <w:pStyle w:val="Table"/>
            </w:pPr>
            <w:r w:rsidRPr="00C63751">
              <w:t>0.114</w:t>
            </w:r>
          </w:p>
        </w:tc>
        <w:tc>
          <w:tcPr>
            <w:tcW w:w="720" w:type="dxa"/>
          </w:tcPr>
          <w:p w14:paraId="6DE67313" w14:textId="77777777" w:rsidR="007320DA" w:rsidRPr="00C63751" w:rsidRDefault="007320DA" w:rsidP="00963C6E">
            <w:pPr>
              <w:pStyle w:val="Table"/>
            </w:pPr>
            <w:r w:rsidRPr="00C63751">
              <w:t>0.117</w:t>
            </w:r>
          </w:p>
        </w:tc>
        <w:tc>
          <w:tcPr>
            <w:tcW w:w="1620" w:type="dxa"/>
            <w:vMerge w:val="restart"/>
          </w:tcPr>
          <w:p w14:paraId="3CD9A2A7" w14:textId="5D12902E" w:rsidR="007320DA" w:rsidRPr="00C63751" w:rsidRDefault="00344F83" w:rsidP="00963C6E">
            <w:pPr>
              <w:pStyle w:val="Table"/>
            </w:pPr>
            <w:sdt>
              <w:sdtPr>
                <w:rPr>
                  <w:rFonts w:ascii="Calibri" w:hAnsi="Calibri" w:cs="Calibri"/>
                  <w:color w:val="000000"/>
                </w:rPr>
                <w:tag w:val="MENDELEY_CITATION_v3_eyJjaXRhdGlvbklEIjoiTUVOREVMRVlfQ0lUQVRJT05fNWE1OTQxNzQtOTAwMy00NTc3LTkxZjUtMWUyNzA2N2YzMTY1IiwicHJvcGVydGllcyI6eyJub3RlSW5kZXgiOjB9LCJpc0VkaXRlZCI6ZmFsc2UsIm1hbnVhbE92ZXJyaWRlIjp7ImlzTWFudWFsbHlPdmVycmlkZGVuIjp0cnVlLCJjaXRlcHJvY1RleHQiOiIoQkMgSHlkcm8sIDIwMjVjOyBDRVIsIDIwMjMpIiwibWFudWFsT3ZlcnJpZGVUZXh0IjoiKEJDIEh5ZHJvLCAyMDI1OyJ9LCJjaXRhdGlvbkl0ZW1zIjpbeyJpZCI6ImQyY2Y4OGNlLTgwMjgtMzc2NS04NTIwLWYzZGRjNmFlOTI5NyIsIml0ZW1EYXRhIjp7InR5cGUiOiJ3ZWJwYWdlIiwiaWQiOiJkMmNmODhjZS04MDI4LTM3NjUtODUyMC1mM2RkYzZhZTkyOTciLCJ0aXRsZSI6IkdlbmVyYWwgU2VydmljZSBCdXNpbmVzcyBSYXRlcyIsImF1dGhvciI6W3siZmFtaWx5IjoiQkMgSHlkcm8iLCJnaXZlbiI6IiIsInBhcnNlLW5hbWVzIjpmYWxzZSwiZHJvcHBpbmctcGFydGljbGUiOiIiLCJub24tZHJvcHBpbmctcGFydGljbGUiOiIifV0sImNvbnRhaW5lci10aXRsZSI6IkJDIEh5ZHJvIFBvd2VyIHNtYXJ0IiwiYWNjZXNzZWQiOnsiZGF0ZS1wYXJ0cyI6W1syMDI1LDEyLDE2XV19LCJVUkwiOiJodHRwczovL2FwcC5iY2h5ZHJvLmNvbS9hY2NvdW50cy1iaWxsaW5nL3JhdGVzLWVuZXJneS11c2UvZWxlY3RyaWNpdHktcmF0ZXMvYnVzaW5lc3MtcmF0ZXMuaHRtbCIsImlzc3VlZCI6eyJkYXRlLXBhcnRzIjpbWzIwMjUsNCwxXV19LCJjb250YWluZXItdGl0bGUtc2hvcnQiOiIifSwiaXNUZW1wb3JhcnkiOmZhbHNlfSx7ImlkIjoiMGU4NWY0NWMtYzE1ZS0zMTkwLTg2N2EtYjI1YzVmNjNlODYxIiwiaXRlbURhdGEiOnsidHlwZSI6IndlYnBhZ2UiLCJpZCI6IjBlODVmNDVjLWMxNWUtMzE5MC04NjdhLWIyNWM1ZjYzZTg2MSIsInRpdGxlIjoiQ2FuYWRh4oCZcyBFbmVyZ3kgRnV0dXJlIDIwMjM6IEVuZCBVc2UgUHJpY2VzIiwiYXV0aG9yIjpbeyJmYW1pbHkiOiJDRVIiLCJnaXZlbiI6IiIsInBhcnNlLW5hbWVzIjpmYWxzZSwiZHJvcHBpbmctcGFydGljbGUiOiIiLCJub24tZHJvcHBpbmctcGFydGljbGUiOiIifV0sImNvbnRhaW5lci10aXRsZSI6IkNhbmFkYSBFbmVyZ3kgUmVndWxhdG9yIiwiYWNjZXNzZWQiOnsiZGF0ZS1wYXJ0cyI6W1syMDI1LDEyLDE2XV19LCJVUkwiOiJodHRwczovL2FwcHMuY2VyLXJlYy5nYy5jYS9mdHJwcG5kYy9kZmx0LmFzcHg/R29DVGVtcGxhdGVDdWx0dXJlPWVuLUNBIiwiaXNzdWVkIjp7ImRhdGUtcGFydHMiOltbMjAyM11dfSwiY29udGFpbmVyLXRpdGxlLXNob3J0IjoiIn0sImlzVGVtcG9yYXJ5IjpmYWxzZX1dfQ=="/>
                <w:id w:val="288101589"/>
                <w:placeholder>
                  <w:docPart w:val="F4998C5D356E47C0A470B194D2655397"/>
                </w:placeholder>
              </w:sdtPr>
              <w:sdtEndPr/>
              <w:sdtContent>
                <w:r w:rsidR="00645EB4" w:rsidRPr="00645EB4">
                  <w:rPr>
                    <w:rFonts w:ascii="Calibri" w:hAnsi="Calibri" w:cs="Calibri"/>
                    <w:color w:val="000000"/>
                  </w:rPr>
                  <w:t>(BC Hydro, 2025;</w:t>
                </w:r>
              </w:sdtContent>
            </w:sdt>
            <w:sdt>
              <w:sdtPr>
                <w:rPr>
                  <w:rFonts w:ascii="Calibri" w:hAnsi="Calibri" w:cs="Calibri"/>
                  <w:color w:val="000000"/>
                </w:rPr>
                <w:tag w:val="MENDELEY_CITATION_v3_eyJjaXRhdGlvbklEIjoiTUVOREVMRVlfQ0lUQVRJT05fNDJkNzEzY2ItYzFlMi00MGVhLWJmYTgtMmNiMTgzZDc1ODYxIiwicHJvcGVydGllcyI6eyJub3RlSW5kZXgiOjB9LCJpc0VkaXRlZCI6ZmFsc2UsIm1hbnVhbE92ZXJyaWRlIjp7ImlzTWFudWFsbHlPdmVycmlkZGVuIjp0cnVlLCJjaXRlcHJvY1RleHQiOiIoQ0VSLCAyMDIzKSIsIm1hbnVhbE92ZXJyaWRlVGV4dCI6IkNFUiwgMjAyMykifSwiY2l0YXRpb25JdGVtcyI6W3siaWQiOiIwZTg1ZjQ1Yy1jMTVlLTMxOTAtODY3YS1iMjVjNWY2M2U4NjEiLCJpdGVtRGF0YSI6eyJ0eXBlIjoid2VicGFnZSIsImlkIjoiMGU4NWY0NWMtYzE1ZS0zMTkwLTg2N2EtYjI1YzVmNjNlODYxIiwidGl0bGUiOiJDYW5hZGHigJlzIEVuZXJneSBGdXR1cmUgMjAyMzogRW5kIFVzZSBQcmljZXMiLCJhdXRob3IiOlt7ImZhbWlseSI6IkNFUiIsImdpdmVuIjoiIiwicGFyc2UtbmFtZXMiOmZhbHNlLCJkcm9wcGluZy1wYXJ0aWNsZSI6IiIsIm5vbi1kcm9wcGluZy1wYXJ0aWNsZSI6IiJ9XSwiY29udGFpbmVyLXRpdGxlIjoiQ2FuYWRhIEVuZXJneSBSZWd1bGF0b3IiLCJhY2Nlc3NlZCI6eyJkYXRlLXBhcnRzIjpbWzIwMjUsMTIsMTZdXX0sIlVSTCI6Imh0dHBzOi8vYXBwcy5jZXItcmVjLmdjLmNhL2Z0cnBwbmRjL2RmbHQuYXNweD9Hb0NUZW1wbGF0ZUN1bHR1cmU9ZW4tQ0EiLCJpc3N1ZWQiOnsiZGF0ZS1wYXJ0cyI6W1syMDIzXV19LCJjb250YWluZXItdGl0bGUtc2hvcnQiOiIifSwiaXNUZW1wb3JhcnkiOmZhbHNlfV19"/>
                <w:id w:val="-1565320154"/>
                <w:placeholder>
                  <w:docPart w:val="F4998C5D356E47C0A470B194D2655397"/>
                </w:placeholder>
              </w:sdtPr>
              <w:sdtEndPr/>
              <w:sdtContent>
                <w:r w:rsidR="00645EB4" w:rsidRPr="00645EB4">
                  <w:rPr>
                    <w:rFonts w:ascii="Calibri" w:hAnsi="Calibri" w:cs="Calibri"/>
                    <w:color w:val="000000"/>
                  </w:rPr>
                  <w:t>CER, 2023)</w:t>
                </w:r>
              </w:sdtContent>
            </w:sdt>
          </w:p>
        </w:tc>
      </w:tr>
      <w:tr w:rsidR="007320DA" w:rsidRPr="00C63751" w14:paraId="54FA166E" w14:textId="77777777" w:rsidTr="00963C6E">
        <w:tc>
          <w:tcPr>
            <w:tcW w:w="2155" w:type="dxa"/>
            <w:vMerge/>
          </w:tcPr>
          <w:p w14:paraId="68692139" w14:textId="77777777" w:rsidR="007320DA" w:rsidRPr="00C63751" w:rsidRDefault="007320DA" w:rsidP="00963C6E">
            <w:pPr>
              <w:pStyle w:val="Table"/>
            </w:pPr>
          </w:p>
        </w:tc>
        <w:tc>
          <w:tcPr>
            <w:tcW w:w="630" w:type="dxa"/>
            <w:vMerge/>
          </w:tcPr>
          <w:p w14:paraId="242C84EA" w14:textId="77777777" w:rsidR="007320DA" w:rsidRPr="00C63751" w:rsidRDefault="007320DA" w:rsidP="00963C6E">
            <w:pPr>
              <w:pStyle w:val="Table"/>
            </w:pPr>
          </w:p>
        </w:tc>
        <w:tc>
          <w:tcPr>
            <w:tcW w:w="630" w:type="dxa"/>
          </w:tcPr>
          <w:p w14:paraId="5AF3CC7D" w14:textId="77777777" w:rsidR="007320DA" w:rsidRPr="00C63751" w:rsidRDefault="007320DA" w:rsidP="00963C6E">
            <w:pPr>
              <w:pStyle w:val="Table"/>
            </w:pPr>
            <w:r w:rsidRPr="00C63751">
              <w:t>High</w:t>
            </w:r>
          </w:p>
        </w:tc>
        <w:tc>
          <w:tcPr>
            <w:tcW w:w="720" w:type="dxa"/>
          </w:tcPr>
          <w:p w14:paraId="55F8BC30" w14:textId="77777777" w:rsidR="007320DA" w:rsidRPr="00C63751" w:rsidRDefault="007320DA" w:rsidP="00963C6E">
            <w:pPr>
              <w:pStyle w:val="Table"/>
            </w:pPr>
            <w:r w:rsidRPr="00C63751">
              <w:t>0.103</w:t>
            </w:r>
          </w:p>
        </w:tc>
        <w:tc>
          <w:tcPr>
            <w:tcW w:w="720" w:type="dxa"/>
          </w:tcPr>
          <w:p w14:paraId="4258630A" w14:textId="77777777" w:rsidR="007320DA" w:rsidRPr="00C63751" w:rsidRDefault="007320DA" w:rsidP="00963C6E">
            <w:pPr>
              <w:pStyle w:val="Table"/>
            </w:pPr>
            <w:r w:rsidRPr="00C63751">
              <w:t>0.106</w:t>
            </w:r>
          </w:p>
        </w:tc>
        <w:tc>
          <w:tcPr>
            <w:tcW w:w="720" w:type="dxa"/>
          </w:tcPr>
          <w:p w14:paraId="53DC5C29" w14:textId="77777777" w:rsidR="007320DA" w:rsidRPr="00C63751" w:rsidRDefault="007320DA" w:rsidP="00963C6E">
            <w:pPr>
              <w:pStyle w:val="Table"/>
            </w:pPr>
            <w:r w:rsidRPr="00C63751">
              <w:t>0.110</w:t>
            </w:r>
          </w:p>
        </w:tc>
        <w:tc>
          <w:tcPr>
            <w:tcW w:w="720" w:type="dxa"/>
          </w:tcPr>
          <w:p w14:paraId="47C86F74" w14:textId="77777777" w:rsidR="007320DA" w:rsidRPr="00C63751" w:rsidRDefault="007320DA" w:rsidP="00963C6E">
            <w:pPr>
              <w:pStyle w:val="Table"/>
            </w:pPr>
            <w:r w:rsidRPr="00C63751">
              <w:t>0.113</w:t>
            </w:r>
          </w:p>
        </w:tc>
        <w:tc>
          <w:tcPr>
            <w:tcW w:w="720" w:type="dxa"/>
          </w:tcPr>
          <w:p w14:paraId="6F6897D2" w14:textId="77777777" w:rsidR="007320DA" w:rsidRPr="00C63751" w:rsidRDefault="007320DA" w:rsidP="00963C6E">
            <w:pPr>
              <w:pStyle w:val="Table"/>
            </w:pPr>
            <w:r w:rsidRPr="00C63751">
              <w:t>0.116</w:t>
            </w:r>
          </w:p>
        </w:tc>
        <w:tc>
          <w:tcPr>
            <w:tcW w:w="720" w:type="dxa"/>
          </w:tcPr>
          <w:p w14:paraId="1A953599" w14:textId="77777777" w:rsidR="007320DA" w:rsidRPr="00C63751" w:rsidRDefault="007320DA" w:rsidP="00963C6E">
            <w:pPr>
              <w:pStyle w:val="Table"/>
            </w:pPr>
            <w:r w:rsidRPr="00C63751">
              <w:t>0.119</w:t>
            </w:r>
          </w:p>
        </w:tc>
        <w:tc>
          <w:tcPr>
            <w:tcW w:w="1620" w:type="dxa"/>
            <w:vMerge/>
          </w:tcPr>
          <w:p w14:paraId="6935EE0B" w14:textId="77777777" w:rsidR="007320DA" w:rsidRPr="00C63751" w:rsidRDefault="007320DA" w:rsidP="00963C6E">
            <w:pPr>
              <w:pStyle w:val="Table"/>
            </w:pPr>
          </w:p>
        </w:tc>
      </w:tr>
      <w:tr w:rsidR="007320DA" w:rsidRPr="00C63751" w14:paraId="38131A7F" w14:textId="77777777" w:rsidTr="00963C6E">
        <w:tc>
          <w:tcPr>
            <w:tcW w:w="2155" w:type="dxa"/>
            <w:vMerge w:val="restart"/>
          </w:tcPr>
          <w:p w14:paraId="193B4C29" w14:textId="77777777" w:rsidR="007320DA" w:rsidRPr="00C63751" w:rsidRDefault="007320DA" w:rsidP="00963C6E">
            <w:pPr>
              <w:pStyle w:val="Table"/>
              <w:rPr>
                <w:vertAlign w:val="superscript"/>
              </w:rPr>
            </w:pPr>
            <w:r w:rsidRPr="00C63751">
              <w:t>Hydrogen</w:t>
            </w:r>
            <w:r w:rsidRPr="00C63751">
              <w:br/>
              <w:t>(electrolysis)</w:t>
            </w:r>
            <w:r w:rsidRPr="00C63751">
              <w:rPr>
                <w:vertAlign w:val="superscript"/>
              </w:rPr>
              <w:t>2</w:t>
            </w:r>
          </w:p>
        </w:tc>
        <w:tc>
          <w:tcPr>
            <w:tcW w:w="630" w:type="dxa"/>
            <w:vMerge w:val="restart"/>
          </w:tcPr>
          <w:p w14:paraId="12E57E57" w14:textId="77777777" w:rsidR="007320DA" w:rsidRPr="00C63751" w:rsidRDefault="007320DA" w:rsidP="00963C6E">
            <w:pPr>
              <w:pStyle w:val="Table"/>
            </w:pPr>
            <w:r w:rsidRPr="00C63751">
              <w:t>kg</w:t>
            </w:r>
          </w:p>
        </w:tc>
        <w:tc>
          <w:tcPr>
            <w:tcW w:w="630" w:type="dxa"/>
          </w:tcPr>
          <w:p w14:paraId="092C80FD" w14:textId="77777777" w:rsidR="007320DA" w:rsidRPr="00C63751" w:rsidRDefault="007320DA" w:rsidP="00963C6E">
            <w:pPr>
              <w:pStyle w:val="Table"/>
            </w:pPr>
            <w:r w:rsidRPr="00C63751">
              <w:t>Low</w:t>
            </w:r>
          </w:p>
        </w:tc>
        <w:tc>
          <w:tcPr>
            <w:tcW w:w="720" w:type="dxa"/>
          </w:tcPr>
          <w:p w14:paraId="0B5D11ED" w14:textId="77777777" w:rsidR="007320DA" w:rsidRPr="00C63751" w:rsidRDefault="007320DA" w:rsidP="00963C6E">
            <w:pPr>
              <w:pStyle w:val="Table"/>
            </w:pPr>
            <w:r w:rsidRPr="00C63751">
              <w:t>14.97</w:t>
            </w:r>
          </w:p>
        </w:tc>
        <w:tc>
          <w:tcPr>
            <w:tcW w:w="720" w:type="dxa"/>
          </w:tcPr>
          <w:p w14:paraId="0C85646D" w14:textId="77777777" w:rsidR="007320DA" w:rsidRPr="00C63751" w:rsidRDefault="007320DA" w:rsidP="00963C6E">
            <w:pPr>
              <w:pStyle w:val="Table"/>
            </w:pPr>
            <w:r w:rsidRPr="00C63751">
              <w:t>8.40</w:t>
            </w:r>
          </w:p>
        </w:tc>
        <w:tc>
          <w:tcPr>
            <w:tcW w:w="720" w:type="dxa"/>
          </w:tcPr>
          <w:p w14:paraId="746A6D54" w14:textId="77777777" w:rsidR="007320DA" w:rsidRPr="00C63751" w:rsidRDefault="007320DA" w:rsidP="00963C6E">
            <w:pPr>
              <w:pStyle w:val="Table"/>
            </w:pPr>
            <w:r w:rsidRPr="00C63751">
              <w:t>6.55</w:t>
            </w:r>
          </w:p>
        </w:tc>
        <w:tc>
          <w:tcPr>
            <w:tcW w:w="720" w:type="dxa"/>
          </w:tcPr>
          <w:p w14:paraId="31F13783" w14:textId="77777777" w:rsidR="007320DA" w:rsidRPr="00C63751" w:rsidRDefault="007320DA" w:rsidP="00963C6E">
            <w:pPr>
              <w:pStyle w:val="Table"/>
            </w:pPr>
            <w:r w:rsidRPr="00C63751">
              <w:t>5.25</w:t>
            </w:r>
          </w:p>
        </w:tc>
        <w:tc>
          <w:tcPr>
            <w:tcW w:w="720" w:type="dxa"/>
          </w:tcPr>
          <w:p w14:paraId="0DEB6A25" w14:textId="77777777" w:rsidR="007320DA" w:rsidRPr="00C63751" w:rsidRDefault="007320DA" w:rsidP="00963C6E">
            <w:pPr>
              <w:pStyle w:val="Table"/>
            </w:pPr>
            <w:r w:rsidRPr="00C63751">
              <w:t>5.20</w:t>
            </w:r>
          </w:p>
        </w:tc>
        <w:tc>
          <w:tcPr>
            <w:tcW w:w="720" w:type="dxa"/>
          </w:tcPr>
          <w:p w14:paraId="1B53C0D8" w14:textId="77777777" w:rsidR="007320DA" w:rsidRPr="00C63751" w:rsidRDefault="007320DA" w:rsidP="00963C6E">
            <w:pPr>
              <w:pStyle w:val="Table"/>
            </w:pPr>
            <w:r w:rsidRPr="00C63751">
              <w:t>5.15</w:t>
            </w:r>
          </w:p>
        </w:tc>
        <w:tc>
          <w:tcPr>
            <w:tcW w:w="1620" w:type="dxa"/>
            <w:vMerge w:val="restart"/>
          </w:tcPr>
          <w:p w14:paraId="7719E92B" w14:textId="3F18D36F" w:rsidR="007320DA" w:rsidRPr="00C63751" w:rsidRDefault="00344F83" w:rsidP="00963C6E">
            <w:pPr>
              <w:pStyle w:val="Table"/>
            </w:pPr>
            <w:sdt>
              <w:sdtPr>
                <w:rPr>
                  <w:rFonts w:ascii="Calibri" w:hAnsi="Calibri" w:cs="Calibri"/>
                  <w:color w:val="000000"/>
                </w:rPr>
                <w:tag w:val="MENDELEY_CITATION_v3_eyJjaXRhdGlvbklEIjoiTUVOREVMRVlfQ0lUQVRJT05fMzMyZDIzNDItNDk2Yi00ZjgxLWExMDItYTFjY2MyZmFiZmY1IiwicHJvcGVydGllcyI6eyJub3RlSW5kZXgiOjB9LCJpc0VkaXRlZCI6ZmFsc2UsIm1hbnVhbE92ZXJyaWRlIjp7ImlzTWFudWFsbHlPdmVycmlkZGVuIjpmYWxzZSwiY2l0ZXByb2NUZXh0IjoiKENJQ0UsIDIwMjQpIiwibWFudWFsT3ZlcnJpZGVUZXh0IjoiIn0sImNpdGF0aW9uSXRlbXMiOlt7ImlkIjoiN2QyZjI0MTYtNjc2NS0zMjFmLTk4ZmUtNTQ3YzZmMjkxZDQ0IiwiaXRlbURhdGEiOnsidHlwZSI6InJlcG9ydCIsImlkIjoiN2QyZjI0MTYtNjc2NS0zMjFmLTk4ZmUtNTQ3YzZmMjkxZDQ0IiwidGl0bGUiOiJUaGUgUG90ZW50aWFsIGZvciBNZXRoYW5lIFB5cm9seXNpcyBpbiBCLkMuIiwiYXV0aG9yIjpbeyJmYW1pbHkiOiJDSUNFIiwiZ2l2ZW4iOiIiLCJwYXJzZS1uYW1lcyI6ZmFsc2UsImRyb3BwaW5nLXBhcnRpY2xlIjoiIiwibm9uLWRyb3BwaW5nLXBhcnRpY2xlIjoiIn1dLCJpc3N1ZWQiOnsiZGF0ZS1wYXJ0cyI6W1syMDI0LDRdXX0sInB1Ymxpc2hlci1wbGFjZSI6IlZhbmNvdXZlciwgQkMsIENhbmFkYSIsImNvbnRhaW5lci10aXRsZS1zaG9ydCI6IiJ9LCJpc1RlbXBvcmFyeSI6ZmFsc2V9XX0="/>
                <w:id w:val="485673421"/>
                <w:placeholder>
                  <w:docPart w:val="E88EC0DE6F164260BA1D556060A5B918"/>
                </w:placeholder>
              </w:sdtPr>
              <w:sdtEndPr/>
              <w:sdtContent>
                <w:r w:rsidR="00645EB4" w:rsidRPr="00645EB4">
                  <w:rPr>
                    <w:rFonts w:ascii="Calibri" w:hAnsi="Calibri" w:cs="Calibri"/>
                    <w:color w:val="000000"/>
                  </w:rPr>
                  <w:t>(CICE, 2024)</w:t>
                </w:r>
              </w:sdtContent>
            </w:sdt>
          </w:p>
        </w:tc>
      </w:tr>
      <w:tr w:rsidR="007320DA" w:rsidRPr="00C63751" w14:paraId="0AA34944" w14:textId="77777777" w:rsidTr="00963C6E">
        <w:tc>
          <w:tcPr>
            <w:tcW w:w="2155" w:type="dxa"/>
            <w:vMerge/>
          </w:tcPr>
          <w:p w14:paraId="4FEC47FD" w14:textId="77777777" w:rsidR="007320DA" w:rsidRPr="00C63751" w:rsidRDefault="007320DA" w:rsidP="00963C6E">
            <w:pPr>
              <w:pStyle w:val="Table"/>
            </w:pPr>
          </w:p>
        </w:tc>
        <w:tc>
          <w:tcPr>
            <w:tcW w:w="630" w:type="dxa"/>
            <w:vMerge/>
          </w:tcPr>
          <w:p w14:paraId="3692842F" w14:textId="77777777" w:rsidR="007320DA" w:rsidRPr="00C63751" w:rsidRDefault="007320DA" w:rsidP="00963C6E">
            <w:pPr>
              <w:pStyle w:val="Table"/>
            </w:pPr>
          </w:p>
        </w:tc>
        <w:tc>
          <w:tcPr>
            <w:tcW w:w="630" w:type="dxa"/>
          </w:tcPr>
          <w:p w14:paraId="2DE5DFA9" w14:textId="77777777" w:rsidR="007320DA" w:rsidRPr="00C63751" w:rsidRDefault="007320DA" w:rsidP="00963C6E">
            <w:pPr>
              <w:pStyle w:val="Table"/>
            </w:pPr>
            <w:r w:rsidRPr="00C63751">
              <w:t>High</w:t>
            </w:r>
          </w:p>
        </w:tc>
        <w:tc>
          <w:tcPr>
            <w:tcW w:w="720" w:type="dxa"/>
          </w:tcPr>
          <w:p w14:paraId="66C20F0A" w14:textId="77777777" w:rsidR="007320DA" w:rsidRPr="00C63751" w:rsidRDefault="007320DA" w:rsidP="00963C6E">
            <w:pPr>
              <w:pStyle w:val="Table"/>
            </w:pPr>
            <w:r w:rsidRPr="00C63751">
              <w:t>14.97</w:t>
            </w:r>
          </w:p>
        </w:tc>
        <w:tc>
          <w:tcPr>
            <w:tcW w:w="720" w:type="dxa"/>
          </w:tcPr>
          <w:p w14:paraId="3DC7D8C3" w14:textId="77777777" w:rsidR="007320DA" w:rsidRPr="00C63751" w:rsidRDefault="007320DA" w:rsidP="00963C6E">
            <w:pPr>
              <w:pStyle w:val="Table"/>
            </w:pPr>
            <w:r w:rsidRPr="00C63751">
              <w:t>11.13</w:t>
            </w:r>
          </w:p>
        </w:tc>
        <w:tc>
          <w:tcPr>
            <w:tcW w:w="720" w:type="dxa"/>
          </w:tcPr>
          <w:p w14:paraId="36D37A6C" w14:textId="77777777" w:rsidR="007320DA" w:rsidRPr="00C63751" w:rsidRDefault="007320DA" w:rsidP="00963C6E">
            <w:pPr>
              <w:pStyle w:val="Table"/>
            </w:pPr>
            <w:r w:rsidRPr="00C63751">
              <w:t>10.56</w:t>
            </w:r>
          </w:p>
        </w:tc>
        <w:tc>
          <w:tcPr>
            <w:tcW w:w="720" w:type="dxa"/>
          </w:tcPr>
          <w:p w14:paraId="6A0C42F2" w14:textId="77777777" w:rsidR="007320DA" w:rsidRPr="00C63751" w:rsidRDefault="007320DA" w:rsidP="00963C6E">
            <w:pPr>
              <w:pStyle w:val="Table"/>
            </w:pPr>
            <w:r w:rsidRPr="00C63751">
              <w:t>6.34</w:t>
            </w:r>
          </w:p>
        </w:tc>
        <w:tc>
          <w:tcPr>
            <w:tcW w:w="720" w:type="dxa"/>
          </w:tcPr>
          <w:p w14:paraId="73712337" w14:textId="77777777" w:rsidR="007320DA" w:rsidRPr="00C63751" w:rsidRDefault="007320DA" w:rsidP="00963C6E">
            <w:pPr>
              <w:pStyle w:val="Table"/>
            </w:pPr>
            <w:r w:rsidRPr="00C63751">
              <w:t>6.13</w:t>
            </w:r>
          </w:p>
        </w:tc>
        <w:tc>
          <w:tcPr>
            <w:tcW w:w="720" w:type="dxa"/>
          </w:tcPr>
          <w:p w14:paraId="5660E4FF" w14:textId="77777777" w:rsidR="007320DA" w:rsidRPr="00C63751" w:rsidRDefault="007320DA" w:rsidP="00963C6E">
            <w:pPr>
              <w:pStyle w:val="Table"/>
            </w:pPr>
            <w:r w:rsidRPr="00C63751">
              <w:t>5.94</w:t>
            </w:r>
          </w:p>
        </w:tc>
        <w:tc>
          <w:tcPr>
            <w:tcW w:w="1620" w:type="dxa"/>
            <w:vMerge/>
          </w:tcPr>
          <w:p w14:paraId="5E3DF9C1" w14:textId="77777777" w:rsidR="007320DA" w:rsidRPr="00C63751" w:rsidRDefault="007320DA" w:rsidP="00963C6E">
            <w:pPr>
              <w:pStyle w:val="Table"/>
            </w:pPr>
          </w:p>
        </w:tc>
      </w:tr>
      <w:tr w:rsidR="007320DA" w:rsidRPr="00C63751" w14:paraId="71BAA036" w14:textId="77777777" w:rsidTr="00963C6E">
        <w:tc>
          <w:tcPr>
            <w:tcW w:w="2155" w:type="dxa"/>
            <w:vMerge w:val="restart"/>
          </w:tcPr>
          <w:p w14:paraId="353E7B9D" w14:textId="77777777" w:rsidR="007320DA" w:rsidRPr="00C63751" w:rsidRDefault="007320DA" w:rsidP="00963C6E">
            <w:pPr>
              <w:pStyle w:val="Table"/>
              <w:rPr>
                <w:vertAlign w:val="superscript"/>
              </w:rPr>
            </w:pPr>
            <w:r w:rsidRPr="00C63751">
              <w:t>Hydrogen</w:t>
            </w:r>
            <w:r w:rsidRPr="00C63751">
              <w:br/>
              <w:t>(pyrolysis)</w:t>
            </w:r>
            <w:r w:rsidRPr="00C63751">
              <w:rPr>
                <w:vertAlign w:val="superscript"/>
              </w:rPr>
              <w:t>2,3</w:t>
            </w:r>
          </w:p>
        </w:tc>
        <w:tc>
          <w:tcPr>
            <w:tcW w:w="630" w:type="dxa"/>
            <w:vMerge w:val="restart"/>
          </w:tcPr>
          <w:p w14:paraId="3918FB92" w14:textId="77777777" w:rsidR="007320DA" w:rsidRPr="00C63751" w:rsidRDefault="007320DA" w:rsidP="00963C6E">
            <w:pPr>
              <w:pStyle w:val="Table"/>
            </w:pPr>
            <w:r w:rsidRPr="00C63751">
              <w:t>kg</w:t>
            </w:r>
          </w:p>
        </w:tc>
        <w:tc>
          <w:tcPr>
            <w:tcW w:w="630" w:type="dxa"/>
          </w:tcPr>
          <w:p w14:paraId="0E77D919" w14:textId="77777777" w:rsidR="007320DA" w:rsidRPr="00C63751" w:rsidRDefault="007320DA" w:rsidP="00963C6E">
            <w:pPr>
              <w:pStyle w:val="Table"/>
            </w:pPr>
            <w:r w:rsidRPr="00C63751">
              <w:t>Low</w:t>
            </w:r>
          </w:p>
        </w:tc>
        <w:tc>
          <w:tcPr>
            <w:tcW w:w="720" w:type="dxa"/>
          </w:tcPr>
          <w:p w14:paraId="26D04B62" w14:textId="77777777" w:rsidR="007320DA" w:rsidRPr="00C63751" w:rsidRDefault="007320DA" w:rsidP="00963C6E">
            <w:pPr>
              <w:pStyle w:val="Table"/>
            </w:pPr>
            <w:r w:rsidRPr="00C63751">
              <w:t>11.05</w:t>
            </w:r>
          </w:p>
        </w:tc>
        <w:tc>
          <w:tcPr>
            <w:tcW w:w="720" w:type="dxa"/>
          </w:tcPr>
          <w:p w14:paraId="1FE8A407" w14:textId="77777777" w:rsidR="007320DA" w:rsidRPr="00C63751" w:rsidRDefault="007320DA" w:rsidP="00963C6E">
            <w:pPr>
              <w:pStyle w:val="Table"/>
            </w:pPr>
            <w:r w:rsidRPr="00C63751">
              <w:t>7.24</w:t>
            </w:r>
          </w:p>
        </w:tc>
        <w:tc>
          <w:tcPr>
            <w:tcW w:w="720" w:type="dxa"/>
          </w:tcPr>
          <w:p w14:paraId="3AE96793" w14:textId="77777777" w:rsidR="007320DA" w:rsidRPr="00C63751" w:rsidRDefault="007320DA" w:rsidP="00963C6E">
            <w:pPr>
              <w:pStyle w:val="Table"/>
            </w:pPr>
            <w:r w:rsidRPr="00C63751">
              <w:t>5.41</w:t>
            </w:r>
          </w:p>
        </w:tc>
        <w:tc>
          <w:tcPr>
            <w:tcW w:w="720" w:type="dxa"/>
          </w:tcPr>
          <w:p w14:paraId="273753BC" w14:textId="77777777" w:rsidR="007320DA" w:rsidRPr="00C63751" w:rsidRDefault="007320DA" w:rsidP="00963C6E">
            <w:pPr>
              <w:pStyle w:val="Table"/>
            </w:pPr>
            <w:r w:rsidRPr="00C63751">
              <w:t>4.18</w:t>
            </w:r>
          </w:p>
        </w:tc>
        <w:tc>
          <w:tcPr>
            <w:tcW w:w="720" w:type="dxa"/>
          </w:tcPr>
          <w:p w14:paraId="10942B44" w14:textId="77777777" w:rsidR="007320DA" w:rsidRPr="00C63751" w:rsidRDefault="007320DA" w:rsidP="00963C6E">
            <w:pPr>
              <w:pStyle w:val="Table"/>
            </w:pPr>
            <w:r w:rsidRPr="00C63751">
              <w:t>2.91</w:t>
            </w:r>
          </w:p>
        </w:tc>
        <w:tc>
          <w:tcPr>
            <w:tcW w:w="720" w:type="dxa"/>
          </w:tcPr>
          <w:p w14:paraId="1F4C8C9F" w14:textId="77777777" w:rsidR="007320DA" w:rsidRPr="00C63751" w:rsidRDefault="007320DA" w:rsidP="00963C6E">
            <w:pPr>
              <w:pStyle w:val="Table"/>
            </w:pPr>
            <w:r w:rsidRPr="00C63751">
              <w:t>2.80</w:t>
            </w:r>
          </w:p>
        </w:tc>
        <w:tc>
          <w:tcPr>
            <w:tcW w:w="1620" w:type="dxa"/>
            <w:vMerge w:val="restart"/>
          </w:tcPr>
          <w:p w14:paraId="56BB7D16" w14:textId="1D05CBDE" w:rsidR="007320DA" w:rsidRPr="00C63751" w:rsidRDefault="00344F83" w:rsidP="00963C6E">
            <w:pPr>
              <w:pStyle w:val="Table"/>
            </w:pPr>
            <w:sdt>
              <w:sdtPr>
                <w:rPr>
                  <w:rFonts w:ascii="Calibri" w:hAnsi="Calibri" w:cs="Calibri"/>
                  <w:color w:val="000000"/>
                </w:rPr>
                <w:tag w:val="MENDELEY_CITATION_v3_eyJjaXRhdGlvbklEIjoiTUVOREVMRVlfQ0lUQVRJT05fNTQ4NDkxNDgtMTViYS00NDIwLTljZWYtMDZkODc3MWQ2YWNmIiwicHJvcGVydGllcyI6eyJub3RlSW5kZXgiOjB9LCJpc0VkaXRlZCI6ZmFsc2UsIm1hbnVhbE92ZXJyaWRlIjp7ImlzTWFudWFsbHlPdmVycmlkZGVuIjpmYWxzZSwiY2l0ZXByb2NUZXh0IjoiKENJQ0UsIDIwMjQpIiwibWFudWFsT3ZlcnJpZGVUZXh0IjoiIn0sImNpdGF0aW9uSXRlbXMiOlt7ImlkIjoiN2QyZjI0MTYtNjc2NS0zMjFmLTk4ZmUtNTQ3YzZmMjkxZDQ0IiwiaXRlbURhdGEiOnsidHlwZSI6InJlcG9ydCIsImlkIjoiN2QyZjI0MTYtNjc2NS0zMjFmLTk4ZmUtNTQ3YzZmMjkxZDQ0IiwidGl0bGUiOiJUaGUgUG90ZW50aWFsIGZvciBNZXRoYW5lIFB5cm9seXNpcyBpbiBCLkMuIiwiYXV0aG9yIjpbeyJmYW1pbHkiOiJDSUNFIiwiZ2l2ZW4iOiIiLCJwYXJzZS1uYW1lcyI6ZmFsc2UsImRyb3BwaW5nLXBhcnRpY2xlIjoiIiwibm9uLWRyb3BwaW5nLXBhcnRpY2xlIjoiIn1dLCJpc3N1ZWQiOnsiZGF0ZS1wYXJ0cyI6W1syMDI0LDRdXX0sInB1Ymxpc2hlci1wbGFjZSI6IlZhbmNvdXZlciwgQkMsIENhbmFkYSIsImNvbnRhaW5lci10aXRsZS1zaG9ydCI6IiJ9LCJpc1RlbXBvcmFyeSI6ZmFsc2V9XX0="/>
                <w:id w:val="-283122656"/>
                <w:placeholder>
                  <w:docPart w:val="E88EC0DE6F164260BA1D556060A5B918"/>
                </w:placeholder>
              </w:sdtPr>
              <w:sdtEndPr/>
              <w:sdtContent>
                <w:r w:rsidR="00645EB4" w:rsidRPr="00645EB4">
                  <w:rPr>
                    <w:rFonts w:ascii="Calibri" w:hAnsi="Calibri" w:cs="Calibri"/>
                    <w:color w:val="000000"/>
                  </w:rPr>
                  <w:t>(CICE, 2024)</w:t>
                </w:r>
              </w:sdtContent>
            </w:sdt>
          </w:p>
        </w:tc>
      </w:tr>
      <w:tr w:rsidR="007320DA" w:rsidRPr="00C63751" w14:paraId="310082C2" w14:textId="77777777" w:rsidTr="00963C6E">
        <w:tc>
          <w:tcPr>
            <w:tcW w:w="2155" w:type="dxa"/>
            <w:vMerge/>
          </w:tcPr>
          <w:p w14:paraId="1FA1350D" w14:textId="77777777" w:rsidR="007320DA" w:rsidRPr="00C63751" w:rsidRDefault="007320DA" w:rsidP="00963C6E">
            <w:pPr>
              <w:pStyle w:val="Table"/>
            </w:pPr>
          </w:p>
        </w:tc>
        <w:tc>
          <w:tcPr>
            <w:tcW w:w="630" w:type="dxa"/>
            <w:vMerge/>
          </w:tcPr>
          <w:p w14:paraId="067CE9E6" w14:textId="77777777" w:rsidR="007320DA" w:rsidRPr="00C63751" w:rsidRDefault="007320DA" w:rsidP="00963C6E">
            <w:pPr>
              <w:pStyle w:val="Table"/>
            </w:pPr>
          </w:p>
        </w:tc>
        <w:tc>
          <w:tcPr>
            <w:tcW w:w="630" w:type="dxa"/>
          </w:tcPr>
          <w:p w14:paraId="0125DC8C" w14:textId="77777777" w:rsidR="007320DA" w:rsidRPr="00C63751" w:rsidRDefault="007320DA" w:rsidP="00963C6E">
            <w:pPr>
              <w:pStyle w:val="Table"/>
            </w:pPr>
            <w:r w:rsidRPr="00C63751">
              <w:t>High</w:t>
            </w:r>
          </w:p>
        </w:tc>
        <w:tc>
          <w:tcPr>
            <w:tcW w:w="720" w:type="dxa"/>
          </w:tcPr>
          <w:p w14:paraId="248A9EFC" w14:textId="77777777" w:rsidR="007320DA" w:rsidRPr="00C63751" w:rsidRDefault="007320DA" w:rsidP="00963C6E">
            <w:pPr>
              <w:pStyle w:val="Table"/>
            </w:pPr>
            <w:r w:rsidRPr="00C63751">
              <w:t>11.05</w:t>
            </w:r>
          </w:p>
        </w:tc>
        <w:tc>
          <w:tcPr>
            <w:tcW w:w="720" w:type="dxa"/>
          </w:tcPr>
          <w:p w14:paraId="7501DEE5" w14:textId="77777777" w:rsidR="007320DA" w:rsidRPr="00C63751" w:rsidRDefault="007320DA" w:rsidP="00963C6E">
            <w:pPr>
              <w:pStyle w:val="Table"/>
            </w:pPr>
            <w:r w:rsidRPr="00C63751">
              <w:t>7.38</w:t>
            </w:r>
          </w:p>
        </w:tc>
        <w:tc>
          <w:tcPr>
            <w:tcW w:w="720" w:type="dxa"/>
          </w:tcPr>
          <w:p w14:paraId="63D0E91E" w14:textId="77777777" w:rsidR="007320DA" w:rsidRPr="00C63751" w:rsidRDefault="007320DA" w:rsidP="00963C6E">
            <w:pPr>
              <w:pStyle w:val="Table"/>
            </w:pPr>
            <w:r w:rsidRPr="00C63751">
              <w:t>6.96</w:t>
            </w:r>
          </w:p>
        </w:tc>
        <w:tc>
          <w:tcPr>
            <w:tcW w:w="720" w:type="dxa"/>
          </w:tcPr>
          <w:p w14:paraId="608C181C" w14:textId="77777777" w:rsidR="007320DA" w:rsidRPr="00C63751" w:rsidRDefault="007320DA" w:rsidP="00963C6E">
            <w:pPr>
              <w:pStyle w:val="Table"/>
            </w:pPr>
            <w:r w:rsidRPr="00C63751">
              <w:t>5.21</w:t>
            </w:r>
          </w:p>
        </w:tc>
        <w:tc>
          <w:tcPr>
            <w:tcW w:w="720" w:type="dxa"/>
          </w:tcPr>
          <w:p w14:paraId="7985DFCE" w14:textId="77777777" w:rsidR="007320DA" w:rsidRPr="00C63751" w:rsidRDefault="007320DA" w:rsidP="00963C6E">
            <w:pPr>
              <w:pStyle w:val="Table"/>
            </w:pPr>
            <w:r w:rsidRPr="00C63751">
              <w:t>5.02</w:t>
            </w:r>
          </w:p>
        </w:tc>
        <w:tc>
          <w:tcPr>
            <w:tcW w:w="720" w:type="dxa"/>
          </w:tcPr>
          <w:p w14:paraId="1FE7E8C9" w14:textId="77777777" w:rsidR="007320DA" w:rsidRPr="00C63751" w:rsidRDefault="007320DA" w:rsidP="00963C6E">
            <w:pPr>
              <w:pStyle w:val="Table"/>
            </w:pPr>
            <w:r w:rsidRPr="00C63751">
              <w:t>4.85</w:t>
            </w:r>
          </w:p>
        </w:tc>
        <w:tc>
          <w:tcPr>
            <w:tcW w:w="1620" w:type="dxa"/>
            <w:vMerge/>
          </w:tcPr>
          <w:p w14:paraId="1EDA1FBE" w14:textId="77777777" w:rsidR="007320DA" w:rsidRPr="00C63751" w:rsidRDefault="007320DA" w:rsidP="00963C6E">
            <w:pPr>
              <w:pStyle w:val="Table"/>
            </w:pPr>
          </w:p>
        </w:tc>
      </w:tr>
      <w:tr w:rsidR="007320DA" w:rsidRPr="00C63751" w14:paraId="08021EFD" w14:textId="77777777" w:rsidTr="00963C6E">
        <w:tc>
          <w:tcPr>
            <w:tcW w:w="2155" w:type="dxa"/>
            <w:vMerge w:val="restart"/>
          </w:tcPr>
          <w:p w14:paraId="7BA511EF" w14:textId="77777777" w:rsidR="007320DA" w:rsidRPr="00C63751" w:rsidRDefault="007320DA" w:rsidP="00963C6E">
            <w:pPr>
              <w:pStyle w:val="Table"/>
              <w:rPr>
                <w:vertAlign w:val="superscript"/>
              </w:rPr>
            </w:pPr>
            <w:r w:rsidRPr="00C63751">
              <w:t>Hydrogen</w:t>
            </w:r>
            <w:r w:rsidRPr="00C63751">
              <w:br/>
              <w:t>(electrified pyrolysis)</w:t>
            </w:r>
            <w:r w:rsidRPr="00C63751">
              <w:rPr>
                <w:vertAlign w:val="superscript"/>
              </w:rPr>
              <w:t>2,3</w:t>
            </w:r>
          </w:p>
        </w:tc>
        <w:tc>
          <w:tcPr>
            <w:tcW w:w="630" w:type="dxa"/>
            <w:vMerge w:val="restart"/>
          </w:tcPr>
          <w:p w14:paraId="06ADE647" w14:textId="77777777" w:rsidR="007320DA" w:rsidRPr="00C63751" w:rsidRDefault="007320DA" w:rsidP="00963C6E">
            <w:pPr>
              <w:pStyle w:val="Table"/>
            </w:pPr>
            <w:r w:rsidRPr="00C63751">
              <w:t>kg</w:t>
            </w:r>
          </w:p>
        </w:tc>
        <w:tc>
          <w:tcPr>
            <w:tcW w:w="630" w:type="dxa"/>
          </w:tcPr>
          <w:p w14:paraId="5867ED5C" w14:textId="77777777" w:rsidR="007320DA" w:rsidRPr="00C63751" w:rsidRDefault="007320DA" w:rsidP="00963C6E">
            <w:pPr>
              <w:pStyle w:val="Table"/>
            </w:pPr>
            <w:r w:rsidRPr="00C63751">
              <w:t>Low</w:t>
            </w:r>
          </w:p>
        </w:tc>
        <w:tc>
          <w:tcPr>
            <w:tcW w:w="720" w:type="dxa"/>
          </w:tcPr>
          <w:p w14:paraId="2609CBC6" w14:textId="77777777" w:rsidR="007320DA" w:rsidRPr="00C63751" w:rsidRDefault="007320DA" w:rsidP="00963C6E">
            <w:pPr>
              <w:pStyle w:val="Table"/>
            </w:pPr>
            <w:r w:rsidRPr="00C63751">
              <w:t>15.85</w:t>
            </w:r>
          </w:p>
        </w:tc>
        <w:tc>
          <w:tcPr>
            <w:tcW w:w="720" w:type="dxa"/>
          </w:tcPr>
          <w:p w14:paraId="60DB2D3D" w14:textId="77777777" w:rsidR="007320DA" w:rsidRPr="00C63751" w:rsidRDefault="007320DA" w:rsidP="00963C6E">
            <w:pPr>
              <w:pStyle w:val="Table"/>
            </w:pPr>
            <w:r w:rsidRPr="00C63751">
              <w:t>9.90</w:t>
            </w:r>
          </w:p>
        </w:tc>
        <w:tc>
          <w:tcPr>
            <w:tcW w:w="720" w:type="dxa"/>
          </w:tcPr>
          <w:p w14:paraId="536373D9" w14:textId="77777777" w:rsidR="007320DA" w:rsidRPr="00C63751" w:rsidRDefault="007320DA" w:rsidP="00963C6E">
            <w:pPr>
              <w:pStyle w:val="Table"/>
            </w:pPr>
            <w:r w:rsidRPr="00C63751">
              <w:t>7.86</w:t>
            </w:r>
          </w:p>
        </w:tc>
        <w:tc>
          <w:tcPr>
            <w:tcW w:w="720" w:type="dxa"/>
          </w:tcPr>
          <w:p w14:paraId="29601AE2" w14:textId="77777777" w:rsidR="007320DA" w:rsidRPr="00C63751" w:rsidRDefault="007320DA" w:rsidP="00963C6E">
            <w:pPr>
              <w:pStyle w:val="Table"/>
            </w:pPr>
            <w:r w:rsidRPr="00C63751">
              <w:t>5.60</w:t>
            </w:r>
          </w:p>
        </w:tc>
        <w:tc>
          <w:tcPr>
            <w:tcW w:w="720" w:type="dxa"/>
          </w:tcPr>
          <w:p w14:paraId="66F41BC7" w14:textId="77777777" w:rsidR="007320DA" w:rsidRPr="00C63751" w:rsidRDefault="007320DA" w:rsidP="00963C6E">
            <w:pPr>
              <w:pStyle w:val="Table"/>
            </w:pPr>
            <w:r w:rsidRPr="00C63751">
              <w:t>4.75</w:t>
            </w:r>
          </w:p>
        </w:tc>
        <w:tc>
          <w:tcPr>
            <w:tcW w:w="720" w:type="dxa"/>
          </w:tcPr>
          <w:p w14:paraId="3DDA8CAA" w14:textId="77777777" w:rsidR="007320DA" w:rsidRPr="00C63751" w:rsidRDefault="007320DA" w:rsidP="00963C6E">
            <w:pPr>
              <w:pStyle w:val="Table"/>
            </w:pPr>
            <w:r w:rsidRPr="00C63751">
              <w:t>4.55</w:t>
            </w:r>
          </w:p>
        </w:tc>
        <w:tc>
          <w:tcPr>
            <w:tcW w:w="1620" w:type="dxa"/>
            <w:vMerge w:val="restart"/>
          </w:tcPr>
          <w:p w14:paraId="04533AC4" w14:textId="652B81C0" w:rsidR="007320DA" w:rsidRPr="00C63751" w:rsidRDefault="00344F83" w:rsidP="00963C6E">
            <w:pPr>
              <w:pStyle w:val="Table"/>
            </w:pPr>
            <w:sdt>
              <w:sdtPr>
                <w:rPr>
                  <w:rFonts w:ascii="Calibri" w:hAnsi="Calibri" w:cs="Calibri"/>
                  <w:color w:val="000000"/>
                </w:rPr>
                <w:tag w:val="MENDELEY_CITATION_v3_eyJjaXRhdGlvbklEIjoiTUVOREVMRVlfQ0lUQVRJT05fOWQ3NGQyOTktZTgyMS00NjJmLTliYzktZDA1ODVlNjFiZDg0IiwicHJvcGVydGllcyI6eyJub3RlSW5kZXgiOjB9LCJpc0VkaXRlZCI6ZmFsc2UsIm1hbnVhbE92ZXJyaWRlIjp7ImlzTWFudWFsbHlPdmVycmlkZGVuIjpmYWxzZSwiY2l0ZXByb2NUZXh0IjoiKENJQ0UsIDIwMjQpIiwibWFudWFsT3ZlcnJpZGVUZXh0IjoiIn0sImNpdGF0aW9uSXRlbXMiOlt7ImlkIjoiN2QyZjI0MTYtNjc2NS0zMjFmLTk4ZmUtNTQ3YzZmMjkxZDQ0IiwiaXRlbURhdGEiOnsidHlwZSI6InJlcG9ydCIsImlkIjoiN2QyZjI0MTYtNjc2NS0zMjFmLTk4ZmUtNTQ3YzZmMjkxZDQ0IiwidGl0bGUiOiJUaGUgUG90ZW50aWFsIGZvciBNZXRoYW5lIFB5cm9seXNpcyBpbiBCLkMuIiwiYXV0aG9yIjpbeyJmYW1pbHkiOiJDSUNFIiwiZ2l2ZW4iOiIiLCJwYXJzZS1uYW1lcyI6ZmFsc2UsImRyb3BwaW5nLXBhcnRpY2xlIjoiIiwibm9uLWRyb3BwaW5nLXBhcnRpY2xlIjoiIn1dLCJpc3N1ZWQiOnsiZGF0ZS1wYXJ0cyI6W1syMDI0LDRdXX0sInB1Ymxpc2hlci1wbGFjZSI6IlZhbmNvdXZlciwgQkMsIENhbmFkYSIsImNvbnRhaW5lci10aXRsZS1zaG9ydCI6IiJ9LCJpc1RlbXBvcmFyeSI6ZmFsc2V9XX0="/>
                <w:id w:val="1018423916"/>
                <w:placeholder>
                  <w:docPart w:val="BCDB861903394DD0B0EDC0028375ACD8"/>
                </w:placeholder>
              </w:sdtPr>
              <w:sdtEndPr/>
              <w:sdtContent>
                <w:r w:rsidR="00645EB4" w:rsidRPr="00645EB4">
                  <w:rPr>
                    <w:rFonts w:ascii="Calibri" w:hAnsi="Calibri" w:cs="Calibri"/>
                    <w:color w:val="000000"/>
                  </w:rPr>
                  <w:t>(CICE, 2024)</w:t>
                </w:r>
              </w:sdtContent>
            </w:sdt>
          </w:p>
        </w:tc>
      </w:tr>
      <w:tr w:rsidR="007320DA" w:rsidRPr="00C63751" w14:paraId="780DDDE7" w14:textId="77777777" w:rsidTr="00963C6E">
        <w:tc>
          <w:tcPr>
            <w:tcW w:w="2155" w:type="dxa"/>
            <w:vMerge/>
          </w:tcPr>
          <w:p w14:paraId="546B82B6" w14:textId="77777777" w:rsidR="007320DA" w:rsidRPr="00C63751" w:rsidRDefault="007320DA" w:rsidP="00963C6E">
            <w:pPr>
              <w:pStyle w:val="Table"/>
            </w:pPr>
          </w:p>
        </w:tc>
        <w:tc>
          <w:tcPr>
            <w:tcW w:w="630" w:type="dxa"/>
            <w:vMerge/>
          </w:tcPr>
          <w:p w14:paraId="3B825FCD" w14:textId="77777777" w:rsidR="007320DA" w:rsidRPr="00C63751" w:rsidRDefault="007320DA" w:rsidP="00963C6E">
            <w:pPr>
              <w:pStyle w:val="Table"/>
            </w:pPr>
          </w:p>
        </w:tc>
        <w:tc>
          <w:tcPr>
            <w:tcW w:w="630" w:type="dxa"/>
          </w:tcPr>
          <w:p w14:paraId="13A21397" w14:textId="77777777" w:rsidR="007320DA" w:rsidRPr="00C63751" w:rsidRDefault="007320DA" w:rsidP="00963C6E">
            <w:pPr>
              <w:pStyle w:val="Table"/>
            </w:pPr>
            <w:r w:rsidRPr="00C63751">
              <w:t>High</w:t>
            </w:r>
          </w:p>
        </w:tc>
        <w:tc>
          <w:tcPr>
            <w:tcW w:w="720" w:type="dxa"/>
          </w:tcPr>
          <w:p w14:paraId="4BD652B5" w14:textId="77777777" w:rsidR="007320DA" w:rsidRPr="00C63751" w:rsidRDefault="007320DA" w:rsidP="00963C6E">
            <w:pPr>
              <w:pStyle w:val="Table"/>
            </w:pPr>
            <w:r w:rsidRPr="00C63751">
              <w:t>15.85</w:t>
            </w:r>
          </w:p>
        </w:tc>
        <w:tc>
          <w:tcPr>
            <w:tcW w:w="720" w:type="dxa"/>
          </w:tcPr>
          <w:p w14:paraId="782FD533" w14:textId="77777777" w:rsidR="007320DA" w:rsidRPr="00C63751" w:rsidRDefault="007320DA" w:rsidP="00963C6E">
            <w:pPr>
              <w:pStyle w:val="Table"/>
            </w:pPr>
            <w:r w:rsidRPr="00C63751">
              <w:t>11.81</w:t>
            </w:r>
          </w:p>
        </w:tc>
        <w:tc>
          <w:tcPr>
            <w:tcW w:w="720" w:type="dxa"/>
          </w:tcPr>
          <w:p w14:paraId="5E12F17F" w14:textId="77777777" w:rsidR="007320DA" w:rsidRPr="00C63751" w:rsidRDefault="007320DA" w:rsidP="00963C6E">
            <w:pPr>
              <w:pStyle w:val="Table"/>
            </w:pPr>
            <w:r w:rsidRPr="00C63751">
              <w:t>11.05</w:t>
            </w:r>
          </w:p>
        </w:tc>
        <w:tc>
          <w:tcPr>
            <w:tcW w:w="720" w:type="dxa"/>
          </w:tcPr>
          <w:p w14:paraId="17C78B9A" w14:textId="77777777" w:rsidR="007320DA" w:rsidRPr="00C63751" w:rsidRDefault="007320DA" w:rsidP="00963C6E">
            <w:pPr>
              <w:pStyle w:val="Table"/>
            </w:pPr>
            <w:r w:rsidRPr="00C63751">
              <w:t>7.48</w:t>
            </w:r>
          </w:p>
        </w:tc>
        <w:tc>
          <w:tcPr>
            <w:tcW w:w="720" w:type="dxa"/>
          </w:tcPr>
          <w:p w14:paraId="5D434D17" w14:textId="77777777" w:rsidR="007320DA" w:rsidRPr="00C63751" w:rsidRDefault="007320DA" w:rsidP="00963C6E">
            <w:pPr>
              <w:pStyle w:val="Table"/>
            </w:pPr>
            <w:r w:rsidRPr="00C63751">
              <w:t>7.12</w:t>
            </w:r>
          </w:p>
        </w:tc>
        <w:tc>
          <w:tcPr>
            <w:tcW w:w="720" w:type="dxa"/>
          </w:tcPr>
          <w:p w14:paraId="79F14365" w14:textId="77777777" w:rsidR="007320DA" w:rsidRPr="00C63751" w:rsidRDefault="007320DA" w:rsidP="00963C6E">
            <w:pPr>
              <w:pStyle w:val="Table"/>
            </w:pPr>
            <w:r w:rsidRPr="00C63751">
              <w:t>6.81</w:t>
            </w:r>
          </w:p>
        </w:tc>
        <w:tc>
          <w:tcPr>
            <w:tcW w:w="1620" w:type="dxa"/>
            <w:vMerge/>
          </w:tcPr>
          <w:p w14:paraId="37B363F1" w14:textId="77777777" w:rsidR="007320DA" w:rsidRPr="00C63751" w:rsidRDefault="007320DA" w:rsidP="00963C6E">
            <w:pPr>
              <w:pStyle w:val="Table"/>
            </w:pPr>
          </w:p>
        </w:tc>
      </w:tr>
    </w:tbl>
    <w:p w14:paraId="4706E074" w14:textId="77777777" w:rsidR="007320DA" w:rsidRPr="00C63751" w:rsidRDefault="007320DA" w:rsidP="007320DA">
      <w:pPr>
        <w:pStyle w:val="ListParagraph"/>
        <w:numPr>
          <w:ilvl w:val="0"/>
          <w:numId w:val="18"/>
        </w:numPr>
        <w:jc w:val="left"/>
        <w:rPr>
          <w:sz w:val="16"/>
          <w:szCs w:val="16"/>
        </w:rPr>
      </w:pPr>
      <w:r w:rsidRPr="00C63751">
        <w:rPr>
          <w:sz w:val="16"/>
          <w:szCs w:val="16"/>
        </w:rPr>
        <w:t>5% GST.</w:t>
      </w:r>
    </w:p>
    <w:p w14:paraId="6DDD8D97" w14:textId="77777777" w:rsidR="007320DA" w:rsidRPr="00C63751" w:rsidRDefault="007320DA" w:rsidP="007320DA">
      <w:pPr>
        <w:pStyle w:val="ListParagraph"/>
        <w:numPr>
          <w:ilvl w:val="0"/>
          <w:numId w:val="18"/>
        </w:numPr>
        <w:jc w:val="left"/>
        <w:rPr>
          <w:sz w:val="16"/>
          <w:szCs w:val="16"/>
        </w:rPr>
      </w:pPr>
      <w:r w:rsidRPr="00C63751">
        <w:rPr>
          <w:sz w:val="16"/>
          <w:szCs w:val="16"/>
        </w:rPr>
        <w:t>5t/d with delivery progressing to 50 t/d with delivery or 300 t/d with delivery.</w:t>
      </w:r>
    </w:p>
    <w:p w14:paraId="678DD6AF" w14:textId="77777777" w:rsidR="007320DA" w:rsidRPr="00C63751" w:rsidRDefault="007320DA" w:rsidP="007320DA">
      <w:pPr>
        <w:pStyle w:val="ListParagraph"/>
        <w:keepNext/>
        <w:numPr>
          <w:ilvl w:val="0"/>
          <w:numId w:val="18"/>
        </w:numPr>
        <w:spacing w:after="0"/>
        <w:jc w:val="left"/>
        <w:rPr>
          <w:sz w:val="16"/>
          <w:szCs w:val="16"/>
        </w:rPr>
      </w:pPr>
      <w:r w:rsidRPr="00C63751">
        <w:rPr>
          <w:sz w:val="16"/>
          <w:szCs w:val="16"/>
        </w:rPr>
        <w:t>Carbon black revenues in low scenario from 2045.</w:t>
      </w:r>
    </w:p>
    <w:p w14:paraId="4E2ED1D6" w14:textId="2F918587" w:rsidR="007320DA" w:rsidRPr="00C63751" w:rsidRDefault="007320DA" w:rsidP="00215F20">
      <w:pPr>
        <w:pStyle w:val="Caption"/>
      </w:pPr>
      <w:bookmarkStart w:id="81" w:name="_Ref219205854"/>
      <w:r w:rsidRPr="00C63751">
        <w:t xml:space="preserve">Table </w:t>
      </w:r>
      <w:r>
        <w:fldChar w:fldCharType="begin"/>
      </w:r>
      <w:r>
        <w:instrText>SEQ Table \* ARABIC</w:instrText>
      </w:r>
      <w:r>
        <w:fldChar w:fldCharType="separate"/>
      </w:r>
      <w:r w:rsidR="009C1429">
        <w:rPr>
          <w:noProof/>
        </w:rPr>
        <w:t>23</w:t>
      </w:r>
      <w:r>
        <w:fldChar w:fldCharType="end"/>
      </w:r>
      <w:bookmarkEnd w:id="81"/>
      <w:r w:rsidRPr="00C63751">
        <w:t xml:space="preserve">. Fuel </w:t>
      </w:r>
      <w:r>
        <w:t>cost. Uniformly distributed between low and high scenarios in Monte Carlo analysis.</w:t>
      </w:r>
    </w:p>
    <w:p w14:paraId="3D300321" w14:textId="345492ED" w:rsidR="00563F69" w:rsidRPr="00C63751" w:rsidRDefault="00FB43C2" w:rsidP="00FB43C2">
      <w:pPr>
        <w:pStyle w:val="Heading1"/>
      </w:pPr>
      <w:r w:rsidRPr="00C63751">
        <w:t>References</w:t>
      </w:r>
    </w:p>
    <w:sdt>
      <w:sdtPr>
        <w:rPr>
          <w:rFonts w:ascii="Calibri" w:eastAsiaTheme="majorEastAsia" w:hAnsi="Calibri" w:cs="Calibri"/>
          <w:color w:val="000000"/>
        </w:rPr>
        <w:tag w:val="MENDELEY_BIBLIOGRAPHY"/>
        <w:id w:val="838818189"/>
        <w:placeholder>
          <w:docPart w:val="DefaultPlaceholder_-1854013440"/>
        </w:placeholder>
      </w:sdtPr>
      <w:sdtEndPr>
        <w:rPr>
          <w:rFonts w:eastAsiaTheme="minorEastAsia"/>
        </w:rPr>
      </w:sdtEndPr>
      <w:sdtContent>
        <w:p w14:paraId="14C65731" w14:textId="77777777" w:rsidR="00645EB4" w:rsidRPr="00645EB4" w:rsidRDefault="00645EB4">
          <w:pPr>
            <w:autoSpaceDE w:val="0"/>
            <w:autoSpaceDN w:val="0"/>
            <w:ind w:hanging="480"/>
            <w:divId w:val="1360819558"/>
            <w:rPr>
              <w:rFonts w:ascii="Calibri" w:eastAsia="Times New Roman" w:hAnsi="Calibri" w:cs="Calibri"/>
              <w:color w:val="000000"/>
              <w:szCs w:val="24"/>
            </w:rPr>
          </w:pPr>
          <w:r w:rsidRPr="00645EB4">
            <w:rPr>
              <w:rFonts w:ascii="Calibri" w:eastAsia="Times New Roman" w:hAnsi="Calibri" w:cs="Calibri"/>
              <w:color w:val="000000"/>
            </w:rPr>
            <w:t xml:space="preserve">Ahluwalia, R. K., Roh, H. S., Peng, J. K., </w:t>
          </w:r>
          <w:proofErr w:type="spellStart"/>
          <w:r w:rsidRPr="00645EB4">
            <w:rPr>
              <w:rFonts w:ascii="Calibri" w:eastAsia="Times New Roman" w:hAnsi="Calibri" w:cs="Calibri"/>
              <w:color w:val="000000"/>
            </w:rPr>
            <w:t>Papadias</w:t>
          </w:r>
          <w:proofErr w:type="spellEnd"/>
          <w:r w:rsidRPr="00645EB4">
            <w:rPr>
              <w:rFonts w:ascii="Calibri" w:eastAsia="Times New Roman" w:hAnsi="Calibri" w:cs="Calibri"/>
              <w:color w:val="000000"/>
            </w:rPr>
            <w:t xml:space="preserve">, D., Baird, A. R., Hecht, E. S., Ehrhart, B. D., Muna, A., Ronevich, J. A., Houchins, C., Killingsworth, N. J., &amp; Aceves, S. M. (2025). Net-zero transition model of Alberta’s heavy-duty trucking sector.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140</w:t>
          </w:r>
          <w:r w:rsidRPr="00645EB4">
            <w:rPr>
              <w:rFonts w:ascii="Calibri" w:eastAsia="Times New Roman" w:hAnsi="Calibri" w:cs="Calibri"/>
              <w:color w:val="000000"/>
            </w:rPr>
            <w:t>(35), 104612. https://doi.org/10.1016/j.ijhydene.2022.12.152</w:t>
          </w:r>
        </w:p>
        <w:p w14:paraId="180BAFDF" w14:textId="77777777" w:rsidR="00645EB4" w:rsidRPr="00645EB4" w:rsidRDefault="00645EB4">
          <w:pPr>
            <w:autoSpaceDE w:val="0"/>
            <w:autoSpaceDN w:val="0"/>
            <w:ind w:hanging="480"/>
            <w:divId w:val="2032611196"/>
            <w:rPr>
              <w:rFonts w:ascii="Calibri" w:eastAsia="Times New Roman" w:hAnsi="Calibri" w:cs="Calibri"/>
              <w:color w:val="000000"/>
            </w:rPr>
          </w:pPr>
          <w:proofErr w:type="spellStart"/>
          <w:r w:rsidRPr="00645EB4">
            <w:rPr>
              <w:rFonts w:ascii="Calibri" w:eastAsia="Times New Roman" w:hAnsi="Calibri" w:cs="Calibri"/>
              <w:color w:val="000000"/>
            </w:rPr>
            <w:t>Aryanpur</w:t>
          </w:r>
          <w:proofErr w:type="spellEnd"/>
          <w:r w:rsidRPr="00645EB4">
            <w:rPr>
              <w:rFonts w:ascii="Calibri" w:eastAsia="Times New Roman" w:hAnsi="Calibri" w:cs="Calibri"/>
              <w:color w:val="000000"/>
            </w:rPr>
            <w:t xml:space="preserve">, V., &amp; Rogan, F. (2024). Decarbonising road freight transport: The role of zero-emission trucks and intangible costs. </w:t>
          </w:r>
          <w:r w:rsidRPr="00645EB4">
            <w:rPr>
              <w:rFonts w:ascii="Calibri" w:eastAsia="Times New Roman" w:hAnsi="Calibri" w:cs="Calibri"/>
              <w:i/>
              <w:iCs/>
              <w:color w:val="000000"/>
            </w:rPr>
            <w:t>Scientific Reports 2024 14:1</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14</w:t>
          </w:r>
          <w:r w:rsidRPr="00645EB4">
            <w:rPr>
              <w:rFonts w:ascii="Calibri" w:eastAsia="Times New Roman" w:hAnsi="Calibri" w:cs="Calibri"/>
              <w:color w:val="000000"/>
            </w:rPr>
            <w:t>(1), 2113-. https://doi.org/10.1038/s41598-024-52682-4</w:t>
          </w:r>
        </w:p>
        <w:p w14:paraId="1366B2EA" w14:textId="77777777" w:rsidR="00645EB4" w:rsidRPr="00645EB4" w:rsidRDefault="00645EB4">
          <w:pPr>
            <w:autoSpaceDE w:val="0"/>
            <w:autoSpaceDN w:val="0"/>
            <w:ind w:hanging="480"/>
            <w:divId w:val="786966296"/>
            <w:rPr>
              <w:rFonts w:ascii="Calibri" w:eastAsia="Times New Roman" w:hAnsi="Calibri" w:cs="Calibri"/>
              <w:color w:val="000000"/>
            </w:rPr>
          </w:pPr>
          <w:r w:rsidRPr="00645EB4">
            <w:rPr>
              <w:rFonts w:ascii="Calibri" w:eastAsia="Times New Roman" w:hAnsi="Calibri" w:cs="Calibri"/>
              <w:color w:val="000000"/>
            </w:rPr>
            <w:t xml:space="preserve">BC Gov News. (2025). </w:t>
          </w:r>
          <w:r w:rsidRPr="00645EB4">
            <w:rPr>
              <w:rFonts w:ascii="Calibri" w:eastAsia="Times New Roman" w:hAnsi="Calibri" w:cs="Calibri"/>
              <w:i/>
              <w:iCs/>
              <w:color w:val="000000"/>
            </w:rPr>
            <w:t>B.C. eliminates carbon tax</w:t>
          </w:r>
          <w:r w:rsidRPr="00645EB4">
            <w:rPr>
              <w:rFonts w:ascii="Calibri" w:eastAsia="Times New Roman" w:hAnsi="Calibri" w:cs="Calibri"/>
              <w:color w:val="000000"/>
            </w:rPr>
            <w:t>. British Columbia. https://news.gov.bc.ca/releases/2025FIN0014-000280</w:t>
          </w:r>
        </w:p>
        <w:p w14:paraId="65EA779F" w14:textId="77777777" w:rsidR="00645EB4" w:rsidRPr="00645EB4" w:rsidRDefault="00645EB4">
          <w:pPr>
            <w:autoSpaceDE w:val="0"/>
            <w:autoSpaceDN w:val="0"/>
            <w:ind w:hanging="480"/>
            <w:divId w:val="1579293005"/>
            <w:rPr>
              <w:rFonts w:ascii="Calibri" w:eastAsia="Times New Roman" w:hAnsi="Calibri" w:cs="Calibri"/>
              <w:color w:val="000000"/>
            </w:rPr>
          </w:pPr>
          <w:r w:rsidRPr="00645EB4">
            <w:rPr>
              <w:rFonts w:ascii="Calibri" w:eastAsia="Times New Roman" w:hAnsi="Calibri" w:cs="Calibri"/>
              <w:color w:val="000000"/>
            </w:rPr>
            <w:t xml:space="preserve">BC Hydro. (2025a). </w:t>
          </w:r>
          <w:r w:rsidRPr="00645EB4">
            <w:rPr>
              <w:rFonts w:ascii="Calibri" w:eastAsia="Times New Roman" w:hAnsi="Calibri" w:cs="Calibri"/>
              <w:i/>
              <w:iCs/>
              <w:color w:val="000000"/>
            </w:rPr>
            <w:t xml:space="preserve">Driving forward: BC Hydro’s EV public charging progress report </w:t>
          </w:r>
          <w:proofErr w:type="spellStart"/>
          <w:r w:rsidRPr="00645EB4">
            <w:rPr>
              <w:rFonts w:ascii="Calibri" w:eastAsia="Times New Roman" w:hAnsi="Calibri" w:cs="Calibri"/>
              <w:i/>
              <w:iCs/>
              <w:color w:val="000000"/>
            </w:rPr>
            <w:t>Report</w:t>
          </w:r>
          <w:proofErr w:type="spellEnd"/>
          <w:r w:rsidRPr="00645EB4">
            <w:rPr>
              <w:rFonts w:ascii="Calibri" w:eastAsia="Times New Roman" w:hAnsi="Calibri" w:cs="Calibri"/>
              <w:color w:val="000000"/>
            </w:rPr>
            <w:t>.</w:t>
          </w:r>
        </w:p>
        <w:p w14:paraId="6EFC0CF0" w14:textId="77777777" w:rsidR="00645EB4" w:rsidRPr="00645EB4" w:rsidRDefault="00645EB4">
          <w:pPr>
            <w:autoSpaceDE w:val="0"/>
            <w:autoSpaceDN w:val="0"/>
            <w:ind w:hanging="480"/>
            <w:divId w:val="539246495"/>
            <w:rPr>
              <w:rFonts w:ascii="Calibri" w:eastAsia="Times New Roman" w:hAnsi="Calibri" w:cs="Calibri"/>
              <w:color w:val="000000"/>
            </w:rPr>
          </w:pPr>
          <w:r w:rsidRPr="00645EB4">
            <w:rPr>
              <w:rFonts w:ascii="Calibri" w:eastAsia="Times New Roman" w:hAnsi="Calibri" w:cs="Calibri"/>
              <w:color w:val="000000"/>
            </w:rPr>
            <w:t xml:space="preserve">BC Hydro. (2025b, April 1). </w:t>
          </w:r>
          <w:r w:rsidRPr="00645EB4">
            <w:rPr>
              <w:rFonts w:ascii="Calibri" w:eastAsia="Times New Roman" w:hAnsi="Calibri" w:cs="Calibri"/>
              <w:i/>
              <w:iCs/>
              <w:color w:val="000000"/>
            </w:rPr>
            <w:t>Charging rates and roaming</w:t>
          </w:r>
          <w:r w:rsidRPr="00645EB4">
            <w:rPr>
              <w:rFonts w:ascii="Calibri" w:eastAsia="Times New Roman" w:hAnsi="Calibri" w:cs="Calibri"/>
              <w:color w:val="000000"/>
            </w:rPr>
            <w:t>. BC Hydro Power Smart. https://www.bchydro.com/powersmart/electric-vehicles/public-charging/charging-rates-roaming.html</w:t>
          </w:r>
        </w:p>
        <w:p w14:paraId="56894EE5" w14:textId="77777777" w:rsidR="00645EB4" w:rsidRPr="00645EB4" w:rsidRDefault="00645EB4">
          <w:pPr>
            <w:autoSpaceDE w:val="0"/>
            <w:autoSpaceDN w:val="0"/>
            <w:ind w:hanging="480"/>
            <w:divId w:val="1141534864"/>
            <w:rPr>
              <w:rFonts w:ascii="Calibri" w:eastAsia="Times New Roman" w:hAnsi="Calibri" w:cs="Calibri"/>
              <w:color w:val="000000"/>
            </w:rPr>
          </w:pPr>
          <w:r w:rsidRPr="00645EB4">
            <w:rPr>
              <w:rFonts w:ascii="Calibri" w:eastAsia="Times New Roman" w:hAnsi="Calibri" w:cs="Calibri"/>
              <w:color w:val="000000"/>
            </w:rPr>
            <w:t xml:space="preserve">BC Hydro. (2025c, April 1). </w:t>
          </w:r>
          <w:r w:rsidRPr="00645EB4">
            <w:rPr>
              <w:rFonts w:ascii="Calibri" w:eastAsia="Times New Roman" w:hAnsi="Calibri" w:cs="Calibri"/>
              <w:i/>
              <w:iCs/>
              <w:color w:val="000000"/>
            </w:rPr>
            <w:t>General Service Business Rates</w:t>
          </w:r>
          <w:r w:rsidRPr="00645EB4">
            <w:rPr>
              <w:rFonts w:ascii="Calibri" w:eastAsia="Times New Roman" w:hAnsi="Calibri" w:cs="Calibri"/>
              <w:color w:val="000000"/>
            </w:rPr>
            <w:t>. BC Hydro Power Smart. https://app.bchydro.com/accounts-billing/rates-energy-use/electricity-rates/business-rates.html</w:t>
          </w:r>
        </w:p>
        <w:p w14:paraId="6CA47CD5" w14:textId="77777777" w:rsidR="00645EB4" w:rsidRPr="00645EB4" w:rsidRDefault="00645EB4">
          <w:pPr>
            <w:autoSpaceDE w:val="0"/>
            <w:autoSpaceDN w:val="0"/>
            <w:ind w:hanging="480"/>
            <w:divId w:val="2049137354"/>
            <w:rPr>
              <w:rFonts w:ascii="Calibri" w:eastAsia="Times New Roman" w:hAnsi="Calibri" w:cs="Calibri"/>
              <w:color w:val="000000"/>
            </w:rPr>
          </w:pPr>
          <w:r w:rsidRPr="00645EB4">
            <w:rPr>
              <w:rFonts w:ascii="Calibri" w:eastAsia="Times New Roman" w:hAnsi="Calibri" w:cs="Calibri"/>
              <w:color w:val="000000"/>
            </w:rPr>
            <w:t xml:space="preserve">BCTA. (2019). </w:t>
          </w:r>
          <w:r w:rsidRPr="00645EB4">
            <w:rPr>
              <w:rFonts w:ascii="Calibri" w:eastAsia="Times New Roman" w:hAnsi="Calibri" w:cs="Calibri"/>
              <w:i/>
              <w:iCs/>
              <w:color w:val="000000"/>
            </w:rPr>
            <w:t>Letter to MLA Bob D’Eith, Chair, Select Standing Committee on Finance and Government Services</w:t>
          </w:r>
          <w:r w:rsidRPr="00645EB4">
            <w:rPr>
              <w:rFonts w:ascii="Calibri" w:eastAsia="Times New Roman" w:hAnsi="Calibri" w:cs="Calibri"/>
              <w:color w:val="000000"/>
            </w:rPr>
            <w:t>. Legislative Information Management System. https://lims.leg.bc.ca/pcms/file/8492/1031%E2%80%9109424.pdf</w:t>
          </w:r>
        </w:p>
        <w:p w14:paraId="7D55E8D1" w14:textId="77777777" w:rsidR="00645EB4" w:rsidRPr="00645EB4" w:rsidRDefault="00645EB4">
          <w:pPr>
            <w:autoSpaceDE w:val="0"/>
            <w:autoSpaceDN w:val="0"/>
            <w:ind w:hanging="480"/>
            <w:divId w:val="325717083"/>
            <w:rPr>
              <w:rFonts w:ascii="Calibri" w:eastAsia="Times New Roman" w:hAnsi="Calibri" w:cs="Calibri"/>
              <w:color w:val="000000"/>
            </w:rPr>
          </w:pPr>
          <w:r w:rsidRPr="00645EB4">
            <w:rPr>
              <w:rFonts w:ascii="Calibri" w:eastAsia="Times New Roman" w:hAnsi="Calibri" w:cs="Calibri"/>
              <w:color w:val="000000"/>
            </w:rPr>
            <w:t xml:space="preserve">Birky, A., Sittler, L., Yip, A., Yang, F., &amp; </w:t>
          </w:r>
          <w:proofErr w:type="spellStart"/>
          <w:r w:rsidRPr="00645EB4">
            <w:rPr>
              <w:rFonts w:ascii="Calibri" w:eastAsia="Times New Roman" w:hAnsi="Calibri" w:cs="Calibri"/>
              <w:color w:val="000000"/>
            </w:rPr>
            <w:t>Polemis</w:t>
          </w:r>
          <w:proofErr w:type="spellEnd"/>
          <w:r w:rsidRPr="00645EB4">
            <w:rPr>
              <w:rFonts w:ascii="Calibri" w:eastAsia="Times New Roman" w:hAnsi="Calibri" w:cs="Calibri"/>
              <w:color w:val="000000"/>
            </w:rPr>
            <w:t xml:space="preserve">, K. (2025). </w:t>
          </w:r>
          <w:r w:rsidRPr="00645EB4">
            <w:rPr>
              <w:rFonts w:ascii="Calibri" w:eastAsia="Times New Roman" w:hAnsi="Calibri" w:cs="Calibri"/>
              <w:i/>
              <w:iCs/>
              <w:color w:val="000000"/>
            </w:rPr>
            <w:t>HD ADOPT: Heavy-Duty Vehicle Choice Model Documentation</w:t>
          </w:r>
          <w:r w:rsidRPr="00645EB4">
            <w:rPr>
              <w:rFonts w:ascii="Calibri" w:eastAsia="Times New Roman" w:hAnsi="Calibri" w:cs="Calibri"/>
              <w:color w:val="000000"/>
            </w:rPr>
            <w:t>. www.nrel.gov/publications.</w:t>
          </w:r>
        </w:p>
        <w:p w14:paraId="63D19A6D" w14:textId="77777777" w:rsidR="00645EB4" w:rsidRPr="00645EB4" w:rsidRDefault="00645EB4">
          <w:pPr>
            <w:autoSpaceDE w:val="0"/>
            <w:autoSpaceDN w:val="0"/>
            <w:ind w:hanging="480"/>
            <w:divId w:val="2004703391"/>
            <w:rPr>
              <w:rFonts w:ascii="Calibri" w:eastAsia="Times New Roman" w:hAnsi="Calibri" w:cs="Calibri"/>
              <w:color w:val="000000"/>
            </w:rPr>
          </w:pPr>
          <w:r w:rsidRPr="00645EB4">
            <w:rPr>
              <w:rFonts w:ascii="Calibri" w:eastAsia="Times New Roman" w:hAnsi="Calibri" w:cs="Calibri"/>
              <w:color w:val="000000"/>
            </w:rPr>
            <w:t xml:space="preserve">BloombergNEF. (2024, December 10). </w:t>
          </w:r>
          <w:r w:rsidRPr="00645EB4">
            <w:rPr>
              <w:rFonts w:ascii="Calibri" w:eastAsia="Times New Roman" w:hAnsi="Calibri" w:cs="Calibri"/>
              <w:i/>
              <w:iCs/>
              <w:color w:val="000000"/>
            </w:rPr>
            <w:t>Lithium-Ion Battery Pack Prices See Largest Drop Since 2017, Falling to $115 per Kilowatt-Hour: BloombergNEF | BloombergNEF</w:t>
          </w:r>
          <w:r w:rsidRPr="00645EB4">
            <w:rPr>
              <w:rFonts w:ascii="Calibri" w:eastAsia="Times New Roman" w:hAnsi="Calibri" w:cs="Calibri"/>
              <w:color w:val="000000"/>
            </w:rPr>
            <w:t>. https://about.bnef.com/insights/commodities/lithium-ion-battery-pack-prices-see-largest-drop-since-2017-falling-to-115-per-kilowatt-hour-bloombergnef/</w:t>
          </w:r>
        </w:p>
        <w:p w14:paraId="7B1E3537" w14:textId="77777777" w:rsidR="00645EB4" w:rsidRPr="00645EB4" w:rsidRDefault="00645EB4">
          <w:pPr>
            <w:autoSpaceDE w:val="0"/>
            <w:autoSpaceDN w:val="0"/>
            <w:ind w:hanging="480"/>
            <w:divId w:val="1826361971"/>
            <w:rPr>
              <w:rFonts w:ascii="Calibri" w:eastAsia="Times New Roman" w:hAnsi="Calibri" w:cs="Calibri"/>
              <w:color w:val="000000"/>
            </w:rPr>
          </w:pPr>
          <w:r w:rsidRPr="00645EB4">
            <w:rPr>
              <w:rFonts w:ascii="Calibri" w:eastAsia="Times New Roman" w:hAnsi="Calibri" w:cs="Calibri"/>
              <w:color w:val="000000"/>
            </w:rPr>
            <w:lastRenderedPageBreak/>
            <w:t xml:space="preserve">Breed, A. K., Speth, D., &amp; </w:t>
          </w:r>
          <w:proofErr w:type="spellStart"/>
          <w:r w:rsidRPr="00645EB4">
            <w:rPr>
              <w:rFonts w:ascii="Calibri" w:eastAsia="Times New Roman" w:hAnsi="Calibri" w:cs="Calibri"/>
              <w:color w:val="000000"/>
            </w:rPr>
            <w:t>Plötz</w:t>
          </w:r>
          <w:proofErr w:type="spellEnd"/>
          <w:r w:rsidRPr="00645EB4">
            <w:rPr>
              <w:rFonts w:ascii="Calibri" w:eastAsia="Times New Roman" w:hAnsi="Calibri" w:cs="Calibri"/>
              <w:color w:val="000000"/>
            </w:rPr>
            <w:t xml:space="preserve">, P. (2021). CO2 fleet regulation and the future market diffusion of zero-emission trucks in Europe. </w:t>
          </w:r>
          <w:r w:rsidRPr="00645EB4">
            <w:rPr>
              <w:rFonts w:ascii="Calibri" w:eastAsia="Times New Roman" w:hAnsi="Calibri" w:cs="Calibri"/>
              <w:i/>
              <w:iCs/>
              <w:color w:val="000000"/>
            </w:rPr>
            <w:t>Energy Policy</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159</w:t>
          </w:r>
          <w:r w:rsidRPr="00645EB4">
            <w:rPr>
              <w:rFonts w:ascii="Calibri" w:eastAsia="Times New Roman" w:hAnsi="Calibri" w:cs="Calibri"/>
              <w:color w:val="000000"/>
            </w:rPr>
            <w:t>, 112640. https://doi.org/10.1016/J.ENPOL.2021.112640</w:t>
          </w:r>
        </w:p>
        <w:p w14:paraId="50EC7537" w14:textId="77777777" w:rsidR="00645EB4" w:rsidRPr="00C71E3B" w:rsidRDefault="00645EB4">
          <w:pPr>
            <w:autoSpaceDE w:val="0"/>
            <w:autoSpaceDN w:val="0"/>
            <w:ind w:hanging="480"/>
            <w:divId w:val="1454784459"/>
            <w:rPr>
              <w:rFonts w:ascii="Calibri" w:eastAsia="Times New Roman" w:hAnsi="Calibri" w:cs="Calibri"/>
              <w:color w:val="000000"/>
              <w:lang w:val="es-ES"/>
            </w:rPr>
          </w:pPr>
          <w:r w:rsidRPr="00645EB4">
            <w:rPr>
              <w:rFonts w:ascii="Calibri" w:eastAsia="Times New Roman" w:hAnsi="Calibri" w:cs="Calibri"/>
              <w:color w:val="000000"/>
            </w:rPr>
            <w:t xml:space="preserve">CER. (2023). </w:t>
          </w:r>
          <w:r w:rsidRPr="00645EB4">
            <w:rPr>
              <w:rFonts w:ascii="Calibri" w:eastAsia="Times New Roman" w:hAnsi="Calibri" w:cs="Calibri"/>
              <w:i/>
              <w:iCs/>
              <w:color w:val="000000"/>
            </w:rPr>
            <w:t>Canada’s Energy Future 2023: End Use Prices</w:t>
          </w:r>
          <w:r w:rsidRPr="00645EB4">
            <w:rPr>
              <w:rFonts w:ascii="Calibri" w:eastAsia="Times New Roman" w:hAnsi="Calibri" w:cs="Calibri"/>
              <w:color w:val="000000"/>
            </w:rPr>
            <w:t xml:space="preserve">. </w:t>
          </w:r>
          <w:r w:rsidRPr="00C71E3B">
            <w:rPr>
              <w:rFonts w:ascii="Calibri" w:eastAsia="Times New Roman" w:hAnsi="Calibri" w:cs="Calibri"/>
              <w:color w:val="000000"/>
              <w:lang w:val="es-ES"/>
            </w:rPr>
            <w:t xml:space="preserve">Canada Energy </w:t>
          </w:r>
          <w:proofErr w:type="spellStart"/>
          <w:r w:rsidRPr="00C71E3B">
            <w:rPr>
              <w:rFonts w:ascii="Calibri" w:eastAsia="Times New Roman" w:hAnsi="Calibri" w:cs="Calibri"/>
              <w:color w:val="000000"/>
              <w:lang w:val="es-ES"/>
            </w:rPr>
            <w:t>Regulator</w:t>
          </w:r>
          <w:proofErr w:type="spellEnd"/>
          <w:r w:rsidRPr="00C71E3B">
            <w:rPr>
              <w:rFonts w:ascii="Calibri" w:eastAsia="Times New Roman" w:hAnsi="Calibri" w:cs="Calibri"/>
              <w:color w:val="000000"/>
              <w:lang w:val="es-ES"/>
            </w:rPr>
            <w:t>. https://apps.cer-rec.gc.ca/ftrppndc/dflt.aspx?GoCTemplateCulture=en-CA</w:t>
          </w:r>
        </w:p>
        <w:p w14:paraId="1A59B119" w14:textId="77777777" w:rsidR="00645EB4" w:rsidRPr="00C71E3B" w:rsidRDefault="00645EB4">
          <w:pPr>
            <w:autoSpaceDE w:val="0"/>
            <w:autoSpaceDN w:val="0"/>
            <w:ind w:hanging="480"/>
            <w:divId w:val="1757511667"/>
            <w:rPr>
              <w:rFonts w:ascii="Calibri" w:eastAsia="Times New Roman" w:hAnsi="Calibri" w:cs="Calibri"/>
              <w:color w:val="000000"/>
              <w:lang w:val="es-ES"/>
            </w:rPr>
          </w:pPr>
          <w:r w:rsidRPr="00C71E3B">
            <w:rPr>
              <w:rFonts w:ascii="Calibri" w:eastAsia="Times New Roman" w:hAnsi="Calibri" w:cs="Calibri"/>
              <w:color w:val="000000"/>
              <w:lang w:val="es-ES"/>
            </w:rPr>
            <w:t xml:space="preserve">CER. (2025). </w:t>
          </w:r>
          <w:proofErr w:type="spellStart"/>
          <w:r w:rsidRPr="00C71E3B">
            <w:rPr>
              <w:rFonts w:ascii="Calibri" w:eastAsia="Times New Roman" w:hAnsi="Calibri" w:cs="Calibri"/>
              <w:i/>
              <w:iCs/>
              <w:color w:val="000000"/>
              <w:lang w:val="es-ES"/>
            </w:rPr>
            <w:t>Renewable</w:t>
          </w:r>
          <w:proofErr w:type="spellEnd"/>
          <w:r w:rsidRPr="00C71E3B">
            <w:rPr>
              <w:rFonts w:ascii="Calibri" w:eastAsia="Times New Roman" w:hAnsi="Calibri" w:cs="Calibri"/>
              <w:i/>
              <w:iCs/>
              <w:color w:val="000000"/>
              <w:lang w:val="es-ES"/>
            </w:rPr>
            <w:t xml:space="preserve"> Energy in Canada</w:t>
          </w:r>
          <w:r w:rsidRPr="00C71E3B">
            <w:rPr>
              <w:rFonts w:ascii="Calibri" w:eastAsia="Times New Roman" w:hAnsi="Calibri" w:cs="Calibri"/>
              <w:color w:val="000000"/>
              <w:lang w:val="es-ES"/>
            </w:rPr>
            <w:t xml:space="preserve">. Canada Energy </w:t>
          </w:r>
          <w:proofErr w:type="spellStart"/>
          <w:r w:rsidRPr="00C71E3B">
            <w:rPr>
              <w:rFonts w:ascii="Calibri" w:eastAsia="Times New Roman" w:hAnsi="Calibri" w:cs="Calibri"/>
              <w:color w:val="000000"/>
              <w:lang w:val="es-ES"/>
            </w:rPr>
            <w:t>Regulator</w:t>
          </w:r>
          <w:proofErr w:type="spellEnd"/>
          <w:r w:rsidRPr="00C71E3B">
            <w:rPr>
              <w:rFonts w:ascii="Calibri" w:eastAsia="Times New Roman" w:hAnsi="Calibri" w:cs="Calibri"/>
              <w:color w:val="000000"/>
              <w:lang w:val="es-ES"/>
            </w:rPr>
            <w:t>. https://www.cer-rec.gc.ca/en/data-analysis/energy-commodities/electricity/report/canadas-renewable-power/provinces/renewable-power-canada-british-columbia.html</w:t>
          </w:r>
        </w:p>
        <w:p w14:paraId="7DEBD80E" w14:textId="77777777" w:rsidR="00645EB4" w:rsidRPr="00645EB4" w:rsidRDefault="00645EB4">
          <w:pPr>
            <w:autoSpaceDE w:val="0"/>
            <w:autoSpaceDN w:val="0"/>
            <w:ind w:hanging="480"/>
            <w:divId w:val="1003969347"/>
            <w:rPr>
              <w:rFonts w:ascii="Calibri" w:eastAsia="Times New Roman" w:hAnsi="Calibri" w:cs="Calibri"/>
              <w:color w:val="000000"/>
            </w:rPr>
          </w:pPr>
          <w:r w:rsidRPr="00645EB4">
            <w:rPr>
              <w:rFonts w:ascii="Calibri" w:eastAsia="Times New Roman" w:hAnsi="Calibri" w:cs="Calibri"/>
              <w:color w:val="000000"/>
            </w:rPr>
            <w:t xml:space="preserve">CICE. (2024). </w:t>
          </w:r>
          <w:r w:rsidRPr="00645EB4">
            <w:rPr>
              <w:rFonts w:ascii="Calibri" w:eastAsia="Times New Roman" w:hAnsi="Calibri" w:cs="Calibri"/>
              <w:i/>
              <w:iCs/>
              <w:color w:val="000000"/>
            </w:rPr>
            <w:t>The Potential for Methane Pyrolysis in B.C.</w:t>
          </w:r>
        </w:p>
        <w:p w14:paraId="5BCC9855" w14:textId="77777777" w:rsidR="00645EB4" w:rsidRPr="00645EB4" w:rsidRDefault="00645EB4">
          <w:pPr>
            <w:autoSpaceDE w:val="0"/>
            <w:autoSpaceDN w:val="0"/>
            <w:ind w:hanging="480"/>
            <w:divId w:val="967126193"/>
            <w:rPr>
              <w:rFonts w:ascii="Calibri" w:eastAsia="Times New Roman" w:hAnsi="Calibri" w:cs="Calibri"/>
              <w:color w:val="000000"/>
            </w:rPr>
          </w:pPr>
          <w:r w:rsidRPr="00645EB4">
            <w:rPr>
              <w:rFonts w:ascii="Calibri" w:eastAsia="Times New Roman" w:hAnsi="Calibri" w:cs="Calibri"/>
              <w:color w:val="000000"/>
            </w:rPr>
            <w:t xml:space="preserve">COMT. (2019). </w:t>
          </w:r>
          <w:r w:rsidRPr="00645EB4">
            <w:rPr>
              <w:rFonts w:ascii="Calibri" w:eastAsia="Times New Roman" w:hAnsi="Calibri" w:cs="Calibri"/>
              <w:i/>
              <w:iCs/>
              <w:color w:val="000000"/>
            </w:rPr>
            <w:t>Heavy Truck Weight and Dimension Limits for Interprovincial Operations in Canada</w:t>
          </w:r>
          <w:r w:rsidRPr="00645EB4">
            <w:rPr>
              <w:rFonts w:ascii="Calibri" w:eastAsia="Times New Roman" w:hAnsi="Calibri" w:cs="Calibri"/>
              <w:color w:val="000000"/>
            </w:rPr>
            <w:t>.</w:t>
          </w:r>
        </w:p>
        <w:p w14:paraId="52FCC979" w14:textId="77777777" w:rsidR="00645EB4" w:rsidRPr="00645EB4" w:rsidRDefault="00645EB4">
          <w:pPr>
            <w:autoSpaceDE w:val="0"/>
            <w:autoSpaceDN w:val="0"/>
            <w:ind w:hanging="480"/>
            <w:divId w:val="307782176"/>
            <w:rPr>
              <w:rFonts w:ascii="Calibri" w:eastAsia="Times New Roman" w:hAnsi="Calibri" w:cs="Calibri"/>
              <w:color w:val="000000"/>
            </w:rPr>
          </w:pPr>
          <w:r w:rsidRPr="00645EB4">
            <w:rPr>
              <w:rFonts w:ascii="Calibri" w:eastAsia="Times New Roman" w:hAnsi="Calibri" w:cs="Calibri"/>
              <w:color w:val="000000"/>
            </w:rPr>
            <w:t xml:space="preserve">DESNZ. (2024). </w:t>
          </w:r>
          <w:r w:rsidRPr="00645EB4">
            <w:rPr>
              <w:rFonts w:ascii="Calibri" w:eastAsia="Times New Roman" w:hAnsi="Calibri" w:cs="Calibri"/>
              <w:i/>
              <w:iCs/>
              <w:color w:val="000000"/>
            </w:rPr>
            <w:t xml:space="preserve">Powering Growth: The role of hydrogen </w:t>
          </w:r>
          <w:proofErr w:type="gramStart"/>
          <w:r w:rsidRPr="00645EB4">
            <w:rPr>
              <w:rFonts w:ascii="Calibri" w:eastAsia="Times New Roman" w:hAnsi="Calibri" w:cs="Calibri"/>
              <w:i/>
              <w:iCs/>
              <w:color w:val="000000"/>
            </w:rPr>
            <w:t>internal  combustion</w:t>
          </w:r>
          <w:proofErr w:type="gramEnd"/>
          <w:r w:rsidRPr="00645EB4">
            <w:rPr>
              <w:rFonts w:ascii="Calibri" w:eastAsia="Times New Roman" w:hAnsi="Calibri" w:cs="Calibri"/>
              <w:i/>
              <w:iCs/>
              <w:color w:val="000000"/>
            </w:rPr>
            <w:t xml:space="preserve"> engines in non-</w:t>
          </w:r>
          <w:proofErr w:type="gramStart"/>
          <w:r w:rsidRPr="00645EB4">
            <w:rPr>
              <w:rFonts w:ascii="Calibri" w:eastAsia="Times New Roman" w:hAnsi="Calibri" w:cs="Calibri"/>
              <w:i/>
              <w:iCs/>
              <w:color w:val="000000"/>
            </w:rPr>
            <w:t>road  mobile</w:t>
          </w:r>
          <w:proofErr w:type="gramEnd"/>
          <w:r w:rsidRPr="00645EB4">
            <w:rPr>
              <w:rFonts w:ascii="Calibri" w:eastAsia="Times New Roman" w:hAnsi="Calibri" w:cs="Calibri"/>
              <w:i/>
              <w:iCs/>
              <w:color w:val="000000"/>
            </w:rPr>
            <w:t xml:space="preserve"> machinery</w:t>
          </w:r>
          <w:r w:rsidRPr="00645EB4">
            <w:rPr>
              <w:rFonts w:ascii="Calibri" w:eastAsia="Times New Roman" w:hAnsi="Calibri" w:cs="Calibri"/>
              <w:color w:val="000000"/>
            </w:rPr>
            <w:t>.</w:t>
          </w:r>
        </w:p>
        <w:p w14:paraId="46CA0391" w14:textId="77777777" w:rsidR="00645EB4" w:rsidRPr="00645EB4" w:rsidRDefault="00645EB4">
          <w:pPr>
            <w:autoSpaceDE w:val="0"/>
            <w:autoSpaceDN w:val="0"/>
            <w:ind w:hanging="480"/>
            <w:divId w:val="495921403"/>
            <w:rPr>
              <w:rFonts w:ascii="Calibri" w:eastAsia="Times New Roman" w:hAnsi="Calibri" w:cs="Calibri"/>
              <w:color w:val="000000"/>
            </w:rPr>
          </w:pPr>
          <w:r w:rsidRPr="00645EB4">
            <w:rPr>
              <w:rFonts w:ascii="Calibri" w:eastAsia="Times New Roman" w:hAnsi="Calibri" w:cs="Calibri"/>
              <w:color w:val="000000"/>
            </w:rPr>
            <w:t xml:space="preserve">ECCC. (2025a). </w:t>
          </w:r>
          <w:proofErr w:type="gramStart"/>
          <w:r w:rsidRPr="00645EB4">
            <w:rPr>
              <w:rFonts w:ascii="Calibri" w:eastAsia="Times New Roman" w:hAnsi="Calibri" w:cs="Calibri"/>
              <w:i/>
              <w:iCs/>
              <w:color w:val="000000"/>
            </w:rPr>
            <w:t>Canadian  Environmental</w:t>
          </w:r>
          <w:proofErr w:type="gramEnd"/>
          <w:r w:rsidRPr="00645EB4">
            <w:rPr>
              <w:rFonts w:ascii="Calibri" w:eastAsia="Times New Roman" w:hAnsi="Calibri" w:cs="Calibri"/>
              <w:i/>
              <w:iCs/>
              <w:color w:val="000000"/>
            </w:rPr>
            <w:t xml:space="preserve"> Sustainability Indicators: Water use in Canada.</w:t>
          </w:r>
          <w:r w:rsidRPr="00645EB4">
            <w:rPr>
              <w:rFonts w:ascii="Calibri" w:eastAsia="Times New Roman" w:hAnsi="Calibri" w:cs="Calibri"/>
              <w:color w:val="000000"/>
            </w:rPr>
            <w:t xml:space="preserve"> https://www.canada.ca/en/environment-climate-change/services/environmental-indicators/water-use.html</w:t>
          </w:r>
        </w:p>
        <w:p w14:paraId="4EF7BEFF" w14:textId="77777777" w:rsidR="00645EB4" w:rsidRPr="00645EB4" w:rsidRDefault="00645EB4">
          <w:pPr>
            <w:autoSpaceDE w:val="0"/>
            <w:autoSpaceDN w:val="0"/>
            <w:ind w:hanging="480"/>
            <w:divId w:val="1202862323"/>
            <w:rPr>
              <w:rFonts w:ascii="Calibri" w:eastAsia="Times New Roman" w:hAnsi="Calibri" w:cs="Calibri"/>
              <w:color w:val="000000"/>
            </w:rPr>
          </w:pPr>
          <w:r w:rsidRPr="00645EB4">
            <w:rPr>
              <w:rFonts w:ascii="Calibri" w:eastAsia="Times New Roman" w:hAnsi="Calibri" w:cs="Calibri"/>
              <w:color w:val="000000"/>
            </w:rPr>
            <w:t xml:space="preserve">ECCC. (2025b, October 15). </w:t>
          </w:r>
          <w:r w:rsidRPr="00645EB4">
            <w:rPr>
              <w:rFonts w:ascii="Calibri" w:eastAsia="Times New Roman" w:hAnsi="Calibri" w:cs="Calibri"/>
              <w:i/>
              <w:iCs/>
              <w:color w:val="000000"/>
            </w:rPr>
            <w:t>Canadian Climate Normals 1991-2020 Data</w:t>
          </w:r>
          <w:r w:rsidRPr="00645EB4">
            <w:rPr>
              <w:rFonts w:ascii="Calibri" w:eastAsia="Times New Roman" w:hAnsi="Calibri" w:cs="Calibri"/>
              <w:color w:val="000000"/>
            </w:rPr>
            <w:t>. https://climate.weather.gc.ca/climate_normals/</w:t>
          </w:r>
        </w:p>
        <w:p w14:paraId="11671701" w14:textId="77777777" w:rsidR="00645EB4" w:rsidRPr="00645EB4" w:rsidRDefault="00645EB4">
          <w:pPr>
            <w:autoSpaceDE w:val="0"/>
            <w:autoSpaceDN w:val="0"/>
            <w:ind w:hanging="480"/>
            <w:divId w:val="1319067880"/>
            <w:rPr>
              <w:rFonts w:ascii="Calibri" w:eastAsia="Times New Roman" w:hAnsi="Calibri" w:cs="Calibri"/>
              <w:color w:val="000000"/>
            </w:rPr>
          </w:pPr>
          <w:r w:rsidRPr="00645EB4">
            <w:rPr>
              <w:rFonts w:ascii="Calibri" w:eastAsia="Times New Roman" w:hAnsi="Calibri" w:cs="Calibri"/>
              <w:color w:val="000000"/>
            </w:rPr>
            <w:t xml:space="preserve">EPA. (2011). </w:t>
          </w:r>
          <w:r w:rsidRPr="00645EB4">
            <w:rPr>
              <w:rFonts w:ascii="Calibri" w:eastAsia="Times New Roman" w:hAnsi="Calibri" w:cs="Calibri"/>
              <w:i/>
              <w:iCs/>
              <w:color w:val="000000"/>
            </w:rPr>
            <w:t>Final Rulemaking to Establish Greenhouse Gas Emissions Standards and Fuel Efficiency Standards for Medium- and Heavy-Duty Engines and Vehicles: Regulatory Impact Analysis</w:t>
          </w:r>
          <w:r w:rsidRPr="00645EB4">
            <w:rPr>
              <w:rFonts w:ascii="Calibri" w:eastAsia="Times New Roman" w:hAnsi="Calibri" w:cs="Calibri"/>
              <w:color w:val="000000"/>
            </w:rPr>
            <w:t>.</w:t>
          </w:r>
        </w:p>
        <w:p w14:paraId="3AEA3716" w14:textId="77777777" w:rsidR="00645EB4" w:rsidRPr="00645EB4" w:rsidRDefault="00645EB4">
          <w:pPr>
            <w:autoSpaceDE w:val="0"/>
            <w:autoSpaceDN w:val="0"/>
            <w:ind w:hanging="480"/>
            <w:divId w:val="963579881"/>
            <w:rPr>
              <w:rFonts w:ascii="Calibri" w:eastAsia="Times New Roman" w:hAnsi="Calibri" w:cs="Calibri"/>
              <w:color w:val="000000"/>
            </w:rPr>
          </w:pPr>
          <w:r w:rsidRPr="00C71E3B">
            <w:rPr>
              <w:rFonts w:ascii="Calibri" w:eastAsia="Times New Roman" w:hAnsi="Calibri" w:cs="Calibri"/>
              <w:color w:val="000000"/>
              <w:lang w:val="es-ES"/>
            </w:rPr>
            <w:t xml:space="preserve">Franca, A., Zhao, Y., Duffy, G., Jami, A., &amp; </w:t>
          </w:r>
          <w:proofErr w:type="spellStart"/>
          <w:r w:rsidRPr="00C71E3B">
            <w:rPr>
              <w:rFonts w:ascii="Calibri" w:eastAsia="Times New Roman" w:hAnsi="Calibri" w:cs="Calibri"/>
              <w:color w:val="000000"/>
              <w:lang w:val="es-ES"/>
            </w:rPr>
            <w:t>Petrunic</w:t>
          </w:r>
          <w:proofErr w:type="spellEnd"/>
          <w:r w:rsidRPr="00C71E3B">
            <w:rPr>
              <w:rFonts w:ascii="Calibri" w:eastAsia="Times New Roman" w:hAnsi="Calibri" w:cs="Calibri"/>
              <w:color w:val="000000"/>
              <w:lang w:val="es-ES"/>
            </w:rPr>
            <w:t xml:space="preserve">, J. (2018). </w:t>
          </w:r>
          <w:r w:rsidRPr="00645EB4">
            <w:rPr>
              <w:rFonts w:ascii="Calibri" w:eastAsia="Times New Roman" w:hAnsi="Calibri" w:cs="Calibri"/>
              <w:i/>
              <w:iCs/>
              <w:color w:val="000000"/>
            </w:rPr>
            <w:t>Techno-economic modelling of an electric bus demonstration project in London Ontario</w:t>
          </w:r>
          <w:r w:rsidRPr="00645EB4">
            <w:rPr>
              <w:rFonts w:ascii="Calibri" w:eastAsia="Times New Roman" w:hAnsi="Calibri" w:cs="Calibri"/>
              <w:color w:val="000000"/>
            </w:rPr>
            <w:t>.</w:t>
          </w:r>
        </w:p>
        <w:p w14:paraId="465029E6" w14:textId="77777777" w:rsidR="00645EB4" w:rsidRPr="00645EB4" w:rsidRDefault="00645EB4">
          <w:pPr>
            <w:autoSpaceDE w:val="0"/>
            <w:autoSpaceDN w:val="0"/>
            <w:ind w:hanging="480"/>
            <w:divId w:val="1646471320"/>
            <w:rPr>
              <w:rFonts w:ascii="Calibri" w:eastAsia="Times New Roman" w:hAnsi="Calibri" w:cs="Calibri"/>
              <w:color w:val="000000"/>
            </w:rPr>
          </w:pPr>
          <w:r w:rsidRPr="00645EB4">
            <w:rPr>
              <w:rFonts w:ascii="Calibri" w:eastAsia="Times New Roman" w:hAnsi="Calibri" w:cs="Calibri"/>
              <w:color w:val="000000"/>
            </w:rPr>
            <w:t xml:space="preserve">Franco, A., Giovannini, C., Franco, A., &amp; Giovannini, C. (2023). Recent and Future Advances in Water Electrolysis for Green Hydrogen Generation: Critical Analysis and Perspectives. </w:t>
          </w:r>
          <w:r w:rsidRPr="00645EB4">
            <w:rPr>
              <w:rFonts w:ascii="Calibri" w:eastAsia="Times New Roman" w:hAnsi="Calibri" w:cs="Calibri"/>
              <w:i/>
              <w:iCs/>
              <w:color w:val="000000"/>
            </w:rPr>
            <w:t>Sustainability 2023, Vol. 15,</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15</w:t>
          </w:r>
          <w:r w:rsidRPr="00645EB4">
            <w:rPr>
              <w:rFonts w:ascii="Calibri" w:eastAsia="Times New Roman" w:hAnsi="Calibri" w:cs="Calibri"/>
              <w:color w:val="000000"/>
            </w:rPr>
            <w:t>(24). https://doi.org/10.3390/SU152416917</w:t>
          </w:r>
        </w:p>
        <w:p w14:paraId="0C642D68" w14:textId="77777777" w:rsidR="00645EB4" w:rsidRPr="00645EB4" w:rsidRDefault="00645EB4">
          <w:pPr>
            <w:autoSpaceDE w:val="0"/>
            <w:autoSpaceDN w:val="0"/>
            <w:ind w:hanging="480"/>
            <w:divId w:val="1450853277"/>
            <w:rPr>
              <w:rFonts w:ascii="Calibri" w:eastAsia="Times New Roman" w:hAnsi="Calibri" w:cs="Calibri"/>
              <w:color w:val="000000"/>
            </w:rPr>
          </w:pPr>
          <w:r w:rsidRPr="00645EB4">
            <w:rPr>
              <w:rFonts w:ascii="Calibri" w:eastAsia="Times New Roman" w:hAnsi="Calibri" w:cs="Calibri"/>
              <w:color w:val="000000"/>
            </w:rPr>
            <w:t xml:space="preserve">Franco, S. E., Wang, J., </w:t>
          </w:r>
          <w:proofErr w:type="spellStart"/>
          <w:r w:rsidRPr="00645EB4">
            <w:rPr>
              <w:rFonts w:ascii="Calibri" w:eastAsia="Times New Roman" w:hAnsi="Calibri" w:cs="Calibri"/>
              <w:color w:val="000000"/>
            </w:rPr>
            <w:t>Shirkoohi</w:t>
          </w:r>
          <w:proofErr w:type="spellEnd"/>
          <w:r w:rsidRPr="00645EB4">
            <w:rPr>
              <w:rFonts w:ascii="Calibri" w:eastAsia="Times New Roman" w:hAnsi="Calibri" w:cs="Calibri"/>
              <w:color w:val="000000"/>
            </w:rPr>
            <w:t xml:space="preserve">, M. G., Chen, Q., &amp; Mérida, W. (2025). Public transit electrification planning with energy storage via second-life batteries – a stochastic programming approach. </w:t>
          </w:r>
          <w:r w:rsidRPr="00645EB4">
            <w:rPr>
              <w:rFonts w:ascii="Calibri" w:eastAsia="Times New Roman" w:hAnsi="Calibri" w:cs="Calibri"/>
              <w:i/>
              <w:iCs/>
              <w:color w:val="000000"/>
            </w:rPr>
            <w:t>Applied Energy</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401</w:t>
          </w:r>
          <w:r w:rsidRPr="00645EB4">
            <w:rPr>
              <w:rFonts w:ascii="Calibri" w:eastAsia="Times New Roman" w:hAnsi="Calibri" w:cs="Calibri"/>
              <w:color w:val="000000"/>
            </w:rPr>
            <w:t>, 126868. https://doi.org/10.1016/j.apenergy.2025.126868</w:t>
          </w:r>
        </w:p>
        <w:p w14:paraId="7A2EA1E1" w14:textId="77777777" w:rsidR="00645EB4" w:rsidRPr="00645EB4" w:rsidRDefault="00645EB4">
          <w:pPr>
            <w:autoSpaceDE w:val="0"/>
            <w:autoSpaceDN w:val="0"/>
            <w:ind w:hanging="480"/>
            <w:divId w:val="2073582364"/>
            <w:rPr>
              <w:rFonts w:ascii="Calibri" w:eastAsia="Times New Roman" w:hAnsi="Calibri" w:cs="Calibri"/>
              <w:color w:val="000000"/>
            </w:rPr>
          </w:pPr>
          <w:r w:rsidRPr="00645EB4">
            <w:rPr>
              <w:rFonts w:ascii="Calibri" w:eastAsia="Times New Roman" w:hAnsi="Calibri" w:cs="Calibri"/>
              <w:color w:val="000000"/>
            </w:rPr>
            <w:t xml:space="preserve">Gilleon, S., Penev, M., &amp; Hunter, C. (2022). </w:t>
          </w:r>
          <w:r w:rsidRPr="00645EB4">
            <w:rPr>
              <w:rFonts w:ascii="Calibri" w:eastAsia="Times New Roman" w:hAnsi="Calibri" w:cs="Calibri"/>
              <w:i/>
              <w:iCs/>
              <w:color w:val="000000"/>
            </w:rPr>
            <w:t>Powertrain Performance and Total Cost of Ownership Analysis for Class 8 Yard Tractors and Refuse Trucks</w:t>
          </w:r>
          <w:r w:rsidRPr="00645EB4">
            <w:rPr>
              <w:rFonts w:ascii="Calibri" w:eastAsia="Times New Roman" w:hAnsi="Calibri" w:cs="Calibri"/>
              <w:color w:val="000000"/>
            </w:rPr>
            <w:t>.</w:t>
          </w:r>
        </w:p>
        <w:p w14:paraId="6A05304B" w14:textId="77777777" w:rsidR="00645EB4" w:rsidRPr="00645EB4" w:rsidRDefault="00645EB4">
          <w:pPr>
            <w:autoSpaceDE w:val="0"/>
            <w:autoSpaceDN w:val="0"/>
            <w:ind w:hanging="480"/>
            <w:divId w:val="1757441595"/>
            <w:rPr>
              <w:rFonts w:ascii="Calibri" w:eastAsia="Times New Roman" w:hAnsi="Calibri" w:cs="Calibri"/>
              <w:color w:val="000000"/>
            </w:rPr>
          </w:pPr>
          <w:r w:rsidRPr="00645EB4">
            <w:rPr>
              <w:rFonts w:ascii="Calibri" w:eastAsia="Times New Roman" w:hAnsi="Calibri" w:cs="Calibri"/>
              <w:color w:val="000000"/>
            </w:rPr>
            <w:t xml:space="preserve">Government of B.C. (2006, March 28). </w:t>
          </w:r>
          <w:r w:rsidRPr="00645EB4">
            <w:rPr>
              <w:rFonts w:ascii="Calibri" w:eastAsia="Times New Roman" w:hAnsi="Calibri" w:cs="Calibri"/>
              <w:i/>
              <w:iCs/>
              <w:color w:val="000000"/>
            </w:rPr>
            <w:t>Motor Vehicle Act Regulations: Division 37—Safety Code</w:t>
          </w:r>
          <w:r w:rsidRPr="00645EB4">
            <w:rPr>
              <w:rFonts w:ascii="Calibri" w:eastAsia="Times New Roman" w:hAnsi="Calibri" w:cs="Calibri"/>
              <w:color w:val="000000"/>
            </w:rPr>
            <w:t>. https://www.bclaws.gov.bc.ca/civix/document/id/loo69/loo69/26_58_12#division37</w:t>
          </w:r>
        </w:p>
        <w:p w14:paraId="641A9B50" w14:textId="77777777" w:rsidR="00645EB4" w:rsidRPr="00645EB4" w:rsidRDefault="00645EB4">
          <w:pPr>
            <w:autoSpaceDE w:val="0"/>
            <w:autoSpaceDN w:val="0"/>
            <w:ind w:hanging="480"/>
            <w:divId w:val="1735005800"/>
            <w:rPr>
              <w:rFonts w:ascii="Calibri" w:eastAsia="Times New Roman" w:hAnsi="Calibri" w:cs="Calibri"/>
              <w:color w:val="000000"/>
            </w:rPr>
          </w:pPr>
          <w:r w:rsidRPr="00645EB4">
            <w:rPr>
              <w:rFonts w:ascii="Calibri" w:eastAsia="Times New Roman" w:hAnsi="Calibri" w:cs="Calibri"/>
              <w:color w:val="000000"/>
            </w:rPr>
            <w:t xml:space="preserve">Government of B.C. (2019, August 12). </w:t>
          </w:r>
          <w:r w:rsidRPr="00645EB4">
            <w:rPr>
              <w:rFonts w:ascii="Calibri" w:eastAsia="Times New Roman" w:hAnsi="Calibri" w:cs="Calibri"/>
              <w:i/>
              <w:iCs/>
              <w:color w:val="000000"/>
            </w:rPr>
            <w:t>Elevations of Major Summits &amp; Passes on B.C. Highways - Province of British Columbia</w:t>
          </w:r>
          <w:r w:rsidRPr="00645EB4">
            <w:rPr>
              <w:rFonts w:ascii="Calibri" w:eastAsia="Times New Roman" w:hAnsi="Calibri" w:cs="Calibri"/>
              <w:color w:val="000000"/>
            </w:rPr>
            <w:t>. https://www2.gov.bc.ca/gov/content/transportation/driving-and-cycling/traveller-information/routes-and-driving-conditions/elevations</w:t>
          </w:r>
        </w:p>
        <w:p w14:paraId="6BC545BE" w14:textId="77777777" w:rsidR="00645EB4" w:rsidRPr="00645EB4" w:rsidRDefault="00645EB4">
          <w:pPr>
            <w:autoSpaceDE w:val="0"/>
            <w:autoSpaceDN w:val="0"/>
            <w:ind w:hanging="480"/>
            <w:divId w:val="768427403"/>
            <w:rPr>
              <w:rFonts w:ascii="Calibri" w:eastAsia="Times New Roman" w:hAnsi="Calibri" w:cs="Calibri"/>
              <w:color w:val="000000"/>
            </w:rPr>
          </w:pPr>
          <w:r w:rsidRPr="00645EB4">
            <w:rPr>
              <w:rFonts w:ascii="Calibri" w:eastAsia="Times New Roman" w:hAnsi="Calibri" w:cs="Calibri"/>
              <w:color w:val="000000"/>
            </w:rPr>
            <w:t xml:space="preserve">Government of B.C. (2023a). </w:t>
          </w:r>
          <w:r w:rsidRPr="00645EB4">
            <w:rPr>
              <w:rFonts w:ascii="Calibri" w:eastAsia="Times New Roman" w:hAnsi="Calibri" w:cs="Calibri"/>
              <w:i/>
              <w:iCs/>
              <w:color w:val="000000"/>
            </w:rPr>
            <w:t xml:space="preserve">B.C. Medium- and Heavy-Duty Zero-Emission Vehicles:  2023 Consultation </w:t>
          </w:r>
          <w:proofErr w:type="gramStart"/>
          <w:r w:rsidRPr="00645EB4">
            <w:rPr>
              <w:rFonts w:ascii="Calibri" w:eastAsia="Times New Roman" w:hAnsi="Calibri" w:cs="Calibri"/>
              <w:i/>
              <w:iCs/>
              <w:color w:val="000000"/>
            </w:rPr>
            <w:t xml:space="preserve">Paper </w:t>
          </w:r>
          <w:r w:rsidRPr="00645EB4">
            <w:rPr>
              <w:rFonts w:ascii="Calibri" w:eastAsia="Times New Roman" w:hAnsi="Calibri" w:cs="Calibri"/>
              <w:color w:val="000000"/>
            </w:rPr>
            <w:t>.</w:t>
          </w:r>
          <w:proofErr w:type="gramEnd"/>
        </w:p>
        <w:p w14:paraId="0A1189A1" w14:textId="77777777" w:rsidR="00645EB4" w:rsidRPr="00645EB4" w:rsidRDefault="00645EB4">
          <w:pPr>
            <w:autoSpaceDE w:val="0"/>
            <w:autoSpaceDN w:val="0"/>
            <w:ind w:hanging="480"/>
            <w:divId w:val="2011759585"/>
            <w:rPr>
              <w:rFonts w:ascii="Calibri" w:eastAsia="Times New Roman" w:hAnsi="Calibri" w:cs="Calibri"/>
              <w:color w:val="000000"/>
            </w:rPr>
          </w:pPr>
          <w:r w:rsidRPr="00645EB4">
            <w:rPr>
              <w:rFonts w:ascii="Calibri" w:eastAsia="Times New Roman" w:hAnsi="Calibri" w:cs="Calibri"/>
              <w:color w:val="000000"/>
            </w:rPr>
            <w:lastRenderedPageBreak/>
            <w:t xml:space="preserve">Government of B.C. (2023b). </w:t>
          </w:r>
          <w:r w:rsidRPr="00645EB4">
            <w:rPr>
              <w:rFonts w:ascii="Calibri" w:eastAsia="Times New Roman" w:hAnsi="Calibri" w:cs="Calibri"/>
              <w:i/>
              <w:iCs/>
              <w:color w:val="000000"/>
            </w:rPr>
            <w:t>Transportation Sector British Columbia and Territories Table 27: Truck Secondary Energy Use and GHG Emissions by Truck Type | Natural Resources Canada</w:t>
          </w:r>
          <w:r w:rsidRPr="00645EB4">
            <w:rPr>
              <w:rFonts w:ascii="Calibri" w:eastAsia="Times New Roman" w:hAnsi="Calibri" w:cs="Calibri"/>
              <w:color w:val="000000"/>
            </w:rPr>
            <w:t>. https://oee.nrcan.gc.ca/corporate/statistics/neud/dpa/showTable.cfm?type=CP&amp;sector=tran&amp;juris=bct&amp;year=2022&amp;rn=27&amp;page=0</w:t>
          </w:r>
        </w:p>
        <w:p w14:paraId="5DD9A5DA" w14:textId="77777777" w:rsidR="00645EB4" w:rsidRPr="00645EB4" w:rsidRDefault="00645EB4">
          <w:pPr>
            <w:autoSpaceDE w:val="0"/>
            <w:autoSpaceDN w:val="0"/>
            <w:ind w:hanging="480"/>
            <w:divId w:val="1221942414"/>
            <w:rPr>
              <w:rFonts w:ascii="Calibri" w:eastAsia="Times New Roman" w:hAnsi="Calibri" w:cs="Calibri"/>
              <w:color w:val="000000"/>
            </w:rPr>
          </w:pPr>
          <w:r w:rsidRPr="00645EB4">
            <w:rPr>
              <w:rFonts w:ascii="Calibri" w:eastAsia="Times New Roman" w:hAnsi="Calibri" w:cs="Calibri"/>
              <w:color w:val="000000"/>
            </w:rPr>
            <w:t xml:space="preserve">Government of B.C. (2024a). </w:t>
          </w:r>
          <w:r w:rsidRPr="00645EB4">
            <w:rPr>
              <w:rFonts w:ascii="Calibri" w:eastAsia="Times New Roman" w:hAnsi="Calibri" w:cs="Calibri"/>
              <w:i/>
              <w:iCs/>
              <w:color w:val="000000"/>
            </w:rPr>
            <w:t>BC Gov News</w:t>
          </w:r>
          <w:r w:rsidRPr="00645EB4">
            <w:rPr>
              <w:rFonts w:ascii="Calibri" w:eastAsia="Times New Roman" w:hAnsi="Calibri" w:cs="Calibri"/>
              <w:color w:val="000000"/>
            </w:rPr>
            <w:t>. https://news.gov.bc.ca/releases/2024EMLI0028-000807</w:t>
          </w:r>
        </w:p>
        <w:p w14:paraId="01BC772A" w14:textId="77777777" w:rsidR="00645EB4" w:rsidRPr="00645EB4" w:rsidRDefault="00645EB4">
          <w:pPr>
            <w:autoSpaceDE w:val="0"/>
            <w:autoSpaceDN w:val="0"/>
            <w:ind w:hanging="480"/>
            <w:divId w:val="1164933257"/>
            <w:rPr>
              <w:rFonts w:ascii="Calibri" w:eastAsia="Times New Roman" w:hAnsi="Calibri" w:cs="Calibri"/>
              <w:color w:val="000000"/>
            </w:rPr>
          </w:pPr>
          <w:r w:rsidRPr="00645EB4">
            <w:rPr>
              <w:rFonts w:ascii="Calibri" w:eastAsia="Times New Roman" w:hAnsi="Calibri" w:cs="Calibri"/>
              <w:color w:val="000000"/>
            </w:rPr>
            <w:t xml:space="preserve">Government of B.C. (2024b). </w:t>
          </w:r>
          <w:r w:rsidRPr="00645EB4">
            <w:rPr>
              <w:rFonts w:ascii="Calibri" w:eastAsia="Times New Roman" w:hAnsi="Calibri" w:cs="Calibri"/>
              <w:i/>
              <w:iCs/>
              <w:color w:val="000000"/>
            </w:rPr>
            <w:t>B.C. Zero-Emission Vehicles Act &amp; Regulation - Guidance Document</w:t>
          </w:r>
          <w:r w:rsidRPr="00645EB4">
            <w:rPr>
              <w:rFonts w:ascii="Calibri" w:eastAsia="Times New Roman" w:hAnsi="Calibri" w:cs="Calibri"/>
              <w:color w:val="000000"/>
            </w:rPr>
            <w:t>.</w:t>
          </w:r>
        </w:p>
        <w:p w14:paraId="36342701" w14:textId="77777777" w:rsidR="00645EB4" w:rsidRPr="00645EB4" w:rsidRDefault="00645EB4">
          <w:pPr>
            <w:autoSpaceDE w:val="0"/>
            <w:autoSpaceDN w:val="0"/>
            <w:ind w:hanging="480"/>
            <w:divId w:val="1573075353"/>
            <w:rPr>
              <w:rFonts w:ascii="Calibri" w:eastAsia="Times New Roman" w:hAnsi="Calibri" w:cs="Calibri"/>
              <w:color w:val="000000"/>
            </w:rPr>
          </w:pPr>
          <w:r w:rsidRPr="00645EB4">
            <w:rPr>
              <w:rFonts w:ascii="Calibri" w:eastAsia="Times New Roman" w:hAnsi="Calibri" w:cs="Calibri"/>
              <w:color w:val="000000"/>
            </w:rPr>
            <w:t xml:space="preserve">Government of B.C. (2025a, August 21). </w:t>
          </w:r>
          <w:r w:rsidRPr="00645EB4">
            <w:rPr>
              <w:rFonts w:ascii="Calibri" w:eastAsia="Times New Roman" w:hAnsi="Calibri" w:cs="Calibri"/>
              <w:i/>
              <w:iCs/>
              <w:color w:val="000000"/>
            </w:rPr>
            <w:t>Electricity emission intensity factors for grid-connected entities</w:t>
          </w:r>
          <w:r w:rsidRPr="00645EB4">
            <w:rPr>
              <w:rFonts w:ascii="Calibri" w:eastAsia="Times New Roman" w:hAnsi="Calibri" w:cs="Calibri"/>
              <w:color w:val="000000"/>
            </w:rPr>
            <w:t>. British Columbia. https://www2.gov.bc.ca/gov/content/environment/climate-change/data/electricity</w:t>
          </w:r>
        </w:p>
        <w:p w14:paraId="09C9134E" w14:textId="77777777" w:rsidR="00645EB4" w:rsidRPr="00645EB4" w:rsidRDefault="00645EB4">
          <w:pPr>
            <w:autoSpaceDE w:val="0"/>
            <w:autoSpaceDN w:val="0"/>
            <w:ind w:hanging="480"/>
            <w:divId w:val="901134931"/>
            <w:rPr>
              <w:rFonts w:ascii="Calibri" w:eastAsia="Times New Roman" w:hAnsi="Calibri" w:cs="Calibri"/>
              <w:color w:val="000000"/>
            </w:rPr>
          </w:pPr>
          <w:r w:rsidRPr="00645EB4">
            <w:rPr>
              <w:rFonts w:ascii="Calibri" w:eastAsia="Times New Roman" w:hAnsi="Calibri" w:cs="Calibri"/>
              <w:color w:val="000000"/>
            </w:rPr>
            <w:t xml:space="preserve">Government of B.C. (2025b, December 3). </w:t>
          </w:r>
          <w:r w:rsidRPr="00645EB4">
            <w:rPr>
              <w:rFonts w:ascii="Calibri" w:eastAsia="Times New Roman" w:hAnsi="Calibri" w:cs="Calibri"/>
              <w:i/>
              <w:iCs/>
              <w:color w:val="000000"/>
            </w:rPr>
            <w:t>Climate action and accountability - Province of British Columbia</w:t>
          </w:r>
          <w:r w:rsidRPr="00645EB4">
            <w:rPr>
              <w:rFonts w:ascii="Calibri" w:eastAsia="Times New Roman" w:hAnsi="Calibri" w:cs="Calibri"/>
              <w:color w:val="000000"/>
            </w:rPr>
            <w:t>. https://www2.gov.bc.ca/gov/content/environment/climate-change/planning-and-action#targets</w:t>
          </w:r>
        </w:p>
        <w:p w14:paraId="01F65BD3" w14:textId="77777777" w:rsidR="00645EB4" w:rsidRPr="00645EB4" w:rsidRDefault="00645EB4">
          <w:pPr>
            <w:autoSpaceDE w:val="0"/>
            <w:autoSpaceDN w:val="0"/>
            <w:ind w:hanging="480"/>
            <w:divId w:val="148598874"/>
            <w:rPr>
              <w:rFonts w:ascii="Calibri" w:eastAsia="Times New Roman" w:hAnsi="Calibri" w:cs="Calibri"/>
              <w:color w:val="000000"/>
            </w:rPr>
          </w:pPr>
          <w:r w:rsidRPr="00645EB4">
            <w:rPr>
              <w:rFonts w:ascii="Calibri" w:eastAsia="Times New Roman" w:hAnsi="Calibri" w:cs="Calibri"/>
              <w:color w:val="000000"/>
            </w:rPr>
            <w:t xml:space="preserve">Government of B.C. (2026a, January 1). </w:t>
          </w:r>
          <w:r w:rsidRPr="00645EB4">
            <w:rPr>
              <w:rFonts w:ascii="Calibri" w:eastAsia="Times New Roman" w:hAnsi="Calibri" w:cs="Calibri"/>
              <w:i/>
              <w:iCs/>
              <w:color w:val="000000"/>
            </w:rPr>
            <w:t>Low Carbon Fuels (Technical) Regulation</w:t>
          </w:r>
          <w:r w:rsidRPr="00645EB4">
            <w:rPr>
              <w:rFonts w:ascii="Calibri" w:eastAsia="Times New Roman" w:hAnsi="Calibri" w:cs="Calibri"/>
              <w:color w:val="000000"/>
            </w:rPr>
            <w:t>. https://www.bclaws.gov.bc.ca/civix/document/id/complete/statreg/295_2023</w:t>
          </w:r>
        </w:p>
        <w:p w14:paraId="632D61E0" w14:textId="77777777" w:rsidR="00645EB4" w:rsidRPr="00645EB4" w:rsidRDefault="00645EB4">
          <w:pPr>
            <w:autoSpaceDE w:val="0"/>
            <w:autoSpaceDN w:val="0"/>
            <w:ind w:hanging="480"/>
            <w:divId w:val="1492794486"/>
            <w:rPr>
              <w:rFonts w:ascii="Calibri" w:eastAsia="Times New Roman" w:hAnsi="Calibri" w:cs="Calibri"/>
              <w:color w:val="000000"/>
            </w:rPr>
          </w:pPr>
          <w:r w:rsidRPr="00645EB4">
            <w:rPr>
              <w:rFonts w:ascii="Calibri" w:eastAsia="Times New Roman" w:hAnsi="Calibri" w:cs="Calibri"/>
              <w:color w:val="000000"/>
            </w:rPr>
            <w:t xml:space="preserve">Government of B.C. (2026b, February 5). </w:t>
          </w:r>
          <w:r w:rsidRPr="00645EB4">
            <w:rPr>
              <w:rFonts w:ascii="Calibri" w:eastAsia="Times New Roman" w:hAnsi="Calibri" w:cs="Calibri"/>
              <w:i/>
              <w:iCs/>
              <w:color w:val="000000"/>
            </w:rPr>
            <w:t>Low Carbon Fuel Standard credit market - Province of British Columbia</w:t>
          </w:r>
          <w:r w:rsidRPr="00645EB4">
            <w:rPr>
              <w:rFonts w:ascii="Calibri" w:eastAsia="Times New Roman" w:hAnsi="Calibri" w:cs="Calibri"/>
              <w:color w:val="000000"/>
            </w:rPr>
            <w:t>. https://www2.gov.bc.ca/gov/content/industry/electricity-alternative-energy/transportation-energies/renewable-low-carbon-fuels/credit-market#data</w:t>
          </w:r>
        </w:p>
        <w:p w14:paraId="5F10BF5E" w14:textId="77777777" w:rsidR="00645EB4" w:rsidRPr="00645EB4" w:rsidRDefault="00645EB4">
          <w:pPr>
            <w:autoSpaceDE w:val="0"/>
            <w:autoSpaceDN w:val="0"/>
            <w:ind w:hanging="480"/>
            <w:divId w:val="430130867"/>
            <w:rPr>
              <w:rFonts w:ascii="Calibri" w:eastAsia="Times New Roman" w:hAnsi="Calibri" w:cs="Calibri"/>
              <w:color w:val="000000"/>
            </w:rPr>
          </w:pPr>
          <w:r w:rsidRPr="00645EB4">
            <w:rPr>
              <w:rFonts w:ascii="Calibri" w:eastAsia="Times New Roman" w:hAnsi="Calibri" w:cs="Calibri"/>
              <w:color w:val="000000"/>
            </w:rPr>
            <w:t xml:space="preserve">Government of B.C. (2026c, February 12). </w:t>
          </w:r>
          <w:r w:rsidRPr="00645EB4">
            <w:rPr>
              <w:rFonts w:ascii="Calibri" w:eastAsia="Times New Roman" w:hAnsi="Calibri" w:cs="Calibri"/>
              <w:i/>
              <w:iCs/>
              <w:color w:val="000000"/>
            </w:rPr>
            <w:t>Low Carbon Fuel Standard requirements - Province of British Columbia</w:t>
          </w:r>
          <w:r w:rsidRPr="00645EB4">
            <w:rPr>
              <w:rFonts w:ascii="Calibri" w:eastAsia="Times New Roman" w:hAnsi="Calibri" w:cs="Calibri"/>
              <w:color w:val="000000"/>
            </w:rPr>
            <w:t>. https://www2.gov.bc.ca/gov/content/industry/electricity-alternative-energy/transportation-energies/renewable-low-carbon-fuels/requirements?utm_source=chatgpt.com</w:t>
          </w:r>
        </w:p>
        <w:p w14:paraId="208A66B2" w14:textId="77777777" w:rsidR="00645EB4" w:rsidRPr="00645EB4" w:rsidRDefault="00645EB4">
          <w:pPr>
            <w:autoSpaceDE w:val="0"/>
            <w:autoSpaceDN w:val="0"/>
            <w:ind w:hanging="480"/>
            <w:divId w:val="1690331191"/>
            <w:rPr>
              <w:rFonts w:ascii="Calibri" w:eastAsia="Times New Roman" w:hAnsi="Calibri" w:cs="Calibri"/>
              <w:color w:val="000000"/>
            </w:rPr>
          </w:pPr>
          <w:r w:rsidRPr="00645EB4">
            <w:rPr>
              <w:rFonts w:ascii="Calibri" w:eastAsia="Times New Roman" w:hAnsi="Calibri" w:cs="Calibri"/>
              <w:color w:val="000000"/>
            </w:rPr>
            <w:t xml:space="preserve">Government of Canada. (1999). </w:t>
          </w:r>
          <w:r w:rsidRPr="00645EB4">
            <w:rPr>
              <w:rFonts w:ascii="Calibri" w:eastAsia="Times New Roman" w:hAnsi="Calibri" w:cs="Calibri"/>
              <w:i/>
              <w:iCs/>
              <w:color w:val="000000"/>
            </w:rPr>
            <w:t>Guidance document for heavy-duty vehicle greenhouse gas emission: chapters A to E</w:t>
          </w:r>
          <w:r w:rsidRPr="00645EB4">
            <w:rPr>
              <w:rFonts w:ascii="Calibri" w:eastAsia="Times New Roman" w:hAnsi="Calibri" w:cs="Calibri"/>
              <w:color w:val="000000"/>
            </w:rPr>
            <w:t>. Canada. https://www.canada.ca/en/environment-climate-change/services/canadian-environmental-protection-act-registry/publications/vehicle-emission-regulations-guidance-document/chapters-a-e.html</w:t>
          </w:r>
        </w:p>
        <w:p w14:paraId="78928391" w14:textId="77777777" w:rsidR="00645EB4" w:rsidRPr="00645EB4" w:rsidRDefault="00645EB4">
          <w:pPr>
            <w:autoSpaceDE w:val="0"/>
            <w:autoSpaceDN w:val="0"/>
            <w:ind w:hanging="480"/>
            <w:divId w:val="531725373"/>
            <w:rPr>
              <w:rFonts w:ascii="Calibri" w:eastAsia="Times New Roman" w:hAnsi="Calibri" w:cs="Calibri"/>
              <w:color w:val="000000"/>
            </w:rPr>
          </w:pPr>
          <w:r w:rsidRPr="00645EB4">
            <w:rPr>
              <w:rFonts w:ascii="Calibri" w:eastAsia="Times New Roman" w:hAnsi="Calibri" w:cs="Calibri"/>
              <w:color w:val="000000"/>
            </w:rPr>
            <w:t xml:space="preserve">Government of Canada. (2025, October 17). </w:t>
          </w:r>
          <w:r w:rsidRPr="00645EB4">
            <w:rPr>
              <w:rFonts w:ascii="Calibri" w:eastAsia="Times New Roman" w:hAnsi="Calibri" w:cs="Calibri"/>
              <w:i/>
              <w:iCs/>
              <w:color w:val="000000"/>
            </w:rPr>
            <w:t>Vehicle registrations, by type of vehicle and fuel type</w:t>
          </w:r>
          <w:r w:rsidRPr="00645EB4">
            <w:rPr>
              <w:rFonts w:ascii="Calibri" w:eastAsia="Times New Roman" w:hAnsi="Calibri" w:cs="Calibri"/>
              <w:color w:val="000000"/>
            </w:rPr>
            <w:t>. Statistics Canada. https://open.canada.ca/data/en/dataset/a9e40f30-3229-4fb7-8105-83e751c848d4</w:t>
          </w:r>
        </w:p>
        <w:p w14:paraId="27CE47C4" w14:textId="77777777" w:rsidR="00645EB4" w:rsidRPr="00645EB4" w:rsidRDefault="00645EB4">
          <w:pPr>
            <w:autoSpaceDE w:val="0"/>
            <w:autoSpaceDN w:val="0"/>
            <w:ind w:hanging="480"/>
            <w:divId w:val="1699117214"/>
            <w:rPr>
              <w:rFonts w:ascii="Calibri" w:eastAsia="Times New Roman" w:hAnsi="Calibri" w:cs="Calibri"/>
              <w:color w:val="000000"/>
            </w:rPr>
          </w:pPr>
          <w:r w:rsidRPr="00645EB4">
            <w:rPr>
              <w:rFonts w:ascii="Calibri" w:eastAsia="Times New Roman" w:hAnsi="Calibri" w:cs="Calibri"/>
              <w:color w:val="000000"/>
            </w:rPr>
            <w:t xml:space="preserve">Guest, G., &amp; Desjardins, R. (2017). Impact of uncertainty in indirect land-use changes and life-cycle carbon intensity for biofuels under climate legislation: a case study of British Columbia. </w:t>
          </w:r>
          <w:r w:rsidRPr="00645EB4">
            <w:rPr>
              <w:rFonts w:ascii="Calibri" w:eastAsia="Times New Roman" w:hAnsi="Calibri" w:cs="Calibri"/>
              <w:i/>
              <w:iCs/>
              <w:color w:val="000000"/>
            </w:rPr>
            <w:t>Biofuels</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8</w:t>
          </w:r>
          <w:r w:rsidRPr="00645EB4">
            <w:rPr>
              <w:rFonts w:ascii="Calibri" w:eastAsia="Times New Roman" w:hAnsi="Calibri" w:cs="Calibri"/>
              <w:color w:val="000000"/>
            </w:rPr>
            <w:t>(5), 605–613. https://doi.org/10.1080/17597269.2016.1242691;REQUESTEDJOURNAL:JOURNAL:TBFU20;JOURNAL:JOURNAL:TBFU20;WGROUP:STRING:PUBLICATION</w:t>
          </w:r>
        </w:p>
        <w:p w14:paraId="2FA3E7DF" w14:textId="77777777" w:rsidR="00645EB4" w:rsidRPr="00645EB4" w:rsidRDefault="00645EB4">
          <w:pPr>
            <w:autoSpaceDE w:val="0"/>
            <w:autoSpaceDN w:val="0"/>
            <w:ind w:hanging="480"/>
            <w:divId w:val="1956861745"/>
            <w:rPr>
              <w:rFonts w:ascii="Calibri" w:eastAsia="Times New Roman" w:hAnsi="Calibri" w:cs="Calibri"/>
              <w:color w:val="000000"/>
            </w:rPr>
          </w:pPr>
          <w:r w:rsidRPr="00645EB4">
            <w:rPr>
              <w:rFonts w:ascii="Calibri" w:eastAsia="Times New Roman" w:hAnsi="Calibri" w:cs="Calibri"/>
              <w:color w:val="000000"/>
            </w:rPr>
            <w:t xml:space="preserve">Haghbin, S., Rezaei Larijani, M., Zolghadri, M. R., &amp; Hedayati Kia, S. (2025). Automotive battery pack standards and design characteristics: a review. </w:t>
          </w:r>
          <w:r w:rsidRPr="00645EB4">
            <w:rPr>
              <w:rFonts w:ascii="Calibri" w:eastAsia="Times New Roman" w:hAnsi="Calibri" w:cs="Calibri"/>
              <w:i/>
              <w:iCs/>
              <w:color w:val="000000"/>
            </w:rPr>
            <w:t>Discover Applied Sciences 2025 7:7</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7</w:t>
          </w:r>
          <w:r w:rsidRPr="00645EB4">
            <w:rPr>
              <w:rFonts w:ascii="Calibri" w:eastAsia="Times New Roman" w:hAnsi="Calibri" w:cs="Calibri"/>
              <w:color w:val="000000"/>
            </w:rPr>
            <w:t>(7), 731-. https://doi.org/10.1007/S42452-025-07339-W</w:t>
          </w:r>
        </w:p>
        <w:p w14:paraId="3E031C4B" w14:textId="77777777" w:rsidR="00645EB4" w:rsidRPr="00645EB4" w:rsidRDefault="00645EB4">
          <w:pPr>
            <w:autoSpaceDE w:val="0"/>
            <w:autoSpaceDN w:val="0"/>
            <w:ind w:hanging="480"/>
            <w:divId w:val="466240388"/>
            <w:rPr>
              <w:rFonts w:ascii="Calibri" w:eastAsia="Times New Roman" w:hAnsi="Calibri" w:cs="Calibri"/>
              <w:color w:val="000000"/>
            </w:rPr>
          </w:pPr>
          <w:r w:rsidRPr="00645EB4">
            <w:rPr>
              <w:rFonts w:ascii="Calibri" w:eastAsia="Times New Roman" w:hAnsi="Calibri" w:cs="Calibri"/>
              <w:color w:val="000000"/>
            </w:rPr>
            <w:t xml:space="preserve">Hammond, W., </w:t>
          </w:r>
          <w:proofErr w:type="spellStart"/>
          <w:r w:rsidRPr="00645EB4">
            <w:rPr>
              <w:rFonts w:ascii="Calibri" w:eastAsia="Times New Roman" w:hAnsi="Calibri" w:cs="Calibri"/>
              <w:color w:val="000000"/>
            </w:rPr>
            <w:t>Axsen</w:t>
          </w:r>
          <w:proofErr w:type="spellEnd"/>
          <w:r w:rsidRPr="00645EB4">
            <w:rPr>
              <w:rFonts w:ascii="Calibri" w:eastAsia="Times New Roman" w:hAnsi="Calibri" w:cs="Calibri"/>
              <w:color w:val="000000"/>
            </w:rPr>
            <w:t xml:space="preserve">, J., &amp; </w:t>
          </w:r>
          <w:proofErr w:type="spellStart"/>
          <w:r w:rsidRPr="00645EB4">
            <w:rPr>
              <w:rFonts w:ascii="Calibri" w:eastAsia="Times New Roman" w:hAnsi="Calibri" w:cs="Calibri"/>
              <w:color w:val="000000"/>
            </w:rPr>
            <w:t>Kjeang</w:t>
          </w:r>
          <w:proofErr w:type="spellEnd"/>
          <w:r w:rsidRPr="00645EB4">
            <w:rPr>
              <w:rFonts w:ascii="Calibri" w:eastAsia="Times New Roman" w:hAnsi="Calibri" w:cs="Calibri"/>
              <w:color w:val="000000"/>
            </w:rPr>
            <w:t xml:space="preserve">, E. (2020). How to slash greenhouse gas emissions in the freight sector: Policy insights from a technology-adoption model of Canada. </w:t>
          </w:r>
          <w:r w:rsidRPr="00645EB4">
            <w:rPr>
              <w:rFonts w:ascii="Calibri" w:eastAsia="Times New Roman" w:hAnsi="Calibri" w:cs="Calibri"/>
              <w:i/>
              <w:iCs/>
              <w:color w:val="000000"/>
            </w:rPr>
            <w:t>Energy Policy</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137</w:t>
          </w:r>
          <w:r w:rsidRPr="00645EB4">
            <w:rPr>
              <w:rFonts w:ascii="Calibri" w:eastAsia="Times New Roman" w:hAnsi="Calibri" w:cs="Calibri"/>
              <w:color w:val="000000"/>
            </w:rPr>
            <w:t>, 111093. https://doi.org/10.1016/J.ENPOL.2019.111093</w:t>
          </w:r>
        </w:p>
        <w:p w14:paraId="186151A0" w14:textId="77777777" w:rsidR="00645EB4" w:rsidRPr="00645EB4" w:rsidRDefault="00645EB4">
          <w:pPr>
            <w:autoSpaceDE w:val="0"/>
            <w:autoSpaceDN w:val="0"/>
            <w:ind w:hanging="480"/>
            <w:divId w:val="1203520352"/>
            <w:rPr>
              <w:rFonts w:ascii="Calibri" w:eastAsia="Times New Roman" w:hAnsi="Calibri" w:cs="Calibri"/>
              <w:color w:val="000000"/>
            </w:rPr>
          </w:pPr>
          <w:r w:rsidRPr="00645EB4">
            <w:rPr>
              <w:rFonts w:ascii="Calibri" w:eastAsia="Times New Roman" w:hAnsi="Calibri" w:cs="Calibri"/>
              <w:color w:val="000000"/>
            </w:rPr>
            <w:lastRenderedPageBreak/>
            <w:t xml:space="preserve">Hunter, C., Penev, M., Reznicek, E., Lustbader, J., Birky, A., &amp; Zhang, C. (2021). </w:t>
          </w:r>
          <w:r w:rsidRPr="00645EB4">
            <w:rPr>
              <w:rFonts w:ascii="Calibri" w:eastAsia="Times New Roman" w:hAnsi="Calibri" w:cs="Calibri"/>
              <w:i/>
              <w:iCs/>
              <w:color w:val="000000"/>
            </w:rPr>
            <w:t xml:space="preserve">Spatial and Temporal Analysis of the Total Cost of Ownership for Class 8 Tractors and Class 4 Parcel Delivery </w:t>
          </w:r>
          <w:proofErr w:type="gramStart"/>
          <w:r w:rsidRPr="00645EB4">
            <w:rPr>
              <w:rFonts w:ascii="Calibri" w:eastAsia="Times New Roman" w:hAnsi="Calibri" w:cs="Calibri"/>
              <w:i/>
              <w:iCs/>
              <w:color w:val="000000"/>
            </w:rPr>
            <w:t xml:space="preserve">Trucks </w:t>
          </w:r>
          <w:r w:rsidRPr="00645EB4">
            <w:rPr>
              <w:rFonts w:ascii="Calibri" w:eastAsia="Times New Roman" w:hAnsi="Calibri" w:cs="Calibri"/>
              <w:color w:val="000000"/>
            </w:rPr>
            <w:t>.</w:t>
          </w:r>
          <w:proofErr w:type="gramEnd"/>
          <w:r w:rsidRPr="00645EB4">
            <w:rPr>
              <w:rFonts w:ascii="Calibri" w:eastAsia="Times New Roman" w:hAnsi="Calibri" w:cs="Calibri"/>
              <w:color w:val="000000"/>
            </w:rPr>
            <w:t xml:space="preserve"> https://doi.org/http://dx.doi.org/10.2172/1821615</w:t>
          </w:r>
        </w:p>
        <w:p w14:paraId="68851B93" w14:textId="77777777" w:rsidR="00645EB4" w:rsidRPr="00645EB4" w:rsidRDefault="00645EB4">
          <w:pPr>
            <w:autoSpaceDE w:val="0"/>
            <w:autoSpaceDN w:val="0"/>
            <w:ind w:hanging="480"/>
            <w:divId w:val="1607232232"/>
            <w:rPr>
              <w:rFonts w:ascii="Calibri" w:eastAsia="Times New Roman" w:hAnsi="Calibri" w:cs="Calibri"/>
              <w:color w:val="000000"/>
            </w:rPr>
          </w:pPr>
          <w:r w:rsidRPr="00645EB4">
            <w:rPr>
              <w:rFonts w:ascii="Calibri" w:eastAsia="Times New Roman" w:hAnsi="Calibri" w:cs="Calibri"/>
              <w:color w:val="000000"/>
            </w:rPr>
            <w:t xml:space="preserve">IEA. (2020). </w:t>
          </w:r>
          <w:r w:rsidRPr="00645EB4">
            <w:rPr>
              <w:rFonts w:ascii="Calibri" w:eastAsia="Times New Roman" w:hAnsi="Calibri" w:cs="Calibri"/>
              <w:i/>
              <w:iCs/>
              <w:color w:val="000000"/>
            </w:rPr>
            <w:t>Iron and Steel Technology Roadmap: Towards more sustainable steelmaking</w:t>
          </w:r>
          <w:r w:rsidRPr="00645EB4">
            <w:rPr>
              <w:rFonts w:ascii="Calibri" w:eastAsia="Times New Roman" w:hAnsi="Calibri" w:cs="Calibri"/>
              <w:color w:val="000000"/>
            </w:rPr>
            <w:t>.</w:t>
          </w:r>
        </w:p>
        <w:p w14:paraId="557FB5EF" w14:textId="77777777" w:rsidR="00645EB4" w:rsidRPr="00645EB4" w:rsidRDefault="00645EB4">
          <w:pPr>
            <w:autoSpaceDE w:val="0"/>
            <w:autoSpaceDN w:val="0"/>
            <w:ind w:hanging="480"/>
            <w:divId w:val="1648899811"/>
            <w:rPr>
              <w:rFonts w:ascii="Calibri" w:eastAsia="Times New Roman" w:hAnsi="Calibri" w:cs="Calibri"/>
              <w:color w:val="000000"/>
            </w:rPr>
          </w:pPr>
          <w:r w:rsidRPr="00645EB4">
            <w:rPr>
              <w:rFonts w:ascii="Calibri" w:eastAsia="Times New Roman" w:hAnsi="Calibri" w:cs="Calibri"/>
              <w:color w:val="000000"/>
            </w:rPr>
            <w:t xml:space="preserve">IEA. (2023). </w:t>
          </w:r>
          <w:r w:rsidRPr="00645EB4">
            <w:rPr>
              <w:rFonts w:ascii="Calibri" w:eastAsia="Times New Roman" w:hAnsi="Calibri" w:cs="Calibri"/>
              <w:i/>
              <w:iCs/>
              <w:color w:val="000000"/>
            </w:rPr>
            <w:t>Trucks &amp; buses - IEA</w:t>
          </w:r>
          <w:r w:rsidRPr="00645EB4">
            <w:rPr>
              <w:rFonts w:ascii="Calibri" w:eastAsia="Times New Roman" w:hAnsi="Calibri" w:cs="Calibri"/>
              <w:color w:val="000000"/>
            </w:rPr>
            <w:t>. International Energy Agency. https://www.iea.org/energy-system/transport/trucks-and-buses</w:t>
          </w:r>
        </w:p>
        <w:p w14:paraId="1F73825E" w14:textId="77777777" w:rsidR="00645EB4" w:rsidRPr="00645EB4" w:rsidRDefault="00645EB4">
          <w:pPr>
            <w:autoSpaceDE w:val="0"/>
            <w:autoSpaceDN w:val="0"/>
            <w:ind w:hanging="480"/>
            <w:divId w:val="994187588"/>
            <w:rPr>
              <w:rFonts w:ascii="Calibri" w:eastAsia="Times New Roman" w:hAnsi="Calibri" w:cs="Calibri"/>
              <w:color w:val="000000"/>
            </w:rPr>
          </w:pPr>
          <w:r w:rsidRPr="00645EB4">
            <w:rPr>
              <w:rFonts w:ascii="Calibri" w:eastAsia="Times New Roman" w:hAnsi="Calibri" w:cs="Calibri"/>
              <w:color w:val="000000"/>
            </w:rPr>
            <w:t xml:space="preserve">IEA. (2024). </w:t>
          </w:r>
          <w:r w:rsidRPr="00645EB4">
            <w:rPr>
              <w:rFonts w:ascii="Calibri" w:eastAsia="Times New Roman" w:hAnsi="Calibri" w:cs="Calibri"/>
              <w:i/>
              <w:iCs/>
              <w:color w:val="000000"/>
            </w:rPr>
            <w:t>World - IEA</w:t>
          </w:r>
          <w:r w:rsidRPr="00645EB4">
            <w:rPr>
              <w:rFonts w:ascii="Calibri" w:eastAsia="Times New Roman" w:hAnsi="Calibri" w:cs="Calibri"/>
              <w:color w:val="000000"/>
            </w:rPr>
            <w:t>. International Energy Agency. https://www.iea.org/world/emissions?utm_source=chatgpt.com#what-are-the-main-sources-of-global-co2-emissions</w:t>
          </w:r>
        </w:p>
        <w:p w14:paraId="2D5D233F" w14:textId="77777777" w:rsidR="00645EB4" w:rsidRPr="00645EB4" w:rsidRDefault="00645EB4">
          <w:pPr>
            <w:autoSpaceDE w:val="0"/>
            <w:autoSpaceDN w:val="0"/>
            <w:ind w:hanging="480"/>
            <w:divId w:val="1409428184"/>
            <w:rPr>
              <w:rFonts w:ascii="Calibri" w:eastAsia="Times New Roman" w:hAnsi="Calibri" w:cs="Calibri"/>
              <w:color w:val="000000"/>
            </w:rPr>
          </w:pPr>
          <w:r w:rsidRPr="00645EB4">
            <w:rPr>
              <w:rFonts w:ascii="Calibri" w:eastAsia="Times New Roman" w:hAnsi="Calibri" w:cs="Calibri"/>
              <w:color w:val="000000"/>
            </w:rPr>
            <w:t xml:space="preserve">IPCC. (2023). AR6 Synthesis Report: Summary for Policymakers Headline Statements. In </w:t>
          </w:r>
          <w:r w:rsidRPr="00645EB4">
            <w:rPr>
              <w:rFonts w:ascii="Calibri" w:eastAsia="Times New Roman" w:hAnsi="Calibri" w:cs="Calibri"/>
              <w:i/>
              <w:iCs/>
              <w:color w:val="000000"/>
            </w:rPr>
            <w:t>Intergovernmental Panel on Climate Change</w:t>
          </w:r>
          <w:r w:rsidRPr="00645EB4">
            <w:rPr>
              <w:rFonts w:ascii="Calibri" w:eastAsia="Times New Roman" w:hAnsi="Calibri" w:cs="Calibri"/>
              <w:color w:val="000000"/>
            </w:rPr>
            <w:t>. https://www.ipcc.ch/report/ar6/syr/resources/spm-headline-statements/</w:t>
          </w:r>
        </w:p>
        <w:p w14:paraId="691DEC38" w14:textId="77777777" w:rsidR="00645EB4" w:rsidRPr="00645EB4" w:rsidRDefault="00645EB4">
          <w:pPr>
            <w:autoSpaceDE w:val="0"/>
            <w:autoSpaceDN w:val="0"/>
            <w:ind w:hanging="480"/>
            <w:divId w:val="884756659"/>
            <w:rPr>
              <w:rFonts w:ascii="Calibri" w:eastAsia="Times New Roman" w:hAnsi="Calibri" w:cs="Calibri"/>
              <w:color w:val="000000"/>
            </w:rPr>
          </w:pPr>
          <w:r w:rsidRPr="00645EB4">
            <w:rPr>
              <w:rFonts w:ascii="Calibri" w:eastAsia="Times New Roman" w:hAnsi="Calibri" w:cs="Calibri"/>
              <w:color w:val="000000"/>
            </w:rPr>
            <w:t xml:space="preserve">IRENA and </w:t>
          </w:r>
          <w:proofErr w:type="spellStart"/>
          <w:r w:rsidRPr="00645EB4">
            <w:rPr>
              <w:rFonts w:ascii="Calibri" w:eastAsia="Times New Roman" w:hAnsi="Calibri" w:cs="Calibri"/>
              <w:color w:val="000000"/>
            </w:rPr>
            <w:t>Bluerisk</w:t>
          </w:r>
          <w:proofErr w:type="spellEnd"/>
          <w:r w:rsidRPr="00645EB4">
            <w:rPr>
              <w:rFonts w:ascii="Calibri" w:eastAsia="Times New Roman" w:hAnsi="Calibri" w:cs="Calibri"/>
              <w:color w:val="000000"/>
            </w:rPr>
            <w:t xml:space="preserve">. (2023). </w:t>
          </w:r>
          <w:r w:rsidRPr="00645EB4">
            <w:rPr>
              <w:rFonts w:ascii="Calibri" w:eastAsia="Times New Roman" w:hAnsi="Calibri" w:cs="Calibri"/>
              <w:i/>
              <w:iCs/>
              <w:color w:val="000000"/>
            </w:rPr>
            <w:t>Water for hydrogen production</w:t>
          </w:r>
          <w:r w:rsidRPr="00645EB4">
            <w:rPr>
              <w:rFonts w:ascii="Calibri" w:eastAsia="Times New Roman" w:hAnsi="Calibri" w:cs="Calibri"/>
              <w:color w:val="000000"/>
            </w:rPr>
            <w:t>. https://www.irena.org/-/media/Files/IRENA/Agency/Publication/2023/Dec/IRENA_Bluerisk_Water_for_hydrogen_production_2023.pdf</w:t>
          </w:r>
        </w:p>
        <w:p w14:paraId="3BFC135C" w14:textId="77777777" w:rsidR="00645EB4" w:rsidRPr="00645EB4" w:rsidRDefault="00645EB4">
          <w:pPr>
            <w:autoSpaceDE w:val="0"/>
            <w:autoSpaceDN w:val="0"/>
            <w:ind w:hanging="480"/>
            <w:divId w:val="2025865502"/>
            <w:rPr>
              <w:rFonts w:ascii="Calibri" w:eastAsia="Times New Roman" w:hAnsi="Calibri" w:cs="Calibri"/>
              <w:color w:val="000000"/>
            </w:rPr>
          </w:pPr>
          <w:r w:rsidRPr="00645EB4">
            <w:rPr>
              <w:rFonts w:ascii="Calibri" w:eastAsia="Times New Roman" w:hAnsi="Calibri" w:cs="Calibri"/>
              <w:color w:val="000000"/>
            </w:rPr>
            <w:t xml:space="preserve">Iyer, R. K., Kelly, J. C., &amp; </w:t>
          </w:r>
          <w:proofErr w:type="spellStart"/>
          <w:r w:rsidRPr="00645EB4">
            <w:rPr>
              <w:rFonts w:ascii="Calibri" w:eastAsia="Times New Roman" w:hAnsi="Calibri" w:cs="Calibri"/>
              <w:color w:val="000000"/>
            </w:rPr>
            <w:t>Elgowainy</w:t>
          </w:r>
          <w:proofErr w:type="spellEnd"/>
          <w:r w:rsidRPr="00645EB4">
            <w:rPr>
              <w:rFonts w:ascii="Calibri" w:eastAsia="Times New Roman" w:hAnsi="Calibri" w:cs="Calibri"/>
              <w:color w:val="000000"/>
            </w:rPr>
            <w:t xml:space="preserve">, A. (2023). Vehicle-cycle and life-cycle analysis of medium-duty and heavy-duty trucks in the United States. </w:t>
          </w:r>
          <w:r w:rsidRPr="00645EB4">
            <w:rPr>
              <w:rFonts w:ascii="Calibri" w:eastAsia="Times New Roman" w:hAnsi="Calibri" w:cs="Calibri"/>
              <w:i/>
              <w:iCs/>
              <w:color w:val="000000"/>
            </w:rPr>
            <w:t>Science of The Total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891</w:t>
          </w:r>
          <w:r w:rsidRPr="00645EB4">
            <w:rPr>
              <w:rFonts w:ascii="Calibri" w:eastAsia="Times New Roman" w:hAnsi="Calibri" w:cs="Calibri"/>
              <w:color w:val="000000"/>
            </w:rPr>
            <w:t>(2), 164093. https://doi.org/10.1016/j.scitotenv.2023.164093</w:t>
          </w:r>
        </w:p>
        <w:p w14:paraId="507F834B" w14:textId="77777777" w:rsidR="00645EB4" w:rsidRPr="00645EB4" w:rsidRDefault="00645EB4">
          <w:pPr>
            <w:autoSpaceDE w:val="0"/>
            <w:autoSpaceDN w:val="0"/>
            <w:ind w:hanging="480"/>
            <w:divId w:val="1077551853"/>
            <w:rPr>
              <w:rFonts w:ascii="Calibri" w:eastAsia="Times New Roman" w:hAnsi="Calibri" w:cs="Calibri"/>
              <w:color w:val="000000"/>
            </w:rPr>
          </w:pPr>
          <w:r w:rsidRPr="00645EB4">
            <w:rPr>
              <w:rFonts w:ascii="Calibri" w:eastAsia="Times New Roman" w:hAnsi="Calibri" w:cs="Calibri"/>
              <w:color w:val="000000"/>
            </w:rPr>
            <w:t xml:space="preserve">Jose, S. A., Gallant, A., Gomez, P. L., Jaggers, Z., Johansson, E., LaPierre, Z., Menezes, P. L., Jose, S. A., Gallant, A., Gomez, P. L., Jaggers, Z., Johansson, E., LaPierre, Z., &amp; Menezes, P. L. (2025). Solid-State Lithium Batteries: Advances, Challenges, and Future Perspectives. </w:t>
          </w:r>
          <w:r w:rsidRPr="00645EB4">
            <w:rPr>
              <w:rFonts w:ascii="Calibri" w:eastAsia="Times New Roman" w:hAnsi="Calibri" w:cs="Calibri"/>
              <w:i/>
              <w:iCs/>
              <w:color w:val="000000"/>
            </w:rPr>
            <w:t>Batteries 2025, Vol. 11,</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11</w:t>
          </w:r>
          <w:r w:rsidRPr="00645EB4">
            <w:rPr>
              <w:rFonts w:ascii="Calibri" w:eastAsia="Times New Roman" w:hAnsi="Calibri" w:cs="Calibri"/>
              <w:color w:val="000000"/>
            </w:rPr>
            <w:t>(3). https://doi.org/10.3390/BATTERIES11030090</w:t>
          </w:r>
        </w:p>
        <w:p w14:paraId="46DCAA0A" w14:textId="77777777" w:rsidR="00645EB4" w:rsidRPr="00645EB4" w:rsidRDefault="00645EB4">
          <w:pPr>
            <w:autoSpaceDE w:val="0"/>
            <w:autoSpaceDN w:val="0"/>
            <w:ind w:hanging="480"/>
            <w:divId w:val="1773747997"/>
            <w:rPr>
              <w:rFonts w:ascii="Calibri" w:eastAsia="Times New Roman" w:hAnsi="Calibri" w:cs="Calibri"/>
              <w:color w:val="000000"/>
            </w:rPr>
          </w:pPr>
          <w:r w:rsidRPr="00645EB4">
            <w:rPr>
              <w:rFonts w:ascii="Calibri" w:eastAsia="Times New Roman" w:hAnsi="Calibri" w:cs="Calibri"/>
              <w:color w:val="000000"/>
            </w:rPr>
            <w:t xml:space="preserve">Kleen, G., &amp; Gibbons, W. (2024). </w:t>
          </w:r>
          <w:r w:rsidRPr="00645EB4">
            <w:rPr>
              <w:rFonts w:ascii="Calibri" w:eastAsia="Times New Roman" w:hAnsi="Calibri" w:cs="Calibri"/>
              <w:i/>
              <w:iCs/>
              <w:color w:val="000000"/>
            </w:rPr>
            <w:t>Heavy-Duty Fuel Cell System Cost – 2023</w:t>
          </w:r>
          <w:r w:rsidRPr="00645EB4">
            <w:rPr>
              <w:rFonts w:ascii="Calibri" w:eastAsia="Times New Roman" w:hAnsi="Calibri" w:cs="Calibri"/>
              <w:color w:val="000000"/>
            </w:rPr>
            <w:t>.</w:t>
          </w:r>
        </w:p>
        <w:p w14:paraId="1A741AA6" w14:textId="77777777" w:rsidR="00645EB4" w:rsidRPr="00645EB4" w:rsidRDefault="00645EB4">
          <w:pPr>
            <w:autoSpaceDE w:val="0"/>
            <w:autoSpaceDN w:val="0"/>
            <w:ind w:hanging="480"/>
            <w:divId w:val="1726415268"/>
            <w:rPr>
              <w:rFonts w:ascii="Calibri" w:eastAsia="Times New Roman" w:hAnsi="Calibri" w:cs="Calibri"/>
              <w:color w:val="000000"/>
            </w:rPr>
          </w:pPr>
          <w:r w:rsidRPr="00645EB4">
            <w:rPr>
              <w:rFonts w:ascii="Calibri" w:eastAsia="Times New Roman" w:hAnsi="Calibri" w:cs="Calibri"/>
              <w:color w:val="000000"/>
            </w:rPr>
            <w:t xml:space="preserve">Lajevardi, S. M., Axsen, J., &amp; Crawford, C. (2019). Comparing alternative heavy-duty drivetrains based on GHG emissions, ownership and abatement costs: Simulations of freight routes in British Columbia.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76</w:t>
          </w:r>
          <w:r w:rsidRPr="00645EB4">
            <w:rPr>
              <w:rFonts w:ascii="Calibri" w:eastAsia="Times New Roman" w:hAnsi="Calibri" w:cs="Calibri"/>
              <w:color w:val="000000"/>
            </w:rPr>
            <w:t>, 19–55. https://doi.org/10.1016/J.TRD.2019.08.031</w:t>
          </w:r>
        </w:p>
        <w:p w14:paraId="732F240C" w14:textId="77777777" w:rsidR="00645EB4" w:rsidRPr="00645EB4" w:rsidRDefault="00645EB4">
          <w:pPr>
            <w:autoSpaceDE w:val="0"/>
            <w:autoSpaceDN w:val="0"/>
            <w:ind w:hanging="480"/>
            <w:divId w:val="1853884023"/>
            <w:rPr>
              <w:rFonts w:ascii="Calibri" w:eastAsia="Times New Roman" w:hAnsi="Calibri" w:cs="Calibri"/>
              <w:color w:val="000000"/>
            </w:rPr>
          </w:pPr>
          <w:r w:rsidRPr="00645EB4">
            <w:rPr>
              <w:rFonts w:ascii="Calibri" w:eastAsia="Times New Roman" w:hAnsi="Calibri" w:cs="Calibri"/>
              <w:color w:val="000000"/>
            </w:rPr>
            <w:t xml:space="preserve">Lajevardi, S. M., Axsen, J., &amp; Crawford, C. (2020). </w:t>
          </w:r>
          <w:r w:rsidRPr="00645EB4">
            <w:rPr>
              <w:rFonts w:ascii="Calibri" w:eastAsia="Times New Roman" w:hAnsi="Calibri" w:cs="Calibri"/>
              <w:i/>
              <w:iCs/>
              <w:color w:val="000000"/>
            </w:rPr>
            <w:t>An Examination of Heavy-duty Trucks Drivetrain Options to Reduce GHG Emissions in British Columbia</w:t>
          </w:r>
          <w:r w:rsidRPr="00645EB4">
            <w:rPr>
              <w:rFonts w:ascii="Calibri" w:eastAsia="Times New Roman" w:hAnsi="Calibri" w:cs="Calibri"/>
              <w:color w:val="000000"/>
            </w:rPr>
            <w:t>. University of Victoria.</w:t>
          </w:r>
        </w:p>
        <w:p w14:paraId="7286E714" w14:textId="77777777" w:rsidR="00645EB4" w:rsidRPr="00645EB4" w:rsidRDefault="00645EB4">
          <w:pPr>
            <w:autoSpaceDE w:val="0"/>
            <w:autoSpaceDN w:val="0"/>
            <w:ind w:hanging="480"/>
            <w:divId w:val="295334997"/>
            <w:rPr>
              <w:rFonts w:ascii="Calibri" w:eastAsia="Times New Roman" w:hAnsi="Calibri" w:cs="Calibri"/>
              <w:color w:val="000000"/>
            </w:rPr>
          </w:pPr>
          <w:r w:rsidRPr="00645EB4">
            <w:rPr>
              <w:rFonts w:ascii="Calibri" w:eastAsia="Times New Roman" w:hAnsi="Calibri" w:cs="Calibri"/>
              <w:color w:val="000000"/>
            </w:rPr>
            <w:t xml:space="preserve">Lajevardi, S. M., Axsen, J., &amp; Crawford, C. (2022). Simulating competition among heavy-duty zero-emissions vehicles under different infrastructure conditions.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106</w:t>
          </w:r>
          <w:r w:rsidRPr="00645EB4">
            <w:rPr>
              <w:rFonts w:ascii="Calibri" w:eastAsia="Times New Roman" w:hAnsi="Calibri" w:cs="Calibri"/>
              <w:color w:val="000000"/>
            </w:rPr>
            <w:t>, 103254. https://doi.org/10.1016/J.TRD.2022.103254</w:t>
          </w:r>
        </w:p>
        <w:p w14:paraId="3C5BDAE2" w14:textId="77777777" w:rsidR="00645EB4" w:rsidRPr="00645EB4" w:rsidRDefault="00645EB4">
          <w:pPr>
            <w:autoSpaceDE w:val="0"/>
            <w:autoSpaceDN w:val="0"/>
            <w:ind w:hanging="480"/>
            <w:divId w:val="2142721374"/>
            <w:rPr>
              <w:rFonts w:ascii="Calibri" w:eastAsia="Times New Roman" w:hAnsi="Calibri" w:cs="Calibri"/>
              <w:color w:val="000000"/>
            </w:rPr>
          </w:pPr>
          <w:r w:rsidRPr="00645EB4">
            <w:rPr>
              <w:rFonts w:ascii="Calibri" w:eastAsia="Times New Roman" w:hAnsi="Calibri" w:cs="Calibri"/>
              <w:color w:val="000000"/>
            </w:rPr>
            <w:t xml:space="preserve">Lajunen, A. (2014). Fuel economy analysis of conventional and hybrid heavy vehicle combinations over real-world operating routes.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31</w:t>
          </w:r>
          <w:r w:rsidRPr="00645EB4">
            <w:rPr>
              <w:rFonts w:ascii="Calibri" w:eastAsia="Times New Roman" w:hAnsi="Calibri" w:cs="Calibri"/>
              <w:color w:val="000000"/>
            </w:rPr>
            <w:t>, 70–84. https://doi.org/10.1016/J.TRD.2014.05.023</w:t>
          </w:r>
        </w:p>
        <w:p w14:paraId="2AE8EA3E" w14:textId="77777777" w:rsidR="00645EB4" w:rsidRPr="00645EB4" w:rsidRDefault="00645EB4">
          <w:pPr>
            <w:autoSpaceDE w:val="0"/>
            <w:autoSpaceDN w:val="0"/>
            <w:ind w:hanging="480"/>
            <w:divId w:val="270864639"/>
            <w:rPr>
              <w:rFonts w:ascii="Calibri" w:eastAsia="Times New Roman" w:hAnsi="Calibri" w:cs="Calibri"/>
              <w:color w:val="000000"/>
            </w:rPr>
          </w:pPr>
          <w:r w:rsidRPr="00645EB4">
            <w:rPr>
              <w:rFonts w:ascii="Calibri" w:eastAsia="Times New Roman" w:hAnsi="Calibri" w:cs="Calibri"/>
              <w:color w:val="000000"/>
            </w:rPr>
            <w:lastRenderedPageBreak/>
            <w:t xml:space="preserve">Link, S., Stephan, A., Speth, D., &amp; </w:t>
          </w:r>
          <w:proofErr w:type="spellStart"/>
          <w:r w:rsidRPr="00645EB4">
            <w:rPr>
              <w:rFonts w:ascii="Calibri" w:eastAsia="Times New Roman" w:hAnsi="Calibri" w:cs="Calibri"/>
              <w:color w:val="000000"/>
            </w:rPr>
            <w:t>Plötz</w:t>
          </w:r>
          <w:proofErr w:type="spellEnd"/>
          <w:r w:rsidRPr="00645EB4">
            <w:rPr>
              <w:rFonts w:ascii="Calibri" w:eastAsia="Times New Roman" w:hAnsi="Calibri" w:cs="Calibri"/>
              <w:color w:val="000000"/>
            </w:rPr>
            <w:t xml:space="preserve">, P. (2024). Rapidly declining costs of truck batteries and fuel cells enable large-scale road freight electrification. </w:t>
          </w:r>
          <w:r w:rsidRPr="00645EB4">
            <w:rPr>
              <w:rFonts w:ascii="Calibri" w:eastAsia="Times New Roman" w:hAnsi="Calibri" w:cs="Calibri"/>
              <w:i/>
              <w:iCs/>
              <w:color w:val="000000"/>
            </w:rPr>
            <w:t>Nature Energy 2024 9:8</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9</w:t>
          </w:r>
          <w:r w:rsidRPr="00645EB4">
            <w:rPr>
              <w:rFonts w:ascii="Calibri" w:eastAsia="Times New Roman" w:hAnsi="Calibri" w:cs="Calibri"/>
              <w:color w:val="000000"/>
            </w:rPr>
            <w:t>(8), 1032–1039. https://doi.org/10.1038/s41560-024-01531-9</w:t>
          </w:r>
        </w:p>
        <w:p w14:paraId="446F13B5" w14:textId="77777777" w:rsidR="00645EB4" w:rsidRPr="00645EB4" w:rsidRDefault="00645EB4">
          <w:pPr>
            <w:autoSpaceDE w:val="0"/>
            <w:autoSpaceDN w:val="0"/>
            <w:ind w:hanging="480"/>
            <w:divId w:val="593442361"/>
            <w:rPr>
              <w:rFonts w:ascii="Calibri" w:eastAsia="Times New Roman" w:hAnsi="Calibri" w:cs="Calibri"/>
              <w:color w:val="000000"/>
            </w:rPr>
          </w:pPr>
          <w:r w:rsidRPr="00645EB4">
            <w:rPr>
              <w:rFonts w:ascii="Calibri" w:eastAsia="Times New Roman" w:hAnsi="Calibri" w:cs="Calibri"/>
              <w:color w:val="000000"/>
            </w:rPr>
            <w:t xml:space="preserve">Liu, F., </w:t>
          </w:r>
          <w:proofErr w:type="spellStart"/>
          <w:r w:rsidRPr="00645EB4">
            <w:rPr>
              <w:rFonts w:ascii="Calibri" w:eastAsia="Times New Roman" w:hAnsi="Calibri" w:cs="Calibri"/>
              <w:color w:val="000000"/>
            </w:rPr>
            <w:t>Mauzerall</w:t>
          </w:r>
          <w:proofErr w:type="spellEnd"/>
          <w:r w:rsidRPr="00645EB4">
            <w:rPr>
              <w:rFonts w:ascii="Calibri" w:eastAsia="Times New Roman" w:hAnsi="Calibri" w:cs="Calibri"/>
              <w:color w:val="000000"/>
            </w:rPr>
            <w:t xml:space="preserve">, D. L., Zhao, F., &amp; Hao, H. (2021). Deployment of fuel cell vehicles in China: Greenhouse gas emission reductions from converting the heavy-duty truck fleet from diesel and natural gas to hydrogen. </w:t>
          </w:r>
          <w:r w:rsidRPr="00645EB4">
            <w:rPr>
              <w:rFonts w:ascii="Calibri" w:eastAsia="Times New Roman" w:hAnsi="Calibri" w:cs="Calibri"/>
              <w:i/>
              <w:iCs/>
              <w:color w:val="000000"/>
            </w:rPr>
            <w:t>International Journal of Hydrogen Energy</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46</w:t>
          </w:r>
          <w:r w:rsidRPr="00645EB4">
            <w:rPr>
              <w:rFonts w:ascii="Calibri" w:eastAsia="Times New Roman" w:hAnsi="Calibri" w:cs="Calibri"/>
              <w:color w:val="000000"/>
            </w:rPr>
            <w:t>(34), 17982–17997. https://doi.org/10.1016/j.ijhydene.2021.02.198</w:t>
          </w:r>
        </w:p>
        <w:p w14:paraId="7453CFA8" w14:textId="77777777" w:rsidR="00645EB4" w:rsidRPr="00645EB4" w:rsidRDefault="00645EB4">
          <w:pPr>
            <w:autoSpaceDE w:val="0"/>
            <w:autoSpaceDN w:val="0"/>
            <w:ind w:hanging="480"/>
            <w:divId w:val="766462079"/>
            <w:rPr>
              <w:rFonts w:ascii="Calibri" w:eastAsia="Times New Roman" w:hAnsi="Calibri" w:cs="Calibri"/>
              <w:color w:val="000000"/>
            </w:rPr>
          </w:pPr>
          <w:r w:rsidRPr="00645EB4">
            <w:rPr>
              <w:rFonts w:ascii="Calibri" w:eastAsia="Times New Roman" w:hAnsi="Calibri" w:cs="Calibri"/>
              <w:color w:val="000000"/>
            </w:rPr>
            <w:t xml:space="preserve">Loo, B. P. Y., &amp; Banister, D. (2016). Decoupling transport from economic growth: Extending the debate to include environmental and social externalities. </w:t>
          </w:r>
          <w:r w:rsidRPr="00645EB4">
            <w:rPr>
              <w:rFonts w:ascii="Calibri" w:eastAsia="Times New Roman" w:hAnsi="Calibri" w:cs="Calibri"/>
              <w:i/>
              <w:iCs/>
              <w:color w:val="000000"/>
            </w:rPr>
            <w:t>Journal of Transport Geography</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57</w:t>
          </w:r>
          <w:r w:rsidRPr="00645EB4">
            <w:rPr>
              <w:rFonts w:ascii="Calibri" w:eastAsia="Times New Roman" w:hAnsi="Calibri" w:cs="Calibri"/>
              <w:color w:val="000000"/>
            </w:rPr>
            <w:t>, 134–144. https://doi.org/10.1016/J.JTRANGEO.2016.10.006</w:t>
          </w:r>
        </w:p>
        <w:p w14:paraId="4E52561E" w14:textId="77777777" w:rsidR="00645EB4" w:rsidRPr="00645EB4" w:rsidRDefault="00645EB4">
          <w:pPr>
            <w:autoSpaceDE w:val="0"/>
            <w:autoSpaceDN w:val="0"/>
            <w:ind w:hanging="480"/>
            <w:divId w:val="1424492278"/>
            <w:rPr>
              <w:rFonts w:ascii="Calibri" w:eastAsia="Times New Roman" w:hAnsi="Calibri" w:cs="Calibri"/>
              <w:color w:val="000000"/>
            </w:rPr>
          </w:pPr>
          <w:r w:rsidRPr="00645EB4">
            <w:rPr>
              <w:rFonts w:ascii="Calibri" w:eastAsia="Times New Roman" w:hAnsi="Calibri" w:cs="Calibri"/>
              <w:color w:val="000000"/>
            </w:rPr>
            <w:t xml:space="preserve">Marcinkoski, J., </w:t>
          </w:r>
          <w:proofErr w:type="spellStart"/>
          <w:r w:rsidRPr="00645EB4">
            <w:rPr>
              <w:rFonts w:ascii="Calibri" w:eastAsia="Times New Roman" w:hAnsi="Calibri" w:cs="Calibri"/>
              <w:color w:val="000000"/>
            </w:rPr>
            <w:t>Vijayagopal</w:t>
          </w:r>
          <w:proofErr w:type="spellEnd"/>
          <w:r w:rsidRPr="00645EB4">
            <w:rPr>
              <w:rFonts w:ascii="Calibri" w:eastAsia="Times New Roman" w:hAnsi="Calibri" w:cs="Calibri"/>
              <w:color w:val="000000"/>
            </w:rPr>
            <w:t xml:space="preserve">, R., Adams, J., James, B., Kopasz, J., &amp; Ahluwalia, R. (2019). </w:t>
          </w:r>
          <w:r w:rsidRPr="00645EB4">
            <w:rPr>
              <w:rFonts w:ascii="Calibri" w:eastAsia="Times New Roman" w:hAnsi="Calibri" w:cs="Calibri"/>
              <w:i/>
              <w:iCs/>
              <w:color w:val="000000"/>
            </w:rPr>
            <w:t>Hydrogen Class 8 Long Haul Truck Targets</w:t>
          </w:r>
          <w:r w:rsidRPr="00645EB4">
            <w:rPr>
              <w:rFonts w:ascii="Calibri" w:eastAsia="Times New Roman" w:hAnsi="Calibri" w:cs="Calibri"/>
              <w:color w:val="000000"/>
            </w:rPr>
            <w:t>.</w:t>
          </w:r>
        </w:p>
        <w:p w14:paraId="47BEA0ED" w14:textId="77777777" w:rsidR="00645EB4" w:rsidRPr="00645EB4" w:rsidRDefault="00645EB4">
          <w:pPr>
            <w:autoSpaceDE w:val="0"/>
            <w:autoSpaceDN w:val="0"/>
            <w:ind w:hanging="480"/>
            <w:divId w:val="473065350"/>
            <w:rPr>
              <w:rFonts w:ascii="Calibri" w:eastAsia="Times New Roman" w:hAnsi="Calibri" w:cs="Calibri"/>
              <w:color w:val="000000"/>
            </w:rPr>
          </w:pPr>
          <w:proofErr w:type="spellStart"/>
          <w:r w:rsidRPr="00645EB4">
            <w:rPr>
              <w:rFonts w:ascii="Calibri" w:eastAsia="Times New Roman" w:hAnsi="Calibri" w:cs="Calibri"/>
              <w:color w:val="000000"/>
            </w:rPr>
            <w:t>MarketsandMarkets</w:t>
          </w:r>
          <w:proofErr w:type="spellEnd"/>
          <w:r w:rsidRPr="00645EB4">
            <w:rPr>
              <w:rFonts w:ascii="Calibri" w:eastAsia="Times New Roman" w:hAnsi="Calibri" w:cs="Calibri"/>
              <w:color w:val="000000"/>
            </w:rPr>
            <w:t xml:space="preserve">. (2024, November). </w:t>
          </w:r>
          <w:r w:rsidRPr="00645EB4">
            <w:rPr>
              <w:rFonts w:ascii="Calibri" w:eastAsia="Times New Roman" w:hAnsi="Calibri" w:cs="Calibri"/>
              <w:i/>
              <w:iCs/>
              <w:color w:val="000000"/>
            </w:rPr>
            <w:t>Hydrogen Internal Combustion Engine (ICE) Market Size, Share, Growth, Analysis, Report [2035]</w:t>
          </w:r>
          <w:r w:rsidRPr="00645EB4">
            <w:rPr>
              <w:rFonts w:ascii="Calibri" w:eastAsia="Times New Roman" w:hAnsi="Calibri" w:cs="Calibri"/>
              <w:color w:val="000000"/>
            </w:rPr>
            <w:t>. https://www.marketsandmarkets.com/Market-Reports/h2-ice-market-10872777.html</w:t>
          </w:r>
        </w:p>
        <w:p w14:paraId="773090BE" w14:textId="77777777" w:rsidR="00645EB4" w:rsidRPr="00C71E3B" w:rsidRDefault="00645EB4">
          <w:pPr>
            <w:autoSpaceDE w:val="0"/>
            <w:autoSpaceDN w:val="0"/>
            <w:ind w:hanging="480"/>
            <w:divId w:val="930434969"/>
            <w:rPr>
              <w:rFonts w:ascii="Calibri" w:eastAsia="Times New Roman" w:hAnsi="Calibri" w:cs="Calibri"/>
              <w:color w:val="000000"/>
              <w:lang w:val="es-ES"/>
            </w:rPr>
          </w:pPr>
          <w:r w:rsidRPr="00645EB4">
            <w:rPr>
              <w:rFonts w:ascii="Calibri" w:eastAsia="Times New Roman" w:hAnsi="Calibri" w:cs="Calibri"/>
              <w:color w:val="000000"/>
            </w:rPr>
            <w:t xml:space="preserve">Mauler, L., Duffner, F., &amp; Leker, J. (2021). Economies of scale in battery cell manufacturing: The impact of material and process innovations. </w:t>
          </w:r>
          <w:proofErr w:type="spellStart"/>
          <w:r w:rsidRPr="00C71E3B">
            <w:rPr>
              <w:rFonts w:ascii="Calibri" w:eastAsia="Times New Roman" w:hAnsi="Calibri" w:cs="Calibri"/>
              <w:i/>
              <w:iCs/>
              <w:color w:val="000000"/>
              <w:lang w:val="es-ES"/>
            </w:rPr>
            <w:t>Applied</w:t>
          </w:r>
          <w:proofErr w:type="spellEnd"/>
          <w:r w:rsidRPr="00C71E3B">
            <w:rPr>
              <w:rFonts w:ascii="Calibri" w:eastAsia="Times New Roman" w:hAnsi="Calibri" w:cs="Calibri"/>
              <w:i/>
              <w:iCs/>
              <w:color w:val="000000"/>
              <w:lang w:val="es-ES"/>
            </w:rPr>
            <w:t xml:space="preserve"> Energy</w:t>
          </w:r>
          <w:r w:rsidRPr="00C71E3B">
            <w:rPr>
              <w:rFonts w:ascii="Calibri" w:eastAsia="Times New Roman" w:hAnsi="Calibri" w:cs="Calibri"/>
              <w:color w:val="000000"/>
              <w:lang w:val="es-ES"/>
            </w:rPr>
            <w:t xml:space="preserve">, </w:t>
          </w:r>
          <w:r w:rsidRPr="00C71E3B">
            <w:rPr>
              <w:rFonts w:ascii="Calibri" w:eastAsia="Times New Roman" w:hAnsi="Calibri" w:cs="Calibri"/>
              <w:i/>
              <w:iCs/>
              <w:color w:val="000000"/>
              <w:lang w:val="es-ES"/>
            </w:rPr>
            <w:t>286</w:t>
          </w:r>
          <w:r w:rsidRPr="00C71E3B">
            <w:rPr>
              <w:rFonts w:ascii="Calibri" w:eastAsia="Times New Roman" w:hAnsi="Calibri" w:cs="Calibri"/>
              <w:color w:val="000000"/>
              <w:lang w:val="es-ES"/>
            </w:rPr>
            <w:t>, 116499. https://doi.org/10.1016/J.APENERGY.2021.116499</w:t>
          </w:r>
        </w:p>
        <w:p w14:paraId="1D2DB167" w14:textId="77777777" w:rsidR="00645EB4" w:rsidRPr="00645EB4" w:rsidRDefault="00645EB4">
          <w:pPr>
            <w:autoSpaceDE w:val="0"/>
            <w:autoSpaceDN w:val="0"/>
            <w:ind w:hanging="480"/>
            <w:divId w:val="959801020"/>
            <w:rPr>
              <w:rFonts w:ascii="Calibri" w:eastAsia="Times New Roman" w:hAnsi="Calibri" w:cs="Calibri"/>
              <w:color w:val="000000"/>
            </w:rPr>
          </w:pPr>
          <w:r w:rsidRPr="00C71E3B">
            <w:rPr>
              <w:rFonts w:ascii="Calibri" w:eastAsia="Times New Roman" w:hAnsi="Calibri" w:cs="Calibri"/>
              <w:color w:val="000000"/>
              <w:lang w:val="es-ES"/>
            </w:rPr>
            <w:t xml:space="preserve">Meszler, D., Delgado, O., Rodríguez, F., &amp; Muncrief, R. (2018). </w:t>
          </w:r>
          <w:r w:rsidRPr="00645EB4">
            <w:rPr>
              <w:rFonts w:ascii="Calibri" w:eastAsia="Times New Roman" w:hAnsi="Calibri" w:cs="Calibri"/>
              <w:i/>
              <w:iCs/>
              <w:color w:val="000000"/>
            </w:rPr>
            <w:t>EUROPEAN HEAVY-DUTY VEHICLES: COST-EFFECTIVENESS OF FUEL-EFFICIENCY TECHNOLOGIES FOR LONG-HAUL TRACTOR-TRAILERS IN THE 2025-2030 TIMEFRAME</w:t>
          </w:r>
          <w:r w:rsidRPr="00645EB4">
            <w:rPr>
              <w:rFonts w:ascii="Calibri" w:eastAsia="Times New Roman" w:hAnsi="Calibri" w:cs="Calibri"/>
              <w:color w:val="000000"/>
            </w:rPr>
            <w:t>.</w:t>
          </w:r>
        </w:p>
        <w:p w14:paraId="7CFB70F0" w14:textId="77777777" w:rsidR="00645EB4" w:rsidRPr="00645EB4" w:rsidRDefault="00645EB4">
          <w:pPr>
            <w:autoSpaceDE w:val="0"/>
            <w:autoSpaceDN w:val="0"/>
            <w:ind w:hanging="480"/>
            <w:divId w:val="1445998445"/>
            <w:rPr>
              <w:rFonts w:ascii="Calibri" w:eastAsia="Times New Roman" w:hAnsi="Calibri" w:cs="Calibri"/>
              <w:color w:val="000000"/>
            </w:rPr>
          </w:pPr>
          <w:r w:rsidRPr="00645EB4">
            <w:rPr>
              <w:rFonts w:ascii="Calibri" w:eastAsia="Times New Roman" w:hAnsi="Calibri" w:cs="Calibri"/>
              <w:color w:val="000000"/>
            </w:rPr>
            <w:t xml:space="preserve">Metropolis, N., &amp; Ulam, S. (1949). The Monte Carlo method. </w:t>
          </w:r>
          <w:r w:rsidRPr="00645EB4">
            <w:rPr>
              <w:rFonts w:ascii="Calibri" w:eastAsia="Times New Roman" w:hAnsi="Calibri" w:cs="Calibri"/>
              <w:i/>
              <w:iCs/>
              <w:color w:val="000000"/>
            </w:rPr>
            <w:t>Journal of the American Statistical Association</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44</w:t>
          </w:r>
          <w:r w:rsidRPr="00645EB4">
            <w:rPr>
              <w:rFonts w:ascii="Calibri" w:eastAsia="Times New Roman" w:hAnsi="Calibri" w:cs="Calibri"/>
              <w:color w:val="000000"/>
            </w:rPr>
            <w:t>(247), 335–341. https://doi.org/10.1080/01621459.1949.10483310</w:t>
          </w:r>
        </w:p>
        <w:p w14:paraId="5528B40D" w14:textId="77777777" w:rsidR="00645EB4" w:rsidRPr="00645EB4" w:rsidRDefault="00645EB4">
          <w:pPr>
            <w:autoSpaceDE w:val="0"/>
            <w:autoSpaceDN w:val="0"/>
            <w:ind w:hanging="480"/>
            <w:divId w:val="2119833068"/>
            <w:rPr>
              <w:rFonts w:ascii="Calibri" w:eastAsia="Times New Roman" w:hAnsi="Calibri" w:cs="Calibri"/>
              <w:color w:val="000000"/>
            </w:rPr>
          </w:pPr>
          <w:r w:rsidRPr="00645EB4">
            <w:rPr>
              <w:rFonts w:ascii="Calibri" w:eastAsia="Times New Roman" w:hAnsi="Calibri" w:cs="Calibri"/>
              <w:color w:val="000000"/>
            </w:rPr>
            <w:t xml:space="preserve">Muratori, M., Borlaug, B., Ledna, C., </w:t>
          </w:r>
          <w:proofErr w:type="spellStart"/>
          <w:r w:rsidRPr="00645EB4">
            <w:rPr>
              <w:rFonts w:ascii="Calibri" w:eastAsia="Times New Roman" w:hAnsi="Calibri" w:cs="Calibri"/>
              <w:color w:val="000000"/>
            </w:rPr>
            <w:t>Jadun</w:t>
          </w:r>
          <w:proofErr w:type="spellEnd"/>
          <w:r w:rsidRPr="00645EB4">
            <w:rPr>
              <w:rFonts w:ascii="Calibri" w:eastAsia="Times New Roman" w:hAnsi="Calibri" w:cs="Calibri"/>
              <w:color w:val="000000"/>
            </w:rPr>
            <w:t xml:space="preserve">, P., &amp; Kailas, A. (2023). Road to zero: Research and industry perspectives on zero-emission commercial vehicles. </w:t>
          </w:r>
          <w:proofErr w:type="spellStart"/>
          <w:r w:rsidRPr="00645EB4">
            <w:rPr>
              <w:rFonts w:ascii="Calibri" w:eastAsia="Times New Roman" w:hAnsi="Calibri" w:cs="Calibri"/>
              <w:i/>
              <w:iCs/>
              <w:color w:val="000000"/>
            </w:rPr>
            <w:t>IScience</w:t>
          </w:r>
          <w:proofErr w:type="spellEnd"/>
          <w:r w:rsidRPr="00645EB4">
            <w:rPr>
              <w:rFonts w:ascii="Calibri" w:eastAsia="Times New Roman" w:hAnsi="Calibri" w:cs="Calibri"/>
              <w:color w:val="000000"/>
            </w:rPr>
            <w:t xml:space="preserve">, </w:t>
          </w:r>
          <w:r w:rsidRPr="00645EB4">
            <w:rPr>
              <w:rFonts w:ascii="Calibri" w:eastAsia="Times New Roman" w:hAnsi="Calibri" w:cs="Calibri"/>
              <w:i/>
              <w:iCs/>
              <w:color w:val="000000"/>
            </w:rPr>
            <w:t>26</w:t>
          </w:r>
          <w:r w:rsidRPr="00645EB4">
            <w:rPr>
              <w:rFonts w:ascii="Calibri" w:eastAsia="Times New Roman" w:hAnsi="Calibri" w:cs="Calibri"/>
              <w:color w:val="000000"/>
            </w:rPr>
            <w:t>(5), 106751. https://doi.org/10.1016/j.isci.2023.106751</w:t>
          </w:r>
        </w:p>
        <w:p w14:paraId="15904326" w14:textId="77777777" w:rsidR="00645EB4" w:rsidRPr="00645EB4" w:rsidRDefault="00645EB4">
          <w:pPr>
            <w:autoSpaceDE w:val="0"/>
            <w:autoSpaceDN w:val="0"/>
            <w:ind w:hanging="480"/>
            <w:divId w:val="2119985928"/>
            <w:rPr>
              <w:rFonts w:ascii="Calibri" w:eastAsia="Times New Roman" w:hAnsi="Calibri" w:cs="Calibri"/>
              <w:color w:val="000000"/>
            </w:rPr>
          </w:pPr>
          <w:r w:rsidRPr="00645EB4">
            <w:rPr>
              <w:rFonts w:ascii="Calibri" w:eastAsia="Times New Roman" w:hAnsi="Calibri" w:cs="Calibri"/>
              <w:color w:val="000000"/>
            </w:rPr>
            <w:t xml:space="preserve">National Academics. (2020). </w:t>
          </w:r>
          <w:r w:rsidRPr="00645EB4">
            <w:rPr>
              <w:rFonts w:ascii="Calibri" w:eastAsia="Times New Roman" w:hAnsi="Calibri" w:cs="Calibri"/>
              <w:i/>
              <w:iCs/>
              <w:color w:val="000000"/>
            </w:rPr>
            <w:t>Reducing Fuel Consumption and Greenhouse Gas Emissions of Medium- and Heavy-Duty Vehicles, Phase Two: Final Report</w:t>
          </w:r>
          <w:r w:rsidRPr="00645EB4">
            <w:rPr>
              <w:rFonts w:ascii="Calibri" w:eastAsia="Times New Roman" w:hAnsi="Calibri" w:cs="Calibri"/>
              <w:color w:val="000000"/>
            </w:rPr>
            <w:t>. The National Academics Press. https://doi.org/10.17226/25542</w:t>
          </w:r>
        </w:p>
        <w:p w14:paraId="5A6CB5E9" w14:textId="77777777" w:rsidR="00645EB4" w:rsidRPr="00645EB4" w:rsidRDefault="00645EB4">
          <w:pPr>
            <w:autoSpaceDE w:val="0"/>
            <w:autoSpaceDN w:val="0"/>
            <w:ind w:hanging="480"/>
            <w:divId w:val="1025473530"/>
            <w:rPr>
              <w:rFonts w:ascii="Calibri" w:eastAsia="Times New Roman" w:hAnsi="Calibri" w:cs="Calibri"/>
              <w:color w:val="000000"/>
            </w:rPr>
          </w:pPr>
          <w:r w:rsidRPr="00645EB4">
            <w:rPr>
              <w:rFonts w:ascii="Calibri" w:eastAsia="Times New Roman" w:hAnsi="Calibri" w:cs="Calibri"/>
              <w:color w:val="000000"/>
            </w:rPr>
            <w:t xml:space="preserve">National Research Council. (2010). Technologies and approaches to reducing the fuel consumption of medium- and heavy-duty vehicles. In </w:t>
          </w:r>
          <w:r w:rsidRPr="00645EB4">
            <w:rPr>
              <w:rFonts w:ascii="Calibri" w:eastAsia="Times New Roman" w:hAnsi="Calibri" w:cs="Calibri"/>
              <w:i/>
              <w:iCs/>
              <w:color w:val="000000"/>
            </w:rPr>
            <w:t>Technologies and Approaches to Reducing the Fuel Consumption of Medium- and Heavy-Duty Vehicles</w:t>
          </w:r>
          <w:r w:rsidRPr="00645EB4">
            <w:rPr>
              <w:rFonts w:ascii="Calibri" w:eastAsia="Times New Roman" w:hAnsi="Calibri" w:cs="Calibri"/>
              <w:color w:val="000000"/>
            </w:rPr>
            <w:t>. National Academies Press. https://doi.org/10.17226/12845</w:t>
          </w:r>
        </w:p>
        <w:p w14:paraId="178B92D3" w14:textId="77777777" w:rsidR="00645EB4" w:rsidRPr="00645EB4" w:rsidRDefault="00645EB4">
          <w:pPr>
            <w:autoSpaceDE w:val="0"/>
            <w:autoSpaceDN w:val="0"/>
            <w:ind w:hanging="480"/>
            <w:divId w:val="1477529522"/>
            <w:rPr>
              <w:rFonts w:ascii="Calibri" w:eastAsia="Times New Roman" w:hAnsi="Calibri" w:cs="Calibri"/>
              <w:color w:val="000000"/>
            </w:rPr>
          </w:pPr>
          <w:r w:rsidRPr="00645EB4">
            <w:rPr>
              <w:rFonts w:ascii="Calibri" w:eastAsia="Times New Roman" w:hAnsi="Calibri" w:cs="Calibri"/>
              <w:color w:val="000000"/>
            </w:rPr>
            <w:t xml:space="preserve">National Research Council. (2012). Review of the 21st century truck partnership, second report. </w:t>
          </w:r>
          <w:r w:rsidRPr="00645EB4">
            <w:rPr>
              <w:rFonts w:ascii="Calibri" w:eastAsia="Times New Roman" w:hAnsi="Calibri" w:cs="Calibri"/>
              <w:i/>
              <w:iCs/>
              <w:color w:val="000000"/>
            </w:rPr>
            <w:t>Review of the 21st Century Truck Partnership, Second Report</w:t>
          </w:r>
          <w:r w:rsidRPr="00645EB4">
            <w:rPr>
              <w:rFonts w:ascii="Calibri" w:eastAsia="Times New Roman" w:hAnsi="Calibri" w:cs="Calibri"/>
              <w:color w:val="000000"/>
            </w:rPr>
            <w:t>, 1–176. https://doi.org/10.17226/13288</w:t>
          </w:r>
        </w:p>
        <w:p w14:paraId="608C60B2" w14:textId="77777777" w:rsidR="00645EB4" w:rsidRPr="00C71E3B" w:rsidRDefault="00645EB4">
          <w:pPr>
            <w:autoSpaceDE w:val="0"/>
            <w:autoSpaceDN w:val="0"/>
            <w:ind w:hanging="480"/>
            <w:divId w:val="295912915"/>
            <w:rPr>
              <w:rFonts w:ascii="Calibri" w:eastAsia="Times New Roman" w:hAnsi="Calibri" w:cs="Calibri"/>
              <w:color w:val="000000"/>
              <w:lang w:val="es-ES"/>
            </w:rPr>
          </w:pPr>
          <w:proofErr w:type="spellStart"/>
          <w:r w:rsidRPr="00645EB4">
            <w:rPr>
              <w:rFonts w:ascii="Calibri" w:eastAsia="Times New Roman" w:hAnsi="Calibri" w:cs="Calibri"/>
              <w:color w:val="000000"/>
            </w:rPr>
            <w:t>NRCan</w:t>
          </w:r>
          <w:proofErr w:type="spellEnd"/>
          <w:r w:rsidRPr="00645EB4">
            <w:rPr>
              <w:rFonts w:ascii="Calibri" w:eastAsia="Times New Roman" w:hAnsi="Calibri" w:cs="Calibri"/>
              <w:color w:val="000000"/>
            </w:rPr>
            <w:t xml:space="preserve">. (2025). </w:t>
          </w:r>
          <w:r w:rsidRPr="00645EB4">
            <w:rPr>
              <w:rFonts w:ascii="Calibri" w:eastAsia="Times New Roman" w:hAnsi="Calibri" w:cs="Calibri"/>
              <w:i/>
              <w:iCs/>
              <w:color w:val="000000"/>
            </w:rPr>
            <w:t>Transportation Sector British Columbia and Territories Table 37: Truck Explanatory Variables</w:t>
          </w:r>
          <w:r w:rsidRPr="00645EB4">
            <w:rPr>
              <w:rFonts w:ascii="Calibri" w:eastAsia="Times New Roman" w:hAnsi="Calibri" w:cs="Calibri"/>
              <w:color w:val="000000"/>
            </w:rPr>
            <w:t xml:space="preserve">. </w:t>
          </w:r>
          <w:r w:rsidRPr="00C71E3B">
            <w:rPr>
              <w:rFonts w:ascii="Calibri" w:eastAsia="Times New Roman" w:hAnsi="Calibri" w:cs="Calibri"/>
              <w:color w:val="000000"/>
              <w:lang w:val="es-ES"/>
            </w:rPr>
            <w:t xml:space="preserve">Canada. </w:t>
          </w:r>
          <w:r w:rsidRPr="00C71E3B">
            <w:rPr>
              <w:rFonts w:ascii="Calibri" w:eastAsia="Times New Roman" w:hAnsi="Calibri" w:cs="Calibri"/>
              <w:color w:val="000000"/>
              <w:lang w:val="es-ES"/>
            </w:rPr>
            <w:lastRenderedPageBreak/>
            <w:t>https://oee.nrcan.gc.ca/corporate/statistics/neud/dpa/showTable.cfm?type=CP&amp;sector=tran&amp;juris=bct&amp;year=2022&amp;rn=37&amp;page=0</w:t>
          </w:r>
        </w:p>
        <w:p w14:paraId="046687C6" w14:textId="77777777" w:rsidR="00645EB4" w:rsidRPr="00645EB4" w:rsidRDefault="00645EB4">
          <w:pPr>
            <w:autoSpaceDE w:val="0"/>
            <w:autoSpaceDN w:val="0"/>
            <w:ind w:hanging="480"/>
            <w:divId w:val="1479999845"/>
            <w:rPr>
              <w:rFonts w:ascii="Calibri" w:eastAsia="Times New Roman" w:hAnsi="Calibri" w:cs="Calibri"/>
              <w:color w:val="000000"/>
            </w:rPr>
          </w:pPr>
          <w:r w:rsidRPr="00645EB4">
            <w:rPr>
              <w:rFonts w:ascii="Calibri" w:eastAsia="Times New Roman" w:hAnsi="Calibri" w:cs="Calibri"/>
              <w:color w:val="000000"/>
            </w:rPr>
            <w:t xml:space="preserve">NREL. (2023). </w:t>
          </w:r>
          <w:r w:rsidRPr="00645EB4">
            <w:rPr>
              <w:rFonts w:ascii="Calibri" w:eastAsia="Times New Roman" w:hAnsi="Calibri" w:cs="Calibri"/>
              <w:i/>
              <w:iCs/>
              <w:color w:val="000000"/>
            </w:rPr>
            <w:t>System Advisor Model (SAM)</w:t>
          </w:r>
          <w:r w:rsidRPr="00645EB4">
            <w:rPr>
              <w:rFonts w:ascii="Calibri" w:eastAsia="Times New Roman" w:hAnsi="Calibri" w:cs="Calibri"/>
              <w:color w:val="000000"/>
            </w:rPr>
            <w:t xml:space="preserve"> (2023.12.17). National Renewable Energy Laboratory (NREL).</w:t>
          </w:r>
        </w:p>
        <w:p w14:paraId="6C737B1D" w14:textId="77777777" w:rsidR="00645EB4" w:rsidRPr="00645EB4" w:rsidRDefault="00645EB4">
          <w:pPr>
            <w:autoSpaceDE w:val="0"/>
            <w:autoSpaceDN w:val="0"/>
            <w:ind w:hanging="480"/>
            <w:divId w:val="187523730"/>
            <w:rPr>
              <w:rFonts w:ascii="Calibri" w:eastAsia="Times New Roman" w:hAnsi="Calibri" w:cs="Calibri"/>
              <w:color w:val="000000"/>
            </w:rPr>
          </w:pPr>
          <w:r w:rsidRPr="00645EB4">
            <w:rPr>
              <w:rFonts w:ascii="Calibri" w:eastAsia="Times New Roman" w:hAnsi="Calibri" w:cs="Calibri"/>
              <w:color w:val="000000"/>
            </w:rPr>
            <w:t xml:space="preserve">NREL. (2026). </w:t>
          </w:r>
          <w:proofErr w:type="spellStart"/>
          <w:r w:rsidRPr="00645EB4">
            <w:rPr>
              <w:rFonts w:ascii="Calibri" w:eastAsia="Times New Roman" w:hAnsi="Calibri" w:cs="Calibri"/>
              <w:i/>
              <w:iCs/>
              <w:color w:val="000000"/>
            </w:rPr>
            <w:t>DriveCAT</w:t>
          </w:r>
          <w:proofErr w:type="spellEnd"/>
          <w:r w:rsidRPr="00645EB4">
            <w:rPr>
              <w:rFonts w:ascii="Calibri" w:eastAsia="Times New Roman" w:hAnsi="Calibri" w:cs="Calibri"/>
              <w:i/>
              <w:iCs/>
              <w:color w:val="000000"/>
            </w:rPr>
            <w:t>: Drive Cycle Analysis Tool</w:t>
          </w:r>
          <w:r w:rsidRPr="00645EB4">
            <w:rPr>
              <w:rFonts w:ascii="Calibri" w:eastAsia="Times New Roman" w:hAnsi="Calibri" w:cs="Calibri"/>
              <w:color w:val="000000"/>
            </w:rPr>
            <w:t>. https://www.nrel.gov/transportation/drive-cycle-tool</w:t>
          </w:r>
        </w:p>
        <w:p w14:paraId="2546EC9E" w14:textId="77777777" w:rsidR="00645EB4" w:rsidRPr="00645EB4" w:rsidRDefault="00645EB4">
          <w:pPr>
            <w:autoSpaceDE w:val="0"/>
            <w:autoSpaceDN w:val="0"/>
            <w:ind w:hanging="480"/>
            <w:divId w:val="609703521"/>
            <w:rPr>
              <w:rFonts w:ascii="Calibri" w:eastAsia="Times New Roman" w:hAnsi="Calibri" w:cs="Calibri"/>
              <w:color w:val="000000"/>
            </w:rPr>
          </w:pPr>
          <w:r w:rsidRPr="00C71E3B">
            <w:rPr>
              <w:rFonts w:ascii="Calibri" w:eastAsia="Times New Roman" w:hAnsi="Calibri" w:cs="Calibri"/>
              <w:color w:val="000000"/>
              <w:lang w:val="es-ES"/>
            </w:rPr>
            <w:t xml:space="preserve">Patlolla, S. R., </w:t>
          </w:r>
          <w:proofErr w:type="spellStart"/>
          <w:r w:rsidRPr="00C71E3B">
            <w:rPr>
              <w:rFonts w:ascii="Calibri" w:eastAsia="Times New Roman" w:hAnsi="Calibri" w:cs="Calibri"/>
              <w:color w:val="000000"/>
              <w:lang w:val="es-ES"/>
            </w:rPr>
            <w:t>Katsu</w:t>
          </w:r>
          <w:proofErr w:type="spellEnd"/>
          <w:r w:rsidRPr="00C71E3B">
            <w:rPr>
              <w:rFonts w:ascii="Calibri" w:eastAsia="Times New Roman" w:hAnsi="Calibri" w:cs="Calibri"/>
              <w:color w:val="000000"/>
              <w:lang w:val="es-ES"/>
            </w:rPr>
            <w:t xml:space="preserve">, K., Sharafian, A., Wei, K., Herrera, O. E., &amp; Mérida, W. (2023). </w:t>
          </w:r>
          <w:r w:rsidRPr="00645EB4">
            <w:rPr>
              <w:rFonts w:ascii="Calibri" w:eastAsia="Times New Roman" w:hAnsi="Calibri" w:cs="Calibri"/>
              <w:color w:val="000000"/>
            </w:rPr>
            <w:t xml:space="preserve">A review of methane pyrolysis technologies for hydrogen production. </w:t>
          </w:r>
          <w:r w:rsidRPr="00645EB4">
            <w:rPr>
              <w:rFonts w:ascii="Calibri" w:eastAsia="Times New Roman" w:hAnsi="Calibri" w:cs="Calibri"/>
              <w:i/>
              <w:iCs/>
              <w:color w:val="000000"/>
            </w:rPr>
            <w:t>Renewable and Sustainable Energy Reviews</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181</w:t>
          </w:r>
          <w:r w:rsidRPr="00645EB4">
            <w:rPr>
              <w:rFonts w:ascii="Calibri" w:eastAsia="Times New Roman" w:hAnsi="Calibri" w:cs="Calibri"/>
              <w:color w:val="000000"/>
            </w:rPr>
            <w:t>, 113323. https://doi.org/10.1016/J.RSER.2023.113323</w:t>
          </w:r>
        </w:p>
        <w:p w14:paraId="2CF01E39" w14:textId="77777777" w:rsidR="00645EB4" w:rsidRPr="00645EB4" w:rsidRDefault="00645EB4">
          <w:pPr>
            <w:autoSpaceDE w:val="0"/>
            <w:autoSpaceDN w:val="0"/>
            <w:ind w:hanging="480"/>
            <w:divId w:val="1669596057"/>
            <w:rPr>
              <w:rFonts w:ascii="Calibri" w:eastAsia="Times New Roman" w:hAnsi="Calibri" w:cs="Calibri"/>
              <w:color w:val="000000"/>
            </w:rPr>
          </w:pPr>
          <w:r w:rsidRPr="00645EB4">
            <w:rPr>
              <w:rFonts w:ascii="Calibri" w:eastAsia="Times New Roman" w:hAnsi="Calibri" w:cs="Calibri"/>
              <w:color w:val="000000"/>
            </w:rPr>
            <w:t xml:space="preserve">Perrault, L., &amp; Scholz, T. (2024). </w:t>
          </w:r>
          <w:r w:rsidRPr="00645EB4">
            <w:rPr>
              <w:rFonts w:ascii="Calibri" w:eastAsia="Times New Roman" w:hAnsi="Calibri" w:cs="Calibri"/>
              <w:i/>
              <w:iCs/>
              <w:color w:val="000000"/>
            </w:rPr>
            <w:t>Electric Vehicle Availability Standard: Potential Impacts on Ownership Costs and Charger Supply</w:t>
          </w:r>
          <w:r w:rsidRPr="00645EB4">
            <w:rPr>
              <w:rFonts w:ascii="Calibri" w:eastAsia="Times New Roman" w:hAnsi="Calibri" w:cs="Calibri"/>
              <w:color w:val="000000"/>
            </w:rPr>
            <w:t>.</w:t>
          </w:r>
        </w:p>
        <w:p w14:paraId="12C44CB9" w14:textId="77777777" w:rsidR="00645EB4" w:rsidRPr="00645EB4" w:rsidRDefault="00645EB4">
          <w:pPr>
            <w:autoSpaceDE w:val="0"/>
            <w:autoSpaceDN w:val="0"/>
            <w:ind w:hanging="480"/>
            <w:divId w:val="227614251"/>
            <w:rPr>
              <w:rFonts w:ascii="Calibri" w:eastAsia="Times New Roman" w:hAnsi="Calibri" w:cs="Calibri"/>
              <w:color w:val="000000"/>
            </w:rPr>
          </w:pPr>
          <w:r w:rsidRPr="00645EB4">
            <w:rPr>
              <w:rFonts w:ascii="Calibri" w:eastAsia="Times New Roman" w:hAnsi="Calibri" w:cs="Calibri"/>
              <w:color w:val="000000"/>
            </w:rPr>
            <w:t xml:space="preserve">Pihlatie, M., Ranta, M., Rahkola, P., &amp; </w:t>
          </w:r>
          <w:proofErr w:type="spellStart"/>
          <w:r w:rsidRPr="00645EB4">
            <w:rPr>
              <w:rFonts w:ascii="Calibri" w:eastAsia="Times New Roman" w:hAnsi="Calibri" w:cs="Calibri"/>
              <w:color w:val="000000"/>
            </w:rPr>
            <w:t>Åman</w:t>
          </w:r>
          <w:proofErr w:type="spellEnd"/>
          <w:r w:rsidRPr="00645EB4">
            <w:rPr>
              <w:rFonts w:ascii="Calibri" w:eastAsia="Times New Roman" w:hAnsi="Calibri" w:cs="Calibri"/>
              <w:color w:val="000000"/>
            </w:rPr>
            <w:t xml:space="preserve">, R. (2023). Zero-Emission Truck Powertrains for Regional and Long-Haul Missions. </w:t>
          </w:r>
          <w:r w:rsidRPr="00645EB4">
            <w:rPr>
              <w:rFonts w:ascii="Calibri" w:eastAsia="Times New Roman" w:hAnsi="Calibri" w:cs="Calibri"/>
              <w:i/>
              <w:iCs/>
              <w:color w:val="000000"/>
            </w:rPr>
            <w:t>World Electric Vehicle Journal 2023, Vol. 14, Page 253</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14</w:t>
          </w:r>
          <w:r w:rsidRPr="00645EB4">
            <w:rPr>
              <w:rFonts w:ascii="Calibri" w:eastAsia="Times New Roman" w:hAnsi="Calibri" w:cs="Calibri"/>
              <w:color w:val="000000"/>
            </w:rPr>
            <w:t>(9), 253. https://doi.org/10.3390/WEVJ14090253</w:t>
          </w:r>
        </w:p>
        <w:p w14:paraId="0FC00AC9" w14:textId="77777777" w:rsidR="00645EB4" w:rsidRPr="00645EB4" w:rsidRDefault="00645EB4">
          <w:pPr>
            <w:autoSpaceDE w:val="0"/>
            <w:autoSpaceDN w:val="0"/>
            <w:ind w:hanging="480"/>
            <w:divId w:val="2018075119"/>
            <w:rPr>
              <w:rFonts w:ascii="Calibri" w:eastAsia="Times New Roman" w:hAnsi="Calibri" w:cs="Calibri"/>
              <w:color w:val="000000"/>
            </w:rPr>
          </w:pPr>
          <w:r w:rsidRPr="00645EB4">
            <w:rPr>
              <w:rFonts w:ascii="Calibri" w:eastAsia="Times New Roman" w:hAnsi="Calibri" w:cs="Calibri"/>
              <w:color w:val="000000"/>
            </w:rPr>
            <w:t xml:space="preserve">Ramesh Babu, A., Sebben, S., </w:t>
          </w:r>
          <w:proofErr w:type="spellStart"/>
          <w:r w:rsidRPr="00645EB4">
            <w:rPr>
              <w:rFonts w:ascii="Calibri" w:eastAsia="Times New Roman" w:hAnsi="Calibri" w:cs="Calibri"/>
              <w:color w:val="000000"/>
            </w:rPr>
            <w:t>Chronéer</w:t>
          </w:r>
          <w:proofErr w:type="spellEnd"/>
          <w:r w:rsidRPr="00645EB4">
            <w:rPr>
              <w:rFonts w:ascii="Calibri" w:eastAsia="Times New Roman" w:hAnsi="Calibri" w:cs="Calibri"/>
              <w:color w:val="000000"/>
            </w:rPr>
            <w:t xml:space="preserve">, Z., &amp; Etemad, S. (2025). Heating load reduction strategies for cabin and battery climatization in electric trucks operating in cold climates. </w:t>
          </w:r>
          <w:r w:rsidRPr="00645EB4">
            <w:rPr>
              <w:rFonts w:ascii="Calibri" w:eastAsia="Times New Roman" w:hAnsi="Calibri" w:cs="Calibri"/>
              <w:i/>
              <w:iCs/>
              <w:color w:val="000000"/>
            </w:rPr>
            <w:t>Thermal Science and Engineering Progress</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60</w:t>
          </w:r>
          <w:r w:rsidRPr="00645EB4">
            <w:rPr>
              <w:rFonts w:ascii="Calibri" w:eastAsia="Times New Roman" w:hAnsi="Calibri" w:cs="Calibri"/>
              <w:color w:val="000000"/>
            </w:rPr>
            <w:t>, 103417. https://doi.org/10.1016/J.TSEP.2025.103417</w:t>
          </w:r>
        </w:p>
        <w:p w14:paraId="556A6FA0" w14:textId="77777777" w:rsidR="00645EB4" w:rsidRPr="00645EB4" w:rsidRDefault="00645EB4">
          <w:pPr>
            <w:autoSpaceDE w:val="0"/>
            <w:autoSpaceDN w:val="0"/>
            <w:ind w:hanging="480"/>
            <w:divId w:val="558244237"/>
            <w:rPr>
              <w:rFonts w:ascii="Calibri" w:eastAsia="Times New Roman" w:hAnsi="Calibri" w:cs="Calibri"/>
              <w:color w:val="000000"/>
            </w:rPr>
          </w:pPr>
          <w:r w:rsidRPr="00645EB4">
            <w:rPr>
              <w:rFonts w:ascii="Calibri" w:eastAsia="Times New Roman" w:hAnsi="Calibri" w:cs="Calibri"/>
              <w:color w:val="000000"/>
            </w:rPr>
            <w:t xml:space="preserve">Raoofi, Z., Mahmoudi, M., &amp; </w:t>
          </w:r>
          <w:proofErr w:type="spellStart"/>
          <w:r w:rsidRPr="00645EB4">
            <w:rPr>
              <w:rFonts w:ascii="Calibri" w:eastAsia="Times New Roman" w:hAnsi="Calibri" w:cs="Calibri"/>
              <w:color w:val="000000"/>
            </w:rPr>
            <w:t>Pernestål</w:t>
          </w:r>
          <w:proofErr w:type="spellEnd"/>
          <w:r w:rsidRPr="00645EB4">
            <w:rPr>
              <w:rFonts w:ascii="Calibri" w:eastAsia="Times New Roman" w:hAnsi="Calibri" w:cs="Calibri"/>
              <w:color w:val="000000"/>
            </w:rPr>
            <w:t xml:space="preserve">, A. (2025). Electric truck adoption and charging development: Policy insights from a dynamic model.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139</w:t>
          </w:r>
          <w:r w:rsidRPr="00645EB4">
            <w:rPr>
              <w:rFonts w:ascii="Calibri" w:eastAsia="Times New Roman" w:hAnsi="Calibri" w:cs="Calibri"/>
              <w:color w:val="000000"/>
            </w:rPr>
            <w:t>, 104515. https://doi.org/10.1016/J.TRD.2024.104515</w:t>
          </w:r>
        </w:p>
        <w:p w14:paraId="6F492636" w14:textId="77777777" w:rsidR="00645EB4" w:rsidRPr="00645EB4" w:rsidRDefault="00645EB4">
          <w:pPr>
            <w:autoSpaceDE w:val="0"/>
            <w:autoSpaceDN w:val="0"/>
            <w:ind w:hanging="480"/>
            <w:divId w:val="868645495"/>
            <w:rPr>
              <w:rFonts w:ascii="Calibri" w:eastAsia="Times New Roman" w:hAnsi="Calibri" w:cs="Calibri"/>
              <w:color w:val="000000"/>
            </w:rPr>
          </w:pPr>
          <w:r w:rsidRPr="00645EB4">
            <w:rPr>
              <w:rFonts w:ascii="Calibri" w:eastAsia="Times New Roman" w:hAnsi="Calibri" w:cs="Calibri"/>
              <w:color w:val="000000"/>
            </w:rPr>
            <w:t xml:space="preserve">Recharged. (2025). </w:t>
          </w:r>
          <w:r w:rsidRPr="00645EB4">
            <w:rPr>
              <w:rFonts w:ascii="Calibri" w:eastAsia="Times New Roman" w:hAnsi="Calibri" w:cs="Calibri"/>
              <w:i/>
              <w:iCs/>
              <w:color w:val="000000"/>
            </w:rPr>
            <w:t>How Much Does a Commercial EV Charging Station Cost in 2025?</w:t>
          </w:r>
          <w:r w:rsidRPr="00645EB4">
            <w:rPr>
              <w:rFonts w:ascii="Calibri" w:eastAsia="Times New Roman" w:hAnsi="Calibri" w:cs="Calibri"/>
              <w:color w:val="000000"/>
            </w:rPr>
            <w:t xml:space="preserve"> Recharged. https://recharged.com/articles/how-much-does-a-commercial-ev-charging-station-cost</w:t>
          </w:r>
        </w:p>
        <w:p w14:paraId="644BE4B2" w14:textId="77777777" w:rsidR="00645EB4" w:rsidRPr="00645EB4" w:rsidRDefault="00645EB4">
          <w:pPr>
            <w:autoSpaceDE w:val="0"/>
            <w:autoSpaceDN w:val="0"/>
            <w:ind w:hanging="480"/>
            <w:divId w:val="1474178998"/>
            <w:rPr>
              <w:rFonts w:ascii="Calibri" w:eastAsia="Times New Roman" w:hAnsi="Calibri" w:cs="Calibri"/>
              <w:color w:val="000000"/>
            </w:rPr>
          </w:pPr>
          <w:r w:rsidRPr="00645EB4">
            <w:rPr>
              <w:rFonts w:ascii="Calibri" w:eastAsia="Times New Roman" w:hAnsi="Calibri" w:cs="Calibri"/>
              <w:color w:val="000000"/>
            </w:rPr>
            <w:t xml:space="preserve">Redick, Z., Layzell, D., &amp; de Barros, A. (2025). Net-zero transition model of Alberta’s heavy-duty trucking sector.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140</w:t>
          </w:r>
          <w:r w:rsidRPr="00645EB4">
            <w:rPr>
              <w:rFonts w:ascii="Calibri" w:eastAsia="Times New Roman" w:hAnsi="Calibri" w:cs="Calibri"/>
              <w:color w:val="000000"/>
            </w:rPr>
            <w:t>, 104612. https://doi.org/10.1016/J.TRD.2025.104612</w:t>
          </w:r>
        </w:p>
        <w:p w14:paraId="4E915CE6" w14:textId="77777777" w:rsidR="00645EB4" w:rsidRPr="00C71E3B" w:rsidRDefault="00645EB4">
          <w:pPr>
            <w:autoSpaceDE w:val="0"/>
            <w:autoSpaceDN w:val="0"/>
            <w:ind w:hanging="480"/>
            <w:divId w:val="1870411402"/>
            <w:rPr>
              <w:rFonts w:ascii="Calibri" w:eastAsia="Times New Roman" w:hAnsi="Calibri" w:cs="Calibri"/>
              <w:color w:val="000000"/>
              <w:lang w:val="es-ES"/>
            </w:rPr>
          </w:pPr>
          <w:r w:rsidRPr="00645EB4">
            <w:rPr>
              <w:rFonts w:ascii="Calibri" w:eastAsia="Times New Roman" w:hAnsi="Calibri" w:cs="Calibri"/>
              <w:color w:val="000000"/>
            </w:rPr>
            <w:t xml:space="preserve">Ren, L., Zhou, S., Peng, T., &amp; Ou, X. (2022). Greenhouse gas life cycle analysis of China’s fuel cell medium- and heavy-duty trucks under segmented usage scenarios and vehicle types. </w:t>
          </w:r>
          <w:r w:rsidRPr="00C71E3B">
            <w:rPr>
              <w:rFonts w:ascii="Calibri" w:eastAsia="Times New Roman" w:hAnsi="Calibri" w:cs="Calibri"/>
              <w:i/>
              <w:iCs/>
              <w:color w:val="000000"/>
              <w:lang w:val="es-ES"/>
            </w:rPr>
            <w:t>Energy</w:t>
          </w:r>
          <w:r w:rsidRPr="00C71E3B">
            <w:rPr>
              <w:rFonts w:ascii="Calibri" w:eastAsia="Times New Roman" w:hAnsi="Calibri" w:cs="Calibri"/>
              <w:color w:val="000000"/>
              <w:lang w:val="es-ES"/>
            </w:rPr>
            <w:t xml:space="preserve">, </w:t>
          </w:r>
          <w:r w:rsidRPr="00C71E3B">
            <w:rPr>
              <w:rFonts w:ascii="Calibri" w:eastAsia="Times New Roman" w:hAnsi="Calibri" w:cs="Calibri"/>
              <w:i/>
              <w:iCs/>
              <w:color w:val="000000"/>
              <w:lang w:val="es-ES"/>
            </w:rPr>
            <w:t>249</w:t>
          </w:r>
          <w:r w:rsidRPr="00C71E3B">
            <w:rPr>
              <w:rFonts w:ascii="Calibri" w:eastAsia="Times New Roman" w:hAnsi="Calibri" w:cs="Calibri"/>
              <w:color w:val="000000"/>
              <w:lang w:val="es-ES"/>
            </w:rPr>
            <w:t>(7830), 123628. https://doi.org/10.1016/j.energy.2022.123628</w:t>
          </w:r>
        </w:p>
        <w:p w14:paraId="39A5D466" w14:textId="77777777" w:rsidR="00645EB4" w:rsidRPr="00645EB4" w:rsidRDefault="00645EB4">
          <w:pPr>
            <w:autoSpaceDE w:val="0"/>
            <w:autoSpaceDN w:val="0"/>
            <w:ind w:hanging="480"/>
            <w:divId w:val="1983265056"/>
            <w:rPr>
              <w:rFonts w:ascii="Calibri" w:eastAsia="Times New Roman" w:hAnsi="Calibri" w:cs="Calibri"/>
              <w:color w:val="000000"/>
            </w:rPr>
          </w:pPr>
          <w:r w:rsidRPr="00C71E3B">
            <w:rPr>
              <w:rFonts w:ascii="Calibri" w:eastAsia="Times New Roman" w:hAnsi="Calibri" w:cs="Calibri"/>
              <w:color w:val="000000"/>
              <w:lang w:val="es-ES"/>
            </w:rPr>
            <w:t xml:space="preserve">Schneider, S., </w:t>
          </w:r>
          <w:proofErr w:type="spellStart"/>
          <w:r w:rsidRPr="00C71E3B">
            <w:rPr>
              <w:rFonts w:ascii="Calibri" w:eastAsia="Times New Roman" w:hAnsi="Calibri" w:cs="Calibri"/>
              <w:color w:val="000000"/>
              <w:lang w:val="es-ES"/>
            </w:rPr>
            <w:t>Bajohr</w:t>
          </w:r>
          <w:proofErr w:type="spellEnd"/>
          <w:r w:rsidRPr="00C71E3B">
            <w:rPr>
              <w:rFonts w:ascii="Calibri" w:eastAsia="Times New Roman" w:hAnsi="Calibri" w:cs="Calibri"/>
              <w:color w:val="000000"/>
              <w:lang w:val="es-ES"/>
            </w:rPr>
            <w:t xml:space="preserve">, S., Graf, F., &amp; Kolb, T. (2020). </w:t>
          </w:r>
          <w:r w:rsidRPr="00645EB4">
            <w:rPr>
              <w:rFonts w:ascii="Calibri" w:eastAsia="Times New Roman" w:hAnsi="Calibri" w:cs="Calibri"/>
              <w:color w:val="000000"/>
            </w:rPr>
            <w:t xml:space="preserve">State of the Art of Hydrogen Production via Pyrolysis of Natural Gas. </w:t>
          </w:r>
          <w:proofErr w:type="spellStart"/>
          <w:r w:rsidRPr="00645EB4">
            <w:rPr>
              <w:rFonts w:ascii="Calibri" w:eastAsia="Times New Roman" w:hAnsi="Calibri" w:cs="Calibri"/>
              <w:i/>
              <w:iCs/>
              <w:color w:val="000000"/>
            </w:rPr>
            <w:t>ChemBioEng</w:t>
          </w:r>
          <w:proofErr w:type="spellEnd"/>
          <w:r w:rsidRPr="00645EB4">
            <w:rPr>
              <w:rFonts w:ascii="Calibri" w:eastAsia="Times New Roman" w:hAnsi="Calibri" w:cs="Calibri"/>
              <w:i/>
              <w:iCs/>
              <w:color w:val="000000"/>
            </w:rPr>
            <w:t xml:space="preserve"> Reviews</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7</w:t>
          </w:r>
          <w:r w:rsidRPr="00645EB4">
            <w:rPr>
              <w:rFonts w:ascii="Calibri" w:eastAsia="Times New Roman" w:hAnsi="Calibri" w:cs="Calibri"/>
              <w:color w:val="000000"/>
            </w:rPr>
            <w:t>(5), 150–158. https://doi.org/10.1002/CBEN.202000014;JOURNAL:JOURNAL:21969744</w:t>
          </w:r>
        </w:p>
        <w:p w14:paraId="29D215A9" w14:textId="77777777" w:rsidR="00645EB4" w:rsidRPr="00645EB4" w:rsidRDefault="00645EB4">
          <w:pPr>
            <w:autoSpaceDE w:val="0"/>
            <w:autoSpaceDN w:val="0"/>
            <w:ind w:hanging="480"/>
            <w:divId w:val="553547289"/>
            <w:rPr>
              <w:rFonts w:ascii="Calibri" w:eastAsia="Times New Roman" w:hAnsi="Calibri" w:cs="Calibri"/>
              <w:color w:val="000000"/>
            </w:rPr>
          </w:pPr>
          <w:r w:rsidRPr="00645EB4">
            <w:rPr>
              <w:rFonts w:ascii="Calibri" w:eastAsia="Times New Roman" w:hAnsi="Calibri" w:cs="Calibri"/>
              <w:color w:val="000000"/>
            </w:rPr>
            <w:t xml:space="preserve">Serrato, C., &amp; Rowe, A. (2025). </w:t>
          </w:r>
          <w:r w:rsidRPr="00645EB4">
            <w:rPr>
              <w:rFonts w:ascii="Calibri" w:eastAsia="Times New Roman" w:hAnsi="Calibri" w:cs="Calibri"/>
              <w:i/>
              <w:iCs/>
              <w:color w:val="000000"/>
            </w:rPr>
            <w:t xml:space="preserve">Cost and emissions intensity of hydrogen from thermal pyrolysis of natural gas in </w:t>
          </w:r>
          <w:proofErr w:type="gramStart"/>
          <w:r w:rsidRPr="00645EB4">
            <w:rPr>
              <w:rFonts w:ascii="Calibri" w:eastAsia="Times New Roman" w:hAnsi="Calibri" w:cs="Calibri"/>
              <w:i/>
              <w:iCs/>
              <w:color w:val="000000"/>
            </w:rPr>
            <w:t xml:space="preserve">BC </w:t>
          </w:r>
          <w:r w:rsidRPr="00645EB4">
            <w:rPr>
              <w:rFonts w:ascii="Calibri" w:eastAsia="Times New Roman" w:hAnsi="Calibri" w:cs="Calibri"/>
              <w:color w:val="000000"/>
            </w:rPr>
            <w:t>.</w:t>
          </w:r>
          <w:proofErr w:type="gramEnd"/>
        </w:p>
        <w:p w14:paraId="7B95CE9B" w14:textId="77777777" w:rsidR="00645EB4" w:rsidRPr="00645EB4" w:rsidRDefault="00645EB4">
          <w:pPr>
            <w:autoSpaceDE w:val="0"/>
            <w:autoSpaceDN w:val="0"/>
            <w:ind w:hanging="480"/>
            <w:divId w:val="1333491649"/>
            <w:rPr>
              <w:rFonts w:ascii="Calibri" w:eastAsia="Times New Roman" w:hAnsi="Calibri" w:cs="Calibri"/>
              <w:color w:val="000000"/>
            </w:rPr>
          </w:pPr>
          <w:r w:rsidRPr="00645EB4">
            <w:rPr>
              <w:rFonts w:ascii="Calibri" w:eastAsia="Times New Roman" w:hAnsi="Calibri" w:cs="Calibri"/>
              <w:color w:val="000000"/>
            </w:rPr>
            <w:t xml:space="preserve">Seymour, S. P., Xie, D., &amp; Kang, M. (2024). Highly Uncertain Methane Leakage from Oil and Gas Wells in Canada Despite Measurement and Reporting. </w:t>
          </w:r>
          <w:r w:rsidRPr="00645EB4">
            <w:rPr>
              <w:rFonts w:ascii="Calibri" w:eastAsia="Times New Roman" w:hAnsi="Calibri" w:cs="Calibri"/>
              <w:i/>
              <w:iCs/>
              <w:color w:val="000000"/>
            </w:rPr>
            <w:t>Energy &amp; Fuels</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38</w:t>
          </w:r>
          <w:r w:rsidRPr="00645EB4">
            <w:rPr>
              <w:rFonts w:ascii="Calibri" w:eastAsia="Times New Roman" w:hAnsi="Calibri" w:cs="Calibri"/>
              <w:color w:val="000000"/>
            </w:rPr>
            <w:t>(14), 13078. https://doi.org/10.1021/ACS.ENERGYFUELS.4C00908</w:t>
          </w:r>
        </w:p>
        <w:p w14:paraId="3D2404D3" w14:textId="77777777" w:rsidR="00645EB4" w:rsidRPr="00645EB4" w:rsidRDefault="00645EB4">
          <w:pPr>
            <w:autoSpaceDE w:val="0"/>
            <w:autoSpaceDN w:val="0"/>
            <w:ind w:hanging="480"/>
            <w:divId w:val="1389184472"/>
            <w:rPr>
              <w:rFonts w:ascii="Calibri" w:eastAsia="Times New Roman" w:hAnsi="Calibri" w:cs="Calibri"/>
              <w:color w:val="000000"/>
            </w:rPr>
          </w:pPr>
          <w:r w:rsidRPr="00645EB4">
            <w:rPr>
              <w:rFonts w:ascii="Calibri" w:eastAsia="Times New Roman" w:hAnsi="Calibri" w:cs="Calibri"/>
              <w:color w:val="000000"/>
            </w:rPr>
            <w:t xml:space="preserve">Simmons, K., Hulvey, Z., &amp; Celestine, A.-D. (2025). </w:t>
          </w:r>
          <w:r w:rsidRPr="00645EB4">
            <w:rPr>
              <w:rFonts w:ascii="Calibri" w:eastAsia="Times New Roman" w:hAnsi="Calibri" w:cs="Calibri"/>
              <w:i/>
              <w:iCs/>
              <w:color w:val="000000"/>
            </w:rPr>
            <w:t>Onboard Type IV Compressed Hydrogen Storage System - Cost and Performance Status</w:t>
          </w:r>
          <w:r w:rsidRPr="00645EB4">
            <w:rPr>
              <w:rFonts w:ascii="Calibri" w:eastAsia="Times New Roman" w:hAnsi="Calibri" w:cs="Calibri"/>
              <w:color w:val="000000"/>
            </w:rPr>
            <w:t>.</w:t>
          </w:r>
        </w:p>
        <w:p w14:paraId="29D9D783" w14:textId="77777777" w:rsidR="00645EB4" w:rsidRPr="00645EB4" w:rsidRDefault="00645EB4">
          <w:pPr>
            <w:autoSpaceDE w:val="0"/>
            <w:autoSpaceDN w:val="0"/>
            <w:ind w:hanging="480"/>
            <w:divId w:val="2104955371"/>
            <w:rPr>
              <w:rFonts w:ascii="Calibri" w:eastAsia="Times New Roman" w:hAnsi="Calibri" w:cs="Calibri"/>
              <w:color w:val="000000"/>
            </w:rPr>
          </w:pPr>
          <w:r w:rsidRPr="00645EB4">
            <w:rPr>
              <w:rFonts w:ascii="Calibri" w:eastAsia="Times New Roman" w:hAnsi="Calibri" w:cs="Calibri"/>
              <w:color w:val="000000"/>
            </w:rPr>
            <w:lastRenderedPageBreak/>
            <w:t xml:space="preserve">S&amp;T Squared. (2025). </w:t>
          </w:r>
          <w:r w:rsidRPr="00645EB4">
            <w:rPr>
              <w:rFonts w:ascii="Calibri" w:eastAsia="Times New Roman" w:hAnsi="Calibri" w:cs="Calibri"/>
              <w:i/>
              <w:iCs/>
              <w:color w:val="000000"/>
            </w:rPr>
            <w:t>GHGenius 5.02c</w:t>
          </w:r>
          <w:r w:rsidRPr="00645EB4">
            <w:rPr>
              <w:rFonts w:ascii="Calibri" w:eastAsia="Times New Roman" w:hAnsi="Calibri" w:cs="Calibri"/>
              <w:color w:val="000000"/>
            </w:rPr>
            <w:t>. GHGenius.</w:t>
          </w:r>
        </w:p>
        <w:p w14:paraId="252D93A9" w14:textId="77777777" w:rsidR="00645EB4" w:rsidRPr="00645EB4" w:rsidRDefault="00645EB4">
          <w:pPr>
            <w:autoSpaceDE w:val="0"/>
            <w:autoSpaceDN w:val="0"/>
            <w:ind w:hanging="480"/>
            <w:divId w:val="2115899030"/>
            <w:rPr>
              <w:rFonts w:ascii="Calibri" w:eastAsia="Times New Roman" w:hAnsi="Calibri" w:cs="Calibri"/>
              <w:color w:val="000000"/>
            </w:rPr>
          </w:pPr>
          <w:r w:rsidRPr="00645EB4">
            <w:rPr>
              <w:rFonts w:ascii="Calibri" w:eastAsia="Times New Roman" w:hAnsi="Calibri" w:cs="Calibri"/>
              <w:color w:val="000000"/>
            </w:rPr>
            <w:t xml:space="preserve">Statistics Canada. (2009). </w:t>
          </w:r>
          <w:r w:rsidRPr="00645EB4">
            <w:rPr>
              <w:rFonts w:ascii="Calibri" w:eastAsia="Times New Roman" w:hAnsi="Calibri" w:cs="Calibri"/>
              <w:i/>
              <w:iCs/>
              <w:color w:val="000000"/>
            </w:rPr>
            <w:t>Canadian Vehicle Survey: Annual</w:t>
          </w:r>
          <w:r w:rsidRPr="00645EB4">
            <w:rPr>
              <w:rFonts w:ascii="Calibri" w:eastAsia="Times New Roman" w:hAnsi="Calibri" w:cs="Calibri"/>
              <w:color w:val="000000"/>
            </w:rPr>
            <w:t>. Statistics Canada. https://www150.statcan.gc.ca/n1/en/catalogue/53-223-X</w:t>
          </w:r>
        </w:p>
        <w:p w14:paraId="6086706B" w14:textId="77777777" w:rsidR="00645EB4" w:rsidRPr="00645EB4" w:rsidRDefault="00645EB4">
          <w:pPr>
            <w:autoSpaceDE w:val="0"/>
            <w:autoSpaceDN w:val="0"/>
            <w:ind w:hanging="480"/>
            <w:divId w:val="246034371"/>
            <w:rPr>
              <w:rFonts w:ascii="Calibri" w:eastAsia="Times New Roman" w:hAnsi="Calibri" w:cs="Calibri"/>
              <w:color w:val="000000"/>
            </w:rPr>
          </w:pPr>
          <w:r w:rsidRPr="00645EB4">
            <w:rPr>
              <w:rFonts w:ascii="Calibri" w:eastAsia="Times New Roman" w:hAnsi="Calibri" w:cs="Calibri"/>
              <w:color w:val="000000"/>
            </w:rPr>
            <w:t xml:space="preserve">Statistics Canada. (2020). </w:t>
          </w:r>
          <w:r w:rsidRPr="00645EB4">
            <w:rPr>
              <w:rFonts w:ascii="Calibri" w:eastAsia="Times New Roman" w:hAnsi="Calibri" w:cs="Calibri"/>
              <w:i/>
              <w:iCs/>
              <w:color w:val="000000"/>
            </w:rPr>
            <w:t>Commodity flows by mode in Canada: Canadian Freight Analysis Framework, 2017</w:t>
          </w:r>
          <w:r w:rsidRPr="00645EB4">
            <w:rPr>
              <w:rFonts w:ascii="Calibri" w:eastAsia="Times New Roman" w:hAnsi="Calibri" w:cs="Calibri"/>
              <w:color w:val="000000"/>
            </w:rPr>
            <w:t>. Government of Canada. https://www150.statcan.gc.ca/n1/daily-quotidien/200514/dq200514c-eng.htm</w:t>
          </w:r>
        </w:p>
        <w:p w14:paraId="2093914A" w14:textId="77777777" w:rsidR="00645EB4" w:rsidRPr="00645EB4" w:rsidRDefault="00645EB4">
          <w:pPr>
            <w:autoSpaceDE w:val="0"/>
            <w:autoSpaceDN w:val="0"/>
            <w:ind w:hanging="480"/>
            <w:divId w:val="1515996677"/>
            <w:rPr>
              <w:rFonts w:ascii="Calibri" w:eastAsia="Times New Roman" w:hAnsi="Calibri" w:cs="Calibri"/>
              <w:color w:val="000000"/>
            </w:rPr>
          </w:pPr>
          <w:r w:rsidRPr="00C71E3B">
            <w:rPr>
              <w:rFonts w:ascii="Calibri" w:eastAsia="Times New Roman" w:hAnsi="Calibri" w:cs="Calibri"/>
              <w:color w:val="000000"/>
              <w:lang w:val="es-ES"/>
            </w:rPr>
            <w:t xml:space="preserve">Talebian, H., Herrera, O. E., Tran, M., &amp; Mérida, W. (2018). </w:t>
          </w:r>
          <w:r w:rsidRPr="00645EB4">
            <w:rPr>
              <w:rFonts w:ascii="Calibri" w:eastAsia="Times New Roman" w:hAnsi="Calibri" w:cs="Calibri"/>
              <w:color w:val="000000"/>
            </w:rPr>
            <w:t xml:space="preserve">Electrification of road freight transport: Policy implications in British Columbia. </w:t>
          </w:r>
          <w:r w:rsidRPr="00645EB4">
            <w:rPr>
              <w:rFonts w:ascii="Calibri" w:eastAsia="Times New Roman" w:hAnsi="Calibri" w:cs="Calibri"/>
              <w:i/>
              <w:iCs/>
              <w:color w:val="000000"/>
            </w:rPr>
            <w:t>Energy Policy</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115</w:t>
          </w:r>
          <w:r w:rsidRPr="00645EB4">
            <w:rPr>
              <w:rFonts w:ascii="Calibri" w:eastAsia="Times New Roman" w:hAnsi="Calibri" w:cs="Calibri"/>
              <w:color w:val="000000"/>
            </w:rPr>
            <w:t>, 109–118. https://doi.org/10.1016/J.ENPOL.2018.01.004</w:t>
          </w:r>
        </w:p>
        <w:p w14:paraId="5839843F" w14:textId="77777777" w:rsidR="00645EB4" w:rsidRPr="00645EB4" w:rsidRDefault="00645EB4">
          <w:pPr>
            <w:autoSpaceDE w:val="0"/>
            <w:autoSpaceDN w:val="0"/>
            <w:ind w:hanging="480"/>
            <w:divId w:val="1361929484"/>
            <w:rPr>
              <w:rFonts w:ascii="Calibri" w:eastAsia="Times New Roman" w:hAnsi="Calibri" w:cs="Calibri"/>
              <w:color w:val="000000"/>
            </w:rPr>
          </w:pPr>
          <w:r w:rsidRPr="00645EB4">
            <w:rPr>
              <w:rFonts w:ascii="Calibri" w:eastAsia="Times New Roman" w:hAnsi="Calibri" w:cs="Calibri"/>
              <w:color w:val="000000"/>
            </w:rPr>
            <w:t xml:space="preserve">Tiede, B., O’Meara, C., &amp; Jansen, R. (2022). Battery Key Performance Projections based on Historical Trends and Chemistries. </w:t>
          </w:r>
          <w:r w:rsidRPr="00645EB4">
            <w:rPr>
              <w:rFonts w:ascii="Calibri" w:eastAsia="Times New Roman" w:hAnsi="Calibri" w:cs="Calibri"/>
              <w:i/>
              <w:iCs/>
              <w:color w:val="000000"/>
            </w:rPr>
            <w:t>2022 IEEE Transportation Electrification Conference and Expo, ITEC 2022</w:t>
          </w:r>
          <w:r w:rsidRPr="00645EB4">
            <w:rPr>
              <w:rFonts w:ascii="Calibri" w:eastAsia="Times New Roman" w:hAnsi="Calibri" w:cs="Calibri"/>
              <w:color w:val="000000"/>
            </w:rPr>
            <w:t>, 754–759. https://doi.org/10.1109/ITEC53557.2022.9814008</w:t>
          </w:r>
        </w:p>
        <w:p w14:paraId="31933FDA" w14:textId="77777777" w:rsidR="00645EB4" w:rsidRPr="00645EB4" w:rsidRDefault="00645EB4">
          <w:pPr>
            <w:autoSpaceDE w:val="0"/>
            <w:autoSpaceDN w:val="0"/>
            <w:ind w:hanging="480"/>
            <w:divId w:val="758254310"/>
            <w:rPr>
              <w:rFonts w:ascii="Calibri" w:eastAsia="Times New Roman" w:hAnsi="Calibri" w:cs="Calibri"/>
              <w:color w:val="000000"/>
            </w:rPr>
          </w:pPr>
          <w:r w:rsidRPr="00645EB4">
            <w:rPr>
              <w:rFonts w:ascii="Calibri" w:eastAsia="Times New Roman" w:hAnsi="Calibri" w:cs="Calibri"/>
              <w:color w:val="000000"/>
            </w:rPr>
            <w:t xml:space="preserve">Train, K. E. (2009). </w:t>
          </w:r>
          <w:r w:rsidRPr="00645EB4">
            <w:rPr>
              <w:rFonts w:ascii="Calibri" w:eastAsia="Times New Roman" w:hAnsi="Calibri" w:cs="Calibri"/>
              <w:i/>
              <w:iCs/>
              <w:color w:val="000000"/>
            </w:rPr>
            <w:t>Discrete Choice Methods with Simulation</w:t>
          </w:r>
          <w:r w:rsidRPr="00645EB4">
            <w:rPr>
              <w:rFonts w:ascii="Calibri" w:eastAsia="Times New Roman" w:hAnsi="Calibri" w:cs="Calibri"/>
              <w:color w:val="000000"/>
            </w:rPr>
            <w:t xml:space="preserve"> (2nd ed.). Cambridge University Press.</w:t>
          </w:r>
        </w:p>
        <w:p w14:paraId="7905554D" w14:textId="77777777" w:rsidR="00645EB4" w:rsidRPr="00645EB4" w:rsidRDefault="00645EB4">
          <w:pPr>
            <w:autoSpaceDE w:val="0"/>
            <w:autoSpaceDN w:val="0"/>
            <w:ind w:hanging="480"/>
            <w:divId w:val="709644164"/>
            <w:rPr>
              <w:rFonts w:ascii="Calibri" w:eastAsia="Times New Roman" w:hAnsi="Calibri" w:cs="Calibri"/>
              <w:color w:val="000000"/>
            </w:rPr>
          </w:pPr>
          <w:r w:rsidRPr="00645EB4">
            <w:rPr>
              <w:rFonts w:ascii="Calibri" w:eastAsia="Times New Roman" w:hAnsi="Calibri" w:cs="Calibri"/>
              <w:color w:val="000000"/>
            </w:rPr>
            <w:t xml:space="preserve">Transport Canada. (2018). </w:t>
          </w:r>
          <w:r w:rsidRPr="00645EB4">
            <w:rPr>
              <w:rFonts w:ascii="Calibri" w:eastAsia="Times New Roman" w:hAnsi="Calibri" w:cs="Calibri"/>
              <w:i/>
              <w:iCs/>
              <w:color w:val="000000"/>
            </w:rPr>
            <w:t xml:space="preserve">Final study </w:t>
          </w:r>
          <w:proofErr w:type="gramStart"/>
          <w:r w:rsidRPr="00645EB4">
            <w:rPr>
              <w:rFonts w:ascii="Calibri" w:eastAsia="Times New Roman" w:hAnsi="Calibri" w:cs="Calibri"/>
              <w:i/>
              <w:iCs/>
              <w:color w:val="000000"/>
            </w:rPr>
            <w:t>report :</w:t>
          </w:r>
          <w:proofErr w:type="gramEnd"/>
          <w:r w:rsidRPr="00645EB4">
            <w:rPr>
              <w:rFonts w:ascii="Calibri" w:eastAsia="Times New Roman" w:hAnsi="Calibri" w:cs="Calibri"/>
              <w:i/>
              <w:iCs/>
              <w:color w:val="000000"/>
            </w:rPr>
            <w:t xml:space="preserve"> operating cost of </w:t>
          </w:r>
          <w:proofErr w:type="gramStart"/>
          <w:r w:rsidRPr="00645EB4">
            <w:rPr>
              <w:rFonts w:ascii="Calibri" w:eastAsia="Times New Roman" w:hAnsi="Calibri" w:cs="Calibri"/>
              <w:i/>
              <w:iCs/>
              <w:color w:val="000000"/>
            </w:rPr>
            <w:t>trucking :</w:t>
          </w:r>
          <w:proofErr w:type="gramEnd"/>
          <w:r w:rsidRPr="00645EB4">
            <w:rPr>
              <w:rFonts w:ascii="Calibri" w:eastAsia="Times New Roman" w:hAnsi="Calibri" w:cs="Calibri"/>
              <w:i/>
              <w:iCs/>
              <w:color w:val="000000"/>
            </w:rPr>
            <w:t xml:space="preserve"> 2017 update / prepared for Transport Canada, Economic Analysis Directorate by Logistics Solution Builders Inc.</w:t>
          </w:r>
          <w:r w:rsidRPr="00645EB4">
            <w:rPr>
              <w:rFonts w:ascii="Calibri" w:eastAsia="Times New Roman" w:hAnsi="Calibri" w:cs="Calibri"/>
              <w:color w:val="000000"/>
            </w:rPr>
            <w:t xml:space="preserve"> https://publications.gc.ca/site/eng/9.924767/publication.html</w:t>
          </w:r>
        </w:p>
        <w:p w14:paraId="5CA65345" w14:textId="77777777" w:rsidR="00645EB4" w:rsidRPr="00645EB4" w:rsidRDefault="00645EB4">
          <w:pPr>
            <w:autoSpaceDE w:val="0"/>
            <w:autoSpaceDN w:val="0"/>
            <w:ind w:hanging="480"/>
            <w:divId w:val="270165333"/>
            <w:rPr>
              <w:rFonts w:ascii="Calibri" w:eastAsia="Times New Roman" w:hAnsi="Calibri" w:cs="Calibri"/>
              <w:color w:val="000000"/>
            </w:rPr>
          </w:pPr>
          <w:r w:rsidRPr="00645EB4">
            <w:rPr>
              <w:rFonts w:ascii="Calibri" w:eastAsia="Times New Roman" w:hAnsi="Calibri" w:cs="Calibri"/>
              <w:color w:val="000000"/>
            </w:rPr>
            <w:t xml:space="preserve">Wang, J., Gholami Shirkoohi, M., Akter, R., &amp; Mérida, W. (2025). Urban transit decarbonization via stochastic programming and statistical inference under uncertainty. </w:t>
          </w:r>
          <w:r w:rsidRPr="00645EB4">
            <w:rPr>
              <w:rFonts w:ascii="Calibri" w:eastAsia="Times New Roman" w:hAnsi="Calibri" w:cs="Calibri"/>
              <w:i/>
              <w:iCs/>
              <w:color w:val="000000"/>
            </w:rPr>
            <w:t>Transportation Research Part D: Transport and Environment</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142</w:t>
          </w:r>
          <w:r w:rsidRPr="00645EB4">
            <w:rPr>
              <w:rFonts w:ascii="Calibri" w:eastAsia="Times New Roman" w:hAnsi="Calibri" w:cs="Calibri"/>
              <w:color w:val="000000"/>
            </w:rPr>
            <w:t>, 104711. https://doi.org/10.1016/j.trd.2025.104711</w:t>
          </w:r>
        </w:p>
        <w:p w14:paraId="73D57846" w14:textId="77777777" w:rsidR="00645EB4" w:rsidRPr="00645EB4" w:rsidRDefault="00645EB4">
          <w:pPr>
            <w:autoSpaceDE w:val="0"/>
            <w:autoSpaceDN w:val="0"/>
            <w:ind w:hanging="480"/>
            <w:divId w:val="410008479"/>
            <w:rPr>
              <w:rFonts w:ascii="Calibri" w:eastAsia="Times New Roman" w:hAnsi="Calibri" w:cs="Calibri"/>
              <w:color w:val="000000"/>
            </w:rPr>
          </w:pPr>
          <w:r w:rsidRPr="00645EB4">
            <w:rPr>
              <w:rFonts w:ascii="Calibri" w:eastAsia="Times New Roman" w:hAnsi="Calibri" w:cs="Calibri"/>
              <w:color w:val="000000"/>
            </w:rPr>
            <w:t xml:space="preserve">Wang, M., Cai, H., Ou, L., </w:t>
          </w:r>
          <w:proofErr w:type="spellStart"/>
          <w:r w:rsidRPr="00645EB4">
            <w:rPr>
              <w:rFonts w:ascii="Calibri" w:eastAsia="Times New Roman" w:hAnsi="Calibri" w:cs="Calibri"/>
              <w:color w:val="000000"/>
            </w:rPr>
            <w:t>Elgowainy</w:t>
          </w:r>
          <w:proofErr w:type="spellEnd"/>
          <w:r w:rsidRPr="00645EB4">
            <w:rPr>
              <w:rFonts w:ascii="Calibri" w:eastAsia="Times New Roman" w:hAnsi="Calibri" w:cs="Calibri"/>
              <w:color w:val="000000"/>
            </w:rPr>
            <w:t xml:space="preserve">, A., Alam, M. R., Benavides, P., Benvenutti, L., Burnham, A., Do, T., Farhad, M., Gan, Y., Gracida-Alvarez, U., Hawkins, T., Iyer, R., Kar, S., Kelly, J., Kim, T., Kolodziej, C., Kwon, H., … Zhou, J. (2024). </w:t>
          </w:r>
          <w:r w:rsidRPr="00645EB4">
            <w:rPr>
              <w:rFonts w:ascii="Calibri" w:eastAsia="Times New Roman" w:hAnsi="Calibri" w:cs="Calibri"/>
              <w:i/>
              <w:iCs/>
              <w:color w:val="000000"/>
            </w:rPr>
            <w:t>GREET</w:t>
          </w:r>
          <w:r w:rsidRPr="00645EB4">
            <w:rPr>
              <w:rFonts w:ascii="Calibri" w:eastAsia="Times New Roman" w:hAnsi="Calibri" w:cs="Calibri"/>
              <w:color w:val="000000"/>
            </w:rPr>
            <w:t>. USDOE Office of Energy Efficiency and Renewable Energy (EERE).</w:t>
          </w:r>
        </w:p>
        <w:p w14:paraId="5F73F915" w14:textId="77777777" w:rsidR="00645EB4" w:rsidRPr="00645EB4" w:rsidRDefault="00645EB4">
          <w:pPr>
            <w:autoSpaceDE w:val="0"/>
            <w:autoSpaceDN w:val="0"/>
            <w:ind w:hanging="480"/>
            <w:divId w:val="1237323448"/>
            <w:rPr>
              <w:rFonts w:ascii="Calibri" w:eastAsia="Times New Roman" w:hAnsi="Calibri" w:cs="Calibri"/>
              <w:color w:val="000000"/>
            </w:rPr>
          </w:pPr>
          <w:r w:rsidRPr="00645EB4">
            <w:rPr>
              <w:rFonts w:ascii="Calibri" w:eastAsia="Times New Roman" w:hAnsi="Calibri" w:cs="Calibri"/>
              <w:color w:val="000000"/>
            </w:rPr>
            <w:t xml:space="preserve">World Steel Association. (2025). </w:t>
          </w:r>
          <w:r w:rsidRPr="00645EB4">
            <w:rPr>
              <w:rFonts w:ascii="Calibri" w:eastAsia="Times New Roman" w:hAnsi="Calibri" w:cs="Calibri"/>
              <w:i/>
              <w:iCs/>
              <w:color w:val="000000"/>
            </w:rPr>
            <w:t>Sustainability Indicators Report 2025</w:t>
          </w:r>
          <w:r w:rsidRPr="00645EB4">
            <w:rPr>
              <w:rFonts w:ascii="Calibri" w:eastAsia="Times New Roman" w:hAnsi="Calibri" w:cs="Calibri"/>
              <w:color w:val="000000"/>
            </w:rPr>
            <w:t>. https://worldsteel.org/wp-content/uploads/Sustainability-Indicators-2025.pdf</w:t>
          </w:r>
        </w:p>
        <w:p w14:paraId="7F278AF1" w14:textId="77777777" w:rsidR="00645EB4" w:rsidRPr="00645EB4" w:rsidRDefault="00645EB4">
          <w:pPr>
            <w:autoSpaceDE w:val="0"/>
            <w:autoSpaceDN w:val="0"/>
            <w:ind w:hanging="480"/>
            <w:divId w:val="967783832"/>
            <w:rPr>
              <w:rFonts w:ascii="Calibri" w:eastAsia="Times New Roman" w:hAnsi="Calibri" w:cs="Calibri"/>
              <w:color w:val="000000"/>
            </w:rPr>
          </w:pPr>
          <w:proofErr w:type="spellStart"/>
          <w:r w:rsidRPr="00645EB4">
            <w:rPr>
              <w:rFonts w:ascii="Calibri" w:eastAsia="Times New Roman" w:hAnsi="Calibri" w:cs="Calibri"/>
              <w:color w:val="000000"/>
            </w:rPr>
            <w:t>Wróbel</w:t>
          </w:r>
          <w:proofErr w:type="spellEnd"/>
          <w:r w:rsidRPr="00645EB4">
            <w:rPr>
              <w:rFonts w:ascii="Calibri" w:eastAsia="Times New Roman" w:hAnsi="Calibri" w:cs="Calibri"/>
              <w:color w:val="000000"/>
            </w:rPr>
            <w:t xml:space="preserve">, K., </w:t>
          </w:r>
          <w:proofErr w:type="spellStart"/>
          <w:r w:rsidRPr="00645EB4">
            <w:rPr>
              <w:rFonts w:ascii="Calibri" w:eastAsia="Times New Roman" w:hAnsi="Calibri" w:cs="Calibri"/>
              <w:color w:val="000000"/>
            </w:rPr>
            <w:t>Wróbel</w:t>
          </w:r>
          <w:proofErr w:type="spellEnd"/>
          <w:r w:rsidRPr="00645EB4">
            <w:rPr>
              <w:rFonts w:ascii="Calibri" w:eastAsia="Times New Roman" w:hAnsi="Calibri" w:cs="Calibri"/>
              <w:color w:val="000000"/>
            </w:rPr>
            <w:t xml:space="preserve">, J., Tokarz, W., Lach, J., Podsadni, K., &amp; </w:t>
          </w:r>
          <w:proofErr w:type="spellStart"/>
          <w:r w:rsidRPr="00645EB4">
            <w:rPr>
              <w:rFonts w:ascii="Calibri" w:eastAsia="Times New Roman" w:hAnsi="Calibri" w:cs="Calibri"/>
              <w:color w:val="000000"/>
            </w:rPr>
            <w:t>Czerwiński</w:t>
          </w:r>
          <w:proofErr w:type="spellEnd"/>
          <w:r w:rsidRPr="00645EB4">
            <w:rPr>
              <w:rFonts w:ascii="Calibri" w:eastAsia="Times New Roman" w:hAnsi="Calibri" w:cs="Calibri"/>
              <w:color w:val="000000"/>
            </w:rPr>
            <w:t xml:space="preserve">, A. (2022). Hydrogen Internal Combustion Engine Vehicles: A Review. </w:t>
          </w:r>
          <w:r w:rsidRPr="00645EB4">
            <w:rPr>
              <w:rFonts w:ascii="Calibri" w:eastAsia="Times New Roman" w:hAnsi="Calibri" w:cs="Calibri"/>
              <w:i/>
              <w:iCs/>
              <w:color w:val="000000"/>
            </w:rPr>
            <w:t>Energies 2022, Vol. 15, Page 8937</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15</w:t>
          </w:r>
          <w:r w:rsidRPr="00645EB4">
            <w:rPr>
              <w:rFonts w:ascii="Calibri" w:eastAsia="Times New Roman" w:hAnsi="Calibri" w:cs="Calibri"/>
              <w:color w:val="000000"/>
            </w:rPr>
            <w:t>(23), 8937. https://doi.org/10.3390/EN15238937</w:t>
          </w:r>
        </w:p>
        <w:p w14:paraId="2B0A4A78" w14:textId="77777777" w:rsidR="00645EB4" w:rsidRPr="00645EB4" w:rsidRDefault="00645EB4">
          <w:pPr>
            <w:autoSpaceDE w:val="0"/>
            <w:autoSpaceDN w:val="0"/>
            <w:ind w:hanging="480"/>
            <w:divId w:val="840389851"/>
            <w:rPr>
              <w:rFonts w:ascii="Calibri" w:eastAsia="Times New Roman" w:hAnsi="Calibri" w:cs="Calibri"/>
              <w:color w:val="000000"/>
            </w:rPr>
          </w:pPr>
          <w:r w:rsidRPr="00645EB4">
            <w:rPr>
              <w:rFonts w:ascii="Calibri" w:eastAsia="Times New Roman" w:hAnsi="Calibri" w:cs="Calibri"/>
              <w:color w:val="000000"/>
            </w:rPr>
            <w:t xml:space="preserve">Xu, C., Steubing, B., Hu, M., </w:t>
          </w:r>
          <w:proofErr w:type="spellStart"/>
          <w:r w:rsidRPr="00645EB4">
            <w:rPr>
              <w:rFonts w:ascii="Calibri" w:eastAsia="Times New Roman" w:hAnsi="Calibri" w:cs="Calibri"/>
              <w:color w:val="000000"/>
            </w:rPr>
            <w:t>Harpprecht</w:t>
          </w:r>
          <w:proofErr w:type="spellEnd"/>
          <w:r w:rsidRPr="00645EB4">
            <w:rPr>
              <w:rFonts w:ascii="Calibri" w:eastAsia="Times New Roman" w:hAnsi="Calibri" w:cs="Calibri"/>
              <w:color w:val="000000"/>
            </w:rPr>
            <w:t xml:space="preserve">, C., van der Meide, M., &amp; Tukker, A. (2022). Future greenhouse gas emissions of automotive lithium-ion battery cell production. </w:t>
          </w:r>
          <w:r w:rsidRPr="00645EB4">
            <w:rPr>
              <w:rFonts w:ascii="Calibri" w:eastAsia="Times New Roman" w:hAnsi="Calibri" w:cs="Calibri"/>
              <w:i/>
              <w:iCs/>
              <w:color w:val="000000"/>
            </w:rPr>
            <w:t>Resources, Conservation and Recycling</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187</w:t>
          </w:r>
          <w:r w:rsidRPr="00645EB4">
            <w:rPr>
              <w:rFonts w:ascii="Calibri" w:eastAsia="Times New Roman" w:hAnsi="Calibri" w:cs="Calibri"/>
              <w:color w:val="000000"/>
            </w:rPr>
            <w:t>, 106606. https://doi.org/10.1016/J.RESCONREC.2022.106606</w:t>
          </w:r>
        </w:p>
        <w:p w14:paraId="44D7AE71" w14:textId="77777777" w:rsidR="00645EB4" w:rsidRPr="00645EB4" w:rsidRDefault="00645EB4">
          <w:pPr>
            <w:autoSpaceDE w:val="0"/>
            <w:autoSpaceDN w:val="0"/>
            <w:ind w:hanging="480"/>
            <w:divId w:val="135417514"/>
            <w:rPr>
              <w:rFonts w:ascii="Calibri" w:eastAsia="Times New Roman" w:hAnsi="Calibri" w:cs="Calibri"/>
              <w:color w:val="000000"/>
            </w:rPr>
          </w:pPr>
          <w:proofErr w:type="spellStart"/>
          <w:r w:rsidRPr="00645EB4">
            <w:rPr>
              <w:rFonts w:ascii="Calibri" w:eastAsia="Times New Roman" w:hAnsi="Calibri" w:cs="Calibri"/>
              <w:color w:val="000000"/>
            </w:rPr>
            <w:t>Yarimca</w:t>
          </w:r>
          <w:proofErr w:type="spellEnd"/>
          <w:r w:rsidRPr="00645EB4">
            <w:rPr>
              <w:rFonts w:ascii="Calibri" w:eastAsia="Times New Roman" w:hAnsi="Calibri" w:cs="Calibri"/>
              <w:color w:val="000000"/>
            </w:rPr>
            <w:t xml:space="preserve">, G., &amp; </w:t>
          </w:r>
          <w:proofErr w:type="spellStart"/>
          <w:r w:rsidRPr="00645EB4">
            <w:rPr>
              <w:rFonts w:ascii="Calibri" w:eastAsia="Times New Roman" w:hAnsi="Calibri" w:cs="Calibri"/>
              <w:color w:val="000000"/>
            </w:rPr>
            <w:t>Cetkin</w:t>
          </w:r>
          <w:proofErr w:type="spellEnd"/>
          <w:r w:rsidRPr="00645EB4">
            <w:rPr>
              <w:rFonts w:ascii="Calibri" w:eastAsia="Times New Roman" w:hAnsi="Calibri" w:cs="Calibri"/>
              <w:color w:val="000000"/>
            </w:rPr>
            <w:t xml:space="preserve">, E. (2024). Review of Cell Level Battery (Calendar and Cycling) Aging Models: Electric Vehicles. </w:t>
          </w:r>
          <w:r w:rsidRPr="00645EB4">
            <w:rPr>
              <w:rFonts w:ascii="Calibri" w:eastAsia="Times New Roman" w:hAnsi="Calibri" w:cs="Calibri"/>
              <w:i/>
              <w:iCs/>
              <w:color w:val="000000"/>
            </w:rPr>
            <w:t>Batteries 2024, Vol. 10, Page 374</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10</w:t>
          </w:r>
          <w:r w:rsidRPr="00645EB4">
            <w:rPr>
              <w:rFonts w:ascii="Calibri" w:eastAsia="Times New Roman" w:hAnsi="Calibri" w:cs="Calibri"/>
              <w:color w:val="000000"/>
            </w:rPr>
            <w:t>(11), 374. https://doi.org/10.3390/batteries10110374</w:t>
          </w:r>
        </w:p>
        <w:p w14:paraId="214BFE84" w14:textId="77777777" w:rsidR="00645EB4" w:rsidRPr="00645EB4" w:rsidRDefault="00645EB4">
          <w:pPr>
            <w:autoSpaceDE w:val="0"/>
            <w:autoSpaceDN w:val="0"/>
            <w:ind w:hanging="480"/>
            <w:divId w:val="1571113657"/>
            <w:rPr>
              <w:rFonts w:ascii="Calibri" w:eastAsia="Times New Roman" w:hAnsi="Calibri" w:cs="Calibri"/>
              <w:color w:val="000000"/>
            </w:rPr>
          </w:pPr>
          <w:r w:rsidRPr="00645EB4">
            <w:rPr>
              <w:rFonts w:ascii="Calibri" w:eastAsia="Times New Roman" w:hAnsi="Calibri" w:cs="Calibri"/>
              <w:color w:val="000000"/>
            </w:rPr>
            <w:t xml:space="preserve">Zhao, H., Wang, Q., Fulton, L., Jaller, M., &amp; Burke, A. (2018). </w:t>
          </w:r>
          <w:r w:rsidRPr="00645EB4">
            <w:rPr>
              <w:rFonts w:ascii="Calibri" w:eastAsia="Times New Roman" w:hAnsi="Calibri" w:cs="Calibri"/>
              <w:i/>
              <w:iCs/>
              <w:color w:val="000000"/>
            </w:rPr>
            <w:t>A Comparison of Zero-Emission Highway Trucking Technologies</w:t>
          </w:r>
          <w:r w:rsidRPr="00645EB4">
            <w:rPr>
              <w:rFonts w:ascii="Calibri" w:eastAsia="Times New Roman" w:hAnsi="Calibri" w:cs="Calibri"/>
              <w:color w:val="000000"/>
            </w:rPr>
            <w:t>. https://doi.org/10.7922/G2FQ9TS7</w:t>
          </w:r>
        </w:p>
        <w:p w14:paraId="7B6FE325" w14:textId="77777777" w:rsidR="00645EB4" w:rsidRPr="00645EB4" w:rsidRDefault="00645EB4">
          <w:pPr>
            <w:autoSpaceDE w:val="0"/>
            <w:autoSpaceDN w:val="0"/>
            <w:ind w:hanging="480"/>
            <w:divId w:val="1202790249"/>
            <w:rPr>
              <w:rFonts w:ascii="Calibri" w:eastAsia="Times New Roman" w:hAnsi="Calibri" w:cs="Calibri"/>
              <w:color w:val="000000"/>
            </w:rPr>
          </w:pPr>
          <w:r w:rsidRPr="00645EB4">
            <w:rPr>
              <w:rFonts w:ascii="Calibri" w:eastAsia="Times New Roman" w:hAnsi="Calibri" w:cs="Calibri"/>
              <w:color w:val="000000"/>
            </w:rPr>
            <w:t xml:space="preserve">Zhao, J., Burke, A. F., Miller, M. R., &amp; Fulton, L. M. (2024). Vehicle choice </w:t>
          </w:r>
          <w:proofErr w:type="spellStart"/>
          <w:r w:rsidRPr="00645EB4">
            <w:rPr>
              <w:rFonts w:ascii="Calibri" w:eastAsia="Times New Roman" w:hAnsi="Calibri" w:cs="Calibri"/>
              <w:color w:val="000000"/>
            </w:rPr>
            <w:t>modeling</w:t>
          </w:r>
          <w:proofErr w:type="spellEnd"/>
          <w:r w:rsidRPr="00645EB4">
            <w:rPr>
              <w:rFonts w:ascii="Calibri" w:eastAsia="Times New Roman" w:hAnsi="Calibri" w:cs="Calibri"/>
              <w:color w:val="000000"/>
            </w:rPr>
            <w:t xml:space="preserve"> for emerging zero-emission medium- and heavy-duty vehicle markets in California. </w:t>
          </w:r>
          <w:r w:rsidRPr="00645EB4">
            <w:rPr>
              <w:rFonts w:ascii="Calibri" w:eastAsia="Times New Roman" w:hAnsi="Calibri" w:cs="Calibri"/>
              <w:i/>
              <w:iCs/>
              <w:color w:val="000000"/>
            </w:rPr>
            <w:t>Transportation Research Interdisciplinary Perspectives</w:t>
          </w:r>
          <w:r w:rsidRPr="00645EB4">
            <w:rPr>
              <w:rFonts w:ascii="Calibri" w:eastAsia="Times New Roman" w:hAnsi="Calibri" w:cs="Calibri"/>
              <w:color w:val="000000"/>
            </w:rPr>
            <w:t xml:space="preserve">, </w:t>
          </w:r>
          <w:r w:rsidRPr="00645EB4">
            <w:rPr>
              <w:rFonts w:ascii="Calibri" w:eastAsia="Times New Roman" w:hAnsi="Calibri" w:cs="Calibri"/>
              <w:i/>
              <w:iCs/>
              <w:color w:val="000000"/>
            </w:rPr>
            <w:t>26</w:t>
          </w:r>
          <w:r w:rsidRPr="00645EB4">
            <w:rPr>
              <w:rFonts w:ascii="Calibri" w:eastAsia="Times New Roman" w:hAnsi="Calibri" w:cs="Calibri"/>
              <w:color w:val="000000"/>
            </w:rPr>
            <w:t>, 101169. https://doi.org/10.1016/J.TRIP.2024.101169</w:t>
          </w:r>
        </w:p>
        <w:p w14:paraId="759D8015" w14:textId="0E69F071" w:rsidR="008C2BAD" w:rsidRPr="00C63751" w:rsidRDefault="00645EB4" w:rsidP="00647C82">
          <w:r w:rsidRPr="00645EB4">
            <w:rPr>
              <w:rFonts w:ascii="Calibri" w:eastAsia="Times New Roman" w:hAnsi="Calibri" w:cs="Calibri"/>
              <w:color w:val="000000"/>
            </w:rPr>
            <w:lastRenderedPageBreak/>
            <w:t> </w:t>
          </w:r>
        </w:p>
      </w:sdtContent>
    </w:sdt>
    <w:p w14:paraId="78FDFBE9" w14:textId="77777777" w:rsidR="007320DA" w:rsidRPr="007320DA" w:rsidRDefault="007320DA" w:rsidP="007320DA"/>
    <w:p w14:paraId="56D13C95" w14:textId="77777777" w:rsidR="003575CD" w:rsidRPr="003575CD" w:rsidRDefault="003575CD" w:rsidP="003575CD"/>
    <w:sectPr w:rsidR="003575CD" w:rsidRPr="003575CD" w:rsidSect="00AD6B65">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853D1" w14:textId="77777777" w:rsidR="00344F83" w:rsidRPr="00C06E67" w:rsidRDefault="00344F83" w:rsidP="003707E9">
      <w:pPr>
        <w:spacing w:after="0" w:line="240" w:lineRule="auto"/>
      </w:pPr>
      <w:r w:rsidRPr="00C06E67">
        <w:separator/>
      </w:r>
    </w:p>
  </w:endnote>
  <w:endnote w:type="continuationSeparator" w:id="0">
    <w:p w14:paraId="2472FDFB" w14:textId="77777777" w:rsidR="00344F83" w:rsidRPr="00C06E67" w:rsidRDefault="00344F83" w:rsidP="003707E9">
      <w:pPr>
        <w:spacing w:after="0" w:line="240" w:lineRule="auto"/>
      </w:pPr>
      <w:r w:rsidRPr="00C06E67">
        <w:continuationSeparator/>
      </w:r>
    </w:p>
  </w:endnote>
  <w:endnote w:type="continuationNotice" w:id="1">
    <w:p w14:paraId="3DA07490" w14:textId="77777777" w:rsidR="00344F83" w:rsidRPr="00C06E67" w:rsidRDefault="00344F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900226"/>
      <w:docPartObj>
        <w:docPartGallery w:val="Page Numbers (Bottom of Page)"/>
        <w:docPartUnique/>
      </w:docPartObj>
    </w:sdtPr>
    <w:sdtEndPr>
      <w:rPr>
        <w:noProof/>
      </w:rPr>
    </w:sdtEndPr>
    <w:sdtContent>
      <w:p w14:paraId="6EB94DA7" w14:textId="4A16E3C4" w:rsidR="00D71A15" w:rsidRPr="00C06E67" w:rsidRDefault="00D71A15">
        <w:pPr>
          <w:pStyle w:val="Footer"/>
          <w:jc w:val="right"/>
        </w:pPr>
        <w:r w:rsidRPr="00C06E67">
          <w:fldChar w:fldCharType="begin"/>
        </w:r>
        <w:r w:rsidRPr="00C06E67">
          <w:instrText xml:space="preserve"> PAGE   \* MERGEFORMAT </w:instrText>
        </w:r>
        <w:r w:rsidRPr="00C06E67">
          <w:fldChar w:fldCharType="separate"/>
        </w:r>
        <w:r w:rsidRPr="00C06E67">
          <w:rPr>
            <w:noProof/>
          </w:rPr>
          <w:t>2</w:t>
        </w:r>
        <w:r w:rsidRPr="00C06E67">
          <w:rPr>
            <w:noProof/>
          </w:rPr>
          <w:fldChar w:fldCharType="end"/>
        </w:r>
      </w:p>
    </w:sdtContent>
  </w:sdt>
  <w:p w14:paraId="2A3FD2C6" w14:textId="77777777" w:rsidR="007C7728" w:rsidRPr="00C06E67" w:rsidRDefault="007C7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B23C" w14:textId="77777777" w:rsidR="00344F83" w:rsidRPr="00C06E67" w:rsidRDefault="00344F83" w:rsidP="003707E9">
      <w:pPr>
        <w:spacing w:after="0" w:line="240" w:lineRule="auto"/>
      </w:pPr>
      <w:r w:rsidRPr="00C06E67">
        <w:separator/>
      </w:r>
    </w:p>
  </w:footnote>
  <w:footnote w:type="continuationSeparator" w:id="0">
    <w:p w14:paraId="5DD9464E" w14:textId="77777777" w:rsidR="00344F83" w:rsidRPr="00C06E67" w:rsidRDefault="00344F83" w:rsidP="003707E9">
      <w:pPr>
        <w:spacing w:after="0" w:line="240" w:lineRule="auto"/>
      </w:pPr>
      <w:r w:rsidRPr="00C06E67">
        <w:continuationSeparator/>
      </w:r>
    </w:p>
  </w:footnote>
  <w:footnote w:type="continuationNotice" w:id="1">
    <w:p w14:paraId="6B0D1904" w14:textId="77777777" w:rsidR="00344F83" w:rsidRPr="00C06E67" w:rsidRDefault="00344F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1A1"/>
    <w:multiLevelType w:val="hybridMultilevel"/>
    <w:tmpl w:val="B9EE6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D2145"/>
    <w:multiLevelType w:val="hybridMultilevel"/>
    <w:tmpl w:val="FB64C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83A35"/>
    <w:multiLevelType w:val="hybridMultilevel"/>
    <w:tmpl w:val="523E9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0780C"/>
    <w:multiLevelType w:val="hybridMultilevel"/>
    <w:tmpl w:val="663C9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032DA1"/>
    <w:multiLevelType w:val="hybridMultilevel"/>
    <w:tmpl w:val="8DEE563C"/>
    <w:lvl w:ilvl="0" w:tplc="F9B2D8E6">
      <w:start w:val="26"/>
      <w:numFmt w:val="bullet"/>
      <w:lvlText w:val="-"/>
      <w:lvlJc w:val="left"/>
      <w:pPr>
        <w:ind w:left="410" w:hanging="360"/>
      </w:pPr>
      <w:rPr>
        <w:rFonts w:ascii="Calibri" w:eastAsiaTheme="minorHAnsi" w:hAnsi="Calibri" w:cs="Calibr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5" w15:restartNumberingAfterBreak="0">
    <w:nsid w:val="16002D44"/>
    <w:multiLevelType w:val="hybridMultilevel"/>
    <w:tmpl w:val="DDF6A342"/>
    <w:lvl w:ilvl="0" w:tplc="08090001">
      <w:start w:val="1"/>
      <w:numFmt w:val="bullet"/>
      <w:lvlText w:val=""/>
      <w:lvlJc w:val="left"/>
      <w:pPr>
        <w:ind w:left="4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7F31BD"/>
    <w:multiLevelType w:val="hybridMultilevel"/>
    <w:tmpl w:val="B4E669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847049"/>
    <w:multiLevelType w:val="hybridMultilevel"/>
    <w:tmpl w:val="FE5A8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082170"/>
    <w:multiLevelType w:val="hybridMultilevel"/>
    <w:tmpl w:val="0C8A4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BF075D"/>
    <w:multiLevelType w:val="hybridMultilevel"/>
    <w:tmpl w:val="4FC6DB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2109C6"/>
    <w:multiLevelType w:val="hybridMultilevel"/>
    <w:tmpl w:val="1EB6B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E2670E"/>
    <w:multiLevelType w:val="hybridMultilevel"/>
    <w:tmpl w:val="85EACB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AC2CA9"/>
    <w:multiLevelType w:val="hybridMultilevel"/>
    <w:tmpl w:val="3C528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A74FAE"/>
    <w:multiLevelType w:val="hybridMultilevel"/>
    <w:tmpl w:val="1BD2A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954398"/>
    <w:multiLevelType w:val="hybridMultilevel"/>
    <w:tmpl w:val="C60A0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850CBE"/>
    <w:multiLevelType w:val="hybridMultilevel"/>
    <w:tmpl w:val="9CD88C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1DE311C"/>
    <w:multiLevelType w:val="hybridMultilevel"/>
    <w:tmpl w:val="24C06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115F3D"/>
    <w:multiLevelType w:val="hybridMultilevel"/>
    <w:tmpl w:val="BB2038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2819D4"/>
    <w:multiLevelType w:val="hybridMultilevel"/>
    <w:tmpl w:val="E6B08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B496AA6"/>
    <w:multiLevelType w:val="hybridMultilevel"/>
    <w:tmpl w:val="789C8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E54546"/>
    <w:multiLevelType w:val="hybridMultilevel"/>
    <w:tmpl w:val="BD48EA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6E0503"/>
    <w:multiLevelType w:val="hybridMultilevel"/>
    <w:tmpl w:val="0AFE1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FB28E9"/>
    <w:multiLevelType w:val="hybridMultilevel"/>
    <w:tmpl w:val="C890EDCA"/>
    <w:lvl w:ilvl="0" w:tplc="2EBE90BA">
      <w:start w:val="1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1558B7"/>
    <w:multiLevelType w:val="hybridMultilevel"/>
    <w:tmpl w:val="39E21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A5705B"/>
    <w:multiLevelType w:val="hybridMultilevel"/>
    <w:tmpl w:val="6C407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0D15A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12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59A31B74"/>
    <w:multiLevelType w:val="hybridMultilevel"/>
    <w:tmpl w:val="CF9E95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F7706B"/>
    <w:multiLevelType w:val="hybridMultilevel"/>
    <w:tmpl w:val="2D846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E06F8E"/>
    <w:multiLevelType w:val="hybridMultilevel"/>
    <w:tmpl w:val="CB54F7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E4675E"/>
    <w:multiLevelType w:val="hybridMultilevel"/>
    <w:tmpl w:val="88F6F0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2C14AA7"/>
    <w:multiLevelType w:val="hybridMultilevel"/>
    <w:tmpl w:val="84CC20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3A615B7"/>
    <w:multiLevelType w:val="hybridMultilevel"/>
    <w:tmpl w:val="9B824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722613C"/>
    <w:multiLevelType w:val="hybridMultilevel"/>
    <w:tmpl w:val="F7FAEB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C0E2C9D"/>
    <w:multiLevelType w:val="hybridMultilevel"/>
    <w:tmpl w:val="9B50F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8B387B"/>
    <w:multiLevelType w:val="hybridMultilevel"/>
    <w:tmpl w:val="EB129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E157F9"/>
    <w:multiLevelType w:val="hybridMultilevel"/>
    <w:tmpl w:val="B36604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D73612"/>
    <w:multiLevelType w:val="hybridMultilevel"/>
    <w:tmpl w:val="0B9A6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807CC4"/>
    <w:multiLevelType w:val="hybridMultilevel"/>
    <w:tmpl w:val="86446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9E93BB5"/>
    <w:multiLevelType w:val="hybridMultilevel"/>
    <w:tmpl w:val="AF18A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4A3197"/>
    <w:multiLevelType w:val="hybridMultilevel"/>
    <w:tmpl w:val="35C65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542B40"/>
    <w:multiLevelType w:val="hybridMultilevel"/>
    <w:tmpl w:val="93EEB3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FDB4DC1"/>
    <w:multiLevelType w:val="hybridMultilevel"/>
    <w:tmpl w:val="42E02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FF814FB"/>
    <w:multiLevelType w:val="hybridMultilevel"/>
    <w:tmpl w:val="0B8AF978"/>
    <w:lvl w:ilvl="0" w:tplc="C0DEB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6879888">
    <w:abstractNumId w:val="31"/>
  </w:num>
  <w:num w:numId="2" w16cid:durableId="1509172492">
    <w:abstractNumId w:val="41"/>
  </w:num>
  <w:num w:numId="3" w16cid:durableId="454326913">
    <w:abstractNumId w:val="25"/>
  </w:num>
  <w:num w:numId="4" w16cid:durableId="900949090">
    <w:abstractNumId w:val="35"/>
  </w:num>
  <w:num w:numId="5" w16cid:durableId="683170054">
    <w:abstractNumId w:val="8"/>
  </w:num>
  <w:num w:numId="6" w16cid:durableId="487863844">
    <w:abstractNumId w:val="26"/>
  </w:num>
  <w:num w:numId="7" w16cid:durableId="1136071355">
    <w:abstractNumId w:val="20"/>
  </w:num>
  <w:num w:numId="8" w16cid:durableId="2016758583">
    <w:abstractNumId w:val="14"/>
  </w:num>
  <w:num w:numId="9" w16cid:durableId="562250672">
    <w:abstractNumId w:val="24"/>
  </w:num>
  <w:num w:numId="10" w16cid:durableId="583103608">
    <w:abstractNumId w:val="10"/>
  </w:num>
  <w:num w:numId="11" w16cid:durableId="1502695096">
    <w:abstractNumId w:val="2"/>
  </w:num>
  <w:num w:numId="12" w16cid:durableId="1458913913">
    <w:abstractNumId w:val="19"/>
  </w:num>
  <w:num w:numId="13" w16cid:durableId="1338313427">
    <w:abstractNumId w:val="30"/>
  </w:num>
  <w:num w:numId="14" w16cid:durableId="375854880">
    <w:abstractNumId w:val="16"/>
  </w:num>
  <w:num w:numId="15" w16cid:durableId="138690931">
    <w:abstractNumId w:val="36"/>
  </w:num>
  <w:num w:numId="16" w16cid:durableId="1724476977">
    <w:abstractNumId w:val="13"/>
  </w:num>
  <w:num w:numId="17" w16cid:durableId="1344236095">
    <w:abstractNumId w:val="40"/>
  </w:num>
  <w:num w:numId="18" w16cid:durableId="1260989309">
    <w:abstractNumId w:val="32"/>
  </w:num>
  <w:num w:numId="19" w16cid:durableId="309599236">
    <w:abstractNumId w:val="17"/>
  </w:num>
  <w:num w:numId="20" w16cid:durableId="1011295600">
    <w:abstractNumId w:val="18"/>
  </w:num>
  <w:num w:numId="21" w16cid:durableId="30350210">
    <w:abstractNumId w:val="37"/>
  </w:num>
  <w:num w:numId="22" w16cid:durableId="516119769">
    <w:abstractNumId w:val="1"/>
  </w:num>
  <w:num w:numId="23" w16cid:durableId="1944800220">
    <w:abstractNumId w:val="42"/>
  </w:num>
  <w:num w:numId="24" w16cid:durableId="1743485983">
    <w:abstractNumId w:val="6"/>
  </w:num>
  <w:num w:numId="25" w16cid:durableId="1076590594">
    <w:abstractNumId w:val="27"/>
  </w:num>
  <w:num w:numId="26" w16cid:durableId="1489394609">
    <w:abstractNumId w:val="4"/>
  </w:num>
  <w:num w:numId="27" w16cid:durableId="1799226755">
    <w:abstractNumId w:val="5"/>
  </w:num>
  <w:num w:numId="28" w16cid:durableId="333150447">
    <w:abstractNumId w:val="28"/>
  </w:num>
  <w:num w:numId="29" w16cid:durableId="631329081">
    <w:abstractNumId w:val="29"/>
  </w:num>
  <w:num w:numId="30" w16cid:durableId="1052083">
    <w:abstractNumId w:val="7"/>
  </w:num>
  <w:num w:numId="31" w16cid:durableId="361443774">
    <w:abstractNumId w:val="33"/>
  </w:num>
  <w:num w:numId="32" w16cid:durableId="510343444">
    <w:abstractNumId w:val="11"/>
  </w:num>
  <w:num w:numId="33" w16cid:durableId="1768303591">
    <w:abstractNumId w:val="0"/>
  </w:num>
  <w:num w:numId="34" w16cid:durableId="1281955326">
    <w:abstractNumId w:val="3"/>
  </w:num>
  <w:num w:numId="35" w16cid:durableId="1742093049">
    <w:abstractNumId w:val="21"/>
  </w:num>
  <w:num w:numId="36" w16cid:durableId="59717942">
    <w:abstractNumId w:val="9"/>
  </w:num>
  <w:num w:numId="37" w16cid:durableId="1044409420">
    <w:abstractNumId w:val="34"/>
  </w:num>
  <w:num w:numId="38" w16cid:durableId="1209761240">
    <w:abstractNumId w:val="23"/>
  </w:num>
  <w:num w:numId="39" w16cid:durableId="154539537">
    <w:abstractNumId w:val="22"/>
  </w:num>
  <w:num w:numId="40" w16cid:durableId="1922792357">
    <w:abstractNumId w:val="15"/>
  </w:num>
  <w:num w:numId="41" w16cid:durableId="1456364346">
    <w:abstractNumId w:val="39"/>
  </w:num>
  <w:num w:numId="42" w16cid:durableId="1100376406">
    <w:abstractNumId w:val="38"/>
  </w:num>
  <w:num w:numId="43" w16cid:durableId="613177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yMDYyNjMzMjMzNzRQ0lEKTi0uzszPAykwrQUA+ElC5SwAAAA="/>
  </w:docVars>
  <w:rsids>
    <w:rsidRoot w:val="008C3660"/>
    <w:rsid w:val="0000021A"/>
    <w:rsid w:val="00000EE4"/>
    <w:rsid w:val="00001C8B"/>
    <w:rsid w:val="00001CD2"/>
    <w:rsid w:val="00002199"/>
    <w:rsid w:val="00002362"/>
    <w:rsid w:val="00002390"/>
    <w:rsid w:val="0000279D"/>
    <w:rsid w:val="00002C01"/>
    <w:rsid w:val="00002C8D"/>
    <w:rsid w:val="00002DF5"/>
    <w:rsid w:val="00002E51"/>
    <w:rsid w:val="00003093"/>
    <w:rsid w:val="000035B8"/>
    <w:rsid w:val="000035C3"/>
    <w:rsid w:val="000039AB"/>
    <w:rsid w:val="00003B06"/>
    <w:rsid w:val="00003E03"/>
    <w:rsid w:val="00003E80"/>
    <w:rsid w:val="0000417C"/>
    <w:rsid w:val="000044A4"/>
    <w:rsid w:val="000044C8"/>
    <w:rsid w:val="000044ED"/>
    <w:rsid w:val="000046C5"/>
    <w:rsid w:val="0000497E"/>
    <w:rsid w:val="00004F00"/>
    <w:rsid w:val="00004FFD"/>
    <w:rsid w:val="0000504A"/>
    <w:rsid w:val="00005531"/>
    <w:rsid w:val="00005653"/>
    <w:rsid w:val="00005852"/>
    <w:rsid w:val="00005AE0"/>
    <w:rsid w:val="0000621C"/>
    <w:rsid w:val="00006315"/>
    <w:rsid w:val="000068BC"/>
    <w:rsid w:val="000069C8"/>
    <w:rsid w:val="00006A8B"/>
    <w:rsid w:val="000073B8"/>
    <w:rsid w:val="000075EC"/>
    <w:rsid w:val="0000782E"/>
    <w:rsid w:val="00007E0C"/>
    <w:rsid w:val="00007E89"/>
    <w:rsid w:val="000100A6"/>
    <w:rsid w:val="00010180"/>
    <w:rsid w:val="000104CB"/>
    <w:rsid w:val="00010B1D"/>
    <w:rsid w:val="00011026"/>
    <w:rsid w:val="00011275"/>
    <w:rsid w:val="00011497"/>
    <w:rsid w:val="000114A1"/>
    <w:rsid w:val="0001156F"/>
    <w:rsid w:val="000116F0"/>
    <w:rsid w:val="0001182C"/>
    <w:rsid w:val="00011863"/>
    <w:rsid w:val="0001191B"/>
    <w:rsid w:val="00011ABA"/>
    <w:rsid w:val="000125F3"/>
    <w:rsid w:val="0001262B"/>
    <w:rsid w:val="00012A33"/>
    <w:rsid w:val="00012B28"/>
    <w:rsid w:val="00012FFF"/>
    <w:rsid w:val="00013128"/>
    <w:rsid w:val="00013472"/>
    <w:rsid w:val="000137B0"/>
    <w:rsid w:val="00013ED7"/>
    <w:rsid w:val="000142B1"/>
    <w:rsid w:val="00014F04"/>
    <w:rsid w:val="0001568C"/>
    <w:rsid w:val="00015883"/>
    <w:rsid w:val="00015905"/>
    <w:rsid w:val="00015C36"/>
    <w:rsid w:val="00015F80"/>
    <w:rsid w:val="00016580"/>
    <w:rsid w:val="00016B4D"/>
    <w:rsid w:val="00016E70"/>
    <w:rsid w:val="00016F1D"/>
    <w:rsid w:val="00017327"/>
    <w:rsid w:val="00017520"/>
    <w:rsid w:val="000175DC"/>
    <w:rsid w:val="000179C7"/>
    <w:rsid w:val="00017AFD"/>
    <w:rsid w:val="00017C22"/>
    <w:rsid w:val="00017DC7"/>
    <w:rsid w:val="000206D6"/>
    <w:rsid w:val="00020A9B"/>
    <w:rsid w:val="00020BFF"/>
    <w:rsid w:val="0002123E"/>
    <w:rsid w:val="00021B5D"/>
    <w:rsid w:val="00021B9F"/>
    <w:rsid w:val="00021BDA"/>
    <w:rsid w:val="00021BE8"/>
    <w:rsid w:val="00021D55"/>
    <w:rsid w:val="00021F11"/>
    <w:rsid w:val="000223BE"/>
    <w:rsid w:val="0002252E"/>
    <w:rsid w:val="00022925"/>
    <w:rsid w:val="000232FF"/>
    <w:rsid w:val="0002338B"/>
    <w:rsid w:val="00023416"/>
    <w:rsid w:val="000234DB"/>
    <w:rsid w:val="00023599"/>
    <w:rsid w:val="00024002"/>
    <w:rsid w:val="00024698"/>
    <w:rsid w:val="000249A1"/>
    <w:rsid w:val="00024A09"/>
    <w:rsid w:val="00025345"/>
    <w:rsid w:val="00025605"/>
    <w:rsid w:val="00025859"/>
    <w:rsid w:val="00025A31"/>
    <w:rsid w:val="00025BBB"/>
    <w:rsid w:val="00025DC2"/>
    <w:rsid w:val="00025EB5"/>
    <w:rsid w:val="00025EC8"/>
    <w:rsid w:val="00025F2C"/>
    <w:rsid w:val="000262D5"/>
    <w:rsid w:val="00026350"/>
    <w:rsid w:val="00026737"/>
    <w:rsid w:val="00026875"/>
    <w:rsid w:val="00026A13"/>
    <w:rsid w:val="00026A2F"/>
    <w:rsid w:val="00026A42"/>
    <w:rsid w:val="00026BF6"/>
    <w:rsid w:val="000277BD"/>
    <w:rsid w:val="00027A3C"/>
    <w:rsid w:val="0003083E"/>
    <w:rsid w:val="00030CB6"/>
    <w:rsid w:val="00030D98"/>
    <w:rsid w:val="00031261"/>
    <w:rsid w:val="000315D5"/>
    <w:rsid w:val="0003163D"/>
    <w:rsid w:val="0003260D"/>
    <w:rsid w:val="00032783"/>
    <w:rsid w:val="000328F7"/>
    <w:rsid w:val="00032FD0"/>
    <w:rsid w:val="00033972"/>
    <w:rsid w:val="00033C95"/>
    <w:rsid w:val="000341BF"/>
    <w:rsid w:val="00034930"/>
    <w:rsid w:val="0003495B"/>
    <w:rsid w:val="0003502B"/>
    <w:rsid w:val="0003526E"/>
    <w:rsid w:val="0003539D"/>
    <w:rsid w:val="0003577A"/>
    <w:rsid w:val="00035A88"/>
    <w:rsid w:val="00036C95"/>
    <w:rsid w:val="00036EBD"/>
    <w:rsid w:val="00036ED5"/>
    <w:rsid w:val="000370A0"/>
    <w:rsid w:val="000370CA"/>
    <w:rsid w:val="0003710F"/>
    <w:rsid w:val="00037439"/>
    <w:rsid w:val="00037A0A"/>
    <w:rsid w:val="00037C80"/>
    <w:rsid w:val="00037C9E"/>
    <w:rsid w:val="00037DD6"/>
    <w:rsid w:val="000407B5"/>
    <w:rsid w:val="00040EB2"/>
    <w:rsid w:val="00041334"/>
    <w:rsid w:val="000414BD"/>
    <w:rsid w:val="0004195D"/>
    <w:rsid w:val="00041C48"/>
    <w:rsid w:val="00041DCE"/>
    <w:rsid w:val="00041F80"/>
    <w:rsid w:val="0004241A"/>
    <w:rsid w:val="0004250F"/>
    <w:rsid w:val="00042AE5"/>
    <w:rsid w:val="00042BA0"/>
    <w:rsid w:val="00042EE5"/>
    <w:rsid w:val="00043475"/>
    <w:rsid w:val="0004347B"/>
    <w:rsid w:val="00043C88"/>
    <w:rsid w:val="00043DB5"/>
    <w:rsid w:val="000444AA"/>
    <w:rsid w:val="00045036"/>
    <w:rsid w:val="00045878"/>
    <w:rsid w:val="00045E59"/>
    <w:rsid w:val="000462E6"/>
    <w:rsid w:val="000463F4"/>
    <w:rsid w:val="000476BB"/>
    <w:rsid w:val="00047817"/>
    <w:rsid w:val="00050282"/>
    <w:rsid w:val="00050C2A"/>
    <w:rsid w:val="00050C76"/>
    <w:rsid w:val="000514DF"/>
    <w:rsid w:val="000524AB"/>
    <w:rsid w:val="00052AEE"/>
    <w:rsid w:val="00052E41"/>
    <w:rsid w:val="00053413"/>
    <w:rsid w:val="000539B0"/>
    <w:rsid w:val="00053A3C"/>
    <w:rsid w:val="00053C5C"/>
    <w:rsid w:val="00053CC3"/>
    <w:rsid w:val="00053FF7"/>
    <w:rsid w:val="00054151"/>
    <w:rsid w:val="00054B1E"/>
    <w:rsid w:val="000550EA"/>
    <w:rsid w:val="000554C7"/>
    <w:rsid w:val="000557E7"/>
    <w:rsid w:val="00055A5F"/>
    <w:rsid w:val="00055B9A"/>
    <w:rsid w:val="0005633C"/>
    <w:rsid w:val="00056A92"/>
    <w:rsid w:val="00056B33"/>
    <w:rsid w:val="00056C8E"/>
    <w:rsid w:val="00056E49"/>
    <w:rsid w:val="00056E8B"/>
    <w:rsid w:val="00057238"/>
    <w:rsid w:val="00057239"/>
    <w:rsid w:val="000577A0"/>
    <w:rsid w:val="00057B7B"/>
    <w:rsid w:val="00057DF0"/>
    <w:rsid w:val="000600D2"/>
    <w:rsid w:val="00060258"/>
    <w:rsid w:val="000602AB"/>
    <w:rsid w:val="000604AD"/>
    <w:rsid w:val="00060504"/>
    <w:rsid w:val="000608F3"/>
    <w:rsid w:val="00061CBC"/>
    <w:rsid w:val="00062BD6"/>
    <w:rsid w:val="00062D5B"/>
    <w:rsid w:val="0006313B"/>
    <w:rsid w:val="000632C7"/>
    <w:rsid w:val="0006339B"/>
    <w:rsid w:val="000634AA"/>
    <w:rsid w:val="000636C4"/>
    <w:rsid w:val="000636CE"/>
    <w:rsid w:val="00063D19"/>
    <w:rsid w:val="00064184"/>
    <w:rsid w:val="000646E0"/>
    <w:rsid w:val="000648A1"/>
    <w:rsid w:val="00064912"/>
    <w:rsid w:val="000653F4"/>
    <w:rsid w:val="00065B01"/>
    <w:rsid w:val="00065BF4"/>
    <w:rsid w:val="000668F5"/>
    <w:rsid w:val="00066E61"/>
    <w:rsid w:val="0006729F"/>
    <w:rsid w:val="00067C57"/>
    <w:rsid w:val="00070145"/>
    <w:rsid w:val="00070203"/>
    <w:rsid w:val="000702B5"/>
    <w:rsid w:val="00070357"/>
    <w:rsid w:val="000703D8"/>
    <w:rsid w:val="0007057D"/>
    <w:rsid w:val="000707F5"/>
    <w:rsid w:val="00070EF1"/>
    <w:rsid w:val="000710DF"/>
    <w:rsid w:val="0007121A"/>
    <w:rsid w:val="000715DC"/>
    <w:rsid w:val="00071F10"/>
    <w:rsid w:val="00072012"/>
    <w:rsid w:val="0007205F"/>
    <w:rsid w:val="00072380"/>
    <w:rsid w:val="00072868"/>
    <w:rsid w:val="00072E85"/>
    <w:rsid w:val="00073101"/>
    <w:rsid w:val="000732E0"/>
    <w:rsid w:val="000735C3"/>
    <w:rsid w:val="00073B37"/>
    <w:rsid w:val="00073D48"/>
    <w:rsid w:val="00074088"/>
    <w:rsid w:val="00074732"/>
    <w:rsid w:val="00074941"/>
    <w:rsid w:val="00074BD6"/>
    <w:rsid w:val="00075077"/>
    <w:rsid w:val="000750AA"/>
    <w:rsid w:val="000755DE"/>
    <w:rsid w:val="000756B5"/>
    <w:rsid w:val="00075707"/>
    <w:rsid w:val="0007583C"/>
    <w:rsid w:val="000758A8"/>
    <w:rsid w:val="00075F7B"/>
    <w:rsid w:val="0007635A"/>
    <w:rsid w:val="0007656B"/>
    <w:rsid w:val="000766AF"/>
    <w:rsid w:val="00076C44"/>
    <w:rsid w:val="000772C7"/>
    <w:rsid w:val="00077358"/>
    <w:rsid w:val="00077511"/>
    <w:rsid w:val="00077732"/>
    <w:rsid w:val="00077767"/>
    <w:rsid w:val="00080284"/>
    <w:rsid w:val="00080E86"/>
    <w:rsid w:val="0008129B"/>
    <w:rsid w:val="00081983"/>
    <w:rsid w:val="00081ED3"/>
    <w:rsid w:val="0008245F"/>
    <w:rsid w:val="000826D2"/>
    <w:rsid w:val="0008292E"/>
    <w:rsid w:val="00082FF9"/>
    <w:rsid w:val="00083099"/>
    <w:rsid w:val="00083300"/>
    <w:rsid w:val="00083348"/>
    <w:rsid w:val="00083474"/>
    <w:rsid w:val="000835EF"/>
    <w:rsid w:val="000838AF"/>
    <w:rsid w:val="00083DB6"/>
    <w:rsid w:val="000847C0"/>
    <w:rsid w:val="0008486B"/>
    <w:rsid w:val="00084ACC"/>
    <w:rsid w:val="00084B32"/>
    <w:rsid w:val="00085647"/>
    <w:rsid w:val="000857DF"/>
    <w:rsid w:val="000859E2"/>
    <w:rsid w:val="00085E88"/>
    <w:rsid w:val="00086364"/>
    <w:rsid w:val="00086734"/>
    <w:rsid w:val="000869D3"/>
    <w:rsid w:val="00087405"/>
    <w:rsid w:val="000879AB"/>
    <w:rsid w:val="00090396"/>
    <w:rsid w:val="00090A2C"/>
    <w:rsid w:val="00090BF2"/>
    <w:rsid w:val="00091669"/>
    <w:rsid w:val="00091DA7"/>
    <w:rsid w:val="00092072"/>
    <w:rsid w:val="0009227C"/>
    <w:rsid w:val="00092503"/>
    <w:rsid w:val="00092561"/>
    <w:rsid w:val="000929C1"/>
    <w:rsid w:val="00092BE2"/>
    <w:rsid w:val="00092C2E"/>
    <w:rsid w:val="00092D2F"/>
    <w:rsid w:val="000930AB"/>
    <w:rsid w:val="00093A3F"/>
    <w:rsid w:val="000942BE"/>
    <w:rsid w:val="000947DE"/>
    <w:rsid w:val="00094D93"/>
    <w:rsid w:val="000953B2"/>
    <w:rsid w:val="000957AE"/>
    <w:rsid w:val="00095832"/>
    <w:rsid w:val="00095878"/>
    <w:rsid w:val="00095958"/>
    <w:rsid w:val="00095B77"/>
    <w:rsid w:val="00095ED0"/>
    <w:rsid w:val="00095F6D"/>
    <w:rsid w:val="000963E8"/>
    <w:rsid w:val="000969A1"/>
    <w:rsid w:val="00096B17"/>
    <w:rsid w:val="00096BD3"/>
    <w:rsid w:val="00096D4A"/>
    <w:rsid w:val="00096E11"/>
    <w:rsid w:val="00096EFA"/>
    <w:rsid w:val="0009726B"/>
    <w:rsid w:val="00097646"/>
    <w:rsid w:val="00097E6B"/>
    <w:rsid w:val="00097F26"/>
    <w:rsid w:val="000A025F"/>
    <w:rsid w:val="000A0465"/>
    <w:rsid w:val="000A0607"/>
    <w:rsid w:val="000A111E"/>
    <w:rsid w:val="000A1B16"/>
    <w:rsid w:val="000A241F"/>
    <w:rsid w:val="000A24E1"/>
    <w:rsid w:val="000A2A28"/>
    <w:rsid w:val="000A2F33"/>
    <w:rsid w:val="000A3048"/>
    <w:rsid w:val="000A32D8"/>
    <w:rsid w:val="000A34A1"/>
    <w:rsid w:val="000A387B"/>
    <w:rsid w:val="000A3A6F"/>
    <w:rsid w:val="000A3F5D"/>
    <w:rsid w:val="000A4188"/>
    <w:rsid w:val="000A448F"/>
    <w:rsid w:val="000A467D"/>
    <w:rsid w:val="000A4C9F"/>
    <w:rsid w:val="000A4DCF"/>
    <w:rsid w:val="000A577F"/>
    <w:rsid w:val="000A5C47"/>
    <w:rsid w:val="000A650B"/>
    <w:rsid w:val="000A6ABD"/>
    <w:rsid w:val="000A7AEC"/>
    <w:rsid w:val="000B0C33"/>
    <w:rsid w:val="000B102C"/>
    <w:rsid w:val="000B1332"/>
    <w:rsid w:val="000B1430"/>
    <w:rsid w:val="000B1538"/>
    <w:rsid w:val="000B187C"/>
    <w:rsid w:val="000B18A4"/>
    <w:rsid w:val="000B19C7"/>
    <w:rsid w:val="000B1C96"/>
    <w:rsid w:val="000B1D33"/>
    <w:rsid w:val="000B2783"/>
    <w:rsid w:val="000B2A12"/>
    <w:rsid w:val="000B2AD7"/>
    <w:rsid w:val="000B3183"/>
    <w:rsid w:val="000B34EA"/>
    <w:rsid w:val="000B38D2"/>
    <w:rsid w:val="000B4493"/>
    <w:rsid w:val="000B4522"/>
    <w:rsid w:val="000B4B49"/>
    <w:rsid w:val="000B50F7"/>
    <w:rsid w:val="000B5253"/>
    <w:rsid w:val="000B5664"/>
    <w:rsid w:val="000B645B"/>
    <w:rsid w:val="000B6557"/>
    <w:rsid w:val="000B67F2"/>
    <w:rsid w:val="000B78DD"/>
    <w:rsid w:val="000C0045"/>
    <w:rsid w:val="000C0221"/>
    <w:rsid w:val="000C04A6"/>
    <w:rsid w:val="000C05AC"/>
    <w:rsid w:val="000C0D0B"/>
    <w:rsid w:val="000C0EB2"/>
    <w:rsid w:val="000C0FDD"/>
    <w:rsid w:val="000C105A"/>
    <w:rsid w:val="000C1097"/>
    <w:rsid w:val="000C10D1"/>
    <w:rsid w:val="000C11B8"/>
    <w:rsid w:val="000C122F"/>
    <w:rsid w:val="000C1384"/>
    <w:rsid w:val="000C1A30"/>
    <w:rsid w:val="000C1B0F"/>
    <w:rsid w:val="000C241F"/>
    <w:rsid w:val="000C24DE"/>
    <w:rsid w:val="000C2C02"/>
    <w:rsid w:val="000C2C25"/>
    <w:rsid w:val="000C2E0C"/>
    <w:rsid w:val="000C2F69"/>
    <w:rsid w:val="000C2F6C"/>
    <w:rsid w:val="000C36ED"/>
    <w:rsid w:val="000C3C4A"/>
    <w:rsid w:val="000C3D69"/>
    <w:rsid w:val="000C3EB8"/>
    <w:rsid w:val="000C4401"/>
    <w:rsid w:val="000C4711"/>
    <w:rsid w:val="000C50F1"/>
    <w:rsid w:val="000C52AC"/>
    <w:rsid w:val="000C544A"/>
    <w:rsid w:val="000C5951"/>
    <w:rsid w:val="000C60E7"/>
    <w:rsid w:val="000C67C4"/>
    <w:rsid w:val="000C6968"/>
    <w:rsid w:val="000C6EE0"/>
    <w:rsid w:val="000C6EED"/>
    <w:rsid w:val="000C6FF5"/>
    <w:rsid w:val="000C7236"/>
    <w:rsid w:val="000C72BC"/>
    <w:rsid w:val="000C78D8"/>
    <w:rsid w:val="000C7B38"/>
    <w:rsid w:val="000C7F9F"/>
    <w:rsid w:val="000D00AB"/>
    <w:rsid w:val="000D03D2"/>
    <w:rsid w:val="000D1342"/>
    <w:rsid w:val="000D18E0"/>
    <w:rsid w:val="000D1D63"/>
    <w:rsid w:val="000D1D8D"/>
    <w:rsid w:val="000D2065"/>
    <w:rsid w:val="000D2257"/>
    <w:rsid w:val="000D2C60"/>
    <w:rsid w:val="000D2FEB"/>
    <w:rsid w:val="000D326D"/>
    <w:rsid w:val="000D351F"/>
    <w:rsid w:val="000D3E74"/>
    <w:rsid w:val="000D3ECA"/>
    <w:rsid w:val="000D42B2"/>
    <w:rsid w:val="000D4B14"/>
    <w:rsid w:val="000D5398"/>
    <w:rsid w:val="000D54AA"/>
    <w:rsid w:val="000D560D"/>
    <w:rsid w:val="000D5BCA"/>
    <w:rsid w:val="000D5E5C"/>
    <w:rsid w:val="000D5EB9"/>
    <w:rsid w:val="000D607A"/>
    <w:rsid w:val="000D6853"/>
    <w:rsid w:val="000D6F76"/>
    <w:rsid w:val="000D71AA"/>
    <w:rsid w:val="000D74FD"/>
    <w:rsid w:val="000D79E0"/>
    <w:rsid w:val="000D7A12"/>
    <w:rsid w:val="000D7F31"/>
    <w:rsid w:val="000E01AD"/>
    <w:rsid w:val="000E0244"/>
    <w:rsid w:val="000E0334"/>
    <w:rsid w:val="000E05C5"/>
    <w:rsid w:val="000E12E3"/>
    <w:rsid w:val="000E138A"/>
    <w:rsid w:val="000E1E79"/>
    <w:rsid w:val="000E204F"/>
    <w:rsid w:val="000E28E6"/>
    <w:rsid w:val="000E339E"/>
    <w:rsid w:val="000E381F"/>
    <w:rsid w:val="000E3C07"/>
    <w:rsid w:val="000E4178"/>
    <w:rsid w:val="000E46F8"/>
    <w:rsid w:val="000E4734"/>
    <w:rsid w:val="000E478F"/>
    <w:rsid w:val="000E4B4E"/>
    <w:rsid w:val="000E4DAA"/>
    <w:rsid w:val="000E4DBF"/>
    <w:rsid w:val="000E51C0"/>
    <w:rsid w:val="000E52D7"/>
    <w:rsid w:val="000E57FB"/>
    <w:rsid w:val="000E5D0D"/>
    <w:rsid w:val="000E604A"/>
    <w:rsid w:val="000E63F1"/>
    <w:rsid w:val="000E6F08"/>
    <w:rsid w:val="000E7153"/>
    <w:rsid w:val="000E731C"/>
    <w:rsid w:val="000E754F"/>
    <w:rsid w:val="000E7AA4"/>
    <w:rsid w:val="000F00E0"/>
    <w:rsid w:val="000F05A6"/>
    <w:rsid w:val="000F0E28"/>
    <w:rsid w:val="000F0FE1"/>
    <w:rsid w:val="000F1AE0"/>
    <w:rsid w:val="000F2488"/>
    <w:rsid w:val="000F281D"/>
    <w:rsid w:val="000F2B1C"/>
    <w:rsid w:val="000F32CD"/>
    <w:rsid w:val="000F3312"/>
    <w:rsid w:val="000F353E"/>
    <w:rsid w:val="000F3B24"/>
    <w:rsid w:val="000F4244"/>
    <w:rsid w:val="000F42B3"/>
    <w:rsid w:val="000F48BB"/>
    <w:rsid w:val="000F4AF9"/>
    <w:rsid w:val="000F50AA"/>
    <w:rsid w:val="000F577C"/>
    <w:rsid w:val="000F5B94"/>
    <w:rsid w:val="000F6149"/>
    <w:rsid w:val="000F66DC"/>
    <w:rsid w:val="000F680B"/>
    <w:rsid w:val="000F7025"/>
    <w:rsid w:val="000F7985"/>
    <w:rsid w:val="000F7E26"/>
    <w:rsid w:val="00100060"/>
    <w:rsid w:val="00100948"/>
    <w:rsid w:val="00100963"/>
    <w:rsid w:val="00100F4D"/>
    <w:rsid w:val="00101028"/>
    <w:rsid w:val="00101111"/>
    <w:rsid w:val="001011B1"/>
    <w:rsid w:val="00101253"/>
    <w:rsid w:val="001017FC"/>
    <w:rsid w:val="00101CC4"/>
    <w:rsid w:val="001026B9"/>
    <w:rsid w:val="001027C1"/>
    <w:rsid w:val="0010289B"/>
    <w:rsid w:val="001028E6"/>
    <w:rsid w:val="00102A4E"/>
    <w:rsid w:val="00102B9A"/>
    <w:rsid w:val="001034DD"/>
    <w:rsid w:val="001034F4"/>
    <w:rsid w:val="00103559"/>
    <w:rsid w:val="00103C8D"/>
    <w:rsid w:val="00104175"/>
    <w:rsid w:val="001041C6"/>
    <w:rsid w:val="00104252"/>
    <w:rsid w:val="0010436A"/>
    <w:rsid w:val="00104558"/>
    <w:rsid w:val="001047FB"/>
    <w:rsid w:val="0010495C"/>
    <w:rsid w:val="00104A8C"/>
    <w:rsid w:val="00104C0A"/>
    <w:rsid w:val="00104D77"/>
    <w:rsid w:val="00104F0E"/>
    <w:rsid w:val="001051EF"/>
    <w:rsid w:val="001057D8"/>
    <w:rsid w:val="001060A5"/>
    <w:rsid w:val="0010611E"/>
    <w:rsid w:val="00106317"/>
    <w:rsid w:val="00106456"/>
    <w:rsid w:val="00106943"/>
    <w:rsid w:val="00106981"/>
    <w:rsid w:val="00106CC6"/>
    <w:rsid w:val="00106D57"/>
    <w:rsid w:val="00106E92"/>
    <w:rsid w:val="00106F49"/>
    <w:rsid w:val="001071EC"/>
    <w:rsid w:val="00107442"/>
    <w:rsid w:val="00107AB0"/>
    <w:rsid w:val="00110141"/>
    <w:rsid w:val="001107B0"/>
    <w:rsid w:val="00110B0C"/>
    <w:rsid w:val="00110DCF"/>
    <w:rsid w:val="00110F92"/>
    <w:rsid w:val="00111F0D"/>
    <w:rsid w:val="001120BB"/>
    <w:rsid w:val="0011323A"/>
    <w:rsid w:val="001132F2"/>
    <w:rsid w:val="00113558"/>
    <w:rsid w:val="00113875"/>
    <w:rsid w:val="00113A39"/>
    <w:rsid w:val="00113B54"/>
    <w:rsid w:val="00113C44"/>
    <w:rsid w:val="00113DB9"/>
    <w:rsid w:val="00113DE8"/>
    <w:rsid w:val="00114014"/>
    <w:rsid w:val="001142AB"/>
    <w:rsid w:val="00114375"/>
    <w:rsid w:val="0011440E"/>
    <w:rsid w:val="001146D5"/>
    <w:rsid w:val="00115562"/>
    <w:rsid w:val="001164AF"/>
    <w:rsid w:val="00116D5B"/>
    <w:rsid w:val="00116F8D"/>
    <w:rsid w:val="00117148"/>
    <w:rsid w:val="00117206"/>
    <w:rsid w:val="00117457"/>
    <w:rsid w:val="001177A8"/>
    <w:rsid w:val="00117ED7"/>
    <w:rsid w:val="00120572"/>
    <w:rsid w:val="0012062E"/>
    <w:rsid w:val="001209BD"/>
    <w:rsid w:val="00120DCD"/>
    <w:rsid w:val="00120DEE"/>
    <w:rsid w:val="00120E00"/>
    <w:rsid w:val="00120F37"/>
    <w:rsid w:val="00121BB2"/>
    <w:rsid w:val="00121BBE"/>
    <w:rsid w:val="001220D0"/>
    <w:rsid w:val="001228ED"/>
    <w:rsid w:val="00122E27"/>
    <w:rsid w:val="00122F4C"/>
    <w:rsid w:val="001231AC"/>
    <w:rsid w:val="00123318"/>
    <w:rsid w:val="0012420C"/>
    <w:rsid w:val="0012467E"/>
    <w:rsid w:val="0012496A"/>
    <w:rsid w:val="00124C87"/>
    <w:rsid w:val="00124EEE"/>
    <w:rsid w:val="001253FF"/>
    <w:rsid w:val="001258E7"/>
    <w:rsid w:val="00125C9A"/>
    <w:rsid w:val="00125CFB"/>
    <w:rsid w:val="00125D37"/>
    <w:rsid w:val="00127242"/>
    <w:rsid w:val="001273EE"/>
    <w:rsid w:val="001275DD"/>
    <w:rsid w:val="001277F8"/>
    <w:rsid w:val="00127BB6"/>
    <w:rsid w:val="001302B8"/>
    <w:rsid w:val="00130BC0"/>
    <w:rsid w:val="00130F13"/>
    <w:rsid w:val="00131208"/>
    <w:rsid w:val="00131973"/>
    <w:rsid w:val="001319D0"/>
    <w:rsid w:val="00131FEA"/>
    <w:rsid w:val="00132937"/>
    <w:rsid w:val="00132D2C"/>
    <w:rsid w:val="00133275"/>
    <w:rsid w:val="00133DB7"/>
    <w:rsid w:val="00134172"/>
    <w:rsid w:val="00134496"/>
    <w:rsid w:val="00134BDB"/>
    <w:rsid w:val="00134C62"/>
    <w:rsid w:val="00135010"/>
    <w:rsid w:val="001354B2"/>
    <w:rsid w:val="00135908"/>
    <w:rsid w:val="00135BA4"/>
    <w:rsid w:val="00135ECF"/>
    <w:rsid w:val="00136005"/>
    <w:rsid w:val="001366BB"/>
    <w:rsid w:val="001370F4"/>
    <w:rsid w:val="00137177"/>
    <w:rsid w:val="00137207"/>
    <w:rsid w:val="00137524"/>
    <w:rsid w:val="00137C3A"/>
    <w:rsid w:val="00137D66"/>
    <w:rsid w:val="00137DEC"/>
    <w:rsid w:val="001408F3"/>
    <w:rsid w:val="00140F94"/>
    <w:rsid w:val="0014134D"/>
    <w:rsid w:val="00141388"/>
    <w:rsid w:val="00141644"/>
    <w:rsid w:val="00141926"/>
    <w:rsid w:val="001419C2"/>
    <w:rsid w:val="00141C23"/>
    <w:rsid w:val="00142284"/>
    <w:rsid w:val="00142387"/>
    <w:rsid w:val="001427B3"/>
    <w:rsid w:val="0014292A"/>
    <w:rsid w:val="00142E4F"/>
    <w:rsid w:val="00143009"/>
    <w:rsid w:val="001430AB"/>
    <w:rsid w:val="00143276"/>
    <w:rsid w:val="001436D1"/>
    <w:rsid w:val="001439E7"/>
    <w:rsid w:val="001440CE"/>
    <w:rsid w:val="0014417E"/>
    <w:rsid w:val="00144651"/>
    <w:rsid w:val="0014476E"/>
    <w:rsid w:val="00144D36"/>
    <w:rsid w:val="00144D92"/>
    <w:rsid w:val="001450C5"/>
    <w:rsid w:val="0014560B"/>
    <w:rsid w:val="001463BE"/>
    <w:rsid w:val="00146726"/>
    <w:rsid w:val="00146AC7"/>
    <w:rsid w:val="00146AFC"/>
    <w:rsid w:val="00146BA3"/>
    <w:rsid w:val="00147498"/>
    <w:rsid w:val="00147833"/>
    <w:rsid w:val="0014784F"/>
    <w:rsid w:val="00147919"/>
    <w:rsid w:val="00147C4C"/>
    <w:rsid w:val="001501AB"/>
    <w:rsid w:val="00150E3D"/>
    <w:rsid w:val="0015158A"/>
    <w:rsid w:val="0015174C"/>
    <w:rsid w:val="001517EF"/>
    <w:rsid w:val="00151875"/>
    <w:rsid w:val="001519C3"/>
    <w:rsid w:val="00151B7B"/>
    <w:rsid w:val="0015214B"/>
    <w:rsid w:val="00152796"/>
    <w:rsid w:val="001532D0"/>
    <w:rsid w:val="0015339A"/>
    <w:rsid w:val="00153451"/>
    <w:rsid w:val="001535D5"/>
    <w:rsid w:val="00153655"/>
    <w:rsid w:val="0015370B"/>
    <w:rsid w:val="00153CB8"/>
    <w:rsid w:val="00153DA6"/>
    <w:rsid w:val="00153E4D"/>
    <w:rsid w:val="00153EF7"/>
    <w:rsid w:val="00154199"/>
    <w:rsid w:val="0015462A"/>
    <w:rsid w:val="0015467A"/>
    <w:rsid w:val="0015473B"/>
    <w:rsid w:val="00154816"/>
    <w:rsid w:val="00154C6C"/>
    <w:rsid w:val="00154FA1"/>
    <w:rsid w:val="001550CD"/>
    <w:rsid w:val="00155B49"/>
    <w:rsid w:val="00156123"/>
    <w:rsid w:val="001566BD"/>
    <w:rsid w:val="00156787"/>
    <w:rsid w:val="00156814"/>
    <w:rsid w:val="001569FD"/>
    <w:rsid w:val="00156CE5"/>
    <w:rsid w:val="00157023"/>
    <w:rsid w:val="00157ABC"/>
    <w:rsid w:val="00157FB8"/>
    <w:rsid w:val="001603E0"/>
    <w:rsid w:val="001605BE"/>
    <w:rsid w:val="001615EA"/>
    <w:rsid w:val="0016164A"/>
    <w:rsid w:val="00162462"/>
    <w:rsid w:val="001626E2"/>
    <w:rsid w:val="001629F0"/>
    <w:rsid w:val="00162FF8"/>
    <w:rsid w:val="00163000"/>
    <w:rsid w:val="00163107"/>
    <w:rsid w:val="001641F3"/>
    <w:rsid w:val="00164843"/>
    <w:rsid w:val="00164B82"/>
    <w:rsid w:val="00165893"/>
    <w:rsid w:val="00165942"/>
    <w:rsid w:val="00166120"/>
    <w:rsid w:val="00166346"/>
    <w:rsid w:val="00166582"/>
    <w:rsid w:val="00166926"/>
    <w:rsid w:val="00166A1F"/>
    <w:rsid w:val="00166B17"/>
    <w:rsid w:val="001670FC"/>
    <w:rsid w:val="0016731C"/>
    <w:rsid w:val="0016777F"/>
    <w:rsid w:val="00167782"/>
    <w:rsid w:val="00167D5A"/>
    <w:rsid w:val="00167FB5"/>
    <w:rsid w:val="0017009F"/>
    <w:rsid w:val="001701C9"/>
    <w:rsid w:val="0017029B"/>
    <w:rsid w:val="0017046F"/>
    <w:rsid w:val="00170782"/>
    <w:rsid w:val="0017083B"/>
    <w:rsid w:val="00170CDE"/>
    <w:rsid w:val="00171096"/>
    <w:rsid w:val="00171437"/>
    <w:rsid w:val="00171622"/>
    <w:rsid w:val="0017165A"/>
    <w:rsid w:val="00171885"/>
    <w:rsid w:val="001719C6"/>
    <w:rsid w:val="00171E57"/>
    <w:rsid w:val="00172411"/>
    <w:rsid w:val="0017270A"/>
    <w:rsid w:val="0017303F"/>
    <w:rsid w:val="001732FC"/>
    <w:rsid w:val="001733C9"/>
    <w:rsid w:val="0017356F"/>
    <w:rsid w:val="00174060"/>
    <w:rsid w:val="00174288"/>
    <w:rsid w:val="001742F1"/>
    <w:rsid w:val="0017449D"/>
    <w:rsid w:val="00174760"/>
    <w:rsid w:val="00174B5C"/>
    <w:rsid w:val="00174FD3"/>
    <w:rsid w:val="00175949"/>
    <w:rsid w:val="00175DEF"/>
    <w:rsid w:val="0017605B"/>
    <w:rsid w:val="0017647D"/>
    <w:rsid w:val="0017648F"/>
    <w:rsid w:val="001765D4"/>
    <w:rsid w:val="0017677C"/>
    <w:rsid w:val="001770E9"/>
    <w:rsid w:val="00177586"/>
    <w:rsid w:val="001775B4"/>
    <w:rsid w:val="00177761"/>
    <w:rsid w:val="00177818"/>
    <w:rsid w:val="00177A20"/>
    <w:rsid w:val="00177B04"/>
    <w:rsid w:val="00180215"/>
    <w:rsid w:val="00180CB0"/>
    <w:rsid w:val="00181005"/>
    <w:rsid w:val="00181069"/>
    <w:rsid w:val="001822F0"/>
    <w:rsid w:val="00182859"/>
    <w:rsid w:val="001828AF"/>
    <w:rsid w:val="00182955"/>
    <w:rsid w:val="00182A7D"/>
    <w:rsid w:val="0018308E"/>
    <w:rsid w:val="00183203"/>
    <w:rsid w:val="001832EE"/>
    <w:rsid w:val="001839FD"/>
    <w:rsid w:val="00183DD6"/>
    <w:rsid w:val="001841FE"/>
    <w:rsid w:val="00184977"/>
    <w:rsid w:val="00184A84"/>
    <w:rsid w:val="00184B37"/>
    <w:rsid w:val="001850C6"/>
    <w:rsid w:val="0018511F"/>
    <w:rsid w:val="00185295"/>
    <w:rsid w:val="00185508"/>
    <w:rsid w:val="0018551A"/>
    <w:rsid w:val="00185538"/>
    <w:rsid w:val="001858CF"/>
    <w:rsid w:val="0018595E"/>
    <w:rsid w:val="001859D9"/>
    <w:rsid w:val="00185F5C"/>
    <w:rsid w:val="00186538"/>
    <w:rsid w:val="001866D5"/>
    <w:rsid w:val="00186791"/>
    <w:rsid w:val="0018729B"/>
    <w:rsid w:val="001872B0"/>
    <w:rsid w:val="00187491"/>
    <w:rsid w:val="001874E3"/>
    <w:rsid w:val="00187840"/>
    <w:rsid w:val="0018792C"/>
    <w:rsid w:val="00187A28"/>
    <w:rsid w:val="00187FE7"/>
    <w:rsid w:val="0019044C"/>
    <w:rsid w:val="0019047D"/>
    <w:rsid w:val="00190855"/>
    <w:rsid w:val="0019096C"/>
    <w:rsid w:val="001915EB"/>
    <w:rsid w:val="001916B0"/>
    <w:rsid w:val="0019195E"/>
    <w:rsid w:val="00191B6B"/>
    <w:rsid w:val="00191EE4"/>
    <w:rsid w:val="001920AF"/>
    <w:rsid w:val="0019291B"/>
    <w:rsid w:val="00192A11"/>
    <w:rsid w:val="00193419"/>
    <w:rsid w:val="00193B52"/>
    <w:rsid w:val="00193F32"/>
    <w:rsid w:val="0019436D"/>
    <w:rsid w:val="00194A81"/>
    <w:rsid w:val="00194C28"/>
    <w:rsid w:val="00194DCE"/>
    <w:rsid w:val="00195001"/>
    <w:rsid w:val="0019506D"/>
    <w:rsid w:val="00195298"/>
    <w:rsid w:val="001954B4"/>
    <w:rsid w:val="001955B0"/>
    <w:rsid w:val="001956A0"/>
    <w:rsid w:val="001958AA"/>
    <w:rsid w:val="00195A70"/>
    <w:rsid w:val="00195B86"/>
    <w:rsid w:val="00195C40"/>
    <w:rsid w:val="0019608A"/>
    <w:rsid w:val="0019641D"/>
    <w:rsid w:val="00196801"/>
    <w:rsid w:val="00196BA2"/>
    <w:rsid w:val="00197331"/>
    <w:rsid w:val="001979D7"/>
    <w:rsid w:val="001979EE"/>
    <w:rsid w:val="00197B65"/>
    <w:rsid w:val="00197C25"/>
    <w:rsid w:val="00197CD7"/>
    <w:rsid w:val="00197D94"/>
    <w:rsid w:val="001A024B"/>
    <w:rsid w:val="001A07E5"/>
    <w:rsid w:val="001A0893"/>
    <w:rsid w:val="001A0B9F"/>
    <w:rsid w:val="001A0C3F"/>
    <w:rsid w:val="001A0E05"/>
    <w:rsid w:val="001A1254"/>
    <w:rsid w:val="001A144A"/>
    <w:rsid w:val="001A1697"/>
    <w:rsid w:val="001A1A8E"/>
    <w:rsid w:val="001A2E8A"/>
    <w:rsid w:val="001A302E"/>
    <w:rsid w:val="001A305A"/>
    <w:rsid w:val="001A30E2"/>
    <w:rsid w:val="001A30ED"/>
    <w:rsid w:val="001A315D"/>
    <w:rsid w:val="001A32D6"/>
    <w:rsid w:val="001A3E35"/>
    <w:rsid w:val="001A4207"/>
    <w:rsid w:val="001A42E6"/>
    <w:rsid w:val="001A4462"/>
    <w:rsid w:val="001A45E3"/>
    <w:rsid w:val="001A4C23"/>
    <w:rsid w:val="001A4E6D"/>
    <w:rsid w:val="001A5CF0"/>
    <w:rsid w:val="001A5FE6"/>
    <w:rsid w:val="001A66A8"/>
    <w:rsid w:val="001A6C93"/>
    <w:rsid w:val="001A7029"/>
    <w:rsid w:val="001A7331"/>
    <w:rsid w:val="001A75DE"/>
    <w:rsid w:val="001A7725"/>
    <w:rsid w:val="001A7FE6"/>
    <w:rsid w:val="001B0189"/>
    <w:rsid w:val="001B01B1"/>
    <w:rsid w:val="001B0910"/>
    <w:rsid w:val="001B09D0"/>
    <w:rsid w:val="001B0B50"/>
    <w:rsid w:val="001B0F9C"/>
    <w:rsid w:val="001B1653"/>
    <w:rsid w:val="001B1BC6"/>
    <w:rsid w:val="001B1C05"/>
    <w:rsid w:val="001B1FC1"/>
    <w:rsid w:val="001B20F2"/>
    <w:rsid w:val="001B26E7"/>
    <w:rsid w:val="001B2C29"/>
    <w:rsid w:val="001B2C76"/>
    <w:rsid w:val="001B2F92"/>
    <w:rsid w:val="001B34DA"/>
    <w:rsid w:val="001B34DF"/>
    <w:rsid w:val="001B35FA"/>
    <w:rsid w:val="001B36EC"/>
    <w:rsid w:val="001B387D"/>
    <w:rsid w:val="001B3B01"/>
    <w:rsid w:val="001B42F9"/>
    <w:rsid w:val="001B4482"/>
    <w:rsid w:val="001B4CC6"/>
    <w:rsid w:val="001B4DE7"/>
    <w:rsid w:val="001B4EAE"/>
    <w:rsid w:val="001B547A"/>
    <w:rsid w:val="001B56BB"/>
    <w:rsid w:val="001B58A5"/>
    <w:rsid w:val="001B59A1"/>
    <w:rsid w:val="001B59E9"/>
    <w:rsid w:val="001B5C23"/>
    <w:rsid w:val="001B627F"/>
    <w:rsid w:val="001B62FF"/>
    <w:rsid w:val="001B63B7"/>
    <w:rsid w:val="001B6E16"/>
    <w:rsid w:val="001B71CC"/>
    <w:rsid w:val="001B72FE"/>
    <w:rsid w:val="001B78D3"/>
    <w:rsid w:val="001B797D"/>
    <w:rsid w:val="001B7A8E"/>
    <w:rsid w:val="001C0421"/>
    <w:rsid w:val="001C0F75"/>
    <w:rsid w:val="001C10BA"/>
    <w:rsid w:val="001C11B4"/>
    <w:rsid w:val="001C1362"/>
    <w:rsid w:val="001C16E5"/>
    <w:rsid w:val="001C1E82"/>
    <w:rsid w:val="001C1FBF"/>
    <w:rsid w:val="001C2109"/>
    <w:rsid w:val="001C2D03"/>
    <w:rsid w:val="001C2E34"/>
    <w:rsid w:val="001C3AA2"/>
    <w:rsid w:val="001C3B24"/>
    <w:rsid w:val="001C401C"/>
    <w:rsid w:val="001C41DA"/>
    <w:rsid w:val="001C4450"/>
    <w:rsid w:val="001C4659"/>
    <w:rsid w:val="001C4795"/>
    <w:rsid w:val="001C47AE"/>
    <w:rsid w:val="001C4984"/>
    <w:rsid w:val="001C5079"/>
    <w:rsid w:val="001C531C"/>
    <w:rsid w:val="001C536C"/>
    <w:rsid w:val="001C5654"/>
    <w:rsid w:val="001C59FA"/>
    <w:rsid w:val="001C63B6"/>
    <w:rsid w:val="001C65F0"/>
    <w:rsid w:val="001C6A43"/>
    <w:rsid w:val="001C6F37"/>
    <w:rsid w:val="001C6FE9"/>
    <w:rsid w:val="001C74B6"/>
    <w:rsid w:val="001C75CD"/>
    <w:rsid w:val="001C76ED"/>
    <w:rsid w:val="001C7A6E"/>
    <w:rsid w:val="001C7E39"/>
    <w:rsid w:val="001C7F31"/>
    <w:rsid w:val="001D032D"/>
    <w:rsid w:val="001D0460"/>
    <w:rsid w:val="001D046C"/>
    <w:rsid w:val="001D06D2"/>
    <w:rsid w:val="001D0959"/>
    <w:rsid w:val="001D0E97"/>
    <w:rsid w:val="001D2234"/>
    <w:rsid w:val="001D268F"/>
    <w:rsid w:val="001D2E38"/>
    <w:rsid w:val="001D2F6F"/>
    <w:rsid w:val="001D327B"/>
    <w:rsid w:val="001D3311"/>
    <w:rsid w:val="001D356C"/>
    <w:rsid w:val="001D377E"/>
    <w:rsid w:val="001D3A84"/>
    <w:rsid w:val="001D3AA1"/>
    <w:rsid w:val="001D458B"/>
    <w:rsid w:val="001D48D8"/>
    <w:rsid w:val="001D4AC0"/>
    <w:rsid w:val="001D4E36"/>
    <w:rsid w:val="001D4FDE"/>
    <w:rsid w:val="001D527A"/>
    <w:rsid w:val="001D52A1"/>
    <w:rsid w:val="001D5393"/>
    <w:rsid w:val="001D5A2F"/>
    <w:rsid w:val="001D60AF"/>
    <w:rsid w:val="001D63B6"/>
    <w:rsid w:val="001D660F"/>
    <w:rsid w:val="001D692D"/>
    <w:rsid w:val="001D6A6F"/>
    <w:rsid w:val="001D6DF5"/>
    <w:rsid w:val="001D752C"/>
    <w:rsid w:val="001D75AF"/>
    <w:rsid w:val="001D7606"/>
    <w:rsid w:val="001D7991"/>
    <w:rsid w:val="001E031A"/>
    <w:rsid w:val="001E0342"/>
    <w:rsid w:val="001E098F"/>
    <w:rsid w:val="001E0BEA"/>
    <w:rsid w:val="001E0C5C"/>
    <w:rsid w:val="001E0DF6"/>
    <w:rsid w:val="001E14E9"/>
    <w:rsid w:val="001E1D55"/>
    <w:rsid w:val="001E1F82"/>
    <w:rsid w:val="001E226E"/>
    <w:rsid w:val="001E23A4"/>
    <w:rsid w:val="001E2745"/>
    <w:rsid w:val="001E302E"/>
    <w:rsid w:val="001E30A7"/>
    <w:rsid w:val="001E30B7"/>
    <w:rsid w:val="001E377B"/>
    <w:rsid w:val="001E3790"/>
    <w:rsid w:val="001E3793"/>
    <w:rsid w:val="001E3947"/>
    <w:rsid w:val="001E3B4D"/>
    <w:rsid w:val="001E419C"/>
    <w:rsid w:val="001E4455"/>
    <w:rsid w:val="001E45E5"/>
    <w:rsid w:val="001E5FB5"/>
    <w:rsid w:val="001E5FD3"/>
    <w:rsid w:val="001E670F"/>
    <w:rsid w:val="001E6789"/>
    <w:rsid w:val="001E6E80"/>
    <w:rsid w:val="001E6FE4"/>
    <w:rsid w:val="001E7C6E"/>
    <w:rsid w:val="001E7F02"/>
    <w:rsid w:val="001F010F"/>
    <w:rsid w:val="001F017C"/>
    <w:rsid w:val="001F15DD"/>
    <w:rsid w:val="001F1E55"/>
    <w:rsid w:val="001F25A0"/>
    <w:rsid w:val="001F260F"/>
    <w:rsid w:val="001F2B22"/>
    <w:rsid w:val="001F2EC9"/>
    <w:rsid w:val="001F2ECA"/>
    <w:rsid w:val="001F3122"/>
    <w:rsid w:val="001F3193"/>
    <w:rsid w:val="001F33E6"/>
    <w:rsid w:val="001F34C1"/>
    <w:rsid w:val="001F35BB"/>
    <w:rsid w:val="001F3D73"/>
    <w:rsid w:val="001F47C0"/>
    <w:rsid w:val="001F487F"/>
    <w:rsid w:val="001F4C53"/>
    <w:rsid w:val="001F4D14"/>
    <w:rsid w:val="001F4D71"/>
    <w:rsid w:val="001F4E36"/>
    <w:rsid w:val="001F5034"/>
    <w:rsid w:val="001F5065"/>
    <w:rsid w:val="001F5502"/>
    <w:rsid w:val="001F5A21"/>
    <w:rsid w:val="001F5ECC"/>
    <w:rsid w:val="001F5EFC"/>
    <w:rsid w:val="001F6256"/>
    <w:rsid w:val="001F680C"/>
    <w:rsid w:val="001F73E3"/>
    <w:rsid w:val="001F752E"/>
    <w:rsid w:val="001F75BB"/>
    <w:rsid w:val="001F781A"/>
    <w:rsid w:val="001F7DBF"/>
    <w:rsid w:val="00200328"/>
    <w:rsid w:val="0020032C"/>
    <w:rsid w:val="00200844"/>
    <w:rsid w:val="002008AB"/>
    <w:rsid w:val="00200986"/>
    <w:rsid w:val="00200F25"/>
    <w:rsid w:val="0020108A"/>
    <w:rsid w:val="00201546"/>
    <w:rsid w:val="002015F2"/>
    <w:rsid w:val="00201A8D"/>
    <w:rsid w:val="00201CA6"/>
    <w:rsid w:val="00201E2E"/>
    <w:rsid w:val="00202087"/>
    <w:rsid w:val="0020260D"/>
    <w:rsid w:val="00202DA2"/>
    <w:rsid w:val="00202EAF"/>
    <w:rsid w:val="00202ECB"/>
    <w:rsid w:val="00203122"/>
    <w:rsid w:val="002031E8"/>
    <w:rsid w:val="002032FD"/>
    <w:rsid w:val="00203614"/>
    <w:rsid w:val="0020366E"/>
    <w:rsid w:val="00203A48"/>
    <w:rsid w:val="00203AEA"/>
    <w:rsid w:val="00203EF0"/>
    <w:rsid w:val="00204169"/>
    <w:rsid w:val="00204538"/>
    <w:rsid w:val="002049FA"/>
    <w:rsid w:val="002052F5"/>
    <w:rsid w:val="0020547A"/>
    <w:rsid w:val="0020567D"/>
    <w:rsid w:val="00205975"/>
    <w:rsid w:val="00205B66"/>
    <w:rsid w:val="00206334"/>
    <w:rsid w:val="00206920"/>
    <w:rsid w:val="00206A2C"/>
    <w:rsid w:val="00206BD1"/>
    <w:rsid w:val="00206E21"/>
    <w:rsid w:val="00206F14"/>
    <w:rsid w:val="00206FDF"/>
    <w:rsid w:val="00207892"/>
    <w:rsid w:val="00210018"/>
    <w:rsid w:val="002104EE"/>
    <w:rsid w:val="00210631"/>
    <w:rsid w:val="0021065D"/>
    <w:rsid w:val="0021110C"/>
    <w:rsid w:val="00211D05"/>
    <w:rsid w:val="00211E8F"/>
    <w:rsid w:val="00212228"/>
    <w:rsid w:val="00212622"/>
    <w:rsid w:val="0021271B"/>
    <w:rsid w:val="00212DF3"/>
    <w:rsid w:val="002130A5"/>
    <w:rsid w:val="0021310D"/>
    <w:rsid w:val="00213A94"/>
    <w:rsid w:val="00213F01"/>
    <w:rsid w:val="00214809"/>
    <w:rsid w:val="0021503A"/>
    <w:rsid w:val="002151A4"/>
    <w:rsid w:val="002151C9"/>
    <w:rsid w:val="00215336"/>
    <w:rsid w:val="00215CA9"/>
    <w:rsid w:val="00215F20"/>
    <w:rsid w:val="00216195"/>
    <w:rsid w:val="002165A0"/>
    <w:rsid w:val="002168F8"/>
    <w:rsid w:val="00216905"/>
    <w:rsid w:val="00216F0C"/>
    <w:rsid w:val="00217A55"/>
    <w:rsid w:val="00217ECA"/>
    <w:rsid w:val="00220759"/>
    <w:rsid w:val="00220BE7"/>
    <w:rsid w:val="00221557"/>
    <w:rsid w:val="00221587"/>
    <w:rsid w:val="00221590"/>
    <w:rsid w:val="0022164F"/>
    <w:rsid w:val="00221BAC"/>
    <w:rsid w:val="00221CB6"/>
    <w:rsid w:val="00221D26"/>
    <w:rsid w:val="00221FF7"/>
    <w:rsid w:val="002220B7"/>
    <w:rsid w:val="002222DC"/>
    <w:rsid w:val="00222357"/>
    <w:rsid w:val="0022249B"/>
    <w:rsid w:val="00222C9A"/>
    <w:rsid w:val="002235AC"/>
    <w:rsid w:val="002235B5"/>
    <w:rsid w:val="00223912"/>
    <w:rsid w:val="002243BF"/>
    <w:rsid w:val="002245A0"/>
    <w:rsid w:val="0022478C"/>
    <w:rsid w:val="00224ABA"/>
    <w:rsid w:val="00224DF5"/>
    <w:rsid w:val="00225755"/>
    <w:rsid w:val="0022638F"/>
    <w:rsid w:val="0022648C"/>
    <w:rsid w:val="00226511"/>
    <w:rsid w:val="00226612"/>
    <w:rsid w:val="00226BA3"/>
    <w:rsid w:val="00226C86"/>
    <w:rsid w:val="00226FEB"/>
    <w:rsid w:val="0022711E"/>
    <w:rsid w:val="00227380"/>
    <w:rsid w:val="002273C5"/>
    <w:rsid w:val="002275F4"/>
    <w:rsid w:val="00227852"/>
    <w:rsid w:val="0022792C"/>
    <w:rsid w:val="00227938"/>
    <w:rsid w:val="00230243"/>
    <w:rsid w:val="00230751"/>
    <w:rsid w:val="0023093F"/>
    <w:rsid w:val="00230990"/>
    <w:rsid w:val="00231023"/>
    <w:rsid w:val="00231C0F"/>
    <w:rsid w:val="00232989"/>
    <w:rsid w:val="00232C11"/>
    <w:rsid w:val="00232DC3"/>
    <w:rsid w:val="0023330A"/>
    <w:rsid w:val="00233741"/>
    <w:rsid w:val="002339ED"/>
    <w:rsid w:val="00234290"/>
    <w:rsid w:val="002342E9"/>
    <w:rsid w:val="002342EF"/>
    <w:rsid w:val="0023446F"/>
    <w:rsid w:val="00234C7B"/>
    <w:rsid w:val="00234E45"/>
    <w:rsid w:val="00235405"/>
    <w:rsid w:val="00235929"/>
    <w:rsid w:val="00235E10"/>
    <w:rsid w:val="00236031"/>
    <w:rsid w:val="0023626A"/>
    <w:rsid w:val="002364D8"/>
    <w:rsid w:val="002365E7"/>
    <w:rsid w:val="0023676D"/>
    <w:rsid w:val="002367B7"/>
    <w:rsid w:val="00236A4C"/>
    <w:rsid w:val="00236CC6"/>
    <w:rsid w:val="00236F9D"/>
    <w:rsid w:val="00236FB4"/>
    <w:rsid w:val="0023717D"/>
    <w:rsid w:val="002371F9"/>
    <w:rsid w:val="00237BC4"/>
    <w:rsid w:val="00240407"/>
    <w:rsid w:val="0024073E"/>
    <w:rsid w:val="002407DF"/>
    <w:rsid w:val="00240B59"/>
    <w:rsid w:val="00240EFD"/>
    <w:rsid w:val="0024147A"/>
    <w:rsid w:val="002415E0"/>
    <w:rsid w:val="00241D5A"/>
    <w:rsid w:val="00242264"/>
    <w:rsid w:val="0024248B"/>
    <w:rsid w:val="00242536"/>
    <w:rsid w:val="0024260C"/>
    <w:rsid w:val="002436AE"/>
    <w:rsid w:val="002436D6"/>
    <w:rsid w:val="00243E9F"/>
    <w:rsid w:val="002446A8"/>
    <w:rsid w:val="002449DE"/>
    <w:rsid w:val="00244D8F"/>
    <w:rsid w:val="00244DB3"/>
    <w:rsid w:val="00244EFD"/>
    <w:rsid w:val="00244F4E"/>
    <w:rsid w:val="002450BE"/>
    <w:rsid w:val="002452FB"/>
    <w:rsid w:val="00245597"/>
    <w:rsid w:val="002455A2"/>
    <w:rsid w:val="00245B74"/>
    <w:rsid w:val="00245F42"/>
    <w:rsid w:val="00245F7C"/>
    <w:rsid w:val="00246B47"/>
    <w:rsid w:val="00246CED"/>
    <w:rsid w:val="00247186"/>
    <w:rsid w:val="002478BF"/>
    <w:rsid w:val="00247AC3"/>
    <w:rsid w:val="00247DE6"/>
    <w:rsid w:val="00247F53"/>
    <w:rsid w:val="00250D25"/>
    <w:rsid w:val="0025165A"/>
    <w:rsid w:val="00251BE6"/>
    <w:rsid w:val="0025216F"/>
    <w:rsid w:val="00252476"/>
    <w:rsid w:val="0025287B"/>
    <w:rsid w:val="00252DD3"/>
    <w:rsid w:val="002535AD"/>
    <w:rsid w:val="002535BE"/>
    <w:rsid w:val="00253699"/>
    <w:rsid w:val="002537E0"/>
    <w:rsid w:val="002539F6"/>
    <w:rsid w:val="00253E71"/>
    <w:rsid w:val="002540DA"/>
    <w:rsid w:val="002541E6"/>
    <w:rsid w:val="00254558"/>
    <w:rsid w:val="002546AC"/>
    <w:rsid w:val="00254C42"/>
    <w:rsid w:val="0025500C"/>
    <w:rsid w:val="002550DF"/>
    <w:rsid w:val="0025512B"/>
    <w:rsid w:val="002553CC"/>
    <w:rsid w:val="002553F1"/>
    <w:rsid w:val="00255527"/>
    <w:rsid w:val="002557CC"/>
    <w:rsid w:val="00255B0C"/>
    <w:rsid w:val="00255D26"/>
    <w:rsid w:val="002564A4"/>
    <w:rsid w:val="002564E0"/>
    <w:rsid w:val="00256912"/>
    <w:rsid w:val="00256E09"/>
    <w:rsid w:val="00256EE4"/>
    <w:rsid w:val="002574F5"/>
    <w:rsid w:val="0025771C"/>
    <w:rsid w:val="002579AD"/>
    <w:rsid w:val="00257A29"/>
    <w:rsid w:val="00257AA9"/>
    <w:rsid w:val="00257D32"/>
    <w:rsid w:val="002601D5"/>
    <w:rsid w:val="0026043E"/>
    <w:rsid w:val="0026080F"/>
    <w:rsid w:val="00260D3D"/>
    <w:rsid w:val="002613A1"/>
    <w:rsid w:val="002614A7"/>
    <w:rsid w:val="00261599"/>
    <w:rsid w:val="002616EB"/>
    <w:rsid w:val="002618D2"/>
    <w:rsid w:val="00261EC3"/>
    <w:rsid w:val="00262888"/>
    <w:rsid w:val="002629CA"/>
    <w:rsid w:val="00262E77"/>
    <w:rsid w:val="002631C1"/>
    <w:rsid w:val="00263290"/>
    <w:rsid w:val="00263619"/>
    <w:rsid w:val="00263915"/>
    <w:rsid w:val="0026437F"/>
    <w:rsid w:val="0026438F"/>
    <w:rsid w:val="002643B4"/>
    <w:rsid w:val="002643C0"/>
    <w:rsid w:val="002644FB"/>
    <w:rsid w:val="00264789"/>
    <w:rsid w:val="002647AB"/>
    <w:rsid w:val="00265403"/>
    <w:rsid w:val="0026549D"/>
    <w:rsid w:val="0026559B"/>
    <w:rsid w:val="002655C3"/>
    <w:rsid w:val="00265813"/>
    <w:rsid w:val="0026590E"/>
    <w:rsid w:val="00265DF3"/>
    <w:rsid w:val="002660BF"/>
    <w:rsid w:val="002661D1"/>
    <w:rsid w:val="002663A7"/>
    <w:rsid w:val="00266642"/>
    <w:rsid w:val="00266909"/>
    <w:rsid w:val="00266965"/>
    <w:rsid w:val="00266D6B"/>
    <w:rsid w:val="002673AC"/>
    <w:rsid w:val="00267505"/>
    <w:rsid w:val="0026794B"/>
    <w:rsid w:val="0027023B"/>
    <w:rsid w:val="0027039E"/>
    <w:rsid w:val="00270477"/>
    <w:rsid w:val="002705C1"/>
    <w:rsid w:val="002706A6"/>
    <w:rsid w:val="002706C8"/>
    <w:rsid w:val="002708D7"/>
    <w:rsid w:val="00270949"/>
    <w:rsid w:val="002714EC"/>
    <w:rsid w:val="00271578"/>
    <w:rsid w:val="00271674"/>
    <w:rsid w:val="00271770"/>
    <w:rsid w:val="00271A07"/>
    <w:rsid w:val="00271B47"/>
    <w:rsid w:val="002725AA"/>
    <w:rsid w:val="002725FE"/>
    <w:rsid w:val="00272988"/>
    <w:rsid w:val="00272B0A"/>
    <w:rsid w:val="00272B5F"/>
    <w:rsid w:val="00272BC4"/>
    <w:rsid w:val="00272C9E"/>
    <w:rsid w:val="00272E2D"/>
    <w:rsid w:val="00272F2A"/>
    <w:rsid w:val="0027316B"/>
    <w:rsid w:val="002737C3"/>
    <w:rsid w:val="00274D77"/>
    <w:rsid w:val="00275AC5"/>
    <w:rsid w:val="00275B06"/>
    <w:rsid w:val="00275D66"/>
    <w:rsid w:val="002760E9"/>
    <w:rsid w:val="00276B6F"/>
    <w:rsid w:val="00276CB7"/>
    <w:rsid w:val="00276DC0"/>
    <w:rsid w:val="0027710E"/>
    <w:rsid w:val="0027723A"/>
    <w:rsid w:val="00277BC2"/>
    <w:rsid w:val="00277D40"/>
    <w:rsid w:val="00280696"/>
    <w:rsid w:val="0028069A"/>
    <w:rsid w:val="0028074B"/>
    <w:rsid w:val="00280F28"/>
    <w:rsid w:val="00281105"/>
    <w:rsid w:val="00281151"/>
    <w:rsid w:val="0028133D"/>
    <w:rsid w:val="0028141E"/>
    <w:rsid w:val="002819B4"/>
    <w:rsid w:val="00282181"/>
    <w:rsid w:val="00282278"/>
    <w:rsid w:val="002825D5"/>
    <w:rsid w:val="002829CD"/>
    <w:rsid w:val="00283579"/>
    <w:rsid w:val="00283826"/>
    <w:rsid w:val="00283DF1"/>
    <w:rsid w:val="00283EAC"/>
    <w:rsid w:val="00283F1C"/>
    <w:rsid w:val="0028427E"/>
    <w:rsid w:val="00284E42"/>
    <w:rsid w:val="00284FEF"/>
    <w:rsid w:val="002851F6"/>
    <w:rsid w:val="0028523A"/>
    <w:rsid w:val="00285515"/>
    <w:rsid w:val="002857B9"/>
    <w:rsid w:val="002863A6"/>
    <w:rsid w:val="00286FE0"/>
    <w:rsid w:val="00287682"/>
    <w:rsid w:val="00287801"/>
    <w:rsid w:val="00287B15"/>
    <w:rsid w:val="00287CB7"/>
    <w:rsid w:val="00287E6E"/>
    <w:rsid w:val="0029007C"/>
    <w:rsid w:val="0029036B"/>
    <w:rsid w:val="00290795"/>
    <w:rsid w:val="00290D66"/>
    <w:rsid w:val="002910F0"/>
    <w:rsid w:val="00291234"/>
    <w:rsid w:val="00291B62"/>
    <w:rsid w:val="00291ECC"/>
    <w:rsid w:val="00292BD7"/>
    <w:rsid w:val="00292C00"/>
    <w:rsid w:val="0029307E"/>
    <w:rsid w:val="0029346F"/>
    <w:rsid w:val="0029358D"/>
    <w:rsid w:val="00293967"/>
    <w:rsid w:val="00293A18"/>
    <w:rsid w:val="00294427"/>
    <w:rsid w:val="00294E29"/>
    <w:rsid w:val="00295074"/>
    <w:rsid w:val="002950D2"/>
    <w:rsid w:val="00295295"/>
    <w:rsid w:val="00295310"/>
    <w:rsid w:val="002953A8"/>
    <w:rsid w:val="00295932"/>
    <w:rsid w:val="00295957"/>
    <w:rsid w:val="0029595E"/>
    <w:rsid w:val="00295F80"/>
    <w:rsid w:val="0029618A"/>
    <w:rsid w:val="00296718"/>
    <w:rsid w:val="002968EE"/>
    <w:rsid w:val="00296FB6"/>
    <w:rsid w:val="0029739D"/>
    <w:rsid w:val="00297478"/>
    <w:rsid w:val="0029774E"/>
    <w:rsid w:val="0029794D"/>
    <w:rsid w:val="00297BC5"/>
    <w:rsid w:val="00297D2F"/>
    <w:rsid w:val="002A0F14"/>
    <w:rsid w:val="002A231F"/>
    <w:rsid w:val="002A2AD2"/>
    <w:rsid w:val="002A2F49"/>
    <w:rsid w:val="002A3275"/>
    <w:rsid w:val="002A3B96"/>
    <w:rsid w:val="002A3D07"/>
    <w:rsid w:val="002A4486"/>
    <w:rsid w:val="002A47E9"/>
    <w:rsid w:val="002A49AD"/>
    <w:rsid w:val="002A4A04"/>
    <w:rsid w:val="002A4A14"/>
    <w:rsid w:val="002A4ADF"/>
    <w:rsid w:val="002A4CC5"/>
    <w:rsid w:val="002A5CA5"/>
    <w:rsid w:val="002A5E40"/>
    <w:rsid w:val="002A5F6D"/>
    <w:rsid w:val="002A603B"/>
    <w:rsid w:val="002A64B6"/>
    <w:rsid w:val="002A6D59"/>
    <w:rsid w:val="002A7596"/>
    <w:rsid w:val="002A78C1"/>
    <w:rsid w:val="002A7BA7"/>
    <w:rsid w:val="002B0503"/>
    <w:rsid w:val="002B079A"/>
    <w:rsid w:val="002B0B03"/>
    <w:rsid w:val="002B0D8C"/>
    <w:rsid w:val="002B1D10"/>
    <w:rsid w:val="002B1DFB"/>
    <w:rsid w:val="002B1E69"/>
    <w:rsid w:val="002B2311"/>
    <w:rsid w:val="002B262E"/>
    <w:rsid w:val="002B366D"/>
    <w:rsid w:val="002B371A"/>
    <w:rsid w:val="002B3E9F"/>
    <w:rsid w:val="002B4071"/>
    <w:rsid w:val="002B42F0"/>
    <w:rsid w:val="002B450C"/>
    <w:rsid w:val="002B4680"/>
    <w:rsid w:val="002B48EB"/>
    <w:rsid w:val="002B4A0A"/>
    <w:rsid w:val="002B4C59"/>
    <w:rsid w:val="002B4D50"/>
    <w:rsid w:val="002B5749"/>
    <w:rsid w:val="002B5A2D"/>
    <w:rsid w:val="002B6247"/>
    <w:rsid w:val="002B632C"/>
    <w:rsid w:val="002B6AB4"/>
    <w:rsid w:val="002B73B9"/>
    <w:rsid w:val="002B7688"/>
    <w:rsid w:val="002B7879"/>
    <w:rsid w:val="002B7B12"/>
    <w:rsid w:val="002B7BDD"/>
    <w:rsid w:val="002B7DC3"/>
    <w:rsid w:val="002C0BA3"/>
    <w:rsid w:val="002C0C87"/>
    <w:rsid w:val="002C14EE"/>
    <w:rsid w:val="002C152C"/>
    <w:rsid w:val="002C1996"/>
    <w:rsid w:val="002C199A"/>
    <w:rsid w:val="002C1A4D"/>
    <w:rsid w:val="002C1E1B"/>
    <w:rsid w:val="002C1F08"/>
    <w:rsid w:val="002C2596"/>
    <w:rsid w:val="002C271D"/>
    <w:rsid w:val="002C2975"/>
    <w:rsid w:val="002C2ACD"/>
    <w:rsid w:val="002C2B7B"/>
    <w:rsid w:val="002C2E24"/>
    <w:rsid w:val="002C2E85"/>
    <w:rsid w:val="002C31FD"/>
    <w:rsid w:val="002C3883"/>
    <w:rsid w:val="002C3CC9"/>
    <w:rsid w:val="002C3DDD"/>
    <w:rsid w:val="002C409A"/>
    <w:rsid w:val="002C40BD"/>
    <w:rsid w:val="002C4B3C"/>
    <w:rsid w:val="002C5029"/>
    <w:rsid w:val="002C5770"/>
    <w:rsid w:val="002C57CC"/>
    <w:rsid w:val="002C584A"/>
    <w:rsid w:val="002C5A86"/>
    <w:rsid w:val="002C5B65"/>
    <w:rsid w:val="002C630E"/>
    <w:rsid w:val="002C666A"/>
    <w:rsid w:val="002C67CD"/>
    <w:rsid w:val="002C6977"/>
    <w:rsid w:val="002C6EFF"/>
    <w:rsid w:val="002C7421"/>
    <w:rsid w:val="002C7526"/>
    <w:rsid w:val="002C7948"/>
    <w:rsid w:val="002C7A70"/>
    <w:rsid w:val="002C7C1D"/>
    <w:rsid w:val="002D036E"/>
    <w:rsid w:val="002D03E4"/>
    <w:rsid w:val="002D0F1A"/>
    <w:rsid w:val="002D176F"/>
    <w:rsid w:val="002D182E"/>
    <w:rsid w:val="002D1B34"/>
    <w:rsid w:val="002D255C"/>
    <w:rsid w:val="002D2AD1"/>
    <w:rsid w:val="002D2CD3"/>
    <w:rsid w:val="002D343F"/>
    <w:rsid w:val="002D3929"/>
    <w:rsid w:val="002D3A14"/>
    <w:rsid w:val="002D3B37"/>
    <w:rsid w:val="002D3EC9"/>
    <w:rsid w:val="002D4043"/>
    <w:rsid w:val="002D4630"/>
    <w:rsid w:val="002D4F51"/>
    <w:rsid w:val="002D521C"/>
    <w:rsid w:val="002D5686"/>
    <w:rsid w:val="002D579F"/>
    <w:rsid w:val="002D5C2B"/>
    <w:rsid w:val="002D6411"/>
    <w:rsid w:val="002D686A"/>
    <w:rsid w:val="002D6C2A"/>
    <w:rsid w:val="002D6C59"/>
    <w:rsid w:val="002D7018"/>
    <w:rsid w:val="002D7361"/>
    <w:rsid w:val="002D7439"/>
    <w:rsid w:val="002D7711"/>
    <w:rsid w:val="002D7B0C"/>
    <w:rsid w:val="002E065A"/>
    <w:rsid w:val="002E06DC"/>
    <w:rsid w:val="002E0F04"/>
    <w:rsid w:val="002E14B1"/>
    <w:rsid w:val="002E163A"/>
    <w:rsid w:val="002E163E"/>
    <w:rsid w:val="002E180C"/>
    <w:rsid w:val="002E1DD8"/>
    <w:rsid w:val="002E200B"/>
    <w:rsid w:val="002E2135"/>
    <w:rsid w:val="002E2571"/>
    <w:rsid w:val="002E2A8E"/>
    <w:rsid w:val="002E2A96"/>
    <w:rsid w:val="002E2BD7"/>
    <w:rsid w:val="002E2CBC"/>
    <w:rsid w:val="002E2FBA"/>
    <w:rsid w:val="002E324F"/>
    <w:rsid w:val="002E3610"/>
    <w:rsid w:val="002E3D3C"/>
    <w:rsid w:val="002E40C7"/>
    <w:rsid w:val="002E41B5"/>
    <w:rsid w:val="002E4432"/>
    <w:rsid w:val="002E47B9"/>
    <w:rsid w:val="002E4AC8"/>
    <w:rsid w:val="002E4BAC"/>
    <w:rsid w:val="002E55F1"/>
    <w:rsid w:val="002E576B"/>
    <w:rsid w:val="002E5B4B"/>
    <w:rsid w:val="002E5BF8"/>
    <w:rsid w:val="002E5DEA"/>
    <w:rsid w:val="002E62E4"/>
    <w:rsid w:val="002E6A32"/>
    <w:rsid w:val="002E6DD5"/>
    <w:rsid w:val="002E6F1F"/>
    <w:rsid w:val="002E7778"/>
    <w:rsid w:val="002E7A42"/>
    <w:rsid w:val="002E7F33"/>
    <w:rsid w:val="002F00A4"/>
    <w:rsid w:val="002F05BB"/>
    <w:rsid w:val="002F0638"/>
    <w:rsid w:val="002F072B"/>
    <w:rsid w:val="002F0A8C"/>
    <w:rsid w:val="002F0A93"/>
    <w:rsid w:val="002F152E"/>
    <w:rsid w:val="002F1B4D"/>
    <w:rsid w:val="002F1B92"/>
    <w:rsid w:val="002F1EE4"/>
    <w:rsid w:val="002F1FA9"/>
    <w:rsid w:val="002F210F"/>
    <w:rsid w:val="002F22D1"/>
    <w:rsid w:val="002F2886"/>
    <w:rsid w:val="002F28FF"/>
    <w:rsid w:val="002F2917"/>
    <w:rsid w:val="002F2BB4"/>
    <w:rsid w:val="002F2CD3"/>
    <w:rsid w:val="002F32CE"/>
    <w:rsid w:val="002F33FF"/>
    <w:rsid w:val="002F3533"/>
    <w:rsid w:val="002F4482"/>
    <w:rsid w:val="002F4507"/>
    <w:rsid w:val="002F4795"/>
    <w:rsid w:val="002F4B14"/>
    <w:rsid w:val="002F4DD5"/>
    <w:rsid w:val="002F4F30"/>
    <w:rsid w:val="002F5AF7"/>
    <w:rsid w:val="002F5D93"/>
    <w:rsid w:val="002F5EBB"/>
    <w:rsid w:val="002F5FA3"/>
    <w:rsid w:val="002F6653"/>
    <w:rsid w:val="002F666A"/>
    <w:rsid w:val="002F6820"/>
    <w:rsid w:val="002F6B8B"/>
    <w:rsid w:val="002F713C"/>
    <w:rsid w:val="002F73CD"/>
    <w:rsid w:val="002F747E"/>
    <w:rsid w:val="002F782F"/>
    <w:rsid w:val="002F78BE"/>
    <w:rsid w:val="002F7A53"/>
    <w:rsid w:val="002F7B05"/>
    <w:rsid w:val="002F7C27"/>
    <w:rsid w:val="00300D46"/>
    <w:rsid w:val="0030121B"/>
    <w:rsid w:val="0030163C"/>
    <w:rsid w:val="00301F89"/>
    <w:rsid w:val="0030246C"/>
    <w:rsid w:val="00302712"/>
    <w:rsid w:val="00302C3E"/>
    <w:rsid w:val="00302D03"/>
    <w:rsid w:val="00302E4E"/>
    <w:rsid w:val="00303C4E"/>
    <w:rsid w:val="00303D4B"/>
    <w:rsid w:val="00303FF2"/>
    <w:rsid w:val="003044E3"/>
    <w:rsid w:val="003046FA"/>
    <w:rsid w:val="00304DA9"/>
    <w:rsid w:val="00304FB9"/>
    <w:rsid w:val="003054A9"/>
    <w:rsid w:val="00305A87"/>
    <w:rsid w:val="00305ED2"/>
    <w:rsid w:val="00306197"/>
    <w:rsid w:val="003062C1"/>
    <w:rsid w:val="00306340"/>
    <w:rsid w:val="0030667D"/>
    <w:rsid w:val="00306E61"/>
    <w:rsid w:val="00307949"/>
    <w:rsid w:val="00307952"/>
    <w:rsid w:val="00307B5A"/>
    <w:rsid w:val="003101AF"/>
    <w:rsid w:val="00310304"/>
    <w:rsid w:val="0031048B"/>
    <w:rsid w:val="0031075B"/>
    <w:rsid w:val="003108A6"/>
    <w:rsid w:val="00310FD7"/>
    <w:rsid w:val="0031147F"/>
    <w:rsid w:val="00311823"/>
    <w:rsid w:val="003119A6"/>
    <w:rsid w:val="00312371"/>
    <w:rsid w:val="00312749"/>
    <w:rsid w:val="003128A0"/>
    <w:rsid w:val="003129BA"/>
    <w:rsid w:val="00312A65"/>
    <w:rsid w:val="00312EF6"/>
    <w:rsid w:val="003131D1"/>
    <w:rsid w:val="00313795"/>
    <w:rsid w:val="0031380F"/>
    <w:rsid w:val="003138D7"/>
    <w:rsid w:val="00314032"/>
    <w:rsid w:val="00314570"/>
    <w:rsid w:val="003145D2"/>
    <w:rsid w:val="003146D0"/>
    <w:rsid w:val="0031548E"/>
    <w:rsid w:val="003157CD"/>
    <w:rsid w:val="00315B3F"/>
    <w:rsid w:val="00315C20"/>
    <w:rsid w:val="00315EF5"/>
    <w:rsid w:val="00316042"/>
    <w:rsid w:val="0031629E"/>
    <w:rsid w:val="00316540"/>
    <w:rsid w:val="00316843"/>
    <w:rsid w:val="00316B59"/>
    <w:rsid w:val="00316E77"/>
    <w:rsid w:val="003172D2"/>
    <w:rsid w:val="00317363"/>
    <w:rsid w:val="00317637"/>
    <w:rsid w:val="003178CF"/>
    <w:rsid w:val="00317975"/>
    <w:rsid w:val="003209DE"/>
    <w:rsid w:val="00320EAA"/>
    <w:rsid w:val="003212F2"/>
    <w:rsid w:val="00321449"/>
    <w:rsid w:val="003217BC"/>
    <w:rsid w:val="00321ACD"/>
    <w:rsid w:val="00321D7D"/>
    <w:rsid w:val="00322083"/>
    <w:rsid w:val="003221FF"/>
    <w:rsid w:val="0032221B"/>
    <w:rsid w:val="00322398"/>
    <w:rsid w:val="00322685"/>
    <w:rsid w:val="003228DE"/>
    <w:rsid w:val="0032316F"/>
    <w:rsid w:val="0032344C"/>
    <w:rsid w:val="00323AE6"/>
    <w:rsid w:val="00323C45"/>
    <w:rsid w:val="00323E38"/>
    <w:rsid w:val="00323EFB"/>
    <w:rsid w:val="0032498B"/>
    <w:rsid w:val="00324E06"/>
    <w:rsid w:val="003251D1"/>
    <w:rsid w:val="003256F8"/>
    <w:rsid w:val="00325B45"/>
    <w:rsid w:val="00325D35"/>
    <w:rsid w:val="00325F7C"/>
    <w:rsid w:val="00326005"/>
    <w:rsid w:val="003264A3"/>
    <w:rsid w:val="00326906"/>
    <w:rsid w:val="00326A79"/>
    <w:rsid w:val="00326ACD"/>
    <w:rsid w:val="003273BD"/>
    <w:rsid w:val="0033037C"/>
    <w:rsid w:val="00330436"/>
    <w:rsid w:val="00330827"/>
    <w:rsid w:val="00330FCA"/>
    <w:rsid w:val="00331831"/>
    <w:rsid w:val="00331D18"/>
    <w:rsid w:val="00331D63"/>
    <w:rsid w:val="00332418"/>
    <w:rsid w:val="00332468"/>
    <w:rsid w:val="00332BFC"/>
    <w:rsid w:val="003337A4"/>
    <w:rsid w:val="00333DBD"/>
    <w:rsid w:val="00333F76"/>
    <w:rsid w:val="00334397"/>
    <w:rsid w:val="00334545"/>
    <w:rsid w:val="00334695"/>
    <w:rsid w:val="003347B5"/>
    <w:rsid w:val="00334B59"/>
    <w:rsid w:val="00334C17"/>
    <w:rsid w:val="00335AA7"/>
    <w:rsid w:val="00335CE2"/>
    <w:rsid w:val="00335FBF"/>
    <w:rsid w:val="0033623D"/>
    <w:rsid w:val="00336451"/>
    <w:rsid w:val="003368CE"/>
    <w:rsid w:val="00336B2E"/>
    <w:rsid w:val="00336EA8"/>
    <w:rsid w:val="00336FC3"/>
    <w:rsid w:val="0033710E"/>
    <w:rsid w:val="0033762F"/>
    <w:rsid w:val="00337984"/>
    <w:rsid w:val="00337C80"/>
    <w:rsid w:val="00337CA2"/>
    <w:rsid w:val="00340213"/>
    <w:rsid w:val="0034038E"/>
    <w:rsid w:val="003409AC"/>
    <w:rsid w:val="00341149"/>
    <w:rsid w:val="00341626"/>
    <w:rsid w:val="00341628"/>
    <w:rsid w:val="003418D8"/>
    <w:rsid w:val="00341AB7"/>
    <w:rsid w:val="00341B7E"/>
    <w:rsid w:val="00341BFA"/>
    <w:rsid w:val="003421F5"/>
    <w:rsid w:val="003423D5"/>
    <w:rsid w:val="00342461"/>
    <w:rsid w:val="00342E45"/>
    <w:rsid w:val="00342E76"/>
    <w:rsid w:val="00343086"/>
    <w:rsid w:val="003434D8"/>
    <w:rsid w:val="00343ABE"/>
    <w:rsid w:val="00343B75"/>
    <w:rsid w:val="00343BFF"/>
    <w:rsid w:val="00343D78"/>
    <w:rsid w:val="0034410B"/>
    <w:rsid w:val="003442B6"/>
    <w:rsid w:val="003443FB"/>
    <w:rsid w:val="00344607"/>
    <w:rsid w:val="0034462F"/>
    <w:rsid w:val="00344637"/>
    <w:rsid w:val="0034463F"/>
    <w:rsid w:val="00344EE3"/>
    <w:rsid w:val="00344F83"/>
    <w:rsid w:val="003459C6"/>
    <w:rsid w:val="00345DBB"/>
    <w:rsid w:val="003460AF"/>
    <w:rsid w:val="003462A9"/>
    <w:rsid w:val="00346890"/>
    <w:rsid w:val="00346DD1"/>
    <w:rsid w:val="00347E58"/>
    <w:rsid w:val="00350D4E"/>
    <w:rsid w:val="003510C5"/>
    <w:rsid w:val="00351E42"/>
    <w:rsid w:val="003524E5"/>
    <w:rsid w:val="003526C1"/>
    <w:rsid w:val="003527D2"/>
    <w:rsid w:val="00352974"/>
    <w:rsid w:val="00352DA0"/>
    <w:rsid w:val="00352E1D"/>
    <w:rsid w:val="003542F9"/>
    <w:rsid w:val="00354A0C"/>
    <w:rsid w:val="00354ADE"/>
    <w:rsid w:val="00354E92"/>
    <w:rsid w:val="00356102"/>
    <w:rsid w:val="003561F4"/>
    <w:rsid w:val="00356369"/>
    <w:rsid w:val="00356BC5"/>
    <w:rsid w:val="00356C7E"/>
    <w:rsid w:val="003570A9"/>
    <w:rsid w:val="00357212"/>
    <w:rsid w:val="003575CD"/>
    <w:rsid w:val="00357671"/>
    <w:rsid w:val="003576A0"/>
    <w:rsid w:val="00357DC8"/>
    <w:rsid w:val="00360070"/>
    <w:rsid w:val="003600C5"/>
    <w:rsid w:val="003602E2"/>
    <w:rsid w:val="003609A0"/>
    <w:rsid w:val="00360C7E"/>
    <w:rsid w:val="00360DE0"/>
    <w:rsid w:val="003611C1"/>
    <w:rsid w:val="0036127D"/>
    <w:rsid w:val="003616B1"/>
    <w:rsid w:val="0036180F"/>
    <w:rsid w:val="0036195A"/>
    <w:rsid w:val="00361DDC"/>
    <w:rsid w:val="00361ECE"/>
    <w:rsid w:val="003620FA"/>
    <w:rsid w:val="00362110"/>
    <w:rsid w:val="003624F5"/>
    <w:rsid w:val="0036287F"/>
    <w:rsid w:val="00362A6B"/>
    <w:rsid w:val="0036337D"/>
    <w:rsid w:val="003634C9"/>
    <w:rsid w:val="00363651"/>
    <w:rsid w:val="00363691"/>
    <w:rsid w:val="0036379E"/>
    <w:rsid w:val="00363D22"/>
    <w:rsid w:val="003643E4"/>
    <w:rsid w:val="003648AF"/>
    <w:rsid w:val="003649DB"/>
    <w:rsid w:val="00364F64"/>
    <w:rsid w:val="00364F9D"/>
    <w:rsid w:val="00365A05"/>
    <w:rsid w:val="00365B1C"/>
    <w:rsid w:val="00365CBA"/>
    <w:rsid w:val="00365F50"/>
    <w:rsid w:val="003660F9"/>
    <w:rsid w:val="00366276"/>
    <w:rsid w:val="0036653B"/>
    <w:rsid w:val="003665D4"/>
    <w:rsid w:val="003670AC"/>
    <w:rsid w:val="00367339"/>
    <w:rsid w:val="00367431"/>
    <w:rsid w:val="00367E15"/>
    <w:rsid w:val="0037069F"/>
    <w:rsid w:val="003707E9"/>
    <w:rsid w:val="00371311"/>
    <w:rsid w:val="003713AC"/>
    <w:rsid w:val="003713BC"/>
    <w:rsid w:val="00371425"/>
    <w:rsid w:val="003714A1"/>
    <w:rsid w:val="003716B1"/>
    <w:rsid w:val="00371B2F"/>
    <w:rsid w:val="00371F38"/>
    <w:rsid w:val="00372062"/>
    <w:rsid w:val="003724D0"/>
    <w:rsid w:val="003725D5"/>
    <w:rsid w:val="00372816"/>
    <w:rsid w:val="00372B60"/>
    <w:rsid w:val="00372C97"/>
    <w:rsid w:val="00372EEA"/>
    <w:rsid w:val="00373140"/>
    <w:rsid w:val="003732B7"/>
    <w:rsid w:val="00373317"/>
    <w:rsid w:val="00373721"/>
    <w:rsid w:val="00373FD5"/>
    <w:rsid w:val="0037400F"/>
    <w:rsid w:val="003748EF"/>
    <w:rsid w:val="003748F6"/>
    <w:rsid w:val="00374A2B"/>
    <w:rsid w:val="00374A3E"/>
    <w:rsid w:val="00374C3A"/>
    <w:rsid w:val="00375496"/>
    <w:rsid w:val="0037577A"/>
    <w:rsid w:val="003759CF"/>
    <w:rsid w:val="00375B7A"/>
    <w:rsid w:val="0037607A"/>
    <w:rsid w:val="003767B7"/>
    <w:rsid w:val="00376BA7"/>
    <w:rsid w:val="00377034"/>
    <w:rsid w:val="003771C4"/>
    <w:rsid w:val="0037757B"/>
    <w:rsid w:val="00377C44"/>
    <w:rsid w:val="003800CF"/>
    <w:rsid w:val="003802F6"/>
    <w:rsid w:val="00380375"/>
    <w:rsid w:val="00380C6F"/>
    <w:rsid w:val="00380CED"/>
    <w:rsid w:val="00381075"/>
    <w:rsid w:val="003813DB"/>
    <w:rsid w:val="0038164C"/>
    <w:rsid w:val="00381737"/>
    <w:rsid w:val="00381DD1"/>
    <w:rsid w:val="00381F74"/>
    <w:rsid w:val="00382150"/>
    <w:rsid w:val="003822D6"/>
    <w:rsid w:val="003825AB"/>
    <w:rsid w:val="00382A86"/>
    <w:rsid w:val="00382A9B"/>
    <w:rsid w:val="00382D71"/>
    <w:rsid w:val="003831B2"/>
    <w:rsid w:val="0038385B"/>
    <w:rsid w:val="00383A55"/>
    <w:rsid w:val="00383F82"/>
    <w:rsid w:val="00384653"/>
    <w:rsid w:val="00384B55"/>
    <w:rsid w:val="00385125"/>
    <w:rsid w:val="003851BF"/>
    <w:rsid w:val="0038561C"/>
    <w:rsid w:val="0038591E"/>
    <w:rsid w:val="003861B5"/>
    <w:rsid w:val="00386601"/>
    <w:rsid w:val="00386DD8"/>
    <w:rsid w:val="003878BF"/>
    <w:rsid w:val="00387933"/>
    <w:rsid w:val="00390C47"/>
    <w:rsid w:val="00390DBE"/>
    <w:rsid w:val="00391459"/>
    <w:rsid w:val="003914CB"/>
    <w:rsid w:val="00391747"/>
    <w:rsid w:val="00391764"/>
    <w:rsid w:val="00391C17"/>
    <w:rsid w:val="00392091"/>
    <w:rsid w:val="00392546"/>
    <w:rsid w:val="003926DA"/>
    <w:rsid w:val="00392A07"/>
    <w:rsid w:val="00392C53"/>
    <w:rsid w:val="0039316D"/>
    <w:rsid w:val="003931DC"/>
    <w:rsid w:val="00393498"/>
    <w:rsid w:val="0039365B"/>
    <w:rsid w:val="003938E5"/>
    <w:rsid w:val="00393C79"/>
    <w:rsid w:val="00393E23"/>
    <w:rsid w:val="00393F12"/>
    <w:rsid w:val="00394061"/>
    <w:rsid w:val="0039426A"/>
    <w:rsid w:val="003947E3"/>
    <w:rsid w:val="003954F5"/>
    <w:rsid w:val="0039556C"/>
    <w:rsid w:val="00395ABE"/>
    <w:rsid w:val="00395D4F"/>
    <w:rsid w:val="00395D98"/>
    <w:rsid w:val="00395FF2"/>
    <w:rsid w:val="003962F8"/>
    <w:rsid w:val="00396717"/>
    <w:rsid w:val="003969CA"/>
    <w:rsid w:val="00396B7F"/>
    <w:rsid w:val="00396F1F"/>
    <w:rsid w:val="00397018"/>
    <w:rsid w:val="0039702D"/>
    <w:rsid w:val="003977E3"/>
    <w:rsid w:val="00397845"/>
    <w:rsid w:val="003979E6"/>
    <w:rsid w:val="00397A18"/>
    <w:rsid w:val="00397C5E"/>
    <w:rsid w:val="00397E8B"/>
    <w:rsid w:val="003A06DC"/>
    <w:rsid w:val="003A0F96"/>
    <w:rsid w:val="003A1455"/>
    <w:rsid w:val="003A169C"/>
    <w:rsid w:val="003A1B74"/>
    <w:rsid w:val="003A1C8E"/>
    <w:rsid w:val="003A1F85"/>
    <w:rsid w:val="003A2153"/>
    <w:rsid w:val="003A2231"/>
    <w:rsid w:val="003A2377"/>
    <w:rsid w:val="003A25C2"/>
    <w:rsid w:val="003A2FFD"/>
    <w:rsid w:val="003A36AF"/>
    <w:rsid w:val="003A39F6"/>
    <w:rsid w:val="003A42DD"/>
    <w:rsid w:val="003A4FEA"/>
    <w:rsid w:val="003A5249"/>
    <w:rsid w:val="003A54E9"/>
    <w:rsid w:val="003A58E5"/>
    <w:rsid w:val="003A5ABF"/>
    <w:rsid w:val="003A5BC3"/>
    <w:rsid w:val="003A5CC4"/>
    <w:rsid w:val="003A6170"/>
    <w:rsid w:val="003A61DD"/>
    <w:rsid w:val="003A68D3"/>
    <w:rsid w:val="003A695F"/>
    <w:rsid w:val="003A6963"/>
    <w:rsid w:val="003A6A40"/>
    <w:rsid w:val="003A7044"/>
    <w:rsid w:val="003A780E"/>
    <w:rsid w:val="003A7BB0"/>
    <w:rsid w:val="003A7F3B"/>
    <w:rsid w:val="003B006A"/>
    <w:rsid w:val="003B0176"/>
    <w:rsid w:val="003B0578"/>
    <w:rsid w:val="003B0A9B"/>
    <w:rsid w:val="003B110E"/>
    <w:rsid w:val="003B1435"/>
    <w:rsid w:val="003B1C34"/>
    <w:rsid w:val="003B1C7F"/>
    <w:rsid w:val="003B28D1"/>
    <w:rsid w:val="003B29A3"/>
    <w:rsid w:val="003B2D59"/>
    <w:rsid w:val="003B2DBD"/>
    <w:rsid w:val="003B30BD"/>
    <w:rsid w:val="003B3A18"/>
    <w:rsid w:val="003B3A42"/>
    <w:rsid w:val="003B3AB7"/>
    <w:rsid w:val="003B43F4"/>
    <w:rsid w:val="003B4503"/>
    <w:rsid w:val="003B46FF"/>
    <w:rsid w:val="003B49E2"/>
    <w:rsid w:val="003B4AD5"/>
    <w:rsid w:val="003B4F28"/>
    <w:rsid w:val="003B5950"/>
    <w:rsid w:val="003B595F"/>
    <w:rsid w:val="003B5AAF"/>
    <w:rsid w:val="003B5B58"/>
    <w:rsid w:val="003B5C26"/>
    <w:rsid w:val="003B5D61"/>
    <w:rsid w:val="003B5E08"/>
    <w:rsid w:val="003B5EB7"/>
    <w:rsid w:val="003B69C5"/>
    <w:rsid w:val="003B6AB6"/>
    <w:rsid w:val="003B6B94"/>
    <w:rsid w:val="003B6C44"/>
    <w:rsid w:val="003B6C9E"/>
    <w:rsid w:val="003B7988"/>
    <w:rsid w:val="003B7EF5"/>
    <w:rsid w:val="003C0051"/>
    <w:rsid w:val="003C00D7"/>
    <w:rsid w:val="003C0422"/>
    <w:rsid w:val="003C061C"/>
    <w:rsid w:val="003C0EB1"/>
    <w:rsid w:val="003C0F56"/>
    <w:rsid w:val="003C10B5"/>
    <w:rsid w:val="003C1499"/>
    <w:rsid w:val="003C14D1"/>
    <w:rsid w:val="003C2E38"/>
    <w:rsid w:val="003C2F95"/>
    <w:rsid w:val="003C45B4"/>
    <w:rsid w:val="003C464A"/>
    <w:rsid w:val="003C4681"/>
    <w:rsid w:val="003C483E"/>
    <w:rsid w:val="003C484D"/>
    <w:rsid w:val="003C4EA1"/>
    <w:rsid w:val="003C50E6"/>
    <w:rsid w:val="003C54C3"/>
    <w:rsid w:val="003C5504"/>
    <w:rsid w:val="003C559A"/>
    <w:rsid w:val="003C5B03"/>
    <w:rsid w:val="003C5C00"/>
    <w:rsid w:val="003C5D2B"/>
    <w:rsid w:val="003C6418"/>
    <w:rsid w:val="003C6D42"/>
    <w:rsid w:val="003C71C3"/>
    <w:rsid w:val="003C7383"/>
    <w:rsid w:val="003C753D"/>
    <w:rsid w:val="003C78C6"/>
    <w:rsid w:val="003C7918"/>
    <w:rsid w:val="003C79C1"/>
    <w:rsid w:val="003C79D2"/>
    <w:rsid w:val="003D0102"/>
    <w:rsid w:val="003D0E07"/>
    <w:rsid w:val="003D11F2"/>
    <w:rsid w:val="003D15BB"/>
    <w:rsid w:val="003D162E"/>
    <w:rsid w:val="003D176F"/>
    <w:rsid w:val="003D17BF"/>
    <w:rsid w:val="003D1B6E"/>
    <w:rsid w:val="003D24EB"/>
    <w:rsid w:val="003D25C6"/>
    <w:rsid w:val="003D2C0F"/>
    <w:rsid w:val="003D2FBD"/>
    <w:rsid w:val="003D31F1"/>
    <w:rsid w:val="003D36F6"/>
    <w:rsid w:val="003D3B4B"/>
    <w:rsid w:val="003D46A9"/>
    <w:rsid w:val="003D479D"/>
    <w:rsid w:val="003D48A6"/>
    <w:rsid w:val="003D4D85"/>
    <w:rsid w:val="003D5A04"/>
    <w:rsid w:val="003D5C8D"/>
    <w:rsid w:val="003D5DC9"/>
    <w:rsid w:val="003D5F28"/>
    <w:rsid w:val="003D6113"/>
    <w:rsid w:val="003D61A8"/>
    <w:rsid w:val="003D6DBB"/>
    <w:rsid w:val="003D6F10"/>
    <w:rsid w:val="003D7362"/>
    <w:rsid w:val="003D7613"/>
    <w:rsid w:val="003E01F3"/>
    <w:rsid w:val="003E0207"/>
    <w:rsid w:val="003E02F5"/>
    <w:rsid w:val="003E0484"/>
    <w:rsid w:val="003E052D"/>
    <w:rsid w:val="003E06F7"/>
    <w:rsid w:val="003E074B"/>
    <w:rsid w:val="003E092D"/>
    <w:rsid w:val="003E0DCA"/>
    <w:rsid w:val="003E1168"/>
    <w:rsid w:val="003E15CA"/>
    <w:rsid w:val="003E1C3C"/>
    <w:rsid w:val="003E1C58"/>
    <w:rsid w:val="003E2178"/>
    <w:rsid w:val="003E2241"/>
    <w:rsid w:val="003E23F6"/>
    <w:rsid w:val="003E26D1"/>
    <w:rsid w:val="003E2DC6"/>
    <w:rsid w:val="003E3C16"/>
    <w:rsid w:val="003E43F6"/>
    <w:rsid w:val="003E4511"/>
    <w:rsid w:val="003E4BCA"/>
    <w:rsid w:val="003E51CF"/>
    <w:rsid w:val="003E5461"/>
    <w:rsid w:val="003E5D57"/>
    <w:rsid w:val="003E681A"/>
    <w:rsid w:val="003E7140"/>
    <w:rsid w:val="003E774F"/>
    <w:rsid w:val="003E78FE"/>
    <w:rsid w:val="003E7DCF"/>
    <w:rsid w:val="003E7F87"/>
    <w:rsid w:val="003F0491"/>
    <w:rsid w:val="003F0498"/>
    <w:rsid w:val="003F081C"/>
    <w:rsid w:val="003F0A79"/>
    <w:rsid w:val="003F0E03"/>
    <w:rsid w:val="003F0E27"/>
    <w:rsid w:val="003F0EC9"/>
    <w:rsid w:val="003F0EFC"/>
    <w:rsid w:val="003F11B2"/>
    <w:rsid w:val="003F11FA"/>
    <w:rsid w:val="003F1763"/>
    <w:rsid w:val="003F17CF"/>
    <w:rsid w:val="003F1A96"/>
    <w:rsid w:val="003F1C92"/>
    <w:rsid w:val="003F22B7"/>
    <w:rsid w:val="003F24B2"/>
    <w:rsid w:val="003F2624"/>
    <w:rsid w:val="003F2BA5"/>
    <w:rsid w:val="003F335B"/>
    <w:rsid w:val="003F34C5"/>
    <w:rsid w:val="003F389C"/>
    <w:rsid w:val="003F395B"/>
    <w:rsid w:val="003F397E"/>
    <w:rsid w:val="003F3FB4"/>
    <w:rsid w:val="003F3FEF"/>
    <w:rsid w:val="003F4040"/>
    <w:rsid w:val="003F40FE"/>
    <w:rsid w:val="003F437A"/>
    <w:rsid w:val="003F4818"/>
    <w:rsid w:val="003F49FC"/>
    <w:rsid w:val="003F4A1A"/>
    <w:rsid w:val="003F5927"/>
    <w:rsid w:val="003F652D"/>
    <w:rsid w:val="003F65D1"/>
    <w:rsid w:val="003F66CF"/>
    <w:rsid w:val="003F69BF"/>
    <w:rsid w:val="003F6D1A"/>
    <w:rsid w:val="003F6DE7"/>
    <w:rsid w:val="003F7864"/>
    <w:rsid w:val="003F7956"/>
    <w:rsid w:val="004001E7"/>
    <w:rsid w:val="00400EB8"/>
    <w:rsid w:val="00401B13"/>
    <w:rsid w:val="00402158"/>
    <w:rsid w:val="0040266A"/>
    <w:rsid w:val="0040273F"/>
    <w:rsid w:val="00402E84"/>
    <w:rsid w:val="004034EB"/>
    <w:rsid w:val="00403889"/>
    <w:rsid w:val="004039B4"/>
    <w:rsid w:val="00403F8F"/>
    <w:rsid w:val="004040B6"/>
    <w:rsid w:val="00404610"/>
    <w:rsid w:val="004047E6"/>
    <w:rsid w:val="00404A6F"/>
    <w:rsid w:val="004057C5"/>
    <w:rsid w:val="00406011"/>
    <w:rsid w:val="004066D9"/>
    <w:rsid w:val="00406B9B"/>
    <w:rsid w:val="00406F0E"/>
    <w:rsid w:val="0040712B"/>
    <w:rsid w:val="00407193"/>
    <w:rsid w:val="004076FC"/>
    <w:rsid w:val="00407CC9"/>
    <w:rsid w:val="00410919"/>
    <w:rsid w:val="00410D3C"/>
    <w:rsid w:val="00410F23"/>
    <w:rsid w:val="00411268"/>
    <w:rsid w:val="00411412"/>
    <w:rsid w:val="0041141A"/>
    <w:rsid w:val="0041184D"/>
    <w:rsid w:val="004123DD"/>
    <w:rsid w:val="00412523"/>
    <w:rsid w:val="004125B6"/>
    <w:rsid w:val="00412826"/>
    <w:rsid w:val="00412BD4"/>
    <w:rsid w:val="00412CCF"/>
    <w:rsid w:val="00412D61"/>
    <w:rsid w:val="004143CF"/>
    <w:rsid w:val="00414425"/>
    <w:rsid w:val="0041456C"/>
    <w:rsid w:val="0041460A"/>
    <w:rsid w:val="0041503D"/>
    <w:rsid w:val="00415650"/>
    <w:rsid w:val="00415F01"/>
    <w:rsid w:val="0041659C"/>
    <w:rsid w:val="004165A5"/>
    <w:rsid w:val="00416ABD"/>
    <w:rsid w:val="00416B25"/>
    <w:rsid w:val="004176BE"/>
    <w:rsid w:val="004179CD"/>
    <w:rsid w:val="00417B21"/>
    <w:rsid w:val="00417CDF"/>
    <w:rsid w:val="00417EFB"/>
    <w:rsid w:val="0042090D"/>
    <w:rsid w:val="00421B1E"/>
    <w:rsid w:val="00421D60"/>
    <w:rsid w:val="004221BC"/>
    <w:rsid w:val="004223E6"/>
    <w:rsid w:val="0042262A"/>
    <w:rsid w:val="00422D03"/>
    <w:rsid w:val="00422D75"/>
    <w:rsid w:val="00423606"/>
    <w:rsid w:val="00423722"/>
    <w:rsid w:val="004237F9"/>
    <w:rsid w:val="00423EA2"/>
    <w:rsid w:val="00423FA0"/>
    <w:rsid w:val="00424184"/>
    <w:rsid w:val="004252B5"/>
    <w:rsid w:val="00425401"/>
    <w:rsid w:val="004256BC"/>
    <w:rsid w:val="00425E8E"/>
    <w:rsid w:val="00426185"/>
    <w:rsid w:val="004262F5"/>
    <w:rsid w:val="00426989"/>
    <w:rsid w:val="00426BB8"/>
    <w:rsid w:val="00426EE3"/>
    <w:rsid w:val="00426F62"/>
    <w:rsid w:val="00427330"/>
    <w:rsid w:val="0042744C"/>
    <w:rsid w:val="004276ED"/>
    <w:rsid w:val="00427D3C"/>
    <w:rsid w:val="00427E3B"/>
    <w:rsid w:val="00427EB1"/>
    <w:rsid w:val="00430932"/>
    <w:rsid w:val="00430E42"/>
    <w:rsid w:val="00430F78"/>
    <w:rsid w:val="004313A3"/>
    <w:rsid w:val="00431576"/>
    <w:rsid w:val="0043182F"/>
    <w:rsid w:val="00432232"/>
    <w:rsid w:val="00432281"/>
    <w:rsid w:val="00432B95"/>
    <w:rsid w:val="00432F11"/>
    <w:rsid w:val="0043342D"/>
    <w:rsid w:val="00433C4A"/>
    <w:rsid w:val="00434141"/>
    <w:rsid w:val="0043419F"/>
    <w:rsid w:val="00434368"/>
    <w:rsid w:val="0043461C"/>
    <w:rsid w:val="004346CC"/>
    <w:rsid w:val="004346E2"/>
    <w:rsid w:val="00434977"/>
    <w:rsid w:val="004349BD"/>
    <w:rsid w:val="004349DA"/>
    <w:rsid w:val="0043596B"/>
    <w:rsid w:val="00435A1E"/>
    <w:rsid w:val="00435C52"/>
    <w:rsid w:val="00435F54"/>
    <w:rsid w:val="0043623C"/>
    <w:rsid w:val="00436640"/>
    <w:rsid w:val="00436C5F"/>
    <w:rsid w:val="00436C9D"/>
    <w:rsid w:val="00436CD2"/>
    <w:rsid w:val="00436D6B"/>
    <w:rsid w:val="00436E73"/>
    <w:rsid w:val="00436EEF"/>
    <w:rsid w:val="00437103"/>
    <w:rsid w:val="00437BB1"/>
    <w:rsid w:val="00437C2D"/>
    <w:rsid w:val="0044016A"/>
    <w:rsid w:val="004402F1"/>
    <w:rsid w:val="0044076A"/>
    <w:rsid w:val="00440818"/>
    <w:rsid w:val="004408C5"/>
    <w:rsid w:val="00440E7F"/>
    <w:rsid w:val="00441207"/>
    <w:rsid w:val="004414A5"/>
    <w:rsid w:val="004417F5"/>
    <w:rsid w:val="004418AF"/>
    <w:rsid w:val="00441F72"/>
    <w:rsid w:val="0044209F"/>
    <w:rsid w:val="004424E2"/>
    <w:rsid w:val="00442F97"/>
    <w:rsid w:val="0044320F"/>
    <w:rsid w:val="004435F9"/>
    <w:rsid w:val="0044370A"/>
    <w:rsid w:val="004438D6"/>
    <w:rsid w:val="00443968"/>
    <w:rsid w:val="00444053"/>
    <w:rsid w:val="00444120"/>
    <w:rsid w:val="004444B9"/>
    <w:rsid w:val="004445D8"/>
    <w:rsid w:val="00444E71"/>
    <w:rsid w:val="004453D1"/>
    <w:rsid w:val="004453E2"/>
    <w:rsid w:val="004454C8"/>
    <w:rsid w:val="00445A1E"/>
    <w:rsid w:val="00445E0F"/>
    <w:rsid w:val="00445E3B"/>
    <w:rsid w:val="00445F0C"/>
    <w:rsid w:val="004469B1"/>
    <w:rsid w:val="004469D8"/>
    <w:rsid w:val="00446A26"/>
    <w:rsid w:val="00446C5E"/>
    <w:rsid w:val="00446D35"/>
    <w:rsid w:val="00446E59"/>
    <w:rsid w:val="00447025"/>
    <w:rsid w:val="0044728B"/>
    <w:rsid w:val="00447E9D"/>
    <w:rsid w:val="004506EA"/>
    <w:rsid w:val="00450B50"/>
    <w:rsid w:val="00450B62"/>
    <w:rsid w:val="00450B7C"/>
    <w:rsid w:val="00450DEA"/>
    <w:rsid w:val="00451451"/>
    <w:rsid w:val="0045171E"/>
    <w:rsid w:val="00451999"/>
    <w:rsid w:val="00451A42"/>
    <w:rsid w:val="0045216E"/>
    <w:rsid w:val="00452656"/>
    <w:rsid w:val="0045291A"/>
    <w:rsid w:val="00452978"/>
    <w:rsid w:val="00452B29"/>
    <w:rsid w:val="00452BA2"/>
    <w:rsid w:val="00452C3F"/>
    <w:rsid w:val="00452F5F"/>
    <w:rsid w:val="0045396B"/>
    <w:rsid w:val="00453C66"/>
    <w:rsid w:val="00453D88"/>
    <w:rsid w:val="0045419E"/>
    <w:rsid w:val="0045436F"/>
    <w:rsid w:val="004545A9"/>
    <w:rsid w:val="004548D5"/>
    <w:rsid w:val="00454AB7"/>
    <w:rsid w:val="00454E49"/>
    <w:rsid w:val="00455260"/>
    <w:rsid w:val="004555C4"/>
    <w:rsid w:val="004556A0"/>
    <w:rsid w:val="00455980"/>
    <w:rsid w:val="00455AF4"/>
    <w:rsid w:val="00456260"/>
    <w:rsid w:val="00456381"/>
    <w:rsid w:val="00456464"/>
    <w:rsid w:val="0045661C"/>
    <w:rsid w:val="00456814"/>
    <w:rsid w:val="004568F9"/>
    <w:rsid w:val="00456C2A"/>
    <w:rsid w:val="00456D7E"/>
    <w:rsid w:val="00456F31"/>
    <w:rsid w:val="00457503"/>
    <w:rsid w:val="00457659"/>
    <w:rsid w:val="00457A8D"/>
    <w:rsid w:val="00457C3D"/>
    <w:rsid w:val="00460106"/>
    <w:rsid w:val="00460288"/>
    <w:rsid w:val="0046047E"/>
    <w:rsid w:val="00461449"/>
    <w:rsid w:val="00461604"/>
    <w:rsid w:val="0046169B"/>
    <w:rsid w:val="004619D8"/>
    <w:rsid w:val="004619DB"/>
    <w:rsid w:val="004619F9"/>
    <w:rsid w:val="00461B2D"/>
    <w:rsid w:val="00461D52"/>
    <w:rsid w:val="0046270D"/>
    <w:rsid w:val="0046280F"/>
    <w:rsid w:val="0046296F"/>
    <w:rsid w:val="00462F49"/>
    <w:rsid w:val="00463642"/>
    <w:rsid w:val="00464431"/>
    <w:rsid w:val="00464638"/>
    <w:rsid w:val="004647F9"/>
    <w:rsid w:val="00464C3E"/>
    <w:rsid w:val="00464CB3"/>
    <w:rsid w:val="00464F07"/>
    <w:rsid w:val="0046529C"/>
    <w:rsid w:val="00465319"/>
    <w:rsid w:val="0046569F"/>
    <w:rsid w:val="0046570B"/>
    <w:rsid w:val="00465C15"/>
    <w:rsid w:val="00465C85"/>
    <w:rsid w:val="00465F6D"/>
    <w:rsid w:val="0046672E"/>
    <w:rsid w:val="00466833"/>
    <w:rsid w:val="00466D03"/>
    <w:rsid w:val="00467004"/>
    <w:rsid w:val="00467273"/>
    <w:rsid w:val="0046794A"/>
    <w:rsid w:val="00467B23"/>
    <w:rsid w:val="00467BBE"/>
    <w:rsid w:val="00467C65"/>
    <w:rsid w:val="00467E4A"/>
    <w:rsid w:val="00467F74"/>
    <w:rsid w:val="0047001B"/>
    <w:rsid w:val="00470500"/>
    <w:rsid w:val="00470BA7"/>
    <w:rsid w:val="00470C62"/>
    <w:rsid w:val="00470DE8"/>
    <w:rsid w:val="004712B1"/>
    <w:rsid w:val="0047183D"/>
    <w:rsid w:val="00471855"/>
    <w:rsid w:val="00472239"/>
    <w:rsid w:val="004722A4"/>
    <w:rsid w:val="00473231"/>
    <w:rsid w:val="0047355E"/>
    <w:rsid w:val="0047370F"/>
    <w:rsid w:val="004748D6"/>
    <w:rsid w:val="00474DB9"/>
    <w:rsid w:val="00475865"/>
    <w:rsid w:val="00475BC3"/>
    <w:rsid w:val="00475D0B"/>
    <w:rsid w:val="00476201"/>
    <w:rsid w:val="00476608"/>
    <w:rsid w:val="00476885"/>
    <w:rsid w:val="00476EE2"/>
    <w:rsid w:val="004774D7"/>
    <w:rsid w:val="004779CF"/>
    <w:rsid w:val="00477BB4"/>
    <w:rsid w:val="004800AA"/>
    <w:rsid w:val="0048015C"/>
    <w:rsid w:val="004808E1"/>
    <w:rsid w:val="00480BCC"/>
    <w:rsid w:val="00481295"/>
    <w:rsid w:val="00481609"/>
    <w:rsid w:val="0048173C"/>
    <w:rsid w:val="0048190F"/>
    <w:rsid w:val="00481911"/>
    <w:rsid w:val="0048252E"/>
    <w:rsid w:val="004829DD"/>
    <w:rsid w:val="00482F0D"/>
    <w:rsid w:val="00482F10"/>
    <w:rsid w:val="00483969"/>
    <w:rsid w:val="00484585"/>
    <w:rsid w:val="00484605"/>
    <w:rsid w:val="0048481A"/>
    <w:rsid w:val="00484934"/>
    <w:rsid w:val="00484CD9"/>
    <w:rsid w:val="0048503B"/>
    <w:rsid w:val="0048517E"/>
    <w:rsid w:val="004863DB"/>
    <w:rsid w:val="00486467"/>
    <w:rsid w:val="00486DBC"/>
    <w:rsid w:val="00487C23"/>
    <w:rsid w:val="00487C5B"/>
    <w:rsid w:val="00487D9D"/>
    <w:rsid w:val="0049101E"/>
    <w:rsid w:val="004915E3"/>
    <w:rsid w:val="00491674"/>
    <w:rsid w:val="004919AB"/>
    <w:rsid w:val="00492169"/>
    <w:rsid w:val="004922E9"/>
    <w:rsid w:val="0049251C"/>
    <w:rsid w:val="004929ED"/>
    <w:rsid w:val="00492C78"/>
    <w:rsid w:val="00492E0A"/>
    <w:rsid w:val="00492FF5"/>
    <w:rsid w:val="0049304C"/>
    <w:rsid w:val="004931C6"/>
    <w:rsid w:val="004936C9"/>
    <w:rsid w:val="0049384F"/>
    <w:rsid w:val="004939C7"/>
    <w:rsid w:val="00493AF7"/>
    <w:rsid w:val="00493B6B"/>
    <w:rsid w:val="00493D72"/>
    <w:rsid w:val="00493DC7"/>
    <w:rsid w:val="00493DCB"/>
    <w:rsid w:val="0049545C"/>
    <w:rsid w:val="0049556C"/>
    <w:rsid w:val="0049565E"/>
    <w:rsid w:val="00495A31"/>
    <w:rsid w:val="00495E96"/>
    <w:rsid w:val="00496217"/>
    <w:rsid w:val="004965A4"/>
    <w:rsid w:val="00496B56"/>
    <w:rsid w:val="00496DA4"/>
    <w:rsid w:val="0049701C"/>
    <w:rsid w:val="004972EE"/>
    <w:rsid w:val="00497485"/>
    <w:rsid w:val="00497507"/>
    <w:rsid w:val="00497701"/>
    <w:rsid w:val="00497769"/>
    <w:rsid w:val="00497CD7"/>
    <w:rsid w:val="00497DAF"/>
    <w:rsid w:val="00497E7E"/>
    <w:rsid w:val="00497FE5"/>
    <w:rsid w:val="004A02F7"/>
    <w:rsid w:val="004A0634"/>
    <w:rsid w:val="004A076F"/>
    <w:rsid w:val="004A0920"/>
    <w:rsid w:val="004A0BDD"/>
    <w:rsid w:val="004A1070"/>
    <w:rsid w:val="004A1205"/>
    <w:rsid w:val="004A1618"/>
    <w:rsid w:val="004A1687"/>
    <w:rsid w:val="004A19CE"/>
    <w:rsid w:val="004A2029"/>
    <w:rsid w:val="004A20EE"/>
    <w:rsid w:val="004A281B"/>
    <w:rsid w:val="004A2E26"/>
    <w:rsid w:val="004A3052"/>
    <w:rsid w:val="004A3252"/>
    <w:rsid w:val="004A351A"/>
    <w:rsid w:val="004A372F"/>
    <w:rsid w:val="004A485B"/>
    <w:rsid w:val="004A5131"/>
    <w:rsid w:val="004A5814"/>
    <w:rsid w:val="004A5EFD"/>
    <w:rsid w:val="004A613C"/>
    <w:rsid w:val="004A656C"/>
    <w:rsid w:val="004A665C"/>
    <w:rsid w:val="004A699C"/>
    <w:rsid w:val="004A69CF"/>
    <w:rsid w:val="004A732E"/>
    <w:rsid w:val="004A7332"/>
    <w:rsid w:val="004A75CF"/>
    <w:rsid w:val="004A76D8"/>
    <w:rsid w:val="004A77ED"/>
    <w:rsid w:val="004A7DAD"/>
    <w:rsid w:val="004A7FD4"/>
    <w:rsid w:val="004B0060"/>
    <w:rsid w:val="004B00BC"/>
    <w:rsid w:val="004B0251"/>
    <w:rsid w:val="004B078D"/>
    <w:rsid w:val="004B07C0"/>
    <w:rsid w:val="004B0E65"/>
    <w:rsid w:val="004B1064"/>
    <w:rsid w:val="004B1BF0"/>
    <w:rsid w:val="004B1C21"/>
    <w:rsid w:val="004B2554"/>
    <w:rsid w:val="004B28A5"/>
    <w:rsid w:val="004B3431"/>
    <w:rsid w:val="004B3803"/>
    <w:rsid w:val="004B3C35"/>
    <w:rsid w:val="004B3EA5"/>
    <w:rsid w:val="004B4532"/>
    <w:rsid w:val="004B4FDD"/>
    <w:rsid w:val="004B544C"/>
    <w:rsid w:val="004B579D"/>
    <w:rsid w:val="004B58E6"/>
    <w:rsid w:val="004B59C3"/>
    <w:rsid w:val="004B5DD2"/>
    <w:rsid w:val="004B643F"/>
    <w:rsid w:val="004B67AE"/>
    <w:rsid w:val="004B6BD7"/>
    <w:rsid w:val="004B6C42"/>
    <w:rsid w:val="004B7263"/>
    <w:rsid w:val="004B72CB"/>
    <w:rsid w:val="004B7B27"/>
    <w:rsid w:val="004B7BAF"/>
    <w:rsid w:val="004B7BC4"/>
    <w:rsid w:val="004B7D39"/>
    <w:rsid w:val="004B7F0A"/>
    <w:rsid w:val="004B7F53"/>
    <w:rsid w:val="004C0066"/>
    <w:rsid w:val="004C025F"/>
    <w:rsid w:val="004C0626"/>
    <w:rsid w:val="004C0672"/>
    <w:rsid w:val="004C1113"/>
    <w:rsid w:val="004C1333"/>
    <w:rsid w:val="004C1375"/>
    <w:rsid w:val="004C13EF"/>
    <w:rsid w:val="004C1424"/>
    <w:rsid w:val="004C1FC4"/>
    <w:rsid w:val="004C2426"/>
    <w:rsid w:val="004C2CA3"/>
    <w:rsid w:val="004C2EDA"/>
    <w:rsid w:val="004C2EEC"/>
    <w:rsid w:val="004C2F13"/>
    <w:rsid w:val="004C3238"/>
    <w:rsid w:val="004C32B1"/>
    <w:rsid w:val="004C340E"/>
    <w:rsid w:val="004C34C5"/>
    <w:rsid w:val="004C3E06"/>
    <w:rsid w:val="004C4B97"/>
    <w:rsid w:val="004C4F1C"/>
    <w:rsid w:val="004C577A"/>
    <w:rsid w:val="004C586C"/>
    <w:rsid w:val="004C5A3B"/>
    <w:rsid w:val="004C5AE4"/>
    <w:rsid w:val="004C5C83"/>
    <w:rsid w:val="004C6333"/>
    <w:rsid w:val="004C65C4"/>
    <w:rsid w:val="004C66BF"/>
    <w:rsid w:val="004C6774"/>
    <w:rsid w:val="004C77F8"/>
    <w:rsid w:val="004C7916"/>
    <w:rsid w:val="004C7ABA"/>
    <w:rsid w:val="004C7C11"/>
    <w:rsid w:val="004D04C8"/>
    <w:rsid w:val="004D0A94"/>
    <w:rsid w:val="004D0B75"/>
    <w:rsid w:val="004D102C"/>
    <w:rsid w:val="004D1170"/>
    <w:rsid w:val="004D1447"/>
    <w:rsid w:val="004D1C3C"/>
    <w:rsid w:val="004D1DB5"/>
    <w:rsid w:val="004D2203"/>
    <w:rsid w:val="004D2336"/>
    <w:rsid w:val="004D2466"/>
    <w:rsid w:val="004D24AD"/>
    <w:rsid w:val="004D2655"/>
    <w:rsid w:val="004D26DB"/>
    <w:rsid w:val="004D28AB"/>
    <w:rsid w:val="004D29E3"/>
    <w:rsid w:val="004D2D03"/>
    <w:rsid w:val="004D2D3D"/>
    <w:rsid w:val="004D2E1E"/>
    <w:rsid w:val="004D311C"/>
    <w:rsid w:val="004D3215"/>
    <w:rsid w:val="004D3C08"/>
    <w:rsid w:val="004D3D9F"/>
    <w:rsid w:val="004D3E12"/>
    <w:rsid w:val="004D3E66"/>
    <w:rsid w:val="004D436A"/>
    <w:rsid w:val="004D45F2"/>
    <w:rsid w:val="004D46C9"/>
    <w:rsid w:val="004D4875"/>
    <w:rsid w:val="004D4F4C"/>
    <w:rsid w:val="004D4F94"/>
    <w:rsid w:val="004D558D"/>
    <w:rsid w:val="004D5BCA"/>
    <w:rsid w:val="004D6052"/>
    <w:rsid w:val="004D60E7"/>
    <w:rsid w:val="004D698E"/>
    <w:rsid w:val="004D6A8F"/>
    <w:rsid w:val="004D6C5F"/>
    <w:rsid w:val="004D6C6C"/>
    <w:rsid w:val="004D6C6F"/>
    <w:rsid w:val="004D6EC9"/>
    <w:rsid w:val="004D78FC"/>
    <w:rsid w:val="004D79D7"/>
    <w:rsid w:val="004D7C27"/>
    <w:rsid w:val="004D7D33"/>
    <w:rsid w:val="004D7E0A"/>
    <w:rsid w:val="004E0161"/>
    <w:rsid w:val="004E0485"/>
    <w:rsid w:val="004E079C"/>
    <w:rsid w:val="004E0A4B"/>
    <w:rsid w:val="004E0B99"/>
    <w:rsid w:val="004E0E7F"/>
    <w:rsid w:val="004E13BA"/>
    <w:rsid w:val="004E1451"/>
    <w:rsid w:val="004E14E9"/>
    <w:rsid w:val="004E18B7"/>
    <w:rsid w:val="004E1F6B"/>
    <w:rsid w:val="004E233B"/>
    <w:rsid w:val="004E23D4"/>
    <w:rsid w:val="004E248F"/>
    <w:rsid w:val="004E2766"/>
    <w:rsid w:val="004E2782"/>
    <w:rsid w:val="004E2F00"/>
    <w:rsid w:val="004E3474"/>
    <w:rsid w:val="004E3A45"/>
    <w:rsid w:val="004E3FE7"/>
    <w:rsid w:val="004E401E"/>
    <w:rsid w:val="004E4497"/>
    <w:rsid w:val="004E48D9"/>
    <w:rsid w:val="004E4B76"/>
    <w:rsid w:val="004E5000"/>
    <w:rsid w:val="004E5014"/>
    <w:rsid w:val="004E52B0"/>
    <w:rsid w:val="004E570B"/>
    <w:rsid w:val="004E5854"/>
    <w:rsid w:val="004E5D14"/>
    <w:rsid w:val="004E60E1"/>
    <w:rsid w:val="004E6482"/>
    <w:rsid w:val="004E66BA"/>
    <w:rsid w:val="004E6788"/>
    <w:rsid w:val="004E69B8"/>
    <w:rsid w:val="004E6A76"/>
    <w:rsid w:val="004E6BEE"/>
    <w:rsid w:val="004E6C80"/>
    <w:rsid w:val="004E7602"/>
    <w:rsid w:val="004E7ADA"/>
    <w:rsid w:val="004E7E7E"/>
    <w:rsid w:val="004F0061"/>
    <w:rsid w:val="004F0227"/>
    <w:rsid w:val="004F034C"/>
    <w:rsid w:val="004F03CD"/>
    <w:rsid w:val="004F0A3A"/>
    <w:rsid w:val="004F0F49"/>
    <w:rsid w:val="004F112A"/>
    <w:rsid w:val="004F1595"/>
    <w:rsid w:val="004F175E"/>
    <w:rsid w:val="004F191B"/>
    <w:rsid w:val="004F1DD9"/>
    <w:rsid w:val="004F24F4"/>
    <w:rsid w:val="004F2AF6"/>
    <w:rsid w:val="004F301B"/>
    <w:rsid w:val="004F32F7"/>
    <w:rsid w:val="004F343A"/>
    <w:rsid w:val="004F345F"/>
    <w:rsid w:val="004F453B"/>
    <w:rsid w:val="004F4BD7"/>
    <w:rsid w:val="004F4C3A"/>
    <w:rsid w:val="004F503A"/>
    <w:rsid w:val="004F558B"/>
    <w:rsid w:val="004F5591"/>
    <w:rsid w:val="004F56C6"/>
    <w:rsid w:val="004F582C"/>
    <w:rsid w:val="004F5B82"/>
    <w:rsid w:val="004F5EFA"/>
    <w:rsid w:val="004F5F4A"/>
    <w:rsid w:val="004F6577"/>
    <w:rsid w:val="004F68F5"/>
    <w:rsid w:val="004F6930"/>
    <w:rsid w:val="004F6BCD"/>
    <w:rsid w:val="004F6FBA"/>
    <w:rsid w:val="004F732F"/>
    <w:rsid w:val="004F7774"/>
    <w:rsid w:val="004F7A45"/>
    <w:rsid w:val="004F7A76"/>
    <w:rsid w:val="004F7CCF"/>
    <w:rsid w:val="0050048D"/>
    <w:rsid w:val="00500876"/>
    <w:rsid w:val="00500C32"/>
    <w:rsid w:val="00500DE7"/>
    <w:rsid w:val="00501176"/>
    <w:rsid w:val="00501413"/>
    <w:rsid w:val="00501456"/>
    <w:rsid w:val="00501AA2"/>
    <w:rsid w:val="00501EBC"/>
    <w:rsid w:val="00502225"/>
    <w:rsid w:val="00502596"/>
    <w:rsid w:val="00503042"/>
    <w:rsid w:val="005032D1"/>
    <w:rsid w:val="00503743"/>
    <w:rsid w:val="00503936"/>
    <w:rsid w:val="0050395E"/>
    <w:rsid w:val="00503F7B"/>
    <w:rsid w:val="00504371"/>
    <w:rsid w:val="00504709"/>
    <w:rsid w:val="00504E27"/>
    <w:rsid w:val="005050F6"/>
    <w:rsid w:val="00505275"/>
    <w:rsid w:val="005052AF"/>
    <w:rsid w:val="005055C8"/>
    <w:rsid w:val="0050577D"/>
    <w:rsid w:val="00505B68"/>
    <w:rsid w:val="00505E02"/>
    <w:rsid w:val="0050644D"/>
    <w:rsid w:val="0050649B"/>
    <w:rsid w:val="005066D2"/>
    <w:rsid w:val="00506B8F"/>
    <w:rsid w:val="00506BE7"/>
    <w:rsid w:val="00506D04"/>
    <w:rsid w:val="005074C3"/>
    <w:rsid w:val="005079DB"/>
    <w:rsid w:val="00507D20"/>
    <w:rsid w:val="00507E56"/>
    <w:rsid w:val="00507FB1"/>
    <w:rsid w:val="00510128"/>
    <w:rsid w:val="0051079B"/>
    <w:rsid w:val="00510B95"/>
    <w:rsid w:val="00510C76"/>
    <w:rsid w:val="00510D8D"/>
    <w:rsid w:val="00511B98"/>
    <w:rsid w:val="00511FB1"/>
    <w:rsid w:val="00511FFC"/>
    <w:rsid w:val="00512311"/>
    <w:rsid w:val="005126F5"/>
    <w:rsid w:val="00512C18"/>
    <w:rsid w:val="00512F26"/>
    <w:rsid w:val="005132F5"/>
    <w:rsid w:val="005134E9"/>
    <w:rsid w:val="00513B62"/>
    <w:rsid w:val="00513D8E"/>
    <w:rsid w:val="00513E12"/>
    <w:rsid w:val="005141D9"/>
    <w:rsid w:val="00514503"/>
    <w:rsid w:val="005145F8"/>
    <w:rsid w:val="00514AE3"/>
    <w:rsid w:val="00514D3E"/>
    <w:rsid w:val="00514E9E"/>
    <w:rsid w:val="005150C9"/>
    <w:rsid w:val="00515179"/>
    <w:rsid w:val="00515540"/>
    <w:rsid w:val="00515A06"/>
    <w:rsid w:val="0051643C"/>
    <w:rsid w:val="005169AC"/>
    <w:rsid w:val="00516EB0"/>
    <w:rsid w:val="00517042"/>
    <w:rsid w:val="00517604"/>
    <w:rsid w:val="005176B6"/>
    <w:rsid w:val="00517A34"/>
    <w:rsid w:val="00517D1A"/>
    <w:rsid w:val="00517F95"/>
    <w:rsid w:val="005208A5"/>
    <w:rsid w:val="0052125D"/>
    <w:rsid w:val="005219BE"/>
    <w:rsid w:val="005221AC"/>
    <w:rsid w:val="005223DB"/>
    <w:rsid w:val="00522C15"/>
    <w:rsid w:val="00522FCF"/>
    <w:rsid w:val="00523261"/>
    <w:rsid w:val="005234D5"/>
    <w:rsid w:val="00523A8E"/>
    <w:rsid w:val="00523D1A"/>
    <w:rsid w:val="0052449B"/>
    <w:rsid w:val="005245B1"/>
    <w:rsid w:val="005245D4"/>
    <w:rsid w:val="00524A7D"/>
    <w:rsid w:val="005256B1"/>
    <w:rsid w:val="00525CEA"/>
    <w:rsid w:val="005261E8"/>
    <w:rsid w:val="0052628E"/>
    <w:rsid w:val="0052630F"/>
    <w:rsid w:val="005263FF"/>
    <w:rsid w:val="00526712"/>
    <w:rsid w:val="00526E73"/>
    <w:rsid w:val="00526F6C"/>
    <w:rsid w:val="005270B9"/>
    <w:rsid w:val="0052725D"/>
    <w:rsid w:val="0052778B"/>
    <w:rsid w:val="00527CBE"/>
    <w:rsid w:val="005302F6"/>
    <w:rsid w:val="0053064E"/>
    <w:rsid w:val="00530734"/>
    <w:rsid w:val="005308B6"/>
    <w:rsid w:val="00530A48"/>
    <w:rsid w:val="00530B10"/>
    <w:rsid w:val="00530C5D"/>
    <w:rsid w:val="00531D5B"/>
    <w:rsid w:val="00531D7F"/>
    <w:rsid w:val="00532682"/>
    <w:rsid w:val="00532764"/>
    <w:rsid w:val="005333D0"/>
    <w:rsid w:val="00533646"/>
    <w:rsid w:val="005339EF"/>
    <w:rsid w:val="00534B31"/>
    <w:rsid w:val="00534F84"/>
    <w:rsid w:val="00535041"/>
    <w:rsid w:val="005350DB"/>
    <w:rsid w:val="00535712"/>
    <w:rsid w:val="00535796"/>
    <w:rsid w:val="00535981"/>
    <w:rsid w:val="0053627C"/>
    <w:rsid w:val="005362C3"/>
    <w:rsid w:val="005364EF"/>
    <w:rsid w:val="00536AFA"/>
    <w:rsid w:val="005372E3"/>
    <w:rsid w:val="005373FE"/>
    <w:rsid w:val="00537605"/>
    <w:rsid w:val="00540142"/>
    <w:rsid w:val="00540502"/>
    <w:rsid w:val="00540641"/>
    <w:rsid w:val="00540944"/>
    <w:rsid w:val="00540C4F"/>
    <w:rsid w:val="005414C1"/>
    <w:rsid w:val="0054197B"/>
    <w:rsid w:val="00541BF9"/>
    <w:rsid w:val="00541CEA"/>
    <w:rsid w:val="00541D75"/>
    <w:rsid w:val="00541D88"/>
    <w:rsid w:val="00542342"/>
    <w:rsid w:val="00542B13"/>
    <w:rsid w:val="00543338"/>
    <w:rsid w:val="00543928"/>
    <w:rsid w:val="005443C5"/>
    <w:rsid w:val="005455A5"/>
    <w:rsid w:val="00545631"/>
    <w:rsid w:val="00545B33"/>
    <w:rsid w:val="00545CB3"/>
    <w:rsid w:val="00545DD0"/>
    <w:rsid w:val="00545EBE"/>
    <w:rsid w:val="00545F7D"/>
    <w:rsid w:val="00546130"/>
    <w:rsid w:val="00546454"/>
    <w:rsid w:val="005467E8"/>
    <w:rsid w:val="005469B0"/>
    <w:rsid w:val="00546FA8"/>
    <w:rsid w:val="005470CD"/>
    <w:rsid w:val="00547674"/>
    <w:rsid w:val="005478E3"/>
    <w:rsid w:val="005479AF"/>
    <w:rsid w:val="00547C95"/>
    <w:rsid w:val="005502EA"/>
    <w:rsid w:val="0055053F"/>
    <w:rsid w:val="00550A07"/>
    <w:rsid w:val="005511C7"/>
    <w:rsid w:val="0055178C"/>
    <w:rsid w:val="0055194B"/>
    <w:rsid w:val="00551980"/>
    <w:rsid w:val="00551BF3"/>
    <w:rsid w:val="005520B3"/>
    <w:rsid w:val="005520E6"/>
    <w:rsid w:val="00552196"/>
    <w:rsid w:val="005529A8"/>
    <w:rsid w:val="00552FA0"/>
    <w:rsid w:val="005535A0"/>
    <w:rsid w:val="005538F0"/>
    <w:rsid w:val="00553E85"/>
    <w:rsid w:val="005540FE"/>
    <w:rsid w:val="00554FD4"/>
    <w:rsid w:val="005551A1"/>
    <w:rsid w:val="005553CD"/>
    <w:rsid w:val="00555749"/>
    <w:rsid w:val="00555976"/>
    <w:rsid w:val="0055606E"/>
    <w:rsid w:val="00556159"/>
    <w:rsid w:val="005563AF"/>
    <w:rsid w:val="005563BD"/>
    <w:rsid w:val="005566A4"/>
    <w:rsid w:val="00556BCF"/>
    <w:rsid w:val="00556DF7"/>
    <w:rsid w:val="00556ED6"/>
    <w:rsid w:val="005573F7"/>
    <w:rsid w:val="00557588"/>
    <w:rsid w:val="005575E3"/>
    <w:rsid w:val="005579EE"/>
    <w:rsid w:val="00557B8D"/>
    <w:rsid w:val="00557D5C"/>
    <w:rsid w:val="00557D9B"/>
    <w:rsid w:val="00560710"/>
    <w:rsid w:val="005607A9"/>
    <w:rsid w:val="0056086A"/>
    <w:rsid w:val="00561519"/>
    <w:rsid w:val="00561B32"/>
    <w:rsid w:val="00561B40"/>
    <w:rsid w:val="00561DE6"/>
    <w:rsid w:val="0056238A"/>
    <w:rsid w:val="00562742"/>
    <w:rsid w:val="00562E24"/>
    <w:rsid w:val="00563228"/>
    <w:rsid w:val="005632C8"/>
    <w:rsid w:val="005638A2"/>
    <w:rsid w:val="00563F4B"/>
    <w:rsid w:val="00563F69"/>
    <w:rsid w:val="0056406A"/>
    <w:rsid w:val="00564A54"/>
    <w:rsid w:val="00564B3E"/>
    <w:rsid w:val="00564C3F"/>
    <w:rsid w:val="00564D58"/>
    <w:rsid w:val="0056549B"/>
    <w:rsid w:val="00565847"/>
    <w:rsid w:val="00565C49"/>
    <w:rsid w:val="00565DCB"/>
    <w:rsid w:val="00565E4F"/>
    <w:rsid w:val="0056605C"/>
    <w:rsid w:val="0056721D"/>
    <w:rsid w:val="00567620"/>
    <w:rsid w:val="005678A1"/>
    <w:rsid w:val="00567ABA"/>
    <w:rsid w:val="00567AD0"/>
    <w:rsid w:val="00567B3E"/>
    <w:rsid w:val="00567C59"/>
    <w:rsid w:val="00567F62"/>
    <w:rsid w:val="0057000E"/>
    <w:rsid w:val="0057056B"/>
    <w:rsid w:val="005709BE"/>
    <w:rsid w:val="005709CB"/>
    <w:rsid w:val="005709D9"/>
    <w:rsid w:val="00570AFC"/>
    <w:rsid w:val="00570FDC"/>
    <w:rsid w:val="00571344"/>
    <w:rsid w:val="005718EC"/>
    <w:rsid w:val="00571E1E"/>
    <w:rsid w:val="00571F03"/>
    <w:rsid w:val="00572112"/>
    <w:rsid w:val="00572855"/>
    <w:rsid w:val="0057293D"/>
    <w:rsid w:val="00573C63"/>
    <w:rsid w:val="005740B8"/>
    <w:rsid w:val="005740E7"/>
    <w:rsid w:val="00574112"/>
    <w:rsid w:val="00574374"/>
    <w:rsid w:val="00574D2A"/>
    <w:rsid w:val="00575144"/>
    <w:rsid w:val="00575171"/>
    <w:rsid w:val="00575296"/>
    <w:rsid w:val="0057557C"/>
    <w:rsid w:val="00575A27"/>
    <w:rsid w:val="00575B85"/>
    <w:rsid w:val="00575CF5"/>
    <w:rsid w:val="0057620E"/>
    <w:rsid w:val="0057670B"/>
    <w:rsid w:val="005777D9"/>
    <w:rsid w:val="00577A67"/>
    <w:rsid w:val="00577B69"/>
    <w:rsid w:val="00577B97"/>
    <w:rsid w:val="005802C7"/>
    <w:rsid w:val="005803F7"/>
    <w:rsid w:val="005804EB"/>
    <w:rsid w:val="00580F09"/>
    <w:rsid w:val="00581C54"/>
    <w:rsid w:val="00582896"/>
    <w:rsid w:val="005828C8"/>
    <w:rsid w:val="005829DD"/>
    <w:rsid w:val="00582AAB"/>
    <w:rsid w:val="00582C89"/>
    <w:rsid w:val="005830A8"/>
    <w:rsid w:val="005834A4"/>
    <w:rsid w:val="00583B1E"/>
    <w:rsid w:val="00583B23"/>
    <w:rsid w:val="00583BED"/>
    <w:rsid w:val="00584001"/>
    <w:rsid w:val="00584102"/>
    <w:rsid w:val="005841A4"/>
    <w:rsid w:val="00584735"/>
    <w:rsid w:val="005852AD"/>
    <w:rsid w:val="00585646"/>
    <w:rsid w:val="005858B4"/>
    <w:rsid w:val="00585948"/>
    <w:rsid w:val="00585A93"/>
    <w:rsid w:val="00585AB9"/>
    <w:rsid w:val="00585E82"/>
    <w:rsid w:val="00586150"/>
    <w:rsid w:val="00586316"/>
    <w:rsid w:val="0058641B"/>
    <w:rsid w:val="00586ADA"/>
    <w:rsid w:val="00586F70"/>
    <w:rsid w:val="0058708C"/>
    <w:rsid w:val="005870EE"/>
    <w:rsid w:val="00587B2E"/>
    <w:rsid w:val="00590858"/>
    <w:rsid w:val="00590A89"/>
    <w:rsid w:val="00590DD5"/>
    <w:rsid w:val="00590E61"/>
    <w:rsid w:val="00591207"/>
    <w:rsid w:val="005918E7"/>
    <w:rsid w:val="00591B0C"/>
    <w:rsid w:val="00591E2A"/>
    <w:rsid w:val="0059209B"/>
    <w:rsid w:val="00592973"/>
    <w:rsid w:val="005932A9"/>
    <w:rsid w:val="00593994"/>
    <w:rsid w:val="00593A5A"/>
    <w:rsid w:val="00594073"/>
    <w:rsid w:val="00594FD3"/>
    <w:rsid w:val="00595188"/>
    <w:rsid w:val="00595678"/>
    <w:rsid w:val="00595A47"/>
    <w:rsid w:val="00595AEC"/>
    <w:rsid w:val="00595B3C"/>
    <w:rsid w:val="00595D30"/>
    <w:rsid w:val="00595D7D"/>
    <w:rsid w:val="005960C0"/>
    <w:rsid w:val="005964BD"/>
    <w:rsid w:val="0059674B"/>
    <w:rsid w:val="005971FC"/>
    <w:rsid w:val="00597C73"/>
    <w:rsid w:val="005A01C7"/>
    <w:rsid w:val="005A052D"/>
    <w:rsid w:val="005A05BE"/>
    <w:rsid w:val="005A15A0"/>
    <w:rsid w:val="005A18DB"/>
    <w:rsid w:val="005A1C4C"/>
    <w:rsid w:val="005A206B"/>
    <w:rsid w:val="005A31D5"/>
    <w:rsid w:val="005A33EB"/>
    <w:rsid w:val="005A394E"/>
    <w:rsid w:val="005A3B3F"/>
    <w:rsid w:val="005A3C18"/>
    <w:rsid w:val="005A3FD3"/>
    <w:rsid w:val="005A4443"/>
    <w:rsid w:val="005A44E3"/>
    <w:rsid w:val="005A46C5"/>
    <w:rsid w:val="005A4B4D"/>
    <w:rsid w:val="005A4E79"/>
    <w:rsid w:val="005A502C"/>
    <w:rsid w:val="005A536A"/>
    <w:rsid w:val="005A5A27"/>
    <w:rsid w:val="005A5A64"/>
    <w:rsid w:val="005A6100"/>
    <w:rsid w:val="005A6A57"/>
    <w:rsid w:val="005A6CF7"/>
    <w:rsid w:val="005A6E99"/>
    <w:rsid w:val="005A71E2"/>
    <w:rsid w:val="005A7A26"/>
    <w:rsid w:val="005A7A29"/>
    <w:rsid w:val="005A7D5D"/>
    <w:rsid w:val="005B02C2"/>
    <w:rsid w:val="005B0B89"/>
    <w:rsid w:val="005B0D86"/>
    <w:rsid w:val="005B1048"/>
    <w:rsid w:val="005B12F3"/>
    <w:rsid w:val="005B1321"/>
    <w:rsid w:val="005B13C0"/>
    <w:rsid w:val="005B1876"/>
    <w:rsid w:val="005B1E80"/>
    <w:rsid w:val="005B23CA"/>
    <w:rsid w:val="005B23FA"/>
    <w:rsid w:val="005B27B1"/>
    <w:rsid w:val="005B2ADB"/>
    <w:rsid w:val="005B30B6"/>
    <w:rsid w:val="005B34A8"/>
    <w:rsid w:val="005B358E"/>
    <w:rsid w:val="005B3680"/>
    <w:rsid w:val="005B36D3"/>
    <w:rsid w:val="005B3963"/>
    <w:rsid w:val="005B3986"/>
    <w:rsid w:val="005B39F7"/>
    <w:rsid w:val="005B47D3"/>
    <w:rsid w:val="005B4A5A"/>
    <w:rsid w:val="005B4BC8"/>
    <w:rsid w:val="005B4CF8"/>
    <w:rsid w:val="005B5077"/>
    <w:rsid w:val="005B507B"/>
    <w:rsid w:val="005B5737"/>
    <w:rsid w:val="005B5B25"/>
    <w:rsid w:val="005B6698"/>
    <w:rsid w:val="005B6E20"/>
    <w:rsid w:val="005B714E"/>
    <w:rsid w:val="005B74C3"/>
    <w:rsid w:val="005B7509"/>
    <w:rsid w:val="005B76F3"/>
    <w:rsid w:val="005B7747"/>
    <w:rsid w:val="005B79CE"/>
    <w:rsid w:val="005B7D6E"/>
    <w:rsid w:val="005B7DBA"/>
    <w:rsid w:val="005C053B"/>
    <w:rsid w:val="005C1072"/>
    <w:rsid w:val="005C122D"/>
    <w:rsid w:val="005C1CC2"/>
    <w:rsid w:val="005C1D90"/>
    <w:rsid w:val="005C2431"/>
    <w:rsid w:val="005C24CB"/>
    <w:rsid w:val="005C256C"/>
    <w:rsid w:val="005C2982"/>
    <w:rsid w:val="005C31FE"/>
    <w:rsid w:val="005C3355"/>
    <w:rsid w:val="005C3581"/>
    <w:rsid w:val="005C36D3"/>
    <w:rsid w:val="005C3902"/>
    <w:rsid w:val="005C3B08"/>
    <w:rsid w:val="005C46D5"/>
    <w:rsid w:val="005C4805"/>
    <w:rsid w:val="005C4A37"/>
    <w:rsid w:val="005C4C68"/>
    <w:rsid w:val="005C4DE2"/>
    <w:rsid w:val="005C4EC5"/>
    <w:rsid w:val="005C5127"/>
    <w:rsid w:val="005C51F1"/>
    <w:rsid w:val="005C529F"/>
    <w:rsid w:val="005C54B0"/>
    <w:rsid w:val="005C5655"/>
    <w:rsid w:val="005C56F9"/>
    <w:rsid w:val="005C57BC"/>
    <w:rsid w:val="005C59E2"/>
    <w:rsid w:val="005C5AB8"/>
    <w:rsid w:val="005C5FB8"/>
    <w:rsid w:val="005C6654"/>
    <w:rsid w:val="005C66C3"/>
    <w:rsid w:val="005C69E6"/>
    <w:rsid w:val="005C6B55"/>
    <w:rsid w:val="005C6C41"/>
    <w:rsid w:val="005C6D7A"/>
    <w:rsid w:val="005C6ED4"/>
    <w:rsid w:val="005C6FFF"/>
    <w:rsid w:val="005C7174"/>
    <w:rsid w:val="005C73FE"/>
    <w:rsid w:val="005C7A35"/>
    <w:rsid w:val="005C7BF3"/>
    <w:rsid w:val="005C7EBD"/>
    <w:rsid w:val="005D03F6"/>
    <w:rsid w:val="005D04F3"/>
    <w:rsid w:val="005D06AF"/>
    <w:rsid w:val="005D0A6D"/>
    <w:rsid w:val="005D0D0F"/>
    <w:rsid w:val="005D13CA"/>
    <w:rsid w:val="005D18EE"/>
    <w:rsid w:val="005D1AC1"/>
    <w:rsid w:val="005D1B90"/>
    <w:rsid w:val="005D2264"/>
    <w:rsid w:val="005D2706"/>
    <w:rsid w:val="005D34BB"/>
    <w:rsid w:val="005D3C14"/>
    <w:rsid w:val="005D3CD5"/>
    <w:rsid w:val="005D45AB"/>
    <w:rsid w:val="005D45AC"/>
    <w:rsid w:val="005D47DB"/>
    <w:rsid w:val="005D4823"/>
    <w:rsid w:val="005D486A"/>
    <w:rsid w:val="005D5142"/>
    <w:rsid w:val="005D54B7"/>
    <w:rsid w:val="005D589C"/>
    <w:rsid w:val="005D6281"/>
    <w:rsid w:val="005D65C6"/>
    <w:rsid w:val="005D664F"/>
    <w:rsid w:val="005D67B1"/>
    <w:rsid w:val="005D6A03"/>
    <w:rsid w:val="005D7328"/>
    <w:rsid w:val="005D7801"/>
    <w:rsid w:val="005D7FC6"/>
    <w:rsid w:val="005E0465"/>
    <w:rsid w:val="005E049F"/>
    <w:rsid w:val="005E0501"/>
    <w:rsid w:val="005E052F"/>
    <w:rsid w:val="005E083A"/>
    <w:rsid w:val="005E08DB"/>
    <w:rsid w:val="005E0976"/>
    <w:rsid w:val="005E0B81"/>
    <w:rsid w:val="005E0FDF"/>
    <w:rsid w:val="005E1AF3"/>
    <w:rsid w:val="005E1CE8"/>
    <w:rsid w:val="005E1E71"/>
    <w:rsid w:val="005E1F28"/>
    <w:rsid w:val="005E2557"/>
    <w:rsid w:val="005E25A0"/>
    <w:rsid w:val="005E27E3"/>
    <w:rsid w:val="005E2CAB"/>
    <w:rsid w:val="005E2D7E"/>
    <w:rsid w:val="005E2EC5"/>
    <w:rsid w:val="005E34AC"/>
    <w:rsid w:val="005E389D"/>
    <w:rsid w:val="005E41E7"/>
    <w:rsid w:val="005E42ED"/>
    <w:rsid w:val="005E4B7B"/>
    <w:rsid w:val="005E5340"/>
    <w:rsid w:val="005E56D1"/>
    <w:rsid w:val="005E5B65"/>
    <w:rsid w:val="005E5E06"/>
    <w:rsid w:val="005E5E1E"/>
    <w:rsid w:val="005E5E35"/>
    <w:rsid w:val="005E5FB2"/>
    <w:rsid w:val="005E62E0"/>
    <w:rsid w:val="005E63E0"/>
    <w:rsid w:val="005E6A7C"/>
    <w:rsid w:val="005E710F"/>
    <w:rsid w:val="005E7932"/>
    <w:rsid w:val="005E79ED"/>
    <w:rsid w:val="005E7B59"/>
    <w:rsid w:val="005F0083"/>
    <w:rsid w:val="005F00A8"/>
    <w:rsid w:val="005F06CE"/>
    <w:rsid w:val="005F0920"/>
    <w:rsid w:val="005F0C19"/>
    <w:rsid w:val="005F0C2D"/>
    <w:rsid w:val="005F0E72"/>
    <w:rsid w:val="005F12BC"/>
    <w:rsid w:val="005F1594"/>
    <w:rsid w:val="005F1DAC"/>
    <w:rsid w:val="005F21CB"/>
    <w:rsid w:val="005F25E9"/>
    <w:rsid w:val="005F3388"/>
    <w:rsid w:val="005F360C"/>
    <w:rsid w:val="005F3B89"/>
    <w:rsid w:val="005F4E8A"/>
    <w:rsid w:val="005F4F8D"/>
    <w:rsid w:val="005F5A99"/>
    <w:rsid w:val="005F5D5C"/>
    <w:rsid w:val="005F5D86"/>
    <w:rsid w:val="005F664F"/>
    <w:rsid w:val="005F6BE2"/>
    <w:rsid w:val="005F71BD"/>
    <w:rsid w:val="005F778B"/>
    <w:rsid w:val="005F77DF"/>
    <w:rsid w:val="005F7A06"/>
    <w:rsid w:val="00600261"/>
    <w:rsid w:val="00600488"/>
    <w:rsid w:val="0060095F"/>
    <w:rsid w:val="006010A7"/>
    <w:rsid w:val="0060186E"/>
    <w:rsid w:val="00601C5B"/>
    <w:rsid w:val="00602042"/>
    <w:rsid w:val="00602B96"/>
    <w:rsid w:val="00602E8D"/>
    <w:rsid w:val="00602FC1"/>
    <w:rsid w:val="00603529"/>
    <w:rsid w:val="006035C2"/>
    <w:rsid w:val="00603693"/>
    <w:rsid w:val="006037D0"/>
    <w:rsid w:val="00603BEF"/>
    <w:rsid w:val="006040D1"/>
    <w:rsid w:val="00604396"/>
    <w:rsid w:val="006043EE"/>
    <w:rsid w:val="006045B9"/>
    <w:rsid w:val="00604E33"/>
    <w:rsid w:val="00605255"/>
    <w:rsid w:val="00605904"/>
    <w:rsid w:val="00605EF5"/>
    <w:rsid w:val="00606007"/>
    <w:rsid w:val="00606054"/>
    <w:rsid w:val="006061EA"/>
    <w:rsid w:val="00606368"/>
    <w:rsid w:val="006064A2"/>
    <w:rsid w:val="00606DD1"/>
    <w:rsid w:val="0060767A"/>
    <w:rsid w:val="0060793A"/>
    <w:rsid w:val="0060798B"/>
    <w:rsid w:val="00607C3F"/>
    <w:rsid w:val="00607E1F"/>
    <w:rsid w:val="0061009C"/>
    <w:rsid w:val="00610202"/>
    <w:rsid w:val="00610212"/>
    <w:rsid w:val="006105A1"/>
    <w:rsid w:val="00610727"/>
    <w:rsid w:val="00610928"/>
    <w:rsid w:val="0061126B"/>
    <w:rsid w:val="00611632"/>
    <w:rsid w:val="00611AFA"/>
    <w:rsid w:val="00611CBC"/>
    <w:rsid w:val="00611D6B"/>
    <w:rsid w:val="0061213B"/>
    <w:rsid w:val="006122D7"/>
    <w:rsid w:val="006122D9"/>
    <w:rsid w:val="006122E9"/>
    <w:rsid w:val="00612B46"/>
    <w:rsid w:val="00612C20"/>
    <w:rsid w:val="00612E9A"/>
    <w:rsid w:val="00612F26"/>
    <w:rsid w:val="00612FC3"/>
    <w:rsid w:val="00612FCE"/>
    <w:rsid w:val="00613419"/>
    <w:rsid w:val="006138CA"/>
    <w:rsid w:val="00613987"/>
    <w:rsid w:val="00613D5F"/>
    <w:rsid w:val="00613D96"/>
    <w:rsid w:val="00613E81"/>
    <w:rsid w:val="00614448"/>
    <w:rsid w:val="0061454C"/>
    <w:rsid w:val="006147D6"/>
    <w:rsid w:val="00614809"/>
    <w:rsid w:val="00614898"/>
    <w:rsid w:val="00614B9D"/>
    <w:rsid w:val="00614E31"/>
    <w:rsid w:val="006152C5"/>
    <w:rsid w:val="006157ED"/>
    <w:rsid w:val="00616007"/>
    <w:rsid w:val="00616DA2"/>
    <w:rsid w:val="006172B7"/>
    <w:rsid w:val="00617575"/>
    <w:rsid w:val="00617849"/>
    <w:rsid w:val="00617FA4"/>
    <w:rsid w:val="00620404"/>
    <w:rsid w:val="006205BC"/>
    <w:rsid w:val="00620B61"/>
    <w:rsid w:val="00620C16"/>
    <w:rsid w:val="00620E26"/>
    <w:rsid w:val="00621177"/>
    <w:rsid w:val="006215C6"/>
    <w:rsid w:val="006219FC"/>
    <w:rsid w:val="00622929"/>
    <w:rsid w:val="006234E1"/>
    <w:rsid w:val="00623C55"/>
    <w:rsid w:val="00623E87"/>
    <w:rsid w:val="00624022"/>
    <w:rsid w:val="00624113"/>
    <w:rsid w:val="00624E14"/>
    <w:rsid w:val="00625398"/>
    <w:rsid w:val="00625727"/>
    <w:rsid w:val="00625CCF"/>
    <w:rsid w:val="00625F7D"/>
    <w:rsid w:val="00626291"/>
    <w:rsid w:val="0062673B"/>
    <w:rsid w:val="006267C9"/>
    <w:rsid w:val="00626D34"/>
    <w:rsid w:val="00627136"/>
    <w:rsid w:val="0062720E"/>
    <w:rsid w:val="00627798"/>
    <w:rsid w:val="006279DE"/>
    <w:rsid w:val="00627A34"/>
    <w:rsid w:val="00627A38"/>
    <w:rsid w:val="00627AA4"/>
    <w:rsid w:val="00627AB3"/>
    <w:rsid w:val="00627BD6"/>
    <w:rsid w:val="00627D62"/>
    <w:rsid w:val="00627E83"/>
    <w:rsid w:val="006302BF"/>
    <w:rsid w:val="0063034C"/>
    <w:rsid w:val="0063069A"/>
    <w:rsid w:val="006309E1"/>
    <w:rsid w:val="00630A2A"/>
    <w:rsid w:val="00630B56"/>
    <w:rsid w:val="0063122B"/>
    <w:rsid w:val="0063179C"/>
    <w:rsid w:val="006317A8"/>
    <w:rsid w:val="0063291C"/>
    <w:rsid w:val="00632BFE"/>
    <w:rsid w:val="00632C48"/>
    <w:rsid w:val="00632F6D"/>
    <w:rsid w:val="00632F82"/>
    <w:rsid w:val="00633FA0"/>
    <w:rsid w:val="0063416C"/>
    <w:rsid w:val="0063453D"/>
    <w:rsid w:val="006346C0"/>
    <w:rsid w:val="00634BD4"/>
    <w:rsid w:val="00634C35"/>
    <w:rsid w:val="006350D0"/>
    <w:rsid w:val="00635322"/>
    <w:rsid w:val="00635ADD"/>
    <w:rsid w:val="00635C53"/>
    <w:rsid w:val="00635FE3"/>
    <w:rsid w:val="00636152"/>
    <w:rsid w:val="006366B7"/>
    <w:rsid w:val="006367B0"/>
    <w:rsid w:val="00636920"/>
    <w:rsid w:val="00636E88"/>
    <w:rsid w:val="00636FE2"/>
    <w:rsid w:val="00637240"/>
    <w:rsid w:val="006376B2"/>
    <w:rsid w:val="00637A29"/>
    <w:rsid w:val="00637D84"/>
    <w:rsid w:val="00637E41"/>
    <w:rsid w:val="00637ECE"/>
    <w:rsid w:val="006400E6"/>
    <w:rsid w:val="00640973"/>
    <w:rsid w:val="006409CB"/>
    <w:rsid w:val="00640B37"/>
    <w:rsid w:val="006416DD"/>
    <w:rsid w:val="006419BD"/>
    <w:rsid w:val="00642609"/>
    <w:rsid w:val="00642716"/>
    <w:rsid w:val="00642CB3"/>
    <w:rsid w:val="0064399C"/>
    <w:rsid w:val="00643A0A"/>
    <w:rsid w:val="00643C64"/>
    <w:rsid w:val="006442CB"/>
    <w:rsid w:val="00644771"/>
    <w:rsid w:val="00644C40"/>
    <w:rsid w:val="0064526B"/>
    <w:rsid w:val="0064570D"/>
    <w:rsid w:val="006458B6"/>
    <w:rsid w:val="00645B2B"/>
    <w:rsid w:val="00645D09"/>
    <w:rsid w:val="00645E48"/>
    <w:rsid w:val="00645EB4"/>
    <w:rsid w:val="00646100"/>
    <w:rsid w:val="006461CA"/>
    <w:rsid w:val="006461D4"/>
    <w:rsid w:val="00646435"/>
    <w:rsid w:val="006464F7"/>
    <w:rsid w:val="00646690"/>
    <w:rsid w:val="00646842"/>
    <w:rsid w:val="00646A0E"/>
    <w:rsid w:val="00646CCC"/>
    <w:rsid w:val="0064782C"/>
    <w:rsid w:val="00647C82"/>
    <w:rsid w:val="00647D91"/>
    <w:rsid w:val="0065027A"/>
    <w:rsid w:val="006502D4"/>
    <w:rsid w:val="00650597"/>
    <w:rsid w:val="00651316"/>
    <w:rsid w:val="006513A3"/>
    <w:rsid w:val="006516E5"/>
    <w:rsid w:val="0065177D"/>
    <w:rsid w:val="00651907"/>
    <w:rsid w:val="00652E57"/>
    <w:rsid w:val="006531D6"/>
    <w:rsid w:val="00653286"/>
    <w:rsid w:val="00653668"/>
    <w:rsid w:val="00653976"/>
    <w:rsid w:val="00654711"/>
    <w:rsid w:val="00654A80"/>
    <w:rsid w:val="00655A60"/>
    <w:rsid w:val="00655D47"/>
    <w:rsid w:val="00655D89"/>
    <w:rsid w:val="00655E92"/>
    <w:rsid w:val="00656348"/>
    <w:rsid w:val="006564A8"/>
    <w:rsid w:val="00656620"/>
    <w:rsid w:val="0065692C"/>
    <w:rsid w:val="00656BEA"/>
    <w:rsid w:val="00657505"/>
    <w:rsid w:val="00657CF3"/>
    <w:rsid w:val="00660163"/>
    <w:rsid w:val="0066039E"/>
    <w:rsid w:val="00660A94"/>
    <w:rsid w:val="00660B1B"/>
    <w:rsid w:val="006612F8"/>
    <w:rsid w:val="006615F1"/>
    <w:rsid w:val="00661A91"/>
    <w:rsid w:val="00661EF6"/>
    <w:rsid w:val="00661FC9"/>
    <w:rsid w:val="00661FF5"/>
    <w:rsid w:val="0066264E"/>
    <w:rsid w:val="0066321E"/>
    <w:rsid w:val="0066367B"/>
    <w:rsid w:val="00663D35"/>
    <w:rsid w:val="00663F89"/>
    <w:rsid w:val="00664533"/>
    <w:rsid w:val="006649BD"/>
    <w:rsid w:val="00664DAD"/>
    <w:rsid w:val="00664E79"/>
    <w:rsid w:val="00665028"/>
    <w:rsid w:val="00665355"/>
    <w:rsid w:val="0066588E"/>
    <w:rsid w:val="006658C9"/>
    <w:rsid w:val="00665A4B"/>
    <w:rsid w:val="00665B4D"/>
    <w:rsid w:val="00665D1B"/>
    <w:rsid w:val="0066687D"/>
    <w:rsid w:val="00666BD6"/>
    <w:rsid w:val="00666C14"/>
    <w:rsid w:val="006671A9"/>
    <w:rsid w:val="0066724B"/>
    <w:rsid w:val="00667527"/>
    <w:rsid w:val="00667B2C"/>
    <w:rsid w:val="00670412"/>
    <w:rsid w:val="00670524"/>
    <w:rsid w:val="00670699"/>
    <w:rsid w:val="006706CA"/>
    <w:rsid w:val="006706F3"/>
    <w:rsid w:val="00670ADD"/>
    <w:rsid w:val="006712C3"/>
    <w:rsid w:val="006719D4"/>
    <w:rsid w:val="00671A7C"/>
    <w:rsid w:val="00671BA1"/>
    <w:rsid w:val="006720DF"/>
    <w:rsid w:val="00672121"/>
    <w:rsid w:val="006721EA"/>
    <w:rsid w:val="00672338"/>
    <w:rsid w:val="0067237A"/>
    <w:rsid w:val="00672805"/>
    <w:rsid w:val="00672A18"/>
    <w:rsid w:val="00672D00"/>
    <w:rsid w:val="00672F03"/>
    <w:rsid w:val="00673D75"/>
    <w:rsid w:val="006744A2"/>
    <w:rsid w:val="006748D1"/>
    <w:rsid w:val="00674F68"/>
    <w:rsid w:val="006751F2"/>
    <w:rsid w:val="006757CB"/>
    <w:rsid w:val="006758E3"/>
    <w:rsid w:val="00675A07"/>
    <w:rsid w:val="006768BE"/>
    <w:rsid w:val="00676AE2"/>
    <w:rsid w:val="00676CF0"/>
    <w:rsid w:val="00677064"/>
    <w:rsid w:val="00677849"/>
    <w:rsid w:val="00677CC7"/>
    <w:rsid w:val="0068017D"/>
    <w:rsid w:val="00680187"/>
    <w:rsid w:val="0068087A"/>
    <w:rsid w:val="00680D27"/>
    <w:rsid w:val="00680F3A"/>
    <w:rsid w:val="00681502"/>
    <w:rsid w:val="00681BF2"/>
    <w:rsid w:val="00681CFF"/>
    <w:rsid w:val="00682C13"/>
    <w:rsid w:val="00682CCD"/>
    <w:rsid w:val="00682EC0"/>
    <w:rsid w:val="00683005"/>
    <w:rsid w:val="00683166"/>
    <w:rsid w:val="00683B79"/>
    <w:rsid w:val="00683F5E"/>
    <w:rsid w:val="006841E1"/>
    <w:rsid w:val="00684593"/>
    <w:rsid w:val="00684987"/>
    <w:rsid w:val="00684A44"/>
    <w:rsid w:val="00684E08"/>
    <w:rsid w:val="00684E9F"/>
    <w:rsid w:val="006855B9"/>
    <w:rsid w:val="0068577D"/>
    <w:rsid w:val="00685908"/>
    <w:rsid w:val="006859EB"/>
    <w:rsid w:val="00685AF8"/>
    <w:rsid w:val="00685CF0"/>
    <w:rsid w:val="00685CF7"/>
    <w:rsid w:val="00686254"/>
    <w:rsid w:val="0068700C"/>
    <w:rsid w:val="006872D1"/>
    <w:rsid w:val="0069006D"/>
    <w:rsid w:val="006906B5"/>
    <w:rsid w:val="00690DF8"/>
    <w:rsid w:val="00691259"/>
    <w:rsid w:val="00691312"/>
    <w:rsid w:val="0069187C"/>
    <w:rsid w:val="006918A6"/>
    <w:rsid w:val="00691B76"/>
    <w:rsid w:val="00691E88"/>
    <w:rsid w:val="00692076"/>
    <w:rsid w:val="006922E5"/>
    <w:rsid w:val="006925CB"/>
    <w:rsid w:val="00692AF0"/>
    <w:rsid w:val="00692E9D"/>
    <w:rsid w:val="0069326C"/>
    <w:rsid w:val="00693AE8"/>
    <w:rsid w:val="00693D61"/>
    <w:rsid w:val="00693DB9"/>
    <w:rsid w:val="00694285"/>
    <w:rsid w:val="00694432"/>
    <w:rsid w:val="006945CD"/>
    <w:rsid w:val="00694976"/>
    <w:rsid w:val="00694D6A"/>
    <w:rsid w:val="00694EC3"/>
    <w:rsid w:val="00694F59"/>
    <w:rsid w:val="00695292"/>
    <w:rsid w:val="006956E9"/>
    <w:rsid w:val="00695998"/>
    <w:rsid w:val="00695A2A"/>
    <w:rsid w:val="00695E1B"/>
    <w:rsid w:val="006964B9"/>
    <w:rsid w:val="006965BC"/>
    <w:rsid w:val="0069666B"/>
    <w:rsid w:val="0069696E"/>
    <w:rsid w:val="00696CE1"/>
    <w:rsid w:val="006971AE"/>
    <w:rsid w:val="006977AF"/>
    <w:rsid w:val="006A0A6F"/>
    <w:rsid w:val="006A0B9D"/>
    <w:rsid w:val="006A0D33"/>
    <w:rsid w:val="006A1646"/>
    <w:rsid w:val="006A1722"/>
    <w:rsid w:val="006A1DA8"/>
    <w:rsid w:val="006A1E15"/>
    <w:rsid w:val="006A1E20"/>
    <w:rsid w:val="006A1E9B"/>
    <w:rsid w:val="006A2987"/>
    <w:rsid w:val="006A2E54"/>
    <w:rsid w:val="006A31F5"/>
    <w:rsid w:val="006A3302"/>
    <w:rsid w:val="006A34F7"/>
    <w:rsid w:val="006A3550"/>
    <w:rsid w:val="006A36C2"/>
    <w:rsid w:val="006A3F2F"/>
    <w:rsid w:val="006A464B"/>
    <w:rsid w:val="006A47F4"/>
    <w:rsid w:val="006A4888"/>
    <w:rsid w:val="006A4927"/>
    <w:rsid w:val="006A49EE"/>
    <w:rsid w:val="006A4CEC"/>
    <w:rsid w:val="006A4D56"/>
    <w:rsid w:val="006A4D66"/>
    <w:rsid w:val="006A4D88"/>
    <w:rsid w:val="006A53C6"/>
    <w:rsid w:val="006A5564"/>
    <w:rsid w:val="006A675C"/>
    <w:rsid w:val="006A68F7"/>
    <w:rsid w:val="006A69CE"/>
    <w:rsid w:val="006A6DA1"/>
    <w:rsid w:val="006A6F9F"/>
    <w:rsid w:val="006A71A9"/>
    <w:rsid w:val="006A71B4"/>
    <w:rsid w:val="006A730E"/>
    <w:rsid w:val="006A7594"/>
    <w:rsid w:val="006A7619"/>
    <w:rsid w:val="006A776B"/>
    <w:rsid w:val="006B08E4"/>
    <w:rsid w:val="006B1872"/>
    <w:rsid w:val="006B1A0F"/>
    <w:rsid w:val="006B1CAD"/>
    <w:rsid w:val="006B1D59"/>
    <w:rsid w:val="006B1DEC"/>
    <w:rsid w:val="006B1DF3"/>
    <w:rsid w:val="006B1E16"/>
    <w:rsid w:val="006B232B"/>
    <w:rsid w:val="006B26A0"/>
    <w:rsid w:val="006B27C3"/>
    <w:rsid w:val="006B296E"/>
    <w:rsid w:val="006B33F1"/>
    <w:rsid w:val="006B3526"/>
    <w:rsid w:val="006B3EB3"/>
    <w:rsid w:val="006B3F44"/>
    <w:rsid w:val="006B40B6"/>
    <w:rsid w:val="006B45CD"/>
    <w:rsid w:val="006B4722"/>
    <w:rsid w:val="006B4975"/>
    <w:rsid w:val="006B4CBB"/>
    <w:rsid w:val="006B4FFF"/>
    <w:rsid w:val="006B506D"/>
    <w:rsid w:val="006B5580"/>
    <w:rsid w:val="006B5696"/>
    <w:rsid w:val="006B57D2"/>
    <w:rsid w:val="006B5B05"/>
    <w:rsid w:val="006B5C67"/>
    <w:rsid w:val="006B5F39"/>
    <w:rsid w:val="006B6073"/>
    <w:rsid w:val="006B638C"/>
    <w:rsid w:val="006B6990"/>
    <w:rsid w:val="006B741F"/>
    <w:rsid w:val="006B7B0F"/>
    <w:rsid w:val="006C052C"/>
    <w:rsid w:val="006C0541"/>
    <w:rsid w:val="006C0A49"/>
    <w:rsid w:val="006C0D47"/>
    <w:rsid w:val="006C0F5F"/>
    <w:rsid w:val="006C152F"/>
    <w:rsid w:val="006C1541"/>
    <w:rsid w:val="006C154D"/>
    <w:rsid w:val="006C1F97"/>
    <w:rsid w:val="006C2C08"/>
    <w:rsid w:val="006C2FD1"/>
    <w:rsid w:val="006C3794"/>
    <w:rsid w:val="006C3871"/>
    <w:rsid w:val="006C3DA9"/>
    <w:rsid w:val="006C414F"/>
    <w:rsid w:val="006C4363"/>
    <w:rsid w:val="006C52E2"/>
    <w:rsid w:val="006C5307"/>
    <w:rsid w:val="006C55D5"/>
    <w:rsid w:val="006C57BC"/>
    <w:rsid w:val="006C5B1A"/>
    <w:rsid w:val="006C5CC3"/>
    <w:rsid w:val="006C601C"/>
    <w:rsid w:val="006C61A9"/>
    <w:rsid w:val="006C6538"/>
    <w:rsid w:val="006C6998"/>
    <w:rsid w:val="006C6B61"/>
    <w:rsid w:val="006C6F45"/>
    <w:rsid w:val="006C6FB6"/>
    <w:rsid w:val="006C77EA"/>
    <w:rsid w:val="006C7800"/>
    <w:rsid w:val="006D05C5"/>
    <w:rsid w:val="006D0644"/>
    <w:rsid w:val="006D07E3"/>
    <w:rsid w:val="006D0E5A"/>
    <w:rsid w:val="006D1CC5"/>
    <w:rsid w:val="006D1ED2"/>
    <w:rsid w:val="006D23E0"/>
    <w:rsid w:val="006D2CF8"/>
    <w:rsid w:val="006D3DFA"/>
    <w:rsid w:val="006D3E17"/>
    <w:rsid w:val="006D4032"/>
    <w:rsid w:val="006D40A7"/>
    <w:rsid w:val="006D4950"/>
    <w:rsid w:val="006D4AEF"/>
    <w:rsid w:val="006D5475"/>
    <w:rsid w:val="006D5498"/>
    <w:rsid w:val="006D5AE5"/>
    <w:rsid w:val="006D5B97"/>
    <w:rsid w:val="006D6099"/>
    <w:rsid w:val="006D66B0"/>
    <w:rsid w:val="006D6807"/>
    <w:rsid w:val="006D6878"/>
    <w:rsid w:val="006D68CF"/>
    <w:rsid w:val="006D6DEE"/>
    <w:rsid w:val="006D7045"/>
    <w:rsid w:val="006D70C8"/>
    <w:rsid w:val="006D72CB"/>
    <w:rsid w:val="006D780C"/>
    <w:rsid w:val="006D7E20"/>
    <w:rsid w:val="006E0236"/>
    <w:rsid w:val="006E0296"/>
    <w:rsid w:val="006E04B2"/>
    <w:rsid w:val="006E051C"/>
    <w:rsid w:val="006E06FB"/>
    <w:rsid w:val="006E0A60"/>
    <w:rsid w:val="006E0B3D"/>
    <w:rsid w:val="006E0F3E"/>
    <w:rsid w:val="006E1538"/>
    <w:rsid w:val="006E1727"/>
    <w:rsid w:val="006E1D9C"/>
    <w:rsid w:val="006E2122"/>
    <w:rsid w:val="006E2400"/>
    <w:rsid w:val="006E24A7"/>
    <w:rsid w:val="006E27AB"/>
    <w:rsid w:val="006E28A7"/>
    <w:rsid w:val="006E3131"/>
    <w:rsid w:val="006E338C"/>
    <w:rsid w:val="006E3713"/>
    <w:rsid w:val="006E3855"/>
    <w:rsid w:val="006E38BC"/>
    <w:rsid w:val="006E3BCD"/>
    <w:rsid w:val="006E3D11"/>
    <w:rsid w:val="006E42B7"/>
    <w:rsid w:val="006E4CD2"/>
    <w:rsid w:val="006E4EDD"/>
    <w:rsid w:val="006E527A"/>
    <w:rsid w:val="006E57E4"/>
    <w:rsid w:val="006E58CE"/>
    <w:rsid w:val="006E5D2F"/>
    <w:rsid w:val="006E6090"/>
    <w:rsid w:val="006E651A"/>
    <w:rsid w:val="006E68C1"/>
    <w:rsid w:val="006E692A"/>
    <w:rsid w:val="006E6E88"/>
    <w:rsid w:val="006F09C9"/>
    <w:rsid w:val="006F0B4E"/>
    <w:rsid w:val="006F0D24"/>
    <w:rsid w:val="006F1024"/>
    <w:rsid w:val="006F14EE"/>
    <w:rsid w:val="006F186A"/>
    <w:rsid w:val="006F1902"/>
    <w:rsid w:val="006F19B7"/>
    <w:rsid w:val="006F1B72"/>
    <w:rsid w:val="006F1DF1"/>
    <w:rsid w:val="006F1EAE"/>
    <w:rsid w:val="006F22C3"/>
    <w:rsid w:val="006F2368"/>
    <w:rsid w:val="006F26A6"/>
    <w:rsid w:val="006F28E9"/>
    <w:rsid w:val="006F2FDD"/>
    <w:rsid w:val="006F3162"/>
    <w:rsid w:val="006F3546"/>
    <w:rsid w:val="006F3995"/>
    <w:rsid w:val="006F39CE"/>
    <w:rsid w:val="006F3CD9"/>
    <w:rsid w:val="006F4189"/>
    <w:rsid w:val="006F4BDE"/>
    <w:rsid w:val="006F5507"/>
    <w:rsid w:val="006F561A"/>
    <w:rsid w:val="006F586C"/>
    <w:rsid w:val="006F58AC"/>
    <w:rsid w:val="006F5E39"/>
    <w:rsid w:val="006F5F2F"/>
    <w:rsid w:val="006F61EB"/>
    <w:rsid w:val="006F6A11"/>
    <w:rsid w:val="006F6B2F"/>
    <w:rsid w:val="006F711B"/>
    <w:rsid w:val="006F7365"/>
    <w:rsid w:val="006F7C0C"/>
    <w:rsid w:val="007001ED"/>
    <w:rsid w:val="00700226"/>
    <w:rsid w:val="007005F2"/>
    <w:rsid w:val="00700A11"/>
    <w:rsid w:val="00700A53"/>
    <w:rsid w:val="00700C21"/>
    <w:rsid w:val="00700C40"/>
    <w:rsid w:val="0070125E"/>
    <w:rsid w:val="007014CA"/>
    <w:rsid w:val="00701D44"/>
    <w:rsid w:val="00701D7F"/>
    <w:rsid w:val="007021BC"/>
    <w:rsid w:val="0070224B"/>
    <w:rsid w:val="007025CA"/>
    <w:rsid w:val="007027B9"/>
    <w:rsid w:val="00702D2F"/>
    <w:rsid w:val="00702DD0"/>
    <w:rsid w:val="0070357A"/>
    <w:rsid w:val="007037D6"/>
    <w:rsid w:val="00703CBD"/>
    <w:rsid w:val="00704480"/>
    <w:rsid w:val="007049FD"/>
    <w:rsid w:val="00704F7D"/>
    <w:rsid w:val="00704F84"/>
    <w:rsid w:val="00705BFF"/>
    <w:rsid w:val="00705C87"/>
    <w:rsid w:val="007063E5"/>
    <w:rsid w:val="007064A1"/>
    <w:rsid w:val="007064F7"/>
    <w:rsid w:val="00707FB4"/>
    <w:rsid w:val="007104D0"/>
    <w:rsid w:val="00710BA1"/>
    <w:rsid w:val="00710C4B"/>
    <w:rsid w:val="007110AF"/>
    <w:rsid w:val="0071155B"/>
    <w:rsid w:val="007116FA"/>
    <w:rsid w:val="00711F3A"/>
    <w:rsid w:val="00711F3B"/>
    <w:rsid w:val="007127AD"/>
    <w:rsid w:val="00713091"/>
    <w:rsid w:val="00713124"/>
    <w:rsid w:val="007136E9"/>
    <w:rsid w:val="00713DD9"/>
    <w:rsid w:val="00714308"/>
    <w:rsid w:val="00714877"/>
    <w:rsid w:val="007154E1"/>
    <w:rsid w:val="007159FB"/>
    <w:rsid w:val="00715ED9"/>
    <w:rsid w:val="007166F9"/>
    <w:rsid w:val="00716B34"/>
    <w:rsid w:val="00716DAB"/>
    <w:rsid w:val="00717276"/>
    <w:rsid w:val="00717843"/>
    <w:rsid w:val="007179B3"/>
    <w:rsid w:val="007179B6"/>
    <w:rsid w:val="00720A60"/>
    <w:rsid w:val="00720AB7"/>
    <w:rsid w:val="00720ED3"/>
    <w:rsid w:val="00721A22"/>
    <w:rsid w:val="00721C3A"/>
    <w:rsid w:val="00721C55"/>
    <w:rsid w:val="007224C2"/>
    <w:rsid w:val="0072262C"/>
    <w:rsid w:val="007227FD"/>
    <w:rsid w:val="007229D0"/>
    <w:rsid w:val="00722D1A"/>
    <w:rsid w:val="0072347E"/>
    <w:rsid w:val="00723657"/>
    <w:rsid w:val="007237BE"/>
    <w:rsid w:val="00724BEE"/>
    <w:rsid w:val="00725110"/>
    <w:rsid w:val="007255CF"/>
    <w:rsid w:val="00725957"/>
    <w:rsid w:val="00725B78"/>
    <w:rsid w:val="00726190"/>
    <w:rsid w:val="007263A9"/>
    <w:rsid w:val="007264F8"/>
    <w:rsid w:val="00726D28"/>
    <w:rsid w:val="00727138"/>
    <w:rsid w:val="00727203"/>
    <w:rsid w:val="007272BE"/>
    <w:rsid w:val="007276F7"/>
    <w:rsid w:val="007276FF"/>
    <w:rsid w:val="00727746"/>
    <w:rsid w:val="00727A93"/>
    <w:rsid w:val="00727C36"/>
    <w:rsid w:val="00727EDE"/>
    <w:rsid w:val="00727F52"/>
    <w:rsid w:val="0073027B"/>
    <w:rsid w:val="007303E8"/>
    <w:rsid w:val="007310B1"/>
    <w:rsid w:val="00731190"/>
    <w:rsid w:val="00731A0B"/>
    <w:rsid w:val="0073209D"/>
    <w:rsid w:val="007320DA"/>
    <w:rsid w:val="00732FA9"/>
    <w:rsid w:val="00733AAB"/>
    <w:rsid w:val="00733BE5"/>
    <w:rsid w:val="00733E02"/>
    <w:rsid w:val="00734035"/>
    <w:rsid w:val="00734074"/>
    <w:rsid w:val="007341AE"/>
    <w:rsid w:val="0073438C"/>
    <w:rsid w:val="00734734"/>
    <w:rsid w:val="007349E5"/>
    <w:rsid w:val="00734C22"/>
    <w:rsid w:val="00734ECA"/>
    <w:rsid w:val="00735BD7"/>
    <w:rsid w:val="00735EB7"/>
    <w:rsid w:val="00735F71"/>
    <w:rsid w:val="00736518"/>
    <w:rsid w:val="00736A3B"/>
    <w:rsid w:val="00736C58"/>
    <w:rsid w:val="00736DD4"/>
    <w:rsid w:val="00737015"/>
    <w:rsid w:val="007372F0"/>
    <w:rsid w:val="0073734C"/>
    <w:rsid w:val="00737611"/>
    <w:rsid w:val="00740016"/>
    <w:rsid w:val="0074003C"/>
    <w:rsid w:val="00740085"/>
    <w:rsid w:val="0074031B"/>
    <w:rsid w:val="007407A0"/>
    <w:rsid w:val="0074093E"/>
    <w:rsid w:val="0074145F"/>
    <w:rsid w:val="00741580"/>
    <w:rsid w:val="00741968"/>
    <w:rsid w:val="00741A6B"/>
    <w:rsid w:val="00741AEE"/>
    <w:rsid w:val="00741E3F"/>
    <w:rsid w:val="00742065"/>
    <w:rsid w:val="007420F7"/>
    <w:rsid w:val="0074223B"/>
    <w:rsid w:val="007423EA"/>
    <w:rsid w:val="00742444"/>
    <w:rsid w:val="00742679"/>
    <w:rsid w:val="007427AF"/>
    <w:rsid w:val="0074298A"/>
    <w:rsid w:val="00742BCF"/>
    <w:rsid w:val="00742BFF"/>
    <w:rsid w:val="00742CF1"/>
    <w:rsid w:val="00743436"/>
    <w:rsid w:val="00743991"/>
    <w:rsid w:val="0074411C"/>
    <w:rsid w:val="007447B0"/>
    <w:rsid w:val="00744EFA"/>
    <w:rsid w:val="00745D5B"/>
    <w:rsid w:val="00745DB0"/>
    <w:rsid w:val="0074610A"/>
    <w:rsid w:val="00746265"/>
    <w:rsid w:val="007467BB"/>
    <w:rsid w:val="00746A0D"/>
    <w:rsid w:val="007470B7"/>
    <w:rsid w:val="007475C3"/>
    <w:rsid w:val="00747DD8"/>
    <w:rsid w:val="007502B6"/>
    <w:rsid w:val="007502FF"/>
    <w:rsid w:val="00750519"/>
    <w:rsid w:val="007506F9"/>
    <w:rsid w:val="00750851"/>
    <w:rsid w:val="00750909"/>
    <w:rsid w:val="00751C04"/>
    <w:rsid w:val="00751CDC"/>
    <w:rsid w:val="007521F7"/>
    <w:rsid w:val="00752462"/>
    <w:rsid w:val="00752623"/>
    <w:rsid w:val="007527CA"/>
    <w:rsid w:val="00753B6F"/>
    <w:rsid w:val="00753C2B"/>
    <w:rsid w:val="00753C35"/>
    <w:rsid w:val="00753F2B"/>
    <w:rsid w:val="00754027"/>
    <w:rsid w:val="007541F3"/>
    <w:rsid w:val="0075428E"/>
    <w:rsid w:val="00754579"/>
    <w:rsid w:val="00756200"/>
    <w:rsid w:val="00756350"/>
    <w:rsid w:val="00756590"/>
    <w:rsid w:val="00756C37"/>
    <w:rsid w:val="00756ED3"/>
    <w:rsid w:val="0075740F"/>
    <w:rsid w:val="00757424"/>
    <w:rsid w:val="00757AC3"/>
    <w:rsid w:val="0076059A"/>
    <w:rsid w:val="00761094"/>
    <w:rsid w:val="007610EE"/>
    <w:rsid w:val="007618E7"/>
    <w:rsid w:val="00761E37"/>
    <w:rsid w:val="00761FD7"/>
    <w:rsid w:val="007621E6"/>
    <w:rsid w:val="00762387"/>
    <w:rsid w:val="007626F2"/>
    <w:rsid w:val="00762AC4"/>
    <w:rsid w:val="00763859"/>
    <w:rsid w:val="0076398C"/>
    <w:rsid w:val="00763B69"/>
    <w:rsid w:val="00763C47"/>
    <w:rsid w:val="007640DF"/>
    <w:rsid w:val="00764175"/>
    <w:rsid w:val="007643D3"/>
    <w:rsid w:val="007646FC"/>
    <w:rsid w:val="0076490A"/>
    <w:rsid w:val="00764CC9"/>
    <w:rsid w:val="00764D9E"/>
    <w:rsid w:val="007658FA"/>
    <w:rsid w:val="00765D95"/>
    <w:rsid w:val="007663F7"/>
    <w:rsid w:val="00766D13"/>
    <w:rsid w:val="0076734A"/>
    <w:rsid w:val="007674A3"/>
    <w:rsid w:val="007674D5"/>
    <w:rsid w:val="00767665"/>
    <w:rsid w:val="007677AC"/>
    <w:rsid w:val="0077017A"/>
    <w:rsid w:val="007701E1"/>
    <w:rsid w:val="007703E0"/>
    <w:rsid w:val="00770C89"/>
    <w:rsid w:val="00771326"/>
    <w:rsid w:val="0077150C"/>
    <w:rsid w:val="00771A74"/>
    <w:rsid w:val="00771D54"/>
    <w:rsid w:val="00772239"/>
    <w:rsid w:val="007723D8"/>
    <w:rsid w:val="0077261A"/>
    <w:rsid w:val="007727F6"/>
    <w:rsid w:val="00772A92"/>
    <w:rsid w:val="00772DE7"/>
    <w:rsid w:val="007730CD"/>
    <w:rsid w:val="0077336C"/>
    <w:rsid w:val="007735B1"/>
    <w:rsid w:val="007735C0"/>
    <w:rsid w:val="00773928"/>
    <w:rsid w:val="00773F00"/>
    <w:rsid w:val="0077446A"/>
    <w:rsid w:val="00774584"/>
    <w:rsid w:val="00774671"/>
    <w:rsid w:val="00774D2A"/>
    <w:rsid w:val="0077566E"/>
    <w:rsid w:val="0077672A"/>
    <w:rsid w:val="0077696B"/>
    <w:rsid w:val="00776ADE"/>
    <w:rsid w:val="007771FB"/>
    <w:rsid w:val="007773E1"/>
    <w:rsid w:val="00777FA5"/>
    <w:rsid w:val="00780093"/>
    <w:rsid w:val="007800FC"/>
    <w:rsid w:val="0078026C"/>
    <w:rsid w:val="0078043D"/>
    <w:rsid w:val="00780703"/>
    <w:rsid w:val="00780AA4"/>
    <w:rsid w:val="00780C36"/>
    <w:rsid w:val="00780E71"/>
    <w:rsid w:val="00780FBC"/>
    <w:rsid w:val="007811C0"/>
    <w:rsid w:val="00781884"/>
    <w:rsid w:val="00781A6D"/>
    <w:rsid w:val="00781B3C"/>
    <w:rsid w:val="00781B67"/>
    <w:rsid w:val="00781C51"/>
    <w:rsid w:val="0078215D"/>
    <w:rsid w:val="007822E9"/>
    <w:rsid w:val="007825F5"/>
    <w:rsid w:val="00782787"/>
    <w:rsid w:val="007827B4"/>
    <w:rsid w:val="00782B45"/>
    <w:rsid w:val="0078316C"/>
    <w:rsid w:val="007838B1"/>
    <w:rsid w:val="00783C0C"/>
    <w:rsid w:val="00783F37"/>
    <w:rsid w:val="00783FBF"/>
    <w:rsid w:val="007844A0"/>
    <w:rsid w:val="007845C0"/>
    <w:rsid w:val="00784676"/>
    <w:rsid w:val="00784FE7"/>
    <w:rsid w:val="007853FF"/>
    <w:rsid w:val="00785DDD"/>
    <w:rsid w:val="00786319"/>
    <w:rsid w:val="007863D2"/>
    <w:rsid w:val="00786559"/>
    <w:rsid w:val="007866F2"/>
    <w:rsid w:val="007869A0"/>
    <w:rsid w:val="00786F79"/>
    <w:rsid w:val="00786FB3"/>
    <w:rsid w:val="007871E2"/>
    <w:rsid w:val="00787329"/>
    <w:rsid w:val="007874C4"/>
    <w:rsid w:val="0078789C"/>
    <w:rsid w:val="00787C2A"/>
    <w:rsid w:val="00787F3C"/>
    <w:rsid w:val="00790538"/>
    <w:rsid w:val="00790A88"/>
    <w:rsid w:val="007912FA"/>
    <w:rsid w:val="00791345"/>
    <w:rsid w:val="007917B3"/>
    <w:rsid w:val="00791963"/>
    <w:rsid w:val="00792356"/>
    <w:rsid w:val="0079260D"/>
    <w:rsid w:val="00792833"/>
    <w:rsid w:val="00792B5D"/>
    <w:rsid w:val="0079347E"/>
    <w:rsid w:val="007937C1"/>
    <w:rsid w:val="00793962"/>
    <w:rsid w:val="007940E2"/>
    <w:rsid w:val="0079423E"/>
    <w:rsid w:val="0079457A"/>
    <w:rsid w:val="00795C04"/>
    <w:rsid w:val="00795C1B"/>
    <w:rsid w:val="00795D7B"/>
    <w:rsid w:val="00796116"/>
    <w:rsid w:val="007961BF"/>
    <w:rsid w:val="007961E9"/>
    <w:rsid w:val="00796925"/>
    <w:rsid w:val="00796B3A"/>
    <w:rsid w:val="00796B93"/>
    <w:rsid w:val="00796CD8"/>
    <w:rsid w:val="00796D6D"/>
    <w:rsid w:val="007A078E"/>
    <w:rsid w:val="007A1D93"/>
    <w:rsid w:val="007A1E35"/>
    <w:rsid w:val="007A1F53"/>
    <w:rsid w:val="007A210D"/>
    <w:rsid w:val="007A2492"/>
    <w:rsid w:val="007A2B2D"/>
    <w:rsid w:val="007A2FF5"/>
    <w:rsid w:val="007A346C"/>
    <w:rsid w:val="007A35FD"/>
    <w:rsid w:val="007A3BB3"/>
    <w:rsid w:val="007A3BEC"/>
    <w:rsid w:val="007A3F4C"/>
    <w:rsid w:val="007A449A"/>
    <w:rsid w:val="007A46EB"/>
    <w:rsid w:val="007A48CD"/>
    <w:rsid w:val="007A52AD"/>
    <w:rsid w:val="007A5634"/>
    <w:rsid w:val="007A6224"/>
    <w:rsid w:val="007A71BF"/>
    <w:rsid w:val="007A71E5"/>
    <w:rsid w:val="007A7460"/>
    <w:rsid w:val="007A7509"/>
    <w:rsid w:val="007A75B1"/>
    <w:rsid w:val="007A7A96"/>
    <w:rsid w:val="007A7B4B"/>
    <w:rsid w:val="007B0B29"/>
    <w:rsid w:val="007B0B61"/>
    <w:rsid w:val="007B111E"/>
    <w:rsid w:val="007B1652"/>
    <w:rsid w:val="007B1DF4"/>
    <w:rsid w:val="007B1DF5"/>
    <w:rsid w:val="007B233B"/>
    <w:rsid w:val="007B304E"/>
    <w:rsid w:val="007B3053"/>
    <w:rsid w:val="007B3220"/>
    <w:rsid w:val="007B3381"/>
    <w:rsid w:val="007B360F"/>
    <w:rsid w:val="007B364E"/>
    <w:rsid w:val="007B3859"/>
    <w:rsid w:val="007B3AC1"/>
    <w:rsid w:val="007B3C3C"/>
    <w:rsid w:val="007B3EAD"/>
    <w:rsid w:val="007B4466"/>
    <w:rsid w:val="007B4701"/>
    <w:rsid w:val="007B4A85"/>
    <w:rsid w:val="007B4F6F"/>
    <w:rsid w:val="007B5511"/>
    <w:rsid w:val="007B5C6E"/>
    <w:rsid w:val="007B5D12"/>
    <w:rsid w:val="007B6143"/>
    <w:rsid w:val="007B6D6D"/>
    <w:rsid w:val="007B7549"/>
    <w:rsid w:val="007B7560"/>
    <w:rsid w:val="007B7903"/>
    <w:rsid w:val="007B7AE6"/>
    <w:rsid w:val="007C03C4"/>
    <w:rsid w:val="007C04F5"/>
    <w:rsid w:val="007C097C"/>
    <w:rsid w:val="007C0ADF"/>
    <w:rsid w:val="007C0DB3"/>
    <w:rsid w:val="007C1136"/>
    <w:rsid w:val="007C1160"/>
    <w:rsid w:val="007C17A3"/>
    <w:rsid w:val="007C21EC"/>
    <w:rsid w:val="007C223B"/>
    <w:rsid w:val="007C2283"/>
    <w:rsid w:val="007C2314"/>
    <w:rsid w:val="007C2653"/>
    <w:rsid w:val="007C2CF6"/>
    <w:rsid w:val="007C38DB"/>
    <w:rsid w:val="007C3BE3"/>
    <w:rsid w:val="007C485D"/>
    <w:rsid w:val="007C48D2"/>
    <w:rsid w:val="007C4911"/>
    <w:rsid w:val="007C494C"/>
    <w:rsid w:val="007C4D45"/>
    <w:rsid w:val="007C4E16"/>
    <w:rsid w:val="007C4E7D"/>
    <w:rsid w:val="007C65A0"/>
    <w:rsid w:val="007C666B"/>
    <w:rsid w:val="007C6D60"/>
    <w:rsid w:val="007C6EA3"/>
    <w:rsid w:val="007C6F31"/>
    <w:rsid w:val="007C70CC"/>
    <w:rsid w:val="007C7728"/>
    <w:rsid w:val="007C776B"/>
    <w:rsid w:val="007C79FD"/>
    <w:rsid w:val="007C7A21"/>
    <w:rsid w:val="007C7DEC"/>
    <w:rsid w:val="007C7E2D"/>
    <w:rsid w:val="007D0381"/>
    <w:rsid w:val="007D05B7"/>
    <w:rsid w:val="007D092B"/>
    <w:rsid w:val="007D0D03"/>
    <w:rsid w:val="007D0F39"/>
    <w:rsid w:val="007D1180"/>
    <w:rsid w:val="007D159F"/>
    <w:rsid w:val="007D1781"/>
    <w:rsid w:val="007D1B10"/>
    <w:rsid w:val="007D1D42"/>
    <w:rsid w:val="007D2286"/>
    <w:rsid w:val="007D28F4"/>
    <w:rsid w:val="007D2E06"/>
    <w:rsid w:val="007D3093"/>
    <w:rsid w:val="007D35FD"/>
    <w:rsid w:val="007D363E"/>
    <w:rsid w:val="007D3C17"/>
    <w:rsid w:val="007D4674"/>
    <w:rsid w:val="007D4734"/>
    <w:rsid w:val="007D48ED"/>
    <w:rsid w:val="007D49EC"/>
    <w:rsid w:val="007D4D38"/>
    <w:rsid w:val="007D5697"/>
    <w:rsid w:val="007D592C"/>
    <w:rsid w:val="007D5E20"/>
    <w:rsid w:val="007D5E82"/>
    <w:rsid w:val="007D67BF"/>
    <w:rsid w:val="007D6B8A"/>
    <w:rsid w:val="007D7B54"/>
    <w:rsid w:val="007D7DD9"/>
    <w:rsid w:val="007D7E0B"/>
    <w:rsid w:val="007E0170"/>
    <w:rsid w:val="007E01DD"/>
    <w:rsid w:val="007E050F"/>
    <w:rsid w:val="007E0E2F"/>
    <w:rsid w:val="007E1021"/>
    <w:rsid w:val="007E10BC"/>
    <w:rsid w:val="007E110F"/>
    <w:rsid w:val="007E173A"/>
    <w:rsid w:val="007E1905"/>
    <w:rsid w:val="007E1B1E"/>
    <w:rsid w:val="007E1BDE"/>
    <w:rsid w:val="007E1EFF"/>
    <w:rsid w:val="007E20B0"/>
    <w:rsid w:val="007E28EB"/>
    <w:rsid w:val="007E2A22"/>
    <w:rsid w:val="007E2C31"/>
    <w:rsid w:val="007E35FF"/>
    <w:rsid w:val="007E36D2"/>
    <w:rsid w:val="007E3C94"/>
    <w:rsid w:val="007E41A6"/>
    <w:rsid w:val="007E427B"/>
    <w:rsid w:val="007E4506"/>
    <w:rsid w:val="007E4520"/>
    <w:rsid w:val="007E47EC"/>
    <w:rsid w:val="007E495E"/>
    <w:rsid w:val="007E5339"/>
    <w:rsid w:val="007E5711"/>
    <w:rsid w:val="007E57B4"/>
    <w:rsid w:val="007E5F43"/>
    <w:rsid w:val="007E6074"/>
    <w:rsid w:val="007E634E"/>
    <w:rsid w:val="007E6411"/>
    <w:rsid w:val="007E6580"/>
    <w:rsid w:val="007E6939"/>
    <w:rsid w:val="007E697E"/>
    <w:rsid w:val="007E69CE"/>
    <w:rsid w:val="007E6CBB"/>
    <w:rsid w:val="007E6E12"/>
    <w:rsid w:val="007E7085"/>
    <w:rsid w:val="007E71C6"/>
    <w:rsid w:val="007E7341"/>
    <w:rsid w:val="007E78CB"/>
    <w:rsid w:val="007E7D6E"/>
    <w:rsid w:val="007F0859"/>
    <w:rsid w:val="007F0BD8"/>
    <w:rsid w:val="007F0C47"/>
    <w:rsid w:val="007F0CF3"/>
    <w:rsid w:val="007F0EEB"/>
    <w:rsid w:val="007F1042"/>
    <w:rsid w:val="007F10F8"/>
    <w:rsid w:val="007F10F9"/>
    <w:rsid w:val="007F131D"/>
    <w:rsid w:val="007F1FD7"/>
    <w:rsid w:val="007F2031"/>
    <w:rsid w:val="007F2434"/>
    <w:rsid w:val="007F2552"/>
    <w:rsid w:val="007F262D"/>
    <w:rsid w:val="007F33A6"/>
    <w:rsid w:val="007F3961"/>
    <w:rsid w:val="007F3DEE"/>
    <w:rsid w:val="007F4557"/>
    <w:rsid w:val="007F4AEF"/>
    <w:rsid w:val="007F4DC2"/>
    <w:rsid w:val="007F4FE4"/>
    <w:rsid w:val="007F5245"/>
    <w:rsid w:val="007F53F1"/>
    <w:rsid w:val="007F5B10"/>
    <w:rsid w:val="007F60A0"/>
    <w:rsid w:val="007F633B"/>
    <w:rsid w:val="007F651F"/>
    <w:rsid w:val="007F674B"/>
    <w:rsid w:val="007F6E88"/>
    <w:rsid w:val="007F6F4B"/>
    <w:rsid w:val="007F71D4"/>
    <w:rsid w:val="007F72B2"/>
    <w:rsid w:val="007F7469"/>
    <w:rsid w:val="007F75BC"/>
    <w:rsid w:val="007F79FE"/>
    <w:rsid w:val="008004E0"/>
    <w:rsid w:val="00800A33"/>
    <w:rsid w:val="00800AB4"/>
    <w:rsid w:val="00800F3F"/>
    <w:rsid w:val="008011D9"/>
    <w:rsid w:val="00801698"/>
    <w:rsid w:val="0080183A"/>
    <w:rsid w:val="00801B38"/>
    <w:rsid w:val="00801CA2"/>
    <w:rsid w:val="00801E21"/>
    <w:rsid w:val="008021B6"/>
    <w:rsid w:val="008022F6"/>
    <w:rsid w:val="00802723"/>
    <w:rsid w:val="00802795"/>
    <w:rsid w:val="00802B10"/>
    <w:rsid w:val="00802E9C"/>
    <w:rsid w:val="00802F33"/>
    <w:rsid w:val="008032FD"/>
    <w:rsid w:val="00803369"/>
    <w:rsid w:val="0080356D"/>
    <w:rsid w:val="00803811"/>
    <w:rsid w:val="008038A8"/>
    <w:rsid w:val="00803B66"/>
    <w:rsid w:val="00803BCD"/>
    <w:rsid w:val="00803DBD"/>
    <w:rsid w:val="00803FDC"/>
    <w:rsid w:val="008046C6"/>
    <w:rsid w:val="00804792"/>
    <w:rsid w:val="008047C5"/>
    <w:rsid w:val="00804C82"/>
    <w:rsid w:val="00805DBD"/>
    <w:rsid w:val="00806B06"/>
    <w:rsid w:val="00806BDC"/>
    <w:rsid w:val="00806C75"/>
    <w:rsid w:val="008071A4"/>
    <w:rsid w:val="008071B4"/>
    <w:rsid w:val="00807476"/>
    <w:rsid w:val="00807BC2"/>
    <w:rsid w:val="00807E26"/>
    <w:rsid w:val="00807FFD"/>
    <w:rsid w:val="00810590"/>
    <w:rsid w:val="008106F2"/>
    <w:rsid w:val="00810DFE"/>
    <w:rsid w:val="00810F91"/>
    <w:rsid w:val="0081188F"/>
    <w:rsid w:val="00811D96"/>
    <w:rsid w:val="00811DCB"/>
    <w:rsid w:val="00812545"/>
    <w:rsid w:val="00812769"/>
    <w:rsid w:val="008127B6"/>
    <w:rsid w:val="00814110"/>
    <w:rsid w:val="008141BB"/>
    <w:rsid w:val="0081427E"/>
    <w:rsid w:val="0081469A"/>
    <w:rsid w:val="00814C9B"/>
    <w:rsid w:val="0081576C"/>
    <w:rsid w:val="00815878"/>
    <w:rsid w:val="00815B49"/>
    <w:rsid w:val="00815C46"/>
    <w:rsid w:val="00815F34"/>
    <w:rsid w:val="00815FA7"/>
    <w:rsid w:val="0081615A"/>
    <w:rsid w:val="00816243"/>
    <w:rsid w:val="0081640A"/>
    <w:rsid w:val="008168F8"/>
    <w:rsid w:val="00817064"/>
    <w:rsid w:val="0081709A"/>
    <w:rsid w:val="0081714C"/>
    <w:rsid w:val="00817470"/>
    <w:rsid w:val="00817915"/>
    <w:rsid w:val="00817C11"/>
    <w:rsid w:val="00817C51"/>
    <w:rsid w:val="00817CD1"/>
    <w:rsid w:val="00817D15"/>
    <w:rsid w:val="00817F95"/>
    <w:rsid w:val="008203F0"/>
    <w:rsid w:val="008208D4"/>
    <w:rsid w:val="00820958"/>
    <w:rsid w:val="00820C33"/>
    <w:rsid w:val="00820ECF"/>
    <w:rsid w:val="0082104F"/>
    <w:rsid w:val="008210CA"/>
    <w:rsid w:val="008218CF"/>
    <w:rsid w:val="00821A04"/>
    <w:rsid w:val="00821D03"/>
    <w:rsid w:val="00821D33"/>
    <w:rsid w:val="00821ED8"/>
    <w:rsid w:val="00822087"/>
    <w:rsid w:val="00822685"/>
    <w:rsid w:val="008226F6"/>
    <w:rsid w:val="00822731"/>
    <w:rsid w:val="00822C49"/>
    <w:rsid w:val="00822F41"/>
    <w:rsid w:val="00823715"/>
    <w:rsid w:val="008238EE"/>
    <w:rsid w:val="00823E85"/>
    <w:rsid w:val="00824879"/>
    <w:rsid w:val="00824AB4"/>
    <w:rsid w:val="00824B42"/>
    <w:rsid w:val="00824EAD"/>
    <w:rsid w:val="00825389"/>
    <w:rsid w:val="0082604D"/>
    <w:rsid w:val="008260F8"/>
    <w:rsid w:val="00826236"/>
    <w:rsid w:val="008262D5"/>
    <w:rsid w:val="008263FA"/>
    <w:rsid w:val="008265FB"/>
    <w:rsid w:val="00826C29"/>
    <w:rsid w:val="00826C2C"/>
    <w:rsid w:val="00826DDE"/>
    <w:rsid w:val="00827818"/>
    <w:rsid w:val="0083035D"/>
    <w:rsid w:val="00830571"/>
    <w:rsid w:val="0083057F"/>
    <w:rsid w:val="008309BF"/>
    <w:rsid w:val="00830F6E"/>
    <w:rsid w:val="00831397"/>
    <w:rsid w:val="008315A6"/>
    <w:rsid w:val="00831D6B"/>
    <w:rsid w:val="008322A0"/>
    <w:rsid w:val="008324AC"/>
    <w:rsid w:val="00832F30"/>
    <w:rsid w:val="00833332"/>
    <w:rsid w:val="0083366C"/>
    <w:rsid w:val="0083383E"/>
    <w:rsid w:val="00833B09"/>
    <w:rsid w:val="00833ECD"/>
    <w:rsid w:val="008341A5"/>
    <w:rsid w:val="008342A7"/>
    <w:rsid w:val="00834327"/>
    <w:rsid w:val="0083446F"/>
    <w:rsid w:val="008345E3"/>
    <w:rsid w:val="008349EC"/>
    <w:rsid w:val="00834C7B"/>
    <w:rsid w:val="00834D40"/>
    <w:rsid w:val="00834DDA"/>
    <w:rsid w:val="00835380"/>
    <w:rsid w:val="008354C9"/>
    <w:rsid w:val="0083556C"/>
    <w:rsid w:val="00835884"/>
    <w:rsid w:val="00835B65"/>
    <w:rsid w:val="00835BFC"/>
    <w:rsid w:val="00835DA0"/>
    <w:rsid w:val="00835E3E"/>
    <w:rsid w:val="0083640F"/>
    <w:rsid w:val="008368FA"/>
    <w:rsid w:val="00836AB5"/>
    <w:rsid w:val="00836CAD"/>
    <w:rsid w:val="00837295"/>
    <w:rsid w:val="00837497"/>
    <w:rsid w:val="00837A3C"/>
    <w:rsid w:val="00837BBB"/>
    <w:rsid w:val="0084007E"/>
    <w:rsid w:val="008401D3"/>
    <w:rsid w:val="00840367"/>
    <w:rsid w:val="00840628"/>
    <w:rsid w:val="00840731"/>
    <w:rsid w:val="0084073D"/>
    <w:rsid w:val="008409BE"/>
    <w:rsid w:val="00840A0A"/>
    <w:rsid w:val="00840D30"/>
    <w:rsid w:val="00840E03"/>
    <w:rsid w:val="00840E65"/>
    <w:rsid w:val="008411A9"/>
    <w:rsid w:val="00841830"/>
    <w:rsid w:val="00841CCB"/>
    <w:rsid w:val="00841D01"/>
    <w:rsid w:val="00841D33"/>
    <w:rsid w:val="00841EFC"/>
    <w:rsid w:val="008426F5"/>
    <w:rsid w:val="00842901"/>
    <w:rsid w:val="00842AFE"/>
    <w:rsid w:val="00842CDD"/>
    <w:rsid w:val="00842EE0"/>
    <w:rsid w:val="00843470"/>
    <w:rsid w:val="008440C2"/>
    <w:rsid w:val="00844821"/>
    <w:rsid w:val="00844C24"/>
    <w:rsid w:val="00844FB3"/>
    <w:rsid w:val="00845936"/>
    <w:rsid w:val="00845F41"/>
    <w:rsid w:val="00846ACF"/>
    <w:rsid w:val="00846E94"/>
    <w:rsid w:val="00846F30"/>
    <w:rsid w:val="00846FF0"/>
    <w:rsid w:val="008470EC"/>
    <w:rsid w:val="008506F6"/>
    <w:rsid w:val="0085072E"/>
    <w:rsid w:val="008508E3"/>
    <w:rsid w:val="00850DB7"/>
    <w:rsid w:val="008512EC"/>
    <w:rsid w:val="00851356"/>
    <w:rsid w:val="008513C5"/>
    <w:rsid w:val="008514DE"/>
    <w:rsid w:val="00851619"/>
    <w:rsid w:val="008516FF"/>
    <w:rsid w:val="00851725"/>
    <w:rsid w:val="00851888"/>
    <w:rsid w:val="008518A3"/>
    <w:rsid w:val="00851CEA"/>
    <w:rsid w:val="0085235A"/>
    <w:rsid w:val="00852D7F"/>
    <w:rsid w:val="00852F76"/>
    <w:rsid w:val="00853606"/>
    <w:rsid w:val="00853760"/>
    <w:rsid w:val="00853AB9"/>
    <w:rsid w:val="00853D7D"/>
    <w:rsid w:val="00853F07"/>
    <w:rsid w:val="008543E0"/>
    <w:rsid w:val="00854844"/>
    <w:rsid w:val="00854B77"/>
    <w:rsid w:val="00855149"/>
    <w:rsid w:val="008552C2"/>
    <w:rsid w:val="00855645"/>
    <w:rsid w:val="00855714"/>
    <w:rsid w:val="00855DD5"/>
    <w:rsid w:val="008561E9"/>
    <w:rsid w:val="00856572"/>
    <w:rsid w:val="00856AA6"/>
    <w:rsid w:val="00857009"/>
    <w:rsid w:val="0085722D"/>
    <w:rsid w:val="0085742F"/>
    <w:rsid w:val="00857AED"/>
    <w:rsid w:val="00857AF0"/>
    <w:rsid w:val="00860102"/>
    <w:rsid w:val="0086069C"/>
    <w:rsid w:val="00860E4E"/>
    <w:rsid w:val="00861808"/>
    <w:rsid w:val="00861C34"/>
    <w:rsid w:val="00861E0F"/>
    <w:rsid w:val="00861E8F"/>
    <w:rsid w:val="0086294C"/>
    <w:rsid w:val="00862AB7"/>
    <w:rsid w:val="00862B6F"/>
    <w:rsid w:val="00863096"/>
    <w:rsid w:val="00863171"/>
    <w:rsid w:val="00863574"/>
    <w:rsid w:val="00863B2F"/>
    <w:rsid w:val="00863D97"/>
    <w:rsid w:val="00863E18"/>
    <w:rsid w:val="008643F5"/>
    <w:rsid w:val="008649A5"/>
    <w:rsid w:val="00864B56"/>
    <w:rsid w:val="008651F9"/>
    <w:rsid w:val="008655AE"/>
    <w:rsid w:val="00865DA1"/>
    <w:rsid w:val="00866733"/>
    <w:rsid w:val="00866738"/>
    <w:rsid w:val="00866ADA"/>
    <w:rsid w:val="00866BE2"/>
    <w:rsid w:val="00866C32"/>
    <w:rsid w:val="008670F5"/>
    <w:rsid w:val="008671D2"/>
    <w:rsid w:val="008672CF"/>
    <w:rsid w:val="008676F4"/>
    <w:rsid w:val="00867912"/>
    <w:rsid w:val="00867BD6"/>
    <w:rsid w:val="00867FBE"/>
    <w:rsid w:val="00870036"/>
    <w:rsid w:val="008704A2"/>
    <w:rsid w:val="008704E1"/>
    <w:rsid w:val="00870652"/>
    <w:rsid w:val="00870831"/>
    <w:rsid w:val="00870AA6"/>
    <w:rsid w:val="008715CF"/>
    <w:rsid w:val="00871A5E"/>
    <w:rsid w:val="00871AB2"/>
    <w:rsid w:val="00871B6E"/>
    <w:rsid w:val="00871B91"/>
    <w:rsid w:val="008721A5"/>
    <w:rsid w:val="00872B23"/>
    <w:rsid w:val="00872FFF"/>
    <w:rsid w:val="00873336"/>
    <w:rsid w:val="0087350A"/>
    <w:rsid w:val="00873637"/>
    <w:rsid w:val="00873D89"/>
    <w:rsid w:val="00873E14"/>
    <w:rsid w:val="00873E1C"/>
    <w:rsid w:val="00873E8D"/>
    <w:rsid w:val="00874551"/>
    <w:rsid w:val="00874BEF"/>
    <w:rsid w:val="00874DF1"/>
    <w:rsid w:val="00874F46"/>
    <w:rsid w:val="00875818"/>
    <w:rsid w:val="00875B25"/>
    <w:rsid w:val="00875D89"/>
    <w:rsid w:val="00876314"/>
    <w:rsid w:val="00876AAB"/>
    <w:rsid w:val="00876DFE"/>
    <w:rsid w:val="00876EF2"/>
    <w:rsid w:val="00877000"/>
    <w:rsid w:val="0087720F"/>
    <w:rsid w:val="00880414"/>
    <w:rsid w:val="008804E2"/>
    <w:rsid w:val="00880846"/>
    <w:rsid w:val="00880A5E"/>
    <w:rsid w:val="00880F7A"/>
    <w:rsid w:val="008812D2"/>
    <w:rsid w:val="008815E1"/>
    <w:rsid w:val="00881671"/>
    <w:rsid w:val="00881DF9"/>
    <w:rsid w:val="00882045"/>
    <w:rsid w:val="008821CB"/>
    <w:rsid w:val="008821CE"/>
    <w:rsid w:val="008827CB"/>
    <w:rsid w:val="008828A7"/>
    <w:rsid w:val="00883005"/>
    <w:rsid w:val="00883151"/>
    <w:rsid w:val="00883181"/>
    <w:rsid w:val="0088331B"/>
    <w:rsid w:val="00883974"/>
    <w:rsid w:val="00884089"/>
    <w:rsid w:val="00884563"/>
    <w:rsid w:val="008845FA"/>
    <w:rsid w:val="00884932"/>
    <w:rsid w:val="00884B04"/>
    <w:rsid w:val="00884CB1"/>
    <w:rsid w:val="00884DB1"/>
    <w:rsid w:val="008857F3"/>
    <w:rsid w:val="008860DB"/>
    <w:rsid w:val="00886507"/>
    <w:rsid w:val="008868BC"/>
    <w:rsid w:val="00886B1C"/>
    <w:rsid w:val="00886DD9"/>
    <w:rsid w:val="00886E7B"/>
    <w:rsid w:val="00886F20"/>
    <w:rsid w:val="008870AD"/>
    <w:rsid w:val="00887143"/>
    <w:rsid w:val="00887223"/>
    <w:rsid w:val="00887353"/>
    <w:rsid w:val="00887A09"/>
    <w:rsid w:val="00887B18"/>
    <w:rsid w:val="00887BC7"/>
    <w:rsid w:val="00890416"/>
    <w:rsid w:val="00890978"/>
    <w:rsid w:val="00890C40"/>
    <w:rsid w:val="00890D4D"/>
    <w:rsid w:val="00890DA3"/>
    <w:rsid w:val="00891160"/>
    <w:rsid w:val="0089144C"/>
    <w:rsid w:val="0089163D"/>
    <w:rsid w:val="0089252A"/>
    <w:rsid w:val="008926A8"/>
    <w:rsid w:val="0089270E"/>
    <w:rsid w:val="00892834"/>
    <w:rsid w:val="00892AD8"/>
    <w:rsid w:val="00892B43"/>
    <w:rsid w:val="00892E65"/>
    <w:rsid w:val="008932CC"/>
    <w:rsid w:val="0089348F"/>
    <w:rsid w:val="00893E77"/>
    <w:rsid w:val="0089424E"/>
    <w:rsid w:val="00894713"/>
    <w:rsid w:val="008949CD"/>
    <w:rsid w:val="00894BD0"/>
    <w:rsid w:val="00894D83"/>
    <w:rsid w:val="00894E40"/>
    <w:rsid w:val="00894F4A"/>
    <w:rsid w:val="008950E0"/>
    <w:rsid w:val="00895601"/>
    <w:rsid w:val="00895685"/>
    <w:rsid w:val="00895716"/>
    <w:rsid w:val="00895AB7"/>
    <w:rsid w:val="008961C6"/>
    <w:rsid w:val="008969C8"/>
    <w:rsid w:val="00896B82"/>
    <w:rsid w:val="00896F5E"/>
    <w:rsid w:val="0089715F"/>
    <w:rsid w:val="008972E2"/>
    <w:rsid w:val="008972EF"/>
    <w:rsid w:val="0089739D"/>
    <w:rsid w:val="008979FC"/>
    <w:rsid w:val="008A0640"/>
    <w:rsid w:val="008A08A8"/>
    <w:rsid w:val="008A0CE3"/>
    <w:rsid w:val="008A0FA4"/>
    <w:rsid w:val="008A1A80"/>
    <w:rsid w:val="008A1A9C"/>
    <w:rsid w:val="008A1B96"/>
    <w:rsid w:val="008A21CF"/>
    <w:rsid w:val="008A2379"/>
    <w:rsid w:val="008A304A"/>
    <w:rsid w:val="008A3D4E"/>
    <w:rsid w:val="008A43E8"/>
    <w:rsid w:val="008A455C"/>
    <w:rsid w:val="008A46A6"/>
    <w:rsid w:val="008A48BC"/>
    <w:rsid w:val="008A49A4"/>
    <w:rsid w:val="008A5897"/>
    <w:rsid w:val="008A5A01"/>
    <w:rsid w:val="008A5D54"/>
    <w:rsid w:val="008A5DCA"/>
    <w:rsid w:val="008A5F1A"/>
    <w:rsid w:val="008A6199"/>
    <w:rsid w:val="008A6716"/>
    <w:rsid w:val="008A69BC"/>
    <w:rsid w:val="008A7087"/>
    <w:rsid w:val="008A7101"/>
    <w:rsid w:val="008A7592"/>
    <w:rsid w:val="008A7655"/>
    <w:rsid w:val="008A7CD1"/>
    <w:rsid w:val="008A7CD9"/>
    <w:rsid w:val="008B046B"/>
    <w:rsid w:val="008B060B"/>
    <w:rsid w:val="008B0D91"/>
    <w:rsid w:val="008B111B"/>
    <w:rsid w:val="008B1163"/>
    <w:rsid w:val="008B14F7"/>
    <w:rsid w:val="008B1628"/>
    <w:rsid w:val="008B192D"/>
    <w:rsid w:val="008B19C1"/>
    <w:rsid w:val="008B1EEC"/>
    <w:rsid w:val="008B20ED"/>
    <w:rsid w:val="008B221F"/>
    <w:rsid w:val="008B24DB"/>
    <w:rsid w:val="008B2FBD"/>
    <w:rsid w:val="008B3428"/>
    <w:rsid w:val="008B3442"/>
    <w:rsid w:val="008B3907"/>
    <w:rsid w:val="008B393A"/>
    <w:rsid w:val="008B4783"/>
    <w:rsid w:val="008B47A2"/>
    <w:rsid w:val="008B48D5"/>
    <w:rsid w:val="008B4978"/>
    <w:rsid w:val="008B49F1"/>
    <w:rsid w:val="008B4E2A"/>
    <w:rsid w:val="008B53F2"/>
    <w:rsid w:val="008B5561"/>
    <w:rsid w:val="008B55E3"/>
    <w:rsid w:val="008B58B6"/>
    <w:rsid w:val="008B5C72"/>
    <w:rsid w:val="008B6133"/>
    <w:rsid w:val="008B6A93"/>
    <w:rsid w:val="008B7013"/>
    <w:rsid w:val="008B71C0"/>
    <w:rsid w:val="008B737D"/>
    <w:rsid w:val="008B7408"/>
    <w:rsid w:val="008B78C4"/>
    <w:rsid w:val="008B7EF9"/>
    <w:rsid w:val="008C0888"/>
    <w:rsid w:val="008C0A0B"/>
    <w:rsid w:val="008C0AA1"/>
    <w:rsid w:val="008C0B01"/>
    <w:rsid w:val="008C0F06"/>
    <w:rsid w:val="008C1141"/>
    <w:rsid w:val="008C144B"/>
    <w:rsid w:val="008C15D1"/>
    <w:rsid w:val="008C1E5F"/>
    <w:rsid w:val="008C2092"/>
    <w:rsid w:val="008C2135"/>
    <w:rsid w:val="008C2BAD"/>
    <w:rsid w:val="008C2F6E"/>
    <w:rsid w:val="008C3462"/>
    <w:rsid w:val="008C3660"/>
    <w:rsid w:val="008C3CF9"/>
    <w:rsid w:val="008C438A"/>
    <w:rsid w:val="008C45D9"/>
    <w:rsid w:val="008C4A0C"/>
    <w:rsid w:val="008C4A79"/>
    <w:rsid w:val="008C5ABC"/>
    <w:rsid w:val="008C5CB4"/>
    <w:rsid w:val="008C5F54"/>
    <w:rsid w:val="008C60F8"/>
    <w:rsid w:val="008C7676"/>
    <w:rsid w:val="008C7849"/>
    <w:rsid w:val="008C79AB"/>
    <w:rsid w:val="008C7CF2"/>
    <w:rsid w:val="008D002F"/>
    <w:rsid w:val="008D0C33"/>
    <w:rsid w:val="008D106D"/>
    <w:rsid w:val="008D12A8"/>
    <w:rsid w:val="008D14B8"/>
    <w:rsid w:val="008D1A23"/>
    <w:rsid w:val="008D1ACE"/>
    <w:rsid w:val="008D1D7A"/>
    <w:rsid w:val="008D2921"/>
    <w:rsid w:val="008D2B15"/>
    <w:rsid w:val="008D33C4"/>
    <w:rsid w:val="008D3867"/>
    <w:rsid w:val="008D3D52"/>
    <w:rsid w:val="008D3D8F"/>
    <w:rsid w:val="008D4C97"/>
    <w:rsid w:val="008D5073"/>
    <w:rsid w:val="008D53C7"/>
    <w:rsid w:val="008D5509"/>
    <w:rsid w:val="008D5617"/>
    <w:rsid w:val="008D5B9B"/>
    <w:rsid w:val="008D6031"/>
    <w:rsid w:val="008D65D9"/>
    <w:rsid w:val="008D65E9"/>
    <w:rsid w:val="008D6844"/>
    <w:rsid w:val="008D6E65"/>
    <w:rsid w:val="008D7336"/>
    <w:rsid w:val="008D75E4"/>
    <w:rsid w:val="008D76F9"/>
    <w:rsid w:val="008D7978"/>
    <w:rsid w:val="008D7FDC"/>
    <w:rsid w:val="008E00DD"/>
    <w:rsid w:val="008E0B07"/>
    <w:rsid w:val="008E0C00"/>
    <w:rsid w:val="008E0D14"/>
    <w:rsid w:val="008E1140"/>
    <w:rsid w:val="008E1302"/>
    <w:rsid w:val="008E1A7B"/>
    <w:rsid w:val="008E1BF2"/>
    <w:rsid w:val="008E1F25"/>
    <w:rsid w:val="008E204F"/>
    <w:rsid w:val="008E21AB"/>
    <w:rsid w:val="008E22CE"/>
    <w:rsid w:val="008E24EE"/>
    <w:rsid w:val="008E25E1"/>
    <w:rsid w:val="008E28A4"/>
    <w:rsid w:val="008E2FBD"/>
    <w:rsid w:val="008E3058"/>
    <w:rsid w:val="008E30DF"/>
    <w:rsid w:val="008E34E7"/>
    <w:rsid w:val="008E3709"/>
    <w:rsid w:val="008E389E"/>
    <w:rsid w:val="008E39B4"/>
    <w:rsid w:val="008E3E22"/>
    <w:rsid w:val="008E3E26"/>
    <w:rsid w:val="008E4E6A"/>
    <w:rsid w:val="008E5024"/>
    <w:rsid w:val="008E5295"/>
    <w:rsid w:val="008E565B"/>
    <w:rsid w:val="008E59B0"/>
    <w:rsid w:val="008E5D7D"/>
    <w:rsid w:val="008E5EE2"/>
    <w:rsid w:val="008E5EEC"/>
    <w:rsid w:val="008E660F"/>
    <w:rsid w:val="008E6D8A"/>
    <w:rsid w:val="008E6DDF"/>
    <w:rsid w:val="008E6E84"/>
    <w:rsid w:val="008E6FA6"/>
    <w:rsid w:val="008E74CC"/>
    <w:rsid w:val="008E7FF1"/>
    <w:rsid w:val="008F0380"/>
    <w:rsid w:val="008F03F0"/>
    <w:rsid w:val="008F0EB3"/>
    <w:rsid w:val="008F184E"/>
    <w:rsid w:val="008F1A94"/>
    <w:rsid w:val="008F1D6E"/>
    <w:rsid w:val="008F29C7"/>
    <w:rsid w:val="008F2A60"/>
    <w:rsid w:val="008F3484"/>
    <w:rsid w:val="008F40DD"/>
    <w:rsid w:val="008F412B"/>
    <w:rsid w:val="008F4163"/>
    <w:rsid w:val="008F4280"/>
    <w:rsid w:val="008F4D40"/>
    <w:rsid w:val="008F5418"/>
    <w:rsid w:val="008F58E5"/>
    <w:rsid w:val="008F5ED9"/>
    <w:rsid w:val="008F5FAF"/>
    <w:rsid w:val="008F60BB"/>
    <w:rsid w:val="008F6179"/>
    <w:rsid w:val="008F671F"/>
    <w:rsid w:val="008F690D"/>
    <w:rsid w:val="008F70C6"/>
    <w:rsid w:val="008F787A"/>
    <w:rsid w:val="008F7B25"/>
    <w:rsid w:val="008F7D12"/>
    <w:rsid w:val="0090002F"/>
    <w:rsid w:val="009003BC"/>
    <w:rsid w:val="00900B9C"/>
    <w:rsid w:val="00900E4C"/>
    <w:rsid w:val="00900F46"/>
    <w:rsid w:val="00901DC6"/>
    <w:rsid w:val="0090262D"/>
    <w:rsid w:val="0090297D"/>
    <w:rsid w:val="00902C3B"/>
    <w:rsid w:val="00902C8C"/>
    <w:rsid w:val="00902EAB"/>
    <w:rsid w:val="009030D9"/>
    <w:rsid w:val="009031C9"/>
    <w:rsid w:val="009034C7"/>
    <w:rsid w:val="009038E4"/>
    <w:rsid w:val="00903BFA"/>
    <w:rsid w:val="00903CB2"/>
    <w:rsid w:val="009041E7"/>
    <w:rsid w:val="0090426B"/>
    <w:rsid w:val="00904689"/>
    <w:rsid w:val="00904888"/>
    <w:rsid w:val="00904B07"/>
    <w:rsid w:val="00904DD6"/>
    <w:rsid w:val="00904E74"/>
    <w:rsid w:val="00905563"/>
    <w:rsid w:val="00905C50"/>
    <w:rsid w:val="0090617E"/>
    <w:rsid w:val="009063B1"/>
    <w:rsid w:val="009064A7"/>
    <w:rsid w:val="009075CA"/>
    <w:rsid w:val="00907B85"/>
    <w:rsid w:val="00907D39"/>
    <w:rsid w:val="0091092C"/>
    <w:rsid w:val="00910C05"/>
    <w:rsid w:val="009110F7"/>
    <w:rsid w:val="00911397"/>
    <w:rsid w:val="0091186D"/>
    <w:rsid w:val="00911EC8"/>
    <w:rsid w:val="009122D8"/>
    <w:rsid w:val="0091249E"/>
    <w:rsid w:val="00912574"/>
    <w:rsid w:val="009133F6"/>
    <w:rsid w:val="009138DA"/>
    <w:rsid w:val="00913AB7"/>
    <w:rsid w:val="00913B07"/>
    <w:rsid w:val="0091412A"/>
    <w:rsid w:val="009141CE"/>
    <w:rsid w:val="0091467B"/>
    <w:rsid w:val="00914C8B"/>
    <w:rsid w:val="00914FF2"/>
    <w:rsid w:val="00915447"/>
    <w:rsid w:val="00915925"/>
    <w:rsid w:val="009160DA"/>
    <w:rsid w:val="0091692E"/>
    <w:rsid w:val="009179A4"/>
    <w:rsid w:val="0092020F"/>
    <w:rsid w:val="0092051A"/>
    <w:rsid w:val="009208D8"/>
    <w:rsid w:val="00921796"/>
    <w:rsid w:val="00921920"/>
    <w:rsid w:val="00922192"/>
    <w:rsid w:val="00922652"/>
    <w:rsid w:val="00922AD1"/>
    <w:rsid w:val="00922BFB"/>
    <w:rsid w:val="00922D2E"/>
    <w:rsid w:val="00922EB6"/>
    <w:rsid w:val="0092309C"/>
    <w:rsid w:val="0092383C"/>
    <w:rsid w:val="00923A9B"/>
    <w:rsid w:val="00923AF6"/>
    <w:rsid w:val="00923D15"/>
    <w:rsid w:val="00924302"/>
    <w:rsid w:val="00924F9A"/>
    <w:rsid w:val="009253F4"/>
    <w:rsid w:val="009254BF"/>
    <w:rsid w:val="009254EF"/>
    <w:rsid w:val="00925525"/>
    <w:rsid w:val="009265E3"/>
    <w:rsid w:val="009266F3"/>
    <w:rsid w:val="009267F4"/>
    <w:rsid w:val="00926C6E"/>
    <w:rsid w:val="00927025"/>
    <w:rsid w:val="00927286"/>
    <w:rsid w:val="00927430"/>
    <w:rsid w:val="0092787C"/>
    <w:rsid w:val="00927C19"/>
    <w:rsid w:val="00927E6D"/>
    <w:rsid w:val="00930CCD"/>
    <w:rsid w:val="00930CE0"/>
    <w:rsid w:val="00930DA5"/>
    <w:rsid w:val="00930FF5"/>
    <w:rsid w:val="009311AD"/>
    <w:rsid w:val="0093125B"/>
    <w:rsid w:val="009317B9"/>
    <w:rsid w:val="00931972"/>
    <w:rsid w:val="00931CC1"/>
    <w:rsid w:val="00932332"/>
    <w:rsid w:val="00932791"/>
    <w:rsid w:val="0093279E"/>
    <w:rsid w:val="00932C13"/>
    <w:rsid w:val="00933192"/>
    <w:rsid w:val="009334D1"/>
    <w:rsid w:val="0093365E"/>
    <w:rsid w:val="00933AE1"/>
    <w:rsid w:val="00933C32"/>
    <w:rsid w:val="00933D04"/>
    <w:rsid w:val="00933EA7"/>
    <w:rsid w:val="00933FA7"/>
    <w:rsid w:val="0093444C"/>
    <w:rsid w:val="00934736"/>
    <w:rsid w:val="009349C6"/>
    <w:rsid w:val="009353AD"/>
    <w:rsid w:val="009354D0"/>
    <w:rsid w:val="00935546"/>
    <w:rsid w:val="00935936"/>
    <w:rsid w:val="00935CD3"/>
    <w:rsid w:val="00935F6A"/>
    <w:rsid w:val="0093604F"/>
    <w:rsid w:val="0093649C"/>
    <w:rsid w:val="009364F0"/>
    <w:rsid w:val="009366F8"/>
    <w:rsid w:val="009367E9"/>
    <w:rsid w:val="00936B96"/>
    <w:rsid w:val="00936DE5"/>
    <w:rsid w:val="00936FF5"/>
    <w:rsid w:val="00937030"/>
    <w:rsid w:val="00937455"/>
    <w:rsid w:val="0093755D"/>
    <w:rsid w:val="00937C13"/>
    <w:rsid w:val="00940182"/>
    <w:rsid w:val="00940671"/>
    <w:rsid w:val="00940AB7"/>
    <w:rsid w:val="00940ED3"/>
    <w:rsid w:val="00941523"/>
    <w:rsid w:val="00941657"/>
    <w:rsid w:val="00941C24"/>
    <w:rsid w:val="00942041"/>
    <w:rsid w:val="0094216A"/>
    <w:rsid w:val="0094258A"/>
    <w:rsid w:val="00942E2B"/>
    <w:rsid w:val="00942E70"/>
    <w:rsid w:val="00942F49"/>
    <w:rsid w:val="00942FD0"/>
    <w:rsid w:val="0094315C"/>
    <w:rsid w:val="00943A2D"/>
    <w:rsid w:val="00943D7F"/>
    <w:rsid w:val="00943FBD"/>
    <w:rsid w:val="00943FE5"/>
    <w:rsid w:val="0094403E"/>
    <w:rsid w:val="009441F6"/>
    <w:rsid w:val="009444DD"/>
    <w:rsid w:val="00944CD9"/>
    <w:rsid w:val="00944D65"/>
    <w:rsid w:val="00945302"/>
    <w:rsid w:val="009459E3"/>
    <w:rsid w:val="00945C29"/>
    <w:rsid w:val="00945C35"/>
    <w:rsid w:val="00945ED6"/>
    <w:rsid w:val="009461B7"/>
    <w:rsid w:val="0094641A"/>
    <w:rsid w:val="0094643D"/>
    <w:rsid w:val="009468BD"/>
    <w:rsid w:val="00947274"/>
    <w:rsid w:val="00947B7E"/>
    <w:rsid w:val="009504AF"/>
    <w:rsid w:val="0095051D"/>
    <w:rsid w:val="00950BBB"/>
    <w:rsid w:val="009511AF"/>
    <w:rsid w:val="009515C2"/>
    <w:rsid w:val="009519A8"/>
    <w:rsid w:val="00951B2F"/>
    <w:rsid w:val="00951B6C"/>
    <w:rsid w:val="009520C3"/>
    <w:rsid w:val="0095222D"/>
    <w:rsid w:val="009527EB"/>
    <w:rsid w:val="00952818"/>
    <w:rsid w:val="00952E0D"/>
    <w:rsid w:val="0095308C"/>
    <w:rsid w:val="009530A2"/>
    <w:rsid w:val="0095359A"/>
    <w:rsid w:val="00953730"/>
    <w:rsid w:val="00953DA4"/>
    <w:rsid w:val="00954040"/>
    <w:rsid w:val="00954216"/>
    <w:rsid w:val="0095424E"/>
    <w:rsid w:val="00954D58"/>
    <w:rsid w:val="009557DE"/>
    <w:rsid w:val="0095599E"/>
    <w:rsid w:val="00955D8F"/>
    <w:rsid w:val="00955DBE"/>
    <w:rsid w:val="009563B6"/>
    <w:rsid w:val="009568C6"/>
    <w:rsid w:val="00957857"/>
    <w:rsid w:val="00957B24"/>
    <w:rsid w:val="0096010B"/>
    <w:rsid w:val="009603A5"/>
    <w:rsid w:val="00960425"/>
    <w:rsid w:val="009605E4"/>
    <w:rsid w:val="0096071B"/>
    <w:rsid w:val="0096187E"/>
    <w:rsid w:val="00961F96"/>
    <w:rsid w:val="00961FE0"/>
    <w:rsid w:val="0096213B"/>
    <w:rsid w:val="009623B5"/>
    <w:rsid w:val="009628C4"/>
    <w:rsid w:val="00962D36"/>
    <w:rsid w:val="009631B2"/>
    <w:rsid w:val="00963C6E"/>
    <w:rsid w:val="00963DD8"/>
    <w:rsid w:val="009641D2"/>
    <w:rsid w:val="00964661"/>
    <w:rsid w:val="0096490B"/>
    <w:rsid w:val="00964C4E"/>
    <w:rsid w:val="00964DB8"/>
    <w:rsid w:val="00965B6E"/>
    <w:rsid w:val="00965E6A"/>
    <w:rsid w:val="00965FFD"/>
    <w:rsid w:val="00966283"/>
    <w:rsid w:val="00966617"/>
    <w:rsid w:val="0096679E"/>
    <w:rsid w:val="00967B4E"/>
    <w:rsid w:val="009700CC"/>
    <w:rsid w:val="009700D3"/>
    <w:rsid w:val="009704CE"/>
    <w:rsid w:val="00970557"/>
    <w:rsid w:val="00970D01"/>
    <w:rsid w:val="00971175"/>
    <w:rsid w:val="009716CE"/>
    <w:rsid w:val="00972274"/>
    <w:rsid w:val="009722BE"/>
    <w:rsid w:val="00972405"/>
    <w:rsid w:val="00972702"/>
    <w:rsid w:val="00972A69"/>
    <w:rsid w:val="00972E65"/>
    <w:rsid w:val="009731D7"/>
    <w:rsid w:val="0097337D"/>
    <w:rsid w:val="00973508"/>
    <w:rsid w:val="00973815"/>
    <w:rsid w:val="00973CFD"/>
    <w:rsid w:val="00973D77"/>
    <w:rsid w:val="00974057"/>
    <w:rsid w:val="0097422F"/>
    <w:rsid w:val="009744E6"/>
    <w:rsid w:val="009746AD"/>
    <w:rsid w:val="0097476F"/>
    <w:rsid w:val="009748A0"/>
    <w:rsid w:val="00974A76"/>
    <w:rsid w:val="00974F6D"/>
    <w:rsid w:val="009751D3"/>
    <w:rsid w:val="00975401"/>
    <w:rsid w:val="00975548"/>
    <w:rsid w:val="009757D1"/>
    <w:rsid w:val="00975BCE"/>
    <w:rsid w:val="00975CEF"/>
    <w:rsid w:val="00976EAB"/>
    <w:rsid w:val="009771AB"/>
    <w:rsid w:val="00977AA1"/>
    <w:rsid w:val="00977BCB"/>
    <w:rsid w:val="00977FD1"/>
    <w:rsid w:val="0098033F"/>
    <w:rsid w:val="0098103A"/>
    <w:rsid w:val="00981351"/>
    <w:rsid w:val="00981501"/>
    <w:rsid w:val="00981757"/>
    <w:rsid w:val="00981C91"/>
    <w:rsid w:val="00981E84"/>
    <w:rsid w:val="00982597"/>
    <w:rsid w:val="009826C7"/>
    <w:rsid w:val="009826F4"/>
    <w:rsid w:val="0098275A"/>
    <w:rsid w:val="0098282A"/>
    <w:rsid w:val="009829DF"/>
    <w:rsid w:val="00982B47"/>
    <w:rsid w:val="00982EE8"/>
    <w:rsid w:val="009831A4"/>
    <w:rsid w:val="00983397"/>
    <w:rsid w:val="00983499"/>
    <w:rsid w:val="0098375E"/>
    <w:rsid w:val="00983E28"/>
    <w:rsid w:val="0098452A"/>
    <w:rsid w:val="00984A6E"/>
    <w:rsid w:val="00984C60"/>
    <w:rsid w:val="00984CBC"/>
    <w:rsid w:val="00984FEB"/>
    <w:rsid w:val="00985335"/>
    <w:rsid w:val="009853D2"/>
    <w:rsid w:val="00985567"/>
    <w:rsid w:val="0098567D"/>
    <w:rsid w:val="009857D9"/>
    <w:rsid w:val="009858C9"/>
    <w:rsid w:val="00985CAB"/>
    <w:rsid w:val="00985F63"/>
    <w:rsid w:val="009860EE"/>
    <w:rsid w:val="00986552"/>
    <w:rsid w:val="009868D0"/>
    <w:rsid w:val="009868E4"/>
    <w:rsid w:val="00986A59"/>
    <w:rsid w:val="00986EEB"/>
    <w:rsid w:val="009871EB"/>
    <w:rsid w:val="0098770E"/>
    <w:rsid w:val="009878A3"/>
    <w:rsid w:val="00990354"/>
    <w:rsid w:val="00990372"/>
    <w:rsid w:val="00990762"/>
    <w:rsid w:val="00990A29"/>
    <w:rsid w:val="00990A39"/>
    <w:rsid w:val="009917EB"/>
    <w:rsid w:val="0099184A"/>
    <w:rsid w:val="0099189B"/>
    <w:rsid w:val="009918B6"/>
    <w:rsid w:val="00991987"/>
    <w:rsid w:val="009919BA"/>
    <w:rsid w:val="00991AB1"/>
    <w:rsid w:val="009920F4"/>
    <w:rsid w:val="009939E4"/>
    <w:rsid w:val="00993A28"/>
    <w:rsid w:val="00993BAA"/>
    <w:rsid w:val="009950B3"/>
    <w:rsid w:val="009952D0"/>
    <w:rsid w:val="009954EF"/>
    <w:rsid w:val="0099561F"/>
    <w:rsid w:val="009958A1"/>
    <w:rsid w:val="00995E79"/>
    <w:rsid w:val="00995F52"/>
    <w:rsid w:val="00996085"/>
    <w:rsid w:val="00996294"/>
    <w:rsid w:val="00996723"/>
    <w:rsid w:val="00996800"/>
    <w:rsid w:val="00996901"/>
    <w:rsid w:val="00996F6F"/>
    <w:rsid w:val="0099766F"/>
    <w:rsid w:val="00997D9E"/>
    <w:rsid w:val="00997F1E"/>
    <w:rsid w:val="009A0B3C"/>
    <w:rsid w:val="009A0CD2"/>
    <w:rsid w:val="009A11D6"/>
    <w:rsid w:val="009A1433"/>
    <w:rsid w:val="009A1745"/>
    <w:rsid w:val="009A1753"/>
    <w:rsid w:val="009A1FE7"/>
    <w:rsid w:val="009A2087"/>
    <w:rsid w:val="009A275E"/>
    <w:rsid w:val="009A27EE"/>
    <w:rsid w:val="009A3025"/>
    <w:rsid w:val="009A31E1"/>
    <w:rsid w:val="009A3243"/>
    <w:rsid w:val="009A35BA"/>
    <w:rsid w:val="009A4362"/>
    <w:rsid w:val="009A4396"/>
    <w:rsid w:val="009A472B"/>
    <w:rsid w:val="009A49D9"/>
    <w:rsid w:val="009A4B52"/>
    <w:rsid w:val="009A4E7D"/>
    <w:rsid w:val="009A4F1C"/>
    <w:rsid w:val="009A5432"/>
    <w:rsid w:val="009A5991"/>
    <w:rsid w:val="009A5D1B"/>
    <w:rsid w:val="009A600E"/>
    <w:rsid w:val="009A688C"/>
    <w:rsid w:val="009A6F0B"/>
    <w:rsid w:val="009A72A4"/>
    <w:rsid w:val="009A74F5"/>
    <w:rsid w:val="009A7A58"/>
    <w:rsid w:val="009A7A65"/>
    <w:rsid w:val="009A7AB1"/>
    <w:rsid w:val="009A7D01"/>
    <w:rsid w:val="009A7E64"/>
    <w:rsid w:val="009B001C"/>
    <w:rsid w:val="009B0450"/>
    <w:rsid w:val="009B0BAD"/>
    <w:rsid w:val="009B0CE0"/>
    <w:rsid w:val="009B1164"/>
    <w:rsid w:val="009B1BB8"/>
    <w:rsid w:val="009B1C9A"/>
    <w:rsid w:val="009B1DFE"/>
    <w:rsid w:val="009B2407"/>
    <w:rsid w:val="009B26C8"/>
    <w:rsid w:val="009B26D0"/>
    <w:rsid w:val="009B28A2"/>
    <w:rsid w:val="009B2ACA"/>
    <w:rsid w:val="009B3045"/>
    <w:rsid w:val="009B320D"/>
    <w:rsid w:val="009B33F9"/>
    <w:rsid w:val="009B37B2"/>
    <w:rsid w:val="009B39E0"/>
    <w:rsid w:val="009B3AFF"/>
    <w:rsid w:val="009B3F48"/>
    <w:rsid w:val="009B43CB"/>
    <w:rsid w:val="009B43D4"/>
    <w:rsid w:val="009B4860"/>
    <w:rsid w:val="009B49A9"/>
    <w:rsid w:val="009B4DF6"/>
    <w:rsid w:val="009B5048"/>
    <w:rsid w:val="009B5090"/>
    <w:rsid w:val="009B560E"/>
    <w:rsid w:val="009B56EB"/>
    <w:rsid w:val="009B583B"/>
    <w:rsid w:val="009B584D"/>
    <w:rsid w:val="009B5CB3"/>
    <w:rsid w:val="009B5E51"/>
    <w:rsid w:val="009B6092"/>
    <w:rsid w:val="009B6264"/>
    <w:rsid w:val="009B656C"/>
    <w:rsid w:val="009B67EE"/>
    <w:rsid w:val="009B6817"/>
    <w:rsid w:val="009B6DBB"/>
    <w:rsid w:val="009B6EE4"/>
    <w:rsid w:val="009B73AF"/>
    <w:rsid w:val="009B77C7"/>
    <w:rsid w:val="009B7A2A"/>
    <w:rsid w:val="009C0485"/>
    <w:rsid w:val="009C0796"/>
    <w:rsid w:val="009C083F"/>
    <w:rsid w:val="009C0ABA"/>
    <w:rsid w:val="009C0B2E"/>
    <w:rsid w:val="009C0F1F"/>
    <w:rsid w:val="009C11BC"/>
    <w:rsid w:val="009C13EA"/>
    <w:rsid w:val="009C1429"/>
    <w:rsid w:val="009C1499"/>
    <w:rsid w:val="009C154E"/>
    <w:rsid w:val="009C162B"/>
    <w:rsid w:val="009C17EB"/>
    <w:rsid w:val="009C1D91"/>
    <w:rsid w:val="009C26AC"/>
    <w:rsid w:val="009C26B4"/>
    <w:rsid w:val="009C2BAC"/>
    <w:rsid w:val="009C2BD4"/>
    <w:rsid w:val="009C2D4E"/>
    <w:rsid w:val="009C2F3B"/>
    <w:rsid w:val="009C31D1"/>
    <w:rsid w:val="009C36D7"/>
    <w:rsid w:val="009C3A6C"/>
    <w:rsid w:val="009C4081"/>
    <w:rsid w:val="009C42BC"/>
    <w:rsid w:val="009C42C8"/>
    <w:rsid w:val="009C46FB"/>
    <w:rsid w:val="009C473E"/>
    <w:rsid w:val="009C492D"/>
    <w:rsid w:val="009C4B6F"/>
    <w:rsid w:val="009C4EB0"/>
    <w:rsid w:val="009C5443"/>
    <w:rsid w:val="009C5773"/>
    <w:rsid w:val="009C5D72"/>
    <w:rsid w:val="009C605F"/>
    <w:rsid w:val="009C67C2"/>
    <w:rsid w:val="009C6833"/>
    <w:rsid w:val="009C6C27"/>
    <w:rsid w:val="009C6F76"/>
    <w:rsid w:val="009C70ED"/>
    <w:rsid w:val="009C7298"/>
    <w:rsid w:val="009C7AA2"/>
    <w:rsid w:val="009C7CAC"/>
    <w:rsid w:val="009C7E42"/>
    <w:rsid w:val="009D00DF"/>
    <w:rsid w:val="009D02A4"/>
    <w:rsid w:val="009D04B3"/>
    <w:rsid w:val="009D059A"/>
    <w:rsid w:val="009D08D4"/>
    <w:rsid w:val="009D0A57"/>
    <w:rsid w:val="009D0E0A"/>
    <w:rsid w:val="009D12B8"/>
    <w:rsid w:val="009D13D9"/>
    <w:rsid w:val="009D193A"/>
    <w:rsid w:val="009D26E0"/>
    <w:rsid w:val="009D34DF"/>
    <w:rsid w:val="009D358D"/>
    <w:rsid w:val="009D3F1D"/>
    <w:rsid w:val="009D4066"/>
    <w:rsid w:val="009D45AA"/>
    <w:rsid w:val="009D49CA"/>
    <w:rsid w:val="009D4F06"/>
    <w:rsid w:val="009D5401"/>
    <w:rsid w:val="009D55F9"/>
    <w:rsid w:val="009D5605"/>
    <w:rsid w:val="009D620A"/>
    <w:rsid w:val="009D6258"/>
    <w:rsid w:val="009D6AD6"/>
    <w:rsid w:val="009D6C4D"/>
    <w:rsid w:val="009D6D46"/>
    <w:rsid w:val="009D6F2A"/>
    <w:rsid w:val="009D7205"/>
    <w:rsid w:val="009D759E"/>
    <w:rsid w:val="009D7827"/>
    <w:rsid w:val="009D7980"/>
    <w:rsid w:val="009D7B27"/>
    <w:rsid w:val="009D7F1C"/>
    <w:rsid w:val="009E040D"/>
    <w:rsid w:val="009E0B92"/>
    <w:rsid w:val="009E0E1F"/>
    <w:rsid w:val="009E14D1"/>
    <w:rsid w:val="009E158C"/>
    <w:rsid w:val="009E1B48"/>
    <w:rsid w:val="009E24FC"/>
    <w:rsid w:val="009E25F0"/>
    <w:rsid w:val="009E2F9A"/>
    <w:rsid w:val="009E3A57"/>
    <w:rsid w:val="009E3EB1"/>
    <w:rsid w:val="009E3FFA"/>
    <w:rsid w:val="009E405E"/>
    <w:rsid w:val="009E438D"/>
    <w:rsid w:val="009E45E1"/>
    <w:rsid w:val="009E46B3"/>
    <w:rsid w:val="009E5478"/>
    <w:rsid w:val="009E555B"/>
    <w:rsid w:val="009E56AC"/>
    <w:rsid w:val="009E61A9"/>
    <w:rsid w:val="009E6416"/>
    <w:rsid w:val="009E6E8C"/>
    <w:rsid w:val="009E6EB3"/>
    <w:rsid w:val="009E6F23"/>
    <w:rsid w:val="009E72DE"/>
    <w:rsid w:val="009E7366"/>
    <w:rsid w:val="009E770F"/>
    <w:rsid w:val="009E7A49"/>
    <w:rsid w:val="009F0271"/>
    <w:rsid w:val="009F0444"/>
    <w:rsid w:val="009F0C45"/>
    <w:rsid w:val="009F0FEF"/>
    <w:rsid w:val="009F1478"/>
    <w:rsid w:val="009F1B25"/>
    <w:rsid w:val="009F25BF"/>
    <w:rsid w:val="009F26E7"/>
    <w:rsid w:val="009F2894"/>
    <w:rsid w:val="009F290D"/>
    <w:rsid w:val="009F2923"/>
    <w:rsid w:val="009F2A46"/>
    <w:rsid w:val="009F3174"/>
    <w:rsid w:val="009F38F1"/>
    <w:rsid w:val="009F3D44"/>
    <w:rsid w:val="009F4220"/>
    <w:rsid w:val="009F43E7"/>
    <w:rsid w:val="009F4481"/>
    <w:rsid w:val="009F4693"/>
    <w:rsid w:val="009F4946"/>
    <w:rsid w:val="009F4AEA"/>
    <w:rsid w:val="009F550F"/>
    <w:rsid w:val="009F5691"/>
    <w:rsid w:val="009F5A83"/>
    <w:rsid w:val="009F5A98"/>
    <w:rsid w:val="009F5E10"/>
    <w:rsid w:val="009F6217"/>
    <w:rsid w:val="009F650A"/>
    <w:rsid w:val="009F6698"/>
    <w:rsid w:val="009F6733"/>
    <w:rsid w:val="009F67E9"/>
    <w:rsid w:val="009F6A01"/>
    <w:rsid w:val="009F6A0B"/>
    <w:rsid w:val="009F6A60"/>
    <w:rsid w:val="009F6EE7"/>
    <w:rsid w:val="009F7A6D"/>
    <w:rsid w:val="009F7B5D"/>
    <w:rsid w:val="00A00340"/>
    <w:rsid w:val="00A007AE"/>
    <w:rsid w:val="00A008DE"/>
    <w:rsid w:val="00A0093B"/>
    <w:rsid w:val="00A00B4D"/>
    <w:rsid w:val="00A00FF3"/>
    <w:rsid w:val="00A010AD"/>
    <w:rsid w:val="00A01677"/>
    <w:rsid w:val="00A02C3F"/>
    <w:rsid w:val="00A034C1"/>
    <w:rsid w:val="00A03C35"/>
    <w:rsid w:val="00A04AC5"/>
    <w:rsid w:val="00A05198"/>
    <w:rsid w:val="00A05AC3"/>
    <w:rsid w:val="00A05B66"/>
    <w:rsid w:val="00A065B4"/>
    <w:rsid w:val="00A067D4"/>
    <w:rsid w:val="00A06832"/>
    <w:rsid w:val="00A06C26"/>
    <w:rsid w:val="00A06E72"/>
    <w:rsid w:val="00A06FBF"/>
    <w:rsid w:val="00A0788C"/>
    <w:rsid w:val="00A078CF"/>
    <w:rsid w:val="00A0796A"/>
    <w:rsid w:val="00A07A3F"/>
    <w:rsid w:val="00A07A67"/>
    <w:rsid w:val="00A07AE4"/>
    <w:rsid w:val="00A07E83"/>
    <w:rsid w:val="00A1071D"/>
    <w:rsid w:val="00A109F5"/>
    <w:rsid w:val="00A10B34"/>
    <w:rsid w:val="00A10DE8"/>
    <w:rsid w:val="00A115D9"/>
    <w:rsid w:val="00A118B7"/>
    <w:rsid w:val="00A1192F"/>
    <w:rsid w:val="00A1199E"/>
    <w:rsid w:val="00A11FE1"/>
    <w:rsid w:val="00A12040"/>
    <w:rsid w:val="00A1212E"/>
    <w:rsid w:val="00A12269"/>
    <w:rsid w:val="00A125A1"/>
    <w:rsid w:val="00A12CE9"/>
    <w:rsid w:val="00A134D9"/>
    <w:rsid w:val="00A134F5"/>
    <w:rsid w:val="00A1357D"/>
    <w:rsid w:val="00A135F1"/>
    <w:rsid w:val="00A13E86"/>
    <w:rsid w:val="00A140C9"/>
    <w:rsid w:val="00A14AF5"/>
    <w:rsid w:val="00A14B3C"/>
    <w:rsid w:val="00A14ED3"/>
    <w:rsid w:val="00A14FC2"/>
    <w:rsid w:val="00A1546C"/>
    <w:rsid w:val="00A15514"/>
    <w:rsid w:val="00A15541"/>
    <w:rsid w:val="00A15805"/>
    <w:rsid w:val="00A15A11"/>
    <w:rsid w:val="00A15D0C"/>
    <w:rsid w:val="00A161EE"/>
    <w:rsid w:val="00A1638E"/>
    <w:rsid w:val="00A1644D"/>
    <w:rsid w:val="00A16B3F"/>
    <w:rsid w:val="00A16C07"/>
    <w:rsid w:val="00A16D5F"/>
    <w:rsid w:val="00A170A2"/>
    <w:rsid w:val="00A170DF"/>
    <w:rsid w:val="00A178E2"/>
    <w:rsid w:val="00A17D8A"/>
    <w:rsid w:val="00A17D8C"/>
    <w:rsid w:val="00A21648"/>
    <w:rsid w:val="00A21BFB"/>
    <w:rsid w:val="00A21FA6"/>
    <w:rsid w:val="00A2282F"/>
    <w:rsid w:val="00A22C03"/>
    <w:rsid w:val="00A230C5"/>
    <w:rsid w:val="00A233FD"/>
    <w:rsid w:val="00A2357B"/>
    <w:rsid w:val="00A239AC"/>
    <w:rsid w:val="00A23AA1"/>
    <w:rsid w:val="00A23F09"/>
    <w:rsid w:val="00A247C3"/>
    <w:rsid w:val="00A24C06"/>
    <w:rsid w:val="00A24FE1"/>
    <w:rsid w:val="00A25B25"/>
    <w:rsid w:val="00A25C36"/>
    <w:rsid w:val="00A25C65"/>
    <w:rsid w:val="00A261CF"/>
    <w:rsid w:val="00A2687B"/>
    <w:rsid w:val="00A268B2"/>
    <w:rsid w:val="00A268E6"/>
    <w:rsid w:val="00A26BDD"/>
    <w:rsid w:val="00A277DD"/>
    <w:rsid w:val="00A27EB4"/>
    <w:rsid w:val="00A30111"/>
    <w:rsid w:val="00A30756"/>
    <w:rsid w:val="00A309A1"/>
    <w:rsid w:val="00A30FD7"/>
    <w:rsid w:val="00A31A66"/>
    <w:rsid w:val="00A32114"/>
    <w:rsid w:val="00A32633"/>
    <w:rsid w:val="00A326A8"/>
    <w:rsid w:val="00A326C1"/>
    <w:rsid w:val="00A32A44"/>
    <w:rsid w:val="00A32BCC"/>
    <w:rsid w:val="00A32D8F"/>
    <w:rsid w:val="00A33EDE"/>
    <w:rsid w:val="00A3420D"/>
    <w:rsid w:val="00A344D3"/>
    <w:rsid w:val="00A34540"/>
    <w:rsid w:val="00A34821"/>
    <w:rsid w:val="00A34CDA"/>
    <w:rsid w:val="00A34D3D"/>
    <w:rsid w:val="00A352DE"/>
    <w:rsid w:val="00A358FA"/>
    <w:rsid w:val="00A35954"/>
    <w:rsid w:val="00A35CA8"/>
    <w:rsid w:val="00A36736"/>
    <w:rsid w:val="00A36CF2"/>
    <w:rsid w:val="00A36E9B"/>
    <w:rsid w:val="00A3701E"/>
    <w:rsid w:val="00A37216"/>
    <w:rsid w:val="00A37260"/>
    <w:rsid w:val="00A3759F"/>
    <w:rsid w:val="00A3770A"/>
    <w:rsid w:val="00A37D1E"/>
    <w:rsid w:val="00A37EB7"/>
    <w:rsid w:val="00A4047F"/>
    <w:rsid w:val="00A4062D"/>
    <w:rsid w:val="00A406D8"/>
    <w:rsid w:val="00A40EE7"/>
    <w:rsid w:val="00A411A4"/>
    <w:rsid w:val="00A41A5B"/>
    <w:rsid w:val="00A41B24"/>
    <w:rsid w:val="00A41CF7"/>
    <w:rsid w:val="00A4240B"/>
    <w:rsid w:val="00A42F37"/>
    <w:rsid w:val="00A43109"/>
    <w:rsid w:val="00A4399B"/>
    <w:rsid w:val="00A4413A"/>
    <w:rsid w:val="00A44443"/>
    <w:rsid w:val="00A44818"/>
    <w:rsid w:val="00A44AAC"/>
    <w:rsid w:val="00A44DA8"/>
    <w:rsid w:val="00A44E51"/>
    <w:rsid w:val="00A44EFA"/>
    <w:rsid w:val="00A45303"/>
    <w:rsid w:val="00A4530D"/>
    <w:rsid w:val="00A454C9"/>
    <w:rsid w:val="00A45543"/>
    <w:rsid w:val="00A45778"/>
    <w:rsid w:val="00A458EC"/>
    <w:rsid w:val="00A4639A"/>
    <w:rsid w:val="00A46610"/>
    <w:rsid w:val="00A46B2F"/>
    <w:rsid w:val="00A470F4"/>
    <w:rsid w:val="00A4752F"/>
    <w:rsid w:val="00A47656"/>
    <w:rsid w:val="00A47915"/>
    <w:rsid w:val="00A50026"/>
    <w:rsid w:val="00A501FA"/>
    <w:rsid w:val="00A50424"/>
    <w:rsid w:val="00A505DA"/>
    <w:rsid w:val="00A50D2F"/>
    <w:rsid w:val="00A50FDD"/>
    <w:rsid w:val="00A512C6"/>
    <w:rsid w:val="00A51334"/>
    <w:rsid w:val="00A51ACB"/>
    <w:rsid w:val="00A51C83"/>
    <w:rsid w:val="00A51EC4"/>
    <w:rsid w:val="00A52004"/>
    <w:rsid w:val="00A520B4"/>
    <w:rsid w:val="00A520EC"/>
    <w:rsid w:val="00A52307"/>
    <w:rsid w:val="00A5231A"/>
    <w:rsid w:val="00A52D79"/>
    <w:rsid w:val="00A530C5"/>
    <w:rsid w:val="00A53123"/>
    <w:rsid w:val="00A5318A"/>
    <w:rsid w:val="00A53571"/>
    <w:rsid w:val="00A5366C"/>
    <w:rsid w:val="00A53724"/>
    <w:rsid w:val="00A53AED"/>
    <w:rsid w:val="00A53B1F"/>
    <w:rsid w:val="00A5405B"/>
    <w:rsid w:val="00A540A7"/>
    <w:rsid w:val="00A544C2"/>
    <w:rsid w:val="00A5453B"/>
    <w:rsid w:val="00A54768"/>
    <w:rsid w:val="00A54856"/>
    <w:rsid w:val="00A54EA7"/>
    <w:rsid w:val="00A55385"/>
    <w:rsid w:val="00A557E8"/>
    <w:rsid w:val="00A55A5C"/>
    <w:rsid w:val="00A55BC5"/>
    <w:rsid w:val="00A56B94"/>
    <w:rsid w:val="00A56EBC"/>
    <w:rsid w:val="00A5795E"/>
    <w:rsid w:val="00A6072B"/>
    <w:rsid w:val="00A608E3"/>
    <w:rsid w:val="00A60952"/>
    <w:rsid w:val="00A60C3B"/>
    <w:rsid w:val="00A60DC1"/>
    <w:rsid w:val="00A61673"/>
    <w:rsid w:val="00A617B2"/>
    <w:rsid w:val="00A61994"/>
    <w:rsid w:val="00A6204D"/>
    <w:rsid w:val="00A62A9C"/>
    <w:rsid w:val="00A62B18"/>
    <w:rsid w:val="00A62FF8"/>
    <w:rsid w:val="00A634E1"/>
    <w:rsid w:val="00A6399A"/>
    <w:rsid w:val="00A63FF7"/>
    <w:rsid w:val="00A64539"/>
    <w:rsid w:val="00A64D4B"/>
    <w:rsid w:val="00A64F93"/>
    <w:rsid w:val="00A651FF"/>
    <w:rsid w:val="00A655E0"/>
    <w:rsid w:val="00A6585B"/>
    <w:rsid w:val="00A66370"/>
    <w:rsid w:val="00A66836"/>
    <w:rsid w:val="00A6690B"/>
    <w:rsid w:val="00A66ECD"/>
    <w:rsid w:val="00A67431"/>
    <w:rsid w:val="00A675F5"/>
    <w:rsid w:val="00A67679"/>
    <w:rsid w:val="00A6797C"/>
    <w:rsid w:val="00A67BE9"/>
    <w:rsid w:val="00A67F39"/>
    <w:rsid w:val="00A70625"/>
    <w:rsid w:val="00A71061"/>
    <w:rsid w:val="00A71062"/>
    <w:rsid w:val="00A7152F"/>
    <w:rsid w:val="00A7158A"/>
    <w:rsid w:val="00A71A15"/>
    <w:rsid w:val="00A721C3"/>
    <w:rsid w:val="00A724E4"/>
    <w:rsid w:val="00A72626"/>
    <w:rsid w:val="00A727B2"/>
    <w:rsid w:val="00A72C53"/>
    <w:rsid w:val="00A72DD8"/>
    <w:rsid w:val="00A73029"/>
    <w:rsid w:val="00A734C9"/>
    <w:rsid w:val="00A7367A"/>
    <w:rsid w:val="00A73B06"/>
    <w:rsid w:val="00A7552B"/>
    <w:rsid w:val="00A75826"/>
    <w:rsid w:val="00A75940"/>
    <w:rsid w:val="00A7599C"/>
    <w:rsid w:val="00A75B92"/>
    <w:rsid w:val="00A75E72"/>
    <w:rsid w:val="00A76035"/>
    <w:rsid w:val="00A76A93"/>
    <w:rsid w:val="00A76E44"/>
    <w:rsid w:val="00A773DE"/>
    <w:rsid w:val="00A77804"/>
    <w:rsid w:val="00A778BC"/>
    <w:rsid w:val="00A77AA2"/>
    <w:rsid w:val="00A804C0"/>
    <w:rsid w:val="00A807C6"/>
    <w:rsid w:val="00A80822"/>
    <w:rsid w:val="00A809A6"/>
    <w:rsid w:val="00A809EC"/>
    <w:rsid w:val="00A80CC8"/>
    <w:rsid w:val="00A80E4C"/>
    <w:rsid w:val="00A80F3C"/>
    <w:rsid w:val="00A80F53"/>
    <w:rsid w:val="00A80F71"/>
    <w:rsid w:val="00A810CE"/>
    <w:rsid w:val="00A812DC"/>
    <w:rsid w:val="00A81A72"/>
    <w:rsid w:val="00A82713"/>
    <w:rsid w:val="00A8271C"/>
    <w:rsid w:val="00A829B3"/>
    <w:rsid w:val="00A82B15"/>
    <w:rsid w:val="00A82EBD"/>
    <w:rsid w:val="00A830E3"/>
    <w:rsid w:val="00A83844"/>
    <w:rsid w:val="00A83D95"/>
    <w:rsid w:val="00A83E99"/>
    <w:rsid w:val="00A841A6"/>
    <w:rsid w:val="00A841DB"/>
    <w:rsid w:val="00A84A8E"/>
    <w:rsid w:val="00A84FF6"/>
    <w:rsid w:val="00A8545A"/>
    <w:rsid w:val="00A864E2"/>
    <w:rsid w:val="00A8661F"/>
    <w:rsid w:val="00A8689D"/>
    <w:rsid w:val="00A86998"/>
    <w:rsid w:val="00A86C54"/>
    <w:rsid w:val="00A8791C"/>
    <w:rsid w:val="00A87AC4"/>
    <w:rsid w:val="00A87CDF"/>
    <w:rsid w:val="00A87EC2"/>
    <w:rsid w:val="00A90B0D"/>
    <w:rsid w:val="00A90C4A"/>
    <w:rsid w:val="00A90DC7"/>
    <w:rsid w:val="00A911F2"/>
    <w:rsid w:val="00A9133D"/>
    <w:rsid w:val="00A91C70"/>
    <w:rsid w:val="00A91D58"/>
    <w:rsid w:val="00A91E01"/>
    <w:rsid w:val="00A920EC"/>
    <w:rsid w:val="00A92893"/>
    <w:rsid w:val="00A92D33"/>
    <w:rsid w:val="00A92ECD"/>
    <w:rsid w:val="00A933DA"/>
    <w:rsid w:val="00A934D7"/>
    <w:rsid w:val="00A9376C"/>
    <w:rsid w:val="00A94355"/>
    <w:rsid w:val="00A9441D"/>
    <w:rsid w:val="00A94506"/>
    <w:rsid w:val="00A94636"/>
    <w:rsid w:val="00A94B15"/>
    <w:rsid w:val="00A94D95"/>
    <w:rsid w:val="00A950D7"/>
    <w:rsid w:val="00A951DA"/>
    <w:rsid w:val="00A95310"/>
    <w:rsid w:val="00A95762"/>
    <w:rsid w:val="00A9594B"/>
    <w:rsid w:val="00A95AFF"/>
    <w:rsid w:val="00A95D17"/>
    <w:rsid w:val="00A95D6B"/>
    <w:rsid w:val="00A95E50"/>
    <w:rsid w:val="00A9611C"/>
    <w:rsid w:val="00A96223"/>
    <w:rsid w:val="00A96A05"/>
    <w:rsid w:val="00A96AA1"/>
    <w:rsid w:val="00A9729F"/>
    <w:rsid w:val="00A976CB"/>
    <w:rsid w:val="00A97CFE"/>
    <w:rsid w:val="00AA08C1"/>
    <w:rsid w:val="00AA0A92"/>
    <w:rsid w:val="00AA0E3B"/>
    <w:rsid w:val="00AA15E7"/>
    <w:rsid w:val="00AA17AD"/>
    <w:rsid w:val="00AA1900"/>
    <w:rsid w:val="00AA1B78"/>
    <w:rsid w:val="00AA224A"/>
    <w:rsid w:val="00AA2B4A"/>
    <w:rsid w:val="00AA2C1D"/>
    <w:rsid w:val="00AA2D80"/>
    <w:rsid w:val="00AA3162"/>
    <w:rsid w:val="00AA3293"/>
    <w:rsid w:val="00AA32E1"/>
    <w:rsid w:val="00AA3E49"/>
    <w:rsid w:val="00AA4172"/>
    <w:rsid w:val="00AA44FA"/>
    <w:rsid w:val="00AA480C"/>
    <w:rsid w:val="00AA49DE"/>
    <w:rsid w:val="00AA51A0"/>
    <w:rsid w:val="00AA5336"/>
    <w:rsid w:val="00AA5433"/>
    <w:rsid w:val="00AA5DBC"/>
    <w:rsid w:val="00AA6712"/>
    <w:rsid w:val="00AA6720"/>
    <w:rsid w:val="00AA6FC3"/>
    <w:rsid w:val="00AA7297"/>
    <w:rsid w:val="00AA7411"/>
    <w:rsid w:val="00AA7579"/>
    <w:rsid w:val="00AA768E"/>
    <w:rsid w:val="00AA7C9E"/>
    <w:rsid w:val="00AB0220"/>
    <w:rsid w:val="00AB02B0"/>
    <w:rsid w:val="00AB0339"/>
    <w:rsid w:val="00AB059A"/>
    <w:rsid w:val="00AB06B4"/>
    <w:rsid w:val="00AB09B1"/>
    <w:rsid w:val="00AB0BE7"/>
    <w:rsid w:val="00AB0FCB"/>
    <w:rsid w:val="00AB135B"/>
    <w:rsid w:val="00AB1AE6"/>
    <w:rsid w:val="00AB1CA4"/>
    <w:rsid w:val="00AB23E4"/>
    <w:rsid w:val="00AB24DB"/>
    <w:rsid w:val="00AB24DC"/>
    <w:rsid w:val="00AB24E7"/>
    <w:rsid w:val="00AB29CE"/>
    <w:rsid w:val="00AB2AC6"/>
    <w:rsid w:val="00AB3240"/>
    <w:rsid w:val="00AB324A"/>
    <w:rsid w:val="00AB3FB2"/>
    <w:rsid w:val="00AB403E"/>
    <w:rsid w:val="00AB4496"/>
    <w:rsid w:val="00AB46FD"/>
    <w:rsid w:val="00AB4B41"/>
    <w:rsid w:val="00AB4BBF"/>
    <w:rsid w:val="00AB514D"/>
    <w:rsid w:val="00AB548C"/>
    <w:rsid w:val="00AB5AAC"/>
    <w:rsid w:val="00AB5D56"/>
    <w:rsid w:val="00AB61EA"/>
    <w:rsid w:val="00AB644C"/>
    <w:rsid w:val="00AB6615"/>
    <w:rsid w:val="00AB686F"/>
    <w:rsid w:val="00AB6C75"/>
    <w:rsid w:val="00AB6F8F"/>
    <w:rsid w:val="00AB7309"/>
    <w:rsid w:val="00AB7343"/>
    <w:rsid w:val="00AB7535"/>
    <w:rsid w:val="00AB7ACE"/>
    <w:rsid w:val="00AB7D0A"/>
    <w:rsid w:val="00AC0A90"/>
    <w:rsid w:val="00AC0BE8"/>
    <w:rsid w:val="00AC0CB5"/>
    <w:rsid w:val="00AC0E85"/>
    <w:rsid w:val="00AC0EB0"/>
    <w:rsid w:val="00AC0F36"/>
    <w:rsid w:val="00AC12FA"/>
    <w:rsid w:val="00AC1726"/>
    <w:rsid w:val="00AC1A28"/>
    <w:rsid w:val="00AC1B72"/>
    <w:rsid w:val="00AC1CDD"/>
    <w:rsid w:val="00AC1DE4"/>
    <w:rsid w:val="00AC20AD"/>
    <w:rsid w:val="00AC2160"/>
    <w:rsid w:val="00AC2681"/>
    <w:rsid w:val="00AC27AE"/>
    <w:rsid w:val="00AC2A35"/>
    <w:rsid w:val="00AC2B2F"/>
    <w:rsid w:val="00AC2BC1"/>
    <w:rsid w:val="00AC2DC7"/>
    <w:rsid w:val="00AC30D8"/>
    <w:rsid w:val="00AC3C38"/>
    <w:rsid w:val="00AC3F35"/>
    <w:rsid w:val="00AC47F0"/>
    <w:rsid w:val="00AC47FF"/>
    <w:rsid w:val="00AC4A19"/>
    <w:rsid w:val="00AC52D9"/>
    <w:rsid w:val="00AC57B1"/>
    <w:rsid w:val="00AC5F71"/>
    <w:rsid w:val="00AC6502"/>
    <w:rsid w:val="00AC650E"/>
    <w:rsid w:val="00AC6515"/>
    <w:rsid w:val="00AC66ED"/>
    <w:rsid w:val="00AC6BBE"/>
    <w:rsid w:val="00AC6CE1"/>
    <w:rsid w:val="00AC73C1"/>
    <w:rsid w:val="00AC7597"/>
    <w:rsid w:val="00AC7845"/>
    <w:rsid w:val="00AC7A75"/>
    <w:rsid w:val="00AC7D29"/>
    <w:rsid w:val="00AC7E70"/>
    <w:rsid w:val="00AD0008"/>
    <w:rsid w:val="00AD143C"/>
    <w:rsid w:val="00AD1BF5"/>
    <w:rsid w:val="00AD1EE0"/>
    <w:rsid w:val="00AD1F80"/>
    <w:rsid w:val="00AD1FA2"/>
    <w:rsid w:val="00AD2017"/>
    <w:rsid w:val="00AD260A"/>
    <w:rsid w:val="00AD2A86"/>
    <w:rsid w:val="00AD2FF0"/>
    <w:rsid w:val="00AD394B"/>
    <w:rsid w:val="00AD3965"/>
    <w:rsid w:val="00AD39B4"/>
    <w:rsid w:val="00AD3E7A"/>
    <w:rsid w:val="00AD3EBC"/>
    <w:rsid w:val="00AD4147"/>
    <w:rsid w:val="00AD4E74"/>
    <w:rsid w:val="00AD5809"/>
    <w:rsid w:val="00AD5899"/>
    <w:rsid w:val="00AD5BA2"/>
    <w:rsid w:val="00AD5F01"/>
    <w:rsid w:val="00AD602C"/>
    <w:rsid w:val="00AD6377"/>
    <w:rsid w:val="00AD6B65"/>
    <w:rsid w:val="00AD6F13"/>
    <w:rsid w:val="00AD7609"/>
    <w:rsid w:val="00AE0656"/>
    <w:rsid w:val="00AE0E95"/>
    <w:rsid w:val="00AE1081"/>
    <w:rsid w:val="00AE1422"/>
    <w:rsid w:val="00AE1880"/>
    <w:rsid w:val="00AE1E19"/>
    <w:rsid w:val="00AE2237"/>
    <w:rsid w:val="00AE23BC"/>
    <w:rsid w:val="00AE23D4"/>
    <w:rsid w:val="00AE288B"/>
    <w:rsid w:val="00AE38DC"/>
    <w:rsid w:val="00AE3CDE"/>
    <w:rsid w:val="00AE3FBE"/>
    <w:rsid w:val="00AE4201"/>
    <w:rsid w:val="00AE427D"/>
    <w:rsid w:val="00AE42AB"/>
    <w:rsid w:val="00AE474F"/>
    <w:rsid w:val="00AE4BDE"/>
    <w:rsid w:val="00AE4F9F"/>
    <w:rsid w:val="00AE51F5"/>
    <w:rsid w:val="00AE55EE"/>
    <w:rsid w:val="00AE56FF"/>
    <w:rsid w:val="00AE59F3"/>
    <w:rsid w:val="00AE5ADC"/>
    <w:rsid w:val="00AE6645"/>
    <w:rsid w:val="00AE67DB"/>
    <w:rsid w:val="00AE6931"/>
    <w:rsid w:val="00AE6A7A"/>
    <w:rsid w:val="00AE78C2"/>
    <w:rsid w:val="00AE7A67"/>
    <w:rsid w:val="00AE7B8A"/>
    <w:rsid w:val="00AE7EA8"/>
    <w:rsid w:val="00AF01F3"/>
    <w:rsid w:val="00AF03DA"/>
    <w:rsid w:val="00AF07BF"/>
    <w:rsid w:val="00AF08A2"/>
    <w:rsid w:val="00AF0C25"/>
    <w:rsid w:val="00AF0D71"/>
    <w:rsid w:val="00AF0E28"/>
    <w:rsid w:val="00AF195E"/>
    <w:rsid w:val="00AF26F8"/>
    <w:rsid w:val="00AF2B4A"/>
    <w:rsid w:val="00AF321C"/>
    <w:rsid w:val="00AF338D"/>
    <w:rsid w:val="00AF38C8"/>
    <w:rsid w:val="00AF4083"/>
    <w:rsid w:val="00AF48AE"/>
    <w:rsid w:val="00AF48E7"/>
    <w:rsid w:val="00AF48FB"/>
    <w:rsid w:val="00AF4D4B"/>
    <w:rsid w:val="00AF4D53"/>
    <w:rsid w:val="00AF5137"/>
    <w:rsid w:val="00AF5C54"/>
    <w:rsid w:val="00AF6549"/>
    <w:rsid w:val="00AF668C"/>
    <w:rsid w:val="00AF6775"/>
    <w:rsid w:val="00AF6BFD"/>
    <w:rsid w:val="00AF6D52"/>
    <w:rsid w:val="00AF6DF7"/>
    <w:rsid w:val="00AF6E35"/>
    <w:rsid w:val="00AF721C"/>
    <w:rsid w:val="00AF735A"/>
    <w:rsid w:val="00AF77F3"/>
    <w:rsid w:val="00AF7E4F"/>
    <w:rsid w:val="00B007CE"/>
    <w:rsid w:val="00B00900"/>
    <w:rsid w:val="00B00971"/>
    <w:rsid w:val="00B00AC1"/>
    <w:rsid w:val="00B00B35"/>
    <w:rsid w:val="00B00C80"/>
    <w:rsid w:val="00B00D09"/>
    <w:rsid w:val="00B0112F"/>
    <w:rsid w:val="00B014B5"/>
    <w:rsid w:val="00B015BA"/>
    <w:rsid w:val="00B01AEE"/>
    <w:rsid w:val="00B01EBF"/>
    <w:rsid w:val="00B01F79"/>
    <w:rsid w:val="00B02277"/>
    <w:rsid w:val="00B02D4C"/>
    <w:rsid w:val="00B035CA"/>
    <w:rsid w:val="00B03656"/>
    <w:rsid w:val="00B03E4B"/>
    <w:rsid w:val="00B03FAC"/>
    <w:rsid w:val="00B04022"/>
    <w:rsid w:val="00B040A7"/>
    <w:rsid w:val="00B04214"/>
    <w:rsid w:val="00B045F3"/>
    <w:rsid w:val="00B049A3"/>
    <w:rsid w:val="00B05014"/>
    <w:rsid w:val="00B05088"/>
    <w:rsid w:val="00B052A4"/>
    <w:rsid w:val="00B05497"/>
    <w:rsid w:val="00B055F0"/>
    <w:rsid w:val="00B05723"/>
    <w:rsid w:val="00B05A68"/>
    <w:rsid w:val="00B05BC5"/>
    <w:rsid w:val="00B05DB7"/>
    <w:rsid w:val="00B05E81"/>
    <w:rsid w:val="00B06450"/>
    <w:rsid w:val="00B065BD"/>
    <w:rsid w:val="00B0697C"/>
    <w:rsid w:val="00B069CF"/>
    <w:rsid w:val="00B06C18"/>
    <w:rsid w:val="00B0741C"/>
    <w:rsid w:val="00B07478"/>
    <w:rsid w:val="00B07483"/>
    <w:rsid w:val="00B078F7"/>
    <w:rsid w:val="00B07D95"/>
    <w:rsid w:val="00B07DAA"/>
    <w:rsid w:val="00B07F7F"/>
    <w:rsid w:val="00B10267"/>
    <w:rsid w:val="00B1065F"/>
    <w:rsid w:val="00B109D0"/>
    <w:rsid w:val="00B1108D"/>
    <w:rsid w:val="00B112B8"/>
    <w:rsid w:val="00B11A1F"/>
    <w:rsid w:val="00B11E76"/>
    <w:rsid w:val="00B12007"/>
    <w:rsid w:val="00B12033"/>
    <w:rsid w:val="00B12148"/>
    <w:rsid w:val="00B12401"/>
    <w:rsid w:val="00B126BB"/>
    <w:rsid w:val="00B1279E"/>
    <w:rsid w:val="00B128A4"/>
    <w:rsid w:val="00B129EC"/>
    <w:rsid w:val="00B12A91"/>
    <w:rsid w:val="00B12AFD"/>
    <w:rsid w:val="00B12B68"/>
    <w:rsid w:val="00B12DF6"/>
    <w:rsid w:val="00B12E04"/>
    <w:rsid w:val="00B12EF6"/>
    <w:rsid w:val="00B1319C"/>
    <w:rsid w:val="00B13365"/>
    <w:rsid w:val="00B137ED"/>
    <w:rsid w:val="00B14086"/>
    <w:rsid w:val="00B14249"/>
    <w:rsid w:val="00B14790"/>
    <w:rsid w:val="00B14A70"/>
    <w:rsid w:val="00B14AAF"/>
    <w:rsid w:val="00B14D8B"/>
    <w:rsid w:val="00B15953"/>
    <w:rsid w:val="00B15A8F"/>
    <w:rsid w:val="00B15AE6"/>
    <w:rsid w:val="00B15B1B"/>
    <w:rsid w:val="00B16441"/>
    <w:rsid w:val="00B167B4"/>
    <w:rsid w:val="00B16F37"/>
    <w:rsid w:val="00B1702C"/>
    <w:rsid w:val="00B1724D"/>
    <w:rsid w:val="00B1771F"/>
    <w:rsid w:val="00B17BB4"/>
    <w:rsid w:val="00B20422"/>
    <w:rsid w:val="00B2079B"/>
    <w:rsid w:val="00B2093A"/>
    <w:rsid w:val="00B20B36"/>
    <w:rsid w:val="00B21091"/>
    <w:rsid w:val="00B214F7"/>
    <w:rsid w:val="00B219F6"/>
    <w:rsid w:val="00B21A91"/>
    <w:rsid w:val="00B220C6"/>
    <w:rsid w:val="00B225B1"/>
    <w:rsid w:val="00B227BD"/>
    <w:rsid w:val="00B228EC"/>
    <w:rsid w:val="00B229E4"/>
    <w:rsid w:val="00B229F0"/>
    <w:rsid w:val="00B22BB4"/>
    <w:rsid w:val="00B22D78"/>
    <w:rsid w:val="00B22F8E"/>
    <w:rsid w:val="00B22FFD"/>
    <w:rsid w:val="00B233BE"/>
    <w:rsid w:val="00B235AF"/>
    <w:rsid w:val="00B23714"/>
    <w:rsid w:val="00B23A7E"/>
    <w:rsid w:val="00B23AEF"/>
    <w:rsid w:val="00B23DAA"/>
    <w:rsid w:val="00B23F67"/>
    <w:rsid w:val="00B24804"/>
    <w:rsid w:val="00B249B2"/>
    <w:rsid w:val="00B249C7"/>
    <w:rsid w:val="00B252CD"/>
    <w:rsid w:val="00B25327"/>
    <w:rsid w:val="00B25444"/>
    <w:rsid w:val="00B2554A"/>
    <w:rsid w:val="00B25791"/>
    <w:rsid w:val="00B25B42"/>
    <w:rsid w:val="00B26691"/>
    <w:rsid w:val="00B26FAC"/>
    <w:rsid w:val="00B26FBC"/>
    <w:rsid w:val="00B273DA"/>
    <w:rsid w:val="00B276D3"/>
    <w:rsid w:val="00B27A12"/>
    <w:rsid w:val="00B27A59"/>
    <w:rsid w:val="00B27B15"/>
    <w:rsid w:val="00B27B50"/>
    <w:rsid w:val="00B27CA4"/>
    <w:rsid w:val="00B27D89"/>
    <w:rsid w:val="00B27E73"/>
    <w:rsid w:val="00B30663"/>
    <w:rsid w:val="00B3070D"/>
    <w:rsid w:val="00B31622"/>
    <w:rsid w:val="00B31FEE"/>
    <w:rsid w:val="00B326B8"/>
    <w:rsid w:val="00B32CCB"/>
    <w:rsid w:val="00B32D29"/>
    <w:rsid w:val="00B32DA3"/>
    <w:rsid w:val="00B339B2"/>
    <w:rsid w:val="00B33CC7"/>
    <w:rsid w:val="00B33E61"/>
    <w:rsid w:val="00B34049"/>
    <w:rsid w:val="00B35565"/>
    <w:rsid w:val="00B35BDC"/>
    <w:rsid w:val="00B35CA1"/>
    <w:rsid w:val="00B35D34"/>
    <w:rsid w:val="00B36122"/>
    <w:rsid w:val="00B364A0"/>
    <w:rsid w:val="00B36C38"/>
    <w:rsid w:val="00B37356"/>
    <w:rsid w:val="00B3743E"/>
    <w:rsid w:val="00B37681"/>
    <w:rsid w:val="00B3787C"/>
    <w:rsid w:val="00B37C19"/>
    <w:rsid w:val="00B37D2D"/>
    <w:rsid w:val="00B37E74"/>
    <w:rsid w:val="00B407ED"/>
    <w:rsid w:val="00B4199E"/>
    <w:rsid w:val="00B41FCB"/>
    <w:rsid w:val="00B42191"/>
    <w:rsid w:val="00B42C8F"/>
    <w:rsid w:val="00B42E9D"/>
    <w:rsid w:val="00B4381D"/>
    <w:rsid w:val="00B438D6"/>
    <w:rsid w:val="00B438FA"/>
    <w:rsid w:val="00B43A5F"/>
    <w:rsid w:val="00B43BC2"/>
    <w:rsid w:val="00B43EED"/>
    <w:rsid w:val="00B4404C"/>
    <w:rsid w:val="00B44057"/>
    <w:rsid w:val="00B4424F"/>
    <w:rsid w:val="00B45204"/>
    <w:rsid w:val="00B45A21"/>
    <w:rsid w:val="00B45D96"/>
    <w:rsid w:val="00B460FC"/>
    <w:rsid w:val="00B46235"/>
    <w:rsid w:val="00B4644C"/>
    <w:rsid w:val="00B468BD"/>
    <w:rsid w:val="00B46D51"/>
    <w:rsid w:val="00B4722B"/>
    <w:rsid w:val="00B47622"/>
    <w:rsid w:val="00B4788F"/>
    <w:rsid w:val="00B5011D"/>
    <w:rsid w:val="00B50367"/>
    <w:rsid w:val="00B5043D"/>
    <w:rsid w:val="00B507EE"/>
    <w:rsid w:val="00B50AEA"/>
    <w:rsid w:val="00B50C37"/>
    <w:rsid w:val="00B50D0C"/>
    <w:rsid w:val="00B51396"/>
    <w:rsid w:val="00B51A3B"/>
    <w:rsid w:val="00B51C0E"/>
    <w:rsid w:val="00B51D9F"/>
    <w:rsid w:val="00B52019"/>
    <w:rsid w:val="00B527DD"/>
    <w:rsid w:val="00B52F82"/>
    <w:rsid w:val="00B52F86"/>
    <w:rsid w:val="00B541B3"/>
    <w:rsid w:val="00B5478A"/>
    <w:rsid w:val="00B5478D"/>
    <w:rsid w:val="00B55221"/>
    <w:rsid w:val="00B556BD"/>
    <w:rsid w:val="00B559EE"/>
    <w:rsid w:val="00B55CE4"/>
    <w:rsid w:val="00B56621"/>
    <w:rsid w:val="00B5673B"/>
    <w:rsid w:val="00B569C7"/>
    <w:rsid w:val="00B56D15"/>
    <w:rsid w:val="00B56F26"/>
    <w:rsid w:val="00B57175"/>
    <w:rsid w:val="00B5720F"/>
    <w:rsid w:val="00B57319"/>
    <w:rsid w:val="00B5756C"/>
    <w:rsid w:val="00B57E9A"/>
    <w:rsid w:val="00B60080"/>
    <w:rsid w:val="00B600E9"/>
    <w:rsid w:val="00B602D1"/>
    <w:rsid w:val="00B6050B"/>
    <w:rsid w:val="00B60D39"/>
    <w:rsid w:val="00B60FCB"/>
    <w:rsid w:val="00B61165"/>
    <w:rsid w:val="00B61818"/>
    <w:rsid w:val="00B61DCD"/>
    <w:rsid w:val="00B61E6F"/>
    <w:rsid w:val="00B62A36"/>
    <w:rsid w:val="00B62AC0"/>
    <w:rsid w:val="00B631EB"/>
    <w:rsid w:val="00B63395"/>
    <w:rsid w:val="00B63534"/>
    <w:rsid w:val="00B63EFE"/>
    <w:rsid w:val="00B64229"/>
    <w:rsid w:val="00B64EA5"/>
    <w:rsid w:val="00B650E3"/>
    <w:rsid w:val="00B651EC"/>
    <w:rsid w:val="00B655AB"/>
    <w:rsid w:val="00B656DE"/>
    <w:rsid w:val="00B658CD"/>
    <w:rsid w:val="00B65913"/>
    <w:rsid w:val="00B665A1"/>
    <w:rsid w:val="00B6685E"/>
    <w:rsid w:val="00B668C0"/>
    <w:rsid w:val="00B66A08"/>
    <w:rsid w:val="00B66CA8"/>
    <w:rsid w:val="00B66EA5"/>
    <w:rsid w:val="00B672EB"/>
    <w:rsid w:val="00B67352"/>
    <w:rsid w:val="00B67466"/>
    <w:rsid w:val="00B674DD"/>
    <w:rsid w:val="00B67523"/>
    <w:rsid w:val="00B67F01"/>
    <w:rsid w:val="00B67F0C"/>
    <w:rsid w:val="00B700C5"/>
    <w:rsid w:val="00B70879"/>
    <w:rsid w:val="00B708B9"/>
    <w:rsid w:val="00B70971"/>
    <w:rsid w:val="00B70B72"/>
    <w:rsid w:val="00B70E83"/>
    <w:rsid w:val="00B70F9A"/>
    <w:rsid w:val="00B712F3"/>
    <w:rsid w:val="00B7146E"/>
    <w:rsid w:val="00B72039"/>
    <w:rsid w:val="00B7260C"/>
    <w:rsid w:val="00B72712"/>
    <w:rsid w:val="00B72944"/>
    <w:rsid w:val="00B72A04"/>
    <w:rsid w:val="00B72E84"/>
    <w:rsid w:val="00B72FF9"/>
    <w:rsid w:val="00B730B9"/>
    <w:rsid w:val="00B73163"/>
    <w:rsid w:val="00B73761"/>
    <w:rsid w:val="00B739AD"/>
    <w:rsid w:val="00B739E9"/>
    <w:rsid w:val="00B73A1A"/>
    <w:rsid w:val="00B74E83"/>
    <w:rsid w:val="00B74E84"/>
    <w:rsid w:val="00B758C8"/>
    <w:rsid w:val="00B7638A"/>
    <w:rsid w:val="00B7673E"/>
    <w:rsid w:val="00B76A48"/>
    <w:rsid w:val="00B76D97"/>
    <w:rsid w:val="00B770E9"/>
    <w:rsid w:val="00B773E9"/>
    <w:rsid w:val="00B777EA"/>
    <w:rsid w:val="00B77D0F"/>
    <w:rsid w:val="00B8025B"/>
    <w:rsid w:val="00B80627"/>
    <w:rsid w:val="00B80B81"/>
    <w:rsid w:val="00B80E79"/>
    <w:rsid w:val="00B8109B"/>
    <w:rsid w:val="00B812DA"/>
    <w:rsid w:val="00B81418"/>
    <w:rsid w:val="00B819A4"/>
    <w:rsid w:val="00B819EA"/>
    <w:rsid w:val="00B81A4A"/>
    <w:rsid w:val="00B81CA2"/>
    <w:rsid w:val="00B81D56"/>
    <w:rsid w:val="00B81FC6"/>
    <w:rsid w:val="00B8231F"/>
    <w:rsid w:val="00B82615"/>
    <w:rsid w:val="00B826C9"/>
    <w:rsid w:val="00B82815"/>
    <w:rsid w:val="00B82E46"/>
    <w:rsid w:val="00B82F07"/>
    <w:rsid w:val="00B83659"/>
    <w:rsid w:val="00B83B60"/>
    <w:rsid w:val="00B83C89"/>
    <w:rsid w:val="00B83F22"/>
    <w:rsid w:val="00B84164"/>
    <w:rsid w:val="00B843E8"/>
    <w:rsid w:val="00B8471A"/>
    <w:rsid w:val="00B84736"/>
    <w:rsid w:val="00B8563E"/>
    <w:rsid w:val="00B8655D"/>
    <w:rsid w:val="00B86C07"/>
    <w:rsid w:val="00B86DF6"/>
    <w:rsid w:val="00B87217"/>
    <w:rsid w:val="00B87F39"/>
    <w:rsid w:val="00B9001A"/>
    <w:rsid w:val="00B90159"/>
    <w:rsid w:val="00B90879"/>
    <w:rsid w:val="00B90B49"/>
    <w:rsid w:val="00B9105B"/>
    <w:rsid w:val="00B91808"/>
    <w:rsid w:val="00B929D6"/>
    <w:rsid w:val="00B92DB1"/>
    <w:rsid w:val="00B92E5B"/>
    <w:rsid w:val="00B93298"/>
    <w:rsid w:val="00B937E9"/>
    <w:rsid w:val="00B93F7B"/>
    <w:rsid w:val="00B941A7"/>
    <w:rsid w:val="00B94316"/>
    <w:rsid w:val="00B94353"/>
    <w:rsid w:val="00B943B2"/>
    <w:rsid w:val="00B94657"/>
    <w:rsid w:val="00B94934"/>
    <w:rsid w:val="00B94D39"/>
    <w:rsid w:val="00B94F4A"/>
    <w:rsid w:val="00B95158"/>
    <w:rsid w:val="00B95334"/>
    <w:rsid w:val="00B95800"/>
    <w:rsid w:val="00B95AD5"/>
    <w:rsid w:val="00B95EC0"/>
    <w:rsid w:val="00B95F54"/>
    <w:rsid w:val="00B9601B"/>
    <w:rsid w:val="00B960EE"/>
    <w:rsid w:val="00B96B03"/>
    <w:rsid w:val="00B96C70"/>
    <w:rsid w:val="00B96CC9"/>
    <w:rsid w:val="00B96DBF"/>
    <w:rsid w:val="00B96F3B"/>
    <w:rsid w:val="00B97593"/>
    <w:rsid w:val="00B97B4B"/>
    <w:rsid w:val="00B97BD2"/>
    <w:rsid w:val="00BA028A"/>
    <w:rsid w:val="00BA0D4D"/>
    <w:rsid w:val="00BA0E6E"/>
    <w:rsid w:val="00BA0F9A"/>
    <w:rsid w:val="00BA124C"/>
    <w:rsid w:val="00BA1331"/>
    <w:rsid w:val="00BA17B5"/>
    <w:rsid w:val="00BA1FBB"/>
    <w:rsid w:val="00BA2078"/>
    <w:rsid w:val="00BA2554"/>
    <w:rsid w:val="00BA26C5"/>
    <w:rsid w:val="00BA2A59"/>
    <w:rsid w:val="00BA35A2"/>
    <w:rsid w:val="00BA38D3"/>
    <w:rsid w:val="00BA397F"/>
    <w:rsid w:val="00BA3C4C"/>
    <w:rsid w:val="00BA3CC0"/>
    <w:rsid w:val="00BA432C"/>
    <w:rsid w:val="00BA451C"/>
    <w:rsid w:val="00BA46CD"/>
    <w:rsid w:val="00BA472A"/>
    <w:rsid w:val="00BA49B0"/>
    <w:rsid w:val="00BA4B28"/>
    <w:rsid w:val="00BA4DB4"/>
    <w:rsid w:val="00BA4E64"/>
    <w:rsid w:val="00BA4F19"/>
    <w:rsid w:val="00BA500D"/>
    <w:rsid w:val="00BA53A9"/>
    <w:rsid w:val="00BA5498"/>
    <w:rsid w:val="00BA57F7"/>
    <w:rsid w:val="00BA5AAB"/>
    <w:rsid w:val="00BA625E"/>
    <w:rsid w:val="00BA6478"/>
    <w:rsid w:val="00BA6484"/>
    <w:rsid w:val="00BA65FC"/>
    <w:rsid w:val="00BA7300"/>
    <w:rsid w:val="00BA73BB"/>
    <w:rsid w:val="00BA7B23"/>
    <w:rsid w:val="00BA7D5D"/>
    <w:rsid w:val="00BB025E"/>
    <w:rsid w:val="00BB0547"/>
    <w:rsid w:val="00BB06C2"/>
    <w:rsid w:val="00BB0DF9"/>
    <w:rsid w:val="00BB1303"/>
    <w:rsid w:val="00BB1F50"/>
    <w:rsid w:val="00BB292D"/>
    <w:rsid w:val="00BB2AEA"/>
    <w:rsid w:val="00BB2CD3"/>
    <w:rsid w:val="00BB2DBB"/>
    <w:rsid w:val="00BB2EC8"/>
    <w:rsid w:val="00BB2FDB"/>
    <w:rsid w:val="00BB3B0D"/>
    <w:rsid w:val="00BB3BFD"/>
    <w:rsid w:val="00BB43A0"/>
    <w:rsid w:val="00BB43C4"/>
    <w:rsid w:val="00BB468C"/>
    <w:rsid w:val="00BB49AC"/>
    <w:rsid w:val="00BB4AF7"/>
    <w:rsid w:val="00BB4CAA"/>
    <w:rsid w:val="00BB5067"/>
    <w:rsid w:val="00BB55E7"/>
    <w:rsid w:val="00BB5A35"/>
    <w:rsid w:val="00BB60D3"/>
    <w:rsid w:val="00BB6227"/>
    <w:rsid w:val="00BB6283"/>
    <w:rsid w:val="00BB63F1"/>
    <w:rsid w:val="00BB6633"/>
    <w:rsid w:val="00BB67B6"/>
    <w:rsid w:val="00BB69D4"/>
    <w:rsid w:val="00BB6FFF"/>
    <w:rsid w:val="00BB7179"/>
    <w:rsid w:val="00BB74CD"/>
    <w:rsid w:val="00BB78CF"/>
    <w:rsid w:val="00BC0350"/>
    <w:rsid w:val="00BC052A"/>
    <w:rsid w:val="00BC0797"/>
    <w:rsid w:val="00BC0E09"/>
    <w:rsid w:val="00BC0E42"/>
    <w:rsid w:val="00BC0EC8"/>
    <w:rsid w:val="00BC12E8"/>
    <w:rsid w:val="00BC130E"/>
    <w:rsid w:val="00BC17B6"/>
    <w:rsid w:val="00BC226D"/>
    <w:rsid w:val="00BC2D72"/>
    <w:rsid w:val="00BC2F31"/>
    <w:rsid w:val="00BC3112"/>
    <w:rsid w:val="00BC3757"/>
    <w:rsid w:val="00BC41E9"/>
    <w:rsid w:val="00BC4312"/>
    <w:rsid w:val="00BC440F"/>
    <w:rsid w:val="00BC4C6C"/>
    <w:rsid w:val="00BC543E"/>
    <w:rsid w:val="00BC5578"/>
    <w:rsid w:val="00BC56C9"/>
    <w:rsid w:val="00BC5BEE"/>
    <w:rsid w:val="00BC5C18"/>
    <w:rsid w:val="00BC5C86"/>
    <w:rsid w:val="00BC6BE6"/>
    <w:rsid w:val="00BC72D7"/>
    <w:rsid w:val="00BC7315"/>
    <w:rsid w:val="00BC78AF"/>
    <w:rsid w:val="00BC794D"/>
    <w:rsid w:val="00BD024D"/>
    <w:rsid w:val="00BD02D2"/>
    <w:rsid w:val="00BD0469"/>
    <w:rsid w:val="00BD0BC9"/>
    <w:rsid w:val="00BD11F8"/>
    <w:rsid w:val="00BD127D"/>
    <w:rsid w:val="00BD1313"/>
    <w:rsid w:val="00BD1482"/>
    <w:rsid w:val="00BD1E13"/>
    <w:rsid w:val="00BD1EF2"/>
    <w:rsid w:val="00BD204D"/>
    <w:rsid w:val="00BD21F7"/>
    <w:rsid w:val="00BD23F5"/>
    <w:rsid w:val="00BD242B"/>
    <w:rsid w:val="00BD290A"/>
    <w:rsid w:val="00BD29C3"/>
    <w:rsid w:val="00BD2CAC"/>
    <w:rsid w:val="00BD2CF1"/>
    <w:rsid w:val="00BD3317"/>
    <w:rsid w:val="00BD405D"/>
    <w:rsid w:val="00BD4570"/>
    <w:rsid w:val="00BD458F"/>
    <w:rsid w:val="00BD4855"/>
    <w:rsid w:val="00BD4D4D"/>
    <w:rsid w:val="00BD512D"/>
    <w:rsid w:val="00BD5387"/>
    <w:rsid w:val="00BD55C6"/>
    <w:rsid w:val="00BD58C0"/>
    <w:rsid w:val="00BD590C"/>
    <w:rsid w:val="00BD6362"/>
    <w:rsid w:val="00BE0494"/>
    <w:rsid w:val="00BE0CC7"/>
    <w:rsid w:val="00BE131D"/>
    <w:rsid w:val="00BE1911"/>
    <w:rsid w:val="00BE1B9E"/>
    <w:rsid w:val="00BE1F02"/>
    <w:rsid w:val="00BE27BB"/>
    <w:rsid w:val="00BE2B0B"/>
    <w:rsid w:val="00BE2BCC"/>
    <w:rsid w:val="00BE30CB"/>
    <w:rsid w:val="00BE3213"/>
    <w:rsid w:val="00BE3A8A"/>
    <w:rsid w:val="00BE401C"/>
    <w:rsid w:val="00BE43EF"/>
    <w:rsid w:val="00BE499B"/>
    <w:rsid w:val="00BE50F5"/>
    <w:rsid w:val="00BE5466"/>
    <w:rsid w:val="00BE5545"/>
    <w:rsid w:val="00BE574B"/>
    <w:rsid w:val="00BE57B4"/>
    <w:rsid w:val="00BE59B1"/>
    <w:rsid w:val="00BE6127"/>
    <w:rsid w:val="00BE6168"/>
    <w:rsid w:val="00BE63E6"/>
    <w:rsid w:val="00BE776C"/>
    <w:rsid w:val="00BE7773"/>
    <w:rsid w:val="00BE7F1E"/>
    <w:rsid w:val="00BF04F4"/>
    <w:rsid w:val="00BF0627"/>
    <w:rsid w:val="00BF0B09"/>
    <w:rsid w:val="00BF0C34"/>
    <w:rsid w:val="00BF0E53"/>
    <w:rsid w:val="00BF0FE9"/>
    <w:rsid w:val="00BF1527"/>
    <w:rsid w:val="00BF1A13"/>
    <w:rsid w:val="00BF25EC"/>
    <w:rsid w:val="00BF275D"/>
    <w:rsid w:val="00BF2BF4"/>
    <w:rsid w:val="00BF2D29"/>
    <w:rsid w:val="00BF34F6"/>
    <w:rsid w:val="00BF36A6"/>
    <w:rsid w:val="00BF3B4B"/>
    <w:rsid w:val="00BF3D2F"/>
    <w:rsid w:val="00BF4336"/>
    <w:rsid w:val="00BF4430"/>
    <w:rsid w:val="00BF4A78"/>
    <w:rsid w:val="00BF5401"/>
    <w:rsid w:val="00BF557A"/>
    <w:rsid w:val="00BF565F"/>
    <w:rsid w:val="00BF5ED2"/>
    <w:rsid w:val="00BF5F72"/>
    <w:rsid w:val="00BF6142"/>
    <w:rsid w:val="00BF62AE"/>
    <w:rsid w:val="00BF6731"/>
    <w:rsid w:val="00BF68ED"/>
    <w:rsid w:val="00BF6E12"/>
    <w:rsid w:val="00BF74B6"/>
    <w:rsid w:val="00BF75FE"/>
    <w:rsid w:val="00BF76B9"/>
    <w:rsid w:val="00BF7830"/>
    <w:rsid w:val="00BF7F18"/>
    <w:rsid w:val="00C00165"/>
    <w:rsid w:val="00C0028F"/>
    <w:rsid w:val="00C008E6"/>
    <w:rsid w:val="00C00FED"/>
    <w:rsid w:val="00C01304"/>
    <w:rsid w:val="00C01508"/>
    <w:rsid w:val="00C024D3"/>
    <w:rsid w:val="00C02580"/>
    <w:rsid w:val="00C0289F"/>
    <w:rsid w:val="00C029D4"/>
    <w:rsid w:val="00C02EA7"/>
    <w:rsid w:val="00C0302E"/>
    <w:rsid w:val="00C031BD"/>
    <w:rsid w:val="00C03D98"/>
    <w:rsid w:val="00C040CE"/>
    <w:rsid w:val="00C04192"/>
    <w:rsid w:val="00C042BE"/>
    <w:rsid w:val="00C04F19"/>
    <w:rsid w:val="00C057DF"/>
    <w:rsid w:val="00C05A7E"/>
    <w:rsid w:val="00C05AD3"/>
    <w:rsid w:val="00C05C17"/>
    <w:rsid w:val="00C0605E"/>
    <w:rsid w:val="00C06930"/>
    <w:rsid w:val="00C06BE7"/>
    <w:rsid w:val="00C06E67"/>
    <w:rsid w:val="00C06FD8"/>
    <w:rsid w:val="00C07415"/>
    <w:rsid w:val="00C07737"/>
    <w:rsid w:val="00C07748"/>
    <w:rsid w:val="00C07A87"/>
    <w:rsid w:val="00C07F12"/>
    <w:rsid w:val="00C10032"/>
    <w:rsid w:val="00C10920"/>
    <w:rsid w:val="00C109AC"/>
    <w:rsid w:val="00C10E11"/>
    <w:rsid w:val="00C1142A"/>
    <w:rsid w:val="00C1229B"/>
    <w:rsid w:val="00C123C6"/>
    <w:rsid w:val="00C123FA"/>
    <w:rsid w:val="00C12889"/>
    <w:rsid w:val="00C12DA5"/>
    <w:rsid w:val="00C12E2B"/>
    <w:rsid w:val="00C12E4B"/>
    <w:rsid w:val="00C1316B"/>
    <w:rsid w:val="00C1369F"/>
    <w:rsid w:val="00C137CD"/>
    <w:rsid w:val="00C13B4B"/>
    <w:rsid w:val="00C13C3D"/>
    <w:rsid w:val="00C14875"/>
    <w:rsid w:val="00C14BE5"/>
    <w:rsid w:val="00C14DDF"/>
    <w:rsid w:val="00C154E8"/>
    <w:rsid w:val="00C154EE"/>
    <w:rsid w:val="00C155C7"/>
    <w:rsid w:val="00C15690"/>
    <w:rsid w:val="00C15FC7"/>
    <w:rsid w:val="00C160AD"/>
    <w:rsid w:val="00C16C22"/>
    <w:rsid w:val="00C16CAC"/>
    <w:rsid w:val="00C16D2A"/>
    <w:rsid w:val="00C17381"/>
    <w:rsid w:val="00C20542"/>
    <w:rsid w:val="00C20E81"/>
    <w:rsid w:val="00C210D3"/>
    <w:rsid w:val="00C21196"/>
    <w:rsid w:val="00C2156F"/>
    <w:rsid w:val="00C21694"/>
    <w:rsid w:val="00C21C2F"/>
    <w:rsid w:val="00C21DDF"/>
    <w:rsid w:val="00C21E84"/>
    <w:rsid w:val="00C22A71"/>
    <w:rsid w:val="00C22C0E"/>
    <w:rsid w:val="00C230FB"/>
    <w:rsid w:val="00C231C6"/>
    <w:rsid w:val="00C232AA"/>
    <w:rsid w:val="00C234A1"/>
    <w:rsid w:val="00C23B08"/>
    <w:rsid w:val="00C24085"/>
    <w:rsid w:val="00C2425A"/>
    <w:rsid w:val="00C2459D"/>
    <w:rsid w:val="00C24647"/>
    <w:rsid w:val="00C24C0D"/>
    <w:rsid w:val="00C25198"/>
    <w:rsid w:val="00C251D0"/>
    <w:rsid w:val="00C2554B"/>
    <w:rsid w:val="00C25752"/>
    <w:rsid w:val="00C258BD"/>
    <w:rsid w:val="00C25B45"/>
    <w:rsid w:val="00C25C68"/>
    <w:rsid w:val="00C25DA3"/>
    <w:rsid w:val="00C26098"/>
    <w:rsid w:val="00C26359"/>
    <w:rsid w:val="00C26476"/>
    <w:rsid w:val="00C265A4"/>
    <w:rsid w:val="00C26E3F"/>
    <w:rsid w:val="00C27B3F"/>
    <w:rsid w:val="00C27C22"/>
    <w:rsid w:val="00C27E93"/>
    <w:rsid w:val="00C30070"/>
    <w:rsid w:val="00C3064D"/>
    <w:rsid w:val="00C3085D"/>
    <w:rsid w:val="00C30AE5"/>
    <w:rsid w:val="00C30F47"/>
    <w:rsid w:val="00C3124B"/>
    <w:rsid w:val="00C3131D"/>
    <w:rsid w:val="00C31362"/>
    <w:rsid w:val="00C31781"/>
    <w:rsid w:val="00C320ED"/>
    <w:rsid w:val="00C3231B"/>
    <w:rsid w:val="00C326D3"/>
    <w:rsid w:val="00C32860"/>
    <w:rsid w:val="00C3294F"/>
    <w:rsid w:val="00C330DF"/>
    <w:rsid w:val="00C330F5"/>
    <w:rsid w:val="00C33158"/>
    <w:rsid w:val="00C33555"/>
    <w:rsid w:val="00C33AB8"/>
    <w:rsid w:val="00C33BC1"/>
    <w:rsid w:val="00C33C7E"/>
    <w:rsid w:val="00C34082"/>
    <w:rsid w:val="00C340EB"/>
    <w:rsid w:val="00C3417A"/>
    <w:rsid w:val="00C344D2"/>
    <w:rsid w:val="00C34960"/>
    <w:rsid w:val="00C34C1E"/>
    <w:rsid w:val="00C34FB0"/>
    <w:rsid w:val="00C354AD"/>
    <w:rsid w:val="00C36392"/>
    <w:rsid w:val="00C36E1A"/>
    <w:rsid w:val="00C375DF"/>
    <w:rsid w:val="00C4011C"/>
    <w:rsid w:val="00C4040A"/>
    <w:rsid w:val="00C405A6"/>
    <w:rsid w:val="00C40E97"/>
    <w:rsid w:val="00C41A8D"/>
    <w:rsid w:val="00C41E57"/>
    <w:rsid w:val="00C41E75"/>
    <w:rsid w:val="00C42427"/>
    <w:rsid w:val="00C424D4"/>
    <w:rsid w:val="00C42724"/>
    <w:rsid w:val="00C42776"/>
    <w:rsid w:val="00C428E4"/>
    <w:rsid w:val="00C42A4C"/>
    <w:rsid w:val="00C42D27"/>
    <w:rsid w:val="00C42F58"/>
    <w:rsid w:val="00C43006"/>
    <w:rsid w:val="00C4306A"/>
    <w:rsid w:val="00C432F0"/>
    <w:rsid w:val="00C4367F"/>
    <w:rsid w:val="00C4393D"/>
    <w:rsid w:val="00C43E53"/>
    <w:rsid w:val="00C43E6C"/>
    <w:rsid w:val="00C440A6"/>
    <w:rsid w:val="00C4412F"/>
    <w:rsid w:val="00C44224"/>
    <w:rsid w:val="00C44913"/>
    <w:rsid w:val="00C44C48"/>
    <w:rsid w:val="00C4523C"/>
    <w:rsid w:val="00C458DE"/>
    <w:rsid w:val="00C46760"/>
    <w:rsid w:val="00C46A5D"/>
    <w:rsid w:val="00C46A6E"/>
    <w:rsid w:val="00C46D25"/>
    <w:rsid w:val="00C476C5"/>
    <w:rsid w:val="00C47868"/>
    <w:rsid w:val="00C47A50"/>
    <w:rsid w:val="00C47F8E"/>
    <w:rsid w:val="00C50222"/>
    <w:rsid w:val="00C505B3"/>
    <w:rsid w:val="00C50EA8"/>
    <w:rsid w:val="00C50EB4"/>
    <w:rsid w:val="00C515B3"/>
    <w:rsid w:val="00C51820"/>
    <w:rsid w:val="00C518AF"/>
    <w:rsid w:val="00C524D7"/>
    <w:rsid w:val="00C525A0"/>
    <w:rsid w:val="00C52D2B"/>
    <w:rsid w:val="00C52E39"/>
    <w:rsid w:val="00C530C7"/>
    <w:rsid w:val="00C5374F"/>
    <w:rsid w:val="00C53DF8"/>
    <w:rsid w:val="00C53EFF"/>
    <w:rsid w:val="00C545EF"/>
    <w:rsid w:val="00C54612"/>
    <w:rsid w:val="00C546EA"/>
    <w:rsid w:val="00C54E3F"/>
    <w:rsid w:val="00C55094"/>
    <w:rsid w:val="00C55248"/>
    <w:rsid w:val="00C55F7D"/>
    <w:rsid w:val="00C56264"/>
    <w:rsid w:val="00C5651B"/>
    <w:rsid w:val="00C56817"/>
    <w:rsid w:val="00C56856"/>
    <w:rsid w:val="00C56F98"/>
    <w:rsid w:val="00C570E6"/>
    <w:rsid w:val="00C575F6"/>
    <w:rsid w:val="00C57ED3"/>
    <w:rsid w:val="00C60252"/>
    <w:rsid w:val="00C60958"/>
    <w:rsid w:val="00C60B1F"/>
    <w:rsid w:val="00C60F5E"/>
    <w:rsid w:val="00C61172"/>
    <w:rsid w:val="00C616EF"/>
    <w:rsid w:val="00C61821"/>
    <w:rsid w:val="00C61B5B"/>
    <w:rsid w:val="00C623B6"/>
    <w:rsid w:val="00C62BF6"/>
    <w:rsid w:val="00C62D74"/>
    <w:rsid w:val="00C63057"/>
    <w:rsid w:val="00C63751"/>
    <w:rsid w:val="00C6380B"/>
    <w:rsid w:val="00C638BE"/>
    <w:rsid w:val="00C64028"/>
    <w:rsid w:val="00C6519E"/>
    <w:rsid w:val="00C651C3"/>
    <w:rsid w:val="00C65DFD"/>
    <w:rsid w:val="00C665EB"/>
    <w:rsid w:val="00C66A33"/>
    <w:rsid w:val="00C672A0"/>
    <w:rsid w:val="00C67500"/>
    <w:rsid w:val="00C67A3A"/>
    <w:rsid w:val="00C67AFA"/>
    <w:rsid w:val="00C67C9C"/>
    <w:rsid w:val="00C67E4D"/>
    <w:rsid w:val="00C708CC"/>
    <w:rsid w:val="00C70BBA"/>
    <w:rsid w:val="00C70CDE"/>
    <w:rsid w:val="00C715BD"/>
    <w:rsid w:val="00C71BF7"/>
    <w:rsid w:val="00C71E3B"/>
    <w:rsid w:val="00C72284"/>
    <w:rsid w:val="00C7275A"/>
    <w:rsid w:val="00C72B04"/>
    <w:rsid w:val="00C73466"/>
    <w:rsid w:val="00C739FA"/>
    <w:rsid w:val="00C73BE3"/>
    <w:rsid w:val="00C73CD9"/>
    <w:rsid w:val="00C74274"/>
    <w:rsid w:val="00C74501"/>
    <w:rsid w:val="00C746DE"/>
    <w:rsid w:val="00C74896"/>
    <w:rsid w:val="00C74BC7"/>
    <w:rsid w:val="00C74D47"/>
    <w:rsid w:val="00C753BA"/>
    <w:rsid w:val="00C754C6"/>
    <w:rsid w:val="00C75649"/>
    <w:rsid w:val="00C75866"/>
    <w:rsid w:val="00C759B9"/>
    <w:rsid w:val="00C75D3C"/>
    <w:rsid w:val="00C76236"/>
    <w:rsid w:val="00C76283"/>
    <w:rsid w:val="00C76DB7"/>
    <w:rsid w:val="00C7726A"/>
    <w:rsid w:val="00C77463"/>
    <w:rsid w:val="00C778B4"/>
    <w:rsid w:val="00C77D78"/>
    <w:rsid w:val="00C802DA"/>
    <w:rsid w:val="00C805E6"/>
    <w:rsid w:val="00C80A77"/>
    <w:rsid w:val="00C80BE6"/>
    <w:rsid w:val="00C80CC4"/>
    <w:rsid w:val="00C80D0C"/>
    <w:rsid w:val="00C80EF1"/>
    <w:rsid w:val="00C80FB8"/>
    <w:rsid w:val="00C810AE"/>
    <w:rsid w:val="00C81137"/>
    <w:rsid w:val="00C8143B"/>
    <w:rsid w:val="00C8183A"/>
    <w:rsid w:val="00C8195D"/>
    <w:rsid w:val="00C81DA6"/>
    <w:rsid w:val="00C82052"/>
    <w:rsid w:val="00C828C1"/>
    <w:rsid w:val="00C836C9"/>
    <w:rsid w:val="00C839D6"/>
    <w:rsid w:val="00C841E3"/>
    <w:rsid w:val="00C842A1"/>
    <w:rsid w:val="00C8437C"/>
    <w:rsid w:val="00C844FF"/>
    <w:rsid w:val="00C84A8F"/>
    <w:rsid w:val="00C84EAE"/>
    <w:rsid w:val="00C8541A"/>
    <w:rsid w:val="00C85485"/>
    <w:rsid w:val="00C857CB"/>
    <w:rsid w:val="00C85996"/>
    <w:rsid w:val="00C85B5E"/>
    <w:rsid w:val="00C85C65"/>
    <w:rsid w:val="00C8697F"/>
    <w:rsid w:val="00C86BF3"/>
    <w:rsid w:val="00C86E9D"/>
    <w:rsid w:val="00C8719E"/>
    <w:rsid w:val="00C87312"/>
    <w:rsid w:val="00C8733A"/>
    <w:rsid w:val="00C87791"/>
    <w:rsid w:val="00C8785C"/>
    <w:rsid w:val="00C87A4A"/>
    <w:rsid w:val="00C87AAE"/>
    <w:rsid w:val="00C904DA"/>
    <w:rsid w:val="00C90DFE"/>
    <w:rsid w:val="00C910BA"/>
    <w:rsid w:val="00C91A3A"/>
    <w:rsid w:val="00C91C0B"/>
    <w:rsid w:val="00C91C5F"/>
    <w:rsid w:val="00C91E19"/>
    <w:rsid w:val="00C92814"/>
    <w:rsid w:val="00C9307A"/>
    <w:rsid w:val="00C932C1"/>
    <w:rsid w:val="00C934E9"/>
    <w:rsid w:val="00C93C82"/>
    <w:rsid w:val="00C93E20"/>
    <w:rsid w:val="00C941DE"/>
    <w:rsid w:val="00C942A3"/>
    <w:rsid w:val="00C948A0"/>
    <w:rsid w:val="00C94CC2"/>
    <w:rsid w:val="00C958A7"/>
    <w:rsid w:val="00C959E2"/>
    <w:rsid w:val="00C96980"/>
    <w:rsid w:val="00C96F4C"/>
    <w:rsid w:val="00C97377"/>
    <w:rsid w:val="00C97D13"/>
    <w:rsid w:val="00CA02FE"/>
    <w:rsid w:val="00CA0432"/>
    <w:rsid w:val="00CA04ED"/>
    <w:rsid w:val="00CA0E00"/>
    <w:rsid w:val="00CA1001"/>
    <w:rsid w:val="00CA1367"/>
    <w:rsid w:val="00CA1F21"/>
    <w:rsid w:val="00CA2917"/>
    <w:rsid w:val="00CA2BDF"/>
    <w:rsid w:val="00CA315D"/>
    <w:rsid w:val="00CA3226"/>
    <w:rsid w:val="00CA3791"/>
    <w:rsid w:val="00CA3BB8"/>
    <w:rsid w:val="00CA3D47"/>
    <w:rsid w:val="00CA3EA5"/>
    <w:rsid w:val="00CA4739"/>
    <w:rsid w:val="00CA4C4F"/>
    <w:rsid w:val="00CA4D6E"/>
    <w:rsid w:val="00CA4F7A"/>
    <w:rsid w:val="00CA5243"/>
    <w:rsid w:val="00CA5415"/>
    <w:rsid w:val="00CA553A"/>
    <w:rsid w:val="00CA5572"/>
    <w:rsid w:val="00CA5746"/>
    <w:rsid w:val="00CA57BE"/>
    <w:rsid w:val="00CA5AAA"/>
    <w:rsid w:val="00CA5E61"/>
    <w:rsid w:val="00CA5F54"/>
    <w:rsid w:val="00CA664C"/>
    <w:rsid w:val="00CA66AB"/>
    <w:rsid w:val="00CA6A10"/>
    <w:rsid w:val="00CA6CF2"/>
    <w:rsid w:val="00CA714C"/>
    <w:rsid w:val="00CA749C"/>
    <w:rsid w:val="00CA78A5"/>
    <w:rsid w:val="00CA79D6"/>
    <w:rsid w:val="00CA7B36"/>
    <w:rsid w:val="00CA7D40"/>
    <w:rsid w:val="00CB0107"/>
    <w:rsid w:val="00CB06F1"/>
    <w:rsid w:val="00CB0812"/>
    <w:rsid w:val="00CB11A9"/>
    <w:rsid w:val="00CB1472"/>
    <w:rsid w:val="00CB1992"/>
    <w:rsid w:val="00CB2212"/>
    <w:rsid w:val="00CB2702"/>
    <w:rsid w:val="00CB2703"/>
    <w:rsid w:val="00CB291E"/>
    <w:rsid w:val="00CB2E2D"/>
    <w:rsid w:val="00CB3169"/>
    <w:rsid w:val="00CB32B5"/>
    <w:rsid w:val="00CB3B95"/>
    <w:rsid w:val="00CB4240"/>
    <w:rsid w:val="00CB48A5"/>
    <w:rsid w:val="00CB4CCC"/>
    <w:rsid w:val="00CB4ECA"/>
    <w:rsid w:val="00CB5042"/>
    <w:rsid w:val="00CB5AAC"/>
    <w:rsid w:val="00CB60A5"/>
    <w:rsid w:val="00CB6740"/>
    <w:rsid w:val="00CB6897"/>
    <w:rsid w:val="00CB6906"/>
    <w:rsid w:val="00CB6B1B"/>
    <w:rsid w:val="00CB6DF4"/>
    <w:rsid w:val="00CB6FF8"/>
    <w:rsid w:val="00CB7808"/>
    <w:rsid w:val="00CB78CD"/>
    <w:rsid w:val="00CB7C1C"/>
    <w:rsid w:val="00CC05AC"/>
    <w:rsid w:val="00CC07D2"/>
    <w:rsid w:val="00CC07FE"/>
    <w:rsid w:val="00CC09EC"/>
    <w:rsid w:val="00CC0A5D"/>
    <w:rsid w:val="00CC0EF0"/>
    <w:rsid w:val="00CC1C6D"/>
    <w:rsid w:val="00CC1CDB"/>
    <w:rsid w:val="00CC2BA9"/>
    <w:rsid w:val="00CC2C2D"/>
    <w:rsid w:val="00CC2CC6"/>
    <w:rsid w:val="00CC2EA6"/>
    <w:rsid w:val="00CC3528"/>
    <w:rsid w:val="00CC38F5"/>
    <w:rsid w:val="00CC397D"/>
    <w:rsid w:val="00CC4437"/>
    <w:rsid w:val="00CC48CB"/>
    <w:rsid w:val="00CC4DD3"/>
    <w:rsid w:val="00CC53E9"/>
    <w:rsid w:val="00CC55CB"/>
    <w:rsid w:val="00CC6020"/>
    <w:rsid w:val="00CC7280"/>
    <w:rsid w:val="00CC74CB"/>
    <w:rsid w:val="00CC76B4"/>
    <w:rsid w:val="00CC7729"/>
    <w:rsid w:val="00CC7EEB"/>
    <w:rsid w:val="00CD03F7"/>
    <w:rsid w:val="00CD0648"/>
    <w:rsid w:val="00CD07F6"/>
    <w:rsid w:val="00CD0C90"/>
    <w:rsid w:val="00CD0E48"/>
    <w:rsid w:val="00CD111E"/>
    <w:rsid w:val="00CD14C7"/>
    <w:rsid w:val="00CD1B6B"/>
    <w:rsid w:val="00CD1DE9"/>
    <w:rsid w:val="00CD20A0"/>
    <w:rsid w:val="00CD22F9"/>
    <w:rsid w:val="00CD25F8"/>
    <w:rsid w:val="00CD269B"/>
    <w:rsid w:val="00CD29F7"/>
    <w:rsid w:val="00CD2EFF"/>
    <w:rsid w:val="00CD2F36"/>
    <w:rsid w:val="00CD332D"/>
    <w:rsid w:val="00CD3337"/>
    <w:rsid w:val="00CD389D"/>
    <w:rsid w:val="00CD479C"/>
    <w:rsid w:val="00CD4A5F"/>
    <w:rsid w:val="00CD4AB4"/>
    <w:rsid w:val="00CD555E"/>
    <w:rsid w:val="00CD5CCA"/>
    <w:rsid w:val="00CD5D73"/>
    <w:rsid w:val="00CD63D5"/>
    <w:rsid w:val="00CD6707"/>
    <w:rsid w:val="00CD68BC"/>
    <w:rsid w:val="00CD6A11"/>
    <w:rsid w:val="00CD6EC0"/>
    <w:rsid w:val="00CD6FB0"/>
    <w:rsid w:val="00CD7026"/>
    <w:rsid w:val="00CD7164"/>
    <w:rsid w:val="00CD7598"/>
    <w:rsid w:val="00CD7E80"/>
    <w:rsid w:val="00CE01C5"/>
    <w:rsid w:val="00CE0272"/>
    <w:rsid w:val="00CE02E3"/>
    <w:rsid w:val="00CE03D6"/>
    <w:rsid w:val="00CE048C"/>
    <w:rsid w:val="00CE06F2"/>
    <w:rsid w:val="00CE07A8"/>
    <w:rsid w:val="00CE0ED8"/>
    <w:rsid w:val="00CE1425"/>
    <w:rsid w:val="00CE17FF"/>
    <w:rsid w:val="00CE1B64"/>
    <w:rsid w:val="00CE1C36"/>
    <w:rsid w:val="00CE24C4"/>
    <w:rsid w:val="00CE2706"/>
    <w:rsid w:val="00CE288F"/>
    <w:rsid w:val="00CE29A4"/>
    <w:rsid w:val="00CE2BAC"/>
    <w:rsid w:val="00CE2C8E"/>
    <w:rsid w:val="00CE2DC7"/>
    <w:rsid w:val="00CE314B"/>
    <w:rsid w:val="00CE40C4"/>
    <w:rsid w:val="00CE4145"/>
    <w:rsid w:val="00CE45C1"/>
    <w:rsid w:val="00CE45CF"/>
    <w:rsid w:val="00CE49B3"/>
    <w:rsid w:val="00CE4A7A"/>
    <w:rsid w:val="00CE5B04"/>
    <w:rsid w:val="00CE5CC7"/>
    <w:rsid w:val="00CE662C"/>
    <w:rsid w:val="00CE685E"/>
    <w:rsid w:val="00CE68F7"/>
    <w:rsid w:val="00CE6A45"/>
    <w:rsid w:val="00CE6D3F"/>
    <w:rsid w:val="00CE6D84"/>
    <w:rsid w:val="00CE723B"/>
    <w:rsid w:val="00CE7F25"/>
    <w:rsid w:val="00CF0036"/>
    <w:rsid w:val="00CF040A"/>
    <w:rsid w:val="00CF0551"/>
    <w:rsid w:val="00CF08C6"/>
    <w:rsid w:val="00CF13F2"/>
    <w:rsid w:val="00CF14C3"/>
    <w:rsid w:val="00CF1523"/>
    <w:rsid w:val="00CF1ACC"/>
    <w:rsid w:val="00CF1C97"/>
    <w:rsid w:val="00CF1E88"/>
    <w:rsid w:val="00CF2AB7"/>
    <w:rsid w:val="00CF316F"/>
    <w:rsid w:val="00CF4779"/>
    <w:rsid w:val="00CF4957"/>
    <w:rsid w:val="00CF4B01"/>
    <w:rsid w:val="00CF4E26"/>
    <w:rsid w:val="00CF5C88"/>
    <w:rsid w:val="00CF61B9"/>
    <w:rsid w:val="00CF6239"/>
    <w:rsid w:val="00CF6477"/>
    <w:rsid w:val="00CF6560"/>
    <w:rsid w:val="00CF697C"/>
    <w:rsid w:val="00CF6B9A"/>
    <w:rsid w:val="00CF6C1B"/>
    <w:rsid w:val="00CF7023"/>
    <w:rsid w:val="00CF7A8A"/>
    <w:rsid w:val="00CF7CBD"/>
    <w:rsid w:val="00CF7D42"/>
    <w:rsid w:val="00D005D1"/>
    <w:rsid w:val="00D005E2"/>
    <w:rsid w:val="00D00679"/>
    <w:rsid w:val="00D00918"/>
    <w:rsid w:val="00D01040"/>
    <w:rsid w:val="00D01A2A"/>
    <w:rsid w:val="00D022B2"/>
    <w:rsid w:val="00D0239E"/>
    <w:rsid w:val="00D0263E"/>
    <w:rsid w:val="00D027F0"/>
    <w:rsid w:val="00D02CBF"/>
    <w:rsid w:val="00D02CD1"/>
    <w:rsid w:val="00D0392C"/>
    <w:rsid w:val="00D04ADF"/>
    <w:rsid w:val="00D04CEE"/>
    <w:rsid w:val="00D04E95"/>
    <w:rsid w:val="00D04FCB"/>
    <w:rsid w:val="00D059C4"/>
    <w:rsid w:val="00D05CB0"/>
    <w:rsid w:val="00D05EAC"/>
    <w:rsid w:val="00D05F58"/>
    <w:rsid w:val="00D0610B"/>
    <w:rsid w:val="00D0619A"/>
    <w:rsid w:val="00D062C0"/>
    <w:rsid w:val="00D0657A"/>
    <w:rsid w:val="00D06785"/>
    <w:rsid w:val="00D06AF6"/>
    <w:rsid w:val="00D06BA3"/>
    <w:rsid w:val="00D073F5"/>
    <w:rsid w:val="00D07C9C"/>
    <w:rsid w:val="00D1036A"/>
    <w:rsid w:val="00D10DDE"/>
    <w:rsid w:val="00D112CE"/>
    <w:rsid w:val="00D114E8"/>
    <w:rsid w:val="00D11A5D"/>
    <w:rsid w:val="00D11D35"/>
    <w:rsid w:val="00D1222D"/>
    <w:rsid w:val="00D122F2"/>
    <w:rsid w:val="00D12342"/>
    <w:rsid w:val="00D123E5"/>
    <w:rsid w:val="00D12850"/>
    <w:rsid w:val="00D12AD6"/>
    <w:rsid w:val="00D13341"/>
    <w:rsid w:val="00D144BE"/>
    <w:rsid w:val="00D149BA"/>
    <w:rsid w:val="00D14D19"/>
    <w:rsid w:val="00D14D86"/>
    <w:rsid w:val="00D14F00"/>
    <w:rsid w:val="00D14F73"/>
    <w:rsid w:val="00D15000"/>
    <w:rsid w:val="00D151BA"/>
    <w:rsid w:val="00D1529D"/>
    <w:rsid w:val="00D15766"/>
    <w:rsid w:val="00D15A8C"/>
    <w:rsid w:val="00D15ABC"/>
    <w:rsid w:val="00D1647E"/>
    <w:rsid w:val="00D1661C"/>
    <w:rsid w:val="00D16AD3"/>
    <w:rsid w:val="00D17082"/>
    <w:rsid w:val="00D170ED"/>
    <w:rsid w:val="00D17170"/>
    <w:rsid w:val="00D177AA"/>
    <w:rsid w:val="00D178EB"/>
    <w:rsid w:val="00D17B21"/>
    <w:rsid w:val="00D17BBC"/>
    <w:rsid w:val="00D17FE9"/>
    <w:rsid w:val="00D2015C"/>
    <w:rsid w:val="00D20D3F"/>
    <w:rsid w:val="00D211E6"/>
    <w:rsid w:val="00D21470"/>
    <w:rsid w:val="00D2156F"/>
    <w:rsid w:val="00D21583"/>
    <w:rsid w:val="00D21852"/>
    <w:rsid w:val="00D21C09"/>
    <w:rsid w:val="00D21D9D"/>
    <w:rsid w:val="00D21FCB"/>
    <w:rsid w:val="00D2212A"/>
    <w:rsid w:val="00D224BF"/>
    <w:rsid w:val="00D22D62"/>
    <w:rsid w:val="00D22EDA"/>
    <w:rsid w:val="00D22F3D"/>
    <w:rsid w:val="00D23568"/>
    <w:rsid w:val="00D23B83"/>
    <w:rsid w:val="00D23F78"/>
    <w:rsid w:val="00D240AA"/>
    <w:rsid w:val="00D24114"/>
    <w:rsid w:val="00D24524"/>
    <w:rsid w:val="00D2500F"/>
    <w:rsid w:val="00D25679"/>
    <w:rsid w:val="00D2590E"/>
    <w:rsid w:val="00D25B87"/>
    <w:rsid w:val="00D25C3E"/>
    <w:rsid w:val="00D25E9A"/>
    <w:rsid w:val="00D263B5"/>
    <w:rsid w:val="00D26922"/>
    <w:rsid w:val="00D269B5"/>
    <w:rsid w:val="00D26A97"/>
    <w:rsid w:val="00D26E15"/>
    <w:rsid w:val="00D27779"/>
    <w:rsid w:val="00D27B09"/>
    <w:rsid w:val="00D27B89"/>
    <w:rsid w:val="00D27C71"/>
    <w:rsid w:val="00D27F0F"/>
    <w:rsid w:val="00D30597"/>
    <w:rsid w:val="00D3059F"/>
    <w:rsid w:val="00D30793"/>
    <w:rsid w:val="00D30BDC"/>
    <w:rsid w:val="00D30FD0"/>
    <w:rsid w:val="00D31069"/>
    <w:rsid w:val="00D3151A"/>
    <w:rsid w:val="00D31EC0"/>
    <w:rsid w:val="00D327D2"/>
    <w:rsid w:val="00D32824"/>
    <w:rsid w:val="00D3286F"/>
    <w:rsid w:val="00D32921"/>
    <w:rsid w:val="00D33155"/>
    <w:rsid w:val="00D3321C"/>
    <w:rsid w:val="00D3381B"/>
    <w:rsid w:val="00D338D9"/>
    <w:rsid w:val="00D339D0"/>
    <w:rsid w:val="00D33AAA"/>
    <w:rsid w:val="00D33AEE"/>
    <w:rsid w:val="00D33DB1"/>
    <w:rsid w:val="00D33EB1"/>
    <w:rsid w:val="00D34B5C"/>
    <w:rsid w:val="00D35637"/>
    <w:rsid w:val="00D35E9C"/>
    <w:rsid w:val="00D3692E"/>
    <w:rsid w:val="00D36BC3"/>
    <w:rsid w:val="00D36E48"/>
    <w:rsid w:val="00D3703F"/>
    <w:rsid w:val="00D37329"/>
    <w:rsid w:val="00D3750C"/>
    <w:rsid w:val="00D37684"/>
    <w:rsid w:val="00D37B20"/>
    <w:rsid w:val="00D37C61"/>
    <w:rsid w:val="00D40771"/>
    <w:rsid w:val="00D40A37"/>
    <w:rsid w:val="00D40EE4"/>
    <w:rsid w:val="00D40EF9"/>
    <w:rsid w:val="00D40F64"/>
    <w:rsid w:val="00D40FC6"/>
    <w:rsid w:val="00D410AF"/>
    <w:rsid w:val="00D413E3"/>
    <w:rsid w:val="00D415C1"/>
    <w:rsid w:val="00D418AD"/>
    <w:rsid w:val="00D419DB"/>
    <w:rsid w:val="00D41BDC"/>
    <w:rsid w:val="00D41E24"/>
    <w:rsid w:val="00D41EDD"/>
    <w:rsid w:val="00D41EE1"/>
    <w:rsid w:val="00D41F84"/>
    <w:rsid w:val="00D421CE"/>
    <w:rsid w:val="00D422EF"/>
    <w:rsid w:val="00D4241C"/>
    <w:rsid w:val="00D4247B"/>
    <w:rsid w:val="00D427AE"/>
    <w:rsid w:val="00D42E3A"/>
    <w:rsid w:val="00D4316C"/>
    <w:rsid w:val="00D43436"/>
    <w:rsid w:val="00D43757"/>
    <w:rsid w:val="00D4397F"/>
    <w:rsid w:val="00D439A9"/>
    <w:rsid w:val="00D43C6C"/>
    <w:rsid w:val="00D43DFE"/>
    <w:rsid w:val="00D44AA7"/>
    <w:rsid w:val="00D44D7A"/>
    <w:rsid w:val="00D44DE3"/>
    <w:rsid w:val="00D450F3"/>
    <w:rsid w:val="00D45734"/>
    <w:rsid w:val="00D45AB5"/>
    <w:rsid w:val="00D45F40"/>
    <w:rsid w:val="00D46115"/>
    <w:rsid w:val="00D46136"/>
    <w:rsid w:val="00D46216"/>
    <w:rsid w:val="00D46EF6"/>
    <w:rsid w:val="00D46F63"/>
    <w:rsid w:val="00D4726B"/>
    <w:rsid w:val="00D47347"/>
    <w:rsid w:val="00D47468"/>
    <w:rsid w:val="00D47C02"/>
    <w:rsid w:val="00D47D9C"/>
    <w:rsid w:val="00D50132"/>
    <w:rsid w:val="00D50A88"/>
    <w:rsid w:val="00D51B01"/>
    <w:rsid w:val="00D51CCF"/>
    <w:rsid w:val="00D5223F"/>
    <w:rsid w:val="00D523D9"/>
    <w:rsid w:val="00D52681"/>
    <w:rsid w:val="00D5277C"/>
    <w:rsid w:val="00D529D5"/>
    <w:rsid w:val="00D52A5D"/>
    <w:rsid w:val="00D53382"/>
    <w:rsid w:val="00D53686"/>
    <w:rsid w:val="00D53CDB"/>
    <w:rsid w:val="00D53D68"/>
    <w:rsid w:val="00D53EC0"/>
    <w:rsid w:val="00D54078"/>
    <w:rsid w:val="00D5419B"/>
    <w:rsid w:val="00D541F9"/>
    <w:rsid w:val="00D54211"/>
    <w:rsid w:val="00D54564"/>
    <w:rsid w:val="00D546B1"/>
    <w:rsid w:val="00D546C7"/>
    <w:rsid w:val="00D54A1D"/>
    <w:rsid w:val="00D54DBB"/>
    <w:rsid w:val="00D55080"/>
    <w:rsid w:val="00D5509F"/>
    <w:rsid w:val="00D551DB"/>
    <w:rsid w:val="00D55379"/>
    <w:rsid w:val="00D55641"/>
    <w:rsid w:val="00D55650"/>
    <w:rsid w:val="00D5576D"/>
    <w:rsid w:val="00D55D12"/>
    <w:rsid w:val="00D56409"/>
    <w:rsid w:val="00D56C1C"/>
    <w:rsid w:val="00D56D4B"/>
    <w:rsid w:val="00D56D8C"/>
    <w:rsid w:val="00D56F14"/>
    <w:rsid w:val="00D57219"/>
    <w:rsid w:val="00D5748F"/>
    <w:rsid w:val="00D5759E"/>
    <w:rsid w:val="00D5772F"/>
    <w:rsid w:val="00D57CA2"/>
    <w:rsid w:val="00D605A9"/>
    <w:rsid w:val="00D60FAE"/>
    <w:rsid w:val="00D6143D"/>
    <w:rsid w:val="00D61521"/>
    <w:rsid w:val="00D61604"/>
    <w:rsid w:val="00D61A6F"/>
    <w:rsid w:val="00D61C40"/>
    <w:rsid w:val="00D62085"/>
    <w:rsid w:val="00D62735"/>
    <w:rsid w:val="00D62FA2"/>
    <w:rsid w:val="00D62FFA"/>
    <w:rsid w:val="00D6316C"/>
    <w:rsid w:val="00D63306"/>
    <w:rsid w:val="00D63344"/>
    <w:rsid w:val="00D6373C"/>
    <w:rsid w:val="00D63BF4"/>
    <w:rsid w:val="00D64301"/>
    <w:rsid w:val="00D64838"/>
    <w:rsid w:val="00D64E7E"/>
    <w:rsid w:val="00D65309"/>
    <w:rsid w:val="00D6574D"/>
    <w:rsid w:val="00D65941"/>
    <w:rsid w:val="00D65A41"/>
    <w:rsid w:val="00D65CE5"/>
    <w:rsid w:val="00D65E3A"/>
    <w:rsid w:val="00D65FE0"/>
    <w:rsid w:val="00D660E6"/>
    <w:rsid w:val="00D6618C"/>
    <w:rsid w:val="00D66838"/>
    <w:rsid w:val="00D669AE"/>
    <w:rsid w:val="00D66AE3"/>
    <w:rsid w:val="00D66C32"/>
    <w:rsid w:val="00D66FD0"/>
    <w:rsid w:val="00D7003A"/>
    <w:rsid w:val="00D705C1"/>
    <w:rsid w:val="00D708B1"/>
    <w:rsid w:val="00D719AB"/>
    <w:rsid w:val="00D71A15"/>
    <w:rsid w:val="00D71F66"/>
    <w:rsid w:val="00D72091"/>
    <w:rsid w:val="00D720CB"/>
    <w:rsid w:val="00D728ED"/>
    <w:rsid w:val="00D72BDA"/>
    <w:rsid w:val="00D72C35"/>
    <w:rsid w:val="00D735D1"/>
    <w:rsid w:val="00D738FA"/>
    <w:rsid w:val="00D73C18"/>
    <w:rsid w:val="00D73FC2"/>
    <w:rsid w:val="00D741D8"/>
    <w:rsid w:val="00D7468A"/>
    <w:rsid w:val="00D74A15"/>
    <w:rsid w:val="00D74BE2"/>
    <w:rsid w:val="00D74EEF"/>
    <w:rsid w:val="00D75523"/>
    <w:rsid w:val="00D75C82"/>
    <w:rsid w:val="00D76633"/>
    <w:rsid w:val="00D76A66"/>
    <w:rsid w:val="00D770FA"/>
    <w:rsid w:val="00D774F2"/>
    <w:rsid w:val="00D77513"/>
    <w:rsid w:val="00D7790C"/>
    <w:rsid w:val="00D77C9C"/>
    <w:rsid w:val="00D77DB9"/>
    <w:rsid w:val="00D77E05"/>
    <w:rsid w:val="00D77EB8"/>
    <w:rsid w:val="00D8000D"/>
    <w:rsid w:val="00D8025D"/>
    <w:rsid w:val="00D8044D"/>
    <w:rsid w:val="00D809B1"/>
    <w:rsid w:val="00D80B3F"/>
    <w:rsid w:val="00D80D46"/>
    <w:rsid w:val="00D80F8C"/>
    <w:rsid w:val="00D80FF0"/>
    <w:rsid w:val="00D818C5"/>
    <w:rsid w:val="00D81A13"/>
    <w:rsid w:val="00D81A62"/>
    <w:rsid w:val="00D81D96"/>
    <w:rsid w:val="00D825D6"/>
    <w:rsid w:val="00D82612"/>
    <w:rsid w:val="00D82B34"/>
    <w:rsid w:val="00D82B55"/>
    <w:rsid w:val="00D82D2D"/>
    <w:rsid w:val="00D82EF2"/>
    <w:rsid w:val="00D83072"/>
    <w:rsid w:val="00D831A1"/>
    <w:rsid w:val="00D838E9"/>
    <w:rsid w:val="00D83F8E"/>
    <w:rsid w:val="00D84282"/>
    <w:rsid w:val="00D846A3"/>
    <w:rsid w:val="00D84728"/>
    <w:rsid w:val="00D84CB7"/>
    <w:rsid w:val="00D84FCA"/>
    <w:rsid w:val="00D85654"/>
    <w:rsid w:val="00D85980"/>
    <w:rsid w:val="00D85F8A"/>
    <w:rsid w:val="00D8606E"/>
    <w:rsid w:val="00D864BA"/>
    <w:rsid w:val="00D86911"/>
    <w:rsid w:val="00D86F89"/>
    <w:rsid w:val="00D86FF2"/>
    <w:rsid w:val="00D8720C"/>
    <w:rsid w:val="00D8780C"/>
    <w:rsid w:val="00D8791B"/>
    <w:rsid w:val="00D87969"/>
    <w:rsid w:val="00D87988"/>
    <w:rsid w:val="00D87D08"/>
    <w:rsid w:val="00D907C0"/>
    <w:rsid w:val="00D907D2"/>
    <w:rsid w:val="00D90DCD"/>
    <w:rsid w:val="00D9131E"/>
    <w:rsid w:val="00D9182A"/>
    <w:rsid w:val="00D918AF"/>
    <w:rsid w:val="00D91E41"/>
    <w:rsid w:val="00D9203D"/>
    <w:rsid w:val="00D92077"/>
    <w:rsid w:val="00D92575"/>
    <w:rsid w:val="00D92795"/>
    <w:rsid w:val="00D928EE"/>
    <w:rsid w:val="00D92ECD"/>
    <w:rsid w:val="00D930F4"/>
    <w:rsid w:val="00D9314A"/>
    <w:rsid w:val="00D93607"/>
    <w:rsid w:val="00D9378E"/>
    <w:rsid w:val="00D93E23"/>
    <w:rsid w:val="00D94022"/>
    <w:rsid w:val="00D9414A"/>
    <w:rsid w:val="00D9443B"/>
    <w:rsid w:val="00D94A7D"/>
    <w:rsid w:val="00D94C56"/>
    <w:rsid w:val="00D955E9"/>
    <w:rsid w:val="00D957E7"/>
    <w:rsid w:val="00D95C59"/>
    <w:rsid w:val="00D95CD9"/>
    <w:rsid w:val="00D95D62"/>
    <w:rsid w:val="00D9603F"/>
    <w:rsid w:val="00D96A46"/>
    <w:rsid w:val="00D971BD"/>
    <w:rsid w:val="00D9731A"/>
    <w:rsid w:val="00D9799E"/>
    <w:rsid w:val="00D979DA"/>
    <w:rsid w:val="00D97B04"/>
    <w:rsid w:val="00DA019B"/>
    <w:rsid w:val="00DA0377"/>
    <w:rsid w:val="00DA0469"/>
    <w:rsid w:val="00DA0917"/>
    <w:rsid w:val="00DA0A88"/>
    <w:rsid w:val="00DA118E"/>
    <w:rsid w:val="00DA1234"/>
    <w:rsid w:val="00DA128F"/>
    <w:rsid w:val="00DA15FF"/>
    <w:rsid w:val="00DA1C72"/>
    <w:rsid w:val="00DA237B"/>
    <w:rsid w:val="00DA24DA"/>
    <w:rsid w:val="00DA261C"/>
    <w:rsid w:val="00DA2A94"/>
    <w:rsid w:val="00DA2C80"/>
    <w:rsid w:val="00DA31DF"/>
    <w:rsid w:val="00DA3276"/>
    <w:rsid w:val="00DA39A6"/>
    <w:rsid w:val="00DA3B7A"/>
    <w:rsid w:val="00DA3BBF"/>
    <w:rsid w:val="00DA3D47"/>
    <w:rsid w:val="00DA4240"/>
    <w:rsid w:val="00DA42D2"/>
    <w:rsid w:val="00DA4C3D"/>
    <w:rsid w:val="00DA5275"/>
    <w:rsid w:val="00DA5358"/>
    <w:rsid w:val="00DA54CA"/>
    <w:rsid w:val="00DA5C5B"/>
    <w:rsid w:val="00DA669B"/>
    <w:rsid w:val="00DA6F8F"/>
    <w:rsid w:val="00DA7065"/>
    <w:rsid w:val="00DA7171"/>
    <w:rsid w:val="00DA7423"/>
    <w:rsid w:val="00DA74FD"/>
    <w:rsid w:val="00DA7764"/>
    <w:rsid w:val="00DA7849"/>
    <w:rsid w:val="00DB0037"/>
    <w:rsid w:val="00DB00F2"/>
    <w:rsid w:val="00DB0239"/>
    <w:rsid w:val="00DB029C"/>
    <w:rsid w:val="00DB0522"/>
    <w:rsid w:val="00DB08AA"/>
    <w:rsid w:val="00DB0E12"/>
    <w:rsid w:val="00DB1572"/>
    <w:rsid w:val="00DB1598"/>
    <w:rsid w:val="00DB1699"/>
    <w:rsid w:val="00DB1A1E"/>
    <w:rsid w:val="00DB1FC1"/>
    <w:rsid w:val="00DB250A"/>
    <w:rsid w:val="00DB3067"/>
    <w:rsid w:val="00DB3216"/>
    <w:rsid w:val="00DB3219"/>
    <w:rsid w:val="00DB33B6"/>
    <w:rsid w:val="00DB33E7"/>
    <w:rsid w:val="00DB446A"/>
    <w:rsid w:val="00DB44C5"/>
    <w:rsid w:val="00DB46A0"/>
    <w:rsid w:val="00DB4A77"/>
    <w:rsid w:val="00DB4AD5"/>
    <w:rsid w:val="00DB4BB0"/>
    <w:rsid w:val="00DB534B"/>
    <w:rsid w:val="00DB5460"/>
    <w:rsid w:val="00DB547E"/>
    <w:rsid w:val="00DB553F"/>
    <w:rsid w:val="00DB5B45"/>
    <w:rsid w:val="00DB5B71"/>
    <w:rsid w:val="00DB61D3"/>
    <w:rsid w:val="00DB644C"/>
    <w:rsid w:val="00DB6709"/>
    <w:rsid w:val="00DB76F5"/>
    <w:rsid w:val="00DC033B"/>
    <w:rsid w:val="00DC0394"/>
    <w:rsid w:val="00DC03D9"/>
    <w:rsid w:val="00DC09C8"/>
    <w:rsid w:val="00DC0D5B"/>
    <w:rsid w:val="00DC10DC"/>
    <w:rsid w:val="00DC11CF"/>
    <w:rsid w:val="00DC11E7"/>
    <w:rsid w:val="00DC1316"/>
    <w:rsid w:val="00DC171D"/>
    <w:rsid w:val="00DC1998"/>
    <w:rsid w:val="00DC1B61"/>
    <w:rsid w:val="00DC1CD1"/>
    <w:rsid w:val="00DC207F"/>
    <w:rsid w:val="00DC25FB"/>
    <w:rsid w:val="00DC283C"/>
    <w:rsid w:val="00DC28C0"/>
    <w:rsid w:val="00DC2A1E"/>
    <w:rsid w:val="00DC2AF8"/>
    <w:rsid w:val="00DC3606"/>
    <w:rsid w:val="00DC38B3"/>
    <w:rsid w:val="00DC3DCB"/>
    <w:rsid w:val="00DC3F28"/>
    <w:rsid w:val="00DC40DB"/>
    <w:rsid w:val="00DC4DA2"/>
    <w:rsid w:val="00DC4ECC"/>
    <w:rsid w:val="00DC4F39"/>
    <w:rsid w:val="00DC5183"/>
    <w:rsid w:val="00DC55F6"/>
    <w:rsid w:val="00DC5B30"/>
    <w:rsid w:val="00DC63D7"/>
    <w:rsid w:val="00DC6441"/>
    <w:rsid w:val="00DC664E"/>
    <w:rsid w:val="00DC6AFF"/>
    <w:rsid w:val="00DC6CBB"/>
    <w:rsid w:val="00DC6E2A"/>
    <w:rsid w:val="00DC6E63"/>
    <w:rsid w:val="00DC700C"/>
    <w:rsid w:val="00DC7169"/>
    <w:rsid w:val="00DC72E8"/>
    <w:rsid w:val="00DC77D1"/>
    <w:rsid w:val="00DC7A72"/>
    <w:rsid w:val="00DD027D"/>
    <w:rsid w:val="00DD043E"/>
    <w:rsid w:val="00DD083B"/>
    <w:rsid w:val="00DD0D3E"/>
    <w:rsid w:val="00DD12D6"/>
    <w:rsid w:val="00DD1707"/>
    <w:rsid w:val="00DD1719"/>
    <w:rsid w:val="00DD1F51"/>
    <w:rsid w:val="00DD21AC"/>
    <w:rsid w:val="00DD25CD"/>
    <w:rsid w:val="00DD26A2"/>
    <w:rsid w:val="00DD2984"/>
    <w:rsid w:val="00DD2C18"/>
    <w:rsid w:val="00DD2C9B"/>
    <w:rsid w:val="00DD3004"/>
    <w:rsid w:val="00DD31B8"/>
    <w:rsid w:val="00DD32A7"/>
    <w:rsid w:val="00DD3835"/>
    <w:rsid w:val="00DD38B2"/>
    <w:rsid w:val="00DD3FDC"/>
    <w:rsid w:val="00DD4125"/>
    <w:rsid w:val="00DD413A"/>
    <w:rsid w:val="00DD4794"/>
    <w:rsid w:val="00DD4C9E"/>
    <w:rsid w:val="00DD5056"/>
    <w:rsid w:val="00DD50E9"/>
    <w:rsid w:val="00DD53E0"/>
    <w:rsid w:val="00DD5C68"/>
    <w:rsid w:val="00DD5D79"/>
    <w:rsid w:val="00DD5E98"/>
    <w:rsid w:val="00DD6059"/>
    <w:rsid w:val="00DD60CB"/>
    <w:rsid w:val="00DD629F"/>
    <w:rsid w:val="00DD62C1"/>
    <w:rsid w:val="00DD6345"/>
    <w:rsid w:val="00DD653A"/>
    <w:rsid w:val="00DD684A"/>
    <w:rsid w:val="00DD7117"/>
    <w:rsid w:val="00DD762B"/>
    <w:rsid w:val="00DD7661"/>
    <w:rsid w:val="00DD78AF"/>
    <w:rsid w:val="00DD7A5D"/>
    <w:rsid w:val="00DD7E83"/>
    <w:rsid w:val="00DE02C2"/>
    <w:rsid w:val="00DE03F2"/>
    <w:rsid w:val="00DE0D93"/>
    <w:rsid w:val="00DE15CB"/>
    <w:rsid w:val="00DE1ABF"/>
    <w:rsid w:val="00DE1B5E"/>
    <w:rsid w:val="00DE1E31"/>
    <w:rsid w:val="00DE2224"/>
    <w:rsid w:val="00DE2967"/>
    <w:rsid w:val="00DE29B5"/>
    <w:rsid w:val="00DE2B3D"/>
    <w:rsid w:val="00DE35AE"/>
    <w:rsid w:val="00DE38BE"/>
    <w:rsid w:val="00DE3BA0"/>
    <w:rsid w:val="00DE4162"/>
    <w:rsid w:val="00DE4301"/>
    <w:rsid w:val="00DE464A"/>
    <w:rsid w:val="00DE48E6"/>
    <w:rsid w:val="00DE4D31"/>
    <w:rsid w:val="00DE4DBC"/>
    <w:rsid w:val="00DE4E6E"/>
    <w:rsid w:val="00DE4F16"/>
    <w:rsid w:val="00DE5554"/>
    <w:rsid w:val="00DE6098"/>
    <w:rsid w:val="00DE6B9B"/>
    <w:rsid w:val="00DE6D97"/>
    <w:rsid w:val="00DE73A6"/>
    <w:rsid w:val="00DE7544"/>
    <w:rsid w:val="00DE7607"/>
    <w:rsid w:val="00DE7767"/>
    <w:rsid w:val="00DE7D9F"/>
    <w:rsid w:val="00DE7F19"/>
    <w:rsid w:val="00DE7F45"/>
    <w:rsid w:val="00DF020C"/>
    <w:rsid w:val="00DF0245"/>
    <w:rsid w:val="00DF1724"/>
    <w:rsid w:val="00DF1D32"/>
    <w:rsid w:val="00DF218C"/>
    <w:rsid w:val="00DF24D0"/>
    <w:rsid w:val="00DF2E6D"/>
    <w:rsid w:val="00DF2F53"/>
    <w:rsid w:val="00DF373C"/>
    <w:rsid w:val="00DF375B"/>
    <w:rsid w:val="00DF3A42"/>
    <w:rsid w:val="00DF3B1B"/>
    <w:rsid w:val="00DF3C69"/>
    <w:rsid w:val="00DF4A60"/>
    <w:rsid w:val="00DF5521"/>
    <w:rsid w:val="00DF55E4"/>
    <w:rsid w:val="00DF5FA5"/>
    <w:rsid w:val="00DF6540"/>
    <w:rsid w:val="00DF6663"/>
    <w:rsid w:val="00DF6710"/>
    <w:rsid w:val="00DF692B"/>
    <w:rsid w:val="00DF6C25"/>
    <w:rsid w:val="00DF7091"/>
    <w:rsid w:val="00DF70E1"/>
    <w:rsid w:val="00DF74AF"/>
    <w:rsid w:val="00DF74B9"/>
    <w:rsid w:val="00DF7823"/>
    <w:rsid w:val="00DF7A27"/>
    <w:rsid w:val="00E003ED"/>
    <w:rsid w:val="00E005F2"/>
    <w:rsid w:val="00E01101"/>
    <w:rsid w:val="00E0153A"/>
    <w:rsid w:val="00E016F2"/>
    <w:rsid w:val="00E017EA"/>
    <w:rsid w:val="00E01E1D"/>
    <w:rsid w:val="00E01E26"/>
    <w:rsid w:val="00E02454"/>
    <w:rsid w:val="00E025A5"/>
    <w:rsid w:val="00E02A70"/>
    <w:rsid w:val="00E02B15"/>
    <w:rsid w:val="00E02DB8"/>
    <w:rsid w:val="00E02E3C"/>
    <w:rsid w:val="00E030F3"/>
    <w:rsid w:val="00E0329D"/>
    <w:rsid w:val="00E0354C"/>
    <w:rsid w:val="00E03B25"/>
    <w:rsid w:val="00E03C2A"/>
    <w:rsid w:val="00E03F97"/>
    <w:rsid w:val="00E0405E"/>
    <w:rsid w:val="00E04314"/>
    <w:rsid w:val="00E04E17"/>
    <w:rsid w:val="00E05291"/>
    <w:rsid w:val="00E053F9"/>
    <w:rsid w:val="00E0595B"/>
    <w:rsid w:val="00E061CA"/>
    <w:rsid w:val="00E074E4"/>
    <w:rsid w:val="00E074FF"/>
    <w:rsid w:val="00E07525"/>
    <w:rsid w:val="00E07851"/>
    <w:rsid w:val="00E079EF"/>
    <w:rsid w:val="00E07C04"/>
    <w:rsid w:val="00E07FF8"/>
    <w:rsid w:val="00E10094"/>
    <w:rsid w:val="00E104AC"/>
    <w:rsid w:val="00E10B0D"/>
    <w:rsid w:val="00E1124A"/>
    <w:rsid w:val="00E11375"/>
    <w:rsid w:val="00E11482"/>
    <w:rsid w:val="00E1156F"/>
    <w:rsid w:val="00E11DBE"/>
    <w:rsid w:val="00E1281F"/>
    <w:rsid w:val="00E12AC1"/>
    <w:rsid w:val="00E13000"/>
    <w:rsid w:val="00E13175"/>
    <w:rsid w:val="00E1332A"/>
    <w:rsid w:val="00E1379C"/>
    <w:rsid w:val="00E13A94"/>
    <w:rsid w:val="00E13B4A"/>
    <w:rsid w:val="00E13F25"/>
    <w:rsid w:val="00E14269"/>
    <w:rsid w:val="00E14B17"/>
    <w:rsid w:val="00E14FB8"/>
    <w:rsid w:val="00E1511B"/>
    <w:rsid w:val="00E153F4"/>
    <w:rsid w:val="00E1551A"/>
    <w:rsid w:val="00E156E3"/>
    <w:rsid w:val="00E15795"/>
    <w:rsid w:val="00E159C3"/>
    <w:rsid w:val="00E15A74"/>
    <w:rsid w:val="00E15B01"/>
    <w:rsid w:val="00E161D4"/>
    <w:rsid w:val="00E161FA"/>
    <w:rsid w:val="00E16A2C"/>
    <w:rsid w:val="00E16C6C"/>
    <w:rsid w:val="00E16C80"/>
    <w:rsid w:val="00E17B85"/>
    <w:rsid w:val="00E2049B"/>
    <w:rsid w:val="00E20DBC"/>
    <w:rsid w:val="00E213DB"/>
    <w:rsid w:val="00E215CE"/>
    <w:rsid w:val="00E21B06"/>
    <w:rsid w:val="00E21DD0"/>
    <w:rsid w:val="00E21EC0"/>
    <w:rsid w:val="00E21FC7"/>
    <w:rsid w:val="00E22096"/>
    <w:rsid w:val="00E226F4"/>
    <w:rsid w:val="00E22E56"/>
    <w:rsid w:val="00E232D4"/>
    <w:rsid w:val="00E2346E"/>
    <w:rsid w:val="00E23C36"/>
    <w:rsid w:val="00E24603"/>
    <w:rsid w:val="00E24A1A"/>
    <w:rsid w:val="00E25594"/>
    <w:rsid w:val="00E25BA5"/>
    <w:rsid w:val="00E25DA8"/>
    <w:rsid w:val="00E26148"/>
    <w:rsid w:val="00E26519"/>
    <w:rsid w:val="00E265AC"/>
    <w:rsid w:val="00E26BDE"/>
    <w:rsid w:val="00E26C90"/>
    <w:rsid w:val="00E26DB2"/>
    <w:rsid w:val="00E2758A"/>
    <w:rsid w:val="00E277AD"/>
    <w:rsid w:val="00E2786B"/>
    <w:rsid w:val="00E2793D"/>
    <w:rsid w:val="00E27C96"/>
    <w:rsid w:val="00E27D59"/>
    <w:rsid w:val="00E27E5E"/>
    <w:rsid w:val="00E27EBD"/>
    <w:rsid w:val="00E30A8D"/>
    <w:rsid w:val="00E30BFC"/>
    <w:rsid w:val="00E30DD9"/>
    <w:rsid w:val="00E30E32"/>
    <w:rsid w:val="00E3152B"/>
    <w:rsid w:val="00E3166E"/>
    <w:rsid w:val="00E31779"/>
    <w:rsid w:val="00E326E4"/>
    <w:rsid w:val="00E334C6"/>
    <w:rsid w:val="00E33803"/>
    <w:rsid w:val="00E33B41"/>
    <w:rsid w:val="00E3442B"/>
    <w:rsid w:val="00E35056"/>
    <w:rsid w:val="00E35152"/>
    <w:rsid w:val="00E351F1"/>
    <w:rsid w:val="00E35461"/>
    <w:rsid w:val="00E35655"/>
    <w:rsid w:val="00E35870"/>
    <w:rsid w:val="00E358A6"/>
    <w:rsid w:val="00E35F12"/>
    <w:rsid w:val="00E36184"/>
    <w:rsid w:val="00E3670B"/>
    <w:rsid w:val="00E367AF"/>
    <w:rsid w:val="00E367D7"/>
    <w:rsid w:val="00E36F62"/>
    <w:rsid w:val="00E371B6"/>
    <w:rsid w:val="00E3730F"/>
    <w:rsid w:val="00E37836"/>
    <w:rsid w:val="00E379D4"/>
    <w:rsid w:val="00E40385"/>
    <w:rsid w:val="00E403E3"/>
    <w:rsid w:val="00E4041D"/>
    <w:rsid w:val="00E40693"/>
    <w:rsid w:val="00E409D7"/>
    <w:rsid w:val="00E40EC7"/>
    <w:rsid w:val="00E40ED5"/>
    <w:rsid w:val="00E40FA5"/>
    <w:rsid w:val="00E4143C"/>
    <w:rsid w:val="00E4153C"/>
    <w:rsid w:val="00E41626"/>
    <w:rsid w:val="00E41825"/>
    <w:rsid w:val="00E41DD5"/>
    <w:rsid w:val="00E4274E"/>
    <w:rsid w:val="00E4277B"/>
    <w:rsid w:val="00E42B61"/>
    <w:rsid w:val="00E42E48"/>
    <w:rsid w:val="00E4310E"/>
    <w:rsid w:val="00E43777"/>
    <w:rsid w:val="00E439F2"/>
    <w:rsid w:val="00E43A75"/>
    <w:rsid w:val="00E43B86"/>
    <w:rsid w:val="00E44979"/>
    <w:rsid w:val="00E44AD5"/>
    <w:rsid w:val="00E44D8D"/>
    <w:rsid w:val="00E44E05"/>
    <w:rsid w:val="00E44EFA"/>
    <w:rsid w:val="00E4525F"/>
    <w:rsid w:val="00E457F5"/>
    <w:rsid w:val="00E45A10"/>
    <w:rsid w:val="00E46C8E"/>
    <w:rsid w:val="00E46EC9"/>
    <w:rsid w:val="00E47410"/>
    <w:rsid w:val="00E474B1"/>
    <w:rsid w:val="00E47B26"/>
    <w:rsid w:val="00E47C1E"/>
    <w:rsid w:val="00E47F1A"/>
    <w:rsid w:val="00E50071"/>
    <w:rsid w:val="00E503D7"/>
    <w:rsid w:val="00E5070F"/>
    <w:rsid w:val="00E50781"/>
    <w:rsid w:val="00E5080B"/>
    <w:rsid w:val="00E50E64"/>
    <w:rsid w:val="00E51903"/>
    <w:rsid w:val="00E527D1"/>
    <w:rsid w:val="00E52967"/>
    <w:rsid w:val="00E52FB3"/>
    <w:rsid w:val="00E53482"/>
    <w:rsid w:val="00E538AA"/>
    <w:rsid w:val="00E53CD2"/>
    <w:rsid w:val="00E54072"/>
    <w:rsid w:val="00E5443A"/>
    <w:rsid w:val="00E54713"/>
    <w:rsid w:val="00E54D49"/>
    <w:rsid w:val="00E54E02"/>
    <w:rsid w:val="00E54EB7"/>
    <w:rsid w:val="00E54F25"/>
    <w:rsid w:val="00E55204"/>
    <w:rsid w:val="00E55643"/>
    <w:rsid w:val="00E558BD"/>
    <w:rsid w:val="00E55E93"/>
    <w:rsid w:val="00E56364"/>
    <w:rsid w:val="00E56C0B"/>
    <w:rsid w:val="00E56C19"/>
    <w:rsid w:val="00E56D57"/>
    <w:rsid w:val="00E575D0"/>
    <w:rsid w:val="00E57BC2"/>
    <w:rsid w:val="00E57E7B"/>
    <w:rsid w:val="00E601DB"/>
    <w:rsid w:val="00E6043C"/>
    <w:rsid w:val="00E60559"/>
    <w:rsid w:val="00E60AC4"/>
    <w:rsid w:val="00E60E4D"/>
    <w:rsid w:val="00E60F95"/>
    <w:rsid w:val="00E61047"/>
    <w:rsid w:val="00E61235"/>
    <w:rsid w:val="00E612AE"/>
    <w:rsid w:val="00E6137A"/>
    <w:rsid w:val="00E61728"/>
    <w:rsid w:val="00E61805"/>
    <w:rsid w:val="00E6200C"/>
    <w:rsid w:val="00E62968"/>
    <w:rsid w:val="00E629E5"/>
    <w:rsid w:val="00E63501"/>
    <w:rsid w:val="00E636CB"/>
    <w:rsid w:val="00E6373E"/>
    <w:rsid w:val="00E63988"/>
    <w:rsid w:val="00E63B1D"/>
    <w:rsid w:val="00E63F6D"/>
    <w:rsid w:val="00E64113"/>
    <w:rsid w:val="00E64388"/>
    <w:rsid w:val="00E6456B"/>
    <w:rsid w:val="00E647AF"/>
    <w:rsid w:val="00E64D7D"/>
    <w:rsid w:val="00E64DB5"/>
    <w:rsid w:val="00E64DF3"/>
    <w:rsid w:val="00E65976"/>
    <w:rsid w:val="00E660FF"/>
    <w:rsid w:val="00E661CB"/>
    <w:rsid w:val="00E66416"/>
    <w:rsid w:val="00E668BE"/>
    <w:rsid w:val="00E66CF7"/>
    <w:rsid w:val="00E67103"/>
    <w:rsid w:val="00E67343"/>
    <w:rsid w:val="00E67ED1"/>
    <w:rsid w:val="00E70112"/>
    <w:rsid w:val="00E7026B"/>
    <w:rsid w:val="00E702EC"/>
    <w:rsid w:val="00E705C5"/>
    <w:rsid w:val="00E7099C"/>
    <w:rsid w:val="00E709BA"/>
    <w:rsid w:val="00E70C61"/>
    <w:rsid w:val="00E7102C"/>
    <w:rsid w:val="00E71285"/>
    <w:rsid w:val="00E7137D"/>
    <w:rsid w:val="00E719ED"/>
    <w:rsid w:val="00E71D10"/>
    <w:rsid w:val="00E71EE7"/>
    <w:rsid w:val="00E7234D"/>
    <w:rsid w:val="00E7235B"/>
    <w:rsid w:val="00E7248A"/>
    <w:rsid w:val="00E7300D"/>
    <w:rsid w:val="00E731CE"/>
    <w:rsid w:val="00E735E1"/>
    <w:rsid w:val="00E737E2"/>
    <w:rsid w:val="00E739E9"/>
    <w:rsid w:val="00E73BB6"/>
    <w:rsid w:val="00E742EA"/>
    <w:rsid w:val="00E744A4"/>
    <w:rsid w:val="00E74595"/>
    <w:rsid w:val="00E7463D"/>
    <w:rsid w:val="00E74797"/>
    <w:rsid w:val="00E7485F"/>
    <w:rsid w:val="00E74D2C"/>
    <w:rsid w:val="00E74D36"/>
    <w:rsid w:val="00E74E83"/>
    <w:rsid w:val="00E75413"/>
    <w:rsid w:val="00E7553D"/>
    <w:rsid w:val="00E755C6"/>
    <w:rsid w:val="00E75A7F"/>
    <w:rsid w:val="00E75F4B"/>
    <w:rsid w:val="00E7660A"/>
    <w:rsid w:val="00E766B5"/>
    <w:rsid w:val="00E76F7D"/>
    <w:rsid w:val="00E77762"/>
    <w:rsid w:val="00E779CD"/>
    <w:rsid w:val="00E80911"/>
    <w:rsid w:val="00E81A3E"/>
    <w:rsid w:val="00E81C93"/>
    <w:rsid w:val="00E822BC"/>
    <w:rsid w:val="00E825DA"/>
    <w:rsid w:val="00E827EF"/>
    <w:rsid w:val="00E82B56"/>
    <w:rsid w:val="00E82E08"/>
    <w:rsid w:val="00E83112"/>
    <w:rsid w:val="00E83739"/>
    <w:rsid w:val="00E83C5E"/>
    <w:rsid w:val="00E84090"/>
    <w:rsid w:val="00E843A4"/>
    <w:rsid w:val="00E847EA"/>
    <w:rsid w:val="00E84BBD"/>
    <w:rsid w:val="00E84CFE"/>
    <w:rsid w:val="00E84FDF"/>
    <w:rsid w:val="00E852FD"/>
    <w:rsid w:val="00E859EF"/>
    <w:rsid w:val="00E85D72"/>
    <w:rsid w:val="00E85F0E"/>
    <w:rsid w:val="00E85F13"/>
    <w:rsid w:val="00E8629C"/>
    <w:rsid w:val="00E86BDB"/>
    <w:rsid w:val="00E86CAA"/>
    <w:rsid w:val="00E86CDB"/>
    <w:rsid w:val="00E86CF9"/>
    <w:rsid w:val="00E86DE6"/>
    <w:rsid w:val="00E86EE6"/>
    <w:rsid w:val="00E870DA"/>
    <w:rsid w:val="00E87358"/>
    <w:rsid w:val="00E876B8"/>
    <w:rsid w:val="00E8783F"/>
    <w:rsid w:val="00E87950"/>
    <w:rsid w:val="00E9034D"/>
    <w:rsid w:val="00E9049B"/>
    <w:rsid w:val="00E90558"/>
    <w:rsid w:val="00E90A54"/>
    <w:rsid w:val="00E90F4D"/>
    <w:rsid w:val="00E91258"/>
    <w:rsid w:val="00E91745"/>
    <w:rsid w:val="00E91B47"/>
    <w:rsid w:val="00E921F2"/>
    <w:rsid w:val="00E92C47"/>
    <w:rsid w:val="00E939AC"/>
    <w:rsid w:val="00E93A18"/>
    <w:rsid w:val="00E93E7C"/>
    <w:rsid w:val="00E940FD"/>
    <w:rsid w:val="00E94497"/>
    <w:rsid w:val="00E94549"/>
    <w:rsid w:val="00E945BE"/>
    <w:rsid w:val="00E94C7B"/>
    <w:rsid w:val="00E94E42"/>
    <w:rsid w:val="00E950C9"/>
    <w:rsid w:val="00E95368"/>
    <w:rsid w:val="00E95760"/>
    <w:rsid w:val="00E963CC"/>
    <w:rsid w:val="00E96893"/>
    <w:rsid w:val="00E96A70"/>
    <w:rsid w:val="00E96DAF"/>
    <w:rsid w:val="00E972DD"/>
    <w:rsid w:val="00E975E2"/>
    <w:rsid w:val="00EA026F"/>
    <w:rsid w:val="00EA0291"/>
    <w:rsid w:val="00EA056E"/>
    <w:rsid w:val="00EA060C"/>
    <w:rsid w:val="00EA072B"/>
    <w:rsid w:val="00EA0789"/>
    <w:rsid w:val="00EA094C"/>
    <w:rsid w:val="00EA0CF8"/>
    <w:rsid w:val="00EA0F6B"/>
    <w:rsid w:val="00EA1791"/>
    <w:rsid w:val="00EA184F"/>
    <w:rsid w:val="00EA1E05"/>
    <w:rsid w:val="00EA2094"/>
    <w:rsid w:val="00EA218C"/>
    <w:rsid w:val="00EA2331"/>
    <w:rsid w:val="00EA30BA"/>
    <w:rsid w:val="00EA3101"/>
    <w:rsid w:val="00EA31CF"/>
    <w:rsid w:val="00EA357D"/>
    <w:rsid w:val="00EA35C8"/>
    <w:rsid w:val="00EA3669"/>
    <w:rsid w:val="00EA3806"/>
    <w:rsid w:val="00EA39F3"/>
    <w:rsid w:val="00EA3A0A"/>
    <w:rsid w:val="00EA3ECD"/>
    <w:rsid w:val="00EA492D"/>
    <w:rsid w:val="00EA4A96"/>
    <w:rsid w:val="00EA5323"/>
    <w:rsid w:val="00EA548C"/>
    <w:rsid w:val="00EA5B51"/>
    <w:rsid w:val="00EA5C96"/>
    <w:rsid w:val="00EA6131"/>
    <w:rsid w:val="00EA6553"/>
    <w:rsid w:val="00EA6B0B"/>
    <w:rsid w:val="00EA71ED"/>
    <w:rsid w:val="00EA72EE"/>
    <w:rsid w:val="00EA7F12"/>
    <w:rsid w:val="00EB02A1"/>
    <w:rsid w:val="00EB0374"/>
    <w:rsid w:val="00EB0576"/>
    <w:rsid w:val="00EB06B8"/>
    <w:rsid w:val="00EB131E"/>
    <w:rsid w:val="00EB1348"/>
    <w:rsid w:val="00EB1571"/>
    <w:rsid w:val="00EB169A"/>
    <w:rsid w:val="00EB19E8"/>
    <w:rsid w:val="00EB1A74"/>
    <w:rsid w:val="00EB1D99"/>
    <w:rsid w:val="00EB2523"/>
    <w:rsid w:val="00EB286E"/>
    <w:rsid w:val="00EB28ED"/>
    <w:rsid w:val="00EB2F4F"/>
    <w:rsid w:val="00EB33E9"/>
    <w:rsid w:val="00EB3692"/>
    <w:rsid w:val="00EB3B0D"/>
    <w:rsid w:val="00EB4458"/>
    <w:rsid w:val="00EB4ABC"/>
    <w:rsid w:val="00EB4E6C"/>
    <w:rsid w:val="00EB54E1"/>
    <w:rsid w:val="00EB5589"/>
    <w:rsid w:val="00EB55DA"/>
    <w:rsid w:val="00EB5688"/>
    <w:rsid w:val="00EB5A35"/>
    <w:rsid w:val="00EB5F13"/>
    <w:rsid w:val="00EB69DF"/>
    <w:rsid w:val="00EB6EA2"/>
    <w:rsid w:val="00EB6F29"/>
    <w:rsid w:val="00EB6F90"/>
    <w:rsid w:val="00EB7201"/>
    <w:rsid w:val="00EB76A9"/>
    <w:rsid w:val="00EB7A84"/>
    <w:rsid w:val="00EC02A6"/>
    <w:rsid w:val="00EC02CA"/>
    <w:rsid w:val="00EC066B"/>
    <w:rsid w:val="00EC087C"/>
    <w:rsid w:val="00EC098E"/>
    <w:rsid w:val="00EC0B64"/>
    <w:rsid w:val="00EC0C64"/>
    <w:rsid w:val="00EC150B"/>
    <w:rsid w:val="00EC153E"/>
    <w:rsid w:val="00EC1D81"/>
    <w:rsid w:val="00EC1FBA"/>
    <w:rsid w:val="00EC207D"/>
    <w:rsid w:val="00EC2224"/>
    <w:rsid w:val="00EC234F"/>
    <w:rsid w:val="00EC294D"/>
    <w:rsid w:val="00EC2B35"/>
    <w:rsid w:val="00EC2B37"/>
    <w:rsid w:val="00EC2B85"/>
    <w:rsid w:val="00EC3228"/>
    <w:rsid w:val="00EC346E"/>
    <w:rsid w:val="00EC3B9F"/>
    <w:rsid w:val="00EC4026"/>
    <w:rsid w:val="00EC4161"/>
    <w:rsid w:val="00EC4781"/>
    <w:rsid w:val="00EC4DC6"/>
    <w:rsid w:val="00EC4E6A"/>
    <w:rsid w:val="00EC4F78"/>
    <w:rsid w:val="00EC5914"/>
    <w:rsid w:val="00EC5F5B"/>
    <w:rsid w:val="00EC6476"/>
    <w:rsid w:val="00EC6573"/>
    <w:rsid w:val="00EC6861"/>
    <w:rsid w:val="00EC6C8A"/>
    <w:rsid w:val="00EC6DBB"/>
    <w:rsid w:val="00EC6E97"/>
    <w:rsid w:val="00EC72E2"/>
    <w:rsid w:val="00EC742F"/>
    <w:rsid w:val="00EC7A1B"/>
    <w:rsid w:val="00EC7DBC"/>
    <w:rsid w:val="00EC7F4B"/>
    <w:rsid w:val="00ED05D7"/>
    <w:rsid w:val="00ED0CFF"/>
    <w:rsid w:val="00ED1357"/>
    <w:rsid w:val="00ED1607"/>
    <w:rsid w:val="00ED17D2"/>
    <w:rsid w:val="00ED18CF"/>
    <w:rsid w:val="00ED18DB"/>
    <w:rsid w:val="00ED1C68"/>
    <w:rsid w:val="00ED226A"/>
    <w:rsid w:val="00ED26A2"/>
    <w:rsid w:val="00ED2AF3"/>
    <w:rsid w:val="00ED2B1A"/>
    <w:rsid w:val="00ED2BC2"/>
    <w:rsid w:val="00ED2E4B"/>
    <w:rsid w:val="00ED2E74"/>
    <w:rsid w:val="00ED2FBC"/>
    <w:rsid w:val="00ED4327"/>
    <w:rsid w:val="00ED4428"/>
    <w:rsid w:val="00ED4916"/>
    <w:rsid w:val="00ED49FA"/>
    <w:rsid w:val="00ED4A83"/>
    <w:rsid w:val="00ED522D"/>
    <w:rsid w:val="00ED5404"/>
    <w:rsid w:val="00ED553B"/>
    <w:rsid w:val="00ED5788"/>
    <w:rsid w:val="00ED58EB"/>
    <w:rsid w:val="00ED596C"/>
    <w:rsid w:val="00ED5FA6"/>
    <w:rsid w:val="00ED6D62"/>
    <w:rsid w:val="00ED736B"/>
    <w:rsid w:val="00ED73FD"/>
    <w:rsid w:val="00ED7450"/>
    <w:rsid w:val="00ED753F"/>
    <w:rsid w:val="00ED79A0"/>
    <w:rsid w:val="00ED7D44"/>
    <w:rsid w:val="00EE0174"/>
    <w:rsid w:val="00EE01EA"/>
    <w:rsid w:val="00EE05C6"/>
    <w:rsid w:val="00EE062D"/>
    <w:rsid w:val="00EE068E"/>
    <w:rsid w:val="00EE10D0"/>
    <w:rsid w:val="00EE1103"/>
    <w:rsid w:val="00EE1667"/>
    <w:rsid w:val="00EE16C6"/>
    <w:rsid w:val="00EE1AB7"/>
    <w:rsid w:val="00EE1D04"/>
    <w:rsid w:val="00EE1EF2"/>
    <w:rsid w:val="00EE20CF"/>
    <w:rsid w:val="00EE24DB"/>
    <w:rsid w:val="00EE251E"/>
    <w:rsid w:val="00EE28EE"/>
    <w:rsid w:val="00EE2939"/>
    <w:rsid w:val="00EE433B"/>
    <w:rsid w:val="00EE459E"/>
    <w:rsid w:val="00EE4676"/>
    <w:rsid w:val="00EE484B"/>
    <w:rsid w:val="00EE4C44"/>
    <w:rsid w:val="00EE5277"/>
    <w:rsid w:val="00EE5626"/>
    <w:rsid w:val="00EE5801"/>
    <w:rsid w:val="00EE5853"/>
    <w:rsid w:val="00EE5B82"/>
    <w:rsid w:val="00EE5BEF"/>
    <w:rsid w:val="00EE66BD"/>
    <w:rsid w:val="00EE6844"/>
    <w:rsid w:val="00EE6BE9"/>
    <w:rsid w:val="00EE6CD7"/>
    <w:rsid w:val="00EE6D3A"/>
    <w:rsid w:val="00EE6E89"/>
    <w:rsid w:val="00EE7147"/>
    <w:rsid w:val="00EE7825"/>
    <w:rsid w:val="00EE7999"/>
    <w:rsid w:val="00EF0282"/>
    <w:rsid w:val="00EF0646"/>
    <w:rsid w:val="00EF0944"/>
    <w:rsid w:val="00EF0A3F"/>
    <w:rsid w:val="00EF0BCC"/>
    <w:rsid w:val="00EF154E"/>
    <w:rsid w:val="00EF1B15"/>
    <w:rsid w:val="00EF21FB"/>
    <w:rsid w:val="00EF2D55"/>
    <w:rsid w:val="00EF334F"/>
    <w:rsid w:val="00EF3701"/>
    <w:rsid w:val="00EF370E"/>
    <w:rsid w:val="00EF3A8F"/>
    <w:rsid w:val="00EF3C38"/>
    <w:rsid w:val="00EF3E4B"/>
    <w:rsid w:val="00EF40DE"/>
    <w:rsid w:val="00EF45C2"/>
    <w:rsid w:val="00EF4874"/>
    <w:rsid w:val="00EF4895"/>
    <w:rsid w:val="00EF5220"/>
    <w:rsid w:val="00EF5221"/>
    <w:rsid w:val="00EF5940"/>
    <w:rsid w:val="00EF61E9"/>
    <w:rsid w:val="00EF633C"/>
    <w:rsid w:val="00EF6748"/>
    <w:rsid w:val="00EF6A09"/>
    <w:rsid w:val="00EF6D23"/>
    <w:rsid w:val="00EF72F0"/>
    <w:rsid w:val="00EF7550"/>
    <w:rsid w:val="00EF7741"/>
    <w:rsid w:val="00EF7C91"/>
    <w:rsid w:val="00F0019A"/>
    <w:rsid w:val="00F008B3"/>
    <w:rsid w:val="00F00A91"/>
    <w:rsid w:val="00F00AE5"/>
    <w:rsid w:val="00F00C18"/>
    <w:rsid w:val="00F00DEB"/>
    <w:rsid w:val="00F00F15"/>
    <w:rsid w:val="00F00FD8"/>
    <w:rsid w:val="00F010ED"/>
    <w:rsid w:val="00F011DB"/>
    <w:rsid w:val="00F0122F"/>
    <w:rsid w:val="00F015D9"/>
    <w:rsid w:val="00F01632"/>
    <w:rsid w:val="00F01A1B"/>
    <w:rsid w:val="00F01A4E"/>
    <w:rsid w:val="00F01B77"/>
    <w:rsid w:val="00F01C30"/>
    <w:rsid w:val="00F01EB6"/>
    <w:rsid w:val="00F01F2A"/>
    <w:rsid w:val="00F021EB"/>
    <w:rsid w:val="00F028B1"/>
    <w:rsid w:val="00F03559"/>
    <w:rsid w:val="00F03935"/>
    <w:rsid w:val="00F04067"/>
    <w:rsid w:val="00F04247"/>
    <w:rsid w:val="00F0462E"/>
    <w:rsid w:val="00F04942"/>
    <w:rsid w:val="00F054FB"/>
    <w:rsid w:val="00F05B36"/>
    <w:rsid w:val="00F05B47"/>
    <w:rsid w:val="00F05C56"/>
    <w:rsid w:val="00F05E41"/>
    <w:rsid w:val="00F05EB2"/>
    <w:rsid w:val="00F06118"/>
    <w:rsid w:val="00F0638B"/>
    <w:rsid w:val="00F064CE"/>
    <w:rsid w:val="00F07398"/>
    <w:rsid w:val="00F077B1"/>
    <w:rsid w:val="00F07915"/>
    <w:rsid w:val="00F07A80"/>
    <w:rsid w:val="00F07C5D"/>
    <w:rsid w:val="00F07DB1"/>
    <w:rsid w:val="00F07DC5"/>
    <w:rsid w:val="00F103ED"/>
    <w:rsid w:val="00F104BA"/>
    <w:rsid w:val="00F10669"/>
    <w:rsid w:val="00F10826"/>
    <w:rsid w:val="00F10E10"/>
    <w:rsid w:val="00F112BA"/>
    <w:rsid w:val="00F11CD9"/>
    <w:rsid w:val="00F11FB7"/>
    <w:rsid w:val="00F124F5"/>
    <w:rsid w:val="00F1265D"/>
    <w:rsid w:val="00F12B8A"/>
    <w:rsid w:val="00F12C44"/>
    <w:rsid w:val="00F12DE8"/>
    <w:rsid w:val="00F13270"/>
    <w:rsid w:val="00F13391"/>
    <w:rsid w:val="00F137E2"/>
    <w:rsid w:val="00F13C72"/>
    <w:rsid w:val="00F13CFB"/>
    <w:rsid w:val="00F14110"/>
    <w:rsid w:val="00F146B7"/>
    <w:rsid w:val="00F14C5A"/>
    <w:rsid w:val="00F14FD0"/>
    <w:rsid w:val="00F15238"/>
    <w:rsid w:val="00F15280"/>
    <w:rsid w:val="00F157EE"/>
    <w:rsid w:val="00F15A91"/>
    <w:rsid w:val="00F163C1"/>
    <w:rsid w:val="00F168E2"/>
    <w:rsid w:val="00F16A68"/>
    <w:rsid w:val="00F172FC"/>
    <w:rsid w:val="00F17729"/>
    <w:rsid w:val="00F2024F"/>
    <w:rsid w:val="00F2050F"/>
    <w:rsid w:val="00F209E1"/>
    <w:rsid w:val="00F20D34"/>
    <w:rsid w:val="00F20F1A"/>
    <w:rsid w:val="00F2125E"/>
    <w:rsid w:val="00F216AF"/>
    <w:rsid w:val="00F21AF5"/>
    <w:rsid w:val="00F21F63"/>
    <w:rsid w:val="00F221F8"/>
    <w:rsid w:val="00F22804"/>
    <w:rsid w:val="00F22B37"/>
    <w:rsid w:val="00F22D20"/>
    <w:rsid w:val="00F22FEF"/>
    <w:rsid w:val="00F238B5"/>
    <w:rsid w:val="00F238DB"/>
    <w:rsid w:val="00F23BA7"/>
    <w:rsid w:val="00F23E64"/>
    <w:rsid w:val="00F246CE"/>
    <w:rsid w:val="00F25B58"/>
    <w:rsid w:val="00F26177"/>
    <w:rsid w:val="00F2618D"/>
    <w:rsid w:val="00F26583"/>
    <w:rsid w:val="00F2658A"/>
    <w:rsid w:val="00F26839"/>
    <w:rsid w:val="00F26DEF"/>
    <w:rsid w:val="00F271B1"/>
    <w:rsid w:val="00F271BE"/>
    <w:rsid w:val="00F2731B"/>
    <w:rsid w:val="00F2783D"/>
    <w:rsid w:val="00F301A0"/>
    <w:rsid w:val="00F30549"/>
    <w:rsid w:val="00F3089F"/>
    <w:rsid w:val="00F30C2C"/>
    <w:rsid w:val="00F30E85"/>
    <w:rsid w:val="00F31CBB"/>
    <w:rsid w:val="00F32285"/>
    <w:rsid w:val="00F325AC"/>
    <w:rsid w:val="00F32B82"/>
    <w:rsid w:val="00F330A6"/>
    <w:rsid w:val="00F33558"/>
    <w:rsid w:val="00F336FC"/>
    <w:rsid w:val="00F337B3"/>
    <w:rsid w:val="00F33B64"/>
    <w:rsid w:val="00F33C5C"/>
    <w:rsid w:val="00F33FE8"/>
    <w:rsid w:val="00F346DC"/>
    <w:rsid w:val="00F34EF1"/>
    <w:rsid w:val="00F35A95"/>
    <w:rsid w:val="00F3688A"/>
    <w:rsid w:val="00F36AAD"/>
    <w:rsid w:val="00F36AD7"/>
    <w:rsid w:val="00F36E3A"/>
    <w:rsid w:val="00F37255"/>
    <w:rsid w:val="00F3790E"/>
    <w:rsid w:val="00F379E9"/>
    <w:rsid w:val="00F4020F"/>
    <w:rsid w:val="00F40213"/>
    <w:rsid w:val="00F40598"/>
    <w:rsid w:val="00F40ABD"/>
    <w:rsid w:val="00F412BD"/>
    <w:rsid w:val="00F4154E"/>
    <w:rsid w:val="00F4187A"/>
    <w:rsid w:val="00F4193D"/>
    <w:rsid w:val="00F41A43"/>
    <w:rsid w:val="00F4205D"/>
    <w:rsid w:val="00F420E8"/>
    <w:rsid w:val="00F42180"/>
    <w:rsid w:val="00F4224E"/>
    <w:rsid w:val="00F42636"/>
    <w:rsid w:val="00F4296B"/>
    <w:rsid w:val="00F42CB8"/>
    <w:rsid w:val="00F42FFB"/>
    <w:rsid w:val="00F436A3"/>
    <w:rsid w:val="00F43E8A"/>
    <w:rsid w:val="00F43EF2"/>
    <w:rsid w:val="00F44493"/>
    <w:rsid w:val="00F445B7"/>
    <w:rsid w:val="00F44C9D"/>
    <w:rsid w:val="00F45434"/>
    <w:rsid w:val="00F45529"/>
    <w:rsid w:val="00F457C5"/>
    <w:rsid w:val="00F457D9"/>
    <w:rsid w:val="00F4584F"/>
    <w:rsid w:val="00F45963"/>
    <w:rsid w:val="00F45F50"/>
    <w:rsid w:val="00F45FFE"/>
    <w:rsid w:val="00F464BA"/>
    <w:rsid w:val="00F469E1"/>
    <w:rsid w:val="00F471C0"/>
    <w:rsid w:val="00F47791"/>
    <w:rsid w:val="00F478B2"/>
    <w:rsid w:val="00F478D9"/>
    <w:rsid w:val="00F47D37"/>
    <w:rsid w:val="00F501F4"/>
    <w:rsid w:val="00F50941"/>
    <w:rsid w:val="00F50CDD"/>
    <w:rsid w:val="00F50DF9"/>
    <w:rsid w:val="00F50DFC"/>
    <w:rsid w:val="00F5157B"/>
    <w:rsid w:val="00F51834"/>
    <w:rsid w:val="00F526C9"/>
    <w:rsid w:val="00F53151"/>
    <w:rsid w:val="00F53972"/>
    <w:rsid w:val="00F539AD"/>
    <w:rsid w:val="00F53D23"/>
    <w:rsid w:val="00F5474A"/>
    <w:rsid w:val="00F55CA0"/>
    <w:rsid w:val="00F55CD5"/>
    <w:rsid w:val="00F55D82"/>
    <w:rsid w:val="00F56117"/>
    <w:rsid w:val="00F56C50"/>
    <w:rsid w:val="00F5709A"/>
    <w:rsid w:val="00F57139"/>
    <w:rsid w:val="00F57334"/>
    <w:rsid w:val="00F576EB"/>
    <w:rsid w:val="00F57873"/>
    <w:rsid w:val="00F5789D"/>
    <w:rsid w:val="00F5796A"/>
    <w:rsid w:val="00F57D5B"/>
    <w:rsid w:val="00F603C9"/>
    <w:rsid w:val="00F6089C"/>
    <w:rsid w:val="00F60B4A"/>
    <w:rsid w:val="00F60F32"/>
    <w:rsid w:val="00F610B0"/>
    <w:rsid w:val="00F615C8"/>
    <w:rsid w:val="00F61BFF"/>
    <w:rsid w:val="00F628FB"/>
    <w:rsid w:val="00F62C2D"/>
    <w:rsid w:val="00F62CFB"/>
    <w:rsid w:val="00F62D2E"/>
    <w:rsid w:val="00F63101"/>
    <w:rsid w:val="00F63696"/>
    <w:rsid w:val="00F6391C"/>
    <w:rsid w:val="00F639A0"/>
    <w:rsid w:val="00F63AA2"/>
    <w:rsid w:val="00F63ACF"/>
    <w:rsid w:val="00F646E7"/>
    <w:rsid w:val="00F649D2"/>
    <w:rsid w:val="00F6553A"/>
    <w:rsid w:val="00F65A03"/>
    <w:rsid w:val="00F65CC1"/>
    <w:rsid w:val="00F65CD3"/>
    <w:rsid w:val="00F66A49"/>
    <w:rsid w:val="00F66BAD"/>
    <w:rsid w:val="00F66FB7"/>
    <w:rsid w:val="00F670C5"/>
    <w:rsid w:val="00F6719B"/>
    <w:rsid w:val="00F6731C"/>
    <w:rsid w:val="00F67447"/>
    <w:rsid w:val="00F70589"/>
    <w:rsid w:val="00F7066A"/>
    <w:rsid w:val="00F70933"/>
    <w:rsid w:val="00F70CE3"/>
    <w:rsid w:val="00F70DBE"/>
    <w:rsid w:val="00F71687"/>
    <w:rsid w:val="00F71781"/>
    <w:rsid w:val="00F717EC"/>
    <w:rsid w:val="00F71805"/>
    <w:rsid w:val="00F7215C"/>
    <w:rsid w:val="00F721F0"/>
    <w:rsid w:val="00F722E0"/>
    <w:rsid w:val="00F7244D"/>
    <w:rsid w:val="00F724B5"/>
    <w:rsid w:val="00F725F0"/>
    <w:rsid w:val="00F726FF"/>
    <w:rsid w:val="00F72881"/>
    <w:rsid w:val="00F72A72"/>
    <w:rsid w:val="00F731A8"/>
    <w:rsid w:val="00F73CAA"/>
    <w:rsid w:val="00F73E9C"/>
    <w:rsid w:val="00F743A4"/>
    <w:rsid w:val="00F744F5"/>
    <w:rsid w:val="00F74C41"/>
    <w:rsid w:val="00F758E4"/>
    <w:rsid w:val="00F758FF"/>
    <w:rsid w:val="00F767B1"/>
    <w:rsid w:val="00F77482"/>
    <w:rsid w:val="00F776C2"/>
    <w:rsid w:val="00F77BBA"/>
    <w:rsid w:val="00F80768"/>
    <w:rsid w:val="00F80D29"/>
    <w:rsid w:val="00F8138C"/>
    <w:rsid w:val="00F81AA9"/>
    <w:rsid w:val="00F81E32"/>
    <w:rsid w:val="00F81F0C"/>
    <w:rsid w:val="00F81FCB"/>
    <w:rsid w:val="00F82372"/>
    <w:rsid w:val="00F828AC"/>
    <w:rsid w:val="00F82998"/>
    <w:rsid w:val="00F829EB"/>
    <w:rsid w:val="00F832E3"/>
    <w:rsid w:val="00F8355D"/>
    <w:rsid w:val="00F83B75"/>
    <w:rsid w:val="00F84377"/>
    <w:rsid w:val="00F8439C"/>
    <w:rsid w:val="00F84457"/>
    <w:rsid w:val="00F8479B"/>
    <w:rsid w:val="00F84B59"/>
    <w:rsid w:val="00F84EB5"/>
    <w:rsid w:val="00F8581C"/>
    <w:rsid w:val="00F85A5F"/>
    <w:rsid w:val="00F85A6B"/>
    <w:rsid w:val="00F85B4F"/>
    <w:rsid w:val="00F85D00"/>
    <w:rsid w:val="00F86286"/>
    <w:rsid w:val="00F863DF"/>
    <w:rsid w:val="00F86A0F"/>
    <w:rsid w:val="00F86FA0"/>
    <w:rsid w:val="00F87A42"/>
    <w:rsid w:val="00F87DAD"/>
    <w:rsid w:val="00F87DFC"/>
    <w:rsid w:val="00F87DFF"/>
    <w:rsid w:val="00F87E14"/>
    <w:rsid w:val="00F900F4"/>
    <w:rsid w:val="00F90244"/>
    <w:rsid w:val="00F9045B"/>
    <w:rsid w:val="00F907D0"/>
    <w:rsid w:val="00F90A34"/>
    <w:rsid w:val="00F90EFA"/>
    <w:rsid w:val="00F914C7"/>
    <w:rsid w:val="00F917E0"/>
    <w:rsid w:val="00F91D0F"/>
    <w:rsid w:val="00F91E54"/>
    <w:rsid w:val="00F91F68"/>
    <w:rsid w:val="00F92131"/>
    <w:rsid w:val="00F923CA"/>
    <w:rsid w:val="00F92C7F"/>
    <w:rsid w:val="00F92ED1"/>
    <w:rsid w:val="00F930F3"/>
    <w:rsid w:val="00F93AFB"/>
    <w:rsid w:val="00F93E92"/>
    <w:rsid w:val="00F946C5"/>
    <w:rsid w:val="00F9481E"/>
    <w:rsid w:val="00F94DBE"/>
    <w:rsid w:val="00F94DD7"/>
    <w:rsid w:val="00F94EC2"/>
    <w:rsid w:val="00F9503E"/>
    <w:rsid w:val="00F9559A"/>
    <w:rsid w:val="00F95BCC"/>
    <w:rsid w:val="00F95DCA"/>
    <w:rsid w:val="00F95DD6"/>
    <w:rsid w:val="00F95DDB"/>
    <w:rsid w:val="00F95F7B"/>
    <w:rsid w:val="00F9628F"/>
    <w:rsid w:val="00F9645B"/>
    <w:rsid w:val="00F966C4"/>
    <w:rsid w:val="00F96DBA"/>
    <w:rsid w:val="00F977E3"/>
    <w:rsid w:val="00F97DF4"/>
    <w:rsid w:val="00FA018C"/>
    <w:rsid w:val="00FA0214"/>
    <w:rsid w:val="00FA060C"/>
    <w:rsid w:val="00FA0E8F"/>
    <w:rsid w:val="00FA11B6"/>
    <w:rsid w:val="00FA1349"/>
    <w:rsid w:val="00FA13E3"/>
    <w:rsid w:val="00FA1558"/>
    <w:rsid w:val="00FA1603"/>
    <w:rsid w:val="00FA184C"/>
    <w:rsid w:val="00FA18BF"/>
    <w:rsid w:val="00FA192D"/>
    <w:rsid w:val="00FA21F7"/>
    <w:rsid w:val="00FA270C"/>
    <w:rsid w:val="00FA2936"/>
    <w:rsid w:val="00FA29BC"/>
    <w:rsid w:val="00FA3C46"/>
    <w:rsid w:val="00FA3D3C"/>
    <w:rsid w:val="00FA3E69"/>
    <w:rsid w:val="00FA3F09"/>
    <w:rsid w:val="00FA427D"/>
    <w:rsid w:val="00FA459E"/>
    <w:rsid w:val="00FA467D"/>
    <w:rsid w:val="00FA46B2"/>
    <w:rsid w:val="00FA542B"/>
    <w:rsid w:val="00FA54C4"/>
    <w:rsid w:val="00FA5735"/>
    <w:rsid w:val="00FA5BD7"/>
    <w:rsid w:val="00FA5E0C"/>
    <w:rsid w:val="00FA5E8D"/>
    <w:rsid w:val="00FA5FA4"/>
    <w:rsid w:val="00FA669D"/>
    <w:rsid w:val="00FA6BBB"/>
    <w:rsid w:val="00FA6C51"/>
    <w:rsid w:val="00FA7629"/>
    <w:rsid w:val="00FA784F"/>
    <w:rsid w:val="00FB006F"/>
    <w:rsid w:val="00FB00F6"/>
    <w:rsid w:val="00FB02D4"/>
    <w:rsid w:val="00FB0B72"/>
    <w:rsid w:val="00FB0DB8"/>
    <w:rsid w:val="00FB0E5E"/>
    <w:rsid w:val="00FB1245"/>
    <w:rsid w:val="00FB1390"/>
    <w:rsid w:val="00FB14F0"/>
    <w:rsid w:val="00FB1795"/>
    <w:rsid w:val="00FB1875"/>
    <w:rsid w:val="00FB2248"/>
    <w:rsid w:val="00FB2E50"/>
    <w:rsid w:val="00FB3358"/>
    <w:rsid w:val="00FB3669"/>
    <w:rsid w:val="00FB37EC"/>
    <w:rsid w:val="00FB3E17"/>
    <w:rsid w:val="00FB432D"/>
    <w:rsid w:val="00FB4389"/>
    <w:rsid w:val="00FB43C2"/>
    <w:rsid w:val="00FB4C03"/>
    <w:rsid w:val="00FB4FE3"/>
    <w:rsid w:val="00FB5B81"/>
    <w:rsid w:val="00FB5DA5"/>
    <w:rsid w:val="00FB5E36"/>
    <w:rsid w:val="00FB5FEB"/>
    <w:rsid w:val="00FB6576"/>
    <w:rsid w:val="00FB6A76"/>
    <w:rsid w:val="00FB73BD"/>
    <w:rsid w:val="00FB7A47"/>
    <w:rsid w:val="00FB7ACA"/>
    <w:rsid w:val="00FC01D5"/>
    <w:rsid w:val="00FC050F"/>
    <w:rsid w:val="00FC0623"/>
    <w:rsid w:val="00FC0FD7"/>
    <w:rsid w:val="00FC10B9"/>
    <w:rsid w:val="00FC125B"/>
    <w:rsid w:val="00FC17BE"/>
    <w:rsid w:val="00FC1BDC"/>
    <w:rsid w:val="00FC24FF"/>
    <w:rsid w:val="00FC2770"/>
    <w:rsid w:val="00FC27F7"/>
    <w:rsid w:val="00FC2B9F"/>
    <w:rsid w:val="00FC2E15"/>
    <w:rsid w:val="00FC3299"/>
    <w:rsid w:val="00FC36E5"/>
    <w:rsid w:val="00FC3ECE"/>
    <w:rsid w:val="00FC3FA0"/>
    <w:rsid w:val="00FC40A3"/>
    <w:rsid w:val="00FC40CD"/>
    <w:rsid w:val="00FC4DEE"/>
    <w:rsid w:val="00FC5D59"/>
    <w:rsid w:val="00FC5F02"/>
    <w:rsid w:val="00FC5FFA"/>
    <w:rsid w:val="00FC6559"/>
    <w:rsid w:val="00FC6854"/>
    <w:rsid w:val="00FC6E36"/>
    <w:rsid w:val="00FC6ED8"/>
    <w:rsid w:val="00FC708A"/>
    <w:rsid w:val="00FC73DE"/>
    <w:rsid w:val="00FC74BD"/>
    <w:rsid w:val="00FC7613"/>
    <w:rsid w:val="00FC77E9"/>
    <w:rsid w:val="00FD018B"/>
    <w:rsid w:val="00FD0325"/>
    <w:rsid w:val="00FD05F6"/>
    <w:rsid w:val="00FD0A50"/>
    <w:rsid w:val="00FD1F41"/>
    <w:rsid w:val="00FD1F87"/>
    <w:rsid w:val="00FD2024"/>
    <w:rsid w:val="00FD27A3"/>
    <w:rsid w:val="00FD39DD"/>
    <w:rsid w:val="00FD3DA6"/>
    <w:rsid w:val="00FD3DB5"/>
    <w:rsid w:val="00FD4741"/>
    <w:rsid w:val="00FD4774"/>
    <w:rsid w:val="00FD4A33"/>
    <w:rsid w:val="00FD4A3E"/>
    <w:rsid w:val="00FD4B57"/>
    <w:rsid w:val="00FD51C7"/>
    <w:rsid w:val="00FD5920"/>
    <w:rsid w:val="00FD654F"/>
    <w:rsid w:val="00FD6884"/>
    <w:rsid w:val="00FD6A14"/>
    <w:rsid w:val="00FD7140"/>
    <w:rsid w:val="00FD7492"/>
    <w:rsid w:val="00FD7F5A"/>
    <w:rsid w:val="00FE0BFB"/>
    <w:rsid w:val="00FE0C36"/>
    <w:rsid w:val="00FE117F"/>
    <w:rsid w:val="00FE130C"/>
    <w:rsid w:val="00FE1439"/>
    <w:rsid w:val="00FE1A57"/>
    <w:rsid w:val="00FE1F76"/>
    <w:rsid w:val="00FE2027"/>
    <w:rsid w:val="00FE2AB1"/>
    <w:rsid w:val="00FE2B2B"/>
    <w:rsid w:val="00FE3C98"/>
    <w:rsid w:val="00FE3D8C"/>
    <w:rsid w:val="00FE3FBF"/>
    <w:rsid w:val="00FE474E"/>
    <w:rsid w:val="00FE47F0"/>
    <w:rsid w:val="00FE5246"/>
    <w:rsid w:val="00FE588A"/>
    <w:rsid w:val="00FE58BA"/>
    <w:rsid w:val="00FE5B95"/>
    <w:rsid w:val="00FE5D68"/>
    <w:rsid w:val="00FE5DC9"/>
    <w:rsid w:val="00FE600D"/>
    <w:rsid w:val="00FE6740"/>
    <w:rsid w:val="00FE6857"/>
    <w:rsid w:val="00FE6CA7"/>
    <w:rsid w:val="00FE72B4"/>
    <w:rsid w:val="00FE72E5"/>
    <w:rsid w:val="00FE74CC"/>
    <w:rsid w:val="00FF010C"/>
    <w:rsid w:val="00FF015E"/>
    <w:rsid w:val="00FF01F6"/>
    <w:rsid w:val="00FF0209"/>
    <w:rsid w:val="00FF05C1"/>
    <w:rsid w:val="00FF064A"/>
    <w:rsid w:val="00FF0ABF"/>
    <w:rsid w:val="00FF0BC8"/>
    <w:rsid w:val="00FF0C9B"/>
    <w:rsid w:val="00FF0D52"/>
    <w:rsid w:val="00FF100B"/>
    <w:rsid w:val="00FF1089"/>
    <w:rsid w:val="00FF10B1"/>
    <w:rsid w:val="00FF1436"/>
    <w:rsid w:val="00FF179A"/>
    <w:rsid w:val="00FF18BB"/>
    <w:rsid w:val="00FF19EF"/>
    <w:rsid w:val="00FF1C19"/>
    <w:rsid w:val="00FF1C58"/>
    <w:rsid w:val="00FF2121"/>
    <w:rsid w:val="00FF2736"/>
    <w:rsid w:val="00FF28AC"/>
    <w:rsid w:val="00FF2F7B"/>
    <w:rsid w:val="00FF3484"/>
    <w:rsid w:val="00FF3EB7"/>
    <w:rsid w:val="00FF3FA6"/>
    <w:rsid w:val="00FF45B0"/>
    <w:rsid w:val="00FF46E8"/>
    <w:rsid w:val="00FF4731"/>
    <w:rsid w:val="00FF482F"/>
    <w:rsid w:val="00FF4A5F"/>
    <w:rsid w:val="00FF4EFC"/>
    <w:rsid w:val="00FF5090"/>
    <w:rsid w:val="00FF50E3"/>
    <w:rsid w:val="00FF585E"/>
    <w:rsid w:val="00FF5966"/>
    <w:rsid w:val="00FF5A08"/>
    <w:rsid w:val="00FF5B48"/>
    <w:rsid w:val="00FF5E75"/>
    <w:rsid w:val="00FF6B8D"/>
    <w:rsid w:val="00FF6D89"/>
    <w:rsid w:val="00FF70A3"/>
    <w:rsid w:val="00FF7231"/>
    <w:rsid w:val="00FF737F"/>
    <w:rsid w:val="01498A95"/>
    <w:rsid w:val="06DA89DB"/>
    <w:rsid w:val="06F54AEF"/>
    <w:rsid w:val="0DDE967B"/>
    <w:rsid w:val="11071850"/>
    <w:rsid w:val="15CFE0A2"/>
    <w:rsid w:val="1BA1F13E"/>
    <w:rsid w:val="1F39B2AB"/>
    <w:rsid w:val="22664CED"/>
    <w:rsid w:val="27AD9773"/>
    <w:rsid w:val="2FA9E72F"/>
    <w:rsid w:val="330FB967"/>
    <w:rsid w:val="35C77E4C"/>
    <w:rsid w:val="40A3BB94"/>
    <w:rsid w:val="4570908C"/>
    <w:rsid w:val="487EBD2F"/>
    <w:rsid w:val="56118706"/>
    <w:rsid w:val="595BC09C"/>
    <w:rsid w:val="62664E11"/>
    <w:rsid w:val="7502BAB0"/>
    <w:rsid w:val="7E2288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39F0E"/>
  <w15:chartTrackingRefBased/>
  <w15:docId w15:val="{31A513EA-F7E1-4E93-A267-0CB6DAE0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1F2"/>
    <w:pPr>
      <w:jc w:val="both"/>
    </w:pPr>
    <w:rPr>
      <w:color w:val="000000" w:themeColor="text1"/>
    </w:rPr>
  </w:style>
  <w:style w:type="paragraph" w:styleId="Heading1">
    <w:name w:val="heading 1"/>
    <w:basedOn w:val="Normal"/>
    <w:next w:val="Normal"/>
    <w:link w:val="Heading1Char"/>
    <w:uiPriority w:val="9"/>
    <w:qFormat/>
    <w:rsid w:val="00624022"/>
    <w:pPr>
      <w:keepNext/>
      <w:keepLines/>
      <w:numPr>
        <w:numId w:val="3"/>
      </w:numPr>
      <w:spacing w:before="240" w:after="0"/>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rsid w:val="00624022"/>
    <w:pPr>
      <w:keepNext/>
      <w:keepLines/>
      <w:numPr>
        <w:ilvl w:val="1"/>
        <w:numId w:val="3"/>
      </w:numPr>
      <w:spacing w:before="40" w:after="0"/>
      <w:ind w:left="576"/>
      <w:outlineLvl w:val="1"/>
    </w:pPr>
    <w:rPr>
      <w:rFonts w:eastAsiaTheme="majorEastAsia" w:cstheme="majorBidi"/>
      <w:b/>
      <w:color w:val="auto"/>
      <w:sz w:val="26"/>
      <w:szCs w:val="26"/>
    </w:rPr>
  </w:style>
  <w:style w:type="paragraph" w:styleId="Heading3">
    <w:name w:val="heading 3"/>
    <w:basedOn w:val="Normal"/>
    <w:next w:val="Normal"/>
    <w:link w:val="Heading3Char"/>
    <w:uiPriority w:val="9"/>
    <w:unhideWhenUsed/>
    <w:qFormat/>
    <w:rsid w:val="00624022"/>
    <w:pPr>
      <w:keepNext/>
      <w:keepLines/>
      <w:numPr>
        <w:ilvl w:val="2"/>
        <w:numId w:val="3"/>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64D58"/>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2239"/>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72239"/>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72239"/>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7223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7223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1D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D1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24022"/>
    <w:rPr>
      <w:rFonts w:eastAsiaTheme="majorEastAsia" w:cstheme="majorBidi"/>
      <w:b/>
      <w:sz w:val="28"/>
      <w:szCs w:val="32"/>
    </w:rPr>
  </w:style>
  <w:style w:type="paragraph" w:styleId="Caption">
    <w:name w:val="caption"/>
    <w:basedOn w:val="Normal"/>
    <w:next w:val="Normal"/>
    <w:uiPriority w:val="35"/>
    <w:unhideWhenUsed/>
    <w:qFormat/>
    <w:rsid w:val="00567620"/>
    <w:pPr>
      <w:spacing w:after="200" w:line="240" w:lineRule="auto"/>
      <w:jc w:val="center"/>
    </w:pPr>
    <w:rPr>
      <w:i/>
      <w:iCs/>
      <w:color w:val="44546A" w:themeColor="text2"/>
      <w:sz w:val="18"/>
      <w:szCs w:val="18"/>
    </w:rPr>
  </w:style>
  <w:style w:type="character" w:customStyle="1" w:styleId="Heading2Char">
    <w:name w:val="Heading 2 Char"/>
    <w:basedOn w:val="DefaultParagraphFont"/>
    <w:link w:val="Heading2"/>
    <w:uiPriority w:val="9"/>
    <w:rsid w:val="00624022"/>
    <w:rPr>
      <w:rFonts w:eastAsiaTheme="majorEastAsia" w:cstheme="majorBidi"/>
      <w:b/>
      <w:sz w:val="26"/>
      <w:szCs w:val="26"/>
    </w:rPr>
  </w:style>
  <w:style w:type="character" w:customStyle="1" w:styleId="Heading3Char">
    <w:name w:val="Heading 3 Char"/>
    <w:basedOn w:val="DefaultParagraphFont"/>
    <w:link w:val="Heading3"/>
    <w:uiPriority w:val="9"/>
    <w:rsid w:val="00624022"/>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564D5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23A8E"/>
    <w:pPr>
      <w:ind w:left="720"/>
      <w:contextualSpacing/>
    </w:pPr>
  </w:style>
  <w:style w:type="table" w:styleId="TableGrid">
    <w:name w:val="Table Grid"/>
    <w:basedOn w:val="TableNormal"/>
    <w:uiPriority w:val="39"/>
    <w:rsid w:val="00255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70412"/>
    <w:rPr>
      <w:color w:val="666666"/>
    </w:rPr>
  </w:style>
  <w:style w:type="character" w:customStyle="1" w:styleId="Heading5Char">
    <w:name w:val="Heading 5 Char"/>
    <w:basedOn w:val="DefaultParagraphFont"/>
    <w:link w:val="Heading5"/>
    <w:uiPriority w:val="9"/>
    <w:semiHidden/>
    <w:rsid w:val="0047223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7223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7223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7223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72239"/>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3707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07E9"/>
    <w:rPr>
      <w:color w:val="000000" w:themeColor="text1"/>
      <w:sz w:val="20"/>
      <w:szCs w:val="20"/>
    </w:rPr>
  </w:style>
  <w:style w:type="character" w:styleId="FootnoteReference">
    <w:name w:val="footnote reference"/>
    <w:basedOn w:val="DefaultParagraphFont"/>
    <w:uiPriority w:val="99"/>
    <w:semiHidden/>
    <w:unhideWhenUsed/>
    <w:rsid w:val="003707E9"/>
    <w:rPr>
      <w:vertAlign w:val="superscript"/>
    </w:rPr>
  </w:style>
  <w:style w:type="paragraph" w:styleId="Bibliography">
    <w:name w:val="Bibliography"/>
    <w:basedOn w:val="Normal"/>
    <w:next w:val="Normal"/>
    <w:uiPriority w:val="37"/>
    <w:unhideWhenUsed/>
    <w:rsid w:val="00E779CD"/>
  </w:style>
  <w:style w:type="paragraph" w:styleId="Header">
    <w:name w:val="header"/>
    <w:basedOn w:val="Normal"/>
    <w:link w:val="HeaderChar"/>
    <w:uiPriority w:val="99"/>
    <w:unhideWhenUsed/>
    <w:rsid w:val="002E5B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B4B"/>
    <w:rPr>
      <w:color w:val="000000" w:themeColor="text1"/>
    </w:rPr>
  </w:style>
  <w:style w:type="paragraph" w:styleId="Footer">
    <w:name w:val="footer"/>
    <w:basedOn w:val="Normal"/>
    <w:link w:val="FooterChar"/>
    <w:uiPriority w:val="99"/>
    <w:unhideWhenUsed/>
    <w:rsid w:val="002E5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B4B"/>
    <w:rPr>
      <w:color w:val="000000" w:themeColor="text1"/>
    </w:rPr>
  </w:style>
  <w:style w:type="paragraph" w:styleId="Revision">
    <w:name w:val="Revision"/>
    <w:hidden/>
    <w:uiPriority w:val="99"/>
    <w:semiHidden/>
    <w:rsid w:val="00571F03"/>
    <w:pPr>
      <w:spacing w:after="0" w:line="240" w:lineRule="auto"/>
    </w:pPr>
    <w:rPr>
      <w:color w:val="000000" w:themeColor="text1"/>
    </w:rPr>
  </w:style>
  <w:style w:type="character" w:styleId="CommentReference">
    <w:name w:val="annotation reference"/>
    <w:basedOn w:val="DefaultParagraphFont"/>
    <w:uiPriority w:val="99"/>
    <w:semiHidden/>
    <w:unhideWhenUsed/>
    <w:rsid w:val="00154FA1"/>
    <w:rPr>
      <w:sz w:val="16"/>
      <w:szCs w:val="16"/>
    </w:rPr>
  </w:style>
  <w:style w:type="paragraph" w:styleId="CommentText">
    <w:name w:val="annotation text"/>
    <w:basedOn w:val="Normal"/>
    <w:link w:val="CommentTextChar"/>
    <w:uiPriority w:val="99"/>
    <w:unhideWhenUsed/>
    <w:rsid w:val="00154FA1"/>
    <w:pPr>
      <w:spacing w:line="240" w:lineRule="auto"/>
    </w:pPr>
    <w:rPr>
      <w:sz w:val="20"/>
      <w:szCs w:val="20"/>
    </w:rPr>
  </w:style>
  <w:style w:type="character" w:customStyle="1" w:styleId="CommentTextChar">
    <w:name w:val="Comment Text Char"/>
    <w:basedOn w:val="DefaultParagraphFont"/>
    <w:link w:val="CommentText"/>
    <w:uiPriority w:val="99"/>
    <w:rsid w:val="00154FA1"/>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154FA1"/>
    <w:rPr>
      <w:b/>
      <w:bCs/>
    </w:rPr>
  </w:style>
  <w:style w:type="character" w:customStyle="1" w:styleId="CommentSubjectChar">
    <w:name w:val="Comment Subject Char"/>
    <w:basedOn w:val="CommentTextChar"/>
    <w:link w:val="CommentSubject"/>
    <w:uiPriority w:val="99"/>
    <w:semiHidden/>
    <w:rsid w:val="00154FA1"/>
    <w:rPr>
      <w:b/>
      <w:bCs/>
      <w:color w:val="000000" w:themeColor="text1"/>
      <w:sz w:val="20"/>
      <w:szCs w:val="20"/>
    </w:rPr>
  </w:style>
  <w:style w:type="paragraph" w:styleId="NoSpacing">
    <w:name w:val="No Spacing"/>
    <w:link w:val="NoSpacingChar"/>
    <w:uiPriority w:val="1"/>
    <w:qFormat/>
    <w:rsid w:val="00FF05C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F05C1"/>
    <w:rPr>
      <w:rFonts w:eastAsiaTheme="minorEastAsia"/>
      <w:lang w:val="en-US"/>
    </w:rPr>
  </w:style>
  <w:style w:type="character" w:styleId="Hyperlink">
    <w:name w:val="Hyperlink"/>
    <w:basedOn w:val="DefaultParagraphFont"/>
    <w:uiPriority w:val="99"/>
    <w:unhideWhenUsed/>
    <w:rsid w:val="009A1433"/>
    <w:rPr>
      <w:color w:val="0563C1" w:themeColor="hyperlink"/>
      <w:u w:val="single"/>
    </w:rPr>
  </w:style>
  <w:style w:type="character" w:styleId="UnresolvedMention">
    <w:name w:val="Unresolved Mention"/>
    <w:basedOn w:val="DefaultParagraphFont"/>
    <w:uiPriority w:val="99"/>
    <w:semiHidden/>
    <w:unhideWhenUsed/>
    <w:rsid w:val="009A1433"/>
    <w:rPr>
      <w:color w:val="605E5C"/>
      <w:shd w:val="clear" w:color="auto" w:fill="E1DFDD"/>
    </w:rPr>
  </w:style>
  <w:style w:type="paragraph" w:customStyle="1" w:styleId="Table">
    <w:name w:val="Table"/>
    <w:basedOn w:val="Normal"/>
    <w:link w:val="TableChar"/>
    <w:qFormat/>
    <w:rsid w:val="0023626A"/>
    <w:pPr>
      <w:keepNext/>
      <w:spacing w:after="0" w:line="240" w:lineRule="auto"/>
      <w:jc w:val="left"/>
    </w:pPr>
    <w:rPr>
      <w:sz w:val="18"/>
    </w:rPr>
  </w:style>
  <w:style w:type="character" w:customStyle="1" w:styleId="TableChar">
    <w:name w:val="Table Char"/>
    <w:basedOn w:val="DefaultParagraphFont"/>
    <w:link w:val="Table"/>
    <w:rsid w:val="0023626A"/>
    <w:rPr>
      <w:color w:val="000000" w:themeColor="text1"/>
      <w:sz w:val="18"/>
    </w:rPr>
  </w:style>
  <w:style w:type="character" w:customStyle="1" w:styleId="normaltextrun">
    <w:name w:val="normaltextrun"/>
    <w:basedOn w:val="DefaultParagraphFont"/>
    <w:rsid w:val="00840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7">
      <w:marLeft w:val="480"/>
      <w:marRight w:val="0"/>
      <w:marTop w:val="0"/>
      <w:marBottom w:val="0"/>
      <w:divBdr>
        <w:top w:val="none" w:sz="0" w:space="0" w:color="auto"/>
        <w:left w:val="none" w:sz="0" w:space="0" w:color="auto"/>
        <w:bottom w:val="none" w:sz="0" w:space="0" w:color="auto"/>
        <w:right w:val="none" w:sz="0" w:space="0" w:color="auto"/>
      </w:divBdr>
    </w:div>
    <w:div w:id="16217">
      <w:marLeft w:val="480"/>
      <w:marRight w:val="0"/>
      <w:marTop w:val="0"/>
      <w:marBottom w:val="0"/>
      <w:divBdr>
        <w:top w:val="none" w:sz="0" w:space="0" w:color="auto"/>
        <w:left w:val="none" w:sz="0" w:space="0" w:color="auto"/>
        <w:bottom w:val="none" w:sz="0" w:space="0" w:color="auto"/>
        <w:right w:val="none" w:sz="0" w:space="0" w:color="auto"/>
      </w:divBdr>
    </w:div>
    <w:div w:id="279348">
      <w:marLeft w:val="480"/>
      <w:marRight w:val="0"/>
      <w:marTop w:val="0"/>
      <w:marBottom w:val="0"/>
      <w:divBdr>
        <w:top w:val="none" w:sz="0" w:space="0" w:color="auto"/>
        <w:left w:val="none" w:sz="0" w:space="0" w:color="auto"/>
        <w:bottom w:val="none" w:sz="0" w:space="0" w:color="auto"/>
        <w:right w:val="none" w:sz="0" w:space="0" w:color="auto"/>
      </w:divBdr>
    </w:div>
    <w:div w:id="283079">
      <w:marLeft w:val="480"/>
      <w:marRight w:val="0"/>
      <w:marTop w:val="0"/>
      <w:marBottom w:val="0"/>
      <w:divBdr>
        <w:top w:val="none" w:sz="0" w:space="0" w:color="auto"/>
        <w:left w:val="none" w:sz="0" w:space="0" w:color="auto"/>
        <w:bottom w:val="none" w:sz="0" w:space="0" w:color="auto"/>
        <w:right w:val="none" w:sz="0" w:space="0" w:color="auto"/>
      </w:divBdr>
    </w:div>
    <w:div w:id="662933">
      <w:marLeft w:val="480"/>
      <w:marRight w:val="0"/>
      <w:marTop w:val="0"/>
      <w:marBottom w:val="0"/>
      <w:divBdr>
        <w:top w:val="none" w:sz="0" w:space="0" w:color="auto"/>
        <w:left w:val="none" w:sz="0" w:space="0" w:color="auto"/>
        <w:bottom w:val="none" w:sz="0" w:space="0" w:color="auto"/>
        <w:right w:val="none" w:sz="0" w:space="0" w:color="auto"/>
      </w:divBdr>
    </w:div>
    <w:div w:id="670562">
      <w:marLeft w:val="480"/>
      <w:marRight w:val="0"/>
      <w:marTop w:val="0"/>
      <w:marBottom w:val="0"/>
      <w:divBdr>
        <w:top w:val="none" w:sz="0" w:space="0" w:color="auto"/>
        <w:left w:val="none" w:sz="0" w:space="0" w:color="auto"/>
        <w:bottom w:val="none" w:sz="0" w:space="0" w:color="auto"/>
        <w:right w:val="none" w:sz="0" w:space="0" w:color="auto"/>
      </w:divBdr>
    </w:div>
    <w:div w:id="814720">
      <w:marLeft w:val="480"/>
      <w:marRight w:val="0"/>
      <w:marTop w:val="0"/>
      <w:marBottom w:val="0"/>
      <w:divBdr>
        <w:top w:val="none" w:sz="0" w:space="0" w:color="auto"/>
        <w:left w:val="none" w:sz="0" w:space="0" w:color="auto"/>
        <w:bottom w:val="none" w:sz="0" w:space="0" w:color="auto"/>
        <w:right w:val="none" w:sz="0" w:space="0" w:color="auto"/>
      </w:divBdr>
    </w:div>
    <w:div w:id="863778">
      <w:marLeft w:val="480"/>
      <w:marRight w:val="0"/>
      <w:marTop w:val="0"/>
      <w:marBottom w:val="0"/>
      <w:divBdr>
        <w:top w:val="none" w:sz="0" w:space="0" w:color="auto"/>
        <w:left w:val="none" w:sz="0" w:space="0" w:color="auto"/>
        <w:bottom w:val="none" w:sz="0" w:space="0" w:color="auto"/>
        <w:right w:val="none" w:sz="0" w:space="0" w:color="auto"/>
      </w:divBdr>
    </w:div>
    <w:div w:id="936760">
      <w:marLeft w:val="480"/>
      <w:marRight w:val="0"/>
      <w:marTop w:val="0"/>
      <w:marBottom w:val="0"/>
      <w:divBdr>
        <w:top w:val="none" w:sz="0" w:space="0" w:color="auto"/>
        <w:left w:val="none" w:sz="0" w:space="0" w:color="auto"/>
        <w:bottom w:val="none" w:sz="0" w:space="0" w:color="auto"/>
        <w:right w:val="none" w:sz="0" w:space="0" w:color="auto"/>
      </w:divBdr>
    </w:div>
    <w:div w:id="1007986">
      <w:marLeft w:val="480"/>
      <w:marRight w:val="0"/>
      <w:marTop w:val="0"/>
      <w:marBottom w:val="0"/>
      <w:divBdr>
        <w:top w:val="none" w:sz="0" w:space="0" w:color="auto"/>
        <w:left w:val="none" w:sz="0" w:space="0" w:color="auto"/>
        <w:bottom w:val="none" w:sz="0" w:space="0" w:color="auto"/>
        <w:right w:val="none" w:sz="0" w:space="0" w:color="auto"/>
      </w:divBdr>
    </w:div>
    <w:div w:id="1013623">
      <w:marLeft w:val="480"/>
      <w:marRight w:val="0"/>
      <w:marTop w:val="0"/>
      <w:marBottom w:val="0"/>
      <w:divBdr>
        <w:top w:val="none" w:sz="0" w:space="0" w:color="auto"/>
        <w:left w:val="none" w:sz="0" w:space="0" w:color="auto"/>
        <w:bottom w:val="none" w:sz="0" w:space="0" w:color="auto"/>
        <w:right w:val="none" w:sz="0" w:space="0" w:color="auto"/>
      </w:divBdr>
    </w:div>
    <w:div w:id="1054526">
      <w:marLeft w:val="480"/>
      <w:marRight w:val="0"/>
      <w:marTop w:val="0"/>
      <w:marBottom w:val="0"/>
      <w:divBdr>
        <w:top w:val="none" w:sz="0" w:space="0" w:color="auto"/>
        <w:left w:val="none" w:sz="0" w:space="0" w:color="auto"/>
        <w:bottom w:val="none" w:sz="0" w:space="0" w:color="auto"/>
        <w:right w:val="none" w:sz="0" w:space="0" w:color="auto"/>
      </w:divBdr>
    </w:div>
    <w:div w:id="1057784">
      <w:marLeft w:val="480"/>
      <w:marRight w:val="0"/>
      <w:marTop w:val="0"/>
      <w:marBottom w:val="0"/>
      <w:divBdr>
        <w:top w:val="none" w:sz="0" w:space="0" w:color="auto"/>
        <w:left w:val="none" w:sz="0" w:space="0" w:color="auto"/>
        <w:bottom w:val="none" w:sz="0" w:space="0" w:color="auto"/>
        <w:right w:val="none" w:sz="0" w:space="0" w:color="auto"/>
      </w:divBdr>
    </w:div>
    <w:div w:id="1201204">
      <w:marLeft w:val="480"/>
      <w:marRight w:val="0"/>
      <w:marTop w:val="0"/>
      <w:marBottom w:val="0"/>
      <w:divBdr>
        <w:top w:val="none" w:sz="0" w:space="0" w:color="auto"/>
        <w:left w:val="none" w:sz="0" w:space="0" w:color="auto"/>
        <w:bottom w:val="none" w:sz="0" w:space="0" w:color="auto"/>
        <w:right w:val="none" w:sz="0" w:space="0" w:color="auto"/>
      </w:divBdr>
    </w:div>
    <w:div w:id="1321450">
      <w:marLeft w:val="480"/>
      <w:marRight w:val="0"/>
      <w:marTop w:val="0"/>
      <w:marBottom w:val="0"/>
      <w:divBdr>
        <w:top w:val="none" w:sz="0" w:space="0" w:color="auto"/>
        <w:left w:val="none" w:sz="0" w:space="0" w:color="auto"/>
        <w:bottom w:val="none" w:sz="0" w:space="0" w:color="auto"/>
        <w:right w:val="none" w:sz="0" w:space="0" w:color="auto"/>
      </w:divBdr>
    </w:div>
    <w:div w:id="1393140">
      <w:marLeft w:val="480"/>
      <w:marRight w:val="0"/>
      <w:marTop w:val="0"/>
      <w:marBottom w:val="0"/>
      <w:divBdr>
        <w:top w:val="none" w:sz="0" w:space="0" w:color="auto"/>
        <w:left w:val="none" w:sz="0" w:space="0" w:color="auto"/>
        <w:bottom w:val="none" w:sz="0" w:space="0" w:color="auto"/>
        <w:right w:val="none" w:sz="0" w:space="0" w:color="auto"/>
      </w:divBdr>
    </w:div>
    <w:div w:id="1396850">
      <w:marLeft w:val="480"/>
      <w:marRight w:val="0"/>
      <w:marTop w:val="0"/>
      <w:marBottom w:val="0"/>
      <w:divBdr>
        <w:top w:val="none" w:sz="0" w:space="0" w:color="auto"/>
        <w:left w:val="none" w:sz="0" w:space="0" w:color="auto"/>
        <w:bottom w:val="none" w:sz="0" w:space="0" w:color="auto"/>
        <w:right w:val="none" w:sz="0" w:space="0" w:color="auto"/>
      </w:divBdr>
    </w:div>
    <w:div w:id="1468252">
      <w:marLeft w:val="480"/>
      <w:marRight w:val="0"/>
      <w:marTop w:val="0"/>
      <w:marBottom w:val="0"/>
      <w:divBdr>
        <w:top w:val="none" w:sz="0" w:space="0" w:color="auto"/>
        <w:left w:val="none" w:sz="0" w:space="0" w:color="auto"/>
        <w:bottom w:val="none" w:sz="0" w:space="0" w:color="auto"/>
        <w:right w:val="none" w:sz="0" w:space="0" w:color="auto"/>
      </w:divBdr>
    </w:div>
    <w:div w:id="1473009">
      <w:bodyDiv w:val="1"/>
      <w:marLeft w:val="0"/>
      <w:marRight w:val="0"/>
      <w:marTop w:val="0"/>
      <w:marBottom w:val="0"/>
      <w:divBdr>
        <w:top w:val="none" w:sz="0" w:space="0" w:color="auto"/>
        <w:left w:val="none" w:sz="0" w:space="0" w:color="auto"/>
        <w:bottom w:val="none" w:sz="0" w:space="0" w:color="auto"/>
        <w:right w:val="none" w:sz="0" w:space="0" w:color="auto"/>
      </w:divBdr>
    </w:div>
    <w:div w:id="1512976">
      <w:marLeft w:val="480"/>
      <w:marRight w:val="0"/>
      <w:marTop w:val="0"/>
      <w:marBottom w:val="0"/>
      <w:divBdr>
        <w:top w:val="none" w:sz="0" w:space="0" w:color="auto"/>
        <w:left w:val="none" w:sz="0" w:space="0" w:color="auto"/>
        <w:bottom w:val="none" w:sz="0" w:space="0" w:color="auto"/>
        <w:right w:val="none" w:sz="0" w:space="0" w:color="auto"/>
      </w:divBdr>
    </w:div>
    <w:div w:id="1668294">
      <w:marLeft w:val="480"/>
      <w:marRight w:val="0"/>
      <w:marTop w:val="0"/>
      <w:marBottom w:val="0"/>
      <w:divBdr>
        <w:top w:val="none" w:sz="0" w:space="0" w:color="auto"/>
        <w:left w:val="none" w:sz="0" w:space="0" w:color="auto"/>
        <w:bottom w:val="none" w:sz="0" w:space="0" w:color="auto"/>
        <w:right w:val="none" w:sz="0" w:space="0" w:color="auto"/>
      </w:divBdr>
    </w:div>
    <w:div w:id="1705607">
      <w:marLeft w:val="480"/>
      <w:marRight w:val="0"/>
      <w:marTop w:val="0"/>
      <w:marBottom w:val="0"/>
      <w:divBdr>
        <w:top w:val="none" w:sz="0" w:space="0" w:color="auto"/>
        <w:left w:val="none" w:sz="0" w:space="0" w:color="auto"/>
        <w:bottom w:val="none" w:sz="0" w:space="0" w:color="auto"/>
        <w:right w:val="none" w:sz="0" w:space="0" w:color="auto"/>
      </w:divBdr>
    </w:div>
    <w:div w:id="1780075">
      <w:marLeft w:val="480"/>
      <w:marRight w:val="0"/>
      <w:marTop w:val="0"/>
      <w:marBottom w:val="0"/>
      <w:divBdr>
        <w:top w:val="none" w:sz="0" w:space="0" w:color="auto"/>
        <w:left w:val="none" w:sz="0" w:space="0" w:color="auto"/>
        <w:bottom w:val="none" w:sz="0" w:space="0" w:color="auto"/>
        <w:right w:val="none" w:sz="0" w:space="0" w:color="auto"/>
      </w:divBdr>
    </w:div>
    <w:div w:id="1788564">
      <w:marLeft w:val="480"/>
      <w:marRight w:val="0"/>
      <w:marTop w:val="0"/>
      <w:marBottom w:val="0"/>
      <w:divBdr>
        <w:top w:val="none" w:sz="0" w:space="0" w:color="auto"/>
        <w:left w:val="none" w:sz="0" w:space="0" w:color="auto"/>
        <w:bottom w:val="none" w:sz="0" w:space="0" w:color="auto"/>
        <w:right w:val="none" w:sz="0" w:space="0" w:color="auto"/>
      </w:divBdr>
    </w:div>
    <w:div w:id="1903272">
      <w:marLeft w:val="480"/>
      <w:marRight w:val="0"/>
      <w:marTop w:val="0"/>
      <w:marBottom w:val="0"/>
      <w:divBdr>
        <w:top w:val="none" w:sz="0" w:space="0" w:color="auto"/>
        <w:left w:val="none" w:sz="0" w:space="0" w:color="auto"/>
        <w:bottom w:val="none" w:sz="0" w:space="0" w:color="auto"/>
        <w:right w:val="none" w:sz="0" w:space="0" w:color="auto"/>
      </w:divBdr>
    </w:div>
    <w:div w:id="1904322">
      <w:marLeft w:val="480"/>
      <w:marRight w:val="0"/>
      <w:marTop w:val="0"/>
      <w:marBottom w:val="0"/>
      <w:divBdr>
        <w:top w:val="none" w:sz="0" w:space="0" w:color="auto"/>
        <w:left w:val="none" w:sz="0" w:space="0" w:color="auto"/>
        <w:bottom w:val="none" w:sz="0" w:space="0" w:color="auto"/>
        <w:right w:val="none" w:sz="0" w:space="0" w:color="auto"/>
      </w:divBdr>
    </w:div>
    <w:div w:id="1973736">
      <w:marLeft w:val="480"/>
      <w:marRight w:val="0"/>
      <w:marTop w:val="0"/>
      <w:marBottom w:val="0"/>
      <w:divBdr>
        <w:top w:val="none" w:sz="0" w:space="0" w:color="auto"/>
        <w:left w:val="none" w:sz="0" w:space="0" w:color="auto"/>
        <w:bottom w:val="none" w:sz="0" w:space="0" w:color="auto"/>
        <w:right w:val="none" w:sz="0" w:space="0" w:color="auto"/>
      </w:divBdr>
    </w:div>
    <w:div w:id="2051130">
      <w:marLeft w:val="480"/>
      <w:marRight w:val="0"/>
      <w:marTop w:val="0"/>
      <w:marBottom w:val="0"/>
      <w:divBdr>
        <w:top w:val="none" w:sz="0" w:space="0" w:color="auto"/>
        <w:left w:val="none" w:sz="0" w:space="0" w:color="auto"/>
        <w:bottom w:val="none" w:sz="0" w:space="0" w:color="auto"/>
        <w:right w:val="none" w:sz="0" w:space="0" w:color="auto"/>
      </w:divBdr>
    </w:div>
    <w:div w:id="2166113">
      <w:marLeft w:val="480"/>
      <w:marRight w:val="0"/>
      <w:marTop w:val="0"/>
      <w:marBottom w:val="0"/>
      <w:divBdr>
        <w:top w:val="none" w:sz="0" w:space="0" w:color="auto"/>
        <w:left w:val="none" w:sz="0" w:space="0" w:color="auto"/>
        <w:bottom w:val="none" w:sz="0" w:space="0" w:color="auto"/>
        <w:right w:val="none" w:sz="0" w:space="0" w:color="auto"/>
      </w:divBdr>
    </w:div>
    <w:div w:id="2360528">
      <w:marLeft w:val="480"/>
      <w:marRight w:val="0"/>
      <w:marTop w:val="0"/>
      <w:marBottom w:val="0"/>
      <w:divBdr>
        <w:top w:val="none" w:sz="0" w:space="0" w:color="auto"/>
        <w:left w:val="none" w:sz="0" w:space="0" w:color="auto"/>
        <w:bottom w:val="none" w:sz="0" w:space="0" w:color="auto"/>
        <w:right w:val="none" w:sz="0" w:space="0" w:color="auto"/>
      </w:divBdr>
    </w:div>
    <w:div w:id="2442167">
      <w:marLeft w:val="480"/>
      <w:marRight w:val="0"/>
      <w:marTop w:val="0"/>
      <w:marBottom w:val="0"/>
      <w:divBdr>
        <w:top w:val="none" w:sz="0" w:space="0" w:color="auto"/>
        <w:left w:val="none" w:sz="0" w:space="0" w:color="auto"/>
        <w:bottom w:val="none" w:sz="0" w:space="0" w:color="auto"/>
        <w:right w:val="none" w:sz="0" w:space="0" w:color="auto"/>
      </w:divBdr>
    </w:div>
    <w:div w:id="2513273">
      <w:marLeft w:val="480"/>
      <w:marRight w:val="0"/>
      <w:marTop w:val="0"/>
      <w:marBottom w:val="0"/>
      <w:divBdr>
        <w:top w:val="none" w:sz="0" w:space="0" w:color="auto"/>
        <w:left w:val="none" w:sz="0" w:space="0" w:color="auto"/>
        <w:bottom w:val="none" w:sz="0" w:space="0" w:color="auto"/>
        <w:right w:val="none" w:sz="0" w:space="0" w:color="auto"/>
      </w:divBdr>
    </w:div>
    <w:div w:id="2514555">
      <w:marLeft w:val="480"/>
      <w:marRight w:val="0"/>
      <w:marTop w:val="0"/>
      <w:marBottom w:val="0"/>
      <w:divBdr>
        <w:top w:val="none" w:sz="0" w:space="0" w:color="auto"/>
        <w:left w:val="none" w:sz="0" w:space="0" w:color="auto"/>
        <w:bottom w:val="none" w:sz="0" w:space="0" w:color="auto"/>
        <w:right w:val="none" w:sz="0" w:space="0" w:color="auto"/>
      </w:divBdr>
    </w:div>
    <w:div w:id="3481437">
      <w:marLeft w:val="480"/>
      <w:marRight w:val="0"/>
      <w:marTop w:val="0"/>
      <w:marBottom w:val="0"/>
      <w:divBdr>
        <w:top w:val="none" w:sz="0" w:space="0" w:color="auto"/>
        <w:left w:val="none" w:sz="0" w:space="0" w:color="auto"/>
        <w:bottom w:val="none" w:sz="0" w:space="0" w:color="auto"/>
        <w:right w:val="none" w:sz="0" w:space="0" w:color="auto"/>
      </w:divBdr>
    </w:div>
    <w:div w:id="3481805">
      <w:marLeft w:val="480"/>
      <w:marRight w:val="0"/>
      <w:marTop w:val="0"/>
      <w:marBottom w:val="0"/>
      <w:divBdr>
        <w:top w:val="none" w:sz="0" w:space="0" w:color="auto"/>
        <w:left w:val="none" w:sz="0" w:space="0" w:color="auto"/>
        <w:bottom w:val="none" w:sz="0" w:space="0" w:color="auto"/>
        <w:right w:val="none" w:sz="0" w:space="0" w:color="auto"/>
      </w:divBdr>
    </w:div>
    <w:div w:id="3828367">
      <w:marLeft w:val="480"/>
      <w:marRight w:val="0"/>
      <w:marTop w:val="0"/>
      <w:marBottom w:val="0"/>
      <w:divBdr>
        <w:top w:val="none" w:sz="0" w:space="0" w:color="auto"/>
        <w:left w:val="none" w:sz="0" w:space="0" w:color="auto"/>
        <w:bottom w:val="none" w:sz="0" w:space="0" w:color="auto"/>
        <w:right w:val="none" w:sz="0" w:space="0" w:color="auto"/>
      </w:divBdr>
    </w:div>
    <w:div w:id="3829149">
      <w:bodyDiv w:val="1"/>
      <w:marLeft w:val="0"/>
      <w:marRight w:val="0"/>
      <w:marTop w:val="0"/>
      <w:marBottom w:val="0"/>
      <w:divBdr>
        <w:top w:val="none" w:sz="0" w:space="0" w:color="auto"/>
        <w:left w:val="none" w:sz="0" w:space="0" w:color="auto"/>
        <w:bottom w:val="none" w:sz="0" w:space="0" w:color="auto"/>
        <w:right w:val="none" w:sz="0" w:space="0" w:color="auto"/>
      </w:divBdr>
      <w:divsChild>
        <w:div w:id="28573954">
          <w:marLeft w:val="480"/>
          <w:marRight w:val="0"/>
          <w:marTop w:val="0"/>
          <w:marBottom w:val="0"/>
          <w:divBdr>
            <w:top w:val="none" w:sz="0" w:space="0" w:color="auto"/>
            <w:left w:val="none" w:sz="0" w:space="0" w:color="auto"/>
            <w:bottom w:val="none" w:sz="0" w:space="0" w:color="auto"/>
            <w:right w:val="none" w:sz="0" w:space="0" w:color="auto"/>
          </w:divBdr>
        </w:div>
        <w:div w:id="119038017">
          <w:marLeft w:val="480"/>
          <w:marRight w:val="0"/>
          <w:marTop w:val="0"/>
          <w:marBottom w:val="0"/>
          <w:divBdr>
            <w:top w:val="none" w:sz="0" w:space="0" w:color="auto"/>
            <w:left w:val="none" w:sz="0" w:space="0" w:color="auto"/>
            <w:bottom w:val="none" w:sz="0" w:space="0" w:color="auto"/>
            <w:right w:val="none" w:sz="0" w:space="0" w:color="auto"/>
          </w:divBdr>
        </w:div>
        <w:div w:id="189144284">
          <w:marLeft w:val="480"/>
          <w:marRight w:val="0"/>
          <w:marTop w:val="0"/>
          <w:marBottom w:val="0"/>
          <w:divBdr>
            <w:top w:val="none" w:sz="0" w:space="0" w:color="auto"/>
            <w:left w:val="none" w:sz="0" w:space="0" w:color="auto"/>
            <w:bottom w:val="none" w:sz="0" w:space="0" w:color="auto"/>
            <w:right w:val="none" w:sz="0" w:space="0" w:color="auto"/>
          </w:divBdr>
        </w:div>
        <w:div w:id="204607801">
          <w:marLeft w:val="480"/>
          <w:marRight w:val="0"/>
          <w:marTop w:val="0"/>
          <w:marBottom w:val="0"/>
          <w:divBdr>
            <w:top w:val="none" w:sz="0" w:space="0" w:color="auto"/>
            <w:left w:val="none" w:sz="0" w:space="0" w:color="auto"/>
            <w:bottom w:val="none" w:sz="0" w:space="0" w:color="auto"/>
            <w:right w:val="none" w:sz="0" w:space="0" w:color="auto"/>
          </w:divBdr>
        </w:div>
        <w:div w:id="212615782">
          <w:marLeft w:val="480"/>
          <w:marRight w:val="0"/>
          <w:marTop w:val="0"/>
          <w:marBottom w:val="0"/>
          <w:divBdr>
            <w:top w:val="none" w:sz="0" w:space="0" w:color="auto"/>
            <w:left w:val="none" w:sz="0" w:space="0" w:color="auto"/>
            <w:bottom w:val="none" w:sz="0" w:space="0" w:color="auto"/>
            <w:right w:val="none" w:sz="0" w:space="0" w:color="auto"/>
          </w:divBdr>
        </w:div>
        <w:div w:id="281572730">
          <w:marLeft w:val="480"/>
          <w:marRight w:val="0"/>
          <w:marTop w:val="0"/>
          <w:marBottom w:val="0"/>
          <w:divBdr>
            <w:top w:val="none" w:sz="0" w:space="0" w:color="auto"/>
            <w:left w:val="none" w:sz="0" w:space="0" w:color="auto"/>
            <w:bottom w:val="none" w:sz="0" w:space="0" w:color="auto"/>
            <w:right w:val="none" w:sz="0" w:space="0" w:color="auto"/>
          </w:divBdr>
        </w:div>
        <w:div w:id="345207539">
          <w:marLeft w:val="480"/>
          <w:marRight w:val="0"/>
          <w:marTop w:val="0"/>
          <w:marBottom w:val="0"/>
          <w:divBdr>
            <w:top w:val="none" w:sz="0" w:space="0" w:color="auto"/>
            <w:left w:val="none" w:sz="0" w:space="0" w:color="auto"/>
            <w:bottom w:val="none" w:sz="0" w:space="0" w:color="auto"/>
            <w:right w:val="none" w:sz="0" w:space="0" w:color="auto"/>
          </w:divBdr>
        </w:div>
        <w:div w:id="368116659">
          <w:marLeft w:val="480"/>
          <w:marRight w:val="0"/>
          <w:marTop w:val="0"/>
          <w:marBottom w:val="0"/>
          <w:divBdr>
            <w:top w:val="none" w:sz="0" w:space="0" w:color="auto"/>
            <w:left w:val="none" w:sz="0" w:space="0" w:color="auto"/>
            <w:bottom w:val="none" w:sz="0" w:space="0" w:color="auto"/>
            <w:right w:val="none" w:sz="0" w:space="0" w:color="auto"/>
          </w:divBdr>
        </w:div>
        <w:div w:id="456996853">
          <w:marLeft w:val="480"/>
          <w:marRight w:val="0"/>
          <w:marTop w:val="0"/>
          <w:marBottom w:val="0"/>
          <w:divBdr>
            <w:top w:val="none" w:sz="0" w:space="0" w:color="auto"/>
            <w:left w:val="none" w:sz="0" w:space="0" w:color="auto"/>
            <w:bottom w:val="none" w:sz="0" w:space="0" w:color="auto"/>
            <w:right w:val="none" w:sz="0" w:space="0" w:color="auto"/>
          </w:divBdr>
        </w:div>
        <w:div w:id="497161863">
          <w:marLeft w:val="480"/>
          <w:marRight w:val="0"/>
          <w:marTop w:val="0"/>
          <w:marBottom w:val="0"/>
          <w:divBdr>
            <w:top w:val="none" w:sz="0" w:space="0" w:color="auto"/>
            <w:left w:val="none" w:sz="0" w:space="0" w:color="auto"/>
            <w:bottom w:val="none" w:sz="0" w:space="0" w:color="auto"/>
            <w:right w:val="none" w:sz="0" w:space="0" w:color="auto"/>
          </w:divBdr>
        </w:div>
        <w:div w:id="53150418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593126013">
          <w:marLeft w:val="480"/>
          <w:marRight w:val="0"/>
          <w:marTop w:val="0"/>
          <w:marBottom w:val="0"/>
          <w:divBdr>
            <w:top w:val="none" w:sz="0" w:space="0" w:color="auto"/>
            <w:left w:val="none" w:sz="0" w:space="0" w:color="auto"/>
            <w:bottom w:val="none" w:sz="0" w:space="0" w:color="auto"/>
            <w:right w:val="none" w:sz="0" w:space="0" w:color="auto"/>
          </w:divBdr>
        </w:div>
        <w:div w:id="594555880">
          <w:marLeft w:val="480"/>
          <w:marRight w:val="0"/>
          <w:marTop w:val="0"/>
          <w:marBottom w:val="0"/>
          <w:divBdr>
            <w:top w:val="none" w:sz="0" w:space="0" w:color="auto"/>
            <w:left w:val="none" w:sz="0" w:space="0" w:color="auto"/>
            <w:bottom w:val="none" w:sz="0" w:space="0" w:color="auto"/>
            <w:right w:val="none" w:sz="0" w:space="0" w:color="auto"/>
          </w:divBdr>
        </w:div>
        <w:div w:id="607587996">
          <w:marLeft w:val="480"/>
          <w:marRight w:val="0"/>
          <w:marTop w:val="0"/>
          <w:marBottom w:val="0"/>
          <w:divBdr>
            <w:top w:val="none" w:sz="0" w:space="0" w:color="auto"/>
            <w:left w:val="none" w:sz="0" w:space="0" w:color="auto"/>
            <w:bottom w:val="none" w:sz="0" w:space="0" w:color="auto"/>
            <w:right w:val="none" w:sz="0" w:space="0" w:color="auto"/>
          </w:divBdr>
        </w:div>
        <w:div w:id="621770800">
          <w:marLeft w:val="480"/>
          <w:marRight w:val="0"/>
          <w:marTop w:val="0"/>
          <w:marBottom w:val="0"/>
          <w:divBdr>
            <w:top w:val="none" w:sz="0" w:space="0" w:color="auto"/>
            <w:left w:val="none" w:sz="0" w:space="0" w:color="auto"/>
            <w:bottom w:val="none" w:sz="0" w:space="0" w:color="auto"/>
            <w:right w:val="none" w:sz="0" w:space="0" w:color="auto"/>
          </w:divBdr>
        </w:div>
        <w:div w:id="631978320">
          <w:marLeft w:val="480"/>
          <w:marRight w:val="0"/>
          <w:marTop w:val="0"/>
          <w:marBottom w:val="0"/>
          <w:divBdr>
            <w:top w:val="none" w:sz="0" w:space="0" w:color="auto"/>
            <w:left w:val="none" w:sz="0" w:space="0" w:color="auto"/>
            <w:bottom w:val="none" w:sz="0" w:space="0" w:color="auto"/>
            <w:right w:val="none" w:sz="0" w:space="0" w:color="auto"/>
          </w:divBdr>
        </w:div>
        <w:div w:id="659313107">
          <w:marLeft w:val="480"/>
          <w:marRight w:val="0"/>
          <w:marTop w:val="0"/>
          <w:marBottom w:val="0"/>
          <w:divBdr>
            <w:top w:val="none" w:sz="0" w:space="0" w:color="auto"/>
            <w:left w:val="none" w:sz="0" w:space="0" w:color="auto"/>
            <w:bottom w:val="none" w:sz="0" w:space="0" w:color="auto"/>
            <w:right w:val="none" w:sz="0" w:space="0" w:color="auto"/>
          </w:divBdr>
        </w:div>
        <w:div w:id="699671996">
          <w:marLeft w:val="480"/>
          <w:marRight w:val="0"/>
          <w:marTop w:val="0"/>
          <w:marBottom w:val="0"/>
          <w:divBdr>
            <w:top w:val="none" w:sz="0" w:space="0" w:color="auto"/>
            <w:left w:val="none" w:sz="0" w:space="0" w:color="auto"/>
            <w:bottom w:val="none" w:sz="0" w:space="0" w:color="auto"/>
            <w:right w:val="none" w:sz="0" w:space="0" w:color="auto"/>
          </w:divBdr>
        </w:div>
        <w:div w:id="762918369">
          <w:marLeft w:val="480"/>
          <w:marRight w:val="0"/>
          <w:marTop w:val="0"/>
          <w:marBottom w:val="0"/>
          <w:divBdr>
            <w:top w:val="none" w:sz="0" w:space="0" w:color="auto"/>
            <w:left w:val="none" w:sz="0" w:space="0" w:color="auto"/>
            <w:bottom w:val="none" w:sz="0" w:space="0" w:color="auto"/>
            <w:right w:val="none" w:sz="0" w:space="0" w:color="auto"/>
          </w:divBdr>
        </w:div>
        <w:div w:id="769817588">
          <w:marLeft w:val="480"/>
          <w:marRight w:val="0"/>
          <w:marTop w:val="0"/>
          <w:marBottom w:val="0"/>
          <w:divBdr>
            <w:top w:val="none" w:sz="0" w:space="0" w:color="auto"/>
            <w:left w:val="none" w:sz="0" w:space="0" w:color="auto"/>
            <w:bottom w:val="none" w:sz="0" w:space="0" w:color="auto"/>
            <w:right w:val="none" w:sz="0" w:space="0" w:color="auto"/>
          </w:divBdr>
        </w:div>
        <w:div w:id="789086003">
          <w:marLeft w:val="480"/>
          <w:marRight w:val="0"/>
          <w:marTop w:val="0"/>
          <w:marBottom w:val="0"/>
          <w:divBdr>
            <w:top w:val="none" w:sz="0" w:space="0" w:color="auto"/>
            <w:left w:val="none" w:sz="0" w:space="0" w:color="auto"/>
            <w:bottom w:val="none" w:sz="0" w:space="0" w:color="auto"/>
            <w:right w:val="none" w:sz="0" w:space="0" w:color="auto"/>
          </w:divBdr>
        </w:div>
        <w:div w:id="806356468">
          <w:marLeft w:val="480"/>
          <w:marRight w:val="0"/>
          <w:marTop w:val="0"/>
          <w:marBottom w:val="0"/>
          <w:divBdr>
            <w:top w:val="none" w:sz="0" w:space="0" w:color="auto"/>
            <w:left w:val="none" w:sz="0" w:space="0" w:color="auto"/>
            <w:bottom w:val="none" w:sz="0" w:space="0" w:color="auto"/>
            <w:right w:val="none" w:sz="0" w:space="0" w:color="auto"/>
          </w:divBdr>
        </w:div>
        <w:div w:id="863791076">
          <w:marLeft w:val="480"/>
          <w:marRight w:val="0"/>
          <w:marTop w:val="0"/>
          <w:marBottom w:val="0"/>
          <w:divBdr>
            <w:top w:val="none" w:sz="0" w:space="0" w:color="auto"/>
            <w:left w:val="none" w:sz="0" w:space="0" w:color="auto"/>
            <w:bottom w:val="none" w:sz="0" w:space="0" w:color="auto"/>
            <w:right w:val="none" w:sz="0" w:space="0" w:color="auto"/>
          </w:divBdr>
        </w:div>
        <w:div w:id="864825666">
          <w:marLeft w:val="480"/>
          <w:marRight w:val="0"/>
          <w:marTop w:val="0"/>
          <w:marBottom w:val="0"/>
          <w:divBdr>
            <w:top w:val="none" w:sz="0" w:space="0" w:color="auto"/>
            <w:left w:val="none" w:sz="0" w:space="0" w:color="auto"/>
            <w:bottom w:val="none" w:sz="0" w:space="0" w:color="auto"/>
            <w:right w:val="none" w:sz="0" w:space="0" w:color="auto"/>
          </w:divBdr>
        </w:div>
        <w:div w:id="904297194">
          <w:marLeft w:val="480"/>
          <w:marRight w:val="0"/>
          <w:marTop w:val="0"/>
          <w:marBottom w:val="0"/>
          <w:divBdr>
            <w:top w:val="none" w:sz="0" w:space="0" w:color="auto"/>
            <w:left w:val="none" w:sz="0" w:space="0" w:color="auto"/>
            <w:bottom w:val="none" w:sz="0" w:space="0" w:color="auto"/>
            <w:right w:val="none" w:sz="0" w:space="0" w:color="auto"/>
          </w:divBdr>
        </w:div>
        <w:div w:id="1006400914">
          <w:marLeft w:val="480"/>
          <w:marRight w:val="0"/>
          <w:marTop w:val="0"/>
          <w:marBottom w:val="0"/>
          <w:divBdr>
            <w:top w:val="none" w:sz="0" w:space="0" w:color="auto"/>
            <w:left w:val="none" w:sz="0" w:space="0" w:color="auto"/>
            <w:bottom w:val="none" w:sz="0" w:space="0" w:color="auto"/>
            <w:right w:val="none" w:sz="0" w:space="0" w:color="auto"/>
          </w:divBdr>
        </w:div>
        <w:div w:id="1072502814">
          <w:marLeft w:val="480"/>
          <w:marRight w:val="0"/>
          <w:marTop w:val="0"/>
          <w:marBottom w:val="0"/>
          <w:divBdr>
            <w:top w:val="none" w:sz="0" w:space="0" w:color="auto"/>
            <w:left w:val="none" w:sz="0" w:space="0" w:color="auto"/>
            <w:bottom w:val="none" w:sz="0" w:space="0" w:color="auto"/>
            <w:right w:val="none" w:sz="0" w:space="0" w:color="auto"/>
          </w:divBdr>
        </w:div>
        <w:div w:id="1101413843">
          <w:marLeft w:val="480"/>
          <w:marRight w:val="0"/>
          <w:marTop w:val="0"/>
          <w:marBottom w:val="0"/>
          <w:divBdr>
            <w:top w:val="none" w:sz="0" w:space="0" w:color="auto"/>
            <w:left w:val="none" w:sz="0" w:space="0" w:color="auto"/>
            <w:bottom w:val="none" w:sz="0" w:space="0" w:color="auto"/>
            <w:right w:val="none" w:sz="0" w:space="0" w:color="auto"/>
          </w:divBdr>
        </w:div>
        <w:div w:id="1379939569">
          <w:marLeft w:val="480"/>
          <w:marRight w:val="0"/>
          <w:marTop w:val="0"/>
          <w:marBottom w:val="0"/>
          <w:divBdr>
            <w:top w:val="none" w:sz="0" w:space="0" w:color="auto"/>
            <w:left w:val="none" w:sz="0" w:space="0" w:color="auto"/>
            <w:bottom w:val="none" w:sz="0" w:space="0" w:color="auto"/>
            <w:right w:val="none" w:sz="0" w:space="0" w:color="auto"/>
          </w:divBdr>
        </w:div>
        <w:div w:id="1384282987">
          <w:marLeft w:val="480"/>
          <w:marRight w:val="0"/>
          <w:marTop w:val="0"/>
          <w:marBottom w:val="0"/>
          <w:divBdr>
            <w:top w:val="none" w:sz="0" w:space="0" w:color="auto"/>
            <w:left w:val="none" w:sz="0" w:space="0" w:color="auto"/>
            <w:bottom w:val="none" w:sz="0" w:space="0" w:color="auto"/>
            <w:right w:val="none" w:sz="0" w:space="0" w:color="auto"/>
          </w:divBdr>
        </w:div>
        <w:div w:id="1386677406">
          <w:marLeft w:val="480"/>
          <w:marRight w:val="0"/>
          <w:marTop w:val="0"/>
          <w:marBottom w:val="0"/>
          <w:divBdr>
            <w:top w:val="none" w:sz="0" w:space="0" w:color="auto"/>
            <w:left w:val="none" w:sz="0" w:space="0" w:color="auto"/>
            <w:bottom w:val="none" w:sz="0" w:space="0" w:color="auto"/>
            <w:right w:val="none" w:sz="0" w:space="0" w:color="auto"/>
          </w:divBdr>
        </w:div>
        <w:div w:id="1395156635">
          <w:marLeft w:val="480"/>
          <w:marRight w:val="0"/>
          <w:marTop w:val="0"/>
          <w:marBottom w:val="0"/>
          <w:divBdr>
            <w:top w:val="none" w:sz="0" w:space="0" w:color="auto"/>
            <w:left w:val="none" w:sz="0" w:space="0" w:color="auto"/>
            <w:bottom w:val="none" w:sz="0" w:space="0" w:color="auto"/>
            <w:right w:val="none" w:sz="0" w:space="0" w:color="auto"/>
          </w:divBdr>
        </w:div>
        <w:div w:id="1421830029">
          <w:marLeft w:val="480"/>
          <w:marRight w:val="0"/>
          <w:marTop w:val="0"/>
          <w:marBottom w:val="0"/>
          <w:divBdr>
            <w:top w:val="none" w:sz="0" w:space="0" w:color="auto"/>
            <w:left w:val="none" w:sz="0" w:space="0" w:color="auto"/>
            <w:bottom w:val="none" w:sz="0" w:space="0" w:color="auto"/>
            <w:right w:val="none" w:sz="0" w:space="0" w:color="auto"/>
          </w:divBdr>
        </w:div>
        <w:div w:id="1472626678">
          <w:marLeft w:val="480"/>
          <w:marRight w:val="0"/>
          <w:marTop w:val="0"/>
          <w:marBottom w:val="0"/>
          <w:divBdr>
            <w:top w:val="none" w:sz="0" w:space="0" w:color="auto"/>
            <w:left w:val="none" w:sz="0" w:space="0" w:color="auto"/>
            <w:bottom w:val="none" w:sz="0" w:space="0" w:color="auto"/>
            <w:right w:val="none" w:sz="0" w:space="0" w:color="auto"/>
          </w:divBdr>
        </w:div>
        <w:div w:id="1492670524">
          <w:marLeft w:val="480"/>
          <w:marRight w:val="0"/>
          <w:marTop w:val="0"/>
          <w:marBottom w:val="0"/>
          <w:divBdr>
            <w:top w:val="none" w:sz="0" w:space="0" w:color="auto"/>
            <w:left w:val="none" w:sz="0" w:space="0" w:color="auto"/>
            <w:bottom w:val="none" w:sz="0" w:space="0" w:color="auto"/>
            <w:right w:val="none" w:sz="0" w:space="0" w:color="auto"/>
          </w:divBdr>
        </w:div>
        <w:div w:id="1503351214">
          <w:marLeft w:val="480"/>
          <w:marRight w:val="0"/>
          <w:marTop w:val="0"/>
          <w:marBottom w:val="0"/>
          <w:divBdr>
            <w:top w:val="none" w:sz="0" w:space="0" w:color="auto"/>
            <w:left w:val="none" w:sz="0" w:space="0" w:color="auto"/>
            <w:bottom w:val="none" w:sz="0" w:space="0" w:color="auto"/>
            <w:right w:val="none" w:sz="0" w:space="0" w:color="auto"/>
          </w:divBdr>
        </w:div>
        <w:div w:id="1609316977">
          <w:marLeft w:val="480"/>
          <w:marRight w:val="0"/>
          <w:marTop w:val="0"/>
          <w:marBottom w:val="0"/>
          <w:divBdr>
            <w:top w:val="none" w:sz="0" w:space="0" w:color="auto"/>
            <w:left w:val="none" w:sz="0" w:space="0" w:color="auto"/>
            <w:bottom w:val="none" w:sz="0" w:space="0" w:color="auto"/>
            <w:right w:val="none" w:sz="0" w:space="0" w:color="auto"/>
          </w:divBdr>
        </w:div>
        <w:div w:id="1666981506">
          <w:marLeft w:val="480"/>
          <w:marRight w:val="0"/>
          <w:marTop w:val="0"/>
          <w:marBottom w:val="0"/>
          <w:divBdr>
            <w:top w:val="none" w:sz="0" w:space="0" w:color="auto"/>
            <w:left w:val="none" w:sz="0" w:space="0" w:color="auto"/>
            <w:bottom w:val="none" w:sz="0" w:space="0" w:color="auto"/>
            <w:right w:val="none" w:sz="0" w:space="0" w:color="auto"/>
          </w:divBdr>
        </w:div>
        <w:div w:id="1688821961">
          <w:marLeft w:val="480"/>
          <w:marRight w:val="0"/>
          <w:marTop w:val="0"/>
          <w:marBottom w:val="0"/>
          <w:divBdr>
            <w:top w:val="none" w:sz="0" w:space="0" w:color="auto"/>
            <w:left w:val="none" w:sz="0" w:space="0" w:color="auto"/>
            <w:bottom w:val="none" w:sz="0" w:space="0" w:color="auto"/>
            <w:right w:val="none" w:sz="0" w:space="0" w:color="auto"/>
          </w:divBdr>
        </w:div>
        <w:div w:id="1696879182">
          <w:marLeft w:val="480"/>
          <w:marRight w:val="0"/>
          <w:marTop w:val="0"/>
          <w:marBottom w:val="0"/>
          <w:divBdr>
            <w:top w:val="none" w:sz="0" w:space="0" w:color="auto"/>
            <w:left w:val="none" w:sz="0" w:space="0" w:color="auto"/>
            <w:bottom w:val="none" w:sz="0" w:space="0" w:color="auto"/>
            <w:right w:val="none" w:sz="0" w:space="0" w:color="auto"/>
          </w:divBdr>
        </w:div>
        <w:div w:id="1701324188">
          <w:marLeft w:val="480"/>
          <w:marRight w:val="0"/>
          <w:marTop w:val="0"/>
          <w:marBottom w:val="0"/>
          <w:divBdr>
            <w:top w:val="none" w:sz="0" w:space="0" w:color="auto"/>
            <w:left w:val="none" w:sz="0" w:space="0" w:color="auto"/>
            <w:bottom w:val="none" w:sz="0" w:space="0" w:color="auto"/>
            <w:right w:val="none" w:sz="0" w:space="0" w:color="auto"/>
          </w:divBdr>
        </w:div>
        <w:div w:id="1745495616">
          <w:marLeft w:val="480"/>
          <w:marRight w:val="0"/>
          <w:marTop w:val="0"/>
          <w:marBottom w:val="0"/>
          <w:divBdr>
            <w:top w:val="none" w:sz="0" w:space="0" w:color="auto"/>
            <w:left w:val="none" w:sz="0" w:space="0" w:color="auto"/>
            <w:bottom w:val="none" w:sz="0" w:space="0" w:color="auto"/>
            <w:right w:val="none" w:sz="0" w:space="0" w:color="auto"/>
          </w:divBdr>
        </w:div>
        <w:div w:id="1811090315">
          <w:marLeft w:val="480"/>
          <w:marRight w:val="0"/>
          <w:marTop w:val="0"/>
          <w:marBottom w:val="0"/>
          <w:divBdr>
            <w:top w:val="none" w:sz="0" w:space="0" w:color="auto"/>
            <w:left w:val="none" w:sz="0" w:space="0" w:color="auto"/>
            <w:bottom w:val="none" w:sz="0" w:space="0" w:color="auto"/>
            <w:right w:val="none" w:sz="0" w:space="0" w:color="auto"/>
          </w:divBdr>
        </w:div>
        <w:div w:id="1822690176">
          <w:marLeft w:val="480"/>
          <w:marRight w:val="0"/>
          <w:marTop w:val="0"/>
          <w:marBottom w:val="0"/>
          <w:divBdr>
            <w:top w:val="none" w:sz="0" w:space="0" w:color="auto"/>
            <w:left w:val="none" w:sz="0" w:space="0" w:color="auto"/>
            <w:bottom w:val="none" w:sz="0" w:space="0" w:color="auto"/>
            <w:right w:val="none" w:sz="0" w:space="0" w:color="auto"/>
          </w:divBdr>
        </w:div>
      </w:divsChild>
    </w:div>
    <w:div w:id="3872834">
      <w:bodyDiv w:val="1"/>
      <w:marLeft w:val="0"/>
      <w:marRight w:val="0"/>
      <w:marTop w:val="0"/>
      <w:marBottom w:val="0"/>
      <w:divBdr>
        <w:top w:val="none" w:sz="0" w:space="0" w:color="auto"/>
        <w:left w:val="none" w:sz="0" w:space="0" w:color="auto"/>
        <w:bottom w:val="none" w:sz="0" w:space="0" w:color="auto"/>
        <w:right w:val="none" w:sz="0" w:space="0" w:color="auto"/>
      </w:divBdr>
    </w:div>
    <w:div w:id="3941455">
      <w:marLeft w:val="480"/>
      <w:marRight w:val="0"/>
      <w:marTop w:val="0"/>
      <w:marBottom w:val="0"/>
      <w:divBdr>
        <w:top w:val="none" w:sz="0" w:space="0" w:color="auto"/>
        <w:left w:val="none" w:sz="0" w:space="0" w:color="auto"/>
        <w:bottom w:val="none" w:sz="0" w:space="0" w:color="auto"/>
        <w:right w:val="none" w:sz="0" w:space="0" w:color="auto"/>
      </w:divBdr>
    </w:div>
    <w:div w:id="3944884">
      <w:marLeft w:val="480"/>
      <w:marRight w:val="0"/>
      <w:marTop w:val="0"/>
      <w:marBottom w:val="0"/>
      <w:divBdr>
        <w:top w:val="none" w:sz="0" w:space="0" w:color="auto"/>
        <w:left w:val="none" w:sz="0" w:space="0" w:color="auto"/>
        <w:bottom w:val="none" w:sz="0" w:space="0" w:color="auto"/>
        <w:right w:val="none" w:sz="0" w:space="0" w:color="auto"/>
      </w:divBdr>
    </w:div>
    <w:div w:id="4091397">
      <w:bodyDiv w:val="1"/>
      <w:marLeft w:val="0"/>
      <w:marRight w:val="0"/>
      <w:marTop w:val="0"/>
      <w:marBottom w:val="0"/>
      <w:divBdr>
        <w:top w:val="none" w:sz="0" w:space="0" w:color="auto"/>
        <w:left w:val="none" w:sz="0" w:space="0" w:color="auto"/>
        <w:bottom w:val="none" w:sz="0" w:space="0" w:color="auto"/>
        <w:right w:val="none" w:sz="0" w:space="0" w:color="auto"/>
      </w:divBdr>
    </w:div>
    <w:div w:id="4208841">
      <w:marLeft w:val="480"/>
      <w:marRight w:val="0"/>
      <w:marTop w:val="0"/>
      <w:marBottom w:val="0"/>
      <w:divBdr>
        <w:top w:val="none" w:sz="0" w:space="0" w:color="auto"/>
        <w:left w:val="none" w:sz="0" w:space="0" w:color="auto"/>
        <w:bottom w:val="none" w:sz="0" w:space="0" w:color="auto"/>
        <w:right w:val="none" w:sz="0" w:space="0" w:color="auto"/>
      </w:divBdr>
    </w:div>
    <w:div w:id="4210106">
      <w:marLeft w:val="480"/>
      <w:marRight w:val="0"/>
      <w:marTop w:val="0"/>
      <w:marBottom w:val="0"/>
      <w:divBdr>
        <w:top w:val="none" w:sz="0" w:space="0" w:color="auto"/>
        <w:left w:val="none" w:sz="0" w:space="0" w:color="auto"/>
        <w:bottom w:val="none" w:sz="0" w:space="0" w:color="auto"/>
        <w:right w:val="none" w:sz="0" w:space="0" w:color="auto"/>
      </w:divBdr>
    </w:div>
    <w:div w:id="4287560">
      <w:marLeft w:val="480"/>
      <w:marRight w:val="0"/>
      <w:marTop w:val="0"/>
      <w:marBottom w:val="0"/>
      <w:divBdr>
        <w:top w:val="none" w:sz="0" w:space="0" w:color="auto"/>
        <w:left w:val="none" w:sz="0" w:space="0" w:color="auto"/>
        <w:bottom w:val="none" w:sz="0" w:space="0" w:color="auto"/>
        <w:right w:val="none" w:sz="0" w:space="0" w:color="auto"/>
      </w:divBdr>
    </w:div>
    <w:div w:id="4720926">
      <w:marLeft w:val="480"/>
      <w:marRight w:val="0"/>
      <w:marTop w:val="0"/>
      <w:marBottom w:val="0"/>
      <w:divBdr>
        <w:top w:val="none" w:sz="0" w:space="0" w:color="auto"/>
        <w:left w:val="none" w:sz="0" w:space="0" w:color="auto"/>
        <w:bottom w:val="none" w:sz="0" w:space="0" w:color="auto"/>
        <w:right w:val="none" w:sz="0" w:space="0" w:color="auto"/>
      </w:divBdr>
    </w:div>
    <w:div w:id="4749287">
      <w:marLeft w:val="480"/>
      <w:marRight w:val="0"/>
      <w:marTop w:val="0"/>
      <w:marBottom w:val="0"/>
      <w:divBdr>
        <w:top w:val="none" w:sz="0" w:space="0" w:color="auto"/>
        <w:left w:val="none" w:sz="0" w:space="0" w:color="auto"/>
        <w:bottom w:val="none" w:sz="0" w:space="0" w:color="auto"/>
        <w:right w:val="none" w:sz="0" w:space="0" w:color="auto"/>
      </w:divBdr>
    </w:div>
    <w:div w:id="4791883">
      <w:marLeft w:val="480"/>
      <w:marRight w:val="0"/>
      <w:marTop w:val="0"/>
      <w:marBottom w:val="0"/>
      <w:divBdr>
        <w:top w:val="none" w:sz="0" w:space="0" w:color="auto"/>
        <w:left w:val="none" w:sz="0" w:space="0" w:color="auto"/>
        <w:bottom w:val="none" w:sz="0" w:space="0" w:color="auto"/>
        <w:right w:val="none" w:sz="0" w:space="0" w:color="auto"/>
      </w:divBdr>
    </w:div>
    <w:div w:id="4942232">
      <w:marLeft w:val="480"/>
      <w:marRight w:val="0"/>
      <w:marTop w:val="0"/>
      <w:marBottom w:val="0"/>
      <w:divBdr>
        <w:top w:val="none" w:sz="0" w:space="0" w:color="auto"/>
        <w:left w:val="none" w:sz="0" w:space="0" w:color="auto"/>
        <w:bottom w:val="none" w:sz="0" w:space="0" w:color="auto"/>
        <w:right w:val="none" w:sz="0" w:space="0" w:color="auto"/>
      </w:divBdr>
    </w:div>
    <w:div w:id="4984722">
      <w:marLeft w:val="480"/>
      <w:marRight w:val="0"/>
      <w:marTop w:val="0"/>
      <w:marBottom w:val="0"/>
      <w:divBdr>
        <w:top w:val="none" w:sz="0" w:space="0" w:color="auto"/>
        <w:left w:val="none" w:sz="0" w:space="0" w:color="auto"/>
        <w:bottom w:val="none" w:sz="0" w:space="0" w:color="auto"/>
        <w:right w:val="none" w:sz="0" w:space="0" w:color="auto"/>
      </w:divBdr>
    </w:div>
    <w:div w:id="5057147">
      <w:marLeft w:val="480"/>
      <w:marRight w:val="0"/>
      <w:marTop w:val="0"/>
      <w:marBottom w:val="0"/>
      <w:divBdr>
        <w:top w:val="none" w:sz="0" w:space="0" w:color="auto"/>
        <w:left w:val="none" w:sz="0" w:space="0" w:color="auto"/>
        <w:bottom w:val="none" w:sz="0" w:space="0" w:color="auto"/>
        <w:right w:val="none" w:sz="0" w:space="0" w:color="auto"/>
      </w:divBdr>
    </w:div>
    <w:div w:id="5140542">
      <w:marLeft w:val="480"/>
      <w:marRight w:val="0"/>
      <w:marTop w:val="0"/>
      <w:marBottom w:val="0"/>
      <w:divBdr>
        <w:top w:val="none" w:sz="0" w:space="0" w:color="auto"/>
        <w:left w:val="none" w:sz="0" w:space="0" w:color="auto"/>
        <w:bottom w:val="none" w:sz="0" w:space="0" w:color="auto"/>
        <w:right w:val="none" w:sz="0" w:space="0" w:color="auto"/>
      </w:divBdr>
    </w:div>
    <w:div w:id="5178142">
      <w:marLeft w:val="480"/>
      <w:marRight w:val="0"/>
      <w:marTop w:val="0"/>
      <w:marBottom w:val="0"/>
      <w:divBdr>
        <w:top w:val="none" w:sz="0" w:space="0" w:color="auto"/>
        <w:left w:val="none" w:sz="0" w:space="0" w:color="auto"/>
        <w:bottom w:val="none" w:sz="0" w:space="0" w:color="auto"/>
        <w:right w:val="none" w:sz="0" w:space="0" w:color="auto"/>
      </w:divBdr>
    </w:div>
    <w:div w:id="5180621">
      <w:marLeft w:val="480"/>
      <w:marRight w:val="0"/>
      <w:marTop w:val="0"/>
      <w:marBottom w:val="0"/>
      <w:divBdr>
        <w:top w:val="none" w:sz="0" w:space="0" w:color="auto"/>
        <w:left w:val="none" w:sz="0" w:space="0" w:color="auto"/>
        <w:bottom w:val="none" w:sz="0" w:space="0" w:color="auto"/>
        <w:right w:val="none" w:sz="0" w:space="0" w:color="auto"/>
      </w:divBdr>
    </w:div>
    <w:div w:id="5207861">
      <w:marLeft w:val="480"/>
      <w:marRight w:val="0"/>
      <w:marTop w:val="0"/>
      <w:marBottom w:val="0"/>
      <w:divBdr>
        <w:top w:val="none" w:sz="0" w:space="0" w:color="auto"/>
        <w:left w:val="none" w:sz="0" w:space="0" w:color="auto"/>
        <w:bottom w:val="none" w:sz="0" w:space="0" w:color="auto"/>
        <w:right w:val="none" w:sz="0" w:space="0" w:color="auto"/>
      </w:divBdr>
    </w:div>
    <w:div w:id="5251910">
      <w:marLeft w:val="480"/>
      <w:marRight w:val="0"/>
      <w:marTop w:val="0"/>
      <w:marBottom w:val="0"/>
      <w:divBdr>
        <w:top w:val="none" w:sz="0" w:space="0" w:color="auto"/>
        <w:left w:val="none" w:sz="0" w:space="0" w:color="auto"/>
        <w:bottom w:val="none" w:sz="0" w:space="0" w:color="auto"/>
        <w:right w:val="none" w:sz="0" w:space="0" w:color="auto"/>
      </w:divBdr>
    </w:div>
    <w:div w:id="5327154">
      <w:bodyDiv w:val="1"/>
      <w:marLeft w:val="0"/>
      <w:marRight w:val="0"/>
      <w:marTop w:val="0"/>
      <w:marBottom w:val="0"/>
      <w:divBdr>
        <w:top w:val="none" w:sz="0" w:space="0" w:color="auto"/>
        <w:left w:val="none" w:sz="0" w:space="0" w:color="auto"/>
        <w:bottom w:val="none" w:sz="0" w:space="0" w:color="auto"/>
        <w:right w:val="none" w:sz="0" w:space="0" w:color="auto"/>
      </w:divBdr>
    </w:div>
    <w:div w:id="5329383">
      <w:marLeft w:val="480"/>
      <w:marRight w:val="0"/>
      <w:marTop w:val="0"/>
      <w:marBottom w:val="0"/>
      <w:divBdr>
        <w:top w:val="none" w:sz="0" w:space="0" w:color="auto"/>
        <w:left w:val="none" w:sz="0" w:space="0" w:color="auto"/>
        <w:bottom w:val="none" w:sz="0" w:space="0" w:color="auto"/>
        <w:right w:val="none" w:sz="0" w:space="0" w:color="auto"/>
      </w:divBdr>
    </w:div>
    <w:div w:id="5443187">
      <w:marLeft w:val="480"/>
      <w:marRight w:val="0"/>
      <w:marTop w:val="0"/>
      <w:marBottom w:val="0"/>
      <w:divBdr>
        <w:top w:val="none" w:sz="0" w:space="0" w:color="auto"/>
        <w:left w:val="none" w:sz="0" w:space="0" w:color="auto"/>
        <w:bottom w:val="none" w:sz="0" w:space="0" w:color="auto"/>
        <w:right w:val="none" w:sz="0" w:space="0" w:color="auto"/>
      </w:divBdr>
    </w:div>
    <w:div w:id="5521546">
      <w:marLeft w:val="480"/>
      <w:marRight w:val="0"/>
      <w:marTop w:val="0"/>
      <w:marBottom w:val="0"/>
      <w:divBdr>
        <w:top w:val="none" w:sz="0" w:space="0" w:color="auto"/>
        <w:left w:val="none" w:sz="0" w:space="0" w:color="auto"/>
        <w:bottom w:val="none" w:sz="0" w:space="0" w:color="auto"/>
        <w:right w:val="none" w:sz="0" w:space="0" w:color="auto"/>
      </w:divBdr>
    </w:div>
    <w:div w:id="5836461">
      <w:marLeft w:val="480"/>
      <w:marRight w:val="0"/>
      <w:marTop w:val="0"/>
      <w:marBottom w:val="0"/>
      <w:divBdr>
        <w:top w:val="none" w:sz="0" w:space="0" w:color="auto"/>
        <w:left w:val="none" w:sz="0" w:space="0" w:color="auto"/>
        <w:bottom w:val="none" w:sz="0" w:space="0" w:color="auto"/>
        <w:right w:val="none" w:sz="0" w:space="0" w:color="auto"/>
      </w:divBdr>
    </w:div>
    <w:div w:id="6031548">
      <w:marLeft w:val="480"/>
      <w:marRight w:val="0"/>
      <w:marTop w:val="0"/>
      <w:marBottom w:val="0"/>
      <w:divBdr>
        <w:top w:val="none" w:sz="0" w:space="0" w:color="auto"/>
        <w:left w:val="none" w:sz="0" w:space="0" w:color="auto"/>
        <w:bottom w:val="none" w:sz="0" w:space="0" w:color="auto"/>
        <w:right w:val="none" w:sz="0" w:space="0" w:color="auto"/>
      </w:divBdr>
    </w:div>
    <w:div w:id="6175540">
      <w:marLeft w:val="480"/>
      <w:marRight w:val="0"/>
      <w:marTop w:val="0"/>
      <w:marBottom w:val="0"/>
      <w:divBdr>
        <w:top w:val="none" w:sz="0" w:space="0" w:color="auto"/>
        <w:left w:val="none" w:sz="0" w:space="0" w:color="auto"/>
        <w:bottom w:val="none" w:sz="0" w:space="0" w:color="auto"/>
        <w:right w:val="none" w:sz="0" w:space="0" w:color="auto"/>
      </w:divBdr>
    </w:div>
    <w:div w:id="6489496">
      <w:marLeft w:val="480"/>
      <w:marRight w:val="0"/>
      <w:marTop w:val="0"/>
      <w:marBottom w:val="0"/>
      <w:divBdr>
        <w:top w:val="none" w:sz="0" w:space="0" w:color="auto"/>
        <w:left w:val="none" w:sz="0" w:space="0" w:color="auto"/>
        <w:bottom w:val="none" w:sz="0" w:space="0" w:color="auto"/>
        <w:right w:val="none" w:sz="0" w:space="0" w:color="auto"/>
      </w:divBdr>
    </w:div>
    <w:div w:id="6492353">
      <w:marLeft w:val="480"/>
      <w:marRight w:val="0"/>
      <w:marTop w:val="0"/>
      <w:marBottom w:val="0"/>
      <w:divBdr>
        <w:top w:val="none" w:sz="0" w:space="0" w:color="auto"/>
        <w:left w:val="none" w:sz="0" w:space="0" w:color="auto"/>
        <w:bottom w:val="none" w:sz="0" w:space="0" w:color="auto"/>
        <w:right w:val="none" w:sz="0" w:space="0" w:color="auto"/>
      </w:divBdr>
    </w:div>
    <w:div w:id="6714844">
      <w:marLeft w:val="480"/>
      <w:marRight w:val="0"/>
      <w:marTop w:val="0"/>
      <w:marBottom w:val="0"/>
      <w:divBdr>
        <w:top w:val="none" w:sz="0" w:space="0" w:color="auto"/>
        <w:left w:val="none" w:sz="0" w:space="0" w:color="auto"/>
        <w:bottom w:val="none" w:sz="0" w:space="0" w:color="auto"/>
        <w:right w:val="none" w:sz="0" w:space="0" w:color="auto"/>
      </w:divBdr>
    </w:div>
    <w:div w:id="6755179">
      <w:marLeft w:val="480"/>
      <w:marRight w:val="0"/>
      <w:marTop w:val="0"/>
      <w:marBottom w:val="0"/>
      <w:divBdr>
        <w:top w:val="none" w:sz="0" w:space="0" w:color="auto"/>
        <w:left w:val="none" w:sz="0" w:space="0" w:color="auto"/>
        <w:bottom w:val="none" w:sz="0" w:space="0" w:color="auto"/>
        <w:right w:val="none" w:sz="0" w:space="0" w:color="auto"/>
      </w:divBdr>
    </w:div>
    <w:div w:id="6761124">
      <w:marLeft w:val="480"/>
      <w:marRight w:val="0"/>
      <w:marTop w:val="0"/>
      <w:marBottom w:val="0"/>
      <w:divBdr>
        <w:top w:val="none" w:sz="0" w:space="0" w:color="auto"/>
        <w:left w:val="none" w:sz="0" w:space="0" w:color="auto"/>
        <w:bottom w:val="none" w:sz="0" w:space="0" w:color="auto"/>
        <w:right w:val="none" w:sz="0" w:space="0" w:color="auto"/>
      </w:divBdr>
    </w:div>
    <w:div w:id="6761945">
      <w:marLeft w:val="480"/>
      <w:marRight w:val="0"/>
      <w:marTop w:val="0"/>
      <w:marBottom w:val="0"/>
      <w:divBdr>
        <w:top w:val="none" w:sz="0" w:space="0" w:color="auto"/>
        <w:left w:val="none" w:sz="0" w:space="0" w:color="auto"/>
        <w:bottom w:val="none" w:sz="0" w:space="0" w:color="auto"/>
        <w:right w:val="none" w:sz="0" w:space="0" w:color="auto"/>
      </w:divBdr>
    </w:div>
    <w:div w:id="6947611">
      <w:marLeft w:val="480"/>
      <w:marRight w:val="0"/>
      <w:marTop w:val="0"/>
      <w:marBottom w:val="0"/>
      <w:divBdr>
        <w:top w:val="none" w:sz="0" w:space="0" w:color="auto"/>
        <w:left w:val="none" w:sz="0" w:space="0" w:color="auto"/>
        <w:bottom w:val="none" w:sz="0" w:space="0" w:color="auto"/>
        <w:right w:val="none" w:sz="0" w:space="0" w:color="auto"/>
      </w:divBdr>
    </w:div>
    <w:div w:id="6948016">
      <w:marLeft w:val="480"/>
      <w:marRight w:val="0"/>
      <w:marTop w:val="0"/>
      <w:marBottom w:val="0"/>
      <w:divBdr>
        <w:top w:val="none" w:sz="0" w:space="0" w:color="auto"/>
        <w:left w:val="none" w:sz="0" w:space="0" w:color="auto"/>
        <w:bottom w:val="none" w:sz="0" w:space="0" w:color="auto"/>
        <w:right w:val="none" w:sz="0" w:space="0" w:color="auto"/>
      </w:divBdr>
    </w:div>
    <w:div w:id="6951598">
      <w:bodyDiv w:val="1"/>
      <w:marLeft w:val="0"/>
      <w:marRight w:val="0"/>
      <w:marTop w:val="0"/>
      <w:marBottom w:val="0"/>
      <w:divBdr>
        <w:top w:val="none" w:sz="0" w:space="0" w:color="auto"/>
        <w:left w:val="none" w:sz="0" w:space="0" w:color="auto"/>
        <w:bottom w:val="none" w:sz="0" w:space="0" w:color="auto"/>
        <w:right w:val="none" w:sz="0" w:space="0" w:color="auto"/>
      </w:divBdr>
    </w:div>
    <w:div w:id="7028587">
      <w:marLeft w:val="480"/>
      <w:marRight w:val="0"/>
      <w:marTop w:val="0"/>
      <w:marBottom w:val="0"/>
      <w:divBdr>
        <w:top w:val="none" w:sz="0" w:space="0" w:color="auto"/>
        <w:left w:val="none" w:sz="0" w:space="0" w:color="auto"/>
        <w:bottom w:val="none" w:sz="0" w:space="0" w:color="auto"/>
        <w:right w:val="none" w:sz="0" w:space="0" w:color="auto"/>
      </w:divBdr>
    </w:div>
    <w:div w:id="7030533">
      <w:marLeft w:val="480"/>
      <w:marRight w:val="0"/>
      <w:marTop w:val="0"/>
      <w:marBottom w:val="0"/>
      <w:divBdr>
        <w:top w:val="none" w:sz="0" w:space="0" w:color="auto"/>
        <w:left w:val="none" w:sz="0" w:space="0" w:color="auto"/>
        <w:bottom w:val="none" w:sz="0" w:space="0" w:color="auto"/>
        <w:right w:val="none" w:sz="0" w:space="0" w:color="auto"/>
      </w:divBdr>
    </w:div>
    <w:div w:id="7146471">
      <w:marLeft w:val="480"/>
      <w:marRight w:val="0"/>
      <w:marTop w:val="0"/>
      <w:marBottom w:val="0"/>
      <w:divBdr>
        <w:top w:val="none" w:sz="0" w:space="0" w:color="auto"/>
        <w:left w:val="none" w:sz="0" w:space="0" w:color="auto"/>
        <w:bottom w:val="none" w:sz="0" w:space="0" w:color="auto"/>
        <w:right w:val="none" w:sz="0" w:space="0" w:color="auto"/>
      </w:divBdr>
    </w:div>
    <w:div w:id="7223766">
      <w:marLeft w:val="480"/>
      <w:marRight w:val="0"/>
      <w:marTop w:val="0"/>
      <w:marBottom w:val="0"/>
      <w:divBdr>
        <w:top w:val="none" w:sz="0" w:space="0" w:color="auto"/>
        <w:left w:val="none" w:sz="0" w:space="0" w:color="auto"/>
        <w:bottom w:val="none" w:sz="0" w:space="0" w:color="auto"/>
        <w:right w:val="none" w:sz="0" w:space="0" w:color="auto"/>
      </w:divBdr>
    </w:div>
    <w:div w:id="7342403">
      <w:marLeft w:val="480"/>
      <w:marRight w:val="0"/>
      <w:marTop w:val="0"/>
      <w:marBottom w:val="0"/>
      <w:divBdr>
        <w:top w:val="none" w:sz="0" w:space="0" w:color="auto"/>
        <w:left w:val="none" w:sz="0" w:space="0" w:color="auto"/>
        <w:bottom w:val="none" w:sz="0" w:space="0" w:color="auto"/>
        <w:right w:val="none" w:sz="0" w:space="0" w:color="auto"/>
      </w:divBdr>
    </w:div>
    <w:div w:id="7414658">
      <w:marLeft w:val="480"/>
      <w:marRight w:val="0"/>
      <w:marTop w:val="0"/>
      <w:marBottom w:val="0"/>
      <w:divBdr>
        <w:top w:val="none" w:sz="0" w:space="0" w:color="auto"/>
        <w:left w:val="none" w:sz="0" w:space="0" w:color="auto"/>
        <w:bottom w:val="none" w:sz="0" w:space="0" w:color="auto"/>
        <w:right w:val="none" w:sz="0" w:space="0" w:color="auto"/>
      </w:divBdr>
    </w:div>
    <w:div w:id="7483727">
      <w:marLeft w:val="480"/>
      <w:marRight w:val="0"/>
      <w:marTop w:val="0"/>
      <w:marBottom w:val="0"/>
      <w:divBdr>
        <w:top w:val="none" w:sz="0" w:space="0" w:color="auto"/>
        <w:left w:val="none" w:sz="0" w:space="0" w:color="auto"/>
        <w:bottom w:val="none" w:sz="0" w:space="0" w:color="auto"/>
        <w:right w:val="none" w:sz="0" w:space="0" w:color="auto"/>
      </w:divBdr>
    </w:div>
    <w:div w:id="7490294">
      <w:marLeft w:val="480"/>
      <w:marRight w:val="0"/>
      <w:marTop w:val="0"/>
      <w:marBottom w:val="0"/>
      <w:divBdr>
        <w:top w:val="none" w:sz="0" w:space="0" w:color="auto"/>
        <w:left w:val="none" w:sz="0" w:space="0" w:color="auto"/>
        <w:bottom w:val="none" w:sz="0" w:space="0" w:color="auto"/>
        <w:right w:val="none" w:sz="0" w:space="0" w:color="auto"/>
      </w:divBdr>
    </w:div>
    <w:div w:id="7559015">
      <w:marLeft w:val="480"/>
      <w:marRight w:val="0"/>
      <w:marTop w:val="0"/>
      <w:marBottom w:val="0"/>
      <w:divBdr>
        <w:top w:val="none" w:sz="0" w:space="0" w:color="auto"/>
        <w:left w:val="none" w:sz="0" w:space="0" w:color="auto"/>
        <w:bottom w:val="none" w:sz="0" w:space="0" w:color="auto"/>
        <w:right w:val="none" w:sz="0" w:space="0" w:color="auto"/>
      </w:divBdr>
    </w:div>
    <w:div w:id="7754504">
      <w:marLeft w:val="480"/>
      <w:marRight w:val="0"/>
      <w:marTop w:val="0"/>
      <w:marBottom w:val="0"/>
      <w:divBdr>
        <w:top w:val="none" w:sz="0" w:space="0" w:color="auto"/>
        <w:left w:val="none" w:sz="0" w:space="0" w:color="auto"/>
        <w:bottom w:val="none" w:sz="0" w:space="0" w:color="auto"/>
        <w:right w:val="none" w:sz="0" w:space="0" w:color="auto"/>
      </w:divBdr>
    </w:div>
    <w:div w:id="7949402">
      <w:marLeft w:val="480"/>
      <w:marRight w:val="0"/>
      <w:marTop w:val="0"/>
      <w:marBottom w:val="0"/>
      <w:divBdr>
        <w:top w:val="none" w:sz="0" w:space="0" w:color="auto"/>
        <w:left w:val="none" w:sz="0" w:space="0" w:color="auto"/>
        <w:bottom w:val="none" w:sz="0" w:space="0" w:color="auto"/>
        <w:right w:val="none" w:sz="0" w:space="0" w:color="auto"/>
      </w:divBdr>
    </w:div>
    <w:div w:id="7951281">
      <w:marLeft w:val="480"/>
      <w:marRight w:val="0"/>
      <w:marTop w:val="0"/>
      <w:marBottom w:val="0"/>
      <w:divBdr>
        <w:top w:val="none" w:sz="0" w:space="0" w:color="auto"/>
        <w:left w:val="none" w:sz="0" w:space="0" w:color="auto"/>
        <w:bottom w:val="none" w:sz="0" w:space="0" w:color="auto"/>
        <w:right w:val="none" w:sz="0" w:space="0" w:color="auto"/>
      </w:divBdr>
    </w:div>
    <w:div w:id="7953846">
      <w:marLeft w:val="480"/>
      <w:marRight w:val="0"/>
      <w:marTop w:val="0"/>
      <w:marBottom w:val="0"/>
      <w:divBdr>
        <w:top w:val="none" w:sz="0" w:space="0" w:color="auto"/>
        <w:left w:val="none" w:sz="0" w:space="0" w:color="auto"/>
        <w:bottom w:val="none" w:sz="0" w:space="0" w:color="auto"/>
        <w:right w:val="none" w:sz="0" w:space="0" w:color="auto"/>
      </w:divBdr>
    </w:div>
    <w:div w:id="7996298">
      <w:marLeft w:val="480"/>
      <w:marRight w:val="0"/>
      <w:marTop w:val="0"/>
      <w:marBottom w:val="0"/>
      <w:divBdr>
        <w:top w:val="none" w:sz="0" w:space="0" w:color="auto"/>
        <w:left w:val="none" w:sz="0" w:space="0" w:color="auto"/>
        <w:bottom w:val="none" w:sz="0" w:space="0" w:color="auto"/>
        <w:right w:val="none" w:sz="0" w:space="0" w:color="auto"/>
      </w:divBdr>
    </w:div>
    <w:div w:id="8215815">
      <w:bodyDiv w:val="1"/>
      <w:marLeft w:val="0"/>
      <w:marRight w:val="0"/>
      <w:marTop w:val="0"/>
      <w:marBottom w:val="0"/>
      <w:divBdr>
        <w:top w:val="none" w:sz="0" w:space="0" w:color="auto"/>
        <w:left w:val="none" w:sz="0" w:space="0" w:color="auto"/>
        <w:bottom w:val="none" w:sz="0" w:space="0" w:color="auto"/>
        <w:right w:val="none" w:sz="0" w:space="0" w:color="auto"/>
      </w:divBdr>
    </w:div>
    <w:div w:id="8332181">
      <w:marLeft w:val="480"/>
      <w:marRight w:val="0"/>
      <w:marTop w:val="0"/>
      <w:marBottom w:val="0"/>
      <w:divBdr>
        <w:top w:val="none" w:sz="0" w:space="0" w:color="auto"/>
        <w:left w:val="none" w:sz="0" w:space="0" w:color="auto"/>
        <w:bottom w:val="none" w:sz="0" w:space="0" w:color="auto"/>
        <w:right w:val="none" w:sz="0" w:space="0" w:color="auto"/>
      </w:divBdr>
    </w:div>
    <w:div w:id="8413429">
      <w:marLeft w:val="480"/>
      <w:marRight w:val="0"/>
      <w:marTop w:val="0"/>
      <w:marBottom w:val="0"/>
      <w:divBdr>
        <w:top w:val="none" w:sz="0" w:space="0" w:color="auto"/>
        <w:left w:val="none" w:sz="0" w:space="0" w:color="auto"/>
        <w:bottom w:val="none" w:sz="0" w:space="0" w:color="auto"/>
        <w:right w:val="none" w:sz="0" w:space="0" w:color="auto"/>
      </w:divBdr>
    </w:div>
    <w:div w:id="8456771">
      <w:bodyDiv w:val="1"/>
      <w:marLeft w:val="0"/>
      <w:marRight w:val="0"/>
      <w:marTop w:val="0"/>
      <w:marBottom w:val="0"/>
      <w:divBdr>
        <w:top w:val="none" w:sz="0" w:space="0" w:color="auto"/>
        <w:left w:val="none" w:sz="0" w:space="0" w:color="auto"/>
        <w:bottom w:val="none" w:sz="0" w:space="0" w:color="auto"/>
        <w:right w:val="none" w:sz="0" w:space="0" w:color="auto"/>
      </w:divBdr>
    </w:div>
    <w:div w:id="8486255">
      <w:marLeft w:val="480"/>
      <w:marRight w:val="0"/>
      <w:marTop w:val="0"/>
      <w:marBottom w:val="0"/>
      <w:divBdr>
        <w:top w:val="none" w:sz="0" w:space="0" w:color="auto"/>
        <w:left w:val="none" w:sz="0" w:space="0" w:color="auto"/>
        <w:bottom w:val="none" w:sz="0" w:space="0" w:color="auto"/>
        <w:right w:val="none" w:sz="0" w:space="0" w:color="auto"/>
      </w:divBdr>
    </w:div>
    <w:div w:id="8528593">
      <w:marLeft w:val="480"/>
      <w:marRight w:val="0"/>
      <w:marTop w:val="0"/>
      <w:marBottom w:val="0"/>
      <w:divBdr>
        <w:top w:val="none" w:sz="0" w:space="0" w:color="auto"/>
        <w:left w:val="none" w:sz="0" w:space="0" w:color="auto"/>
        <w:bottom w:val="none" w:sz="0" w:space="0" w:color="auto"/>
        <w:right w:val="none" w:sz="0" w:space="0" w:color="auto"/>
      </w:divBdr>
    </w:div>
    <w:div w:id="8531560">
      <w:marLeft w:val="480"/>
      <w:marRight w:val="0"/>
      <w:marTop w:val="0"/>
      <w:marBottom w:val="0"/>
      <w:divBdr>
        <w:top w:val="none" w:sz="0" w:space="0" w:color="auto"/>
        <w:left w:val="none" w:sz="0" w:space="0" w:color="auto"/>
        <w:bottom w:val="none" w:sz="0" w:space="0" w:color="auto"/>
        <w:right w:val="none" w:sz="0" w:space="0" w:color="auto"/>
      </w:divBdr>
    </w:div>
    <w:div w:id="8802739">
      <w:marLeft w:val="480"/>
      <w:marRight w:val="0"/>
      <w:marTop w:val="0"/>
      <w:marBottom w:val="0"/>
      <w:divBdr>
        <w:top w:val="none" w:sz="0" w:space="0" w:color="auto"/>
        <w:left w:val="none" w:sz="0" w:space="0" w:color="auto"/>
        <w:bottom w:val="none" w:sz="0" w:space="0" w:color="auto"/>
        <w:right w:val="none" w:sz="0" w:space="0" w:color="auto"/>
      </w:divBdr>
    </w:div>
    <w:div w:id="8913544">
      <w:marLeft w:val="480"/>
      <w:marRight w:val="0"/>
      <w:marTop w:val="0"/>
      <w:marBottom w:val="0"/>
      <w:divBdr>
        <w:top w:val="none" w:sz="0" w:space="0" w:color="auto"/>
        <w:left w:val="none" w:sz="0" w:space="0" w:color="auto"/>
        <w:bottom w:val="none" w:sz="0" w:space="0" w:color="auto"/>
        <w:right w:val="none" w:sz="0" w:space="0" w:color="auto"/>
      </w:divBdr>
    </w:div>
    <w:div w:id="9071717">
      <w:bodyDiv w:val="1"/>
      <w:marLeft w:val="0"/>
      <w:marRight w:val="0"/>
      <w:marTop w:val="0"/>
      <w:marBottom w:val="0"/>
      <w:divBdr>
        <w:top w:val="none" w:sz="0" w:space="0" w:color="auto"/>
        <w:left w:val="none" w:sz="0" w:space="0" w:color="auto"/>
        <w:bottom w:val="none" w:sz="0" w:space="0" w:color="auto"/>
        <w:right w:val="none" w:sz="0" w:space="0" w:color="auto"/>
      </w:divBdr>
    </w:div>
    <w:div w:id="9110437">
      <w:marLeft w:val="480"/>
      <w:marRight w:val="0"/>
      <w:marTop w:val="0"/>
      <w:marBottom w:val="0"/>
      <w:divBdr>
        <w:top w:val="none" w:sz="0" w:space="0" w:color="auto"/>
        <w:left w:val="none" w:sz="0" w:space="0" w:color="auto"/>
        <w:bottom w:val="none" w:sz="0" w:space="0" w:color="auto"/>
        <w:right w:val="none" w:sz="0" w:space="0" w:color="auto"/>
      </w:divBdr>
    </w:div>
    <w:div w:id="9257009">
      <w:marLeft w:val="480"/>
      <w:marRight w:val="0"/>
      <w:marTop w:val="0"/>
      <w:marBottom w:val="0"/>
      <w:divBdr>
        <w:top w:val="none" w:sz="0" w:space="0" w:color="auto"/>
        <w:left w:val="none" w:sz="0" w:space="0" w:color="auto"/>
        <w:bottom w:val="none" w:sz="0" w:space="0" w:color="auto"/>
        <w:right w:val="none" w:sz="0" w:space="0" w:color="auto"/>
      </w:divBdr>
    </w:div>
    <w:div w:id="9332365">
      <w:marLeft w:val="480"/>
      <w:marRight w:val="0"/>
      <w:marTop w:val="0"/>
      <w:marBottom w:val="0"/>
      <w:divBdr>
        <w:top w:val="none" w:sz="0" w:space="0" w:color="auto"/>
        <w:left w:val="none" w:sz="0" w:space="0" w:color="auto"/>
        <w:bottom w:val="none" w:sz="0" w:space="0" w:color="auto"/>
        <w:right w:val="none" w:sz="0" w:space="0" w:color="auto"/>
      </w:divBdr>
    </w:div>
    <w:div w:id="9453312">
      <w:marLeft w:val="480"/>
      <w:marRight w:val="0"/>
      <w:marTop w:val="0"/>
      <w:marBottom w:val="0"/>
      <w:divBdr>
        <w:top w:val="none" w:sz="0" w:space="0" w:color="auto"/>
        <w:left w:val="none" w:sz="0" w:space="0" w:color="auto"/>
        <w:bottom w:val="none" w:sz="0" w:space="0" w:color="auto"/>
        <w:right w:val="none" w:sz="0" w:space="0" w:color="auto"/>
      </w:divBdr>
    </w:div>
    <w:div w:id="9645250">
      <w:marLeft w:val="480"/>
      <w:marRight w:val="0"/>
      <w:marTop w:val="0"/>
      <w:marBottom w:val="0"/>
      <w:divBdr>
        <w:top w:val="none" w:sz="0" w:space="0" w:color="auto"/>
        <w:left w:val="none" w:sz="0" w:space="0" w:color="auto"/>
        <w:bottom w:val="none" w:sz="0" w:space="0" w:color="auto"/>
        <w:right w:val="none" w:sz="0" w:space="0" w:color="auto"/>
      </w:divBdr>
    </w:div>
    <w:div w:id="9645396">
      <w:marLeft w:val="480"/>
      <w:marRight w:val="0"/>
      <w:marTop w:val="0"/>
      <w:marBottom w:val="0"/>
      <w:divBdr>
        <w:top w:val="none" w:sz="0" w:space="0" w:color="auto"/>
        <w:left w:val="none" w:sz="0" w:space="0" w:color="auto"/>
        <w:bottom w:val="none" w:sz="0" w:space="0" w:color="auto"/>
        <w:right w:val="none" w:sz="0" w:space="0" w:color="auto"/>
      </w:divBdr>
    </w:div>
    <w:div w:id="9721455">
      <w:marLeft w:val="480"/>
      <w:marRight w:val="0"/>
      <w:marTop w:val="0"/>
      <w:marBottom w:val="0"/>
      <w:divBdr>
        <w:top w:val="none" w:sz="0" w:space="0" w:color="auto"/>
        <w:left w:val="none" w:sz="0" w:space="0" w:color="auto"/>
        <w:bottom w:val="none" w:sz="0" w:space="0" w:color="auto"/>
        <w:right w:val="none" w:sz="0" w:space="0" w:color="auto"/>
      </w:divBdr>
    </w:div>
    <w:div w:id="9767145">
      <w:marLeft w:val="480"/>
      <w:marRight w:val="0"/>
      <w:marTop w:val="0"/>
      <w:marBottom w:val="0"/>
      <w:divBdr>
        <w:top w:val="none" w:sz="0" w:space="0" w:color="auto"/>
        <w:left w:val="none" w:sz="0" w:space="0" w:color="auto"/>
        <w:bottom w:val="none" w:sz="0" w:space="0" w:color="auto"/>
        <w:right w:val="none" w:sz="0" w:space="0" w:color="auto"/>
      </w:divBdr>
    </w:div>
    <w:div w:id="9840604">
      <w:marLeft w:val="480"/>
      <w:marRight w:val="0"/>
      <w:marTop w:val="0"/>
      <w:marBottom w:val="0"/>
      <w:divBdr>
        <w:top w:val="none" w:sz="0" w:space="0" w:color="auto"/>
        <w:left w:val="none" w:sz="0" w:space="0" w:color="auto"/>
        <w:bottom w:val="none" w:sz="0" w:space="0" w:color="auto"/>
        <w:right w:val="none" w:sz="0" w:space="0" w:color="auto"/>
      </w:divBdr>
    </w:div>
    <w:div w:id="9842981">
      <w:marLeft w:val="480"/>
      <w:marRight w:val="0"/>
      <w:marTop w:val="0"/>
      <w:marBottom w:val="0"/>
      <w:divBdr>
        <w:top w:val="none" w:sz="0" w:space="0" w:color="auto"/>
        <w:left w:val="none" w:sz="0" w:space="0" w:color="auto"/>
        <w:bottom w:val="none" w:sz="0" w:space="0" w:color="auto"/>
        <w:right w:val="none" w:sz="0" w:space="0" w:color="auto"/>
      </w:divBdr>
    </w:div>
    <w:div w:id="9919312">
      <w:marLeft w:val="480"/>
      <w:marRight w:val="0"/>
      <w:marTop w:val="0"/>
      <w:marBottom w:val="0"/>
      <w:divBdr>
        <w:top w:val="none" w:sz="0" w:space="0" w:color="auto"/>
        <w:left w:val="none" w:sz="0" w:space="0" w:color="auto"/>
        <w:bottom w:val="none" w:sz="0" w:space="0" w:color="auto"/>
        <w:right w:val="none" w:sz="0" w:space="0" w:color="auto"/>
      </w:divBdr>
    </w:div>
    <w:div w:id="10038713">
      <w:marLeft w:val="480"/>
      <w:marRight w:val="0"/>
      <w:marTop w:val="0"/>
      <w:marBottom w:val="0"/>
      <w:divBdr>
        <w:top w:val="none" w:sz="0" w:space="0" w:color="auto"/>
        <w:left w:val="none" w:sz="0" w:space="0" w:color="auto"/>
        <w:bottom w:val="none" w:sz="0" w:space="0" w:color="auto"/>
        <w:right w:val="none" w:sz="0" w:space="0" w:color="auto"/>
      </w:divBdr>
    </w:div>
    <w:div w:id="10183051">
      <w:marLeft w:val="480"/>
      <w:marRight w:val="0"/>
      <w:marTop w:val="0"/>
      <w:marBottom w:val="0"/>
      <w:divBdr>
        <w:top w:val="none" w:sz="0" w:space="0" w:color="auto"/>
        <w:left w:val="none" w:sz="0" w:space="0" w:color="auto"/>
        <w:bottom w:val="none" w:sz="0" w:space="0" w:color="auto"/>
        <w:right w:val="none" w:sz="0" w:space="0" w:color="auto"/>
      </w:divBdr>
    </w:div>
    <w:div w:id="10184174">
      <w:marLeft w:val="480"/>
      <w:marRight w:val="0"/>
      <w:marTop w:val="0"/>
      <w:marBottom w:val="0"/>
      <w:divBdr>
        <w:top w:val="none" w:sz="0" w:space="0" w:color="auto"/>
        <w:left w:val="none" w:sz="0" w:space="0" w:color="auto"/>
        <w:bottom w:val="none" w:sz="0" w:space="0" w:color="auto"/>
        <w:right w:val="none" w:sz="0" w:space="0" w:color="auto"/>
      </w:divBdr>
    </w:div>
    <w:div w:id="10299867">
      <w:bodyDiv w:val="1"/>
      <w:marLeft w:val="0"/>
      <w:marRight w:val="0"/>
      <w:marTop w:val="0"/>
      <w:marBottom w:val="0"/>
      <w:divBdr>
        <w:top w:val="none" w:sz="0" w:space="0" w:color="auto"/>
        <w:left w:val="none" w:sz="0" w:space="0" w:color="auto"/>
        <w:bottom w:val="none" w:sz="0" w:space="0" w:color="auto"/>
        <w:right w:val="none" w:sz="0" w:space="0" w:color="auto"/>
      </w:divBdr>
      <w:divsChild>
        <w:div w:id="2142993783">
          <w:marLeft w:val="480"/>
          <w:marRight w:val="0"/>
          <w:marTop w:val="0"/>
          <w:marBottom w:val="0"/>
          <w:divBdr>
            <w:top w:val="none" w:sz="0" w:space="0" w:color="auto"/>
            <w:left w:val="none" w:sz="0" w:space="0" w:color="auto"/>
            <w:bottom w:val="none" w:sz="0" w:space="0" w:color="auto"/>
            <w:right w:val="none" w:sz="0" w:space="0" w:color="auto"/>
          </w:divBdr>
        </w:div>
        <w:div w:id="1984311670">
          <w:marLeft w:val="480"/>
          <w:marRight w:val="0"/>
          <w:marTop w:val="0"/>
          <w:marBottom w:val="0"/>
          <w:divBdr>
            <w:top w:val="none" w:sz="0" w:space="0" w:color="auto"/>
            <w:left w:val="none" w:sz="0" w:space="0" w:color="auto"/>
            <w:bottom w:val="none" w:sz="0" w:space="0" w:color="auto"/>
            <w:right w:val="none" w:sz="0" w:space="0" w:color="auto"/>
          </w:divBdr>
        </w:div>
        <w:div w:id="624115862">
          <w:marLeft w:val="480"/>
          <w:marRight w:val="0"/>
          <w:marTop w:val="0"/>
          <w:marBottom w:val="0"/>
          <w:divBdr>
            <w:top w:val="none" w:sz="0" w:space="0" w:color="auto"/>
            <w:left w:val="none" w:sz="0" w:space="0" w:color="auto"/>
            <w:bottom w:val="none" w:sz="0" w:space="0" w:color="auto"/>
            <w:right w:val="none" w:sz="0" w:space="0" w:color="auto"/>
          </w:divBdr>
        </w:div>
        <w:div w:id="1694958895">
          <w:marLeft w:val="480"/>
          <w:marRight w:val="0"/>
          <w:marTop w:val="0"/>
          <w:marBottom w:val="0"/>
          <w:divBdr>
            <w:top w:val="none" w:sz="0" w:space="0" w:color="auto"/>
            <w:left w:val="none" w:sz="0" w:space="0" w:color="auto"/>
            <w:bottom w:val="none" w:sz="0" w:space="0" w:color="auto"/>
            <w:right w:val="none" w:sz="0" w:space="0" w:color="auto"/>
          </w:divBdr>
        </w:div>
        <w:div w:id="1523200053">
          <w:marLeft w:val="480"/>
          <w:marRight w:val="0"/>
          <w:marTop w:val="0"/>
          <w:marBottom w:val="0"/>
          <w:divBdr>
            <w:top w:val="none" w:sz="0" w:space="0" w:color="auto"/>
            <w:left w:val="none" w:sz="0" w:space="0" w:color="auto"/>
            <w:bottom w:val="none" w:sz="0" w:space="0" w:color="auto"/>
            <w:right w:val="none" w:sz="0" w:space="0" w:color="auto"/>
          </w:divBdr>
        </w:div>
        <w:div w:id="2016835131">
          <w:marLeft w:val="480"/>
          <w:marRight w:val="0"/>
          <w:marTop w:val="0"/>
          <w:marBottom w:val="0"/>
          <w:divBdr>
            <w:top w:val="none" w:sz="0" w:space="0" w:color="auto"/>
            <w:left w:val="none" w:sz="0" w:space="0" w:color="auto"/>
            <w:bottom w:val="none" w:sz="0" w:space="0" w:color="auto"/>
            <w:right w:val="none" w:sz="0" w:space="0" w:color="auto"/>
          </w:divBdr>
        </w:div>
        <w:div w:id="1669478096">
          <w:marLeft w:val="480"/>
          <w:marRight w:val="0"/>
          <w:marTop w:val="0"/>
          <w:marBottom w:val="0"/>
          <w:divBdr>
            <w:top w:val="none" w:sz="0" w:space="0" w:color="auto"/>
            <w:left w:val="none" w:sz="0" w:space="0" w:color="auto"/>
            <w:bottom w:val="none" w:sz="0" w:space="0" w:color="auto"/>
            <w:right w:val="none" w:sz="0" w:space="0" w:color="auto"/>
          </w:divBdr>
        </w:div>
        <w:div w:id="1461024523">
          <w:marLeft w:val="480"/>
          <w:marRight w:val="0"/>
          <w:marTop w:val="0"/>
          <w:marBottom w:val="0"/>
          <w:divBdr>
            <w:top w:val="none" w:sz="0" w:space="0" w:color="auto"/>
            <w:left w:val="none" w:sz="0" w:space="0" w:color="auto"/>
            <w:bottom w:val="none" w:sz="0" w:space="0" w:color="auto"/>
            <w:right w:val="none" w:sz="0" w:space="0" w:color="auto"/>
          </w:divBdr>
        </w:div>
        <w:div w:id="483619037">
          <w:marLeft w:val="480"/>
          <w:marRight w:val="0"/>
          <w:marTop w:val="0"/>
          <w:marBottom w:val="0"/>
          <w:divBdr>
            <w:top w:val="none" w:sz="0" w:space="0" w:color="auto"/>
            <w:left w:val="none" w:sz="0" w:space="0" w:color="auto"/>
            <w:bottom w:val="none" w:sz="0" w:space="0" w:color="auto"/>
            <w:right w:val="none" w:sz="0" w:space="0" w:color="auto"/>
          </w:divBdr>
        </w:div>
        <w:div w:id="43875082">
          <w:marLeft w:val="480"/>
          <w:marRight w:val="0"/>
          <w:marTop w:val="0"/>
          <w:marBottom w:val="0"/>
          <w:divBdr>
            <w:top w:val="none" w:sz="0" w:space="0" w:color="auto"/>
            <w:left w:val="none" w:sz="0" w:space="0" w:color="auto"/>
            <w:bottom w:val="none" w:sz="0" w:space="0" w:color="auto"/>
            <w:right w:val="none" w:sz="0" w:space="0" w:color="auto"/>
          </w:divBdr>
        </w:div>
        <w:div w:id="1512987477">
          <w:marLeft w:val="480"/>
          <w:marRight w:val="0"/>
          <w:marTop w:val="0"/>
          <w:marBottom w:val="0"/>
          <w:divBdr>
            <w:top w:val="none" w:sz="0" w:space="0" w:color="auto"/>
            <w:left w:val="none" w:sz="0" w:space="0" w:color="auto"/>
            <w:bottom w:val="none" w:sz="0" w:space="0" w:color="auto"/>
            <w:right w:val="none" w:sz="0" w:space="0" w:color="auto"/>
          </w:divBdr>
        </w:div>
        <w:div w:id="2099716624">
          <w:marLeft w:val="480"/>
          <w:marRight w:val="0"/>
          <w:marTop w:val="0"/>
          <w:marBottom w:val="0"/>
          <w:divBdr>
            <w:top w:val="none" w:sz="0" w:space="0" w:color="auto"/>
            <w:left w:val="none" w:sz="0" w:space="0" w:color="auto"/>
            <w:bottom w:val="none" w:sz="0" w:space="0" w:color="auto"/>
            <w:right w:val="none" w:sz="0" w:space="0" w:color="auto"/>
          </w:divBdr>
        </w:div>
        <w:div w:id="1626159713">
          <w:marLeft w:val="480"/>
          <w:marRight w:val="0"/>
          <w:marTop w:val="0"/>
          <w:marBottom w:val="0"/>
          <w:divBdr>
            <w:top w:val="none" w:sz="0" w:space="0" w:color="auto"/>
            <w:left w:val="none" w:sz="0" w:space="0" w:color="auto"/>
            <w:bottom w:val="none" w:sz="0" w:space="0" w:color="auto"/>
            <w:right w:val="none" w:sz="0" w:space="0" w:color="auto"/>
          </w:divBdr>
        </w:div>
        <w:div w:id="719865610">
          <w:marLeft w:val="480"/>
          <w:marRight w:val="0"/>
          <w:marTop w:val="0"/>
          <w:marBottom w:val="0"/>
          <w:divBdr>
            <w:top w:val="none" w:sz="0" w:space="0" w:color="auto"/>
            <w:left w:val="none" w:sz="0" w:space="0" w:color="auto"/>
            <w:bottom w:val="none" w:sz="0" w:space="0" w:color="auto"/>
            <w:right w:val="none" w:sz="0" w:space="0" w:color="auto"/>
          </w:divBdr>
        </w:div>
        <w:div w:id="1523663664">
          <w:marLeft w:val="480"/>
          <w:marRight w:val="0"/>
          <w:marTop w:val="0"/>
          <w:marBottom w:val="0"/>
          <w:divBdr>
            <w:top w:val="none" w:sz="0" w:space="0" w:color="auto"/>
            <w:left w:val="none" w:sz="0" w:space="0" w:color="auto"/>
            <w:bottom w:val="none" w:sz="0" w:space="0" w:color="auto"/>
            <w:right w:val="none" w:sz="0" w:space="0" w:color="auto"/>
          </w:divBdr>
        </w:div>
        <w:div w:id="404035171">
          <w:marLeft w:val="480"/>
          <w:marRight w:val="0"/>
          <w:marTop w:val="0"/>
          <w:marBottom w:val="0"/>
          <w:divBdr>
            <w:top w:val="none" w:sz="0" w:space="0" w:color="auto"/>
            <w:left w:val="none" w:sz="0" w:space="0" w:color="auto"/>
            <w:bottom w:val="none" w:sz="0" w:space="0" w:color="auto"/>
            <w:right w:val="none" w:sz="0" w:space="0" w:color="auto"/>
          </w:divBdr>
        </w:div>
        <w:div w:id="1819178473">
          <w:marLeft w:val="480"/>
          <w:marRight w:val="0"/>
          <w:marTop w:val="0"/>
          <w:marBottom w:val="0"/>
          <w:divBdr>
            <w:top w:val="none" w:sz="0" w:space="0" w:color="auto"/>
            <w:left w:val="none" w:sz="0" w:space="0" w:color="auto"/>
            <w:bottom w:val="none" w:sz="0" w:space="0" w:color="auto"/>
            <w:right w:val="none" w:sz="0" w:space="0" w:color="auto"/>
          </w:divBdr>
        </w:div>
        <w:div w:id="209922384">
          <w:marLeft w:val="480"/>
          <w:marRight w:val="0"/>
          <w:marTop w:val="0"/>
          <w:marBottom w:val="0"/>
          <w:divBdr>
            <w:top w:val="none" w:sz="0" w:space="0" w:color="auto"/>
            <w:left w:val="none" w:sz="0" w:space="0" w:color="auto"/>
            <w:bottom w:val="none" w:sz="0" w:space="0" w:color="auto"/>
            <w:right w:val="none" w:sz="0" w:space="0" w:color="auto"/>
          </w:divBdr>
        </w:div>
        <w:div w:id="2006324763">
          <w:marLeft w:val="480"/>
          <w:marRight w:val="0"/>
          <w:marTop w:val="0"/>
          <w:marBottom w:val="0"/>
          <w:divBdr>
            <w:top w:val="none" w:sz="0" w:space="0" w:color="auto"/>
            <w:left w:val="none" w:sz="0" w:space="0" w:color="auto"/>
            <w:bottom w:val="none" w:sz="0" w:space="0" w:color="auto"/>
            <w:right w:val="none" w:sz="0" w:space="0" w:color="auto"/>
          </w:divBdr>
        </w:div>
        <w:div w:id="548610623">
          <w:marLeft w:val="480"/>
          <w:marRight w:val="0"/>
          <w:marTop w:val="0"/>
          <w:marBottom w:val="0"/>
          <w:divBdr>
            <w:top w:val="none" w:sz="0" w:space="0" w:color="auto"/>
            <w:left w:val="none" w:sz="0" w:space="0" w:color="auto"/>
            <w:bottom w:val="none" w:sz="0" w:space="0" w:color="auto"/>
            <w:right w:val="none" w:sz="0" w:space="0" w:color="auto"/>
          </w:divBdr>
        </w:div>
        <w:div w:id="1478840358">
          <w:marLeft w:val="480"/>
          <w:marRight w:val="0"/>
          <w:marTop w:val="0"/>
          <w:marBottom w:val="0"/>
          <w:divBdr>
            <w:top w:val="none" w:sz="0" w:space="0" w:color="auto"/>
            <w:left w:val="none" w:sz="0" w:space="0" w:color="auto"/>
            <w:bottom w:val="none" w:sz="0" w:space="0" w:color="auto"/>
            <w:right w:val="none" w:sz="0" w:space="0" w:color="auto"/>
          </w:divBdr>
        </w:div>
        <w:div w:id="1794786258">
          <w:marLeft w:val="480"/>
          <w:marRight w:val="0"/>
          <w:marTop w:val="0"/>
          <w:marBottom w:val="0"/>
          <w:divBdr>
            <w:top w:val="none" w:sz="0" w:space="0" w:color="auto"/>
            <w:left w:val="none" w:sz="0" w:space="0" w:color="auto"/>
            <w:bottom w:val="none" w:sz="0" w:space="0" w:color="auto"/>
            <w:right w:val="none" w:sz="0" w:space="0" w:color="auto"/>
          </w:divBdr>
        </w:div>
        <w:div w:id="1933662459">
          <w:marLeft w:val="480"/>
          <w:marRight w:val="0"/>
          <w:marTop w:val="0"/>
          <w:marBottom w:val="0"/>
          <w:divBdr>
            <w:top w:val="none" w:sz="0" w:space="0" w:color="auto"/>
            <w:left w:val="none" w:sz="0" w:space="0" w:color="auto"/>
            <w:bottom w:val="none" w:sz="0" w:space="0" w:color="auto"/>
            <w:right w:val="none" w:sz="0" w:space="0" w:color="auto"/>
          </w:divBdr>
        </w:div>
        <w:div w:id="1010527063">
          <w:marLeft w:val="480"/>
          <w:marRight w:val="0"/>
          <w:marTop w:val="0"/>
          <w:marBottom w:val="0"/>
          <w:divBdr>
            <w:top w:val="none" w:sz="0" w:space="0" w:color="auto"/>
            <w:left w:val="none" w:sz="0" w:space="0" w:color="auto"/>
            <w:bottom w:val="none" w:sz="0" w:space="0" w:color="auto"/>
            <w:right w:val="none" w:sz="0" w:space="0" w:color="auto"/>
          </w:divBdr>
        </w:div>
        <w:div w:id="423696956">
          <w:marLeft w:val="480"/>
          <w:marRight w:val="0"/>
          <w:marTop w:val="0"/>
          <w:marBottom w:val="0"/>
          <w:divBdr>
            <w:top w:val="none" w:sz="0" w:space="0" w:color="auto"/>
            <w:left w:val="none" w:sz="0" w:space="0" w:color="auto"/>
            <w:bottom w:val="none" w:sz="0" w:space="0" w:color="auto"/>
            <w:right w:val="none" w:sz="0" w:space="0" w:color="auto"/>
          </w:divBdr>
        </w:div>
        <w:div w:id="72506050">
          <w:marLeft w:val="480"/>
          <w:marRight w:val="0"/>
          <w:marTop w:val="0"/>
          <w:marBottom w:val="0"/>
          <w:divBdr>
            <w:top w:val="none" w:sz="0" w:space="0" w:color="auto"/>
            <w:left w:val="none" w:sz="0" w:space="0" w:color="auto"/>
            <w:bottom w:val="none" w:sz="0" w:space="0" w:color="auto"/>
            <w:right w:val="none" w:sz="0" w:space="0" w:color="auto"/>
          </w:divBdr>
        </w:div>
        <w:div w:id="1628201227">
          <w:marLeft w:val="480"/>
          <w:marRight w:val="0"/>
          <w:marTop w:val="0"/>
          <w:marBottom w:val="0"/>
          <w:divBdr>
            <w:top w:val="none" w:sz="0" w:space="0" w:color="auto"/>
            <w:left w:val="none" w:sz="0" w:space="0" w:color="auto"/>
            <w:bottom w:val="none" w:sz="0" w:space="0" w:color="auto"/>
            <w:right w:val="none" w:sz="0" w:space="0" w:color="auto"/>
          </w:divBdr>
        </w:div>
        <w:div w:id="351884099">
          <w:marLeft w:val="480"/>
          <w:marRight w:val="0"/>
          <w:marTop w:val="0"/>
          <w:marBottom w:val="0"/>
          <w:divBdr>
            <w:top w:val="none" w:sz="0" w:space="0" w:color="auto"/>
            <w:left w:val="none" w:sz="0" w:space="0" w:color="auto"/>
            <w:bottom w:val="none" w:sz="0" w:space="0" w:color="auto"/>
            <w:right w:val="none" w:sz="0" w:space="0" w:color="auto"/>
          </w:divBdr>
        </w:div>
        <w:div w:id="1289749532">
          <w:marLeft w:val="480"/>
          <w:marRight w:val="0"/>
          <w:marTop w:val="0"/>
          <w:marBottom w:val="0"/>
          <w:divBdr>
            <w:top w:val="none" w:sz="0" w:space="0" w:color="auto"/>
            <w:left w:val="none" w:sz="0" w:space="0" w:color="auto"/>
            <w:bottom w:val="none" w:sz="0" w:space="0" w:color="auto"/>
            <w:right w:val="none" w:sz="0" w:space="0" w:color="auto"/>
          </w:divBdr>
        </w:div>
        <w:div w:id="791286755">
          <w:marLeft w:val="480"/>
          <w:marRight w:val="0"/>
          <w:marTop w:val="0"/>
          <w:marBottom w:val="0"/>
          <w:divBdr>
            <w:top w:val="none" w:sz="0" w:space="0" w:color="auto"/>
            <w:left w:val="none" w:sz="0" w:space="0" w:color="auto"/>
            <w:bottom w:val="none" w:sz="0" w:space="0" w:color="auto"/>
            <w:right w:val="none" w:sz="0" w:space="0" w:color="auto"/>
          </w:divBdr>
        </w:div>
        <w:div w:id="153375105">
          <w:marLeft w:val="480"/>
          <w:marRight w:val="0"/>
          <w:marTop w:val="0"/>
          <w:marBottom w:val="0"/>
          <w:divBdr>
            <w:top w:val="none" w:sz="0" w:space="0" w:color="auto"/>
            <w:left w:val="none" w:sz="0" w:space="0" w:color="auto"/>
            <w:bottom w:val="none" w:sz="0" w:space="0" w:color="auto"/>
            <w:right w:val="none" w:sz="0" w:space="0" w:color="auto"/>
          </w:divBdr>
        </w:div>
        <w:div w:id="1759714331">
          <w:marLeft w:val="480"/>
          <w:marRight w:val="0"/>
          <w:marTop w:val="0"/>
          <w:marBottom w:val="0"/>
          <w:divBdr>
            <w:top w:val="none" w:sz="0" w:space="0" w:color="auto"/>
            <w:left w:val="none" w:sz="0" w:space="0" w:color="auto"/>
            <w:bottom w:val="none" w:sz="0" w:space="0" w:color="auto"/>
            <w:right w:val="none" w:sz="0" w:space="0" w:color="auto"/>
          </w:divBdr>
        </w:div>
        <w:div w:id="1355427583">
          <w:marLeft w:val="480"/>
          <w:marRight w:val="0"/>
          <w:marTop w:val="0"/>
          <w:marBottom w:val="0"/>
          <w:divBdr>
            <w:top w:val="none" w:sz="0" w:space="0" w:color="auto"/>
            <w:left w:val="none" w:sz="0" w:space="0" w:color="auto"/>
            <w:bottom w:val="none" w:sz="0" w:space="0" w:color="auto"/>
            <w:right w:val="none" w:sz="0" w:space="0" w:color="auto"/>
          </w:divBdr>
        </w:div>
        <w:div w:id="258101222">
          <w:marLeft w:val="480"/>
          <w:marRight w:val="0"/>
          <w:marTop w:val="0"/>
          <w:marBottom w:val="0"/>
          <w:divBdr>
            <w:top w:val="none" w:sz="0" w:space="0" w:color="auto"/>
            <w:left w:val="none" w:sz="0" w:space="0" w:color="auto"/>
            <w:bottom w:val="none" w:sz="0" w:space="0" w:color="auto"/>
            <w:right w:val="none" w:sz="0" w:space="0" w:color="auto"/>
          </w:divBdr>
        </w:div>
        <w:div w:id="1139570845">
          <w:marLeft w:val="480"/>
          <w:marRight w:val="0"/>
          <w:marTop w:val="0"/>
          <w:marBottom w:val="0"/>
          <w:divBdr>
            <w:top w:val="none" w:sz="0" w:space="0" w:color="auto"/>
            <w:left w:val="none" w:sz="0" w:space="0" w:color="auto"/>
            <w:bottom w:val="none" w:sz="0" w:space="0" w:color="auto"/>
            <w:right w:val="none" w:sz="0" w:space="0" w:color="auto"/>
          </w:divBdr>
        </w:div>
        <w:div w:id="1492483747">
          <w:marLeft w:val="480"/>
          <w:marRight w:val="0"/>
          <w:marTop w:val="0"/>
          <w:marBottom w:val="0"/>
          <w:divBdr>
            <w:top w:val="none" w:sz="0" w:space="0" w:color="auto"/>
            <w:left w:val="none" w:sz="0" w:space="0" w:color="auto"/>
            <w:bottom w:val="none" w:sz="0" w:space="0" w:color="auto"/>
            <w:right w:val="none" w:sz="0" w:space="0" w:color="auto"/>
          </w:divBdr>
        </w:div>
        <w:div w:id="1687051392">
          <w:marLeft w:val="480"/>
          <w:marRight w:val="0"/>
          <w:marTop w:val="0"/>
          <w:marBottom w:val="0"/>
          <w:divBdr>
            <w:top w:val="none" w:sz="0" w:space="0" w:color="auto"/>
            <w:left w:val="none" w:sz="0" w:space="0" w:color="auto"/>
            <w:bottom w:val="none" w:sz="0" w:space="0" w:color="auto"/>
            <w:right w:val="none" w:sz="0" w:space="0" w:color="auto"/>
          </w:divBdr>
        </w:div>
        <w:div w:id="902062793">
          <w:marLeft w:val="480"/>
          <w:marRight w:val="0"/>
          <w:marTop w:val="0"/>
          <w:marBottom w:val="0"/>
          <w:divBdr>
            <w:top w:val="none" w:sz="0" w:space="0" w:color="auto"/>
            <w:left w:val="none" w:sz="0" w:space="0" w:color="auto"/>
            <w:bottom w:val="none" w:sz="0" w:space="0" w:color="auto"/>
            <w:right w:val="none" w:sz="0" w:space="0" w:color="auto"/>
          </w:divBdr>
        </w:div>
        <w:div w:id="1429496652">
          <w:marLeft w:val="480"/>
          <w:marRight w:val="0"/>
          <w:marTop w:val="0"/>
          <w:marBottom w:val="0"/>
          <w:divBdr>
            <w:top w:val="none" w:sz="0" w:space="0" w:color="auto"/>
            <w:left w:val="none" w:sz="0" w:space="0" w:color="auto"/>
            <w:bottom w:val="none" w:sz="0" w:space="0" w:color="auto"/>
            <w:right w:val="none" w:sz="0" w:space="0" w:color="auto"/>
          </w:divBdr>
        </w:div>
        <w:div w:id="259916061">
          <w:marLeft w:val="480"/>
          <w:marRight w:val="0"/>
          <w:marTop w:val="0"/>
          <w:marBottom w:val="0"/>
          <w:divBdr>
            <w:top w:val="none" w:sz="0" w:space="0" w:color="auto"/>
            <w:left w:val="none" w:sz="0" w:space="0" w:color="auto"/>
            <w:bottom w:val="none" w:sz="0" w:space="0" w:color="auto"/>
            <w:right w:val="none" w:sz="0" w:space="0" w:color="auto"/>
          </w:divBdr>
        </w:div>
        <w:div w:id="999966294">
          <w:marLeft w:val="480"/>
          <w:marRight w:val="0"/>
          <w:marTop w:val="0"/>
          <w:marBottom w:val="0"/>
          <w:divBdr>
            <w:top w:val="none" w:sz="0" w:space="0" w:color="auto"/>
            <w:left w:val="none" w:sz="0" w:space="0" w:color="auto"/>
            <w:bottom w:val="none" w:sz="0" w:space="0" w:color="auto"/>
            <w:right w:val="none" w:sz="0" w:space="0" w:color="auto"/>
          </w:divBdr>
        </w:div>
        <w:div w:id="1958217870">
          <w:marLeft w:val="480"/>
          <w:marRight w:val="0"/>
          <w:marTop w:val="0"/>
          <w:marBottom w:val="0"/>
          <w:divBdr>
            <w:top w:val="none" w:sz="0" w:space="0" w:color="auto"/>
            <w:left w:val="none" w:sz="0" w:space="0" w:color="auto"/>
            <w:bottom w:val="none" w:sz="0" w:space="0" w:color="auto"/>
            <w:right w:val="none" w:sz="0" w:space="0" w:color="auto"/>
          </w:divBdr>
        </w:div>
        <w:div w:id="725643242">
          <w:marLeft w:val="480"/>
          <w:marRight w:val="0"/>
          <w:marTop w:val="0"/>
          <w:marBottom w:val="0"/>
          <w:divBdr>
            <w:top w:val="none" w:sz="0" w:space="0" w:color="auto"/>
            <w:left w:val="none" w:sz="0" w:space="0" w:color="auto"/>
            <w:bottom w:val="none" w:sz="0" w:space="0" w:color="auto"/>
            <w:right w:val="none" w:sz="0" w:space="0" w:color="auto"/>
          </w:divBdr>
        </w:div>
        <w:div w:id="53629888">
          <w:marLeft w:val="480"/>
          <w:marRight w:val="0"/>
          <w:marTop w:val="0"/>
          <w:marBottom w:val="0"/>
          <w:divBdr>
            <w:top w:val="none" w:sz="0" w:space="0" w:color="auto"/>
            <w:left w:val="none" w:sz="0" w:space="0" w:color="auto"/>
            <w:bottom w:val="none" w:sz="0" w:space="0" w:color="auto"/>
            <w:right w:val="none" w:sz="0" w:space="0" w:color="auto"/>
          </w:divBdr>
        </w:div>
        <w:div w:id="411044469">
          <w:marLeft w:val="480"/>
          <w:marRight w:val="0"/>
          <w:marTop w:val="0"/>
          <w:marBottom w:val="0"/>
          <w:divBdr>
            <w:top w:val="none" w:sz="0" w:space="0" w:color="auto"/>
            <w:left w:val="none" w:sz="0" w:space="0" w:color="auto"/>
            <w:bottom w:val="none" w:sz="0" w:space="0" w:color="auto"/>
            <w:right w:val="none" w:sz="0" w:space="0" w:color="auto"/>
          </w:divBdr>
        </w:div>
        <w:div w:id="1197162069">
          <w:marLeft w:val="480"/>
          <w:marRight w:val="0"/>
          <w:marTop w:val="0"/>
          <w:marBottom w:val="0"/>
          <w:divBdr>
            <w:top w:val="none" w:sz="0" w:space="0" w:color="auto"/>
            <w:left w:val="none" w:sz="0" w:space="0" w:color="auto"/>
            <w:bottom w:val="none" w:sz="0" w:space="0" w:color="auto"/>
            <w:right w:val="none" w:sz="0" w:space="0" w:color="auto"/>
          </w:divBdr>
        </w:div>
        <w:div w:id="1437170807">
          <w:marLeft w:val="480"/>
          <w:marRight w:val="0"/>
          <w:marTop w:val="0"/>
          <w:marBottom w:val="0"/>
          <w:divBdr>
            <w:top w:val="none" w:sz="0" w:space="0" w:color="auto"/>
            <w:left w:val="none" w:sz="0" w:space="0" w:color="auto"/>
            <w:bottom w:val="none" w:sz="0" w:space="0" w:color="auto"/>
            <w:right w:val="none" w:sz="0" w:space="0" w:color="auto"/>
          </w:divBdr>
        </w:div>
        <w:div w:id="271934903">
          <w:marLeft w:val="480"/>
          <w:marRight w:val="0"/>
          <w:marTop w:val="0"/>
          <w:marBottom w:val="0"/>
          <w:divBdr>
            <w:top w:val="none" w:sz="0" w:space="0" w:color="auto"/>
            <w:left w:val="none" w:sz="0" w:space="0" w:color="auto"/>
            <w:bottom w:val="none" w:sz="0" w:space="0" w:color="auto"/>
            <w:right w:val="none" w:sz="0" w:space="0" w:color="auto"/>
          </w:divBdr>
        </w:div>
        <w:div w:id="1358771501">
          <w:marLeft w:val="480"/>
          <w:marRight w:val="0"/>
          <w:marTop w:val="0"/>
          <w:marBottom w:val="0"/>
          <w:divBdr>
            <w:top w:val="none" w:sz="0" w:space="0" w:color="auto"/>
            <w:left w:val="none" w:sz="0" w:space="0" w:color="auto"/>
            <w:bottom w:val="none" w:sz="0" w:space="0" w:color="auto"/>
            <w:right w:val="none" w:sz="0" w:space="0" w:color="auto"/>
          </w:divBdr>
        </w:div>
        <w:div w:id="173738096">
          <w:marLeft w:val="480"/>
          <w:marRight w:val="0"/>
          <w:marTop w:val="0"/>
          <w:marBottom w:val="0"/>
          <w:divBdr>
            <w:top w:val="none" w:sz="0" w:space="0" w:color="auto"/>
            <w:left w:val="none" w:sz="0" w:space="0" w:color="auto"/>
            <w:bottom w:val="none" w:sz="0" w:space="0" w:color="auto"/>
            <w:right w:val="none" w:sz="0" w:space="0" w:color="auto"/>
          </w:divBdr>
        </w:div>
        <w:div w:id="682631245">
          <w:marLeft w:val="480"/>
          <w:marRight w:val="0"/>
          <w:marTop w:val="0"/>
          <w:marBottom w:val="0"/>
          <w:divBdr>
            <w:top w:val="none" w:sz="0" w:space="0" w:color="auto"/>
            <w:left w:val="none" w:sz="0" w:space="0" w:color="auto"/>
            <w:bottom w:val="none" w:sz="0" w:space="0" w:color="auto"/>
            <w:right w:val="none" w:sz="0" w:space="0" w:color="auto"/>
          </w:divBdr>
        </w:div>
        <w:div w:id="1174107980">
          <w:marLeft w:val="480"/>
          <w:marRight w:val="0"/>
          <w:marTop w:val="0"/>
          <w:marBottom w:val="0"/>
          <w:divBdr>
            <w:top w:val="none" w:sz="0" w:space="0" w:color="auto"/>
            <w:left w:val="none" w:sz="0" w:space="0" w:color="auto"/>
            <w:bottom w:val="none" w:sz="0" w:space="0" w:color="auto"/>
            <w:right w:val="none" w:sz="0" w:space="0" w:color="auto"/>
          </w:divBdr>
        </w:div>
        <w:div w:id="1479960111">
          <w:marLeft w:val="480"/>
          <w:marRight w:val="0"/>
          <w:marTop w:val="0"/>
          <w:marBottom w:val="0"/>
          <w:divBdr>
            <w:top w:val="none" w:sz="0" w:space="0" w:color="auto"/>
            <w:left w:val="none" w:sz="0" w:space="0" w:color="auto"/>
            <w:bottom w:val="none" w:sz="0" w:space="0" w:color="auto"/>
            <w:right w:val="none" w:sz="0" w:space="0" w:color="auto"/>
          </w:divBdr>
        </w:div>
        <w:div w:id="746342052">
          <w:marLeft w:val="480"/>
          <w:marRight w:val="0"/>
          <w:marTop w:val="0"/>
          <w:marBottom w:val="0"/>
          <w:divBdr>
            <w:top w:val="none" w:sz="0" w:space="0" w:color="auto"/>
            <w:left w:val="none" w:sz="0" w:space="0" w:color="auto"/>
            <w:bottom w:val="none" w:sz="0" w:space="0" w:color="auto"/>
            <w:right w:val="none" w:sz="0" w:space="0" w:color="auto"/>
          </w:divBdr>
        </w:div>
        <w:div w:id="538518304">
          <w:marLeft w:val="480"/>
          <w:marRight w:val="0"/>
          <w:marTop w:val="0"/>
          <w:marBottom w:val="0"/>
          <w:divBdr>
            <w:top w:val="none" w:sz="0" w:space="0" w:color="auto"/>
            <w:left w:val="none" w:sz="0" w:space="0" w:color="auto"/>
            <w:bottom w:val="none" w:sz="0" w:space="0" w:color="auto"/>
            <w:right w:val="none" w:sz="0" w:space="0" w:color="auto"/>
          </w:divBdr>
        </w:div>
        <w:div w:id="150217976">
          <w:marLeft w:val="480"/>
          <w:marRight w:val="0"/>
          <w:marTop w:val="0"/>
          <w:marBottom w:val="0"/>
          <w:divBdr>
            <w:top w:val="none" w:sz="0" w:space="0" w:color="auto"/>
            <w:left w:val="none" w:sz="0" w:space="0" w:color="auto"/>
            <w:bottom w:val="none" w:sz="0" w:space="0" w:color="auto"/>
            <w:right w:val="none" w:sz="0" w:space="0" w:color="auto"/>
          </w:divBdr>
        </w:div>
        <w:div w:id="1087383649">
          <w:marLeft w:val="480"/>
          <w:marRight w:val="0"/>
          <w:marTop w:val="0"/>
          <w:marBottom w:val="0"/>
          <w:divBdr>
            <w:top w:val="none" w:sz="0" w:space="0" w:color="auto"/>
            <w:left w:val="none" w:sz="0" w:space="0" w:color="auto"/>
            <w:bottom w:val="none" w:sz="0" w:space="0" w:color="auto"/>
            <w:right w:val="none" w:sz="0" w:space="0" w:color="auto"/>
          </w:divBdr>
        </w:div>
        <w:div w:id="867567082">
          <w:marLeft w:val="480"/>
          <w:marRight w:val="0"/>
          <w:marTop w:val="0"/>
          <w:marBottom w:val="0"/>
          <w:divBdr>
            <w:top w:val="none" w:sz="0" w:space="0" w:color="auto"/>
            <w:left w:val="none" w:sz="0" w:space="0" w:color="auto"/>
            <w:bottom w:val="none" w:sz="0" w:space="0" w:color="auto"/>
            <w:right w:val="none" w:sz="0" w:space="0" w:color="auto"/>
          </w:divBdr>
        </w:div>
        <w:div w:id="1781728506">
          <w:marLeft w:val="480"/>
          <w:marRight w:val="0"/>
          <w:marTop w:val="0"/>
          <w:marBottom w:val="0"/>
          <w:divBdr>
            <w:top w:val="none" w:sz="0" w:space="0" w:color="auto"/>
            <w:left w:val="none" w:sz="0" w:space="0" w:color="auto"/>
            <w:bottom w:val="none" w:sz="0" w:space="0" w:color="auto"/>
            <w:right w:val="none" w:sz="0" w:space="0" w:color="auto"/>
          </w:divBdr>
        </w:div>
        <w:div w:id="1641616124">
          <w:marLeft w:val="480"/>
          <w:marRight w:val="0"/>
          <w:marTop w:val="0"/>
          <w:marBottom w:val="0"/>
          <w:divBdr>
            <w:top w:val="none" w:sz="0" w:space="0" w:color="auto"/>
            <w:left w:val="none" w:sz="0" w:space="0" w:color="auto"/>
            <w:bottom w:val="none" w:sz="0" w:space="0" w:color="auto"/>
            <w:right w:val="none" w:sz="0" w:space="0" w:color="auto"/>
          </w:divBdr>
        </w:div>
        <w:div w:id="1389719394">
          <w:marLeft w:val="480"/>
          <w:marRight w:val="0"/>
          <w:marTop w:val="0"/>
          <w:marBottom w:val="0"/>
          <w:divBdr>
            <w:top w:val="none" w:sz="0" w:space="0" w:color="auto"/>
            <w:left w:val="none" w:sz="0" w:space="0" w:color="auto"/>
            <w:bottom w:val="none" w:sz="0" w:space="0" w:color="auto"/>
            <w:right w:val="none" w:sz="0" w:space="0" w:color="auto"/>
          </w:divBdr>
        </w:div>
        <w:div w:id="716978384">
          <w:marLeft w:val="480"/>
          <w:marRight w:val="0"/>
          <w:marTop w:val="0"/>
          <w:marBottom w:val="0"/>
          <w:divBdr>
            <w:top w:val="none" w:sz="0" w:space="0" w:color="auto"/>
            <w:left w:val="none" w:sz="0" w:space="0" w:color="auto"/>
            <w:bottom w:val="none" w:sz="0" w:space="0" w:color="auto"/>
            <w:right w:val="none" w:sz="0" w:space="0" w:color="auto"/>
          </w:divBdr>
        </w:div>
        <w:div w:id="349263550">
          <w:marLeft w:val="480"/>
          <w:marRight w:val="0"/>
          <w:marTop w:val="0"/>
          <w:marBottom w:val="0"/>
          <w:divBdr>
            <w:top w:val="none" w:sz="0" w:space="0" w:color="auto"/>
            <w:left w:val="none" w:sz="0" w:space="0" w:color="auto"/>
            <w:bottom w:val="none" w:sz="0" w:space="0" w:color="auto"/>
            <w:right w:val="none" w:sz="0" w:space="0" w:color="auto"/>
          </w:divBdr>
        </w:div>
        <w:div w:id="1270743569">
          <w:marLeft w:val="480"/>
          <w:marRight w:val="0"/>
          <w:marTop w:val="0"/>
          <w:marBottom w:val="0"/>
          <w:divBdr>
            <w:top w:val="none" w:sz="0" w:space="0" w:color="auto"/>
            <w:left w:val="none" w:sz="0" w:space="0" w:color="auto"/>
            <w:bottom w:val="none" w:sz="0" w:space="0" w:color="auto"/>
            <w:right w:val="none" w:sz="0" w:space="0" w:color="auto"/>
          </w:divBdr>
        </w:div>
        <w:div w:id="1124082167">
          <w:marLeft w:val="480"/>
          <w:marRight w:val="0"/>
          <w:marTop w:val="0"/>
          <w:marBottom w:val="0"/>
          <w:divBdr>
            <w:top w:val="none" w:sz="0" w:space="0" w:color="auto"/>
            <w:left w:val="none" w:sz="0" w:space="0" w:color="auto"/>
            <w:bottom w:val="none" w:sz="0" w:space="0" w:color="auto"/>
            <w:right w:val="none" w:sz="0" w:space="0" w:color="auto"/>
          </w:divBdr>
        </w:div>
        <w:div w:id="359207504">
          <w:marLeft w:val="480"/>
          <w:marRight w:val="0"/>
          <w:marTop w:val="0"/>
          <w:marBottom w:val="0"/>
          <w:divBdr>
            <w:top w:val="none" w:sz="0" w:space="0" w:color="auto"/>
            <w:left w:val="none" w:sz="0" w:space="0" w:color="auto"/>
            <w:bottom w:val="none" w:sz="0" w:space="0" w:color="auto"/>
            <w:right w:val="none" w:sz="0" w:space="0" w:color="auto"/>
          </w:divBdr>
        </w:div>
        <w:div w:id="273833085">
          <w:marLeft w:val="480"/>
          <w:marRight w:val="0"/>
          <w:marTop w:val="0"/>
          <w:marBottom w:val="0"/>
          <w:divBdr>
            <w:top w:val="none" w:sz="0" w:space="0" w:color="auto"/>
            <w:left w:val="none" w:sz="0" w:space="0" w:color="auto"/>
            <w:bottom w:val="none" w:sz="0" w:space="0" w:color="auto"/>
            <w:right w:val="none" w:sz="0" w:space="0" w:color="auto"/>
          </w:divBdr>
        </w:div>
        <w:div w:id="1428846832">
          <w:marLeft w:val="480"/>
          <w:marRight w:val="0"/>
          <w:marTop w:val="0"/>
          <w:marBottom w:val="0"/>
          <w:divBdr>
            <w:top w:val="none" w:sz="0" w:space="0" w:color="auto"/>
            <w:left w:val="none" w:sz="0" w:space="0" w:color="auto"/>
            <w:bottom w:val="none" w:sz="0" w:space="0" w:color="auto"/>
            <w:right w:val="none" w:sz="0" w:space="0" w:color="auto"/>
          </w:divBdr>
        </w:div>
        <w:div w:id="1232698861">
          <w:marLeft w:val="480"/>
          <w:marRight w:val="0"/>
          <w:marTop w:val="0"/>
          <w:marBottom w:val="0"/>
          <w:divBdr>
            <w:top w:val="none" w:sz="0" w:space="0" w:color="auto"/>
            <w:left w:val="none" w:sz="0" w:space="0" w:color="auto"/>
            <w:bottom w:val="none" w:sz="0" w:space="0" w:color="auto"/>
            <w:right w:val="none" w:sz="0" w:space="0" w:color="auto"/>
          </w:divBdr>
        </w:div>
        <w:div w:id="206793804">
          <w:marLeft w:val="480"/>
          <w:marRight w:val="0"/>
          <w:marTop w:val="0"/>
          <w:marBottom w:val="0"/>
          <w:divBdr>
            <w:top w:val="none" w:sz="0" w:space="0" w:color="auto"/>
            <w:left w:val="none" w:sz="0" w:space="0" w:color="auto"/>
            <w:bottom w:val="none" w:sz="0" w:space="0" w:color="auto"/>
            <w:right w:val="none" w:sz="0" w:space="0" w:color="auto"/>
          </w:divBdr>
        </w:div>
        <w:div w:id="1415085908">
          <w:marLeft w:val="480"/>
          <w:marRight w:val="0"/>
          <w:marTop w:val="0"/>
          <w:marBottom w:val="0"/>
          <w:divBdr>
            <w:top w:val="none" w:sz="0" w:space="0" w:color="auto"/>
            <w:left w:val="none" w:sz="0" w:space="0" w:color="auto"/>
            <w:bottom w:val="none" w:sz="0" w:space="0" w:color="auto"/>
            <w:right w:val="none" w:sz="0" w:space="0" w:color="auto"/>
          </w:divBdr>
        </w:div>
        <w:div w:id="1512599825">
          <w:marLeft w:val="480"/>
          <w:marRight w:val="0"/>
          <w:marTop w:val="0"/>
          <w:marBottom w:val="0"/>
          <w:divBdr>
            <w:top w:val="none" w:sz="0" w:space="0" w:color="auto"/>
            <w:left w:val="none" w:sz="0" w:space="0" w:color="auto"/>
            <w:bottom w:val="none" w:sz="0" w:space="0" w:color="auto"/>
            <w:right w:val="none" w:sz="0" w:space="0" w:color="auto"/>
          </w:divBdr>
        </w:div>
        <w:div w:id="1296182082">
          <w:marLeft w:val="480"/>
          <w:marRight w:val="0"/>
          <w:marTop w:val="0"/>
          <w:marBottom w:val="0"/>
          <w:divBdr>
            <w:top w:val="none" w:sz="0" w:space="0" w:color="auto"/>
            <w:left w:val="none" w:sz="0" w:space="0" w:color="auto"/>
            <w:bottom w:val="none" w:sz="0" w:space="0" w:color="auto"/>
            <w:right w:val="none" w:sz="0" w:space="0" w:color="auto"/>
          </w:divBdr>
        </w:div>
        <w:div w:id="668215189">
          <w:marLeft w:val="480"/>
          <w:marRight w:val="0"/>
          <w:marTop w:val="0"/>
          <w:marBottom w:val="0"/>
          <w:divBdr>
            <w:top w:val="none" w:sz="0" w:space="0" w:color="auto"/>
            <w:left w:val="none" w:sz="0" w:space="0" w:color="auto"/>
            <w:bottom w:val="none" w:sz="0" w:space="0" w:color="auto"/>
            <w:right w:val="none" w:sz="0" w:space="0" w:color="auto"/>
          </w:divBdr>
        </w:div>
        <w:div w:id="74132998">
          <w:marLeft w:val="480"/>
          <w:marRight w:val="0"/>
          <w:marTop w:val="0"/>
          <w:marBottom w:val="0"/>
          <w:divBdr>
            <w:top w:val="none" w:sz="0" w:space="0" w:color="auto"/>
            <w:left w:val="none" w:sz="0" w:space="0" w:color="auto"/>
            <w:bottom w:val="none" w:sz="0" w:space="0" w:color="auto"/>
            <w:right w:val="none" w:sz="0" w:space="0" w:color="auto"/>
          </w:divBdr>
        </w:div>
        <w:div w:id="613446688">
          <w:marLeft w:val="480"/>
          <w:marRight w:val="0"/>
          <w:marTop w:val="0"/>
          <w:marBottom w:val="0"/>
          <w:divBdr>
            <w:top w:val="none" w:sz="0" w:space="0" w:color="auto"/>
            <w:left w:val="none" w:sz="0" w:space="0" w:color="auto"/>
            <w:bottom w:val="none" w:sz="0" w:space="0" w:color="auto"/>
            <w:right w:val="none" w:sz="0" w:space="0" w:color="auto"/>
          </w:divBdr>
        </w:div>
        <w:div w:id="227804905">
          <w:marLeft w:val="480"/>
          <w:marRight w:val="0"/>
          <w:marTop w:val="0"/>
          <w:marBottom w:val="0"/>
          <w:divBdr>
            <w:top w:val="none" w:sz="0" w:space="0" w:color="auto"/>
            <w:left w:val="none" w:sz="0" w:space="0" w:color="auto"/>
            <w:bottom w:val="none" w:sz="0" w:space="0" w:color="auto"/>
            <w:right w:val="none" w:sz="0" w:space="0" w:color="auto"/>
          </w:divBdr>
        </w:div>
        <w:div w:id="766971379">
          <w:marLeft w:val="480"/>
          <w:marRight w:val="0"/>
          <w:marTop w:val="0"/>
          <w:marBottom w:val="0"/>
          <w:divBdr>
            <w:top w:val="none" w:sz="0" w:space="0" w:color="auto"/>
            <w:left w:val="none" w:sz="0" w:space="0" w:color="auto"/>
            <w:bottom w:val="none" w:sz="0" w:space="0" w:color="auto"/>
            <w:right w:val="none" w:sz="0" w:space="0" w:color="auto"/>
          </w:divBdr>
        </w:div>
        <w:div w:id="848328173">
          <w:marLeft w:val="480"/>
          <w:marRight w:val="0"/>
          <w:marTop w:val="0"/>
          <w:marBottom w:val="0"/>
          <w:divBdr>
            <w:top w:val="none" w:sz="0" w:space="0" w:color="auto"/>
            <w:left w:val="none" w:sz="0" w:space="0" w:color="auto"/>
            <w:bottom w:val="none" w:sz="0" w:space="0" w:color="auto"/>
            <w:right w:val="none" w:sz="0" w:space="0" w:color="auto"/>
          </w:divBdr>
        </w:div>
        <w:div w:id="797186612">
          <w:marLeft w:val="480"/>
          <w:marRight w:val="0"/>
          <w:marTop w:val="0"/>
          <w:marBottom w:val="0"/>
          <w:divBdr>
            <w:top w:val="none" w:sz="0" w:space="0" w:color="auto"/>
            <w:left w:val="none" w:sz="0" w:space="0" w:color="auto"/>
            <w:bottom w:val="none" w:sz="0" w:space="0" w:color="auto"/>
            <w:right w:val="none" w:sz="0" w:space="0" w:color="auto"/>
          </w:divBdr>
        </w:div>
        <w:div w:id="1503885714">
          <w:marLeft w:val="480"/>
          <w:marRight w:val="0"/>
          <w:marTop w:val="0"/>
          <w:marBottom w:val="0"/>
          <w:divBdr>
            <w:top w:val="none" w:sz="0" w:space="0" w:color="auto"/>
            <w:left w:val="none" w:sz="0" w:space="0" w:color="auto"/>
            <w:bottom w:val="none" w:sz="0" w:space="0" w:color="auto"/>
            <w:right w:val="none" w:sz="0" w:space="0" w:color="auto"/>
          </w:divBdr>
        </w:div>
        <w:div w:id="317728487">
          <w:marLeft w:val="480"/>
          <w:marRight w:val="0"/>
          <w:marTop w:val="0"/>
          <w:marBottom w:val="0"/>
          <w:divBdr>
            <w:top w:val="none" w:sz="0" w:space="0" w:color="auto"/>
            <w:left w:val="none" w:sz="0" w:space="0" w:color="auto"/>
            <w:bottom w:val="none" w:sz="0" w:space="0" w:color="auto"/>
            <w:right w:val="none" w:sz="0" w:space="0" w:color="auto"/>
          </w:divBdr>
        </w:div>
        <w:div w:id="2109038523">
          <w:marLeft w:val="480"/>
          <w:marRight w:val="0"/>
          <w:marTop w:val="0"/>
          <w:marBottom w:val="0"/>
          <w:divBdr>
            <w:top w:val="none" w:sz="0" w:space="0" w:color="auto"/>
            <w:left w:val="none" w:sz="0" w:space="0" w:color="auto"/>
            <w:bottom w:val="none" w:sz="0" w:space="0" w:color="auto"/>
            <w:right w:val="none" w:sz="0" w:space="0" w:color="auto"/>
          </w:divBdr>
        </w:div>
        <w:div w:id="846093464">
          <w:marLeft w:val="480"/>
          <w:marRight w:val="0"/>
          <w:marTop w:val="0"/>
          <w:marBottom w:val="0"/>
          <w:divBdr>
            <w:top w:val="none" w:sz="0" w:space="0" w:color="auto"/>
            <w:left w:val="none" w:sz="0" w:space="0" w:color="auto"/>
            <w:bottom w:val="none" w:sz="0" w:space="0" w:color="auto"/>
            <w:right w:val="none" w:sz="0" w:space="0" w:color="auto"/>
          </w:divBdr>
        </w:div>
        <w:div w:id="1564871203">
          <w:marLeft w:val="480"/>
          <w:marRight w:val="0"/>
          <w:marTop w:val="0"/>
          <w:marBottom w:val="0"/>
          <w:divBdr>
            <w:top w:val="none" w:sz="0" w:space="0" w:color="auto"/>
            <w:left w:val="none" w:sz="0" w:space="0" w:color="auto"/>
            <w:bottom w:val="none" w:sz="0" w:space="0" w:color="auto"/>
            <w:right w:val="none" w:sz="0" w:space="0" w:color="auto"/>
          </w:divBdr>
        </w:div>
        <w:div w:id="1906330079">
          <w:marLeft w:val="480"/>
          <w:marRight w:val="0"/>
          <w:marTop w:val="0"/>
          <w:marBottom w:val="0"/>
          <w:divBdr>
            <w:top w:val="none" w:sz="0" w:space="0" w:color="auto"/>
            <w:left w:val="none" w:sz="0" w:space="0" w:color="auto"/>
            <w:bottom w:val="none" w:sz="0" w:space="0" w:color="auto"/>
            <w:right w:val="none" w:sz="0" w:space="0" w:color="auto"/>
          </w:divBdr>
        </w:div>
        <w:div w:id="31656299">
          <w:marLeft w:val="480"/>
          <w:marRight w:val="0"/>
          <w:marTop w:val="0"/>
          <w:marBottom w:val="0"/>
          <w:divBdr>
            <w:top w:val="none" w:sz="0" w:space="0" w:color="auto"/>
            <w:left w:val="none" w:sz="0" w:space="0" w:color="auto"/>
            <w:bottom w:val="none" w:sz="0" w:space="0" w:color="auto"/>
            <w:right w:val="none" w:sz="0" w:space="0" w:color="auto"/>
          </w:divBdr>
        </w:div>
        <w:div w:id="1371150902">
          <w:marLeft w:val="480"/>
          <w:marRight w:val="0"/>
          <w:marTop w:val="0"/>
          <w:marBottom w:val="0"/>
          <w:divBdr>
            <w:top w:val="none" w:sz="0" w:space="0" w:color="auto"/>
            <w:left w:val="none" w:sz="0" w:space="0" w:color="auto"/>
            <w:bottom w:val="none" w:sz="0" w:space="0" w:color="auto"/>
            <w:right w:val="none" w:sz="0" w:space="0" w:color="auto"/>
          </w:divBdr>
        </w:div>
        <w:div w:id="703212050">
          <w:marLeft w:val="480"/>
          <w:marRight w:val="0"/>
          <w:marTop w:val="0"/>
          <w:marBottom w:val="0"/>
          <w:divBdr>
            <w:top w:val="none" w:sz="0" w:space="0" w:color="auto"/>
            <w:left w:val="none" w:sz="0" w:space="0" w:color="auto"/>
            <w:bottom w:val="none" w:sz="0" w:space="0" w:color="auto"/>
            <w:right w:val="none" w:sz="0" w:space="0" w:color="auto"/>
          </w:divBdr>
        </w:div>
        <w:div w:id="4744536">
          <w:marLeft w:val="480"/>
          <w:marRight w:val="0"/>
          <w:marTop w:val="0"/>
          <w:marBottom w:val="0"/>
          <w:divBdr>
            <w:top w:val="none" w:sz="0" w:space="0" w:color="auto"/>
            <w:left w:val="none" w:sz="0" w:space="0" w:color="auto"/>
            <w:bottom w:val="none" w:sz="0" w:space="0" w:color="auto"/>
            <w:right w:val="none" w:sz="0" w:space="0" w:color="auto"/>
          </w:divBdr>
        </w:div>
        <w:div w:id="356203643">
          <w:marLeft w:val="480"/>
          <w:marRight w:val="0"/>
          <w:marTop w:val="0"/>
          <w:marBottom w:val="0"/>
          <w:divBdr>
            <w:top w:val="none" w:sz="0" w:space="0" w:color="auto"/>
            <w:left w:val="none" w:sz="0" w:space="0" w:color="auto"/>
            <w:bottom w:val="none" w:sz="0" w:space="0" w:color="auto"/>
            <w:right w:val="none" w:sz="0" w:space="0" w:color="auto"/>
          </w:divBdr>
        </w:div>
        <w:div w:id="1358431575">
          <w:marLeft w:val="480"/>
          <w:marRight w:val="0"/>
          <w:marTop w:val="0"/>
          <w:marBottom w:val="0"/>
          <w:divBdr>
            <w:top w:val="none" w:sz="0" w:space="0" w:color="auto"/>
            <w:left w:val="none" w:sz="0" w:space="0" w:color="auto"/>
            <w:bottom w:val="none" w:sz="0" w:space="0" w:color="auto"/>
            <w:right w:val="none" w:sz="0" w:space="0" w:color="auto"/>
          </w:divBdr>
        </w:div>
        <w:div w:id="1673876609">
          <w:marLeft w:val="480"/>
          <w:marRight w:val="0"/>
          <w:marTop w:val="0"/>
          <w:marBottom w:val="0"/>
          <w:divBdr>
            <w:top w:val="none" w:sz="0" w:space="0" w:color="auto"/>
            <w:left w:val="none" w:sz="0" w:space="0" w:color="auto"/>
            <w:bottom w:val="none" w:sz="0" w:space="0" w:color="auto"/>
            <w:right w:val="none" w:sz="0" w:space="0" w:color="auto"/>
          </w:divBdr>
        </w:div>
      </w:divsChild>
    </w:div>
    <w:div w:id="10569940">
      <w:marLeft w:val="480"/>
      <w:marRight w:val="0"/>
      <w:marTop w:val="0"/>
      <w:marBottom w:val="0"/>
      <w:divBdr>
        <w:top w:val="none" w:sz="0" w:space="0" w:color="auto"/>
        <w:left w:val="none" w:sz="0" w:space="0" w:color="auto"/>
        <w:bottom w:val="none" w:sz="0" w:space="0" w:color="auto"/>
        <w:right w:val="none" w:sz="0" w:space="0" w:color="auto"/>
      </w:divBdr>
    </w:div>
    <w:div w:id="10688846">
      <w:marLeft w:val="480"/>
      <w:marRight w:val="0"/>
      <w:marTop w:val="0"/>
      <w:marBottom w:val="0"/>
      <w:divBdr>
        <w:top w:val="none" w:sz="0" w:space="0" w:color="auto"/>
        <w:left w:val="none" w:sz="0" w:space="0" w:color="auto"/>
        <w:bottom w:val="none" w:sz="0" w:space="0" w:color="auto"/>
        <w:right w:val="none" w:sz="0" w:space="0" w:color="auto"/>
      </w:divBdr>
    </w:div>
    <w:div w:id="10764476">
      <w:marLeft w:val="480"/>
      <w:marRight w:val="0"/>
      <w:marTop w:val="0"/>
      <w:marBottom w:val="0"/>
      <w:divBdr>
        <w:top w:val="none" w:sz="0" w:space="0" w:color="auto"/>
        <w:left w:val="none" w:sz="0" w:space="0" w:color="auto"/>
        <w:bottom w:val="none" w:sz="0" w:space="0" w:color="auto"/>
        <w:right w:val="none" w:sz="0" w:space="0" w:color="auto"/>
      </w:divBdr>
    </w:div>
    <w:div w:id="10768591">
      <w:marLeft w:val="480"/>
      <w:marRight w:val="0"/>
      <w:marTop w:val="0"/>
      <w:marBottom w:val="0"/>
      <w:divBdr>
        <w:top w:val="none" w:sz="0" w:space="0" w:color="auto"/>
        <w:left w:val="none" w:sz="0" w:space="0" w:color="auto"/>
        <w:bottom w:val="none" w:sz="0" w:space="0" w:color="auto"/>
        <w:right w:val="none" w:sz="0" w:space="0" w:color="auto"/>
      </w:divBdr>
    </w:div>
    <w:div w:id="10836746">
      <w:marLeft w:val="480"/>
      <w:marRight w:val="0"/>
      <w:marTop w:val="0"/>
      <w:marBottom w:val="0"/>
      <w:divBdr>
        <w:top w:val="none" w:sz="0" w:space="0" w:color="auto"/>
        <w:left w:val="none" w:sz="0" w:space="0" w:color="auto"/>
        <w:bottom w:val="none" w:sz="0" w:space="0" w:color="auto"/>
        <w:right w:val="none" w:sz="0" w:space="0" w:color="auto"/>
      </w:divBdr>
    </w:div>
    <w:div w:id="11037718">
      <w:marLeft w:val="480"/>
      <w:marRight w:val="0"/>
      <w:marTop w:val="0"/>
      <w:marBottom w:val="0"/>
      <w:divBdr>
        <w:top w:val="none" w:sz="0" w:space="0" w:color="auto"/>
        <w:left w:val="none" w:sz="0" w:space="0" w:color="auto"/>
        <w:bottom w:val="none" w:sz="0" w:space="0" w:color="auto"/>
        <w:right w:val="none" w:sz="0" w:space="0" w:color="auto"/>
      </w:divBdr>
    </w:div>
    <w:div w:id="11107030">
      <w:bodyDiv w:val="1"/>
      <w:marLeft w:val="0"/>
      <w:marRight w:val="0"/>
      <w:marTop w:val="0"/>
      <w:marBottom w:val="0"/>
      <w:divBdr>
        <w:top w:val="none" w:sz="0" w:space="0" w:color="auto"/>
        <w:left w:val="none" w:sz="0" w:space="0" w:color="auto"/>
        <w:bottom w:val="none" w:sz="0" w:space="0" w:color="auto"/>
        <w:right w:val="none" w:sz="0" w:space="0" w:color="auto"/>
      </w:divBdr>
    </w:div>
    <w:div w:id="11225496">
      <w:marLeft w:val="480"/>
      <w:marRight w:val="0"/>
      <w:marTop w:val="0"/>
      <w:marBottom w:val="0"/>
      <w:divBdr>
        <w:top w:val="none" w:sz="0" w:space="0" w:color="auto"/>
        <w:left w:val="none" w:sz="0" w:space="0" w:color="auto"/>
        <w:bottom w:val="none" w:sz="0" w:space="0" w:color="auto"/>
        <w:right w:val="none" w:sz="0" w:space="0" w:color="auto"/>
      </w:divBdr>
    </w:div>
    <w:div w:id="11537774">
      <w:marLeft w:val="480"/>
      <w:marRight w:val="0"/>
      <w:marTop w:val="0"/>
      <w:marBottom w:val="0"/>
      <w:divBdr>
        <w:top w:val="none" w:sz="0" w:space="0" w:color="auto"/>
        <w:left w:val="none" w:sz="0" w:space="0" w:color="auto"/>
        <w:bottom w:val="none" w:sz="0" w:space="0" w:color="auto"/>
        <w:right w:val="none" w:sz="0" w:space="0" w:color="auto"/>
      </w:divBdr>
    </w:div>
    <w:div w:id="11617370">
      <w:marLeft w:val="480"/>
      <w:marRight w:val="0"/>
      <w:marTop w:val="0"/>
      <w:marBottom w:val="0"/>
      <w:divBdr>
        <w:top w:val="none" w:sz="0" w:space="0" w:color="auto"/>
        <w:left w:val="none" w:sz="0" w:space="0" w:color="auto"/>
        <w:bottom w:val="none" w:sz="0" w:space="0" w:color="auto"/>
        <w:right w:val="none" w:sz="0" w:space="0" w:color="auto"/>
      </w:divBdr>
    </w:div>
    <w:div w:id="11689498">
      <w:marLeft w:val="480"/>
      <w:marRight w:val="0"/>
      <w:marTop w:val="0"/>
      <w:marBottom w:val="0"/>
      <w:divBdr>
        <w:top w:val="none" w:sz="0" w:space="0" w:color="auto"/>
        <w:left w:val="none" w:sz="0" w:space="0" w:color="auto"/>
        <w:bottom w:val="none" w:sz="0" w:space="0" w:color="auto"/>
        <w:right w:val="none" w:sz="0" w:space="0" w:color="auto"/>
      </w:divBdr>
    </w:div>
    <w:div w:id="11802715">
      <w:marLeft w:val="480"/>
      <w:marRight w:val="0"/>
      <w:marTop w:val="0"/>
      <w:marBottom w:val="0"/>
      <w:divBdr>
        <w:top w:val="none" w:sz="0" w:space="0" w:color="auto"/>
        <w:left w:val="none" w:sz="0" w:space="0" w:color="auto"/>
        <w:bottom w:val="none" w:sz="0" w:space="0" w:color="auto"/>
        <w:right w:val="none" w:sz="0" w:space="0" w:color="auto"/>
      </w:divBdr>
    </w:div>
    <w:div w:id="12072786">
      <w:marLeft w:val="480"/>
      <w:marRight w:val="0"/>
      <w:marTop w:val="0"/>
      <w:marBottom w:val="0"/>
      <w:divBdr>
        <w:top w:val="none" w:sz="0" w:space="0" w:color="auto"/>
        <w:left w:val="none" w:sz="0" w:space="0" w:color="auto"/>
        <w:bottom w:val="none" w:sz="0" w:space="0" w:color="auto"/>
        <w:right w:val="none" w:sz="0" w:space="0" w:color="auto"/>
      </w:divBdr>
    </w:div>
    <w:div w:id="12152169">
      <w:marLeft w:val="480"/>
      <w:marRight w:val="0"/>
      <w:marTop w:val="0"/>
      <w:marBottom w:val="0"/>
      <w:divBdr>
        <w:top w:val="none" w:sz="0" w:space="0" w:color="auto"/>
        <w:left w:val="none" w:sz="0" w:space="0" w:color="auto"/>
        <w:bottom w:val="none" w:sz="0" w:space="0" w:color="auto"/>
        <w:right w:val="none" w:sz="0" w:space="0" w:color="auto"/>
      </w:divBdr>
    </w:div>
    <w:div w:id="12273381">
      <w:bodyDiv w:val="1"/>
      <w:marLeft w:val="0"/>
      <w:marRight w:val="0"/>
      <w:marTop w:val="0"/>
      <w:marBottom w:val="0"/>
      <w:divBdr>
        <w:top w:val="none" w:sz="0" w:space="0" w:color="auto"/>
        <w:left w:val="none" w:sz="0" w:space="0" w:color="auto"/>
        <w:bottom w:val="none" w:sz="0" w:space="0" w:color="auto"/>
        <w:right w:val="none" w:sz="0" w:space="0" w:color="auto"/>
      </w:divBdr>
    </w:div>
    <w:div w:id="12339244">
      <w:marLeft w:val="480"/>
      <w:marRight w:val="0"/>
      <w:marTop w:val="0"/>
      <w:marBottom w:val="0"/>
      <w:divBdr>
        <w:top w:val="none" w:sz="0" w:space="0" w:color="auto"/>
        <w:left w:val="none" w:sz="0" w:space="0" w:color="auto"/>
        <w:bottom w:val="none" w:sz="0" w:space="0" w:color="auto"/>
        <w:right w:val="none" w:sz="0" w:space="0" w:color="auto"/>
      </w:divBdr>
    </w:div>
    <w:div w:id="12342223">
      <w:marLeft w:val="480"/>
      <w:marRight w:val="0"/>
      <w:marTop w:val="0"/>
      <w:marBottom w:val="0"/>
      <w:divBdr>
        <w:top w:val="none" w:sz="0" w:space="0" w:color="auto"/>
        <w:left w:val="none" w:sz="0" w:space="0" w:color="auto"/>
        <w:bottom w:val="none" w:sz="0" w:space="0" w:color="auto"/>
        <w:right w:val="none" w:sz="0" w:space="0" w:color="auto"/>
      </w:divBdr>
    </w:div>
    <w:div w:id="12535821">
      <w:marLeft w:val="480"/>
      <w:marRight w:val="0"/>
      <w:marTop w:val="0"/>
      <w:marBottom w:val="0"/>
      <w:divBdr>
        <w:top w:val="none" w:sz="0" w:space="0" w:color="auto"/>
        <w:left w:val="none" w:sz="0" w:space="0" w:color="auto"/>
        <w:bottom w:val="none" w:sz="0" w:space="0" w:color="auto"/>
        <w:right w:val="none" w:sz="0" w:space="0" w:color="auto"/>
      </w:divBdr>
    </w:div>
    <w:div w:id="12611545">
      <w:marLeft w:val="480"/>
      <w:marRight w:val="0"/>
      <w:marTop w:val="0"/>
      <w:marBottom w:val="0"/>
      <w:divBdr>
        <w:top w:val="none" w:sz="0" w:space="0" w:color="auto"/>
        <w:left w:val="none" w:sz="0" w:space="0" w:color="auto"/>
        <w:bottom w:val="none" w:sz="0" w:space="0" w:color="auto"/>
        <w:right w:val="none" w:sz="0" w:space="0" w:color="auto"/>
      </w:divBdr>
    </w:div>
    <w:div w:id="12611769">
      <w:marLeft w:val="480"/>
      <w:marRight w:val="0"/>
      <w:marTop w:val="0"/>
      <w:marBottom w:val="0"/>
      <w:divBdr>
        <w:top w:val="none" w:sz="0" w:space="0" w:color="auto"/>
        <w:left w:val="none" w:sz="0" w:space="0" w:color="auto"/>
        <w:bottom w:val="none" w:sz="0" w:space="0" w:color="auto"/>
        <w:right w:val="none" w:sz="0" w:space="0" w:color="auto"/>
      </w:divBdr>
    </w:div>
    <w:div w:id="12654683">
      <w:bodyDiv w:val="1"/>
      <w:marLeft w:val="0"/>
      <w:marRight w:val="0"/>
      <w:marTop w:val="0"/>
      <w:marBottom w:val="0"/>
      <w:divBdr>
        <w:top w:val="none" w:sz="0" w:space="0" w:color="auto"/>
        <w:left w:val="none" w:sz="0" w:space="0" w:color="auto"/>
        <w:bottom w:val="none" w:sz="0" w:space="0" w:color="auto"/>
        <w:right w:val="none" w:sz="0" w:space="0" w:color="auto"/>
      </w:divBdr>
    </w:div>
    <w:div w:id="12727255">
      <w:marLeft w:val="480"/>
      <w:marRight w:val="0"/>
      <w:marTop w:val="0"/>
      <w:marBottom w:val="0"/>
      <w:divBdr>
        <w:top w:val="none" w:sz="0" w:space="0" w:color="auto"/>
        <w:left w:val="none" w:sz="0" w:space="0" w:color="auto"/>
        <w:bottom w:val="none" w:sz="0" w:space="0" w:color="auto"/>
        <w:right w:val="none" w:sz="0" w:space="0" w:color="auto"/>
      </w:divBdr>
    </w:div>
    <w:div w:id="12847237">
      <w:marLeft w:val="480"/>
      <w:marRight w:val="0"/>
      <w:marTop w:val="0"/>
      <w:marBottom w:val="0"/>
      <w:divBdr>
        <w:top w:val="none" w:sz="0" w:space="0" w:color="auto"/>
        <w:left w:val="none" w:sz="0" w:space="0" w:color="auto"/>
        <w:bottom w:val="none" w:sz="0" w:space="0" w:color="auto"/>
        <w:right w:val="none" w:sz="0" w:space="0" w:color="auto"/>
      </w:divBdr>
    </w:div>
    <w:div w:id="12926704">
      <w:marLeft w:val="480"/>
      <w:marRight w:val="0"/>
      <w:marTop w:val="0"/>
      <w:marBottom w:val="0"/>
      <w:divBdr>
        <w:top w:val="none" w:sz="0" w:space="0" w:color="auto"/>
        <w:left w:val="none" w:sz="0" w:space="0" w:color="auto"/>
        <w:bottom w:val="none" w:sz="0" w:space="0" w:color="auto"/>
        <w:right w:val="none" w:sz="0" w:space="0" w:color="auto"/>
      </w:divBdr>
    </w:div>
    <w:div w:id="13001980">
      <w:marLeft w:val="480"/>
      <w:marRight w:val="0"/>
      <w:marTop w:val="0"/>
      <w:marBottom w:val="0"/>
      <w:divBdr>
        <w:top w:val="none" w:sz="0" w:space="0" w:color="auto"/>
        <w:left w:val="none" w:sz="0" w:space="0" w:color="auto"/>
        <w:bottom w:val="none" w:sz="0" w:space="0" w:color="auto"/>
        <w:right w:val="none" w:sz="0" w:space="0" w:color="auto"/>
      </w:divBdr>
    </w:div>
    <w:div w:id="13120814">
      <w:bodyDiv w:val="1"/>
      <w:marLeft w:val="0"/>
      <w:marRight w:val="0"/>
      <w:marTop w:val="0"/>
      <w:marBottom w:val="0"/>
      <w:divBdr>
        <w:top w:val="none" w:sz="0" w:space="0" w:color="auto"/>
        <w:left w:val="none" w:sz="0" w:space="0" w:color="auto"/>
        <w:bottom w:val="none" w:sz="0" w:space="0" w:color="auto"/>
        <w:right w:val="none" w:sz="0" w:space="0" w:color="auto"/>
      </w:divBdr>
      <w:divsChild>
        <w:div w:id="31656536">
          <w:marLeft w:val="480"/>
          <w:marRight w:val="0"/>
          <w:marTop w:val="0"/>
          <w:marBottom w:val="0"/>
          <w:divBdr>
            <w:top w:val="none" w:sz="0" w:space="0" w:color="auto"/>
            <w:left w:val="none" w:sz="0" w:space="0" w:color="auto"/>
            <w:bottom w:val="none" w:sz="0" w:space="0" w:color="auto"/>
            <w:right w:val="none" w:sz="0" w:space="0" w:color="auto"/>
          </w:divBdr>
        </w:div>
        <w:div w:id="68380976">
          <w:marLeft w:val="480"/>
          <w:marRight w:val="0"/>
          <w:marTop w:val="0"/>
          <w:marBottom w:val="0"/>
          <w:divBdr>
            <w:top w:val="none" w:sz="0" w:space="0" w:color="auto"/>
            <w:left w:val="none" w:sz="0" w:space="0" w:color="auto"/>
            <w:bottom w:val="none" w:sz="0" w:space="0" w:color="auto"/>
            <w:right w:val="none" w:sz="0" w:space="0" w:color="auto"/>
          </w:divBdr>
        </w:div>
        <w:div w:id="95486332">
          <w:marLeft w:val="480"/>
          <w:marRight w:val="0"/>
          <w:marTop w:val="0"/>
          <w:marBottom w:val="0"/>
          <w:divBdr>
            <w:top w:val="none" w:sz="0" w:space="0" w:color="auto"/>
            <w:left w:val="none" w:sz="0" w:space="0" w:color="auto"/>
            <w:bottom w:val="none" w:sz="0" w:space="0" w:color="auto"/>
            <w:right w:val="none" w:sz="0" w:space="0" w:color="auto"/>
          </w:divBdr>
        </w:div>
        <w:div w:id="168645761">
          <w:marLeft w:val="480"/>
          <w:marRight w:val="0"/>
          <w:marTop w:val="0"/>
          <w:marBottom w:val="0"/>
          <w:divBdr>
            <w:top w:val="none" w:sz="0" w:space="0" w:color="auto"/>
            <w:left w:val="none" w:sz="0" w:space="0" w:color="auto"/>
            <w:bottom w:val="none" w:sz="0" w:space="0" w:color="auto"/>
            <w:right w:val="none" w:sz="0" w:space="0" w:color="auto"/>
          </w:divBdr>
        </w:div>
        <w:div w:id="231165263">
          <w:marLeft w:val="480"/>
          <w:marRight w:val="0"/>
          <w:marTop w:val="0"/>
          <w:marBottom w:val="0"/>
          <w:divBdr>
            <w:top w:val="none" w:sz="0" w:space="0" w:color="auto"/>
            <w:left w:val="none" w:sz="0" w:space="0" w:color="auto"/>
            <w:bottom w:val="none" w:sz="0" w:space="0" w:color="auto"/>
            <w:right w:val="none" w:sz="0" w:space="0" w:color="auto"/>
          </w:divBdr>
        </w:div>
        <w:div w:id="385111269">
          <w:marLeft w:val="480"/>
          <w:marRight w:val="0"/>
          <w:marTop w:val="0"/>
          <w:marBottom w:val="0"/>
          <w:divBdr>
            <w:top w:val="none" w:sz="0" w:space="0" w:color="auto"/>
            <w:left w:val="none" w:sz="0" w:space="0" w:color="auto"/>
            <w:bottom w:val="none" w:sz="0" w:space="0" w:color="auto"/>
            <w:right w:val="none" w:sz="0" w:space="0" w:color="auto"/>
          </w:divBdr>
        </w:div>
        <w:div w:id="473327788">
          <w:marLeft w:val="480"/>
          <w:marRight w:val="0"/>
          <w:marTop w:val="0"/>
          <w:marBottom w:val="0"/>
          <w:divBdr>
            <w:top w:val="none" w:sz="0" w:space="0" w:color="auto"/>
            <w:left w:val="none" w:sz="0" w:space="0" w:color="auto"/>
            <w:bottom w:val="none" w:sz="0" w:space="0" w:color="auto"/>
            <w:right w:val="none" w:sz="0" w:space="0" w:color="auto"/>
          </w:divBdr>
        </w:div>
        <w:div w:id="573247168">
          <w:marLeft w:val="480"/>
          <w:marRight w:val="0"/>
          <w:marTop w:val="0"/>
          <w:marBottom w:val="0"/>
          <w:divBdr>
            <w:top w:val="none" w:sz="0" w:space="0" w:color="auto"/>
            <w:left w:val="none" w:sz="0" w:space="0" w:color="auto"/>
            <w:bottom w:val="none" w:sz="0" w:space="0" w:color="auto"/>
            <w:right w:val="none" w:sz="0" w:space="0" w:color="auto"/>
          </w:divBdr>
        </w:div>
        <w:div w:id="593709355">
          <w:marLeft w:val="480"/>
          <w:marRight w:val="0"/>
          <w:marTop w:val="0"/>
          <w:marBottom w:val="0"/>
          <w:divBdr>
            <w:top w:val="none" w:sz="0" w:space="0" w:color="auto"/>
            <w:left w:val="none" w:sz="0" w:space="0" w:color="auto"/>
            <w:bottom w:val="none" w:sz="0" w:space="0" w:color="auto"/>
            <w:right w:val="none" w:sz="0" w:space="0" w:color="auto"/>
          </w:divBdr>
        </w:div>
        <w:div w:id="599802358">
          <w:marLeft w:val="480"/>
          <w:marRight w:val="0"/>
          <w:marTop w:val="0"/>
          <w:marBottom w:val="0"/>
          <w:divBdr>
            <w:top w:val="none" w:sz="0" w:space="0" w:color="auto"/>
            <w:left w:val="none" w:sz="0" w:space="0" w:color="auto"/>
            <w:bottom w:val="none" w:sz="0" w:space="0" w:color="auto"/>
            <w:right w:val="none" w:sz="0" w:space="0" w:color="auto"/>
          </w:divBdr>
        </w:div>
        <w:div w:id="604534844">
          <w:marLeft w:val="480"/>
          <w:marRight w:val="0"/>
          <w:marTop w:val="0"/>
          <w:marBottom w:val="0"/>
          <w:divBdr>
            <w:top w:val="none" w:sz="0" w:space="0" w:color="auto"/>
            <w:left w:val="none" w:sz="0" w:space="0" w:color="auto"/>
            <w:bottom w:val="none" w:sz="0" w:space="0" w:color="auto"/>
            <w:right w:val="none" w:sz="0" w:space="0" w:color="auto"/>
          </w:divBdr>
        </w:div>
        <w:div w:id="679354061">
          <w:marLeft w:val="480"/>
          <w:marRight w:val="0"/>
          <w:marTop w:val="0"/>
          <w:marBottom w:val="0"/>
          <w:divBdr>
            <w:top w:val="none" w:sz="0" w:space="0" w:color="auto"/>
            <w:left w:val="none" w:sz="0" w:space="0" w:color="auto"/>
            <w:bottom w:val="none" w:sz="0" w:space="0" w:color="auto"/>
            <w:right w:val="none" w:sz="0" w:space="0" w:color="auto"/>
          </w:divBdr>
        </w:div>
        <w:div w:id="682708504">
          <w:marLeft w:val="480"/>
          <w:marRight w:val="0"/>
          <w:marTop w:val="0"/>
          <w:marBottom w:val="0"/>
          <w:divBdr>
            <w:top w:val="none" w:sz="0" w:space="0" w:color="auto"/>
            <w:left w:val="none" w:sz="0" w:space="0" w:color="auto"/>
            <w:bottom w:val="none" w:sz="0" w:space="0" w:color="auto"/>
            <w:right w:val="none" w:sz="0" w:space="0" w:color="auto"/>
          </w:divBdr>
        </w:div>
        <w:div w:id="755252899">
          <w:marLeft w:val="480"/>
          <w:marRight w:val="0"/>
          <w:marTop w:val="0"/>
          <w:marBottom w:val="0"/>
          <w:divBdr>
            <w:top w:val="none" w:sz="0" w:space="0" w:color="auto"/>
            <w:left w:val="none" w:sz="0" w:space="0" w:color="auto"/>
            <w:bottom w:val="none" w:sz="0" w:space="0" w:color="auto"/>
            <w:right w:val="none" w:sz="0" w:space="0" w:color="auto"/>
          </w:divBdr>
        </w:div>
        <w:div w:id="789860156">
          <w:marLeft w:val="480"/>
          <w:marRight w:val="0"/>
          <w:marTop w:val="0"/>
          <w:marBottom w:val="0"/>
          <w:divBdr>
            <w:top w:val="none" w:sz="0" w:space="0" w:color="auto"/>
            <w:left w:val="none" w:sz="0" w:space="0" w:color="auto"/>
            <w:bottom w:val="none" w:sz="0" w:space="0" w:color="auto"/>
            <w:right w:val="none" w:sz="0" w:space="0" w:color="auto"/>
          </w:divBdr>
        </w:div>
        <w:div w:id="799685341">
          <w:marLeft w:val="480"/>
          <w:marRight w:val="0"/>
          <w:marTop w:val="0"/>
          <w:marBottom w:val="0"/>
          <w:divBdr>
            <w:top w:val="none" w:sz="0" w:space="0" w:color="auto"/>
            <w:left w:val="none" w:sz="0" w:space="0" w:color="auto"/>
            <w:bottom w:val="none" w:sz="0" w:space="0" w:color="auto"/>
            <w:right w:val="none" w:sz="0" w:space="0" w:color="auto"/>
          </w:divBdr>
        </w:div>
        <w:div w:id="807018798">
          <w:marLeft w:val="480"/>
          <w:marRight w:val="0"/>
          <w:marTop w:val="0"/>
          <w:marBottom w:val="0"/>
          <w:divBdr>
            <w:top w:val="none" w:sz="0" w:space="0" w:color="auto"/>
            <w:left w:val="none" w:sz="0" w:space="0" w:color="auto"/>
            <w:bottom w:val="none" w:sz="0" w:space="0" w:color="auto"/>
            <w:right w:val="none" w:sz="0" w:space="0" w:color="auto"/>
          </w:divBdr>
        </w:div>
        <w:div w:id="980353766">
          <w:marLeft w:val="480"/>
          <w:marRight w:val="0"/>
          <w:marTop w:val="0"/>
          <w:marBottom w:val="0"/>
          <w:divBdr>
            <w:top w:val="none" w:sz="0" w:space="0" w:color="auto"/>
            <w:left w:val="none" w:sz="0" w:space="0" w:color="auto"/>
            <w:bottom w:val="none" w:sz="0" w:space="0" w:color="auto"/>
            <w:right w:val="none" w:sz="0" w:space="0" w:color="auto"/>
          </w:divBdr>
        </w:div>
        <w:div w:id="1246645787">
          <w:marLeft w:val="480"/>
          <w:marRight w:val="0"/>
          <w:marTop w:val="0"/>
          <w:marBottom w:val="0"/>
          <w:divBdr>
            <w:top w:val="none" w:sz="0" w:space="0" w:color="auto"/>
            <w:left w:val="none" w:sz="0" w:space="0" w:color="auto"/>
            <w:bottom w:val="none" w:sz="0" w:space="0" w:color="auto"/>
            <w:right w:val="none" w:sz="0" w:space="0" w:color="auto"/>
          </w:divBdr>
        </w:div>
        <w:div w:id="1262495967">
          <w:marLeft w:val="480"/>
          <w:marRight w:val="0"/>
          <w:marTop w:val="0"/>
          <w:marBottom w:val="0"/>
          <w:divBdr>
            <w:top w:val="none" w:sz="0" w:space="0" w:color="auto"/>
            <w:left w:val="none" w:sz="0" w:space="0" w:color="auto"/>
            <w:bottom w:val="none" w:sz="0" w:space="0" w:color="auto"/>
            <w:right w:val="none" w:sz="0" w:space="0" w:color="auto"/>
          </w:divBdr>
        </w:div>
        <w:div w:id="1554074280">
          <w:marLeft w:val="480"/>
          <w:marRight w:val="0"/>
          <w:marTop w:val="0"/>
          <w:marBottom w:val="0"/>
          <w:divBdr>
            <w:top w:val="none" w:sz="0" w:space="0" w:color="auto"/>
            <w:left w:val="none" w:sz="0" w:space="0" w:color="auto"/>
            <w:bottom w:val="none" w:sz="0" w:space="0" w:color="auto"/>
            <w:right w:val="none" w:sz="0" w:space="0" w:color="auto"/>
          </w:divBdr>
        </w:div>
        <w:div w:id="1613896813">
          <w:marLeft w:val="480"/>
          <w:marRight w:val="0"/>
          <w:marTop w:val="0"/>
          <w:marBottom w:val="0"/>
          <w:divBdr>
            <w:top w:val="none" w:sz="0" w:space="0" w:color="auto"/>
            <w:left w:val="none" w:sz="0" w:space="0" w:color="auto"/>
            <w:bottom w:val="none" w:sz="0" w:space="0" w:color="auto"/>
            <w:right w:val="none" w:sz="0" w:space="0" w:color="auto"/>
          </w:divBdr>
        </w:div>
        <w:div w:id="1703240375">
          <w:marLeft w:val="480"/>
          <w:marRight w:val="0"/>
          <w:marTop w:val="0"/>
          <w:marBottom w:val="0"/>
          <w:divBdr>
            <w:top w:val="none" w:sz="0" w:space="0" w:color="auto"/>
            <w:left w:val="none" w:sz="0" w:space="0" w:color="auto"/>
            <w:bottom w:val="none" w:sz="0" w:space="0" w:color="auto"/>
            <w:right w:val="none" w:sz="0" w:space="0" w:color="auto"/>
          </w:divBdr>
        </w:div>
        <w:div w:id="1715882437">
          <w:marLeft w:val="480"/>
          <w:marRight w:val="0"/>
          <w:marTop w:val="0"/>
          <w:marBottom w:val="0"/>
          <w:divBdr>
            <w:top w:val="none" w:sz="0" w:space="0" w:color="auto"/>
            <w:left w:val="none" w:sz="0" w:space="0" w:color="auto"/>
            <w:bottom w:val="none" w:sz="0" w:space="0" w:color="auto"/>
            <w:right w:val="none" w:sz="0" w:space="0" w:color="auto"/>
          </w:divBdr>
        </w:div>
        <w:div w:id="1798794501">
          <w:marLeft w:val="480"/>
          <w:marRight w:val="0"/>
          <w:marTop w:val="0"/>
          <w:marBottom w:val="0"/>
          <w:divBdr>
            <w:top w:val="none" w:sz="0" w:space="0" w:color="auto"/>
            <w:left w:val="none" w:sz="0" w:space="0" w:color="auto"/>
            <w:bottom w:val="none" w:sz="0" w:space="0" w:color="auto"/>
            <w:right w:val="none" w:sz="0" w:space="0" w:color="auto"/>
          </w:divBdr>
        </w:div>
        <w:div w:id="1824466234">
          <w:marLeft w:val="480"/>
          <w:marRight w:val="0"/>
          <w:marTop w:val="0"/>
          <w:marBottom w:val="0"/>
          <w:divBdr>
            <w:top w:val="none" w:sz="0" w:space="0" w:color="auto"/>
            <w:left w:val="none" w:sz="0" w:space="0" w:color="auto"/>
            <w:bottom w:val="none" w:sz="0" w:space="0" w:color="auto"/>
            <w:right w:val="none" w:sz="0" w:space="0" w:color="auto"/>
          </w:divBdr>
        </w:div>
      </w:divsChild>
    </w:div>
    <w:div w:id="13239857">
      <w:marLeft w:val="480"/>
      <w:marRight w:val="0"/>
      <w:marTop w:val="0"/>
      <w:marBottom w:val="0"/>
      <w:divBdr>
        <w:top w:val="none" w:sz="0" w:space="0" w:color="auto"/>
        <w:left w:val="none" w:sz="0" w:space="0" w:color="auto"/>
        <w:bottom w:val="none" w:sz="0" w:space="0" w:color="auto"/>
        <w:right w:val="none" w:sz="0" w:space="0" w:color="auto"/>
      </w:divBdr>
    </w:div>
    <w:div w:id="13305738">
      <w:bodyDiv w:val="1"/>
      <w:marLeft w:val="0"/>
      <w:marRight w:val="0"/>
      <w:marTop w:val="0"/>
      <w:marBottom w:val="0"/>
      <w:divBdr>
        <w:top w:val="none" w:sz="0" w:space="0" w:color="auto"/>
        <w:left w:val="none" w:sz="0" w:space="0" w:color="auto"/>
        <w:bottom w:val="none" w:sz="0" w:space="0" w:color="auto"/>
        <w:right w:val="none" w:sz="0" w:space="0" w:color="auto"/>
      </w:divBdr>
    </w:div>
    <w:div w:id="13312434">
      <w:marLeft w:val="480"/>
      <w:marRight w:val="0"/>
      <w:marTop w:val="0"/>
      <w:marBottom w:val="0"/>
      <w:divBdr>
        <w:top w:val="none" w:sz="0" w:space="0" w:color="auto"/>
        <w:left w:val="none" w:sz="0" w:space="0" w:color="auto"/>
        <w:bottom w:val="none" w:sz="0" w:space="0" w:color="auto"/>
        <w:right w:val="none" w:sz="0" w:space="0" w:color="auto"/>
      </w:divBdr>
    </w:div>
    <w:div w:id="13313068">
      <w:marLeft w:val="480"/>
      <w:marRight w:val="0"/>
      <w:marTop w:val="0"/>
      <w:marBottom w:val="0"/>
      <w:divBdr>
        <w:top w:val="none" w:sz="0" w:space="0" w:color="auto"/>
        <w:left w:val="none" w:sz="0" w:space="0" w:color="auto"/>
        <w:bottom w:val="none" w:sz="0" w:space="0" w:color="auto"/>
        <w:right w:val="none" w:sz="0" w:space="0" w:color="auto"/>
      </w:divBdr>
    </w:div>
    <w:div w:id="13505774">
      <w:marLeft w:val="480"/>
      <w:marRight w:val="0"/>
      <w:marTop w:val="0"/>
      <w:marBottom w:val="0"/>
      <w:divBdr>
        <w:top w:val="none" w:sz="0" w:space="0" w:color="auto"/>
        <w:left w:val="none" w:sz="0" w:space="0" w:color="auto"/>
        <w:bottom w:val="none" w:sz="0" w:space="0" w:color="auto"/>
        <w:right w:val="none" w:sz="0" w:space="0" w:color="auto"/>
      </w:divBdr>
    </w:div>
    <w:div w:id="13725126">
      <w:marLeft w:val="480"/>
      <w:marRight w:val="0"/>
      <w:marTop w:val="0"/>
      <w:marBottom w:val="0"/>
      <w:divBdr>
        <w:top w:val="none" w:sz="0" w:space="0" w:color="auto"/>
        <w:left w:val="none" w:sz="0" w:space="0" w:color="auto"/>
        <w:bottom w:val="none" w:sz="0" w:space="0" w:color="auto"/>
        <w:right w:val="none" w:sz="0" w:space="0" w:color="auto"/>
      </w:divBdr>
    </w:div>
    <w:div w:id="13768445">
      <w:marLeft w:val="480"/>
      <w:marRight w:val="0"/>
      <w:marTop w:val="0"/>
      <w:marBottom w:val="0"/>
      <w:divBdr>
        <w:top w:val="none" w:sz="0" w:space="0" w:color="auto"/>
        <w:left w:val="none" w:sz="0" w:space="0" w:color="auto"/>
        <w:bottom w:val="none" w:sz="0" w:space="0" w:color="auto"/>
        <w:right w:val="none" w:sz="0" w:space="0" w:color="auto"/>
      </w:divBdr>
    </w:div>
    <w:div w:id="13773272">
      <w:bodyDiv w:val="1"/>
      <w:marLeft w:val="0"/>
      <w:marRight w:val="0"/>
      <w:marTop w:val="0"/>
      <w:marBottom w:val="0"/>
      <w:divBdr>
        <w:top w:val="none" w:sz="0" w:space="0" w:color="auto"/>
        <w:left w:val="none" w:sz="0" w:space="0" w:color="auto"/>
        <w:bottom w:val="none" w:sz="0" w:space="0" w:color="auto"/>
        <w:right w:val="none" w:sz="0" w:space="0" w:color="auto"/>
      </w:divBdr>
    </w:div>
    <w:div w:id="13775110">
      <w:marLeft w:val="480"/>
      <w:marRight w:val="0"/>
      <w:marTop w:val="0"/>
      <w:marBottom w:val="0"/>
      <w:divBdr>
        <w:top w:val="none" w:sz="0" w:space="0" w:color="auto"/>
        <w:left w:val="none" w:sz="0" w:space="0" w:color="auto"/>
        <w:bottom w:val="none" w:sz="0" w:space="0" w:color="auto"/>
        <w:right w:val="none" w:sz="0" w:space="0" w:color="auto"/>
      </w:divBdr>
    </w:div>
    <w:div w:id="13843120">
      <w:marLeft w:val="480"/>
      <w:marRight w:val="0"/>
      <w:marTop w:val="0"/>
      <w:marBottom w:val="0"/>
      <w:divBdr>
        <w:top w:val="none" w:sz="0" w:space="0" w:color="auto"/>
        <w:left w:val="none" w:sz="0" w:space="0" w:color="auto"/>
        <w:bottom w:val="none" w:sz="0" w:space="0" w:color="auto"/>
        <w:right w:val="none" w:sz="0" w:space="0" w:color="auto"/>
      </w:divBdr>
    </w:div>
    <w:div w:id="13850103">
      <w:marLeft w:val="480"/>
      <w:marRight w:val="0"/>
      <w:marTop w:val="0"/>
      <w:marBottom w:val="0"/>
      <w:divBdr>
        <w:top w:val="none" w:sz="0" w:space="0" w:color="auto"/>
        <w:left w:val="none" w:sz="0" w:space="0" w:color="auto"/>
        <w:bottom w:val="none" w:sz="0" w:space="0" w:color="auto"/>
        <w:right w:val="none" w:sz="0" w:space="0" w:color="auto"/>
      </w:divBdr>
    </w:div>
    <w:div w:id="13920622">
      <w:marLeft w:val="480"/>
      <w:marRight w:val="0"/>
      <w:marTop w:val="0"/>
      <w:marBottom w:val="0"/>
      <w:divBdr>
        <w:top w:val="none" w:sz="0" w:space="0" w:color="auto"/>
        <w:left w:val="none" w:sz="0" w:space="0" w:color="auto"/>
        <w:bottom w:val="none" w:sz="0" w:space="0" w:color="auto"/>
        <w:right w:val="none" w:sz="0" w:space="0" w:color="auto"/>
      </w:divBdr>
    </w:div>
    <w:div w:id="13961265">
      <w:marLeft w:val="480"/>
      <w:marRight w:val="0"/>
      <w:marTop w:val="0"/>
      <w:marBottom w:val="0"/>
      <w:divBdr>
        <w:top w:val="none" w:sz="0" w:space="0" w:color="auto"/>
        <w:left w:val="none" w:sz="0" w:space="0" w:color="auto"/>
        <w:bottom w:val="none" w:sz="0" w:space="0" w:color="auto"/>
        <w:right w:val="none" w:sz="0" w:space="0" w:color="auto"/>
      </w:divBdr>
    </w:div>
    <w:div w:id="13967124">
      <w:marLeft w:val="480"/>
      <w:marRight w:val="0"/>
      <w:marTop w:val="0"/>
      <w:marBottom w:val="0"/>
      <w:divBdr>
        <w:top w:val="none" w:sz="0" w:space="0" w:color="auto"/>
        <w:left w:val="none" w:sz="0" w:space="0" w:color="auto"/>
        <w:bottom w:val="none" w:sz="0" w:space="0" w:color="auto"/>
        <w:right w:val="none" w:sz="0" w:space="0" w:color="auto"/>
      </w:divBdr>
    </w:div>
    <w:div w:id="13968820">
      <w:marLeft w:val="480"/>
      <w:marRight w:val="0"/>
      <w:marTop w:val="0"/>
      <w:marBottom w:val="0"/>
      <w:divBdr>
        <w:top w:val="none" w:sz="0" w:space="0" w:color="auto"/>
        <w:left w:val="none" w:sz="0" w:space="0" w:color="auto"/>
        <w:bottom w:val="none" w:sz="0" w:space="0" w:color="auto"/>
        <w:right w:val="none" w:sz="0" w:space="0" w:color="auto"/>
      </w:divBdr>
    </w:div>
    <w:div w:id="14044393">
      <w:marLeft w:val="480"/>
      <w:marRight w:val="0"/>
      <w:marTop w:val="0"/>
      <w:marBottom w:val="0"/>
      <w:divBdr>
        <w:top w:val="none" w:sz="0" w:space="0" w:color="auto"/>
        <w:left w:val="none" w:sz="0" w:space="0" w:color="auto"/>
        <w:bottom w:val="none" w:sz="0" w:space="0" w:color="auto"/>
        <w:right w:val="none" w:sz="0" w:space="0" w:color="auto"/>
      </w:divBdr>
    </w:div>
    <w:div w:id="14156375">
      <w:marLeft w:val="480"/>
      <w:marRight w:val="0"/>
      <w:marTop w:val="0"/>
      <w:marBottom w:val="0"/>
      <w:divBdr>
        <w:top w:val="none" w:sz="0" w:space="0" w:color="auto"/>
        <w:left w:val="none" w:sz="0" w:space="0" w:color="auto"/>
        <w:bottom w:val="none" w:sz="0" w:space="0" w:color="auto"/>
        <w:right w:val="none" w:sz="0" w:space="0" w:color="auto"/>
      </w:divBdr>
    </w:div>
    <w:div w:id="14310908">
      <w:marLeft w:val="480"/>
      <w:marRight w:val="0"/>
      <w:marTop w:val="0"/>
      <w:marBottom w:val="0"/>
      <w:divBdr>
        <w:top w:val="none" w:sz="0" w:space="0" w:color="auto"/>
        <w:left w:val="none" w:sz="0" w:space="0" w:color="auto"/>
        <w:bottom w:val="none" w:sz="0" w:space="0" w:color="auto"/>
        <w:right w:val="none" w:sz="0" w:space="0" w:color="auto"/>
      </w:divBdr>
    </w:div>
    <w:div w:id="14353771">
      <w:marLeft w:val="480"/>
      <w:marRight w:val="0"/>
      <w:marTop w:val="0"/>
      <w:marBottom w:val="0"/>
      <w:divBdr>
        <w:top w:val="none" w:sz="0" w:space="0" w:color="auto"/>
        <w:left w:val="none" w:sz="0" w:space="0" w:color="auto"/>
        <w:bottom w:val="none" w:sz="0" w:space="0" w:color="auto"/>
        <w:right w:val="none" w:sz="0" w:space="0" w:color="auto"/>
      </w:divBdr>
    </w:div>
    <w:div w:id="14380689">
      <w:marLeft w:val="480"/>
      <w:marRight w:val="0"/>
      <w:marTop w:val="0"/>
      <w:marBottom w:val="0"/>
      <w:divBdr>
        <w:top w:val="none" w:sz="0" w:space="0" w:color="auto"/>
        <w:left w:val="none" w:sz="0" w:space="0" w:color="auto"/>
        <w:bottom w:val="none" w:sz="0" w:space="0" w:color="auto"/>
        <w:right w:val="none" w:sz="0" w:space="0" w:color="auto"/>
      </w:divBdr>
    </w:div>
    <w:div w:id="14423978">
      <w:marLeft w:val="480"/>
      <w:marRight w:val="0"/>
      <w:marTop w:val="0"/>
      <w:marBottom w:val="0"/>
      <w:divBdr>
        <w:top w:val="none" w:sz="0" w:space="0" w:color="auto"/>
        <w:left w:val="none" w:sz="0" w:space="0" w:color="auto"/>
        <w:bottom w:val="none" w:sz="0" w:space="0" w:color="auto"/>
        <w:right w:val="none" w:sz="0" w:space="0" w:color="auto"/>
      </w:divBdr>
    </w:div>
    <w:div w:id="14580715">
      <w:marLeft w:val="480"/>
      <w:marRight w:val="0"/>
      <w:marTop w:val="0"/>
      <w:marBottom w:val="0"/>
      <w:divBdr>
        <w:top w:val="none" w:sz="0" w:space="0" w:color="auto"/>
        <w:left w:val="none" w:sz="0" w:space="0" w:color="auto"/>
        <w:bottom w:val="none" w:sz="0" w:space="0" w:color="auto"/>
        <w:right w:val="none" w:sz="0" w:space="0" w:color="auto"/>
      </w:divBdr>
    </w:div>
    <w:div w:id="14620747">
      <w:marLeft w:val="480"/>
      <w:marRight w:val="0"/>
      <w:marTop w:val="0"/>
      <w:marBottom w:val="0"/>
      <w:divBdr>
        <w:top w:val="none" w:sz="0" w:space="0" w:color="auto"/>
        <w:left w:val="none" w:sz="0" w:space="0" w:color="auto"/>
        <w:bottom w:val="none" w:sz="0" w:space="0" w:color="auto"/>
        <w:right w:val="none" w:sz="0" w:space="0" w:color="auto"/>
      </w:divBdr>
    </w:div>
    <w:div w:id="14621485">
      <w:marLeft w:val="480"/>
      <w:marRight w:val="0"/>
      <w:marTop w:val="0"/>
      <w:marBottom w:val="0"/>
      <w:divBdr>
        <w:top w:val="none" w:sz="0" w:space="0" w:color="auto"/>
        <w:left w:val="none" w:sz="0" w:space="0" w:color="auto"/>
        <w:bottom w:val="none" w:sz="0" w:space="0" w:color="auto"/>
        <w:right w:val="none" w:sz="0" w:space="0" w:color="auto"/>
      </w:divBdr>
    </w:div>
    <w:div w:id="14624278">
      <w:marLeft w:val="480"/>
      <w:marRight w:val="0"/>
      <w:marTop w:val="0"/>
      <w:marBottom w:val="0"/>
      <w:divBdr>
        <w:top w:val="none" w:sz="0" w:space="0" w:color="auto"/>
        <w:left w:val="none" w:sz="0" w:space="0" w:color="auto"/>
        <w:bottom w:val="none" w:sz="0" w:space="0" w:color="auto"/>
        <w:right w:val="none" w:sz="0" w:space="0" w:color="auto"/>
      </w:divBdr>
    </w:div>
    <w:div w:id="14697120">
      <w:marLeft w:val="480"/>
      <w:marRight w:val="0"/>
      <w:marTop w:val="0"/>
      <w:marBottom w:val="0"/>
      <w:divBdr>
        <w:top w:val="none" w:sz="0" w:space="0" w:color="auto"/>
        <w:left w:val="none" w:sz="0" w:space="0" w:color="auto"/>
        <w:bottom w:val="none" w:sz="0" w:space="0" w:color="auto"/>
        <w:right w:val="none" w:sz="0" w:space="0" w:color="auto"/>
      </w:divBdr>
    </w:div>
    <w:div w:id="14890768">
      <w:marLeft w:val="480"/>
      <w:marRight w:val="0"/>
      <w:marTop w:val="0"/>
      <w:marBottom w:val="0"/>
      <w:divBdr>
        <w:top w:val="none" w:sz="0" w:space="0" w:color="auto"/>
        <w:left w:val="none" w:sz="0" w:space="0" w:color="auto"/>
        <w:bottom w:val="none" w:sz="0" w:space="0" w:color="auto"/>
        <w:right w:val="none" w:sz="0" w:space="0" w:color="auto"/>
      </w:divBdr>
    </w:div>
    <w:div w:id="15012052">
      <w:marLeft w:val="480"/>
      <w:marRight w:val="0"/>
      <w:marTop w:val="0"/>
      <w:marBottom w:val="0"/>
      <w:divBdr>
        <w:top w:val="none" w:sz="0" w:space="0" w:color="auto"/>
        <w:left w:val="none" w:sz="0" w:space="0" w:color="auto"/>
        <w:bottom w:val="none" w:sz="0" w:space="0" w:color="auto"/>
        <w:right w:val="none" w:sz="0" w:space="0" w:color="auto"/>
      </w:divBdr>
    </w:div>
    <w:div w:id="15276300">
      <w:bodyDiv w:val="1"/>
      <w:marLeft w:val="0"/>
      <w:marRight w:val="0"/>
      <w:marTop w:val="0"/>
      <w:marBottom w:val="0"/>
      <w:divBdr>
        <w:top w:val="none" w:sz="0" w:space="0" w:color="auto"/>
        <w:left w:val="none" w:sz="0" w:space="0" w:color="auto"/>
        <w:bottom w:val="none" w:sz="0" w:space="0" w:color="auto"/>
        <w:right w:val="none" w:sz="0" w:space="0" w:color="auto"/>
      </w:divBdr>
    </w:div>
    <w:div w:id="15354309">
      <w:marLeft w:val="480"/>
      <w:marRight w:val="0"/>
      <w:marTop w:val="0"/>
      <w:marBottom w:val="0"/>
      <w:divBdr>
        <w:top w:val="none" w:sz="0" w:space="0" w:color="auto"/>
        <w:left w:val="none" w:sz="0" w:space="0" w:color="auto"/>
        <w:bottom w:val="none" w:sz="0" w:space="0" w:color="auto"/>
        <w:right w:val="none" w:sz="0" w:space="0" w:color="auto"/>
      </w:divBdr>
    </w:div>
    <w:div w:id="15472864">
      <w:marLeft w:val="480"/>
      <w:marRight w:val="0"/>
      <w:marTop w:val="0"/>
      <w:marBottom w:val="0"/>
      <w:divBdr>
        <w:top w:val="none" w:sz="0" w:space="0" w:color="auto"/>
        <w:left w:val="none" w:sz="0" w:space="0" w:color="auto"/>
        <w:bottom w:val="none" w:sz="0" w:space="0" w:color="auto"/>
        <w:right w:val="none" w:sz="0" w:space="0" w:color="auto"/>
      </w:divBdr>
    </w:div>
    <w:div w:id="15625068">
      <w:marLeft w:val="480"/>
      <w:marRight w:val="0"/>
      <w:marTop w:val="0"/>
      <w:marBottom w:val="0"/>
      <w:divBdr>
        <w:top w:val="none" w:sz="0" w:space="0" w:color="auto"/>
        <w:left w:val="none" w:sz="0" w:space="0" w:color="auto"/>
        <w:bottom w:val="none" w:sz="0" w:space="0" w:color="auto"/>
        <w:right w:val="none" w:sz="0" w:space="0" w:color="auto"/>
      </w:divBdr>
    </w:div>
    <w:div w:id="15818271">
      <w:bodyDiv w:val="1"/>
      <w:marLeft w:val="0"/>
      <w:marRight w:val="0"/>
      <w:marTop w:val="0"/>
      <w:marBottom w:val="0"/>
      <w:divBdr>
        <w:top w:val="none" w:sz="0" w:space="0" w:color="auto"/>
        <w:left w:val="none" w:sz="0" w:space="0" w:color="auto"/>
        <w:bottom w:val="none" w:sz="0" w:space="0" w:color="auto"/>
        <w:right w:val="none" w:sz="0" w:space="0" w:color="auto"/>
      </w:divBdr>
      <w:divsChild>
        <w:div w:id="23602453">
          <w:marLeft w:val="480"/>
          <w:marRight w:val="0"/>
          <w:marTop w:val="0"/>
          <w:marBottom w:val="0"/>
          <w:divBdr>
            <w:top w:val="none" w:sz="0" w:space="0" w:color="auto"/>
            <w:left w:val="none" w:sz="0" w:space="0" w:color="auto"/>
            <w:bottom w:val="none" w:sz="0" w:space="0" w:color="auto"/>
            <w:right w:val="none" w:sz="0" w:space="0" w:color="auto"/>
          </w:divBdr>
        </w:div>
        <w:div w:id="114182595">
          <w:marLeft w:val="480"/>
          <w:marRight w:val="0"/>
          <w:marTop w:val="0"/>
          <w:marBottom w:val="0"/>
          <w:divBdr>
            <w:top w:val="none" w:sz="0" w:space="0" w:color="auto"/>
            <w:left w:val="none" w:sz="0" w:space="0" w:color="auto"/>
            <w:bottom w:val="none" w:sz="0" w:space="0" w:color="auto"/>
            <w:right w:val="none" w:sz="0" w:space="0" w:color="auto"/>
          </w:divBdr>
        </w:div>
        <w:div w:id="132909704">
          <w:marLeft w:val="480"/>
          <w:marRight w:val="0"/>
          <w:marTop w:val="0"/>
          <w:marBottom w:val="0"/>
          <w:divBdr>
            <w:top w:val="none" w:sz="0" w:space="0" w:color="auto"/>
            <w:left w:val="none" w:sz="0" w:space="0" w:color="auto"/>
            <w:bottom w:val="none" w:sz="0" w:space="0" w:color="auto"/>
            <w:right w:val="none" w:sz="0" w:space="0" w:color="auto"/>
          </w:divBdr>
        </w:div>
        <w:div w:id="258758753">
          <w:marLeft w:val="480"/>
          <w:marRight w:val="0"/>
          <w:marTop w:val="0"/>
          <w:marBottom w:val="0"/>
          <w:divBdr>
            <w:top w:val="none" w:sz="0" w:space="0" w:color="auto"/>
            <w:left w:val="none" w:sz="0" w:space="0" w:color="auto"/>
            <w:bottom w:val="none" w:sz="0" w:space="0" w:color="auto"/>
            <w:right w:val="none" w:sz="0" w:space="0" w:color="auto"/>
          </w:divBdr>
        </w:div>
        <w:div w:id="300505444">
          <w:marLeft w:val="480"/>
          <w:marRight w:val="0"/>
          <w:marTop w:val="0"/>
          <w:marBottom w:val="0"/>
          <w:divBdr>
            <w:top w:val="none" w:sz="0" w:space="0" w:color="auto"/>
            <w:left w:val="none" w:sz="0" w:space="0" w:color="auto"/>
            <w:bottom w:val="none" w:sz="0" w:space="0" w:color="auto"/>
            <w:right w:val="none" w:sz="0" w:space="0" w:color="auto"/>
          </w:divBdr>
        </w:div>
        <w:div w:id="303245045">
          <w:marLeft w:val="480"/>
          <w:marRight w:val="0"/>
          <w:marTop w:val="0"/>
          <w:marBottom w:val="0"/>
          <w:divBdr>
            <w:top w:val="none" w:sz="0" w:space="0" w:color="auto"/>
            <w:left w:val="none" w:sz="0" w:space="0" w:color="auto"/>
            <w:bottom w:val="none" w:sz="0" w:space="0" w:color="auto"/>
            <w:right w:val="none" w:sz="0" w:space="0" w:color="auto"/>
          </w:divBdr>
        </w:div>
        <w:div w:id="339089034">
          <w:marLeft w:val="480"/>
          <w:marRight w:val="0"/>
          <w:marTop w:val="0"/>
          <w:marBottom w:val="0"/>
          <w:divBdr>
            <w:top w:val="none" w:sz="0" w:space="0" w:color="auto"/>
            <w:left w:val="none" w:sz="0" w:space="0" w:color="auto"/>
            <w:bottom w:val="none" w:sz="0" w:space="0" w:color="auto"/>
            <w:right w:val="none" w:sz="0" w:space="0" w:color="auto"/>
          </w:divBdr>
        </w:div>
        <w:div w:id="384641088">
          <w:marLeft w:val="480"/>
          <w:marRight w:val="0"/>
          <w:marTop w:val="0"/>
          <w:marBottom w:val="0"/>
          <w:divBdr>
            <w:top w:val="none" w:sz="0" w:space="0" w:color="auto"/>
            <w:left w:val="none" w:sz="0" w:space="0" w:color="auto"/>
            <w:bottom w:val="none" w:sz="0" w:space="0" w:color="auto"/>
            <w:right w:val="none" w:sz="0" w:space="0" w:color="auto"/>
          </w:divBdr>
        </w:div>
        <w:div w:id="418020109">
          <w:marLeft w:val="480"/>
          <w:marRight w:val="0"/>
          <w:marTop w:val="0"/>
          <w:marBottom w:val="0"/>
          <w:divBdr>
            <w:top w:val="none" w:sz="0" w:space="0" w:color="auto"/>
            <w:left w:val="none" w:sz="0" w:space="0" w:color="auto"/>
            <w:bottom w:val="none" w:sz="0" w:space="0" w:color="auto"/>
            <w:right w:val="none" w:sz="0" w:space="0" w:color="auto"/>
          </w:divBdr>
        </w:div>
        <w:div w:id="429544422">
          <w:marLeft w:val="480"/>
          <w:marRight w:val="0"/>
          <w:marTop w:val="0"/>
          <w:marBottom w:val="0"/>
          <w:divBdr>
            <w:top w:val="none" w:sz="0" w:space="0" w:color="auto"/>
            <w:left w:val="none" w:sz="0" w:space="0" w:color="auto"/>
            <w:bottom w:val="none" w:sz="0" w:space="0" w:color="auto"/>
            <w:right w:val="none" w:sz="0" w:space="0" w:color="auto"/>
          </w:divBdr>
        </w:div>
        <w:div w:id="778179128">
          <w:marLeft w:val="480"/>
          <w:marRight w:val="0"/>
          <w:marTop w:val="0"/>
          <w:marBottom w:val="0"/>
          <w:divBdr>
            <w:top w:val="none" w:sz="0" w:space="0" w:color="auto"/>
            <w:left w:val="none" w:sz="0" w:space="0" w:color="auto"/>
            <w:bottom w:val="none" w:sz="0" w:space="0" w:color="auto"/>
            <w:right w:val="none" w:sz="0" w:space="0" w:color="auto"/>
          </w:divBdr>
        </w:div>
        <w:div w:id="783037509">
          <w:marLeft w:val="480"/>
          <w:marRight w:val="0"/>
          <w:marTop w:val="0"/>
          <w:marBottom w:val="0"/>
          <w:divBdr>
            <w:top w:val="none" w:sz="0" w:space="0" w:color="auto"/>
            <w:left w:val="none" w:sz="0" w:space="0" w:color="auto"/>
            <w:bottom w:val="none" w:sz="0" w:space="0" w:color="auto"/>
            <w:right w:val="none" w:sz="0" w:space="0" w:color="auto"/>
          </w:divBdr>
        </w:div>
        <w:div w:id="910844556">
          <w:marLeft w:val="480"/>
          <w:marRight w:val="0"/>
          <w:marTop w:val="0"/>
          <w:marBottom w:val="0"/>
          <w:divBdr>
            <w:top w:val="none" w:sz="0" w:space="0" w:color="auto"/>
            <w:left w:val="none" w:sz="0" w:space="0" w:color="auto"/>
            <w:bottom w:val="none" w:sz="0" w:space="0" w:color="auto"/>
            <w:right w:val="none" w:sz="0" w:space="0" w:color="auto"/>
          </w:divBdr>
        </w:div>
        <w:div w:id="940720762">
          <w:marLeft w:val="480"/>
          <w:marRight w:val="0"/>
          <w:marTop w:val="0"/>
          <w:marBottom w:val="0"/>
          <w:divBdr>
            <w:top w:val="none" w:sz="0" w:space="0" w:color="auto"/>
            <w:left w:val="none" w:sz="0" w:space="0" w:color="auto"/>
            <w:bottom w:val="none" w:sz="0" w:space="0" w:color="auto"/>
            <w:right w:val="none" w:sz="0" w:space="0" w:color="auto"/>
          </w:divBdr>
        </w:div>
        <w:div w:id="1002318091">
          <w:marLeft w:val="480"/>
          <w:marRight w:val="0"/>
          <w:marTop w:val="0"/>
          <w:marBottom w:val="0"/>
          <w:divBdr>
            <w:top w:val="none" w:sz="0" w:space="0" w:color="auto"/>
            <w:left w:val="none" w:sz="0" w:space="0" w:color="auto"/>
            <w:bottom w:val="none" w:sz="0" w:space="0" w:color="auto"/>
            <w:right w:val="none" w:sz="0" w:space="0" w:color="auto"/>
          </w:divBdr>
        </w:div>
        <w:div w:id="1028868656">
          <w:marLeft w:val="480"/>
          <w:marRight w:val="0"/>
          <w:marTop w:val="0"/>
          <w:marBottom w:val="0"/>
          <w:divBdr>
            <w:top w:val="none" w:sz="0" w:space="0" w:color="auto"/>
            <w:left w:val="none" w:sz="0" w:space="0" w:color="auto"/>
            <w:bottom w:val="none" w:sz="0" w:space="0" w:color="auto"/>
            <w:right w:val="none" w:sz="0" w:space="0" w:color="auto"/>
          </w:divBdr>
        </w:div>
        <w:div w:id="1091241461">
          <w:marLeft w:val="480"/>
          <w:marRight w:val="0"/>
          <w:marTop w:val="0"/>
          <w:marBottom w:val="0"/>
          <w:divBdr>
            <w:top w:val="none" w:sz="0" w:space="0" w:color="auto"/>
            <w:left w:val="none" w:sz="0" w:space="0" w:color="auto"/>
            <w:bottom w:val="none" w:sz="0" w:space="0" w:color="auto"/>
            <w:right w:val="none" w:sz="0" w:space="0" w:color="auto"/>
          </w:divBdr>
        </w:div>
        <w:div w:id="1198662979">
          <w:marLeft w:val="480"/>
          <w:marRight w:val="0"/>
          <w:marTop w:val="0"/>
          <w:marBottom w:val="0"/>
          <w:divBdr>
            <w:top w:val="none" w:sz="0" w:space="0" w:color="auto"/>
            <w:left w:val="none" w:sz="0" w:space="0" w:color="auto"/>
            <w:bottom w:val="none" w:sz="0" w:space="0" w:color="auto"/>
            <w:right w:val="none" w:sz="0" w:space="0" w:color="auto"/>
          </w:divBdr>
        </w:div>
        <w:div w:id="1207567310">
          <w:marLeft w:val="480"/>
          <w:marRight w:val="0"/>
          <w:marTop w:val="0"/>
          <w:marBottom w:val="0"/>
          <w:divBdr>
            <w:top w:val="none" w:sz="0" w:space="0" w:color="auto"/>
            <w:left w:val="none" w:sz="0" w:space="0" w:color="auto"/>
            <w:bottom w:val="none" w:sz="0" w:space="0" w:color="auto"/>
            <w:right w:val="none" w:sz="0" w:space="0" w:color="auto"/>
          </w:divBdr>
        </w:div>
        <w:div w:id="1243834781">
          <w:marLeft w:val="480"/>
          <w:marRight w:val="0"/>
          <w:marTop w:val="0"/>
          <w:marBottom w:val="0"/>
          <w:divBdr>
            <w:top w:val="none" w:sz="0" w:space="0" w:color="auto"/>
            <w:left w:val="none" w:sz="0" w:space="0" w:color="auto"/>
            <w:bottom w:val="none" w:sz="0" w:space="0" w:color="auto"/>
            <w:right w:val="none" w:sz="0" w:space="0" w:color="auto"/>
          </w:divBdr>
        </w:div>
        <w:div w:id="1315842757">
          <w:marLeft w:val="480"/>
          <w:marRight w:val="0"/>
          <w:marTop w:val="0"/>
          <w:marBottom w:val="0"/>
          <w:divBdr>
            <w:top w:val="none" w:sz="0" w:space="0" w:color="auto"/>
            <w:left w:val="none" w:sz="0" w:space="0" w:color="auto"/>
            <w:bottom w:val="none" w:sz="0" w:space="0" w:color="auto"/>
            <w:right w:val="none" w:sz="0" w:space="0" w:color="auto"/>
          </w:divBdr>
        </w:div>
        <w:div w:id="1379237080">
          <w:marLeft w:val="480"/>
          <w:marRight w:val="0"/>
          <w:marTop w:val="0"/>
          <w:marBottom w:val="0"/>
          <w:divBdr>
            <w:top w:val="none" w:sz="0" w:space="0" w:color="auto"/>
            <w:left w:val="none" w:sz="0" w:space="0" w:color="auto"/>
            <w:bottom w:val="none" w:sz="0" w:space="0" w:color="auto"/>
            <w:right w:val="none" w:sz="0" w:space="0" w:color="auto"/>
          </w:divBdr>
        </w:div>
        <w:div w:id="1410616855">
          <w:marLeft w:val="480"/>
          <w:marRight w:val="0"/>
          <w:marTop w:val="0"/>
          <w:marBottom w:val="0"/>
          <w:divBdr>
            <w:top w:val="none" w:sz="0" w:space="0" w:color="auto"/>
            <w:left w:val="none" w:sz="0" w:space="0" w:color="auto"/>
            <w:bottom w:val="none" w:sz="0" w:space="0" w:color="auto"/>
            <w:right w:val="none" w:sz="0" w:space="0" w:color="auto"/>
          </w:divBdr>
        </w:div>
        <w:div w:id="1427270416">
          <w:marLeft w:val="480"/>
          <w:marRight w:val="0"/>
          <w:marTop w:val="0"/>
          <w:marBottom w:val="0"/>
          <w:divBdr>
            <w:top w:val="none" w:sz="0" w:space="0" w:color="auto"/>
            <w:left w:val="none" w:sz="0" w:space="0" w:color="auto"/>
            <w:bottom w:val="none" w:sz="0" w:space="0" w:color="auto"/>
            <w:right w:val="none" w:sz="0" w:space="0" w:color="auto"/>
          </w:divBdr>
        </w:div>
        <w:div w:id="1629432607">
          <w:marLeft w:val="480"/>
          <w:marRight w:val="0"/>
          <w:marTop w:val="0"/>
          <w:marBottom w:val="0"/>
          <w:divBdr>
            <w:top w:val="none" w:sz="0" w:space="0" w:color="auto"/>
            <w:left w:val="none" w:sz="0" w:space="0" w:color="auto"/>
            <w:bottom w:val="none" w:sz="0" w:space="0" w:color="auto"/>
            <w:right w:val="none" w:sz="0" w:space="0" w:color="auto"/>
          </w:divBdr>
        </w:div>
        <w:div w:id="1654023015">
          <w:marLeft w:val="480"/>
          <w:marRight w:val="0"/>
          <w:marTop w:val="0"/>
          <w:marBottom w:val="0"/>
          <w:divBdr>
            <w:top w:val="none" w:sz="0" w:space="0" w:color="auto"/>
            <w:left w:val="none" w:sz="0" w:space="0" w:color="auto"/>
            <w:bottom w:val="none" w:sz="0" w:space="0" w:color="auto"/>
            <w:right w:val="none" w:sz="0" w:space="0" w:color="auto"/>
          </w:divBdr>
        </w:div>
        <w:div w:id="1818641208">
          <w:marLeft w:val="480"/>
          <w:marRight w:val="0"/>
          <w:marTop w:val="0"/>
          <w:marBottom w:val="0"/>
          <w:divBdr>
            <w:top w:val="none" w:sz="0" w:space="0" w:color="auto"/>
            <w:left w:val="none" w:sz="0" w:space="0" w:color="auto"/>
            <w:bottom w:val="none" w:sz="0" w:space="0" w:color="auto"/>
            <w:right w:val="none" w:sz="0" w:space="0" w:color="auto"/>
          </w:divBdr>
        </w:div>
      </w:divsChild>
    </w:div>
    <w:div w:id="16079743">
      <w:marLeft w:val="480"/>
      <w:marRight w:val="0"/>
      <w:marTop w:val="0"/>
      <w:marBottom w:val="0"/>
      <w:divBdr>
        <w:top w:val="none" w:sz="0" w:space="0" w:color="auto"/>
        <w:left w:val="none" w:sz="0" w:space="0" w:color="auto"/>
        <w:bottom w:val="none" w:sz="0" w:space="0" w:color="auto"/>
        <w:right w:val="none" w:sz="0" w:space="0" w:color="auto"/>
      </w:divBdr>
    </w:div>
    <w:div w:id="16152836">
      <w:bodyDiv w:val="1"/>
      <w:marLeft w:val="0"/>
      <w:marRight w:val="0"/>
      <w:marTop w:val="0"/>
      <w:marBottom w:val="0"/>
      <w:divBdr>
        <w:top w:val="none" w:sz="0" w:space="0" w:color="auto"/>
        <w:left w:val="none" w:sz="0" w:space="0" w:color="auto"/>
        <w:bottom w:val="none" w:sz="0" w:space="0" w:color="auto"/>
        <w:right w:val="none" w:sz="0" w:space="0" w:color="auto"/>
      </w:divBdr>
    </w:div>
    <w:div w:id="16199896">
      <w:bodyDiv w:val="1"/>
      <w:marLeft w:val="0"/>
      <w:marRight w:val="0"/>
      <w:marTop w:val="0"/>
      <w:marBottom w:val="0"/>
      <w:divBdr>
        <w:top w:val="none" w:sz="0" w:space="0" w:color="auto"/>
        <w:left w:val="none" w:sz="0" w:space="0" w:color="auto"/>
        <w:bottom w:val="none" w:sz="0" w:space="0" w:color="auto"/>
        <w:right w:val="none" w:sz="0" w:space="0" w:color="auto"/>
      </w:divBdr>
    </w:div>
    <w:div w:id="16321577">
      <w:marLeft w:val="480"/>
      <w:marRight w:val="0"/>
      <w:marTop w:val="0"/>
      <w:marBottom w:val="0"/>
      <w:divBdr>
        <w:top w:val="none" w:sz="0" w:space="0" w:color="auto"/>
        <w:left w:val="none" w:sz="0" w:space="0" w:color="auto"/>
        <w:bottom w:val="none" w:sz="0" w:space="0" w:color="auto"/>
        <w:right w:val="none" w:sz="0" w:space="0" w:color="auto"/>
      </w:divBdr>
    </w:div>
    <w:div w:id="16322803">
      <w:bodyDiv w:val="1"/>
      <w:marLeft w:val="0"/>
      <w:marRight w:val="0"/>
      <w:marTop w:val="0"/>
      <w:marBottom w:val="0"/>
      <w:divBdr>
        <w:top w:val="none" w:sz="0" w:space="0" w:color="auto"/>
        <w:left w:val="none" w:sz="0" w:space="0" w:color="auto"/>
        <w:bottom w:val="none" w:sz="0" w:space="0" w:color="auto"/>
        <w:right w:val="none" w:sz="0" w:space="0" w:color="auto"/>
      </w:divBdr>
    </w:div>
    <w:div w:id="16348641">
      <w:marLeft w:val="480"/>
      <w:marRight w:val="0"/>
      <w:marTop w:val="0"/>
      <w:marBottom w:val="0"/>
      <w:divBdr>
        <w:top w:val="none" w:sz="0" w:space="0" w:color="auto"/>
        <w:left w:val="none" w:sz="0" w:space="0" w:color="auto"/>
        <w:bottom w:val="none" w:sz="0" w:space="0" w:color="auto"/>
        <w:right w:val="none" w:sz="0" w:space="0" w:color="auto"/>
      </w:divBdr>
    </w:div>
    <w:div w:id="16546441">
      <w:marLeft w:val="480"/>
      <w:marRight w:val="0"/>
      <w:marTop w:val="0"/>
      <w:marBottom w:val="0"/>
      <w:divBdr>
        <w:top w:val="none" w:sz="0" w:space="0" w:color="auto"/>
        <w:left w:val="none" w:sz="0" w:space="0" w:color="auto"/>
        <w:bottom w:val="none" w:sz="0" w:space="0" w:color="auto"/>
        <w:right w:val="none" w:sz="0" w:space="0" w:color="auto"/>
      </w:divBdr>
    </w:div>
    <w:div w:id="16659435">
      <w:marLeft w:val="480"/>
      <w:marRight w:val="0"/>
      <w:marTop w:val="0"/>
      <w:marBottom w:val="0"/>
      <w:divBdr>
        <w:top w:val="none" w:sz="0" w:space="0" w:color="auto"/>
        <w:left w:val="none" w:sz="0" w:space="0" w:color="auto"/>
        <w:bottom w:val="none" w:sz="0" w:space="0" w:color="auto"/>
        <w:right w:val="none" w:sz="0" w:space="0" w:color="auto"/>
      </w:divBdr>
    </w:div>
    <w:div w:id="16662042">
      <w:marLeft w:val="480"/>
      <w:marRight w:val="0"/>
      <w:marTop w:val="0"/>
      <w:marBottom w:val="0"/>
      <w:divBdr>
        <w:top w:val="none" w:sz="0" w:space="0" w:color="auto"/>
        <w:left w:val="none" w:sz="0" w:space="0" w:color="auto"/>
        <w:bottom w:val="none" w:sz="0" w:space="0" w:color="auto"/>
        <w:right w:val="none" w:sz="0" w:space="0" w:color="auto"/>
      </w:divBdr>
    </w:div>
    <w:div w:id="16777673">
      <w:bodyDiv w:val="1"/>
      <w:marLeft w:val="0"/>
      <w:marRight w:val="0"/>
      <w:marTop w:val="0"/>
      <w:marBottom w:val="0"/>
      <w:divBdr>
        <w:top w:val="none" w:sz="0" w:space="0" w:color="auto"/>
        <w:left w:val="none" w:sz="0" w:space="0" w:color="auto"/>
        <w:bottom w:val="none" w:sz="0" w:space="0" w:color="auto"/>
        <w:right w:val="none" w:sz="0" w:space="0" w:color="auto"/>
      </w:divBdr>
    </w:div>
    <w:div w:id="16860342">
      <w:marLeft w:val="480"/>
      <w:marRight w:val="0"/>
      <w:marTop w:val="0"/>
      <w:marBottom w:val="0"/>
      <w:divBdr>
        <w:top w:val="none" w:sz="0" w:space="0" w:color="auto"/>
        <w:left w:val="none" w:sz="0" w:space="0" w:color="auto"/>
        <w:bottom w:val="none" w:sz="0" w:space="0" w:color="auto"/>
        <w:right w:val="none" w:sz="0" w:space="0" w:color="auto"/>
      </w:divBdr>
    </w:div>
    <w:div w:id="16927900">
      <w:marLeft w:val="480"/>
      <w:marRight w:val="0"/>
      <w:marTop w:val="0"/>
      <w:marBottom w:val="0"/>
      <w:divBdr>
        <w:top w:val="none" w:sz="0" w:space="0" w:color="auto"/>
        <w:left w:val="none" w:sz="0" w:space="0" w:color="auto"/>
        <w:bottom w:val="none" w:sz="0" w:space="0" w:color="auto"/>
        <w:right w:val="none" w:sz="0" w:space="0" w:color="auto"/>
      </w:divBdr>
    </w:div>
    <w:div w:id="16933426">
      <w:marLeft w:val="480"/>
      <w:marRight w:val="0"/>
      <w:marTop w:val="0"/>
      <w:marBottom w:val="0"/>
      <w:divBdr>
        <w:top w:val="none" w:sz="0" w:space="0" w:color="auto"/>
        <w:left w:val="none" w:sz="0" w:space="0" w:color="auto"/>
        <w:bottom w:val="none" w:sz="0" w:space="0" w:color="auto"/>
        <w:right w:val="none" w:sz="0" w:space="0" w:color="auto"/>
      </w:divBdr>
    </w:div>
    <w:div w:id="16978239">
      <w:marLeft w:val="480"/>
      <w:marRight w:val="0"/>
      <w:marTop w:val="0"/>
      <w:marBottom w:val="0"/>
      <w:divBdr>
        <w:top w:val="none" w:sz="0" w:space="0" w:color="auto"/>
        <w:left w:val="none" w:sz="0" w:space="0" w:color="auto"/>
        <w:bottom w:val="none" w:sz="0" w:space="0" w:color="auto"/>
        <w:right w:val="none" w:sz="0" w:space="0" w:color="auto"/>
      </w:divBdr>
    </w:div>
    <w:div w:id="17393322">
      <w:marLeft w:val="480"/>
      <w:marRight w:val="0"/>
      <w:marTop w:val="0"/>
      <w:marBottom w:val="0"/>
      <w:divBdr>
        <w:top w:val="none" w:sz="0" w:space="0" w:color="auto"/>
        <w:left w:val="none" w:sz="0" w:space="0" w:color="auto"/>
        <w:bottom w:val="none" w:sz="0" w:space="0" w:color="auto"/>
        <w:right w:val="none" w:sz="0" w:space="0" w:color="auto"/>
      </w:divBdr>
    </w:div>
    <w:div w:id="17433483">
      <w:marLeft w:val="480"/>
      <w:marRight w:val="0"/>
      <w:marTop w:val="0"/>
      <w:marBottom w:val="0"/>
      <w:divBdr>
        <w:top w:val="none" w:sz="0" w:space="0" w:color="auto"/>
        <w:left w:val="none" w:sz="0" w:space="0" w:color="auto"/>
        <w:bottom w:val="none" w:sz="0" w:space="0" w:color="auto"/>
        <w:right w:val="none" w:sz="0" w:space="0" w:color="auto"/>
      </w:divBdr>
    </w:div>
    <w:div w:id="17588551">
      <w:marLeft w:val="480"/>
      <w:marRight w:val="0"/>
      <w:marTop w:val="0"/>
      <w:marBottom w:val="0"/>
      <w:divBdr>
        <w:top w:val="none" w:sz="0" w:space="0" w:color="auto"/>
        <w:left w:val="none" w:sz="0" w:space="0" w:color="auto"/>
        <w:bottom w:val="none" w:sz="0" w:space="0" w:color="auto"/>
        <w:right w:val="none" w:sz="0" w:space="0" w:color="auto"/>
      </w:divBdr>
    </w:div>
    <w:div w:id="17661713">
      <w:marLeft w:val="480"/>
      <w:marRight w:val="0"/>
      <w:marTop w:val="0"/>
      <w:marBottom w:val="0"/>
      <w:divBdr>
        <w:top w:val="none" w:sz="0" w:space="0" w:color="auto"/>
        <w:left w:val="none" w:sz="0" w:space="0" w:color="auto"/>
        <w:bottom w:val="none" w:sz="0" w:space="0" w:color="auto"/>
        <w:right w:val="none" w:sz="0" w:space="0" w:color="auto"/>
      </w:divBdr>
    </w:div>
    <w:div w:id="17701064">
      <w:marLeft w:val="480"/>
      <w:marRight w:val="0"/>
      <w:marTop w:val="0"/>
      <w:marBottom w:val="0"/>
      <w:divBdr>
        <w:top w:val="none" w:sz="0" w:space="0" w:color="auto"/>
        <w:left w:val="none" w:sz="0" w:space="0" w:color="auto"/>
        <w:bottom w:val="none" w:sz="0" w:space="0" w:color="auto"/>
        <w:right w:val="none" w:sz="0" w:space="0" w:color="auto"/>
      </w:divBdr>
    </w:div>
    <w:div w:id="17702661">
      <w:marLeft w:val="480"/>
      <w:marRight w:val="0"/>
      <w:marTop w:val="0"/>
      <w:marBottom w:val="0"/>
      <w:divBdr>
        <w:top w:val="none" w:sz="0" w:space="0" w:color="auto"/>
        <w:left w:val="none" w:sz="0" w:space="0" w:color="auto"/>
        <w:bottom w:val="none" w:sz="0" w:space="0" w:color="auto"/>
        <w:right w:val="none" w:sz="0" w:space="0" w:color="auto"/>
      </w:divBdr>
    </w:div>
    <w:div w:id="17775934">
      <w:marLeft w:val="480"/>
      <w:marRight w:val="0"/>
      <w:marTop w:val="0"/>
      <w:marBottom w:val="0"/>
      <w:divBdr>
        <w:top w:val="none" w:sz="0" w:space="0" w:color="auto"/>
        <w:left w:val="none" w:sz="0" w:space="0" w:color="auto"/>
        <w:bottom w:val="none" w:sz="0" w:space="0" w:color="auto"/>
        <w:right w:val="none" w:sz="0" w:space="0" w:color="auto"/>
      </w:divBdr>
    </w:div>
    <w:div w:id="17850482">
      <w:bodyDiv w:val="1"/>
      <w:marLeft w:val="0"/>
      <w:marRight w:val="0"/>
      <w:marTop w:val="0"/>
      <w:marBottom w:val="0"/>
      <w:divBdr>
        <w:top w:val="none" w:sz="0" w:space="0" w:color="auto"/>
        <w:left w:val="none" w:sz="0" w:space="0" w:color="auto"/>
        <w:bottom w:val="none" w:sz="0" w:space="0" w:color="auto"/>
        <w:right w:val="none" w:sz="0" w:space="0" w:color="auto"/>
      </w:divBdr>
      <w:divsChild>
        <w:div w:id="48698746">
          <w:marLeft w:val="480"/>
          <w:marRight w:val="0"/>
          <w:marTop w:val="0"/>
          <w:marBottom w:val="0"/>
          <w:divBdr>
            <w:top w:val="none" w:sz="0" w:space="0" w:color="auto"/>
            <w:left w:val="none" w:sz="0" w:space="0" w:color="auto"/>
            <w:bottom w:val="none" w:sz="0" w:space="0" w:color="auto"/>
            <w:right w:val="none" w:sz="0" w:space="0" w:color="auto"/>
          </w:divBdr>
        </w:div>
        <w:div w:id="78798452">
          <w:marLeft w:val="480"/>
          <w:marRight w:val="0"/>
          <w:marTop w:val="0"/>
          <w:marBottom w:val="0"/>
          <w:divBdr>
            <w:top w:val="none" w:sz="0" w:space="0" w:color="auto"/>
            <w:left w:val="none" w:sz="0" w:space="0" w:color="auto"/>
            <w:bottom w:val="none" w:sz="0" w:space="0" w:color="auto"/>
            <w:right w:val="none" w:sz="0" w:space="0" w:color="auto"/>
          </w:divBdr>
        </w:div>
        <w:div w:id="223176454">
          <w:marLeft w:val="480"/>
          <w:marRight w:val="0"/>
          <w:marTop w:val="0"/>
          <w:marBottom w:val="0"/>
          <w:divBdr>
            <w:top w:val="none" w:sz="0" w:space="0" w:color="auto"/>
            <w:left w:val="none" w:sz="0" w:space="0" w:color="auto"/>
            <w:bottom w:val="none" w:sz="0" w:space="0" w:color="auto"/>
            <w:right w:val="none" w:sz="0" w:space="0" w:color="auto"/>
          </w:divBdr>
        </w:div>
        <w:div w:id="237056390">
          <w:marLeft w:val="480"/>
          <w:marRight w:val="0"/>
          <w:marTop w:val="0"/>
          <w:marBottom w:val="0"/>
          <w:divBdr>
            <w:top w:val="none" w:sz="0" w:space="0" w:color="auto"/>
            <w:left w:val="none" w:sz="0" w:space="0" w:color="auto"/>
            <w:bottom w:val="none" w:sz="0" w:space="0" w:color="auto"/>
            <w:right w:val="none" w:sz="0" w:space="0" w:color="auto"/>
          </w:divBdr>
        </w:div>
        <w:div w:id="238103365">
          <w:marLeft w:val="480"/>
          <w:marRight w:val="0"/>
          <w:marTop w:val="0"/>
          <w:marBottom w:val="0"/>
          <w:divBdr>
            <w:top w:val="none" w:sz="0" w:space="0" w:color="auto"/>
            <w:left w:val="none" w:sz="0" w:space="0" w:color="auto"/>
            <w:bottom w:val="none" w:sz="0" w:space="0" w:color="auto"/>
            <w:right w:val="none" w:sz="0" w:space="0" w:color="auto"/>
          </w:divBdr>
        </w:div>
        <w:div w:id="376009966">
          <w:marLeft w:val="480"/>
          <w:marRight w:val="0"/>
          <w:marTop w:val="0"/>
          <w:marBottom w:val="0"/>
          <w:divBdr>
            <w:top w:val="none" w:sz="0" w:space="0" w:color="auto"/>
            <w:left w:val="none" w:sz="0" w:space="0" w:color="auto"/>
            <w:bottom w:val="none" w:sz="0" w:space="0" w:color="auto"/>
            <w:right w:val="none" w:sz="0" w:space="0" w:color="auto"/>
          </w:divBdr>
        </w:div>
        <w:div w:id="405341354">
          <w:marLeft w:val="480"/>
          <w:marRight w:val="0"/>
          <w:marTop w:val="0"/>
          <w:marBottom w:val="0"/>
          <w:divBdr>
            <w:top w:val="none" w:sz="0" w:space="0" w:color="auto"/>
            <w:left w:val="none" w:sz="0" w:space="0" w:color="auto"/>
            <w:bottom w:val="none" w:sz="0" w:space="0" w:color="auto"/>
            <w:right w:val="none" w:sz="0" w:space="0" w:color="auto"/>
          </w:divBdr>
        </w:div>
        <w:div w:id="422338065">
          <w:marLeft w:val="480"/>
          <w:marRight w:val="0"/>
          <w:marTop w:val="0"/>
          <w:marBottom w:val="0"/>
          <w:divBdr>
            <w:top w:val="none" w:sz="0" w:space="0" w:color="auto"/>
            <w:left w:val="none" w:sz="0" w:space="0" w:color="auto"/>
            <w:bottom w:val="none" w:sz="0" w:space="0" w:color="auto"/>
            <w:right w:val="none" w:sz="0" w:space="0" w:color="auto"/>
          </w:divBdr>
        </w:div>
        <w:div w:id="489372881">
          <w:marLeft w:val="480"/>
          <w:marRight w:val="0"/>
          <w:marTop w:val="0"/>
          <w:marBottom w:val="0"/>
          <w:divBdr>
            <w:top w:val="none" w:sz="0" w:space="0" w:color="auto"/>
            <w:left w:val="none" w:sz="0" w:space="0" w:color="auto"/>
            <w:bottom w:val="none" w:sz="0" w:space="0" w:color="auto"/>
            <w:right w:val="none" w:sz="0" w:space="0" w:color="auto"/>
          </w:divBdr>
        </w:div>
        <w:div w:id="509104840">
          <w:marLeft w:val="480"/>
          <w:marRight w:val="0"/>
          <w:marTop w:val="0"/>
          <w:marBottom w:val="0"/>
          <w:divBdr>
            <w:top w:val="none" w:sz="0" w:space="0" w:color="auto"/>
            <w:left w:val="none" w:sz="0" w:space="0" w:color="auto"/>
            <w:bottom w:val="none" w:sz="0" w:space="0" w:color="auto"/>
            <w:right w:val="none" w:sz="0" w:space="0" w:color="auto"/>
          </w:divBdr>
        </w:div>
        <w:div w:id="643241653">
          <w:marLeft w:val="480"/>
          <w:marRight w:val="0"/>
          <w:marTop w:val="0"/>
          <w:marBottom w:val="0"/>
          <w:divBdr>
            <w:top w:val="none" w:sz="0" w:space="0" w:color="auto"/>
            <w:left w:val="none" w:sz="0" w:space="0" w:color="auto"/>
            <w:bottom w:val="none" w:sz="0" w:space="0" w:color="auto"/>
            <w:right w:val="none" w:sz="0" w:space="0" w:color="auto"/>
          </w:divBdr>
        </w:div>
        <w:div w:id="664944147">
          <w:marLeft w:val="480"/>
          <w:marRight w:val="0"/>
          <w:marTop w:val="0"/>
          <w:marBottom w:val="0"/>
          <w:divBdr>
            <w:top w:val="none" w:sz="0" w:space="0" w:color="auto"/>
            <w:left w:val="none" w:sz="0" w:space="0" w:color="auto"/>
            <w:bottom w:val="none" w:sz="0" w:space="0" w:color="auto"/>
            <w:right w:val="none" w:sz="0" w:space="0" w:color="auto"/>
          </w:divBdr>
        </w:div>
        <w:div w:id="704790986">
          <w:marLeft w:val="480"/>
          <w:marRight w:val="0"/>
          <w:marTop w:val="0"/>
          <w:marBottom w:val="0"/>
          <w:divBdr>
            <w:top w:val="none" w:sz="0" w:space="0" w:color="auto"/>
            <w:left w:val="none" w:sz="0" w:space="0" w:color="auto"/>
            <w:bottom w:val="none" w:sz="0" w:space="0" w:color="auto"/>
            <w:right w:val="none" w:sz="0" w:space="0" w:color="auto"/>
          </w:divBdr>
        </w:div>
        <w:div w:id="755905581">
          <w:marLeft w:val="480"/>
          <w:marRight w:val="0"/>
          <w:marTop w:val="0"/>
          <w:marBottom w:val="0"/>
          <w:divBdr>
            <w:top w:val="none" w:sz="0" w:space="0" w:color="auto"/>
            <w:left w:val="none" w:sz="0" w:space="0" w:color="auto"/>
            <w:bottom w:val="none" w:sz="0" w:space="0" w:color="auto"/>
            <w:right w:val="none" w:sz="0" w:space="0" w:color="auto"/>
          </w:divBdr>
        </w:div>
        <w:div w:id="806972959">
          <w:marLeft w:val="480"/>
          <w:marRight w:val="0"/>
          <w:marTop w:val="0"/>
          <w:marBottom w:val="0"/>
          <w:divBdr>
            <w:top w:val="none" w:sz="0" w:space="0" w:color="auto"/>
            <w:left w:val="none" w:sz="0" w:space="0" w:color="auto"/>
            <w:bottom w:val="none" w:sz="0" w:space="0" w:color="auto"/>
            <w:right w:val="none" w:sz="0" w:space="0" w:color="auto"/>
          </w:divBdr>
        </w:div>
        <w:div w:id="860703133">
          <w:marLeft w:val="480"/>
          <w:marRight w:val="0"/>
          <w:marTop w:val="0"/>
          <w:marBottom w:val="0"/>
          <w:divBdr>
            <w:top w:val="none" w:sz="0" w:space="0" w:color="auto"/>
            <w:left w:val="none" w:sz="0" w:space="0" w:color="auto"/>
            <w:bottom w:val="none" w:sz="0" w:space="0" w:color="auto"/>
            <w:right w:val="none" w:sz="0" w:space="0" w:color="auto"/>
          </w:divBdr>
        </w:div>
        <w:div w:id="1009676295">
          <w:marLeft w:val="480"/>
          <w:marRight w:val="0"/>
          <w:marTop w:val="0"/>
          <w:marBottom w:val="0"/>
          <w:divBdr>
            <w:top w:val="none" w:sz="0" w:space="0" w:color="auto"/>
            <w:left w:val="none" w:sz="0" w:space="0" w:color="auto"/>
            <w:bottom w:val="none" w:sz="0" w:space="0" w:color="auto"/>
            <w:right w:val="none" w:sz="0" w:space="0" w:color="auto"/>
          </w:divBdr>
        </w:div>
        <w:div w:id="1019770732">
          <w:marLeft w:val="480"/>
          <w:marRight w:val="0"/>
          <w:marTop w:val="0"/>
          <w:marBottom w:val="0"/>
          <w:divBdr>
            <w:top w:val="none" w:sz="0" w:space="0" w:color="auto"/>
            <w:left w:val="none" w:sz="0" w:space="0" w:color="auto"/>
            <w:bottom w:val="none" w:sz="0" w:space="0" w:color="auto"/>
            <w:right w:val="none" w:sz="0" w:space="0" w:color="auto"/>
          </w:divBdr>
        </w:div>
        <w:div w:id="1150054302">
          <w:marLeft w:val="480"/>
          <w:marRight w:val="0"/>
          <w:marTop w:val="0"/>
          <w:marBottom w:val="0"/>
          <w:divBdr>
            <w:top w:val="none" w:sz="0" w:space="0" w:color="auto"/>
            <w:left w:val="none" w:sz="0" w:space="0" w:color="auto"/>
            <w:bottom w:val="none" w:sz="0" w:space="0" w:color="auto"/>
            <w:right w:val="none" w:sz="0" w:space="0" w:color="auto"/>
          </w:divBdr>
        </w:div>
        <w:div w:id="1171216302">
          <w:marLeft w:val="480"/>
          <w:marRight w:val="0"/>
          <w:marTop w:val="0"/>
          <w:marBottom w:val="0"/>
          <w:divBdr>
            <w:top w:val="none" w:sz="0" w:space="0" w:color="auto"/>
            <w:left w:val="none" w:sz="0" w:space="0" w:color="auto"/>
            <w:bottom w:val="none" w:sz="0" w:space="0" w:color="auto"/>
            <w:right w:val="none" w:sz="0" w:space="0" w:color="auto"/>
          </w:divBdr>
        </w:div>
        <w:div w:id="1188565915">
          <w:marLeft w:val="480"/>
          <w:marRight w:val="0"/>
          <w:marTop w:val="0"/>
          <w:marBottom w:val="0"/>
          <w:divBdr>
            <w:top w:val="none" w:sz="0" w:space="0" w:color="auto"/>
            <w:left w:val="none" w:sz="0" w:space="0" w:color="auto"/>
            <w:bottom w:val="none" w:sz="0" w:space="0" w:color="auto"/>
            <w:right w:val="none" w:sz="0" w:space="0" w:color="auto"/>
          </w:divBdr>
        </w:div>
        <w:div w:id="1233664457">
          <w:marLeft w:val="480"/>
          <w:marRight w:val="0"/>
          <w:marTop w:val="0"/>
          <w:marBottom w:val="0"/>
          <w:divBdr>
            <w:top w:val="none" w:sz="0" w:space="0" w:color="auto"/>
            <w:left w:val="none" w:sz="0" w:space="0" w:color="auto"/>
            <w:bottom w:val="none" w:sz="0" w:space="0" w:color="auto"/>
            <w:right w:val="none" w:sz="0" w:space="0" w:color="auto"/>
          </w:divBdr>
        </w:div>
        <w:div w:id="1253315925">
          <w:marLeft w:val="480"/>
          <w:marRight w:val="0"/>
          <w:marTop w:val="0"/>
          <w:marBottom w:val="0"/>
          <w:divBdr>
            <w:top w:val="none" w:sz="0" w:space="0" w:color="auto"/>
            <w:left w:val="none" w:sz="0" w:space="0" w:color="auto"/>
            <w:bottom w:val="none" w:sz="0" w:space="0" w:color="auto"/>
            <w:right w:val="none" w:sz="0" w:space="0" w:color="auto"/>
          </w:divBdr>
        </w:div>
        <w:div w:id="1289584232">
          <w:marLeft w:val="480"/>
          <w:marRight w:val="0"/>
          <w:marTop w:val="0"/>
          <w:marBottom w:val="0"/>
          <w:divBdr>
            <w:top w:val="none" w:sz="0" w:space="0" w:color="auto"/>
            <w:left w:val="none" w:sz="0" w:space="0" w:color="auto"/>
            <w:bottom w:val="none" w:sz="0" w:space="0" w:color="auto"/>
            <w:right w:val="none" w:sz="0" w:space="0" w:color="auto"/>
          </w:divBdr>
        </w:div>
        <w:div w:id="1290404380">
          <w:marLeft w:val="480"/>
          <w:marRight w:val="0"/>
          <w:marTop w:val="0"/>
          <w:marBottom w:val="0"/>
          <w:divBdr>
            <w:top w:val="none" w:sz="0" w:space="0" w:color="auto"/>
            <w:left w:val="none" w:sz="0" w:space="0" w:color="auto"/>
            <w:bottom w:val="none" w:sz="0" w:space="0" w:color="auto"/>
            <w:right w:val="none" w:sz="0" w:space="0" w:color="auto"/>
          </w:divBdr>
        </w:div>
        <w:div w:id="1422070006">
          <w:marLeft w:val="480"/>
          <w:marRight w:val="0"/>
          <w:marTop w:val="0"/>
          <w:marBottom w:val="0"/>
          <w:divBdr>
            <w:top w:val="none" w:sz="0" w:space="0" w:color="auto"/>
            <w:left w:val="none" w:sz="0" w:space="0" w:color="auto"/>
            <w:bottom w:val="none" w:sz="0" w:space="0" w:color="auto"/>
            <w:right w:val="none" w:sz="0" w:space="0" w:color="auto"/>
          </w:divBdr>
        </w:div>
        <w:div w:id="1493133237">
          <w:marLeft w:val="480"/>
          <w:marRight w:val="0"/>
          <w:marTop w:val="0"/>
          <w:marBottom w:val="0"/>
          <w:divBdr>
            <w:top w:val="none" w:sz="0" w:space="0" w:color="auto"/>
            <w:left w:val="none" w:sz="0" w:space="0" w:color="auto"/>
            <w:bottom w:val="none" w:sz="0" w:space="0" w:color="auto"/>
            <w:right w:val="none" w:sz="0" w:space="0" w:color="auto"/>
          </w:divBdr>
        </w:div>
        <w:div w:id="1533155284">
          <w:marLeft w:val="480"/>
          <w:marRight w:val="0"/>
          <w:marTop w:val="0"/>
          <w:marBottom w:val="0"/>
          <w:divBdr>
            <w:top w:val="none" w:sz="0" w:space="0" w:color="auto"/>
            <w:left w:val="none" w:sz="0" w:space="0" w:color="auto"/>
            <w:bottom w:val="none" w:sz="0" w:space="0" w:color="auto"/>
            <w:right w:val="none" w:sz="0" w:space="0" w:color="auto"/>
          </w:divBdr>
        </w:div>
        <w:div w:id="1726443458">
          <w:marLeft w:val="480"/>
          <w:marRight w:val="0"/>
          <w:marTop w:val="0"/>
          <w:marBottom w:val="0"/>
          <w:divBdr>
            <w:top w:val="none" w:sz="0" w:space="0" w:color="auto"/>
            <w:left w:val="none" w:sz="0" w:space="0" w:color="auto"/>
            <w:bottom w:val="none" w:sz="0" w:space="0" w:color="auto"/>
            <w:right w:val="none" w:sz="0" w:space="0" w:color="auto"/>
          </w:divBdr>
        </w:div>
        <w:div w:id="1757511131">
          <w:marLeft w:val="480"/>
          <w:marRight w:val="0"/>
          <w:marTop w:val="0"/>
          <w:marBottom w:val="0"/>
          <w:divBdr>
            <w:top w:val="none" w:sz="0" w:space="0" w:color="auto"/>
            <w:left w:val="none" w:sz="0" w:space="0" w:color="auto"/>
            <w:bottom w:val="none" w:sz="0" w:space="0" w:color="auto"/>
            <w:right w:val="none" w:sz="0" w:space="0" w:color="auto"/>
          </w:divBdr>
        </w:div>
        <w:div w:id="1785999128">
          <w:marLeft w:val="480"/>
          <w:marRight w:val="0"/>
          <w:marTop w:val="0"/>
          <w:marBottom w:val="0"/>
          <w:divBdr>
            <w:top w:val="none" w:sz="0" w:space="0" w:color="auto"/>
            <w:left w:val="none" w:sz="0" w:space="0" w:color="auto"/>
            <w:bottom w:val="none" w:sz="0" w:space="0" w:color="auto"/>
            <w:right w:val="none" w:sz="0" w:space="0" w:color="auto"/>
          </w:divBdr>
        </w:div>
      </w:divsChild>
    </w:div>
    <w:div w:id="17972373">
      <w:marLeft w:val="480"/>
      <w:marRight w:val="0"/>
      <w:marTop w:val="0"/>
      <w:marBottom w:val="0"/>
      <w:divBdr>
        <w:top w:val="none" w:sz="0" w:space="0" w:color="auto"/>
        <w:left w:val="none" w:sz="0" w:space="0" w:color="auto"/>
        <w:bottom w:val="none" w:sz="0" w:space="0" w:color="auto"/>
        <w:right w:val="none" w:sz="0" w:space="0" w:color="auto"/>
      </w:divBdr>
    </w:div>
    <w:div w:id="17973464">
      <w:marLeft w:val="480"/>
      <w:marRight w:val="0"/>
      <w:marTop w:val="0"/>
      <w:marBottom w:val="0"/>
      <w:divBdr>
        <w:top w:val="none" w:sz="0" w:space="0" w:color="auto"/>
        <w:left w:val="none" w:sz="0" w:space="0" w:color="auto"/>
        <w:bottom w:val="none" w:sz="0" w:space="0" w:color="auto"/>
        <w:right w:val="none" w:sz="0" w:space="0" w:color="auto"/>
      </w:divBdr>
    </w:div>
    <w:div w:id="17974917">
      <w:marLeft w:val="480"/>
      <w:marRight w:val="0"/>
      <w:marTop w:val="0"/>
      <w:marBottom w:val="0"/>
      <w:divBdr>
        <w:top w:val="none" w:sz="0" w:space="0" w:color="auto"/>
        <w:left w:val="none" w:sz="0" w:space="0" w:color="auto"/>
        <w:bottom w:val="none" w:sz="0" w:space="0" w:color="auto"/>
        <w:right w:val="none" w:sz="0" w:space="0" w:color="auto"/>
      </w:divBdr>
    </w:div>
    <w:div w:id="18161272">
      <w:marLeft w:val="480"/>
      <w:marRight w:val="0"/>
      <w:marTop w:val="0"/>
      <w:marBottom w:val="0"/>
      <w:divBdr>
        <w:top w:val="none" w:sz="0" w:space="0" w:color="auto"/>
        <w:left w:val="none" w:sz="0" w:space="0" w:color="auto"/>
        <w:bottom w:val="none" w:sz="0" w:space="0" w:color="auto"/>
        <w:right w:val="none" w:sz="0" w:space="0" w:color="auto"/>
      </w:divBdr>
    </w:div>
    <w:div w:id="18169951">
      <w:marLeft w:val="480"/>
      <w:marRight w:val="0"/>
      <w:marTop w:val="0"/>
      <w:marBottom w:val="0"/>
      <w:divBdr>
        <w:top w:val="none" w:sz="0" w:space="0" w:color="auto"/>
        <w:left w:val="none" w:sz="0" w:space="0" w:color="auto"/>
        <w:bottom w:val="none" w:sz="0" w:space="0" w:color="auto"/>
        <w:right w:val="none" w:sz="0" w:space="0" w:color="auto"/>
      </w:divBdr>
    </w:div>
    <w:div w:id="18284766">
      <w:marLeft w:val="480"/>
      <w:marRight w:val="0"/>
      <w:marTop w:val="0"/>
      <w:marBottom w:val="0"/>
      <w:divBdr>
        <w:top w:val="none" w:sz="0" w:space="0" w:color="auto"/>
        <w:left w:val="none" w:sz="0" w:space="0" w:color="auto"/>
        <w:bottom w:val="none" w:sz="0" w:space="0" w:color="auto"/>
        <w:right w:val="none" w:sz="0" w:space="0" w:color="auto"/>
      </w:divBdr>
    </w:div>
    <w:div w:id="18552944">
      <w:marLeft w:val="480"/>
      <w:marRight w:val="0"/>
      <w:marTop w:val="0"/>
      <w:marBottom w:val="0"/>
      <w:divBdr>
        <w:top w:val="none" w:sz="0" w:space="0" w:color="auto"/>
        <w:left w:val="none" w:sz="0" w:space="0" w:color="auto"/>
        <w:bottom w:val="none" w:sz="0" w:space="0" w:color="auto"/>
        <w:right w:val="none" w:sz="0" w:space="0" w:color="auto"/>
      </w:divBdr>
    </w:div>
    <w:div w:id="18970828">
      <w:marLeft w:val="480"/>
      <w:marRight w:val="0"/>
      <w:marTop w:val="0"/>
      <w:marBottom w:val="0"/>
      <w:divBdr>
        <w:top w:val="none" w:sz="0" w:space="0" w:color="auto"/>
        <w:left w:val="none" w:sz="0" w:space="0" w:color="auto"/>
        <w:bottom w:val="none" w:sz="0" w:space="0" w:color="auto"/>
        <w:right w:val="none" w:sz="0" w:space="0" w:color="auto"/>
      </w:divBdr>
    </w:div>
    <w:div w:id="19019369">
      <w:marLeft w:val="480"/>
      <w:marRight w:val="0"/>
      <w:marTop w:val="0"/>
      <w:marBottom w:val="0"/>
      <w:divBdr>
        <w:top w:val="none" w:sz="0" w:space="0" w:color="auto"/>
        <w:left w:val="none" w:sz="0" w:space="0" w:color="auto"/>
        <w:bottom w:val="none" w:sz="0" w:space="0" w:color="auto"/>
        <w:right w:val="none" w:sz="0" w:space="0" w:color="auto"/>
      </w:divBdr>
    </w:div>
    <w:div w:id="19282816">
      <w:marLeft w:val="480"/>
      <w:marRight w:val="0"/>
      <w:marTop w:val="0"/>
      <w:marBottom w:val="0"/>
      <w:divBdr>
        <w:top w:val="none" w:sz="0" w:space="0" w:color="auto"/>
        <w:left w:val="none" w:sz="0" w:space="0" w:color="auto"/>
        <w:bottom w:val="none" w:sz="0" w:space="0" w:color="auto"/>
        <w:right w:val="none" w:sz="0" w:space="0" w:color="auto"/>
      </w:divBdr>
    </w:div>
    <w:div w:id="19285161">
      <w:marLeft w:val="480"/>
      <w:marRight w:val="0"/>
      <w:marTop w:val="0"/>
      <w:marBottom w:val="0"/>
      <w:divBdr>
        <w:top w:val="none" w:sz="0" w:space="0" w:color="auto"/>
        <w:left w:val="none" w:sz="0" w:space="0" w:color="auto"/>
        <w:bottom w:val="none" w:sz="0" w:space="0" w:color="auto"/>
        <w:right w:val="none" w:sz="0" w:space="0" w:color="auto"/>
      </w:divBdr>
    </w:div>
    <w:div w:id="19358398">
      <w:marLeft w:val="480"/>
      <w:marRight w:val="0"/>
      <w:marTop w:val="0"/>
      <w:marBottom w:val="0"/>
      <w:divBdr>
        <w:top w:val="none" w:sz="0" w:space="0" w:color="auto"/>
        <w:left w:val="none" w:sz="0" w:space="0" w:color="auto"/>
        <w:bottom w:val="none" w:sz="0" w:space="0" w:color="auto"/>
        <w:right w:val="none" w:sz="0" w:space="0" w:color="auto"/>
      </w:divBdr>
    </w:div>
    <w:div w:id="19360282">
      <w:marLeft w:val="480"/>
      <w:marRight w:val="0"/>
      <w:marTop w:val="0"/>
      <w:marBottom w:val="0"/>
      <w:divBdr>
        <w:top w:val="none" w:sz="0" w:space="0" w:color="auto"/>
        <w:left w:val="none" w:sz="0" w:space="0" w:color="auto"/>
        <w:bottom w:val="none" w:sz="0" w:space="0" w:color="auto"/>
        <w:right w:val="none" w:sz="0" w:space="0" w:color="auto"/>
      </w:divBdr>
    </w:div>
    <w:div w:id="19430431">
      <w:marLeft w:val="480"/>
      <w:marRight w:val="0"/>
      <w:marTop w:val="0"/>
      <w:marBottom w:val="0"/>
      <w:divBdr>
        <w:top w:val="none" w:sz="0" w:space="0" w:color="auto"/>
        <w:left w:val="none" w:sz="0" w:space="0" w:color="auto"/>
        <w:bottom w:val="none" w:sz="0" w:space="0" w:color="auto"/>
        <w:right w:val="none" w:sz="0" w:space="0" w:color="auto"/>
      </w:divBdr>
    </w:div>
    <w:div w:id="19479795">
      <w:marLeft w:val="480"/>
      <w:marRight w:val="0"/>
      <w:marTop w:val="0"/>
      <w:marBottom w:val="0"/>
      <w:divBdr>
        <w:top w:val="none" w:sz="0" w:space="0" w:color="auto"/>
        <w:left w:val="none" w:sz="0" w:space="0" w:color="auto"/>
        <w:bottom w:val="none" w:sz="0" w:space="0" w:color="auto"/>
        <w:right w:val="none" w:sz="0" w:space="0" w:color="auto"/>
      </w:divBdr>
    </w:div>
    <w:div w:id="19551605">
      <w:marLeft w:val="480"/>
      <w:marRight w:val="0"/>
      <w:marTop w:val="0"/>
      <w:marBottom w:val="0"/>
      <w:divBdr>
        <w:top w:val="none" w:sz="0" w:space="0" w:color="auto"/>
        <w:left w:val="none" w:sz="0" w:space="0" w:color="auto"/>
        <w:bottom w:val="none" w:sz="0" w:space="0" w:color="auto"/>
        <w:right w:val="none" w:sz="0" w:space="0" w:color="auto"/>
      </w:divBdr>
    </w:div>
    <w:div w:id="19818057">
      <w:marLeft w:val="480"/>
      <w:marRight w:val="0"/>
      <w:marTop w:val="0"/>
      <w:marBottom w:val="0"/>
      <w:divBdr>
        <w:top w:val="none" w:sz="0" w:space="0" w:color="auto"/>
        <w:left w:val="none" w:sz="0" w:space="0" w:color="auto"/>
        <w:bottom w:val="none" w:sz="0" w:space="0" w:color="auto"/>
        <w:right w:val="none" w:sz="0" w:space="0" w:color="auto"/>
      </w:divBdr>
    </w:div>
    <w:div w:id="19821951">
      <w:marLeft w:val="480"/>
      <w:marRight w:val="0"/>
      <w:marTop w:val="0"/>
      <w:marBottom w:val="0"/>
      <w:divBdr>
        <w:top w:val="none" w:sz="0" w:space="0" w:color="auto"/>
        <w:left w:val="none" w:sz="0" w:space="0" w:color="auto"/>
        <w:bottom w:val="none" w:sz="0" w:space="0" w:color="auto"/>
        <w:right w:val="none" w:sz="0" w:space="0" w:color="auto"/>
      </w:divBdr>
    </w:div>
    <w:div w:id="20010570">
      <w:marLeft w:val="480"/>
      <w:marRight w:val="0"/>
      <w:marTop w:val="0"/>
      <w:marBottom w:val="0"/>
      <w:divBdr>
        <w:top w:val="none" w:sz="0" w:space="0" w:color="auto"/>
        <w:left w:val="none" w:sz="0" w:space="0" w:color="auto"/>
        <w:bottom w:val="none" w:sz="0" w:space="0" w:color="auto"/>
        <w:right w:val="none" w:sz="0" w:space="0" w:color="auto"/>
      </w:divBdr>
    </w:div>
    <w:div w:id="20278022">
      <w:marLeft w:val="480"/>
      <w:marRight w:val="0"/>
      <w:marTop w:val="0"/>
      <w:marBottom w:val="0"/>
      <w:divBdr>
        <w:top w:val="none" w:sz="0" w:space="0" w:color="auto"/>
        <w:left w:val="none" w:sz="0" w:space="0" w:color="auto"/>
        <w:bottom w:val="none" w:sz="0" w:space="0" w:color="auto"/>
        <w:right w:val="none" w:sz="0" w:space="0" w:color="auto"/>
      </w:divBdr>
    </w:div>
    <w:div w:id="20280468">
      <w:marLeft w:val="480"/>
      <w:marRight w:val="0"/>
      <w:marTop w:val="0"/>
      <w:marBottom w:val="0"/>
      <w:divBdr>
        <w:top w:val="none" w:sz="0" w:space="0" w:color="auto"/>
        <w:left w:val="none" w:sz="0" w:space="0" w:color="auto"/>
        <w:bottom w:val="none" w:sz="0" w:space="0" w:color="auto"/>
        <w:right w:val="none" w:sz="0" w:space="0" w:color="auto"/>
      </w:divBdr>
    </w:div>
    <w:div w:id="20324541">
      <w:marLeft w:val="480"/>
      <w:marRight w:val="0"/>
      <w:marTop w:val="0"/>
      <w:marBottom w:val="0"/>
      <w:divBdr>
        <w:top w:val="none" w:sz="0" w:space="0" w:color="auto"/>
        <w:left w:val="none" w:sz="0" w:space="0" w:color="auto"/>
        <w:bottom w:val="none" w:sz="0" w:space="0" w:color="auto"/>
        <w:right w:val="none" w:sz="0" w:space="0" w:color="auto"/>
      </w:divBdr>
    </w:div>
    <w:div w:id="20328866">
      <w:marLeft w:val="480"/>
      <w:marRight w:val="0"/>
      <w:marTop w:val="0"/>
      <w:marBottom w:val="0"/>
      <w:divBdr>
        <w:top w:val="none" w:sz="0" w:space="0" w:color="auto"/>
        <w:left w:val="none" w:sz="0" w:space="0" w:color="auto"/>
        <w:bottom w:val="none" w:sz="0" w:space="0" w:color="auto"/>
        <w:right w:val="none" w:sz="0" w:space="0" w:color="auto"/>
      </w:divBdr>
    </w:div>
    <w:div w:id="20519676">
      <w:marLeft w:val="480"/>
      <w:marRight w:val="0"/>
      <w:marTop w:val="0"/>
      <w:marBottom w:val="0"/>
      <w:divBdr>
        <w:top w:val="none" w:sz="0" w:space="0" w:color="auto"/>
        <w:left w:val="none" w:sz="0" w:space="0" w:color="auto"/>
        <w:bottom w:val="none" w:sz="0" w:space="0" w:color="auto"/>
        <w:right w:val="none" w:sz="0" w:space="0" w:color="auto"/>
      </w:divBdr>
    </w:div>
    <w:div w:id="20520635">
      <w:marLeft w:val="480"/>
      <w:marRight w:val="0"/>
      <w:marTop w:val="0"/>
      <w:marBottom w:val="0"/>
      <w:divBdr>
        <w:top w:val="none" w:sz="0" w:space="0" w:color="auto"/>
        <w:left w:val="none" w:sz="0" w:space="0" w:color="auto"/>
        <w:bottom w:val="none" w:sz="0" w:space="0" w:color="auto"/>
        <w:right w:val="none" w:sz="0" w:space="0" w:color="auto"/>
      </w:divBdr>
    </w:div>
    <w:div w:id="20741993">
      <w:marLeft w:val="480"/>
      <w:marRight w:val="0"/>
      <w:marTop w:val="0"/>
      <w:marBottom w:val="0"/>
      <w:divBdr>
        <w:top w:val="none" w:sz="0" w:space="0" w:color="auto"/>
        <w:left w:val="none" w:sz="0" w:space="0" w:color="auto"/>
        <w:bottom w:val="none" w:sz="0" w:space="0" w:color="auto"/>
        <w:right w:val="none" w:sz="0" w:space="0" w:color="auto"/>
      </w:divBdr>
    </w:div>
    <w:div w:id="20787169">
      <w:marLeft w:val="480"/>
      <w:marRight w:val="0"/>
      <w:marTop w:val="0"/>
      <w:marBottom w:val="0"/>
      <w:divBdr>
        <w:top w:val="none" w:sz="0" w:space="0" w:color="auto"/>
        <w:left w:val="none" w:sz="0" w:space="0" w:color="auto"/>
        <w:bottom w:val="none" w:sz="0" w:space="0" w:color="auto"/>
        <w:right w:val="none" w:sz="0" w:space="0" w:color="auto"/>
      </w:divBdr>
    </w:div>
    <w:div w:id="20791320">
      <w:marLeft w:val="480"/>
      <w:marRight w:val="0"/>
      <w:marTop w:val="0"/>
      <w:marBottom w:val="0"/>
      <w:divBdr>
        <w:top w:val="none" w:sz="0" w:space="0" w:color="auto"/>
        <w:left w:val="none" w:sz="0" w:space="0" w:color="auto"/>
        <w:bottom w:val="none" w:sz="0" w:space="0" w:color="auto"/>
        <w:right w:val="none" w:sz="0" w:space="0" w:color="auto"/>
      </w:divBdr>
    </w:div>
    <w:div w:id="20863228">
      <w:marLeft w:val="480"/>
      <w:marRight w:val="0"/>
      <w:marTop w:val="0"/>
      <w:marBottom w:val="0"/>
      <w:divBdr>
        <w:top w:val="none" w:sz="0" w:space="0" w:color="auto"/>
        <w:left w:val="none" w:sz="0" w:space="0" w:color="auto"/>
        <w:bottom w:val="none" w:sz="0" w:space="0" w:color="auto"/>
        <w:right w:val="none" w:sz="0" w:space="0" w:color="auto"/>
      </w:divBdr>
    </w:div>
    <w:div w:id="20906571">
      <w:marLeft w:val="480"/>
      <w:marRight w:val="0"/>
      <w:marTop w:val="0"/>
      <w:marBottom w:val="0"/>
      <w:divBdr>
        <w:top w:val="none" w:sz="0" w:space="0" w:color="auto"/>
        <w:left w:val="none" w:sz="0" w:space="0" w:color="auto"/>
        <w:bottom w:val="none" w:sz="0" w:space="0" w:color="auto"/>
        <w:right w:val="none" w:sz="0" w:space="0" w:color="auto"/>
      </w:divBdr>
    </w:div>
    <w:div w:id="20936797">
      <w:marLeft w:val="480"/>
      <w:marRight w:val="0"/>
      <w:marTop w:val="0"/>
      <w:marBottom w:val="0"/>
      <w:divBdr>
        <w:top w:val="none" w:sz="0" w:space="0" w:color="auto"/>
        <w:left w:val="none" w:sz="0" w:space="0" w:color="auto"/>
        <w:bottom w:val="none" w:sz="0" w:space="0" w:color="auto"/>
        <w:right w:val="none" w:sz="0" w:space="0" w:color="auto"/>
      </w:divBdr>
    </w:div>
    <w:div w:id="20938692">
      <w:marLeft w:val="480"/>
      <w:marRight w:val="0"/>
      <w:marTop w:val="0"/>
      <w:marBottom w:val="0"/>
      <w:divBdr>
        <w:top w:val="none" w:sz="0" w:space="0" w:color="auto"/>
        <w:left w:val="none" w:sz="0" w:space="0" w:color="auto"/>
        <w:bottom w:val="none" w:sz="0" w:space="0" w:color="auto"/>
        <w:right w:val="none" w:sz="0" w:space="0" w:color="auto"/>
      </w:divBdr>
    </w:div>
    <w:div w:id="20977598">
      <w:marLeft w:val="480"/>
      <w:marRight w:val="0"/>
      <w:marTop w:val="0"/>
      <w:marBottom w:val="0"/>
      <w:divBdr>
        <w:top w:val="none" w:sz="0" w:space="0" w:color="auto"/>
        <w:left w:val="none" w:sz="0" w:space="0" w:color="auto"/>
        <w:bottom w:val="none" w:sz="0" w:space="0" w:color="auto"/>
        <w:right w:val="none" w:sz="0" w:space="0" w:color="auto"/>
      </w:divBdr>
    </w:div>
    <w:div w:id="21250583">
      <w:marLeft w:val="480"/>
      <w:marRight w:val="0"/>
      <w:marTop w:val="0"/>
      <w:marBottom w:val="0"/>
      <w:divBdr>
        <w:top w:val="none" w:sz="0" w:space="0" w:color="auto"/>
        <w:left w:val="none" w:sz="0" w:space="0" w:color="auto"/>
        <w:bottom w:val="none" w:sz="0" w:space="0" w:color="auto"/>
        <w:right w:val="none" w:sz="0" w:space="0" w:color="auto"/>
      </w:divBdr>
    </w:div>
    <w:div w:id="21320755">
      <w:marLeft w:val="480"/>
      <w:marRight w:val="0"/>
      <w:marTop w:val="0"/>
      <w:marBottom w:val="0"/>
      <w:divBdr>
        <w:top w:val="none" w:sz="0" w:space="0" w:color="auto"/>
        <w:left w:val="none" w:sz="0" w:space="0" w:color="auto"/>
        <w:bottom w:val="none" w:sz="0" w:space="0" w:color="auto"/>
        <w:right w:val="none" w:sz="0" w:space="0" w:color="auto"/>
      </w:divBdr>
    </w:div>
    <w:div w:id="21365813">
      <w:marLeft w:val="480"/>
      <w:marRight w:val="0"/>
      <w:marTop w:val="0"/>
      <w:marBottom w:val="0"/>
      <w:divBdr>
        <w:top w:val="none" w:sz="0" w:space="0" w:color="auto"/>
        <w:left w:val="none" w:sz="0" w:space="0" w:color="auto"/>
        <w:bottom w:val="none" w:sz="0" w:space="0" w:color="auto"/>
        <w:right w:val="none" w:sz="0" w:space="0" w:color="auto"/>
      </w:divBdr>
    </w:div>
    <w:div w:id="21367688">
      <w:marLeft w:val="480"/>
      <w:marRight w:val="0"/>
      <w:marTop w:val="0"/>
      <w:marBottom w:val="0"/>
      <w:divBdr>
        <w:top w:val="none" w:sz="0" w:space="0" w:color="auto"/>
        <w:left w:val="none" w:sz="0" w:space="0" w:color="auto"/>
        <w:bottom w:val="none" w:sz="0" w:space="0" w:color="auto"/>
        <w:right w:val="none" w:sz="0" w:space="0" w:color="auto"/>
      </w:divBdr>
    </w:div>
    <w:div w:id="21441650">
      <w:marLeft w:val="480"/>
      <w:marRight w:val="0"/>
      <w:marTop w:val="0"/>
      <w:marBottom w:val="0"/>
      <w:divBdr>
        <w:top w:val="none" w:sz="0" w:space="0" w:color="auto"/>
        <w:left w:val="none" w:sz="0" w:space="0" w:color="auto"/>
        <w:bottom w:val="none" w:sz="0" w:space="0" w:color="auto"/>
        <w:right w:val="none" w:sz="0" w:space="0" w:color="auto"/>
      </w:divBdr>
    </w:div>
    <w:div w:id="21518665">
      <w:marLeft w:val="480"/>
      <w:marRight w:val="0"/>
      <w:marTop w:val="0"/>
      <w:marBottom w:val="0"/>
      <w:divBdr>
        <w:top w:val="none" w:sz="0" w:space="0" w:color="auto"/>
        <w:left w:val="none" w:sz="0" w:space="0" w:color="auto"/>
        <w:bottom w:val="none" w:sz="0" w:space="0" w:color="auto"/>
        <w:right w:val="none" w:sz="0" w:space="0" w:color="auto"/>
      </w:divBdr>
    </w:div>
    <w:div w:id="21519992">
      <w:marLeft w:val="480"/>
      <w:marRight w:val="0"/>
      <w:marTop w:val="0"/>
      <w:marBottom w:val="0"/>
      <w:divBdr>
        <w:top w:val="none" w:sz="0" w:space="0" w:color="auto"/>
        <w:left w:val="none" w:sz="0" w:space="0" w:color="auto"/>
        <w:bottom w:val="none" w:sz="0" w:space="0" w:color="auto"/>
        <w:right w:val="none" w:sz="0" w:space="0" w:color="auto"/>
      </w:divBdr>
    </w:div>
    <w:div w:id="21593781">
      <w:marLeft w:val="480"/>
      <w:marRight w:val="0"/>
      <w:marTop w:val="0"/>
      <w:marBottom w:val="0"/>
      <w:divBdr>
        <w:top w:val="none" w:sz="0" w:space="0" w:color="auto"/>
        <w:left w:val="none" w:sz="0" w:space="0" w:color="auto"/>
        <w:bottom w:val="none" w:sz="0" w:space="0" w:color="auto"/>
        <w:right w:val="none" w:sz="0" w:space="0" w:color="auto"/>
      </w:divBdr>
    </w:div>
    <w:div w:id="21631542">
      <w:marLeft w:val="480"/>
      <w:marRight w:val="0"/>
      <w:marTop w:val="0"/>
      <w:marBottom w:val="0"/>
      <w:divBdr>
        <w:top w:val="none" w:sz="0" w:space="0" w:color="auto"/>
        <w:left w:val="none" w:sz="0" w:space="0" w:color="auto"/>
        <w:bottom w:val="none" w:sz="0" w:space="0" w:color="auto"/>
        <w:right w:val="none" w:sz="0" w:space="0" w:color="auto"/>
      </w:divBdr>
    </w:div>
    <w:div w:id="21787811">
      <w:marLeft w:val="480"/>
      <w:marRight w:val="0"/>
      <w:marTop w:val="0"/>
      <w:marBottom w:val="0"/>
      <w:divBdr>
        <w:top w:val="none" w:sz="0" w:space="0" w:color="auto"/>
        <w:left w:val="none" w:sz="0" w:space="0" w:color="auto"/>
        <w:bottom w:val="none" w:sz="0" w:space="0" w:color="auto"/>
        <w:right w:val="none" w:sz="0" w:space="0" w:color="auto"/>
      </w:divBdr>
    </w:div>
    <w:div w:id="21904098">
      <w:marLeft w:val="480"/>
      <w:marRight w:val="0"/>
      <w:marTop w:val="0"/>
      <w:marBottom w:val="0"/>
      <w:divBdr>
        <w:top w:val="none" w:sz="0" w:space="0" w:color="auto"/>
        <w:left w:val="none" w:sz="0" w:space="0" w:color="auto"/>
        <w:bottom w:val="none" w:sz="0" w:space="0" w:color="auto"/>
        <w:right w:val="none" w:sz="0" w:space="0" w:color="auto"/>
      </w:divBdr>
    </w:div>
    <w:div w:id="21905381">
      <w:marLeft w:val="480"/>
      <w:marRight w:val="0"/>
      <w:marTop w:val="0"/>
      <w:marBottom w:val="0"/>
      <w:divBdr>
        <w:top w:val="none" w:sz="0" w:space="0" w:color="auto"/>
        <w:left w:val="none" w:sz="0" w:space="0" w:color="auto"/>
        <w:bottom w:val="none" w:sz="0" w:space="0" w:color="auto"/>
        <w:right w:val="none" w:sz="0" w:space="0" w:color="auto"/>
      </w:divBdr>
    </w:div>
    <w:div w:id="21984051">
      <w:marLeft w:val="480"/>
      <w:marRight w:val="0"/>
      <w:marTop w:val="0"/>
      <w:marBottom w:val="0"/>
      <w:divBdr>
        <w:top w:val="none" w:sz="0" w:space="0" w:color="auto"/>
        <w:left w:val="none" w:sz="0" w:space="0" w:color="auto"/>
        <w:bottom w:val="none" w:sz="0" w:space="0" w:color="auto"/>
        <w:right w:val="none" w:sz="0" w:space="0" w:color="auto"/>
      </w:divBdr>
    </w:div>
    <w:div w:id="22483836">
      <w:marLeft w:val="480"/>
      <w:marRight w:val="0"/>
      <w:marTop w:val="0"/>
      <w:marBottom w:val="0"/>
      <w:divBdr>
        <w:top w:val="none" w:sz="0" w:space="0" w:color="auto"/>
        <w:left w:val="none" w:sz="0" w:space="0" w:color="auto"/>
        <w:bottom w:val="none" w:sz="0" w:space="0" w:color="auto"/>
        <w:right w:val="none" w:sz="0" w:space="0" w:color="auto"/>
      </w:divBdr>
    </w:div>
    <w:div w:id="22637561">
      <w:marLeft w:val="480"/>
      <w:marRight w:val="0"/>
      <w:marTop w:val="0"/>
      <w:marBottom w:val="0"/>
      <w:divBdr>
        <w:top w:val="none" w:sz="0" w:space="0" w:color="auto"/>
        <w:left w:val="none" w:sz="0" w:space="0" w:color="auto"/>
        <w:bottom w:val="none" w:sz="0" w:space="0" w:color="auto"/>
        <w:right w:val="none" w:sz="0" w:space="0" w:color="auto"/>
      </w:divBdr>
    </w:div>
    <w:div w:id="22677001">
      <w:marLeft w:val="480"/>
      <w:marRight w:val="0"/>
      <w:marTop w:val="0"/>
      <w:marBottom w:val="0"/>
      <w:divBdr>
        <w:top w:val="none" w:sz="0" w:space="0" w:color="auto"/>
        <w:left w:val="none" w:sz="0" w:space="0" w:color="auto"/>
        <w:bottom w:val="none" w:sz="0" w:space="0" w:color="auto"/>
        <w:right w:val="none" w:sz="0" w:space="0" w:color="auto"/>
      </w:divBdr>
    </w:div>
    <w:div w:id="22756984">
      <w:marLeft w:val="480"/>
      <w:marRight w:val="0"/>
      <w:marTop w:val="0"/>
      <w:marBottom w:val="0"/>
      <w:divBdr>
        <w:top w:val="none" w:sz="0" w:space="0" w:color="auto"/>
        <w:left w:val="none" w:sz="0" w:space="0" w:color="auto"/>
        <w:bottom w:val="none" w:sz="0" w:space="0" w:color="auto"/>
        <w:right w:val="none" w:sz="0" w:space="0" w:color="auto"/>
      </w:divBdr>
    </w:div>
    <w:div w:id="22944194">
      <w:marLeft w:val="480"/>
      <w:marRight w:val="0"/>
      <w:marTop w:val="0"/>
      <w:marBottom w:val="0"/>
      <w:divBdr>
        <w:top w:val="none" w:sz="0" w:space="0" w:color="auto"/>
        <w:left w:val="none" w:sz="0" w:space="0" w:color="auto"/>
        <w:bottom w:val="none" w:sz="0" w:space="0" w:color="auto"/>
        <w:right w:val="none" w:sz="0" w:space="0" w:color="auto"/>
      </w:divBdr>
    </w:div>
    <w:div w:id="22945068">
      <w:marLeft w:val="480"/>
      <w:marRight w:val="0"/>
      <w:marTop w:val="0"/>
      <w:marBottom w:val="0"/>
      <w:divBdr>
        <w:top w:val="none" w:sz="0" w:space="0" w:color="auto"/>
        <w:left w:val="none" w:sz="0" w:space="0" w:color="auto"/>
        <w:bottom w:val="none" w:sz="0" w:space="0" w:color="auto"/>
        <w:right w:val="none" w:sz="0" w:space="0" w:color="auto"/>
      </w:divBdr>
    </w:div>
    <w:div w:id="22950950">
      <w:marLeft w:val="480"/>
      <w:marRight w:val="0"/>
      <w:marTop w:val="0"/>
      <w:marBottom w:val="0"/>
      <w:divBdr>
        <w:top w:val="none" w:sz="0" w:space="0" w:color="auto"/>
        <w:left w:val="none" w:sz="0" w:space="0" w:color="auto"/>
        <w:bottom w:val="none" w:sz="0" w:space="0" w:color="auto"/>
        <w:right w:val="none" w:sz="0" w:space="0" w:color="auto"/>
      </w:divBdr>
    </w:div>
    <w:div w:id="23137200">
      <w:marLeft w:val="480"/>
      <w:marRight w:val="0"/>
      <w:marTop w:val="0"/>
      <w:marBottom w:val="0"/>
      <w:divBdr>
        <w:top w:val="none" w:sz="0" w:space="0" w:color="auto"/>
        <w:left w:val="none" w:sz="0" w:space="0" w:color="auto"/>
        <w:bottom w:val="none" w:sz="0" w:space="0" w:color="auto"/>
        <w:right w:val="none" w:sz="0" w:space="0" w:color="auto"/>
      </w:divBdr>
    </w:div>
    <w:div w:id="23210817">
      <w:marLeft w:val="480"/>
      <w:marRight w:val="0"/>
      <w:marTop w:val="0"/>
      <w:marBottom w:val="0"/>
      <w:divBdr>
        <w:top w:val="none" w:sz="0" w:space="0" w:color="auto"/>
        <w:left w:val="none" w:sz="0" w:space="0" w:color="auto"/>
        <w:bottom w:val="none" w:sz="0" w:space="0" w:color="auto"/>
        <w:right w:val="none" w:sz="0" w:space="0" w:color="auto"/>
      </w:divBdr>
    </w:div>
    <w:div w:id="23214953">
      <w:marLeft w:val="480"/>
      <w:marRight w:val="0"/>
      <w:marTop w:val="0"/>
      <w:marBottom w:val="0"/>
      <w:divBdr>
        <w:top w:val="none" w:sz="0" w:space="0" w:color="auto"/>
        <w:left w:val="none" w:sz="0" w:space="0" w:color="auto"/>
        <w:bottom w:val="none" w:sz="0" w:space="0" w:color="auto"/>
        <w:right w:val="none" w:sz="0" w:space="0" w:color="auto"/>
      </w:divBdr>
    </w:div>
    <w:div w:id="23286293">
      <w:marLeft w:val="480"/>
      <w:marRight w:val="0"/>
      <w:marTop w:val="0"/>
      <w:marBottom w:val="0"/>
      <w:divBdr>
        <w:top w:val="none" w:sz="0" w:space="0" w:color="auto"/>
        <w:left w:val="none" w:sz="0" w:space="0" w:color="auto"/>
        <w:bottom w:val="none" w:sz="0" w:space="0" w:color="auto"/>
        <w:right w:val="none" w:sz="0" w:space="0" w:color="auto"/>
      </w:divBdr>
    </w:div>
    <w:div w:id="23554744">
      <w:marLeft w:val="480"/>
      <w:marRight w:val="0"/>
      <w:marTop w:val="0"/>
      <w:marBottom w:val="0"/>
      <w:divBdr>
        <w:top w:val="none" w:sz="0" w:space="0" w:color="auto"/>
        <w:left w:val="none" w:sz="0" w:space="0" w:color="auto"/>
        <w:bottom w:val="none" w:sz="0" w:space="0" w:color="auto"/>
        <w:right w:val="none" w:sz="0" w:space="0" w:color="auto"/>
      </w:divBdr>
    </w:div>
    <w:div w:id="23748258">
      <w:bodyDiv w:val="1"/>
      <w:marLeft w:val="0"/>
      <w:marRight w:val="0"/>
      <w:marTop w:val="0"/>
      <w:marBottom w:val="0"/>
      <w:divBdr>
        <w:top w:val="none" w:sz="0" w:space="0" w:color="auto"/>
        <w:left w:val="none" w:sz="0" w:space="0" w:color="auto"/>
        <w:bottom w:val="none" w:sz="0" w:space="0" w:color="auto"/>
        <w:right w:val="none" w:sz="0" w:space="0" w:color="auto"/>
      </w:divBdr>
    </w:div>
    <w:div w:id="23750228">
      <w:marLeft w:val="480"/>
      <w:marRight w:val="0"/>
      <w:marTop w:val="0"/>
      <w:marBottom w:val="0"/>
      <w:divBdr>
        <w:top w:val="none" w:sz="0" w:space="0" w:color="auto"/>
        <w:left w:val="none" w:sz="0" w:space="0" w:color="auto"/>
        <w:bottom w:val="none" w:sz="0" w:space="0" w:color="auto"/>
        <w:right w:val="none" w:sz="0" w:space="0" w:color="auto"/>
      </w:divBdr>
    </w:div>
    <w:div w:id="23790346">
      <w:marLeft w:val="480"/>
      <w:marRight w:val="0"/>
      <w:marTop w:val="0"/>
      <w:marBottom w:val="0"/>
      <w:divBdr>
        <w:top w:val="none" w:sz="0" w:space="0" w:color="auto"/>
        <w:left w:val="none" w:sz="0" w:space="0" w:color="auto"/>
        <w:bottom w:val="none" w:sz="0" w:space="0" w:color="auto"/>
        <w:right w:val="none" w:sz="0" w:space="0" w:color="auto"/>
      </w:divBdr>
    </w:div>
    <w:div w:id="23798578">
      <w:marLeft w:val="480"/>
      <w:marRight w:val="0"/>
      <w:marTop w:val="0"/>
      <w:marBottom w:val="0"/>
      <w:divBdr>
        <w:top w:val="none" w:sz="0" w:space="0" w:color="auto"/>
        <w:left w:val="none" w:sz="0" w:space="0" w:color="auto"/>
        <w:bottom w:val="none" w:sz="0" w:space="0" w:color="auto"/>
        <w:right w:val="none" w:sz="0" w:space="0" w:color="auto"/>
      </w:divBdr>
    </w:div>
    <w:div w:id="23867538">
      <w:marLeft w:val="480"/>
      <w:marRight w:val="0"/>
      <w:marTop w:val="0"/>
      <w:marBottom w:val="0"/>
      <w:divBdr>
        <w:top w:val="none" w:sz="0" w:space="0" w:color="auto"/>
        <w:left w:val="none" w:sz="0" w:space="0" w:color="auto"/>
        <w:bottom w:val="none" w:sz="0" w:space="0" w:color="auto"/>
        <w:right w:val="none" w:sz="0" w:space="0" w:color="auto"/>
      </w:divBdr>
    </w:div>
    <w:div w:id="24408220">
      <w:marLeft w:val="480"/>
      <w:marRight w:val="0"/>
      <w:marTop w:val="0"/>
      <w:marBottom w:val="0"/>
      <w:divBdr>
        <w:top w:val="none" w:sz="0" w:space="0" w:color="auto"/>
        <w:left w:val="none" w:sz="0" w:space="0" w:color="auto"/>
        <w:bottom w:val="none" w:sz="0" w:space="0" w:color="auto"/>
        <w:right w:val="none" w:sz="0" w:space="0" w:color="auto"/>
      </w:divBdr>
    </w:div>
    <w:div w:id="24410620">
      <w:marLeft w:val="480"/>
      <w:marRight w:val="0"/>
      <w:marTop w:val="0"/>
      <w:marBottom w:val="0"/>
      <w:divBdr>
        <w:top w:val="none" w:sz="0" w:space="0" w:color="auto"/>
        <w:left w:val="none" w:sz="0" w:space="0" w:color="auto"/>
        <w:bottom w:val="none" w:sz="0" w:space="0" w:color="auto"/>
        <w:right w:val="none" w:sz="0" w:space="0" w:color="auto"/>
      </w:divBdr>
    </w:div>
    <w:div w:id="24523765">
      <w:marLeft w:val="480"/>
      <w:marRight w:val="0"/>
      <w:marTop w:val="0"/>
      <w:marBottom w:val="0"/>
      <w:divBdr>
        <w:top w:val="none" w:sz="0" w:space="0" w:color="auto"/>
        <w:left w:val="none" w:sz="0" w:space="0" w:color="auto"/>
        <w:bottom w:val="none" w:sz="0" w:space="0" w:color="auto"/>
        <w:right w:val="none" w:sz="0" w:space="0" w:color="auto"/>
      </w:divBdr>
    </w:div>
    <w:div w:id="24721624">
      <w:marLeft w:val="480"/>
      <w:marRight w:val="0"/>
      <w:marTop w:val="0"/>
      <w:marBottom w:val="0"/>
      <w:divBdr>
        <w:top w:val="none" w:sz="0" w:space="0" w:color="auto"/>
        <w:left w:val="none" w:sz="0" w:space="0" w:color="auto"/>
        <w:bottom w:val="none" w:sz="0" w:space="0" w:color="auto"/>
        <w:right w:val="none" w:sz="0" w:space="0" w:color="auto"/>
      </w:divBdr>
    </w:div>
    <w:div w:id="24910583">
      <w:marLeft w:val="480"/>
      <w:marRight w:val="0"/>
      <w:marTop w:val="0"/>
      <w:marBottom w:val="0"/>
      <w:divBdr>
        <w:top w:val="none" w:sz="0" w:space="0" w:color="auto"/>
        <w:left w:val="none" w:sz="0" w:space="0" w:color="auto"/>
        <w:bottom w:val="none" w:sz="0" w:space="0" w:color="auto"/>
        <w:right w:val="none" w:sz="0" w:space="0" w:color="auto"/>
      </w:divBdr>
    </w:div>
    <w:div w:id="24911567">
      <w:marLeft w:val="480"/>
      <w:marRight w:val="0"/>
      <w:marTop w:val="0"/>
      <w:marBottom w:val="0"/>
      <w:divBdr>
        <w:top w:val="none" w:sz="0" w:space="0" w:color="auto"/>
        <w:left w:val="none" w:sz="0" w:space="0" w:color="auto"/>
        <w:bottom w:val="none" w:sz="0" w:space="0" w:color="auto"/>
        <w:right w:val="none" w:sz="0" w:space="0" w:color="auto"/>
      </w:divBdr>
    </w:div>
    <w:div w:id="24991480">
      <w:bodyDiv w:val="1"/>
      <w:marLeft w:val="0"/>
      <w:marRight w:val="0"/>
      <w:marTop w:val="0"/>
      <w:marBottom w:val="0"/>
      <w:divBdr>
        <w:top w:val="none" w:sz="0" w:space="0" w:color="auto"/>
        <w:left w:val="none" w:sz="0" w:space="0" w:color="auto"/>
        <w:bottom w:val="none" w:sz="0" w:space="0" w:color="auto"/>
        <w:right w:val="none" w:sz="0" w:space="0" w:color="auto"/>
      </w:divBdr>
      <w:divsChild>
        <w:div w:id="123625052">
          <w:marLeft w:val="480"/>
          <w:marRight w:val="0"/>
          <w:marTop w:val="0"/>
          <w:marBottom w:val="0"/>
          <w:divBdr>
            <w:top w:val="none" w:sz="0" w:space="0" w:color="auto"/>
            <w:left w:val="none" w:sz="0" w:space="0" w:color="auto"/>
            <w:bottom w:val="none" w:sz="0" w:space="0" w:color="auto"/>
            <w:right w:val="none" w:sz="0" w:space="0" w:color="auto"/>
          </w:divBdr>
        </w:div>
        <w:div w:id="145511017">
          <w:marLeft w:val="480"/>
          <w:marRight w:val="0"/>
          <w:marTop w:val="0"/>
          <w:marBottom w:val="0"/>
          <w:divBdr>
            <w:top w:val="none" w:sz="0" w:space="0" w:color="auto"/>
            <w:left w:val="none" w:sz="0" w:space="0" w:color="auto"/>
            <w:bottom w:val="none" w:sz="0" w:space="0" w:color="auto"/>
            <w:right w:val="none" w:sz="0" w:space="0" w:color="auto"/>
          </w:divBdr>
        </w:div>
        <w:div w:id="180094878">
          <w:marLeft w:val="480"/>
          <w:marRight w:val="0"/>
          <w:marTop w:val="0"/>
          <w:marBottom w:val="0"/>
          <w:divBdr>
            <w:top w:val="none" w:sz="0" w:space="0" w:color="auto"/>
            <w:left w:val="none" w:sz="0" w:space="0" w:color="auto"/>
            <w:bottom w:val="none" w:sz="0" w:space="0" w:color="auto"/>
            <w:right w:val="none" w:sz="0" w:space="0" w:color="auto"/>
          </w:divBdr>
        </w:div>
        <w:div w:id="381514693">
          <w:marLeft w:val="480"/>
          <w:marRight w:val="0"/>
          <w:marTop w:val="0"/>
          <w:marBottom w:val="0"/>
          <w:divBdr>
            <w:top w:val="none" w:sz="0" w:space="0" w:color="auto"/>
            <w:left w:val="none" w:sz="0" w:space="0" w:color="auto"/>
            <w:bottom w:val="none" w:sz="0" w:space="0" w:color="auto"/>
            <w:right w:val="none" w:sz="0" w:space="0" w:color="auto"/>
          </w:divBdr>
        </w:div>
        <w:div w:id="461264634">
          <w:marLeft w:val="480"/>
          <w:marRight w:val="0"/>
          <w:marTop w:val="0"/>
          <w:marBottom w:val="0"/>
          <w:divBdr>
            <w:top w:val="none" w:sz="0" w:space="0" w:color="auto"/>
            <w:left w:val="none" w:sz="0" w:space="0" w:color="auto"/>
            <w:bottom w:val="none" w:sz="0" w:space="0" w:color="auto"/>
            <w:right w:val="none" w:sz="0" w:space="0" w:color="auto"/>
          </w:divBdr>
        </w:div>
        <w:div w:id="476803608">
          <w:marLeft w:val="480"/>
          <w:marRight w:val="0"/>
          <w:marTop w:val="0"/>
          <w:marBottom w:val="0"/>
          <w:divBdr>
            <w:top w:val="none" w:sz="0" w:space="0" w:color="auto"/>
            <w:left w:val="none" w:sz="0" w:space="0" w:color="auto"/>
            <w:bottom w:val="none" w:sz="0" w:space="0" w:color="auto"/>
            <w:right w:val="none" w:sz="0" w:space="0" w:color="auto"/>
          </w:divBdr>
        </w:div>
        <w:div w:id="520165809">
          <w:marLeft w:val="480"/>
          <w:marRight w:val="0"/>
          <w:marTop w:val="0"/>
          <w:marBottom w:val="0"/>
          <w:divBdr>
            <w:top w:val="none" w:sz="0" w:space="0" w:color="auto"/>
            <w:left w:val="none" w:sz="0" w:space="0" w:color="auto"/>
            <w:bottom w:val="none" w:sz="0" w:space="0" w:color="auto"/>
            <w:right w:val="none" w:sz="0" w:space="0" w:color="auto"/>
          </w:divBdr>
        </w:div>
        <w:div w:id="523522862">
          <w:marLeft w:val="480"/>
          <w:marRight w:val="0"/>
          <w:marTop w:val="0"/>
          <w:marBottom w:val="0"/>
          <w:divBdr>
            <w:top w:val="none" w:sz="0" w:space="0" w:color="auto"/>
            <w:left w:val="none" w:sz="0" w:space="0" w:color="auto"/>
            <w:bottom w:val="none" w:sz="0" w:space="0" w:color="auto"/>
            <w:right w:val="none" w:sz="0" w:space="0" w:color="auto"/>
          </w:divBdr>
        </w:div>
        <w:div w:id="586965915">
          <w:marLeft w:val="480"/>
          <w:marRight w:val="0"/>
          <w:marTop w:val="0"/>
          <w:marBottom w:val="0"/>
          <w:divBdr>
            <w:top w:val="none" w:sz="0" w:space="0" w:color="auto"/>
            <w:left w:val="none" w:sz="0" w:space="0" w:color="auto"/>
            <w:bottom w:val="none" w:sz="0" w:space="0" w:color="auto"/>
            <w:right w:val="none" w:sz="0" w:space="0" w:color="auto"/>
          </w:divBdr>
        </w:div>
        <w:div w:id="641616038">
          <w:marLeft w:val="480"/>
          <w:marRight w:val="0"/>
          <w:marTop w:val="0"/>
          <w:marBottom w:val="0"/>
          <w:divBdr>
            <w:top w:val="none" w:sz="0" w:space="0" w:color="auto"/>
            <w:left w:val="none" w:sz="0" w:space="0" w:color="auto"/>
            <w:bottom w:val="none" w:sz="0" w:space="0" w:color="auto"/>
            <w:right w:val="none" w:sz="0" w:space="0" w:color="auto"/>
          </w:divBdr>
        </w:div>
        <w:div w:id="650250279">
          <w:marLeft w:val="480"/>
          <w:marRight w:val="0"/>
          <w:marTop w:val="0"/>
          <w:marBottom w:val="0"/>
          <w:divBdr>
            <w:top w:val="none" w:sz="0" w:space="0" w:color="auto"/>
            <w:left w:val="none" w:sz="0" w:space="0" w:color="auto"/>
            <w:bottom w:val="none" w:sz="0" w:space="0" w:color="auto"/>
            <w:right w:val="none" w:sz="0" w:space="0" w:color="auto"/>
          </w:divBdr>
        </w:div>
        <w:div w:id="711153261">
          <w:marLeft w:val="480"/>
          <w:marRight w:val="0"/>
          <w:marTop w:val="0"/>
          <w:marBottom w:val="0"/>
          <w:divBdr>
            <w:top w:val="none" w:sz="0" w:space="0" w:color="auto"/>
            <w:left w:val="none" w:sz="0" w:space="0" w:color="auto"/>
            <w:bottom w:val="none" w:sz="0" w:space="0" w:color="auto"/>
            <w:right w:val="none" w:sz="0" w:space="0" w:color="auto"/>
          </w:divBdr>
        </w:div>
        <w:div w:id="741416147">
          <w:marLeft w:val="480"/>
          <w:marRight w:val="0"/>
          <w:marTop w:val="0"/>
          <w:marBottom w:val="0"/>
          <w:divBdr>
            <w:top w:val="none" w:sz="0" w:space="0" w:color="auto"/>
            <w:left w:val="none" w:sz="0" w:space="0" w:color="auto"/>
            <w:bottom w:val="none" w:sz="0" w:space="0" w:color="auto"/>
            <w:right w:val="none" w:sz="0" w:space="0" w:color="auto"/>
          </w:divBdr>
        </w:div>
        <w:div w:id="741563358">
          <w:marLeft w:val="480"/>
          <w:marRight w:val="0"/>
          <w:marTop w:val="0"/>
          <w:marBottom w:val="0"/>
          <w:divBdr>
            <w:top w:val="none" w:sz="0" w:space="0" w:color="auto"/>
            <w:left w:val="none" w:sz="0" w:space="0" w:color="auto"/>
            <w:bottom w:val="none" w:sz="0" w:space="0" w:color="auto"/>
            <w:right w:val="none" w:sz="0" w:space="0" w:color="auto"/>
          </w:divBdr>
        </w:div>
        <w:div w:id="869101011">
          <w:marLeft w:val="480"/>
          <w:marRight w:val="0"/>
          <w:marTop w:val="0"/>
          <w:marBottom w:val="0"/>
          <w:divBdr>
            <w:top w:val="none" w:sz="0" w:space="0" w:color="auto"/>
            <w:left w:val="none" w:sz="0" w:space="0" w:color="auto"/>
            <w:bottom w:val="none" w:sz="0" w:space="0" w:color="auto"/>
            <w:right w:val="none" w:sz="0" w:space="0" w:color="auto"/>
          </w:divBdr>
        </w:div>
        <w:div w:id="933706620">
          <w:marLeft w:val="480"/>
          <w:marRight w:val="0"/>
          <w:marTop w:val="0"/>
          <w:marBottom w:val="0"/>
          <w:divBdr>
            <w:top w:val="none" w:sz="0" w:space="0" w:color="auto"/>
            <w:left w:val="none" w:sz="0" w:space="0" w:color="auto"/>
            <w:bottom w:val="none" w:sz="0" w:space="0" w:color="auto"/>
            <w:right w:val="none" w:sz="0" w:space="0" w:color="auto"/>
          </w:divBdr>
        </w:div>
        <w:div w:id="1069353010">
          <w:marLeft w:val="480"/>
          <w:marRight w:val="0"/>
          <w:marTop w:val="0"/>
          <w:marBottom w:val="0"/>
          <w:divBdr>
            <w:top w:val="none" w:sz="0" w:space="0" w:color="auto"/>
            <w:left w:val="none" w:sz="0" w:space="0" w:color="auto"/>
            <w:bottom w:val="none" w:sz="0" w:space="0" w:color="auto"/>
            <w:right w:val="none" w:sz="0" w:space="0" w:color="auto"/>
          </w:divBdr>
        </w:div>
        <w:div w:id="1183979206">
          <w:marLeft w:val="480"/>
          <w:marRight w:val="0"/>
          <w:marTop w:val="0"/>
          <w:marBottom w:val="0"/>
          <w:divBdr>
            <w:top w:val="none" w:sz="0" w:space="0" w:color="auto"/>
            <w:left w:val="none" w:sz="0" w:space="0" w:color="auto"/>
            <w:bottom w:val="none" w:sz="0" w:space="0" w:color="auto"/>
            <w:right w:val="none" w:sz="0" w:space="0" w:color="auto"/>
          </w:divBdr>
        </w:div>
        <w:div w:id="1190140232">
          <w:marLeft w:val="480"/>
          <w:marRight w:val="0"/>
          <w:marTop w:val="0"/>
          <w:marBottom w:val="0"/>
          <w:divBdr>
            <w:top w:val="none" w:sz="0" w:space="0" w:color="auto"/>
            <w:left w:val="none" w:sz="0" w:space="0" w:color="auto"/>
            <w:bottom w:val="none" w:sz="0" w:space="0" w:color="auto"/>
            <w:right w:val="none" w:sz="0" w:space="0" w:color="auto"/>
          </w:divBdr>
        </w:div>
        <w:div w:id="1206797814">
          <w:marLeft w:val="480"/>
          <w:marRight w:val="0"/>
          <w:marTop w:val="0"/>
          <w:marBottom w:val="0"/>
          <w:divBdr>
            <w:top w:val="none" w:sz="0" w:space="0" w:color="auto"/>
            <w:left w:val="none" w:sz="0" w:space="0" w:color="auto"/>
            <w:bottom w:val="none" w:sz="0" w:space="0" w:color="auto"/>
            <w:right w:val="none" w:sz="0" w:space="0" w:color="auto"/>
          </w:divBdr>
        </w:div>
        <w:div w:id="1254359718">
          <w:marLeft w:val="480"/>
          <w:marRight w:val="0"/>
          <w:marTop w:val="0"/>
          <w:marBottom w:val="0"/>
          <w:divBdr>
            <w:top w:val="none" w:sz="0" w:space="0" w:color="auto"/>
            <w:left w:val="none" w:sz="0" w:space="0" w:color="auto"/>
            <w:bottom w:val="none" w:sz="0" w:space="0" w:color="auto"/>
            <w:right w:val="none" w:sz="0" w:space="0" w:color="auto"/>
          </w:divBdr>
        </w:div>
        <w:div w:id="1454210191">
          <w:marLeft w:val="480"/>
          <w:marRight w:val="0"/>
          <w:marTop w:val="0"/>
          <w:marBottom w:val="0"/>
          <w:divBdr>
            <w:top w:val="none" w:sz="0" w:space="0" w:color="auto"/>
            <w:left w:val="none" w:sz="0" w:space="0" w:color="auto"/>
            <w:bottom w:val="none" w:sz="0" w:space="0" w:color="auto"/>
            <w:right w:val="none" w:sz="0" w:space="0" w:color="auto"/>
          </w:divBdr>
        </w:div>
        <w:div w:id="1525898260">
          <w:marLeft w:val="480"/>
          <w:marRight w:val="0"/>
          <w:marTop w:val="0"/>
          <w:marBottom w:val="0"/>
          <w:divBdr>
            <w:top w:val="none" w:sz="0" w:space="0" w:color="auto"/>
            <w:left w:val="none" w:sz="0" w:space="0" w:color="auto"/>
            <w:bottom w:val="none" w:sz="0" w:space="0" w:color="auto"/>
            <w:right w:val="none" w:sz="0" w:space="0" w:color="auto"/>
          </w:divBdr>
        </w:div>
        <w:div w:id="1653873272">
          <w:marLeft w:val="480"/>
          <w:marRight w:val="0"/>
          <w:marTop w:val="0"/>
          <w:marBottom w:val="0"/>
          <w:divBdr>
            <w:top w:val="none" w:sz="0" w:space="0" w:color="auto"/>
            <w:left w:val="none" w:sz="0" w:space="0" w:color="auto"/>
            <w:bottom w:val="none" w:sz="0" w:space="0" w:color="auto"/>
            <w:right w:val="none" w:sz="0" w:space="0" w:color="auto"/>
          </w:divBdr>
        </w:div>
        <w:div w:id="1692952339">
          <w:marLeft w:val="480"/>
          <w:marRight w:val="0"/>
          <w:marTop w:val="0"/>
          <w:marBottom w:val="0"/>
          <w:divBdr>
            <w:top w:val="none" w:sz="0" w:space="0" w:color="auto"/>
            <w:left w:val="none" w:sz="0" w:space="0" w:color="auto"/>
            <w:bottom w:val="none" w:sz="0" w:space="0" w:color="auto"/>
            <w:right w:val="none" w:sz="0" w:space="0" w:color="auto"/>
          </w:divBdr>
        </w:div>
      </w:divsChild>
    </w:div>
    <w:div w:id="25062227">
      <w:marLeft w:val="480"/>
      <w:marRight w:val="0"/>
      <w:marTop w:val="0"/>
      <w:marBottom w:val="0"/>
      <w:divBdr>
        <w:top w:val="none" w:sz="0" w:space="0" w:color="auto"/>
        <w:left w:val="none" w:sz="0" w:space="0" w:color="auto"/>
        <w:bottom w:val="none" w:sz="0" w:space="0" w:color="auto"/>
        <w:right w:val="none" w:sz="0" w:space="0" w:color="auto"/>
      </w:divBdr>
    </w:div>
    <w:div w:id="25252621">
      <w:marLeft w:val="480"/>
      <w:marRight w:val="0"/>
      <w:marTop w:val="0"/>
      <w:marBottom w:val="0"/>
      <w:divBdr>
        <w:top w:val="none" w:sz="0" w:space="0" w:color="auto"/>
        <w:left w:val="none" w:sz="0" w:space="0" w:color="auto"/>
        <w:bottom w:val="none" w:sz="0" w:space="0" w:color="auto"/>
        <w:right w:val="none" w:sz="0" w:space="0" w:color="auto"/>
      </w:divBdr>
    </w:div>
    <w:div w:id="25493511">
      <w:marLeft w:val="480"/>
      <w:marRight w:val="0"/>
      <w:marTop w:val="0"/>
      <w:marBottom w:val="0"/>
      <w:divBdr>
        <w:top w:val="none" w:sz="0" w:space="0" w:color="auto"/>
        <w:left w:val="none" w:sz="0" w:space="0" w:color="auto"/>
        <w:bottom w:val="none" w:sz="0" w:space="0" w:color="auto"/>
        <w:right w:val="none" w:sz="0" w:space="0" w:color="auto"/>
      </w:divBdr>
    </w:div>
    <w:div w:id="25569613">
      <w:bodyDiv w:val="1"/>
      <w:marLeft w:val="0"/>
      <w:marRight w:val="0"/>
      <w:marTop w:val="0"/>
      <w:marBottom w:val="0"/>
      <w:divBdr>
        <w:top w:val="none" w:sz="0" w:space="0" w:color="auto"/>
        <w:left w:val="none" w:sz="0" w:space="0" w:color="auto"/>
        <w:bottom w:val="none" w:sz="0" w:space="0" w:color="auto"/>
        <w:right w:val="none" w:sz="0" w:space="0" w:color="auto"/>
      </w:divBdr>
    </w:div>
    <w:div w:id="25638953">
      <w:marLeft w:val="480"/>
      <w:marRight w:val="0"/>
      <w:marTop w:val="0"/>
      <w:marBottom w:val="0"/>
      <w:divBdr>
        <w:top w:val="none" w:sz="0" w:space="0" w:color="auto"/>
        <w:left w:val="none" w:sz="0" w:space="0" w:color="auto"/>
        <w:bottom w:val="none" w:sz="0" w:space="0" w:color="auto"/>
        <w:right w:val="none" w:sz="0" w:space="0" w:color="auto"/>
      </w:divBdr>
    </w:div>
    <w:div w:id="25756090">
      <w:marLeft w:val="480"/>
      <w:marRight w:val="0"/>
      <w:marTop w:val="0"/>
      <w:marBottom w:val="0"/>
      <w:divBdr>
        <w:top w:val="none" w:sz="0" w:space="0" w:color="auto"/>
        <w:left w:val="none" w:sz="0" w:space="0" w:color="auto"/>
        <w:bottom w:val="none" w:sz="0" w:space="0" w:color="auto"/>
        <w:right w:val="none" w:sz="0" w:space="0" w:color="auto"/>
      </w:divBdr>
    </w:div>
    <w:div w:id="25757130">
      <w:marLeft w:val="480"/>
      <w:marRight w:val="0"/>
      <w:marTop w:val="0"/>
      <w:marBottom w:val="0"/>
      <w:divBdr>
        <w:top w:val="none" w:sz="0" w:space="0" w:color="auto"/>
        <w:left w:val="none" w:sz="0" w:space="0" w:color="auto"/>
        <w:bottom w:val="none" w:sz="0" w:space="0" w:color="auto"/>
        <w:right w:val="none" w:sz="0" w:space="0" w:color="auto"/>
      </w:divBdr>
    </w:div>
    <w:div w:id="25763951">
      <w:marLeft w:val="480"/>
      <w:marRight w:val="0"/>
      <w:marTop w:val="0"/>
      <w:marBottom w:val="0"/>
      <w:divBdr>
        <w:top w:val="none" w:sz="0" w:space="0" w:color="auto"/>
        <w:left w:val="none" w:sz="0" w:space="0" w:color="auto"/>
        <w:bottom w:val="none" w:sz="0" w:space="0" w:color="auto"/>
        <w:right w:val="none" w:sz="0" w:space="0" w:color="auto"/>
      </w:divBdr>
    </w:div>
    <w:div w:id="26103833">
      <w:marLeft w:val="480"/>
      <w:marRight w:val="0"/>
      <w:marTop w:val="0"/>
      <w:marBottom w:val="0"/>
      <w:divBdr>
        <w:top w:val="none" w:sz="0" w:space="0" w:color="auto"/>
        <w:left w:val="none" w:sz="0" w:space="0" w:color="auto"/>
        <w:bottom w:val="none" w:sz="0" w:space="0" w:color="auto"/>
        <w:right w:val="none" w:sz="0" w:space="0" w:color="auto"/>
      </w:divBdr>
    </w:div>
    <w:div w:id="26369424">
      <w:marLeft w:val="480"/>
      <w:marRight w:val="0"/>
      <w:marTop w:val="0"/>
      <w:marBottom w:val="0"/>
      <w:divBdr>
        <w:top w:val="none" w:sz="0" w:space="0" w:color="auto"/>
        <w:left w:val="none" w:sz="0" w:space="0" w:color="auto"/>
        <w:bottom w:val="none" w:sz="0" w:space="0" w:color="auto"/>
        <w:right w:val="none" w:sz="0" w:space="0" w:color="auto"/>
      </w:divBdr>
    </w:div>
    <w:div w:id="26370150">
      <w:marLeft w:val="480"/>
      <w:marRight w:val="0"/>
      <w:marTop w:val="0"/>
      <w:marBottom w:val="0"/>
      <w:divBdr>
        <w:top w:val="none" w:sz="0" w:space="0" w:color="auto"/>
        <w:left w:val="none" w:sz="0" w:space="0" w:color="auto"/>
        <w:bottom w:val="none" w:sz="0" w:space="0" w:color="auto"/>
        <w:right w:val="none" w:sz="0" w:space="0" w:color="auto"/>
      </w:divBdr>
    </w:div>
    <w:div w:id="26495616">
      <w:marLeft w:val="480"/>
      <w:marRight w:val="0"/>
      <w:marTop w:val="0"/>
      <w:marBottom w:val="0"/>
      <w:divBdr>
        <w:top w:val="none" w:sz="0" w:space="0" w:color="auto"/>
        <w:left w:val="none" w:sz="0" w:space="0" w:color="auto"/>
        <w:bottom w:val="none" w:sz="0" w:space="0" w:color="auto"/>
        <w:right w:val="none" w:sz="0" w:space="0" w:color="auto"/>
      </w:divBdr>
    </w:div>
    <w:div w:id="26569022">
      <w:bodyDiv w:val="1"/>
      <w:marLeft w:val="0"/>
      <w:marRight w:val="0"/>
      <w:marTop w:val="0"/>
      <w:marBottom w:val="0"/>
      <w:divBdr>
        <w:top w:val="none" w:sz="0" w:space="0" w:color="auto"/>
        <w:left w:val="none" w:sz="0" w:space="0" w:color="auto"/>
        <w:bottom w:val="none" w:sz="0" w:space="0" w:color="auto"/>
        <w:right w:val="none" w:sz="0" w:space="0" w:color="auto"/>
      </w:divBdr>
    </w:div>
    <w:div w:id="26831492">
      <w:marLeft w:val="480"/>
      <w:marRight w:val="0"/>
      <w:marTop w:val="0"/>
      <w:marBottom w:val="0"/>
      <w:divBdr>
        <w:top w:val="none" w:sz="0" w:space="0" w:color="auto"/>
        <w:left w:val="none" w:sz="0" w:space="0" w:color="auto"/>
        <w:bottom w:val="none" w:sz="0" w:space="0" w:color="auto"/>
        <w:right w:val="none" w:sz="0" w:space="0" w:color="auto"/>
      </w:divBdr>
    </w:div>
    <w:div w:id="26833214">
      <w:marLeft w:val="480"/>
      <w:marRight w:val="0"/>
      <w:marTop w:val="0"/>
      <w:marBottom w:val="0"/>
      <w:divBdr>
        <w:top w:val="none" w:sz="0" w:space="0" w:color="auto"/>
        <w:left w:val="none" w:sz="0" w:space="0" w:color="auto"/>
        <w:bottom w:val="none" w:sz="0" w:space="0" w:color="auto"/>
        <w:right w:val="none" w:sz="0" w:space="0" w:color="auto"/>
      </w:divBdr>
    </w:div>
    <w:div w:id="26875251">
      <w:marLeft w:val="480"/>
      <w:marRight w:val="0"/>
      <w:marTop w:val="0"/>
      <w:marBottom w:val="0"/>
      <w:divBdr>
        <w:top w:val="none" w:sz="0" w:space="0" w:color="auto"/>
        <w:left w:val="none" w:sz="0" w:space="0" w:color="auto"/>
        <w:bottom w:val="none" w:sz="0" w:space="0" w:color="auto"/>
        <w:right w:val="none" w:sz="0" w:space="0" w:color="auto"/>
      </w:divBdr>
    </w:div>
    <w:div w:id="26879380">
      <w:marLeft w:val="480"/>
      <w:marRight w:val="0"/>
      <w:marTop w:val="0"/>
      <w:marBottom w:val="0"/>
      <w:divBdr>
        <w:top w:val="none" w:sz="0" w:space="0" w:color="auto"/>
        <w:left w:val="none" w:sz="0" w:space="0" w:color="auto"/>
        <w:bottom w:val="none" w:sz="0" w:space="0" w:color="auto"/>
        <w:right w:val="none" w:sz="0" w:space="0" w:color="auto"/>
      </w:divBdr>
    </w:div>
    <w:div w:id="27067171">
      <w:marLeft w:val="480"/>
      <w:marRight w:val="0"/>
      <w:marTop w:val="0"/>
      <w:marBottom w:val="0"/>
      <w:divBdr>
        <w:top w:val="none" w:sz="0" w:space="0" w:color="auto"/>
        <w:left w:val="none" w:sz="0" w:space="0" w:color="auto"/>
        <w:bottom w:val="none" w:sz="0" w:space="0" w:color="auto"/>
        <w:right w:val="none" w:sz="0" w:space="0" w:color="auto"/>
      </w:divBdr>
    </w:div>
    <w:div w:id="27147108">
      <w:marLeft w:val="480"/>
      <w:marRight w:val="0"/>
      <w:marTop w:val="0"/>
      <w:marBottom w:val="0"/>
      <w:divBdr>
        <w:top w:val="none" w:sz="0" w:space="0" w:color="auto"/>
        <w:left w:val="none" w:sz="0" w:space="0" w:color="auto"/>
        <w:bottom w:val="none" w:sz="0" w:space="0" w:color="auto"/>
        <w:right w:val="none" w:sz="0" w:space="0" w:color="auto"/>
      </w:divBdr>
    </w:div>
    <w:div w:id="27218435">
      <w:marLeft w:val="480"/>
      <w:marRight w:val="0"/>
      <w:marTop w:val="0"/>
      <w:marBottom w:val="0"/>
      <w:divBdr>
        <w:top w:val="none" w:sz="0" w:space="0" w:color="auto"/>
        <w:left w:val="none" w:sz="0" w:space="0" w:color="auto"/>
        <w:bottom w:val="none" w:sz="0" w:space="0" w:color="auto"/>
        <w:right w:val="none" w:sz="0" w:space="0" w:color="auto"/>
      </w:divBdr>
    </w:div>
    <w:div w:id="27265259">
      <w:marLeft w:val="480"/>
      <w:marRight w:val="0"/>
      <w:marTop w:val="0"/>
      <w:marBottom w:val="0"/>
      <w:divBdr>
        <w:top w:val="none" w:sz="0" w:space="0" w:color="auto"/>
        <w:left w:val="none" w:sz="0" w:space="0" w:color="auto"/>
        <w:bottom w:val="none" w:sz="0" w:space="0" w:color="auto"/>
        <w:right w:val="none" w:sz="0" w:space="0" w:color="auto"/>
      </w:divBdr>
    </w:div>
    <w:div w:id="27341029">
      <w:marLeft w:val="480"/>
      <w:marRight w:val="0"/>
      <w:marTop w:val="0"/>
      <w:marBottom w:val="0"/>
      <w:divBdr>
        <w:top w:val="none" w:sz="0" w:space="0" w:color="auto"/>
        <w:left w:val="none" w:sz="0" w:space="0" w:color="auto"/>
        <w:bottom w:val="none" w:sz="0" w:space="0" w:color="auto"/>
        <w:right w:val="none" w:sz="0" w:space="0" w:color="auto"/>
      </w:divBdr>
    </w:div>
    <w:div w:id="27411012">
      <w:marLeft w:val="480"/>
      <w:marRight w:val="0"/>
      <w:marTop w:val="0"/>
      <w:marBottom w:val="0"/>
      <w:divBdr>
        <w:top w:val="none" w:sz="0" w:space="0" w:color="auto"/>
        <w:left w:val="none" w:sz="0" w:space="0" w:color="auto"/>
        <w:bottom w:val="none" w:sz="0" w:space="0" w:color="auto"/>
        <w:right w:val="none" w:sz="0" w:space="0" w:color="auto"/>
      </w:divBdr>
    </w:div>
    <w:div w:id="27411173">
      <w:marLeft w:val="480"/>
      <w:marRight w:val="0"/>
      <w:marTop w:val="0"/>
      <w:marBottom w:val="0"/>
      <w:divBdr>
        <w:top w:val="none" w:sz="0" w:space="0" w:color="auto"/>
        <w:left w:val="none" w:sz="0" w:space="0" w:color="auto"/>
        <w:bottom w:val="none" w:sz="0" w:space="0" w:color="auto"/>
        <w:right w:val="none" w:sz="0" w:space="0" w:color="auto"/>
      </w:divBdr>
    </w:div>
    <w:div w:id="27722281">
      <w:marLeft w:val="480"/>
      <w:marRight w:val="0"/>
      <w:marTop w:val="0"/>
      <w:marBottom w:val="0"/>
      <w:divBdr>
        <w:top w:val="none" w:sz="0" w:space="0" w:color="auto"/>
        <w:left w:val="none" w:sz="0" w:space="0" w:color="auto"/>
        <w:bottom w:val="none" w:sz="0" w:space="0" w:color="auto"/>
        <w:right w:val="none" w:sz="0" w:space="0" w:color="auto"/>
      </w:divBdr>
    </w:div>
    <w:div w:id="28259781">
      <w:marLeft w:val="480"/>
      <w:marRight w:val="0"/>
      <w:marTop w:val="0"/>
      <w:marBottom w:val="0"/>
      <w:divBdr>
        <w:top w:val="none" w:sz="0" w:space="0" w:color="auto"/>
        <w:left w:val="none" w:sz="0" w:space="0" w:color="auto"/>
        <w:bottom w:val="none" w:sz="0" w:space="0" w:color="auto"/>
        <w:right w:val="none" w:sz="0" w:space="0" w:color="auto"/>
      </w:divBdr>
    </w:div>
    <w:div w:id="28383429">
      <w:marLeft w:val="480"/>
      <w:marRight w:val="0"/>
      <w:marTop w:val="0"/>
      <w:marBottom w:val="0"/>
      <w:divBdr>
        <w:top w:val="none" w:sz="0" w:space="0" w:color="auto"/>
        <w:left w:val="none" w:sz="0" w:space="0" w:color="auto"/>
        <w:bottom w:val="none" w:sz="0" w:space="0" w:color="auto"/>
        <w:right w:val="none" w:sz="0" w:space="0" w:color="auto"/>
      </w:divBdr>
    </w:div>
    <w:div w:id="28461374">
      <w:marLeft w:val="480"/>
      <w:marRight w:val="0"/>
      <w:marTop w:val="0"/>
      <w:marBottom w:val="0"/>
      <w:divBdr>
        <w:top w:val="none" w:sz="0" w:space="0" w:color="auto"/>
        <w:left w:val="none" w:sz="0" w:space="0" w:color="auto"/>
        <w:bottom w:val="none" w:sz="0" w:space="0" w:color="auto"/>
        <w:right w:val="none" w:sz="0" w:space="0" w:color="auto"/>
      </w:divBdr>
    </w:div>
    <w:div w:id="28536197">
      <w:marLeft w:val="480"/>
      <w:marRight w:val="0"/>
      <w:marTop w:val="0"/>
      <w:marBottom w:val="0"/>
      <w:divBdr>
        <w:top w:val="none" w:sz="0" w:space="0" w:color="auto"/>
        <w:left w:val="none" w:sz="0" w:space="0" w:color="auto"/>
        <w:bottom w:val="none" w:sz="0" w:space="0" w:color="auto"/>
        <w:right w:val="none" w:sz="0" w:space="0" w:color="auto"/>
      </w:divBdr>
    </w:div>
    <w:div w:id="28576172">
      <w:bodyDiv w:val="1"/>
      <w:marLeft w:val="0"/>
      <w:marRight w:val="0"/>
      <w:marTop w:val="0"/>
      <w:marBottom w:val="0"/>
      <w:divBdr>
        <w:top w:val="none" w:sz="0" w:space="0" w:color="auto"/>
        <w:left w:val="none" w:sz="0" w:space="0" w:color="auto"/>
        <w:bottom w:val="none" w:sz="0" w:space="0" w:color="auto"/>
        <w:right w:val="none" w:sz="0" w:space="0" w:color="auto"/>
      </w:divBdr>
    </w:div>
    <w:div w:id="28840503">
      <w:bodyDiv w:val="1"/>
      <w:marLeft w:val="0"/>
      <w:marRight w:val="0"/>
      <w:marTop w:val="0"/>
      <w:marBottom w:val="0"/>
      <w:divBdr>
        <w:top w:val="none" w:sz="0" w:space="0" w:color="auto"/>
        <w:left w:val="none" w:sz="0" w:space="0" w:color="auto"/>
        <w:bottom w:val="none" w:sz="0" w:space="0" w:color="auto"/>
        <w:right w:val="none" w:sz="0" w:space="0" w:color="auto"/>
      </w:divBdr>
      <w:divsChild>
        <w:div w:id="44450154">
          <w:marLeft w:val="480"/>
          <w:marRight w:val="0"/>
          <w:marTop w:val="0"/>
          <w:marBottom w:val="0"/>
          <w:divBdr>
            <w:top w:val="none" w:sz="0" w:space="0" w:color="auto"/>
            <w:left w:val="none" w:sz="0" w:space="0" w:color="auto"/>
            <w:bottom w:val="none" w:sz="0" w:space="0" w:color="auto"/>
            <w:right w:val="none" w:sz="0" w:space="0" w:color="auto"/>
          </w:divBdr>
        </w:div>
        <w:div w:id="51542528">
          <w:marLeft w:val="480"/>
          <w:marRight w:val="0"/>
          <w:marTop w:val="0"/>
          <w:marBottom w:val="0"/>
          <w:divBdr>
            <w:top w:val="none" w:sz="0" w:space="0" w:color="auto"/>
            <w:left w:val="none" w:sz="0" w:space="0" w:color="auto"/>
            <w:bottom w:val="none" w:sz="0" w:space="0" w:color="auto"/>
            <w:right w:val="none" w:sz="0" w:space="0" w:color="auto"/>
          </w:divBdr>
        </w:div>
        <w:div w:id="95836582">
          <w:marLeft w:val="480"/>
          <w:marRight w:val="0"/>
          <w:marTop w:val="0"/>
          <w:marBottom w:val="0"/>
          <w:divBdr>
            <w:top w:val="none" w:sz="0" w:space="0" w:color="auto"/>
            <w:left w:val="none" w:sz="0" w:space="0" w:color="auto"/>
            <w:bottom w:val="none" w:sz="0" w:space="0" w:color="auto"/>
            <w:right w:val="none" w:sz="0" w:space="0" w:color="auto"/>
          </w:divBdr>
        </w:div>
        <w:div w:id="121391341">
          <w:marLeft w:val="480"/>
          <w:marRight w:val="0"/>
          <w:marTop w:val="0"/>
          <w:marBottom w:val="0"/>
          <w:divBdr>
            <w:top w:val="none" w:sz="0" w:space="0" w:color="auto"/>
            <w:left w:val="none" w:sz="0" w:space="0" w:color="auto"/>
            <w:bottom w:val="none" w:sz="0" w:space="0" w:color="auto"/>
            <w:right w:val="none" w:sz="0" w:space="0" w:color="auto"/>
          </w:divBdr>
        </w:div>
        <w:div w:id="136185167">
          <w:marLeft w:val="480"/>
          <w:marRight w:val="0"/>
          <w:marTop w:val="0"/>
          <w:marBottom w:val="0"/>
          <w:divBdr>
            <w:top w:val="none" w:sz="0" w:space="0" w:color="auto"/>
            <w:left w:val="none" w:sz="0" w:space="0" w:color="auto"/>
            <w:bottom w:val="none" w:sz="0" w:space="0" w:color="auto"/>
            <w:right w:val="none" w:sz="0" w:space="0" w:color="auto"/>
          </w:divBdr>
        </w:div>
        <w:div w:id="142938785">
          <w:marLeft w:val="480"/>
          <w:marRight w:val="0"/>
          <w:marTop w:val="0"/>
          <w:marBottom w:val="0"/>
          <w:divBdr>
            <w:top w:val="none" w:sz="0" w:space="0" w:color="auto"/>
            <w:left w:val="none" w:sz="0" w:space="0" w:color="auto"/>
            <w:bottom w:val="none" w:sz="0" w:space="0" w:color="auto"/>
            <w:right w:val="none" w:sz="0" w:space="0" w:color="auto"/>
          </w:divBdr>
        </w:div>
        <w:div w:id="165173450">
          <w:marLeft w:val="480"/>
          <w:marRight w:val="0"/>
          <w:marTop w:val="0"/>
          <w:marBottom w:val="0"/>
          <w:divBdr>
            <w:top w:val="none" w:sz="0" w:space="0" w:color="auto"/>
            <w:left w:val="none" w:sz="0" w:space="0" w:color="auto"/>
            <w:bottom w:val="none" w:sz="0" w:space="0" w:color="auto"/>
            <w:right w:val="none" w:sz="0" w:space="0" w:color="auto"/>
          </w:divBdr>
        </w:div>
        <w:div w:id="224798582">
          <w:marLeft w:val="480"/>
          <w:marRight w:val="0"/>
          <w:marTop w:val="0"/>
          <w:marBottom w:val="0"/>
          <w:divBdr>
            <w:top w:val="none" w:sz="0" w:space="0" w:color="auto"/>
            <w:left w:val="none" w:sz="0" w:space="0" w:color="auto"/>
            <w:bottom w:val="none" w:sz="0" w:space="0" w:color="auto"/>
            <w:right w:val="none" w:sz="0" w:space="0" w:color="auto"/>
          </w:divBdr>
        </w:div>
        <w:div w:id="260647174">
          <w:marLeft w:val="480"/>
          <w:marRight w:val="0"/>
          <w:marTop w:val="0"/>
          <w:marBottom w:val="0"/>
          <w:divBdr>
            <w:top w:val="none" w:sz="0" w:space="0" w:color="auto"/>
            <w:left w:val="none" w:sz="0" w:space="0" w:color="auto"/>
            <w:bottom w:val="none" w:sz="0" w:space="0" w:color="auto"/>
            <w:right w:val="none" w:sz="0" w:space="0" w:color="auto"/>
          </w:divBdr>
        </w:div>
        <w:div w:id="262417299">
          <w:marLeft w:val="480"/>
          <w:marRight w:val="0"/>
          <w:marTop w:val="0"/>
          <w:marBottom w:val="0"/>
          <w:divBdr>
            <w:top w:val="none" w:sz="0" w:space="0" w:color="auto"/>
            <w:left w:val="none" w:sz="0" w:space="0" w:color="auto"/>
            <w:bottom w:val="none" w:sz="0" w:space="0" w:color="auto"/>
            <w:right w:val="none" w:sz="0" w:space="0" w:color="auto"/>
          </w:divBdr>
        </w:div>
        <w:div w:id="333843754">
          <w:marLeft w:val="480"/>
          <w:marRight w:val="0"/>
          <w:marTop w:val="0"/>
          <w:marBottom w:val="0"/>
          <w:divBdr>
            <w:top w:val="none" w:sz="0" w:space="0" w:color="auto"/>
            <w:left w:val="none" w:sz="0" w:space="0" w:color="auto"/>
            <w:bottom w:val="none" w:sz="0" w:space="0" w:color="auto"/>
            <w:right w:val="none" w:sz="0" w:space="0" w:color="auto"/>
          </w:divBdr>
        </w:div>
        <w:div w:id="363485725">
          <w:marLeft w:val="480"/>
          <w:marRight w:val="0"/>
          <w:marTop w:val="0"/>
          <w:marBottom w:val="0"/>
          <w:divBdr>
            <w:top w:val="none" w:sz="0" w:space="0" w:color="auto"/>
            <w:left w:val="none" w:sz="0" w:space="0" w:color="auto"/>
            <w:bottom w:val="none" w:sz="0" w:space="0" w:color="auto"/>
            <w:right w:val="none" w:sz="0" w:space="0" w:color="auto"/>
          </w:divBdr>
        </w:div>
        <w:div w:id="471292909">
          <w:marLeft w:val="480"/>
          <w:marRight w:val="0"/>
          <w:marTop w:val="0"/>
          <w:marBottom w:val="0"/>
          <w:divBdr>
            <w:top w:val="none" w:sz="0" w:space="0" w:color="auto"/>
            <w:left w:val="none" w:sz="0" w:space="0" w:color="auto"/>
            <w:bottom w:val="none" w:sz="0" w:space="0" w:color="auto"/>
            <w:right w:val="none" w:sz="0" w:space="0" w:color="auto"/>
          </w:divBdr>
        </w:div>
        <w:div w:id="479231520">
          <w:marLeft w:val="480"/>
          <w:marRight w:val="0"/>
          <w:marTop w:val="0"/>
          <w:marBottom w:val="0"/>
          <w:divBdr>
            <w:top w:val="none" w:sz="0" w:space="0" w:color="auto"/>
            <w:left w:val="none" w:sz="0" w:space="0" w:color="auto"/>
            <w:bottom w:val="none" w:sz="0" w:space="0" w:color="auto"/>
            <w:right w:val="none" w:sz="0" w:space="0" w:color="auto"/>
          </w:divBdr>
        </w:div>
        <w:div w:id="516774851">
          <w:marLeft w:val="480"/>
          <w:marRight w:val="0"/>
          <w:marTop w:val="0"/>
          <w:marBottom w:val="0"/>
          <w:divBdr>
            <w:top w:val="none" w:sz="0" w:space="0" w:color="auto"/>
            <w:left w:val="none" w:sz="0" w:space="0" w:color="auto"/>
            <w:bottom w:val="none" w:sz="0" w:space="0" w:color="auto"/>
            <w:right w:val="none" w:sz="0" w:space="0" w:color="auto"/>
          </w:divBdr>
        </w:div>
        <w:div w:id="537619888">
          <w:marLeft w:val="480"/>
          <w:marRight w:val="0"/>
          <w:marTop w:val="0"/>
          <w:marBottom w:val="0"/>
          <w:divBdr>
            <w:top w:val="none" w:sz="0" w:space="0" w:color="auto"/>
            <w:left w:val="none" w:sz="0" w:space="0" w:color="auto"/>
            <w:bottom w:val="none" w:sz="0" w:space="0" w:color="auto"/>
            <w:right w:val="none" w:sz="0" w:space="0" w:color="auto"/>
          </w:divBdr>
        </w:div>
        <w:div w:id="637416181">
          <w:marLeft w:val="480"/>
          <w:marRight w:val="0"/>
          <w:marTop w:val="0"/>
          <w:marBottom w:val="0"/>
          <w:divBdr>
            <w:top w:val="none" w:sz="0" w:space="0" w:color="auto"/>
            <w:left w:val="none" w:sz="0" w:space="0" w:color="auto"/>
            <w:bottom w:val="none" w:sz="0" w:space="0" w:color="auto"/>
            <w:right w:val="none" w:sz="0" w:space="0" w:color="auto"/>
          </w:divBdr>
        </w:div>
        <w:div w:id="651831593">
          <w:marLeft w:val="480"/>
          <w:marRight w:val="0"/>
          <w:marTop w:val="0"/>
          <w:marBottom w:val="0"/>
          <w:divBdr>
            <w:top w:val="none" w:sz="0" w:space="0" w:color="auto"/>
            <w:left w:val="none" w:sz="0" w:space="0" w:color="auto"/>
            <w:bottom w:val="none" w:sz="0" w:space="0" w:color="auto"/>
            <w:right w:val="none" w:sz="0" w:space="0" w:color="auto"/>
          </w:divBdr>
        </w:div>
        <w:div w:id="671106064">
          <w:marLeft w:val="480"/>
          <w:marRight w:val="0"/>
          <w:marTop w:val="0"/>
          <w:marBottom w:val="0"/>
          <w:divBdr>
            <w:top w:val="none" w:sz="0" w:space="0" w:color="auto"/>
            <w:left w:val="none" w:sz="0" w:space="0" w:color="auto"/>
            <w:bottom w:val="none" w:sz="0" w:space="0" w:color="auto"/>
            <w:right w:val="none" w:sz="0" w:space="0" w:color="auto"/>
          </w:divBdr>
        </w:div>
        <w:div w:id="689069571">
          <w:marLeft w:val="480"/>
          <w:marRight w:val="0"/>
          <w:marTop w:val="0"/>
          <w:marBottom w:val="0"/>
          <w:divBdr>
            <w:top w:val="none" w:sz="0" w:space="0" w:color="auto"/>
            <w:left w:val="none" w:sz="0" w:space="0" w:color="auto"/>
            <w:bottom w:val="none" w:sz="0" w:space="0" w:color="auto"/>
            <w:right w:val="none" w:sz="0" w:space="0" w:color="auto"/>
          </w:divBdr>
        </w:div>
        <w:div w:id="708190787">
          <w:marLeft w:val="480"/>
          <w:marRight w:val="0"/>
          <w:marTop w:val="0"/>
          <w:marBottom w:val="0"/>
          <w:divBdr>
            <w:top w:val="none" w:sz="0" w:space="0" w:color="auto"/>
            <w:left w:val="none" w:sz="0" w:space="0" w:color="auto"/>
            <w:bottom w:val="none" w:sz="0" w:space="0" w:color="auto"/>
            <w:right w:val="none" w:sz="0" w:space="0" w:color="auto"/>
          </w:divBdr>
        </w:div>
        <w:div w:id="724987662">
          <w:marLeft w:val="480"/>
          <w:marRight w:val="0"/>
          <w:marTop w:val="0"/>
          <w:marBottom w:val="0"/>
          <w:divBdr>
            <w:top w:val="none" w:sz="0" w:space="0" w:color="auto"/>
            <w:left w:val="none" w:sz="0" w:space="0" w:color="auto"/>
            <w:bottom w:val="none" w:sz="0" w:space="0" w:color="auto"/>
            <w:right w:val="none" w:sz="0" w:space="0" w:color="auto"/>
          </w:divBdr>
        </w:div>
        <w:div w:id="726538632">
          <w:marLeft w:val="480"/>
          <w:marRight w:val="0"/>
          <w:marTop w:val="0"/>
          <w:marBottom w:val="0"/>
          <w:divBdr>
            <w:top w:val="none" w:sz="0" w:space="0" w:color="auto"/>
            <w:left w:val="none" w:sz="0" w:space="0" w:color="auto"/>
            <w:bottom w:val="none" w:sz="0" w:space="0" w:color="auto"/>
            <w:right w:val="none" w:sz="0" w:space="0" w:color="auto"/>
          </w:divBdr>
        </w:div>
        <w:div w:id="744258303">
          <w:marLeft w:val="480"/>
          <w:marRight w:val="0"/>
          <w:marTop w:val="0"/>
          <w:marBottom w:val="0"/>
          <w:divBdr>
            <w:top w:val="none" w:sz="0" w:space="0" w:color="auto"/>
            <w:left w:val="none" w:sz="0" w:space="0" w:color="auto"/>
            <w:bottom w:val="none" w:sz="0" w:space="0" w:color="auto"/>
            <w:right w:val="none" w:sz="0" w:space="0" w:color="auto"/>
          </w:divBdr>
        </w:div>
        <w:div w:id="757479480">
          <w:marLeft w:val="480"/>
          <w:marRight w:val="0"/>
          <w:marTop w:val="0"/>
          <w:marBottom w:val="0"/>
          <w:divBdr>
            <w:top w:val="none" w:sz="0" w:space="0" w:color="auto"/>
            <w:left w:val="none" w:sz="0" w:space="0" w:color="auto"/>
            <w:bottom w:val="none" w:sz="0" w:space="0" w:color="auto"/>
            <w:right w:val="none" w:sz="0" w:space="0" w:color="auto"/>
          </w:divBdr>
        </w:div>
        <w:div w:id="774517015">
          <w:marLeft w:val="480"/>
          <w:marRight w:val="0"/>
          <w:marTop w:val="0"/>
          <w:marBottom w:val="0"/>
          <w:divBdr>
            <w:top w:val="none" w:sz="0" w:space="0" w:color="auto"/>
            <w:left w:val="none" w:sz="0" w:space="0" w:color="auto"/>
            <w:bottom w:val="none" w:sz="0" w:space="0" w:color="auto"/>
            <w:right w:val="none" w:sz="0" w:space="0" w:color="auto"/>
          </w:divBdr>
        </w:div>
        <w:div w:id="823357991">
          <w:marLeft w:val="480"/>
          <w:marRight w:val="0"/>
          <w:marTop w:val="0"/>
          <w:marBottom w:val="0"/>
          <w:divBdr>
            <w:top w:val="none" w:sz="0" w:space="0" w:color="auto"/>
            <w:left w:val="none" w:sz="0" w:space="0" w:color="auto"/>
            <w:bottom w:val="none" w:sz="0" w:space="0" w:color="auto"/>
            <w:right w:val="none" w:sz="0" w:space="0" w:color="auto"/>
          </w:divBdr>
        </w:div>
        <w:div w:id="835608815">
          <w:marLeft w:val="480"/>
          <w:marRight w:val="0"/>
          <w:marTop w:val="0"/>
          <w:marBottom w:val="0"/>
          <w:divBdr>
            <w:top w:val="none" w:sz="0" w:space="0" w:color="auto"/>
            <w:left w:val="none" w:sz="0" w:space="0" w:color="auto"/>
            <w:bottom w:val="none" w:sz="0" w:space="0" w:color="auto"/>
            <w:right w:val="none" w:sz="0" w:space="0" w:color="auto"/>
          </w:divBdr>
        </w:div>
        <w:div w:id="843595251">
          <w:marLeft w:val="480"/>
          <w:marRight w:val="0"/>
          <w:marTop w:val="0"/>
          <w:marBottom w:val="0"/>
          <w:divBdr>
            <w:top w:val="none" w:sz="0" w:space="0" w:color="auto"/>
            <w:left w:val="none" w:sz="0" w:space="0" w:color="auto"/>
            <w:bottom w:val="none" w:sz="0" w:space="0" w:color="auto"/>
            <w:right w:val="none" w:sz="0" w:space="0" w:color="auto"/>
          </w:divBdr>
        </w:div>
        <w:div w:id="884293353">
          <w:marLeft w:val="480"/>
          <w:marRight w:val="0"/>
          <w:marTop w:val="0"/>
          <w:marBottom w:val="0"/>
          <w:divBdr>
            <w:top w:val="none" w:sz="0" w:space="0" w:color="auto"/>
            <w:left w:val="none" w:sz="0" w:space="0" w:color="auto"/>
            <w:bottom w:val="none" w:sz="0" w:space="0" w:color="auto"/>
            <w:right w:val="none" w:sz="0" w:space="0" w:color="auto"/>
          </w:divBdr>
        </w:div>
        <w:div w:id="942080209">
          <w:marLeft w:val="480"/>
          <w:marRight w:val="0"/>
          <w:marTop w:val="0"/>
          <w:marBottom w:val="0"/>
          <w:divBdr>
            <w:top w:val="none" w:sz="0" w:space="0" w:color="auto"/>
            <w:left w:val="none" w:sz="0" w:space="0" w:color="auto"/>
            <w:bottom w:val="none" w:sz="0" w:space="0" w:color="auto"/>
            <w:right w:val="none" w:sz="0" w:space="0" w:color="auto"/>
          </w:divBdr>
        </w:div>
        <w:div w:id="1015381398">
          <w:marLeft w:val="480"/>
          <w:marRight w:val="0"/>
          <w:marTop w:val="0"/>
          <w:marBottom w:val="0"/>
          <w:divBdr>
            <w:top w:val="none" w:sz="0" w:space="0" w:color="auto"/>
            <w:left w:val="none" w:sz="0" w:space="0" w:color="auto"/>
            <w:bottom w:val="none" w:sz="0" w:space="0" w:color="auto"/>
            <w:right w:val="none" w:sz="0" w:space="0" w:color="auto"/>
          </w:divBdr>
        </w:div>
        <w:div w:id="1029144539">
          <w:marLeft w:val="480"/>
          <w:marRight w:val="0"/>
          <w:marTop w:val="0"/>
          <w:marBottom w:val="0"/>
          <w:divBdr>
            <w:top w:val="none" w:sz="0" w:space="0" w:color="auto"/>
            <w:left w:val="none" w:sz="0" w:space="0" w:color="auto"/>
            <w:bottom w:val="none" w:sz="0" w:space="0" w:color="auto"/>
            <w:right w:val="none" w:sz="0" w:space="0" w:color="auto"/>
          </w:divBdr>
        </w:div>
        <w:div w:id="1036390669">
          <w:marLeft w:val="480"/>
          <w:marRight w:val="0"/>
          <w:marTop w:val="0"/>
          <w:marBottom w:val="0"/>
          <w:divBdr>
            <w:top w:val="none" w:sz="0" w:space="0" w:color="auto"/>
            <w:left w:val="none" w:sz="0" w:space="0" w:color="auto"/>
            <w:bottom w:val="none" w:sz="0" w:space="0" w:color="auto"/>
            <w:right w:val="none" w:sz="0" w:space="0" w:color="auto"/>
          </w:divBdr>
        </w:div>
        <w:div w:id="1115640789">
          <w:marLeft w:val="480"/>
          <w:marRight w:val="0"/>
          <w:marTop w:val="0"/>
          <w:marBottom w:val="0"/>
          <w:divBdr>
            <w:top w:val="none" w:sz="0" w:space="0" w:color="auto"/>
            <w:left w:val="none" w:sz="0" w:space="0" w:color="auto"/>
            <w:bottom w:val="none" w:sz="0" w:space="0" w:color="auto"/>
            <w:right w:val="none" w:sz="0" w:space="0" w:color="auto"/>
          </w:divBdr>
        </w:div>
        <w:div w:id="1167551716">
          <w:marLeft w:val="480"/>
          <w:marRight w:val="0"/>
          <w:marTop w:val="0"/>
          <w:marBottom w:val="0"/>
          <w:divBdr>
            <w:top w:val="none" w:sz="0" w:space="0" w:color="auto"/>
            <w:left w:val="none" w:sz="0" w:space="0" w:color="auto"/>
            <w:bottom w:val="none" w:sz="0" w:space="0" w:color="auto"/>
            <w:right w:val="none" w:sz="0" w:space="0" w:color="auto"/>
          </w:divBdr>
        </w:div>
        <w:div w:id="1272514814">
          <w:marLeft w:val="480"/>
          <w:marRight w:val="0"/>
          <w:marTop w:val="0"/>
          <w:marBottom w:val="0"/>
          <w:divBdr>
            <w:top w:val="none" w:sz="0" w:space="0" w:color="auto"/>
            <w:left w:val="none" w:sz="0" w:space="0" w:color="auto"/>
            <w:bottom w:val="none" w:sz="0" w:space="0" w:color="auto"/>
            <w:right w:val="none" w:sz="0" w:space="0" w:color="auto"/>
          </w:divBdr>
        </w:div>
        <w:div w:id="1294753956">
          <w:marLeft w:val="480"/>
          <w:marRight w:val="0"/>
          <w:marTop w:val="0"/>
          <w:marBottom w:val="0"/>
          <w:divBdr>
            <w:top w:val="none" w:sz="0" w:space="0" w:color="auto"/>
            <w:left w:val="none" w:sz="0" w:space="0" w:color="auto"/>
            <w:bottom w:val="none" w:sz="0" w:space="0" w:color="auto"/>
            <w:right w:val="none" w:sz="0" w:space="0" w:color="auto"/>
          </w:divBdr>
        </w:div>
        <w:div w:id="1295020552">
          <w:marLeft w:val="480"/>
          <w:marRight w:val="0"/>
          <w:marTop w:val="0"/>
          <w:marBottom w:val="0"/>
          <w:divBdr>
            <w:top w:val="none" w:sz="0" w:space="0" w:color="auto"/>
            <w:left w:val="none" w:sz="0" w:space="0" w:color="auto"/>
            <w:bottom w:val="none" w:sz="0" w:space="0" w:color="auto"/>
            <w:right w:val="none" w:sz="0" w:space="0" w:color="auto"/>
          </w:divBdr>
        </w:div>
        <w:div w:id="1507474473">
          <w:marLeft w:val="480"/>
          <w:marRight w:val="0"/>
          <w:marTop w:val="0"/>
          <w:marBottom w:val="0"/>
          <w:divBdr>
            <w:top w:val="none" w:sz="0" w:space="0" w:color="auto"/>
            <w:left w:val="none" w:sz="0" w:space="0" w:color="auto"/>
            <w:bottom w:val="none" w:sz="0" w:space="0" w:color="auto"/>
            <w:right w:val="none" w:sz="0" w:space="0" w:color="auto"/>
          </w:divBdr>
        </w:div>
        <w:div w:id="1583099862">
          <w:marLeft w:val="480"/>
          <w:marRight w:val="0"/>
          <w:marTop w:val="0"/>
          <w:marBottom w:val="0"/>
          <w:divBdr>
            <w:top w:val="none" w:sz="0" w:space="0" w:color="auto"/>
            <w:left w:val="none" w:sz="0" w:space="0" w:color="auto"/>
            <w:bottom w:val="none" w:sz="0" w:space="0" w:color="auto"/>
            <w:right w:val="none" w:sz="0" w:space="0" w:color="auto"/>
          </w:divBdr>
        </w:div>
        <w:div w:id="1598757119">
          <w:marLeft w:val="480"/>
          <w:marRight w:val="0"/>
          <w:marTop w:val="0"/>
          <w:marBottom w:val="0"/>
          <w:divBdr>
            <w:top w:val="none" w:sz="0" w:space="0" w:color="auto"/>
            <w:left w:val="none" w:sz="0" w:space="0" w:color="auto"/>
            <w:bottom w:val="none" w:sz="0" w:space="0" w:color="auto"/>
            <w:right w:val="none" w:sz="0" w:space="0" w:color="auto"/>
          </w:divBdr>
        </w:div>
        <w:div w:id="1733768624">
          <w:marLeft w:val="480"/>
          <w:marRight w:val="0"/>
          <w:marTop w:val="0"/>
          <w:marBottom w:val="0"/>
          <w:divBdr>
            <w:top w:val="none" w:sz="0" w:space="0" w:color="auto"/>
            <w:left w:val="none" w:sz="0" w:space="0" w:color="auto"/>
            <w:bottom w:val="none" w:sz="0" w:space="0" w:color="auto"/>
            <w:right w:val="none" w:sz="0" w:space="0" w:color="auto"/>
          </w:divBdr>
        </w:div>
        <w:div w:id="1754932408">
          <w:marLeft w:val="480"/>
          <w:marRight w:val="0"/>
          <w:marTop w:val="0"/>
          <w:marBottom w:val="0"/>
          <w:divBdr>
            <w:top w:val="none" w:sz="0" w:space="0" w:color="auto"/>
            <w:left w:val="none" w:sz="0" w:space="0" w:color="auto"/>
            <w:bottom w:val="none" w:sz="0" w:space="0" w:color="auto"/>
            <w:right w:val="none" w:sz="0" w:space="0" w:color="auto"/>
          </w:divBdr>
        </w:div>
        <w:div w:id="1764691656">
          <w:marLeft w:val="480"/>
          <w:marRight w:val="0"/>
          <w:marTop w:val="0"/>
          <w:marBottom w:val="0"/>
          <w:divBdr>
            <w:top w:val="none" w:sz="0" w:space="0" w:color="auto"/>
            <w:left w:val="none" w:sz="0" w:space="0" w:color="auto"/>
            <w:bottom w:val="none" w:sz="0" w:space="0" w:color="auto"/>
            <w:right w:val="none" w:sz="0" w:space="0" w:color="auto"/>
          </w:divBdr>
        </w:div>
      </w:divsChild>
    </w:div>
    <w:div w:id="28914509">
      <w:bodyDiv w:val="1"/>
      <w:marLeft w:val="0"/>
      <w:marRight w:val="0"/>
      <w:marTop w:val="0"/>
      <w:marBottom w:val="0"/>
      <w:divBdr>
        <w:top w:val="none" w:sz="0" w:space="0" w:color="auto"/>
        <w:left w:val="none" w:sz="0" w:space="0" w:color="auto"/>
        <w:bottom w:val="none" w:sz="0" w:space="0" w:color="auto"/>
        <w:right w:val="none" w:sz="0" w:space="0" w:color="auto"/>
      </w:divBdr>
    </w:div>
    <w:div w:id="28990778">
      <w:marLeft w:val="480"/>
      <w:marRight w:val="0"/>
      <w:marTop w:val="0"/>
      <w:marBottom w:val="0"/>
      <w:divBdr>
        <w:top w:val="none" w:sz="0" w:space="0" w:color="auto"/>
        <w:left w:val="none" w:sz="0" w:space="0" w:color="auto"/>
        <w:bottom w:val="none" w:sz="0" w:space="0" w:color="auto"/>
        <w:right w:val="none" w:sz="0" w:space="0" w:color="auto"/>
      </w:divBdr>
    </w:div>
    <w:div w:id="29040261">
      <w:marLeft w:val="480"/>
      <w:marRight w:val="0"/>
      <w:marTop w:val="0"/>
      <w:marBottom w:val="0"/>
      <w:divBdr>
        <w:top w:val="none" w:sz="0" w:space="0" w:color="auto"/>
        <w:left w:val="none" w:sz="0" w:space="0" w:color="auto"/>
        <w:bottom w:val="none" w:sz="0" w:space="0" w:color="auto"/>
        <w:right w:val="none" w:sz="0" w:space="0" w:color="auto"/>
      </w:divBdr>
    </w:div>
    <w:div w:id="29041183">
      <w:marLeft w:val="480"/>
      <w:marRight w:val="0"/>
      <w:marTop w:val="0"/>
      <w:marBottom w:val="0"/>
      <w:divBdr>
        <w:top w:val="none" w:sz="0" w:space="0" w:color="auto"/>
        <w:left w:val="none" w:sz="0" w:space="0" w:color="auto"/>
        <w:bottom w:val="none" w:sz="0" w:space="0" w:color="auto"/>
        <w:right w:val="none" w:sz="0" w:space="0" w:color="auto"/>
      </w:divBdr>
    </w:div>
    <w:div w:id="29115944">
      <w:marLeft w:val="480"/>
      <w:marRight w:val="0"/>
      <w:marTop w:val="0"/>
      <w:marBottom w:val="0"/>
      <w:divBdr>
        <w:top w:val="none" w:sz="0" w:space="0" w:color="auto"/>
        <w:left w:val="none" w:sz="0" w:space="0" w:color="auto"/>
        <w:bottom w:val="none" w:sz="0" w:space="0" w:color="auto"/>
        <w:right w:val="none" w:sz="0" w:space="0" w:color="auto"/>
      </w:divBdr>
    </w:div>
    <w:div w:id="29189100">
      <w:marLeft w:val="480"/>
      <w:marRight w:val="0"/>
      <w:marTop w:val="0"/>
      <w:marBottom w:val="0"/>
      <w:divBdr>
        <w:top w:val="none" w:sz="0" w:space="0" w:color="auto"/>
        <w:left w:val="none" w:sz="0" w:space="0" w:color="auto"/>
        <w:bottom w:val="none" w:sz="0" w:space="0" w:color="auto"/>
        <w:right w:val="none" w:sz="0" w:space="0" w:color="auto"/>
      </w:divBdr>
    </w:div>
    <w:div w:id="29301362">
      <w:marLeft w:val="480"/>
      <w:marRight w:val="0"/>
      <w:marTop w:val="0"/>
      <w:marBottom w:val="0"/>
      <w:divBdr>
        <w:top w:val="none" w:sz="0" w:space="0" w:color="auto"/>
        <w:left w:val="none" w:sz="0" w:space="0" w:color="auto"/>
        <w:bottom w:val="none" w:sz="0" w:space="0" w:color="auto"/>
        <w:right w:val="none" w:sz="0" w:space="0" w:color="auto"/>
      </w:divBdr>
    </w:div>
    <w:div w:id="29303273">
      <w:marLeft w:val="480"/>
      <w:marRight w:val="0"/>
      <w:marTop w:val="0"/>
      <w:marBottom w:val="0"/>
      <w:divBdr>
        <w:top w:val="none" w:sz="0" w:space="0" w:color="auto"/>
        <w:left w:val="none" w:sz="0" w:space="0" w:color="auto"/>
        <w:bottom w:val="none" w:sz="0" w:space="0" w:color="auto"/>
        <w:right w:val="none" w:sz="0" w:space="0" w:color="auto"/>
      </w:divBdr>
    </w:div>
    <w:div w:id="29303421">
      <w:marLeft w:val="480"/>
      <w:marRight w:val="0"/>
      <w:marTop w:val="0"/>
      <w:marBottom w:val="0"/>
      <w:divBdr>
        <w:top w:val="none" w:sz="0" w:space="0" w:color="auto"/>
        <w:left w:val="none" w:sz="0" w:space="0" w:color="auto"/>
        <w:bottom w:val="none" w:sz="0" w:space="0" w:color="auto"/>
        <w:right w:val="none" w:sz="0" w:space="0" w:color="auto"/>
      </w:divBdr>
    </w:div>
    <w:div w:id="29308691">
      <w:marLeft w:val="480"/>
      <w:marRight w:val="0"/>
      <w:marTop w:val="0"/>
      <w:marBottom w:val="0"/>
      <w:divBdr>
        <w:top w:val="none" w:sz="0" w:space="0" w:color="auto"/>
        <w:left w:val="none" w:sz="0" w:space="0" w:color="auto"/>
        <w:bottom w:val="none" w:sz="0" w:space="0" w:color="auto"/>
        <w:right w:val="none" w:sz="0" w:space="0" w:color="auto"/>
      </w:divBdr>
    </w:div>
    <w:div w:id="29451445">
      <w:marLeft w:val="480"/>
      <w:marRight w:val="0"/>
      <w:marTop w:val="0"/>
      <w:marBottom w:val="0"/>
      <w:divBdr>
        <w:top w:val="none" w:sz="0" w:space="0" w:color="auto"/>
        <w:left w:val="none" w:sz="0" w:space="0" w:color="auto"/>
        <w:bottom w:val="none" w:sz="0" w:space="0" w:color="auto"/>
        <w:right w:val="none" w:sz="0" w:space="0" w:color="auto"/>
      </w:divBdr>
    </w:div>
    <w:div w:id="29451691">
      <w:marLeft w:val="480"/>
      <w:marRight w:val="0"/>
      <w:marTop w:val="0"/>
      <w:marBottom w:val="0"/>
      <w:divBdr>
        <w:top w:val="none" w:sz="0" w:space="0" w:color="auto"/>
        <w:left w:val="none" w:sz="0" w:space="0" w:color="auto"/>
        <w:bottom w:val="none" w:sz="0" w:space="0" w:color="auto"/>
        <w:right w:val="none" w:sz="0" w:space="0" w:color="auto"/>
      </w:divBdr>
    </w:div>
    <w:div w:id="29495005">
      <w:marLeft w:val="480"/>
      <w:marRight w:val="0"/>
      <w:marTop w:val="0"/>
      <w:marBottom w:val="0"/>
      <w:divBdr>
        <w:top w:val="none" w:sz="0" w:space="0" w:color="auto"/>
        <w:left w:val="none" w:sz="0" w:space="0" w:color="auto"/>
        <w:bottom w:val="none" w:sz="0" w:space="0" w:color="auto"/>
        <w:right w:val="none" w:sz="0" w:space="0" w:color="auto"/>
      </w:divBdr>
    </w:div>
    <w:div w:id="29577397">
      <w:marLeft w:val="480"/>
      <w:marRight w:val="0"/>
      <w:marTop w:val="0"/>
      <w:marBottom w:val="0"/>
      <w:divBdr>
        <w:top w:val="none" w:sz="0" w:space="0" w:color="auto"/>
        <w:left w:val="none" w:sz="0" w:space="0" w:color="auto"/>
        <w:bottom w:val="none" w:sz="0" w:space="0" w:color="auto"/>
        <w:right w:val="none" w:sz="0" w:space="0" w:color="auto"/>
      </w:divBdr>
    </w:div>
    <w:div w:id="29649169">
      <w:marLeft w:val="480"/>
      <w:marRight w:val="0"/>
      <w:marTop w:val="0"/>
      <w:marBottom w:val="0"/>
      <w:divBdr>
        <w:top w:val="none" w:sz="0" w:space="0" w:color="auto"/>
        <w:left w:val="none" w:sz="0" w:space="0" w:color="auto"/>
        <w:bottom w:val="none" w:sz="0" w:space="0" w:color="auto"/>
        <w:right w:val="none" w:sz="0" w:space="0" w:color="auto"/>
      </w:divBdr>
    </w:div>
    <w:div w:id="29692361">
      <w:bodyDiv w:val="1"/>
      <w:marLeft w:val="0"/>
      <w:marRight w:val="0"/>
      <w:marTop w:val="0"/>
      <w:marBottom w:val="0"/>
      <w:divBdr>
        <w:top w:val="none" w:sz="0" w:space="0" w:color="auto"/>
        <w:left w:val="none" w:sz="0" w:space="0" w:color="auto"/>
        <w:bottom w:val="none" w:sz="0" w:space="0" w:color="auto"/>
        <w:right w:val="none" w:sz="0" w:space="0" w:color="auto"/>
      </w:divBdr>
    </w:div>
    <w:div w:id="29766662">
      <w:marLeft w:val="480"/>
      <w:marRight w:val="0"/>
      <w:marTop w:val="0"/>
      <w:marBottom w:val="0"/>
      <w:divBdr>
        <w:top w:val="none" w:sz="0" w:space="0" w:color="auto"/>
        <w:left w:val="none" w:sz="0" w:space="0" w:color="auto"/>
        <w:bottom w:val="none" w:sz="0" w:space="0" w:color="auto"/>
        <w:right w:val="none" w:sz="0" w:space="0" w:color="auto"/>
      </w:divBdr>
    </w:div>
    <w:div w:id="29771144">
      <w:marLeft w:val="480"/>
      <w:marRight w:val="0"/>
      <w:marTop w:val="0"/>
      <w:marBottom w:val="0"/>
      <w:divBdr>
        <w:top w:val="none" w:sz="0" w:space="0" w:color="auto"/>
        <w:left w:val="none" w:sz="0" w:space="0" w:color="auto"/>
        <w:bottom w:val="none" w:sz="0" w:space="0" w:color="auto"/>
        <w:right w:val="none" w:sz="0" w:space="0" w:color="auto"/>
      </w:divBdr>
    </w:div>
    <w:div w:id="29846615">
      <w:marLeft w:val="480"/>
      <w:marRight w:val="0"/>
      <w:marTop w:val="0"/>
      <w:marBottom w:val="0"/>
      <w:divBdr>
        <w:top w:val="none" w:sz="0" w:space="0" w:color="auto"/>
        <w:left w:val="none" w:sz="0" w:space="0" w:color="auto"/>
        <w:bottom w:val="none" w:sz="0" w:space="0" w:color="auto"/>
        <w:right w:val="none" w:sz="0" w:space="0" w:color="auto"/>
      </w:divBdr>
    </w:div>
    <w:div w:id="29886558">
      <w:marLeft w:val="480"/>
      <w:marRight w:val="0"/>
      <w:marTop w:val="0"/>
      <w:marBottom w:val="0"/>
      <w:divBdr>
        <w:top w:val="none" w:sz="0" w:space="0" w:color="auto"/>
        <w:left w:val="none" w:sz="0" w:space="0" w:color="auto"/>
        <w:bottom w:val="none" w:sz="0" w:space="0" w:color="auto"/>
        <w:right w:val="none" w:sz="0" w:space="0" w:color="auto"/>
      </w:divBdr>
    </w:div>
    <w:div w:id="29890331">
      <w:bodyDiv w:val="1"/>
      <w:marLeft w:val="0"/>
      <w:marRight w:val="0"/>
      <w:marTop w:val="0"/>
      <w:marBottom w:val="0"/>
      <w:divBdr>
        <w:top w:val="none" w:sz="0" w:space="0" w:color="auto"/>
        <w:left w:val="none" w:sz="0" w:space="0" w:color="auto"/>
        <w:bottom w:val="none" w:sz="0" w:space="0" w:color="auto"/>
        <w:right w:val="none" w:sz="0" w:space="0" w:color="auto"/>
      </w:divBdr>
    </w:div>
    <w:div w:id="30032690">
      <w:marLeft w:val="480"/>
      <w:marRight w:val="0"/>
      <w:marTop w:val="0"/>
      <w:marBottom w:val="0"/>
      <w:divBdr>
        <w:top w:val="none" w:sz="0" w:space="0" w:color="auto"/>
        <w:left w:val="none" w:sz="0" w:space="0" w:color="auto"/>
        <w:bottom w:val="none" w:sz="0" w:space="0" w:color="auto"/>
        <w:right w:val="none" w:sz="0" w:space="0" w:color="auto"/>
      </w:divBdr>
    </w:div>
    <w:div w:id="30107835">
      <w:marLeft w:val="480"/>
      <w:marRight w:val="0"/>
      <w:marTop w:val="0"/>
      <w:marBottom w:val="0"/>
      <w:divBdr>
        <w:top w:val="none" w:sz="0" w:space="0" w:color="auto"/>
        <w:left w:val="none" w:sz="0" w:space="0" w:color="auto"/>
        <w:bottom w:val="none" w:sz="0" w:space="0" w:color="auto"/>
        <w:right w:val="none" w:sz="0" w:space="0" w:color="auto"/>
      </w:divBdr>
    </w:div>
    <w:div w:id="30228276">
      <w:marLeft w:val="480"/>
      <w:marRight w:val="0"/>
      <w:marTop w:val="0"/>
      <w:marBottom w:val="0"/>
      <w:divBdr>
        <w:top w:val="none" w:sz="0" w:space="0" w:color="auto"/>
        <w:left w:val="none" w:sz="0" w:space="0" w:color="auto"/>
        <w:bottom w:val="none" w:sz="0" w:space="0" w:color="auto"/>
        <w:right w:val="none" w:sz="0" w:space="0" w:color="auto"/>
      </w:divBdr>
    </w:div>
    <w:div w:id="30616714">
      <w:bodyDiv w:val="1"/>
      <w:marLeft w:val="0"/>
      <w:marRight w:val="0"/>
      <w:marTop w:val="0"/>
      <w:marBottom w:val="0"/>
      <w:divBdr>
        <w:top w:val="none" w:sz="0" w:space="0" w:color="auto"/>
        <w:left w:val="none" w:sz="0" w:space="0" w:color="auto"/>
        <w:bottom w:val="none" w:sz="0" w:space="0" w:color="auto"/>
        <w:right w:val="none" w:sz="0" w:space="0" w:color="auto"/>
      </w:divBdr>
      <w:divsChild>
        <w:div w:id="29766756">
          <w:marLeft w:val="480"/>
          <w:marRight w:val="0"/>
          <w:marTop w:val="0"/>
          <w:marBottom w:val="0"/>
          <w:divBdr>
            <w:top w:val="none" w:sz="0" w:space="0" w:color="auto"/>
            <w:left w:val="none" w:sz="0" w:space="0" w:color="auto"/>
            <w:bottom w:val="none" w:sz="0" w:space="0" w:color="auto"/>
            <w:right w:val="none" w:sz="0" w:space="0" w:color="auto"/>
          </w:divBdr>
        </w:div>
        <w:div w:id="420026662">
          <w:marLeft w:val="480"/>
          <w:marRight w:val="0"/>
          <w:marTop w:val="0"/>
          <w:marBottom w:val="0"/>
          <w:divBdr>
            <w:top w:val="none" w:sz="0" w:space="0" w:color="auto"/>
            <w:left w:val="none" w:sz="0" w:space="0" w:color="auto"/>
            <w:bottom w:val="none" w:sz="0" w:space="0" w:color="auto"/>
            <w:right w:val="none" w:sz="0" w:space="0" w:color="auto"/>
          </w:divBdr>
        </w:div>
        <w:div w:id="492257988">
          <w:marLeft w:val="480"/>
          <w:marRight w:val="0"/>
          <w:marTop w:val="0"/>
          <w:marBottom w:val="0"/>
          <w:divBdr>
            <w:top w:val="none" w:sz="0" w:space="0" w:color="auto"/>
            <w:left w:val="none" w:sz="0" w:space="0" w:color="auto"/>
            <w:bottom w:val="none" w:sz="0" w:space="0" w:color="auto"/>
            <w:right w:val="none" w:sz="0" w:space="0" w:color="auto"/>
          </w:divBdr>
        </w:div>
        <w:div w:id="914365285">
          <w:marLeft w:val="480"/>
          <w:marRight w:val="0"/>
          <w:marTop w:val="0"/>
          <w:marBottom w:val="0"/>
          <w:divBdr>
            <w:top w:val="none" w:sz="0" w:space="0" w:color="auto"/>
            <w:left w:val="none" w:sz="0" w:space="0" w:color="auto"/>
            <w:bottom w:val="none" w:sz="0" w:space="0" w:color="auto"/>
            <w:right w:val="none" w:sz="0" w:space="0" w:color="auto"/>
          </w:divBdr>
        </w:div>
        <w:div w:id="1473671927">
          <w:marLeft w:val="480"/>
          <w:marRight w:val="0"/>
          <w:marTop w:val="0"/>
          <w:marBottom w:val="0"/>
          <w:divBdr>
            <w:top w:val="none" w:sz="0" w:space="0" w:color="auto"/>
            <w:left w:val="none" w:sz="0" w:space="0" w:color="auto"/>
            <w:bottom w:val="none" w:sz="0" w:space="0" w:color="auto"/>
            <w:right w:val="none" w:sz="0" w:space="0" w:color="auto"/>
          </w:divBdr>
        </w:div>
        <w:div w:id="1823740737">
          <w:marLeft w:val="480"/>
          <w:marRight w:val="0"/>
          <w:marTop w:val="0"/>
          <w:marBottom w:val="0"/>
          <w:divBdr>
            <w:top w:val="none" w:sz="0" w:space="0" w:color="auto"/>
            <w:left w:val="none" w:sz="0" w:space="0" w:color="auto"/>
            <w:bottom w:val="none" w:sz="0" w:space="0" w:color="auto"/>
            <w:right w:val="none" w:sz="0" w:space="0" w:color="auto"/>
          </w:divBdr>
        </w:div>
      </w:divsChild>
    </w:div>
    <w:div w:id="30696031">
      <w:marLeft w:val="480"/>
      <w:marRight w:val="0"/>
      <w:marTop w:val="0"/>
      <w:marBottom w:val="0"/>
      <w:divBdr>
        <w:top w:val="none" w:sz="0" w:space="0" w:color="auto"/>
        <w:left w:val="none" w:sz="0" w:space="0" w:color="auto"/>
        <w:bottom w:val="none" w:sz="0" w:space="0" w:color="auto"/>
        <w:right w:val="none" w:sz="0" w:space="0" w:color="auto"/>
      </w:divBdr>
    </w:div>
    <w:div w:id="30810917">
      <w:marLeft w:val="480"/>
      <w:marRight w:val="0"/>
      <w:marTop w:val="0"/>
      <w:marBottom w:val="0"/>
      <w:divBdr>
        <w:top w:val="none" w:sz="0" w:space="0" w:color="auto"/>
        <w:left w:val="none" w:sz="0" w:space="0" w:color="auto"/>
        <w:bottom w:val="none" w:sz="0" w:space="0" w:color="auto"/>
        <w:right w:val="none" w:sz="0" w:space="0" w:color="auto"/>
      </w:divBdr>
    </w:div>
    <w:div w:id="30882530">
      <w:marLeft w:val="480"/>
      <w:marRight w:val="0"/>
      <w:marTop w:val="0"/>
      <w:marBottom w:val="0"/>
      <w:divBdr>
        <w:top w:val="none" w:sz="0" w:space="0" w:color="auto"/>
        <w:left w:val="none" w:sz="0" w:space="0" w:color="auto"/>
        <w:bottom w:val="none" w:sz="0" w:space="0" w:color="auto"/>
        <w:right w:val="none" w:sz="0" w:space="0" w:color="auto"/>
      </w:divBdr>
    </w:div>
    <w:div w:id="30883160">
      <w:marLeft w:val="480"/>
      <w:marRight w:val="0"/>
      <w:marTop w:val="0"/>
      <w:marBottom w:val="0"/>
      <w:divBdr>
        <w:top w:val="none" w:sz="0" w:space="0" w:color="auto"/>
        <w:left w:val="none" w:sz="0" w:space="0" w:color="auto"/>
        <w:bottom w:val="none" w:sz="0" w:space="0" w:color="auto"/>
        <w:right w:val="none" w:sz="0" w:space="0" w:color="auto"/>
      </w:divBdr>
    </w:div>
    <w:div w:id="30963226">
      <w:marLeft w:val="480"/>
      <w:marRight w:val="0"/>
      <w:marTop w:val="0"/>
      <w:marBottom w:val="0"/>
      <w:divBdr>
        <w:top w:val="none" w:sz="0" w:space="0" w:color="auto"/>
        <w:left w:val="none" w:sz="0" w:space="0" w:color="auto"/>
        <w:bottom w:val="none" w:sz="0" w:space="0" w:color="auto"/>
        <w:right w:val="none" w:sz="0" w:space="0" w:color="auto"/>
      </w:divBdr>
    </w:div>
    <w:div w:id="31078689">
      <w:marLeft w:val="480"/>
      <w:marRight w:val="0"/>
      <w:marTop w:val="0"/>
      <w:marBottom w:val="0"/>
      <w:divBdr>
        <w:top w:val="none" w:sz="0" w:space="0" w:color="auto"/>
        <w:left w:val="none" w:sz="0" w:space="0" w:color="auto"/>
        <w:bottom w:val="none" w:sz="0" w:space="0" w:color="auto"/>
        <w:right w:val="none" w:sz="0" w:space="0" w:color="auto"/>
      </w:divBdr>
    </w:div>
    <w:div w:id="31082300">
      <w:bodyDiv w:val="1"/>
      <w:marLeft w:val="0"/>
      <w:marRight w:val="0"/>
      <w:marTop w:val="0"/>
      <w:marBottom w:val="0"/>
      <w:divBdr>
        <w:top w:val="none" w:sz="0" w:space="0" w:color="auto"/>
        <w:left w:val="none" w:sz="0" w:space="0" w:color="auto"/>
        <w:bottom w:val="none" w:sz="0" w:space="0" w:color="auto"/>
        <w:right w:val="none" w:sz="0" w:space="0" w:color="auto"/>
      </w:divBdr>
    </w:div>
    <w:div w:id="31156239">
      <w:marLeft w:val="480"/>
      <w:marRight w:val="0"/>
      <w:marTop w:val="0"/>
      <w:marBottom w:val="0"/>
      <w:divBdr>
        <w:top w:val="none" w:sz="0" w:space="0" w:color="auto"/>
        <w:left w:val="none" w:sz="0" w:space="0" w:color="auto"/>
        <w:bottom w:val="none" w:sz="0" w:space="0" w:color="auto"/>
        <w:right w:val="none" w:sz="0" w:space="0" w:color="auto"/>
      </w:divBdr>
    </w:div>
    <w:div w:id="31156850">
      <w:bodyDiv w:val="1"/>
      <w:marLeft w:val="0"/>
      <w:marRight w:val="0"/>
      <w:marTop w:val="0"/>
      <w:marBottom w:val="0"/>
      <w:divBdr>
        <w:top w:val="none" w:sz="0" w:space="0" w:color="auto"/>
        <w:left w:val="none" w:sz="0" w:space="0" w:color="auto"/>
        <w:bottom w:val="none" w:sz="0" w:space="0" w:color="auto"/>
        <w:right w:val="none" w:sz="0" w:space="0" w:color="auto"/>
      </w:divBdr>
      <w:divsChild>
        <w:div w:id="7417321">
          <w:marLeft w:val="480"/>
          <w:marRight w:val="0"/>
          <w:marTop w:val="0"/>
          <w:marBottom w:val="0"/>
          <w:divBdr>
            <w:top w:val="none" w:sz="0" w:space="0" w:color="auto"/>
            <w:left w:val="none" w:sz="0" w:space="0" w:color="auto"/>
            <w:bottom w:val="none" w:sz="0" w:space="0" w:color="auto"/>
            <w:right w:val="none" w:sz="0" w:space="0" w:color="auto"/>
          </w:divBdr>
        </w:div>
        <w:div w:id="68384333">
          <w:marLeft w:val="480"/>
          <w:marRight w:val="0"/>
          <w:marTop w:val="0"/>
          <w:marBottom w:val="0"/>
          <w:divBdr>
            <w:top w:val="none" w:sz="0" w:space="0" w:color="auto"/>
            <w:left w:val="none" w:sz="0" w:space="0" w:color="auto"/>
            <w:bottom w:val="none" w:sz="0" w:space="0" w:color="auto"/>
            <w:right w:val="none" w:sz="0" w:space="0" w:color="auto"/>
          </w:divBdr>
        </w:div>
        <w:div w:id="595401289">
          <w:marLeft w:val="480"/>
          <w:marRight w:val="0"/>
          <w:marTop w:val="0"/>
          <w:marBottom w:val="0"/>
          <w:divBdr>
            <w:top w:val="none" w:sz="0" w:space="0" w:color="auto"/>
            <w:left w:val="none" w:sz="0" w:space="0" w:color="auto"/>
            <w:bottom w:val="none" w:sz="0" w:space="0" w:color="auto"/>
            <w:right w:val="none" w:sz="0" w:space="0" w:color="auto"/>
          </w:divBdr>
        </w:div>
        <w:div w:id="603344299">
          <w:marLeft w:val="480"/>
          <w:marRight w:val="0"/>
          <w:marTop w:val="0"/>
          <w:marBottom w:val="0"/>
          <w:divBdr>
            <w:top w:val="none" w:sz="0" w:space="0" w:color="auto"/>
            <w:left w:val="none" w:sz="0" w:space="0" w:color="auto"/>
            <w:bottom w:val="none" w:sz="0" w:space="0" w:color="auto"/>
            <w:right w:val="none" w:sz="0" w:space="0" w:color="auto"/>
          </w:divBdr>
        </w:div>
        <w:div w:id="616107834">
          <w:marLeft w:val="480"/>
          <w:marRight w:val="0"/>
          <w:marTop w:val="0"/>
          <w:marBottom w:val="0"/>
          <w:divBdr>
            <w:top w:val="none" w:sz="0" w:space="0" w:color="auto"/>
            <w:left w:val="none" w:sz="0" w:space="0" w:color="auto"/>
            <w:bottom w:val="none" w:sz="0" w:space="0" w:color="auto"/>
            <w:right w:val="none" w:sz="0" w:space="0" w:color="auto"/>
          </w:divBdr>
        </w:div>
        <w:div w:id="629359192">
          <w:marLeft w:val="480"/>
          <w:marRight w:val="0"/>
          <w:marTop w:val="0"/>
          <w:marBottom w:val="0"/>
          <w:divBdr>
            <w:top w:val="none" w:sz="0" w:space="0" w:color="auto"/>
            <w:left w:val="none" w:sz="0" w:space="0" w:color="auto"/>
            <w:bottom w:val="none" w:sz="0" w:space="0" w:color="auto"/>
            <w:right w:val="none" w:sz="0" w:space="0" w:color="auto"/>
          </w:divBdr>
        </w:div>
        <w:div w:id="650406173">
          <w:marLeft w:val="480"/>
          <w:marRight w:val="0"/>
          <w:marTop w:val="0"/>
          <w:marBottom w:val="0"/>
          <w:divBdr>
            <w:top w:val="none" w:sz="0" w:space="0" w:color="auto"/>
            <w:left w:val="none" w:sz="0" w:space="0" w:color="auto"/>
            <w:bottom w:val="none" w:sz="0" w:space="0" w:color="auto"/>
            <w:right w:val="none" w:sz="0" w:space="0" w:color="auto"/>
          </w:divBdr>
        </w:div>
        <w:div w:id="690298835">
          <w:marLeft w:val="480"/>
          <w:marRight w:val="0"/>
          <w:marTop w:val="0"/>
          <w:marBottom w:val="0"/>
          <w:divBdr>
            <w:top w:val="none" w:sz="0" w:space="0" w:color="auto"/>
            <w:left w:val="none" w:sz="0" w:space="0" w:color="auto"/>
            <w:bottom w:val="none" w:sz="0" w:space="0" w:color="auto"/>
            <w:right w:val="none" w:sz="0" w:space="0" w:color="auto"/>
          </w:divBdr>
        </w:div>
        <w:div w:id="704910210">
          <w:marLeft w:val="480"/>
          <w:marRight w:val="0"/>
          <w:marTop w:val="0"/>
          <w:marBottom w:val="0"/>
          <w:divBdr>
            <w:top w:val="none" w:sz="0" w:space="0" w:color="auto"/>
            <w:left w:val="none" w:sz="0" w:space="0" w:color="auto"/>
            <w:bottom w:val="none" w:sz="0" w:space="0" w:color="auto"/>
            <w:right w:val="none" w:sz="0" w:space="0" w:color="auto"/>
          </w:divBdr>
        </w:div>
        <w:div w:id="727991947">
          <w:marLeft w:val="480"/>
          <w:marRight w:val="0"/>
          <w:marTop w:val="0"/>
          <w:marBottom w:val="0"/>
          <w:divBdr>
            <w:top w:val="none" w:sz="0" w:space="0" w:color="auto"/>
            <w:left w:val="none" w:sz="0" w:space="0" w:color="auto"/>
            <w:bottom w:val="none" w:sz="0" w:space="0" w:color="auto"/>
            <w:right w:val="none" w:sz="0" w:space="0" w:color="auto"/>
          </w:divBdr>
        </w:div>
        <w:div w:id="780032129">
          <w:marLeft w:val="480"/>
          <w:marRight w:val="0"/>
          <w:marTop w:val="0"/>
          <w:marBottom w:val="0"/>
          <w:divBdr>
            <w:top w:val="none" w:sz="0" w:space="0" w:color="auto"/>
            <w:left w:val="none" w:sz="0" w:space="0" w:color="auto"/>
            <w:bottom w:val="none" w:sz="0" w:space="0" w:color="auto"/>
            <w:right w:val="none" w:sz="0" w:space="0" w:color="auto"/>
          </w:divBdr>
        </w:div>
        <w:div w:id="808323357">
          <w:marLeft w:val="480"/>
          <w:marRight w:val="0"/>
          <w:marTop w:val="0"/>
          <w:marBottom w:val="0"/>
          <w:divBdr>
            <w:top w:val="none" w:sz="0" w:space="0" w:color="auto"/>
            <w:left w:val="none" w:sz="0" w:space="0" w:color="auto"/>
            <w:bottom w:val="none" w:sz="0" w:space="0" w:color="auto"/>
            <w:right w:val="none" w:sz="0" w:space="0" w:color="auto"/>
          </w:divBdr>
        </w:div>
        <w:div w:id="898596609">
          <w:marLeft w:val="480"/>
          <w:marRight w:val="0"/>
          <w:marTop w:val="0"/>
          <w:marBottom w:val="0"/>
          <w:divBdr>
            <w:top w:val="none" w:sz="0" w:space="0" w:color="auto"/>
            <w:left w:val="none" w:sz="0" w:space="0" w:color="auto"/>
            <w:bottom w:val="none" w:sz="0" w:space="0" w:color="auto"/>
            <w:right w:val="none" w:sz="0" w:space="0" w:color="auto"/>
          </w:divBdr>
        </w:div>
        <w:div w:id="945431806">
          <w:marLeft w:val="480"/>
          <w:marRight w:val="0"/>
          <w:marTop w:val="0"/>
          <w:marBottom w:val="0"/>
          <w:divBdr>
            <w:top w:val="none" w:sz="0" w:space="0" w:color="auto"/>
            <w:left w:val="none" w:sz="0" w:space="0" w:color="auto"/>
            <w:bottom w:val="none" w:sz="0" w:space="0" w:color="auto"/>
            <w:right w:val="none" w:sz="0" w:space="0" w:color="auto"/>
          </w:divBdr>
        </w:div>
        <w:div w:id="976031931">
          <w:marLeft w:val="480"/>
          <w:marRight w:val="0"/>
          <w:marTop w:val="0"/>
          <w:marBottom w:val="0"/>
          <w:divBdr>
            <w:top w:val="none" w:sz="0" w:space="0" w:color="auto"/>
            <w:left w:val="none" w:sz="0" w:space="0" w:color="auto"/>
            <w:bottom w:val="none" w:sz="0" w:space="0" w:color="auto"/>
            <w:right w:val="none" w:sz="0" w:space="0" w:color="auto"/>
          </w:divBdr>
        </w:div>
        <w:div w:id="1056127675">
          <w:marLeft w:val="480"/>
          <w:marRight w:val="0"/>
          <w:marTop w:val="0"/>
          <w:marBottom w:val="0"/>
          <w:divBdr>
            <w:top w:val="none" w:sz="0" w:space="0" w:color="auto"/>
            <w:left w:val="none" w:sz="0" w:space="0" w:color="auto"/>
            <w:bottom w:val="none" w:sz="0" w:space="0" w:color="auto"/>
            <w:right w:val="none" w:sz="0" w:space="0" w:color="auto"/>
          </w:divBdr>
        </w:div>
        <w:div w:id="1057321229">
          <w:marLeft w:val="480"/>
          <w:marRight w:val="0"/>
          <w:marTop w:val="0"/>
          <w:marBottom w:val="0"/>
          <w:divBdr>
            <w:top w:val="none" w:sz="0" w:space="0" w:color="auto"/>
            <w:left w:val="none" w:sz="0" w:space="0" w:color="auto"/>
            <w:bottom w:val="none" w:sz="0" w:space="0" w:color="auto"/>
            <w:right w:val="none" w:sz="0" w:space="0" w:color="auto"/>
          </w:divBdr>
        </w:div>
        <w:div w:id="1151599657">
          <w:marLeft w:val="480"/>
          <w:marRight w:val="0"/>
          <w:marTop w:val="0"/>
          <w:marBottom w:val="0"/>
          <w:divBdr>
            <w:top w:val="none" w:sz="0" w:space="0" w:color="auto"/>
            <w:left w:val="none" w:sz="0" w:space="0" w:color="auto"/>
            <w:bottom w:val="none" w:sz="0" w:space="0" w:color="auto"/>
            <w:right w:val="none" w:sz="0" w:space="0" w:color="auto"/>
          </w:divBdr>
        </w:div>
        <w:div w:id="1574007428">
          <w:marLeft w:val="480"/>
          <w:marRight w:val="0"/>
          <w:marTop w:val="0"/>
          <w:marBottom w:val="0"/>
          <w:divBdr>
            <w:top w:val="none" w:sz="0" w:space="0" w:color="auto"/>
            <w:left w:val="none" w:sz="0" w:space="0" w:color="auto"/>
            <w:bottom w:val="none" w:sz="0" w:space="0" w:color="auto"/>
            <w:right w:val="none" w:sz="0" w:space="0" w:color="auto"/>
          </w:divBdr>
        </w:div>
        <w:div w:id="1612085323">
          <w:marLeft w:val="480"/>
          <w:marRight w:val="0"/>
          <w:marTop w:val="0"/>
          <w:marBottom w:val="0"/>
          <w:divBdr>
            <w:top w:val="none" w:sz="0" w:space="0" w:color="auto"/>
            <w:left w:val="none" w:sz="0" w:space="0" w:color="auto"/>
            <w:bottom w:val="none" w:sz="0" w:space="0" w:color="auto"/>
            <w:right w:val="none" w:sz="0" w:space="0" w:color="auto"/>
          </w:divBdr>
        </w:div>
        <w:div w:id="1634870109">
          <w:marLeft w:val="480"/>
          <w:marRight w:val="0"/>
          <w:marTop w:val="0"/>
          <w:marBottom w:val="0"/>
          <w:divBdr>
            <w:top w:val="none" w:sz="0" w:space="0" w:color="auto"/>
            <w:left w:val="none" w:sz="0" w:space="0" w:color="auto"/>
            <w:bottom w:val="none" w:sz="0" w:space="0" w:color="auto"/>
            <w:right w:val="none" w:sz="0" w:space="0" w:color="auto"/>
          </w:divBdr>
        </w:div>
        <w:div w:id="1656252141">
          <w:marLeft w:val="480"/>
          <w:marRight w:val="0"/>
          <w:marTop w:val="0"/>
          <w:marBottom w:val="0"/>
          <w:divBdr>
            <w:top w:val="none" w:sz="0" w:space="0" w:color="auto"/>
            <w:left w:val="none" w:sz="0" w:space="0" w:color="auto"/>
            <w:bottom w:val="none" w:sz="0" w:space="0" w:color="auto"/>
            <w:right w:val="none" w:sz="0" w:space="0" w:color="auto"/>
          </w:divBdr>
        </w:div>
        <w:div w:id="1665934950">
          <w:marLeft w:val="480"/>
          <w:marRight w:val="0"/>
          <w:marTop w:val="0"/>
          <w:marBottom w:val="0"/>
          <w:divBdr>
            <w:top w:val="none" w:sz="0" w:space="0" w:color="auto"/>
            <w:left w:val="none" w:sz="0" w:space="0" w:color="auto"/>
            <w:bottom w:val="none" w:sz="0" w:space="0" w:color="auto"/>
            <w:right w:val="none" w:sz="0" w:space="0" w:color="auto"/>
          </w:divBdr>
        </w:div>
        <w:div w:id="1701122589">
          <w:marLeft w:val="480"/>
          <w:marRight w:val="0"/>
          <w:marTop w:val="0"/>
          <w:marBottom w:val="0"/>
          <w:divBdr>
            <w:top w:val="none" w:sz="0" w:space="0" w:color="auto"/>
            <w:left w:val="none" w:sz="0" w:space="0" w:color="auto"/>
            <w:bottom w:val="none" w:sz="0" w:space="0" w:color="auto"/>
            <w:right w:val="none" w:sz="0" w:space="0" w:color="auto"/>
          </w:divBdr>
        </w:div>
        <w:div w:id="1728069712">
          <w:marLeft w:val="480"/>
          <w:marRight w:val="0"/>
          <w:marTop w:val="0"/>
          <w:marBottom w:val="0"/>
          <w:divBdr>
            <w:top w:val="none" w:sz="0" w:space="0" w:color="auto"/>
            <w:left w:val="none" w:sz="0" w:space="0" w:color="auto"/>
            <w:bottom w:val="none" w:sz="0" w:space="0" w:color="auto"/>
            <w:right w:val="none" w:sz="0" w:space="0" w:color="auto"/>
          </w:divBdr>
        </w:div>
        <w:div w:id="1785271587">
          <w:marLeft w:val="480"/>
          <w:marRight w:val="0"/>
          <w:marTop w:val="0"/>
          <w:marBottom w:val="0"/>
          <w:divBdr>
            <w:top w:val="none" w:sz="0" w:space="0" w:color="auto"/>
            <w:left w:val="none" w:sz="0" w:space="0" w:color="auto"/>
            <w:bottom w:val="none" w:sz="0" w:space="0" w:color="auto"/>
            <w:right w:val="none" w:sz="0" w:space="0" w:color="auto"/>
          </w:divBdr>
        </w:div>
        <w:div w:id="1789547430">
          <w:marLeft w:val="480"/>
          <w:marRight w:val="0"/>
          <w:marTop w:val="0"/>
          <w:marBottom w:val="0"/>
          <w:divBdr>
            <w:top w:val="none" w:sz="0" w:space="0" w:color="auto"/>
            <w:left w:val="none" w:sz="0" w:space="0" w:color="auto"/>
            <w:bottom w:val="none" w:sz="0" w:space="0" w:color="auto"/>
            <w:right w:val="none" w:sz="0" w:space="0" w:color="auto"/>
          </w:divBdr>
        </w:div>
        <w:div w:id="1806896110">
          <w:marLeft w:val="480"/>
          <w:marRight w:val="0"/>
          <w:marTop w:val="0"/>
          <w:marBottom w:val="0"/>
          <w:divBdr>
            <w:top w:val="none" w:sz="0" w:space="0" w:color="auto"/>
            <w:left w:val="none" w:sz="0" w:space="0" w:color="auto"/>
            <w:bottom w:val="none" w:sz="0" w:space="0" w:color="auto"/>
            <w:right w:val="none" w:sz="0" w:space="0" w:color="auto"/>
          </w:divBdr>
        </w:div>
        <w:div w:id="1818691164">
          <w:marLeft w:val="480"/>
          <w:marRight w:val="0"/>
          <w:marTop w:val="0"/>
          <w:marBottom w:val="0"/>
          <w:divBdr>
            <w:top w:val="none" w:sz="0" w:space="0" w:color="auto"/>
            <w:left w:val="none" w:sz="0" w:space="0" w:color="auto"/>
            <w:bottom w:val="none" w:sz="0" w:space="0" w:color="auto"/>
            <w:right w:val="none" w:sz="0" w:space="0" w:color="auto"/>
          </w:divBdr>
        </w:div>
      </w:divsChild>
    </w:div>
    <w:div w:id="31199652">
      <w:marLeft w:val="480"/>
      <w:marRight w:val="0"/>
      <w:marTop w:val="0"/>
      <w:marBottom w:val="0"/>
      <w:divBdr>
        <w:top w:val="none" w:sz="0" w:space="0" w:color="auto"/>
        <w:left w:val="none" w:sz="0" w:space="0" w:color="auto"/>
        <w:bottom w:val="none" w:sz="0" w:space="0" w:color="auto"/>
        <w:right w:val="none" w:sz="0" w:space="0" w:color="auto"/>
      </w:divBdr>
    </w:div>
    <w:div w:id="31270598">
      <w:marLeft w:val="480"/>
      <w:marRight w:val="0"/>
      <w:marTop w:val="0"/>
      <w:marBottom w:val="0"/>
      <w:divBdr>
        <w:top w:val="none" w:sz="0" w:space="0" w:color="auto"/>
        <w:left w:val="none" w:sz="0" w:space="0" w:color="auto"/>
        <w:bottom w:val="none" w:sz="0" w:space="0" w:color="auto"/>
        <w:right w:val="none" w:sz="0" w:space="0" w:color="auto"/>
      </w:divBdr>
    </w:div>
    <w:div w:id="31418973">
      <w:marLeft w:val="480"/>
      <w:marRight w:val="0"/>
      <w:marTop w:val="0"/>
      <w:marBottom w:val="0"/>
      <w:divBdr>
        <w:top w:val="none" w:sz="0" w:space="0" w:color="auto"/>
        <w:left w:val="none" w:sz="0" w:space="0" w:color="auto"/>
        <w:bottom w:val="none" w:sz="0" w:space="0" w:color="auto"/>
        <w:right w:val="none" w:sz="0" w:space="0" w:color="auto"/>
      </w:divBdr>
    </w:div>
    <w:div w:id="31541819">
      <w:marLeft w:val="480"/>
      <w:marRight w:val="0"/>
      <w:marTop w:val="0"/>
      <w:marBottom w:val="0"/>
      <w:divBdr>
        <w:top w:val="none" w:sz="0" w:space="0" w:color="auto"/>
        <w:left w:val="none" w:sz="0" w:space="0" w:color="auto"/>
        <w:bottom w:val="none" w:sz="0" w:space="0" w:color="auto"/>
        <w:right w:val="none" w:sz="0" w:space="0" w:color="auto"/>
      </w:divBdr>
    </w:div>
    <w:div w:id="31615168">
      <w:marLeft w:val="480"/>
      <w:marRight w:val="0"/>
      <w:marTop w:val="0"/>
      <w:marBottom w:val="0"/>
      <w:divBdr>
        <w:top w:val="none" w:sz="0" w:space="0" w:color="auto"/>
        <w:left w:val="none" w:sz="0" w:space="0" w:color="auto"/>
        <w:bottom w:val="none" w:sz="0" w:space="0" w:color="auto"/>
        <w:right w:val="none" w:sz="0" w:space="0" w:color="auto"/>
      </w:divBdr>
    </w:div>
    <w:div w:id="31658440">
      <w:marLeft w:val="480"/>
      <w:marRight w:val="0"/>
      <w:marTop w:val="0"/>
      <w:marBottom w:val="0"/>
      <w:divBdr>
        <w:top w:val="none" w:sz="0" w:space="0" w:color="auto"/>
        <w:left w:val="none" w:sz="0" w:space="0" w:color="auto"/>
        <w:bottom w:val="none" w:sz="0" w:space="0" w:color="auto"/>
        <w:right w:val="none" w:sz="0" w:space="0" w:color="auto"/>
      </w:divBdr>
    </w:div>
    <w:div w:id="31729238">
      <w:bodyDiv w:val="1"/>
      <w:marLeft w:val="0"/>
      <w:marRight w:val="0"/>
      <w:marTop w:val="0"/>
      <w:marBottom w:val="0"/>
      <w:divBdr>
        <w:top w:val="none" w:sz="0" w:space="0" w:color="auto"/>
        <w:left w:val="none" w:sz="0" w:space="0" w:color="auto"/>
        <w:bottom w:val="none" w:sz="0" w:space="0" w:color="auto"/>
        <w:right w:val="none" w:sz="0" w:space="0" w:color="auto"/>
      </w:divBdr>
    </w:div>
    <w:div w:id="31880200">
      <w:marLeft w:val="480"/>
      <w:marRight w:val="0"/>
      <w:marTop w:val="0"/>
      <w:marBottom w:val="0"/>
      <w:divBdr>
        <w:top w:val="none" w:sz="0" w:space="0" w:color="auto"/>
        <w:left w:val="none" w:sz="0" w:space="0" w:color="auto"/>
        <w:bottom w:val="none" w:sz="0" w:space="0" w:color="auto"/>
        <w:right w:val="none" w:sz="0" w:space="0" w:color="auto"/>
      </w:divBdr>
    </w:div>
    <w:div w:id="31926454">
      <w:marLeft w:val="480"/>
      <w:marRight w:val="0"/>
      <w:marTop w:val="0"/>
      <w:marBottom w:val="0"/>
      <w:divBdr>
        <w:top w:val="none" w:sz="0" w:space="0" w:color="auto"/>
        <w:left w:val="none" w:sz="0" w:space="0" w:color="auto"/>
        <w:bottom w:val="none" w:sz="0" w:space="0" w:color="auto"/>
        <w:right w:val="none" w:sz="0" w:space="0" w:color="auto"/>
      </w:divBdr>
    </w:div>
    <w:div w:id="32048536">
      <w:marLeft w:val="480"/>
      <w:marRight w:val="0"/>
      <w:marTop w:val="0"/>
      <w:marBottom w:val="0"/>
      <w:divBdr>
        <w:top w:val="none" w:sz="0" w:space="0" w:color="auto"/>
        <w:left w:val="none" w:sz="0" w:space="0" w:color="auto"/>
        <w:bottom w:val="none" w:sz="0" w:space="0" w:color="auto"/>
        <w:right w:val="none" w:sz="0" w:space="0" w:color="auto"/>
      </w:divBdr>
    </w:div>
    <w:div w:id="32198266">
      <w:marLeft w:val="480"/>
      <w:marRight w:val="0"/>
      <w:marTop w:val="0"/>
      <w:marBottom w:val="0"/>
      <w:divBdr>
        <w:top w:val="none" w:sz="0" w:space="0" w:color="auto"/>
        <w:left w:val="none" w:sz="0" w:space="0" w:color="auto"/>
        <w:bottom w:val="none" w:sz="0" w:space="0" w:color="auto"/>
        <w:right w:val="none" w:sz="0" w:space="0" w:color="auto"/>
      </w:divBdr>
    </w:div>
    <w:div w:id="32274586">
      <w:bodyDiv w:val="1"/>
      <w:marLeft w:val="0"/>
      <w:marRight w:val="0"/>
      <w:marTop w:val="0"/>
      <w:marBottom w:val="0"/>
      <w:divBdr>
        <w:top w:val="none" w:sz="0" w:space="0" w:color="auto"/>
        <w:left w:val="none" w:sz="0" w:space="0" w:color="auto"/>
        <w:bottom w:val="none" w:sz="0" w:space="0" w:color="auto"/>
        <w:right w:val="none" w:sz="0" w:space="0" w:color="auto"/>
      </w:divBdr>
      <w:divsChild>
        <w:div w:id="15273632">
          <w:marLeft w:val="480"/>
          <w:marRight w:val="0"/>
          <w:marTop w:val="0"/>
          <w:marBottom w:val="0"/>
          <w:divBdr>
            <w:top w:val="none" w:sz="0" w:space="0" w:color="auto"/>
            <w:left w:val="none" w:sz="0" w:space="0" w:color="auto"/>
            <w:bottom w:val="none" w:sz="0" w:space="0" w:color="auto"/>
            <w:right w:val="none" w:sz="0" w:space="0" w:color="auto"/>
          </w:divBdr>
        </w:div>
        <w:div w:id="26877263">
          <w:marLeft w:val="480"/>
          <w:marRight w:val="0"/>
          <w:marTop w:val="0"/>
          <w:marBottom w:val="0"/>
          <w:divBdr>
            <w:top w:val="none" w:sz="0" w:space="0" w:color="auto"/>
            <w:left w:val="none" w:sz="0" w:space="0" w:color="auto"/>
            <w:bottom w:val="none" w:sz="0" w:space="0" w:color="auto"/>
            <w:right w:val="none" w:sz="0" w:space="0" w:color="auto"/>
          </w:divBdr>
        </w:div>
        <w:div w:id="65155861">
          <w:marLeft w:val="480"/>
          <w:marRight w:val="0"/>
          <w:marTop w:val="0"/>
          <w:marBottom w:val="0"/>
          <w:divBdr>
            <w:top w:val="none" w:sz="0" w:space="0" w:color="auto"/>
            <w:left w:val="none" w:sz="0" w:space="0" w:color="auto"/>
            <w:bottom w:val="none" w:sz="0" w:space="0" w:color="auto"/>
            <w:right w:val="none" w:sz="0" w:space="0" w:color="auto"/>
          </w:divBdr>
        </w:div>
        <w:div w:id="126944351">
          <w:marLeft w:val="480"/>
          <w:marRight w:val="0"/>
          <w:marTop w:val="0"/>
          <w:marBottom w:val="0"/>
          <w:divBdr>
            <w:top w:val="none" w:sz="0" w:space="0" w:color="auto"/>
            <w:left w:val="none" w:sz="0" w:space="0" w:color="auto"/>
            <w:bottom w:val="none" w:sz="0" w:space="0" w:color="auto"/>
            <w:right w:val="none" w:sz="0" w:space="0" w:color="auto"/>
          </w:divBdr>
        </w:div>
        <w:div w:id="203299871">
          <w:marLeft w:val="480"/>
          <w:marRight w:val="0"/>
          <w:marTop w:val="0"/>
          <w:marBottom w:val="0"/>
          <w:divBdr>
            <w:top w:val="none" w:sz="0" w:space="0" w:color="auto"/>
            <w:left w:val="none" w:sz="0" w:space="0" w:color="auto"/>
            <w:bottom w:val="none" w:sz="0" w:space="0" w:color="auto"/>
            <w:right w:val="none" w:sz="0" w:space="0" w:color="auto"/>
          </w:divBdr>
        </w:div>
        <w:div w:id="283655090">
          <w:marLeft w:val="480"/>
          <w:marRight w:val="0"/>
          <w:marTop w:val="0"/>
          <w:marBottom w:val="0"/>
          <w:divBdr>
            <w:top w:val="none" w:sz="0" w:space="0" w:color="auto"/>
            <w:left w:val="none" w:sz="0" w:space="0" w:color="auto"/>
            <w:bottom w:val="none" w:sz="0" w:space="0" w:color="auto"/>
            <w:right w:val="none" w:sz="0" w:space="0" w:color="auto"/>
          </w:divBdr>
        </w:div>
        <w:div w:id="396123667">
          <w:marLeft w:val="480"/>
          <w:marRight w:val="0"/>
          <w:marTop w:val="0"/>
          <w:marBottom w:val="0"/>
          <w:divBdr>
            <w:top w:val="none" w:sz="0" w:space="0" w:color="auto"/>
            <w:left w:val="none" w:sz="0" w:space="0" w:color="auto"/>
            <w:bottom w:val="none" w:sz="0" w:space="0" w:color="auto"/>
            <w:right w:val="none" w:sz="0" w:space="0" w:color="auto"/>
          </w:divBdr>
        </w:div>
        <w:div w:id="412047643">
          <w:marLeft w:val="480"/>
          <w:marRight w:val="0"/>
          <w:marTop w:val="0"/>
          <w:marBottom w:val="0"/>
          <w:divBdr>
            <w:top w:val="none" w:sz="0" w:space="0" w:color="auto"/>
            <w:left w:val="none" w:sz="0" w:space="0" w:color="auto"/>
            <w:bottom w:val="none" w:sz="0" w:space="0" w:color="auto"/>
            <w:right w:val="none" w:sz="0" w:space="0" w:color="auto"/>
          </w:divBdr>
        </w:div>
        <w:div w:id="420759040">
          <w:marLeft w:val="480"/>
          <w:marRight w:val="0"/>
          <w:marTop w:val="0"/>
          <w:marBottom w:val="0"/>
          <w:divBdr>
            <w:top w:val="none" w:sz="0" w:space="0" w:color="auto"/>
            <w:left w:val="none" w:sz="0" w:space="0" w:color="auto"/>
            <w:bottom w:val="none" w:sz="0" w:space="0" w:color="auto"/>
            <w:right w:val="none" w:sz="0" w:space="0" w:color="auto"/>
          </w:divBdr>
        </w:div>
        <w:div w:id="433287179">
          <w:marLeft w:val="480"/>
          <w:marRight w:val="0"/>
          <w:marTop w:val="0"/>
          <w:marBottom w:val="0"/>
          <w:divBdr>
            <w:top w:val="none" w:sz="0" w:space="0" w:color="auto"/>
            <w:left w:val="none" w:sz="0" w:space="0" w:color="auto"/>
            <w:bottom w:val="none" w:sz="0" w:space="0" w:color="auto"/>
            <w:right w:val="none" w:sz="0" w:space="0" w:color="auto"/>
          </w:divBdr>
        </w:div>
        <w:div w:id="455488935">
          <w:marLeft w:val="480"/>
          <w:marRight w:val="0"/>
          <w:marTop w:val="0"/>
          <w:marBottom w:val="0"/>
          <w:divBdr>
            <w:top w:val="none" w:sz="0" w:space="0" w:color="auto"/>
            <w:left w:val="none" w:sz="0" w:space="0" w:color="auto"/>
            <w:bottom w:val="none" w:sz="0" w:space="0" w:color="auto"/>
            <w:right w:val="none" w:sz="0" w:space="0" w:color="auto"/>
          </w:divBdr>
        </w:div>
        <w:div w:id="470636593">
          <w:marLeft w:val="480"/>
          <w:marRight w:val="0"/>
          <w:marTop w:val="0"/>
          <w:marBottom w:val="0"/>
          <w:divBdr>
            <w:top w:val="none" w:sz="0" w:space="0" w:color="auto"/>
            <w:left w:val="none" w:sz="0" w:space="0" w:color="auto"/>
            <w:bottom w:val="none" w:sz="0" w:space="0" w:color="auto"/>
            <w:right w:val="none" w:sz="0" w:space="0" w:color="auto"/>
          </w:divBdr>
        </w:div>
        <w:div w:id="501505225">
          <w:marLeft w:val="480"/>
          <w:marRight w:val="0"/>
          <w:marTop w:val="0"/>
          <w:marBottom w:val="0"/>
          <w:divBdr>
            <w:top w:val="none" w:sz="0" w:space="0" w:color="auto"/>
            <w:left w:val="none" w:sz="0" w:space="0" w:color="auto"/>
            <w:bottom w:val="none" w:sz="0" w:space="0" w:color="auto"/>
            <w:right w:val="none" w:sz="0" w:space="0" w:color="auto"/>
          </w:divBdr>
        </w:div>
        <w:div w:id="519051692">
          <w:marLeft w:val="480"/>
          <w:marRight w:val="0"/>
          <w:marTop w:val="0"/>
          <w:marBottom w:val="0"/>
          <w:divBdr>
            <w:top w:val="none" w:sz="0" w:space="0" w:color="auto"/>
            <w:left w:val="none" w:sz="0" w:space="0" w:color="auto"/>
            <w:bottom w:val="none" w:sz="0" w:space="0" w:color="auto"/>
            <w:right w:val="none" w:sz="0" w:space="0" w:color="auto"/>
          </w:divBdr>
        </w:div>
        <w:div w:id="532421049">
          <w:marLeft w:val="480"/>
          <w:marRight w:val="0"/>
          <w:marTop w:val="0"/>
          <w:marBottom w:val="0"/>
          <w:divBdr>
            <w:top w:val="none" w:sz="0" w:space="0" w:color="auto"/>
            <w:left w:val="none" w:sz="0" w:space="0" w:color="auto"/>
            <w:bottom w:val="none" w:sz="0" w:space="0" w:color="auto"/>
            <w:right w:val="none" w:sz="0" w:space="0" w:color="auto"/>
          </w:divBdr>
        </w:div>
        <w:div w:id="549852927">
          <w:marLeft w:val="480"/>
          <w:marRight w:val="0"/>
          <w:marTop w:val="0"/>
          <w:marBottom w:val="0"/>
          <w:divBdr>
            <w:top w:val="none" w:sz="0" w:space="0" w:color="auto"/>
            <w:left w:val="none" w:sz="0" w:space="0" w:color="auto"/>
            <w:bottom w:val="none" w:sz="0" w:space="0" w:color="auto"/>
            <w:right w:val="none" w:sz="0" w:space="0" w:color="auto"/>
          </w:divBdr>
        </w:div>
        <w:div w:id="551234414">
          <w:marLeft w:val="480"/>
          <w:marRight w:val="0"/>
          <w:marTop w:val="0"/>
          <w:marBottom w:val="0"/>
          <w:divBdr>
            <w:top w:val="none" w:sz="0" w:space="0" w:color="auto"/>
            <w:left w:val="none" w:sz="0" w:space="0" w:color="auto"/>
            <w:bottom w:val="none" w:sz="0" w:space="0" w:color="auto"/>
            <w:right w:val="none" w:sz="0" w:space="0" w:color="auto"/>
          </w:divBdr>
        </w:div>
        <w:div w:id="569005041">
          <w:marLeft w:val="480"/>
          <w:marRight w:val="0"/>
          <w:marTop w:val="0"/>
          <w:marBottom w:val="0"/>
          <w:divBdr>
            <w:top w:val="none" w:sz="0" w:space="0" w:color="auto"/>
            <w:left w:val="none" w:sz="0" w:space="0" w:color="auto"/>
            <w:bottom w:val="none" w:sz="0" w:space="0" w:color="auto"/>
            <w:right w:val="none" w:sz="0" w:space="0" w:color="auto"/>
          </w:divBdr>
        </w:div>
        <w:div w:id="574778646">
          <w:marLeft w:val="480"/>
          <w:marRight w:val="0"/>
          <w:marTop w:val="0"/>
          <w:marBottom w:val="0"/>
          <w:divBdr>
            <w:top w:val="none" w:sz="0" w:space="0" w:color="auto"/>
            <w:left w:val="none" w:sz="0" w:space="0" w:color="auto"/>
            <w:bottom w:val="none" w:sz="0" w:space="0" w:color="auto"/>
            <w:right w:val="none" w:sz="0" w:space="0" w:color="auto"/>
          </w:divBdr>
        </w:div>
        <w:div w:id="614870054">
          <w:marLeft w:val="480"/>
          <w:marRight w:val="0"/>
          <w:marTop w:val="0"/>
          <w:marBottom w:val="0"/>
          <w:divBdr>
            <w:top w:val="none" w:sz="0" w:space="0" w:color="auto"/>
            <w:left w:val="none" w:sz="0" w:space="0" w:color="auto"/>
            <w:bottom w:val="none" w:sz="0" w:space="0" w:color="auto"/>
            <w:right w:val="none" w:sz="0" w:space="0" w:color="auto"/>
          </w:divBdr>
        </w:div>
        <w:div w:id="638537826">
          <w:marLeft w:val="480"/>
          <w:marRight w:val="0"/>
          <w:marTop w:val="0"/>
          <w:marBottom w:val="0"/>
          <w:divBdr>
            <w:top w:val="none" w:sz="0" w:space="0" w:color="auto"/>
            <w:left w:val="none" w:sz="0" w:space="0" w:color="auto"/>
            <w:bottom w:val="none" w:sz="0" w:space="0" w:color="auto"/>
            <w:right w:val="none" w:sz="0" w:space="0" w:color="auto"/>
          </w:divBdr>
        </w:div>
        <w:div w:id="676617906">
          <w:marLeft w:val="480"/>
          <w:marRight w:val="0"/>
          <w:marTop w:val="0"/>
          <w:marBottom w:val="0"/>
          <w:divBdr>
            <w:top w:val="none" w:sz="0" w:space="0" w:color="auto"/>
            <w:left w:val="none" w:sz="0" w:space="0" w:color="auto"/>
            <w:bottom w:val="none" w:sz="0" w:space="0" w:color="auto"/>
            <w:right w:val="none" w:sz="0" w:space="0" w:color="auto"/>
          </w:divBdr>
        </w:div>
        <w:div w:id="681124784">
          <w:marLeft w:val="480"/>
          <w:marRight w:val="0"/>
          <w:marTop w:val="0"/>
          <w:marBottom w:val="0"/>
          <w:divBdr>
            <w:top w:val="none" w:sz="0" w:space="0" w:color="auto"/>
            <w:left w:val="none" w:sz="0" w:space="0" w:color="auto"/>
            <w:bottom w:val="none" w:sz="0" w:space="0" w:color="auto"/>
            <w:right w:val="none" w:sz="0" w:space="0" w:color="auto"/>
          </w:divBdr>
        </w:div>
        <w:div w:id="688918193">
          <w:marLeft w:val="480"/>
          <w:marRight w:val="0"/>
          <w:marTop w:val="0"/>
          <w:marBottom w:val="0"/>
          <w:divBdr>
            <w:top w:val="none" w:sz="0" w:space="0" w:color="auto"/>
            <w:left w:val="none" w:sz="0" w:space="0" w:color="auto"/>
            <w:bottom w:val="none" w:sz="0" w:space="0" w:color="auto"/>
            <w:right w:val="none" w:sz="0" w:space="0" w:color="auto"/>
          </w:divBdr>
        </w:div>
        <w:div w:id="696199750">
          <w:marLeft w:val="480"/>
          <w:marRight w:val="0"/>
          <w:marTop w:val="0"/>
          <w:marBottom w:val="0"/>
          <w:divBdr>
            <w:top w:val="none" w:sz="0" w:space="0" w:color="auto"/>
            <w:left w:val="none" w:sz="0" w:space="0" w:color="auto"/>
            <w:bottom w:val="none" w:sz="0" w:space="0" w:color="auto"/>
            <w:right w:val="none" w:sz="0" w:space="0" w:color="auto"/>
          </w:divBdr>
        </w:div>
        <w:div w:id="702709277">
          <w:marLeft w:val="480"/>
          <w:marRight w:val="0"/>
          <w:marTop w:val="0"/>
          <w:marBottom w:val="0"/>
          <w:divBdr>
            <w:top w:val="none" w:sz="0" w:space="0" w:color="auto"/>
            <w:left w:val="none" w:sz="0" w:space="0" w:color="auto"/>
            <w:bottom w:val="none" w:sz="0" w:space="0" w:color="auto"/>
            <w:right w:val="none" w:sz="0" w:space="0" w:color="auto"/>
          </w:divBdr>
        </w:div>
        <w:div w:id="718089644">
          <w:marLeft w:val="480"/>
          <w:marRight w:val="0"/>
          <w:marTop w:val="0"/>
          <w:marBottom w:val="0"/>
          <w:divBdr>
            <w:top w:val="none" w:sz="0" w:space="0" w:color="auto"/>
            <w:left w:val="none" w:sz="0" w:space="0" w:color="auto"/>
            <w:bottom w:val="none" w:sz="0" w:space="0" w:color="auto"/>
            <w:right w:val="none" w:sz="0" w:space="0" w:color="auto"/>
          </w:divBdr>
        </w:div>
        <w:div w:id="735010904">
          <w:marLeft w:val="480"/>
          <w:marRight w:val="0"/>
          <w:marTop w:val="0"/>
          <w:marBottom w:val="0"/>
          <w:divBdr>
            <w:top w:val="none" w:sz="0" w:space="0" w:color="auto"/>
            <w:left w:val="none" w:sz="0" w:space="0" w:color="auto"/>
            <w:bottom w:val="none" w:sz="0" w:space="0" w:color="auto"/>
            <w:right w:val="none" w:sz="0" w:space="0" w:color="auto"/>
          </w:divBdr>
        </w:div>
        <w:div w:id="741172811">
          <w:marLeft w:val="480"/>
          <w:marRight w:val="0"/>
          <w:marTop w:val="0"/>
          <w:marBottom w:val="0"/>
          <w:divBdr>
            <w:top w:val="none" w:sz="0" w:space="0" w:color="auto"/>
            <w:left w:val="none" w:sz="0" w:space="0" w:color="auto"/>
            <w:bottom w:val="none" w:sz="0" w:space="0" w:color="auto"/>
            <w:right w:val="none" w:sz="0" w:space="0" w:color="auto"/>
          </w:divBdr>
        </w:div>
        <w:div w:id="773937184">
          <w:marLeft w:val="480"/>
          <w:marRight w:val="0"/>
          <w:marTop w:val="0"/>
          <w:marBottom w:val="0"/>
          <w:divBdr>
            <w:top w:val="none" w:sz="0" w:space="0" w:color="auto"/>
            <w:left w:val="none" w:sz="0" w:space="0" w:color="auto"/>
            <w:bottom w:val="none" w:sz="0" w:space="0" w:color="auto"/>
            <w:right w:val="none" w:sz="0" w:space="0" w:color="auto"/>
          </w:divBdr>
        </w:div>
        <w:div w:id="774593869">
          <w:marLeft w:val="480"/>
          <w:marRight w:val="0"/>
          <w:marTop w:val="0"/>
          <w:marBottom w:val="0"/>
          <w:divBdr>
            <w:top w:val="none" w:sz="0" w:space="0" w:color="auto"/>
            <w:left w:val="none" w:sz="0" w:space="0" w:color="auto"/>
            <w:bottom w:val="none" w:sz="0" w:space="0" w:color="auto"/>
            <w:right w:val="none" w:sz="0" w:space="0" w:color="auto"/>
          </w:divBdr>
        </w:div>
        <w:div w:id="781151471">
          <w:marLeft w:val="480"/>
          <w:marRight w:val="0"/>
          <w:marTop w:val="0"/>
          <w:marBottom w:val="0"/>
          <w:divBdr>
            <w:top w:val="none" w:sz="0" w:space="0" w:color="auto"/>
            <w:left w:val="none" w:sz="0" w:space="0" w:color="auto"/>
            <w:bottom w:val="none" w:sz="0" w:space="0" w:color="auto"/>
            <w:right w:val="none" w:sz="0" w:space="0" w:color="auto"/>
          </w:divBdr>
        </w:div>
        <w:div w:id="921796590">
          <w:marLeft w:val="480"/>
          <w:marRight w:val="0"/>
          <w:marTop w:val="0"/>
          <w:marBottom w:val="0"/>
          <w:divBdr>
            <w:top w:val="none" w:sz="0" w:space="0" w:color="auto"/>
            <w:left w:val="none" w:sz="0" w:space="0" w:color="auto"/>
            <w:bottom w:val="none" w:sz="0" w:space="0" w:color="auto"/>
            <w:right w:val="none" w:sz="0" w:space="0" w:color="auto"/>
          </w:divBdr>
        </w:div>
        <w:div w:id="929002482">
          <w:marLeft w:val="480"/>
          <w:marRight w:val="0"/>
          <w:marTop w:val="0"/>
          <w:marBottom w:val="0"/>
          <w:divBdr>
            <w:top w:val="none" w:sz="0" w:space="0" w:color="auto"/>
            <w:left w:val="none" w:sz="0" w:space="0" w:color="auto"/>
            <w:bottom w:val="none" w:sz="0" w:space="0" w:color="auto"/>
            <w:right w:val="none" w:sz="0" w:space="0" w:color="auto"/>
          </w:divBdr>
        </w:div>
        <w:div w:id="941111590">
          <w:marLeft w:val="480"/>
          <w:marRight w:val="0"/>
          <w:marTop w:val="0"/>
          <w:marBottom w:val="0"/>
          <w:divBdr>
            <w:top w:val="none" w:sz="0" w:space="0" w:color="auto"/>
            <w:left w:val="none" w:sz="0" w:space="0" w:color="auto"/>
            <w:bottom w:val="none" w:sz="0" w:space="0" w:color="auto"/>
            <w:right w:val="none" w:sz="0" w:space="0" w:color="auto"/>
          </w:divBdr>
        </w:div>
        <w:div w:id="951981766">
          <w:marLeft w:val="480"/>
          <w:marRight w:val="0"/>
          <w:marTop w:val="0"/>
          <w:marBottom w:val="0"/>
          <w:divBdr>
            <w:top w:val="none" w:sz="0" w:space="0" w:color="auto"/>
            <w:left w:val="none" w:sz="0" w:space="0" w:color="auto"/>
            <w:bottom w:val="none" w:sz="0" w:space="0" w:color="auto"/>
            <w:right w:val="none" w:sz="0" w:space="0" w:color="auto"/>
          </w:divBdr>
        </w:div>
        <w:div w:id="959846136">
          <w:marLeft w:val="480"/>
          <w:marRight w:val="0"/>
          <w:marTop w:val="0"/>
          <w:marBottom w:val="0"/>
          <w:divBdr>
            <w:top w:val="none" w:sz="0" w:space="0" w:color="auto"/>
            <w:left w:val="none" w:sz="0" w:space="0" w:color="auto"/>
            <w:bottom w:val="none" w:sz="0" w:space="0" w:color="auto"/>
            <w:right w:val="none" w:sz="0" w:space="0" w:color="auto"/>
          </w:divBdr>
        </w:div>
        <w:div w:id="996149864">
          <w:marLeft w:val="480"/>
          <w:marRight w:val="0"/>
          <w:marTop w:val="0"/>
          <w:marBottom w:val="0"/>
          <w:divBdr>
            <w:top w:val="none" w:sz="0" w:space="0" w:color="auto"/>
            <w:left w:val="none" w:sz="0" w:space="0" w:color="auto"/>
            <w:bottom w:val="none" w:sz="0" w:space="0" w:color="auto"/>
            <w:right w:val="none" w:sz="0" w:space="0" w:color="auto"/>
          </w:divBdr>
        </w:div>
        <w:div w:id="1025332428">
          <w:marLeft w:val="480"/>
          <w:marRight w:val="0"/>
          <w:marTop w:val="0"/>
          <w:marBottom w:val="0"/>
          <w:divBdr>
            <w:top w:val="none" w:sz="0" w:space="0" w:color="auto"/>
            <w:left w:val="none" w:sz="0" w:space="0" w:color="auto"/>
            <w:bottom w:val="none" w:sz="0" w:space="0" w:color="auto"/>
            <w:right w:val="none" w:sz="0" w:space="0" w:color="auto"/>
          </w:divBdr>
        </w:div>
        <w:div w:id="1090660363">
          <w:marLeft w:val="480"/>
          <w:marRight w:val="0"/>
          <w:marTop w:val="0"/>
          <w:marBottom w:val="0"/>
          <w:divBdr>
            <w:top w:val="none" w:sz="0" w:space="0" w:color="auto"/>
            <w:left w:val="none" w:sz="0" w:space="0" w:color="auto"/>
            <w:bottom w:val="none" w:sz="0" w:space="0" w:color="auto"/>
            <w:right w:val="none" w:sz="0" w:space="0" w:color="auto"/>
          </w:divBdr>
        </w:div>
        <w:div w:id="1101997990">
          <w:marLeft w:val="480"/>
          <w:marRight w:val="0"/>
          <w:marTop w:val="0"/>
          <w:marBottom w:val="0"/>
          <w:divBdr>
            <w:top w:val="none" w:sz="0" w:space="0" w:color="auto"/>
            <w:left w:val="none" w:sz="0" w:space="0" w:color="auto"/>
            <w:bottom w:val="none" w:sz="0" w:space="0" w:color="auto"/>
            <w:right w:val="none" w:sz="0" w:space="0" w:color="auto"/>
          </w:divBdr>
        </w:div>
        <w:div w:id="1123571605">
          <w:marLeft w:val="480"/>
          <w:marRight w:val="0"/>
          <w:marTop w:val="0"/>
          <w:marBottom w:val="0"/>
          <w:divBdr>
            <w:top w:val="none" w:sz="0" w:space="0" w:color="auto"/>
            <w:left w:val="none" w:sz="0" w:space="0" w:color="auto"/>
            <w:bottom w:val="none" w:sz="0" w:space="0" w:color="auto"/>
            <w:right w:val="none" w:sz="0" w:space="0" w:color="auto"/>
          </w:divBdr>
        </w:div>
        <w:div w:id="1144392522">
          <w:marLeft w:val="480"/>
          <w:marRight w:val="0"/>
          <w:marTop w:val="0"/>
          <w:marBottom w:val="0"/>
          <w:divBdr>
            <w:top w:val="none" w:sz="0" w:space="0" w:color="auto"/>
            <w:left w:val="none" w:sz="0" w:space="0" w:color="auto"/>
            <w:bottom w:val="none" w:sz="0" w:space="0" w:color="auto"/>
            <w:right w:val="none" w:sz="0" w:space="0" w:color="auto"/>
          </w:divBdr>
        </w:div>
        <w:div w:id="1145052477">
          <w:marLeft w:val="480"/>
          <w:marRight w:val="0"/>
          <w:marTop w:val="0"/>
          <w:marBottom w:val="0"/>
          <w:divBdr>
            <w:top w:val="none" w:sz="0" w:space="0" w:color="auto"/>
            <w:left w:val="none" w:sz="0" w:space="0" w:color="auto"/>
            <w:bottom w:val="none" w:sz="0" w:space="0" w:color="auto"/>
            <w:right w:val="none" w:sz="0" w:space="0" w:color="auto"/>
          </w:divBdr>
        </w:div>
        <w:div w:id="1157574564">
          <w:marLeft w:val="480"/>
          <w:marRight w:val="0"/>
          <w:marTop w:val="0"/>
          <w:marBottom w:val="0"/>
          <w:divBdr>
            <w:top w:val="none" w:sz="0" w:space="0" w:color="auto"/>
            <w:left w:val="none" w:sz="0" w:space="0" w:color="auto"/>
            <w:bottom w:val="none" w:sz="0" w:space="0" w:color="auto"/>
            <w:right w:val="none" w:sz="0" w:space="0" w:color="auto"/>
          </w:divBdr>
        </w:div>
        <w:div w:id="1169519976">
          <w:marLeft w:val="480"/>
          <w:marRight w:val="0"/>
          <w:marTop w:val="0"/>
          <w:marBottom w:val="0"/>
          <w:divBdr>
            <w:top w:val="none" w:sz="0" w:space="0" w:color="auto"/>
            <w:left w:val="none" w:sz="0" w:space="0" w:color="auto"/>
            <w:bottom w:val="none" w:sz="0" w:space="0" w:color="auto"/>
            <w:right w:val="none" w:sz="0" w:space="0" w:color="auto"/>
          </w:divBdr>
        </w:div>
        <w:div w:id="1190605119">
          <w:marLeft w:val="480"/>
          <w:marRight w:val="0"/>
          <w:marTop w:val="0"/>
          <w:marBottom w:val="0"/>
          <w:divBdr>
            <w:top w:val="none" w:sz="0" w:space="0" w:color="auto"/>
            <w:left w:val="none" w:sz="0" w:space="0" w:color="auto"/>
            <w:bottom w:val="none" w:sz="0" w:space="0" w:color="auto"/>
            <w:right w:val="none" w:sz="0" w:space="0" w:color="auto"/>
          </w:divBdr>
        </w:div>
        <w:div w:id="1195533368">
          <w:marLeft w:val="480"/>
          <w:marRight w:val="0"/>
          <w:marTop w:val="0"/>
          <w:marBottom w:val="0"/>
          <w:divBdr>
            <w:top w:val="none" w:sz="0" w:space="0" w:color="auto"/>
            <w:left w:val="none" w:sz="0" w:space="0" w:color="auto"/>
            <w:bottom w:val="none" w:sz="0" w:space="0" w:color="auto"/>
            <w:right w:val="none" w:sz="0" w:space="0" w:color="auto"/>
          </w:divBdr>
        </w:div>
        <w:div w:id="1205630663">
          <w:marLeft w:val="480"/>
          <w:marRight w:val="0"/>
          <w:marTop w:val="0"/>
          <w:marBottom w:val="0"/>
          <w:divBdr>
            <w:top w:val="none" w:sz="0" w:space="0" w:color="auto"/>
            <w:left w:val="none" w:sz="0" w:space="0" w:color="auto"/>
            <w:bottom w:val="none" w:sz="0" w:space="0" w:color="auto"/>
            <w:right w:val="none" w:sz="0" w:space="0" w:color="auto"/>
          </w:divBdr>
        </w:div>
        <w:div w:id="1215968930">
          <w:marLeft w:val="480"/>
          <w:marRight w:val="0"/>
          <w:marTop w:val="0"/>
          <w:marBottom w:val="0"/>
          <w:divBdr>
            <w:top w:val="none" w:sz="0" w:space="0" w:color="auto"/>
            <w:left w:val="none" w:sz="0" w:space="0" w:color="auto"/>
            <w:bottom w:val="none" w:sz="0" w:space="0" w:color="auto"/>
            <w:right w:val="none" w:sz="0" w:space="0" w:color="auto"/>
          </w:divBdr>
        </w:div>
        <w:div w:id="1252352565">
          <w:marLeft w:val="480"/>
          <w:marRight w:val="0"/>
          <w:marTop w:val="0"/>
          <w:marBottom w:val="0"/>
          <w:divBdr>
            <w:top w:val="none" w:sz="0" w:space="0" w:color="auto"/>
            <w:left w:val="none" w:sz="0" w:space="0" w:color="auto"/>
            <w:bottom w:val="none" w:sz="0" w:space="0" w:color="auto"/>
            <w:right w:val="none" w:sz="0" w:space="0" w:color="auto"/>
          </w:divBdr>
        </w:div>
        <w:div w:id="1273509711">
          <w:marLeft w:val="480"/>
          <w:marRight w:val="0"/>
          <w:marTop w:val="0"/>
          <w:marBottom w:val="0"/>
          <w:divBdr>
            <w:top w:val="none" w:sz="0" w:space="0" w:color="auto"/>
            <w:left w:val="none" w:sz="0" w:space="0" w:color="auto"/>
            <w:bottom w:val="none" w:sz="0" w:space="0" w:color="auto"/>
            <w:right w:val="none" w:sz="0" w:space="0" w:color="auto"/>
          </w:divBdr>
        </w:div>
        <w:div w:id="1274360543">
          <w:marLeft w:val="480"/>
          <w:marRight w:val="0"/>
          <w:marTop w:val="0"/>
          <w:marBottom w:val="0"/>
          <w:divBdr>
            <w:top w:val="none" w:sz="0" w:space="0" w:color="auto"/>
            <w:left w:val="none" w:sz="0" w:space="0" w:color="auto"/>
            <w:bottom w:val="none" w:sz="0" w:space="0" w:color="auto"/>
            <w:right w:val="none" w:sz="0" w:space="0" w:color="auto"/>
          </w:divBdr>
        </w:div>
        <w:div w:id="1298223815">
          <w:marLeft w:val="480"/>
          <w:marRight w:val="0"/>
          <w:marTop w:val="0"/>
          <w:marBottom w:val="0"/>
          <w:divBdr>
            <w:top w:val="none" w:sz="0" w:space="0" w:color="auto"/>
            <w:left w:val="none" w:sz="0" w:space="0" w:color="auto"/>
            <w:bottom w:val="none" w:sz="0" w:space="0" w:color="auto"/>
            <w:right w:val="none" w:sz="0" w:space="0" w:color="auto"/>
          </w:divBdr>
        </w:div>
        <w:div w:id="1301619999">
          <w:marLeft w:val="480"/>
          <w:marRight w:val="0"/>
          <w:marTop w:val="0"/>
          <w:marBottom w:val="0"/>
          <w:divBdr>
            <w:top w:val="none" w:sz="0" w:space="0" w:color="auto"/>
            <w:left w:val="none" w:sz="0" w:space="0" w:color="auto"/>
            <w:bottom w:val="none" w:sz="0" w:space="0" w:color="auto"/>
            <w:right w:val="none" w:sz="0" w:space="0" w:color="auto"/>
          </w:divBdr>
        </w:div>
        <w:div w:id="1312323999">
          <w:marLeft w:val="480"/>
          <w:marRight w:val="0"/>
          <w:marTop w:val="0"/>
          <w:marBottom w:val="0"/>
          <w:divBdr>
            <w:top w:val="none" w:sz="0" w:space="0" w:color="auto"/>
            <w:left w:val="none" w:sz="0" w:space="0" w:color="auto"/>
            <w:bottom w:val="none" w:sz="0" w:space="0" w:color="auto"/>
            <w:right w:val="none" w:sz="0" w:space="0" w:color="auto"/>
          </w:divBdr>
        </w:div>
        <w:div w:id="1342051632">
          <w:marLeft w:val="480"/>
          <w:marRight w:val="0"/>
          <w:marTop w:val="0"/>
          <w:marBottom w:val="0"/>
          <w:divBdr>
            <w:top w:val="none" w:sz="0" w:space="0" w:color="auto"/>
            <w:left w:val="none" w:sz="0" w:space="0" w:color="auto"/>
            <w:bottom w:val="none" w:sz="0" w:space="0" w:color="auto"/>
            <w:right w:val="none" w:sz="0" w:space="0" w:color="auto"/>
          </w:divBdr>
        </w:div>
        <w:div w:id="1364787950">
          <w:marLeft w:val="480"/>
          <w:marRight w:val="0"/>
          <w:marTop w:val="0"/>
          <w:marBottom w:val="0"/>
          <w:divBdr>
            <w:top w:val="none" w:sz="0" w:space="0" w:color="auto"/>
            <w:left w:val="none" w:sz="0" w:space="0" w:color="auto"/>
            <w:bottom w:val="none" w:sz="0" w:space="0" w:color="auto"/>
            <w:right w:val="none" w:sz="0" w:space="0" w:color="auto"/>
          </w:divBdr>
        </w:div>
        <w:div w:id="1438065966">
          <w:marLeft w:val="480"/>
          <w:marRight w:val="0"/>
          <w:marTop w:val="0"/>
          <w:marBottom w:val="0"/>
          <w:divBdr>
            <w:top w:val="none" w:sz="0" w:space="0" w:color="auto"/>
            <w:left w:val="none" w:sz="0" w:space="0" w:color="auto"/>
            <w:bottom w:val="none" w:sz="0" w:space="0" w:color="auto"/>
            <w:right w:val="none" w:sz="0" w:space="0" w:color="auto"/>
          </w:divBdr>
        </w:div>
        <w:div w:id="1488399694">
          <w:marLeft w:val="480"/>
          <w:marRight w:val="0"/>
          <w:marTop w:val="0"/>
          <w:marBottom w:val="0"/>
          <w:divBdr>
            <w:top w:val="none" w:sz="0" w:space="0" w:color="auto"/>
            <w:left w:val="none" w:sz="0" w:space="0" w:color="auto"/>
            <w:bottom w:val="none" w:sz="0" w:space="0" w:color="auto"/>
            <w:right w:val="none" w:sz="0" w:space="0" w:color="auto"/>
          </w:divBdr>
        </w:div>
        <w:div w:id="1520465278">
          <w:marLeft w:val="480"/>
          <w:marRight w:val="0"/>
          <w:marTop w:val="0"/>
          <w:marBottom w:val="0"/>
          <w:divBdr>
            <w:top w:val="none" w:sz="0" w:space="0" w:color="auto"/>
            <w:left w:val="none" w:sz="0" w:space="0" w:color="auto"/>
            <w:bottom w:val="none" w:sz="0" w:space="0" w:color="auto"/>
            <w:right w:val="none" w:sz="0" w:space="0" w:color="auto"/>
          </w:divBdr>
        </w:div>
        <w:div w:id="1572228436">
          <w:marLeft w:val="480"/>
          <w:marRight w:val="0"/>
          <w:marTop w:val="0"/>
          <w:marBottom w:val="0"/>
          <w:divBdr>
            <w:top w:val="none" w:sz="0" w:space="0" w:color="auto"/>
            <w:left w:val="none" w:sz="0" w:space="0" w:color="auto"/>
            <w:bottom w:val="none" w:sz="0" w:space="0" w:color="auto"/>
            <w:right w:val="none" w:sz="0" w:space="0" w:color="auto"/>
          </w:divBdr>
        </w:div>
        <w:div w:id="1621110294">
          <w:marLeft w:val="480"/>
          <w:marRight w:val="0"/>
          <w:marTop w:val="0"/>
          <w:marBottom w:val="0"/>
          <w:divBdr>
            <w:top w:val="none" w:sz="0" w:space="0" w:color="auto"/>
            <w:left w:val="none" w:sz="0" w:space="0" w:color="auto"/>
            <w:bottom w:val="none" w:sz="0" w:space="0" w:color="auto"/>
            <w:right w:val="none" w:sz="0" w:space="0" w:color="auto"/>
          </w:divBdr>
        </w:div>
        <w:div w:id="1644895184">
          <w:marLeft w:val="480"/>
          <w:marRight w:val="0"/>
          <w:marTop w:val="0"/>
          <w:marBottom w:val="0"/>
          <w:divBdr>
            <w:top w:val="none" w:sz="0" w:space="0" w:color="auto"/>
            <w:left w:val="none" w:sz="0" w:space="0" w:color="auto"/>
            <w:bottom w:val="none" w:sz="0" w:space="0" w:color="auto"/>
            <w:right w:val="none" w:sz="0" w:space="0" w:color="auto"/>
          </w:divBdr>
        </w:div>
        <w:div w:id="1656296515">
          <w:marLeft w:val="480"/>
          <w:marRight w:val="0"/>
          <w:marTop w:val="0"/>
          <w:marBottom w:val="0"/>
          <w:divBdr>
            <w:top w:val="none" w:sz="0" w:space="0" w:color="auto"/>
            <w:left w:val="none" w:sz="0" w:space="0" w:color="auto"/>
            <w:bottom w:val="none" w:sz="0" w:space="0" w:color="auto"/>
            <w:right w:val="none" w:sz="0" w:space="0" w:color="auto"/>
          </w:divBdr>
        </w:div>
        <w:div w:id="1657956411">
          <w:marLeft w:val="480"/>
          <w:marRight w:val="0"/>
          <w:marTop w:val="0"/>
          <w:marBottom w:val="0"/>
          <w:divBdr>
            <w:top w:val="none" w:sz="0" w:space="0" w:color="auto"/>
            <w:left w:val="none" w:sz="0" w:space="0" w:color="auto"/>
            <w:bottom w:val="none" w:sz="0" w:space="0" w:color="auto"/>
            <w:right w:val="none" w:sz="0" w:space="0" w:color="auto"/>
          </w:divBdr>
        </w:div>
        <w:div w:id="1682925850">
          <w:marLeft w:val="480"/>
          <w:marRight w:val="0"/>
          <w:marTop w:val="0"/>
          <w:marBottom w:val="0"/>
          <w:divBdr>
            <w:top w:val="none" w:sz="0" w:space="0" w:color="auto"/>
            <w:left w:val="none" w:sz="0" w:space="0" w:color="auto"/>
            <w:bottom w:val="none" w:sz="0" w:space="0" w:color="auto"/>
            <w:right w:val="none" w:sz="0" w:space="0" w:color="auto"/>
          </w:divBdr>
        </w:div>
        <w:div w:id="1692029263">
          <w:marLeft w:val="480"/>
          <w:marRight w:val="0"/>
          <w:marTop w:val="0"/>
          <w:marBottom w:val="0"/>
          <w:divBdr>
            <w:top w:val="none" w:sz="0" w:space="0" w:color="auto"/>
            <w:left w:val="none" w:sz="0" w:space="0" w:color="auto"/>
            <w:bottom w:val="none" w:sz="0" w:space="0" w:color="auto"/>
            <w:right w:val="none" w:sz="0" w:space="0" w:color="auto"/>
          </w:divBdr>
        </w:div>
        <w:div w:id="1733773585">
          <w:marLeft w:val="480"/>
          <w:marRight w:val="0"/>
          <w:marTop w:val="0"/>
          <w:marBottom w:val="0"/>
          <w:divBdr>
            <w:top w:val="none" w:sz="0" w:space="0" w:color="auto"/>
            <w:left w:val="none" w:sz="0" w:space="0" w:color="auto"/>
            <w:bottom w:val="none" w:sz="0" w:space="0" w:color="auto"/>
            <w:right w:val="none" w:sz="0" w:space="0" w:color="auto"/>
          </w:divBdr>
        </w:div>
        <w:div w:id="1734422730">
          <w:marLeft w:val="480"/>
          <w:marRight w:val="0"/>
          <w:marTop w:val="0"/>
          <w:marBottom w:val="0"/>
          <w:divBdr>
            <w:top w:val="none" w:sz="0" w:space="0" w:color="auto"/>
            <w:left w:val="none" w:sz="0" w:space="0" w:color="auto"/>
            <w:bottom w:val="none" w:sz="0" w:space="0" w:color="auto"/>
            <w:right w:val="none" w:sz="0" w:space="0" w:color="auto"/>
          </w:divBdr>
        </w:div>
        <w:div w:id="1771587727">
          <w:marLeft w:val="480"/>
          <w:marRight w:val="0"/>
          <w:marTop w:val="0"/>
          <w:marBottom w:val="0"/>
          <w:divBdr>
            <w:top w:val="none" w:sz="0" w:space="0" w:color="auto"/>
            <w:left w:val="none" w:sz="0" w:space="0" w:color="auto"/>
            <w:bottom w:val="none" w:sz="0" w:space="0" w:color="auto"/>
            <w:right w:val="none" w:sz="0" w:space="0" w:color="auto"/>
          </w:divBdr>
        </w:div>
        <w:div w:id="1803451770">
          <w:marLeft w:val="480"/>
          <w:marRight w:val="0"/>
          <w:marTop w:val="0"/>
          <w:marBottom w:val="0"/>
          <w:divBdr>
            <w:top w:val="none" w:sz="0" w:space="0" w:color="auto"/>
            <w:left w:val="none" w:sz="0" w:space="0" w:color="auto"/>
            <w:bottom w:val="none" w:sz="0" w:space="0" w:color="auto"/>
            <w:right w:val="none" w:sz="0" w:space="0" w:color="auto"/>
          </w:divBdr>
        </w:div>
        <w:div w:id="1808468930">
          <w:marLeft w:val="480"/>
          <w:marRight w:val="0"/>
          <w:marTop w:val="0"/>
          <w:marBottom w:val="0"/>
          <w:divBdr>
            <w:top w:val="none" w:sz="0" w:space="0" w:color="auto"/>
            <w:left w:val="none" w:sz="0" w:space="0" w:color="auto"/>
            <w:bottom w:val="none" w:sz="0" w:space="0" w:color="auto"/>
            <w:right w:val="none" w:sz="0" w:space="0" w:color="auto"/>
          </w:divBdr>
        </w:div>
        <w:div w:id="1817599297">
          <w:marLeft w:val="480"/>
          <w:marRight w:val="0"/>
          <w:marTop w:val="0"/>
          <w:marBottom w:val="0"/>
          <w:divBdr>
            <w:top w:val="none" w:sz="0" w:space="0" w:color="auto"/>
            <w:left w:val="none" w:sz="0" w:space="0" w:color="auto"/>
            <w:bottom w:val="none" w:sz="0" w:space="0" w:color="auto"/>
            <w:right w:val="none" w:sz="0" w:space="0" w:color="auto"/>
          </w:divBdr>
        </w:div>
      </w:divsChild>
    </w:div>
    <w:div w:id="32275572">
      <w:marLeft w:val="480"/>
      <w:marRight w:val="0"/>
      <w:marTop w:val="0"/>
      <w:marBottom w:val="0"/>
      <w:divBdr>
        <w:top w:val="none" w:sz="0" w:space="0" w:color="auto"/>
        <w:left w:val="none" w:sz="0" w:space="0" w:color="auto"/>
        <w:bottom w:val="none" w:sz="0" w:space="0" w:color="auto"/>
        <w:right w:val="none" w:sz="0" w:space="0" w:color="auto"/>
      </w:divBdr>
    </w:div>
    <w:div w:id="32317650">
      <w:bodyDiv w:val="1"/>
      <w:marLeft w:val="0"/>
      <w:marRight w:val="0"/>
      <w:marTop w:val="0"/>
      <w:marBottom w:val="0"/>
      <w:divBdr>
        <w:top w:val="none" w:sz="0" w:space="0" w:color="auto"/>
        <w:left w:val="none" w:sz="0" w:space="0" w:color="auto"/>
        <w:bottom w:val="none" w:sz="0" w:space="0" w:color="auto"/>
        <w:right w:val="none" w:sz="0" w:space="0" w:color="auto"/>
      </w:divBdr>
    </w:div>
    <w:div w:id="32460911">
      <w:marLeft w:val="480"/>
      <w:marRight w:val="0"/>
      <w:marTop w:val="0"/>
      <w:marBottom w:val="0"/>
      <w:divBdr>
        <w:top w:val="none" w:sz="0" w:space="0" w:color="auto"/>
        <w:left w:val="none" w:sz="0" w:space="0" w:color="auto"/>
        <w:bottom w:val="none" w:sz="0" w:space="0" w:color="auto"/>
        <w:right w:val="none" w:sz="0" w:space="0" w:color="auto"/>
      </w:divBdr>
    </w:div>
    <w:div w:id="32467600">
      <w:marLeft w:val="480"/>
      <w:marRight w:val="0"/>
      <w:marTop w:val="0"/>
      <w:marBottom w:val="0"/>
      <w:divBdr>
        <w:top w:val="none" w:sz="0" w:space="0" w:color="auto"/>
        <w:left w:val="none" w:sz="0" w:space="0" w:color="auto"/>
        <w:bottom w:val="none" w:sz="0" w:space="0" w:color="auto"/>
        <w:right w:val="none" w:sz="0" w:space="0" w:color="auto"/>
      </w:divBdr>
    </w:div>
    <w:div w:id="32467880">
      <w:marLeft w:val="480"/>
      <w:marRight w:val="0"/>
      <w:marTop w:val="0"/>
      <w:marBottom w:val="0"/>
      <w:divBdr>
        <w:top w:val="none" w:sz="0" w:space="0" w:color="auto"/>
        <w:left w:val="none" w:sz="0" w:space="0" w:color="auto"/>
        <w:bottom w:val="none" w:sz="0" w:space="0" w:color="auto"/>
        <w:right w:val="none" w:sz="0" w:space="0" w:color="auto"/>
      </w:divBdr>
    </w:div>
    <w:div w:id="32536931">
      <w:marLeft w:val="480"/>
      <w:marRight w:val="0"/>
      <w:marTop w:val="0"/>
      <w:marBottom w:val="0"/>
      <w:divBdr>
        <w:top w:val="none" w:sz="0" w:space="0" w:color="auto"/>
        <w:left w:val="none" w:sz="0" w:space="0" w:color="auto"/>
        <w:bottom w:val="none" w:sz="0" w:space="0" w:color="auto"/>
        <w:right w:val="none" w:sz="0" w:space="0" w:color="auto"/>
      </w:divBdr>
    </w:div>
    <w:div w:id="32653857">
      <w:marLeft w:val="480"/>
      <w:marRight w:val="0"/>
      <w:marTop w:val="0"/>
      <w:marBottom w:val="0"/>
      <w:divBdr>
        <w:top w:val="none" w:sz="0" w:space="0" w:color="auto"/>
        <w:left w:val="none" w:sz="0" w:space="0" w:color="auto"/>
        <w:bottom w:val="none" w:sz="0" w:space="0" w:color="auto"/>
        <w:right w:val="none" w:sz="0" w:space="0" w:color="auto"/>
      </w:divBdr>
    </w:div>
    <w:div w:id="32656105">
      <w:marLeft w:val="480"/>
      <w:marRight w:val="0"/>
      <w:marTop w:val="0"/>
      <w:marBottom w:val="0"/>
      <w:divBdr>
        <w:top w:val="none" w:sz="0" w:space="0" w:color="auto"/>
        <w:left w:val="none" w:sz="0" w:space="0" w:color="auto"/>
        <w:bottom w:val="none" w:sz="0" w:space="0" w:color="auto"/>
        <w:right w:val="none" w:sz="0" w:space="0" w:color="auto"/>
      </w:divBdr>
    </w:div>
    <w:div w:id="32969583">
      <w:marLeft w:val="480"/>
      <w:marRight w:val="0"/>
      <w:marTop w:val="0"/>
      <w:marBottom w:val="0"/>
      <w:divBdr>
        <w:top w:val="none" w:sz="0" w:space="0" w:color="auto"/>
        <w:left w:val="none" w:sz="0" w:space="0" w:color="auto"/>
        <w:bottom w:val="none" w:sz="0" w:space="0" w:color="auto"/>
        <w:right w:val="none" w:sz="0" w:space="0" w:color="auto"/>
      </w:divBdr>
    </w:div>
    <w:div w:id="33114509">
      <w:marLeft w:val="480"/>
      <w:marRight w:val="0"/>
      <w:marTop w:val="0"/>
      <w:marBottom w:val="0"/>
      <w:divBdr>
        <w:top w:val="none" w:sz="0" w:space="0" w:color="auto"/>
        <w:left w:val="none" w:sz="0" w:space="0" w:color="auto"/>
        <w:bottom w:val="none" w:sz="0" w:space="0" w:color="auto"/>
        <w:right w:val="none" w:sz="0" w:space="0" w:color="auto"/>
      </w:divBdr>
    </w:div>
    <w:div w:id="33192004">
      <w:marLeft w:val="480"/>
      <w:marRight w:val="0"/>
      <w:marTop w:val="0"/>
      <w:marBottom w:val="0"/>
      <w:divBdr>
        <w:top w:val="none" w:sz="0" w:space="0" w:color="auto"/>
        <w:left w:val="none" w:sz="0" w:space="0" w:color="auto"/>
        <w:bottom w:val="none" w:sz="0" w:space="0" w:color="auto"/>
        <w:right w:val="none" w:sz="0" w:space="0" w:color="auto"/>
      </w:divBdr>
    </w:div>
    <w:div w:id="33429841">
      <w:marLeft w:val="480"/>
      <w:marRight w:val="0"/>
      <w:marTop w:val="0"/>
      <w:marBottom w:val="0"/>
      <w:divBdr>
        <w:top w:val="none" w:sz="0" w:space="0" w:color="auto"/>
        <w:left w:val="none" w:sz="0" w:space="0" w:color="auto"/>
        <w:bottom w:val="none" w:sz="0" w:space="0" w:color="auto"/>
        <w:right w:val="none" w:sz="0" w:space="0" w:color="auto"/>
      </w:divBdr>
    </w:div>
    <w:div w:id="33430783">
      <w:marLeft w:val="480"/>
      <w:marRight w:val="0"/>
      <w:marTop w:val="0"/>
      <w:marBottom w:val="0"/>
      <w:divBdr>
        <w:top w:val="none" w:sz="0" w:space="0" w:color="auto"/>
        <w:left w:val="none" w:sz="0" w:space="0" w:color="auto"/>
        <w:bottom w:val="none" w:sz="0" w:space="0" w:color="auto"/>
        <w:right w:val="none" w:sz="0" w:space="0" w:color="auto"/>
      </w:divBdr>
    </w:div>
    <w:div w:id="33580833">
      <w:marLeft w:val="480"/>
      <w:marRight w:val="0"/>
      <w:marTop w:val="0"/>
      <w:marBottom w:val="0"/>
      <w:divBdr>
        <w:top w:val="none" w:sz="0" w:space="0" w:color="auto"/>
        <w:left w:val="none" w:sz="0" w:space="0" w:color="auto"/>
        <w:bottom w:val="none" w:sz="0" w:space="0" w:color="auto"/>
        <w:right w:val="none" w:sz="0" w:space="0" w:color="auto"/>
      </w:divBdr>
    </w:div>
    <w:div w:id="33584567">
      <w:marLeft w:val="480"/>
      <w:marRight w:val="0"/>
      <w:marTop w:val="0"/>
      <w:marBottom w:val="0"/>
      <w:divBdr>
        <w:top w:val="none" w:sz="0" w:space="0" w:color="auto"/>
        <w:left w:val="none" w:sz="0" w:space="0" w:color="auto"/>
        <w:bottom w:val="none" w:sz="0" w:space="0" w:color="auto"/>
        <w:right w:val="none" w:sz="0" w:space="0" w:color="auto"/>
      </w:divBdr>
    </w:div>
    <w:div w:id="33622972">
      <w:marLeft w:val="480"/>
      <w:marRight w:val="0"/>
      <w:marTop w:val="0"/>
      <w:marBottom w:val="0"/>
      <w:divBdr>
        <w:top w:val="none" w:sz="0" w:space="0" w:color="auto"/>
        <w:left w:val="none" w:sz="0" w:space="0" w:color="auto"/>
        <w:bottom w:val="none" w:sz="0" w:space="0" w:color="auto"/>
        <w:right w:val="none" w:sz="0" w:space="0" w:color="auto"/>
      </w:divBdr>
    </w:div>
    <w:div w:id="33771469">
      <w:marLeft w:val="480"/>
      <w:marRight w:val="0"/>
      <w:marTop w:val="0"/>
      <w:marBottom w:val="0"/>
      <w:divBdr>
        <w:top w:val="none" w:sz="0" w:space="0" w:color="auto"/>
        <w:left w:val="none" w:sz="0" w:space="0" w:color="auto"/>
        <w:bottom w:val="none" w:sz="0" w:space="0" w:color="auto"/>
        <w:right w:val="none" w:sz="0" w:space="0" w:color="auto"/>
      </w:divBdr>
    </w:div>
    <w:div w:id="33771913">
      <w:marLeft w:val="480"/>
      <w:marRight w:val="0"/>
      <w:marTop w:val="0"/>
      <w:marBottom w:val="0"/>
      <w:divBdr>
        <w:top w:val="none" w:sz="0" w:space="0" w:color="auto"/>
        <w:left w:val="none" w:sz="0" w:space="0" w:color="auto"/>
        <w:bottom w:val="none" w:sz="0" w:space="0" w:color="auto"/>
        <w:right w:val="none" w:sz="0" w:space="0" w:color="auto"/>
      </w:divBdr>
    </w:div>
    <w:div w:id="33771952">
      <w:marLeft w:val="480"/>
      <w:marRight w:val="0"/>
      <w:marTop w:val="0"/>
      <w:marBottom w:val="0"/>
      <w:divBdr>
        <w:top w:val="none" w:sz="0" w:space="0" w:color="auto"/>
        <w:left w:val="none" w:sz="0" w:space="0" w:color="auto"/>
        <w:bottom w:val="none" w:sz="0" w:space="0" w:color="auto"/>
        <w:right w:val="none" w:sz="0" w:space="0" w:color="auto"/>
      </w:divBdr>
    </w:div>
    <w:div w:id="33892569">
      <w:marLeft w:val="480"/>
      <w:marRight w:val="0"/>
      <w:marTop w:val="0"/>
      <w:marBottom w:val="0"/>
      <w:divBdr>
        <w:top w:val="none" w:sz="0" w:space="0" w:color="auto"/>
        <w:left w:val="none" w:sz="0" w:space="0" w:color="auto"/>
        <w:bottom w:val="none" w:sz="0" w:space="0" w:color="auto"/>
        <w:right w:val="none" w:sz="0" w:space="0" w:color="auto"/>
      </w:divBdr>
    </w:div>
    <w:div w:id="34043030">
      <w:marLeft w:val="480"/>
      <w:marRight w:val="0"/>
      <w:marTop w:val="0"/>
      <w:marBottom w:val="0"/>
      <w:divBdr>
        <w:top w:val="none" w:sz="0" w:space="0" w:color="auto"/>
        <w:left w:val="none" w:sz="0" w:space="0" w:color="auto"/>
        <w:bottom w:val="none" w:sz="0" w:space="0" w:color="auto"/>
        <w:right w:val="none" w:sz="0" w:space="0" w:color="auto"/>
      </w:divBdr>
    </w:div>
    <w:div w:id="34082145">
      <w:bodyDiv w:val="1"/>
      <w:marLeft w:val="0"/>
      <w:marRight w:val="0"/>
      <w:marTop w:val="0"/>
      <w:marBottom w:val="0"/>
      <w:divBdr>
        <w:top w:val="none" w:sz="0" w:space="0" w:color="auto"/>
        <w:left w:val="none" w:sz="0" w:space="0" w:color="auto"/>
        <w:bottom w:val="none" w:sz="0" w:space="0" w:color="auto"/>
        <w:right w:val="none" w:sz="0" w:space="0" w:color="auto"/>
      </w:divBdr>
    </w:div>
    <w:div w:id="34159051">
      <w:marLeft w:val="480"/>
      <w:marRight w:val="0"/>
      <w:marTop w:val="0"/>
      <w:marBottom w:val="0"/>
      <w:divBdr>
        <w:top w:val="none" w:sz="0" w:space="0" w:color="auto"/>
        <w:left w:val="none" w:sz="0" w:space="0" w:color="auto"/>
        <w:bottom w:val="none" w:sz="0" w:space="0" w:color="auto"/>
        <w:right w:val="none" w:sz="0" w:space="0" w:color="auto"/>
      </w:divBdr>
    </w:div>
    <w:div w:id="34238302">
      <w:marLeft w:val="480"/>
      <w:marRight w:val="0"/>
      <w:marTop w:val="0"/>
      <w:marBottom w:val="0"/>
      <w:divBdr>
        <w:top w:val="none" w:sz="0" w:space="0" w:color="auto"/>
        <w:left w:val="none" w:sz="0" w:space="0" w:color="auto"/>
        <w:bottom w:val="none" w:sz="0" w:space="0" w:color="auto"/>
        <w:right w:val="none" w:sz="0" w:space="0" w:color="auto"/>
      </w:divBdr>
    </w:div>
    <w:div w:id="34279074">
      <w:marLeft w:val="480"/>
      <w:marRight w:val="0"/>
      <w:marTop w:val="0"/>
      <w:marBottom w:val="0"/>
      <w:divBdr>
        <w:top w:val="none" w:sz="0" w:space="0" w:color="auto"/>
        <w:left w:val="none" w:sz="0" w:space="0" w:color="auto"/>
        <w:bottom w:val="none" w:sz="0" w:space="0" w:color="auto"/>
        <w:right w:val="none" w:sz="0" w:space="0" w:color="auto"/>
      </w:divBdr>
    </w:div>
    <w:div w:id="34503558">
      <w:marLeft w:val="480"/>
      <w:marRight w:val="0"/>
      <w:marTop w:val="0"/>
      <w:marBottom w:val="0"/>
      <w:divBdr>
        <w:top w:val="none" w:sz="0" w:space="0" w:color="auto"/>
        <w:left w:val="none" w:sz="0" w:space="0" w:color="auto"/>
        <w:bottom w:val="none" w:sz="0" w:space="0" w:color="auto"/>
        <w:right w:val="none" w:sz="0" w:space="0" w:color="auto"/>
      </w:divBdr>
    </w:div>
    <w:div w:id="34504113">
      <w:marLeft w:val="480"/>
      <w:marRight w:val="0"/>
      <w:marTop w:val="0"/>
      <w:marBottom w:val="0"/>
      <w:divBdr>
        <w:top w:val="none" w:sz="0" w:space="0" w:color="auto"/>
        <w:left w:val="none" w:sz="0" w:space="0" w:color="auto"/>
        <w:bottom w:val="none" w:sz="0" w:space="0" w:color="auto"/>
        <w:right w:val="none" w:sz="0" w:space="0" w:color="auto"/>
      </w:divBdr>
    </w:div>
    <w:div w:id="34544065">
      <w:marLeft w:val="480"/>
      <w:marRight w:val="0"/>
      <w:marTop w:val="0"/>
      <w:marBottom w:val="0"/>
      <w:divBdr>
        <w:top w:val="none" w:sz="0" w:space="0" w:color="auto"/>
        <w:left w:val="none" w:sz="0" w:space="0" w:color="auto"/>
        <w:bottom w:val="none" w:sz="0" w:space="0" w:color="auto"/>
        <w:right w:val="none" w:sz="0" w:space="0" w:color="auto"/>
      </w:divBdr>
    </w:div>
    <w:div w:id="34618300">
      <w:marLeft w:val="480"/>
      <w:marRight w:val="0"/>
      <w:marTop w:val="0"/>
      <w:marBottom w:val="0"/>
      <w:divBdr>
        <w:top w:val="none" w:sz="0" w:space="0" w:color="auto"/>
        <w:left w:val="none" w:sz="0" w:space="0" w:color="auto"/>
        <w:bottom w:val="none" w:sz="0" w:space="0" w:color="auto"/>
        <w:right w:val="none" w:sz="0" w:space="0" w:color="auto"/>
      </w:divBdr>
    </w:div>
    <w:div w:id="34620972">
      <w:marLeft w:val="480"/>
      <w:marRight w:val="0"/>
      <w:marTop w:val="0"/>
      <w:marBottom w:val="0"/>
      <w:divBdr>
        <w:top w:val="none" w:sz="0" w:space="0" w:color="auto"/>
        <w:left w:val="none" w:sz="0" w:space="0" w:color="auto"/>
        <w:bottom w:val="none" w:sz="0" w:space="0" w:color="auto"/>
        <w:right w:val="none" w:sz="0" w:space="0" w:color="auto"/>
      </w:divBdr>
    </w:div>
    <w:div w:id="34745375">
      <w:marLeft w:val="480"/>
      <w:marRight w:val="0"/>
      <w:marTop w:val="0"/>
      <w:marBottom w:val="0"/>
      <w:divBdr>
        <w:top w:val="none" w:sz="0" w:space="0" w:color="auto"/>
        <w:left w:val="none" w:sz="0" w:space="0" w:color="auto"/>
        <w:bottom w:val="none" w:sz="0" w:space="0" w:color="auto"/>
        <w:right w:val="none" w:sz="0" w:space="0" w:color="auto"/>
      </w:divBdr>
    </w:div>
    <w:div w:id="34817126">
      <w:marLeft w:val="480"/>
      <w:marRight w:val="0"/>
      <w:marTop w:val="0"/>
      <w:marBottom w:val="0"/>
      <w:divBdr>
        <w:top w:val="none" w:sz="0" w:space="0" w:color="auto"/>
        <w:left w:val="none" w:sz="0" w:space="0" w:color="auto"/>
        <w:bottom w:val="none" w:sz="0" w:space="0" w:color="auto"/>
        <w:right w:val="none" w:sz="0" w:space="0" w:color="auto"/>
      </w:divBdr>
    </w:div>
    <w:div w:id="34932030">
      <w:marLeft w:val="480"/>
      <w:marRight w:val="0"/>
      <w:marTop w:val="0"/>
      <w:marBottom w:val="0"/>
      <w:divBdr>
        <w:top w:val="none" w:sz="0" w:space="0" w:color="auto"/>
        <w:left w:val="none" w:sz="0" w:space="0" w:color="auto"/>
        <w:bottom w:val="none" w:sz="0" w:space="0" w:color="auto"/>
        <w:right w:val="none" w:sz="0" w:space="0" w:color="auto"/>
      </w:divBdr>
    </w:div>
    <w:div w:id="35010970">
      <w:marLeft w:val="480"/>
      <w:marRight w:val="0"/>
      <w:marTop w:val="0"/>
      <w:marBottom w:val="0"/>
      <w:divBdr>
        <w:top w:val="none" w:sz="0" w:space="0" w:color="auto"/>
        <w:left w:val="none" w:sz="0" w:space="0" w:color="auto"/>
        <w:bottom w:val="none" w:sz="0" w:space="0" w:color="auto"/>
        <w:right w:val="none" w:sz="0" w:space="0" w:color="auto"/>
      </w:divBdr>
    </w:div>
    <w:div w:id="35082203">
      <w:marLeft w:val="480"/>
      <w:marRight w:val="0"/>
      <w:marTop w:val="0"/>
      <w:marBottom w:val="0"/>
      <w:divBdr>
        <w:top w:val="none" w:sz="0" w:space="0" w:color="auto"/>
        <w:left w:val="none" w:sz="0" w:space="0" w:color="auto"/>
        <w:bottom w:val="none" w:sz="0" w:space="0" w:color="auto"/>
        <w:right w:val="none" w:sz="0" w:space="0" w:color="auto"/>
      </w:divBdr>
    </w:div>
    <w:div w:id="35084264">
      <w:marLeft w:val="480"/>
      <w:marRight w:val="0"/>
      <w:marTop w:val="0"/>
      <w:marBottom w:val="0"/>
      <w:divBdr>
        <w:top w:val="none" w:sz="0" w:space="0" w:color="auto"/>
        <w:left w:val="none" w:sz="0" w:space="0" w:color="auto"/>
        <w:bottom w:val="none" w:sz="0" w:space="0" w:color="auto"/>
        <w:right w:val="none" w:sz="0" w:space="0" w:color="auto"/>
      </w:divBdr>
    </w:div>
    <w:div w:id="35130063">
      <w:marLeft w:val="480"/>
      <w:marRight w:val="0"/>
      <w:marTop w:val="0"/>
      <w:marBottom w:val="0"/>
      <w:divBdr>
        <w:top w:val="none" w:sz="0" w:space="0" w:color="auto"/>
        <w:left w:val="none" w:sz="0" w:space="0" w:color="auto"/>
        <w:bottom w:val="none" w:sz="0" w:space="0" w:color="auto"/>
        <w:right w:val="none" w:sz="0" w:space="0" w:color="auto"/>
      </w:divBdr>
    </w:div>
    <w:div w:id="35131430">
      <w:marLeft w:val="480"/>
      <w:marRight w:val="0"/>
      <w:marTop w:val="0"/>
      <w:marBottom w:val="0"/>
      <w:divBdr>
        <w:top w:val="none" w:sz="0" w:space="0" w:color="auto"/>
        <w:left w:val="none" w:sz="0" w:space="0" w:color="auto"/>
        <w:bottom w:val="none" w:sz="0" w:space="0" w:color="auto"/>
        <w:right w:val="none" w:sz="0" w:space="0" w:color="auto"/>
      </w:divBdr>
    </w:div>
    <w:div w:id="35131994">
      <w:marLeft w:val="480"/>
      <w:marRight w:val="0"/>
      <w:marTop w:val="0"/>
      <w:marBottom w:val="0"/>
      <w:divBdr>
        <w:top w:val="none" w:sz="0" w:space="0" w:color="auto"/>
        <w:left w:val="none" w:sz="0" w:space="0" w:color="auto"/>
        <w:bottom w:val="none" w:sz="0" w:space="0" w:color="auto"/>
        <w:right w:val="none" w:sz="0" w:space="0" w:color="auto"/>
      </w:divBdr>
    </w:div>
    <w:div w:id="35198525">
      <w:marLeft w:val="480"/>
      <w:marRight w:val="0"/>
      <w:marTop w:val="0"/>
      <w:marBottom w:val="0"/>
      <w:divBdr>
        <w:top w:val="none" w:sz="0" w:space="0" w:color="auto"/>
        <w:left w:val="none" w:sz="0" w:space="0" w:color="auto"/>
        <w:bottom w:val="none" w:sz="0" w:space="0" w:color="auto"/>
        <w:right w:val="none" w:sz="0" w:space="0" w:color="auto"/>
      </w:divBdr>
    </w:div>
    <w:div w:id="35353353">
      <w:marLeft w:val="480"/>
      <w:marRight w:val="0"/>
      <w:marTop w:val="0"/>
      <w:marBottom w:val="0"/>
      <w:divBdr>
        <w:top w:val="none" w:sz="0" w:space="0" w:color="auto"/>
        <w:left w:val="none" w:sz="0" w:space="0" w:color="auto"/>
        <w:bottom w:val="none" w:sz="0" w:space="0" w:color="auto"/>
        <w:right w:val="none" w:sz="0" w:space="0" w:color="auto"/>
      </w:divBdr>
    </w:div>
    <w:div w:id="35398038">
      <w:marLeft w:val="480"/>
      <w:marRight w:val="0"/>
      <w:marTop w:val="0"/>
      <w:marBottom w:val="0"/>
      <w:divBdr>
        <w:top w:val="none" w:sz="0" w:space="0" w:color="auto"/>
        <w:left w:val="none" w:sz="0" w:space="0" w:color="auto"/>
        <w:bottom w:val="none" w:sz="0" w:space="0" w:color="auto"/>
        <w:right w:val="none" w:sz="0" w:space="0" w:color="auto"/>
      </w:divBdr>
    </w:div>
    <w:div w:id="35399888">
      <w:marLeft w:val="480"/>
      <w:marRight w:val="0"/>
      <w:marTop w:val="0"/>
      <w:marBottom w:val="0"/>
      <w:divBdr>
        <w:top w:val="none" w:sz="0" w:space="0" w:color="auto"/>
        <w:left w:val="none" w:sz="0" w:space="0" w:color="auto"/>
        <w:bottom w:val="none" w:sz="0" w:space="0" w:color="auto"/>
        <w:right w:val="none" w:sz="0" w:space="0" w:color="auto"/>
      </w:divBdr>
    </w:div>
    <w:div w:id="35400233">
      <w:bodyDiv w:val="1"/>
      <w:marLeft w:val="0"/>
      <w:marRight w:val="0"/>
      <w:marTop w:val="0"/>
      <w:marBottom w:val="0"/>
      <w:divBdr>
        <w:top w:val="none" w:sz="0" w:space="0" w:color="auto"/>
        <w:left w:val="none" w:sz="0" w:space="0" w:color="auto"/>
        <w:bottom w:val="none" w:sz="0" w:space="0" w:color="auto"/>
        <w:right w:val="none" w:sz="0" w:space="0" w:color="auto"/>
      </w:divBdr>
    </w:div>
    <w:div w:id="35471844">
      <w:marLeft w:val="480"/>
      <w:marRight w:val="0"/>
      <w:marTop w:val="0"/>
      <w:marBottom w:val="0"/>
      <w:divBdr>
        <w:top w:val="none" w:sz="0" w:space="0" w:color="auto"/>
        <w:left w:val="none" w:sz="0" w:space="0" w:color="auto"/>
        <w:bottom w:val="none" w:sz="0" w:space="0" w:color="auto"/>
        <w:right w:val="none" w:sz="0" w:space="0" w:color="auto"/>
      </w:divBdr>
    </w:div>
    <w:div w:id="35476502">
      <w:marLeft w:val="480"/>
      <w:marRight w:val="0"/>
      <w:marTop w:val="0"/>
      <w:marBottom w:val="0"/>
      <w:divBdr>
        <w:top w:val="none" w:sz="0" w:space="0" w:color="auto"/>
        <w:left w:val="none" w:sz="0" w:space="0" w:color="auto"/>
        <w:bottom w:val="none" w:sz="0" w:space="0" w:color="auto"/>
        <w:right w:val="none" w:sz="0" w:space="0" w:color="auto"/>
      </w:divBdr>
    </w:div>
    <w:div w:id="35544705">
      <w:marLeft w:val="480"/>
      <w:marRight w:val="0"/>
      <w:marTop w:val="0"/>
      <w:marBottom w:val="0"/>
      <w:divBdr>
        <w:top w:val="none" w:sz="0" w:space="0" w:color="auto"/>
        <w:left w:val="none" w:sz="0" w:space="0" w:color="auto"/>
        <w:bottom w:val="none" w:sz="0" w:space="0" w:color="auto"/>
        <w:right w:val="none" w:sz="0" w:space="0" w:color="auto"/>
      </w:divBdr>
    </w:div>
    <w:div w:id="35742995">
      <w:marLeft w:val="480"/>
      <w:marRight w:val="0"/>
      <w:marTop w:val="0"/>
      <w:marBottom w:val="0"/>
      <w:divBdr>
        <w:top w:val="none" w:sz="0" w:space="0" w:color="auto"/>
        <w:left w:val="none" w:sz="0" w:space="0" w:color="auto"/>
        <w:bottom w:val="none" w:sz="0" w:space="0" w:color="auto"/>
        <w:right w:val="none" w:sz="0" w:space="0" w:color="auto"/>
      </w:divBdr>
    </w:div>
    <w:div w:id="35813561">
      <w:marLeft w:val="480"/>
      <w:marRight w:val="0"/>
      <w:marTop w:val="0"/>
      <w:marBottom w:val="0"/>
      <w:divBdr>
        <w:top w:val="none" w:sz="0" w:space="0" w:color="auto"/>
        <w:left w:val="none" w:sz="0" w:space="0" w:color="auto"/>
        <w:bottom w:val="none" w:sz="0" w:space="0" w:color="auto"/>
        <w:right w:val="none" w:sz="0" w:space="0" w:color="auto"/>
      </w:divBdr>
    </w:div>
    <w:div w:id="36052069">
      <w:marLeft w:val="480"/>
      <w:marRight w:val="0"/>
      <w:marTop w:val="0"/>
      <w:marBottom w:val="0"/>
      <w:divBdr>
        <w:top w:val="none" w:sz="0" w:space="0" w:color="auto"/>
        <w:left w:val="none" w:sz="0" w:space="0" w:color="auto"/>
        <w:bottom w:val="none" w:sz="0" w:space="0" w:color="auto"/>
        <w:right w:val="none" w:sz="0" w:space="0" w:color="auto"/>
      </w:divBdr>
    </w:div>
    <w:div w:id="36200190">
      <w:marLeft w:val="480"/>
      <w:marRight w:val="0"/>
      <w:marTop w:val="0"/>
      <w:marBottom w:val="0"/>
      <w:divBdr>
        <w:top w:val="none" w:sz="0" w:space="0" w:color="auto"/>
        <w:left w:val="none" w:sz="0" w:space="0" w:color="auto"/>
        <w:bottom w:val="none" w:sz="0" w:space="0" w:color="auto"/>
        <w:right w:val="none" w:sz="0" w:space="0" w:color="auto"/>
      </w:divBdr>
    </w:div>
    <w:div w:id="36205735">
      <w:marLeft w:val="480"/>
      <w:marRight w:val="0"/>
      <w:marTop w:val="0"/>
      <w:marBottom w:val="0"/>
      <w:divBdr>
        <w:top w:val="none" w:sz="0" w:space="0" w:color="auto"/>
        <w:left w:val="none" w:sz="0" w:space="0" w:color="auto"/>
        <w:bottom w:val="none" w:sz="0" w:space="0" w:color="auto"/>
        <w:right w:val="none" w:sz="0" w:space="0" w:color="auto"/>
      </w:divBdr>
    </w:div>
    <w:div w:id="36247537">
      <w:marLeft w:val="480"/>
      <w:marRight w:val="0"/>
      <w:marTop w:val="0"/>
      <w:marBottom w:val="0"/>
      <w:divBdr>
        <w:top w:val="none" w:sz="0" w:space="0" w:color="auto"/>
        <w:left w:val="none" w:sz="0" w:space="0" w:color="auto"/>
        <w:bottom w:val="none" w:sz="0" w:space="0" w:color="auto"/>
        <w:right w:val="none" w:sz="0" w:space="0" w:color="auto"/>
      </w:divBdr>
    </w:div>
    <w:div w:id="36317113">
      <w:marLeft w:val="480"/>
      <w:marRight w:val="0"/>
      <w:marTop w:val="0"/>
      <w:marBottom w:val="0"/>
      <w:divBdr>
        <w:top w:val="none" w:sz="0" w:space="0" w:color="auto"/>
        <w:left w:val="none" w:sz="0" w:space="0" w:color="auto"/>
        <w:bottom w:val="none" w:sz="0" w:space="0" w:color="auto"/>
        <w:right w:val="none" w:sz="0" w:space="0" w:color="auto"/>
      </w:divBdr>
    </w:div>
    <w:div w:id="36443057">
      <w:marLeft w:val="480"/>
      <w:marRight w:val="0"/>
      <w:marTop w:val="0"/>
      <w:marBottom w:val="0"/>
      <w:divBdr>
        <w:top w:val="none" w:sz="0" w:space="0" w:color="auto"/>
        <w:left w:val="none" w:sz="0" w:space="0" w:color="auto"/>
        <w:bottom w:val="none" w:sz="0" w:space="0" w:color="auto"/>
        <w:right w:val="none" w:sz="0" w:space="0" w:color="auto"/>
      </w:divBdr>
    </w:div>
    <w:div w:id="36467514">
      <w:marLeft w:val="480"/>
      <w:marRight w:val="0"/>
      <w:marTop w:val="0"/>
      <w:marBottom w:val="0"/>
      <w:divBdr>
        <w:top w:val="none" w:sz="0" w:space="0" w:color="auto"/>
        <w:left w:val="none" w:sz="0" w:space="0" w:color="auto"/>
        <w:bottom w:val="none" w:sz="0" w:space="0" w:color="auto"/>
        <w:right w:val="none" w:sz="0" w:space="0" w:color="auto"/>
      </w:divBdr>
    </w:div>
    <w:div w:id="36636086">
      <w:marLeft w:val="480"/>
      <w:marRight w:val="0"/>
      <w:marTop w:val="0"/>
      <w:marBottom w:val="0"/>
      <w:divBdr>
        <w:top w:val="none" w:sz="0" w:space="0" w:color="auto"/>
        <w:left w:val="none" w:sz="0" w:space="0" w:color="auto"/>
        <w:bottom w:val="none" w:sz="0" w:space="0" w:color="auto"/>
        <w:right w:val="none" w:sz="0" w:space="0" w:color="auto"/>
      </w:divBdr>
    </w:div>
    <w:div w:id="36661742">
      <w:bodyDiv w:val="1"/>
      <w:marLeft w:val="0"/>
      <w:marRight w:val="0"/>
      <w:marTop w:val="0"/>
      <w:marBottom w:val="0"/>
      <w:divBdr>
        <w:top w:val="none" w:sz="0" w:space="0" w:color="auto"/>
        <w:left w:val="none" w:sz="0" w:space="0" w:color="auto"/>
        <w:bottom w:val="none" w:sz="0" w:space="0" w:color="auto"/>
        <w:right w:val="none" w:sz="0" w:space="0" w:color="auto"/>
      </w:divBdr>
    </w:div>
    <w:div w:id="36709073">
      <w:bodyDiv w:val="1"/>
      <w:marLeft w:val="0"/>
      <w:marRight w:val="0"/>
      <w:marTop w:val="0"/>
      <w:marBottom w:val="0"/>
      <w:divBdr>
        <w:top w:val="none" w:sz="0" w:space="0" w:color="auto"/>
        <w:left w:val="none" w:sz="0" w:space="0" w:color="auto"/>
        <w:bottom w:val="none" w:sz="0" w:space="0" w:color="auto"/>
        <w:right w:val="none" w:sz="0" w:space="0" w:color="auto"/>
      </w:divBdr>
    </w:div>
    <w:div w:id="36781566">
      <w:marLeft w:val="480"/>
      <w:marRight w:val="0"/>
      <w:marTop w:val="0"/>
      <w:marBottom w:val="0"/>
      <w:divBdr>
        <w:top w:val="none" w:sz="0" w:space="0" w:color="auto"/>
        <w:left w:val="none" w:sz="0" w:space="0" w:color="auto"/>
        <w:bottom w:val="none" w:sz="0" w:space="0" w:color="auto"/>
        <w:right w:val="none" w:sz="0" w:space="0" w:color="auto"/>
      </w:divBdr>
    </w:div>
    <w:div w:id="36784001">
      <w:bodyDiv w:val="1"/>
      <w:marLeft w:val="0"/>
      <w:marRight w:val="0"/>
      <w:marTop w:val="0"/>
      <w:marBottom w:val="0"/>
      <w:divBdr>
        <w:top w:val="none" w:sz="0" w:space="0" w:color="auto"/>
        <w:left w:val="none" w:sz="0" w:space="0" w:color="auto"/>
        <w:bottom w:val="none" w:sz="0" w:space="0" w:color="auto"/>
        <w:right w:val="none" w:sz="0" w:space="0" w:color="auto"/>
      </w:divBdr>
    </w:div>
    <w:div w:id="36855254">
      <w:marLeft w:val="480"/>
      <w:marRight w:val="0"/>
      <w:marTop w:val="0"/>
      <w:marBottom w:val="0"/>
      <w:divBdr>
        <w:top w:val="none" w:sz="0" w:space="0" w:color="auto"/>
        <w:left w:val="none" w:sz="0" w:space="0" w:color="auto"/>
        <w:bottom w:val="none" w:sz="0" w:space="0" w:color="auto"/>
        <w:right w:val="none" w:sz="0" w:space="0" w:color="auto"/>
      </w:divBdr>
    </w:div>
    <w:div w:id="36901313">
      <w:marLeft w:val="480"/>
      <w:marRight w:val="0"/>
      <w:marTop w:val="0"/>
      <w:marBottom w:val="0"/>
      <w:divBdr>
        <w:top w:val="none" w:sz="0" w:space="0" w:color="auto"/>
        <w:left w:val="none" w:sz="0" w:space="0" w:color="auto"/>
        <w:bottom w:val="none" w:sz="0" w:space="0" w:color="auto"/>
        <w:right w:val="none" w:sz="0" w:space="0" w:color="auto"/>
      </w:divBdr>
    </w:div>
    <w:div w:id="37167383">
      <w:marLeft w:val="480"/>
      <w:marRight w:val="0"/>
      <w:marTop w:val="0"/>
      <w:marBottom w:val="0"/>
      <w:divBdr>
        <w:top w:val="none" w:sz="0" w:space="0" w:color="auto"/>
        <w:left w:val="none" w:sz="0" w:space="0" w:color="auto"/>
        <w:bottom w:val="none" w:sz="0" w:space="0" w:color="auto"/>
        <w:right w:val="none" w:sz="0" w:space="0" w:color="auto"/>
      </w:divBdr>
    </w:div>
    <w:div w:id="37243160">
      <w:marLeft w:val="480"/>
      <w:marRight w:val="0"/>
      <w:marTop w:val="0"/>
      <w:marBottom w:val="0"/>
      <w:divBdr>
        <w:top w:val="none" w:sz="0" w:space="0" w:color="auto"/>
        <w:left w:val="none" w:sz="0" w:space="0" w:color="auto"/>
        <w:bottom w:val="none" w:sz="0" w:space="0" w:color="auto"/>
        <w:right w:val="none" w:sz="0" w:space="0" w:color="auto"/>
      </w:divBdr>
    </w:div>
    <w:div w:id="37433143">
      <w:marLeft w:val="480"/>
      <w:marRight w:val="0"/>
      <w:marTop w:val="0"/>
      <w:marBottom w:val="0"/>
      <w:divBdr>
        <w:top w:val="none" w:sz="0" w:space="0" w:color="auto"/>
        <w:left w:val="none" w:sz="0" w:space="0" w:color="auto"/>
        <w:bottom w:val="none" w:sz="0" w:space="0" w:color="auto"/>
        <w:right w:val="none" w:sz="0" w:space="0" w:color="auto"/>
      </w:divBdr>
    </w:div>
    <w:div w:id="37435732">
      <w:marLeft w:val="480"/>
      <w:marRight w:val="0"/>
      <w:marTop w:val="0"/>
      <w:marBottom w:val="0"/>
      <w:divBdr>
        <w:top w:val="none" w:sz="0" w:space="0" w:color="auto"/>
        <w:left w:val="none" w:sz="0" w:space="0" w:color="auto"/>
        <w:bottom w:val="none" w:sz="0" w:space="0" w:color="auto"/>
        <w:right w:val="none" w:sz="0" w:space="0" w:color="auto"/>
      </w:divBdr>
    </w:div>
    <w:div w:id="37511987">
      <w:marLeft w:val="480"/>
      <w:marRight w:val="0"/>
      <w:marTop w:val="0"/>
      <w:marBottom w:val="0"/>
      <w:divBdr>
        <w:top w:val="none" w:sz="0" w:space="0" w:color="auto"/>
        <w:left w:val="none" w:sz="0" w:space="0" w:color="auto"/>
        <w:bottom w:val="none" w:sz="0" w:space="0" w:color="auto"/>
        <w:right w:val="none" w:sz="0" w:space="0" w:color="auto"/>
      </w:divBdr>
    </w:div>
    <w:div w:id="37513572">
      <w:marLeft w:val="480"/>
      <w:marRight w:val="0"/>
      <w:marTop w:val="0"/>
      <w:marBottom w:val="0"/>
      <w:divBdr>
        <w:top w:val="none" w:sz="0" w:space="0" w:color="auto"/>
        <w:left w:val="none" w:sz="0" w:space="0" w:color="auto"/>
        <w:bottom w:val="none" w:sz="0" w:space="0" w:color="auto"/>
        <w:right w:val="none" w:sz="0" w:space="0" w:color="auto"/>
      </w:divBdr>
    </w:div>
    <w:div w:id="37707297">
      <w:marLeft w:val="480"/>
      <w:marRight w:val="0"/>
      <w:marTop w:val="0"/>
      <w:marBottom w:val="0"/>
      <w:divBdr>
        <w:top w:val="none" w:sz="0" w:space="0" w:color="auto"/>
        <w:left w:val="none" w:sz="0" w:space="0" w:color="auto"/>
        <w:bottom w:val="none" w:sz="0" w:space="0" w:color="auto"/>
        <w:right w:val="none" w:sz="0" w:space="0" w:color="auto"/>
      </w:divBdr>
    </w:div>
    <w:div w:id="37822609">
      <w:marLeft w:val="480"/>
      <w:marRight w:val="0"/>
      <w:marTop w:val="0"/>
      <w:marBottom w:val="0"/>
      <w:divBdr>
        <w:top w:val="none" w:sz="0" w:space="0" w:color="auto"/>
        <w:left w:val="none" w:sz="0" w:space="0" w:color="auto"/>
        <w:bottom w:val="none" w:sz="0" w:space="0" w:color="auto"/>
        <w:right w:val="none" w:sz="0" w:space="0" w:color="auto"/>
      </w:divBdr>
    </w:div>
    <w:div w:id="37826117">
      <w:marLeft w:val="480"/>
      <w:marRight w:val="0"/>
      <w:marTop w:val="0"/>
      <w:marBottom w:val="0"/>
      <w:divBdr>
        <w:top w:val="none" w:sz="0" w:space="0" w:color="auto"/>
        <w:left w:val="none" w:sz="0" w:space="0" w:color="auto"/>
        <w:bottom w:val="none" w:sz="0" w:space="0" w:color="auto"/>
        <w:right w:val="none" w:sz="0" w:space="0" w:color="auto"/>
      </w:divBdr>
    </w:div>
    <w:div w:id="37975068">
      <w:marLeft w:val="480"/>
      <w:marRight w:val="0"/>
      <w:marTop w:val="0"/>
      <w:marBottom w:val="0"/>
      <w:divBdr>
        <w:top w:val="none" w:sz="0" w:space="0" w:color="auto"/>
        <w:left w:val="none" w:sz="0" w:space="0" w:color="auto"/>
        <w:bottom w:val="none" w:sz="0" w:space="0" w:color="auto"/>
        <w:right w:val="none" w:sz="0" w:space="0" w:color="auto"/>
      </w:divBdr>
    </w:div>
    <w:div w:id="38014974">
      <w:marLeft w:val="480"/>
      <w:marRight w:val="0"/>
      <w:marTop w:val="0"/>
      <w:marBottom w:val="0"/>
      <w:divBdr>
        <w:top w:val="none" w:sz="0" w:space="0" w:color="auto"/>
        <w:left w:val="none" w:sz="0" w:space="0" w:color="auto"/>
        <w:bottom w:val="none" w:sz="0" w:space="0" w:color="auto"/>
        <w:right w:val="none" w:sz="0" w:space="0" w:color="auto"/>
      </w:divBdr>
    </w:div>
    <w:div w:id="38097071">
      <w:marLeft w:val="480"/>
      <w:marRight w:val="0"/>
      <w:marTop w:val="0"/>
      <w:marBottom w:val="0"/>
      <w:divBdr>
        <w:top w:val="none" w:sz="0" w:space="0" w:color="auto"/>
        <w:left w:val="none" w:sz="0" w:space="0" w:color="auto"/>
        <w:bottom w:val="none" w:sz="0" w:space="0" w:color="auto"/>
        <w:right w:val="none" w:sz="0" w:space="0" w:color="auto"/>
      </w:divBdr>
    </w:div>
    <w:div w:id="38210773">
      <w:marLeft w:val="480"/>
      <w:marRight w:val="0"/>
      <w:marTop w:val="0"/>
      <w:marBottom w:val="0"/>
      <w:divBdr>
        <w:top w:val="none" w:sz="0" w:space="0" w:color="auto"/>
        <w:left w:val="none" w:sz="0" w:space="0" w:color="auto"/>
        <w:bottom w:val="none" w:sz="0" w:space="0" w:color="auto"/>
        <w:right w:val="none" w:sz="0" w:space="0" w:color="auto"/>
      </w:divBdr>
    </w:div>
    <w:div w:id="38210858">
      <w:bodyDiv w:val="1"/>
      <w:marLeft w:val="0"/>
      <w:marRight w:val="0"/>
      <w:marTop w:val="0"/>
      <w:marBottom w:val="0"/>
      <w:divBdr>
        <w:top w:val="none" w:sz="0" w:space="0" w:color="auto"/>
        <w:left w:val="none" w:sz="0" w:space="0" w:color="auto"/>
        <w:bottom w:val="none" w:sz="0" w:space="0" w:color="auto"/>
        <w:right w:val="none" w:sz="0" w:space="0" w:color="auto"/>
      </w:divBdr>
    </w:div>
    <w:div w:id="38745486">
      <w:marLeft w:val="480"/>
      <w:marRight w:val="0"/>
      <w:marTop w:val="0"/>
      <w:marBottom w:val="0"/>
      <w:divBdr>
        <w:top w:val="none" w:sz="0" w:space="0" w:color="auto"/>
        <w:left w:val="none" w:sz="0" w:space="0" w:color="auto"/>
        <w:bottom w:val="none" w:sz="0" w:space="0" w:color="auto"/>
        <w:right w:val="none" w:sz="0" w:space="0" w:color="auto"/>
      </w:divBdr>
    </w:div>
    <w:div w:id="38868600">
      <w:marLeft w:val="480"/>
      <w:marRight w:val="0"/>
      <w:marTop w:val="0"/>
      <w:marBottom w:val="0"/>
      <w:divBdr>
        <w:top w:val="none" w:sz="0" w:space="0" w:color="auto"/>
        <w:left w:val="none" w:sz="0" w:space="0" w:color="auto"/>
        <w:bottom w:val="none" w:sz="0" w:space="0" w:color="auto"/>
        <w:right w:val="none" w:sz="0" w:space="0" w:color="auto"/>
      </w:divBdr>
    </w:div>
    <w:div w:id="38870140">
      <w:marLeft w:val="480"/>
      <w:marRight w:val="0"/>
      <w:marTop w:val="0"/>
      <w:marBottom w:val="0"/>
      <w:divBdr>
        <w:top w:val="none" w:sz="0" w:space="0" w:color="auto"/>
        <w:left w:val="none" w:sz="0" w:space="0" w:color="auto"/>
        <w:bottom w:val="none" w:sz="0" w:space="0" w:color="auto"/>
        <w:right w:val="none" w:sz="0" w:space="0" w:color="auto"/>
      </w:divBdr>
    </w:div>
    <w:div w:id="38939916">
      <w:marLeft w:val="480"/>
      <w:marRight w:val="0"/>
      <w:marTop w:val="0"/>
      <w:marBottom w:val="0"/>
      <w:divBdr>
        <w:top w:val="none" w:sz="0" w:space="0" w:color="auto"/>
        <w:left w:val="none" w:sz="0" w:space="0" w:color="auto"/>
        <w:bottom w:val="none" w:sz="0" w:space="0" w:color="auto"/>
        <w:right w:val="none" w:sz="0" w:space="0" w:color="auto"/>
      </w:divBdr>
    </w:div>
    <w:div w:id="39013499">
      <w:marLeft w:val="480"/>
      <w:marRight w:val="0"/>
      <w:marTop w:val="0"/>
      <w:marBottom w:val="0"/>
      <w:divBdr>
        <w:top w:val="none" w:sz="0" w:space="0" w:color="auto"/>
        <w:left w:val="none" w:sz="0" w:space="0" w:color="auto"/>
        <w:bottom w:val="none" w:sz="0" w:space="0" w:color="auto"/>
        <w:right w:val="none" w:sz="0" w:space="0" w:color="auto"/>
      </w:divBdr>
    </w:div>
    <w:div w:id="39013593">
      <w:bodyDiv w:val="1"/>
      <w:marLeft w:val="0"/>
      <w:marRight w:val="0"/>
      <w:marTop w:val="0"/>
      <w:marBottom w:val="0"/>
      <w:divBdr>
        <w:top w:val="none" w:sz="0" w:space="0" w:color="auto"/>
        <w:left w:val="none" w:sz="0" w:space="0" w:color="auto"/>
        <w:bottom w:val="none" w:sz="0" w:space="0" w:color="auto"/>
        <w:right w:val="none" w:sz="0" w:space="0" w:color="auto"/>
      </w:divBdr>
    </w:div>
    <w:div w:id="39060016">
      <w:marLeft w:val="480"/>
      <w:marRight w:val="0"/>
      <w:marTop w:val="0"/>
      <w:marBottom w:val="0"/>
      <w:divBdr>
        <w:top w:val="none" w:sz="0" w:space="0" w:color="auto"/>
        <w:left w:val="none" w:sz="0" w:space="0" w:color="auto"/>
        <w:bottom w:val="none" w:sz="0" w:space="0" w:color="auto"/>
        <w:right w:val="none" w:sz="0" w:space="0" w:color="auto"/>
      </w:divBdr>
    </w:div>
    <w:div w:id="39133161">
      <w:marLeft w:val="480"/>
      <w:marRight w:val="0"/>
      <w:marTop w:val="0"/>
      <w:marBottom w:val="0"/>
      <w:divBdr>
        <w:top w:val="none" w:sz="0" w:space="0" w:color="auto"/>
        <w:left w:val="none" w:sz="0" w:space="0" w:color="auto"/>
        <w:bottom w:val="none" w:sz="0" w:space="0" w:color="auto"/>
        <w:right w:val="none" w:sz="0" w:space="0" w:color="auto"/>
      </w:divBdr>
    </w:div>
    <w:div w:id="39136360">
      <w:marLeft w:val="480"/>
      <w:marRight w:val="0"/>
      <w:marTop w:val="0"/>
      <w:marBottom w:val="0"/>
      <w:divBdr>
        <w:top w:val="none" w:sz="0" w:space="0" w:color="auto"/>
        <w:left w:val="none" w:sz="0" w:space="0" w:color="auto"/>
        <w:bottom w:val="none" w:sz="0" w:space="0" w:color="auto"/>
        <w:right w:val="none" w:sz="0" w:space="0" w:color="auto"/>
      </w:divBdr>
    </w:div>
    <w:div w:id="39207224">
      <w:marLeft w:val="480"/>
      <w:marRight w:val="0"/>
      <w:marTop w:val="0"/>
      <w:marBottom w:val="0"/>
      <w:divBdr>
        <w:top w:val="none" w:sz="0" w:space="0" w:color="auto"/>
        <w:left w:val="none" w:sz="0" w:space="0" w:color="auto"/>
        <w:bottom w:val="none" w:sz="0" w:space="0" w:color="auto"/>
        <w:right w:val="none" w:sz="0" w:space="0" w:color="auto"/>
      </w:divBdr>
    </w:div>
    <w:div w:id="39479923">
      <w:marLeft w:val="480"/>
      <w:marRight w:val="0"/>
      <w:marTop w:val="0"/>
      <w:marBottom w:val="0"/>
      <w:divBdr>
        <w:top w:val="none" w:sz="0" w:space="0" w:color="auto"/>
        <w:left w:val="none" w:sz="0" w:space="0" w:color="auto"/>
        <w:bottom w:val="none" w:sz="0" w:space="0" w:color="auto"/>
        <w:right w:val="none" w:sz="0" w:space="0" w:color="auto"/>
      </w:divBdr>
    </w:div>
    <w:div w:id="39525452">
      <w:marLeft w:val="480"/>
      <w:marRight w:val="0"/>
      <w:marTop w:val="0"/>
      <w:marBottom w:val="0"/>
      <w:divBdr>
        <w:top w:val="none" w:sz="0" w:space="0" w:color="auto"/>
        <w:left w:val="none" w:sz="0" w:space="0" w:color="auto"/>
        <w:bottom w:val="none" w:sz="0" w:space="0" w:color="auto"/>
        <w:right w:val="none" w:sz="0" w:space="0" w:color="auto"/>
      </w:divBdr>
    </w:div>
    <w:div w:id="39525846">
      <w:marLeft w:val="480"/>
      <w:marRight w:val="0"/>
      <w:marTop w:val="0"/>
      <w:marBottom w:val="0"/>
      <w:divBdr>
        <w:top w:val="none" w:sz="0" w:space="0" w:color="auto"/>
        <w:left w:val="none" w:sz="0" w:space="0" w:color="auto"/>
        <w:bottom w:val="none" w:sz="0" w:space="0" w:color="auto"/>
        <w:right w:val="none" w:sz="0" w:space="0" w:color="auto"/>
      </w:divBdr>
    </w:div>
    <w:div w:id="39595475">
      <w:marLeft w:val="480"/>
      <w:marRight w:val="0"/>
      <w:marTop w:val="0"/>
      <w:marBottom w:val="0"/>
      <w:divBdr>
        <w:top w:val="none" w:sz="0" w:space="0" w:color="auto"/>
        <w:left w:val="none" w:sz="0" w:space="0" w:color="auto"/>
        <w:bottom w:val="none" w:sz="0" w:space="0" w:color="auto"/>
        <w:right w:val="none" w:sz="0" w:space="0" w:color="auto"/>
      </w:divBdr>
    </w:div>
    <w:div w:id="39675090">
      <w:marLeft w:val="480"/>
      <w:marRight w:val="0"/>
      <w:marTop w:val="0"/>
      <w:marBottom w:val="0"/>
      <w:divBdr>
        <w:top w:val="none" w:sz="0" w:space="0" w:color="auto"/>
        <w:left w:val="none" w:sz="0" w:space="0" w:color="auto"/>
        <w:bottom w:val="none" w:sz="0" w:space="0" w:color="auto"/>
        <w:right w:val="none" w:sz="0" w:space="0" w:color="auto"/>
      </w:divBdr>
    </w:div>
    <w:div w:id="39936006">
      <w:marLeft w:val="480"/>
      <w:marRight w:val="0"/>
      <w:marTop w:val="0"/>
      <w:marBottom w:val="0"/>
      <w:divBdr>
        <w:top w:val="none" w:sz="0" w:space="0" w:color="auto"/>
        <w:left w:val="none" w:sz="0" w:space="0" w:color="auto"/>
        <w:bottom w:val="none" w:sz="0" w:space="0" w:color="auto"/>
        <w:right w:val="none" w:sz="0" w:space="0" w:color="auto"/>
      </w:divBdr>
    </w:div>
    <w:div w:id="39985249">
      <w:marLeft w:val="480"/>
      <w:marRight w:val="0"/>
      <w:marTop w:val="0"/>
      <w:marBottom w:val="0"/>
      <w:divBdr>
        <w:top w:val="none" w:sz="0" w:space="0" w:color="auto"/>
        <w:left w:val="none" w:sz="0" w:space="0" w:color="auto"/>
        <w:bottom w:val="none" w:sz="0" w:space="0" w:color="auto"/>
        <w:right w:val="none" w:sz="0" w:space="0" w:color="auto"/>
      </w:divBdr>
    </w:div>
    <w:div w:id="40251171">
      <w:marLeft w:val="480"/>
      <w:marRight w:val="0"/>
      <w:marTop w:val="0"/>
      <w:marBottom w:val="0"/>
      <w:divBdr>
        <w:top w:val="none" w:sz="0" w:space="0" w:color="auto"/>
        <w:left w:val="none" w:sz="0" w:space="0" w:color="auto"/>
        <w:bottom w:val="none" w:sz="0" w:space="0" w:color="auto"/>
        <w:right w:val="none" w:sz="0" w:space="0" w:color="auto"/>
      </w:divBdr>
    </w:div>
    <w:div w:id="40251635">
      <w:marLeft w:val="480"/>
      <w:marRight w:val="0"/>
      <w:marTop w:val="0"/>
      <w:marBottom w:val="0"/>
      <w:divBdr>
        <w:top w:val="none" w:sz="0" w:space="0" w:color="auto"/>
        <w:left w:val="none" w:sz="0" w:space="0" w:color="auto"/>
        <w:bottom w:val="none" w:sz="0" w:space="0" w:color="auto"/>
        <w:right w:val="none" w:sz="0" w:space="0" w:color="auto"/>
      </w:divBdr>
    </w:div>
    <w:div w:id="40324194">
      <w:marLeft w:val="480"/>
      <w:marRight w:val="0"/>
      <w:marTop w:val="0"/>
      <w:marBottom w:val="0"/>
      <w:divBdr>
        <w:top w:val="none" w:sz="0" w:space="0" w:color="auto"/>
        <w:left w:val="none" w:sz="0" w:space="0" w:color="auto"/>
        <w:bottom w:val="none" w:sz="0" w:space="0" w:color="auto"/>
        <w:right w:val="none" w:sz="0" w:space="0" w:color="auto"/>
      </w:divBdr>
    </w:div>
    <w:div w:id="40401753">
      <w:marLeft w:val="480"/>
      <w:marRight w:val="0"/>
      <w:marTop w:val="0"/>
      <w:marBottom w:val="0"/>
      <w:divBdr>
        <w:top w:val="none" w:sz="0" w:space="0" w:color="auto"/>
        <w:left w:val="none" w:sz="0" w:space="0" w:color="auto"/>
        <w:bottom w:val="none" w:sz="0" w:space="0" w:color="auto"/>
        <w:right w:val="none" w:sz="0" w:space="0" w:color="auto"/>
      </w:divBdr>
    </w:div>
    <w:div w:id="40441034">
      <w:marLeft w:val="480"/>
      <w:marRight w:val="0"/>
      <w:marTop w:val="0"/>
      <w:marBottom w:val="0"/>
      <w:divBdr>
        <w:top w:val="none" w:sz="0" w:space="0" w:color="auto"/>
        <w:left w:val="none" w:sz="0" w:space="0" w:color="auto"/>
        <w:bottom w:val="none" w:sz="0" w:space="0" w:color="auto"/>
        <w:right w:val="none" w:sz="0" w:space="0" w:color="auto"/>
      </w:divBdr>
    </w:div>
    <w:div w:id="40635677">
      <w:marLeft w:val="480"/>
      <w:marRight w:val="0"/>
      <w:marTop w:val="0"/>
      <w:marBottom w:val="0"/>
      <w:divBdr>
        <w:top w:val="none" w:sz="0" w:space="0" w:color="auto"/>
        <w:left w:val="none" w:sz="0" w:space="0" w:color="auto"/>
        <w:bottom w:val="none" w:sz="0" w:space="0" w:color="auto"/>
        <w:right w:val="none" w:sz="0" w:space="0" w:color="auto"/>
      </w:divBdr>
    </w:div>
    <w:div w:id="40710267">
      <w:marLeft w:val="480"/>
      <w:marRight w:val="0"/>
      <w:marTop w:val="0"/>
      <w:marBottom w:val="0"/>
      <w:divBdr>
        <w:top w:val="none" w:sz="0" w:space="0" w:color="auto"/>
        <w:left w:val="none" w:sz="0" w:space="0" w:color="auto"/>
        <w:bottom w:val="none" w:sz="0" w:space="0" w:color="auto"/>
        <w:right w:val="none" w:sz="0" w:space="0" w:color="auto"/>
      </w:divBdr>
    </w:div>
    <w:div w:id="40710382">
      <w:marLeft w:val="480"/>
      <w:marRight w:val="0"/>
      <w:marTop w:val="0"/>
      <w:marBottom w:val="0"/>
      <w:divBdr>
        <w:top w:val="none" w:sz="0" w:space="0" w:color="auto"/>
        <w:left w:val="none" w:sz="0" w:space="0" w:color="auto"/>
        <w:bottom w:val="none" w:sz="0" w:space="0" w:color="auto"/>
        <w:right w:val="none" w:sz="0" w:space="0" w:color="auto"/>
      </w:divBdr>
    </w:div>
    <w:div w:id="40712451">
      <w:marLeft w:val="480"/>
      <w:marRight w:val="0"/>
      <w:marTop w:val="0"/>
      <w:marBottom w:val="0"/>
      <w:divBdr>
        <w:top w:val="none" w:sz="0" w:space="0" w:color="auto"/>
        <w:left w:val="none" w:sz="0" w:space="0" w:color="auto"/>
        <w:bottom w:val="none" w:sz="0" w:space="0" w:color="auto"/>
        <w:right w:val="none" w:sz="0" w:space="0" w:color="auto"/>
      </w:divBdr>
    </w:div>
    <w:div w:id="40983257">
      <w:marLeft w:val="480"/>
      <w:marRight w:val="0"/>
      <w:marTop w:val="0"/>
      <w:marBottom w:val="0"/>
      <w:divBdr>
        <w:top w:val="none" w:sz="0" w:space="0" w:color="auto"/>
        <w:left w:val="none" w:sz="0" w:space="0" w:color="auto"/>
        <w:bottom w:val="none" w:sz="0" w:space="0" w:color="auto"/>
        <w:right w:val="none" w:sz="0" w:space="0" w:color="auto"/>
      </w:divBdr>
    </w:div>
    <w:div w:id="41028000">
      <w:marLeft w:val="480"/>
      <w:marRight w:val="0"/>
      <w:marTop w:val="0"/>
      <w:marBottom w:val="0"/>
      <w:divBdr>
        <w:top w:val="none" w:sz="0" w:space="0" w:color="auto"/>
        <w:left w:val="none" w:sz="0" w:space="0" w:color="auto"/>
        <w:bottom w:val="none" w:sz="0" w:space="0" w:color="auto"/>
        <w:right w:val="none" w:sz="0" w:space="0" w:color="auto"/>
      </w:divBdr>
    </w:div>
    <w:div w:id="41053493">
      <w:marLeft w:val="480"/>
      <w:marRight w:val="0"/>
      <w:marTop w:val="0"/>
      <w:marBottom w:val="0"/>
      <w:divBdr>
        <w:top w:val="none" w:sz="0" w:space="0" w:color="auto"/>
        <w:left w:val="none" w:sz="0" w:space="0" w:color="auto"/>
        <w:bottom w:val="none" w:sz="0" w:space="0" w:color="auto"/>
        <w:right w:val="none" w:sz="0" w:space="0" w:color="auto"/>
      </w:divBdr>
    </w:div>
    <w:div w:id="41056614">
      <w:bodyDiv w:val="1"/>
      <w:marLeft w:val="0"/>
      <w:marRight w:val="0"/>
      <w:marTop w:val="0"/>
      <w:marBottom w:val="0"/>
      <w:divBdr>
        <w:top w:val="none" w:sz="0" w:space="0" w:color="auto"/>
        <w:left w:val="none" w:sz="0" w:space="0" w:color="auto"/>
        <w:bottom w:val="none" w:sz="0" w:space="0" w:color="auto"/>
        <w:right w:val="none" w:sz="0" w:space="0" w:color="auto"/>
      </w:divBdr>
    </w:div>
    <w:div w:id="41102159">
      <w:marLeft w:val="480"/>
      <w:marRight w:val="0"/>
      <w:marTop w:val="0"/>
      <w:marBottom w:val="0"/>
      <w:divBdr>
        <w:top w:val="none" w:sz="0" w:space="0" w:color="auto"/>
        <w:left w:val="none" w:sz="0" w:space="0" w:color="auto"/>
        <w:bottom w:val="none" w:sz="0" w:space="0" w:color="auto"/>
        <w:right w:val="none" w:sz="0" w:space="0" w:color="auto"/>
      </w:divBdr>
    </w:div>
    <w:div w:id="41174570">
      <w:bodyDiv w:val="1"/>
      <w:marLeft w:val="0"/>
      <w:marRight w:val="0"/>
      <w:marTop w:val="0"/>
      <w:marBottom w:val="0"/>
      <w:divBdr>
        <w:top w:val="none" w:sz="0" w:space="0" w:color="auto"/>
        <w:left w:val="none" w:sz="0" w:space="0" w:color="auto"/>
        <w:bottom w:val="none" w:sz="0" w:space="0" w:color="auto"/>
        <w:right w:val="none" w:sz="0" w:space="0" w:color="auto"/>
      </w:divBdr>
    </w:div>
    <w:div w:id="41291980">
      <w:marLeft w:val="480"/>
      <w:marRight w:val="0"/>
      <w:marTop w:val="0"/>
      <w:marBottom w:val="0"/>
      <w:divBdr>
        <w:top w:val="none" w:sz="0" w:space="0" w:color="auto"/>
        <w:left w:val="none" w:sz="0" w:space="0" w:color="auto"/>
        <w:bottom w:val="none" w:sz="0" w:space="0" w:color="auto"/>
        <w:right w:val="none" w:sz="0" w:space="0" w:color="auto"/>
      </w:divBdr>
    </w:div>
    <w:div w:id="41441111">
      <w:marLeft w:val="480"/>
      <w:marRight w:val="0"/>
      <w:marTop w:val="0"/>
      <w:marBottom w:val="0"/>
      <w:divBdr>
        <w:top w:val="none" w:sz="0" w:space="0" w:color="auto"/>
        <w:left w:val="none" w:sz="0" w:space="0" w:color="auto"/>
        <w:bottom w:val="none" w:sz="0" w:space="0" w:color="auto"/>
        <w:right w:val="none" w:sz="0" w:space="0" w:color="auto"/>
      </w:divBdr>
    </w:div>
    <w:div w:id="41443810">
      <w:marLeft w:val="480"/>
      <w:marRight w:val="0"/>
      <w:marTop w:val="0"/>
      <w:marBottom w:val="0"/>
      <w:divBdr>
        <w:top w:val="none" w:sz="0" w:space="0" w:color="auto"/>
        <w:left w:val="none" w:sz="0" w:space="0" w:color="auto"/>
        <w:bottom w:val="none" w:sz="0" w:space="0" w:color="auto"/>
        <w:right w:val="none" w:sz="0" w:space="0" w:color="auto"/>
      </w:divBdr>
    </w:div>
    <w:div w:id="41484507">
      <w:marLeft w:val="480"/>
      <w:marRight w:val="0"/>
      <w:marTop w:val="0"/>
      <w:marBottom w:val="0"/>
      <w:divBdr>
        <w:top w:val="none" w:sz="0" w:space="0" w:color="auto"/>
        <w:left w:val="none" w:sz="0" w:space="0" w:color="auto"/>
        <w:bottom w:val="none" w:sz="0" w:space="0" w:color="auto"/>
        <w:right w:val="none" w:sz="0" w:space="0" w:color="auto"/>
      </w:divBdr>
    </w:div>
    <w:div w:id="41488122">
      <w:marLeft w:val="480"/>
      <w:marRight w:val="0"/>
      <w:marTop w:val="0"/>
      <w:marBottom w:val="0"/>
      <w:divBdr>
        <w:top w:val="none" w:sz="0" w:space="0" w:color="auto"/>
        <w:left w:val="none" w:sz="0" w:space="0" w:color="auto"/>
        <w:bottom w:val="none" w:sz="0" w:space="0" w:color="auto"/>
        <w:right w:val="none" w:sz="0" w:space="0" w:color="auto"/>
      </w:divBdr>
    </w:div>
    <w:div w:id="41638166">
      <w:marLeft w:val="480"/>
      <w:marRight w:val="0"/>
      <w:marTop w:val="0"/>
      <w:marBottom w:val="0"/>
      <w:divBdr>
        <w:top w:val="none" w:sz="0" w:space="0" w:color="auto"/>
        <w:left w:val="none" w:sz="0" w:space="0" w:color="auto"/>
        <w:bottom w:val="none" w:sz="0" w:space="0" w:color="auto"/>
        <w:right w:val="none" w:sz="0" w:space="0" w:color="auto"/>
      </w:divBdr>
    </w:div>
    <w:div w:id="41640585">
      <w:marLeft w:val="480"/>
      <w:marRight w:val="0"/>
      <w:marTop w:val="0"/>
      <w:marBottom w:val="0"/>
      <w:divBdr>
        <w:top w:val="none" w:sz="0" w:space="0" w:color="auto"/>
        <w:left w:val="none" w:sz="0" w:space="0" w:color="auto"/>
        <w:bottom w:val="none" w:sz="0" w:space="0" w:color="auto"/>
        <w:right w:val="none" w:sz="0" w:space="0" w:color="auto"/>
      </w:divBdr>
    </w:div>
    <w:div w:id="41641722">
      <w:bodyDiv w:val="1"/>
      <w:marLeft w:val="0"/>
      <w:marRight w:val="0"/>
      <w:marTop w:val="0"/>
      <w:marBottom w:val="0"/>
      <w:divBdr>
        <w:top w:val="none" w:sz="0" w:space="0" w:color="auto"/>
        <w:left w:val="none" w:sz="0" w:space="0" w:color="auto"/>
        <w:bottom w:val="none" w:sz="0" w:space="0" w:color="auto"/>
        <w:right w:val="none" w:sz="0" w:space="0" w:color="auto"/>
      </w:divBdr>
      <w:divsChild>
        <w:div w:id="111170521">
          <w:marLeft w:val="480"/>
          <w:marRight w:val="0"/>
          <w:marTop w:val="0"/>
          <w:marBottom w:val="0"/>
          <w:divBdr>
            <w:top w:val="none" w:sz="0" w:space="0" w:color="auto"/>
            <w:left w:val="none" w:sz="0" w:space="0" w:color="auto"/>
            <w:bottom w:val="none" w:sz="0" w:space="0" w:color="auto"/>
            <w:right w:val="none" w:sz="0" w:space="0" w:color="auto"/>
          </w:divBdr>
        </w:div>
        <w:div w:id="144010325">
          <w:marLeft w:val="480"/>
          <w:marRight w:val="0"/>
          <w:marTop w:val="0"/>
          <w:marBottom w:val="0"/>
          <w:divBdr>
            <w:top w:val="none" w:sz="0" w:space="0" w:color="auto"/>
            <w:left w:val="none" w:sz="0" w:space="0" w:color="auto"/>
            <w:bottom w:val="none" w:sz="0" w:space="0" w:color="auto"/>
            <w:right w:val="none" w:sz="0" w:space="0" w:color="auto"/>
          </w:divBdr>
        </w:div>
        <w:div w:id="160852741">
          <w:marLeft w:val="480"/>
          <w:marRight w:val="0"/>
          <w:marTop w:val="0"/>
          <w:marBottom w:val="0"/>
          <w:divBdr>
            <w:top w:val="none" w:sz="0" w:space="0" w:color="auto"/>
            <w:left w:val="none" w:sz="0" w:space="0" w:color="auto"/>
            <w:bottom w:val="none" w:sz="0" w:space="0" w:color="auto"/>
            <w:right w:val="none" w:sz="0" w:space="0" w:color="auto"/>
          </w:divBdr>
        </w:div>
        <w:div w:id="248345926">
          <w:marLeft w:val="480"/>
          <w:marRight w:val="0"/>
          <w:marTop w:val="0"/>
          <w:marBottom w:val="0"/>
          <w:divBdr>
            <w:top w:val="none" w:sz="0" w:space="0" w:color="auto"/>
            <w:left w:val="none" w:sz="0" w:space="0" w:color="auto"/>
            <w:bottom w:val="none" w:sz="0" w:space="0" w:color="auto"/>
            <w:right w:val="none" w:sz="0" w:space="0" w:color="auto"/>
          </w:divBdr>
        </w:div>
        <w:div w:id="469518797">
          <w:marLeft w:val="480"/>
          <w:marRight w:val="0"/>
          <w:marTop w:val="0"/>
          <w:marBottom w:val="0"/>
          <w:divBdr>
            <w:top w:val="none" w:sz="0" w:space="0" w:color="auto"/>
            <w:left w:val="none" w:sz="0" w:space="0" w:color="auto"/>
            <w:bottom w:val="none" w:sz="0" w:space="0" w:color="auto"/>
            <w:right w:val="none" w:sz="0" w:space="0" w:color="auto"/>
          </w:divBdr>
        </w:div>
        <w:div w:id="484202194">
          <w:marLeft w:val="480"/>
          <w:marRight w:val="0"/>
          <w:marTop w:val="0"/>
          <w:marBottom w:val="0"/>
          <w:divBdr>
            <w:top w:val="none" w:sz="0" w:space="0" w:color="auto"/>
            <w:left w:val="none" w:sz="0" w:space="0" w:color="auto"/>
            <w:bottom w:val="none" w:sz="0" w:space="0" w:color="auto"/>
            <w:right w:val="none" w:sz="0" w:space="0" w:color="auto"/>
          </w:divBdr>
        </w:div>
        <w:div w:id="635334412">
          <w:marLeft w:val="480"/>
          <w:marRight w:val="0"/>
          <w:marTop w:val="0"/>
          <w:marBottom w:val="0"/>
          <w:divBdr>
            <w:top w:val="none" w:sz="0" w:space="0" w:color="auto"/>
            <w:left w:val="none" w:sz="0" w:space="0" w:color="auto"/>
            <w:bottom w:val="none" w:sz="0" w:space="0" w:color="auto"/>
            <w:right w:val="none" w:sz="0" w:space="0" w:color="auto"/>
          </w:divBdr>
        </w:div>
        <w:div w:id="674261131">
          <w:marLeft w:val="480"/>
          <w:marRight w:val="0"/>
          <w:marTop w:val="0"/>
          <w:marBottom w:val="0"/>
          <w:divBdr>
            <w:top w:val="none" w:sz="0" w:space="0" w:color="auto"/>
            <w:left w:val="none" w:sz="0" w:space="0" w:color="auto"/>
            <w:bottom w:val="none" w:sz="0" w:space="0" w:color="auto"/>
            <w:right w:val="none" w:sz="0" w:space="0" w:color="auto"/>
          </w:divBdr>
        </w:div>
        <w:div w:id="800928610">
          <w:marLeft w:val="480"/>
          <w:marRight w:val="0"/>
          <w:marTop w:val="0"/>
          <w:marBottom w:val="0"/>
          <w:divBdr>
            <w:top w:val="none" w:sz="0" w:space="0" w:color="auto"/>
            <w:left w:val="none" w:sz="0" w:space="0" w:color="auto"/>
            <w:bottom w:val="none" w:sz="0" w:space="0" w:color="auto"/>
            <w:right w:val="none" w:sz="0" w:space="0" w:color="auto"/>
          </w:divBdr>
        </w:div>
        <w:div w:id="813645555">
          <w:marLeft w:val="480"/>
          <w:marRight w:val="0"/>
          <w:marTop w:val="0"/>
          <w:marBottom w:val="0"/>
          <w:divBdr>
            <w:top w:val="none" w:sz="0" w:space="0" w:color="auto"/>
            <w:left w:val="none" w:sz="0" w:space="0" w:color="auto"/>
            <w:bottom w:val="none" w:sz="0" w:space="0" w:color="auto"/>
            <w:right w:val="none" w:sz="0" w:space="0" w:color="auto"/>
          </w:divBdr>
        </w:div>
        <w:div w:id="866144323">
          <w:marLeft w:val="480"/>
          <w:marRight w:val="0"/>
          <w:marTop w:val="0"/>
          <w:marBottom w:val="0"/>
          <w:divBdr>
            <w:top w:val="none" w:sz="0" w:space="0" w:color="auto"/>
            <w:left w:val="none" w:sz="0" w:space="0" w:color="auto"/>
            <w:bottom w:val="none" w:sz="0" w:space="0" w:color="auto"/>
            <w:right w:val="none" w:sz="0" w:space="0" w:color="auto"/>
          </w:divBdr>
        </w:div>
        <w:div w:id="878325845">
          <w:marLeft w:val="480"/>
          <w:marRight w:val="0"/>
          <w:marTop w:val="0"/>
          <w:marBottom w:val="0"/>
          <w:divBdr>
            <w:top w:val="none" w:sz="0" w:space="0" w:color="auto"/>
            <w:left w:val="none" w:sz="0" w:space="0" w:color="auto"/>
            <w:bottom w:val="none" w:sz="0" w:space="0" w:color="auto"/>
            <w:right w:val="none" w:sz="0" w:space="0" w:color="auto"/>
          </w:divBdr>
        </w:div>
        <w:div w:id="906458846">
          <w:marLeft w:val="480"/>
          <w:marRight w:val="0"/>
          <w:marTop w:val="0"/>
          <w:marBottom w:val="0"/>
          <w:divBdr>
            <w:top w:val="none" w:sz="0" w:space="0" w:color="auto"/>
            <w:left w:val="none" w:sz="0" w:space="0" w:color="auto"/>
            <w:bottom w:val="none" w:sz="0" w:space="0" w:color="auto"/>
            <w:right w:val="none" w:sz="0" w:space="0" w:color="auto"/>
          </w:divBdr>
        </w:div>
        <w:div w:id="1132865529">
          <w:marLeft w:val="480"/>
          <w:marRight w:val="0"/>
          <w:marTop w:val="0"/>
          <w:marBottom w:val="0"/>
          <w:divBdr>
            <w:top w:val="none" w:sz="0" w:space="0" w:color="auto"/>
            <w:left w:val="none" w:sz="0" w:space="0" w:color="auto"/>
            <w:bottom w:val="none" w:sz="0" w:space="0" w:color="auto"/>
            <w:right w:val="none" w:sz="0" w:space="0" w:color="auto"/>
          </w:divBdr>
        </w:div>
        <w:div w:id="1145859322">
          <w:marLeft w:val="480"/>
          <w:marRight w:val="0"/>
          <w:marTop w:val="0"/>
          <w:marBottom w:val="0"/>
          <w:divBdr>
            <w:top w:val="none" w:sz="0" w:space="0" w:color="auto"/>
            <w:left w:val="none" w:sz="0" w:space="0" w:color="auto"/>
            <w:bottom w:val="none" w:sz="0" w:space="0" w:color="auto"/>
            <w:right w:val="none" w:sz="0" w:space="0" w:color="auto"/>
          </w:divBdr>
        </w:div>
        <w:div w:id="1162043224">
          <w:marLeft w:val="480"/>
          <w:marRight w:val="0"/>
          <w:marTop w:val="0"/>
          <w:marBottom w:val="0"/>
          <w:divBdr>
            <w:top w:val="none" w:sz="0" w:space="0" w:color="auto"/>
            <w:left w:val="none" w:sz="0" w:space="0" w:color="auto"/>
            <w:bottom w:val="none" w:sz="0" w:space="0" w:color="auto"/>
            <w:right w:val="none" w:sz="0" w:space="0" w:color="auto"/>
          </w:divBdr>
        </w:div>
        <w:div w:id="1206480226">
          <w:marLeft w:val="480"/>
          <w:marRight w:val="0"/>
          <w:marTop w:val="0"/>
          <w:marBottom w:val="0"/>
          <w:divBdr>
            <w:top w:val="none" w:sz="0" w:space="0" w:color="auto"/>
            <w:left w:val="none" w:sz="0" w:space="0" w:color="auto"/>
            <w:bottom w:val="none" w:sz="0" w:space="0" w:color="auto"/>
            <w:right w:val="none" w:sz="0" w:space="0" w:color="auto"/>
          </w:divBdr>
        </w:div>
        <w:div w:id="1213614206">
          <w:marLeft w:val="480"/>
          <w:marRight w:val="0"/>
          <w:marTop w:val="0"/>
          <w:marBottom w:val="0"/>
          <w:divBdr>
            <w:top w:val="none" w:sz="0" w:space="0" w:color="auto"/>
            <w:left w:val="none" w:sz="0" w:space="0" w:color="auto"/>
            <w:bottom w:val="none" w:sz="0" w:space="0" w:color="auto"/>
            <w:right w:val="none" w:sz="0" w:space="0" w:color="auto"/>
          </w:divBdr>
        </w:div>
        <w:div w:id="1280649723">
          <w:marLeft w:val="480"/>
          <w:marRight w:val="0"/>
          <w:marTop w:val="0"/>
          <w:marBottom w:val="0"/>
          <w:divBdr>
            <w:top w:val="none" w:sz="0" w:space="0" w:color="auto"/>
            <w:left w:val="none" w:sz="0" w:space="0" w:color="auto"/>
            <w:bottom w:val="none" w:sz="0" w:space="0" w:color="auto"/>
            <w:right w:val="none" w:sz="0" w:space="0" w:color="auto"/>
          </w:divBdr>
        </w:div>
        <w:div w:id="1298339177">
          <w:marLeft w:val="480"/>
          <w:marRight w:val="0"/>
          <w:marTop w:val="0"/>
          <w:marBottom w:val="0"/>
          <w:divBdr>
            <w:top w:val="none" w:sz="0" w:space="0" w:color="auto"/>
            <w:left w:val="none" w:sz="0" w:space="0" w:color="auto"/>
            <w:bottom w:val="none" w:sz="0" w:space="0" w:color="auto"/>
            <w:right w:val="none" w:sz="0" w:space="0" w:color="auto"/>
          </w:divBdr>
        </w:div>
        <w:div w:id="1346784889">
          <w:marLeft w:val="480"/>
          <w:marRight w:val="0"/>
          <w:marTop w:val="0"/>
          <w:marBottom w:val="0"/>
          <w:divBdr>
            <w:top w:val="none" w:sz="0" w:space="0" w:color="auto"/>
            <w:left w:val="none" w:sz="0" w:space="0" w:color="auto"/>
            <w:bottom w:val="none" w:sz="0" w:space="0" w:color="auto"/>
            <w:right w:val="none" w:sz="0" w:space="0" w:color="auto"/>
          </w:divBdr>
        </w:div>
        <w:div w:id="1438915127">
          <w:marLeft w:val="480"/>
          <w:marRight w:val="0"/>
          <w:marTop w:val="0"/>
          <w:marBottom w:val="0"/>
          <w:divBdr>
            <w:top w:val="none" w:sz="0" w:space="0" w:color="auto"/>
            <w:left w:val="none" w:sz="0" w:space="0" w:color="auto"/>
            <w:bottom w:val="none" w:sz="0" w:space="0" w:color="auto"/>
            <w:right w:val="none" w:sz="0" w:space="0" w:color="auto"/>
          </w:divBdr>
        </w:div>
        <w:div w:id="1448037922">
          <w:marLeft w:val="480"/>
          <w:marRight w:val="0"/>
          <w:marTop w:val="0"/>
          <w:marBottom w:val="0"/>
          <w:divBdr>
            <w:top w:val="none" w:sz="0" w:space="0" w:color="auto"/>
            <w:left w:val="none" w:sz="0" w:space="0" w:color="auto"/>
            <w:bottom w:val="none" w:sz="0" w:space="0" w:color="auto"/>
            <w:right w:val="none" w:sz="0" w:space="0" w:color="auto"/>
          </w:divBdr>
        </w:div>
        <w:div w:id="1462187441">
          <w:marLeft w:val="480"/>
          <w:marRight w:val="0"/>
          <w:marTop w:val="0"/>
          <w:marBottom w:val="0"/>
          <w:divBdr>
            <w:top w:val="none" w:sz="0" w:space="0" w:color="auto"/>
            <w:left w:val="none" w:sz="0" w:space="0" w:color="auto"/>
            <w:bottom w:val="none" w:sz="0" w:space="0" w:color="auto"/>
            <w:right w:val="none" w:sz="0" w:space="0" w:color="auto"/>
          </w:divBdr>
        </w:div>
        <w:div w:id="1483353568">
          <w:marLeft w:val="480"/>
          <w:marRight w:val="0"/>
          <w:marTop w:val="0"/>
          <w:marBottom w:val="0"/>
          <w:divBdr>
            <w:top w:val="none" w:sz="0" w:space="0" w:color="auto"/>
            <w:left w:val="none" w:sz="0" w:space="0" w:color="auto"/>
            <w:bottom w:val="none" w:sz="0" w:space="0" w:color="auto"/>
            <w:right w:val="none" w:sz="0" w:space="0" w:color="auto"/>
          </w:divBdr>
        </w:div>
        <w:div w:id="1520042944">
          <w:marLeft w:val="480"/>
          <w:marRight w:val="0"/>
          <w:marTop w:val="0"/>
          <w:marBottom w:val="0"/>
          <w:divBdr>
            <w:top w:val="none" w:sz="0" w:space="0" w:color="auto"/>
            <w:left w:val="none" w:sz="0" w:space="0" w:color="auto"/>
            <w:bottom w:val="none" w:sz="0" w:space="0" w:color="auto"/>
            <w:right w:val="none" w:sz="0" w:space="0" w:color="auto"/>
          </w:divBdr>
        </w:div>
        <w:div w:id="1546336162">
          <w:marLeft w:val="480"/>
          <w:marRight w:val="0"/>
          <w:marTop w:val="0"/>
          <w:marBottom w:val="0"/>
          <w:divBdr>
            <w:top w:val="none" w:sz="0" w:space="0" w:color="auto"/>
            <w:left w:val="none" w:sz="0" w:space="0" w:color="auto"/>
            <w:bottom w:val="none" w:sz="0" w:space="0" w:color="auto"/>
            <w:right w:val="none" w:sz="0" w:space="0" w:color="auto"/>
          </w:divBdr>
        </w:div>
        <w:div w:id="1570920122">
          <w:marLeft w:val="480"/>
          <w:marRight w:val="0"/>
          <w:marTop w:val="0"/>
          <w:marBottom w:val="0"/>
          <w:divBdr>
            <w:top w:val="none" w:sz="0" w:space="0" w:color="auto"/>
            <w:left w:val="none" w:sz="0" w:space="0" w:color="auto"/>
            <w:bottom w:val="none" w:sz="0" w:space="0" w:color="auto"/>
            <w:right w:val="none" w:sz="0" w:space="0" w:color="auto"/>
          </w:divBdr>
        </w:div>
        <w:div w:id="1587613114">
          <w:marLeft w:val="480"/>
          <w:marRight w:val="0"/>
          <w:marTop w:val="0"/>
          <w:marBottom w:val="0"/>
          <w:divBdr>
            <w:top w:val="none" w:sz="0" w:space="0" w:color="auto"/>
            <w:left w:val="none" w:sz="0" w:space="0" w:color="auto"/>
            <w:bottom w:val="none" w:sz="0" w:space="0" w:color="auto"/>
            <w:right w:val="none" w:sz="0" w:space="0" w:color="auto"/>
          </w:divBdr>
        </w:div>
        <w:div w:id="1609312606">
          <w:marLeft w:val="480"/>
          <w:marRight w:val="0"/>
          <w:marTop w:val="0"/>
          <w:marBottom w:val="0"/>
          <w:divBdr>
            <w:top w:val="none" w:sz="0" w:space="0" w:color="auto"/>
            <w:left w:val="none" w:sz="0" w:space="0" w:color="auto"/>
            <w:bottom w:val="none" w:sz="0" w:space="0" w:color="auto"/>
            <w:right w:val="none" w:sz="0" w:space="0" w:color="auto"/>
          </w:divBdr>
        </w:div>
        <w:div w:id="1612592608">
          <w:marLeft w:val="480"/>
          <w:marRight w:val="0"/>
          <w:marTop w:val="0"/>
          <w:marBottom w:val="0"/>
          <w:divBdr>
            <w:top w:val="none" w:sz="0" w:space="0" w:color="auto"/>
            <w:left w:val="none" w:sz="0" w:space="0" w:color="auto"/>
            <w:bottom w:val="none" w:sz="0" w:space="0" w:color="auto"/>
            <w:right w:val="none" w:sz="0" w:space="0" w:color="auto"/>
          </w:divBdr>
        </w:div>
      </w:divsChild>
    </w:div>
    <w:div w:id="41681575">
      <w:marLeft w:val="480"/>
      <w:marRight w:val="0"/>
      <w:marTop w:val="0"/>
      <w:marBottom w:val="0"/>
      <w:divBdr>
        <w:top w:val="none" w:sz="0" w:space="0" w:color="auto"/>
        <w:left w:val="none" w:sz="0" w:space="0" w:color="auto"/>
        <w:bottom w:val="none" w:sz="0" w:space="0" w:color="auto"/>
        <w:right w:val="none" w:sz="0" w:space="0" w:color="auto"/>
      </w:divBdr>
    </w:div>
    <w:div w:id="41708478">
      <w:marLeft w:val="480"/>
      <w:marRight w:val="0"/>
      <w:marTop w:val="0"/>
      <w:marBottom w:val="0"/>
      <w:divBdr>
        <w:top w:val="none" w:sz="0" w:space="0" w:color="auto"/>
        <w:left w:val="none" w:sz="0" w:space="0" w:color="auto"/>
        <w:bottom w:val="none" w:sz="0" w:space="0" w:color="auto"/>
        <w:right w:val="none" w:sz="0" w:space="0" w:color="auto"/>
      </w:divBdr>
    </w:div>
    <w:div w:id="41712930">
      <w:bodyDiv w:val="1"/>
      <w:marLeft w:val="0"/>
      <w:marRight w:val="0"/>
      <w:marTop w:val="0"/>
      <w:marBottom w:val="0"/>
      <w:divBdr>
        <w:top w:val="none" w:sz="0" w:space="0" w:color="auto"/>
        <w:left w:val="none" w:sz="0" w:space="0" w:color="auto"/>
        <w:bottom w:val="none" w:sz="0" w:space="0" w:color="auto"/>
        <w:right w:val="none" w:sz="0" w:space="0" w:color="auto"/>
      </w:divBdr>
    </w:div>
    <w:div w:id="41752854">
      <w:marLeft w:val="480"/>
      <w:marRight w:val="0"/>
      <w:marTop w:val="0"/>
      <w:marBottom w:val="0"/>
      <w:divBdr>
        <w:top w:val="none" w:sz="0" w:space="0" w:color="auto"/>
        <w:left w:val="none" w:sz="0" w:space="0" w:color="auto"/>
        <w:bottom w:val="none" w:sz="0" w:space="0" w:color="auto"/>
        <w:right w:val="none" w:sz="0" w:space="0" w:color="auto"/>
      </w:divBdr>
    </w:div>
    <w:div w:id="41947445">
      <w:marLeft w:val="480"/>
      <w:marRight w:val="0"/>
      <w:marTop w:val="0"/>
      <w:marBottom w:val="0"/>
      <w:divBdr>
        <w:top w:val="none" w:sz="0" w:space="0" w:color="auto"/>
        <w:left w:val="none" w:sz="0" w:space="0" w:color="auto"/>
        <w:bottom w:val="none" w:sz="0" w:space="0" w:color="auto"/>
        <w:right w:val="none" w:sz="0" w:space="0" w:color="auto"/>
      </w:divBdr>
    </w:div>
    <w:div w:id="41952254">
      <w:marLeft w:val="480"/>
      <w:marRight w:val="0"/>
      <w:marTop w:val="0"/>
      <w:marBottom w:val="0"/>
      <w:divBdr>
        <w:top w:val="none" w:sz="0" w:space="0" w:color="auto"/>
        <w:left w:val="none" w:sz="0" w:space="0" w:color="auto"/>
        <w:bottom w:val="none" w:sz="0" w:space="0" w:color="auto"/>
        <w:right w:val="none" w:sz="0" w:space="0" w:color="auto"/>
      </w:divBdr>
    </w:div>
    <w:div w:id="42028433">
      <w:marLeft w:val="480"/>
      <w:marRight w:val="0"/>
      <w:marTop w:val="0"/>
      <w:marBottom w:val="0"/>
      <w:divBdr>
        <w:top w:val="none" w:sz="0" w:space="0" w:color="auto"/>
        <w:left w:val="none" w:sz="0" w:space="0" w:color="auto"/>
        <w:bottom w:val="none" w:sz="0" w:space="0" w:color="auto"/>
        <w:right w:val="none" w:sz="0" w:space="0" w:color="auto"/>
      </w:divBdr>
    </w:div>
    <w:div w:id="42099494">
      <w:marLeft w:val="480"/>
      <w:marRight w:val="0"/>
      <w:marTop w:val="0"/>
      <w:marBottom w:val="0"/>
      <w:divBdr>
        <w:top w:val="none" w:sz="0" w:space="0" w:color="auto"/>
        <w:left w:val="none" w:sz="0" w:space="0" w:color="auto"/>
        <w:bottom w:val="none" w:sz="0" w:space="0" w:color="auto"/>
        <w:right w:val="none" w:sz="0" w:space="0" w:color="auto"/>
      </w:divBdr>
    </w:div>
    <w:div w:id="42141022">
      <w:marLeft w:val="480"/>
      <w:marRight w:val="0"/>
      <w:marTop w:val="0"/>
      <w:marBottom w:val="0"/>
      <w:divBdr>
        <w:top w:val="none" w:sz="0" w:space="0" w:color="auto"/>
        <w:left w:val="none" w:sz="0" w:space="0" w:color="auto"/>
        <w:bottom w:val="none" w:sz="0" w:space="0" w:color="auto"/>
        <w:right w:val="none" w:sz="0" w:space="0" w:color="auto"/>
      </w:divBdr>
    </w:div>
    <w:div w:id="42406609">
      <w:bodyDiv w:val="1"/>
      <w:marLeft w:val="0"/>
      <w:marRight w:val="0"/>
      <w:marTop w:val="0"/>
      <w:marBottom w:val="0"/>
      <w:divBdr>
        <w:top w:val="none" w:sz="0" w:space="0" w:color="auto"/>
        <w:left w:val="none" w:sz="0" w:space="0" w:color="auto"/>
        <w:bottom w:val="none" w:sz="0" w:space="0" w:color="auto"/>
        <w:right w:val="none" w:sz="0" w:space="0" w:color="auto"/>
      </w:divBdr>
    </w:div>
    <w:div w:id="42557855">
      <w:marLeft w:val="480"/>
      <w:marRight w:val="0"/>
      <w:marTop w:val="0"/>
      <w:marBottom w:val="0"/>
      <w:divBdr>
        <w:top w:val="none" w:sz="0" w:space="0" w:color="auto"/>
        <w:left w:val="none" w:sz="0" w:space="0" w:color="auto"/>
        <w:bottom w:val="none" w:sz="0" w:space="0" w:color="auto"/>
        <w:right w:val="none" w:sz="0" w:space="0" w:color="auto"/>
      </w:divBdr>
    </w:div>
    <w:div w:id="42826729">
      <w:marLeft w:val="480"/>
      <w:marRight w:val="0"/>
      <w:marTop w:val="0"/>
      <w:marBottom w:val="0"/>
      <w:divBdr>
        <w:top w:val="none" w:sz="0" w:space="0" w:color="auto"/>
        <w:left w:val="none" w:sz="0" w:space="0" w:color="auto"/>
        <w:bottom w:val="none" w:sz="0" w:space="0" w:color="auto"/>
        <w:right w:val="none" w:sz="0" w:space="0" w:color="auto"/>
      </w:divBdr>
    </w:div>
    <w:div w:id="42945356">
      <w:bodyDiv w:val="1"/>
      <w:marLeft w:val="0"/>
      <w:marRight w:val="0"/>
      <w:marTop w:val="0"/>
      <w:marBottom w:val="0"/>
      <w:divBdr>
        <w:top w:val="none" w:sz="0" w:space="0" w:color="auto"/>
        <w:left w:val="none" w:sz="0" w:space="0" w:color="auto"/>
        <w:bottom w:val="none" w:sz="0" w:space="0" w:color="auto"/>
        <w:right w:val="none" w:sz="0" w:space="0" w:color="auto"/>
      </w:divBdr>
    </w:div>
    <w:div w:id="43063980">
      <w:marLeft w:val="480"/>
      <w:marRight w:val="0"/>
      <w:marTop w:val="0"/>
      <w:marBottom w:val="0"/>
      <w:divBdr>
        <w:top w:val="none" w:sz="0" w:space="0" w:color="auto"/>
        <w:left w:val="none" w:sz="0" w:space="0" w:color="auto"/>
        <w:bottom w:val="none" w:sz="0" w:space="0" w:color="auto"/>
        <w:right w:val="none" w:sz="0" w:space="0" w:color="auto"/>
      </w:divBdr>
    </w:div>
    <w:div w:id="43142586">
      <w:marLeft w:val="480"/>
      <w:marRight w:val="0"/>
      <w:marTop w:val="0"/>
      <w:marBottom w:val="0"/>
      <w:divBdr>
        <w:top w:val="none" w:sz="0" w:space="0" w:color="auto"/>
        <w:left w:val="none" w:sz="0" w:space="0" w:color="auto"/>
        <w:bottom w:val="none" w:sz="0" w:space="0" w:color="auto"/>
        <w:right w:val="none" w:sz="0" w:space="0" w:color="auto"/>
      </w:divBdr>
    </w:div>
    <w:div w:id="43257633">
      <w:marLeft w:val="480"/>
      <w:marRight w:val="0"/>
      <w:marTop w:val="0"/>
      <w:marBottom w:val="0"/>
      <w:divBdr>
        <w:top w:val="none" w:sz="0" w:space="0" w:color="auto"/>
        <w:left w:val="none" w:sz="0" w:space="0" w:color="auto"/>
        <w:bottom w:val="none" w:sz="0" w:space="0" w:color="auto"/>
        <w:right w:val="none" w:sz="0" w:space="0" w:color="auto"/>
      </w:divBdr>
    </w:div>
    <w:div w:id="43334483">
      <w:marLeft w:val="480"/>
      <w:marRight w:val="0"/>
      <w:marTop w:val="0"/>
      <w:marBottom w:val="0"/>
      <w:divBdr>
        <w:top w:val="none" w:sz="0" w:space="0" w:color="auto"/>
        <w:left w:val="none" w:sz="0" w:space="0" w:color="auto"/>
        <w:bottom w:val="none" w:sz="0" w:space="0" w:color="auto"/>
        <w:right w:val="none" w:sz="0" w:space="0" w:color="auto"/>
      </w:divBdr>
    </w:div>
    <w:div w:id="43335776">
      <w:marLeft w:val="480"/>
      <w:marRight w:val="0"/>
      <w:marTop w:val="0"/>
      <w:marBottom w:val="0"/>
      <w:divBdr>
        <w:top w:val="none" w:sz="0" w:space="0" w:color="auto"/>
        <w:left w:val="none" w:sz="0" w:space="0" w:color="auto"/>
        <w:bottom w:val="none" w:sz="0" w:space="0" w:color="auto"/>
        <w:right w:val="none" w:sz="0" w:space="0" w:color="auto"/>
      </w:divBdr>
    </w:div>
    <w:div w:id="43405508">
      <w:marLeft w:val="480"/>
      <w:marRight w:val="0"/>
      <w:marTop w:val="0"/>
      <w:marBottom w:val="0"/>
      <w:divBdr>
        <w:top w:val="none" w:sz="0" w:space="0" w:color="auto"/>
        <w:left w:val="none" w:sz="0" w:space="0" w:color="auto"/>
        <w:bottom w:val="none" w:sz="0" w:space="0" w:color="auto"/>
        <w:right w:val="none" w:sz="0" w:space="0" w:color="auto"/>
      </w:divBdr>
    </w:div>
    <w:div w:id="43457289">
      <w:marLeft w:val="480"/>
      <w:marRight w:val="0"/>
      <w:marTop w:val="0"/>
      <w:marBottom w:val="0"/>
      <w:divBdr>
        <w:top w:val="none" w:sz="0" w:space="0" w:color="auto"/>
        <w:left w:val="none" w:sz="0" w:space="0" w:color="auto"/>
        <w:bottom w:val="none" w:sz="0" w:space="0" w:color="auto"/>
        <w:right w:val="none" w:sz="0" w:space="0" w:color="auto"/>
      </w:divBdr>
    </w:div>
    <w:div w:id="43530507">
      <w:marLeft w:val="480"/>
      <w:marRight w:val="0"/>
      <w:marTop w:val="0"/>
      <w:marBottom w:val="0"/>
      <w:divBdr>
        <w:top w:val="none" w:sz="0" w:space="0" w:color="auto"/>
        <w:left w:val="none" w:sz="0" w:space="0" w:color="auto"/>
        <w:bottom w:val="none" w:sz="0" w:space="0" w:color="auto"/>
        <w:right w:val="none" w:sz="0" w:space="0" w:color="auto"/>
      </w:divBdr>
    </w:div>
    <w:div w:id="43530729">
      <w:bodyDiv w:val="1"/>
      <w:marLeft w:val="0"/>
      <w:marRight w:val="0"/>
      <w:marTop w:val="0"/>
      <w:marBottom w:val="0"/>
      <w:divBdr>
        <w:top w:val="none" w:sz="0" w:space="0" w:color="auto"/>
        <w:left w:val="none" w:sz="0" w:space="0" w:color="auto"/>
        <w:bottom w:val="none" w:sz="0" w:space="0" w:color="auto"/>
        <w:right w:val="none" w:sz="0" w:space="0" w:color="auto"/>
      </w:divBdr>
    </w:div>
    <w:div w:id="43606047">
      <w:marLeft w:val="480"/>
      <w:marRight w:val="0"/>
      <w:marTop w:val="0"/>
      <w:marBottom w:val="0"/>
      <w:divBdr>
        <w:top w:val="none" w:sz="0" w:space="0" w:color="auto"/>
        <w:left w:val="none" w:sz="0" w:space="0" w:color="auto"/>
        <w:bottom w:val="none" w:sz="0" w:space="0" w:color="auto"/>
        <w:right w:val="none" w:sz="0" w:space="0" w:color="auto"/>
      </w:divBdr>
    </w:div>
    <w:div w:id="43794170">
      <w:bodyDiv w:val="1"/>
      <w:marLeft w:val="0"/>
      <w:marRight w:val="0"/>
      <w:marTop w:val="0"/>
      <w:marBottom w:val="0"/>
      <w:divBdr>
        <w:top w:val="none" w:sz="0" w:space="0" w:color="auto"/>
        <w:left w:val="none" w:sz="0" w:space="0" w:color="auto"/>
        <w:bottom w:val="none" w:sz="0" w:space="0" w:color="auto"/>
        <w:right w:val="none" w:sz="0" w:space="0" w:color="auto"/>
      </w:divBdr>
    </w:div>
    <w:div w:id="43843785">
      <w:marLeft w:val="480"/>
      <w:marRight w:val="0"/>
      <w:marTop w:val="0"/>
      <w:marBottom w:val="0"/>
      <w:divBdr>
        <w:top w:val="none" w:sz="0" w:space="0" w:color="auto"/>
        <w:left w:val="none" w:sz="0" w:space="0" w:color="auto"/>
        <w:bottom w:val="none" w:sz="0" w:space="0" w:color="auto"/>
        <w:right w:val="none" w:sz="0" w:space="0" w:color="auto"/>
      </w:divBdr>
    </w:div>
    <w:div w:id="43868016">
      <w:marLeft w:val="480"/>
      <w:marRight w:val="0"/>
      <w:marTop w:val="0"/>
      <w:marBottom w:val="0"/>
      <w:divBdr>
        <w:top w:val="none" w:sz="0" w:space="0" w:color="auto"/>
        <w:left w:val="none" w:sz="0" w:space="0" w:color="auto"/>
        <w:bottom w:val="none" w:sz="0" w:space="0" w:color="auto"/>
        <w:right w:val="none" w:sz="0" w:space="0" w:color="auto"/>
      </w:divBdr>
    </w:div>
    <w:div w:id="43914756">
      <w:marLeft w:val="480"/>
      <w:marRight w:val="0"/>
      <w:marTop w:val="0"/>
      <w:marBottom w:val="0"/>
      <w:divBdr>
        <w:top w:val="none" w:sz="0" w:space="0" w:color="auto"/>
        <w:left w:val="none" w:sz="0" w:space="0" w:color="auto"/>
        <w:bottom w:val="none" w:sz="0" w:space="0" w:color="auto"/>
        <w:right w:val="none" w:sz="0" w:space="0" w:color="auto"/>
      </w:divBdr>
    </w:div>
    <w:div w:id="43917917">
      <w:marLeft w:val="480"/>
      <w:marRight w:val="0"/>
      <w:marTop w:val="0"/>
      <w:marBottom w:val="0"/>
      <w:divBdr>
        <w:top w:val="none" w:sz="0" w:space="0" w:color="auto"/>
        <w:left w:val="none" w:sz="0" w:space="0" w:color="auto"/>
        <w:bottom w:val="none" w:sz="0" w:space="0" w:color="auto"/>
        <w:right w:val="none" w:sz="0" w:space="0" w:color="auto"/>
      </w:divBdr>
    </w:div>
    <w:div w:id="43989434">
      <w:marLeft w:val="480"/>
      <w:marRight w:val="0"/>
      <w:marTop w:val="0"/>
      <w:marBottom w:val="0"/>
      <w:divBdr>
        <w:top w:val="none" w:sz="0" w:space="0" w:color="auto"/>
        <w:left w:val="none" w:sz="0" w:space="0" w:color="auto"/>
        <w:bottom w:val="none" w:sz="0" w:space="0" w:color="auto"/>
        <w:right w:val="none" w:sz="0" w:space="0" w:color="auto"/>
      </w:divBdr>
    </w:div>
    <w:div w:id="44061666">
      <w:marLeft w:val="480"/>
      <w:marRight w:val="0"/>
      <w:marTop w:val="0"/>
      <w:marBottom w:val="0"/>
      <w:divBdr>
        <w:top w:val="none" w:sz="0" w:space="0" w:color="auto"/>
        <w:left w:val="none" w:sz="0" w:space="0" w:color="auto"/>
        <w:bottom w:val="none" w:sz="0" w:space="0" w:color="auto"/>
        <w:right w:val="none" w:sz="0" w:space="0" w:color="auto"/>
      </w:divBdr>
    </w:div>
    <w:div w:id="44064902">
      <w:marLeft w:val="480"/>
      <w:marRight w:val="0"/>
      <w:marTop w:val="0"/>
      <w:marBottom w:val="0"/>
      <w:divBdr>
        <w:top w:val="none" w:sz="0" w:space="0" w:color="auto"/>
        <w:left w:val="none" w:sz="0" w:space="0" w:color="auto"/>
        <w:bottom w:val="none" w:sz="0" w:space="0" w:color="auto"/>
        <w:right w:val="none" w:sz="0" w:space="0" w:color="auto"/>
      </w:divBdr>
    </w:div>
    <w:div w:id="44183881">
      <w:marLeft w:val="480"/>
      <w:marRight w:val="0"/>
      <w:marTop w:val="0"/>
      <w:marBottom w:val="0"/>
      <w:divBdr>
        <w:top w:val="none" w:sz="0" w:space="0" w:color="auto"/>
        <w:left w:val="none" w:sz="0" w:space="0" w:color="auto"/>
        <w:bottom w:val="none" w:sz="0" w:space="0" w:color="auto"/>
        <w:right w:val="none" w:sz="0" w:space="0" w:color="auto"/>
      </w:divBdr>
    </w:div>
    <w:div w:id="44449707">
      <w:marLeft w:val="480"/>
      <w:marRight w:val="0"/>
      <w:marTop w:val="0"/>
      <w:marBottom w:val="0"/>
      <w:divBdr>
        <w:top w:val="none" w:sz="0" w:space="0" w:color="auto"/>
        <w:left w:val="none" w:sz="0" w:space="0" w:color="auto"/>
        <w:bottom w:val="none" w:sz="0" w:space="0" w:color="auto"/>
        <w:right w:val="none" w:sz="0" w:space="0" w:color="auto"/>
      </w:divBdr>
    </w:div>
    <w:div w:id="44641612">
      <w:marLeft w:val="480"/>
      <w:marRight w:val="0"/>
      <w:marTop w:val="0"/>
      <w:marBottom w:val="0"/>
      <w:divBdr>
        <w:top w:val="none" w:sz="0" w:space="0" w:color="auto"/>
        <w:left w:val="none" w:sz="0" w:space="0" w:color="auto"/>
        <w:bottom w:val="none" w:sz="0" w:space="0" w:color="auto"/>
        <w:right w:val="none" w:sz="0" w:space="0" w:color="auto"/>
      </w:divBdr>
    </w:div>
    <w:div w:id="44722047">
      <w:marLeft w:val="480"/>
      <w:marRight w:val="0"/>
      <w:marTop w:val="0"/>
      <w:marBottom w:val="0"/>
      <w:divBdr>
        <w:top w:val="none" w:sz="0" w:space="0" w:color="auto"/>
        <w:left w:val="none" w:sz="0" w:space="0" w:color="auto"/>
        <w:bottom w:val="none" w:sz="0" w:space="0" w:color="auto"/>
        <w:right w:val="none" w:sz="0" w:space="0" w:color="auto"/>
      </w:divBdr>
    </w:div>
    <w:div w:id="44724302">
      <w:marLeft w:val="480"/>
      <w:marRight w:val="0"/>
      <w:marTop w:val="0"/>
      <w:marBottom w:val="0"/>
      <w:divBdr>
        <w:top w:val="none" w:sz="0" w:space="0" w:color="auto"/>
        <w:left w:val="none" w:sz="0" w:space="0" w:color="auto"/>
        <w:bottom w:val="none" w:sz="0" w:space="0" w:color="auto"/>
        <w:right w:val="none" w:sz="0" w:space="0" w:color="auto"/>
      </w:divBdr>
    </w:div>
    <w:div w:id="44986400">
      <w:marLeft w:val="480"/>
      <w:marRight w:val="0"/>
      <w:marTop w:val="0"/>
      <w:marBottom w:val="0"/>
      <w:divBdr>
        <w:top w:val="none" w:sz="0" w:space="0" w:color="auto"/>
        <w:left w:val="none" w:sz="0" w:space="0" w:color="auto"/>
        <w:bottom w:val="none" w:sz="0" w:space="0" w:color="auto"/>
        <w:right w:val="none" w:sz="0" w:space="0" w:color="auto"/>
      </w:divBdr>
    </w:div>
    <w:div w:id="45183946">
      <w:marLeft w:val="480"/>
      <w:marRight w:val="0"/>
      <w:marTop w:val="0"/>
      <w:marBottom w:val="0"/>
      <w:divBdr>
        <w:top w:val="none" w:sz="0" w:space="0" w:color="auto"/>
        <w:left w:val="none" w:sz="0" w:space="0" w:color="auto"/>
        <w:bottom w:val="none" w:sz="0" w:space="0" w:color="auto"/>
        <w:right w:val="none" w:sz="0" w:space="0" w:color="auto"/>
      </w:divBdr>
    </w:div>
    <w:div w:id="45185708">
      <w:marLeft w:val="480"/>
      <w:marRight w:val="0"/>
      <w:marTop w:val="0"/>
      <w:marBottom w:val="0"/>
      <w:divBdr>
        <w:top w:val="none" w:sz="0" w:space="0" w:color="auto"/>
        <w:left w:val="none" w:sz="0" w:space="0" w:color="auto"/>
        <w:bottom w:val="none" w:sz="0" w:space="0" w:color="auto"/>
        <w:right w:val="none" w:sz="0" w:space="0" w:color="auto"/>
      </w:divBdr>
    </w:div>
    <w:div w:id="45221167">
      <w:marLeft w:val="480"/>
      <w:marRight w:val="0"/>
      <w:marTop w:val="0"/>
      <w:marBottom w:val="0"/>
      <w:divBdr>
        <w:top w:val="none" w:sz="0" w:space="0" w:color="auto"/>
        <w:left w:val="none" w:sz="0" w:space="0" w:color="auto"/>
        <w:bottom w:val="none" w:sz="0" w:space="0" w:color="auto"/>
        <w:right w:val="none" w:sz="0" w:space="0" w:color="auto"/>
      </w:divBdr>
    </w:div>
    <w:div w:id="45227016">
      <w:marLeft w:val="480"/>
      <w:marRight w:val="0"/>
      <w:marTop w:val="0"/>
      <w:marBottom w:val="0"/>
      <w:divBdr>
        <w:top w:val="none" w:sz="0" w:space="0" w:color="auto"/>
        <w:left w:val="none" w:sz="0" w:space="0" w:color="auto"/>
        <w:bottom w:val="none" w:sz="0" w:space="0" w:color="auto"/>
        <w:right w:val="none" w:sz="0" w:space="0" w:color="auto"/>
      </w:divBdr>
    </w:div>
    <w:div w:id="45304242">
      <w:marLeft w:val="480"/>
      <w:marRight w:val="0"/>
      <w:marTop w:val="0"/>
      <w:marBottom w:val="0"/>
      <w:divBdr>
        <w:top w:val="none" w:sz="0" w:space="0" w:color="auto"/>
        <w:left w:val="none" w:sz="0" w:space="0" w:color="auto"/>
        <w:bottom w:val="none" w:sz="0" w:space="0" w:color="auto"/>
        <w:right w:val="none" w:sz="0" w:space="0" w:color="auto"/>
      </w:divBdr>
    </w:div>
    <w:div w:id="45492275">
      <w:marLeft w:val="480"/>
      <w:marRight w:val="0"/>
      <w:marTop w:val="0"/>
      <w:marBottom w:val="0"/>
      <w:divBdr>
        <w:top w:val="none" w:sz="0" w:space="0" w:color="auto"/>
        <w:left w:val="none" w:sz="0" w:space="0" w:color="auto"/>
        <w:bottom w:val="none" w:sz="0" w:space="0" w:color="auto"/>
        <w:right w:val="none" w:sz="0" w:space="0" w:color="auto"/>
      </w:divBdr>
    </w:div>
    <w:div w:id="45564822">
      <w:marLeft w:val="480"/>
      <w:marRight w:val="0"/>
      <w:marTop w:val="0"/>
      <w:marBottom w:val="0"/>
      <w:divBdr>
        <w:top w:val="none" w:sz="0" w:space="0" w:color="auto"/>
        <w:left w:val="none" w:sz="0" w:space="0" w:color="auto"/>
        <w:bottom w:val="none" w:sz="0" w:space="0" w:color="auto"/>
        <w:right w:val="none" w:sz="0" w:space="0" w:color="auto"/>
      </w:divBdr>
    </w:div>
    <w:div w:id="45613908">
      <w:marLeft w:val="480"/>
      <w:marRight w:val="0"/>
      <w:marTop w:val="0"/>
      <w:marBottom w:val="0"/>
      <w:divBdr>
        <w:top w:val="none" w:sz="0" w:space="0" w:color="auto"/>
        <w:left w:val="none" w:sz="0" w:space="0" w:color="auto"/>
        <w:bottom w:val="none" w:sz="0" w:space="0" w:color="auto"/>
        <w:right w:val="none" w:sz="0" w:space="0" w:color="auto"/>
      </w:divBdr>
    </w:div>
    <w:div w:id="45683632">
      <w:marLeft w:val="480"/>
      <w:marRight w:val="0"/>
      <w:marTop w:val="0"/>
      <w:marBottom w:val="0"/>
      <w:divBdr>
        <w:top w:val="none" w:sz="0" w:space="0" w:color="auto"/>
        <w:left w:val="none" w:sz="0" w:space="0" w:color="auto"/>
        <w:bottom w:val="none" w:sz="0" w:space="0" w:color="auto"/>
        <w:right w:val="none" w:sz="0" w:space="0" w:color="auto"/>
      </w:divBdr>
    </w:div>
    <w:div w:id="45881207">
      <w:marLeft w:val="480"/>
      <w:marRight w:val="0"/>
      <w:marTop w:val="0"/>
      <w:marBottom w:val="0"/>
      <w:divBdr>
        <w:top w:val="none" w:sz="0" w:space="0" w:color="auto"/>
        <w:left w:val="none" w:sz="0" w:space="0" w:color="auto"/>
        <w:bottom w:val="none" w:sz="0" w:space="0" w:color="auto"/>
        <w:right w:val="none" w:sz="0" w:space="0" w:color="auto"/>
      </w:divBdr>
    </w:div>
    <w:div w:id="45954789">
      <w:marLeft w:val="480"/>
      <w:marRight w:val="0"/>
      <w:marTop w:val="0"/>
      <w:marBottom w:val="0"/>
      <w:divBdr>
        <w:top w:val="none" w:sz="0" w:space="0" w:color="auto"/>
        <w:left w:val="none" w:sz="0" w:space="0" w:color="auto"/>
        <w:bottom w:val="none" w:sz="0" w:space="0" w:color="auto"/>
        <w:right w:val="none" w:sz="0" w:space="0" w:color="auto"/>
      </w:divBdr>
    </w:div>
    <w:div w:id="46030038">
      <w:marLeft w:val="480"/>
      <w:marRight w:val="0"/>
      <w:marTop w:val="0"/>
      <w:marBottom w:val="0"/>
      <w:divBdr>
        <w:top w:val="none" w:sz="0" w:space="0" w:color="auto"/>
        <w:left w:val="none" w:sz="0" w:space="0" w:color="auto"/>
        <w:bottom w:val="none" w:sz="0" w:space="0" w:color="auto"/>
        <w:right w:val="none" w:sz="0" w:space="0" w:color="auto"/>
      </w:divBdr>
    </w:div>
    <w:div w:id="46031373">
      <w:marLeft w:val="480"/>
      <w:marRight w:val="0"/>
      <w:marTop w:val="0"/>
      <w:marBottom w:val="0"/>
      <w:divBdr>
        <w:top w:val="none" w:sz="0" w:space="0" w:color="auto"/>
        <w:left w:val="none" w:sz="0" w:space="0" w:color="auto"/>
        <w:bottom w:val="none" w:sz="0" w:space="0" w:color="auto"/>
        <w:right w:val="none" w:sz="0" w:space="0" w:color="auto"/>
      </w:divBdr>
    </w:div>
    <w:div w:id="46148868">
      <w:marLeft w:val="480"/>
      <w:marRight w:val="0"/>
      <w:marTop w:val="0"/>
      <w:marBottom w:val="0"/>
      <w:divBdr>
        <w:top w:val="none" w:sz="0" w:space="0" w:color="auto"/>
        <w:left w:val="none" w:sz="0" w:space="0" w:color="auto"/>
        <w:bottom w:val="none" w:sz="0" w:space="0" w:color="auto"/>
        <w:right w:val="none" w:sz="0" w:space="0" w:color="auto"/>
      </w:divBdr>
    </w:div>
    <w:div w:id="46224956">
      <w:marLeft w:val="480"/>
      <w:marRight w:val="0"/>
      <w:marTop w:val="0"/>
      <w:marBottom w:val="0"/>
      <w:divBdr>
        <w:top w:val="none" w:sz="0" w:space="0" w:color="auto"/>
        <w:left w:val="none" w:sz="0" w:space="0" w:color="auto"/>
        <w:bottom w:val="none" w:sz="0" w:space="0" w:color="auto"/>
        <w:right w:val="none" w:sz="0" w:space="0" w:color="auto"/>
      </w:divBdr>
    </w:div>
    <w:div w:id="46346828">
      <w:marLeft w:val="480"/>
      <w:marRight w:val="0"/>
      <w:marTop w:val="0"/>
      <w:marBottom w:val="0"/>
      <w:divBdr>
        <w:top w:val="none" w:sz="0" w:space="0" w:color="auto"/>
        <w:left w:val="none" w:sz="0" w:space="0" w:color="auto"/>
        <w:bottom w:val="none" w:sz="0" w:space="0" w:color="auto"/>
        <w:right w:val="none" w:sz="0" w:space="0" w:color="auto"/>
      </w:divBdr>
    </w:div>
    <w:div w:id="46414156">
      <w:bodyDiv w:val="1"/>
      <w:marLeft w:val="0"/>
      <w:marRight w:val="0"/>
      <w:marTop w:val="0"/>
      <w:marBottom w:val="0"/>
      <w:divBdr>
        <w:top w:val="none" w:sz="0" w:space="0" w:color="auto"/>
        <w:left w:val="none" w:sz="0" w:space="0" w:color="auto"/>
        <w:bottom w:val="none" w:sz="0" w:space="0" w:color="auto"/>
        <w:right w:val="none" w:sz="0" w:space="0" w:color="auto"/>
      </w:divBdr>
    </w:div>
    <w:div w:id="46532664">
      <w:marLeft w:val="480"/>
      <w:marRight w:val="0"/>
      <w:marTop w:val="0"/>
      <w:marBottom w:val="0"/>
      <w:divBdr>
        <w:top w:val="none" w:sz="0" w:space="0" w:color="auto"/>
        <w:left w:val="none" w:sz="0" w:space="0" w:color="auto"/>
        <w:bottom w:val="none" w:sz="0" w:space="0" w:color="auto"/>
        <w:right w:val="none" w:sz="0" w:space="0" w:color="auto"/>
      </w:divBdr>
    </w:div>
    <w:div w:id="46538457">
      <w:bodyDiv w:val="1"/>
      <w:marLeft w:val="0"/>
      <w:marRight w:val="0"/>
      <w:marTop w:val="0"/>
      <w:marBottom w:val="0"/>
      <w:divBdr>
        <w:top w:val="none" w:sz="0" w:space="0" w:color="auto"/>
        <w:left w:val="none" w:sz="0" w:space="0" w:color="auto"/>
        <w:bottom w:val="none" w:sz="0" w:space="0" w:color="auto"/>
        <w:right w:val="none" w:sz="0" w:space="0" w:color="auto"/>
      </w:divBdr>
    </w:div>
    <w:div w:id="46616197">
      <w:marLeft w:val="480"/>
      <w:marRight w:val="0"/>
      <w:marTop w:val="0"/>
      <w:marBottom w:val="0"/>
      <w:divBdr>
        <w:top w:val="none" w:sz="0" w:space="0" w:color="auto"/>
        <w:left w:val="none" w:sz="0" w:space="0" w:color="auto"/>
        <w:bottom w:val="none" w:sz="0" w:space="0" w:color="auto"/>
        <w:right w:val="none" w:sz="0" w:space="0" w:color="auto"/>
      </w:divBdr>
    </w:div>
    <w:div w:id="46684001">
      <w:bodyDiv w:val="1"/>
      <w:marLeft w:val="0"/>
      <w:marRight w:val="0"/>
      <w:marTop w:val="0"/>
      <w:marBottom w:val="0"/>
      <w:divBdr>
        <w:top w:val="none" w:sz="0" w:space="0" w:color="auto"/>
        <w:left w:val="none" w:sz="0" w:space="0" w:color="auto"/>
        <w:bottom w:val="none" w:sz="0" w:space="0" w:color="auto"/>
        <w:right w:val="none" w:sz="0" w:space="0" w:color="auto"/>
      </w:divBdr>
    </w:div>
    <w:div w:id="46687304">
      <w:bodyDiv w:val="1"/>
      <w:marLeft w:val="0"/>
      <w:marRight w:val="0"/>
      <w:marTop w:val="0"/>
      <w:marBottom w:val="0"/>
      <w:divBdr>
        <w:top w:val="none" w:sz="0" w:space="0" w:color="auto"/>
        <w:left w:val="none" w:sz="0" w:space="0" w:color="auto"/>
        <w:bottom w:val="none" w:sz="0" w:space="0" w:color="auto"/>
        <w:right w:val="none" w:sz="0" w:space="0" w:color="auto"/>
      </w:divBdr>
    </w:div>
    <w:div w:id="46800941">
      <w:marLeft w:val="480"/>
      <w:marRight w:val="0"/>
      <w:marTop w:val="0"/>
      <w:marBottom w:val="0"/>
      <w:divBdr>
        <w:top w:val="none" w:sz="0" w:space="0" w:color="auto"/>
        <w:left w:val="none" w:sz="0" w:space="0" w:color="auto"/>
        <w:bottom w:val="none" w:sz="0" w:space="0" w:color="auto"/>
        <w:right w:val="none" w:sz="0" w:space="0" w:color="auto"/>
      </w:divBdr>
    </w:div>
    <w:div w:id="46803584">
      <w:marLeft w:val="480"/>
      <w:marRight w:val="0"/>
      <w:marTop w:val="0"/>
      <w:marBottom w:val="0"/>
      <w:divBdr>
        <w:top w:val="none" w:sz="0" w:space="0" w:color="auto"/>
        <w:left w:val="none" w:sz="0" w:space="0" w:color="auto"/>
        <w:bottom w:val="none" w:sz="0" w:space="0" w:color="auto"/>
        <w:right w:val="none" w:sz="0" w:space="0" w:color="auto"/>
      </w:divBdr>
    </w:div>
    <w:div w:id="46803933">
      <w:marLeft w:val="480"/>
      <w:marRight w:val="0"/>
      <w:marTop w:val="0"/>
      <w:marBottom w:val="0"/>
      <w:divBdr>
        <w:top w:val="none" w:sz="0" w:space="0" w:color="auto"/>
        <w:left w:val="none" w:sz="0" w:space="0" w:color="auto"/>
        <w:bottom w:val="none" w:sz="0" w:space="0" w:color="auto"/>
        <w:right w:val="none" w:sz="0" w:space="0" w:color="auto"/>
      </w:divBdr>
    </w:div>
    <w:div w:id="47195184">
      <w:marLeft w:val="480"/>
      <w:marRight w:val="0"/>
      <w:marTop w:val="0"/>
      <w:marBottom w:val="0"/>
      <w:divBdr>
        <w:top w:val="none" w:sz="0" w:space="0" w:color="auto"/>
        <w:left w:val="none" w:sz="0" w:space="0" w:color="auto"/>
        <w:bottom w:val="none" w:sz="0" w:space="0" w:color="auto"/>
        <w:right w:val="none" w:sz="0" w:space="0" w:color="auto"/>
      </w:divBdr>
    </w:div>
    <w:div w:id="47264266">
      <w:marLeft w:val="480"/>
      <w:marRight w:val="0"/>
      <w:marTop w:val="0"/>
      <w:marBottom w:val="0"/>
      <w:divBdr>
        <w:top w:val="none" w:sz="0" w:space="0" w:color="auto"/>
        <w:left w:val="none" w:sz="0" w:space="0" w:color="auto"/>
        <w:bottom w:val="none" w:sz="0" w:space="0" w:color="auto"/>
        <w:right w:val="none" w:sz="0" w:space="0" w:color="auto"/>
      </w:divBdr>
    </w:div>
    <w:div w:id="47265533">
      <w:marLeft w:val="480"/>
      <w:marRight w:val="0"/>
      <w:marTop w:val="0"/>
      <w:marBottom w:val="0"/>
      <w:divBdr>
        <w:top w:val="none" w:sz="0" w:space="0" w:color="auto"/>
        <w:left w:val="none" w:sz="0" w:space="0" w:color="auto"/>
        <w:bottom w:val="none" w:sz="0" w:space="0" w:color="auto"/>
        <w:right w:val="none" w:sz="0" w:space="0" w:color="auto"/>
      </w:divBdr>
    </w:div>
    <w:div w:id="47267100">
      <w:marLeft w:val="480"/>
      <w:marRight w:val="0"/>
      <w:marTop w:val="0"/>
      <w:marBottom w:val="0"/>
      <w:divBdr>
        <w:top w:val="none" w:sz="0" w:space="0" w:color="auto"/>
        <w:left w:val="none" w:sz="0" w:space="0" w:color="auto"/>
        <w:bottom w:val="none" w:sz="0" w:space="0" w:color="auto"/>
        <w:right w:val="none" w:sz="0" w:space="0" w:color="auto"/>
      </w:divBdr>
    </w:div>
    <w:div w:id="47384504">
      <w:marLeft w:val="480"/>
      <w:marRight w:val="0"/>
      <w:marTop w:val="0"/>
      <w:marBottom w:val="0"/>
      <w:divBdr>
        <w:top w:val="none" w:sz="0" w:space="0" w:color="auto"/>
        <w:left w:val="none" w:sz="0" w:space="0" w:color="auto"/>
        <w:bottom w:val="none" w:sz="0" w:space="0" w:color="auto"/>
        <w:right w:val="none" w:sz="0" w:space="0" w:color="auto"/>
      </w:divBdr>
    </w:div>
    <w:div w:id="47414610">
      <w:marLeft w:val="480"/>
      <w:marRight w:val="0"/>
      <w:marTop w:val="0"/>
      <w:marBottom w:val="0"/>
      <w:divBdr>
        <w:top w:val="none" w:sz="0" w:space="0" w:color="auto"/>
        <w:left w:val="none" w:sz="0" w:space="0" w:color="auto"/>
        <w:bottom w:val="none" w:sz="0" w:space="0" w:color="auto"/>
        <w:right w:val="none" w:sz="0" w:space="0" w:color="auto"/>
      </w:divBdr>
    </w:div>
    <w:div w:id="47581445">
      <w:marLeft w:val="480"/>
      <w:marRight w:val="0"/>
      <w:marTop w:val="0"/>
      <w:marBottom w:val="0"/>
      <w:divBdr>
        <w:top w:val="none" w:sz="0" w:space="0" w:color="auto"/>
        <w:left w:val="none" w:sz="0" w:space="0" w:color="auto"/>
        <w:bottom w:val="none" w:sz="0" w:space="0" w:color="auto"/>
        <w:right w:val="none" w:sz="0" w:space="0" w:color="auto"/>
      </w:divBdr>
    </w:div>
    <w:div w:id="47801658">
      <w:marLeft w:val="480"/>
      <w:marRight w:val="0"/>
      <w:marTop w:val="0"/>
      <w:marBottom w:val="0"/>
      <w:divBdr>
        <w:top w:val="none" w:sz="0" w:space="0" w:color="auto"/>
        <w:left w:val="none" w:sz="0" w:space="0" w:color="auto"/>
        <w:bottom w:val="none" w:sz="0" w:space="0" w:color="auto"/>
        <w:right w:val="none" w:sz="0" w:space="0" w:color="auto"/>
      </w:divBdr>
    </w:div>
    <w:div w:id="47843052">
      <w:marLeft w:val="480"/>
      <w:marRight w:val="0"/>
      <w:marTop w:val="0"/>
      <w:marBottom w:val="0"/>
      <w:divBdr>
        <w:top w:val="none" w:sz="0" w:space="0" w:color="auto"/>
        <w:left w:val="none" w:sz="0" w:space="0" w:color="auto"/>
        <w:bottom w:val="none" w:sz="0" w:space="0" w:color="auto"/>
        <w:right w:val="none" w:sz="0" w:space="0" w:color="auto"/>
      </w:divBdr>
    </w:div>
    <w:div w:id="47920541">
      <w:bodyDiv w:val="1"/>
      <w:marLeft w:val="0"/>
      <w:marRight w:val="0"/>
      <w:marTop w:val="0"/>
      <w:marBottom w:val="0"/>
      <w:divBdr>
        <w:top w:val="none" w:sz="0" w:space="0" w:color="auto"/>
        <w:left w:val="none" w:sz="0" w:space="0" w:color="auto"/>
        <w:bottom w:val="none" w:sz="0" w:space="0" w:color="auto"/>
        <w:right w:val="none" w:sz="0" w:space="0" w:color="auto"/>
      </w:divBdr>
    </w:div>
    <w:div w:id="48043232">
      <w:marLeft w:val="480"/>
      <w:marRight w:val="0"/>
      <w:marTop w:val="0"/>
      <w:marBottom w:val="0"/>
      <w:divBdr>
        <w:top w:val="none" w:sz="0" w:space="0" w:color="auto"/>
        <w:left w:val="none" w:sz="0" w:space="0" w:color="auto"/>
        <w:bottom w:val="none" w:sz="0" w:space="0" w:color="auto"/>
        <w:right w:val="none" w:sz="0" w:space="0" w:color="auto"/>
      </w:divBdr>
    </w:div>
    <w:div w:id="48190484">
      <w:marLeft w:val="480"/>
      <w:marRight w:val="0"/>
      <w:marTop w:val="0"/>
      <w:marBottom w:val="0"/>
      <w:divBdr>
        <w:top w:val="none" w:sz="0" w:space="0" w:color="auto"/>
        <w:left w:val="none" w:sz="0" w:space="0" w:color="auto"/>
        <w:bottom w:val="none" w:sz="0" w:space="0" w:color="auto"/>
        <w:right w:val="none" w:sz="0" w:space="0" w:color="auto"/>
      </w:divBdr>
    </w:div>
    <w:div w:id="48192224">
      <w:marLeft w:val="480"/>
      <w:marRight w:val="0"/>
      <w:marTop w:val="0"/>
      <w:marBottom w:val="0"/>
      <w:divBdr>
        <w:top w:val="none" w:sz="0" w:space="0" w:color="auto"/>
        <w:left w:val="none" w:sz="0" w:space="0" w:color="auto"/>
        <w:bottom w:val="none" w:sz="0" w:space="0" w:color="auto"/>
        <w:right w:val="none" w:sz="0" w:space="0" w:color="auto"/>
      </w:divBdr>
    </w:div>
    <w:div w:id="48192711">
      <w:bodyDiv w:val="1"/>
      <w:marLeft w:val="0"/>
      <w:marRight w:val="0"/>
      <w:marTop w:val="0"/>
      <w:marBottom w:val="0"/>
      <w:divBdr>
        <w:top w:val="none" w:sz="0" w:space="0" w:color="auto"/>
        <w:left w:val="none" w:sz="0" w:space="0" w:color="auto"/>
        <w:bottom w:val="none" w:sz="0" w:space="0" w:color="auto"/>
        <w:right w:val="none" w:sz="0" w:space="0" w:color="auto"/>
      </w:divBdr>
    </w:div>
    <w:div w:id="48386335">
      <w:marLeft w:val="480"/>
      <w:marRight w:val="0"/>
      <w:marTop w:val="0"/>
      <w:marBottom w:val="0"/>
      <w:divBdr>
        <w:top w:val="none" w:sz="0" w:space="0" w:color="auto"/>
        <w:left w:val="none" w:sz="0" w:space="0" w:color="auto"/>
        <w:bottom w:val="none" w:sz="0" w:space="0" w:color="auto"/>
        <w:right w:val="none" w:sz="0" w:space="0" w:color="auto"/>
      </w:divBdr>
    </w:div>
    <w:div w:id="48387522">
      <w:marLeft w:val="480"/>
      <w:marRight w:val="0"/>
      <w:marTop w:val="0"/>
      <w:marBottom w:val="0"/>
      <w:divBdr>
        <w:top w:val="none" w:sz="0" w:space="0" w:color="auto"/>
        <w:left w:val="none" w:sz="0" w:space="0" w:color="auto"/>
        <w:bottom w:val="none" w:sz="0" w:space="0" w:color="auto"/>
        <w:right w:val="none" w:sz="0" w:space="0" w:color="auto"/>
      </w:divBdr>
    </w:div>
    <w:div w:id="48460777">
      <w:marLeft w:val="480"/>
      <w:marRight w:val="0"/>
      <w:marTop w:val="0"/>
      <w:marBottom w:val="0"/>
      <w:divBdr>
        <w:top w:val="none" w:sz="0" w:space="0" w:color="auto"/>
        <w:left w:val="none" w:sz="0" w:space="0" w:color="auto"/>
        <w:bottom w:val="none" w:sz="0" w:space="0" w:color="auto"/>
        <w:right w:val="none" w:sz="0" w:space="0" w:color="auto"/>
      </w:divBdr>
    </w:div>
    <w:div w:id="48768972">
      <w:marLeft w:val="480"/>
      <w:marRight w:val="0"/>
      <w:marTop w:val="0"/>
      <w:marBottom w:val="0"/>
      <w:divBdr>
        <w:top w:val="none" w:sz="0" w:space="0" w:color="auto"/>
        <w:left w:val="none" w:sz="0" w:space="0" w:color="auto"/>
        <w:bottom w:val="none" w:sz="0" w:space="0" w:color="auto"/>
        <w:right w:val="none" w:sz="0" w:space="0" w:color="auto"/>
      </w:divBdr>
    </w:div>
    <w:div w:id="48841094">
      <w:marLeft w:val="480"/>
      <w:marRight w:val="0"/>
      <w:marTop w:val="0"/>
      <w:marBottom w:val="0"/>
      <w:divBdr>
        <w:top w:val="none" w:sz="0" w:space="0" w:color="auto"/>
        <w:left w:val="none" w:sz="0" w:space="0" w:color="auto"/>
        <w:bottom w:val="none" w:sz="0" w:space="0" w:color="auto"/>
        <w:right w:val="none" w:sz="0" w:space="0" w:color="auto"/>
      </w:divBdr>
    </w:div>
    <w:div w:id="48892735">
      <w:marLeft w:val="480"/>
      <w:marRight w:val="0"/>
      <w:marTop w:val="0"/>
      <w:marBottom w:val="0"/>
      <w:divBdr>
        <w:top w:val="none" w:sz="0" w:space="0" w:color="auto"/>
        <w:left w:val="none" w:sz="0" w:space="0" w:color="auto"/>
        <w:bottom w:val="none" w:sz="0" w:space="0" w:color="auto"/>
        <w:right w:val="none" w:sz="0" w:space="0" w:color="auto"/>
      </w:divBdr>
    </w:div>
    <w:div w:id="48920442">
      <w:marLeft w:val="480"/>
      <w:marRight w:val="0"/>
      <w:marTop w:val="0"/>
      <w:marBottom w:val="0"/>
      <w:divBdr>
        <w:top w:val="none" w:sz="0" w:space="0" w:color="auto"/>
        <w:left w:val="none" w:sz="0" w:space="0" w:color="auto"/>
        <w:bottom w:val="none" w:sz="0" w:space="0" w:color="auto"/>
        <w:right w:val="none" w:sz="0" w:space="0" w:color="auto"/>
      </w:divBdr>
    </w:div>
    <w:div w:id="48962558">
      <w:marLeft w:val="480"/>
      <w:marRight w:val="0"/>
      <w:marTop w:val="0"/>
      <w:marBottom w:val="0"/>
      <w:divBdr>
        <w:top w:val="none" w:sz="0" w:space="0" w:color="auto"/>
        <w:left w:val="none" w:sz="0" w:space="0" w:color="auto"/>
        <w:bottom w:val="none" w:sz="0" w:space="0" w:color="auto"/>
        <w:right w:val="none" w:sz="0" w:space="0" w:color="auto"/>
      </w:divBdr>
    </w:div>
    <w:div w:id="48965439">
      <w:marLeft w:val="480"/>
      <w:marRight w:val="0"/>
      <w:marTop w:val="0"/>
      <w:marBottom w:val="0"/>
      <w:divBdr>
        <w:top w:val="none" w:sz="0" w:space="0" w:color="auto"/>
        <w:left w:val="none" w:sz="0" w:space="0" w:color="auto"/>
        <w:bottom w:val="none" w:sz="0" w:space="0" w:color="auto"/>
        <w:right w:val="none" w:sz="0" w:space="0" w:color="auto"/>
      </w:divBdr>
    </w:div>
    <w:div w:id="49160280">
      <w:marLeft w:val="480"/>
      <w:marRight w:val="0"/>
      <w:marTop w:val="0"/>
      <w:marBottom w:val="0"/>
      <w:divBdr>
        <w:top w:val="none" w:sz="0" w:space="0" w:color="auto"/>
        <w:left w:val="none" w:sz="0" w:space="0" w:color="auto"/>
        <w:bottom w:val="none" w:sz="0" w:space="0" w:color="auto"/>
        <w:right w:val="none" w:sz="0" w:space="0" w:color="auto"/>
      </w:divBdr>
    </w:div>
    <w:div w:id="49230726">
      <w:marLeft w:val="480"/>
      <w:marRight w:val="0"/>
      <w:marTop w:val="0"/>
      <w:marBottom w:val="0"/>
      <w:divBdr>
        <w:top w:val="none" w:sz="0" w:space="0" w:color="auto"/>
        <w:left w:val="none" w:sz="0" w:space="0" w:color="auto"/>
        <w:bottom w:val="none" w:sz="0" w:space="0" w:color="auto"/>
        <w:right w:val="none" w:sz="0" w:space="0" w:color="auto"/>
      </w:divBdr>
    </w:div>
    <w:div w:id="49231649">
      <w:marLeft w:val="480"/>
      <w:marRight w:val="0"/>
      <w:marTop w:val="0"/>
      <w:marBottom w:val="0"/>
      <w:divBdr>
        <w:top w:val="none" w:sz="0" w:space="0" w:color="auto"/>
        <w:left w:val="none" w:sz="0" w:space="0" w:color="auto"/>
        <w:bottom w:val="none" w:sz="0" w:space="0" w:color="auto"/>
        <w:right w:val="none" w:sz="0" w:space="0" w:color="auto"/>
      </w:divBdr>
    </w:div>
    <w:div w:id="49499828">
      <w:marLeft w:val="480"/>
      <w:marRight w:val="0"/>
      <w:marTop w:val="0"/>
      <w:marBottom w:val="0"/>
      <w:divBdr>
        <w:top w:val="none" w:sz="0" w:space="0" w:color="auto"/>
        <w:left w:val="none" w:sz="0" w:space="0" w:color="auto"/>
        <w:bottom w:val="none" w:sz="0" w:space="0" w:color="auto"/>
        <w:right w:val="none" w:sz="0" w:space="0" w:color="auto"/>
      </w:divBdr>
    </w:div>
    <w:div w:id="49574252">
      <w:marLeft w:val="480"/>
      <w:marRight w:val="0"/>
      <w:marTop w:val="0"/>
      <w:marBottom w:val="0"/>
      <w:divBdr>
        <w:top w:val="none" w:sz="0" w:space="0" w:color="auto"/>
        <w:left w:val="none" w:sz="0" w:space="0" w:color="auto"/>
        <w:bottom w:val="none" w:sz="0" w:space="0" w:color="auto"/>
        <w:right w:val="none" w:sz="0" w:space="0" w:color="auto"/>
      </w:divBdr>
    </w:div>
    <w:div w:id="49772362">
      <w:marLeft w:val="480"/>
      <w:marRight w:val="0"/>
      <w:marTop w:val="0"/>
      <w:marBottom w:val="0"/>
      <w:divBdr>
        <w:top w:val="none" w:sz="0" w:space="0" w:color="auto"/>
        <w:left w:val="none" w:sz="0" w:space="0" w:color="auto"/>
        <w:bottom w:val="none" w:sz="0" w:space="0" w:color="auto"/>
        <w:right w:val="none" w:sz="0" w:space="0" w:color="auto"/>
      </w:divBdr>
    </w:div>
    <w:div w:id="49810142">
      <w:marLeft w:val="480"/>
      <w:marRight w:val="0"/>
      <w:marTop w:val="0"/>
      <w:marBottom w:val="0"/>
      <w:divBdr>
        <w:top w:val="none" w:sz="0" w:space="0" w:color="auto"/>
        <w:left w:val="none" w:sz="0" w:space="0" w:color="auto"/>
        <w:bottom w:val="none" w:sz="0" w:space="0" w:color="auto"/>
        <w:right w:val="none" w:sz="0" w:space="0" w:color="auto"/>
      </w:divBdr>
    </w:div>
    <w:div w:id="49883464">
      <w:marLeft w:val="480"/>
      <w:marRight w:val="0"/>
      <w:marTop w:val="0"/>
      <w:marBottom w:val="0"/>
      <w:divBdr>
        <w:top w:val="none" w:sz="0" w:space="0" w:color="auto"/>
        <w:left w:val="none" w:sz="0" w:space="0" w:color="auto"/>
        <w:bottom w:val="none" w:sz="0" w:space="0" w:color="auto"/>
        <w:right w:val="none" w:sz="0" w:space="0" w:color="auto"/>
      </w:divBdr>
    </w:div>
    <w:div w:id="50080981">
      <w:marLeft w:val="480"/>
      <w:marRight w:val="0"/>
      <w:marTop w:val="0"/>
      <w:marBottom w:val="0"/>
      <w:divBdr>
        <w:top w:val="none" w:sz="0" w:space="0" w:color="auto"/>
        <w:left w:val="none" w:sz="0" w:space="0" w:color="auto"/>
        <w:bottom w:val="none" w:sz="0" w:space="0" w:color="auto"/>
        <w:right w:val="none" w:sz="0" w:space="0" w:color="auto"/>
      </w:divBdr>
    </w:div>
    <w:div w:id="50348636">
      <w:marLeft w:val="480"/>
      <w:marRight w:val="0"/>
      <w:marTop w:val="0"/>
      <w:marBottom w:val="0"/>
      <w:divBdr>
        <w:top w:val="none" w:sz="0" w:space="0" w:color="auto"/>
        <w:left w:val="none" w:sz="0" w:space="0" w:color="auto"/>
        <w:bottom w:val="none" w:sz="0" w:space="0" w:color="auto"/>
        <w:right w:val="none" w:sz="0" w:space="0" w:color="auto"/>
      </w:divBdr>
    </w:div>
    <w:div w:id="50429869">
      <w:marLeft w:val="480"/>
      <w:marRight w:val="0"/>
      <w:marTop w:val="0"/>
      <w:marBottom w:val="0"/>
      <w:divBdr>
        <w:top w:val="none" w:sz="0" w:space="0" w:color="auto"/>
        <w:left w:val="none" w:sz="0" w:space="0" w:color="auto"/>
        <w:bottom w:val="none" w:sz="0" w:space="0" w:color="auto"/>
        <w:right w:val="none" w:sz="0" w:space="0" w:color="auto"/>
      </w:divBdr>
    </w:div>
    <w:div w:id="50540779">
      <w:marLeft w:val="480"/>
      <w:marRight w:val="0"/>
      <w:marTop w:val="0"/>
      <w:marBottom w:val="0"/>
      <w:divBdr>
        <w:top w:val="none" w:sz="0" w:space="0" w:color="auto"/>
        <w:left w:val="none" w:sz="0" w:space="0" w:color="auto"/>
        <w:bottom w:val="none" w:sz="0" w:space="0" w:color="auto"/>
        <w:right w:val="none" w:sz="0" w:space="0" w:color="auto"/>
      </w:divBdr>
    </w:div>
    <w:div w:id="50811950">
      <w:marLeft w:val="480"/>
      <w:marRight w:val="0"/>
      <w:marTop w:val="0"/>
      <w:marBottom w:val="0"/>
      <w:divBdr>
        <w:top w:val="none" w:sz="0" w:space="0" w:color="auto"/>
        <w:left w:val="none" w:sz="0" w:space="0" w:color="auto"/>
        <w:bottom w:val="none" w:sz="0" w:space="0" w:color="auto"/>
        <w:right w:val="none" w:sz="0" w:space="0" w:color="auto"/>
      </w:divBdr>
    </w:div>
    <w:div w:id="50885131">
      <w:marLeft w:val="480"/>
      <w:marRight w:val="0"/>
      <w:marTop w:val="0"/>
      <w:marBottom w:val="0"/>
      <w:divBdr>
        <w:top w:val="none" w:sz="0" w:space="0" w:color="auto"/>
        <w:left w:val="none" w:sz="0" w:space="0" w:color="auto"/>
        <w:bottom w:val="none" w:sz="0" w:space="0" w:color="auto"/>
        <w:right w:val="none" w:sz="0" w:space="0" w:color="auto"/>
      </w:divBdr>
    </w:div>
    <w:div w:id="50933030">
      <w:marLeft w:val="480"/>
      <w:marRight w:val="0"/>
      <w:marTop w:val="0"/>
      <w:marBottom w:val="0"/>
      <w:divBdr>
        <w:top w:val="none" w:sz="0" w:space="0" w:color="auto"/>
        <w:left w:val="none" w:sz="0" w:space="0" w:color="auto"/>
        <w:bottom w:val="none" w:sz="0" w:space="0" w:color="auto"/>
        <w:right w:val="none" w:sz="0" w:space="0" w:color="auto"/>
      </w:divBdr>
    </w:div>
    <w:div w:id="51003689">
      <w:marLeft w:val="480"/>
      <w:marRight w:val="0"/>
      <w:marTop w:val="0"/>
      <w:marBottom w:val="0"/>
      <w:divBdr>
        <w:top w:val="none" w:sz="0" w:space="0" w:color="auto"/>
        <w:left w:val="none" w:sz="0" w:space="0" w:color="auto"/>
        <w:bottom w:val="none" w:sz="0" w:space="0" w:color="auto"/>
        <w:right w:val="none" w:sz="0" w:space="0" w:color="auto"/>
      </w:divBdr>
    </w:div>
    <w:div w:id="51122123">
      <w:marLeft w:val="480"/>
      <w:marRight w:val="0"/>
      <w:marTop w:val="0"/>
      <w:marBottom w:val="0"/>
      <w:divBdr>
        <w:top w:val="none" w:sz="0" w:space="0" w:color="auto"/>
        <w:left w:val="none" w:sz="0" w:space="0" w:color="auto"/>
        <w:bottom w:val="none" w:sz="0" w:space="0" w:color="auto"/>
        <w:right w:val="none" w:sz="0" w:space="0" w:color="auto"/>
      </w:divBdr>
    </w:div>
    <w:div w:id="51196710">
      <w:marLeft w:val="480"/>
      <w:marRight w:val="0"/>
      <w:marTop w:val="0"/>
      <w:marBottom w:val="0"/>
      <w:divBdr>
        <w:top w:val="none" w:sz="0" w:space="0" w:color="auto"/>
        <w:left w:val="none" w:sz="0" w:space="0" w:color="auto"/>
        <w:bottom w:val="none" w:sz="0" w:space="0" w:color="auto"/>
        <w:right w:val="none" w:sz="0" w:space="0" w:color="auto"/>
      </w:divBdr>
    </w:div>
    <w:div w:id="51390322">
      <w:marLeft w:val="480"/>
      <w:marRight w:val="0"/>
      <w:marTop w:val="0"/>
      <w:marBottom w:val="0"/>
      <w:divBdr>
        <w:top w:val="none" w:sz="0" w:space="0" w:color="auto"/>
        <w:left w:val="none" w:sz="0" w:space="0" w:color="auto"/>
        <w:bottom w:val="none" w:sz="0" w:space="0" w:color="auto"/>
        <w:right w:val="none" w:sz="0" w:space="0" w:color="auto"/>
      </w:divBdr>
    </w:div>
    <w:div w:id="51579877">
      <w:marLeft w:val="480"/>
      <w:marRight w:val="0"/>
      <w:marTop w:val="0"/>
      <w:marBottom w:val="0"/>
      <w:divBdr>
        <w:top w:val="none" w:sz="0" w:space="0" w:color="auto"/>
        <w:left w:val="none" w:sz="0" w:space="0" w:color="auto"/>
        <w:bottom w:val="none" w:sz="0" w:space="0" w:color="auto"/>
        <w:right w:val="none" w:sz="0" w:space="0" w:color="auto"/>
      </w:divBdr>
    </w:div>
    <w:div w:id="51582232">
      <w:marLeft w:val="480"/>
      <w:marRight w:val="0"/>
      <w:marTop w:val="0"/>
      <w:marBottom w:val="0"/>
      <w:divBdr>
        <w:top w:val="none" w:sz="0" w:space="0" w:color="auto"/>
        <w:left w:val="none" w:sz="0" w:space="0" w:color="auto"/>
        <w:bottom w:val="none" w:sz="0" w:space="0" w:color="auto"/>
        <w:right w:val="none" w:sz="0" w:space="0" w:color="auto"/>
      </w:divBdr>
    </w:div>
    <w:div w:id="51777192">
      <w:marLeft w:val="480"/>
      <w:marRight w:val="0"/>
      <w:marTop w:val="0"/>
      <w:marBottom w:val="0"/>
      <w:divBdr>
        <w:top w:val="none" w:sz="0" w:space="0" w:color="auto"/>
        <w:left w:val="none" w:sz="0" w:space="0" w:color="auto"/>
        <w:bottom w:val="none" w:sz="0" w:space="0" w:color="auto"/>
        <w:right w:val="none" w:sz="0" w:space="0" w:color="auto"/>
      </w:divBdr>
    </w:div>
    <w:div w:id="51779149">
      <w:marLeft w:val="480"/>
      <w:marRight w:val="0"/>
      <w:marTop w:val="0"/>
      <w:marBottom w:val="0"/>
      <w:divBdr>
        <w:top w:val="none" w:sz="0" w:space="0" w:color="auto"/>
        <w:left w:val="none" w:sz="0" w:space="0" w:color="auto"/>
        <w:bottom w:val="none" w:sz="0" w:space="0" w:color="auto"/>
        <w:right w:val="none" w:sz="0" w:space="0" w:color="auto"/>
      </w:divBdr>
    </w:div>
    <w:div w:id="51856375">
      <w:marLeft w:val="480"/>
      <w:marRight w:val="0"/>
      <w:marTop w:val="0"/>
      <w:marBottom w:val="0"/>
      <w:divBdr>
        <w:top w:val="none" w:sz="0" w:space="0" w:color="auto"/>
        <w:left w:val="none" w:sz="0" w:space="0" w:color="auto"/>
        <w:bottom w:val="none" w:sz="0" w:space="0" w:color="auto"/>
        <w:right w:val="none" w:sz="0" w:space="0" w:color="auto"/>
      </w:divBdr>
    </w:div>
    <w:div w:id="51970667">
      <w:marLeft w:val="480"/>
      <w:marRight w:val="0"/>
      <w:marTop w:val="0"/>
      <w:marBottom w:val="0"/>
      <w:divBdr>
        <w:top w:val="none" w:sz="0" w:space="0" w:color="auto"/>
        <w:left w:val="none" w:sz="0" w:space="0" w:color="auto"/>
        <w:bottom w:val="none" w:sz="0" w:space="0" w:color="auto"/>
        <w:right w:val="none" w:sz="0" w:space="0" w:color="auto"/>
      </w:divBdr>
    </w:div>
    <w:div w:id="51972153">
      <w:marLeft w:val="480"/>
      <w:marRight w:val="0"/>
      <w:marTop w:val="0"/>
      <w:marBottom w:val="0"/>
      <w:divBdr>
        <w:top w:val="none" w:sz="0" w:space="0" w:color="auto"/>
        <w:left w:val="none" w:sz="0" w:space="0" w:color="auto"/>
        <w:bottom w:val="none" w:sz="0" w:space="0" w:color="auto"/>
        <w:right w:val="none" w:sz="0" w:space="0" w:color="auto"/>
      </w:divBdr>
    </w:div>
    <w:div w:id="52125370">
      <w:marLeft w:val="480"/>
      <w:marRight w:val="0"/>
      <w:marTop w:val="0"/>
      <w:marBottom w:val="0"/>
      <w:divBdr>
        <w:top w:val="none" w:sz="0" w:space="0" w:color="auto"/>
        <w:left w:val="none" w:sz="0" w:space="0" w:color="auto"/>
        <w:bottom w:val="none" w:sz="0" w:space="0" w:color="auto"/>
        <w:right w:val="none" w:sz="0" w:space="0" w:color="auto"/>
      </w:divBdr>
    </w:div>
    <w:div w:id="52241794">
      <w:marLeft w:val="480"/>
      <w:marRight w:val="0"/>
      <w:marTop w:val="0"/>
      <w:marBottom w:val="0"/>
      <w:divBdr>
        <w:top w:val="none" w:sz="0" w:space="0" w:color="auto"/>
        <w:left w:val="none" w:sz="0" w:space="0" w:color="auto"/>
        <w:bottom w:val="none" w:sz="0" w:space="0" w:color="auto"/>
        <w:right w:val="none" w:sz="0" w:space="0" w:color="auto"/>
      </w:divBdr>
    </w:div>
    <w:div w:id="52242154">
      <w:bodyDiv w:val="1"/>
      <w:marLeft w:val="0"/>
      <w:marRight w:val="0"/>
      <w:marTop w:val="0"/>
      <w:marBottom w:val="0"/>
      <w:divBdr>
        <w:top w:val="none" w:sz="0" w:space="0" w:color="auto"/>
        <w:left w:val="none" w:sz="0" w:space="0" w:color="auto"/>
        <w:bottom w:val="none" w:sz="0" w:space="0" w:color="auto"/>
        <w:right w:val="none" w:sz="0" w:space="0" w:color="auto"/>
      </w:divBdr>
    </w:div>
    <w:div w:id="52320011">
      <w:marLeft w:val="480"/>
      <w:marRight w:val="0"/>
      <w:marTop w:val="0"/>
      <w:marBottom w:val="0"/>
      <w:divBdr>
        <w:top w:val="none" w:sz="0" w:space="0" w:color="auto"/>
        <w:left w:val="none" w:sz="0" w:space="0" w:color="auto"/>
        <w:bottom w:val="none" w:sz="0" w:space="0" w:color="auto"/>
        <w:right w:val="none" w:sz="0" w:space="0" w:color="auto"/>
      </w:divBdr>
    </w:div>
    <w:div w:id="52392066">
      <w:marLeft w:val="480"/>
      <w:marRight w:val="0"/>
      <w:marTop w:val="0"/>
      <w:marBottom w:val="0"/>
      <w:divBdr>
        <w:top w:val="none" w:sz="0" w:space="0" w:color="auto"/>
        <w:left w:val="none" w:sz="0" w:space="0" w:color="auto"/>
        <w:bottom w:val="none" w:sz="0" w:space="0" w:color="auto"/>
        <w:right w:val="none" w:sz="0" w:space="0" w:color="auto"/>
      </w:divBdr>
    </w:div>
    <w:div w:id="53043983">
      <w:marLeft w:val="480"/>
      <w:marRight w:val="0"/>
      <w:marTop w:val="0"/>
      <w:marBottom w:val="0"/>
      <w:divBdr>
        <w:top w:val="none" w:sz="0" w:space="0" w:color="auto"/>
        <w:left w:val="none" w:sz="0" w:space="0" w:color="auto"/>
        <w:bottom w:val="none" w:sz="0" w:space="0" w:color="auto"/>
        <w:right w:val="none" w:sz="0" w:space="0" w:color="auto"/>
      </w:divBdr>
    </w:div>
    <w:div w:id="53235850">
      <w:marLeft w:val="480"/>
      <w:marRight w:val="0"/>
      <w:marTop w:val="0"/>
      <w:marBottom w:val="0"/>
      <w:divBdr>
        <w:top w:val="none" w:sz="0" w:space="0" w:color="auto"/>
        <w:left w:val="none" w:sz="0" w:space="0" w:color="auto"/>
        <w:bottom w:val="none" w:sz="0" w:space="0" w:color="auto"/>
        <w:right w:val="none" w:sz="0" w:space="0" w:color="auto"/>
      </w:divBdr>
    </w:div>
    <w:div w:id="53284267">
      <w:marLeft w:val="480"/>
      <w:marRight w:val="0"/>
      <w:marTop w:val="0"/>
      <w:marBottom w:val="0"/>
      <w:divBdr>
        <w:top w:val="none" w:sz="0" w:space="0" w:color="auto"/>
        <w:left w:val="none" w:sz="0" w:space="0" w:color="auto"/>
        <w:bottom w:val="none" w:sz="0" w:space="0" w:color="auto"/>
        <w:right w:val="none" w:sz="0" w:space="0" w:color="auto"/>
      </w:divBdr>
    </w:div>
    <w:div w:id="53310807">
      <w:marLeft w:val="480"/>
      <w:marRight w:val="0"/>
      <w:marTop w:val="0"/>
      <w:marBottom w:val="0"/>
      <w:divBdr>
        <w:top w:val="none" w:sz="0" w:space="0" w:color="auto"/>
        <w:left w:val="none" w:sz="0" w:space="0" w:color="auto"/>
        <w:bottom w:val="none" w:sz="0" w:space="0" w:color="auto"/>
        <w:right w:val="none" w:sz="0" w:space="0" w:color="auto"/>
      </w:divBdr>
    </w:div>
    <w:div w:id="53436607">
      <w:marLeft w:val="480"/>
      <w:marRight w:val="0"/>
      <w:marTop w:val="0"/>
      <w:marBottom w:val="0"/>
      <w:divBdr>
        <w:top w:val="none" w:sz="0" w:space="0" w:color="auto"/>
        <w:left w:val="none" w:sz="0" w:space="0" w:color="auto"/>
        <w:bottom w:val="none" w:sz="0" w:space="0" w:color="auto"/>
        <w:right w:val="none" w:sz="0" w:space="0" w:color="auto"/>
      </w:divBdr>
    </w:div>
    <w:div w:id="53621154">
      <w:marLeft w:val="480"/>
      <w:marRight w:val="0"/>
      <w:marTop w:val="0"/>
      <w:marBottom w:val="0"/>
      <w:divBdr>
        <w:top w:val="none" w:sz="0" w:space="0" w:color="auto"/>
        <w:left w:val="none" w:sz="0" w:space="0" w:color="auto"/>
        <w:bottom w:val="none" w:sz="0" w:space="0" w:color="auto"/>
        <w:right w:val="none" w:sz="0" w:space="0" w:color="auto"/>
      </w:divBdr>
    </w:div>
    <w:div w:id="53622909">
      <w:marLeft w:val="480"/>
      <w:marRight w:val="0"/>
      <w:marTop w:val="0"/>
      <w:marBottom w:val="0"/>
      <w:divBdr>
        <w:top w:val="none" w:sz="0" w:space="0" w:color="auto"/>
        <w:left w:val="none" w:sz="0" w:space="0" w:color="auto"/>
        <w:bottom w:val="none" w:sz="0" w:space="0" w:color="auto"/>
        <w:right w:val="none" w:sz="0" w:space="0" w:color="auto"/>
      </w:divBdr>
    </w:div>
    <w:div w:id="53626448">
      <w:marLeft w:val="480"/>
      <w:marRight w:val="0"/>
      <w:marTop w:val="0"/>
      <w:marBottom w:val="0"/>
      <w:divBdr>
        <w:top w:val="none" w:sz="0" w:space="0" w:color="auto"/>
        <w:left w:val="none" w:sz="0" w:space="0" w:color="auto"/>
        <w:bottom w:val="none" w:sz="0" w:space="0" w:color="auto"/>
        <w:right w:val="none" w:sz="0" w:space="0" w:color="auto"/>
      </w:divBdr>
    </w:div>
    <w:div w:id="53814554">
      <w:marLeft w:val="480"/>
      <w:marRight w:val="0"/>
      <w:marTop w:val="0"/>
      <w:marBottom w:val="0"/>
      <w:divBdr>
        <w:top w:val="none" w:sz="0" w:space="0" w:color="auto"/>
        <w:left w:val="none" w:sz="0" w:space="0" w:color="auto"/>
        <w:bottom w:val="none" w:sz="0" w:space="0" w:color="auto"/>
        <w:right w:val="none" w:sz="0" w:space="0" w:color="auto"/>
      </w:divBdr>
    </w:div>
    <w:div w:id="54008373">
      <w:marLeft w:val="480"/>
      <w:marRight w:val="0"/>
      <w:marTop w:val="0"/>
      <w:marBottom w:val="0"/>
      <w:divBdr>
        <w:top w:val="none" w:sz="0" w:space="0" w:color="auto"/>
        <w:left w:val="none" w:sz="0" w:space="0" w:color="auto"/>
        <w:bottom w:val="none" w:sz="0" w:space="0" w:color="auto"/>
        <w:right w:val="none" w:sz="0" w:space="0" w:color="auto"/>
      </w:divBdr>
    </w:div>
    <w:div w:id="54083980">
      <w:marLeft w:val="480"/>
      <w:marRight w:val="0"/>
      <w:marTop w:val="0"/>
      <w:marBottom w:val="0"/>
      <w:divBdr>
        <w:top w:val="none" w:sz="0" w:space="0" w:color="auto"/>
        <w:left w:val="none" w:sz="0" w:space="0" w:color="auto"/>
        <w:bottom w:val="none" w:sz="0" w:space="0" w:color="auto"/>
        <w:right w:val="none" w:sz="0" w:space="0" w:color="auto"/>
      </w:divBdr>
    </w:div>
    <w:div w:id="54164863">
      <w:marLeft w:val="480"/>
      <w:marRight w:val="0"/>
      <w:marTop w:val="0"/>
      <w:marBottom w:val="0"/>
      <w:divBdr>
        <w:top w:val="none" w:sz="0" w:space="0" w:color="auto"/>
        <w:left w:val="none" w:sz="0" w:space="0" w:color="auto"/>
        <w:bottom w:val="none" w:sz="0" w:space="0" w:color="auto"/>
        <w:right w:val="none" w:sz="0" w:space="0" w:color="auto"/>
      </w:divBdr>
    </w:div>
    <w:div w:id="54276487">
      <w:marLeft w:val="480"/>
      <w:marRight w:val="0"/>
      <w:marTop w:val="0"/>
      <w:marBottom w:val="0"/>
      <w:divBdr>
        <w:top w:val="none" w:sz="0" w:space="0" w:color="auto"/>
        <w:left w:val="none" w:sz="0" w:space="0" w:color="auto"/>
        <w:bottom w:val="none" w:sz="0" w:space="0" w:color="auto"/>
        <w:right w:val="none" w:sz="0" w:space="0" w:color="auto"/>
      </w:divBdr>
    </w:div>
    <w:div w:id="54278832">
      <w:marLeft w:val="480"/>
      <w:marRight w:val="0"/>
      <w:marTop w:val="0"/>
      <w:marBottom w:val="0"/>
      <w:divBdr>
        <w:top w:val="none" w:sz="0" w:space="0" w:color="auto"/>
        <w:left w:val="none" w:sz="0" w:space="0" w:color="auto"/>
        <w:bottom w:val="none" w:sz="0" w:space="0" w:color="auto"/>
        <w:right w:val="none" w:sz="0" w:space="0" w:color="auto"/>
      </w:divBdr>
    </w:div>
    <w:div w:id="54285500">
      <w:marLeft w:val="480"/>
      <w:marRight w:val="0"/>
      <w:marTop w:val="0"/>
      <w:marBottom w:val="0"/>
      <w:divBdr>
        <w:top w:val="none" w:sz="0" w:space="0" w:color="auto"/>
        <w:left w:val="none" w:sz="0" w:space="0" w:color="auto"/>
        <w:bottom w:val="none" w:sz="0" w:space="0" w:color="auto"/>
        <w:right w:val="none" w:sz="0" w:space="0" w:color="auto"/>
      </w:divBdr>
    </w:div>
    <w:div w:id="54353292">
      <w:marLeft w:val="480"/>
      <w:marRight w:val="0"/>
      <w:marTop w:val="0"/>
      <w:marBottom w:val="0"/>
      <w:divBdr>
        <w:top w:val="none" w:sz="0" w:space="0" w:color="auto"/>
        <w:left w:val="none" w:sz="0" w:space="0" w:color="auto"/>
        <w:bottom w:val="none" w:sz="0" w:space="0" w:color="auto"/>
        <w:right w:val="none" w:sz="0" w:space="0" w:color="auto"/>
      </w:divBdr>
    </w:div>
    <w:div w:id="54592866">
      <w:marLeft w:val="480"/>
      <w:marRight w:val="0"/>
      <w:marTop w:val="0"/>
      <w:marBottom w:val="0"/>
      <w:divBdr>
        <w:top w:val="none" w:sz="0" w:space="0" w:color="auto"/>
        <w:left w:val="none" w:sz="0" w:space="0" w:color="auto"/>
        <w:bottom w:val="none" w:sz="0" w:space="0" w:color="auto"/>
        <w:right w:val="none" w:sz="0" w:space="0" w:color="auto"/>
      </w:divBdr>
    </w:div>
    <w:div w:id="54747778">
      <w:marLeft w:val="480"/>
      <w:marRight w:val="0"/>
      <w:marTop w:val="0"/>
      <w:marBottom w:val="0"/>
      <w:divBdr>
        <w:top w:val="none" w:sz="0" w:space="0" w:color="auto"/>
        <w:left w:val="none" w:sz="0" w:space="0" w:color="auto"/>
        <w:bottom w:val="none" w:sz="0" w:space="0" w:color="auto"/>
        <w:right w:val="none" w:sz="0" w:space="0" w:color="auto"/>
      </w:divBdr>
    </w:div>
    <w:div w:id="54815086">
      <w:marLeft w:val="480"/>
      <w:marRight w:val="0"/>
      <w:marTop w:val="0"/>
      <w:marBottom w:val="0"/>
      <w:divBdr>
        <w:top w:val="none" w:sz="0" w:space="0" w:color="auto"/>
        <w:left w:val="none" w:sz="0" w:space="0" w:color="auto"/>
        <w:bottom w:val="none" w:sz="0" w:space="0" w:color="auto"/>
        <w:right w:val="none" w:sz="0" w:space="0" w:color="auto"/>
      </w:divBdr>
    </w:div>
    <w:div w:id="54817445">
      <w:marLeft w:val="480"/>
      <w:marRight w:val="0"/>
      <w:marTop w:val="0"/>
      <w:marBottom w:val="0"/>
      <w:divBdr>
        <w:top w:val="none" w:sz="0" w:space="0" w:color="auto"/>
        <w:left w:val="none" w:sz="0" w:space="0" w:color="auto"/>
        <w:bottom w:val="none" w:sz="0" w:space="0" w:color="auto"/>
        <w:right w:val="none" w:sz="0" w:space="0" w:color="auto"/>
      </w:divBdr>
    </w:div>
    <w:div w:id="54860378">
      <w:marLeft w:val="480"/>
      <w:marRight w:val="0"/>
      <w:marTop w:val="0"/>
      <w:marBottom w:val="0"/>
      <w:divBdr>
        <w:top w:val="none" w:sz="0" w:space="0" w:color="auto"/>
        <w:left w:val="none" w:sz="0" w:space="0" w:color="auto"/>
        <w:bottom w:val="none" w:sz="0" w:space="0" w:color="auto"/>
        <w:right w:val="none" w:sz="0" w:space="0" w:color="auto"/>
      </w:divBdr>
    </w:div>
    <w:div w:id="54863170">
      <w:marLeft w:val="480"/>
      <w:marRight w:val="0"/>
      <w:marTop w:val="0"/>
      <w:marBottom w:val="0"/>
      <w:divBdr>
        <w:top w:val="none" w:sz="0" w:space="0" w:color="auto"/>
        <w:left w:val="none" w:sz="0" w:space="0" w:color="auto"/>
        <w:bottom w:val="none" w:sz="0" w:space="0" w:color="auto"/>
        <w:right w:val="none" w:sz="0" w:space="0" w:color="auto"/>
      </w:divBdr>
    </w:div>
    <w:div w:id="54932092">
      <w:marLeft w:val="480"/>
      <w:marRight w:val="0"/>
      <w:marTop w:val="0"/>
      <w:marBottom w:val="0"/>
      <w:divBdr>
        <w:top w:val="none" w:sz="0" w:space="0" w:color="auto"/>
        <w:left w:val="none" w:sz="0" w:space="0" w:color="auto"/>
        <w:bottom w:val="none" w:sz="0" w:space="0" w:color="auto"/>
        <w:right w:val="none" w:sz="0" w:space="0" w:color="auto"/>
      </w:divBdr>
    </w:div>
    <w:div w:id="55009022">
      <w:marLeft w:val="480"/>
      <w:marRight w:val="0"/>
      <w:marTop w:val="0"/>
      <w:marBottom w:val="0"/>
      <w:divBdr>
        <w:top w:val="none" w:sz="0" w:space="0" w:color="auto"/>
        <w:left w:val="none" w:sz="0" w:space="0" w:color="auto"/>
        <w:bottom w:val="none" w:sz="0" w:space="0" w:color="auto"/>
        <w:right w:val="none" w:sz="0" w:space="0" w:color="auto"/>
      </w:divBdr>
    </w:div>
    <w:div w:id="55082759">
      <w:marLeft w:val="480"/>
      <w:marRight w:val="0"/>
      <w:marTop w:val="0"/>
      <w:marBottom w:val="0"/>
      <w:divBdr>
        <w:top w:val="none" w:sz="0" w:space="0" w:color="auto"/>
        <w:left w:val="none" w:sz="0" w:space="0" w:color="auto"/>
        <w:bottom w:val="none" w:sz="0" w:space="0" w:color="auto"/>
        <w:right w:val="none" w:sz="0" w:space="0" w:color="auto"/>
      </w:divBdr>
    </w:div>
    <w:div w:id="55277976">
      <w:marLeft w:val="480"/>
      <w:marRight w:val="0"/>
      <w:marTop w:val="0"/>
      <w:marBottom w:val="0"/>
      <w:divBdr>
        <w:top w:val="none" w:sz="0" w:space="0" w:color="auto"/>
        <w:left w:val="none" w:sz="0" w:space="0" w:color="auto"/>
        <w:bottom w:val="none" w:sz="0" w:space="0" w:color="auto"/>
        <w:right w:val="none" w:sz="0" w:space="0" w:color="auto"/>
      </w:divBdr>
    </w:div>
    <w:div w:id="55278858">
      <w:marLeft w:val="480"/>
      <w:marRight w:val="0"/>
      <w:marTop w:val="0"/>
      <w:marBottom w:val="0"/>
      <w:divBdr>
        <w:top w:val="none" w:sz="0" w:space="0" w:color="auto"/>
        <w:left w:val="none" w:sz="0" w:space="0" w:color="auto"/>
        <w:bottom w:val="none" w:sz="0" w:space="0" w:color="auto"/>
        <w:right w:val="none" w:sz="0" w:space="0" w:color="auto"/>
      </w:divBdr>
    </w:div>
    <w:div w:id="55319151">
      <w:marLeft w:val="480"/>
      <w:marRight w:val="0"/>
      <w:marTop w:val="0"/>
      <w:marBottom w:val="0"/>
      <w:divBdr>
        <w:top w:val="none" w:sz="0" w:space="0" w:color="auto"/>
        <w:left w:val="none" w:sz="0" w:space="0" w:color="auto"/>
        <w:bottom w:val="none" w:sz="0" w:space="0" w:color="auto"/>
        <w:right w:val="none" w:sz="0" w:space="0" w:color="auto"/>
      </w:divBdr>
    </w:div>
    <w:div w:id="55398654">
      <w:marLeft w:val="480"/>
      <w:marRight w:val="0"/>
      <w:marTop w:val="0"/>
      <w:marBottom w:val="0"/>
      <w:divBdr>
        <w:top w:val="none" w:sz="0" w:space="0" w:color="auto"/>
        <w:left w:val="none" w:sz="0" w:space="0" w:color="auto"/>
        <w:bottom w:val="none" w:sz="0" w:space="0" w:color="auto"/>
        <w:right w:val="none" w:sz="0" w:space="0" w:color="auto"/>
      </w:divBdr>
    </w:div>
    <w:div w:id="55711968">
      <w:marLeft w:val="480"/>
      <w:marRight w:val="0"/>
      <w:marTop w:val="0"/>
      <w:marBottom w:val="0"/>
      <w:divBdr>
        <w:top w:val="none" w:sz="0" w:space="0" w:color="auto"/>
        <w:left w:val="none" w:sz="0" w:space="0" w:color="auto"/>
        <w:bottom w:val="none" w:sz="0" w:space="0" w:color="auto"/>
        <w:right w:val="none" w:sz="0" w:space="0" w:color="auto"/>
      </w:divBdr>
    </w:div>
    <w:div w:id="55789328">
      <w:marLeft w:val="480"/>
      <w:marRight w:val="0"/>
      <w:marTop w:val="0"/>
      <w:marBottom w:val="0"/>
      <w:divBdr>
        <w:top w:val="none" w:sz="0" w:space="0" w:color="auto"/>
        <w:left w:val="none" w:sz="0" w:space="0" w:color="auto"/>
        <w:bottom w:val="none" w:sz="0" w:space="0" w:color="auto"/>
        <w:right w:val="none" w:sz="0" w:space="0" w:color="auto"/>
      </w:divBdr>
    </w:div>
    <w:div w:id="56051143">
      <w:marLeft w:val="480"/>
      <w:marRight w:val="0"/>
      <w:marTop w:val="0"/>
      <w:marBottom w:val="0"/>
      <w:divBdr>
        <w:top w:val="none" w:sz="0" w:space="0" w:color="auto"/>
        <w:left w:val="none" w:sz="0" w:space="0" w:color="auto"/>
        <w:bottom w:val="none" w:sz="0" w:space="0" w:color="auto"/>
        <w:right w:val="none" w:sz="0" w:space="0" w:color="auto"/>
      </w:divBdr>
    </w:div>
    <w:div w:id="56057839">
      <w:marLeft w:val="480"/>
      <w:marRight w:val="0"/>
      <w:marTop w:val="0"/>
      <w:marBottom w:val="0"/>
      <w:divBdr>
        <w:top w:val="none" w:sz="0" w:space="0" w:color="auto"/>
        <w:left w:val="none" w:sz="0" w:space="0" w:color="auto"/>
        <w:bottom w:val="none" w:sz="0" w:space="0" w:color="auto"/>
        <w:right w:val="none" w:sz="0" w:space="0" w:color="auto"/>
      </w:divBdr>
    </w:div>
    <w:div w:id="56248121">
      <w:marLeft w:val="480"/>
      <w:marRight w:val="0"/>
      <w:marTop w:val="0"/>
      <w:marBottom w:val="0"/>
      <w:divBdr>
        <w:top w:val="none" w:sz="0" w:space="0" w:color="auto"/>
        <w:left w:val="none" w:sz="0" w:space="0" w:color="auto"/>
        <w:bottom w:val="none" w:sz="0" w:space="0" w:color="auto"/>
        <w:right w:val="none" w:sz="0" w:space="0" w:color="auto"/>
      </w:divBdr>
    </w:div>
    <w:div w:id="56365272">
      <w:bodyDiv w:val="1"/>
      <w:marLeft w:val="0"/>
      <w:marRight w:val="0"/>
      <w:marTop w:val="0"/>
      <w:marBottom w:val="0"/>
      <w:divBdr>
        <w:top w:val="none" w:sz="0" w:space="0" w:color="auto"/>
        <w:left w:val="none" w:sz="0" w:space="0" w:color="auto"/>
        <w:bottom w:val="none" w:sz="0" w:space="0" w:color="auto"/>
        <w:right w:val="none" w:sz="0" w:space="0" w:color="auto"/>
      </w:divBdr>
    </w:div>
    <w:div w:id="56369475">
      <w:marLeft w:val="480"/>
      <w:marRight w:val="0"/>
      <w:marTop w:val="0"/>
      <w:marBottom w:val="0"/>
      <w:divBdr>
        <w:top w:val="none" w:sz="0" w:space="0" w:color="auto"/>
        <w:left w:val="none" w:sz="0" w:space="0" w:color="auto"/>
        <w:bottom w:val="none" w:sz="0" w:space="0" w:color="auto"/>
        <w:right w:val="none" w:sz="0" w:space="0" w:color="auto"/>
      </w:divBdr>
    </w:div>
    <w:div w:id="56590173">
      <w:marLeft w:val="480"/>
      <w:marRight w:val="0"/>
      <w:marTop w:val="0"/>
      <w:marBottom w:val="0"/>
      <w:divBdr>
        <w:top w:val="none" w:sz="0" w:space="0" w:color="auto"/>
        <w:left w:val="none" w:sz="0" w:space="0" w:color="auto"/>
        <w:bottom w:val="none" w:sz="0" w:space="0" w:color="auto"/>
        <w:right w:val="none" w:sz="0" w:space="0" w:color="auto"/>
      </w:divBdr>
    </w:div>
    <w:div w:id="56899554">
      <w:marLeft w:val="480"/>
      <w:marRight w:val="0"/>
      <w:marTop w:val="0"/>
      <w:marBottom w:val="0"/>
      <w:divBdr>
        <w:top w:val="none" w:sz="0" w:space="0" w:color="auto"/>
        <w:left w:val="none" w:sz="0" w:space="0" w:color="auto"/>
        <w:bottom w:val="none" w:sz="0" w:space="0" w:color="auto"/>
        <w:right w:val="none" w:sz="0" w:space="0" w:color="auto"/>
      </w:divBdr>
    </w:div>
    <w:div w:id="56905004">
      <w:marLeft w:val="480"/>
      <w:marRight w:val="0"/>
      <w:marTop w:val="0"/>
      <w:marBottom w:val="0"/>
      <w:divBdr>
        <w:top w:val="none" w:sz="0" w:space="0" w:color="auto"/>
        <w:left w:val="none" w:sz="0" w:space="0" w:color="auto"/>
        <w:bottom w:val="none" w:sz="0" w:space="0" w:color="auto"/>
        <w:right w:val="none" w:sz="0" w:space="0" w:color="auto"/>
      </w:divBdr>
    </w:div>
    <w:div w:id="57097901">
      <w:marLeft w:val="480"/>
      <w:marRight w:val="0"/>
      <w:marTop w:val="0"/>
      <w:marBottom w:val="0"/>
      <w:divBdr>
        <w:top w:val="none" w:sz="0" w:space="0" w:color="auto"/>
        <w:left w:val="none" w:sz="0" w:space="0" w:color="auto"/>
        <w:bottom w:val="none" w:sz="0" w:space="0" w:color="auto"/>
        <w:right w:val="none" w:sz="0" w:space="0" w:color="auto"/>
      </w:divBdr>
    </w:div>
    <w:div w:id="57167300">
      <w:marLeft w:val="480"/>
      <w:marRight w:val="0"/>
      <w:marTop w:val="0"/>
      <w:marBottom w:val="0"/>
      <w:divBdr>
        <w:top w:val="none" w:sz="0" w:space="0" w:color="auto"/>
        <w:left w:val="none" w:sz="0" w:space="0" w:color="auto"/>
        <w:bottom w:val="none" w:sz="0" w:space="0" w:color="auto"/>
        <w:right w:val="none" w:sz="0" w:space="0" w:color="auto"/>
      </w:divBdr>
    </w:div>
    <w:div w:id="57288068">
      <w:marLeft w:val="480"/>
      <w:marRight w:val="0"/>
      <w:marTop w:val="0"/>
      <w:marBottom w:val="0"/>
      <w:divBdr>
        <w:top w:val="none" w:sz="0" w:space="0" w:color="auto"/>
        <w:left w:val="none" w:sz="0" w:space="0" w:color="auto"/>
        <w:bottom w:val="none" w:sz="0" w:space="0" w:color="auto"/>
        <w:right w:val="none" w:sz="0" w:space="0" w:color="auto"/>
      </w:divBdr>
    </w:div>
    <w:div w:id="57360014">
      <w:marLeft w:val="480"/>
      <w:marRight w:val="0"/>
      <w:marTop w:val="0"/>
      <w:marBottom w:val="0"/>
      <w:divBdr>
        <w:top w:val="none" w:sz="0" w:space="0" w:color="auto"/>
        <w:left w:val="none" w:sz="0" w:space="0" w:color="auto"/>
        <w:bottom w:val="none" w:sz="0" w:space="0" w:color="auto"/>
        <w:right w:val="none" w:sz="0" w:space="0" w:color="auto"/>
      </w:divBdr>
    </w:div>
    <w:div w:id="57479705">
      <w:marLeft w:val="480"/>
      <w:marRight w:val="0"/>
      <w:marTop w:val="0"/>
      <w:marBottom w:val="0"/>
      <w:divBdr>
        <w:top w:val="none" w:sz="0" w:space="0" w:color="auto"/>
        <w:left w:val="none" w:sz="0" w:space="0" w:color="auto"/>
        <w:bottom w:val="none" w:sz="0" w:space="0" w:color="auto"/>
        <w:right w:val="none" w:sz="0" w:space="0" w:color="auto"/>
      </w:divBdr>
    </w:div>
    <w:div w:id="57633273">
      <w:marLeft w:val="480"/>
      <w:marRight w:val="0"/>
      <w:marTop w:val="0"/>
      <w:marBottom w:val="0"/>
      <w:divBdr>
        <w:top w:val="none" w:sz="0" w:space="0" w:color="auto"/>
        <w:left w:val="none" w:sz="0" w:space="0" w:color="auto"/>
        <w:bottom w:val="none" w:sz="0" w:space="0" w:color="auto"/>
        <w:right w:val="none" w:sz="0" w:space="0" w:color="auto"/>
      </w:divBdr>
    </w:div>
    <w:div w:id="58066885">
      <w:marLeft w:val="480"/>
      <w:marRight w:val="0"/>
      <w:marTop w:val="0"/>
      <w:marBottom w:val="0"/>
      <w:divBdr>
        <w:top w:val="none" w:sz="0" w:space="0" w:color="auto"/>
        <w:left w:val="none" w:sz="0" w:space="0" w:color="auto"/>
        <w:bottom w:val="none" w:sz="0" w:space="0" w:color="auto"/>
        <w:right w:val="none" w:sz="0" w:space="0" w:color="auto"/>
      </w:divBdr>
    </w:div>
    <w:div w:id="58290291">
      <w:marLeft w:val="480"/>
      <w:marRight w:val="0"/>
      <w:marTop w:val="0"/>
      <w:marBottom w:val="0"/>
      <w:divBdr>
        <w:top w:val="none" w:sz="0" w:space="0" w:color="auto"/>
        <w:left w:val="none" w:sz="0" w:space="0" w:color="auto"/>
        <w:bottom w:val="none" w:sz="0" w:space="0" w:color="auto"/>
        <w:right w:val="none" w:sz="0" w:space="0" w:color="auto"/>
      </w:divBdr>
    </w:div>
    <w:div w:id="58292743">
      <w:marLeft w:val="480"/>
      <w:marRight w:val="0"/>
      <w:marTop w:val="0"/>
      <w:marBottom w:val="0"/>
      <w:divBdr>
        <w:top w:val="none" w:sz="0" w:space="0" w:color="auto"/>
        <w:left w:val="none" w:sz="0" w:space="0" w:color="auto"/>
        <w:bottom w:val="none" w:sz="0" w:space="0" w:color="auto"/>
        <w:right w:val="none" w:sz="0" w:space="0" w:color="auto"/>
      </w:divBdr>
    </w:div>
    <w:div w:id="58478298">
      <w:marLeft w:val="480"/>
      <w:marRight w:val="0"/>
      <w:marTop w:val="0"/>
      <w:marBottom w:val="0"/>
      <w:divBdr>
        <w:top w:val="none" w:sz="0" w:space="0" w:color="auto"/>
        <w:left w:val="none" w:sz="0" w:space="0" w:color="auto"/>
        <w:bottom w:val="none" w:sz="0" w:space="0" w:color="auto"/>
        <w:right w:val="none" w:sz="0" w:space="0" w:color="auto"/>
      </w:divBdr>
    </w:div>
    <w:div w:id="58484634">
      <w:marLeft w:val="480"/>
      <w:marRight w:val="0"/>
      <w:marTop w:val="0"/>
      <w:marBottom w:val="0"/>
      <w:divBdr>
        <w:top w:val="none" w:sz="0" w:space="0" w:color="auto"/>
        <w:left w:val="none" w:sz="0" w:space="0" w:color="auto"/>
        <w:bottom w:val="none" w:sz="0" w:space="0" w:color="auto"/>
        <w:right w:val="none" w:sz="0" w:space="0" w:color="auto"/>
      </w:divBdr>
    </w:div>
    <w:div w:id="58940800">
      <w:bodyDiv w:val="1"/>
      <w:marLeft w:val="0"/>
      <w:marRight w:val="0"/>
      <w:marTop w:val="0"/>
      <w:marBottom w:val="0"/>
      <w:divBdr>
        <w:top w:val="none" w:sz="0" w:space="0" w:color="auto"/>
        <w:left w:val="none" w:sz="0" w:space="0" w:color="auto"/>
        <w:bottom w:val="none" w:sz="0" w:space="0" w:color="auto"/>
        <w:right w:val="none" w:sz="0" w:space="0" w:color="auto"/>
      </w:divBdr>
    </w:div>
    <w:div w:id="58987198">
      <w:marLeft w:val="480"/>
      <w:marRight w:val="0"/>
      <w:marTop w:val="0"/>
      <w:marBottom w:val="0"/>
      <w:divBdr>
        <w:top w:val="none" w:sz="0" w:space="0" w:color="auto"/>
        <w:left w:val="none" w:sz="0" w:space="0" w:color="auto"/>
        <w:bottom w:val="none" w:sz="0" w:space="0" w:color="auto"/>
        <w:right w:val="none" w:sz="0" w:space="0" w:color="auto"/>
      </w:divBdr>
    </w:div>
    <w:div w:id="59207666">
      <w:marLeft w:val="480"/>
      <w:marRight w:val="0"/>
      <w:marTop w:val="0"/>
      <w:marBottom w:val="0"/>
      <w:divBdr>
        <w:top w:val="none" w:sz="0" w:space="0" w:color="auto"/>
        <w:left w:val="none" w:sz="0" w:space="0" w:color="auto"/>
        <w:bottom w:val="none" w:sz="0" w:space="0" w:color="auto"/>
        <w:right w:val="none" w:sz="0" w:space="0" w:color="auto"/>
      </w:divBdr>
    </w:div>
    <w:div w:id="59259221">
      <w:marLeft w:val="480"/>
      <w:marRight w:val="0"/>
      <w:marTop w:val="0"/>
      <w:marBottom w:val="0"/>
      <w:divBdr>
        <w:top w:val="none" w:sz="0" w:space="0" w:color="auto"/>
        <w:left w:val="none" w:sz="0" w:space="0" w:color="auto"/>
        <w:bottom w:val="none" w:sz="0" w:space="0" w:color="auto"/>
        <w:right w:val="none" w:sz="0" w:space="0" w:color="auto"/>
      </w:divBdr>
    </w:div>
    <w:div w:id="59332184">
      <w:marLeft w:val="480"/>
      <w:marRight w:val="0"/>
      <w:marTop w:val="0"/>
      <w:marBottom w:val="0"/>
      <w:divBdr>
        <w:top w:val="none" w:sz="0" w:space="0" w:color="auto"/>
        <w:left w:val="none" w:sz="0" w:space="0" w:color="auto"/>
        <w:bottom w:val="none" w:sz="0" w:space="0" w:color="auto"/>
        <w:right w:val="none" w:sz="0" w:space="0" w:color="auto"/>
      </w:divBdr>
    </w:div>
    <w:div w:id="59522138">
      <w:marLeft w:val="480"/>
      <w:marRight w:val="0"/>
      <w:marTop w:val="0"/>
      <w:marBottom w:val="0"/>
      <w:divBdr>
        <w:top w:val="none" w:sz="0" w:space="0" w:color="auto"/>
        <w:left w:val="none" w:sz="0" w:space="0" w:color="auto"/>
        <w:bottom w:val="none" w:sz="0" w:space="0" w:color="auto"/>
        <w:right w:val="none" w:sz="0" w:space="0" w:color="auto"/>
      </w:divBdr>
    </w:div>
    <w:div w:id="59909092">
      <w:marLeft w:val="480"/>
      <w:marRight w:val="0"/>
      <w:marTop w:val="0"/>
      <w:marBottom w:val="0"/>
      <w:divBdr>
        <w:top w:val="none" w:sz="0" w:space="0" w:color="auto"/>
        <w:left w:val="none" w:sz="0" w:space="0" w:color="auto"/>
        <w:bottom w:val="none" w:sz="0" w:space="0" w:color="auto"/>
        <w:right w:val="none" w:sz="0" w:space="0" w:color="auto"/>
      </w:divBdr>
    </w:div>
    <w:div w:id="59983209">
      <w:marLeft w:val="480"/>
      <w:marRight w:val="0"/>
      <w:marTop w:val="0"/>
      <w:marBottom w:val="0"/>
      <w:divBdr>
        <w:top w:val="none" w:sz="0" w:space="0" w:color="auto"/>
        <w:left w:val="none" w:sz="0" w:space="0" w:color="auto"/>
        <w:bottom w:val="none" w:sz="0" w:space="0" w:color="auto"/>
        <w:right w:val="none" w:sz="0" w:space="0" w:color="auto"/>
      </w:divBdr>
    </w:div>
    <w:div w:id="60062226">
      <w:marLeft w:val="480"/>
      <w:marRight w:val="0"/>
      <w:marTop w:val="0"/>
      <w:marBottom w:val="0"/>
      <w:divBdr>
        <w:top w:val="none" w:sz="0" w:space="0" w:color="auto"/>
        <w:left w:val="none" w:sz="0" w:space="0" w:color="auto"/>
        <w:bottom w:val="none" w:sz="0" w:space="0" w:color="auto"/>
        <w:right w:val="none" w:sz="0" w:space="0" w:color="auto"/>
      </w:divBdr>
    </w:div>
    <w:div w:id="60181049">
      <w:marLeft w:val="480"/>
      <w:marRight w:val="0"/>
      <w:marTop w:val="0"/>
      <w:marBottom w:val="0"/>
      <w:divBdr>
        <w:top w:val="none" w:sz="0" w:space="0" w:color="auto"/>
        <w:left w:val="none" w:sz="0" w:space="0" w:color="auto"/>
        <w:bottom w:val="none" w:sz="0" w:space="0" w:color="auto"/>
        <w:right w:val="none" w:sz="0" w:space="0" w:color="auto"/>
      </w:divBdr>
    </w:div>
    <w:div w:id="60250731">
      <w:bodyDiv w:val="1"/>
      <w:marLeft w:val="0"/>
      <w:marRight w:val="0"/>
      <w:marTop w:val="0"/>
      <w:marBottom w:val="0"/>
      <w:divBdr>
        <w:top w:val="none" w:sz="0" w:space="0" w:color="auto"/>
        <w:left w:val="none" w:sz="0" w:space="0" w:color="auto"/>
        <w:bottom w:val="none" w:sz="0" w:space="0" w:color="auto"/>
        <w:right w:val="none" w:sz="0" w:space="0" w:color="auto"/>
      </w:divBdr>
      <w:divsChild>
        <w:div w:id="53552440">
          <w:marLeft w:val="480"/>
          <w:marRight w:val="0"/>
          <w:marTop w:val="0"/>
          <w:marBottom w:val="0"/>
          <w:divBdr>
            <w:top w:val="none" w:sz="0" w:space="0" w:color="auto"/>
            <w:left w:val="none" w:sz="0" w:space="0" w:color="auto"/>
            <w:bottom w:val="none" w:sz="0" w:space="0" w:color="auto"/>
            <w:right w:val="none" w:sz="0" w:space="0" w:color="auto"/>
          </w:divBdr>
        </w:div>
        <w:div w:id="59255046">
          <w:marLeft w:val="480"/>
          <w:marRight w:val="0"/>
          <w:marTop w:val="0"/>
          <w:marBottom w:val="0"/>
          <w:divBdr>
            <w:top w:val="none" w:sz="0" w:space="0" w:color="auto"/>
            <w:left w:val="none" w:sz="0" w:space="0" w:color="auto"/>
            <w:bottom w:val="none" w:sz="0" w:space="0" w:color="auto"/>
            <w:right w:val="none" w:sz="0" w:space="0" w:color="auto"/>
          </w:divBdr>
        </w:div>
        <w:div w:id="68232395">
          <w:marLeft w:val="480"/>
          <w:marRight w:val="0"/>
          <w:marTop w:val="0"/>
          <w:marBottom w:val="0"/>
          <w:divBdr>
            <w:top w:val="none" w:sz="0" w:space="0" w:color="auto"/>
            <w:left w:val="none" w:sz="0" w:space="0" w:color="auto"/>
            <w:bottom w:val="none" w:sz="0" w:space="0" w:color="auto"/>
            <w:right w:val="none" w:sz="0" w:space="0" w:color="auto"/>
          </w:divBdr>
        </w:div>
        <w:div w:id="122307270">
          <w:marLeft w:val="480"/>
          <w:marRight w:val="0"/>
          <w:marTop w:val="0"/>
          <w:marBottom w:val="0"/>
          <w:divBdr>
            <w:top w:val="none" w:sz="0" w:space="0" w:color="auto"/>
            <w:left w:val="none" w:sz="0" w:space="0" w:color="auto"/>
            <w:bottom w:val="none" w:sz="0" w:space="0" w:color="auto"/>
            <w:right w:val="none" w:sz="0" w:space="0" w:color="auto"/>
          </w:divBdr>
        </w:div>
        <w:div w:id="130943214">
          <w:marLeft w:val="480"/>
          <w:marRight w:val="0"/>
          <w:marTop w:val="0"/>
          <w:marBottom w:val="0"/>
          <w:divBdr>
            <w:top w:val="none" w:sz="0" w:space="0" w:color="auto"/>
            <w:left w:val="none" w:sz="0" w:space="0" w:color="auto"/>
            <w:bottom w:val="none" w:sz="0" w:space="0" w:color="auto"/>
            <w:right w:val="none" w:sz="0" w:space="0" w:color="auto"/>
          </w:divBdr>
        </w:div>
        <w:div w:id="158233965">
          <w:marLeft w:val="480"/>
          <w:marRight w:val="0"/>
          <w:marTop w:val="0"/>
          <w:marBottom w:val="0"/>
          <w:divBdr>
            <w:top w:val="none" w:sz="0" w:space="0" w:color="auto"/>
            <w:left w:val="none" w:sz="0" w:space="0" w:color="auto"/>
            <w:bottom w:val="none" w:sz="0" w:space="0" w:color="auto"/>
            <w:right w:val="none" w:sz="0" w:space="0" w:color="auto"/>
          </w:divBdr>
        </w:div>
        <w:div w:id="174997920">
          <w:marLeft w:val="480"/>
          <w:marRight w:val="0"/>
          <w:marTop w:val="0"/>
          <w:marBottom w:val="0"/>
          <w:divBdr>
            <w:top w:val="none" w:sz="0" w:space="0" w:color="auto"/>
            <w:left w:val="none" w:sz="0" w:space="0" w:color="auto"/>
            <w:bottom w:val="none" w:sz="0" w:space="0" w:color="auto"/>
            <w:right w:val="none" w:sz="0" w:space="0" w:color="auto"/>
          </w:divBdr>
        </w:div>
        <w:div w:id="193422915">
          <w:marLeft w:val="480"/>
          <w:marRight w:val="0"/>
          <w:marTop w:val="0"/>
          <w:marBottom w:val="0"/>
          <w:divBdr>
            <w:top w:val="none" w:sz="0" w:space="0" w:color="auto"/>
            <w:left w:val="none" w:sz="0" w:space="0" w:color="auto"/>
            <w:bottom w:val="none" w:sz="0" w:space="0" w:color="auto"/>
            <w:right w:val="none" w:sz="0" w:space="0" w:color="auto"/>
          </w:divBdr>
        </w:div>
        <w:div w:id="261501171">
          <w:marLeft w:val="480"/>
          <w:marRight w:val="0"/>
          <w:marTop w:val="0"/>
          <w:marBottom w:val="0"/>
          <w:divBdr>
            <w:top w:val="none" w:sz="0" w:space="0" w:color="auto"/>
            <w:left w:val="none" w:sz="0" w:space="0" w:color="auto"/>
            <w:bottom w:val="none" w:sz="0" w:space="0" w:color="auto"/>
            <w:right w:val="none" w:sz="0" w:space="0" w:color="auto"/>
          </w:divBdr>
        </w:div>
        <w:div w:id="314186751">
          <w:marLeft w:val="480"/>
          <w:marRight w:val="0"/>
          <w:marTop w:val="0"/>
          <w:marBottom w:val="0"/>
          <w:divBdr>
            <w:top w:val="none" w:sz="0" w:space="0" w:color="auto"/>
            <w:left w:val="none" w:sz="0" w:space="0" w:color="auto"/>
            <w:bottom w:val="none" w:sz="0" w:space="0" w:color="auto"/>
            <w:right w:val="none" w:sz="0" w:space="0" w:color="auto"/>
          </w:divBdr>
        </w:div>
        <w:div w:id="318198807">
          <w:marLeft w:val="480"/>
          <w:marRight w:val="0"/>
          <w:marTop w:val="0"/>
          <w:marBottom w:val="0"/>
          <w:divBdr>
            <w:top w:val="none" w:sz="0" w:space="0" w:color="auto"/>
            <w:left w:val="none" w:sz="0" w:space="0" w:color="auto"/>
            <w:bottom w:val="none" w:sz="0" w:space="0" w:color="auto"/>
            <w:right w:val="none" w:sz="0" w:space="0" w:color="auto"/>
          </w:divBdr>
        </w:div>
        <w:div w:id="322395454">
          <w:marLeft w:val="480"/>
          <w:marRight w:val="0"/>
          <w:marTop w:val="0"/>
          <w:marBottom w:val="0"/>
          <w:divBdr>
            <w:top w:val="none" w:sz="0" w:space="0" w:color="auto"/>
            <w:left w:val="none" w:sz="0" w:space="0" w:color="auto"/>
            <w:bottom w:val="none" w:sz="0" w:space="0" w:color="auto"/>
            <w:right w:val="none" w:sz="0" w:space="0" w:color="auto"/>
          </w:divBdr>
        </w:div>
        <w:div w:id="338971803">
          <w:marLeft w:val="480"/>
          <w:marRight w:val="0"/>
          <w:marTop w:val="0"/>
          <w:marBottom w:val="0"/>
          <w:divBdr>
            <w:top w:val="none" w:sz="0" w:space="0" w:color="auto"/>
            <w:left w:val="none" w:sz="0" w:space="0" w:color="auto"/>
            <w:bottom w:val="none" w:sz="0" w:space="0" w:color="auto"/>
            <w:right w:val="none" w:sz="0" w:space="0" w:color="auto"/>
          </w:divBdr>
        </w:div>
        <w:div w:id="345450116">
          <w:marLeft w:val="480"/>
          <w:marRight w:val="0"/>
          <w:marTop w:val="0"/>
          <w:marBottom w:val="0"/>
          <w:divBdr>
            <w:top w:val="none" w:sz="0" w:space="0" w:color="auto"/>
            <w:left w:val="none" w:sz="0" w:space="0" w:color="auto"/>
            <w:bottom w:val="none" w:sz="0" w:space="0" w:color="auto"/>
            <w:right w:val="none" w:sz="0" w:space="0" w:color="auto"/>
          </w:divBdr>
        </w:div>
        <w:div w:id="371005546">
          <w:marLeft w:val="480"/>
          <w:marRight w:val="0"/>
          <w:marTop w:val="0"/>
          <w:marBottom w:val="0"/>
          <w:divBdr>
            <w:top w:val="none" w:sz="0" w:space="0" w:color="auto"/>
            <w:left w:val="none" w:sz="0" w:space="0" w:color="auto"/>
            <w:bottom w:val="none" w:sz="0" w:space="0" w:color="auto"/>
            <w:right w:val="none" w:sz="0" w:space="0" w:color="auto"/>
          </w:divBdr>
        </w:div>
        <w:div w:id="400447603">
          <w:marLeft w:val="480"/>
          <w:marRight w:val="0"/>
          <w:marTop w:val="0"/>
          <w:marBottom w:val="0"/>
          <w:divBdr>
            <w:top w:val="none" w:sz="0" w:space="0" w:color="auto"/>
            <w:left w:val="none" w:sz="0" w:space="0" w:color="auto"/>
            <w:bottom w:val="none" w:sz="0" w:space="0" w:color="auto"/>
            <w:right w:val="none" w:sz="0" w:space="0" w:color="auto"/>
          </w:divBdr>
        </w:div>
        <w:div w:id="417362711">
          <w:marLeft w:val="480"/>
          <w:marRight w:val="0"/>
          <w:marTop w:val="0"/>
          <w:marBottom w:val="0"/>
          <w:divBdr>
            <w:top w:val="none" w:sz="0" w:space="0" w:color="auto"/>
            <w:left w:val="none" w:sz="0" w:space="0" w:color="auto"/>
            <w:bottom w:val="none" w:sz="0" w:space="0" w:color="auto"/>
            <w:right w:val="none" w:sz="0" w:space="0" w:color="auto"/>
          </w:divBdr>
        </w:div>
        <w:div w:id="432089453">
          <w:marLeft w:val="480"/>
          <w:marRight w:val="0"/>
          <w:marTop w:val="0"/>
          <w:marBottom w:val="0"/>
          <w:divBdr>
            <w:top w:val="none" w:sz="0" w:space="0" w:color="auto"/>
            <w:left w:val="none" w:sz="0" w:space="0" w:color="auto"/>
            <w:bottom w:val="none" w:sz="0" w:space="0" w:color="auto"/>
            <w:right w:val="none" w:sz="0" w:space="0" w:color="auto"/>
          </w:divBdr>
        </w:div>
        <w:div w:id="473060009">
          <w:marLeft w:val="480"/>
          <w:marRight w:val="0"/>
          <w:marTop w:val="0"/>
          <w:marBottom w:val="0"/>
          <w:divBdr>
            <w:top w:val="none" w:sz="0" w:space="0" w:color="auto"/>
            <w:left w:val="none" w:sz="0" w:space="0" w:color="auto"/>
            <w:bottom w:val="none" w:sz="0" w:space="0" w:color="auto"/>
            <w:right w:val="none" w:sz="0" w:space="0" w:color="auto"/>
          </w:divBdr>
        </w:div>
        <w:div w:id="489374563">
          <w:marLeft w:val="480"/>
          <w:marRight w:val="0"/>
          <w:marTop w:val="0"/>
          <w:marBottom w:val="0"/>
          <w:divBdr>
            <w:top w:val="none" w:sz="0" w:space="0" w:color="auto"/>
            <w:left w:val="none" w:sz="0" w:space="0" w:color="auto"/>
            <w:bottom w:val="none" w:sz="0" w:space="0" w:color="auto"/>
            <w:right w:val="none" w:sz="0" w:space="0" w:color="auto"/>
          </w:divBdr>
        </w:div>
        <w:div w:id="490025685">
          <w:marLeft w:val="480"/>
          <w:marRight w:val="0"/>
          <w:marTop w:val="0"/>
          <w:marBottom w:val="0"/>
          <w:divBdr>
            <w:top w:val="none" w:sz="0" w:space="0" w:color="auto"/>
            <w:left w:val="none" w:sz="0" w:space="0" w:color="auto"/>
            <w:bottom w:val="none" w:sz="0" w:space="0" w:color="auto"/>
            <w:right w:val="none" w:sz="0" w:space="0" w:color="auto"/>
          </w:divBdr>
        </w:div>
        <w:div w:id="506939816">
          <w:marLeft w:val="480"/>
          <w:marRight w:val="0"/>
          <w:marTop w:val="0"/>
          <w:marBottom w:val="0"/>
          <w:divBdr>
            <w:top w:val="none" w:sz="0" w:space="0" w:color="auto"/>
            <w:left w:val="none" w:sz="0" w:space="0" w:color="auto"/>
            <w:bottom w:val="none" w:sz="0" w:space="0" w:color="auto"/>
            <w:right w:val="none" w:sz="0" w:space="0" w:color="auto"/>
          </w:divBdr>
        </w:div>
        <w:div w:id="545681225">
          <w:marLeft w:val="480"/>
          <w:marRight w:val="0"/>
          <w:marTop w:val="0"/>
          <w:marBottom w:val="0"/>
          <w:divBdr>
            <w:top w:val="none" w:sz="0" w:space="0" w:color="auto"/>
            <w:left w:val="none" w:sz="0" w:space="0" w:color="auto"/>
            <w:bottom w:val="none" w:sz="0" w:space="0" w:color="auto"/>
            <w:right w:val="none" w:sz="0" w:space="0" w:color="auto"/>
          </w:divBdr>
        </w:div>
        <w:div w:id="547302757">
          <w:marLeft w:val="480"/>
          <w:marRight w:val="0"/>
          <w:marTop w:val="0"/>
          <w:marBottom w:val="0"/>
          <w:divBdr>
            <w:top w:val="none" w:sz="0" w:space="0" w:color="auto"/>
            <w:left w:val="none" w:sz="0" w:space="0" w:color="auto"/>
            <w:bottom w:val="none" w:sz="0" w:space="0" w:color="auto"/>
            <w:right w:val="none" w:sz="0" w:space="0" w:color="auto"/>
          </w:divBdr>
        </w:div>
        <w:div w:id="550308827">
          <w:marLeft w:val="480"/>
          <w:marRight w:val="0"/>
          <w:marTop w:val="0"/>
          <w:marBottom w:val="0"/>
          <w:divBdr>
            <w:top w:val="none" w:sz="0" w:space="0" w:color="auto"/>
            <w:left w:val="none" w:sz="0" w:space="0" w:color="auto"/>
            <w:bottom w:val="none" w:sz="0" w:space="0" w:color="auto"/>
            <w:right w:val="none" w:sz="0" w:space="0" w:color="auto"/>
          </w:divBdr>
        </w:div>
        <w:div w:id="560293822">
          <w:marLeft w:val="480"/>
          <w:marRight w:val="0"/>
          <w:marTop w:val="0"/>
          <w:marBottom w:val="0"/>
          <w:divBdr>
            <w:top w:val="none" w:sz="0" w:space="0" w:color="auto"/>
            <w:left w:val="none" w:sz="0" w:space="0" w:color="auto"/>
            <w:bottom w:val="none" w:sz="0" w:space="0" w:color="auto"/>
            <w:right w:val="none" w:sz="0" w:space="0" w:color="auto"/>
          </w:divBdr>
        </w:div>
        <w:div w:id="573707337">
          <w:marLeft w:val="480"/>
          <w:marRight w:val="0"/>
          <w:marTop w:val="0"/>
          <w:marBottom w:val="0"/>
          <w:divBdr>
            <w:top w:val="none" w:sz="0" w:space="0" w:color="auto"/>
            <w:left w:val="none" w:sz="0" w:space="0" w:color="auto"/>
            <w:bottom w:val="none" w:sz="0" w:space="0" w:color="auto"/>
            <w:right w:val="none" w:sz="0" w:space="0" w:color="auto"/>
          </w:divBdr>
        </w:div>
        <w:div w:id="584189618">
          <w:marLeft w:val="480"/>
          <w:marRight w:val="0"/>
          <w:marTop w:val="0"/>
          <w:marBottom w:val="0"/>
          <w:divBdr>
            <w:top w:val="none" w:sz="0" w:space="0" w:color="auto"/>
            <w:left w:val="none" w:sz="0" w:space="0" w:color="auto"/>
            <w:bottom w:val="none" w:sz="0" w:space="0" w:color="auto"/>
            <w:right w:val="none" w:sz="0" w:space="0" w:color="auto"/>
          </w:divBdr>
        </w:div>
        <w:div w:id="611209362">
          <w:marLeft w:val="480"/>
          <w:marRight w:val="0"/>
          <w:marTop w:val="0"/>
          <w:marBottom w:val="0"/>
          <w:divBdr>
            <w:top w:val="none" w:sz="0" w:space="0" w:color="auto"/>
            <w:left w:val="none" w:sz="0" w:space="0" w:color="auto"/>
            <w:bottom w:val="none" w:sz="0" w:space="0" w:color="auto"/>
            <w:right w:val="none" w:sz="0" w:space="0" w:color="auto"/>
          </w:divBdr>
        </w:div>
        <w:div w:id="625888929">
          <w:marLeft w:val="480"/>
          <w:marRight w:val="0"/>
          <w:marTop w:val="0"/>
          <w:marBottom w:val="0"/>
          <w:divBdr>
            <w:top w:val="none" w:sz="0" w:space="0" w:color="auto"/>
            <w:left w:val="none" w:sz="0" w:space="0" w:color="auto"/>
            <w:bottom w:val="none" w:sz="0" w:space="0" w:color="auto"/>
            <w:right w:val="none" w:sz="0" w:space="0" w:color="auto"/>
          </w:divBdr>
        </w:div>
        <w:div w:id="640384434">
          <w:marLeft w:val="480"/>
          <w:marRight w:val="0"/>
          <w:marTop w:val="0"/>
          <w:marBottom w:val="0"/>
          <w:divBdr>
            <w:top w:val="none" w:sz="0" w:space="0" w:color="auto"/>
            <w:left w:val="none" w:sz="0" w:space="0" w:color="auto"/>
            <w:bottom w:val="none" w:sz="0" w:space="0" w:color="auto"/>
            <w:right w:val="none" w:sz="0" w:space="0" w:color="auto"/>
          </w:divBdr>
        </w:div>
        <w:div w:id="652879935">
          <w:marLeft w:val="480"/>
          <w:marRight w:val="0"/>
          <w:marTop w:val="0"/>
          <w:marBottom w:val="0"/>
          <w:divBdr>
            <w:top w:val="none" w:sz="0" w:space="0" w:color="auto"/>
            <w:left w:val="none" w:sz="0" w:space="0" w:color="auto"/>
            <w:bottom w:val="none" w:sz="0" w:space="0" w:color="auto"/>
            <w:right w:val="none" w:sz="0" w:space="0" w:color="auto"/>
          </w:divBdr>
        </w:div>
        <w:div w:id="669678542">
          <w:marLeft w:val="480"/>
          <w:marRight w:val="0"/>
          <w:marTop w:val="0"/>
          <w:marBottom w:val="0"/>
          <w:divBdr>
            <w:top w:val="none" w:sz="0" w:space="0" w:color="auto"/>
            <w:left w:val="none" w:sz="0" w:space="0" w:color="auto"/>
            <w:bottom w:val="none" w:sz="0" w:space="0" w:color="auto"/>
            <w:right w:val="none" w:sz="0" w:space="0" w:color="auto"/>
          </w:divBdr>
        </w:div>
        <w:div w:id="683629092">
          <w:marLeft w:val="480"/>
          <w:marRight w:val="0"/>
          <w:marTop w:val="0"/>
          <w:marBottom w:val="0"/>
          <w:divBdr>
            <w:top w:val="none" w:sz="0" w:space="0" w:color="auto"/>
            <w:left w:val="none" w:sz="0" w:space="0" w:color="auto"/>
            <w:bottom w:val="none" w:sz="0" w:space="0" w:color="auto"/>
            <w:right w:val="none" w:sz="0" w:space="0" w:color="auto"/>
          </w:divBdr>
        </w:div>
        <w:div w:id="750663209">
          <w:marLeft w:val="480"/>
          <w:marRight w:val="0"/>
          <w:marTop w:val="0"/>
          <w:marBottom w:val="0"/>
          <w:divBdr>
            <w:top w:val="none" w:sz="0" w:space="0" w:color="auto"/>
            <w:left w:val="none" w:sz="0" w:space="0" w:color="auto"/>
            <w:bottom w:val="none" w:sz="0" w:space="0" w:color="auto"/>
            <w:right w:val="none" w:sz="0" w:space="0" w:color="auto"/>
          </w:divBdr>
        </w:div>
        <w:div w:id="821501651">
          <w:marLeft w:val="480"/>
          <w:marRight w:val="0"/>
          <w:marTop w:val="0"/>
          <w:marBottom w:val="0"/>
          <w:divBdr>
            <w:top w:val="none" w:sz="0" w:space="0" w:color="auto"/>
            <w:left w:val="none" w:sz="0" w:space="0" w:color="auto"/>
            <w:bottom w:val="none" w:sz="0" w:space="0" w:color="auto"/>
            <w:right w:val="none" w:sz="0" w:space="0" w:color="auto"/>
          </w:divBdr>
        </w:div>
        <w:div w:id="821771314">
          <w:marLeft w:val="480"/>
          <w:marRight w:val="0"/>
          <w:marTop w:val="0"/>
          <w:marBottom w:val="0"/>
          <w:divBdr>
            <w:top w:val="none" w:sz="0" w:space="0" w:color="auto"/>
            <w:left w:val="none" w:sz="0" w:space="0" w:color="auto"/>
            <w:bottom w:val="none" w:sz="0" w:space="0" w:color="auto"/>
            <w:right w:val="none" w:sz="0" w:space="0" w:color="auto"/>
          </w:divBdr>
        </w:div>
        <w:div w:id="874391774">
          <w:marLeft w:val="480"/>
          <w:marRight w:val="0"/>
          <w:marTop w:val="0"/>
          <w:marBottom w:val="0"/>
          <w:divBdr>
            <w:top w:val="none" w:sz="0" w:space="0" w:color="auto"/>
            <w:left w:val="none" w:sz="0" w:space="0" w:color="auto"/>
            <w:bottom w:val="none" w:sz="0" w:space="0" w:color="auto"/>
            <w:right w:val="none" w:sz="0" w:space="0" w:color="auto"/>
          </w:divBdr>
        </w:div>
        <w:div w:id="894849675">
          <w:marLeft w:val="480"/>
          <w:marRight w:val="0"/>
          <w:marTop w:val="0"/>
          <w:marBottom w:val="0"/>
          <w:divBdr>
            <w:top w:val="none" w:sz="0" w:space="0" w:color="auto"/>
            <w:left w:val="none" w:sz="0" w:space="0" w:color="auto"/>
            <w:bottom w:val="none" w:sz="0" w:space="0" w:color="auto"/>
            <w:right w:val="none" w:sz="0" w:space="0" w:color="auto"/>
          </w:divBdr>
        </w:div>
        <w:div w:id="943417746">
          <w:marLeft w:val="480"/>
          <w:marRight w:val="0"/>
          <w:marTop w:val="0"/>
          <w:marBottom w:val="0"/>
          <w:divBdr>
            <w:top w:val="none" w:sz="0" w:space="0" w:color="auto"/>
            <w:left w:val="none" w:sz="0" w:space="0" w:color="auto"/>
            <w:bottom w:val="none" w:sz="0" w:space="0" w:color="auto"/>
            <w:right w:val="none" w:sz="0" w:space="0" w:color="auto"/>
          </w:divBdr>
        </w:div>
        <w:div w:id="949775244">
          <w:marLeft w:val="480"/>
          <w:marRight w:val="0"/>
          <w:marTop w:val="0"/>
          <w:marBottom w:val="0"/>
          <w:divBdr>
            <w:top w:val="none" w:sz="0" w:space="0" w:color="auto"/>
            <w:left w:val="none" w:sz="0" w:space="0" w:color="auto"/>
            <w:bottom w:val="none" w:sz="0" w:space="0" w:color="auto"/>
            <w:right w:val="none" w:sz="0" w:space="0" w:color="auto"/>
          </w:divBdr>
        </w:div>
        <w:div w:id="960570323">
          <w:marLeft w:val="480"/>
          <w:marRight w:val="0"/>
          <w:marTop w:val="0"/>
          <w:marBottom w:val="0"/>
          <w:divBdr>
            <w:top w:val="none" w:sz="0" w:space="0" w:color="auto"/>
            <w:left w:val="none" w:sz="0" w:space="0" w:color="auto"/>
            <w:bottom w:val="none" w:sz="0" w:space="0" w:color="auto"/>
            <w:right w:val="none" w:sz="0" w:space="0" w:color="auto"/>
          </w:divBdr>
        </w:div>
        <w:div w:id="974141291">
          <w:marLeft w:val="480"/>
          <w:marRight w:val="0"/>
          <w:marTop w:val="0"/>
          <w:marBottom w:val="0"/>
          <w:divBdr>
            <w:top w:val="none" w:sz="0" w:space="0" w:color="auto"/>
            <w:left w:val="none" w:sz="0" w:space="0" w:color="auto"/>
            <w:bottom w:val="none" w:sz="0" w:space="0" w:color="auto"/>
            <w:right w:val="none" w:sz="0" w:space="0" w:color="auto"/>
          </w:divBdr>
        </w:div>
        <w:div w:id="996415717">
          <w:marLeft w:val="480"/>
          <w:marRight w:val="0"/>
          <w:marTop w:val="0"/>
          <w:marBottom w:val="0"/>
          <w:divBdr>
            <w:top w:val="none" w:sz="0" w:space="0" w:color="auto"/>
            <w:left w:val="none" w:sz="0" w:space="0" w:color="auto"/>
            <w:bottom w:val="none" w:sz="0" w:space="0" w:color="auto"/>
            <w:right w:val="none" w:sz="0" w:space="0" w:color="auto"/>
          </w:divBdr>
        </w:div>
        <w:div w:id="1047070227">
          <w:marLeft w:val="480"/>
          <w:marRight w:val="0"/>
          <w:marTop w:val="0"/>
          <w:marBottom w:val="0"/>
          <w:divBdr>
            <w:top w:val="none" w:sz="0" w:space="0" w:color="auto"/>
            <w:left w:val="none" w:sz="0" w:space="0" w:color="auto"/>
            <w:bottom w:val="none" w:sz="0" w:space="0" w:color="auto"/>
            <w:right w:val="none" w:sz="0" w:space="0" w:color="auto"/>
          </w:divBdr>
        </w:div>
        <w:div w:id="1080056589">
          <w:marLeft w:val="480"/>
          <w:marRight w:val="0"/>
          <w:marTop w:val="0"/>
          <w:marBottom w:val="0"/>
          <w:divBdr>
            <w:top w:val="none" w:sz="0" w:space="0" w:color="auto"/>
            <w:left w:val="none" w:sz="0" w:space="0" w:color="auto"/>
            <w:bottom w:val="none" w:sz="0" w:space="0" w:color="auto"/>
            <w:right w:val="none" w:sz="0" w:space="0" w:color="auto"/>
          </w:divBdr>
        </w:div>
        <w:div w:id="1142891425">
          <w:marLeft w:val="480"/>
          <w:marRight w:val="0"/>
          <w:marTop w:val="0"/>
          <w:marBottom w:val="0"/>
          <w:divBdr>
            <w:top w:val="none" w:sz="0" w:space="0" w:color="auto"/>
            <w:left w:val="none" w:sz="0" w:space="0" w:color="auto"/>
            <w:bottom w:val="none" w:sz="0" w:space="0" w:color="auto"/>
            <w:right w:val="none" w:sz="0" w:space="0" w:color="auto"/>
          </w:divBdr>
        </w:div>
        <w:div w:id="1215845915">
          <w:marLeft w:val="480"/>
          <w:marRight w:val="0"/>
          <w:marTop w:val="0"/>
          <w:marBottom w:val="0"/>
          <w:divBdr>
            <w:top w:val="none" w:sz="0" w:space="0" w:color="auto"/>
            <w:left w:val="none" w:sz="0" w:space="0" w:color="auto"/>
            <w:bottom w:val="none" w:sz="0" w:space="0" w:color="auto"/>
            <w:right w:val="none" w:sz="0" w:space="0" w:color="auto"/>
          </w:divBdr>
        </w:div>
        <w:div w:id="1222254000">
          <w:marLeft w:val="480"/>
          <w:marRight w:val="0"/>
          <w:marTop w:val="0"/>
          <w:marBottom w:val="0"/>
          <w:divBdr>
            <w:top w:val="none" w:sz="0" w:space="0" w:color="auto"/>
            <w:left w:val="none" w:sz="0" w:space="0" w:color="auto"/>
            <w:bottom w:val="none" w:sz="0" w:space="0" w:color="auto"/>
            <w:right w:val="none" w:sz="0" w:space="0" w:color="auto"/>
          </w:divBdr>
        </w:div>
        <w:div w:id="1285846250">
          <w:marLeft w:val="480"/>
          <w:marRight w:val="0"/>
          <w:marTop w:val="0"/>
          <w:marBottom w:val="0"/>
          <w:divBdr>
            <w:top w:val="none" w:sz="0" w:space="0" w:color="auto"/>
            <w:left w:val="none" w:sz="0" w:space="0" w:color="auto"/>
            <w:bottom w:val="none" w:sz="0" w:space="0" w:color="auto"/>
            <w:right w:val="none" w:sz="0" w:space="0" w:color="auto"/>
          </w:divBdr>
        </w:div>
        <w:div w:id="1310860617">
          <w:marLeft w:val="480"/>
          <w:marRight w:val="0"/>
          <w:marTop w:val="0"/>
          <w:marBottom w:val="0"/>
          <w:divBdr>
            <w:top w:val="none" w:sz="0" w:space="0" w:color="auto"/>
            <w:left w:val="none" w:sz="0" w:space="0" w:color="auto"/>
            <w:bottom w:val="none" w:sz="0" w:space="0" w:color="auto"/>
            <w:right w:val="none" w:sz="0" w:space="0" w:color="auto"/>
          </w:divBdr>
        </w:div>
        <w:div w:id="1321694206">
          <w:marLeft w:val="480"/>
          <w:marRight w:val="0"/>
          <w:marTop w:val="0"/>
          <w:marBottom w:val="0"/>
          <w:divBdr>
            <w:top w:val="none" w:sz="0" w:space="0" w:color="auto"/>
            <w:left w:val="none" w:sz="0" w:space="0" w:color="auto"/>
            <w:bottom w:val="none" w:sz="0" w:space="0" w:color="auto"/>
            <w:right w:val="none" w:sz="0" w:space="0" w:color="auto"/>
          </w:divBdr>
        </w:div>
        <w:div w:id="1325934038">
          <w:marLeft w:val="480"/>
          <w:marRight w:val="0"/>
          <w:marTop w:val="0"/>
          <w:marBottom w:val="0"/>
          <w:divBdr>
            <w:top w:val="none" w:sz="0" w:space="0" w:color="auto"/>
            <w:left w:val="none" w:sz="0" w:space="0" w:color="auto"/>
            <w:bottom w:val="none" w:sz="0" w:space="0" w:color="auto"/>
            <w:right w:val="none" w:sz="0" w:space="0" w:color="auto"/>
          </w:divBdr>
        </w:div>
        <w:div w:id="1334454023">
          <w:marLeft w:val="480"/>
          <w:marRight w:val="0"/>
          <w:marTop w:val="0"/>
          <w:marBottom w:val="0"/>
          <w:divBdr>
            <w:top w:val="none" w:sz="0" w:space="0" w:color="auto"/>
            <w:left w:val="none" w:sz="0" w:space="0" w:color="auto"/>
            <w:bottom w:val="none" w:sz="0" w:space="0" w:color="auto"/>
            <w:right w:val="none" w:sz="0" w:space="0" w:color="auto"/>
          </w:divBdr>
        </w:div>
        <w:div w:id="1364867515">
          <w:marLeft w:val="480"/>
          <w:marRight w:val="0"/>
          <w:marTop w:val="0"/>
          <w:marBottom w:val="0"/>
          <w:divBdr>
            <w:top w:val="none" w:sz="0" w:space="0" w:color="auto"/>
            <w:left w:val="none" w:sz="0" w:space="0" w:color="auto"/>
            <w:bottom w:val="none" w:sz="0" w:space="0" w:color="auto"/>
            <w:right w:val="none" w:sz="0" w:space="0" w:color="auto"/>
          </w:divBdr>
        </w:div>
        <w:div w:id="1418668051">
          <w:marLeft w:val="480"/>
          <w:marRight w:val="0"/>
          <w:marTop w:val="0"/>
          <w:marBottom w:val="0"/>
          <w:divBdr>
            <w:top w:val="none" w:sz="0" w:space="0" w:color="auto"/>
            <w:left w:val="none" w:sz="0" w:space="0" w:color="auto"/>
            <w:bottom w:val="none" w:sz="0" w:space="0" w:color="auto"/>
            <w:right w:val="none" w:sz="0" w:space="0" w:color="auto"/>
          </w:divBdr>
        </w:div>
        <w:div w:id="1447197094">
          <w:marLeft w:val="480"/>
          <w:marRight w:val="0"/>
          <w:marTop w:val="0"/>
          <w:marBottom w:val="0"/>
          <w:divBdr>
            <w:top w:val="none" w:sz="0" w:space="0" w:color="auto"/>
            <w:left w:val="none" w:sz="0" w:space="0" w:color="auto"/>
            <w:bottom w:val="none" w:sz="0" w:space="0" w:color="auto"/>
            <w:right w:val="none" w:sz="0" w:space="0" w:color="auto"/>
          </w:divBdr>
        </w:div>
        <w:div w:id="1462453867">
          <w:marLeft w:val="480"/>
          <w:marRight w:val="0"/>
          <w:marTop w:val="0"/>
          <w:marBottom w:val="0"/>
          <w:divBdr>
            <w:top w:val="none" w:sz="0" w:space="0" w:color="auto"/>
            <w:left w:val="none" w:sz="0" w:space="0" w:color="auto"/>
            <w:bottom w:val="none" w:sz="0" w:space="0" w:color="auto"/>
            <w:right w:val="none" w:sz="0" w:space="0" w:color="auto"/>
          </w:divBdr>
        </w:div>
        <w:div w:id="1472360845">
          <w:marLeft w:val="480"/>
          <w:marRight w:val="0"/>
          <w:marTop w:val="0"/>
          <w:marBottom w:val="0"/>
          <w:divBdr>
            <w:top w:val="none" w:sz="0" w:space="0" w:color="auto"/>
            <w:left w:val="none" w:sz="0" w:space="0" w:color="auto"/>
            <w:bottom w:val="none" w:sz="0" w:space="0" w:color="auto"/>
            <w:right w:val="none" w:sz="0" w:space="0" w:color="auto"/>
          </w:divBdr>
        </w:div>
        <w:div w:id="1483887033">
          <w:marLeft w:val="480"/>
          <w:marRight w:val="0"/>
          <w:marTop w:val="0"/>
          <w:marBottom w:val="0"/>
          <w:divBdr>
            <w:top w:val="none" w:sz="0" w:space="0" w:color="auto"/>
            <w:left w:val="none" w:sz="0" w:space="0" w:color="auto"/>
            <w:bottom w:val="none" w:sz="0" w:space="0" w:color="auto"/>
            <w:right w:val="none" w:sz="0" w:space="0" w:color="auto"/>
          </w:divBdr>
        </w:div>
        <w:div w:id="1494371846">
          <w:marLeft w:val="480"/>
          <w:marRight w:val="0"/>
          <w:marTop w:val="0"/>
          <w:marBottom w:val="0"/>
          <w:divBdr>
            <w:top w:val="none" w:sz="0" w:space="0" w:color="auto"/>
            <w:left w:val="none" w:sz="0" w:space="0" w:color="auto"/>
            <w:bottom w:val="none" w:sz="0" w:space="0" w:color="auto"/>
            <w:right w:val="none" w:sz="0" w:space="0" w:color="auto"/>
          </w:divBdr>
        </w:div>
        <w:div w:id="1505363968">
          <w:marLeft w:val="480"/>
          <w:marRight w:val="0"/>
          <w:marTop w:val="0"/>
          <w:marBottom w:val="0"/>
          <w:divBdr>
            <w:top w:val="none" w:sz="0" w:space="0" w:color="auto"/>
            <w:left w:val="none" w:sz="0" w:space="0" w:color="auto"/>
            <w:bottom w:val="none" w:sz="0" w:space="0" w:color="auto"/>
            <w:right w:val="none" w:sz="0" w:space="0" w:color="auto"/>
          </w:divBdr>
        </w:div>
        <w:div w:id="1534608788">
          <w:marLeft w:val="480"/>
          <w:marRight w:val="0"/>
          <w:marTop w:val="0"/>
          <w:marBottom w:val="0"/>
          <w:divBdr>
            <w:top w:val="none" w:sz="0" w:space="0" w:color="auto"/>
            <w:left w:val="none" w:sz="0" w:space="0" w:color="auto"/>
            <w:bottom w:val="none" w:sz="0" w:space="0" w:color="auto"/>
            <w:right w:val="none" w:sz="0" w:space="0" w:color="auto"/>
          </w:divBdr>
        </w:div>
        <w:div w:id="1537354004">
          <w:marLeft w:val="480"/>
          <w:marRight w:val="0"/>
          <w:marTop w:val="0"/>
          <w:marBottom w:val="0"/>
          <w:divBdr>
            <w:top w:val="none" w:sz="0" w:space="0" w:color="auto"/>
            <w:left w:val="none" w:sz="0" w:space="0" w:color="auto"/>
            <w:bottom w:val="none" w:sz="0" w:space="0" w:color="auto"/>
            <w:right w:val="none" w:sz="0" w:space="0" w:color="auto"/>
          </w:divBdr>
        </w:div>
        <w:div w:id="1572353902">
          <w:marLeft w:val="480"/>
          <w:marRight w:val="0"/>
          <w:marTop w:val="0"/>
          <w:marBottom w:val="0"/>
          <w:divBdr>
            <w:top w:val="none" w:sz="0" w:space="0" w:color="auto"/>
            <w:left w:val="none" w:sz="0" w:space="0" w:color="auto"/>
            <w:bottom w:val="none" w:sz="0" w:space="0" w:color="auto"/>
            <w:right w:val="none" w:sz="0" w:space="0" w:color="auto"/>
          </w:divBdr>
        </w:div>
        <w:div w:id="1575511842">
          <w:marLeft w:val="480"/>
          <w:marRight w:val="0"/>
          <w:marTop w:val="0"/>
          <w:marBottom w:val="0"/>
          <w:divBdr>
            <w:top w:val="none" w:sz="0" w:space="0" w:color="auto"/>
            <w:left w:val="none" w:sz="0" w:space="0" w:color="auto"/>
            <w:bottom w:val="none" w:sz="0" w:space="0" w:color="auto"/>
            <w:right w:val="none" w:sz="0" w:space="0" w:color="auto"/>
          </w:divBdr>
        </w:div>
        <w:div w:id="1585529730">
          <w:marLeft w:val="480"/>
          <w:marRight w:val="0"/>
          <w:marTop w:val="0"/>
          <w:marBottom w:val="0"/>
          <w:divBdr>
            <w:top w:val="none" w:sz="0" w:space="0" w:color="auto"/>
            <w:left w:val="none" w:sz="0" w:space="0" w:color="auto"/>
            <w:bottom w:val="none" w:sz="0" w:space="0" w:color="auto"/>
            <w:right w:val="none" w:sz="0" w:space="0" w:color="auto"/>
          </w:divBdr>
        </w:div>
        <w:div w:id="1693995074">
          <w:marLeft w:val="480"/>
          <w:marRight w:val="0"/>
          <w:marTop w:val="0"/>
          <w:marBottom w:val="0"/>
          <w:divBdr>
            <w:top w:val="none" w:sz="0" w:space="0" w:color="auto"/>
            <w:left w:val="none" w:sz="0" w:space="0" w:color="auto"/>
            <w:bottom w:val="none" w:sz="0" w:space="0" w:color="auto"/>
            <w:right w:val="none" w:sz="0" w:space="0" w:color="auto"/>
          </w:divBdr>
        </w:div>
        <w:div w:id="1716155357">
          <w:marLeft w:val="480"/>
          <w:marRight w:val="0"/>
          <w:marTop w:val="0"/>
          <w:marBottom w:val="0"/>
          <w:divBdr>
            <w:top w:val="none" w:sz="0" w:space="0" w:color="auto"/>
            <w:left w:val="none" w:sz="0" w:space="0" w:color="auto"/>
            <w:bottom w:val="none" w:sz="0" w:space="0" w:color="auto"/>
            <w:right w:val="none" w:sz="0" w:space="0" w:color="auto"/>
          </w:divBdr>
        </w:div>
        <w:div w:id="1718579368">
          <w:marLeft w:val="480"/>
          <w:marRight w:val="0"/>
          <w:marTop w:val="0"/>
          <w:marBottom w:val="0"/>
          <w:divBdr>
            <w:top w:val="none" w:sz="0" w:space="0" w:color="auto"/>
            <w:left w:val="none" w:sz="0" w:space="0" w:color="auto"/>
            <w:bottom w:val="none" w:sz="0" w:space="0" w:color="auto"/>
            <w:right w:val="none" w:sz="0" w:space="0" w:color="auto"/>
          </w:divBdr>
        </w:div>
        <w:div w:id="1724675602">
          <w:marLeft w:val="480"/>
          <w:marRight w:val="0"/>
          <w:marTop w:val="0"/>
          <w:marBottom w:val="0"/>
          <w:divBdr>
            <w:top w:val="none" w:sz="0" w:space="0" w:color="auto"/>
            <w:left w:val="none" w:sz="0" w:space="0" w:color="auto"/>
            <w:bottom w:val="none" w:sz="0" w:space="0" w:color="auto"/>
            <w:right w:val="none" w:sz="0" w:space="0" w:color="auto"/>
          </w:divBdr>
        </w:div>
        <w:div w:id="1725791493">
          <w:marLeft w:val="480"/>
          <w:marRight w:val="0"/>
          <w:marTop w:val="0"/>
          <w:marBottom w:val="0"/>
          <w:divBdr>
            <w:top w:val="none" w:sz="0" w:space="0" w:color="auto"/>
            <w:left w:val="none" w:sz="0" w:space="0" w:color="auto"/>
            <w:bottom w:val="none" w:sz="0" w:space="0" w:color="auto"/>
            <w:right w:val="none" w:sz="0" w:space="0" w:color="auto"/>
          </w:divBdr>
        </w:div>
        <w:div w:id="1728723862">
          <w:marLeft w:val="480"/>
          <w:marRight w:val="0"/>
          <w:marTop w:val="0"/>
          <w:marBottom w:val="0"/>
          <w:divBdr>
            <w:top w:val="none" w:sz="0" w:space="0" w:color="auto"/>
            <w:left w:val="none" w:sz="0" w:space="0" w:color="auto"/>
            <w:bottom w:val="none" w:sz="0" w:space="0" w:color="auto"/>
            <w:right w:val="none" w:sz="0" w:space="0" w:color="auto"/>
          </w:divBdr>
        </w:div>
        <w:div w:id="1753160755">
          <w:marLeft w:val="480"/>
          <w:marRight w:val="0"/>
          <w:marTop w:val="0"/>
          <w:marBottom w:val="0"/>
          <w:divBdr>
            <w:top w:val="none" w:sz="0" w:space="0" w:color="auto"/>
            <w:left w:val="none" w:sz="0" w:space="0" w:color="auto"/>
            <w:bottom w:val="none" w:sz="0" w:space="0" w:color="auto"/>
            <w:right w:val="none" w:sz="0" w:space="0" w:color="auto"/>
          </w:divBdr>
        </w:div>
        <w:div w:id="1792047860">
          <w:marLeft w:val="480"/>
          <w:marRight w:val="0"/>
          <w:marTop w:val="0"/>
          <w:marBottom w:val="0"/>
          <w:divBdr>
            <w:top w:val="none" w:sz="0" w:space="0" w:color="auto"/>
            <w:left w:val="none" w:sz="0" w:space="0" w:color="auto"/>
            <w:bottom w:val="none" w:sz="0" w:space="0" w:color="auto"/>
            <w:right w:val="none" w:sz="0" w:space="0" w:color="auto"/>
          </w:divBdr>
        </w:div>
        <w:div w:id="1799446269">
          <w:marLeft w:val="480"/>
          <w:marRight w:val="0"/>
          <w:marTop w:val="0"/>
          <w:marBottom w:val="0"/>
          <w:divBdr>
            <w:top w:val="none" w:sz="0" w:space="0" w:color="auto"/>
            <w:left w:val="none" w:sz="0" w:space="0" w:color="auto"/>
            <w:bottom w:val="none" w:sz="0" w:space="0" w:color="auto"/>
            <w:right w:val="none" w:sz="0" w:space="0" w:color="auto"/>
          </w:divBdr>
        </w:div>
        <w:div w:id="1815875921">
          <w:marLeft w:val="480"/>
          <w:marRight w:val="0"/>
          <w:marTop w:val="0"/>
          <w:marBottom w:val="0"/>
          <w:divBdr>
            <w:top w:val="none" w:sz="0" w:space="0" w:color="auto"/>
            <w:left w:val="none" w:sz="0" w:space="0" w:color="auto"/>
            <w:bottom w:val="none" w:sz="0" w:space="0" w:color="auto"/>
            <w:right w:val="none" w:sz="0" w:space="0" w:color="auto"/>
          </w:divBdr>
        </w:div>
      </w:divsChild>
    </w:div>
    <w:div w:id="60256203">
      <w:marLeft w:val="480"/>
      <w:marRight w:val="0"/>
      <w:marTop w:val="0"/>
      <w:marBottom w:val="0"/>
      <w:divBdr>
        <w:top w:val="none" w:sz="0" w:space="0" w:color="auto"/>
        <w:left w:val="none" w:sz="0" w:space="0" w:color="auto"/>
        <w:bottom w:val="none" w:sz="0" w:space="0" w:color="auto"/>
        <w:right w:val="none" w:sz="0" w:space="0" w:color="auto"/>
      </w:divBdr>
    </w:div>
    <w:div w:id="60257252">
      <w:marLeft w:val="480"/>
      <w:marRight w:val="0"/>
      <w:marTop w:val="0"/>
      <w:marBottom w:val="0"/>
      <w:divBdr>
        <w:top w:val="none" w:sz="0" w:space="0" w:color="auto"/>
        <w:left w:val="none" w:sz="0" w:space="0" w:color="auto"/>
        <w:bottom w:val="none" w:sz="0" w:space="0" w:color="auto"/>
        <w:right w:val="none" w:sz="0" w:space="0" w:color="auto"/>
      </w:divBdr>
    </w:div>
    <w:div w:id="60636213">
      <w:marLeft w:val="480"/>
      <w:marRight w:val="0"/>
      <w:marTop w:val="0"/>
      <w:marBottom w:val="0"/>
      <w:divBdr>
        <w:top w:val="none" w:sz="0" w:space="0" w:color="auto"/>
        <w:left w:val="none" w:sz="0" w:space="0" w:color="auto"/>
        <w:bottom w:val="none" w:sz="0" w:space="0" w:color="auto"/>
        <w:right w:val="none" w:sz="0" w:space="0" w:color="auto"/>
      </w:divBdr>
    </w:div>
    <w:div w:id="60642730">
      <w:marLeft w:val="480"/>
      <w:marRight w:val="0"/>
      <w:marTop w:val="0"/>
      <w:marBottom w:val="0"/>
      <w:divBdr>
        <w:top w:val="none" w:sz="0" w:space="0" w:color="auto"/>
        <w:left w:val="none" w:sz="0" w:space="0" w:color="auto"/>
        <w:bottom w:val="none" w:sz="0" w:space="0" w:color="auto"/>
        <w:right w:val="none" w:sz="0" w:space="0" w:color="auto"/>
      </w:divBdr>
    </w:div>
    <w:div w:id="60755897">
      <w:marLeft w:val="480"/>
      <w:marRight w:val="0"/>
      <w:marTop w:val="0"/>
      <w:marBottom w:val="0"/>
      <w:divBdr>
        <w:top w:val="none" w:sz="0" w:space="0" w:color="auto"/>
        <w:left w:val="none" w:sz="0" w:space="0" w:color="auto"/>
        <w:bottom w:val="none" w:sz="0" w:space="0" w:color="auto"/>
        <w:right w:val="none" w:sz="0" w:space="0" w:color="auto"/>
      </w:divBdr>
    </w:div>
    <w:div w:id="60758000">
      <w:marLeft w:val="480"/>
      <w:marRight w:val="0"/>
      <w:marTop w:val="0"/>
      <w:marBottom w:val="0"/>
      <w:divBdr>
        <w:top w:val="none" w:sz="0" w:space="0" w:color="auto"/>
        <w:left w:val="none" w:sz="0" w:space="0" w:color="auto"/>
        <w:bottom w:val="none" w:sz="0" w:space="0" w:color="auto"/>
        <w:right w:val="none" w:sz="0" w:space="0" w:color="auto"/>
      </w:divBdr>
    </w:div>
    <w:div w:id="60761520">
      <w:marLeft w:val="480"/>
      <w:marRight w:val="0"/>
      <w:marTop w:val="0"/>
      <w:marBottom w:val="0"/>
      <w:divBdr>
        <w:top w:val="none" w:sz="0" w:space="0" w:color="auto"/>
        <w:left w:val="none" w:sz="0" w:space="0" w:color="auto"/>
        <w:bottom w:val="none" w:sz="0" w:space="0" w:color="auto"/>
        <w:right w:val="none" w:sz="0" w:space="0" w:color="auto"/>
      </w:divBdr>
    </w:div>
    <w:div w:id="60955603">
      <w:marLeft w:val="480"/>
      <w:marRight w:val="0"/>
      <w:marTop w:val="0"/>
      <w:marBottom w:val="0"/>
      <w:divBdr>
        <w:top w:val="none" w:sz="0" w:space="0" w:color="auto"/>
        <w:left w:val="none" w:sz="0" w:space="0" w:color="auto"/>
        <w:bottom w:val="none" w:sz="0" w:space="0" w:color="auto"/>
        <w:right w:val="none" w:sz="0" w:space="0" w:color="auto"/>
      </w:divBdr>
    </w:div>
    <w:div w:id="60979993">
      <w:marLeft w:val="480"/>
      <w:marRight w:val="0"/>
      <w:marTop w:val="0"/>
      <w:marBottom w:val="0"/>
      <w:divBdr>
        <w:top w:val="none" w:sz="0" w:space="0" w:color="auto"/>
        <w:left w:val="none" w:sz="0" w:space="0" w:color="auto"/>
        <w:bottom w:val="none" w:sz="0" w:space="0" w:color="auto"/>
        <w:right w:val="none" w:sz="0" w:space="0" w:color="auto"/>
      </w:divBdr>
    </w:div>
    <w:div w:id="61029758">
      <w:marLeft w:val="480"/>
      <w:marRight w:val="0"/>
      <w:marTop w:val="0"/>
      <w:marBottom w:val="0"/>
      <w:divBdr>
        <w:top w:val="none" w:sz="0" w:space="0" w:color="auto"/>
        <w:left w:val="none" w:sz="0" w:space="0" w:color="auto"/>
        <w:bottom w:val="none" w:sz="0" w:space="0" w:color="auto"/>
        <w:right w:val="none" w:sz="0" w:space="0" w:color="auto"/>
      </w:divBdr>
    </w:div>
    <w:div w:id="61225127">
      <w:marLeft w:val="480"/>
      <w:marRight w:val="0"/>
      <w:marTop w:val="0"/>
      <w:marBottom w:val="0"/>
      <w:divBdr>
        <w:top w:val="none" w:sz="0" w:space="0" w:color="auto"/>
        <w:left w:val="none" w:sz="0" w:space="0" w:color="auto"/>
        <w:bottom w:val="none" w:sz="0" w:space="0" w:color="auto"/>
        <w:right w:val="none" w:sz="0" w:space="0" w:color="auto"/>
      </w:divBdr>
    </w:div>
    <w:div w:id="61291042">
      <w:marLeft w:val="480"/>
      <w:marRight w:val="0"/>
      <w:marTop w:val="0"/>
      <w:marBottom w:val="0"/>
      <w:divBdr>
        <w:top w:val="none" w:sz="0" w:space="0" w:color="auto"/>
        <w:left w:val="none" w:sz="0" w:space="0" w:color="auto"/>
        <w:bottom w:val="none" w:sz="0" w:space="0" w:color="auto"/>
        <w:right w:val="none" w:sz="0" w:space="0" w:color="auto"/>
      </w:divBdr>
    </w:div>
    <w:div w:id="61291637">
      <w:marLeft w:val="480"/>
      <w:marRight w:val="0"/>
      <w:marTop w:val="0"/>
      <w:marBottom w:val="0"/>
      <w:divBdr>
        <w:top w:val="none" w:sz="0" w:space="0" w:color="auto"/>
        <w:left w:val="none" w:sz="0" w:space="0" w:color="auto"/>
        <w:bottom w:val="none" w:sz="0" w:space="0" w:color="auto"/>
        <w:right w:val="none" w:sz="0" w:space="0" w:color="auto"/>
      </w:divBdr>
    </w:div>
    <w:div w:id="61373558">
      <w:marLeft w:val="480"/>
      <w:marRight w:val="0"/>
      <w:marTop w:val="0"/>
      <w:marBottom w:val="0"/>
      <w:divBdr>
        <w:top w:val="none" w:sz="0" w:space="0" w:color="auto"/>
        <w:left w:val="none" w:sz="0" w:space="0" w:color="auto"/>
        <w:bottom w:val="none" w:sz="0" w:space="0" w:color="auto"/>
        <w:right w:val="none" w:sz="0" w:space="0" w:color="auto"/>
      </w:divBdr>
    </w:div>
    <w:div w:id="61409107">
      <w:marLeft w:val="480"/>
      <w:marRight w:val="0"/>
      <w:marTop w:val="0"/>
      <w:marBottom w:val="0"/>
      <w:divBdr>
        <w:top w:val="none" w:sz="0" w:space="0" w:color="auto"/>
        <w:left w:val="none" w:sz="0" w:space="0" w:color="auto"/>
        <w:bottom w:val="none" w:sz="0" w:space="0" w:color="auto"/>
        <w:right w:val="none" w:sz="0" w:space="0" w:color="auto"/>
      </w:divBdr>
    </w:div>
    <w:div w:id="61416742">
      <w:marLeft w:val="480"/>
      <w:marRight w:val="0"/>
      <w:marTop w:val="0"/>
      <w:marBottom w:val="0"/>
      <w:divBdr>
        <w:top w:val="none" w:sz="0" w:space="0" w:color="auto"/>
        <w:left w:val="none" w:sz="0" w:space="0" w:color="auto"/>
        <w:bottom w:val="none" w:sz="0" w:space="0" w:color="auto"/>
        <w:right w:val="none" w:sz="0" w:space="0" w:color="auto"/>
      </w:divBdr>
    </w:div>
    <w:div w:id="61484822">
      <w:marLeft w:val="480"/>
      <w:marRight w:val="0"/>
      <w:marTop w:val="0"/>
      <w:marBottom w:val="0"/>
      <w:divBdr>
        <w:top w:val="none" w:sz="0" w:space="0" w:color="auto"/>
        <w:left w:val="none" w:sz="0" w:space="0" w:color="auto"/>
        <w:bottom w:val="none" w:sz="0" w:space="0" w:color="auto"/>
        <w:right w:val="none" w:sz="0" w:space="0" w:color="auto"/>
      </w:divBdr>
    </w:div>
    <w:div w:id="61757248">
      <w:marLeft w:val="480"/>
      <w:marRight w:val="0"/>
      <w:marTop w:val="0"/>
      <w:marBottom w:val="0"/>
      <w:divBdr>
        <w:top w:val="none" w:sz="0" w:space="0" w:color="auto"/>
        <w:left w:val="none" w:sz="0" w:space="0" w:color="auto"/>
        <w:bottom w:val="none" w:sz="0" w:space="0" w:color="auto"/>
        <w:right w:val="none" w:sz="0" w:space="0" w:color="auto"/>
      </w:divBdr>
    </w:div>
    <w:div w:id="61760685">
      <w:marLeft w:val="480"/>
      <w:marRight w:val="0"/>
      <w:marTop w:val="0"/>
      <w:marBottom w:val="0"/>
      <w:divBdr>
        <w:top w:val="none" w:sz="0" w:space="0" w:color="auto"/>
        <w:left w:val="none" w:sz="0" w:space="0" w:color="auto"/>
        <w:bottom w:val="none" w:sz="0" w:space="0" w:color="auto"/>
        <w:right w:val="none" w:sz="0" w:space="0" w:color="auto"/>
      </w:divBdr>
    </w:div>
    <w:div w:id="61880003">
      <w:marLeft w:val="480"/>
      <w:marRight w:val="0"/>
      <w:marTop w:val="0"/>
      <w:marBottom w:val="0"/>
      <w:divBdr>
        <w:top w:val="none" w:sz="0" w:space="0" w:color="auto"/>
        <w:left w:val="none" w:sz="0" w:space="0" w:color="auto"/>
        <w:bottom w:val="none" w:sz="0" w:space="0" w:color="auto"/>
        <w:right w:val="none" w:sz="0" w:space="0" w:color="auto"/>
      </w:divBdr>
    </w:div>
    <w:div w:id="62024791">
      <w:marLeft w:val="480"/>
      <w:marRight w:val="0"/>
      <w:marTop w:val="0"/>
      <w:marBottom w:val="0"/>
      <w:divBdr>
        <w:top w:val="none" w:sz="0" w:space="0" w:color="auto"/>
        <w:left w:val="none" w:sz="0" w:space="0" w:color="auto"/>
        <w:bottom w:val="none" w:sz="0" w:space="0" w:color="auto"/>
        <w:right w:val="none" w:sz="0" w:space="0" w:color="auto"/>
      </w:divBdr>
    </w:div>
    <w:div w:id="62070736">
      <w:marLeft w:val="480"/>
      <w:marRight w:val="0"/>
      <w:marTop w:val="0"/>
      <w:marBottom w:val="0"/>
      <w:divBdr>
        <w:top w:val="none" w:sz="0" w:space="0" w:color="auto"/>
        <w:left w:val="none" w:sz="0" w:space="0" w:color="auto"/>
        <w:bottom w:val="none" w:sz="0" w:space="0" w:color="auto"/>
        <w:right w:val="none" w:sz="0" w:space="0" w:color="auto"/>
      </w:divBdr>
    </w:div>
    <w:div w:id="62220496">
      <w:marLeft w:val="480"/>
      <w:marRight w:val="0"/>
      <w:marTop w:val="0"/>
      <w:marBottom w:val="0"/>
      <w:divBdr>
        <w:top w:val="none" w:sz="0" w:space="0" w:color="auto"/>
        <w:left w:val="none" w:sz="0" w:space="0" w:color="auto"/>
        <w:bottom w:val="none" w:sz="0" w:space="0" w:color="auto"/>
        <w:right w:val="none" w:sz="0" w:space="0" w:color="auto"/>
      </w:divBdr>
    </w:div>
    <w:div w:id="62263301">
      <w:marLeft w:val="480"/>
      <w:marRight w:val="0"/>
      <w:marTop w:val="0"/>
      <w:marBottom w:val="0"/>
      <w:divBdr>
        <w:top w:val="none" w:sz="0" w:space="0" w:color="auto"/>
        <w:left w:val="none" w:sz="0" w:space="0" w:color="auto"/>
        <w:bottom w:val="none" w:sz="0" w:space="0" w:color="auto"/>
        <w:right w:val="none" w:sz="0" w:space="0" w:color="auto"/>
      </w:divBdr>
    </w:div>
    <w:div w:id="62263883">
      <w:marLeft w:val="480"/>
      <w:marRight w:val="0"/>
      <w:marTop w:val="0"/>
      <w:marBottom w:val="0"/>
      <w:divBdr>
        <w:top w:val="none" w:sz="0" w:space="0" w:color="auto"/>
        <w:left w:val="none" w:sz="0" w:space="0" w:color="auto"/>
        <w:bottom w:val="none" w:sz="0" w:space="0" w:color="auto"/>
        <w:right w:val="none" w:sz="0" w:space="0" w:color="auto"/>
      </w:divBdr>
    </w:div>
    <w:div w:id="62336311">
      <w:bodyDiv w:val="1"/>
      <w:marLeft w:val="0"/>
      <w:marRight w:val="0"/>
      <w:marTop w:val="0"/>
      <w:marBottom w:val="0"/>
      <w:divBdr>
        <w:top w:val="none" w:sz="0" w:space="0" w:color="auto"/>
        <w:left w:val="none" w:sz="0" w:space="0" w:color="auto"/>
        <w:bottom w:val="none" w:sz="0" w:space="0" w:color="auto"/>
        <w:right w:val="none" w:sz="0" w:space="0" w:color="auto"/>
      </w:divBdr>
    </w:div>
    <w:div w:id="62408912">
      <w:marLeft w:val="480"/>
      <w:marRight w:val="0"/>
      <w:marTop w:val="0"/>
      <w:marBottom w:val="0"/>
      <w:divBdr>
        <w:top w:val="none" w:sz="0" w:space="0" w:color="auto"/>
        <w:left w:val="none" w:sz="0" w:space="0" w:color="auto"/>
        <w:bottom w:val="none" w:sz="0" w:space="0" w:color="auto"/>
        <w:right w:val="none" w:sz="0" w:space="0" w:color="auto"/>
      </w:divBdr>
    </w:div>
    <w:div w:id="62653572">
      <w:marLeft w:val="480"/>
      <w:marRight w:val="0"/>
      <w:marTop w:val="0"/>
      <w:marBottom w:val="0"/>
      <w:divBdr>
        <w:top w:val="none" w:sz="0" w:space="0" w:color="auto"/>
        <w:left w:val="none" w:sz="0" w:space="0" w:color="auto"/>
        <w:bottom w:val="none" w:sz="0" w:space="0" w:color="auto"/>
        <w:right w:val="none" w:sz="0" w:space="0" w:color="auto"/>
      </w:divBdr>
    </w:div>
    <w:div w:id="62683979">
      <w:marLeft w:val="480"/>
      <w:marRight w:val="0"/>
      <w:marTop w:val="0"/>
      <w:marBottom w:val="0"/>
      <w:divBdr>
        <w:top w:val="none" w:sz="0" w:space="0" w:color="auto"/>
        <w:left w:val="none" w:sz="0" w:space="0" w:color="auto"/>
        <w:bottom w:val="none" w:sz="0" w:space="0" w:color="auto"/>
        <w:right w:val="none" w:sz="0" w:space="0" w:color="auto"/>
      </w:divBdr>
    </w:div>
    <w:div w:id="62726928">
      <w:marLeft w:val="480"/>
      <w:marRight w:val="0"/>
      <w:marTop w:val="0"/>
      <w:marBottom w:val="0"/>
      <w:divBdr>
        <w:top w:val="none" w:sz="0" w:space="0" w:color="auto"/>
        <w:left w:val="none" w:sz="0" w:space="0" w:color="auto"/>
        <w:bottom w:val="none" w:sz="0" w:space="0" w:color="auto"/>
        <w:right w:val="none" w:sz="0" w:space="0" w:color="auto"/>
      </w:divBdr>
    </w:div>
    <w:div w:id="62915625">
      <w:marLeft w:val="480"/>
      <w:marRight w:val="0"/>
      <w:marTop w:val="0"/>
      <w:marBottom w:val="0"/>
      <w:divBdr>
        <w:top w:val="none" w:sz="0" w:space="0" w:color="auto"/>
        <w:left w:val="none" w:sz="0" w:space="0" w:color="auto"/>
        <w:bottom w:val="none" w:sz="0" w:space="0" w:color="auto"/>
        <w:right w:val="none" w:sz="0" w:space="0" w:color="auto"/>
      </w:divBdr>
    </w:div>
    <w:div w:id="62992660">
      <w:marLeft w:val="480"/>
      <w:marRight w:val="0"/>
      <w:marTop w:val="0"/>
      <w:marBottom w:val="0"/>
      <w:divBdr>
        <w:top w:val="none" w:sz="0" w:space="0" w:color="auto"/>
        <w:left w:val="none" w:sz="0" w:space="0" w:color="auto"/>
        <w:bottom w:val="none" w:sz="0" w:space="0" w:color="auto"/>
        <w:right w:val="none" w:sz="0" w:space="0" w:color="auto"/>
      </w:divBdr>
    </w:div>
    <w:div w:id="63111724">
      <w:marLeft w:val="480"/>
      <w:marRight w:val="0"/>
      <w:marTop w:val="0"/>
      <w:marBottom w:val="0"/>
      <w:divBdr>
        <w:top w:val="none" w:sz="0" w:space="0" w:color="auto"/>
        <w:left w:val="none" w:sz="0" w:space="0" w:color="auto"/>
        <w:bottom w:val="none" w:sz="0" w:space="0" w:color="auto"/>
        <w:right w:val="none" w:sz="0" w:space="0" w:color="auto"/>
      </w:divBdr>
    </w:div>
    <w:div w:id="63184729">
      <w:marLeft w:val="480"/>
      <w:marRight w:val="0"/>
      <w:marTop w:val="0"/>
      <w:marBottom w:val="0"/>
      <w:divBdr>
        <w:top w:val="none" w:sz="0" w:space="0" w:color="auto"/>
        <w:left w:val="none" w:sz="0" w:space="0" w:color="auto"/>
        <w:bottom w:val="none" w:sz="0" w:space="0" w:color="auto"/>
        <w:right w:val="none" w:sz="0" w:space="0" w:color="auto"/>
      </w:divBdr>
    </w:div>
    <w:div w:id="63262412">
      <w:marLeft w:val="480"/>
      <w:marRight w:val="0"/>
      <w:marTop w:val="0"/>
      <w:marBottom w:val="0"/>
      <w:divBdr>
        <w:top w:val="none" w:sz="0" w:space="0" w:color="auto"/>
        <w:left w:val="none" w:sz="0" w:space="0" w:color="auto"/>
        <w:bottom w:val="none" w:sz="0" w:space="0" w:color="auto"/>
        <w:right w:val="none" w:sz="0" w:space="0" w:color="auto"/>
      </w:divBdr>
    </w:div>
    <w:div w:id="63379562">
      <w:marLeft w:val="480"/>
      <w:marRight w:val="0"/>
      <w:marTop w:val="0"/>
      <w:marBottom w:val="0"/>
      <w:divBdr>
        <w:top w:val="none" w:sz="0" w:space="0" w:color="auto"/>
        <w:left w:val="none" w:sz="0" w:space="0" w:color="auto"/>
        <w:bottom w:val="none" w:sz="0" w:space="0" w:color="auto"/>
        <w:right w:val="none" w:sz="0" w:space="0" w:color="auto"/>
      </w:divBdr>
    </w:div>
    <w:div w:id="63383139">
      <w:marLeft w:val="480"/>
      <w:marRight w:val="0"/>
      <w:marTop w:val="0"/>
      <w:marBottom w:val="0"/>
      <w:divBdr>
        <w:top w:val="none" w:sz="0" w:space="0" w:color="auto"/>
        <w:left w:val="none" w:sz="0" w:space="0" w:color="auto"/>
        <w:bottom w:val="none" w:sz="0" w:space="0" w:color="auto"/>
        <w:right w:val="none" w:sz="0" w:space="0" w:color="auto"/>
      </w:divBdr>
    </w:div>
    <w:div w:id="63383224">
      <w:marLeft w:val="480"/>
      <w:marRight w:val="0"/>
      <w:marTop w:val="0"/>
      <w:marBottom w:val="0"/>
      <w:divBdr>
        <w:top w:val="none" w:sz="0" w:space="0" w:color="auto"/>
        <w:left w:val="none" w:sz="0" w:space="0" w:color="auto"/>
        <w:bottom w:val="none" w:sz="0" w:space="0" w:color="auto"/>
        <w:right w:val="none" w:sz="0" w:space="0" w:color="auto"/>
      </w:divBdr>
    </w:div>
    <w:div w:id="63531474">
      <w:marLeft w:val="480"/>
      <w:marRight w:val="0"/>
      <w:marTop w:val="0"/>
      <w:marBottom w:val="0"/>
      <w:divBdr>
        <w:top w:val="none" w:sz="0" w:space="0" w:color="auto"/>
        <w:left w:val="none" w:sz="0" w:space="0" w:color="auto"/>
        <w:bottom w:val="none" w:sz="0" w:space="0" w:color="auto"/>
        <w:right w:val="none" w:sz="0" w:space="0" w:color="auto"/>
      </w:divBdr>
    </w:div>
    <w:div w:id="63533220">
      <w:marLeft w:val="480"/>
      <w:marRight w:val="0"/>
      <w:marTop w:val="0"/>
      <w:marBottom w:val="0"/>
      <w:divBdr>
        <w:top w:val="none" w:sz="0" w:space="0" w:color="auto"/>
        <w:left w:val="none" w:sz="0" w:space="0" w:color="auto"/>
        <w:bottom w:val="none" w:sz="0" w:space="0" w:color="auto"/>
        <w:right w:val="none" w:sz="0" w:space="0" w:color="auto"/>
      </w:divBdr>
    </w:div>
    <w:div w:id="63648674">
      <w:marLeft w:val="480"/>
      <w:marRight w:val="0"/>
      <w:marTop w:val="0"/>
      <w:marBottom w:val="0"/>
      <w:divBdr>
        <w:top w:val="none" w:sz="0" w:space="0" w:color="auto"/>
        <w:left w:val="none" w:sz="0" w:space="0" w:color="auto"/>
        <w:bottom w:val="none" w:sz="0" w:space="0" w:color="auto"/>
        <w:right w:val="none" w:sz="0" w:space="0" w:color="auto"/>
      </w:divBdr>
    </w:div>
    <w:div w:id="63836904">
      <w:marLeft w:val="480"/>
      <w:marRight w:val="0"/>
      <w:marTop w:val="0"/>
      <w:marBottom w:val="0"/>
      <w:divBdr>
        <w:top w:val="none" w:sz="0" w:space="0" w:color="auto"/>
        <w:left w:val="none" w:sz="0" w:space="0" w:color="auto"/>
        <w:bottom w:val="none" w:sz="0" w:space="0" w:color="auto"/>
        <w:right w:val="none" w:sz="0" w:space="0" w:color="auto"/>
      </w:divBdr>
    </w:div>
    <w:div w:id="64036877">
      <w:marLeft w:val="480"/>
      <w:marRight w:val="0"/>
      <w:marTop w:val="0"/>
      <w:marBottom w:val="0"/>
      <w:divBdr>
        <w:top w:val="none" w:sz="0" w:space="0" w:color="auto"/>
        <w:left w:val="none" w:sz="0" w:space="0" w:color="auto"/>
        <w:bottom w:val="none" w:sz="0" w:space="0" w:color="auto"/>
        <w:right w:val="none" w:sz="0" w:space="0" w:color="auto"/>
      </w:divBdr>
    </w:div>
    <w:div w:id="64301695">
      <w:marLeft w:val="480"/>
      <w:marRight w:val="0"/>
      <w:marTop w:val="0"/>
      <w:marBottom w:val="0"/>
      <w:divBdr>
        <w:top w:val="none" w:sz="0" w:space="0" w:color="auto"/>
        <w:left w:val="none" w:sz="0" w:space="0" w:color="auto"/>
        <w:bottom w:val="none" w:sz="0" w:space="0" w:color="auto"/>
        <w:right w:val="none" w:sz="0" w:space="0" w:color="auto"/>
      </w:divBdr>
    </w:div>
    <w:div w:id="64424936">
      <w:marLeft w:val="480"/>
      <w:marRight w:val="0"/>
      <w:marTop w:val="0"/>
      <w:marBottom w:val="0"/>
      <w:divBdr>
        <w:top w:val="none" w:sz="0" w:space="0" w:color="auto"/>
        <w:left w:val="none" w:sz="0" w:space="0" w:color="auto"/>
        <w:bottom w:val="none" w:sz="0" w:space="0" w:color="auto"/>
        <w:right w:val="none" w:sz="0" w:space="0" w:color="auto"/>
      </w:divBdr>
    </w:div>
    <w:div w:id="64650943">
      <w:marLeft w:val="480"/>
      <w:marRight w:val="0"/>
      <w:marTop w:val="0"/>
      <w:marBottom w:val="0"/>
      <w:divBdr>
        <w:top w:val="none" w:sz="0" w:space="0" w:color="auto"/>
        <w:left w:val="none" w:sz="0" w:space="0" w:color="auto"/>
        <w:bottom w:val="none" w:sz="0" w:space="0" w:color="auto"/>
        <w:right w:val="none" w:sz="0" w:space="0" w:color="auto"/>
      </w:divBdr>
    </w:div>
    <w:div w:id="64768700">
      <w:marLeft w:val="480"/>
      <w:marRight w:val="0"/>
      <w:marTop w:val="0"/>
      <w:marBottom w:val="0"/>
      <w:divBdr>
        <w:top w:val="none" w:sz="0" w:space="0" w:color="auto"/>
        <w:left w:val="none" w:sz="0" w:space="0" w:color="auto"/>
        <w:bottom w:val="none" w:sz="0" w:space="0" w:color="auto"/>
        <w:right w:val="none" w:sz="0" w:space="0" w:color="auto"/>
      </w:divBdr>
    </w:div>
    <w:div w:id="64836772">
      <w:marLeft w:val="480"/>
      <w:marRight w:val="0"/>
      <w:marTop w:val="0"/>
      <w:marBottom w:val="0"/>
      <w:divBdr>
        <w:top w:val="none" w:sz="0" w:space="0" w:color="auto"/>
        <w:left w:val="none" w:sz="0" w:space="0" w:color="auto"/>
        <w:bottom w:val="none" w:sz="0" w:space="0" w:color="auto"/>
        <w:right w:val="none" w:sz="0" w:space="0" w:color="auto"/>
      </w:divBdr>
    </w:div>
    <w:div w:id="64955405">
      <w:marLeft w:val="480"/>
      <w:marRight w:val="0"/>
      <w:marTop w:val="0"/>
      <w:marBottom w:val="0"/>
      <w:divBdr>
        <w:top w:val="none" w:sz="0" w:space="0" w:color="auto"/>
        <w:left w:val="none" w:sz="0" w:space="0" w:color="auto"/>
        <w:bottom w:val="none" w:sz="0" w:space="0" w:color="auto"/>
        <w:right w:val="none" w:sz="0" w:space="0" w:color="auto"/>
      </w:divBdr>
    </w:div>
    <w:div w:id="65038193">
      <w:marLeft w:val="480"/>
      <w:marRight w:val="0"/>
      <w:marTop w:val="0"/>
      <w:marBottom w:val="0"/>
      <w:divBdr>
        <w:top w:val="none" w:sz="0" w:space="0" w:color="auto"/>
        <w:left w:val="none" w:sz="0" w:space="0" w:color="auto"/>
        <w:bottom w:val="none" w:sz="0" w:space="0" w:color="auto"/>
        <w:right w:val="none" w:sz="0" w:space="0" w:color="auto"/>
      </w:divBdr>
    </w:div>
    <w:div w:id="65155283">
      <w:marLeft w:val="480"/>
      <w:marRight w:val="0"/>
      <w:marTop w:val="0"/>
      <w:marBottom w:val="0"/>
      <w:divBdr>
        <w:top w:val="none" w:sz="0" w:space="0" w:color="auto"/>
        <w:left w:val="none" w:sz="0" w:space="0" w:color="auto"/>
        <w:bottom w:val="none" w:sz="0" w:space="0" w:color="auto"/>
        <w:right w:val="none" w:sz="0" w:space="0" w:color="auto"/>
      </w:divBdr>
    </w:div>
    <w:div w:id="65227356">
      <w:marLeft w:val="480"/>
      <w:marRight w:val="0"/>
      <w:marTop w:val="0"/>
      <w:marBottom w:val="0"/>
      <w:divBdr>
        <w:top w:val="none" w:sz="0" w:space="0" w:color="auto"/>
        <w:left w:val="none" w:sz="0" w:space="0" w:color="auto"/>
        <w:bottom w:val="none" w:sz="0" w:space="0" w:color="auto"/>
        <w:right w:val="none" w:sz="0" w:space="0" w:color="auto"/>
      </w:divBdr>
    </w:div>
    <w:div w:id="65227693">
      <w:bodyDiv w:val="1"/>
      <w:marLeft w:val="0"/>
      <w:marRight w:val="0"/>
      <w:marTop w:val="0"/>
      <w:marBottom w:val="0"/>
      <w:divBdr>
        <w:top w:val="none" w:sz="0" w:space="0" w:color="auto"/>
        <w:left w:val="none" w:sz="0" w:space="0" w:color="auto"/>
        <w:bottom w:val="none" w:sz="0" w:space="0" w:color="auto"/>
        <w:right w:val="none" w:sz="0" w:space="0" w:color="auto"/>
      </w:divBdr>
      <w:divsChild>
        <w:div w:id="9458586">
          <w:marLeft w:val="480"/>
          <w:marRight w:val="0"/>
          <w:marTop w:val="0"/>
          <w:marBottom w:val="0"/>
          <w:divBdr>
            <w:top w:val="none" w:sz="0" w:space="0" w:color="auto"/>
            <w:left w:val="none" w:sz="0" w:space="0" w:color="auto"/>
            <w:bottom w:val="none" w:sz="0" w:space="0" w:color="auto"/>
            <w:right w:val="none" w:sz="0" w:space="0" w:color="auto"/>
          </w:divBdr>
        </w:div>
        <w:div w:id="111364754">
          <w:marLeft w:val="480"/>
          <w:marRight w:val="0"/>
          <w:marTop w:val="0"/>
          <w:marBottom w:val="0"/>
          <w:divBdr>
            <w:top w:val="none" w:sz="0" w:space="0" w:color="auto"/>
            <w:left w:val="none" w:sz="0" w:space="0" w:color="auto"/>
            <w:bottom w:val="none" w:sz="0" w:space="0" w:color="auto"/>
            <w:right w:val="none" w:sz="0" w:space="0" w:color="auto"/>
          </w:divBdr>
        </w:div>
        <w:div w:id="159780525">
          <w:marLeft w:val="480"/>
          <w:marRight w:val="0"/>
          <w:marTop w:val="0"/>
          <w:marBottom w:val="0"/>
          <w:divBdr>
            <w:top w:val="none" w:sz="0" w:space="0" w:color="auto"/>
            <w:left w:val="none" w:sz="0" w:space="0" w:color="auto"/>
            <w:bottom w:val="none" w:sz="0" w:space="0" w:color="auto"/>
            <w:right w:val="none" w:sz="0" w:space="0" w:color="auto"/>
          </w:divBdr>
        </w:div>
        <w:div w:id="309024615">
          <w:marLeft w:val="480"/>
          <w:marRight w:val="0"/>
          <w:marTop w:val="0"/>
          <w:marBottom w:val="0"/>
          <w:divBdr>
            <w:top w:val="none" w:sz="0" w:space="0" w:color="auto"/>
            <w:left w:val="none" w:sz="0" w:space="0" w:color="auto"/>
            <w:bottom w:val="none" w:sz="0" w:space="0" w:color="auto"/>
            <w:right w:val="none" w:sz="0" w:space="0" w:color="auto"/>
          </w:divBdr>
        </w:div>
        <w:div w:id="336735721">
          <w:marLeft w:val="480"/>
          <w:marRight w:val="0"/>
          <w:marTop w:val="0"/>
          <w:marBottom w:val="0"/>
          <w:divBdr>
            <w:top w:val="none" w:sz="0" w:space="0" w:color="auto"/>
            <w:left w:val="none" w:sz="0" w:space="0" w:color="auto"/>
            <w:bottom w:val="none" w:sz="0" w:space="0" w:color="auto"/>
            <w:right w:val="none" w:sz="0" w:space="0" w:color="auto"/>
          </w:divBdr>
        </w:div>
        <w:div w:id="347413048">
          <w:marLeft w:val="480"/>
          <w:marRight w:val="0"/>
          <w:marTop w:val="0"/>
          <w:marBottom w:val="0"/>
          <w:divBdr>
            <w:top w:val="none" w:sz="0" w:space="0" w:color="auto"/>
            <w:left w:val="none" w:sz="0" w:space="0" w:color="auto"/>
            <w:bottom w:val="none" w:sz="0" w:space="0" w:color="auto"/>
            <w:right w:val="none" w:sz="0" w:space="0" w:color="auto"/>
          </w:divBdr>
        </w:div>
        <w:div w:id="364603466">
          <w:marLeft w:val="480"/>
          <w:marRight w:val="0"/>
          <w:marTop w:val="0"/>
          <w:marBottom w:val="0"/>
          <w:divBdr>
            <w:top w:val="none" w:sz="0" w:space="0" w:color="auto"/>
            <w:left w:val="none" w:sz="0" w:space="0" w:color="auto"/>
            <w:bottom w:val="none" w:sz="0" w:space="0" w:color="auto"/>
            <w:right w:val="none" w:sz="0" w:space="0" w:color="auto"/>
          </w:divBdr>
        </w:div>
        <w:div w:id="500438614">
          <w:marLeft w:val="480"/>
          <w:marRight w:val="0"/>
          <w:marTop w:val="0"/>
          <w:marBottom w:val="0"/>
          <w:divBdr>
            <w:top w:val="none" w:sz="0" w:space="0" w:color="auto"/>
            <w:left w:val="none" w:sz="0" w:space="0" w:color="auto"/>
            <w:bottom w:val="none" w:sz="0" w:space="0" w:color="auto"/>
            <w:right w:val="none" w:sz="0" w:space="0" w:color="auto"/>
          </w:divBdr>
        </w:div>
        <w:div w:id="505482958">
          <w:marLeft w:val="480"/>
          <w:marRight w:val="0"/>
          <w:marTop w:val="0"/>
          <w:marBottom w:val="0"/>
          <w:divBdr>
            <w:top w:val="none" w:sz="0" w:space="0" w:color="auto"/>
            <w:left w:val="none" w:sz="0" w:space="0" w:color="auto"/>
            <w:bottom w:val="none" w:sz="0" w:space="0" w:color="auto"/>
            <w:right w:val="none" w:sz="0" w:space="0" w:color="auto"/>
          </w:divBdr>
        </w:div>
        <w:div w:id="785080208">
          <w:marLeft w:val="480"/>
          <w:marRight w:val="0"/>
          <w:marTop w:val="0"/>
          <w:marBottom w:val="0"/>
          <w:divBdr>
            <w:top w:val="none" w:sz="0" w:space="0" w:color="auto"/>
            <w:left w:val="none" w:sz="0" w:space="0" w:color="auto"/>
            <w:bottom w:val="none" w:sz="0" w:space="0" w:color="auto"/>
            <w:right w:val="none" w:sz="0" w:space="0" w:color="auto"/>
          </w:divBdr>
        </w:div>
        <w:div w:id="975450989">
          <w:marLeft w:val="480"/>
          <w:marRight w:val="0"/>
          <w:marTop w:val="0"/>
          <w:marBottom w:val="0"/>
          <w:divBdr>
            <w:top w:val="none" w:sz="0" w:space="0" w:color="auto"/>
            <w:left w:val="none" w:sz="0" w:space="0" w:color="auto"/>
            <w:bottom w:val="none" w:sz="0" w:space="0" w:color="auto"/>
            <w:right w:val="none" w:sz="0" w:space="0" w:color="auto"/>
          </w:divBdr>
        </w:div>
        <w:div w:id="1041321458">
          <w:marLeft w:val="480"/>
          <w:marRight w:val="0"/>
          <w:marTop w:val="0"/>
          <w:marBottom w:val="0"/>
          <w:divBdr>
            <w:top w:val="none" w:sz="0" w:space="0" w:color="auto"/>
            <w:left w:val="none" w:sz="0" w:space="0" w:color="auto"/>
            <w:bottom w:val="none" w:sz="0" w:space="0" w:color="auto"/>
            <w:right w:val="none" w:sz="0" w:space="0" w:color="auto"/>
          </w:divBdr>
        </w:div>
        <w:div w:id="1136341057">
          <w:marLeft w:val="480"/>
          <w:marRight w:val="0"/>
          <w:marTop w:val="0"/>
          <w:marBottom w:val="0"/>
          <w:divBdr>
            <w:top w:val="none" w:sz="0" w:space="0" w:color="auto"/>
            <w:left w:val="none" w:sz="0" w:space="0" w:color="auto"/>
            <w:bottom w:val="none" w:sz="0" w:space="0" w:color="auto"/>
            <w:right w:val="none" w:sz="0" w:space="0" w:color="auto"/>
          </w:divBdr>
        </w:div>
        <w:div w:id="1144273098">
          <w:marLeft w:val="480"/>
          <w:marRight w:val="0"/>
          <w:marTop w:val="0"/>
          <w:marBottom w:val="0"/>
          <w:divBdr>
            <w:top w:val="none" w:sz="0" w:space="0" w:color="auto"/>
            <w:left w:val="none" w:sz="0" w:space="0" w:color="auto"/>
            <w:bottom w:val="none" w:sz="0" w:space="0" w:color="auto"/>
            <w:right w:val="none" w:sz="0" w:space="0" w:color="auto"/>
          </w:divBdr>
        </w:div>
        <w:div w:id="1176308953">
          <w:marLeft w:val="480"/>
          <w:marRight w:val="0"/>
          <w:marTop w:val="0"/>
          <w:marBottom w:val="0"/>
          <w:divBdr>
            <w:top w:val="none" w:sz="0" w:space="0" w:color="auto"/>
            <w:left w:val="none" w:sz="0" w:space="0" w:color="auto"/>
            <w:bottom w:val="none" w:sz="0" w:space="0" w:color="auto"/>
            <w:right w:val="none" w:sz="0" w:space="0" w:color="auto"/>
          </w:divBdr>
        </w:div>
        <w:div w:id="1217470760">
          <w:marLeft w:val="480"/>
          <w:marRight w:val="0"/>
          <w:marTop w:val="0"/>
          <w:marBottom w:val="0"/>
          <w:divBdr>
            <w:top w:val="none" w:sz="0" w:space="0" w:color="auto"/>
            <w:left w:val="none" w:sz="0" w:space="0" w:color="auto"/>
            <w:bottom w:val="none" w:sz="0" w:space="0" w:color="auto"/>
            <w:right w:val="none" w:sz="0" w:space="0" w:color="auto"/>
          </w:divBdr>
        </w:div>
        <w:div w:id="1226451402">
          <w:marLeft w:val="480"/>
          <w:marRight w:val="0"/>
          <w:marTop w:val="0"/>
          <w:marBottom w:val="0"/>
          <w:divBdr>
            <w:top w:val="none" w:sz="0" w:space="0" w:color="auto"/>
            <w:left w:val="none" w:sz="0" w:space="0" w:color="auto"/>
            <w:bottom w:val="none" w:sz="0" w:space="0" w:color="auto"/>
            <w:right w:val="none" w:sz="0" w:space="0" w:color="auto"/>
          </w:divBdr>
        </w:div>
        <w:div w:id="1323511667">
          <w:marLeft w:val="480"/>
          <w:marRight w:val="0"/>
          <w:marTop w:val="0"/>
          <w:marBottom w:val="0"/>
          <w:divBdr>
            <w:top w:val="none" w:sz="0" w:space="0" w:color="auto"/>
            <w:left w:val="none" w:sz="0" w:space="0" w:color="auto"/>
            <w:bottom w:val="none" w:sz="0" w:space="0" w:color="auto"/>
            <w:right w:val="none" w:sz="0" w:space="0" w:color="auto"/>
          </w:divBdr>
        </w:div>
        <w:div w:id="1373650750">
          <w:marLeft w:val="480"/>
          <w:marRight w:val="0"/>
          <w:marTop w:val="0"/>
          <w:marBottom w:val="0"/>
          <w:divBdr>
            <w:top w:val="none" w:sz="0" w:space="0" w:color="auto"/>
            <w:left w:val="none" w:sz="0" w:space="0" w:color="auto"/>
            <w:bottom w:val="none" w:sz="0" w:space="0" w:color="auto"/>
            <w:right w:val="none" w:sz="0" w:space="0" w:color="auto"/>
          </w:divBdr>
        </w:div>
        <w:div w:id="1468203283">
          <w:marLeft w:val="480"/>
          <w:marRight w:val="0"/>
          <w:marTop w:val="0"/>
          <w:marBottom w:val="0"/>
          <w:divBdr>
            <w:top w:val="none" w:sz="0" w:space="0" w:color="auto"/>
            <w:left w:val="none" w:sz="0" w:space="0" w:color="auto"/>
            <w:bottom w:val="none" w:sz="0" w:space="0" w:color="auto"/>
            <w:right w:val="none" w:sz="0" w:space="0" w:color="auto"/>
          </w:divBdr>
        </w:div>
        <w:div w:id="1486043058">
          <w:marLeft w:val="480"/>
          <w:marRight w:val="0"/>
          <w:marTop w:val="0"/>
          <w:marBottom w:val="0"/>
          <w:divBdr>
            <w:top w:val="none" w:sz="0" w:space="0" w:color="auto"/>
            <w:left w:val="none" w:sz="0" w:space="0" w:color="auto"/>
            <w:bottom w:val="none" w:sz="0" w:space="0" w:color="auto"/>
            <w:right w:val="none" w:sz="0" w:space="0" w:color="auto"/>
          </w:divBdr>
        </w:div>
        <w:div w:id="1559584583">
          <w:marLeft w:val="480"/>
          <w:marRight w:val="0"/>
          <w:marTop w:val="0"/>
          <w:marBottom w:val="0"/>
          <w:divBdr>
            <w:top w:val="none" w:sz="0" w:space="0" w:color="auto"/>
            <w:left w:val="none" w:sz="0" w:space="0" w:color="auto"/>
            <w:bottom w:val="none" w:sz="0" w:space="0" w:color="auto"/>
            <w:right w:val="none" w:sz="0" w:space="0" w:color="auto"/>
          </w:divBdr>
        </w:div>
        <w:div w:id="1663310766">
          <w:marLeft w:val="480"/>
          <w:marRight w:val="0"/>
          <w:marTop w:val="0"/>
          <w:marBottom w:val="0"/>
          <w:divBdr>
            <w:top w:val="none" w:sz="0" w:space="0" w:color="auto"/>
            <w:left w:val="none" w:sz="0" w:space="0" w:color="auto"/>
            <w:bottom w:val="none" w:sz="0" w:space="0" w:color="auto"/>
            <w:right w:val="none" w:sz="0" w:space="0" w:color="auto"/>
          </w:divBdr>
        </w:div>
        <w:div w:id="1674526287">
          <w:marLeft w:val="480"/>
          <w:marRight w:val="0"/>
          <w:marTop w:val="0"/>
          <w:marBottom w:val="0"/>
          <w:divBdr>
            <w:top w:val="none" w:sz="0" w:space="0" w:color="auto"/>
            <w:left w:val="none" w:sz="0" w:space="0" w:color="auto"/>
            <w:bottom w:val="none" w:sz="0" w:space="0" w:color="auto"/>
            <w:right w:val="none" w:sz="0" w:space="0" w:color="auto"/>
          </w:divBdr>
        </w:div>
        <w:div w:id="1678383238">
          <w:marLeft w:val="480"/>
          <w:marRight w:val="0"/>
          <w:marTop w:val="0"/>
          <w:marBottom w:val="0"/>
          <w:divBdr>
            <w:top w:val="none" w:sz="0" w:space="0" w:color="auto"/>
            <w:left w:val="none" w:sz="0" w:space="0" w:color="auto"/>
            <w:bottom w:val="none" w:sz="0" w:space="0" w:color="auto"/>
            <w:right w:val="none" w:sz="0" w:space="0" w:color="auto"/>
          </w:divBdr>
        </w:div>
        <w:div w:id="1686908471">
          <w:marLeft w:val="480"/>
          <w:marRight w:val="0"/>
          <w:marTop w:val="0"/>
          <w:marBottom w:val="0"/>
          <w:divBdr>
            <w:top w:val="none" w:sz="0" w:space="0" w:color="auto"/>
            <w:left w:val="none" w:sz="0" w:space="0" w:color="auto"/>
            <w:bottom w:val="none" w:sz="0" w:space="0" w:color="auto"/>
            <w:right w:val="none" w:sz="0" w:space="0" w:color="auto"/>
          </w:divBdr>
        </w:div>
        <w:div w:id="1687831709">
          <w:marLeft w:val="480"/>
          <w:marRight w:val="0"/>
          <w:marTop w:val="0"/>
          <w:marBottom w:val="0"/>
          <w:divBdr>
            <w:top w:val="none" w:sz="0" w:space="0" w:color="auto"/>
            <w:left w:val="none" w:sz="0" w:space="0" w:color="auto"/>
            <w:bottom w:val="none" w:sz="0" w:space="0" w:color="auto"/>
            <w:right w:val="none" w:sz="0" w:space="0" w:color="auto"/>
          </w:divBdr>
        </w:div>
        <w:div w:id="1695305971">
          <w:marLeft w:val="480"/>
          <w:marRight w:val="0"/>
          <w:marTop w:val="0"/>
          <w:marBottom w:val="0"/>
          <w:divBdr>
            <w:top w:val="none" w:sz="0" w:space="0" w:color="auto"/>
            <w:left w:val="none" w:sz="0" w:space="0" w:color="auto"/>
            <w:bottom w:val="none" w:sz="0" w:space="0" w:color="auto"/>
            <w:right w:val="none" w:sz="0" w:space="0" w:color="auto"/>
          </w:divBdr>
        </w:div>
        <w:div w:id="1724257301">
          <w:marLeft w:val="480"/>
          <w:marRight w:val="0"/>
          <w:marTop w:val="0"/>
          <w:marBottom w:val="0"/>
          <w:divBdr>
            <w:top w:val="none" w:sz="0" w:space="0" w:color="auto"/>
            <w:left w:val="none" w:sz="0" w:space="0" w:color="auto"/>
            <w:bottom w:val="none" w:sz="0" w:space="0" w:color="auto"/>
            <w:right w:val="none" w:sz="0" w:space="0" w:color="auto"/>
          </w:divBdr>
        </w:div>
        <w:div w:id="1753163539">
          <w:marLeft w:val="480"/>
          <w:marRight w:val="0"/>
          <w:marTop w:val="0"/>
          <w:marBottom w:val="0"/>
          <w:divBdr>
            <w:top w:val="none" w:sz="0" w:space="0" w:color="auto"/>
            <w:left w:val="none" w:sz="0" w:space="0" w:color="auto"/>
            <w:bottom w:val="none" w:sz="0" w:space="0" w:color="auto"/>
            <w:right w:val="none" w:sz="0" w:space="0" w:color="auto"/>
          </w:divBdr>
        </w:div>
        <w:div w:id="1775905280">
          <w:marLeft w:val="480"/>
          <w:marRight w:val="0"/>
          <w:marTop w:val="0"/>
          <w:marBottom w:val="0"/>
          <w:divBdr>
            <w:top w:val="none" w:sz="0" w:space="0" w:color="auto"/>
            <w:left w:val="none" w:sz="0" w:space="0" w:color="auto"/>
            <w:bottom w:val="none" w:sz="0" w:space="0" w:color="auto"/>
            <w:right w:val="none" w:sz="0" w:space="0" w:color="auto"/>
          </w:divBdr>
        </w:div>
      </w:divsChild>
    </w:div>
    <w:div w:id="65230420">
      <w:marLeft w:val="480"/>
      <w:marRight w:val="0"/>
      <w:marTop w:val="0"/>
      <w:marBottom w:val="0"/>
      <w:divBdr>
        <w:top w:val="none" w:sz="0" w:space="0" w:color="auto"/>
        <w:left w:val="none" w:sz="0" w:space="0" w:color="auto"/>
        <w:bottom w:val="none" w:sz="0" w:space="0" w:color="auto"/>
        <w:right w:val="none" w:sz="0" w:space="0" w:color="auto"/>
      </w:divBdr>
    </w:div>
    <w:div w:id="65305963">
      <w:marLeft w:val="480"/>
      <w:marRight w:val="0"/>
      <w:marTop w:val="0"/>
      <w:marBottom w:val="0"/>
      <w:divBdr>
        <w:top w:val="none" w:sz="0" w:space="0" w:color="auto"/>
        <w:left w:val="none" w:sz="0" w:space="0" w:color="auto"/>
        <w:bottom w:val="none" w:sz="0" w:space="0" w:color="auto"/>
        <w:right w:val="none" w:sz="0" w:space="0" w:color="auto"/>
      </w:divBdr>
    </w:div>
    <w:div w:id="65341656">
      <w:bodyDiv w:val="1"/>
      <w:marLeft w:val="0"/>
      <w:marRight w:val="0"/>
      <w:marTop w:val="0"/>
      <w:marBottom w:val="0"/>
      <w:divBdr>
        <w:top w:val="none" w:sz="0" w:space="0" w:color="auto"/>
        <w:left w:val="none" w:sz="0" w:space="0" w:color="auto"/>
        <w:bottom w:val="none" w:sz="0" w:space="0" w:color="auto"/>
        <w:right w:val="none" w:sz="0" w:space="0" w:color="auto"/>
      </w:divBdr>
    </w:div>
    <w:div w:id="65423643">
      <w:marLeft w:val="480"/>
      <w:marRight w:val="0"/>
      <w:marTop w:val="0"/>
      <w:marBottom w:val="0"/>
      <w:divBdr>
        <w:top w:val="none" w:sz="0" w:space="0" w:color="auto"/>
        <w:left w:val="none" w:sz="0" w:space="0" w:color="auto"/>
        <w:bottom w:val="none" w:sz="0" w:space="0" w:color="auto"/>
        <w:right w:val="none" w:sz="0" w:space="0" w:color="auto"/>
      </w:divBdr>
    </w:div>
    <w:div w:id="65689385">
      <w:marLeft w:val="480"/>
      <w:marRight w:val="0"/>
      <w:marTop w:val="0"/>
      <w:marBottom w:val="0"/>
      <w:divBdr>
        <w:top w:val="none" w:sz="0" w:space="0" w:color="auto"/>
        <w:left w:val="none" w:sz="0" w:space="0" w:color="auto"/>
        <w:bottom w:val="none" w:sz="0" w:space="0" w:color="auto"/>
        <w:right w:val="none" w:sz="0" w:space="0" w:color="auto"/>
      </w:divBdr>
    </w:div>
    <w:div w:id="65960433">
      <w:marLeft w:val="480"/>
      <w:marRight w:val="0"/>
      <w:marTop w:val="0"/>
      <w:marBottom w:val="0"/>
      <w:divBdr>
        <w:top w:val="none" w:sz="0" w:space="0" w:color="auto"/>
        <w:left w:val="none" w:sz="0" w:space="0" w:color="auto"/>
        <w:bottom w:val="none" w:sz="0" w:space="0" w:color="auto"/>
        <w:right w:val="none" w:sz="0" w:space="0" w:color="auto"/>
      </w:divBdr>
    </w:div>
    <w:div w:id="66004967">
      <w:marLeft w:val="480"/>
      <w:marRight w:val="0"/>
      <w:marTop w:val="0"/>
      <w:marBottom w:val="0"/>
      <w:divBdr>
        <w:top w:val="none" w:sz="0" w:space="0" w:color="auto"/>
        <w:left w:val="none" w:sz="0" w:space="0" w:color="auto"/>
        <w:bottom w:val="none" w:sz="0" w:space="0" w:color="auto"/>
        <w:right w:val="none" w:sz="0" w:space="0" w:color="auto"/>
      </w:divBdr>
    </w:div>
    <w:div w:id="66005543">
      <w:marLeft w:val="480"/>
      <w:marRight w:val="0"/>
      <w:marTop w:val="0"/>
      <w:marBottom w:val="0"/>
      <w:divBdr>
        <w:top w:val="none" w:sz="0" w:space="0" w:color="auto"/>
        <w:left w:val="none" w:sz="0" w:space="0" w:color="auto"/>
        <w:bottom w:val="none" w:sz="0" w:space="0" w:color="auto"/>
        <w:right w:val="none" w:sz="0" w:space="0" w:color="auto"/>
      </w:divBdr>
    </w:div>
    <w:div w:id="66076640">
      <w:bodyDiv w:val="1"/>
      <w:marLeft w:val="0"/>
      <w:marRight w:val="0"/>
      <w:marTop w:val="0"/>
      <w:marBottom w:val="0"/>
      <w:divBdr>
        <w:top w:val="none" w:sz="0" w:space="0" w:color="auto"/>
        <w:left w:val="none" w:sz="0" w:space="0" w:color="auto"/>
        <w:bottom w:val="none" w:sz="0" w:space="0" w:color="auto"/>
        <w:right w:val="none" w:sz="0" w:space="0" w:color="auto"/>
      </w:divBdr>
    </w:div>
    <w:div w:id="66078348">
      <w:marLeft w:val="480"/>
      <w:marRight w:val="0"/>
      <w:marTop w:val="0"/>
      <w:marBottom w:val="0"/>
      <w:divBdr>
        <w:top w:val="none" w:sz="0" w:space="0" w:color="auto"/>
        <w:left w:val="none" w:sz="0" w:space="0" w:color="auto"/>
        <w:bottom w:val="none" w:sz="0" w:space="0" w:color="auto"/>
        <w:right w:val="none" w:sz="0" w:space="0" w:color="auto"/>
      </w:divBdr>
    </w:div>
    <w:div w:id="66153020">
      <w:marLeft w:val="480"/>
      <w:marRight w:val="0"/>
      <w:marTop w:val="0"/>
      <w:marBottom w:val="0"/>
      <w:divBdr>
        <w:top w:val="none" w:sz="0" w:space="0" w:color="auto"/>
        <w:left w:val="none" w:sz="0" w:space="0" w:color="auto"/>
        <w:bottom w:val="none" w:sz="0" w:space="0" w:color="auto"/>
        <w:right w:val="none" w:sz="0" w:space="0" w:color="auto"/>
      </w:divBdr>
    </w:div>
    <w:div w:id="66193078">
      <w:marLeft w:val="480"/>
      <w:marRight w:val="0"/>
      <w:marTop w:val="0"/>
      <w:marBottom w:val="0"/>
      <w:divBdr>
        <w:top w:val="none" w:sz="0" w:space="0" w:color="auto"/>
        <w:left w:val="none" w:sz="0" w:space="0" w:color="auto"/>
        <w:bottom w:val="none" w:sz="0" w:space="0" w:color="auto"/>
        <w:right w:val="none" w:sz="0" w:space="0" w:color="auto"/>
      </w:divBdr>
    </w:div>
    <w:div w:id="66224029">
      <w:marLeft w:val="480"/>
      <w:marRight w:val="0"/>
      <w:marTop w:val="0"/>
      <w:marBottom w:val="0"/>
      <w:divBdr>
        <w:top w:val="none" w:sz="0" w:space="0" w:color="auto"/>
        <w:left w:val="none" w:sz="0" w:space="0" w:color="auto"/>
        <w:bottom w:val="none" w:sz="0" w:space="0" w:color="auto"/>
        <w:right w:val="none" w:sz="0" w:space="0" w:color="auto"/>
      </w:divBdr>
    </w:div>
    <w:div w:id="66272669">
      <w:marLeft w:val="480"/>
      <w:marRight w:val="0"/>
      <w:marTop w:val="0"/>
      <w:marBottom w:val="0"/>
      <w:divBdr>
        <w:top w:val="none" w:sz="0" w:space="0" w:color="auto"/>
        <w:left w:val="none" w:sz="0" w:space="0" w:color="auto"/>
        <w:bottom w:val="none" w:sz="0" w:space="0" w:color="auto"/>
        <w:right w:val="none" w:sz="0" w:space="0" w:color="auto"/>
      </w:divBdr>
    </w:div>
    <w:div w:id="66347278">
      <w:marLeft w:val="480"/>
      <w:marRight w:val="0"/>
      <w:marTop w:val="0"/>
      <w:marBottom w:val="0"/>
      <w:divBdr>
        <w:top w:val="none" w:sz="0" w:space="0" w:color="auto"/>
        <w:left w:val="none" w:sz="0" w:space="0" w:color="auto"/>
        <w:bottom w:val="none" w:sz="0" w:space="0" w:color="auto"/>
        <w:right w:val="none" w:sz="0" w:space="0" w:color="auto"/>
      </w:divBdr>
    </w:div>
    <w:div w:id="67115858">
      <w:marLeft w:val="480"/>
      <w:marRight w:val="0"/>
      <w:marTop w:val="0"/>
      <w:marBottom w:val="0"/>
      <w:divBdr>
        <w:top w:val="none" w:sz="0" w:space="0" w:color="auto"/>
        <w:left w:val="none" w:sz="0" w:space="0" w:color="auto"/>
        <w:bottom w:val="none" w:sz="0" w:space="0" w:color="auto"/>
        <w:right w:val="none" w:sz="0" w:space="0" w:color="auto"/>
      </w:divBdr>
    </w:div>
    <w:div w:id="67120940">
      <w:marLeft w:val="480"/>
      <w:marRight w:val="0"/>
      <w:marTop w:val="0"/>
      <w:marBottom w:val="0"/>
      <w:divBdr>
        <w:top w:val="none" w:sz="0" w:space="0" w:color="auto"/>
        <w:left w:val="none" w:sz="0" w:space="0" w:color="auto"/>
        <w:bottom w:val="none" w:sz="0" w:space="0" w:color="auto"/>
        <w:right w:val="none" w:sz="0" w:space="0" w:color="auto"/>
      </w:divBdr>
    </w:div>
    <w:div w:id="67121005">
      <w:marLeft w:val="480"/>
      <w:marRight w:val="0"/>
      <w:marTop w:val="0"/>
      <w:marBottom w:val="0"/>
      <w:divBdr>
        <w:top w:val="none" w:sz="0" w:space="0" w:color="auto"/>
        <w:left w:val="none" w:sz="0" w:space="0" w:color="auto"/>
        <w:bottom w:val="none" w:sz="0" w:space="0" w:color="auto"/>
        <w:right w:val="none" w:sz="0" w:space="0" w:color="auto"/>
      </w:divBdr>
    </w:div>
    <w:div w:id="67264827">
      <w:marLeft w:val="480"/>
      <w:marRight w:val="0"/>
      <w:marTop w:val="0"/>
      <w:marBottom w:val="0"/>
      <w:divBdr>
        <w:top w:val="none" w:sz="0" w:space="0" w:color="auto"/>
        <w:left w:val="none" w:sz="0" w:space="0" w:color="auto"/>
        <w:bottom w:val="none" w:sz="0" w:space="0" w:color="auto"/>
        <w:right w:val="none" w:sz="0" w:space="0" w:color="auto"/>
      </w:divBdr>
    </w:div>
    <w:div w:id="67265654">
      <w:marLeft w:val="480"/>
      <w:marRight w:val="0"/>
      <w:marTop w:val="0"/>
      <w:marBottom w:val="0"/>
      <w:divBdr>
        <w:top w:val="none" w:sz="0" w:space="0" w:color="auto"/>
        <w:left w:val="none" w:sz="0" w:space="0" w:color="auto"/>
        <w:bottom w:val="none" w:sz="0" w:space="0" w:color="auto"/>
        <w:right w:val="none" w:sz="0" w:space="0" w:color="auto"/>
      </w:divBdr>
    </w:div>
    <w:div w:id="67268315">
      <w:marLeft w:val="480"/>
      <w:marRight w:val="0"/>
      <w:marTop w:val="0"/>
      <w:marBottom w:val="0"/>
      <w:divBdr>
        <w:top w:val="none" w:sz="0" w:space="0" w:color="auto"/>
        <w:left w:val="none" w:sz="0" w:space="0" w:color="auto"/>
        <w:bottom w:val="none" w:sz="0" w:space="0" w:color="auto"/>
        <w:right w:val="none" w:sz="0" w:space="0" w:color="auto"/>
      </w:divBdr>
    </w:div>
    <w:div w:id="67269707">
      <w:marLeft w:val="480"/>
      <w:marRight w:val="0"/>
      <w:marTop w:val="0"/>
      <w:marBottom w:val="0"/>
      <w:divBdr>
        <w:top w:val="none" w:sz="0" w:space="0" w:color="auto"/>
        <w:left w:val="none" w:sz="0" w:space="0" w:color="auto"/>
        <w:bottom w:val="none" w:sz="0" w:space="0" w:color="auto"/>
        <w:right w:val="none" w:sz="0" w:space="0" w:color="auto"/>
      </w:divBdr>
    </w:div>
    <w:div w:id="67269709">
      <w:marLeft w:val="480"/>
      <w:marRight w:val="0"/>
      <w:marTop w:val="0"/>
      <w:marBottom w:val="0"/>
      <w:divBdr>
        <w:top w:val="none" w:sz="0" w:space="0" w:color="auto"/>
        <w:left w:val="none" w:sz="0" w:space="0" w:color="auto"/>
        <w:bottom w:val="none" w:sz="0" w:space="0" w:color="auto"/>
        <w:right w:val="none" w:sz="0" w:space="0" w:color="auto"/>
      </w:divBdr>
    </w:div>
    <w:div w:id="67272362">
      <w:marLeft w:val="480"/>
      <w:marRight w:val="0"/>
      <w:marTop w:val="0"/>
      <w:marBottom w:val="0"/>
      <w:divBdr>
        <w:top w:val="none" w:sz="0" w:space="0" w:color="auto"/>
        <w:left w:val="none" w:sz="0" w:space="0" w:color="auto"/>
        <w:bottom w:val="none" w:sz="0" w:space="0" w:color="auto"/>
        <w:right w:val="none" w:sz="0" w:space="0" w:color="auto"/>
      </w:divBdr>
    </w:div>
    <w:div w:id="67313432">
      <w:marLeft w:val="480"/>
      <w:marRight w:val="0"/>
      <w:marTop w:val="0"/>
      <w:marBottom w:val="0"/>
      <w:divBdr>
        <w:top w:val="none" w:sz="0" w:space="0" w:color="auto"/>
        <w:left w:val="none" w:sz="0" w:space="0" w:color="auto"/>
        <w:bottom w:val="none" w:sz="0" w:space="0" w:color="auto"/>
        <w:right w:val="none" w:sz="0" w:space="0" w:color="auto"/>
      </w:divBdr>
    </w:div>
    <w:div w:id="67390962">
      <w:marLeft w:val="480"/>
      <w:marRight w:val="0"/>
      <w:marTop w:val="0"/>
      <w:marBottom w:val="0"/>
      <w:divBdr>
        <w:top w:val="none" w:sz="0" w:space="0" w:color="auto"/>
        <w:left w:val="none" w:sz="0" w:space="0" w:color="auto"/>
        <w:bottom w:val="none" w:sz="0" w:space="0" w:color="auto"/>
        <w:right w:val="none" w:sz="0" w:space="0" w:color="auto"/>
      </w:divBdr>
    </w:div>
    <w:div w:id="67457290">
      <w:marLeft w:val="480"/>
      <w:marRight w:val="0"/>
      <w:marTop w:val="0"/>
      <w:marBottom w:val="0"/>
      <w:divBdr>
        <w:top w:val="none" w:sz="0" w:space="0" w:color="auto"/>
        <w:left w:val="none" w:sz="0" w:space="0" w:color="auto"/>
        <w:bottom w:val="none" w:sz="0" w:space="0" w:color="auto"/>
        <w:right w:val="none" w:sz="0" w:space="0" w:color="auto"/>
      </w:divBdr>
    </w:div>
    <w:div w:id="67770868">
      <w:marLeft w:val="480"/>
      <w:marRight w:val="0"/>
      <w:marTop w:val="0"/>
      <w:marBottom w:val="0"/>
      <w:divBdr>
        <w:top w:val="none" w:sz="0" w:space="0" w:color="auto"/>
        <w:left w:val="none" w:sz="0" w:space="0" w:color="auto"/>
        <w:bottom w:val="none" w:sz="0" w:space="0" w:color="auto"/>
        <w:right w:val="none" w:sz="0" w:space="0" w:color="auto"/>
      </w:divBdr>
    </w:div>
    <w:div w:id="67772893">
      <w:marLeft w:val="480"/>
      <w:marRight w:val="0"/>
      <w:marTop w:val="0"/>
      <w:marBottom w:val="0"/>
      <w:divBdr>
        <w:top w:val="none" w:sz="0" w:space="0" w:color="auto"/>
        <w:left w:val="none" w:sz="0" w:space="0" w:color="auto"/>
        <w:bottom w:val="none" w:sz="0" w:space="0" w:color="auto"/>
        <w:right w:val="none" w:sz="0" w:space="0" w:color="auto"/>
      </w:divBdr>
    </w:div>
    <w:div w:id="67844349">
      <w:marLeft w:val="480"/>
      <w:marRight w:val="0"/>
      <w:marTop w:val="0"/>
      <w:marBottom w:val="0"/>
      <w:divBdr>
        <w:top w:val="none" w:sz="0" w:space="0" w:color="auto"/>
        <w:left w:val="none" w:sz="0" w:space="0" w:color="auto"/>
        <w:bottom w:val="none" w:sz="0" w:space="0" w:color="auto"/>
        <w:right w:val="none" w:sz="0" w:space="0" w:color="auto"/>
      </w:divBdr>
    </w:div>
    <w:div w:id="68037029">
      <w:marLeft w:val="480"/>
      <w:marRight w:val="0"/>
      <w:marTop w:val="0"/>
      <w:marBottom w:val="0"/>
      <w:divBdr>
        <w:top w:val="none" w:sz="0" w:space="0" w:color="auto"/>
        <w:left w:val="none" w:sz="0" w:space="0" w:color="auto"/>
        <w:bottom w:val="none" w:sz="0" w:space="0" w:color="auto"/>
        <w:right w:val="none" w:sz="0" w:space="0" w:color="auto"/>
      </w:divBdr>
    </w:div>
    <w:div w:id="68040493">
      <w:marLeft w:val="480"/>
      <w:marRight w:val="0"/>
      <w:marTop w:val="0"/>
      <w:marBottom w:val="0"/>
      <w:divBdr>
        <w:top w:val="none" w:sz="0" w:space="0" w:color="auto"/>
        <w:left w:val="none" w:sz="0" w:space="0" w:color="auto"/>
        <w:bottom w:val="none" w:sz="0" w:space="0" w:color="auto"/>
        <w:right w:val="none" w:sz="0" w:space="0" w:color="auto"/>
      </w:divBdr>
    </w:div>
    <w:div w:id="68040693">
      <w:marLeft w:val="480"/>
      <w:marRight w:val="0"/>
      <w:marTop w:val="0"/>
      <w:marBottom w:val="0"/>
      <w:divBdr>
        <w:top w:val="none" w:sz="0" w:space="0" w:color="auto"/>
        <w:left w:val="none" w:sz="0" w:space="0" w:color="auto"/>
        <w:bottom w:val="none" w:sz="0" w:space="0" w:color="auto"/>
        <w:right w:val="none" w:sz="0" w:space="0" w:color="auto"/>
      </w:divBdr>
    </w:div>
    <w:div w:id="68041801">
      <w:marLeft w:val="480"/>
      <w:marRight w:val="0"/>
      <w:marTop w:val="0"/>
      <w:marBottom w:val="0"/>
      <w:divBdr>
        <w:top w:val="none" w:sz="0" w:space="0" w:color="auto"/>
        <w:left w:val="none" w:sz="0" w:space="0" w:color="auto"/>
        <w:bottom w:val="none" w:sz="0" w:space="0" w:color="auto"/>
        <w:right w:val="none" w:sz="0" w:space="0" w:color="auto"/>
      </w:divBdr>
    </w:div>
    <w:div w:id="68113462">
      <w:bodyDiv w:val="1"/>
      <w:marLeft w:val="0"/>
      <w:marRight w:val="0"/>
      <w:marTop w:val="0"/>
      <w:marBottom w:val="0"/>
      <w:divBdr>
        <w:top w:val="none" w:sz="0" w:space="0" w:color="auto"/>
        <w:left w:val="none" w:sz="0" w:space="0" w:color="auto"/>
        <w:bottom w:val="none" w:sz="0" w:space="0" w:color="auto"/>
        <w:right w:val="none" w:sz="0" w:space="0" w:color="auto"/>
      </w:divBdr>
    </w:div>
    <w:div w:id="68237436">
      <w:marLeft w:val="480"/>
      <w:marRight w:val="0"/>
      <w:marTop w:val="0"/>
      <w:marBottom w:val="0"/>
      <w:divBdr>
        <w:top w:val="none" w:sz="0" w:space="0" w:color="auto"/>
        <w:left w:val="none" w:sz="0" w:space="0" w:color="auto"/>
        <w:bottom w:val="none" w:sz="0" w:space="0" w:color="auto"/>
        <w:right w:val="none" w:sz="0" w:space="0" w:color="auto"/>
      </w:divBdr>
    </w:div>
    <w:div w:id="68305633">
      <w:marLeft w:val="480"/>
      <w:marRight w:val="0"/>
      <w:marTop w:val="0"/>
      <w:marBottom w:val="0"/>
      <w:divBdr>
        <w:top w:val="none" w:sz="0" w:space="0" w:color="auto"/>
        <w:left w:val="none" w:sz="0" w:space="0" w:color="auto"/>
        <w:bottom w:val="none" w:sz="0" w:space="0" w:color="auto"/>
        <w:right w:val="none" w:sz="0" w:space="0" w:color="auto"/>
      </w:divBdr>
    </w:div>
    <w:div w:id="68306294">
      <w:bodyDiv w:val="1"/>
      <w:marLeft w:val="0"/>
      <w:marRight w:val="0"/>
      <w:marTop w:val="0"/>
      <w:marBottom w:val="0"/>
      <w:divBdr>
        <w:top w:val="none" w:sz="0" w:space="0" w:color="auto"/>
        <w:left w:val="none" w:sz="0" w:space="0" w:color="auto"/>
        <w:bottom w:val="none" w:sz="0" w:space="0" w:color="auto"/>
        <w:right w:val="none" w:sz="0" w:space="0" w:color="auto"/>
      </w:divBdr>
    </w:div>
    <w:div w:id="68306737">
      <w:marLeft w:val="480"/>
      <w:marRight w:val="0"/>
      <w:marTop w:val="0"/>
      <w:marBottom w:val="0"/>
      <w:divBdr>
        <w:top w:val="none" w:sz="0" w:space="0" w:color="auto"/>
        <w:left w:val="none" w:sz="0" w:space="0" w:color="auto"/>
        <w:bottom w:val="none" w:sz="0" w:space="0" w:color="auto"/>
        <w:right w:val="none" w:sz="0" w:space="0" w:color="auto"/>
      </w:divBdr>
    </w:div>
    <w:div w:id="68383938">
      <w:marLeft w:val="480"/>
      <w:marRight w:val="0"/>
      <w:marTop w:val="0"/>
      <w:marBottom w:val="0"/>
      <w:divBdr>
        <w:top w:val="none" w:sz="0" w:space="0" w:color="auto"/>
        <w:left w:val="none" w:sz="0" w:space="0" w:color="auto"/>
        <w:bottom w:val="none" w:sz="0" w:space="0" w:color="auto"/>
        <w:right w:val="none" w:sz="0" w:space="0" w:color="auto"/>
      </w:divBdr>
    </w:div>
    <w:div w:id="68432782">
      <w:marLeft w:val="480"/>
      <w:marRight w:val="0"/>
      <w:marTop w:val="0"/>
      <w:marBottom w:val="0"/>
      <w:divBdr>
        <w:top w:val="none" w:sz="0" w:space="0" w:color="auto"/>
        <w:left w:val="none" w:sz="0" w:space="0" w:color="auto"/>
        <w:bottom w:val="none" w:sz="0" w:space="0" w:color="auto"/>
        <w:right w:val="none" w:sz="0" w:space="0" w:color="auto"/>
      </w:divBdr>
    </w:div>
    <w:div w:id="68500350">
      <w:marLeft w:val="480"/>
      <w:marRight w:val="0"/>
      <w:marTop w:val="0"/>
      <w:marBottom w:val="0"/>
      <w:divBdr>
        <w:top w:val="none" w:sz="0" w:space="0" w:color="auto"/>
        <w:left w:val="none" w:sz="0" w:space="0" w:color="auto"/>
        <w:bottom w:val="none" w:sz="0" w:space="0" w:color="auto"/>
        <w:right w:val="none" w:sz="0" w:space="0" w:color="auto"/>
      </w:divBdr>
    </w:div>
    <w:div w:id="68574895">
      <w:marLeft w:val="480"/>
      <w:marRight w:val="0"/>
      <w:marTop w:val="0"/>
      <w:marBottom w:val="0"/>
      <w:divBdr>
        <w:top w:val="none" w:sz="0" w:space="0" w:color="auto"/>
        <w:left w:val="none" w:sz="0" w:space="0" w:color="auto"/>
        <w:bottom w:val="none" w:sz="0" w:space="0" w:color="auto"/>
        <w:right w:val="none" w:sz="0" w:space="0" w:color="auto"/>
      </w:divBdr>
    </w:div>
    <w:div w:id="68575583">
      <w:marLeft w:val="480"/>
      <w:marRight w:val="0"/>
      <w:marTop w:val="0"/>
      <w:marBottom w:val="0"/>
      <w:divBdr>
        <w:top w:val="none" w:sz="0" w:space="0" w:color="auto"/>
        <w:left w:val="none" w:sz="0" w:space="0" w:color="auto"/>
        <w:bottom w:val="none" w:sz="0" w:space="0" w:color="auto"/>
        <w:right w:val="none" w:sz="0" w:space="0" w:color="auto"/>
      </w:divBdr>
    </w:div>
    <w:div w:id="68577565">
      <w:marLeft w:val="480"/>
      <w:marRight w:val="0"/>
      <w:marTop w:val="0"/>
      <w:marBottom w:val="0"/>
      <w:divBdr>
        <w:top w:val="none" w:sz="0" w:space="0" w:color="auto"/>
        <w:left w:val="none" w:sz="0" w:space="0" w:color="auto"/>
        <w:bottom w:val="none" w:sz="0" w:space="0" w:color="auto"/>
        <w:right w:val="none" w:sz="0" w:space="0" w:color="auto"/>
      </w:divBdr>
    </w:div>
    <w:div w:id="68620984">
      <w:marLeft w:val="480"/>
      <w:marRight w:val="0"/>
      <w:marTop w:val="0"/>
      <w:marBottom w:val="0"/>
      <w:divBdr>
        <w:top w:val="none" w:sz="0" w:space="0" w:color="auto"/>
        <w:left w:val="none" w:sz="0" w:space="0" w:color="auto"/>
        <w:bottom w:val="none" w:sz="0" w:space="0" w:color="auto"/>
        <w:right w:val="none" w:sz="0" w:space="0" w:color="auto"/>
      </w:divBdr>
    </w:div>
    <w:div w:id="68699349">
      <w:bodyDiv w:val="1"/>
      <w:marLeft w:val="0"/>
      <w:marRight w:val="0"/>
      <w:marTop w:val="0"/>
      <w:marBottom w:val="0"/>
      <w:divBdr>
        <w:top w:val="none" w:sz="0" w:space="0" w:color="auto"/>
        <w:left w:val="none" w:sz="0" w:space="0" w:color="auto"/>
        <w:bottom w:val="none" w:sz="0" w:space="0" w:color="auto"/>
        <w:right w:val="none" w:sz="0" w:space="0" w:color="auto"/>
      </w:divBdr>
    </w:div>
    <w:div w:id="69083150">
      <w:marLeft w:val="480"/>
      <w:marRight w:val="0"/>
      <w:marTop w:val="0"/>
      <w:marBottom w:val="0"/>
      <w:divBdr>
        <w:top w:val="none" w:sz="0" w:space="0" w:color="auto"/>
        <w:left w:val="none" w:sz="0" w:space="0" w:color="auto"/>
        <w:bottom w:val="none" w:sz="0" w:space="0" w:color="auto"/>
        <w:right w:val="none" w:sz="0" w:space="0" w:color="auto"/>
      </w:divBdr>
    </w:div>
    <w:div w:id="69086309">
      <w:bodyDiv w:val="1"/>
      <w:marLeft w:val="0"/>
      <w:marRight w:val="0"/>
      <w:marTop w:val="0"/>
      <w:marBottom w:val="0"/>
      <w:divBdr>
        <w:top w:val="none" w:sz="0" w:space="0" w:color="auto"/>
        <w:left w:val="none" w:sz="0" w:space="0" w:color="auto"/>
        <w:bottom w:val="none" w:sz="0" w:space="0" w:color="auto"/>
        <w:right w:val="none" w:sz="0" w:space="0" w:color="auto"/>
      </w:divBdr>
      <w:divsChild>
        <w:div w:id="8652879">
          <w:marLeft w:val="480"/>
          <w:marRight w:val="0"/>
          <w:marTop w:val="0"/>
          <w:marBottom w:val="0"/>
          <w:divBdr>
            <w:top w:val="none" w:sz="0" w:space="0" w:color="auto"/>
            <w:left w:val="none" w:sz="0" w:space="0" w:color="auto"/>
            <w:bottom w:val="none" w:sz="0" w:space="0" w:color="auto"/>
            <w:right w:val="none" w:sz="0" w:space="0" w:color="auto"/>
          </w:divBdr>
        </w:div>
        <w:div w:id="110590904">
          <w:marLeft w:val="480"/>
          <w:marRight w:val="0"/>
          <w:marTop w:val="0"/>
          <w:marBottom w:val="0"/>
          <w:divBdr>
            <w:top w:val="none" w:sz="0" w:space="0" w:color="auto"/>
            <w:left w:val="none" w:sz="0" w:space="0" w:color="auto"/>
            <w:bottom w:val="none" w:sz="0" w:space="0" w:color="auto"/>
            <w:right w:val="none" w:sz="0" w:space="0" w:color="auto"/>
          </w:divBdr>
        </w:div>
        <w:div w:id="122886932">
          <w:marLeft w:val="480"/>
          <w:marRight w:val="0"/>
          <w:marTop w:val="0"/>
          <w:marBottom w:val="0"/>
          <w:divBdr>
            <w:top w:val="none" w:sz="0" w:space="0" w:color="auto"/>
            <w:left w:val="none" w:sz="0" w:space="0" w:color="auto"/>
            <w:bottom w:val="none" w:sz="0" w:space="0" w:color="auto"/>
            <w:right w:val="none" w:sz="0" w:space="0" w:color="auto"/>
          </w:divBdr>
        </w:div>
        <w:div w:id="174922733">
          <w:marLeft w:val="480"/>
          <w:marRight w:val="0"/>
          <w:marTop w:val="0"/>
          <w:marBottom w:val="0"/>
          <w:divBdr>
            <w:top w:val="none" w:sz="0" w:space="0" w:color="auto"/>
            <w:left w:val="none" w:sz="0" w:space="0" w:color="auto"/>
            <w:bottom w:val="none" w:sz="0" w:space="0" w:color="auto"/>
            <w:right w:val="none" w:sz="0" w:space="0" w:color="auto"/>
          </w:divBdr>
        </w:div>
        <w:div w:id="299311340">
          <w:marLeft w:val="480"/>
          <w:marRight w:val="0"/>
          <w:marTop w:val="0"/>
          <w:marBottom w:val="0"/>
          <w:divBdr>
            <w:top w:val="none" w:sz="0" w:space="0" w:color="auto"/>
            <w:left w:val="none" w:sz="0" w:space="0" w:color="auto"/>
            <w:bottom w:val="none" w:sz="0" w:space="0" w:color="auto"/>
            <w:right w:val="none" w:sz="0" w:space="0" w:color="auto"/>
          </w:divBdr>
        </w:div>
        <w:div w:id="442070032">
          <w:marLeft w:val="480"/>
          <w:marRight w:val="0"/>
          <w:marTop w:val="0"/>
          <w:marBottom w:val="0"/>
          <w:divBdr>
            <w:top w:val="none" w:sz="0" w:space="0" w:color="auto"/>
            <w:left w:val="none" w:sz="0" w:space="0" w:color="auto"/>
            <w:bottom w:val="none" w:sz="0" w:space="0" w:color="auto"/>
            <w:right w:val="none" w:sz="0" w:space="0" w:color="auto"/>
          </w:divBdr>
        </w:div>
        <w:div w:id="523786691">
          <w:marLeft w:val="480"/>
          <w:marRight w:val="0"/>
          <w:marTop w:val="0"/>
          <w:marBottom w:val="0"/>
          <w:divBdr>
            <w:top w:val="none" w:sz="0" w:space="0" w:color="auto"/>
            <w:left w:val="none" w:sz="0" w:space="0" w:color="auto"/>
            <w:bottom w:val="none" w:sz="0" w:space="0" w:color="auto"/>
            <w:right w:val="none" w:sz="0" w:space="0" w:color="auto"/>
          </w:divBdr>
        </w:div>
        <w:div w:id="552233158">
          <w:marLeft w:val="480"/>
          <w:marRight w:val="0"/>
          <w:marTop w:val="0"/>
          <w:marBottom w:val="0"/>
          <w:divBdr>
            <w:top w:val="none" w:sz="0" w:space="0" w:color="auto"/>
            <w:left w:val="none" w:sz="0" w:space="0" w:color="auto"/>
            <w:bottom w:val="none" w:sz="0" w:space="0" w:color="auto"/>
            <w:right w:val="none" w:sz="0" w:space="0" w:color="auto"/>
          </w:divBdr>
        </w:div>
        <w:div w:id="564489544">
          <w:marLeft w:val="480"/>
          <w:marRight w:val="0"/>
          <w:marTop w:val="0"/>
          <w:marBottom w:val="0"/>
          <w:divBdr>
            <w:top w:val="none" w:sz="0" w:space="0" w:color="auto"/>
            <w:left w:val="none" w:sz="0" w:space="0" w:color="auto"/>
            <w:bottom w:val="none" w:sz="0" w:space="0" w:color="auto"/>
            <w:right w:val="none" w:sz="0" w:space="0" w:color="auto"/>
          </w:divBdr>
        </w:div>
        <w:div w:id="620695377">
          <w:marLeft w:val="480"/>
          <w:marRight w:val="0"/>
          <w:marTop w:val="0"/>
          <w:marBottom w:val="0"/>
          <w:divBdr>
            <w:top w:val="none" w:sz="0" w:space="0" w:color="auto"/>
            <w:left w:val="none" w:sz="0" w:space="0" w:color="auto"/>
            <w:bottom w:val="none" w:sz="0" w:space="0" w:color="auto"/>
            <w:right w:val="none" w:sz="0" w:space="0" w:color="auto"/>
          </w:divBdr>
        </w:div>
        <w:div w:id="791434332">
          <w:marLeft w:val="480"/>
          <w:marRight w:val="0"/>
          <w:marTop w:val="0"/>
          <w:marBottom w:val="0"/>
          <w:divBdr>
            <w:top w:val="none" w:sz="0" w:space="0" w:color="auto"/>
            <w:left w:val="none" w:sz="0" w:space="0" w:color="auto"/>
            <w:bottom w:val="none" w:sz="0" w:space="0" w:color="auto"/>
            <w:right w:val="none" w:sz="0" w:space="0" w:color="auto"/>
          </w:divBdr>
        </w:div>
        <w:div w:id="817763013">
          <w:marLeft w:val="480"/>
          <w:marRight w:val="0"/>
          <w:marTop w:val="0"/>
          <w:marBottom w:val="0"/>
          <w:divBdr>
            <w:top w:val="none" w:sz="0" w:space="0" w:color="auto"/>
            <w:left w:val="none" w:sz="0" w:space="0" w:color="auto"/>
            <w:bottom w:val="none" w:sz="0" w:space="0" w:color="auto"/>
            <w:right w:val="none" w:sz="0" w:space="0" w:color="auto"/>
          </w:divBdr>
        </w:div>
        <w:div w:id="827330907">
          <w:marLeft w:val="480"/>
          <w:marRight w:val="0"/>
          <w:marTop w:val="0"/>
          <w:marBottom w:val="0"/>
          <w:divBdr>
            <w:top w:val="none" w:sz="0" w:space="0" w:color="auto"/>
            <w:left w:val="none" w:sz="0" w:space="0" w:color="auto"/>
            <w:bottom w:val="none" w:sz="0" w:space="0" w:color="auto"/>
            <w:right w:val="none" w:sz="0" w:space="0" w:color="auto"/>
          </w:divBdr>
        </w:div>
        <w:div w:id="881596662">
          <w:marLeft w:val="480"/>
          <w:marRight w:val="0"/>
          <w:marTop w:val="0"/>
          <w:marBottom w:val="0"/>
          <w:divBdr>
            <w:top w:val="none" w:sz="0" w:space="0" w:color="auto"/>
            <w:left w:val="none" w:sz="0" w:space="0" w:color="auto"/>
            <w:bottom w:val="none" w:sz="0" w:space="0" w:color="auto"/>
            <w:right w:val="none" w:sz="0" w:space="0" w:color="auto"/>
          </w:divBdr>
        </w:div>
        <w:div w:id="918365679">
          <w:marLeft w:val="480"/>
          <w:marRight w:val="0"/>
          <w:marTop w:val="0"/>
          <w:marBottom w:val="0"/>
          <w:divBdr>
            <w:top w:val="none" w:sz="0" w:space="0" w:color="auto"/>
            <w:left w:val="none" w:sz="0" w:space="0" w:color="auto"/>
            <w:bottom w:val="none" w:sz="0" w:space="0" w:color="auto"/>
            <w:right w:val="none" w:sz="0" w:space="0" w:color="auto"/>
          </w:divBdr>
        </w:div>
        <w:div w:id="959186444">
          <w:marLeft w:val="480"/>
          <w:marRight w:val="0"/>
          <w:marTop w:val="0"/>
          <w:marBottom w:val="0"/>
          <w:divBdr>
            <w:top w:val="none" w:sz="0" w:space="0" w:color="auto"/>
            <w:left w:val="none" w:sz="0" w:space="0" w:color="auto"/>
            <w:bottom w:val="none" w:sz="0" w:space="0" w:color="auto"/>
            <w:right w:val="none" w:sz="0" w:space="0" w:color="auto"/>
          </w:divBdr>
        </w:div>
        <w:div w:id="996765772">
          <w:marLeft w:val="480"/>
          <w:marRight w:val="0"/>
          <w:marTop w:val="0"/>
          <w:marBottom w:val="0"/>
          <w:divBdr>
            <w:top w:val="none" w:sz="0" w:space="0" w:color="auto"/>
            <w:left w:val="none" w:sz="0" w:space="0" w:color="auto"/>
            <w:bottom w:val="none" w:sz="0" w:space="0" w:color="auto"/>
            <w:right w:val="none" w:sz="0" w:space="0" w:color="auto"/>
          </w:divBdr>
        </w:div>
        <w:div w:id="1010987042">
          <w:marLeft w:val="480"/>
          <w:marRight w:val="0"/>
          <w:marTop w:val="0"/>
          <w:marBottom w:val="0"/>
          <w:divBdr>
            <w:top w:val="none" w:sz="0" w:space="0" w:color="auto"/>
            <w:left w:val="none" w:sz="0" w:space="0" w:color="auto"/>
            <w:bottom w:val="none" w:sz="0" w:space="0" w:color="auto"/>
            <w:right w:val="none" w:sz="0" w:space="0" w:color="auto"/>
          </w:divBdr>
        </w:div>
        <w:div w:id="1078286004">
          <w:marLeft w:val="480"/>
          <w:marRight w:val="0"/>
          <w:marTop w:val="0"/>
          <w:marBottom w:val="0"/>
          <w:divBdr>
            <w:top w:val="none" w:sz="0" w:space="0" w:color="auto"/>
            <w:left w:val="none" w:sz="0" w:space="0" w:color="auto"/>
            <w:bottom w:val="none" w:sz="0" w:space="0" w:color="auto"/>
            <w:right w:val="none" w:sz="0" w:space="0" w:color="auto"/>
          </w:divBdr>
        </w:div>
        <w:div w:id="1113209143">
          <w:marLeft w:val="480"/>
          <w:marRight w:val="0"/>
          <w:marTop w:val="0"/>
          <w:marBottom w:val="0"/>
          <w:divBdr>
            <w:top w:val="none" w:sz="0" w:space="0" w:color="auto"/>
            <w:left w:val="none" w:sz="0" w:space="0" w:color="auto"/>
            <w:bottom w:val="none" w:sz="0" w:space="0" w:color="auto"/>
            <w:right w:val="none" w:sz="0" w:space="0" w:color="auto"/>
          </w:divBdr>
        </w:div>
        <w:div w:id="1207135922">
          <w:marLeft w:val="480"/>
          <w:marRight w:val="0"/>
          <w:marTop w:val="0"/>
          <w:marBottom w:val="0"/>
          <w:divBdr>
            <w:top w:val="none" w:sz="0" w:space="0" w:color="auto"/>
            <w:left w:val="none" w:sz="0" w:space="0" w:color="auto"/>
            <w:bottom w:val="none" w:sz="0" w:space="0" w:color="auto"/>
            <w:right w:val="none" w:sz="0" w:space="0" w:color="auto"/>
          </w:divBdr>
        </w:div>
        <w:div w:id="1215242501">
          <w:marLeft w:val="480"/>
          <w:marRight w:val="0"/>
          <w:marTop w:val="0"/>
          <w:marBottom w:val="0"/>
          <w:divBdr>
            <w:top w:val="none" w:sz="0" w:space="0" w:color="auto"/>
            <w:left w:val="none" w:sz="0" w:space="0" w:color="auto"/>
            <w:bottom w:val="none" w:sz="0" w:space="0" w:color="auto"/>
            <w:right w:val="none" w:sz="0" w:space="0" w:color="auto"/>
          </w:divBdr>
        </w:div>
        <w:div w:id="1215309329">
          <w:marLeft w:val="480"/>
          <w:marRight w:val="0"/>
          <w:marTop w:val="0"/>
          <w:marBottom w:val="0"/>
          <w:divBdr>
            <w:top w:val="none" w:sz="0" w:space="0" w:color="auto"/>
            <w:left w:val="none" w:sz="0" w:space="0" w:color="auto"/>
            <w:bottom w:val="none" w:sz="0" w:space="0" w:color="auto"/>
            <w:right w:val="none" w:sz="0" w:space="0" w:color="auto"/>
          </w:divBdr>
        </w:div>
        <w:div w:id="1232470431">
          <w:marLeft w:val="480"/>
          <w:marRight w:val="0"/>
          <w:marTop w:val="0"/>
          <w:marBottom w:val="0"/>
          <w:divBdr>
            <w:top w:val="none" w:sz="0" w:space="0" w:color="auto"/>
            <w:left w:val="none" w:sz="0" w:space="0" w:color="auto"/>
            <w:bottom w:val="none" w:sz="0" w:space="0" w:color="auto"/>
            <w:right w:val="none" w:sz="0" w:space="0" w:color="auto"/>
          </w:divBdr>
        </w:div>
        <w:div w:id="1397581535">
          <w:marLeft w:val="480"/>
          <w:marRight w:val="0"/>
          <w:marTop w:val="0"/>
          <w:marBottom w:val="0"/>
          <w:divBdr>
            <w:top w:val="none" w:sz="0" w:space="0" w:color="auto"/>
            <w:left w:val="none" w:sz="0" w:space="0" w:color="auto"/>
            <w:bottom w:val="none" w:sz="0" w:space="0" w:color="auto"/>
            <w:right w:val="none" w:sz="0" w:space="0" w:color="auto"/>
          </w:divBdr>
        </w:div>
        <w:div w:id="1401634370">
          <w:marLeft w:val="480"/>
          <w:marRight w:val="0"/>
          <w:marTop w:val="0"/>
          <w:marBottom w:val="0"/>
          <w:divBdr>
            <w:top w:val="none" w:sz="0" w:space="0" w:color="auto"/>
            <w:left w:val="none" w:sz="0" w:space="0" w:color="auto"/>
            <w:bottom w:val="none" w:sz="0" w:space="0" w:color="auto"/>
            <w:right w:val="none" w:sz="0" w:space="0" w:color="auto"/>
          </w:divBdr>
        </w:div>
        <w:div w:id="1471744865">
          <w:marLeft w:val="480"/>
          <w:marRight w:val="0"/>
          <w:marTop w:val="0"/>
          <w:marBottom w:val="0"/>
          <w:divBdr>
            <w:top w:val="none" w:sz="0" w:space="0" w:color="auto"/>
            <w:left w:val="none" w:sz="0" w:space="0" w:color="auto"/>
            <w:bottom w:val="none" w:sz="0" w:space="0" w:color="auto"/>
            <w:right w:val="none" w:sz="0" w:space="0" w:color="auto"/>
          </w:divBdr>
        </w:div>
        <w:div w:id="1505196585">
          <w:marLeft w:val="480"/>
          <w:marRight w:val="0"/>
          <w:marTop w:val="0"/>
          <w:marBottom w:val="0"/>
          <w:divBdr>
            <w:top w:val="none" w:sz="0" w:space="0" w:color="auto"/>
            <w:left w:val="none" w:sz="0" w:space="0" w:color="auto"/>
            <w:bottom w:val="none" w:sz="0" w:space="0" w:color="auto"/>
            <w:right w:val="none" w:sz="0" w:space="0" w:color="auto"/>
          </w:divBdr>
        </w:div>
        <w:div w:id="1568958497">
          <w:marLeft w:val="480"/>
          <w:marRight w:val="0"/>
          <w:marTop w:val="0"/>
          <w:marBottom w:val="0"/>
          <w:divBdr>
            <w:top w:val="none" w:sz="0" w:space="0" w:color="auto"/>
            <w:left w:val="none" w:sz="0" w:space="0" w:color="auto"/>
            <w:bottom w:val="none" w:sz="0" w:space="0" w:color="auto"/>
            <w:right w:val="none" w:sz="0" w:space="0" w:color="auto"/>
          </w:divBdr>
        </w:div>
        <w:div w:id="1576010061">
          <w:marLeft w:val="480"/>
          <w:marRight w:val="0"/>
          <w:marTop w:val="0"/>
          <w:marBottom w:val="0"/>
          <w:divBdr>
            <w:top w:val="none" w:sz="0" w:space="0" w:color="auto"/>
            <w:left w:val="none" w:sz="0" w:space="0" w:color="auto"/>
            <w:bottom w:val="none" w:sz="0" w:space="0" w:color="auto"/>
            <w:right w:val="none" w:sz="0" w:space="0" w:color="auto"/>
          </w:divBdr>
        </w:div>
        <w:div w:id="1605262687">
          <w:marLeft w:val="480"/>
          <w:marRight w:val="0"/>
          <w:marTop w:val="0"/>
          <w:marBottom w:val="0"/>
          <w:divBdr>
            <w:top w:val="none" w:sz="0" w:space="0" w:color="auto"/>
            <w:left w:val="none" w:sz="0" w:space="0" w:color="auto"/>
            <w:bottom w:val="none" w:sz="0" w:space="0" w:color="auto"/>
            <w:right w:val="none" w:sz="0" w:space="0" w:color="auto"/>
          </w:divBdr>
        </w:div>
        <w:div w:id="1620798810">
          <w:marLeft w:val="480"/>
          <w:marRight w:val="0"/>
          <w:marTop w:val="0"/>
          <w:marBottom w:val="0"/>
          <w:divBdr>
            <w:top w:val="none" w:sz="0" w:space="0" w:color="auto"/>
            <w:left w:val="none" w:sz="0" w:space="0" w:color="auto"/>
            <w:bottom w:val="none" w:sz="0" w:space="0" w:color="auto"/>
            <w:right w:val="none" w:sz="0" w:space="0" w:color="auto"/>
          </w:divBdr>
        </w:div>
        <w:div w:id="1678000004">
          <w:marLeft w:val="480"/>
          <w:marRight w:val="0"/>
          <w:marTop w:val="0"/>
          <w:marBottom w:val="0"/>
          <w:divBdr>
            <w:top w:val="none" w:sz="0" w:space="0" w:color="auto"/>
            <w:left w:val="none" w:sz="0" w:space="0" w:color="auto"/>
            <w:bottom w:val="none" w:sz="0" w:space="0" w:color="auto"/>
            <w:right w:val="none" w:sz="0" w:space="0" w:color="auto"/>
          </w:divBdr>
        </w:div>
        <w:div w:id="1730687276">
          <w:marLeft w:val="480"/>
          <w:marRight w:val="0"/>
          <w:marTop w:val="0"/>
          <w:marBottom w:val="0"/>
          <w:divBdr>
            <w:top w:val="none" w:sz="0" w:space="0" w:color="auto"/>
            <w:left w:val="none" w:sz="0" w:space="0" w:color="auto"/>
            <w:bottom w:val="none" w:sz="0" w:space="0" w:color="auto"/>
            <w:right w:val="none" w:sz="0" w:space="0" w:color="auto"/>
          </w:divBdr>
        </w:div>
        <w:div w:id="1737582606">
          <w:marLeft w:val="480"/>
          <w:marRight w:val="0"/>
          <w:marTop w:val="0"/>
          <w:marBottom w:val="0"/>
          <w:divBdr>
            <w:top w:val="none" w:sz="0" w:space="0" w:color="auto"/>
            <w:left w:val="none" w:sz="0" w:space="0" w:color="auto"/>
            <w:bottom w:val="none" w:sz="0" w:space="0" w:color="auto"/>
            <w:right w:val="none" w:sz="0" w:space="0" w:color="auto"/>
          </w:divBdr>
        </w:div>
        <w:div w:id="1751464098">
          <w:marLeft w:val="480"/>
          <w:marRight w:val="0"/>
          <w:marTop w:val="0"/>
          <w:marBottom w:val="0"/>
          <w:divBdr>
            <w:top w:val="none" w:sz="0" w:space="0" w:color="auto"/>
            <w:left w:val="none" w:sz="0" w:space="0" w:color="auto"/>
            <w:bottom w:val="none" w:sz="0" w:space="0" w:color="auto"/>
            <w:right w:val="none" w:sz="0" w:space="0" w:color="auto"/>
          </w:divBdr>
        </w:div>
        <w:div w:id="1818497885">
          <w:marLeft w:val="480"/>
          <w:marRight w:val="0"/>
          <w:marTop w:val="0"/>
          <w:marBottom w:val="0"/>
          <w:divBdr>
            <w:top w:val="none" w:sz="0" w:space="0" w:color="auto"/>
            <w:left w:val="none" w:sz="0" w:space="0" w:color="auto"/>
            <w:bottom w:val="none" w:sz="0" w:space="0" w:color="auto"/>
            <w:right w:val="none" w:sz="0" w:space="0" w:color="auto"/>
          </w:divBdr>
        </w:div>
      </w:divsChild>
    </w:div>
    <w:div w:id="69275462">
      <w:bodyDiv w:val="1"/>
      <w:marLeft w:val="0"/>
      <w:marRight w:val="0"/>
      <w:marTop w:val="0"/>
      <w:marBottom w:val="0"/>
      <w:divBdr>
        <w:top w:val="none" w:sz="0" w:space="0" w:color="auto"/>
        <w:left w:val="none" w:sz="0" w:space="0" w:color="auto"/>
        <w:bottom w:val="none" w:sz="0" w:space="0" w:color="auto"/>
        <w:right w:val="none" w:sz="0" w:space="0" w:color="auto"/>
      </w:divBdr>
    </w:div>
    <w:div w:id="69348910">
      <w:marLeft w:val="480"/>
      <w:marRight w:val="0"/>
      <w:marTop w:val="0"/>
      <w:marBottom w:val="0"/>
      <w:divBdr>
        <w:top w:val="none" w:sz="0" w:space="0" w:color="auto"/>
        <w:left w:val="none" w:sz="0" w:space="0" w:color="auto"/>
        <w:bottom w:val="none" w:sz="0" w:space="0" w:color="auto"/>
        <w:right w:val="none" w:sz="0" w:space="0" w:color="auto"/>
      </w:divBdr>
    </w:div>
    <w:div w:id="69349900">
      <w:marLeft w:val="480"/>
      <w:marRight w:val="0"/>
      <w:marTop w:val="0"/>
      <w:marBottom w:val="0"/>
      <w:divBdr>
        <w:top w:val="none" w:sz="0" w:space="0" w:color="auto"/>
        <w:left w:val="none" w:sz="0" w:space="0" w:color="auto"/>
        <w:bottom w:val="none" w:sz="0" w:space="0" w:color="auto"/>
        <w:right w:val="none" w:sz="0" w:space="0" w:color="auto"/>
      </w:divBdr>
    </w:div>
    <w:div w:id="69353148">
      <w:marLeft w:val="480"/>
      <w:marRight w:val="0"/>
      <w:marTop w:val="0"/>
      <w:marBottom w:val="0"/>
      <w:divBdr>
        <w:top w:val="none" w:sz="0" w:space="0" w:color="auto"/>
        <w:left w:val="none" w:sz="0" w:space="0" w:color="auto"/>
        <w:bottom w:val="none" w:sz="0" w:space="0" w:color="auto"/>
        <w:right w:val="none" w:sz="0" w:space="0" w:color="auto"/>
      </w:divBdr>
    </w:div>
    <w:div w:id="69355387">
      <w:marLeft w:val="480"/>
      <w:marRight w:val="0"/>
      <w:marTop w:val="0"/>
      <w:marBottom w:val="0"/>
      <w:divBdr>
        <w:top w:val="none" w:sz="0" w:space="0" w:color="auto"/>
        <w:left w:val="none" w:sz="0" w:space="0" w:color="auto"/>
        <w:bottom w:val="none" w:sz="0" w:space="0" w:color="auto"/>
        <w:right w:val="none" w:sz="0" w:space="0" w:color="auto"/>
      </w:divBdr>
    </w:div>
    <w:div w:id="69736333">
      <w:marLeft w:val="480"/>
      <w:marRight w:val="0"/>
      <w:marTop w:val="0"/>
      <w:marBottom w:val="0"/>
      <w:divBdr>
        <w:top w:val="none" w:sz="0" w:space="0" w:color="auto"/>
        <w:left w:val="none" w:sz="0" w:space="0" w:color="auto"/>
        <w:bottom w:val="none" w:sz="0" w:space="0" w:color="auto"/>
        <w:right w:val="none" w:sz="0" w:space="0" w:color="auto"/>
      </w:divBdr>
    </w:div>
    <w:div w:id="69738716">
      <w:marLeft w:val="480"/>
      <w:marRight w:val="0"/>
      <w:marTop w:val="0"/>
      <w:marBottom w:val="0"/>
      <w:divBdr>
        <w:top w:val="none" w:sz="0" w:space="0" w:color="auto"/>
        <w:left w:val="none" w:sz="0" w:space="0" w:color="auto"/>
        <w:bottom w:val="none" w:sz="0" w:space="0" w:color="auto"/>
        <w:right w:val="none" w:sz="0" w:space="0" w:color="auto"/>
      </w:divBdr>
    </w:div>
    <w:div w:id="70126396">
      <w:marLeft w:val="480"/>
      <w:marRight w:val="0"/>
      <w:marTop w:val="0"/>
      <w:marBottom w:val="0"/>
      <w:divBdr>
        <w:top w:val="none" w:sz="0" w:space="0" w:color="auto"/>
        <w:left w:val="none" w:sz="0" w:space="0" w:color="auto"/>
        <w:bottom w:val="none" w:sz="0" w:space="0" w:color="auto"/>
        <w:right w:val="none" w:sz="0" w:space="0" w:color="auto"/>
      </w:divBdr>
    </w:div>
    <w:div w:id="70154341">
      <w:marLeft w:val="480"/>
      <w:marRight w:val="0"/>
      <w:marTop w:val="0"/>
      <w:marBottom w:val="0"/>
      <w:divBdr>
        <w:top w:val="none" w:sz="0" w:space="0" w:color="auto"/>
        <w:left w:val="none" w:sz="0" w:space="0" w:color="auto"/>
        <w:bottom w:val="none" w:sz="0" w:space="0" w:color="auto"/>
        <w:right w:val="none" w:sz="0" w:space="0" w:color="auto"/>
      </w:divBdr>
    </w:div>
    <w:div w:id="70154757">
      <w:marLeft w:val="480"/>
      <w:marRight w:val="0"/>
      <w:marTop w:val="0"/>
      <w:marBottom w:val="0"/>
      <w:divBdr>
        <w:top w:val="none" w:sz="0" w:space="0" w:color="auto"/>
        <w:left w:val="none" w:sz="0" w:space="0" w:color="auto"/>
        <w:bottom w:val="none" w:sz="0" w:space="0" w:color="auto"/>
        <w:right w:val="none" w:sz="0" w:space="0" w:color="auto"/>
      </w:divBdr>
    </w:div>
    <w:div w:id="70472221">
      <w:marLeft w:val="480"/>
      <w:marRight w:val="0"/>
      <w:marTop w:val="0"/>
      <w:marBottom w:val="0"/>
      <w:divBdr>
        <w:top w:val="none" w:sz="0" w:space="0" w:color="auto"/>
        <w:left w:val="none" w:sz="0" w:space="0" w:color="auto"/>
        <w:bottom w:val="none" w:sz="0" w:space="0" w:color="auto"/>
        <w:right w:val="none" w:sz="0" w:space="0" w:color="auto"/>
      </w:divBdr>
    </w:div>
    <w:div w:id="70472869">
      <w:marLeft w:val="480"/>
      <w:marRight w:val="0"/>
      <w:marTop w:val="0"/>
      <w:marBottom w:val="0"/>
      <w:divBdr>
        <w:top w:val="none" w:sz="0" w:space="0" w:color="auto"/>
        <w:left w:val="none" w:sz="0" w:space="0" w:color="auto"/>
        <w:bottom w:val="none" w:sz="0" w:space="0" w:color="auto"/>
        <w:right w:val="none" w:sz="0" w:space="0" w:color="auto"/>
      </w:divBdr>
    </w:div>
    <w:div w:id="70541209">
      <w:marLeft w:val="480"/>
      <w:marRight w:val="0"/>
      <w:marTop w:val="0"/>
      <w:marBottom w:val="0"/>
      <w:divBdr>
        <w:top w:val="none" w:sz="0" w:space="0" w:color="auto"/>
        <w:left w:val="none" w:sz="0" w:space="0" w:color="auto"/>
        <w:bottom w:val="none" w:sz="0" w:space="0" w:color="auto"/>
        <w:right w:val="none" w:sz="0" w:space="0" w:color="auto"/>
      </w:divBdr>
    </w:div>
    <w:div w:id="70583011">
      <w:bodyDiv w:val="1"/>
      <w:marLeft w:val="0"/>
      <w:marRight w:val="0"/>
      <w:marTop w:val="0"/>
      <w:marBottom w:val="0"/>
      <w:divBdr>
        <w:top w:val="none" w:sz="0" w:space="0" w:color="auto"/>
        <w:left w:val="none" w:sz="0" w:space="0" w:color="auto"/>
        <w:bottom w:val="none" w:sz="0" w:space="0" w:color="auto"/>
        <w:right w:val="none" w:sz="0" w:space="0" w:color="auto"/>
      </w:divBdr>
    </w:div>
    <w:div w:id="70660020">
      <w:marLeft w:val="480"/>
      <w:marRight w:val="0"/>
      <w:marTop w:val="0"/>
      <w:marBottom w:val="0"/>
      <w:divBdr>
        <w:top w:val="none" w:sz="0" w:space="0" w:color="auto"/>
        <w:left w:val="none" w:sz="0" w:space="0" w:color="auto"/>
        <w:bottom w:val="none" w:sz="0" w:space="0" w:color="auto"/>
        <w:right w:val="none" w:sz="0" w:space="0" w:color="auto"/>
      </w:divBdr>
    </w:div>
    <w:div w:id="70739792">
      <w:marLeft w:val="480"/>
      <w:marRight w:val="0"/>
      <w:marTop w:val="0"/>
      <w:marBottom w:val="0"/>
      <w:divBdr>
        <w:top w:val="none" w:sz="0" w:space="0" w:color="auto"/>
        <w:left w:val="none" w:sz="0" w:space="0" w:color="auto"/>
        <w:bottom w:val="none" w:sz="0" w:space="0" w:color="auto"/>
        <w:right w:val="none" w:sz="0" w:space="0" w:color="auto"/>
      </w:divBdr>
    </w:div>
    <w:div w:id="70930183">
      <w:marLeft w:val="480"/>
      <w:marRight w:val="0"/>
      <w:marTop w:val="0"/>
      <w:marBottom w:val="0"/>
      <w:divBdr>
        <w:top w:val="none" w:sz="0" w:space="0" w:color="auto"/>
        <w:left w:val="none" w:sz="0" w:space="0" w:color="auto"/>
        <w:bottom w:val="none" w:sz="0" w:space="0" w:color="auto"/>
        <w:right w:val="none" w:sz="0" w:space="0" w:color="auto"/>
      </w:divBdr>
    </w:div>
    <w:div w:id="71005709">
      <w:bodyDiv w:val="1"/>
      <w:marLeft w:val="0"/>
      <w:marRight w:val="0"/>
      <w:marTop w:val="0"/>
      <w:marBottom w:val="0"/>
      <w:divBdr>
        <w:top w:val="none" w:sz="0" w:space="0" w:color="auto"/>
        <w:left w:val="none" w:sz="0" w:space="0" w:color="auto"/>
        <w:bottom w:val="none" w:sz="0" w:space="0" w:color="auto"/>
        <w:right w:val="none" w:sz="0" w:space="0" w:color="auto"/>
      </w:divBdr>
    </w:div>
    <w:div w:id="71006545">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71440202">
      <w:marLeft w:val="480"/>
      <w:marRight w:val="0"/>
      <w:marTop w:val="0"/>
      <w:marBottom w:val="0"/>
      <w:divBdr>
        <w:top w:val="none" w:sz="0" w:space="0" w:color="auto"/>
        <w:left w:val="none" w:sz="0" w:space="0" w:color="auto"/>
        <w:bottom w:val="none" w:sz="0" w:space="0" w:color="auto"/>
        <w:right w:val="none" w:sz="0" w:space="0" w:color="auto"/>
      </w:divBdr>
    </w:div>
    <w:div w:id="71515002">
      <w:marLeft w:val="480"/>
      <w:marRight w:val="0"/>
      <w:marTop w:val="0"/>
      <w:marBottom w:val="0"/>
      <w:divBdr>
        <w:top w:val="none" w:sz="0" w:space="0" w:color="auto"/>
        <w:left w:val="none" w:sz="0" w:space="0" w:color="auto"/>
        <w:bottom w:val="none" w:sz="0" w:space="0" w:color="auto"/>
        <w:right w:val="none" w:sz="0" w:space="0" w:color="auto"/>
      </w:divBdr>
    </w:div>
    <w:div w:id="71663519">
      <w:marLeft w:val="480"/>
      <w:marRight w:val="0"/>
      <w:marTop w:val="0"/>
      <w:marBottom w:val="0"/>
      <w:divBdr>
        <w:top w:val="none" w:sz="0" w:space="0" w:color="auto"/>
        <w:left w:val="none" w:sz="0" w:space="0" w:color="auto"/>
        <w:bottom w:val="none" w:sz="0" w:space="0" w:color="auto"/>
        <w:right w:val="none" w:sz="0" w:space="0" w:color="auto"/>
      </w:divBdr>
    </w:div>
    <w:div w:id="71783465">
      <w:bodyDiv w:val="1"/>
      <w:marLeft w:val="0"/>
      <w:marRight w:val="0"/>
      <w:marTop w:val="0"/>
      <w:marBottom w:val="0"/>
      <w:divBdr>
        <w:top w:val="none" w:sz="0" w:space="0" w:color="auto"/>
        <w:left w:val="none" w:sz="0" w:space="0" w:color="auto"/>
        <w:bottom w:val="none" w:sz="0" w:space="0" w:color="auto"/>
        <w:right w:val="none" w:sz="0" w:space="0" w:color="auto"/>
      </w:divBdr>
    </w:div>
    <w:div w:id="71893417">
      <w:marLeft w:val="480"/>
      <w:marRight w:val="0"/>
      <w:marTop w:val="0"/>
      <w:marBottom w:val="0"/>
      <w:divBdr>
        <w:top w:val="none" w:sz="0" w:space="0" w:color="auto"/>
        <w:left w:val="none" w:sz="0" w:space="0" w:color="auto"/>
        <w:bottom w:val="none" w:sz="0" w:space="0" w:color="auto"/>
        <w:right w:val="none" w:sz="0" w:space="0" w:color="auto"/>
      </w:divBdr>
    </w:div>
    <w:div w:id="71893541">
      <w:marLeft w:val="480"/>
      <w:marRight w:val="0"/>
      <w:marTop w:val="0"/>
      <w:marBottom w:val="0"/>
      <w:divBdr>
        <w:top w:val="none" w:sz="0" w:space="0" w:color="auto"/>
        <w:left w:val="none" w:sz="0" w:space="0" w:color="auto"/>
        <w:bottom w:val="none" w:sz="0" w:space="0" w:color="auto"/>
        <w:right w:val="none" w:sz="0" w:space="0" w:color="auto"/>
      </w:divBdr>
    </w:div>
    <w:div w:id="71900141">
      <w:marLeft w:val="480"/>
      <w:marRight w:val="0"/>
      <w:marTop w:val="0"/>
      <w:marBottom w:val="0"/>
      <w:divBdr>
        <w:top w:val="none" w:sz="0" w:space="0" w:color="auto"/>
        <w:left w:val="none" w:sz="0" w:space="0" w:color="auto"/>
        <w:bottom w:val="none" w:sz="0" w:space="0" w:color="auto"/>
        <w:right w:val="none" w:sz="0" w:space="0" w:color="auto"/>
      </w:divBdr>
    </w:div>
    <w:div w:id="72240500">
      <w:marLeft w:val="480"/>
      <w:marRight w:val="0"/>
      <w:marTop w:val="0"/>
      <w:marBottom w:val="0"/>
      <w:divBdr>
        <w:top w:val="none" w:sz="0" w:space="0" w:color="auto"/>
        <w:left w:val="none" w:sz="0" w:space="0" w:color="auto"/>
        <w:bottom w:val="none" w:sz="0" w:space="0" w:color="auto"/>
        <w:right w:val="none" w:sz="0" w:space="0" w:color="auto"/>
      </w:divBdr>
    </w:div>
    <w:div w:id="72356677">
      <w:marLeft w:val="480"/>
      <w:marRight w:val="0"/>
      <w:marTop w:val="0"/>
      <w:marBottom w:val="0"/>
      <w:divBdr>
        <w:top w:val="none" w:sz="0" w:space="0" w:color="auto"/>
        <w:left w:val="none" w:sz="0" w:space="0" w:color="auto"/>
        <w:bottom w:val="none" w:sz="0" w:space="0" w:color="auto"/>
        <w:right w:val="none" w:sz="0" w:space="0" w:color="auto"/>
      </w:divBdr>
    </w:div>
    <w:div w:id="72708008">
      <w:marLeft w:val="480"/>
      <w:marRight w:val="0"/>
      <w:marTop w:val="0"/>
      <w:marBottom w:val="0"/>
      <w:divBdr>
        <w:top w:val="none" w:sz="0" w:space="0" w:color="auto"/>
        <w:left w:val="none" w:sz="0" w:space="0" w:color="auto"/>
        <w:bottom w:val="none" w:sz="0" w:space="0" w:color="auto"/>
        <w:right w:val="none" w:sz="0" w:space="0" w:color="auto"/>
      </w:divBdr>
    </w:div>
    <w:div w:id="72708516">
      <w:marLeft w:val="480"/>
      <w:marRight w:val="0"/>
      <w:marTop w:val="0"/>
      <w:marBottom w:val="0"/>
      <w:divBdr>
        <w:top w:val="none" w:sz="0" w:space="0" w:color="auto"/>
        <w:left w:val="none" w:sz="0" w:space="0" w:color="auto"/>
        <w:bottom w:val="none" w:sz="0" w:space="0" w:color="auto"/>
        <w:right w:val="none" w:sz="0" w:space="0" w:color="auto"/>
      </w:divBdr>
    </w:div>
    <w:div w:id="72895307">
      <w:marLeft w:val="480"/>
      <w:marRight w:val="0"/>
      <w:marTop w:val="0"/>
      <w:marBottom w:val="0"/>
      <w:divBdr>
        <w:top w:val="none" w:sz="0" w:space="0" w:color="auto"/>
        <w:left w:val="none" w:sz="0" w:space="0" w:color="auto"/>
        <w:bottom w:val="none" w:sz="0" w:space="0" w:color="auto"/>
        <w:right w:val="none" w:sz="0" w:space="0" w:color="auto"/>
      </w:divBdr>
    </w:div>
    <w:div w:id="72968610">
      <w:marLeft w:val="480"/>
      <w:marRight w:val="0"/>
      <w:marTop w:val="0"/>
      <w:marBottom w:val="0"/>
      <w:divBdr>
        <w:top w:val="none" w:sz="0" w:space="0" w:color="auto"/>
        <w:left w:val="none" w:sz="0" w:space="0" w:color="auto"/>
        <w:bottom w:val="none" w:sz="0" w:space="0" w:color="auto"/>
        <w:right w:val="none" w:sz="0" w:space="0" w:color="auto"/>
      </w:divBdr>
    </w:div>
    <w:div w:id="73014742">
      <w:marLeft w:val="480"/>
      <w:marRight w:val="0"/>
      <w:marTop w:val="0"/>
      <w:marBottom w:val="0"/>
      <w:divBdr>
        <w:top w:val="none" w:sz="0" w:space="0" w:color="auto"/>
        <w:left w:val="none" w:sz="0" w:space="0" w:color="auto"/>
        <w:bottom w:val="none" w:sz="0" w:space="0" w:color="auto"/>
        <w:right w:val="none" w:sz="0" w:space="0" w:color="auto"/>
      </w:divBdr>
    </w:div>
    <w:div w:id="73166358">
      <w:marLeft w:val="480"/>
      <w:marRight w:val="0"/>
      <w:marTop w:val="0"/>
      <w:marBottom w:val="0"/>
      <w:divBdr>
        <w:top w:val="none" w:sz="0" w:space="0" w:color="auto"/>
        <w:left w:val="none" w:sz="0" w:space="0" w:color="auto"/>
        <w:bottom w:val="none" w:sz="0" w:space="0" w:color="auto"/>
        <w:right w:val="none" w:sz="0" w:space="0" w:color="auto"/>
      </w:divBdr>
    </w:div>
    <w:div w:id="73167007">
      <w:marLeft w:val="480"/>
      <w:marRight w:val="0"/>
      <w:marTop w:val="0"/>
      <w:marBottom w:val="0"/>
      <w:divBdr>
        <w:top w:val="none" w:sz="0" w:space="0" w:color="auto"/>
        <w:left w:val="none" w:sz="0" w:space="0" w:color="auto"/>
        <w:bottom w:val="none" w:sz="0" w:space="0" w:color="auto"/>
        <w:right w:val="none" w:sz="0" w:space="0" w:color="auto"/>
      </w:divBdr>
    </w:div>
    <w:div w:id="73213444">
      <w:marLeft w:val="480"/>
      <w:marRight w:val="0"/>
      <w:marTop w:val="0"/>
      <w:marBottom w:val="0"/>
      <w:divBdr>
        <w:top w:val="none" w:sz="0" w:space="0" w:color="auto"/>
        <w:left w:val="none" w:sz="0" w:space="0" w:color="auto"/>
        <w:bottom w:val="none" w:sz="0" w:space="0" w:color="auto"/>
        <w:right w:val="none" w:sz="0" w:space="0" w:color="auto"/>
      </w:divBdr>
    </w:div>
    <w:div w:id="73477400">
      <w:bodyDiv w:val="1"/>
      <w:marLeft w:val="0"/>
      <w:marRight w:val="0"/>
      <w:marTop w:val="0"/>
      <w:marBottom w:val="0"/>
      <w:divBdr>
        <w:top w:val="none" w:sz="0" w:space="0" w:color="auto"/>
        <w:left w:val="none" w:sz="0" w:space="0" w:color="auto"/>
        <w:bottom w:val="none" w:sz="0" w:space="0" w:color="auto"/>
        <w:right w:val="none" w:sz="0" w:space="0" w:color="auto"/>
      </w:divBdr>
    </w:div>
    <w:div w:id="73551713">
      <w:marLeft w:val="480"/>
      <w:marRight w:val="0"/>
      <w:marTop w:val="0"/>
      <w:marBottom w:val="0"/>
      <w:divBdr>
        <w:top w:val="none" w:sz="0" w:space="0" w:color="auto"/>
        <w:left w:val="none" w:sz="0" w:space="0" w:color="auto"/>
        <w:bottom w:val="none" w:sz="0" w:space="0" w:color="auto"/>
        <w:right w:val="none" w:sz="0" w:space="0" w:color="auto"/>
      </w:divBdr>
    </w:div>
    <w:div w:id="73673297">
      <w:bodyDiv w:val="1"/>
      <w:marLeft w:val="0"/>
      <w:marRight w:val="0"/>
      <w:marTop w:val="0"/>
      <w:marBottom w:val="0"/>
      <w:divBdr>
        <w:top w:val="none" w:sz="0" w:space="0" w:color="auto"/>
        <w:left w:val="none" w:sz="0" w:space="0" w:color="auto"/>
        <w:bottom w:val="none" w:sz="0" w:space="0" w:color="auto"/>
        <w:right w:val="none" w:sz="0" w:space="0" w:color="auto"/>
      </w:divBdr>
    </w:div>
    <w:div w:id="73749761">
      <w:marLeft w:val="480"/>
      <w:marRight w:val="0"/>
      <w:marTop w:val="0"/>
      <w:marBottom w:val="0"/>
      <w:divBdr>
        <w:top w:val="none" w:sz="0" w:space="0" w:color="auto"/>
        <w:left w:val="none" w:sz="0" w:space="0" w:color="auto"/>
        <w:bottom w:val="none" w:sz="0" w:space="0" w:color="auto"/>
        <w:right w:val="none" w:sz="0" w:space="0" w:color="auto"/>
      </w:divBdr>
    </w:div>
    <w:div w:id="74204383">
      <w:marLeft w:val="480"/>
      <w:marRight w:val="0"/>
      <w:marTop w:val="0"/>
      <w:marBottom w:val="0"/>
      <w:divBdr>
        <w:top w:val="none" w:sz="0" w:space="0" w:color="auto"/>
        <w:left w:val="none" w:sz="0" w:space="0" w:color="auto"/>
        <w:bottom w:val="none" w:sz="0" w:space="0" w:color="auto"/>
        <w:right w:val="none" w:sz="0" w:space="0" w:color="auto"/>
      </w:divBdr>
    </w:div>
    <w:div w:id="74210990">
      <w:marLeft w:val="480"/>
      <w:marRight w:val="0"/>
      <w:marTop w:val="0"/>
      <w:marBottom w:val="0"/>
      <w:divBdr>
        <w:top w:val="none" w:sz="0" w:space="0" w:color="auto"/>
        <w:left w:val="none" w:sz="0" w:space="0" w:color="auto"/>
        <w:bottom w:val="none" w:sz="0" w:space="0" w:color="auto"/>
        <w:right w:val="none" w:sz="0" w:space="0" w:color="auto"/>
      </w:divBdr>
    </w:div>
    <w:div w:id="74211403">
      <w:bodyDiv w:val="1"/>
      <w:marLeft w:val="0"/>
      <w:marRight w:val="0"/>
      <w:marTop w:val="0"/>
      <w:marBottom w:val="0"/>
      <w:divBdr>
        <w:top w:val="none" w:sz="0" w:space="0" w:color="auto"/>
        <w:left w:val="none" w:sz="0" w:space="0" w:color="auto"/>
        <w:bottom w:val="none" w:sz="0" w:space="0" w:color="auto"/>
        <w:right w:val="none" w:sz="0" w:space="0" w:color="auto"/>
      </w:divBdr>
    </w:div>
    <w:div w:id="74325880">
      <w:marLeft w:val="480"/>
      <w:marRight w:val="0"/>
      <w:marTop w:val="0"/>
      <w:marBottom w:val="0"/>
      <w:divBdr>
        <w:top w:val="none" w:sz="0" w:space="0" w:color="auto"/>
        <w:left w:val="none" w:sz="0" w:space="0" w:color="auto"/>
        <w:bottom w:val="none" w:sz="0" w:space="0" w:color="auto"/>
        <w:right w:val="none" w:sz="0" w:space="0" w:color="auto"/>
      </w:divBdr>
    </w:div>
    <w:div w:id="74402353">
      <w:marLeft w:val="480"/>
      <w:marRight w:val="0"/>
      <w:marTop w:val="0"/>
      <w:marBottom w:val="0"/>
      <w:divBdr>
        <w:top w:val="none" w:sz="0" w:space="0" w:color="auto"/>
        <w:left w:val="none" w:sz="0" w:space="0" w:color="auto"/>
        <w:bottom w:val="none" w:sz="0" w:space="0" w:color="auto"/>
        <w:right w:val="none" w:sz="0" w:space="0" w:color="auto"/>
      </w:divBdr>
    </w:div>
    <w:div w:id="74403179">
      <w:marLeft w:val="480"/>
      <w:marRight w:val="0"/>
      <w:marTop w:val="0"/>
      <w:marBottom w:val="0"/>
      <w:divBdr>
        <w:top w:val="none" w:sz="0" w:space="0" w:color="auto"/>
        <w:left w:val="none" w:sz="0" w:space="0" w:color="auto"/>
        <w:bottom w:val="none" w:sz="0" w:space="0" w:color="auto"/>
        <w:right w:val="none" w:sz="0" w:space="0" w:color="auto"/>
      </w:divBdr>
    </w:div>
    <w:div w:id="74515363">
      <w:marLeft w:val="480"/>
      <w:marRight w:val="0"/>
      <w:marTop w:val="0"/>
      <w:marBottom w:val="0"/>
      <w:divBdr>
        <w:top w:val="none" w:sz="0" w:space="0" w:color="auto"/>
        <w:left w:val="none" w:sz="0" w:space="0" w:color="auto"/>
        <w:bottom w:val="none" w:sz="0" w:space="0" w:color="auto"/>
        <w:right w:val="none" w:sz="0" w:space="0" w:color="auto"/>
      </w:divBdr>
    </w:div>
    <w:div w:id="74666966">
      <w:bodyDiv w:val="1"/>
      <w:marLeft w:val="0"/>
      <w:marRight w:val="0"/>
      <w:marTop w:val="0"/>
      <w:marBottom w:val="0"/>
      <w:divBdr>
        <w:top w:val="none" w:sz="0" w:space="0" w:color="auto"/>
        <w:left w:val="none" w:sz="0" w:space="0" w:color="auto"/>
        <w:bottom w:val="none" w:sz="0" w:space="0" w:color="auto"/>
        <w:right w:val="none" w:sz="0" w:space="0" w:color="auto"/>
      </w:divBdr>
    </w:div>
    <w:div w:id="74670072">
      <w:marLeft w:val="480"/>
      <w:marRight w:val="0"/>
      <w:marTop w:val="0"/>
      <w:marBottom w:val="0"/>
      <w:divBdr>
        <w:top w:val="none" w:sz="0" w:space="0" w:color="auto"/>
        <w:left w:val="none" w:sz="0" w:space="0" w:color="auto"/>
        <w:bottom w:val="none" w:sz="0" w:space="0" w:color="auto"/>
        <w:right w:val="none" w:sz="0" w:space="0" w:color="auto"/>
      </w:divBdr>
    </w:div>
    <w:div w:id="74792460">
      <w:marLeft w:val="480"/>
      <w:marRight w:val="0"/>
      <w:marTop w:val="0"/>
      <w:marBottom w:val="0"/>
      <w:divBdr>
        <w:top w:val="none" w:sz="0" w:space="0" w:color="auto"/>
        <w:left w:val="none" w:sz="0" w:space="0" w:color="auto"/>
        <w:bottom w:val="none" w:sz="0" w:space="0" w:color="auto"/>
        <w:right w:val="none" w:sz="0" w:space="0" w:color="auto"/>
      </w:divBdr>
    </w:div>
    <w:div w:id="74864272">
      <w:marLeft w:val="480"/>
      <w:marRight w:val="0"/>
      <w:marTop w:val="0"/>
      <w:marBottom w:val="0"/>
      <w:divBdr>
        <w:top w:val="none" w:sz="0" w:space="0" w:color="auto"/>
        <w:left w:val="none" w:sz="0" w:space="0" w:color="auto"/>
        <w:bottom w:val="none" w:sz="0" w:space="0" w:color="auto"/>
        <w:right w:val="none" w:sz="0" w:space="0" w:color="auto"/>
      </w:divBdr>
    </w:div>
    <w:div w:id="74935856">
      <w:marLeft w:val="480"/>
      <w:marRight w:val="0"/>
      <w:marTop w:val="0"/>
      <w:marBottom w:val="0"/>
      <w:divBdr>
        <w:top w:val="none" w:sz="0" w:space="0" w:color="auto"/>
        <w:left w:val="none" w:sz="0" w:space="0" w:color="auto"/>
        <w:bottom w:val="none" w:sz="0" w:space="0" w:color="auto"/>
        <w:right w:val="none" w:sz="0" w:space="0" w:color="auto"/>
      </w:divBdr>
    </w:div>
    <w:div w:id="74937052">
      <w:bodyDiv w:val="1"/>
      <w:marLeft w:val="0"/>
      <w:marRight w:val="0"/>
      <w:marTop w:val="0"/>
      <w:marBottom w:val="0"/>
      <w:divBdr>
        <w:top w:val="none" w:sz="0" w:space="0" w:color="auto"/>
        <w:left w:val="none" w:sz="0" w:space="0" w:color="auto"/>
        <w:bottom w:val="none" w:sz="0" w:space="0" w:color="auto"/>
        <w:right w:val="none" w:sz="0" w:space="0" w:color="auto"/>
      </w:divBdr>
    </w:div>
    <w:div w:id="74977719">
      <w:marLeft w:val="480"/>
      <w:marRight w:val="0"/>
      <w:marTop w:val="0"/>
      <w:marBottom w:val="0"/>
      <w:divBdr>
        <w:top w:val="none" w:sz="0" w:space="0" w:color="auto"/>
        <w:left w:val="none" w:sz="0" w:space="0" w:color="auto"/>
        <w:bottom w:val="none" w:sz="0" w:space="0" w:color="auto"/>
        <w:right w:val="none" w:sz="0" w:space="0" w:color="auto"/>
      </w:divBdr>
    </w:div>
    <w:div w:id="74983326">
      <w:marLeft w:val="480"/>
      <w:marRight w:val="0"/>
      <w:marTop w:val="0"/>
      <w:marBottom w:val="0"/>
      <w:divBdr>
        <w:top w:val="none" w:sz="0" w:space="0" w:color="auto"/>
        <w:left w:val="none" w:sz="0" w:space="0" w:color="auto"/>
        <w:bottom w:val="none" w:sz="0" w:space="0" w:color="auto"/>
        <w:right w:val="none" w:sz="0" w:space="0" w:color="auto"/>
      </w:divBdr>
    </w:div>
    <w:div w:id="75127446">
      <w:marLeft w:val="480"/>
      <w:marRight w:val="0"/>
      <w:marTop w:val="0"/>
      <w:marBottom w:val="0"/>
      <w:divBdr>
        <w:top w:val="none" w:sz="0" w:space="0" w:color="auto"/>
        <w:left w:val="none" w:sz="0" w:space="0" w:color="auto"/>
        <w:bottom w:val="none" w:sz="0" w:space="0" w:color="auto"/>
        <w:right w:val="none" w:sz="0" w:space="0" w:color="auto"/>
      </w:divBdr>
    </w:div>
    <w:div w:id="75174445">
      <w:marLeft w:val="480"/>
      <w:marRight w:val="0"/>
      <w:marTop w:val="0"/>
      <w:marBottom w:val="0"/>
      <w:divBdr>
        <w:top w:val="none" w:sz="0" w:space="0" w:color="auto"/>
        <w:left w:val="none" w:sz="0" w:space="0" w:color="auto"/>
        <w:bottom w:val="none" w:sz="0" w:space="0" w:color="auto"/>
        <w:right w:val="none" w:sz="0" w:space="0" w:color="auto"/>
      </w:divBdr>
    </w:div>
    <w:div w:id="75325220">
      <w:marLeft w:val="480"/>
      <w:marRight w:val="0"/>
      <w:marTop w:val="0"/>
      <w:marBottom w:val="0"/>
      <w:divBdr>
        <w:top w:val="none" w:sz="0" w:space="0" w:color="auto"/>
        <w:left w:val="none" w:sz="0" w:space="0" w:color="auto"/>
        <w:bottom w:val="none" w:sz="0" w:space="0" w:color="auto"/>
        <w:right w:val="none" w:sz="0" w:space="0" w:color="auto"/>
      </w:divBdr>
    </w:div>
    <w:div w:id="75326784">
      <w:marLeft w:val="480"/>
      <w:marRight w:val="0"/>
      <w:marTop w:val="0"/>
      <w:marBottom w:val="0"/>
      <w:divBdr>
        <w:top w:val="none" w:sz="0" w:space="0" w:color="auto"/>
        <w:left w:val="none" w:sz="0" w:space="0" w:color="auto"/>
        <w:bottom w:val="none" w:sz="0" w:space="0" w:color="auto"/>
        <w:right w:val="none" w:sz="0" w:space="0" w:color="auto"/>
      </w:divBdr>
    </w:div>
    <w:div w:id="75327121">
      <w:marLeft w:val="480"/>
      <w:marRight w:val="0"/>
      <w:marTop w:val="0"/>
      <w:marBottom w:val="0"/>
      <w:divBdr>
        <w:top w:val="none" w:sz="0" w:space="0" w:color="auto"/>
        <w:left w:val="none" w:sz="0" w:space="0" w:color="auto"/>
        <w:bottom w:val="none" w:sz="0" w:space="0" w:color="auto"/>
        <w:right w:val="none" w:sz="0" w:space="0" w:color="auto"/>
      </w:divBdr>
    </w:div>
    <w:div w:id="75369396">
      <w:marLeft w:val="480"/>
      <w:marRight w:val="0"/>
      <w:marTop w:val="0"/>
      <w:marBottom w:val="0"/>
      <w:divBdr>
        <w:top w:val="none" w:sz="0" w:space="0" w:color="auto"/>
        <w:left w:val="none" w:sz="0" w:space="0" w:color="auto"/>
        <w:bottom w:val="none" w:sz="0" w:space="0" w:color="auto"/>
        <w:right w:val="none" w:sz="0" w:space="0" w:color="auto"/>
      </w:divBdr>
    </w:div>
    <w:div w:id="75396883">
      <w:marLeft w:val="480"/>
      <w:marRight w:val="0"/>
      <w:marTop w:val="0"/>
      <w:marBottom w:val="0"/>
      <w:divBdr>
        <w:top w:val="none" w:sz="0" w:space="0" w:color="auto"/>
        <w:left w:val="none" w:sz="0" w:space="0" w:color="auto"/>
        <w:bottom w:val="none" w:sz="0" w:space="0" w:color="auto"/>
        <w:right w:val="none" w:sz="0" w:space="0" w:color="auto"/>
      </w:divBdr>
    </w:div>
    <w:div w:id="75590011">
      <w:marLeft w:val="480"/>
      <w:marRight w:val="0"/>
      <w:marTop w:val="0"/>
      <w:marBottom w:val="0"/>
      <w:divBdr>
        <w:top w:val="none" w:sz="0" w:space="0" w:color="auto"/>
        <w:left w:val="none" w:sz="0" w:space="0" w:color="auto"/>
        <w:bottom w:val="none" w:sz="0" w:space="0" w:color="auto"/>
        <w:right w:val="none" w:sz="0" w:space="0" w:color="auto"/>
      </w:divBdr>
    </w:div>
    <w:div w:id="75707784">
      <w:bodyDiv w:val="1"/>
      <w:marLeft w:val="0"/>
      <w:marRight w:val="0"/>
      <w:marTop w:val="0"/>
      <w:marBottom w:val="0"/>
      <w:divBdr>
        <w:top w:val="none" w:sz="0" w:space="0" w:color="auto"/>
        <w:left w:val="none" w:sz="0" w:space="0" w:color="auto"/>
        <w:bottom w:val="none" w:sz="0" w:space="0" w:color="auto"/>
        <w:right w:val="none" w:sz="0" w:space="0" w:color="auto"/>
      </w:divBdr>
    </w:div>
    <w:div w:id="75713201">
      <w:marLeft w:val="480"/>
      <w:marRight w:val="0"/>
      <w:marTop w:val="0"/>
      <w:marBottom w:val="0"/>
      <w:divBdr>
        <w:top w:val="none" w:sz="0" w:space="0" w:color="auto"/>
        <w:left w:val="none" w:sz="0" w:space="0" w:color="auto"/>
        <w:bottom w:val="none" w:sz="0" w:space="0" w:color="auto"/>
        <w:right w:val="none" w:sz="0" w:space="0" w:color="auto"/>
      </w:divBdr>
    </w:div>
    <w:div w:id="75791043">
      <w:marLeft w:val="480"/>
      <w:marRight w:val="0"/>
      <w:marTop w:val="0"/>
      <w:marBottom w:val="0"/>
      <w:divBdr>
        <w:top w:val="none" w:sz="0" w:space="0" w:color="auto"/>
        <w:left w:val="none" w:sz="0" w:space="0" w:color="auto"/>
        <w:bottom w:val="none" w:sz="0" w:space="0" w:color="auto"/>
        <w:right w:val="none" w:sz="0" w:space="0" w:color="auto"/>
      </w:divBdr>
    </w:div>
    <w:div w:id="75833124">
      <w:marLeft w:val="480"/>
      <w:marRight w:val="0"/>
      <w:marTop w:val="0"/>
      <w:marBottom w:val="0"/>
      <w:divBdr>
        <w:top w:val="none" w:sz="0" w:space="0" w:color="auto"/>
        <w:left w:val="none" w:sz="0" w:space="0" w:color="auto"/>
        <w:bottom w:val="none" w:sz="0" w:space="0" w:color="auto"/>
        <w:right w:val="none" w:sz="0" w:space="0" w:color="auto"/>
      </w:divBdr>
    </w:div>
    <w:div w:id="75906933">
      <w:marLeft w:val="480"/>
      <w:marRight w:val="0"/>
      <w:marTop w:val="0"/>
      <w:marBottom w:val="0"/>
      <w:divBdr>
        <w:top w:val="none" w:sz="0" w:space="0" w:color="auto"/>
        <w:left w:val="none" w:sz="0" w:space="0" w:color="auto"/>
        <w:bottom w:val="none" w:sz="0" w:space="0" w:color="auto"/>
        <w:right w:val="none" w:sz="0" w:space="0" w:color="auto"/>
      </w:divBdr>
    </w:div>
    <w:div w:id="75984999">
      <w:bodyDiv w:val="1"/>
      <w:marLeft w:val="0"/>
      <w:marRight w:val="0"/>
      <w:marTop w:val="0"/>
      <w:marBottom w:val="0"/>
      <w:divBdr>
        <w:top w:val="none" w:sz="0" w:space="0" w:color="auto"/>
        <w:left w:val="none" w:sz="0" w:space="0" w:color="auto"/>
        <w:bottom w:val="none" w:sz="0" w:space="0" w:color="auto"/>
        <w:right w:val="none" w:sz="0" w:space="0" w:color="auto"/>
      </w:divBdr>
    </w:div>
    <w:div w:id="76096995">
      <w:marLeft w:val="480"/>
      <w:marRight w:val="0"/>
      <w:marTop w:val="0"/>
      <w:marBottom w:val="0"/>
      <w:divBdr>
        <w:top w:val="none" w:sz="0" w:space="0" w:color="auto"/>
        <w:left w:val="none" w:sz="0" w:space="0" w:color="auto"/>
        <w:bottom w:val="none" w:sz="0" w:space="0" w:color="auto"/>
        <w:right w:val="none" w:sz="0" w:space="0" w:color="auto"/>
      </w:divBdr>
    </w:div>
    <w:div w:id="76294836">
      <w:marLeft w:val="480"/>
      <w:marRight w:val="0"/>
      <w:marTop w:val="0"/>
      <w:marBottom w:val="0"/>
      <w:divBdr>
        <w:top w:val="none" w:sz="0" w:space="0" w:color="auto"/>
        <w:left w:val="none" w:sz="0" w:space="0" w:color="auto"/>
        <w:bottom w:val="none" w:sz="0" w:space="0" w:color="auto"/>
        <w:right w:val="none" w:sz="0" w:space="0" w:color="auto"/>
      </w:divBdr>
    </w:div>
    <w:div w:id="76296543">
      <w:marLeft w:val="480"/>
      <w:marRight w:val="0"/>
      <w:marTop w:val="0"/>
      <w:marBottom w:val="0"/>
      <w:divBdr>
        <w:top w:val="none" w:sz="0" w:space="0" w:color="auto"/>
        <w:left w:val="none" w:sz="0" w:space="0" w:color="auto"/>
        <w:bottom w:val="none" w:sz="0" w:space="0" w:color="auto"/>
        <w:right w:val="none" w:sz="0" w:space="0" w:color="auto"/>
      </w:divBdr>
    </w:div>
    <w:div w:id="76362884">
      <w:marLeft w:val="480"/>
      <w:marRight w:val="0"/>
      <w:marTop w:val="0"/>
      <w:marBottom w:val="0"/>
      <w:divBdr>
        <w:top w:val="none" w:sz="0" w:space="0" w:color="auto"/>
        <w:left w:val="none" w:sz="0" w:space="0" w:color="auto"/>
        <w:bottom w:val="none" w:sz="0" w:space="0" w:color="auto"/>
        <w:right w:val="none" w:sz="0" w:space="0" w:color="auto"/>
      </w:divBdr>
    </w:div>
    <w:div w:id="76444988">
      <w:marLeft w:val="480"/>
      <w:marRight w:val="0"/>
      <w:marTop w:val="0"/>
      <w:marBottom w:val="0"/>
      <w:divBdr>
        <w:top w:val="none" w:sz="0" w:space="0" w:color="auto"/>
        <w:left w:val="none" w:sz="0" w:space="0" w:color="auto"/>
        <w:bottom w:val="none" w:sz="0" w:space="0" w:color="auto"/>
        <w:right w:val="none" w:sz="0" w:space="0" w:color="auto"/>
      </w:divBdr>
    </w:div>
    <w:div w:id="76562433">
      <w:bodyDiv w:val="1"/>
      <w:marLeft w:val="0"/>
      <w:marRight w:val="0"/>
      <w:marTop w:val="0"/>
      <w:marBottom w:val="0"/>
      <w:divBdr>
        <w:top w:val="none" w:sz="0" w:space="0" w:color="auto"/>
        <w:left w:val="none" w:sz="0" w:space="0" w:color="auto"/>
        <w:bottom w:val="none" w:sz="0" w:space="0" w:color="auto"/>
        <w:right w:val="none" w:sz="0" w:space="0" w:color="auto"/>
      </w:divBdr>
      <w:divsChild>
        <w:div w:id="328407633">
          <w:marLeft w:val="480"/>
          <w:marRight w:val="0"/>
          <w:marTop w:val="0"/>
          <w:marBottom w:val="0"/>
          <w:divBdr>
            <w:top w:val="none" w:sz="0" w:space="0" w:color="auto"/>
            <w:left w:val="none" w:sz="0" w:space="0" w:color="auto"/>
            <w:bottom w:val="none" w:sz="0" w:space="0" w:color="auto"/>
            <w:right w:val="none" w:sz="0" w:space="0" w:color="auto"/>
          </w:divBdr>
        </w:div>
        <w:div w:id="792138134">
          <w:marLeft w:val="480"/>
          <w:marRight w:val="0"/>
          <w:marTop w:val="0"/>
          <w:marBottom w:val="0"/>
          <w:divBdr>
            <w:top w:val="none" w:sz="0" w:space="0" w:color="auto"/>
            <w:left w:val="none" w:sz="0" w:space="0" w:color="auto"/>
            <w:bottom w:val="none" w:sz="0" w:space="0" w:color="auto"/>
            <w:right w:val="none" w:sz="0" w:space="0" w:color="auto"/>
          </w:divBdr>
        </w:div>
        <w:div w:id="602224767">
          <w:marLeft w:val="480"/>
          <w:marRight w:val="0"/>
          <w:marTop w:val="0"/>
          <w:marBottom w:val="0"/>
          <w:divBdr>
            <w:top w:val="none" w:sz="0" w:space="0" w:color="auto"/>
            <w:left w:val="none" w:sz="0" w:space="0" w:color="auto"/>
            <w:bottom w:val="none" w:sz="0" w:space="0" w:color="auto"/>
            <w:right w:val="none" w:sz="0" w:space="0" w:color="auto"/>
          </w:divBdr>
        </w:div>
        <w:div w:id="122509412">
          <w:marLeft w:val="480"/>
          <w:marRight w:val="0"/>
          <w:marTop w:val="0"/>
          <w:marBottom w:val="0"/>
          <w:divBdr>
            <w:top w:val="none" w:sz="0" w:space="0" w:color="auto"/>
            <w:left w:val="none" w:sz="0" w:space="0" w:color="auto"/>
            <w:bottom w:val="none" w:sz="0" w:space="0" w:color="auto"/>
            <w:right w:val="none" w:sz="0" w:space="0" w:color="auto"/>
          </w:divBdr>
        </w:div>
        <w:div w:id="87624267">
          <w:marLeft w:val="480"/>
          <w:marRight w:val="0"/>
          <w:marTop w:val="0"/>
          <w:marBottom w:val="0"/>
          <w:divBdr>
            <w:top w:val="none" w:sz="0" w:space="0" w:color="auto"/>
            <w:left w:val="none" w:sz="0" w:space="0" w:color="auto"/>
            <w:bottom w:val="none" w:sz="0" w:space="0" w:color="auto"/>
            <w:right w:val="none" w:sz="0" w:space="0" w:color="auto"/>
          </w:divBdr>
        </w:div>
        <w:div w:id="1615290439">
          <w:marLeft w:val="480"/>
          <w:marRight w:val="0"/>
          <w:marTop w:val="0"/>
          <w:marBottom w:val="0"/>
          <w:divBdr>
            <w:top w:val="none" w:sz="0" w:space="0" w:color="auto"/>
            <w:left w:val="none" w:sz="0" w:space="0" w:color="auto"/>
            <w:bottom w:val="none" w:sz="0" w:space="0" w:color="auto"/>
            <w:right w:val="none" w:sz="0" w:space="0" w:color="auto"/>
          </w:divBdr>
        </w:div>
        <w:div w:id="693648930">
          <w:marLeft w:val="480"/>
          <w:marRight w:val="0"/>
          <w:marTop w:val="0"/>
          <w:marBottom w:val="0"/>
          <w:divBdr>
            <w:top w:val="none" w:sz="0" w:space="0" w:color="auto"/>
            <w:left w:val="none" w:sz="0" w:space="0" w:color="auto"/>
            <w:bottom w:val="none" w:sz="0" w:space="0" w:color="auto"/>
            <w:right w:val="none" w:sz="0" w:space="0" w:color="auto"/>
          </w:divBdr>
        </w:div>
        <w:div w:id="964653957">
          <w:marLeft w:val="480"/>
          <w:marRight w:val="0"/>
          <w:marTop w:val="0"/>
          <w:marBottom w:val="0"/>
          <w:divBdr>
            <w:top w:val="none" w:sz="0" w:space="0" w:color="auto"/>
            <w:left w:val="none" w:sz="0" w:space="0" w:color="auto"/>
            <w:bottom w:val="none" w:sz="0" w:space="0" w:color="auto"/>
            <w:right w:val="none" w:sz="0" w:space="0" w:color="auto"/>
          </w:divBdr>
        </w:div>
        <w:div w:id="1482965680">
          <w:marLeft w:val="480"/>
          <w:marRight w:val="0"/>
          <w:marTop w:val="0"/>
          <w:marBottom w:val="0"/>
          <w:divBdr>
            <w:top w:val="none" w:sz="0" w:space="0" w:color="auto"/>
            <w:left w:val="none" w:sz="0" w:space="0" w:color="auto"/>
            <w:bottom w:val="none" w:sz="0" w:space="0" w:color="auto"/>
            <w:right w:val="none" w:sz="0" w:space="0" w:color="auto"/>
          </w:divBdr>
        </w:div>
        <w:div w:id="2033719746">
          <w:marLeft w:val="480"/>
          <w:marRight w:val="0"/>
          <w:marTop w:val="0"/>
          <w:marBottom w:val="0"/>
          <w:divBdr>
            <w:top w:val="none" w:sz="0" w:space="0" w:color="auto"/>
            <w:left w:val="none" w:sz="0" w:space="0" w:color="auto"/>
            <w:bottom w:val="none" w:sz="0" w:space="0" w:color="auto"/>
            <w:right w:val="none" w:sz="0" w:space="0" w:color="auto"/>
          </w:divBdr>
        </w:div>
        <w:div w:id="989944048">
          <w:marLeft w:val="480"/>
          <w:marRight w:val="0"/>
          <w:marTop w:val="0"/>
          <w:marBottom w:val="0"/>
          <w:divBdr>
            <w:top w:val="none" w:sz="0" w:space="0" w:color="auto"/>
            <w:left w:val="none" w:sz="0" w:space="0" w:color="auto"/>
            <w:bottom w:val="none" w:sz="0" w:space="0" w:color="auto"/>
            <w:right w:val="none" w:sz="0" w:space="0" w:color="auto"/>
          </w:divBdr>
        </w:div>
        <w:div w:id="47345100">
          <w:marLeft w:val="480"/>
          <w:marRight w:val="0"/>
          <w:marTop w:val="0"/>
          <w:marBottom w:val="0"/>
          <w:divBdr>
            <w:top w:val="none" w:sz="0" w:space="0" w:color="auto"/>
            <w:left w:val="none" w:sz="0" w:space="0" w:color="auto"/>
            <w:bottom w:val="none" w:sz="0" w:space="0" w:color="auto"/>
            <w:right w:val="none" w:sz="0" w:space="0" w:color="auto"/>
          </w:divBdr>
        </w:div>
        <w:div w:id="1381513046">
          <w:marLeft w:val="480"/>
          <w:marRight w:val="0"/>
          <w:marTop w:val="0"/>
          <w:marBottom w:val="0"/>
          <w:divBdr>
            <w:top w:val="none" w:sz="0" w:space="0" w:color="auto"/>
            <w:left w:val="none" w:sz="0" w:space="0" w:color="auto"/>
            <w:bottom w:val="none" w:sz="0" w:space="0" w:color="auto"/>
            <w:right w:val="none" w:sz="0" w:space="0" w:color="auto"/>
          </w:divBdr>
        </w:div>
        <w:div w:id="2053841843">
          <w:marLeft w:val="480"/>
          <w:marRight w:val="0"/>
          <w:marTop w:val="0"/>
          <w:marBottom w:val="0"/>
          <w:divBdr>
            <w:top w:val="none" w:sz="0" w:space="0" w:color="auto"/>
            <w:left w:val="none" w:sz="0" w:space="0" w:color="auto"/>
            <w:bottom w:val="none" w:sz="0" w:space="0" w:color="auto"/>
            <w:right w:val="none" w:sz="0" w:space="0" w:color="auto"/>
          </w:divBdr>
        </w:div>
        <w:div w:id="359282350">
          <w:marLeft w:val="480"/>
          <w:marRight w:val="0"/>
          <w:marTop w:val="0"/>
          <w:marBottom w:val="0"/>
          <w:divBdr>
            <w:top w:val="none" w:sz="0" w:space="0" w:color="auto"/>
            <w:left w:val="none" w:sz="0" w:space="0" w:color="auto"/>
            <w:bottom w:val="none" w:sz="0" w:space="0" w:color="auto"/>
            <w:right w:val="none" w:sz="0" w:space="0" w:color="auto"/>
          </w:divBdr>
        </w:div>
        <w:div w:id="969821559">
          <w:marLeft w:val="480"/>
          <w:marRight w:val="0"/>
          <w:marTop w:val="0"/>
          <w:marBottom w:val="0"/>
          <w:divBdr>
            <w:top w:val="none" w:sz="0" w:space="0" w:color="auto"/>
            <w:left w:val="none" w:sz="0" w:space="0" w:color="auto"/>
            <w:bottom w:val="none" w:sz="0" w:space="0" w:color="auto"/>
            <w:right w:val="none" w:sz="0" w:space="0" w:color="auto"/>
          </w:divBdr>
        </w:div>
        <w:div w:id="1808087675">
          <w:marLeft w:val="480"/>
          <w:marRight w:val="0"/>
          <w:marTop w:val="0"/>
          <w:marBottom w:val="0"/>
          <w:divBdr>
            <w:top w:val="none" w:sz="0" w:space="0" w:color="auto"/>
            <w:left w:val="none" w:sz="0" w:space="0" w:color="auto"/>
            <w:bottom w:val="none" w:sz="0" w:space="0" w:color="auto"/>
            <w:right w:val="none" w:sz="0" w:space="0" w:color="auto"/>
          </w:divBdr>
        </w:div>
        <w:div w:id="307980828">
          <w:marLeft w:val="480"/>
          <w:marRight w:val="0"/>
          <w:marTop w:val="0"/>
          <w:marBottom w:val="0"/>
          <w:divBdr>
            <w:top w:val="none" w:sz="0" w:space="0" w:color="auto"/>
            <w:left w:val="none" w:sz="0" w:space="0" w:color="auto"/>
            <w:bottom w:val="none" w:sz="0" w:space="0" w:color="auto"/>
            <w:right w:val="none" w:sz="0" w:space="0" w:color="auto"/>
          </w:divBdr>
        </w:div>
        <w:div w:id="1456481427">
          <w:marLeft w:val="480"/>
          <w:marRight w:val="0"/>
          <w:marTop w:val="0"/>
          <w:marBottom w:val="0"/>
          <w:divBdr>
            <w:top w:val="none" w:sz="0" w:space="0" w:color="auto"/>
            <w:left w:val="none" w:sz="0" w:space="0" w:color="auto"/>
            <w:bottom w:val="none" w:sz="0" w:space="0" w:color="auto"/>
            <w:right w:val="none" w:sz="0" w:space="0" w:color="auto"/>
          </w:divBdr>
        </w:div>
        <w:div w:id="473378369">
          <w:marLeft w:val="480"/>
          <w:marRight w:val="0"/>
          <w:marTop w:val="0"/>
          <w:marBottom w:val="0"/>
          <w:divBdr>
            <w:top w:val="none" w:sz="0" w:space="0" w:color="auto"/>
            <w:left w:val="none" w:sz="0" w:space="0" w:color="auto"/>
            <w:bottom w:val="none" w:sz="0" w:space="0" w:color="auto"/>
            <w:right w:val="none" w:sz="0" w:space="0" w:color="auto"/>
          </w:divBdr>
        </w:div>
        <w:div w:id="97219320">
          <w:marLeft w:val="480"/>
          <w:marRight w:val="0"/>
          <w:marTop w:val="0"/>
          <w:marBottom w:val="0"/>
          <w:divBdr>
            <w:top w:val="none" w:sz="0" w:space="0" w:color="auto"/>
            <w:left w:val="none" w:sz="0" w:space="0" w:color="auto"/>
            <w:bottom w:val="none" w:sz="0" w:space="0" w:color="auto"/>
            <w:right w:val="none" w:sz="0" w:space="0" w:color="auto"/>
          </w:divBdr>
        </w:div>
        <w:div w:id="1032727281">
          <w:marLeft w:val="480"/>
          <w:marRight w:val="0"/>
          <w:marTop w:val="0"/>
          <w:marBottom w:val="0"/>
          <w:divBdr>
            <w:top w:val="none" w:sz="0" w:space="0" w:color="auto"/>
            <w:left w:val="none" w:sz="0" w:space="0" w:color="auto"/>
            <w:bottom w:val="none" w:sz="0" w:space="0" w:color="auto"/>
            <w:right w:val="none" w:sz="0" w:space="0" w:color="auto"/>
          </w:divBdr>
        </w:div>
        <w:div w:id="2062046884">
          <w:marLeft w:val="480"/>
          <w:marRight w:val="0"/>
          <w:marTop w:val="0"/>
          <w:marBottom w:val="0"/>
          <w:divBdr>
            <w:top w:val="none" w:sz="0" w:space="0" w:color="auto"/>
            <w:left w:val="none" w:sz="0" w:space="0" w:color="auto"/>
            <w:bottom w:val="none" w:sz="0" w:space="0" w:color="auto"/>
            <w:right w:val="none" w:sz="0" w:space="0" w:color="auto"/>
          </w:divBdr>
        </w:div>
        <w:div w:id="2100247230">
          <w:marLeft w:val="480"/>
          <w:marRight w:val="0"/>
          <w:marTop w:val="0"/>
          <w:marBottom w:val="0"/>
          <w:divBdr>
            <w:top w:val="none" w:sz="0" w:space="0" w:color="auto"/>
            <w:left w:val="none" w:sz="0" w:space="0" w:color="auto"/>
            <w:bottom w:val="none" w:sz="0" w:space="0" w:color="auto"/>
            <w:right w:val="none" w:sz="0" w:space="0" w:color="auto"/>
          </w:divBdr>
        </w:div>
        <w:div w:id="402148504">
          <w:marLeft w:val="480"/>
          <w:marRight w:val="0"/>
          <w:marTop w:val="0"/>
          <w:marBottom w:val="0"/>
          <w:divBdr>
            <w:top w:val="none" w:sz="0" w:space="0" w:color="auto"/>
            <w:left w:val="none" w:sz="0" w:space="0" w:color="auto"/>
            <w:bottom w:val="none" w:sz="0" w:space="0" w:color="auto"/>
            <w:right w:val="none" w:sz="0" w:space="0" w:color="auto"/>
          </w:divBdr>
        </w:div>
        <w:div w:id="1913850737">
          <w:marLeft w:val="480"/>
          <w:marRight w:val="0"/>
          <w:marTop w:val="0"/>
          <w:marBottom w:val="0"/>
          <w:divBdr>
            <w:top w:val="none" w:sz="0" w:space="0" w:color="auto"/>
            <w:left w:val="none" w:sz="0" w:space="0" w:color="auto"/>
            <w:bottom w:val="none" w:sz="0" w:space="0" w:color="auto"/>
            <w:right w:val="none" w:sz="0" w:space="0" w:color="auto"/>
          </w:divBdr>
        </w:div>
        <w:div w:id="1897084126">
          <w:marLeft w:val="480"/>
          <w:marRight w:val="0"/>
          <w:marTop w:val="0"/>
          <w:marBottom w:val="0"/>
          <w:divBdr>
            <w:top w:val="none" w:sz="0" w:space="0" w:color="auto"/>
            <w:left w:val="none" w:sz="0" w:space="0" w:color="auto"/>
            <w:bottom w:val="none" w:sz="0" w:space="0" w:color="auto"/>
            <w:right w:val="none" w:sz="0" w:space="0" w:color="auto"/>
          </w:divBdr>
        </w:div>
        <w:div w:id="1054965321">
          <w:marLeft w:val="480"/>
          <w:marRight w:val="0"/>
          <w:marTop w:val="0"/>
          <w:marBottom w:val="0"/>
          <w:divBdr>
            <w:top w:val="none" w:sz="0" w:space="0" w:color="auto"/>
            <w:left w:val="none" w:sz="0" w:space="0" w:color="auto"/>
            <w:bottom w:val="none" w:sz="0" w:space="0" w:color="auto"/>
            <w:right w:val="none" w:sz="0" w:space="0" w:color="auto"/>
          </w:divBdr>
        </w:div>
        <w:div w:id="1564176532">
          <w:marLeft w:val="480"/>
          <w:marRight w:val="0"/>
          <w:marTop w:val="0"/>
          <w:marBottom w:val="0"/>
          <w:divBdr>
            <w:top w:val="none" w:sz="0" w:space="0" w:color="auto"/>
            <w:left w:val="none" w:sz="0" w:space="0" w:color="auto"/>
            <w:bottom w:val="none" w:sz="0" w:space="0" w:color="auto"/>
            <w:right w:val="none" w:sz="0" w:space="0" w:color="auto"/>
          </w:divBdr>
        </w:div>
        <w:div w:id="122970680">
          <w:marLeft w:val="480"/>
          <w:marRight w:val="0"/>
          <w:marTop w:val="0"/>
          <w:marBottom w:val="0"/>
          <w:divBdr>
            <w:top w:val="none" w:sz="0" w:space="0" w:color="auto"/>
            <w:left w:val="none" w:sz="0" w:space="0" w:color="auto"/>
            <w:bottom w:val="none" w:sz="0" w:space="0" w:color="auto"/>
            <w:right w:val="none" w:sz="0" w:space="0" w:color="auto"/>
          </w:divBdr>
        </w:div>
        <w:div w:id="568422621">
          <w:marLeft w:val="480"/>
          <w:marRight w:val="0"/>
          <w:marTop w:val="0"/>
          <w:marBottom w:val="0"/>
          <w:divBdr>
            <w:top w:val="none" w:sz="0" w:space="0" w:color="auto"/>
            <w:left w:val="none" w:sz="0" w:space="0" w:color="auto"/>
            <w:bottom w:val="none" w:sz="0" w:space="0" w:color="auto"/>
            <w:right w:val="none" w:sz="0" w:space="0" w:color="auto"/>
          </w:divBdr>
        </w:div>
        <w:div w:id="2016878264">
          <w:marLeft w:val="480"/>
          <w:marRight w:val="0"/>
          <w:marTop w:val="0"/>
          <w:marBottom w:val="0"/>
          <w:divBdr>
            <w:top w:val="none" w:sz="0" w:space="0" w:color="auto"/>
            <w:left w:val="none" w:sz="0" w:space="0" w:color="auto"/>
            <w:bottom w:val="none" w:sz="0" w:space="0" w:color="auto"/>
            <w:right w:val="none" w:sz="0" w:space="0" w:color="auto"/>
          </w:divBdr>
        </w:div>
        <w:div w:id="408507986">
          <w:marLeft w:val="480"/>
          <w:marRight w:val="0"/>
          <w:marTop w:val="0"/>
          <w:marBottom w:val="0"/>
          <w:divBdr>
            <w:top w:val="none" w:sz="0" w:space="0" w:color="auto"/>
            <w:left w:val="none" w:sz="0" w:space="0" w:color="auto"/>
            <w:bottom w:val="none" w:sz="0" w:space="0" w:color="auto"/>
            <w:right w:val="none" w:sz="0" w:space="0" w:color="auto"/>
          </w:divBdr>
        </w:div>
        <w:div w:id="878205241">
          <w:marLeft w:val="480"/>
          <w:marRight w:val="0"/>
          <w:marTop w:val="0"/>
          <w:marBottom w:val="0"/>
          <w:divBdr>
            <w:top w:val="none" w:sz="0" w:space="0" w:color="auto"/>
            <w:left w:val="none" w:sz="0" w:space="0" w:color="auto"/>
            <w:bottom w:val="none" w:sz="0" w:space="0" w:color="auto"/>
            <w:right w:val="none" w:sz="0" w:space="0" w:color="auto"/>
          </w:divBdr>
        </w:div>
        <w:div w:id="1917353431">
          <w:marLeft w:val="480"/>
          <w:marRight w:val="0"/>
          <w:marTop w:val="0"/>
          <w:marBottom w:val="0"/>
          <w:divBdr>
            <w:top w:val="none" w:sz="0" w:space="0" w:color="auto"/>
            <w:left w:val="none" w:sz="0" w:space="0" w:color="auto"/>
            <w:bottom w:val="none" w:sz="0" w:space="0" w:color="auto"/>
            <w:right w:val="none" w:sz="0" w:space="0" w:color="auto"/>
          </w:divBdr>
        </w:div>
        <w:div w:id="1604193556">
          <w:marLeft w:val="480"/>
          <w:marRight w:val="0"/>
          <w:marTop w:val="0"/>
          <w:marBottom w:val="0"/>
          <w:divBdr>
            <w:top w:val="none" w:sz="0" w:space="0" w:color="auto"/>
            <w:left w:val="none" w:sz="0" w:space="0" w:color="auto"/>
            <w:bottom w:val="none" w:sz="0" w:space="0" w:color="auto"/>
            <w:right w:val="none" w:sz="0" w:space="0" w:color="auto"/>
          </w:divBdr>
        </w:div>
        <w:div w:id="1124272033">
          <w:marLeft w:val="480"/>
          <w:marRight w:val="0"/>
          <w:marTop w:val="0"/>
          <w:marBottom w:val="0"/>
          <w:divBdr>
            <w:top w:val="none" w:sz="0" w:space="0" w:color="auto"/>
            <w:left w:val="none" w:sz="0" w:space="0" w:color="auto"/>
            <w:bottom w:val="none" w:sz="0" w:space="0" w:color="auto"/>
            <w:right w:val="none" w:sz="0" w:space="0" w:color="auto"/>
          </w:divBdr>
        </w:div>
        <w:div w:id="1177420669">
          <w:marLeft w:val="480"/>
          <w:marRight w:val="0"/>
          <w:marTop w:val="0"/>
          <w:marBottom w:val="0"/>
          <w:divBdr>
            <w:top w:val="none" w:sz="0" w:space="0" w:color="auto"/>
            <w:left w:val="none" w:sz="0" w:space="0" w:color="auto"/>
            <w:bottom w:val="none" w:sz="0" w:space="0" w:color="auto"/>
            <w:right w:val="none" w:sz="0" w:space="0" w:color="auto"/>
          </w:divBdr>
        </w:div>
        <w:div w:id="1708948561">
          <w:marLeft w:val="480"/>
          <w:marRight w:val="0"/>
          <w:marTop w:val="0"/>
          <w:marBottom w:val="0"/>
          <w:divBdr>
            <w:top w:val="none" w:sz="0" w:space="0" w:color="auto"/>
            <w:left w:val="none" w:sz="0" w:space="0" w:color="auto"/>
            <w:bottom w:val="none" w:sz="0" w:space="0" w:color="auto"/>
            <w:right w:val="none" w:sz="0" w:space="0" w:color="auto"/>
          </w:divBdr>
        </w:div>
        <w:div w:id="1242910157">
          <w:marLeft w:val="480"/>
          <w:marRight w:val="0"/>
          <w:marTop w:val="0"/>
          <w:marBottom w:val="0"/>
          <w:divBdr>
            <w:top w:val="none" w:sz="0" w:space="0" w:color="auto"/>
            <w:left w:val="none" w:sz="0" w:space="0" w:color="auto"/>
            <w:bottom w:val="none" w:sz="0" w:space="0" w:color="auto"/>
            <w:right w:val="none" w:sz="0" w:space="0" w:color="auto"/>
          </w:divBdr>
        </w:div>
        <w:div w:id="1202353572">
          <w:marLeft w:val="480"/>
          <w:marRight w:val="0"/>
          <w:marTop w:val="0"/>
          <w:marBottom w:val="0"/>
          <w:divBdr>
            <w:top w:val="none" w:sz="0" w:space="0" w:color="auto"/>
            <w:left w:val="none" w:sz="0" w:space="0" w:color="auto"/>
            <w:bottom w:val="none" w:sz="0" w:space="0" w:color="auto"/>
            <w:right w:val="none" w:sz="0" w:space="0" w:color="auto"/>
          </w:divBdr>
        </w:div>
        <w:div w:id="1052463362">
          <w:marLeft w:val="480"/>
          <w:marRight w:val="0"/>
          <w:marTop w:val="0"/>
          <w:marBottom w:val="0"/>
          <w:divBdr>
            <w:top w:val="none" w:sz="0" w:space="0" w:color="auto"/>
            <w:left w:val="none" w:sz="0" w:space="0" w:color="auto"/>
            <w:bottom w:val="none" w:sz="0" w:space="0" w:color="auto"/>
            <w:right w:val="none" w:sz="0" w:space="0" w:color="auto"/>
          </w:divBdr>
        </w:div>
        <w:div w:id="1679232549">
          <w:marLeft w:val="480"/>
          <w:marRight w:val="0"/>
          <w:marTop w:val="0"/>
          <w:marBottom w:val="0"/>
          <w:divBdr>
            <w:top w:val="none" w:sz="0" w:space="0" w:color="auto"/>
            <w:left w:val="none" w:sz="0" w:space="0" w:color="auto"/>
            <w:bottom w:val="none" w:sz="0" w:space="0" w:color="auto"/>
            <w:right w:val="none" w:sz="0" w:space="0" w:color="auto"/>
          </w:divBdr>
        </w:div>
        <w:div w:id="901217295">
          <w:marLeft w:val="480"/>
          <w:marRight w:val="0"/>
          <w:marTop w:val="0"/>
          <w:marBottom w:val="0"/>
          <w:divBdr>
            <w:top w:val="none" w:sz="0" w:space="0" w:color="auto"/>
            <w:left w:val="none" w:sz="0" w:space="0" w:color="auto"/>
            <w:bottom w:val="none" w:sz="0" w:space="0" w:color="auto"/>
            <w:right w:val="none" w:sz="0" w:space="0" w:color="auto"/>
          </w:divBdr>
        </w:div>
        <w:div w:id="68623204">
          <w:marLeft w:val="480"/>
          <w:marRight w:val="0"/>
          <w:marTop w:val="0"/>
          <w:marBottom w:val="0"/>
          <w:divBdr>
            <w:top w:val="none" w:sz="0" w:space="0" w:color="auto"/>
            <w:left w:val="none" w:sz="0" w:space="0" w:color="auto"/>
            <w:bottom w:val="none" w:sz="0" w:space="0" w:color="auto"/>
            <w:right w:val="none" w:sz="0" w:space="0" w:color="auto"/>
          </w:divBdr>
        </w:div>
        <w:div w:id="1495491583">
          <w:marLeft w:val="480"/>
          <w:marRight w:val="0"/>
          <w:marTop w:val="0"/>
          <w:marBottom w:val="0"/>
          <w:divBdr>
            <w:top w:val="none" w:sz="0" w:space="0" w:color="auto"/>
            <w:left w:val="none" w:sz="0" w:space="0" w:color="auto"/>
            <w:bottom w:val="none" w:sz="0" w:space="0" w:color="auto"/>
            <w:right w:val="none" w:sz="0" w:space="0" w:color="auto"/>
          </w:divBdr>
        </w:div>
        <w:div w:id="1520043069">
          <w:marLeft w:val="480"/>
          <w:marRight w:val="0"/>
          <w:marTop w:val="0"/>
          <w:marBottom w:val="0"/>
          <w:divBdr>
            <w:top w:val="none" w:sz="0" w:space="0" w:color="auto"/>
            <w:left w:val="none" w:sz="0" w:space="0" w:color="auto"/>
            <w:bottom w:val="none" w:sz="0" w:space="0" w:color="auto"/>
            <w:right w:val="none" w:sz="0" w:space="0" w:color="auto"/>
          </w:divBdr>
        </w:div>
        <w:div w:id="529532958">
          <w:marLeft w:val="480"/>
          <w:marRight w:val="0"/>
          <w:marTop w:val="0"/>
          <w:marBottom w:val="0"/>
          <w:divBdr>
            <w:top w:val="none" w:sz="0" w:space="0" w:color="auto"/>
            <w:left w:val="none" w:sz="0" w:space="0" w:color="auto"/>
            <w:bottom w:val="none" w:sz="0" w:space="0" w:color="auto"/>
            <w:right w:val="none" w:sz="0" w:space="0" w:color="auto"/>
          </w:divBdr>
        </w:div>
        <w:div w:id="42752561">
          <w:marLeft w:val="480"/>
          <w:marRight w:val="0"/>
          <w:marTop w:val="0"/>
          <w:marBottom w:val="0"/>
          <w:divBdr>
            <w:top w:val="none" w:sz="0" w:space="0" w:color="auto"/>
            <w:left w:val="none" w:sz="0" w:space="0" w:color="auto"/>
            <w:bottom w:val="none" w:sz="0" w:space="0" w:color="auto"/>
            <w:right w:val="none" w:sz="0" w:space="0" w:color="auto"/>
          </w:divBdr>
        </w:div>
        <w:div w:id="906569285">
          <w:marLeft w:val="480"/>
          <w:marRight w:val="0"/>
          <w:marTop w:val="0"/>
          <w:marBottom w:val="0"/>
          <w:divBdr>
            <w:top w:val="none" w:sz="0" w:space="0" w:color="auto"/>
            <w:left w:val="none" w:sz="0" w:space="0" w:color="auto"/>
            <w:bottom w:val="none" w:sz="0" w:space="0" w:color="auto"/>
            <w:right w:val="none" w:sz="0" w:space="0" w:color="auto"/>
          </w:divBdr>
        </w:div>
        <w:div w:id="1253783259">
          <w:marLeft w:val="480"/>
          <w:marRight w:val="0"/>
          <w:marTop w:val="0"/>
          <w:marBottom w:val="0"/>
          <w:divBdr>
            <w:top w:val="none" w:sz="0" w:space="0" w:color="auto"/>
            <w:left w:val="none" w:sz="0" w:space="0" w:color="auto"/>
            <w:bottom w:val="none" w:sz="0" w:space="0" w:color="auto"/>
            <w:right w:val="none" w:sz="0" w:space="0" w:color="auto"/>
          </w:divBdr>
        </w:div>
        <w:div w:id="17045586">
          <w:marLeft w:val="480"/>
          <w:marRight w:val="0"/>
          <w:marTop w:val="0"/>
          <w:marBottom w:val="0"/>
          <w:divBdr>
            <w:top w:val="none" w:sz="0" w:space="0" w:color="auto"/>
            <w:left w:val="none" w:sz="0" w:space="0" w:color="auto"/>
            <w:bottom w:val="none" w:sz="0" w:space="0" w:color="auto"/>
            <w:right w:val="none" w:sz="0" w:space="0" w:color="auto"/>
          </w:divBdr>
        </w:div>
        <w:div w:id="548614812">
          <w:marLeft w:val="480"/>
          <w:marRight w:val="0"/>
          <w:marTop w:val="0"/>
          <w:marBottom w:val="0"/>
          <w:divBdr>
            <w:top w:val="none" w:sz="0" w:space="0" w:color="auto"/>
            <w:left w:val="none" w:sz="0" w:space="0" w:color="auto"/>
            <w:bottom w:val="none" w:sz="0" w:space="0" w:color="auto"/>
            <w:right w:val="none" w:sz="0" w:space="0" w:color="auto"/>
          </w:divBdr>
        </w:div>
        <w:div w:id="781386837">
          <w:marLeft w:val="480"/>
          <w:marRight w:val="0"/>
          <w:marTop w:val="0"/>
          <w:marBottom w:val="0"/>
          <w:divBdr>
            <w:top w:val="none" w:sz="0" w:space="0" w:color="auto"/>
            <w:left w:val="none" w:sz="0" w:space="0" w:color="auto"/>
            <w:bottom w:val="none" w:sz="0" w:space="0" w:color="auto"/>
            <w:right w:val="none" w:sz="0" w:space="0" w:color="auto"/>
          </w:divBdr>
        </w:div>
        <w:div w:id="1174615089">
          <w:marLeft w:val="480"/>
          <w:marRight w:val="0"/>
          <w:marTop w:val="0"/>
          <w:marBottom w:val="0"/>
          <w:divBdr>
            <w:top w:val="none" w:sz="0" w:space="0" w:color="auto"/>
            <w:left w:val="none" w:sz="0" w:space="0" w:color="auto"/>
            <w:bottom w:val="none" w:sz="0" w:space="0" w:color="auto"/>
            <w:right w:val="none" w:sz="0" w:space="0" w:color="auto"/>
          </w:divBdr>
        </w:div>
        <w:div w:id="1158809245">
          <w:marLeft w:val="480"/>
          <w:marRight w:val="0"/>
          <w:marTop w:val="0"/>
          <w:marBottom w:val="0"/>
          <w:divBdr>
            <w:top w:val="none" w:sz="0" w:space="0" w:color="auto"/>
            <w:left w:val="none" w:sz="0" w:space="0" w:color="auto"/>
            <w:bottom w:val="none" w:sz="0" w:space="0" w:color="auto"/>
            <w:right w:val="none" w:sz="0" w:space="0" w:color="auto"/>
          </w:divBdr>
        </w:div>
        <w:div w:id="1290740476">
          <w:marLeft w:val="480"/>
          <w:marRight w:val="0"/>
          <w:marTop w:val="0"/>
          <w:marBottom w:val="0"/>
          <w:divBdr>
            <w:top w:val="none" w:sz="0" w:space="0" w:color="auto"/>
            <w:left w:val="none" w:sz="0" w:space="0" w:color="auto"/>
            <w:bottom w:val="none" w:sz="0" w:space="0" w:color="auto"/>
            <w:right w:val="none" w:sz="0" w:space="0" w:color="auto"/>
          </w:divBdr>
        </w:div>
        <w:div w:id="561135752">
          <w:marLeft w:val="480"/>
          <w:marRight w:val="0"/>
          <w:marTop w:val="0"/>
          <w:marBottom w:val="0"/>
          <w:divBdr>
            <w:top w:val="none" w:sz="0" w:space="0" w:color="auto"/>
            <w:left w:val="none" w:sz="0" w:space="0" w:color="auto"/>
            <w:bottom w:val="none" w:sz="0" w:space="0" w:color="auto"/>
            <w:right w:val="none" w:sz="0" w:space="0" w:color="auto"/>
          </w:divBdr>
        </w:div>
        <w:div w:id="759640878">
          <w:marLeft w:val="480"/>
          <w:marRight w:val="0"/>
          <w:marTop w:val="0"/>
          <w:marBottom w:val="0"/>
          <w:divBdr>
            <w:top w:val="none" w:sz="0" w:space="0" w:color="auto"/>
            <w:left w:val="none" w:sz="0" w:space="0" w:color="auto"/>
            <w:bottom w:val="none" w:sz="0" w:space="0" w:color="auto"/>
            <w:right w:val="none" w:sz="0" w:space="0" w:color="auto"/>
          </w:divBdr>
        </w:div>
        <w:div w:id="258756315">
          <w:marLeft w:val="480"/>
          <w:marRight w:val="0"/>
          <w:marTop w:val="0"/>
          <w:marBottom w:val="0"/>
          <w:divBdr>
            <w:top w:val="none" w:sz="0" w:space="0" w:color="auto"/>
            <w:left w:val="none" w:sz="0" w:space="0" w:color="auto"/>
            <w:bottom w:val="none" w:sz="0" w:space="0" w:color="auto"/>
            <w:right w:val="none" w:sz="0" w:space="0" w:color="auto"/>
          </w:divBdr>
        </w:div>
        <w:div w:id="902375341">
          <w:marLeft w:val="480"/>
          <w:marRight w:val="0"/>
          <w:marTop w:val="0"/>
          <w:marBottom w:val="0"/>
          <w:divBdr>
            <w:top w:val="none" w:sz="0" w:space="0" w:color="auto"/>
            <w:left w:val="none" w:sz="0" w:space="0" w:color="auto"/>
            <w:bottom w:val="none" w:sz="0" w:space="0" w:color="auto"/>
            <w:right w:val="none" w:sz="0" w:space="0" w:color="auto"/>
          </w:divBdr>
        </w:div>
        <w:div w:id="965627447">
          <w:marLeft w:val="480"/>
          <w:marRight w:val="0"/>
          <w:marTop w:val="0"/>
          <w:marBottom w:val="0"/>
          <w:divBdr>
            <w:top w:val="none" w:sz="0" w:space="0" w:color="auto"/>
            <w:left w:val="none" w:sz="0" w:space="0" w:color="auto"/>
            <w:bottom w:val="none" w:sz="0" w:space="0" w:color="auto"/>
            <w:right w:val="none" w:sz="0" w:space="0" w:color="auto"/>
          </w:divBdr>
        </w:div>
        <w:div w:id="748043357">
          <w:marLeft w:val="480"/>
          <w:marRight w:val="0"/>
          <w:marTop w:val="0"/>
          <w:marBottom w:val="0"/>
          <w:divBdr>
            <w:top w:val="none" w:sz="0" w:space="0" w:color="auto"/>
            <w:left w:val="none" w:sz="0" w:space="0" w:color="auto"/>
            <w:bottom w:val="none" w:sz="0" w:space="0" w:color="auto"/>
            <w:right w:val="none" w:sz="0" w:space="0" w:color="auto"/>
          </w:divBdr>
        </w:div>
        <w:div w:id="1318074901">
          <w:marLeft w:val="480"/>
          <w:marRight w:val="0"/>
          <w:marTop w:val="0"/>
          <w:marBottom w:val="0"/>
          <w:divBdr>
            <w:top w:val="none" w:sz="0" w:space="0" w:color="auto"/>
            <w:left w:val="none" w:sz="0" w:space="0" w:color="auto"/>
            <w:bottom w:val="none" w:sz="0" w:space="0" w:color="auto"/>
            <w:right w:val="none" w:sz="0" w:space="0" w:color="auto"/>
          </w:divBdr>
        </w:div>
        <w:div w:id="1563448100">
          <w:marLeft w:val="480"/>
          <w:marRight w:val="0"/>
          <w:marTop w:val="0"/>
          <w:marBottom w:val="0"/>
          <w:divBdr>
            <w:top w:val="none" w:sz="0" w:space="0" w:color="auto"/>
            <w:left w:val="none" w:sz="0" w:space="0" w:color="auto"/>
            <w:bottom w:val="none" w:sz="0" w:space="0" w:color="auto"/>
            <w:right w:val="none" w:sz="0" w:space="0" w:color="auto"/>
          </w:divBdr>
        </w:div>
        <w:div w:id="680082114">
          <w:marLeft w:val="480"/>
          <w:marRight w:val="0"/>
          <w:marTop w:val="0"/>
          <w:marBottom w:val="0"/>
          <w:divBdr>
            <w:top w:val="none" w:sz="0" w:space="0" w:color="auto"/>
            <w:left w:val="none" w:sz="0" w:space="0" w:color="auto"/>
            <w:bottom w:val="none" w:sz="0" w:space="0" w:color="auto"/>
            <w:right w:val="none" w:sz="0" w:space="0" w:color="auto"/>
          </w:divBdr>
        </w:div>
        <w:div w:id="1331250332">
          <w:marLeft w:val="480"/>
          <w:marRight w:val="0"/>
          <w:marTop w:val="0"/>
          <w:marBottom w:val="0"/>
          <w:divBdr>
            <w:top w:val="none" w:sz="0" w:space="0" w:color="auto"/>
            <w:left w:val="none" w:sz="0" w:space="0" w:color="auto"/>
            <w:bottom w:val="none" w:sz="0" w:space="0" w:color="auto"/>
            <w:right w:val="none" w:sz="0" w:space="0" w:color="auto"/>
          </w:divBdr>
        </w:div>
        <w:div w:id="1126851762">
          <w:marLeft w:val="480"/>
          <w:marRight w:val="0"/>
          <w:marTop w:val="0"/>
          <w:marBottom w:val="0"/>
          <w:divBdr>
            <w:top w:val="none" w:sz="0" w:space="0" w:color="auto"/>
            <w:left w:val="none" w:sz="0" w:space="0" w:color="auto"/>
            <w:bottom w:val="none" w:sz="0" w:space="0" w:color="auto"/>
            <w:right w:val="none" w:sz="0" w:space="0" w:color="auto"/>
          </w:divBdr>
        </w:div>
        <w:div w:id="424501450">
          <w:marLeft w:val="480"/>
          <w:marRight w:val="0"/>
          <w:marTop w:val="0"/>
          <w:marBottom w:val="0"/>
          <w:divBdr>
            <w:top w:val="none" w:sz="0" w:space="0" w:color="auto"/>
            <w:left w:val="none" w:sz="0" w:space="0" w:color="auto"/>
            <w:bottom w:val="none" w:sz="0" w:space="0" w:color="auto"/>
            <w:right w:val="none" w:sz="0" w:space="0" w:color="auto"/>
          </w:divBdr>
        </w:div>
        <w:div w:id="1504972243">
          <w:marLeft w:val="480"/>
          <w:marRight w:val="0"/>
          <w:marTop w:val="0"/>
          <w:marBottom w:val="0"/>
          <w:divBdr>
            <w:top w:val="none" w:sz="0" w:space="0" w:color="auto"/>
            <w:left w:val="none" w:sz="0" w:space="0" w:color="auto"/>
            <w:bottom w:val="none" w:sz="0" w:space="0" w:color="auto"/>
            <w:right w:val="none" w:sz="0" w:space="0" w:color="auto"/>
          </w:divBdr>
        </w:div>
        <w:div w:id="1530096472">
          <w:marLeft w:val="480"/>
          <w:marRight w:val="0"/>
          <w:marTop w:val="0"/>
          <w:marBottom w:val="0"/>
          <w:divBdr>
            <w:top w:val="none" w:sz="0" w:space="0" w:color="auto"/>
            <w:left w:val="none" w:sz="0" w:space="0" w:color="auto"/>
            <w:bottom w:val="none" w:sz="0" w:space="0" w:color="auto"/>
            <w:right w:val="none" w:sz="0" w:space="0" w:color="auto"/>
          </w:divBdr>
        </w:div>
        <w:div w:id="870649261">
          <w:marLeft w:val="480"/>
          <w:marRight w:val="0"/>
          <w:marTop w:val="0"/>
          <w:marBottom w:val="0"/>
          <w:divBdr>
            <w:top w:val="none" w:sz="0" w:space="0" w:color="auto"/>
            <w:left w:val="none" w:sz="0" w:space="0" w:color="auto"/>
            <w:bottom w:val="none" w:sz="0" w:space="0" w:color="auto"/>
            <w:right w:val="none" w:sz="0" w:space="0" w:color="auto"/>
          </w:divBdr>
        </w:div>
        <w:div w:id="755714027">
          <w:marLeft w:val="480"/>
          <w:marRight w:val="0"/>
          <w:marTop w:val="0"/>
          <w:marBottom w:val="0"/>
          <w:divBdr>
            <w:top w:val="none" w:sz="0" w:space="0" w:color="auto"/>
            <w:left w:val="none" w:sz="0" w:space="0" w:color="auto"/>
            <w:bottom w:val="none" w:sz="0" w:space="0" w:color="auto"/>
            <w:right w:val="none" w:sz="0" w:space="0" w:color="auto"/>
          </w:divBdr>
        </w:div>
        <w:div w:id="434595639">
          <w:marLeft w:val="480"/>
          <w:marRight w:val="0"/>
          <w:marTop w:val="0"/>
          <w:marBottom w:val="0"/>
          <w:divBdr>
            <w:top w:val="none" w:sz="0" w:space="0" w:color="auto"/>
            <w:left w:val="none" w:sz="0" w:space="0" w:color="auto"/>
            <w:bottom w:val="none" w:sz="0" w:space="0" w:color="auto"/>
            <w:right w:val="none" w:sz="0" w:space="0" w:color="auto"/>
          </w:divBdr>
        </w:div>
        <w:div w:id="1446264401">
          <w:marLeft w:val="480"/>
          <w:marRight w:val="0"/>
          <w:marTop w:val="0"/>
          <w:marBottom w:val="0"/>
          <w:divBdr>
            <w:top w:val="none" w:sz="0" w:space="0" w:color="auto"/>
            <w:left w:val="none" w:sz="0" w:space="0" w:color="auto"/>
            <w:bottom w:val="none" w:sz="0" w:space="0" w:color="auto"/>
            <w:right w:val="none" w:sz="0" w:space="0" w:color="auto"/>
          </w:divBdr>
        </w:div>
        <w:div w:id="969285485">
          <w:marLeft w:val="480"/>
          <w:marRight w:val="0"/>
          <w:marTop w:val="0"/>
          <w:marBottom w:val="0"/>
          <w:divBdr>
            <w:top w:val="none" w:sz="0" w:space="0" w:color="auto"/>
            <w:left w:val="none" w:sz="0" w:space="0" w:color="auto"/>
            <w:bottom w:val="none" w:sz="0" w:space="0" w:color="auto"/>
            <w:right w:val="none" w:sz="0" w:space="0" w:color="auto"/>
          </w:divBdr>
        </w:div>
        <w:div w:id="622156637">
          <w:marLeft w:val="480"/>
          <w:marRight w:val="0"/>
          <w:marTop w:val="0"/>
          <w:marBottom w:val="0"/>
          <w:divBdr>
            <w:top w:val="none" w:sz="0" w:space="0" w:color="auto"/>
            <w:left w:val="none" w:sz="0" w:space="0" w:color="auto"/>
            <w:bottom w:val="none" w:sz="0" w:space="0" w:color="auto"/>
            <w:right w:val="none" w:sz="0" w:space="0" w:color="auto"/>
          </w:divBdr>
        </w:div>
        <w:div w:id="497156548">
          <w:marLeft w:val="480"/>
          <w:marRight w:val="0"/>
          <w:marTop w:val="0"/>
          <w:marBottom w:val="0"/>
          <w:divBdr>
            <w:top w:val="none" w:sz="0" w:space="0" w:color="auto"/>
            <w:left w:val="none" w:sz="0" w:space="0" w:color="auto"/>
            <w:bottom w:val="none" w:sz="0" w:space="0" w:color="auto"/>
            <w:right w:val="none" w:sz="0" w:space="0" w:color="auto"/>
          </w:divBdr>
        </w:div>
        <w:div w:id="1329863280">
          <w:marLeft w:val="480"/>
          <w:marRight w:val="0"/>
          <w:marTop w:val="0"/>
          <w:marBottom w:val="0"/>
          <w:divBdr>
            <w:top w:val="none" w:sz="0" w:space="0" w:color="auto"/>
            <w:left w:val="none" w:sz="0" w:space="0" w:color="auto"/>
            <w:bottom w:val="none" w:sz="0" w:space="0" w:color="auto"/>
            <w:right w:val="none" w:sz="0" w:space="0" w:color="auto"/>
          </w:divBdr>
        </w:div>
        <w:div w:id="1215000405">
          <w:marLeft w:val="480"/>
          <w:marRight w:val="0"/>
          <w:marTop w:val="0"/>
          <w:marBottom w:val="0"/>
          <w:divBdr>
            <w:top w:val="none" w:sz="0" w:space="0" w:color="auto"/>
            <w:left w:val="none" w:sz="0" w:space="0" w:color="auto"/>
            <w:bottom w:val="none" w:sz="0" w:space="0" w:color="auto"/>
            <w:right w:val="none" w:sz="0" w:space="0" w:color="auto"/>
          </w:divBdr>
        </w:div>
        <w:div w:id="1147357507">
          <w:marLeft w:val="480"/>
          <w:marRight w:val="0"/>
          <w:marTop w:val="0"/>
          <w:marBottom w:val="0"/>
          <w:divBdr>
            <w:top w:val="none" w:sz="0" w:space="0" w:color="auto"/>
            <w:left w:val="none" w:sz="0" w:space="0" w:color="auto"/>
            <w:bottom w:val="none" w:sz="0" w:space="0" w:color="auto"/>
            <w:right w:val="none" w:sz="0" w:space="0" w:color="auto"/>
          </w:divBdr>
        </w:div>
        <w:div w:id="982076629">
          <w:marLeft w:val="480"/>
          <w:marRight w:val="0"/>
          <w:marTop w:val="0"/>
          <w:marBottom w:val="0"/>
          <w:divBdr>
            <w:top w:val="none" w:sz="0" w:space="0" w:color="auto"/>
            <w:left w:val="none" w:sz="0" w:space="0" w:color="auto"/>
            <w:bottom w:val="none" w:sz="0" w:space="0" w:color="auto"/>
            <w:right w:val="none" w:sz="0" w:space="0" w:color="auto"/>
          </w:divBdr>
        </w:div>
        <w:div w:id="493230353">
          <w:marLeft w:val="480"/>
          <w:marRight w:val="0"/>
          <w:marTop w:val="0"/>
          <w:marBottom w:val="0"/>
          <w:divBdr>
            <w:top w:val="none" w:sz="0" w:space="0" w:color="auto"/>
            <w:left w:val="none" w:sz="0" w:space="0" w:color="auto"/>
            <w:bottom w:val="none" w:sz="0" w:space="0" w:color="auto"/>
            <w:right w:val="none" w:sz="0" w:space="0" w:color="auto"/>
          </w:divBdr>
        </w:div>
        <w:div w:id="586966170">
          <w:marLeft w:val="480"/>
          <w:marRight w:val="0"/>
          <w:marTop w:val="0"/>
          <w:marBottom w:val="0"/>
          <w:divBdr>
            <w:top w:val="none" w:sz="0" w:space="0" w:color="auto"/>
            <w:left w:val="none" w:sz="0" w:space="0" w:color="auto"/>
            <w:bottom w:val="none" w:sz="0" w:space="0" w:color="auto"/>
            <w:right w:val="none" w:sz="0" w:space="0" w:color="auto"/>
          </w:divBdr>
        </w:div>
        <w:div w:id="301086279">
          <w:marLeft w:val="480"/>
          <w:marRight w:val="0"/>
          <w:marTop w:val="0"/>
          <w:marBottom w:val="0"/>
          <w:divBdr>
            <w:top w:val="none" w:sz="0" w:space="0" w:color="auto"/>
            <w:left w:val="none" w:sz="0" w:space="0" w:color="auto"/>
            <w:bottom w:val="none" w:sz="0" w:space="0" w:color="auto"/>
            <w:right w:val="none" w:sz="0" w:space="0" w:color="auto"/>
          </w:divBdr>
        </w:div>
        <w:div w:id="1203784617">
          <w:marLeft w:val="480"/>
          <w:marRight w:val="0"/>
          <w:marTop w:val="0"/>
          <w:marBottom w:val="0"/>
          <w:divBdr>
            <w:top w:val="none" w:sz="0" w:space="0" w:color="auto"/>
            <w:left w:val="none" w:sz="0" w:space="0" w:color="auto"/>
            <w:bottom w:val="none" w:sz="0" w:space="0" w:color="auto"/>
            <w:right w:val="none" w:sz="0" w:space="0" w:color="auto"/>
          </w:divBdr>
        </w:div>
        <w:div w:id="1038623088">
          <w:marLeft w:val="480"/>
          <w:marRight w:val="0"/>
          <w:marTop w:val="0"/>
          <w:marBottom w:val="0"/>
          <w:divBdr>
            <w:top w:val="none" w:sz="0" w:space="0" w:color="auto"/>
            <w:left w:val="none" w:sz="0" w:space="0" w:color="auto"/>
            <w:bottom w:val="none" w:sz="0" w:space="0" w:color="auto"/>
            <w:right w:val="none" w:sz="0" w:space="0" w:color="auto"/>
          </w:divBdr>
        </w:div>
        <w:div w:id="1471165595">
          <w:marLeft w:val="480"/>
          <w:marRight w:val="0"/>
          <w:marTop w:val="0"/>
          <w:marBottom w:val="0"/>
          <w:divBdr>
            <w:top w:val="none" w:sz="0" w:space="0" w:color="auto"/>
            <w:left w:val="none" w:sz="0" w:space="0" w:color="auto"/>
            <w:bottom w:val="none" w:sz="0" w:space="0" w:color="auto"/>
            <w:right w:val="none" w:sz="0" w:space="0" w:color="auto"/>
          </w:divBdr>
        </w:div>
        <w:div w:id="795954030">
          <w:marLeft w:val="480"/>
          <w:marRight w:val="0"/>
          <w:marTop w:val="0"/>
          <w:marBottom w:val="0"/>
          <w:divBdr>
            <w:top w:val="none" w:sz="0" w:space="0" w:color="auto"/>
            <w:left w:val="none" w:sz="0" w:space="0" w:color="auto"/>
            <w:bottom w:val="none" w:sz="0" w:space="0" w:color="auto"/>
            <w:right w:val="none" w:sz="0" w:space="0" w:color="auto"/>
          </w:divBdr>
        </w:div>
        <w:div w:id="1414401564">
          <w:marLeft w:val="480"/>
          <w:marRight w:val="0"/>
          <w:marTop w:val="0"/>
          <w:marBottom w:val="0"/>
          <w:divBdr>
            <w:top w:val="none" w:sz="0" w:space="0" w:color="auto"/>
            <w:left w:val="none" w:sz="0" w:space="0" w:color="auto"/>
            <w:bottom w:val="none" w:sz="0" w:space="0" w:color="auto"/>
            <w:right w:val="none" w:sz="0" w:space="0" w:color="auto"/>
          </w:divBdr>
        </w:div>
        <w:div w:id="1616909552">
          <w:marLeft w:val="480"/>
          <w:marRight w:val="0"/>
          <w:marTop w:val="0"/>
          <w:marBottom w:val="0"/>
          <w:divBdr>
            <w:top w:val="none" w:sz="0" w:space="0" w:color="auto"/>
            <w:left w:val="none" w:sz="0" w:space="0" w:color="auto"/>
            <w:bottom w:val="none" w:sz="0" w:space="0" w:color="auto"/>
            <w:right w:val="none" w:sz="0" w:space="0" w:color="auto"/>
          </w:divBdr>
        </w:div>
        <w:div w:id="1455442644">
          <w:marLeft w:val="480"/>
          <w:marRight w:val="0"/>
          <w:marTop w:val="0"/>
          <w:marBottom w:val="0"/>
          <w:divBdr>
            <w:top w:val="none" w:sz="0" w:space="0" w:color="auto"/>
            <w:left w:val="none" w:sz="0" w:space="0" w:color="auto"/>
            <w:bottom w:val="none" w:sz="0" w:space="0" w:color="auto"/>
            <w:right w:val="none" w:sz="0" w:space="0" w:color="auto"/>
          </w:divBdr>
        </w:div>
        <w:div w:id="1045132520">
          <w:marLeft w:val="480"/>
          <w:marRight w:val="0"/>
          <w:marTop w:val="0"/>
          <w:marBottom w:val="0"/>
          <w:divBdr>
            <w:top w:val="none" w:sz="0" w:space="0" w:color="auto"/>
            <w:left w:val="none" w:sz="0" w:space="0" w:color="auto"/>
            <w:bottom w:val="none" w:sz="0" w:space="0" w:color="auto"/>
            <w:right w:val="none" w:sz="0" w:space="0" w:color="auto"/>
          </w:divBdr>
        </w:div>
      </w:divsChild>
    </w:div>
    <w:div w:id="76635027">
      <w:marLeft w:val="480"/>
      <w:marRight w:val="0"/>
      <w:marTop w:val="0"/>
      <w:marBottom w:val="0"/>
      <w:divBdr>
        <w:top w:val="none" w:sz="0" w:space="0" w:color="auto"/>
        <w:left w:val="none" w:sz="0" w:space="0" w:color="auto"/>
        <w:bottom w:val="none" w:sz="0" w:space="0" w:color="auto"/>
        <w:right w:val="none" w:sz="0" w:space="0" w:color="auto"/>
      </w:divBdr>
    </w:div>
    <w:div w:id="76678105">
      <w:marLeft w:val="480"/>
      <w:marRight w:val="0"/>
      <w:marTop w:val="0"/>
      <w:marBottom w:val="0"/>
      <w:divBdr>
        <w:top w:val="none" w:sz="0" w:space="0" w:color="auto"/>
        <w:left w:val="none" w:sz="0" w:space="0" w:color="auto"/>
        <w:bottom w:val="none" w:sz="0" w:space="0" w:color="auto"/>
        <w:right w:val="none" w:sz="0" w:space="0" w:color="auto"/>
      </w:divBdr>
    </w:div>
    <w:div w:id="77097544">
      <w:marLeft w:val="480"/>
      <w:marRight w:val="0"/>
      <w:marTop w:val="0"/>
      <w:marBottom w:val="0"/>
      <w:divBdr>
        <w:top w:val="none" w:sz="0" w:space="0" w:color="auto"/>
        <w:left w:val="none" w:sz="0" w:space="0" w:color="auto"/>
        <w:bottom w:val="none" w:sz="0" w:space="0" w:color="auto"/>
        <w:right w:val="none" w:sz="0" w:space="0" w:color="auto"/>
      </w:divBdr>
    </w:div>
    <w:div w:id="77098029">
      <w:marLeft w:val="480"/>
      <w:marRight w:val="0"/>
      <w:marTop w:val="0"/>
      <w:marBottom w:val="0"/>
      <w:divBdr>
        <w:top w:val="none" w:sz="0" w:space="0" w:color="auto"/>
        <w:left w:val="none" w:sz="0" w:space="0" w:color="auto"/>
        <w:bottom w:val="none" w:sz="0" w:space="0" w:color="auto"/>
        <w:right w:val="none" w:sz="0" w:space="0" w:color="auto"/>
      </w:divBdr>
    </w:div>
    <w:div w:id="77483049">
      <w:marLeft w:val="480"/>
      <w:marRight w:val="0"/>
      <w:marTop w:val="0"/>
      <w:marBottom w:val="0"/>
      <w:divBdr>
        <w:top w:val="none" w:sz="0" w:space="0" w:color="auto"/>
        <w:left w:val="none" w:sz="0" w:space="0" w:color="auto"/>
        <w:bottom w:val="none" w:sz="0" w:space="0" w:color="auto"/>
        <w:right w:val="none" w:sz="0" w:space="0" w:color="auto"/>
      </w:divBdr>
    </w:div>
    <w:div w:id="77488015">
      <w:marLeft w:val="480"/>
      <w:marRight w:val="0"/>
      <w:marTop w:val="0"/>
      <w:marBottom w:val="0"/>
      <w:divBdr>
        <w:top w:val="none" w:sz="0" w:space="0" w:color="auto"/>
        <w:left w:val="none" w:sz="0" w:space="0" w:color="auto"/>
        <w:bottom w:val="none" w:sz="0" w:space="0" w:color="auto"/>
        <w:right w:val="none" w:sz="0" w:space="0" w:color="auto"/>
      </w:divBdr>
    </w:div>
    <w:div w:id="77598655">
      <w:marLeft w:val="480"/>
      <w:marRight w:val="0"/>
      <w:marTop w:val="0"/>
      <w:marBottom w:val="0"/>
      <w:divBdr>
        <w:top w:val="none" w:sz="0" w:space="0" w:color="auto"/>
        <w:left w:val="none" w:sz="0" w:space="0" w:color="auto"/>
        <w:bottom w:val="none" w:sz="0" w:space="0" w:color="auto"/>
        <w:right w:val="none" w:sz="0" w:space="0" w:color="auto"/>
      </w:divBdr>
    </w:div>
    <w:div w:id="77874344">
      <w:marLeft w:val="480"/>
      <w:marRight w:val="0"/>
      <w:marTop w:val="0"/>
      <w:marBottom w:val="0"/>
      <w:divBdr>
        <w:top w:val="none" w:sz="0" w:space="0" w:color="auto"/>
        <w:left w:val="none" w:sz="0" w:space="0" w:color="auto"/>
        <w:bottom w:val="none" w:sz="0" w:space="0" w:color="auto"/>
        <w:right w:val="none" w:sz="0" w:space="0" w:color="auto"/>
      </w:divBdr>
    </w:div>
    <w:div w:id="78599781">
      <w:marLeft w:val="480"/>
      <w:marRight w:val="0"/>
      <w:marTop w:val="0"/>
      <w:marBottom w:val="0"/>
      <w:divBdr>
        <w:top w:val="none" w:sz="0" w:space="0" w:color="auto"/>
        <w:left w:val="none" w:sz="0" w:space="0" w:color="auto"/>
        <w:bottom w:val="none" w:sz="0" w:space="0" w:color="auto"/>
        <w:right w:val="none" w:sz="0" w:space="0" w:color="auto"/>
      </w:divBdr>
    </w:div>
    <w:div w:id="78600444">
      <w:marLeft w:val="480"/>
      <w:marRight w:val="0"/>
      <w:marTop w:val="0"/>
      <w:marBottom w:val="0"/>
      <w:divBdr>
        <w:top w:val="none" w:sz="0" w:space="0" w:color="auto"/>
        <w:left w:val="none" w:sz="0" w:space="0" w:color="auto"/>
        <w:bottom w:val="none" w:sz="0" w:space="0" w:color="auto"/>
        <w:right w:val="none" w:sz="0" w:space="0" w:color="auto"/>
      </w:divBdr>
    </w:div>
    <w:div w:id="78797697">
      <w:marLeft w:val="480"/>
      <w:marRight w:val="0"/>
      <w:marTop w:val="0"/>
      <w:marBottom w:val="0"/>
      <w:divBdr>
        <w:top w:val="none" w:sz="0" w:space="0" w:color="auto"/>
        <w:left w:val="none" w:sz="0" w:space="0" w:color="auto"/>
        <w:bottom w:val="none" w:sz="0" w:space="0" w:color="auto"/>
        <w:right w:val="none" w:sz="0" w:space="0" w:color="auto"/>
      </w:divBdr>
    </w:div>
    <w:div w:id="78915525">
      <w:marLeft w:val="480"/>
      <w:marRight w:val="0"/>
      <w:marTop w:val="0"/>
      <w:marBottom w:val="0"/>
      <w:divBdr>
        <w:top w:val="none" w:sz="0" w:space="0" w:color="auto"/>
        <w:left w:val="none" w:sz="0" w:space="0" w:color="auto"/>
        <w:bottom w:val="none" w:sz="0" w:space="0" w:color="auto"/>
        <w:right w:val="none" w:sz="0" w:space="0" w:color="auto"/>
      </w:divBdr>
    </w:div>
    <w:div w:id="78992044">
      <w:marLeft w:val="480"/>
      <w:marRight w:val="0"/>
      <w:marTop w:val="0"/>
      <w:marBottom w:val="0"/>
      <w:divBdr>
        <w:top w:val="none" w:sz="0" w:space="0" w:color="auto"/>
        <w:left w:val="none" w:sz="0" w:space="0" w:color="auto"/>
        <w:bottom w:val="none" w:sz="0" w:space="0" w:color="auto"/>
        <w:right w:val="none" w:sz="0" w:space="0" w:color="auto"/>
      </w:divBdr>
    </w:div>
    <w:div w:id="79065354">
      <w:marLeft w:val="480"/>
      <w:marRight w:val="0"/>
      <w:marTop w:val="0"/>
      <w:marBottom w:val="0"/>
      <w:divBdr>
        <w:top w:val="none" w:sz="0" w:space="0" w:color="auto"/>
        <w:left w:val="none" w:sz="0" w:space="0" w:color="auto"/>
        <w:bottom w:val="none" w:sz="0" w:space="0" w:color="auto"/>
        <w:right w:val="none" w:sz="0" w:space="0" w:color="auto"/>
      </w:divBdr>
    </w:div>
    <w:div w:id="79105747">
      <w:marLeft w:val="480"/>
      <w:marRight w:val="0"/>
      <w:marTop w:val="0"/>
      <w:marBottom w:val="0"/>
      <w:divBdr>
        <w:top w:val="none" w:sz="0" w:space="0" w:color="auto"/>
        <w:left w:val="none" w:sz="0" w:space="0" w:color="auto"/>
        <w:bottom w:val="none" w:sz="0" w:space="0" w:color="auto"/>
        <w:right w:val="none" w:sz="0" w:space="0" w:color="auto"/>
      </w:divBdr>
    </w:div>
    <w:div w:id="79178060">
      <w:marLeft w:val="480"/>
      <w:marRight w:val="0"/>
      <w:marTop w:val="0"/>
      <w:marBottom w:val="0"/>
      <w:divBdr>
        <w:top w:val="none" w:sz="0" w:space="0" w:color="auto"/>
        <w:left w:val="none" w:sz="0" w:space="0" w:color="auto"/>
        <w:bottom w:val="none" w:sz="0" w:space="0" w:color="auto"/>
        <w:right w:val="none" w:sz="0" w:space="0" w:color="auto"/>
      </w:divBdr>
    </w:div>
    <w:div w:id="79254425">
      <w:marLeft w:val="480"/>
      <w:marRight w:val="0"/>
      <w:marTop w:val="0"/>
      <w:marBottom w:val="0"/>
      <w:divBdr>
        <w:top w:val="none" w:sz="0" w:space="0" w:color="auto"/>
        <w:left w:val="none" w:sz="0" w:space="0" w:color="auto"/>
        <w:bottom w:val="none" w:sz="0" w:space="0" w:color="auto"/>
        <w:right w:val="none" w:sz="0" w:space="0" w:color="auto"/>
      </w:divBdr>
    </w:div>
    <w:div w:id="79298983">
      <w:marLeft w:val="480"/>
      <w:marRight w:val="0"/>
      <w:marTop w:val="0"/>
      <w:marBottom w:val="0"/>
      <w:divBdr>
        <w:top w:val="none" w:sz="0" w:space="0" w:color="auto"/>
        <w:left w:val="none" w:sz="0" w:space="0" w:color="auto"/>
        <w:bottom w:val="none" w:sz="0" w:space="0" w:color="auto"/>
        <w:right w:val="none" w:sz="0" w:space="0" w:color="auto"/>
      </w:divBdr>
    </w:div>
    <w:div w:id="79299220">
      <w:marLeft w:val="480"/>
      <w:marRight w:val="0"/>
      <w:marTop w:val="0"/>
      <w:marBottom w:val="0"/>
      <w:divBdr>
        <w:top w:val="none" w:sz="0" w:space="0" w:color="auto"/>
        <w:left w:val="none" w:sz="0" w:space="0" w:color="auto"/>
        <w:bottom w:val="none" w:sz="0" w:space="0" w:color="auto"/>
        <w:right w:val="none" w:sz="0" w:space="0" w:color="auto"/>
      </w:divBdr>
    </w:div>
    <w:div w:id="79447815">
      <w:marLeft w:val="480"/>
      <w:marRight w:val="0"/>
      <w:marTop w:val="0"/>
      <w:marBottom w:val="0"/>
      <w:divBdr>
        <w:top w:val="none" w:sz="0" w:space="0" w:color="auto"/>
        <w:left w:val="none" w:sz="0" w:space="0" w:color="auto"/>
        <w:bottom w:val="none" w:sz="0" w:space="0" w:color="auto"/>
        <w:right w:val="none" w:sz="0" w:space="0" w:color="auto"/>
      </w:divBdr>
    </w:div>
    <w:div w:id="79521985">
      <w:marLeft w:val="480"/>
      <w:marRight w:val="0"/>
      <w:marTop w:val="0"/>
      <w:marBottom w:val="0"/>
      <w:divBdr>
        <w:top w:val="none" w:sz="0" w:space="0" w:color="auto"/>
        <w:left w:val="none" w:sz="0" w:space="0" w:color="auto"/>
        <w:bottom w:val="none" w:sz="0" w:space="0" w:color="auto"/>
        <w:right w:val="none" w:sz="0" w:space="0" w:color="auto"/>
      </w:divBdr>
    </w:div>
    <w:div w:id="79757705">
      <w:marLeft w:val="480"/>
      <w:marRight w:val="0"/>
      <w:marTop w:val="0"/>
      <w:marBottom w:val="0"/>
      <w:divBdr>
        <w:top w:val="none" w:sz="0" w:space="0" w:color="auto"/>
        <w:left w:val="none" w:sz="0" w:space="0" w:color="auto"/>
        <w:bottom w:val="none" w:sz="0" w:space="0" w:color="auto"/>
        <w:right w:val="none" w:sz="0" w:space="0" w:color="auto"/>
      </w:divBdr>
    </w:div>
    <w:div w:id="79984490">
      <w:marLeft w:val="480"/>
      <w:marRight w:val="0"/>
      <w:marTop w:val="0"/>
      <w:marBottom w:val="0"/>
      <w:divBdr>
        <w:top w:val="none" w:sz="0" w:space="0" w:color="auto"/>
        <w:left w:val="none" w:sz="0" w:space="0" w:color="auto"/>
        <w:bottom w:val="none" w:sz="0" w:space="0" w:color="auto"/>
        <w:right w:val="none" w:sz="0" w:space="0" w:color="auto"/>
      </w:divBdr>
    </w:div>
    <w:div w:id="80026787">
      <w:marLeft w:val="480"/>
      <w:marRight w:val="0"/>
      <w:marTop w:val="0"/>
      <w:marBottom w:val="0"/>
      <w:divBdr>
        <w:top w:val="none" w:sz="0" w:space="0" w:color="auto"/>
        <w:left w:val="none" w:sz="0" w:space="0" w:color="auto"/>
        <w:bottom w:val="none" w:sz="0" w:space="0" w:color="auto"/>
        <w:right w:val="none" w:sz="0" w:space="0" w:color="auto"/>
      </w:divBdr>
    </w:div>
    <w:div w:id="80179860">
      <w:bodyDiv w:val="1"/>
      <w:marLeft w:val="0"/>
      <w:marRight w:val="0"/>
      <w:marTop w:val="0"/>
      <w:marBottom w:val="0"/>
      <w:divBdr>
        <w:top w:val="none" w:sz="0" w:space="0" w:color="auto"/>
        <w:left w:val="none" w:sz="0" w:space="0" w:color="auto"/>
        <w:bottom w:val="none" w:sz="0" w:space="0" w:color="auto"/>
        <w:right w:val="none" w:sz="0" w:space="0" w:color="auto"/>
      </w:divBdr>
      <w:divsChild>
        <w:div w:id="102850201">
          <w:marLeft w:val="480"/>
          <w:marRight w:val="0"/>
          <w:marTop w:val="0"/>
          <w:marBottom w:val="0"/>
          <w:divBdr>
            <w:top w:val="none" w:sz="0" w:space="0" w:color="auto"/>
            <w:left w:val="none" w:sz="0" w:space="0" w:color="auto"/>
            <w:bottom w:val="none" w:sz="0" w:space="0" w:color="auto"/>
            <w:right w:val="none" w:sz="0" w:space="0" w:color="auto"/>
          </w:divBdr>
        </w:div>
        <w:div w:id="319582655">
          <w:marLeft w:val="480"/>
          <w:marRight w:val="0"/>
          <w:marTop w:val="0"/>
          <w:marBottom w:val="0"/>
          <w:divBdr>
            <w:top w:val="none" w:sz="0" w:space="0" w:color="auto"/>
            <w:left w:val="none" w:sz="0" w:space="0" w:color="auto"/>
            <w:bottom w:val="none" w:sz="0" w:space="0" w:color="auto"/>
            <w:right w:val="none" w:sz="0" w:space="0" w:color="auto"/>
          </w:divBdr>
        </w:div>
        <w:div w:id="475799706">
          <w:marLeft w:val="480"/>
          <w:marRight w:val="0"/>
          <w:marTop w:val="0"/>
          <w:marBottom w:val="0"/>
          <w:divBdr>
            <w:top w:val="none" w:sz="0" w:space="0" w:color="auto"/>
            <w:left w:val="none" w:sz="0" w:space="0" w:color="auto"/>
            <w:bottom w:val="none" w:sz="0" w:space="0" w:color="auto"/>
            <w:right w:val="none" w:sz="0" w:space="0" w:color="auto"/>
          </w:divBdr>
        </w:div>
        <w:div w:id="972251009">
          <w:marLeft w:val="480"/>
          <w:marRight w:val="0"/>
          <w:marTop w:val="0"/>
          <w:marBottom w:val="0"/>
          <w:divBdr>
            <w:top w:val="none" w:sz="0" w:space="0" w:color="auto"/>
            <w:left w:val="none" w:sz="0" w:space="0" w:color="auto"/>
            <w:bottom w:val="none" w:sz="0" w:space="0" w:color="auto"/>
            <w:right w:val="none" w:sz="0" w:space="0" w:color="auto"/>
          </w:divBdr>
        </w:div>
        <w:div w:id="1095592827">
          <w:marLeft w:val="480"/>
          <w:marRight w:val="0"/>
          <w:marTop w:val="0"/>
          <w:marBottom w:val="0"/>
          <w:divBdr>
            <w:top w:val="none" w:sz="0" w:space="0" w:color="auto"/>
            <w:left w:val="none" w:sz="0" w:space="0" w:color="auto"/>
            <w:bottom w:val="none" w:sz="0" w:space="0" w:color="auto"/>
            <w:right w:val="none" w:sz="0" w:space="0" w:color="auto"/>
          </w:divBdr>
        </w:div>
        <w:div w:id="1131703737">
          <w:marLeft w:val="480"/>
          <w:marRight w:val="0"/>
          <w:marTop w:val="0"/>
          <w:marBottom w:val="0"/>
          <w:divBdr>
            <w:top w:val="none" w:sz="0" w:space="0" w:color="auto"/>
            <w:left w:val="none" w:sz="0" w:space="0" w:color="auto"/>
            <w:bottom w:val="none" w:sz="0" w:space="0" w:color="auto"/>
            <w:right w:val="none" w:sz="0" w:space="0" w:color="auto"/>
          </w:divBdr>
        </w:div>
        <w:div w:id="1177891206">
          <w:marLeft w:val="480"/>
          <w:marRight w:val="0"/>
          <w:marTop w:val="0"/>
          <w:marBottom w:val="0"/>
          <w:divBdr>
            <w:top w:val="none" w:sz="0" w:space="0" w:color="auto"/>
            <w:left w:val="none" w:sz="0" w:space="0" w:color="auto"/>
            <w:bottom w:val="none" w:sz="0" w:space="0" w:color="auto"/>
            <w:right w:val="none" w:sz="0" w:space="0" w:color="auto"/>
          </w:divBdr>
        </w:div>
        <w:div w:id="1199704053">
          <w:marLeft w:val="480"/>
          <w:marRight w:val="0"/>
          <w:marTop w:val="0"/>
          <w:marBottom w:val="0"/>
          <w:divBdr>
            <w:top w:val="none" w:sz="0" w:space="0" w:color="auto"/>
            <w:left w:val="none" w:sz="0" w:space="0" w:color="auto"/>
            <w:bottom w:val="none" w:sz="0" w:space="0" w:color="auto"/>
            <w:right w:val="none" w:sz="0" w:space="0" w:color="auto"/>
          </w:divBdr>
        </w:div>
        <w:div w:id="1276210559">
          <w:marLeft w:val="480"/>
          <w:marRight w:val="0"/>
          <w:marTop w:val="0"/>
          <w:marBottom w:val="0"/>
          <w:divBdr>
            <w:top w:val="none" w:sz="0" w:space="0" w:color="auto"/>
            <w:left w:val="none" w:sz="0" w:space="0" w:color="auto"/>
            <w:bottom w:val="none" w:sz="0" w:space="0" w:color="auto"/>
            <w:right w:val="none" w:sz="0" w:space="0" w:color="auto"/>
          </w:divBdr>
        </w:div>
        <w:div w:id="1309826153">
          <w:marLeft w:val="480"/>
          <w:marRight w:val="0"/>
          <w:marTop w:val="0"/>
          <w:marBottom w:val="0"/>
          <w:divBdr>
            <w:top w:val="none" w:sz="0" w:space="0" w:color="auto"/>
            <w:left w:val="none" w:sz="0" w:space="0" w:color="auto"/>
            <w:bottom w:val="none" w:sz="0" w:space="0" w:color="auto"/>
            <w:right w:val="none" w:sz="0" w:space="0" w:color="auto"/>
          </w:divBdr>
        </w:div>
        <w:div w:id="1412657996">
          <w:marLeft w:val="480"/>
          <w:marRight w:val="0"/>
          <w:marTop w:val="0"/>
          <w:marBottom w:val="0"/>
          <w:divBdr>
            <w:top w:val="none" w:sz="0" w:space="0" w:color="auto"/>
            <w:left w:val="none" w:sz="0" w:space="0" w:color="auto"/>
            <w:bottom w:val="none" w:sz="0" w:space="0" w:color="auto"/>
            <w:right w:val="none" w:sz="0" w:space="0" w:color="auto"/>
          </w:divBdr>
        </w:div>
        <w:div w:id="1414815461">
          <w:marLeft w:val="480"/>
          <w:marRight w:val="0"/>
          <w:marTop w:val="0"/>
          <w:marBottom w:val="0"/>
          <w:divBdr>
            <w:top w:val="none" w:sz="0" w:space="0" w:color="auto"/>
            <w:left w:val="none" w:sz="0" w:space="0" w:color="auto"/>
            <w:bottom w:val="none" w:sz="0" w:space="0" w:color="auto"/>
            <w:right w:val="none" w:sz="0" w:space="0" w:color="auto"/>
          </w:divBdr>
        </w:div>
        <w:div w:id="1455711434">
          <w:marLeft w:val="480"/>
          <w:marRight w:val="0"/>
          <w:marTop w:val="0"/>
          <w:marBottom w:val="0"/>
          <w:divBdr>
            <w:top w:val="none" w:sz="0" w:space="0" w:color="auto"/>
            <w:left w:val="none" w:sz="0" w:space="0" w:color="auto"/>
            <w:bottom w:val="none" w:sz="0" w:space="0" w:color="auto"/>
            <w:right w:val="none" w:sz="0" w:space="0" w:color="auto"/>
          </w:divBdr>
        </w:div>
        <w:div w:id="1513104606">
          <w:marLeft w:val="480"/>
          <w:marRight w:val="0"/>
          <w:marTop w:val="0"/>
          <w:marBottom w:val="0"/>
          <w:divBdr>
            <w:top w:val="none" w:sz="0" w:space="0" w:color="auto"/>
            <w:left w:val="none" w:sz="0" w:space="0" w:color="auto"/>
            <w:bottom w:val="none" w:sz="0" w:space="0" w:color="auto"/>
            <w:right w:val="none" w:sz="0" w:space="0" w:color="auto"/>
          </w:divBdr>
        </w:div>
        <w:div w:id="1532377240">
          <w:marLeft w:val="480"/>
          <w:marRight w:val="0"/>
          <w:marTop w:val="0"/>
          <w:marBottom w:val="0"/>
          <w:divBdr>
            <w:top w:val="none" w:sz="0" w:space="0" w:color="auto"/>
            <w:left w:val="none" w:sz="0" w:space="0" w:color="auto"/>
            <w:bottom w:val="none" w:sz="0" w:space="0" w:color="auto"/>
            <w:right w:val="none" w:sz="0" w:space="0" w:color="auto"/>
          </w:divBdr>
        </w:div>
      </w:divsChild>
    </w:div>
    <w:div w:id="80180338">
      <w:bodyDiv w:val="1"/>
      <w:marLeft w:val="0"/>
      <w:marRight w:val="0"/>
      <w:marTop w:val="0"/>
      <w:marBottom w:val="0"/>
      <w:divBdr>
        <w:top w:val="none" w:sz="0" w:space="0" w:color="auto"/>
        <w:left w:val="none" w:sz="0" w:space="0" w:color="auto"/>
        <w:bottom w:val="none" w:sz="0" w:space="0" w:color="auto"/>
        <w:right w:val="none" w:sz="0" w:space="0" w:color="auto"/>
      </w:divBdr>
    </w:div>
    <w:div w:id="80416567">
      <w:marLeft w:val="480"/>
      <w:marRight w:val="0"/>
      <w:marTop w:val="0"/>
      <w:marBottom w:val="0"/>
      <w:divBdr>
        <w:top w:val="none" w:sz="0" w:space="0" w:color="auto"/>
        <w:left w:val="none" w:sz="0" w:space="0" w:color="auto"/>
        <w:bottom w:val="none" w:sz="0" w:space="0" w:color="auto"/>
        <w:right w:val="none" w:sz="0" w:space="0" w:color="auto"/>
      </w:divBdr>
    </w:div>
    <w:div w:id="80495549">
      <w:bodyDiv w:val="1"/>
      <w:marLeft w:val="0"/>
      <w:marRight w:val="0"/>
      <w:marTop w:val="0"/>
      <w:marBottom w:val="0"/>
      <w:divBdr>
        <w:top w:val="none" w:sz="0" w:space="0" w:color="auto"/>
        <w:left w:val="none" w:sz="0" w:space="0" w:color="auto"/>
        <w:bottom w:val="none" w:sz="0" w:space="0" w:color="auto"/>
        <w:right w:val="none" w:sz="0" w:space="0" w:color="auto"/>
      </w:divBdr>
    </w:div>
    <w:div w:id="80564844">
      <w:marLeft w:val="480"/>
      <w:marRight w:val="0"/>
      <w:marTop w:val="0"/>
      <w:marBottom w:val="0"/>
      <w:divBdr>
        <w:top w:val="none" w:sz="0" w:space="0" w:color="auto"/>
        <w:left w:val="none" w:sz="0" w:space="0" w:color="auto"/>
        <w:bottom w:val="none" w:sz="0" w:space="0" w:color="auto"/>
        <w:right w:val="none" w:sz="0" w:space="0" w:color="auto"/>
      </w:divBdr>
    </w:div>
    <w:div w:id="80955326">
      <w:marLeft w:val="480"/>
      <w:marRight w:val="0"/>
      <w:marTop w:val="0"/>
      <w:marBottom w:val="0"/>
      <w:divBdr>
        <w:top w:val="none" w:sz="0" w:space="0" w:color="auto"/>
        <w:left w:val="none" w:sz="0" w:space="0" w:color="auto"/>
        <w:bottom w:val="none" w:sz="0" w:space="0" w:color="auto"/>
        <w:right w:val="none" w:sz="0" w:space="0" w:color="auto"/>
      </w:divBdr>
    </w:div>
    <w:div w:id="81027276">
      <w:marLeft w:val="480"/>
      <w:marRight w:val="0"/>
      <w:marTop w:val="0"/>
      <w:marBottom w:val="0"/>
      <w:divBdr>
        <w:top w:val="none" w:sz="0" w:space="0" w:color="auto"/>
        <w:left w:val="none" w:sz="0" w:space="0" w:color="auto"/>
        <w:bottom w:val="none" w:sz="0" w:space="0" w:color="auto"/>
        <w:right w:val="none" w:sz="0" w:space="0" w:color="auto"/>
      </w:divBdr>
    </w:div>
    <w:div w:id="81074541">
      <w:marLeft w:val="480"/>
      <w:marRight w:val="0"/>
      <w:marTop w:val="0"/>
      <w:marBottom w:val="0"/>
      <w:divBdr>
        <w:top w:val="none" w:sz="0" w:space="0" w:color="auto"/>
        <w:left w:val="none" w:sz="0" w:space="0" w:color="auto"/>
        <w:bottom w:val="none" w:sz="0" w:space="0" w:color="auto"/>
        <w:right w:val="none" w:sz="0" w:space="0" w:color="auto"/>
      </w:divBdr>
    </w:div>
    <w:div w:id="81293256">
      <w:marLeft w:val="480"/>
      <w:marRight w:val="0"/>
      <w:marTop w:val="0"/>
      <w:marBottom w:val="0"/>
      <w:divBdr>
        <w:top w:val="none" w:sz="0" w:space="0" w:color="auto"/>
        <w:left w:val="none" w:sz="0" w:space="0" w:color="auto"/>
        <w:bottom w:val="none" w:sz="0" w:space="0" w:color="auto"/>
        <w:right w:val="none" w:sz="0" w:space="0" w:color="auto"/>
      </w:divBdr>
    </w:div>
    <w:div w:id="81295125">
      <w:marLeft w:val="480"/>
      <w:marRight w:val="0"/>
      <w:marTop w:val="0"/>
      <w:marBottom w:val="0"/>
      <w:divBdr>
        <w:top w:val="none" w:sz="0" w:space="0" w:color="auto"/>
        <w:left w:val="none" w:sz="0" w:space="0" w:color="auto"/>
        <w:bottom w:val="none" w:sz="0" w:space="0" w:color="auto"/>
        <w:right w:val="none" w:sz="0" w:space="0" w:color="auto"/>
      </w:divBdr>
    </w:div>
    <w:div w:id="81411621">
      <w:marLeft w:val="480"/>
      <w:marRight w:val="0"/>
      <w:marTop w:val="0"/>
      <w:marBottom w:val="0"/>
      <w:divBdr>
        <w:top w:val="none" w:sz="0" w:space="0" w:color="auto"/>
        <w:left w:val="none" w:sz="0" w:space="0" w:color="auto"/>
        <w:bottom w:val="none" w:sz="0" w:space="0" w:color="auto"/>
        <w:right w:val="none" w:sz="0" w:space="0" w:color="auto"/>
      </w:divBdr>
    </w:div>
    <w:div w:id="81411717">
      <w:marLeft w:val="480"/>
      <w:marRight w:val="0"/>
      <w:marTop w:val="0"/>
      <w:marBottom w:val="0"/>
      <w:divBdr>
        <w:top w:val="none" w:sz="0" w:space="0" w:color="auto"/>
        <w:left w:val="none" w:sz="0" w:space="0" w:color="auto"/>
        <w:bottom w:val="none" w:sz="0" w:space="0" w:color="auto"/>
        <w:right w:val="none" w:sz="0" w:space="0" w:color="auto"/>
      </w:divBdr>
    </w:div>
    <w:div w:id="81800176">
      <w:marLeft w:val="480"/>
      <w:marRight w:val="0"/>
      <w:marTop w:val="0"/>
      <w:marBottom w:val="0"/>
      <w:divBdr>
        <w:top w:val="none" w:sz="0" w:space="0" w:color="auto"/>
        <w:left w:val="none" w:sz="0" w:space="0" w:color="auto"/>
        <w:bottom w:val="none" w:sz="0" w:space="0" w:color="auto"/>
        <w:right w:val="none" w:sz="0" w:space="0" w:color="auto"/>
      </w:divBdr>
    </w:div>
    <w:div w:id="81803893">
      <w:marLeft w:val="480"/>
      <w:marRight w:val="0"/>
      <w:marTop w:val="0"/>
      <w:marBottom w:val="0"/>
      <w:divBdr>
        <w:top w:val="none" w:sz="0" w:space="0" w:color="auto"/>
        <w:left w:val="none" w:sz="0" w:space="0" w:color="auto"/>
        <w:bottom w:val="none" w:sz="0" w:space="0" w:color="auto"/>
        <w:right w:val="none" w:sz="0" w:space="0" w:color="auto"/>
      </w:divBdr>
    </w:div>
    <w:div w:id="81922602">
      <w:marLeft w:val="480"/>
      <w:marRight w:val="0"/>
      <w:marTop w:val="0"/>
      <w:marBottom w:val="0"/>
      <w:divBdr>
        <w:top w:val="none" w:sz="0" w:space="0" w:color="auto"/>
        <w:left w:val="none" w:sz="0" w:space="0" w:color="auto"/>
        <w:bottom w:val="none" w:sz="0" w:space="0" w:color="auto"/>
        <w:right w:val="none" w:sz="0" w:space="0" w:color="auto"/>
      </w:divBdr>
    </w:div>
    <w:div w:id="81923723">
      <w:marLeft w:val="480"/>
      <w:marRight w:val="0"/>
      <w:marTop w:val="0"/>
      <w:marBottom w:val="0"/>
      <w:divBdr>
        <w:top w:val="none" w:sz="0" w:space="0" w:color="auto"/>
        <w:left w:val="none" w:sz="0" w:space="0" w:color="auto"/>
        <w:bottom w:val="none" w:sz="0" w:space="0" w:color="auto"/>
        <w:right w:val="none" w:sz="0" w:space="0" w:color="auto"/>
      </w:divBdr>
    </w:div>
    <w:div w:id="81923924">
      <w:marLeft w:val="480"/>
      <w:marRight w:val="0"/>
      <w:marTop w:val="0"/>
      <w:marBottom w:val="0"/>
      <w:divBdr>
        <w:top w:val="none" w:sz="0" w:space="0" w:color="auto"/>
        <w:left w:val="none" w:sz="0" w:space="0" w:color="auto"/>
        <w:bottom w:val="none" w:sz="0" w:space="0" w:color="auto"/>
        <w:right w:val="none" w:sz="0" w:space="0" w:color="auto"/>
      </w:divBdr>
    </w:div>
    <w:div w:id="82068239">
      <w:marLeft w:val="480"/>
      <w:marRight w:val="0"/>
      <w:marTop w:val="0"/>
      <w:marBottom w:val="0"/>
      <w:divBdr>
        <w:top w:val="none" w:sz="0" w:space="0" w:color="auto"/>
        <w:left w:val="none" w:sz="0" w:space="0" w:color="auto"/>
        <w:bottom w:val="none" w:sz="0" w:space="0" w:color="auto"/>
        <w:right w:val="none" w:sz="0" w:space="0" w:color="auto"/>
      </w:divBdr>
    </w:div>
    <w:div w:id="82071571">
      <w:marLeft w:val="480"/>
      <w:marRight w:val="0"/>
      <w:marTop w:val="0"/>
      <w:marBottom w:val="0"/>
      <w:divBdr>
        <w:top w:val="none" w:sz="0" w:space="0" w:color="auto"/>
        <w:left w:val="none" w:sz="0" w:space="0" w:color="auto"/>
        <w:bottom w:val="none" w:sz="0" w:space="0" w:color="auto"/>
        <w:right w:val="none" w:sz="0" w:space="0" w:color="auto"/>
      </w:divBdr>
    </w:div>
    <w:div w:id="82074525">
      <w:marLeft w:val="480"/>
      <w:marRight w:val="0"/>
      <w:marTop w:val="0"/>
      <w:marBottom w:val="0"/>
      <w:divBdr>
        <w:top w:val="none" w:sz="0" w:space="0" w:color="auto"/>
        <w:left w:val="none" w:sz="0" w:space="0" w:color="auto"/>
        <w:bottom w:val="none" w:sz="0" w:space="0" w:color="auto"/>
        <w:right w:val="none" w:sz="0" w:space="0" w:color="auto"/>
      </w:divBdr>
    </w:div>
    <w:div w:id="82188193">
      <w:marLeft w:val="480"/>
      <w:marRight w:val="0"/>
      <w:marTop w:val="0"/>
      <w:marBottom w:val="0"/>
      <w:divBdr>
        <w:top w:val="none" w:sz="0" w:space="0" w:color="auto"/>
        <w:left w:val="none" w:sz="0" w:space="0" w:color="auto"/>
        <w:bottom w:val="none" w:sz="0" w:space="0" w:color="auto"/>
        <w:right w:val="none" w:sz="0" w:space="0" w:color="auto"/>
      </w:divBdr>
    </w:div>
    <w:div w:id="82193808">
      <w:marLeft w:val="480"/>
      <w:marRight w:val="0"/>
      <w:marTop w:val="0"/>
      <w:marBottom w:val="0"/>
      <w:divBdr>
        <w:top w:val="none" w:sz="0" w:space="0" w:color="auto"/>
        <w:left w:val="none" w:sz="0" w:space="0" w:color="auto"/>
        <w:bottom w:val="none" w:sz="0" w:space="0" w:color="auto"/>
        <w:right w:val="none" w:sz="0" w:space="0" w:color="auto"/>
      </w:divBdr>
    </w:div>
    <w:div w:id="82335633">
      <w:marLeft w:val="480"/>
      <w:marRight w:val="0"/>
      <w:marTop w:val="0"/>
      <w:marBottom w:val="0"/>
      <w:divBdr>
        <w:top w:val="none" w:sz="0" w:space="0" w:color="auto"/>
        <w:left w:val="none" w:sz="0" w:space="0" w:color="auto"/>
        <w:bottom w:val="none" w:sz="0" w:space="0" w:color="auto"/>
        <w:right w:val="none" w:sz="0" w:space="0" w:color="auto"/>
      </w:divBdr>
    </w:div>
    <w:div w:id="82410730">
      <w:marLeft w:val="480"/>
      <w:marRight w:val="0"/>
      <w:marTop w:val="0"/>
      <w:marBottom w:val="0"/>
      <w:divBdr>
        <w:top w:val="none" w:sz="0" w:space="0" w:color="auto"/>
        <w:left w:val="none" w:sz="0" w:space="0" w:color="auto"/>
        <w:bottom w:val="none" w:sz="0" w:space="0" w:color="auto"/>
        <w:right w:val="none" w:sz="0" w:space="0" w:color="auto"/>
      </w:divBdr>
    </w:div>
    <w:div w:id="82534446">
      <w:marLeft w:val="480"/>
      <w:marRight w:val="0"/>
      <w:marTop w:val="0"/>
      <w:marBottom w:val="0"/>
      <w:divBdr>
        <w:top w:val="none" w:sz="0" w:space="0" w:color="auto"/>
        <w:left w:val="none" w:sz="0" w:space="0" w:color="auto"/>
        <w:bottom w:val="none" w:sz="0" w:space="0" w:color="auto"/>
        <w:right w:val="none" w:sz="0" w:space="0" w:color="auto"/>
      </w:divBdr>
    </w:div>
    <w:div w:id="82724722">
      <w:marLeft w:val="480"/>
      <w:marRight w:val="0"/>
      <w:marTop w:val="0"/>
      <w:marBottom w:val="0"/>
      <w:divBdr>
        <w:top w:val="none" w:sz="0" w:space="0" w:color="auto"/>
        <w:left w:val="none" w:sz="0" w:space="0" w:color="auto"/>
        <w:bottom w:val="none" w:sz="0" w:space="0" w:color="auto"/>
        <w:right w:val="none" w:sz="0" w:space="0" w:color="auto"/>
      </w:divBdr>
    </w:div>
    <w:div w:id="82798001">
      <w:bodyDiv w:val="1"/>
      <w:marLeft w:val="0"/>
      <w:marRight w:val="0"/>
      <w:marTop w:val="0"/>
      <w:marBottom w:val="0"/>
      <w:divBdr>
        <w:top w:val="none" w:sz="0" w:space="0" w:color="auto"/>
        <w:left w:val="none" w:sz="0" w:space="0" w:color="auto"/>
        <w:bottom w:val="none" w:sz="0" w:space="0" w:color="auto"/>
        <w:right w:val="none" w:sz="0" w:space="0" w:color="auto"/>
      </w:divBdr>
    </w:div>
    <w:div w:id="82917859">
      <w:marLeft w:val="480"/>
      <w:marRight w:val="0"/>
      <w:marTop w:val="0"/>
      <w:marBottom w:val="0"/>
      <w:divBdr>
        <w:top w:val="none" w:sz="0" w:space="0" w:color="auto"/>
        <w:left w:val="none" w:sz="0" w:space="0" w:color="auto"/>
        <w:bottom w:val="none" w:sz="0" w:space="0" w:color="auto"/>
        <w:right w:val="none" w:sz="0" w:space="0" w:color="auto"/>
      </w:divBdr>
    </w:div>
    <w:div w:id="82917980">
      <w:marLeft w:val="480"/>
      <w:marRight w:val="0"/>
      <w:marTop w:val="0"/>
      <w:marBottom w:val="0"/>
      <w:divBdr>
        <w:top w:val="none" w:sz="0" w:space="0" w:color="auto"/>
        <w:left w:val="none" w:sz="0" w:space="0" w:color="auto"/>
        <w:bottom w:val="none" w:sz="0" w:space="0" w:color="auto"/>
        <w:right w:val="none" w:sz="0" w:space="0" w:color="auto"/>
      </w:divBdr>
    </w:div>
    <w:div w:id="82919640">
      <w:marLeft w:val="480"/>
      <w:marRight w:val="0"/>
      <w:marTop w:val="0"/>
      <w:marBottom w:val="0"/>
      <w:divBdr>
        <w:top w:val="none" w:sz="0" w:space="0" w:color="auto"/>
        <w:left w:val="none" w:sz="0" w:space="0" w:color="auto"/>
        <w:bottom w:val="none" w:sz="0" w:space="0" w:color="auto"/>
        <w:right w:val="none" w:sz="0" w:space="0" w:color="auto"/>
      </w:divBdr>
    </w:div>
    <w:div w:id="82998159">
      <w:marLeft w:val="480"/>
      <w:marRight w:val="0"/>
      <w:marTop w:val="0"/>
      <w:marBottom w:val="0"/>
      <w:divBdr>
        <w:top w:val="none" w:sz="0" w:space="0" w:color="auto"/>
        <w:left w:val="none" w:sz="0" w:space="0" w:color="auto"/>
        <w:bottom w:val="none" w:sz="0" w:space="0" w:color="auto"/>
        <w:right w:val="none" w:sz="0" w:space="0" w:color="auto"/>
      </w:divBdr>
    </w:div>
    <w:div w:id="83496708">
      <w:bodyDiv w:val="1"/>
      <w:marLeft w:val="0"/>
      <w:marRight w:val="0"/>
      <w:marTop w:val="0"/>
      <w:marBottom w:val="0"/>
      <w:divBdr>
        <w:top w:val="none" w:sz="0" w:space="0" w:color="auto"/>
        <w:left w:val="none" w:sz="0" w:space="0" w:color="auto"/>
        <w:bottom w:val="none" w:sz="0" w:space="0" w:color="auto"/>
        <w:right w:val="none" w:sz="0" w:space="0" w:color="auto"/>
      </w:divBdr>
    </w:div>
    <w:div w:id="83575789">
      <w:bodyDiv w:val="1"/>
      <w:marLeft w:val="0"/>
      <w:marRight w:val="0"/>
      <w:marTop w:val="0"/>
      <w:marBottom w:val="0"/>
      <w:divBdr>
        <w:top w:val="none" w:sz="0" w:space="0" w:color="auto"/>
        <w:left w:val="none" w:sz="0" w:space="0" w:color="auto"/>
        <w:bottom w:val="none" w:sz="0" w:space="0" w:color="auto"/>
        <w:right w:val="none" w:sz="0" w:space="0" w:color="auto"/>
      </w:divBdr>
    </w:div>
    <w:div w:id="83655249">
      <w:marLeft w:val="480"/>
      <w:marRight w:val="0"/>
      <w:marTop w:val="0"/>
      <w:marBottom w:val="0"/>
      <w:divBdr>
        <w:top w:val="none" w:sz="0" w:space="0" w:color="auto"/>
        <w:left w:val="none" w:sz="0" w:space="0" w:color="auto"/>
        <w:bottom w:val="none" w:sz="0" w:space="0" w:color="auto"/>
        <w:right w:val="none" w:sz="0" w:space="0" w:color="auto"/>
      </w:divBdr>
    </w:div>
    <w:div w:id="83695162">
      <w:marLeft w:val="480"/>
      <w:marRight w:val="0"/>
      <w:marTop w:val="0"/>
      <w:marBottom w:val="0"/>
      <w:divBdr>
        <w:top w:val="none" w:sz="0" w:space="0" w:color="auto"/>
        <w:left w:val="none" w:sz="0" w:space="0" w:color="auto"/>
        <w:bottom w:val="none" w:sz="0" w:space="0" w:color="auto"/>
        <w:right w:val="none" w:sz="0" w:space="0" w:color="auto"/>
      </w:divBdr>
    </w:div>
    <w:div w:id="83890385">
      <w:marLeft w:val="480"/>
      <w:marRight w:val="0"/>
      <w:marTop w:val="0"/>
      <w:marBottom w:val="0"/>
      <w:divBdr>
        <w:top w:val="none" w:sz="0" w:space="0" w:color="auto"/>
        <w:left w:val="none" w:sz="0" w:space="0" w:color="auto"/>
        <w:bottom w:val="none" w:sz="0" w:space="0" w:color="auto"/>
        <w:right w:val="none" w:sz="0" w:space="0" w:color="auto"/>
      </w:divBdr>
    </w:div>
    <w:div w:id="84033255">
      <w:marLeft w:val="480"/>
      <w:marRight w:val="0"/>
      <w:marTop w:val="0"/>
      <w:marBottom w:val="0"/>
      <w:divBdr>
        <w:top w:val="none" w:sz="0" w:space="0" w:color="auto"/>
        <w:left w:val="none" w:sz="0" w:space="0" w:color="auto"/>
        <w:bottom w:val="none" w:sz="0" w:space="0" w:color="auto"/>
        <w:right w:val="none" w:sz="0" w:space="0" w:color="auto"/>
      </w:divBdr>
    </w:div>
    <w:div w:id="84225575">
      <w:marLeft w:val="480"/>
      <w:marRight w:val="0"/>
      <w:marTop w:val="0"/>
      <w:marBottom w:val="0"/>
      <w:divBdr>
        <w:top w:val="none" w:sz="0" w:space="0" w:color="auto"/>
        <w:left w:val="none" w:sz="0" w:space="0" w:color="auto"/>
        <w:bottom w:val="none" w:sz="0" w:space="0" w:color="auto"/>
        <w:right w:val="none" w:sz="0" w:space="0" w:color="auto"/>
      </w:divBdr>
    </w:div>
    <w:div w:id="84227292">
      <w:bodyDiv w:val="1"/>
      <w:marLeft w:val="0"/>
      <w:marRight w:val="0"/>
      <w:marTop w:val="0"/>
      <w:marBottom w:val="0"/>
      <w:divBdr>
        <w:top w:val="none" w:sz="0" w:space="0" w:color="auto"/>
        <w:left w:val="none" w:sz="0" w:space="0" w:color="auto"/>
        <w:bottom w:val="none" w:sz="0" w:space="0" w:color="auto"/>
        <w:right w:val="none" w:sz="0" w:space="0" w:color="auto"/>
      </w:divBdr>
      <w:divsChild>
        <w:div w:id="10301701">
          <w:marLeft w:val="480"/>
          <w:marRight w:val="0"/>
          <w:marTop w:val="0"/>
          <w:marBottom w:val="0"/>
          <w:divBdr>
            <w:top w:val="none" w:sz="0" w:space="0" w:color="auto"/>
            <w:left w:val="none" w:sz="0" w:space="0" w:color="auto"/>
            <w:bottom w:val="none" w:sz="0" w:space="0" w:color="auto"/>
            <w:right w:val="none" w:sz="0" w:space="0" w:color="auto"/>
          </w:divBdr>
        </w:div>
        <w:div w:id="42102315">
          <w:marLeft w:val="480"/>
          <w:marRight w:val="0"/>
          <w:marTop w:val="0"/>
          <w:marBottom w:val="0"/>
          <w:divBdr>
            <w:top w:val="none" w:sz="0" w:space="0" w:color="auto"/>
            <w:left w:val="none" w:sz="0" w:space="0" w:color="auto"/>
            <w:bottom w:val="none" w:sz="0" w:space="0" w:color="auto"/>
            <w:right w:val="none" w:sz="0" w:space="0" w:color="auto"/>
          </w:divBdr>
        </w:div>
        <w:div w:id="80881911">
          <w:marLeft w:val="480"/>
          <w:marRight w:val="0"/>
          <w:marTop w:val="0"/>
          <w:marBottom w:val="0"/>
          <w:divBdr>
            <w:top w:val="none" w:sz="0" w:space="0" w:color="auto"/>
            <w:left w:val="none" w:sz="0" w:space="0" w:color="auto"/>
            <w:bottom w:val="none" w:sz="0" w:space="0" w:color="auto"/>
            <w:right w:val="none" w:sz="0" w:space="0" w:color="auto"/>
          </w:divBdr>
        </w:div>
        <w:div w:id="360859084">
          <w:marLeft w:val="480"/>
          <w:marRight w:val="0"/>
          <w:marTop w:val="0"/>
          <w:marBottom w:val="0"/>
          <w:divBdr>
            <w:top w:val="none" w:sz="0" w:space="0" w:color="auto"/>
            <w:left w:val="none" w:sz="0" w:space="0" w:color="auto"/>
            <w:bottom w:val="none" w:sz="0" w:space="0" w:color="auto"/>
            <w:right w:val="none" w:sz="0" w:space="0" w:color="auto"/>
          </w:divBdr>
        </w:div>
        <w:div w:id="487793792">
          <w:marLeft w:val="480"/>
          <w:marRight w:val="0"/>
          <w:marTop w:val="0"/>
          <w:marBottom w:val="0"/>
          <w:divBdr>
            <w:top w:val="none" w:sz="0" w:space="0" w:color="auto"/>
            <w:left w:val="none" w:sz="0" w:space="0" w:color="auto"/>
            <w:bottom w:val="none" w:sz="0" w:space="0" w:color="auto"/>
            <w:right w:val="none" w:sz="0" w:space="0" w:color="auto"/>
          </w:divBdr>
        </w:div>
        <w:div w:id="649361594">
          <w:marLeft w:val="480"/>
          <w:marRight w:val="0"/>
          <w:marTop w:val="0"/>
          <w:marBottom w:val="0"/>
          <w:divBdr>
            <w:top w:val="none" w:sz="0" w:space="0" w:color="auto"/>
            <w:left w:val="none" w:sz="0" w:space="0" w:color="auto"/>
            <w:bottom w:val="none" w:sz="0" w:space="0" w:color="auto"/>
            <w:right w:val="none" w:sz="0" w:space="0" w:color="auto"/>
          </w:divBdr>
        </w:div>
        <w:div w:id="671757477">
          <w:marLeft w:val="480"/>
          <w:marRight w:val="0"/>
          <w:marTop w:val="0"/>
          <w:marBottom w:val="0"/>
          <w:divBdr>
            <w:top w:val="none" w:sz="0" w:space="0" w:color="auto"/>
            <w:left w:val="none" w:sz="0" w:space="0" w:color="auto"/>
            <w:bottom w:val="none" w:sz="0" w:space="0" w:color="auto"/>
            <w:right w:val="none" w:sz="0" w:space="0" w:color="auto"/>
          </w:divBdr>
        </w:div>
        <w:div w:id="673070456">
          <w:marLeft w:val="480"/>
          <w:marRight w:val="0"/>
          <w:marTop w:val="0"/>
          <w:marBottom w:val="0"/>
          <w:divBdr>
            <w:top w:val="none" w:sz="0" w:space="0" w:color="auto"/>
            <w:left w:val="none" w:sz="0" w:space="0" w:color="auto"/>
            <w:bottom w:val="none" w:sz="0" w:space="0" w:color="auto"/>
            <w:right w:val="none" w:sz="0" w:space="0" w:color="auto"/>
          </w:divBdr>
        </w:div>
        <w:div w:id="688801018">
          <w:marLeft w:val="480"/>
          <w:marRight w:val="0"/>
          <w:marTop w:val="0"/>
          <w:marBottom w:val="0"/>
          <w:divBdr>
            <w:top w:val="none" w:sz="0" w:space="0" w:color="auto"/>
            <w:left w:val="none" w:sz="0" w:space="0" w:color="auto"/>
            <w:bottom w:val="none" w:sz="0" w:space="0" w:color="auto"/>
            <w:right w:val="none" w:sz="0" w:space="0" w:color="auto"/>
          </w:divBdr>
        </w:div>
        <w:div w:id="833376936">
          <w:marLeft w:val="480"/>
          <w:marRight w:val="0"/>
          <w:marTop w:val="0"/>
          <w:marBottom w:val="0"/>
          <w:divBdr>
            <w:top w:val="none" w:sz="0" w:space="0" w:color="auto"/>
            <w:left w:val="none" w:sz="0" w:space="0" w:color="auto"/>
            <w:bottom w:val="none" w:sz="0" w:space="0" w:color="auto"/>
            <w:right w:val="none" w:sz="0" w:space="0" w:color="auto"/>
          </w:divBdr>
        </w:div>
        <w:div w:id="995763402">
          <w:marLeft w:val="480"/>
          <w:marRight w:val="0"/>
          <w:marTop w:val="0"/>
          <w:marBottom w:val="0"/>
          <w:divBdr>
            <w:top w:val="none" w:sz="0" w:space="0" w:color="auto"/>
            <w:left w:val="none" w:sz="0" w:space="0" w:color="auto"/>
            <w:bottom w:val="none" w:sz="0" w:space="0" w:color="auto"/>
            <w:right w:val="none" w:sz="0" w:space="0" w:color="auto"/>
          </w:divBdr>
        </w:div>
        <w:div w:id="1002468637">
          <w:marLeft w:val="480"/>
          <w:marRight w:val="0"/>
          <w:marTop w:val="0"/>
          <w:marBottom w:val="0"/>
          <w:divBdr>
            <w:top w:val="none" w:sz="0" w:space="0" w:color="auto"/>
            <w:left w:val="none" w:sz="0" w:space="0" w:color="auto"/>
            <w:bottom w:val="none" w:sz="0" w:space="0" w:color="auto"/>
            <w:right w:val="none" w:sz="0" w:space="0" w:color="auto"/>
          </w:divBdr>
        </w:div>
        <w:div w:id="1004628791">
          <w:marLeft w:val="480"/>
          <w:marRight w:val="0"/>
          <w:marTop w:val="0"/>
          <w:marBottom w:val="0"/>
          <w:divBdr>
            <w:top w:val="none" w:sz="0" w:space="0" w:color="auto"/>
            <w:left w:val="none" w:sz="0" w:space="0" w:color="auto"/>
            <w:bottom w:val="none" w:sz="0" w:space="0" w:color="auto"/>
            <w:right w:val="none" w:sz="0" w:space="0" w:color="auto"/>
          </w:divBdr>
        </w:div>
        <w:div w:id="1027826102">
          <w:marLeft w:val="480"/>
          <w:marRight w:val="0"/>
          <w:marTop w:val="0"/>
          <w:marBottom w:val="0"/>
          <w:divBdr>
            <w:top w:val="none" w:sz="0" w:space="0" w:color="auto"/>
            <w:left w:val="none" w:sz="0" w:space="0" w:color="auto"/>
            <w:bottom w:val="none" w:sz="0" w:space="0" w:color="auto"/>
            <w:right w:val="none" w:sz="0" w:space="0" w:color="auto"/>
          </w:divBdr>
        </w:div>
        <w:div w:id="1167552558">
          <w:marLeft w:val="480"/>
          <w:marRight w:val="0"/>
          <w:marTop w:val="0"/>
          <w:marBottom w:val="0"/>
          <w:divBdr>
            <w:top w:val="none" w:sz="0" w:space="0" w:color="auto"/>
            <w:left w:val="none" w:sz="0" w:space="0" w:color="auto"/>
            <w:bottom w:val="none" w:sz="0" w:space="0" w:color="auto"/>
            <w:right w:val="none" w:sz="0" w:space="0" w:color="auto"/>
          </w:divBdr>
        </w:div>
        <w:div w:id="1211113051">
          <w:marLeft w:val="480"/>
          <w:marRight w:val="0"/>
          <w:marTop w:val="0"/>
          <w:marBottom w:val="0"/>
          <w:divBdr>
            <w:top w:val="none" w:sz="0" w:space="0" w:color="auto"/>
            <w:left w:val="none" w:sz="0" w:space="0" w:color="auto"/>
            <w:bottom w:val="none" w:sz="0" w:space="0" w:color="auto"/>
            <w:right w:val="none" w:sz="0" w:space="0" w:color="auto"/>
          </w:divBdr>
        </w:div>
        <w:div w:id="1273130095">
          <w:marLeft w:val="480"/>
          <w:marRight w:val="0"/>
          <w:marTop w:val="0"/>
          <w:marBottom w:val="0"/>
          <w:divBdr>
            <w:top w:val="none" w:sz="0" w:space="0" w:color="auto"/>
            <w:left w:val="none" w:sz="0" w:space="0" w:color="auto"/>
            <w:bottom w:val="none" w:sz="0" w:space="0" w:color="auto"/>
            <w:right w:val="none" w:sz="0" w:space="0" w:color="auto"/>
          </w:divBdr>
        </w:div>
        <w:div w:id="1496993643">
          <w:marLeft w:val="480"/>
          <w:marRight w:val="0"/>
          <w:marTop w:val="0"/>
          <w:marBottom w:val="0"/>
          <w:divBdr>
            <w:top w:val="none" w:sz="0" w:space="0" w:color="auto"/>
            <w:left w:val="none" w:sz="0" w:space="0" w:color="auto"/>
            <w:bottom w:val="none" w:sz="0" w:space="0" w:color="auto"/>
            <w:right w:val="none" w:sz="0" w:space="0" w:color="auto"/>
          </w:divBdr>
        </w:div>
        <w:div w:id="1746874378">
          <w:marLeft w:val="480"/>
          <w:marRight w:val="0"/>
          <w:marTop w:val="0"/>
          <w:marBottom w:val="0"/>
          <w:divBdr>
            <w:top w:val="none" w:sz="0" w:space="0" w:color="auto"/>
            <w:left w:val="none" w:sz="0" w:space="0" w:color="auto"/>
            <w:bottom w:val="none" w:sz="0" w:space="0" w:color="auto"/>
            <w:right w:val="none" w:sz="0" w:space="0" w:color="auto"/>
          </w:divBdr>
        </w:div>
      </w:divsChild>
    </w:div>
    <w:div w:id="84234705">
      <w:marLeft w:val="480"/>
      <w:marRight w:val="0"/>
      <w:marTop w:val="0"/>
      <w:marBottom w:val="0"/>
      <w:divBdr>
        <w:top w:val="none" w:sz="0" w:space="0" w:color="auto"/>
        <w:left w:val="none" w:sz="0" w:space="0" w:color="auto"/>
        <w:bottom w:val="none" w:sz="0" w:space="0" w:color="auto"/>
        <w:right w:val="none" w:sz="0" w:space="0" w:color="auto"/>
      </w:divBdr>
    </w:div>
    <w:div w:id="84304431">
      <w:marLeft w:val="480"/>
      <w:marRight w:val="0"/>
      <w:marTop w:val="0"/>
      <w:marBottom w:val="0"/>
      <w:divBdr>
        <w:top w:val="none" w:sz="0" w:space="0" w:color="auto"/>
        <w:left w:val="none" w:sz="0" w:space="0" w:color="auto"/>
        <w:bottom w:val="none" w:sz="0" w:space="0" w:color="auto"/>
        <w:right w:val="none" w:sz="0" w:space="0" w:color="auto"/>
      </w:divBdr>
    </w:div>
    <w:div w:id="84304878">
      <w:marLeft w:val="480"/>
      <w:marRight w:val="0"/>
      <w:marTop w:val="0"/>
      <w:marBottom w:val="0"/>
      <w:divBdr>
        <w:top w:val="none" w:sz="0" w:space="0" w:color="auto"/>
        <w:left w:val="none" w:sz="0" w:space="0" w:color="auto"/>
        <w:bottom w:val="none" w:sz="0" w:space="0" w:color="auto"/>
        <w:right w:val="none" w:sz="0" w:space="0" w:color="auto"/>
      </w:divBdr>
    </w:div>
    <w:div w:id="84615794">
      <w:marLeft w:val="480"/>
      <w:marRight w:val="0"/>
      <w:marTop w:val="0"/>
      <w:marBottom w:val="0"/>
      <w:divBdr>
        <w:top w:val="none" w:sz="0" w:space="0" w:color="auto"/>
        <w:left w:val="none" w:sz="0" w:space="0" w:color="auto"/>
        <w:bottom w:val="none" w:sz="0" w:space="0" w:color="auto"/>
        <w:right w:val="none" w:sz="0" w:space="0" w:color="auto"/>
      </w:divBdr>
    </w:div>
    <w:div w:id="84887984">
      <w:marLeft w:val="480"/>
      <w:marRight w:val="0"/>
      <w:marTop w:val="0"/>
      <w:marBottom w:val="0"/>
      <w:divBdr>
        <w:top w:val="none" w:sz="0" w:space="0" w:color="auto"/>
        <w:left w:val="none" w:sz="0" w:space="0" w:color="auto"/>
        <w:bottom w:val="none" w:sz="0" w:space="0" w:color="auto"/>
        <w:right w:val="none" w:sz="0" w:space="0" w:color="auto"/>
      </w:divBdr>
    </w:div>
    <w:div w:id="85152635">
      <w:marLeft w:val="480"/>
      <w:marRight w:val="0"/>
      <w:marTop w:val="0"/>
      <w:marBottom w:val="0"/>
      <w:divBdr>
        <w:top w:val="none" w:sz="0" w:space="0" w:color="auto"/>
        <w:left w:val="none" w:sz="0" w:space="0" w:color="auto"/>
        <w:bottom w:val="none" w:sz="0" w:space="0" w:color="auto"/>
        <w:right w:val="none" w:sz="0" w:space="0" w:color="auto"/>
      </w:divBdr>
    </w:div>
    <w:div w:id="85157786">
      <w:marLeft w:val="480"/>
      <w:marRight w:val="0"/>
      <w:marTop w:val="0"/>
      <w:marBottom w:val="0"/>
      <w:divBdr>
        <w:top w:val="none" w:sz="0" w:space="0" w:color="auto"/>
        <w:left w:val="none" w:sz="0" w:space="0" w:color="auto"/>
        <w:bottom w:val="none" w:sz="0" w:space="0" w:color="auto"/>
        <w:right w:val="none" w:sz="0" w:space="0" w:color="auto"/>
      </w:divBdr>
    </w:div>
    <w:div w:id="85226264">
      <w:marLeft w:val="480"/>
      <w:marRight w:val="0"/>
      <w:marTop w:val="0"/>
      <w:marBottom w:val="0"/>
      <w:divBdr>
        <w:top w:val="none" w:sz="0" w:space="0" w:color="auto"/>
        <w:left w:val="none" w:sz="0" w:space="0" w:color="auto"/>
        <w:bottom w:val="none" w:sz="0" w:space="0" w:color="auto"/>
        <w:right w:val="none" w:sz="0" w:space="0" w:color="auto"/>
      </w:divBdr>
    </w:div>
    <w:div w:id="85343560">
      <w:marLeft w:val="480"/>
      <w:marRight w:val="0"/>
      <w:marTop w:val="0"/>
      <w:marBottom w:val="0"/>
      <w:divBdr>
        <w:top w:val="none" w:sz="0" w:space="0" w:color="auto"/>
        <w:left w:val="none" w:sz="0" w:space="0" w:color="auto"/>
        <w:bottom w:val="none" w:sz="0" w:space="0" w:color="auto"/>
        <w:right w:val="none" w:sz="0" w:space="0" w:color="auto"/>
      </w:divBdr>
    </w:div>
    <w:div w:id="85348822">
      <w:marLeft w:val="480"/>
      <w:marRight w:val="0"/>
      <w:marTop w:val="0"/>
      <w:marBottom w:val="0"/>
      <w:divBdr>
        <w:top w:val="none" w:sz="0" w:space="0" w:color="auto"/>
        <w:left w:val="none" w:sz="0" w:space="0" w:color="auto"/>
        <w:bottom w:val="none" w:sz="0" w:space="0" w:color="auto"/>
        <w:right w:val="none" w:sz="0" w:space="0" w:color="auto"/>
      </w:divBdr>
    </w:div>
    <w:div w:id="85348889">
      <w:marLeft w:val="480"/>
      <w:marRight w:val="0"/>
      <w:marTop w:val="0"/>
      <w:marBottom w:val="0"/>
      <w:divBdr>
        <w:top w:val="none" w:sz="0" w:space="0" w:color="auto"/>
        <w:left w:val="none" w:sz="0" w:space="0" w:color="auto"/>
        <w:bottom w:val="none" w:sz="0" w:space="0" w:color="auto"/>
        <w:right w:val="none" w:sz="0" w:space="0" w:color="auto"/>
      </w:divBdr>
    </w:div>
    <w:div w:id="85350956">
      <w:marLeft w:val="480"/>
      <w:marRight w:val="0"/>
      <w:marTop w:val="0"/>
      <w:marBottom w:val="0"/>
      <w:divBdr>
        <w:top w:val="none" w:sz="0" w:space="0" w:color="auto"/>
        <w:left w:val="none" w:sz="0" w:space="0" w:color="auto"/>
        <w:bottom w:val="none" w:sz="0" w:space="0" w:color="auto"/>
        <w:right w:val="none" w:sz="0" w:space="0" w:color="auto"/>
      </w:divBdr>
    </w:div>
    <w:div w:id="85467840">
      <w:marLeft w:val="480"/>
      <w:marRight w:val="0"/>
      <w:marTop w:val="0"/>
      <w:marBottom w:val="0"/>
      <w:divBdr>
        <w:top w:val="none" w:sz="0" w:space="0" w:color="auto"/>
        <w:left w:val="none" w:sz="0" w:space="0" w:color="auto"/>
        <w:bottom w:val="none" w:sz="0" w:space="0" w:color="auto"/>
        <w:right w:val="none" w:sz="0" w:space="0" w:color="auto"/>
      </w:divBdr>
    </w:div>
    <w:div w:id="85656981">
      <w:marLeft w:val="480"/>
      <w:marRight w:val="0"/>
      <w:marTop w:val="0"/>
      <w:marBottom w:val="0"/>
      <w:divBdr>
        <w:top w:val="none" w:sz="0" w:space="0" w:color="auto"/>
        <w:left w:val="none" w:sz="0" w:space="0" w:color="auto"/>
        <w:bottom w:val="none" w:sz="0" w:space="0" w:color="auto"/>
        <w:right w:val="none" w:sz="0" w:space="0" w:color="auto"/>
      </w:divBdr>
    </w:div>
    <w:div w:id="85738595">
      <w:bodyDiv w:val="1"/>
      <w:marLeft w:val="0"/>
      <w:marRight w:val="0"/>
      <w:marTop w:val="0"/>
      <w:marBottom w:val="0"/>
      <w:divBdr>
        <w:top w:val="none" w:sz="0" w:space="0" w:color="auto"/>
        <w:left w:val="none" w:sz="0" w:space="0" w:color="auto"/>
        <w:bottom w:val="none" w:sz="0" w:space="0" w:color="auto"/>
        <w:right w:val="none" w:sz="0" w:space="0" w:color="auto"/>
      </w:divBdr>
    </w:div>
    <w:div w:id="86122326">
      <w:marLeft w:val="480"/>
      <w:marRight w:val="0"/>
      <w:marTop w:val="0"/>
      <w:marBottom w:val="0"/>
      <w:divBdr>
        <w:top w:val="none" w:sz="0" w:space="0" w:color="auto"/>
        <w:left w:val="none" w:sz="0" w:space="0" w:color="auto"/>
        <w:bottom w:val="none" w:sz="0" w:space="0" w:color="auto"/>
        <w:right w:val="none" w:sz="0" w:space="0" w:color="auto"/>
      </w:divBdr>
    </w:div>
    <w:div w:id="86123541">
      <w:marLeft w:val="480"/>
      <w:marRight w:val="0"/>
      <w:marTop w:val="0"/>
      <w:marBottom w:val="0"/>
      <w:divBdr>
        <w:top w:val="none" w:sz="0" w:space="0" w:color="auto"/>
        <w:left w:val="none" w:sz="0" w:space="0" w:color="auto"/>
        <w:bottom w:val="none" w:sz="0" w:space="0" w:color="auto"/>
        <w:right w:val="none" w:sz="0" w:space="0" w:color="auto"/>
      </w:divBdr>
    </w:div>
    <w:div w:id="86125511">
      <w:marLeft w:val="480"/>
      <w:marRight w:val="0"/>
      <w:marTop w:val="0"/>
      <w:marBottom w:val="0"/>
      <w:divBdr>
        <w:top w:val="none" w:sz="0" w:space="0" w:color="auto"/>
        <w:left w:val="none" w:sz="0" w:space="0" w:color="auto"/>
        <w:bottom w:val="none" w:sz="0" w:space="0" w:color="auto"/>
        <w:right w:val="none" w:sz="0" w:space="0" w:color="auto"/>
      </w:divBdr>
    </w:div>
    <w:div w:id="86268343">
      <w:bodyDiv w:val="1"/>
      <w:marLeft w:val="0"/>
      <w:marRight w:val="0"/>
      <w:marTop w:val="0"/>
      <w:marBottom w:val="0"/>
      <w:divBdr>
        <w:top w:val="none" w:sz="0" w:space="0" w:color="auto"/>
        <w:left w:val="none" w:sz="0" w:space="0" w:color="auto"/>
        <w:bottom w:val="none" w:sz="0" w:space="0" w:color="auto"/>
        <w:right w:val="none" w:sz="0" w:space="0" w:color="auto"/>
      </w:divBdr>
    </w:div>
    <w:div w:id="86269623">
      <w:marLeft w:val="480"/>
      <w:marRight w:val="0"/>
      <w:marTop w:val="0"/>
      <w:marBottom w:val="0"/>
      <w:divBdr>
        <w:top w:val="none" w:sz="0" w:space="0" w:color="auto"/>
        <w:left w:val="none" w:sz="0" w:space="0" w:color="auto"/>
        <w:bottom w:val="none" w:sz="0" w:space="0" w:color="auto"/>
        <w:right w:val="none" w:sz="0" w:space="0" w:color="auto"/>
      </w:divBdr>
    </w:div>
    <w:div w:id="86275748">
      <w:marLeft w:val="480"/>
      <w:marRight w:val="0"/>
      <w:marTop w:val="0"/>
      <w:marBottom w:val="0"/>
      <w:divBdr>
        <w:top w:val="none" w:sz="0" w:space="0" w:color="auto"/>
        <w:left w:val="none" w:sz="0" w:space="0" w:color="auto"/>
        <w:bottom w:val="none" w:sz="0" w:space="0" w:color="auto"/>
        <w:right w:val="none" w:sz="0" w:space="0" w:color="auto"/>
      </w:divBdr>
    </w:div>
    <w:div w:id="86316846">
      <w:marLeft w:val="480"/>
      <w:marRight w:val="0"/>
      <w:marTop w:val="0"/>
      <w:marBottom w:val="0"/>
      <w:divBdr>
        <w:top w:val="none" w:sz="0" w:space="0" w:color="auto"/>
        <w:left w:val="none" w:sz="0" w:space="0" w:color="auto"/>
        <w:bottom w:val="none" w:sz="0" w:space="0" w:color="auto"/>
        <w:right w:val="none" w:sz="0" w:space="0" w:color="auto"/>
      </w:divBdr>
    </w:div>
    <w:div w:id="86733853">
      <w:marLeft w:val="480"/>
      <w:marRight w:val="0"/>
      <w:marTop w:val="0"/>
      <w:marBottom w:val="0"/>
      <w:divBdr>
        <w:top w:val="none" w:sz="0" w:space="0" w:color="auto"/>
        <w:left w:val="none" w:sz="0" w:space="0" w:color="auto"/>
        <w:bottom w:val="none" w:sz="0" w:space="0" w:color="auto"/>
        <w:right w:val="none" w:sz="0" w:space="0" w:color="auto"/>
      </w:divBdr>
    </w:div>
    <w:div w:id="86854946">
      <w:marLeft w:val="480"/>
      <w:marRight w:val="0"/>
      <w:marTop w:val="0"/>
      <w:marBottom w:val="0"/>
      <w:divBdr>
        <w:top w:val="none" w:sz="0" w:space="0" w:color="auto"/>
        <w:left w:val="none" w:sz="0" w:space="0" w:color="auto"/>
        <w:bottom w:val="none" w:sz="0" w:space="0" w:color="auto"/>
        <w:right w:val="none" w:sz="0" w:space="0" w:color="auto"/>
      </w:divBdr>
    </w:div>
    <w:div w:id="86925970">
      <w:marLeft w:val="480"/>
      <w:marRight w:val="0"/>
      <w:marTop w:val="0"/>
      <w:marBottom w:val="0"/>
      <w:divBdr>
        <w:top w:val="none" w:sz="0" w:space="0" w:color="auto"/>
        <w:left w:val="none" w:sz="0" w:space="0" w:color="auto"/>
        <w:bottom w:val="none" w:sz="0" w:space="0" w:color="auto"/>
        <w:right w:val="none" w:sz="0" w:space="0" w:color="auto"/>
      </w:divBdr>
    </w:div>
    <w:div w:id="87238137">
      <w:marLeft w:val="480"/>
      <w:marRight w:val="0"/>
      <w:marTop w:val="0"/>
      <w:marBottom w:val="0"/>
      <w:divBdr>
        <w:top w:val="none" w:sz="0" w:space="0" w:color="auto"/>
        <w:left w:val="none" w:sz="0" w:space="0" w:color="auto"/>
        <w:bottom w:val="none" w:sz="0" w:space="0" w:color="auto"/>
        <w:right w:val="none" w:sz="0" w:space="0" w:color="auto"/>
      </w:divBdr>
    </w:div>
    <w:div w:id="87317114">
      <w:bodyDiv w:val="1"/>
      <w:marLeft w:val="0"/>
      <w:marRight w:val="0"/>
      <w:marTop w:val="0"/>
      <w:marBottom w:val="0"/>
      <w:divBdr>
        <w:top w:val="none" w:sz="0" w:space="0" w:color="auto"/>
        <w:left w:val="none" w:sz="0" w:space="0" w:color="auto"/>
        <w:bottom w:val="none" w:sz="0" w:space="0" w:color="auto"/>
        <w:right w:val="none" w:sz="0" w:space="0" w:color="auto"/>
      </w:divBdr>
    </w:div>
    <w:div w:id="87390145">
      <w:marLeft w:val="480"/>
      <w:marRight w:val="0"/>
      <w:marTop w:val="0"/>
      <w:marBottom w:val="0"/>
      <w:divBdr>
        <w:top w:val="none" w:sz="0" w:space="0" w:color="auto"/>
        <w:left w:val="none" w:sz="0" w:space="0" w:color="auto"/>
        <w:bottom w:val="none" w:sz="0" w:space="0" w:color="auto"/>
        <w:right w:val="none" w:sz="0" w:space="0" w:color="auto"/>
      </w:divBdr>
    </w:div>
    <w:div w:id="87435670">
      <w:marLeft w:val="480"/>
      <w:marRight w:val="0"/>
      <w:marTop w:val="0"/>
      <w:marBottom w:val="0"/>
      <w:divBdr>
        <w:top w:val="none" w:sz="0" w:space="0" w:color="auto"/>
        <w:left w:val="none" w:sz="0" w:space="0" w:color="auto"/>
        <w:bottom w:val="none" w:sz="0" w:space="0" w:color="auto"/>
        <w:right w:val="none" w:sz="0" w:space="0" w:color="auto"/>
      </w:divBdr>
    </w:div>
    <w:div w:id="87511519">
      <w:marLeft w:val="480"/>
      <w:marRight w:val="0"/>
      <w:marTop w:val="0"/>
      <w:marBottom w:val="0"/>
      <w:divBdr>
        <w:top w:val="none" w:sz="0" w:space="0" w:color="auto"/>
        <w:left w:val="none" w:sz="0" w:space="0" w:color="auto"/>
        <w:bottom w:val="none" w:sz="0" w:space="0" w:color="auto"/>
        <w:right w:val="none" w:sz="0" w:space="0" w:color="auto"/>
      </w:divBdr>
    </w:div>
    <w:div w:id="87622325">
      <w:marLeft w:val="480"/>
      <w:marRight w:val="0"/>
      <w:marTop w:val="0"/>
      <w:marBottom w:val="0"/>
      <w:divBdr>
        <w:top w:val="none" w:sz="0" w:space="0" w:color="auto"/>
        <w:left w:val="none" w:sz="0" w:space="0" w:color="auto"/>
        <w:bottom w:val="none" w:sz="0" w:space="0" w:color="auto"/>
        <w:right w:val="none" w:sz="0" w:space="0" w:color="auto"/>
      </w:divBdr>
    </w:div>
    <w:div w:id="87625088">
      <w:marLeft w:val="480"/>
      <w:marRight w:val="0"/>
      <w:marTop w:val="0"/>
      <w:marBottom w:val="0"/>
      <w:divBdr>
        <w:top w:val="none" w:sz="0" w:space="0" w:color="auto"/>
        <w:left w:val="none" w:sz="0" w:space="0" w:color="auto"/>
        <w:bottom w:val="none" w:sz="0" w:space="0" w:color="auto"/>
        <w:right w:val="none" w:sz="0" w:space="0" w:color="auto"/>
      </w:divBdr>
    </w:div>
    <w:div w:id="87699252">
      <w:marLeft w:val="480"/>
      <w:marRight w:val="0"/>
      <w:marTop w:val="0"/>
      <w:marBottom w:val="0"/>
      <w:divBdr>
        <w:top w:val="none" w:sz="0" w:space="0" w:color="auto"/>
        <w:left w:val="none" w:sz="0" w:space="0" w:color="auto"/>
        <w:bottom w:val="none" w:sz="0" w:space="0" w:color="auto"/>
        <w:right w:val="none" w:sz="0" w:space="0" w:color="auto"/>
      </w:divBdr>
    </w:div>
    <w:div w:id="87772893">
      <w:marLeft w:val="480"/>
      <w:marRight w:val="0"/>
      <w:marTop w:val="0"/>
      <w:marBottom w:val="0"/>
      <w:divBdr>
        <w:top w:val="none" w:sz="0" w:space="0" w:color="auto"/>
        <w:left w:val="none" w:sz="0" w:space="0" w:color="auto"/>
        <w:bottom w:val="none" w:sz="0" w:space="0" w:color="auto"/>
        <w:right w:val="none" w:sz="0" w:space="0" w:color="auto"/>
      </w:divBdr>
    </w:div>
    <w:div w:id="87775464">
      <w:marLeft w:val="480"/>
      <w:marRight w:val="0"/>
      <w:marTop w:val="0"/>
      <w:marBottom w:val="0"/>
      <w:divBdr>
        <w:top w:val="none" w:sz="0" w:space="0" w:color="auto"/>
        <w:left w:val="none" w:sz="0" w:space="0" w:color="auto"/>
        <w:bottom w:val="none" w:sz="0" w:space="0" w:color="auto"/>
        <w:right w:val="none" w:sz="0" w:space="0" w:color="auto"/>
      </w:divBdr>
    </w:div>
    <w:div w:id="87777369">
      <w:bodyDiv w:val="1"/>
      <w:marLeft w:val="0"/>
      <w:marRight w:val="0"/>
      <w:marTop w:val="0"/>
      <w:marBottom w:val="0"/>
      <w:divBdr>
        <w:top w:val="none" w:sz="0" w:space="0" w:color="auto"/>
        <w:left w:val="none" w:sz="0" w:space="0" w:color="auto"/>
        <w:bottom w:val="none" w:sz="0" w:space="0" w:color="auto"/>
        <w:right w:val="none" w:sz="0" w:space="0" w:color="auto"/>
      </w:divBdr>
      <w:divsChild>
        <w:div w:id="71968641">
          <w:marLeft w:val="480"/>
          <w:marRight w:val="0"/>
          <w:marTop w:val="0"/>
          <w:marBottom w:val="0"/>
          <w:divBdr>
            <w:top w:val="none" w:sz="0" w:space="0" w:color="auto"/>
            <w:left w:val="none" w:sz="0" w:space="0" w:color="auto"/>
            <w:bottom w:val="none" w:sz="0" w:space="0" w:color="auto"/>
            <w:right w:val="none" w:sz="0" w:space="0" w:color="auto"/>
          </w:divBdr>
        </w:div>
        <w:div w:id="127476971">
          <w:marLeft w:val="480"/>
          <w:marRight w:val="0"/>
          <w:marTop w:val="0"/>
          <w:marBottom w:val="0"/>
          <w:divBdr>
            <w:top w:val="none" w:sz="0" w:space="0" w:color="auto"/>
            <w:left w:val="none" w:sz="0" w:space="0" w:color="auto"/>
            <w:bottom w:val="none" w:sz="0" w:space="0" w:color="auto"/>
            <w:right w:val="none" w:sz="0" w:space="0" w:color="auto"/>
          </w:divBdr>
        </w:div>
        <w:div w:id="148984781">
          <w:marLeft w:val="480"/>
          <w:marRight w:val="0"/>
          <w:marTop w:val="0"/>
          <w:marBottom w:val="0"/>
          <w:divBdr>
            <w:top w:val="none" w:sz="0" w:space="0" w:color="auto"/>
            <w:left w:val="none" w:sz="0" w:space="0" w:color="auto"/>
            <w:bottom w:val="none" w:sz="0" w:space="0" w:color="auto"/>
            <w:right w:val="none" w:sz="0" w:space="0" w:color="auto"/>
          </w:divBdr>
        </w:div>
        <w:div w:id="189228326">
          <w:marLeft w:val="480"/>
          <w:marRight w:val="0"/>
          <w:marTop w:val="0"/>
          <w:marBottom w:val="0"/>
          <w:divBdr>
            <w:top w:val="none" w:sz="0" w:space="0" w:color="auto"/>
            <w:left w:val="none" w:sz="0" w:space="0" w:color="auto"/>
            <w:bottom w:val="none" w:sz="0" w:space="0" w:color="auto"/>
            <w:right w:val="none" w:sz="0" w:space="0" w:color="auto"/>
          </w:divBdr>
        </w:div>
        <w:div w:id="207109407">
          <w:marLeft w:val="480"/>
          <w:marRight w:val="0"/>
          <w:marTop w:val="0"/>
          <w:marBottom w:val="0"/>
          <w:divBdr>
            <w:top w:val="none" w:sz="0" w:space="0" w:color="auto"/>
            <w:left w:val="none" w:sz="0" w:space="0" w:color="auto"/>
            <w:bottom w:val="none" w:sz="0" w:space="0" w:color="auto"/>
            <w:right w:val="none" w:sz="0" w:space="0" w:color="auto"/>
          </w:divBdr>
        </w:div>
        <w:div w:id="277807134">
          <w:marLeft w:val="480"/>
          <w:marRight w:val="0"/>
          <w:marTop w:val="0"/>
          <w:marBottom w:val="0"/>
          <w:divBdr>
            <w:top w:val="none" w:sz="0" w:space="0" w:color="auto"/>
            <w:left w:val="none" w:sz="0" w:space="0" w:color="auto"/>
            <w:bottom w:val="none" w:sz="0" w:space="0" w:color="auto"/>
            <w:right w:val="none" w:sz="0" w:space="0" w:color="auto"/>
          </w:divBdr>
        </w:div>
        <w:div w:id="320698394">
          <w:marLeft w:val="480"/>
          <w:marRight w:val="0"/>
          <w:marTop w:val="0"/>
          <w:marBottom w:val="0"/>
          <w:divBdr>
            <w:top w:val="none" w:sz="0" w:space="0" w:color="auto"/>
            <w:left w:val="none" w:sz="0" w:space="0" w:color="auto"/>
            <w:bottom w:val="none" w:sz="0" w:space="0" w:color="auto"/>
            <w:right w:val="none" w:sz="0" w:space="0" w:color="auto"/>
          </w:divBdr>
        </w:div>
        <w:div w:id="355008774">
          <w:marLeft w:val="480"/>
          <w:marRight w:val="0"/>
          <w:marTop w:val="0"/>
          <w:marBottom w:val="0"/>
          <w:divBdr>
            <w:top w:val="none" w:sz="0" w:space="0" w:color="auto"/>
            <w:left w:val="none" w:sz="0" w:space="0" w:color="auto"/>
            <w:bottom w:val="none" w:sz="0" w:space="0" w:color="auto"/>
            <w:right w:val="none" w:sz="0" w:space="0" w:color="auto"/>
          </w:divBdr>
        </w:div>
        <w:div w:id="378358941">
          <w:marLeft w:val="480"/>
          <w:marRight w:val="0"/>
          <w:marTop w:val="0"/>
          <w:marBottom w:val="0"/>
          <w:divBdr>
            <w:top w:val="none" w:sz="0" w:space="0" w:color="auto"/>
            <w:left w:val="none" w:sz="0" w:space="0" w:color="auto"/>
            <w:bottom w:val="none" w:sz="0" w:space="0" w:color="auto"/>
            <w:right w:val="none" w:sz="0" w:space="0" w:color="auto"/>
          </w:divBdr>
        </w:div>
        <w:div w:id="418982720">
          <w:marLeft w:val="480"/>
          <w:marRight w:val="0"/>
          <w:marTop w:val="0"/>
          <w:marBottom w:val="0"/>
          <w:divBdr>
            <w:top w:val="none" w:sz="0" w:space="0" w:color="auto"/>
            <w:left w:val="none" w:sz="0" w:space="0" w:color="auto"/>
            <w:bottom w:val="none" w:sz="0" w:space="0" w:color="auto"/>
            <w:right w:val="none" w:sz="0" w:space="0" w:color="auto"/>
          </w:divBdr>
        </w:div>
        <w:div w:id="426538375">
          <w:marLeft w:val="480"/>
          <w:marRight w:val="0"/>
          <w:marTop w:val="0"/>
          <w:marBottom w:val="0"/>
          <w:divBdr>
            <w:top w:val="none" w:sz="0" w:space="0" w:color="auto"/>
            <w:left w:val="none" w:sz="0" w:space="0" w:color="auto"/>
            <w:bottom w:val="none" w:sz="0" w:space="0" w:color="auto"/>
            <w:right w:val="none" w:sz="0" w:space="0" w:color="auto"/>
          </w:divBdr>
        </w:div>
        <w:div w:id="488640858">
          <w:marLeft w:val="480"/>
          <w:marRight w:val="0"/>
          <w:marTop w:val="0"/>
          <w:marBottom w:val="0"/>
          <w:divBdr>
            <w:top w:val="none" w:sz="0" w:space="0" w:color="auto"/>
            <w:left w:val="none" w:sz="0" w:space="0" w:color="auto"/>
            <w:bottom w:val="none" w:sz="0" w:space="0" w:color="auto"/>
            <w:right w:val="none" w:sz="0" w:space="0" w:color="auto"/>
          </w:divBdr>
        </w:div>
        <w:div w:id="527526399">
          <w:marLeft w:val="480"/>
          <w:marRight w:val="0"/>
          <w:marTop w:val="0"/>
          <w:marBottom w:val="0"/>
          <w:divBdr>
            <w:top w:val="none" w:sz="0" w:space="0" w:color="auto"/>
            <w:left w:val="none" w:sz="0" w:space="0" w:color="auto"/>
            <w:bottom w:val="none" w:sz="0" w:space="0" w:color="auto"/>
            <w:right w:val="none" w:sz="0" w:space="0" w:color="auto"/>
          </w:divBdr>
        </w:div>
        <w:div w:id="544222317">
          <w:marLeft w:val="480"/>
          <w:marRight w:val="0"/>
          <w:marTop w:val="0"/>
          <w:marBottom w:val="0"/>
          <w:divBdr>
            <w:top w:val="none" w:sz="0" w:space="0" w:color="auto"/>
            <w:left w:val="none" w:sz="0" w:space="0" w:color="auto"/>
            <w:bottom w:val="none" w:sz="0" w:space="0" w:color="auto"/>
            <w:right w:val="none" w:sz="0" w:space="0" w:color="auto"/>
          </w:divBdr>
        </w:div>
        <w:div w:id="621036564">
          <w:marLeft w:val="480"/>
          <w:marRight w:val="0"/>
          <w:marTop w:val="0"/>
          <w:marBottom w:val="0"/>
          <w:divBdr>
            <w:top w:val="none" w:sz="0" w:space="0" w:color="auto"/>
            <w:left w:val="none" w:sz="0" w:space="0" w:color="auto"/>
            <w:bottom w:val="none" w:sz="0" w:space="0" w:color="auto"/>
            <w:right w:val="none" w:sz="0" w:space="0" w:color="auto"/>
          </w:divBdr>
        </w:div>
        <w:div w:id="635961562">
          <w:marLeft w:val="480"/>
          <w:marRight w:val="0"/>
          <w:marTop w:val="0"/>
          <w:marBottom w:val="0"/>
          <w:divBdr>
            <w:top w:val="none" w:sz="0" w:space="0" w:color="auto"/>
            <w:left w:val="none" w:sz="0" w:space="0" w:color="auto"/>
            <w:bottom w:val="none" w:sz="0" w:space="0" w:color="auto"/>
            <w:right w:val="none" w:sz="0" w:space="0" w:color="auto"/>
          </w:divBdr>
        </w:div>
        <w:div w:id="704019668">
          <w:marLeft w:val="480"/>
          <w:marRight w:val="0"/>
          <w:marTop w:val="0"/>
          <w:marBottom w:val="0"/>
          <w:divBdr>
            <w:top w:val="none" w:sz="0" w:space="0" w:color="auto"/>
            <w:left w:val="none" w:sz="0" w:space="0" w:color="auto"/>
            <w:bottom w:val="none" w:sz="0" w:space="0" w:color="auto"/>
            <w:right w:val="none" w:sz="0" w:space="0" w:color="auto"/>
          </w:divBdr>
        </w:div>
        <w:div w:id="730814272">
          <w:marLeft w:val="480"/>
          <w:marRight w:val="0"/>
          <w:marTop w:val="0"/>
          <w:marBottom w:val="0"/>
          <w:divBdr>
            <w:top w:val="none" w:sz="0" w:space="0" w:color="auto"/>
            <w:left w:val="none" w:sz="0" w:space="0" w:color="auto"/>
            <w:bottom w:val="none" w:sz="0" w:space="0" w:color="auto"/>
            <w:right w:val="none" w:sz="0" w:space="0" w:color="auto"/>
          </w:divBdr>
        </w:div>
        <w:div w:id="773591676">
          <w:marLeft w:val="480"/>
          <w:marRight w:val="0"/>
          <w:marTop w:val="0"/>
          <w:marBottom w:val="0"/>
          <w:divBdr>
            <w:top w:val="none" w:sz="0" w:space="0" w:color="auto"/>
            <w:left w:val="none" w:sz="0" w:space="0" w:color="auto"/>
            <w:bottom w:val="none" w:sz="0" w:space="0" w:color="auto"/>
            <w:right w:val="none" w:sz="0" w:space="0" w:color="auto"/>
          </w:divBdr>
        </w:div>
        <w:div w:id="888955557">
          <w:marLeft w:val="480"/>
          <w:marRight w:val="0"/>
          <w:marTop w:val="0"/>
          <w:marBottom w:val="0"/>
          <w:divBdr>
            <w:top w:val="none" w:sz="0" w:space="0" w:color="auto"/>
            <w:left w:val="none" w:sz="0" w:space="0" w:color="auto"/>
            <w:bottom w:val="none" w:sz="0" w:space="0" w:color="auto"/>
            <w:right w:val="none" w:sz="0" w:space="0" w:color="auto"/>
          </w:divBdr>
        </w:div>
        <w:div w:id="914512245">
          <w:marLeft w:val="480"/>
          <w:marRight w:val="0"/>
          <w:marTop w:val="0"/>
          <w:marBottom w:val="0"/>
          <w:divBdr>
            <w:top w:val="none" w:sz="0" w:space="0" w:color="auto"/>
            <w:left w:val="none" w:sz="0" w:space="0" w:color="auto"/>
            <w:bottom w:val="none" w:sz="0" w:space="0" w:color="auto"/>
            <w:right w:val="none" w:sz="0" w:space="0" w:color="auto"/>
          </w:divBdr>
        </w:div>
        <w:div w:id="953101611">
          <w:marLeft w:val="480"/>
          <w:marRight w:val="0"/>
          <w:marTop w:val="0"/>
          <w:marBottom w:val="0"/>
          <w:divBdr>
            <w:top w:val="none" w:sz="0" w:space="0" w:color="auto"/>
            <w:left w:val="none" w:sz="0" w:space="0" w:color="auto"/>
            <w:bottom w:val="none" w:sz="0" w:space="0" w:color="auto"/>
            <w:right w:val="none" w:sz="0" w:space="0" w:color="auto"/>
          </w:divBdr>
        </w:div>
        <w:div w:id="1054546758">
          <w:marLeft w:val="480"/>
          <w:marRight w:val="0"/>
          <w:marTop w:val="0"/>
          <w:marBottom w:val="0"/>
          <w:divBdr>
            <w:top w:val="none" w:sz="0" w:space="0" w:color="auto"/>
            <w:left w:val="none" w:sz="0" w:space="0" w:color="auto"/>
            <w:bottom w:val="none" w:sz="0" w:space="0" w:color="auto"/>
            <w:right w:val="none" w:sz="0" w:space="0" w:color="auto"/>
          </w:divBdr>
        </w:div>
        <w:div w:id="1077946217">
          <w:marLeft w:val="480"/>
          <w:marRight w:val="0"/>
          <w:marTop w:val="0"/>
          <w:marBottom w:val="0"/>
          <w:divBdr>
            <w:top w:val="none" w:sz="0" w:space="0" w:color="auto"/>
            <w:left w:val="none" w:sz="0" w:space="0" w:color="auto"/>
            <w:bottom w:val="none" w:sz="0" w:space="0" w:color="auto"/>
            <w:right w:val="none" w:sz="0" w:space="0" w:color="auto"/>
          </w:divBdr>
        </w:div>
        <w:div w:id="1189610426">
          <w:marLeft w:val="480"/>
          <w:marRight w:val="0"/>
          <w:marTop w:val="0"/>
          <w:marBottom w:val="0"/>
          <w:divBdr>
            <w:top w:val="none" w:sz="0" w:space="0" w:color="auto"/>
            <w:left w:val="none" w:sz="0" w:space="0" w:color="auto"/>
            <w:bottom w:val="none" w:sz="0" w:space="0" w:color="auto"/>
            <w:right w:val="none" w:sz="0" w:space="0" w:color="auto"/>
          </w:divBdr>
        </w:div>
        <w:div w:id="1212576240">
          <w:marLeft w:val="480"/>
          <w:marRight w:val="0"/>
          <w:marTop w:val="0"/>
          <w:marBottom w:val="0"/>
          <w:divBdr>
            <w:top w:val="none" w:sz="0" w:space="0" w:color="auto"/>
            <w:left w:val="none" w:sz="0" w:space="0" w:color="auto"/>
            <w:bottom w:val="none" w:sz="0" w:space="0" w:color="auto"/>
            <w:right w:val="none" w:sz="0" w:space="0" w:color="auto"/>
          </w:divBdr>
        </w:div>
        <w:div w:id="1252592624">
          <w:marLeft w:val="480"/>
          <w:marRight w:val="0"/>
          <w:marTop w:val="0"/>
          <w:marBottom w:val="0"/>
          <w:divBdr>
            <w:top w:val="none" w:sz="0" w:space="0" w:color="auto"/>
            <w:left w:val="none" w:sz="0" w:space="0" w:color="auto"/>
            <w:bottom w:val="none" w:sz="0" w:space="0" w:color="auto"/>
            <w:right w:val="none" w:sz="0" w:space="0" w:color="auto"/>
          </w:divBdr>
        </w:div>
        <w:div w:id="1311137429">
          <w:marLeft w:val="480"/>
          <w:marRight w:val="0"/>
          <w:marTop w:val="0"/>
          <w:marBottom w:val="0"/>
          <w:divBdr>
            <w:top w:val="none" w:sz="0" w:space="0" w:color="auto"/>
            <w:left w:val="none" w:sz="0" w:space="0" w:color="auto"/>
            <w:bottom w:val="none" w:sz="0" w:space="0" w:color="auto"/>
            <w:right w:val="none" w:sz="0" w:space="0" w:color="auto"/>
          </w:divBdr>
        </w:div>
        <w:div w:id="1366523803">
          <w:marLeft w:val="480"/>
          <w:marRight w:val="0"/>
          <w:marTop w:val="0"/>
          <w:marBottom w:val="0"/>
          <w:divBdr>
            <w:top w:val="none" w:sz="0" w:space="0" w:color="auto"/>
            <w:left w:val="none" w:sz="0" w:space="0" w:color="auto"/>
            <w:bottom w:val="none" w:sz="0" w:space="0" w:color="auto"/>
            <w:right w:val="none" w:sz="0" w:space="0" w:color="auto"/>
          </w:divBdr>
        </w:div>
        <w:div w:id="1447964861">
          <w:marLeft w:val="480"/>
          <w:marRight w:val="0"/>
          <w:marTop w:val="0"/>
          <w:marBottom w:val="0"/>
          <w:divBdr>
            <w:top w:val="none" w:sz="0" w:space="0" w:color="auto"/>
            <w:left w:val="none" w:sz="0" w:space="0" w:color="auto"/>
            <w:bottom w:val="none" w:sz="0" w:space="0" w:color="auto"/>
            <w:right w:val="none" w:sz="0" w:space="0" w:color="auto"/>
          </w:divBdr>
        </w:div>
        <w:div w:id="1504971920">
          <w:marLeft w:val="480"/>
          <w:marRight w:val="0"/>
          <w:marTop w:val="0"/>
          <w:marBottom w:val="0"/>
          <w:divBdr>
            <w:top w:val="none" w:sz="0" w:space="0" w:color="auto"/>
            <w:left w:val="none" w:sz="0" w:space="0" w:color="auto"/>
            <w:bottom w:val="none" w:sz="0" w:space="0" w:color="auto"/>
            <w:right w:val="none" w:sz="0" w:space="0" w:color="auto"/>
          </w:divBdr>
        </w:div>
        <w:div w:id="1540780957">
          <w:marLeft w:val="480"/>
          <w:marRight w:val="0"/>
          <w:marTop w:val="0"/>
          <w:marBottom w:val="0"/>
          <w:divBdr>
            <w:top w:val="none" w:sz="0" w:space="0" w:color="auto"/>
            <w:left w:val="none" w:sz="0" w:space="0" w:color="auto"/>
            <w:bottom w:val="none" w:sz="0" w:space="0" w:color="auto"/>
            <w:right w:val="none" w:sz="0" w:space="0" w:color="auto"/>
          </w:divBdr>
        </w:div>
        <w:div w:id="1560049948">
          <w:marLeft w:val="480"/>
          <w:marRight w:val="0"/>
          <w:marTop w:val="0"/>
          <w:marBottom w:val="0"/>
          <w:divBdr>
            <w:top w:val="none" w:sz="0" w:space="0" w:color="auto"/>
            <w:left w:val="none" w:sz="0" w:space="0" w:color="auto"/>
            <w:bottom w:val="none" w:sz="0" w:space="0" w:color="auto"/>
            <w:right w:val="none" w:sz="0" w:space="0" w:color="auto"/>
          </w:divBdr>
        </w:div>
        <w:div w:id="1588731520">
          <w:marLeft w:val="480"/>
          <w:marRight w:val="0"/>
          <w:marTop w:val="0"/>
          <w:marBottom w:val="0"/>
          <w:divBdr>
            <w:top w:val="none" w:sz="0" w:space="0" w:color="auto"/>
            <w:left w:val="none" w:sz="0" w:space="0" w:color="auto"/>
            <w:bottom w:val="none" w:sz="0" w:space="0" w:color="auto"/>
            <w:right w:val="none" w:sz="0" w:space="0" w:color="auto"/>
          </w:divBdr>
        </w:div>
        <w:div w:id="1595088205">
          <w:marLeft w:val="480"/>
          <w:marRight w:val="0"/>
          <w:marTop w:val="0"/>
          <w:marBottom w:val="0"/>
          <w:divBdr>
            <w:top w:val="none" w:sz="0" w:space="0" w:color="auto"/>
            <w:left w:val="none" w:sz="0" w:space="0" w:color="auto"/>
            <w:bottom w:val="none" w:sz="0" w:space="0" w:color="auto"/>
            <w:right w:val="none" w:sz="0" w:space="0" w:color="auto"/>
          </w:divBdr>
        </w:div>
        <w:div w:id="1665359729">
          <w:marLeft w:val="480"/>
          <w:marRight w:val="0"/>
          <w:marTop w:val="0"/>
          <w:marBottom w:val="0"/>
          <w:divBdr>
            <w:top w:val="none" w:sz="0" w:space="0" w:color="auto"/>
            <w:left w:val="none" w:sz="0" w:space="0" w:color="auto"/>
            <w:bottom w:val="none" w:sz="0" w:space="0" w:color="auto"/>
            <w:right w:val="none" w:sz="0" w:space="0" w:color="auto"/>
          </w:divBdr>
        </w:div>
        <w:div w:id="1725637306">
          <w:marLeft w:val="480"/>
          <w:marRight w:val="0"/>
          <w:marTop w:val="0"/>
          <w:marBottom w:val="0"/>
          <w:divBdr>
            <w:top w:val="none" w:sz="0" w:space="0" w:color="auto"/>
            <w:left w:val="none" w:sz="0" w:space="0" w:color="auto"/>
            <w:bottom w:val="none" w:sz="0" w:space="0" w:color="auto"/>
            <w:right w:val="none" w:sz="0" w:space="0" w:color="auto"/>
          </w:divBdr>
        </w:div>
        <w:div w:id="1734960232">
          <w:marLeft w:val="480"/>
          <w:marRight w:val="0"/>
          <w:marTop w:val="0"/>
          <w:marBottom w:val="0"/>
          <w:divBdr>
            <w:top w:val="none" w:sz="0" w:space="0" w:color="auto"/>
            <w:left w:val="none" w:sz="0" w:space="0" w:color="auto"/>
            <w:bottom w:val="none" w:sz="0" w:space="0" w:color="auto"/>
            <w:right w:val="none" w:sz="0" w:space="0" w:color="auto"/>
          </w:divBdr>
        </w:div>
        <w:div w:id="1762140783">
          <w:marLeft w:val="480"/>
          <w:marRight w:val="0"/>
          <w:marTop w:val="0"/>
          <w:marBottom w:val="0"/>
          <w:divBdr>
            <w:top w:val="none" w:sz="0" w:space="0" w:color="auto"/>
            <w:left w:val="none" w:sz="0" w:space="0" w:color="auto"/>
            <w:bottom w:val="none" w:sz="0" w:space="0" w:color="auto"/>
            <w:right w:val="none" w:sz="0" w:space="0" w:color="auto"/>
          </w:divBdr>
        </w:div>
        <w:div w:id="1773470814">
          <w:marLeft w:val="480"/>
          <w:marRight w:val="0"/>
          <w:marTop w:val="0"/>
          <w:marBottom w:val="0"/>
          <w:divBdr>
            <w:top w:val="none" w:sz="0" w:space="0" w:color="auto"/>
            <w:left w:val="none" w:sz="0" w:space="0" w:color="auto"/>
            <w:bottom w:val="none" w:sz="0" w:space="0" w:color="auto"/>
            <w:right w:val="none" w:sz="0" w:space="0" w:color="auto"/>
          </w:divBdr>
        </w:div>
        <w:div w:id="1802114427">
          <w:marLeft w:val="480"/>
          <w:marRight w:val="0"/>
          <w:marTop w:val="0"/>
          <w:marBottom w:val="0"/>
          <w:divBdr>
            <w:top w:val="none" w:sz="0" w:space="0" w:color="auto"/>
            <w:left w:val="none" w:sz="0" w:space="0" w:color="auto"/>
            <w:bottom w:val="none" w:sz="0" w:space="0" w:color="auto"/>
            <w:right w:val="none" w:sz="0" w:space="0" w:color="auto"/>
          </w:divBdr>
        </w:div>
      </w:divsChild>
    </w:div>
    <w:div w:id="87820255">
      <w:bodyDiv w:val="1"/>
      <w:marLeft w:val="0"/>
      <w:marRight w:val="0"/>
      <w:marTop w:val="0"/>
      <w:marBottom w:val="0"/>
      <w:divBdr>
        <w:top w:val="none" w:sz="0" w:space="0" w:color="auto"/>
        <w:left w:val="none" w:sz="0" w:space="0" w:color="auto"/>
        <w:bottom w:val="none" w:sz="0" w:space="0" w:color="auto"/>
        <w:right w:val="none" w:sz="0" w:space="0" w:color="auto"/>
      </w:divBdr>
    </w:div>
    <w:div w:id="87845986">
      <w:marLeft w:val="480"/>
      <w:marRight w:val="0"/>
      <w:marTop w:val="0"/>
      <w:marBottom w:val="0"/>
      <w:divBdr>
        <w:top w:val="none" w:sz="0" w:space="0" w:color="auto"/>
        <w:left w:val="none" w:sz="0" w:space="0" w:color="auto"/>
        <w:bottom w:val="none" w:sz="0" w:space="0" w:color="auto"/>
        <w:right w:val="none" w:sz="0" w:space="0" w:color="auto"/>
      </w:divBdr>
    </w:div>
    <w:div w:id="87890469">
      <w:marLeft w:val="480"/>
      <w:marRight w:val="0"/>
      <w:marTop w:val="0"/>
      <w:marBottom w:val="0"/>
      <w:divBdr>
        <w:top w:val="none" w:sz="0" w:space="0" w:color="auto"/>
        <w:left w:val="none" w:sz="0" w:space="0" w:color="auto"/>
        <w:bottom w:val="none" w:sz="0" w:space="0" w:color="auto"/>
        <w:right w:val="none" w:sz="0" w:space="0" w:color="auto"/>
      </w:divBdr>
    </w:div>
    <w:div w:id="88164141">
      <w:marLeft w:val="480"/>
      <w:marRight w:val="0"/>
      <w:marTop w:val="0"/>
      <w:marBottom w:val="0"/>
      <w:divBdr>
        <w:top w:val="none" w:sz="0" w:space="0" w:color="auto"/>
        <w:left w:val="none" w:sz="0" w:space="0" w:color="auto"/>
        <w:bottom w:val="none" w:sz="0" w:space="0" w:color="auto"/>
        <w:right w:val="none" w:sz="0" w:space="0" w:color="auto"/>
      </w:divBdr>
    </w:div>
    <w:div w:id="88165282">
      <w:marLeft w:val="480"/>
      <w:marRight w:val="0"/>
      <w:marTop w:val="0"/>
      <w:marBottom w:val="0"/>
      <w:divBdr>
        <w:top w:val="none" w:sz="0" w:space="0" w:color="auto"/>
        <w:left w:val="none" w:sz="0" w:space="0" w:color="auto"/>
        <w:bottom w:val="none" w:sz="0" w:space="0" w:color="auto"/>
        <w:right w:val="none" w:sz="0" w:space="0" w:color="auto"/>
      </w:divBdr>
    </w:div>
    <w:div w:id="88279427">
      <w:marLeft w:val="480"/>
      <w:marRight w:val="0"/>
      <w:marTop w:val="0"/>
      <w:marBottom w:val="0"/>
      <w:divBdr>
        <w:top w:val="none" w:sz="0" w:space="0" w:color="auto"/>
        <w:left w:val="none" w:sz="0" w:space="0" w:color="auto"/>
        <w:bottom w:val="none" w:sz="0" w:space="0" w:color="auto"/>
        <w:right w:val="none" w:sz="0" w:space="0" w:color="auto"/>
      </w:divBdr>
    </w:div>
    <w:div w:id="88625049">
      <w:marLeft w:val="480"/>
      <w:marRight w:val="0"/>
      <w:marTop w:val="0"/>
      <w:marBottom w:val="0"/>
      <w:divBdr>
        <w:top w:val="none" w:sz="0" w:space="0" w:color="auto"/>
        <w:left w:val="none" w:sz="0" w:space="0" w:color="auto"/>
        <w:bottom w:val="none" w:sz="0" w:space="0" w:color="auto"/>
        <w:right w:val="none" w:sz="0" w:space="0" w:color="auto"/>
      </w:divBdr>
    </w:div>
    <w:div w:id="88627267">
      <w:marLeft w:val="480"/>
      <w:marRight w:val="0"/>
      <w:marTop w:val="0"/>
      <w:marBottom w:val="0"/>
      <w:divBdr>
        <w:top w:val="none" w:sz="0" w:space="0" w:color="auto"/>
        <w:left w:val="none" w:sz="0" w:space="0" w:color="auto"/>
        <w:bottom w:val="none" w:sz="0" w:space="0" w:color="auto"/>
        <w:right w:val="none" w:sz="0" w:space="0" w:color="auto"/>
      </w:divBdr>
    </w:div>
    <w:div w:id="88740661">
      <w:marLeft w:val="480"/>
      <w:marRight w:val="0"/>
      <w:marTop w:val="0"/>
      <w:marBottom w:val="0"/>
      <w:divBdr>
        <w:top w:val="none" w:sz="0" w:space="0" w:color="auto"/>
        <w:left w:val="none" w:sz="0" w:space="0" w:color="auto"/>
        <w:bottom w:val="none" w:sz="0" w:space="0" w:color="auto"/>
        <w:right w:val="none" w:sz="0" w:space="0" w:color="auto"/>
      </w:divBdr>
    </w:div>
    <w:div w:id="89089202">
      <w:marLeft w:val="480"/>
      <w:marRight w:val="0"/>
      <w:marTop w:val="0"/>
      <w:marBottom w:val="0"/>
      <w:divBdr>
        <w:top w:val="none" w:sz="0" w:space="0" w:color="auto"/>
        <w:left w:val="none" w:sz="0" w:space="0" w:color="auto"/>
        <w:bottom w:val="none" w:sz="0" w:space="0" w:color="auto"/>
        <w:right w:val="none" w:sz="0" w:space="0" w:color="auto"/>
      </w:divBdr>
    </w:div>
    <w:div w:id="89090739">
      <w:marLeft w:val="480"/>
      <w:marRight w:val="0"/>
      <w:marTop w:val="0"/>
      <w:marBottom w:val="0"/>
      <w:divBdr>
        <w:top w:val="none" w:sz="0" w:space="0" w:color="auto"/>
        <w:left w:val="none" w:sz="0" w:space="0" w:color="auto"/>
        <w:bottom w:val="none" w:sz="0" w:space="0" w:color="auto"/>
        <w:right w:val="none" w:sz="0" w:space="0" w:color="auto"/>
      </w:divBdr>
    </w:div>
    <w:div w:id="89200030">
      <w:marLeft w:val="480"/>
      <w:marRight w:val="0"/>
      <w:marTop w:val="0"/>
      <w:marBottom w:val="0"/>
      <w:divBdr>
        <w:top w:val="none" w:sz="0" w:space="0" w:color="auto"/>
        <w:left w:val="none" w:sz="0" w:space="0" w:color="auto"/>
        <w:bottom w:val="none" w:sz="0" w:space="0" w:color="auto"/>
        <w:right w:val="none" w:sz="0" w:space="0" w:color="auto"/>
      </w:divBdr>
    </w:div>
    <w:div w:id="89355779">
      <w:marLeft w:val="480"/>
      <w:marRight w:val="0"/>
      <w:marTop w:val="0"/>
      <w:marBottom w:val="0"/>
      <w:divBdr>
        <w:top w:val="none" w:sz="0" w:space="0" w:color="auto"/>
        <w:left w:val="none" w:sz="0" w:space="0" w:color="auto"/>
        <w:bottom w:val="none" w:sz="0" w:space="0" w:color="auto"/>
        <w:right w:val="none" w:sz="0" w:space="0" w:color="auto"/>
      </w:divBdr>
    </w:div>
    <w:div w:id="89473396">
      <w:marLeft w:val="480"/>
      <w:marRight w:val="0"/>
      <w:marTop w:val="0"/>
      <w:marBottom w:val="0"/>
      <w:divBdr>
        <w:top w:val="none" w:sz="0" w:space="0" w:color="auto"/>
        <w:left w:val="none" w:sz="0" w:space="0" w:color="auto"/>
        <w:bottom w:val="none" w:sz="0" w:space="0" w:color="auto"/>
        <w:right w:val="none" w:sz="0" w:space="0" w:color="auto"/>
      </w:divBdr>
    </w:div>
    <w:div w:id="89473645">
      <w:marLeft w:val="480"/>
      <w:marRight w:val="0"/>
      <w:marTop w:val="0"/>
      <w:marBottom w:val="0"/>
      <w:divBdr>
        <w:top w:val="none" w:sz="0" w:space="0" w:color="auto"/>
        <w:left w:val="none" w:sz="0" w:space="0" w:color="auto"/>
        <w:bottom w:val="none" w:sz="0" w:space="0" w:color="auto"/>
        <w:right w:val="none" w:sz="0" w:space="0" w:color="auto"/>
      </w:divBdr>
    </w:div>
    <w:div w:id="89587863">
      <w:marLeft w:val="480"/>
      <w:marRight w:val="0"/>
      <w:marTop w:val="0"/>
      <w:marBottom w:val="0"/>
      <w:divBdr>
        <w:top w:val="none" w:sz="0" w:space="0" w:color="auto"/>
        <w:left w:val="none" w:sz="0" w:space="0" w:color="auto"/>
        <w:bottom w:val="none" w:sz="0" w:space="0" w:color="auto"/>
        <w:right w:val="none" w:sz="0" w:space="0" w:color="auto"/>
      </w:divBdr>
    </w:div>
    <w:div w:id="89668692">
      <w:marLeft w:val="480"/>
      <w:marRight w:val="0"/>
      <w:marTop w:val="0"/>
      <w:marBottom w:val="0"/>
      <w:divBdr>
        <w:top w:val="none" w:sz="0" w:space="0" w:color="auto"/>
        <w:left w:val="none" w:sz="0" w:space="0" w:color="auto"/>
        <w:bottom w:val="none" w:sz="0" w:space="0" w:color="auto"/>
        <w:right w:val="none" w:sz="0" w:space="0" w:color="auto"/>
      </w:divBdr>
    </w:div>
    <w:div w:id="89670023">
      <w:marLeft w:val="480"/>
      <w:marRight w:val="0"/>
      <w:marTop w:val="0"/>
      <w:marBottom w:val="0"/>
      <w:divBdr>
        <w:top w:val="none" w:sz="0" w:space="0" w:color="auto"/>
        <w:left w:val="none" w:sz="0" w:space="0" w:color="auto"/>
        <w:bottom w:val="none" w:sz="0" w:space="0" w:color="auto"/>
        <w:right w:val="none" w:sz="0" w:space="0" w:color="auto"/>
      </w:divBdr>
    </w:div>
    <w:div w:id="89739924">
      <w:marLeft w:val="480"/>
      <w:marRight w:val="0"/>
      <w:marTop w:val="0"/>
      <w:marBottom w:val="0"/>
      <w:divBdr>
        <w:top w:val="none" w:sz="0" w:space="0" w:color="auto"/>
        <w:left w:val="none" w:sz="0" w:space="0" w:color="auto"/>
        <w:bottom w:val="none" w:sz="0" w:space="0" w:color="auto"/>
        <w:right w:val="none" w:sz="0" w:space="0" w:color="auto"/>
      </w:divBdr>
    </w:div>
    <w:div w:id="89743537">
      <w:bodyDiv w:val="1"/>
      <w:marLeft w:val="0"/>
      <w:marRight w:val="0"/>
      <w:marTop w:val="0"/>
      <w:marBottom w:val="0"/>
      <w:divBdr>
        <w:top w:val="none" w:sz="0" w:space="0" w:color="auto"/>
        <w:left w:val="none" w:sz="0" w:space="0" w:color="auto"/>
        <w:bottom w:val="none" w:sz="0" w:space="0" w:color="auto"/>
        <w:right w:val="none" w:sz="0" w:space="0" w:color="auto"/>
      </w:divBdr>
    </w:div>
    <w:div w:id="89815678">
      <w:marLeft w:val="480"/>
      <w:marRight w:val="0"/>
      <w:marTop w:val="0"/>
      <w:marBottom w:val="0"/>
      <w:divBdr>
        <w:top w:val="none" w:sz="0" w:space="0" w:color="auto"/>
        <w:left w:val="none" w:sz="0" w:space="0" w:color="auto"/>
        <w:bottom w:val="none" w:sz="0" w:space="0" w:color="auto"/>
        <w:right w:val="none" w:sz="0" w:space="0" w:color="auto"/>
      </w:divBdr>
    </w:div>
    <w:div w:id="89931444">
      <w:marLeft w:val="480"/>
      <w:marRight w:val="0"/>
      <w:marTop w:val="0"/>
      <w:marBottom w:val="0"/>
      <w:divBdr>
        <w:top w:val="none" w:sz="0" w:space="0" w:color="auto"/>
        <w:left w:val="none" w:sz="0" w:space="0" w:color="auto"/>
        <w:bottom w:val="none" w:sz="0" w:space="0" w:color="auto"/>
        <w:right w:val="none" w:sz="0" w:space="0" w:color="auto"/>
      </w:divBdr>
    </w:div>
    <w:div w:id="90048229">
      <w:marLeft w:val="480"/>
      <w:marRight w:val="0"/>
      <w:marTop w:val="0"/>
      <w:marBottom w:val="0"/>
      <w:divBdr>
        <w:top w:val="none" w:sz="0" w:space="0" w:color="auto"/>
        <w:left w:val="none" w:sz="0" w:space="0" w:color="auto"/>
        <w:bottom w:val="none" w:sz="0" w:space="0" w:color="auto"/>
        <w:right w:val="none" w:sz="0" w:space="0" w:color="auto"/>
      </w:divBdr>
    </w:div>
    <w:div w:id="90130402">
      <w:marLeft w:val="480"/>
      <w:marRight w:val="0"/>
      <w:marTop w:val="0"/>
      <w:marBottom w:val="0"/>
      <w:divBdr>
        <w:top w:val="none" w:sz="0" w:space="0" w:color="auto"/>
        <w:left w:val="none" w:sz="0" w:space="0" w:color="auto"/>
        <w:bottom w:val="none" w:sz="0" w:space="0" w:color="auto"/>
        <w:right w:val="none" w:sz="0" w:space="0" w:color="auto"/>
      </w:divBdr>
    </w:div>
    <w:div w:id="90249871">
      <w:marLeft w:val="480"/>
      <w:marRight w:val="0"/>
      <w:marTop w:val="0"/>
      <w:marBottom w:val="0"/>
      <w:divBdr>
        <w:top w:val="none" w:sz="0" w:space="0" w:color="auto"/>
        <w:left w:val="none" w:sz="0" w:space="0" w:color="auto"/>
        <w:bottom w:val="none" w:sz="0" w:space="0" w:color="auto"/>
        <w:right w:val="none" w:sz="0" w:space="0" w:color="auto"/>
      </w:divBdr>
    </w:div>
    <w:div w:id="90322842">
      <w:marLeft w:val="480"/>
      <w:marRight w:val="0"/>
      <w:marTop w:val="0"/>
      <w:marBottom w:val="0"/>
      <w:divBdr>
        <w:top w:val="none" w:sz="0" w:space="0" w:color="auto"/>
        <w:left w:val="none" w:sz="0" w:space="0" w:color="auto"/>
        <w:bottom w:val="none" w:sz="0" w:space="0" w:color="auto"/>
        <w:right w:val="none" w:sz="0" w:space="0" w:color="auto"/>
      </w:divBdr>
    </w:div>
    <w:div w:id="90392964">
      <w:bodyDiv w:val="1"/>
      <w:marLeft w:val="0"/>
      <w:marRight w:val="0"/>
      <w:marTop w:val="0"/>
      <w:marBottom w:val="0"/>
      <w:divBdr>
        <w:top w:val="none" w:sz="0" w:space="0" w:color="auto"/>
        <w:left w:val="none" w:sz="0" w:space="0" w:color="auto"/>
        <w:bottom w:val="none" w:sz="0" w:space="0" w:color="auto"/>
        <w:right w:val="none" w:sz="0" w:space="0" w:color="auto"/>
      </w:divBdr>
    </w:div>
    <w:div w:id="90442770">
      <w:marLeft w:val="480"/>
      <w:marRight w:val="0"/>
      <w:marTop w:val="0"/>
      <w:marBottom w:val="0"/>
      <w:divBdr>
        <w:top w:val="none" w:sz="0" w:space="0" w:color="auto"/>
        <w:left w:val="none" w:sz="0" w:space="0" w:color="auto"/>
        <w:bottom w:val="none" w:sz="0" w:space="0" w:color="auto"/>
        <w:right w:val="none" w:sz="0" w:space="0" w:color="auto"/>
      </w:divBdr>
    </w:div>
    <w:div w:id="90443167">
      <w:marLeft w:val="480"/>
      <w:marRight w:val="0"/>
      <w:marTop w:val="0"/>
      <w:marBottom w:val="0"/>
      <w:divBdr>
        <w:top w:val="none" w:sz="0" w:space="0" w:color="auto"/>
        <w:left w:val="none" w:sz="0" w:space="0" w:color="auto"/>
        <w:bottom w:val="none" w:sz="0" w:space="0" w:color="auto"/>
        <w:right w:val="none" w:sz="0" w:space="0" w:color="auto"/>
      </w:divBdr>
    </w:div>
    <w:div w:id="90707507">
      <w:marLeft w:val="480"/>
      <w:marRight w:val="0"/>
      <w:marTop w:val="0"/>
      <w:marBottom w:val="0"/>
      <w:divBdr>
        <w:top w:val="none" w:sz="0" w:space="0" w:color="auto"/>
        <w:left w:val="none" w:sz="0" w:space="0" w:color="auto"/>
        <w:bottom w:val="none" w:sz="0" w:space="0" w:color="auto"/>
        <w:right w:val="none" w:sz="0" w:space="0" w:color="auto"/>
      </w:divBdr>
    </w:div>
    <w:div w:id="90781014">
      <w:marLeft w:val="480"/>
      <w:marRight w:val="0"/>
      <w:marTop w:val="0"/>
      <w:marBottom w:val="0"/>
      <w:divBdr>
        <w:top w:val="none" w:sz="0" w:space="0" w:color="auto"/>
        <w:left w:val="none" w:sz="0" w:space="0" w:color="auto"/>
        <w:bottom w:val="none" w:sz="0" w:space="0" w:color="auto"/>
        <w:right w:val="none" w:sz="0" w:space="0" w:color="auto"/>
      </w:divBdr>
    </w:div>
    <w:div w:id="90782032">
      <w:bodyDiv w:val="1"/>
      <w:marLeft w:val="0"/>
      <w:marRight w:val="0"/>
      <w:marTop w:val="0"/>
      <w:marBottom w:val="0"/>
      <w:divBdr>
        <w:top w:val="none" w:sz="0" w:space="0" w:color="auto"/>
        <w:left w:val="none" w:sz="0" w:space="0" w:color="auto"/>
        <w:bottom w:val="none" w:sz="0" w:space="0" w:color="auto"/>
        <w:right w:val="none" w:sz="0" w:space="0" w:color="auto"/>
      </w:divBdr>
      <w:divsChild>
        <w:div w:id="108285343">
          <w:marLeft w:val="480"/>
          <w:marRight w:val="0"/>
          <w:marTop w:val="0"/>
          <w:marBottom w:val="0"/>
          <w:divBdr>
            <w:top w:val="none" w:sz="0" w:space="0" w:color="auto"/>
            <w:left w:val="none" w:sz="0" w:space="0" w:color="auto"/>
            <w:bottom w:val="none" w:sz="0" w:space="0" w:color="auto"/>
            <w:right w:val="none" w:sz="0" w:space="0" w:color="auto"/>
          </w:divBdr>
        </w:div>
        <w:div w:id="138614198">
          <w:marLeft w:val="480"/>
          <w:marRight w:val="0"/>
          <w:marTop w:val="0"/>
          <w:marBottom w:val="0"/>
          <w:divBdr>
            <w:top w:val="none" w:sz="0" w:space="0" w:color="auto"/>
            <w:left w:val="none" w:sz="0" w:space="0" w:color="auto"/>
            <w:bottom w:val="none" w:sz="0" w:space="0" w:color="auto"/>
            <w:right w:val="none" w:sz="0" w:space="0" w:color="auto"/>
          </w:divBdr>
        </w:div>
        <w:div w:id="139076599">
          <w:marLeft w:val="480"/>
          <w:marRight w:val="0"/>
          <w:marTop w:val="0"/>
          <w:marBottom w:val="0"/>
          <w:divBdr>
            <w:top w:val="none" w:sz="0" w:space="0" w:color="auto"/>
            <w:left w:val="none" w:sz="0" w:space="0" w:color="auto"/>
            <w:bottom w:val="none" w:sz="0" w:space="0" w:color="auto"/>
            <w:right w:val="none" w:sz="0" w:space="0" w:color="auto"/>
          </w:divBdr>
        </w:div>
        <w:div w:id="161167385">
          <w:marLeft w:val="480"/>
          <w:marRight w:val="0"/>
          <w:marTop w:val="0"/>
          <w:marBottom w:val="0"/>
          <w:divBdr>
            <w:top w:val="none" w:sz="0" w:space="0" w:color="auto"/>
            <w:left w:val="none" w:sz="0" w:space="0" w:color="auto"/>
            <w:bottom w:val="none" w:sz="0" w:space="0" w:color="auto"/>
            <w:right w:val="none" w:sz="0" w:space="0" w:color="auto"/>
          </w:divBdr>
        </w:div>
        <w:div w:id="328951223">
          <w:marLeft w:val="480"/>
          <w:marRight w:val="0"/>
          <w:marTop w:val="0"/>
          <w:marBottom w:val="0"/>
          <w:divBdr>
            <w:top w:val="none" w:sz="0" w:space="0" w:color="auto"/>
            <w:left w:val="none" w:sz="0" w:space="0" w:color="auto"/>
            <w:bottom w:val="none" w:sz="0" w:space="0" w:color="auto"/>
            <w:right w:val="none" w:sz="0" w:space="0" w:color="auto"/>
          </w:divBdr>
        </w:div>
        <w:div w:id="418528713">
          <w:marLeft w:val="480"/>
          <w:marRight w:val="0"/>
          <w:marTop w:val="0"/>
          <w:marBottom w:val="0"/>
          <w:divBdr>
            <w:top w:val="none" w:sz="0" w:space="0" w:color="auto"/>
            <w:left w:val="none" w:sz="0" w:space="0" w:color="auto"/>
            <w:bottom w:val="none" w:sz="0" w:space="0" w:color="auto"/>
            <w:right w:val="none" w:sz="0" w:space="0" w:color="auto"/>
          </w:divBdr>
        </w:div>
        <w:div w:id="465702717">
          <w:marLeft w:val="480"/>
          <w:marRight w:val="0"/>
          <w:marTop w:val="0"/>
          <w:marBottom w:val="0"/>
          <w:divBdr>
            <w:top w:val="none" w:sz="0" w:space="0" w:color="auto"/>
            <w:left w:val="none" w:sz="0" w:space="0" w:color="auto"/>
            <w:bottom w:val="none" w:sz="0" w:space="0" w:color="auto"/>
            <w:right w:val="none" w:sz="0" w:space="0" w:color="auto"/>
          </w:divBdr>
        </w:div>
        <w:div w:id="475951708">
          <w:marLeft w:val="480"/>
          <w:marRight w:val="0"/>
          <w:marTop w:val="0"/>
          <w:marBottom w:val="0"/>
          <w:divBdr>
            <w:top w:val="none" w:sz="0" w:space="0" w:color="auto"/>
            <w:left w:val="none" w:sz="0" w:space="0" w:color="auto"/>
            <w:bottom w:val="none" w:sz="0" w:space="0" w:color="auto"/>
            <w:right w:val="none" w:sz="0" w:space="0" w:color="auto"/>
          </w:divBdr>
        </w:div>
        <w:div w:id="476799466">
          <w:marLeft w:val="480"/>
          <w:marRight w:val="0"/>
          <w:marTop w:val="0"/>
          <w:marBottom w:val="0"/>
          <w:divBdr>
            <w:top w:val="none" w:sz="0" w:space="0" w:color="auto"/>
            <w:left w:val="none" w:sz="0" w:space="0" w:color="auto"/>
            <w:bottom w:val="none" w:sz="0" w:space="0" w:color="auto"/>
            <w:right w:val="none" w:sz="0" w:space="0" w:color="auto"/>
          </w:divBdr>
        </w:div>
        <w:div w:id="486751994">
          <w:marLeft w:val="480"/>
          <w:marRight w:val="0"/>
          <w:marTop w:val="0"/>
          <w:marBottom w:val="0"/>
          <w:divBdr>
            <w:top w:val="none" w:sz="0" w:space="0" w:color="auto"/>
            <w:left w:val="none" w:sz="0" w:space="0" w:color="auto"/>
            <w:bottom w:val="none" w:sz="0" w:space="0" w:color="auto"/>
            <w:right w:val="none" w:sz="0" w:space="0" w:color="auto"/>
          </w:divBdr>
        </w:div>
        <w:div w:id="544030033">
          <w:marLeft w:val="480"/>
          <w:marRight w:val="0"/>
          <w:marTop w:val="0"/>
          <w:marBottom w:val="0"/>
          <w:divBdr>
            <w:top w:val="none" w:sz="0" w:space="0" w:color="auto"/>
            <w:left w:val="none" w:sz="0" w:space="0" w:color="auto"/>
            <w:bottom w:val="none" w:sz="0" w:space="0" w:color="auto"/>
            <w:right w:val="none" w:sz="0" w:space="0" w:color="auto"/>
          </w:divBdr>
        </w:div>
        <w:div w:id="580336569">
          <w:marLeft w:val="480"/>
          <w:marRight w:val="0"/>
          <w:marTop w:val="0"/>
          <w:marBottom w:val="0"/>
          <w:divBdr>
            <w:top w:val="none" w:sz="0" w:space="0" w:color="auto"/>
            <w:left w:val="none" w:sz="0" w:space="0" w:color="auto"/>
            <w:bottom w:val="none" w:sz="0" w:space="0" w:color="auto"/>
            <w:right w:val="none" w:sz="0" w:space="0" w:color="auto"/>
          </w:divBdr>
        </w:div>
        <w:div w:id="590431398">
          <w:marLeft w:val="480"/>
          <w:marRight w:val="0"/>
          <w:marTop w:val="0"/>
          <w:marBottom w:val="0"/>
          <w:divBdr>
            <w:top w:val="none" w:sz="0" w:space="0" w:color="auto"/>
            <w:left w:val="none" w:sz="0" w:space="0" w:color="auto"/>
            <w:bottom w:val="none" w:sz="0" w:space="0" w:color="auto"/>
            <w:right w:val="none" w:sz="0" w:space="0" w:color="auto"/>
          </w:divBdr>
        </w:div>
        <w:div w:id="660429579">
          <w:marLeft w:val="480"/>
          <w:marRight w:val="0"/>
          <w:marTop w:val="0"/>
          <w:marBottom w:val="0"/>
          <w:divBdr>
            <w:top w:val="none" w:sz="0" w:space="0" w:color="auto"/>
            <w:left w:val="none" w:sz="0" w:space="0" w:color="auto"/>
            <w:bottom w:val="none" w:sz="0" w:space="0" w:color="auto"/>
            <w:right w:val="none" w:sz="0" w:space="0" w:color="auto"/>
          </w:divBdr>
        </w:div>
        <w:div w:id="693262414">
          <w:marLeft w:val="480"/>
          <w:marRight w:val="0"/>
          <w:marTop w:val="0"/>
          <w:marBottom w:val="0"/>
          <w:divBdr>
            <w:top w:val="none" w:sz="0" w:space="0" w:color="auto"/>
            <w:left w:val="none" w:sz="0" w:space="0" w:color="auto"/>
            <w:bottom w:val="none" w:sz="0" w:space="0" w:color="auto"/>
            <w:right w:val="none" w:sz="0" w:space="0" w:color="auto"/>
          </w:divBdr>
        </w:div>
        <w:div w:id="701249412">
          <w:marLeft w:val="480"/>
          <w:marRight w:val="0"/>
          <w:marTop w:val="0"/>
          <w:marBottom w:val="0"/>
          <w:divBdr>
            <w:top w:val="none" w:sz="0" w:space="0" w:color="auto"/>
            <w:left w:val="none" w:sz="0" w:space="0" w:color="auto"/>
            <w:bottom w:val="none" w:sz="0" w:space="0" w:color="auto"/>
            <w:right w:val="none" w:sz="0" w:space="0" w:color="auto"/>
          </w:divBdr>
        </w:div>
        <w:div w:id="720906896">
          <w:marLeft w:val="480"/>
          <w:marRight w:val="0"/>
          <w:marTop w:val="0"/>
          <w:marBottom w:val="0"/>
          <w:divBdr>
            <w:top w:val="none" w:sz="0" w:space="0" w:color="auto"/>
            <w:left w:val="none" w:sz="0" w:space="0" w:color="auto"/>
            <w:bottom w:val="none" w:sz="0" w:space="0" w:color="auto"/>
            <w:right w:val="none" w:sz="0" w:space="0" w:color="auto"/>
          </w:divBdr>
        </w:div>
        <w:div w:id="747069548">
          <w:marLeft w:val="480"/>
          <w:marRight w:val="0"/>
          <w:marTop w:val="0"/>
          <w:marBottom w:val="0"/>
          <w:divBdr>
            <w:top w:val="none" w:sz="0" w:space="0" w:color="auto"/>
            <w:left w:val="none" w:sz="0" w:space="0" w:color="auto"/>
            <w:bottom w:val="none" w:sz="0" w:space="0" w:color="auto"/>
            <w:right w:val="none" w:sz="0" w:space="0" w:color="auto"/>
          </w:divBdr>
        </w:div>
        <w:div w:id="869955184">
          <w:marLeft w:val="480"/>
          <w:marRight w:val="0"/>
          <w:marTop w:val="0"/>
          <w:marBottom w:val="0"/>
          <w:divBdr>
            <w:top w:val="none" w:sz="0" w:space="0" w:color="auto"/>
            <w:left w:val="none" w:sz="0" w:space="0" w:color="auto"/>
            <w:bottom w:val="none" w:sz="0" w:space="0" w:color="auto"/>
            <w:right w:val="none" w:sz="0" w:space="0" w:color="auto"/>
          </w:divBdr>
        </w:div>
        <w:div w:id="874545039">
          <w:marLeft w:val="480"/>
          <w:marRight w:val="0"/>
          <w:marTop w:val="0"/>
          <w:marBottom w:val="0"/>
          <w:divBdr>
            <w:top w:val="none" w:sz="0" w:space="0" w:color="auto"/>
            <w:left w:val="none" w:sz="0" w:space="0" w:color="auto"/>
            <w:bottom w:val="none" w:sz="0" w:space="0" w:color="auto"/>
            <w:right w:val="none" w:sz="0" w:space="0" w:color="auto"/>
          </w:divBdr>
        </w:div>
        <w:div w:id="876115025">
          <w:marLeft w:val="480"/>
          <w:marRight w:val="0"/>
          <w:marTop w:val="0"/>
          <w:marBottom w:val="0"/>
          <w:divBdr>
            <w:top w:val="none" w:sz="0" w:space="0" w:color="auto"/>
            <w:left w:val="none" w:sz="0" w:space="0" w:color="auto"/>
            <w:bottom w:val="none" w:sz="0" w:space="0" w:color="auto"/>
            <w:right w:val="none" w:sz="0" w:space="0" w:color="auto"/>
          </w:divBdr>
        </w:div>
        <w:div w:id="897976603">
          <w:marLeft w:val="480"/>
          <w:marRight w:val="0"/>
          <w:marTop w:val="0"/>
          <w:marBottom w:val="0"/>
          <w:divBdr>
            <w:top w:val="none" w:sz="0" w:space="0" w:color="auto"/>
            <w:left w:val="none" w:sz="0" w:space="0" w:color="auto"/>
            <w:bottom w:val="none" w:sz="0" w:space="0" w:color="auto"/>
            <w:right w:val="none" w:sz="0" w:space="0" w:color="auto"/>
          </w:divBdr>
        </w:div>
        <w:div w:id="913777118">
          <w:marLeft w:val="480"/>
          <w:marRight w:val="0"/>
          <w:marTop w:val="0"/>
          <w:marBottom w:val="0"/>
          <w:divBdr>
            <w:top w:val="none" w:sz="0" w:space="0" w:color="auto"/>
            <w:left w:val="none" w:sz="0" w:space="0" w:color="auto"/>
            <w:bottom w:val="none" w:sz="0" w:space="0" w:color="auto"/>
            <w:right w:val="none" w:sz="0" w:space="0" w:color="auto"/>
          </w:divBdr>
        </w:div>
        <w:div w:id="948703543">
          <w:marLeft w:val="480"/>
          <w:marRight w:val="0"/>
          <w:marTop w:val="0"/>
          <w:marBottom w:val="0"/>
          <w:divBdr>
            <w:top w:val="none" w:sz="0" w:space="0" w:color="auto"/>
            <w:left w:val="none" w:sz="0" w:space="0" w:color="auto"/>
            <w:bottom w:val="none" w:sz="0" w:space="0" w:color="auto"/>
            <w:right w:val="none" w:sz="0" w:space="0" w:color="auto"/>
          </w:divBdr>
        </w:div>
        <w:div w:id="962273954">
          <w:marLeft w:val="480"/>
          <w:marRight w:val="0"/>
          <w:marTop w:val="0"/>
          <w:marBottom w:val="0"/>
          <w:divBdr>
            <w:top w:val="none" w:sz="0" w:space="0" w:color="auto"/>
            <w:left w:val="none" w:sz="0" w:space="0" w:color="auto"/>
            <w:bottom w:val="none" w:sz="0" w:space="0" w:color="auto"/>
            <w:right w:val="none" w:sz="0" w:space="0" w:color="auto"/>
          </w:divBdr>
        </w:div>
        <w:div w:id="1138258369">
          <w:marLeft w:val="480"/>
          <w:marRight w:val="0"/>
          <w:marTop w:val="0"/>
          <w:marBottom w:val="0"/>
          <w:divBdr>
            <w:top w:val="none" w:sz="0" w:space="0" w:color="auto"/>
            <w:left w:val="none" w:sz="0" w:space="0" w:color="auto"/>
            <w:bottom w:val="none" w:sz="0" w:space="0" w:color="auto"/>
            <w:right w:val="none" w:sz="0" w:space="0" w:color="auto"/>
          </w:divBdr>
        </w:div>
        <w:div w:id="1150707071">
          <w:marLeft w:val="480"/>
          <w:marRight w:val="0"/>
          <w:marTop w:val="0"/>
          <w:marBottom w:val="0"/>
          <w:divBdr>
            <w:top w:val="none" w:sz="0" w:space="0" w:color="auto"/>
            <w:left w:val="none" w:sz="0" w:space="0" w:color="auto"/>
            <w:bottom w:val="none" w:sz="0" w:space="0" w:color="auto"/>
            <w:right w:val="none" w:sz="0" w:space="0" w:color="auto"/>
          </w:divBdr>
        </w:div>
        <w:div w:id="1181433935">
          <w:marLeft w:val="480"/>
          <w:marRight w:val="0"/>
          <w:marTop w:val="0"/>
          <w:marBottom w:val="0"/>
          <w:divBdr>
            <w:top w:val="none" w:sz="0" w:space="0" w:color="auto"/>
            <w:left w:val="none" w:sz="0" w:space="0" w:color="auto"/>
            <w:bottom w:val="none" w:sz="0" w:space="0" w:color="auto"/>
            <w:right w:val="none" w:sz="0" w:space="0" w:color="auto"/>
          </w:divBdr>
        </w:div>
        <w:div w:id="1182360933">
          <w:marLeft w:val="480"/>
          <w:marRight w:val="0"/>
          <w:marTop w:val="0"/>
          <w:marBottom w:val="0"/>
          <w:divBdr>
            <w:top w:val="none" w:sz="0" w:space="0" w:color="auto"/>
            <w:left w:val="none" w:sz="0" w:space="0" w:color="auto"/>
            <w:bottom w:val="none" w:sz="0" w:space="0" w:color="auto"/>
            <w:right w:val="none" w:sz="0" w:space="0" w:color="auto"/>
          </w:divBdr>
        </w:div>
        <w:div w:id="1284532530">
          <w:marLeft w:val="480"/>
          <w:marRight w:val="0"/>
          <w:marTop w:val="0"/>
          <w:marBottom w:val="0"/>
          <w:divBdr>
            <w:top w:val="none" w:sz="0" w:space="0" w:color="auto"/>
            <w:left w:val="none" w:sz="0" w:space="0" w:color="auto"/>
            <w:bottom w:val="none" w:sz="0" w:space="0" w:color="auto"/>
            <w:right w:val="none" w:sz="0" w:space="0" w:color="auto"/>
          </w:divBdr>
        </w:div>
        <w:div w:id="1290892670">
          <w:marLeft w:val="480"/>
          <w:marRight w:val="0"/>
          <w:marTop w:val="0"/>
          <w:marBottom w:val="0"/>
          <w:divBdr>
            <w:top w:val="none" w:sz="0" w:space="0" w:color="auto"/>
            <w:left w:val="none" w:sz="0" w:space="0" w:color="auto"/>
            <w:bottom w:val="none" w:sz="0" w:space="0" w:color="auto"/>
            <w:right w:val="none" w:sz="0" w:space="0" w:color="auto"/>
          </w:divBdr>
        </w:div>
        <w:div w:id="1317608794">
          <w:marLeft w:val="480"/>
          <w:marRight w:val="0"/>
          <w:marTop w:val="0"/>
          <w:marBottom w:val="0"/>
          <w:divBdr>
            <w:top w:val="none" w:sz="0" w:space="0" w:color="auto"/>
            <w:left w:val="none" w:sz="0" w:space="0" w:color="auto"/>
            <w:bottom w:val="none" w:sz="0" w:space="0" w:color="auto"/>
            <w:right w:val="none" w:sz="0" w:space="0" w:color="auto"/>
          </w:divBdr>
        </w:div>
        <w:div w:id="1356689534">
          <w:marLeft w:val="480"/>
          <w:marRight w:val="0"/>
          <w:marTop w:val="0"/>
          <w:marBottom w:val="0"/>
          <w:divBdr>
            <w:top w:val="none" w:sz="0" w:space="0" w:color="auto"/>
            <w:left w:val="none" w:sz="0" w:space="0" w:color="auto"/>
            <w:bottom w:val="none" w:sz="0" w:space="0" w:color="auto"/>
            <w:right w:val="none" w:sz="0" w:space="0" w:color="auto"/>
          </w:divBdr>
        </w:div>
        <w:div w:id="1358694129">
          <w:marLeft w:val="480"/>
          <w:marRight w:val="0"/>
          <w:marTop w:val="0"/>
          <w:marBottom w:val="0"/>
          <w:divBdr>
            <w:top w:val="none" w:sz="0" w:space="0" w:color="auto"/>
            <w:left w:val="none" w:sz="0" w:space="0" w:color="auto"/>
            <w:bottom w:val="none" w:sz="0" w:space="0" w:color="auto"/>
            <w:right w:val="none" w:sz="0" w:space="0" w:color="auto"/>
          </w:divBdr>
        </w:div>
        <w:div w:id="1373309825">
          <w:marLeft w:val="480"/>
          <w:marRight w:val="0"/>
          <w:marTop w:val="0"/>
          <w:marBottom w:val="0"/>
          <w:divBdr>
            <w:top w:val="none" w:sz="0" w:space="0" w:color="auto"/>
            <w:left w:val="none" w:sz="0" w:space="0" w:color="auto"/>
            <w:bottom w:val="none" w:sz="0" w:space="0" w:color="auto"/>
            <w:right w:val="none" w:sz="0" w:space="0" w:color="auto"/>
          </w:divBdr>
        </w:div>
        <w:div w:id="1413158067">
          <w:marLeft w:val="480"/>
          <w:marRight w:val="0"/>
          <w:marTop w:val="0"/>
          <w:marBottom w:val="0"/>
          <w:divBdr>
            <w:top w:val="none" w:sz="0" w:space="0" w:color="auto"/>
            <w:left w:val="none" w:sz="0" w:space="0" w:color="auto"/>
            <w:bottom w:val="none" w:sz="0" w:space="0" w:color="auto"/>
            <w:right w:val="none" w:sz="0" w:space="0" w:color="auto"/>
          </w:divBdr>
        </w:div>
        <w:div w:id="1416786292">
          <w:marLeft w:val="480"/>
          <w:marRight w:val="0"/>
          <w:marTop w:val="0"/>
          <w:marBottom w:val="0"/>
          <w:divBdr>
            <w:top w:val="none" w:sz="0" w:space="0" w:color="auto"/>
            <w:left w:val="none" w:sz="0" w:space="0" w:color="auto"/>
            <w:bottom w:val="none" w:sz="0" w:space="0" w:color="auto"/>
            <w:right w:val="none" w:sz="0" w:space="0" w:color="auto"/>
          </w:divBdr>
        </w:div>
        <w:div w:id="1416975255">
          <w:marLeft w:val="480"/>
          <w:marRight w:val="0"/>
          <w:marTop w:val="0"/>
          <w:marBottom w:val="0"/>
          <w:divBdr>
            <w:top w:val="none" w:sz="0" w:space="0" w:color="auto"/>
            <w:left w:val="none" w:sz="0" w:space="0" w:color="auto"/>
            <w:bottom w:val="none" w:sz="0" w:space="0" w:color="auto"/>
            <w:right w:val="none" w:sz="0" w:space="0" w:color="auto"/>
          </w:divBdr>
        </w:div>
        <w:div w:id="1450516353">
          <w:marLeft w:val="480"/>
          <w:marRight w:val="0"/>
          <w:marTop w:val="0"/>
          <w:marBottom w:val="0"/>
          <w:divBdr>
            <w:top w:val="none" w:sz="0" w:space="0" w:color="auto"/>
            <w:left w:val="none" w:sz="0" w:space="0" w:color="auto"/>
            <w:bottom w:val="none" w:sz="0" w:space="0" w:color="auto"/>
            <w:right w:val="none" w:sz="0" w:space="0" w:color="auto"/>
          </w:divBdr>
        </w:div>
        <w:div w:id="1456219754">
          <w:marLeft w:val="480"/>
          <w:marRight w:val="0"/>
          <w:marTop w:val="0"/>
          <w:marBottom w:val="0"/>
          <w:divBdr>
            <w:top w:val="none" w:sz="0" w:space="0" w:color="auto"/>
            <w:left w:val="none" w:sz="0" w:space="0" w:color="auto"/>
            <w:bottom w:val="none" w:sz="0" w:space="0" w:color="auto"/>
            <w:right w:val="none" w:sz="0" w:space="0" w:color="auto"/>
          </w:divBdr>
        </w:div>
        <w:div w:id="1456635842">
          <w:marLeft w:val="480"/>
          <w:marRight w:val="0"/>
          <w:marTop w:val="0"/>
          <w:marBottom w:val="0"/>
          <w:divBdr>
            <w:top w:val="none" w:sz="0" w:space="0" w:color="auto"/>
            <w:left w:val="none" w:sz="0" w:space="0" w:color="auto"/>
            <w:bottom w:val="none" w:sz="0" w:space="0" w:color="auto"/>
            <w:right w:val="none" w:sz="0" w:space="0" w:color="auto"/>
          </w:divBdr>
        </w:div>
        <w:div w:id="1479150791">
          <w:marLeft w:val="480"/>
          <w:marRight w:val="0"/>
          <w:marTop w:val="0"/>
          <w:marBottom w:val="0"/>
          <w:divBdr>
            <w:top w:val="none" w:sz="0" w:space="0" w:color="auto"/>
            <w:left w:val="none" w:sz="0" w:space="0" w:color="auto"/>
            <w:bottom w:val="none" w:sz="0" w:space="0" w:color="auto"/>
            <w:right w:val="none" w:sz="0" w:space="0" w:color="auto"/>
          </w:divBdr>
        </w:div>
        <w:div w:id="1481269417">
          <w:marLeft w:val="480"/>
          <w:marRight w:val="0"/>
          <w:marTop w:val="0"/>
          <w:marBottom w:val="0"/>
          <w:divBdr>
            <w:top w:val="none" w:sz="0" w:space="0" w:color="auto"/>
            <w:left w:val="none" w:sz="0" w:space="0" w:color="auto"/>
            <w:bottom w:val="none" w:sz="0" w:space="0" w:color="auto"/>
            <w:right w:val="none" w:sz="0" w:space="0" w:color="auto"/>
          </w:divBdr>
        </w:div>
        <w:div w:id="1555893271">
          <w:marLeft w:val="480"/>
          <w:marRight w:val="0"/>
          <w:marTop w:val="0"/>
          <w:marBottom w:val="0"/>
          <w:divBdr>
            <w:top w:val="none" w:sz="0" w:space="0" w:color="auto"/>
            <w:left w:val="none" w:sz="0" w:space="0" w:color="auto"/>
            <w:bottom w:val="none" w:sz="0" w:space="0" w:color="auto"/>
            <w:right w:val="none" w:sz="0" w:space="0" w:color="auto"/>
          </w:divBdr>
        </w:div>
        <w:div w:id="1558857695">
          <w:marLeft w:val="480"/>
          <w:marRight w:val="0"/>
          <w:marTop w:val="0"/>
          <w:marBottom w:val="0"/>
          <w:divBdr>
            <w:top w:val="none" w:sz="0" w:space="0" w:color="auto"/>
            <w:left w:val="none" w:sz="0" w:space="0" w:color="auto"/>
            <w:bottom w:val="none" w:sz="0" w:space="0" w:color="auto"/>
            <w:right w:val="none" w:sz="0" w:space="0" w:color="auto"/>
          </w:divBdr>
        </w:div>
        <w:div w:id="1622882065">
          <w:marLeft w:val="480"/>
          <w:marRight w:val="0"/>
          <w:marTop w:val="0"/>
          <w:marBottom w:val="0"/>
          <w:divBdr>
            <w:top w:val="none" w:sz="0" w:space="0" w:color="auto"/>
            <w:left w:val="none" w:sz="0" w:space="0" w:color="auto"/>
            <w:bottom w:val="none" w:sz="0" w:space="0" w:color="auto"/>
            <w:right w:val="none" w:sz="0" w:space="0" w:color="auto"/>
          </w:divBdr>
        </w:div>
        <w:div w:id="1623686568">
          <w:marLeft w:val="480"/>
          <w:marRight w:val="0"/>
          <w:marTop w:val="0"/>
          <w:marBottom w:val="0"/>
          <w:divBdr>
            <w:top w:val="none" w:sz="0" w:space="0" w:color="auto"/>
            <w:left w:val="none" w:sz="0" w:space="0" w:color="auto"/>
            <w:bottom w:val="none" w:sz="0" w:space="0" w:color="auto"/>
            <w:right w:val="none" w:sz="0" w:space="0" w:color="auto"/>
          </w:divBdr>
        </w:div>
        <w:div w:id="1627081284">
          <w:marLeft w:val="480"/>
          <w:marRight w:val="0"/>
          <w:marTop w:val="0"/>
          <w:marBottom w:val="0"/>
          <w:divBdr>
            <w:top w:val="none" w:sz="0" w:space="0" w:color="auto"/>
            <w:left w:val="none" w:sz="0" w:space="0" w:color="auto"/>
            <w:bottom w:val="none" w:sz="0" w:space="0" w:color="auto"/>
            <w:right w:val="none" w:sz="0" w:space="0" w:color="auto"/>
          </w:divBdr>
        </w:div>
        <w:div w:id="1635141504">
          <w:marLeft w:val="480"/>
          <w:marRight w:val="0"/>
          <w:marTop w:val="0"/>
          <w:marBottom w:val="0"/>
          <w:divBdr>
            <w:top w:val="none" w:sz="0" w:space="0" w:color="auto"/>
            <w:left w:val="none" w:sz="0" w:space="0" w:color="auto"/>
            <w:bottom w:val="none" w:sz="0" w:space="0" w:color="auto"/>
            <w:right w:val="none" w:sz="0" w:space="0" w:color="auto"/>
          </w:divBdr>
        </w:div>
        <w:div w:id="1669823813">
          <w:marLeft w:val="480"/>
          <w:marRight w:val="0"/>
          <w:marTop w:val="0"/>
          <w:marBottom w:val="0"/>
          <w:divBdr>
            <w:top w:val="none" w:sz="0" w:space="0" w:color="auto"/>
            <w:left w:val="none" w:sz="0" w:space="0" w:color="auto"/>
            <w:bottom w:val="none" w:sz="0" w:space="0" w:color="auto"/>
            <w:right w:val="none" w:sz="0" w:space="0" w:color="auto"/>
          </w:divBdr>
        </w:div>
        <w:div w:id="1674334307">
          <w:marLeft w:val="480"/>
          <w:marRight w:val="0"/>
          <w:marTop w:val="0"/>
          <w:marBottom w:val="0"/>
          <w:divBdr>
            <w:top w:val="none" w:sz="0" w:space="0" w:color="auto"/>
            <w:left w:val="none" w:sz="0" w:space="0" w:color="auto"/>
            <w:bottom w:val="none" w:sz="0" w:space="0" w:color="auto"/>
            <w:right w:val="none" w:sz="0" w:space="0" w:color="auto"/>
          </w:divBdr>
        </w:div>
        <w:div w:id="1718159962">
          <w:marLeft w:val="480"/>
          <w:marRight w:val="0"/>
          <w:marTop w:val="0"/>
          <w:marBottom w:val="0"/>
          <w:divBdr>
            <w:top w:val="none" w:sz="0" w:space="0" w:color="auto"/>
            <w:left w:val="none" w:sz="0" w:space="0" w:color="auto"/>
            <w:bottom w:val="none" w:sz="0" w:space="0" w:color="auto"/>
            <w:right w:val="none" w:sz="0" w:space="0" w:color="auto"/>
          </w:divBdr>
        </w:div>
        <w:div w:id="1751851986">
          <w:marLeft w:val="480"/>
          <w:marRight w:val="0"/>
          <w:marTop w:val="0"/>
          <w:marBottom w:val="0"/>
          <w:divBdr>
            <w:top w:val="none" w:sz="0" w:space="0" w:color="auto"/>
            <w:left w:val="none" w:sz="0" w:space="0" w:color="auto"/>
            <w:bottom w:val="none" w:sz="0" w:space="0" w:color="auto"/>
            <w:right w:val="none" w:sz="0" w:space="0" w:color="auto"/>
          </w:divBdr>
        </w:div>
        <w:div w:id="1799447390">
          <w:marLeft w:val="480"/>
          <w:marRight w:val="0"/>
          <w:marTop w:val="0"/>
          <w:marBottom w:val="0"/>
          <w:divBdr>
            <w:top w:val="none" w:sz="0" w:space="0" w:color="auto"/>
            <w:left w:val="none" w:sz="0" w:space="0" w:color="auto"/>
            <w:bottom w:val="none" w:sz="0" w:space="0" w:color="auto"/>
            <w:right w:val="none" w:sz="0" w:space="0" w:color="auto"/>
          </w:divBdr>
        </w:div>
      </w:divsChild>
    </w:div>
    <w:div w:id="90898820">
      <w:marLeft w:val="480"/>
      <w:marRight w:val="0"/>
      <w:marTop w:val="0"/>
      <w:marBottom w:val="0"/>
      <w:divBdr>
        <w:top w:val="none" w:sz="0" w:space="0" w:color="auto"/>
        <w:left w:val="none" w:sz="0" w:space="0" w:color="auto"/>
        <w:bottom w:val="none" w:sz="0" w:space="0" w:color="auto"/>
        <w:right w:val="none" w:sz="0" w:space="0" w:color="auto"/>
      </w:divBdr>
    </w:div>
    <w:div w:id="90929868">
      <w:marLeft w:val="480"/>
      <w:marRight w:val="0"/>
      <w:marTop w:val="0"/>
      <w:marBottom w:val="0"/>
      <w:divBdr>
        <w:top w:val="none" w:sz="0" w:space="0" w:color="auto"/>
        <w:left w:val="none" w:sz="0" w:space="0" w:color="auto"/>
        <w:bottom w:val="none" w:sz="0" w:space="0" w:color="auto"/>
        <w:right w:val="none" w:sz="0" w:space="0" w:color="auto"/>
      </w:divBdr>
    </w:div>
    <w:div w:id="90972278">
      <w:marLeft w:val="480"/>
      <w:marRight w:val="0"/>
      <w:marTop w:val="0"/>
      <w:marBottom w:val="0"/>
      <w:divBdr>
        <w:top w:val="none" w:sz="0" w:space="0" w:color="auto"/>
        <w:left w:val="none" w:sz="0" w:space="0" w:color="auto"/>
        <w:bottom w:val="none" w:sz="0" w:space="0" w:color="auto"/>
        <w:right w:val="none" w:sz="0" w:space="0" w:color="auto"/>
      </w:divBdr>
    </w:div>
    <w:div w:id="90974936">
      <w:marLeft w:val="480"/>
      <w:marRight w:val="0"/>
      <w:marTop w:val="0"/>
      <w:marBottom w:val="0"/>
      <w:divBdr>
        <w:top w:val="none" w:sz="0" w:space="0" w:color="auto"/>
        <w:left w:val="none" w:sz="0" w:space="0" w:color="auto"/>
        <w:bottom w:val="none" w:sz="0" w:space="0" w:color="auto"/>
        <w:right w:val="none" w:sz="0" w:space="0" w:color="auto"/>
      </w:divBdr>
    </w:div>
    <w:div w:id="91127203">
      <w:marLeft w:val="480"/>
      <w:marRight w:val="0"/>
      <w:marTop w:val="0"/>
      <w:marBottom w:val="0"/>
      <w:divBdr>
        <w:top w:val="none" w:sz="0" w:space="0" w:color="auto"/>
        <w:left w:val="none" w:sz="0" w:space="0" w:color="auto"/>
        <w:bottom w:val="none" w:sz="0" w:space="0" w:color="auto"/>
        <w:right w:val="none" w:sz="0" w:space="0" w:color="auto"/>
      </w:divBdr>
    </w:div>
    <w:div w:id="91170227">
      <w:marLeft w:val="480"/>
      <w:marRight w:val="0"/>
      <w:marTop w:val="0"/>
      <w:marBottom w:val="0"/>
      <w:divBdr>
        <w:top w:val="none" w:sz="0" w:space="0" w:color="auto"/>
        <w:left w:val="none" w:sz="0" w:space="0" w:color="auto"/>
        <w:bottom w:val="none" w:sz="0" w:space="0" w:color="auto"/>
        <w:right w:val="none" w:sz="0" w:space="0" w:color="auto"/>
      </w:divBdr>
    </w:div>
    <w:div w:id="91584794">
      <w:marLeft w:val="480"/>
      <w:marRight w:val="0"/>
      <w:marTop w:val="0"/>
      <w:marBottom w:val="0"/>
      <w:divBdr>
        <w:top w:val="none" w:sz="0" w:space="0" w:color="auto"/>
        <w:left w:val="none" w:sz="0" w:space="0" w:color="auto"/>
        <w:bottom w:val="none" w:sz="0" w:space="0" w:color="auto"/>
        <w:right w:val="none" w:sz="0" w:space="0" w:color="auto"/>
      </w:divBdr>
    </w:div>
    <w:div w:id="91633462">
      <w:bodyDiv w:val="1"/>
      <w:marLeft w:val="0"/>
      <w:marRight w:val="0"/>
      <w:marTop w:val="0"/>
      <w:marBottom w:val="0"/>
      <w:divBdr>
        <w:top w:val="none" w:sz="0" w:space="0" w:color="auto"/>
        <w:left w:val="none" w:sz="0" w:space="0" w:color="auto"/>
        <w:bottom w:val="none" w:sz="0" w:space="0" w:color="auto"/>
        <w:right w:val="none" w:sz="0" w:space="0" w:color="auto"/>
      </w:divBdr>
    </w:div>
    <w:div w:id="91754370">
      <w:bodyDiv w:val="1"/>
      <w:marLeft w:val="0"/>
      <w:marRight w:val="0"/>
      <w:marTop w:val="0"/>
      <w:marBottom w:val="0"/>
      <w:divBdr>
        <w:top w:val="none" w:sz="0" w:space="0" w:color="auto"/>
        <w:left w:val="none" w:sz="0" w:space="0" w:color="auto"/>
        <w:bottom w:val="none" w:sz="0" w:space="0" w:color="auto"/>
        <w:right w:val="none" w:sz="0" w:space="0" w:color="auto"/>
      </w:divBdr>
    </w:div>
    <w:div w:id="91783038">
      <w:marLeft w:val="480"/>
      <w:marRight w:val="0"/>
      <w:marTop w:val="0"/>
      <w:marBottom w:val="0"/>
      <w:divBdr>
        <w:top w:val="none" w:sz="0" w:space="0" w:color="auto"/>
        <w:left w:val="none" w:sz="0" w:space="0" w:color="auto"/>
        <w:bottom w:val="none" w:sz="0" w:space="0" w:color="auto"/>
        <w:right w:val="none" w:sz="0" w:space="0" w:color="auto"/>
      </w:divBdr>
    </w:div>
    <w:div w:id="91829143">
      <w:marLeft w:val="480"/>
      <w:marRight w:val="0"/>
      <w:marTop w:val="0"/>
      <w:marBottom w:val="0"/>
      <w:divBdr>
        <w:top w:val="none" w:sz="0" w:space="0" w:color="auto"/>
        <w:left w:val="none" w:sz="0" w:space="0" w:color="auto"/>
        <w:bottom w:val="none" w:sz="0" w:space="0" w:color="auto"/>
        <w:right w:val="none" w:sz="0" w:space="0" w:color="auto"/>
      </w:divBdr>
    </w:div>
    <w:div w:id="91947610">
      <w:marLeft w:val="480"/>
      <w:marRight w:val="0"/>
      <w:marTop w:val="0"/>
      <w:marBottom w:val="0"/>
      <w:divBdr>
        <w:top w:val="none" w:sz="0" w:space="0" w:color="auto"/>
        <w:left w:val="none" w:sz="0" w:space="0" w:color="auto"/>
        <w:bottom w:val="none" w:sz="0" w:space="0" w:color="auto"/>
        <w:right w:val="none" w:sz="0" w:space="0" w:color="auto"/>
      </w:divBdr>
    </w:div>
    <w:div w:id="91974379">
      <w:marLeft w:val="480"/>
      <w:marRight w:val="0"/>
      <w:marTop w:val="0"/>
      <w:marBottom w:val="0"/>
      <w:divBdr>
        <w:top w:val="none" w:sz="0" w:space="0" w:color="auto"/>
        <w:left w:val="none" w:sz="0" w:space="0" w:color="auto"/>
        <w:bottom w:val="none" w:sz="0" w:space="0" w:color="auto"/>
        <w:right w:val="none" w:sz="0" w:space="0" w:color="auto"/>
      </w:divBdr>
    </w:div>
    <w:div w:id="92089123">
      <w:bodyDiv w:val="1"/>
      <w:marLeft w:val="0"/>
      <w:marRight w:val="0"/>
      <w:marTop w:val="0"/>
      <w:marBottom w:val="0"/>
      <w:divBdr>
        <w:top w:val="none" w:sz="0" w:space="0" w:color="auto"/>
        <w:left w:val="none" w:sz="0" w:space="0" w:color="auto"/>
        <w:bottom w:val="none" w:sz="0" w:space="0" w:color="auto"/>
        <w:right w:val="none" w:sz="0" w:space="0" w:color="auto"/>
      </w:divBdr>
    </w:div>
    <w:div w:id="92092901">
      <w:marLeft w:val="480"/>
      <w:marRight w:val="0"/>
      <w:marTop w:val="0"/>
      <w:marBottom w:val="0"/>
      <w:divBdr>
        <w:top w:val="none" w:sz="0" w:space="0" w:color="auto"/>
        <w:left w:val="none" w:sz="0" w:space="0" w:color="auto"/>
        <w:bottom w:val="none" w:sz="0" w:space="0" w:color="auto"/>
        <w:right w:val="none" w:sz="0" w:space="0" w:color="auto"/>
      </w:divBdr>
    </w:div>
    <w:div w:id="92167243">
      <w:marLeft w:val="480"/>
      <w:marRight w:val="0"/>
      <w:marTop w:val="0"/>
      <w:marBottom w:val="0"/>
      <w:divBdr>
        <w:top w:val="none" w:sz="0" w:space="0" w:color="auto"/>
        <w:left w:val="none" w:sz="0" w:space="0" w:color="auto"/>
        <w:bottom w:val="none" w:sz="0" w:space="0" w:color="auto"/>
        <w:right w:val="none" w:sz="0" w:space="0" w:color="auto"/>
      </w:divBdr>
    </w:div>
    <w:div w:id="92287025">
      <w:marLeft w:val="480"/>
      <w:marRight w:val="0"/>
      <w:marTop w:val="0"/>
      <w:marBottom w:val="0"/>
      <w:divBdr>
        <w:top w:val="none" w:sz="0" w:space="0" w:color="auto"/>
        <w:left w:val="none" w:sz="0" w:space="0" w:color="auto"/>
        <w:bottom w:val="none" w:sz="0" w:space="0" w:color="auto"/>
        <w:right w:val="none" w:sz="0" w:space="0" w:color="auto"/>
      </w:divBdr>
    </w:div>
    <w:div w:id="92433704">
      <w:marLeft w:val="480"/>
      <w:marRight w:val="0"/>
      <w:marTop w:val="0"/>
      <w:marBottom w:val="0"/>
      <w:divBdr>
        <w:top w:val="none" w:sz="0" w:space="0" w:color="auto"/>
        <w:left w:val="none" w:sz="0" w:space="0" w:color="auto"/>
        <w:bottom w:val="none" w:sz="0" w:space="0" w:color="auto"/>
        <w:right w:val="none" w:sz="0" w:space="0" w:color="auto"/>
      </w:divBdr>
    </w:div>
    <w:div w:id="92628730">
      <w:marLeft w:val="480"/>
      <w:marRight w:val="0"/>
      <w:marTop w:val="0"/>
      <w:marBottom w:val="0"/>
      <w:divBdr>
        <w:top w:val="none" w:sz="0" w:space="0" w:color="auto"/>
        <w:left w:val="none" w:sz="0" w:space="0" w:color="auto"/>
        <w:bottom w:val="none" w:sz="0" w:space="0" w:color="auto"/>
        <w:right w:val="none" w:sz="0" w:space="0" w:color="auto"/>
      </w:divBdr>
    </w:div>
    <w:div w:id="92630929">
      <w:marLeft w:val="480"/>
      <w:marRight w:val="0"/>
      <w:marTop w:val="0"/>
      <w:marBottom w:val="0"/>
      <w:divBdr>
        <w:top w:val="none" w:sz="0" w:space="0" w:color="auto"/>
        <w:left w:val="none" w:sz="0" w:space="0" w:color="auto"/>
        <w:bottom w:val="none" w:sz="0" w:space="0" w:color="auto"/>
        <w:right w:val="none" w:sz="0" w:space="0" w:color="auto"/>
      </w:divBdr>
    </w:div>
    <w:div w:id="92747854">
      <w:marLeft w:val="480"/>
      <w:marRight w:val="0"/>
      <w:marTop w:val="0"/>
      <w:marBottom w:val="0"/>
      <w:divBdr>
        <w:top w:val="none" w:sz="0" w:space="0" w:color="auto"/>
        <w:left w:val="none" w:sz="0" w:space="0" w:color="auto"/>
        <w:bottom w:val="none" w:sz="0" w:space="0" w:color="auto"/>
        <w:right w:val="none" w:sz="0" w:space="0" w:color="auto"/>
      </w:divBdr>
    </w:div>
    <w:div w:id="92894953">
      <w:marLeft w:val="480"/>
      <w:marRight w:val="0"/>
      <w:marTop w:val="0"/>
      <w:marBottom w:val="0"/>
      <w:divBdr>
        <w:top w:val="none" w:sz="0" w:space="0" w:color="auto"/>
        <w:left w:val="none" w:sz="0" w:space="0" w:color="auto"/>
        <w:bottom w:val="none" w:sz="0" w:space="0" w:color="auto"/>
        <w:right w:val="none" w:sz="0" w:space="0" w:color="auto"/>
      </w:divBdr>
    </w:div>
    <w:div w:id="92895976">
      <w:marLeft w:val="480"/>
      <w:marRight w:val="0"/>
      <w:marTop w:val="0"/>
      <w:marBottom w:val="0"/>
      <w:divBdr>
        <w:top w:val="none" w:sz="0" w:space="0" w:color="auto"/>
        <w:left w:val="none" w:sz="0" w:space="0" w:color="auto"/>
        <w:bottom w:val="none" w:sz="0" w:space="0" w:color="auto"/>
        <w:right w:val="none" w:sz="0" w:space="0" w:color="auto"/>
      </w:divBdr>
    </w:div>
    <w:div w:id="92941851">
      <w:bodyDiv w:val="1"/>
      <w:marLeft w:val="0"/>
      <w:marRight w:val="0"/>
      <w:marTop w:val="0"/>
      <w:marBottom w:val="0"/>
      <w:divBdr>
        <w:top w:val="none" w:sz="0" w:space="0" w:color="auto"/>
        <w:left w:val="none" w:sz="0" w:space="0" w:color="auto"/>
        <w:bottom w:val="none" w:sz="0" w:space="0" w:color="auto"/>
        <w:right w:val="none" w:sz="0" w:space="0" w:color="auto"/>
      </w:divBdr>
    </w:div>
    <w:div w:id="92944207">
      <w:marLeft w:val="480"/>
      <w:marRight w:val="0"/>
      <w:marTop w:val="0"/>
      <w:marBottom w:val="0"/>
      <w:divBdr>
        <w:top w:val="none" w:sz="0" w:space="0" w:color="auto"/>
        <w:left w:val="none" w:sz="0" w:space="0" w:color="auto"/>
        <w:bottom w:val="none" w:sz="0" w:space="0" w:color="auto"/>
        <w:right w:val="none" w:sz="0" w:space="0" w:color="auto"/>
      </w:divBdr>
    </w:div>
    <w:div w:id="93062833">
      <w:bodyDiv w:val="1"/>
      <w:marLeft w:val="0"/>
      <w:marRight w:val="0"/>
      <w:marTop w:val="0"/>
      <w:marBottom w:val="0"/>
      <w:divBdr>
        <w:top w:val="none" w:sz="0" w:space="0" w:color="auto"/>
        <w:left w:val="none" w:sz="0" w:space="0" w:color="auto"/>
        <w:bottom w:val="none" w:sz="0" w:space="0" w:color="auto"/>
        <w:right w:val="none" w:sz="0" w:space="0" w:color="auto"/>
      </w:divBdr>
    </w:div>
    <w:div w:id="93209794">
      <w:marLeft w:val="480"/>
      <w:marRight w:val="0"/>
      <w:marTop w:val="0"/>
      <w:marBottom w:val="0"/>
      <w:divBdr>
        <w:top w:val="none" w:sz="0" w:space="0" w:color="auto"/>
        <w:left w:val="none" w:sz="0" w:space="0" w:color="auto"/>
        <w:bottom w:val="none" w:sz="0" w:space="0" w:color="auto"/>
        <w:right w:val="none" w:sz="0" w:space="0" w:color="auto"/>
      </w:divBdr>
    </w:div>
    <w:div w:id="93400810">
      <w:marLeft w:val="480"/>
      <w:marRight w:val="0"/>
      <w:marTop w:val="0"/>
      <w:marBottom w:val="0"/>
      <w:divBdr>
        <w:top w:val="none" w:sz="0" w:space="0" w:color="auto"/>
        <w:left w:val="none" w:sz="0" w:space="0" w:color="auto"/>
        <w:bottom w:val="none" w:sz="0" w:space="0" w:color="auto"/>
        <w:right w:val="none" w:sz="0" w:space="0" w:color="auto"/>
      </w:divBdr>
    </w:div>
    <w:div w:id="93408902">
      <w:marLeft w:val="480"/>
      <w:marRight w:val="0"/>
      <w:marTop w:val="0"/>
      <w:marBottom w:val="0"/>
      <w:divBdr>
        <w:top w:val="none" w:sz="0" w:space="0" w:color="auto"/>
        <w:left w:val="none" w:sz="0" w:space="0" w:color="auto"/>
        <w:bottom w:val="none" w:sz="0" w:space="0" w:color="auto"/>
        <w:right w:val="none" w:sz="0" w:space="0" w:color="auto"/>
      </w:divBdr>
    </w:div>
    <w:div w:id="93743271">
      <w:bodyDiv w:val="1"/>
      <w:marLeft w:val="0"/>
      <w:marRight w:val="0"/>
      <w:marTop w:val="0"/>
      <w:marBottom w:val="0"/>
      <w:divBdr>
        <w:top w:val="none" w:sz="0" w:space="0" w:color="auto"/>
        <w:left w:val="none" w:sz="0" w:space="0" w:color="auto"/>
        <w:bottom w:val="none" w:sz="0" w:space="0" w:color="auto"/>
        <w:right w:val="none" w:sz="0" w:space="0" w:color="auto"/>
      </w:divBdr>
    </w:div>
    <w:div w:id="93863409">
      <w:marLeft w:val="480"/>
      <w:marRight w:val="0"/>
      <w:marTop w:val="0"/>
      <w:marBottom w:val="0"/>
      <w:divBdr>
        <w:top w:val="none" w:sz="0" w:space="0" w:color="auto"/>
        <w:left w:val="none" w:sz="0" w:space="0" w:color="auto"/>
        <w:bottom w:val="none" w:sz="0" w:space="0" w:color="auto"/>
        <w:right w:val="none" w:sz="0" w:space="0" w:color="auto"/>
      </w:divBdr>
    </w:div>
    <w:div w:id="93866194">
      <w:marLeft w:val="480"/>
      <w:marRight w:val="0"/>
      <w:marTop w:val="0"/>
      <w:marBottom w:val="0"/>
      <w:divBdr>
        <w:top w:val="none" w:sz="0" w:space="0" w:color="auto"/>
        <w:left w:val="none" w:sz="0" w:space="0" w:color="auto"/>
        <w:bottom w:val="none" w:sz="0" w:space="0" w:color="auto"/>
        <w:right w:val="none" w:sz="0" w:space="0" w:color="auto"/>
      </w:divBdr>
    </w:div>
    <w:div w:id="94133337">
      <w:marLeft w:val="480"/>
      <w:marRight w:val="0"/>
      <w:marTop w:val="0"/>
      <w:marBottom w:val="0"/>
      <w:divBdr>
        <w:top w:val="none" w:sz="0" w:space="0" w:color="auto"/>
        <w:left w:val="none" w:sz="0" w:space="0" w:color="auto"/>
        <w:bottom w:val="none" w:sz="0" w:space="0" w:color="auto"/>
        <w:right w:val="none" w:sz="0" w:space="0" w:color="auto"/>
      </w:divBdr>
    </w:div>
    <w:div w:id="94206295">
      <w:marLeft w:val="480"/>
      <w:marRight w:val="0"/>
      <w:marTop w:val="0"/>
      <w:marBottom w:val="0"/>
      <w:divBdr>
        <w:top w:val="none" w:sz="0" w:space="0" w:color="auto"/>
        <w:left w:val="none" w:sz="0" w:space="0" w:color="auto"/>
        <w:bottom w:val="none" w:sz="0" w:space="0" w:color="auto"/>
        <w:right w:val="none" w:sz="0" w:space="0" w:color="auto"/>
      </w:divBdr>
    </w:div>
    <w:div w:id="94249807">
      <w:marLeft w:val="480"/>
      <w:marRight w:val="0"/>
      <w:marTop w:val="0"/>
      <w:marBottom w:val="0"/>
      <w:divBdr>
        <w:top w:val="none" w:sz="0" w:space="0" w:color="auto"/>
        <w:left w:val="none" w:sz="0" w:space="0" w:color="auto"/>
        <w:bottom w:val="none" w:sz="0" w:space="0" w:color="auto"/>
        <w:right w:val="none" w:sz="0" w:space="0" w:color="auto"/>
      </w:divBdr>
    </w:div>
    <w:div w:id="94331862">
      <w:marLeft w:val="480"/>
      <w:marRight w:val="0"/>
      <w:marTop w:val="0"/>
      <w:marBottom w:val="0"/>
      <w:divBdr>
        <w:top w:val="none" w:sz="0" w:space="0" w:color="auto"/>
        <w:left w:val="none" w:sz="0" w:space="0" w:color="auto"/>
        <w:bottom w:val="none" w:sz="0" w:space="0" w:color="auto"/>
        <w:right w:val="none" w:sz="0" w:space="0" w:color="auto"/>
      </w:divBdr>
    </w:div>
    <w:div w:id="94399348">
      <w:marLeft w:val="480"/>
      <w:marRight w:val="0"/>
      <w:marTop w:val="0"/>
      <w:marBottom w:val="0"/>
      <w:divBdr>
        <w:top w:val="none" w:sz="0" w:space="0" w:color="auto"/>
        <w:left w:val="none" w:sz="0" w:space="0" w:color="auto"/>
        <w:bottom w:val="none" w:sz="0" w:space="0" w:color="auto"/>
        <w:right w:val="none" w:sz="0" w:space="0" w:color="auto"/>
      </w:divBdr>
    </w:div>
    <w:div w:id="94442664">
      <w:marLeft w:val="480"/>
      <w:marRight w:val="0"/>
      <w:marTop w:val="0"/>
      <w:marBottom w:val="0"/>
      <w:divBdr>
        <w:top w:val="none" w:sz="0" w:space="0" w:color="auto"/>
        <w:left w:val="none" w:sz="0" w:space="0" w:color="auto"/>
        <w:bottom w:val="none" w:sz="0" w:space="0" w:color="auto"/>
        <w:right w:val="none" w:sz="0" w:space="0" w:color="auto"/>
      </w:divBdr>
    </w:div>
    <w:div w:id="94444063">
      <w:bodyDiv w:val="1"/>
      <w:marLeft w:val="0"/>
      <w:marRight w:val="0"/>
      <w:marTop w:val="0"/>
      <w:marBottom w:val="0"/>
      <w:divBdr>
        <w:top w:val="none" w:sz="0" w:space="0" w:color="auto"/>
        <w:left w:val="none" w:sz="0" w:space="0" w:color="auto"/>
        <w:bottom w:val="none" w:sz="0" w:space="0" w:color="auto"/>
        <w:right w:val="none" w:sz="0" w:space="0" w:color="auto"/>
      </w:divBdr>
    </w:div>
    <w:div w:id="94516572">
      <w:marLeft w:val="480"/>
      <w:marRight w:val="0"/>
      <w:marTop w:val="0"/>
      <w:marBottom w:val="0"/>
      <w:divBdr>
        <w:top w:val="none" w:sz="0" w:space="0" w:color="auto"/>
        <w:left w:val="none" w:sz="0" w:space="0" w:color="auto"/>
        <w:bottom w:val="none" w:sz="0" w:space="0" w:color="auto"/>
        <w:right w:val="none" w:sz="0" w:space="0" w:color="auto"/>
      </w:divBdr>
    </w:div>
    <w:div w:id="94599150">
      <w:marLeft w:val="480"/>
      <w:marRight w:val="0"/>
      <w:marTop w:val="0"/>
      <w:marBottom w:val="0"/>
      <w:divBdr>
        <w:top w:val="none" w:sz="0" w:space="0" w:color="auto"/>
        <w:left w:val="none" w:sz="0" w:space="0" w:color="auto"/>
        <w:bottom w:val="none" w:sz="0" w:space="0" w:color="auto"/>
        <w:right w:val="none" w:sz="0" w:space="0" w:color="auto"/>
      </w:divBdr>
    </w:div>
    <w:div w:id="94639397">
      <w:marLeft w:val="480"/>
      <w:marRight w:val="0"/>
      <w:marTop w:val="0"/>
      <w:marBottom w:val="0"/>
      <w:divBdr>
        <w:top w:val="none" w:sz="0" w:space="0" w:color="auto"/>
        <w:left w:val="none" w:sz="0" w:space="0" w:color="auto"/>
        <w:bottom w:val="none" w:sz="0" w:space="0" w:color="auto"/>
        <w:right w:val="none" w:sz="0" w:space="0" w:color="auto"/>
      </w:divBdr>
    </w:div>
    <w:div w:id="94714257">
      <w:marLeft w:val="480"/>
      <w:marRight w:val="0"/>
      <w:marTop w:val="0"/>
      <w:marBottom w:val="0"/>
      <w:divBdr>
        <w:top w:val="none" w:sz="0" w:space="0" w:color="auto"/>
        <w:left w:val="none" w:sz="0" w:space="0" w:color="auto"/>
        <w:bottom w:val="none" w:sz="0" w:space="0" w:color="auto"/>
        <w:right w:val="none" w:sz="0" w:space="0" w:color="auto"/>
      </w:divBdr>
    </w:div>
    <w:div w:id="94787115">
      <w:marLeft w:val="480"/>
      <w:marRight w:val="0"/>
      <w:marTop w:val="0"/>
      <w:marBottom w:val="0"/>
      <w:divBdr>
        <w:top w:val="none" w:sz="0" w:space="0" w:color="auto"/>
        <w:left w:val="none" w:sz="0" w:space="0" w:color="auto"/>
        <w:bottom w:val="none" w:sz="0" w:space="0" w:color="auto"/>
        <w:right w:val="none" w:sz="0" w:space="0" w:color="auto"/>
      </w:divBdr>
    </w:div>
    <w:div w:id="94793935">
      <w:marLeft w:val="480"/>
      <w:marRight w:val="0"/>
      <w:marTop w:val="0"/>
      <w:marBottom w:val="0"/>
      <w:divBdr>
        <w:top w:val="none" w:sz="0" w:space="0" w:color="auto"/>
        <w:left w:val="none" w:sz="0" w:space="0" w:color="auto"/>
        <w:bottom w:val="none" w:sz="0" w:space="0" w:color="auto"/>
        <w:right w:val="none" w:sz="0" w:space="0" w:color="auto"/>
      </w:divBdr>
    </w:div>
    <w:div w:id="94909663">
      <w:bodyDiv w:val="1"/>
      <w:marLeft w:val="0"/>
      <w:marRight w:val="0"/>
      <w:marTop w:val="0"/>
      <w:marBottom w:val="0"/>
      <w:divBdr>
        <w:top w:val="none" w:sz="0" w:space="0" w:color="auto"/>
        <w:left w:val="none" w:sz="0" w:space="0" w:color="auto"/>
        <w:bottom w:val="none" w:sz="0" w:space="0" w:color="auto"/>
        <w:right w:val="none" w:sz="0" w:space="0" w:color="auto"/>
      </w:divBdr>
    </w:div>
    <w:div w:id="94979997">
      <w:marLeft w:val="480"/>
      <w:marRight w:val="0"/>
      <w:marTop w:val="0"/>
      <w:marBottom w:val="0"/>
      <w:divBdr>
        <w:top w:val="none" w:sz="0" w:space="0" w:color="auto"/>
        <w:left w:val="none" w:sz="0" w:space="0" w:color="auto"/>
        <w:bottom w:val="none" w:sz="0" w:space="0" w:color="auto"/>
        <w:right w:val="none" w:sz="0" w:space="0" w:color="auto"/>
      </w:divBdr>
    </w:div>
    <w:div w:id="94986699">
      <w:marLeft w:val="480"/>
      <w:marRight w:val="0"/>
      <w:marTop w:val="0"/>
      <w:marBottom w:val="0"/>
      <w:divBdr>
        <w:top w:val="none" w:sz="0" w:space="0" w:color="auto"/>
        <w:left w:val="none" w:sz="0" w:space="0" w:color="auto"/>
        <w:bottom w:val="none" w:sz="0" w:space="0" w:color="auto"/>
        <w:right w:val="none" w:sz="0" w:space="0" w:color="auto"/>
      </w:divBdr>
    </w:div>
    <w:div w:id="95059831">
      <w:marLeft w:val="480"/>
      <w:marRight w:val="0"/>
      <w:marTop w:val="0"/>
      <w:marBottom w:val="0"/>
      <w:divBdr>
        <w:top w:val="none" w:sz="0" w:space="0" w:color="auto"/>
        <w:left w:val="none" w:sz="0" w:space="0" w:color="auto"/>
        <w:bottom w:val="none" w:sz="0" w:space="0" w:color="auto"/>
        <w:right w:val="none" w:sz="0" w:space="0" w:color="auto"/>
      </w:divBdr>
    </w:div>
    <w:div w:id="95440354">
      <w:marLeft w:val="480"/>
      <w:marRight w:val="0"/>
      <w:marTop w:val="0"/>
      <w:marBottom w:val="0"/>
      <w:divBdr>
        <w:top w:val="none" w:sz="0" w:space="0" w:color="auto"/>
        <w:left w:val="none" w:sz="0" w:space="0" w:color="auto"/>
        <w:bottom w:val="none" w:sz="0" w:space="0" w:color="auto"/>
        <w:right w:val="none" w:sz="0" w:space="0" w:color="auto"/>
      </w:divBdr>
    </w:div>
    <w:div w:id="95441801">
      <w:marLeft w:val="480"/>
      <w:marRight w:val="0"/>
      <w:marTop w:val="0"/>
      <w:marBottom w:val="0"/>
      <w:divBdr>
        <w:top w:val="none" w:sz="0" w:space="0" w:color="auto"/>
        <w:left w:val="none" w:sz="0" w:space="0" w:color="auto"/>
        <w:bottom w:val="none" w:sz="0" w:space="0" w:color="auto"/>
        <w:right w:val="none" w:sz="0" w:space="0" w:color="auto"/>
      </w:divBdr>
    </w:div>
    <w:div w:id="95446321">
      <w:marLeft w:val="480"/>
      <w:marRight w:val="0"/>
      <w:marTop w:val="0"/>
      <w:marBottom w:val="0"/>
      <w:divBdr>
        <w:top w:val="none" w:sz="0" w:space="0" w:color="auto"/>
        <w:left w:val="none" w:sz="0" w:space="0" w:color="auto"/>
        <w:bottom w:val="none" w:sz="0" w:space="0" w:color="auto"/>
        <w:right w:val="none" w:sz="0" w:space="0" w:color="auto"/>
      </w:divBdr>
    </w:div>
    <w:div w:id="95566041">
      <w:marLeft w:val="480"/>
      <w:marRight w:val="0"/>
      <w:marTop w:val="0"/>
      <w:marBottom w:val="0"/>
      <w:divBdr>
        <w:top w:val="none" w:sz="0" w:space="0" w:color="auto"/>
        <w:left w:val="none" w:sz="0" w:space="0" w:color="auto"/>
        <w:bottom w:val="none" w:sz="0" w:space="0" w:color="auto"/>
        <w:right w:val="none" w:sz="0" w:space="0" w:color="auto"/>
      </w:divBdr>
    </w:div>
    <w:div w:id="95637786">
      <w:marLeft w:val="480"/>
      <w:marRight w:val="0"/>
      <w:marTop w:val="0"/>
      <w:marBottom w:val="0"/>
      <w:divBdr>
        <w:top w:val="none" w:sz="0" w:space="0" w:color="auto"/>
        <w:left w:val="none" w:sz="0" w:space="0" w:color="auto"/>
        <w:bottom w:val="none" w:sz="0" w:space="0" w:color="auto"/>
        <w:right w:val="none" w:sz="0" w:space="0" w:color="auto"/>
      </w:divBdr>
    </w:div>
    <w:div w:id="95711755">
      <w:bodyDiv w:val="1"/>
      <w:marLeft w:val="0"/>
      <w:marRight w:val="0"/>
      <w:marTop w:val="0"/>
      <w:marBottom w:val="0"/>
      <w:divBdr>
        <w:top w:val="none" w:sz="0" w:space="0" w:color="auto"/>
        <w:left w:val="none" w:sz="0" w:space="0" w:color="auto"/>
        <w:bottom w:val="none" w:sz="0" w:space="0" w:color="auto"/>
        <w:right w:val="none" w:sz="0" w:space="0" w:color="auto"/>
      </w:divBdr>
    </w:div>
    <w:div w:id="95829298">
      <w:marLeft w:val="480"/>
      <w:marRight w:val="0"/>
      <w:marTop w:val="0"/>
      <w:marBottom w:val="0"/>
      <w:divBdr>
        <w:top w:val="none" w:sz="0" w:space="0" w:color="auto"/>
        <w:left w:val="none" w:sz="0" w:space="0" w:color="auto"/>
        <w:bottom w:val="none" w:sz="0" w:space="0" w:color="auto"/>
        <w:right w:val="none" w:sz="0" w:space="0" w:color="auto"/>
      </w:divBdr>
    </w:div>
    <w:div w:id="95906714">
      <w:marLeft w:val="480"/>
      <w:marRight w:val="0"/>
      <w:marTop w:val="0"/>
      <w:marBottom w:val="0"/>
      <w:divBdr>
        <w:top w:val="none" w:sz="0" w:space="0" w:color="auto"/>
        <w:left w:val="none" w:sz="0" w:space="0" w:color="auto"/>
        <w:bottom w:val="none" w:sz="0" w:space="0" w:color="auto"/>
        <w:right w:val="none" w:sz="0" w:space="0" w:color="auto"/>
      </w:divBdr>
    </w:div>
    <w:div w:id="95954392">
      <w:bodyDiv w:val="1"/>
      <w:marLeft w:val="0"/>
      <w:marRight w:val="0"/>
      <w:marTop w:val="0"/>
      <w:marBottom w:val="0"/>
      <w:divBdr>
        <w:top w:val="none" w:sz="0" w:space="0" w:color="auto"/>
        <w:left w:val="none" w:sz="0" w:space="0" w:color="auto"/>
        <w:bottom w:val="none" w:sz="0" w:space="0" w:color="auto"/>
        <w:right w:val="none" w:sz="0" w:space="0" w:color="auto"/>
      </w:divBdr>
    </w:div>
    <w:div w:id="96024613">
      <w:marLeft w:val="480"/>
      <w:marRight w:val="0"/>
      <w:marTop w:val="0"/>
      <w:marBottom w:val="0"/>
      <w:divBdr>
        <w:top w:val="none" w:sz="0" w:space="0" w:color="auto"/>
        <w:left w:val="none" w:sz="0" w:space="0" w:color="auto"/>
        <w:bottom w:val="none" w:sz="0" w:space="0" w:color="auto"/>
        <w:right w:val="none" w:sz="0" w:space="0" w:color="auto"/>
      </w:divBdr>
    </w:div>
    <w:div w:id="96102015">
      <w:marLeft w:val="480"/>
      <w:marRight w:val="0"/>
      <w:marTop w:val="0"/>
      <w:marBottom w:val="0"/>
      <w:divBdr>
        <w:top w:val="none" w:sz="0" w:space="0" w:color="auto"/>
        <w:left w:val="none" w:sz="0" w:space="0" w:color="auto"/>
        <w:bottom w:val="none" w:sz="0" w:space="0" w:color="auto"/>
        <w:right w:val="none" w:sz="0" w:space="0" w:color="auto"/>
      </w:divBdr>
    </w:div>
    <w:div w:id="96217280">
      <w:marLeft w:val="480"/>
      <w:marRight w:val="0"/>
      <w:marTop w:val="0"/>
      <w:marBottom w:val="0"/>
      <w:divBdr>
        <w:top w:val="none" w:sz="0" w:space="0" w:color="auto"/>
        <w:left w:val="none" w:sz="0" w:space="0" w:color="auto"/>
        <w:bottom w:val="none" w:sz="0" w:space="0" w:color="auto"/>
        <w:right w:val="none" w:sz="0" w:space="0" w:color="auto"/>
      </w:divBdr>
    </w:div>
    <w:div w:id="96296844">
      <w:marLeft w:val="480"/>
      <w:marRight w:val="0"/>
      <w:marTop w:val="0"/>
      <w:marBottom w:val="0"/>
      <w:divBdr>
        <w:top w:val="none" w:sz="0" w:space="0" w:color="auto"/>
        <w:left w:val="none" w:sz="0" w:space="0" w:color="auto"/>
        <w:bottom w:val="none" w:sz="0" w:space="0" w:color="auto"/>
        <w:right w:val="none" w:sz="0" w:space="0" w:color="auto"/>
      </w:divBdr>
    </w:div>
    <w:div w:id="96340301">
      <w:marLeft w:val="480"/>
      <w:marRight w:val="0"/>
      <w:marTop w:val="0"/>
      <w:marBottom w:val="0"/>
      <w:divBdr>
        <w:top w:val="none" w:sz="0" w:space="0" w:color="auto"/>
        <w:left w:val="none" w:sz="0" w:space="0" w:color="auto"/>
        <w:bottom w:val="none" w:sz="0" w:space="0" w:color="auto"/>
        <w:right w:val="none" w:sz="0" w:space="0" w:color="auto"/>
      </w:divBdr>
    </w:div>
    <w:div w:id="96408900">
      <w:marLeft w:val="480"/>
      <w:marRight w:val="0"/>
      <w:marTop w:val="0"/>
      <w:marBottom w:val="0"/>
      <w:divBdr>
        <w:top w:val="none" w:sz="0" w:space="0" w:color="auto"/>
        <w:left w:val="none" w:sz="0" w:space="0" w:color="auto"/>
        <w:bottom w:val="none" w:sz="0" w:space="0" w:color="auto"/>
        <w:right w:val="none" w:sz="0" w:space="0" w:color="auto"/>
      </w:divBdr>
    </w:div>
    <w:div w:id="96559320">
      <w:marLeft w:val="480"/>
      <w:marRight w:val="0"/>
      <w:marTop w:val="0"/>
      <w:marBottom w:val="0"/>
      <w:divBdr>
        <w:top w:val="none" w:sz="0" w:space="0" w:color="auto"/>
        <w:left w:val="none" w:sz="0" w:space="0" w:color="auto"/>
        <w:bottom w:val="none" w:sz="0" w:space="0" w:color="auto"/>
        <w:right w:val="none" w:sz="0" w:space="0" w:color="auto"/>
      </w:divBdr>
    </w:div>
    <w:div w:id="96871179">
      <w:bodyDiv w:val="1"/>
      <w:marLeft w:val="0"/>
      <w:marRight w:val="0"/>
      <w:marTop w:val="0"/>
      <w:marBottom w:val="0"/>
      <w:divBdr>
        <w:top w:val="none" w:sz="0" w:space="0" w:color="auto"/>
        <w:left w:val="none" w:sz="0" w:space="0" w:color="auto"/>
        <w:bottom w:val="none" w:sz="0" w:space="0" w:color="auto"/>
        <w:right w:val="none" w:sz="0" w:space="0" w:color="auto"/>
      </w:divBdr>
    </w:div>
    <w:div w:id="96874783">
      <w:marLeft w:val="480"/>
      <w:marRight w:val="0"/>
      <w:marTop w:val="0"/>
      <w:marBottom w:val="0"/>
      <w:divBdr>
        <w:top w:val="none" w:sz="0" w:space="0" w:color="auto"/>
        <w:left w:val="none" w:sz="0" w:space="0" w:color="auto"/>
        <w:bottom w:val="none" w:sz="0" w:space="0" w:color="auto"/>
        <w:right w:val="none" w:sz="0" w:space="0" w:color="auto"/>
      </w:divBdr>
    </w:div>
    <w:div w:id="97139998">
      <w:marLeft w:val="480"/>
      <w:marRight w:val="0"/>
      <w:marTop w:val="0"/>
      <w:marBottom w:val="0"/>
      <w:divBdr>
        <w:top w:val="none" w:sz="0" w:space="0" w:color="auto"/>
        <w:left w:val="none" w:sz="0" w:space="0" w:color="auto"/>
        <w:bottom w:val="none" w:sz="0" w:space="0" w:color="auto"/>
        <w:right w:val="none" w:sz="0" w:space="0" w:color="auto"/>
      </w:divBdr>
    </w:div>
    <w:div w:id="97406124">
      <w:marLeft w:val="480"/>
      <w:marRight w:val="0"/>
      <w:marTop w:val="0"/>
      <w:marBottom w:val="0"/>
      <w:divBdr>
        <w:top w:val="none" w:sz="0" w:space="0" w:color="auto"/>
        <w:left w:val="none" w:sz="0" w:space="0" w:color="auto"/>
        <w:bottom w:val="none" w:sz="0" w:space="0" w:color="auto"/>
        <w:right w:val="none" w:sz="0" w:space="0" w:color="auto"/>
      </w:divBdr>
    </w:div>
    <w:div w:id="97406177">
      <w:marLeft w:val="480"/>
      <w:marRight w:val="0"/>
      <w:marTop w:val="0"/>
      <w:marBottom w:val="0"/>
      <w:divBdr>
        <w:top w:val="none" w:sz="0" w:space="0" w:color="auto"/>
        <w:left w:val="none" w:sz="0" w:space="0" w:color="auto"/>
        <w:bottom w:val="none" w:sz="0" w:space="0" w:color="auto"/>
        <w:right w:val="none" w:sz="0" w:space="0" w:color="auto"/>
      </w:divBdr>
    </w:div>
    <w:div w:id="97411725">
      <w:marLeft w:val="480"/>
      <w:marRight w:val="0"/>
      <w:marTop w:val="0"/>
      <w:marBottom w:val="0"/>
      <w:divBdr>
        <w:top w:val="none" w:sz="0" w:space="0" w:color="auto"/>
        <w:left w:val="none" w:sz="0" w:space="0" w:color="auto"/>
        <w:bottom w:val="none" w:sz="0" w:space="0" w:color="auto"/>
        <w:right w:val="none" w:sz="0" w:space="0" w:color="auto"/>
      </w:divBdr>
    </w:div>
    <w:div w:id="97678406">
      <w:marLeft w:val="480"/>
      <w:marRight w:val="0"/>
      <w:marTop w:val="0"/>
      <w:marBottom w:val="0"/>
      <w:divBdr>
        <w:top w:val="none" w:sz="0" w:space="0" w:color="auto"/>
        <w:left w:val="none" w:sz="0" w:space="0" w:color="auto"/>
        <w:bottom w:val="none" w:sz="0" w:space="0" w:color="auto"/>
        <w:right w:val="none" w:sz="0" w:space="0" w:color="auto"/>
      </w:divBdr>
    </w:div>
    <w:div w:id="97870202">
      <w:marLeft w:val="480"/>
      <w:marRight w:val="0"/>
      <w:marTop w:val="0"/>
      <w:marBottom w:val="0"/>
      <w:divBdr>
        <w:top w:val="none" w:sz="0" w:space="0" w:color="auto"/>
        <w:left w:val="none" w:sz="0" w:space="0" w:color="auto"/>
        <w:bottom w:val="none" w:sz="0" w:space="0" w:color="auto"/>
        <w:right w:val="none" w:sz="0" w:space="0" w:color="auto"/>
      </w:divBdr>
    </w:div>
    <w:div w:id="98263309">
      <w:bodyDiv w:val="1"/>
      <w:marLeft w:val="0"/>
      <w:marRight w:val="0"/>
      <w:marTop w:val="0"/>
      <w:marBottom w:val="0"/>
      <w:divBdr>
        <w:top w:val="none" w:sz="0" w:space="0" w:color="auto"/>
        <w:left w:val="none" w:sz="0" w:space="0" w:color="auto"/>
        <w:bottom w:val="none" w:sz="0" w:space="0" w:color="auto"/>
        <w:right w:val="none" w:sz="0" w:space="0" w:color="auto"/>
      </w:divBdr>
      <w:divsChild>
        <w:div w:id="11493294">
          <w:marLeft w:val="480"/>
          <w:marRight w:val="0"/>
          <w:marTop w:val="0"/>
          <w:marBottom w:val="0"/>
          <w:divBdr>
            <w:top w:val="none" w:sz="0" w:space="0" w:color="auto"/>
            <w:left w:val="none" w:sz="0" w:space="0" w:color="auto"/>
            <w:bottom w:val="none" w:sz="0" w:space="0" w:color="auto"/>
            <w:right w:val="none" w:sz="0" w:space="0" w:color="auto"/>
          </w:divBdr>
        </w:div>
        <w:div w:id="15809904">
          <w:marLeft w:val="480"/>
          <w:marRight w:val="0"/>
          <w:marTop w:val="0"/>
          <w:marBottom w:val="0"/>
          <w:divBdr>
            <w:top w:val="none" w:sz="0" w:space="0" w:color="auto"/>
            <w:left w:val="none" w:sz="0" w:space="0" w:color="auto"/>
            <w:bottom w:val="none" w:sz="0" w:space="0" w:color="auto"/>
            <w:right w:val="none" w:sz="0" w:space="0" w:color="auto"/>
          </w:divBdr>
        </w:div>
        <w:div w:id="69233373">
          <w:marLeft w:val="480"/>
          <w:marRight w:val="0"/>
          <w:marTop w:val="0"/>
          <w:marBottom w:val="0"/>
          <w:divBdr>
            <w:top w:val="none" w:sz="0" w:space="0" w:color="auto"/>
            <w:left w:val="none" w:sz="0" w:space="0" w:color="auto"/>
            <w:bottom w:val="none" w:sz="0" w:space="0" w:color="auto"/>
            <w:right w:val="none" w:sz="0" w:space="0" w:color="auto"/>
          </w:divBdr>
        </w:div>
        <w:div w:id="98649574">
          <w:marLeft w:val="480"/>
          <w:marRight w:val="0"/>
          <w:marTop w:val="0"/>
          <w:marBottom w:val="0"/>
          <w:divBdr>
            <w:top w:val="none" w:sz="0" w:space="0" w:color="auto"/>
            <w:left w:val="none" w:sz="0" w:space="0" w:color="auto"/>
            <w:bottom w:val="none" w:sz="0" w:space="0" w:color="auto"/>
            <w:right w:val="none" w:sz="0" w:space="0" w:color="auto"/>
          </w:divBdr>
        </w:div>
        <w:div w:id="114443155">
          <w:marLeft w:val="480"/>
          <w:marRight w:val="0"/>
          <w:marTop w:val="0"/>
          <w:marBottom w:val="0"/>
          <w:divBdr>
            <w:top w:val="none" w:sz="0" w:space="0" w:color="auto"/>
            <w:left w:val="none" w:sz="0" w:space="0" w:color="auto"/>
            <w:bottom w:val="none" w:sz="0" w:space="0" w:color="auto"/>
            <w:right w:val="none" w:sz="0" w:space="0" w:color="auto"/>
          </w:divBdr>
        </w:div>
        <w:div w:id="138041793">
          <w:marLeft w:val="480"/>
          <w:marRight w:val="0"/>
          <w:marTop w:val="0"/>
          <w:marBottom w:val="0"/>
          <w:divBdr>
            <w:top w:val="none" w:sz="0" w:space="0" w:color="auto"/>
            <w:left w:val="none" w:sz="0" w:space="0" w:color="auto"/>
            <w:bottom w:val="none" w:sz="0" w:space="0" w:color="auto"/>
            <w:right w:val="none" w:sz="0" w:space="0" w:color="auto"/>
          </w:divBdr>
        </w:div>
        <w:div w:id="214203341">
          <w:marLeft w:val="480"/>
          <w:marRight w:val="0"/>
          <w:marTop w:val="0"/>
          <w:marBottom w:val="0"/>
          <w:divBdr>
            <w:top w:val="none" w:sz="0" w:space="0" w:color="auto"/>
            <w:left w:val="none" w:sz="0" w:space="0" w:color="auto"/>
            <w:bottom w:val="none" w:sz="0" w:space="0" w:color="auto"/>
            <w:right w:val="none" w:sz="0" w:space="0" w:color="auto"/>
          </w:divBdr>
        </w:div>
        <w:div w:id="217977945">
          <w:marLeft w:val="480"/>
          <w:marRight w:val="0"/>
          <w:marTop w:val="0"/>
          <w:marBottom w:val="0"/>
          <w:divBdr>
            <w:top w:val="none" w:sz="0" w:space="0" w:color="auto"/>
            <w:left w:val="none" w:sz="0" w:space="0" w:color="auto"/>
            <w:bottom w:val="none" w:sz="0" w:space="0" w:color="auto"/>
            <w:right w:val="none" w:sz="0" w:space="0" w:color="auto"/>
          </w:divBdr>
        </w:div>
        <w:div w:id="231626366">
          <w:marLeft w:val="480"/>
          <w:marRight w:val="0"/>
          <w:marTop w:val="0"/>
          <w:marBottom w:val="0"/>
          <w:divBdr>
            <w:top w:val="none" w:sz="0" w:space="0" w:color="auto"/>
            <w:left w:val="none" w:sz="0" w:space="0" w:color="auto"/>
            <w:bottom w:val="none" w:sz="0" w:space="0" w:color="auto"/>
            <w:right w:val="none" w:sz="0" w:space="0" w:color="auto"/>
          </w:divBdr>
        </w:div>
        <w:div w:id="355431228">
          <w:marLeft w:val="480"/>
          <w:marRight w:val="0"/>
          <w:marTop w:val="0"/>
          <w:marBottom w:val="0"/>
          <w:divBdr>
            <w:top w:val="none" w:sz="0" w:space="0" w:color="auto"/>
            <w:left w:val="none" w:sz="0" w:space="0" w:color="auto"/>
            <w:bottom w:val="none" w:sz="0" w:space="0" w:color="auto"/>
            <w:right w:val="none" w:sz="0" w:space="0" w:color="auto"/>
          </w:divBdr>
        </w:div>
        <w:div w:id="364257614">
          <w:marLeft w:val="480"/>
          <w:marRight w:val="0"/>
          <w:marTop w:val="0"/>
          <w:marBottom w:val="0"/>
          <w:divBdr>
            <w:top w:val="none" w:sz="0" w:space="0" w:color="auto"/>
            <w:left w:val="none" w:sz="0" w:space="0" w:color="auto"/>
            <w:bottom w:val="none" w:sz="0" w:space="0" w:color="auto"/>
            <w:right w:val="none" w:sz="0" w:space="0" w:color="auto"/>
          </w:divBdr>
        </w:div>
        <w:div w:id="366881514">
          <w:marLeft w:val="480"/>
          <w:marRight w:val="0"/>
          <w:marTop w:val="0"/>
          <w:marBottom w:val="0"/>
          <w:divBdr>
            <w:top w:val="none" w:sz="0" w:space="0" w:color="auto"/>
            <w:left w:val="none" w:sz="0" w:space="0" w:color="auto"/>
            <w:bottom w:val="none" w:sz="0" w:space="0" w:color="auto"/>
            <w:right w:val="none" w:sz="0" w:space="0" w:color="auto"/>
          </w:divBdr>
        </w:div>
        <w:div w:id="377975703">
          <w:marLeft w:val="480"/>
          <w:marRight w:val="0"/>
          <w:marTop w:val="0"/>
          <w:marBottom w:val="0"/>
          <w:divBdr>
            <w:top w:val="none" w:sz="0" w:space="0" w:color="auto"/>
            <w:left w:val="none" w:sz="0" w:space="0" w:color="auto"/>
            <w:bottom w:val="none" w:sz="0" w:space="0" w:color="auto"/>
            <w:right w:val="none" w:sz="0" w:space="0" w:color="auto"/>
          </w:divBdr>
        </w:div>
        <w:div w:id="383215697">
          <w:marLeft w:val="480"/>
          <w:marRight w:val="0"/>
          <w:marTop w:val="0"/>
          <w:marBottom w:val="0"/>
          <w:divBdr>
            <w:top w:val="none" w:sz="0" w:space="0" w:color="auto"/>
            <w:left w:val="none" w:sz="0" w:space="0" w:color="auto"/>
            <w:bottom w:val="none" w:sz="0" w:space="0" w:color="auto"/>
            <w:right w:val="none" w:sz="0" w:space="0" w:color="auto"/>
          </w:divBdr>
        </w:div>
        <w:div w:id="396127134">
          <w:marLeft w:val="480"/>
          <w:marRight w:val="0"/>
          <w:marTop w:val="0"/>
          <w:marBottom w:val="0"/>
          <w:divBdr>
            <w:top w:val="none" w:sz="0" w:space="0" w:color="auto"/>
            <w:left w:val="none" w:sz="0" w:space="0" w:color="auto"/>
            <w:bottom w:val="none" w:sz="0" w:space="0" w:color="auto"/>
            <w:right w:val="none" w:sz="0" w:space="0" w:color="auto"/>
          </w:divBdr>
        </w:div>
        <w:div w:id="399867861">
          <w:marLeft w:val="480"/>
          <w:marRight w:val="0"/>
          <w:marTop w:val="0"/>
          <w:marBottom w:val="0"/>
          <w:divBdr>
            <w:top w:val="none" w:sz="0" w:space="0" w:color="auto"/>
            <w:left w:val="none" w:sz="0" w:space="0" w:color="auto"/>
            <w:bottom w:val="none" w:sz="0" w:space="0" w:color="auto"/>
            <w:right w:val="none" w:sz="0" w:space="0" w:color="auto"/>
          </w:divBdr>
        </w:div>
        <w:div w:id="407964995">
          <w:marLeft w:val="480"/>
          <w:marRight w:val="0"/>
          <w:marTop w:val="0"/>
          <w:marBottom w:val="0"/>
          <w:divBdr>
            <w:top w:val="none" w:sz="0" w:space="0" w:color="auto"/>
            <w:left w:val="none" w:sz="0" w:space="0" w:color="auto"/>
            <w:bottom w:val="none" w:sz="0" w:space="0" w:color="auto"/>
            <w:right w:val="none" w:sz="0" w:space="0" w:color="auto"/>
          </w:divBdr>
        </w:div>
        <w:div w:id="410583145">
          <w:marLeft w:val="480"/>
          <w:marRight w:val="0"/>
          <w:marTop w:val="0"/>
          <w:marBottom w:val="0"/>
          <w:divBdr>
            <w:top w:val="none" w:sz="0" w:space="0" w:color="auto"/>
            <w:left w:val="none" w:sz="0" w:space="0" w:color="auto"/>
            <w:bottom w:val="none" w:sz="0" w:space="0" w:color="auto"/>
            <w:right w:val="none" w:sz="0" w:space="0" w:color="auto"/>
          </w:divBdr>
        </w:div>
        <w:div w:id="418134273">
          <w:marLeft w:val="480"/>
          <w:marRight w:val="0"/>
          <w:marTop w:val="0"/>
          <w:marBottom w:val="0"/>
          <w:divBdr>
            <w:top w:val="none" w:sz="0" w:space="0" w:color="auto"/>
            <w:left w:val="none" w:sz="0" w:space="0" w:color="auto"/>
            <w:bottom w:val="none" w:sz="0" w:space="0" w:color="auto"/>
            <w:right w:val="none" w:sz="0" w:space="0" w:color="auto"/>
          </w:divBdr>
        </w:div>
        <w:div w:id="441413748">
          <w:marLeft w:val="480"/>
          <w:marRight w:val="0"/>
          <w:marTop w:val="0"/>
          <w:marBottom w:val="0"/>
          <w:divBdr>
            <w:top w:val="none" w:sz="0" w:space="0" w:color="auto"/>
            <w:left w:val="none" w:sz="0" w:space="0" w:color="auto"/>
            <w:bottom w:val="none" w:sz="0" w:space="0" w:color="auto"/>
            <w:right w:val="none" w:sz="0" w:space="0" w:color="auto"/>
          </w:divBdr>
        </w:div>
        <w:div w:id="457724688">
          <w:marLeft w:val="480"/>
          <w:marRight w:val="0"/>
          <w:marTop w:val="0"/>
          <w:marBottom w:val="0"/>
          <w:divBdr>
            <w:top w:val="none" w:sz="0" w:space="0" w:color="auto"/>
            <w:left w:val="none" w:sz="0" w:space="0" w:color="auto"/>
            <w:bottom w:val="none" w:sz="0" w:space="0" w:color="auto"/>
            <w:right w:val="none" w:sz="0" w:space="0" w:color="auto"/>
          </w:divBdr>
        </w:div>
        <w:div w:id="530265965">
          <w:marLeft w:val="480"/>
          <w:marRight w:val="0"/>
          <w:marTop w:val="0"/>
          <w:marBottom w:val="0"/>
          <w:divBdr>
            <w:top w:val="none" w:sz="0" w:space="0" w:color="auto"/>
            <w:left w:val="none" w:sz="0" w:space="0" w:color="auto"/>
            <w:bottom w:val="none" w:sz="0" w:space="0" w:color="auto"/>
            <w:right w:val="none" w:sz="0" w:space="0" w:color="auto"/>
          </w:divBdr>
        </w:div>
        <w:div w:id="532571979">
          <w:marLeft w:val="480"/>
          <w:marRight w:val="0"/>
          <w:marTop w:val="0"/>
          <w:marBottom w:val="0"/>
          <w:divBdr>
            <w:top w:val="none" w:sz="0" w:space="0" w:color="auto"/>
            <w:left w:val="none" w:sz="0" w:space="0" w:color="auto"/>
            <w:bottom w:val="none" w:sz="0" w:space="0" w:color="auto"/>
            <w:right w:val="none" w:sz="0" w:space="0" w:color="auto"/>
          </w:divBdr>
        </w:div>
        <w:div w:id="551968761">
          <w:marLeft w:val="480"/>
          <w:marRight w:val="0"/>
          <w:marTop w:val="0"/>
          <w:marBottom w:val="0"/>
          <w:divBdr>
            <w:top w:val="none" w:sz="0" w:space="0" w:color="auto"/>
            <w:left w:val="none" w:sz="0" w:space="0" w:color="auto"/>
            <w:bottom w:val="none" w:sz="0" w:space="0" w:color="auto"/>
            <w:right w:val="none" w:sz="0" w:space="0" w:color="auto"/>
          </w:divBdr>
        </w:div>
        <w:div w:id="569999200">
          <w:marLeft w:val="480"/>
          <w:marRight w:val="0"/>
          <w:marTop w:val="0"/>
          <w:marBottom w:val="0"/>
          <w:divBdr>
            <w:top w:val="none" w:sz="0" w:space="0" w:color="auto"/>
            <w:left w:val="none" w:sz="0" w:space="0" w:color="auto"/>
            <w:bottom w:val="none" w:sz="0" w:space="0" w:color="auto"/>
            <w:right w:val="none" w:sz="0" w:space="0" w:color="auto"/>
          </w:divBdr>
        </w:div>
        <w:div w:id="628899246">
          <w:marLeft w:val="480"/>
          <w:marRight w:val="0"/>
          <w:marTop w:val="0"/>
          <w:marBottom w:val="0"/>
          <w:divBdr>
            <w:top w:val="none" w:sz="0" w:space="0" w:color="auto"/>
            <w:left w:val="none" w:sz="0" w:space="0" w:color="auto"/>
            <w:bottom w:val="none" w:sz="0" w:space="0" w:color="auto"/>
            <w:right w:val="none" w:sz="0" w:space="0" w:color="auto"/>
          </w:divBdr>
        </w:div>
        <w:div w:id="637146270">
          <w:marLeft w:val="480"/>
          <w:marRight w:val="0"/>
          <w:marTop w:val="0"/>
          <w:marBottom w:val="0"/>
          <w:divBdr>
            <w:top w:val="none" w:sz="0" w:space="0" w:color="auto"/>
            <w:left w:val="none" w:sz="0" w:space="0" w:color="auto"/>
            <w:bottom w:val="none" w:sz="0" w:space="0" w:color="auto"/>
            <w:right w:val="none" w:sz="0" w:space="0" w:color="auto"/>
          </w:divBdr>
        </w:div>
        <w:div w:id="681394824">
          <w:marLeft w:val="480"/>
          <w:marRight w:val="0"/>
          <w:marTop w:val="0"/>
          <w:marBottom w:val="0"/>
          <w:divBdr>
            <w:top w:val="none" w:sz="0" w:space="0" w:color="auto"/>
            <w:left w:val="none" w:sz="0" w:space="0" w:color="auto"/>
            <w:bottom w:val="none" w:sz="0" w:space="0" w:color="auto"/>
            <w:right w:val="none" w:sz="0" w:space="0" w:color="auto"/>
          </w:divBdr>
        </w:div>
        <w:div w:id="700011618">
          <w:marLeft w:val="480"/>
          <w:marRight w:val="0"/>
          <w:marTop w:val="0"/>
          <w:marBottom w:val="0"/>
          <w:divBdr>
            <w:top w:val="none" w:sz="0" w:space="0" w:color="auto"/>
            <w:left w:val="none" w:sz="0" w:space="0" w:color="auto"/>
            <w:bottom w:val="none" w:sz="0" w:space="0" w:color="auto"/>
            <w:right w:val="none" w:sz="0" w:space="0" w:color="auto"/>
          </w:divBdr>
        </w:div>
        <w:div w:id="722142410">
          <w:marLeft w:val="480"/>
          <w:marRight w:val="0"/>
          <w:marTop w:val="0"/>
          <w:marBottom w:val="0"/>
          <w:divBdr>
            <w:top w:val="none" w:sz="0" w:space="0" w:color="auto"/>
            <w:left w:val="none" w:sz="0" w:space="0" w:color="auto"/>
            <w:bottom w:val="none" w:sz="0" w:space="0" w:color="auto"/>
            <w:right w:val="none" w:sz="0" w:space="0" w:color="auto"/>
          </w:divBdr>
        </w:div>
        <w:div w:id="724764431">
          <w:marLeft w:val="480"/>
          <w:marRight w:val="0"/>
          <w:marTop w:val="0"/>
          <w:marBottom w:val="0"/>
          <w:divBdr>
            <w:top w:val="none" w:sz="0" w:space="0" w:color="auto"/>
            <w:left w:val="none" w:sz="0" w:space="0" w:color="auto"/>
            <w:bottom w:val="none" w:sz="0" w:space="0" w:color="auto"/>
            <w:right w:val="none" w:sz="0" w:space="0" w:color="auto"/>
          </w:divBdr>
        </w:div>
        <w:div w:id="754784802">
          <w:marLeft w:val="480"/>
          <w:marRight w:val="0"/>
          <w:marTop w:val="0"/>
          <w:marBottom w:val="0"/>
          <w:divBdr>
            <w:top w:val="none" w:sz="0" w:space="0" w:color="auto"/>
            <w:left w:val="none" w:sz="0" w:space="0" w:color="auto"/>
            <w:bottom w:val="none" w:sz="0" w:space="0" w:color="auto"/>
            <w:right w:val="none" w:sz="0" w:space="0" w:color="auto"/>
          </w:divBdr>
        </w:div>
        <w:div w:id="819885583">
          <w:marLeft w:val="480"/>
          <w:marRight w:val="0"/>
          <w:marTop w:val="0"/>
          <w:marBottom w:val="0"/>
          <w:divBdr>
            <w:top w:val="none" w:sz="0" w:space="0" w:color="auto"/>
            <w:left w:val="none" w:sz="0" w:space="0" w:color="auto"/>
            <w:bottom w:val="none" w:sz="0" w:space="0" w:color="auto"/>
            <w:right w:val="none" w:sz="0" w:space="0" w:color="auto"/>
          </w:divBdr>
        </w:div>
        <w:div w:id="832569998">
          <w:marLeft w:val="480"/>
          <w:marRight w:val="0"/>
          <w:marTop w:val="0"/>
          <w:marBottom w:val="0"/>
          <w:divBdr>
            <w:top w:val="none" w:sz="0" w:space="0" w:color="auto"/>
            <w:left w:val="none" w:sz="0" w:space="0" w:color="auto"/>
            <w:bottom w:val="none" w:sz="0" w:space="0" w:color="auto"/>
            <w:right w:val="none" w:sz="0" w:space="0" w:color="auto"/>
          </w:divBdr>
        </w:div>
        <w:div w:id="861628581">
          <w:marLeft w:val="480"/>
          <w:marRight w:val="0"/>
          <w:marTop w:val="0"/>
          <w:marBottom w:val="0"/>
          <w:divBdr>
            <w:top w:val="none" w:sz="0" w:space="0" w:color="auto"/>
            <w:left w:val="none" w:sz="0" w:space="0" w:color="auto"/>
            <w:bottom w:val="none" w:sz="0" w:space="0" w:color="auto"/>
            <w:right w:val="none" w:sz="0" w:space="0" w:color="auto"/>
          </w:divBdr>
        </w:div>
        <w:div w:id="883179277">
          <w:marLeft w:val="480"/>
          <w:marRight w:val="0"/>
          <w:marTop w:val="0"/>
          <w:marBottom w:val="0"/>
          <w:divBdr>
            <w:top w:val="none" w:sz="0" w:space="0" w:color="auto"/>
            <w:left w:val="none" w:sz="0" w:space="0" w:color="auto"/>
            <w:bottom w:val="none" w:sz="0" w:space="0" w:color="auto"/>
            <w:right w:val="none" w:sz="0" w:space="0" w:color="auto"/>
          </w:divBdr>
        </w:div>
        <w:div w:id="885683324">
          <w:marLeft w:val="480"/>
          <w:marRight w:val="0"/>
          <w:marTop w:val="0"/>
          <w:marBottom w:val="0"/>
          <w:divBdr>
            <w:top w:val="none" w:sz="0" w:space="0" w:color="auto"/>
            <w:left w:val="none" w:sz="0" w:space="0" w:color="auto"/>
            <w:bottom w:val="none" w:sz="0" w:space="0" w:color="auto"/>
            <w:right w:val="none" w:sz="0" w:space="0" w:color="auto"/>
          </w:divBdr>
        </w:div>
        <w:div w:id="893586120">
          <w:marLeft w:val="480"/>
          <w:marRight w:val="0"/>
          <w:marTop w:val="0"/>
          <w:marBottom w:val="0"/>
          <w:divBdr>
            <w:top w:val="none" w:sz="0" w:space="0" w:color="auto"/>
            <w:left w:val="none" w:sz="0" w:space="0" w:color="auto"/>
            <w:bottom w:val="none" w:sz="0" w:space="0" w:color="auto"/>
            <w:right w:val="none" w:sz="0" w:space="0" w:color="auto"/>
          </w:divBdr>
        </w:div>
        <w:div w:id="918250216">
          <w:marLeft w:val="480"/>
          <w:marRight w:val="0"/>
          <w:marTop w:val="0"/>
          <w:marBottom w:val="0"/>
          <w:divBdr>
            <w:top w:val="none" w:sz="0" w:space="0" w:color="auto"/>
            <w:left w:val="none" w:sz="0" w:space="0" w:color="auto"/>
            <w:bottom w:val="none" w:sz="0" w:space="0" w:color="auto"/>
            <w:right w:val="none" w:sz="0" w:space="0" w:color="auto"/>
          </w:divBdr>
        </w:div>
        <w:div w:id="933633904">
          <w:marLeft w:val="480"/>
          <w:marRight w:val="0"/>
          <w:marTop w:val="0"/>
          <w:marBottom w:val="0"/>
          <w:divBdr>
            <w:top w:val="none" w:sz="0" w:space="0" w:color="auto"/>
            <w:left w:val="none" w:sz="0" w:space="0" w:color="auto"/>
            <w:bottom w:val="none" w:sz="0" w:space="0" w:color="auto"/>
            <w:right w:val="none" w:sz="0" w:space="0" w:color="auto"/>
          </w:divBdr>
        </w:div>
        <w:div w:id="949363667">
          <w:marLeft w:val="480"/>
          <w:marRight w:val="0"/>
          <w:marTop w:val="0"/>
          <w:marBottom w:val="0"/>
          <w:divBdr>
            <w:top w:val="none" w:sz="0" w:space="0" w:color="auto"/>
            <w:left w:val="none" w:sz="0" w:space="0" w:color="auto"/>
            <w:bottom w:val="none" w:sz="0" w:space="0" w:color="auto"/>
            <w:right w:val="none" w:sz="0" w:space="0" w:color="auto"/>
          </w:divBdr>
        </w:div>
        <w:div w:id="1019158365">
          <w:marLeft w:val="480"/>
          <w:marRight w:val="0"/>
          <w:marTop w:val="0"/>
          <w:marBottom w:val="0"/>
          <w:divBdr>
            <w:top w:val="none" w:sz="0" w:space="0" w:color="auto"/>
            <w:left w:val="none" w:sz="0" w:space="0" w:color="auto"/>
            <w:bottom w:val="none" w:sz="0" w:space="0" w:color="auto"/>
            <w:right w:val="none" w:sz="0" w:space="0" w:color="auto"/>
          </w:divBdr>
        </w:div>
        <w:div w:id="1040865497">
          <w:marLeft w:val="480"/>
          <w:marRight w:val="0"/>
          <w:marTop w:val="0"/>
          <w:marBottom w:val="0"/>
          <w:divBdr>
            <w:top w:val="none" w:sz="0" w:space="0" w:color="auto"/>
            <w:left w:val="none" w:sz="0" w:space="0" w:color="auto"/>
            <w:bottom w:val="none" w:sz="0" w:space="0" w:color="auto"/>
            <w:right w:val="none" w:sz="0" w:space="0" w:color="auto"/>
          </w:divBdr>
        </w:div>
        <w:div w:id="1041247058">
          <w:marLeft w:val="480"/>
          <w:marRight w:val="0"/>
          <w:marTop w:val="0"/>
          <w:marBottom w:val="0"/>
          <w:divBdr>
            <w:top w:val="none" w:sz="0" w:space="0" w:color="auto"/>
            <w:left w:val="none" w:sz="0" w:space="0" w:color="auto"/>
            <w:bottom w:val="none" w:sz="0" w:space="0" w:color="auto"/>
            <w:right w:val="none" w:sz="0" w:space="0" w:color="auto"/>
          </w:divBdr>
        </w:div>
        <w:div w:id="1081021709">
          <w:marLeft w:val="480"/>
          <w:marRight w:val="0"/>
          <w:marTop w:val="0"/>
          <w:marBottom w:val="0"/>
          <w:divBdr>
            <w:top w:val="none" w:sz="0" w:space="0" w:color="auto"/>
            <w:left w:val="none" w:sz="0" w:space="0" w:color="auto"/>
            <w:bottom w:val="none" w:sz="0" w:space="0" w:color="auto"/>
            <w:right w:val="none" w:sz="0" w:space="0" w:color="auto"/>
          </w:divBdr>
        </w:div>
        <w:div w:id="1115489795">
          <w:marLeft w:val="480"/>
          <w:marRight w:val="0"/>
          <w:marTop w:val="0"/>
          <w:marBottom w:val="0"/>
          <w:divBdr>
            <w:top w:val="none" w:sz="0" w:space="0" w:color="auto"/>
            <w:left w:val="none" w:sz="0" w:space="0" w:color="auto"/>
            <w:bottom w:val="none" w:sz="0" w:space="0" w:color="auto"/>
            <w:right w:val="none" w:sz="0" w:space="0" w:color="auto"/>
          </w:divBdr>
        </w:div>
        <w:div w:id="1138761608">
          <w:marLeft w:val="480"/>
          <w:marRight w:val="0"/>
          <w:marTop w:val="0"/>
          <w:marBottom w:val="0"/>
          <w:divBdr>
            <w:top w:val="none" w:sz="0" w:space="0" w:color="auto"/>
            <w:left w:val="none" w:sz="0" w:space="0" w:color="auto"/>
            <w:bottom w:val="none" w:sz="0" w:space="0" w:color="auto"/>
            <w:right w:val="none" w:sz="0" w:space="0" w:color="auto"/>
          </w:divBdr>
        </w:div>
        <w:div w:id="1160731958">
          <w:marLeft w:val="480"/>
          <w:marRight w:val="0"/>
          <w:marTop w:val="0"/>
          <w:marBottom w:val="0"/>
          <w:divBdr>
            <w:top w:val="none" w:sz="0" w:space="0" w:color="auto"/>
            <w:left w:val="none" w:sz="0" w:space="0" w:color="auto"/>
            <w:bottom w:val="none" w:sz="0" w:space="0" w:color="auto"/>
            <w:right w:val="none" w:sz="0" w:space="0" w:color="auto"/>
          </w:divBdr>
        </w:div>
        <w:div w:id="1168448009">
          <w:marLeft w:val="480"/>
          <w:marRight w:val="0"/>
          <w:marTop w:val="0"/>
          <w:marBottom w:val="0"/>
          <w:divBdr>
            <w:top w:val="none" w:sz="0" w:space="0" w:color="auto"/>
            <w:left w:val="none" w:sz="0" w:space="0" w:color="auto"/>
            <w:bottom w:val="none" w:sz="0" w:space="0" w:color="auto"/>
            <w:right w:val="none" w:sz="0" w:space="0" w:color="auto"/>
          </w:divBdr>
        </w:div>
        <w:div w:id="1170296290">
          <w:marLeft w:val="480"/>
          <w:marRight w:val="0"/>
          <w:marTop w:val="0"/>
          <w:marBottom w:val="0"/>
          <w:divBdr>
            <w:top w:val="none" w:sz="0" w:space="0" w:color="auto"/>
            <w:left w:val="none" w:sz="0" w:space="0" w:color="auto"/>
            <w:bottom w:val="none" w:sz="0" w:space="0" w:color="auto"/>
            <w:right w:val="none" w:sz="0" w:space="0" w:color="auto"/>
          </w:divBdr>
        </w:div>
        <w:div w:id="1177159328">
          <w:marLeft w:val="480"/>
          <w:marRight w:val="0"/>
          <w:marTop w:val="0"/>
          <w:marBottom w:val="0"/>
          <w:divBdr>
            <w:top w:val="none" w:sz="0" w:space="0" w:color="auto"/>
            <w:left w:val="none" w:sz="0" w:space="0" w:color="auto"/>
            <w:bottom w:val="none" w:sz="0" w:space="0" w:color="auto"/>
            <w:right w:val="none" w:sz="0" w:space="0" w:color="auto"/>
          </w:divBdr>
        </w:div>
        <w:div w:id="1188523086">
          <w:marLeft w:val="480"/>
          <w:marRight w:val="0"/>
          <w:marTop w:val="0"/>
          <w:marBottom w:val="0"/>
          <w:divBdr>
            <w:top w:val="none" w:sz="0" w:space="0" w:color="auto"/>
            <w:left w:val="none" w:sz="0" w:space="0" w:color="auto"/>
            <w:bottom w:val="none" w:sz="0" w:space="0" w:color="auto"/>
            <w:right w:val="none" w:sz="0" w:space="0" w:color="auto"/>
          </w:divBdr>
        </w:div>
        <w:div w:id="1203178068">
          <w:marLeft w:val="480"/>
          <w:marRight w:val="0"/>
          <w:marTop w:val="0"/>
          <w:marBottom w:val="0"/>
          <w:divBdr>
            <w:top w:val="none" w:sz="0" w:space="0" w:color="auto"/>
            <w:left w:val="none" w:sz="0" w:space="0" w:color="auto"/>
            <w:bottom w:val="none" w:sz="0" w:space="0" w:color="auto"/>
            <w:right w:val="none" w:sz="0" w:space="0" w:color="auto"/>
          </w:divBdr>
        </w:div>
        <w:div w:id="1211574504">
          <w:marLeft w:val="480"/>
          <w:marRight w:val="0"/>
          <w:marTop w:val="0"/>
          <w:marBottom w:val="0"/>
          <w:divBdr>
            <w:top w:val="none" w:sz="0" w:space="0" w:color="auto"/>
            <w:left w:val="none" w:sz="0" w:space="0" w:color="auto"/>
            <w:bottom w:val="none" w:sz="0" w:space="0" w:color="auto"/>
            <w:right w:val="none" w:sz="0" w:space="0" w:color="auto"/>
          </w:divBdr>
        </w:div>
        <w:div w:id="1243177345">
          <w:marLeft w:val="480"/>
          <w:marRight w:val="0"/>
          <w:marTop w:val="0"/>
          <w:marBottom w:val="0"/>
          <w:divBdr>
            <w:top w:val="none" w:sz="0" w:space="0" w:color="auto"/>
            <w:left w:val="none" w:sz="0" w:space="0" w:color="auto"/>
            <w:bottom w:val="none" w:sz="0" w:space="0" w:color="auto"/>
            <w:right w:val="none" w:sz="0" w:space="0" w:color="auto"/>
          </w:divBdr>
        </w:div>
        <w:div w:id="1290282454">
          <w:marLeft w:val="480"/>
          <w:marRight w:val="0"/>
          <w:marTop w:val="0"/>
          <w:marBottom w:val="0"/>
          <w:divBdr>
            <w:top w:val="none" w:sz="0" w:space="0" w:color="auto"/>
            <w:left w:val="none" w:sz="0" w:space="0" w:color="auto"/>
            <w:bottom w:val="none" w:sz="0" w:space="0" w:color="auto"/>
            <w:right w:val="none" w:sz="0" w:space="0" w:color="auto"/>
          </w:divBdr>
        </w:div>
        <w:div w:id="1339499492">
          <w:marLeft w:val="480"/>
          <w:marRight w:val="0"/>
          <w:marTop w:val="0"/>
          <w:marBottom w:val="0"/>
          <w:divBdr>
            <w:top w:val="none" w:sz="0" w:space="0" w:color="auto"/>
            <w:left w:val="none" w:sz="0" w:space="0" w:color="auto"/>
            <w:bottom w:val="none" w:sz="0" w:space="0" w:color="auto"/>
            <w:right w:val="none" w:sz="0" w:space="0" w:color="auto"/>
          </w:divBdr>
        </w:div>
        <w:div w:id="1343626166">
          <w:marLeft w:val="480"/>
          <w:marRight w:val="0"/>
          <w:marTop w:val="0"/>
          <w:marBottom w:val="0"/>
          <w:divBdr>
            <w:top w:val="none" w:sz="0" w:space="0" w:color="auto"/>
            <w:left w:val="none" w:sz="0" w:space="0" w:color="auto"/>
            <w:bottom w:val="none" w:sz="0" w:space="0" w:color="auto"/>
            <w:right w:val="none" w:sz="0" w:space="0" w:color="auto"/>
          </w:divBdr>
        </w:div>
        <w:div w:id="1355156378">
          <w:marLeft w:val="480"/>
          <w:marRight w:val="0"/>
          <w:marTop w:val="0"/>
          <w:marBottom w:val="0"/>
          <w:divBdr>
            <w:top w:val="none" w:sz="0" w:space="0" w:color="auto"/>
            <w:left w:val="none" w:sz="0" w:space="0" w:color="auto"/>
            <w:bottom w:val="none" w:sz="0" w:space="0" w:color="auto"/>
            <w:right w:val="none" w:sz="0" w:space="0" w:color="auto"/>
          </w:divBdr>
        </w:div>
        <w:div w:id="1368867476">
          <w:marLeft w:val="480"/>
          <w:marRight w:val="0"/>
          <w:marTop w:val="0"/>
          <w:marBottom w:val="0"/>
          <w:divBdr>
            <w:top w:val="none" w:sz="0" w:space="0" w:color="auto"/>
            <w:left w:val="none" w:sz="0" w:space="0" w:color="auto"/>
            <w:bottom w:val="none" w:sz="0" w:space="0" w:color="auto"/>
            <w:right w:val="none" w:sz="0" w:space="0" w:color="auto"/>
          </w:divBdr>
        </w:div>
        <w:div w:id="1398548576">
          <w:marLeft w:val="480"/>
          <w:marRight w:val="0"/>
          <w:marTop w:val="0"/>
          <w:marBottom w:val="0"/>
          <w:divBdr>
            <w:top w:val="none" w:sz="0" w:space="0" w:color="auto"/>
            <w:left w:val="none" w:sz="0" w:space="0" w:color="auto"/>
            <w:bottom w:val="none" w:sz="0" w:space="0" w:color="auto"/>
            <w:right w:val="none" w:sz="0" w:space="0" w:color="auto"/>
          </w:divBdr>
        </w:div>
        <w:div w:id="1407144961">
          <w:marLeft w:val="480"/>
          <w:marRight w:val="0"/>
          <w:marTop w:val="0"/>
          <w:marBottom w:val="0"/>
          <w:divBdr>
            <w:top w:val="none" w:sz="0" w:space="0" w:color="auto"/>
            <w:left w:val="none" w:sz="0" w:space="0" w:color="auto"/>
            <w:bottom w:val="none" w:sz="0" w:space="0" w:color="auto"/>
            <w:right w:val="none" w:sz="0" w:space="0" w:color="auto"/>
          </w:divBdr>
        </w:div>
        <w:div w:id="1419332429">
          <w:marLeft w:val="480"/>
          <w:marRight w:val="0"/>
          <w:marTop w:val="0"/>
          <w:marBottom w:val="0"/>
          <w:divBdr>
            <w:top w:val="none" w:sz="0" w:space="0" w:color="auto"/>
            <w:left w:val="none" w:sz="0" w:space="0" w:color="auto"/>
            <w:bottom w:val="none" w:sz="0" w:space="0" w:color="auto"/>
            <w:right w:val="none" w:sz="0" w:space="0" w:color="auto"/>
          </w:divBdr>
        </w:div>
        <w:div w:id="1419860739">
          <w:marLeft w:val="480"/>
          <w:marRight w:val="0"/>
          <w:marTop w:val="0"/>
          <w:marBottom w:val="0"/>
          <w:divBdr>
            <w:top w:val="none" w:sz="0" w:space="0" w:color="auto"/>
            <w:left w:val="none" w:sz="0" w:space="0" w:color="auto"/>
            <w:bottom w:val="none" w:sz="0" w:space="0" w:color="auto"/>
            <w:right w:val="none" w:sz="0" w:space="0" w:color="auto"/>
          </w:divBdr>
        </w:div>
        <w:div w:id="1463183410">
          <w:marLeft w:val="480"/>
          <w:marRight w:val="0"/>
          <w:marTop w:val="0"/>
          <w:marBottom w:val="0"/>
          <w:divBdr>
            <w:top w:val="none" w:sz="0" w:space="0" w:color="auto"/>
            <w:left w:val="none" w:sz="0" w:space="0" w:color="auto"/>
            <w:bottom w:val="none" w:sz="0" w:space="0" w:color="auto"/>
            <w:right w:val="none" w:sz="0" w:space="0" w:color="auto"/>
          </w:divBdr>
        </w:div>
        <w:div w:id="1498496108">
          <w:marLeft w:val="480"/>
          <w:marRight w:val="0"/>
          <w:marTop w:val="0"/>
          <w:marBottom w:val="0"/>
          <w:divBdr>
            <w:top w:val="none" w:sz="0" w:space="0" w:color="auto"/>
            <w:left w:val="none" w:sz="0" w:space="0" w:color="auto"/>
            <w:bottom w:val="none" w:sz="0" w:space="0" w:color="auto"/>
            <w:right w:val="none" w:sz="0" w:space="0" w:color="auto"/>
          </w:divBdr>
        </w:div>
        <w:div w:id="1534802624">
          <w:marLeft w:val="480"/>
          <w:marRight w:val="0"/>
          <w:marTop w:val="0"/>
          <w:marBottom w:val="0"/>
          <w:divBdr>
            <w:top w:val="none" w:sz="0" w:space="0" w:color="auto"/>
            <w:left w:val="none" w:sz="0" w:space="0" w:color="auto"/>
            <w:bottom w:val="none" w:sz="0" w:space="0" w:color="auto"/>
            <w:right w:val="none" w:sz="0" w:space="0" w:color="auto"/>
          </w:divBdr>
        </w:div>
        <w:div w:id="1571889269">
          <w:marLeft w:val="480"/>
          <w:marRight w:val="0"/>
          <w:marTop w:val="0"/>
          <w:marBottom w:val="0"/>
          <w:divBdr>
            <w:top w:val="none" w:sz="0" w:space="0" w:color="auto"/>
            <w:left w:val="none" w:sz="0" w:space="0" w:color="auto"/>
            <w:bottom w:val="none" w:sz="0" w:space="0" w:color="auto"/>
            <w:right w:val="none" w:sz="0" w:space="0" w:color="auto"/>
          </w:divBdr>
        </w:div>
        <w:div w:id="1611889610">
          <w:marLeft w:val="480"/>
          <w:marRight w:val="0"/>
          <w:marTop w:val="0"/>
          <w:marBottom w:val="0"/>
          <w:divBdr>
            <w:top w:val="none" w:sz="0" w:space="0" w:color="auto"/>
            <w:left w:val="none" w:sz="0" w:space="0" w:color="auto"/>
            <w:bottom w:val="none" w:sz="0" w:space="0" w:color="auto"/>
            <w:right w:val="none" w:sz="0" w:space="0" w:color="auto"/>
          </w:divBdr>
        </w:div>
        <w:div w:id="1652294535">
          <w:marLeft w:val="480"/>
          <w:marRight w:val="0"/>
          <w:marTop w:val="0"/>
          <w:marBottom w:val="0"/>
          <w:divBdr>
            <w:top w:val="none" w:sz="0" w:space="0" w:color="auto"/>
            <w:left w:val="none" w:sz="0" w:space="0" w:color="auto"/>
            <w:bottom w:val="none" w:sz="0" w:space="0" w:color="auto"/>
            <w:right w:val="none" w:sz="0" w:space="0" w:color="auto"/>
          </w:divBdr>
        </w:div>
        <w:div w:id="1672565872">
          <w:marLeft w:val="480"/>
          <w:marRight w:val="0"/>
          <w:marTop w:val="0"/>
          <w:marBottom w:val="0"/>
          <w:divBdr>
            <w:top w:val="none" w:sz="0" w:space="0" w:color="auto"/>
            <w:left w:val="none" w:sz="0" w:space="0" w:color="auto"/>
            <w:bottom w:val="none" w:sz="0" w:space="0" w:color="auto"/>
            <w:right w:val="none" w:sz="0" w:space="0" w:color="auto"/>
          </w:divBdr>
        </w:div>
        <w:div w:id="1683893180">
          <w:marLeft w:val="480"/>
          <w:marRight w:val="0"/>
          <w:marTop w:val="0"/>
          <w:marBottom w:val="0"/>
          <w:divBdr>
            <w:top w:val="none" w:sz="0" w:space="0" w:color="auto"/>
            <w:left w:val="none" w:sz="0" w:space="0" w:color="auto"/>
            <w:bottom w:val="none" w:sz="0" w:space="0" w:color="auto"/>
            <w:right w:val="none" w:sz="0" w:space="0" w:color="auto"/>
          </w:divBdr>
        </w:div>
        <w:div w:id="1688212499">
          <w:marLeft w:val="480"/>
          <w:marRight w:val="0"/>
          <w:marTop w:val="0"/>
          <w:marBottom w:val="0"/>
          <w:divBdr>
            <w:top w:val="none" w:sz="0" w:space="0" w:color="auto"/>
            <w:left w:val="none" w:sz="0" w:space="0" w:color="auto"/>
            <w:bottom w:val="none" w:sz="0" w:space="0" w:color="auto"/>
            <w:right w:val="none" w:sz="0" w:space="0" w:color="auto"/>
          </w:divBdr>
        </w:div>
        <w:div w:id="1705325649">
          <w:marLeft w:val="480"/>
          <w:marRight w:val="0"/>
          <w:marTop w:val="0"/>
          <w:marBottom w:val="0"/>
          <w:divBdr>
            <w:top w:val="none" w:sz="0" w:space="0" w:color="auto"/>
            <w:left w:val="none" w:sz="0" w:space="0" w:color="auto"/>
            <w:bottom w:val="none" w:sz="0" w:space="0" w:color="auto"/>
            <w:right w:val="none" w:sz="0" w:space="0" w:color="auto"/>
          </w:divBdr>
        </w:div>
        <w:div w:id="1710521685">
          <w:marLeft w:val="480"/>
          <w:marRight w:val="0"/>
          <w:marTop w:val="0"/>
          <w:marBottom w:val="0"/>
          <w:divBdr>
            <w:top w:val="none" w:sz="0" w:space="0" w:color="auto"/>
            <w:left w:val="none" w:sz="0" w:space="0" w:color="auto"/>
            <w:bottom w:val="none" w:sz="0" w:space="0" w:color="auto"/>
            <w:right w:val="none" w:sz="0" w:space="0" w:color="auto"/>
          </w:divBdr>
        </w:div>
        <w:div w:id="1742287931">
          <w:marLeft w:val="480"/>
          <w:marRight w:val="0"/>
          <w:marTop w:val="0"/>
          <w:marBottom w:val="0"/>
          <w:divBdr>
            <w:top w:val="none" w:sz="0" w:space="0" w:color="auto"/>
            <w:left w:val="none" w:sz="0" w:space="0" w:color="auto"/>
            <w:bottom w:val="none" w:sz="0" w:space="0" w:color="auto"/>
            <w:right w:val="none" w:sz="0" w:space="0" w:color="auto"/>
          </w:divBdr>
        </w:div>
        <w:div w:id="1744523141">
          <w:marLeft w:val="480"/>
          <w:marRight w:val="0"/>
          <w:marTop w:val="0"/>
          <w:marBottom w:val="0"/>
          <w:divBdr>
            <w:top w:val="none" w:sz="0" w:space="0" w:color="auto"/>
            <w:left w:val="none" w:sz="0" w:space="0" w:color="auto"/>
            <w:bottom w:val="none" w:sz="0" w:space="0" w:color="auto"/>
            <w:right w:val="none" w:sz="0" w:space="0" w:color="auto"/>
          </w:divBdr>
        </w:div>
        <w:div w:id="1745489240">
          <w:marLeft w:val="480"/>
          <w:marRight w:val="0"/>
          <w:marTop w:val="0"/>
          <w:marBottom w:val="0"/>
          <w:divBdr>
            <w:top w:val="none" w:sz="0" w:space="0" w:color="auto"/>
            <w:left w:val="none" w:sz="0" w:space="0" w:color="auto"/>
            <w:bottom w:val="none" w:sz="0" w:space="0" w:color="auto"/>
            <w:right w:val="none" w:sz="0" w:space="0" w:color="auto"/>
          </w:divBdr>
        </w:div>
        <w:div w:id="1790857197">
          <w:marLeft w:val="480"/>
          <w:marRight w:val="0"/>
          <w:marTop w:val="0"/>
          <w:marBottom w:val="0"/>
          <w:divBdr>
            <w:top w:val="none" w:sz="0" w:space="0" w:color="auto"/>
            <w:left w:val="none" w:sz="0" w:space="0" w:color="auto"/>
            <w:bottom w:val="none" w:sz="0" w:space="0" w:color="auto"/>
            <w:right w:val="none" w:sz="0" w:space="0" w:color="auto"/>
          </w:divBdr>
        </w:div>
        <w:div w:id="1822379307">
          <w:marLeft w:val="480"/>
          <w:marRight w:val="0"/>
          <w:marTop w:val="0"/>
          <w:marBottom w:val="0"/>
          <w:divBdr>
            <w:top w:val="none" w:sz="0" w:space="0" w:color="auto"/>
            <w:left w:val="none" w:sz="0" w:space="0" w:color="auto"/>
            <w:bottom w:val="none" w:sz="0" w:space="0" w:color="auto"/>
            <w:right w:val="none" w:sz="0" w:space="0" w:color="auto"/>
          </w:divBdr>
        </w:div>
      </w:divsChild>
    </w:div>
    <w:div w:id="98529763">
      <w:marLeft w:val="480"/>
      <w:marRight w:val="0"/>
      <w:marTop w:val="0"/>
      <w:marBottom w:val="0"/>
      <w:divBdr>
        <w:top w:val="none" w:sz="0" w:space="0" w:color="auto"/>
        <w:left w:val="none" w:sz="0" w:space="0" w:color="auto"/>
        <w:bottom w:val="none" w:sz="0" w:space="0" w:color="auto"/>
        <w:right w:val="none" w:sz="0" w:space="0" w:color="auto"/>
      </w:divBdr>
    </w:div>
    <w:div w:id="98575430">
      <w:marLeft w:val="480"/>
      <w:marRight w:val="0"/>
      <w:marTop w:val="0"/>
      <w:marBottom w:val="0"/>
      <w:divBdr>
        <w:top w:val="none" w:sz="0" w:space="0" w:color="auto"/>
        <w:left w:val="none" w:sz="0" w:space="0" w:color="auto"/>
        <w:bottom w:val="none" w:sz="0" w:space="0" w:color="auto"/>
        <w:right w:val="none" w:sz="0" w:space="0" w:color="auto"/>
      </w:divBdr>
    </w:div>
    <w:div w:id="98842127">
      <w:marLeft w:val="480"/>
      <w:marRight w:val="0"/>
      <w:marTop w:val="0"/>
      <w:marBottom w:val="0"/>
      <w:divBdr>
        <w:top w:val="none" w:sz="0" w:space="0" w:color="auto"/>
        <w:left w:val="none" w:sz="0" w:space="0" w:color="auto"/>
        <w:bottom w:val="none" w:sz="0" w:space="0" w:color="auto"/>
        <w:right w:val="none" w:sz="0" w:space="0" w:color="auto"/>
      </w:divBdr>
    </w:div>
    <w:div w:id="99224043">
      <w:marLeft w:val="480"/>
      <w:marRight w:val="0"/>
      <w:marTop w:val="0"/>
      <w:marBottom w:val="0"/>
      <w:divBdr>
        <w:top w:val="none" w:sz="0" w:space="0" w:color="auto"/>
        <w:left w:val="none" w:sz="0" w:space="0" w:color="auto"/>
        <w:bottom w:val="none" w:sz="0" w:space="0" w:color="auto"/>
        <w:right w:val="none" w:sz="0" w:space="0" w:color="auto"/>
      </w:divBdr>
    </w:div>
    <w:div w:id="99495604">
      <w:marLeft w:val="480"/>
      <w:marRight w:val="0"/>
      <w:marTop w:val="0"/>
      <w:marBottom w:val="0"/>
      <w:divBdr>
        <w:top w:val="none" w:sz="0" w:space="0" w:color="auto"/>
        <w:left w:val="none" w:sz="0" w:space="0" w:color="auto"/>
        <w:bottom w:val="none" w:sz="0" w:space="0" w:color="auto"/>
        <w:right w:val="none" w:sz="0" w:space="0" w:color="auto"/>
      </w:divBdr>
    </w:div>
    <w:div w:id="99498804">
      <w:marLeft w:val="480"/>
      <w:marRight w:val="0"/>
      <w:marTop w:val="0"/>
      <w:marBottom w:val="0"/>
      <w:divBdr>
        <w:top w:val="none" w:sz="0" w:space="0" w:color="auto"/>
        <w:left w:val="none" w:sz="0" w:space="0" w:color="auto"/>
        <w:bottom w:val="none" w:sz="0" w:space="0" w:color="auto"/>
        <w:right w:val="none" w:sz="0" w:space="0" w:color="auto"/>
      </w:divBdr>
    </w:div>
    <w:div w:id="99499254">
      <w:marLeft w:val="480"/>
      <w:marRight w:val="0"/>
      <w:marTop w:val="0"/>
      <w:marBottom w:val="0"/>
      <w:divBdr>
        <w:top w:val="none" w:sz="0" w:space="0" w:color="auto"/>
        <w:left w:val="none" w:sz="0" w:space="0" w:color="auto"/>
        <w:bottom w:val="none" w:sz="0" w:space="0" w:color="auto"/>
        <w:right w:val="none" w:sz="0" w:space="0" w:color="auto"/>
      </w:divBdr>
    </w:div>
    <w:div w:id="99616038">
      <w:bodyDiv w:val="1"/>
      <w:marLeft w:val="0"/>
      <w:marRight w:val="0"/>
      <w:marTop w:val="0"/>
      <w:marBottom w:val="0"/>
      <w:divBdr>
        <w:top w:val="none" w:sz="0" w:space="0" w:color="auto"/>
        <w:left w:val="none" w:sz="0" w:space="0" w:color="auto"/>
        <w:bottom w:val="none" w:sz="0" w:space="0" w:color="auto"/>
        <w:right w:val="none" w:sz="0" w:space="0" w:color="auto"/>
      </w:divBdr>
    </w:div>
    <w:div w:id="99761723">
      <w:marLeft w:val="480"/>
      <w:marRight w:val="0"/>
      <w:marTop w:val="0"/>
      <w:marBottom w:val="0"/>
      <w:divBdr>
        <w:top w:val="none" w:sz="0" w:space="0" w:color="auto"/>
        <w:left w:val="none" w:sz="0" w:space="0" w:color="auto"/>
        <w:bottom w:val="none" w:sz="0" w:space="0" w:color="auto"/>
        <w:right w:val="none" w:sz="0" w:space="0" w:color="auto"/>
      </w:divBdr>
    </w:div>
    <w:div w:id="99952615">
      <w:marLeft w:val="480"/>
      <w:marRight w:val="0"/>
      <w:marTop w:val="0"/>
      <w:marBottom w:val="0"/>
      <w:divBdr>
        <w:top w:val="none" w:sz="0" w:space="0" w:color="auto"/>
        <w:left w:val="none" w:sz="0" w:space="0" w:color="auto"/>
        <w:bottom w:val="none" w:sz="0" w:space="0" w:color="auto"/>
        <w:right w:val="none" w:sz="0" w:space="0" w:color="auto"/>
      </w:divBdr>
    </w:div>
    <w:div w:id="100028073">
      <w:marLeft w:val="480"/>
      <w:marRight w:val="0"/>
      <w:marTop w:val="0"/>
      <w:marBottom w:val="0"/>
      <w:divBdr>
        <w:top w:val="none" w:sz="0" w:space="0" w:color="auto"/>
        <w:left w:val="none" w:sz="0" w:space="0" w:color="auto"/>
        <w:bottom w:val="none" w:sz="0" w:space="0" w:color="auto"/>
        <w:right w:val="none" w:sz="0" w:space="0" w:color="auto"/>
      </w:divBdr>
    </w:div>
    <w:div w:id="100076089">
      <w:marLeft w:val="480"/>
      <w:marRight w:val="0"/>
      <w:marTop w:val="0"/>
      <w:marBottom w:val="0"/>
      <w:divBdr>
        <w:top w:val="none" w:sz="0" w:space="0" w:color="auto"/>
        <w:left w:val="none" w:sz="0" w:space="0" w:color="auto"/>
        <w:bottom w:val="none" w:sz="0" w:space="0" w:color="auto"/>
        <w:right w:val="none" w:sz="0" w:space="0" w:color="auto"/>
      </w:divBdr>
    </w:div>
    <w:div w:id="100077607">
      <w:marLeft w:val="480"/>
      <w:marRight w:val="0"/>
      <w:marTop w:val="0"/>
      <w:marBottom w:val="0"/>
      <w:divBdr>
        <w:top w:val="none" w:sz="0" w:space="0" w:color="auto"/>
        <w:left w:val="none" w:sz="0" w:space="0" w:color="auto"/>
        <w:bottom w:val="none" w:sz="0" w:space="0" w:color="auto"/>
        <w:right w:val="none" w:sz="0" w:space="0" w:color="auto"/>
      </w:divBdr>
    </w:div>
    <w:div w:id="100146430">
      <w:marLeft w:val="480"/>
      <w:marRight w:val="0"/>
      <w:marTop w:val="0"/>
      <w:marBottom w:val="0"/>
      <w:divBdr>
        <w:top w:val="none" w:sz="0" w:space="0" w:color="auto"/>
        <w:left w:val="none" w:sz="0" w:space="0" w:color="auto"/>
        <w:bottom w:val="none" w:sz="0" w:space="0" w:color="auto"/>
        <w:right w:val="none" w:sz="0" w:space="0" w:color="auto"/>
      </w:divBdr>
    </w:div>
    <w:div w:id="100147670">
      <w:marLeft w:val="480"/>
      <w:marRight w:val="0"/>
      <w:marTop w:val="0"/>
      <w:marBottom w:val="0"/>
      <w:divBdr>
        <w:top w:val="none" w:sz="0" w:space="0" w:color="auto"/>
        <w:left w:val="none" w:sz="0" w:space="0" w:color="auto"/>
        <w:bottom w:val="none" w:sz="0" w:space="0" w:color="auto"/>
        <w:right w:val="none" w:sz="0" w:space="0" w:color="auto"/>
      </w:divBdr>
    </w:div>
    <w:div w:id="100148651">
      <w:marLeft w:val="480"/>
      <w:marRight w:val="0"/>
      <w:marTop w:val="0"/>
      <w:marBottom w:val="0"/>
      <w:divBdr>
        <w:top w:val="none" w:sz="0" w:space="0" w:color="auto"/>
        <w:left w:val="none" w:sz="0" w:space="0" w:color="auto"/>
        <w:bottom w:val="none" w:sz="0" w:space="0" w:color="auto"/>
        <w:right w:val="none" w:sz="0" w:space="0" w:color="auto"/>
      </w:divBdr>
    </w:div>
    <w:div w:id="100151012">
      <w:marLeft w:val="480"/>
      <w:marRight w:val="0"/>
      <w:marTop w:val="0"/>
      <w:marBottom w:val="0"/>
      <w:divBdr>
        <w:top w:val="none" w:sz="0" w:space="0" w:color="auto"/>
        <w:left w:val="none" w:sz="0" w:space="0" w:color="auto"/>
        <w:bottom w:val="none" w:sz="0" w:space="0" w:color="auto"/>
        <w:right w:val="none" w:sz="0" w:space="0" w:color="auto"/>
      </w:divBdr>
    </w:div>
    <w:div w:id="100229615">
      <w:marLeft w:val="480"/>
      <w:marRight w:val="0"/>
      <w:marTop w:val="0"/>
      <w:marBottom w:val="0"/>
      <w:divBdr>
        <w:top w:val="none" w:sz="0" w:space="0" w:color="auto"/>
        <w:left w:val="none" w:sz="0" w:space="0" w:color="auto"/>
        <w:bottom w:val="none" w:sz="0" w:space="0" w:color="auto"/>
        <w:right w:val="none" w:sz="0" w:space="0" w:color="auto"/>
      </w:divBdr>
    </w:div>
    <w:div w:id="100301384">
      <w:marLeft w:val="480"/>
      <w:marRight w:val="0"/>
      <w:marTop w:val="0"/>
      <w:marBottom w:val="0"/>
      <w:divBdr>
        <w:top w:val="none" w:sz="0" w:space="0" w:color="auto"/>
        <w:left w:val="none" w:sz="0" w:space="0" w:color="auto"/>
        <w:bottom w:val="none" w:sz="0" w:space="0" w:color="auto"/>
        <w:right w:val="none" w:sz="0" w:space="0" w:color="auto"/>
      </w:divBdr>
    </w:div>
    <w:div w:id="100341174">
      <w:bodyDiv w:val="1"/>
      <w:marLeft w:val="0"/>
      <w:marRight w:val="0"/>
      <w:marTop w:val="0"/>
      <w:marBottom w:val="0"/>
      <w:divBdr>
        <w:top w:val="none" w:sz="0" w:space="0" w:color="auto"/>
        <w:left w:val="none" w:sz="0" w:space="0" w:color="auto"/>
        <w:bottom w:val="none" w:sz="0" w:space="0" w:color="auto"/>
        <w:right w:val="none" w:sz="0" w:space="0" w:color="auto"/>
      </w:divBdr>
      <w:divsChild>
        <w:div w:id="16778211">
          <w:marLeft w:val="480"/>
          <w:marRight w:val="0"/>
          <w:marTop w:val="0"/>
          <w:marBottom w:val="0"/>
          <w:divBdr>
            <w:top w:val="none" w:sz="0" w:space="0" w:color="auto"/>
            <w:left w:val="none" w:sz="0" w:space="0" w:color="auto"/>
            <w:bottom w:val="none" w:sz="0" w:space="0" w:color="auto"/>
            <w:right w:val="none" w:sz="0" w:space="0" w:color="auto"/>
          </w:divBdr>
        </w:div>
        <w:div w:id="53890025">
          <w:marLeft w:val="480"/>
          <w:marRight w:val="0"/>
          <w:marTop w:val="0"/>
          <w:marBottom w:val="0"/>
          <w:divBdr>
            <w:top w:val="none" w:sz="0" w:space="0" w:color="auto"/>
            <w:left w:val="none" w:sz="0" w:space="0" w:color="auto"/>
            <w:bottom w:val="none" w:sz="0" w:space="0" w:color="auto"/>
            <w:right w:val="none" w:sz="0" w:space="0" w:color="auto"/>
          </w:divBdr>
        </w:div>
        <w:div w:id="77100245">
          <w:marLeft w:val="480"/>
          <w:marRight w:val="0"/>
          <w:marTop w:val="0"/>
          <w:marBottom w:val="0"/>
          <w:divBdr>
            <w:top w:val="none" w:sz="0" w:space="0" w:color="auto"/>
            <w:left w:val="none" w:sz="0" w:space="0" w:color="auto"/>
            <w:bottom w:val="none" w:sz="0" w:space="0" w:color="auto"/>
            <w:right w:val="none" w:sz="0" w:space="0" w:color="auto"/>
          </w:divBdr>
        </w:div>
        <w:div w:id="163282406">
          <w:marLeft w:val="480"/>
          <w:marRight w:val="0"/>
          <w:marTop w:val="0"/>
          <w:marBottom w:val="0"/>
          <w:divBdr>
            <w:top w:val="none" w:sz="0" w:space="0" w:color="auto"/>
            <w:left w:val="none" w:sz="0" w:space="0" w:color="auto"/>
            <w:bottom w:val="none" w:sz="0" w:space="0" w:color="auto"/>
            <w:right w:val="none" w:sz="0" w:space="0" w:color="auto"/>
          </w:divBdr>
        </w:div>
        <w:div w:id="167792805">
          <w:marLeft w:val="480"/>
          <w:marRight w:val="0"/>
          <w:marTop w:val="0"/>
          <w:marBottom w:val="0"/>
          <w:divBdr>
            <w:top w:val="none" w:sz="0" w:space="0" w:color="auto"/>
            <w:left w:val="none" w:sz="0" w:space="0" w:color="auto"/>
            <w:bottom w:val="none" w:sz="0" w:space="0" w:color="auto"/>
            <w:right w:val="none" w:sz="0" w:space="0" w:color="auto"/>
          </w:divBdr>
        </w:div>
        <w:div w:id="196434918">
          <w:marLeft w:val="480"/>
          <w:marRight w:val="0"/>
          <w:marTop w:val="0"/>
          <w:marBottom w:val="0"/>
          <w:divBdr>
            <w:top w:val="none" w:sz="0" w:space="0" w:color="auto"/>
            <w:left w:val="none" w:sz="0" w:space="0" w:color="auto"/>
            <w:bottom w:val="none" w:sz="0" w:space="0" w:color="auto"/>
            <w:right w:val="none" w:sz="0" w:space="0" w:color="auto"/>
          </w:divBdr>
        </w:div>
        <w:div w:id="235482721">
          <w:marLeft w:val="480"/>
          <w:marRight w:val="0"/>
          <w:marTop w:val="0"/>
          <w:marBottom w:val="0"/>
          <w:divBdr>
            <w:top w:val="none" w:sz="0" w:space="0" w:color="auto"/>
            <w:left w:val="none" w:sz="0" w:space="0" w:color="auto"/>
            <w:bottom w:val="none" w:sz="0" w:space="0" w:color="auto"/>
            <w:right w:val="none" w:sz="0" w:space="0" w:color="auto"/>
          </w:divBdr>
        </w:div>
        <w:div w:id="253831091">
          <w:marLeft w:val="480"/>
          <w:marRight w:val="0"/>
          <w:marTop w:val="0"/>
          <w:marBottom w:val="0"/>
          <w:divBdr>
            <w:top w:val="none" w:sz="0" w:space="0" w:color="auto"/>
            <w:left w:val="none" w:sz="0" w:space="0" w:color="auto"/>
            <w:bottom w:val="none" w:sz="0" w:space="0" w:color="auto"/>
            <w:right w:val="none" w:sz="0" w:space="0" w:color="auto"/>
          </w:divBdr>
        </w:div>
        <w:div w:id="303582889">
          <w:marLeft w:val="480"/>
          <w:marRight w:val="0"/>
          <w:marTop w:val="0"/>
          <w:marBottom w:val="0"/>
          <w:divBdr>
            <w:top w:val="none" w:sz="0" w:space="0" w:color="auto"/>
            <w:left w:val="none" w:sz="0" w:space="0" w:color="auto"/>
            <w:bottom w:val="none" w:sz="0" w:space="0" w:color="auto"/>
            <w:right w:val="none" w:sz="0" w:space="0" w:color="auto"/>
          </w:divBdr>
        </w:div>
        <w:div w:id="399522966">
          <w:marLeft w:val="480"/>
          <w:marRight w:val="0"/>
          <w:marTop w:val="0"/>
          <w:marBottom w:val="0"/>
          <w:divBdr>
            <w:top w:val="none" w:sz="0" w:space="0" w:color="auto"/>
            <w:left w:val="none" w:sz="0" w:space="0" w:color="auto"/>
            <w:bottom w:val="none" w:sz="0" w:space="0" w:color="auto"/>
            <w:right w:val="none" w:sz="0" w:space="0" w:color="auto"/>
          </w:divBdr>
        </w:div>
        <w:div w:id="425425680">
          <w:marLeft w:val="480"/>
          <w:marRight w:val="0"/>
          <w:marTop w:val="0"/>
          <w:marBottom w:val="0"/>
          <w:divBdr>
            <w:top w:val="none" w:sz="0" w:space="0" w:color="auto"/>
            <w:left w:val="none" w:sz="0" w:space="0" w:color="auto"/>
            <w:bottom w:val="none" w:sz="0" w:space="0" w:color="auto"/>
            <w:right w:val="none" w:sz="0" w:space="0" w:color="auto"/>
          </w:divBdr>
        </w:div>
        <w:div w:id="433592122">
          <w:marLeft w:val="480"/>
          <w:marRight w:val="0"/>
          <w:marTop w:val="0"/>
          <w:marBottom w:val="0"/>
          <w:divBdr>
            <w:top w:val="none" w:sz="0" w:space="0" w:color="auto"/>
            <w:left w:val="none" w:sz="0" w:space="0" w:color="auto"/>
            <w:bottom w:val="none" w:sz="0" w:space="0" w:color="auto"/>
            <w:right w:val="none" w:sz="0" w:space="0" w:color="auto"/>
          </w:divBdr>
        </w:div>
        <w:div w:id="471823829">
          <w:marLeft w:val="480"/>
          <w:marRight w:val="0"/>
          <w:marTop w:val="0"/>
          <w:marBottom w:val="0"/>
          <w:divBdr>
            <w:top w:val="none" w:sz="0" w:space="0" w:color="auto"/>
            <w:left w:val="none" w:sz="0" w:space="0" w:color="auto"/>
            <w:bottom w:val="none" w:sz="0" w:space="0" w:color="auto"/>
            <w:right w:val="none" w:sz="0" w:space="0" w:color="auto"/>
          </w:divBdr>
        </w:div>
        <w:div w:id="502546750">
          <w:marLeft w:val="480"/>
          <w:marRight w:val="0"/>
          <w:marTop w:val="0"/>
          <w:marBottom w:val="0"/>
          <w:divBdr>
            <w:top w:val="none" w:sz="0" w:space="0" w:color="auto"/>
            <w:left w:val="none" w:sz="0" w:space="0" w:color="auto"/>
            <w:bottom w:val="none" w:sz="0" w:space="0" w:color="auto"/>
            <w:right w:val="none" w:sz="0" w:space="0" w:color="auto"/>
          </w:divBdr>
        </w:div>
        <w:div w:id="525752271">
          <w:marLeft w:val="480"/>
          <w:marRight w:val="0"/>
          <w:marTop w:val="0"/>
          <w:marBottom w:val="0"/>
          <w:divBdr>
            <w:top w:val="none" w:sz="0" w:space="0" w:color="auto"/>
            <w:left w:val="none" w:sz="0" w:space="0" w:color="auto"/>
            <w:bottom w:val="none" w:sz="0" w:space="0" w:color="auto"/>
            <w:right w:val="none" w:sz="0" w:space="0" w:color="auto"/>
          </w:divBdr>
        </w:div>
        <w:div w:id="600456921">
          <w:marLeft w:val="480"/>
          <w:marRight w:val="0"/>
          <w:marTop w:val="0"/>
          <w:marBottom w:val="0"/>
          <w:divBdr>
            <w:top w:val="none" w:sz="0" w:space="0" w:color="auto"/>
            <w:left w:val="none" w:sz="0" w:space="0" w:color="auto"/>
            <w:bottom w:val="none" w:sz="0" w:space="0" w:color="auto"/>
            <w:right w:val="none" w:sz="0" w:space="0" w:color="auto"/>
          </w:divBdr>
        </w:div>
        <w:div w:id="606154483">
          <w:marLeft w:val="480"/>
          <w:marRight w:val="0"/>
          <w:marTop w:val="0"/>
          <w:marBottom w:val="0"/>
          <w:divBdr>
            <w:top w:val="none" w:sz="0" w:space="0" w:color="auto"/>
            <w:left w:val="none" w:sz="0" w:space="0" w:color="auto"/>
            <w:bottom w:val="none" w:sz="0" w:space="0" w:color="auto"/>
            <w:right w:val="none" w:sz="0" w:space="0" w:color="auto"/>
          </w:divBdr>
        </w:div>
        <w:div w:id="614094777">
          <w:marLeft w:val="480"/>
          <w:marRight w:val="0"/>
          <w:marTop w:val="0"/>
          <w:marBottom w:val="0"/>
          <w:divBdr>
            <w:top w:val="none" w:sz="0" w:space="0" w:color="auto"/>
            <w:left w:val="none" w:sz="0" w:space="0" w:color="auto"/>
            <w:bottom w:val="none" w:sz="0" w:space="0" w:color="auto"/>
            <w:right w:val="none" w:sz="0" w:space="0" w:color="auto"/>
          </w:divBdr>
        </w:div>
        <w:div w:id="730616763">
          <w:marLeft w:val="480"/>
          <w:marRight w:val="0"/>
          <w:marTop w:val="0"/>
          <w:marBottom w:val="0"/>
          <w:divBdr>
            <w:top w:val="none" w:sz="0" w:space="0" w:color="auto"/>
            <w:left w:val="none" w:sz="0" w:space="0" w:color="auto"/>
            <w:bottom w:val="none" w:sz="0" w:space="0" w:color="auto"/>
            <w:right w:val="none" w:sz="0" w:space="0" w:color="auto"/>
          </w:divBdr>
        </w:div>
        <w:div w:id="732578722">
          <w:marLeft w:val="480"/>
          <w:marRight w:val="0"/>
          <w:marTop w:val="0"/>
          <w:marBottom w:val="0"/>
          <w:divBdr>
            <w:top w:val="none" w:sz="0" w:space="0" w:color="auto"/>
            <w:left w:val="none" w:sz="0" w:space="0" w:color="auto"/>
            <w:bottom w:val="none" w:sz="0" w:space="0" w:color="auto"/>
            <w:right w:val="none" w:sz="0" w:space="0" w:color="auto"/>
          </w:divBdr>
        </w:div>
        <w:div w:id="802312691">
          <w:marLeft w:val="480"/>
          <w:marRight w:val="0"/>
          <w:marTop w:val="0"/>
          <w:marBottom w:val="0"/>
          <w:divBdr>
            <w:top w:val="none" w:sz="0" w:space="0" w:color="auto"/>
            <w:left w:val="none" w:sz="0" w:space="0" w:color="auto"/>
            <w:bottom w:val="none" w:sz="0" w:space="0" w:color="auto"/>
            <w:right w:val="none" w:sz="0" w:space="0" w:color="auto"/>
          </w:divBdr>
        </w:div>
        <w:div w:id="816335166">
          <w:marLeft w:val="480"/>
          <w:marRight w:val="0"/>
          <w:marTop w:val="0"/>
          <w:marBottom w:val="0"/>
          <w:divBdr>
            <w:top w:val="none" w:sz="0" w:space="0" w:color="auto"/>
            <w:left w:val="none" w:sz="0" w:space="0" w:color="auto"/>
            <w:bottom w:val="none" w:sz="0" w:space="0" w:color="auto"/>
            <w:right w:val="none" w:sz="0" w:space="0" w:color="auto"/>
          </w:divBdr>
        </w:div>
        <w:div w:id="823934650">
          <w:marLeft w:val="480"/>
          <w:marRight w:val="0"/>
          <w:marTop w:val="0"/>
          <w:marBottom w:val="0"/>
          <w:divBdr>
            <w:top w:val="none" w:sz="0" w:space="0" w:color="auto"/>
            <w:left w:val="none" w:sz="0" w:space="0" w:color="auto"/>
            <w:bottom w:val="none" w:sz="0" w:space="0" w:color="auto"/>
            <w:right w:val="none" w:sz="0" w:space="0" w:color="auto"/>
          </w:divBdr>
        </w:div>
        <w:div w:id="834494761">
          <w:marLeft w:val="480"/>
          <w:marRight w:val="0"/>
          <w:marTop w:val="0"/>
          <w:marBottom w:val="0"/>
          <w:divBdr>
            <w:top w:val="none" w:sz="0" w:space="0" w:color="auto"/>
            <w:left w:val="none" w:sz="0" w:space="0" w:color="auto"/>
            <w:bottom w:val="none" w:sz="0" w:space="0" w:color="auto"/>
            <w:right w:val="none" w:sz="0" w:space="0" w:color="auto"/>
          </w:divBdr>
        </w:div>
        <w:div w:id="852839769">
          <w:marLeft w:val="480"/>
          <w:marRight w:val="0"/>
          <w:marTop w:val="0"/>
          <w:marBottom w:val="0"/>
          <w:divBdr>
            <w:top w:val="none" w:sz="0" w:space="0" w:color="auto"/>
            <w:left w:val="none" w:sz="0" w:space="0" w:color="auto"/>
            <w:bottom w:val="none" w:sz="0" w:space="0" w:color="auto"/>
            <w:right w:val="none" w:sz="0" w:space="0" w:color="auto"/>
          </w:divBdr>
        </w:div>
        <w:div w:id="911089150">
          <w:marLeft w:val="480"/>
          <w:marRight w:val="0"/>
          <w:marTop w:val="0"/>
          <w:marBottom w:val="0"/>
          <w:divBdr>
            <w:top w:val="none" w:sz="0" w:space="0" w:color="auto"/>
            <w:left w:val="none" w:sz="0" w:space="0" w:color="auto"/>
            <w:bottom w:val="none" w:sz="0" w:space="0" w:color="auto"/>
            <w:right w:val="none" w:sz="0" w:space="0" w:color="auto"/>
          </w:divBdr>
        </w:div>
        <w:div w:id="927469089">
          <w:marLeft w:val="480"/>
          <w:marRight w:val="0"/>
          <w:marTop w:val="0"/>
          <w:marBottom w:val="0"/>
          <w:divBdr>
            <w:top w:val="none" w:sz="0" w:space="0" w:color="auto"/>
            <w:left w:val="none" w:sz="0" w:space="0" w:color="auto"/>
            <w:bottom w:val="none" w:sz="0" w:space="0" w:color="auto"/>
            <w:right w:val="none" w:sz="0" w:space="0" w:color="auto"/>
          </w:divBdr>
        </w:div>
        <w:div w:id="1003507388">
          <w:marLeft w:val="480"/>
          <w:marRight w:val="0"/>
          <w:marTop w:val="0"/>
          <w:marBottom w:val="0"/>
          <w:divBdr>
            <w:top w:val="none" w:sz="0" w:space="0" w:color="auto"/>
            <w:left w:val="none" w:sz="0" w:space="0" w:color="auto"/>
            <w:bottom w:val="none" w:sz="0" w:space="0" w:color="auto"/>
            <w:right w:val="none" w:sz="0" w:space="0" w:color="auto"/>
          </w:divBdr>
        </w:div>
        <w:div w:id="1104039366">
          <w:marLeft w:val="480"/>
          <w:marRight w:val="0"/>
          <w:marTop w:val="0"/>
          <w:marBottom w:val="0"/>
          <w:divBdr>
            <w:top w:val="none" w:sz="0" w:space="0" w:color="auto"/>
            <w:left w:val="none" w:sz="0" w:space="0" w:color="auto"/>
            <w:bottom w:val="none" w:sz="0" w:space="0" w:color="auto"/>
            <w:right w:val="none" w:sz="0" w:space="0" w:color="auto"/>
          </w:divBdr>
        </w:div>
        <w:div w:id="1140074760">
          <w:marLeft w:val="480"/>
          <w:marRight w:val="0"/>
          <w:marTop w:val="0"/>
          <w:marBottom w:val="0"/>
          <w:divBdr>
            <w:top w:val="none" w:sz="0" w:space="0" w:color="auto"/>
            <w:left w:val="none" w:sz="0" w:space="0" w:color="auto"/>
            <w:bottom w:val="none" w:sz="0" w:space="0" w:color="auto"/>
            <w:right w:val="none" w:sz="0" w:space="0" w:color="auto"/>
          </w:divBdr>
        </w:div>
        <w:div w:id="1235626146">
          <w:marLeft w:val="480"/>
          <w:marRight w:val="0"/>
          <w:marTop w:val="0"/>
          <w:marBottom w:val="0"/>
          <w:divBdr>
            <w:top w:val="none" w:sz="0" w:space="0" w:color="auto"/>
            <w:left w:val="none" w:sz="0" w:space="0" w:color="auto"/>
            <w:bottom w:val="none" w:sz="0" w:space="0" w:color="auto"/>
            <w:right w:val="none" w:sz="0" w:space="0" w:color="auto"/>
          </w:divBdr>
        </w:div>
        <w:div w:id="1265377729">
          <w:marLeft w:val="480"/>
          <w:marRight w:val="0"/>
          <w:marTop w:val="0"/>
          <w:marBottom w:val="0"/>
          <w:divBdr>
            <w:top w:val="none" w:sz="0" w:space="0" w:color="auto"/>
            <w:left w:val="none" w:sz="0" w:space="0" w:color="auto"/>
            <w:bottom w:val="none" w:sz="0" w:space="0" w:color="auto"/>
            <w:right w:val="none" w:sz="0" w:space="0" w:color="auto"/>
          </w:divBdr>
        </w:div>
        <w:div w:id="1267034209">
          <w:marLeft w:val="480"/>
          <w:marRight w:val="0"/>
          <w:marTop w:val="0"/>
          <w:marBottom w:val="0"/>
          <w:divBdr>
            <w:top w:val="none" w:sz="0" w:space="0" w:color="auto"/>
            <w:left w:val="none" w:sz="0" w:space="0" w:color="auto"/>
            <w:bottom w:val="none" w:sz="0" w:space="0" w:color="auto"/>
            <w:right w:val="none" w:sz="0" w:space="0" w:color="auto"/>
          </w:divBdr>
        </w:div>
        <w:div w:id="1267810859">
          <w:marLeft w:val="480"/>
          <w:marRight w:val="0"/>
          <w:marTop w:val="0"/>
          <w:marBottom w:val="0"/>
          <w:divBdr>
            <w:top w:val="none" w:sz="0" w:space="0" w:color="auto"/>
            <w:left w:val="none" w:sz="0" w:space="0" w:color="auto"/>
            <w:bottom w:val="none" w:sz="0" w:space="0" w:color="auto"/>
            <w:right w:val="none" w:sz="0" w:space="0" w:color="auto"/>
          </w:divBdr>
        </w:div>
        <w:div w:id="1463384556">
          <w:marLeft w:val="480"/>
          <w:marRight w:val="0"/>
          <w:marTop w:val="0"/>
          <w:marBottom w:val="0"/>
          <w:divBdr>
            <w:top w:val="none" w:sz="0" w:space="0" w:color="auto"/>
            <w:left w:val="none" w:sz="0" w:space="0" w:color="auto"/>
            <w:bottom w:val="none" w:sz="0" w:space="0" w:color="auto"/>
            <w:right w:val="none" w:sz="0" w:space="0" w:color="auto"/>
          </w:divBdr>
        </w:div>
        <w:div w:id="1469933417">
          <w:marLeft w:val="480"/>
          <w:marRight w:val="0"/>
          <w:marTop w:val="0"/>
          <w:marBottom w:val="0"/>
          <w:divBdr>
            <w:top w:val="none" w:sz="0" w:space="0" w:color="auto"/>
            <w:left w:val="none" w:sz="0" w:space="0" w:color="auto"/>
            <w:bottom w:val="none" w:sz="0" w:space="0" w:color="auto"/>
            <w:right w:val="none" w:sz="0" w:space="0" w:color="auto"/>
          </w:divBdr>
        </w:div>
        <w:div w:id="1491286417">
          <w:marLeft w:val="480"/>
          <w:marRight w:val="0"/>
          <w:marTop w:val="0"/>
          <w:marBottom w:val="0"/>
          <w:divBdr>
            <w:top w:val="none" w:sz="0" w:space="0" w:color="auto"/>
            <w:left w:val="none" w:sz="0" w:space="0" w:color="auto"/>
            <w:bottom w:val="none" w:sz="0" w:space="0" w:color="auto"/>
            <w:right w:val="none" w:sz="0" w:space="0" w:color="auto"/>
          </w:divBdr>
        </w:div>
        <w:div w:id="1513839585">
          <w:marLeft w:val="480"/>
          <w:marRight w:val="0"/>
          <w:marTop w:val="0"/>
          <w:marBottom w:val="0"/>
          <w:divBdr>
            <w:top w:val="none" w:sz="0" w:space="0" w:color="auto"/>
            <w:left w:val="none" w:sz="0" w:space="0" w:color="auto"/>
            <w:bottom w:val="none" w:sz="0" w:space="0" w:color="auto"/>
            <w:right w:val="none" w:sz="0" w:space="0" w:color="auto"/>
          </w:divBdr>
        </w:div>
        <w:div w:id="1608150310">
          <w:marLeft w:val="480"/>
          <w:marRight w:val="0"/>
          <w:marTop w:val="0"/>
          <w:marBottom w:val="0"/>
          <w:divBdr>
            <w:top w:val="none" w:sz="0" w:space="0" w:color="auto"/>
            <w:left w:val="none" w:sz="0" w:space="0" w:color="auto"/>
            <w:bottom w:val="none" w:sz="0" w:space="0" w:color="auto"/>
            <w:right w:val="none" w:sz="0" w:space="0" w:color="auto"/>
          </w:divBdr>
        </w:div>
        <w:div w:id="1631932723">
          <w:marLeft w:val="480"/>
          <w:marRight w:val="0"/>
          <w:marTop w:val="0"/>
          <w:marBottom w:val="0"/>
          <w:divBdr>
            <w:top w:val="none" w:sz="0" w:space="0" w:color="auto"/>
            <w:left w:val="none" w:sz="0" w:space="0" w:color="auto"/>
            <w:bottom w:val="none" w:sz="0" w:space="0" w:color="auto"/>
            <w:right w:val="none" w:sz="0" w:space="0" w:color="auto"/>
          </w:divBdr>
        </w:div>
        <w:div w:id="1661035260">
          <w:marLeft w:val="480"/>
          <w:marRight w:val="0"/>
          <w:marTop w:val="0"/>
          <w:marBottom w:val="0"/>
          <w:divBdr>
            <w:top w:val="none" w:sz="0" w:space="0" w:color="auto"/>
            <w:left w:val="none" w:sz="0" w:space="0" w:color="auto"/>
            <w:bottom w:val="none" w:sz="0" w:space="0" w:color="auto"/>
            <w:right w:val="none" w:sz="0" w:space="0" w:color="auto"/>
          </w:divBdr>
        </w:div>
        <w:div w:id="1703282559">
          <w:marLeft w:val="480"/>
          <w:marRight w:val="0"/>
          <w:marTop w:val="0"/>
          <w:marBottom w:val="0"/>
          <w:divBdr>
            <w:top w:val="none" w:sz="0" w:space="0" w:color="auto"/>
            <w:left w:val="none" w:sz="0" w:space="0" w:color="auto"/>
            <w:bottom w:val="none" w:sz="0" w:space="0" w:color="auto"/>
            <w:right w:val="none" w:sz="0" w:space="0" w:color="auto"/>
          </w:divBdr>
        </w:div>
        <w:div w:id="1715230610">
          <w:marLeft w:val="480"/>
          <w:marRight w:val="0"/>
          <w:marTop w:val="0"/>
          <w:marBottom w:val="0"/>
          <w:divBdr>
            <w:top w:val="none" w:sz="0" w:space="0" w:color="auto"/>
            <w:left w:val="none" w:sz="0" w:space="0" w:color="auto"/>
            <w:bottom w:val="none" w:sz="0" w:space="0" w:color="auto"/>
            <w:right w:val="none" w:sz="0" w:space="0" w:color="auto"/>
          </w:divBdr>
        </w:div>
        <w:div w:id="1728911968">
          <w:marLeft w:val="480"/>
          <w:marRight w:val="0"/>
          <w:marTop w:val="0"/>
          <w:marBottom w:val="0"/>
          <w:divBdr>
            <w:top w:val="none" w:sz="0" w:space="0" w:color="auto"/>
            <w:left w:val="none" w:sz="0" w:space="0" w:color="auto"/>
            <w:bottom w:val="none" w:sz="0" w:space="0" w:color="auto"/>
            <w:right w:val="none" w:sz="0" w:space="0" w:color="auto"/>
          </w:divBdr>
        </w:div>
        <w:div w:id="1757094763">
          <w:marLeft w:val="480"/>
          <w:marRight w:val="0"/>
          <w:marTop w:val="0"/>
          <w:marBottom w:val="0"/>
          <w:divBdr>
            <w:top w:val="none" w:sz="0" w:space="0" w:color="auto"/>
            <w:left w:val="none" w:sz="0" w:space="0" w:color="auto"/>
            <w:bottom w:val="none" w:sz="0" w:space="0" w:color="auto"/>
            <w:right w:val="none" w:sz="0" w:space="0" w:color="auto"/>
          </w:divBdr>
        </w:div>
      </w:divsChild>
    </w:div>
    <w:div w:id="100346851">
      <w:marLeft w:val="480"/>
      <w:marRight w:val="0"/>
      <w:marTop w:val="0"/>
      <w:marBottom w:val="0"/>
      <w:divBdr>
        <w:top w:val="none" w:sz="0" w:space="0" w:color="auto"/>
        <w:left w:val="none" w:sz="0" w:space="0" w:color="auto"/>
        <w:bottom w:val="none" w:sz="0" w:space="0" w:color="auto"/>
        <w:right w:val="none" w:sz="0" w:space="0" w:color="auto"/>
      </w:divBdr>
    </w:div>
    <w:div w:id="100347108">
      <w:marLeft w:val="480"/>
      <w:marRight w:val="0"/>
      <w:marTop w:val="0"/>
      <w:marBottom w:val="0"/>
      <w:divBdr>
        <w:top w:val="none" w:sz="0" w:space="0" w:color="auto"/>
        <w:left w:val="none" w:sz="0" w:space="0" w:color="auto"/>
        <w:bottom w:val="none" w:sz="0" w:space="0" w:color="auto"/>
        <w:right w:val="none" w:sz="0" w:space="0" w:color="auto"/>
      </w:divBdr>
    </w:div>
    <w:div w:id="100494148">
      <w:marLeft w:val="480"/>
      <w:marRight w:val="0"/>
      <w:marTop w:val="0"/>
      <w:marBottom w:val="0"/>
      <w:divBdr>
        <w:top w:val="none" w:sz="0" w:space="0" w:color="auto"/>
        <w:left w:val="none" w:sz="0" w:space="0" w:color="auto"/>
        <w:bottom w:val="none" w:sz="0" w:space="0" w:color="auto"/>
        <w:right w:val="none" w:sz="0" w:space="0" w:color="auto"/>
      </w:divBdr>
    </w:div>
    <w:div w:id="100535348">
      <w:bodyDiv w:val="1"/>
      <w:marLeft w:val="0"/>
      <w:marRight w:val="0"/>
      <w:marTop w:val="0"/>
      <w:marBottom w:val="0"/>
      <w:divBdr>
        <w:top w:val="none" w:sz="0" w:space="0" w:color="auto"/>
        <w:left w:val="none" w:sz="0" w:space="0" w:color="auto"/>
        <w:bottom w:val="none" w:sz="0" w:space="0" w:color="auto"/>
        <w:right w:val="none" w:sz="0" w:space="0" w:color="auto"/>
      </w:divBdr>
    </w:div>
    <w:div w:id="100608505">
      <w:bodyDiv w:val="1"/>
      <w:marLeft w:val="0"/>
      <w:marRight w:val="0"/>
      <w:marTop w:val="0"/>
      <w:marBottom w:val="0"/>
      <w:divBdr>
        <w:top w:val="none" w:sz="0" w:space="0" w:color="auto"/>
        <w:left w:val="none" w:sz="0" w:space="0" w:color="auto"/>
        <w:bottom w:val="none" w:sz="0" w:space="0" w:color="auto"/>
        <w:right w:val="none" w:sz="0" w:space="0" w:color="auto"/>
      </w:divBdr>
    </w:div>
    <w:div w:id="100613706">
      <w:marLeft w:val="480"/>
      <w:marRight w:val="0"/>
      <w:marTop w:val="0"/>
      <w:marBottom w:val="0"/>
      <w:divBdr>
        <w:top w:val="none" w:sz="0" w:space="0" w:color="auto"/>
        <w:left w:val="none" w:sz="0" w:space="0" w:color="auto"/>
        <w:bottom w:val="none" w:sz="0" w:space="0" w:color="auto"/>
        <w:right w:val="none" w:sz="0" w:space="0" w:color="auto"/>
      </w:divBdr>
    </w:div>
    <w:div w:id="100616287">
      <w:marLeft w:val="480"/>
      <w:marRight w:val="0"/>
      <w:marTop w:val="0"/>
      <w:marBottom w:val="0"/>
      <w:divBdr>
        <w:top w:val="none" w:sz="0" w:space="0" w:color="auto"/>
        <w:left w:val="none" w:sz="0" w:space="0" w:color="auto"/>
        <w:bottom w:val="none" w:sz="0" w:space="0" w:color="auto"/>
        <w:right w:val="none" w:sz="0" w:space="0" w:color="auto"/>
      </w:divBdr>
    </w:div>
    <w:div w:id="100683700">
      <w:bodyDiv w:val="1"/>
      <w:marLeft w:val="0"/>
      <w:marRight w:val="0"/>
      <w:marTop w:val="0"/>
      <w:marBottom w:val="0"/>
      <w:divBdr>
        <w:top w:val="none" w:sz="0" w:space="0" w:color="auto"/>
        <w:left w:val="none" w:sz="0" w:space="0" w:color="auto"/>
        <w:bottom w:val="none" w:sz="0" w:space="0" w:color="auto"/>
        <w:right w:val="none" w:sz="0" w:space="0" w:color="auto"/>
      </w:divBdr>
    </w:div>
    <w:div w:id="100685538">
      <w:marLeft w:val="480"/>
      <w:marRight w:val="0"/>
      <w:marTop w:val="0"/>
      <w:marBottom w:val="0"/>
      <w:divBdr>
        <w:top w:val="none" w:sz="0" w:space="0" w:color="auto"/>
        <w:left w:val="none" w:sz="0" w:space="0" w:color="auto"/>
        <w:bottom w:val="none" w:sz="0" w:space="0" w:color="auto"/>
        <w:right w:val="none" w:sz="0" w:space="0" w:color="auto"/>
      </w:divBdr>
    </w:div>
    <w:div w:id="100876946">
      <w:marLeft w:val="480"/>
      <w:marRight w:val="0"/>
      <w:marTop w:val="0"/>
      <w:marBottom w:val="0"/>
      <w:divBdr>
        <w:top w:val="none" w:sz="0" w:space="0" w:color="auto"/>
        <w:left w:val="none" w:sz="0" w:space="0" w:color="auto"/>
        <w:bottom w:val="none" w:sz="0" w:space="0" w:color="auto"/>
        <w:right w:val="none" w:sz="0" w:space="0" w:color="auto"/>
      </w:divBdr>
    </w:div>
    <w:div w:id="100877187">
      <w:marLeft w:val="480"/>
      <w:marRight w:val="0"/>
      <w:marTop w:val="0"/>
      <w:marBottom w:val="0"/>
      <w:divBdr>
        <w:top w:val="none" w:sz="0" w:space="0" w:color="auto"/>
        <w:left w:val="none" w:sz="0" w:space="0" w:color="auto"/>
        <w:bottom w:val="none" w:sz="0" w:space="0" w:color="auto"/>
        <w:right w:val="none" w:sz="0" w:space="0" w:color="auto"/>
      </w:divBdr>
    </w:div>
    <w:div w:id="100881054">
      <w:marLeft w:val="480"/>
      <w:marRight w:val="0"/>
      <w:marTop w:val="0"/>
      <w:marBottom w:val="0"/>
      <w:divBdr>
        <w:top w:val="none" w:sz="0" w:space="0" w:color="auto"/>
        <w:left w:val="none" w:sz="0" w:space="0" w:color="auto"/>
        <w:bottom w:val="none" w:sz="0" w:space="0" w:color="auto"/>
        <w:right w:val="none" w:sz="0" w:space="0" w:color="auto"/>
      </w:divBdr>
    </w:div>
    <w:div w:id="100927808">
      <w:bodyDiv w:val="1"/>
      <w:marLeft w:val="0"/>
      <w:marRight w:val="0"/>
      <w:marTop w:val="0"/>
      <w:marBottom w:val="0"/>
      <w:divBdr>
        <w:top w:val="none" w:sz="0" w:space="0" w:color="auto"/>
        <w:left w:val="none" w:sz="0" w:space="0" w:color="auto"/>
        <w:bottom w:val="none" w:sz="0" w:space="0" w:color="auto"/>
        <w:right w:val="none" w:sz="0" w:space="0" w:color="auto"/>
      </w:divBdr>
      <w:divsChild>
        <w:div w:id="39483055">
          <w:marLeft w:val="480"/>
          <w:marRight w:val="0"/>
          <w:marTop w:val="0"/>
          <w:marBottom w:val="0"/>
          <w:divBdr>
            <w:top w:val="none" w:sz="0" w:space="0" w:color="auto"/>
            <w:left w:val="none" w:sz="0" w:space="0" w:color="auto"/>
            <w:bottom w:val="none" w:sz="0" w:space="0" w:color="auto"/>
            <w:right w:val="none" w:sz="0" w:space="0" w:color="auto"/>
          </w:divBdr>
        </w:div>
        <w:div w:id="76950754">
          <w:marLeft w:val="480"/>
          <w:marRight w:val="0"/>
          <w:marTop w:val="0"/>
          <w:marBottom w:val="0"/>
          <w:divBdr>
            <w:top w:val="none" w:sz="0" w:space="0" w:color="auto"/>
            <w:left w:val="none" w:sz="0" w:space="0" w:color="auto"/>
            <w:bottom w:val="none" w:sz="0" w:space="0" w:color="auto"/>
            <w:right w:val="none" w:sz="0" w:space="0" w:color="auto"/>
          </w:divBdr>
        </w:div>
        <w:div w:id="169374816">
          <w:marLeft w:val="480"/>
          <w:marRight w:val="0"/>
          <w:marTop w:val="0"/>
          <w:marBottom w:val="0"/>
          <w:divBdr>
            <w:top w:val="none" w:sz="0" w:space="0" w:color="auto"/>
            <w:left w:val="none" w:sz="0" w:space="0" w:color="auto"/>
            <w:bottom w:val="none" w:sz="0" w:space="0" w:color="auto"/>
            <w:right w:val="none" w:sz="0" w:space="0" w:color="auto"/>
          </w:divBdr>
        </w:div>
        <w:div w:id="253782870">
          <w:marLeft w:val="480"/>
          <w:marRight w:val="0"/>
          <w:marTop w:val="0"/>
          <w:marBottom w:val="0"/>
          <w:divBdr>
            <w:top w:val="none" w:sz="0" w:space="0" w:color="auto"/>
            <w:left w:val="none" w:sz="0" w:space="0" w:color="auto"/>
            <w:bottom w:val="none" w:sz="0" w:space="0" w:color="auto"/>
            <w:right w:val="none" w:sz="0" w:space="0" w:color="auto"/>
          </w:divBdr>
        </w:div>
        <w:div w:id="256639336">
          <w:marLeft w:val="480"/>
          <w:marRight w:val="0"/>
          <w:marTop w:val="0"/>
          <w:marBottom w:val="0"/>
          <w:divBdr>
            <w:top w:val="none" w:sz="0" w:space="0" w:color="auto"/>
            <w:left w:val="none" w:sz="0" w:space="0" w:color="auto"/>
            <w:bottom w:val="none" w:sz="0" w:space="0" w:color="auto"/>
            <w:right w:val="none" w:sz="0" w:space="0" w:color="auto"/>
          </w:divBdr>
        </w:div>
        <w:div w:id="260837195">
          <w:marLeft w:val="480"/>
          <w:marRight w:val="0"/>
          <w:marTop w:val="0"/>
          <w:marBottom w:val="0"/>
          <w:divBdr>
            <w:top w:val="none" w:sz="0" w:space="0" w:color="auto"/>
            <w:left w:val="none" w:sz="0" w:space="0" w:color="auto"/>
            <w:bottom w:val="none" w:sz="0" w:space="0" w:color="auto"/>
            <w:right w:val="none" w:sz="0" w:space="0" w:color="auto"/>
          </w:divBdr>
        </w:div>
        <w:div w:id="335033856">
          <w:marLeft w:val="480"/>
          <w:marRight w:val="0"/>
          <w:marTop w:val="0"/>
          <w:marBottom w:val="0"/>
          <w:divBdr>
            <w:top w:val="none" w:sz="0" w:space="0" w:color="auto"/>
            <w:left w:val="none" w:sz="0" w:space="0" w:color="auto"/>
            <w:bottom w:val="none" w:sz="0" w:space="0" w:color="auto"/>
            <w:right w:val="none" w:sz="0" w:space="0" w:color="auto"/>
          </w:divBdr>
        </w:div>
        <w:div w:id="432633911">
          <w:marLeft w:val="480"/>
          <w:marRight w:val="0"/>
          <w:marTop w:val="0"/>
          <w:marBottom w:val="0"/>
          <w:divBdr>
            <w:top w:val="none" w:sz="0" w:space="0" w:color="auto"/>
            <w:left w:val="none" w:sz="0" w:space="0" w:color="auto"/>
            <w:bottom w:val="none" w:sz="0" w:space="0" w:color="auto"/>
            <w:right w:val="none" w:sz="0" w:space="0" w:color="auto"/>
          </w:divBdr>
        </w:div>
        <w:div w:id="601688979">
          <w:marLeft w:val="480"/>
          <w:marRight w:val="0"/>
          <w:marTop w:val="0"/>
          <w:marBottom w:val="0"/>
          <w:divBdr>
            <w:top w:val="none" w:sz="0" w:space="0" w:color="auto"/>
            <w:left w:val="none" w:sz="0" w:space="0" w:color="auto"/>
            <w:bottom w:val="none" w:sz="0" w:space="0" w:color="auto"/>
            <w:right w:val="none" w:sz="0" w:space="0" w:color="auto"/>
          </w:divBdr>
        </w:div>
        <w:div w:id="625356184">
          <w:marLeft w:val="480"/>
          <w:marRight w:val="0"/>
          <w:marTop w:val="0"/>
          <w:marBottom w:val="0"/>
          <w:divBdr>
            <w:top w:val="none" w:sz="0" w:space="0" w:color="auto"/>
            <w:left w:val="none" w:sz="0" w:space="0" w:color="auto"/>
            <w:bottom w:val="none" w:sz="0" w:space="0" w:color="auto"/>
            <w:right w:val="none" w:sz="0" w:space="0" w:color="auto"/>
          </w:divBdr>
        </w:div>
        <w:div w:id="632030122">
          <w:marLeft w:val="480"/>
          <w:marRight w:val="0"/>
          <w:marTop w:val="0"/>
          <w:marBottom w:val="0"/>
          <w:divBdr>
            <w:top w:val="none" w:sz="0" w:space="0" w:color="auto"/>
            <w:left w:val="none" w:sz="0" w:space="0" w:color="auto"/>
            <w:bottom w:val="none" w:sz="0" w:space="0" w:color="auto"/>
            <w:right w:val="none" w:sz="0" w:space="0" w:color="auto"/>
          </w:divBdr>
        </w:div>
        <w:div w:id="717434827">
          <w:marLeft w:val="480"/>
          <w:marRight w:val="0"/>
          <w:marTop w:val="0"/>
          <w:marBottom w:val="0"/>
          <w:divBdr>
            <w:top w:val="none" w:sz="0" w:space="0" w:color="auto"/>
            <w:left w:val="none" w:sz="0" w:space="0" w:color="auto"/>
            <w:bottom w:val="none" w:sz="0" w:space="0" w:color="auto"/>
            <w:right w:val="none" w:sz="0" w:space="0" w:color="auto"/>
          </w:divBdr>
        </w:div>
        <w:div w:id="773134572">
          <w:marLeft w:val="480"/>
          <w:marRight w:val="0"/>
          <w:marTop w:val="0"/>
          <w:marBottom w:val="0"/>
          <w:divBdr>
            <w:top w:val="none" w:sz="0" w:space="0" w:color="auto"/>
            <w:left w:val="none" w:sz="0" w:space="0" w:color="auto"/>
            <w:bottom w:val="none" w:sz="0" w:space="0" w:color="auto"/>
            <w:right w:val="none" w:sz="0" w:space="0" w:color="auto"/>
          </w:divBdr>
        </w:div>
        <w:div w:id="917057005">
          <w:marLeft w:val="480"/>
          <w:marRight w:val="0"/>
          <w:marTop w:val="0"/>
          <w:marBottom w:val="0"/>
          <w:divBdr>
            <w:top w:val="none" w:sz="0" w:space="0" w:color="auto"/>
            <w:left w:val="none" w:sz="0" w:space="0" w:color="auto"/>
            <w:bottom w:val="none" w:sz="0" w:space="0" w:color="auto"/>
            <w:right w:val="none" w:sz="0" w:space="0" w:color="auto"/>
          </w:divBdr>
        </w:div>
        <w:div w:id="963730334">
          <w:marLeft w:val="480"/>
          <w:marRight w:val="0"/>
          <w:marTop w:val="0"/>
          <w:marBottom w:val="0"/>
          <w:divBdr>
            <w:top w:val="none" w:sz="0" w:space="0" w:color="auto"/>
            <w:left w:val="none" w:sz="0" w:space="0" w:color="auto"/>
            <w:bottom w:val="none" w:sz="0" w:space="0" w:color="auto"/>
            <w:right w:val="none" w:sz="0" w:space="0" w:color="auto"/>
          </w:divBdr>
        </w:div>
        <w:div w:id="999966151">
          <w:marLeft w:val="480"/>
          <w:marRight w:val="0"/>
          <w:marTop w:val="0"/>
          <w:marBottom w:val="0"/>
          <w:divBdr>
            <w:top w:val="none" w:sz="0" w:space="0" w:color="auto"/>
            <w:left w:val="none" w:sz="0" w:space="0" w:color="auto"/>
            <w:bottom w:val="none" w:sz="0" w:space="0" w:color="auto"/>
            <w:right w:val="none" w:sz="0" w:space="0" w:color="auto"/>
          </w:divBdr>
        </w:div>
        <w:div w:id="1199128868">
          <w:marLeft w:val="480"/>
          <w:marRight w:val="0"/>
          <w:marTop w:val="0"/>
          <w:marBottom w:val="0"/>
          <w:divBdr>
            <w:top w:val="none" w:sz="0" w:space="0" w:color="auto"/>
            <w:left w:val="none" w:sz="0" w:space="0" w:color="auto"/>
            <w:bottom w:val="none" w:sz="0" w:space="0" w:color="auto"/>
            <w:right w:val="none" w:sz="0" w:space="0" w:color="auto"/>
          </w:divBdr>
        </w:div>
        <w:div w:id="1462070665">
          <w:marLeft w:val="480"/>
          <w:marRight w:val="0"/>
          <w:marTop w:val="0"/>
          <w:marBottom w:val="0"/>
          <w:divBdr>
            <w:top w:val="none" w:sz="0" w:space="0" w:color="auto"/>
            <w:left w:val="none" w:sz="0" w:space="0" w:color="auto"/>
            <w:bottom w:val="none" w:sz="0" w:space="0" w:color="auto"/>
            <w:right w:val="none" w:sz="0" w:space="0" w:color="auto"/>
          </w:divBdr>
        </w:div>
        <w:div w:id="1528716053">
          <w:marLeft w:val="480"/>
          <w:marRight w:val="0"/>
          <w:marTop w:val="0"/>
          <w:marBottom w:val="0"/>
          <w:divBdr>
            <w:top w:val="none" w:sz="0" w:space="0" w:color="auto"/>
            <w:left w:val="none" w:sz="0" w:space="0" w:color="auto"/>
            <w:bottom w:val="none" w:sz="0" w:space="0" w:color="auto"/>
            <w:right w:val="none" w:sz="0" w:space="0" w:color="auto"/>
          </w:divBdr>
        </w:div>
        <w:div w:id="1592734603">
          <w:marLeft w:val="480"/>
          <w:marRight w:val="0"/>
          <w:marTop w:val="0"/>
          <w:marBottom w:val="0"/>
          <w:divBdr>
            <w:top w:val="none" w:sz="0" w:space="0" w:color="auto"/>
            <w:left w:val="none" w:sz="0" w:space="0" w:color="auto"/>
            <w:bottom w:val="none" w:sz="0" w:space="0" w:color="auto"/>
            <w:right w:val="none" w:sz="0" w:space="0" w:color="auto"/>
          </w:divBdr>
        </w:div>
        <w:div w:id="1722705506">
          <w:marLeft w:val="480"/>
          <w:marRight w:val="0"/>
          <w:marTop w:val="0"/>
          <w:marBottom w:val="0"/>
          <w:divBdr>
            <w:top w:val="none" w:sz="0" w:space="0" w:color="auto"/>
            <w:left w:val="none" w:sz="0" w:space="0" w:color="auto"/>
            <w:bottom w:val="none" w:sz="0" w:space="0" w:color="auto"/>
            <w:right w:val="none" w:sz="0" w:space="0" w:color="auto"/>
          </w:divBdr>
        </w:div>
        <w:div w:id="1726219710">
          <w:marLeft w:val="480"/>
          <w:marRight w:val="0"/>
          <w:marTop w:val="0"/>
          <w:marBottom w:val="0"/>
          <w:divBdr>
            <w:top w:val="none" w:sz="0" w:space="0" w:color="auto"/>
            <w:left w:val="none" w:sz="0" w:space="0" w:color="auto"/>
            <w:bottom w:val="none" w:sz="0" w:space="0" w:color="auto"/>
            <w:right w:val="none" w:sz="0" w:space="0" w:color="auto"/>
          </w:divBdr>
        </w:div>
        <w:div w:id="1733427754">
          <w:marLeft w:val="480"/>
          <w:marRight w:val="0"/>
          <w:marTop w:val="0"/>
          <w:marBottom w:val="0"/>
          <w:divBdr>
            <w:top w:val="none" w:sz="0" w:space="0" w:color="auto"/>
            <w:left w:val="none" w:sz="0" w:space="0" w:color="auto"/>
            <w:bottom w:val="none" w:sz="0" w:space="0" w:color="auto"/>
            <w:right w:val="none" w:sz="0" w:space="0" w:color="auto"/>
          </w:divBdr>
        </w:div>
      </w:divsChild>
    </w:div>
    <w:div w:id="101386225">
      <w:bodyDiv w:val="1"/>
      <w:marLeft w:val="0"/>
      <w:marRight w:val="0"/>
      <w:marTop w:val="0"/>
      <w:marBottom w:val="0"/>
      <w:divBdr>
        <w:top w:val="none" w:sz="0" w:space="0" w:color="auto"/>
        <w:left w:val="none" w:sz="0" w:space="0" w:color="auto"/>
        <w:bottom w:val="none" w:sz="0" w:space="0" w:color="auto"/>
        <w:right w:val="none" w:sz="0" w:space="0" w:color="auto"/>
      </w:divBdr>
    </w:div>
    <w:div w:id="101457482">
      <w:bodyDiv w:val="1"/>
      <w:marLeft w:val="0"/>
      <w:marRight w:val="0"/>
      <w:marTop w:val="0"/>
      <w:marBottom w:val="0"/>
      <w:divBdr>
        <w:top w:val="none" w:sz="0" w:space="0" w:color="auto"/>
        <w:left w:val="none" w:sz="0" w:space="0" w:color="auto"/>
        <w:bottom w:val="none" w:sz="0" w:space="0" w:color="auto"/>
        <w:right w:val="none" w:sz="0" w:space="0" w:color="auto"/>
      </w:divBdr>
    </w:div>
    <w:div w:id="101537819">
      <w:marLeft w:val="480"/>
      <w:marRight w:val="0"/>
      <w:marTop w:val="0"/>
      <w:marBottom w:val="0"/>
      <w:divBdr>
        <w:top w:val="none" w:sz="0" w:space="0" w:color="auto"/>
        <w:left w:val="none" w:sz="0" w:space="0" w:color="auto"/>
        <w:bottom w:val="none" w:sz="0" w:space="0" w:color="auto"/>
        <w:right w:val="none" w:sz="0" w:space="0" w:color="auto"/>
      </w:divBdr>
    </w:div>
    <w:div w:id="101654007">
      <w:marLeft w:val="480"/>
      <w:marRight w:val="0"/>
      <w:marTop w:val="0"/>
      <w:marBottom w:val="0"/>
      <w:divBdr>
        <w:top w:val="none" w:sz="0" w:space="0" w:color="auto"/>
        <w:left w:val="none" w:sz="0" w:space="0" w:color="auto"/>
        <w:bottom w:val="none" w:sz="0" w:space="0" w:color="auto"/>
        <w:right w:val="none" w:sz="0" w:space="0" w:color="auto"/>
      </w:divBdr>
    </w:div>
    <w:div w:id="101845157">
      <w:marLeft w:val="480"/>
      <w:marRight w:val="0"/>
      <w:marTop w:val="0"/>
      <w:marBottom w:val="0"/>
      <w:divBdr>
        <w:top w:val="none" w:sz="0" w:space="0" w:color="auto"/>
        <w:left w:val="none" w:sz="0" w:space="0" w:color="auto"/>
        <w:bottom w:val="none" w:sz="0" w:space="0" w:color="auto"/>
        <w:right w:val="none" w:sz="0" w:space="0" w:color="auto"/>
      </w:divBdr>
    </w:div>
    <w:div w:id="102114955">
      <w:marLeft w:val="480"/>
      <w:marRight w:val="0"/>
      <w:marTop w:val="0"/>
      <w:marBottom w:val="0"/>
      <w:divBdr>
        <w:top w:val="none" w:sz="0" w:space="0" w:color="auto"/>
        <w:left w:val="none" w:sz="0" w:space="0" w:color="auto"/>
        <w:bottom w:val="none" w:sz="0" w:space="0" w:color="auto"/>
        <w:right w:val="none" w:sz="0" w:space="0" w:color="auto"/>
      </w:divBdr>
    </w:div>
    <w:div w:id="102189049">
      <w:marLeft w:val="480"/>
      <w:marRight w:val="0"/>
      <w:marTop w:val="0"/>
      <w:marBottom w:val="0"/>
      <w:divBdr>
        <w:top w:val="none" w:sz="0" w:space="0" w:color="auto"/>
        <w:left w:val="none" w:sz="0" w:space="0" w:color="auto"/>
        <w:bottom w:val="none" w:sz="0" w:space="0" w:color="auto"/>
        <w:right w:val="none" w:sz="0" w:space="0" w:color="auto"/>
      </w:divBdr>
    </w:div>
    <w:div w:id="102189576">
      <w:marLeft w:val="480"/>
      <w:marRight w:val="0"/>
      <w:marTop w:val="0"/>
      <w:marBottom w:val="0"/>
      <w:divBdr>
        <w:top w:val="none" w:sz="0" w:space="0" w:color="auto"/>
        <w:left w:val="none" w:sz="0" w:space="0" w:color="auto"/>
        <w:bottom w:val="none" w:sz="0" w:space="0" w:color="auto"/>
        <w:right w:val="none" w:sz="0" w:space="0" w:color="auto"/>
      </w:divBdr>
    </w:div>
    <w:div w:id="102306593">
      <w:marLeft w:val="480"/>
      <w:marRight w:val="0"/>
      <w:marTop w:val="0"/>
      <w:marBottom w:val="0"/>
      <w:divBdr>
        <w:top w:val="none" w:sz="0" w:space="0" w:color="auto"/>
        <w:left w:val="none" w:sz="0" w:space="0" w:color="auto"/>
        <w:bottom w:val="none" w:sz="0" w:space="0" w:color="auto"/>
        <w:right w:val="none" w:sz="0" w:space="0" w:color="auto"/>
      </w:divBdr>
    </w:div>
    <w:div w:id="102456735">
      <w:marLeft w:val="480"/>
      <w:marRight w:val="0"/>
      <w:marTop w:val="0"/>
      <w:marBottom w:val="0"/>
      <w:divBdr>
        <w:top w:val="none" w:sz="0" w:space="0" w:color="auto"/>
        <w:left w:val="none" w:sz="0" w:space="0" w:color="auto"/>
        <w:bottom w:val="none" w:sz="0" w:space="0" w:color="auto"/>
        <w:right w:val="none" w:sz="0" w:space="0" w:color="auto"/>
      </w:divBdr>
    </w:div>
    <w:div w:id="102652242">
      <w:marLeft w:val="480"/>
      <w:marRight w:val="0"/>
      <w:marTop w:val="0"/>
      <w:marBottom w:val="0"/>
      <w:divBdr>
        <w:top w:val="none" w:sz="0" w:space="0" w:color="auto"/>
        <w:left w:val="none" w:sz="0" w:space="0" w:color="auto"/>
        <w:bottom w:val="none" w:sz="0" w:space="0" w:color="auto"/>
        <w:right w:val="none" w:sz="0" w:space="0" w:color="auto"/>
      </w:divBdr>
    </w:div>
    <w:div w:id="103113664">
      <w:marLeft w:val="480"/>
      <w:marRight w:val="0"/>
      <w:marTop w:val="0"/>
      <w:marBottom w:val="0"/>
      <w:divBdr>
        <w:top w:val="none" w:sz="0" w:space="0" w:color="auto"/>
        <w:left w:val="none" w:sz="0" w:space="0" w:color="auto"/>
        <w:bottom w:val="none" w:sz="0" w:space="0" w:color="auto"/>
        <w:right w:val="none" w:sz="0" w:space="0" w:color="auto"/>
      </w:divBdr>
    </w:div>
    <w:div w:id="103425244">
      <w:marLeft w:val="480"/>
      <w:marRight w:val="0"/>
      <w:marTop w:val="0"/>
      <w:marBottom w:val="0"/>
      <w:divBdr>
        <w:top w:val="none" w:sz="0" w:space="0" w:color="auto"/>
        <w:left w:val="none" w:sz="0" w:space="0" w:color="auto"/>
        <w:bottom w:val="none" w:sz="0" w:space="0" w:color="auto"/>
        <w:right w:val="none" w:sz="0" w:space="0" w:color="auto"/>
      </w:divBdr>
    </w:div>
    <w:div w:id="103425358">
      <w:marLeft w:val="480"/>
      <w:marRight w:val="0"/>
      <w:marTop w:val="0"/>
      <w:marBottom w:val="0"/>
      <w:divBdr>
        <w:top w:val="none" w:sz="0" w:space="0" w:color="auto"/>
        <w:left w:val="none" w:sz="0" w:space="0" w:color="auto"/>
        <w:bottom w:val="none" w:sz="0" w:space="0" w:color="auto"/>
        <w:right w:val="none" w:sz="0" w:space="0" w:color="auto"/>
      </w:divBdr>
    </w:div>
    <w:div w:id="103499215">
      <w:marLeft w:val="480"/>
      <w:marRight w:val="0"/>
      <w:marTop w:val="0"/>
      <w:marBottom w:val="0"/>
      <w:divBdr>
        <w:top w:val="none" w:sz="0" w:space="0" w:color="auto"/>
        <w:left w:val="none" w:sz="0" w:space="0" w:color="auto"/>
        <w:bottom w:val="none" w:sz="0" w:space="0" w:color="auto"/>
        <w:right w:val="none" w:sz="0" w:space="0" w:color="auto"/>
      </w:divBdr>
    </w:div>
    <w:div w:id="103697580">
      <w:marLeft w:val="480"/>
      <w:marRight w:val="0"/>
      <w:marTop w:val="0"/>
      <w:marBottom w:val="0"/>
      <w:divBdr>
        <w:top w:val="none" w:sz="0" w:space="0" w:color="auto"/>
        <w:left w:val="none" w:sz="0" w:space="0" w:color="auto"/>
        <w:bottom w:val="none" w:sz="0" w:space="0" w:color="auto"/>
        <w:right w:val="none" w:sz="0" w:space="0" w:color="auto"/>
      </w:divBdr>
    </w:div>
    <w:div w:id="103885332">
      <w:marLeft w:val="480"/>
      <w:marRight w:val="0"/>
      <w:marTop w:val="0"/>
      <w:marBottom w:val="0"/>
      <w:divBdr>
        <w:top w:val="none" w:sz="0" w:space="0" w:color="auto"/>
        <w:left w:val="none" w:sz="0" w:space="0" w:color="auto"/>
        <w:bottom w:val="none" w:sz="0" w:space="0" w:color="auto"/>
        <w:right w:val="none" w:sz="0" w:space="0" w:color="auto"/>
      </w:divBdr>
    </w:div>
    <w:div w:id="103963060">
      <w:marLeft w:val="480"/>
      <w:marRight w:val="0"/>
      <w:marTop w:val="0"/>
      <w:marBottom w:val="0"/>
      <w:divBdr>
        <w:top w:val="none" w:sz="0" w:space="0" w:color="auto"/>
        <w:left w:val="none" w:sz="0" w:space="0" w:color="auto"/>
        <w:bottom w:val="none" w:sz="0" w:space="0" w:color="auto"/>
        <w:right w:val="none" w:sz="0" w:space="0" w:color="auto"/>
      </w:divBdr>
    </w:div>
    <w:div w:id="104006245">
      <w:marLeft w:val="480"/>
      <w:marRight w:val="0"/>
      <w:marTop w:val="0"/>
      <w:marBottom w:val="0"/>
      <w:divBdr>
        <w:top w:val="none" w:sz="0" w:space="0" w:color="auto"/>
        <w:left w:val="none" w:sz="0" w:space="0" w:color="auto"/>
        <w:bottom w:val="none" w:sz="0" w:space="0" w:color="auto"/>
        <w:right w:val="none" w:sz="0" w:space="0" w:color="auto"/>
      </w:divBdr>
    </w:div>
    <w:div w:id="104008557">
      <w:marLeft w:val="480"/>
      <w:marRight w:val="0"/>
      <w:marTop w:val="0"/>
      <w:marBottom w:val="0"/>
      <w:divBdr>
        <w:top w:val="none" w:sz="0" w:space="0" w:color="auto"/>
        <w:left w:val="none" w:sz="0" w:space="0" w:color="auto"/>
        <w:bottom w:val="none" w:sz="0" w:space="0" w:color="auto"/>
        <w:right w:val="none" w:sz="0" w:space="0" w:color="auto"/>
      </w:divBdr>
    </w:div>
    <w:div w:id="104084201">
      <w:marLeft w:val="480"/>
      <w:marRight w:val="0"/>
      <w:marTop w:val="0"/>
      <w:marBottom w:val="0"/>
      <w:divBdr>
        <w:top w:val="none" w:sz="0" w:space="0" w:color="auto"/>
        <w:left w:val="none" w:sz="0" w:space="0" w:color="auto"/>
        <w:bottom w:val="none" w:sz="0" w:space="0" w:color="auto"/>
        <w:right w:val="none" w:sz="0" w:space="0" w:color="auto"/>
      </w:divBdr>
    </w:div>
    <w:div w:id="104159845">
      <w:marLeft w:val="480"/>
      <w:marRight w:val="0"/>
      <w:marTop w:val="0"/>
      <w:marBottom w:val="0"/>
      <w:divBdr>
        <w:top w:val="none" w:sz="0" w:space="0" w:color="auto"/>
        <w:left w:val="none" w:sz="0" w:space="0" w:color="auto"/>
        <w:bottom w:val="none" w:sz="0" w:space="0" w:color="auto"/>
        <w:right w:val="none" w:sz="0" w:space="0" w:color="auto"/>
      </w:divBdr>
    </w:div>
    <w:div w:id="104429995">
      <w:bodyDiv w:val="1"/>
      <w:marLeft w:val="0"/>
      <w:marRight w:val="0"/>
      <w:marTop w:val="0"/>
      <w:marBottom w:val="0"/>
      <w:divBdr>
        <w:top w:val="none" w:sz="0" w:space="0" w:color="auto"/>
        <w:left w:val="none" w:sz="0" w:space="0" w:color="auto"/>
        <w:bottom w:val="none" w:sz="0" w:space="0" w:color="auto"/>
        <w:right w:val="none" w:sz="0" w:space="0" w:color="auto"/>
      </w:divBdr>
    </w:div>
    <w:div w:id="104465036">
      <w:marLeft w:val="480"/>
      <w:marRight w:val="0"/>
      <w:marTop w:val="0"/>
      <w:marBottom w:val="0"/>
      <w:divBdr>
        <w:top w:val="none" w:sz="0" w:space="0" w:color="auto"/>
        <w:left w:val="none" w:sz="0" w:space="0" w:color="auto"/>
        <w:bottom w:val="none" w:sz="0" w:space="0" w:color="auto"/>
        <w:right w:val="none" w:sz="0" w:space="0" w:color="auto"/>
      </w:divBdr>
    </w:div>
    <w:div w:id="104467226">
      <w:marLeft w:val="480"/>
      <w:marRight w:val="0"/>
      <w:marTop w:val="0"/>
      <w:marBottom w:val="0"/>
      <w:divBdr>
        <w:top w:val="none" w:sz="0" w:space="0" w:color="auto"/>
        <w:left w:val="none" w:sz="0" w:space="0" w:color="auto"/>
        <w:bottom w:val="none" w:sz="0" w:space="0" w:color="auto"/>
        <w:right w:val="none" w:sz="0" w:space="0" w:color="auto"/>
      </w:divBdr>
    </w:div>
    <w:div w:id="104617278">
      <w:marLeft w:val="480"/>
      <w:marRight w:val="0"/>
      <w:marTop w:val="0"/>
      <w:marBottom w:val="0"/>
      <w:divBdr>
        <w:top w:val="none" w:sz="0" w:space="0" w:color="auto"/>
        <w:left w:val="none" w:sz="0" w:space="0" w:color="auto"/>
        <w:bottom w:val="none" w:sz="0" w:space="0" w:color="auto"/>
        <w:right w:val="none" w:sz="0" w:space="0" w:color="auto"/>
      </w:divBdr>
    </w:div>
    <w:div w:id="105085482">
      <w:marLeft w:val="480"/>
      <w:marRight w:val="0"/>
      <w:marTop w:val="0"/>
      <w:marBottom w:val="0"/>
      <w:divBdr>
        <w:top w:val="none" w:sz="0" w:space="0" w:color="auto"/>
        <w:left w:val="none" w:sz="0" w:space="0" w:color="auto"/>
        <w:bottom w:val="none" w:sz="0" w:space="0" w:color="auto"/>
        <w:right w:val="none" w:sz="0" w:space="0" w:color="auto"/>
      </w:divBdr>
    </w:div>
    <w:div w:id="105195337">
      <w:marLeft w:val="480"/>
      <w:marRight w:val="0"/>
      <w:marTop w:val="0"/>
      <w:marBottom w:val="0"/>
      <w:divBdr>
        <w:top w:val="none" w:sz="0" w:space="0" w:color="auto"/>
        <w:left w:val="none" w:sz="0" w:space="0" w:color="auto"/>
        <w:bottom w:val="none" w:sz="0" w:space="0" w:color="auto"/>
        <w:right w:val="none" w:sz="0" w:space="0" w:color="auto"/>
      </w:divBdr>
    </w:div>
    <w:div w:id="105320415">
      <w:marLeft w:val="480"/>
      <w:marRight w:val="0"/>
      <w:marTop w:val="0"/>
      <w:marBottom w:val="0"/>
      <w:divBdr>
        <w:top w:val="none" w:sz="0" w:space="0" w:color="auto"/>
        <w:left w:val="none" w:sz="0" w:space="0" w:color="auto"/>
        <w:bottom w:val="none" w:sz="0" w:space="0" w:color="auto"/>
        <w:right w:val="none" w:sz="0" w:space="0" w:color="auto"/>
      </w:divBdr>
    </w:div>
    <w:div w:id="105346049">
      <w:marLeft w:val="480"/>
      <w:marRight w:val="0"/>
      <w:marTop w:val="0"/>
      <w:marBottom w:val="0"/>
      <w:divBdr>
        <w:top w:val="none" w:sz="0" w:space="0" w:color="auto"/>
        <w:left w:val="none" w:sz="0" w:space="0" w:color="auto"/>
        <w:bottom w:val="none" w:sz="0" w:space="0" w:color="auto"/>
        <w:right w:val="none" w:sz="0" w:space="0" w:color="auto"/>
      </w:divBdr>
    </w:div>
    <w:div w:id="105463303">
      <w:marLeft w:val="480"/>
      <w:marRight w:val="0"/>
      <w:marTop w:val="0"/>
      <w:marBottom w:val="0"/>
      <w:divBdr>
        <w:top w:val="none" w:sz="0" w:space="0" w:color="auto"/>
        <w:left w:val="none" w:sz="0" w:space="0" w:color="auto"/>
        <w:bottom w:val="none" w:sz="0" w:space="0" w:color="auto"/>
        <w:right w:val="none" w:sz="0" w:space="0" w:color="auto"/>
      </w:divBdr>
    </w:div>
    <w:div w:id="105660518">
      <w:marLeft w:val="480"/>
      <w:marRight w:val="0"/>
      <w:marTop w:val="0"/>
      <w:marBottom w:val="0"/>
      <w:divBdr>
        <w:top w:val="none" w:sz="0" w:space="0" w:color="auto"/>
        <w:left w:val="none" w:sz="0" w:space="0" w:color="auto"/>
        <w:bottom w:val="none" w:sz="0" w:space="0" w:color="auto"/>
        <w:right w:val="none" w:sz="0" w:space="0" w:color="auto"/>
      </w:divBdr>
    </w:div>
    <w:div w:id="105664117">
      <w:marLeft w:val="480"/>
      <w:marRight w:val="0"/>
      <w:marTop w:val="0"/>
      <w:marBottom w:val="0"/>
      <w:divBdr>
        <w:top w:val="none" w:sz="0" w:space="0" w:color="auto"/>
        <w:left w:val="none" w:sz="0" w:space="0" w:color="auto"/>
        <w:bottom w:val="none" w:sz="0" w:space="0" w:color="auto"/>
        <w:right w:val="none" w:sz="0" w:space="0" w:color="auto"/>
      </w:divBdr>
    </w:div>
    <w:div w:id="105807126">
      <w:marLeft w:val="480"/>
      <w:marRight w:val="0"/>
      <w:marTop w:val="0"/>
      <w:marBottom w:val="0"/>
      <w:divBdr>
        <w:top w:val="none" w:sz="0" w:space="0" w:color="auto"/>
        <w:left w:val="none" w:sz="0" w:space="0" w:color="auto"/>
        <w:bottom w:val="none" w:sz="0" w:space="0" w:color="auto"/>
        <w:right w:val="none" w:sz="0" w:space="0" w:color="auto"/>
      </w:divBdr>
    </w:div>
    <w:div w:id="105854379">
      <w:bodyDiv w:val="1"/>
      <w:marLeft w:val="0"/>
      <w:marRight w:val="0"/>
      <w:marTop w:val="0"/>
      <w:marBottom w:val="0"/>
      <w:divBdr>
        <w:top w:val="none" w:sz="0" w:space="0" w:color="auto"/>
        <w:left w:val="none" w:sz="0" w:space="0" w:color="auto"/>
        <w:bottom w:val="none" w:sz="0" w:space="0" w:color="auto"/>
        <w:right w:val="none" w:sz="0" w:space="0" w:color="auto"/>
      </w:divBdr>
    </w:div>
    <w:div w:id="106048810">
      <w:marLeft w:val="480"/>
      <w:marRight w:val="0"/>
      <w:marTop w:val="0"/>
      <w:marBottom w:val="0"/>
      <w:divBdr>
        <w:top w:val="none" w:sz="0" w:space="0" w:color="auto"/>
        <w:left w:val="none" w:sz="0" w:space="0" w:color="auto"/>
        <w:bottom w:val="none" w:sz="0" w:space="0" w:color="auto"/>
        <w:right w:val="none" w:sz="0" w:space="0" w:color="auto"/>
      </w:divBdr>
    </w:div>
    <w:div w:id="106050969">
      <w:bodyDiv w:val="1"/>
      <w:marLeft w:val="0"/>
      <w:marRight w:val="0"/>
      <w:marTop w:val="0"/>
      <w:marBottom w:val="0"/>
      <w:divBdr>
        <w:top w:val="none" w:sz="0" w:space="0" w:color="auto"/>
        <w:left w:val="none" w:sz="0" w:space="0" w:color="auto"/>
        <w:bottom w:val="none" w:sz="0" w:space="0" w:color="auto"/>
        <w:right w:val="none" w:sz="0" w:space="0" w:color="auto"/>
      </w:divBdr>
    </w:div>
    <w:div w:id="106194599">
      <w:marLeft w:val="480"/>
      <w:marRight w:val="0"/>
      <w:marTop w:val="0"/>
      <w:marBottom w:val="0"/>
      <w:divBdr>
        <w:top w:val="none" w:sz="0" w:space="0" w:color="auto"/>
        <w:left w:val="none" w:sz="0" w:space="0" w:color="auto"/>
        <w:bottom w:val="none" w:sz="0" w:space="0" w:color="auto"/>
        <w:right w:val="none" w:sz="0" w:space="0" w:color="auto"/>
      </w:divBdr>
    </w:div>
    <w:div w:id="106507106">
      <w:marLeft w:val="480"/>
      <w:marRight w:val="0"/>
      <w:marTop w:val="0"/>
      <w:marBottom w:val="0"/>
      <w:divBdr>
        <w:top w:val="none" w:sz="0" w:space="0" w:color="auto"/>
        <w:left w:val="none" w:sz="0" w:space="0" w:color="auto"/>
        <w:bottom w:val="none" w:sz="0" w:space="0" w:color="auto"/>
        <w:right w:val="none" w:sz="0" w:space="0" w:color="auto"/>
      </w:divBdr>
    </w:div>
    <w:div w:id="106655240">
      <w:marLeft w:val="480"/>
      <w:marRight w:val="0"/>
      <w:marTop w:val="0"/>
      <w:marBottom w:val="0"/>
      <w:divBdr>
        <w:top w:val="none" w:sz="0" w:space="0" w:color="auto"/>
        <w:left w:val="none" w:sz="0" w:space="0" w:color="auto"/>
        <w:bottom w:val="none" w:sz="0" w:space="0" w:color="auto"/>
        <w:right w:val="none" w:sz="0" w:space="0" w:color="auto"/>
      </w:divBdr>
    </w:div>
    <w:div w:id="106705119">
      <w:marLeft w:val="480"/>
      <w:marRight w:val="0"/>
      <w:marTop w:val="0"/>
      <w:marBottom w:val="0"/>
      <w:divBdr>
        <w:top w:val="none" w:sz="0" w:space="0" w:color="auto"/>
        <w:left w:val="none" w:sz="0" w:space="0" w:color="auto"/>
        <w:bottom w:val="none" w:sz="0" w:space="0" w:color="auto"/>
        <w:right w:val="none" w:sz="0" w:space="0" w:color="auto"/>
      </w:divBdr>
    </w:div>
    <w:div w:id="106706133">
      <w:bodyDiv w:val="1"/>
      <w:marLeft w:val="0"/>
      <w:marRight w:val="0"/>
      <w:marTop w:val="0"/>
      <w:marBottom w:val="0"/>
      <w:divBdr>
        <w:top w:val="none" w:sz="0" w:space="0" w:color="auto"/>
        <w:left w:val="none" w:sz="0" w:space="0" w:color="auto"/>
        <w:bottom w:val="none" w:sz="0" w:space="0" w:color="auto"/>
        <w:right w:val="none" w:sz="0" w:space="0" w:color="auto"/>
      </w:divBdr>
    </w:div>
    <w:div w:id="106849539">
      <w:marLeft w:val="480"/>
      <w:marRight w:val="0"/>
      <w:marTop w:val="0"/>
      <w:marBottom w:val="0"/>
      <w:divBdr>
        <w:top w:val="none" w:sz="0" w:space="0" w:color="auto"/>
        <w:left w:val="none" w:sz="0" w:space="0" w:color="auto"/>
        <w:bottom w:val="none" w:sz="0" w:space="0" w:color="auto"/>
        <w:right w:val="none" w:sz="0" w:space="0" w:color="auto"/>
      </w:divBdr>
    </w:div>
    <w:div w:id="106966893">
      <w:bodyDiv w:val="1"/>
      <w:marLeft w:val="0"/>
      <w:marRight w:val="0"/>
      <w:marTop w:val="0"/>
      <w:marBottom w:val="0"/>
      <w:divBdr>
        <w:top w:val="none" w:sz="0" w:space="0" w:color="auto"/>
        <w:left w:val="none" w:sz="0" w:space="0" w:color="auto"/>
        <w:bottom w:val="none" w:sz="0" w:space="0" w:color="auto"/>
        <w:right w:val="none" w:sz="0" w:space="0" w:color="auto"/>
      </w:divBdr>
    </w:div>
    <w:div w:id="107086461">
      <w:marLeft w:val="480"/>
      <w:marRight w:val="0"/>
      <w:marTop w:val="0"/>
      <w:marBottom w:val="0"/>
      <w:divBdr>
        <w:top w:val="none" w:sz="0" w:space="0" w:color="auto"/>
        <w:left w:val="none" w:sz="0" w:space="0" w:color="auto"/>
        <w:bottom w:val="none" w:sz="0" w:space="0" w:color="auto"/>
        <w:right w:val="none" w:sz="0" w:space="0" w:color="auto"/>
      </w:divBdr>
    </w:div>
    <w:div w:id="107243213">
      <w:marLeft w:val="480"/>
      <w:marRight w:val="0"/>
      <w:marTop w:val="0"/>
      <w:marBottom w:val="0"/>
      <w:divBdr>
        <w:top w:val="none" w:sz="0" w:space="0" w:color="auto"/>
        <w:left w:val="none" w:sz="0" w:space="0" w:color="auto"/>
        <w:bottom w:val="none" w:sz="0" w:space="0" w:color="auto"/>
        <w:right w:val="none" w:sz="0" w:space="0" w:color="auto"/>
      </w:divBdr>
    </w:div>
    <w:div w:id="107283170">
      <w:marLeft w:val="480"/>
      <w:marRight w:val="0"/>
      <w:marTop w:val="0"/>
      <w:marBottom w:val="0"/>
      <w:divBdr>
        <w:top w:val="none" w:sz="0" w:space="0" w:color="auto"/>
        <w:left w:val="none" w:sz="0" w:space="0" w:color="auto"/>
        <w:bottom w:val="none" w:sz="0" w:space="0" w:color="auto"/>
        <w:right w:val="none" w:sz="0" w:space="0" w:color="auto"/>
      </w:divBdr>
    </w:div>
    <w:div w:id="107431140">
      <w:marLeft w:val="480"/>
      <w:marRight w:val="0"/>
      <w:marTop w:val="0"/>
      <w:marBottom w:val="0"/>
      <w:divBdr>
        <w:top w:val="none" w:sz="0" w:space="0" w:color="auto"/>
        <w:left w:val="none" w:sz="0" w:space="0" w:color="auto"/>
        <w:bottom w:val="none" w:sz="0" w:space="0" w:color="auto"/>
        <w:right w:val="none" w:sz="0" w:space="0" w:color="auto"/>
      </w:divBdr>
    </w:div>
    <w:div w:id="107547687">
      <w:bodyDiv w:val="1"/>
      <w:marLeft w:val="0"/>
      <w:marRight w:val="0"/>
      <w:marTop w:val="0"/>
      <w:marBottom w:val="0"/>
      <w:divBdr>
        <w:top w:val="none" w:sz="0" w:space="0" w:color="auto"/>
        <w:left w:val="none" w:sz="0" w:space="0" w:color="auto"/>
        <w:bottom w:val="none" w:sz="0" w:space="0" w:color="auto"/>
        <w:right w:val="none" w:sz="0" w:space="0" w:color="auto"/>
      </w:divBdr>
    </w:div>
    <w:div w:id="107626748">
      <w:marLeft w:val="480"/>
      <w:marRight w:val="0"/>
      <w:marTop w:val="0"/>
      <w:marBottom w:val="0"/>
      <w:divBdr>
        <w:top w:val="none" w:sz="0" w:space="0" w:color="auto"/>
        <w:left w:val="none" w:sz="0" w:space="0" w:color="auto"/>
        <w:bottom w:val="none" w:sz="0" w:space="0" w:color="auto"/>
        <w:right w:val="none" w:sz="0" w:space="0" w:color="auto"/>
      </w:divBdr>
    </w:div>
    <w:div w:id="107746267">
      <w:marLeft w:val="480"/>
      <w:marRight w:val="0"/>
      <w:marTop w:val="0"/>
      <w:marBottom w:val="0"/>
      <w:divBdr>
        <w:top w:val="none" w:sz="0" w:space="0" w:color="auto"/>
        <w:left w:val="none" w:sz="0" w:space="0" w:color="auto"/>
        <w:bottom w:val="none" w:sz="0" w:space="0" w:color="auto"/>
        <w:right w:val="none" w:sz="0" w:space="0" w:color="auto"/>
      </w:divBdr>
    </w:div>
    <w:div w:id="107815537">
      <w:marLeft w:val="480"/>
      <w:marRight w:val="0"/>
      <w:marTop w:val="0"/>
      <w:marBottom w:val="0"/>
      <w:divBdr>
        <w:top w:val="none" w:sz="0" w:space="0" w:color="auto"/>
        <w:left w:val="none" w:sz="0" w:space="0" w:color="auto"/>
        <w:bottom w:val="none" w:sz="0" w:space="0" w:color="auto"/>
        <w:right w:val="none" w:sz="0" w:space="0" w:color="auto"/>
      </w:divBdr>
    </w:div>
    <w:div w:id="107899572">
      <w:marLeft w:val="480"/>
      <w:marRight w:val="0"/>
      <w:marTop w:val="0"/>
      <w:marBottom w:val="0"/>
      <w:divBdr>
        <w:top w:val="none" w:sz="0" w:space="0" w:color="auto"/>
        <w:left w:val="none" w:sz="0" w:space="0" w:color="auto"/>
        <w:bottom w:val="none" w:sz="0" w:space="0" w:color="auto"/>
        <w:right w:val="none" w:sz="0" w:space="0" w:color="auto"/>
      </w:divBdr>
    </w:div>
    <w:div w:id="108165647">
      <w:marLeft w:val="480"/>
      <w:marRight w:val="0"/>
      <w:marTop w:val="0"/>
      <w:marBottom w:val="0"/>
      <w:divBdr>
        <w:top w:val="none" w:sz="0" w:space="0" w:color="auto"/>
        <w:left w:val="none" w:sz="0" w:space="0" w:color="auto"/>
        <w:bottom w:val="none" w:sz="0" w:space="0" w:color="auto"/>
        <w:right w:val="none" w:sz="0" w:space="0" w:color="auto"/>
      </w:divBdr>
    </w:div>
    <w:div w:id="108208489">
      <w:marLeft w:val="480"/>
      <w:marRight w:val="0"/>
      <w:marTop w:val="0"/>
      <w:marBottom w:val="0"/>
      <w:divBdr>
        <w:top w:val="none" w:sz="0" w:space="0" w:color="auto"/>
        <w:left w:val="none" w:sz="0" w:space="0" w:color="auto"/>
        <w:bottom w:val="none" w:sz="0" w:space="0" w:color="auto"/>
        <w:right w:val="none" w:sz="0" w:space="0" w:color="auto"/>
      </w:divBdr>
    </w:div>
    <w:div w:id="108739831">
      <w:marLeft w:val="480"/>
      <w:marRight w:val="0"/>
      <w:marTop w:val="0"/>
      <w:marBottom w:val="0"/>
      <w:divBdr>
        <w:top w:val="none" w:sz="0" w:space="0" w:color="auto"/>
        <w:left w:val="none" w:sz="0" w:space="0" w:color="auto"/>
        <w:bottom w:val="none" w:sz="0" w:space="0" w:color="auto"/>
        <w:right w:val="none" w:sz="0" w:space="0" w:color="auto"/>
      </w:divBdr>
    </w:div>
    <w:div w:id="108740387">
      <w:marLeft w:val="480"/>
      <w:marRight w:val="0"/>
      <w:marTop w:val="0"/>
      <w:marBottom w:val="0"/>
      <w:divBdr>
        <w:top w:val="none" w:sz="0" w:space="0" w:color="auto"/>
        <w:left w:val="none" w:sz="0" w:space="0" w:color="auto"/>
        <w:bottom w:val="none" w:sz="0" w:space="0" w:color="auto"/>
        <w:right w:val="none" w:sz="0" w:space="0" w:color="auto"/>
      </w:divBdr>
    </w:div>
    <w:div w:id="108743754">
      <w:marLeft w:val="480"/>
      <w:marRight w:val="0"/>
      <w:marTop w:val="0"/>
      <w:marBottom w:val="0"/>
      <w:divBdr>
        <w:top w:val="none" w:sz="0" w:space="0" w:color="auto"/>
        <w:left w:val="none" w:sz="0" w:space="0" w:color="auto"/>
        <w:bottom w:val="none" w:sz="0" w:space="0" w:color="auto"/>
        <w:right w:val="none" w:sz="0" w:space="0" w:color="auto"/>
      </w:divBdr>
    </w:div>
    <w:div w:id="108933015">
      <w:marLeft w:val="480"/>
      <w:marRight w:val="0"/>
      <w:marTop w:val="0"/>
      <w:marBottom w:val="0"/>
      <w:divBdr>
        <w:top w:val="none" w:sz="0" w:space="0" w:color="auto"/>
        <w:left w:val="none" w:sz="0" w:space="0" w:color="auto"/>
        <w:bottom w:val="none" w:sz="0" w:space="0" w:color="auto"/>
        <w:right w:val="none" w:sz="0" w:space="0" w:color="auto"/>
      </w:divBdr>
    </w:div>
    <w:div w:id="108935378">
      <w:marLeft w:val="480"/>
      <w:marRight w:val="0"/>
      <w:marTop w:val="0"/>
      <w:marBottom w:val="0"/>
      <w:divBdr>
        <w:top w:val="none" w:sz="0" w:space="0" w:color="auto"/>
        <w:left w:val="none" w:sz="0" w:space="0" w:color="auto"/>
        <w:bottom w:val="none" w:sz="0" w:space="0" w:color="auto"/>
        <w:right w:val="none" w:sz="0" w:space="0" w:color="auto"/>
      </w:divBdr>
    </w:div>
    <w:div w:id="109011625">
      <w:marLeft w:val="480"/>
      <w:marRight w:val="0"/>
      <w:marTop w:val="0"/>
      <w:marBottom w:val="0"/>
      <w:divBdr>
        <w:top w:val="none" w:sz="0" w:space="0" w:color="auto"/>
        <w:left w:val="none" w:sz="0" w:space="0" w:color="auto"/>
        <w:bottom w:val="none" w:sz="0" w:space="0" w:color="auto"/>
        <w:right w:val="none" w:sz="0" w:space="0" w:color="auto"/>
      </w:divBdr>
    </w:div>
    <w:div w:id="109014210">
      <w:marLeft w:val="480"/>
      <w:marRight w:val="0"/>
      <w:marTop w:val="0"/>
      <w:marBottom w:val="0"/>
      <w:divBdr>
        <w:top w:val="none" w:sz="0" w:space="0" w:color="auto"/>
        <w:left w:val="none" w:sz="0" w:space="0" w:color="auto"/>
        <w:bottom w:val="none" w:sz="0" w:space="0" w:color="auto"/>
        <w:right w:val="none" w:sz="0" w:space="0" w:color="auto"/>
      </w:divBdr>
    </w:div>
    <w:div w:id="109128006">
      <w:bodyDiv w:val="1"/>
      <w:marLeft w:val="0"/>
      <w:marRight w:val="0"/>
      <w:marTop w:val="0"/>
      <w:marBottom w:val="0"/>
      <w:divBdr>
        <w:top w:val="none" w:sz="0" w:space="0" w:color="auto"/>
        <w:left w:val="none" w:sz="0" w:space="0" w:color="auto"/>
        <w:bottom w:val="none" w:sz="0" w:space="0" w:color="auto"/>
        <w:right w:val="none" w:sz="0" w:space="0" w:color="auto"/>
      </w:divBdr>
    </w:div>
    <w:div w:id="109132943">
      <w:marLeft w:val="480"/>
      <w:marRight w:val="0"/>
      <w:marTop w:val="0"/>
      <w:marBottom w:val="0"/>
      <w:divBdr>
        <w:top w:val="none" w:sz="0" w:space="0" w:color="auto"/>
        <w:left w:val="none" w:sz="0" w:space="0" w:color="auto"/>
        <w:bottom w:val="none" w:sz="0" w:space="0" w:color="auto"/>
        <w:right w:val="none" w:sz="0" w:space="0" w:color="auto"/>
      </w:divBdr>
    </w:div>
    <w:div w:id="109470154">
      <w:marLeft w:val="480"/>
      <w:marRight w:val="0"/>
      <w:marTop w:val="0"/>
      <w:marBottom w:val="0"/>
      <w:divBdr>
        <w:top w:val="none" w:sz="0" w:space="0" w:color="auto"/>
        <w:left w:val="none" w:sz="0" w:space="0" w:color="auto"/>
        <w:bottom w:val="none" w:sz="0" w:space="0" w:color="auto"/>
        <w:right w:val="none" w:sz="0" w:space="0" w:color="auto"/>
      </w:divBdr>
    </w:div>
    <w:div w:id="109516189">
      <w:bodyDiv w:val="1"/>
      <w:marLeft w:val="0"/>
      <w:marRight w:val="0"/>
      <w:marTop w:val="0"/>
      <w:marBottom w:val="0"/>
      <w:divBdr>
        <w:top w:val="none" w:sz="0" w:space="0" w:color="auto"/>
        <w:left w:val="none" w:sz="0" w:space="0" w:color="auto"/>
        <w:bottom w:val="none" w:sz="0" w:space="0" w:color="auto"/>
        <w:right w:val="none" w:sz="0" w:space="0" w:color="auto"/>
      </w:divBdr>
    </w:div>
    <w:div w:id="109595343">
      <w:marLeft w:val="480"/>
      <w:marRight w:val="0"/>
      <w:marTop w:val="0"/>
      <w:marBottom w:val="0"/>
      <w:divBdr>
        <w:top w:val="none" w:sz="0" w:space="0" w:color="auto"/>
        <w:left w:val="none" w:sz="0" w:space="0" w:color="auto"/>
        <w:bottom w:val="none" w:sz="0" w:space="0" w:color="auto"/>
        <w:right w:val="none" w:sz="0" w:space="0" w:color="auto"/>
      </w:divBdr>
    </w:div>
    <w:div w:id="109665818">
      <w:marLeft w:val="480"/>
      <w:marRight w:val="0"/>
      <w:marTop w:val="0"/>
      <w:marBottom w:val="0"/>
      <w:divBdr>
        <w:top w:val="none" w:sz="0" w:space="0" w:color="auto"/>
        <w:left w:val="none" w:sz="0" w:space="0" w:color="auto"/>
        <w:bottom w:val="none" w:sz="0" w:space="0" w:color="auto"/>
        <w:right w:val="none" w:sz="0" w:space="0" w:color="auto"/>
      </w:divBdr>
    </w:div>
    <w:div w:id="109781002">
      <w:marLeft w:val="480"/>
      <w:marRight w:val="0"/>
      <w:marTop w:val="0"/>
      <w:marBottom w:val="0"/>
      <w:divBdr>
        <w:top w:val="none" w:sz="0" w:space="0" w:color="auto"/>
        <w:left w:val="none" w:sz="0" w:space="0" w:color="auto"/>
        <w:bottom w:val="none" w:sz="0" w:space="0" w:color="auto"/>
        <w:right w:val="none" w:sz="0" w:space="0" w:color="auto"/>
      </w:divBdr>
    </w:div>
    <w:div w:id="109864277">
      <w:marLeft w:val="480"/>
      <w:marRight w:val="0"/>
      <w:marTop w:val="0"/>
      <w:marBottom w:val="0"/>
      <w:divBdr>
        <w:top w:val="none" w:sz="0" w:space="0" w:color="auto"/>
        <w:left w:val="none" w:sz="0" w:space="0" w:color="auto"/>
        <w:bottom w:val="none" w:sz="0" w:space="0" w:color="auto"/>
        <w:right w:val="none" w:sz="0" w:space="0" w:color="auto"/>
      </w:divBdr>
    </w:div>
    <w:div w:id="109977231">
      <w:marLeft w:val="480"/>
      <w:marRight w:val="0"/>
      <w:marTop w:val="0"/>
      <w:marBottom w:val="0"/>
      <w:divBdr>
        <w:top w:val="none" w:sz="0" w:space="0" w:color="auto"/>
        <w:left w:val="none" w:sz="0" w:space="0" w:color="auto"/>
        <w:bottom w:val="none" w:sz="0" w:space="0" w:color="auto"/>
        <w:right w:val="none" w:sz="0" w:space="0" w:color="auto"/>
      </w:divBdr>
    </w:div>
    <w:div w:id="110049530">
      <w:marLeft w:val="480"/>
      <w:marRight w:val="0"/>
      <w:marTop w:val="0"/>
      <w:marBottom w:val="0"/>
      <w:divBdr>
        <w:top w:val="none" w:sz="0" w:space="0" w:color="auto"/>
        <w:left w:val="none" w:sz="0" w:space="0" w:color="auto"/>
        <w:bottom w:val="none" w:sz="0" w:space="0" w:color="auto"/>
        <w:right w:val="none" w:sz="0" w:space="0" w:color="auto"/>
      </w:divBdr>
    </w:div>
    <w:div w:id="110052432">
      <w:marLeft w:val="480"/>
      <w:marRight w:val="0"/>
      <w:marTop w:val="0"/>
      <w:marBottom w:val="0"/>
      <w:divBdr>
        <w:top w:val="none" w:sz="0" w:space="0" w:color="auto"/>
        <w:left w:val="none" w:sz="0" w:space="0" w:color="auto"/>
        <w:bottom w:val="none" w:sz="0" w:space="0" w:color="auto"/>
        <w:right w:val="none" w:sz="0" w:space="0" w:color="auto"/>
      </w:divBdr>
    </w:div>
    <w:div w:id="110125455">
      <w:marLeft w:val="480"/>
      <w:marRight w:val="0"/>
      <w:marTop w:val="0"/>
      <w:marBottom w:val="0"/>
      <w:divBdr>
        <w:top w:val="none" w:sz="0" w:space="0" w:color="auto"/>
        <w:left w:val="none" w:sz="0" w:space="0" w:color="auto"/>
        <w:bottom w:val="none" w:sz="0" w:space="0" w:color="auto"/>
        <w:right w:val="none" w:sz="0" w:space="0" w:color="auto"/>
      </w:divBdr>
    </w:div>
    <w:div w:id="110129577">
      <w:marLeft w:val="480"/>
      <w:marRight w:val="0"/>
      <w:marTop w:val="0"/>
      <w:marBottom w:val="0"/>
      <w:divBdr>
        <w:top w:val="none" w:sz="0" w:space="0" w:color="auto"/>
        <w:left w:val="none" w:sz="0" w:space="0" w:color="auto"/>
        <w:bottom w:val="none" w:sz="0" w:space="0" w:color="auto"/>
        <w:right w:val="none" w:sz="0" w:space="0" w:color="auto"/>
      </w:divBdr>
    </w:div>
    <w:div w:id="110365245">
      <w:marLeft w:val="480"/>
      <w:marRight w:val="0"/>
      <w:marTop w:val="0"/>
      <w:marBottom w:val="0"/>
      <w:divBdr>
        <w:top w:val="none" w:sz="0" w:space="0" w:color="auto"/>
        <w:left w:val="none" w:sz="0" w:space="0" w:color="auto"/>
        <w:bottom w:val="none" w:sz="0" w:space="0" w:color="auto"/>
        <w:right w:val="none" w:sz="0" w:space="0" w:color="auto"/>
      </w:divBdr>
    </w:div>
    <w:div w:id="110561418">
      <w:marLeft w:val="480"/>
      <w:marRight w:val="0"/>
      <w:marTop w:val="0"/>
      <w:marBottom w:val="0"/>
      <w:divBdr>
        <w:top w:val="none" w:sz="0" w:space="0" w:color="auto"/>
        <w:left w:val="none" w:sz="0" w:space="0" w:color="auto"/>
        <w:bottom w:val="none" w:sz="0" w:space="0" w:color="auto"/>
        <w:right w:val="none" w:sz="0" w:space="0" w:color="auto"/>
      </w:divBdr>
    </w:div>
    <w:div w:id="111023621">
      <w:marLeft w:val="480"/>
      <w:marRight w:val="0"/>
      <w:marTop w:val="0"/>
      <w:marBottom w:val="0"/>
      <w:divBdr>
        <w:top w:val="none" w:sz="0" w:space="0" w:color="auto"/>
        <w:left w:val="none" w:sz="0" w:space="0" w:color="auto"/>
        <w:bottom w:val="none" w:sz="0" w:space="0" w:color="auto"/>
        <w:right w:val="none" w:sz="0" w:space="0" w:color="auto"/>
      </w:divBdr>
    </w:div>
    <w:div w:id="111096559">
      <w:marLeft w:val="480"/>
      <w:marRight w:val="0"/>
      <w:marTop w:val="0"/>
      <w:marBottom w:val="0"/>
      <w:divBdr>
        <w:top w:val="none" w:sz="0" w:space="0" w:color="auto"/>
        <w:left w:val="none" w:sz="0" w:space="0" w:color="auto"/>
        <w:bottom w:val="none" w:sz="0" w:space="0" w:color="auto"/>
        <w:right w:val="none" w:sz="0" w:space="0" w:color="auto"/>
      </w:divBdr>
    </w:div>
    <w:div w:id="111173777">
      <w:marLeft w:val="480"/>
      <w:marRight w:val="0"/>
      <w:marTop w:val="0"/>
      <w:marBottom w:val="0"/>
      <w:divBdr>
        <w:top w:val="none" w:sz="0" w:space="0" w:color="auto"/>
        <w:left w:val="none" w:sz="0" w:space="0" w:color="auto"/>
        <w:bottom w:val="none" w:sz="0" w:space="0" w:color="auto"/>
        <w:right w:val="none" w:sz="0" w:space="0" w:color="auto"/>
      </w:divBdr>
    </w:div>
    <w:div w:id="111243148">
      <w:marLeft w:val="480"/>
      <w:marRight w:val="0"/>
      <w:marTop w:val="0"/>
      <w:marBottom w:val="0"/>
      <w:divBdr>
        <w:top w:val="none" w:sz="0" w:space="0" w:color="auto"/>
        <w:left w:val="none" w:sz="0" w:space="0" w:color="auto"/>
        <w:bottom w:val="none" w:sz="0" w:space="0" w:color="auto"/>
        <w:right w:val="none" w:sz="0" w:space="0" w:color="auto"/>
      </w:divBdr>
    </w:div>
    <w:div w:id="111365659">
      <w:marLeft w:val="480"/>
      <w:marRight w:val="0"/>
      <w:marTop w:val="0"/>
      <w:marBottom w:val="0"/>
      <w:divBdr>
        <w:top w:val="none" w:sz="0" w:space="0" w:color="auto"/>
        <w:left w:val="none" w:sz="0" w:space="0" w:color="auto"/>
        <w:bottom w:val="none" w:sz="0" w:space="0" w:color="auto"/>
        <w:right w:val="none" w:sz="0" w:space="0" w:color="auto"/>
      </w:divBdr>
    </w:div>
    <w:div w:id="111365878">
      <w:marLeft w:val="480"/>
      <w:marRight w:val="0"/>
      <w:marTop w:val="0"/>
      <w:marBottom w:val="0"/>
      <w:divBdr>
        <w:top w:val="none" w:sz="0" w:space="0" w:color="auto"/>
        <w:left w:val="none" w:sz="0" w:space="0" w:color="auto"/>
        <w:bottom w:val="none" w:sz="0" w:space="0" w:color="auto"/>
        <w:right w:val="none" w:sz="0" w:space="0" w:color="auto"/>
      </w:divBdr>
    </w:div>
    <w:div w:id="111366383">
      <w:marLeft w:val="480"/>
      <w:marRight w:val="0"/>
      <w:marTop w:val="0"/>
      <w:marBottom w:val="0"/>
      <w:divBdr>
        <w:top w:val="none" w:sz="0" w:space="0" w:color="auto"/>
        <w:left w:val="none" w:sz="0" w:space="0" w:color="auto"/>
        <w:bottom w:val="none" w:sz="0" w:space="0" w:color="auto"/>
        <w:right w:val="none" w:sz="0" w:space="0" w:color="auto"/>
      </w:divBdr>
    </w:div>
    <w:div w:id="111484754">
      <w:bodyDiv w:val="1"/>
      <w:marLeft w:val="0"/>
      <w:marRight w:val="0"/>
      <w:marTop w:val="0"/>
      <w:marBottom w:val="0"/>
      <w:divBdr>
        <w:top w:val="none" w:sz="0" w:space="0" w:color="auto"/>
        <w:left w:val="none" w:sz="0" w:space="0" w:color="auto"/>
        <w:bottom w:val="none" w:sz="0" w:space="0" w:color="auto"/>
        <w:right w:val="none" w:sz="0" w:space="0" w:color="auto"/>
      </w:divBdr>
    </w:div>
    <w:div w:id="111750940">
      <w:marLeft w:val="480"/>
      <w:marRight w:val="0"/>
      <w:marTop w:val="0"/>
      <w:marBottom w:val="0"/>
      <w:divBdr>
        <w:top w:val="none" w:sz="0" w:space="0" w:color="auto"/>
        <w:left w:val="none" w:sz="0" w:space="0" w:color="auto"/>
        <w:bottom w:val="none" w:sz="0" w:space="0" w:color="auto"/>
        <w:right w:val="none" w:sz="0" w:space="0" w:color="auto"/>
      </w:divBdr>
    </w:div>
    <w:div w:id="111900918">
      <w:marLeft w:val="480"/>
      <w:marRight w:val="0"/>
      <w:marTop w:val="0"/>
      <w:marBottom w:val="0"/>
      <w:divBdr>
        <w:top w:val="none" w:sz="0" w:space="0" w:color="auto"/>
        <w:left w:val="none" w:sz="0" w:space="0" w:color="auto"/>
        <w:bottom w:val="none" w:sz="0" w:space="0" w:color="auto"/>
        <w:right w:val="none" w:sz="0" w:space="0" w:color="auto"/>
      </w:divBdr>
    </w:div>
    <w:div w:id="111940151">
      <w:marLeft w:val="480"/>
      <w:marRight w:val="0"/>
      <w:marTop w:val="0"/>
      <w:marBottom w:val="0"/>
      <w:divBdr>
        <w:top w:val="none" w:sz="0" w:space="0" w:color="auto"/>
        <w:left w:val="none" w:sz="0" w:space="0" w:color="auto"/>
        <w:bottom w:val="none" w:sz="0" w:space="0" w:color="auto"/>
        <w:right w:val="none" w:sz="0" w:space="0" w:color="auto"/>
      </w:divBdr>
    </w:div>
    <w:div w:id="112022219">
      <w:marLeft w:val="480"/>
      <w:marRight w:val="0"/>
      <w:marTop w:val="0"/>
      <w:marBottom w:val="0"/>
      <w:divBdr>
        <w:top w:val="none" w:sz="0" w:space="0" w:color="auto"/>
        <w:left w:val="none" w:sz="0" w:space="0" w:color="auto"/>
        <w:bottom w:val="none" w:sz="0" w:space="0" w:color="auto"/>
        <w:right w:val="none" w:sz="0" w:space="0" w:color="auto"/>
      </w:divBdr>
    </w:div>
    <w:div w:id="112135837">
      <w:marLeft w:val="480"/>
      <w:marRight w:val="0"/>
      <w:marTop w:val="0"/>
      <w:marBottom w:val="0"/>
      <w:divBdr>
        <w:top w:val="none" w:sz="0" w:space="0" w:color="auto"/>
        <w:left w:val="none" w:sz="0" w:space="0" w:color="auto"/>
        <w:bottom w:val="none" w:sz="0" w:space="0" w:color="auto"/>
        <w:right w:val="none" w:sz="0" w:space="0" w:color="auto"/>
      </w:divBdr>
    </w:div>
    <w:div w:id="112210154">
      <w:marLeft w:val="480"/>
      <w:marRight w:val="0"/>
      <w:marTop w:val="0"/>
      <w:marBottom w:val="0"/>
      <w:divBdr>
        <w:top w:val="none" w:sz="0" w:space="0" w:color="auto"/>
        <w:left w:val="none" w:sz="0" w:space="0" w:color="auto"/>
        <w:bottom w:val="none" w:sz="0" w:space="0" w:color="auto"/>
        <w:right w:val="none" w:sz="0" w:space="0" w:color="auto"/>
      </w:divBdr>
    </w:div>
    <w:div w:id="112284687">
      <w:marLeft w:val="480"/>
      <w:marRight w:val="0"/>
      <w:marTop w:val="0"/>
      <w:marBottom w:val="0"/>
      <w:divBdr>
        <w:top w:val="none" w:sz="0" w:space="0" w:color="auto"/>
        <w:left w:val="none" w:sz="0" w:space="0" w:color="auto"/>
        <w:bottom w:val="none" w:sz="0" w:space="0" w:color="auto"/>
        <w:right w:val="none" w:sz="0" w:space="0" w:color="auto"/>
      </w:divBdr>
    </w:div>
    <w:div w:id="112285186">
      <w:bodyDiv w:val="1"/>
      <w:marLeft w:val="0"/>
      <w:marRight w:val="0"/>
      <w:marTop w:val="0"/>
      <w:marBottom w:val="0"/>
      <w:divBdr>
        <w:top w:val="none" w:sz="0" w:space="0" w:color="auto"/>
        <w:left w:val="none" w:sz="0" w:space="0" w:color="auto"/>
        <w:bottom w:val="none" w:sz="0" w:space="0" w:color="auto"/>
        <w:right w:val="none" w:sz="0" w:space="0" w:color="auto"/>
      </w:divBdr>
    </w:div>
    <w:div w:id="112285893">
      <w:marLeft w:val="480"/>
      <w:marRight w:val="0"/>
      <w:marTop w:val="0"/>
      <w:marBottom w:val="0"/>
      <w:divBdr>
        <w:top w:val="none" w:sz="0" w:space="0" w:color="auto"/>
        <w:left w:val="none" w:sz="0" w:space="0" w:color="auto"/>
        <w:bottom w:val="none" w:sz="0" w:space="0" w:color="auto"/>
        <w:right w:val="none" w:sz="0" w:space="0" w:color="auto"/>
      </w:divBdr>
    </w:div>
    <w:div w:id="112330216">
      <w:marLeft w:val="480"/>
      <w:marRight w:val="0"/>
      <w:marTop w:val="0"/>
      <w:marBottom w:val="0"/>
      <w:divBdr>
        <w:top w:val="none" w:sz="0" w:space="0" w:color="auto"/>
        <w:left w:val="none" w:sz="0" w:space="0" w:color="auto"/>
        <w:bottom w:val="none" w:sz="0" w:space="0" w:color="auto"/>
        <w:right w:val="none" w:sz="0" w:space="0" w:color="auto"/>
      </w:divBdr>
    </w:div>
    <w:div w:id="112333041">
      <w:marLeft w:val="480"/>
      <w:marRight w:val="0"/>
      <w:marTop w:val="0"/>
      <w:marBottom w:val="0"/>
      <w:divBdr>
        <w:top w:val="none" w:sz="0" w:space="0" w:color="auto"/>
        <w:left w:val="none" w:sz="0" w:space="0" w:color="auto"/>
        <w:bottom w:val="none" w:sz="0" w:space="0" w:color="auto"/>
        <w:right w:val="none" w:sz="0" w:space="0" w:color="auto"/>
      </w:divBdr>
    </w:div>
    <w:div w:id="112405856">
      <w:marLeft w:val="480"/>
      <w:marRight w:val="0"/>
      <w:marTop w:val="0"/>
      <w:marBottom w:val="0"/>
      <w:divBdr>
        <w:top w:val="none" w:sz="0" w:space="0" w:color="auto"/>
        <w:left w:val="none" w:sz="0" w:space="0" w:color="auto"/>
        <w:bottom w:val="none" w:sz="0" w:space="0" w:color="auto"/>
        <w:right w:val="none" w:sz="0" w:space="0" w:color="auto"/>
      </w:divBdr>
    </w:div>
    <w:div w:id="112674682">
      <w:marLeft w:val="480"/>
      <w:marRight w:val="0"/>
      <w:marTop w:val="0"/>
      <w:marBottom w:val="0"/>
      <w:divBdr>
        <w:top w:val="none" w:sz="0" w:space="0" w:color="auto"/>
        <w:left w:val="none" w:sz="0" w:space="0" w:color="auto"/>
        <w:bottom w:val="none" w:sz="0" w:space="0" w:color="auto"/>
        <w:right w:val="none" w:sz="0" w:space="0" w:color="auto"/>
      </w:divBdr>
    </w:div>
    <w:div w:id="112722190">
      <w:marLeft w:val="480"/>
      <w:marRight w:val="0"/>
      <w:marTop w:val="0"/>
      <w:marBottom w:val="0"/>
      <w:divBdr>
        <w:top w:val="none" w:sz="0" w:space="0" w:color="auto"/>
        <w:left w:val="none" w:sz="0" w:space="0" w:color="auto"/>
        <w:bottom w:val="none" w:sz="0" w:space="0" w:color="auto"/>
        <w:right w:val="none" w:sz="0" w:space="0" w:color="auto"/>
      </w:divBdr>
    </w:div>
    <w:div w:id="112748570">
      <w:marLeft w:val="480"/>
      <w:marRight w:val="0"/>
      <w:marTop w:val="0"/>
      <w:marBottom w:val="0"/>
      <w:divBdr>
        <w:top w:val="none" w:sz="0" w:space="0" w:color="auto"/>
        <w:left w:val="none" w:sz="0" w:space="0" w:color="auto"/>
        <w:bottom w:val="none" w:sz="0" w:space="0" w:color="auto"/>
        <w:right w:val="none" w:sz="0" w:space="0" w:color="auto"/>
      </w:divBdr>
    </w:div>
    <w:div w:id="112939413">
      <w:marLeft w:val="480"/>
      <w:marRight w:val="0"/>
      <w:marTop w:val="0"/>
      <w:marBottom w:val="0"/>
      <w:divBdr>
        <w:top w:val="none" w:sz="0" w:space="0" w:color="auto"/>
        <w:left w:val="none" w:sz="0" w:space="0" w:color="auto"/>
        <w:bottom w:val="none" w:sz="0" w:space="0" w:color="auto"/>
        <w:right w:val="none" w:sz="0" w:space="0" w:color="auto"/>
      </w:divBdr>
    </w:div>
    <w:div w:id="112942082">
      <w:marLeft w:val="480"/>
      <w:marRight w:val="0"/>
      <w:marTop w:val="0"/>
      <w:marBottom w:val="0"/>
      <w:divBdr>
        <w:top w:val="none" w:sz="0" w:space="0" w:color="auto"/>
        <w:left w:val="none" w:sz="0" w:space="0" w:color="auto"/>
        <w:bottom w:val="none" w:sz="0" w:space="0" w:color="auto"/>
        <w:right w:val="none" w:sz="0" w:space="0" w:color="auto"/>
      </w:divBdr>
    </w:div>
    <w:div w:id="112946630">
      <w:marLeft w:val="480"/>
      <w:marRight w:val="0"/>
      <w:marTop w:val="0"/>
      <w:marBottom w:val="0"/>
      <w:divBdr>
        <w:top w:val="none" w:sz="0" w:space="0" w:color="auto"/>
        <w:left w:val="none" w:sz="0" w:space="0" w:color="auto"/>
        <w:bottom w:val="none" w:sz="0" w:space="0" w:color="auto"/>
        <w:right w:val="none" w:sz="0" w:space="0" w:color="auto"/>
      </w:divBdr>
    </w:div>
    <w:div w:id="112984533">
      <w:bodyDiv w:val="1"/>
      <w:marLeft w:val="0"/>
      <w:marRight w:val="0"/>
      <w:marTop w:val="0"/>
      <w:marBottom w:val="0"/>
      <w:divBdr>
        <w:top w:val="none" w:sz="0" w:space="0" w:color="auto"/>
        <w:left w:val="none" w:sz="0" w:space="0" w:color="auto"/>
        <w:bottom w:val="none" w:sz="0" w:space="0" w:color="auto"/>
        <w:right w:val="none" w:sz="0" w:space="0" w:color="auto"/>
      </w:divBdr>
    </w:div>
    <w:div w:id="113060516">
      <w:marLeft w:val="480"/>
      <w:marRight w:val="0"/>
      <w:marTop w:val="0"/>
      <w:marBottom w:val="0"/>
      <w:divBdr>
        <w:top w:val="none" w:sz="0" w:space="0" w:color="auto"/>
        <w:left w:val="none" w:sz="0" w:space="0" w:color="auto"/>
        <w:bottom w:val="none" w:sz="0" w:space="0" w:color="auto"/>
        <w:right w:val="none" w:sz="0" w:space="0" w:color="auto"/>
      </w:divBdr>
    </w:div>
    <w:div w:id="113136179">
      <w:marLeft w:val="480"/>
      <w:marRight w:val="0"/>
      <w:marTop w:val="0"/>
      <w:marBottom w:val="0"/>
      <w:divBdr>
        <w:top w:val="none" w:sz="0" w:space="0" w:color="auto"/>
        <w:left w:val="none" w:sz="0" w:space="0" w:color="auto"/>
        <w:bottom w:val="none" w:sz="0" w:space="0" w:color="auto"/>
        <w:right w:val="none" w:sz="0" w:space="0" w:color="auto"/>
      </w:divBdr>
    </w:div>
    <w:div w:id="113256665">
      <w:marLeft w:val="480"/>
      <w:marRight w:val="0"/>
      <w:marTop w:val="0"/>
      <w:marBottom w:val="0"/>
      <w:divBdr>
        <w:top w:val="none" w:sz="0" w:space="0" w:color="auto"/>
        <w:left w:val="none" w:sz="0" w:space="0" w:color="auto"/>
        <w:bottom w:val="none" w:sz="0" w:space="0" w:color="auto"/>
        <w:right w:val="none" w:sz="0" w:space="0" w:color="auto"/>
      </w:divBdr>
    </w:div>
    <w:div w:id="113450922">
      <w:marLeft w:val="480"/>
      <w:marRight w:val="0"/>
      <w:marTop w:val="0"/>
      <w:marBottom w:val="0"/>
      <w:divBdr>
        <w:top w:val="none" w:sz="0" w:space="0" w:color="auto"/>
        <w:left w:val="none" w:sz="0" w:space="0" w:color="auto"/>
        <w:bottom w:val="none" w:sz="0" w:space="0" w:color="auto"/>
        <w:right w:val="none" w:sz="0" w:space="0" w:color="auto"/>
      </w:divBdr>
    </w:div>
    <w:div w:id="113525317">
      <w:marLeft w:val="480"/>
      <w:marRight w:val="0"/>
      <w:marTop w:val="0"/>
      <w:marBottom w:val="0"/>
      <w:divBdr>
        <w:top w:val="none" w:sz="0" w:space="0" w:color="auto"/>
        <w:left w:val="none" w:sz="0" w:space="0" w:color="auto"/>
        <w:bottom w:val="none" w:sz="0" w:space="0" w:color="auto"/>
        <w:right w:val="none" w:sz="0" w:space="0" w:color="auto"/>
      </w:divBdr>
    </w:div>
    <w:div w:id="113596911">
      <w:bodyDiv w:val="1"/>
      <w:marLeft w:val="0"/>
      <w:marRight w:val="0"/>
      <w:marTop w:val="0"/>
      <w:marBottom w:val="0"/>
      <w:divBdr>
        <w:top w:val="none" w:sz="0" w:space="0" w:color="auto"/>
        <w:left w:val="none" w:sz="0" w:space="0" w:color="auto"/>
        <w:bottom w:val="none" w:sz="0" w:space="0" w:color="auto"/>
        <w:right w:val="none" w:sz="0" w:space="0" w:color="auto"/>
      </w:divBdr>
      <w:divsChild>
        <w:div w:id="6372091">
          <w:marLeft w:val="480"/>
          <w:marRight w:val="0"/>
          <w:marTop w:val="0"/>
          <w:marBottom w:val="0"/>
          <w:divBdr>
            <w:top w:val="none" w:sz="0" w:space="0" w:color="auto"/>
            <w:left w:val="none" w:sz="0" w:space="0" w:color="auto"/>
            <w:bottom w:val="none" w:sz="0" w:space="0" w:color="auto"/>
            <w:right w:val="none" w:sz="0" w:space="0" w:color="auto"/>
          </w:divBdr>
        </w:div>
        <w:div w:id="25495213">
          <w:marLeft w:val="480"/>
          <w:marRight w:val="0"/>
          <w:marTop w:val="0"/>
          <w:marBottom w:val="0"/>
          <w:divBdr>
            <w:top w:val="none" w:sz="0" w:space="0" w:color="auto"/>
            <w:left w:val="none" w:sz="0" w:space="0" w:color="auto"/>
            <w:bottom w:val="none" w:sz="0" w:space="0" w:color="auto"/>
            <w:right w:val="none" w:sz="0" w:space="0" w:color="auto"/>
          </w:divBdr>
        </w:div>
        <w:div w:id="70548644">
          <w:marLeft w:val="480"/>
          <w:marRight w:val="0"/>
          <w:marTop w:val="0"/>
          <w:marBottom w:val="0"/>
          <w:divBdr>
            <w:top w:val="none" w:sz="0" w:space="0" w:color="auto"/>
            <w:left w:val="none" w:sz="0" w:space="0" w:color="auto"/>
            <w:bottom w:val="none" w:sz="0" w:space="0" w:color="auto"/>
            <w:right w:val="none" w:sz="0" w:space="0" w:color="auto"/>
          </w:divBdr>
        </w:div>
        <w:div w:id="94987283">
          <w:marLeft w:val="480"/>
          <w:marRight w:val="0"/>
          <w:marTop w:val="0"/>
          <w:marBottom w:val="0"/>
          <w:divBdr>
            <w:top w:val="none" w:sz="0" w:space="0" w:color="auto"/>
            <w:left w:val="none" w:sz="0" w:space="0" w:color="auto"/>
            <w:bottom w:val="none" w:sz="0" w:space="0" w:color="auto"/>
            <w:right w:val="none" w:sz="0" w:space="0" w:color="auto"/>
          </w:divBdr>
        </w:div>
        <w:div w:id="126626493">
          <w:marLeft w:val="480"/>
          <w:marRight w:val="0"/>
          <w:marTop w:val="0"/>
          <w:marBottom w:val="0"/>
          <w:divBdr>
            <w:top w:val="none" w:sz="0" w:space="0" w:color="auto"/>
            <w:left w:val="none" w:sz="0" w:space="0" w:color="auto"/>
            <w:bottom w:val="none" w:sz="0" w:space="0" w:color="auto"/>
            <w:right w:val="none" w:sz="0" w:space="0" w:color="auto"/>
          </w:divBdr>
        </w:div>
        <w:div w:id="165631629">
          <w:marLeft w:val="480"/>
          <w:marRight w:val="0"/>
          <w:marTop w:val="0"/>
          <w:marBottom w:val="0"/>
          <w:divBdr>
            <w:top w:val="none" w:sz="0" w:space="0" w:color="auto"/>
            <w:left w:val="none" w:sz="0" w:space="0" w:color="auto"/>
            <w:bottom w:val="none" w:sz="0" w:space="0" w:color="auto"/>
            <w:right w:val="none" w:sz="0" w:space="0" w:color="auto"/>
          </w:divBdr>
        </w:div>
        <w:div w:id="198978998">
          <w:marLeft w:val="480"/>
          <w:marRight w:val="0"/>
          <w:marTop w:val="0"/>
          <w:marBottom w:val="0"/>
          <w:divBdr>
            <w:top w:val="none" w:sz="0" w:space="0" w:color="auto"/>
            <w:left w:val="none" w:sz="0" w:space="0" w:color="auto"/>
            <w:bottom w:val="none" w:sz="0" w:space="0" w:color="auto"/>
            <w:right w:val="none" w:sz="0" w:space="0" w:color="auto"/>
          </w:divBdr>
        </w:div>
        <w:div w:id="240412268">
          <w:marLeft w:val="480"/>
          <w:marRight w:val="0"/>
          <w:marTop w:val="0"/>
          <w:marBottom w:val="0"/>
          <w:divBdr>
            <w:top w:val="none" w:sz="0" w:space="0" w:color="auto"/>
            <w:left w:val="none" w:sz="0" w:space="0" w:color="auto"/>
            <w:bottom w:val="none" w:sz="0" w:space="0" w:color="auto"/>
            <w:right w:val="none" w:sz="0" w:space="0" w:color="auto"/>
          </w:divBdr>
        </w:div>
        <w:div w:id="241070109">
          <w:marLeft w:val="480"/>
          <w:marRight w:val="0"/>
          <w:marTop w:val="0"/>
          <w:marBottom w:val="0"/>
          <w:divBdr>
            <w:top w:val="none" w:sz="0" w:space="0" w:color="auto"/>
            <w:left w:val="none" w:sz="0" w:space="0" w:color="auto"/>
            <w:bottom w:val="none" w:sz="0" w:space="0" w:color="auto"/>
            <w:right w:val="none" w:sz="0" w:space="0" w:color="auto"/>
          </w:divBdr>
        </w:div>
        <w:div w:id="246884863">
          <w:marLeft w:val="480"/>
          <w:marRight w:val="0"/>
          <w:marTop w:val="0"/>
          <w:marBottom w:val="0"/>
          <w:divBdr>
            <w:top w:val="none" w:sz="0" w:space="0" w:color="auto"/>
            <w:left w:val="none" w:sz="0" w:space="0" w:color="auto"/>
            <w:bottom w:val="none" w:sz="0" w:space="0" w:color="auto"/>
            <w:right w:val="none" w:sz="0" w:space="0" w:color="auto"/>
          </w:divBdr>
        </w:div>
        <w:div w:id="262806704">
          <w:marLeft w:val="480"/>
          <w:marRight w:val="0"/>
          <w:marTop w:val="0"/>
          <w:marBottom w:val="0"/>
          <w:divBdr>
            <w:top w:val="none" w:sz="0" w:space="0" w:color="auto"/>
            <w:left w:val="none" w:sz="0" w:space="0" w:color="auto"/>
            <w:bottom w:val="none" w:sz="0" w:space="0" w:color="auto"/>
            <w:right w:val="none" w:sz="0" w:space="0" w:color="auto"/>
          </w:divBdr>
        </w:div>
        <w:div w:id="302463314">
          <w:marLeft w:val="480"/>
          <w:marRight w:val="0"/>
          <w:marTop w:val="0"/>
          <w:marBottom w:val="0"/>
          <w:divBdr>
            <w:top w:val="none" w:sz="0" w:space="0" w:color="auto"/>
            <w:left w:val="none" w:sz="0" w:space="0" w:color="auto"/>
            <w:bottom w:val="none" w:sz="0" w:space="0" w:color="auto"/>
            <w:right w:val="none" w:sz="0" w:space="0" w:color="auto"/>
          </w:divBdr>
        </w:div>
        <w:div w:id="303968956">
          <w:marLeft w:val="480"/>
          <w:marRight w:val="0"/>
          <w:marTop w:val="0"/>
          <w:marBottom w:val="0"/>
          <w:divBdr>
            <w:top w:val="none" w:sz="0" w:space="0" w:color="auto"/>
            <w:left w:val="none" w:sz="0" w:space="0" w:color="auto"/>
            <w:bottom w:val="none" w:sz="0" w:space="0" w:color="auto"/>
            <w:right w:val="none" w:sz="0" w:space="0" w:color="auto"/>
          </w:divBdr>
        </w:div>
        <w:div w:id="352153339">
          <w:marLeft w:val="480"/>
          <w:marRight w:val="0"/>
          <w:marTop w:val="0"/>
          <w:marBottom w:val="0"/>
          <w:divBdr>
            <w:top w:val="none" w:sz="0" w:space="0" w:color="auto"/>
            <w:left w:val="none" w:sz="0" w:space="0" w:color="auto"/>
            <w:bottom w:val="none" w:sz="0" w:space="0" w:color="auto"/>
            <w:right w:val="none" w:sz="0" w:space="0" w:color="auto"/>
          </w:divBdr>
        </w:div>
        <w:div w:id="359665373">
          <w:marLeft w:val="480"/>
          <w:marRight w:val="0"/>
          <w:marTop w:val="0"/>
          <w:marBottom w:val="0"/>
          <w:divBdr>
            <w:top w:val="none" w:sz="0" w:space="0" w:color="auto"/>
            <w:left w:val="none" w:sz="0" w:space="0" w:color="auto"/>
            <w:bottom w:val="none" w:sz="0" w:space="0" w:color="auto"/>
            <w:right w:val="none" w:sz="0" w:space="0" w:color="auto"/>
          </w:divBdr>
        </w:div>
        <w:div w:id="392586126">
          <w:marLeft w:val="480"/>
          <w:marRight w:val="0"/>
          <w:marTop w:val="0"/>
          <w:marBottom w:val="0"/>
          <w:divBdr>
            <w:top w:val="none" w:sz="0" w:space="0" w:color="auto"/>
            <w:left w:val="none" w:sz="0" w:space="0" w:color="auto"/>
            <w:bottom w:val="none" w:sz="0" w:space="0" w:color="auto"/>
            <w:right w:val="none" w:sz="0" w:space="0" w:color="auto"/>
          </w:divBdr>
        </w:div>
        <w:div w:id="412359183">
          <w:marLeft w:val="480"/>
          <w:marRight w:val="0"/>
          <w:marTop w:val="0"/>
          <w:marBottom w:val="0"/>
          <w:divBdr>
            <w:top w:val="none" w:sz="0" w:space="0" w:color="auto"/>
            <w:left w:val="none" w:sz="0" w:space="0" w:color="auto"/>
            <w:bottom w:val="none" w:sz="0" w:space="0" w:color="auto"/>
            <w:right w:val="none" w:sz="0" w:space="0" w:color="auto"/>
          </w:divBdr>
        </w:div>
        <w:div w:id="448473368">
          <w:marLeft w:val="480"/>
          <w:marRight w:val="0"/>
          <w:marTop w:val="0"/>
          <w:marBottom w:val="0"/>
          <w:divBdr>
            <w:top w:val="none" w:sz="0" w:space="0" w:color="auto"/>
            <w:left w:val="none" w:sz="0" w:space="0" w:color="auto"/>
            <w:bottom w:val="none" w:sz="0" w:space="0" w:color="auto"/>
            <w:right w:val="none" w:sz="0" w:space="0" w:color="auto"/>
          </w:divBdr>
        </w:div>
        <w:div w:id="499274483">
          <w:marLeft w:val="480"/>
          <w:marRight w:val="0"/>
          <w:marTop w:val="0"/>
          <w:marBottom w:val="0"/>
          <w:divBdr>
            <w:top w:val="none" w:sz="0" w:space="0" w:color="auto"/>
            <w:left w:val="none" w:sz="0" w:space="0" w:color="auto"/>
            <w:bottom w:val="none" w:sz="0" w:space="0" w:color="auto"/>
            <w:right w:val="none" w:sz="0" w:space="0" w:color="auto"/>
          </w:divBdr>
        </w:div>
        <w:div w:id="508101459">
          <w:marLeft w:val="480"/>
          <w:marRight w:val="0"/>
          <w:marTop w:val="0"/>
          <w:marBottom w:val="0"/>
          <w:divBdr>
            <w:top w:val="none" w:sz="0" w:space="0" w:color="auto"/>
            <w:left w:val="none" w:sz="0" w:space="0" w:color="auto"/>
            <w:bottom w:val="none" w:sz="0" w:space="0" w:color="auto"/>
            <w:right w:val="none" w:sz="0" w:space="0" w:color="auto"/>
          </w:divBdr>
        </w:div>
        <w:div w:id="526213490">
          <w:marLeft w:val="480"/>
          <w:marRight w:val="0"/>
          <w:marTop w:val="0"/>
          <w:marBottom w:val="0"/>
          <w:divBdr>
            <w:top w:val="none" w:sz="0" w:space="0" w:color="auto"/>
            <w:left w:val="none" w:sz="0" w:space="0" w:color="auto"/>
            <w:bottom w:val="none" w:sz="0" w:space="0" w:color="auto"/>
            <w:right w:val="none" w:sz="0" w:space="0" w:color="auto"/>
          </w:divBdr>
        </w:div>
        <w:div w:id="594896338">
          <w:marLeft w:val="480"/>
          <w:marRight w:val="0"/>
          <w:marTop w:val="0"/>
          <w:marBottom w:val="0"/>
          <w:divBdr>
            <w:top w:val="none" w:sz="0" w:space="0" w:color="auto"/>
            <w:left w:val="none" w:sz="0" w:space="0" w:color="auto"/>
            <w:bottom w:val="none" w:sz="0" w:space="0" w:color="auto"/>
            <w:right w:val="none" w:sz="0" w:space="0" w:color="auto"/>
          </w:divBdr>
        </w:div>
        <w:div w:id="609708331">
          <w:marLeft w:val="480"/>
          <w:marRight w:val="0"/>
          <w:marTop w:val="0"/>
          <w:marBottom w:val="0"/>
          <w:divBdr>
            <w:top w:val="none" w:sz="0" w:space="0" w:color="auto"/>
            <w:left w:val="none" w:sz="0" w:space="0" w:color="auto"/>
            <w:bottom w:val="none" w:sz="0" w:space="0" w:color="auto"/>
            <w:right w:val="none" w:sz="0" w:space="0" w:color="auto"/>
          </w:divBdr>
        </w:div>
        <w:div w:id="612248586">
          <w:marLeft w:val="480"/>
          <w:marRight w:val="0"/>
          <w:marTop w:val="0"/>
          <w:marBottom w:val="0"/>
          <w:divBdr>
            <w:top w:val="none" w:sz="0" w:space="0" w:color="auto"/>
            <w:left w:val="none" w:sz="0" w:space="0" w:color="auto"/>
            <w:bottom w:val="none" w:sz="0" w:space="0" w:color="auto"/>
            <w:right w:val="none" w:sz="0" w:space="0" w:color="auto"/>
          </w:divBdr>
        </w:div>
        <w:div w:id="629291164">
          <w:marLeft w:val="480"/>
          <w:marRight w:val="0"/>
          <w:marTop w:val="0"/>
          <w:marBottom w:val="0"/>
          <w:divBdr>
            <w:top w:val="none" w:sz="0" w:space="0" w:color="auto"/>
            <w:left w:val="none" w:sz="0" w:space="0" w:color="auto"/>
            <w:bottom w:val="none" w:sz="0" w:space="0" w:color="auto"/>
            <w:right w:val="none" w:sz="0" w:space="0" w:color="auto"/>
          </w:divBdr>
        </w:div>
        <w:div w:id="662397500">
          <w:marLeft w:val="480"/>
          <w:marRight w:val="0"/>
          <w:marTop w:val="0"/>
          <w:marBottom w:val="0"/>
          <w:divBdr>
            <w:top w:val="none" w:sz="0" w:space="0" w:color="auto"/>
            <w:left w:val="none" w:sz="0" w:space="0" w:color="auto"/>
            <w:bottom w:val="none" w:sz="0" w:space="0" w:color="auto"/>
            <w:right w:val="none" w:sz="0" w:space="0" w:color="auto"/>
          </w:divBdr>
        </w:div>
        <w:div w:id="669407424">
          <w:marLeft w:val="480"/>
          <w:marRight w:val="0"/>
          <w:marTop w:val="0"/>
          <w:marBottom w:val="0"/>
          <w:divBdr>
            <w:top w:val="none" w:sz="0" w:space="0" w:color="auto"/>
            <w:left w:val="none" w:sz="0" w:space="0" w:color="auto"/>
            <w:bottom w:val="none" w:sz="0" w:space="0" w:color="auto"/>
            <w:right w:val="none" w:sz="0" w:space="0" w:color="auto"/>
          </w:divBdr>
        </w:div>
        <w:div w:id="677998993">
          <w:marLeft w:val="480"/>
          <w:marRight w:val="0"/>
          <w:marTop w:val="0"/>
          <w:marBottom w:val="0"/>
          <w:divBdr>
            <w:top w:val="none" w:sz="0" w:space="0" w:color="auto"/>
            <w:left w:val="none" w:sz="0" w:space="0" w:color="auto"/>
            <w:bottom w:val="none" w:sz="0" w:space="0" w:color="auto"/>
            <w:right w:val="none" w:sz="0" w:space="0" w:color="auto"/>
          </w:divBdr>
        </w:div>
        <w:div w:id="720595400">
          <w:marLeft w:val="480"/>
          <w:marRight w:val="0"/>
          <w:marTop w:val="0"/>
          <w:marBottom w:val="0"/>
          <w:divBdr>
            <w:top w:val="none" w:sz="0" w:space="0" w:color="auto"/>
            <w:left w:val="none" w:sz="0" w:space="0" w:color="auto"/>
            <w:bottom w:val="none" w:sz="0" w:space="0" w:color="auto"/>
            <w:right w:val="none" w:sz="0" w:space="0" w:color="auto"/>
          </w:divBdr>
        </w:div>
        <w:div w:id="724987382">
          <w:marLeft w:val="480"/>
          <w:marRight w:val="0"/>
          <w:marTop w:val="0"/>
          <w:marBottom w:val="0"/>
          <w:divBdr>
            <w:top w:val="none" w:sz="0" w:space="0" w:color="auto"/>
            <w:left w:val="none" w:sz="0" w:space="0" w:color="auto"/>
            <w:bottom w:val="none" w:sz="0" w:space="0" w:color="auto"/>
            <w:right w:val="none" w:sz="0" w:space="0" w:color="auto"/>
          </w:divBdr>
        </w:div>
        <w:div w:id="749042041">
          <w:marLeft w:val="480"/>
          <w:marRight w:val="0"/>
          <w:marTop w:val="0"/>
          <w:marBottom w:val="0"/>
          <w:divBdr>
            <w:top w:val="none" w:sz="0" w:space="0" w:color="auto"/>
            <w:left w:val="none" w:sz="0" w:space="0" w:color="auto"/>
            <w:bottom w:val="none" w:sz="0" w:space="0" w:color="auto"/>
            <w:right w:val="none" w:sz="0" w:space="0" w:color="auto"/>
          </w:divBdr>
        </w:div>
        <w:div w:id="754013673">
          <w:marLeft w:val="480"/>
          <w:marRight w:val="0"/>
          <w:marTop w:val="0"/>
          <w:marBottom w:val="0"/>
          <w:divBdr>
            <w:top w:val="none" w:sz="0" w:space="0" w:color="auto"/>
            <w:left w:val="none" w:sz="0" w:space="0" w:color="auto"/>
            <w:bottom w:val="none" w:sz="0" w:space="0" w:color="auto"/>
            <w:right w:val="none" w:sz="0" w:space="0" w:color="auto"/>
          </w:divBdr>
        </w:div>
        <w:div w:id="774252403">
          <w:marLeft w:val="480"/>
          <w:marRight w:val="0"/>
          <w:marTop w:val="0"/>
          <w:marBottom w:val="0"/>
          <w:divBdr>
            <w:top w:val="none" w:sz="0" w:space="0" w:color="auto"/>
            <w:left w:val="none" w:sz="0" w:space="0" w:color="auto"/>
            <w:bottom w:val="none" w:sz="0" w:space="0" w:color="auto"/>
            <w:right w:val="none" w:sz="0" w:space="0" w:color="auto"/>
          </w:divBdr>
        </w:div>
        <w:div w:id="808325310">
          <w:marLeft w:val="480"/>
          <w:marRight w:val="0"/>
          <w:marTop w:val="0"/>
          <w:marBottom w:val="0"/>
          <w:divBdr>
            <w:top w:val="none" w:sz="0" w:space="0" w:color="auto"/>
            <w:left w:val="none" w:sz="0" w:space="0" w:color="auto"/>
            <w:bottom w:val="none" w:sz="0" w:space="0" w:color="auto"/>
            <w:right w:val="none" w:sz="0" w:space="0" w:color="auto"/>
          </w:divBdr>
        </w:div>
        <w:div w:id="823467709">
          <w:marLeft w:val="480"/>
          <w:marRight w:val="0"/>
          <w:marTop w:val="0"/>
          <w:marBottom w:val="0"/>
          <w:divBdr>
            <w:top w:val="none" w:sz="0" w:space="0" w:color="auto"/>
            <w:left w:val="none" w:sz="0" w:space="0" w:color="auto"/>
            <w:bottom w:val="none" w:sz="0" w:space="0" w:color="auto"/>
            <w:right w:val="none" w:sz="0" w:space="0" w:color="auto"/>
          </w:divBdr>
        </w:div>
        <w:div w:id="829910182">
          <w:marLeft w:val="480"/>
          <w:marRight w:val="0"/>
          <w:marTop w:val="0"/>
          <w:marBottom w:val="0"/>
          <w:divBdr>
            <w:top w:val="none" w:sz="0" w:space="0" w:color="auto"/>
            <w:left w:val="none" w:sz="0" w:space="0" w:color="auto"/>
            <w:bottom w:val="none" w:sz="0" w:space="0" w:color="auto"/>
            <w:right w:val="none" w:sz="0" w:space="0" w:color="auto"/>
          </w:divBdr>
        </w:div>
        <w:div w:id="864635683">
          <w:marLeft w:val="480"/>
          <w:marRight w:val="0"/>
          <w:marTop w:val="0"/>
          <w:marBottom w:val="0"/>
          <w:divBdr>
            <w:top w:val="none" w:sz="0" w:space="0" w:color="auto"/>
            <w:left w:val="none" w:sz="0" w:space="0" w:color="auto"/>
            <w:bottom w:val="none" w:sz="0" w:space="0" w:color="auto"/>
            <w:right w:val="none" w:sz="0" w:space="0" w:color="auto"/>
          </w:divBdr>
        </w:div>
        <w:div w:id="873346922">
          <w:marLeft w:val="480"/>
          <w:marRight w:val="0"/>
          <w:marTop w:val="0"/>
          <w:marBottom w:val="0"/>
          <w:divBdr>
            <w:top w:val="none" w:sz="0" w:space="0" w:color="auto"/>
            <w:left w:val="none" w:sz="0" w:space="0" w:color="auto"/>
            <w:bottom w:val="none" w:sz="0" w:space="0" w:color="auto"/>
            <w:right w:val="none" w:sz="0" w:space="0" w:color="auto"/>
          </w:divBdr>
        </w:div>
        <w:div w:id="893589617">
          <w:marLeft w:val="480"/>
          <w:marRight w:val="0"/>
          <w:marTop w:val="0"/>
          <w:marBottom w:val="0"/>
          <w:divBdr>
            <w:top w:val="none" w:sz="0" w:space="0" w:color="auto"/>
            <w:left w:val="none" w:sz="0" w:space="0" w:color="auto"/>
            <w:bottom w:val="none" w:sz="0" w:space="0" w:color="auto"/>
            <w:right w:val="none" w:sz="0" w:space="0" w:color="auto"/>
          </w:divBdr>
        </w:div>
        <w:div w:id="917978180">
          <w:marLeft w:val="480"/>
          <w:marRight w:val="0"/>
          <w:marTop w:val="0"/>
          <w:marBottom w:val="0"/>
          <w:divBdr>
            <w:top w:val="none" w:sz="0" w:space="0" w:color="auto"/>
            <w:left w:val="none" w:sz="0" w:space="0" w:color="auto"/>
            <w:bottom w:val="none" w:sz="0" w:space="0" w:color="auto"/>
            <w:right w:val="none" w:sz="0" w:space="0" w:color="auto"/>
          </w:divBdr>
        </w:div>
        <w:div w:id="954751894">
          <w:marLeft w:val="480"/>
          <w:marRight w:val="0"/>
          <w:marTop w:val="0"/>
          <w:marBottom w:val="0"/>
          <w:divBdr>
            <w:top w:val="none" w:sz="0" w:space="0" w:color="auto"/>
            <w:left w:val="none" w:sz="0" w:space="0" w:color="auto"/>
            <w:bottom w:val="none" w:sz="0" w:space="0" w:color="auto"/>
            <w:right w:val="none" w:sz="0" w:space="0" w:color="auto"/>
          </w:divBdr>
        </w:div>
        <w:div w:id="955678633">
          <w:marLeft w:val="480"/>
          <w:marRight w:val="0"/>
          <w:marTop w:val="0"/>
          <w:marBottom w:val="0"/>
          <w:divBdr>
            <w:top w:val="none" w:sz="0" w:space="0" w:color="auto"/>
            <w:left w:val="none" w:sz="0" w:space="0" w:color="auto"/>
            <w:bottom w:val="none" w:sz="0" w:space="0" w:color="auto"/>
            <w:right w:val="none" w:sz="0" w:space="0" w:color="auto"/>
          </w:divBdr>
        </w:div>
        <w:div w:id="980844380">
          <w:marLeft w:val="480"/>
          <w:marRight w:val="0"/>
          <w:marTop w:val="0"/>
          <w:marBottom w:val="0"/>
          <w:divBdr>
            <w:top w:val="none" w:sz="0" w:space="0" w:color="auto"/>
            <w:left w:val="none" w:sz="0" w:space="0" w:color="auto"/>
            <w:bottom w:val="none" w:sz="0" w:space="0" w:color="auto"/>
            <w:right w:val="none" w:sz="0" w:space="0" w:color="auto"/>
          </w:divBdr>
        </w:div>
        <w:div w:id="1013920277">
          <w:marLeft w:val="480"/>
          <w:marRight w:val="0"/>
          <w:marTop w:val="0"/>
          <w:marBottom w:val="0"/>
          <w:divBdr>
            <w:top w:val="none" w:sz="0" w:space="0" w:color="auto"/>
            <w:left w:val="none" w:sz="0" w:space="0" w:color="auto"/>
            <w:bottom w:val="none" w:sz="0" w:space="0" w:color="auto"/>
            <w:right w:val="none" w:sz="0" w:space="0" w:color="auto"/>
          </w:divBdr>
        </w:div>
        <w:div w:id="1019742070">
          <w:marLeft w:val="480"/>
          <w:marRight w:val="0"/>
          <w:marTop w:val="0"/>
          <w:marBottom w:val="0"/>
          <w:divBdr>
            <w:top w:val="none" w:sz="0" w:space="0" w:color="auto"/>
            <w:left w:val="none" w:sz="0" w:space="0" w:color="auto"/>
            <w:bottom w:val="none" w:sz="0" w:space="0" w:color="auto"/>
            <w:right w:val="none" w:sz="0" w:space="0" w:color="auto"/>
          </w:divBdr>
        </w:div>
        <w:div w:id="1036345798">
          <w:marLeft w:val="480"/>
          <w:marRight w:val="0"/>
          <w:marTop w:val="0"/>
          <w:marBottom w:val="0"/>
          <w:divBdr>
            <w:top w:val="none" w:sz="0" w:space="0" w:color="auto"/>
            <w:left w:val="none" w:sz="0" w:space="0" w:color="auto"/>
            <w:bottom w:val="none" w:sz="0" w:space="0" w:color="auto"/>
            <w:right w:val="none" w:sz="0" w:space="0" w:color="auto"/>
          </w:divBdr>
        </w:div>
        <w:div w:id="1070035557">
          <w:marLeft w:val="480"/>
          <w:marRight w:val="0"/>
          <w:marTop w:val="0"/>
          <w:marBottom w:val="0"/>
          <w:divBdr>
            <w:top w:val="none" w:sz="0" w:space="0" w:color="auto"/>
            <w:left w:val="none" w:sz="0" w:space="0" w:color="auto"/>
            <w:bottom w:val="none" w:sz="0" w:space="0" w:color="auto"/>
            <w:right w:val="none" w:sz="0" w:space="0" w:color="auto"/>
          </w:divBdr>
        </w:div>
        <w:div w:id="1072310933">
          <w:marLeft w:val="480"/>
          <w:marRight w:val="0"/>
          <w:marTop w:val="0"/>
          <w:marBottom w:val="0"/>
          <w:divBdr>
            <w:top w:val="none" w:sz="0" w:space="0" w:color="auto"/>
            <w:left w:val="none" w:sz="0" w:space="0" w:color="auto"/>
            <w:bottom w:val="none" w:sz="0" w:space="0" w:color="auto"/>
            <w:right w:val="none" w:sz="0" w:space="0" w:color="auto"/>
          </w:divBdr>
        </w:div>
        <w:div w:id="1076127045">
          <w:marLeft w:val="480"/>
          <w:marRight w:val="0"/>
          <w:marTop w:val="0"/>
          <w:marBottom w:val="0"/>
          <w:divBdr>
            <w:top w:val="none" w:sz="0" w:space="0" w:color="auto"/>
            <w:left w:val="none" w:sz="0" w:space="0" w:color="auto"/>
            <w:bottom w:val="none" w:sz="0" w:space="0" w:color="auto"/>
            <w:right w:val="none" w:sz="0" w:space="0" w:color="auto"/>
          </w:divBdr>
        </w:div>
        <w:div w:id="1076973675">
          <w:marLeft w:val="480"/>
          <w:marRight w:val="0"/>
          <w:marTop w:val="0"/>
          <w:marBottom w:val="0"/>
          <w:divBdr>
            <w:top w:val="none" w:sz="0" w:space="0" w:color="auto"/>
            <w:left w:val="none" w:sz="0" w:space="0" w:color="auto"/>
            <w:bottom w:val="none" w:sz="0" w:space="0" w:color="auto"/>
            <w:right w:val="none" w:sz="0" w:space="0" w:color="auto"/>
          </w:divBdr>
        </w:div>
        <w:div w:id="1078550755">
          <w:marLeft w:val="480"/>
          <w:marRight w:val="0"/>
          <w:marTop w:val="0"/>
          <w:marBottom w:val="0"/>
          <w:divBdr>
            <w:top w:val="none" w:sz="0" w:space="0" w:color="auto"/>
            <w:left w:val="none" w:sz="0" w:space="0" w:color="auto"/>
            <w:bottom w:val="none" w:sz="0" w:space="0" w:color="auto"/>
            <w:right w:val="none" w:sz="0" w:space="0" w:color="auto"/>
          </w:divBdr>
        </w:div>
        <w:div w:id="1089278121">
          <w:marLeft w:val="480"/>
          <w:marRight w:val="0"/>
          <w:marTop w:val="0"/>
          <w:marBottom w:val="0"/>
          <w:divBdr>
            <w:top w:val="none" w:sz="0" w:space="0" w:color="auto"/>
            <w:left w:val="none" w:sz="0" w:space="0" w:color="auto"/>
            <w:bottom w:val="none" w:sz="0" w:space="0" w:color="auto"/>
            <w:right w:val="none" w:sz="0" w:space="0" w:color="auto"/>
          </w:divBdr>
        </w:div>
        <w:div w:id="1134639392">
          <w:marLeft w:val="480"/>
          <w:marRight w:val="0"/>
          <w:marTop w:val="0"/>
          <w:marBottom w:val="0"/>
          <w:divBdr>
            <w:top w:val="none" w:sz="0" w:space="0" w:color="auto"/>
            <w:left w:val="none" w:sz="0" w:space="0" w:color="auto"/>
            <w:bottom w:val="none" w:sz="0" w:space="0" w:color="auto"/>
            <w:right w:val="none" w:sz="0" w:space="0" w:color="auto"/>
          </w:divBdr>
        </w:div>
        <w:div w:id="1149707652">
          <w:marLeft w:val="480"/>
          <w:marRight w:val="0"/>
          <w:marTop w:val="0"/>
          <w:marBottom w:val="0"/>
          <w:divBdr>
            <w:top w:val="none" w:sz="0" w:space="0" w:color="auto"/>
            <w:left w:val="none" w:sz="0" w:space="0" w:color="auto"/>
            <w:bottom w:val="none" w:sz="0" w:space="0" w:color="auto"/>
            <w:right w:val="none" w:sz="0" w:space="0" w:color="auto"/>
          </w:divBdr>
        </w:div>
        <w:div w:id="1163426199">
          <w:marLeft w:val="480"/>
          <w:marRight w:val="0"/>
          <w:marTop w:val="0"/>
          <w:marBottom w:val="0"/>
          <w:divBdr>
            <w:top w:val="none" w:sz="0" w:space="0" w:color="auto"/>
            <w:left w:val="none" w:sz="0" w:space="0" w:color="auto"/>
            <w:bottom w:val="none" w:sz="0" w:space="0" w:color="auto"/>
            <w:right w:val="none" w:sz="0" w:space="0" w:color="auto"/>
          </w:divBdr>
        </w:div>
        <w:div w:id="1168594812">
          <w:marLeft w:val="480"/>
          <w:marRight w:val="0"/>
          <w:marTop w:val="0"/>
          <w:marBottom w:val="0"/>
          <w:divBdr>
            <w:top w:val="none" w:sz="0" w:space="0" w:color="auto"/>
            <w:left w:val="none" w:sz="0" w:space="0" w:color="auto"/>
            <w:bottom w:val="none" w:sz="0" w:space="0" w:color="auto"/>
            <w:right w:val="none" w:sz="0" w:space="0" w:color="auto"/>
          </w:divBdr>
        </w:div>
        <w:div w:id="1168859458">
          <w:marLeft w:val="480"/>
          <w:marRight w:val="0"/>
          <w:marTop w:val="0"/>
          <w:marBottom w:val="0"/>
          <w:divBdr>
            <w:top w:val="none" w:sz="0" w:space="0" w:color="auto"/>
            <w:left w:val="none" w:sz="0" w:space="0" w:color="auto"/>
            <w:bottom w:val="none" w:sz="0" w:space="0" w:color="auto"/>
            <w:right w:val="none" w:sz="0" w:space="0" w:color="auto"/>
          </w:divBdr>
        </w:div>
        <w:div w:id="1197154535">
          <w:marLeft w:val="480"/>
          <w:marRight w:val="0"/>
          <w:marTop w:val="0"/>
          <w:marBottom w:val="0"/>
          <w:divBdr>
            <w:top w:val="none" w:sz="0" w:space="0" w:color="auto"/>
            <w:left w:val="none" w:sz="0" w:space="0" w:color="auto"/>
            <w:bottom w:val="none" w:sz="0" w:space="0" w:color="auto"/>
            <w:right w:val="none" w:sz="0" w:space="0" w:color="auto"/>
          </w:divBdr>
        </w:div>
        <w:div w:id="1197548471">
          <w:marLeft w:val="480"/>
          <w:marRight w:val="0"/>
          <w:marTop w:val="0"/>
          <w:marBottom w:val="0"/>
          <w:divBdr>
            <w:top w:val="none" w:sz="0" w:space="0" w:color="auto"/>
            <w:left w:val="none" w:sz="0" w:space="0" w:color="auto"/>
            <w:bottom w:val="none" w:sz="0" w:space="0" w:color="auto"/>
            <w:right w:val="none" w:sz="0" w:space="0" w:color="auto"/>
          </w:divBdr>
        </w:div>
        <w:div w:id="1209564547">
          <w:marLeft w:val="480"/>
          <w:marRight w:val="0"/>
          <w:marTop w:val="0"/>
          <w:marBottom w:val="0"/>
          <w:divBdr>
            <w:top w:val="none" w:sz="0" w:space="0" w:color="auto"/>
            <w:left w:val="none" w:sz="0" w:space="0" w:color="auto"/>
            <w:bottom w:val="none" w:sz="0" w:space="0" w:color="auto"/>
            <w:right w:val="none" w:sz="0" w:space="0" w:color="auto"/>
          </w:divBdr>
        </w:div>
        <w:div w:id="1229876423">
          <w:marLeft w:val="480"/>
          <w:marRight w:val="0"/>
          <w:marTop w:val="0"/>
          <w:marBottom w:val="0"/>
          <w:divBdr>
            <w:top w:val="none" w:sz="0" w:space="0" w:color="auto"/>
            <w:left w:val="none" w:sz="0" w:space="0" w:color="auto"/>
            <w:bottom w:val="none" w:sz="0" w:space="0" w:color="auto"/>
            <w:right w:val="none" w:sz="0" w:space="0" w:color="auto"/>
          </w:divBdr>
        </w:div>
        <w:div w:id="1252811128">
          <w:marLeft w:val="480"/>
          <w:marRight w:val="0"/>
          <w:marTop w:val="0"/>
          <w:marBottom w:val="0"/>
          <w:divBdr>
            <w:top w:val="none" w:sz="0" w:space="0" w:color="auto"/>
            <w:left w:val="none" w:sz="0" w:space="0" w:color="auto"/>
            <w:bottom w:val="none" w:sz="0" w:space="0" w:color="auto"/>
            <w:right w:val="none" w:sz="0" w:space="0" w:color="auto"/>
          </w:divBdr>
        </w:div>
        <w:div w:id="1303971219">
          <w:marLeft w:val="480"/>
          <w:marRight w:val="0"/>
          <w:marTop w:val="0"/>
          <w:marBottom w:val="0"/>
          <w:divBdr>
            <w:top w:val="none" w:sz="0" w:space="0" w:color="auto"/>
            <w:left w:val="none" w:sz="0" w:space="0" w:color="auto"/>
            <w:bottom w:val="none" w:sz="0" w:space="0" w:color="auto"/>
            <w:right w:val="none" w:sz="0" w:space="0" w:color="auto"/>
          </w:divBdr>
        </w:div>
        <w:div w:id="1304196762">
          <w:marLeft w:val="480"/>
          <w:marRight w:val="0"/>
          <w:marTop w:val="0"/>
          <w:marBottom w:val="0"/>
          <w:divBdr>
            <w:top w:val="none" w:sz="0" w:space="0" w:color="auto"/>
            <w:left w:val="none" w:sz="0" w:space="0" w:color="auto"/>
            <w:bottom w:val="none" w:sz="0" w:space="0" w:color="auto"/>
            <w:right w:val="none" w:sz="0" w:space="0" w:color="auto"/>
          </w:divBdr>
        </w:div>
        <w:div w:id="1332443615">
          <w:marLeft w:val="480"/>
          <w:marRight w:val="0"/>
          <w:marTop w:val="0"/>
          <w:marBottom w:val="0"/>
          <w:divBdr>
            <w:top w:val="none" w:sz="0" w:space="0" w:color="auto"/>
            <w:left w:val="none" w:sz="0" w:space="0" w:color="auto"/>
            <w:bottom w:val="none" w:sz="0" w:space="0" w:color="auto"/>
            <w:right w:val="none" w:sz="0" w:space="0" w:color="auto"/>
          </w:divBdr>
        </w:div>
        <w:div w:id="1386100850">
          <w:marLeft w:val="480"/>
          <w:marRight w:val="0"/>
          <w:marTop w:val="0"/>
          <w:marBottom w:val="0"/>
          <w:divBdr>
            <w:top w:val="none" w:sz="0" w:space="0" w:color="auto"/>
            <w:left w:val="none" w:sz="0" w:space="0" w:color="auto"/>
            <w:bottom w:val="none" w:sz="0" w:space="0" w:color="auto"/>
            <w:right w:val="none" w:sz="0" w:space="0" w:color="auto"/>
          </w:divBdr>
        </w:div>
        <w:div w:id="1394503148">
          <w:marLeft w:val="480"/>
          <w:marRight w:val="0"/>
          <w:marTop w:val="0"/>
          <w:marBottom w:val="0"/>
          <w:divBdr>
            <w:top w:val="none" w:sz="0" w:space="0" w:color="auto"/>
            <w:left w:val="none" w:sz="0" w:space="0" w:color="auto"/>
            <w:bottom w:val="none" w:sz="0" w:space="0" w:color="auto"/>
            <w:right w:val="none" w:sz="0" w:space="0" w:color="auto"/>
          </w:divBdr>
        </w:div>
        <w:div w:id="1405184026">
          <w:marLeft w:val="480"/>
          <w:marRight w:val="0"/>
          <w:marTop w:val="0"/>
          <w:marBottom w:val="0"/>
          <w:divBdr>
            <w:top w:val="none" w:sz="0" w:space="0" w:color="auto"/>
            <w:left w:val="none" w:sz="0" w:space="0" w:color="auto"/>
            <w:bottom w:val="none" w:sz="0" w:space="0" w:color="auto"/>
            <w:right w:val="none" w:sz="0" w:space="0" w:color="auto"/>
          </w:divBdr>
        </w:div>
        <w:div w:id="1412434045">
          <w:marLeft w:val="480"/>
          <w:marRight w:val="0"/>
          <w:marTop w:val="0"/>
          <w:marBottom w:val="0"/>
          <w:divBdr>
            <w:top w:val="none" w:sz="0" w:space="0" w:color="auto"/>
            <w:left w:val="none" w:sz="0" w:space="0" w:color="auto"/>
            <w:bottom w:val="none" w:sz="0" w:space="0" w:color="auto"/>
            <w:right w:val="none" w:sz="0" w:space="0" w:color="auto"/>
          </w:divBdr>
        </w:div>
        <w:div w:id="1419474251">
          <w:marLeft w:val="480"/>
          <w:marRight w:val="0"/>
          <w:marTop w:val="0"/>
          <w:marBottom w:val="0"/>
          <w:divBdr>
            <w:top w:val="none" w:sz="0" w:space="0" w:color="auto"/>
            <w:left w:val="none" w:sz="0" w:space="0" w:color="auto"/>
            <w:bottom w:val="none" w:sz="0" w:space="0" w:color="auto"/>
            <w:right w:val="none" w:sz="0" w:space="0" w:color="auto"/>
          </w:divBdr>
        </w:div>
        <w:div w:id="1426607788">
          <w:marLeft w:val="480"/>
          <w:marRight w:val="0"/>
          <w:marTop w:val="0"/>
          <w:marBottom w:val="0"/>
          <w:divBdr>
            <w:top w:val="none" w:sz="0" w:space="0" w:color="auto"/>
            <w:left w:val="none" w:sz="0" w:space="0" w:color="auto"/>
            <w:bottom w:val="none" w:sz="0" w:space="0" w:color="auto"/>
            <w:right w:val="none" w:sz="0" w:space="0" w:color="auto"/>
          </w:divBdr>
        </w:div>
        <w:div w:id="1427506658">
          <w:marLeft w:val="480"/>
          <w:marRight w:val="0"/>
          <w:marTop w:val="0"/>
          <w:marBottom w:val="0"/>
          <w:divBdr>
            <w:top w:val="none" w:sz="0" w:space="0" w:color="auto"/>
            <w:left w:val="none" w:sz="0" w:space="0" w:color="auto"/>
            <w:bottom w:val="none" w:sz="0" w:space="0" w:color="auto"/>
            <w:right w:val="none" w:sz="0" w:space="0" w:color="auto"/>
          </w:divBdr>
        </w:div>
        <w:div w:id="1428892283">
          <w:marLeft w:val="480"/>
          <w:marRight w:val="0"/>
          <w:marTop w:val="0"/>
          <w:marBottom w:val="0"/>
          <w:divBdr>
            <w:top w:val="none" w:sz="0" w:space="0" w:color="auto"/>
            <w:left w:val="none" w:sz="0" w:space="0" w:color="auto"/>
            <w:bottom w:val="none" w:sz="0" w:space="0" w:color="auto"/>
            <w:right w:val="none" w:sz="0" w:space="0" w:color="auto"/>
          </w:divBdr>
        </w:div>
        <w:div w:id="1461000292">
          <w:marLeft w:val="480"/>
          <w:marRight w:val="0"/>
          <w:marTop w:val="0"/>
          <w:marBottom w:val="0"/>
          <w:divBdr>
            <w:top w:val="none" w:sz="0" w:space="0" w:color="auto"/>
            <w:left w:val="none" w:sz="0" w:space="0" w:color="auto"/>
            <w:bottom w:val="none" w:sz="0" w:space="0" w:color="auto"/>
            <w:right w:val="none" w:sz="0" w:space="0" w:color="auto"/>
          </w:divBdr>
        </w:div>
        <w:div w:id="1512333956">
          <w:marLeft w:val="480"/>
          <w:marRight w:val="0"/>
          <w:marTop w:val="0"/>
          <w:marBottom w:val="0"/>
          <w:divBdr>
            <w:top w:val="none" w:sz="0" w:space="0" w:color="auto"/>
            <w:left w:val="none" w:sz="0" w:space="0" w:color="auto"/>
            <w:bottom w:val="none" w:sz="0" w:space="0" w:color="auto"/>
            <w:right w:val="none" w:sz="0" w:space="0" w:color="auto"/>
          </w:divBdr>
        </w:div>
        <w:div w:id="1544249204">
          <w:marLeft w:val="480"/>
          <w:marRight w:val="0"/>
          <w:marTop w:val="0"/>
          <w:marBottom w:val="0"/>
          <w:divBdr>
            <w:top w:val="none" w:sz="0" w:space="0" w:color="auto"/>
            <w:left w:val="none" w:sz="0" w:space="0" w:color="auto"/>
            <w:bottom w:val="none" w:sz="0" w:space="0" w:color="auto"/>
            <w:right w:val="none" w:sz="0" w:space="0" w:color="auto"/>
          </w:divBdr>
        </w:div>
        <w:div w:id="1603144630">
          <w:marLeft w:val="480"/>
          <w:marRight w:val="0"/>
          <w:marTop w:val="0"/>
          <w:marBottom w:val="0"/>
          <w:divBdr>
            <w:top w:val="none" w:sz="0" w:space="0" w:color="auto"/>
            <w:left w:val="none" w:sz="0" w:space="0" w:color="auto"/>
            <w:bottom w:val="none" w:sz="0" w:space="0" w:color="auto"/>
            <w:right w:val="none" w:sz="0" w:space="0" w:color="auto"/>
          </w:divBdr>
        </w:div>
        <w:div w:id="1633172367">
          <w:marLeft w:val="480"/>
          <w:marRight w:val="0"/>
          <w:marTop w:val="0"/>
          <w:marBottom w:val="0"/>
          <w:divBdr>
            <w:top w:val="none" w:sz="0" w:space="0" w:color="auto"/>
            <w:left w:val="none" w:sz="0" w:space="0" w:color="auto"/>
            <w:bottom w:val="none" w:sz="0" w:space="0" w:color="auto"/>
            <w:right w:val="none" w:sz="0" w:space="0" w:color="auto"/>
          </w:divBdr>
        </w:div>
        <w:div w:id="1671790441">
          <w:marLeft w:val="480"/>
          <w:marRight w:val="0"/>
          <w:marTop w:val="0"/>
          <w:marBottom w:val="0"/>
          <w:divBdr>
            <w:top w:val="none" w:sz="0" w:space="0" w:color="auto"/>
            <w:left w:val="none" w:sz="0" w:space="0" w:color="auto"/>
            <w:bottom w:val="none" w:sz="0" w:space="0" w:color="auto"/>
            <w:right w:val="none" w:sz="0" w:space="0" w:color="auto"/>
          </w:divBdr>
        </w:div>
        <w:div w:id="1690764480">
          <w:marLeft w:val="480"/>
          <w:marRight w:val="0"/>
          <w:marTop w:val="0"/>
          <w:marBottom w:val="0"/>
          <w:divBdr>
            <w:top w:val="none" w:sz="0" w:space="0" w:color="auto"/>
            <w:left w:val="none" w:sz="0" w:space="0" w:color="auto"/>
            <w:bottom w:val="none" w:sz="0" w:space="0" w:color="auto"/>
            <w:right w:val="none" w:sz="0" w:space="0" w:color="auto"/>
          </w:divBdr>
        </w:div>
        <w:div w:id="1752387844">
          <w:marLeft w:val="480"/>
          <w:marRight w:val="0"/>
          <w:marTop w:val="0"/>
          <w:marBottom w:val="0"/>
          <w:divBdr>
            <w:top w:val="none" w:sz="0" w:space="0" w:color="auto"/>
            <w:left w:val="none" w:sz="0" w:space="0" w:color="auto"/>
            <w:bottom w:val="none" w:sz="0" w:space="0" w:color="auto"/>
            <w:right w:val="none" w:sz="0" w:space="0" w:color="auto"/>
          </w:divBdr>
        </w:div>
        <w:div w:id="1761363759">
          <w:marLeft w:val="480"/>
          <w:marRight w:val="0"/>
          <w:marTop w:val="0"/>
          <w:marBottom w:val="0"/>
          <w:divBdr>
            <w:top w:val="none" w:sz="0" w:space="0" w:color="auto"/>
            <w:left w:val="none" w:sz="0" w:space="0" w:color="auto"/>
            <w:bottom w:val="none" w:sz="0" w:space="0" w:color="auto"/>
            <w:right w:val="none" w:sz="0" w:space="0" w:color="auto"/>
          </w:divBdr>
        </w:div>
        <w:div w:id="1769230494">
          <w:marLeft w:val="480"/>
          <w:marRight w:val="0"/>
          <w:marTop w:val="0"/>
          <w:marBottom w:val="0"/>
          <w:divBdr>
            <w:top w:val="none" w:sz="0" w:space="0" w:color="auto"/>
            <w:left w:val="none" w:sz="0" w:space="0" w:color="auto"/>
            <w:bottom w:val="none" w:sz="0" w:space="0" w:color="auto"/>
            <w:right w:val="none" w:sz="0" w:space="0" w:color="auto"/>
          </w:divBdr>
        </w:div>
        <w:div w:id="1782651289">
          <w:marLeft w:val="480"/>
          <w:marRight w:val="0"/>
          <w:marTop w:val="0"/>
          <w:marBottom w:val="0"/>
          <w:divBdr>
            <w:top w:val="none" w:sz="0" w:space="0" w:color="auto"/>
            <w:left w:val="none" w:sz="0" w:space="0" w:color="auto"/>
            <w:bottom w:val="none" w:sz="0" w:space="0" w:color="auto"/>
            <w:right w:val="none" w:sz="0" w:space="0" w:color="auto"/>
          </w:divBdr>
        </w:div>
        <w:div w:id="1783261768">
          <w:marLeft w:val="480"/>
          <w:marRight w:val="0"/>
          <w:marTop w:val="0"/>
          <w:marBottom w:val="0"/>
          <w:divBdr>
            <w:top w:val="none" w:sz="0" w:space="0" w:color="auto"/>
            <w:left w:val="none" w:sz="0" w:space="0" w:color="auto"/>
            <w:bottom w:val="none" w:sz="0" w:space="0" w:color="auto"/>
            <w:right w:val="none" w:sz="0" w:space="0" w:color="auto"/>
          </w:divBdr>
        </w:div>
        <w:div w:id="1795907875">
          <w:marLeft w:val="480"/>
          <w:marRight w:val="0"/>
          <w:marTop w:val="0"/>
          <w:marBottom w:val="0"/>
          <w:divBdr>
            <w:top w:val="none" w:sz="0" w:space="0" w:color="auto"/>
            <w:left w:val="none" w:sz="0" w:space="0" w:color="auto"/>
            <w:bottom w:val="none" w:sz="0" w:space="0" w:color="auto"/>
            <w:right w:val="none" w:sz="0" w:space="0" w:color="auto"/>
          </w:divBdr>
        </w:div>
      </w:divsChild>
    </w:div>
    <w:div w:id="113646174">
      <w:bodyDiv w:val="1"/>
      <w:marLeft w:val="0"/>
      <w:marRight w:val="0"/>
      <w:marTop w:val="0"/>
      <w:marBottom w:val="0"/>
      <w:divBdr>
        <w:top w:val="none" w:sz="0" w:space="0" w:color="auto"/>
        <w:left w:val="none" w:sz="0" w:space="0" w:color="auto"/>
        <w:bottom w:val="none" w:sz="0" w:space="0" w:color="auto"/>
        <w:right w:val="none" w:sz="0" w:space="0" w:color="auto"/>
      </w:divBdr>
    </w:div>
    <w:div w:id="113720892">
      <w:marLeft w:val="480"/>
      <w:marRight w:val="0"/>
      <w:marTop w:val="0"/>
      <w:marBottom w:val="0"/>
      <w:divBdr>
        <w:top w:val="none" w:sz="0" w:space="0" w:color="auto"/>
        <w:left w:val="none" w:sz="0" w:space="0" w:color="auto"/>
        <w:bottom w:val="none" w:sz="0" w:space="0" w:color="auto"/>
        <w:right w:val="none" w:sz="0" w:space="0" w:color="auto"/>
      </w:divBdr>
    </w:div>
    <w:div w:id="113986444">
      <w:marLeft w:val="480"/>
      <w:marRight w:val="0"/>
      <w:marTop w:val="0"/>
      <w:marBottom w:val="0"/>
      <w:divBdr>
        <w:top w:val="none" w:sz="0" w:space="0" w:color="auto"/>
        <w:left w:val="none" w:sz="0" w:space="0" w:color="auto"/>
        <w:bottom w:val="none" w:sz="0" w:space="0" w:color="auto"/>
        <w:right w:val="none" w:sz="0" w:space="0" w:color="auto"/>
      </w:divBdr>
    </w:div>
    <w:div w:id="114061798">
      <w:marLeft w:val="480"/>
      <w:marRight w:val="0"/>
      <w:marTop w:val="0"/>
      <w:marBottom w:val="0"/>
      <w:divBdr>
        <w:top w:val="none" w:sz="0" w:space="0" w:color="auto"/>
        <w:left w:val="none" w:sz="0" w:space="0" w:color="auto"/>
        <w:bottom w:val="none" w:sz="0" w:space="0" w:color="auto"/>
        <w:right w:val="none" w:sz="0" w:space="0" w:color="auto"/>
      </w:divBdr>
    </w:div>
    <w:div w:id="114300082">
      <w:marLeft w:val="480"/>
      <w:marRight w:val="0"/>
      <w:marTop w:val="0"/>
      <w:marBottom w:val="0"/>
      <w:divBdr>
        <w:top w:val="none" w:sz="0" w:space="0" w:color="auto"/>
        <w:left w:val="none" w:sz="0" w:space="0" w:color="auto"/>
        <w:bottom w:val="none" w:sz="0" w:space="0" w:color="auto"/>
        <w:right w:val="none" w:sz="0" w:space="0" w:color="auto"/>
      </w:divBdr>
    </w:div>
    <w:div w:id="114326139">
      <w:marLeft w:val="480"/>
      <w:marRight w:val="0"/>
      <w:marTop w:val="0"/>
      <w:marBottom w:val="0"/>
      <w:divBdr>
        <w:top w:val="none" w:sz="0" w:space="0" w:color="auto"/>
        <w:left w:val="none" w:sz="0" w:space="0" w:color="auto"/>
        <w:bottom w:val="none" w:sz="0" w:space="0" w:color="auto"/>
        <w:right w:val="none" w:sz="0" w:space="0" w:color="auto"/>
      </w:divBdr>
    </w:div>
    <w:div w:id="114449742">
      <w:marLeft w:val="480"/>
      <w:marRight w:val="0"/>
      <w:marTop w:val="0"/>
      <w:marBottom w:val="0"/>
      <w:divBdr>
        <w:top w:val="none" w:sz="0" w:space="0" w:color="auto"/>
        <w:left w:val="none" w:sz="0" w:space="0" w:color="auto"/>
        <w:bottom w:val="none" w:sz="0" w:space="0" w:color="auto"/>
        <w:right w:val="none" w:sz="0" w:space="0" w:color="auto"/>
      </w:divBdr>
    </w:div>
    <w:div w:id="114523272">
      <w:marLeft w:val="480"/>
      <w:marRight w:val="0"/>
      <w:marTop w:val="0"/>
      <w:marBottom w:val="0"/>
      <w:divBdr>
        <w:top w:val="none" w:sz="0" w:space="0" w:color="auto"/>
        <w:left w:val="none" w:sz="0" w:space="0" w:color="auto"/>
        <w:bottom w:val="none" w:sz="0" w:space="0" w:color="auto"/>
        <w:right w:val="none" w:sz="0" w:space="0" w:color="auto"/>
      </w:divBdr>
    </w:div>
    <w:div w:id="114713887">
      <w:bodyDiv w:val="1"/>
      <w:marLeft w:val="0"/>
      <w:marRight w:val="0"/>
      <w:marTop w:val="0"/>
      <w:marBottom w:val="0"/>
      <w:divBdr>
        <w:top w:val="none" w:sz="0" w:space="0" w:color="auto"/>
        <w:left w:val="none" w:sz="0" w:space="0" w:color="auto"/>
        <w:bottom w:val="none" w:sz="0" w:space="0" w:color="auto"/>
        <w:right w:val="none" w:sz="0" w:space="0" w:color="auto"/>
      </w:divBdr>
    </w:div>
    <w:div w:id="114831176">
      <w:marLeft w:val="480"/>
      <w:marRight w:val="0"/>
      <w:marTop w:val="0"/>
      <w:marBottom w:val="0"/>
      <w:divBdr>
        <w:top w:val="none" w:sz="0" w:space="0" w:color="auto"/>
        <w:left w:val="none" w:sz="0" w:space="0" w:color="auto"/>
        <w:bottom w:val="none" w:sz="0" w:space="0" w:color="auto"/>
        <w:right w:val="none" w:sz="0" w:space="0" w:color="auto"/>
      </w:divBdr>
    </w:div>
    <w:div w:id="114837632">
      <w:marLeft w:val="480"/>
      <w:marRight w:val="0"/>
      <w:marTop w:val="0"/>
      <w:marBottom w:val="0"/>
      <w:divBdr>
        <w:top w:val="none" w:sz="0" w:space="0" w:color="auto"/>
        <w:left w:val="none" w:sz="0" w:space="0" w:color="auto"/>
        <w:bottom w:val="none" w:sz="0" w:space="0" w:color="auto"/>
        <w:right w:val="none" w:sz="0" w:space="0" w:color="auto"/>
      </w:divBdr>
    </w:div>
    <w:div w:id="114914368">
      <w:marLeft w:val="480"/>
      <w:marRight w:val="0"/>
      <w:marTop w:val="0"/>
      <w:marBottom w:val="0"/>
      <w:divBdr>
        <w:top w:val="none" w:sz="0" w:space="0" w:color="auto"/>
        <w:left w:val="none" w:sz="0" w:space="0" w:color="auto"/>
        <w:bottom w:val="none" w:sz="0" w:space="0" w:color="auto"/>
        <w:right w:val="none" w:sz="0" w:space="0" w:color="auto"/>
      </w:divBdr>
    </w:div>
    <w:div w:id="115100111">
      <w:marLeft w:val="480"/>
      <w:marRight w:val="0"/>
      <w:marTop w:val="0"/>
      <w:marBottom w:val="0"/>
      <w:divBdr>
        <w:top w:val="none" w:sz="0" w:space="0" w:color="auto"/>
        <w:left w:val="none" w:sz="0" w:space="0" w:color="auto"/>
        <w:bottom w:val="none" w:sz="0" w:space="0" w:color="auto"/>
        <w:right w:val="none" w:sz="0" w:space="0" w:color="auto"/>
      </w:divBdr>
    </w:div>
    <w:div w:id="115102595">
      <w:marLeft w:val="480"/>
      <w:marRight w:val="0"/>
      <w:marTop w:val="0"/>
      <w:marBottom w:val="0"/>
      <w:divBdr>
        <w:top w:val="none" w:sz="0" w:space="0" w:color="auto"/>
        <w:left w:val="none" w:sz="0" w:space="0" w:color="auto"/>
        <w:bottom w:val="none" w:sz="0" w:space="0" w:color="auto"/>
        <w:right w:val="none" w:sz="0" w:space="0" w:color="auto"/>
      </w:divBdr>
    </w:div>
    <w:div w:id="115176407">
      <w:marLeft w:val="480"/>
      <w:marRight w:val="0"/>
      <w:marTop w:val="0"/>
      <w:marBottom w:val="0"/>
      <w:divBdr>
        <w:top w:val="none" w:sz="0" w:space="0" w:color="auto"/>
        <w:left w:val="none" w:sz="0" w:space="0" w:color="auto"/>
        <w:bottom w:val="none" w:sz="0" w:space="0" w:color="auto"/>
        <w:right w:val="none" w:sz="0" w:space="0" w:color="auto"/>
      </w:divBdr>
    </w:div>
    <w:div w:id="115637662">
      <w:marLeft w:val="480"/>
      <w:marRight w:val="0"/>
      <w:marTop w:val="0"/>
      <w:marBottom w:val="0"/>
      <w:divBdr>
        <w:top w:val="none" w:sz="0" w:space="0" w:color="auto"/>
        <w:left w:val="none" w:sz="0" w:space="0" w:color="auto"/>
        <w:bottom w:val="none" w:sz="0" w:space="0" w:color="auto"/>
        <w:right w:val="none" w:sz="0" w:space="0" w:color="auto"/>
      </w:divBdr>
    </w:div>
    <w:div w:id="115832299">
      <w:marLeft w:val="480"/>
      <w:marRight w:val="0"/>
      <w:marTop w:val="0"/>
      <w:marBottom w:val="0"/>
      <w:divBdr>
        <w:top w:val="none" w:sz="0" w:space="0" w:color="auto"/>
        <w:left w:val="none" w:sz="0" w:space="0" w:color="auto"/>
        <w:bottom w:val="none" w:sz="0" w:space="0" w:color="auto"/>
        <w:right w:val="none" w:sz="0" w:space="0" w:color="auto"/>
      </w:divBdr>
    </w:div>
    <w:div w:id="116218694">
      <w:marLeft w:val="480"/>
      <w:marRight w:val="0"/>
      <w:marTop w:val="0"/>
      <w:marBottom w:val="0"/>
      <w:divBdr>
        <w:top w:val="none" w:sz="0" w:space="0" w:color="auto"/>
        <w:left w:val="none" w:sz="0" w:space="0" w:color="auto"/>
        <w:bottom w:val="none" w:sz="0" w:space="0" w:color="auto"/>
        <w:right w:val="none" w:sz="0" w:space="0" w:color="auto"/>
      </w:divBdr>
    </w:div>
    <w:div w:id="116534267">
      <w:marLeft w:val="480"/>
      <w:marRight w:val="0"/>
      <w:marTop w:val="0"/>
      <w:marBottom w:val="0"/>
      <w:divBdr>
        <w:top w:val="none" w:sz="0" w:space="0" w:color="auto"/>
        <w:left w:val="none" w:sz="0" w:space="0" w:color="auto"/>
        <w:bottom w:val="none" w:sz="0" w:space="0" w:color="auto"/>
        <w:right w:val="none" w:sz="0" w:space="0" w:color="auto"/>
      </w:divBdr>
    </w:div>
    <w:div w:id="116609653">
      <w:marLeft w:val="480"/>
      <w:marRight w:val="0"/>
      <w:marTop w:val="0"/>
      <w:marBottom w:val="0"/>
      <w:divBdr>
        <w:top w:val="none" w:sz="0" w:space="0" w:color="auto"/>
        <w:left w:val="none" w:sz="0" w:space="0" w:color="auto"/>
        <w:bottom w:val="none" w:sz="0" w:space="0" w:color="auto"/>
        <w:right w:val="none" w:sz="0" w:space="0" w:color="auto"/>
      </w:divBdr>
    </w:div>
    <w:div w:id="116682827">
      <w:marLeft w:val="480"/>
      <w:marRight w:val="0"/>
      <w:marTop w:val="0"/>
      <w:marBottom w:val="0"/>
      <w:divBdr>
        <w:top w:val="none" w:sz="0" w:space="0" w:color="auto"/>
        <w:left w:val="none" w:sz="0" w:space="0" w:color="auto"/>
        <w:bottom w:val="none" w:sz="0" w:space="0" w:color="auto"/>
        <w:right w:val="none" w:sz="0" w:space="0" w:color="auto"/>
      </w:divBdr>
    </w:div>
    <w:div w:id="116723254">
      <w:marLeft w:val="480"/>
      <w:marRight w:val="0"/>
      <w:marTop w:val="0"/>
      <w:marBottom w:val="0"/>
      <w:divBdr>
        <w:top w:val="none" w:sz="0" w:space="0" w:color="auto"/>
        <w:left w:val="none" w:sz="0" w:space="0" w:color="auto"/>
        <w:bottom w:val="none" w:sz="0" w:space="0" w:color="auto"/>
        <w:right w:val="none" w:sz="0" w:space="0" w:color="auto"/>
      </w:divBdr>
    </w:div>
    <w:div w:id="116874459">
      <w:marLeft w:val="480"/>
      <w:marRight w:val="0"/>
      <w:marTop w:val="0"/>
      <w:marBottom w:val="0"/>
      <w:divBdr>
        <w:top w:val="none" w:sz="0" w:space="0" w:color="auto"/>
        <w:left w:val="none" w:sz="0" w:space="0" w:color="auto"/>
        <w:bottom w:val="none" w:sz="0" w:space="0" w:color="auto"/>
        <w:right w:val="none" w:sz="0" w:space="0" w:color="auto"/>
      </w:divBdr>
    </w:div>
    <w:div w:id="116876891">
      <w:marLeft w:val="480"/>
      <w:marRight w:val="0"/>
      <w:marTop w:val="0"/>
      <w:marBottom w:val="0"/>
      <w:divBdr>
        <w:top w:val="none" w:sz="0" w:space="0" w:color="auto"/>
        <w:left w:val="none" w:sz="0" w:space="0" w:color="auto"/>
        <w:bottom w:val="none" w:sz="0" w:space="0" w:color="auto"/>
        <w:right w:val="none" w:sz="0" w:space="0" w:color="auto"/>
      </w:divBdr>
    </w:div>
    <w:div w:id="116946257">
      <w:marLeft w:val="480"/>
      <w:marRight w:val="0"/>
      <w:marTop w:val="0"/>
      <w:marBottom w:val="0"/>
      <w:divBdr>
        <w:top w:val="none" w:sz="0" w:space="0" w:color="auto"/>
        <w:left w:val="none" w:sz="0" w:space="0" w:color="auto"/>
        <w:bottom w:val="none" w:sz="0" w:space="0" w:color="auto"/>
        <w:right w:val="none" w:sz="0" w:space="0" w:color="auto"/>
      </w:divBdr>
    </w:div>
    <w:div w:id="117066851">
      <w:marLeft w:val="480"/>
      <w:marRight w:val="0"/>
      <w:marTop w:val="0"/>
      <w:marBottom w:val="0"/>
      <w:divBdr>
        <w:top w:val="none" w:sz="0" w:space="0" w:color="auto"/>
        <w:left w:val="none" w:sz="0" w:space="0" w:color="auto"/>
        <w:bottom w:val="none" w:sz="0" w:space="0" w:color="auto"/>
        <w:right w:val="none" w:sz="0" w:space="0" w:color="auto"/>
      </w:divBdr>
    </w:div>
    <w:div w:id="1170716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89">
          <w:marLeft w:val="480"/>
          <w:marRight w:val="0"/>
          <w:marTop w:val="0"/>
          <w:marBottom w:val="0"/>
          <w:divBdr>
            <w:top w:val="none" w:sz="0" w:space="0" w:color="auto"/>
            <w:left w:val="none" w:sz="0" w:space="0" w:color="auto"/>
            <w:bottom w:val="none" w:sz="0" w:space="0" w:color="auto"/>
            <w:right w:val="none" w:sz="0" w:space="0" w:color="auto"/>
          </w:divBdr>
        </w:div>
        <w:div w:id="535895323">
          <w:marLeft w:val="480"/>
          <w:marRight w:val="0"/>
          <w:marTop w:val="0"/>
          <w:marBottom w:val="0"/>
          <w:divBdr>
            <w:top w:val="none" w:sz="0" w:space="0" w:color="auto"/>
            <w:left w:val="none" w:sz="0" w:space="0" w:color="auto"/>
            <w:bottom w:val="none" w:sz="0" w:space="0" w:color="auto"/>
            <w:right w:val="none" w:sz="0" w:space="0" w:color="auto"/>
          </w:divBdr>
        </w:div>
        <w:div w:id="590509182">
          <w:marLeft w:val="480"/>
          <w:marRight w:val="0"/>
          <w:marTop w:val="0"/>
          <w:marBottom w:val="0"/>
          <w:divBdr>
            <w:top w:val="none" w:sz="0" w:space="0" w:color="auto"/>
            <w:left w:val="none" w:sz="0" w:space="0" w:color="auto"/>
            <w:bottom w:val="none" w:sz="0" w:space="0" w:color="auto"/>
            <w:right w:val="none" w:sz="0" w:space="0" w:color="auto"/>
          </w:divBdr>
        </w:div>
        <w:div w:id="612713476">
          <w:marLeft w:val="480"/>
          <w:marRight w:val="0"/>
          <w:marTop w:val="0"/>
          <w:marBottom w:val="0"/>
          <w:divBdr>
            <w:top w:val="none" w:sz="0" w:space="0" w:color="auto"/>
            <w:left w:val="none" w:sz="0" w:space="0" w:color="auto"/>
            <w:bottom w:val="none" w:sz="0" w:space="0" w:color="auto"/>
            <w:right w:val="none" w:sz="0" w:space="0" w:color="auto"/>
          </w:divBdr>
        </w:div>
        <w:div w:id="621963097">
          <w:marLeft w:val="480"/>
          <w:marRight w:val="0"/>
          <w:marTop w:val="0"/>
          <w:marBottom w:val="0"/>
          <w:divBdr>
            <w:top w:val="none" w:sz="0" w:space="0" w:color="auto"/>
            <w:left w:val="none" w:sz="0" w:space="0" w:color="auto"/>
            <w:bottom w:val="none" w:sz="0" w:space="0" w:color="auto"/>
            <w:right w:val="none" w:sz="0" w:space="0" w:color="auto"/>
          </w:divBdr>
        </w:div>
        <w:div w:id="696395193">
          <w:marLeft w:val="480"/>
          <w:marRight w:val="0"/>
          <w:marTop w:val="0"/>
          <w:marBottom w:val="0"/>
          <w:divBdr>
            <w:top w:val="none" w:sz="0" w:space="0" w:color="auto"/>
            <w:left w:val="none" w:sz="0" w:space="0" w:color="auto"/>
            <w:bottom w:val="none" w:sz="0" w:space="0" w:color="auto"/>
            <w:right w:val="none" w:sz="0" w:space="0" w:color="auto"/>
          </w:divBdr>
        </w:div>
        <w:div w:id="698163231">
          <w:marLeft w:val="480"/>
          <w:marRight w:val="0"/>
          <w:marTop w:val="0"/>
          <w:marBottom w:val="0"/>
          <w:divBdr>
            <w:top w:val="none" w:sz="0" w:space="0" w:color="auto"/>
            <w:left w:val="none" w:sz="0" w:space="0" w:color="auto"/>
            <w:bottom w:val="none" w:sz="0" w:space="0" w:color="auto"/>
            <w:right w:val="none" w:sz="0" w:space="0" w:color="auto"/>
          </w:divBdr>
        </w:div>
        <w:div w:id="812913217">
          <w:marLeft w:val="480"/>
          <w:marRight w:val="0"/>
          <w:marTop w:val="0"/>
          <w:marBottom w:val="0"/>
          <w:divBdr>
            <w:top w:val="none" w:sz="0" w:space="0" w:color="auto"/>
            <w:left w:val="none" w:sz="0" w:space="0" w:color="auto"/>
            <w:bottom w:val="none" w:sz="0" w:space="0" w:color="auto"/>
            <w:right w:val="none" w:sz="0" w:space="0" w:color="auto"/>
          </w:divBdr>
        </w:div>
        <w:div w:id="852111338">
          <w:marLeft w:val="480"/>
          <w:marRight w:val="0"/>
          <w:marTop w:val="0"/>
          <w:marBottom w:val="0"/>
          <w:divBdr>
            <w:top w:val="none" w:sz="0" w:space="0" w:color="auto"/>
            <w:left w:val="none" w:sz="0" w:space="0" w:color="auto"/>
            <w:bottom w:val="none" w:sz="0" w:space="0" w:color="auto"/>
            <w:right w:val="none" w:sz="0" w:space="0" w:color="auto"/>
          </w:divBdr>
        </w:div>
        <w:div w:id="866986906">
          <w:marLeft w:val="480"/>
          <w:marRight w:val="0"/>
          <w:marTop w:val="0"/>
          <w:marBottom w:val="0"/>
          <w:divBdr>
            <w:top w:val="none" w:sz="0" w:space="0" w:color="auto"/>
            <w:left w:val="none" w:sz="0" w:space="0" w:color="auto"/>
            <w:bottom w:val="none" w:sz="0" w:space="0" w:color="auto"/>
            <w:right w:val="none" w:sz="0" w:space="0" w:color="auto"/>
          </w:divBdr>
        </w:div>
        <w:div w:id="1040128334">
          <w:marLeft w:val="480"/>
          <w:marRight w:val="0"/>
          <w:marTop w:val="0"/>
          <w:marBottom w:val="0"/>
          <w:divBdr>
            <w:top w:val="none" w:sz="0" w:space="0" w:color="auto"/>
            <w:left w:val="none" w:sz="0" w:space="0" w:color="auto"/>
            <w:bottom w:val="none" w:sz="0" w:space="0" w:color="auto"/>
            <w:right w:val="none" w:sz="0" w:space="0" w:color="auto"/>
          </w:divBdr>
        </w:div>
        <w:div w:id="1102215295">
          <w:marLeft w:val="480"/>
          <w:marRight w:val="0"/>
          <w:marTop w:val="0"/>
          <w:marBottom w:val="0"/>
          <w:divBdr>
            <w:top w:val="none" w:sz="0" w:space="0" w:color="auto"/>
            <w:left w:val="none" w:sz="0" w:space="0" w:color="auto"/>
            <w:bottom w:val="none" w:sz="0" w:space="0" w:color="auto"/>
            <w:right w:val="none" w:sz="0" w:space="0" w:color="auto"/>
          </w:divBdr>
        </w:div>
        <w:div w:id="1213887315">
          <w:marLeft w:val="480"/>
          <w:marRight w:val="0"/>
          <w:marTop w:val="0"/>
          <w:marBottom w:val="0"/>
          <w:divBdr>
            <w:top w:val="none" w:sz="0" w:space="0" w:color="auto"/>
            <w:left w:val="none" w:sz="0" w:space="0" w:color="auto"/>
            <w:bottom w:val="none" w:sz="0" w:space="0" w:color="auto"/>
            <w:right w:val="none" w:sz="0" w:space="0" w:color="auto"/>
          </w:divBdr>
        </w:div>
        <w:div w:id="1311328180">
          <w:marLeft w:val="480"/>
          <w:marRight w:val="0"/>
          <w:marTop w:val="0"/>
          <w:marBottom w:val="0"/>
          <w:divBdr>
            <w:top w:val="none" w:sz="0" w:space="0" w:color="auto"/>
            <w:left w:val="none" w:sz="0" w:space="0" w:color="auto"/>
            <w:bottom w:val="none" w:sz="0" w:space="0" w:color="auto"/>
            <w:right w:val="none" w:sz="0" w:space="0" w:color="auto"/>
          </w:divBdr>
        </w:div>
        <w:div w:id="1387297586">
          <w:marLeft w:val="480"/>
          <w:marRight w:val="0"/>
          <w:marTop w:val="0"/>
          <w:marBottom w:val="0"/>
          <w:divBdr>
            <w:top w:val="none" w:sz="0" w:space="0" w:color="auto"/>
            <w:left w:val="none" w:sz="0" w:space="0" w:color="auto"/>
            <w:bottom w:val="none" w:sz="0" w:space="0" w:color="auto"/>
            <w:right w:val="none" w:sz="0" w:space="0" w:color="auto"/>
          </w:divBdr>
        </w:div>
        <w:div w:id="1403605557">
          <w:marLeft w:val="480"/>
          <w:marRight w:val="0"/>
          <w:marTop w:val="0"/>
          <w:marBottom w:val="0"/>
          <w:divBdr>
            <w:top w:val="none" w:sz="0" w:space="0" w:color="auto"/>
            <w:left w:val="none" w:sz="0" w:space="0" w:color="auto"/>
            <w:bottom w:val="none" w:sz="0" w:space="0" w:color="auto"/>
            <w:right w:val="none" w:sz="0" w:space="0" w:color="auto"/>
          </w:divBdr>
        </w:div>
        <w:div w:id="1483229630">
          <w:marLeft w:val="480"/>
          <w:marRight w:val="0"/>
          <w:marTop w:val="0"/>
          <w:marBottom w:val="0"/>
          <w:divBdr>
            <w:top w:val="none" w:sz="0" w:space="0" w:color="auto"/>
            <w:left w:val="none" w:sz="0" w:space="0" w:color="auto"/>
            <w:bottom w:val="none" w:sz="0" w:space="0" w:color="auto"/>
            <w:right w:val="none" w:sz="0" w:space="0" w:color="auto"/>
          </w:divBdr>
        </w:div>
        <w:div w:id="1486967558">
          <w:marLeft w:val="480"/>
          <w:marRight w:val="0"/>
          <w:marTop w:val="0"/>
          <w:marBottom w:val="0"/>
          <w:divBdr>
            <w:top w:val="none" w:sz="0" w:space="0" w:color="auto"/>
            <w:left w:val="none" w:sz="0" w:space="0" w:color="auto"/>
            <w:bottom w:val="none" w:sz="0" w:space="0" w:color="auto"/>
            <w:right w:val="none" w:sz="0" w:space="0" w:color="auto"/>
          </w:divBdr>
        </w:div>
        <w:div w:id="1503735213">
          <w:marLeft w:val="480"/>
          <w:marRight w:val="0"/>
          <w:marTop w:val="0"/>
          <w:marBottom w:val="0"/>
          <w:divBdr>
            <w:top w:val="none" w:sz="0" w:space="0" w:color="auto"/>
            <w:left w:val="none" w:sz="0" w:space="0" w:color="auto"/>
            <w:bottom w:val="none" w:sz="0" w:space="0" w:color="auto"/>
            <w:right w:val="none" w:sz="0" w:space="0" w:color="auto"/>
          </w:divBdr>
        </w:div>
        <w:div w:id="1513760810">
          <w:marLeft w:val="480"/>
          <w:marRight w:val="0"/>
          <w:marTop w:val="0"/>
          <w:marBottom w:val="0"/>
          <w:divBdr>
            <w:top w:val="none" w:sz="0" w:space="0" w:color="auto"/>
            <w:left w:val="none" w:sz="0" w:space="0" w:color="auto"/>
            <w:bottom w:val="none" w:sz="0" w:space="0" w:color="auto"/>
            <w:right w:val="none" w:sz="0" w:space="0" w:color="auto"/>
          </w:divBdr>
        </w:div>
        <w:div w:id="1532302231">
          <w:marLeft w:val="480"/>
          <w:marRight w:val="0"/>
          <w:marTop w:val="0"/>
          <w:marBottom w:val="0"/>
          <w:divBdr>
            <w:top w:val="none" w:sz="0" w:space="0" w:color="auto"/>
            <w:left w:val="none" w:sz="0" w:space="0" w:color="auto"/>
            <w:bottom w:val="none" w:sz="0" w:space="0" w:color="auto"/>
            <w:right w:val="none" w:sz="0" w:space="0" w:color="auto"/>
          </w:divBdr>
        </w:div>
        <w:div w:id="1625455633">
          <w:marLeft w:val="480"/>
          <w:marRight w:val="0"/>
          <w:marTop w:val="0"/>
          <w:marBottom w:val="0"/>
          <w:divBdr>
            <w:top w:val="none" w:sz="0" w:space="0" w:color="auto"/>
            <w:left w:val="none" w:sz="0" w:space="0" w:color="auto"/>
            <w:bottom w:val="none" w:sz="0" w:space="0" w:color="auto"/>
            <w:right w:val="none" w:sz="0" w:space="0" w:color="auto"/>
          </w:divBdr>
        </w:div>
        <w:div w:id="1717582432">
          <w:marLeft w:val="480"/>
          <w:marRight w:val="0"/>
          <w:marTop w:val="0"/>
          <w:marBottom w:val="0"/>
          <w:divBdr>
            <w:top w:val="none" w:sz="0" w:space="0" w:color="auto"/>
            <w:left w:val="none" w:sz="0" w:space="0" w:color="auto"/>
            <w:bottom w:val="none" w:sz="0" w:space="0" w:color="auto"/>
            <w:right w:val="none" w:sz="0" w:space="0" w:color="auto"/>
          </w:divBdr>
        </w:div>
        <w:div w:id="1733693639">
          <w:marLeft w:val="480"/>
          <w:marRight w:val="0"/>
          <w:marTop w:val="0"/>
          <w:marBottom w:val="0"/>
          <w:divBdr>
            <w:top w:val="none" w:sz="0" w:space="0" w:color="auto"/>
            <w:left w:val="none" w:sz="0" w:space="0" w:color="auto"/>
            <w:bottom w:val="none" w:sz="0" w:space="0" w:color="auto"/>
            <w:right w:val="none" w:sz="0" w:space="0" w:color="auto"/>
          </w:divBdr>
        </w:div>
        <w:div w:id="1789618848">
          <w:marLeft w:val="480"/>
          <w:marRight w:val="0"/>
          <w:marTop w:val="0"/>
          <w:marBottom w:val="0"/>
          <w:divBdr>
            <w:top w:val="none" w:sz="0" w:space="0" w:color="auto"/>
            <w:left w:val="none" w:sz="0" w:space="0" w:color="auto"/>
            <w:bottom w:val="none" w:sz="0" w:space="0" w:color="auto"/>
            <w:right w:val="none" w:sz="0" w:space="0" w:color="auto"/>
          </w:divBdr>
        </w:div>
        <w:div w:id="1799835692">
          <w:marLeft w:val="480"/>
          <w:marRight w:val="0"/>
          <w:marTop w:val="0"/>
          <w:marBottom w:val="0"/>
          <w:divBdr>
            <w:top w:val="none" w:sz="0" w:space="0" w:color="auto"/>
            <w:left w:val="none" w:sz="0" w:space="0" w:color="auto"/>
            <w:bottom w:val="none" w:sz="0" w:space="0" w:color="auto"/>
            <w:right w:val="none" w:sz="0" w:space="0" w:color="auto"/>
          </w:divBdr>
        </w:div>
      </w:divsChild>
    </w:div>
    <w:div w:id="117145323">
      <w:marLeft w:val="480"/>
      <w:marRight w:val="0"/>
      <w:marTop w:val="0"/>
      <w:marBottom w:val="0"/>
      <w:divBdr>
        <w:top w:val="none" w:sz="0" w:space="0" w:color="auto"/>
        <w:left w:val="none" w:sz="0" w:space="0" w:color="auto"/>
        <w:bottom w:val="none" w:sz="0" w:space="0" w:color="auto"/>
        <w:right w:val="none" w:sz="0" w:space="0" w:color="auto"/>
      </w:divBdr>
    </w:div>
    <w:div w:id="117259263">
      <w:marLeft w:val="480"/>
      <w:marRight w:val="0"/>
      <w:marTop w:val="0"/>
      <w:marBottom w:val="0"/>
      <w:divBdr>
        <w:top w:val="none" w:sz="0" w:space="0" w:color="auto"/>
        <w:left w:val="none" w:sz="0" w:space="0" w:color="auto"/>
        <w:bottom w:val="none" w:sz="0" w:space="0" w:color="auto"/>
        <w:right w:val="none" w:sz="0" w:space="0" w:color="auto"/>
      </w:divBdr>
    </w:div>
    <w:div w:id="117259870">
      <w:marLeft w:val="480"/>
      <w:marRight w:val="0"/>
      <w:marTop w:val="0"/>
      <w:marBottom w:val="0"/>
      <w:divBdr>
        <w:top w:val="none" w:sz="0" w:space="0" w:color="auto"/>
        <w:left w:val="none" w:sz="0" w:space="0" w:color="auto"/>
        <w:bottom w:val="none" w:sz="0" w:space="0" w:color="auto"/>
        <w:right w:val="none" w:sz="0" w:space="0" w:color="auto"/>
      </w:divBdr>
    </w:div>
    <w:div w:id="117334216">
      <w:bodyDiv w:val="1"/>
      <w:marLeft w:val="0"/>
      <w:marRight w:val="0"/>
      <w:marTop w:val="0"/>
      <w:marBottom w:val="0"/>
      <w:divBdr>
        <w:top w:val="none" w:sz="0" w:space="0" w:color="auto"/>
        <w:left w:val="none" w:sz="0" w:space="0" w:color="auto"/>
        <w:bottom w:val="none" w:sz="0" w:space="0" w:color="auto"/>
        <w:right w:val="none" w:sz="0" w:space="0" w:color="auto"/>
      </w:divBdr>
    </w:div>
    <w:div w:id="117384823">
      <w:marLeft w:val="480"/>
      <w:marRight w:val="0"/>
      <w:marTop w:val="0"/>
      <w:marBottom w:val="0"/>
      <w:divBdr>
        <w:top w:val="none" w:sz="0" w:space="0" w:color="auto"/>
        <w:left w:val="none" w:sz="0" w:space="0" w:color="auto"/>
        <w:bottom w:val="none" w:sz="0" w:space="0" w:color="auto"/>
        <w:right w:val="none" w:sz="0" w:space="0" w:color="auto"/>
      </w:divBdr>
    </w:div>
    <w:div w:id="117454062">
      <w:bodyDiv w:val="1"/>
      <w:marLeft w:val="0"/>
      <w:marRight w:val="0"/>
      <w:marTop w:val="0"/>
      <w:marBottom w:val="0"/>
      <w:divBdr>
        <w:top w:val="none" w:sz="0" w:space="0" w:color="auto"/>
        <w:left w:val="none" w:sz="0" w:space="0" w:color="auto"/>
        <w:bottom w:val="none" w:sz="0" w:space="0" w:color="auto"/>
        <w:right w:val="none" w:sz="0" w:space="0" w:color="auto"/>
      </w:divBdr>
    </w:div>
    <w:div w:id="117645331">
      <w:marLeft w:val="480"/>
      <w:marRight w:val="0"/>
      <w:marTop w:val="0"/>
      <w:marBottom w:val="0"/>
      <w:divBdr>
        <w:top w:val="none" w:sz="0" w:space="0" w:color="auto"/>
        <w:left w:val="none" w:sz="0" w:space="0" w:color="auto"/>
        <w:bottom w:val="none" w:sz="0" w:space="0" w:color="auto"/>
        <w:right w:val="none" w:sz="0" w:space="0" w:color="auto"/>
      </w:divBdr>
    </w:div>
    <w:div w:id="117652062">
      <w:marLeft w:val="480"/>
      <w:marRight w:val="0"/>
      <w:marTop w:val="0"/>
      <w:marBottom w:val="0"/>
      <w:divBdr>
        <w:top w:val="none" w:sz="0" w:space="0" w:color="auto"/>
        <w:left w:val="none" w:sz="0" w:space="0" w:color="auto"/>
        <w:bottom w:val="none" w:sz="0" w:space="0" w:color="auto"/>
        <w:right w:val="none" w:sz="0" w:space="0" w:color="auto"/>
      </w:divBdr>
    </w:div>
    <w:div w:id="117720112">
      <w:marLeft w:val="480"/>
      <w:marRight w:val="0"/>
      <w:marTop w:val="0"/>
      <w:marBottom w:val="0"/>
      <w:divBdr>
        <w:top w:val="none" w:sz="0" w:space="0" w:color="auto"/>
        <w:left w:val="none" w:sz="0" w:space="0" w:color="auto"/>
        <w:bottom w:val="none" w:sz="0" w:space="0" w:color="auto"/>
        <w:right w:val="none" w:sz="0" w:space="0" w:color="auto"/>
      </w:divBdr>
    </w:div>
    <w:div w:id="117795586">
      <w:marLeft w:val="480"/>
      <w:marRight w:val="0"/>
      <w:marTop w:val="0"/>
      <w:marBottom w:val="0"/>
      <w:divBdr>
        <w:top w:val="none" w:sz="0" w:space="0" w:color="auto"/>
        <w:left w:val="none" w:sz="0" w:space="0" w:color="auto"/>
        <w:bottom w:val="none" w:sz="0" w:space="0" w:color="auto"/>
        <w:right w:val="none" w:sz="0" w:space="0" w:color="auto"/>
      </w:divBdr>
    </w:div>
    <w:div w:id="118182221">
      <w:bodyDiv w:val="1"/>
      <w:marLeft w:val="0"/>
      <w:marRight w:val="0"/>
      <w:marTop w:val="0"/>
      <w:marBottom w:val="0"/>
      <w:divBdr>
        <w:top w:val="none" w:sz="0" w:space="0" w:color="auto"/>
        <w:left w:val="none" w:sz="0" w:space="0" w:color="auto"/>
        <w:bottom w:val="none" w:sz="0" w:space="0" w:color="auto"/>
        <w:right w:val="none" w:sz="0" w:space="0" w:color="auto"/>
      </w:divBdr>
    </w:div>
    <w:div w:id="118186268">
      <w:marLeft w:val="480"/>
      <w:marRight w:val="0"/>
      <w:marTop w:val="0"/>
      <w:marBottom w:val="0"/>
      <w:divBdr>
        <w:top w:val="none" w:sz="0" w:space="0" w:color="auto"/>
        <w:left w:val="none" w:sz="0" w:space="0" w:color="auto"/>
        <w:bottom w:val="none" w:sz="0" w:space="0" w:color="auto"/>
        <w:right w:val="none" w:sz="0" w:space="0" w:color="auto"/>
      </w:divBdr>
    </w:div>
    <w:div w:id="118231302">
      <w:marLeft w:val="480"/>
      <w:marRight w:val="0"/>
      <w:marTop w:val="0"/>
      <w:marBottom w:val="0"/>
      <w:divBdr>
        <w:top w:val="none" w:sz="0" w:space="0" w:color="auto"/>
        <w:left w:val="none" w:sz="0" w:space="0" w:color="auto"/>
        <w:bottom w:val="none" w:sz="0" w:space="0" w:color="auto"/>
        <w:right w:val="none" w:sz="0" w:space="0" w:color="auto"/>
      </w:divBdr>
    </w:div>
    <w:div w:id="118380421">
      <w:marLeft w:val="480"/>
      <w:marRight w:val="0"/>
      <w:marTop w:val="0"/>
      <w:marBottom w:val="0"/>
      <w:divBdr>
        <w:top w:val="none" w:sz="0" w:space="0" w:color="auto"/>
        <w:left w:val="none" w:sz="0" w:space="0" w:color="auto"/>
        <w:bottom w:val="none" w:sz="0" w:space="0" w:color="auto"/>
        <w:right w:val="none" w:sz="0" w:space="0" w:color="auto"/>
      </w:divBdr>
    </w:div>
    <w:div w:id="118452947">
      <w:marLeft w:val="480"/>
      <w:marRight w:val="0"/>
      <w:marTop w:val="0"/>
      <w:marBottom w:val="0"/>
      <w:divBdr>
        <w:top w:val="none" w:sz="0" w:space="0" w:color="auto"/>
        <w:left w:val="none" w:sz="0" w:space="0" w:color="auto"/>
        <w:bottom w:val="none" w:sz="0" w:space="0" w:color="auto"/>
        <w:right w:val="none" w:sz="0" w:space="0" w:color="auto"/>
      </w:divBdr>
    </w:div>
    <w:div w:id="118497935">
      <w:marLeft w:val="480"/>
      <w:marRight w:val="0"/>
      <w:marTop w:val="0"/>
      <w:marBottom w:val="0"/>
      <w:divBdr>
        <w:top w:val="none" w:sz="0" w:space="0" w:color="auto"/>
        <w:left w:val="none" w:sz="0" w:space="0" w:color="auto"/>
        <w:bottom w:val="none" w:sz="0" w:space="0" w:color="auto"/>
        <w:right w:val="none" w:sz="0" w:space="0" w:color="auto"/>
      </w:divBdr>
    </w:div>
    <w:div w:id="118569290">
      <w:marLeft w:val="480"/>
      <w:marRight w:val="0"/>
      <w:marTop w:val="0"/>
      <w:marBottom w:val="0"/>
      <w:divBdr>
        <w:top w:val="none" w:sz="0" w:space="0" w:color="auto"/>
        <w:left w:val="none" w:sz="0" w:space="0" w:color="auto"/>
        <w:bottom w:val="none" w:sz="0" w:space="0" w:color="auto"/>
        <w:right w:val="none" w:sz="0" w:space="0" w:color="auto"/>
      </w:divBdr>
    </w:div>
    <w:div w:id="118692329">
      <w:marLeft w:val="480"/>
      <w:marRight w:val="0"/>
      <w:marTop w:val="0"/>
      <w:marBottom w:val="0"/>
      <w:divBdr>
        <w:top w:val="none" w:sz="0" w:space="0" w:color="auto"/>
        <w:left w:val="none" w:sz="0" w:space="0" w:color="auto"/>
        <w:bottom w:val="none" w:sz="0" w:space="0" w:color="auto"/>
        <w:right w:val="none" w:sz="0" w:space="0" w:color="auto"/>
      </w:divBdr>
    </w:div>
    <w:div w:id="118765484">
      <w:marLeft w:val="480"/>
      <w:marRight w:val="0"/>
      <w:marTop w:val="0"/>
      <w:marBottom w:val="0"/>
      <w:divBdr>
        <w:top w:val="none" w:sz="0" w:space="0" w:color="auto"/>
        <w:left w:val="none" w:sz="0" w:space="0" w:color="auto"/>
        <w:bottom w:val="none" w:sz="0" w:space="0" w:color="auto"/>
        <w:right w:val="none" w:sz="0" w:space="0" w:color="auto"/>
      </w:divBdr>
    </w:div>
    <w:div w:id="118885434">
      <w:marLeft w:val="480"/>
      <w:marRight w:val="0"/>
      <w:marTop w:val="0"/>
      <w:marBottom w:val="0"/>
      <w:divBdr>
        <w:top w:val="none" w:sz="0" w:space="0" w:color="auto"/>
        <w:left w:val="none" w:sz="0" w:space="0" w:color="auto"/>
        <w:bottom w:val="none" w:sz="0" w:space="0" w:color="auto"/>
        <w:right w:val="none" w:sz="0" w:space="0" w:color="auto"/>
      </w:divBdr>
    </w:div>
    <w:div w:id="118957223">
      <w:marLeft w:val="480"/>
      <w:marRight w:val="0"/>
      <w:marTop w:val="0"/>
      <w:marBottom w:val="0"/>
      <w:divBdr>
        <w:top w:val="none" w:sz="0" w:space="0" w:color="auto"/>
        <w:left w:val="none" w:sz="0" w:space="0" w:color="auto"/>
        <w:bottom w:val="none" w:sz="0" w:space="0" w:color="auto"/>
        <w:right w:val="none" w:sz="0" w:space="0" w:color="auto"/>
      </w:divBdr>
    </w:div>
    <w:div w:id="119081978">
      <w:marLeft w:val="480"/>
      <w:marRight w:val="0"/>
      <w:marTop w:val="0"/>
      <w:marBottom w:val="0"/>
      <w:divBdr>
        <w:top w:val="none" w:sz="0" w:space="0" w:color="auto"/>
        <w:left w:val="none" w:sz="0" w:space="0" w:color="auto"/>
        <w:bottom w:val="none" w:sz="0" w:space="0" w:color="auto"/>
        <w:right w:val="none" w:sz="0" w:space="0" w:color="auto"/>
      </w:divBdr>
    </w:div>
    <w:div w:id="119418681">
      <w:marLeft w:val="480"/>
      <w:marRight w:val="0"/>
      <w:marTop w:val="0"/>
      <w:marBottom w:val="0"/>
      <w:divBdr>
        <w:top w:val="none" w:sz="0" w:space="0" w:color="auto"/>
        <w:left w:val="none" w:sz="0" w:space="0" w:color="auto"/>
        <w:bottom w:val="none" w:sz="0" w:space="0" w:color="auto"/>
        <w:right w:val="none" w:sz="0" w:space="0" w:color="auto"/>
      </w:divBdr>
    </w:div>
    <w:div w:id="119424134">
      <w:marLeft w:val="480"/>
      <w:marRight w:val="0"/>
      <w:marTop w:val="0"/>
      <w:marBottom w:val="0"/>
      <w:divBdr>
        <w:top w:val="none" w:sz="0" w:space="0" w:color="auto"/>
        <w:left w:val="none" w:sz="0" w:space="0" w:color="auto"/>
        <w:bottom w:val="none" w:sz="0" w:space="0" w:color="auto"/>
        <w:right w:val="none" w:sz="0" w:space="0" w:color="auto"/>
      </w:divBdr>
    </w:div>
    <w:div w:id="119540924">
      <w:marLeft w:val="480"/>
      <w:marRight w:val="0"/>
      <w:marTop w:val="0"/>
      <w:marBottom w:val="0"/>
      <w:divBdr>
        <w:top w:val="none" w:sz="0" w:space="0" w:color="auto"/>
        <w:left w:val="none" w:sz="0" w:space="0" w:color="auto"/>
        <w:bottom w:val="none" w:sz="0" w:space="0" w:color="auto"/>
        <w:right w:val="none" w:sz="0" w:space="0" w:color="auto"/>
      </w:divBdr>
    </w:div>
    <w:div w:id="119543549">
      <w:marLeft w:val="480"/>
      <w:marRight w:val="0"/>
      <w:marTop w:val="0"/>
      <w:marBottom w:val="0"/>
      <w:divBdr>
        <w:top w:val="none" w:sz="0" w:space="0" w:color="auto"/>
        <w:left w:val="none" w:sz="0" w:space="0" w:color="auto"/>
        <w:bottom w:val="none" w:sz="0" w:space="0" w:color="auto"/>
        <w:right w:val="none" w:sz="0" w:space="0" w:color="auto"/>
      </w:divBdr>
    </w:div>
    <w:div w:id="119611352">
      <w:marLeft w:val="480"/>
      <w:marRight w:val="0"/>
      <w:marTop w:val="0"/>
      <w:marBottom w:val="0"/>
      <w:divBdr>
        <w:top w:val="none" w:sz="0" w:space="0" w:color="auto"/>
        <w:left w:val="none" w:sz="0" w:space="0" w:color="auto"/>
        <w:bottom w:val="none" w:sz="0" w:space="0" w:color="auto"/>
        <w:right w:val="none" w:sz="0" w:space="0" w:color="auto"/>
      </w:divBdr>
    </w:div>
    <w:div w:id="119737112">
      <w:marLeft w:val="480"/>
      <w:marRight w:val="0"/>
      <w:marTop w:val="0"/>
      <w:marBottom w:val="0"/>
      <w:divBdr>
        <w:top w:val="none" w:sz="0" w:space="0" w:color="auto"/>
        <w:left w:val="none" w:sz="0" w:space="0" w:color="auto"/>
        <w:bottom w:val="none" w:sz="0" w:space="0" w:color="auto"/>
        <w:right w:val="none" w:sz="0" w:space="0" w:color="auto"/>
      </w:divBdr>
    </w:div>
    <w:div w:id="119878869">
      <w:marLeft w:val="480"/>
      <w:marRight w:val="0"/>
      <w:marTop w:val="0"/>
      <w:marBottom w:val="0"/>
      <w:divBdr>
        <w:top w:val="none" w:sz="0" w:space="0" w:color="auto"/>
        <w:left w:val="none" w:sz="0" w:space="0" w:color="auto"/>
        <w:bottom w:val="none" w:sz="0" w:space="0" w:color="auto"/>
        <w:right w:val="none" w:sz="0" w:space="0" w:color="auto"/>
      </w:divBdr>
    </w:div>
    <w:div w:id="119884714">
      <w:bodyDiv w:val="1"/>
      <w:marLeft w:val="0"/>
      <w:marRight w:val="0"/>
      <w:marTop w:val="0"/>
      <w:marBottom w:val="0"/>
      <w:divBdr>
        <w:top w:val="none" w:sz="0" w:space="0" w:color="auto"/>
        <w:left w:val="none" w:sz="0" w:space="0" w:color="auto"/>
        <w:bottom w:val="none" w:sz="0" w:space="0" w:color="auto"/>
        <w:right w:val="none" w:sz="0" w:space="0" w:color="auto"/>
      </w:divBdr>
      <w:divsChild>
        <w:div w:id="43989901">
          <w:marLeft w:val="480"/>
          <w:marRight w:val="0"/>
          <w:marTop w:val="0"/>
          <w:marBottom w:val="0"/>
          <w:divBdr>
            <w:top w:val="none" w:sz="0" w:space="0" w:color="auto"/>
            <w:left w:val="none" w:sz="0" w:space="0" w:color="auto"/>
            <w:bottom w:val="none" w:sz="0" w:space="0" w:color="auto"/>
            <w:right w:val="none" w:sz="0" w:space="0" w:color="auto"/>
          </w:divBdr>
        </w:div>
        <w:div w:id="164371316">
          <w:marLeft w:val="480"/>
          <w:marRight w:val="0"/>
          <w:marTop w:val="0"/>
          <w:marBottom w:val="0"/>
          <w:divBdr>
            <w:top w:val="none" w:sz="0" w:space="0" w:color="auto"/>
            <w:left w:val="none" w:sz="0" w:space="0" w:color="auto"/>
            <w:bottom w:val="none" w:sz="0" w:space="0" w:color="auto"/>
            <w:right w:val="none" w:sz="0" w:space="0" w:color="auto"/>
          </w:divBdr>
        </w:div>
        <w:div w:id="281309703">
          <w:marLeft w:val="480"/>
          <w:marRight w:val="0"/>
          <w:marTop w:val="0"/>
          <w:marBottom w:val="0"/>
          <w:divBdr>
            <w:top w:val="none" w:sz="0" w:space="0" w:color="auto"/>
            <w:left w:val="none" w:sz="0" w:space="0" w:color="auto"/>
            <w:bottom w:val="none" w:sz="0" w:space="0" w:color="auto"/>
            <w:right w:val="none" w:sz="0" w:space="0" w:color="auto"/>
          </w:divBdr>
        </w:div>
        <w:div w:id="333801484">
          <w:marLeft w:val="480"/>
          <w:marRight w:val="0"/>
          <w:marTop w:val="0"/>
          <w:marBottom w:val="0"/>
          <w:divBdr>
            <w:top w:val="none" w:sz="0" w:space="0" w:color="auto"/>
            <w:left w:val="none" w:sz="0" w:space="0" w:color="auto"/>
            <w:bottom w:val="none" w:sz="0" w:space="0" w:color="auto"/>
            <w:right w:val="none" w:sz="0" w:space="0" w:color="auto"/>
          </w:divBdr>
        </w:div>
        <w:div w:id="355346791">
          <w:marLeft w:val="480"/>
          <w:marRight w:val="0"/>
          <w:marTop w:val="0"/>
          <w:marBottom w:val="0"/>
          <w:divBdr>
            <w:top w:val="none" w:sz="0" w:space="0" w:color="auto"/>
            <w:left w:val="none" w:sz="0" w:space="0" w:color="auto"/>
            <w:bottom w:val="none" w:sz="0" w:space="0" w:color="auto"/>
            <w:right w:val="none" w:sz="0" w:space="0" w:color="auto"/>
          </w:divBdr>
        </w:div>
        <w:div w:id="434138612">
          <w:marLeft w:val="480"/>
          <w:marRight w:val="0"/>
          <w:marTop w:val="0"/>
          <w:marBottom w:val="0"/>
          <w:divBdr>
            <w:top w:val="none" w:sz="0" w:space="0" w:color="auto"/>
            <w:left w:val="none" w:sz="0" w:space="0" w:color="auto"/>
            <w:bottom w:val="none" w:sz="0" w:space="0" w:color="auto"/>
            <w:right w:val="none" w:sz="0" w:space="0" w:color="auto"/>
          </w:divBdr>
        </w:div>
        <w:div w:id="435491916">
          <w:marLeft w:val="480"/>
          <w:marRight w:val="0"/>
          <w:marTop w:val="0"/>
          <w:marBottom w:val="0"/>
          <w:divBdr>
            <w:top w:val="none" w:sz="0" w:space="0" w:color="auto"/>
            <w:left w:val="none" w:sz="0" w:space="0" w:color="auto"/>
            <w:bottom w:val="none" w:sz="0" w:space="0" w:color="auto"/>
            <w:right w:val="none" w:sz="0" w:space="0" w:color="auto"/>
          </w:divBdr>
        </w:div>
        <w:div w:id="457335056">
          <w:marLeft w:val="480"/>
          <w:marRight w:val="0"/>
          <w:marTop w:val="0"/>
          <w:marBottom w:val="0"/>
          <w:divBdr>
            <w:top w:val="none" w:sz="0" w:space="0" w:color="auto"/>
            <w:left w:val="none" w:sz="0" w:space="0" w:color="auto"/>
            <w:bottom w:val="none" w:sz="0" w:space="0" w:color="auto"/>
            <w:right w:val="none" w:sz="0" w:space="0" w:color="auto"/>
          </w:divBdr>
        </w:div>
        <w:div w:id="496578543">
          <w:marLeft w:val="480"/>
          <w:marRight w:val="0"/>
          <w:marTop w:val="0"/>
          <w:marBottom w:val="0"/>
          <w:divBdr>
            <w:top w:val="none" w:sz="0" w:space="0" w:color="auto"/>
            <w:left w:val="none" w:sz="0" w:space="0" w:color="auto"/>
            <w:bottom w:val="none" w:sz="0" w:space="0" w:color="auto"/>
            <w:right w:val="none" w:sz="0" w:space="0" w:color="auto"/>
          </w:divBdr>
        </w:div>
        <w:div w:id="567769250">
          <w:marLeft w:val="480"/>
          <w:marRight w:val="0"/>
          <w:marTop w:val="0"/>
          <w:marBottom w:val="0"/>
          <w:divBdr>
            <w:top w:val="none" w:sz="0" w:space="0" w:color="auto"/>
            <w:left w:val="none" w:sz="0" w:space="0" w:color="auto"/>
            <w:bottom w:val="none" w:sz="0" w:space="0" w:color="auto"/>
            <w:right w:val="none" w:sz="0" w:space="0" w:color="auto"/>
          </w:divBdr>
        </w:div>
        <w:div w:id="604311690">
          <w:marLeft w:val="480"/>
          <w:marRight w:val="0"/>
          <w:marTop w:val="0"/>
          <w:marBottom w:val="0"/>
          <w:divBdr>
            <w:top w:val="none" w:sz="0" w:space="0" w:color="auto"/>
            <w:left w:val="none" w:sz="0" w:space="0" w:color="auto"/>
            <w:bottom w:val="none" w:sz="0" w:space="0" w:color="auto"/>
            <w:right w:val="none" w:sz="0" w:space="0" w:color="auto"/>
          </w:divBdr>
        </w:div>
        <w:div w:id="676998735">
          <w:marLeft w:val="480"/>
          <w:marRight w:val="0"/>
          <w:marTop w:val="0"/>
          <w:marBottom w:val="0"/>
          <w:divBdr>
            <w:top w:val="none" w:sz="0" w:space="0" w:color="auto"/>
            <w:left w:val="none" w:sz="0" w:space="0" w:color="auto"/>
            <w:bottom w:val="none" w:sz="0" w:space="0" w:color="auto"/>
            <w:right w:val="none" w:sz="0" w:space="0" w:color="auto"/>
          </w:divBdr>
        </w:div>
        <w:div w:id="683215209">
          <w:marLeft w:val="480"/>
          <w:marRight w:val="0"/>
          <w:marTop w:val="0"/>
          <w:marBottom w:val="0"/>
          <w:divBdr>
            <w:top w:val="none" w:sz="0" w:space="0" w:color="auto"/>
            <w:left w:val="none" w:sz="0" w:space="0" w:color="auto"/>
            <w:bottom w:val="none" w:sz="0" w:space="0" w:color="auto"/>
            <w:right w:val="none" w:sz="0" w:space="0" w:color="auto"/>
          </w:divBdr>
        </w:div>
        <w:div w:id="808936251">
          <w:marLeft w:val="480"/>
          <w:marRight w:val="0"/>
          <w:marTop w:val="0"/>
          <w:marBottom w:val="0"/>
          <w:divBdr>
            <w:top w:val="none" w:sz="0" w:space="0" w:color="auto"/>
            <w:left w:val="none" w:sz="0" w:space="0" w:color="auto"/>
            <w:bottom w:val="none" w:sz="0" w:space="0" w:color="auto"/>
            <w:right w:val="none" w:sz="0" w:space="0" w:color="auto"/>
          </w:divBdr>
        </w:div>
        <w:div w:id="850028817">
          <w:marLeft w:val="480"/>
          <w:marRight w:val="0"/>
          <w:marTop w:val="0"/>
          <w:marBottom w:val="0"/>
          <w:divBdr>
            <w:top w:val="none" w:sz="0" w:space="0" w:color="auto"/>
            <w:left w:val="none" w:sz="0" w:space="0" w:color="auto"/>
            <w:bottom w:val="none" w:sz="0" w:space="0" w:color="auto"/>
            <w:right w:val="none" w:sz="0" w:space="0" w:color="auto"/>
          </w:divBdr>
        </w:div>
        <w:div w:id="864369012">
          <w:marLeft w:val="480"/>
          <w:marRight w:val="0"/>
          <w:marTop w:val="0"/>
          <w:marBottom w:val="0"/>
          <w:divBdr>
            <w:top w:val="none" w:sz="0" w:space="0" w:color="auto"/>
            <w:left w:val="none" w:sz="0" w:space="0" w:color="auto"/>
            <w:bottom w:val="none" w:sz="0" w:space="0" w:color="auto"/>
            <w:right w:val="none" w:sz="0" w:space="0" w:color="auto"/>
          </w:divBdr>
        </w:div>
        <w:div w:id="865872824">
          <w:marLeft w:val="480"/>
          <w:marRight w:val="0"/>
          <w:marTop w:val="0"/>
          <w:marBottom w:val="0"/>
          <w:divBdr>
            <w:top w:val="none" w:sz="0" w:space="0" w:color="auto"/>
            <w:left w:val="none" w:sz="0" w:space="0" w:color="auto"/>
            <w:bottom w:val="none" w:sz="0" w:space="0" w:color="auto"/>
            <w:right w:val="none" w:sz="0" w:space="0" w:color="auto"/>
          </w:divBdr>
        </w:div>
        <w:div w:id="912814303">
          <w:marLeft w:val="480"/>
          <w:marRight w:val="0"/>
          <w:marTop w:val="0"/>
          <w:marBottom w:val="0"/>
          <w:divBdr>
            <w:top w:val="none" w:sz="0" w:space="0" w:color="auto"/>
            <w:left w:val="none" w:sz="0" w:space="0" w:color="auto"/>
            <w:bottom w:val="none" w:sz="0" w:space="0" w:color="auto"/>
            <w:right w:val="none" w:sz="0" w:space="0" w:color="auto"/>
          </w:divBdr>
        </w:div>
        <w:div w:id="996879039">
          <w:marLeft w:val="480"/>
          <w:marRight w:val="0"/>
          <w:marTop w:val="0"/>
          <w:marBottom w:val="0"/>
          <w:divBdr>
            <w:top w:val="none" w:sz="0" w:space="0" w:color="auto"/>
            <w:left w:val="none" w:sz="0" w:space="0" w:color="auto"/>
            <w:bottom w:val="none" w:sz="0" w:space="0" w:color="auto"/>
            <w:right w:val="none" w:sz="0" w:space="0" w:color="auto"/>
          </w:divBdr>
        </w:div>
        <w:div w:id="1074938082">
          <w:marLeft w:val="480"/>
          <w:marRight w:val="0"/>
          <w:marTop w:val="0"/>
          <w:marBottom w:val="0"/>
          <w:divBdr>
            <w:top w:val="none" w:sz="0" w:space="0" w:color="auto"/>
            <w:left w:val="none" w:sz="0" w:space="0" w:color="auto"/>
            <w:bottom w:val="none" w:sz="0" w:space="0" w:color="auto"/>
            <w:right w:val="none" w:sz="0" w:space="0" w:color="auto"/>
          </w:divBdr>
        </w:div>
        <w:div w:id="1077943659">
          <w:marLeft w:val="480"/>
          <w:marRight w:val="0"/>
          <w:marTop w:val="0"/>
          <w:marBottom w:val="0"/>
          <w:divBdr>
            <w:top w:val="none" w:sz="0" w:space="0" w:color="auto"/>
            <w:left w:val="none" w:sz="0" w:space="0" w:color="auto"/>
            <w:bottom w:val="none" w:sz="0" w:space="0" w:color="auto"/>
            <w:right w:val="none" w:sz="0" w:space="0" w:color="auto"/>
          </w:divBdr>
        </w:div>
        <w:div w:id="1143081809">
          <w:marLeft w:val="480"/>
          <w:marRight w:val="0"/>
          <w:marTop w:val="0"/>
          <w:marBottom w:val="0"/>
          <w:divBdr>
            <w:top w:val="none" w:sz="0" w:space="0" w:color="auto"/>
            <w:left w:val="none" w:sz="0" w:space="0" w:color="auto"/>
            <w:bottom w:val="none" w:sz="0" w:space="0" w:color="auto"/>
            <w:right w:val="none" w:sz="0" w:space="0" w:color="auto"/>
          </w:divBdr>
        </w:div>
        <w:div w:id="1283224484">
          <w:marLeft w:val="480"/>
          <w:marRight w:val="0"/>
          <w:marTop w:val="0"/>
          <w:marBottom w:val="0"/>
          <w:divBdr>
            <w:top w:val="none" w:sz="0" w:space="0" w:color="auto"/>
            <w:left w:val="none" w:sz="0" w:space="0" w:color="auto"/>
            <w:bottom w:val="none" w:sz="0" w:space="0" w:color="auto"/>
            <w:right w:val="none" w:sz="0" w:space="0" w:color="auto"/>
          </w:divBdr>
        </w:div>
        <w:div w:id="1332104632">
          <w:marLeft w:val="480"/>
          <w:marRight w:val="0"/>
          <w:marTop w:val="0"/>
          <w:marBottom w:val="0"/>
          <w:divBdr>
            <w:top w:val="none" w:sz="0" w:space="0" w:color="auto"/>
            <w:left w:val="none" w:sz="0" w:space="0" w:color="auto"/>
            <w:bottom w:val="none" w:sz="0" w:space="0" w:color="auto"/>
            <w:right w:val="none" w:sz="0" w:space="0" w:color="auto"/>
          </w:divBdr>
        </w:div>
        <w:div w:id="1611161183">
          <w:marLeft w:val="480"/>
          <w:marRight w:val="0"/>
          <w:marTop w:val="0"/>
          <w:marBottom w:val="0"/>
          <w:divBdr>
            <w:top w:val="none" w:sz="0" w:space="0" w:color="auto"/>
            <w:left w:val="none" w:sz="0" w:space="0" w:color="auto"/>
            <w:bottom w:val="none" w:sz="0" w:space="0" w:color="auto"/>
            <w:right w:val="none" w:sz="0" w:space="0" w:color="auto"/>
          </w:divBdr>
        </w:div>
        <w:div w:id="1662853260">
          <w:marLeft w:val="480"/>
          <w:marRight w:val="0"/>
          <w:marTop w:val="0"/>
          <w:marBottom w:val="0"/>
          <w:divBdr>
            <w:top w:val="none" w:sz="0" w:space="0" w:color="auto"/>
            <w:left w:val="none" w:sz="0" w:space="0" w:color="auto"/>
            <w:bottom w:val="none" w:sz="0" w:space="0" w:color="auto"/>
            <w:right w:val="none" w:sz="0" w:space="0" w:color="auto"/>
          </w:divBdr>
        </w:div>
        <w:div w:id="1754280369">
          <w:marLeft w:val="480"/>
          <w:marRight w:val="0"/>
          <w:marTop w:val="0"/>
          <w:marBottom w:val="0"/>
          <w:divBdr>
            <w:top w:val="none" w:sz="0" w:space="0" w:color="auto"/>
            <w:left w:val="none" w:sz="0" w:space="0" w:color="auto"/>
            <w:bottom w:val="none" w:sz="0" w:space="0" w:color="auto"/>
            <w:right w:val="none" w:sz="0" w:space="0" w:color="auto"/>
          </w:divBdr>
        </w:div>
        <w:div w:id="1813866657">
          <w:marLeft w:val="480"/>
          <w:marRight w:val="0"/>
          <w:marTop w:val="0"/>
          <w:marBottom w:val="0"/>
          <w:divBdr>
            <w:top w:val="none" w:sz="0" w:space="0" w:color="auto"/>
            <w:left w:val="none" w:sz="0" w:space="0" w:color="auto"/>
            <w:bottom w:val="none" w:sz="0" w:space="0" w:color="auto"/>
            <w:right w:val="none" w:sz="0" w:space="0" w:color="auto"/>
          </w:divBdr>
        </w:div>
      </w:divsChild>
    </w:div>
    <w:div w:id="120002463">
      <w:marLeft w:val="480"/>
      <w:marRight w:val="0"/>
      <w:marTop w:val="0"/>
      <w:marBottom w:val="0"/>
      <w:divBdr>
        <w:top w:val="none" w:sz="0" w:space="0" w:color="auto"/>
        <w:left w:val="none" w:sz="0" w:space="0" w:color="auto"/>
        <w:bottom w:val="none" w:sz="0" w:space="0" w:color="auto"/>
        <w:right w:val="none" w:sz="0" w:space="0" w:color="auto"/>
      </w:divBdr>
    </w:div>
    <w:div w:id="120222719">
      <w:marLeft w:val="480"/>
      <w:marRight w:val="0"/>
      <w:marTop w:val="0"/>
      <w:marBottom w:val="0"/>
      <w:divBdr>
        <w:top w:val="none" w:sz="0" w:space="0" w:color="auto"/>
        <w:left w:val="none" w:sz="0" w:space="0" w:color="auto"/>
        <w:bottom w:val="none" w:sz="0" w:space="0" w:color="auto"/>
        <w:right w:val="none" w:sz="0" w:space="0" w:color="auto"/>
      </w:divBdr>
    </w:div>
    <w:div w:id="120271656">
      <w:marLeft w:val="480"/>
      <w:marRight w:val="0"/>
      <w:marTop w:val="0"/>
      <w:marBottom w:val="0"/>
      <w:divBdr>
        <w:top w:val="none" w:sz="0" w:space="0" w:color="auto"/>
        <w:left w:val="none" w:sz="0" w:space="0" w:color="auto"/>
        <w:bottom w:val="none" w:sz="0" w:space="0" w:color="auto"/>
        <w:right w:val="none" w:sz="0" w:space="0" w:color="auto"/>
      </w:divBdr>
    </w:div>
    <w:div w:id="120272217">
      <w:marLeft w:val="480"/>
      <w:marRight w:val="0"/>
      <w:marTop w:val="0"/>
      <w:marBottom w:val="0"/>
      <w:divBdr>
        <w:top w:val="none" w:sz="0" w:space="0" w:color="auto"/>
        <w:left w:val="none" w:sz="0" w:space="0" w:color="auto"/>
        <w:bottom w:val="none" w:sz="0" w:space="0" w:color="auto"/>
        <w:right w:val="none" w:sz="0" w:space="0" w:color="auto"/>
      </w:divBdr>
    </w:div>
    <w:div w:id="120341417">
      <w:marLeft w:val="480"/>
      <w:marRight w:val="0"/>
      <w:marTop w:val="0"/>
      <w:marBottom w:val="0"/>
      <w:divBdr>
        <w:top w:val="none" w:sz="0" w:space="0" w:color="auto"/>
        <w:left w:val="none" w:sz="0" w:space="0" w:color="auto"/>
        <w:bottom w:val="none" w:sz="0" w:space="0" w:color="auto"/>
        <w:right w:val="none" w:sz="0" w:space="0" w:color="auto"/>
      </w:divBdr>
    </w:div>
    <w:div w:id="120346424">
      <w:marLeft w:val="480"/>
      <w:marRight w:val="0"/>
      <w:marTop w:val="0"/>
      <w:marBottom w:val="0"/>
      <w:divBdr>
        <w:top w:val="none" w:sz="0" w:space="0" w:color="auto"/>
        <w:left w:val="none" w:sz="0" w:space="0" w:color="auto"/>
        <w:bottom w:val="none" w:sz="0" w:space="0" w:color="auto"/>
        <w:right w:val="none" w:sz="0" w:space="0" w:color="auto"/>
      </w:divBdr>
    </w:div>
    <w:div w:id="120536335">
      <w:marLeft w:val="480"/>
      <w:marRight w:val="0"/>
      <w:marTop w:val="0"/>
      <w:marBottom w:val="0"/>
      <w:divBdr>
        <w:top w:val="none" w:sz="0" w:space="0" w:color="auto"/>
        <w:left w:val="none" w:sz="0" w:space="0" w:color="auto"/>
        <w:bottom w:val="none" w:sz="0" w:space="0" w:color="auto"/>
        <w:right w:val="none" w:sz="0" w:space="0" w:color="auto"/>
      </w:divBdr>
    </w:div>
    <w:div w:id="120614232">
      <w:marLeft w:val="480"/>
      <w:marRight w:val="0"/>
      <w:marTop w:val="0"/>
      <w:marBottom w:val="0"/>
      <w:divBdr>
        <w:top w:val="none" w:sz="0" w:space="0" w:color="auto"/>
        <w:left w:val="none" w:sz="0" w:space="0" w:color="auto"/>
        <w:bottom w:val="none" w:sz="0" w:space="0" w:color="auto"/>
        <w:right w:val="none" w:sz="0" w:space="0" w:color="auto"/>
      </w:divBdr>
    </w:div>
    <w:div w:id="120731811">
      <w:marLeft w:val="480"/>
      <w:marRight w:val="0"/>
      <w:marTop w:val="0"/>
      <w:marBottom w:val="0"/>
      <w:divBdr>
        <w:top w:val="none" w:sz="0" w:space="0" w:color="auto"/>
        <w:left w:val="none" w:sz="0" w:space="0" w:color="auto"/>
        <w:bottom w:val="none" w:sz="0" w:space="0" w:color="auto"/>
        <w:right w:val="none" w:sz="0" w:space="0" w:color="auto"/>
      </w:divBdr>
    </w:div>
    <w:div w:id="120732260">
      <w:bodyDiv w:val="1"/>
      <w:marLeft w:val="0"/>
      <w:marRight w:val="0"/>
      <w:marTop w:val="0"/>
      <w:marBottom w:val="0"/>
      <w:divBdr>
        <w:top w:val="none" w:sz="0" w:space="0" w:color="auto"/>
        <w:left w:val="none" w:sz="0" w:space="0" w:color="auto"/>
        <w:bottom w:val="none" w:sz="0" w:space="0" w:color="auto"/>
        <w:right w:val="none" w:sz="0" w:space="0" w:color="auto"/>
      </w:divBdr>
    </w:div>
    <w:div w:id="120807882">
      <w:marLeft w:val="480"/>
      <w:marRight w:val="0"/>
      <w:marTop w:val="0"/>
      <w:marBottom w:val="0"/>
      <w:divBdr>
        <w:top w:val="none" w:sz="0" w:space="0" w:color="auto"/>
        <w:left w:val="none" w:sz="0" w:space="0" w:color="auto"/>
        <w:bottom w:val="none" w:sz="0" w:space="0" w:color="auto"/>
        <w:right w:val="none" w:sz="0" w:space="0" w:color="auto"/>
      </w:divBdr>
    </w:div>
    <w:div w:id="120921570">
      <w:bodyDiv w:val="1"/>
      <w:marLeft w:val="0"/>
      <w:marRight w:val="0"/>
      <w:marTop w:val="0"/>
      <w:marBottom w:val="0"/>
      <w:divBdr>
        <w:top w:val="none" w:sz="0" w:space="0" w:color="auto"/>
        <w:left w:val="none" w:sz="0" w:space="0" w:color="auto"/>
        <w:bottom w:val="none" w:sz="0" w:space="0" w:color="auto"/>
        <w:right w:val="none" w:sz="0" w:space="0" w:color="auto"/>
      </w:divBdr>
      <w:divsChild>
        <w:div w:id="12542162">
          <w:marLeft w:val="480"/>
          <w:marRight w:val="0"/>
          <w:marTop w:val="0"/>
          <w:marBottom w:val="0"/>
          <w:divBdr>
            <w:top w:val="none" w:sz="0" w:space="0" w:color="auto"/>
            <w:left w:val="none" w:sz="0" w:space="0" w:color="auto"/>
            <w:bottom w:val="none" w:sz="0" w:space="0" w:color="auto"/>
            <w:right w:val="none" w:sz="0" w:space="0" w:color="auto"/>
          </w:divBdr>
        </w:div>
        <w:div w:id="153496397">
          <w:marLeft w:val="480"/>
          <w:marRight w:val="0"/>
          <w:marTop w:val="0"/>
          <w:marBottom w:val="0"/>
          <w:divBdr>
            <w:top w:val="none" w:sz="0" w:space="0" w:color="auto"/>
            <w:left w:val="none" w:sz="0" w:space="0" w:color="auto"/>
            <w:bottom w:val="none" w:sz="0" w:space="0" w:color="auto"/>
            <w:right w:val="none" w:sz="0" w:space="0" w:color="auto"/>
          </w:divBdr>
        </w:div>
        <w:div w:id="271860174">
          <w:marLeft w:val="480"/>
          <w:marRight w:val="0"/>
          <w:marTop w:val="0"/>
          <w:marBottom w:val="0"/>
          <w:divBdr>
            <w:top w:val="none" w:sz="0" w:space="0" w:color="auto"/>
            <w:left w:val="none" w:sz="0" w:space="0" w:color="auto"/>
            <w:bottom w:val="none" w:sz="0" w:space="0" w:color="auto"/>
            <w:right w:val="none" w:sz="0" w:space="0" w:color="auto"/>
          </w:divBdr>
        </w:div>
        <w:div w:id="355817370">
          <w:marLeft w:val="480"/>
          <w:marRight w:val="0"/>
          <w:marTop w:val="0"/>
          <w:marBottom w:val="0"/>
          <w:divBdr>
            <w:top w:val="none" w:sz="0" w:space="0" w:color="auto"/>
            <w:left w:val="none" w:sz="0" w:space="0" w:color="auto"/>
            <w:bottom w:val="none" w:sz="0" w:space="0" w:color="auto"/>
            <w:right w:val="none" w:sz="0" w:space="0" w:color="auto"/>
          </w:divBdr>
        </w:div>
        <w:div w:id="390887074">
          <w:marLeft w:val="480"/>
          <w:marRight w:val="0"/>
          <w:marTop w:val="0"/>
          <w:marBottom w:val="0"/>
          <w:divBdr>
            <w:top w:val="none" w:sz="0" w:space="0" w:color="auto"/>
            <w:left w:val="none" w:sz="0" w:space="0" w:color="auto"/>
            <w:bottom w:val="none" w:sz="0" w:space="0" w:color="auto"/>
            <w:right w:val="none" w:sz="0" w:space="0" w:color="auto"/>
          </w:divBdr>
        </w:div>
        <w:div w:id="529413107">
          <w:marLeft w:val="480"/>
          <w:marRight w:val="0"/>
          <w:marTop w:val="0"/>
          <w:marBottom w:val="0"/>
          <w:divBdr>
            <w:top w:val="none" w:sz="0" w:space="0" w:color="auto"/>
            <w:left w:val="none" w:sz="0" w:space="0" w:color="auto"/>
            <w:bottom w:val="none" w:sz="0" w:space="0" w:color="auto"/>
            <w:right w:val="none" w:sz="0" w:space="0" w:color="auto"/>
          </w:divBdr>
        </w:div>
        <w:div w:id="552622256">
          <w:marLeft w:val="480"/>
          <w:marRight w:val="0"/>
          <w:marTop w:val="0"/>
          <w:marBottom w:val="0"/>
          <w:divBdr>
            <w:top w:val="none" w:sz="0" w:space="0" w:color="auto"/>
            <w:left w:val="none" w:sz="0" w:space="0" w:color="auto"/>
            <w:bottom w:val="none" w:sz="0" w:space="0" w:color="auto"/>
            <w:right w:val="none" w:sz="0" w:space="0" w:color="auto"/>
          </w:divBdr>
        </w:div>
        <w:div w:id="702175184">
          <w:marLeft w:val="480"/>
          <w:marRight w:val="0"/>
          <w:marTop w:val="0"/>
          <w:marBottom w:val="0"/>
          <w:divBdr>
            <w:top w:val="none" w:sz="0" w:space="0" w:color="auto"/>
            <w:left w:val="none" w:sz="0" w:space="0" w:color="auto"/>
            <w:bottom w:val="none" w:sz="0" w:space="0" w:color="auto"/>
            <w:right w:val="none" w:sz="0" w:space="0" w:color="auto"/>
          </w:divBdr>
        </w:div>
        <w:div w:id="752168027">
          <w:marLeft w:val="480"/>
          <w:marRight w:val="0"/>
          <w:marTop w:val="0"/>
          <w:marBottom w:val="0"/>
          <w:divBdr>
            <w:top w:val="none" w:sz="0" w:space="0" w:color="auto"/>
            <w:left w:val="none" w:sz="0" w:space="0" w:color="auto"/>
            <w:bottom w:val="none" w:sz="0" w:space="0" w:color="auto"/>
            <w:right w:val="none" w:sz="0" w:space="0" w:color="auto"/>
          </w:divBdr>
        </w:div>
        <w:div w:id="776483974">
          <w:marLeft w:val="480"/>
          <w:marRight w:val="0"/>
          <w:marTop w:val="0"/>
          <w:marBottom w:val="0"/>
          <w:divBdr>
            <w:top w:val="none" w:sz="0" w:space="0" w:color="auto"/>
            <w:left w:val="none" w:sz="0" w:space="0" w:color="auto"/>
            <w:bottom w:val="none" w:sz="0" w:space="0" w:color="auto"/>
            <w:right w:val="none" w:sz="0" w:space="0" w:color="auto"/>
          </w:divBdr>
        </w:div>
        <w:div w:id="811211587">
          <w:marLeft w:val="480"/>
          <w:marRight w:val="0"/>
          <w:marTop w:val="0"/>
          <w:marBottom w:val="0"/>
          <w:divBdr>
            <w:top w:val="none" w:sz="0" w:space="0" w:color="auto"/>
            <w:left w:val="none" w:sz="0" w:space="0" w:color="auto"/>
            <w:bottom w:val="none" w:sz="0" w:space="0" w:color="auto"/>
            <w:right w:val="none" w:sz="0" w:space="0" w:color="auto"/>
          </w:divBdr>
        </w:div>
        <w:div w:id="847981495">
          <w:marLeft w:val="480"/>
          <w:marRight w:val="0"/>
          <w:marTop w:val="0"/>
          <w:marBottom w:val="0"/>
          <w:divBdr>
            <w:top w:val="none" w:sz="0" w:space="0" w:color="auto"/>
            <w:left w:val="none" w:sz="0" w:space="0" w:color="auto"/>
            <w:bottom w:val="none" w:sz="0" w:space="0" w:color="auto"/>
            <w:right w:val="none" w:sz="0" w:space="0" w:color="auto"/>
          </w:divBdr>
        </w:div>
        <w:div w:id="860896041">
          <w:marLeft w:val="480"/>
          <w:marRight w:val="0"/>
          <w:marTop w:val="0"/>
          <w:marBottom w:val="0"/>
          <w:divBdr>
            <w:top w:val="none" w:sz="0" w:space="0" w:color="auto"/>
            <w:left w:val="none" w:sz="0" w:space="0" w:color="auto"/>
            <w:bottom w:val="none" w:sz="0" w:space="0" w:color="auto"/>
            <w:right w:val="none" w:sz="0" w:space="0" w:color="auto"/>
          </w:divBdr>
        </w:div>
        <w:div w:id="884755557">
          <w:marLeft w:val="480"/>
          <w:marRight w:val="0"/>
          <w:marTop w:val="0"/>
          <w:marBottom w:val="0"/>
          <w:divBdr>
            <w:top w:val="none" w:sz="0" w:space="0" w:color="auto"/>
            <w:left w:val="none" w:sz="0" w:space="0" w:color="auto"/>
            <w:bottom w:val="none" w:sz="0" w:space="0" w:color="auto"/>
            <w:right w:val="none" w:sz="0" w:space="0" w:color="auto"/>
          </w:divBdr>
        </w:div>
        <w:div w:id="920068767">
          <w:marLeft w:val="480"/>
          <w:marRight w:val="0"/>
          <w:marTop w:val="0"/>
          <w:marBottom w:val="0"/>
          <w:divBdr>
            <w:top w:val="none" w:sz="0" w:space="0" w:color="auto"/>
            <w:left w:val="none" w:sz="0" w:space="0" w:color="auto"/>
            <w:bottom w:val="none" w:sz="0" w:space="0" w:color="auto"/>
            <w:right w:val="none" w:sz="0" w:space="0" w:color="auto"/>
          </w:divBdr>
        </w:div>
        <w:div w:id="970358185">
          <w:marLeft w:val="480"/>
          <w:marRight w:val="0"/>
          <w:marTop w:val="0"/>
          <w:marBottom w:val="0"/>
          <w:divBdr>
            <w:top w:val="none" w:sz="0" w:space="0" w:color="auto"/>
            <w:left w:val="none" w:sz="0" w:space="0" w:color="auto"/>
            <w:bottom w:val="none" w:sz="0" w:space="0" w:color="auto"/>
            <w:right w:val="none" w:sz="0" w:space="0" w:color="auto"/>
          </w:divBdr>
        </w:div>
        <w:div w:id="1075250793">
          <w:marLeft w:val="480"/>
          <w:marRight w:val="0"/>
          <w:marTop w:val="0"/>
          <w:marBottom w:val="0"/>
          <w:divBdr>
            <w:top w:val="none" w:sz="0" w:space="0" w:color="auto"/>
            <w:left w:val="none" w:sz="0" w:space="0" w:color="auto"/>
            <w:bottom w:val="none" w:sz="0" w:space="0" w:color="auto"/>
            <w:right w:val="none" w:sz="0" w:space="0" w:color="auto"/>
          </w:divBdr>
        </w:div>
        <w:div w:id="1084648240">
          <w:marLeft w:val="480"/>
          <w:marRight w:val="0"/>
          <w:marTop w:val="0"/>
          <w:marBottom w:val="0"/>
          <w:divBdr>
            <w:top w:val="none" w:sz="0" w:space="0" w:color="auto"/>
            <w:left w:val="none" w:sz="0" w:space="0" w:color="auto"/>
            <w:bottom w:val="none" w:sz="0" w:space="0" w:color="auto"/>
            <w:right w:val="none" w:sz="0" w:space="0" w:color="auto"/>
          </w:divBdr>
        </w:div>
        <w:div w:id="1215390540">
          <w:marLeft w:val="480"/>
          <w:marRight w:val="0"/>
          <w:marTop w:val="0"/>
          <w:marBottom w:val="0"/>
          <w:divBdr>
            <w:top w:val="none" w:sz="0" w:space="0" w:color="auto"/>
            <w:left w:val="none" w:sz="0" w:space="0" w:color="auto"/>
            <w:bottom w:val="none" w:sz="0" w:space="0" w:color="auto"/>
            <w:right w:val="none" w:sz="0" w:space="0" w:color="auto"/>
          </w:divBdr>
        </w:div>
        <w:div w:id="1251355526">
          <w:marLeft w:val="480"/>
          <w:marRight w:val="0"/>
          <w:marTop w:val="0"/>
          <w:marBottom w:val="0"/>
          <w:divBdr>
            <w:top w:val="none" w:sz="0" w:space="0" w:color="auto"/>
            <w:left w:val="none" w:sz="0" w:space="0" w:color="auto"/>
            <w:bottom w:val="none" w:sz="0" w:space="0" w:color="auto"/>
            <w:right w:val="none" w:sz="0" w:space="0" w:color="auto"/>
          </w:divBdr>
        </w:div>
        <w:div w:id="1427119321">
          <w:marLeft w:val="480"/>
          <w:marRight w:val="0"/>
          <w:marTop w:val="0"/>
          <w:marBottom w:val="0"/>
          <w:divBdr>
            <w:top w:val="none" w:sz="0" w:space="0" w:color="auto"/>
            <w:left w:val="none" w:sz="0" w:space="0" w:color="auto"/>
            <w:bottom w:val="none" w:sz="0" w:space="0" w:color="auto"/>
            <w:right w:val="none" w:sz="0" w:space="0" w:color="auto"/>
          </w:divBdr>
        </w:div>
        <w:div w:id="1469321115">
          <w:marLeft w:val="480"/>
          <w:marRight w:val="0"/>
          <w:marTop w:val="0"/>
          <w:marBottom w:val="0"/>
          <w:divBdr>
            <w:top w:val="none" w:sz="0" w:space="0" w:color="auto"/>
            <w:left w:val="none" w:sz="0" w:space="0" w:color="auto"/>
            <w:bottom w:val="none" w:sz="0" w:space="0" w:color="auto"/>
            <w:right w:val="none" w:sz="0" w:space="0" w:color="auto"/>
          </w:divBdr>
        </w:div>
        <w:div w:id="1493179137">
          <w:marLeft w:val="480"/>
          <w:marRight w:val="0"/>
          <w:marTop w:val="0"/>
          <w:marBottom w:val="0"/>
          <w:divBdr>
            <w:top w:val="none" w:sz="0" w:space="0" w:color="auto"/>
            <w:left w:val="none" w:sz="0" w:space="0" w:color="auto"/>
            <w:bottom w:val="none" w:sz="0" w:space="0" w:color="auto"/>
            <w:right w:val="none" w:sz="0" w:space="0" w:color="auto"/>
          </w:divBdr>
        </w:div>
        <w:div w:id="1534419296">
          <w:marLeft w:val="480"/>
          <w:marRight w:val="0"/>
          <w:marTop w:val="0"/>
          <w:marBottom w:val="0"/>
          <w:divBdr>
            <w:top w:val="none" w:sz="0" w:space="0" w:color="auto"/>
            <w:left w:val="none" w:sz="0" w:space="0" w:color="auto"/>
            <w:bottom w:val="none" w:sz="0" w:space="0" w:color="auto"/>
            <w:right w:val="none" w:sz="0" w:space="0" w:color="auto"/>
          </w:divBdr>
        </w:div>
        <w:div w:id="1569458339">
          <w:marLeft w:val="480"/>
          <w:marRight w:val="0"/>
          <w:marTop w:val="0"/>
          <w:marBottom w:val="0"/>
          <w:divBdr>
            <w:top w:val="none" w:sz="0" w:space="0" w:color="auto"/>
            <w:left w:val="none" w:sz="0" w:space="0" w:color="auto"/>
            <w:bottom w:val="none" w:sz="0" w:space="0" w:color="auto"/>
            <w:right w:val="none" w:sz="0" w:space="0" w:color="auto"/>
          </w:divBdr>
        </w:div>
        <w:div w:id="1593972005">
          <w:marLeft w:val="480"/>
          <w:marRight w:val="0"/>
          <w:marTop w:val="0"/>
          <w:marBottom w:val="0"/>
          <w:divBdr>
            <w:top w:val="none" w:sz="0" w:space="0" w:color="auto"/>
            <w:left w:val="none" w:sz="0" w:space="0" w:color="auto"/>
            <w:bottom w:val="none" w:sz="0" w:space="0" w:color="auto"/>
            <w:right w:val="none" w:sz="0" w:space="0" w:color="auto"/>
          </w:divBdr>
        </w:div>
        <w:div w:id="1636637066">
          <w:marLeft w:val="480"/>
          <w:marRight w:val="0"/>
          <w:marTop w:val="0"/>
          <w:marBottom w:val="0"/>
          <w:divBdr>
            <w:top w:val="none" w:sz="0" w:space="0" w:color="auto"/>
            <w:left w:val="none" w:sz="0" w:space="0" w:color="auto"/>
            <w:bottom w:val="none" w:sz="0" w:space="0" w:color="auto"/>
            <w:right w:val="none" w:sz="0" w:space="0" w:color="auto"/>
          </w:divBdr>
        </w:div>
      </w:divsChild>
    </w:div>
    <w:div w:id="121072188">
      <w:marLeft w:val="480"/>
      <w:marRight w:val="0"/>
      <w:marTop w:val="0"/>
      <w:marBottom w:val="0"/>
      <w:divBdr>
        <w:top w:val="none" w:sz="0" w:space="0" w:color="auto"/>
        <w:left w:val="none" w:sz="0" w:space="0" w:color="auto"/>
        <w:bottom w:val="none" w:sz="0" w:space="0" w:color="auto"/>
        <w:right w:val="none" w:sz="0" w:space="0" w:color="auto"/>
      </w:divBdr>
    </w:div>
    <w:div w:id="121271188">
      <w:marLeft w:val="480"/>
      <w:marRight w:val="0"/>
      <w:marTop w:val="0"/>
      <w:marBottom w:val="0"/>
      <w:divBdr>
        <w:top w:val="none" w:sz="0" w:space="0" w:color="auto"/>
        <w:left w:val="none" w:sz="0" w:space="0" w:color="auto"/>
        <w:bottom w:val="none" w:sz="0" w:space="0" w:color="auto"/>
        <w:right w:val="none" w:sz="0" w:space="0" w:color="auto"/>
      </w:divBdr>
    </w:div>
    <w:div w:id="121504145">
      <w:bodyDiv w:val="1"/>
      <w:marLeft w:val="0"/>
      <w:marRight w:val="0"/>
      <w:marTop w:val="0"/>
      <w:marBottom w:val="0"/>
      <w:divBdr>
        <w:top w:val="none" w:sz="0" w:space="0" w:color="auto"/>
        <w:left w:val="none" w:sz="0" w:space="0" w:color="auto"/>
        <w:bottom w:val="none" w:sz="0" w:space="0" w:color="auto"/>
        <w:right w:val="none" w:sz="0" w:space="0" w:color="auto"/>
      </w:divBdr>
    </w:div>
    <w:div w:id="121657502">
      <w:marLeft w:val="480"/>
      <w:marRight w:val="0"/>
      <w:marTop w:val="0"/>
      <w:marBottom w:val="0"/>
      <w:divBdr>
        <w:top w:val="none" w:sz="0" w:space="0" w:color="auto"/>
        <w:left w:val="none" w:sz="0" w:space="0" w:color="auto"/>
        <w:bottom w:val="none" w:sz="0" w:space="0" w:color="auto"/>
        <w:right w:val="none" w:sz="0" w:space="0" w:color="auto"/>
      </w:divBdr>
    </w:div>
    <w:div w:id="121732919">
      <w:marLeft w:val="480"/>
      <w:marRight w:val="0"/>
      <w:marTop w:val="0"/>
      <w:marBottom w:val="0"/>
      <w:divBdr>
        <w:top w:val="none" w:sz="0" w:space="0" w:color="auto"/>
        <w:left w:val="none" w:sz="0" w:space="0" w:color="auto"/>
        <w:bottom w:val="none" w:sz="0" w:space="0" w:color="auto"/>
        <w:right w:val="none" w:sz="0" w:space="0" w:color="auto"/>
      </w:divBdr>
    </w:div>
    <w:div w:id="121777485">
      <w:marLeft w:val="480"/>
      <w:marRight w:val="0"/>
      <w:marTop w:val="0"/>
      <w:marBottom w:val="0"/>
      <w:divBdr>
        <w:top w:val="none" w:sz="0" w:space="0" w:color="auto"/>
        <w:left w:val="none" w:sz="0" w:space="0" w:color="auto"/>
        <w:bottom w:val="none" w:sz="0" w:space="0" w:color="auto"/>
        <w:right w:val="none" w:sz="0" w:space="0" w:color="auto"/>
      </w:divBdr>
    </w:div>
    <w:div w:id="121928185">
      <w:marLeft w:val="480"/>
      <w:marRight w:val="0"/>
      <w:marTop w:val="0"/>
      <w:marBottom w:val="0"/>
      <w:divBdr>
        <w:top w:val="none" w:sz="0" w:space="0" w:color="auto"/>
        <w:left w:val="none" w:sz="0" w:space="0" w:color="auto"/>
        <w:bottom w:val="none" w:sz="0" w:space="0" w:color="auto"/>
        <w:right w:val="none" w:sz="0" w:space="0" w:color="auto"/>
      </w:divBdr>
    </w:div>
    <w:div w:id="121963628">
      <w:marLeft w:val="480"/>
      <w:marRight w:val="0"/>
      <w:marTop w:val="0"/>
      <w:marBottom w:val="0"/>
      <w:divBdr>
        <w:top w:val="none" w:sz="0" w:space="0" w:color="auto"/>
        <w:left w:val="none" w:sz="0" w:space="0" w:color="auto"/>
        <w:bottom w:val="none" w:sz="0" w:space="0" w:color="auto"/>
        <w:right w:val="none" w:sz="0" w:space="0" w:color="auto"/>
      </w:divBdr>
    </w:div>
    <w:div w:id="121964703">
      <w:marLeft w:val="480"/>
      <w:marRight w:val="0"/>
      <w:marTop w:val="0"/>
      <w:marBottom w:val="0"/>
      <w:divBdr>
        <w:top w:val="none" w:sz="0" w:space="0" w:color="auto"/>
        <w:left w:val="none" w:sz="0" w:space="0" w:color="auto"/>
        <w:bottom w:val="none" w:sz="0" w:space="0" w:color="auto"/>
        <w:right w:val="none" w:sz="0" w:space="0" w:color="auto"/>
      </w:divBdr>
    </w:div>
    <w:div w:id="122117684">
      <w:marLeft w:val="480"/>
      <w:marRight w:val="0"/>
      <w:marTop w:val="0"/>
      <w:marBottom w:val="0"/>
      <w:divBdr>
        <w:top w:val="none" w:sz="0" w:space="0" w:color="auto"/>
        <w:left w:val="none" w:sz="0" w:space="0" w:color="auto"/>
        <w:bottom w:val="none" w:sz="0" w:space="0" w:color="auto"/>
        <w:right w:val="none" w:sz="0" w:space="0" w:color="auto"/>
      </w:divBdr>
    </w:div>
    <w:div w:id="122164440">
      <w:marLeft w:val="480"/>
      <w:marRight w:val="0"/>
      <w:marTop w:val="0"/>
      <w:marBottom w:val="0"/>
      <w:divBdr>
        <w:top w:val="none" w:sz="0" w:space="0" w:color="auto"/>
        <w:left w:val="none" w:sz="0" w:space="0" w:color="auto"/>
        <w:bottom w:val="none" w:sz="0" w:space="0" w:color="auto"/>
        <w:right w:val="none" w:sz="0" w:space="0" w:color="auto"/>
      </w:divBdr>
    </w:div>
    <w:div w:id="122235062">
      <w:marLeft w:val="480"/>
      <w:marRight w:val="0"/>
      <w:marTop w:val="0"/>
      <w:marBottom w:val="0"/>
      <w:divBdr>
        <w:top w:val="none" w:sz="0" w:space="0" w:color="auto"/>
        <w:left w:val="none" w:sz="0" w:space="0" w:color="auto"/>
        <w:bottom w:val="none" w:sz="0" w:space="0" w:color="auto"/>
        <w:right w:val="none" w:sz="0" w:space="0" w:color="auto"/>
      </w:divBdr>
    </w:div>
    <w:div w:id="122306485">
      <w:bodyDiv w:val="1"/>
      <w:marLeft w:val="0"/>
      <w:marRight w:val="0"/>
      <w:marTop w:val="0"/>
      <w:marBottom w:val="0"/>
      <w:divBdr>
        <w:top w:val="none" w:sz="0" w:space="0" w:color="auto"/>
        <w:left w:val="none" w:sz="0" w:space="0" w:color="auto"/>
        <w:bottom w:val="none" w:sz="0" w:space="0" w:color="auto"/>
        <w:right w:val="none" w:sz="0" w:space="0" w:color="auto"/>
      </w:divBdr>
    </w:div>
    <w:div w:id="122386438">
      <w:marLeft w:val="480"/>
      <w:marRight w:val="0"/>
      <w:marTop w:val="0"/>
      <w:marBottom w:val="0"/>
      <w:divBdr>
        <w:top w:val="none" w:sz="0" w:space="0" w:color="auto"/>
        <w:left w:val="none" w:sz="0" w:space="0" w:color="auto"/>
        <w:bottom w:val="none" w:sz="0" w:space="0" w:color="auto"/>
        <w:right w:val="none" w:sz="0" w:space="0" w:color="auto"/>
      </w:divBdr>
    </w:div>
    <w:div w:id="122388136">
      <w:marLeft w:val="480"/>
      <w:marRight w:val="0"/>
      <w:marTop w:val="0"/>
      <w:marBottom w:val="0"/>
      <w:divBdr>
        <w:top w:val="none" w:sz="0" w:space="0" w:color="auto"/>
        <w:left w:val="none" w:sz="0" w:space="0" w:color="auto"/>
        <w:bottom w:val="none" w:sz="0" w:space="0" w:color="auto"/>
        <w:right w:val="none" w:sz="0" w:space="0" w:color="auto"/>
      </w:divBdr>
    </w:div>
    <w:div w:id="122583921">
      <w:marLeft w:val="480"/>
      <w:marRight w:val="0"/>
      <w:marTop w:val="0"/>
      <w:marBottom w:val="0"/>
      <w:divBdr>
        <w:top w:val="none" w:sz="0" w:space="0" w:color="auto"/>
        <w:left w:val="none" w:sz="0" w:space="0" w:color="auto"/>
        <w:bottom w:val="none" w:sz="0" w:space="0" w:color="auto"/>
        <w:right w:val="none" w:sz="0" w:space="0" w:color="auto"/>
      </w:divBdr>
    </w:div>
    <w:div w:id="122622542">
      <w:marLeft w:val="480"/>
      <w:marRight w:val="0"/>
      <w:marTop w:val="0"/>
      <w:marBottom w:val="0"/>
      <w:divBdr>
        <w:top w:val="none" w:sz="0" w:space="0" w:color="auto"/>
        <w:left w:val="none" w:sz="0" w:space="0" w:color="auto"/>
        <w:bottom w:val="none" w:sz="0" w:space="0" w:color="auto"/>
        <w:right w:val="none" w:sz="0" w:space="0" w:color="auto"/>
      </w:divBdr>
    </w:div>
    <w:div w:id="122696081">
      <w:marLeft w:val="480"/>
      <w:marRight w:val="0"/>
      <w:marTop w:val="0"/>
      <w:marBottom w:val="0"/>
      <w:divBdr>
        <w:top w:val="none" w:sz="0" w:space="0" w:color="auto"/>
        <w:left w:val="none" w:sz="0" w:space="0" w:color="auto"/>
        <w:bottom w:val="none" w:sz="0" w:space="0" w:color="auto"/>
        <w:right w:val="none" w:sz="0" w:space="0" w:color="auto"/>
      </w:divBdr>
    </w:div>
    <w:div w:id="122768626">
      <w:bodyDiv w:val="1"/>
      <w:marLeft w:val="0"/>
      <w:marRight w:val="0"/>
      <w:marTop w:val="0"/>
      <w:marBottom w:val="0"/>
      <w:divBdr>
        <w:top w:val="none" w:sz="0" w:space="0" w:color="auto"/>
        <w:left w:val="none" w:sz="0" w:space="0" w:color="auto"/>
        <w:bottom w:val="none" w:sz="0" w:space="0" w:color="auto"/>
        <w:right w:val="none" w:sz="0" w:space="0" w:color="auto"/>
      </w:divBdr>
    </w:div>
    <w:div w:id="122820540">
      <w:bodyDiv w:val="1"/>
      <w:marLeft w:val="0"/>
      <w:marRight w:val="0"/>
      <w:marTop w:val="0"/>
      <w:marBottom w:val="0"/>
      <w:divBdr>
        <w:top w:val="none" w:sz="0" w:space="0" w:color="auto"/>
        <w:left w:val="none" w:sz="0" w:space="0" w:color="auto"/>
        <w:bottom w:val="none" w:sz="0" w:space="0" w:color="auto"/>
        <w:right w:val="none" w:sz="0" w:space="0" w:color="auto"/>
      </w:divBdr>
    </w:div>
    <w:div w:id="122894827">
      <w:bodyDiv w:val="1"/>
      <w:marLeft w:val="0"/>
      <w:marRight w:val="0"/>
      <w:marTop w:val="0"/>
      <w:marBottom w:val="0"/>
      <w:divBdr>
        <w:top w:val="none" w:sz="0" w:space="0" w:color="auto"/>
        <w:left w:val="none" w:sz="0" w:space="0" w:color="auto"/>
        <w:bottom w:val="none" w:sz="0" w:space="0" w:color="auto"/>
        <w:right w:val="none" w:sz="0" w:space="0" w:color="auto"/>
      </w:divBdr>
      <w:divsChild>
        <w:div w:id="8338079">
          <w:marLeft w:val="480"/>
          <w:marRight w:val="0"/>
          <w:marTop w:val="0"/>
          <w:marBottom w:val="0"/>
          <w:divBdr>
            <w:top w:val="none" w:sz="0" w:space="0" w:color="auto"/>
            <w:left w:val="none" w:sz="0" w:space="0" w:color="auto"/>
            <w:bottom w:val="none" w:sz="0" w:space="0" w:color="auto"/>
            <w:right w:val="none" w:sz="0" w:space="0" w:color="auto"/>
          </w:divBdr>
        </w:div>
        <w:div w:id="97525024">
          <w:marLeft w:val="480"/>
          <w:marRight w:val="0"/>
          <w:marTop w:val="0"/>
          <w:marBottom w:val="0"/>
          <w:divBdr>
            <w:top w:val="none" w:sz="0" w:space="0" w:color="auto"/>
            <w:left w:val="none" w:sz="0" w:space="0" w:color="auto"/>
            <w:bottom w:val="none" w:sz="0" w:space="0" w:color="auto"/>
            <w:right w:val="none" w:sz="0" w:space="0" w:color="auto"/>
          </w:divBdr>
        </w:div>
        <w:div w:id="291667362">
          <w:marLeft w:val="480"/>
          <w:marRight w:val="0"/>
          <w:marTop w:val="0"/>
          <w:marBottom w:val="0"/>
          <w:divBdr>
            <w:top w:val="none" w:sz="0" w:space="0" w:color="auto"/>
            <w:left w:val="none" w:sz="0" w:space="0" w:color="auto"/>
            <w:bottom w:val="none" w:sz="0" w:space="0" w:color="auto"/>
            <w:right w:val="none" w:sz="0" w:space="0" w:color="auto"/>
          </w:divBdr>
        </w:div>
        <w:div w:id="423495903">
          <w:marLeft w:val="480"/>
          <w:marRight w:val="0"/>
          <w:marTop w:val="0"/>
          <w:marBottom w:val="0"/>
          <w:divBdr>
            <w:top w:val="none" w:sz="0" w:space="0" w:color="auto"/>
            <w:left w:val="none" w:sz="0" w:space="0" w:color="auto"/>
            <w:bottom w:val="none" w:sz="0" w:space="0" w:color="auto"/>
            <w:right w:val="none" w:sz="0" w:space="0" w:color="auto"/>
          </w:divBdr>
        </w:div>
        <w:div w:id="536048925">
          <w:marLeft w:val="480"/>
          <w:marRight w:val="0"/>
          <w:marTop w:val="0"/>
          <w:marBottom w:val="0"/>
          <w:divBdr>
            <w:top w:val="none" w:sz="0" w:space="0" w:color="auto"/>
            <w:left w:val="none" w:sz="0" w:space="0" w:color="auto"/>
            <w:bottom w:val="none" w:sz="0" w:space="0" w:color="auto"/>
            <w:right w:val="none" w:sz="0" w:space="0" w:color="auto"/>
          </w:divBdr>
        </w:div>
        <w:div w:id="553538982">
          <w:marLeft w:val="480"/>
          <w:marRight w:val="0"/>
          <w:marTop w:val="0"/>
          <w:marBottom w:val="0"/>
          <w:divBdr>
            <w:top w:val="none" w:sz="0" w:space="0" w:color="auto"/>
            <w:left w:val="none" w:sz="0" w:space="0" w:color="auto"/>
            <w:bottom w:val="none" w:sz="0" w:space="0" w:color="auto"/>
            <w:right w:val="none" w:sz="0" w:space="0" w:color="auto"/>
          </w:divBdr>
        </w:div>
        <w:div w:id="1246846157">
          <w:marLeft w:val="480"/>
          <w:marRight w:val="0"/>
          <w:marTop w:val="0"/>
          <w:marBottom w:val="0"/>
          <w:divBdr>
            <w:top w:val="none" w:sz="0" w:space="0" w:color="auto"/>
            <w:left w:val="none" w:sz="0" w:space="0" w:color="auto"/>
            <w:bottom w:val="none" w:sz="0" w:space="0" w:color="auto"/>
            <w:right w:val="none" w:sz="0" w:space="0" w:color="auto"/>
          </w:divBdr>
        </w:div>
        <w:div w:id="1256405095">
          <w:marLeft w:val="480"/>
          <w:marRight w:val="0"/>
          <w:marTop w:val="0"/>
          <w:marBottom w:val="0"/>
          <w:divBdr>
            <w:top w:val="none" w:sz="0" w:space="0" w:color="auto"/>
            <w:left w:val="none" w:sz="0" w:space="0" w:color="auto"/>
            <w:bottom w:val="none" w:sz="0" w:space="0" w:color="auto"/>
            <w:right w:val="none" w:sz="0" w:space="0" w:color="auto"/>
          </w:divBdr>
        </w:div>
        <w:div w:id="1364819242">
          <w:marLeft w:val="480"/>
          <w:marRight w:val="0"/>
          <w:marTop w:val="0"/>
          <w:marBottom w:val="0"/>
          <w:divBdr>
            <w:top w:val="none" w:sz="0" w:space="0" w:color="auto"/>
            <w:left w:val="none" w:sz="0" w:space="0" w:color="auto"/>
            <w:bottom w:val="none" w:sz="0" w:space="0" w:color="auto"/>
            <w:right w:val="none" w:sz="0" w:space="0" w:color="auto"/>
          </w:divBdr>
        </w:div>
        <w:div w:id="1464234805">
          <w:marLeft w:val="480"/>
          <w:marRight w:val="0"/>
          <w:marTop w:val="0"/>
          <w:marBottom w:val="0"/>
          <w:divBdr>
            <w:top w:val="none" w:sz="0" w:space="0" w:color="auto"/>
            <w:left w:val="none" w:sz="0" w:space="0" w:color="auto"/>
            <w:bottom w:val="none" w:sz="0" w:space="0" w:color="auto"/>
            <w:right w:val="none" w:sz="0" w:space="0" w:color="auto"/>
          </w:divBdr>
        </w:div>
        <w:div w:id="1473056953">
          <w:marLeft w:val="480"/>
          <w:marRight w:val="0"/>
          <w:marTop w:val="0"/>
          <w:marBottom w:val="0"/>
          <w:divBdr>
            <w:top w:val="none" w:sz="0" w:space="0" w:color="auto"/>
            <w:left w:val="none" w:sz="0" w:space="0" w:color="auto"/>
            <w:bottom w:val="none" w:sz="0" w:space="0" w:color="auto"/>
            <w:right w:val="none" w:sz="0" w:space="0" w:color="auto"/>
          </w:divBdr>
        </w:div>
        <w:div w:id="1484397456">
          <w:marLeft w:val="480"/>
          <w:marRight w:val="0"/>
          <w:marTop w:val="0"/>
          <w:marBottom w:val="0"/>
          <w:divBdr>
            <w:top w:val="none" w:sz="0" w:space="0" w:color="auto"/>
            <w:left w:val="none" w:sz="0" w:space="0" w:color="auto"/>
            <w:bottom w:val="none" w:sz="0" w:space="0" w:color="auto"/>
            <w:right w:val="none" w:sz="0" w:space="0" w:color="auto"/>
          </w:divBdr>
        </w:div>
        <w:div w:id="1601138079">
          <w:marLeft w:val="480"/>
          <w:marRight w:val="0"/>
          <w:marTop w:val="0"/>
          <w:marBottom w:val="0"/>
          <w:divBdr>
            <w:top w:val="none" w:sz="0" w:space="0" w:color="auto"/>
            <w:left w:val="none" w:sz="0" w:space="0" w:color="auto"/>
            <w:bottom w:val="none" w:sz="0" w:space="0" w:color="auto"/>
            <w:right w:val="none" w:sz="0" w:space="0" w:color="auto"/>
          </w:divBdr>
        </w:div>
        <w:div w:id="1646659368">
          <w:marLeft w:val="480"/>
          <w:marRight w:val="0"/>
          <w:marTop w:val="0"/>
          <w:marBottom w:val="0"/>
          <w:divBdr>
            <w:top w:val="none" w:sz="0" w:space="0" w:color="auto"/>
            <w:left w:val="none" w:sz="0" w:space="0" w:color="auto"/>
            <w:bottom w:val="none" w:sz="0" w:space="0" w:color="auto"/>
            <w:right w:val="none" w:sz="0" w:space="0" w:color="auto"/>
          </w:divBdr>
        </w:div>
        <w:div w:id="1747872815">
          <w:marLeft w:val="480"/>
          <w:marRight w:val="0"/>
          <w:marTop w:val="0"/>
          <w:marBottom w:val="0"/>
          <w:divBdr>
            <w:top w:val="none" w:sz="0" w:space="0" w:color="auto"/>
            <w:left w:val="none" w:sz="0" w:space="0" w:color="auto"/>
            <w:bottom w:val="none" w:sz="0" w:space="0" w:color="auto"/>
            <w:right w:val="none" w:sz="0" w:space="0" w:color="auto"/>
          </w:divBdr>
        </w:div>
        <w:div w:id="1773740825">
          <w:marLeft w:val="480"/>
          <w:marRight w:val="0"/>
          <w:marTop w:val="0"/>
          <w:marBottom w:val="0"/>
          <w:divBdr>
            <w:top w:val="none" w:sz="0" w:space="0" w:color="auto"/>
            <w:left w:val="none" w:sz="0" w:space="0" w:color="auto"/>
            <w:bottom w:val="none" w:sz="0" w:space="0" w:color="auto"/>
            <w:right w:val="none" w:sz="0" w:space="0" w:color="auto"/>
          </w:divBdr>
        </w:div>
        <w:div w:id="1775637467">
          <w:marLeft w:val="480"/>
          <w:marRight w:val="0"/>
          <w:marTop w:val="0"/>
          <w:marBottom w:val="0"/>
          <w:divBdr>
            <w:top w:val="none" w:sz="0" w:space="0" w:color="auto"/>
            <w:left w:val="none" w:sz="0" w:space="0" w:color="auto"/>
            <w:bottom w:val="none" w:sz="0" w:space="0" w:color="auto"/>
            <w:right w:val="none" w:sz="0" w:space="0" w:color="auto"/>
          </w:divBdr>
        </w:div>
        <w:div w:id="1795555962">
          <w:marLeft w:val="480"/>
          <w:marRight w:val="0"/>
          <w:marTop w:val="0"/>
          <w:marBottom w:val="0"/>
          <w:divBdr>
            <w:top w:val="none" w:sz="0" w:space="0" w:color="auto"/>
            <w:left w:val="none" w:sz="0" w:space="0" w:color="auto"/>
            <w:bottom w:val="none" w:sz="0" w:space="0" w:color="auto"/>
            <w:right w:val="none" w:sz="0" w:space="0" w:color="auto"/>
          </w:divBdr>
        </w:div>
      </w:divsChild>
    </w:div>
    <w:div w:id="122963350">
      <w:marLeft w:val="480"/>
      <w:marRight w:val="0"/>
      <w:marTop w:val="0"/>
      <w:marBottom w:val="0"/>
      <w:divBdr>
        <w:top w:val="none" w:sz="0" w:space="0" w:color="auto"/>
        <w:left w:val="none" w:sz="0" w:space="0" w:color="auto"/>
        <w:bottom w:val="none" w:sz="0" w:space="0" w:color="auto"/>
        <w:right w:val="none" w:sz="0" w:space="0" w:color="auto"/>
      </w:divBdr>
    </w:div>
    <w:div w:id="122964291">
      <w:marLeft w:val="480"/>
      <w:marRight w:val="0"/>
      <w:marTop w:val="0"/>
      <w:marBottom w:val="0"/>
      <w:divBdr>
        <w:top w:val="none" w:sz="0" w:space="0" w:color="auto"/>
        <w:left w:val="none" w:sz="0" w:space="0" w:color="auto"/>
        <w:bottom w:val="none" w:sz="0" w:space="0" w:color="auto"/>
        <w:right w:val="none" w:sz="0" w:space="0" w:color="auto"/>
      </w:divBdr>
    </w:div>
    <w:div w:id="122969766">
      <w:marLeft w:val="480"/>
      <w:marRight w:val="0"/>
      <w:marTop w:val="0"/>
      <w:marBottom w:val="0"/>
      <w:divBdr>
        <w:top w:val="none" w:sz="0" w:space="0" w:color="auto"/>
        <w:left w:val="none" w:sz="0" w:space="0" w:color="auto"/>
        <w:bottom w:val="none" w:sz="0" w:space="0" w:color="auto"/>
        <w:right w:val="none" w:sz="0" w:space="0" w:color="auto"/>
      </w:divBdr>
    </w:div>
    <w:div w:id="123041262">
      <w:marLeft w:val="480"/>
      <w:marRight w:val="0"/>
      <w:marTop w:val="0"/>
      <w:marBottom w:val="0"/>
      <w:divBdr>
        <w:top w:val="none" w:sz="0" w:space="0" w:color="auto"/>
        <w:left w:val="none" w:sz="0" w:space="0" w:color="auto"/>
        <w:bottom w:val="none" w:sz="0" w:space="0" w:color="auto"/>
        <w:right w:val="none" w:sz="0" w:space="0" w:color="auto"/>
      </w:divBdr>
    </w:div>
    <w:div w:id="123088046">
      <w:marLeft w:val="480"/>
      <w:marRight w:val="0"/>
      <w:marTop w:val="0"/>
      <w:marBottom w:val="0"/>
      <w:divBdr>
        <w:top w:val="none" w:sz="0" w:space="0" w:color="auto"/>
        <w:left w:val="none" w:sz="0" w:space="0" w:color="auto"/>
        <w:bottom w:val="none" w:sz="0" w:space="0" w:color="auto"/>
        <w:right w:val="none" w:sz="0" w:space="0" w:color="auto"/>
      </w:divBdr>
    </w:div>
    <w:div w:id="123156154">
      <w:marLeft w:val="480"/>
      <w:marRight w:val="0"/>
      <w:marTop w:val="0"/>
      <w:marBottom w:val="0"/>
      <w:divBdr>
        <w:top w:val="none" w:sz="0" w:space="0" w:color="auto"/>
        <w:left w:val="none" w:sz="0" w:space="0" w:color="auto"/>
        <w:bottom w:val="none" w:sz="0" w:space="0" w:color="auto"/>
        <w:right w:val="none" w:sz="0" w:space="0" w:color="auto"/>
      </w:divBdr>
    </w:div>
    <w:div w:id="123159579">
      <w:marLeft w:val="480"/>
      <w:marRight w:val="0"/>
      <w:marTop w:val="0"/>
      <w:marBottom w:val="0"/>
      <w:divBdr>
        <w:top w:val="none" w:sz="0" w:space="0" w:color="auto"/>
        <w:left w:val="none" w:sz="0" w:space="0" w:color="auto"/>
        <w:bottom w:val="none" w:sz="0" w:space="0" w:color="auto"/>
        <w:right w:val="none" w:sz="0" w:space="0" w:color="auto"/>
      </w:divBdr>
    </w:div>
    <w:div w:id="123274685">
      <w:marLeft w:val="480"/>
      <w:marRight w:val="0"/>
      <w:marTop w:val="0"/>
      <w:marBottom w:val="0"/>
      <w:divBdr>
        <w:top w:val="none" w:sz="0" w:space="0" w:color="auto"/>
        <w:left w:val="none" w:sz="0" w:space="0" w:color="auto"/>
        <w:bottom w:val="none" w:sz="0" w:space="0" w:color="auto"/>
        <w:right w:val="none" w:sz="0" w:space="0" w:color="auto"/>
      </w:divBdr>
    </w:div>
    <w:div w:id="123281532">
      <w:bodyDiv w:val="1"/>
      <w:marLeft w:val="0"/>
      <w:marRight w:val="0"/>
      <w:marTop w:val="0"/>
      <w:marBottom w:val="0"/>
      <w:divBdr>
        <w:top w:val="none" w:sz="0" w:space="0" w:color="auto"/>
        <w:left w:val="none" w:sz="0" w:space="0" w:color="auto"/>
        <w:bottom w:val="none" w:sz="0" w:space="0" w:color="auto"/>
        <w:right w:val="none" w:sz="0" w:space="0" w:color="auto"/>
      </w:divBdr>
    </w:div>
    <w:div w:id="123475114">
      <w:marLeft w:val="480"/>
      <w:marRight w:val="0"/>
      <w:marTop w:val="0"/>
      <w:marBottom w:val="0"/>
      <w:divBdr>
        <w:top w:val="none" w:sz="0" w:space="0" w:color="auto"/>
        <w:left w:val="none" w:sz="0" w:space="0" w:color="auto"/>
        <w:bottom w:val="none" w:sz="0" w:space="0" w:color="auto"/>
        <w:right w:val="none" w:sz="0" w:space="0" w:color="auto"/>
      </w:divBdr>
    </w:div>
    <w:div w:id="123621393">
      <w:marLeft w:val="480"/>
      <w:marRight w:val="0"/>
      <w:marTop w:val="0"/>
      <w:marBottom w:val="0"/>
      <w:divBdr>
        <w:top w:val="none" w:sz="0" w:space="0" w:color="auto"/>
        <w:left w:val="none" w:sz="0" w:space="0" w:color="auto"/>
        <w:bottom w:val="none" w:sz="0" w:space="0" w:color="auto"/>
        <w:right w:val="none" w:sz="0" w:space="0" w:color="auto"/>
      </w:divBdr>
    </w:div>
    <w:div w:id="123624815">
      <w:bodyDiv w:val="1"/>
      <w:marLeft w:val="0"/>
      <w:marRight w:val="0"/>
      <w:marTop w:val="0"/>
      <w:marBottom w:val="0"/>
      <w:divBdr>
        <w:top w:val="none" w:sz="0" w:space="0" w:color="auto"/>
        <w:left w:val="none" w:sz="0" w:space="0" w:color="auto"/>
        <w:bottom w:val="none" w:sz="0" w:space="0" w:color="auto"/>
        <w:right w:val="none" w:sz="0" w:space="0" w:color="auto"/>
      </w:divBdr>
      <w:divsChild>
        <w:div w:id="71128868">
          <w:marLeft w:val="480"/>
          <w:marRight w:val="0"/>
          <w:marTop w:val="0"/>
          <w:marBottom w:val="0"/>
          <w:divBdr>
            <w:top w:val="none" w:sz="0" w:space="0" w:color="auto"/>
            <w:left w:val="none" w:sz="0" w:space="0" w:color="auto"/>
            <w:bottom w:val="none" w:sz="0" w:space="0" w:color="auto"/>
            <w:right w:val="none" w:sz="0" w:space="0" w:color="auto"/>
          </w:divBdr>
        </w:div>
        <w:div w:id="232276191">
          <w:marLeft w:val="480"/>
          <w:marRight w:val="0"/>
          <w:marTop w:val="0"/>
          <w:marBottom w:val="0"/>
          <w:divBdr>
            <w:top w:val="none" w:sz="0" w:space="0" w:color="auto"/>
            <w:left w:val="none" w:sz="0" w:space="0" w:color="auto"/>
            <w:bottom w:val="none" w:sz="0" w:space="0" w:color="auto"/>
            <w:right w:val="none" w:sz="0" w:space="0" w:color="auto"/>
          </w:divBdr>
        </w:div>
        <w:div w:id="318190093">
          <w:marLeft w:val="480"/>
          <w:marRight w:val="0"/>
          <w:marTop w:val="0"/>
          <w:marBottom w:val="0"/>
          <w:divBdr>
            <w:top w:val="none" w:sz="0" w:space="0" w:color="auto"/>
            <w:left w:val="none" w:sz="0" w:space="0" w:color="auto"/>
            <w:bottom w:val="none" w:sz="0" w:space="0" w:color="auto"/>
            <w:right w:val="none" w:sz="0" w:space="0" w:color="auto"/>
          </w:divBdr>
        </w:div>
        <w:div w:id="436222004">
          <w:marLeft w:val="480"/>
          <w:marRight w:val="0"/>
          <w:marTop w:val="0"/>
          <w:marBottom w:val="0"/>
          <w:divBdr>
            <w:top w:val="none" w:sz="0" w:space="0" w:color="auto"/>
            <w:left w:val="none" w:sz="0" w:space="0" w:color="auto"/>
            <w:bottom w:val="none" w:sz="0" w:space="0" w:color="auto"/>
            <w:right w:val="none" w:sz="0" w:space="0" w:color="auto"/>
          </w:divBdr>
        </w:div>
        <w:div w:id="440952913">
          <w:marLeft w:val="480"/>
          <w:marRight w:val="0"/>
          <w:marTop w:val="0"/>
          <w:marBottom w:val="0"/>
          <w:divBdr>
            <w:top w:val="none" w:sz="0" w:space="0" w:color="auto"/>
            <w:left w:val="none" w:sz="0" w:space="0" w:color="auto"/>
            <w:bottom w:val="none" w:sz="0" w:space="0" w:color="auto"/>
            <w:right w:val="none" w:sz="0" w:space="0" w:color="auto"/>
          </w:divBdr>
        </w:div>
        <w:div w:id="648099430">
          <w:marLeft w:val="480"/>
          <w:marRight w:val="0"/>
          <w:marTop w:val="0"/>
          <w:marBottom w:val="0"/>
          <w:divBdr>
            <w:top w:val="none" w:sz="0" w:space="0" w:color="auto"/>
            <w:left w:val="none" w:sz="0" w:space="0" w:color="auto"/>
            <w:bottom w:val="none" w:sz="0" w:space="0" w:color="auto"/>
            <w:right w:val="none" w:sz="0" w:space="0" w:color="auto"/>
          </w:divBdr>
        </w:div>
        <w:div w:id="691535982">
          <w:marLeft w:val="480"/>
          <w:marRight w:val="0"/>
          <w:marTop w:val="0"/>
          <w:marBottom w:val="0"/>
          <w:divBdr>
            <w:top w:val="none" w:sz="0" w:space="0" w:color="auto"/>
            <w:left w:val="none" w:sz="0" w:space="0" w:color="auto"/>
            <w:bottom w:val="none" w:sz="0" w:space="0" w:color="auto"/>
            <w:right w:val="none" w:sz="0" w:space="0" w:color="auto"/>
          </w:divBdr>
        </w:div>
        <w:div w:id="900216079">
          <w:marLeft w:val="480"/>
          <w:marRight w:val="0"/>
          <w:marTop w:val="0"/>
          <w:marBottom w:val="0"/>
          <w:divBdr>
            <w:top w:val="none" w:sz="0" w:space="0" w:color="auto"/>
            <w:left w:val="none" w:sz="0" w:space="0" w:color="auto"/>
            <w:bottom w:val="none" w:sz="0" w:space="0" w:color="auto"/>
            <w:right w:val="none" w:sz="0" w:space="0" w:color="auto"/>
          </w:divBdr>
        </w:div>
        <w:div w:id="1053230775">
          <w:marLeft w:val="480"/>
          <w:marRight w:val="0"/>
          <w:marTop w:val="0"/>
          <w:marBottom w:val="0"/>
          <w:divBdr>
            <w:top w:val="none" w:sz="0" w:space="0" w:color="auto"/>
            <w:left w:val="none" w:sz="0" w:space="0" w:color="auto"/>
            <w:bottom w:val="none" w:sz="0" w:space="0" w:color="auto"/>
            <w:right w:val="none" w:sz="0" w:space="0" w:color="auto"/>
          </w:divBdr>
        </w:div>
        <w:div w:id="1150175035">
          <w:marLeft w:val="480"/>
          <w:marRight w:val="0"/>
          <w:marTop w:val="0"/>
          <w:marBottom w:val="0"/>
          <w:divBdr>
            <w:top w:val="none" w:sz="0" w:space="0" w:color="auto"/>
            <w:left w:val="none" w:sz="0" w:space="0" w:color="auto"/>
            <w:bottom w:val="none" w:sz="0" w:space="0" w:color="auto"/>
            <w:right w:val="none" w:sz="0" w:space="0" w:color="auto"/>
          </w:divBdr>
        </w:div>
        <w:div w:id="1180773051">
          <w:marLeft w:val="480"/>
          <w:marRight w:val="0"/>
          <w:marTop w:val="0"/>
          <w:marBottom w:val="0"/>
          <w:divBdr>
            <w:top w:val="none" w:sz="0" w:space="0" w:color="auto"/>
            <w:left w:val="none" w:sz="0" w:space="0" w:color="auto"/>
            <w:bottom w:val="none" w:sz="0" w:space="0" w:color="auto"/>
            <w:right w:val="none" w:sz="0" w:space="0" w:color="auto"/>
          </w:divBdr>
        </w:div>
        <w:div w:id="1335689291">
          <w:marLeft w:val="480"/>
          <w:marRight w:val="0"/>
          <w:marTop w:val="0"/>
          <w:marBottom w:val="0"/>
          <w:divBdr>
            <w:top w:val="none" w:sz="0" w:space="0" w:color="auto"/>
            <w:left w:val="none" w:sz="0" w:space="0" w:color="auto"/>
            <w:bottom w:val="none" w:sz="0" w:space="0" w:color="auto"/>
            <w:right w:val="none" w:sz="0" w:space="0" w:color="auto"/>
          </w:divBdr>
        </w:div>
        <w:div w:id="1363944117">
          <w:marLeft w:val="480"/>
          <w:marRight w:val="0"/>
          <w:marTop w:val="0"/>
          <w:marBottom w:val="0"/>
          <w:divBdr>
            <w:top w:val="none" w:sz="0" w:space="0" w:color="auto"/>
            <w:left w:val="none" w:sz="0" w:space="0" w:color="auto"/>
            <w:bottom w:val="none" w:sz="0" w:space="0" w:color="auto"/>
            <w:right w:val="none" w:sz="0" w:space="0" w:color="auto"/>
          </w:divBdr>
        </w:div>
        <w:div w:id="1529947338">
          <w:marLeft w:val="480"/>
          <w:marRight w:val="0"/>
          <w:marTop w:val="0"/>
          <w:marBottom w:val="0"/>
          <w:divBdr>
            <w:top w:val="none" w:sz="0" w:space="0" w:color="auto"/>
            <w:left w:val="none" w:sz="0" w:space="0" w:color="auto"/>
            <w:bottom w:val="none" w:sz="0" w:space="0" w:color="auto"/>
            <w:right w:val="none" w:sz="0" w:space="0" w:color="auto"/>
          </w:divBdr>
        </w:div>
        <w:div w:id="1584752429">
          <w:marLeft w:val="480"/>
          <w:marRight w:val="0"/>
          <w:marTop w:val="0"/>
          <w:marBottom w:val="0"/>
          <w:divBdr>
            <w:top w:val="none" w:sz="0" w:space="0" w:color="auto"/>
            <w:left w:val="none" w:sz="0" w:space="0" w:color="auto"/>
            <w:bottom w:val="none" w:sz="0" w:space="0" w:color="auto"/>
            <w:right w:val="none" w:sz="0" w:space="0" w:color="auto"/>
          </w:divBdr>
        </w:div>
        <w:div w:id="1648781140">
          <w:marLeft w:val="480"/>
          <w:marRight w:val="0"/>
          <w:marTop w:val="0"/>
          <w:marBottom w:val="0"/>
          <w:divBdr>
            <w:top w:val="none" w:sz="0" w:space="0" w:color="auto"/>
            <w:left w:val="none" w:sz="0" w:space="0" w:color="auto"/>
            <w:bottom w:val="none" w:sz="0" w:space="0" w:color="auto"/>
            <w:right w:val="none" w:sz="0" w:space="0" w:color="auto"/>
          </w:divBdr>
        </w:div>
      </w:divsChild>
    </w:div>
    <w:div w:id="123625311">
      <w:bodyDiv w:val="1"/>
      <w:marLeft w:val="0"/>
      <w:marRight w:val="0"/>
      <w:marTop w:val="0"/>
      <w:marBottom w:val="0"/>
      <w:divBdr>
        <w:top w:val="none" w:sz="0" w:space="0" w:color="auto"/>
        <w:left w:val="none" w:sz="0" w:space="0" w:color="auto"/>
        <w:bottom w:val="none" w:sz="0" w:space="0" w:color="auto"/>
        <w:right w:val="none" w:sz="0" w:space="0" w:color="auto"/>
      </w:divBdr>
    </w:div>
    <w:div w:id="123737338">
      <w:marLeft w:val="480"/>
      <w:marRight w:val="0"/>
      <w:marTop w:val="0"/>
      <w:marBottom w:val="0"/>
      <w:divBdr>
        <w:top w:val="none" w:sz="0" w:space="0" w:color="auto"/>
        <w:left w:val="none" w:sz="0" w:space="0" w:color="auto"/>
        <w:bottom w:val="none" w:sz="0" w:space="0" w:color="auto"/>
        <w:right w:val="none" w:sz="0" w:space="0" w:color="auto"/>
      </w:divBdr>
    </w:div>
    <w:div w:id="123740819">
      <w:bodyDiv w:val="1"/>
      <w:marLeft w:val="0"/>
      <w:marRight w:val="0"/>
      <w:marTop w:val="0"/>
      <w:marBottom w:val="0"/>
      <w:divBdr>
        <w:top w:val="none" w:sz="0" w:space="0" w:color="auto"/>
        <w:left w:val="none" w:sz="0" w:space="0" w:color="auto"/>
        <w:bottom w:val="none" w:sz="0" w:space="0" w:color="auto"/>
        <w:right w:val="none" w:sz="0" w:space="0" w:color="auto"/>
      </w:divBdr>
    </w:div>
    <w:div w:id="123811884">
      <w:marLeft w:val="480"/>
      <w:marRight w:val="0"/>
      <w:marTop w:val="0"/>
      <w:marBottom w:val="0"/>
      <w:divBdr>
        <w:top w:val="none" w:sz="0" w:space="0" w:color="auto"/>
        <w:left w:val="none" w:sz="0" w:space="0" w:color="auto"/>
        <w:bottom w:val="none" w:sz="0" w:space="0" w:color="auto"/>
        <w:right w:val="none" w:sz="0" w:space="0" w:color="auto"/>
      </w:divBdr>
    </w:div>
    <w:div w:id="123890315">
      <w:marLeft w:val="480"/>
      <w:marRight w:val="0"/>
      <w:marTop w:val="0"/>
      <w:marBottom w:val="0"/>
      <w:divBdr>
        <w:top w:val="none" w:sz="0" w:space="0" w:color="auto"/>
        <w:left w:val="none" w:sz="0" w:space="0" w:color="auto"/>
        <w:bottom w:val="none" w:sz="0" w:space="0" w:color="auto"/>
        <w:right w:val="none" w:sz="0" w:space="0" w:color="auto"/>
      </w:divBdr>
    </w:div>
    <w:div w:id="124087567">
      <w:marLeft w:val="480"/>
      <w:marRight w:val="0"/>
      <w:marTop w:val="0"/>
      <w:marBottom w:val="0"/>
      <w:divBdr>
        <w:top w:val="none" w:sz="0" w:space="0" w:color="auto"/>
        <w:left w:val="none" w:sz="0" w:space="0" w:color="auto"/>
        <w:bottom w:val="none" w:sz="0" w:space="0" w:color="auto"/>
        <w:right w:val="none" w:sz="0" w:space="0" w:color="auto"/>
      </w:divBdr>
    </w:div>
    <w:div w:id="124201555">
      <w:marLeft w:val="480"/>
      <w:marRight w:val="0"/>
      <w:marTop w:val="0"/>
      <w:marBottom w:val="0"/>
      <w:divBdr>
        <w:top w:val="none" w:sz="0" w:space="0" w:color="auto"/>
        <w:left w:val="none" w:sz="0" w:space="0" w:color="auto"/>
        <w:bottom w:val="none" w:sz="0" w:space="0" w:color="auto"/>
        <w:right w:val="none" w:sz="0" w:space="0" w:color="auto"/>
      </w:divBdr>
    </w:div>
    <w:div w:id="124350271">
      <w:marLeft w:val="480"/>
      <w:marRight w:val="0"/>
      <w:marTop w:val="0"/>
      <w:marBottom w:val="0"/>
      <w:divBdr>
        <w:top w:val="none" w:sz="0" w:space="0" w:color="auto"/>
        <w:left w:val="none" w:sz="0" w:space="0" w:color="auto"/>
        <w:bottom w:val="none" w:sz="0" w:space="0" w:color="auto"/>
        <w:right w:val="none" w:sz="0" w:space="0" w:color="auto"/>
      </w:divBdr>
    </w:div>
    <w:div w:id="124350961">
      <w:marLeft w:val="480"/>
      <w:marRight w:val="0"/>
      <w:marTop w:val="0"/>
      <w:marBottom w:val="0"/>
      <w:divBdr>
        <w:top w:val="none" w:sz="0" w:space="0" w:color="auto"/>
        <w:left w:val="none" w:sz="0" w:space="0" w:color="auto"/>
        <w:bottom w:val="none" w:sz="0" w:space="0" w:color="auto"/>
        <w:right w:val="none" w:sz="0" w:space="0" w:color="auto"/>
      </w:divBdr>
    </w:div>
    <w:div w:id="124392928">
      <w:marLeft w:val="480"/>
      <w:marRight w:val="0"/>
      <w:marTop w:val="0"/>
      <w:marBottom w:val="0"/>
      <w:divBdr>
        <w:top w:val="none" w:sz="0" w:space="0" w:color="auto"/>
        <w:left w:val="none" w:sz="0" w:space="0" w:color="auto"/>
        <w:bottom w:val="none" w:sz="0" w:space="0" w:color="auto"/>
        <w:right w:val="none" w:sz="0" w:space="0" w:color="auto"/>
      </w:divBdr>
    </w:div>
    <w:div w:id="124734997">
      <w:bodyDiv w:val="1"/>
      <w:marLeft w:val="0"/>
      <w:marRight w:val="0"/>
      <w:marTop w:val="0"/>
      <w:marBottom w:val="0"/>
      <w:divBdr>
        <w:top w:val="none" w:sz="0" w:space="0" w:color="auto"/>
        <w:left w:val="none" w:sz="0" w:space="0" w:color="auto"/>
        <w:bottom w:val="none" w:sz="0" w:space="0" w:color="auto"/>
        <w:right w:val="none" w:sz="0" w:space="0" w:color="auto"/>
      </w:divBdr>
    </w:div>
    <w:div w:id="124930952">
      <w:marLeft w:val="480"/>
      <w:marRight w:val="0"/>
      <w:marTop w:val="0"/>
      <w:marBottom w:val="0"/>
      <w:divBdr>
        <w:top w:val="none" w:sz="0" w:space="0" w:color="auto"/>
        <w:left w:val="none" w:sz="0" w:space="0" w:color="auto"/>
        <w:bottom w:val="none" w:sz="0" w:space="0" w:color="auto"/>
        <w:right w:val="none" w:sz="0" w:space="0" w:color="auto"/>
      </w:divBdr>
    </w:div>
    <w:div w:id="124935623">
      <w:marLeft w:val="480"/>
      <w:marRight w:val="0"/>
      <w:marTop w:val="0"/>
      <w:marBottom w:val="0"/>
      <w:divBdr>
        <w:top w:val="none" w:sz="0" w:space="0" w:color="auto"/>
        <w:left w:val="none" w:sz="0" w:space="0" w:color="auto"/>
        <w:bottom w:val="none" w:sz="0" w:space="0" w:color="auto"/>
        <w:right w:val="none" w:sz="0" w:space="0" w:color="auto"/>
      </w:divBdr>
    </w:div>
    <w:div w:id="125008089">
      <w:marLeft w:val="480"/>
      <w:marRight w:val="0"/>
      <w:marTop w:val="0"/>
      <w:marBottom w:val="0"/>
      <w:divBdr>
        <w:top w:val="none" w:sz="0" w:space="0" w:color="auto"/>
        <w:left w:val="none" w:sz="0" w:space="0" w:color="auto"/>
        <w:bottom w:val="none" w:sz="0" w:space="0" w:color="auto"/>
        <w:right w:val="none" w:sz="0" w:space="0" w:color="auto"/>
      </w:divBdr>
    </w:div>
    <w:div w:id="125200168">
      <w:marLeft w:val="480"/>
      <w:marRight w:val="0"/>
      <w:marTop w:val="0"/>
      <w:marBottom w:val="0"/>
      <w:divBdr>
        <w:top w:val="none" w:sz="0" w:space="0" w:color="auto"/>
        <w:left w:val="none" w:sz="0" w:space="0" w:color="auto"/>
        <w:bottom w:val="none" w:sz="0" w:space="0" w:color="auto"/>
        <w:right w:val="none" w:sz="0" w:space="0" w:color="auto"/>
      </w:divBdr>
    </w:div>
    <w:div w:id="125271763">
      <w:marLeft w:val="480"/>
      <w:marRight w:val="0"/>
      <w:marTop w:val="0"/>
      <w:marBottom w:val="0"/>
      <w:divBdr>
        <w:top w:val="none" w:sz="0" w:space="0" w:color="auto"/>
        <w:left w:val="none" w:sz="0" w:space="0" w:color="auto"/>
        <w:bottom w:val="none" w:sz="0" w:space="0" w:color="auto"/>
        <w:right w:val="none" w:sz="0" w:space="0" w:color="auto"/>
      </w:divBdr>
    </w:div>
    <w:div w:id="125316067">
      <w:bodyDiv w:val="1"/>
      <w:marLeft w:val="0"/>
      <w:marRight w:val="0"/>
      <w:marTop w:val="0"/>
      <w:marBottom w:val="0"/>
      <w:divBdr>
        <w:top w:val="none" w:sz="0" w:space="0" w:color="auto"/>
        <w:left w:val="none" w:sz="0" w:space="0" w:color="auto"/>
        <w:bottom w:val="none" w:sz="0" w:space="0" w:color="auto"/>
        <w:right w:val="none" w:sz="0" w:space="0" w:color="auto"/>
      </w:divBdr>
    </w:div>
    <w:div w:id="125323112">
      <w:marLeft w:val="480"/>
      <w:marRight w:val="0"/>
      <w:marTop w:val="0"/>
      <w:marBottom w:val="0"/>
      <w:divBdr>
        <w:top w:val="none" w:sz="0" w:space="0" w:color="auto"/>
        <w:left w:val="none" w:sz="0" w:space="0" w:color="auto"/>
        <w:bottom w:val="none" w:sz="0" w:space="0" w:color="auto"/>
        <w:right w:val="none" w:sz="0" w:space="0" w:color="auto"/>
      </w:divBdr>
    </w:div>
    <w:div w:id="125588774">
      <w:marLeft w:val="480"/>
      <w:marRight w:val="0"/>
      <w:marTop w:val="0"/>
      <w:marBottom w:val="0"/>
      <w:divBdr>
        <w:top w:val="none" w:sz="0" w:space="0" w:color="auto"/>
        <w:left w:val="none" w:sz="0" w:space="0" w:color="auto"/>
        <w:bottom w:val="none" w:sz="0" w:space="0" w:color="auto"/>
        <w:right w:val="none" w:sz="0" w:space="0" w:color="auto"/>
      </w:divBdr>
    </w:div>
    <w:div w:id="125705419">
      <w:marLeft w:val="480"/>
      <w:marRight w:val="0"/>
      <w:marTop w:val="0"/>
      <w:marBottom w:val="0"/>
      <w:divBdr>
        <w:top w:val="none" w:sz="0" w:space="0" w:color="auto"/>
        <w:left w:val="none" w:sz="0" w:space="0" w:color="auto"/>
        <w:bottom w:val="none" w:sz="0" w:space="0" w:color="auto"/>
        <w:right w:val="none" w:sz="0" w:space="0" w:color="auto"/>
      </w:divBdr>
    </w:div>
    <w:div w:id="125776799">
      <w:marLeft w:val="480"/>
      <w:marRight w:val="0"/>
      <w:marTop w:val="0"/>
      <w:marBottom w:val="0"/>
      <w:divBdr>
        <w:top w:val="none" w:sz="0" w:space="0" w:color="auto"/>
        <w:left w:val="none" w:sz="0" w:space="0" w:color="auto"/>
        <w:bottom w:val="none" w:sz="0" w:space="0" w:color="auto"/>
        <w:right w:val="none" w:sz="0" w:space="0" w:color="auto"/>
      </w:divBdr>
    </w:div>
    <w:div w:id="126123091">
      <w:marLeft w:val="480"/>
      <w:marRight w:val="0"/>
      <w:marTop w:val="0"/>
      <w:marBottom w:val="0"/>
      <w:divBdr>
        <w:top w:val="none" w:sz="0" w:space="0" w:color="auto"/>
        <w:left w:val="none" w:sz="0" w:space="0" w:color="auto"/>
        <w:bottom w:val="none" w:sz="0" w:space="0" w:color="auto"/>
        <w:right w:val="none" w:sz="0" w:space="0" w:color="auto"/>
      </w:divBdr>
    </w:div>
    <w:div w:id="126164506">
      <w:marLeft w:val="480"/>
      <w:marRight w:val="0"/>
      <w:marTop w:val="0"/>
      <w:marBottom w:val="0"/>
      <w:divBdr>
        <w:top w:val="none" w:sz="0" w:space="0" w:color="auto"/>
        <w:left w:val="none" w:sz="0" w:space="0" w:color="auto"/>
        <w:bottom w:val="none" w:sz="0" w:space="0" w:color="auto"/>
        <w:right w:val="none" w:sz="0" w:space="0" w:color="auto"/>
      </w:divBdr>
    </w:div>
    <w:div w:id="126238338">
      <w:marLeft w:val="480"/>
      <w:marRight w:val="0"/>
      <w:marTop w:val="0"/>
      <w:marBottom w:val="0"/>
      <w:divBdr>
        <w:top w:val="none" w:sz="0" w:space="0" w:color="auto"/>
        <w:left w:val="none" w:sz="0" w:space="0" w:color="auto"/>
        <w:bottom w:val="none" w:sz="0" w:space="0" w:color="auto"/>
        <w:right w:val="none" w:sz="0" w:space="0" w:color="auto"/>
      </w:divBdr>
    </w:div>
    <w:div w:id="126320293">
      <w:marLeft w:val="480"/>
      <w:marRight w:val="0"/>
      <w:marTop w:val="0"/>
      <w:marBottom w:val="0"/>
      <w:divBdr>
        <w:top w:val="none" w:sz="0" w:space="0" w:color="auto"/>
        <w:left w:val="none" w:sz="0" w:space="0" w:color="auto"/>
        <w:bottom w:val="none" w:sz="0" w:space="0" w:color="auto"/>
        <w:right w:val="none" w:sz="0" w:space="0" w:color="auto"/>
      </w:divBdr>
    </w:div>
    <w:div w:id="126440678">
      <w:marLeft w:val="480"/>
      <w:marRight w:val="0"/>
      <w:marTop w:val="0"/>
      <w:marBottom w:val="0"/>
      <w:divBdr>
        <w:top w:val="none" w:sz="0" w:space="0" w:color="auto"/>
        <w:left w:val="none" w:sz="0" w:space="0" w:color="auto"/>
        <w:bottom w:val="none" w:sz="0" w:space="0" w:color="auto"/>
        <w:right w:val="none" w:sz="0" w:space="0" w:color="auto"/>
      </w:divBdr>
    </w:div>
    <w:div w:id="126581990">
      <w:marLeft w:val="480"/>
      <w:marRight w:val="0"/>
      <w:marTop w:val="0"/>
      <w:marBottom w:val="0"/>
      <w:divBdr>
        <w:top w:val="none" w:sz="0" w:space="0" w:color="auto"/>
        <w:left w:val="none" w:sz="0" w:space="0" w:color="auto"/>
        <w:bottom w:val="none" w:sz="0" w:space="0" w:color="auto"/>
        <w:right w:val="none" w:sz="0" w:space="0" w:color="auto"/>
      </w:divBdr>
    </w:div>
    <w:div w:id="126627737">
      <w:marLeft w:val="480"/>
      <w:marRight w:val="0"/>
      <w:marTop w:val="0"/>
      <w:marBottom w:val="0"/>
      <w:divBdr>
        <w:top w:val="none" w:sz="0" w:space="0" w:color="auto"/>
        <w:left w:val="none" w:sz="0" w:space="0" w:color="auto"/>
        <w:bottom w:val="none" w:sz="0" w:space="0" w:color="auto"/>
        <w:right w:val="none" w:sz="0" w:space="0" w:color="auto"/>
      </w:divBdr>
    </w:div>
    <w:div w:id="126748619">
      <w:marLeft w:val="480"/>
      <w:marRight w:val="0"/>
      <w:marTop w:val="0"/>
      <w:marBottom w:val="0"/>
      <w:divBdr>
        <w:top w:val="none" w:sz="0" w:space="0" w:color="auto"/>
        <w:left w:val="none" w:sz="0" w:space="0" w:color="auto"/>
        <w:bottom w:val="none" w:sz="0" w:space="0" w:color="auto"/>
        <w:right w:val="none" w:sz="0" w:space="0" w:color="auto"/>
      </w:divBdr>
    </w:div>
    <w:div w:id="126945523">
      <w:bodyDiv w:val="1"/>
      <w:marLeft w:val="0"/>
      <w:marRight w:val="0"/>
      <w:marTop w:val="0"/>
      <w:marBottom w:val="0"/>
      <w:divBdr>
        <w:top w:val="none" w:sz="0" w:space="0" w:color="auto"/>
        <w:left w:val="none" w:sz="0" w:space="0" w:color="auto"/>
        <w:bottom w:val="none" w:sz="0" w:space="0" w:color="auto"/>
        <w:right w:val="none" w:sz="0" w:space="0" w:color="auto"/>
      </w:divBdr>
    </w:div>
    <w:div w:id="127014250">
      <w:marLeft w:val="480"/>
      <w:marRight w:val="0"/>
      <w:marTop w:val="0"/>
      <w:marBottom w:val="0"/>
      <w:divBdr>
        <w:top w:val="none" w:sz="0" w:space="0" w:color="auto"/>
        <w:left w:val="none" w:sz="0" w:space="0" w:color="auto"/>
        <w:bottom w:val="none" w:sz="0" w:space="0" w:color="auto"/>
        <w:right w:val="none" w:sz="0" w:space="0" w:color="auto"/>
      </w:divBdr>
    </w:div>
    <w:div w:id="127088044">
      <w:marLeft w:val="480"/>
      <w:marRight w:val="0"/>
      <w:marTop w:val="0"/>
      <w:marBottom w:val="0"/>
      <w:divBdr>
        <w:top w:val="none" w:sz="0" w:space="0" w:color="auto"/>
        <w:left w:val="none" w:sz="0" w:space="0" w:color="auto"/>
        <w:bottom w:val="none" w:sz="0" w:space="0" w:color="auto"/>
        <w:right w:val="none" w:sz="0" w:space="0" w:color="auto"/>
      </w:divBdr>
    </w:div>
    <w:div w:id="127167690">
      <w:marLeft w:val="480"/>
      <w:marRight w:val="0"/>
      <w:marTop w:val="0"/>
      <w:marBottom w:val="0"/>
      <w:divBdr>
        <w:top w:val="none" w:sz="0" w:space="0" w:color="auto"/>
        <w:left w:val="none" w:sz="0" w:space="0" w:color="auto"/>
        <w:bottom w:val="none" w:sz="0" w:space="0" w:color="auto"/>
        <w:right w:val="none" w:sz="0" w:space="0" w:color="auto"/>
      </w:divBdr>
    </w:div>
    <w:div w:id="127168839">
      <w:bodyDiv w:val="1"/>
      <w:marLeft w:val="0"/>
      <w:marRight w:val="0"/>
      <w:marTop w:val="0"/>
      <w:marBottom w:val="0"/>
      <w:divBdr>
        <w:top w:val="none" w:sz="0" w:space="0" w:color="auto"/>
        <w:left w:val="none" w:sz="0" w:space="0" w:color="auto"/>
        <w:bottom w:val="none" w:sz="0" w:space="0" w:color="auto"/>
        <w:right w:val="none" w:sz="0" w:space="0" w:color="auto"/>
      </w:divBdr>
    </w:div>
    <w:div w:id="127171102">
      <w:marLeft w:val="480"/>
      <w:marRight w:val="0"/>
      <w:marTop w:val="0"/>
      <w:marBottom w:val="0"/>
      <w:divBdr>
        <w:top w:val="none" w:sz="0" w:space="0" w:color="auto"/>
        <w:left w:val="none" w:sz="0" w:space="0" w:color="auto"/>
        <w:bottom w:val="none" w:sz="0" w:space="0" w:color="auto"/>
        <w:right w:val="none" w:sz="0" w:space="0" w:color="auto"/>
      </w:divBdr>
    </w:div>
    <w:div w:id="127289443">
      <w:marLeft w:val="480"/>
      <w:marRight w:val="0"/>
      <w:marTop w:val="0"/>
      <w:marBottom w:val="0"/>
      <w:divBdr>
        <w:top w:val="none" w:sz="0" w:space="0" w:color="auto"/>
        <w:left w:val="none" w:sz="0" w:space="0" w:color="auto"/>
        <w:bottom w:val="none" w:sz="0" w:space="0" w:color="auto"/>
        <w:right w:val="none" w:sz="0" w:space="0" w:color="auto"/>
      </w:divBdr>
    </w:div>
    <w:div w:id="127402280">
      <w:marLeft w:val="480"/>
      <w:marRight w:val="0"/>
      <w:marTop w:val="0"/>
      <w:marBottom w:val="0"/>
      <w:divBdr>
        <w:top w:val="none" w:sz="0" w:space="0" w:color="auto"/>
        <w:left w:val="none" w:sz="0" w:space="0" w:color="auto"/>
        <w:bottom w:val="none" w:sz="0" w:space="0" w:color="auto"/>
        <w:right w:val="none" w:sz="0" w:space="0" w:color="auto"/>
      </w:divBdr>
    </w:div>
    <w:div w:id="127477690">
      <w:marLeft w:val="480"/>
      <w:marRight w:val="0"/>
      <w:marTop w:val="0"/>
      <w:marBottom w:val="0"/>
      <w:divBdr>
        <w:top w:val="none" w:sz="0" w:space="0" w:color="auto"/>
        <w:left w:val="none" w:sz="0" w:space="0" w:color="auto"/>
        <w:bottom w:val="none" w:sz="0" w:space="0" w:color="auto"/>
        <w:right w:val="none" w:sz="0" w:space="0" w:color="auto"/>
      </w:divBdr>
    </w:div>
    <w:div w:id="127599272">
      <w:bodyDiv w:val="1"/>
      <w:marLeft w:val="0"/>
      <w:marRight w:val="0"/>
      <w:marTop w:val="0"/>
      <w:marBottom w:val="0"/>
      <w:divBdr>
        <w:top w:val="none" w:sz="0" w:space="0" w:color="auto"/>
        <w:left w:val="none" w:sz="0" w:space="0" w:color="auto"/>
        <w:bottom w:val="none" w:sz="0" w:space="0" w:color="auto"/>
        <w:right w:val="none" w:sz="0" w:space="0" w:color="auto"/>
      </w:divBdr>
    </w:div>
    <w:div w:id="127750018">
      <w:marLeft w:val="480"/>
      <w:marRight w:val="0"/>
      <w:marTop w:val="0"/>
      <w:marBottom w:val="0"/>
      <w:divBdr>
        <w:top w:val="none" w:sz="0" w:space="0" w:color="auto"/>
        <w:left w:val="none" w:sz="0" w:space="0" w:color="auto"/>
        <w:bottom w:val="none" w:sz="0" w:space="0" w:color="auto"/>
        <w:right w:val="none" w:sz="0" w:space="0" w:color="auto"/>
      </w:divBdr>
    </w:div>
    <w:div w:id="127750165">
      <w:marLeft w:val="480"/>
      <w:marRight w:val="0"/>
      <w:marTop w:val="0"/>
      <w:marBottom w:val="0"/>
      <w:divBdr>
        <w:top w:val="none" w:sz="0" w:space="0" w:color="auto"/>
        <w:left w:val="none" w:sz="0" w:space="0" w:color="auto"/>
        <w:bottom w:val="none" w:sz="0" w:space="0" w:color="auto"/>
        <w:right w:val="none" w:sz="0" w:space="0" w:color="auto"/>
      </w:divBdr>
    </w:div>
    <w:div w:id="127861443">
      <w:marLeft w:val="480"/>
      <w:marRight w:val="0"/>
      <w:marTop w:val="0"/>
      <w:marBottom w:val="0"/>
      <w:divBdr>
        <w:top w:val="none" w:sz="0" w:space="0" w:color="auto"/>
        <w:left w:val="none" w:sz="0" w:space="0" w:color="auto"/>
        <w:bottom w:val="none" w:sz="0" w:space="0" w:color="auto"/>
        <w:right w:val="none" w:sz="0" w:space="0" w:color="auto"/>
      </w:divBdr>
    </w:div>
    <w:div w:id="128013119">
      <w:marLeft w:val="480"/>
      <w:marRight w:val="0"/>
      <w:marTop w:val="0"/>
      <w:marBottom w:val="0"/>
      <w:divBdr>
        <w:top w:val="none" w:sz="0" w:space="0" w:color="auto"/>
        <w:left w:val="none" w:sz="0" w:space="0" w:color="auto"/>
        <w:bottom w:val="none" w:sz="0" w:space="0" w:color="auto"/>
        <w:right w:val="none" w:sz="0" w:space="0" w:color="auto"/>
      </w:divBdr>
    </w:div>
    <w:div w:id="128088085">
      <w:marLeft w:val="480"/>
      <w:marRight w:val="0"/>
      <w:marTop w:val="0"/>
      <w:marBottom w:val="0"/>
      <w:divBdr>
        <w:top w:val="none" w:sz="0" w:space="0" w:color="auto"/>
        <w:left w:val="none" w:sz="0" w:space="0" w:color="auto"/>
        <w:bottom w:val="none" w:sz="0" w:space="0" w:color="auto"/>
        <w:right w:val="none" w:sz="0" w:space="0" w:color="auto"/>
      </w:divBdr>
    </w:div>
    <w:div w:id="128329758">
      <w:marLeft w:val="480"/>
      <w:marRight w:val="0"/>
      <w:marTop w:val="0"/>
      <w:marBottom w:val="0"/>
      <w:divBdr>
        <w:top w:val="none" w:sz="0" w:space="0" w:color="auto"/>
        <w:left w:val="none" w:sz="0" w:space="0" w:color="auto"/>
        <w:bottom w:val="none" w:sz="0" w:space="0" w:color="auto"/>
        <w:right w:val="none" w:sz="0" w:space="0" w:color="auto"/>
      </w:divBdr>
    </w:div>
    <w:div w:id="128475899">
      <w:bodyDiv w:val="1"/>
      <w:marLeft w:val="0"/>
      <w:marRight w:val="0"/>
      <w:marTop w:val="0"/>
      <w:marBottom w:val="0"/>
      <w:divBdr>
        <w:top w:val="none" w:sz="0" w:space="0" w:color="auto"/>
        <w:left w:val="none" w:sz="0" w:space="0" w:color="auto"/>
        <w:bottom w:val="none" w:sz="0" w:space="0" w:color="auto"/>
        <w:right w:val="none" w:sz="0" w:space="0" w:color="auto"/>
      </w:divBdr>
    </w:div>
    <w:div w:id="128591512">
      <w:marLeft w:val="480"/>
      <w:marRight w:val="0"/>
      <w:marTop w:val="0"/>
      <w:marBottom w:val="0"/>
      <w:divBdr>
        <w:top w:val="none" w:sz="0" w:space="0" w:color="auto"/>
        <w:left w:val="none" w:sz="0" w:space="0" w:color="auto"/>
        <w:bottom w:val="none" w:sz="0" w:space="0" w:color="auto"/>
        <w:right w:val="none" w:sz="0" w:space="0" w:color="auto"/>
      </w:divBdr>
    </w:div>
    <w:div w:id="128673235">
      <w:bodyDiv w:val="1"/>
      <w:marLeft w:val="0"/>
      <w:marRight w:val="0"/>
      <w:marTop w:val="0"/>
      <w:marBottom w:val="0"/>
      <w:divBdr>
        <w:top w:val="none" w:sz="0" w:space="0" w:color="auto"/>
        <w:left w:val="none" w:sz="0" w:space="0" w:color="auto"/>
        <w:bottom w:val="none" w:sz="0" w:space="0" w:color="auto"/>
        <w:right w:val="none" w:sz="0" w:space="0" w:color="auto"/>
      </w:divBdr>
    </w:div>
    <w:div w:id="128986638">
      <w:bodyDiv w:val="1"/>
      <w:marLeft w:val="0"/>
      <w:marRight w:val="0"/>
      <w:marTop w:val="0"/>
      <w:marBottom w:val="0"/>
      <w:divBdr>
        <w:top w:val="none" w:sz="0" w:space="0" w:color="auto"/>
        <w:left w:val="none" w:sz="0" w:space="0" w:color="auto"/>
        <w:bottom w:val="none" w:sz="0" w:space="0" w:color="auto"/>
        <w:right w:val="none" w:sz="0" w:space="0" w:color="auto"/>
      </w:divBdr>
    </w:div>
    <w:div w:id="129255106">
      <w:marLeft w:val="480"/>
      <w:marRight w:val="0"/>
      <w:marTop w:val="0"/>
      <w:marBottom w:val="0"/>
      <w:divBdr>
        <w:top w:val="none" w:sz="0" w:space="0" w:color="auto"/>
        <w:left w:val="none" w:sz="0" w:space="0" w:color="auto"/>
        <w:bottom w:val="none" w:sz="0" w:space="0" w:color="auto"/>
        <w:right w:val="none" w:sz="0" w:space="0" w:color="auto"/>
      </w:divBdr>
    </w:div>
    <w:div w:id="129440045">
      <w:marLeft w:val="480"/>
      <w:marRight w:val="0"/>
      <w:marTop w:val="0"/>
      <w:marBottom w:val="0"/>
      <w:divBdr>
        <w:top w:val="none" w:sz="0" w:space="0" w:color="auto"/>
        <w:left w:val="none" w:sz="0" w:space="0" w:color="auto"/>
        <w:bottom w:val="none" w:sz="0" w:space="0" w:color="auto"/>
        <w:right w:val="none" w:sz="0" w:space="0" w:color="auto"/>
      </w:divBdr>
    </w:div>
    <w:div w:id="129445085">
      <w:marLeft w:val="480"/>
      <w:marRight w:val="0"/>
      <w:marTop w:val="0"/>
      <w:marBottom w:val="0"/>
      <w:divBdr>
        <w:top w:val="none" w:sz="0" w:space="0" w:color="auto"/>
        <w:left w:val="none" w:sz="0" w:space="0" w:color="auto"/>
        <w:bottom w:val="none" w:sz="0" w:space="0" w:color="auto"/>
        <w:right w:val="none" w:sz="0" w:space="0" w:color="auto"/>
      </w:divBdr>
    </w:div>
    <w:div w:id="129522942">
      <w:marLeft w:val="480"/>
      <w:marRight w:val="0"/>
      <w:marTop w:val="0"/>
      <w:marBottom w:val="0"/>
      <w:divBdr>
        <w:top w:val="none" w:sz="0" w:space="0" w:color="auto"/>
        <w:left w:val="none" w:sz="0" w:space="0" w:color="auto"/>
        <w:bottom w:val="none" w:sz="0" w:space="0" w:color="auto"/>
        <w:right w:val="none" w:sz="0" w:space="0" w:color="auto"/>
      </w:divBdr>
    </w:div>
    <w:div w:id="129564880">
      <w:marLeft w:val="480"/>
      <w:marRight w:val="0"/>
      <w:marTop w:val="0"/>
      <w:marBottom w:val="0"/>
      <w:divBdr>
        <w:top w:val="none" w:sz="0" w:space="0" w:color="auto"/>
        <w:left w:val="none" w:sz="0" w:space="0" w:color="auto"/>
        <w:bottom w:val="none" w:sz="0" w:space="0" w:color="auto"/>
        <w:right w:val="none" w:sz="0" w:space="0" w:color="auto"/>
      </w:divBdr>
    </w:div>
    <w:div w:id="129637357">
      <w:marLeft w:val="480"/>
      <w:marRight w:val="0"/>
      <w:marTop w:val="0"/>
      <w:marBottom w:val="0"/>
      <w:divBdr>
        <w:top w:val="none" w:sz="0" w:space="0" w:color="auto"/>
        <w:left w:val="none" w:sz="0" w:space="0" w:color="auto"/>
        <w:bottom w:val="none" w:sz="0" w:space="0" w:color="auto"/>
        <w:right w:val="none" w:sz="0" w:space="0" w:color="auto"/>
      </w:divBdr>
    </w:div>
    <w:div w:id="129717070">
      <w:bodyDiv w:val="1"/>
      <w:marLeft w:val="0"/>
      <w:marRight w:val="0"/>
      <w:marTop w:val="0"/>
      <w:marBottom w:val="0"/>
      <w:divBdr>
        <w:top w:val="none" w:sz="0" w:space="0" w:color="auto"/>
        <w:left w:val="none" w:sz="0" w:space="0" w:color="auto"/>
        <w:bottom w:val="none" w:sz="0" w:space="0" w:color="auto"/>
        <w:right w:val="none" w:sz="0" w:space="0" w:color="auto"/>
      </w:divBdr>
      <w:divsChild>
        <w:div w:id="10374310">
          <w:marLeft w:val="480"/>
          <w:marRight w:val="0"/>
          <w:marTop w:val="0"/>
          <w:marBottom w:val="0"/>
          <w:divBdr>
            <w:top w:val="none" w:sz="0" w:space="0" w:color="auto"/>
            <w:left w:val="none" w:sz="0" w:space="0" w:color="auto"/>
            <w:bottom w:val="none" w:sz="0" w:space="0" w:color="auto"/>
            <w:right w:val="none" w:sz="0" w:space="0" w:color="auto"/>
          </w:divBdr>
        </w:div>
        <w:div w:id="51119709">
          <w:marLeft w:val="480"/>
          <w:marRight w:val="0"/>
          <w:marTop w:val="0"/>
          <w:marBottom w:val="0"/>
          <w:divBdr>
            <w:top w:val="none" w:sz="0" w:space="0" w:color="auto"/>
            <w:left w:val="none" w:sz="0" w:space="0" w:color="auto"/>
            <w:bottom w:val="none" w:sz="0" w:space="0" w:color="auto"/>
            <w:right w:val="none" w:sz="0" w:space="0" w:color="auto"/>
          </w:divBdr>
        </w:div>
        <w:div w:id="88620114">
          <w:marLeft w:val="480"/>
          <w:marRight w:val="0"/>
          <w:marTop w:val="0"/>
          <w:marBottom w:val="0"/>
          <w:divBdr>
            <w:top w:val="none" w:sz="0" w:space="0" w:color="auto"/>
            <w:left w:val="none" w:sz="0" w:space="0" w:color="auto"/>
            <w:bottom w:val="none" w:sz="0" w:space="0" w:color="auto"/>
            <w:right w:val="none" w:sz="0" w:space="0" w:color="auto"/>
          </w:divBdr>
        </w:div>
        <w:div w:id="137502979">
          <w:marLeft w:val="480"/>
          <w:marRight w:val="0"/>
          <w:marTop w:val="0"/>
          <w:marBottom w:val="0"/>
          <w:divBdr>
            <w:top w:val="none" w:sz="0" w:space="0" w:color="auto"/>
            <w:left w:val="none" w:sz="0" w:space="0" w:color="auto"/>
            <w:bottom w:val="none" w:sz="0" w:space="0" w:color="auto"/>
            <w:right w:val="none" w:sz="0" w:space="0" w:color="auto"/>
          </w:divBdr>
        </w:div>
        <w:div w:id="219676900">
          <w:marLeft w:val="480"/>
          <w:marRight w:val="0"/>
          <w:marTop w:val="0"/>
          <w:marBottom w:val="0"/>
          <w:divBdr>
            <w:top w:val="none" w:sz="0" w:space="0" w:color="auto"/>
            <w:left w:val="none" w:sz="0" w:space="0" w:color="auto"/>
            <w:bottom w:val="none" w:sz="0" w:space="0" w:color="auto"/>
            <w:right w:val="none" w:sz="0" w:space="0" w:color="auto"/>
          </w:divBdr>
        </w:div>
        <w:div w:id="294606889">
          <w:marLeft w:val="480"/>
          <w:marRight w:val="0"/>
          <w:marTop w:val="0"/>
          <w:marBottom w:val="0"/>
          <w:divBdr>
            <w:top w:val="none" w:sz="0" w:space="0" w:color="auto"/>
            <w:left w:val="none" w:sz="0" w:space="0" w:color="auto"/>
            <w:bottom w:val="none" w:sz="0" w:space="0" w:color="auto"/>
            <w:right w:val="none" w:sz="0" w:space="0" w:color="auto"/>
          </w:divBdr>
        </w:div>
        <w:div w:id="313871547">
          <w:marLeft w:val="480"/>
          <w:marRight w:val="0"/>
          <w:marTop w:val="0"/>
          <w:marBottom w:val="0"/>
          <w:divBdr>
            <w:top w:val="none" w:sz="0" w:space="0" w:color="auto"/>
            <w:left w:val="none" w:sz="0" w:space="0" w:color="auto"/>
            <w:bottom w:val="none" w:sz="0" w:space="0" w:color="auto"/>
            <w:right w:val="none" w:sz="0" w:space="0" w:color="auto"/>
          </w:divBdr>
        </w:div>
        <w:div w:id="322587147">
          <w:marLeft w:val="480"/>
          <w:marRight w:val="0"/>
          <w:marTop w:val="0"/>
          <w:marBottom w:val="0"/>
          <w:divBdr>
            <w:top w:val="none" w:sz="0" w:space="0" w:color="auto"/>
            <w:left w:val="none" w:sz="0" w:space="0" w:color="auto"/>
            <w:bottom w:val="none" w:sz="0" w:space="0" w:color="auto"/>
            <w:right w:val="none" w:sz="0" w:space="0" w:color="auto"/>
          </w:divBdr>
        </w:div>
        <w:div w:id="395278457">
          <w:marLeft w:val="480"/>
          <w:marRight w:val="0"/>
          <w:marTop w:val="0"/>
          <w:marBottom w:val="0"/>
          <w:divBdr>
            <w:top w:val="none" w:sz="0" w:space="0" w:color="auto"/>
            <w:left w:val="none" w:sz="0" w:space="0" w:color="auto"/>
            <w:bottom w:val="none" w:sz="0" w:space="0" w:color="auto"/>
            <w:right w:val="none" w:sz="0" w:space="0" w:color="auto"/>
          </w:divBdr>
        </w:div>
        <w:div w:id="395327410">
          <w:marLeft w:val="480"/>
          <w:marRight w:val="0"/>
          <w:marTop w:val="0"/>
          <w:marBottom w:val="0"/>
          <w:divBdr>
            <w:top w:val="none" w:sz="0" w:space="0" w:color="auto"/>
            <w:left w:val="none" w:sz="0" w:space="0" w:color="auto"/>
            <w:bottom w:val="none" w:sz="0" w:space="0" w:color="auto"/>
            <w:right w:val="none" w:sz="0" w:space="0" w:color="auto"/>
          </w:divBdr>
        </w:div>
        <w:div w:id="423645010">
          <w:marLeft w:val="480"/>
          <w:marRight w:val="0"/>
          <w:marTop w:val="0"/>
          <w:marBottom w:val="0"/>
          <w:divBdr>
            <w:top w:val="none" w:sz="0" w:space="0" w:color="auto"/>
            <w:left w:val="none" w:sz="0" w:space="0" w:color="auto"/>
            <w:bottom w:val="none" w:sz="0" w:space="0" w:color="auto"/>
            <w:right w:val="none" w:sz="0" w:space="0" w:color="auto"/>
          </w:divBdr>
        </w:div>
        <w:div w:id="439956689">
          <w:marLeft w:val="480"/>
          <w:marRight w:val="0"/>
          <w:marTop w:val="0"/>
          <w:marBottom w:val="0"/>
          <w:divBdr>
            <w:top w:val="none" w:sz="0" w:space="0" w:color="auto"/>
            <w:left w:val="none" w:sz="0" w:space="0" w:color="auto"/>
            <w:bottom w:val="none" w:sz="0" w:space="0" w:color="auto"/>
            <w:right w:val="none" w:sz="0" w:space="0" w:color="auto"/>
          </w:divBdr>
        </w:div>
        <w:div w:id="496769357">
          <w:marLeft w:val="480"/>
          <w:marRight w:val="0"/>
          <w:marTop w:val="0"/>
          <w:marBottom w:val="0"/>
          <w:divBdr>
            <w:top w:val="none" w:sz="0" w:space="0" w:color="auto"/>
            <w:left w:val="none" w:sz="0" w:space="0" w:color="auto"/>
            <w:bottom w:val="none" w:sz="0" w:space="0" w:color="auto"/>
            <w:right w:val="none" w:sz="0" w:space="0" w:color="auto"/>
          </w:divBdr>
        </w:div>
        <w:div w:id="592708613">
          <w:marLeft w:val="480"/>
          <w:marRight w:val="0"/>
          <w:marTop w:val="0"/>
          <w:marBottom w:val="0"/>
          <w:divBdr>
            <w:top w:val="none" w:sz="0" w:space="0" w:color="auto"/>
            <w:left w:val="none" w:sz="0" w:space="0" w:color="auto"/>
            <w:bottom w:val="none" w:sz="0" w:space="0" w:color="auto"/>
            <w:right w:val="none" w:sz="0" w:space="0" w:color="auto"/>
          </w:divBdr>
        </w:div>
        <w:div w:id="602567535">
          <w:marLeft w:val="480"/>
          <w:marRight w:val="0"/>
          <w:marTop w:val="0"/>
          <w:marBottom w:val="0"/>
          <w:divBdr>
            <w:top w:val="none" w:sz="0" w:space="0" w:color="auto"/>
            <w:left w:val="none" w:sz="0" w:space="0" w:color="auto"/>
            <w:bottom w:val="none" w:sz="0" w:space="0" w:color="auto"/>
            <w:right w:val="none" w:sz="0" w:space="0" w:color="auto"/>
          </w:divBdr>
        </w:div>
        <w:div w:id="620453650">
          <w:marLeft w:val="480"/>
          <w:marRight w:val="0"/>
          <w:marTop w:val="0"/>
          <w:marBottom w:val="0"/>
          <w:divBdr>
            <w:top w:val="none" w:sz="0" w:space="0" w:color="auto"/>
            <w:left w:val="none" w:sz="0" w:space="0" w:color="auto"/>
            <w:bottom w:val="none" w:sz="0" w:space="0" w:color="auto"/>
            <w:right w:val="none" w:sz="0" w:space="0" w:color="auto"/>
          </w:divBdr>
        </w:div>
        <w:div w:id="661008876">
          <w:marLeft w:val="480"/>
          <w:marRight w:val="0"/>
          <w:marTop w:val="0"/>
          <w:marBottom w:val="0"/>
          <w:divBdr>
            <w:top w:val="none" w:sz="0" w:space="0" w:color="auto"/>
            <w:left w:val="none" w:sz="0" w:space="0" w:color="auto"/>
            <w:bottom w:val="none" w:sz="0" w:space="0" w:color="auto"/>
            <w:right w:val="none" w:sz="0" w:space="0" w:color="auto"/>
          </w:divBdr>
        </w:div>
        <w:div w:id="667749235">
          <w:marLeft w:val="480"/>
          <w:marRight w:val="0"/>
          <w:marTop w:val="0"/>
          <w:marBottom w:val="0"/>
          <w:divBdr>
            <w:top w:val="none" w:sz="0" w:space="0" w:color="auto"/>
            <w:left w:val="none" w:sz="0" w:space="0" w:color="auto"/>
            <w:bottom w:val="none" w:sz="0" w:space="0" w:color="auto"/>
            <w:right w:val="none" w:sz="0" w:space="0" w:color="auto"/>
          </w:divBdr>
        </w:div>
        <w:div w:id="670136057">
          <w:marLeft w:val="480"/>
          <w:marRight w:val="0"/>
          <w:marTop w:val="0"/>
          <w:marBottom w:val="0"/>
          <w:divBdr>
            <w:top w:val="none" w:sz="0" w:space="0" w:color="auto"/>
            <w:left w:val="none" w:sz="0" w:space="0" w:color="auto"/>
            <w:bottom w:val="none" w:sz="0" w:space="0" w:color="auto"/>
            <w:right w:val="none" w:sz="0" w:space="0" w:color="auto"/>
          </w:divBdr>
        </w:div>
        <w:div w:id="671568576">
          <w:marLeft w:val="480"/>
          <w:marRight w:val="0"/>
          <w:marTop w:val="0"/>
          <w:marBottom w:val="0"/>
          <w:divBdr>
            <w:top w:val="none" w:sz="0" w:space="0" w:color="auto"/>
            <w:left w:val="none" w:sz="0" w:space="0" w:color="auto"/>
            <w:bottom w:val="none" w:sz="0" w:space="0" w:color="auto"/>
            <w:right w:val="none" w:sz="0" w:space="0" w:color="auto"/>
          </w:divBdr>
        </w:div>
        <w:div w:id="693461550">
          <w:marLeft w:val="480"/>
          <w:marRight w:val="0"/>
          <w:marTop w:val="0"/>
          <w:marBottom w:val="0"/>
          <w:divBdr>
            <w:top w:val="none" w:sz="0" w:space="0" w:color="auto"/>
            <w:left w:val="none" w:sz="0" w:space="0" w:color="auto"/>
            <w:bottom w:val="none" w:sz="0" w:space="0" w:color="auto"/>
            <w:right w:val="none" w:sz="0" w:space="0" w:color="auto"/>
          </w:divBdr>
        </w:div>
        <w:div w:id="719742153">
          <w:marLeft w:val="480"/>
          <w:marRight w:val="0"/>
          <w:marTop w:val="0"/>
          <w:marBottom w:val="0"/>
          <w:divBdr>
            <w:top w:val="none" w:sz="0" w:space="0" w:color="auto"/>
            <w:left w:val="none" w:sz="0" w:space="0" w:color="auto"/>
            <w:bottom w:val="none" w:sz="0" w:space="0" w:color="auto"/>
            <w:right w:val="none" w:sz="0" w:space="0" w:color="auto"/>
          </w:divBdr>
        </w:div>
        <w:div w:id="726610018">
          <w:marLeft w:val="480"/>
          <w:marRight w:val="0"/>
          <w:marTop w:val="0"/>
          <w:marBottom w:val="0"/>
          <w:divBdr>
            <w:top w:val="none" w:sz="0" w:space="0" w:color="auto"/>
            <w:left w:val="none" w:sz="0" w:space="0" w:color="auto"/>
            <w:bottom w:val="none" w:sz="0" w:space="0" w:color="auto"/>
            <w:right w:val="none" w:sz="0" w:space="0" w:color="auto"/>
          </w:divBdr>
        </w:div>
        <w:div w:id="727915806">
          <w:marLeft w:val="480"/>
          <w:marRight w:val="0"/>
          <w:marTop w:val="0"/>
          <w:marBottom w:val="0"/>
          <w:divBdr>
            <w:top w:val="none" w:sz="0" w:space="0" w:color="auto"/>
            <w:left w:val="none" w:sz="0" w:space="0" w:color="auto"/>
            <w:bottom w:val="none" w:sz="0" w:space="0" w:color="auto"/>
            <w:right w:val="none" w:sz="0" w:space="0" w:color="auto"/>
          </w:divBdr>
        </w:div>
        <w:div w:id="728845864">
          <w:marLeft w:val="480"/>
          <w:marRight w:val="0"/>
          <w:marTop w:val="0"/>
          <w:marBottom w:val="0"/>
          <w:divBdr>
            <w:top w:val="none" w:sz="0" w:space="0" w:color="auto"/>
            <w:left w:val="none" w:sz="0" w:space="0" w:color="auto"/>
            <w:bottom w:val="none" w:sz="0" w:space="0" w:color="auto"/>
            <w:right w:val="none" w:sz="0" w:space="0" w:color="auto"/>
          </w:divBdr>
        </w:div>
        <w:div w:id="782923417">
          <w:marLeft w:val="480"/>
          <w:marRight w:val="0"/>
          <w:marTop w:val="0"/>
          <w:marBottom w:val="0"/>
          <w:divBdr>
            <w:top w:val="none" w:sz="0" w:space="0" w:color="auto"/>
            <w:left w:val="none" w:sz="0" w:space="0" w:color="auto"/>
            <w:bottom w:val="none" w:sz="0" w:space="0" w:color="auto"/>
            <w:right w:val="none" w:sz="0" w:space="0" w:color="auto"/>
          </w:divBdr>
        </w:div>
        <w:div w:id="845486927">
          <w:marLeft w:val="480"/>
          <w:marRight w:val="0"/>
          <w:marTop w:val="0"/>
          <w:marBottom w:val="0"/>
          <w:divBdr>
            <w:top w:val="none" w:sz="0" w:space="0" w:color="auto"/>
            <w:left w:val="none" w:sz="0" w:space="0" w:color="auto"/>
            <w:bottom w:val="none" w:sz="0" w:space="0" w:color="auto"/>
            <w:right w:val="none" w:sz="0" w:space="0" w:color="auto"/>
          </w:divBdr>
        </w:div>
        <w:div w:id="866872229">
          <w:marLeft w:val="480"/>
          <w:marRight w:val="0"/>
          <w:marTop w:val="0"/>
          <w:marBottom w:val="0"/>
          <w:divBdr>
            <w:top w:val="none" w:sz="0" w:space="0" w:color="auto"/>
            <w:left w:val="none" w:sz="0" w:space="0" w:color="auto"/>
            <w:bottom w:val="none" w:sz="0" w:space="0" w:color="auto"/>
            <w:right w:val="none" w:sz="0" w:space="0" w:color="auto"/>
          </w:divBdr>
        </w:div>
        <w:div w:id="892351899">
          <w:marLeft w:val="480"/>
          <w:marRight w:val="0"/>
          <w:marTop w:val="0"/>
          <w:marBottom w:val="0"/>
          <w:divBdr>
            <w:top w:val="none" w:sz="0" w:space="0" w:color="auto"/>
            <w:left w:val="none" w:sz="0" w:space="0" w:color="auto"/>
            <w:bottom w:val="none" w:sz="0" w:space="0" w:color="auto"/>
            <w:right w:val="none" w:sz="0" w:space="0" w:color="auto"/>
          </w:divBdr>
        </w:div>
        <w:div w:id="922640541">
          <w:marLeft w:val="480"/>
          <w:marRight w:val="0"/>
          <w:marTop w:val="0"/>
          <w:marBottom w:val="0"/>
          <w:divBdr>
            <w:top w:val="none" w:sz="0" w:space="0" w:color="auto"/>
            <w:left w:val="none" w:sz="0" w:space="0" w:color="auto"/>
            <w:bottom w:val="none" w:sz="0" w:space="0" w:color="auto"/>
            <w:right w:val="none" w:sz="0" w:space="0" w:color="auto"/>
          </w:divBdr>
        </w:div>
        <w:div w:id="926421897">
          <w:marLeft w:val="480"/>
          <w:marRight w:val="0"/>
          <w:marTop w:val="0"/>
          <w:marBottom w:val="0"/>
          <w:divBdr>
            <w:top w:val="none" w:sz="0" w:space="0" w:color="auto"/>
            <w:left w:val="none" w:sz="0" w:space="0" w:color="auto"/>
            <w:bottom w:val="none" w:sz="0" w:space="0" w:color="auto"/>
            <w:right w:val="none" w:sz="0" w:space="0" w:color="auto"/>
          </w:divBdr>
        </w:div>
        <w:div w:id="954167399">
          <w:marLeft w:val="480"/>
          <w:marRight w:val="0"/>
          <w:marTop w:val="0"/>
          <w:marBottom w:val="0"/>
          <w:divBdr>
            <w:top w:val="none" w:sz="0" w:space="0" w:color="auto"/>
            <w:left w:val="none" w:sz="0" w:space="0" w:color="auto"/>
            <w:bottom w:val="none" w:sz="0" w:space="0" w:color="auto"/>
            <w:right w:val="none" w:sz="0" w:space="0" w:color="auto"/>
          </w:divBdr>
        </w:div>
        <w:div w:id="1125927882">
          <w:marLeft w:val="480"/>
          <w:marRight w:val="0"/>
          <w:marTop w:val="0"/>
          <w:marBottom w:val="0"/>
          <w:divBdr>
            <w:top w:val="none" w:sz="0" w:space="0" w:color="auto"/>
            <w:left w:val="none" w:sz="0" w:space="0" w:color="auto"/>
            <w:bottom w:val="none" w:sz="0" w:space="0" w:color="auto"/>
            <w:right w:val="none" w:sz="0" w:space="0" w:color="auto"/>
          </w:divBdr>
        </w:div>
        <w:div w:id="1135414724">
          <w:marLeft w:val="480"/>
          <w:marRight w:val="0"/>
          <w:marTop w:val="0"/>
          <w:marBottom w:val="0"/>
          <w:divBdr>
            <w:top w:val="none" w:sz="0" w:space="0" w:color="auto"/>
            <w:left w:val="none" w:sz="0" w:space="0" w:color="auto"/>
            <w:bottom w:val="none" w:sz="0" w:space="0" w:color="auto"/>
            <w:right w:val="none" w:sz="0" w:space="0" w:color="auto"/>
          </w:divBdr>
        </w:div>
        <w:div w:id="1162503957">
          <w:marLeft w:val="480"/>
          <w:marRight w:val="0"/>
          <w:marTop w:val="0"/>
          <w:marBottom w:val="0"/>
          <w:divBdr>
            <w:top w:val="none" w:sz="0" w:space="0" w:color="auto"/>
            <w:left w:val="none" w:sz="0" w:space="0" w:color="auto"/>
            <w:bottom w:val="none" w:sz="0" w:space="0" w:color="auto"/>
            <w:right w:val="none" w:sz="0" w:space="0" w:color="auto"/>
          </w:divBdr>
        </w:div>
        <w:div w:id="1176503907">
          <w:marLeft w:val="480"/>
          <w:marRight w:val="0"/>
          <w:marTop w:val="0"/>
          <w:marBottom w:val="0"/>
          <w:divBdr>
            <w:top w:val="none" w:sz="0" w:space="0" w:color="auto"/>
            <w:left w:val="none" w:sz="0" w:space="0" w:color="auto"/>
            <w:bottom w:val="none" w:sz="0" w:space="0" w:color="auto"/>
            <w:right w:val="none" w:sz="0" w:space="0" w:color="auto"/>
          </w:divBdr>
        </w:div>
        <w:div w:id="1262224574">
          <w:marLeft w:val="480"/>
          <w:marRight w:val="0"/>
          <w:marTop w:val="0"/>
          <w:marBottom w:val="0"/>
          <w:divBdr>
            <w:top w:val="none" w:sz="0" w:space="0" w:color="auto"/>
            <w:left w:val="none" w:sz="0" w:space="0" w:color="auto"/>
            <w:bottom w:val="none" w:sz="0" w:space="0" w:color="auto"/>
            <w:right w:val="none" w:sz="0" w:space="0" w:color="auto"/>
          </w:divBdr>
        </w:div>
        <w:div w:id="1319457493">
          <w:marLeft w:val="480"/>
          <w:marRight w:val="0"/>
          <w:marTop w:val="0"/>
          <w:marBottom w:val="0"/>
          <w:divBdr>
            <w:top w:val="none" w:sz="0" w:space="0" w:color="auto"/>
            <w:left w:val="none" w:sz="0" w:space="0" w:color="auto"/>
            <w:bottom w:val="none" w:sz="0" w:space="0" w:color="auto"/>
            <w:right w:val="none" w:sz="0" w:space="0" w:color="auto"/>
          </w:divBdr>
        </w:div>
        <w:div w:id="1344747078">
          <w:marLeft w:val="480"/>
          <w:marRight w:val="0"/>
          <w:marTop w:val="0"/>
          <w:marBottom w:val="0"/>
          <w:divBdr>
            <w:top w:val="none" w:sz="0" w:space="0" w:color="auto"/>
            <w:left w:val="none" w:sz="0" w:space="0" w:color="auto"/>
            <w:bottom w:val="none" w:sz="0" w:space="0" w:color="auto"/>
            <w:right w:val="none" w:sz="0" w:space="0" w:color="auto"/>
          </w:divBdr>
        </w:div>
        <w:div w:id="1377202174">
          <w:marLeft w:val="480"/>
          <w:marRight w:val="0"/>
          <w:marTop w:val="0"/>
          <w:marBottom w:val="0"/>
          <w:divBdr>
            <w:top w:val="none" w:sz="0" w:space="0" w:color="auto"/>
            <w:left w:val="none" w:sz="0" w:space="0" w:color="auto"/>
            <w:bottom w:val="none" w:sz="0" w:space="0" w:color="auto"/>
            <w:right w:val="none" w:sz="0" w:space="0" w:color="auto"/>
          </w:divBdr>
        </w:div>
        <w:div w:id="1380086776">
          <w:marLeft w:val="480"/>
          <w:marRight w:val="0"/>
          <w:marTop w:val="0"/>
          <w:marBottom w:val="0"/>
          <w:divBdr>
            <w:top w:val="none" w:sz="0" w:space="0" w:color="auto"/>
            <w:left w:val="none" w:sz="0" w:space="0" w:color="auto"/>
            <w:bottom w:val="none" w:sz="0" w:space="0" w:color="auto"/>
            <w:right w:val="none" w:sz="0" w:space="0" w:color="auto"/>
          </w:divBdr>
        </w:div>
        <w:div w:id="1480654895">
          <w:marLeft w:val="480"/>
          <w:marRight w:val="0"/>
          <w:marTop w:val="0"/>
          <w:marBottom w:val="0"/>
          <w:divBdr>
            <w:top w:val="none" w:sz="0" w:space="0" w:color="auto"/>
            <w:left w:val="none" w:sz="0" w:space="0" w:color="auto"/>
            <w:bottom w:val="none" w:sz="0" w:space="0" w:color="auto"/>
            <w:right w:val="none" w:sz="0" w:space="0" w:color="auto"/>
          </w:divBdr>
        </w:div>
        <w:div w:id="1498379618">
          <w:marLeft w:val="480"/>
          <w:marRight w:val="0"/>
          <w:marTop w:val="0"/>
          <w:marBottom w:val="0"/>
          <w:divBdr>
            <w:top w:val="none" w:sz="0" w:space="0" w:color="auto"/>
            <w:left w:val="none" w:sz="0" w:space="0" w:color="auto"/>
            <w:bottom w:val="none" w:sz="0" w:space="0" w:color="auto"/>
            <w:right w:val="none" w:sz="0" w:space="0" w:color="auto"/>
          </w:divBdr>
        </w:div>
        <w:div w:id="1659262043">
          <w:marLeft w:val="480"/>
          <w:marRight w:val="0"/>
          <w:marTop w:val="0"/>
          <w:marBottom w:val="0"/>
          <w:divBdr>
            <w:top w:val="none" w:sz="0" w:space="0" w:color="auto"/>
            <w:left w:val="none" w:sz="0" w:space="0" w:color="auto"/>
            <w:bottom w:val="none" w:sz="0" w:space="0" w:color="auto"/>
            <w:right w:val="none" w:sz="0" w:space="0" w:color="auto"/>
          </w:divBdr>
        </w:div>
        <w:div w:id="1712609581">
          <w:marLeft w:val="480"/>
          <w:marRight w:val="0"/>
          <w:marTop w:val="0"/>
          <w:marBottom w:val="0"/>
          <w:divBdr>
            <w:top w:val="none" w:sz="0" w:space="0" w:color="auto"/>
            <w:left w:val="none" w:sz="0" w:space="0" w:color="auto"/>
            <w:bottom w:val="none" w:sz="0" w:space="0" w:color="auto"/>
            <w:right w:val="none" w:sz="0" w:space="0" w:color="auto"/>
          </w:divBdr>
        </w:div>
        <w:div w:id="1738160645">
          <w:marLeft w:val="480"/>
          <w:marRight w:val="0"/>
          <w:marTop w:val="0"/>
          <w:marBottom w:val="0"/>
          <w:divBdr>
            <w:top w:val="none" w:sz="0" w:space="0" w:color="auto"/>
            <w:left w:val="none" w:sz="0" w:space="0" w:color="auto"/>
            <w:bottom w:val="none" w:sz="0" w:space="0" w:color="auto"/>
            <w:right w:val="none" w:sz="0" w:space="0" w:color="auto"/>
          </w:divBdr>
        </w:div>
        <w:div w:id="1817260185">
          <w:marLeft w:val="480"/>
          <w:marRight w:val="0"/>
          <w:marTop w:val="0"/>
          <w:marBottom w:val="0"/>
          <w:divBdr>
            <w:top w:val="none" w:sz="0" w:space="0" w:color="auto"/>
            <w:left w:val="none" w:sz="0" w:space="0" w:color="auto"/>
            <w:bottom w:val="none" w:sz="0" w:space="0" w:color="auto"/>
            <w:right w:val="none" w:sz="0" w:space="0" w:color="auto"/>
          </w:divBdr>
        </w:div>
      </w:divsChild>
    </w:div>
    <w:div w:id="129787510">
      <w:marLeft w:val="480"/>
      <w:marRight w:val="0"/>
      <w:marTop w:val="0"/>
      <w:marBottom w:val="0"/>
      <w:divBdr>
        <w:top w:val="none" w:sz="0" w:space="0" w:color="auto"/>
        <w:left w:val="none" w:sz="0" w:space="0" w:color="auto"/>
        <w:bottom w:val="none" w:sz="0" w:space="0" w:color="auto"/>
        <w:right w:val="none" w:sz="0" w:space="0" w:color="auto"/>
      </w:divBdr>
    </w:div>
    <w:div w:id="129789277">
      <w:marLeft w:val="480"/>
      <w:marRight w:val="0"/>
      <w:marTop w:val="0"/>
      <w:marBottom w:val="0"/>
      <w:divBdr>
        <w:top w:val="none" w:sz="0" w:space="0" w:color="auto"/>
        <w:left w:val="none" w:sz="0" w:space="0" w:color="auto"/>
        <w:bottom w:val="none" w:sz="0" w:space="0" w:color="auto"/>
        <w:right w:val="none" w:sz="0" w:space="0" w:color="auto"/>
      </w:divBdr>
    </w:div>
    <w:div w:id="129833563">
      <w:marLeft w:val="480"/>
      <w:marRight w:val="0"/>
      <w:marTop w:val="0"/>
      <w:marBottom w:val="0"/>
      <w:divBdr>
        <w:top w:val="none" w:sz="0" w:space="0" w:color="auto"/>
        <w:left w:val="none" w:sz="0" w:space="0" w:color="auto"/>
        <w:bottom w:val="none" w:sz="0" w:space="0" w:color="auto"/>
        <w:right w:val="none" w:sz="0" w:space="0" w:color="auto"/>
      </w:divBdr>
    </w:div>
    <w:div w:id="129976578">
      <w:marLeft w:val="480"/>
      <w:marRight w:val="0"/>
      <w:marTop w:val="0"/>
      <w:marBottom w:val="0"/>
      <w:divBdr>
        <w:top w:val="none" w:sz="0" w:space="0" w:color="auto"/>
        <w:left w:val="none" w:sz="0" w:space="0" w:color="auto"/>
        <w:bottom w:val="none" w:sz="0" w:space="0" w:color="auto"/>
        <w:right w:val="none" w:sz="0" w:space="0" w:color="auto"/>
      </w:divBdr>
    </w:div>
    <w:div w:id="129982058">
      <w:marLeft w:val="480"/>
      <w:marRight w:val="0"/>
      <w:marTop w:val="0"/>
      <w:marBottom w:val="0"/>
      <w:divBdr>
        <w:top w:val="none" w:sz="0" w:space="0" w:color="auto"/>
        <w:left w:val="none" w:sz="0" w:space="0" w:color="auto"/>
        <w:bottom w:val="none" w:sz="0" w:space="0" w:color="auto"/>
        <w:right w:val="none" w:sz="0" w:space="0" w:color="auto"/>
      </w:divBdr>
    </w:div>
    <w:div w:id="130025977">
      <w:marLeft w:val="480"/>
      <w:marRight w:val="0"/>
      <w:marTop w:val="0"/>
      <w:marBottom w:val="0"/>
      <w:divBdr>
        <w:top w:val="none" w:sz="0" w:space="0" w:color="auto"/>
        <w:left w:val="none" w:sz="0" w:space="0" w:color="auto"/>
        <w:bottom w:val="none" w:sz="0" w:space="0" w:color="auto"/>
        <w:right w:val="none" w:sz="0" w:space="0" w:color="auto"/>
      </w:divBdr>
    </w:div>
    <w:div w:id="130248420">
      <w:marLeft w:val="480"/>
      <w:marRight w:val="0"/>
      <w:marTop w:val="0"/>
      <w:marBottom w:val="0"/>
      <w:divBdr>
        <w:top w:val="none" w:sz="0" w:space="0" w:color="auto"/>
        <w:left w:val="none" w:sz="0" w:space="0" w:color="auto"/>
        <w:bottom w:val="none" w:sz="0" w:space="0" w:color="auto"/>
        <w:right w:val="none" w:sz="0" w:space="0" w:color="auto"/>
      </w:divBdr>
    </w:div>
    <w:div w:id="130252007">
      <w:marLeft w:val="480"/>
      <w:marRight w:val="0"/>
      <w:marTop w:val="0"/>
      <w:marBottom w:val="0"/>
      <w:divBdr>
        <w:top w:val="none" w:sz="0" w:space="0" w:color="auto"/>
        <w:left w:val="none" w:sz="0" w:space="0" w:color="auto"/>
        <w:bottom w:val="none" w:sz="0" w:space="0" w:color="auto"/>
        <w:right w:val="none" w:sz="0" w:space="0" w:color="auto"/>
      </w:divBdr>
    </w:div>
    <w:div w:id="130372442">
      <w:marLeft w:val="480"/>
      <w:marRight w:val="0"/>
      <w:marTop w:val="0"/>
      <w:marBottom w:val="0"/>
      <w:divBdr>
        <w:top w:val="none" w:sz="0" w:space="0" w:color="auto"/>
        <w:left w:val="none" w:sz="0" w:space="0" w:color="auto"/>
        <w:bottom w:val="none" w:sz="0" w:space="0" w:color="auto"/>
        <w:right w:val="none" w:sz="0" w:space="0" w:color="auto"/>
      </w:divBdr>
    </w:div>
    <w:div w:id="130485246">
      <w:marLeft w:val="480"/>
      <w:marRight w:val="0"/>
      <w:marTop w:val="0"/>
      <w:marBottom w:val="0"/>
      <w:divBdr>
        <w:top w:val="none" w:sz="0" w:space="0" w:color="auto"/>
        <w:left w:val="none" w:sz="0" w:space="0" w:color="auto"/>
        <w:bottom w:val="none" w:sz="0" w:space="0" w:color="auto"/>
        <w:right w:val="none" w:sz="0" w:space="0" w:color="auto"/>
      </w:divBdr>
    </w:div>
    <w:div w:id="130634762">
      <w:marLeft w:val="480"/>
      <w:marRight w:val="0"/>
      <w:marTop w:val="0"/>
      <w:marBottom w:val="0"/>
      <w:divBdr>
        <w:top w:val="none" w:sz="0" w:space="0" w:color="auto"/>
        <w:left w:val="none" w:sz="0" w:space="0" w:color="auto"/>
        <w:bottom w:val="none" w:sz="0" w:space="0" w:color="auto"/>
        <w:right w:val="none" w:sz="0" w:space="0" w:color="auto"/>
      </w:divBdr>
    </w:div>
    <w:div w:id="130635192">
      <w:marLeft w:val="480"/>
      <w:marRight w:val="0"/>
      <w:marTop w:val="0"/>
      <w:marBottom w:val="0"/>
      <w:divBdr>
        <w:top w:val="none" w:sz="0" w:space="0" w:color="auto"/>
        <w:left w:val="none" w:sz="0" w:space="0" w:color="auto"/>
        <w:bottom w:val="none" w:sz="0" w:space="0" w:color="auto"/>
        <w:right w:val="none" w:sz="0" w:space="0" w:color="auto"/>
      </w:divBdr>
    </w:div>
    <w:div w:id="130636648">
      <w:marLeft w:val="480"/>
      <w:marRight w:val="0"/>
      <w:marTop w:val="0"/>
      <w:marBottom w:val="0"/>
      <w:divBdr>
        <w:top w:val="none" w:sz="0" w:space="0" w:color="auto"/>
        <w:left w:val="none" w:sz="0" w:space="0" w:color="auto"/>
        <w:bottom w:val="none" w:sz="0" w:space="0" w:color="auto"/>
        <w:right w:val="none" w:sz="0" w:space="0" w:color="auto"/>
      </w:divBdr>
    </w:div>
    <w:div w:id="130706928">
      <w:marLeft w:val="480"/>
      <w:marRight w:val="0"/>
      <w:marTop w:val="0"/>
      <w:marBottom w:val="0"/>
      <w:divBdr>
        <w:top w:val="none" w:sz="0" w:space="0" w:color="auto"/>
        <w:left w:val="none" w:sz="0" w:space="0" w:color="auto"/>
        <w:bottom w:val="none" w:sz="0" w:space="0" w:color="auto"/>
        <w:right w:val="none" w:sz="0" w:space="0" w:color="auto"/>
      </w:divBdr>
    </w:div>
    <w:div w:id="130903423">
      <w:marLeft w:val="480"/>
      <w:marRight w:val="0"/>
      <w:marTop w:val="0"/>
      <w:marBottom w:val="0"/>
      <w:divBdr>
        <w:top w:val="none" w:sz="0" w:space="0" w:color="auto"/>
        <w:left w:val="none" w:sz="0" w:space="0" w:color="auto"/>
        <w:bottom w:val="none" w:sz="0" w:space="0" w:color="auto"/>
        <w:right w:val="none" w:sz="0" w:space="0" w:color="auto"/>
      </w:divBdr>
    </w:div>
    <w:div w:id="130946156">
      <w:marLeft w:val="480"/>
      <w:marRight w:val="0"/>
      <w:marTop w:val="0"/>
      <w:marBottom w:val="0"/>
      <w:divBdr>
        <w:top w:val="none" w:sz="0" w:space="0" w:color="auto"/>
        <w:left w:val="none" w:sz="0" w:space="0" w:color="auto"/>
        <w:bottom w:val="none" w:sz="0" w:space="0" w:color="auto"/>
        <w:right w:val="none" w:sz="0" w:space="0" w:color="auto"/>
      </w:divBdr>
    </w:div>
    <w:div w:id="130951151">
      <w:marLeft w:val="480"/>
      <w:marRight w:val="0"/>
      <w:marTop w:val="0"/>
      <w:marBottom w:val="0"/>
      <w:divBdr>
        <w:top w:val="none" w:sz="0" w:space="0" w:color="auto"/>
        <w:left w:val="none" w:sz="0" w:space="0" w:color="auto"/>
        <w:bottom w:val="none" w:sz="0" w:space="0" w:color="auto"/>
        <w:right w:val="none" w:sz="0" w:space="0" w:color="auto"/>
      </w:divBdr>
    </w:div>
    <w:div w:id="131098657">
      <w:marLeft w:val="480"/>
      <w:marRight w:val="0"/>
      <w:marTop w:val="0"/>
      <w:marBottom w:val="0"/>
      <w:divBdr>
        <w:top w:val="none" w:sz="0" w:space="0" w:color="auto"/>
        <w:left w:val="none" w:sz="0" w:space="0" w:color="auto"/>
        <w:bottom w:val="none" w:sz="0" w:space="0" w:color="auto"/>
        <w:right w:val="none" w:sz="0" w:space="0" w:color="auto"/>
      </w:divBdr>
    </w:div>
    <w:div w:id="131099340">
      <w:marLeft w:val="480"/>
      <w:marRight w:val="0"/>
      <w:marTop w:val="0"/>
      <w:marBottom w:val="0"/>
      <w:divBdr>
        <w:top w:val="none" w:sz="0" w:space="0" w:color="auto"/>
        <w:left w:val="none" w:sz="0" w:space="0" w:color="auto"/>
        <w:bottom w:val="none" w:sz="0" w:space="0" w:color="auto"/>
        <w:right w:val="none" w:sz="0" w:space="0" w:color="auto"/>
      </w:divBdr>
    </w:div>
    <w:div w:id="131140843">
      <w:marLeft w:val="480"/>
      <w:marRight w:val="0"/>
      <w:marTop w:val="0"/>
      <w:marBottom w:val="0"/>
      <w:divBdr>
        <w:top w:val="none" w:sz="0" w:space="0" w:color="auto"/>
        <w:left w:val="none" w:sz="0" w:space="0" w:color="auto"/>
        <w:bottom w:val="none" w:sz="0" w:space="0" w:color="auto"/>
        <w:right w:val="none" w:sz="0" w:space="0" w:color="auto"/>
      </w:divBdr>
    </w:div>
    <w:div w:id="131144184">
      <w:bodyDiv w:val="1"/>
      <w:marLeft w:val="0"/>
      <w:marRight w:val="0"/>
      <w:marTop w:val="0"/>
      <w:marBottom w:val="0"/>
      <w:divBdr>
        <w:top w:val="none" w:sz="0" w:space="0" w:color="auto"/>
        <w:left w:val="none" w:sz="0" w:space="0" w:color="auto"/>
        <w:bottom w:val="none" w:sz="0" w:space="0" w:color="auto"/>
        <w:right w:val="none" w:sz="0" w:space="0" w:color="auto"/>
      </w:divBdr>
      <w:divsChild>
        <w:div w:id="13508446">
          <w:marLeft w:val="480"/>
          <w:marRight w:val="0"/>
          <w:marTop w:val="0"/>
          <w:marBottom w:val="0"/>
          <w:divBdr>
            <w:top w:val="none" w:sz="0" w:space="0" w:color="auto"/>
            <w:left w:val="none" w:sz="0" w:space="0" w:color="auto"/>
            <w:bottom w:val="none" w:sz="0" w:space="0" w:color="auto"/>
            <w:right w:val="none" w:sz="0" w:space="0" w:color="auto"/>
          </w:divBdr>
        </w:div>
        <w:div w:id="15891103">
          <w:marLeft w:val="480"/>
          <w:marRight w:val="0"/>
          <w:marTop w:val="0"/>
          <w:marBottom w:val="0"/>
          <w:divBdr>
            <w:top w:val="none" w:sz="0" w:space="0" w:color="auto"/>
            <w:left w:val="none" w:sz="0" w:space="0" w:color="auto"/>
            <w:bottom w:val="none" w:sz="0" w:space="0" w:color="auto"/>
            <w:right w:val="none" w:sz="0" w:space="0" w:color="auto"/>
          </w:divBdr>
        </w:div>
        <w:div w:id="18941042">
          <w:marLeft w:val="480"/>
          <w:marRight w:val="0"/>
          <w:marTop w:val="0"/>
          <w:marBottom w:val="0"/>
          <w:divBdr>
            <w:top w:val="none" w:sz="0" w:space="0" w:color="auto"/>
            <w:left w:val="none" w:sz="0" w:space="0" w:color="auto"/>
            <w:bottom w:val="none" w:sz="0" w:space="0" w:color="auto"/>
            <w:right w:val="none" w:sz="0" w:space="0" w:color="auto"/>
          </w:divBdr>
        </w:div>
        <w:div w:id="46269738">
          <w:marLeft w:val="480"/>
          <w:marRight w:val="0"/>
          <w:marTop w:val="0"/>
          <w:marBottom w:val="0"/>
          <w:divBdr>
            <w:top w:val="none" w:sz="0" w:space="0" w:color="auto"/>
            <w:left w:val="none" w:sz="0" w:space="0" w:color="auto"/>
            <w:bottom w:val="none" w:sz="0" w:space="0" w:color="auto"/>
            <w:right w:val="none" w:sz="0" w:space="0" w:color="auto"/>
          </w:divBdr>
        </w:div>
        <w:div w:id="56128984">
          <w:marLeft w:val="480"/>
          <w:marRight w:val="0"/>
          <w:marTop w:val="0"/>
          <w:marBottom w:val="0"/>
          <w:divBdr>
            <w:top w:val="none" w:sz="0" w:space="0" w:color="auto"/>
            <w:left w:val="none" w:sz="0" w:space="0" w:color="auto"/>
            <w:bottom w:val="none" w:sz="0" w:space="0" w:color="auto"/>
            <w:right w:val="none" w:sz="0" w:space="0" w:color="auto"/>
          </w:divBdr>
        </w:div>
        <w:div w:id="57751829">
          <w:marLeft w:val="480"/>
          <w:marRight w:val="0"/>
          <w:marTop w:val="0"/>
          <w:marBottom w:val="0"/>
          <w:divBdr>
            <w:top w:val="none" w:sz="0" w:space="0" w:color="auto"/>
            <w:left w:val="none" w:sz="0" w:space="0" w:color="auto"/>
            <w:bottom w:val="none" w:sz="0" w:space="0" w:color="auto"/>
            <w:right w:val="none" w:sz="0" w:space="0" w:color="auto"/>
          </w:divBdr>
        </w:div>
        <w:div w:id="74010767">
          <w:marLeft w:val="480"/>
          <w:marRight w:val="0"/>
          <w:marTop w:val="0"/>
          <w:marBottom w:val="0"/>
          <w:divBdr>
            <w:top w:val="none" w:sz="0" w:space="0" w:color="auto"/>
            <w:left w:val="none" w:sz="0" w:space="0" w:color="auto"/>
            <w:bottom w:val="none" w:sz="0" w:space="0" w:color="auto"/>
            <w:right w:val="none" w:sz="0" w:space="0" w:color="auto"/>
          </w:divBdr>
        </w:div>
        <w:div w:id="76437924">
          <w:marLeft w:val="480"/>
          <w:marRight w:val="0"/>
          <w:marTop w:val="0"/>
          <w:marBottom w:val="0"/>
          <w:divBdr>
            <w:top w:val="none" w:sz="0" w:space="0" w:color="auto"/>
            <w:left w:val="none" w:sz="0" w:space="0" w:color="auto"/>
            <w:bottom w:val="none" w:sz="0" w:space="0" w:color="auto"/>
            <w:right w:val="none" w:sz="0" w:space="0" w:color="auto"/>
          </w:divBdr>
        </w:div>
        <w:div w:id="82724428">
          <w:marLeft w:val="480"/>
          <w:marRight w:val="0"/>
          <w:marTop w:val="0"/>
          <w:marBottom w:val="0"/>
          <w:divBdr>
            <w:top w:val="none" w:sz="0" w:space="0" w:color="auto"/>
            <w:left w:val="none" w:sz="0" w:space="0" w:color="auto"/>
            <w:bottom w:val="none" w:sz="0" w:space="0" w:color="auto"/>
            <w:right w:val="none" w:sz="0" w:space="0" w:color="auto"/>
          </w:divBdr>
        </w:div>
        <w:div w:id="84694277">
          <w:marLeft w:val="480"/>
          <w:marRight w:val="0"/>
          <w:marTop w:val="0"/>
          <w:marBottom w:val="0"/>
          <w:divBdr>
            <w:top w:val="none" w:sz="0" w:space="0" w:color="auto"/>
            <w:left w:val="none" w:sz="0" w:space="0" w:color="auto"/>
            <w:bottom w:val="none" w:sz="0" w:space="0" w:color="auto"/>
            <w:right w:val="none" w:sz="0" w:space="0" w:color="auto"/>
          </w:divBdr>
        </w:div>
        <w:div w:id="146483089">
          <w:marLeft w:val="480"/>
          <w:marRight w:val="0"/>
          <w:marTop w:val="0"/>
          <w:marBottom w:val="0"/>
          <w:divBdr>
            <w:top w:val="none" w:sz="0" w:space="0" w:color="auto"/>
            <w:left w:val="none" w:sz="0" w:space="0" w:color="auto"/>
            <w:bottom w:val="none" w:sz="0" w:space="0" w:color="auto"/>
            <w:right w:val="none" w:sz="0" w:space="0" w:color="auto"/>
          </w:divBdr>
        </w:div>
        <w:div w:id="182283833">
          <w:marLeft w:val="480"/>
          <w:marRight w:val="0"/>
          <w:marTop w:val="0"/>
          <w:marBottom w:val="0"/>
          <w:divBdr>
            <w:top w:val="none" w:sz="0" w:space="0" w:color="auto"/>
            <w:left w:val="none" w:sz="0" w:space="0" w:color="auto"/>
            <w:bottom w:val="none" w:sz="0" w:space="0" w:color="auto"/>
            <w:right w:val="none" w:sz="0" w:space="0" w:color="auto"/>
          </w:divBdr>
        </w:div>
        <w:div w:id="198393103">
          <w:marLeft w:val="480"/>
          <w:marRight w:val="0"/>
          <w:marTop w:val="0"/>
          <w:marBottom w:val="0"/>
          <w:divBdr>
            <w:top w:val="none" w:sz="0" w:space="0" w:color="auto"/>
            <w:left w:val="none" w:sz="0" w:space="0" w:color="auto"/>
            <w:bottom w:val="none" w:sz="0" w:space="0" w:color="auto"/>
            <w:right w:val="none" w:sz="0" w:space="0" w:color="auto"/>
          </w:divBdr>
        </w:div>
        <w:div w:id="227231364">
          <w:marLeft w:val="480"/>
          <w:marRight w:val="0"/>
          <w:marTop w:val="0"/>
          <w:marBottom w:val="0"/>
          <w:divBdr>
            <w:top w:val="none" w:sz="0" w:space="0" w:color="auto"/>
            <w:left w:val="none" w:sz="0" w:space="0" w:color="auto"/>
            <w:bottom w:val="none" w:sz="0" w:space="0" w:color="auto"/>
            <w:right w:val="none" w:sz="0" w:space="0" w:color="auto"/>
          </w:divBdr>
        </w:div>
        <w:div w:id="248849300">
          <w:marLeft w:val="480"/>
          <w:marRight w:val="0"/>
          <w:marTop w:val="0"/>
          <w:marBottom w:val="0"/>
          <w:divBdr>
            <w:top w:val="none" w:sz="0" w:space="0" w:color="auto"/>
            <w:left w:val="none" w:sz="0" w:space="0" w:color="auto"/>
            <w:bottom w:val="none" w:sz="0" w:space="0" w:color="auto"/>
            <w:right w:val="none" w:sz="0" w:space="0" w:color="auto"/>
          </w:divBdr>
        </w:div>
        <w:div w:id="263926865">
          <w:marLeft w:val="480"/>
          <w:marRight w:val="0"/>
          <w:marTop w:val="0"/>
          <w:marBottom w:val="0"/>
          <w:divBdr>
            <w:top w:val="none" w:sz="0" w:space="0" w:color="auto"/>
            <w:left w:val="none" w:sz="0" w:space="0" w:color="auto"/>
            <w:bottom w:val="none" w:sz="0" w:space="0" w:color="auto"/>
            <w:right w:val="none" w:sz="0" w:space="0" w:color="auto"/>
          </w:divBdr>
        </w:div>
        <w:div w:id="287054361">
          <w:marLeft w:val="480"/>
          <w:marRight w:val="0"/>
          <w:marTop w:val="0"/>
          <w:marBottom w:val="0"/>
          <w:divBdr>
            <w:top w:val="none" w:sz="0" w:space="0" w:color="auto"/>
            <w:left w:val="none" w:sz="0" w:space="0" w:color="auto"/>
            <w:bottom w:val="none" w:sz="0" w:space="0" w:color="auto"/>
            <w:right w:val="none" w:sz="0" w:space="0" w:color="auto"/>
          </w:divBdr>
        </w:div>
        <w:div w:id="332412316">
          <w:marLeft w:val="480"/>
          <w:marRight w:val="0"/>
          <w:marTop w:val="0"/>
          <w:marBottom w:val="0"/>
          <w:divBdr>
            <w:top w:val="none" w:sz="0" w:space="0" w:color="auto"/>
            <w:left w:val="none" w:sz="0" w:space="0" w:color="auto"/>
            <w:bottom w:val="none" w:sz="0" w:space="0" w:color="auto"/>
            <w:right w:val="none" w:sz="0" w:space="0" w:color="auto"/>
          </w:divBdr>
        </w:div>
        <w:div w:id="354381950">
          <w:marLeft w:val="480"/>
          <w:marRight w:val="0"/>
          <w:marTop w:val="0"/>
          <w:marBottom w:val="0"/>
          <w:divBdr>
            <w:top w:val="none" w:sz="0" w:space="0" w:color="auto"/>
            <w:left w:val="none" w:sz="0" w:space="0" w:color="auto"/>
            <w:bottom w:val="none" w:sz="0" w:space="0" w:color="auto"/>
            <w:right w:val="none" w:sz="0" w:space="0" w:color="auto"/>
          </w:divBdr>
        </w:div>
        <w:div w:id="379550998">
          <w:marLeft w:val="480"/>
          <w:marRight w:val="0"/>
          <w:marTop w:val="0"/>
          <w:marBottom w:val="0"/>
          <w:divBdr>
            <w:top w:val="none" w:sz="0" w:space="0" w:color="auto"/>
            <w:left w:val="none" w:sz="0" w:space="0" w:color="auto"/>
            <w:bottom w:val="none" w:sz="0" w:space="0" w:color="auto"/>
            <w:right w:val="none" w:sz="0" w:space="0" w:color="auto"/>
          </w:divBdr>
        </w:div>
        <w:div w:id="388964160">
          <w:marLeft w:val="480"/>
          <w:marRight w:val="0"/>
          <w:marTop w:val="0"/>
          <w:marBottom w:val="0"/>
          <w:divBdr>
            <w:top w:val="none" w:sz="0" w:space="0" w:color="auto"/>
            <w:left w:val="none" w:sz="0" w:space="0" w:color="auto"/>
            <w:bottom w:val="none" w:sz="0" w:space="0" w:color="auto"/>
            <w:right w:val="none" w:sz="0" w:space="0" w:color="auto"/>
          </w:divBdr>
        </w:div>
        <w:div w:id="398328928">
          <w:marLeft w:val="480"/>
          <w:marRight w:val="0"/>
          <w:marTop w:val="0"/>
          <w:marBottom w:val="0"/>
          <w:divBdr>
            <w:top w:val="none" w:sz="0" w:space="0" w:color="auto"/>
            <w:left w:val="none" w:sz="0" w:space="0" w:color="auto"/>
            <w:bottom w:val="none" w:sz="0" w:space="0" w:color="auto"/>
            <w:right w:val="none" w:sz="0" w:space="0" w:color="auto"/>
          </w:divBdr>
        </w:div>
        <w:div w:id="425807920">
          <w:marLeft w:val="480"/>
          <w:marRight w:val="0"/>
          <w:marTop w:val="0"/>
          <w:marBottom w:val="0"/>
          <w:divBdr>
            <w:top w:val="none" w:sz="0" w:space="0" w:color="auto"/>
            <w:left w:val="none" w:sz="0" w:space="0" w:color="auto"/>
            <w:bottom w:val="none" w:sz="0" w:space="0" w:color="auto"/>
            <w:right w:val="none" w:sz="0" w:space="0" w:color="auto"/>
          </w:divBdr>
        </w:div>
        <w:div w:id="448820132">
          <w:marLeft w:val="480"/>
          <w:marRight w:val="0"/>
          <w:marTop w:val="0"/>
          <w:marBottom w:val="0"/>
          <w:divBdr>
            <w:top w:val="none" w:sz="0" w:space="0" w:color="auto"/>
            <w:left w:val="none" w:sz="0" w:space="0" w:color="auto"/>
            <w:bottom w:val="none" w:sz="0" w:space="0" w:color="auto"/>
            <w:right w:val="none" w:sz="0" w:space="0" w:color="auto"/>
          </w:divBdr>
        </w:div>
        <w:div w:id="450170651">
          <w:marLeft w:val="480"/>
          <w:marRight w:val="0"/>
          <w:marTop w:val="0"/>
          <w:marBottom w:val="0"/>
          <w:divBdr>
            <w:top w:val="none" w:sz="0" w:space="0" w:color="auto"/>
            <w:left w:val="none" w:sz="0" w:space="0" w:color="auto"/>
            <w:bottom w:val="none" w:sz="0" w:space="0" w:color="auto"/>
            <w:right w:val="none" w:sz="0" w:space="0" w:color="auto"/>
          </w:divBdr>
        </w:div>
        <w:div w:id="451828108">
          <w:marLeft w:val="480"/>
          <w:marRight w:val="0"/>
          <w:marTop w:val="0"/>
          <w:marBottom w:val="0"/>
          <w:divBdr>
            <w:top w:val="none" w:sz="0" w:space="0" w:color="auto"/>
            <w:left w:val="none" w:sz="0" w:space="0" w:color="auto"/>
            <w:bottom w:val="none" w:sz="0" w:space="0" w:color="auto"/>
            <w:right w:val="none" w:sz="0" w:space="0" w:color="auto"/>
          </w:divBdr>
        </w:div>
        <w:div w:id="454561650">
          <w:marLeft w:val="480"/>
          <w:marRight w:val="0"/>
          <w:marTop w:val="0"/>
          <w:marBottom w:val="0"/>
          <w:divBdr>
            <w:top w:val="none" w:sz="0" w:space="0" w:color="auto"/>
            <w:left w:val="none" w:sz="0" w:space="0" w:color="auto"/>
            <w:bottom w:val="none" w:sz="0" w:space="0" w:color="auto"/>
            <w:right w:val="none" w:sz="0" w:space="0" w:color="auto"/>
          </w:divBdr>
        </w:div>
        <w:div w:id="487672214">
          <w:marLeft w:val="480"/>
          <w:marRight w:val="0"/>
          <w:marTop w:val="0"/>
          <w:marBottom w:val="0"/>
          <w:divBdr>
            <w:top w:val="none" w:sz="0" w:space="0" w:color="auto"/>
            <w:left w:val="none" w:sz="0" w:space="0" w:color="auto"/>
            <w:bottom w:val="none" w:sz="0" w:space="0" w:color="auto"/>
            <w:right w:val="none" w:sz="0" w:space="0" w:color="auto"/>
          </w:divBdr>
        </w:div>
        <w:div w:id="497111220">
          <w:marLeft w:val="480"/>
          <w:marRight w:val="0"/>
          <w:marTop w:val="0"/>
          <w:marBottom w:val="0"/>
          <w:divBdr>
            <w:top w:val="none" w:sz="0" w:space="0" w:color="auto"/>
            <w:left w:val="none" w:sz="0" w:space="0" w:color="auto"/>
            <w:bottom w:val="none" w:sz="0" w:space="0" w:color="auto"/>
            <w:right w:val="none" w:sz="0" w:space="0" w:color="auto"/>
          </w:divBdr>
        </w:div>
        <w:div w:id="516315182">
          <w:marLeft w:val="480"/>
          <w:marRight w:val="0"/>
          <w:marTop w:val="0"/>
          <w:marBottom w:val="0"/>
          <w:divBdr>
            <w:top w:val="none" w:sz="0" w:space="0" w:color="auto"/>
            <w:left w:val="none" w:sz="0" w:space="0" w:color="auto"/>
            <w:bottom w:val="none" w:sz="0" w:space="0" w:color="auto"/>
            <w:right w:val="none" w:sz="0" w:space="0" w:color="auto"/>
          </w:divBdr>
        </w:div>
        <w:div w:id="593560674">
          <w:marLeft w:val="480"/>
          <w:marRight w:val="0"/>
          <w:marTop w:val="0"/>
          <w:marBottom w:val="0"/>
          <w:divBdr>
            <w:top w:val="none" w:sz="0" w:space="0" w:color="auto"/>
            <w:left w:val="none" w:sz="0" w:space="0" w:color="auto"/>
            <w:bottom w:val="none" w:sz="0" w:space="0" w:color="auto"/>
            <w:right w:val="none" w:sz="0" w:space="0" w:color="auto"/>
          </w:divBdr>
        </w:div>
        <w:div w:id="593787501">
          <w:marLeft w:val="480"/>
          <w:marRight w:val="0"/>
          <w:marTop w:val="0"/>
          <w:marBottom w:val="0"/>
          <w:divBdr>
            <w:top w:val="none" w:sz="0" w:space="0" w:color="auto"/>
            <w:left w:val="none" w:sz="0" w:space="0" w:color="auto"/>
            <w:bottom w:val="none" w:sz="0" w:space="0" w:color="auto"/>
            <w:right w:val="none" w:sz="0" w:space="0" w:color="auto"/>
          </w:divBdr>
        </w:div>
        <w:div w:id="670791008">
          <w:marLeft w:val="480"/>
          <w:marRight w:val="0"/>
          <w:marTop w:val="0"/>
          <w:marBottom w:val="0"/>
          <w:divBdr>
            <w:top w:val="none" w:sz="0" w:space="0" w:color="auto"/>
            <w:left w:val="none" w:sz="0" w:space="0" w:color="auto"/>
            <w:bottom w:val="none" w:sz="0" w:space="0" w:color="auto"/>
            <w:right w:val="none" w:sz="0" w:space="0" w:color="auto"/>
          </w:divBdr>
        </w:div>
        <w:div w:id="691955358">
          <w:marLeft w:val="480"/>
          <w:marRight w:val="0"/>
          <w:marTop w:val="0"/>
          <w:marBottom w:val="0"/>
          <w:divBdr>
            <w:top w:val="none" w:sz="0" w:space="0" w:color="auto"/>
            <w:left w:val="none" w:sz="0" w:space="0" w:color="auto"/>
            <w:bottom w:val="none" w:sz="0" w:space="0" w:color="auto"/>
            <w:right w:val="none" w:sz="0" w:space="0" w:color="auto"/>
          </w:divBdr>
        </w:div>
        <w:div w:id="710039086">
          <w:marLeft w:val="480"/>
          <w:marRight w:val="0"/>
          <w:marTop w:val="0"/>
          <w:marBottom w:val="0"/>
          <w:divBdr>
            <w:top w:val="none" w:sz="0" w:space="0" w:color="auto"/>
            <w:left w:val="none" w:sz="0" w:space="0" w:color="auto"/>
            <w:bottom w:val="none" w:sz="0" w:space="0" w:color="auto"/>
            <w:right w:val="none" w:sz="0" w:space="0" w:color="auto"/>
          </w:divBdr>
        </w:div>
        <w:div w:id="774783973">
          <w:marLeft w:val="480"/>
          <w:marRight w:val="0"/>
          <w:marTop w:val="0"/>
          <w:marBottom w:val="0"/>
          <w:divBdr>
            <w:top w:val="none" w:sz="0" w:space="0" w:color="auto"/>
            <w:left w:val="none" w:sz="0" w:space="0" w:color="auto"/>
            <w:bottom w:val="none" w:sz="0" w:space="0" w:color="auto"/>
            <w:right w:val="none" w:sz="0" w:space="0" w:color="auto"/>
          </w:divBdr>
        </w:div>
        <w:div w:id="776218213">
          <w:marLeft w:val="480"/>
          <w:marRight w:val="0"/>
          <w:marTop w:val="0"/>
          <w:marBottom w:val="0"/>
          <w:divBdr>
            <w:top w:val="none" w:sz="0" w:space="0" w:color="auto"/>
            <w:left w:val="none" w:sz="0" w:space="0" w:color="auto"/>
            <w:bottom w:val="none" w:sz="0" w:space="0" w:color="auto"/>
            <w:right w:val="none" w:sz="0" w:space="0" w:color="auto"/>
          </w:divBdr>
        </w:div>
        <w:div w:id="778135607">
          <w:marLeft w:val="480"/>
          <w:marRight w:val="0"/>
          <w:marTop w:val="0"/>
          <w:marBottom w:val="0"/>
          <w:divBdr>
            <w:top w:val="none" w:sz="0" w:space="0" w:color="auto"/>
            <w:left w:val="none" w:sz="0" w:space="0" w:color="auto"/>
            <w:bottom w:val="none" w:sz="0" w:space="0" w:color="auto"/>
            <w:right w:val="none" w:sz="0" w:space="0" w:color="auto"/>
          </w:divBdr>
        </w:div>
        <w:div w:id="790439297">
          <w:marLeft w:val="480"/>
          <w:marRight w:val="0"/>
          <w:marTop w:val="0"/>
          <w:marBottom w:val="0"/>
          <w:divBdr>
            <w:top w:val="none" w:sz="0" w:space="0" w:color="auto"/>
            <w:left w:val="none" w:sz="0" w:space="0" w:color="auto"/>
            <w:bottom w:val="none" w:sz="0" w:space="0" w:color="auto"/>
            <w:right w:val="none" w:sz="0" w:space="0" w:color="auto"/>
          </w:divBdr>
        </w:div>
        <w:div w:id="833647519">
          <w:marLeft w:val="480"/>
          <w:marRight w:val="0"/>
          <w:marTop w:val="0"/>
          <w:marBottom w:val="0"/>
          <w:divBdr>
            <w:top w:val="none" w:sz="0" w:space="0" w:color="auto"/>
            <w:left w:val="none" w:sz="0" w:space="0" w:color="auto"/>
            <w:bottom w:val="none" w:sz="0" w:space="0" w:color="auto"/>
            <w:right w:val="none" w:sz="0" w:space="0" w:color="auto"/>
          </w:divBdr>
        </w:div>
        <w:div w:id="840437983">
          <w:marLeft w:val="480"/>
          <w:marRight w:val="0"/>
          <w:marTop w:val="0"/>
          <w:marBottom w:val="0"/>
          <w:divBdr>
            <w:top w:val="none" w:sz="0" w:space="0" w:color="auto"/>
            <w:left w:val="none" w:sz="0" w:space="0" w:color="auto"/>
            <w:bottom w:val="none" w:sz="0" w:space="0" w:color="auto"/>
            <w:right w:val="none" w:sz="0" w:space="0" w:color="auto"/>
          </w:divBdr>
        </w:div>
        <w:div w:id="843787341">
          <w:marLeft w:val="480"/>
          <w:marRight w:val="0"/>
          <w:marTop w:val="0"/>
          <w:marBottom w:val="0"/>
          <w:divBdr>
            <w:top w:val="none" w:sz="0" w:space="0" w:color="auto"/>
            <w:left w:val="none" w:sz="0" w:space="0" w:color="auto"/>
            <w:bottom w:val="none" w:sz="0" w:space="0" w:color="auto"/>
            <w:right w:val="none" w:sz="0" w:space="0" w:color="auto"/>
          </w:divBdr>
        </w:div>
        <w:div w:id="859398642">
          <w:marLeft w:val="480"/>
          <w:marRight w:val="0"/>
          <w:marTop w:val="0"/>
          <w:marBottom w:val="0"/>
          <w:divBdr>
            <w:top w:val="none" w:sz="0" w:space="0" w:color="auto"/>
            <w:left w:val="none" w:sz="0" w:space="0" w:color="auto"/>
            <w:bottom w:val="none" w:sz="0" w:space="0" w:color="auto"/>
            <w:right w:val="none" w:sz="0" w:space="0" w:color="auto"/>
          </w:divBdr>
        </w:div>
        <w:div w:id="889612474">
          <w:marLeft w:val="480"/>
          <w:marRight w:val="0"/>
          <w:marTop w:val="0"/>
          <w:marBottom w:val="0"/>
          <w:divBdr>
            <w:top w:val="none" w:sz="0" w:space="0" w:color="auto"/>
            <w:left w:val="none" w:sz="0" w:space="0" w:color="auto"/>
            <w:bottom w:val="none" w:sz="0" w:space="0" w:color="auto"/>
            <w:right w:val="none" w:sz="0" w:space="0" w:color="auto"/>
          </w:divBdr>
        </w:div>
        <w:div w:id="962929363">
          <w:marLeft w:val="480"/>
          <w:marRight w:val="0"/>
          <w:marTop w:val="0"/>
          <w:marBottom w:val="0"/>
          <w:divBdr>
            <w:top w:val="none" w:sz="0" w:space="0" w:color="auto"/>
            <w:left w:val="none" w:sz="0" w:space="0" w:color="auto"/>
            <w:bottom w:val="none" w:sz="0" w:space="0" w:color="auto"/>
            <w:right w:val="none" w:sz="0" w:space="0" w:color="auto"/>
          </w:divBdr>
        </w:div>
        <w:div w:id="967125919">
          <w:marLeft w:val="480"/>
          <w:marRight w:val="0"/>
          <w:marTop w:val="0"/>
          <w:marBottom w:val="0"/>
          <w:divBdr>
            <w:top w:val="none" w:sz="0" w:space="0" w:color="auto"/>
            <w:left w:val="none" w:sz="0" w:space="0" w:color="auto"/>
            <w:bottom w:val="none" w:sz="0" w:space="0" w:color="auto"/>
            <w:right w:val="none" w:sz="0" w:space="0" w:color="auto"/>
          </w:divBdr>
        </w:div>
        <w:div w:id="970743882">
          <w:marLeft w:val="480"/>
          <w:marRight w:val="0"/>
          <w:marTop w:val="0"/>
          <w:marBottom w:val="0"/>
          <w:divBdr>
            <w:top w:val="none" w:sz="0" w:space="0" w:color="auto"/>
            <w:left w:val="none" w:sz="0" w:space="0" w:color="auto"/>
            <w:bottom w:val="none" w:sz="0" w:space="0" w:color="auto"/>
            <w:right w:val="none" w:sz="0" w:space="0" w:color="auto"/>
          </w:divBdr>
        </w:div>
        <w:div w:id="983002021">
          <w:marLeft w:val="480"/>
          <w:marRight w:val="0"/>
          <w:marTop w:val="0"/>
          <w:marBottom w:val="0"/>
          <w:divBdr>
            <w:top w:val="none" w:sz="0" w:space="0" w:color="auto"/>
            <w:left w:val="none" w:sz="0" w:space="0" w:color="auto"/>
            <w:bottom w:val="none" w:sz="0" w:space="0" w:color="auto"/>
            <w:right w:val="none" w:sz="0" w:space="0" w:color="auto"/>
          </w:divBdr>
        </w:div>
        <w:div w:id="993333707">
          <w:marLeft w:val="480"/>
          <w:marRight w:val="0"/>
          <w:marTop w:val="0"/>
          <w:marBottom w:val="0"/>
          <w:divBdr>
            <w:top w:val="none" w:sz="0" w:space="0" w:color="auto"/>
            <w:left w:val="none" w:sz="0" w:space="0" w:color="auto"/>
            <w:bottom w:val="none" w:sz="0" w:space="0" w:color="auto"/>
            <w:right w:val="none" w:sz="0" w:space="0" w:color="auto"/>
          </w:divBdr>
        </w:div>
        <w:div w:id="1020668725">
          <w:marLeft w:val="480"/>
          <w:marRight w:val="0"/>
          <w:marTop w:val="0"/>
          <w:marBottom w:val="0"/>
          <w:divBdr>
            <w:top w:val="none" w:sz="0" w:space="0" w:color="auto"/>
            <w:left w:val="none" w:sz="0" w:space="0" w:color="auto"/>
            <w:bottom w:val="none" w:sz="0" w:space="0" w:color="auto"/>
            <w:right w:val="none" w:sz="0" w:space="0" w:color="auto"/>
          </w:divBdr>
        </w:div>
        <w:div w:id="1021667730">
          <w:marLeft w:val="480"/>
          <w:marRight w:val="0"/>
          <w:marTop w:val="0"/>
          <w:marBottom w:val="0"/>
          <w:divBdr>
            <w:top w:val="none" w:sz="0" w:space="0" w:color="auto"/>
            <w:left w:val="none" w:sz="0" w:space="0" w:color="auto"/>
            <w:bottom w:val="none" w:sz="0" w:space="0" w:color="auto"/>
            <w:right w:val="none" w:sz="0" w:space="0" w:color="auto"/>
          </w:divBdr>
        </w:div>
        <w:div w:id="1051465922">
          <w:marLeft w:val="480"/>
          <w:marRight w:val="0"/>
          <w:marTop w:val="0"/>
          <w:marBottom w:val="0"/>
          <w:divBdr>
            <w:top w:val="none" w:sz="0" w:space="0" w:color="auto"/>
            <w:left w:val="none" w:sz="0" w:space="0" w:color="auto"/>
            <w:bottom w:val="none" w:sz="0" w:space="0" w:color="auto"/>
            <w:right w:val="none" w:sz="0" w:space="0" w:color="auto"/>
          </w:divBdr>
        </w:div>
        <w:div w:id="1063984367">
          <w:marLeft w:val="480"/>
          <w:marRight w:val="0"/>
          <w:marTop w:val="0"/>
          <w:marBottom w:val="0"/>
          <w:divBdr>
            <w:top w:val="none" w:sz="0" w:space="0" w:color="auto"/>
            <w:left w:val="none" w:sz="0" w:space="0" w:color="auto"/>
            <w:bottom w:val="none" w:sz="0" w:space="0" w:color="auto"/>
            <w:right w:val="none" w:sz="0" w:space="0" w:color="auto"/>
          </w:divBdr>
        </w:div>
        <w:div w:id="1115127786">
          <w:marLeft w:val="480"/>
          <w:marRight w:val="0"/>
          <w:marTop w:val="0"/>
          <w:marBottom w:val="0"/>
          <w:divBdr>
            <w:top w:val="none" w:sz="0" w:space="0" w:color="auto"/>
            <w:left w:val="none" w:sz="0" w:space="0" w:color="auto"/>
            <w:bottom w:val="none" w:sz="0" w:space="0" w:color="auto"/>
            <w:right w:val="none" w:sz="0" w:space="0" w:color="auto"/>
          </w:divBdr>
        </w:div>
        <w:div w:id="1126847965">
          <w:marLeft w:val="480"/>
          <w:marRight w:val="0"/>
          <w:marTop w:val="0"/>
          <w:marBottom w:val="0"/>
          <w:divBdr>
            <w:top w:val="none" w:sz="0" w:space="0" w:color="auto"/>
            <w:left w:val="none" w:sz="0" w:space="0" w:color="auto"/>
            <w:bottom w:val="none" w:sz="0" w:space="0" w:color="auto"/>
            <w:right w:val="none" w:sz="0" w:space="0" w:color="auto"/>
          </w:divBdr>
        </w:div>
        <w:div w:id="1164055821">
          <w:marLeft w:val="480"/>
          <w:marRight w:val="0"/>
          <w:marTop w:val="0"/>
          <w:marBottom w:val="0"/>
          <w:divBdr>
            <w:top w:val="none" w:sz="0" w:space="0" w:color="auto"/>
            <w:left w:val="none" w:sz="0" w:space="0" w:color="auto"/>
            <w:bottom w:val="none" w:sz="0" w:space="0" w:color="auto"/>
            <w:right w:val="none" w:sz="0" w:space="0" w:color="auto"/>
          </w:divBdr>
        </w:div>
        <w:div w:id="1181964903">
          <w:marLeft w:val="480"/>
          <w:marRight w:val="0"/>
          <w:marTop w:val="0"/>
          <w:marBottom w:val="0"/>
          <w:divBdr>
            <w:top w:val="none" w:sz="0" w:space="0" w:color="auto"/>
            <w:left w:val="none" w:sz="0" w:space="0" w:color="auto"/>
            <w:bottom w:val="none" w:sz="0" w:space="0" w:color="auto"/>
            <w:right w:val="none" w:sz="0" w:space="0" w:color="auto"/>
          </w:divBdr>
        </w:div>
        <w:div w:id="1291470907">
          <w:marLeft w:val="480"/>
          <w:marRight w:val="0"/>
          <w:marTop w:val="0"/>
          <w:marBottom w:val="0"/>
          <w:divBdr>
            <w:top w:val="none" w:sz="0" w:space="0" w:color="auto"/>
            <w:left w:val="none" w:sz="0" w:space="0" w:color="auto"/>
            <w:bottom w:val="none" w:sz="0" w:space="0" w:color="auto"/>
            <w:right w:val="none" w:sz="0" w:space="0" w:color="auto"/>
          </w:divBdr>
        </w:div>
        <w:div w:id="1320574342">
          <w:marLeft w:val="480"/>
          <w:marRight w:val="0"/>
          <w:marTop w:val="0"/>
          <w:marBottom w:val="0"/>
          <w:divBdr>
            <w:top w:val="none" w:sz="0" w:space="0" w:color="auto"/>
            <w:left w:val="none" w:sz="0" w:space="0" w:color="auto"/>
            <w:bottom w:val="none" w:sz="0" w:space="0" w:color="auto"/>
            <w:right w:val="none" w:sz="0" w:space="0" w:color="auto"/>
          </w:divBdr>
        </w:div>
        <w:div w:id="1328024102">
          <w:marLeft w:val="480"/>
          <w:marRight w:val="0"/>
          <w:marTop w:val="0"/>
          <w:marBottom w:val="0"/>
          <w:divBdr>
            <w:top w:val="none" w:sz="0" w:space="0" w:color="auto"/>
            <w:left w:val="none" w:sz="0" w:space="0" w:color="auto"/>
            <w:bottom w:val="none" w:sz="0" w:space="0" w:color="auto"/>
            <w:right w:val="none" w:sz="0" w:space="0" w:color="auto"/>
          </w:divBdr>
        </w:div>
        <w:div w:id="1344933505">
          <w:marLeft w:val="480"/>
          <w:marRight w:val="0"/>
          <w:marTop w:val="0"/>
          <w:marBottom w:val="0"/>
          <w:divBdr>
            <w:top w:val="none" w:sz="0" w:space="0" w:color="auto"/>
            <w:left w:val="none" w:sz="0" w:space="0" w:color="auto"/>
            <w:bottom w:val="none" w:sz="0" w:space="0" w:color="auto"/>
            <w:right w:val="none" w:sz="0" w:space="0" w:color="auto"/>
          </w:divBdr>
        </w:div>
        <w:div w:id="1390223309">
          <w:marLeft w:val="480"/>
          <w:marRight w:val="0"/>
          <w:marTop w:val="0"/>
          <w:marBottom w:val="0"/>
          <w:divBdr>
            <w:top w:val="none" w:sz="0" w:space="0" w:color="auto"/>
            <w:left w:val="none" w:sz="0" w:space="0" w:color="auto"/>
            <w:bottom w:val="none" w:sz="0" w:space="0" w:color="auto"/>
            <w:right w:val="none" w:sz="0" w:space="0" w:color="auto"/>
          </w:divBdr>
        </w:div>
        <w:div w:id="1406105088">
          <w:marLeft w:val="480"/>
          <w:marRight w:val="0"/>
          <w:marTop w:val="0"/>
          <w:marBottom w:val="0"/>
          <w:divBdr>
            <w:top w:val="none" w:sz="0" w:space="0" w:color="auto"/>
            <w:left w:val="none" w:sz="0" w:space="0" w:color="auto"/>
            <w:bottom w:val="none" w:sz="0" w:space="0" w:color="auto"/>
            <w:right w:val="none" w:sz="0" w:space="0" w:color="auto"/>
          </w:divBdr>
        </w:div>
        <w:div w:id="1413115866">
          <w:marLeft w:val="480"/>
          <w:marRight w:val="0"/>
          <w:marTop w:val="0"/>
          <w:marBottom w:val="0"/>
          <w:divBdr>
            <w:top w:val="none" w:sz="0" w:space="0" w:color="auto"/>
            <w:left w:val="none" w:sz="0" w:space="0" w:color="auto"/>
            <w:bottom w:val="none" w:sz="0" w:space="0" w:color="auto"/>
            <w:right w:val="none" w:sz="0" w:space="0" w:color="auto"/>
          </w:divBdr>
        </w:div>
        <w:div w:id="1417509480">
          <w:marLeft w:val="480"/>
          <w:marRight w:val="0"/>
          <w:marTop w:val="0"/>
          <w:marBottom w:val="0"/>
          <w:divBdr>
            <w:top w:val="none" w:sz="0" w:space="0" w:color="auto"/>
            <w:left w:val="none" w:sz="0" w:space="0" w:color="auto"/>
            <w:bottom w:val="none" w:sz="0" w:space="0" w:color="auto"/>
            <w:right w:val="none" w:sz="0" w:space="0" w:color="auto"/>
          </w:divBdr>
        </w:div>
        <w:div w:id="1438404826">
          <w:marLeft w:val="480"/>
          <w:marRight w:val="0"/>
          <w:marTop w:val="0"/>
          <w:marBottom w:val="0"/>
          <w:divBdr>
            <w:top w:val="none" w:sz="0" w:space="0" w:color="auto"/>
            <w:left w:val="none" w:sz="0" w:space="0" w:color="auto"/>
            <w:bottom w:val="none" w:sz="0" w:space="0" w:color="auto"/>
            <w:right w:val="none" w:sz="0" w:space="0" w:color="auto"/>
          </w:divBdr>
        </w:div>
        <w:div w:id="1461605159">
          <w:marLeft w:val="480"/>
          <w:marRight w:val="0"/>
          <w:marTop w:val="0"/>
          <w:marBottom w:val="0"/>
          <w:divBdr>
            <w:top w:val="none" w:sz="0" w:space="0" w:color="auto"/>
            <w:left w:val="none" w:sz="0" w:space="0" w:color="auto"/>
            <w:bottom w:val="none" w:sz="0" w:space="0" w:color="auto"/>
            <w:right w:val="none" w:sz="0" w:space="0" w:color="auto"/>
          </w:divBdr>
        </w:div>
        <w:div w:id="1509058736">
          <w:marLeft w:val="480"/>
          <w:marRight w:val="0"/>
          <w:marTop w:val="0"/>
          <w:marBottom w:val="0"/>
          <w:divBdr>
            <w:top w:val="none" w:sz="0" w:space="0" w:color="auto"/>
            <w:left w:val="none" w:sz="0" w:space="0" w:color="auto"/>
            <w:bottom w:val="none" w:sz="0" w:space="0" w:color="auto"/>
            <w:right w:val="none" w:sz="0" w:space="0" w:color="auto"/>
          </w:divBdr>
        </w:div>
        <w:div w:id="1558777246">
          <w:marLeft w:val="480"/>
          <w:marRight w:val="0"/>
          <w:marTop w:val="0"/>
          <w:marBottom w:val="0"/>
          <w:divBdr>
            <w:top w:val="none" w:sz="0" w:space="0" w:color="auto"/>
            <w:left w:val="none" w:sz="0" w:space="0" w:color="auto"/>
            <w:bottom w:val="none" w:sz="0" w:space="0" w:color="auto"/>
            <w:right w:val="none" w:sz="0" w:space="0" w:color="auto"/>
          </w:divBdr>
        </w:div>
        <w:div w:id="1625887827">
          <w:marLeft w:val="480"/>
          <w:marRight w:val="0"/>
          <w:marTop w:val="0"/>
          <w:marBottom w:val="0"/>
          <w:divBdr>
            <w:top w:val="none" w:sz="0" w:space="0" w:color="auto"/>
            <w:left w:val="none" w:sz="0" w:space="0" w:color="auto"/>
            <w:bottom w:val="none" w:sz="0" w:space="0" w:color="auto"/>
            <w:right w:val="none" w:sz="0" w:space="0" w:color="auto"/>
          </w:divBdr>
        </w:div>
        <w:div w:id="1657804880">
          <w:marLeft w:val="480"/>
          <w:marRight w:val="0"/>
          <w:marTop w:val="0"/>
          <w:marBottom w:val="0"/>
          <w:divBdr>
            <w:top w:val="none" w:sz="0" w:space="0" w:color="auto"/>
            <w:left w:val="none" w:sz="0" w:space="0" w:color="auto"/>
            <w:bottom w:val="none" w:sz="0" w:space="0" w:color="auto"/>
            <w:right w:val="none" w:sz="0" w:space="0" w:color="auto"/>
          </w:divBdr>
        </w:div>
        <w:div w:id="1690058026">
          <w:marLeft w:val="480"/>
          <w:marRight w:val="0"/>
          <w:marTop w:val="0"/>
          <w:marBottom w:val="0"/>
          <w:divBdr>
            <w:top w:val="none" w:sz="0" w:space="0" w:color="auto"/>
            <w:left w:val="none" w:sz="0" w:space="0" w:color="auto"/>
            <w:bottom w:val="none" w:sz="0" w:space="0" w:color="auto"/>
            <w:right w:val="none" w:sz="0" w:space="0" w:color="auto"/>
          </w:divBdr>
        </w:div>
        <w:div w:id="1729498498">
          <w:marLeft w:val="480"/>
          <w:marRight w:val="0"/>
          <w:marTop w:val="0"/>
          <w:marBottom w:val="0"/>
          <w:divBdr>
            <w:top w:val="none" w:sz="0" w:space="0" w:color="auto"/>
            <w:left w:val="none" w:sz="0" w:space="0" w:color="auto"/>
            <w:bottom w:val="none" w:sz="0" w:space="0" w:color="auto"/>
            <w:right w:val="none" w:sz="0" w:space="0" w:color="auto"/>
          </w:divBdr>
        </w:div>
        <w:div w:id="1735086730">
          <w:marLeft w:val="480"/>
          <w:marRight w:val="0"/>
          <w:marTop w:val="0"/>
          <w:marBottom w:val="0"/>
          <w:divBdr>
            <w:top w:val="none" w:sz="0" w:space="0" w:color="auto"/>
            <w:left w:val="none" w:sz="0" w:space="0" w:color="auto"/>
            <w:bottom w:val="none" w:sz="0" w:space="0" w:color="auto"/>
            <w:right w:val="none" w:sz="0" w:space="0" w:color="auto"/>
          </w:divBdr>
        </w:div>
        <w:div w:id="1755082721">
          <w:marLeft w:val="480"/>
          <w:marRight w:val="0"/>
          <w:marTop w:val="0"/>
          <w:marBottom w:val="0"/>
          <w:divBdr>
            <w:top w:val="none" w:sz="0" w:space="0" w:color="auto"/>
            <w:left w:val="none" w:sz="0" w:space="0" w:color="auto"/>
            <w:bottom w:val="none" w:sz="0" w:space="0" w:color="auto"/>
            <w:right w:val="none" w:sz="0" w:space="0" w:color="auto"/>
          </w:divBdr>
        </w:div>
        <w:div w:id="1778519583">
          <w:marLeft w:val="480"/>
          <w:marRight w:val="0"/>
          <w:marTop w:val="0"/>
          <w:marBottom w:val="0"/>
          <w:divBdr>
            <w:top w:val="none" w:sz="0" w:space="0" w:color="auto"/>
            <w:left w:val="none" w:sz="0" w:space="0" w:color="auto"/>
            <w:bottom w:val="none" w:sz="0" w:space="0" w:color="auto"/>
            <w:right w:val="none" w:sz="0" w:space="0" w:color="auto"/>
          </w:divBdr>
        </w:div>
        <w:div w:id="1812792830">
          <w:marLeft w:val="480"/>
          <w:marRight w:val="0"/>
          <w:marTop w:val="0"/>
          <w:marBottom w:val="0"/>
          <w:divBdr>
            <w:top w:val="none" w:sz="0" w:space="0" w:color="auto"/>
            <w:left w:val="none" w:sz="0" w:space="0" w:color="auto"/>
            <w:bottom w:val="none" w:sz="0" w:space="0" w:color="auto"/>
            <w:right w:val="none" w:sz="0" w:space="0" w:color="auto"/>
          </w:divBdr>
        </w:div>
      </w:divsChild>
    </w:div>
    <w:div w:id="131215032">
      <w:marLeft w:val="480"/>
      <w:marRight w:val="0"/>
      <w:marTop w:val="0"/>
      <w:marBottom w:val="0"/>
      <w:divBdr>
        <w:top w:val="none" w:sz="0" w:space="0" w:color="auto"/>
        <w:left w:val="none" w:sz="0" w:space="0" w:color="auto"/>
        <w:bottom w:val="none" w:sz="0" w:space="0" w:color="auto"/>
        <w:right w:val="none" w:sz="0" w:space="0" w:color="auto"/>
      </w:divBdr>
    </w:div>
    <w:div w:id="131337676">
      <w:marLeft w:val="480"/>
      <w:marRight w:val="0"/>
      <w:marTop w:val="0"/>
      <w:marBottom w:val="0"/>
      <w:divBdr>
        <w:top w:val="none" w:sz="0" w:space="0" w:color="auto"/>
        <w:left w:val="none" w:sz="0" w:space="0" w:color="auto"/>
        <w:bottom w:val="none" w:sz="0" w:space="0" w:color="auto"/>
        <w:right w:val="none" w:sz="0" w:space="0" w:color="auto"/>
      </w:divBdr>
    </w:div>
    <w:div w:id="131411234">
      <w:marLeft w:val="480"/>
      <w:marRight w:val="0"/>
      <w:marTop w:val="0"/>
      <w:marBottom w:val="0"/>
      <w:divBdr>
        <w:top w:val="none" w:sz="0" w:space="0" w:color="auto"/>
        <w:left w:val="none" w:sz="0" w:space="0" w:color="auto"/>
        <w:bottom w:val="none" w:sz="0" w:space="0" w:color="auto"/>
        <w:right w:val="none" w:sz="0" w:space="0" w:color="auto"/>
      </w:divBdr>
    </w:div>
    <w:div w:id="131679370">
      <w:marLeft w:val="480"/>
      <w:marRight w:val="0"/>
      <w:marTop w:val="0"/>
      <w:marBottom w:val="0"/>
      <w:divBdr>
        <w:top w:val="none" w:sz="0" w:space="0" w:color="auto"/>
        <w:left w:val="none" w:sz="0" w:space="0" w:color="auto"/>
        <w:bottom w:val="none" w:sz="0" w:space="0" w:color="auto"/>
        <w:right w:val="none" w:sz="0" w:space="0" w:color="auto"/>
      </w:divBdr>
    </w:div>
    <w:div w:id="131792924">
      <w:bodyDiv w:val="1"/>
      <w:marLeft w:val="0"/>
      <w:marRight w:val="0"/>
      <w:marTop w:val="0"/>
      <w:marBottom w:val="0"/>
      <w:divBdr>
        <w:top w:val="none" w:sz="0" w:space="0" w:color="auto"/>
        <w:left w:val="none" w:sz="0" w:space="0" w:color="auto"/>
        <w:bottom w:val="none" w:sz="0" w:space="0" w:color="auto"/>
        <w:right w:val="none" w:sz="0" w:space="0" w:color="auto"/>
      </w:divBdr>
    </w:div>
    <w:div w:id="131799082">
      <w:marLeft w:val="480"/>
      <w:marRight w:val="0"/>
      <w:marTop w:val="0"/>
      <w:marBottom w:val="0"/>
      <w:divBdr>
        <w:top w:val="none" w:sz="0" w:space="0" w:color="auto"/>
        <w:left w:val="none" w:sz="0" w:space="0" w:color="auto"/>
        <w:bottom w:val="none" w:sz="0" w:space="0" w:color="auto"/>
        <w:right w:val="none" w:sz="0" w:space="0" w:color="auto"/>
      </w:divBdr>
    </w:div>
    <w:div w:id="131945339">
      <w:marLeft w:val="480"/>
      <w:marRight w:val="0"/>
      <w:marTop w:val="0"/>
      <w:marBottom w:val="0"/>
      <w:divBdr>
        <w:top w:val="none" w:sz="0" w:space="0" w:color="auto"/>
        <w:left w:val="none" w:sz="0" w:space="0" w:color="auto"/>
        <w:bottom w:val="none" w:sz="0" w:space="0" w:color="auto"/>
        <w:right w:val="none" w:sz="0" w:space="0" w:color="auto"/>
      </w:divBdr>
    </w:div>
    <w:div w:id="132065895">
      <w:marLeft w:val="480"/>
      <w:marRight w:val="0"/>
      <w:marTop w:val="0"/>
      <w:marBottom w:val="0"/>
      <w:divBdr>
        <w:top w:val="none" w:sz="0" w:space="0" w:color="auto"/>
        <w:left w:val="none" w:sz="0" w:space="0" w:color="auto"/>
        <w:bottom w:val="none" w:sz="0" w:space="0" w:color="auto"/>
        <w:right w:val="none" w:sz="0" w:space="0" w:color="auto"/>
      </w:divBdr>
    </w:div>
    <w:div w:id="132187287">
      <w:marLeft w:val="480"/>
      <w:marRight w:val="0"/>
      <w:marTop w:val="0"/>
      <w:marBottom w:val="0"/>
      <w:divBdr>
        <w:top w:val="none" w:sz="0" w:space="0" w:color="auto"/>
        <w:left w:val="none" w:sz="0" w:space="0" w:color="auto"/>
        <w:bottom w:val="none" w:sz="0" w:space="0" w:color="auto"/>
        <w:right w:val="none" w:sz="0" w:space="0" w:color="auto"/>
      </w:divBdr>
    </w:div>
    <w:div w:id="132405836">
      <w:bodyDiv w:val="1"/>
      <w:marLeft w:val="0"/>
      <w:marRight w:val="0"/>
      <w:marTop w:val="0"/>
      <w:marBottom w:val="0"/>
      <w:divBdr>
        <w:top w:val="none" w:sz="0" w:space="0" w:color="auto"/>
        <w:left w:val="none" w:sz="0" w:space="0" w:color="auto"/>
        <w:bottom w:val="none" w:sz="0" w:space="0" w:color="auto"/>
        <w:right w:val="none" w:sz="0" w:space="0" w:color="auto"/>
      </w:divBdr>
    </w:div>
    <w:div w:id="132717729">
      <w:marLeft w:val="480"/>
      <w:marRight w:val="0"/>
      <w:marTop w:val="0"/>
      <w:marBottom w:val="0"/>
      <w:divBdr>
        <w:top w:val="none" w:sz="0" w:space="0" w:color="auto"/>
        <w:left w:val="none" w:sz="0" w:space="0" w:color="auto"/>
        <w:bottom w:val="none" w:sz="0" w:space="0" w:color="auto"/>
        <w:right w:val="none" w:sz="0" w:space="0" w:color="auto"/>
      </w:divBdr>
    </w:div>
    <w:div w:id="132794480">
      <w:marLeft w:val="480"/>
      <w:marRight w:val="0"/>
      <w:marTop w:val="0"/>
      <w:marBottom w:val="0"/>
      <w:divBdr>
        <w:top w:val="none" w:sz="0" w:space="0" w:color="auto"/>
        <w:left w:val="none" w:sz="0" w:space="0" w:color="auto"/>
        <w:bottom w:val="none" w:sz="0" w:space="0" w:color="auto"/>
        <w:right w:val="none" w:sz="0" w:space="0" w:color="auto"/>
      </w:divBdr>
    </w:div>
    <w:div w:id="133301675">
      <w:bodyDiv w:val="1"/>
      <w:marLeft w:val="0"/>
      <w:marRight w:val="0"/>
      <w:marTop w:val="0"/>
      <w:marBottom w:val="0"/>
      <w:divBdr>
        <w:top w:val="none" w:sz="0" w:space="0" w:color="auto"/>
        <w:left w:val="none" w:sz="0" w:space="0" w:color="auto"/>
        <w:bottom w:val="none" w:sz="0" w:space="0" w:color="auto"/>
        <w:right w:val="none" w:sz="0" w:space="0" w:color="auto"/>
      </w:divBdr>
    </w:div>
    <w:div w:id="133301752">
      <w:marLeft w:val="480"/>
      <w:marRight w:val="0"/>
      <w:marTop w:val="0"/>
      <w:marBottom w:val="0"/>
      <w:divBdr>
        <w:top w:val="none" w:sz="0" w:space="0" w:color="auto"/>
        <w:left w:val="none" w:sz="0" w:space="0" w:color="auto"/>
        <w:bottom w:val="none" w:sz="0" w:space="0" w:color="auto"/>
        <w:right w:val="none" w:sz="0" w:space="0" w:color="auto"/>
      </w:divBdr>
    </w:div>
    <w:div w:id="133572061">
      <w:marLeft w:val="480"/>
      <w:marRight w:val="0"/>
      <w:marTop w:val="0"/>
      <w:marBottom w:val="0"/>
      <w:divBdr>
        <w:top w:val="none" w:sz="0" w:space="0" w:color="auto"/>
        <w:left w:val="none" w:sz="0" w:space="0" w:color="auto"/>
        <w:bottom w:val="none" w:sz="0" w:space="0" w:color="auto"/>
        <w:right w:val="none" w:sz="0" w:space="0" w:color="auto"/>
      </w:divBdr>
    </w:div>
    <w:div w:id="133717223">
      <w:marLeft w:val="480"/>
      <w:marRight w:val="0"/>
      <w:marTop w:val="0"/>
      <w:marBottom w:val="0"/>
      <w:divBdr>
        <w:top w:val="none" w:sz="0" w:space="0" w:color="auto"/>
        <w:left w:val="none" w:sz="0" w:space="0" w:color="auto"/>
        <w:bottom w:val="none" w:sz="0" w:space="0" w:color="auto"/>
        <w:right w:val="none" w:sz="0" w:space="0" w:color="auto"/>
      </w:divBdr>
    </w:div>
    <w:div w:id="133791579">
      <w:marLeft w:val="480"/>
      <w:marRight w:val="0"/>
      <w:marTop w:val="0"/>
      <w:marBottom w:val="0"/>
      <w:divBdr>
        <w:top w:val="none" w:sz="0" w:space="0" w:color="auto"/>
        <w:left w:val="none" w:sz="0" w:space="0" w:color="auto"/>
        <w:bottom w:val="none" w:sz="0" w:space="0" w:color="auto"/>
        <w:right w:val="none" w:sz="0" w:space="0" w:color="auto"/>
      </w:divBdr>
    </w:div>
    <w:div w:id="133984594">
      <w:marLeft w:val="480"/>
      <w:marRight w:val="0"/>
      <w:marTop w:val="0"/>
      <w:marBottom w:val="0"/>
      <w:divBdr>
        <w:top w:val="none" w:sz="0" w:space="0" w:color="auto"/>
        <w:left w:val="none" w:sz="0" w:space="0" w:color="auto"/>
        <w:bottom w:val="none" w:sz="0" w:space="0" w:color="auto"/>
        <w:right w:val="none" w:sz="0" w:space="0" w:color="auto"/>
      </w:divBdr>
    </w:div>
    <w:div w:id="133986854">
      <w:bodyDiv w:val="1"/>
      <w:marLeft w:val="0"/>
      <w:marRight w:val="0"/>
      <w:marTop w:val="0"/>
      <w:marBottom w:val="0"/>
      <w:divBdr>
        <w:top w:val="none" w:sz="0" w:space="0" w:color="auto"/>
        <w:left w:val="none" w:sz="0" w:space="0" w:color="auto"/>
        <w:bottom w:val="none" w:sz="0" w:space="0" w:color="auto"/>
        <w:right w:val="none" w:sz="0" w:space="0" w:color="auto"/>
      </w:divBdr>
    </w:div>
    <w:div w:id="133988049">
      <w:bodyDiv w:val="1"/>
      <w:marLeft w:val="0"/>
      <w:marRight w:val="0"/>
      <w:marTop w:val="0"/>
      <w:marBottom w:val="0"/>
      <w:divBdr>
        <w:top w:val="none" w:sz="0" w:space="0" w:color="auto"/>
        <w:left w:val="none" w:sz="0" w:space="0" w:color="auto"/>
        <w:bottom w:val="none" w:sz="0" w:space="0" w:color="auto"/>
        <w:right w:val="none" w:sz="0" w:space="0" w:color="auto"/>
      </w:divBdr>
    </w:div>
    <w:div w:id="134027261">
      <w:marLeft w:val="480"/>
      <w:marRight w:val="0"/>
      <w:marTop w:val="0"/>
      <w:marBottom w:val="0"/>
      <w:divBdr>
        <w:top w:val="none" w:sz="0" w:space="0" w:color="auto"/>
        <w:left w:val="none" w:sz="0" w:space="0" w:color="auto"/>
        <w:bottom w:val="none" w:sz="0" w:space="0" w:color="auto"/>
        <w:right w:val="none" w:sz="0" w:space="0" w:color="auto"/>
      </w:divBdr>
    </w:div>
    <w:div w:id="134225631">
      <w:marLeft w:val="480"/>
      <w:marRight w:val="0"/>
      <w:marTop w:val="0"/>
      <w:marBottom w:val="0"/>
      <w:divBdr>
        <w:top w:val="none" w:sz="0" w:space="0" w:color="auto"/>
        <w:left w:val="none" w:sz="0" w:space="0" w:color="auto"/>
        <w:bottom w:val="none" w:sz="0" w:space="0" w:color="auto"/>
        <w:right w:val="none" w:sz="0" w:space="0" w:color="auto"/>
      </w:divBdr>
    </w:div>
    <w:div w:id="134495135">
      <w:marLeft w:val="480"/>
      <w:marRight w:val="0"/>
      <w:marTop w:val="0"/>
      <w:marBottom w:val="0"/>
      <w:divBdr>
        <w:top w:val="none" w:sz="0" w:space="0" w:color="auto"/>
        <w:left w:val="none" w:sz="0" w:space="0" w:color="auto"/>
        <w:bottom w:val="none" w:sz="0" w:space="0" w:color="auto"/>
        <w:right w:val="none" w:sz="0" w:space="0" w:color="auto"/>
      </w:divBdr>
    </w:div>
    <w:div w:id="134570387">
      <w:marLeft w:val="480"/>
      <w:marRight w:val="0"/>
      <w:marTop w:val="0"/>
      <w:marBottom w:val="0"/>
      <w:divBdr>
        <w:top w:val="none" w:sz="0" w:space="0" w:color="auto"/>
        <w:left w:val="none" w:sz="0" w:space="0" w:color="auto"/>
        <w:bottom w:val="none" w:sz="0" w:space="0" w:color="auto"/>
        <w:right w:val="none" w:sz="0" w:space="0" w:color="auto"/>
      </w:divBdr>
    </w:div>
    <w:div w:id="134571891">
      <w:marLeft w:val="480"/>
      <w:marRight w:val="0"/>
      <w:marTop w:val="0"/>
      <w:marBottom w:val="0"/>
      <w:divBdr>
        <w:top w:val="none" w:sz="0" w:space="0" w:color="auto"/>
        <w:left w:val="none" w:sz="0" w:space="0" w:color="auto"/>
        <w:bottom w:val="none" w:sz="0" w:space="0" w:color="auto"/>
        <w:right w:val="none" w:sz="0" w:space="0" w:color="auto"/>
      </w:divBdr>
    </w:div>
    <w:div w:id="134572100">
      <w:marLeft w:val="480"/>
      <w:marRight w:val="0"/>
      <w:marTop w:val="0"/>
      <w:marBottom w:val="0"/>
      <w:divBdr>
        <w:top w:val="none" w:sz="0" w:space="0" w:color="auto"/>
        <w:left w:val="none" w:sz="0" w:space="0" w:color="auto"/>
        <w:bottom w:val="none" w:sz="0" w:space="0" w:color="auto"/>
        <w:right w:val="none" w:sz="0" w:space="0" w:color="auto"/>
      </w:divBdr>
    </w:div>
    <w:div w:id="134613797">
      <w:marLeft w:val="480"/>
      <w:marRight w:val="0"/>
      <w:marTop w:val="0"/>
      <w:marBottom w:val="0"/>
      <w:divBdr>
        <w:top w:val="none" w:sz="0" w:space="0" w:color="auto"/>
        <w:left w:val="none" w:sz="0" w:space="0" w:color="auto"/>
        <w:bottom w:val="none" w:sz="0" w:space="0" w:color="auto"/>
        <w:right w:val="none" w:sz="0" w:space="0" w:color="auto"/>
      </w:divBdr>
    </w:div>
    <w:div w:id="134765552">
      <w:marLeft w:val="480"/>
      <w:marRight w:val="0"/>
      <w:marTop w:val="0"/>
      <w:marBottom w:val="0"/>
      <w:divBdr>
        <w:top w:val="none" w:sz="0" w:space="0" w:color="auto"/>
        <w:left w:val="none" w:sz="0" w:space="0" w:color="auto"/>
        <w:bottom w:val="none" w:sz="0" w:space="0" w:color="auto"/>
        <w:right w:val="none" w:sz="0" w:space="0" w:color="auto"/>
      </w:divBdr>
    </w:div>
    <w:div w:id="134881367">
      <w:marLeft w:val="480"/>
      <w:marRight w:val="0"/>
      <w:marTop w:val="0"/>
      <w:marBottom w:val="0"/>
      <w:divBdr>
        <w:top w:val="none" w:sz="0" w:space="0" w:color="auto"/>
        <w:left w:val="none" w:sz="0" w:space="0" w:color="auto"/>
        <w:bottom w:val="none" w:sz="0" w:space="0" w:color="auto"/>
        <w:right w:val="none" w:sz="0" w:space="0" w:color="auto"/>
      </w:divBdr>
    </w:div>
    <w:div w:id="135025474">
      <w:marLeft w:val="480"/>
      <w:marRight w:val="0"/>
      <w:marTop w:val="0"/>
      <w:marBottom w:val="0"/>
      <w:divBdr>
        <w:top w:val="none" w:sz="0" w:space="0" w:color="auto"/>
        <w:left w:val="none" w:sz="0" w:space="0" w:color="auto"/>
        <w:bottom w:val="none" w:sz="0" w:space="0" w:color="auto"/>
        <w:right w:val="none" w:sz="0" w:space="0" w:color="auto"/>
      </w:divBdr>
    </w:div>
    <w:div w:id="135143277">
      <w:marLeft w:val="480"/>
      <w:marRight w:val="0"/>
      <w:marTop w:val="0"/>
      <w:marBottom w:val="0"/>
      <w:divBdr>
        <w:top w:val="none" w:sz="0" w:space="0" w:color="auto"/>
        <w:left w:val="none" w:sz="0" w:space="0" w:color="auto"/>
        <w:bottom w:val="none" w:sz="0" w:space="0" w:color="auto"/>
        <w:right w:val="none" w:sz="0" w:space="0" w:color="auto"/>
      </w:divBdr>
    </w:div>
    <w:div w:id="135338080">
      <w:marLeft w:val="480"/>
      <w:marRight w:val="0"/>
      <w:marTop w:val="0"/>
      <w:marBottom w:val="0"/>
      <w:divBdr>
        <w:top w:val="none" w:sz="0" w:space="0" w:color="auto"/>
        <w:left w:val="none" w:sz="0" w:space="0" w:color="auto"/>
        <w:bottom w:val="none" w:sz="0" w:space="0" w:color="auto"/>
        <w:right w:val="none" w:sz="0" w:space="0" w:color="auto"/>
      </w:divBdr>
    </w:div>
    <w:div w:id="135345213">
      <w:marLeft w:val="480"/>
      <w:marRight w:val="0"/>
      <w:marTop w:val="0"/>
      <w:marBottom w:val="0"/>
      <w:divBdr>
        <w:top w:val="none" w:sz="0" w:space="0" w:color="auto"/>
        <w:left w:val="none" w:sz="0" w:space="0" w:color="auto"/>
        <w:bottom w:val="none" w:sz="0" w:space="0" w:color="auto"/>
        <w:right w:val="none" w:sz="0" w:space="0" w:color="auto"/>
      </w:divBdr>
    </w:div>
    <w:div w:id="135728408">
      <w:bodyDiv w:val="1"/>
      <w:marLeft w:val="0"/>
      <w:marRight w:val="0"/>
      <w:marTop w:val="0"/>
      <w:marBottom w:val="0"/>
      <w:divBdr>
        <w:top w:val="none" w:sz="0" w:space="0" w:color="auto"/>
        <w:left w:val="none" w:sz="0" w:space="0" w:color="auto"/>
        <w:bottom w:val="none" w:sz="0" w:space="0" w:color="auto"/>
        <w:right w:val="none" w:sz="0" w:space="0" w:color="auto"/>
      </w:divBdr>
    </w:div>
    <w:div w:id="135799773">
      <w:marLeft w:val="480"/>
      <w:marRight w:val="0"/>
      <w:marTop w:val="0"/>
      <w:marBottom w:val="0"/>
      <w:divBdr>
        <w:top w:val="none" w:sz="0" w:space="0" w:color="auto"/>
        <w:left w:val="none" w:sz="0" w:space="0" w:color="auto"/>
        <w:bottom w:val="none" w:sz="0" w:space="0" w:color="auto"/>
        <w:right w:val="none" w:sz="0" w:space="0" w:color="auto"/>
      </w:divBdr>
    </w:div>
    <w:div w:id="135921739">
      <w:bodyDiv w:val="1"/>
      <w:marLeft w:val="0"/>
      <w:marRight w:val="0"/>
      <w:marTop w:val="0"/>
      <w:marBottom w:val="0"/>
      <w:divBdr>
        <w:top w:val="none" w:sz="0" w:space="0" w:color="auto"/>
        <w:left w:val="none" w:sz="0" w:space="0" w:color="auto"/>
        <w:bottom w:val="none" w:sz="0" w:space="0" w:color="auto"/>
        <w:right w:val="none" w:sz="0" w:space="0" w:color="auto"/>
      </w:divBdr>
    </w:div>
    <w:div w:id="135994909">
      <w:marLeft w:val="480"/>
      <w:marRight w:val="0"/>
      <w:marTop w:val="0"/>
      <w:marBottom w:val="0"/>
      <w:divBdr>
        <w:top w:val="none" w:sz="0" w:space="0" w:color="auto"/>
        <w:left w:val="none" w:sz="0" w:space="0" w:color="auto"/>
        <w:bottom w:val="none" w:sz="0" w:space="0" w:color="auto"/>
        <w:right w:val="none" w:sz="0" w:space="0" w:color="auto"/>
      </w:divBdr>
    </w:div>
    <w:div w:id="136340213">
      <w:marLeft w:val="480"/>
      <w:marRight w:val="0"/>
      <w:marTop w:val="0"/>
      <w:marBottom w:val="0"/>
      <w:divBdr>
        <w:top w:val="none" w:sz="0" w:space="0" w:color="auto"/>
        <w:left w:val="none" w:sz="0" w:space="0" w:color="auto"/>
        <w:bottom w:val="none" w:sz="0" w:space="0" w:color="auto"/>
        <w:right w:val="none" w:sz="0" w:space="0" w:color="auto"/>
      </w:divBdr>
    </w:div>
    <w:div w:id="136460222">
      <w:marLeft w:val="480"/>
      <w:marRight w:val="0"/>
      <w:marTop w:val="0"/>
      <w:marBottom w:val="0"/>
      <w:divBdr>
        <w:top w:val="none" w:sz="0" w:space="0" w:color="auto"/>
        <w:left w:val="none" w:sz="0" w:space="0" w:color="auto"/>
        <w:bottom w:val="none" w:sz="0" w:space="0" w:color="auto"/>
        <w:right w:val="none" w:sz="0" w:space="0" w:color="auto"/>
      </w:divBdr>
    </w:div>
    <w:div w:id="136537640">
      <w:marLeft w:val="480"/>
      <w:marRight w:val="0"/>
      <w:marTop w:val="0"/>
      <w:marBottom w:val="0"/>
      <w:divBdr>
        <w:top w:val="none" w:sz="0" w:space="0" w:color="auto"/>
        <w:left w:val="none" w:sz="0" w:space="0" w:color="auto"/>
        <w:bottom w:val="none" w:sz="0" w:space="0" w:color="auto"/>
        <w:right w:val="none" w:sz="0" w:space="0" w:color="auto"/>
      </w:divBdr>
    </w:div>
    <w:div w:id="136650225">
      <w:marLeft w:val="480"/>
      <w:marRight w:val="0"/>
      <w:marTop w:val="0"/>
      <w:marBottom w:val="0"/>
      <w:divBdr>
        <w:top w:val="none" w:sz="0" w:space="0" w:color="auto"/>
        <w:left w:val="none" w:sz="0" w:space="0" w:color="auto"/>
        <w:bottom w:val="none" w:sz="0" w:space="0" w:color="auto"/>
        <w:right w:val="none" w:sz="0" w:space="0" w:color="auto"/>
      </w:divBdr>
    </w:div>
    <w:div w:id="136653563">
      <w:marLeft w:val="480"/>
      <w:marRight w:val="0"/>
      <w:marTop w:val="0"/>
      <w:marBottom w:val="0"/>
      <w:divBdr>
        <w:top w:val="none" w:sz="0" w:space="0" w:color="auto"/>
        <w:left w:val="none" w:sz="0" w:space="0" w:color="auto"/>
        <w:bottom w:val="none" w:sz="0" w:space="0" w:color="auto"/>
        <w:right w:val="none" w:sz="0" w:space="0" w:color="auto"/>
      </w:divBdr>
    </w:div>
    <w:div w:id="136846813">
      <w:marLeft w:val="480"/>
      <w:marRight w:val="0"/>
      <w:marTop w:val="0"/>
      <w:marBottom w:val="0"/>
      <w:divBdr>
        <w:top w:val="none" w:sz="0" w:space="0" w:color="auto"/>
        <w:left w:val="none" w:sz="0" w:space="0" w:color="auto"/>
        <w:bottom w:val="none" w:sz="0" w:space="0" w:color="auto"/>
        <w:right w:val="none" w:sz="0" w:space="0" w:color="auto"/>
      </w:divBdr>
    </w:div>
    <w:div w:id="136847969">
      <w:marLeft w:val="480"/>
      <w:marRight w:val="0"/>
      <w:marTop w:val="0"/>
      <w:marBottom w:val="0"/>
      <w:divBdr>
        <w:top w:val="none" w:sz="0" w:space="0" w:color="auto"/>
        <w:left w:val="none" w:sz="0" w:space="0" w:color="auto"/>
        <w:bottom w:val="none" w:sz="0" w:space="0" w:color="auto"/>
        <w:right w:val="none" w:sz="0" w:space="0" w:color="auto"/>
      </w:divBdr>
    </w:div>
    <w:div w:id="137066475">
      <w:marLeft w:val="480"/>
      <w:marRight w:val="0"/>
      <w:marTop w:val="0"/>
      <w:marBottom w:val="0"/>
      <w:divBdr>
        <w:top w:val="none" w:sz="0" w:space="0" w:color="auto"/>
        <w:left w:val="none" w:sz="0" w:space="0" w:color="auto"/>
        <w:bottom w:val="none" w:sz="0" w:space="0" w:color="auto"/>
        <w:right w:val="none" w:sz="0" w:space="0" w:color="auto"/>
      </w:divBdr>
    </w:div>
    <w:div w:id="137234470">
      <w:marLeft w:val="480"/>
      <w:marRight w:val="0"/>
      <w:marTop w:val="0"/>
      <w:marBottom w:val="0"/>
      <w:divBdr>
        <w:top w:val="none" w:sz="0" w:space="0" w:color="auto"/>
        <w:left w:val="none" w:sz="0" w:space="0" w:color="auto"/>
        <w:bottom w:val="none" w:sz="0" w:space="0" w:color="auto"/>
        <w:right w:val="none" w:sz="0" w:space="0" w:color="auto"/>
      </w:divBdr>
    </w:div>
    <w:div w:id="137235526">
      <w:bodyDiv w:val="1"/>
      <w:marLeft w:val="0"/>
      <w:marRight w:val="0"/>
      <w:marTop w:val="0"/>
      <w:marBottom w:val="0"/>
      <w:divBdr>
        <w:top w:val="none" w:sz="0" w:space="0" w:color="auto"/>
        <w:left w:val="none" w:sz="0" w:space="0" w:color="auto"/>
        <w:bottom w:val="none" w:sz="0" w:space="0" w:color="auto"/>
        <w:right w:val="none" w:sz="0" w:space="0" w:color="auto"/>
      </w:divBdr>
    </w:div>
    <w:div w:id="137383962">
      <w:marLeft w:val="480"/>
      <w:marRight w:val="0"/>
      <w:marTop w:val="0"/>
      <w:marBottom w:val="0"/>
      <w:divBdr>
        <w:top w:val="none" w:sz="0" w:space="0" w:color="auto"/>
        <w:left w:val="none" w:sz="0" w:space="0" w:color="auto"/>
        <w:bottom w:val="none" w:sz="0" w:space="0" w:color="auto"/>
        <w:right w:val="none" w:sz="0" w:space="0" w:color="auto"/>
      </w:divBdr>
    </w:div>
    <w:div w:id="137571017">
      <w:marLeft w:val="480"/>
      <w:marRight w:val="0"/>
      <w:marTop w:val="0"/>
      <w:marBottom w:val="0"/>
      <w:divBdr>
        <w:top w:val="none" w:sz="0" w:space="0" w:color="auto"/>
        <w:left w:val="none" w:sz="0" w:space="0" w:color="auto"/>
        <w:bottom w:val="none" w:sz="0" w:space="0" w:color="auto"/>
        <w:right w:val="none" w:sz="0" w:space="0" w:color="auto"/>
      </w:divBdr>
    </w:div>
    <w:div w:id="137654686">
      <w:marLeft w:val="480"/>
      <w:marRight w:val="0"/>
      <w:marTop w:val="0"/>
      <w:marBottom w:val="0"/>
      <w:divBdr>
        <w:top w:val="none" w:sz="0" w:space="0" w:color="auto"/>
        <w:left w:val="none" w:sz="0" w:space="0" w:color="auto"/>
        <w:bottom w:val="none" w:sz="0" w:space="0" w:color="auto"/>
        <w:right w:val="none" w:sz="0" w:space="0" w:color="auto"/>
      </w:divBdr>
    </w:div>
    <w:div w:id="137696892">
      <w:marLeft w:val="480"/>
      <w:marRight w:val="0"/>
      <w:marTop w:val="0"/>
      <w:marBottom w:val="0"/>
      <w:divBdr>
        <w:top w:val="none" w:sz="0" w:space="0" w:color="auto"/>
        <w:left w:val="none" w:sz="0" w:space="0" w:color="auto"/>
        <w:bottom w:val="none" w:sz="0" w:space="0" w:color="auto"/>
        <w:right w:val="none" w:sz="0" w:space="0" w:color="auto"/>
      </w:divBdr>
    </w:div>
    <w:div w:id="137697642">
      <w:marLeft w:val="480"/>
      <w:marRight w:val="0"/>
      <w:marTop w:val="0"/>
      <w:marBottom w:val="0"/>
      <w:divBdr>
        <w:top w:val="none" w:sz="0" w:space="0" w:color="auto"/>
        <w:left w:val="none" w:sz="0" w:space="0" w:color="auto"/>
        <w:bottom w:val="none" w:sz="0" w:space="0" w:color="auto"/>
        <w:right w:val="none" w:sz="0" w:space="0" w:color="auto"/>
      </w:divBdr>
    </w:div>
    <w:div w:id="137772165">
      <w:marLeft w:val="480"/>
      <w:marRight w:val="0"/>
      <w:marTop w:val="0"/>
      <w:marBottom w:val="0"/>
      <w:divBdr>
        <w:top w:val="none" w:sz="0" w:space="0" w:color="auto"/>
        <w:left w:val="none" w:sz="0" w:space="0" w:color="auto"/>
        <w:bottom w:val="none" w:sz="0" w:space="0" w:color="auto"/>
        <w:right w:val="none" w:sz="0" w:space="0" w:color="auto"/>
      </w:divBdr>
    </w:div>
    <w:div w:id="137773314">
      <w:marLeft w:val="480"/>
      <w:marRight w:val="0"/>
      <w:marTop w:val="0"/>
      <w:marBottom w:val="0"/>
      <w:divBdr>
        <w:top w:val="none" w:sz="0" w:space="0" w:color="auto"/>
        <w:left w:val="none" w:sz="0" w:space="0" w:color="auto"/>
        <w:bottom w:val="none" w:sz="0" w:space="0" w:color="auto"/>
        <w:right w:val="none" w:sz="0" w:space="0" w:color="auto"/>
      </w:divBdr>
    </w:div>
    <w:div w:id="137964559">
      <w:marLeft w:val="480"/>
      <w:marRight w:val="0"/>
      <w:marTop w:val="0"/>
      <w:marBottom w:val="0"/>
      <w:divBdr>
        <w:top w:val="none" w:sz="0" w:space="0" w:color="auto"/>
        <w:left w:val="none" w:sz="0" w:space="0" w:color="auto"/>
        <w:bottom w:val="none" w:sz="0" w:space="0" w:color="auto"/>
        <w:right w:val="none" w:sz="0" w:space="0" w:color="auto"/>
      </w:divBdr>
    </w:div>
    <w:div w:id="137966722">
      <w:marLeft w:val="480"/>
      <w:marRight w:val="0"/>
      <w:marTop w:val="0"/>
      <w:marBottom w:val="0"/>
      <w:divBdr>
        <w:top w:val="none" w:sz="0" w:space="0" w:color="auto"/>
        <w:left w:val="none" w:sz="0" w:space="0" w:color="auto"/>
        <w:bottom w:val="none" w:sz="0" w:space="0" w:color="auto"/>
        <w:right w:val="none" w:sz="0" w:space="0" w:color="auto"/>
      </w:divBdr>
    </w:div>
    <w:div w:id="138153286">
      <w:marLeft w:val="480"/>
      <w:marRight w:val="0"/>
      <w:marTop w:val="0"/>
      <w:marBottom w:val="0"/>
      <w:divBdr>
        <w:top w:val="none" w:sz="0" w:space="0" w:color="auto"/>
        <w:left w:val="none" w:sz="0" w:space="0" w:color="auto"/>
        <w:bottom w:val="none" w:sz="0" w:space="0" w:color="auto"/>
        <w:right w:val="none" w:sz="0" w:space="0" w:color="auto"/>
      </w:divBdr>
    </w:div>
    <w:div w:id="138154155">
      <w:bodyDiv w:val="1"/>
      <w:marLeft w:val="0"/>
      <w:marRight w:val="0"/>
      <w:marTop w:val="0"/>
      <w:marBottom w:val="0"/>
      <w:divBdr>
        <w:top w:val="none" w:sz="0" w:space="0" w:color="auto"/>
        <w:left w:val="none" w:sz="0" w:space="0" w:color="auto"/>
        <w:bottom w:val="none" w:sz="0" w:space="0" w:color="auto"/>
        <w:right w:val="none" w:sz="0" w:space="0" w:color="auto"/>
      </w:divBdr>
    </w:div>
    <w:div w:id="138159713">
      <w:marLeft w:val="480"/>
      <w:marRight w:val="0"/>
      <w:marTop w:val="0"/>
      <w:marBottom w:val="0"/>
      <w:divBdr>
        <w:top w:val="none" w:sz="0" w:space="0" w:color="auto"/>
        <w:left w:val="none" w:sz="0" w:space="0" w:color="auto"/>
        <w:bottom w:val="none" w:sz="0" w:space="0" w:color="auto"/>
        <w:right w:val="none" w:sz="0" w:space="0" w:color="auto"/>
      </w:divBdr>
    </w:div>
    <w:div w:id="138613992">
      <w:marLeft w:val="480"/>
      <w:marRight w:val="0"/>
      <w:marTop w:val="0"/>
      <w:marBottom w:val="0"/>
      <w:divBdr>
        <w:top w:val="none" w:sz="0" w:space="0" w:color="auto"/>
        <w:left w:val="none" w:sz="0" w:space="0" w:color="auto"/>
        <w:bottom w:val="none" w:sz="0" w:space="0" w:color="auto"/>
        <w:right w:val="none" w:sz="0" w:space="0" w:color="auto"/>
      </w:divBdr>
    </w:div>
    <w:div w:id="138689791">
      <w:marLeft w:val="480"/>
      <w:marRight w:val="0"/>
      <w:marTop w:val="0"/>
      <w:marBottom w:val="0"/>
      <w:divBdr>
        <w:top w:val="none" w:sz="0" w:space="0" w:color="auto"/>
        <w:left w:val="none" w:sz="0" w:space="0" w:color="auto"/>
        <w:bottom w:val="none" w:sz="0" w:space="0" w:color="auto"/>
        <w:right w:val="none" w:sz="0" w:space="0" w:color="auto"/>
      </w:divBdr>
    </w:div>
    <w:div w:id="138764380">
      <w:marLeft w:val="480"/>
      <w:marRight w:val="0"/>
      <w:marTop w:val="0"/>
      <w:marBottom w:val="0"/>
      <w:divBdr>
        <w:top w:val="none" w:sz="0" w:space="0" w:color="auto"/>
        <w:left w:val="none" w:sz="0" w:space="0" w:color="auto"/>
        <w:bottom w:val="none" w:sz="0" w:space="0" w:color="auto"/>
        <w:right w:val="none" w:sz="0" w:space="0" w:color="auto"/>
      </w:divBdr>
    </w:div>
    <w:div w:id="138767088">
      <w:bodyDiv w:val="1"/>
      <w:marLeft w:val="0"/>
      <w:marRight w:val="0"/>
      <w:marTop w:val="0"/>
      <w:marBottom w:val="0"/>
      <w:divBdr>
        <w:top w:val="none" w:sz="0" w:space="0" w:color="auto"/>
        <w:left w:val="none" w:sz="0" w:space="0" w:color="auto"/>
        <w:bottom w:val="none" w:sz="0" w:space="0" w:color="auto"/>
        <w:right w:val="none" w:sz="0" w:space="0" w:color="auto"/>
      </w:divBdr>
    </w:div>
    <w:div w:id="139346731">
      <w:marLeft w:val="480"/>
      <w:marRight w:val="0"/>
      <w:marTop w:val="0"/>
      <w:marBottom w:val="0"/>
      <w:divBdr>
        <w:top w:val="none" w:sz="0" w:space="0" w:color="auto"/>
        <w:left w:val="none" w:sz="0" w:space="0" w:color="auto"/>
        <w:bottom w:val="none" w:sz="0" w:space="0" w:color="auto"/>
        <w:right w:val="none" w:sz="0" w:space="0" w:color="auto"/>
      </w:divBdr>
    </w:div>
    <w:div w:id="139539217">
      <w:marLeft w:val="480"/>
      <w:marRight w:val="0"/>
      <w:marTop w:val="0"/>
      <w:marBottom w:val="0"/>
      <w:divBdr>
        <w:top w:val="none" w:sz="0" w:space="0" w:color="auto"/>
        <w:left w:val="none" w:sz="0" w:space="0" w:color="auto"/>
        <w:bottom w:val="none" w:sz="0" w:space="0" w:color="auto"/>
        <w:right w:val="none" w:sz="0" w:space="0" w:color="auto"/>
      </w:divBdr>
    </w:div>
    <w:div w:id="139540037">
      <w:marLeft w:val="480"/>
      <w:marRight w:val="0"/>
      <w:marTop w:val="0"/>
      <w:marBottom w:val="0"/>
      <w:divBdr>
        <w:top w:val="none" w:sz="0" w:space="0" w:color="auto"/>
        <w:left w:val="none" w:sz="0" w:space="0" w:color="auto"/>
        <w:bottom w:val="none" w:sz="0" w:space="0" w:color="auto"/>
        <w:right w:val="none" w:sz="0" w:space="0" w:color="auto"/>
      </w:divBdr>
    </w:div>
    <w:div w:id="139541607">
      <w:marLeft w:val="480"/>
      <w:marRight w:val="0"/>
      <w:marTop w:val="0"/>
      <w:marBottom w:val="0"/>
      <w:divBdr>
        <w:top w:val="none" w:sz="0" w:space="0" w:color="auto"/>
        <w:left w:val="none" w:sz="0" w:space="0" w:color="auto"/>
        <w:bottom w:val="none" w:sz="0" w:space="0" w:color="auto"/>
        <w:right w:val="none" w:sz="0" w:space="0" w:color="auto"/>
      </w:divBdr>
    </w:div>
    <w:div w:id="139924098">
      <w:bodyDiv w:val="1"/>
      <w:marLeft w:val="0"/>
      <w:marRight w:val="0"/>
      <w:marTop w:val="0"/>
      <w:marBottom w:val="0"/>
      <w:divBdr>
        <w:top w:val="none" w:sz="0" w:space="0" w:color="auto"/>
        <w:left w:val="none" w:sz="0" w:space="0" w:color="auto"/>
        <w:bottom w:val="none" w:sz="0" w:space="0" w:color="auto"/>
        <w:right w:val="none" w:sz="0" w:space="0" w:color="auto"/>
      </w:divBdr>
    </w:div>
    <w:div w:id="139925030">
      <w:marLeft w:val="480"/>
      <w:marRight w:val="0"/>
      <w:marTop w:val="0"/>
      <w:marBottom w:val="0"/>
      <w:divBdr>
        <w:top w:val="none" w:sz="0" w:space="0" w:color="auto"/>
        <w:left w:val="none" w:sz="0" w:space="0" w:color="auto"/>
        <w:bottom w:val="none" w:sz="0" w:space="0" w:color="auto"/>
        <w:right w:val="none" w:sz="0" w:space="0" w:color="auto"/>
      </w:divBdr>
    </w:div>
    <w:div w:id="139932562">
      <w:marLeft w:val="480"/>
      <w:marRight w:val="0"/>
      <w:marTop w:val="0"/>
      <w:marBottom w:val="0"/>
      <w:divBdr>
        <w:top w:val="none" w:sz="0" w:space="0" w:color="auto"/>
        <w:left w:val="none" w:sz="0" w:space="0" w:color="auto"/>
        <w:bottom w:val="none" w:sz="0" w:space="0" w:color="auto"/>
        <w:right w:val="none" w:sz="0" w:space="0" w:color="auto"/>
      </w:divBdr>
    </w:div>
    <w:div w:id="140007321">
      <w:marLeft w:val="480"/>
      <w:marRight w:val="0"/>
      <w:marTop w:val="0"/>
      <w:marBottom w:val="0"/>
      <w:divBdr>
        <w:top w:val="none" w:sz="0" w:space="0" w:color="auto"/>
        <w:left w:val="none" w:sz="0" w:space="0" w:color="auto"/>
        <w:bottom w:val="none" w:sz="0" w:space="0" w:color="auto"/>
        <w:right w:val="none" w:sz="0" w:space="0" w:color="auto"/>
      </w:divBdr>
    </w:div>
    <w:div w:id="140074584">
      <w:marLeft w:val="480"/>
      <w:marRight w:val="0"/>
      <w:marTop w:val="0"/>
      <w:marBottom w:val="0"/>
      <w:divBdr>
        <w:top w:val="none" w:sz="0" w:space="0" w:color="auto"/>
        <w:left w:val="none" w:sz="0" w:space="0" w:color="auto"/>
        <w:bottom w:val="none" w:sz="0" w:space="0" w:color="auto"/>
        <w:right w:val="none" w:sz="0" w:space="0" w:color="auto"/>
      </w:divBdr>
    </w:div>
    <w:div w:id="140344869">
      <w:marLeft w:val="480"/>
      <w:marRight w:val="0"/>
      <w:marTop w:val="0"/>
      <w:marBottom w:val="0"/>
      <w:divBdr>
        <w:top w:val="none" w:sz="0" w:space="0" w:color="auto"/>
        <w:left w:val="none" w:sz="0" w:space="0" w:color="auto"/>
        <w:bottom w:val="none" w:sz="0" w:space="0" w:color="auto"/>
        <w:right w:val="none" w:sz="0" w:space="0" w:color="auto"/>
      </w:divBdr>
    </w:div>
    <w:div w:id="140585187">
      <w:marLeft w:val="480"/>
      <w:marRight w:val="0"/>
      <w:marTop w:val="0"/>
      <w:marBottom w:val="0"/>
      <w:divBdr>
        <w:top w:val="none" w:sz="0" w:space="0" w:color="auto"/>
        <w:left w:val="none" w:sz="0" w:space="0" w:color="auto"/>
        <w:bottom w:val="none" w:sz="0" w:space="0" w:color="auto"/>
        <w:right w:val="none" w:sz="0" w:space="0" w:color="auto"/>
      </w:divBdr>
    </w:div>
    <w:div w:id="140922572">
      <w:marLeft w:val="480"/>
      <w:marRight w:val="0"/>
      <w:marTop w:val="0"/>
      <w:marBottom w:val="0"/>
      <w:divBdr>
        <w:top w:val="none" w:sz="0" w:space="0" w:color="auto"/>
        <w:left w:val="none" w:sz="0" w:space="0" w:color="auto"/>
        <w:bottom w:val="none" w:sz="0" w:space="0" w:color="auto"/>
        <w:right w:val="none" w:sz="0" w:space="0" w:color="auto"/>
      </w:divBdr>
    </w:div>
    <w:div w:id="140924507">
      <w:bodyDiv w:val="1"/>
      <w:marLeft w:val="0"/>
      <w:marRight w:val="0"/>
      <w:marTop w:val="0"/>
      <w:marBottom w:val="0"/>
      <w:divBdr>
        <w:top w:val="none" w:sz="0" w:space="0" w:color="auto"/>
        <w:left w:val="none" w:sz="0" w:space="0" w:color="auto"/>
        <w:bottom w:val="none" w:sz="0" w:space="0" w:color="auto"/>
        <w:right w:val="none" w:sz="0" w:space="0" w:color="auto"/>
      </w:divBdr>
    </w:div>
    <w:div w:id="140927781">
      <w:marLeft w:val="480"/>
      <w:marRight w:val="0"/>
      <w:marTop w:val="0"/>
      <w:marBottom w:val="0"/>
      <w:divBdr>
        <w:top w:val="none" w:sz="0" w:space="0" w:color="auto"/>
        <w:left w:val="none" w:sz="0" w:space="0" w:color="auto"/>
        <w:bottom w:val="none" w:sz="0" w:space="0" w:color="auto"/>
        <w:right w:val="none" w:sz="0" w:space="0" w:color="auto"/>
      </w:divBdr>
    </w:div>
    <w:div w:id="141235378">
      <w:bodyDiv w:val="1"/>
      <w:marLeft w:val="0"/>
      <w:marRight w:val="0"/>
      <w:marTop w:val="0"/>
      <w:marBottom w:val="0"/>
      <w:divBdr>
        <w:top w:val="none" w:sz="0" w:space="0" w:color="auto"/>
        <w:left w:val="none" w:sz="0" w:space="0" w:color="auto"/>
        <w:bottom w:val="none" w:sz="0" w:space="0" w:color="auto"/>
        <w:right w:val="none" w:sz="0" w:space="0" w:color="auto"/>
      </w:divBdr>
    </w:div>
    <w:div w:id="141242174">
      <w:bodyDiv w:val="1"/>
      <w:marLeft w:val="0"/>
      <w:marRight w:val="0"/>
      <w:marTop w:val="0"/>
      <w:marBottom w:val="0"/>
      <w:divBdr>
        <w:top w:val="none" w:sz="0" w:space="0" w:color="auto"/>
        <w:left w:val="none" w:sz="0" w:space="0" w:color="auto"/>
        <w:bottom w:val="none" w:sz="0" w:space="0" w:color="auto"/>
        <w:right w:val="none" w:sz="0" w:space="0" w:color="auto"/>
      </w:divBdr>
    </w:div>
    <w:div w:id="141312942">
      <w:marLeft w:val="480"/>
      <w:marRight w:val="0"/>
      <w:marTop w:val="0"/>
      <w:marBottom w:val="0"/>
      <w:divBdr>
        <w:top w:val="none" w:sz="0" w:space="0" w:color="auto"/>
        <w:left w:val="none" w:sz="0" w:space="0" w:color="auto"/>
        <w:bottom w:val="none" w:sz="0" w:space="0" w:color="auto"/>
        <w:right w:val="none" w:sz="0" w:space="0" w:color="auto"/>
      </w:divBdr>
    </w:div>
    <w:div w:id="141393880">
      <w:marLeft w:val="480"/>
      <w:marRight w:val="0"/>
      <w:marTop w:val="0"/>
      <w:marBottom w:val="0"/>
      <w:divBdr>
        <w:top w:val="none" w:sz="0" w:space="0" w:color="auto"/>
        <w:left w:val="none" w:sz="0" w:space="0" w:color="auto"/>
        <w:bottom w:val="none" w:sz="0" w:space="0" w:color="auto"/>
        <w:right w:val="none" w:sz="0" w:space="0" w:color="auto"/>
      </w:divBdr>
    </w:div>
    <w:div w:id="141431251">
      <w:bodyDiv w:val="1"/>
      <w:marLeft w:val="0"/>
      <w:marRight w:val="0"/>
      <w:marTop w:val="0"/>
      <w:marBottom w:val="0"/>
      <w:divBdr>
        <w:top w:val="none" w:sz="0" w:space="0" w:color="auto"/>
        <w:left w:val="none" w:sz="0" w:space="0" w:color="auto"/>
        <w:bottom w:val="none" w:sz="0" w:space="0" w:color="auto"/>
        <w:right w:val="none" w:sz="0" w:space="0" w:color="auto"/>
      </w:divBdr>
      <w:divsChild>
        <w:div w:id="194581044">
          <w:marLeft w:val="480"/>
          <w:marRight w:val="0"/>
          <w:marTop w:val="0"/>
          <w:marBottom w:val="0"/>
          <w:divBdr>
            <w:top w:val="none" w:sz="0" w:space="0" w:color="auto"/>
            <w:left w:val="none" w:sz="0" w:space="0" w:color="auto"/>
            <w:bottom w:val="none" w:sz="0" w:space="0" w:color="auto"/>
            <w:right w:val="none" w:sz="0" w:space="0" w:color="auto"/>
          </w:divBdr>
        </w:div>
        <w:div w:id="1905875089">
          <w:marLeft w:val="480"/>
          <w:marRight w:val="0"/>
          <w:marTop w:val="0"/>
          <w:marBottom w:val="0"/>
          <w:divBdr>
            <w:top w:val="none" w:sz="0" w:space="0" w:color="auto"/>
            <w:left w:val="none" w:sz="0" w:space="0" w:color="auto"/>
            <w:bottom w:val="none" w:sz="0" w:space="0" w:color="auto"/>
            <w:right w:val="none" w:sz="0" w:space="0" w:color="auto"/>
          </w:divBdr>
        </w:div>
        <w:div w:id="1403405703">
          <w:marLeft w:val="480"/>
          <w:marRight w:val="0"/>
          <w:marTop w:val="0"/>
          <w:marBottom w:val="0"/>
          <w:divBdr>
            <w:top w:val="none" w:sz="0" w:space="0" w:color="auto"/>
            <w:left w:val="none" w:sz="0" w:space="0" w:color="auto"/>
            <w:bottom w:val="none" w:sz="0" w:space="0" w:color="auto"/>
            <w:right w:val="none" w:sz="0" w:space="0" w:color="auto"/>
          </w:divBdr>
        </w:div>
        <w:div w:id="2000845125">
          <w:marLeft w:val="480"/>
          <w:marRight w:val="0"/>
          <w:marTop w:val="0"/>
          <w:marBottom w:val="0"/>
          <w:divBdr>
            <w:top w:val="none" w:sz="0" w:space="0" w:color="auto"/>
            <w:left w:val="none" w:sz="0" w:space="0" w:color="auto"/>
            <w:bottom w:val="none" w:sz="0" w:space="0" w:color="auto"/>
            <w:right w:val="none" w:sz="0" w:space="0" w:color="auto"/>
          </w:divBdr>
        </w:div>
        <w:div w:id="1954480527">
          <w:marLeft w:val="480"/>
          <w:marRight w:val="0"/>
          <w:marTop w:val="0"/>
          <w:marBottom w:val="0"/>
          <w:divBdr>
            <w:top w:val="none" w:sz="0" w:space="0" w:color="auto"/>
            <w:left w:val="none" w:sz="0" w:space="0" w:color="auto"/>
            <w:bottom w:val="none" w:sz="0" w:space="0" w:color="auto"/>
            <w:right w:val="none" w:sz="0" w:space="0" w:color="auto"/>
          </w:divBdr>
        </w:div>
        <w:div w:id="1681004848">
          <w:marLeft w:val="480"/>
          <w:marRight w:val="0"/>
          <w:marTop w:val="0"/>
          <w:marBottom w:val="0"/>
          <w:divBdr>
            <w:top w:val="none" w:sz="0" w:space="0" w:color="auto"/>
            <w:left w:val="none" w:sz="0" w:space="0" w:color="auto"/>
            <w:bottom w:val="none" w:sz="0" w:space="0" w:color="auto"/>
            <w:right w:val="none" w:sz="0" w:space="0" w:color="auto"/>
          </w:divBdr>
        </w:div>
        <w:div w:id="1342316458">
          <w:marLeft w:val="480"/>
          <w:marRight w:val="0"/>
          <w:marTop w:val="0"/>
          <w:marBottom w:val="0"/>
          <w:divBdr>
            <w:top w:val="none" w:sz="0" w:space="0" w:color="auto"/>
            <w:left w:val="none" w:sz="0" w:space="0" w:color="auto"/>
            <w:bottom w:val="none" w:sz="0" w:space="0" w:color="auto"/>
            <w:right w:val="none" w:sz="0" w:space="0" w:color="auto"/>
          </w:divBdr>
        </w:div>
        <w:div w:id="1326666195">
          <w:marLeft w:val="480"/>
          <w:marRight w:val="0"/>
          <w:marTop w:val="0"/>
          <w:marBottom w:val="0"/>
          <w:divBdr>
            <w:top w:val="none" w:sz="0" w:space="0" w:color="auto"/>
            <w:left w:val="none" w:sz="0" w:space="0" w:color="auto"/>
            <w:bottom w:val="none" w:sz="0" w:space="0" w:color="auto"/>
            <w:right w:val="none" w:sz="0" w:space="0" w:color="auto"/>
          </w:divBdr>
        </w:div>
        <w:div w:id="575019356">
          <w:marLeft w:val="480"/>
          <w:marRight w:val="0"/>
          <w:marTop w:val="0"/>
          <w:marBottom w:val="0"/>
          <w:divBdr>
            <w:top w:val="none" w:sz="0" w:space="0" w:color="auto"/>
            <w:left w:val="none" w:sz="0" w:space="0" w:color="auto"/>
            <w:bottom w:val="none" w:sz="0" w:space="0" w:color="auto"/>
            <w:right w:val="none" w:sz="0" w:space="0" w:color="auto"/>
          </w:divBdr>
        </w:div>
        <w:div w:id="1888250291">
          <w:marLeft w:val="480"/>
          <w:marRight w:val="0"/>
          <w:marTop w:val="0"/>
          <w:marBottom w:val="0"/>
          <w:divBdr>
            <w:top w:val="none" w:sz="0" w:space="0" w:color="auto"/>
            <w:left w:val="none" w:sz="0" w:space="0" w:color="auto"/>
            <w:bottom w:val="none" w:sz="0" w:space="0" w:color="auto"/>
            <w:right w:val="none" w:sz="0" w:space="0" w:color="auto"/>
          </w:divBdr>
        </w:div>
        <w:div w:id="498278394">
          <w:marLeft w:val="480"/>
          <w:marRight w:val="0"/>
          <w:marTop w:val="0"/>
          <w:marBottom w:val="0"/>
          <w:divBdr>
            <w:top w:val="none" w:sz="0" w:space="0" w:color="auto"/>
            <w:left w:val="none" w:sz="0" w:space="0" w:color="auto"/>
            <w:bottom w:val="none" w:sz="0" w:space="0" w:color="auto"/>
            <w:right w:val="none" w:sz="0" w:space="0" w:color="auto"/>
          </w:divBdr>
        </w:div>
        <w:div w:id="1289705675">
          <w:marLeft w:val="480"/>
          <w:marRight w:val="0"/>
          <w:marTop w:val="0"/>
          <w:marBottom w:val="0"/>
          <w:divBdr>
            <w:top w:val="none" w:sz="0" w:space="0" w:color="auto"/>
            <w:left w:val="none" w:sz="0" w:space="0" w:color="auto"/>
            <w:bottom w:val="none" w:sz="0" w:space="0" w:color="auto"/>
            <w:right w:val="none" w:sz="0" w:space="0" w:color="auto"/>
          </w:divBdr>
        </w:div>
        <w:div w:id="1959218069">
          <w:marLeft w:val="480"/>
          <w:marRight w:val="0"/>
          <w:marTop w:val="0"/>
          <w:marBottom w:val="0"/>
          <w:divBdr>
            <w:top w:val="none" w:sz="0" w:space="0" w:color="auto"/>
            <w:left w:val="none" w:sz="0" w:space="0" w:color="auto"/>
            <w:bottom w:val="none" w:sz="0" w:space="0" w:color="auto"/>
            <w:right w:val="none" w:sz="0" w:space="0" w:color="auto"/>
          </w:divBdr>
        </w:div>
        <w:div w:id="562832356">
          <w:marLeft w:val="480"/>
          <w:marRight w:val="0"/>
          <w:marTop w:val="0"/>
          <w:marBottom w:val="0"/>
          <w:divBdr>
            <w:top w:val="none" w:sz="0" w:space="0" w:color="auto"/>
            <w:left w:val="none" w:sz="0" w:space="0" w:color="auto"/>
            <w:bottom w:val="none" w:sz="0" w:space="0" w:color="auto"/>
            <w:right w:val="none" w:sz="0" w:space="0" w:color="auto"/>
          </w:divBdr>
        </w:div>
        <w:div w:id="1913395036">
          <w:marLeft w:val="480"/>
          <w:marRight w:val="0"/>
          <w:marTop w:val="0"/>
          <w:marBottom w:val="0"/>
          <w:divBdr>
            <w:top w:val="none" w:sz="0" w:space="0" w:color="auto"/>
            <w:left w:val="none" w:sz="0" w:space="0" w:color="auto"/>
            <w:bottom w:val="none" w:sz="0" w:space="0" w:color="auto"/>
            <w:right w:val="none" w:sz="0" w:space="0" w:color="auto"/>
          </w:divBdr>
        </w:div>
        <w:div w:id="679310947">
          <w:marLeft w:val="480"/>
          <w:marRight w:val="0"/>
          <w:marTop w:val="0"/>
          <w:marBottom w:val="0"/>
          <w:divBdr>
            <w:top w:val="none" w:sz="0" w:space="0" w:color="auto"/>
            <w:left w:val="none" w:sz="0" w:space="0" w:color="auto"/>
            <w:bottom w:val="none" w:sz="0" w:space="0" w:color="auto"/>
            <w:right w:val="none" w:sz="0" w:space="0" w:color="auto"/>
          </w:divBdr>
        </w:div>
        <w:div w:id="1835803269">
          <w:marLeft w:val="480"/>
          <w:marRight w:val="0"/>
          <w:marTop w:val="0"/>
          <w:marBottom w:val="0"/>
          <w:divBdr>
            <w:top w:val="none" w:sz="0" w:space="0" w:color="auto"/>
            <w:left w:val="none" w:sz="0" w:space="0" w:color="auto"/>
            <w:bottom w:val="none" w:sz="0" w:space="0" w:color="auto"/>
            <w:right w:val="none" w:sz="0" w:space="0" w:color="auto"/>
          </w:divBdr>
        </w:div>
        <w:div w:id="1583832451">
          <w:marLeft w:val="480"/>
          <w:marRight w:val="0"/>
          <w:marTop w:val="0"/>
          <w:marBottom w:val="0"/>
          <w:divBdr>
            <w:top w:val="none" w:sz="0" w:space="0" w:color="auto"/>
            <w:left w:val="none" w:sz="0" w:space="0" w:color="auto"/>
            <w:bottom w:val="none" w:sz="0" w:space="0" w:color="auto"/>
            <w:right w:val="none" w:sz="0" w:space="0" w:color="auto"/>
          </w:divBdr>
        </w:div>
        <w:div w:id="465514850">
          <w:marLeft w:val="480"/>
          <w:marRight w:val="0"/>
          <w:marTop w:val="0"/>
          <w:marBottom w:val="0"/>
          <w:divBdr>
            <w:top w:val="none" w:sz="0" w:space="0" w:color="auto"/>
            <w:left w:val="none" w:sz="0" w:space="0" w:color="auto"/>
            <w:bottom w:val="none" w:sz="0" w:space="0" w:color="auto"/>
            <w:right w:val="none" w:sz="0" w:space="0" w:color="auto"/>
          </w:divBdr>
        </w:div>
        <w:div w:id="16004238">
          <w:marLeft w:val="480"/>
          <w:marRight w:val="0"/>
          <w:marTop w:val="0"/>
          <w:marBottom w:val="0"/>
          <w:divBdr>
            <w:top w:val="none" w:sz="0" w:space="0" w:color="auto"/>
            <w:left w:val="none" w:sz="0" w:space="0" w:color="auto"/>
            <w:bottom w:val="none" w:sz="0" w:space="0" w:color="auto"/>
            <w:right w:val="none" w:sz="0" w:space="0" w:color="auto"/>
          </w:divBdr>
        </w:div>
        <w:div w:id="1006713545">
          <w:marLeft w:val="480"/>
          <w:marRight w:val="0"/>
          <w:marTop w:val="0"/>
          <w:marBottom w:val="0"/>
          <w:divBdr>
            <w:top w:val="none" w:sz="0" w:space="0" w:color="auto"/>
            <w:left w:val="none" w:sz="0" w:space="0" w:color="auto"/>
            <w:bottom w:val="none" w:sz="0" w:space="0" w:color="auto"/>
            <w:right w:val="none" w:sz="0" w:space="0" w:color="auto"/>
          </w:divBdr>
        </w:div>
        <w:div w:id="1453670061">
          <w:marLeft w:val="480"/>
          <w:marRight w:val="0"/>
          <w:marTop w:val="0"/>
          <w:marBottom w:val="0"/>
          <w:divBdr>
            <w:top w:val="none" w:sz="0" w:space="0" w:color="auto"/>
            <w:left w:val="none" w:sz="0" w:space="0" w:color="auto"/>
            <w:bottom w:val="none" w:sz="0" w:space="0" w:color="auto"/>
            <w:right w:val="none" w:sz="0" w:space="0" w:color="auto"/>
          </w:divBdr>
        </w:div>
        <w:div w:id="396125421">
          <w:marLeft w:val="480"/>
          <w:marRight w:val="0"/>
          <w:marTop w:val="0"/>
          <w:marBottom w:val="0"/>
          <w:divBdr>
            <w:top w:val="none" w:sz="0" w:space="0" w:color="auto"/>
            <w:left w:val="none" w:sz="0" w:space="0" w:color="auto"/>
            <w:bottom w:val="none" w:sz="0" w:space="0" w:color="auto"/>
            <w:right w:val="none" w:sz="0" w:space="0" w:color="auto"/>
          </w:divBdr>
        </w:div>
        <w:div w:id="282806374">
          <w:marLeft w:val="480"/>
          <w:marRight w:val="0"/>
          <w:marTop w:val="0"/>
          <w:marBottom w:val="0"/>
          <w:divBdr>
            <w:top w:val="none" w:sz="0" w:space="0" w:color="auto"/>
            <w:left w:val="none" w:sz="0" w:space="0" w:color="auto"/>
            <w:bottom w:val="none" w:sz="0" w:space="0" w:color="auto"/>
            <w:right w:val="none" w:sz="0" w:space="0" w:color="auto"/>
          </w:divBdr>
        </w:div>
        <w:div w:id="372387437">
          <w:marLeft w:val="480"/>
          <w:marRight w:val="0"/>
          <w:marTop w:val="0"/>
          <w:marBottom w:val="0"/>
          <w:divBdr>
            <w:top w:val="none" w:sz="0" w:space="0" w:color="auto"/>
            <w:left w:val="none" w:sz="0" w:space="0" w:color="auto"/>
            <w:bottom w:val="none" w:sz="0" w:space="0" w:color="auto"/>
            <w:right w:val="none" w:sz="0" w:space="0" w:color="auto"/>
          </w:divBdr>
        </w:div>
        <w:div w:id="292952943">
          <w:marLeft w:val="480"/>
          <w:marRight w:val="0"/>
          <w:marTop w:val="0"/>
          <w:marBottom w:val="0"/>
          <w:divBdr>
            <w:top w:val="none" w:sz="0" w:space="0" w:color="auto"/>
            <w:left w:val="none" w:sz="0" w:space="0" w:color="auto"/>
            <w:bottom w:val="none" w:sz="0" w:space="0" w:color="auto"/>
            <w:right w:val="none" w:sz="0" w:space="0" w:color="auto"/>
          </w:divBdr>
        </w:div>
        <w:div w:id="2125689438">
          <w:marLeft w:val="480"/>
          <w:marRight w:val="0"/>
          <w:marTop w:val="0"/>
          <w:marBottom w:val="0"/>
          <w:divBdr>
            <w:top w:val="none" w:sz="0" w:space="0" w:color="auto"/>
            <w:left w:val="none" w:sz="0" w:space="0" w:color="auto"/>
            <w:bottom w:val="none" w:sz="0" w:space="0" w:color="auto"/>
            <w:right w:val="none" w:sz="0" w:space="0" w:color="auto"/>
          </w:divBdr>
        </w:div>
        <w:div w:id="549651178">
          <w:marLeft w:val="480"/>
          <w:marRight w:val="0"/>
          <w:marTop w:val="0"/>
          <w:marBottom w:val="0"/>
          <w:divBdr>
            <w:top w:val="none" w:sz="0" w:space="0" w:color="auto"/>
            <w:left w:val="none" w:sz="0" w:space="0" w:color="auto"/>
            <w:bottom w:val="none" w:sz="0" w:space="0" w:color="auto"/>
            <w:right w:val="none" w:sz="0" w:space="0" w:color="auto"/>
          </w:divBdr>
        </w:div>
        <w:div w:id="1306741074">
          <w:marLeft w:val="480"/>
          <w:marRight w:val="0"/>
          <w:marTop w:val="0"/>
          <w:marBottom w:val="0"/>
          <w:divBdr>
            <w:top w:val="none" w:sz="0" w:space="0" w:color="auto"/>
            <w:left w:val="none" w:sz="0" w:space="0" w:color="auto"/>
            <w:bottom w:val="none" w:sz="0" w:space="0" w:color="auto"/>
            <w:right w:val="none" w:sz="0" w:space="0" w:color="auto"/>
          </w:divBdr>
        </w:div>
        <w:div w:id="1937246992">
          <w:marLeft w:val="480"/>
          <w:marRight w:val="0"/>
          <w:marTop w:val="0"/>
          <w:marBottom w:val="0"/>
          <w:divBdr>
            <w:top w:val="none" w:sz="0" w:space="0" w:color="auto"/>
            <w:left w:val="none" w:sz="0" w:space="0" w:color="auto"/>
            <w:bottom w:val="none" w:sz="0" w:space="0" w:color="auto"/>
            <w:right w:val="none" w:sz="0" w:space="0" w:color="auto"/>
          </w:divBdr>
        </w:div>
        <w:div w:id="1978487176">
          <w:marLeft w:val="480"/>
          <w:marRight w:val="0"/>
          <w:marTop w:val="0"/>
          <w:marBottom w:val="0"/>
          <w:divBdr>
            <w:top w:val="none" w:sz="0" w:space="0" w:color="auto"/>
            <w:left w:val="none" w:sz="0" w:space="0" w:color="auto"/>
            <w:bottom w:val="none" w:sz="0" w:space="0" w:color="auto"/>
            <w:right w:val="none" w:sz="0" w:space="0" w:color="auto"/>
          </w:divBdr>
        </w:div>
        <w:div w:id="1655448144">
          <w:marLeft w:val="480"/>
          <w:marRight w:val="0"/>
          <w:marTop w:val="0"/>
          <w:marBottom w:val="0"/>
          <w:divBdr>
            <w:top w:val="none" w:sz="0" w:space="0" w:color="auto"/>
            <w:left w:val="none" w:sz="0" w:space="0" w:color="auto"/>
            <w:bottom w:val="none" w:sz="0" w:space="0" w:color="auto"/>
            <w:right w:val="none" w:sz="0" w:space="0" w:color="auto"/>
          </w:divBdr>
        </w:div>
        <w:div w:id="1864321450">
          <w:marLeft w:val="480"/>
          <w:marRight w:val="0"/>
          <w:marTop w:val="0"/>
          <w:marBottom w:val="0"/>
          <w:divBdr>
            <w:top w:val="none" w:sz="0" w:space="0" w:color="auto"/>
            <w:left w:val="none" w:sz="0" w:space="0" w:color="auto"/>
            <w:bottom w:val="none" w:sz="0" w:space="0" w:color="auto"/>
            <w:right w:val="none" w:sz="0" w:space="0" w:color="auto"/>
          </w:divBdr>
        </w:div>
        <w:div w:id="452285653">
          <w:marLeft w:val="480"/>
          <w:marRight w:val="0"/>
          <w:marTop w:val="0"/>
          <w:marBottom w:val="0"/>
          <w:divBdr>
            <w:top w:val="none" w:sz="0" w:space="0" w:color="auto"/>
            <w:left w:val="none" w:sz="0" w:space="0" w:color="auto"/>
            <w:bottom w:val="none" w:sz="0" w:space="0" w:color="auto"/>
            <w:right w:val="none" w:sz="0" w:space="0" w:color="auto"/>
          </w:divBdr>
        </w:div>
        <w:div w:id="120540488">
          <w:marLeft w:val="480"/>
          <w:marRight w:val="0"/>
          <w:marTop w:val="0"/>
          <w:marBottom w:val="0"/>
          <w:divBdr>
            <w:top w:val="none" w:sz="0" w:space="0" w:color="auto"/>
            <w:left w:val="none" w:sz="0" w:space="0" w:color="auto"/>
            <w:bottom w:val="none" w:sz="0" w:space="0" w:color="auto"/>
            <w:right w:val="none" w:sz="0" w:space="0" w:color="auto"/>
          </w:divBdr>
        </w:div>
        <w:div w:id="1514959223">
          <w:marLeft w:val="480"/>
          <w:marRight w:val="0"/>
          <w:marTop w:val="0"/>
          <w:marBottom w:val="0"/>
          <w:divBdr>
            <w:top w:val="none" w:sz="0" w:space="0" w:color="auto"/>
            <w:left w:val="none" w:sz="0" w:space="0" w:color="auto"/>
            <w:bottom w:val="none" w:sz="0" w:space="0" w:color="auto"/>
            <w:right w:val="none" w:sz="0" w:space="0" w:color="auto"/>
          </w:divBdr>
        </w:div>
        <w:div w:id="223756546">
          <w:marLeft w:val="480"/>
          <w:marRight w:val="0"/>
          <w:marTop w:val="0"/>
          <w:marBottom w:val="0"/>
          <w:divBdr>
            <w:top w:val="none" w:sz="0" w:space="0" w:color="auto"/>
            <w:left w:val="none" w:sz="0" w:space="0" w:color="auto"/>
            <w:bottom w:val="none" w:sz="0" w:space="0" w:color="auto"/>
            <w:right w:val="none" w:sz="0" w:space="0" w:color="auto"/>
          </w:divBdr>
        </w:div>
        <w:div w:id="135101468">
          <w:marLeft w:val="480"/>
          <w:marRight w:val="0"/>
          <w:marTop w:val="0"/>
          <w:marBottom w:val="0"/>
          <w:divBdr>
            <w:top w:val="none" w:sz="0" w:space="0" w:color="auto"/>
            <w:left w:val="none" w:sz="0" w:space="0" w:color="auto"/>
            <w:bottom w:val="none" w:sz="0" w:space="0" w:color="auto"/>
            <w:right w:val="none" w:sz="0" w:space="0" w:color="auto"/>
          </w:divBdr>
        </w:div>
        <w:div w:id="2023703951">
          <w:marLeft w:val="480"/>
          <w:marRight w:val="0"/>
          <w:marTop w:val="0"/>
          <w:marBottom w:val="0"/>
          <w:divBdr>
            <w:top w:val="none" w:sz="0" w:space="0" w:color="auto"/>
            <w:left w:val="none" w:sz="0" w:space="0" w:color="auto"/>
            <w:bottom w:val="none" w:sz="0" w:space="0" w:color="auto"/>
            <w:right w:val="none" w:sz="0" w:space="0" w:color="auto"/>
          </w:divBdr>
        </w:div>
        <w:div w:id="349378538">
          <w:marLeft w:val="480"/>
          <w:marRight w:val="0"/>
          <w:marTop w:val="0"/>
          <w:marBottom w:val="0"/>
          <w:divBdr>
            <w:top w:val="none" w:sz="0" w:space="0" w:color="auto"/>
            <w:left w:val="none" w:sz="0" w:space="0" w:color="auto"/>
            <w:bottom w:val="none" w:sz="0" w:space="0" w:color="auto"/>
            <w:right w:val="none" w:sz="0" w:space="0" w:color="auto"/>
          </w:divBdr>
        </w:div>
        <w:div w:id="1865240140">
          <w:marLeft w:val="480"/>
          <w:marRight w:val="0"/>
          <w:marTop w:val="0"/>
          <w:marBottom w:val="0"/>
          <w:divBdr>
            <w:top w:val="none" w:sz="0" w:space="0" w:color="auto"/>
            <w:left w:val="none" w:sz="0" w:space="0" w:color="auto"/>
            <w:bottom w:val="none" w:sz="0" w:space="0" w:color="auto"/>
            <w:right w:val="none" w:sz="0" w:space="0" w:color="auto"/>
          </w:divBdr>
        </w:div>
        <w:div w:id="1789087682">
          <w:marLeft w:val="480"/>
          <w:marRight w:val="0"/>
          <w:marTop w:val="0"/>
          <w:marBottom w:val="0"/>
          <w:divBdr>
            <w:top w:val="none" w:sz="0" w:space="0" w:color="auto"/>
            <w:left w:val="none" w:sz="0" w:space="0" w:color="auto"/>
            <w:bottom w:val="none" w:sz="0" w:space="0" w:color="auto"/>
            <w:right w:val="none" w:sz="0" w:space="0" w:color="auto"/>
          </w:divBdr>
        </w:div>
        <w:div w:id="1964769845">
          <w:marLeft w:val="480"/>
          <w:marRight w:val="0"/>
          <w:marTop w:val="0"/>
          <w:marBottom w:val="0"/>
          <w:divBdr>
            <w:top w:val="none" w:sz="0" w:space="0" w:color="auto"/>
            <w:left w:val="none" w:sz="0" w:space="0" w:color="auto"/>
            <w:bottom w:val="none" w:sz="0" w:space="0" w:color="auto"/>
            <w:right w:val="none" w:sz="0" w:space="0" w:color="auto"/>
          </w:divBdr>
        </w:div>
        <w:div w:id="699866023">
          <w:marLeft w:val="480"/>
          <w:marRight w:val="0"/>
          <w:marTop w:val="0"/>
          <w:marBottom w:val="0"/>
          <w:divBdr>
            <w:top w:val="none" w:sz="0" w:space="0" w:color="auto"/>
            <w:left w:val="none" w:sz="0" w:space="0" w:color="auto"/>
            <w:bottom w:val="none" w:sz="0" w:space="0" w:color="auto"/>
            <w:right w:val="none" w:sz="0" w:space="0" w:color="auto"/>
          </w:divBdr>
        </w:div>
        <w:div w:id="1924875944">
          <w:marLeft w:val="480"/>
          <w:marRight w:val="0"/>
          <w:marTop w:val="0"/>
          <w:marBottom w:val="0"/>
          <w:divBdr>
            <w:top w:val="none" w:sz="0" w:space="0" w:color="auto"/>
            <w:left w:val="none" w:sz="0" w:space="0" w:color="auto"/>
            <w:bottom w:val="none" w:sz="0" w:space="0" w:color="auto"/>
            <w:right w:val="none" w:sz="0" w:space="0" w:color="auto"/>
          </w:divBdr>
        </w:div>
        <w:div w:id="1174762173">
          <w:marLeft w:val="480"/>
          <w:marRight w:val="0"/>
          <w:marTop w:val="0"/>
          <w:marBottom w:val="0"/>
          <w:divBdr>
            <w:top w:val="none" w:sz="0" w:space="0" w:color="auto"/>
            <w:left w:val="none" w:sz="0" w:space="0" w:color="auto"/>
            <w:bottom w:val="none" w:sz="0" w:space="0" w:color="auto"/>
            <w:right w:val="none" w:sz="0" w:space="0" w:color="auto"/>
          </w:divBdr>
        </w:div>
        <w:div w:id="1901475601">
          <w:marLeft w:val="480"/>
          <w:marRight w:val="0"/>
          <w:marTop w:val="0"/>
          <w:marBottom w:val="0"/>
          <w:divBdr>
            <w:top w:val="none" w:sz="0" w:space="0" w:color="auto"/>
            <w:left w:val="none" w:sz="0" w:space="0" w:color="auto"/>
            <w:bottom w:val="none" w:sz="0" w:space="0" w:color="auto"/>
            <w:right w:val="none" w:sz="0" w:space="0" w:color="auto"/>
          </w:divBdr>
        </w:div>
        <w:div w:id="487016285">
          <w:marLeft w:val="480"/>
          <w:marRight w:val="0"/>
          <w:marTop w:val="0"/>
          <w:marBottom w:val="0"/>
          <w:divBdr>
            <w:top w:val="none" w:sz="0" w:space="0" w:color="auto"/>
            <w:left w:val="none" w:sz="0" w:space="0" w:color="auto"/>
            <w:bottom w:val="none" w:sz="0" w:space="0" w:color="auto"/>
            <w:right w:val="none" w:sz="0" w:space="0" w:color="auto"/>
          </w:divBdr>
        </w:div>
        <w:div w:id="1207253808">
          <w:marLeft w:val="480"/>
          <w:marRight w:val="0"/>
          <w:marTop w:val="0"/>
          <w:marBottom w:val="0"/>
          <w:divBdr>
            <w:top w:val="none" w:sz="0" w:space="0" w:color="auto"/>
            <w:left w:val="none" w:sz="0" w:space="0" w:color="auto"/>
            <w:bottom w:val="none" w:sz="0" w:space="0" w:color="auto"/>
            <w:right w:val="none" w:sz="0" w:space="0" w:color="auto"/>
          </w:divBdr>
        </w:div>
        <w:div w:id="1138646611">
          <w:marLeft w:val="480"/>
          <w:marRight w:val="0"/>
          <w:marTop w:val="0"/>
          <w:marBottom w:val="0"/>
          <w:divBdr>
            <w:top w:val="none" w:sz="0" w:space="0" w:color="auto"/>
            <w:left w:val="none" w:sz="0" w:space="0" w:color="auto"/>
            <w:bottom w:val="none" w:sz="0" w:space="0" w:color="auto"/>
            <w:right w:val="none" w:sz="0" w:space="0" w:color="auto"/>
          </w:divBdr>
        </w:div>
        <w:div w:id="709695735">
          <w:marLeft w:val="480"/>
          <w:marRight w:val="0"/>
          <w:marTop w:val="0"/>
          <w:marBottom w:val="0"/>
          <w:divBdr>
            <w:top w:val="none" w:sz="0" w:space="0" w:color="auto"/>
            <w:left w:val="none" w:sz="0" w:space="0" w:color="auto"/>
            <w:bottom w:val="none" w:sz="0" w:space="0" w:color="auto"/>
            <w:right w:val="none" w:sz="0" w:space="0" w:color="auto"/>
          </w:divBdr>
        </w:div>
        <w:div w:id="940914221">
          <w:marLeft w:val="480"/>
          <w:marRight w:val="0"/>
          <w:marTop w:val="0"/>
          <w:marBottom w:val="0"/>
          <w:divBdr>
            <w:top w:val="none" w:sz="0" w:space="0" w:color="auto"/>
            <w:left w:val="none" w:sz="0" w:space="0" w:color="auto"/>
            <w:bottom w:val="none" w:sz="0" w:space="0" w:color="auto"/>
            <w:right w:val="none" w:sz="0" w:space="0" w:color="auto"/>
          </w:divBdr>
        </w:div>
        <w:div w:id="1766924808">
          <w:marLeft w:val="480"/>
          <w:marRight w:val="0"/>
          <w:marTop w:val="0"/>
          <w:marBottom w:val="0"/>
          <w:divBdr>
            <w:top w:val="none" w:sz="0" w:space="0" w:color="auto"/>
            <w:left w:val="none" w:sz="0" w:space="0" w:color="auto"/>
            <w:bottom w:val="none" w:sz="0" w:space="0" w:color="auto"/>
            <w:right w:val="none" w:sz="0" w:space="0" w:color="auto"/>
          </w:divBdr>
        </w:div>
        <w:div w:id="356080031">
          <w:marLeft w:val="480"/>
          <w:marRight w:val="0"/>
          <w:marTop w:val="0"/>
          <w:marBottom w:val="0"/>
          <w:divBdr>
            <w:top w:val="none" w:sz="0" w:space="0" w:color="auto"/>
            <w:left w:val="none" w:sz="0" w:space="0" w:color="auto"/>
            <w:bottom w:val="none" w:sz="0" w:space="0" w:color="auto"/>
            <w:right w:val="none" w:sz="0" w:space="0" w:color="auto"/>
          </w:divBdr>
        </w:div>
        <w:div w:id="1065448328">
          <w:marLeft w:val="480"/>
          <w:marRight w:val="0"/>
          <w:marTop w:val="0"/>
          <w:marBottom w:val="0"/>
          <w:divBdr>
            <w:top w:val="none" w:sz="0" w:space="0" w:color="auto"/>
            <w:left w:val="none" w:sz="0" w:space="0" w:color="auto"/>
            <w:bottom w:val="none" w:sz="0" w:space="0" w:color="auto"/>
            <w:right w:val="none" w:sz="0" w:space="0" w:color="auto"/>
          </w:divBdr>
        </w:div>
        <w:div w:id="1079062795">
          <w:marLeft w:val="480"/>
          <w:marRight w:val="0"/>
          <w:marTop w:val="0"/>
          <w:marBottom w:val="0"/>
          <w:divBdr>
            <w:top w:val="none" w:sz="0" w:space="0" w:color="auto"/>
            <w:left w:val="none" w:sz="0" w:space="0" w:color="auto"/>
            <w:bottom w:val="none" w:sz="0" w:space="0" w:color="auto"/>
            <w:right w:val="none" w:sz="0" w:space="0" w:color="auto"/>
          </w:divBdr>
        </w:div>
        <w:div w:id="99491559">
          <w:marLeft w:val="480"/>
          <w:marRight w:val="0"/>
          <w:marTop w:val="0"/>
          <w:marBottom w:val="0"/>
          <w:divBdr>
            <w:top w:val="none" w:sz="0" w:space="0" w:color="auto"/>
            <w:left w:val="none" w:sz="0" w:space="0" w:color="auto"/>
            <w:bottom w:val="none" w:sz="0" w:space="0" w:color="auto"/>
            <w:right w:val="none" w:sz="0" w:space="0" w:color="auto"/>
          </w:divBdr>
        </w:div>
        <w:div w:id="344941997">
          <w:marLeft w:val="480"/>
          <w:marRight w:val="0"/>
          <w:marTop w:val="0"/>
          <w:marBottom w:val="0"/>
          <w:divBdr>
            <w:top w:val="none" w:sz="0" w:space="0" w:color="auto"/>
            <w:left w:val="none" w:sz="0" w:space="0" w:color="auto"/>
            <w:bottom w:val="none" w:sz="0" w:space="0" w:color="auto"/>
            <w:right w:val="none" w:sz="0" w:space="0" w:color="auto"/>
          </w:divBdr>
        </w:div>
        <w:div w:id="893548102">
          <w:marLeft w:val="480"/>
          <w:marRight w:val="0"/>
          <w:marTop w:val="0"/>
          <w:marBottom w:val="0"/>
          <w:divBdr>
            <w:top w:val="none" w:sz="0" w:space="0" w:color="auto"/>
            <w:left w:val="none" w:sz="0" w:space="0" w:color="auto"/>
            <w:bottom w:val="none" w:sz="0" w:space="0" w:color="auto"/>
            <w:right w:val="none" w:sz="0" w:space="0" w:color="auto"/>
          </w:divBdr>
        </w:div>
        <w:div w:id="2100254861">
          <w:marLeft w:val="480"/>
          <w:marRight w:val="0"/>
          <w:marTop w:val="0"/>
          <w:marBottom w:val="0"/>
          <w:divBdr>
            <w:top w:val="none" w:sz="0" w:space="0" w:color="auto"/>
            <w:left w:val="none" w:sz="0" w:space="0" w:color="auto"/>
            <w:bottom w:val="none" w:sz="0" w:space="0" w:color="auto"/>
            <w:right w:val="none" w:sz="0" w:space="0" w:color="auto"/>
          </w:divBdr>
        </w:div>
        <w:div w:id="1280452376">
          <w:marLeft w:val="480"/>
          <w:marRight w:val="0"/>
          <w:marTop w:val="0"/>
          <w:marBottom w:val="0"/>
          <w:divBdr>
            <w:top w:val="none" w:sz="0" w:space="0" w:color="auto"/>
            <w:left w:val="none" w:sz="0" w:space="0" w:color="auto"/>
            <w:bottom w:val="none" w:sz="0" w:space="0" w:color="auto"/>
            <w:right w:val="none" w:sz="0" w:space="0" w:color="auto"/>
          </w:divBdr>
        </w:div>
        <w:div w:id="1695813547">
          <w:marLeft w:val="480"/>
          <w:marRight w:val="0"/>
          <w:marTop w:val="0"/>
          <w:marBottom w:val="0"/>
          <w:divBdr>
            <w:top w:val="none" w:sz="0" w:space="0" w:color="auto"/>
            <w:left w:val="none" w:sz="0" w:space="0" w:color="auto"/>
            <w:bottom w:val="none" w:sz="0" w:space="0" w:color="auto"/>
            <w:right w:val="none" w:sz="0" w:space="0" w:color="auto"/>
          </w:divBdr>
        </w:div>
        <w:div w:id="327556915">
          <w:marLeft w:val="480"/>
          <w:marRight w:val="0"/>
          <w:marTop w:val="0"/>
          <w:marBottom w:val="0"/>
          <w:divBdr>
            <w:top w:val="none" w:sz="0" w:space="0" w:color="auto"/>
            <w:left w:val="none" w:sz="0" w:space="0" w:color="auto"/>
            <w:bottom w:val="none" w:sz="0" w:space="0" w:color="auto"/>
            <w:right w:val="none" w:sz="0" w:space="0" w:color="auto"/>
          </w:divBdr>
        </w:div>
        <w:div w:id="25178919">
          <w:marLeft w:val="480"/>
          <w:marRight w:val="0"/>
          <w:marTop w:val="0"/>
          <w:marBottom w:val="0"/>
          <w:divBdr>
            <w:top w:val="none" w:sz="0" w:space="0" w:color="auto"/>
            <w:left w:val="none" w:sz="0" w:space="0" w:color="auto"/>
            <w:bottom w:val="none" w:sz="0" w:space="0" w:color="auto"/>
            <w:right w:val="none" w:sz="0" w:space="0" w:color="auto"/>
          </w:divBdr>
        </w:div>
        <w:div w:id="12807208">
          <w:marLeft w:val="480"/>
          <w:marRight w:val="0"/>
          <w:marTop w:val="0"/>
          <w:marBottom w:val="0"/>
          <w:divBdr>
            <w:top w:val="none" w:sz="0" w:space="0" w:color="auto"/>
            <w:left w:val="none" w:sz="0" w:space="0" w:color="auto"/>
            <w:bottom w:val="none" w:sz="0" w:space="0" w:color="auto"/>
            <w:right w:val="none" w:sz="0" w:space="0" w:color="auto"/>
          </w:divBdr>
        </w:div>
        <w:div w:id="1451166821">
          <w:marLeft w:val="480"/>
          <w:marRight w:val="0"/>
          <w:marTop w:val="0"/>
          <w:marBottom w:val="0"/>
          <w:divBdr>
            <w:top w:val="none" w:sz="0" w:space="0" w:color="auto"/>
            <w:left w:val="none" w:sz="0" w:space="0" w:color="auto"/>
            <w:bottom w:val="none" w:sz="0" w:space="0" w:color="auto"/>
            <w:right w:val="none" w:sz="0" w:space="0" w:color="auto"/>
          </w:divBdr>
        </w:div>
        <w:div w:id="2028099682">
          <w:marLeft w:val="480"/>
          <w:marRight w:val="0"/>
          <w:marTop w:val="0"/>
          <w:marBottom w:val="0"/>
          <w:divBdr>
            <w:top w:val="none" w:sz="0" w:space="0" w:color="auto"/>
            <w:left w:val="none" w:sz="0" w:space="0" w:color="auto"/>
            <w:bottom w:val="none" w:sz="0" w:space="0" w:color="auto"/>
            <w:right w:val="none" w:sz="0" w:space="0" w:color="auto"/>
          </w:divBdr>
        </w:div>
        <w:div w:id="1186284025">
          <w:marLeft w:val="480"/>
          <w:marRight w:val="0"/>
          <w:marTop w:val="0"/>
          <w:marBottom w:val="0"/>
          <w:divBdr>
            <w:top w:val="none" w:sz="0" w:space="0" w:color="auto"/>
            <w:left w:val="none" w:sz="0" w:space="0" w:color="auto"/>
            <w:bottom w:val="none" w:sz="0" w:space="0" w:color="auto"/>
            <w:right w:val="none" w:sz="0" w:space="0" w:color="auto"/>
          </w:divBdr>
        </w:div>
        <w:div w:id="237596343">
          <w:marLeft w:val="480"/>
          <w:marRight w:val="0"/>
          <w:marTop w:val="0"/>
          <w:marBottom w:val="0"/>
          <w:divBdr>
            <w:top w:val="none" w:sz="0" w:space="0" w:color="auto"/>
            <w:left w:val="none" w:sz="0" w:space="0" w:color="auto"/>
            <w:bottom w:val="none" w:sz="0" w:space="0" w:color="auto"/>
            <w:right w:val="none" w:sz="0" w:space="0" w:color="auto"/>
          </w:divBdr>
        </w:div>
        <w:div w:id="2095204234">
          <w:marLeft w:val="480"/>
          <w:marRight w:val="0"/>
          <w:marTop w:val="0"/>
          <w:marBottom w:val="0"/>
          <w:divBdr>
            <w:top w:val="none" w:sz="0" w:space="0" w:color="auto"/>
            <w:left w:val="none" w:sz="0" w:space="0" w:color="auto"/>
            <w:bottom w:val="none" w:sz="0" w:space="0" w:color="auto"/>
            <w:right w:val="none" w:sz="0" w:space="0" w:color="auto"/>
          </w:divBdr>
        </w:div>
        <w:div w:id="268856929">
          <w:marLeft w:val="480"/>
          <w:marRight w:val="0"/>
          <w:marTop w:val="0"/>
          <w:marBottom w:val="0"/>
          <w:divBdr>
            <w:top w:val="none" w:sz="0" w:space="0" w:color="auto"/>
            <w:left w:val="none" w:sz="0" w:space="0" w:color="auto"/>
            <w:bottom w:val="none" w:sz="0" w:space="0" w:color="auto"/>
            <w:right w:val="none" w:sz="0" w:space="0" w:color="auto"/>
          </w:divBdr>
        </w:div>
        <w:div w:id="593175360">
          <w:marLeft w:val="480"/>
          <w:marRight w:val="0"/>
          <w:marTop w:val="0"/>
          <w:marBottom w:val="0"/>
          <w:divBdr>
            <w:top w:val="none" w:sz="0" w:space="0" w:color="auto"/>
            <w:left w:val="none" w:sz="0" w:space="0" w:color="auto"/>
            <w:bottom w:val="none" w:sz="0" w:space="0" w:color="auto"/>
            <w:right w:val="none" w:sz="0" w:space="0" w:color="auto"/>
          </w:divBdr>
        </w:div>
        <w:div w:id="1767994752">
          <w:marLeft w:val="480"/>
          <w:marRight w:val="0"/>
          <w:marTop w:val="0"/>
          <w:marBottom w:val="0"/>
          <w:divBdr>
            <w:top w:val="none" w:sz="0" w:space="0" w:color="auto"/>
            <w:left w:val="none" w:sz="0" w:space="0" w:color="auto"/>
            <w:bottom w:val="none" w:sz="0" w:space="0" w:color="auto"/>
            <w:right w:val="none" w:sz="0" w:space="0" w:color="auto"/>
          </w:divBdr>
        </w:div>
        <w:div w:id="1719742312">
          <w:marLeft w:val="480"/>
          <w:marRight w:val="0"/>
          <w:marTop w:val="0"/>
          <w:marBottom w:val="0"/>
          <w:divBdr>
            <w:top w:val="none" w:sz="0" w:space="0" w:color="auto"/>
            <w:left w:val="none" w:sz="0" w:space="0" w:color="auto"/>
            <w:bottom w:val="none" w:sz="0" w:space="0" w:color="auto"/>
            <w:right w:val="none" w:sz="0" w:space="0" w:color="auto"/>
          </w:divBdr>
        </w:div>
        <w:div w:id="841160909">
          <w:marLeft w:val="480"/>
          <w:marRight w:val="0"/>
          <w:marTop w:val="0"/>
          <w:marBottom w:val="0"/>
          <w:divBdr>
            <w:top w:val="none" w:sz="0" w:space="0" w:color="auto"/>
            <w:left w:val="none" w:sz="0" w:space="0" w:color="auto"/>
            <w:bottom w:val="none" w:sz="0" w:space="0" w:color="auto"/>
            <w:right w:val="none" w:sz="0" w:space="0" w:color="auto"/>
          </w:divBdr>
        </w:div>
        <w:div w:id="2051371109">
          <w:marLeft w:val="480"/>
          <w:marRight w:val="0"/>
          <w:marTop w:val="0"/>
          <w:marBottom w:val="0"/>
          <w:divBdr>
            <w:top w:val="none" w:sz="0" w:space="0" w:color="auto"/>
            <w:left w:val="none" w:sz="0" w:space="0" w:color="auto"/>
            <w:bottom w:val="none" w:sz="0" w:space="0" w:color="auto"/>
            <w:right w:val="none" w:sz="0" w:space="0" w:color="auto"/>
          </w:divBdr>
        </w:div>
        <w:div w:id="1980837560">
          <w:marLeft w:val="480"/>
          <w:marRight w:val="0"/>
          <w:marTop w:val="0"/>
          <w:marBottom w:val="0"/>
          <w:divBdr>
            <w:top w:val="none" w:sz="0" w:space="0" w:color="auto"/>
            <w:left w:val="none" w:sz="0" w:space="0" w:color="auto"/>
            <w:bottom w:val="none" w:sz="0" w:space="0" w:color="auto"/>
            <w:right w:val="none" w:sz="0" w:space="0" w:color="auto"/>
          </w:divBdr>
        </w:div>
        <w:div w:id="1772696407">
          <w:marLeft w:val="480"/>
          <w:marRight w:val="0"/>
          <w:marTop w:val="0"/>
          <w:marBottom w:val="0"/>
          <w:divBdr>
            <w:top w:val="none" w:sz="0" w:space="0" w:color="auto"/>
            <w:left w:val="none" w:sz="0" w:space="0" w:color="auto"/>
            <w:bottom w:val="none" w:sz="0" w:space="0" w:color="auto"/>
            <w:right w:val="none" w:sz="0" w:space="0" w:color="auto"/>
          </w:divBdr>
        </w:div>
        <w:div w:id="802427313">
          <w:marLeft w:val="480"/>
          <w:marRight w:val="0"/>
          <w:marTop w:val="0"/>
          <w:marBottom w:val="0"/>
          <w:divBdr>
            <w:top w:val="none" w:sz="0" w:space="0" w:color="auto"/>
            <w:left w:val="none" w:sz="0" w:space="0" w:color="auto"/>
            <w:bottom w:val="none" w:sz="0" w:space="0" w:color="auto"/>
            <w:right w:val="none" w:sz="0" w:space="0" w:color="auto"/>
          </w:divBdr>
        </w:div>
        <w:div w:id="1392969508">
          <w:marLeft w:val="480"/>
          <w:marRight w:val="0"/>
          <w:marTop w:val="0"/>
          <w:marBottom w:val="0"/>
          <w:divBdr>
            <w:top w:val="none" w:sz="0" w:space="0" w:color="auto"/>
            <w:left w:val="none" w:sz="0" w:space="0" w:color="auto"/>
            <w:bottom w:val="none" w:sz="0" w:space="0" w:color="auto"/>
            <w:right w:val="none" w:sz="0" w:space="0" w:color="auto"/>
          </w:divBdr>
        </w:div>
        <w:div w:id="220408650">
          <w:marLeft w:val="480"/>
          <w:marRight w:val="0"/>
          <w:marTop w:val="0"/>
          <w:marBottom w:val="0"/>
          <w:divBdr>
            <w:top w:val="none" w:sz="0" w:space="0" w:color="auto"/>
            <w:left w:val="none" w:sz="0" w:space="0" w:color="auto"/>
            <w:bottom w:val="none" w:sz="0" w:space="0" w:color="auto"/>
            <w:right w:val="none" w:sz="0" w:space="0" w:color="auto"/>
          </w:divBdr>
        </w:div>
        <w:div w:id="1420830241">
          <w:marLeft w:val="480"/>
          <w:marRight w:val="0"/>
          <w:marTop w:val="0"/>
          <w:marBottom w:val="0"/>
          <w:divBdr>
            <w:top w:val="none" w:sz="0" w:space="0" w:color="auto"/>
            <w:left w:val="none" w:sz="0" w:space="0" w:color="auto"/>
            <w:bottom w:val="none" w:sz="0" w:space="0" w:color="auto"/>
            <w:right w:val="none" w:sz="0" w:space="0" w:color="auto"/>
          </w:divBdr>
        </w:div>
        <w:div w:id="1315255225">
          <w:marLeft w:val="480"/>
          <w:marRight w:val="0"/>
          <w:marTop w:val="0"/>
          <w:marBottom w:val="0"/>
          <w:divBdr>
            <w:top w:val="none" w:sz="0" w:space="0" w:color="auto"/>
            <w:left w:val="none" w:sz="0" w:space="0" w:color="auto"/>
            <w:bottom w:val="none" w:sz="0" w:space="0" w:color="auto"/>
            <w:right w:val="none" w:sz="0" w:space="0" w:color="auto"/>
          </w:divBdr>
        </w:div>
        <w:div w:id="1190527079">
          <w:marLeft w:val="480"/>
          <w:marRight w:val="0"/>
          <w:marTop w:val="0"/>
          <w:marBottom w:val="0"/>
          <w:divBdr>
            <w:top w:val="none" w:sz="0" w:space="0" w:color="auto"/>
            <w:left w:val="none" w:sz="0" w:space="0" w:color="auto"/>
            <w:bottom w:val="none" w:sz="0" w:space="0" w:color="auto"/>
            <w:right w:val="none" w:sz="0" w:space="0" w:color="auto"/>
          </w:divBdr>
        </w:div>
        <w:div w:id="2139952458">
          <w:marLeft w:val="480"/>
          <w:marRight w:val="0"/>
          <w:marTop w:val="0"/>
          <w:marBottom w:val="0"/>
          <w:divBdr>
            <w:top w:val="none" w:sz="0" w:space="0" w:color="auto"/>
            <w:left w:val="none" w:sz="0" w:space="0" w:color="auto"/>
            <w:bottom w:val="none" w:sz="0" w:space="0" w:color="auto"/>
            <w:right w:val="none" w:sz="0" w:space="0" w:color="auto"/>
          </w:divBdr>
        </w:div>
        <w:div w:id="1449004774">
          <w:marLeft w:val="480"/>
          <w:marRight w:val="0"/>
          <w:marTop w:val="0"/>
          <w:marBottom w:val="0"/>
          <w:divBdr>
            <w:top w:val="none" w:sz="0" w:space="0" w:color="auto"/>
            <w:left w:val="none" w:sz="0" w:space="0" w:color="auto"/>
            <w:bottom w:val="none" w:sz="0" w:space="0" w:color="auto"/>
            <w:right w:val="none" w:sz="0" w:space="0" w:color="auto"/>
          </w:divBdr>
        </w:div>
        <w:div w:id="383145068">
          <w:marLeft w:val="480"/>
          <w:marRight w:val="0"/>
          <w:marTop w:val="0"/>
          <w:marBottom w:val="0"/>
          <w:divBdr>
            <w:top w:val="none" w:sz="0" w:space="0" w:color="auto"/>
            <w:left w:val="none" w:sz="0" w:space="0" w:color="auto"/>
            <w:bottom w:val="none" w:sz="0" w:space="0" w:color="auto"/>
            <w:right w:val="none" w:sz="0" w:space="0" w:color="auto"/>
          </w:divBdr>
        </w:div>
        <w:div w:id="1662544100">
          <w:marLeft w:val="480"/>
          <w:marRight w:val="0"/>
          <w:marTop w:val="0"/>
          <w:marBottom w:val="0"/>
          <w:divBdr>
            <w:top w:val="none" w:sz="0" w:space="0" w:color="auto"/>
            <w:left w:val="none" w:sz="0" w:space="0" w:color="auto"/>
            <w:bottom w:val="none" w:sz="0" w:space="0" w:color="auto"/>
            <w:right w:val="none" w:sz="0" w:space="0" w:color="auto"/>
          </w:divBdr>
        </w:div>
        <w:div w:id="516582343">
          <w:marLeft w:val="480"/>
          <w:marRight w:val="0"/>
          <w:marTop w:val="0"/>
          <w:marBottom w:val="0"/>
          <w:divBdr>
            <w:top w:val="none" w:sz="0" w:space="0" w:color="auto"/>
            <w:left w:val="none" w:sz="0" w:space="0" w:color="auto"/>
            <w:bottom w:val="none" w:sz="0" w:space="0" w:color="auto"/>
            <w:right w:val="none" w:sz="0" w:space="0" w:color="auto"/>
          </w:divBdr>
        </w:div>
        <w:div w:id="1183663718">
          <w:marLeft w:val="480"/>
          <w:marRight w:val="0"/>
          <w:marTop w:val="0"/>
          <w:marBottom w:val="0"/>
          <w:divBdr>
            <w:top w:val="none" w:sz="0" w:space="0" w:color="auto"/>
            <w:left w:val="none" w:sz="0" w:space="0" w:color="auto"/>
            <w:bottom w:val="none" w:sz="0" w:space="0" w:color="auto"/>
            <w:right w:val="none" w:sz="0" w:space="0" w:color="auto"/>
          </w:divBdr>
        </w:div>
        <w:div w:id="1698432687">
          <w:marLeft w:val="480"/>
          <w:marRight w:val="0"/>
          <w:marTop w:val="0"/>
          <w:marBottom w:val="0"/>
          <w:divBdr>
            <w:top w:val="none" w:sz="0" w:space="0" w:color="auto"/>
            <w:left w:val="none" w:sz="0" w:space="0" w:color="auto"/>
            <w:bottom w:val="none" w:sz="0" w:space="0" w:color="auto"/>
            <w:right w:val="none" w:sz="0" w:space="0" w:color="auto"/>
          </w:divBdr>
        </w:div>
        <w:div w:id="1742168403">
          <w:marLeft w:val="480"/>
          <w:marRight w:val="0"/>
          <w:marTop w:val="0"/>
          <w:marBottom w:val="0"/>
          <w:divBdr>
            <w:top w:val="none" w:sz="0" w:space="0" w:color="auto"/>
            <w:left w:val="none" w:sz="0" w:space="0" w:color="auto"/>
            <w:bottom w:val="none" w:sz="0" w:space="0" w:color="auto"/>
            <w:right w:val="none" w:sz="0" w:space="0" w:color="auto"/>
          </w:divBdr>
        </w:div>
        <w:div w:id="1568802393">
          <w:marLeft w:val="480"/>
          <w:marRight w:val="0"/>
          <w:marTop w:val="0"/>
          <w:marBottom w:val="0"/>
          <w:divBdr>
            <w:top w:val="none" w:sz="0" w:space="0" w:color="auto"/>
            <w:left w:val="none" w:sz="0" w:space="0" w:color="auto"/>
            <w:bottom w:val="none" w:sz="0" w:space="0" w:color="auto"/>
            <w:right w:val="none" w:sz="0" w:space="0" w:color="auto"/>
          </w:divBdr>
        </w:div>
      </w:divsChild>
    </w:div>
    <w:div w:id="141503820">
      <w:bodyDiv w:val="1"/>
      <w:marLeft w:val="0"/>
      <w:marRight w:val="0"/>
      <w:marTop w:val="0"/>
      <w:marBottom w:val="0"/>
      <w:divBdr>
        <w:top w:val="none" w:sz="0" w:space="0" w:color="auto"/>
        <w:left w:val="none" w:sz="0" w:space="0" w:color="auto"/>
        <w:bottom w:val="none" w:sz="0" w:space="0" w:color="auto"/>
        <w:right w:val="none" w:sz="0" w:space="0" w:color="auto"/>
      </w:divBdr>
    </w:div>
    <w:div w:id="141507281">
      <w:bodyDiv w:val="1"/>
      <w:marLeft w:val="0"/>
      <w:marRight w:val="0"/>
      <w:marTop w:val="0"/>
      <w:marBottom w:val="0"/>
      <w:divBdr>
        <w:top w:val="none" w:sz="0" w:space="0" w:color="auto"/>
        <w:left w:val="none" w:sz="0" w:space="0" w:color="auto"/>
        <w:bottom w:val="none" w:sz="0" w:space="0" w:color="auto"/>
        <w:right w:val="none" w:sz="0" w:space="0" w:color="auto"/>
      </w:divBdr>
    </w:div>
    <w:div w:id="141627077">
      <w:marLeft w:val="480"/>
      <w:marRight w:val="0"/>
      <w:marTop w:val="0"/>
      <w:marBottom w:val="0"/>
      <w:divBdr>
        <w:top w:val="none" w:sz="0" w:space="0" w:color="auto"/>
        <w:left w:val="none" w:sz="0" w:space="0" w:color="auto"/>
        <w:bottom w:val="none" w:sz="0" w:space="0" w:color="auto"/>
        <w:right w:val="none" w:sz="0" w:space="0" w:color="auto"/>
      </w:divBdr>
    </w:div>
    <w:div w:id="141696311">
      <w:marLeft w:val="480"/>
      <w:marRight w:val="0"/>
      <w:marTop w:val="0"/>
      <w:marBottom w:val="0"/>
      <w:divBdr>
        <w:top w:val="none" w:sz="0" w:space="0" w:color="auto"/>
        <w:left w:val="none" w:sz="0" w:space="0" w:color="auto"/>
        <w:bottom w:val="none" w:sz="0" w:space="0" w:color="auto"/>
        <w:right w:val="none" w:sz="0" w:space="0" w:color="auto"/>
      </w:divBdr>
    </w:div>
    <w:div w:id="141700316">
      <w:marLeft w:val="480"/>
      <w:marRight w:val="0"/>
      <w:marTop w:val="0"/>
      <w:marBottom w:val="0"/>
      <w:divBdr>
        <w:top w:val="none" w:sz="0" w:space="0" w:color="auto"/>
        <w:left w:val="none" w:sz="0" w:space="0" w:color="auto"/>
        <w:bottom w:val="none" w:sz="0" w:space="0" w:color="auto"/>
        <w:right w:val="none" w:sz="0" w:space="0" w:color="auto"/>
      </w:divBdr>
    </w:div>
    <w:div w:id="141780774">
      <w:bodyDiv w:val="1"/>
      <w:marLeft w:val="0"/>
      <w:marRight w:val="0"/>
      <w:marTop w:val="0"/>
      <w:marBottom w:val="0"/>
      <w:divBdr>
        <w:top w:val="none" w:sz="0" w:space="0" w:color="auto"/>
        <w:left w:val="none" w:sz="0" w:space="0" w:color="auto"/>
        <w:bottom w:val="none" w:sz="0" w:space="0" w:color="auto"/>
        <w:right w:val="none" w:sz="0" w:space="0" w:color="auto"/>
      </w:divBdr>
    </w:div>
    <w:div w:id="141890913">
      <w:marLeft w:val="480"/>
      <w:marRight w:val="0"/>
      <w:marTop w:val="0"/>
      <w:marBottom w:val="0"/>
      <w:divBdr>
        <w:top w:val="none" w:sz="0" w:space="0" w:color="auto"/>
        <w:left w:val="none" w:sz="0" w:space="0" w:color="auto"/>
        <w:bottom w:val="none" w:sz="0" w:space="0" w:color="auto"/>
        <w:right w:val="none" w:sz="0" w:space="0" w:color="auto"/>
      </w:divBdr>
    </w:div>
    <w:div w:id="141965510">
      <w:marLeft w:val="480"/>
      <w:marRight w:val="0"/>
      <w:marTop w:val="0"/>
      <w:marBottom w:val="0"/>
      <w:divBdr>
        <w:top w:val="none" w:sz="0" w:space="0" w:color="auto"/>
        <w:left w:val="none" w:sz="0" w:space="0" w:color="auto"/>
        <w:bottom w:val="none" w:sz="0" w:space="0" w:color="auto"/>
        <w:right w:val="none" w:sz="0" w:space="0" w:color="auto"/>
      </w:divBdr>
    </w:div>
    <w:div w:id="141965839">
      <w:marLeft w:val="480"/>
      <w:marRight w:val="0"/>
      <w:marTop w:val="0"/>
      <w:marBottom w:val="0"/>
      <w:divBdr>
        <w:top w:val="none" w:sz="0" w:space="0" w:color="auto"/>
        <w:left w:val="none" w:sz="0" w:space="0" w:color="auto"/>
        <w:bottom w:val="none" w:sz="0" w:space="0" w:color="auto"/>
        <w:right w:val="none" w:sz="0" w:space="0" w:color="auto"/>
      </w:divBdr>
    </w:div>
    <w:div w:id="142040122">
      <w:marLeft w:val="480"/>
      <w:marRight w:val="0"/>
      <w:marTop w:val="0"/>
      <w:marBottom w:val="0"/>
      <w:divBdr>
        <w:top w:val="none" w:sz="0" w:space="0" w:color="auto"/>
        <w:left w:val="none" w:sz="0" w:space="0" w:color="auto"/>
        <w:bottom w:val="none" w:sz="0" w:space="0" w:color="auto"/>
        <w:right w:val="none" w:sz="0" w:space="0" w:color="auto"/>
      </w:divBdr>
    </w:div>
    <w:div w:id="142087566">
      <w:marLeft w:val="480"/>
      <w:marRight w:val="0"/>
      <w:marTop w:val="0"/>
      <w:marBottom w:val="0"/>
      <w:divBdr>
        <w:top w:val="none" w:sz="0" w:space="0" w:color="auto"/>
        <w:left w:val="none" w:sz="0" w:space="0" w:color="auto"/>
        <w:bottom w:val="none" w:sz="0" w:space="0" w:color="auto"/>
        <w:right w:val="none" w:sz="0" w:space="0" w:color="auto"/>
      </w:divBdr>
    </w:div>
    <w:div w:id="142162753">
      <w:marLeft w:val="480"/>
      <w:marRight w:val="0"/>
      <w:marTop w:val="0"/>
      <w:marBottom w:val="0"/>
      <w:divBdr>
        <w:top w:val="none" w:sz="0" w:space="0" w:color="auto"/>
        <w:left w:val="none" w:sz="0" w:space="0" w:color="auto"/>
        <w:bottom w:val="none" w:sz="0" w:space="0" w:color="auto"/>
        <w:right w:val="none" w:sz="0" w:space="0" w:color="auto"/>
      </w:divBdr>
    </w:div>
    <w:div w:id="142233768">
      <w:marLeft w:val="480"/>
      <w:marRight w:val="0"/>
      <w:marTop w:val="0"/>
      <w:marBottom w:val="0"/>
      <w:divBdr>
        <w:top w:val="none" w:sz="0" w:space="0" w:color="auto"/>
        <w:left w:val="none" w:sz="0" w:space="0" w:color="auto"/>
        <w:bottom w:val="none" w:sz="0" w:space="0" w:color="auto"/>
        <w:right w:val="none" w:sz="0" w:space="0" w:color="auto"/>
      </w:divBdr>
    </w:div>
    <w:div w:id="142238467">
      <w:marLeft w:val="480"/>
      <w:marRight w:val="0"/>
      <w:marTop w:val="0"/>
      <w:marBottom w:val="0"/>
      <w:divBdr>
        <w:top w:val="none" w:sz="0" w:space="0" w:color="auto"/>
        <w:left w:val="none" w:sz="0" w:space="0" w:color="auto"/>
        <w:bottom w:val="none" w:sz="0" w:space="0" w:color="auto"/>
        <w:right w:val="none" w:sz="0" w:space="0" w:color="auto"/>
      </w:divBdr>
    </w:div>
    <w:div w:id="142432428">
      <w:marLeft w:val="480"/>
      <w:marRight w:val="0"/>
      <w:marTop w:val="0"/>
      <w:marBottom w:val="0"/>
      <w:divBdr>
        <w:top w:val="none" w:sz="0" w:space="0" w:color="auto"/>
        <w:left w:val="none" w:sz="0" w:space="0" w:color="auto"/>
        <w:bottom w:val="none" w:sz="0" w:space="0" w:color="auto"/>
        <w:right w:val="none" w:sz="0" w:space="0" w:color="auto"/>
      </w:divBdr>
    </w:div>
    <w:div w:id="142550483">
      <w:marLeft w:val="480"/>
      <w:marRight w:val="0"/>
      <w:marTop w:val="0"/>
      <w:marBottom w:val="0"/>
      <w:divBdr>
        <w:top w:val="none" w:sz="0" w:space="0" w:color="auto"/>
        <w:left w:val="none" w:sz="0" w:space="0" w:color="auto"/>
        <w:bottom w:val="none" w:sz="0" w:space="0" w:color="auto"/>
        <w:right w:val="none" w:sz="0" w:space="0" w:color="auto"/>
      </w:divBdr>
    </w:div>
    <w:div w:id="142701096">
      <w:marLeft w:val="480"/>
      <w:marRight w:val="0"/>
      <w:marTop w:val="0"/>
      <w:marBottom w:val="0"/>
      <w:divBdr>
        <w:top w:val="none" w:sz="0" w:space="0" w:color="auto"/>
        <w:left w:val="none" w:sz="0" w:space="0" w:color="auto"/>
        <w:bottom w:val="none" w:sz="0" w:space="0" w:color="auto"/>
        <w:right w:val="none" w:sz="0" w:space="0" w:color="auto"/>
      </w:divBdr>
    </w:div>
    <w:div w:id="142742537">
      <w:marLeft w:val="480"/>
      <w:marRight w:val="0"/>
      <w:marTop w:val="0"/>
      <w:marBottom w:val="0"/>
      <w:divBdr>
        <w:top w:val="none" w:sz="0" w:space="0" w:color="auto"/>
        <w:left w:val="none" w:sz="0" w:space="0" w:color="auto"/>
        <w:bottom w:val="none" w:sz="0" w:space="0" w:color="auto"/>
        <w:right w:val="none" w:sz="0" w:space="0" w:color="auto"/>
      </w:divBdr>
    </w:div>
    <w:div w:id="142938125">
      <w:marLeft w:val="480"/>
      <w:marRight w:val="0"/>
      <w:marTop w:val="0"/>
      <w:marBottom w:val="0"/>
      <w:divBdr>
        <w:top w:val="none" w:sz="0" w:space="0" w:color="auto"/>
        <w:left w:val="none" w:sz="0" w:space="0" w:color="auto"/>
        <w:bottom w:val="none" w:sz="0" w:space="0" w:color="auto"/>
        <w:right w:val="none" w:sz="0" w:space="0" w:color="auto"/>
      </w:divBdr>
    </w:div>
    <w:div w:id="142966268">
      <w:marLeft w:val="480"/>
      <w:marRight w:val="0"/>
      <w:marTop w:val="0"/>
      <w:marBottom w:val="0"/>
      <w:divBdr>
        <w:top w:val="none" w:sz="0" w:space="0" w:color="auto"/>
        <w:left w:val="none" w:sz="0" w:space="0" w:color="auto"/>
        <w:bottom w:val="none" w:sz="0" w:space="0" w:color="auto"/>
        <w:right w:val="none" w:sz="0" w:space="0" w:color="auto"/>
      </w:divBdr>
    </w:div>
    <w:div w:id="142966544">
      <w:marLeft w:val="480"/>
      <w:marRight w:val="0"/>
      <w:marTop w:val="0"/>
      <w:marBottom w:val="0"/>
      <w:divBdr>
        <w:top w:val="none" w:sz="0" w:space="0" w:color="auto"/>
        <w:left w:val="none" w:sz="0" w:space="0" w:color="auto"/>
        <w:bottom w:val="none" w:sz="0" w:space="0" w:color="auto"/>
        <w:right w:val="none" w:sz="0" w:space="0" w:color="auto"/>
      </w:divBdr>
    </w:div>
    <w:div w:id="143087426">
      <w:marLeft w:val="480"/>
      <w:marRight w:val="0"/>
      <w:marTop w:val="0"/>
      <w:marBottom w:val="0"/>
      <w:divBdr>
        <w:top w:val="none" w:sz="0" w:space="0" w:color="auto"/>
        <w:left w:val="none" w:sz="0" w:space="0" w:color="auto"/>
        <w:bottom w:val="none" w:sz="0" w:space="0" w:color="auto"/>
        <w:right w:val="none" w:sz="0" w:space="0" w:color="auto"/>
      </w:divBdr>
    </w:div>
    <w:div w:id="143399333">
      <w:marLeft w:val="480"/>
      <w:marRight w:val="0"/>
      <w:marTop w:val="0"/>
      <w:marBottom w:val="0"/>
      <w:divBdr>
        <w:top w:val="none" w:sz="0" w:space="0" w:color="auto"/>
        <w:left w:val="none" w:sz="0" w:space="0" w:color="auto"/>
        <w:bottom w:val="none" w:sz="0" w:space="0" w:color="auto"/>
        <w:right w:val="none" w:sz="0" w:space="0" w:color="auto"/>
      </w:divBdr>
    </w:div>
    <w:div w:id="143472925">
      <w:marLeft w:val="480"/>
      <w:marRight w:val="0"/>
      <w:marTop w:val="0"/>
      <w:marBottom w:val="0"/>
      <w:divBdr>
        <w:top w:val="none" w:sz="0" w:space="0" w:color="auto"/>
        <w:left w:val="none" w:sz="0" w:space="0" w:color="auto"/>
        <w:bottom w:val="none" w:sz="0" w:space="0" w:color="auto"/>
        <w:right w:val="none" w:sz="0" w:space="0" w:color="auto"/>
      </w:divBdr>
    </w:div>
    <w:div w:id="143549466">
      <w:marLeft w:val="480"/>
      <w:marRight w:val="0"/>
      <w:marTop w:val="0"/>
      <w:marBottom w:val="0"/>
      <w:divBdr>
        <w:top w:val="none" w:sz="0" w:space="0" w:color="auto"/>
        <w:left w:val="none" w:sz="0" w:space="0" w:color="auto"/>
        <w:bottom w:val="none" w:sz="0" w:space="0" w:color="auto"/>
        <w:right w:val="none" w:sz="0" w:space="0" w:color="auto"/>
      </w:divBdr>
    </w:div>
    <w:div w:id="143552611">
      <w:bodyDiv w:val="1"/>
      <w:marLeft w:val="0"/>
      <w:marRight w:val="0"/>
      <w:marTop w:val="0"/>
      <w:marBottom w:val="0"/>
      <w:divBdr>
        <w:top w:val="none" w:sz="0" w:space="0" w:color="auto"/>
        <w:left w:val="none" w:sz="0" w:space="0" w:color="auto"/>
        <w:bottom w:val="none" w:sz="0" w:space="0" w:color="auto"/>
        <w:right w:val="none" w:sz="0" w:space="0" w:color="auto"/>
      </w:divBdr>
      <w:divsChild>
        <w:div w:id="80489754">
          <w:marLeft w:val="480"/>
          <w:marRight w:val="0"/>
          <w:marTop w:val="0"/>
          <w:marBottom w:val="0"/>
          <w:divBdr>
            <w:top w:val="none" w:sz="0" w:space="0" w:color="auto"/>
            <w:left w:val="none" w:sz="0" w:space="0" w:color="auto"/>
            <w:bottom w:val="none" w:sz="0" w:space="0" w:color="auto"/>
            <w:right w:val="none" w:sz="0" w:space="0" w:color="auto"/>
          </w:divBdr>
        </w:div>
        <w:div w:id="97264497">
          <w:marLeft w:val="480"/>
          <w:marRight w:val="0"/>
          <w:marTop w:val="0"/>
          <w:marBottom w:val="0"/>
          <w:divBdr>
            <w:top w:val="none" w:sz="0" w:space="0" w:color="auto"/>
            <w:left w:val="none" w:sz="0" w:space="0" w:color="auto"/>
            <w:bottom w:val="none" w:sz="0" w:space="0" w:color="auto"/>
            <w:right w:val="none" w:sz="0" w:space="0" w:color="auto"/>
          </w:divBdr>
        </w:div>
        <w:div w:id="131558000">
          <w:marLeft w:val="480"/>
          <w:marRight w:val="0"/>
          <w:marTop w:val="0"/>
          <w:marBottom w:val="0"/>
          <w:divBdr>
            <w:top w:val="none" w:sz="0" w:space="0" w:color="auto"/>
            <w:left w:val="none" w:sz="0" w:space="0" w:color="auto"/>
            <w:bottom w:val="none" w:sz="0" w:space="0" w:color="auto"/>
            <w:right w:val="none" w:sz="0" w:space="0" w:color="auto"/>
          </w:divBdr>
        </w:div>
        <w:div w:id="265895378">
          <w:marLeft w:val="480"/>
          <w:marRight w:val="0"/>
          <w:marTop w:val="0"/>
          <w:marBottom w:val="0"/>
          <w:divBdr>
            <w:top w:val="none" w:sz="0" w:space="0" w:color="auto"/>
            <w:left w:val="none" w:sz="0" w:space="0" w:color="auto"/>
            <w:bottom w:val="none" w:sz="0" w:space="0" w:color="auto"/>
            <w:right w:val="none" w:sz="0" w:space="0" w:color="auto"/>
          </w:divBdr>
        </w:div>
        <w:div w:id="324016026">
          <w:marLeft w:val="480"/>
          <w:marRight w:val="0"/>
          <w:marTop w:val="0"/>
          <w:marBottom w:val="0"/>
          <w:divBdr>
            <w:top w:val="none" w:sz="0" w:space="0" w:color="auto"/>
            <w:left w:val="none" w:sz="0" w:space="0" w:color="auto"/>
            <w:bottom w:val="none" w:sz="0" w:space="0" w:color="auto"/>
            <w:right w:val="none" w:sz="0" w:space="0" w:color="auto"/>
          </w:divBdr>
        </w:div>
        <w:div w:id="439106839">
          <w:marLeft w:val="480"/>
          <w:marRight w:val="0"/>
          <w:marTop w:val="0"/>
          <w:marBottom w:val="0"/>
          <w:divBdr>
            <w:top w:val="none" w:sz="0" w:space="0" w:color="auto"/>
            <w:left w:val="none" w:sz="0" w:space="0" w:color="auto"/>
            <w:bottom w:val="none" w:sz="0" w:space="0" w:color="auto"/>
            <w:right w:val="none" w:sz="0" w:space="0" w:color="auto"/>
          </w:divBdr>
        </w:div>
        <w:div w:id="460156308">
          <w:marLeft w:val="480"/>
          <w:marRight w:val="0"/>
          <w:marTop w:val="0"/>
          <w:marBottom w:val="0"/>
          <w:divBdr>
            <w:top w:val="none" w:sz="0" w:space="0" w:color="auto"/>
            <w:left w:val="none" w:sz="0" w:space="0" w:color="auto"/>
            <w:bottom w:val="none" w:sz="0" w:space="0" w:color="auto"/>
            <w:right w:val="none" w:sz="0" w:space="0" w:color="auto"/>
          </w:divBdr>
        </w:div>
        <w:div w:id="486214626">
          <w:marLeft w:val="480"/>
          <w:marRight w:val="0"/>
          <w:marTop w:val="0"/>
          <w:marBottom w:val="0"/>
          <w:divBdr>
            <w:top w:val="none" w:sz="0" w:space="0" w:color="auto"/>
            <w:left w:val="none" w:sz="0" w:space="0" w:color="auto"/>
            <w:bottom w:val="none" w:sz="0" w:space="0" w:color="auto"/>
            <w:right w:val="none" w:sz="0" w:space="0" w:color="auto"/>
          </w:divBdr>
        </w:div>
        <w:div w:id="583145231">
          <w:marLeft w:val="480"/>
          <w:marRight w:val="0"/>
          <w:marTop w:val="0"/>
          <w:marBottom w:val="0"/>
          <w:divBdr>
            <w:top w:val="none" w:sz="0" w:space="0" w:color="auto"/>
            <w:left w:val="none" w:sz="0" w:space="0" w:color="auto"/>
            <w:bottom w:val="none" w:sz="0" w:space="0" w:color="auto"/>
            <w:right w:val="none" w:sz="0" w:space="0" w:color="auto"/>
          </w:divBdr>
        </w:div>
        <w:div w:id="627275897">
          <w:marLeft w:val="480"/>
          <w:marRight w:val="0"/>
          <w:marTop w:val="0"/>
          <w:marBottom w:val="0"/>
          <w:divBdr>
            <w:top w:val="none" w:sz="0" w:space="0" w:color="auto"/>
            <w:left w:val="none" w:sz="0" w:space="0" w:color="auto"/>
            <w:bottom w:val="none" w:sz="0" w:space="0" w:color="auto"/>
            <w:right w:val="none" w:sz="0" w:space="0" w:color="auto"/>
          </w:divBdr>
        </w:div>
        <w:div w:id="748307201">
          <w:marLeft w:val="480"/>
          <w:marRight w:val="0"/>
          <w:marTop w:val="0"/>
          <w:marBottom w:val="0"/>
          <w:divBdr>
            <w:top w:val="none" w:sz="0" w:space="0" w:color="auto"/>
            <w:left w:val="none" w:sz="0" w:space="0" w:color="auto"/>
            <w:bottom w:val="none" w:sz="0" w:space="0" w:color="auto"/>
            <w:right w:val="none" w:sz="0" w:space="0" w:color="auto"/>
          </w:divBdr>
        </w:div>
        <w:div w:id="859053458">
          <w:marLeft w:val="480"/>
          <w:marRight w:val="0"/>
          <w:marTop w:val="0"/>
          <w:marBottom w:val="0"/>
          <w:divBdr>
            <w:top w:val="none" w:sz="0" w:space="0" w:color="auto"/>
            <w:left w:val="none" w:sz="0" w:space="0" w:color="auto"/>
            <w:bottom w:val="none" w:sz="0" w:space="0" w:color="auto"/>
            <w:right w:val="none" w:sz="0" w:space="0" w:color="auto"/>
          </w:divBdr>
        </w:div>
        <w:div w:id="936786127">
          <w:marLeft w:val="480"/>
          <w:marRight w:val="0"/>
          <w:marTop w:val="0"/>
          <w:marBottom w:val="0"/>
          <w:divBdr>
            <w:top w:val="none" w:sz="0" w:space="0" w:color="auto"/>
            <w:left w:val="none" w:sz="0" w:space="0" w:color="auto"/>
            <w:bottom w:val="none" w:sz="0" w:space="0" w:color="auto"/>
            <w:right w:val="none" w:sz="0" w:space="0" w:color="auto"/>
          </w:divBdr>
        </w:div>
        <w:div w:id="966934205">
          <w:marLeft w:val="480"/>
          <w:marRight w:val="0"/>
          <w:marTop w:val="0"/>
          <w:marBottom w:val="0"/>
          <w:divBdr>
            <w:top w:val="none" w:sz="0" w:space="0" w:color="auto"/>
            <w:left w:val="none" w:sz="0" w:space="0" w:color="auto"/>
            <w:bottom w:val="none" w:sz="0" w:space="0" w:color="auto"/>
            <w:right w:val="none" w:sz="0" w:space="0" w:color="auto"/>
          </w:divBdr>
        </w:div>
        <w:div w:id="1097750271">
          <w:marLeft w:val="480"/>
          <w:marRight w:val="0"/>
          <w:marTop w:val="0"/>
          <w:marBottom w:val="0"/>
          <w:divBdr>
            <w:top w:val="none" w:sz="0" w:space="0" w:color="auto"/>
            <w:left w:val="none" w:sz="0" w:space="0" w:color="auto"/>
            <w:bottom w:val="none" w:sz="0" w:space="0" w:color="auto"/>
            <w:right w:val="none" w:sz="0" w:space="0" w:color="auto"/>
          </w:divBdr>
        </w:div>
        <w:div w:id="1139104244">
          <w:marLeft w:val="480"/>
          <w:marRight w:val="0"/>
          <w:marTop w:val="0"/>
          <w:marBottom w:val="0"/>
          <w:divBdr>
            <w:top w:val="none" w:sz="0" w:space="0" w:color="auto"/>
            <w:left w:val="none" w:sz="0" w:space="0" w:color="auto"/>
            <w:bottom w:val="none" w:sz="0" w:space="0" w:color="auto"/>
            <w:right w:val="none" w:sz="0" w:space="0" w:color="auto"/>
          </w:divBdr>
        </w:div>
        <w:div w:id="1148477424">
          <w:marLeft w:val="480"/>
          <w:marRight w:val="0"/>
          <w:marTop w:val="0"/>
          <w:marBottom w:val="0"/>
          <w:divBdr>
            <w:top w:val="none" w:sz="0" w:space="0" w:color="auto"/>
            <w:left w:val="none" w:sz="0" w:space="0" w:color="auto"/>
            <w:bottom w:val="none" w:sz="0" w:space="0" w:color="auto"/>
            <w:right w:val="none" w:sz="0" w:space="0" w:color="auto"/>
          </w:divBdr>
        </w:div>
        <w:div w:id="1288774917">
          <w:marLeft w:val="480"/>
          <w:marRight w:val="0"/>
          <w:marTop w:val="0"/>
          <w:marBottom w:val="0"/>
          <w:divBdr>
            <w:top w:val="none" w:sz="0" w:space="0" w:color="auto"/>
            <w:left w:val="none" w:sz="0" w:space="0" w:color="auto"/>
            <w:bottom w:val="none" w:sz="0" w:space="0" w:color="auto"/>
            <w:right w:val="none" w:sz="0" w:space="0" w:color="auto"/>
          </w:divBdr>
        </w:div>
        <w:div w:id="1320114446">
          <w:marLeft w:val="480"/>
          <w:marRight w:val="0"/>
          <w:marTop w:val="0"/>
          <w:marBottom w:val="0"/>
          <w:divBdr>
            <w:top w:val="none" w:sz="0" w:space="0" w:color="auto"/>
            <w:left w:val="none" w:sz="0" w:space="0" w:color="auto"/>
            <w:bottom w:val="none" w:sz="0" w:space="0" w:color="auto"/>
            <w:right w:val="none" w:sz="0" w:space="0" w:color="auto"/>
          </w:divBdr>
        </w:div>
        <w:div w:id="1403485325">
          <w:marLeft w:val="480"/>
          <w:marRight w:val="0"/>
          <w:marTop w:val="0"/>
          <w:marBottom w:val="0"/>
          <w:divBdr>
            <w:top w:val="none" w:sz="0" w:space="0" w:color="auto"/>
            <w:left w:val="none" w:sz="0" w:space="0" w:color="auto"/>
            <w:bottom w:val="none" w:sz="0" w:space="0" w:color="auto"/>
            <w:right w:val="none" w:sz="0" w:space="0" w:color="auto"/>
          </w:divBdr>
        </w:div>
        <w:div w:id="1582526683">
          <w:marLeft w:val="480"/>
          <w:marRight w:val="0"/>
          <w:marTop w:val="0"/>
          <w:marBottom w:val="0"/>
          <w:divBdr>
            <w:top w:val="none" w:sz="0" w:space="0" w:color="auto"/>
            <w:left w:val="none" w:sz="0" w:space="0" w:color="auto"/>
            <w:bottom w:val="none" w:sz="0" w:space="0" w:color="auto"/>
            <w:right w:val="none" w:sz="0" w:space="0" w:color="auto"/>
          </w:divBdr>
        </w:div>
        <w:div w:id="1589733121">
          <w:marLeft w:val="480"/>
          <w:marRight w:val="0"/>
          <w:marTop w:val="0"/>
          <w:marBottom w:val="0"/>
          <w:divBdr>
            <w:top w:val="none" w:sz="0" w:space="0" w:color="auto"/>
            <w:left w:val="none" w:sz="0" w:space="0" w:color="auto"/>
            <w:bottom w:val="none" w:sz="0" w:space="0" w:color="auto"/>
            <w:right w:val="none" w:sz="0" w:space="0" w:color="auto"/>
          </w:divBdr>
        </w:div>
        <w:div w:id="1612283122">
          <w:marLeft w:val="480"/>
          <w:marRight w:val="0"/>
          <w:marTop w:val="0"/>
          <w:marBottom w:val="0"/>
          <w:divBdr>
            <w:top w:val="none" w:sz="0" w:space="0" w:color="auto"/>
            <w:left w:val="none" w:sz="0" w:space="0" w:color="auto"/>
            <w:bottom w:val="none" w:sz="0" w:space="0" w:color="auto"/>
            <w:right w:val="none" w:sz="0" w:space="0" w:color="auto"/>
          </w:divBdr>
        </w:div>
        <w:div w:id="1763255965">
          <w:marLeft w:val="480"/>
          <w:marRight w:val="0"/>
          <w:marTop w:val="0"/>
          <w:marBottom w:val="0"/>
          <w:divBdr>
            <w:top w:val="none" w:sz="0" w:space="0" w:color="auto"/>
            <w:left w:val="none" w:sz="0" w:space="0" w:color="auto"/>
            <w:bottom w:val="none" w:sz="0" w:space="0" w:color="auto"/>
            <w:right w:val="none" w:sz="0" w:space="0" w:color="auto"/>
          </w:divBdr>
        </w:div>
        <w:div w:id="1798717145">
          <w:marLeft w:val="480"/>
          <w:marRight w:val="0"/>
          <w:marTop w:val="0"/>
          <w:marBottom w:val="0"/>
          <w:divBdr>
            <w:top w:val="none" w:sz="0" w:space="0" w:color="auto"/>
            <w:left w:val="none" w:sz="0" w:space="0" w:color="auto"/>
            <w:bottom w:val="none" w:sz="0" w:space="0" w:color="auto"/>
            <w:right w:val="none" w:sz="0" w:space="0" w:color="auto"/>
          </w:divBdr>
        </w:div>
        <w:div w:id="1816946259">
          <w:marLeft w:val="480"/>
          <w:marRight w:val="0"/>
          <w:marTop w:val="0"/>
          <w:marBottom w:val="0"/>
          <w:divBdr>
            <w:top w:val="none" w:sz="0" w:space="0" w:color="auto"/>
            <w:left w:val="none" w:sz="0" w:space="0" w:color="auto"/>
            <w:bottom w:val="none" w:sz="0" w:space="0" w:color="auto"/>
            <w:right w:val="none" w:sz="0" w:space="0" w:color="auto"/>
          </w:divBdr>
        </w:div>
      </w:divsChild>
    </w:div>
    <w:div w:id="143590266">
      <w:marLeft w:val="480"/>
      <w:marRight w:val="0"/>
      <w:marTop w:val="0"/>
      <w:marBottom w:val="0"/>
      <w:divBdr>
        <w:top w:val="none" w:sz="0" w:space="0" w:color="auto"/>
        <w:left w:val="none" w:sz="0" w:space="0" w:color="auto"/>
        <w:bottom w:val="none" w:sz="0" w:space="0" w:color="auto"/>
        <w:right w:val="none" w:sz="0" w:space="0" w:color="auto"/>
      </w:divBdr>
    </w:div>
    <w:div w:id="143665556">
      <w:marLeft w:val="480"/>
      <w:marRight w:val="0"/>
      <w:marTop w:val="0"/>
      <w:marBottom w:val="0"/>
      <w:divBdr>
        <w:top w:val="none" w:sz="0" w:space="0" w:color="auto"/>
        <w:left w:val="none" w:sz="0" w:space="0" w:color="auto"/>
        <w:bottom w:val="none" w:sz="0" w:space="0" w:color="auto"/>
        <w:right w:val="none" w:sz="0" w:space="0" w:color="auto"/>
      </w:divBdr>
    </w:div>
    <w:div w:id="143931941">
      <w:marLeft w:val="480"/>
      <w:marRight w:val="0"/>
      <w:marTop w:val="0"/>
      <w:marBottom w:val="0"/>
      <w:divBdr>
        <w:top w:val="none" w:sz="0" w:space="0" w:color="auto"/>
        <w:left w:val="none" w:sz="0" w:space="0" w:color="auto"/>
        <w:bottom w:val="none" w:sz="0" w:space="0" w:color="auto"/>
        <w:right w:val="none" w:sz="0" w:space="0" w:color="auto"/>
      </w:divBdr>
    </w:div>
    <w:div w:id="143932669">
      <w:marLeft w:val="480"/>
      <w:marRight w:val="0"/>
      <w:marTop w:val="0"/>
      <w:marBottom w:val="0"/>
      <w:divBdr>
        <w:top w:val="none" w:sz="0" w:space="0" w:color="auto"/>
        <w:left w:val="none" w:sz="0" w:space="0" w:color="auto"/>
        <w:bottom w:val="none" w:sz="0" w:space="0" w:color="auto"/>
        <w:right w:val="none" w:sz="0" w:space="0" w:color="auto"/>
      </w:divBdr>
    </w:div>
    <w:div w:id="143935320">
      <w:marLeft w:val="480"/>
      <w:marRight w:val="0"/>
      <w:marTop w:val="0"/>
      <w:marBottom w:val="0"/>
      <w:divBdr>
        <w:top w:val="none" w:sz="0" w:space="0" w:color="auto"/>
        <w:left w:val="none" w:sz="0" w:space="0" w:color="auto"/>
        <w:bottom w:val="none" w:sz="0" w:space="0" w:color="auto"/>
        <w:right w:val="none" w:sz="0" w:space="0" w:color="auto"/>
      </w:divBdr>
    </w:div>
    <w:div w:id="144050310">
      <w:marLeft w:val="480"/>
      <w:marRight w:val="0"/>
      <w:marTop w:val="0"/>
      <w:marBottom w:val="0"/>
      <w:divBdr>
        <w:top w:val="none" w:sz="0" w:space="0" w:color="auto"/>
        <w:left w:val="none" w:sz="0" w:space="0" w:color="auto"/>
        <w:bottom w:val="none" w:sz="0" w:space="0" w:color="auto"/>
        <w:right w:val="none" w:sz="0" w:space="0" w:color="auto"/>
      </w:divBdr>
    </w:div>
    <w:div w:id="144053482">
      <w:marLeft w:val="480"/>
      <w:marRight w:val="0"/>
      <w:marTop w:val="0"/>
      <w:marBottom w:val="0"/>
      <w:divBdr>
        <w:top w:val="none" w:sz="0" w:space="0" w:color="auto"/>
        <w:left w:val="none" w:sz="0" w:space="0" w:color="auto"/>
        <w:bottom w:val="none" w:sz="0" w:space="0" w:color="auto"/>
        <w:right w:val="none" w:sz="0" w:space="0" w:color="auto"/>
      </w:divBdr>
    </w:div>
    <w:div w:id="144126733">
      <w:marLeft w:val="480"/>
      <w:marRight w:val="0"/>
      <w:marTop w:val="0"/>
      <w:marBottom w:val="0"/>
      <w:divBdr>
        <w:top w:val="none" w:sz="0" w:space="0" w:color="auto"/>
        <w:left w:val="none" w:sz="0" w:space="0" w:color="auto"/>
        <w:bottom w:val="none" w:sz="0" w:space="0" w:color="auto"/>
        <w:right w:val="none" w:sz="0" w:space="0" w:color="auto"/>
      </w:divBdr>
    </w:div>
    <w:div w:id="144206632">
      <w:marLeft w:val="480"/>
      <w:marRight w:val="0"/>
      <w:marTop w:val="0"/>
      <w:marBottom w:val="0"/>
      <w:divBdr>
        <w:top w:val="none" w:sz="0" w:space="0" w:color="auto"/>
        <w:left w:val="none" w:sz="0" w:space="0" w:color="auto"/>
        <w:bottom w:val="none" w:sz="0" w:space="0" w:color="auto"/>
        <w:right w:val="none" w:sz="0" w:space="0" w:color="auto"/>
      </w:divBdr>
    </w:div>
    <w:div w:id="144207237">
      <w:marLeft w:val="480"/>
      <w:marRight w:val="0"/>
      <w:marTop w:val="0"/>
      <w:marBottom w:val="0"/>
      <w:divBdr>
        <w:top w:val="none" w:sz="0" w:space="0" w:color="auto"/>
        <w:left w:val="none" w:sz="0" w:space="0" w:color="auto"/>
        <w:bottom w:val="none" w:sz="0" w:space="0" w:color="auto"/>
        <w:right w:val="none" w:sz="0" w:space="0" w:color="auto"/>
      </w:divBdr>
    </w:div>
    <w:div w:id="144250284">
      <w:marLeft w:val="480"/>
      <w:marRight w:val="0"/>
      <w:marTop w:val="0"/>
      <w:marBottom w:val="0"/>
      <w:divBdr>
        <w:top w:val="none" w:sz="0" w:space="0" w:color="auto"/>
        <w:left w:val="none" w:sz="0" w:space="0" w:color="auto"/>
        <w:bottom w:val="none" w:sz="0" w:space="0" w:color="auto"/>
        <w:right w:val="none" w:sz="0" w:space="0" w:color="auto"/>
      </w:divBdr>
    </w:div>
    <w:div w:id="144318085">
      <w:marLeft w:val="480"/>
      <w:marRight w:val="0"/>
      <w:marTop w:val="0"/>
      <w:marBottom w:val="0"/>
      <w:divBdr>
        <w:top w:val="none" w:sz="0" w:space="0" w:color="auto"/>
        <w:left w:val="none" w:sz="0" w:space="0" w:color="auto"/>
        <w:bottom w:val="none" w:sz="0" w:space="0" w:color="auto"/>
        <w:right w:val="none" w:sz="0" w:space="0" w:color="auto"/>
      </w:divBdr>
    </w:div>
    <w:div w:id="144320854">
      <w:marLeft w:val="480"/>
      <w:marRight w:val="0"/>
      <w:marTop w:val="0"/>
      <w:marBottom w:val="0"/>
      <w:divBdr>
        <w:top w:val="none" w:sz="0" w:space="0" w:color="auto"/>
        <w:left w:val="none" w:sz="0" w:space="0" w:color="auto"/>
        <w:bottom w:val="none" w:sz="0" w:space="0" w:color="auto"/>
        <w:right w:val="none" w:sz="0" w:space="0" w:color="auto"/>
      </w:divBdr>
    </w:div>
    <w:div w:id="144400416">
      <w:marLeft w:val="480"/>
      <w:marRight w:val="0"/>
      <w:marTop w:val="0"/>
      <w:marBottom w:val="0"/>
      <w:divBdr>
        <w:top w:val="none" w:sz="0" w:space="0" w:color="auto"/>
        <w:left w:val="none" w:sz="0" w:space="0" w:color="auto"/>
        <w:bottom w:val="none" w:sz="0" w:space="0" w:color="auto"/>
        <w:right w:val="none" w:sz="0" w:space="0" w:color="auto"/>
      </w:divBdr>
    </w:div>
    <w:div w:id="144661648">
      <w:marLeft w:val="480"/>
      <w:marRight w:val="0"/>
      <w:marTop w:val="0"/>
      <w:marBottom w:val="0"/>
      <w:divBdr>
        <w:top w:val="none" w:sz="0" w:space="0" w:color="auto"/>
        <w:left w:val="none" w:sz="0" w:space="0" w:color="auto"/>
        <w:bottom w:val="none" w:sz="0" w:space="0" w:color="auto"/>
        <w:right w:val="none" w:sz="0" w:space="0" w:color="auto"/>
      </w:divBdr>
    </w:div>
    <w:div w:id="144857848">
      <w:marLeft w:val="480"/>
      <w:marRight w:val="0"/>
      <w:marTop w:val="0"/>
      <w:marBottom w:val="0"/>
      <w:divBdr>
        <w:top w:val="none" w:sz="0" w:space="0" w:color="auto"/>
        <w:left w:val="none" w:sz="0" w:space="0" w:color="auto"/>
        <w:bottom w:val="none" w:sz="0" w:space="0" w:color="auto"/>
        <w:right w:val="none" w:sz="0" w:space="0" w:color="auto"/>
      </w:divBdr>
    </w:div>
    <w:div w:id="144975887">
      <w:marLeft w:val="480"/>
      <w:marRight w:val="0"/>
      <w:marTop w:val="0"/>
      <w:marBottom w:val="0"/>
      <w:divBdr>
        <w:top w:val="none" w:sz="0" w:space="0" w:color="auto"/>
        <w:left w:val="none" w:sz="0" w:space="0" w:color="auto"/>
        <w:bottom w:val="none" w:sz="0" w:space="0" w:color="auto"/>
        <w:right w:val="none" w:sz="0" w:space="0" w:color="auto"/>
      </w:divBdr>
    </w:div>
    <w:div w:id="144977708">
      <w:marLeft w:val="480"/>
      <w:marRight w:val="0"/>
      <w:marTop w:val="0"/>
      <w:marBottom w:val="0"/>
      <w:divBdr>
        <w:top w:val="none" w:sz="0" w:space="0" w:color="auto"/>
        <w:left w:val="none" w:sz="0" w:space="0" w:color="auto"/>
        <w:bottom w:val="none" w:sz="0" w:space="0" w:color="auto"/>
        <w:right w:val="none" w:sz="0" w:space="0" w:color="auto"/>
      </w:divBdr>
    </w:div>
    <w:div w:id="145052286">
      <w:bodyDiv w:val="1"/>
      <w:marLeft w:val="0"/>
      <w:marRight w:val="0"/>
      <w:marTop w:val="0"/>
      <w:marBottom w:val="0"/>
      <w:divBdr>
        <w:top w:val="none" w:sz="0" w:space="0" w:color="auto"/>
        <w:left w:val="none" w:sz="0" w:space="0" w:color="auto"/>
        <w:bottom w:val="none" w:sz="0" w:space="0" w:color="auto"/>
        <w:right w:val="none" w:sz="0" w:space="0" w:color="auto"/>
      </w:divBdr>
    </w:div>
    <w:div w:id="145053346">
      <w:marLeft w:val="480"/>
      <w:marRight w:val="0"/>
      <w:marTop w:val="0"/>
      <w:marBottom w:val="0"/>
      <w:divBdr>
        <w:top w:val="none" w:sz="0" w:space="0" w:color="auto"/>
        <w:left w:val="none" w:sz="0" w:space="0" w:color="auto"/>
        <w:bottom w:val="none" w:sz="0" w:space="0" w:color="auto"/>
        <w:right w:val="none" w:sz="0" w:space="0" w:color="auto"/>
      </w:divBdr>
    </w:div>
    <w:div w:id="145247350">
      <w:marLeft w:val="480"/>
      <w:marRight w:val="0"/>
      <w:marTop w:val="0"/>
      <w:marBottom w:val="0"/>
      <w:divBdr>
        <w:top w:val="none" w:sz="0" w:space="0" w:color="auto"/>
        <w:left w:val="none" w:sz="0" w:space="0" w:color="auto"/>
        <w:bottom w:val="none" w:sz="0" w:space="0" w:color="auto"/>
        <w:right w:val="none" w:sz="0" w:space="0" w:color="auto"/>
      </w:divBdr>
    </w:div>
    <w:div w:id="145509515">
      <w:marLeft w:val="480"/>
      <w:marRight w:val="0"/>
      <w:marTop w:val="0"/>
      <w:marBottom w:val="0"/>
      <w:divBdr>
        <w:top w:val="none" w:sz="0" w:space="0" w:color="auto"/>
        <w:left w:val="none" w:sz="0" w:space="0" w:color="auto"/>
        <w:bottom w:val="none" w:sz="0" w:space="0" w:color="auto"/>
        <w:right w:val="none" w:sz="0" w:space="0" w:color="auto"/>
      </w:divBdr>
    </w:div>
    <w:div w:id="145516394">
      <w:marLeft w:val="480"/>
      <w:marRight w:val="0"/>
      <w:marTop w:val="0"/>
      <w:marBottom w:val="0"/>
      <w:divBdr>
        <w:top w:val="none" w:sz="0" w:space="0" w:color="auto"/>
        <w:left w:val="none" w:sz="0" w:space="0" w:color="auto"/>
        <w:bottom w:val="none" w:sz="0" w:space="0" w:color="auto"/>
        <w:right w:val="none" w:sz="0" w:space="0" w:color="auto"/>
      </w:divBdr>
    </w:div>
    <w:div w:id="145784167">
      <w:marLeft w:val="480"/>
      <w:marRight w:val="0"/>
      <w:marTop w:val="0"/>
      <w:marBottom w:val="0"/>
      <w:divBdr>
        <w:top w:val="none" w:sz="0" w:space="0" w:color="auto"/>
        <w:left w:val="none" w:sz="0" w:space="0" w:color="auto"/>
        <w:bottom w:val="none" w:sz="0" w:space="0" w:color="auto"/>
        <w:right w:val="none" w:sz="0" w:space="0" w:color="auto"/>
      </w:divBdr>
    </w:div>
    <w:div w:id="145899477">
      <w:bodyDiv w:val="1"/>
      <w:marLeft w:val="0"/>
      <w:marRight w:val="0"/>
      <w:marTop w:val="0"/>
      <w:marBottom w:val="0"/>
      <w:divBdr>
        <w:top w:val="none" w:sz="0" w:space="0" w:color="auto"/>
        <w:left w:val="none" w:sz="0" w:space="0" w:color="auto"/>
        <w:bottom w:val="none" w:sz="0" w:space="0" w:color="auto"/>
        <w:right w:val="none" w:sz="0" w:space="0" w:color="auto"/>
      </w:divBdr>
    </w:div>
    <w:div w:id="145974915">
      <w:marLeft w:val="480"/>
      <w:marRight w:val="0"/>
      <w:marTop w:val="0"/>
      <w:marBottom w:val="0"/>
      <w:divBdr>
        <w:top w:val="none" w:sz="0" w:space="0" w:color="auto"/>
        <w:left w:val="none" w:sz="0" w:space="0" w:color="auto"/>
        <w:bottom w:val="none" w:sz="0" w:space="0" w:color="auto"/>
        <w:right w:val="none" w:sz="0" w:space="0" w:color="auto"/>
      </w:divBdr>
    </w:div>
    <w:div w:id="145980445">
      <w:marLeft w:val="480"/>
      <w:marRight w:val="0"/>
      <w:marTop w:val="0"/>
      <w:marBottom w:val="0"/>
      <w:divBdr>
        <w:top w:val="none" w:sz="0" w:space="0" w:color="auto"/>
        <w:left w:val="none" w:sz="0" w:space="0" w:color="auto"/>
        <w:bottom w:val="none" w:sz="0" w:space="0" w:color="auto"/>
        <w:right w:val="none" w:sz="0" w:space="0" w:color="auto"/>
      </w:divBdr>
    </w:div>
    <w:div w:id="146240050">
      <w:marLeft w:val="480"/>
      <w:marRight w:val="0"/>
      <w:marTop w:val="0"/>
      <w:marBottom w:val="0"/>
      <w:divBdr>
        <w:top w:val="none" w:sz="0" w:space="0" w:color="auto"/>
        <w:left w:val="none" w:sz="0" w:space="0" w:color="auto"/>
        <w:bottom w:val="none" w:sz="0" w:space="0" w:color="auto"/>
        <w:right w:val="none" w:sz="0" w:space="0" w:color="auto"/>
      </w:divBdr>
    </w:div>
    <w:div w:id="146407432">
      <w:marLeft w:val="480"/>
      <w:marRight w:val="0"/>
      <w:marTop w:val="0"/>
      <w:marBottom w:val="0"/>
      <w:divBdr>
        <w:top w:val="none" w:sz="0" w:space="0" w:color="auto"/>
        <w:left w:val="none" w:sz="0" w:space="0" w:color="auto"/>
        <w:bottom w:val="none" w:sz="0" w:space="0" w:color="auto"/>
        <w:right w:val="none" w:sz="0" w:space="0" w:color="auto"/>
      </w:divBdr>
    </w:div>
    <w:div w:id="146479506">
      <w:marLeft w:val="480"/>
      <w:marRight w:val="0"/>
      <w:marTop w:val="0"/>
      <w:marBottom w:val="0"/>
      <w:divBdr>
        <w:top w:val="none" w:sz="0" w:space="0" w:color="auto"/>
        <w:left w:val="none" w:sz="0" w:space="0" w:color="auto"/>
        <w:bottom w:val="none" w:sz="0" w:space="0" w:color="auto"/>
        <w:right w:val="none" w:sz="0" w:space="0" w:color="auto"/>
      </w:divBdr>
    </w:div>
    <w:div w:id="146484099">
      <w:marLeft w:val="480"/>
      <w:marRight w:val="0"/>
      <w:marTop w:val="0"/>
      <w:marBottom w:val="0"/>
      <w:divBdr>
        <w:top w:val="none" w:sz="0" w:space="0" w:color="auto"/>
        <w:left w:val="none" w:sz="0" w:space="0" w:color="auto"/>
        <w:bottom w:val="none" w:sz="0" w:space="0" w:color="auto"/>
        <w:right w:val="none" w:sz="0" w:space="0" w:color="auto"/>
      </w:divBdr>
    </w:div>
    <w:div w:id="146553583">
      <w:marLeft w:val="480"/>
      <w:marRight w:val="0"/>
      <w:marTop w:val="0"/>
      <w:marBottom w:val="0"/>
      <w:divBdr>
        <w:top w:val="none" w:sz="0" w:space="0" w:color="auto"/>
        <w:left w:val="none" w:sz="0" w:space="0" w:color="auto"/>
        <w:bottom w:val="none" w:sz="0" w:space="0" w:color="auto"/>
        <w:right w:val="none" w:sz="0" w:space="0" w:color="auto"/>
      </w:divBdr>
    </w:div>
    <w:div w:id="146556177">
      <w:marLeft w:val="480"/>
      <w:marRight w:val="0"/>
      <w:marTop w:val="0"/>
      <w:marBottom w:val="0"/>
      <w:divBdr>
        <w:top w:val="none" w:sz="0" w:space="0" w:color="auto"/>
        <w:left w:val="none" w:sz="0" w:space="0" w:color="auto"/>
        <w:bottom w:val="none" w:sz="0" w:space="0" w:color="auto"/>
        <w:right w:val="none" w:sz="0" w:space="0" w:color="auto"/>
      </w:divBdr>
    </w:div>
    <w:div w:id="146628986">
      <w:bodyDiv w:val="1"/>
      <w:marLeft w:val="0"/>
      <w:marRight w:val="0"/>
      <w:marTop w:val="0"/>
      <w:marBottom w:val="0"/>
      <w:divBdr>
        <w:top w:val="none" w:sz="0" w:space="0" w:color="auto"/>
        <w:left w:val="none" w:sz="0" w:space="0" w:color="auto"/>
        <w:bottom w:val="none" w:sz="0" w:space="0" w:color="auto"/>
        <w:right w:val="none" w:sz="0" w:space="0" w:color="auto"/>
      </w:divBdr>
    </w:div>
    <w:div w:id="146744763">
      <w:marLeft w:val="480"/>
      <w:marRight w:val="0"/>
      <w:marTop w:val="0"/>
      <w:marBottom w:val="0"/>
      <w:divBdr>
        <w:top w:val="none" w:sz="0" w:space="0" w:color="auto"/>
        <w:left w:val="none" w:sz="0" w:space="0" w:color="auto"/>
        <w:bottom w:val="none" w:sz="0" w:space="0" w:color="auto"/>
        <w:right w:val="none" w:sz="0" w:space="0" w:color="auto"/>
      </w:divBdr>
    </w:div>
    <w:div w:id="146826268">
      <w:marLeft w:val="480"/>
      <w:marRight w:val="0"/>
      <w:marTop w:val="0"/>
      <w:marBottom w:val="0"/>
      <w:divBdr>
        <w:top w:val="none" w:sz="0" w:space="0" w:color="auto"/>
        <w:left w:val="none" w:sz="0" w:space="0" w:color="auto"/>
        <w:bottom w:val="none" w:sz="0" w:space="0" w:color="auto"/>
        <w:right w:val="none" w:sz="0" w:space="0" w:color="auto"/>
      </w:divBdr>
    </w:div>
    <w:div w:id="146866398">
      <w:marLeft w:val="480"/>
      <w:marRight w:val="0"/>
      <w:marTop w:val="0"/>
      <w:marBottom w:val="0"/>
      <w:divBdr>
        <w:top w:val="none" w:sz="0" w:space="0" w:color="auto"/>
        <w:left w:val="none" w:sz="0" w:space="0" w:color="auto"/>
        <w:bottom w:val="none" w:sz="0" w:space="0" w:color="auto"/>
        <w:right w:val="none" w:sz="0" w:space="0" w:color="auto"/>
      </w:divBdr>
    </w:div>
    <w:div w:id="146867707">
      <w:marLeft w:val="480"/>
      <w:marRight w:val="0"/>
      <w:marTop w:val="0"/>
      <w:marBottom w:val="0"/>
      <w:divBdr>
        <w:top w:val="none" w:sz="0" w:space="0" w:color="auto"/>
        <w:left w:val="none" w:sz="0" w:space="0" w:color="auto"/>
        <w:bottom w:val="none" w:sz="0" w:space="0" w:color="auto"/>
        <w:right w:val="none" w:sz="0" w:space="0" w:color="auto"/>
      </w:divBdr>
    </w:div>
    <w:div w:id="146895542">
      <w:marLeft w:val="480"/>
      <w:marRight w:val="0"/>
      <w:marTop w:val="0"/>
      <w:marBottom w:val="0"/>
      <w:divBdr>
        <w:top w:val="none" w:sz="0" w:space="0" w:color="auto"/>
        <w:left w:val="none" w:sz="0" w:space="0" w:color="auto"/>
        <w:bottom w:val="none" w:sz="0" w:space="0" w:color="auto"/>
        <w:right w:val="none" w:sz="0" w:space="0" w:color="auto"/>
      </w:divBdr>
    </w:div>
    <w:div w:id="146897211">
      <w:marLeft w:val="480"/>
      <w:marRight w:val="0"/>
      <w:marTop w:val="0"/>
      <w:marBottom w:val="0"/>
      <w:divBdr>
        <w:top w:val="none" w:sz="0" w:space="0" w:color="auto"/>
        <w:left w:val="none" w:sz="0" w:space="0" w:color="auto"/>
        <w:bottom w:val="none" w:sz="0" w:space="0" w:color="auto"/>
        <w:right w:val="none" w:sz="0" w:space="0" w:color="auto"/>
      </w:divBdr>
    </w:div>
    <w:div w:id="147019921">
      <w:marLeft w:val="480"/>
      <w:marRight w:val="0"/>
      <w:marTop w:val="0"/>
      <w:marBottom w:val="0"/>
      <w:divBdr>
        <w:top w:val="none" w:sz="0" w:space="0" w:color="auto"/>
        <w:left w:val="none" w:sz="0" w:space="0" w:color="auto"/>
        <w:bottom w:val="none" w:sz="0" w:space="0" w:color="auto"/>
        <w:right w:val="none" w:sz="0" w:space="0" w:color="auto"/>
      </w:divBdr>
    </w:div>
    <w:div w:id="147063403">
      <w:marLeft w:val="480"/>
      <w:marRight w:val="0"/>
      <w:marTop w:val="0"/>
      <w:marBottom w:val="0"/>
      <w:divBdr>
        <w:top w:val="none" w:sz="0" w:space="0" w:color="auto"/>
        <w:left w:val="none" w:sz="0" w:space="0" w:color="auto"/>
        <w:bottom w:val="none" w:sz="0" w:space="0" w:color="auto"/>
        <w:right w:val="none" w:sz="0" w:space="0" w:color="auto"/>
      </w:divBdr>
    </w:div>
    <w:div w:id="147287117">
      <w:marLeft w:val="480"/>
      <w:marRight w:val="0"/>
      <w:marTop w:val="0"/>
      <w:marBottom w:val="0"/>
      <w:divBdr>
        <w:top w:val="none" w:sz="0" w:space="0" w:color="auto"/>
        <w:left w:val="none" w:sz="0" w:space="0" w:color="auto"/>
        <w:bottom w:val="none" w:sz="0" w:space="0" w:color="auto"/>
        <w:right w:val="none" w:sz="0" w:space="0" w:color="auto"/>
      </w:divBdr>
    </w:div>
    <w:div w:id="147794159">
      <w:marLeft w:val="480"/>
      <w:marRight w:val="0"/>
      <w:marTop w:val="0"/>
      <w:marBottom w:val="0"/>
      <w:divBdr>
        <w:top w:val="none" w:sz="0" w:space="0" w:color="auto"/>
        <w:left w:val="none" w:sz="0" w:space="0" w:color="auto"/>
        <w:bottom w:val="none" w:sz="0" w:space="0" w:color="auto"/>
        <w:right w:val="none" w:sz="0" w:space="0" w:color="auto"/>
      </w:divBdr>
    </w:div>
    <w:div w:id="147944012">
      <w:marLeft w:val="480"/>
      <w:marRight w:val="0"/>
      <w:marTop w:val="0"/>
      <w:marBottom w:val="0"/>
      <w:divBdr>
        <w:top w:val="none" w:sz="0" w:space="0" w:color="auto"/>
        <w:left w:val="none" w:sz="0" w:space="0" w:color="auto"/>
        <w:bottom w:val="none" w:sz="0" w:space="0" w:color="auto"/>
        <w:right w:val="none" w:sz="0" w:space="0" w:color="auto"/>
      </w:divBdr>
    </w:div>
    <w:div w:id="147987537">
      <w:marLeft w:val="480"/>
      <w:marRight w:val="0"/>
      <w:marTop w:val="0"/>
      <w:marBottom w:val="0"/>
      <w:divBdr>
        <w:top w:val="none" w:sz="0" w:space="0" w:color="auto"/>
        <w:left w:val="none" w:sz="0" w:space="0" w:color="auto"/>
        <w:bottom w:val="none" w:sz="0" w:space="0" w:color="auto"/>
        <w:right w:val="none" w:sz="0" w:space="0" w:color="auto"/>
      </w:divBdr>
    </w:div>
    <w:div w:id="148134070">
      <w:marLeft w:val="480"/>
      <w:marRight w:val="0"/>
      <w:marTop w:val="0"/>
      <w:marBottom w:val="0"/>
      <w:divBdr>
        <w:top w:val="none" w:sz="0" w:space="0" w:color="auto"/>
        <w:left w:val="none" w:sz="0" w:space="0" w:color="auto"/>
        <w:bottom w:val="none" w:sz="0" w:space="0" w:color="auto"/>
        <w:right w:val="none" w:sz="0" w:space="0" w:color="auto"/>
      </w:divBdr>
    </w:div>
    <w:div w:id="148140158">
      <w:marLeft w:val="480"/>
      <w:marRight w:val="0"/>
      <w:marTop w:val="0"/>
      <w:marBottom w:val="0"/>
      <w:divBdr>
        <w:top w:val="none" w:sz="0" w:space="0" w:color="auto"/>
        <w:left w:val="none" w:sz="0" w:space="0" w:color="auto"/>
        <w:bottom w:val="none" w:sz="0" w:space="0" w:color="auto"/>
        <w:right w:val="none" w:sz="0" w:space="0" w:color="auto"/>
      </w:divBdr>
    </w:div>
    <w:div w:id="148207347">
      <w:marLeft w:val="480"/>
      <w:marRight w:val="0"/>
      <w:marTop w:val="0"/>
      <w:marBottom w:val="0"/>
      <w:divBdr>
        <w:top w:val="none" w:sz="0" w:space="0" w:color="auto"/>
        <w:left w:val="none" w:sz="0" w:space="0" w:color="auto"/>
        <w:bottom w:val="none" w:sz="0" w:space="0" w:color="auto"/>
        <w:right w:val="none" w:sz="0" w:space="0" w:color="auto"/>
      </w:divBdr>
    </w:div>
    <w:div w:id="148441888">
      <w:marLeft w:val="480"/>
      <w:marRight w:val="0"/>
      <w:marTop w:val="0"/>
      <w:marBottom w:val="0"/>
      <w:divBdr>
        <w:top w:val="none" w:sz="0" w:space="0" w:color="auto"/>
        <w:left w:val="none" w:sz="0" w:space="0" w:color="auto"/>
        <w:bottom w:val="none" w:sz="0" w:space="0" w:color="auto"/>
        <w:right w:val="none" w:sz="0" w:space="0" w:color="auto"/>
      </w:divBdr>
    </w:div>
    <w:div w:id="148596520">
      <w:bodyDiv w:val="1"/>
      <w:marLeft w:val="0"/>
      <w:marRight w:val="0"/>
      <w:marTop w:val="0"/>
      <w:marBottom w:val="0"/>
      <w:divBdr>
        <w:top w:val="none" w:sz="0" w:space="0" w:color="auto"/>
        <w:left w:val="none" w:sz="0" w:space="0" w:color="auto"/>
        <w:bottom w:val="none" w:sz="0" w:space="0" w:color="auto"/>
        <w:right w:val="none" w:sz="0" w:space="0" w:color="auto"/>
      </w:divBdr>
    </w:div>
    <w:div w:id="148642344">
      <w:marLeft w:val="480"/>
      <w:marRight w:val="0"/>
      <w:marTop w:val="0"/>
      <w:marBottom w:val="0"/>
      <w:divBdr>
        <w:top w:val="none" w:sz="0" w:space="0" w:color="auto"/>
        <w:left w:val="none" w:sz="0" w:space="0" w:color="auto"/>
        <w:bottom w:val="none" w:sz="0" w:space="0" w:color="auto"/>
        <w:right w:val="none" w:sz="0" w:space="0" w:color="auto"/>
      </w:divBdr>
    </w:div>
    <w:div w:id="148788211">
      <w:marLeft w:val="480"/>
      <w:marRight w:val="0"/>
      <w:marTop w:val="0"/>
      <w:marBottom w:val="0"/>
      <w:divBdr>
        <w:top w:val="none" w:sz="0" w:space="0" w:color="auto"/>
        <w:left w:val="none" w:sz="0" w:space="0" w:color="auto"/>
        <w:bottom w:val="none" w:sz="0" w:space="0" w:color="auto"/>
        <w:right w:val="none" w:sz="0" w:space="0" w:color="auto"/>
      </w:divBdr>
    </w:div>
    <w:div w:id="149176398">
      <w:marLeft w:val="480"/>
      <w:marRight w:val="0"/>
      <w:marTop w:val="0"/>
      <w:marBottom w:val="0"/>
      <w:divBdr>
        <w:top w:val="none" w:sz="0" w:space="0" w:color="auto"/>
        <w:left w:val="none" w:sz="0" w:space="0" w:color="auto"/>
        <w:bottom w:val="none" w:sz="0" w:space="0" w:color="auto"/>
        <w:right w:val="none" w:sz="0" w:space="0" w:color="auto"/>
      </w:divBdr>
    </w:div>
    <w:div w:id="149255964">
      <w:marLeft w:val="480"/>
      <w:marRight w:val="0"/>
      <w:marTop w:val="0"/>
      <w:marBottom w:val="0"/>
      <w:divBdr>
        <w:top w:val="none" w:sz="0" w:space="0" w:color="auto"/>
        <w:left w:val="none" w:sz="0" w:space="0" w:color="auto"/>
        <w:bottom w:val="none" w:sz="0" w:space="0" w:color="auto"/>
        <w:right w:val="none" w:sz="0" w:space="0" w:color="auto"/>
      </w:divBdr>
    </w:div>
    <w:div w:id="149256133">
      <w:marLeft w:val="480"/>
      <w:marRight w:val="0"/>
      <w:marTop w:val="0"/>
      <w:marBottom w:val="0"/>
      <w:divBdr>
        <w:top w:val="none" w:sz="0" w:space="0" w:color="auto"/>
        <w:left w:val="none" w:sz="0" w:space="0" w:color="auto"/>
        <w:bottom w:val="none" w:sz="0" w:space="0" w:color="auto"/>
        <w:right w:val="none" w:sz="0" w:space="0" w:color="auto"/>
      </w:divBdr>
    </w:div>
    <w:div w:id="149441993">
      <w:bodyDiv w:val="1"/>
      <w:marLeft w:val="0"/>
      <w:marRight w:val="0"/>
      <w:marTop w:val="0"/>
      <w:marBottom w:val="0"/>
      <w:divBdr>
        <w:top w:val="none" w:sz="0" w:space="0" w:color="auto"/>
        <w:left w:val="none" w:sz="0" w:space="0" w:color="auto"/>
        <w:bottom w:val="none" w:sz="0" w:space="0" w:color="auto"/>
        <w:right w:val="none" w:sz="0" w:space="0" w:color="auto"/>
      </w:divBdr>
    </w:div>
    <w:div w:id="149446130">
      <w:marLeft w:val="480"/>
      <w:marRight w:val="0"/>
      <w:marTop w:val="0"/>
      <w:marBottom w:val="0"/>
      <w:divBdr>
        <w:top w:val="none" w:sz="0" w:space="0" w:color="auto"/>
        <w:left w:val="none" w:sz="0" w:space="0" w:color="auto"/>
        <w:bottom w:val="none" w:sz="0" w:space="0" w:color="auto"/>
        <w:right w:val="none" w:sz="0" w:space="0" w:color="auto"/>
      </w:divBdr>
    </w:div>
    <w:div w:id="149447793">
      <w:marLeft w:val="480"/>
      <w:marRight w:val="0"/>
      <w:marTop w:val="0"/>
      <w:marBottom w:val="0"/>
      <w:divBdr>
        <w:top w:val="none" w:sz="0" w:space="0" w:color="auto"/>
        <w:left w:val="none" w:sz="0" w:space="0" w:color="auto"/>
        <w:bottom w:val="none" w:sz="0" w:space="0" w:color="auto"/>
        <w:right w:val="none" w:sz="0" w:space="0" w:color="auto"/>
      </w:divBdr>
    </w:div>
    <w:div w:id="149448311">
      <w:marLeft w:val="480"/>
      <w:marRight w:val="0"/>
      <w:marTop w:val="0"/>
      <w:marBottom w:val="0"/>
      <w:divBdr>
        <w:top w:val="none" w:sz="0" w:space="0" w:color="auto"/>
        <w:left w:val="none" w:sz="0" w:space="0" w:color="auto"/>
        <w:bottom w:val="none" w:sz="0" w:space="0" w:color="auto"/>
        <w:right w:val="none" w:sz="0" w:space="0" w:color="auto"/>
      </w:divBdr>
    </w:div>
    <w:div w:id="149518548">
      <w:marLeft w:val="480"/>
      <w:marRight w:val="0"/>
      <w:marTop w:val="0"/>
      <w:marBottom w:val="0"/>
      <w:divBdr>
        <w:top w:val="none" w:sz="0" w:space="0" w:color="auto"/>
        <w:left w:val="none" w:sz="0" w:space="0" w:color="auto"/>
        <w:bottom w:val="none" w:sz="0" w:space="0" w:color="auto"/>
        <w:right w:val="none" w:sz="0" w:space="0" w:color="auto"/>
      </w:divBdr>
    </w:div>
    <w:div w:id="149640654">
      <w:marLeft w:val="480"/>
      <w:marRight w:val="0"/>
      <w:marTop w:val="0"/>
      <w:marBottom w:val="0"/>
      <w:divBdr>
        <w:top w:val="none" w:sz="0" w:space="0" w:color="auto"/>
        <w:left w:val="none" w:sz="0" w:space="0" w:color="auto"/>
        <w:bottom w:val="none" w:sz="0" w:space="0" w:color="auto"/>
        <w:right w:val="none" w:sz="0" w:space="0" w:color="auto"/>
      </w:divBdr>
    </w:div>
    <w:div w:id="149709774">
      <w:marLeft w:val="480"/>
      <w:marRight w:val="0"/>
      <w:marTop w:val="0"/>
      <w:marBottom w:val="0"/>
      <w:divBdr>
        <w:top w:val="none" w:sz="0" w:space="0" w:color="auto"/>
        <w:left w:val="none" w:sz="0" w:space="0" w:color="auto"/>
        <w:bottom w:val="none" w:sz="0" w:space="0" w:color="auto"/>
        <w:right w:val="none" w:sz="0" w:space="0" w:color="auto"/>
      </w:divBdr>
    </w:div>
    <w:div w:id="149759176">
      <w:marLeft w:val="480"/>
      <w:marRight w:val="0"/>
      <w:marTop w:val="0"/>
      <w:marBottom w:val="0"/>
      <w:divBdr>
        <w:top w:val="none" w:sz="0" w:space="0" w:color="auto"/>
        <w:left w:val="none" w:sz="0" w:space="0" w:color="auto"/>
        <w:bottom w:val="none" w:sz="0" w:space="0" w:color="auto"/>
        <w:right w:val="none" w:sz="0" w:space="0" w:color="auto"/>
      </w:divBdr>
    </w:div>
    <w:div w:id="149830665">
      <w:marLeft w:val="480"/>
      <w:marRight w:val="0"/>
      <w:marTop w:val="0"/>
      <w:marBottom w:val="0"/>
      <w:divBdr>
        <w:top w:val="none" w:sz="0" w:space="0" w:color="auto"/>
        <w:left w:val="none" w:sz="0" w:space="0" w:color="auto"/>
        <w:bottom w:val="none" w:sz="0" w:space="0" w:color="auto"/>
        <w:right w:val="none" w:sz="0" w:space="0" w:color="auto"/>
      </w:divBdr>
    </w:div>
    <w:div w:id="149831205">
      <w:marLeft w:val="480"/>
      <w:marRight w:val="0"/>
      <w:marTop w:val="0"/>
      <w:marBottom w:val="0"/>
      <w:divBdr>
        <w:top w:val="none" w:sz="0" w:space="0" w:color="auto"/>
        <w:left w:val="none" w:sz="0" w:space="0" w:color="auto"/>
        <w:bottom w:val="none" w:sz="0" w:space="0" w:color="auto"/>
        <w:right w:val="none" w:sz="0" w:space="0" w:color="auto"/>
      </w:divBdr>
    </w:div>
    <w:div w:id="150102928">
      <w:marLeft w:val="480"/>
      <w:marRight w:val="0"/>
      <w:marTop w:val="0"/>
      <w:marBottom w:val="0"/>
      <w:divBdr>
        <w:top w:val="none" w:sz="0" w:space="0" w:color="auto"/>
        <w:left w:val="none" w:sz="0" w:space="0" w:color="auto"/>
        <w:bottom w:val="none" w:sz="0" w:space="0" w:color="auto"/>
        <w:right w:val="none" w:sz="0" w:space="0" w:color="auto"/>
      </w:divBdr>
    </w:div>
    <w:div w:id="150223498">
      <w:marLeft w:val="480"/>
      <w:marRight w:val="0"/>
      <w:marTop w:val="0"/>
      <w:marBottom w:val="0"/>
      <w:divBdr>
        <w:top w:val="none" w:sz="0" w:space="0" w:color="auto"/>
        <w:left w:val="none" w:sz="0" w:space="0" w:color="auto"/>
        <w:bottom w:val="none" w:sz="0" w:space="0" w:color="auto"/>
        <w:right w:val="none" w:sz="0" w:space="0" w:color="auto"/>
      </w:divBdr>
    </w:div>
    <w:div w:id="150873673">
      <w:marLeft w:val="480"/>
      <w:marRight w:val="0"/>
      <w:marTop w:val="0"/>
      <w:marBottom w:val="0"/>
      <w:divBdr>
        <w:top w:val="none" w:sz="0" w:space="0" w:color="auto"/>
        <w:left w:val="none" w:sz="0" w:space="0" w:color="auto"/>
        <w:bottom w:val="none" w:sz="0" w:space="0" w:color="auto"/>
        <w:right w:val="none" w:sz="0" w:space="0" w:color="auto"/>
      </w:divBdr>
    </w:div>
    <w:div w:id="150876755">
      <w:marLeft w:val="480"/>
      <w:marRight w:val="0"/>
      <w:marTop w:val="0"/>
      <w:marBottom w:val="0"/>
      <w:divBdr>
        <w:top w:val="none" w:sz="0" w:space="0" w:color="auto"/>
        <w:left w:val="none" w:sz="0" w:space="0" w:color="auto"/>
        <w:bottom w:val="none" w:sz="0" w:space="0" w:color="auto"/>
        <w:right w:val="none" w:sz="0" w:space="0" w:color="auto"/>
      </w:divBdr>
    </w:div>
    <w:div w:id="151024980">
      <w:marLeft w:val="480"/>
      <w:marRight w:val="0"/>
      <w:marTop w:val="0"/>
      <w:marBottom w:val="0"/>
      <w:divBdr>
        <w:top w:val="none" w:sz="0" w:space="0" w:color="auto"/>
        <w:left w:val="none" w:sz="0" w:space="0" w:color="auto"/>
        <w:bottom w:val="none" w:sz="0" w:space="0" w:color="auto"/>
        <w:right w:val="none" w:sz="0" w:space="0" w:color="auto"/>
      </w:divBdr>
    </w:div>
    <w:div w:id="151025089">
      <w:marLeft w:val="480"/>
      <w:marRight w:val="0"/>
      <w:marTop w:val="0"/>
      <w:marBottom w:val="0"/>
      <w:divBdr>
        <w:top w:val="none" w:sz="0" w:space="0" w:color="auto"/>
        <w:left w:val="none" w:sz="0" w:space="0" w:color="auto"/>
        <w:bottom w:val="none" w:sz="0" w:space="0" w:color="auto"/>
        <w:right w:val="none" w:sz="0" w:space="0" w:color="auto"/>
      </w:divBdr>
    </w:div>
    <w:div w:id="151025772">
      <w:bodyDiv w:val="1"/>
      <w:marLeft w:val="0"/>
      <w:marRight w:val="0"/>
      <w:marTop w:val="0"/>
      <w:marBottom w:val="0"/>
      <w:divBdr>
        <w:top w:val="none" w:sz="0" w:space="0" w:color="auto"/>
        <w:left w:val="none" w:sz="0" w:space="0" w:color="auto"/>
        <w:bottom w:val="none" w:sz="0" w:space="0" w:color="auto"/>
        <w:right w:val="none" w:sz="0" w:space="0" w:color="auto"/>
      </w:divBdr>
    </w:div>
    <w:div w:id="151218210">
      <w:marLeft w:val="480"/>
      <w:marRight w:val="0"/>
      <w:marTop w:val="0"/>
      <w:marBottom w:val="0"/>
      <w:divBdr>
        <w:top w:val="none" w:sz="0" w:space="0" w:color="auto"/>
        <w:left w:val="none" w:sz="0" w:space="0" w:color="auto"/>
        <w:bottom w:val="none" w:sz="0" w:space="0" w:color="auto"/>
        <w:right w:val="none" w:sz="0" w:space="0" w:color="auto"/>
      </w:divBdr>
    </w:div>
    <w:div w:id="151681353">
      <w:bodyDiv w:val="1"/>
      <w:marLeft w:val="0"/>
      <w:marRight w:val="0"/>
      <w:marTop w:val="0"/>
      <w:marBottom w:val="0"/>
      <w:divBdr>
        <w:top w:val="none" w:sz="0" w:space="0" w:color="auto"/>
        <w:left w:val="none" w:sz="0" w:space="0" w:color="auto"/>
        <w:bottom w:val="none" w:sz="0" w:space="0" w:color="auto"/>
        <w:right w:val="none" w:sz="0" w:space="0" w:color="auto"/>
      </w:divBdr>
    </w:div>
    <w:div w:id="151725579">
      <w:marLeft w:val="480"/>
      <w:marRight w:val="0"/>
      <w:marTop w:val="0"/>
      <w:marBottom w:val="0"/>
      <w:divBdr>
        <w:top w:val="none" w:sz="0" w:space="0" w:color="auto"/>
        <w:left w:val="none" w:sz="0" w:space="0" w:color="auto"/>
        <w:bottom w:val="none" w:sz="0" w:space="0" w:color="auto"/>
        <w:right w:val="none" w:sz="0" w:space="0" w:color="auto"/>
      </w:divBdr>
    </w:div>
    <w:div w:id="151875437">
      <w:marLeft w:val="480"/>
      <w:marRight w:val="0"/>
      <w:marTop w:val="0"/>
      <w:marBottom w:val="0"/>
      <w:divBdr>
        <w:top w:val="none" w:sz="0" w:space="0" w:color="auto"/>
        <w:left w:val="none" w:sz="0" w:space="0" w:color="auto"/>
        <w:bottom w:val="none" w:sz="0" w:space="0" w:color="auto"/>
        <w:right w:val="none" w:sz="0" w:space="0" w:color="auto"/>
      </w:divBdr>
    </w:div>
    <w:div w:id="151917105">
      <w:marLeft w:val="480"/>
      <w:marRight w:val="0"/>
      <w:marTop w:val="0"/>
      <w:marBottom w:val="0"/>
      <w:divBdr>
        <w:top w:val="none" w:sz="0" w:space="0" w:color="auto"/>
        <w:left w:val="none" w:sz="0" w:space="0" w:color="auto"/>
        <w:bottom w:val="none" w:sz="0" w:space="0" w:color="auto"/>
        <w:right w:val="none" w:sz="0" w:space="0" w:color="auto"/>
      </w:divBdr>
    </w:div>
    <w:div w:id="152109919">
      <w:bodyDiv w:val="1"/>
      <w:marLeft w:val="0"/>
      <w:marRight w:val="0"/>
      <w:marTop w:val="0"/>
      <w:marBottom w:val="0"/>
      <w:divBdr>
        <w:top w:val="none" w:sz="0" w:space="0" w:color="auto"/>
        <w:left w:val="none" w:sz="0" w:space="0" w:color="auto"/>
        <w:bottom w:val="none" w:sz="0" w:space="0" w:color="auto"/>
        <w:right w:val="none" w:sz="0" w:space="0" w:color="auto"/>
      </w:divBdr>
    </w:div>
    <w:div w:id="152184401">
      <w:bodyDiv w:val="1"/>
      <w:marLeft w:val="0"/>
      <w:marRight w:val="0"/>
      <w:marTop w:val="0"/>
      <w:marBottom w:val="0"/>
      <w:divBdr>
        <w:top w:val="none" w:sz="0" w:space="0" w:color="auto"/>
        <w:left w:val="none" w:sz="0" w:space="0" w:color="auto"/>
        <w:bottom w:val="none" w:sz="0" w:space="0" w:color="auto"/>
        <w:right w:val="none" w:sz="0" w:space="0" w:color="auto"/>
      </w:divBdr>
    </w:div>
    <w:div w:id="152257975">
      <w:marLeft w:val="480"/>
      <w:marRight w:val="0"/>
      <w:marTop w:val="0"/>
      <w:marBottom w:val="0"/>
      <w:divBdr>
        <w:top w:val="none" w:sz="0" w:space="0" w:color="auto"/>
        <w:left w:val="none" w:sz="0" w:space="0" w:color="auto"/>
        <w:bottom w:val="none" w:sz="0" w:space="0" w:color="auto"/>
        <w:right w:val="none" w:sz="0" w:space="0" w:color="auto"/>
      </w:divBdr>
    </w:div>
    <w:div w:id="152333881">
      <w:marLeft w:val="480"/>
      <w:marRight w:val="0"/>
      <w:marTop w:val="0"/>
      <w:marBottom w:val="0"/>
      <w:divBdr>
        <w:top w:val="none" w:sz="0" w:space="0" w:color="auto"/>
        <w:left w:val="none" w:sz="0" w:space="0" w:color="auto"/>
        <w:bottom w:val="none" w:sz="0" w:space="0" w:color="auto"/>
        <w:right w:val="none" w:sz="0" w:space="0" w:color="auto"/>
      </w:divBdr>
    </w:div>
    <w:div w:id="152381936">
      <w:marLeft w:val="480"/>
      <w:marRight w:val="0"/>
      <w:marTop w:val="0"/>
      <w:marBottom w:val="0"/>
      <w:divBdr>
        <w:top w:val="none" w:sz="0" w:space="0" w:color="auto"/>
        <w:left w:val="none" w:sz="0" w:space="0" w:color="auto"/>
        <w:bottom w:val="none" w:sz="0" w:space="0" w:color="auto"/>
        <w:right w:val="none" w:sz="0" w:space="0" w:color="auto"/>
      </w:divBdr>
    </w:div>
    <w:div w:id="152451492">
      <w:marLeft w:val="480"/>
      <w:marRight w:val="0"/>
      <w:marTop w:val="0"/>
      <w:marBottom w:val="0"/>
      <w:divBdr>
        <w:top w:val="none" w:sz="0" w:space="0" w:color="auto"/>
        <w:left w:val="none" w:sz="0" w:space="0" w:color="auto"/>
        <w:bottom w:val="none" w:sz="0" w:space="0" w:color="auto"/>
        <w:right w:val="none" w:sz="0" w:space="0" w:color="auto"/>
      </w:divBdr>
    </w:div>
    <w:div w:id="152455942">
      <w:bodyDiv w:val="1"/>
      <w:marLeft w:val="0"/>
      <w:marRight w:val="0"/>
      <w:marTop w:val="0"/>
      <w:marBottom w:val="0"/>
      <w:divBdr>
        <w:top w:val="none" w:sz="0" w:space="0" w:color="auto"/>
        <w:left w:val="none" w:sz="0" w:space="0" w:color="auto"/>
        <w:bottom w:val="none" w:sz="0" w:space="0" w:color="auto"/>
        <w:right w:val="none" w:sz="0" w:space="0" w:color="auto"/>
      </w:divBdr>
      <w:divsChild>
        <w:div w:id="1722753788">
          <w:marLeft w:val="480"/>
          <w:marRight w:val="0"/>
          <w:marTop w:val="0"/>
          <w:marBottom w:val="0"/>
          <w:divBdr>
            <w:top w:val="none" w:sz="0" w:space="0" w:color="auto"/>
            <w:left w:val="none" w:sz="0" w:space="0" w:color="auto"/>
            <w:bottom w:val="none" w:sz="0" w:space="0" w:color="auto"/>
            <w:right w:val="none" w:sz="0" w:space="0" w:color="auto"/>
          </w:divBdr>
        </w:div>
        <w:div w:id="846362583">
          <w:marLeft w:val="480"/>
          <w:marRight w:val="0"/>
          <w:marTop w:val="0"/>
          <w:marBottom w:val="0"/>
          <w:divBdr>
            <w:top w:val="none" w:sz="0" w:space="0" w:color="auto"/>
            <w:left w:val="none" w:sz="0" w:space="0" w:color="auto"/>
            <w:bottom w:val="none" w:sz="0" w:space="0" w:color="auto"/>
            <w:right w:val="none" w:sz="0" w:space="0" w:color="auto"/>
          </w:divBdr>
        </w:div>
        <w:div w:id="387998275">
          <w:marLeft w:val="480"/>
          <w:marRight w:val="0"/>
          <w:marTop w:val="0"/>
          <w:marBottom w:val="0"/>
          <w:divBdr>
            <w:top w:val="none" w:sz="0" w:space="0" w:color="auto"/>
            <w:left w:val="none" w:sz="0" w:space="0" w:color="auto"/>
            <w:bottom w:val="none" w:sz="0" w:space="0" w:color="auto"/>
            <w:right w:val="none" w:sz="0" w:space="0" w:color="auto"/>
          </w:divBdr>
        </w:div>
        <w:div w:id="1392849133">
          <w:marLeft w:val="480"/>
          <w:marRight w:val="0"/>
          <w:marTop w:val="0"/>
          <w:marBottom w:val="0"/>
          <w:divBdr>
            <w:top w:val="none" w:sz="0" w:space="0" w:color="auto"/>
            <w:left w:val="none" w:sz="0" w:space="0" w:color="auto"/>
            <w:bottom w:val="none" w:sz="0" w:space="0" w:color="auto"/>
            <w:right w:val="none" w:sz="0" w:space="0" w:color="auto"/>
          </w:divBdr>
        </w:div>
        <w:div w:id="89547274">
          <w:marLeft w:val="480"/>
          <w:marRight w:val="0"/>
          <w:marTop w:val="0"/>
          <w:marBottom w:val="0"/>
          <w:divBdr>
            <w:top w:val="none" w:sz="0" w:space="0" w:color="auto"/>
            <w:left w:val="none" w:sz="0" w:space="0" w:color="auto"/>
            <w:bottom w:val="none" w:sz="0" w:space="0" w:color="auto"/>
            <w:right w:val="none" w:sz="0" w:space="0" w:color="auto"/>
          </w:divBdr>
        </w:div>
        <w:div w:id="1266571761">
          <w:marLeft w:val="480"/>
          <w:marRight w:val="0"/>
          <w:marTop w:val="0"/>
          <w:marBottom w:val="0"/>
          <w:divBdr>
            <w:top w:val="none" w:sz="0" w:space="0" w:color="auto"/>
            <w:left w:val="none" w:sz="0" w:space="0" w:color="auto"/>
            <w:bottom w:val="none" w:sz="0" w:space="0" w:color="auto"/>
            <w:right w:val="none" w:sz="0" w:space="0" w:color="auto"/>
          </w:divBdr>
        </w:div>
        <w:div w:id="257914141">
          <w:marLeft w:val="480"/>
          <w:marRight w:val="0"/>
          <w:marTop w:val="0"/>
          <w:marBottom w:val="0"/>
          <w:divBdr>
            <w:top w:val="none" w:sz="0" w:space="0" w:color="auto"/>
            <w:left w:val="none" w:sz="0" w:space="0" w:color="auto"/>
            <w:bottom w:val="none" w:sz="0" w:space="0" w:color="auto"/>
            <w:right w:val="none" w:sz="0" w:space="0" w:color="auto"/>
          </w:divBdr>
        </w:div>
        <w:div w:id="96560274">
          <w:marLeft w:val="480"/>
          <w:marRight w:val="0"/>
          <w:marTop w:val="0"/>
          <w:marBottom w:val="0"/>
          <w:divBdr>
            <w:top w:val="none" w:sz="0" w:space="0" w:color="auto"/>
            <w:left w:val="none" w:sz="0" w:space="0" w:color="auto"/>
            <w:bottom w:val="none" w:sz="0" w:space="0" w:color="auto"/>
            <w:right w:val="none" w:sz="0" w:space="0" w:color="auto"/>
          </w:divBdr>
        </w:div>
        <w:div w:id="1781411570">
          <w:marLeft w:val="480"/>
          <w:marRight w:val="0"/>
          <w:marTop w:val="0"/>
          <w:marBottom w:val="0"/>
          <w:divBdr>
            <w:top w:val="none" w:sz="0" w:space="0" w:color="auto"/>
            <w:left w:val="none" w:sz="0" w:space="0" w:color="auto"/>
            <w:bottom w:val="none" w:sz="0" w:space="0" w:color="auto"/>
            <w:right w:val="none" w:sz="0" w:space="0" w:color="auto"/>
          </w:divBdr>
        </w:div>
        <w:div w:id="211621645">
          <w:marLeft w:val="480"/>
          <w:marRight w:val="0"/>
          <w:marTop w:val="0"/>
          <w:marBottom w:val="0"/>
          <w:divBdr>
            <w:top w:val="none" w:sz="0" w:space="0" w:color="auto"/>
            <w:left w:val="none" w:sz="0" w:space="0" w:color="auto"/>
            <w:bottom w:val="none" w:sz="0" w:space="0" w:color="auto"/>
            <w:right w:val="none" w:sz="0" w:space="0" w:color="auto"/>
          </w:divBdr>
        </w:div>
        <w:div w:id="1463427891">
          <w:marLeft w:val="480"/>
          <w:marRight w:val="0"/>
          <w:marTop w:val="0"/>
          <w:marBottom w:val="0"/>
          <w:divBdr>
            <w:top w:val="none" w:sz="0" w:space="0" w:color="auto"/>
            <w:left w:val="none" w:sz="0" w:space="0" w:color="auto"/>
            <w:bottom w:val="none" w:sz="0" w:space="0" w:color="auto"/>
            <w:right w:val="none" w:sz="0" w:space="0" w:color="auto"/>
          </w:divBdr>
        </w:div>
        <w:div w:id="1800101902">
          <w:marLeft w:val="480"/>
          <w:marRight w:val="0"/>
          <w:marTop w:val="0"/>
          <w:marBottom w:val="0"/>
          <w:divBdr>
            <w:top w:val="none" w:sz="0" w:space="0" w:color="auto"/>
            <w:left w:val="none" w:sz="0" w:space="0" w:color="auto"/>
            <w:bottom w:val="none" w:sz="0" w:space="0" w:color="auto"/>
            <w:right w:val="none" w:sz="0" w:space="0" w:color="auto"/>
          </w:divBdr>
        </w:div>
        <w:div w:id="694698198">
          <w:marLeft w:val="480"/>
          <w:marRight w:val="0"/>
          <w:marTop w:val="0"/>
          <w:marBottom w:val="0"/>
          <w:divBdr>
            <w:top w:val="none" w:sz="0" w:space="0" w:color="auto"/>
            <w:left w:val="none" w:sz="0" w:space="0" w:color="auto"/>
            <w:bottom w:val="none" w:sz="0" w:space="0" w:color="auto"/>
            <w:right w:val="none" w:sz="0" w:space="0" w:color="auto"/>
          </w:divBdr>
        </w:div>
        <w:div w:id="1589387926">
          <w:marLeft w:val="480"/>
          <w:marRight w:val="0"/>
          <w:marTop w:val="0"/>
          <w:marBottom w:val="0"/>
          <w:divBdr>
            <w:top w:val="none" w:sz="0" w:space="0" w:color="auto"/>
            <w:left w:val="none" w:sz="0" w:space="0" w:color="auto"/>
            <w:bottom w:val="none" w:sz="0" w:space="0" w:color="auto"/>
            <w:right w:val="none" w:sz="0" w:space="0" w:color="auto"/>
          </w:divBdr>
        </w:div>
        <w:div w:id="1758557746">
          <w:marLeft w:val="480"/>
          <w:marRight w:val="0"/>
          <w:marTop w:val="0"/>
          <w:marBottom w:val="0"/>
          <w:divBdr>
            <w:top w:val="none" w:sz="0" w:space="0" w:color="auto"/>
            <w:left w:val="none" w:sz="0" w:space="0" w:color="auto"/>
            <w:bottom w:val="none" w:sz="0" w:space="0" w:color="auto"/>
            <w:right w:val="none" w:sz="0" w:space="0" w:color="auto"/>
          </w:divBdr>
        </w:div>
        <w:div w:id="73019234">
          <w:marLeft w:val="480"/>
          <w:marRight w:val="0"/>
          <w:marTop w:val="0"/>
          <w:marBottom w:val="0"/>
          <w:divBdr>
            <w:top w:val="none" w:sz="0" w:space="0" w:color="auto"/>
            <w:left w:val="none" w:sz="0" w:space="0" w:color="auto"/>
            <w:bottom w:val="none" w:sz="0" w:space="0" w:color="auto"/>
            <w:right w:val="none" w:sz="0" w:space="0" w:color="auto"/>
          </w:divBdr>
        </w:div>
        <w:div w:id="1402294795">
          <w:marLeft w:val="480"/>
          <w:marRight w:val="0"/>
          <w:marTop w:val="0"/>
          <w:marBottom w:val="0"/>
          <w:divBdr>
            <w:top w:val="none" w:sz="0" w:space="0" w:color="auto"/>
            <w:left w:val="none" w:sz="0" w:space="0" w:color="auto"/>
            <w:bottom w:val="none" w:sz="0" w:space="0" w:color="auto"/>
            <w:right w:val="none" w:sz="0" w:space="0" w:color="auto"/>
          </w:divBdr>
        </w:div>
        <w:div w:id="127745027">
          <w:marLeft w:val="480"/>
          <w:marRight w:val="0"/>
          <w:marTop w:val="0"/>
          <w:marBottom w:val="0"/>
          <w:divBdr>
            <w:top w:val="none" w:sz="0" w:space="0" w:color="auto"/>
            <w:left w:val="none" w:sz="0" w:space="0" w:color="auto"/>
            <w:bottom w:val="none" w:sz="0" w:space="0" w:color="auto"/>
            <w:right w:val="none" w:sz="0" w:space="0" w:color="auto"/>
          </w:divBdr>
        </w:div>
        <w:div w:id="1651403029">
          <w:marLeft w:val="480"/>
          <w:marRight w:val="0"/>
          <w:marTop w:val="0"/>
          <w:marBottom w:val="0"/>
          <w:divBdr>
            <w:top w:val="none" w:sz="0" w:space="0" w:color="auto"/>
            <w:left w:val="none" w:sz="0" w:space="0" w:color="auto"/>
            <w:bottom w:val="none" w:sz="0" w:space="0" w:color="auto"/>
            <w:right w:val="none" w:sz="0" w:space="0" w:color="auto"/>
          </w:divBdr>
        </w:div>
        <w:div w:id="1965303485">
          <w:marLeft w:val="480"/>
          <w:marRight w:val="0"/>
          <w:marTop w:val="0"/>
          <w:marBottom w:val="0"/>
          <w:divBdr>
            <w:top w:val="none" w:sz="0" w:space="0" w:color="auto"/>
            <w:left w:val="none" w:sz="0" w:space="0" w:color="auto"/>
            <w:bottom w:val="none" w:sz="0" w:space="0" w:color="auto"/>
            <w:right w:val="none" w:sz="0" w:space="0" w:color="auto"/>
          </w:divBdr>
        </w:div>
        <w:div w:id="1037974978">
          <w:marLeft w:val="480"/>
          <w:marRight w:val="0"/>
          <w:marTop w:val="0"/>
          <w:marBottom w:val="0"/>
          <w:divBdr>
            <w:top w:val="none" w:sz="0" w:space="0" w:color="auto"/>
            <w:left w:val="none" w:sz="0" w:space="0" w:color="auto"/>
            <w:bottom w:val="none" w:sz="0" w:space="0" w:color="auto"/>
            <w:right w:val="none" w:sz="0" w:space="0" w:color="auto"/>
          </w:divBdr>
        </w:div>
        <w:div w:id="1275551993">
          <w:marLeft w:val="480"/>
          <w:marRight w:val="0"/>
          <w:marTop w:val="0"/>
          <w:marBottom w:val="0"/>
          <w:divBdr>
            <w:top w:val="none" w:sz="0" w:space="0" w:color="auto"/>
            <w:left w:val="none" w:sz="0" w:space="0" w:color="auto"/>
            <w:bottom w:val="none" w:sz="0" w:space="0" w:color="auto"/>
            <w:right w:val="none" w:sz="0" w:space="0" w:color="auto"/>
          </w:divBdr>
        </w:div>
        <w:div w:id="1116489413">
          <w:marLeft w:val="480"/>
          <w:marRight w:val="0"/>
          <w:marTop w:val="0"/>
          <w:marBottom w:val="0"/>
          <w:divBdr>
            <w:top w:val="none" w:sz="0" w:space="0" w:color="auto"/>
            <w:left w:val="none" w:sz="0" w:space="0" w:color="auto"/>
            <w:bottom w:val="none" w:sz="0" w:space="0" w:color="auto"/>
            <w:right w:val="none" w:sz="0" w:space="0" w:color="auto"/>
          </w:divBdr>
        </w:div>
        <w:div w:id="456293650">
          <w:marLeft w:val="480"/>
          <w:marRight w:val="0"/>
          <w:marTop w:val="0"/>
          <w:marBottom w:val="0"/>
          <w:divBdr>
            <w:top w:val="none" w:sz="0" w:space="0" w:color="auto"/>
            <w:left w:val="none" w:sz="0" w:space="0" w:color="auto"/>
            <w:bottom w:val="none" w:sz="0" w:space="0" w:color="auto"/>
            <w:right w:val="none" w:sz="0" w:space="0" w:color="auto"/>
          </w:divBdr>
        </w:div>
        <w:div w:id="1218082600">
          <w:marLeft w:val="480"/>
          <w:marRight w:val="0"/>
          <w:marTop w:val="0"/>
          <w:marBottom w:val="0"/>
          <w:divBdr>
            <w:top w:val="none" w:sz="0" w:space="0" w:color="auto"/>
            <w:left w:val="none" w:sz="0" w:space="0" w:color="auto"/>
            <w:bottom w:val="none" w:sz="0" w:space="0" w:color="auto"/>
            <w:right w:val="none" w:sz="0" w:space="0" w:color="auto"/>
          </w:divBdr>
        </w:div>
        <w:div w:id="1967159125">
          <w:marLeft w:val="480"/>
          <w:marRight w:val="0"/>
          <w:marTop w:val="0"/>
          <w:marBottom w:val="0"/>
          <w:divBdr>
            <w:top w:val="none" w:sz="0" w:space="0" w:color="auto"/>
            <w:left w:val="none" w:sz="0" w:space="0" w:color="auto"/>
            <w:bottom w:val="none" w:sz="0" w:space="0" w:color="auto"/>
            <w:right w:val="none" w:sz="0" w:space="0" w:color="auto"/>
          </w:divBdr>
        </w:div>
        <w:div w:id="593167866">
          <w:marLeft w:val="480"/>
          <w:marRight w:val="0"/>
          <w:marTop w:val="0"/>
          <w:marBottom w:val="0"/>
          <w:divBdr>
            <w:top w:val="none" w:sz="0" w:space="0" w:color="auto"/>
            <w:left w:val="none" w:sz="0" w:space="0" w:color="auto"/>
            <w:bottom w:val="none" w:sz="0" w:space="0" w:color="auto"/>
            <w:right w:val="none" w:sz="0" w:space="0" w:color="auto"/>
          </w:divBdr>
        </w:div>
        <w:div w:id="1687053377">
          <w:marLeft w:val="480"/>
          <w:marRight w:val="0"/>
          <w:marTop w:val="0"/>
          <w:marBottom w:val="0"/>
          <w:divBdr>
            <w:top w:val="none" w:sz="0" w:space="0" w:color="auto"/>
            <w:left w:val="none" w:sz="0" w:space="0" w:color="auto"/>
            <w:bottom w:val="none" w:sz="0" w:space="0" w:color="auto"/>
            <w:right w:val="none" w:sz="0" w:space="0" w:color="auto"/>
          </w:divBdr>
        </w:div>
        <w:div w:id="1252203957">
          <w:marLeft w:val="480"/>
          <w:marRight w:val="0"/>
          <w:marTop w:val="0"/>
          <w:marBottom w:val="0"/>
          <w:divBdr>
            <w:top w:val="none" w:sz="0" w:space="0" w:color="auto"/>
            <w:left w:val="none" w:sz="0" w:space="0" w:color="auto"/>
            <w:bottom w:val="none" w:sz="0" w:space="0" w:color="auto"/>
            <w:right w:val="none" w:sz="0" w:space="0" w:color="auto"/>
          </w:divBdr>
        </w:div>
        <w:div w:id="887492502">
          <w:marLeft w:val="480"/>
          <w:marRight w:val="0"/>
          <w:marTop w:val="0"/>
          <w:marBottom w:val="0"/>
          <w:divBdr>
            <w:top w:val="none" w:sz="0" w:space="0" w:color="auto"/>
            <w:left w:val="none" w:sz="0" w:space="0" w:color="auto"/>
            <w:bottom w:val="none" w:sz="0" w:space="0" w:color="auto"/>
            <w:right w:val="none" w:sz="0" w:space="0" w:color="auto"/>
          </w:divBdr>
        </w:div>
        <w:div w:id="1976791781">
          <w:marLeft w:val="480"/>
          <w:marRight w:val="0"/>
          <w:marTop w:val="0"/>
          <w:marBottom w:val="0"/>
          <w:divBdr>
            <w:top w:val="none" w:sz="0" w:space="0" w:color="auto"/>
            <w:left w:val="none" w:sz="0" w:space="0" w:color="auto"/>
            <w:bottom w:val="none" w:sz="0" w:space="0" w:color="auto"/>
            <w:right w:val="none" w:sz="0" w:space="0" w:color="auto"/>
          </w:divBdr>
        </w:div>
        <w:div w:id="1723165816">
          <w:marLeft w:val="480"/>
          <w:marRight w:val="0"/>
          <w:marTop w:val="0"/>
          <w:marBottom w:val="0"/>
          <w:divBdr>
            <w:top w:val="none" w:sz="0" w:space="0" w:color="auto"/>
            <w:left w:val="none" w:sz="0" w:space="0" w:color="auto"/>
            <w:bottom w:val="none" w:sz="0" w:space="0" w:color="auto"/>
            <w:right w:val="none" w:sz="0" w:space="0" w:color="auto"/>
          </w:divBdr>
        </w:div>
        <w:div w:id="1346859182">
          <w:marLeft w:val="480"/>
          <w:marRight w:val="0"/>
          <w:marTop w:val="0"/>
          <w:marBottom w:val="0"/>
          <w:divBdr>
            <w:top w:val="none" w:sz="0" w:space="0" w:color="auto"/>
            <w:left w:val="none" w:sz="0" w:space="0" w:color="auto"/>
            <w:bottom w:val="none" w:sz="0" w:space="0" w:color="auto"/>
            <w:right w:val="none" w:sz="0" w:space="0" w:color="auto"/>
          </w:divBdr>
        </w:div>
        <w:div w:id="1690335208">
          <w:marLeft w:val="480"/>
          <w:marRight w:val="0"/>
          <w:marTop w:val="0"/>
          <w:marBottom w:val="0"/>
          <w:divBdr>
            <w:top w:val="none" w:sz="0" w:space="0" w:color="auto"/>
            <w:left w:val="none" w:sz="0" w:space="0" w:color="auto"/>
            <w:bottom w:val="none" w:sz="0" w:space="0" w:color="auto"/>
            <w:right w:val="none" w:sz="0" w:space="0" w:color="auto"/>
          </w:divBdr>
        </w:div>
        <w:div w:id="661275013">
          <w:marLeft w:val="480"/>
          <w:marRight w:val="0"/>
          <w:marTop w:val="0"/>
          <w:marBottom w:val="0"/>
          <w:divBdr>
            <w:top w:val="none" w:sz="0" w:space="0" w:color="auto"/>
            <w:left w:val="none" w:sz="0" w:space="0" w:color="auto"/>
            <w:bottom w:val="none" w:sz="0" w:space="0" w:color="auto"/>
            <w:right w:val="none" w:sz="0" w:space="0" w:color="auto"/>
          </w:divBdr>
        </w:div>
        <w:div w:id="809133248">
          <w:marLeft w:val="480"/>
          <w:marRight w:val="0"/>
          <w:marTop w:val="0"/>
          <w:marBottom w:val="0"/>
          <w:divBdr>
            <w:top w:val="none" w:sz="0" w:space="0" w:color="auto"/>
            <w:left w:val="none" w:sz="0" w:space="0" w:color="auto"/>
            <w:bottom w:val="none" w:sz="0" w:space="0" w:color="auto"/>
            <w:right w:val="none" w:sz="0" w:space="0" w:color="auto"/>
          </w:divBdr>
        </w:div>
        <w:div w:id="884373154">
          <w:marLeft w:val="480"/>
          <w:marRight w:val="0"/>
          <w:marTop w:val="0"/>
          <w:marBottom w:val="0"/>
          <w:divBdr>
            <w:top w:val="none" w:sz="0" w:space="0" w:color="auto"/>
            <w:left w:val="none" w:sz="0" w:space="0" w:color="auto"/>
            <w:bottom w:val="none" w:sz="0" w:space="0" w:color="auto"/>
            <w:right w:val="none" w:sz="0" w:space="0" w:color="auto"/>
          </w:divBdr>
        </w:div>
        <w:div w:id="1368291207">
          <w:marLeft w:val="480"/>
          <w:marRight w:val="0"/>
          <w:marTop w:val="0"/>
          <w:marBottom w:val="0"/>
          <w:divBdr>
            <w:top w:val="none" w:sz="0" w:space="0" w:color="auto"/>
            <w:left w:val="none" w:sz="0" w:space="0" w:color="auto"/>
            <w:bottom w:val="none" w:sz="0" w:space="0" w:color="auto"/>
            <w:right w:val="none" w:sz="0" w:space="0" w:color="auto"/>
          </w:divBdr>
        </w:div>
        <w:div w:id="396781507">
          <w:marLeft w:val="480"/>
          <w:marRight w:val="0"/>
          <w:marTop w:val="0"/>
          <w:marBottom w:val="0"/>
          <w:divBdr>
            <w:top w:val="none" w:sz="0" w:space="0" w:color="auto"/>
            <w:left w:val="none" w:sz="0" w:space="0" w:color="auto"/>
            <w:bottom w:val="none" w:sz="0" w:space="0" w:color="auto"/>
            <w:right w:val="none" w:sz="0" w:space="0" w:color="auto"/>
          </w:divBdr>
        </w:div>
        <w:div w:id="1206479480">
          <w:marLeft w:val="480"/>
          <w:marRight w:val="0"/>
          <w:marTop w:val="0"/>
          <w:marBottom w:val="0"/>
          <w:divBdr>
            <w:top w:val="none" w:sz="0" w:space="0" w:color="auto"/>
            <w:left w:val="none" w:sz="0" w:space="0" w:color="auto"/>
            <w:bottom w:val="none" w:sz="0" w:space="0" w:color="auto"/>
            <w:right w:val="none" w:sz="0" w:space="0" w:color="auto"/>
          </w:divBdr>
        </w:div>
        <w:div w:id="577666235">
          <w:marLeft w:val="480"/>
          <w:marRight w:val="0"/>
          <w:marTop w:val="0"/>
          <w:marBottom w:val="0"/>
          <w:divBdr>
            <w:top w:val="none" w:sz="0" w:space="0" w:color="auto"/>
            <w:left w:val="none" w:sz="0" w:space="0" w:color="auto"/>
            <w:bottom w:val="none" w:sz="0" w:space="0" w:color="auto"/>
            <w:right w:val="none" w:sz="0" w:space="0" w:color="auto"/>
          </w:divBdr>
        </w:div>
        <w:div w:id="974990678">
          <w:marLeft w:val="480"/>
          <w:marRight w:val="0"/>
          <w:marTop w:val="0"/>
          <w:marBottom w:val="0"/>
          <w:divBdr>
            <w:top w:val="none" w:sz="0" w:space="0" w:color="auto"/>
            <w:left w:val="none" w:sz="0" w:space="0" w:color="auto"/>
            <w:bottom w:val="none" w:sz="0" w:space="0" w:color="auto"/>
            <w:right w:val="none" w:sz="0" w:space="0" w:color="auto"/>
          </w:divBdr>
        </w:div>
        <w:div w:id="1065378908">
          <w:marLeft w:val="480"/>
          <w:marRight w:val="0"/>
          <w:marTop w:val="0"/>
          <w:marBottom w:val="0"/>
          <w:divBdr>
            <w:top w:val="none" w:sz="0" w:space="0" w:color="auto"/>
            <w:left w:val="none" w:sz="0" w:space="0" w:color="auto"/>
            <w:bottom w:val="none" w:sz="0" w:space="0" w:color="auto"/>
            <w:right w:val="none" w:sz="0" w:space="0" w:color="auto"/>
          </w:divBdr>
        </w:div>
        <w:div w:id="1117603513">
          <w:marLeft w:val="480"/>
          <w:marRight w:val="0"/>
          <w:marTop w:val="0"/>
          <w:marBottom w:val="0"/>
          <w:divBdr>
            <w:top w:val="none" w:sz="0" w:space="0" w:color="auto"/>
            <w:left w:val="none" w:sz="0" w:space="0" w:color="auto"/>
            <w:bottom w:val="none" w:sz="0" w:space="0" w:color="auto"/>
            <w:right w:val="none" w:sz="0" w:space="0" w:color="auto"/>
          </w:divBdr>
        </w:div>
        <w:div w:id="1038117717">
          <w:marLeft w:val="480"/>
          <w:marRight w:val="0"/>
          <w:marTop w:val="0"/>
          <w:marBottom w:val="0"/>
          <w:divBdr>
            <w:top w:val="none" w:sz="0" w:space="0" w:color="auto"/>
            <w:left w:val="none" w:sz="0" w:space="0" w:color="auto"/>
            <w:bottom w:val="none" w:sz="0" w:space="0" w:color="auto"/>
            <w:right w:val="none" w:sz="0" w:space="0" w:color="auto"/>
          </w:divBdr>
        </w:div>
        <w:div w:id="1448550093">
          <w:marLeft w:val="480"/>
          <w:marRight w:val="0"/>
          <w:marTop w:val="0"/>
          <w:marBottom w:val="0"/>
          <w:divBdr>
            <w:top w:val="none" w:sz="0" w:space="0" w:color="auto"/>
            <w:left w:val="none" w:sz="0" w:space="0" w:color="auto"/>
            <w:bottom w:val="none" w:sz="0" w:space="0" w:color="auto"/>
            <w:right w:val="none" w:sz="0" w:space="0" w:color="auto"/>
          </w:divBdr>
        </w:div>
        <w:div w:id="677775422">
          <w:marLeft w:val="480"/>
          <w:marRight w:val="0"/>
          <w:marTop w:val="0"/>
          <w:marBottom w:val="0"/>
          <w:divBdr>
            <w:top w:val="none" w:sz="0" w:space="0" w:color="auto"/>
            <w:left w:val="none" w:sz="0" w:space="0" w:color="auto"/>
            <w:bottom w:val="none" w:sz="0" w:space="0" w:color="auto"/>
            <w:right w:val="none" w:sz="0" w:space="0" w:color="auto"/>
          </w:divBdr>
        </w:div>
        <w:div w:id="809442326">
          <w:marLeft w:val="480"/>
          <w:marRight w:val="0"/>
          <w:marTop w:val="0"/>
          <w:marBottom w:val="0"/>
          <w:divBdr>
            <w:top w:val="none" w:sz="0" w:space="0" w:color="auto"/>
            <w:left w:val="none" w:sz="0" w:space="0" w:color="auto"/>
            <w:bottom w:val="none" w:sz="0" w:space="0" w:color="auto"/>
            <w:right w:val="none" w:sz="0" w:space="0" w:color="auto"/>
          </w:divBdr>
        </w:div>
        <w:div w:id="199980920">
          <w:marLeft w:val="480"/>
          <w:marRight w:val="0"/>
          <w:marTop w:val="0"/>
          <w:marBottom w:val="0"/>
          <w:divBdr>
            <w:top w:val="none" w:sz="0" w:space="0" w:color="auto"/>
            <w:left w:val="none" w:sz="0" w:space="0" w:color="auto"/>
            <w:bottom w:val="none" w:sz="0" w:space="0" w:color="auto"/>
            <w:right w:val="none" w:sz="0" w:space="0" w:color="auto"/>
          </w:divBdr>
        </w:div>
        <w:div w:id="1846968099">
          <w:marLeft w:val="480"/>
          <w:marRight w:val="0"/>
          <w:marTop w:val="0"/>
          <w:marBottom w:val="0"/>
          <w:divBdr>
            <w:top w:val="none" w:sz="0" w:space="0" w:color="auto"/>
            <w:left w:val="none" w:sz="0" w:space="0" w:color="auto"/>
            <w:bottom w:val="none" w:sz="0" w:space="0" w:color="auto"/>
            <w:right w:val="none" w:sz="0" w:space="0" w:color="auto"/>
          </w:divBdr>
        </w:div>
        <w:div w:id="255945249">
          <w:marLeft w:val="480"/>
          <w:marRight w:val="0"/>
          <w:marTop w:val="0"/>
          <w:marBottom w:val="0"/>
          <w:divBdr>
            <w:top w:val="none" w:sz="0" w:space="0" w:color="auto"/>
            <w:left w:val="none" w:sz="0" w:space="0" w:color="auto"/>
            <w:bottom w:val="none" w:sz="0" w:space="0" w:color="auto"/>
            <w:right w:val="none" w:sz="0" w:space="0" w:color="auto"/>
          </w:divBdr>
        </w:div>
        <w:div w:id="320935483">
          <w:marLeft w:val="480"/>
          <w:marRight w:val="0"/>
          <w:marTop w:val="0"/>
          <w:marBottom w:val="0"/>
          <w:divBdr>
            <w:top w:val="none" w:sz="0" w:space="0" w:color="auto"/>
            <w:left w:val="none" w:sz="0" w:space="0" w:color="auto"/>
            <w:bottom w:val="none" w:sz="0" w:space="0" w:color="auto"/>
            <w:right w:val="none" w:sz="0" w:space="0" w:color="auto"/>
          </w:divBdr>
        </w:div>
        <w:div w:id="1940211087">
          <w:marLeft w:val="480"/>
          <w:marRight w:val="0"/>
          <w:marTop w:val="0"/>
          <w:marBottom w:val="0"/>
          <w:divBdr>
            <w:top w:val="none" w:sz="0" w:space="0" w:color="auto"/>
            <w:left w:val="none" w:sz="0" w:space="0" w:color="auto"/>
            <w:bottom w:val="none" w:sz="0" w:space="0" w:color="auto"/>
            <w:right w:val="none" w:sz="0" w:space="0" w:color="auto"/>
          </w:divBdr>
        </w:div>
        <w:div w:id="621229904">
          <w:marLeft w:val="480"/>
          <w:marRight w:val="0"/>
          <w:marTop w:val="0"/>
          <w:marBottom w:val="0"/>
          <w:divBdr>
            <w:top w:val="none" w:sz="0" w:space="0" w:color="auto"/>
            <w:left w:val="none" w:sz="0" w:space="0" w:color="auto"/>
            <w:bottom w:val="none" w:sz="0" w:space="0" w:color="auto"/>
            <w:right w:val="none" w:sz="0" w:space="0" w:color="auto"/>
          </w:divBdr>
        </w:div>
        <w:div w:id="478964627">
          <w:marLeft w:val="480"/>
          <w:marRight w:val="0"/>
          <w:marTop w:val="0"/>
          <w:marBottom w:val="0"/>
          <w:divBdr>
            <w:top w:val="none" w:sz="0" w:space="0" w:color="auto"/>
            <w:left w:val="none" w:sz="0" w:space="0" w:color="auto"/>
            <w:bottom w:val="none" w:sz="0" w:space="0" w:color="auto"/>
            <w:right w:val="none" w:sz="0" w:space="0" w:color="auto"/>
          </w:divBdr>
        </w:div>
        <w:div w:id="481045534">
          <w:marLeft w:val="480"/>
          <w:marRight w:val="0"/>
          <w:marTop w:val="0"/>
          <w:marBottom w:val="0"/>
          <w:divBdr>
            <w:top w:val="none" w:sz="0" w:space="0" w:color="auto"/>
            <w:left w:val="none" w:sz="0" w:space="0" w:color="auto"/>
            <w:bottom w:val="none" w:sz="0" w:space="0" w:color="auto"/>
            <w:right w:val="none" w:sz="0" w:space="0" w:color="auto"/>
          </w:divBdr>
        </w:div>
        <w:div w:id="47724920">
          <w:marLeft w:val="480"/>
          <w:marRight w:val="0"/>
          <w:marTop w:val="0"/>
          <w:marBottom w:val="0"/>
          <w:divBdr>
            <w:top w:val="none" w:sz="0" w:space="0" w:color="auto"/>
            <w:left w:val="none" w:sz="0" w:space="0" w:color="auto"/>
            <w:bottom w:val="none" w:sz="0" w:space="0" w:color="auto"/>
            <w:right w:val="none" w:sz="0" w:space="0" w:color="auto"/>
          </w:divBdr>
        </w:div>
        <w:div w:id="1470636459">
          <w:marLeft w:val="480"/>
          <w:marRight w:val="0"/>
          <w:marTop w:val="0"/>
          <w:marBottom w:val="0"/>
          <w:divBdr>
            <w:top w:val="none" w:sz="0" w:space="0" w:color="auto"/>
            <w:left w:val="none" w:sz="0" w:space="0" w:color="auto"/>
            <w:bottom w:val="none" w:sz="0" w:space="0" w:color="auto"/>
            <w:right w:val="none" w:sz="0" w:space="0" w:color="auto"/>
          </w:divBdr>
        </w:div>
        <w:div w:id="508907838">
          <w:marLeft w:val="480"/>
          <w:marRight w:val="0"/>
          <w:marTop w:val="0"/>
          <w:marBottom w:val="0"/>
          <w:divBdr>
            <w:top w:val="none" w:sz="0" w:space="0" w:color="auto"/>
            <w:left w:val="none" w:sz="0" w:space="0" w:color="auto"/>
            <w:bottom w:val="none" w:sz="0" w:space="0" w:color="auto"/>
            <w:right w:val="none" w:sz="0" w:space="0" w:color="auto"/>
          </w:divBdr>
        </w:div>
        <w:div w:id="1355107665">
          <w:marLeft w:val="480"/>
          <w:marRight w:val="0"/>
          <w:marTop w:val="0"/>
          <w:marBottom w:val="0"/>
          <w:divBdr>
            <w:top w:val="none" w:sz="0" w:space="0" w:color="auto"/>
            <w:left w:val="none" w:sz="0" w:space="0" w:color="auto"/>
            <w:bottom w:val="none" w:sz="0" w:space="0" w:color="auto"/>
            <w:right w:val="none" w:sz="0" w:space="0" w:color="auto"/>
          </w:divBdr>
        </w:div>
        <w:div w:id="1079644007">
          <w:marLeft w:val="480"/>
          <w:marRight w:val="0"/>
          <w:marTop w:val="0"/>
          <w:marBottom w:val="0"/>
          <w:divBdr>
            <w:top w:val="none" w:sz="0" w:space="0" w:color="auto"/>
            <w:left w:val="none" w:sz="0" w:space="0" w:color="auto"/>
            <w:bottom w:val="none" w:sz="0" w:space="0" w:color="auto"/>
            <w:right w:val="none" w:sz="0" w:space="0" w:color="auto"/>
          </w:divBdr>
        </w:div>
        <w:div w:id="2038968843">
          <w:marLeft w:val="480"/>
          <w:marRight w:val="0"/>
          <w:marTop w:val="0"/>
          <w:marBottom w:val="0"/>
          <w:divBdr>
            <w:top w:val="none" w:sz="0" w:space="0" w:color="auto"/>
            <w:left w:val="none" w:sz="0" w:space="0" w:color="auto"/>
            <w:bottom w:val="none" w:sz="0" w:space="0" w:color="auto"/>
            <w:right w:val="none" w:sz="0" w:space="0" w:color="auto"/>
          </w:divBdr>
        </w:div>
        <w:div w:id="1480807948">
          <w:marLeft w:val="480"/>
          <w:marRight w:val="0"/>
          <w:marTop w:val="0"/>
          <w:marBottom w:val="0"/>
          <w:divBdr>
            <w:top w:val="none" w:sz="0" w:space="0" w:color="auto"/>
            <w:left w:val="none" w:sz="0" w:space="0" w:color="auto"/>
            <w:bottom w:val="none" w:sz="0" w:space="0" w:color="auto"/>
            <w:right w:val="none" w:sz="0" w:space="0" w:color="auto"/>
          </w:divBdr>
        </w:div>
        <w:div w:id="547381254">
          <w:marLeft w:val="480"/>
          <w:marRight w:val="0"/>
          <w:marTop w:val="0"/>
          <w:marBottom w:val="0"/>
          <w:divBdr>
            <w:top w:val="none" w:sz="0" w:space="0" w:color="auto"/>
            <w:left w:val="none" w:sz="0" w:space="0" w:color="auto"/>
            <w:bottom w:val="none" w:sz="0" w:space="0" w:color="auto"/>
            <w:right w:val="none" w:sz="0" w:space="0" w:color="auto"/>
          </w:divBdr>
        </w:div>
        <w:div w:id="1810977681">
          <w:marLeft w:val="480"/>
          <w:marRight w:val="0"/>
          <w:marTop w:val="0"/>
          <w:marBottom w:val="0"/>
          <w:divBdr>
            <w:top w:val="none" w:sz="0" w:space="0" w:color="auto"/>
            <w:left w:val="none" w:sz="0" w:space="0" w:color="auto"/>
            <w:bottom w:val="none" w:sz="0" w:space="0" w:color="auto"/>
            <w:right w:val="none" w:sz="0" w:space="0" w:color="auto"/>
          </w:divBdr>
        </w:div>
        <w:div w:id="96869107">
          <w:marLeft w:val="480"/>
          <w:marRight w:val="0"/>
          <w:marTop w:val="0"/>
          <w:marBottom w:val="0"/>
          <w:divBdr>
            <w:top w:val="none" w:sz="0" w:space="0" w:color="auto"/>
            <w:left w:val="none" w:sz="0" w:space="0" w:color="auto"/>
            <w:bottom w:val="none" w:sz="0" w:space="0" w:color="auto"/>
            <w:right w:val="none" w:sz="0" w:space="0" w:color="auto"/>
          </w:divBdr>
        </w:div>
        <w:div w:id="1727878350">
          <w:marLeft w:val="480"/>
          <w:marRight w:val="0"/>
          <w:marTop w:val="0"/>
          <w:marBottom w:val="0"/>
          <w:divBdr>
            <w:top w:val="none" w:sz="0" w:space="0" w:color="auto"/>
            <w:left w:val="none" w:sz="0" w:space="0" w:color="auto"/>
            <w:bottom w:val="none" w:sz="0" w:space="0" w:color="auto"/>
            <w:right w:val="none" w:sz="0" w:space="0" w:color="auto"/>
          </w:divBdr>
        </w:div>
        <w:div w:id="1943954073">
          <w:marLeft w:val="480"/>
          <w:marRight w:val="0"/>
          <w:marTop w:val="0"/>
          <w:marBottom w:val="0"/>
          <w:divBdr>
            <w:top w:val="none" w:sz="0" w:space="0" w:color="auto"/>
            <w:left w:val="none" w:sz="0" w:space="0" w:color="auto"/>
            <w:bottom w:val="none" w:sz="0" w:space="0" w:color="auto"/>
            <w:right w:val="none" w:sz="0" w:space="0" w:color="auto"/>
          </w:divBdr>
        </w:div>
        <w:div w:id="642809717">
          <w:marLeft w:val="480"/>
          <w:marRight w:val="0"/>
          <w:marTop w:val="0"/>
          <w:marBottom w:val="0"/>
          <w:divBdr>
            <w:top w:val="none" w:sz="0" w:space="0" w:color="auto"/>
            <w:left w:val="none" w:sz="0" w:space="0" w:color="auto"/>
            <w:bottom w:val="none" w:sz="0" w:space="0" w:color="auto"/>
            <w:right w:val="none" w:sz="0" w:space="0" w:color="auto"/>
          </w:divBdr>
        </w:div>
        <w:div w:id="1238400709">
          <w:marLeft w:val="480"/>
          <w:marRight w:val="0"/>
          <w:marTop w:val="0"/>
          <w:marBottom w:val="0"/>
          <w:divBdr>
            <w:top w:val="none" w:sz="0" w:space="0" w:color="auto"/>
            <w:left w:val="none" w:sz="0" w:space="0" w:color="auto"/>
            <w:bottom w:val="none" w:sz="0" w:space="0" w:color="auto"/>
            <w:right w:val="none" w:sz="0" w:space="0" w:color="auto"/>
          </w:divBdr>
        </w:div>
        <w:div w:id="1774014365">
          <w:marLeft w:val="480"/>
          <w:marRight w:val="0"/>
          <w:marTop w:val="0"/>
          <w:marBottom w:val="0"/>
          <w:divBdr>
            <w:top w:val="none" w:sz="0" w:space="0" w:color="auto"/>
            <w:left w:val="none" w:sz="0" w:space="0" w:color="auto"/>
            <w:bottom w:val="none" w:sz="0" w:space="0" w:color="auto"/>
            <w:right w:val="none" w:sz="0" w:space="0" w:color="auto"/>
          </w:divBdr>
        </w:div>
        <w:div w:id="1541741171">
          <w:marLeft w:val="480"/>
          <w:marRight w:val="0"/>
          <w:marTop w:val="0"/>
          <w:marBottom w:val="0"/>
          <w:divBdr>
            <w:top w:val="none" w:sz="0" w:space="0" w:color="auto"/>
            <w:left w:val="none" w:sz="0" w:space="0" w:color="auto"/>
            <w:bottom w:val="none" w:sz="0" w:space="0" w:color="auto"/>
            <w:right w:val="none" w:sz="0" w:space="0" w:color="auto"/>
          </w:divBdr>
        </w:div>
        <w:div w:id="1172913594">
          <w:marLeft w:val="480"/>
          <w:marRight w:val="0"/>
          <w:marTop w:val="0"/>
          <w:marBottom w:val="0"/>
          <w:divBdr>
            <w:top w:val="none" w:sz="0" w:space="0" w:color="auto"/>
            <w:left w:val="none" w:sz="0" w:space="0" w:color="auto"/>
            <w:bottom w:val="none" w:sz="0" w:space="0" w:color="auto"/>
            <w:right w:val="none" w:sz="0" w:space="0" w:color="auto"/>
          </w:divBdr>
        </w:div>
        <w:div w:id="630012898">
          <w:marLeft w:val="480"/>
          <w:marRight w:val="0"/>
          <w:marTop w:val="0"/>
          <w:marBottom w:val="0"/>
          <w:divBdr>
            <w:top w:val="none" w:sz="0" w:space="0" w:color="auto"/>
            <w:left w:val="none" w:sz="0" w:space="0" w:color="auto"/>
            <w:bottom w:val="none" w:sz="0" w:space="0" w:color="auto"/>
            <w:right w:val="none" w:sz="0" w:space="0" w:color="auto"/>
          </w:divBdr>
        </w:div>
        <w:div w:id="1708022446">
          <w:marLeft w:val="480"/>
          <w:marRight w:val="0"/>
          <w:marTop w:val="0"/>
          <w:marBottom w:val="0"/>
          <w:divBdr>
            <w:top w:val="none" w:sz="0" w:space="0" w:color="auto"/>
            <w:left w:val="none" w:sz="0" w:space="0" w:color="auto"/>
            <w:bottom w:val="none" w:sz="0" w:space="0" w:color="auto"/>
            <w:right w:val="none" w:sz="0" w:space="0" w:color="auto"/>
          </w:divBdr>
        </w:div>
        <w:div w:id="1718431707">
          <w:marLeft w:val="480"/>
          <w:marRight w:val="0"/>
          <w:marTop w:val="0"/>
          <w:marBottom w:val="0"/>
          <w:divBdr>
            <w:top w:val="none" w:sz="0" w:space="0" w:color="auto"/>
            <w:left w:val="none" w:sz="0" w:space="0" w:color="auto"/>
            <w:bottom w:val="none" w:sz="0" w:space="0" w:color="auto"/>
            <w:right w:val="none" w:sz="0" w:space="0" w:color="auto"/>
          </w:divBdr>
        </w:div>
        <w:div w:id="2078671243">
          <w:marLeft w:val="480"/>
          <w:marRight w:val="0"/>
          <w:marTop w:val="0"/>
          <w:marBottom w:val="0"/>
          <w:divBdr>
            <w:top w:val="none" w:sz="0" w:space="0" w:color="auto"/>
            <w:left w:val="none" w:sz="0" w:space="0" w:color="auto"/>
            <w:bottom w:val="none" w:sz="0" w:space="0" w:color="auto"/>
            <w:right w:val="none" w:sz="0" w:space="0" w:color="auto"/>
          </w:divBdr>
        </w:div>
        <w:div w:id="838154906">
          <w:marLeft w:val="480"/>
          <w:marRight w:val="0"/>
          <w:marTop w:val="0"/>
          <w:marBottom w:val="0"/>
          <w:divBdr>
            <w:top w:val="none" w:sz="0" w:space="0" w:color="auto"/>
            <w:left w:val="none" w:sz="0" w:space="0" w:color="auto"/>
            <w:bottom w:val="none" w:sz="0" w:space="0" w:color="auto"/>
            <w:right w:val="none" w:sz="0" w:space="0" w:color="auto"/>
          </w:divBdr>
        </w:div>
        <w:div w:id="912617596">
          <w:marLeft w:val="480"/>
          <w:marRight w:val="0"/>
          <w:marTop w:val="0"/>
          <w:marBottom w:val="0"/>
          <w:divBdr>
            <w:top w:val="none" w:sz="0" w:space="0" w:color="auto"/>
            <w:left w:val="none" w:sz="0" w:space="0" w:color="auto"/>
            <w:bottom w:val="none" w:sz="0" w:space="0" w:color="auto"/>
            <w:right w:val="none" w:sz="0" w:space="0" w:color="auto"/>
          </w:divBdr>
        </w:div>
        <w:div w:id="1994144499">
          <w:marLeft w:val="480"/>
          <w:marRight w:val="0"/>
          <w:marTop w:val="0"/>
          <w:marBottom w:val="0"/>
          <w:divBdr>
            <w:top w:val="none" w:sz="0" w:space="0" w:color="auto"/>
            <w:left w:val="none" w:sz="0" w:space="0" w:color="auto"/>
            <w:bottom w:val="none" w:sz="0" w:space="0" w:color="auto"/>
            <w:right w:val="none" w:sz="0" w:space="0" w:color="auto"/>
          </w:divBdr>
        </w:div>
        <w:div w:id="655305752">
          <w:marLeft w:val="480"/>
          <w:marRight w:val="0"/>
          <w:marTop w:val="0"/>
          <w:marBottom w:val="0"/>
          <w:divBdr>
            <w:top w:val="none" w:sz="0" w:space="0" w:color="auto"/>
            <w:left w:val="none" w:sz="0" w:space="0" w:color="auto"/>
            <w:bottom w:val="none" w:sz="0" w:space="0" w:color="auto"/>
            <w:right w:val="none" w:sz="0" w:space="0" w:color="auto"/>
          </w:divBdr>
        </w:div>
        <w:div w:id="668413574">
          <w:marLeft w:val="480"/>
          <w:marRight w:val="0"/>
          <w:marTop w:val="0"/>
          <w:marBottom w:val="0"/>
          <w:divBdr>
            <w:top w:val="none" w:sz="0" w:space="0" w:color="auto"/>
            <w:left w:val="none" w:sz="0" w:space="0" w:color="auto"/>
            <w:bottom w:val="none" w:sz="0" w:space="0" w:color="auto"/>
            <w:right w:val="none" w:sz="0" w:space="0" w:color="auto"/>
          </w:divBdr>
        </w:div>
        <w:div w:id="1357464020">
          <w:marLeft w:val="480"/>
          <w:marRight w:val="0"/>
          <w:marTop w:val="0"/>
          <w:marBottom w:val="0"/>
          <w:divBdr>
            <w:top w:val="none" w:sz="0" w:space="0" w:color="auto"/>
            <w:left w:val="none" w:sz="0" w:space="0" w:color="auto"/>
            <w:bottom w:val="none" w:sz="0" w:space="0" w:color="auto"/>
            <w:right w:val="none" w:sz="0" w:space="0" w:color="auto"/>
          </w:divBdr>
        </w:div>
        <w:div w:id="68118168">
          <w:marLeft w:val="480"/>
          <w:marRight w:val="0"/>
          <w:marTop w:val="0"/>
          <w:marBottom w:val="0"/>
          <w:divBdr>
            <w:top w:val="none" w:sz="0" w:space="0" w:color="auto"/>
            <w:left w:val="none" w:sz="0" w:space="0" w:color="auto"/>
            <w:bottom w:val="none" w:sz="0" w:space="0" w:color="auto"/>
            <w:right w:val="none" w:sz="0" w:space="0" w:color="auto"/>
          </w:divBdr>
        </w:div>
        <w:div w:id="216940195">
          <w:marLeft w:val="480"/>
          <w:marRight w:val="0"/>
          <w:marTop w:val="0"/>
          <w:marBottom w:val="0"/>
          <w:divBdr>
            <w:top w:val="none" w:sz="0" w:space="0" w:color="auto"/>
            <w:left w:val="none" w:sz="0" w:space="0" w:color="auto"/>
            <w:bottom w:val="none" w:sz="0" w:space="0" w:color="auto"/>
            <w:right w:val="none" w:sz="0" w:space="0" w:color="auto"/>
          </w:divBdr>
        </w:div>
        <w:div w:id="351879022">
          <w:marLeft w:val="480"/>
          <w:marRight w:val="0"/>
          <w:marTop w:val="0"/>
          <w:marBottom w:val="0"/>
          <w:divBdr>
            <w:top w:val="none" w:sz="0" w:space="0" w:color="auto"/>
            <w:left w:val="none" w:sz="0" w:space="0" w:color="auto"/>
            <w:bottom w:val="none" w:sz="0" w:space="0" w:color="auto"/>
            <w:right w:val="none" w:sz="0" w:space="0" w:color="auto"/>
          </w:divBdr>
        </w:div>
        <w:div w:id="1797673523">
          <w:marLeft w:val="480"/>
          <w:marRight w:val="0"/>
          <w:marTop w:val="0"/>
          <w:marBottom w:val="0"/>
          <w:divBdr>
            <w:top w:val="none" w:sz="0" w:space="0" w:color="auto"/>
            <w:left w:val="none" w:sz="0" w:space="0" w:color="auto"/>
            <w:bottom w:val="none" w:sz="0" w:space="0" w:color="auto"/>
            <w:right w:val="none" w:sz="0" w:space="0" w:color="auto"/>
          </w:divBdr>
        </w:div>
        <w:div w:id="353726243">
          <w:marLeft w:val="480"/>
          <w:marRight w:val="0"/>
          <w:marTop w:val="0"/>
          <w:marBottom w:val="0"/>
          <w:divBdr>
            <w:top w:val="none" w:sz="0" w:space="0" w:color="auto"/>
            <w:left w:val="none" w:sz="0" w:space="0" w:color="auto"/>
            <w:bottom w:val="none" w:sz="0" w:space="0" w:color="auto"/>
            <w:right w:val="none" w:sz="0" w:space="0" w:color="auto"/>
          </w:divBdr>
        </w:div>
        <w:div w:id="1041397330">
          <w:marLeft w:val="480"/>
          <w:marRight w:val="0"/>
          <w:marTop w:val="0"/>
          <w:marBottom w:val="0"/>
          <w:divBdr>
            <w:top w:val="none" w:sz="0" w:space="0" w:color="auto"/>
            <w:left w:val="none" w:sz="0" w:space="0" w:color="auto"/>
            <w:bottom w:val="none" w:sz="0" w:space="0" w:color="auto"/>
            <w:right w:val="none" w:sz="0" w:space="0" w:color="auto"/>
          </w:divBdr>
        </w:div>
        <w:div w:id="1212307633">
          <w:marLeft w:val="480"/>
          <w:marRight w:val="0"/>
          <w:marTop w:val="0"/>
          <w:marBottom w:val="0"/>
          <w:divBdr>
            <w:top w:val="none" w:sz="0" w:space="0" w:color="auto"/>
            <w:left w:val="none" w:sz="0" w:space="0" w:color="auto"/>
            <w:bottom w:val="none" w:sz="0" w:space="0" w:color="auto"/>
            <w:right w:val="none" w:sz="0" w:space="0" w:color="auto"/>
          </w:divBdr>
        </w:div>
        <w:div w:id="295330310">
          <w:marLeft w:val="480"/>
          <w:marRight w:val="0"/>
          <w:marTop w:val="0"/>
          <w:marBottom w:val="0"/>
          <w:divBdr>
            <w:top w:val="none" w:sz="0" w:space="0" w:color="auto"/>
            <w:left w:val="none" w:sz="0" w:space="0" w:color="auto"/>
            <w:bottom w:val="none" w:sz="0" w:space="0" w:color="auto"/>
            <w:right w:val="none" w:sz="0" w:space="0" w:color="auto"/>
          </w:divBdr>
        </w:div>
        <w:div w:id="354773762">
          <w:marLeft w:val="480"/>
          <w:marRight w:val="0"/>
          <w:marTop w:val="0"/>
          <w:marBottom w:val="0"/>
          <w:divBdr>
            <w:top w:val="none" w:sz="0" w:space="0" w:color="auto"/>
            <w:left w:val="none" w:sz="0" w:space="0" w:color="auto"/>
            <w:bottom w:val="none" w:sz="0" w:space="0" w:color="auto"/>
            <w:right w:val="none" w:sz="0" w:space="0" w:color="auto"/>
          </w:divBdr>
        </w:div>
        <w:div w:id="1181430698">
          <w:marLeft w:val="480"/>
          <w:marRight w:val="0"/>
          <w:marTop w:val="0"/>
          <w:marBottom w:val="0"/>
          <w:divBdr>
            <w:top w:val="none" w:sz="0" w:space="0" w:color="auto"/>
            <w:left w:val="none" w:sz="0" w:space="0" w:color="auto"/>
            <w:bottom w:val="none" w:sz="0" w:space="0" w:color="auto"/>
            <w:right w:val="none" w:sz="0" w:space="0" w:color="auto"/>
          </w:divBdr>
        </w:div>
      </w:divsChild>
    </w:div>
    <w:div w:id="152456085">
      <w:bodyDiv w:val="1"/>
      <w:marLeft w:val="0"/>
      <w:marRight w:val="0"/>
      <w:marTop w:val="0"/>
      <w:marBottom w:val="0"/>
      <w:divBdr>
        <w:top w:val="none" w:sz="0" w:space="0" w:color="auto"/>
        <w:left w:val="none" w:sz="0" w:space="0" w:color="auto"/>
        <w:bottom w:val="none" w:sz="0" w:space="0" w:color="auto"/>
        <w:right w:val="none" w:sz="0" w:space="0" w:color="auto"/>
      </w:divBdr>
      <w:divsChild>
        <w:div w:id="55789412">
          <w:marLeft w:val="480"/>
          <w:marRight w:val="0"/>
          <w:marTop w:val="0"/>
          <w:marBottom w:val="0"/>
          <w:divBdr>
            <w:top w:val="none" w:sz="0" w:space="0" w:color="auto"/>
            <w:left w:val="none" w:sz="0" w:space="0" w:color="auto"/>
            <w:bottom w:val="none" w:sz="0" w:space="0" w:color="auto"/>
            <w:right w:val="none" w:sz="0" w:space="0" w:color="auto"/>
          </w:divBdr>
        </w:div>
        <w:div w:id="71894194">
          <w:marLeft w:val="480"/>
          <w:marRight w:val="0"/>
          <w:marTop w:val="0"/>
          <w:marBottom w:val="0"/>
          <w:divBdr>
            <w:top w:val="none" w:sz="0" w:space="0" w:color="auto"/>
            <w:left w:val="none" w:sz="0" w:space="0" w:color="auto"/>
            <w:bottom w:val="none" w:sz="0" w:space="0" w:color="auto"/>
            <w:right w:val="none" w:sz="0" w:space="0" w:color="auto"/>
          </w:divBdr>
        </w:div>
        <w:div w:id="111636368">
          <w:marLeft w:val="480"/>
          <w:marRight w:val="0"/>
          <w:marTop w:val="0"/>
          <w:marBottom w:val="0"/>
          <w:divBdr>
            <w:top w:val="none" w:sz="0" w:space="0" w:color="auto"/>
            <w:left w:val="none" w:sz="0" w:space="0" w:color="auto"/>
            <w:bottom w:val="none" w:sz="0" w:space="0" w:color="auto"/>
            <w:right w:val="none" w:sz="0" w:space="0" w:color="auto"/>
          </w:divBdr>
        </w:div>
        <w:div w:id="270019285">
          <w:marLeft w:val="480"/>
          <w:marRight w:val="0"/>
          <w:marTop w:val="0"/>
          <w:marBottom w:val="0"/>
          <w:divBdr>
            <w:top w:val="none" w:sz="0" w:space="0" w:color="auto"/>
            <w:left w:val="none" w:sz="0" w:space="0" w:color="auto"/>
            <w:bottom w:val="none" w:sz="0" w:space="0" w:color="auto"/>
            <w:right w:val="none" w:sz="0" w:space="0" w:color="auto"/>
          </w:divBdr>
        </w:div>
        <w:div w:id="306084385">
          <w:marLeft w:val="480"/>
          <w:marRight w:val="0"/>
          <w:marTop w:val="0"/>
          <w:marBottom w:val="0"/>
          <w:divBdr>
            <w:top w:val="none" w:sz="0" w:space="0" w:color="auto"/>
            <w:left w:val="none" w:sz="0" w:space="0" w:color="auto"/>
            <w:bottom w:val="none" w:sz="0" w:space="0" w:color="auto"/>
            <w:right w:val="none" w:sz="0" w:space="0" w:color="auto"/>
          </w:divBdr>
        </w:div>
        <w:div w:id="325742431">
          <w:marLeft w:val="480"/>
          <w:marRight w:val="0"/>
          <w:marTop w:val="0"/>
          <w:marBottom w:val="0"/>
          <w:divBdr>
            <w:top w:val="none" w:sz="0" w:space="0" w:color="auto"/>
            <w:left w:val="none" w:sz="0" w:space="0" w:color="auto"/>
            <w:bottom w:val="none" w:sz="0" w:space="0" w:color="auto"/>
            <w:right w:val="none" w:sz="0" w:space="0" w:color="auto"/>
          </w:divBdr>
        </w:div>
        <w:div w:id="378625508">
          <w:marLeft w:val="480"/>
          <w:marRight w:val="0"/>
          <w:marTop w:val="0"/>
          <w:marBottom w:val="0"/>
          <w:divBdr>
            <w:top w:val="none" w:sz="0" w:space="0" w:color="auto"/>
            <w:left w:val="none" w:sz="0" w:space="0" w:color="auto"/>
            <w:bottom w:val="none" w:sz="0" w:space="0" w:color="auto"/>
            <w:right w:val="none" w:sz="0" w:space="0" w:color="auto"/>
          </w:divBdr>
        </w:div>
        <w:div w:id="406920506">
          <w:marLeft w:val="480"/>
          <w:marRight w:val="0"/>
          <w:marTop w:val="0"/>
          <w:marBottom w:val="0"/>
          <w:divBdr>
            <w:top w:val="none" w:sz="0" w:space="0" w:color="auto"/>
            <w:left w:val="none" w:sz="0" w:space="0" w:color="auto"/>
            <w:bottom w:val="none" w:sz="0" w:space="0" w:color="auto"/>
            <w:right w:val="none" w:sz="0" w:space="0" w:color="auto"/>
          </w:divBdr>
        </w:div>
        <w:div w:id="465969367">
          <w:marLeft w:val="480"/>
          <w:marRight w:val="0"/>
          <w:marTop w:val="0"/>
          <w:marBottom w:val="0"/>
          <w:divBdr>
            <w:top w:val="none" w:sz="0" w:space="0" w:color="auto"/>
            <w:left w:val="none" w:sz="0" w:space="0" w:color="auto"/>
            <w:bottom w:val="none" w:sz="0" w:space="0" w:color="auto"/>
            <w:right w:val="none" w:sz="0" w:space="0" w:color="auto"/>
          </w:divBdr>
        </w:div>
        <w:div w:id="502627153">
          <w:marLeft w:val="480"/>
          <w:marRight w:val="0"/>
          <w:marTop w:val="0"/>
          <w:marBottom w:val="0"/>
          <w:divBdr>
            <w:top w:val="none" w:sz="0" w:space="0" w:color="auto"/>
            <w:left w:val="none" w:sz="0" w:space="0" w:color="auto"/>
            <w:bottom w:val="none" w:sz="0" w:space="0" w:color="auto"/>
            <w:right w:val="none" w:sz="0" w:space="0" w:color="auto"/>
          </w:divBdr>
        </w:div>
        <w:div w:id="637875376">
          <w:marLeft w:val="480"/>
          <w:marRight w:val="0"/>
          <w:marTop w:val="0"/>
          <w:marBottom w:val="0"/>
          <w:divBdr>
            <w:top w:val="none" w:sz="0" w:space="0" w:color="auto"/>
            <w:left w:val="none" w:sz="0" w:space="0" w:color="auto"/>
            <w:bottom w:val="none" w:sz="0" w:space="0" w:color="auto"/>
            <w:right w:val="none" w:sz="0" w:space="0" w:color="auto"/>
          </w:divBdr>
        </w:div>
        <w:div w:id="709112317">
          <w:marLeft w:val="480"/>
          <w:marRight w:val="0"/>
          <w:marTop w:val="0"/>
          <w:marBottom w:val="0"/>
          <w:divBdr>
            <w:top w:val="none" w:sz="0" w:space="0" w:color="auto"/>
            <w:left w:val="none" w:sz="0" w:space="0" w:color="auto"/>
            <w:bottom w:val="none" w:sz="0" w:space="0" w:color="auto"/>
            <w:right w:val="none" w:sz="0" w:space="0" w:color="auto"/>
          </w:divBdr>
        </w:div>
        <w:div w:id="728455699">
          <w:marLeft w:val="480"/>
          <w:marRight w:val="0"/>
          <w:marTop w:val="0"/>
          <w:marBottom w:val="0"/>
          <w:divBdr>
            <w:top w:val="none" w:sz="0" w:space="0" w:color="auto"/>
            <w:left w:val="none" w:sz="0" w:space="0" w:color="auto"/>
            <w:bottom w:val="none" w:sz="0" w:space="0" w:color="auto"/>
            <w:right w:val="none" w:sz="0" w:space="0" w:color="auto"/>
          </w:divBdr>
        </w:div>
        <w:div w:id="765730327">
          <w:marLeft w:val="480"/>
          <w:marRight w:val="0"/>
          <w:marTop w:val="0"/>
          <w:marBottom w:val="0"/>
          <w:divBdr>
            <w:top w:val="none" w:sz="0" w:space="0" w:color="auto"/>
            <w:left w:val="none" w:sz="0" w:space="0" w:color="auto"/>
            <w:bottom w:val="none" w:sz="0" w:space="0" w:color="auto"/>
            <w:right w:val="none" w:sz="0" w:space="0" w:color="auto"/>
          </w:divBdr>
        </w:div>
        <w:div w:id="807212959">
          <w:marLeft w:val="480"/>
          <w:marRight w:val="0"/>
          <w:marTop w:val="0"/>
          <w:marBottom w:val="0"/>
          <w:divBdr>
            <w:top w:val="none" w:sz="0" w:space="0" w:color="auto"/>
            <w:left w:val="none" w:sz="0" w:space="0" w:color="auto"/>
            <w:bottom w:val="none" w:sz="0" w:space="0" w:color="auto"/>
            <w:right w:val="none" w:sz="0" w:space="0" w:color="auto"/>
          </w:divBdr>
        </w:div>
        <w:div w:id="812910456">
          <w:marLeft w:val="480"/>
          <w:marRight w:val="0"/>
          <w:marTop w:val="0"/>
          <w:marBottom w:val="0"/>
          <w:divBdr>
            <w:top w:val="none" w:sz="0" w:space="0" w:color="auto"/>
            <w:left w:val="none" w:sz="0" w:space="0" w:color="auto"/>
            <w:bottom w:val="none" w:sz="0" w:space="0" w:color="auto"/>
            <w:right w:val="none" w:sz="0" w:space="0" w:color="auto"/>
          </w:divBdr>
        </w:div>
        <w:div w:id="899484391">
          <w:marLeft w:val="480"/>
          <w:marRight w:val="0"/>
          <w:marTop w:val="0"/>
          <w:marBottom w:val="0"/>
          <w:divBdr>
            <w:top w:val="none" w:sz="0" w:space="0" w:color="auto"/>
            <w:left w:val="none" w:sz="0" w:space="0" w:color="auto"/>
            <w:bottom w:val="none" w:sz="0" w:space="0" w:color="auto"/>
            <w:right w:val="none" w:sz="0" w:space="0" w:color="auto"/>
          </w:divBdr>
        </w:div>
        <w:div w:id="946933287">
          <w:marLeft w:val="480"/>
          <w:marRight w:val="0"/>
          <w:marTop w:val="0"/>
          <w:marBottom w:val="0"/>
          <w:divBdr>
            <w:top w:val="none" w:sz="0" w:space="0" w:color="auto"/>
            <w:left w:val="none" w:sz="0" w:space="0" w:color="auto"/>
            <w:bottom w:val="none" w:sz="0" w:space="0" w:color="auto"/>
            <w:right w:val="none" w:sz="0" w:space="0" w:color="auto"/>
          </w:divBdr>
        </w:div>
        <w:div w:id="1016886714">
          <w:marLeft w:val="480"/>
          <w:marRight w:val="0"/>
          <w:marTop w:val="0"/>
          <w:marBottom w:val="0"/>
          <w:divBdr>
            <w:top w:val="none" w:sz="0" w:space="0" w:color="auto"/>
            <w:left w:val="none" w:sz="0" w:space="0" w:color="auto"/>
            <w:bottom w:val="none" w:sz="0" w:space="0" w:color="auto"/>
            <w:right w:val="none" w:sz="0" w:space="0" w:color="auto"/>
          </w:divBdr>
        </w:div>
        <w:div w:id="1031109776">
          <w:marLeft w:val="480"/>
          <w:marRight w:val="0"/>
          <w:marTop w:val="0"/>
          <w:marBottom w:val="0"/>
          <w:divBdr>
            <w:top w:val="none" w:sz="0" w:space="0" w:color="auto"/>
            <w:left w:val="none" w:sz="0" w:space="0" w:color="auto"/>
            <w:bottom w:val="none" w:sz="0" w:space="0" w:color="auto"/>
            <w:right w:val="none" w:sz="0" w:space="0" w:color="auto"/>
          </w:divBdr>
        </w:div>
        <w:div w:id="1043868477">
          <w:marLeft w:val="480"/>
          <w:marRight w:val="0"/>
          <w:marTop w:val="0"/>
          <w:marBottom w:val="0"/>
          <w:divBdr>
            <w:top w:val="none" w:sz="0" w:space="0" w:color="auto"/>
            <w:left w:val="none" w:sz="0" w:space="0" w:color="auto"/>
            <w:bottom w:val="none" w:sz="0" w:space="0" w:color="auto"/>
            <w:right w:val="none" w:sz="0" w:space="0" w:color="auto"/>
          </w:divBdr>
        </w:div>
        <w:div w:id="1056315129">
          <w:marLeft w:val="480"/>
          <w:marRight w:val="0"/>
          <w:marTop w:val="0"/>
          <w:marBottom w:val="0"/>
          <w:divBdr>
            <w:top w:val="none" w:sz="0" w:space="0" w:color="auto"/>
            <w:left w:val="none" w:sz="0" w:space="0" w:color="auto"/>
            <w:bottom w:val="none" w:sz="0" w:space="0" w:color="auto"/>
            <w:right w:val="none" w:sz="0" w:space="0" w:color="auto"/>
          </w:divBdr>
        </w:div>
        <w:div w:id="1123308527">
          <w:marLeft w:val="480"/>
          <w:marRight w:val="0"/>
          <w:marTop w:val="0"/>
          <w:marBottom w:val="0"/>
          <w:divBdr>
            <w:top w:val="none" w:sz="0" w:space="0" w:color="auto"/>
            <w:left w:val="none" w:sz="0" w:space="0" w:color="auto"/>
            <w:bottom w:val="none" w:sz="0" w:space="0" w:color="auto"/>
            <w:right w:val="none" w:sz="0" w:space="0" w:color="auto"/>
          </w:divBdr>
        </w:div>
        <w:div w:id="1149706427">
          <w:marLeft w:val="480"/>
          <w:marRight w:val="0"/>
          <w:marTop w:val="0"/>
          <w:marBottom w:val="0"/>
          <w:divBdr>
            <w:top w:val="none" w:sz="0" w:space="0" w:color="auto"/>
            <w:left w:val="none" w:sz="0" w:space="0" w:color="auto"/>
            <w:bottom w:val="none" w:sz="0" w:space="0" w:color="auto"/>
            <w:right w:val="none" w:sz="0" w:space="0" w:color="auto"/>
          </w:divBdr>
        </w:div>
        <w:div w:id="1179584276">
          <w:marLeft w:val="480"/>
          <w:marRight w:val="0"/>
          <w:marTop w:val="0"/>
          <w:marBottom w:val="0"/>
          <w:divBdr>
            <w:top w:val="none" w:sz="0" w:space="0" w:color="auto"/>
            <w:left w:val="none" w:sz="0" w:space="0" w:color="auto"/>
            <w:bottom w:val="none" w:sz="0" w:space="0" w:color="auto"/>
            <w:right w:val="none" w:sz="0" w:space="0" w:color="auto"/>
          </w:divBdr>
        </w:div>
        <w:div w:id="1227834697">
          <w:marLeft w:val="480"/>
          <w:marRight w:val="0"/>
          <w:marTop w:val="0"/>
          <w:marBottom w:val="0"/>
          <w:divBdr>
            <w:top w:val="none" w:sz="0" w:space="0" w:color="auto"/>
            <w:left w:val="none" w:sz="0" w:space="0" w:color="auto"/>
            <w:bottom w:val="none" w:sz="0" w:space="0" w:color="auto"/>
            <w:right w:val="none" w:sz="0" w:space="0" w:color="auto"/>
          </w:divBdr>
        </w:div>
        <w:div w:id="1246955402">
          <w:marLeft w:val="480"/>
          <w:marRight w:val="0"/>
          <w:marTop w:val="0"/>
          <w:marBottom w:val="0"/>
          <w:divBdr>
            <w:top w:val="none" w:sz="0" w:space="0" w:color="auto"/>
            <w:left w:val="none" w:sz="0" w:space="0" w:color="auto"/>
            <w:bottom w:val="none" w:sz="0" w:space="0" w:color="auto"/>
            <w:right w:val="none" w:sz="0" w:space="0" w:color="auto"/>
          </w:divBdr>
        </w:div>
        <w:div w:id="1341129097">
          <w:marLeft w:val="480"/>
          <w:marRight w:val="0"/>
          <w:marTop w:val="0"/>
          <w:marBottom w:val="0"/>
          <w:divBdr>
            <w:top w:val="none" w:sz="0" w:space="0" w:color="auto"/>
            <w:left w:val="none" w:sz="0" w:space="0" w:color="auto"/>
            <w:bottom w:val="none" w:sz="0" w:space="0" w:color="auto"/>
            <w:right w:val="none" w:sz="0" w:space="0" w:color="auto"/>
          </w:divBdr>
        </w:div>
        <w:div w:id="1394044413">
          <w:marLeft w:val="480"/>
          <w:marRight w:val="0"/>
          <w:marTop w:val="0"/>
          <w:marBottom w:val="0"/>
          <w:divBdr>
            <w:top w:val="none" w:sz="0" w:space="0" w:color="auto"/>
            <w:left w:val="none" w:sz="0" w:space="0" w:color="auto"/>
            <w:bottom w:val="none" w:sz="0" w:space="0" w:color="auto"/>
            <w:right w:val="none" w:sz="0" w:space="0" w:color="auto"/>
          </w:divBdr>
        </w:div>
        <w:div w:id="1426536470">
          <w:marLeft w:val="480"/>
          <w:marRight w:val="0"/>
          <w:marTop w:val="0"/>
          <w:marBottom w:val="0"/>
          <w:divBdr>
            <w:top w:val="none" w:sz="0" w:space="0" w:color="auto"/>
            <w:left w:val="none" w:sz="0" w:space="0" w:color="auto"/>
            <w:bottom w:val="none" w:sz="0" w:space="0" w:color="auto"/>
            <w:right w:val="none" w:sz="0" w:space="0" w:color="auto"/>
          </w:divBdr>
        </w:div>
        <w:div w:id="1438451045">
          <w:marLeft w:val="480"/>
          <w:marRight w:val="0"/>
          <w:marTop w:val="0"/>
          <w:marBottom w:val="0"/>
          <w:divBdr>
            <w:top w:val="none" w:sz="0" w:space="0" w:color="auto"/>
            <w:left w:val="none" w:sz="0" w:space="0" w:color="auto"/>
            <w:bottom w:val="none" w:sz="0" w:space="0" w:color="auto"/>
            <w:right w:val="none" w:sz="0" w:space="0" w:color="auto"/>
          </w:divBdr>
        </w:div>
        <w:div w:id="1439445099">
          <w:marLeft w:val="480"/>
          <w:marRight w:val="0"/>
          <w:marTop w:val="0"/>
          <w:marBottom w:val="0"/>
          <w:divBdr>
            <w:top w:val="none" w:sz="0" w:space="0" w:color="auto"/>
            <w:left w:val="none" w:sz="0" w:space="0" w:color="auto"/>
            <w:bottom w:val="none" w:sz="0" w:space="0" w:color="auto"/>
            <w:right w:val="none" w:sz="0" w:space="0" w:color="auto"/>
          </w:divBdr>
        </w:div>
        <w:div w:id="1441681960">
          <w:marLeft w:val="480"/>
          <w:marRight w:val="0"/>
          <w:marTop w:val="0"/>
          <w:marBottom w:val="0"/>
          <w:divBdr>
            <w:top w:val="none" w:sz="0" w:space="0" w:color="auto"/>
            <w:left w:val="none" w:sz="0" w:space="0" w:color="auto"/>
            <w:bottom w:val="none" w:sz="0" w:space="0" w:color="auto"/>
            <w:right w:val="none" w:sz="0" w:space="0" w:color="auto"/>
          </w:divBdr>
        </w:div>
        <w:div w:id="1457215060">
          <w:marLeft w:val="480"/>
          <w:marRight w:val="0"/>
          <w:marTop w:val="0"/>
          <w:marBottom w:val="0"/>
          <w:divBdr>
            <w:top w:val="none" w:sz="0" w:space="0" w:color="auto"/>
            <w:left w:val="none" w:sz="0" w:space="0" w:color="auto"/>
            <w:bottom w:val="none" w:sz="0" w:space="0" w:color="auto"/>
            <w:right w:val="none" w:sz="0" w:space="0" w:color="auto"/>
          </w:divBdr>
        </w:div>
        <w:div w:id="1559899364">
          <w:marLeft w:val="480"/>
          <w:marRight w:val="0"/>
          <w:marTop w:val="0"/>
          <w:marBottom w:val="0"/>
          <w:divBdr>
            <w:top w:val="none" w:sz="0" w:space="0" w:color="auto"/>
            <w:left w:val="none" w:sz="0" w:space="0" w:color="auto"/>
            <w:bottom w:val="none" w:sz="0" w:space="0" w:color="auto"/>
            <w:right w:val="none" w:sz="0" w:space="0" w:color="auto"/>
          </w:divBdr>
        </w:div>
        <w:div w:id="1570076781">
          <w:marLeft w:val="480"/>
          <w:marRight w:val="0"/>
          <w:marTop w:val="0"/>
          <w:marBottom w:val="0"/>
          <w:divBdr>
            <w:top w:val="none" w:sz="0" w:space="0" w:color="auto"/>
            <w:left w:val="none" w:sz="0" w:space="0" w:color="auto"/>
            <w:bottom w:val="none" w:sz="0" w:space="0" w:color="auto"/>
            <w:right w:val="none" w:sz="0" w:space="0" w:color="auto"/>
          </w:divBdr>
        </w:div>
        <w:div w:id="1633176080">
          <w:marLeft w:val="480"/>
          <w:marRight w:val="0"/>
          <w:marTop w:val="0"/>
          <w:marBottom w:val="0"/>
          <w:divBdr>
            <w:top w:val="none" w:sz="0" w:space="0" w:color="auto"/>
            <w:left w:val="none" w:sz="0" w:space="0" w:color="auto"/>
            <w:bottom w:val="none" w:sz="0" w:space="0" w:color="auto"/>
            <w:right w:val="none" w:sz="0" w:space="0" w:color="auto"/>
          </w:divBdr>
        </w:div>
        <w:div w:id="1766071654">
          <w:marLeft w:val="480"/>
          <w:marRight w:val="0"/>
          <w:marTop w:val="0"/>
          <w:marBottom w:val="0"/>
          <w:divBdr>
            <w:top w:val="none" w:sz="0" w:space="0" w:color="auto"/>
            <w:left w:val="none" w:sz="0" w:space="0" w:color="auto"/>
            <w:bottom w:val="none" w:sz="0" w:space="0" w:color="auto"/>
            <w:right w:val="none" w:sz="0" w:space="0" w:color="auto"/>
          </w:divBdr>
        </w:div>
        <w:div w:id="1793281422">
          <w:marLeft w:val="480"/>
          <w:marRight w:val="0"/>
          <w:marTop w:val="0"/>
          <w:marBottom w:val="0"/>
          <w:divBdr>
            <w:top w:val="none" w:sz="0" w:space="0" w:color="auto"/>
            <w:left w:val="none" w:sz="0" w:space="0" w:color="auto"/>
            <w:bottom w:val="none" w:sz="0" w:space="0" w:color="auto"/>
            <w:right w:val="none" w:sz="0" w:space="0" w:color="auto"/>
          </w:divBdr>
        </w:div>
        <w:div w:id="1813711145">
          <w:marLeft w:val="480"/>
          <w:marRight w:val="0"/>
          <w:marTop w:val="0"/>
          <w:marBottom w:val="0"/>
          <w:divBdr>
            <w:top w:val="none" w:sz="0" w:space="0" w:color="auto"/>
            <w:left w:val="none" w:sz="0" w:space="0" w:color="auto"/>
            <w:bottom w:val="none" w:sz="0" w:space="0" w:color="auto"/>
            <w:right w:val="none" w:sz="0" w:space="0" w:color="auto"/>
          </w:divBdr>
        </w:div>
      </w:divsChild>
    </w:div>
    <w:div w:id="152456369">
      <w:bodyDiv w:val="1"/>
      <w:marLeft w:val="0"/>
      <w:marRight w:val="0"/>
      <w:marTop w:val="0"/>
      <w:marBottom w:val="0"/>
      <w:divBdr>
        <w:top w:val="none" w:sz="0" w:space="0" w:color="auto"/>
        <w:left w:val="none" w:sz="0" w:space="0" w:color="auto"/>
        <w:bottom w:val="none" w:sz="0" w:space="0" w:color="auto"/>
        <w:right w:val="none" w:sz="0" w:space="0" w:color="auto"/>
      </w:divBdr>
      <w:divsChild>
        <w:div w:id="53704965">
          <w:marLeft w:val="480"/>
          <w:marRight w:val="0"/>
          <w:marTop w:val="0"/>
          <w:marBottom w:val="0"/>
          <w:divBdr>
            <w:top w:val="none" w:sz="0" w:space="0" w:color="auto"/>
            <w:left w:val="none" w:sz="0" w:space="0" w:color="auto"/>
            <w:bottom w:val="none" w:sz="0" w:space="0" w:color="auto"/>
            <w:right w:val="none" w:sz="0" w:space="0" w:color="auto"/>
          </w:divBdr>
        </w:div>
        <w:div w:id="125199604">
          <w:marLeft w:val="480"/>
          <w:marRight w:val="0"/>
          <w:marTop w:val="0"/>
          <w:marBottom w:val="0"/>
          <w:divBdr>
            <w:top w:val="none" w:sz="0" w:space="0" w:color="auto"/>
            <w:left w:val="none" w:sz="0" w:space="0" w:color="auto"/>
            <w:bottom w:val="none" w:sz="0" w:space="0" w:color="auto"/>
            <w:right w:val="none" w:sz="0" w:space="0" w:color="auto"/>
          </w:divBdr>
        </w:div>
        <w:div w:id="252053581">
          <w:marLeft w:val="480"/>
          <w:marRight w:val="0"/>
          <w:marTop w:val="0"/>
          <w:marBottom w:val="0"/>
          <w:divBdr>
            <w:top w:val="none" w:sz="0" w:space="0" w:color="auto"/>
            <w:left w:val="none" w:sz="0" w:space="0" w:color="auto"/>
            <w:bottom w:val="none" w:sz="0" w:space="0" w:color="auto"/>
            <w:right w:val="none" w:sz="0" w:space="0" w:color="auto"/>
          </w:divBdr>
        </w:div>
        <w:div w:id="413210178">
          <w:marLeft w:val="480"/>
          <w:marRight w:val="0"/>
          <w:marTop w:val="0"/>
          <w:marBottom w:val="0"/>
          <w:divBdr>
            <w:top w:val="none" w:sz="0" w:space="0" w:color="auto"/>
            <w:left w:val="none" w:sz="0" w:space="0" w:color="auto"/>
            <w:bottom w:val="none" w:sz="0" w:space="0" w:color="auto"/>
            <w:right w:val="none" w:sz="0" w:space="0" w:color="auto"/>
          </w:divBdr>
        </w:div>
        <w:div w:id="522011570">
          <w:marLeft w:val="480"/>
          <w:marRight w:val="0"/>
          <w:marTop w:val="0"/>
          <w:marBottom w:val="0"/>
          <w:divBdr>
            <w:top w:val="none" w:sz="0" w:space="0" w:color="auto"/>
            <w:left w:val="none" w:sz="0" w:space="0" w:color="auto"/>
            <w:bottom w:val="none" w:sz="0" w:space="0" w:color="auto"/>
            <w:right w:val="none" w:sz="0" w:space="0" w:color="auto"/>
          </w:divBdr>
        </w:div>
        <w:div w:id="647321545">
          <w:marLeft w:val="480"/>
          <w:marRight w:val="0"/>
          <w:marTop w:val="0"/>
          <w:marBottom w:val="0"/>
          <w:divBdr>
            <w:top w:val="none" w:sz="0" w:space="0" w:color="auto"/>
            <w:left w:val="none" w:sz="0" w:space="0" w:color="auto"/>
            <w:bottom w:val="none" w:sz="0" w:space="0" w:color="auto"/>
            <w:right w:val="none" w:sz="0" w:space="0" w:color="auto"/>
          </w:divBdr>
        </w:div>
        <w:div w:id="915285088">
          <w:marLeft w:val="480"/>
          <w:marRight w:val="0"/>
          <w:marTop w:val="0"/>
          <w:marBottom w:val="0"/>
          <w:divBdr>
            <w:top w:val="none" w:sz="0" w:space="0" w:color="auto"/>
            <w:left w:val="none" w:sz="0" w:space="0" w:color="auto"/>
            <w:bottom w:val="none" w:sz="0" w:space="0" w:color="auto"/>
            <w:right w:val="none" w:sz="0" w:space="0" w:color="auto"/>
          </w:divBdr>
        </w:div>
        <w:div w:id="1056667228">
          <w:marLeft w:val="480"/>
          <w:marRight w:val="0"/>
          <w:marTop w:val="0"/>
          <w:marBottom w:val="0"/>
          <w:divBdr>
            <w:top w:val="none" w:sz="0" w:space="0" w:color="auto"/>
            <w:left w:val="none" w:sz="0" w:space="0" w:color="auto"/>
            <w:bottom w:val="none" w:sz="0" w:space="0" w:color="auto"/>
            <w:right w:val="none" w:sz="0" w:space="0" w:color="auto"/>
          </w:divBdr>
        </w:div>
        <w:div w:id="1081827904">
          <w:marLeft w:val="480"/>
          <w:marRight w:val="0"/>
          <w:marTop w:val="0"/>
          <w:marBottom w:val="0"/>
          <w:divBdr>
            <w:top w:val="none" w:sz="0" w:space="0" w:color="auto"/>
            <w:left w:val="none" w:sz="0" w:space="0" w:color="auto"/>
            <w:bottom w:val="none" w:sz="0" w:space="0" w:color="auto"/>
            <w:right w:val="none" w:sz="0" w:space="0" w:color="auto"/>
          </w:divBdr>
        </w:div>
        <w:div w:id="1300956108">
          <w:marLeft w:val="480"/>
          <w:marRight w:val="0"/>
          <w:marTop w:val="0"/>
          <w:marBottom w:val="0"/>
          <w:divBdr>
            <w:top w:val="none" w:sz="0" w:space="0" w:color="auto"/>
            <w:left w:val="none" w:sz="0" w:space="0" w:color="auto"/>
            <w:bottom w:val="none" w:sz="0" w:space="0" w:color="auto"/>
            <w:right w:val="none" w:sz="0" w:space="0" w:color="auto"/>
          </w:divBdr>
        </w:div>
        <w:div w:id="1308166358">
          <w:marLeft w:val="480"/>
          <w:marRight w:val="0"/>
          <w:marTop w:val="0"/>
          <w:marBottom w:val="0"/>
          <w:divBdr>
            <w:top w:val="none" w:sz="0" w:space="0" w:color="auto"/>
            <w:left w:val="none" w:sz="0" w:space="0" w:color="auto"/>
            <w:bottom w:val="none" w:sz="0" w:space="0" w:color="auto"/>
            <w:right w:val="none" w:sz="0" w:space="0" w:color="auto"/>
          </w:divBdr>
        </w:div>
        <w:div w:id="1310131654">
          <w:marLeft w:val="480"/>
          <w:marRight w:val="0"/>
          <w:marTop w:val="0"/>
          <w:marBottom w:val="0"/>
          <w:divBdr>
            <w:top w:val="none" w:sz="0" w:space="0" w:color="auto"/>
            <w:left w:val="none" w:sz="0" w:space="0" w:color="auto"/>
            <w:bottom w:val="none" w:sz="0" w:space="0" w:color="auto"/>
            <w:right w:val="none" w:sz="0" w:space="0" w:color="auto"/>
          </w:divBdr>
        </w:div>
        <w:div w:id="1378822226">
          <w:marLeft w:val="480"/>
          <w:marRight w:val="0"/>
          <w:marTop w:val="0"/>
          <w:marBottom w:val="0"/>
          <w:divBdr>
            <w:top w:val="none" w:sz="0" w:space="0" w:color="auto"/>
            <w:left w:val="none" w:sz="0" w:space="0" w:color="auto"/>
            <w:bottom w:val="none" w:sz="0" w:space="0" w:color="auto"/>
            <w:right w:val="none" w:sz="0" w:space="0" w:color="auto"/>
          </w:divBdr>
        </w:div>
        <w:div w:id="1384938383">
          <w:marLeft w:val="480"/>
          <w:marRight w:val="0"/>
          <w:marTop w:val="0"/>
          <w:marBottom w:val="0"/>
          <w:divBdr>
            <w:top w:val="none" w:sz="0" w:space="0" w:color="auto"/>
            <w:left w:val="none" w:sz="0" w:space="0" w:color="auto"/>
            <w:bottom w:val="none" w:sz="0" w:space="0" w:color="auto"/>
            <w:right w:val="none" w:sz="0" w:space="0" w:color="auto"/>
          </w:divBdr>
        </w:div>
        <w:div w:id="1479299781">
          <w:marLeft w:val="480"/>
          <w:marRight w:val="0"/>
          <w:marTop w:val="0"/>
          <w:marBottom w:val="0"/>
          <w:divBdr>
            <w:top w:val="none" w:sz="0" w:space="0" w:color="auto"/>
            <w:left w:val="none" w:sz="0" w:space="0" w:color="auto"/>
            <w:bottom w:val="none" w:sz="0" w:space="0" w:color="auto"/>
            <w:right w:val="none" w:sz="0" w:space="0" w:color="auto"/>
          </w:divBdr>
        </w:div>
        <w:div w:id="1488593728">
          <w:marLeft w:val="480"/>
          <w:marRight w:val="0"/>
          <w:marTop w:val="0"/>
          <w:marBottom w:val="0"/>
          <w:divBdr>
            <w:top w:val="none" w:sz="0" w:space="0" w:color="auto"/>
            <w:left w:val="none" w:sz="0" w:space="0" w:color="auto"/>
            <w:bottom w:val="none" w:sz="0" w:space="0" w:color="auto"/>
            <w:right w:val="none" w:sz="0" w:space="0" w:color="auto"/>
          </w:divBdr>
        </w:div>
        <w:div w:id="1491948515">
          <w:marLeft w:val="480"/>
          <w:marRight w:val="0"/>
          <w:marTop w:val="0"/>
          <w:marBottom w:val="0"/>
          <w:divBdr>
            <w:top w:val="none" w:sz="0" w:space="0" w:color="auto"/>
            <w:left w:val="none" w:sz="0" w:space="0" w:color="auto"/>
            <w:bottom w:val="none" w:sz="0" w:space="0" w:color="auto"/>
            <w:right w:val="none" w:sz="0" w:space="0" w:color="auto"/>
          </w:divBdr>
        </w:div>
        <w:div w:id="1496653265">
          <w:marLeft w:val="480"/>
          <w:marRight w:val="0"/>
          <w:marTop w:val="0"/>
          <w:marBottom w:val="0"/>
          <w:divBdr>
            <w:top w:val="none" w:sz="0" w:space="0" w:color="auto"/>
            <w:left w:val="none" w:sz="0" w:space="0" w:color="auto"/>
            <w:bottom w:val="none" w:sz="0" w:space="0" w:color="auto"/>
            <w:right w:val="none" w:sz="0" w:space="0" w:color="auto"/>
          </w:divBdr>
        </w:div>
        <w:div w:id="1571771280">
          <w:marLeft w:val="480"/>
          <w:marRight w:val="0"/>
          <w:marTop w:val="0"/>
          <w:marBottom w:val="0"/>
          <w:divBdr>
            <w:top w:val="none" w:sz="0" w:space="0" w:color="auto"/>
            <w:left w:val="none" w:sz="0" w:space="0" w:color="auto"/>
            <w:bottom w:val="none" w:sz="0" w:space="0" w:color="auto"/>
            <w:right w:val="none" w:sz="0" w:space="0" w:color="auto"/>
          </w:divBdr>
        </w:div>
        <w:div w:id="1590120042">
          <w:marLeft w:val="480"/>
          <w:marRight w:val="0"/>
          <w:marTop w:val="0"/>
          <w:marBottom w:val="0"/>
          <w:divBdr>
            <w:top w:val="none" w:sz="0" w:space="0" w:color="auto"/>
            <w:left w:val="none" w:sz="0" w:space="0" w:color="auto"/>
            <w:bottom w:val="none" w:sz="0" w:space="0" w:color="auto"/>
            <w:right w:val="none" w:sz="0" w:space="0" w:color="auto"/>
          </w:divBdr>
        </w:div>
        <w:div w:id="1595357191">
          <w:marLeft w:val="480"/>
          <w:marRight w:val="0"/>
          <w:marTop w:val="0"/>
          <w:marBottom w:val="0"/>
          <w:divBdr>
            <w:top w:val="none" w:sz="0" w:space="0" w:color="auto"/>
            <w:left w:val="none" w:sz="0" w:space="0" w:color="auto"/>
            <w:bottom w:val="none" w:sz="0" w:space="0" w:color="auto"/>
            <w:right w:val="none" w:sz="0" w:space="0" w:color="auto"/>
          </w:divBdr>
        </w:div>
        <w:div w:id="1623417386">
          <w:marLeft w:val="480"/>
          <w:marRight w:val="0"/>
          <w:marTop w:val="0"/>
          <w:marBottom w:val="0"/>
          <w:divBdr>
            <w:top w:val="none" w:sz="0" w:space="0" w:color="auto"/>
            <w:left w:val="none" w:sz="0" w:space="0" w:color="auto"/>
            <w:bottom w:val="none" w:sz="0" w:space="0" w:color="auto"/>
            <w:right w:val="none" w:sz="0" w:space="0" w:color="auto"/>
          </w:divBdr>
        </w:div>
        <w:div w:id="1733380913">
          <w:marLeft w:val="480"/>
          <w:marRight w:val="0"/>
          <w:marTop w:val="0"/>
          <w:marBottom w:val="0"/>
          <w:divBdr>
            <w:top w:val="none" w:sz="0" w:space="0" w:color="auto"/>
            <w:left w:val="none" w:sz="0" w:space="0" w:color="auto"/>
            <w:bottom w:val="none" w:sz="0" w:space="0" w:color="auto"/>
            <w:right w:val="none" w:sz="0" w:space="0" w:color="auto"/>
          </w:divBdr>
        </w:div>
        <w:div w:id="1818766937">
          <w:marLeft w:val="480"/>
          <w:marRight w:val="0"/>
          <w:marTop w:val="0"/>
          <w:marBottom w:val="0"/>
          <w:divBdr>
            <w:top w:val="none" w:sz="0" w:space="0" w:color="auto"/>
            <w:left w:val="none" w:sz="0" w:space="0" w:color="auto"/>
            <w:bottom w:val="none" w:sz="0" w:space="0" w:color="auto"/>
            <w:right w:val="none" w:sz="0" w:space="0" w:color="auto"/>
          </w:divBdr>
        </w:div>
      </w:divsChild>
    </w:div>
    <w:div w:id="152570447">
      <w:marLeft w:val="480"/>
      <w:marRight w:val="0"/>
      <w:marTop w:val="0"/>
      <w:marBottom w:val="0"/>
      <w:divBdr>
        <w:top w:val="none" w:sz="0" w:space="0" w:color="auto"/>
        <w:left w:val="none" w:sz="0" w:space="0" w:color="auto"/>
        <w:bottom w:val="none" w:sz="0" w:space="0" w:color="auto"/>
        <w:right w:val="none" w:sz="0" w:space="0" w:color="auto"/>
      </w:divBdr>
    </w:div>
    <w:div w:id="152573421">
      <w:marLeft w:val="480"/>
      <w:marRight w:val="0"/>
      <w:marTop w:val="0"/>
      <w:marBottom w:val="0"/>
      <w:divBdr>
        <w:top w:val="none" w:sz="0" w:space="0" w:color="auto"/>
        <w:left w:val="none" w:sz="0" w:space="0" w:color="auto"/>
        <w:bottom w:val="none" w:sz="0" w:space="0" w:color="auto"/>
        <w:right w:val="none" w:sz="0" w:space="0" w:color="auto"/>
      </w:divBdr>
    </w:div>
    <w:div w:id="152645634">
      <w:marLeft w:val="480"/>
      <w:marRight w:val="0"/>
      <w:marTop w:val="0"/>
      <w:marBottom w:val="0"/>
      <w:divBdr>
        <w:top w:val="none" w:sz="0" w:space="0" w:color="auto"/>
        <w:left w:val="none" w:sz="0" w:space="0" w:color="auto"/>
        <w:bottom w:val="none" w:sz="0" w:space="0" w:color="auto"/>
        <w:right w:val="none" w:sz="0" w:space="0" w:color="auto"/>
      </w:divBdr>
    </w:div>
    <w:div w:id="152648161">
      <w:marLeft w:val="480"/>
      <w:marRight w:val="0"/>
      <w:marTop w:val="0"/>
      <w:marBottom w:val="0"/>
      <w:divBdr>
        <w:top w:val="none" w:sz="0" w:space="0" w:color="auto"/>
        <w:left w:val="none" w:sz="0" w:space="0" w:color="auto"/>
        <w:bottom w:val="none" w:sz="0" w:space="0" w:color="auto"/>
        <w:right w:val="none" w:sz="0" w:space="0" w:color="auto"/>
      </w:divBdr>
    </w:div>
    <w:div w:id="152792888">
      <w:marLeft w:val="480"/>
      <w:marRight w:val="0"/>
      <w:marTop w:val="0"/>
      <w:marBottom w:val="0"/>
      <w:divBdr>
        <w:top w:val="none" w:sz="0" w:space="0" w:color="auto"/>
        <w:left w:val="none" w:sz="0" w:space="0" w:color="auto"/>
        <w:bottom w:val="none" w:sz="0" w:space="0" w:color="auto"/>
        <w:right w:val="none" w:sz="0" w:space="0" w:color="auto"/>
      </w:divBdr>
    </w:div>
    <w:div w:id="152843145">
      <w:marLeft w:val="480"/>
      <w:marRight w:val="0"/>
      <w:marTop w:val="0"/>
      <w:marBottom w:val="0"/>
      <w:divBdr>
        <w:top w:val="none" w:sz="0" w:space="0" w:color="auto"/>
        <w:left w:val="none" w:sz="0" w:space="0" w:color="auto"/>
        <w:bottom w:val="none" w:sz="0" w:space="0" w:color="auto"/>
        <w:right w:val="none" w:sz="0" w:space="0" w:color="auto"/>
      </w:divBdr>
    </w:div>
    <w:div w:id="152912855">
      <w:marLeft w:val="480"/>
      <w:marRight w:val="0"/>
      <w:marTop w:val="0"/>
      <w:marBottom w:val="0"/>
      <w:divBdr>
        <w:top w:val="none" w:sz="0" w:space="0" w:color="auto"/>
        <w:left w:val="none" w:sz="0" w:space="0" w:color="auto"/>
        <w:bottom w:val="none" w:sz="0" w:space="0" w:color="auto"/>
        <w:right w:val="none" w:sz="0" w:space="0" w:color="auto"/>
      </w:divBdr>
    </w:div>
    <w:div w:id="152914213">
      <w:marLeft w:val="480"/>
      <w:marRight w:val="0"/>
      <w:marTop w:val="0"/>
      <w:marBottom w:val="0"/>
      <w:divBdr>
        <w:top w:val="none" w:sz="0" w:space="0" w:color="auto"/>
        <w:left w:val="none" w:sz="0" w:space="0" w:color="auto"/>
        <w:bottom w:val="none" w:sz="0" w:space="0" w:color="auto"/>
        <w:right w:val="none" w:sz="0" w:space="0" w:color="auto"/>
      </w:divBdr>
    </w:div>
    <w:div w:id="153184155">
      <w:marLeft w:val="480"/>
      <w:marRight w:val="0"/>
      <w:marTop w:val="0"/>
      <w:marBottom w:val="0"/>
      <w:divBdr>
        <w:top w:val="none" w:sz="0" w:space="0" w:color="auto"/>
        <w:left w:val="none" w:sz="0" w:space="0" w:color="auto"/>
        <w:bottom w:val="none" w:sz="0" w:space="0" w:color="auto"/>
        <w:right w:val="none" w:sz="0" w:space="0" w:color="auto"/>
      </w:divBdr>
    </w:div>
    <w:div w:id="153305508">
      <w:marLeft w:val="480"/>
      <w:marRight w:val="0"/>
      <w:marTop w:val="0"/>
      <w:marBottom w:val="0"/>
      <w:divBdr>
        <w:top w:val="none" w:sz="0" w:space="0" w:color="auto"/>
        <w:left w:val="none" w:sz="0" w:space="0" w:color="auto"/>
        <w:bottom w:val="none" w:sz="0" w:space="0" w:color="auto"/>
        <w:right w:val="none" w:sz="0" w:space="0" w:color="auto"/>
      </w:divBdr>
    </w:div>
    <w:div w:id="153373335">
      <w:marLeft w:val="480"/>
      <w:marRight w:val="0"/>
      <w:marTop w:val="0"/>
      <w:marBottom w:val="0"/>
      <w:divBdr>
        <w:top w:val="none" w:sz="0" w:space="0" w:color="auto"/>
        <w:left w:val="none" w:sz="0" w:space="0" w:color="auto"/>
        <w:bottom w:val="none" w:sz="0" w:space="0" w:color="auto"/>
        <w:right w:val="none" w:sz="0" w:space="0" w:color="auto"/>
      </w:divBdr>
    </w:div>
    <w:div w:id="153374596">
      <w:marLeft w:val="480"/>
      <w:marRight w:val="0"/>
      <w:marTop w:val="0"/>
      <w:marBottom w:val="0"/>
      <w:divBdr>
        <w:top w:val="none" w:sz="0" w:space="0" w:color="auto"/>
        <w:left w:val="none" w:sz="0" w:space="0" w:color="auto"/>
        <w:bottom w:val="none" w:sz="0" w:space="0" w:color="auto"/>
        <w:right w:val="none" w:sz="0" w:space="0" w:color="auto"/>
      </w:divBdr>
    </w:div>
    <w:div w:id="153645254">
      <w:marLeft w:val="480"/>
      <w:marRight w:val="0"/>
      <w:marTop w:val="0"/>
      <w:marBottom w:val="0"/>
      <w:divBdr>
        <w:top w:val="none" w:sz="0" w:space="0" w:color="auto"/>
        <w:left w:val="none" w:sz="0" w:space="0" w:color="auto"/>
        <w:bottom w:val="none" w:sz="0" w:space="0" w:color="auto"/>
        <w:right w:val="none" w:sz="0" w:space="0" w:color="auto"/>
      </w:divBdr>
    </w:div>
    <w:div w:id="153687344">
      <w:bodyDiv w:val="1"/>
      <w:marLeft w:val="0"/>
      <w:marRight w:val="0"/>
      <w:marTop w:val="0"/>
      <w:marBottom w:val="0"/>
      <w:divBdr>
        <w:top w:val="none" w:sz="0" w:space="0" w:color="auto"/>
        <w:left w:val="none" w:sz="0" w:space="0" w:color="auto"/>
        <w:bottom w:val="none" w:sz="0" w:space="0" w:color="auto"/>
        <w:right w:val="none" w:sz="0" w:space="0" w:color="auto"/>
      </w:divBdr>
    </w:div>
    <w:div w:id="153839393">
      <w:marLeft w:val="480"/>
      <w:marRight w:val="0"/>
      <w:marTop w:val="0"/>
      <w:marBottom w:val="0"/>
      <w:divBdr>
        <w:top w:val="none" w:sz="0" w:space="0" w:color="auto"/>
        <w:left w:val="none" w:sz="0" w:space="0" w:color="auto"/>
        <w:bottom w:val="none" w:sz="0" w:space="0" w:color="auto"/>
        <w:right w:val="none" w:sz="0" w:space="0" w:color="auto"/>
      </w:divBdr>
    </w:div>
    <w:div w:id="153955352">
      <w:marLeft w:val="480"/>
      <w:marRight w:val="0"/>
      <w:marTop w:val="0"/>
      <w:marBottom w:val="0"/>
      <w:divBdr>
        <w:top w:val="none" w:sz="0" w:space="0" w:color="auto"/>
        <w:left w:val="none" w:sz="0" w:space="0" w:color="auto"/>
        <w:bottom w:val="none" w:sz="0" w:space="0" w:color="auto"/>
        <w:right w:val="none" w:sz="0" w:space="0" w:color="auto"/>
      </w:divBdr>
    </w:div>
    <w:div w:id="154031143">
      <w:marLeft w:val="480"/>
      <w:marRight w:val="0"/>
      <w:marTop w:val="0"/>
      <w:marBottom w:val="0"/>
      <w:divBdr>
        <w:top w:val="none" w:sz="0" w:space="0" w:color="auto"/>
        <w:left w:val="none" w:sz="0" w:space="0" w:color="auto"/>
        <w:bottom w:val="none" w:sz="0" w:space="0" w:color="auto"/>
        <w:right w:val="none" w:sz="0" w:space="0" w:color="auto"/>
      </w:divBdr>
    </w:div>
    <w:div w:id="154034700">
      <w:marLeft w:val="480"/>
      <w:marRight w:val="0"/>
      <w:marTop w:val="0"/>
      <w:marBottom w:val="0"/>
      <w:divBdr>
        <w:top w:val="none" w:sz="0" w:space="0" w:color="auto"/>
        <w:left w:val="none" w:sz="0" w:space="0" w:color="auto"/>
        <w:bottom w:val="none" w:sz="0" w:space="0" w:color="auto"/>
        <w:right w:val="none" w:sz="0" w:space="0" w:color="auto"/>
      </w:divBdr>
    </w:div>
    <w:div w:id="154273027">
      <w:marLeft w:val="480"/>
      <w:marRight w:val="0"/>
      <w:marTop w:val="0"/>
      <w:marBottom w:val="0"/>
      <w:divBdr>
        <w:top w:val="none" w:sz="0" w:space="0" w:color="auto"/>
        <w:left w:val="none" w:sz="0" w:space="0" w:color="auto"/>
        <w:bottom w:val="none" w:sz="0" w:space="0" w:color="auto"/>
        <w:right w:val="none" w:sz="0" w:space="0" w:color="auto"/>
      </w:divBdr>
    </w:div>
    <w:div w:id="154541386">
      <w:marLeft w:val="480"/>
      <w:marRight w:val="0"/>
      <w:marTop w:val="0"/>
      <w:marBottom w:val="0"/>
      <w:divBdr>
        <w:top w:val="none" w:sz="0" w:space="0" w:color="auto"/>
        <w:left w:val="none" w:sz="0" w:space="0" w:color="auto"/>
        <w:bottom w:val="none" w:sz="0" w:space="0" w:color="auto"/>
        <w:right w:val="none" w:sz="0" w:space="0" w:color="auto"/>
      </w:divBdr>
    </w:div>
    <w:div w:id="154692274">
      <w:marLeft w:val="480"/>
      <w:marRight w:val="0"/>
      <w:marTop w:val="0"/>
      <w:marBottom w:val="0"/>
      <w:divBdr>
        <w:top w:val="none" w:sz="0" w:space="0" w:color="auto"/>
        <w:left w:val="none" w:sz="0" w:space="0" w:color="auto"/>
        <w:bottom w:val="none" w:sz="0" w:space="0" w:color="auto"/>
        <w:right w:val="none" w:sz="0" w:space="0" w:color="auto"/>
      </w:divBdr>
    </w:div>
    <w:div w:id="154927808">
      <w:marLeft w:val="480"/>
      <w:marRight w:val="0"/>
      <w:marTop w:val="0"/>
      <w:marBottom w:val="0"/>
      <w:divBdr>
        <w:top w:val="none" w:sz="0" w:space="0" w:color="auto"/>
        <w:left w:val="none" w:sz="0" w:space="0" w:color="auto"/>
        <w:bottom w:val="none" w:sz="0" w:space="0" w:color="auto"/>
        <w:right w:val="none" w:sz="0" w:space="0" w:color="auto"/>
      </w:divBdr>
    </w:div>
    <w:div w:id="154953605">
      <w:marLeft w:val="480"/>
      <w:marRight w:val="0"/>
      <w:marTop w:val="0"/>
      <w:marBottom w:val="0"/>
      <w:divBdr>
        <w:top w:val="none" w:sz="0" w:space="0" w:color="auto"/>
        <w:left w:val="none" w:sz="0" w:space="0" w:color="auto"/>
        <w:bottom w:val="none" w:sz="0" w:space="0" w:color="auto"/>
        <w:right w:val="none" w:sz="0" w:space="0" w:color="auto"/>
      </w:divBdr>
    </w:div>
    <w:div w:id="154997391">
      <w:marLeft w:val="480"/>
      <w:marRight w:val="0"/>
      <w:marTop w:val="0"/>
      <w:marBottom w:val="0"/>
      <w:divBdr>
        <w:top w:val="none" w:sz="0" w:space="0" w:color="auto"/>
        <w:left w:val="none" w:sz="0" w:space="0" w:color="auto"/>
        <w:bottom w:val="none" w:sz="0" w:space="0" w:color="auto"/>
        <w:right w:val="none" w:sz="0" w:space="0" w:color="auto"/>
      </w:divBdr>
    </w:div>
    <w:div w:id="154997405">
      <w:marLeft w:val="480"/>
      <w:marRight w:val="0"/>
      <w:marTop w:val="0"/>
      <w:marBottom w:val="0"/>
      <w:divBdr>
        <w:top w:val="none" w:sz="0" w:space="0" w:color="auto"/>
        <w:left w:val="none" w:sz="0" w:space="0" w:color="auto"/>
        <w:bottom w:val="none" w:sz="0" w:space="0" w:color="auto"/>
        <w:right w:val="none" w:sz="0" w:space="0" w:color="auto"/>
      </w:divBdr>
    </w:div>
    <w:div w:id="155147721">
      <w:marLeft w:val="480"/>
      <w:marRight w:val="0"/>
      <w:marTop w:val="0"/>
      <w:marBottom w:val="0"/>
      <w:divBdr>
        <w:top w:val="none" w:sz="0" w:space="0" w:color="auto"/>
        <w:left w:val="none" w:sz="0" w:space="0" w:color="auto"/>
        <w:bottom w:val="none" w:sz="0" w:space="0" w:color="auto"/>
        <w:right w:val="none" w:sz="0" w:space="0" w:color="auto"/>
      </w:divBdr>
    </w:div>
    <w:div w:id="155151700">
      <w:marLeft w:val="480"/>
      <w:marRight w:val="0"/>
      <w:marTop w:val="0"/>
      <w:marBottom w:val="0"/>
      <w:divBdr>
        <w:top w:val="none" w:sz="0" w:space="0" w:color="auto"/>
        <w:left w:val="none" w:sz="0" w:space="0" w:color="auto"/>
        <w:bottom w:val="none" w:sz="0" w:space="0" w:color="auto"/>
        <w:right w:val="none" w:sz="0" w:space="0" w:color="auto"/>
      </w:divBdr>
    </w:div>
    <w:div w:id="155151754">
      <w:bodyDiv w:val="1"/>
      <w:marLeft w:val="0"/>
      <w:marRight w:val="0"/>
      <w:marTop w:val="0"/>
      <w:marBottom w:val="0"/>
      <w:divBdr>
        <w:top w:val="none" w:sz="0" w:space="0" w:color="auto"/>
        <w:left w:val="none" w:sz="0" w:space="0" w:color="auto"/>
        <w:bottom w:val="none" w:sz="0" w:space="0" w:color="auto"/>
        <w:right w:val="none" w:sz="0" w:space="0" w:color="auto"/>
      </w:divBdr>
    </w:div>
    <w:div w:id="155151785">
      <w:marLeft w:val="480"/>
      <w:marRight w:val="0"/>
      <w:marTop w:val="0"/>
      <w:marBottom w:val="0"/>
      <w:divBdr>
        <w:top w:val="none" w:sz="0" w:space="0" w:color="auto"/>
        <w:left w:val="none" w:sz="0" w:space="0" w:color="auto"/>
        <w:bottom w:val="none" w:sz="0" w:space="0" w:color="auto"/>
        <w:right w:val="none" w:sz="0" w:space="0" w:color="auto"/>
      </w:divBdr>
    </w:div>
    <w:div w:id="155197318">
      <w:marLeft w:val="480"/>
      <w:marRight w:val="0"/>
      <w:marTop w:val="0"/>
      <w:marBottom w:val="0"/>
      <w:divBdr>
        <w:top w:val="none" w:sz="0" w:space="0" w:color="auto"/>
        <w:left w:val="none" w:sz="0" w:space="0" w:color="auto"/>
        <w:bottom w:val="none" w:sz="0" w:space="0" w:color="auto"/>
        <w:right w:val="none" w:sz="0" w:space="0" w:color="auto"/>
      </w:divBdr>
    </w:div>
    <w:div w:id="155269922">
      <w:bodyDiv w:val="1"/>
      <w:marLeft w:val="0"/>
      <w:marRight w:val="0"/>
      <w:marTop w:val="0"/>
      <w:marBottom w:val="0"/>
      <w:divBdr>
        <w:top w:val="none" w:sz="0" w:space="0" w:color="auto"/>
        <w:left w:val="none" w:sz="0" w:space="0" w:color="auto"/>
        <w:bottom w:val="none" w:sz="0" w:space="0" w:color="auto"/>
        <w:right w:val="none" w:sz="0" w:space="0" w:color="auto"/>
      </w:divBdr>
    </w:div>
    <w:div w:id="155270707">
      <w:marLeft w:val="480"/>
      <w:marRight w:val="0"/>
      <w:marTop w:val="0"/>
      <w:marBottom w:val="0"/>
      <w:divBdr>
        <w:top w:val="none" w:sz="0" w:space="0" w:color="auto"/>
        <w:left w:val="none" w:sz="0" w:space="0" w:color="auto"/>
        <w:bottom w:val="none" w:sz="0" w:space="0" w:color="auto"/>
        <w:right w:val="none" w:sz="0" w:space="0" w:color="auto"/>
      </w:divBdr>
    </w:div>
    <w:div w:id="155341046">
      <w:marLeft w:val="480"/>
      <w:marRight w:val="0"/>
      <w:marTop w:val="0"/>
      <w:marBottom w:val="0"/>
      <w:divBdr>
        <w:top w:val="none" w:sz="0" w:space="0" w:color="auto"/>
        <w:left w:val="none" w:sz="0" w:space="0" w:color="auto"/>
        <w:bottom w:val="none" w:sz="0" w:space="0" w:color="auto"/>
        <w:right w:val="none" w:sz="0" w:space="0" w:color="auto"/>
      </w:divBdr>
    </w:div>
    <w:div w:id="155346019">
      <w:marLeft w:val="480"/>
      <w:marRight w:val="0"/>
      <w:marTop w:val="0"/>
      <w:marBottom w:val="0"/>
      <w:divBdr>
        <w:top w:val="none" w:sz="0" w:space="0" w:color="auto"/>
        <w:left w:val="none" w:sz="0" w:space="0" w:color="auto"/>
        <w:bottom w:val="none" w:sz="0" w:space="0" w:color="auto"/>
        <w:right w:val="none" w:sz="0" w:space="0" w:color="auto"/>
      </w:divBdr>
    </w:div>
    <w:div w:id="155346755">
      <w:marLeft w:val="480"/>
      <w:marRight w:val="0"/>
      <w:marTop w:val="0"/>
      <w:marBottom w:val="0"/>
      <w:divBdr>
        <w:top w:val="none" w:sz="0" w:space="0" w:color="auto"/>
        <w:left w:val="none" w:sz="0" w:space="0" w:color="auto"/>
        <w:bottom w:val="none" w:sz="0" w:space="0" w:color="auto"/>
        <w:right w:val="none" w:sz="0" w:space="0" w:color="auto"/>
      </w:divBdr>
    </w:div>
    <w:div w:id="155461673">
      <w:bodyDiv w:val="1"/>
      <w:marLeft w:val="0"/>
      <w:marRight w:val="0"/>
      <w:marTop w:val="0"/>
      <w:marBottom w:val="0"/>
      <w:divBdr>
        <w:top w:val="none" w:sz="0" w:space="0" w:color="auto"/>
        <w:left w:val="none" w:sz="0" w:space="0" w:color="auto"/>
        <w:bottom w:val="none" w:sz="0" w:space="0" w:color="auto"/>
        <w:right w:val="none" w:sz="0" w:space="0" w:color="auto"/>
      </w:divBdr>
      <w:divsChild>
        <w:div w:id="8996039">
          <w:marLeft w:val="480"/>
          <w:marRight w:val="0"/>
          <w:marTop w:val="0"/>
          <w:marBottom w:val="0"/>
          <w:divBdr>
            <w:top w:val="none" w:sz="0" w:space="0" w:color="auto"/>
            <w:left w:val="none" w:sz="0" w:space="0" w:color="auto"/>
            <w:bottom w:val="none" w:sz="0" w:space="0" w:color="auto"/>
            <w:right w:val="none" w:sz="0" w:space="0" w:color="auto"/>
          </w:divBdr>
        </w:div>
        <w:div w:id="9450927">
          <w:marLeft w:val="480"/>
          <w:marRight w:val="0"/>
          <w:marTop w:val="0"/>
          <w:marBottom w:val="0"/>
          <w:divBdr>
            <w:top w:val="none" w:sz="0" w:space="0" w:color="auto"/>
            <w:left w:val="none" w:sz="0" w:space="0" w:color="auto"/>
            <w:bottom w:val="none" w:sz="0" w:space="0" w:color="auto"/>
            <w:right w:val="none" w:sz="0" w:space="0" w:color="auto"/>
          </w:divBdr>
        </w:div>
        <w:div w:id="25327728">
          <w:marLeft w:val="480"/>
          <w:marRight w:val="0"/>
          <w:marTop w:val="0"/>
          <w:marBottom w:val="0"/>
          <w:divBdr>
            <w:top w:val="none" w:sz="0" w:space="0" w:color="auto"/>
            <w:left w:val="none" w:sz="0" w:space="0" w:color="auto"/>
            <w:bottom w:val="none" w:sz="0" w:space="0" w:color="auto"/>
            <w:right w:val="none" w:sz="0" w:space="0" w:color="auto"/>
          </w:divBdr>
        </w:div>
        <w:div w:id="28994013">
          <w:marLeft w:val="480"/>
          <w:marRight w:val="0"/>
          <w:marTop w:val="0"/>
          <w:marBottom w:val="0"/>
          <w:divBdr>
            <w:top w:val="none" w:sz="0" w:space="0" w:color="auto"/>
            <w:left w:val="none" w:sz="0" w:space="0" w:color="auto"/>
            <w:bottom w:val="none" w:sz="0" w:space="0" w:color="auto"/>
            <w:right w:val="none" w:sz="0" w:space="0" w:color="auto"/>
          </w:divBdr>
        </w:div>
        <w:div w:id="40059568">
          <w:marLeft w:val="480"/>
          <w:marRight w:val="0"/>
          <w:marTop w:val="0"/>
          <w:marBottom w:val="0"/>
          <w:divBdr>
            <w:top w:val="none" w:sz="0" w:space="0" w:color="auto"/>
            <w:left w:val="none" w:sz="0" w:space="0" w:color="auto"/>
            <w:bottom w:val="none" w:sz="0" w:space="0" w:color="auto"/>
            <w:right w:val="none" w:sz="0" w:space="0" w:color="auto"/>
          </w:divBdr>
        </w:div>
        <w:div w:id="75328112">
          <w:marLeft w:val="480"/>
          <w:marRight w:val="0"/>
          <w:marTop w:val="0"/>
          <w:marBottom w:val="0"/>
          <w:divBdr>
            <w:top w:val="none" w:sz="0" w:space="0" w:color="auto"/>
            <w:left w:val="none" w:sz="0" w:space="0" w:color="auto"/>
            <w:bottom w:val="none" w:sz="0" w:space="0" w:color="auto"/>
            <w:right w:val="none" w:sz="0" w:space="0" w:color="auto"/>
          </w:divBdr>
        </w:div>
        <w:div w:id="88626280">
          <w:marLeft w:val="480"/>
          <w:marRight w:val="0"/>
          <w:marTop w:val="0"/>
          <w:marBottom w:val="0"/>
          <w:divBdr>
            <w:top w:val="none" w:sz="0" w:space="0" w:color="auto"/>
            <w:left w:val="none" w:sz="0" w:space="0" w:color="auto"/>
            <w:bottom w:val="none" w:sz="0" w:space="0" w:color="auto"/>
            <w:right w:val="none" w:sz="0" w:space="0" w:color="auto"/>
          </w:divBdr>
        </w:div>
        <w:div w:id="103497446">
          <w:marLeft w:val="480"/>
          <w:marRight w:val="0"/>
          <w:marTop w:val="0"/>
          <w:marBottom w:val="0"/>
          <w:divBdr>
            <w:top w:val="none" w:sz="0" w:space="0" w:color="auto"/>
            <w:left w:val="none" w:sz="0" w:space="0" w:color="auto"/>
            <w:bottom w:val="none" w:sz="0" w:space="0" w:color="auto"/>
            <w:right w:val="none" w:sz="0" w:space="0" w:color="auto"/>
          </w:divBdr>
        </w:div>
        <w:div w:id="113866329">
          <w:marLeft w:val="480"/>
          <w:marRight w:val="0"/>
          <w:marTop w:val="0"/>
          <w:marBottom w:val="0"/>
          <w:divBdr>
            <w:top w:val="none" w:sz="0" w:space="0" w:color="auto"/>
            <w:left w:val="none" w:sz="0" w:space="0" w:color="auto"/>
            <w:bottom w:val="none" w:sz="0" w:space="0" w:color="auto"/>
            <w:right w:val="none" w:sz="0" w:space="0" w:color="auto"/>
          </w:divBdr>
        </w:div>
        <w:div w:id="167450743">
          <w:marLeft w:val="480"/>
          <w:marRight w:val="0"/>
          <w:marTop w:val="0"/>
          <w:marBottom w:val="0"/>
          <w:divBdr>
            <w:top w:val="none" w:sz="0" w:space="0" w:color="auto"/>
            <w:left w:val="none" w:sz="0" w:space="0" w:color="auto"/>
            <w:bottom w:val="none" w:sz="0" w:space="0" w:color="auto"/>
            <w:right w:val="none" w:sz="0" w:space="0" w:color="auto"/>
          </w:divBdr>
        </w:div>
        <w:div w:id="173881263">
          <w:marLeft w:val="480"/>
          <w:marRight w:val="0"/>
          <w:marTop w:val="0"/>
          <w:marBottom w:val="0"/>
          <w:divBdr>
            <w:top w:val="none" w:sz="0" w:space="0" w:color="auto"/>
            <w:left w:val="none" w:sz="0" w:space="0" w:color="auto"/>
            <w:bottom w:val="none" w:sz="0" w:space="0" w:color="auto"/>
            <w:right w:val="none" w:sz="0" w:space="0" w:color="auto"/>
          </w:divBdr>
        </w:div>
        <w:div w:id="178662049">
          <w:marLeft w:val="480"/>
          <w:marRight w:val="0"/>
          <w:marTop w:val="0"/>
          <w:marBottom w:val="0"/>
          <w:divBdr>
            <w:top w:val="none" w:sz="0" w:space="0" w:color="auto"/>
            <w:left w:val="none" w:sz="0" w:space="0" w:color="auto"/>
            <w:bottom w:val="none" w:sz="0" w:space="0" w:color="auto"/>
            <w:right w:val="none" w:sz="0" w:space="0" w:color="auto"/>
          </w:divBdr>
        </w:div>
        <w:div w:id="236595598">
          <w:marLeft w:val="480"/>
          <w:marRight w:val="0"/>
          <w:marTop w:val="0"/>
          <w:marBottom w:val="0"/>
          <w:divBdr>
            <w:top w:val="none" w:sz="0" w:space="0" w:color="auto"/>
            <w:left w:val="none" w:sz="0" w:space="0" w:color="auto"/>
            <w:bottom w:val="none" w:sz="0" w:space="0" w:color="auto"/>
            <w:right w:val="none" w:sz="0" w:space="0" w:color="auto"/>
          </w:divBdr>
        </w:div>
        <w:div w:id="256448312">
          <w:marLeft w:val="480"/>
          <w:marRight w:val="0"/>
          <w:marTop w:val="0"/>
          <w:marBottom w:val="0"/>
          <w:divBdr>
            <w:top w:val="none" w:sz="0" w:space="0" w:color="auto"/>
            <w:left w:val="none" w:sz="0" w:space="0" w:color="auto"/>
            <w:bottom w:val="none" w:sz="0" w:space="0" w:color="auto"/>
            <w:right w:val="none" w:sz="0" w:space="0" w:color="auto"/>
          </w:divBdr>
        </w:div>
        <w:div w:id="262420027">
          <w:marLeft w:val="480"/>
          <w:marRight w:val="0"/>
          <w:marTop w:val="0"/>
          <w:marBottom w:val="0"/>
          <w:divBdr>
            <w:top w:val="none" w:sz="0" w:space="0" w:color="auto"/>
            <w:left w:val="none" w:sz="0" w:space="0" w:color="auto"/>
            <w:bottom w:val="none" w:sz="0" w:space="0" w:color="auto"/>
            <w:right w:val="none" w:sz="0" w:space="0" w:color="auto"/>
          </w:divBdr>
        </w:div>
        <w:div w:id="283922155">
          <w:marLeft w:val="480"/>
          <w:marRight w:val="0"/>
          <w:marTop w:val="0"/>
          <w:marBottom w:val="0"/>
          <w:divBdr>
            <w:top w:val="none" w:sz="0" w:space="0" w:color="auto"/>
            <w:left w:val="none" w:sz="0" w:space="0" w:color="auto"/>
            <w:bottom w:val="none" w:sz="0" w:space="0" w:color="auto"/>
            <w:right w:val="none" w:sz="0" w:space="0" w:color="auto"/>
          </w:divBdr>
        </w:div>
        <w:div w:id="284120591">
          <w:marLeft w:val="480"/>
          <w:marRight w:val="0"/>
          <w:marTop w:val="0"/>
          <w:marBottom w:val="0"/>
          <w:divBdr>
            <w:top w:val="none" w:sz="0" w:space="0" w:color="auto"/>
            <w:left w:val="none" w:sz="0" w:space="0" w:color="auto"/>
            <w:bottom w:val="none" w:sz="0" w:space="0" w:color="auto"/>
            <w:right w:val="none" w:sz="0" w:space="0" w:color="auto"/>
          </w:divBdr>
        </w:div>
        <w:div w:id="287130624">
          <w:marLeft w:val="480"/>
          <w:marRight w:val="0"/>
          <w:marTop w:val="0"/>
          <w:marBottom w:val="0"/>
          <w:divBdr>
            <w:top w:val="none" w:sz="0" w:space="0" w:color="auto"/>
            <w:left w:val="none" w:sz="0" w:space="0" w:color="auto"/>
            <w:bottom w:val="none" w:sz="0" w:space="0" w:color="auto"/>
            <w:right w:val="none" w:sz="0" w:space="0" w:color="auto"/>
          </w:divBdr>
        </w:div>
        <w:div w:id="354236223">
          <w:marLeft w:val="480"/>
          <w:marRight w:val="0"/>
          <w:marTop w:val="0"/>
          <w:marBottom w:val="0"/>
          <w:divBdr>
            <w:top w:val="none" w:sz="0" w:space="0" w:color="auto"/>
            <w:left w:val="none" w:sz="0" w:space="0" w:color="auto"/>
            <w:bottom w:val="none" w:sz="0" w:space="0" w:color="auto"/>
            <w:right w:val="none" w:sz="0" w:space="0" w:color="auto"/>
          </w:divBdr>
        </w:div>
        <w:div w:id="384333830">
          <w:marLeft w:val="480"/>
          <w:marRight w:val="0"/>
          <w:marTop w:val="0"/>
          <w:marBottom w:val="0"/>
          <w:divBdr>
            <w:top w:val="none" w:sz="0" w:space="0" w:color="auto"/>
            <w:left w:val="none" w:sz="0" w:space="0" w:color="auto"/>
            <w:bottom w:val="none" w:sz="0" w:space="0" w:color="auto"/>
            <w:right w:val="none" w:sz="0" w:space="0" w:color="auto"/>
          </w:divBdr>
        </w:div>
        <w:div w:id="389958837">
          <w:marLeft w:val="480"/>
          <w:marRight w:val="0"/>
          <w:marTop w:val="0"/>
          <w:marBottom w:val="0"/>
          <w:divBdr>
            <w:top w:val="none" w:sz="0" w:space="0" w:color="auto"/>
            <w:left w:val="none" w:sz="0" w:space="0" w:color="auto"/>
            <w:bottom w:val="none" w:sz="0" w:space="0" w:color="auto"/>
            <w:right w:val="none" w:sz="0" w:space="0" w:color="auto"/>
          </w:divBdr>
        </w:div>
        <w:div w:id="401489204">
          <w:marLeft w:val="480"/>
          <w:marRight w:val="0"/>
          <w:marTop w:val="0"/>
          <w:marBottom w:val="0"/>
          <w:divBdr>
            <w:top w:val="none" w:sz="0" w:space="0" w:color="auto"/>
            <w:left w:val="none" w:sz="0" w:space="0" w:color="auto"/>
            <w:bottom w:val="none" w:sz="0" w:space="0" w:color="auto"/>
            <w:right w:val="none" w:sz="0" w:space="0" w:color="auto"/>
          </w:divBdr>
        </w:div>
        <w:div w:id="407112695">
          <w:marLeft w:val="480"/>
          <w:marRight w:val="0"/>
          <w:marTop w:val="0"/>
          <w:marBottom w:val="0"/>
          <w:divBdr>
            <w:top w:val="none" w:sz="0" w:space="0" w:color="auto"/>
            <w:left w:val="none" w:sz="0" w:space="0" w:color="auto"/>
            <w:bottom w:val="none" w:sz="0" w:space="0" w:color="auto"/>
            <w:right w:val="none" w:sz="0" w:space="0" w:color="auto"/>
          </w:divBdr>
        </w:div>
        <w:div w:id="409041421">
          <w:marLeft w:val="480"/>
          <w:marRight w:val="0"/>
          <w:marTop w:val="0"/>
          <w:marBottom w:val="0"/>
          <w:divBdr>
            <w:top w:val="none" w:sz="0" w:space="0" w:color="auto"/>
            <w:left w:val="none" w:sz="0" w:space="0" w:color="auto"/>
            <w:bottom w:val="none" w:sz="0" w:space="0" w:color="auto"/>
            <w:right w:val="none" w:sz="0" w:space="0" w:color="auto"/>
          </w:divBdr>
        </w:div>
        <w:div w:id="421028107">
          <w:marLeft w:val="480"/>
          <w:marRight w:val="0"/>
          <w:marTop w:val="0"/>
          <w:marBottom w:val="0"/>
          <w:divBdr>
            <w:top w:val="none" w:sz="0" w:space="0" w:color="auto"/>
            <w:left w:val="none" w:sz="0" w:space="0" w:color="auto"/>
            <w:bottom w:val="none" w:sz="0" w:space="0" w:color="auto"/>
            <w:right w:val="none" w:sz="0" w:space="0" w:color="auto"/>
          </w:divBdr>
        </w:div>
        <w:div w:id="433864818">
          <w:marLeft w:val="480"/>
          <w:marRight w:val="0"/>
          <w:marTop w:val="0"/>
          <w:marBottom w:val="0"/>
          <w:divBdr>
            <w:top w:val="none" w:sz="0" w:space="0" w:color="auto"/>
            <w:left w:val="none" w:sz="0" w:space="0" w:color="auto"/>
            <w:bottom w:val="none" w:sz="0" w:space="0" w:color="auto"/>
            <w:right w:val="none" w:sz="0" w:space="0" w:color="auto"/>
          </w:divBdr>
        </w:div>
        <w:div w:id="439493295">
          <w:marLeft w:val="480"/>
          <w:marRight w:val="0"/>
          <w:marTop w:val="0"/>
          <w:marBottom w:val="0"/>
          <w:divBdr>
            <w:top w:val="none" w:sz="0" w:space="0" w:color="auto"/>
            <w:left w:val="none" w:sz="0" w:space="0" w:color="auto"/>
            <w:bottom w:val="none" w:sz="0" w:space="0" w:color="auto"/>
            <w:right w:val="none" w:sz="0" w:space="0" w:color="auto"/>
          </w:divBdr>
        </w:div>
        <w:div w:id="442892662">
          <w:marLeft w:val="480"/>
          <w:marRight w:val="0"/>
          <w:marTop w:val="0"/>
          <w:marBottom w:val="0"/>
          <w:divBdr>
            <w:top w:val="none" w:sz="0" w:space="0" w:color="auto"/>
            <w:left w:val="none" w:sz="0" w:space="0" w:color="auto"/>
            <w:bottom w:val="none" w:sz="0" w:space="0" w:color="auto"/>
            <w:right w:val="none" w:sz="0" w:space="0" w:color="auto"/>
          </w:divBdr>
        </w:div>
        <w:div w:id="447310024">
          <w:marLeft w:val="480"/>
          <w:marRight w:val="0"/>
          <w:marTop w:val="0"/>
          <w:marBottom w:val="0"/>
          <w:divBdr>
            <w:top w:val="none" w:sz="0" w:space="0" w:color="auto"/>
            <w:left w:val="none" w:sz="0" w:space="0" w:color="auto"/>
            <w:bottom w:val="none" w:sz="0" w:space="0" w:color="auto"/>
            <w:right w:val="none" w:sz="0" w:space="0" w:color="auto"/>
          </w:divBdr>
        </w:div>
        <w:div w:id="467091415">
          <w:marLeft w:val="480"/>
          <w:marRight w:val="0"/>
          <w:marTop w:val="0"/>
          <w:marBottom w:val="0"/>
          <w:divBdr>
            <w:top w:val="none" w:sz="0" w:space="0" w:color="auto"/>
            <w:left w:val="none" w:sz="0" w:space="0" w:color="auto"/>
            <w:bottom w:val="none" w:sz="0" w:space="0" w:color="auto"/>
            <w:right w:val="none" w:sz="0" w:space="0" w:color="auto"/>
          </w:divBdr>
        </w:div>
        <w:div w:id="495464183">
          <w:marLeft w:val="480"/>
          <w:marRight w:val="0"/>
          <w:marTop w:val="0"/>
          <w:marBottom w:val="0"/>
          <w:divBdr>
            <w:top w:val="none" w:sz="0" w:space="0" w:color="auto"/>
            <w:left w:val="none" w:sz="0" w:space="0" w:color="auto"/>
            <w:bottom w:val="none" w:sz="0" w:space="0" w:color="auto"/>
            <w:right w:val="none" w:sz="0" w:space="0" w:color="auto"/>
          </w:divBdr>
        </w:div>
        <w:div w:id="563486662">
          <w:marLeft w:val="480"/>
          <w:marRight w:val="0"/>
          <w:marTop w:val="0"/>
          <w:marBottom w:val="0"/>
          <w:divBdr>
            <w:top w:val="none" w:sz="0" w:space="0" w:color="auto"/>
            <w:left w:val="none" w:sz="0" w:space="0" w:color="auto"/>
            <w:bottom w:val="none" w:sz="0" w:space="0" w:color="auto"/>
            <w:right w:val="none" w:sz="0" w:space="0" w:color="auto"/>
          </w:divBdr>
        </w:div>
        <w:div w:id="621233208">
          <w:marLeft w:val="480"/>
          <w:marRight w:val="0"/>
          <w:marTop w:val="0"/>
          <w:marBottom w:val="0"/>
          <w:divBdr>
            <w:top w:val="none" w:sz="0" w:space="0" w:color="auto"/>
            <w:left w:val="none" w:sz="0" w:space="0" w:color="auto"/>
            <w:bottom w:val="none" w:sz="0" w:space="0" w:color="auto"/>
            <w:right w:val="none" w:sz="0" w:space="0" w:color="auto"/>
          </w:divBdr>
        </w:div>
        <w:div w:id="628246391">
          <w:marLeft w:val="480"/>
          <w:marRight w:val="0"/>
          <w:marTop w:val="0"/>
          <w:marBottom w:val="0"/>
          <w:divBdr>
            <w:top w:val="none" w:sz="0" w:space="0" w:color="auto"/>
            <w:left w:val="none" w:sz="0" w:space="0" w:color="auto"/>
            <w:bottom w:val="none" w:sz="0" w:space="0" w:color="auto"/>
            <w:right w:val="none" w:sz="0" w:space="0" w:color="auto"/>
          </w:divBdr>
        </w:div>
        <w:div w:id="641038371">
          <w:marLeft w:val="480"/>
          <w:marRight w:val="0"/>
          <w:marTop w:val="0"/>
          <w:marBottom w:val="0"/>
          <w:divBdr>
            <w:top w:val="none" w:sz="0" w:space="0" w:color="auto"/>
            <w:left w:val="none" w:sz="0" w:space="0" w:color="auto"/>
            <w:bottom w:val="none" w:sz="0" w:space="0" w:color="auto"/>
            <w:right w:val="none" w:sz="0" w:space="0" w:color="auto"/>
          </w:divBdr>
        </w:div>
        <w:div w:id="658461403">
          <w:marLeft w:val="480"/>
          <w:marRight w:val="0"/>
          <w:marTop w:val="0"/>
          <w:marBottom w:val="0"/>
          <w:divBdr>
            <w:top w:val="none" w:sz="0" w:space="0" w:color="auto"/>
            <w:left w:val="none" w:sz="0" w:space="0" w:color="auto"/>
            <w:bottom w:val="none" w:sz="0" w:space="0" w:color="auto"/>
            <w:right w:val="none" w:sz="0" w:space="0" w:color="auto"/>
          </w:divBdr>
        </w:div>
        <w:div w:id="660933526">
          <w:marLeft w:val="480"/>
          <w:marRight w:val="0"/>
          <w:marTop w:val="0"/>
          <w:marBottom w:val="0"/>
          <w:divBdr>
            <w:top w:val="none" w:sz="0" w:space="0" w:color="auto"/>
            <w:left w:val="none" w:sz="0" w:space="0" w:color="auto"/>
            <w:bottom w:val="none" w:sz="0" w:space="0" w:color="auto"/>
            <w:right w:val="none" w:sz="0" w:space="0" w:color="auto"/>
          </w:divBdr>
        </w:div>
        <w:div w:id="745228749">
          <w:marLeft w:val="480"/>
          <w:marRight w:val="0"/>
          <w:marTop w:val="0"/>
          <w:marBottom w:val="0"/>
          <w:divBdr>
            <w:top w:val="none" w:sz="0" w:space="0" w:color="auto"/>
            <w:left w:val="none" w:sz="0" w:space="0" w:color="auto"/>
            <w:bottom w:val="none" w:sz="0" w:space="0" w:color="auto"/>
            <w:right w:val="none" w:sz="0" w:space="0" w:color="auto"/>
          </w:divBdr>
        </w:div>
        <w:div w:id="752630812">
          <w:marLeft w:val="480"/>
          <w:marRight w:val="0"/>
          <w:marTop w:val="0"/>
          <w:marBottom w:val="0"/>
          <w:divBdr>
            <w:top w:val="none" w:sz="0" w:space="0" w:color="auto"/>
            <w:left w:val="none" w:sz="0" w:space="0" w:color="auto"/>
            <w:bottom w:val="none" w:sz="0" w:space="0" w:color="auto"/>
            <w:right w:val="none" w:sz="0" w:space="0" w:color="auto"/>
          </w:divBdr>
        </w:div>
        <w:div w:id="767507764">
          <w:marLeft w:val="480"/>
          <w:marRight w:val="0"/>
          <w:marTop w:val="0"/>
          <w:marBottom w:val="0"/>
          <w:divBdr>
            <w:top w:val="none" w:sz="0" w:space="0" w:color="auto"/>
            <w:left w:val="none" w:sz="0" w:space="0" w:color="auto"/>
            <w:bottom w:val="none" w:sz="0" w:space="0" w:color="auto"/>
            <w:right w:val="none" w:sz="0" w:space="0" w:color="auto"/>
          </w:divBdr>
        </w:div>
        <w:div w:id="785394380">
          <w:marLeft w:val="480"/>
          <w:marRight w:val="0"/>
          <w:marTop w:val="0"/>
          <w:marBottom w:val="0"/>
          <w:divBdr>
            <w:top w:val="none" w:sz="0" w:space="0" w:color="auto"/>
            <w:left w:val="none" w:sz="0" w:space="0" w:color="auto"/>
            <w:bottom w:val="none" w:sz="0" w:space="0" w:color="auto"/>
            <w:right w:val="none" w:sz="0" w:space="0" w:color="auto"/>
          </w:divBdr>
        </w:div>
        <w:div w:id="822697259">
          <w:marLeft w:val="480"/>
          <w:marRight w:val="0"/>
          <w:marTop w:val="0"/>
          <w:marBottom w:val="0"/>
          <w:divBdr>
            <w:top w:val="none" w:sz="0" w:space="0" w:color="auto"/>
            <w:left w:val="none" w:sz="0" w:space="0" w:color="auto"/>
            <w:bottom w:val="none" w:sz="0" w:space="0" w:color="auto"/>
            <w:right w:val="none" w:sz="0" w:space="0" w:color="auto"/>
          </w:divBdr>
        </w:div>
        <w:div w:id="862479991">
          <w:marLeft w:val="480"/>
          <w:marRight w:val="0"/>
          <w:marTop w:val="0"/>
          <w:marBottom w:val="0"/>
          <w:divBdr>
            <w:top w:val="none" w:sz="0" w:space="0" w:color="auto"/>
            <w:left w:val="none" w:sz="0" w:space="0" w:color="auto"/>
            <w:bottom w:val="none" w:sz="0" w:space="0" w:color="auto"/>
            <w:right w:val="none" w:sz="0" w:space="0" w:color="auto"/>
          </w:divBdr>
        </w:div>
        <w:div w:id="870268507">
          <w:marLeft w:val="480"/>
          <w:marRight w:val="0"/>
          <w:marTop w:val="0"/>
          <w:marBottom w:val="0"/>
          <w:divBdr>
            <w:top w:val="none" w:sz="0" w:space="0" w:color="auto"/>
            <w:left w:val="none" w:sz="0" w:space="0" w:color="auto"/>
            <w:bottom w:val="none" w:sz="0" w:space="0" w:color="auto"/>
            <w:right w:val="none" w:sz="0" w:space="0" w:color="auto"/>
          </w:divBdr>
        </w:div>
        <w:div w:id="891618882">
          <w:marLeft w:val="480"/>
          <w:marRight w:val="0"/>
          <w:marTop w:val="0"/>
          <w:marBottom w:val="0"/>
          <w:divBdr>
            <w:top w:val="none" w:sz="0" w:space="0" w:color="auto"/>
            <w:left w:val="none" w:sz="0" w:space="0" w:color="auto"/>
            <w:bottom w:val="none" w:sz="0" w:space="0" w:color="auto"/>
            <w:right w:val="none" w:sz="0" w:space="0" w:color="auto"/>
          </w:divBdr>
        </w:div>
        <w:div w:id="899751141">
          <w:marLeft w:val="480"/>
          <w:marRight w:val="0"/>
          <w:marTop w:val="0"/>
          <w:marBottom w:val="0"/>
          <w:divBdr>
            <w:top w:val="none" w:sz="0" w:space="0" w:color="auto"/>
            <w:left w:val="none" w:sz="0" w:space="0" w:color="auto"/>
            <w:bottom w:val="none" w:sz="0" w:space="0" w:color="auto"/>
            <w:right w:val="none" w:sz="0" w:space="0" w:color="auto"/>
          </w:divBdr>
        </w:div>
        <w:div w:id="904685761">
          <w:marLeft w:val="480"/>
          <w:marRight w:val="0"/>
          <w:marTop w:val="0"/>
          <w:marBottom w:val="0"/>
          <w:divBdr>
            <w:top w:val="none" w:sz="0" w:space="0" w:color="auto"/>
            <w:left w:val="none" w:sz="0" w:space="0" w:color="auto"/>
            <w:bottom w:val="none" w:sz="0" w:space="0" w:color="auto"/>
            <w:right w:val="none" w:sz="0" w:space="0" w:color="auto"/>
          </w:divBdr>
        </w:div>
        <w:div w:id="916015675">
          <w:marLeft w:val="480"/>
          <w:marRight w:val="0"/>
          <w:marTop w:val="0"/>
          <w:marBottom w:val="0"/>
          <w:divBdr>
            <w:top w:val="none" w:sz="0" w:space="0" w:color="auto"/>
            <w:left w:val="none" w:sz="0" w:space="0" w:color="auto"/>
            <w:bottom w:val="none" w:sz="0" w:space="0" w:color="auto"/>
            <w:right w:val="none" w:sz="0" w:space="0" w:color="auto"/>
          </w:divBdr>
        </w:div>
        <w:div w:id="977421667">
          <w:marLeft w:val="480"/>
          <w:marRight w:val="0"/>
          <w:marTop w:val="0"/>
          <w:marBottom w:val="0"/>
          <w:divBdr>
            <w:top w:val="none" w:sz="0" w:space="0" w:color="auto"/>
            <w:left w:val="none" w:sz="0" w:space="0" w:color="auto"/>
            <w:bottom w:val="none" w:sz="0" w:space="0" w:color="auto"/>
            <w:right w:val="none" w:sz="0" w:space="0" w:color="auto"/>
          </w:divBdr>
        </w:div>
        <w:div w:id="1021518461">
          <w:marLeft w:val="480"/>
          <w:marRight w:val="0"/>
          <w:marTop w:val="0"/>
          <w:marBottom w:val="0"/>
          <w:divBdr>
            <w:top w:val="none" w:sz="0" w:space="0" w:color="auto"/>
            <w:left w:val="none" w:sz="0" w:space="0" w:color="auto"/>
            <w:bottom w:val="none" w:sz="0" w:space="0" w:color="auto"/>
            <w:right w:val="none" w:sz="0" w:space="0" w:color="auto"/>
          </w:divBdr>
        </w:div>
        <w:div w:id="1045104588">
          <w:marLeft w:val="480"/>
          <w:marRight w:val="0"/>
          <w:marTop w:val="0"/>
          <w:marBottom w:val="0"/>
          <w:divBdr>
            <w:top w:val="none" w:sz="0" w:space="0" w:color="auto"/>
            <w:left w:val="none" w:sz="0" w:space="0" w:color="auto"/>
            <w:bottom w:val="none" w:sz="0" w:space="0" w:color="auto"/>
            <w:right w:val="none" w:sz="0" w:space="0" w:color="auto"/>
          </w:divBdr>
        </w:div>
        <w:div w:id="1059599216">
          <w:marLeft w:val="480"/>
          <w:marRight w:val="0"/>
          <w:marTop w:val="0"/>
          <w:marBottom w:val="0"/>
          <w:divBdr>
            <w:top w:val="none" w:sz="0" w:space="0" w:color="auto"/>
            <w:left w:val="none" w:sz="0" w:space="0" w:color="auto"/>
            <w:bottom w:val="none" w:sz="0" w:space="0" w:color="auto"/>
            <w:right w:val="none" w:sz="0" w:space="0" w:color="auto"/>
          </w:divBdr>
        </w:div>
        <w:div w:id="1118647117">
          <w:marLeft w:val="480"/>
          <w:marRight w:val="0"/>
          <w:marTop w:val="0"/>
          <w:marBottom w:val="0"/>
          <w:divBdr>
            <w:top w:val="none" w:sz="0" w:space="0" w:color="auto"/>
            <w:left w:val="none" w:sz="0" w:space="0" w:color="auto"/>
            <w:bottom w:val="none" w:sz="0" w:space="0" w:color="auto"/>
            <w:right w:val="none" w:sz="0" w:space="0" w:color="auto"/>
          </w:divBdr>
        </w:div>
        <w:div w:id="1120419434">
          <w:marLeft w:val="480"/>
          <w:marRight w:val="0"/>
          <w:marTop w:val="0"/>
          <w:marBottom w:val="0"/>
          <w:divBdr>
            <w:top w:val="none" w:sz="0" w:space="0" w:color="auto"/>
            <w:left w:val="none" w:sz="0" w:space="0" w:color="auto"/>
            <w:bottom w:val="none" w:sz="0" w:space="0" w:color="auto"/>
            <w:right w:val="none" w:sz="0" w:space="0" w:color="auto"/>
          </w:divBdr>
        </w:div>
        <w:div w:id="1127624649">
          <w:marLeft w:val="480"/>
          <w:marRight w:val="0"/>
          <w:marTop w:val="0"/>
          <w:marBottom w:val="0"/>
          <w:divBdr>
            <w:top w:val="none" w:sz="0" w:space="0" w:color="auto"/>
            <w:left w:val="none" w:sz="0" w:space="0" w:color="auto"/>
            <w:bottom w:val="none" w:sz="0" w:space="0" w:color="auto"/>
            <w:right w:val="none" w:sz="0" w:space="0" w:color="auto"/>
          </w:divBdr>
        </w:div>
        <w:div w:id="1159687073">
          <w:marLeft w:val="480"/>
          <w:marRight w:val="0"/>
          <w:marTop w:val="0"/>
          <w:marBottom w:val="0"/>
          <w:divBdr>
            <w:top w:val="none" w:sz="0" w:space="0" w:color="auto"/>
            <w:left w:val="none" w:sz="0" w:space="0" w:color="auto"/>
            <w:bottom w:val="none" w:sz="0" w:space="0" w:color="auto"/>
            <w:right w:val="none" w:sz="0" w:space="0" w:color="auto"/>
          </w:divBdr>
        </w:div>
        <w:div w:id="1163353988">
          <w:marLeft w:val="480"/>
          <w:marRight w:val="0"/>
          <w:marTop w:val="0"/>
          <w:marBottom w:val="0"/>
          <w:divBdr>
            <w:top w:val="none" w:sz="0" w:space="0" w:color="auto"/>
            <w:left w:val="none" w:sz="0" w:space="0" w:color="auto"/>
            <w:bottom w:val="none" w:sz="0" w:space="0" w:color="auto"/>
            <w:right w:val="none" w:sz="0" w:space="0" w:color="auto"/>
          </w:divBdr>
        </w:div>
        <w:div w:id="1180463698">
          <w:marLeft w:val="480"/>
          <w:marRight w:val="0"/>
          <w:marTop w:val="0"/>
          <w:marBottom w:val="0"/>
          <w:divBdr>
            <w:top w:val="none" w:sz="0" w:space="0" w:color="auto"/>
            <w:left w:val="none" w:sz="0" w:space="0" w:color="auto"/>
            <w:bottom w:val="none" w:sz="0" w:space="0" w:color="auto"/>
            <w:right w:val="none" w:sz="0" w:space="0" w:color="auto"/>
          </w:divBdr>
        </w:div>
        <w:div w:id="1224946205">
          <w:marLeft w:val="480"/>
          <w:marRight w:val="0"/>
          <w:marTop w:val="0"/>
          <w:marBottom w:val="0"/>
          <w:divBdr>
            <w:top w:val="none" w:sz="0" w:space="0" w:color="auto"/>
            <w:left w:val="none" w:sz="0" w:space="0" w:color="auto"/>
            <w:bottom w:val="none" w:sz="0" w:space="0" w:color="auto"/>
            <w:right w:val="none" w:sz="0" w:space="0" w:color="auto"/>
          </w:divBdr>
        </w:div>
        <w:div w:id="1252395838">
          <w:marLeft w:val="480"/>
          <w:marRight w:val="0"/>
          <w:marTop w:val="0"/>
          <w:marBottom w:val="0"/>
          <w:divBdr>
            <w:top w:val="none" w:sz="0" w:space="0" w:color="auto"/>
            <w:left w:val="none" w:sz="0" w:space="0" w:color="auto"/>
            <w:bottom w:val="none" w:sz="0" w:space="0" w:color="auto"/>
            <w:right w:val="none" w:sz="0" w:space="0" w:color="auto"/>
          </w:divBdr>
        </w:div>
        <w:div w:id="1264341795">
          <w:marLeft w:val="480"/>
          <w:marRight w:val="0"/>
          <w:marTop w:val="0"/>
          <w:marBottom w:val="0"/>
          <w:divBdr>
            <w:top w:val="none" w:sz="0" w:space="0" w:color="auto"/>
            <w:left w:val="none" w:sz="0" w:space="0" w:color="auto"/>
            <w:bottom w:val="none" w:sz="0" w:space="0" w:color="auto"/>
            <w:right w:val="none" w:sz="0" w:space="0" w:color="auto"/>
          </w:divBdr>
        </w:div>
        <w:div w:id="1307130320">
          <w:marLeft w:val="480"/>
          <w:marRight w:val="0"/>
          <w:marTop w:val="0"/>
          <w:marBottom w:val="0"/>
          <w:divBdr>
            <w:top w:val="none" w:sz="0" w:space="0" w:color="auto"/>
            <w:left w:val="none" w:sz="0" w:space="0" w:color="auto"/>
            <w:bottom w:val="none" w:sz="0" w:space="0" w:color="auto"/>
            <w:right w:val="none" w:sz="0" w:space="0" w:color="auto"/>
          </w:divBdr>
        </w:div>
        <w:div w:id="1325090185">
          <w:marLeft w:val="480"/>
          <w:marRight w:val="0"/>
          <w:marTop w:val="0"/>
          <w:marBottom w:val="0"/>
          <w:divBdr>
            <w:top w:val="none" w:sz="0" w:space="0" w:color="auto"/>
            <w:left w:val="none" w:sz="0" w:space="0" w:color="auto"/>
            <w:bottom w:val="none" w:sz="0" w:space="0" w:color="auto"/>
            <w:right w:val="none" w:sz="0" w:space="0" w:color="auto"/>
          </w:divBdr>
        </w:div>
        <w:div w:id="1333264469">
          <w:marLeft w:val="480"/>
          <w:marRight w:val="0"/>
          <w:marTop w:val="0"/>
          <w:marBottom w:val="0"/>
          <w:divBdr>
            <w:top w:val="none" w:sz="0" w:space="0" w:color="auto"/>
            <w:left w:val="none" w:sz="0" w:space="0" w:color="auto"/>
            <w:bottom w:val="none" w:sz="0" w:space="0" w:color="auto"/>
            <w:right w:val="none" w:sz="0" w:space="0" w:color="auto"/>
          </w:divBdr>
        </w:div>
        <w:div w:id="1367019832">
          <w:marLeft w:val="480"/>
          <w:marRight w:val="0"/>
          <w:marTop w:val="0"/>
          <w:marBottom w:val="0"/>
          <w:divBdr>
            <w:top w:val="none" w:sz="0" w:space="0" w:color="auto"/>
            <w:left w:val="none" w:sz="0" w:space="0" w:color="auto"/>
            <w:bottom w:val="none" w:sz="0" w:space="0" w:color="auto"/>
            <w:right w:val="none" w:sz="0" w:space="0" w:color="auto"/>
          </w:divBdr>
        </w:div>
        <w:div w:id="1372729851">
          <w:marLeft w:val="480"/>
          <w:marRight w:val="0"/>
          <w:marTop w:val="0"/>
          <w:marBottom w:val="0"/>
          <w:divBdr>
            <w:top w:val="none" w:sz="0" w:space="0" w:color="auto"/>
            <w:left w:val="none" w:sz="0" w:space="0" w:color="auto"/>
            <w:bottom w:val="none" w:sz="0" w:space="0" w:color="auto"/>
            <w:right w:val="none" w:sz="0" w:space="0" w:color="auto"/>
          </w:divBdr>
        </w:div>
        <w:div w:id="1376543198">
          <w:marLeft w:val="480"/>
          <w:marRight w:val="0"/>
          <w:marTop w:val="0"/>
          <w:marBottom w:val="0"/>
          <w:divBdr>
            <w:top w:val="none" w:sz="0" w:space="0" w:color="auto"/>
            <w:left w:val="none" w:sz="0" w:space="0" w:color="auto"/>
            <w:bottom w:val="none" w:sz="0" w:space="0" w:color="auto"/>
            <w:right w:val="none" w:sz="0" w:space="0" w:color="auto"/>
          </w:divBdr>
        </w:div>
        <w:div w:id="1428386858">
          <w:marLeft w:val="480"/>
          <w:marRight w:val="0"/>
          <w:marTop w:val="0"/>
          <w:marBottom w:val="0"/>
          <w:divBdr>
            <w:top w:val="none" w:sz="0" w:space="0" w:color="auto"/>
            <w:left w:val="none" w:sz="0" w:space="0" w:color="auto"/>
            <w:bottom w:val="none" w:sz="0" w:space="0" w:color="auto"/>
            <w:right w:val="none" w:sz="0" w:space="0" w:color="auto"/>
          </w:divBdr>
        </w:div>
        <w:div w:id="1445149465">
          <w:marLeft w:val="480"/>
          <w:marRight w:val="0"/>
          <w:marTop w:val="0"/>
          <w:marBottom w:val="0"/>
          <w:divBdr>
            <w:top w:val="none" w:sz="0" w:space="0" w:color="auto"/>
            <w:left w:val="none" w:sz="0" w:space="0" w:color="auto"/>
            <w:bottom w:val="none" w:sz="0" w:space="0" w:color="auto"/>
            <w:right w:val="none" w:sz="0" w:space="0" w:color="auto"/>
          </w:divBdr>
        </w:div>
        <w:div w:id="1458530479">
          <w:marLeft w:val="480"/>
          <w:marRight w:val="0"/>
          <w:marTop w:val="0"/>
          <w:marBottom w:val="0"/>
          <w:divBdr>
            <w:top w:val="none" w:sz="0" w:space="0" w:color="auto"/>
            <w:left w:val="none" w:sz="0" w:space="0" w:color="auto"/>
            <w:bottom w:val="none" w:sz="0" w:space="0" w:color="auto"/>
            <w:right w:val="none" w:sz="0" w:space="0" w:color="auto"/>
          </w:divBdr>
        </w:div>
        <w:div w:id="1516186040">
          <w:marLeft w:val="480"/>
          <w:marRight w:val="0"/>
          <w:marTop w:val="0"/>
          <w:marBottom w:val="0"/>
          <w:divBdr>
            <w:top w:val="none" w:sz="0" w:space="0" w:color="auto"/>
            <w:left w:val="none" w:sz="0" w:space="0" w:color="auto"/>
            <w:bottom w:val="none" w:sz="0" w:space="0" w:color="auto"/>
            <w:right w:val="none" w:sz="0" w:space="0" w:color="auto"/>
          </w:divBdr>
        </w:div>
        <w:div w:id="1570454194">
          <w:marLeft w:val="480"/>
          <w:marRight w:val="0"/>
          <w:marTop w:val="0"/>
          <w:marBottom w:val="0"/>
          <w:divBdr>
            <w:top w:val="none" w:sz="0" w:space="0" w:color="auto"/>
            <w:left w:val="none" w:sz="0" w:space="0" w:color="auto"/>
            <w:bottom w:val="none" w:sz="0" w:space="0" w:color="auto"/>
            <w:right w:val="none" w:sz="0" w:space="0" w:color="auto"/>
          </w:divBdr>
        </w:div>
        <w:div w:id="1607425129">
          <w:marLeft w:val="480"/>
          <w:marRight w:val="0"/>
          <w:marTop w:val="0"/>
          <w:marBottom w:val="0"/>
          <w:divBdr>
            <w:top w:val="none" w:sz="0" w:space="0" w:color="auto"/>
            <w:left w:val="none" w:sz="0" w:space="0" w:color="auto"/>
            <w:bottom w:val="none" w:sz="0" w:space="0" w:color="auto"/>
            <w:right w:val="none" w:sz="0" w:space="0" w:color="auto"/>
          </w:divBdr>
        </w:div>
        <w:div w:id="1613173367">
          <w:marLeft w:val="480"/>
          <w:marRight w:val="0"/>
          <w:marTop w:val="0"/>
          <w:marBottom w:val="0"/>
          <w:divBdr>
            <w:top w:val="none" w:sz="0" w:space="0" w:color="auto"/>
            <w:left w:val="none" w:sz="0" w:space="0" w:color="auto"/>
            <w:bottom w:val="none" w:sz="0" w:space="0" w:color="auto"/>
            <w:right w:val="none" w:sz="0" w:space="0" w:color="auto"/>
          </w:divBdr>
        </w:div>
        <w:div w:id="1614247557">
          <w:marLeft w:val="480"/>
          <w:marRight w:val="0"/>
          <w:marTop w:val="0"/>
          <w:marBottom w:val="0"/>
          <w:divBdr>
            <w:top w:val="none" w:sz="0" w:space="0" w:color="auto"/>
            <w:left w:val="none" w:sz="0" w:space="0" w:color="auto"/>
            <w:bottom w:val="none" w:sz="0" w:space="0" w:color="auto"/>
            <w:right w:val="none" w:sz="0" w:space="0" w:color="auto"/>
          </w:divBdr>
        </w:div>
        <w:div w:id="1629585383">
          <w:marLeft w:val="480"/>
          <w:marRight w:val="0"/>
          <w:marTop w:val="0"/>
          <w:marBottom w:val="0"/>
          <w:divBdr>
            <w:top w:val="none" w:sz="0" w:space="0" w:color="auto"/>
            <w:left w:val="none" w:sz="0" w:space="0" w:color="auto"/>
            <w:bottom w:val="none" w:sz="0" w:space="0" w:color="auto"/>
            <w:right w:val="none" w:sz="0" w:space="0" w:color="auto"/>
          </w:divBdr>
        </w:div>
        <w:div w:id="1729063507">
          <w:marLeft w:val="480"/>
          <w:marRight w:val="0"/>
          <w:marTop w:val="0"/>
          <w:marBottom w:val="0"/>
          <w:divBdr>
            <w:top w:val="none" w:sz="0" w:space="0" w:color="auto"/>
            <w:left w:val="none" w:sz="0" w:space="0" w:color="auto"/>
            <w:bottom w:val="none" w:sz="0" w:space="0" w:color="auto"/>
            <w:right w:val="none" w:sz="0" w:space="0" w:color="auto"/>
          </w:divBdr>
        </w:div>
        <w:div w:id="1739553499">
          <w:marLeft w:val="480"/>
          <w:marRight w:val="0"/>
          <w:marTop w:val="0"/>
          <w:marBottom w:val="0"/>
          <w:divBdr>
            <w:top w:val="none" w:sz="0" w:space="0" w:color="auto"/>
            <w:left w:val="none" w:sz="0" w:space="0" w:color="auto"/>
            <w:bottom w:val="none" w:sz="0" w:space="0" w:color="auto"/>
            <w:right w:val="none" w:sz="0" w:space="0" w:color="auto"/>
          </w:divBdr>
        </w:div>
        <w:div w:id="1750811010">
          <w:marLeft w:val="480"/>
          <w:marRight w:val="0"/>
          <w:marTop w:val="0"/>
          <w:marBottom w:val="0"/>
          <w:divBdr>
            <w:top w:val="none" w:sz="0" w:space="0" w:color="auto"/>
            <w:left w:val="none" w:sz="0" w:space="0" w:color="auto"/>
            <w:bottom w:val="none" w:sz="0" w:space="0" w:color="auto"/>
            <w:right w:val="none" w:sz="0" w:space="0" w:color="auto"/>
          </w:divBdr>
        </w:div>
        <w:div w:id="1803111898">
          <w:marLeft w:val="480"/>
          <w:marRight w:val="0"/>
          <w:marTop w:val="0"/>
          <w:marBottom w:val="0"/>
          <w:divBdr>
            <w:top w:val="none" w:sz="0" w:space="0" w:color="auto"/>
            <w:left w:val="none" w:sz="0" w:space="0" w:color="auto"/>
            <w:bottom w:val="none" w:sz="0" w:space="0" w:color="auto"/>
            <w:right w:val="none" w:sz="0" w:space="0" w:color="auto"/>
          </w:divBdr>
        </w:div>
        <w:div w:id="1815831371">
          <w:marLeft w:val="480"/>
          <w:marRight w:val="0"/>
          <w:marTop w:val="0"/>
          <w:marBottom w:val="0"/>
          <w:divBdr>
            <w:top w:val="none" w:sz="0" w:space="0" w:color="auto"/>
            <w:left w:val="none" w:sz="0" w:space="0" w:color="auto"/>
            <w:bottom w:val="none" w:sz="0" w:space="0" w:color="auto"/>
            <w:right w:val="none" w:sz="0" w:space="0" w:color="auto"/>
          </w:divBdr>
        </w:div>
      </w:divsChild>
    </w:div>
    <w:div w:id="155613945">
      <w:marLeft w:val="480"/>
      <w:marRight w:val="0"/>
      <w:marTop w:val="0"/>
      <w:marBottom w:val="0"/>
      <w:divBdr>
        <w:top w:val="none" w:sz="0" w:space="0" w:color="auto"/>
        <w:left w:val="none" w:sz="0" w:space="0" w:color="auto"/>
        <w:bottom w:val="none" w:sz="0" w:space="0" w:color="auto"/>
        <w:right w:val="none" w:sz="0" w:space="0" w:color="auto"/>
      </w:divBdr>
    </w:div>
    <w:div w:id="155658836">
      <w:marLeft w:val="480"/>
      <w:marRight w:val="0"/>
      <w:marTop w:val="0"/>
      <w:marBottom w:val="0"/>
      <w:divBdr>
        <w:top w:val="none" w:sz="0" w:space="0" w:color="auto"/>
        <w:left w:val="none" w:sz="0" w:space="0" w:color="auto"/>
        <w:bottom w:val="none" w:sz="0" w:space="0" w:color="auto"/>
        <w:right w:val="none" w:sz="0" w:space="0" w:color="auto"/>
      </w:divBdr>
    </w:div>
    <w:div w:id="155849366">
      <w:marLeft w:val="480"/>
      <w:marRight w:val="0"/>
      <w:marTop w:val="0"/>
      <w:marBottom w:val="0"/>
      <w:divBdr>
        <w:top w:val="none" w:sz="0" w:space="0" w:color="auto"/>
        <w:left w:val="none" w:sz="0" w:space="0" w:color="auto"/>
        <w:bottom w:val="none" w:sz="0" w:space="0" w:color="auto"/>
        <w:right w:val="none" w:sz="0" w:space="0" w:color="auto"/>
      </w:divBdr>
    </w:div>
    <w:div w:id="156045108">
      <w:marLeft w:val="480"/>
      <w:marRight w:val="0"/>
      <w:marTop w:val="0"/>
      <w:marBottom w:val="0"/>
      <w:divBdr>
        <w:top w:val="none" w:sz="0" w:space="0" w:color="auto"/>
        <w:left w:val="none" w:sz="0" w:space="0" w:color="auto"/>
        <w:bottom w:val="none" w:sz="0" w:space="0" w:color="auto"/>
        <w:right w:val="none" w:sz="0" w:space="0" w:color="auto"/>
      </w:divBdr>
    </w:div>
    <w:div w:id="156069889">
      <w:marLeft w:val="480"/>
      <w:marRight w:val="0"/>
      <w:marTop w:val="0"/>
      <w:marBottom w:val="0"/>
      <w:divBdr>
        <w:top w:val="none" w:sz="0" w:space="0" w:color="auto"/>
        <w:left w:val="none" w:sz="0" w:space="0" w:color="auto"/>
        <w:bottom w:val="none" w:sz="0" w:space="0" w:color="auto"/>
        <w:right w:val="none" w:sz="0" w:space="0" w:color="auto"/>
      </w:divBdr>
    </w:div>
    <w:div w:id="156190194">
      <w:marLeft w:val="480"/>
      <w:marRight w:val="0"/>
      <w:marTop w:val="0"/>
      <w:marBottom w:val="0"/>
      <w:divBdr>
        <w:top w:val="none" w:sz="0" w:space="0" w:color="auto"/>
        <w:left w:val="none" w:sz="0" w:space="0" w:color="auto"/>
        <w:bottom w:val="none" w:sz="0" w:space="0" w:color="auto"/>
        <w:right w:val="none" w:sz="0" w:space="0" w:color="auto"/>
      </w:divBdr>
    </w:div>
    <w:div w:id="156195004">
      <w:marLeft w:val="480"/>
      <w:marRight w:val="0"/>
      <w:marTop w:val="0"/>
      <w:marBottom w:val="0"/>
      <w:divBdr>
        <w:top w:val="none" w:sz="0" w:space="0" w:color="auto"/>
        <w:left w:val="none" w:sz="0" w:space="0" w:color="auto"/>
        <w:bottom w:val="none" w:sz="0" w:space="0" w:color="auto"/>
        <w:right w:val="none" w:sz="0" w:space="0" w:color="auto"/>
      </w:divBdr>
    </w:div>
    <w:div w:id="156311583">
      <w:marLeft w:val="480"/>
      <w:marRight w:val="0"/>
      <w:marTop w:val="0"/>
      <w:marBottom w:val="0"/>
      <w:divBdr>
        <w:top w:val="none" w:sz="0" w:space="0" w:color="auto"/>
        <w:left w:val="none" w:sz="0" w:space="0" w:color="auto"/>
        <w:bottom w:val="none" w:sz="0" w:space="0" w:color="auto"/>
        <w:right w:val="none" w:sz="0" w:space="0" w:color="auto"/>
      </w:divBdr>
    </w:div>
    <w:div w:id="156312891">
      <w:marLeft w:val="480"/>
      <w:marRight w:val="0"/>
      <w:marTop w:val="0"/>
      <w:marBottom w:val="0"/>
      <w:divBdr>
        <w:top w:val="none" w:sz="0" w:space="0" w:color="auto"/>
        <w:left w:val="none" w:sz="0" w:space="0" w:color="auto"/>
        <w:bottom w:val="none" w:sz="0" w:space="0" w:color="auto"/>
        <w:right w:val="none" w:sz="0" w:space="0" w:color="auto"/>
      </w:divBdr>
    </w:div>
    <w:div w:id="156504370">
      <w:marLeft w:val="480"/>
      <w:marRight w:val="0"/>
      <w:marTop w:val="0"/>
      <w:marBottom w:val="0"/>
      <w:divBdr>
        <w:top w:val="none" w:sz="0" w:space="0" w:color="auto"/>
        <w:left w:val="none" w:sz="0" w:space="0" w:color="auto"/>
        <w:bottom w:val="none" w:sz="0" w:space="0" w:color="auto"/>
        <w:right w:val="none" w:sz="0" w:space="0" w:color="auto"/>
      </w:divBdr>
    </w:div>
    <w:div w:id="156505516">
      <w:marLeft w:val="480"/>
      <w:marRight w:val="0"/>
      <w:marTop w:val="0"/>
      <w:marBottom w:val="0"/>
      <w:divBdr>
        <w:top w:val="none" w:sz="0" w:space="0" w:color="auto"/>
        <w:left w:val="none" w:sz="0" w:space="0" w:color="auto"/>
        <w:bottom w:val="none" w:sz="0" w:space="0" w:color="auto"/>
        <w:right w:val="none" w:sz="0" w:space="0" w:color="auto"/>
      </w:divBdr>
    </w:div>
    <w:div w:id="156918974">
      <w:marLeft w:val="480"/>
      <w:marRight w:val="0"/>
      <w:marTop w:val="0"/>
      <w:marBottom w:val="0"/>
      <w:divBdr>
        <w:top w:val="none" w:sz="0" w:space="0" w:color="auto"/>
        <w:left w:val="none" w:sz="0" w:space="0" w:color="auto"/>
        <w:bottom w:val="none" w:sz="0" w:space="0" w:color="auto"/>
        <w:right w:val="none" w:sz="0" w:space="0" w:color="auto"/>
      </w:divBdr>
    </w:div>
    <w:div w:id="156919019">
      <w:bodyDiv w:val="1"/>
      <w:marLeft w:val="0"/>
      <w:marRight w:val="0"/>
      <w:marTop w:val="0"/>
      <w:marBottom w:val="0"/>
      <w:divBdr>
        <w:top w:val="none" w:sz="0" w:space="0" w:color="auto"/>
        <w:left w:val="none" w:sz="0" w:space="0" w:color="auto"/>
        <w:bottom w:val="none" w:sz="0" w:space="0" w:color="auto"/>
        <w:right w:val="none" w:sz="0" w:space="0" w:color="auto"/>
      </w:divBdr>
    </w:div>
    <w:div w:id="157120244">
      <w:marLeft w:val="480"/>
      <w:marRight w:val="0"/>
      <w:marTop w:val="0"/>
      <w:marBottom w:val="0"/>
      <w:divBdr>
        <w:top w:val="none" w:sz="0" w:space="0" w:color="auto"/>
        <w:left w:val="none" w:sz="0" w:space="0" w:color="auto"/>
        <w:bottom w:val="none" w:sz="0" w:space="0" w:color="auto"/>
        <w:right w:val="none" w:sz="0" w:space="0" w:color="auto"/>
      </w:divBdr>
    </w:div>
    <w:div w:id="157156307">
      <w:marLeft w:val="480"/>
      <w:marRight w:val="0"/>
      <w:marTop w:val="0"/>
      <w:marBottom w:val="0"/>
      <w:divBdr>
        <w:top w:val="none" w:sz="0" w:space="0" w:color="auto"/>
        <w:left w:val="none" w:sz="0" w:space="0" w:color="auto"/>
        <w:bottom w:val="none" w:sz="0" w:space="0" w:color="auto"/>
        <w:right w:val="none" w:sz="0" w:space="0" w:color="auto"/>
      </w:divBdr>
    </w:div>
    <w:div w:id="157304942">
      <w:marLeft w:val="480"/>
      <w:marRight w:val="0"/>
      <w:marTop w:val="0"/>
      <w:marBottom w:val="0"/>
      <w:divBdr>
        <w:top w:val="none" w:sz="0" w:space="0" w:color="auto"/>
        <w:left w:val="none" w:sz="0" w:space="0" w:color="auto"/>
        <w:bottom w:val="none" w:sz="0" w:space="0" w:color="auto"/>
        <w:right w:val="none" w:sz="0" w:space="0" w:color="auto"/>
      </w:divBdr>
    </w:div>
    <w:div w:id="157313376">
      <w:marLeft w:val="480"/>
      <w:marRight w:val="0"/>
      <w:marTop w:val="0"/>
      <w:marBottom w:val="0"/>
      <w:divBdr>
        <w:top w:val="none" w:sz="0" w:space="0" w:color="auto"/>
        <w:left w:val="none" w:sz="0" w:space="0" w:color="auto"/>
        <w:bottom w:val="none" w:sz="0" w:space="0" w:color="auto"/>
        <w:right w:val="none" w:sz="0" w:space="0" w:color="auto"/>
      </w:divBdr>
    </w:div>
    <w:div w:id="157573840">
      <w:marLeft w:val="480"/>
      <w:marRight w:val="0"/>
      <w:marTop w:val="0"/>
      <w:marBottom w:val="0"/>
      <w:divBdr>
        <w:top w:val="none" w:sz="0" w:space="0" w:color="auto"/>
        <w:left w:val="none" w:sz="0" w:space="0" w:color="auto"/>
        <w:bottom w:val="none" w:sz="0" w:space="0" w:color="auto"/>
        <w:right w:val="none" w:sz="0" w:space="0" w:color="auto"/>
      </w:divBdr>
    </w:div>
    <w:div w:id="157574894">
      <w:marLeft w:val="480"/>
      <w:marRight w:val="0"/>
      <w:marTop w:val="0"/>
      <w:marBottom w:val="0"/>
      <w:divBdr>
        <w:top w:val="none" w:sz="0" w:space="0" w:color="auto"/>
        <w:left w:val="none" w:sz="0" w:space="0" w:color="auto"/>
        <w:bottom w:val="none" w:sz="0" w:space="0" w:color="auto"/>
        <w:right w:val="none" w:sz="0" w:space="0" w:color="auto"/>
      </w:divBdr>
    </w:div>
    <w:div w:id="157617679">
      <w:marLeft w:val="480"/>
      <w:marRight w:val="0"/>
      <w:marTop w:val="0"/>
      <w:marBottom w:val="0"/>
      <w:divBdr>
        <w:top w:val="none" w:sz="0" w:space="0" w:color="auto"/>
        <w:left w:val="none" w:sz="0" w:space="0" w:color="auto"/>
        <w:bottom w:val="none" w:sz="0" w:space="0" w:color="auto"/>
        <w:right w:val="none" w:sz="0" w:space="0" w:color="auto"/>
      </w:divBdr>
    </w:div>
    <w:div w:id="157620156">
      <w:marLeft w:val="480"/>
      <w:marRight w:val="0"/>
      <w:marTop w:val="0"/>
      <w:marBottom w:val="0"/>
      <w:divBdr>
        <w:top w:val="none" w:sz="0" w:space="0" w:color="auto"/>
        <w:left w:val="none" w:sz="0" w:space="0" w:color="auto"/>
        <w:bottom w:val="none" w:sz="0" w:space="0" w:color="auto"/>
        <w:right w:val="none" w:sz="0" w:space="0" w:color="auto"/>
      </w:divBdr>
    </w:div>
    <w:div w:id="157622440">
      <w:marLeft w:val="480"/>
      <w:marRight w:val="0"/>
      <w:marTop w:val="0"/>
      <w:marBottom w:val="0"/>
      <w:divBdr>
        <w:top w:val="none" w:sz="0" w:space="0" w:color="auto"/>
        <w:left w:val="none" w:sz="0" w:space="0" w:color="auto"/>
        <w:bottom w:val="none" w:sz="0" w:space="0" w:color="auto"/>
        <w:right w:val="none" w:sz="0" w:space="0" w:color="auto"/>
      </w:divBdr>
    </w:div>
    <w:div w:id="157766233">
      <w:marLeft w:val="480"/>
      <w:marRight w:val="0"/>
      <w:marTop w:val="0"/>
      <w:marBottom w:val="0"/>
      <w:divBdr>
        <w:top w:val="none" w:sz="0" w:space="0" w:color="auto"/>
        <w:left w:val="none" w:sz="0" w:space="0" w:color="auto"/>
        <w:bottom w:val="none" w:sz="0" w:space="0" w:color="auto"/>
        <w:right w:val="none" w:sz="0" w:space="0" w:color="auto"/>
      </w:divBdr>
    </w:div>
    <w:div w:id="157768339">
      <w:marLeft w:val="480"/>
      <w:marRight w:val="0"/>
      <w:marTop w:val="0"/>
      <w:marBottom w:val="0"/>
      <w:divBdr>
        <w:top w:val="none" w:sz="0" w:space="0" w:color="auto"/>
        <w:left w:val="none" w:sz="0" w:space="0" w:color="auto"/>
        <w:bottom w:val="none" w:sz="0" w:space="0" w:color="auto"/>
        <w:right w:val="none" w:sz="0" w:space="0" w:color="auto"/>
      </w:divBdr>
    </w:div>
    <w:div w:id="157771619">
      <w:marLeft w:val="480"/>
      <w:marRight w:val="0"/>
      <w:marTop w:val="0"/>
      <w:marBottom w:val="0"/>
      <w:divBdr>
        <w:top w:val="none" w:sz="0" w:space="0" w:color="auto"/>
        <w:left w:val="none" w:sz="0" w:space="0" w:color="auto"/>
        <w:bottom w:val="none" w:sz="0" w:space="0" w:color="auto"/>
        <w:right w:val="none" w:sz="0" w:space="0" w:color="auto"/>
      </w:divBdr>
    </w:div>
    <w:div w:id="157812548">
      <w:marLeft w:val="480"/>
      <w:marRight w:val="0"/>
      <w:marTop w:val="0"/>
      <w:marBottom w:val="0"/>
      <w:divBdr>
        <w:top w:val="none" w:sz="0" w:space="0" w:color="auto"/>
        <w:left w:val="none" w:sz="0" w:space="0" w:color="auto"/>
        <w:bottom w:val="none" w:sz="0" w:space="0" w:color="auto"/>
        <w:right w:val="none" w:sz="0" w:space="0" w:color="auto"/>
      </w:divBdr>
    </w:div>
    <w:div w:id="157815421">
      <w:marLeft w:val="480"/>
      <w:marRight w:val="0"/>
      <w:marTop w:val="0"/>
      <w:marBottom w:val="0"/>
      <w:divBdr>
        <w:top w:val="none" w:sz="0" w:space="0" w:color="auto"/>
        <w:left w:val="none" w:sz="0" w:space="0" w:color="auto"/>
        <w:bottom w:val="none" w:sz="0" w:space="0" w:color="auto"/>
        <w:right w:val="none" w:sz="0" w:space="0" w:color="auto"/>
      </w:divBdr>
    </w:div>
    <w:div w:id="158007493">
      <w:marLeft w:val="480"/>
      <w:marRight w:val="0"/>
      <w:marTop w:val="0"/>
      <w:marBottom w:val="0"/>
      <w:divBdr>
        <w:top w:val="none" w:sz="0" w:space="0" w:color="auto"/>
        <w:left w:val="none" w:sz="0" w:space="0" w:color="auto"/>
        <w:bottom w:val="none" w:sz="0" w:space="0" w:color="auto"/>
        <w:right w:val="none" w:sz="0" w:space="0" w:color="auto"/>
      </w:divBdr>
    </w:div>
    <w:div w:id="158230768">
      <w:marLeft w:val="480"/>
      <w:marRight w:val="0"/>
      <w:marTop w:val="0"/>
      <w:marBottom w:val="0"/>
      <w:divBdr>
        <w:top w:val="none" w:sz="0" w:space="0" w:color="auto"/>
        <w:left w:val="none" w:sz="0" w:space="0" w:color="auto"/>
        <w:bottom w:val="none" w:sz="0" w:space="0" w:color="auto"/>
        <w:right w:val="none" w:sz="0" w:space="0" w:color="auto"/>
      </w:divBdr>
    </w:div>
    <w:div w:id="158274612">
      <w:marLeft w:val="480"/>
      <w:marRight w:val="0"/>
      <w:marTop w:val="0"/>
      <w:marBottom w:val="0"/>
      <w:divBdr>
        <w:top w:val="none" w:sz="0" w:space="0" w:color="auto"/>
        <w:left w:val="none" w:sz="0" w:space="0" w:color="auto"/>
        <w:bottom w:val="none" w:sz="0" w:space="0" w:color="auto"/>
        <w:right w:val="none" w:sz="0" w:space="0" w:color="auto"/>
      </w:divBdr>
    </w:div>
    <w:div w:id="158430592">
      <w:marLeft w:val="480"/>
      <w:marRight w:val="0"/>
      <w:marTop w:val="0"/>
      <w:marBottom w:val="0"/>
      <w:divBdr>
        <w:top w:val="none" w:sz="0" w:space="0" w:color="auto"/>
        <w:left w:val="none" w:sz="0" w:space="0" w:color="auto"/>
        <w:bottom w:val="none" w:sz="0" w:space="0" w:color="auto"/>
        <w:right w:val="none" w:sz="0" w:space="0" w:color="auto"/>
      </w:divBdr>
    </w:div>
    <w:div w:id="158737547">
      <w:bodyDiv w:val="1"/>
      <w:marLeft w:val="0"/>
      <w:marRight w:val="0"/>
      <w:marTop w:val="0"/>
      <w:marBottom w:val="0"/>
      <w:divBdr>
        <w:top w:val="none" w:sz="0" w:space="0" w:color="auto"/>
        <w:left w:val="none" w:sz="0" w:space="0" w:color="auto"/>
        <w:bottom w:val="none" w:sz="0" w:space="0" w:color="auto"/>
        <w:right w:val="none" w:sz="0" w:space="0" w:color="auto"/>
      </w:divBdr>
    </w:div>
    <w:div w:id="158883746">
      <w:bodyDiv w:val="1"/>
      <w:marLeft w:val="0"/>
      <w:marRight w:val="0"/>
      <w:marTop w:val="0"/>
      <w:marBottom w:val="0"/>
      <w:divBdr>
        <w:top w:val="none" w:sz="0" w:space="0" w:color="auto"/>
        <w:left w:val="none" w:sz="0" w:space="0" w:color="auto"/>
        <w:bottom w:val="none" w:sz="0" w:space="0" w:color="auto"/>
        <w:right w:val="none" w:sz="0" w:space="0" w:color="auto"/>
      </w:divBdr>
      <w:divsChild>
        <w:div w:id="25952867">
          <w:marLeft w:val="480"/>
          <w:marRight w:val="0"/>
          <w:marTop w:val="0"/>
          <w:marBottom w:val="0"/>
          <w:divBdr>
            <w:top w:val="none" w:sz="0" w:space="0" w:color="auto"/>
            <w:left w:val="none" w:sz="0" w:space="0" w:color="auto"/>
            <w:bottom w:val="none" w:sz="0" w:space="0" w:color="auto"/>
            <w:right w:val="none" w:sz="0" w:space="0" w:color="auto"/>
          </w:divBdr>
        </w:div>
        <w:div w:id="48041408">
          <w:marLeft w:val="480"/>
          <w:marRight w:val="0"/>
          <w:marTop w:val="0"/>
          <w:marBottom w:val="0"/>
          <w:divBdr>
            <w:top w:val="none" w:sz="0" w:space="0" w:color="auto"/>
            <w:left w:val="none" w:sz="0" w:space="0" w:color="auto"/>
            <w:bottom w:val="none" w:sz="0" w:space="0" w:color="auto"/>
            <w:right w:val="none" w:sz="0" w:space="0" w:color="auto"/>
          </w:divBdr>
        </w:div>
        <w:div w:id="48115702">
          <w:marLeft w:val="480"/>
          <w:marRight w:val="0"/>
          <w:marTop w:val="0"/>
          <w:marBottom w:val="0"/>
          <w:divBdr>
            <w:top w:val="none" w:sz="0" w:space="0" w:color="auto"/>
            <w:left w:val="none" w:sz="0" w:space="0" w:color="auto"/>
            <w:bottom w:val="none" w:sz="0" w:space="0" w:color="auto"/>
            <w:right w:val="none" w:sz="0" w:space="0" w:color="auto"/>
          </w:divBdr>
        </w:div>
        <w:div w:id="73555868">
          <w:marLeft w:val="480"/>
          <w:marRight w:val="0"/>
          <w:marTop w:val="0"/>
          <w:marBottom w:val="0"/>
          <w:divBdr>
            <w:top w:val="none" w:sz="0" w:space="0" w:color="auto"/>
            <w:left w:val="none" w:sz="0" w:space="0" w:color="auto"/>
            <w:bottom w:val="none" w:sz="0" w:space="0" w:color="auto"/>
            <w:right w:val="none" w:sz="0" w:space="0" w:color="auto"/>
          </w:divBdr>
        </w:div>
        <w:div w:id="108623567">
          <w:marLeft w:val="480"/>
          <w:marRight w:val="0"/>
          <w:marTop w:val="0"/>
          <w:marBottom w:val="0"/>
          <w:divBdr>
            <w:top w:val="none" w:sz="0" w:space="0" w:color="auto"/>
            <w:left w:val="none" w:sz="0" w:space="0" w:color="auto"/>
            <w:bottom w:val="none" w:sz="0" w:space="0" w:color="auto"/>
            <w:right w:val="none" w:sz="0" w:space="0" w:color="auto"/>
          </w:divBdr>
        </w:div>
        <w:div w:id="113528859">
          <w:marLeft w:val="480"/>
          <w:marRight w:val="0"/>
          <w:marTop w:val="0"/>
          <w:marBottom w:val="0"/>
          <w:divBdr>
            <w:top w:val="none" w:sz="0" w:space="0" w:color="auto"/>
            <w:left w:val="none" w:sz="0" w:space="0" w:color="auto"/>
            <w:bottom w:val="none" w:sz="0" w:space="0" w:color="auto"/>
            <w:right w:val="none" w:sz="0" w:space="0" w:color="auto"/>
          </w:divBdr>
        </w:div>
        <w:div w:id="137259807">
          <w:marLeft w:val="480"/>
          <w:marRight w:val="0"/>
          <w:marTop w:val="0"/>
          <w:marBottom w:val="0"/>
          <w:divBdr>
            <w:top w:val="none" w:sz="0" w:space="0" w:color="auto"/>
            <w:left w:val="none" w:sz="0" w:space="0" w:color="auto"/>
            <w:bottom w:val="none" w:sz="0" w:space="0" w:color="auto"/>
            <w:right w:val="none" w:sz="0" w:space="0" w:color="auto"/>
          </w:divBdr>
        </w:div>
        <w:div w:id="147525825">
          <w:marLeft w:val="480"/>
          <w:marRight w:val="0"/>
          <w:marTop w:val="0"/>
          <w:marBottom w:val="0"/>
          <w:divBdr>
            <w:top w:val="none" w:sz="0" w:space="0" w:color="auto"/>
            <w:left w:val="none" w:sz="0" w:space="0" w:color="auto"/>
            <w:bottom w:val="none" w:sz="0" w:space="0" w:color="auto"/>
            <w:right w:val="none" w:sz="0" w:space="0" w:color="auto"/>
          </w:divBdr>
        </w:div>
        <w:div w:id="168175264">
          <w:marLeft w:val="480"/>
          <w:marRight w:val="0"/>
          <w:marTop w:val="0"/>
          <w:marBottom w:val="0"/>
          <w:divBdr>
            <w:top w:val="none" w:sz="0" w:space="0" w:color="auto"/>
            <w:left w:val="none" w:sz="0" w:space="0" w:color="auto"/>
            <w:bottom w:val="none" w:sz="0" w:space="0" w:color="auto"/>
            <w:right w:val="none" w:sz="0" w:space="0" w:color="auto"/>
          </w:divBdr>
        </w:div>
        <w:div w:id="176434529">
          <w:marLeft w:val="480"/>
          <w:marRight w:val="0"/>
          <w:marTop w:val="0"/>
          <w:marBottom w:val="0"/>
          <w:divBdr>
            <w:top w:val="none" w:sz="0" w:space="0" w:color="auto"/>
            <w:left w:val="none" w:sz="0" w:space="0" w:color="auto"/>
            <w:bottom w:val="none" w:sz="0" w:space="0" w:color="auto"/>
            <w:right w:val="none" w:sz="0" w:space="0" w:color="auto"/>
          </w:divBdr>
        </w:div>
        <w:div w:id="177089256">
          <w:marLeft w:val="480"/>
          <w:marRight w:val="0"/>
          <w:marTop w:val="0"/>
          <w:marBottom w:val="0"/>
          <w:divBdr>
            <w:top w:val="none" w:sz="0" w:space="0" w:color="auto"/>
            <w:left w:val="none" w:sz="0" w:space="0" w:color="auto"/>
            <w:bottom w:val="none" w:sz="0" w:space="0" w:color="auto"/>
            <w:right w:val="none" w:sz="0" w:space="0" w:color="auto"/>
          </w:divBdr>
        </w:div>
        <w:div w:id="197395898">
          <w:marLeft w:val="480"/>
          <w:marRight w:val="0"/>
          <w:marTop w:val="0"/>
          <w:marBottom w:val="0"/>
          <w:divBdr>
            <w:top w:val="none" w:sz="0" w:space="0" w:color="auto"/>
            <w:left w:val="none" w:sz="0" w:space="0" w:color="auto"/>
            <w:bottom w:val="none" w:sz="0" w:space="0" w:color="auto"/>
            <w:right w:val="none" w:sz="0" w:space="0" w:color="auto"/>
          </w:divBdr>
        </w:div>
        <w:div w:id="221017230">
          <w:marLeft w:val="480"/>
          <w:marRight w:val="0"/>
          <w:marTop w:val="0"/>
          <w:marBottom w:val="0"/>
          <w:divBdr>
            <w:top w:val="none" w:sz="0" w:space="0" w:color="auto"/>
            <w:left w:val="none" w:sz="0" w:space="0" w:color="auto"/>
            <w:bottom w:val="none" w:sz="0" w:space="0" w:color="auto"/>
            <w:right w:val="none" w:sz="0" w:space="0" w:color="auto"/>
          </w:divBdr>
        </w:div>
        <w:div w:id="243996724">
          <w:marLeft w:val="480"/>
          <w:marRight w:val="0"/>
          <w:marTop w:val="0"/>
          <w:marBottom w:val="0"/>
          <w:divBdr>
            <w:top w:val="none" w:sz="0" w:space="0" w:color="auto"/>
            <w:left w:val="none" w:sz="0" w:space="0" w:color="auto"/>
            <w:bottom w:val="none" w:sz="0" w:space="0" w:color="auto"/>
            <w:right w:val="none" w:sz="0" w:space="0" w:color="auto"/>
          </w:divBdr>
        </w:div>
        <w:div w:id="249705449">
          <w:marLeft w:val="480"/>
          <w:marRight w:val="0"/>
          <w:marTop w:val="0"/>
          <w:marBottom w:val="0"/>
          <w:divBdr>
            <w:top w:val="none" w:sz="0" w:space="0" w:color="auto"/>
            <w:left w:val="none" w:sz="0" w:space="0" w:color="auto"/>
            <w:bottom w:val="none" w:sz="0" w:space="0" w:color="auto"/>
            <w:right w:val="none" w:sz="0" w:space="0" w:color="auto"/>
          </w:divBdr>
        </w:div>
        <w:div w:id="253367737">
          <w:marLeft w:val="480"/>
          <w:marRight w:val="0"/>
          <w:marTop w:val="0"/>
          <w:marBottom w:val="0"/>
          <w:divBdr>
            <w:top w:val="none" w:sz="0" w:space="0" w:color="auto"/>
            <w:left w:val="none" w:sz="0" w:space="0" w:color="auto"/>
            <w:bottom w:val="none" w:sz="0" w:space="0" w:color="auto"/>
            <w:right w:val="none" w:sz="0" w:space="0" w:color="auto"/>
          </w:divBdr>
        </w:div>
        <w:div w:id="268776439">
          <w:marLeft w:val="480"/>
          <w:marRight w:val="0"/>
          <w:marTop w:val="0"/>
          <w:marBottom w:val="0"/>
          <w:divBdr>
            <w:top w:val="none" w:sz="0" w:space="0" w:color="auto"/>
            <w:left w:val="none" w:sz="0" w:space="0" w:color="auto"/>
            <w:bottom w:val="none" w:sz="0" w:space="0" w:color="auto"/>
            <w:right w:val="none" w:sz="0" w:space="0" w:color="auto"/>
          </w:divBdr>
        </w:div>
        <w:div w:id="300887205">
          <w:marLeft w:val="480"/>
          <w:marRight w:val="0"/>
          <w:marTop w:val="0"/>
          <w:marBottom w:val="0"/>
          <w:divBdr>
            <w:top w:val="none" w:sz="0" w:space="0" w:color="auto"/>
            <w:left w:val="none" w:sz="0" w:space="0" w:color="auto"/>
            <w:bottom w:val="none" w:sz="0" w:space="0" w:color="auto"/>
            <w:right w:val="none" w:sz="0" w:space="0" w:color="auto"/>
          </w:divBdr>
        </w:div>
        <w:div w:id="305475644">
          <w:marLeft w:val="480"/>
          <w:marRight w:val="0"/>
          <w:marTop w:val="0"/>
          <w:marBottom w:val="0"/>
          <w:divBdr>
            <w:top w:val="none" w:sz="0" w:space="0" w:color="auto"/>
            <w:left w:val="none" w:sz="0" w:space="0" w:color="auto"/>
            <w:bottom w:val="none" w:sz="0" w:space="0" w:color="auto"/>
            <w:right w:val="none" w:sz="0" w:space="0" w:color="auto"/>
          </w:divBdr>
        </w:div>
        <w:div w:id="313872833">
          <w:marLeft w:val="480"/>
          <w:marRight w:val="0"/>
          <w:marTop w:val="0"/>
          <w:marBottom w:val="0"/>
          <w:divBdr>
            <w:top w:val="none" w:sz="0" w:space="0" w:color="auto"/>
            <w:left w:val="none" w:sz="0" w:space="0" w:color="auto"/>
            <w:bottom w:val="none" w:sz="0" w:space="0" w:color="auto"/>
            <w:right w:val="none" w:sz="0" w:space="0" w:color="auto"/>
          </w:divBdr>
        </w:div>
        <w:div w:id="337733875">
          <w:marLeft w:val="480"/>
          <w:marRight w:val="0"/>
          <w:marTop w:val="0"/>
          <w:marBottom w:val="0"/>
          <w:divBdr>
            <w:top w:val="none" w:sz="0" w:space="0" w:color="auto"/>
            <w:left w:val="none" w:sz="0" w:space="0" w:color="auto"/>
            <w:bottom w:val="none" w:sz="0" w:space="0" w:color="auto"/>
            <w:right w:val="none" w:sz="0" w:space="0" w:color="auto"/>
          </w:divBdr>
        </w:div>
        <w:div w:id="354312081">
          <w:marLeft w:val="480"/>
          <w:marRight w:val="0"/>
          <w:marTop w:val="0"/>
          <w:marBottom w:val="0"/>
          <w:divBdr>
            <w:top w:val="none" w:sz="0" w:space="0" w:color="auto"/>
            <w:left w:val="none" w:sz="0" w:space="0" w:color="auto"/>
            <w:bottom w:val="none" w:sz="0" w:space="0" w:color="auto"/>
            <w:right w:val="none" w:sz="0" w:space="0" w:color="auto"/>
          </w:divBdr>
        </w:div>
        <w:div w:id="366103606">
          <w:marLeft w:val="480"/>
          <w:marRight w:val="0"/>
          <w:marTop w:val="0"/>
          <w:marBottom w:val="0"/>
          <w:divBdr>
            <w:top w:val="none" w:sz="0" w:space="0" w:color="auto"/>
            <w:left w:val="none" w:sz="0" w:space="0" w:color="auto"/>
            <w:bottom w:val="none" w:sz="0" w:space="0" w:color="auto"/>
            <w:right w:val="none" w:sz="0" w:space="0" w:color="auto"/>
          </w:divBdr>
        </w:div>
        <w:div w:id="402916353">
          <w:marLeft w:val="480"/>
          <w:marRight w:val="0"/>
          <w:marTop w:val="0"/>
          <w:marBottom w:val="0"/>
          <w:divBdr>
            <w:top w:val="none" w:sz="0" w:space="0" w:color="auto"/>
            <w:left w:val="none" w:sz="0" w:space="0" w:color="auto"/>
            <w:bottom w:val="none" w:sz="0" w:space="0" w:color="auto"/>
            <w:right w:val="none" w:sz="0" w:space="0" w:color="auto"/>
          </w:divBdr>
        </w:div>
        <w:div w:id="437793750">
          <w:marLeft w:val="480"/>
          <w:marRight w:val="0"/>
          <w:marTop w:val="0"/>
          <w:marBottom w:val="0"/>
          <w:divBdr>
            <w:top w:val="none" w:sz="0" w:space="0" w:color="auto"/>
            <w:left w:val="none" w:sz="0" w:space="0" w:color="auto"/>
            <w:bottom w:val="none" w:sz="0" w:space="0" w:color="auto"/>
            <w:right w:val="none" w:sz="0" w:space="0" w:color="auto"/>
          </w:divBdr>
        </w:div>
        <w:div w:id="482083563">
          <w:marLeft w:val="480"/>
          <w:marRight w:val="0"/>
          <w:marTop w:val="0"/>
          <w:marBottom w:val="0"/>
          <w:divBdr>
            <w:top w:val="none" w:sz="0" w:space="0" w:color="auto"/>
            <w:left w:val="none" w:sz="0" w:space="0" w:color="auto"/>
            <w:bottom w:val="none" w:sz="0" w:space="0" w:color="auto"/>
            <w:right w:val="none" w:sz="0" w:space="0" w:color="auto"/>
          </w:divBdr>
        </w:div>
        <w:div w:id="503205660">
          <w:marLeft w:val="480"/>
          <w:marRight w:val="0"/>
          <w:marTop w:val="0"/>
          <w:marBottom w:val="0"/>
          <w:divBdr>
            <w:top w:val="none" w:sz="0" w:space="0" w:color="auto"/>
            <w:left w:val="none" w:sz="0" w:space="0" w:color="auto"/>
            <w:bottom w:val="none" w:sz="0" w:space="0" w:color="auto"/>
            <w:right w:val="none" w:sz="0" w:space="0" w:color="auto"/>
          </w:divBdr>
        </w:div>
        <w:div w:id="572660148">
          <w:marLeft w:val="480"/>
          <w:marRight w:val="0"/>
          <w:marTop w:val="0"/>
          <w:marBottom w:val="0"/>
          <w:divBdr>
            <w:top w:val="none" w:sz="0" w:space="0" w:color="auto"/>
            <w:left w:val="none" w:sz="0" w:space="0" w:color="auto"/>
            <w:bottom w:val="none" w:sz="0" w:space="0" w:color="auto"/>
            <w:right w:val="none" w:sz="0" w:space="0" w:color="auto"/>
          </w:divBdr>
        </w:div>
        <w:div w:id="641425495">
          <w:marLeft w:val="480"/>
          <w:marRight w:val="0"/>
          <w:marTop w:val="0"/>
          <w:marBottom w:val="0"/>
          <w:divBdr>
            <w:top w:val="none" w:sz="0" w:space="0" w:color="auto"/>
            <w:left w:val="none" w:sz="0" w:space="0" w:color="auto"/>
            <w:bottom w:val="none" w:sz="0" w:space="0" w:color="auto"/>
            <w:right w:val="none" w:sz="0" w:space="0" w:color="auto"/>
          </w:divBdr>
        </w:div>
        <w:div w:id="657611134">
          <w:marLeft w:val="480"/>
          <w:marRight w:val="0"/>
          <w:marTop w:val="0"/>
          <w:marBottom w:val="0"/>
          <w:divBdr>
            <w:top w:val="none" w:sz="0" w:space="0" w:color="auto"/>
            <w:left w:val="none" w:sz="0" w:space="0" w:color="auto"/>
            <w:bottom w:val="none" w:sz="0" w:space="0" w:color="auto"/>
            <w:right w:val="none" w:sz="0" w:space="0" w:color="auto"/>
          </w:divBdr>
        </w:div>
        <w:div w:id="663359806">
          <w:marLeft w:val="480"/>
          <w:marRight w:val="0"/>
          <w:marTop w:val="0"/>
          <w:marBottom w:val="0"/>
          <w:divBdr>
            <w:top w:val="none" w:sz="0" w:space="0" w:color="auto"/>
            <w:left w:val="none" w:sz="0" w:space="0" w:color="auto"/>
            <w:bottom w:val="none" w:sz="0" w:space="0" w:color="auto"/>
            <w:right w:val="none" w:sz="0" w:space="0" w:color="auto"/>
          </w:divBdr>
        </w:div>
        <w:div w:id="668823738">
          <w:marLeft w:val="480"/>
          <w:marRight w:val="0"/>
          <w:marTop w:val="0"/>
          <w:marBottom w:val="0"/>
          <w:divBdr>
            <w:top w:val="none" w:sz="0" w:space="0" w:color="auto"/>
            <w:left w:val="none" w:sz="0" w:space="0" w:color="auto"/>
            <w:bottom w:val="none" w:sz="0" w:space="0" w:color="auto"/>
            <w:right w:val="none" w:sz="0" w:space="0" w:color="auto"/>
          </w:divBdr>
        </w:div>
        <w:div w:id="687951816">
          <w:marLeft w:val="480"/>
          <w:marRight w:val="0"/>
          <w:marTop w:val="0"/>
          <w:marBottom w:val="0"/>
          <w:divBdr>
            <w:top w:val="none" w:sz="0" w:space="0" w:color="auto"/>
            <w:left w:val="none" w:sz="0" w:space="0" w:color="auto"/>
            <w:bottom w:val="none" w:sz="0" w:space="0" w:color="auto"/>
            <w:right w:val="none" w:sz="0" w:space="0" w:color="auto"/>
          </w:divBdr>
        </w:div>
        <w:div w:id="717752477">
          <w:marLeft w:val="480"/>
          <w:marRight w:val="0"/>
          <w:marTop w:val="0"/>
          <w:marBottom w:val="0"/>
          <w:divBdr>
            <w:top w:val="none" w:sz="0" w:space="0" w:color="auto"/>
            <w:left w:val="none" w:sz="0" w:space="0" w:color="auto"/>
            <w:bottom w:val="none" w:sz="0" w:space="0" w:color="auto"/>
            <w:right w:val="none" w:sz="0" w:space="0" w:color="auto"/>
          </w:divBdr>
        </w:div>
        <w:div w:id="743769437">
          <w:marLeft w:val="480"/>
          <w:marRight w:val="0"/>
          <w:marTop w:val="0"/>
          <w:marBottom w:val="0"/>
          <w:divBdr>
            <w:top w:val="none" w:sz="0" w:space="0" w:color="auto"/>
            <w:left w:val="none" w:sz="0" w:space="0" w:color="auto"/>
            <w:bottom w:val="none" w:sz="0" w:space="0" w:color="auto"/>
            <w:right w:val="none" w:sz="0" w:space="0" w:color="auto"/>
          </w:divBdr>
        </w:div>
        <w:div w:id="751003669">
          <w:marLeft w:val="480"/>
          <w:marRight w:val="0"/>
          <w:marTop w:val="0"/>
          <w:marBottom w:val="0"/>
          <w:divBdr>
            <w:top w:val="none" w:sz="0" w:space="0" w:color="auto"/>
            <w:left w:val="none" w:sz="0" w:space="0" w:color="auto"/>
            <w:bottom w:val="none" w:sz="0" w:space="0" w:color="auto"/>
            <w:right w:val="none" w:sz="0" w:space="0" w:color="auto"/>
          </w:divBdr>
        </w:div>
        <w:div w:id="757099305">
          <w:marLeft w:val="480"/>
          <w:marRight w:val="0"/>
          <w:marTop w:val="0"/>
          <w:marBottom w:val="0"/>
          <w:divBdr>
            <w:top w:val="none" w:sz="0" w:space="0" w:color="auto"/>
            <w:left w:val="none" w:sz="0" w:space="0" w:color="auto"/>
            <w:bottom w:val="none" w:sz="0" w:space="0" w:color="auto"/>
            <w:right w:val="none" w:sz="0" w:space="0" w:color="auto"/>
          </w:divBdr>
        </w:div>
        <w:div w:id="792361659">
          <w:marLeft w:val="480"/>
          <w:marRight w:val="0"/>
          <w:marTop w:val="0"/>
          <w:marBottom w:val="0"/>
          <w:divBdr>
            <w:top w:val="none" w:sz="0" w:space="0" w:color="auto"/>
            <w:left w:val="none" w:sz="0" w:space="0" w:color="auto"/>
            <w:bottom w:val="none" w:sz="0" w:space="0" w:color="auto"/>
            <w:right w:val="none" w:sz="0" w:space="0" w:color="auto"/>
          </w:divBdr>
        </w:div>
        <w:div w:id="811022706">
          <w:marLeft w:val="480"/>
          <w:marRight w:val="0"/>
          <w:marTop w:val="0"/>
          <w:marBottom w:val="0"/>
          <w:divBdr>
            <w:top w:val="none" w:sz="0" w:space="0" w:color="auto"/>
            <w:left w:val="none" w:sz="0" w:space="0" w:color="auto"/>
            <w:bottom w:val="none" w:sz="0" w:space="0" w:color="auto"/>
            <w:right w:val="none" w:sz="0" w:space="0" w:color="auto"/>
          </w:divBdr>
        </w:div>
        <w:div w:id="813183412">
          <w:marLeft w:val="480"/>
          <w:marRight w:val="0"/>
          <w:marTop w:val="0"/>
          <w:marBottom w:val="0"/>
          <w:divBdr>
            <w:top w:val="none" w:sz="0" w:space="0" w:color="auto"/>
            <w:left w:val="none" w:sz="0" w:space="0" w:color="auto"/>
            <w:bottom w:val="none" w:sz="0" w:space="0" w:color="auto"/>
            <w:right w:val="none" w:sz="0" w:space="0" w:color="auto"/>
          </w:divBdr>
        </w:div>
        <w:div w:id="862088692">
          <w:marLeft w:val="480"/>
          <w:marRight w:val="0"/>
          <w:marTop w:val="0"/>
          <w:marBottom w:val="0"/>
          <w:divBdr>
            <w:top w:val="none" w:sz="0" w:space="0" w:color="auto"/>
            <w:left w:val="none" w:sz="0" w:space="0" w:color="auto"/>
            <w:bottom w:val="none" w:sz="0" w:space="0" w:color="auto"/>
            <w:right w:val="none" w:sz="0" w:space="0" w:color="auto"/>
          </w:divBdr>
        </w:div>
        <w:div w:id="892279919">
          <w:marLeft w:val="480"/>
          <w:marRight w:val="0"/>
          <w:marTop w:val="0"/>
          <w:marBottom w:val="0"/>
          <w:divBdr>
            <w:top w:val="none" w:sz="0" w:space="0" w:color="auto"/>
            <w:left w:val="none" w:sz="0" w:space="0" w:color="auto"/>
            <w:bottom w:val="none" w:sz="0" w:space="0" w:color="auto"/>
            <w:right w:val="none" w:sz="0" w:space="0" w:color="auto"/>
          </w:divBdr>
        </w:div>
        <w:div w:id="937759896">
          <w:marLeft w:val="480"/>
          <w:marRight w:val="0"/>
          <w:marTop w:val="0"/>
          <w:marBottom w:val="0"/>
          <w:divBdr>
            <w:top w:val="none" w:sz="0" w:space="0" w:color="auto"/>
            <w:left w:val="none" w:sz="0" w:space="0" w:color="auto"/>
            <w:bottom w:val="none" w:sz="0" w:space="0" w:color="auto"/>
            <w:right w:val="none" w:sz="0" w:space="0" w:color="auto"/>
          </w:divBdr>
        </w:div>
        <w:div w:id="958952986">
          <w:marLeft w:val="480"/>
          <w:marRight w:val="0"/>
          <w:marTop w:val="0"/>
          <w:marBottom w:val="0"/>
          <w:divBdr>
            <w:top w:val="none" w:sz="0" w:space="0" w:color="auto"/>
            <w:left w:val="none" w:sz="0" w:space="0" w:color="auto"/>
            <w:bottom w:val="none" w:sz="0" w:space="0" w:color="auto"/>
            <w:right w:val="none" w:sz="0" w:space="0" w:color="auto"/>
          </w:divBdr>
        </w:div>
        <w:div w:id="976227779">
          <w:marLeft w:val="480"/>
          <w:marRight w:val="0"/>
          <w:marTop w:val="0"/>
          <w:marBottom w:val="0"/>
          <w:divBdr>
            <w:top w:val="none" w:sz="0" w:space="0" w:color="auto"/>
            <w:left w:val="none" w:sz="0" w:space="0" w:color="auto"/>
            <w:bottom w:val="none" w:sz="0" w:space="0" w:color="auto"/>
            <w:right w:val="none" w:sz="0" w:space="0" w:color="auto"/>
          </w:divBdr>
        </w:div>
        <w:div w:id="979699280">
          <w:marLeft w:val="480"/>
          <w:marRight w:val="0"/>
          <w:marTop w:val="0"/>
          <w:marBottom w:val="0"/>
          <w:divBdr>
            <w:top w:val="none" w:sz="0" w:space="0" w:color="auto"/>
            <w:left w:val="none" w:sz="0" w:space="0" w:color="auto"/>
            <w:bottom w:val="none" w:sz="0" w:space="0" w:color="auto"/>
            <w:right w:val="none" w:sz="0" w:space="0" w:color="auto"/>
          </w:divBdr>
        </w:div>
        <w:div w:id="1023439563">
          <w:marLeft w:val="480"/>
          <w:marRight w:val="0"/>
          <w:marTop w:val="0"/>
          <w:marBottom w:val="0"/>
          <w:divBdr>
            <w:top w:val="none" w:sz="0" w:space="0" w:color="auto"/>
            <w:left w:val="none" w:sz="0" w:space="0" w:color="auto"/>
            <w:bottom w:val="none" w:sz="0" w:space="0" w:color="auto"/>
            <w:right w:val="none" w:sz="0" w:space="0" w:color="auto"/>
          </w:divBdr>
        </w:div>
        <w:div w:id="1029842709">
          <w:marLeft w:val="480"/>
          <w:marRight w:val="0"/>
          <w:marTop w:val="0"/>
          <w:marBottom w:val="0"/>
          <w:divBdr>
            <w:top w:val="none" w:sz="0" w:space="0" w:color="auto"/>
            <w:left w:val="none" w:sz="0" w:space="0" w:color="auto"/>
            <w:bottom w:val="none" w:sz="0" w:space="0" w:color="auto"/>
            <w:right w:val="none" w:sz="0" w:space="0" w:color="auto"/>
          </w:divBdr>
        </w:div>
        <w:div w:id="1034576934">
          <w:marLeft w:val="480"/>
          <w:marRight w:val="0"/>
          <w:marTop w:val="0"/>
          <w:marBottom w:val="0"/>
          <w:divBdr>
            <w:top w:val="none" w:sz="0" w:space="0" w:color="auto"/>
            <w:left w:val="none" w:sz="0" w:space="0" w:color="auto"/>
            <w:bottom w:val="none" w:sz="0" w:space="0" w:color="auto"/>
            <w:right w:val="none" w:sz="0" w:space="0" w:color="auto"/>
          </w:divBdr>
        </w:div>
        <w:div w:id="1068383239">
          <w:marLeft w:val="480"/>
          <w:marRight w:val="0"/>
          <w:marTop w:val="0"/>
          <w:marBottom w:val="0"/>
          <w:divBdr>
            <w:top w:val="none" w:sz="0" w:space="0" w:color="auto"/>
            <w:left w:val="none" w:sz="0" w:space="0" w:color="auto"/>
            <w:bottom w:val="none" w:sz="0" w:space="0" w:color="auto"/>
            <w:right w:val="none" w:sz="0" w:space="0" w:color="auto"/>
          </w:divBdr>
        </w:div>
        <w:div w:id="1108548549">
          <w:marLeft w:val="480"/>
          <w:marRight w:val="0"/>
          <w:marTop w:val="0"/>
          <w:marBottom w:val="0"/>
          <w:divBdr>
            <w:top w:val="none" w:sz="0" w:space="0" w:color="auto"/>
            <w:left w:val="none" w:sz="0" w:space="0" w:color="auto"/>
            <w:bottom w:val="none" w:sz="0" w:space="0" w:color="auto"/>
            <w:right w:val="none" w:sz="0" w:space="0" w:color="auto"/>
          </w:divBdr>
        </w:div>
        <w:div w:id="1184857106">
          <w:marLeft w:val="480"/>
          <w:marRight w:val="0"/>
          <w:marTop w:val="0"/>
          <w:marBottom w:val="0"/>
          <w:divBdr>
            <w:top w:val="none" w:sz="0" w:space="0" w:color="auto"/>
            <w:left w:val="none" w:sz="0" w:space="0" w:color="auto"/>
            <w:bottom w:val="none" w:sz="0" w:space="0" w:color="auto"/>
            <w:right w:val="none" w:sz="0" w:space="0" w:color="auto"/>
          </w:divBdr>
        </w:div>
        <w:div w:id="1189025515">
          <w:marLeft w:val="480"/>
          <w:marRight w:val="0"/>
          <w:marTop w:val="0"/>
          <w:marBottom w:val="0"/>
          <w:divBdr>
            <w:top w:val="none" w:sz="0" w:space="0" w:color="auto"/>
            <w:left w:val="none" w:sz="0" w:space="0" w:color="auto"/>
            <w:bottom w:val="none" w:sz="0" w:space="0" w:color="auto"/>
            <w:right w:val="none" w:sz="0" w:space="0" w:color="auto"/>
          </w:divBdr>
        </w:div>
        <w:div w:id="1197623527">
          <w:marLeft w:val="480"/>
          <w:marRight w:val="0"/>
          <w:marTop w:val="0"/>
          <w:marBottom w:val="0"/>
          <w:divBdr>
            <w:top w:val="none" w:sz="0" w:space="0" w:color="auto"/>
            <w:left w:val="none" w:sz="0" w:space="0" w:color="auto"/>
            <w:bottom w:val="none" w:sz="0" w:space="0" w:color="auto"/>
            <w:right w:val="none" w:sz="0" w:space="0" w:color="auto"/>
          </w:divBdr>
        </w:div>
        <w:div w:id="1205408114">
          <w:marLeft w:val="480"/>
          <w:marRight w:val="0"/>
          <w:marTop w:val="0"/>
          <w:marBottom w:val="0"/>
          <w:divBdr>
            <w:top w:val="none" w:sz="0" w:space="0" w:color="auto"/>
            <w:left w:val="none" w:sz="0" w:space="0" w:color="auto"/>
            <w:bottom w:val="none" w:sz="0" w:space="0" w:color="auto"/>
            <w:right w:val="none" w:sz="0" w:space="0" w:color="auto"/>
          </w:divBdr>
        </w:div>
        <w:div w:id="1244796990">
          <w:marLeft w:val="480"/>
          <w:marRight w:val="0"/>
          <w:marTop w:val="0"/>
          <w:marBottom w:val="0"/>
          <w:divBdr>
            <w:top w:val="none" w:sz="0" w:space="0" w:color="auto"/>
            <w:left w:val="none" w:sz="0" w:space="0" w:color="auto"/>
            <w:bottom w:val="none" w:sz="0" w:space="0" w:color="auto"/>
            <w:right w:val="none" w:sz="0" w:space="0" w:color="auto"/>
          </w:divBdr>
        </w:div>
        <w:div w:id="1282110659">
          <w:marLeft w:val="480"/>
          <w:marRight w:val="0"/>
          <w:marTop w:val="0"/>
          <w:marBottom w:val="0"/>
          <w:divBdr>
            <w:top w:val="none" w:sz="0" w:space="0" w:color="auto"/>
            <w:left w:val="none" w:sz="0" w:space="0" w:color="auto"/>
            <w:bottom w:val="none" w:sz="0" w:space="0" w:color="auto"/>
            <w:right w:val="none" w:sz="0" w:space="0" w:color="auto"/>
          </w:divBdr>
        </w:div>
        <w:div w:id="1307737651">
          <w:marLeft w:val="480"/>
          <w:marRight w:val="0"/>
          <w:marTop w:val="0"/>
          <w:marBottom w:val="0"/>
          <w:divBdr>
            <w:top w:val="none" w:sz="0" w:space="0" w:color="auto"/>
            <w:left w:val="none" w:sz="0" w:space="0" w:color="auto"/>
            <w:bottom w:val="none" w:sz="0" w:space="0" w:color="auto"/>
            <w:right w:val="none" w:sz="0" w:space="0" w:color="auto"/>
          </w:divBdr>
        </w:div>
        <w:div w:id="1321347717">
          <w:marLeft w:val="480"/>
          <w:marRight w:val="0"/>
          <w:marTop w:val="0"/>
          <w:marBottom w:val="0"/>
          <w:divBdr>
            <w:top w:val="none" w:sz="0" w:space="0" w:color="auto"/>
            <w:left w:val="none" w:sz="0" w:space="0" w:color="auto"/>
            <w:bottom w:val="none" w:sz="0" w:space="0" w:color="auto"/>
            <w:right w:val="none" w:sz="0" w:space="0" w:color="auto"/>
          </w:divBdr>
        </w:div>
        <w:div w:id="1351957822">
          <w:marLeft w:val="480"/>
          <w:marRight w:val="0"/>
          <w:marTop w:val="0"/>
          <w:marBottom w:val="0"/>
          <w:divBdr>
            <w:top w:val="none" w:sz="0" w:space="0" w:color="auto"/>
            <w:left w:val="none" w:sz="0" w:space="0" w:color="auto"/>
            <w:bottom w:val="none" w:sz="0" w:space="0" w:color="auto"/>
            <w:right w:val="none" w:sz="0" w:space="0" w:color="auto"/>
          </w:divBdr>
        </w:div>
        <w:div w:id="1400250487">
          <w:marLeft w:val="480"/>
          <w:marRight w:val="0"/>
          <w:marTop w:val="0"/>
          <w:marBottom w:val="0"/>
          <w:divBdr>
            <w:top w:val="none" w:sz="0" w:space="0" w:color="auto"/>
            <w:left w:val="none" w:sz="0" w:space="0" w:color="auto"/>
            <w:bottom w:val="none" w:sz="0" w:space="0" w:color="auto"/>
            <w:right w:val="none" w:sz="0" w:space="0" w:color="auto"/>
          </w:divBdr>
        </w:div>
        <w:div w:id="1410497913">
          <w:marLeft w:val="480"/>
          <w:marRight w:val="0"/>
          <w:marTop w:val="0"/>
          <w:marBottom w:val="0"/>
          <w:divBdr>
            <w:top w:val="none" w:sz="0" w:space="0" w:color="auto"/>
            <w:left w:val="none" w:sz="0" w:space="0" w:color="auto"/>
            <w:bottom w:val="none" w:sz="0" w:space="0" w:color="auto"/>
            <w:right w:val="none" w:sz="0" w:space="0" w:color="auto"/>
          </w:divBdr>
        </w:div>
        <w:div w:id="1431124336">
          <w:marLeft w:val="480"/>
          <w:marRight w:val="0"/>
          <w:marTop w:val="0"/>
          <w:marBottom w:val="0"/>
          <w:divBdr>
            <w:top w:val="none" w:sz="0" w:space="0" w:color="auto"/>
            <w:left w:val="none" w:sz="0" w:space="0" w:color="auto"/>
            <w:bottom w:val="none" w:sz="0" w:space="0" w:color="auto"/>
            <w:right w:val="none" w:sz="0" w:space="0" w:color="auto"/>
          </w:divBdr>
        </w:div>
        <w:div w:id="1452820983">
          <w:marLeft w:val="480"/>
          <w:marRight w:val="0"/>
          <w:marTop w:val="0"/>
          <w:marBottom w:val="0"/>
          <w:divBdr>
            <w:top w:val="none" w:sz="0" w:space="0" w:color="auto"/>
            <w:left w:val="none" w:sz="0" w:space="0" w:color="auto"/>
            <w:bottom w:val="none" w:sz="0" w:space="0" w:color="auto"/>
            <w:right w:val="none" w:sz="0" w:space="0" w:color="auto"/>
          </w:divBdr>
        </w:div>
        <w:div w:id="1461876721">
          <w:marLeft w:val="480"/>
          <w:marRight w:val="0"/>
          <w:marTop w:val="0"/>
          <w:marBottom w:val="0"/>
          <w:divBdr>
            <w:top w:val="none" w:sz="0" w:space="0" w:color="auto"/>
            <w:left w:val="none" w:sz="0" w:space="0" w:color="auto"/>
            <w:bottom w:val="none" w:sz="0" w:space="0" w:color="auto"/>
            <w:right w:val="none" w:sz="0" w:space="0" w:color="auto"/>
          </w:divBdr>
        </w:div>
        <w:div w:id="1481266194">
          <w:marLeft w:val="480"/>
          <w:marRight w:val="0"/>
          <w:marTop w:val="0"/>
          <w:marBottom w:val="0"/>
          <w:divBdr>
            <w:top w:val="none" w:sz="0" w:space="0" w:color="auto"/>
            <w:left w:val="none" w:sz="0" w:space="0" w:color="auto"/>
            <w:bottom w:val="none" w:sz="0" w:space="0" w:color="auto"/>
            <w:right w:val="none" w:sz="0" w:space="0" w:color="auto"/>
          </w:divBdr>
        </w:div>
        <w:div w:id="1496873285">
          <w:marLeft w:val="480"/>
          <w:marRight w:val="0"/>
          <w:marTop w:val="0"/>
          <w:marBottom w:val="0"/>
          <w:divBdr>
            <w:top w:val="none" w:sz="0" w:space="0" w:color="auto"/>
            <w:left w:val="none" w:sz="0" w:space="0" w:color="auto"/>
            <w:bottom w:val="none" w:sz="0" w:space="0" w:color="auto"/>
            <w:right w:val="none" w:sz="0" w:space="0" w:color="auto"/>
          </w:divBdr>
        </w:div>
        <w:div w:id="1529174820">
          <w:marLeft w:val="480"/>
          <w:marRight w:val="0"/>
          <w:marTop w:val="0"/>
          <w:marBottom w:val="0"/>
          <w:divBdr>
            <w:top w:val="none" w:sz="0" w:space="0" w:color="auto"/>
            <w:left w:val="none" w:sz="0" w:space="0" w:color="auto"/>
            <w:bottom w:val="none" w:sz="0" w:space="0" w:color="auto"/>
            <w:right w:val="none" w:sz="0" w:space="0" w:color="auto"/>
          </w:divBdr>
        </w:div>
        <w:div w:id="1530949726">
          <w:marLeft w:val="480"/>
          <w:marRight w:val="0"/>
          <w:marTop w:val="0"/>
          <w:marBottom w:val="0"/>
          <w:divBdr>
            <w:top w:val="none" w:sz="0" w:space="0" w:color="auto"/>
            <w:left w:val="none" w:sz="0" w:space="0" w:color="auto"/>
            <w:bottom w:val="none" w:sz="0" w:space="0" w:color="auto"/>
            <w:right w:val="none" w:sz="0" w:space="0" w:color="auto"/>
          </w:divBdr>
        </w:div>
        <w:div w:id="1594316241">
          <w:marLeft w:val="480"/>
          <w:marRight w:val="0"/>
          <w:marTop w:val="0"/>
          <w:marBottom w:val="0"/>
          <w:divBdr>
            <w:top w:val="none" w:sz="0" w:space="0" w:color="auto"/>
            <w:left w:val="none" w:sz="0" w:space="0" w:color="auto"/>
            <w:bottom w:val="none" w:sz="0" w:space="0" w:color="auto"/>
            <w:right w:val="none" w:sz="0" w:space="0" w:color="auto"/>
          </w:divBdr>
        </w:div>
        <w:div w:id="1604335238">
          <w:marLeft w:val="480"/>
          <w:marRight w:val="0"/>
          <w:marTop w:val="0"/>
          <w:marBottom w:val="0"/>
          <w:divBdr>
            <w:top w:val="none" w:sz="0" w:space="0" w:color="auto"/>
            <w:left w:val="none" w:sz="0" w:space="0" w:color="auto"/>
            <w:bottom w:val="none" w:sz="0" w:space="0" w:color="auto"/>
            <w:right w:val="none" w:sz="0" w:space="0" w:color="auto"/>
          </w:divBdr>
        </w:div>
        <w:div w:id="1613786314">
          <w:marLeft w:val="480"/>
          <w:marRight w:val="0"/>
          <w:marTop w:val="0"/>
          <w:marBottom w:val="0"/>
          <w:divBdr>
            <w:top w:val="none" w:sz="0" w:space="0" w:color="auto"/>
            <w:left w:val="none" w:sz="0" w:space="0" w:color="auto"/>
            <w:bottom w:val="none" w:sz="0" w:space="0" w:color="auto"/>
            <w:right w:val="none" w:sz="0" w:space="0" w:color="auto"/>
          </w:divBdr>
        </w:div>
        <w:div w:id="1627076864">
          <w:marLeft w:val="480"/>
          <w:marRight w:val="0"/>
          <w:marTop w:val="0"/>
          <w:marBottom w:val="0"/>
          <w:divBdr>
            <w:top w:val="none" w:sz="0" w:space="0" w:color="auto"/>
            <w:left w:val="none" w:sz="0" w:space="0" w:color="auto"/>
            <w:bottom w:val="none" w:sz="0" w:space="0" w:color="auto"/>
            <w:right w:val="none" w:sz="0" w:space="0" w:color="auto"/>
          </w:divBdr>
        </w:div>
        <w:div w:id="1675498702">
          <w:marLeft w:val="480"/>
          <w:marRight w:val="0"/>
          <w:marTop w:val="0"/>
          <w:marBottom w:val="0"/>
          <w:divBdr>
            <w:top w:val="none" w:sz="0" w:space="0" w:color="auto"/>
            <w:left w:val="none" w:sz="0" w:space="0" w:color="auto"/>
            <w:bottom w:val="none" w:sz="0" w:space="0" w:color="auto"/>
            <w:right w:val="none" w:sz="0" w:space="0" w:color="auto"/>
          </w:divBdr>
        </w:div>
        <w:div w:id="1691297426">
          <w:marLeft w:val="480"/>
          <w:marRight w:val="0"/>
          <w:marTop w:val="0"/>
          <w:marBottom w:val="0"/>
          <w:divBdr>
            <w:top w:val="none" w:sz="0" w:space="0" w:color="auto"/>
            <w:left w:val="none" w:sz="0" w:space="0" w:color="auto"/>
            <w:bottom w:val="none" w:sz="0" w:space="0" w:color="auto"/>
            <w:right w:val="none" w:sz="0" w:space="0" w:color="auto"/>
          </w:divBdr>
        </w:div>
        <w:div w:id="1699308305">
          <w:marLeft w:val="480"/>
          <w:marRight w:val="0"/>
          <w:marTop w:val="0"/>
          <w:marBottom w:val="0"/>
          <w:divBdr>
            <w:top w:val="none" w:sz="0" w:space="0" w:color="auto"/>
            <w:left w:val="none" w:sz="0" w:space="0" w:color="auto"/>
            <w:bottom w:val="none" w:sz="0" w:space="0" w:color="auto"/>
            <w:right w:val="none" w:sz="0" w:space="0" w:color="auto"/>
          </w:divBdr>
        </w:div>
        <w:div w:id="1713769156">
          <w:marLeft w:val="480"/>
          <w:marRight w:val="0"/>
          <w:marTop w:val="0"/>
          <w:marBottom w:val="0"/>
          <w:divBdr>
            <w:top w:val="none" w:sz="0" w:space="0" w:color="auto"/>
            <w:left w:val="none" w:sz="0" w:space="0" w:color="auto"/>
            <w:bottom w:val="none" w:sz="0" w:space="0" w:color="auto"/>
            <w:right w:val="none" w:sz="0" w:space="0" w:color="auto"/>
          </w:divBdr>
        </w:div>
        <w:div w:id="1737703885">
          <w:marLeft w:val="480"/>
          <w:marRight w:val="0"/>
          <w:marTop w:val="0"/>
          <w:marBottom w:val="0"/>
          <w:divBdr>
            <w:top w:val="none" w:sz="0" w:space="0" w:color="auto"/>
            <w:left w:val="none" w:sz="0" w:space="0" w:color="auto"/>
            <w:bottom w:val="none" w:sz="0" w:space="0" w:color="auto"/>
            <w:right w:val="none" w:sz="0" w:space="0" w:color="auto"/>
          </w:divBdr>
        </w:div>
        <w:div w:id="1794052500">
          <w:marLeft w:val="480"/>
          <w:marRight w:val="0"/>
          <w:marTop w:val="0"/>
          <w:marBottom w:val="0"/>
          <w:divBdr>
            <w:top w:val="none" w:sz="0" w:space="0" w:color="auto"/>
            <w:left w:val="none" w:sz="0" w:space="0" w:color="auto"/>
            <w:bottom w:val="none" w:sz="0" w:space="0" w:color="auto"/>
            <w:right w:val="none" w:sz="0" w:space="0" w:color="auto"/>
          </w:divBdr>
        </w:div>
        <w:div w:id="1798989879">
          <w:marLeft w:val="480"/>
          <w:marRight w:val="0"/>
          <w:marTop w:val="0"/>
          <w:marBottom w:val="0"/>
          <w:divBdr>
            <w:top w:val="none" w:sz="0" w:space="0" w:color="auto"/>
            <w:left w:val="none" w:sz="0" w:space="0" w:color="auto"/>
            <w:bottom w:val="none" w:sz="0" w:space="0" w:color="auto"/>
            <w:right w:val="none" w:sz="0" w:space="0" w:color="auto"/>
          </w:divBdr>
        </w:div>
        <w:div w:id="1813478638">
          <w:marLeft w:val="480"/>
          <w:marRight w:val="0"/>
          <w:marTop w:val="0"/>
          <w:marBottom w:val="0"/>
          <w:divBdr>
            <w:top w:val="none" w:sz="0" w:space="0" w:color="auto"/>
            <w:left w:val="none" w:sz="0" w:space="0" w:color="auto"/>
            <w:bottom w:val="none" w:sz="0" w:space="0" w:color="auto"/>
            <w:right w:val="none" w:sz="0" w:space="0" w:color="auto"/>
          </w:divBdr>
        </w:div>
      </w:divsChild>
    </w:div>
    <w:div w:id="159122401">
      <w:marLeft w:val="480"/>
      <w:marRight w:val="0"/>
      <w:marTop w:val="0"/>
      <w:marBottom w:val="0"/>
      <w:divBdr>
        <w:top w:val="none" w:sz="0" w:space="0" w:color="auto"/>
        <w:left w:val="none" w:sz="0" w:space="0" w:color="auto"/>
        <w:bottom w:val="none" w:sz="0" w:space="0" w:color="auto"/>
        <w:right w:val="none" w:sz="0" w:space="0" w:color="auto"/>
      </w:divBdr>
    </w:div>
    <w:div w:id="159321027">
      <w:bodyDiv w:val="1"/>
      <w:marLeft w:val="0"/>
      <w:marRight w:val="0"/>
      <w:marTop w:val="0"/>
      <w:marBottom w:val="0"/>
      <w:divBdr>
        <w:top w:val="none" w:sz="0" w:space="0" w:color="auto"/>
        <w:left w:val="none" w:sz="0" w:space="0" w:color="auto"/>
        <w:bottom w:val="none" w:sz="0" w:space="0" w:color="auto"/>
        <w:right w:val="none" w:sz="0" w:space="0" w:color="auto"/>
      </w:divBdr>
    </w:div>
    <w:div w:id="159390282">
      <w:marLeft w:val="480"/>
      <w:marRight w:val="0"/>
      <w:marTop w:val="0"/>
      <w:marBottom w:val="0"/>
      <w:divBdr>
        <w:top w:val="none" w:sz="0" w:space="0" w:color="auto"/>
        <w:left w:val="none" w:sz="0" w:space="0" w:color="auto"/>
        <w:bottom w:val="none" w:sz="0" w:space="0" w:color="auto"/>
        <w:right w:val="none" w:sz="0" w:space="0" w:color="auto"/>
      </w:divBdr>
    </w:div>
    <w:div w:id="159394127">
      <w:marLeft w:val="480"/>
      <w:marRight w:val="0"/>
      <w:marTop w:val="0"/>
      <w:marBottom w:val="0"/>
      <w:divBdr>
        <w:top w:val="none" w:sz="0" w:space="0" w:color="auto"/>
        <w:left w:val="none" w:sz="0" w:space="0" w:color="auto"/>
        <w:bottom w:val="none" w:sz="0" w:space="0" w:color="auto"/>
        <w:right w:val="none" w:sz="0" w:space="0" w:color="auto"/>
      </w:divBdr>
    </w:div>
    <w:div w:id="159395214">
      <w:marLeft w:val="480"/>
      <w:marRight w:val="0"/>
      <w:marTop w:val="0"/>
      <w:marBottom w:val="0"/>
      <w:divBdr>
        <w:top w:val="none" w:sz="0" w:space="0" w:color="auto"/>
        <w:left w:val="none" w:sz="0" w:space="0" w:color="auto"/>
        <w:bottom w:val="none" w:sz="0" w:space="0" w:color="auto"/>
        <w:right w:val="none" w:sz="0" w:space="0" w:color="auto"/>
      </w:divBdr>
    </w:div>
    <w:div w:id="159539682">
      <w:marLeft w:val="480"/>
      <w:marRight w:val="0"/>
      <w:marTop w:val="0"/>
      <w:marBottom w:val="0"/>
      <w:divBdr>
        <w:top w:val="none" w:sz="0" w:space="0" w:color="auto"/>
        <w:left w:val="none" w:sz="0" w:space="0" w:color="auto"/>
        <w:bottom w:val="none" w:sz="0" w:space="0" w:color="auto"/>
        <w:right w:val="none" w:sz="0" w:space="0" w:color="auto"/>
      </w:divBdr>
    </w:div>
    <w:div w:id="159583327">
      <w:marLeft w:val="480"/>
      <w:marRight w:val="0"/>
      <w:marTop w:val="0"/>
      <w:marBottom w:val="0"/>
      <w:divBdr>
        <w:top w:val="none" w:sz="0" w:space="0" w:color="auto"/>
        <w:left w:val="none" w:sz="0" w:space="0" w:color="auto"/>
        <w:bottom w:val="none" w:sz="0" w:space="0" w:color="auto"/>
        <w:right w:val="none" w:sz="0" w:space="0" w:color="auto"/>
      </w:divBdr>
    </w:div>
    <w:div w:id="159732939">
      <w:marLeft w:val="480"/>
      <w:marRight w:val="0"/>
      <w:marTop w:val="0"/>
      <w:marBottom w:val="0"/>
      <w:divBdr>
        <w:top w:val="none" w:sz="0" w:space="0" w:color="auto"/>
        <w:left w:val="none" w:sz="0" w:space="0" w:color="auto"/>
        <w:bottom w:val="none" w:sz="0" w:space="0" w:color="auto"/>
        <w:right w:val="none" w:sz="0" w:space="0" w:color="auto"/>
      </w:divBdr>
    </w:div>
    <w:div w:id="159854647">
      <w:marLeft w:val="480"/>
      <w:marRight w:val="0"/>
      <w:marTop w:val="0"/>
      <w:marBottom w:val="0"/>
      <w:divBdr>
        <w:top w:val="none" w:sz="0" w:space="0" w:color="auto"/>
        <w:left w:val="none" w:sz="0" w:space="0" w:color="auto"/>
        <w:bottom w:val="none" w:sz="0" w:space="0" w:color="auto"/>
        <w:right w:val="none" w:sz="0" w:space="0" w:color="auto"/>
      </w:divBdr>
    </w:div>
    <w:div w:id="159926651">
      <w:bodyDiv w:val="1"/>
      <w:marLeft w:val="0"/>
      <w:marRight w:val="0"/>
      <w:marTop w:val="0"/>
      <w:marBottom w:val="0"/>
      <w:divBdr>
        <w:top w:val="none" w:sz="0" w:space="0" w:color="auto"/>
        <w:left w:val="none" w:sz="0" w:space="0" w:color="auto"/>
        <w:bottom w:val="none" w:sz="0" w:space="0" w:color="auto"/>
        <w:right w:val="none" w:sz="0" w:space="0" w:color="auto"/>
      </w:divBdr>
    </w:div>
    <w:div w:id="160589711">
      <w:marLeft w:val="480"/>
      <w:marRight w:val="0"/>
      <w:marTop w:val="0"/>
      <w:marBottom w:val="0"/>
      <w:divBdr>
        <w:top w:val="none" w:sz="0" w:space="0" w:color="auto"/>
        <w:left w:val="none" w:sz="0" w:space="0" w:color="auto"/>
        <w:bottom w:val="none" w:sz="0" w:space="0" w:color="auto"/>
        <w:right w:val="none" w:sz="0" w:space="0" w:color="auto"/>
      </w:divBdr>
    </w:div>
    <w:div w:id="160704963">
      <w:marLeft w:val="480"/>
      <w:marRight w:val="0"/>
      <w:marTop w:val="0"/>
      <w:marBottom w:val="0"/>
      <w:divBdr>
        <w:top w:val="none" w:sz="0" w:space="0" w:color="auto"/>
        <w:left w:val="none" w:sz="0" w:space="0" w:color="auto"/>
        <w:bottom w:val="none" w:sz="0" w:space="0" w:color="auto"/>
        <w:right w:val="none" w:sz="0" w:space="0" w:color="auto"/>
      </w:divBdr>
    </w:div>
    <w:div w:id="160779546">
      <w:marLeft w:val="480"/>
      <w:marRight w:val="0"/>
      <w:marTop w:val="0"/>
      <w:marBottom w:val="0"/>
      <w:divBdr>
        <w:top w:val="none" w:sz="0" w:space="0" w:color="auto"/>
        <w:left w:val="none" w:sz="0" w:space="0" w:color="auto"/>
        <w:bottom w:val="none" w:sz="0" w:space="0" w:color="auto"/>
        <w:right w:val="none" w:sz="0" w:space="0" w:color="auto"/>
      </w:divBdr>
    </w:div>
    <w:div w:id="160968460">
      <w:marLeft w:val="480"/>
      <w:marRight w:val="0"/>
      <w:marTop w:val="0"/>
      <w:marBottom w:val="0"/>
      <w:divBdr>
        <w:top w:val="none" w:sz="0" w:space="0" w:color="auto"/>
        <w:left w:val="none" w:sz="0" w:space="0" w:color="auto"/>
        <w:bottom w:val="none" w:sz="0" w:space="0" w:color="auto"/>
        <w:right w:val="none" w:sz="0" w:space="0" w:color="auto"/>
      </w:divBdr>
    </w:div>
    <w:div w:id="161042932">
      <w:marLeft w:val="480"/>
      <w:marRight w:val="0"/>
      <w:marTop w:val="0"/>
      <w:marBottom w:val="0"/>
      <w:divBdr>
        <w:top w:val="none" w:sz="0" w:space="0" w:color="auto"/>
        <w:left w:val="none" w:sz="0" w:space="0" w:color="auto"/>
        <w:bottom w:val="none" w:sz="0" w:space="0" w:color="auto"/>
        <w:right w:val="none" w:sz="0" w:space="0" w:color="auto"/>
      </w:divBdr>
    </w:div>
    <w:div w:id="161087825">
      <w:marLeft w:val="480"/>
      <w:marRight w:val="0"/>
      <w:marTop w:val="0"/>
      <w:marBottom w:val="0"/>
      <w:divBdr>
        <w:top w:val="none" w:sz="0" w:space="0" w:color="auto"/>
        <w:left w:val="none" w:sz="0" w:space="0" w:color="auto"/>
        <w:bottom w:val="none" w:sz="0" w:space="0" w:color="auto"/>
        <w:right w:val="none" w:sz="0" w:space="0" w:color="auto"/>
      </w:divBdr>
    </w:div>
    <w:div w:id="161285646">
      <w:marLeft w:val="480"/>
      <w:marRight w:val="0"/>
      <w:marTop w:val="0"/>
      <w:marBottom w:val="0"/>
      <w:divBdr>
        <w:top w:val="none" w:sz="0" w:space="0" w:color="auto"/>
        <w:left w:val="none" w:sz="0" w:space="0" w:color="auto"/>
        <w:bottom w:val="none" w:sz="0" w:space="0" w:color="auto"/>
        <w:right w:val="none" w:sz="0" w:space="0" w:color="auto"/>
      </w:divBdr>
    </w:div>
    <w:div w:id="161359321">
      <w:marLeft w:val="480"/>
      <w:marRight w:val="0"/>
      <w:marTop w:val="0"/>
      <w:marBottom w:val="0"/>
      <w:divBdr>
        <w:top w:val="none" w:sz="0" w:space="0" w:color="auto"/>
        <w:left w:val="none" w:sz="0" w:space="0" w:color="auto"/>
        <w:bottom w:val="none" w:sz="0" w:space="0" w:color="auto"/>
        <w:right w:val="none" w:sz="0" w:space="0" w:color="auto"/>
      </w:divBdr>
    </w:div>
    <w:div w:id="161508095">
      <w:marLeft w:val="480"/>
      <w:marRight w:val="0"/>
      <w:marTop w:val="0"/>
      <w:marBottom w:val="0"/>
      <w:divBdr>
        <w:top w:val="none" w:sz="0" w:space="0" w:color="auto"/>
        <w:left w:val="none" w:sz="0" w:space="0" w:color="auto"/>
        <w:bottom w:val="none" w:sz="0" w:space="0" w:color="auto"/>
        <w:right w:val="none" w:sz="0" w:space="0" w:color="auto"/>
      </w:divBdr>
    </w:div>
    <w:div w:id="161512825">
      <w:marLeft w:val="480"/>
      <w:marRight w:val="0"/>
      <w:marTop w:val="0"/>
      <w:marBottom w:val="0"/>
      <w:divBdr>
        <w:top w:val="none" w:sz="0" w:space="0" w:color="auto"/>
        <w:left w:val="none" w:sz="0" w:space="0" w:color="auto"/>
        <w:bottom w:val="none" w:sz="0" w:space="0" w:color="auto"/>
        <w:right w:val="none" w:sz="0" w:space="0" w:color="auto"/>
      </w:divBdr>
    </w:div>
    <w:div w:id="161555209">
      <w:marLeft w:val="480"/>
      <w:marRight w:val="0"/>
      <w:marTop w:val="0"/>
      <w:marBottom w:val="0"/>
      <w:divBdr>
        <w:top w:val="none" w:sz="0" w:space="0" w:color="auto"/>
        <w:left w:val="none" w:sz="0" w:space="0" w:color="auto"/>
        <w:bottom w:val="none" w:sz="0" w:space="0" w:color="auto"/>
        <w:right w:val="none" w:sz="0" w:space="0" w:color="auto"/>
      </w:divBdr>
    </w:div>
    <w:div w:id="161698853">
      <w:marLeft w:val="480"/>
      <w:marRight w:val="0"/>
      <w:marTop w:val="0"/>
      <w:marBottom w:val="0"/>
      <w:divBdr>
        <w:top w:val="none" w:sz="0" w:space="0" w:color="auto"/>
        <w:left w:val="none" w:sz="0" w:space="0" w:color="auto"/>
        <w:bottom w:val="none" w:sz="0" w:space="0" w:color="auto"/>
        <w:right w:val="none" w:sz="0" w:space="0" w:color="auto"/>
      </w:divBdr>
    </w:div>
    <w:div w:id="161699876">
      <w:marLeft w:val="480"/>
      <w:marRight w:val="0"/>
      <w:marTop w:val="0"/>
      <w:marBottom w:val="0"/>
      <w:divBdr>
        <w:top w:val="none" w:sz="0" w:space="0" w:color="auto"/>
        <w:left w:val="none" w:sz="0" w:space="0" w:color="auto"/>
        <w:bottom w:val="none" w:sz="0" w:space="0" w:color="auto"/>
        <w:right w:val="none" w:sz="0" w:space="0" w:color="auto"/>
      </w:divBdr>
    </w:div>
    <w:div w:id="161700655">
      <w:marLeft w:val="480"/>
      <w:marRight w:val="0"/>
      <w:marTop w:val="0"/>
      <w:marBottom w:val="0"/>
      <w:divBdr>
        <w:top w:val="none" w:sz="0" w:space="0" w:color="auto"/>
        <w:left w:val="none" w:sz="0" w:space="0" w:color="auto"/>
        <w:bottom w:val="none" w:sz="0" w:space="0" w:color="auto"/>
        <w:right w:val="none" w:sz="0" w:space="0" w:color="auto"/>
      </w:divBdr>
    </w:div>
    <w:div w:id="161701374">
      <w:marLeft w:val="480"/>
      <w:marRight w:val="0"/>
      <w:marTop w:val="0"/>
      <w:marBottom w:val="0"/>
      <w:divBdr>
        <w:top w:val="none" w:sz="0" w:space="0" w:color="auto"/>
        <w:left w:val="none" w:sz="0" w:space="0" w:color="auto"/>
        <w:bottom w:val="none" w:sz="0" w:space="0" w:color="auto"/>
        <w:right w:val="none" w:sz="0" w:space="0" w:color="auto"/>
      </w:divBdr>
    </w:div>
    <w:div w:id="161942645">
      <w:marLeft w:val="480"/>
      <w:marRight w:val="0"/>
      <w:marTop w:val="0"/>
      <w:marBottom w:val="0"/>
      <w:divBdr>
        <w:top w:val="none" w:sz="0" w:space="0" w:color="auto"/>
        <w:left w:val="none" w:sz="0" w:space="0" w:color="auto"/>
        <w:bottom w:val="none" w:sz="0" w:space="0" w:color="auto"/>
        <w:right w:val="none" w:sz="0" w:space="0" w:color="auto"/>
      </w:divBdr>
    </w:div>
    <w:div w:id="162161428">
      <w:marLeft w:val="480"/>
      <w:marRight w:val="0"/>
      <w:marTop w:val="0"/>
      <w:marBottom w:val="0"/>
      <w:divBdr>
        <w:top w:val="none" w:sz="0" w:space="0" w:color="auto"/>
        <w:left w:val="none" w:sz="0" w:space="0" w:color="auto"/>
        <w:bottom w:val="none" w:sz="0" w:space="0" w:color="auto"/>
        <w:right w:val="none" w:sz="0" w:space="0" w:color="auto"/>
      </w:divBdr>
    </w:div>
    <w:div w:id="162208630">
      <w:marLeft w:val="480"/>
      <w:marRight w:val="0"/>
      <w:marTop w:val="0"/>
      <w:marBottom w:val="0"/>
      <w:divBdr>
        <w:top w:val="none" w:sz="0" w:space="0" w:color="auto"/>
        <w:left w:val="none" w:sz="0" w:space="0" w:color="auto"/>
        <w:bottom w:val="none" w:sz="0" w:space="0" w:color="auto"/>
        <w:right w:val="none" w:sz="0" w:space="0" w:color="auto"/>
      </w:divBdr>
    </w:div>
    <w:div w:id="162360145">
      <w:marLeft w:val="480"/>
      <w:marRight w:val="0"/>
      <w:marTop w:val="0"/>
      <w:marBottom w:val="0"/>
      <w:divBdr>
        <w:top w:val="none" w:sz="0" w:space="0" w:color="auto"/>
        <w:left w:val="none" w:sz="0" w:space="0" w:color="auto"/>
        <w:bottom w:val="none" w:sz="0" w:space="0" w:color="auto"/>
        <w:right w:val="none" w:sz="0" w:space="0" w:color="auto"/>
      </w:divBdr>
    </w:div>
    <w:div w:id="162551454">
      <w:marLeft w:val="480"/>
      <w:marRight w:val="0"/>
      <w:marTop w:val="0"/>
      <w:marBottom w:val="0"/>
      <w:divBdr>
        <w:top w:val="none" w:sz="0" w:space="0" w:color="auto"/>
        <w:left w:val="none" w:sz="0" w:space="0" w:color="auto"/>
        <w:bottom w:val="none" w:sz="0" w:space="0" w:color="auto"/>
        <w:right w:val="none" w:sz="0" w:space="0" w:color="auto"/>
      </w:divBdr>
    </w:div>
    <w:div w:id="162747100">
      <w:marLeft w:val="480"/>
      <w:marRight w:val="0"/>
      <w:marTop w:val="0"/>
      <w:marBottom w:val="0"/>
      <w:divBdr>
        <w:top w:val="none" w:sz="0" w:space="0" w:color="auto"/>
        <w:left w:val="none" w:sz="0" w:space="0" w:color="auto"/>
        <w:bottom w:val="none" w:sz="0" w:space="0" w:color="auto"/>
        <w:right w:val="none" w:sz="0" w:space="0" w:color="auto"/>
      </w:divBdr>
    </w:div>
    <w:div w:id="162862755">
      <w:marLeft w:val="480"/>
      <w:marRight w:val="0"/>
      <w:marTop w:val="0"/>
      <w:marBottom w:val="0"/>
      <w:divBdr>
        <w:top w:val="none" w:sz="0" w:space="0" w:color="auto"/>
        <w:left w:val="none" w:sz="0" w:space="0" w:color="auto"/>
        <w:bottom w:val="none" w:sz="0" w:space="0" w:color="auto"/>
        <w:right w:val="none" w:sz="0" w:space="0" w:color="auto"/>
      </w:divBdr>
    </w:div>
    <w:div w:id="162864065">
      <w:marLeft w:val="480"/>
      <w:marRight w:val="0"/>
      <w:marTop w:val="0"/>
      <w:marBottom w:val="0"/>
      <w:divBdr>
        <w:top w:val="none" w:sz="0" w:space="0" w:color="auto"/>
        <w:left w:val="none" w:sz="0" w:space="0" w:color="auto"/>
        <w:bottom w:val="none" w:sz="0" w:space="0" w:color="auto"/>
        <w:right w:val="none" w:sz="0" w:space="0" w:color="auto"/>
      </w:divBdr>
    </w:div>
    <w:div w:id="163059021">
      <w:marLeft w:val="480"/>
      <w:marRight w:val="0"/>
      <w:marTop w:val="0"/>
      <w:marBottom w:val="0"/>
      <w:divBdr>
        <w:top w:val="none" w:sz="0" w:space="0" w:color="auto"/>
        <w:left w:val="none" w:sz="0" w:space="0" w:color="auto"/>
        <w:bottom w:val="none" w:sz="0" w:space="0" w:color="auto"/>
        <w:right w:val="none" w:sz="0" w:space="0" w:color="auto"/>
      </w:divBdr>
    </w:div>
    <w:div w:id="163474595">
      <w:marLeft w:val="480"/>
      <w:marRight w:val="0"/>
      <w:marTop w:val="0"/>
      <w:marBottom w:val="0"/>
      <w:divBdr>
        <w:top w:val="none" w:sz="0" w:space="0" w:color="auto"/>
        <w:left w:val="none" w:sz="0" w:space="0" w:color="auto"/>
        <w:bottom w:val="none" w:sz="0" w:space="0" w:color="auto"/>
        <w:right w:val="none" w:sz="0" w:space="0" w:color="auto"/>
      </w:divBdr>
    </w:div>
    <w:div w:id="163479511">
      <w:marLeft w:val="480"/>
      <w:marRight w:val="0"/>
      <w:marTop w:val="0"/>
      <w:marBottom w:val="0"/>
      <w:divBdr>
        <w:top w:val="none" w:sz="0" w:space="0" w:color="auto"/>
        <w:left w:val="none" w:sz="0" w:space="0" w:color="auto"/>
        <w:bottom w:val="none" w:sz="0" w:space="0" w:color="auto"/>
        <w:right w:val="none" w:sz="0" w:space="0" w:color="auto"/>
      </w:divBdr>
    </w:div>
    <w:div w:id="163590585">
      <w:marLeft w:val="480"/>
      <w:marRight w:val="0"/>
      <w:marTop w:val="0"/>
      <w:marBottom w:val="0"/>
      <w:divBdr>
        <w:top w:val="none" w:sz="0" w:space="0" w:color="auto"/>
        <w:left w:val="none" w:sz="0" w:space="0" w:color="auto"/>
        <w:bottom w:val="none" w:sz="0" w:space="0" w:color="auto"/>
        <w:right w:val="none" w:sz="0" w:space="0" w:color="auto"/>
      </w:divBdr>
    </w:div>
    <w:div w:id="163597249">
      <w:marLeft w:val="480"/>
      <w:marRight w:val="0"/>
      <w:marTop w:val="0"/>
      <w:marBottom w:val="0"/>
      <w:divBdr>
        <w:top w:val="none" w:sz="0" w:space="0" w:color="auto"/>
        <w:left w:val="none" w:sz="0" w:space="0" w:color="auto"/>
        <w:bottom w:val="none" w:sz="0" w:space="0" w:color="auto"/>
        <w:right w:val="none" w:sz="0" w:space="0" w:color="auto"/>
      </w:divBdr>
    </w:div>
    <w:div w:id="163663815">
      <w:bodyDiv w:val="1"/>
      <w:marLeft w:val="0"/>
      <w:marRight w:val="0"/>
      <w:marTop w:val="0"/>
      <w:marBottom w:val="0"/>
      <w:divBdr>
        <w:top w:val="none" w:sz="0" w:space="0" w:color="auto"/>
        <w:left w:val="none" w:sz="0" w:space="0" w:color="auto"/>
        <w:bottom w:val="none" w:sz="0" w:space="0" w:color="auto"/>
        <w:right w:val="none" w:sz="0" w:space="0" w:color="auto"/>
      </w:divBdr>
    </w:div>
    <w:div w:id="163669825">
      <w:marLeft w:val="480"/>
      <w:marRight w:val="0"/>
      <w:marTop w:val="0"/>
      <w:marBottom w:val="0"/>
      <w:divBdr>
        <w:top w:val="none" w:sz="0" w:space="0" w:color="auto"/>
        <w:left w:val="none" w:sz="0" w:space="0" w:color="auto"/>
        <w:bottom w:val="none" w:sz="0" w:space="0" w:color="auto"/>
        <w:right w:val="none" w:sz="0" w:space="0" w:color="auto"/>
      </w:divBdr>
    </w:div>
    <w:div w:id="163909184">
      <w:marLeft w:val="480"/>
      <w:marRight w:val="0"/>
      <w:marTop w:val="0"/>
      <w:marBottom w:val="0"/>
      <w:divBdr>
        <w:top w:val="none" w:sz="0" w:space="0" w:color="auto"/>
        <w:left w:val="none" w:sz="0" w:space="0" w:color="auto"/>
        <w:bottom w:val="none" w:sz="0" w:space="0" w:color="auto"/>
        <w:right w:val="none" w:sz="0" w:space="0" w:color="auto"/>
      </w:divBdr>
    </w:div>
    <w:div w:id="163936704">
      <w:bodyDiv w:val="1"/>
      <w:marLeft w:val="0"/>
      <w:marRight w:val="0"/>
      <w:marTop w:val="0"/>
      <w:marBottom w:val="0"/>
      <w:divBdr>
        <w:top w:val="none" w:sz="0" w:space="0" w:color="auto"/>
        <w:left w:val="none" w:sz="0" w:space="0" w:color="auto"/>
        <w:bottom w:val="none" w:sz="0" w:space="0" w:color="auto"/>
        <w:right w:val="none" w:sz="0" w:space="0" w:color="auto"/>
      </w:divBdr>
    </w:div>
    <w:div w:id="164052816">
      <w:marLeft w:val="480"/>
      <w:marRight w:val="0"/>
      <w:marTop w:val="0"/>
      <w:marBottom w:val="0"/>
      <w:divBdr>
        <w:top w:val="none" w:sz="0" w:space="0" w:color="auto"/>
        <w:left w:val="none" w:sz="0" w:space="0" w:color="auto"/>
        <w:bottom w:val="none" w:sz="0" w:space="0" w:color="auto"/>
        <w:right w:val="none" w:sz="0" w:space="0" w:color="auto"/>
      </w:divBdr>
    </w:div>
    <w:div w:id="164129713">
      <w:marLeft w:val="480"/>
      <w:marRight w:val="0"/>
      <w:marTop w:val="0"/>
      <w:marBottom w:val="0"/>
      <w:divBdr>
        <w:top w:val="none" w:sz="0" w:space="0" w:color="auto"/>
        <w:left w:val="none" w:sz="0" w:space="0" w:color="auto"/>
        <w:bottom w:val="none" w:sz="0" w:space="0" w:color="auto"/>
        <w:right w:val="none" w:sz="0" w:space="0" w:color="auto"/>
      </w:divBdr>
    </w:div>
    <w:div w:id="164130703">
      <w:bodyDiv w:val="1"/>
      <w:marLeft w:val="0"/>
      <w:marRight w:val="0"/>
      <w:marTop w:val="0"/>
      <w:marBottom w:val="0"/>
      <w:divBdr>
        <w:top w:val="none" w:sz="0" w:space="0" w:color="auto"/>
        <w:left w:val="none" w:sz="0" w:space="0" w:color="auto"/>
        <w:bottom w:val="none" w:sz="0" w:space="0" w:color="auto"/>
        <w:right w:val="none" w:sz="0" w:space="0" w:color="auto"/>
      </w:divBdr>
      <w:divsChild>
        <w:div w:id="1241480635">
          <w:marLeft w:val="480"/>
          <w:marRight w:val="0"/>
          <w:marTop w:val="0"/>
          <w:marBottom w:val="0"/>
          <w:divBdr>
            <w:top w:val="none" w:sz="0" w:space="0" w:color="auto"/>
            <w:left w:val="none" w:sz="0" w:space="0" w:color="auto"/>
            <w:bottom w:val="none" w:sz="0" w:space="0" w:color="auto"/>
            <w:right w:val="none" w:sz="0" w:space="0" w:color="auto"/>
          </w:divBdr>
        </w:div>
        <w:div w:id="546723835">
          <w:marLeft w:val="480"/>
          <w:marRight w:val="0"/>
          <w:marTop w:val="0"/>
          <w:marBottom w:val="0"/>
          <w:divBdr>
            <w:top w:val="none" w:sz="0" w:space="0" w:color="auto"/>
            <w:left w:val="none" w:sz="0" w:space="0" w:color="auto"/>
            <w:bottom w:val="none" w:sz="0" w:space="0" w:color="auto"/>
            <w:right w:val="none" w:sz="0" w:space="0" w:color="auto"/>
          </w:divBdr>
        </w:div>
        <w:div w:id="1528252398">
          <w:marLeft w:val="480"/>
          <w:marRight w:val="0"/>
          <w:marTop w:val="0"/>
          <w:marBottom w:val="0"/>
          <w:divBdr>
            <w:top w:val="none" w:sz="0" w:space="0" w:color="auto"/>
            <w:left w:val="none" w:sz="0" w:space="0" w:color="auto"/>
            <w:bottom w:val="none" w:sz="0" w:space="0" w:color="auto"/>
            <w:right w:val="none" w:sz="0" w:space="0" w:color="auto"/>
          </w:divBdr>
        </w:div>
        <w:div w:id="632947546">
          <w:marLeft w:val="480"/>
          <w:marRight w:val="0"/>
          <w:marTop w:val="0"/>
          <w:marBottom w:val="0"/>
          <w:divBdr>
            <w:top w:val="none" w:sz="0" w:space="0" w:color="auto"/>
            <w:left w:val="none" w:sz="0" w:space="0" w:color="auto"/>
            <w:bottom w:val="none" w:sz="0" w:space="0" w:color="auto"/>
            <w:right w:val="none" w:sz="0" w:space="0" w:color="auto"/>
          </w:divBdr>
        </w:div>
        <w:div w:id="327169783">
          <w:marLeft w:val="480"/>
          <w:marRight w:val="0"/>
          <w:marTop w:val="0"/>
          <w:marBottom w:val="0"/>
          <w:divBdr>
            <w:top w:val="none" w:sz="0" w:space="0" w:color="auto"/>
            <w:left w:val="none" w:sz="0" w:space="0" w:color="auto"/>
            <w:bottom w:val="none" w:sz="0" w:space="0" w:color="auto"/>
            <w:right w:val="none" w:sz="0" w:space="0" w:color="auto"/>
          </w:divBdr>
        </w:div>
        <w:div w:id="708649551">
          <w:marLeft w:val="480"/>
          <w:marRight w:val="0"/>
          <w:marTop w:val="0"/>
          <w:marBottom w:val="0"/>
          <w:divBdr>
            <w:top w:val="none" w:sz="0" w:space="0" w:color="auto"/>
            <w:left w:val="none" w:sz="0" w:space="0" w:color="auto"/>
            <w:bottom w:val="none" w:sz="0" w:space="0" w:color="auto"/>
            <w:right w:val="none" w:sz="0" w:space="0" w:color="auto"/>
          </w:divBdr>
        </w:div>
        <w:div w:id="980310593">
          <w:marLeft w:val="480"/>
          <w:marRight w:val="0"/>
          <w:marTop w:val="0"/>
          <w:marBottom w:val="0"/>
          <w:divBdr>
            <w:top w:val="none" w:sz="0" w:space="0" w:color="auto"/>
            <w:left w:val="none" w:sz="0" w:space="0" w:color="auto"/>
            <w:bottom w:val="none" w:sz="0" w:space="0" w:color="auto"/>
            <w:right w:val="none" w:sz="0" w:space="0" w:color="auto"/>
          </w:divBdr>
        </w:div>
        <w:div w:id="394865005">
          <w:marLeft w:val="480"/>
          <w:marRight w:val="0"/>
          <w:marTop w:val="0"/>
          <w:marBottom w:val="0"/>
          <w:divBdr>
            <w:top w:val="none" w:sz="0" w:space="0" w:color="auto"/>
            <w:left w:val="none" w:sz="0" w:space="0" w:color="auto"/>
            <w:bottom w:val="none" w:sz="0" w:space="0" w:color="auto"/>
            <w:right w:val="none" w:sz="0" w:space="0" w:color="auto"/>
          </w:divBdr>
        </w:div>
        <w:div w:id="1515069099">
          <w:marLeft w:val="480"/>
          <w:marRight w:val="0"/>
          <w:marTop w:val="0"/>
          <w:marBottom w:val="0"/>
          <w:divBdr>
            <w:top w:val="none" w:sz="0" w:space="0" w:color="auto"/>
            <w:left w:val="none" w:sz="0" w:space="0" w:color="auto"/>
            <w:bottom w:val="none" w:sz="0" w:space="0" w:color="auto"/>
            <w:right w:val="none" w:sz="0" w:space="0" w:color="auto"/>
          </w:divBdr>
        </w:div>
        <w:div w:id="623536305">
          <w:marLeft w:val="480"/>
          <w:marRight w:val="0"/>
          <w:marTop w:val="0"/>
          <w:marBottom w:val="0"/>
          <w:divBdr>
            <w:top w:val="none" w:sz="0" w:space="0" w:color="auto"/>
            <w:left w:val="none" w:sz="0" w:space="0" w:color="auto"/>
            <w:bottom w:val="none" w:sz="0" w:space="0" w:color="auto"/>
            <w:right w:val="none" w:sz="0" w:space="0" w:color="auto"/>
          </w:divBdr>
        </w:div>
        <w:div w:id="1760132060">
          <w:marLeft w:val="480"/>
          <w:marRight w:val="0"/>
          <w:marTop w:val="0"/>
          <w:marBottom w:val="0"/>
          <w:divBdr>
            <w:top w:val="none" w:sz="0" w:space="0" w:color="auto"/>
            <w:left w:val="none" w:sz="0" w:space="0" w:color="auto"/>
            <w:bottom w:val="none" w:sz="0" w:space="0" w:color="auto"/>
            <w:right w:val="none" w:sz="0" w:space="0" w:color="auto"/>
          </w:divBdr>
        </w:div>
        <w:div w:id="1395350284">
          <w:marLeft w:val="480"/>
          <w:marRight w:val="0"/>
          <w:marTop w:val="0"/>
          <w:marBottom w:val="0"/>
          <w:divBdr>
            <w:top w:val="none" w:sz="0" w:space="0" w:color="auto"/>
            <w:left w:val="none" w:sz="0" w:space="0" w:color="auto"/>
            <w:bottom w:val="none" w:sz="0" w:space="0" w:color="auto"/>
            <w:right w:val="none" w:sz="0" w:space="0" w:color="auto"/>
          </w:divBdr>
        </w:div>
        <w:div w:id="248083914">
          <w:marLeft w:val="480"/>
          <w:marRight w:val="0"/>
          <w:marTop w:val="0"/>
          <w:marBottom w:val="0"/>
          <w:divBdr>
            <w:top w:val="none" w:sz="0" w:space="0" w:color="auto"/>
            <w:left w:val="none" w:sz="0" w:space="0" w:color="auto"/>
            <w:bottom w:val="none" w:sz="0" w:space="0" w:color="auto"/>
            <w:right w:val="none" w:sz="0" w:space="0" w:color="auto"/>
          </w:divBdr>
        </w:div>
        <w:div w:id="21396967">
          <w:marLeft w:val="480"/>
          <w:marRight w:val="0"/>
          <w:marTop w:val="0"/>
          <w:marBottom w:val="0"/>
          <w:divBdr>
            <w:top w:val="none" w:sz="0" w:space="0" w:color="auto"/>
            <w:left w:val="none" w:sz="0" w:space="0" w:color="auto"/>
            <w:bottom w:val="none" w:sz="0" w:space="0" w:color="auto"/>
            <w:right w:val="none" w:sz="0" w:space="0" w:color="auto"/>
          </w:divBdr>
        </w:div>
        <w:div w:id="905258239">
          <w:marLeft w:val="480"/>
          <w:marRight w:val="0"/>
          <w:marTop w:val="0"/>
          <w:marBottom w:val="0"/>
          <w:divBdr>
            <w:top w:val="none" w:sz="0" w:space="0" w:color="auto"/>
            <w:left w:val="none" w:sz="0" w:space="0" w:color="auto"/>
            <w:bottom w:val="none" w:sz="0" w:space="0" w:color="auto"/>
            <w:right w:val="none" w:sz="0" w:space="0" w:color="auto"/>
          </w:divBdr>
        </w:div>
        <w:div w:id="1421371090">
          <w:marLeft w:val="480"/>
          <w:marRight w:val="0"/>
          <w:marTop w:val="0"/>
          <w:marBottom w:val="0"/>
          <w:divBdr>
            <w:top w:val="none" w:sz="0" w:space="0" w:color="auto"/>
            <w:left w:val="none" w:sz="0" w:space="0" w:color="auto"/>
            <w:bottom w:val="none" w:sz="0" w:space="0" w:color="auto"/>
            <w:right w:val="none" w:sz="0" w:space="0" w:color="auto"/>
          </w:divBdr>
        </w:div>
        <w:div w:id="611018363">
          <w:marLeft w:val="480"/>
          <w:marRight w:val="0"/>
          <w:marTop w:val="0"/>
          <w:marBottom w:val="0"/>
          <w:divBdr>
            <w:top w:val="none" w:sz="0" w:space="0" w:color="auto"/>
            <w:left w:val="none" w:sz="0" w:space="0" w:color="auto"/>
            <w:bottom w:val="none" w:sz="0" w:space="0" w:color="auto"/>
            <w:right w:val="none" w:sz="0" w:space="0" w:color="auto"/>
          </w:divBdr>
        </w:div>
        <w:div w:id="596911090">
          <w:marLeft w:val="480"/>
          <w:marRight w:val="0"/>
          <w:marTop w:val="0"/>
          <w:marBottom w:val="0"/>
          <w:divBdr>
            <w:top w:val="none" w:sz="0" w:space="0" w:color="auto"/>
            <w:left w:val="none" w:sz="0" w:space="0" w:color="auto"/>
            <w:bottom w:val="none" w:sz="0" w:space="0" w:color="auto"/>
            <w:right w:val="none" w:sz="0" w:space="0" w:color="auto"/>
          </w:divBdr>
        </w:div>
        <w:div w:id="2126345226">
          <w:marLeft w:val="480"/>
          <w:marRight w:val="0"/>
          <w:marTop w:val="0"/>
          <w:marBottom w:val="0"/>
          <w:divBdr>
            <w:top w:val="none" w:sz="0" w:space="0" w:color="auto"/>
            <w:left w:val="none" w:sz="0" w:space="0" w:color="auto"/>
            <w:bottom w:val="none" w:sz="0" w:space="0" w:color="auto"/>
            <w:right w:val="none" w:sz="0" w:space="0" w:color="auto"/>
          </w:divBdr>
        </w:div>
        <w:div w:id="1606227093">
          <w:marLeft w:val="480"/>
          <w:marRight w:val="0"/>
          <w:marTop w:val="0"/>
          <w:marBottom w:val="0"/>
          <w:divBdr>
            <w:top w:val="none" w:sz="0" w:space="0" w:color="auto"/>
            <w:left w:val="none" w:sz="0" w:space="0" w:color="auto"/>
            <w:bottom w:val="none" w:sz="0" w:space="0" w:color="auto"/>
            <w:right w:val="none" w:sz="0" w:space="0" w:color="auto"/>
          </w:divBdr>
        </w:div>
        <w:div w:id="618534867">
          <w:marLeft w:val="480"/>
          <w:marRight w:val="0"/>
          <w:marTop w:val="0"/>
          <w:marBottom w:val="0"/>
          <w:divBdr>
            <w:top w:val="none" w:sz="0" w:space="0" w:color="auto"/>
            <w:left w:val="none" w:sz="0" w:space="0" w:color="auto"/>
            <w:bottom w:val="none" w:sz="0" w:space="0" w:color="auto"/>
            <w:right w:val="none" w:sz="0" w:space="0" w:color="auto"/>
          </w:divBdr>
        </w:div>
        <w:div w:id="449934680">
          <w:marLeft w:val="480"/>
          <w:marRight w:val="0"/>
          <w:marTop w:val="0"/>
          <w:marBottom w:val="0"/>
          <w:divBdr>
            <w:top w:val="none" w:sz="0" w:space="0" w:color="auto"/>
            <w:left w:val="none" w:sz="0" w:space="0" w:color="auto"/>
            <w:bottom w:val="none" w:sz="0" w:space="0" w:color="auto"/>
            <w:right w:val="none" w:sz="0" w:space="0" w:color="auto"/>
          </w:divBdr>
        </w:div>
        <w:div w:id="1467698415">
          <w:marLeft w:val="480"/>
          <w:marRight w:val="0"/>
          <w:marTop w:val="0"/>
          <w:marBottom w:val="0"/>
          <w:divBdr>
            <w:top w:val="none" w:sz="0" w:space="0" w:color="auto"/>
            <w:left w:val="none" w:sz="0" w:space="0" w:color="auto"/>
            <w:bottom w:val="none" w:sz="0" w:space="0" w:color="auto"/>
            <w:right w:val="none" w:sz="0" w:space="0" w:color="auto"/>
          </w:divBdr>
        </w:div>
        <w:div w:id="363554483">
          <w:marLeft w:val="480"/>
          <w:marRight w:val="0"/>
          <w:marTop w:val="0"/>
          <w:marBottom w:val="0"/>
          <w:divBdr>
            <w:top w:val="none" w:sz="0" w:space="0" w:color="auto"/>
            <w:left w:val="none" w:sz="0" w:space="0" w:color="auto"/>
            <w:bottom w:val="none" w:sz="0" w:space="0" w:color="auto"/>
            <w:right w:val="none" w:sz="0" w:space="0" w:color="auto"/>
          </w:divBdr>
        </w:div>
        <w:div w:id="432750835">
          <w:marLeft w:val="480"/>
          <w:marRight w:val="0"/>
          <w:marTop w:val="0"/>
          <w:marBottom w:val="0"/>
          <w:divBdr>
            <w:top w:val="none" w:sz="0" w:space="0" w:color="auto"/>
            <w:left w:val="none" w:sz="0" w:space="0" w:color="auto"/>
            <w:bottom w:val="none" w:sz="0" w:space="0" w:color="auto"/>
            <w:right w:val="none" w:sz="0" w:space="0" w:color="auto"/>
          </w:divBdr>
        </w:div>
        <w:div w:id="1272474979">
          <w:marLeft w:val="480"/>
          <w:marRight w:val="0"/>
          <w:marTop w:val="0"/>
          <w:marBottom w:val="0"/>
          <w:divBdr>
            <w:top w:val="none" w:sz="0" w:space="0" w:color="auto"/>
            <w:left w:val="none" w:sz="0" w:space="0" w:color="auto"/>
            <w:bottom w:val="none" w:sz="0" w:space="0" w:color="auto"/>
            <w:right w:val="none" w:sz="0" w:space="0" w:color="auto"/>
          </w:divBdr>
        </w:div>
        <w:div w:id="103118756">
          <w:marLeft w:val="480"/>
          <w:marRight w:val="0"/>
          <w:marTop w:val="0"/>
          <w:marBottom w:val="0"/>
          <w:divBdr>
            <w:top w:val="none" w:sz="0" w:space="0" w:color="auto"/>
            <w:left w:val="none" w:sz="0" w:space="0" w:color="auto"/>
            <w:bottom w:val="none" w:sz="0" w:space="0" w:color="auto"/>
            <w:right w:val="none" w:sz="0" w:space="0" w:color="auto"/>
          </w:divBdr>
        </w:div>
        <w:div w:id="183203997">
          <w:marLeft w:val="480"/>
          <w:marRight w:val="0"/>
          <w:marTop w:val="0"/>
          <w:marBottom w:val="0"/>
          <w:divBdr>
            <w:top w:val="none" w:sz="0" w:space="0" w:color="auto"/>
            <w:left w:val="none" w:sz="0" w:space="0" w:color="auto"/>
            <w:bottom w:val="none" w:sz="0" w:space="0" w:color="auto"/>
            <w:right w:val="none" w:sz="0" w:space="0" w:color="auto"/>
          </w:divBdr>
        </w:div>
        <w:div w:id="1372001780">
          <w:marLeft w:val="480"/>
          <w:marRight w:val="0"/>
          <w:marTop w:val="0"/>
          <w:marBottom w:val="0"/>
          <w:divBdr>
            <w:top w:val="none" w:sz="0" w:space="0" w:color="auto"/>
            <w:left w:val="none" w:sz="0" w:space="0" w:color="auto"/>
            <w:bottom w:val="none" w:sz="0" w:space="0" w:color="auto"/>
            <w:right w:val="none" w:sz="0" w:space="0" w:color="auto"/>
          </w:divBdr>
        </w:div>
        <w:div w:id="897319698">
          <w:marLeft w:val="480"/>
          <w:marRight w:val="0"/>
          <w:marTop w:val="0"/>
          <w:marBottom w:val="0"/>
          <w:divBdr>
            <w:top w:val="none" w:sz="0" w:space="0" w:color="auto"/>
            <w:left w:val="none" w:sz="0" w:space="0" w:color="auto"/>
            <w:bottom w:val="none" w:sz="0" w:space="0" w:color="auto"/>
            <w:right w:val="none" w:sz="0" w:space="0" w:color="auto"/>
          </w:divBdr>
        </w:div>
        <w:div w:id="1087461830">
          <w:marLeft w:val="480"/>
          <w:marRight w:val="0"/>
          <w:marTop w:val="0"/>
          <w:marBottom w:val="0"/>
          <w:divBdr>
            <w:top w:val="none" w:sz="0" w:space="0" w:color="auto"/>
            <w:left w:val="none" w:sz="0" w:space="0" w:color="auto"/>
            <w:bottom w:val="none" w:sz="0" w:space="0" w:color="auto"/>
            <w:right w:val="none" w:sz="0" w:space="0" w:color="auto"/>
          </w:divBdr>
        </w:div>
        <w:div w:id="557937274">
          <w:marLeft w:val="480"/>
          <w:marRight w:val="0"/>
          <w:marTop w:val="0"/>
          <w:marBottom w:val="0"/>
          <w:divBdr>
            <w:top w:val="none" w:sz="0" w:space="0" w:color="auto"/>
            <w:left w:val="none" w:sz="0" w:space="0" w:color="auto"/>
            <w:bottom w:val="none" w:sz="0" w:space="0" w:color="auto"/>
            <w:right w:val="none" w:sz="0" w:space="0" w:color="auto"/>
          </w:divBdr>
        </w:div>
        <w:div w:id="1602303308">
          <w:marLeft w:val="480"/>
          <w:marRight w:val="0"/>
          <w:marTop w:val="0"/>
          <w:marBottom w:val="0"/>
          <w:divBdr>
            <w:top w:val="none" w:sz="0" w:space="0" w:color="auto"/>
            <w:left w:val="none" w:sz="0" w:space="0" w:color="auto"/>
            <w:bottom w:val="none" w:sz="0" w:space="0" w:color="auto"/>
            <w:right w:val="none" w:sz="0" w:space="0" w:color="auto"/>
          </w:divBdr>
        </w:div>
        <w:div w:id="782463150">
          <w:marLeft w:val="480"/>
          <w:marRight w:val="0"/>
          <w:marTop w:val="0"/>
          <w:marBottom w:val="0"/>
          <w:divBdr>
            <w:top w:val="none" w:sz="0" w:space="0" w:color="auto"/>
            <w:left w:val="none" w:sz="0" w:space="0" w:color="auto"/>
            <w:bottom w:val="none" w:sz="0" w:space="0" w:color="auto"/>
            <w:right w:val="none" w:sz="0" w:space="0" w:color="auto"/>
          </w:divBdr>
        </w:div>
        <w:div w:id="1811288809">
          <w:marLeft w:val="480"/>
          <w:marRight w:val="0"/>
          <w:marTop w:val="0"/>
          <w:marBottom w:val="0"/>
          <w:divBdr>
            <w:top w:val="none" w:sz="0" w:space="0" w:color="auto"/>
            <w:left w:val="none" w:sz="0" w:space="0" w:color="auto"/>
            <w:bottom w:val="none" w:sz="0" w:space="0" w:color="auto"/>
            <w:right w:val="none" w:sz="0" w:space="0" w:color="auto"/>
          </w:divBdr>
        </w:div>
        <w:div w:id="99684122">
          <w:marLeft w:val="480"/>
          <w:marRight w:val="0"/>
          <w:marTop w:val="0"/>
          <w:marBottom w:val="0"/>
          <w:divBdr>
            <w:top w:val="none" w:sz="0" w:space="0" w:color="auto"/>
            <w:left w:val="none" w:sz="0" w:space="0" w:color="auto"/>
            <w:bottom w:val="none" w:sz="0" w:space="0" w:color="auto"/>
            <w:right w:val="none" w:sz="0" w:space="0" w:color="auto"/>
          </w:divBdr>
        </w:div>
        <w:div w:id="1728989487">
          <w:marLeft w:val="480"/>
          <w:marRight w:val="0"/>
          <w:marTop w:val="0"/>
          <w:marBottom w:val="0"/>
          <w:divBdr>
            <w:top w:val="none" w:sz="0" w:space="0" w:color="auto"/>
            <w:left w:val="none" w:sz="0" w:space="0" w:color="auto"/>
            <w:bottom w:val="none" w:sz="0" w:space="0" w:color="auto"/>
            <w:right w:val="none" w:sz="0" w:space="0" w:color="auto"/>
          </w:divBdr>
        </w:div>
        <w:div w:id="894783285">
          <w:marLeft w:val="480"/>
          <w:marRight w:val="0"/>
          <w:marTop w:val="0"/>
          <w:marBottom w:val="0"/>
          <w:divBdr>
            <w:top w:val="none" w:sz="0" w:space="0" w:color="auto"/>
            <w:left w:val="none" w:sz="0" w:space="0" w:color="auto"/>
            <w:bottom w:val="none" w:sz="0" w:space="0" w:color="auto"/>
            <w:right w:val="none" w:sz="0" w:space="0" w:color="auto"/>
          </w:divBdr>
        </w:div>
        <w:div w:id="1155417318">
          <w:marLeft w:val="480"/>
          <w:marRight w:val="0"/>
          <w:marTop w:val="0"/>
          <w:marBottom w:val="0"/>
          <w:divBdr>
            <w:top w:val="none" w:sz="0" w:space="0" w:color="auto"/>
            <w:left w:val="none" w:sz="0" w:space="0" w:color="auto"/>
            <w:bottom w:val="none" w:sz="0" w:space="0" w:color="auto"/>
            <w:right w:val="none" w:sz="0" w:space="0" w:color="auto"/>
          </w:divBdr>
        </w:div>
        <w:div w:id="1398169340">
          <w:marLeft w:val="480"/>
          <w:marRight w:val="0"/>
          <w:marTop w:val="0"/>
          <w:marBottom w:val="0"/>
          <w:divBdr>
            <w:top w:val="none" w:sz="0" w:space="0" w:color="auto"/>
            <w:left w:val="none" w:sz="0" w:space="0" w:color="auto"/>
            <w:bottom w:val="none" w:sz="0" w:space="0" w:color="auto"/>
            <w:right w:val="none" w:sz="0" w:space="0" w:color="auto"/>
          </w:divBdr>
        </w:div>
        <w:div w:id="397943279">
          <w:marLeft w:val="480"/>
          <w:marRight w:val="0"/>
          <w:marTop w:val="0"/>
          <w:marBottom w:val="0"/>
          <w:divBdr>
            <w:top w:val="none" w:sz="0" w:space="0" w:color="auto"/>
            <w:left w:val="none" w:sz="0" w:space="0" w:color="auto"/>
            <w:bottom w:val="none" w:sz="0" w:space="0" w:color="auto"/>
            <w:right w:val="none" w:sz="0" w:space="0" w:color="auto"/>
          </w:divBdr>
        </w:div>
        <w:div w:id="1752576906">
          <w:marLeft w:val="480"/>
          <w:marRight w:val="0"/>
          <w:marTop w:val="0"/>
          <w:marBottom w:val="0"/>
          <w:divBdr>
            <w:top w:val="none" w:sz="0" w:space="0" w:color="auto"/>
            <w:left w:val="none" w:sz="0" w:space="0" w:color="auto"/>
            <w:bottom w:val="none" w:sz="0" w:space="0" w:color="auto"/>
            <w:right w:val="none" w:sz="0" w:space="0" w:color="auto"/>
          </w:divBdr>
        </w:div>
        <w:div w:id="1381057029">
          <w:marLeft w:val="480"/>
          <w:marRight w:val="0"/>
          <w:marTop w:val="0"/>
          <w:marBottom w:val="0"/>
          <w:divBdr>
            <w:top w:val="none" w:sz="0" w:space="0" w:color="auto"/>
            <w:left w:val="none" w:sz="0" w:space="0" w:color="auto"/>
            <w:bottom w:val="none" w:sz="0" w:space="0" w:color="auto"/>
            <w:right w:val="none" w:sz="0" w:space="0" w:color="auto"/>
          </w:divBdr>
        </w:div>
        <w:div w:id="1668635532">
          <w:marLeft w:val="480"/>
          <w:marRight w:val="0"/>
          <w:marTop w:val="0"/>
          <w:marBottom w:val="0"/>
          <w:divBdr>
            <w:top w:val="none" w:sz="0" w:space="0" w:color="auto"/>
            <w:left w:val="none" w:sz="0" w:space="0" w:color="auto"/>
            <w:bottom w:val="none" w:sz="0" w:space="0" w:color="auto"/>
            <w:right w:val="none" w:sz="0" w:space="0" w:color="auto"/>
          </w:divBdr>
        </w:div>
        <w:div w:id="1002969517">
          <w:marLeft w:val="480"/>
          <w:marRight w:val="0"/>
          <w:marTop w:val="0"/>
          <w:marBottom w:val="0"/>
          <w:divBdr>
            <w:top w:val="none" w:sz="0" w:space="0" w:color="auto"/>
            <w:left w:val="none" w:sz="0" w:space="0" w:color="auto"/>
            <w:bottom w:val="none" w:sz="0" w:space="0" w:color="auto"/>
            <w:right w:val="none" w:sz="0" w:space="0" w:color="auto"/>
          </w:divBdr>
        </w:div>
        <w:div w:id="566495035">
          <w:marLeft w:val="480"/>
          <w:marRight w:val="0"/>
          <w:marTop w:val="0"/>
          <w:marBottom w:val="0"/>
          <w:divBdr>
            <w:top w:val="none" w:sz="0" w:space="0" w:color="auto"/>
            <w:left w:val="none" w:sz="0" w:space="0" w:color="auto"/>
            <w:bottom w:val="none" w:sz="0" w:space="0" w:color="auto"/>
            <w:right w:val="none" w:sz="0" w:space="0" w:color="auto"/>
          </w:divBdr>
        </w:div>
        <w:div w:id="1657297051">
          <w:marLeft w:val="480"/>
          <w:marRight w:val="0"/>
          <w:marTop w:val="0"/>
          <w:marBottom w:val="0"/>
          <w:divBdr>
            <w:top w:val="none" w:sz="0" w:space="0" w:color="auto"/>
            <w:left w:val="none" w:sz="0" w:space="0" w:color="auto"/>
            <w:bottom w:val="none" w:sz="0" w:space="0" w:color="auto"/>
            <w:right w:val="none" w:sz="0" w:space="0" w:color="auto"/>
          </w:divBdr>
        </w:div>
        <w:div w:id="1514538247">
          <w:marLeft w:val="480"/>
          <w:marRight w:val="0"/>
          <w:marTop w:val="0"/>
          <w:marBottom w:val="0"/>
          <w:divBdr>
            <w:top w:val="none" w:sz="0" w:space="0" w:color="auto"/>
            <w:left w:val="none" w:sz="0" w:space="0" w:color="auto"/>
            <w:bottom w:val="none" w:sz="0" w:space="0" w:color="auto"/>
            <w:right w:val="none" w:sz="0" w:space="0" w:color="auto"/>
          </w:divBdr>
        </w:div>
        <w:div w:id="1597329168">
          <w:marLeft w:val="480"/>
          <w:marRight w:val="0"/>
          <w:marTop w:val="0"/>
          <w:marBottom w:val="0"/>
          <w:divBdr>
            <w:top w:val="none" w:sz="0" w:space="0" w:color="auto"/>
            <w:left w:val="none" w:sz="0" w:space="0" w:color="auto"/>
            <w:bottom w:val="none" w:sz="0" w:space="0" w:color="auto"/>
            <w:right w:val="none" w:sz="0" w:space="0" w:color="auto"/>
          </w:divBdr>
        </w:div>
        <w:div w:id="1023172507">
          <w:marLeft w:val="480"/>
          <w:marRight w:val="0"/>
          <w:marTop w:val="0"/>
          <w:marBottom w:val="0"/>
          <w:divBdr>
            <w:top w:val="none" w:sz="0" w:space="0" w:color="auto"/>
            <w:left w:val="none" w:sz="0" w:space="0" w:color="auto"/>
            <w:bottom w:val="none" w:sz="0" w:space="0" w:color="auto"/>
            <w:right w:val="none" w:sz="0" w:space="0" w:color="auto"/>
          </w:divBdr>
        </w:div>
        <w:div w:id="1501002802">
          <w:marLeft w:val="480"/>
          <w:marRight w:val="0"/>
          <w:marTop w:val="0"/>
          <w:marBottom w:val="0"/>
          <w:divBdr>
            <w:top w:val="none" w:sz="0" w:space="0" w:color="auto"/>
            <w:left w:val="none" w:sz="0" w:space="0" w:color="auto"/>
            <w:bottom w:val="none" w:sz="0" w:space="0" w:color="auto"/>
            <w:right w:val="none" w:sz="0" w:space="0" w:color="auto"/>
          </w:divBdr>
        </w:div>
        <w:div w:id="904610107">
          <w:marLeft w:val="480"/>
          <w:marRight w:val="0"/>
          <w:marTop w:val="0"/>
          <w:marBottom w:val="0"/>
          <w:divBdr>
            <w:top w:val="none" w:sz="0" w:space="0" w:color="auto"/>
            <w:left w:val="none" w:sz="0" w:space="0" w:color="auto"/>
            <w:bottom w:val="none" w:sz="0" w:space="0" w:color="auto"/>
            <w:right w:val="none" w:sz="0" w:space="0" w:color="auto"/>
          </w:divBdr>
        </w:div>
        <w:div w:id="64302180">
          <w:marLeft w:val="480"/>
          <w:marRight w:val="0"/>
          <w:marTop w:val="0"/>
          <w:marBottom w:val="0"/>
          <w:divBdr>
            <w:top w:val="none" w:sz="0" w:space="0" w:color="auto"/>
            <w:left w:val="none" w:sz="0" w:space="0" w:color="auto"/>
            <w:bottom w:val="none" w:sz="0" w:space="0" w:color="auto"/>
            <w:right w:val="none" w:sz="0" w:space="0" w:color="auto"/>
          </w:divBdr>
        </w:div>
        <w:div w:id="459493610">
          <w:marLeft w:val="480"/>
          <w:marRight w:val="0"/>
          <w:marTop w:val="0"/>
          <w:marBottom w:val="0"/>
          <w:divBdr>
            <w:top w:val="none" w:sz="0" w:space="0" w:color="auto"/>
            <w:left w:val="none" w:sz="0" w:space="0" w:color="auto"/>
            <w:bottom w:val="none" w:sz="0" w:space="0" w:color="auto"/>
            <w:right w:val="none" w:sz="0" w:space="0" w:color="auto"/>
          </w:divBdr>
        </w:div>
        <w:div w:id="967198221">
          <w:marLeft w:val="480"/>
          <w:marRight w:val="0"/>
          <w:marTop w:val="0"/>
          <w:marBottom w:val="0"/>
          <w:divBdr>
            <w:top w:val="none" w:sz="0" w:space="0" w:color="auto"/>
            <w:left w:val="none" w:sz="0" w:space="0" w:color="auto"/>
            <w:bottom w:val="none" w:sz="0" w:space="0" w:color="auto"/>
            <w:right w:val="none" w:sz="0" w:space="0" w:color="auto"/>
          </w:divBdr>
        </w:div>
        <w:div w:id="1884052668">
          <w:marLeft w:val="480"/>
          <w:marRight w:val="0"/>
          <w:marTop w:val="0"/>
          <w:marBottom w:val="0"/>
          <w:divBdr>
            <w:top w:val="none" w:sz="0" w:space="0" w:color="auto"/>
            <w:left w:val="none" w:sz="0" w:space="0" w:color="auto"/>
            <w:bottom w:val="none" w:sz="0" w:space="0" w:color="auto"/>
            <w:right w:val="none" w:sz="0" w:space="0" w:color="auto"/>
          </w:divBdr>
        </w:div>
        <w:div w:id="1111896627">
          <w:marLeft w:val="480"/>
          <w:marRight w:val="0"/>
          <w:marTop w:val="0"/>
          <w:marBottom w:val="0"/>
          <w:divBdr>
            <w:top w:val="none" w:sz="0" w:space="0" w:color="auto"/>
            <w:left w:val="none" w:sz="0" w:space="0" w:color="auto"/>
            <w:bottom w:val="none" w:sz="0" w:space="0" w:color="auto"/>
            <w:right w:val="none" w:sz="0" w:space="0" w:color="auto"/>
          </w:divBdr>
        </w:div>
        <w:div w:id="1550994505">
          <w:marLeft w:val="480"/>
          <w:marRight w:val="0"/>
          <w:marTop w:val="0"/>
          <w:marBottom w:val="0"/>
          <w:divBdr>
            <w:top w:val="none" w:sz="0" w:space="0" w:color="auto"/>
            <w:left w:val="none" w:sz="0" w:space="0" w:color="auto"/>
            <w:bottom w:val="none" w:sz="0" w:space="0" w:color="auto"/>
            <w:right w:val="none" w:sz="0" w:space="0" w:color="auto"/>
          </w:divBdr>
        </w:div>
        <w:div w:id="990523180">
          <w:marLeft w:val="480"/>
          <w:marRight w:val="0"/>
          <w:marTop w:val="0"/>
          <w:marBottom w:val="0"/>
          <w:divBdr>
            <w:top w:val="none" w:sz="0" w:space="0" w:color="auto"/>
            <w:left w:val="none" w:sz="0" w:space="0" w:color="auto"/>
            <w:bottom w:val="none" w:sz="0" w:space="0" w:color="auto"/>
            <w:right w:val="none" w:sz="0" w:space="0" w:color="auto"/>
          </w:divBdr>
        </w:div>
        <w:div w:id="895430652">
          <w:marLeft w:val="480"/>
          <w:marRight w:val="0"/>
          <w:marTop w:val="0"/>
          <w:marBottom w:val="0"/>
          <w:divBdr>
            <w:top w:val="none" w:sz="0" w:space="0" w:color="auto"/>
            <w:left w:val="none" w:sz="0" w:space="0" w:color="auto"/>
            <w:bottom w:val="none" w:sz="0" w:space="0" w:color="auto"/>
            <w:right w:val="none" w:sz="0" w:space="0" w:color="auto"/>
          </w:divBdr>
        </w:div>
        <w:div w:id="1523008424">
          <w:marLeft w:val="480"/>
          <w:marRight w:val="0"/>
          <w:marTop w:val="0"/>
          <w:marBottom w:val="0"/>
          <w:divBdr>
            <w:top w:val="none" w:sz="0" w:space="0" w:color="auto"/>
            <w:left w:val="none" w:sz="0" w:space="0" w:color="auto"/>
            <w:bottom w:val="none" w:sz="0" w:space="0" w:color="auto"/>
            <w:right w:val="none" w:sz="0" w:space="0" w:color="auto"/>
          </w:divBdr>
        </w:div>
        <w:div w:id="356582971">
          <w:marLeft w:val="480"/>
          <w:marRight w:val="0"/>
          <w:marTop w:val="0"/>
          <w:marBottom w:val="0"/>
          <w:divBdr>
            <w:top w:val="none" w:sz="0" w:space="0" w:color="auto"/>
            <w:left w:val="none" w:sz="0" w:space="0" w:color="auto"/>
            <w:bottom w:val="none" w:sz="0" w:space="0" w:color="auto"/>
            <w:right w:val="none" w:sz="0" w:space="0" w:color="auto"/>
          </w:divBdr>
        </w:div>
        <w:div w:id="481704074">
          <w:marLeft w:val="480"/>
          <w:marRight w:val="0"/>
          <w:marTop w:val="0"/>
          <w:marBottom w:val="0"/>
          <w:divBdr>
            <w:top w:val="none" w:sz="0" w:space="0" w:color="auto"/>
            <w:left w:val="none" w:sz="0" w:space="0" w:color="auto"/>
            <w:bottom w:val="none" w:sz="0" w:space="0" w:color="auto"/>
            <w:right w:val="none" w:sz="0" w:space="0" w:color="auto"/>
          </w:divBdr>
        </w:div>
        <w:div w:id="539361863">
          <w:marLeft w:val="480"/>
          <w:marRight w:val="0"/>
          <w:marTop w:val="0"/>
          <w:marBottom w:val="0"/>
          <w:divBdr>
            <w:top w:val="none" w:sz="0" w:space="0" w:color="auto"/>
            <w:left w:val="none" w:sz="0" w:space="0" w:color="auto"/>
            <w:bottom w:val="none" w:sz="0" w:space="0" w:color="auto"/>
            <w:right w:val="none" w:sz="0" w:space="0" w:color="auto"/>
          </w:divBdr>
        </w:div>
        <w:div w:id="1890871971">
          <w:marLeft w:val="480"/>
          <w:marRight w:val="0"/>
          <w:marTop w:val="0"/>
          <w:marBottom w:val="0"/>
          <w:divBdr>
            <w:top w:val="none" w:sz="0" w:space="0" w:color="auto"/>
            <w:left w:val="none" w:sz="0" w:space="0" w:color="auto"/>
            <w:bottom w:val="none" w:sz="0" w:space="0" w:color="auto"/>
            <w:right w:val="none" w:sz="0" w:space="0" w:color="auto"/>
          </w:divBdr>
        </w:div>
        <w:div w:id="409499787">
          <w:marLeft w:val="480"/>
          <w:marRight w:val="0"/>
          <w:marTop w:val="0"/>
          <w:marBottom w:val="0"/>
          <w:divBdr>
            <w:top w:val="none" w:sz="0" w:space="0" w:color="auto"/>
            <w:left w:val="none" w:sz="0" w:space="0" w:color="auto"/>
            <w:bottom w:val="none" w:sz="0" w:space="0" w:color="auto"/>
            <w:right w:val="none" w:sz="0" w:space="0" w:color="auto"/>
          </w:divBdr>
        </w:div>
        <w:div w:id="482434205">
          <w:marLeft w:val="480"/>
          <w:marRight w:val="0"/>
          <w:marTop w:val="0"/>
          <w:marBottom w:val="0"/>
          <w:divBdr>
            <w:top w:val="none" w:sz="0" w:space="0" w:color="auto"/>
            <w:left w:val="none" w:sz="0" w:space="0" w:color="auto"/>
            <w:bottom w:val="none" w:sz="0" w:space="0" w:color="auto"/>
            <w:right w:val="none" w:sz="0" w:space="0" w:color="auto"/>
          </w:divBdr>
        </w:div>
        <w:div w:id="120343783">
          <w:marLeft w:val="480"/>
          <w:marRight w:val="0"/>
          <w:marTop w:val="0"/>
          <w:marBottom w:val="0"/>
          <w:divBdr>
            <w:top w:val="none" w:sz="0" w:space="0" w:color="auto"/>
            <w:left w:val="none" w:sz="0" w:space="0" w:color="auto"/>
            <w:bottom w:val="none" w:sz="0" w:space="0" w:color="auto"/>
            <w:right w:val="none" w:sz="0" w:space="0" w:color="auto"/>
          </w:divBdr>
        </w:div>
        <w:div w:id="1799179549">
          <w:marLeft w:val="480"/>
          <w:marRight w:val="0"/>
          <w:marTop w:val="0"/>
          <w:marBottom w:val="0"/>
          <w:divBdr>
            <w:top w:val="none" w:sz="0" w:space="0" w:color="auto"/>
            <w:left w:val="none" w:sz="0" w:space="0" w:color="auto"/>
            <w:bottom w:val="none" w:sz="0" w:space="0" w:color="auto"/>
            <w:right w:val="none" w:sz="0" w:space="0" w:color="auto"/>
          </w:divBdr>
        </w:div>
        <w:div w:id="1807814992">
          <w:marLeft w:val="480"/>
          <w:marRight w:val="0"/>
          <w:marTop w:val="0"/>
          <w:marBottom w:val="0"/>
          <w:divBdr>
            <w:top w:val="none" w:sz="0" w:space="0" w:color="auto"/>
            <w:left w:val="none" w:sz="0" w:space="0" w:color="auto"/>
            <w:bottom w:val="none" w:sz="0" w:space="0" w:color="auto"/>
            <w:right w:val="none" w:sz="0" w:space="0" w:color="auto"/>
          </w:divBdr>
        </w:div>
        <w:div w:id="714549151">
          <w:marLeft w:val="480"/>
          <w:marRight w:val="0"/>
          <w:marTop w:val="0"/>
          <w:marBottom w:val="0"/>
          <w:divBdr>
            <w:top w:val="none" w:sz="0" w:space="0" w:color="auto"/>
            <w:left w:val="none" w:sz="0" w:space="0" w:color="auto"/>
            <w:bottom w:val="none" w:sz="0" w:space="0" w:color="auto"/>
            <w:right w:val="none" w:sz="0" w:space="0" w:color="auto"/>
          </w:divBdr>
        </w:div>
        <w:div w:id="268508153">
          <w:marLeft w:val="480"/>
          <w:marRight w:val="0"/>
          <w:marTop w:val="0"/>
          <w:marBottom w:val="0"/>
          <w:divBdr>
            <w:top w:val="none" w:sz="0" w:space="0" w:color="auto"/>
            <w:left w:val="none" w:sz="0" w:space="0" w:color="auto"/>
            <w:bottom w:val="none" w:sz="0" w:space="0" w:color="auto"/>
            <w:right w:val="none" w:sz="0" w:space="0" w:color="auto"/>
          </w:divBdr>
        </w:div>
        <w:div w:id="571047232">
          <w:marLeft w:val="480"/>
          <w:marRight w:val="0"/>
          <w:marTop w:val="0"/>
          <w:marBottom w:val="0"/>
          <w:divBdr>
            <w:top w:val="none" w:sz="0" w:space="0" w:color="auto"/>
            <w:left w:val="none" w:sz="0" w:space="0" w:color="auto"/>
            <w:bottom w:val="none" w:sz="0" w:space="0" w:color="auto"/>
            <w:right w:val="none" w:sz="0" w:space="0" w:color="auto"/>
          </w:divBdr>
        </w:div>
        <w:div w:id="1012798936">
          <w:marLeft w:val="480"/>
          <w:marRight w:val="0"/>
          <w:marTop w:val="0"/>
          <w:marBottom w:val="0"/>
          <w:divBdr>
            <w:top w:val="none" w:sz="0" w:space="0" w:color="auto"/>
            <w:left w:val="none" w:sz="0" w:space="0" w:color="auto"/>
            <w:bottom w:val="none" w:sz="0" w:space="0" w:color="auto"/>
            <w:right w:val="none" w:sz="0" w:space="0" w:color="auto"/>
          </w:divBdr>
        </w:div>
        <w:div w:id="254411348">
          <w:marLeft w:val="480"/>
          <w:marRight w:val="0"/>
          <w:marTop w:val="0"/>
          <w:marBottom w:val="0"/>
          <w:divBdr>
            <w:top w:val="none" w:sz="0" w:space="0" w:color="auto"/>
            <w:left w:val="none" w:sz="0" w:space="0" w:color="auto"/>
            <w:bottom w:val="none" w:sz="0" w:space="0" w:color="auto"/>
            <w:right w:val="none" w:sz="0" w:space="0" w:color="auto"/>
          </w:divBdr>
        </w:div>
        <w:div w:id="1232353948">
          <w:marLeft w:val="480"/>
          <w:marRight w:val="0"/>
          <w:marTop w:val="0"/>
          <w:marBottom w:val="0"/>
          <w:divBdr>
            <w:top w:val="none" w:sz="0" w:space="0" w:color="auto"/>
            <w:left w:val="none" w:sz="0" w:space="0" w:color="auto"/>
            <w:bottom w:val="none" w:sz="0" w:space="0" w:color="auto"/>
            <w:right w:val="none" w:sz="0" w:space="0" w:color="auto"/>
          </w:divBdr>
        </w:div>
        <w:div w:id="112285630">
          <w:marLeft w:val="480"/>
          <w:marRight w:val="0"/>
          <w:marTop w:val="0"/>
          <w:marBottom w:val="0"/>
          <w:divBdr>
            <w:top w:val="none" w:sz="0" w:space="0" w:color="auto"/>
            <w:left w:val="none" w:sz="0" w:space="0" w:color="auto"/>
            <w:bottom w:val="none" w:sz="0" w:space="0" w:color="auto"/>
            <w:right w:val="none" w:sz="0" w:space="0" w:color="auto"/>
          </w:divBdr>
        </w:div>
        <w:div w:id="807089091">
          <w:marLeft w:val="480"/>
          <w:marRight w:val="0"/>
          <w:marTop w:val="0"/>
          <w:marBottom w:val="0"/>
          <w:divBdr>
            <w:top w:val="none" w:sz="0" w:space="0" w:color="auto"/>
            <w:left w:val="none" w:sz="0" w:space="0" w:color="auto"/>
            <w:bottom w:val="none" w:sz="0" w:space="0" w:color="auto"/>
            <w:right w:val="none" w:sz="0" w:space="0" w:color="auto"/>
          </w:divBdr>
        </w:div>
        <w:div w:id="1782071558">
          <w:marLeft w:val="480"/>
          <w:marRight w:val="0"/>
          <w:marTop w:val="0"/>
          <w:marBottom w:val="0"/>
          <w:divBdr>
            <w:top w:val="none" w:sz="0" w:space="0" w:color="auto"/>
            <w:left w:val="none" w:sz="0" w:space="0" w:color="auto"/>
            <w:bottom w:val="none" w:sz="0" w:space="0" w:color="auto"/>
            <w:right w:val="none" w:sz="0" w:space="0" w:color="auto"/>
          </w:divBdr>
        </w:div>
        <w:div w:id="793182502">
          <w:marLeft w:val="480"/>
          <w:marRight w:val="0"/>
          <w:marTop w:val="0"/>
          <w:marBottom w:val="0"/>
          <w:divBdr>
            <w:top w:val="none" w:sz="0" w:space="0" w:color="auto"/>
            <w:left w:val="none" w:sz="0" w:space="0" w:color="auto"/>
            <w:bottom w:val="none" w:sz="0" w:space="0" w:color="auto"/>
            <w:right w:val="none" w:sz="0" w:space="0" w:color="auto"/>
          </w:divBdr>
        </w:div>
        <w:div w:id="374696838">
          <w:marLeft w:val="480"/>
          <w:marRight w:val="0"/>
          <w:marTop w:val="0"/>
          <w:marBottom w:val="0"/>
          <w:divBdr>
            <w:top w:val="none" w:sz="0" w:space="0" w:color="auto"/>
            <w:left w:val="none" w:sz="0" w:space="0" w:color="auto"/>
            <w:bottom w:val="none" w:sz="0" w:space="0" w:color="auto"/>
            <w:right w:val="none" w:sz="0" w:space="0" w:color="auto"/>
          </w:divBdr>
        </w:div>
        <w:div w:id="353922919">
          <w:marLeft w:val="480"/>
          <w:marRight w:val="0"/>
          <w:marTop w:val="0"/>
          <w:marBottom w:val="0"/>
          <w:divBdr>
            <w:top w:val="none" w:sz="0" w:space="0" w:color="auto"/>
            <w:left w:val="none" w:sz="0" w:space="0" w:color="auto"/>
            <w:bottom w:val="none" w:sz="0" w:space="0" w:color="auto"/>
            <w:right w:val="none" w:sz="0" w:space="0" w:color="auto"/>
          </w:divBdr>
        </w:div>
        <w:div w:id="2102985803">
          <w:marLeft w:val="480"/>
          <w:marRight w:val="0"/>
          <w:marTop w:val="0"/>
          <w:marBottom w:val="0"/>
          <w:divBdr>
            <w:top w:val="none" w:sz="0" w:space="0" w:color="auto"/>
            <w:left w:val="none" w:sz="0" w:space="0" w:color="auto"/>
            <w:bottom w:val="none" w:sz="0" w:space="0" w:color="auto"/>
            <w:right w:val="none" w:sz="0" w:space="0" w:color="auto"/>
          </w:divBdr>
        </w:div>
        <w:div w:id="800272117">
          <w:marLeft w:val="480"/>
          <w:marRight w:val="0"/>
          <w:marTop w:val="0"/>
          <w:marBottom w:val="0"/>
          <w:divBdr>
            <w:top w:val="none" w:sz="0" w:space="0" w:color="auto"/>
            <w:left w:val="none" w:sz="0" w:space="0" w:color="auto"/>
            <w:bottom w:val="none" w:sz="0" w:space="0" w:color="auto"/>
            <w:right w:val="none" w:sz="0" w:space="0" w:color="auto"/>
          </w:divBdr>
        </w:div>
        <w:div w:id="1999723308">
          <w:marLeft w:val="480"/>
          <w:marRight w:val="0"/>
          <w:marTop w:val="0"/>
          <w:marBottom w:val="0"/>
          <w:divBdr>
            <w:top w:val="none" w:sz="0" w:space="0" w:color="auto"/>
            <w:left w:val="none" w:sz="0" w:space="0" w:color="auto"/>
            <w:bottom w:val="none" w:sz="0" w:space="0" w:color="auto"/>
            <w:right w:val="none" w:sz="0" w:space="0" w:color="auto"/>
          </w:divBdr>
        </w:div>
        <w:div w:id="1394621574">
          <w:marLeft w:val="480"/>
          <w:marRight w:val="0"/>
          <w:marTop w:val="0"/>
          <w:marBottom w:val="0"/>
          <w:divBdr>
            <w:top w:val="none" w:sz="0" w:space="0" w:color="auto"/>
            <w:left w:val="none" w:sz="0" w:space="0" w:color="auto"/>
            <w:bottom w:val="none" w:sz="0" w:space="0" w:color="auto"/>
            <w:right w:val="none" w:sz="0" w:space="0" w:color="auto"/>
          </w:divBdr>
        </w:div>
        <w:div w:id="1931425734">
          <w:marLeft w:val="480"/>
          <w:marRight w:val="0"/>
          <w:marTop w:val="0"/>
          <w:marBottom w:val="0"/>
          <w:divBdr>
            <w:top w:val="none" w:sz="0" w:space="0" w:color="auto"/>
            <w:left w:val="none" w:sz="0" w:space="0" w:color="auto"/>
            <w:bottom w:val="none" w:sz="0" w:space="0" w:color="auto"/>
            <w:right w:val="none" w:sz="0" w:space="0" w:color="auto"/>
          </w:divBdr>
        </w:div>
        <w:div w:id="962928605">
          <w:marLeft w:val="480"/>
          <w:marRight w:val="0"/>
          <w:marTop w:val="0"/>
          <w:marBottom w:val="0"/>
          <w:divBdr>
            <w:top w:val="none" w:sz="0" w:space="0" w:color="auto"/>
            <w:left w:val="none" w:sz="0" w:space="0" w:color="auto"/>
            <w:bottom w:val="none" w:sz="0" w:space="0" w:color="auto"/>
            <w:right w:val="none" w:sz="0" w:space="0" w:color="auto"/>
          </w:divBdr>
        </w:div>
        <w:div w:id="1648706381">
          <w:marLeft w:val="480"/>
          <w:marRight w:val="0"/>
          <w:marTop w:val="0"/>
          <w:marBottom w:val="0"/>
          <w:divBdr>
            <w:top w:val="none" w:sz="0" w:space="0" w:color="auto"/>
            <w:left w:val="none" w:sz="0" w:space="0" w:color="auto"/>
            <w:bottom w:val="none" w:sz="0" w:space="0" w:color="auto"/>
            <w:right w:val="none" w:sz="0" w:space="0" w:color="auto"/>
          </w:divBdr>
        </w:div>
        <w:div w:id="220799594">
          <w:marLeft w:val="480"/>
          <w:marRight w:val="0"/>
          <w:marTop w:val="0"/>
          <w:marBottom w:val="0"/>
          <w:divBdr>
            <w:top w:val="none" w:sz="0" w:space="0" w:color="auto"/>
            <w:left w:val="none" w:sz="0" w:space="0" w:color="auto"/>
            <w:bottom w:val="none" w:sz="0" w:space="0" w:color="auto"/>
            <w:right w:val="none" w:sz="0" w:space="0" w:color="auto"/>
          </w:divBdr>
        </w:div>
        <w:div w:id="1022167214">
          <w:marLeft w:val="480"/>
          <w:marRight w:val="0"/>
          <w:marTop w:val="0"/>
          <w:marBottom w:val="0"/>
          <w:divBdr>
            <w:top w:val="none" w:sz="0" w:space="0" w:color="auto"/>
            <w:left w:val="none" w:sz="0" w:space="0" w:color="auto"/>
            <w:bottom w:val="none" w:sz="0" w:space="0" w:color="auto"/>
            <w:right w:val="none" w:sz="0" w:space="0" w:color="auto"/>
          </w:divBdr>
        </w:div>
        <w:div w:id="2115704100">
          <w:marLeft w:val="480"/>
          <w:marRight w:val="0"/>
          <w:marTop w:val="0"/>
          <w:marBottom w:val="0"/>
          <w:divBdr>
            <w:top w:val="none" w:sz="0" w:space="0" w:color="auto"/>
            <w:left w:val="none" w:sz="0" w:space="0" w:color="auto"/>
            <w:bottom w:val="none" w:sz="0" w:space="0" w:color="auto"/>
            <w:right w:val="none" w:sz="0" w:space="0" w:color="auto"/>
          </w:divBdr>
        </w:div>
        <w:div w:id="141123894">
          <w:marLeft w:val="480"/>
          <w:marRight w:val="0"/>
          <w:marTop w:val="0"/>
          <w:marBottom w:val="0"/>
          <w:divBdr>
            <w:top w:val="none" w:sz="0" w:space="0" w:color="auto"/>
            <w:left w:val="none" w:sz="0" w:space="0" w:color="auto"/>
            <w:bottom w:val="none" w:sz="0" w:space="0" w:color="auto"/>
            <w:right w:val="none" w:sz="0" w:space="0" w:color="auto"/>
          </w:divBdr>
        </w:div>
      </w:divsChild>
    </w:div>
    <w:div w:id="164246319">
      <w:marLeft w:val="480"/>
      <w:marRight w:val="0"/>
      <w:marTop w:val="0"/>
      <w:marBottom w:val="0"/>
      <w:divBdr>
        <w:top w:val="none" w:sz="0" w:space="0" w:color="auto"/>
        <w:left w:val="none" w:sz="0" w:space="0" w:color="auto"/>
        <w:bottom w:val="none" w:sz="0" w:space="0" w:color="auto"/>
        <w:right w:val="none" w:sz="0" w:space="0" w:color="auto"/>
      </w:divBdr>
    </w:div>
    <w:div w:id="164324479">
      <w:marLeft w:val="480"/>
      <w:marRight w:val="0"/>
      <w:marTop w:val="0"/>
      <w:marBottom w:val="0"/>
      <w:divBdr>
        <w:top w:val="none" w:sz="0" w:space="0" w:color="auto"/>
        <w:left w:val="none" w:sz="0" w:space="0" w:color="auto"/>
        <w:bottom w:val="none" w:sz="0" w:space="0" w:color="auto"/>
        <w:right w:val="none" w:sz="0" w:space="0" w:color="auto"/>
      </w:divBdr>
    </w:div>
    <w:div w:id="164324928">
      <w:marLeft w:val="480"/>
      <w:marRight w:val="0"/>
      <w:marTop w:val="0"/>
      <w:marBottom w:val="0"/>
      <w:divBdr>
        <w:top w:val="none" w:sz="0" w:space="0" w:color="auto"/>
        <w:left w:val="none" w:sz="0" w:space="0" w:color="auto"/>
        <w:bottom w:val="none" w:sz="0" w:space="0" w:color="auto"/>
        <w:right w:val="none" w:sz="0" w:space="0" w:color="auto"/>
      </w:divBdr>
    </w:div>
    <w:div w:id="164325008">
      <w:marLeft w:val="480"/>
      <w:marRight w:val="0"/>
      <w:marTop w:val="0"/>
      <w:marBottom w:val="0"/>
      <w:divBdr>
        <w:top w:val="none" w:sz="0" w:space="0" w:color="auto"/>
        <w:left w:val="none" w:sz="0" w:space="0" w:color="auto"/>
        <w:bottom w:val="none" w:sz="0" w:space="0" w:color="auto"/>
        <w:right w:val="none" w:sz="0" w:space="0" w:color="auto"/>
      </w:divBdr>
    </w:div>
    <w:div w:id="164325448">
      <w:marLeft w:val="480"/>
      <w:marRight w:val="0"/>
      <w:marTop w:val="0"/>
      <w:marBottom w:val="0"/>
      <w:divBdr>
        <w:top w:val="none" w:sz="0" w:space="0" w:color="auto"/>
        <w:left w:val="none" w:sz="0" w:space="0" w:color="auto"/>
        <w:bottom w:val="none" w:sz="0" w:space="0" w:color="auto"/>
        <w:right w:val="none" w:sz="0" w:space="0" w:color="auto"/>
      </w:divBdr>
    </w:div>
    <w:div w:id="164591951">
      <w:marLeft w:val="480"/>
      <w:marRight w:val="0"/>
      <w:marTop w:val="0"/>
      <w:marBottom w:val="0"/>
      <w:divBdr>
        <w:top w:val="none" w:sz="0" w:space="0" w:color="auto"/>
        <w:left w:val="none" w:sz="0" w:space="0" w:color="auto"/>
        <w:bottom w:val="none" w:sz="0" w:space="0" w:color="auto"/>
        <w:right w:val="none" w:sz="0" w:space="0" w:color="auto"/>
      </w:divBdr>
    </w:div>
    <w:div w:id="164639209">
      <w:marLeft w:val="480"/>
      <w:marRight w:val="0"/>
      <w:marTop w:val="0"/>
      <w:marBottom w:val="0"/>
      <w:divBdr>
        <w:top w:val="none" w:sz="0" w:space="0" w:color="auto"/>
        <w:left w:val="none" w:sz="0" w:space="0" w:color="auto"/>
        <w:bottom w:val="none" w:sz="0" w:space="0" w:color="auto"/>
        <w:right w:val="none" w:sz="0" w:space="0" w:color="auto"/>
      </w:divBdr>
    </w:div>
    <w:div w:id="164708256">
      <w:marLeft w:val="480"/>
      <w:marRight w:val="0"/>
      <w:marTop w:val="0"/>
      <w:marBottom w:val="0"/>
      <w:divBdr>
        <w:top w:val="none" w:sz="0" w:space="0" w:color="auto"/>
        <w:left w:val="none" w:sz="0" w:space="0" w:color="auto"/>
        <w:bottom w:val="none" w:sz="0" w:space="0" w:color="auto"/>
        <w:right w:val="none" w:sz="0" w:space="0" w:color="auto"/>
      </w:divBdr>
    </w:div>
    <w:div w:id="164713221">
      <w:marLeft w:val="480"/>
      <w:marRight w:val="0"/>
      <w:marTop w:val="0"/>
      <w:marBottom w:val="0"/>
      <w:divBdr>
        <w:top w:val="none" w:sz="0" w:space="0" w:color="auto"/>
        <w:left w:val="none" w:sz="0" w:space="0" w:color="auto"/>
        <w:bottom w:val="none" w:sz="0" w:space="0" w:color="auto"/>
        <w:right w:val="none" w:sz="0" w:space="0" w:color="auto"/>
      </w:divBdr>
    </w:div>
    <w:div w:id="164786767">
      <w:marLeft w:val="480"/>
      <w:marRight w:val="0"/>
      <w:marTop w:val="0"/>
      <w:marBottom w:val="0"/>
      <w:divBdr>
        <w:top w:val="none" w:sz="0" w:space="0" w:color="auto"/>
        <w:left w:val="none" w:sz="0" w:space="0" w:color="auto"/>
        <w:bottom w:val="none" w:sz="0" w:space="0" w:color="auto"/>
        <w:right w:val="none" w:sz="0" w:space="0" w:color="auto"/>
      </w:divBdr>
    </w:div>
    <w:div w:id="164982554">
      <w:marLeft w:val="480"/>
      <w:marRight w:val="0"/>
      <w:marTop w:val="0"/>
      <w:marBottom w:val="0"/>
      <w:divBdr>
        <w:top w:val="none" w:sz="0" w:space="0" w:color="auto"/>
        <w:left w:val="none" w:sz="0" w:space="0" w:color="auto"/>
        <w:bottom w:val="none" w:sz="0" w:space="0" w:color="auto"/>
        <w:right w:val="none" w:sz="0" w:space="0" w:color="auto"/>
      </w:divBdr>
    </w:div>
    <w:div w:id="165021464">
      <w:marLeft w:val="480"/>
      <w:marRight w:val="0"/>
      <w:marTop w:val="0"/>
      <w:marBottom w:val="0"/>
      <w:divBdr>
        <w:top w:val="none" w:sz="0" w:space="0" w:color="auto"/>
        <w:left w:val="none" w:sz="0" w:space="0" w:color="auto"/>
        <w:bottom w:val="none" w:sz="0" w:space="0" w:color="auto"/>
        <w:right w:val="none" w:sz="0" w:space="0" w:color="auto"/>
      </w:divBdr>
    </w:div>
    <w:div w:id="165024962">
      <w:marLeft w:val="480"/>
      <w:marRight w:val="0"/>
      <w:marTop w:val="0"/>
      <w:marBottom w:val="0"/>
      <w:divBdr>
        <w:top w:val="none" w:sz="0" w:space="0" w:color="auto"/>
        <w:left w:val="none" w:sz="0" w:space="0" w:color="auto"/>
        <w:bottom w:val="none" w:sz="0" w:space="0" w:color="auto"/>
        <w:right w:val="none" w:sz="0" w:space="0" w:color="auto"/>
      </w:divBdr>
    </w:div>
    <w:div w:id="165050167">
      <w:marLeft w:val="480"/>
      <w:marRight w:val="0"/>
      <w:marTop w:val="0"/>
      <w:marBottom w:val="0"/>
      <w:divBdr>
        <w:top w:val="none" w:sz="0" w:space="0" w:color="auto"/>
        <w:left w:val="none" w:sz="0" w:space="0" w:color="auto"/>
        <w:bottom w:val="none" w:sz="0" w:space="0" w:color="auto"/>
        <w:right w:val="none" w:sz="0" w:space="0" w:color="auto"/>
      </w:divBdr>
    </w:div>
    <w:div w:id="165092877">
      <w:bodyDiv w:val="1"/>
      <w:marLeft w:val="0"/>
      <w:marRight w:val="0"/>
      <w:marTop w:val="0"/>
      <w:marBottom w:val="0"/>
      <w:divBdr>
        <w:top w:val="none" w:sz="0" w:space="0" w:color="auto"/>
        <w:left w:val="none" w:sz="0" w:space="0" w:color="auto"/>
        <w:bottom w:val="none" w:sz="0" w:space="0" w:color="auto"/>
        <w:right w:val="none" w:sz="0" w:space="0" w:color="auto"/>
      </w:divBdr>
    </w:div>
    <w:div w:id="165174076">
      <w:marLeft w:val="480"/>
      <w:marRight w:val="0"/>
      <w:marTop w:val="0"/>
      <w:marBottom w:val="0"/>
      <w:divBdr>
        <w:top w:val="none" w:sz="0" w:space="0" w:color="auto"/>
        <w:left w:val="none" w:sz="0" w:space="0" w:color="auto"/>
        <w:bottom w:val="none" w:sz="0" w:space="0" w:color="auto"/>
        <w:right w:val="none" w:sz="0" w:space="0" w:color="auto"/>
      </w:divBdr>
    </w:div>
    <w:div w:id="165294024">
      <w:marLeft w:val="480"/>
      <w:marRight w:val="0"/>
      <w:marTop w:val="0"/>
      <w:marBottom w:val="0"/>
      <w:divBdr>
        <w:top w:val="none" w:sz="0" w:space="0" w:color="auto"/>
        <w:left w:val="none" w:sz="0" w:space="0" w:color="auto"/>
        <w:bottom w:val="none" w:sz="0" w:space="0" w:color="auto"/>
        <w:right w:val="none" w:sz="0" w:space="0" w:color="auto"/>
      </w:divBdr>
    </w:div>
    <w:div w:id="165364251">
      <w:marLeft w:val="480"/>
      <w:marRight w:val="0"/>
      <w:marTop w:val="0"/>
      <w:marBottom w:val="0"/>
      <w:divBdr>
        <w:top w:val="none" w:sz="0" w:space="0" w:color="auto"/>
        <w:left w:val="none" w:sz="0" w:space="0" w:color="auto"/>
        <w:bottom w:val="none" w:sz="0" w:space="0" w:color="auto"/>
        <w:right w:val="none" w:sz="0" w:space="0" w:color="auto"/>
      </w:divBdr>
    </w:div>
    <w:div w:id="165562819">
      <w:marLeft w:val="480"/>
      <w:marRight w:val="0"/>
      <w:marTop w:val="0"/>
      <w:marBottom w:val="0"/>
      <w:divBdr>
        <w:top w:val="none" w:sz="0" w:space="0" w:color="auto"/>
        <w:left w:val="none" w:sz="0" w:space="0" w:color="auto"/>
        <w:bottom w:val="none" w:sz="0" w:space="0" w:color="auto"/>
        <w:right w:val="none" w:sz="0" w:space="0" w:color="auto"/>
      </w:divBdr>
    </w:div>
    <w:div w:id="165753415">
      <w:marLeft w:val="480"/>
      <w:marRight w:val="0"/>
      <w:marTop w:val="0"/>
      <w:marBottom w:val="0"/>
      <w:divBdr>
        <w:top w:val="none" w:sz="0" w:space="0" w:color="auto"/>
        <w:left w:val="none" w:sz="0" w:space="0" w:color="auto"/>
        <w:bottom w:val="none" w:sz="0" w:space="0" w:color="auto"/>
        <w:right w:val="none" w:sz="0" w:space="0" w:color="auto"/>
      </w:divBdr>
    </w:div>
    <w:div w:id="165756576">
      <w:marLeft w:val="480"/>
      <w:marRight w:val="0"/>
      <w:marTop w:val="0"/>
      <w:marBottom w:val="0"/>
      <w:divBdr>
        <w:top w:val="none" w:sz="0" w:space="0" w:color="auto"/>
        <w:left w:val="none" w:sz="0" w:space="0" w:color="auto"/>
        <w:bottom w:val="none" w:sz="0" w:space="0" w:color="auto"/>
        <w:right w:val="none" w:sz="0" w:space="0" w:color="auto"/>
      </w:divBdr>
    </w:div>
    <w:div w:id="165942826">
      <w:marLeft w:val="480"/>
      <w:marRight w:val="0"/>
      <w:marTop w:val="0"/>
      <w:marBottom w:val="0"/>
      <w:divBdr>
        <w:top w:val="none" w:sz="0" w:space="0" w:color="auto"/>
        <w:left w:val="none" w:sz="0" w:space="0" w:color="auto"/>
        <w:bottom w:val="none" w:sz="0" w:space="0" w:color="auto"/>
        <w:right w:val="none" w:sz="0" w:space="0" w:color="auto"/>
      </w:divBdr>
    </w:div>
    <w:div w:id="165943195">
      <w:marLeft w:val="480"/>
      <w:marRight w:val="0"/>
      <w:marTop w:val="0"/>
      <w:marBottom w:val="0"/>
      <w:divBdr>
        <w:top w:val="none" w:sz="0" w:space="0" w:color="auto"/>
        <w:left w:val="none" w:sz="0" w:space="0" w:color="auto"/>
        <w:bottom w:val="none" w:sz="0" w:space="0" w:color="auto"/>
        <w:right w:val="none" w:sz="0" w:space="0" w:color="auto"/>
      </w:divBdr>
    </w:div>
    <w:div w:id="166016895">
      <w:marLeft w:val="480"/>
      <w:marRight w:val="0"/>
      <w:marTop w:val="0"/>
      <w:marBottom w:val="0"/>
      <w:divBdr>
        <w:top w:val="none" w:sz="0" w:space="0" w:color="auto"/>
        <w:left w:val="none" w:sz="0" w:space="0" w:color="auto"/>
        <w:bottom w:val="none" w:sz="0" w:space="0" w:color="auto"/>
        <w:right w:val="none" w:sz="0" w:space="0" w:color="auto"/>
      </w:divBdr>
    </w:div>
    <w:div w:id="166098056">
      <w:marLeft w:val="480"/>
      <w:marRight w:val="0"/>
      <w:marTop w:val="0"/>
      <w:marBottom w:val="0"/>
      <w:divBdr>
        <w:top w:val="none" w:sz="0" w:space="0" w:color="auto"/>
        <w:left w:val="none" w:sz="0" w:space="0" w:color="auto"/>
        <w:bottom w:val="none" w:sz="0" w:space="0" w:color="auto"/>
        <w:right w:val="none" w:sz="0" w:space="0" w:color="auto"/>
      </w:divBdr>
    </w:div>
    <w:div w:id="166134953">
      <w:marLeft w:val="480"/>
      <w:marRight w:val="0"/>
      <w:marTop w:val="0"/>
      <w:marBottom w:val="0"/>
      <w:divBdr>
        <w:top w:val="none" w:sz="0" w:space="0" w:color="auto"/>
        <w:left w:val="none" w:sz="0" w:space="0" w:color="auto"/>
        <w:bottom w:val="none" w:sz="0" w:space="0" w:color="auto"/>
        <w:right w:val="none" w:sz="0" w:space="0" w:color="auto"/>
      </w:divBdr>
    </w:div>
    <w:div w:id="166290771">
      <w:marLeft w:val="480"/>
      <w:marRight w:val="0"/>
      <w:marTop w:val="0"/>
      <w:marBottom w:val="0"/>
      <w:divBdr>
        <w:top w:val="none" w:sz="0" w:space="0" w:color="auto"/>
        <w:left w:val="none" w:sz="0" w:space="0" w:color="auto"/>
        <w:bottom w:val="none" w:sz="0" w:space="0" w:color="auto"/>
        <w:right w:val="none" w:sz="0" w:space="0" w:color="auto"/>
      </w:divBdr>
    </w:div>
    <w:div w:id="166484368">
      <w:marLeft w:val="480"/>
      <w:marRight w:val="0"/>
      <w:marTop w:val="0"/>
      <w:marBottom w:val="0"/>
      <w:divBdr>
        <w:top w:val="none" w:sz="0" w:space="0" w:color="auto"/>
        <w:left w:val="none" w:sz="0" w:space="0" w:color="auto"/>
        <w:bottom w:val="none" w:sz="0" w:space="0" w:color="auto"/>
        <w:right w:val="none" w:sz="0" w:space="0" w:color="auto"/>
      </w:divBdr>
    </w:div>
    <w:div w:id="166557810">
      <w:marLeft w:val="480"/>
      <w:marRight w:val="0"/>
      <w:marTop w:val="0"/>
      <w:marBottom w:val="0"/>
      <w:divBdr>
        <w:top w:val="none" w:sz="0" w:space="0" w:color="auto"/>
        <w:left w:val="none" w:sz="0" w:space="0" w:color="auto"/>
        <w:bottom w:val="none" w:sz="0" w:space="0" w:color="auto"/>
        <w:right w:val="none" w:sz="0" w:space="0" w:color="auto"/>
      </w:divBdr>
    </w:div>
    <w:div w:id="166602330">
      <w:marLeft w:val="480"/>
      <w:marRight w:val="0"/>
      <w:marTop w:val="0"/>
      <w:marBottom w:val="0"/>
      <w:divBdr>
        <w:top w:val="none" w:sz="0" w:space="0" w:color="auto"/>
        <w:left w:val="none" w:sz="0" w:space="0" w:color="auto"/>
        <w:bottom w:val="none" w:sz="0" w:space="0" w:color="auto"/>
        <w:right w:val="none" w:sz="0" w:space="0" w:color="auto"/>
      </w:divBdr>
    </w:div>
    <w:div w:id="166671894">
      <w:marLeft w:val="480"/>
      <w:marRight w:val="0"/>
      <w:marTop w:val="0"/>
      <w:marBottom w:val="0"/>
      <w:divBdr>
        <w:top w:val="none" w:sz="0" w:space="0" w:color="auto"/>
        <w:left w:val="none" w:sz="0" w:space="0" w:color="auto"/>
        <w:bottom w:val="none" w:sz="0" w:space="0" w:color="auto"/>
        <w:right w:val="none" w:sz="0" w:space="0" w:color="auto"/>
      </w:divBdr>
    </w:div>
    <w:div w:id="166680815">
      <w:marLeft w:val="480"/>
      <w:marRight w:val="0"/>
      <w:marTop w:val="0"/>
      <w:marBottom w:val="0"/>
      <w:divBdr>
        <w:top w:val="none" w:sz="0" w:space="0" w:color="auto"/>
        <w:left w:val="none" w:sz="0" w:space="0" w:color="auto"/>
        <w:bottom w:val="none" w:sz="0" w:space="0" w:color="auto"/>
        <w:right w:val="none" w:sz="0" w:space="0" w:color="auto"/>
      </w:divBdr>
    </w:div>
    <w:div w:id="166751897">
      <w:marLeft w:val="480"/>
      <w:marRight w:val="0"/>
      <w:marTop w:val="0"/>
      <w:marBottom w:val="0"/>
      <w:divBdr>
        <w:top w:val="none" w:sz="0" w:space="0" w:color="auto"/>
        <w:left w:val="none" w:sz="0" w:space="0" w:color="auto"/>
        <w:bottom w:val="none" w:sz="0" w:space="0" w:color="auto"/>
        <w:right w:val="none" w:sz="0" w:space="0" w:color="auto"/>
      </w:divBdr>
    </w:div>
    <w:div w:id="166789391">
      <w:marLeft w:val="480"/>
      <w:marRight w:val="0"/>
      <w:marTop w:val="0"/>
      <w:marBottom w:val="0"/>
      <w:divBdr>
        <w:top w:val="none" w:sz="0" w:space="0" w:color="auto"/>
        <w:left w:val="none" w:sz="0" w:space="0" w:color="auto"/>
        <w:bottom w:val="none" w:sz="0" w:space="0" w:color="auto"/>
        <w:right w:val="none" w:sz="0" w:space="0" w:color="auto"/>
      </w:divBdr>
    </w:div>
    <w:div w:id="166789852">
      <w:marLeft w:val="480"/>
      <w:marRight w:val="0"/>
      <w:marTop w:val="0"/>
      <w:marBottom w:val="0"/>
      <w:divBdr>
        <w:top w:val="none" w:sz="0" w:space="0" w:color="auto"/>
        <w:left w:val="none" w:sz="0" w:space="0" w:color="auto"/>
        <w:bottom w:val="none" w:sz="0" w:space="0" w:color="auto"/>
        <w:right w:val="none" w:sz="0" w:space="0" w:color="auto"/>
      </w:divBdr>
    </w:div>
    <w:div w:id="166790964">
      <w:marLeft w:val="480"/>
      <w:marRight w:val="0"/>
      <w:marTop w:val="0"/>
      <w:marBottom w:val="0"/>
      <w:divBdr>
        <w:top w:val="none" w:sz="0" w:space="0" w:color="auto"/>
        <w:left w:val="none" w:sz="0" w:space="0" w:color="auto"/>
        <w:bottom w:val="none" w:sz="0" w:space="0" w:color="auto"/>
        <w:right w:val="none" w:sz="0" w:space="0" w:color="auto"/>
      </w:divBdr>
    </w:div>
    <w:div w:id="167133668">
      <w:marLeft w:val="480"/>
      <w:marRight w:val="0"/>
      <w:marTop w:val="0"/>
      <w:marBottom w:val="0"/>
      <w:divBdr>
        <w:top w:val="none" w:sz="0" w:space="0" w:color="auto"/>
        <w:left w:val="none" w:sz="0" w:space="0" w:color="auto"/>
        <w:bottom w:val="none" w:sz="0" w:space="0" w:color="auto"/>
        <w:right w:val="none" w:sz="0" w:space="0" w:color="auto"/>
      </w:divBdr>
    </w:div>
    <w:div w:id="167138675">
      <w:marLeft w:val="480"/>
      <w:marRight w:val="0"/>
      <w:marTop w:val="0"/>
      <w:marBottom w:val="0"/>
      <w:divBdr>
        <w:top w:val="none" w:sz="0" w:space="0" w:color="auto"/>
        <w:left w:val="none" w:sz="0" w:space="0" w:color="auto"/>
        <w:bottom w:val="none" w:sz="0" w:space="0" w:color="auto"/>
        <w:right w:val="none" w:sz="0" w:space="0" w:color="auto"/>
      </w:divBdr>
    </w:div>
    <w:div w:id="167142055">
      <w:marLeft w:val="480"/>
      <w:marRight w:val="0"/>
      <w:marTop w:val="0"/>
      <w:marBottom w:val="0"/>
      <w:divBdr>
        <w:top w:val="none" w:sz="0" w:space="0" w:color="auto"/>
        <w:left w:val="none" w:sz="0" w:space="0" w:color="auto"/>
        <w:bottom w:val="none" w:sz="0" w:space="0" w:color="auto"/>
        <w:right w:val="none" w:sz="0" w:space="0" w:color="auto"/>
      </w:divBdr>
    </w:div>
    <w:div w:id="167209395">
      <w:marLeft w:val="480"/>
      <w:marRight w:val="0"/>
      <w:marTop w:val="0"/>
      <w:marBottom w:val="0"/>
      <w:divBdr>
        <w:top w:val="none" w:sz="0" w:space="0" w:color="auto"/>
        <w:left w:val="none" w:sz="0" w:space="0" w:color="auto"/>
        <w:bottom w:val="none" w:sz="0" w:space="0" w:color="auto"/>
        <w:right w:val="none" w:sz="0" w:space="0" w:color="auto"/>
      </w:divBdr>
    </w:div>
    <w:div w:id="167331152">
      <w:marLeft w:val="480"/>
      <w:marRight w:val="0"/>
      <w:marTop w:val="0"/>
      <w:marBottom w:val="0"/>
      <w:divBdr>
        <w:top w:val="none" w:sz="0" w:space="0" w:color="auto"/>
        <w:left w:val="none" w:sz="0" w:space="0" w:color="auto"/>
        <w:bottom w:val="none" w:sz="0" w:space="0" w:color="auto"/>
        <w:right w:val="none" w:sz="0" w:space="0" w:color="auto"/>
      </w:divBdr>
    </w:div>
    <w:div w:id="167406726">
      <w:marLeft w:val="480"/>
      <w:marRight w:val="0"/>
      <w:marTop w:val="0"/>
      <w:marBottom w:val="0"/>
      <w:divBdr>
        <w:top w:val="none" w:sz="0" w:space="0" w:color="auto"/>
        <w:left w:val="none" w:sz="0" w:space="0" w:color="auto"/>
        <w:bottom w:val="none" w:sz="0" w:space="0" w:color="auto"/>
        <w:right w:val="none" w:sz="0" w:space="0" w:color="auto"/>
      </w:divBdr>
    </w:div>
    <w:div w:id="167721956">
      <w:marLeft w:val="480"/>
      <w:marRight w:val="0"/>
      <w:marTop w:val="0"/>
      <w:marBottom w:val="0"/>
      <w:divBdr>
        <w:top w:val="none" w:sz="0" w:space="0" w:color="auto"/>
        <w:left w:val="none" w:sz="0" w:space="0" w:color="auto"/>
        <w:bottom w:val="none" w:sz="0" w:space="0" w:color="auto"/>
        <w:right w:val="none" w:sz="0" w:space="0" w:color="auto"/>
      </w:divBdr>
    </w:div>
    <w:div w:id="167866138">
      <w:marLeft w:val="480"/>
      <w:marRight w:val="0"/>
      <w:marTop w:val="0"/>
      <w:marBottom w:val="0"/>
      <w:divBdr>
        <w:top w:val="none" w:sz="0" w:space="0" w:color="auto"/>
        <w:left w:val="none" w:sz="0" w:space="0" w:color="auto"/>
        <w:bottom w:val="none" w:sz="0" w:space="0" w:color="auto"/>
        <w:right w:val="none" w:sz="0" w:space="0" w:color="auto"/>
      </w:divBdr>
    </w:div>
    <w:div w:id="167984174">
      <w:marLeft w:val="480"/>
      <w:marRight w:val="0"/>
      <w:marTop w:val="0"/>
      <w:marBottom w:val="0"/>
      <w:divBdr>
        <w:top w:val="none" w:sz="0" w:space="0" w:color="auto"/>
        <w:left w:val="none" w:sz="0" w:space="0" w:color="auto"/>
        <w:bottom w:val="none" w:sz="0" w:space="0" w:color="auto"/>
        <w:right w:val="none" w:sz="0" w:space="0" w:color="auto"/>
      </w:divBdr>
    </w:div>
    <w:div w:id="168062368">
      <w:marLeft w:val="480"/>
      <w:marRight w:val="0"/>
      <w:marTop w:val="0"/>
      <w:marBottom w:val="0"/>
      <w:divBdr>
        <w:top w:val="none" w:sz="0" w:space="0" w:color="auto"/>
        <w:left w:val="none" w:sz="0" w:space="0" w:color="auto"/>
        <w:bottom w:val="none" w:sz="0" w:space="0" w:color="auto"/>
        <w:right w:val="none" w:sz="0" w:space="0" w:color="auto"/>
      </w:divBdr>
    </w:div>
    <w:div w:id="168103418">
      <w:marLeft w:val="480"/>
      <w:marRight w:val="0"/>
      <w:marTop w:val="0"/>
      <w:marBottom w:val="0"/>
      <w:divBdr>
        <w:top w:val="none" w:sz="0" w:space="0" w:color="auto"/>
        <w:left w:val="none" w:sz="0" w:space="0" w:color="auto"/>
        <w:bottom w:val="none" w:sz="0" w:space="0" w:color="auto"/>
        <w:right w:val="none" w:sz="0" w:space="0" w:color="auto"/>
      </w:divBdr>
    </w:div>
    <w:div w:id="168183679">
      <w:marLeft w:val="480"/>
      <w:marRight w:val="0"/>
      <w:marTop w:val="0"/>
      <w:marBottom w:val="0"/>
      <w:divBdr>
        <w:top w:val="none" w:sz="0" w:space="0" w:color="auto"/>
        <w:left w:val="none" w:sz="0" w:space="0" w:color="auto"/>
        <w:bottom w:val="none" w:sz="0" w:space="0" w:color="auto"/>
        <w:right w:val="none" w:sz="0" w:space="0" w:color="auto"/>
      </w:divBdr>
    </w:div>
    <w:div w:id="168298310">
      <w:marLeft w:val="480"/>
      <w:marRight w:val="0"/>
      <w:marTop w:val="0"/>
      <w:marBottom w:val="0"/>
      <w:divBdr>
        <w:top w:val="none" w:sz="0" w:space="0" w:color="auto"/>
        <w:left w:val="none" w:sz="0" w:space="0" w:color="auto"/>
        <w:bottom w:val="none" w:sz="0" w:space="0" w:color="auto"/>
        <w:right w:val="none" w:sz="0" w:space="0" w:color="auto"/>
      </w:divBdr>
    </w:div>
    <w:div w:id="168374636">
      <w:marLeft w:val="480"/>
      <w:marRight w:val="0"/>
      <w:marTop w:val="0"/>
      <w:marBottom w:val="0"/>
      <w:divBdr>
        <w:top w:val="none" w:sz="0" w:space="0" w:color="auto"/>
        <w:left w:val="none" w:sz="0" w:space="0" w:color="auto"/>
        <w:bottom w:val="none" w:sz="0" w:space="0" w:color="auto"/>
        <w:right w:val="none" w:sz="0" w:space="0" w:color="auto"/>
      </w:divBdr>
    </w:div>
    <w:div w:id="168645321">
      <w:marLeft w:val="480"/>
      <w:marRight w:val="0"/>
      <w:marTop w:val="0"/>
      <w:marBottom w:val="0"/>
      <w:divBdr>
        <w:top w:val="none" w:sz="0" w:space="0" w:color="auto"/>
        <w:left w:val="none" w:sz="0" w:space="0" w:color="auto"/>
        <w:bottom w:val="none" w:sz="0" w:space="0" w:color="auto"/>
        <w:right w:val="none" w:sz="0" w:space="0" w:color="auto"/>
      </w:divBdr>
    </w:div>
    <w:div w:id="168764876">
      <w:bodyDiv w:val="1"/>
      <w:marLeft w:val="0"/>
      <w:marRight w:val="0"/>
      <w:marTop w:val="0"/>
      <w:marBottom w:val="0"/>
      <w:divBdr>
        <w:top w:val="none" w:sz="0" w:space="0" w:color="auto"/>
        <w:left w:val="none" w:sz="0" w:space="0" w:color="auto"/>
        <w:bottom w:val="none" w:sz="0" w:space="0" w:color="auto"/>
        <w:right w:val="none" w:sz="0" w:space="0" w:color="auto"/>
      </w:divBdr>
    </w:div>
    <w:div w:id="169024416">
      <w:marLeft w:val="480"/>
      <w:marRight w:val="0"/>
      <w:marTop w:val="0"/>
      <w:marBottom w:val="0"/>
      <w:divBdr>
        <w:top w:val="none" w:sz="0" w:space="0" w:color="auto"/>
        <w:left w:val="none" w:sz="0" w:space="0" w:color="auto"/>
        <w:bottom w:val="none" w:sz="0" w:space="0" w:color="auto"/>
        <w:right w:val="none" w:sz="0" w:space="0" w:color="auto"/>
      </w:divBdr>
    </w:div>
    <w:div w:id="169106064">
      <w:marLeft w:val="480"/>
      <w:marRight w:val="0"/>
      <w:marTop w:val="0"/>
      <w:marBottom w:val="0"/>
      <w:divBdr>
        <w:top w:val="none" w:sz="0" w:space="0" w:color="auto"/>
        <w:left w:val="none" w:sz="0" w:space="0" w:color="auto"/>
        <w:bottom w:val="none" w:sz="0" w:space="0" w:color="auto"/>
        <w:right w:val="none" w:sz="0" w:space="0" w:color="auto"/>
      </w:divBdr>
    </w:div>
    <w:div w:id="169149838">
      <w:marLeft w:val="480"/>
      <w:marRight w:val="0"/>
      <w:marTop w:val="0"/>
      <w:marBottom w:val="0"/>
      <w:divBdr>
        <w:top w:val="none" w:sz="0" w:space="0" w:color="auto"/>
        <w:left w:val="none" w:sz="0" w:space="0" w:color="auto"/>
        <w:bottom w:val="none" w:sz="0" w:space="0" w:color="auto"/>
        <w:right w:val="none" w:sz="0" w:space="0" w:color="auto"/>
      </w:divBdr>
    </w:div>
    <w:div w:id="169220640">
      <w:bodyDiv w:val="1"/>
      <w:marLeft w:val="0"/>
      <w:marRight w:val="0"/>
      <w:marTop w:val="0"/>
      <w:marBottom w:val="0"/>
      <w:divBdr>
        <w:top w:val="none" w:sz="0" w:space="0" w:color="auto"/>
        <w:left w:val="none" w:sz="0" w:space="0" w:color="auto"/>
        <w:bottom w:val="none" w:sz="0" w:space="0" w:color="auto"/>
        <w:right w:val="none" w:sz="0" w:space="0" w:color="auto"/>
      </w:divBdr>
    </w:div>
    <w:div w:id="169300210">
      <w:marLeft w:val="480"/>
      <w:marRight w:val="0"/>
      <w:marTop w:val="0"/>
      <w:marBottom w:val="0"/>
      <w:divBdr>
        <w:top w:val="none" w:sz="0" w:space="0" w:color="auto"/>
        <w:left w:val="none" w:sz="0" w:space="0" w:color="auto"/>
        <w:bottom w:val="none" w:sz="0" w:space="0" w:color="auto"/>
        <w:right w:val="none" w:sz="0" w:space="0" w:color="auto"/>
      </w:divBdr>
    </w:div>
    <w:div w:id="169373921">
      <w:marLeft w:val="480"/>
      <w:marRight w:val="0"/>
      <w:marTop w:val="0"/>
      <w:marBottom w:val="0"/>
      <w:divBdr>
        <w:top w:val="none" w:sz="0" w:space="0" w:color="auto"/>
        <w:left w:val="none" w:sz="0" w:space="0" w:color="auto"/>
        <w:bottom w:val="none" w:sz="0" w:space="0" w:color="auto"/>
        <w:right w:val="none" w:sz="0" w:space="0" w:color="auto"/>
      </w:divBdr>
    </w:div>
    <w:div w:id="169491506">
      <w:marLeft w:val="480"/>
      <w:marRight w:val="0"/>
      <w:marTop w:val="0"/>
      <w:marBottom w:val="0"/>
      <w:divBdr>
        <w:top w:val="none" w:sz="0" w:space="0" w:color="auto"/>
        <w:left w:val="none" w:sz="0" w:space="0" w:color="auto"/>
        <w:bottom w:val="none" w:sz="0" w:space="0" w:color="auto"/>
        <w:right w:val="none" w:sz="0" w:space="0" w:color="auto"/>
      </w:divBdr>
    </w:div>
    <w:div w:id="169563086">
      <w:bodyDiv w:val="1"/>
      <w:marLeft w:val="0"/>
      <w:marRight w:val="0"/>
      <w:marTop w:val="0"/>
      <w:marBottom w:val="0"/>
      <w:divBdr>
        <w:top w:val="none" w:sz="0" w:space="0" w:color="auto"/>
        <w:left w:val="none" w:sz="0" w:space="0" w:color="auto"/>
        <w:bottom w:val="none" w:sz="0" w:space="0" w:color="auto"/>
        <w:right w:val="none" w:sz="0" w:space="0" w:color="auto"/>
      </w:divBdr>
      <w:divsChild>
        <w:div w:id="94063962">
          <w:marLeft w:val="480"/>
          <w:marRight w:val="0"/>
          <w:marTop w:val="0"/>
          <w:marBottom w:val="0"/>
          <w:divBdr>
            <w:top w:val="none" w:sz="0" w:space="0" w:color="auto"/>
            <w:left w:val="none" w:sz="0" w:space="0" w:color="auto"/>
            <w:bottom w:val="none" w:sz="0" w:space="0" w:color="auto"/>
            <w:right w:val="none" w:sz="0" w:space="0" w:color="auto"/>
          </w:divBdr>
        </w:div>
        <w:div w:id="105665757">
          <w:marLeft w:val="480"/>
          <w:marRight w:val="0"/>
          <w:marTop w:val="0"/>
          <w:marBottom w:val="0"/>
          <w:divBdr>
            <w:top w:val="none" w:sz="0" w:space="0" w:color="auto"/>
            <w:left w:val="none" w:sz="0" w:space="0" w:color="auto"/>
            <w:bottom w:val="none" w:sz="0" w:space="0" w:color="auto"/>
            <w:right w:val="none" w:sz="0" w:space="0" w:color="auto"/>
          </w:divBdr>
        </w:div>
        <w:div w:id="253824783">
          <w:marLeft w:val="480"/>
          <w:marRight w:val="0"/>
          <w:marTop w:val="0"/>
          <w:marBottom w:val="0"/>
          <w:divBdr>
            <w:top w:val="none" w:sz="0" w:space="0" w:color="auto"/>
            <w:left w:val="none" w:sz="0" w:space="0" w:color="auto"/>
            <w:bottom w:val="none" w:sz="0" w:space="0" w:color="auto"/>
            <w:right w:val="none" w:sz="0" w:space="0" w:color="auto"/>
          </w:divBdr>
        </w:div>
        <w:div w:id="362747792">
          <w:marLeft w:val="480"/>
          <w:marRight w:val="0"/>
          <w:marTop w:val="0"/>
          <w:marBottom w:val="0"/>
          <w:divBdr>
            <w:top w:val="none" w:sz="0" w:space="0" w:color="auto"/>
            <w:left w:val="none" w:sz="0" w:space="0" w:color="auto"/>
            <w:bottom w:val="none" w:sz="0" w:space="0" w:color="auto"/>
            <w:right w:val="none" w:sz="0" w:space="0" w:color="auto"/>
          </w:divBdr>
        </w:div>
        <w:div w:id="370762499">
          <w:marLeft w:val="480"/>
          <w:marRight w:val="0"/>
          <w:marTop w:val="0"/>
          <w:marBottom w:val="0"/>
          <w:divBdr>
            <w:top w:val="none" w:sz="0" w:space="0" w:color="auto"/>
            <w:left w:val="none" w:sz="0" w:space="0" w:color="auto"/>
            <w:bottom w:val="none" w:sz="0" w:space="0" w:color="auto"/>
            <w:right w:val="none" w:sz="0" w:space="0" w:color="auto"/>
          </w:divBdr>
        </w:div>
        <w:div w:id="439371892">
          <w:marLeft w:val="480"/>
          <w:marRight w:val="0"/>
          <w:marTop w:val="0"/>
          <w:marBottom w:val="0"/>
          <w:divBdr>
            <w:top w:val="none" w:sz="0" w:space="0" w:color="auto"/>
            <w:left w:val="none" w:sz="0" w:space="0" w:color="auto"/>
            <w:bottom w:val="none" w:sz="0" w:space="0" w:color="auto"/>
            <w:right w:val="none" w:sz="0" w:space="0" w:color="auto"/>
          </w:divBdr>
        </w:div>
        <w:div w:id="511527487">
          <w:marLeft w:val="480"/>
          <w:marRight w:val="0"/>
          <w:marTop w:val="0"/>
          <w:marBottom w:val="0"/>
          <w:divBdr>
            <w:top w:val="none" w:sz="0" w:space="0" w:color="auto"/>
            <w:left w:val="none" w:sz="0" w:space="0" w:color="auto"/>
            <w:bottom w:val="none" w:sz="0" w:space="0" w:color="auto"/>
            <w:right w:val="none" w:sz="0" w:space="0" w:color="auto"/>
          </w:divBdr>
        </w:div>
        <w:div w:id="574436412">
          <w:marLeft w:val="480"/>
          <w:marRight w:val="0"/>
          <w:marTop w:val="0"/>
          <w:marBottom w:val="0"/>
          <w:divBdr>
            <w:top w:val="none" w:sz="0" w:space="0" w:color="auto"/>
            <w:left w:val="none" w:sz="0" w:space="0" w:color="auto"/>
            <w:bottom w:val="none" w:sz="0" w:space="0" w:color="auto"/>
            <w:right w:val="none" w:sz="0" w:space="0" w:color="auto"/>
          </w:divBdr>
        </w:div>
        <w:div w:id="735779127">
          <w:marLeft w:val="480"/>
          <w:marRight w:val="0"/>
          <w:marTop w:val="0"/>
          <w:marBottom w:val="0"/>
          <w:divBdr>
            <w:top w:val="none" w:sz="0" w:space="0" w:color="auto"/>
            <w:left w:val="none" w:sz="0" w:space="0" w:color="auto"/>
            <w:bottom w:val="none" w:sz="0" w:space="0" w:color="auto"/>
            <w:right w:val="none" w:sz="0" w:space="0" w:color="auto"/>
          </w:divBdr>
        </w:div>
        <w:div w:id="820534915">
          <w:marLeft w:val="480"/>
          <w:marRight w:val="0"/>
          <w:marTop w:val="0"/>
          <w:marBottom w:val="0"/>
          <w:divBdr>
            <w:top w:val="none" w:sz="0" w:space="0" w:color="auto"/>
            <w:left w:val="none" w:sz="0" w:space="0" w:color="auto"/>
            <w:bottom w:val="none" w:sz="0" w:space="0" w:color="auto"/>
            <w:right w:val="none" w:sz="0" w:space="0" w:color="auto"/>
          </w:divBdr>
        </w:div>
        <w:div w:id="851183044">
          <w:marLeft w:val="480"/>
          <w:marRight w:val="0"/>
          <w:marTop w:val="0"/>
          <w:marBottom w:val="0"/>
          <w:divBdr>
            <w:top w:val="none" w:sz="0" w:space="0" w:color="auto"/>
            <w:left w:val="none" w:sz="0" w:space="0" w:color="auto"/>
            <w:bottom w:val="none" w:sz="0" w:space="0" w:color="auto"/>
            <w:right w:val="none" w:sz="0" w:space="0" w:color="auto"/>
          </w:divBdr>
        </w:div>
        <w:div w:id="859666547">
          <w:marLeft w:val="480"/>
          <w:marRight w:val="0"/>
          <w:marTop w:val="0"/>
          <w:marBottom w:val="0"/>
          <w:divBdr>
            <w:top w:val="none" w:sz="0" w:space="0" w:color="auto"/>
            <w:left w:val="none" w:sz="0" w:space="0" w:color="auto"/>
            <w:bottom w:val="none" w:sz="0" w:space="0" w:color="auto"/>
            <w:right w:val="none" w:sz="0" w:space="0" w:color="auto"/>
          </w:divBdr>
        </w:div>
        <w:div w:id="967200998">
          <w:marLeft w:val="480"/>
          <w:marRight w:val="0"/>
          <w:marTop w:val="0"/>
          <w:marBottom w:val="0"/>
          <w:divBdr>
            <w:top w:val="none" w:sz="0" w:space="0" w:color="auto"/>
            <w:left w:val="none" w:sz="0" w:space="0" w:color="auto"/>
            <w:bottom w:val="none" w:sz="0" w:space="0" w:color="auto"/>
            <w:right w:val="none" w:sz="0" w:space="0" w:color="auto"/>
          </w:divBdr>
        </w:div>
        <w:div w:id="971641906">
          <w:marLeft w:val="480"/>
          <w:marRight w:val="0"/>
          <w:marTop w:val="0"/>
          <w:marBottom w:val="0"/>
          <w:divBdr>
            <w:top w:val="none" w:sz="0" w:space="0" w:color="auto"/>
            <w:left w:val="none" w:sz="0" w:space="0" w:color="auto"/>
            <w:bottom w:val="none" w:sz="0" w:space="0" w:color="auto"/>
            <w:right w:val="none" w:sz="0" w:space="0" w:color="auto"/>
          </w:divBdr>
        </w:div>
        <w:div w:id="981927692">
          <w:marLeft w:val="480"/>
          <w:marRight w:val="0"/>
          <w:marTop w:val="0"/>
          <w:marBottom w:val="0"/>
          <w:divBdr>
            <w:top w:val="none" w:sz="0" w:space="0" w:color="auto"/>
            <w:left w:val="none" w:sz="0" w:space="0" w:color="auto"/>
            <w:bottom w:val="none" w:sz="0" w:space="0" w:color="auto"/>
            <w:right w:val="none" w:sz="0" w:space="0" w:color="auto"/>
          </w:divBdr>
        </w:div>
        <w:div w:id="1043872001">
          <w:marLeft w:val="480"/>
          <w:marRight w:val="0"/>
          <w:marTop w:val="0"/>
          <w:marBottom w:val="0"/>
          <w:divBdr>
            <w:top w:val="none" w:sz="0" w:space="0" w:color="auto"/>
            <w:left w:val="none" w:sz="0" w:space="0" w:color="auto"/>
            <w:bottom w:val="none" w:sz="0" w:space="0" w:color="auto"/>
            <w:right w:val="none" w:sz="0" w:space="0" w:color="auto"/>
          </w:divBdr>
        </w:div>
        <w:div w:id="1126505814">
          <w:marLeft w:val="480"/>
          <w:marRight w:val="0"/>
          <w:marTop w:val="0"/>
          <w:marBottom w:val="0"/>
          <w:divBdr>
            <w:top w:val="none" w:sz="0" w:space="0" w:color="auto"/>
            <w:left w:val="none" w:sz="0" w:space="0" w:color="auto"/>
            <w:bottom w:val="none" w:sz="0" w:space="0" w:color="auto"/>
            <w:right w:val="none" w:sz="0" w:space="0" w:color="auto"/>
          </w:divBdr>
        </w:div>
        <w:div w:id="1182477205">
          <w:marLeft w:val="480"/>
          <w:marRight w:val="0"/>
          <w:marTop w:val="0"/>
          <w:marBottom w:val="0"/>
          <w:divBdr>
            <w:top w:val="none" w:sz="0" w:space="0" w:color="auto"/>
            <w:left w:val="none" w:sz="0" w:space="0" w:color="auto"/>
            <w:bottom w:val="none" w:sz="0" w:space="0" w:color="auto"/>
            <w:right w:val="none" w:sz="0" w:space="0" w:color="auto"/>
          </w:divBdr>
        </w:div>
        <w:div w:id="1273903474">
          <w:marLeft w:val="480"/>
          <w:marRight w:val="0"/>
          <w:marTop w:val="0"/>
          <w:marBottom w:val="0"/>
          <w:divBdr>
            <w:top w:val="none" w:sz="0" w:space="0" w:color="auto"/>
            <w:left w:val="none" w:sz="0" w:space="0" w:color="auto"/>
            <w:bottom w:val="none" w:sz="0" w:space="0" w:color="auto"/>
            <w:right w:val="none" w:sz="0" w:space="0" w:color="auto"/>
          </w:divBdr>
        </w:div>
        <w:div w:id="1285501029">
          <w:marLeft w:val="480"/>
          <w:marRight w:val="0"/>
          <w:marTop w:val="0"/>
          <w:marBottom w:val="0"/>
          <w:divBdr>
            <w:top w:val="none" w:sz="0" w:space="0" w:color="auto"/>
            <w:left w:val="none" w:sz="0" w:space="0" w:color="auto"/>
            <w:bottom w:val="none" w:sz="0" w:space="0" w:color="auto"/>
            <w:right w:val="none" w:sz="0" w:space="0" w:color="auto"/>
          </w:divBdr>
        </w:div>
        <w:div w:id="1371421350">
          <w:marLeft w:val="480"/>
          <w:marRight w:val="0"/>
          <w:marTop w:val="0"/>
          <w:marBottom w:val="0"/>
          <w:divBdr>
            <w:top w:val="none" w:sz="0" w:space="0" w:color="auto"/>
            <w:left w:val="none" w:sz="0" w:space="0" w:color="auto"/>
            <w:bottom w:val="none" w:sz="0" w:space="0" w:color="auto"/>
            <w:right w:val="none" w:sz="0" w:space="0" w:color="auto"/>
          </w:divBdr>
        </w:div>
        <w:div w:id="1437481006">
          <w:marLeft w:val="480"/>
          <w:marRight w:val="0"/>
          <w:marTop w:val="0"/>
          <w:marBottom w:val="0"/>
          <w:divBdr>
            <w:top w:val="none" w:sz="0" w:space="0" w:color="auto"/>
            <w:left w:val="none" w:sz="0" w:space="0" w:color="auto"/>
            <w:bottom w:val="none" w:sz="0" w:space="0" w:color="auto"/>
            <w:right w:val="none" w:sz="0" w:space="0" w:color="auto"/>
          </w:divBdr>
        </w:div>
        <w:div w:id="1465388098">
          <w:marLeft w:val="480"/>
          <w:marRight w:val="0"/>
          <w:marTop w:val="0"/>
          <w:marBottom w:val="0"/>
          <w:divBdr>
            <w:top w:val="none" w:sz="0" w:space="0" w:color="auto"/>
            <w:left w:val="none" w:sz="0" w:space="0" w:color="auto"/>
            <w:bottom w:val="none" w:sz="0" w:space="0" w:color="auto"/>
            <w:right w:val="none" w:sz="0" w:space="0" w:color="auto"/>
          </w:divBdr>
        </w:div>
        <w:div w:id="1559510422">
          <w:marLeft w:val="480"/>
          <w:marRight w:val="0"/>
          <w:marTop w:val="0"/>
          <w:marBottom w:val="0"/>
          <w:divBdr>
            <w:top w:val="none" w:sz="0" w:space="0" w:color="auto"/>
            <w:left w:val="none" w:sz="0" w:space="0" w:color="auto"/>
            <w:bottom w:val="none" w:sz="0" w:space="0" w:color="auto"/>
            <w:right w:val="none" w:sz="0" w:space="0" w:color="auto"/>
          </w:divBdr>
        </w:div>
        <w:div w:id="1634362832">
          <w:marLeft w:val="480"/>
          <w:marRight w:val="0"/>
          <w:marTop w:val="0"/>
          <w:marBottom w:val="0"/>
          <w:divBdr>
            <w:top w:val="none" w:sz="0" w:space="0" w:color="auto"/>
            <w:left w:val="none" w:sz="0" w:space="0" w:color="auto"/>
            <w:bottom w:val="none" w:sz="0" w:space="0" w:color="auto"/>
            <w:right w:val="none" w:sz="0" w:space="0" w:color="auto"/>
          </w:divBdr>
        </w:div>
        <w:div w:id="1678926747">
          <w:marLeft w:val="480"/>
          <w:marRight w:val="0"/>
          <w:marTop w:val="0"/>
          <w:marBottom w:val="0"/>
          <w:divBdr>
            <w:top w:val="none" w:sz="0" w:space="0" w:color="auto"/>
            <w:left w:val="none" w:sz="0" w:space="0" w:color="auto"/>
            <w:bottom w:val="none" w:sz="0" w:space="0" w:color="auto"/>
            <w:right w:val="none" w:sz="0" w:space="0" w:color="auto"/>
          </w:divBdr>
        </w:div>
        <w:div w:id="1697150900">
          <w:marLeft w:val="480"/>
          <w:marRight w:val="0"/>
          <w:marTop w:val="0"/>
          <w:marBottom w:val="0"/>
          <w:divBdr>
            <w:top w:val="none" w:sz="0" w:space="0" w:color="auto"/>
            <w:left w:val="none" w:sz="0" w:space="0" w:color="auto"/>
            <w:bottom w:val="none" w:sz="0" w:space="0" w:color="auto"/>
            <w:right w:val="none" w:sz="0" w:space="0" w:color="auto"/>
          </w:divBdr>
        </w:div>
        <w:div w:id="1712148599">
          <w:marLeft w:val="480"/>
          <w:marRight w:val="0"/>
          <w:marTop w:val="0"/>
          <w:marBottom w:val="0"/>
          <w:divBdr>
            <w:top w:val="none" w:sz="0" w:space="0" w:color="auto"/>
            <w:left w:val="none" w:sz="0" w:space="0" w:color="auto"/>
            <w:bottom w:val="none" w:sz="0" w:space="0" w:color="auto"/>
            <w:right w:val="none" w:sz="0" w:space="0" w:color="auto"/>
          </w:divBdr>
        </w:div>
        <w:div w:id="1726097766">
          <w:marLeft w:val="480"/>
          <w:marRight w:val="0"/>
          <w:marTop w:val="0"/>
          <w:marBottom w:val="0"/>
          <w:divBdr>
            <w:top w:val="none" w:sz="0" w:space="0" w:color="auto"/>
            <w:left w:val="none" w:sz="0" w:space="0" w:color="auto"/>
            <w:bottom w:val="none" w:sz="0" w:space="0" w:color="auto"/>
            <w:right w:val="none" w:sz="0" w:space="0" w:color="auto"/>
          </w:divBdr>
        </w:div>
        <w:div w:id="1779717032">
          <w:marLeft w:val="480"/>
          <w:marRight w:val="0"/>
          <w:marTop w:val="0"/>
          <w:marBottom w:val="0"/>
          <w:divBdr>
            <w:top w:val="none" w:sz="0" w:space="0" w:color="auto"/>
            <w:left w:val="none" w:sz="0" w:space="0" w:color="auto"/>
            <w:bottom w:val="none" w:sz="0" w:space="0" w:color="auto"/>
            <w:right w:val="none" w:sz="0" w:space="0" w:color="auto"/>
          </w:divBdr>
        </w:div>
        <w:div w:id="1789353324">
          <w:marLeft w:val="480"/>
          <w:marRight w:val="0"/>
          <w:marTop w:val="0"/>
          <w:marBottom w:val="0"/>
          <w:divBdr>
            <w:top w:val="none" w:sz="0" w:space="0" w:color="auto"/>
            <w:left w:val="none" w:sz="0" w:space="0" w:color="auto"/>
            <w:bottom w:val="none" w:sz="0" w:space="0" w:color="auto"/>
            <w:right w:val="none" w:sz="0" w:space="0" w:color="auto"/>
          </w:divBdr>
        </w:div>
        <w:div w:id="1827547664">
          <w:marLeft w:val="480"/>
          <w:marRight w:val="0"/>
          <w:marTop w:val="0"/>
          <w:marBottom w:val="0"/>
          <w:divBdr>
            <w:top w:val="none" w:sz="0" w:space="0" w:color="auto"/>
            <w:left w:val="none" w:sz="0" w:space="0" w:color="auto"/>
            <w:bottom w:val="none" w:sz="0" w:space="0" w:color="auto"/>
            <w:right w:val="none" w:sz="0" w:space="0" w:color="auto"/>
          </w:divBdr>
        </w:div>
      </w:divsChild>
    </w:div>
    <w:div w:id="169568068">
      <w:bodyDiv w:val="1"/>
      <w:marLeft w:val="0"/>
      <w:marRight w:val="0"/>
      <w:marTop w:val="0"/>
      <w:marBottom w:val="0"/>
      <w:divBdr>
        <w:top w:val="none" w:sz="0" w:space="0" w:color="auto"/>
        <w:left w:val="none" w:sz="0" w:space="0" w:color="auto"/>
        <w:bottom w:val="none" w:sz="0" w:space="0" w:color="auto"/>
        <w:right w:val="none" w:sz="0" w:space="0" w:color="auto"/>
      </w:divBdr>
    </w:div>
    <w:div w:id="169568130">
      <w:marLeft w:val="480"/>
      <w:marRight w:val="0"/>
      <w:marTop w:val="0"/>
      <w:marBottom w:val="0"/>
      <w:divBdr>
        <w:top w:val="none" w:sz="0" w:space="0" w:color="auto"/>
        <w:left w:val="none" w:sz="0" w:space="0" w:color="auto"/>
        <w:bottom w:val="none" w:sz="0" w:space="0" w:color="auto"/>
        <w:right w:val="none" w:sz="0" w:space="0" w:color="auto"/>
      </w:divBdr>
    </w:div>
    <w:div w:id="169568404">
      <w:marLeft w:val="480"/>
      <w:marRight w:val="0"/>
      <w:marTop w:val="0"/>
      <w:marBottom w:val="0"/>
      <w:divBdr>
        <w:top w:val="none" w:sz="0" w:space="0" w:color="auto"/>
        <w:left w:val="none" w:sz="0" w:space="0" w:color="auto"/>
        <w:bottom w:val="none" w:sz="0" w:space="0" w:color="auto"/>
        <w:right w:val="none" w:sz="0" w:space="0" w:color="auto"/>
      </w:divBdr>
    </w:div>
    <w:div w:id="169639312">
      <w:marLeft w:val="480"/>
      <w:marRight w:val="0"/>
      <w:marTop w:val="0"/>
      <w:marBottom w:val="0"/>
      <w:divBdr>
        <w:top w:val="none" w:sz="0" w:space="0" w:color="auto"/>
        <w:left w:val="none" w:sz="0" w:space="0" w:color="auto"/>
        <w:bottom w:val="none" w:sz="0" w:space="0" w:color="auto"/>
        <w:right w:val="none" w:sz="0" w:space="0" w:color="auto"/>
      </w:divBdr>
    </w:div>
    <w:div w:id="169756386">
      <w:marLeft w:val="480"/>
      <w:marRight w:val="0"/>
      <w:marTop w:val="0"/>
      <w:marBottom w:val="0"/>
      <w:divBdr>
        <w:top w:val="none" w:sz="0" w:space="0" w:color="auto"/>
        <w:left w:val="none" w:sz="0" w:space="0" w:color="auto"/>
        <w:bottom w:val="none" w:sz="0" w:space="0" w:color="auto"/>
        <w:right w:val="none" w:sz="0" w:space="0" w:color="auto"/>
      </w:divBdr>
    </w:div>
    <w:div w:id="169804357">
      <w:marLeft w:val="480"/>
      <w:marRight w:val="0"/>
      <w:marTop w:val="0"/>
      <w:marBottom w:val="0"/>
      <w:divBdr>
        <w:top w:val="none" w:sz="0" w:space="0" w:color="auto"/>
        <w:left w:val="none" w:sz="0" w:space="0" w:color="auto"/>
        <w:bottom w:val="none" w:sz="0" w:space="0" w:color="auto"/>
        <w:right w:val="none" w:sz="0" w:space="0" w:color="auto"/>
      </w:divBdr>
    </w:div>
    <w:div w:id="169874814">
      <w:marLeft w:val="480"/>
      <w:marRight w:val="0"/>
      <w:marTop w:val="0"/>
      <w:marBottom w:val="0"/>
      <w:divBdr>
        <w:top w:val="none" w:sz="0" w:space="0" w:color="auto"/>
        <w:left w:val="none" w:sz="0" w:space="0" w:color="auto"/>
        <w:bottom w:val="none" w:sz="0" w:space="0" w:color="auto"/>
        <w:right w:val="none" w:sz="0" w:space="0" w:color="auto"/>
      </w:divBdr>
    </w:div>
    <w:div w:id="169881375">
      <w:bodyDiv w:val="1"/>
      <w:marLeft w:val="0"/>
      <w:marRight w:val="0"/>
      <w:marTop w:val="0"/>
      <w:marBottom w:val="0"/>
      <w:divBdr>
        <w:top w:val="none" w:sz="0" w:space="0" w:color="auto"/>
        <w:left w:val="none" w:sz="0" w:space="0" w:color="auto"/>
        <w:bottom w:val="none" w:sz="0" w:space="0" w:color="auto"/>
        <w:right w:val="none" w:sz="0" w:space="0" w:color="auto"/>
      </w:divBdr>
    </w:div>
    <w:div w:id="169956974">
      <w:marLeft w:val="480"/>
      <w:marRight w:val="0"/>
      <w:marTop w:val="0"/>
      <w:marBottom w:val="0"/>
      <w:divBdr>
        <w:top w:val="none" w:sz="0" w:space="0" w:color="auto"/>
        <w:left w:val="none" w:sz="0" w:space="0" w:color="auto"/>
        <w:bottom w:val="none" w:sz="0" w:space="0" w:color="auto"/>
        <w:right w:val="none" w:sz="0" w:space="0" w:color="auto"/>
      </w:divBdr>
    </w:div>
    <w:div w:id="170141277">
      <w:marLeft w:val="480"/>
      <w:marRight w:val="0"/>
      <w:marTop w:val="0"/>
      <w:marBottom w:val="0"/>
      <w:divBdr>
        <w:top w:val="none" w:sz="0" w:space="0" w:color="auto"/>
        <w:left w:val="none" w:sz="0" w:space="0" w:color="auto"/>
        <w:bottom w:val="none" w:sz="0" w:space="0" w:color="auto"/>
        <w:right w:val="none" w:sz="0" w:space="0" w:color="auto"/>
      </w:divBdr>
    </w:div>
    <w:div w:id="170148222">
      <w:marLeft w:val="480"/>
      <w:marRight w:val="0"/>
      <w:marTop w:val="0"/>
      <w:marBottom w:val="0"/>
      <w:divBdr>
        <w:top w:val="none" w:sz="0" w:space="0" w:color="auto"/>
        <w:left w:val="none" w:sz="0" w:space="0" w:color="auto"/>
        <w:bottom w:val="none" w:sz="0" w:space="0" w:color="auto"/>
        <w:right w:val="none" w:sz="0" w:space="0" w:color="auto"/>
      </w:divBdr>
    </w:div>
    <w:div w:id="170216986">
      <w:bodyDiv w:val="1"/>
      <w:marLeft w:val="0"/>
      <w:marRight w:val="0"/>
      <w:marTop w:val="0"/>
      <w:marBottom w:val="0"/>
      <w:divBdr>
        <w:top w:val="none" w:sz="0" w:space="0" w:color="auto"/>
        <w:left w:val="none" w:sz="0" w:space="0" w:color="auto"/>
        <w:bottom w:val="none" w:sz="0" w:space="0" w:color="auto"/>
        <w:right w:val="none" w:sz="0" w:space="0" w:color="auto"/>
      </w:divBdr>
    </w:div>
    <w:div w:id="170217904">
      <w:marLeft w:val="480"/>
      <w:marRight w:val="0"/>
      <w:marTop w:val="0"/>
      <w:marBottom w:val="0"/>
      <w:divBdr>
        <w:top w:val="none" w:sz="0" w:space="0" w:color="auto"/>
        <w:left w:val="none" w:sz="0" w:space="0" w:color="auto"/>
        <w:bottom w:val="none" w:sz="0" w:space="0" w:color="auto"/>
        <w:right w:val="none" w:sz="0" w:space="0" w:color="auto"/>
      </w:divBdr>
    </w:div>
    <w:div w:id="170459840">
      <w:marLeft w:val="480"/>
      <w:marRight w:val="0"/>
      <w:marTop w:val="0"/>
      <w:marBottom w:val="0"/>
      <w:divBdr>
        <w:top w:val="none" w:sz="0" w:space="0" w:color="auto"/>
        <w:left w:val="none" w:sz="0" w:space="0" w:color="auto"/>
        <w:bottom w:val="none" w:sz="0" w:space="0" w:color="auto"/>
        <w:right w:val="none" w:sz="0" w:space="0" w:color="auto"/>
      </w:divBdr>
    </w:div>
    <w:div w:id="170536177">
      <w:marLeft w:val="480"/>
      <w:marRight w:val="0"/>
      <w:marTop w:val="0"/>
      <w:marBottom w:val="0"/>
      <w:divBdr>
        <w:top w:val="none" w:sz="0" w:space="0" w:color="auto"/>
        <w:left w:val="none" w:sz="0" w:space="0" w:color="auto"/>
        <w:bottom w:val="none" w:sz="0" w:space="0" w:color="auto"/>
        <w:right w:val="none" w:sz="0" w:space="0" w:color="auto"/>
      </w:divBdr>
    </w:div>
    <w:div w:id="170873256">
      <w:marLeft w:val="480"/>
      <w:marRight w:val="0"/>
      <w:marTop w:val="0"/>
      <w:marBottom w:val="0"/>
      <w:divBdr>
        <w:top w:val="none" w:sz="0" w:space="0" w:color="auto"/>
        <w:left w:val="none" w:sz="0" w:space="0" w:color="auto"/>
        <w:bottom w:val="none" w:sz="0" w:space="0" w:color="auto"/>
        <w:right w:val="none" w:sz="0" w:space="0" w:color="auto"/>
      </w:divBdr>
    </w:div>
    <w:div w:id="171066891">
      <w:marLeft w:val="480"/>
      <w:marRight w:val="0"/>
      <w:marTop w:val="0"/>
      <w:marBottom w:val="0"/>
      <w:divBdr>
        <w:top w:val="none" w:sz="0" w:space="0" w:color="auto"/>
        <w:left w:val="none" w:sz="0" w:space="0" w:color="auto"/>
        <w:bottom w:val="none" w:sz="0" w:space="0" w:color="auto"/>
        <w:right w:val="none" w:sz="0" w:space="0" w:color="auto"/>
      </w:divBdr>
    </w:div>
    <w:div w:id="171187945">
      <w:marLeft w:val="480"/>
      <w:marRight w:val="0"/>
      <w:marTop w:val="0"/>
      <w:marBottom w:val="0"/>
      <w:divBdr>
        <w:top w:val="none" w:sz="0" w:space="0" w:color="auto"/>
        <w:left w:val="none" w:sz="0" w:space="0" w:color="auto"/>
        <w:bottom w:val="none" w:sz="0" w:space="0" w:color="auto"/>
        <w:right w:val="none" w:sz="0" w:space="0" w:color="auto"/>
      </w:divBdr>
    </w:div>
    <w:div w:id="171192006">
      <w:marLeft w:val="480"/>
      <w:marRight w:val="0"/>
      <w:marTop w:val="0"/>
      <w:marBottom w:val="0"/>
      <w:divBdr>
        <w:top w:val="none" w:sz="0" w:space="0" w:color="auto"/>
        <w:left w:val="none" w:sz="0" w:space="0" w:color="auto"/>
        <w:bottom w:val="none" w:sz="0" w:space="0" w:color="auto"/>
        <w:right w:val="none" w:sz="0" w:space="0" w:color="auto"/>
      </w:divBdr>
    </w:div>
    <w:div w:id="171261601">
      <w:marLeft w:val="480"/>
      <w:marRight w:val="0"/>
      <w:marTop w:val="0"/>
      <w:marBottom w:val="0"/>
      <w:divBdr>
        <w:top w:val="none" w:sz="0" w:space="0" w:color="auto"/>
        <w:left w:val="none" w:sz="0" w:space="0" w:color="auto"/>
        <w:bottom w:val="none" w:sz="0" w:space="0" w:color="auto"/>
        <w:right w:val="none" w:sz="0" w:space="0" w:color="auto"/>
      </w:divBdr>
    </w:div>
    <w:div w:id="171262329">
      <w:marLeft w:val="480"/>
      <w:marRight w:val="0"/>
      <w:marTop w:val="0"/>
      <w:marBottom w:val="0"/>
      <w:divBdr>
        <w:top w:val="none" w:sz="0" w:space="0" w:color="auto"/>
        <w:left w:val="none" w:sz="0" w:space="0" w:color="auto"/>
        <w:bottom w:val="none" w:sz="0" w:space="0" w:color="auto"/>
        <w:right w:val="none" w:sz="0" w:space="0" w:color="auto"/>
      </w:divBdr>
    </w:div>
    <w:div w:id="171340403">
      <w:marLeft w:val="480"/>
      <w:marRight w:val="0"/>
      <w:marTop w:val="0"/>
      <w:marBottom w:val="0"/>
      <w:divBdr>
        <w:top w:val="none" w:sz="0" w:space="0" w:color="auto"/>
        <w:left w:val="none" w:sz="0" w:space="0" w:color="auto"/>
        <w:bottom w:val="none" w:sz="0" w:space="0" w:color="auto"/>
        <w:right w:val="none" w:sz="0" w:space="0" w:color="auto"/>
      </w:divBdr>
    </w:div>
    <w:div w:id="171379632">
      <w:bodyDiv w:val="1"/>
      <w:marLeft w:val="0"/>
      <w:marRight w:val="0"/>
      <w:marTop w:val="0"/>
      <w:marBottom w:val="0"/>
      <w:divBdr>
        <w:top w:val="none" w:sz="0" w:space="0" w:color="auto"/>
        <w:left w:val="none" w:sz="0" w:space="0" w:color="auto"/>
        <w:bottom w:val="none" w:sz="0" w:space="0" w:color="auto"/>
        <w:right w:val="none" w:sz="0" w:space="0" w:color="auto"/>
      </w:divBdr>
    </w:div>
    <w:div w:id="171383872">
      <w:marLeft w:val="480"/>
      <w:marRight w:val="0"/>
      <w:marTop w:val="0"/>
      <w:marBottom w:val="0"/>
      <w:divBdr>
        <w:top w:val="none" w:sz="0" w:space="0" w:color="auto"/>
        <w:left w:val="none" w:sz="0" w:space="0" w:color="auto"/>
        <w:bottom w:val="none" w:sz="0" w:space="0" w:color="auto"/>
        <w:right w:val="none" w:sz="0" w:space="0" w:color="auto"/>
      </w:divBdr>
    </w:div>
    <w:div w:id="171647691">
      <w:marLeft w:val="480"/>
      <w:marRight w:val="0"/>
      <w:marTop w:val="0"/>
      <w:marBottom w:val="0"/>
      <w:divBdr>
        <w:top w:val="none" w:sz="0" w:space="0" w:color="auto"/>
        <w:left w:val="none" w:sz="0" w:space="0" w:color="auto"/>
        <w:bottom w:val="none" w:sz="0" w:space="0" w:color="auto"/>
        <w:right w:val="none" w:sz="0" w:space="0" w:color="auto"/>
      </w:divBdr>
    </w:div>
    <w:div w:id="171720836">
      <w:marLeft w:val="480"/>
      <w:marRight w:val="0"/>
      <w:marTop w:val="0"/>
      <w:marBottom w:val="0"/>
      <w:divBdr>
        <w:top w:val="none" w:sz="0" w:space="0" w:color="auto"/>
        <w:left w:val="none" w:sz="0" w:space="0" w:color="auto"/>
        <w:bottom w:val="none" w:sz="0" w:space="0" w:color="auto"/>
        <w:right w:val="none" w:sz="0" w:space="0" w:color="auto"/>
      </w:divBdr>
    </w:div>
    <w:div w:id="171722063">
      <w:bodyDiv w:val="1"/>
      <w:marLeft w:val="0"/>
      <w:marRight w:val="0"/>
      <w:marTop w:val="0"/>
      <w:marBottom w:val="0"/>
      <w:divBdr>
        <w:top w:val="none" w:sz="0" w:space="0" w:color="auto"/>
        <w:left w:val="none" w:sz="0" w:space="0" w:color="auto"/>
        <w:bottom w:val="none" w:sz="0" w:space="0" w:color="auto"/>
        <w:right w:val="none" w:sz="0" w:space="0" w:color="auto"/>
      </w:divBdr>
    </w:div>
    <w:div w:id="171771741">
      <w:marLeft w:val="480"/>
      <w:marRight w:val="0"/>
      <w:marTop w:val="0"/>
      <w:marBottom w:val="0"/>
      <w:divBdr>
        <w:top w:val="none" w:sz="0" w:space="0" w:color="auto"/>
        <w:left w:val="none" w:sz="0" w:space="0" w:color="auto"/>
        <w:bottom w:val="none" w:sz="0" w:space="0" w:color="auto"/>
        <w:right w:val="none" w:sz="0" w:space="0" w:color="auto"/>
      </w:divBdr>
    </w:div>
    <w:div w:id="171800176">
      <w:marLeft w:val="480"/>
      <w:marRight w:val="0"/>
      <w:marTop w:val="0"/>
      <w:marBottom w:val="0"/>
      <w:divBdr>
        <w:top w:val="none" w:sz="0" w:space="0" w:color="auto"/>
        <w:left w:val="none" w:sz="0" w:space="0" w:color="auto"/>
        <w:bottom w:val="none" w:sz="0" w:space="0" w:color="auto"/>
        <w:right w:val="none" w:sz="0" w:space="0" w:color="auto"/>
      </w:divBdr>
    </w:div>
    <w:div w:id="171995156">
      <w:marLeft w:val="480"/>
      <w:marRight w:val="0"/>
      <w:marTop w:val="0"/>
      <w:marBottom w:val="0"/>
      <w:divBdr>
        <w:top w:val="none" w:sz="0" w:space="0" w:color="auto"/>
        <w:left w:val="none" w:sz="0" w:space="0" w:color="auto"/>
        <w:bottom w:val="none" w:sz="0" w:space="0" w:color="auto"/>
        <w:right w:val="none" w:sz="0" w:space="0" w:color="auto"/>
      </w:divBdr>
    </w:div>
    <w:div w:id="171996237">
      <w:marLeft w:val="480"/>
      <w:marRight w:val="0"/>
      <w:marTop w:val="0"/>
      <w:marBottom w:val="0"/>
      <w:divBdr>
        <w:top w:val="none" w:sz="0" w:space="0" w:color="auto"/>
        <w:left w:val="none" w:sz="0" w:space="0" w:color="auto"/>
        <w:bottom w:val="none" w:sz="0" w:space="0" w:color="auto"/>
        <w:right w:val="none" w:sz="0" w:space="0" w:color="auto"/>
      </w:divBdr>
    </w:div>
    <w:div w:id="171997240">
      <w:marLeft w:val="480"/>
      <w:marRight w:val="0"/>
      <w:marTop w:val="0"/>
      <w:marBottom w:val="0"/>
      <w:divBdr>
        <w:top w:val="none" w:sz="0" w:space="0" w:color="auto"/>
        <w:left w:val="none" w:sz="0" w:space="0" w:color="auto"/>
        <w:bottom w:val="none" w:sz="0" w:space="0" w:color="auto"/>
        <w:right w:val="none" w:sz="0" w:space="0" w:color="auto"/>
      </w:divBdr>
    </w:div>
    <w:div w:id="172033549">
      <w:marLeft w:val="480"/>
      <w:marRight w:val="0"/>
      <w:marTop w:val="0"/>
      <w:marBottom w:val="0"/>
      <w:divBdr>
        <w:top w:val="none" w:sz="0" w:space="0" w:color="auto"/>
        <w:left w:val="none" w:sz="0" w:space="0" w:color="auto"/>
        <w:bottom w:val="none" w:sz="0" w:space="0" w:color="auto"/>
        <w:right w:val="none" w:sz="0" w:space="0" w:color="auto"/>
      </w:divBdr>
    </w:div>
    <w:div w:id="172190831">
      <w:marLeft w:val="480"/>
      <w:marRight w:val="0"/>
      <w:marTop w:val="0"/>
      <w:marBottom w:val="0"/>
      <w:divBdr>
        <w:top w:val="none" w:sz="0" w:space="0" w:color="auto"/>
        <w:left w:val="none" w:sz="0" w:space="0" w:color="auto"/>
        <w:bottom w:val="none" w:sz="0" w:space="0" w:color="auto"/>
        <w:right w:val="none" w:sz="0" w:space="0" w:color="auto"/>
      </w:divBdr>
    </w:div>
    <w:div w:id="172191412">
      <w:marLeft w:val="480"/>
      <w:marRight w:val="0"/>
      <w:marTop w:val="0"/>
      <w:marBottom w:val="0"/>
      <w:divBdr>
        <w:top w:val="none" w:sz="0" w:space="0" w:color="auto"/>
        <w:left w:val="none" w:sz="0" w:space="0" w:color="auto"/>
        <w:bottom w:val="none" w:sz="0" w:space="0" w:color="auto"/>
        <w:right w:val="none" w:sz="0" w:space="0" w:color="auto"/>
      </w:divBdr>
    </w:div>
    <w:div w:id="172846157">
      <w:marLeft w:val="480"/>
      <w:marRight w:val="0"/>
      <w:marTop w:val="0"/>
      <w:marBottom w:val="0"/>
      <w:divBdr>
        <w:top w:val="none" w:sz="0" w:space="0" w:color="auto"/>
        <w:left w:val="none" w:sz="0" w:space="0" w:color="auto"/>
        <w:bottom w:val="none" w:sz="0" w:space="0" w:color="auto"/>
        <w:right w:val="none" w:sz="0" w:space="0" w:color="auto"/>
      </w:divBdr>
    </w:div>
    <w:div w:id="172888678">
      <w:marLeft w:val="480"/>
      <w:marRight w:val="0"/>
      <w:marTop w:val="0"/>
      <w:marBottom w:val="0"/>
      <w:divBdr>
        <w:top w:val="none" w:sz="0" w:space="0" w:color="auto"/>
        <w:left w:val="none" w:sz="0" w:space="0" w:color="auto"/>
        <w:bottom w:val="none" w:sz="0" w:space="0" w:color="auto"/>
        <w:right w:val="none" w:sz="0" w:space="0" w:color="auto"/>
      </w:divBdr>
    </w:div>
    <w:div w:id="173111782">
      <w:marLeft w:val="480"/>
      <w:marRight w:val="0"/>
      <w:marTop w:val="0"/>
      <w:marBottom w:val="0"/>
      <w:divBdr>
        <w:top w:val="none" w:sz="0" w:space="0" w:color="auto"/>
        <w:left w:val="none" w:sz="0" w:space="0" w:color="auto"/>
        <w:bottom w:val="none" w:sz="0" w:space="0" w:color="auto"/>
        <w:right w:val="none" w:sz="0" w:space="0" w:color="auto"/>
      </w:divBdr>
    </w:div>
    <w:div w:id="173155740">
      <w:marLeft w:val="480"/>
      <w:marRight w:val="0"/>
      <w:marTop w:val="0"/>
      <w:marBottom w:val="0"/>
      <w:divBdr>
        <w:top w:val="none" w:sz="0" w:space="0" w:color="auto"/>
        <w:left w:val="none" w:sz="0" w:space="0" w:color="auto"/>
        <w:bottom w:val="none" w:sz="0" w:space="0" w:color="auto"/>
        <w:right w:val="none" w:sz="0" w:space="0" w:color="auto"/>
      </w:divBdr>
    </w:div>
    <w:div w:id="173227723">
      <w:marLeft w:val="480"/>
      <w:marRight w:val="0"/>
      <w:marTop w:val="0"/>
      <w:marBottom w:val="0"/>
      <w:divBdr>
        <w:top w:val="none" w:sz="0" w:space="0" w:color="auto"/>
        <w:left w:val="none" w:sz="0" w:space="0" w:color="auto"/>
        <w:bottom w:val="none" w:sz="0" w:space="0" w:color="auto"/>
        <w:right w:val="none" w:sz="0" w:space="0" w:color="auto"/>
      </w:divBdr>
    </w:div>
    <w:div w:id="173350258">
      <w:bodyDiv w:val="1"/>
      <w:marLeft w:val="0"/>
      <w:marRight w:val="0"/>
      <w:marTop w:val="0"/>
      <w:marBottom w:val="0"/>
      <w:divBdr>
        <w:top w:val="none" w:sz="0" w:space="0" w:color="auto"/>
        <w:left w:val="none" w:sz="0" w:space="0" w:color="auto"/>
        <w:bottom w:val="none" w:sz="0" w:space="0" w:color="auto"/>
        <w:right w:val="none" w:sz="0" w:space="0" w:color="auto"/>
      </w:divBdr>
    </w:div>
    <w:div w:id="173418998">
      <w:marLeft w:val="480"/>
      <w:marRight w:val="0"/>
      <w:marTop w:val="0"/>
      <w:marBottom w:val="0"/>
      <w:divBdr>
        <w:top w:val="none" w:sz="0" w:space="0" w:color="auto"/>
        <w:left w:val="none" w:sz="0" w:space="0" w:color="auto"/>
        <w:bottom w:val="none" w:sz="0" w:space="0" w:color="auto"/>
        <w:right w:val="none" w:sz="0" w:space="0" w:color="auto"/>
      </w:divBdr>
    </w:div>
    <w:div w:id="173420309">
      <w:marLeft w:val="480"/>
      <w:marRight w:val="0"/>
      <w:marTop w:val="0"/>
      <w:marBottom w:val="0"/>
      <w:divBdr>
        <w:top w:val="none" w:sz="0" w:space="0" w:color="auto"/>
        <w:left w:val="none" w:sz="0" w:space="0" w:color="auto"/>
        <w:bottom w:val="none" w:sz="0" w:space="0" w:color="auto"/>
        <w:right w:val="none" w:sz="0" w:space="0" w:color="auto"/>
      </w:divBdr>
    </w:div>
    <w:div w:id="173420772">
      <w:marLeft w:val="480"/>
      <w:marRight w:val="0"/>
      <w:marTop w:val="0"/>
      <w:marBottom w:val="0"/>
      <w:divBdr>
        <w:top w:val="none" w:sz="0" w:space="0" w:color="auto"/>
        <w:left w:val="none" w:sz="0" w:space="0" w:color="auto"/>
        <w:bottom w:val="none" w:sz="0" w:space="0" w:color="auto"/>
        <w:right w:val="none" w:sz="0" w:space="0" w:color="auto"/>
      </w:divBdr>
    </w:div>
    <w:div w:id="173421659">
      <w:marLeft w:val="480"/>
      <w:marRight w:val="0"/>
      <w:marTop w:val="0"/>
      <w:marBottom w:val="0"/>
      <w:divBdr>
        <w:top w:val="none" w:sz="0" w:space="0" w:color="auto"/>
        <w:left w:val="none" w:sz="0" w:space="0" w:color="auto"/>
        <w:bottom w:val="none" w:sz="0" w:space="0" w:color="auto"/>
        <w:right w:val="none" w:sz="0" w:space="0" w:color="auto"/>
      </w:divBdr>
    </w:div>
    <w:div w:id="173426634">
      <w:marLeft w:val="480"/>
      <w:marRight w:val="0"/>
      <w:marTop w:val="0"/>
      <w:marBottom w:val="0"/>
      <w:divBdr>
        <w:top w:val="none" w:sz="0" w:space="0" w:color="auto"/>
        <w:left w:val="none" w:sz="0" w:space="0" w:color="auto"/>
        <w:bottom w:val="none" w:sz="0" w:space="0" w:color="auto"/>
        <w:right w:val="none" w:sz="0" w:space="0" w:color="auto"/>
      </w:divBdr>
    </w:div>
    <w:div w:id="173499566">
      <w:marLeft w:val="480"/>
      <w:marRight w:val="0"/>
      <w:marTop w:val="0"/>
      <w:marBottom w:val="0"/>
      <w:divBdr>
        <w:top w:val="none" w:sz="0" w:space="0" w:color="auto"/>
        <w:left w:val="none" w:sz="0" w:space="0" w:color="auto"/>
        <w:bottom w:val="none" w:sz="0" w:space="0" w:color="auto"/>
        <w:right w:val="none" w:sz="0" w:space="0" w:color="auto"/>
      </w:divBdr>
    </w:div>
    <w:div w:id="173500397">
      <w:marLeft w:val="480"/>
      <w:marRight w:val="0"/>
      <w:marTop w:val="0"/>
      <w:marBottom w:val="0"/>
      <w:divBdr>
        <w:top w:val="none" w:sz="0" w:space="0" w:color="auto"/>
        <w:left w:val="none" w:sz="0" w:space="0" w:color="auto"/>
        <w:bottom w:val="none" w:sz="0" w:space="0" w:color="auto"/>
        <w:right w:val="none" w:sz="0" w:space="0" w:color="auto"/>
      </w:divBdr>
    </w:div>
    <w:div w:id="173501527">
      <w:marLeft w:val="480"/>
      <w:marRight w:val="0"/>
      <w:marTop w:val="0"/>
      <w:marBottom w:val="0"/>
      <w:divBdr>
        <w:top w:val="none" w:sz="0" w:space="0" w:color="auto"/>
        <w:left w:val="none" w:sz="0" w:space="0" w:color="auto"/>
        <w:bottom w:val="none" w:sz="0" w:space="0" w:color="auto"/>
        <w:right w:val="none" w:sz="0" w:space="0" w:color="auto"/>
      </w:divBdr>
    </w:div>
    <w:div w:id="173541022">
      <w:marLeft w:val="480"/>
      <w:marRight w:val="0"/>
      <w:marTop w:val="0"/>
      <w:marBottom w:val="0"/>
      <w:divBdr>
        <w:top w:val="none" w:sz="0" w:space="0" w:color="auto"/>
        <w:left w:val="none" w:sz="0" w:space="0" w:color="auto"/>
        <w:bottom w:val="none" w:sz="0" w:space="0" w:color="auto"/>
        <w:right w:val="none" w:sz="0" w:space="0" w:color="auto"/>
      </w:divBdr>
    </w:div>
    <w:div w:id="173765168">
      <w:marLeft w:val="480"/>
      <w:marRight w:val="0"/>
      <w:marTop w:val="0"/>
      <w:marBottom w:val="0"/>
      <w:divBdr>
        <w:top w:val="none" w:sz="0" w:space="0" w:color="auto"/>
        <w:left w:val="none" w:sz="0" w:space="0" w:color="auto"/>
        <w:bottom w:val="none" w:sz="0" w:space="0" w:color="auto"/>
        <w:right w:val="none" w:sz="0" w:space="0" w:color="auto"/>
      </w:divBdr>
    </w:div>
    <w:div w:id="173805073">
      <w:marLeft w:val="480"/>
      <w:marRight w:val="0"/>
      <w:marTop w:val="0"/>
      <w:marBottom w:val="0"/>
      <w:divBdr>
        <w:top w:val="none" w:sz="0" w:space="0" w:color="auto"/>
        <w:left w:val="none" w:sz="0" w:space="0" w:color="auto"/>
        <w:bottom w:val="none" w:sz="0" w:space="0" w:color="auto"/>
        <w:right w:val="none" w:sz="0" w:space="0" w:color="auto"/>
      </w:divBdr>
    </w:div>
    <w:div w:id="173811371">
      <w:marLeft w:val="480"/>
      <w:marRight w:val="0"/>
      <w:marTop w:val="0"/>
      <w:marBottom w:val="0"/>
      <w:divBdr>
        <w:top w:val="none" w:sz="0" w:space="0" w:color="auto"/>
        <w:left w:val="none" w:sz="0" w:space="0" w:color="auto"/>
        <w:bottom w:val="none" w:sz="0" w:space="0" w:color="auto"/>
        <w:right w:val="none" w:sz="0" w:space="0" w:color="auto"/>
      </w:divBdr>
    </w:div>
    <w:div w:id="174004557">
      <w:marLeft w:val="480"/>
      <w:marRight w:val="0"/>
      <w:marTop w:val="0"/>
      <w:marBottom w:val="0"/>
      <w:divBdr>
        <w:top w:val="none" w:sz="0" w:space="0" w:color="auto"/>
        <w:left w:val="none" w:sz="0" w:space="0" w:color="auto"/>
        <w:bottom w:val="none" w:sz="0" w:space="0" w:color="auto"/>
        <w:right w:val="none" w:sz="0" w:space="0" w:color="auto"/>
      </w:divBdr>
    </w:div>
    <w:div w:id="174073927">
      <w:marLeft w:val="480"/>
      <w:marRight w:val="0"/>
      <w:marTop w:val="0"/>
      <w:marBottom w:val="0"/>
      <w:divBdr>
        <w:top w:val="none" w:sz="0" w:space="0" w:color="auto"/>
        <w:left w:val="none" w:sz="0" w:space="0" w:color="auto"/>
        <w:bottom w:val="none" w:sz="0" w:space="0" w:color="auto"/>
        <w:right w:val="none" w:sz="0" w:space="0" w:color="auto"/>
      </w:divBdr>
    </w:div>
    <w:div w:id="174074452">
      <w:marLeft w:val="480"/>
      <w:marRight w:val="0"/>
      <w:marTop w:val="0"/>
      <w:marBottom w:val="0"/>
      <w:divBdr>
        <w:top w:val="none" w:sz="0" w:space="0" w:color="auto"/>
        <w:left w:val="none" w:sz="0" w:space="0" w:color="auto"/>
        <w:bottom w:val="none" w:sz="0" w:space="0" w:color="auto"/>
        <w:right w:val="none" w:sz="0" w:space="0" w:color="auto"/>
      </w:divBdr>
    </w:div>
    <w:div w:id="174151683">
      <w:marLeft w:val="480"/>
      <w:marRight w:val="0"/>
      <w:marTop w:val="0"/>
      <w:marBottom w:val="0"/>
      <w:divBdr>
        <w:top w:val="none" w:sz="0" w:space="0" w:color="auto"/>
        <w:left w:val="none" w:sz="0" w:space="0" w:color="auto"/>
        <w:bottom w:val="none" w:sz="0" w:space="0" w:color="auto"/>
        <w:right w:val="none" w:sz="0" w:space="0" w:color="auto"/>
      </w:divBdr>
    </w:div>
    <w:div w:id="174198745">
      <w:marLeft w:val="480"/>
      <w:marRight w:val="0"/>
      <w:marTop w:val="0"/>
      <w:marBottom w:val="0"/>
      <w:divBdr>
        <w:top w:val="none" w:sz="0" w:space="0" w:color="auto"/>
        <w:left w:val="none" w:sz="0" w:space="0" w:color="auto"/>
        <w:bottom w:val="none" w:sz="0" w:space="0" w:color="auto"/>
        <w:right w:val="none" w:sz="0" w:space="0" w:color="auto"/>
      </w:divBdr>
    </w:div>
    <w:div w:id="174274860">
      <w:marLeft w:val="480"/>
      <w:marRight w:val="0"/>
      <w:marTop w:val="0"/>
      <w:marBottom w:val="0"/>
      <w:divBdr>
        <w:top w:val="none" w:sz="0" w:space="0" w:color="auto"/>
        <w:left w:val="none" w:sz="0" w:space="0" w:color="auto"/>
        <w:bottom w:val="none" w:sz="0" w:space="0" w:color="auto"/>
        <w:right w:val="none" w:sz="0" w:space="0" w:color="auto"/>
      </w:divBdr>
    </w:div>
    <w:div w:id="174423937">
      <w:marLeft w:val="480"/>
      <w:marRight w:val="0"/>
      <w:marTop w:val="0"/>
      <w:marBottom w:val="0"/>
      <w:divBdr>
        <w:top w:val="none" w:sz="0" w:space="0" w:color="auto"/>
        <w:left w:val="none" w:sz="0" w:space="0" w:color="auto"/>
        <w:bottom w:val="none" w:sz="0" w:space="0" w:color="auto"/>
        <w:right w:val="none" w:sz="0" w:space="0" w:color="auto"/>
      </w:divBdr>
    </w:div>
    <w:div w:id="174537571">
      <w:marLeft w:val="480"/>
      <w:marRight w:val="0"/>
      <w:marTop w:val="0"/>
      <w:marBottom w:val="0"/>
      <w:divBdr>
        <w:top w:val="none" w:sz="0" w:space="0" w:color="auto"/>
        <w:left w:val="none" w:sz="0" w:space="0" w:color="auto"/>
        <w:bottom w:val="none" w:sz="0" w:space="0" w:color="auto"/>
        <w:right w:val="none" w:sz="0" w:space="0" w:color="auto"/>
      </w:divBdr>
    </w:div>
    <w:div w:id="174661624">
      <w:marLeft w:val="480"/>
      <w:marRight w:val="0"/>
      <w:marTop w:val="0"/>
      <w:marBottom w:val="0"/>
      <w:divBdr>
        <w:top w:val="none" w:sz="0" w:space="0" w:color="auto"/>
        <w:left w:val="none" w:sz="0" w:space="0" w:color="auto"/>
        <w:bottom w:val="none" w:sz="0" w:space="0" w:color="auto"/>
        <w:right w:val="none" w:sz="0" w:space="0" w:color="auto"/>
      </w:divBdr>
    </w:div>
    <w:div w:id="174809229">
      <w:bodyDiv w:val="1"/>
      <w:marLeft w:val="0"/>
      <w:marRight w:val="0"/>
      <w:marTop w:val="0"/>
      <w:marBottom w:val="0"/>
      <w:divBdr>
        <w:top w:val="none" w:sz="0" w:space="0" w:color="auto"/>
        <w:left w:val="none" w:sz="0" w:space="0" w:color="auto"/>
        <w:bottom w:val="none" w:sz="0" w:space="0" w:color="auto"/>
        <w:right w:val="none" w:sz="0" w:space="0" w:color="auto"/>
      </w:divBdr>
    </w:div>
    <w:div w:id="174927472">
      <w:marLeft w:val="480"/>
      <w:marRight w:val="0"/>
      <w:marTop w:val="0"/>
      <w:marBottom w:val="0"/>
      <w:divBdr>
        <w:top w:val="none" w:sz="0" w:space="0" w:color="auto"/>
        <w:left w:val="none" w:sz="0" w:space="0" w:color="auto"/>
        <w:bottom w:val="none" w:sz="0" w:space="0" w:color="auto"/>
        <w:right w:val="none" w:sz="0" w:space="0" w:color="auto"/>
      </w:divBdr>
    </w:div>
    <w:div w:id="174997786">
      <w:marLeft w:val="480"/>
      <w:marRight w:val="0"/>
      <w:marTop w:val="0"/>
      <w:marBottom w:val="0"/>
      <w:divBdr>
        <w:top w:val="none" w:sz="0" w:space="0" w:color="auto"/>
        <w:left w:val="none" w:sz="0" w:space="0" w:color="auto"/>
        <w:bottom w:val="none" w:sz="0" w:space="0" w:color="auto"/>
        <w:right w:val="none" w:sz="0" w:space="0" w:color="auto"/>
      </w:divBdr>
    </w:div>
    <w:div w:id="175119588">
      <w:marLeft w:val="480"/>
      <w:marRight w:val="0"/>
      <w:marTop w:val="0"/>
      <w:marBottom w:val="0"/>
      <w:divBdr>
        <w:top w:val="none" w:sz="0" w:space="0" w:color="auto"/>
        <w:left w:val="none" w:sz="0" w:space="0" w:color="auto"/>
        <w:bottom w:val="none" w:sz="0" w:space="0" w:color="auto"/>
        <w:right w:val="none" w:sz="0" w:space="0" w:color="auto"/>
      </w:divBdr>
    </w:div>
    <w:div w:id="175192347">
      <w:marLeft w:val="480"/>
      <w:marRight w:val="0"/>
      <w:marTop w:val="0"/>
      <w:marBottom w:val="0"/>
      <w:divBdr>
        <w:top w:val="none" w:sz="0" w:space="0" w:color="auto"/>
        <w:left w:val="none" w:sz="0" w:space="0" w:color="auto"/>
        <w:bottom w:val="none" w:sz="0" w:space="0" w:color="auto"/>
        <w:right w:val="none" w:sz="0" w:space="0" w:color="auto"/>
      </w:divBdr>
    </w:div>
    <w:div w:id="175199118">
      <w:bodyDiv w:val="1"/>
      <w:marLeft w:val="0"/>
      <w:marRight w:val="0"/>
      <w:marTop w:val="0"/>
      <w:marBottom w:val="0"/>
      <w:divBdr>
        <w:top w:val="none" w:sz="0" w:space="0" w:color="auto"/>
        <w:left w:val="none" w:sz="0" w:space="0" w:color="auto"/>
        <w:bottom w:val="none" w:sz="0" w:space="0" w:color="auto"/>
        <w:right w:val="none" w:sz="0" w:space="0" w:color="auto"/>
      </w:divBdr>
    </w:div>
    <w:div w:id="175199177">
      <w:marLeft w:val="480"/>
      <w:marRight w:val="0"/>
      <w:marTop w:val="0"/>
      <w:marBottom w:val="0"/>
      <w:divBdr>
        <w:top w:val="none" w:sz="0" w:space="0" w:color="auto"/>
        <w:left w:val="none" w:sz="0" w:space="0" w:color="auto"/>
        <w:bottom w:val="none" w:sz="0" w:space="0" w:color="auto"/>
        <w:right w:val="none" w:sz="0" w:space="0" w:color="auto"/>
      </w:divBdr>
    </w:div>
    <w:div w:id="175269677">
      <w:marLeft w:val="480"/>
      <w:marRight w:val="0"/>
      <w:marTop w:val="0"/>
      <w:marBottom w:val="0"/>
      <w:divBdr>
        <w:top w:val="none" w:sz="0" w:space="0" w:color="auto"/>
        <w:left w:val="none" w:sz="0" w:space="0" w:color="auto"/>
        <w:bottom w:val="none" w:sz="0" w:space="0" w:color="auto"/>
        <w:right w:val="none" w:sz="0" w:space="0" w:color="auto"/>
      </w:divBdr>
    </w:div>
    <w:div w:id="175506236">
      <w:bodyDiv w:val="1"/>
      <w:marLeft w:val="0"/>
      <w:marRight w:val="0"/>
      <w:marTop w:val="0"/>
      <w:marBottom w:val="0"/>
      <w:divBdr>
        <w:top w:val="none" w:sz="0" w:space="0" w:color="auto"/>
        <w:left w:val="none" w:sz="0" w:space="0" w:color="auto"/>
        <w:bottom w:val="none" w:sz="0" w:space="0" w:color="auto"/>
        <w:right w:val="none" w:sz="0" w:space="0" w:color="auto"/>
      </w:divBdr>
      <w:divsChild>
        <w:div w:id="52776496">
          <w:marLeft w:val="480"/>
          <w:marRight w:val="0"/>
          <w:marTop w:val="0"/>
          <w:marBottom w:val="0"/>
          <w:divBdr>
            <w:top w:val="none" w:sz="0" w:space="0" w:color="auto"/>
            <w:left w:val="none" w:sz="0" w:space="0" w:color="auto"/>
            <w:bottom w:val="none" w:sz="0" w:space="0" w:color="auto"/>
            <w:right w:val="none" w:sz="0" w:space="0" w:color="auto"/>
          </w:divBdr>
        </w:div>
        <w:div w:id="80371548">
          <w:marLeft w:val="480"/>
          <w:marRight w:val="0"/>
          <w:marTop w:val="0"/>
          <w:marBottom w:val="0"/>
          <w:divBdr>
            <w:top w:val="none" w:sz="0" w:space="0" w:color="auto"/>
            <w:left w:val="none" w:sz="0" w:space="0" w:color="auto"/>
            <w:bottom w:val="none" w:sz="0" w:space="0" w:color="auto"/>
            <w:right w:val="none" w:sz="0" w:space="0" w:color="auto"/>
          </w:divBdr>
        </w:div>
        <w:div w:id="106966500">
          <w:marLeft w:val="480"/>
          <w:marRight w:val="0"/>
          <w:marTop w:val="0"/>
          <w:marBottom w:val="0"/>
          <w:divBdr>
            <w:top w:val="none" w:sz="0" w:space="0" w:color="auto"/>
            <w:left w:val="none" w:sz="0" w:space="0" w:color="auto"/>
            <w:bottom w:val="none" w:sz="0" w:space="0" w:color="auto"/>
            <w:right w:val="none" w:sz="0" w:space="0" w:color="auto"/>
          </w:divBdr>
        </w:div>
        <w:div w:id="144007795">
          <w:marLeft w:val="480"/>
          <w:marRight w:val="0"/>
          <w:marTop w:val="0"/>
          <w:marBottom w:val="0"/>
          <w:divBdr>
            <w:top w:val="none" w:sz="0" w:space="0" w:color="auto"/>
            <w:left w:val="none" w:sz="0" w:space="0" w:color="auto"/>
            <w:bottom w:val="none" w:sz="0" w:space="0" w:color="auto"/>
            <w:right w:val="none" w:sz="0" w:space="0" w:color="auto"/>
          </w:divBdr>
        </w:div>
        <w:div w:id="183205674">
          <w:marLeft w:val="480"/>
          <w:marRight w:val="0"/>
          <w:marTop w:val="0"/>
          <w:marBottom w:val="0"/>
          <w:divBdr>
            <w:top w:val="none" w:sz="0" w:space="0" w:color="auto"/>
            <w:left w:val="none" w:sz="0" w:space="0" w:color="auto"/>
            <w:bottom w:val="none" w:sz="0" w:space="0" w:color="auto"/>
            <w:right w:val="none" w:sz="0" w:space="0" w:color="auto"/>
          </w:divBdr>
        </w:div>
        <w:div w:id="191844674">
          <w:marLeft w:val="480"/>
          <w:marRight w:val="0"/>
          <w:marTop w:val="0"/>
          <w:marBottom w:val="0"/>
          <w:divBdr>
            <w:top w:val="none" w:sz="0" w:space="0" w:color="auto"/>
            <w:left w:val="none" w:sz="0" w:space="0" w:color="auto"/>
            <w:bottom w:val="none" w:sz="0" w:space="0" w:color="auto"/>
            <w:right w:val="none" w:sz="0" w:space="0" w:color="auto"/>
          </w:divBdr>
        </w:div>
        <w:div w:id="196814765">
          <w:marLeft w:val="480"/>
          <w:marRight w:val="0"/>
          <w:marTop w:val="0"/>
          <w:marBottom w:val="0"/>
          <w:divBdr>
            <w:top w:val="none" w:sz="0" w:space="0" w:color="auto"/>
            <w:left w:val="none" w:sz="0" w:space="0" w:color="auto"/>
            <w:bottom w:val="none" w:sz="0" w:space="0" w:color="auto"/>
            <w:right w:val="none" w:sz="0" w:space="0" w:color="auto"/>
          </w:divBdr>
        </w:div>
        <w:div w:id="197204440">
          <w:marLeft w:val="480"/>
          <w:marRight w:val="0"/>
          <w:marTop w:val="0"/>
          <w:marBottom w:val="0"/>
          <w:divBdr>
            <w:top w:val="none" w:sz="0" w:space="0" w:color="auto"/>
            <w:left w:val="none" w:sz="0" w:space="0" w:color="auto"/>
            <w:bottom w:val="none" w:sz="0" w:space="0" w:color="auto"/>
            <w:right w:val="none" w:sz="0" w:space="0" w:color="auto"/>
          </w:divBdr>
        </w:div>
        <w:div w:id="254361930">
          <w:marLeft w:val="480"/>
          <w:marRight w:val="0"/>
          <w:marTop w:val="0"/>
          <w:marBottom w:val="0"/>
          <w:divBdr>
            <w:top w:val="none" w:sz="0" w:space="0" w:color="auto"/>
            <w:left w:val="none" w:sz="0" w:space="0" w:color="auto"/>
            <w:bottom w:val="none" w:sz="0" w:space="0" w:color="auto"/>
            <w:right w:val="none" w:sz="0" w:space="0" w:color="auto"/>
          </w:divBdr>
        </w:div>
        <w:div w:id="294456004">
          <w:marLeft w:val="480"/>
          <w:marRight w:val="0"/>
          <w:marTop w:val="0"/>
          <w:marBottom w:val="0"/>
          <w:divBdr>
            <w:top w:val="none" w:sz="0" w:space="0" w:color="auto"/>
            <w:left w:val="none" w:sz="0" w:space="0" w:color="auto"/>
            <w:bottom w:val="none" w:sz="0" w:space="0" w:color="auto"/>
            <w:right w:val="none" w:sz="0" w:space="0" w:color="auto"/>
          </w:divBdr>
        </w:div>
        <w:div w:id="316081693">
          <w:marLeft w:val="480"/>
          <w:marRight w:val="0"/>
          <w:marTop w:val="0"/>
          <w:marBottom w:val="0"/>
          <w:divBdr>
            <w:top w:val="none" w:sz="0" w:space="0" w:color="auto"/>
            <w:left w:val="none" w:sz="0" w:space="0" w:color="auto"/>
            <w:bottom w:val="none" w:sz="0" w:space="0" w:color="auto"/>
            <w:right w:val="none" w:sz="0" w:space="0" w:color="auto"/>
          </w:divBdr>
        </w:div>
        <w:div w:id="325475097">
          <w:marLeft w:val="480"/>
          <w:marRight w:val="0"/>
          <w:marTop w:val="0"/>
          <w:marBottom w:val="0"/>
          <w:divBdr>
            <w:top w:val="none" w:sz="0" w:space="0" w:color="auto"/>
            <w:left w:val="none" w:sz="0" w:space="0" w:color="auto"/>
            <w:bottom w:val="none" w:sz="0" w:space="0" w:color="auto"/>
            <w:right w:val="none" w:sz="0" w:space="0" w:color="auto"/>
          </w:divBdr>
        </w:div>
        <w:div w:id="382607791">
          <w:marLeft w:val="480"/>
          <w:marRight w:val="0"/>
          <w:marTop w:val="0"/>
          <w:marBottom w:val="0"/>
          <w:divBdr>
            <w:top w:val="none" w:sz="0" w:space="0" w:color="auto"/>
            <w:left w:val="none" w:sz="0" w:space="0" w:color="auto"/>
            <w:bottom w:val="none" w:sz="0" w:space="0" w:color="auto"/>
            <w:right w:val="none" w:sz="0" w:space="0" w:color="auto"/>
          </w:divBdr>
        </w:div>
        <w:div w:id="384451120">
          <w:marLeft w:val="480"/>
          <w:marRight w:val="0"/>
          <w:marTop w:val="0"/>
          <w:marBottom w:val="0"/>
          <w:divBdr>
            <w:top w:val="none" w:sz="0" w:space="0" w:color="auto"/>
            <w:left w:val="none" w:sz="0" w:space="0" w:color="auto"/>
            <w:bottom w:val="none" w:sz="0" w:space="0" w:color="auto"/>
            <w:right w:val="none" w:sz="0" w:space="0" w:color="auto"/>
          </w:divBdr>
        </w:div>
        <w:div w:id="392891638">
          <w:marLeft w:val="480"/>
          <w:marRight w:val="0"/>
          <w:marTop w:val="0"/>
          <w:marBottom w:val="0"/>
          <w:divBdr>
            <w:top w:val="none" w:sz="0" w:space="0" w:color="auto"/>
            <w:left w:val="none" w:sz="0" w:space="0" w:color="auto"/>
            <w:bottom w:val="none" w:sz="0" w:space="0" w:color="auto"/>
            <w:right w:val="none" w:sz="0" w:space="0" w:color="auto"/>
          </w:divBdr>
        </w:div>
        <w:div w:id="392891875">
          <w:marLeft w:val="480"/>
          <w:marRight w:val="0"/>
          <w:marTop w:val="0"/>
          <w:marBottom w:val="0"/>
          <w:divBdr>
            <w:top w:val="none" w:sz="0" w:space="0" w:color="auto"/>
            <w:left w:val="none" w:sz="0" w:space="0" w:color="auto"/>
            <w:bottom w:val="none" w:sz="0" w:space="0" w:color="auto"/>
            <w:right w:val="none" w:sz="0" w:space="0" w:color="auto"/>
          </w:divBdr>
        </w:div>
        <w:div w:id="428505768">
          <w:marLeft w:val="480"/>
          <w:marRight w:val="0"/>
          <w:marTop w:val="0"/>
          <w:marBottom w:val="0"/>
          <w:divBdr>
            <w:top w:val="none" w:sz="0" w:space="0" w:color="auto"/>
            <w:left w:val="none" w:sz="0" w:space="0" w:color="auto"/>
            <w:bottom w:val="none" w:sz="0" w:space="0" w:color="auto"/>
            <w:right w:val="none" w:sz="0" w:space="0" w:color="auto"/>
          </w:divBdr>
        </w:div>
        <w:div w:id="432284157">
          <w:marLeft w:val="480"/>
          <w:marRight w:val="0"/>
          <w:marTop w:val="0"/>
          <w:marBottom w:val="0"/>
          <w:divBdr>
            <w:top w:val="none" w:sz="0" w:space="0" w:color="auto"/>
            <w:left w:val="none" w:sz="0" w:space="0" w:color="auto"/>
            <w:bottom w:val="none" w:sz="0" w:space="0" w:color="auto"/>
            <w:right w:val="none" w:sz="0" w:space="0" w:color="auto"/>
          </w:divBdr>
        </w:div>
        <w:div w:id="449009584">
          <w:marLeft w:val="480"/>
          <w:marRight w:val="0"/>
          <w:marTop w:val="0"/>
          <w:marBottom w:val="0"/>
          <w:divBdr>
            <w:top w:val="none" w:sz="0" w:space="0" w:color="auto"/>
            <w:left w:val="none" w:sz="0" w:space="0" w:color="auto"/>
            <w:bottom w:val="none" w:sz="0" w:space="0" w:color="auto"/>
            <w:right w:val="none" w:sz="0" w:space="0" w:color="auto"/>
          </w:divBdr>
        </w:div>
        <w:div w:id="477966362">
          <w:marLeft w:val="480"/>
          <w:marRight w:val="0"/>
          <w:marTop w:val="0"/>
          <w:marBottom w:val="0"/>
          <w:divBdr>
            <w:top w:val="none" w:sz="0" w:space="0" w:color="auto"/>
            <w:left w:val="none" w:sz="0" w:space="0" w:color="auto"/>
            <w:bottom w:val="none" w:sz="0" w:space="0" w:color="auto"/>
            <w:right w:val="none" w:sz="0" w:space="0" w:color="auto"/>
          </w:divBdr>
        </w:div>
        <w:div w:id="478306358">
          <w:marLeft w:val="480"/>
          <w:marRight w:val="0"/>
          <w:marTop w:val="0"/>
          <w:marBottom w:val="0"/>
          <w:divBdr>
            <w:top w:val="none" w:sz="0" w:space="0" w:color="auto"/>
            <w:left w:val="none" w:sz="0" w:space="0" w:color="auto"/>
            <w:bottom w:val="none" w:sz="0" w:space="0" w:color="auto"/>
            <w:right w:val="none" w:sz="0" w:space="0" w:color="auto"/>
          </w:divBdr>
        </w:div>
        <w:div w:id="526257310">
          <w:marLeft w:val="480"/>
          <w:marRight w:val="0"/>
          <w:marTop w:val="0"/>
          <w:marBottom w:val="0"/>
          <w:divBdr>
            <w:top w:val="none" w:sz="0" w:space="0" w:color="auto"/>
            <w:left w:val="none" w:sz="0" w:space="0" w:color="auto"/>
            <w:bottom w:val="none" w:sz="0" w:space="0" w:color="auto"/>
            <w:right w:val="none" w:sz="0" w:space="0" w:color="auto"/>
          </w:divBdr>
        </w:div>
        <w:div w:id="526602814">
          <w:marLeft w:val="480"/>
          <w:marRight w:val="0"/>
          <w:marTop w:val="0"/>
          <w:marBottom w:val="0"/>
          <w:divBdr>
            <w:top w:val="none" w:sz="0" w:space="0" w:color="auto"/>
            <w:left w:val="none" w:sz="0" w:space="0" w:color="auto"/>
            <w:bottom w:val="none" w:sz="0" w:space="0" w:color="auto"/>
            <w:right w:val="none" w:sz="0" w:space="0" w:color="auto"/>
          </w:divBdr>
        </w:div>
        <w:div w:id="551576710">
          <w:marLeft w:val="480"/>
          <w:marRight w:val="0"/>
          <w:marTop w:val="0"/>
          <w:marBottom w:val="0"/>
          <w:divBdr>
            <w:top w:val="none" w:sz="0" w:space="0" w:color="auto"/>
            <w:left w:val="none" w:sz="0" w:space="0" w:color="auto"/>
            <w:bottom w:val="none" w:sz="0" w:space="0" w:color="auto"/>
            <w:right w:val="none" w:sz="0" w:space="0" w:color="auto"/>
          </w:divBdr>
        </w:div>
        <w:div w:id="552927618">
          <w:marLeft w:val="480"/>
          <w:marRight w:val="0"/>
          <w:marTop w:val="0"/>
          <w:marBottom w:val="0"/>
          <w:divBdr>
            <w:top w:val="none" w:sz="0" w:space="0" w:color="auto"/>
            <w:left w:val="none" w:sz="0" w:space="0" w:color="auto"/>
            <w:bottom w:val="none" w:sz="0" w:space="0" w:color="auto"/>
            <w:right w:val="none" w:sz="0" w:space="0" w:color="auto"/>
          </w:divBdr>
        </w:div>
        <w:div w:id="558518972">
          <w:marLeft w:val="480"/>
          <w:marRight w:val="0"/>
          <w:marTop w:val="0"/>
          <w:marBottom w:val="0"/>
          <w:divBdr>
            <w:top w:val="none" w:sz="0" w:space="0" w:color="auto"/>
            <w:left w:val="none" w:sz="0" w:space="0" w:color="auto"/>
            <w:bottom w:val="none" w:sz="0" w:space="0" w:color="auto"/>
            <w:right w:val="none" w:sz="0" w:space="0" w:color="auto"/>
          </w:divBdr>
        </w:div>
        <w:div w:id="561407012">
          <w:marLeft w:val="480"/>
          <w:marRight w:val="0"/>
          <w:marTop w:val="0"/>
          <w:marBottom w:val="0"/>
          <w:divBdr>
            <w:top w:val="none" w:sz="0" w:space="0" w:color="auto"/>
            <w:left w:val="none" w:sz="0" w:space="0" w:color="auto"/>
            <w:bottom w:val="none" w:sz="0" w:space="0" w:color="auto"/>
            <w:right w:val="none" w:sz="0" w:space="0" w:color="auto"/>
          </w:divBdr>
        </w:div>
        <w:div w:id="587076225">
          <w:marLeft w:val="480"/>
          <w:marRight w:val="0"/>
          <w:marTop w:val="0"/>
          <w:marBottom w:val="0"/>
          <w:divBdr>
            <w:top w:val="none" w:sz="0" w:space="0" w:color="auto"/>
            <w:left w:val="none" w:sz="0" w:space="0" w:color="auto"/>
            <w:bottom w:val="none" w:sz="0" w:space="0" w:color="auto"/>
            <w:right w:val="none" w:sz="0" w:space="0" w:color="auto"/>
          </w:divBdr>
        </w:div>
        <w:div w:id="592905803">
          <w:marLeft w:val="480"/>
          <w:marRight w:val="0"/>
          <w:marTop w:val="0"/>
          <w:marBottom w:val="0"/>
          <w:divBdr>
            <w:top w:val="none" w:sz="0" w:space="0" w:color="auto"/>
            <w:left w:val="none" w:sz="0" w:space="0" w:color="auto"/>
            <w:bottom w:val="none" w:sz="0" w:space="0" w:color="auto"/>
            <w:right w:val="none" w:sz="0" w:space="0" w:color="auto"/>
          </w:divBdr>
        </w:div>
        <w:div w:id="691614489">
          <w:marLeft w:val="480"/>
          <w:marRight w:val="0"/>
          <w:marTop w:val="0"/>
          <w:marBottom w:val="0"/>
          <w:divBdr>
            <w:top w:val="none" w:sz="0" w:space="0" w:color="auto"/>
            <w:left w:val="none" w:sz="0" w:space="0" w:color="auto"/>
            <w:bottom w:val="none" w:sz="0" w:space="0" w:color="auto"/>
            <w:right w:val="none" w:sz="0" w:space="0" w:color="auto"/>
          </w:divBdr>
        </w:div>
        <w:div w:id="694844711">
          <w:marLeft w:val="480"/>
          <w:marRight w:val="0"/>
          <w:marTop w:val="0"/>
          <w:marBottom w:val="0"/>
          <w:divBdr>
            <w:top w:val="none" w:sz="0" w:space="0" w:color="auto"/>
            <w:left w:val="none" w:sz="0" w:space="0" w:color="auto"/>
            <w:bottom w:val="none" w:sz="0" w:space="0" w:color="auto"/>
            <w:right w:val="none" w:sz="0" w:space="0" w:color="auto"/>
          </w:divBdr>
        </w:div>
        <w:div w:id="715398268">
          <w:marLeft w:val="480"/>
          <w:marRight w:val="0"/>
          <w:marTop w:val="0"/>
          <w:marBottom w:val="0"/>
          <w:divBdr>
            <w:top w:val="none" w:sz="0" w:space="0" w:color="auto"/>
            <w:left w:val="none" w:sz="0" w:space="0" w:color="auto"/>
            <w:bottom w:val="none" w:sz="0" w:space="0" w:color="auto"/>
            <w:right w:val="none" w:sz="0" w:space="0" w:color="auto"/>
          </w:divBdr>
        </w:div>
        <w:div w:id="736710588">
          <w:marLeft w:val="480"/>
          <w:marRight w:val="0"/>
          <w:marTop w:val="0"/>
          <w:marBottom w:val="0"/>
          <w:divBdr>
            <w:top w:val="none" w:sz="0" w:space="0" w:color="auto"/>
            <w:left w:val="none" w:sz="0" w:space="0" w:color="auto"/>
            <w:bottom w:val="none" w:sz="0" w:space="0" w:color="auto"/>
            <w:right w:val="none" w:sz="0" w:space="0" w:color="auto"/>
          </w:divBdr>
        </w:div>
        <w:div w:id="754013774">
          <w:marLeft w:val="480"/>
          <w:marRight w:val="0"/>
          <w:marTop w:val="0"/>
          <w:marBottom w:val="0"/>
          <w:divBdr>
            <w:top w:val="none" w:sz="0" w:space="0" w:color="auto"/>
            <w:left w:val="none" w:sz="0" w:space="0" w:color="auto"/>
            <w:bottom w:val="none" w:sz="0" w:space="0" w:color="auto"/>
            <w:right w:val="none" w:sz="0" w:space="0" w:color="auto"/>
          </w:divBdr>
        </w:div>
        <w:div w:id="757214901">
          <w:marLeft w:val="480"/>
          <w:marRight w:val="0"/>
          <w:marTop w:val="0"/>
          <w:marBottom w:val="0"/>
          <w:divBdr>
            <w:top w:val="none" w:sz="0" w:space="0" w:color="auto"/>
            <w:left w:val="none" w:sz="0" w:space="0" w:color="auto"/>
            <w:bottom w:val="none" w:sz="0" w:space="0" w:color="auto"/>
            <w:right w:val="none" w:sz="0" w:space="0" w:color="auto"/>
          </w:divBdr>
        </w:div>
        <w:div w:id="762843905">
          <w:marLeft w:val="480"/>
          <w:marRight w:val="0"/>
          <w:marTop w:val="0"/>
          <w:marBottom w:val="0"/>
          <w:divBdr>
            <w:top w:val="none" w:sz="0" w:space="0" w:color="auto"/>
            <w:left w:val="none" w:sz="0" w:space="0" w:color="auto"/>
            <w:bottom w:val="none" w:sz="0" w:space="0" w:color="auto"/>
            <w:right w:val="none" w:sz="0" w:space="0" w:color="auto"/>
          </w:divBdr>
        </w:div>
        <w:div w:id="828788621">
          <w:marLeft w:val="480"/>
          <w:marRight w:val="0"/>
          <w:marTop w:val="0"/>
          <w:marBottom w:val="0"/>
          <w:divBdr>
            <w:top w:val="none" w:sz="0" w:space="0" w:color="auto"/>
            <w:left w:val="none" w:sz="0" w:space="0" w:color="auto"/>
            <w:bottom w:val="none" w:sz="0" w:space="0" w:color="auto"/>
            <w:right w:val="none" w:sz="0" w:space="0" w:color="auto"/>
          </w:divBdr>
        </w:div>
        <w:div w:id="837844985">
          <w:marLeft w:val="480"/>
          <w:marRight w:val="0"/>
          <w:marTop w:val="0"/>
          <w:marBottom w:val="0"/>
          <w:divBdr>
            <w:top w:val="none" w:sz="0" w:space="0" w:color="auto"/>
            <w:left w:val="none" w:sz="0" w:space="0" w:color="auto"/>
            <w:bottom w:val="none" w:sz="0" w:space="0" w:color="auto"/>
            <w:right w:val="none" w:sz="0" w:space="0" w:color="auto"/>
          </w:divBdr>
        </w:div>
        <w:div w:id="862213059">
          <w:marLeft w:val="480"/>
          <w:marRight w:val="0"/>
          <w:marTop w:val="0"/>
          <w:marBottom w:val="0"/>
          <w:divBdr>
            <w:top w:val="none" w:sz="0" w:space="0" w:color="auto"/>
            <w:left w:val="none" w:sz="0" w:space="0" w:color="auto"/>
            <w:bottom w:val="none" w:sz="0" w:space="0" w:color="auto"/>
            <w:right w:val="none" w:sz="0" w:space="0" w:color="auto"/>
          </w:divBdr>
        </w:div>
        <w:div w:id="874346120">
          <w:marLeft w:val="480"/>
          <w:marRight w:val="0"/>
          <w:marTop w:val="0"/>
          <w:marBottom w:val="0"/>
          <w:divBdr>
            <w:top w:val="none" w:sz="0" w:space="0" w:color="auto"/>
            <w:left w:val="none" w:sz="0" w:space="0" w:color="auto"/>
            <w:bottom w:val="none" w:sz="0" w:space="0" w:color="auto"/>
            <w:right w:val="none" w:sz="0" w:space="0" w:color="auto"/>
          </w:divBdr>
        </w:div>
        <w:div w:id="933250359">
          <w:marLeft w:val="480"/>
          <w:marRight w:val="0"/>
          <w:marTop w:val="0"/>
          <w:marBottom w:val="0"/>
          <w:divBdr>
            <w:top w:val="none" w:sz="0" w:space="0" w:color="auto"/>
            <w:left w:val="none" w:sz="0" w:space="0" w:color="auto"/>
            <w:bottom w:val="none" w:sz="0" w:space="0" w:color="auto"/>
            <w:right w:val="none" w:sz="0" w:space="0" w:color="auto"/>
          </w:divBdr>
        </w:div>
        <w:div w:id="988823851">
          <w:marLeft w:val="480"/>
          <w:marRight w:val="0"/>
          <w:marTop w:val="0"/>
          <w:marBottom w:val="0"/>
          <w:divBdr>
            <w:top w:val="none" w:sz="0" w:space="0" w:color="auto"/>
            <w:left w:val="none" w:sz="0" w:space="0" w:color="auto"/>
            <w:bottom w:val="none" w:sz="0" w:space="0" w:color="auto"/>
            <w:right w:val="none" w:sz="0" w:space="0" w:color="auto"/>
          </w:divBdr>
        </w:div>
        <w:div w:id="1020082569">
          <w:marLeft w:val="480"/>
          <w:marRight w:val="0"/>
          <w:marTop w:val="0"/>
          <w:marBottom w:val="0"/>
          <w:divBdr>
            <w:top w:val="none" w:sz="0" w:space="0" w:color="auto"/>
            <w:left w:val="none" w:sz="0" w:space="0" w:color="auto"/>
            <w:bottom w:val="none" w:sz="0" w:space="0" w:color="auto"/>
            <w:right w:val="none" w:sz="0" w:space="0" w:color="auto"/>
          </w:divBdr>
        </w:div>
        <w:div w:id="1036199257">
          <w:marLeft w:val="480"/>
          <w:marRight w:val="0"/>
          <w:marTop w:val="0"/>
          <w:marBottom w:val="0"/>
          <w:divBdr>
            <w:top w:val="none" w:sz="0" w:space="0" w:color="auto"/>
            <w:left w:val="none" w:sz="0" w:space="0" w:color="auto"/>
            <w:bottom w:val="none" w:sz="0" w:space="0" w:color="auto"/>
            <w:right w:val="none" w:sz="0" w:space="0" w:color="auto"/>
          </w:divBdr>
        </w:div>
        <w:div w:id="1044062714">
          <w:marLeft w:val="480"/>
          <w:marRight w:val="0"/>
          <w:marTop w:val="0"/>
          <w:marBottom w:val="0"/>
          <w:divBdr>
            <w:top w:val="none" w:sz="0" w:space="0" w:color="auto"/>
            <w:left w:val="none" w:sz="0" w:space="0" w:color="auto"/>
            <w:bottom w:val="none" w:sz="0" w:space="0" w:color="auto"/>
            <w:right w:val="none" w:sz="0" w:space="0" w:color="auto"/>
          </w:divBdr>
        </w:div>
        <w:div w:id="1065101110">
          <w:marLeft w:val="480"/>
          <w:marRight w:val="0"/>
          <w:marTop w:val="0"/>
          <w:marBottom w:val="0"/>
          <w:divBdr>
            <w:top w:val="none" w:sz="0" w:space="0" w:color="auto"/>
            <w:left w:val="none" w:sz="0" w:space="0" w:color="auto"/>
            <w:bottom w:val="none" w:sz="0" w:space="0" w:color="auto"/>
            <w:right w:val="none" w:sz="0" w:space="0" w:color="auto"/>
          </w:divBdr>
        </w:div>
        <w:div w:id="1066732413">
          <w:marLeft w:val="480"/>
          <w:marRight w:val="0"/>
          <w:marTop w:val="0"/>
          <w:marBottom w:val="0"/>
          <w:divBdr>
            <w:top w:val="none" w:sz="0" w:space="0" w:color="auto"/>
            <w:left w:val="none" w:sz="0" w:space="0" w:color="auto"/>
            <w:bottom w:val="none" w:sz="0" w:space="0" w:color="auto"/>
            <w:right w:val="none" w:sz="0" w:space="0" w:color="auto"/>
          </w:divBdr>
        </w:div>
        <w:div w:id="1077626479">
          <w:marLeft w:val="480"/>
          <w:marRight w:val="0"/>
          <w:marTop w:val="0"/>
          <w:marBottom w:val="0"/>
          <w:divBdr>
            <w:top w:val="none" w:sz="0" w:space="0" w:color="auto"/>
            <w:left w:val="none" w:sz="0" w:space="0" w:color="auto"/>
            <w:bottom w:val="none" w:sz="0" w:space="0" w:color="auto"/>
            <w:right w:val="none" w:sz="0" w:space="0" w:color="auto"/>
          </w:divBdr>
        </w:div>
        <w:div w:id="1144470132">
          <w:marLeft w:val="480"/>
          <w:marRight w:val="0"/>
          <w:marTop w:val="0"/>
          <w:marBottom w:val="0"/>
          <w:divBdr>
            <w:top w:val="none" w:sz="0" w:space="0" w:color="auto"/>
            <w:left w:val="none" w:sz="0" w:space="0" w:color="auto"/>
            <w:bottom w:val="none" w:sz="0" w:space="0" w:color="auto"/>
            <w:right w:val="none" w:sz="0" w:space="0" w:color="auto"/>
          </w:divBdr>
        </w:div>
        <w:div w:id="1156801257">
          <w:marLeft w:val="480"/>
          <w:marRight w:val="0"/>
          <w:marTop w:val="0"/>
          <w:marBottom w:val="0"/>
          <w:divBdr>
            <w:top w:val="none" w:sz="0" w:space="0" w:color="auto"/>
            <w:left w:val="none" w:sz="0" w:space="0" w:color="auto"/>
            <w:bottom w:val="none" w:sz="0" w:space="0" w:color="auto"/>
            <w:right w:val="none" w:sz="0" w:space="0" w:color="auto"/>
          </w:divBdr>
        </w:div>
        <w:div w:id="1167864599">
          <w:marLeft w:val="480"/>
          <w:marRight w:val="0"/>
          <w:marTop w:val="0"/>
          <w:marBottom w:val="0"/>
          <w:divBdr>
            <w:top w:val="none" w:sz="0" w:space="0" w:color="auto"/>
            <w:left w:val="none" w:sz="0" w:space="0" w:color="auto"/>
            <w:bottom w:val="none" w:sz="0" w:space="0" w:color="auto"/>
            <w:right w:val="none" w:sz="0" w:space="0" w:color="auto"/>
          </w:divBdr>
        </w:div>
        <w:div w:id="1203329469">
          <w:marLeft w:val="480"/>
          <w:marRight w:val="0"/>
          <w:marTop w:val="0"/>
          <w:marBottom w:val="0"/>
          <w:divBdr>
            <w:top w:val="none" w:sz="0" w:space="0" w:color="auto"/>
            <w:left w:val="none" w:sz="0" w:space="0" w:color="auto"/>
            <w:bottom w:val="none" w:sz="0" w:space="0" w:color="auto"/>
            <w:right w:val="none" w:sz="0" w:space="0" w:color="auto"/>
          </w:divBdr>
        </w:div>
        <w:div w:id="1214468032">
          <w:marLeft w:val="480"/>
          <w:marRight w:val="0"/>
          <w:marTop w:val="0"/>
          <w:marBottom w:val="0"/>
          <w:divBdr>
            <w:top w:val="none" w:sz="0" w:space="0" w:color="auto"/>
            <w:left w:val="none" w:sz="0" w:space="0" w:color="auto"/>
            <w:bottom w:val="none" w:sz="0" w:space="0" w:color="auto"/>
            <w:right w:val="none" w:sz="0" w:space="0" w:color="auto"/>
          </w:divBdr>
        </w:div>
        <w:div w:id="1268276280">
          <w:marLeft w:val="480"/>
          <w:marRight w:val="0"/>
          <w:marTop w:val="0"/>
          <w:marBottom w:val="0"/>
          <w:divBdr>
            <w:top w:val="none" w:sz="0" w:space="0" w:color="auto"/>
            <w:left w:val="none" w:sz="0" w:space="0" w:color="auto"/>
            <w:bottom w:val="none" w:sz="0" w:space="0" w:color="auto"/>
            <w:right w:val="none" w:sz="0" w:space="0" w:color="auto"/>
          </w:divBdr>
        </w:div>
        <w:div w:id="1273319487">
          <w:marLeft w:val="480"/>
          <w:marRight w:val="0"/>
          <w:marTop w:val="0"/>
          <w:marBottom w:val="0"/>
          <w:divBdr>
            <w:top w:val="none" w:sz="0" w:space="0" w:color="auto"/>
            <w:left w:val="none" w:sz="0" w:space="0" w:color="auto"/>
            <w:bottom w:val="none" w:sz="0" w:space="0" w:color="auto"/>
            <w:right w:val="none" w:sz="0" w:space="0" w:color="auto"/>
          </w:divBdr>
        </w:div>
        <w:div w:id="1282491586">
          <w:marLeft w:val="480"/>
          <w:marRight w:val="0"/>
          <w:marTop w:val="0"/>
          <w:marBottom w:val="0"/>
          <w:divBdr>
            <w:top w:val="none" w:sz="0" w:space="0" w:color="auto"/>
            <w:left w:val="none" w:sz="0" w:space="0" w:color="auto"/>
            <w:bottom w:val="none" w:sz="0" w:space="0" w:color="auto"/>
            <w:right w:val="none" w:sz="0" w:space="0" w:color="auto"/>
          </w:divBdr>
        </w:div>
        <w:div w:id="1308365308">
          <w:marLeft w:val="480"/>
          <w:marRight w:val="0"/>
          <w:marTop w:val="0"/>
          <w:marBottom w:val="0"/>
          <w:divBdr>
            <w:top w:val="none" w:sz="0" w:space="0" w:color="auto"/>
            <w:left w:val="none" w:sz="0" w:space="0" w:color="auto"/>
            <w:bottom w:val="none" w:sz="0" w:space="0" w:color="auto"/>
            <w:right w:val="none" w:sz="0" w:space="0" w:color="auto"/>
          </w:divBdr>
        </w:div>
        <w:div w:id="1342128510">
          <w:marLeft w:val="480"/>
          <w:marRight w:val="0"/>
          <w:marTop w:val="0"/>
          <w:marBottom w:val="0"/>
          <w:divBdr>
            <w:top w:val="none" w:sz="0" w:space="0" w:color="auto"/>
            <w:left w:val="none" w:sz="0" w:space="0" w:color="auto"/>
            <w:bottom w:val="none" w:sz="0" w:space="0" w:color="auto"/>
            <w:right w:val="none" w:sz="0" w:space="0" w:color="auto"/>
          </w:divBdr>
        </w:div>
        <w:div w:id="1393307218">
          <w:marLeft w:val="480"/>
          <w:marRight w:val="0"/>
          <w:marTop w:val="0"/>
          <w:marBottom w:val="0"/>
          <w:divBdr>
            <w:top w:val="none" w:sz="0" w:space="0" w:color="auto"/>
            <w:left w:val="none" w:sz="0" w:space="0" w:color="auto"/>
            <w:bottom w:val="none" w:sz="0" w:space="0" w:color="auto"/>
            <w:right w:val="none" w:sz="0" w:space="0" w:color="auto"/>
          </w:divBdr>
        </w:div>
        <w:div w:id="1429736508">
          <w:marLeft w:val="480"/>
          <w:marRight w:val="0"/>
          <w:marTop w:val="0"/>
          <w:marBottom w:val="0"/>
          <w:divBdr>
            <w:top w:val="none" w:sz="0" w:space="0" w:color="auto"/>
            <w:left w:val="none" w:sz="0" w:space="0" w:color="auto"/>
            <w:bottom w:val="none" w:sz="0" w:space="0" w:color="auto"/>
            <w:right w:val="none" w:sz="0" w:space="0" w:color="auto"/>
          </w:divBdr>
        </w:div>
        <w:div w:id="1431513377">
          <w:marLeft w:val="480"/>
          <w:marRight w:val="0"/>
          <w:marTop w:val="0"/>
          <w:marBottom w:val="0"/>
          <w:divBdr>
            <w:top w:val="none" w:sz="0" w:space="0" w:color="auto"/>
            <w:left w:val="none" w:sz="0" w:space="0" w:color="auto"/>
            <w:bottom w:val="none" w:sz="0" w:space="0" w:color="auto"/>
            <w:right w:val="none" w:sz="0" w:space="0" w:color="auto"/>
          </w:divBdr>
        </w:div>
        <w:div w:id="1467619731">
          <w:marLeft w:val="480"/>
          <w:marRight w:val="0"/>
          <w:marTop w:val="0"/>
          <w:marBottom w:val="0"/>
          <w:divBdr>
            <w:top w:val="none" w:sz="0" w:space="0" w:color="auto"/>
            <w:left w:val="none" w:sz="0" w:space="0" w:color="auto"/>
            <w:bottom w:val="none" w:sz="0" w:space="0" w:color="auto"/>
            <w:right w:val="none" w:sz="0" w:space="0" w:color="auto"/>
          </w:divBdr>
        </w:div>
        <w:div w:id="1483230978">
          <w:marLeft w:val="480"/>
          <w:marRight w:val="0"/>
          <w:marTop w:val="0"/>
          <w:marBottom w:val="0"/>
          <w:divBdr>
            <w:top w:val="none" w:sz="0" w:space="0" w:color="auto"/>
            <w:left w:val="none" w:sz="0" w:space="0" w:color="auto"/>
            <w:bottom w:val="none" w:sz="0" w:space="0" w:color="auto"/>
            <w:right w:val="none" w:sz="0" w:space="0" w:color="auto"/>
          </w:divBdr>
        </w:div>
        <w:div w:id="1500005392">
          <w:marLeft w:val="480"/>
          <w:marRight w:val="0"/>
          <w:marTop w:val="0"/>
          <w:marBottom w:val="0"/>
          <w:divBdr>
            <w:top w:val="none" w:sz="0" w:space="0" w:color="auto"/>
            <w:left w:val="none" w:sz="0" w:space="0" w:color="auto"/>
            <w:bottom w:val="none" w:sz="0" w:space="0" w:color="auto"/>
            <w:right w:val="none" w:sz="0" w:space="0" w:color="auto"/>
          </w:divBdr>
        </w:div>
        <w:div w:id="1501116232">
          <w:marLeft w:val="480"/>
          <w:marRight w:val="0"/>
          <w:marTop w:val="0"/>
          <w:marBottom w:val="0"/>
          <w:divBdr>
            <w:top w:val="none" w:sz="0" w:space="0" w:color="auto"/>
            <w:left w:val="none" w:sz="0" w:space="0" w:color="auto"/>
            <w:bottom w:val="none" w:sz="0" w:space="0" w:color="auto"/>
            <w:right w:val="none" w:sz="0" w:space="0" w:color="auto"/>
          </w:divBdr>
        </w:div>
        <w:div w:id="1514153360">
          <w:marLeft w:val="480"/>
          <w:marRight w:val="0"/>
          <w:marTop w:val="0"/>
          <w:marBottom w:val="0"/>
          <w:divBdr>
            <w:top w:val="none" w:sz="0" w:space="0" w:color="auto"/>
            <w:left w:val="none" w:sz="0" w:space="0" w:color="auto"/>
            <w:bottom w:val="none" w:sz="0" w:space="0" w:color="auto"/>
            <w:right w:val="none" w:sz="0" w:space="0" w:color="auto"/>
          </w:divBdr>
        </w:div>
        <w:div w:id="1532381600">
          <w:marLeft w:val="480"/>
          <w:marRight w:val="0"/>
          <w:marTop w:val="0"/>
          <w:marBottom w:val="0"/>
          <w:divBdr>
            <w:top w:val="none" w:sz="0" w:space="0" w:color="auto"/>
            <w:left w:val="none" w:sz="0" w:space="0" w:color="auto"/>
            <w:bottom w:val="none" w:sz="0" w:space="0" w:color="auto"/>
            <w:right w:val="none" w:sz="0" w:space="0" w:color="auto"/>
          </w:divBdr>
        </w:div>
        <w:div w:id="1546598659">
          <w:marLeft w:val="480"/>
          <w:marRight w:val="0"/>
          <w:marTop w:val="0"/>
          <w:marBottom w:val="0"/>
          <w:divBdr>
            <w:top w:val="none" w:sz="0" w:space="0" w:color="auto"/>
            <w:left w:val="none" w:sz="0" w:space="0" w:color="auto"/>
            <w:bottom w:val="none" w:sz="0" w:space="0" w:color="auto"/>
            <w:right w:val="none" w:sz="0" w:space="0" w:color="auto"/>
          </w:divBdr>
        </w:div>
        <w:div w:id="1569608533">
          <w:marLeft w:val="480"/>
          <w:marRight w:val="0"/>
          <w:marTop w:val="0"/>
          <w:marBottom w:val="0"/>
          <w:divBdr>
            <w:top w:val="none" w:sz="0" w:space="0" w:color="auto"/>
            <w:left w:val="none" w:sz="0" w:space="0" w:color="auto"/>
            <w:bottom w:val="none" w:sz="0" w:space="0" w:color="auto"/>
            <w:right w:val="none" w:sz="0" w:space="0" w:color="auto"/>
          </w:divBdr>
        </w:div>
        <w:div w:id="1574585753">
          <w:marLeft w:val="480"/>
          <w:marRight w:val="0"/>
          <w:marTop w:val="0"/>
          <w:marBottom w:val="0"/>
          <w:divBdr>
            <w:top w:val="none" w:sz="0" w:space="0" w:color="auto"/>
            <w:left w:val="none" w:sz="0" w:space="0" w:color="auto"/>
            <w:bottom w:val="none" w:sz="0" w:space="0" w:color="auto"/>
            <w:right w:val="none" w:sz="0" w:space="0" w:color="auto"/>
          </w:divBdr>
        </w:div>
        <w:div w:id="1599485576">
          <w:marLeft w:val="480"/>
          <w:marRight w:val="0"/>
          <w:marTop w:val="0"/>
          <w:marBottom w:val="0"/>
          <w:divBdr>
            <w:top w:val="none" w:sz="0" w:space="0" w:color="auto"/>
            <w:left w:val="none" w:sz="0" w:space="0" w:color="auto"/>
            <w:bottom w:val="none" w:sz="0" w:space="0" w:color="auto"/>
            <w:right w:val="none" w:sz="0" w:space="0" w:color="auto"/>
          </w:divBdr>
        </w:div>
        <w:div w:id="1614630153">
          <w:marLeft w:val="480"/>
          <w:marRight w:val="0"/>
          <w:marTop w:val="0"/>
          <w:marBottom w:val="0"/>
          <w:divBdr>
            <w:top w:val="none" w:sz="0" w:space="0" w:color="auto"/>
            <w:left w:val="none" w:sz="0" w:space="0" w:color="auto"/>
            <w:bottom w:val="none" w:sz="0" w:space="0" w:color="auto"/>
            <w:right w:val="none" w:sz="0" w:space="0" w:color="auto"/>
          </w:divBdr>
        </w:div>
        <w:div w:id="1667198744">
          <w:marLeft w:val="480"/>
          <w:marRight w:val="0"/>
          <w:marTop w:val="0"/>
          <w:marBottom w:val="0"/>
          <w:divBdr>
            <w:top w:val="none" w:sz="0" w:space="0" w:color="auto"/>
            <w:left w:val="none" w:sz="0" w:space="0" w:color="auto"/>
            <w:bottom w:val="none" w:sz="0" w:space="0" w:color="auto"/>
            <w:right w:val="none" w:sz="0" w:space="0" w:color="auto"/>
          </w:divBdr>
        </w:div>
        <w:div w:id="1705859822">
          <w:marLeft w:val="480"/>
          <w:marRight w:val="0"/>
          <w:marTop w:val="0"/>
          <w:marBottom w:val="0"/>
          <w:divBdr>
            <w:top w:val="none" w:sz="0" w:space="0" w:color="auto"/>
            <w:left w:val="none" w:sz="0" w:space="0" w:color="auto"/>
            <w:bottom w:val="none" w:sz="0" w:space="0" w:color="auto"/>
            <w:right w:val="none" w:sz="0" w:space="0" w:color="auto"/>
          </w:divBdr>
        </w:div>
        <w:div w:id="1783378112">
          <w:marLeft w:val="480"/>
          <w:marRight w:val="0"/>
          <w:marTop w:val="0"/>
          <w:marBottom w:val="0"/>
          <w:divBdr>
            <w:top w:val="none" w:sz="0" w:space="0" w:color="auto"/>
            <w:left w:val="none" w:sz="0" w:space="0" w:color="auto"/>
            <w:bottom w:val="none" w:sz="0" w:space="0" w:color="auto"/>
            <w:right w:val="none" w:sz="0" w:space="0" w:color="auto"/>
          </w:divBdr>
        </w:div>
        <w:div w:id="1798640693">
          <w:marLeft w:val="480"/>
          <w:marRight w:val="0"/>
          <w:marTop w:val="0"/>
          <w:marBottom w:val="0"/>
          <w:divBdr>
            <w:top w:val="none" w:sz="0" w:space="0" w:color="auto"/>
            <w:left w:val="none" w:sz="0" w:space="0" w:color="auto"/>
            <w:bottom w:val="none" w:sz="0" w:space="0" w:color="auto"/>
            <w:right w:val="none" w:sz="0" w:space="0" w:color="auto"/>
          </w:divBdr>
        </w:div>
      </w:divsChild>
    </w:div>
    <w:div w:id="175508737">
      <w:bodyDiv w:val="1"/>
      <w:marLeft w:val="0"/>
      <w:marRight w:val="0"/>
      <w:marTop w:val="0"/>
      <w:marBottom w:val="0"/>
      <w:divBdr>
        <w:top w:val="none" w:sz="0" w:space="0" w:color="auto"/>
        <w:left w:val="none" w:sz="0" w:space="0" w:color="auto"/>
        <w:bottom w:val="none" w:sz="0" w:space="0" w:color="auto"/>
        <w:right w:val="none" w:sz="0" w:space="0" w:color="auto"/>
      </w:divBdr>
    </w:div>
    <w:div w:id="175509075">
      <w:marLeft w:val="480"/>
      <w:marRight w:val="0"/>
      <w:marTop w:val="0"/>
      <w:marBottom w:val="0"/>
      <w:divBdr>
        <w:top w:val="none" w:sz="0" w:space="0" w:color="auto"/>
        <w:left w:val="none" w:sz="0" w:space="0" w:color="auto"/>
        <w:bottom w:val="none" w:sz="0" w:space="0" w:color="auto"/>
        <w:right w:val="none" w:sz="0" w:space="0" w:color="auto"/>
      </w:divBdr>
    </w:div>
    <w:div w:id="175509922">
      <w:marLeft w:val="480"/>
      <w:marRight w:val="0"/>
      <w:marTop w:val="0"/>
      <w:marBottom w:val="0"/>
      <w:divBdr>
        <w:top w:val="none" w:sz="0" w:space="0" w:color="auto"/>
        <w:left w:val="none" w:sz="0" w:space="0" w:color="auto"/>
        <w:bottom w:val="none" w:sz="0" w:space="0" w:color="auto"/>
        <w:right w:val="none" w:sz="0" w:space="0" w:color="auto"/>
      </w:divBdr>
    </w:div>
    <w:div w:id="175585715">
      <w:marLeft w:val="480"/>
      <w:marRight w:val="0"/>
      <w:marTop w:val="0"/>
      <w:marBottom w:val="0"/>
      <w:divBdr>
        <w:top w:val="none" w:sz="0" w:space="0" w:color="auto"/>
        <w:left w:val="none" w:sz="0" w:space="0" w:color="auto"/>
        <w:bottom w:val="none" w:sz="0" w:space="0" w:color="auto"/>
        <w:right w:val="none" w:sz="0" w:space="0" w:color="auto"/>
      </w:divBdr>
    </w:div>
    <w:div w:id="175657655">
      <w:marLeft w:val="480"/>
      <w:marRight w:val="0"/>
      <w:marTop w:val="0"/>
      <w:marBottom w:val="0"/>
      <w:divBdr>
        <w:top w:val="none" w:sz="0" w:space="0" w:color="auto"/>
        <w:left w:val="none" w:sz="0" w:space="0" w:color="auto"/>
        <w:bottom w:val="none" w:sz="0" w:space="0" w:color="auto"/>
        <w:right w:val="none" w:sz="0" w:space="0" w:color="auto"/>
      </w:divBdr>
    </w:div>
    <w:div w:id="175729006">
      <w:marLeft w:val="480"/>
      <w:marRight w:val="0"/>
      <w:marTop w:val="0"/>
      <w:marBottom w:val="0"/>
      <w:divBdr>
        <w:top w:val="none" w:sz="0" w:space="0" w:color="auto"/>
        <w:left w:val="none" w:sz="0" w:space="0" w:color="auto"/>
        <w:bottom w:val="none" w:sz="0" w:space="0" w:color="auto"/>
        <w:right w:val="none" w:sz="0" w:space="0" w:color="auto"/>
      </w:divBdr>
    </w:div>
    <w:div w:id="175996208">
      <w:bodyDiv w:val="1"/>
      <w:marLeft w:val="0"/>
      <w:marRight w:val="0"/>
      <w:marTop w:val="0"/>
      <w:marBottom w:val="0"/>
      <w:divBdr>
        <w:top w:val="none" w:sz="0" w:space="0" w:color="auto"/>
        <w:left w:val="none" w:sz="0" w:space="0" w:color="auto"/>
        <w:bottom w:val="none" w:sz="0" w:space="0" w:color="auto"/>
        <w:right w:val="none" w:sz="0" w:space="0" w:color="auto"/>
      </w:divBdr>
    </w:div>
    <w:div w:id="176314937">
      <w:marLeft w:val="480"/>
      <w:marRight w:val="0"/>
      <w:marTop w:val="0"/>
      <w:marBottom w:val="0"/>
      <w:divBdr>
        <w:top w:val="none" w:sz="0" w:space="0" w:color="auto"/>
        <w:left w:val="none" w:sz="0" w:space="0" w:color="auto"/>
        <w:bottom w:val="none" w:sz="0" w:space="0" w:color="auto"/>
        <w:right w:val="none" w:sz="0" w:space="0" w:color="auto"/>
      </w:divBdr>
    </w:div>
    <w:div w:id="176358416">
      <w:marLeft w:val="480"/>
      <w:marRight w:val="0"/>
      <w:marTop w:val="0"/>
      <w:marBottom w:val="0"/>
      <w:divBdr>
        <w:top w:val="none" w:sz="0" w:space="0" w:color="auto"/>
        <w:left w:val="none" w:sz="0" w:space="0" w:color="auto"/>
        <w:bottom w:val="none" w:sz="0" w:space="0" w:color="auto"/>
        <w:right w:val="none" w:sz="0" w:space="0" w:color="auto"/>
      </w:divBdr>
    </w:div>
    <w:div w:id="176428636">
      <w:marLeft w:val="480"/>
      <w:marRight w:val="0"/>
      <w:marTop w:val="0"/>
      <w:marBottom w:val="0"/>
      <w:divBdr>
        <w:top w:val="none" w:sz="0" w:space="0" w:color="auto"/>
        <w:left w:val="none" w:sz="0" w:space="0" w:color="auto"/>
        <w:bottom w:val="none" w:sz="0" w:space="0" w:color="auto"/>
        <w:right w:val="none" w:sz="0" w:space="0" w:color="auto"/>
      </w:divBdr>
    </w:div>
    <w:div w:id="176501591">
      <w:marLeft w:val="480"/>
      <w:marRight w:val="0"/>
      <w:marTop w:val="0"/>
      <w:marBottom w:val="0"/>
      <w:divBdr>
        <w:top w:val="none" w:sz="0" w:space="0" w:color="auto"/>
        <w:left w:val="none" w:sz="0" w:space="0" w:color="auto"/>
        <w:bottom w:val="none" w:sz="0" w:space="0" w:color="auto"/>
        <w:right w:val="none" w:sz="0" w:space="0" w:color="auto"/>
      </w:divBdr>
    </w:div>
    <w:div w:id="176580226">
      <w:marLeft w:val="480"/>
      <w:marRight w:val="0"/>
      <w:marTop w:val="0"/>
      <w:marBottom w:val="0"/>
      <w:divBdr>
        <w:top w:val="none" w:sz="0" w:space="0" w:color="auto"/>
        <w:left w:val="none" w:sz="0" w:space="0" w:color="auto"/>
        <w:bottom w:val="none" w:sz="0" w:space="0" w:color="auto"/>
        <w:right w:val="none" w:sz="0" w:space="0" w:color="auto"/>
      </w:divBdr>
    </w:div>
    <w:div w:id="176697650">
      <w:marLeft w:val="480"/>
      <w:marRight w:val="0"/>
      <w:marTop w:val="0"/>
      <w:marBottom w:val="0"/>
      <w:divBdr>
        <w:top w:val="none" w:sz="0" w:space="0" w:color="auto"/>
        <w:left w:val="none" w:sz="0" w:space="0" w:color="auto"/>
        <w:bottom w:val="none" w:sz="0" w:space="0" w:color="auto"/>
        <w:right w:val="none" w:sz="0" w:space="0" w:color="auto"/>
      </w:divBdr>
    </w:div>
    <w:div w:id="176776585">
      <w:marLeft w:val="480"/>
      <w:marRight w:val="0"/>
      <w:marTop w:val="0"/>
      <w:marBottom w:val="0"/>
      <w:divBdr>
        <w:top w:val="none" w:sz="0" w:space="0" w:color="auto"/>
        <w:left w:val="none" w:sz="0" w:space="0" w:color="auto"/>
        <w:bottom w:val="none" w:sz="0" w:space="0" w:color="auto"/>
        <w:right w:val="none" w:sz="0" w:space="0" w:color="auto"/>
      </w:divBdr>
    </w:div>
    <w:div w:id="176816645">
      <w:marLeft w:val="480"/>
      <w:marRight w:val="0"/>
      <w:marTop w:val="0"/>
      <w:marBottom w:val="0"/>
      <w:divBdr>
        <w:top w:val="none" w:sz="0" w:space="0" w:color="auto"/>
        <w:left w:val="none" w:sz="0" w:space="0" w:color="auto"/>
        <w:bottom w:val="none" w:sz="0" w:space="0" w:color="auto"/>
        <w:right w:val="none" w:sz="0" w:space="0" w:color="auto"/>
      </w:divBdr>
    </w:div>
    <w:div w:id="176967473">
      <w:marLeft w:val="480"/>
      <w:marRight w:val="0"/>
      <w:marTop w:val="0"/>
      <w:marBottom w:val="0"/>
      <w:divBdr>
        <w:top w:val="none" w:sz="0" w:space="0" w:color="auto"/>
        <w:left w:val="none" w:sz="0" w:space="0" w:color="auto"/>
        <w:bottom w:val="none" w:sz="0" w:space="0" w:color="auto"/>
        <w:right w:val="none" w:sz="0" w:space="0" w:color="auto"/>
      </w:divBdr>
    </w:div>
    <w:div w:id="177038626">
      <w:marLeft w:val="480"/>
      <w:marRight w:val="0"/>
      <w:marTop w:val="0"/>
      <w:marBottom w:val="0"/>
      <w:divBdr>
        <w:top w:val="none" w:sz="0" w:space="0" w:color="auto"/>
        <w:left w:val="none" w:sz="0" w:space="0" w:color="auto"/>
        <w:bottom w:val="none" w:sz="0" w:space="0" w:color="auto"/>
        <w:right w:val="none" w:sz="0" w:space="0" w:color="auto"/>
      </w:divBdr>
    </w:div>
    <w:div w:id="177043684">
      <w:marLeft w:val="480"/>
      <w:marRight w:val="0"/>
      <w:marTop w:val="0"/>
      <w:marBottom w:val="0"/>
      <w:divBdr>
        <w:top w:val="none" w:sz="0" w:space="0" w:color="auto"/>
        <w:left w:val="none" w:sz="0" w:space="0" w:color="auto"/>
        <w:bottom w:val="none" w:sz="0" w:space="0" w:color="auto"/>
        <w:right w:val="none" w:sz="0" w:space="0" w:color="auto"/>
      </w:divBdr>
    </w:div>
    <w:div w:id="177045396">
      <w:marLeft w:val="480"/>
      <w:marRight w:val="0"/>
      <w:marTop w:val="0"/>
      <w:marBottom w:val="0"/>
      <w:divBdr>
        <w:top w:val="none" w:sz="0" w:space="0" w:color="auto"/>
        <w:left w:val="none" w:sz="0" w:space="0" w:color="auto"/>
        <w:bottom w:val="none" w:sz="0" w:space="0" w:color="auto"/>
        <w:right w:val="none" w:sz="0" w:space="0" w:color="auto"/>
      </w:divBdr>
    </w:div>
    <w:div w:id="177163060">
      <w:marLeft w:val="480"/>
      <w:marRight w:val="0"/>
      <w:marTop w:val="0"/>
      <w:marBottom w:val="0"/>
      <w:divBdr>
        <w:top w:val="none" w:sz="0" w:space="0" w:color="auto"/>
        <w:left w:val="none" w:sz="0" w:space="0" w:color="auto"/>
        <w:bottom w:val="none" w:sz="0" w:space="0" w:color="auto"/>
        <w:right w:val="none" w:sz="0" w:space="0" w:color="auto"/>
      </w:divBdr>
    </w:div>
    <w:div w:id="177275218">
      <w:marLeft w:val="480"/>
      <w:marRight w:val="0"/>
      <w:marTop w:val="0"/>
      <w:marBottom w:val="0"/>
      <w:divBdr>
        <w:top w:val="none" w:sz="0" w:space="0" w:color="auto"/>
        <w:left w:val="none" w:sz="0" w:space="0" w:color="auto"/>
        <w:bottom w:val="none" w:sz="0" w:space="0" w:color="auto"/>
        <w:right w:val="none" w:sz="0" w:space="0" w:color="auto"/>
      </w:divBdr>
    </w:div>
    <w:div w:id="177275933">
      <w:marLeft w:val="480"/>
      <w:marRight w:val="0"/>
      <w:marTop w:val="0"/>
      <w:marBottom w:val="0"/>
      <w:divBdr>
        <w:top w:val="none" w:sz="0" w:space="0" w:color="auto"/>
        <w:left w:val="none" w:sz="0" w:space="0" w:color="auto"/>
        <w:bottom w:val="none" w:sz="0" w:space="0" w:color="auto"/>
        <w:right w:val="none" w:sz="0" w:space="0" w:color="auto"/>
      </w:divBdr>
    </w:div>
    <w:div w:id="177432245">
      <w:marLeft w:val="480"/>
      <w:marRight w:val="0"/>
      <w:marTop w:val="0"/>
      <w:marBottom w:val="0"/>
      <w:divBdr>
        <w:top w:val="none" w:sz="0" w:space="0" w:color="auto"/>
        <w:left w:val="none" w:sz="0" w:space="0" w:color="auto"/>
        <w:bottom w:val="none" w:sz="0" w:space="0" w:color="auto"/>
        <w:right w:val="none" w:sz="0" w:space="0" w:color="auto"/>
      </w:divBdr>
    </w:div>
    <w:div w:id="177476266">
      <w:marLeft w:val="480"/>
      <w:marRight w:val="0"/>
      <w:marTop w:val="0"/>
      <w:marBottom w:val="0"/>
      <w:divBdr>
        <w:top w:val="none" w:sz="0" w:space="0" w:color="auto"/>
        <w:left w:val="none" w:sz="0" w:space="0" w:color="auto"/>
        <w:bottom w:val="none" w:sz="0" w:space="0" w:color="auto"/>
        <w:right w:val="none" w:sz="0" w:space="0" w:color="auto"/>
      </w:divBdr>
    </w:div>
    <w:div w:id="177503307">
      <w:marLeft w:val="480"/>
      <w:marRight w:val="0"/>
      <w:marTop w:val="0"/>
      <w:marBottom w:val="0"/>
      <w:divBdr>
        <w:top w:val="none" w:sz="0" w:space="0" w:color="auto"/>
        <w:left w:val="none" w:sz="0" w:space="0" w:color="auto"/>
        <w:bottom w:val="none" w:sz="0" w:space="0" w:color="auto"/>
        <w:right w:val="none" w:sz="0" w:space="0" w:color="auto"/>
      </w:divBdr>
    </w:div>
    <w:div w:id="177736891">
      <w:bodyDiv w:val="1"/>
      <w:marLeft w:val="0"/>
      <w:marRight w:val="0"/>
      <w:marTop w:val="0"/>
      <w:marBottom w:val="0"/>
      <w:divBdr>
        <w:top w:val="none" w:sz="0" w:space="0" w:color="auto"/>
        <w:left w:val="none" w:sz="0" w:space="0" w:color="auto"/>
        <w:bottom w:val="none" w:sz="0" w:space="0" w:color="auto"/>
        <w:right w:val="none" w:sz="0" w:space="0" w:color="auto"/>
      </w:divBdr>
    </w:div>
    <w:div w:id="177740579">
      <w:marLeft w:val="480"/>
      <w:marRight w:val="0"/>
      <w:marTop w:val="0"/>
      <w:marBottom w:val="0"/>
      <w:divBdr>
        <w:top w:val="none" w:sz="0" w:space="0" w:color="auto"/>
        <w:left w:val="none" w:sz="0" w:space="0" w:color="auto"/>
        <w:bottom w:val="none" w:sz="0" w:space="0" w:color="auto"/>
        <w:right w:val="none" w:sz="0" w:space="0" w:color="auto"/>
      </w:divBdr>
    </w:div>
    <w:div w:id="177741211">
      <w:marLeft w:val="480"/>
      <w:marRight w:val="0"/>
      <w:marTop w:val="0"/>
      <w:marBottom w:val="0"/>
      <w:divBdr>
        <w:top w:val="none" w:sz="0" w:space="0" w:color="auto"/>
        <w:left w:val="none" w:sz="0" w:space="0" w:color="auto"/>
        <w:bottom w:val="none" w:sz="0" w:space="0" w:color="auto"/>
        <w:right w:val="none" w:sz="0" w:space="0" w:color="auto"/>
      </w:divBdr>
    </w:div>
    <w:div w:id="177745163">
      <w:marLeft w:val="480"/>
      <w:marRight w:val="0"/>
      <w:marTop w:val="0"/>
      <w:marBottom w:val="0"/>
      <w:divBdr>
        <w:top w:val="none" w:sz="0" w:space="0" w:color="auto"/>
        <w:left w:val="none" w:sz="0" w:space="0" w:color="auto"/>
        <w:bottom w:val="none" w:sz="0" w:space="0" w:color="auto"/>
        <w:right w:val="none" w:sz="0" w:space="0" w:color="auto"/>
      </w:divBdr>
    </w:div>
    <w:div w:id="178006445">
      <w:marLeft w:val="480"/>
      <w:marRight w:val="0"/>
      <w:marTop w:val="0"/>
      <w:marBottom w:val="0"/>
      <w:divBdr>
        <w:top w:val="none" w:sz="0" w:space="0" w:color="auto"/>
        <w:left w:val="none" w:sz="0" w:space="0" w:color="auto"/>
        <w:bottom w:val="none" w:sz="0" w:space="0" w:color="auto"/>
        <w:right w:val="none" w:sz="0" w:space="0" w:color="auto"/>
      </w:divBdr>
    </w:div>
    <w:div w:id="178396902">
      <w:marLeft w:val="480"/>
      <w:marRight w:val="0"/>
      <w:marTop w:val="0"/>
      <w:marBottom w:val="0"/>
      <w:divBdr>
        <w:top w:val="none" w:sz="0" w:space="0" w:color="auto"/>
        <w:left w:val="none" w:sz="0" w:space="0" w:color="auto"/>
        <w:bottom w:val="none" w:sz="0" w:space="0" w:color="auto"/>
        <w:right w:val="none" w:sz="0" w:space="0" w:color="auto"/>
      </w:divBdr>
    </w:div>
    <w:div w:id="178474165">
      <w:bodyDiv w:val="1"/>
      <w:marLeft w:val="0"/>
      <w:marRight w:val="0"/>
      <w:marTop w:val="0"/>
      <w:marBottom w:val="0"/>
      <w:divBdr>
        <w:top w:val="none" w:sz="0" w:space="0" w:color="auto"/>
        <w:left w:val="none" w:sz="0" w:space="0" w:color="auto"/>
        <w:bottom w:val="none" w:sz="0" w:space="0" w:color="auto"/>
        <w:right w:val="none" w:sz="0" w:space="0" w:color="auto"/>
      </w:divBdr>
    </w:div>
    <w:div w:id="178541604">
      <w:marLeft w:val="480"/>
      <w:marRight w:val="0"/>
      <w:marTop w:val="0"/>
      <w:marBottom w:val="0"/>
      <w:divBdr>
        <w:top w:val="none" w:sz="0" w:space="0" w:color="auto"/>
        <w:left w:val="none" w:sz="0" w:space="0" w:color="auto"/>
        <w:bottom w:val="none" w:sz="0" w:space="0" w:color="auto"/>
        <w:right w:val="none" w:sz="0" w:space="0" w:color="auto"/>
      </w:divBdr>
    </w:div>
    <w:div w:id="178587631">
      <w:marLeft w:val="480"/>
      <w:marRight w:val="0"/>
      <w:marTop w:val="0"/>
      <w:marBottom w:val="0"/>
      <w:divBdr>
        <w:top w:val="none" w:sz="0" w:space="0" w:color="auto"/>
        <w:left w:val="none" w:sz="0" w:space="0" w:color="auto"/>
        <w:bottom w:val="none" w:sz="0" w:space="0" w:color="auto"/>
        <w:right w:val="none" w:sz="0" w:space="0" w:color="auto"/>
      </w:divBdr>
    </w:div>
    <w:div w:id="178784425">
      <w:marLeft w:val="480"/>
      <w:marRight w:val="0"/>
      <w:marTop w:val="0"/>
      <w:marBottom w:val="0"/>
      <w:divBdr>
        <w:top w:val="none" w:sz="0" w:space="0" w:color="auto"/>
        <w:left w:val="none" w:sz="0" w:space="0" w:color="auto"/>
        <w:bottom w:val="none" w:sz="0" w:space="0" w:color="auto"/>
        <w:right w:val="none" w:sz="0" w:space="0" w:color="auto"/>
      </w:divBdr>
    </w:div>
    <w:div w:id="178813582">
      <w:marLeft w:val="480"/>
      <w:marRight w:val="0"/>
      <w:marTop w:val="0"/>
      <w:marBottom w:val="0"/>
      <w:divBdr>
        <w:top w:val="none" w:sz="0" w:space="0" w:color="auto"/>
        <w:left w:val="none" w:sz="0" w:space="0" w:color="auto"/>
        <w:bottom w:val="none" w:sz="0" w:space="0" w:color="auto"/>
        <w:right w:val="none" w:sz="0" w:space="0" w:color="auto"/>
      </w:divBdr>
    </w:div>
    <w:div w:id="178930096">
      <w:marLeft w:val="480"/>
      <w:marRight w:val="0"/>
      <w:marTop w:val="0"/>
      <w:marBottom w:val="0"/>
      <w:divBdr>
        <w:top w:val="none" w:sz="0" w:space="0" w:color="auto"/>
        <w:left w:val="none" w:sz="0" w:space="0" w:color="auto"/>
        <w:bottom w:val="none" w:sz="0" w:space="0" w:color="auto"/>
        <w:right w:val="none" w:sz="0" w:space="0" w:color="auto"/>
      </w:divBdr>
    </w:div>
    <w:div w:id="179322582">
      <w:marLeft w:val="480"/>
      <w:marRight w:val="0"/>
      <w:marTop w:val="0"/>
      <w:marBottom w:val="0"/>
      <w:divBdr>
        <w:top w:val="none" w:sz="0" w:space="0" w:color="auto"/>
        <w:left w:val="none" w:sz="0" w:space="0" w:color="auto"/>
        <w:bottom w:val="none" w:sz="0" w:space="0" w:color="auto"/>
        <w:right w:val="none" w:sz="0" w:space="0" w:color="auto"/>
      </w:divBdr>
    </w:div>
    <w:div w:id="179781378">
      <w:marLeft w:val="480"/>
      <w:marRight w:val="0"/>
      <w:marTop w:val="0"/>
      <w:marBottom w:val="0"/>
      <w:divBdr>
        <w:top w:val="none" w:sz="0" w:space="0" w:color="auto"/>
        <w:left w:val="none" w:sz="0" w:space="0" w:color="auto"/>
        <w:bottom w:val="none" w:sz="0" w:space="0" w:color="auto"/>
        <w:right w:val="none" w:sz="0" w:space="0" w:color="auto"/>
      </w:divBdr>
    </w:div>
    <w:div w:id="179782613">
      <w:marLeft w:val="480"/>
      <w:marRight w:val="0"/>
      <w:marTop w:val="0"/>
      <w:marBottom w:val="0"/>
      <w:divBdr>
        <w:top w:val="none" w:sz="0" w:space="0" w:color="auto"/>
        <w:left w:val="none" w:sz="0" w:space="0" w:color="auto"/>
        <w:bottom w:val="none" w:sz="0" w:space="0" w:color="auto"/>
        <w:right w:val="none" w:sz="0" w:space="0" w:color="auto"/>
      </w:divBdr>
    </w:div>
    <w:div w:id="179859146">
      <w:marLeft w:val="480"/>
      <w:marRight w:val="0"/>
      <w:marTop w:val="0"/>
      <w:marBottom w:val="0"/>
      <w:divBdr>
        <w:top w:val="none" w:sz="0" w:space="0" w:color="auto"/>
        <w:left w:val="none" w:sz="0" w:space="0" w:color="auto"/>
        <w:bottom w:val="none" w:sz="0" w:space="0" w:color="auto"/>
        <w:right w:val="none" w:sz="0" w:space="0" w:color="auto"/>
      </w:divBdr>
    </w:div>
    <w:div w:id="179979140">
      <w:bodyDiv w:val="1"/>
      <w:marLeft w:val="0"/>
      <w:marRight w:val="0"/>
      <w:marTop w:val="0"/>
      <w:marBottom w:val="0"/>
      <w:divBdr>
        <w:top w:val="none" w:sz="0" w:space="0" w:color="auto"/>
        <w:left w:val="none" w:sz="0" w:space="0" w:color="auto"/>
        <w:bottom w:val="none" w:sz="0" w:space="0" w:color="auto"/>
        <w:right w:val="none" w:sz="0" w:space="0" w:color="auto"/>
      </w:divBdr>
    </w:div>
    <w:div w:id="180051524">
      <w:marLeft w:val="480"/>
      <w:marRight w:val="0"/>
      <w:marTop w:val="0"/>
      <w:marBottom w:val="0"/>
      <w:divBdr>
        <w:top w:val="none" w:sz="0" w:space="0" w:color="auto"/>
        <w:left w:val="none" w:sz="0" w:space="0" w:color="auto"/>
        <w:bottom w:val="none" w:sz="0" w:space="0" w:color="auto"/>
        <w:right w:val="none" w:sz="0" w:space="0" w:color="auto"/>
      </w:divBdr>
    </w:div>
    <w:div w:id="180244857">
      <w:marLeft w:val="480"/>
      <w:marRight w:val="0"/>
      <w:marTop w:val="0"/>
      <w:marBottom w:val="0"/>
      <w:divBdr>
        <w:top w:val="none" w:sz="0" w:space="0" w:color="auto"/>
        <w:left w:val="none" w:sz="0" w:space="0" w:color="auto"/>
        <w:bottom w:val="none" w:sz="0" w:space="0" w:color="auto"/>
        <w:right w:val="none" w:sz="0" w:space="0" w:color="auto"/>
      </w:divBdr>
    </w:div>
    <w:div w:id="180245925">
      <w:marLeft w:val="480"/>
      <w:marRight w:val="0"/>
      <w:marTop w:val="0"/>
      <w:marBottom w:val="0"/>
      <w:divBdr>
        <w:top w:val="none" w:sz="0" w:space="0" w:color="auto"/>
        <w:left w:val="none" w:sz="0" w:space="0" w:color="auto"/>
        <w:bottom w:val="none" w:sz="0" w:space="0" w:color="auto"/>
        <w:right w:val="none" w:sz="0" w:space="0" w:color="auto"/>
      </w:divBdr>
    </w:div>
    <w:div w:id="180432172">
      <w:marLeft w:val="480"/>
      <w:marRight w:val="0"/>
      <w:marTop w:val="0"/>
      <w:marBottom w:val="0"/>
      <w:divBdr>
        <w:top w:val="none" w:sz="0" w:space="0" w:color="auto"/>
        <w:left w:val="none" w:sz="0" w:space="0" w:color="auto"/>
        <w:bottom w:val="none" w:sz="0" w:space="0" w:color="auto"/>
        <w:right w:val="none" w:sz="0" w:space="0" w:color="auto"/>
      </w:divBdr>
    </w:div>
    <w:div w:id="180433829">
      <w:marLeft w:val="480"/>
      <w:marRight w:val="0"/>
      <w:marTop w:val="0"/>
      <w:marBottom w:val="0"/>
      <w:divBdr>
        <w:top w:val="none" w:sz="0" w:space="0" w:color="auto"/>
        <w:left w:val="none" w:sz="0" w:space="0" w:color="auto"/>
        <w:bottom w:val="none" w:sz="0" w:space="0" w:color="auto"/>
        <w:right w:val="none" w:sz="0" w:space="0" w:color="auto"/>
      </w:divBdr>
    </w:div>
    <w:div w:id="180437005">
      <w:marLeft w:val="480"/>
      <w:marRight w:val="0"/>
      <w:marTop w:val="0"/>
      <w:marBottom w:val="0"/>
      <w:divBdr>
        <w:top w:val="none" w:sz="0" w:space="0" w:color="auto"/>
        <w:left w:val="none" w:sz="0" w:space="0" w:color="auto"/>
        <w:bottom w:val="none" w:sz="0" w:space="0" w:color="auto"/>
        <w:right w:val="none" w:sz="0" w:space="0" w:color="auto"/>
      </w:divBdr>
    </w:div>
    <w:div w:id="180512744">
      <w:marLeft w:val="480"/>
      <w:marRight w:val="0"/>
      <w:marTop w:val="0"/>
      <w:marBottom w:val="0"/>
      <w:divBdr>
        <w:top w:val="none" w:sz="0" w:space="0" w:color="auto"/>
        <w:left w:val="none" w:sz="0" w:space="0" w:color="auto"/>
        <w:bottom w:val="none" w:sz="0" w:space="0" w:color="auto"/>
        <w:right w:val="none" w:sz="0" w:space="0" w:color="auto"/>
      </w:divBdr>
    </w:div>
    <w:div w:id="180553977">
      <w:marLeft w:val="480"/>
      <w:marRight w:val="0"/>
      <w:marTop w:val="0"/>
      <w:marBottom w:val="0"/>
      <w:divBdr>
        <w:top w:val="none" w:sz="0" w:space="0" w:color="auto"/>
        <w:left w:val="none" w:sz="0" w:space="0" w:color="auto"/>
        <w:bottom w:val="none" w:sz="0" w:space="0" w:color="auto"/>
        <w:right w:val="none" w:sz="0" w:space="0" w:color="auto"/>
      </w:divBdr>
    </w:div>
    <w:div w:id="180558925">
      <w:marLeft w:val="480"/>
      <w:marRight w:val="0"/>
      <w:marTop w:val="0"/>
      <w:marBottom w:val="0"/>
      <w:divBdr>
        <w:top w:val="none" w:sz="0" w:space="0" w:color="auto"/>
        <w:left w:val="none" w:sz="0" w:space="0" w:color="auto"/>
        <w:bottom w:val="none" w:sz="0" w:space="0" w:color="auto"/>
        <w:right w:val="none" w:sz="0" w:space="0" w:color="auto"/>
      </w:divBdr>
    </w:div>
    <w:div w:id="180701356">
      <w:bodyDiv w:val="1"/>
      <w:marLeft w:val="0"/>
      <w:marRight w:val="0"/>
      <w:marTop w:val="0"/>
      <w:marBottom w:val="0"/>
      <w:divBdr>
        <w:top w:val="none" w:sz="0" w:space="0" w:color="auto"/>
        <w:left w:val="none" w:sz="0" w:space="0" w:color="auto"/>
        <w:bottom w:val="none" w:sz="0" w:space="0" w:color="auto"/>
        <w:right w:val="none" w:sz="0" w:space="0" w:color="auto"/>
      </w:divBdr>
      <w:divsChild>
        <w:div w:id="40440540">
          <w:marLeft w:val="480"/>
          <w:marRight w:val="0"/>
          <w:marTop w:val="0"/>
          <w:marBottom w:val="0"/>
          <w:divBdr>
            <w:top w:val="none" w:sz="0" w:space="0" w:color="auto"/>
            <w:left w:val="none" w:sz="0" w:space="0" w:color="auto"/>
            <w:bottom w:val="none" w:sz="0" w:space="0" w:color="auto"/>
            <w:right w:val="none" w:sz="0" w:space="0" w:color="auto"/>
          </w:divBdr>
        </w:div>
        <w:div w:id="45030316">
          <w:marLeft w:val="480"/>
          <w:marRight w:val="0"/>
          <w:marTop w:val="0"/>
          <w:marBottom w:val="0"/>
          <w:divBdr>
            <w:top w:val="none" w:sz="0" w:space="0" w:color="auto"/>
            <w:left w:val="none" w:sz="0" w:space="0" w:color="auto"/>
            <w:bottom w:val="none" w:sz="0" w:space="0" w:color="auto"/>
            <w:right w:val="none" w:sz="0" w:space="0" w:color="auto"/>
          </w:divBdr>
        </w:div>
        <w:div w:id="49499215">
          <w:marLeft w:val="480"/>
          <w:marRight w:val="0"/>
          <w:marTop w:val="0"/>
          <w:marBottom w:val="0"/>
          <w:divBdr>
            <w:top w:val="none" w:sz="0" w:space="0" w:color="auto"/>
            <w:left w:val="none" w:sz="0" w:space="0" w:color="auto"/>
            <w:bottom w:val="none" w:sz="0" w:space="0" w:color="auto"/>
            <w:right w:val="none" w:sz="0" w:space="0" w:color="auto"/>
          </w:divBdr>
        </w:div>
        <w:div w:id="86926611">
          <w:marLeft w:val="480"/>
          <w:marRight w:val="0"/>
          <w:marTop w:val="0"/>
          <w:marBottom w:val="0"/>
          <w:divBdr>
            <w:top w:val="none" w:sz="0" w:space="0" w:color="auto"/>
            <w:left w:val="none" w:sz="0" w:space="0" w:color="auto"/>
            <w:bottom w:val="none" w:sz="0" w:space="0" w:color="auto"/>
            <w:right w:val="none" w:sz="0" w:space="0" w:color="auto"/>
          </w:divBdr>
        </w:div>
        <w:div w:id="119957441">
          <w:marLeft w:val="480"/>
          <w:marRight w:val="0"/>
          <w:marTop w:val="0"/>
          <w:marBottom w:val="0"/>
          <w:divBdr>
            <w:top w:val="none" w:sz="0" w:space="0" w:color="auto"/>
            <w:left w:val="none" w:sz="0" w:space="0" w:color="auto"/>
            <w:bottom w:val="none" w:sz="0" w:space="0" w:color="auto"/>
            <w:right w:val="none" w:sz="0" w:space="0" w:color="auto"/>
          </w:divBdr>
        </w:div>
        <w:div w:id="160128404">
          <w:marLeft w:val="480"/>
          <w:marRight w:val="0"/>
          <w:marTop w:val="0"/>
          <w:marBottom w:val="0"/>
          <w:divBdr>
            <w:top w:val="none" w:sz="0" w:space="0" w:color="auto"/>
            <w:left w:val="none" w:sz="0" w:space="0" w:color="auto"/>
            <w:bottom w:val="none" w:sz="0" w:space="0" w:color="auto"/>
            <w:right w:val="none" w:sz="0" w:space="0" w:color="auto"/>
          </w:divBdr>
        </w:div>
        <w:div w:id="174274619">
          <w:marLeft w:val="480"/>
          <w:marRight w:val="0"/>
          <w:marTop w:val="0"/>
          <w:marBottom w:val="0"/>
          <w:divBdr>
            <w:top w:val="none" w:sz="0" w:space="0" w:color="auto"/>
            <w:left w:val="none" w:sz="0" w:space="0" w:color="auto"/>
            <w:bottom w:val="none" w:sz="0" w:space="0" w:color="auto"/>
            <w:right w:val="none" w:sz="0" w:space="0" w:color="auto"/>
          </w:divBdr>
        </w:div>
        <w:div w:id="177895312">
          <w:marLeft w:val="480"/>
          <w:marRight w:val="0"/>
          <w:marTop w:val="0"/>
          <w:marBottom w:val="0"/>
          <w:divBdr>
            <w:top w:val="none" w:sz="0" w:space="0" w:color="auto"/>
            <w:left w:val="none" w:sz="0" w:space="0" w:color="auto"/>
            <w:bottom w:val="none" w:sz="0" w:space="0" w:color="auto"/>
            <w:right w:val="none" w:sz="0" w:space="0" w:color="auto"/>
          </w:divBdr>
        </w:div>
        <w:div w:id="192698187">
          <w:marLeft w:val="480"/>
          <w:marRight w:val="0"/>
          <w:marTop w:val="0"/>
          <w:marBottom w:val="0"/>
          <w:divBdr>
            <w:top w:val="none" w:sz="0" w:space="0" w:color="auto"/>
            <w:left w:val="none" w:sz="0" w:space="0" w:color="auto"/>
            <w:bottom w:val="none" w:sz="0" w:space="0" w:color="auto"/>
            <w:right w:val="none" w:sz="0" w:space="0" w:color="auto"/>
          </w:divBdr>
        </w:div>
        <w:div w:id="260112469">
          <w:marLeft w:val="480"/>
          <w:marRight w:val="0"/>
          <w:marTop w:val="0"/>
          <w:marBottom w:val="0"/>
          <w:divBdr>
            <w:top w:val="none" w:sz="0" w:space="0" w:color="auto"/>
            <w:left w:val="none" w:sz="0" w:space="0" w:color="auto"/>
            <w:bottom w:val="none" w:sz="0" w:space="0" w:color="auto"/>
            <w:right w:val="none" w:sz="0" w:space="0" w:color="auto"/>
          </w:divBdr>
        </w:div>
        <w:div w:id="263463223">
          <w:marLeft w:val="480"/>
          <w:marRight w:val="0"/>
          <w:marTop w:val="0"/>
          <w:marBottom w:val="0"/>
          <w:divBdr>
            <w:top w:val="none" w:sz="0" w:space="0" w:color="auto"/>
            <w:left w:val="none" w:sz="0" w:space="0" w:color="auto"/>
            <w:bottom w:val="none" w:sz="0" w:space="0" w:color="auto"/>
            <w:right w:val="none" w:sz="0" w:space="0" w:color="auto"/>
          </w:divBdr>
        </w:div>
        <w:div w:id="336343560">
          <w:marLeft w:val="480"/>
          <w:marRight w:val="0"/>
          <w:marTop w:val="0"/>
          <w:marBottom w:val="0"/>
          <w:divBdr>
            <w:top w:val="none" w:sz="0" w:space="0" w:color="auto"/>
            <w:left w:val="none" w:sz="0" w:space="0" w:color="auto"/>
            <w:bottom w:val="none" w:sz="0" w:space="0" w:color="auto"/>
            <w:right w:val="none" w:sz="0" w:space="0" w:color="auto"/>
          </w:divBdr>
        </w:div>
        <w:div w:id="381712424">
          <w:marLeft w:val="480"/>
          <w:marRight w:val="0"/>
          <w:marTop w:val="0"/>
          <w:marBottom w:val="0"/>
          <w:divBdr>
            <w:top w:val="none" w:sz="0" w:space="0" w:color="auto"/>
            <w:left w:val="none" w:sz="0" w:space="0" w:color="auto"/>
            <w:bottom w:val="none" w:sz="0" w:space="0" w:color="auto"/>
            <w:right w:val="none" w:sz="0" w:space="0" w:color="auto"/>
          </w:divBdr>
        </w:div>
        <w:div w:id="390739166">
          <w:marLeft w:val="480"/>
          <w:marRight w:val="0"/>
          <w:marTop w:val="0"/>
          <w:marBottom w:val="0"/>
          <w:divBdr>
            <w:top w:val="none" w:sz="0" w:space="0" w:color="auto"/>
            <w:left w:val="none" w:sz="0" w:space="0" w:color="auto"/>
            <w:bottom w:val="none" w:sz="0" w:space="0" w:color="auto"/>
            <w:right w:val="none" w:sz="0" w:space="0" w:color="auto"/>
          </w:divBdr>
        </w:div>
        <w:div w:id="401370799">
          <w:marLeft w:val="480"/>
          <w:marRight w:val="0"/>
          <w:marTop w:val="0"/>
          <w:marBottom w:val="0"/>
          <w:divBdr>
            <w:top w:val="none" w:sz="0" w:space="0" w:color="auto"/>
            <w:left w:val="none" w:sz="0" w:space="0" w:color="auto"/>
            <w:bottom w:val="none" w:sz="0" w:space="0" w:color="auto"/>
            <w:right w:val="none" w:sz="0" w:space="0" w:color="auto"/>
          </w:divBdr>
        </w:div>
        <w:div w:id="418211288">
          <w:marLeft w:val="480"/>
          <w:marRight w:val="0"/>
          <w:marTop w:val="0"/>
          <w:marBottom w:val="0"/>
          <w:divBdr>
            <w:top w:val="none" w:sz="0" w:space="0" w:color="auto"/>
            <w:left w:val="none" w:sz="0" w:space="0" w:color="auto"/>
            <w:bottom w:val="none" w:sz="0" w:space="0" w:color="auto"/>
            <w:right w:val="none" w:sz="0" w:space="0" w:color="auto"/>
          </w:divBdr>
        </w:div>
        <w:div w:id="421728944">
          <w:marLeft w:val="480"/>
          <w:marRight w:val="0"/>
          <w:marTop w:val="0"/>
          <w:marBottom w:val="0"/>
          <w:divBdr>
            <w:top w:val="none" w:sz="0" w:space="0" w:color="auto"/>
            <w:left w:val="none" w:sz="0" w:space="0" w:color="auto"/>
            <w:bottom w:val="none" w:sz="0" w:space="0" w:color="auto"/>
            <w:right w:val="none" w:sz="0" w:space="0" w:color="auto"/>
          </w:divBdr>
        </w:div>
        <w:div w:id="428239016">
          <w:marLeft w:val="480"/>
          <w:marRight w:val="0"/>
          <w:marTop w:val="0"/>
          <w:marBottom w:val="0"/>
          <w:divBdr>
            <w:top w:val="none" w:sz="0" w:space="0" w:color="auto"/>
            <w:left w:val="none" w:sz="0" w:space="0" w:color="auto"/>
            <w:bottom w:val="none" w:sz="0" w:space="0" w:color="auto"/>
            <w:right w:val="none" w:sz="0" w:space="0" w:color="auto"/>
          </w:divBdr>
        </w:div>
        <w:div w:id="475493121">
          <w:marLeft w:val="480"/>
          <w:marRight w:val="0"/>
          <w:marTop w:val="0"/>
          <w:marBottom w:val="0"/>
          <w:divBdr>
            <w:top w:val="none" w:sz="0" w:space="0" w:color="auto"/>
            <w:left w:val="none" w:sz="0" w:space="0" w:color="auto"/>
            <w:bottom w:val="none" w:sz="0" w:space="0" w:color="auto"/>
            <w:right w:val="none" w:sz="0" w:space="0" w:color="auto"/>
          </w:divBdr>
        </w:div>
        <w:div w:id="494998777">
          <w:marLeft w:val="480"/>
          <w:marRight w:val="0"/>
          <w:marTop w:val="0"/>
          <w:marBottom w:val="0"/>
          <w:divBdr>
            <w:top w:val="none" w:sz="0" w:space="0" w:color="auto"/>
            <w:left w:val="none" w:sz="0" w:space="0" w:color="auto"/>
            <w:bottom w:val="none" w:sz="0" w:space="0" w:color="auto"/>
            <w:right w:val="none" w:sz="0" w:space="0" w:color="auto"/>
          </w:divBdr>
        </w:div>
        <w:div w:id="509610976">
          <w:marLeft w:val="480"/>
          <w:marRight w:val="0"/>
          <w:marTop w:val="0"/>
          <w:marBottom w:val="0"/>
          <w:divBdr>
            <w:top w:val="none" w:sz="0" w:space="0" w:color="auto"/>
            <w:left w:val="none" w:sz="0" w:space="0" w:color="auto"/>
            <w:bottom w:val="none" w:sz="0" w:space="0" w:color="auto"/>
            <w:right w:val="none" w:sz="0" w:space="0" w:color="auto"/>
          </w:divBdr>
        </w:div>
        <w:div w:id="554120472">
          <w:marLeft w:val="480"/>
          <w:marRight w:val="0"/>
          <w:marTop w:val="0"/>
          <w:marBottom w:val="0"/>
          <w:divBdr>
            <w:top w:val="none" w:sz="0" w:space="0" w:color="auto"/>
            <w:left w:val="none" w:sz="0" w:space="0" w:color="auto"/>
            <w:bottom w:val="none" w:sz="0" w:space="0" w:color="auto"/>
            <w:right w:val="none" w:sz="0" w:space="0" w:color="auto"/>
          </w:divBdr>
        </w:div>
        <w:div w:id="555510557">
          <w:marLeft w:val="480"/>
          <w:marRight w:val="0"/>
          <w:marTop w:val="0"/>
          <w:marBottom w:val="0"/>
          <w:divBdr>
            <w:top w:val="none" w:sz="0" w:space="0" w:color="auto"/>
            <w:left w:val="none" w:sz="0" w:space="0" w:color="auto"/>
            <w:bottom w:val="none" w:sz="0" w:space="0" w:color="auto"/>
            <w:right w:val="none" w:sz="0" w:space="0" w:color="auto"/>
          </w:divBdr>
        </w:div>
        <w:div w:id="617295906">
          <w:marLeft w:val="480"/>
          <w:marRight w:val="0"/>
          <w:marTop w:val="0"/>
          <w:marBottom w:val="0"/>
          <w:divBdr>
            <w:top w:val="none" w:sz="0" w:space="0" w:color="auto"/>
            <w:left w:val="none" w:sz="0" w:space="0" w:color="auto"/>
            <w:bottom w:val="none" w:sz="0" w:space="0" w:color="auto"/>
            <w:right w:val="none" w:sz="0" w:space="0" w:color="auto"/>
          </w:divBdr>
        </w:div>
        <w:div w:id="639648982">
          <w:marLeft w:val="480"/>
          <w:marRight w:val="0"/>
          <w:marTop w:val="0"/>
          <w:marBottom w:val="0"/>
          <w:divBdr>
            <w:top w:val="none" w:sz="0" w:space="0" w:color="auto"/>
            <w:left w:val="none" w:sz="0" w:space="0" w:color="auto"/>
            <w:bottom w:val="none" w:sz="0" w:space="0" w:color="auto"/>
            <w:right w:val="none" w:sz="0" w:space="0" w:color="auto"/>
          </w:divBdr>
        </w:div>
        <w:div w:id="649021238">
          <w:marLeft w:val="480"/>
          <w:marRight w:val="0"/>
          <w:marTop w:val="0"/>
          <w:marBottom w:val="0"/>
          <w:divBdr>
            <w:top w:val="none" w:sz="0" w:space="0" w:color="auto"/>
            <w:left w:val="none" w:sz="0" w:space="0" w:color="auto"/>
            <w:bottom w:val="none" w:sz="0" w:space="0" w:color="auto"/>
            <w:right w:val="none" w:sz="0" w:space="0" w:color="auto"/>
          </w:divBdr>
        </w:div>
        <w:div w:id="657271720">
          <w:marLeft w:val="480"/>
          <w:marRight w:val="0"/>
          <w:marTop w:val="0"/>
          <w:marBottom w:val="0"/>
          <w:divBdr>
            <w:top w:val="none" w:sz="0" w:space="0" w:color="auto"/>
            <w:left w:val="none" w:sz="0" w:space="0" w:color="auto"/>
            <w:bottom w:val="none" w:sz="0" w:space="0" w:color="auto"/>
            <w:right w:val="none" w:sz="0" w:space="0" w:color="auto"/>
          </w:divBdr>
        </w:div>
        <w:div w:id="716853232">
          <w:marLeft w:val="480"/>
          <w:marRight w:val="0"/>
          <w:marTop w:val="0"/>
          <w:marBottom w:val="0"/>
          <w:divBdr>
            <w:top w:val="none" w:sz="0" w:space="0" w:color="auto"/>
            <w:left w:val="none" w:sz="0" w:space="0" w:color="auto"/>
            <w:bottom w:val="none" w:sz="0" w:space="0" w:color="auto"/>
            <w:right w:val="none" w:sz="0" w:space="0" w:color="auto"/>
          </w:divBdr>
        </w:div>
        <w:div w:id="759713158">
          <w:marLeft w:val="480"/>
          <w:marRight w:val="0"/>
          <w:marTop w:val="0"/>
          <w:marBottom w:val="0"/>
          <w:divBdr>
            <w:top w:val="none" w:sz="0" w:space="0" w:color="auto"/>
            <w:left w:val="none" w:sz="0" w:space="0" w:color="auto"/>
            <w:bottom w:val="none" w:sz="0" w:space="0" w:color="auto"/>
            <w:right w:val="none" w:sz="0" w:space="0" w:color="auto"/>
          </w:divBdr>
        </w:div>
        <w:div w:id="808209431">
          <w:marLeft w:val="480"/>
          <w:marRight w:val="0"/>
          <w:marTop w:val="0"/>
          <w:marBottom w:val="0"/>
          <w:divBdr>
            <w:top w:val="none" w:sz="0" w:space="0" w:color="auto"/>
            <w:left w:val="none" w:sz="0" w:space="0" w:color="auto"/>
            <w:bottom w:val="none" w:sz="0" w:space="0" w:color="auto"/>
            <w:right w:val="none" w:sz="0" w:space="0" w:color="auto"/>
          </w:divBdr>
        </w:div>
        <w:div w:id="813832216">
          <w:marLeft w:val="480"/>
          <w:marRight w:val="0"/>
          <w:marTop w:val="0"/>
          <w:marBottom w:val="0"/>
          <w:divBdr>
            <w:top w:val="none" w:sz="0" w:space="0" w:color="auto"/>
            <w:left w:val="none" w:sz="0" w:space="0" w:color="auto"/>
            <w:bottom w:val="none" w:sz="0" w:space="0" w:color="auto"/>
            <w:right w:val="none" w:sz="0" w:space="0" w:color="auto"/>
          </w:divBdr>
        </w:div>
        <w:div w:id="820779159">
          <w:marLeft w:val="480"/>
          <w:marRight w:val="0"/>
          <w:marTop w:val="0"/>
          <w:marBottom w:val="0"/>
          <w:divBdr>
            <w:top w:val="none" w:sz="0" w:space="0" w:color="auto"/>
            <w:left w:val="none" w:sz="0" w:space="0" w:color="auto"/>
            <w:bottom w:val="none" w:sz="0" w:space="0" w:color="auto"/>
            <w:right w:val="none" w:sz="0" w:space="0" w:color="auto"/>
          </w:divBdr>
        </w:div>
        <w:div w:id="820971687">
          <w:marLeft w:val="480"/>
          <w:marRight w:val="0"/>
          <w:marTop w:val="0"/>
          <w:marBottom w:val="0"/>
          <w:divBdr>
            <w:top w:val="none" w:sz="0" w:space="0" w:color="auto"/>
            <w:left w:val="none" w:sz="0" w:space="0" w:color="auto"/>
            <w:bottom w:val="none" w:sz="0" w:space="0" w:color="auto"/>
            <w:right w:val="none" w:sz="0" w:space="0" w:color="auto"/>
          </w:divBdr>
        </w:div>
        <w:div w:id="864514302">
          <w:marLeft w:val="480"/>
          <w:marRight w:val="0"/>
          <w:marTop w:val="0"/>
          <w:marBottom w:val="0"/>
          <w:divBdr>
            <w:top w:val="none" w:sz="0" w:space="0" w:color="auto"/>
            <w:left w:val="none" w:sz="0" w:space="0" w:color="auto"/>
            <w:bottom w:val="none" w:sz="0" w:space="0" w:color="auto"/>
            <w:right w:val="none" w:sz="0" w:space="0" w:color="auto"/>
          </w:divBdr>
        </w:div>
        <w:div w:id="887453955">
          <w:marLeft w:val="480"/>
          <w:marRight w:val="0"/>
          <w:marTop w:val="0"/>
          <w:marBottom w:val="0"/>
          <w:divBdr>
            <w:top w:val="none" w:sz="0" w:space="0" w:color="auto"/>
            <w:left w:val="none" w:sz="0" w:space="0" w:color="auto"/>
            <w:bottom w:val="none" w:sz="0" w:space="0" w:color="auto"/>
            <w:right w:val="none" w:sz="0" w:space="0" w:color="auto"/>
          </w:divBdr>
        </w:div>
        <w:div w:id="927812180">
          <w:marLeft w:val="480"/>
          <w:marRight w:val="0"/>
          <w:marTop w:val="0"/>
          <w:marBottom w:val="0"/>
          <w:divBdr>
            <w:top w:val="none" w:sz="0" w:space="0" w:color="auto"/>
            <w:left w:val="none" w:sz="0" w:space="0" w:color="auto"/>
            <w:bottom w:val="none" w:sz="0" w:space="0" w:color="auto"/>
            <w:right w:val="none" w:sz="0" w:space="0" w:color="auto"/>
          </w:divBdr>
        </w:div>
        <w:div w:id="935746909">
          <w:marLeft w:val="480"/>
          <w:marRight w:val="0"/>
          <w:marTop w:val="0"/>
          <w:marBottom w:val="0"/>
          <w:divBdr>
            <w:top w:val="none" w:sz="0" w:space="0" w:color="auto"/>
            <w:left w:val="none" w:sz="0" w:space="0" w:color="auto"/>
            <w:bottom w:val="none" w:sz="0" w:space="0" w:color="auto"/>
            <w:right w:val="none" w:sz="0" w:space="0" w:color="auto"/>
          </w:divBdr>
        </w:div>
        <w:div w:id="948659003">
          <w:marLeft w:val="480"/>
          <w:marRight w:val="0"/>
          <w:marTop w:val="0"/>
          <w:marBottom w:val="0"/>
          <w:divBdr>
            <w:top w:val="none" w:sz="0" w:space="0" w:color="auto"/>
            <w:left w:val="none" w:sz="0" w:space="0" w:color="auto"/>
            <w:bottom w:val="none" w:sz="0" w:space="0" w:color="auto"/>
            <w:right w:val="none" w:sz="0" w:space="0" w:color="auto"/>
          </w:divBdr>
        </w:div>
        <w:div w:id="958343155">
          <w:marLeft w:val="480"/>
          <w:marRight w:val="0"/>
          <w:marTop w:val="0"/>
          <w:marBottom w:val="0"/>
          <w:divBdr>
            <w:top w:val="none" w:sz="0" w:space="0" w:color="auto"/>
            <w:left w:val="none" w:sz="0" w:space="0" w:color="auto"/>
            <w:bottom w:val="none" w:sz="0" w:space="0" w:color="auto"/>
            <w:right w:val="none" w:sz="0" w:space="0" w:color="auto"/>
          </w:divBdr>
        </w:div>
        <w:div w:id="962033277">
          <w:marLeft w:val="480"/>
          <w:marRight w:val="0"/>
          <w:marTop w:val="0"/>
          <w:marBottom w:val="0"/>
          <w:divBdr>
            <w:top w:val="none" w:sz="0" w:space="0" w:color="auto"/>
            <w:left w:val="none" w:sz="0" w:space="0" w:color="auto"/>
            <w:bottom w:val="none" w:sz="0" w:space="0" w:color="auto"/>
            <w:right w:val="none" w:sz="0" w:space="0" w:color="auto"/>
          </w:divBdr>
        </w:div>
        <w:div w:id="1063017534">
          <w:marLeft w:val="480"/>
          <w:marRight w:val="0"/>
          <w:marTop w:val="0"/>
          <w:marBottom w:val="0"/>
          <w:divBdr>
            <w:top w:val="none" w:sz="0" w:space="0" w:color="auto"/>
            <w:left w:val="none" w:sz="0" w:space="0" w:color="auto"/>
            <w:bottom w:val="none" w:sz="0" w:space="0" w:color="auto"/>
            <w:right w:val="none" w:sz="0" w:space="0" w:color="auto"/>
          </w:divBdr>
        </w:div>
        <w:div w:id="1063598275">
          <w:marLeft w:val="480"/>
          <w:marRight w:val="0"/>
          <w:marTop w:val="0"/>
          <w:marBottom w:val="0"/>
          <w:divBdr>
            <w:top w:val="none" w:sz="0" w:space="0" w:color="auto"/>
            <w:left w:val="none" w:sz="0" w:space="0" w:color="auto"/>
            <w:bottom w:val="none" w:sz="0" w:space="0" w:color="auto"/>
            <w:right w:val="none" w:sz="0" w:space="0" w:color="auto"/>
          </w:divBdr>
        </w:div>
        <w:div w:id="1094201676">
          <w:marLeft w:val="480"/>
          <w:marRight w:val="0"/>
          <w:marTop w:val="0"/>
          <w:marBottom w:val="0"/>
          <w:divBdr>
            <w:top w:val="none" w:sz="0" w:space="0" w:color="auto"/>
            <w:left w:val="none" w:sz="0" w:space="0" w:color="auto"/>
            <w:bottom w:val="none" w:sz="0" w:space="0" w:color="auto"/>
            <w:right w:val="none" w:sz="0" w:space="0" w:color="auto"/>
          </w:divBdr>
        </w:div>
        <w:div w:id="1097092508">
          <w:marLeft w:val="480"/>
          <w:marRight w:val="0"/>
          <w:marTop w:val="0"/>
          <w:marBottom w:val="0"/>
          <w:divBdr>
            <w:top w:val="none" w:sz="0" w:space="0" w:color="auto"/>
            <w:left w:val="none" w:sz="0" w:space="0" w:color="auto"/>
            <w:bottom w:val="none" w:sz="0" w:space="0" w:color="auto"/>
            <w:right w:val="none" w:sz="0" w:space="0" w:color="auto"/>
          </w:divBdr>
        </w:div>
        <w:div w:id="1130585156">
          <w:marLeft w:val="480"/>
          <w:marRight w:val="0"/>
          <w:marTop w:val="0"/>
          <w:marBottom w:val="0"/>
          <w:divBdr>
            <w:top w:val="none" w:sz="0" w:space="0" w:color="auto"/>
            <w:left w:val="none" w:sz="0" w:space="0" w:color="auto"/>
            <w:bottom w:val="none" w:sz="0" w:space="0" w:color="auto"/>
            <w:right w:val="none" w:sz="0" w:space="0" w:color="auto"/>
          </w:divBdr>
        </w:div>
        <w:div w:id="1152714251">
          <w:marLeft w:val="480"/>
          <w:marRight w:val="0"/>
          <w:marTop w:val="0"/>
          <w:marBottom w:val="0"/>
          <w:divBdr>
            <w:top w:val="none" w:sz="0" w:space="0" w:color="auto"/>
            <w:left w:val="none" w:sz="0" w:space="0" w:color="auto"/>
            <w:bottom w:val="none" w:sz="0" w:space="0" w:color="auto"/>
            <w:right w:val="none" w:sz="0" w:space="0" w:color="auto"/>
          </w:divBdr>
        </w:div>
        <w:div w:id="1168400524">
          <w:marLeft w:val="480"/>
          <w:marRight w:val="0"/>
          <w:marTop w:val="0"/>
          <w:marBottom w:val="0"/>
          <w:divBdr>
            <w:top w:val="none" w:sz="0" w:space="0" w:color="auto"/>
            <w:left w:val="none" w:sz="0" w:space="0" w:color="auto"/>
            <w:bottom w:val="none" w:sz="0" w:space="0" w:color="auto"/>
            <w:right w:val="none" w:sz="0" w:space="0" w:color="auto"/>
          </w:divBdr>
        </w:div>
        <w:div w:id="1181973610">
          <w:marLeft w:val="480"/>
          <w:marRight w:val="0"/>
          <w:marTop w:val="0"/>
          <w:marBottom w:val="0"/>
          <w:divBdr>
            <w:top w:val="none" w:sz="0" w:space="0" w:color="auto"/>
            <w:left w:val="none" w:sz="0" w:space="0" w:color="auto"/>
            <w:bottom w:val="none" w:sz="0" w:space="0" w:color="auto"/>
            <w:right w:val="none" w:sz="0" w:space="0" w:color="auto"/>
          </w:divBdr>
        </w:div>
        <w:div w:id="1193810130">
          <w:marLeft w:val="480"/>
          <w:marRight w:val="0"/>
          <w:marTop w:val="0"/>
          <w:marBottom w:val="0"/>
          <w:divBdr>
            <w:top w:val="none" w:sz="0" w:space="0" w:color="auto"/>
            <w:left w:val="none" w:sz="0" w:space="0" w:color="auto"/>
            <w:bottom w:val="none" w:sz="0" w:space="0" w:color="auto"/>
            <w:right w:val="none" w:sz="0" w:space="0" w:color="auto"/>
          </w:divBdr>
        </w:div>
        <w:div w:id="1211186564">
          <w:marLeft w:val="480"/>
          <w:marRight w:val="0"/>
          <w:marTop w:val="0"/>
          <w:marBottom w:val="0"/>
          <w:divBdr>
            <w:top w:val="none" w:sz="0" w:space="0" w:color="auto"/>
            <w:left w:val="none" w:sz="0" w:space="0" w:color="auto"/>
            <w:bottom w:val="none" w:sz="0" w:space="0" w:color="auto"/>
            <w:right w:val="none" w:sz="0" w:space="0" w:color="auto"/>
          </w:divBdr>
        </w:div>
        <w:div w:id="1256551935">
          <w:marLeft w:val="480"/>
          <w:marRight w:val="0"/>
          <w:marTop w:val="0"/>
          <w:marBottom w:val="0"/>
          <w:divBdr>
            <w:top w:val="none" w:sz="0" w:space="0" w:color="auto"/>
            <w:left w:val="none" w:sz="0" w:space="0" w:color="auto"/>
            <w:bottom w:val="none" w:sz="0" w:space="0" w:color="auto"/>
            <w:right w:val="none" w:sz="0" w:space="0" w:color="auto"/>
          </w:divBdr>
        </w:div>
        <w:div w:id="1259755549">
          <w:marLeft w:val="480"/>
          <w:marRight w:val="0"/>
          <w:marTop w:val="0"/>
          <w:marBottom w:val="0"/>
          <w:divBdr>
            <w:top w:val="none" w:sz="0" w:space="0" w:color="auto"/>
            <w:left w:val="none" w:sz="0" w:space="0" w:color="auto"/>
            <w:bottom w:val="none" w:sz="0" w:space="0" w:color="auto"/>
            <w:right w:val="none" w:sz="0" w:space="0" w:color="auto"/>
          </w:divBdr>
        </w:div>
        <w:div w:id="1269895165">
          <w:marLeft w:val="480"/>
          <w:marRight w:val="0"/>
          <w:marTop w:val="0"/>
          <w:marBottom w:val="0"/>
          <w:divBdr>
            <w:top w:val="none" w:sz="0" w:space="0" w:color="auto"/>
            <w:left w:val="none" w:sz="0" w:space="0" w:color="auto"/>
            <w:bottom w:val="none" w:sz="0" w:space="0" w:color="auto"/>
            <w:right w:val="none" w:sz="0" w:space="0" w:color="auto"/>
          </w:divBdr>
        </w:div>
        <w:div w:id="1314529759">
          <w:marLeft w:val="480"/>
          <w:marRight w:val="0"/>
          <w:marTop w:val="0"/>
          <w:marBottom w:val="0"/>
          <w:divBdr>
            <w:top w:val="none" w:sz="0" w:space="0" w:color="auto"/>
            <w:left w:val="none" w:sz="0" w:space="0" w:color="auto"/>
            <w:bottom w:val="none" w:sz="0" w:space="0" w:color="auto"/>
            <w:right w:val="none" w:sz="0" w:space="0" w:color="auto"/>
          </w:divBdr>
        </w:div>
        <w:div w:id="1340229269">
          <w:marLeft w:val="480"/>
          <w:marRight w:val="0"/>
          <w:marTop w:val="0"/>
          <w:marBottom w:val="0"/>
          <w:divBdr>
            <w:top w:val="none" w:sz="0" w:space="0" w:color="auto"/>
            <w:left w:val="none" w:sz="0" w:space="0" w:color="auto"/>
            <w:bottom w:val="none" w:sz="0" w:space="0" w:color="auto"/>
            <w:right w:val="none" w:sz="0" w:space="0" w:color="auto"/>
          </w:divBdr>
        </w:div>
        <w:div w:id="1345787827">
          <w:marLeft w:val="480"/>
          <w:marRight w:val="0"/>
          <w:marTop w:val="0"/>
          <w:marBottom w:val="0"/>
          <w:divBdr>
            <w:top w:val="none" w:sz="0" w:space="0" w:color="auto"/>
            <w:left w:val="none" w:sz="0" w:space="0" w:color="auto"/>
            <w:bottom w:val="none" w:sz="0" w:space="0" w:color="auto"/>
            <w:right w:val="none" w:sz="0" w:space="0" w:color="auto"/>
          </w:divBdr>
        </w:div>
        <w:div w:id="1350567435">
          <w:marLeft w:val="480"/>
          <w:marRight w:val="0"/>
          <w:marTop w:val="0"/>
          <w:marBottom w:val="0"/>
          <w:divBdr>
            <w:top w:val="none" w:sz="0" w:space="0" w:color="auto"/>
            <w:left w:val="none" w:sz="0" w:space="0" w:color="auto"/>
            <w:bottom w:val="none" w:sz="0" w:space="0" w:color="auto"/>
            <w:right w:val="none" w:sz="0" w:space="0" w:color="auto"/>
          </w:divBdr>
        </w:div>
        <w:div w:id="1356879910">
          <w:marLeft w:val="480"/>
          <w:marRight w:val="0"/>
          <w:marTop w:val="0"/>
          <w:marBottom w:val="0"/>
          <w:divBdr>
            <w:top w:val="none" w:sz="0" w:space="0" w:color="auto"/>
            <w:left w:val="none" w:sz="0" w:space="0" w:color="auto"/>
            <w:bottom w:val="none" w:sz="0" w:space="0" w:color="auto"/>
            <w:right w:val="none" w:sz="0" w:space="0" w:color="auto"/>
          </w:divBdr>
        </w:div>
        <w:div w:id="1394816902">
          <w:marLeft w:val="480"/>
          <w:marRight w:val="0"/>
          <w:marTop w:val="0"/>
          <w:marBottom w:val="0"/>
          <w:divBdr>
            <w:top w:val="none" w:sz="0" w:space="0" w:color="auto"/>
            <w:left w:val="none" w:sz="0" w:space="0" w:color="auto"/>
            <w:bottom w:val="none" w:sz="0" w:space="0" w:color="auto"/>
            <w:right w:val="none" w:sz="0" w:space="0" w:color="auto"/>
          </w:divBdr>
        </w:div>
        <w:div w:id="1422143274">
          <w:marLeft w:val="480"/>
          <w:marRight w:val="0"/>
          <w:marTop w:val="0"/>
          <w:marBottom w:val="0"/>
          <w:divBdr>
            <w:top w:val="none" w:sz="0" w:space="0" w:color="auto"/>
            <w:left w:val="none" w:sz="0" w:space="0" w:color="auto"/>
            <w:bottom w:val="none" w:sz="0" w:space="0" w:color="auto"/>
            <w:right w:val="none" w:sz="0" w:space="0" w:color="auto"/>
          </w:divBdr>
        </w:div>
        <w:div w:id="1475023576">
          <w:marLeft w:val="480"/>
          <w:marRight w:val="0"/>
          <w:marTop w:val="0"/>
          <w:marBottom w:val="0"/>
          <w:divBdr>
            <w:top w:val="none" w:sz="0" w:space="0" w:color="auto"/>
            <w:left w:val="none" w:sz="0" w:space="0" w:color="auto"/>
            <w:bottom w:val="none" w:sz="0" w:space="0" w:color="auto"/>
            <w:right w:val="none" w:sz="0" w:space="0" w:color="auto"/>
          </w:divBdr>
        </w:div>
        <w:div w:id="1485005862">
          <w:marLeft w:val="480"/>
          <w:marRight w:val="0"/>
          <w:marTop w:val="0"/>
          <w:marBottom w:val="0"/>
          <w:divBdr>
            <w:top w:val="none" w:sz="0" w:space="0" w:color="auto"/>
            <w:left w:val="none" w:sz="0" w:space="0" w:color="auto"/>
            <w:bottom w:val="none" w:sz="0" w:space="0" w:color="auto"/>
            <w:right w:val="none" w:sz="0" w:space="0" w:color="auto"/>
          </w:divBdr>
        </w:div>
        <w:div w:id="1523974501">
          <w:marLeft w:val="480"/>
          <w:marRight w:val="0"/>
          <w:marTop w:val="0"/>
          <w:marBottom w:val="0"/>
          <w:divBdr>
            <w:top w:val="none" w:sz="0" w:space="0" w:color="auto"/>
            <w:left w:val="none" w:sz="0" w:space="0" w:color="auto"/>
            <w:bottom w:val="none" w:sz="0" w:space="0" w:color="auto"/>
            <w:right w:val="none" w:sz="0" w:space="0" w:color="auto"/>
          </w:divBdr>
        </w:div>
        <w:div w:id="1641111341">
          <w:marLeft w:val="480"/>
          <w:marRight w:val="0"/>
          <w:marTop w:val="0"/>
          <w:marBottom w:val="0"/>
          <w:divBdr>
            <w:top w:val="none" w:sz="0" w:space="0" w:color="auto"/>
            <w:left w:val="none" w:sz="0" w:space="0" w:color="auto"/>
            <w:bottom w:val="none" w:sz="0" w:space="0" w:color="auto"/>
            <w:right w:val="none" w:sz="0" w:space="0" w:color="auto"/>
          </w:divBdr>
        </w:div>
        <w:div w:id="1667202455">
          <w:marLeft w:val="480"/>
          <w:marRight w:val="0"/>
          <w:marTop w:val="0"/>
          <w:marBottom w:val="0"/>
          <w:divBdr>
            <w:top w:val="none" w:sz="0" w:space="0" w:color="auto"/>
            <w:left w:val="none" w:sz="0" w:space="0" w:color="auto"/>
            <w:bottom w:val="none" w:sz="0" w:space="0" w:color="auto"/>
            <w:right w:val="none" w:sz="0" w:space="0" w:color="auto"/>
          </w:divBdr>
        </w:div>
        <w:div w:id="1699499944">
          <w:marLeft w:val="480"/>
          <w:marRight w:val="0"/>
          <w:marTop w:val="0"/>
          <w:marBottom w:val="0"/>
          <w:divBdr>
            <w:top w:val="none" w:sz="0" w:space="0" w:color="auto"/>
            <w:left w:val="none" w:sz="0" w:space="0" w:color="auto"/>
            <w:bottom w:val="none" w:sz="0" w:space="0" w:color="auto"/>
            <w:right w:val="none" w:sz="0" w:space="0" w:color="auto"/>
          </w:divBdr>
        </w:div>
        <w:div w:id="1707870005">
          <w:marLeft w:val="480"/>
          <w:marRight w:val="0"/>
          <w:marTop w:val="0"/>
          <w:marBottom w:val="0"/>
          <w:divBdr>
            <w:top w:val="none" w:sz="0" w:space="0" w:color="auto"/>
            <w:left w:val="none" w:sz="0" w:space="0" w:color="auto"/>
            <w:bottom w:val="none" w:sz="0" w:space="0" w:color="auto"/>
            <w:right w:val="none" w:sz="0" w:space="0" w:color="auto"/>
          </w:divBdr>
        </w:div>
        <w:div w:id="1726371518">
          <w:marLeft w:val="480"/>
          <w:marRight w:val="0"/>
          <w:marTop w:val="0"/>
          <w:marBottom w:val="0"/>
          <w:divBdr>
            <w:top w:val="none" w:sz="0" w:space="0" w:color="auto"/>
            <w:left w:val="none" w:sz="0" w:space="0" w:color="auto"/>
            <w:bottom w:val="none" w:sz="0" w:space="0" w:color="auto"/>
            <w:right w:val="none" w:sz="0" w:space="0" w:color="auto"/>
          </w:divBdr>
        </w:div>
        <w:div w:id="1733776178">
          <w:marLeft w:val="480"/>
          <w:marRight w:val="0"/>
          <w:marTop w:val="0"/>
          <w:marBottom w:val="0"/>
          <w:divBdr>
            <w:top w:val="none" w:sz="0" w:space="0" w:color="auto"/>
            <w:left w:val="none" w:sz="0" w:space="0" w:color="auto"/>
            <w:bottom w:val="none" w:sz="0" w:space="0" w:color="auto"/>
            <w:right w:val="none" w:sz="0" w:space="0" w:color="auto"/>
          </w:divBdr>
        </w:div>
        <w:div w:id="1748646807">
          <w:marLeft w:val="480"/>
          <w:marRight w:val="0"/>
          <w:marTop w:val="0"/>
          <w:marBottom w:val="0"/>
          <w:divBdr>
            <w:top w:val="none" w:sz="0" w:space="0" w:color="auto"/>
            <w:left w:val="none" w:sz="0" w:space="0" w:color="auto"/>
            <w:bottom w:val="none" w:sz="0" w:space="0" w:color="auto"/>
            <w:right w:val="none" w:sz="0" w:space="0" w:color="auto"/>
          </w:divBdr>
        </w:div>
        <w:div w:id="1768768964">
          <w:marLeft w:val="480"/>
          <w:marRight w:val="0"/>
          <w:marTop w:val="0"/>
          <w:marBottom w:val="0"/>
          <w:divBdr>
            <w:top w:val="none" w:sz="0" w:space="0" w:color="auto"/>
            <w:left w:val="none" w:sz="0" w:space="0" w:color="auto"/>
            <w:bottom w:val="none" w:sz="0" w:space="0" w:color="auto"/>
            <w:right w:val="none" w:sz="0" w:space="0" w:color="auto"/>
          </w:divBdr>
        </w:div>
        <w:div w:id="1773937801">
          <w:marLeft w:val="480"/>
          <w:marRight w:val="0"/>
          <w:marTop w:val="0"/>
          <w:marBottom w:val="0"/>
          <w:divBdr>
            <w:top w:val="none" w:sz="0" w:space="0" w:color="auto"/>
            <w:left w:val="none" w:sz="0" w:space="0" w:color="auto"/>
            <w:bottom w:val="none" w:sz="0" w:space="0" w:color="auto"/>
            <w:right w:val="none" w:sz="0" w:space="0" w:color="auto"/>
          </w:divBdr>
        </w:div>
        <w:div w:id="1781294105">
          <w:marLeft w:val="480"/>
          <w:marRight w:val="0"/>
          <w:marTop w:val="0"/>
          <w:marBottom w:val="0"/>
          <w:divBdr>
            <w:top w:val="none" w:sz="0" w:space="0" w:color="auto"/>
            <w:left w:val="none" w:sz="0" w:space="0" w:color="auto"/>
            <w:bottom w:val="none" w:sz="0" w:space="0" w:color="auto"/>
            <w:right w:val="none" w:sz="0" w:space="0" w:color="auto"/>
          </w:divBdr>
        </w:div>
        <w:div w:id="1794135381">
          <w:marLeft w:val="480"/>
          <w:marRight w:val="0"/>
          <w:marTop w:val="0"/>
          <w:marBottom w:val="0"/>
          <w:divBdr>
            <w:top w:val="none" w:sz="0" w:space="0" w:color="auto"/>
            <w:left w:val="none" w:sz="0" w:space="0" w:color="auto"/>
            <w:bottom w:val="none" w:sz="0" w:space="0" w:color="auto"/>
            <w:right w:val="none" w:sz="0" w:space="0" w:color="auto"/>
          </w:divBdr>
        </w:div>
        <w:div w:id="1817529138">
          <w:marLeft w:val="480"/>
          <w:marRight w:val="0"/>
          <w:marTop w:val="0"/>
          <w:marBottom w:val="0"/>
          <w:divBdr>
            <w:top w:val="none" w:sz="0" w:space="0" w:color="auto"/>
            <w:left w:val="none" w:sz="0" w:space="0" w:color="auto"/>
            <w:bottom w:val="none" w:sz="0" w:space="0" w:color="auto"/>
            <w:right w:val="none" w:sz="0" w:space="0" w:color="auto"/>
          </w:divBdr>
        </w:div>
        <w:div w:id="1817602644">
          <w:marLeft w:val="480"/>
          <w:marRight w:val="0"/>
          <w:marTop w:val="0"/>
          <w:marBottom w:val="0"/>
          <w:divBdr>
            <w:top w:val="none" w:sz="0" w:space="0" w:color="auto"/>
            <w:left w:val="none" w:sz="0" w:space="0" w:color="auto"/>
            <w:bottom w:val="none" w:sz="0" w:space="0" w:color="auto"/>
            <w:right w:val="none" w:sz="0" w:space="0" w:color="auto"/>
          </w:divBdr>
        </w:div>
        <w:div w:id="1817839863">
          <w:marLeft w:val="480"/>
          <w:marRight w:val="0"/>
          <w:marTop w:val="0"/>
          <w:marBottom w:val="0"/>
          <w:divBdr>
            <w:top w:val="none" w:sz="0" w:space="0" w:color="auto"/>
            <w:left w:val="none" w:sz="0" w:space="0" w:color="auto"/>
            <w:bottom w:val="none" w:sz="0" w:space="0" w:color="auto"/>
            <w:right w:val="none" w:sz="0" w:space="0" w:color="auto"/>
          </w:divBdr>
        </w:div>
        <w:div w:id="1821579137">
          <w:marLeft w:val="480"/>
          <w:marRight w:val="0"/>
          <w:marTop w:val="0"/>
          <w:marBottom w:val="0"/>
          <w:divBdr>
            <w:top w:val="none" w:sz="0" w:space="0" w:color="auto"/>
            <w:left w:val="none" w:sz="0" w:space="0" w:color="auto"/>
            <w:bottom w:val="none" w:sz="0" w:space="0" w:color="auto"/>
            <w:right w:val="none" w:sz="0" w:space="0" w:color="auto"/>
          </w:divBdr>
        </w:div>
        <w:div w:id="1822114732">
          <w:marLeft w:val="480"/>
          <w:marRight w:val="0"/>
          <w:marTop w:val="0"/>
          <w:marBottom w:val="0"/>
          <w:divBdr>
            <w:top w:val="none" w:sz="0" w:space="0" w:color="auto"/>
            <w:left w:val="none" w:sz="0" w:space="0" w:color="auto"/>
            <w:bottom w:val="none" w:sz="0" w:space="0" w:color="auto"/>
            <w:right w:val="none" w:sz="0" w:space="0" w:color="auto"/>
          </w:divBdr>
        </w:div>
      </w:divsChild>
    </w:div>
    <w:div w:id="180706530">
      <w:marLeft w:val="480"/>
      <w:marRight w:val="0"/>
      <w:marTop w:val="0"/>
      <w:marBottom w:val="0"/>
      <w:divBdr>
        <w:top w:val="none" w:sz="0" w:space="0" w:color="auto"/>
        <w:left w:val="none" w:sz="0" w:space="0" w:color="auto"/>
        <w:bottom w:val="none" w:sz="0" w:space="0" w:color="auto"/>
        <w:right w:val="none" w:sz="0" w:space="0" w:color="auto"/>
      </w:divBdr>
    </w:div>
    <w:div w:id="180749779">
      <w:marLeft w:val="480"/>
      <w:marRight w:val="0"/>
      <w:marTop w:val="0"/>
      <w:marBottom w:val="0"/>
      <w:divBdr>
        <w:top w:val="none" w:sz="0" w:space="0" w:color="auto"/>
        <w:left w:val="none" w:sz="0" w:space="0" w:color="auto"/>
        <w:bottom w:val="none" w:sz="0" w:space="0" w:color="auto"/>
        <w:right w:val="none" w:sz="0" w:space="0" w:color="auto"/>
      </w:divBdr>
    </w:div>
    <w:div w:id="180752730">
      <w:marLeft w:val="480"/>
      <w:marRight w:val="0"/>
      <w:marTop w:val="0"/>
      <w:marBottom w:val="0"/>
      <w:divBdr>
        <w:top w:val="none" w:sz="0" w:space="0" w:color="auto"/>
        <w:left w:val="none" w:sz="0" w:space="0" w:color="auto"/>
        <w:bottom w:val="none" w:sz="0" w:space="0" w:color="auto"/>
        <w:right w:val="none" w:sz="0" w:space="0" w:color="auto"/>
      </w:divBdr>
    </w:div>
    <w:div w:id="181014691">
      <w:marLeft w:val="480"/>
      <w:marRight w:val="0"/>
      <w:marTop w:val="0"/>
      <w:marBottom w:val="0"/>
      <w:divBdr>
        <w:top w:val="none" w:sz="0" w:space="0" w:color="auto"/>
        <w:left w:val="none" w:sz="0" w:space="0" w:color="auto"/>
        <w:bottom w:val="none" w:sz="0" w:space="0" w:color="auto"/>
        <w:right w:val="none" w:sz="0" w:space="0" w:color="auto"/>
      </w:divBdr>
    </w:div>
    <w:div w:id="181283774">
      <w:marLeft w:val="480"/>
      <w:marRight w:val="0"/>
      <w:marTop w:val="0"/>
      <w:marBottom w:val="0"/>
      <w:divBdr>
        <w:top w:val="none" w:sz="0" w:space="0" w:color="auto"/>
        <w:left w:val="none" w:sz="0" w:space="0" w:color="auto"/>
        <w:bottom w:val="none" w:sz="0" w:space="0" w:color="auto"/>
        <w:right w:val="none" w:sz="0" w:space="0" w:color="auto"/>
      </w:divBdr>
    </w:div>
    <w:div w:id="181286950">
      <w:marLeft w:val="480"/>
      <w:marRight w:val="0"/>
      <w:marTop w:val="0"/>
      <w:marBottom w:val="0"/>
      <w:divBdr>
        <w:top w:val="none" w:sz="0" w:space="0" w:color="auto"/>
        <w:left w:val="none" w:sz="0" w:space="0" w:color="auto"/>
        <w:bottom w:val="none" w:sz="0" w:space="0" w:color="auto"/>
        <w:right w:val="none" w:sz="0" w:space="0" w:color="auto"/>
      </w:divBdr>
    </w:div>
    <w:div w:id="181288064">
      <w:marLeft w:val="480"/>
      <w:marRight w:val="0"/>
      <w:marTop w:val="0"/>
      <w:marBottom w:val="0"/>
      <w:divBdr>
        <w:top w:val="none" w:sz="0" w:space="0" w:color="auto"/>
        <w:left w:val="none" w:sz="0" w:space="0" w:color="auto"/>
        <w:bottom w:val="none" w:sz="0" w:space="0" w:color="auto"/>
        <w:right w:val="none" w:sz="0" w:space="0" w:color="auto"/>
      </w:divBdr>
    </w:div>
    <w:div w:id="181288213">
      <w:marLeft w:val="480"/>
      <w:marRight w:val="0"/>
      <w:marTop w:val="0"/>
      <w:marBottom w:val="0"/>
      <w:divBdr>
        <w:top w:val="none" w:sz="0" w:space="0" w:color="auto"/>
        <w:left w:val="none" w:sz="0" w:space="0" w:color="auto"/>
        <w:bottom w:val="none" w:sz="0" w:space="0" w:color="auto"/>
        <w:right w:val="none" w:sz="0" w:space="0" w:color="auto"/>
      </w:divBdr>
    </w:div>
    <w:div w:id="181552262">
      <w:bodyDiv w:val="1"/>
      <w:marLeft w:val="0"/>
      <w:marRight w:val="0"/>
      <w:marTop w:val="0"/>
      <w:marBottom w:val="0"/>
      <w:divBdr>
        <w:top w:val="none" w:sz="0" w:space="0" w:color="auto"/>
        <w:left w:val="none" w:sz="0" w:space="0" w:color="auto"/>
        <w:bottom w:val="none" w:sz="0" w:space="0" w:color="auto"/>
        <w:right w:val="none" w:sz="0" w:space="0" w:color="auto"/>
      </w:divBdr>
      <w:divsChild>
        <w:div w:id="16851871">
          <w:marLeft w:val="480"/>
          <w:marRight w:val="0"/>
          <w:marTop w:val="0"/>
          <w:marBottom w:val="0"/>
          <w:divBdr>
            <w:top w:val="none" w:sz="0" w:space="0" w:color="auto"/>
            <w:left w:val="none" w:sz="0" w:space="0" w:color="auto"/>
            <w:bottom w:val="none" w:sz="0" w:space="0" w:color="auto"/>
            <w:right w:val="none" w:sz="0" w:space="0" w:color="auto"/>
          </w:divBdr>
        </w:div>
        <w:div w:id="97330890">
          <w:marLeft w:val="480"/>
          <w:marRight w:val="0"/>
          <w:marTop w:val="0"/>
          <w:marBottom w:val="0"/>
          <w:divBdr>
            <w:top w:val="none" w:sz="0" w:space="0" w:color="auto"/>
            <w:left w:val="none" w:sz="0" w:space="0" w:color="auto"/>
            <w:bottom w:val="none" w:sz="0" w:space="0" w:color="auto"/>
            <w:right w:val="none" w:sz="0" w:space="0" w:color="auto"/>
          </w:divBdr>
        </w:div>
        <w:div w:id="123475554">
          <w:marLeft w:val="480"/>
          <w:marRight w:val="0"/>
          <w:marTop w:val="0"/>
          <w:marBottom w:val="0"/>
          <w:divBdr>
            <w:top w:val="none" w:sz="0" w:space="0" w:color="auto"/>
            <w:left w:val="none" w:sz="0" w:space="0" w:color="auto"/>
            <w:bottom w:val="none" w:sz="0" w:space="0" w:color="auto"/>
            <w:right w:val="none" w:sz="0" w:space="0" w:color="auto"/>
          </w:divBdr>
        </w:div>
        <w:div w:id="131413110">
          <w:marLeft w:val="480"/>
          <w:marRight w:val="0"/>
          <w:marTop w:val="0"/>
          <w:marBottom w:val="0"/>
          <w:divBdr>
            <w:top w:val="none" w:sz="0" w:space="0" w:color="auto"/>
            <w:left w:val="none" w:sz="0" w:space="0" w:color="auto"/>
            <w:bottom w:val="none" w:sz="0" w:space="0" w:color="auto"/>
            <w:right w:val="none" w:sz="0" w:space="0" w:color="auto"/>
          </w:divBdr>
        </w:div>
        <w:div w:id="142501761">
          <w:marLeft w:val="480"/>
          <w:marRight w:val="0"/>
          <w:marTop w:val="0"/>
          <w:marBottom w:val="0"/>
          <w:divBdr>
            <w:top w:val="none" w:sz="0" w:space="0" w:color="auto"/>
            <w:left w:val="none" w:sz="0" w:space="0" w:color="auto"/>
            <w:bottom w:val="none" w:sz="0" w:space="0" w:color="auto"/>
            <w:right w:val="none" w:sz="0" w:space="0" w:color="auto"/>
          </w:divBdr>
        </w:div>
        <w:div w:id="193077159">
          <w:marLeft w:val="480"/>
          <w:marRight w:val="0"/>
          <w:marTop w:val="0"/>
          <w:marBottom w:val="0"/>
          <w:divBdr>
            <w:top w:val="none" w:sz="0" w:space="0" w:color="auto"/>
            <w:left w:val="none" w:sz="0" w:space="0" w:color="auto"/>
            <w:bottom w:val="none" w:sz="0" w:space="0" w:color="auto"/>
            <w:right w:val="none" w:sz="0" w:space="0" w:color="auto"/>
          </w:divBdr>
        </w:div>
        <w:div w:id="234975188">
          <w:marLeft w:val="480"/>
          <w:marRight w:val="0"/>
          <w:marTop w:val="0"/>
          <w:marBottom w:val="0"/>
          <w:divBdr>
            <w:top w:val="none" w:sz="0" w:space="0" w:color="auto"/>
            <w:left w:val="none" w:sz="0" w:space="0" w:color="auto"/>
            <w:bottom w:val="none" w:sz="0" w:space="0" w:color="auto"/>
            <w:right w:val="none" w:sz="0" w:space="0" w:color="auto"/>
          </w:divBdr>
        </w:div>
        <w:div w:id="287901459">
          <w:marLeft w:val="480"/>
          <w:marRight w:val="0"/>
          <w:marTop w:val="0"/>
          <w:marBottom w:val="0"/>
          <w:divBdr>
            <w:top w:val="none" w:sz="0" w:space="0" w:color="auto"/>
            <w:left w:val="none" w:sz="0" w:space="0" w:color="auto"/>
            <w:bottom w:val="none" w:sz="0" w:space="0" w:color="auto"/>
            <w:right w:val="none" w:sz="0" w:space="0" w:color="auto"/>
          </w:divBdr>
        </w:div>
        <w:div w:id="300110543">
          <w:marLeft w:val="480"/>
          <w:marRight w:val="0"/>
          <w:marTop w:val="0"/>
          <w:marBottom w:val="0"/>
          <w:divBdr>
            <w:top w:val="none" w:sz="0" w:space="0" w:color="auto"/>
            <w:left w:val="none" w:sz="0" w:space="0" w:color="auto"/>
            <w:bottom w:val="none" w:sz="0" w:space="0" w:color="auto"/>
            <w:right w:val="none" w:sz="0" w:space="0" w:color="auto"/>
          </w:divBdr>
        </w:div>
        <w:div w:id="301621729">
          <w:marLeft w:val="480"/>
          <w:marRight w:val="0"/>
          <w:marTop w:val="0"/>
          <w:marBottom w:val="0"/>
          <w:divBdr>
            <w:top w:val="none" w:sz="0" w:space="0" w:color="auto"/>
            <w:left w:val="none" w:sz="0" w:space="0" w:color="auto"/>
            <w:bottom w:val="none" w:sz="0" w:space="0" w:color="auto"/>
            <w:right w:val="none" w:sz="0" w:space="0" w:color="auto"/>
          </w:divBdr>
        </w:div>
        <w:div w:id="356124252">
          <w:marLeft w:val="480"/>
          <w:marRight w:val="0"/>
          <w:marTop w:val="0"/>
          <w:marBottom w:val="0"/>
          <w:divBdr>
            <w:top w:val="none" w:sz="0" w:space="0" w:color="auto"/>
            <w:left w:val="none" w:sz="0" w:space="0" w:color="auto"/>
            <w:bottom w:val="none" w:sz="0" w:space="0" w:color="auto"/>
            <w:right w:val="none" w:sz="0" w:space="0" w:color="auto"/>
          </w:divBdr>
        </w:div>
        <w:div w:id="379592244">
          <w:marLeft w:val="480"/>
          <w:marRight w:val="0"/>
          <w:marTop w:val="0"/>
          <w:marBottom w:val="0"/>
          <w:divBdr>
            <w:top w:val="none" w:sz="0" w:space="0" w:color="auto"/>
            <w:left w:val="none" w:sz="0" w:space="0" w:color="auto"/>
            <w:bottom w:val="none" w:sz="0" w:space="0" w:color="auto"/>
            <w:right w:val="none" w:sz="0" w:space="0" w:color="auto"/>
          </w:divBdr>
        </w:div>
        <w:div w:id="389310602">
          <w:marLeft w:val="480"/>
          <w:marRight w:val="0"/>
          <w:marTop w:val="0"/>
          <w:marBottom w:val="0"/>
          <w:divBdr>
            <w:top w:val="none" w:sz="0" w:space="0" w:color="auto"/>
            <w:left w:val="none" w:sz="0" w:space="0" w:color="auto"/>
            <w:bottom w:val="none" w:sz="0" w:space="0" w:color="auto"/>
            <w:right w:val="none" w:sz="0" w:space="0" w:color="auto"/>
          </w:divBdr>
        </w:div>
        <w:div w:id="417213093">
          <w:marLeft w:val="480"/>
          <w:marRight w:val="0"/>
          <w:marTop w:val="0"/>
          <w:marBottom w:val="0"/>
          <w:divBdr>
            <w:top w:val="none" w:sz="0" w:space="0" w:color="auto"/>
            <w:left w:val="none" w:sz="0" w:space="0" w:color="auto"/>
            <w:bottom w:val="none" w:sz="0" w:space="0" w:color="auto"/>
            <w:right w:val="none" w:sz="0" w:space="0" w:color="auto"/>
          </w:divBdr>
        </w:div>
        <w:div w:id="445151181">
          <w:marLeft w:val="480"/>
          <w:marRight w:val="0"/>
          <w:marTop w:val="0"/>
          <w:marBottom w:val="0"/>
          <w:divBdr>
            <w:top w:val="none" w:sz="0" w:space="0" w:color="auto"/>
            <w:left w:val="none" w:sz="0" w:space="0" w:color="auto"/>
            <w:bottom w:val="none" w:sz="0" w:space="0" w:color="auto"/>
            <w:right w:val="none" w:sz="0" w:space="0" w:color="auto"/>
          </w:divBdr>
        </w:div>
        <w:div w:id="590435806">
          <w:marLeft w:val="480"/>
          <w:marRight w:val="0"/>
          <w:marTop w:val="0"/>
          <w:marBottom w:val="0"/>
          <w:divBdr>
            <w:top w:val="none" w:sz="0" w:space="0" w:color="auto"/>
            <w:left w:val="none" w:sz="0" w:space="0" w:color="auto"/>
            <w:bottom w:val="none" w:sz="0" w:space="0" w:color="auto"/>
            <w:right w:val="none" w:sz="0" w:space="0" w:color="auto"/>
          </w:divBdr>
        </w:div>
        <w:div w:id="621227777">
          <w:marLeft w:val="480"/>
          <w:marRight w:val="0"/>
          <w:marTop w:val="0"/>
          <w:marBottom w:val="0"/>
          <w:divBdr>
            <w:top w:val="none" w:sz="0" w:space="0" w:color="auto"/>
            <w:left w:val="none" w:sz="0" w:space="0" w:color="auto"/>
            <w:bottom w:val="none" w:sz="0" w:space="0" w:color="auto"/>
            <w:right w:val="none" w:sz="0" w:space="0" w:color="auto"/>
          </w:divBdr>
        </w:div>
        <w:div w:id="621960445">
          <w:marLeft w:val="480"/>
          <w:marRight w:val="0"/>
          <w:marTop w:val="0"/>
          <w:marBottom w:val="0"/>
          <w:divBdr>
            <w:top w:val="none" w:sz="0" w:space="0" w:color="auto"/>
            <w:left w:val="none" w:sz="0" w:space="0" w:color="auto"/>
            <w:bottom w:val="none" w:sz="0" w:space="0" w:color="auto"/>
            <w:right w:val="none" w:sz="0" w:space="0" w:color="auto"/>
          </w:divBdr>
        </w:div>
        <w:div w:id="664479886">
          <w:marLeft w:val="480"/>
          <w:marRight w:val="0"/>
          <w:marTop w:val="0"/>
          <w:marBottom w:val="0"/>
          <w:divBdr>
            <w:top w:val="none" w:sz="0" w:space="0" w:color="auto"/>
            <w:left w:val="none" w:sz="0" w:space="0" w:color="auto"/>
            <w:bottom w:val="none" w:sz="0" w:space="0" w:color="auto"/>
            <w:right w:val="none" w:sz="0" w:space="0" w:color="auto"/>
          </w:divBdr>
        </w:div>
        <w:div w:id="699208437">
          <w:marLeft w:val="480"/>
          <w:marRight w:val="0"/>
          <w:marTop w:val="0"/>
          <w:marBottom w:val="0"/>
          <w:divBdr>
            <w:top w:val="none" w:sz="0" w:space="0" w:color="auto"/>
            <w:left w:val="none" w:sz="0" w:space="0" w:color="auto"/>
            <w:bottom w:val="none" w:sz="0" w:space="0" w:color="auto"/>
            <w:right w:val="none" w:sz="0" w:space="0" w:color="auto"/>
          </w:divBdr>
        </w:div>
        <w:div w:id="743918607">
          <w:marLeft w:val="480"/>
          <w:marRight w:val="0"/>
          <w:marTop w:val="0"/>
          <w:marBottom w:val="0"/>
          <w:divBdr>
            <w:top w:val="none" w:sz="0" w:space="0" w:color="auto"/>
            <w:left w:val="none" w:sz="0" w:space="0" w:color="auto"/>
            <w:bottom w:val="none" w:sz="0" w:space="0" w:color="auto"/>
            <w:right w:val="none" w:sz="0" w:space="0" w:color="auto"/>
          </w:divBdr>
        </w:div>
        <w:div w:id="773404783">
          <w:marLeft w:val="480"/>
          <w:marRight w:val="0"/>
          <w:marTop w:val="0"/>
          <w:marBottom w:val="0"/>
          <w:divBdr>
            <w:top w:val="none" w:sz="0" w:space="0" w:color="auto"/>
            <w:left w:val="none" w:sz="0" w:space="0" w:color="auto"/>
            <w:bottom w:val="none" w:sz="0" w:space="0" w:color="auto"/>
            <w:right w:val="none" w:sz="0" w:space="0" w:color="auto"/>
          </w:divBdr>
        </w:div>
        <w:div w:id="830481853">
          <w:marLeft w:val="480"/>
          <w:marRight w:val="0"/>
          <w:marTop w:val="0"/>
          <w:marBottom w:val="0"/>
          <w:divBdr>
            <w:top w:val="none" w:sz="0" w:space="0" w:color="auto"/>
            <w:left w:val="none" w:sz="0" w:space="0" w:color="auto"/>
            <w:bottom w:val="none" w:sz="0" w:space="0" w:color="auto"/>
            <w:right w:val="none" w:sz="0" w:space="0" w:color="auto"/>
          </w:divBdr>
        </w:div>
        <w:div w:id="862017296">
          <w:marLeft w:val="480"/>
          <w:marRight w:val="0"/>
          <w:marTop w:val="0"/>
          <w:marBottom w:val="0"/>
          <w:divBdr>
            <w:top w:val="none" w:sz="0" w:space="0" w:color="auto"/>
            <w:left w:val="none" w:sz="0" w:space="0" w:color="auto"/>
            <w:bottom w:val="none" w:sz="0" w:space="0" w:color="auto"/>
            <w:right w:val="none" w:sz="0" w:space="0" w:color="auto"/>
          </w:divBdr>
        </w:div>
        <w:div w:id="889342227">
          <w:marLeft w:val="480"/>
          <w:marRight w:val="0"/>
          <w:marTop w:val="0"/>
          <w:marBottom w:val="0"/>
          <w:divBdr>
            <w:top w:val="none" w:sz="0" w:space="0" w:color="auto"/>
            <w:left w:val="none" w:sz="0" w:space="0" w:color="auto"/>
            <w:bottom w:val="none" w:sz="0" w:space="0" w:color="auto"/>
            <w:right w:val="none" w:sz="0" w:space="0" w:color="auto"/>
          </w:divBdr>
        </w:div>
        <w:div w:id="977346917">
          <w:marLeft w:val="480"/>
          <w:marRight w:val="0"/>
          <w:marTop w:val="0"/>
          <w:marBottom w:val="0"/>
          <w:divBdr>
            <w:top w:val="none" w:sz="0" w:space="0" w:color="auto"/>
            <w:left w:val="none" w:sz="0" w:space="0" w:color="auto"/>
            <w:bottom w:val="none" w:sz="0" w:space="0" w:color="auto"/>
            <w:right w:val="none" w:sz="0" w:space="0" w:color="auto"/>
          </w:divBdr>
        </w:div>
        <w:div w:id="1000043938">
          <w:marLeft w:val="480"/>
          <w:marRight w:val="0"/>
          <w:marTop w:val="0"/>
          <w:marBottom w:val="0"/>
          <w:divBdr>
            <w:top w:val="none" w:sz="0" w:space="0" w:color="auto"/>
            <w:left w:val="none" w:sz="0" w:space="0" w:color="auto"/>
            <w:bottom w:val="none" w:sz="0" w:space="0" w:color="auto"/>
            <w:right w:val="none" w:sz="0" w:space="0" w:color="auto"/>
          </w:divBdr>
        </w:div>
        <w:div w:id="1018044178">
          <w:marLeft w:val="480"/>
          <w:marRight w:val="0"/>
          <w:marTop w:val="0"/>
          <w:marBottom w:val="0"/>
          <w:divBdr>
            <w:top w:val="none" w:sz="0" w:space="0" w:color="auto"/>
            <w:left w:val="none" w:sz="0" w:space="0" w:color="auto"/>
            <w:bottom w:val="none" w:sz="0" w:space="0" w:color="auto"/>
            <w:right w:val="none" w:sz="0" w:space="0" w:color="auto"/>
          </w:divBdr>
        </w:div>
        <w:div w:id="1072117030">
          <w:marLeft w:val="480"/>
          <w:marRight w:val="0"/>
          <w:marTop w:val="0"/>
          <w:marBottom w:val="0"/>
          <w:divBdr>
            <w:top w:val="none" w:sz="0" w:space="0" w:color="auto"/>
            <w:left w:val="none" w:sz="0" w:space="0" w:color="auto"/>
            <w:bottom w:val="none" w:sz="0" w:space="0" w:color="auto"/>
            <w:right w:val="none" w:sz="0" w:space="0" w:color="auto"/>
          </w:divBdr>
        </w:div>
        <w:div w:id="1100562303">
          <w:marLeft w:val="480"/>
          <w:marRight w:val="0"/>
          <w:marTop w:val="0"/>
          <w:marBottom w:val="0"/>
          <w:divBdr>
            <w:top w:val="none" w:sz="0" w:space="0" w:color="auto"/>
            <w:left w:val="none" w:sz="0" w:space="0" w:color="auto"/>
            <w:bottom w:val="none" w:sz="0" w:space="0" w:color="auto"/>
            <w:right w:val="none" w:sz="0" w:space="0" w:color="auto"/>
          </w:divBdr>
        </w:div>
        <w:div w:id="1222474027">
          <w:marLeft w:val="480"/>
          <w:marRight w:val="0"/>
          <w:marTop w:val="0"/>
          <w:marBottom w:val="0"/>
          <w:divBdr>
            <w:top w:val="none" w:sz="0" w:space="0" w:color="auto"/>
            <w:left w:val="none" w:sz="0" w:space="0" w:color="auto"/>
            <w:bottom w:val="none" w:sz="0" w:space="0" w:color="auto"/>
            <w:right w:val="none" w:sz="0" w:space="0" w:color="auto"/>
          </w:divBdr>
        </w:div>
        <w:div w:id="1321427192">
          <w:marLeft w:val="480"/>
          <w:marRight w:val="0"/>
          <w:marTop w:val="0"/>
          <w:marBottom w:val="0"/>
          <w:divBdr>
            <w:top w:val="none" w:sz="0" w:space="0" w:color="auto"/>
            <w:left w:val="none" w:sz="0" w:space="0" w:color="auto"/>
            <w:bottom w:val="none" w:sz="0" w:space="0" w:color="auto"/>
            <w:right w:val="none" w:sz="0" w:space="0" w:color="auto"/>
          </w:divBdr>
        </w:div>
        <w:div w:id="1324890010">
          <w:marLeft w:val="480"/>
          <w:marRight w:val="0"/>
          <w:marTop w:val="0"/>
          <w:marBottom w:val="0"/>
          <w:divBdr>
            <w:top w:val="none" w:sz="0" w:space="0" w:color="auto"/>
            <w:left w:val="none" w:sz="0" w:space="0" w:color="auto"/>
            <w:bottom w:val="none" w:sz="0" w:space="0" w:color="auto"/>
            <w:right w:val="none" w:sz="0" w:space="0" w:color="auto"/>
          </w:divBdr>
        </w:div>
        <w:div w:id="1398671820">
          <w:marLeft w:val="480"/>
          <w:marRight w:val="0"/>
          <w:marTop w:val="0"/>
          <w:marBottom w:val="0"/>
          <w:divBdr>
            <w:top w:val="none" w:sz="0" w:space="0" w:color="auto"/>
            <w:left w:val="none" w:sz="0" w:space="0" w:color="auto"/>
            <w:bottom w:val="none" w:sz="0" w:space="0" w:color="auto"/>
            <w:right w:val="none" w:sz="0" w:space="0" w:color="auto"/>
          </w:divBdr>
        </w:div>
        <w:div w:id="1411462740">
          <w:marLeft w:val="480"/>
          <w:marRight w:val="0"/>
          <w:marTop w:val="0"/>
          <w:marBottom w:val="0"/>
          <w:divBdr>
            <w:top w:val="none" w:sz="0" w:space="0" w:color="auto"/>
            <w:left w:val="none" w:sz="0" w:space="0" w:color="auto"/>
            <w:bottom w:val="none" w:sz="0" w:space="0" w:color="auto"/>
            <w:right w:val="none" w:sz="0" w:space="0" w:color="auto"/>
          </w:divBdr>
        </w:div>
        <w:div w:id="1433352623">
          <w:marLeft w:val="480"/>
          <w:marRight w:val="0"/>
          <w:marTop w:val="0"/>
          <w:marBottom w:val="0"/>
          <w:divBdr>
            <w:top w:val="none" w:sz="0" w:space="0" w:color="auto"/>
            <w:left w:val="none" w:sz="0" w:space="0" w:color="auto"/>
            <w:bottom w:val="none" w:sz="0" w:space="0" w:color="auto"/>
            <w:right w:val="none" w:sz="0" w:space="0" w:color="auto"/>
          </w:divBdr>
        </w:div>
        <w:div w:id="1511524968">
          <w:marLeft w:val="480"/>
          <w:marRight w:val="0"/>
          <w:marTop w:val="0"/>
          <w:marBottom w:val="0"/>
          <w:divBdr>
            <w:top w:val="none" w:sz="0" w:space="0" w:color="auto"/>
            <w:left w:val="none" w:sz="0" w:space="0" w:color="auto"/>
            <w:bottom w:val="none" w:sz="0" w:space="0" w:color="auto"/>
            <w:right w:val="none" w:sz="0" w:space="0" w:color="auto"/>
          </w:divBdr>
        </w:div>
        <w:div w:id="1519780961">
          <w:marLeft w:val="480"/>
          <w:marRight w:val="0"/>
          <w:marTop w:val="0"/>
          <w:marBottom w:val="0"/>
          <w:divBdr>
            <w:top w:val="none" w:sz="0" w:space="0" w:color="auto"/>
            <w:left w:val="none" w:sz="0" w:space="0" w:color="auto"/>
            <w:bottom w:val="none" w:sz="0" w:space="0" w:color="auto"/>
            <w:right w:val="none" w:sz="0" w:space="0" w:color="auto"/>
          </w:divBdr>
        </w:div>
        <w:div w:id="1705056244">
          <w:marLeft w:val="480"/>
          <w:marRight w:val="0"/>
          <w:marTop w:val="0"/>
          <w:marBottom w:val="0"/>
          <w:divBdr>
            <w:top w:val="none" w:sz="0" w:space="0" w:color="auto"/>
            <w:left w:val="none" w:sz="0" w:space="0" w:color="auto"/>
            <w:bottom w:val="none" w:sz="0" w:space="0" w:color="auto"/>
            <w:right w:val="none" w:sz="0" w:space="0" w:color="auto"/>
          </w:divBdr>
        </w:div>
        <w:div w:id="1776897344">
          <w:marLeft w:val="480"/>
          <w:marRight w:val="0"/>
          <w:marTop w:val="0"/>
          <w:marBottom w:val="0"/>
          <w:divBdr>
            <w:top w:val="none" w:sz="0" w:space="0" w:color="auto"/>
            <w:left w:val="none" w:sz="0" w:space="0" w:color="auto"/>
            <w:bottom w:val="none" w:sz="0" w:space="0" w:color="auto"/>
            <w:right w:val="none" w:sz="0" w:space="0" w:color="auto"/>
          </w:divBdr>
        </w:div>
      </w:divsChild>
    </w:div>
    <w:div w:id="181556635">
      <w:marLeft w:val="480"/>
      <w:marRight w:val="0"/>
      <w:marTop w:val="0"/>
      <w:marBottom w:val="0"/>
      <w:divBdr>
        <w:top w:val="none" w:sz="0" w:space="0" w:color="auto"/>
        <w:left w:val="none" w:sz="0" w:space="0" w:color="auto"/>
        <w:bottom w:val="none" w:sz="0" w:space="0" w:color="auto"/>
        <w:right w:val="none" w:sz="0" w:space="0" w:color="auto"/>
      </w:divBdr>
    </w:div>
    <w:div w:id="181743918">
      <w:marLeft w:val="480"/>
      <w:marRight w:val="0"/>
      <w:marTop w:val="0"/>
      <w:marBottom w:val="0"/>
      <w:divBdr>
        <w:top w:val="none" w:sz="0" w:space="0" w:color="auto"/>
        <w:left w:val="none" w:sz="0" w:space="0" w:color="auto"/>
        <w:bottom w:val="none" w:sz="0" w:space="0" w:color="auto"/>
        <w:right w:val="none" w:sz="0" w:space="0" w:color="auto"/>
      </w:divBdr>
    </w:div>
    <w:div w:id="181744935">
      <w:marLeft w:val="480"/>
      <w:marRight w:val="0"/>
      <w:marTop w:val="0"/>
      <w:marBottom w:val="0"/>
      <w:divBdr>
        <w:top w:val="none" w:sz="0" w:space="0" w:color="auto"/>
        <w:left w:val="none" w:sz="0" w:space="0" w:color="auto"/>
        <w:bottom w:val="none" w:sz="0" w:space="0" w:color="auto"/>
        <w:right w:val="none" w:sz="0" w:space="0" w:color="auto"/>
      </w:divBdr>
    </w:div>
    <w:div w:id="181747463">
      <w:marLeft w:val="480"/>
      <w:marRight w:val="0"/>
      <w:marTop w:val="0"/>
      <w:marBottom w:val="0"/>
      <w:divBdr>
        <w:top w:val="none" w:sz="0" w:space="0" w:color="auto"/>
        <w:left w:val="none" w:sz="0" w:space="0" w:color="auto"/>
        <w:bottom w:val="none" w:sz="0" w:space="0" w:color="auto"/>
        <w:right w:val="none" w:sz="0" w:space="0" w:color="auto"/>
      </w:divBdr>
    </w:div>
    <w:div w:id="181819505">
      <w:marLeft w:val="480"/>
      <w:marRight w:val="0"/>
      <w:marTop w:val="0"/>
      <w:marBottom w:val="0"/>
      <w:divBdr>
        <w:top w:val="none" w:sz="0" w:space="0" w:color="auto"/>
        <w:left w:val="none" w:sz="0" w:space="0" w:color="auto"/>
        <w:bottom w:val="none" w:sz="0" w:space="0" w:color="auto"/>
        <w:right w:val="none" w:sz="0" w:space="0" w:color="auto"/>
      </w:divBdr>
    </w:div>
    <w:div w:id="181862487">
      <w:marLeft w:val="480"/>
      <w:marRight w:val="0"/>
      <w:marTop w:val="0"/>
      <w:marBottom w:val="0"/>
      <w:divBdr>
        <w:top w:val="none" w:sz="0" w:space="0" w:color="auto"/>
        <w:left w:val="none" w:sz="0" w:space="0" w:color="auto"/>
        <w:bottom w:val="none" w:sz="0" w:space="0" w:color="auto"/>
        <w:right w:val="none" w:sz="0" w:space="0" w:color="auto"/>
      </w:divBdr>
    </w:div>
    <w:div w:id="182059052">
      <w:bodyDiv w:val="1"/>
      <w:marLeft w:val="0"/>
      <w:marRight w:val="0"/>
      <w:marTop w:val="0"/>
      <w:marBottom w:val="0"/>
      <w:divBdr>
        <w:top w:val="none" w:sz="0" w:space="0" w:color="auto"/>
        <w:left w:val="none" w:sz="0" w:space="0" w:color="auto"/>
        <w:bottom w:val="none" w:sz="0" w:space="0" w:color="auto"/>
        <w:right w:val="none" w:sz="0" w:space="0" w:color="auto"/>
      </w:divBdr>
    </w:div>
    <w:div w:id="182062438">
      <w:marLeft w:val="480"/>
      <w:marRight w:val="0"/>
      <w:marTop w:val="0"/>
      <w:marBottom w:val="0"/>
      <w:divBdr>
        <w:top w:val="none" w:sz="0" w:space="0" w:color="auto"/>
        <w:left w:val="none" w:sz="0" w:space="0" w:color="auto"/>
        <w:bottom w:val="none" w:sz="0" w:space="0" w:color="auto"/>
        <w:right w:val="none" w:sz="0" w:space="0" w:color="auto"/>
      </w:divBdr>
    </w:div>
    <w:div w:id="182287186">
      <w:marLeft w:val="480"/>
      <w:marRight w:val="0"/>
      <w:marTop w:val="0"/>
      <w:marBottom w:val="0"/>
      <w:divBdr>
        <w:top w:val="none" w:sz="0" w:space="0" w:color="auto"/>
        <w:left w:val="none" w:sz="0" w:space="0" w:color="auto"/>
        <w:bottom w:val="none" w:sz="0" w:space="0" w:color="auto"/>
        <w:right w:val="none" w:sz="0" w:space="0" w:color="auto"/>
      </w:divBdr>
    </w:div>
    <w:div w:id="182482880">
      <w:marLeft w:val="480"/>
      <w:marRight w:val="0"/>
      <w:marTop w:val="0"/>
      <w:marBottom w:val="0"/>
      <w:divBdr>
        <w:top w:val="none" w:sz="0" w:space="0" w:color="auto"/>
        <w:left w:val="none" w:sz="0" w:space="0" w:color="auto"/>
        <w:bottom w:val="none" w:sz="0" w:space="0" w:color="auto"/>
        <w:right w:val="none" w:sz="0" w:space="0" w:color="auto"/>
      </w:divBdr>
    </w:div>
    <w:div w:id="182939273">
      <w:marLeft w:val="480"/>
      <w:marRight w:val="0"/>
      <w:marTop w:val="0"/>
      <w:marBottom w:val="0"/>
      <w:divBdr>
        <w:top w:val="none" w:sz="0" w:space="0" w:color="auto"/>
        <w:left w:val="none" w:sz="0" w:space="0" w:color="auto"/>
        <w:bottom w:val="none" w:sz="0" w:space="0" w:color="auto"/>
        <w:right w:val="none" w:sz="0" w:space="0" w:color="auto"/>
      </w:divBdr>
    </w:div>
    <w:div w:id="182981610">
      <w:marLeft w:val="480"/>
      <w:marRight w:val="0"/>
      <w:marTop w:val="0"/>
      <w:marBottom w:val="0"/>
      <w:divBdr>
        <w:top w:val="none" w:sz="0" w:space="0" w:color="auto"/>
        <w:left w:val="none" w:sz="0" w:space="0" w:color="auto"/>
        <w:bottom w:val="none" w:sz="0" w:space="0" w:color="auto"/>
        <w:right w:val="none" w:sz="0" w:space="0" w:color="auto"/>
      </w:divBdr>
    </w:div>
    <w:div w:id="182982455">
      <w:marLeft w:val="480"/>
      <w:marRight w:val="0"/>
      <w:marTop w:val="0"/>
      <w:marBottom w:val="0"/>
      <w:divBdr>
        <w:top w:val="none" w:sz="0" w:space="0" w:color="auto"/>
        <w:left w:val="none" w:sz="0" w:space="0" w:color="auto"/>
        <w:bottom w:val="none" w:sz="0" w:space="0" w:color="auto"/>
        <w:right w:val="none" w:sz="0" w:space="0" w:color="auto"/>
      </w:divBdr>
    </w:div>
    <w:div w:id="183059864">
      <w:marLeft w:val="480"/>
      <w:marRight w:val="0"/>
      <w:marTop w:val="0"/>
      <w:marBottom w:val="0"/>
      <w:divBdr>
        <w:top w:val="none" w:sz="0" w:space="0" w:color="auto"/>
        <w:left w:val="none" w:sz="0" w:space="0" w:color="auto"/>
        <w:bottom w:val="none" w:sz="0" w:space="0" w:color="auto"/>
        <w:right w:val="none" w:sz="0" w:space="0" w:color="auto"/>
      </w:divBdr>
    </w:div>
    <w:div w:id="183129647">
      <w:marLeft w:val="480"/>
      <w:marRight w:val="0"/>
      <w:marTop w:val="0"/>
      <w:marBottom w:val="0"/>
      <w:divBdr>
        <w:top w:val="none" w:sz="0" w:space="0" w:color="auto"/>
        <w:left w:val="none" w:sz="0" w:space="0" w:color="auto"/>
        <w:bottom w:val="none" w:sz="0" w:space="0" w:color="auto"/>
        <w:right w:val="none" w:sz="0" w:space="0" w:color="auto"/>
      </w:divBdr>
    </w:div>
    <w:div w:id="183129802">
      <w:marLeft w:val="480"/>
      <w:marRight w:val="0"/>
      <w:marTop w:val="0"/>
      <w:marBottom w:val="0"/>
      <w:divBdr>
        <w:top w:val="none" w:sz="0" w:space="0" w:color="auto"/>
        <w:left w:val="none" w:sz="0" w:space="0" w:color="auto"/>
        <w:bottom w:val="none" w:sz="0" w:space="0" w:color="auto"/>
        <w:right w:val="none" w:sz="0" w:space="0" w:color="auto"/>
      </w:divBdr>
    </w:div>
    <w:div w:id="183130548">
      <w:marLeft w:val="480"/>
      <w:marRight w:val="0"/>
      <w:marTop w:val="0"/>
      <w:marBottom w:val="0"/>
      <w:divBdr>
        <w:top w:val="none" w:sz="0" w:space="0" w:color="auto"/>
        <w:left w:val="none" w:sz="0" w:space="0" w:color="auto"/>
        <w:bottom w:val="none" w:sz="0" w:space="0" w:color="auto"/>
        <w:right w:val="none" w:sz="0" w:space="0" w:color="auto"/>
      </w:divBdr>
    </w:div>
    <w:div w:id="183327878">
      <w:marLeft w:val="480"/>
      <w:marRight w:val="0"/>
      <w:marTop w:val="0"/>
      <w:marBottom w:val="0"/>
      <w:divBdr>
        <w:top w:val="none" w:sz="0" w:space="0" w:color="auto"/>
        <w:left w:val="none" w:sz="0" w:space="0" w:color="auto"/>
        <w:bottom w:val="none" w:sz="0" w:space="0" w:color="auto"/>
        <w:right w:val="none" w:sz="0" w:space="0" w:color="auto"/>
      </w:divBdr>
    </w:div>
    <w:div w:id="183374002">
      <w:marLeft w:val="480"/>
      <w:marRight w:val="0"/>
      <w:marTop w:val="0"/>
      <w:marBottom w:val="0"/>
      <w:divBdr>
        <w:top w:val="none" w:sz="0" w:space="0" w:color="auto"/>
        <w:left w:val="none" w:sz="0" w:space="0" w:color="auto"/>
        <w:bottom w:val="none" w:sz="0" w:space="0" w:color="auto"/>
        <w:right w:val="none" w:sz="0" w:space="0" w:color="auto"/>
      </w:divBdr>
    </w:div>
    <w:div w:id="183520704">
      <w:marLeft w:val="480"/>
      <w:marRight w:val="0"/>
      <w:marTop w:val="0"/>
      <w:marBottom w:val="0"/>
      <w:divBdr>
        <w:top w:val="none" w:sz="0" w:space="0" w:color="auto"/>
        <w:left w:val="none" w:sz="0" w:space="0" w:color="auto"/>
        <w:bottom w:val="none" w:sz="0" w:space="0" w:color="auto"/>
        <w:right w:val="none" w:sz="0" w:space="0" w:color="auto"/>
      </w:divBdr>
    </w:div>
    <w:div w:id="183521047">
      <w:marLeft w:val="480"/>
      <w:marRight w:val="0"/>
      <w:marTop w:val="0"/>
      <w:marBottom w:val="0"/>
      <w:divBdr>
        <w:top w:val="none" w:sz="0" w:space="0" w:color="auto"/>
        <w:left w:val="none" w:sz="0" w:space="0" w:color="auto"/>
        <w:bottom w:val="none" w:sz="0" w:space="0" w:color="auto"/>
        <w:right w:val="none" w:sz="0" w:space="0" w:color="auto"/>
      </w:divBdr>
    </w:div>
    <w:div w:id="183567338">
      <w:marLeft w:val="480"/>
      <w:marRight w:val="0"/>
      <w:marTop w:val="0"/>
      <w:marBottom w:val="0"/>
      <w:divBdr>
        <w:top w:val="none" w:sz="0" w:space="0" w:color="auto"/>
        <w:left w:val="none" w:sz="0" w:space="0" w:color="auto"/>
        <w:bottom w:val="none" w:sz="0" w:space="0" w:color="auto"/>
        <w:right w:val="none" w:sz="0" w:space="0" w:color="auto"/>
      </w:divBdr>
    </w:div>
    <w:div w:id="183634838">
      <w:marLeft w:val="480"/>
      <w:marRight w:val="0"/>
      <w:marTop w:val="0"/>
      <w:marBottom w:val="0"/>
      <w:divBdr>
        <w:top w:val="none" w:sz="0" w:space="0" w:color="auto"/>
        <w:left w:val="none" w:sz="0" w:space="0" w:color="auto"/>
        <w:bottom w:val="none" w:sz="0" w:space="0" w:color="auto"/>
        <w:right w:val="none" w:sz="0" w:space="0" w:color="auto"/>
      </w:divBdr>
    </w:div>
    <w:div w:id="183634894">
      <w:marLeft w:val="480"/>
      <w:marRight w:val="0"/>
      <w:marTop w:val="0"/>
      <w:marBottom w:val="0"/>
      <w:divBdr>
        <w:top w:val="none" w:sz="0" w:space="0" w:color="auto"/>
        <w:left w:val="none" w:sz="0" w:space="0" w:color="auto"/>
        <w:bottom w:val="none" w:sz="0" w:space="0" w:color="auto"/>
        <w:right w:val="none" w:sz="0" w:space="0" w:color="auto"/>
      </w:divBdr>
    </w:div>
    <w:div w:id="183784009">
      <w:marLeft w:val="480"/>
      <w:marRight w:val="0"/>
      <w:marTop w:val="0"/>
      <w:marBottom w:val="0"/>
      <w:divBdr>
        <w:top w:val="none" w:sz="0" w:space="0" w:color="auto"/>
        <w:left w:val="none" w:sz="0" w:space="0" w:color="auto"/>
        <w:bottom w:val="none" w:sz="0" w:space="0" w:color="auto"/>
        <w:right w:val="none" w:sz="0" w:space="0" w:color="auto"/>
      </w:divBdr>
    </w:div>
    <w:div w:id="183790347">
      <w:marLeft w:val="480"/>
      <w:marRight w:val="0"/>
      <w:marTop w:val="0"/>
      <w:marBottom w:val="0"/>
      <w:divBdr>
        <w:top w:val="none" w:sz="0" w:space="0" w:color="auto"/>
        <w:left w:val="none" w:sz="0" w:space="0" w:color="auto"/>
        <w:bottom w:val="none" w:sz="0" w:space="0" w:color="auto"/>
        <w:right w:val="none" w:sz="0" w:space="0" w:color="auto"/>
      </w:divBdr>
    </w:div>
    <w:div w:id="183830875">
      <w:marLeft w:val="480"/>
      <w:marRight w:val="0"/>
      <w:marTop w:val="0"/>
      <w:marBottom w:val="0"/>
      <w:divBdr>
        <w:top w:val="none" w:sz="0" w:space="0" w:color="auto"/>
        <w:left w:val="none" w:sz="0" w:space="0" w:color="auto"/>
        <w:bottom w:val="none" w:sz="0" w:space="0" w:color="auto"/>
        <w:right w:val="none" w:sz="0" w:space="0" w:color="auto"/>
      </w:divBdr>
    </w:div>
    <w:div w:id="183901930">
      <w:marLeft w:val="480"/>
      <w:marRight w:val="0"/>
      <w:marTop w:val="0"/>
      <w:marBottom w:val="0"/>
      <w:divBdr>
        <w:top w:val="none" w:sz="0" w:space="0" w:color="auto"/>
        <w:left w:val="none" w:sz="0" w:space="0" w:color="auto"/>
        <w:bottom w:val="none" w:sz="0" w:space="0" w:color="auto"/>
        <w:right w:val="none" w:sz="0" w:space="0" w:color="auto"/>
      </w:divBdr>
    </w:div>
    <w:div w:id="183979254">
      <w:marLeft w:val="480"/>
      <w:marRight w:val="0"/>
      <w:marTop w:val="0"/>
      <w:marBottom w:val="0"/>
      <w:divBdr>
        <w:top w:val="none" w:sz="0" w:space="0" w:color="auto"/>
        <w:left w:val="none" w:sz="0" w:space="0" w:color="auto"/>
        <w:bottom w:val="none" w:sz="0" w:space="0" w:color="auto"/>
        <w:right w:val="none" w:sz="0" w:space="0" w:color="auto"/>
      </w:divBdr>
    </w:div>
    <w:div w:id="184098377">
      <w:marLeft w:val="480"/>
      <w:marRight w:val="0"/>
      <w:marTop w:val="0"/>
      <w:marBottom w:val="0"/>
      <w:divBdr>
        <w:top w:val="none" w:sz="0" w:space="0" w:color="auto"/>
        <w:left w:val="none" w:sz="0" w:space="0" w:color="auto"/>
        <w:bottom w:val="none" w:sz="0" w:space="0" w:color="auto"/>
        <w:right w:val="none" w:sz="0" w:space="0" w:color="auto"/>
      </w:divBdr>
    </w:div>
    <w:div w:id="184174030">
      <w:marLeft w:val="480"/>
      <w:marRight w:val="0"/>
      <w:marTop w:val="0"/>
      <w:marBottom w:val="0"/>
      <w:divBdr>
        <w:top w:val="none" w:sz="0" w:space="0" w:color="auto"/>
        <w:left w:val="none" w:sz="0" w:space="0" w:color="auto"/>
        <w:bottom w:val="none" w:sz="0" w:space="0" w:color="auto"/>
        <w:right w:val="none" w:sz="0" w:space="0" w:color="auto"/>
      </w:divBdr>
    </w:div>
    <w:div w:id="184295504">
      <w:marLeft w:val="480"/>
      <w:marRight w:val="0"/>
      <w:marTop w:val="0"/>
      <w:marBottom w:val="0"/>
      <w:divBdr>
        <w:top w:val="none" w:sz="0" w:space="0" w:color="auto"/>
        <w:left w:val="none" w:sz="0" w:space="0" w:color="auto"/>
        <w:bottom w:val="none" w:sz="0" w:space="0" w:color="auto"/>
        <w:right w:val="none" w:sz="0" w:space="0" w:color="auto"/>
      </w:divBdr>
    </w:div>
    <w:div w:id="184639041">
      <w:marLeft w:val="480"/>
      <w:marRight w:val="0"/>
      <w:marTop w:val="0"/>
      <w:marBottom w:val="0"/>
      <w:divBdr>
        <w:top w:val="none" w:sz="0" w:space="0" w:color="auto"/>
        <w:left w:val="none" w:sz="0" w:space="0" w:color="auto"/>
        <w:bottom w:val="none" w:sz="0" w:space="0" w:color="auto"/>
        <w:right w:val="none" w:sz="0" w:space="0" w:color="auto"/>
      </w:divBdr>
    </w:div>
    <w:div w:id="184712039">
      <w:marLeft w:val="480"/>
      <w:marRight w:val="0"/>
      <w:marTop w:val="0"/>
      <w:marBottom w:val="0"/>
      <w:divBdr>
        <w:top w:val="none" w:sz="0" w:space="0" w:color="auto"/>
        <w:left w:val="none" w:sz="0" w:space="0" w:color="auto"/>
        <w:bottom w:val="none" w:sz="0" w:space="0" w:color="auto"/>
        <w:right w:val="none" w:sz="0" w:space="0" w:color="auto"/>
      </w:divBdr>
    </w:div>
    <w:div w:id="184754378">
      <w:marLeft w:val="480"/>
      <w:marRight w:val="0"/>
      <w:marTop w:val="0"/>
      <w:marBottom w:val="0"/>
      <w:divBdr>
        <w:top w:val="none" w:sz="0" w:space="0" w:color="auto"/>
        <w:left w:val="none" w:sz="0" w:space="0" w:color="auto"/>
        <w:bottom w:val="none" w:sz="0" w:space="0" w:color="auto"/>
        <w:right w:val="none" w:sz="0" w:space="0" w:color="auto"/>
      </w:divBdr>
    </w:div>
    <w:div w:id="185097510">
      <w:marLeft w:val="480"/>
      <w:marRight w:val="0"/>
      <w:marTop w:val="0"/>
      <w:marBottom w:val="0"/>
      <w:divBdr>
        <w:top w:val="none" w:sz="0" w:space="0" w:color="auto"/>
        <w:left w:val="none" w:sz="0" w:space="0" w:color="auto"/>
        <w:bottom w:val="none" w:sz="0" w:space="0" w:color="auto"/>
        <w:right w:val="none" w:sz="0" w:space="0" w:color="auto"/>
      </w:divBdr>
    </w:div>
    <w:div w:id="185215054">
      <w:marLeft w:val="480"/>
      <w:marRight w:val="0"/>
      <w:marTop w:val="0"/>
      <w:marBottom w:val="0"/>
      <w:divBdr>
        <w:top w:val="none" w:sz="0" w:space="0" w:color="auto"/>
        <w:left w:val="none" w:sz="0" w:space="0" w:color="auto"/>
        <w:bottom w:val="none" w:sz="0" w:space="0" w:color="auto"/>
        <w:right w:val="none" w:sz="0" w:space="0" w:color="auto"/>
      </w:divBdr>
    </w:div>
    <w:div w:id="185215334">
      <w:marLeft w:val="480"/>
      <w:marRight w:val="0"/>
      <w:marTop w:val="0"/>
      <w:marBottom w:val="0"/>
      <w:divBdr>
        <w:top w:val="none" w:sz="0" w:space="0" w:color="auto"/>
        <w:left w:val="none" w:sz="0" w:space="0" w:color="auto"/>
        <w:bottom w:val="none" w:sz="0" w:space="0" w:color="auto"/>
        <w:right w:val="none" w:sz="0" w:space="0" w:color="auto"/>
      </w:divBdr>
    </w:div>
    <w:div w:id="185560659">
      <w:marLeft w:val="480"/>
      <w:marRight w:val="0"/>
      <w:marTop w:val="0"/>
      <w:marBottom w:val="0"/>
      <w:divBdr>
        <w:top w:val="none" w:sz="0" w:space="0" w:color="auto"/>
        <w:left w:val="none" w:sz="0" w:space="0" w:color="auto"/>
        <w:bottom w:val="none" w:sz="0" w:space="0" w:color="auto"/>
        <w:right w:val="none" w:sz="0" w:space="0" w:color="auto"/>
      </w:divBdr>
    </w:div>
    <w:div w:id="185564864">
      <w:marLeft w:val="480"/>
      <w:marRight w:val="0"/>
      <w:marTop w:val="0"/>
      <w:marBottom w:val="0"/>
      <w:divBdr>
        <w:top w:val="none" w:sz="0" w:space="0" w:color="auto"/>
        <w:left w:val="none" w:sz="0" w:space="0" w:color="auto"/>
        <w:bottom w:val="none" w:sz="0" w:space="0" w:color="auto"/>
        <w:right w:val="none" w:sz="0" w:space="0" w:color="auto"/>
      </w:divBdr>
    </w:div>
    <w:div w:id="185599348">
      <w:marLeft w:val="480"/>
      <w:marRight w:val="0"/>
      <w:marTop w:val="0"/>
      <w:marBottom w:val="0"/>
      <w:divBdr>
        <w:top w:val="none" w:sz="0" w:space="0" w:color="auto"/>
        <w:left w:val="none" w:sz="0" w:space="0" w:color="auto"/>
        <w:bottom w:val="none" w:sz="0" w:space="0" w:color="auto"/>
        <w:right w:val="none" w:sz="0" w:space="0" w:color="auto"/>
      </w:divBdr>
    </w:div>
    <w:div w:id="185874618">
      <w:bodyDiv w:val="1"/>
      <w:marLeft w:val="0"/>
      <w:marRight w:val="0"/>
      <w:marTop w:val="0"/>
      <w:marBottom w:val="0"/>
      <w:divBdr>
        <w:top w:val="none" w:sz="0" w:space="0" w:color="auto"/>
        <w:left w:val="none" w:sz="0" w:space="0" w:color="auto"/>
        <w:bottom w:val="none" w:sz="0" w:space="0" w:color="auto"/>
        <w:right w:val="none" w:sz="0" w:space="0" w:color="auto"/>
      </w:divBdr>
    </w:div>
    <w:div w:id="185875938">
      <w:marLeft w:val="480"/>
      <w:marRight w:val="0"/>
      <w:marTop w:val="0"/>
      <w:marBottom w:val="0"/>
      <w:divBdr>
        <w:top w:val="none" w:sz="0" w:space="0" w:color="auto"/>
        <w:left w:val="none" w:sz="0" w:space="0" w:color="auto"/>
        <w:bottom w:val="none" w:sz="0" w:space="0" w:color="auto"/>
        <w:right w:val="none" w:sz="0" w:space="0" w:color="auto"/>
      </w:divBdr>
    </w:div>
    <w:div w:id="185951220">
      <w:marLeft w:val="480"/>
      <w:marRight w:val="0"/>
      <w:marTop w:val="0"/>
      <w:marBottom w:val="0"/>
      <w:divBdr>
        <w:top w:val="none" w:sz="0" w:space="0" w:color="auto"/>
        <w:left w:val="none" w:sz="0" w:space="0" w:color="auto"/>
        <w:bottom w:val="none" w:sz="0" w:space="0" w:color="auto"/>
        <w:right w:val="none" w:sz="0" w:space="0" w:color="auto"/>
      </w:divBdr>
    </w:div>
    <w:div w:id="186063555">
      <w:marLeft w:val="480"/>
      <w:marRight w:val="0"/>
      <w:marTop w:val="0"/>
      <w:marBottom w:val="0"/>
      <w:divBdr>
        <w:top w:val="none" w:sz="0" w:space="0" w:color="auto"/>
        <w:left w:val="none" w:sz="0" w:space="0" w:color="auto"/>
        <w:bottom w:val="none" w:sz="0" w:space="0" w:color="auto"/>
        <w:right w:val="none" w:sz="0" w:space="0" w:color="auto"/>
      </w:divBdr>
    </w:div>
    <w:div w:id="186068132">
      <w:marLeft w:val="480"/>
      <w:marRight w:val="0"/>
      <w:marTop w:val="0"/>
      <w:marBottom w:val="0"/>
      <w:divBdr>
        <w:top w:val="none" w:sz="0" w:space="0" w:color="auto"/>
        <w:left w:val="none" w:sz="0" w:space="0" w:color="auto"/>
        <w:bottom w:val="none" w:sz="0" w:space="0" w:color="auto"/>
        <w:right w:val="none" w:sz="0" w:space="0" w:color="auto"/>
      </w:divBdr>
    </w:div>
    <w:div w:id="186455550">
      <w:marLeft w:val="480"/>
      <w:marRight w:val="0"/>
      <w:marTop w:val="0"/>
      <w:marBottom w:val="0"/>
      <w:divBdr>
        <w:top w:val="none" w:sz="0" w:space="0" w:color="auto"/>
        <w:left w:val="none" w:sz="0" w:space="0" w:color="auto"/>
        <w:bottom w:val="none" w:sz="0" w:space="0" w:color="auto"/>
        <w:right w:val="none" w:sz="0" w:space="0" w:color="auto"/>
      </w:divBdr>
    </w:div>
    <w:div w:id="186600603">
      <w:marLeft w:val="480"/>
      <w:marRight w:val="0"/>
      <w:marTop w:val="0"/>
      <w:marBottom w:val="0"/>
      <w:divBdr>
        <w:top w:val="none" w:sz="0" w:space="0" w:color="auto"/>
        <w:left w:val="none" w:sz="0" w:space="0" w:color="auto"/>
        <w:bottom w:val="none" w:sz="0" w:space="0" w:color="auto"/>
        <w:right w:val="none" w:sz="0" w:space="0" w:color="auto"/>
      </w:divBdr>
    </w:div>
    <w:div w:id="186646842">
      <w:marLeft w:val="480"/>
      <w:marRight w:val="0"/>
      <w:marTop w:val="0"/>
      <w:marBottom w:val="0"/>
      <w:divBdr>
        <w:top w:val="none" w:sz="0" w:space="0" w:color="auto"/>
        <w:left w:val="none" w:sz="0" w:space="0" w:color="auto"/>
        <w:bottom w:val="none" w:sz="0" w:space="0" w:color="auto"/>
        <w:right w:val="none" w:sz="0" w:space="0" w:color="auto"/>
      </w:divBdr>
    </w:div>
    <w:div w:id="186792021">
      <w:marLeft w:val="480"/>
      <w:marRight w:val="0"/>
      <w:marTop w:val="0"/>
      <w:marBottom w:val="0"/>
      <w:divBdr>
        <w:top w:val="none" w:sz="0" w:space="0" w:color="auto"/>
        <w:left w:val="none" w:sz="0" w:space="0" w:color="auto"/>
        <w:bottom w:val="none" w:sz="0" w:space="0" w:color="auto"/>
        <w:right w:val="none" w:sz="0" w:space="0" w:color="auto"/>
      </w:divBdr>
    </w:div>
    <w:div w:id="187330261">
      <w:marLeft w:val="480"/>
      <w:marRight w:val="0"/>
      <w:marTop w:val="0"/>
      <w:marBottom w:val="0"/>
      <w:divBdr>
        <w:top w:val="none" w:sz="0" w:space="0" w:color="auto"/>
        <w:left w:val="none" w:sz="0" w:space="0" w:color="auto"/>
        <w:bottom w:val="none" w:sz="0" w:space="0" w:color="auto"/>
        <w:right w:val="none" w:sz="0" w:space="0" w:color="auto"/>
      </w:divBdr>
    </w:div>
    <w:div w:id="187330720">
      <w:marLeft w:val="480"/>
      <w:marRight w:val="0"/>
      <w:marTop w:val="0"/>
      <w:marBottom w:val="0"/>
      <w:divBdr>
        <w:top w:val="none" w:sz="0" w:space="0" w:color="auto"/>
        <w:left w:val="none" w:sz="0" w:space="0" w:color="auto"/>
        <w:bottom w:val="none" w:sz="0" w:space="0" w:color="auto"/>
        <w:right w:val="none" w:sz="0" w:space="0" w:color="auto"/>
      </w:divBdr>
    </w:div>
    <w:div w:id="187453202">
      <w:marLeft w:val="480"/>
      <w:marRight w:val="0"/>
      <w:marTop w:val="0"/>
      <w:marBottom w:val="0"/>
      <w:divBdr>
        <w:top w:val="none" w:sz="0" w:space="0" w:color="auto"/>
        <w:left w:val="none" w:sz="0" w:space="0" w:color="auto"/>
        <w:bottom w:val="none" w:sz="0" w:space="0" w:color="auto"/>
        <w:right w:val="none" w:sz="0" w:space="0" w:color="auto"/>
      </w:divBdr>
    </w:div>
    <w:div w:id="187527789">
      <w:marLeft w:val="480"/>
      <w:marRight w:val="0"/>
      <w:marTop w:val="0"/>
      <w:marBottom w:val="0"/>
      <w:divBdr>
        <w:top w:val="none" w:sz="0" w:space="0" w:color="auto"/>
        <w:left w:val="none" w:sz="0" w:space="0" w:color="auto"/>
        <w:bottom w:val="none" w:sz="0" w:space="0" w:color="auto"/>
        <w:right w:val="none" w:sz="0" w:space="0" w:color="auto"/>
      </w:divBdr>
    </w:div>
    <w:div w:id="187648009">
      <w:marLeft w:val="480"/>
      <w:marRight w:val="0"/>
      <w:marTop w:val="0"/>
      <w:marBottom w:val="0"/>
      <w:divBdr>
        <w:top w:val="none" w:sz="0" w:space="0" w:color="auto"/>
        <w:left w:val="none" w:sz="0" w:space="0" w:color="auto"/>
        <w:bottom w:val="none" w:sz="0" w:space="0" w:color="auto"/>
        <w:right w:val="none" w:sz="0" w:space="0" w:color="auto"/>
      </w:divBdr>
    </w:div>
    <w:div w:id="187716025">
      <w:marLeft w:val="480"/>
      <w:marRight w:val="0"/>
      <w:marTop w:val="0"/>
      <w:marBottom w:val="0"/>
      <w:divBdr>
        <w:top w:val="none" w:sz="0" w:space="0" w:color="auto"/>
        <w:left w:val="none" w:sz="0" w:space="0" w:color="auto"/>
        <w:bottom w:val="none" w:sz="0" w:space="0" w:color="auto"/>
        <w:right w:val="none" w:sz="0" w:space="0" w:color="auto"/>
      </w:divBdr>
    </w:div>
    <w:div w:id="187717198">
      <w:marLeft w:val="480"/>
      <w:marRight w:val="0"/>
      <w:marTop w:val="0"/>
      <w:marBottom w:val="0"/>
      <w:divBdr>
        <w:top w:val="none" w:sz="0" w:space="0" w:color="auto"/>
        <w:left w:val="none" w:sz="0" w:space="0" w:color="auto"/>
        <w:bottom w:val="none" w:sz="0" w:space="0" w:color="auto"/>
        <w:right w:val="none" w:sz="0" w:space="0" w:color="auto"/>
      </w:divBdr>
    </w:div>
    <w:div w:id="187719604">
      <w:marLeft w:val="480"/>
      <w:marRight w:val="0"/>
      <w:marTop w:val="0"/>
      <w:marBottom w:val="0"/>
      <w:divBdr>
        <w:top w:val="none" w:sz="0" w:space="0" w:color="auto"/>
        <w:left w:val="none" w:sz="0" w:space="0" w:color="auto"/>
        <w:bottom w:val="none" w:sz="0" w:space="0" w:color="auto"/>
        <w:right w:val="none" w:sz="0" w:space="0" w:color="auto"/>
      </w:divBdr>
    </w:div>
    <w:div w:id="187791166">
      <w:marLeft w:val="480"/>
      <w:marRight w:val="0"/>
      <w:marTop w:val="0"/>
      <w:marBottom w:val="0"/>
      <w:divBdr>
        <w:top w:val="none" w:sz="0" w:space="0" w:color="auto"/>
        <w:left w:val="none" w:sz="0" w:space="0" w:color="auto"/>
        <w:bottom w:val="none" w:sz="0" w:space="0" w:color="auto"/>
        <w:right w:val="none" w:sz="0" w:space="0" w:color="auto"/>
      </w:divBdr>
    </w:div>
    <w:div w:id="187834398">
      <w:marLeft w:val="480"/>
      <w:marRight w:val="0"/>
      <w:marTop w:val="0"/>
      <w:marBottom w:val="0"/>
      <w:divBdr>
        <w:top w:val="none" w:sz="0" w:space="0" w:color="auto"/>
        <w:left w:val="none" w:sz="0" w:space="0" w:color="auto"/>
        <w:bottom w:val="none" w:sz="0" w:space="0" w:color="auto"/>
        <w:right w:val="none" w:sz="0" w:space="0" w:color="auto"/>
      </w:divBdr>
    </w:div>
    <w:div w:id="187986338">
      <w:marLeft w:val="480"/>
      <w:marRight w:val="0"/>
      <w:marTop w:val="0"/>
      <w:marBottom w:val="0"/>
      <w:divBdr>
        <w:top w:val="none" w:sz="0" w:space="0" w:color="auto"/>
        <w:left w:val="none" w:sz="0" w:space="0" w:color="auto"/>
        <w:bottom w:val="none" w:sz="0" w:space="0" w:color="auto"/>
        <w:right w:val="none" w:sz="0" w:space="0" w:color="auto"/>
      </w:divBdr>
    </w:div>
    <w:div w:id="187988401">
      <w:marLeft w:val="480"/>
      <w:marRight w:val="0"/>
      <w:marTop w:val="0"/>
      <w:marBottom w:val="0"/>
      <w:divBdr>
        <w:top w:val="none" w:sz="0" w:space="0" w:color="auto"/>
        <w:left w:val="none" w:sz="0" w:space="0" w:color="auto"/>
        <w:bottom w:val="none" w:sz="0" w:space="0" w:color="auto"/>
        <w:right w:val="none" w:sz="0" w:space="0" w:color="auto"/>
      </w:divBdr>
    </w:div>
    <w:div w:id="188106842">
      <w:marLeft w:val="480"/>
      <w:marRight w:val="0"/>
      <w:marTop w:val="0"/>
      <w:marBottom w:val="0"/>
      <w:divBdr>
        <w:top w:val="none" w:sz="0" w:space="0" w:color="auto"/>
        <w:left w:val="none" w:sz="0" w:space="0" w:color="auto"/>
        <w:bottom w:val="none" w:sz="0" w:space="0" w:color="auto"/>
        <w:right w:val="none" w:sz="0" w:space="0" w:color="auto"/>
      </w:divBdr>
    </w:div>
    <w:div w:id="188180351">
      <w:marLeft w:val="480"/>
      <w:marRight w:val="0"/>
      <w:marTop w:val="0"/>
      <w:marBottom w:val="0"/>
      <w:divBdr>
        <w:top w:val="none" w:sz="0" w:space="0" w:color="auto"/>
        <w:left w:val="none" w:sz="0" w:space="0" w:color="auto"/>
        <w:bottom w:val="none" w:sz="0" w:space="0" w:color="auto"/>
        <w:right w:val="none" w:sz="0" w:space="0" w:color="auto"/>
      </w:divBdr>
    </w:div>
    <w:div w:id="188373112">
      <w:marLeft w:val="480"/>
      <w:marRight w:val="0"/>
      <w:marTop w:val="0"/>
      <w:marBottom w:val="0"/>
      <w:divBdr>
        <w:top w:val="none" w:sz="0" w:space="0" w:color="auto"/>
        <w:left w:val="none" w:sz="0" w:space="0" w:color="auto"/>
        <w:bottom w:val="none" w:sz="0" w:space="0" w:color="auto"/>
        <w:right w:val="none" w:sz="0" w:space="0" w:color="auto"/>
      </w:divBdr>
    </w:div>
    <w:div w:id="188446302">
      <w:marLeft w:val="480"/>
      <w:marRight w:val="0"/>
      <w:marTop w:val="0"/>
      <w:marBottom w:val="0"/>
      <w:divBdr>
        <w:top w:val="none" w:sz="0" w:space="0" w:color="auto"/>
        <w:left w:val="none" w:sz="0" w:space="0" w:color="auto"/>
        <w:bottom w:val="none" w:sz="0" w:space="0" w:color="auto"/>
        <w:right w:val="none" w:sz="0" w:space="0" w:color="auto"/>
      </w:divBdr>
    </w:div>
    <w:div w:id="188571378">
      <w:marLeft w:val="480"/>
      <w:marRight w:val="0"/>
      <w:marTop w:val="0"/>
      <w:marBottom w:val="0"/>
      <w:divBdr>
        <w:top w:val="none" w:sz="0" w:space="0" w:color="auto"/>
        <w:left w:val="none" w:sz="0" w:space="0" w:color="auto"/>
        <w:bottom w:val="none" w:sz="0" w:space="0" w:color="auto"/>
        <w:right w:val="none" w:sz="0" w:space="0" w:color="auto"/>
      </w:divBdr>
    </w:div>
    <w:div w:id="188682398">
      <w:marLeft w:val="480"/>
      <w:marRight w:val="0"/>
      <w:marTop w:val="0"/>
      <w:marBottom w:val="0"/>
      <w:divBdr>
        <w:top w:val="none" w:sz="0" w:space="0" w:color="auto"/>
        <w:left w:val="none" w:sz="0" w:space="0" w:color="auto"/>
        <w:bottom w:val="none" w:sz="0" w:space="0" w:color="auto"/>
        <w:right w:val="none" w:sz="0" w:space="0" w:color="auto"/>
      </w:divBdr>
    </w:div>
    <w:div w:id="188687209">
      <w:marLeft w:val="480"/>
      <w:marRight w:val="0"/>
      <w:marTop w:val="0"/>
      <w:marBottom w:val="0"/>
      <w:divBdr>
        <w:top w:val="none" w:sz="0" w:space="0" w:color="auto"/>
        <w:left w:val="none" w:sz="0" w:space="0" w:color="auto"/>
        <w:bottom w:val="none" w:sz="0" w:space="0" w:color="auto"/>
        <w:right w:val="none" w:sz="0" w:space="0" w:color="auto"/>
      </w:divBdr>
    </w:div>
    <w:div w:id="188763399">
      <w:marLeft w:val="480"/>
      <w:marRight w:val="0"/>
      <w:marTop w:val="0"/>
      <w:marBottom w:val="0"/>
      <w:divBdr>
        <w:top w:val="none" w:sz="0" w:space="0" w:color="auto"/>
        <w:left w:val="none" w:sz="0" w:space="0" w:color="auto"/>
        <w:bottom w:val="none" w:sz="0" w:space="0" w:color="auto"/>
        <w:right w:val="none" w:sz="0" w:space="0" w:color="auto"/>
      </w:divBdr>
    </w:div>
    <w:div w:id="188878372">
      <w:bodyDiv w:val="1"/>
      <w:marLeft w:val="0"/>
      <w:marRight w:val="0"/>
      <w:marTop w:val="0"/>
      <w:marBottom w:val="0"/>
      <w:divBdr>
        <w:top w:val="none" w:sz="0" w:space="0" w:color="auto"/>
        <w:left w:val="none" w:sz="0" w:space="0" w:color="auto"/>
        <w:bottom w:val="none" w:sz="0" w:space="0" w:color="auto"/>
        <w:right w:val="none" w:sz="0" w:space="0" w:color="auto"/>
      </w:divBdr>
    </w:div>
    <w:div w:id="189101570">
      <w:marLeft w:val="480"/>
      <w:marRight w:val="0"/>
      <w:marTop w:val="0"/>
      <w:marBottom w:val="0"/>
      <w:divBdr>
        <w:top w:val="none" w:sz="0" w:space="0" w:color="auto"/>
        <w:left w:val="none" w:sz="0" w:space="0" w:color="auto"/>
        <w:bottom w:val="none" w:sz="0" w:space="0" w:color="auto"/>
        <w:right w:val="none" w:sz="0" w:space="0" w:color="auto"/>
      </w:divBdr>
    </w:div>
    <w:div w:id="189299228">
      <w:marLeft w:val="480"/>
      <w:marRight w:val="0"/>
      <w:marTop w:val="0"/>
      <w:marBottom w:val="0"/>
      <w:divBdr>
        <w:top w:val="none" w:sz="0" w:space="0" w:color="auto"/>
        <w:left w:val="none" w:sz="0" w:space="0" w:color="auto"/>
        <w:bottom w:val="none" w:sz="0" w:space="0" w:color="auto"/>
        <w:right w:val="none" w:sz="0" w:space="0" w:color="auto"/>
      </w:divBdr>
    </w:div>
    <w:div w:id="189345721">
      <w:marLeft w:val="480"/>
      <w:marRight w:val="0"/>
      <w:marTop w:val="0"/>
      <w:marBottom w:val="0"/>
      <w:divBdr>
        <w:top w:val="none" w:sz="0" w:space="0" w:color="auto"/>
        <w:left w:val="none" w:sz="0" w:space="0" w:color="auto"/>
        <w:bottom w:val="none" w:sz="0" w:space="0" w:color="auto"/>
        <w:right w:val="none" w:sz="0" w:space="0" w:color="auto"/>
      </w:divBdr>
    </w:div>
    <w:div w:id="189494126">
      <w:marLeft w:val="480"/>
      <w:marRight w:val="0"/>
      <w:marTop w:val="0"/>
      <w:marBottom w:val="0"/>
      <w:divBdr>
        <w:top w:val="none" w:sz="0" w:space="0" w:color="auto"/>
        <w:left w:val="none" w:sz="0" w:space="0" w:color="auto"/>
        <w:bottom w:val="none" w:sz="0" w:space="0" w:color="auto"/>
        <w:right w:val="none" w:sz="0" w:space="0" w:color="auto"/>
      </w:divBdr>
    </w:div>
    <w:div w:id="189537392">
      <w:marLeft w:val="480"/>
      <w:marRight w:val="0"/>
      <w:marTop w:val="0"/>
      <w:marBottom w:val="0"/>
      <w:divBdr>
        <w:top w:val="none" w:sz="0" w:space="0" w:color="auto"/>
        <w:left w:val="none" w:sz="0" w:space="0" w:color="auto"/>
        <w:bottom w:val="none" w:sz="0" w:space="0" w:color="auto"/>
        <w:right w:val="none" w:sz="0" w:space="0" w:color="auto"/>
      </w:divBdr>
    </w:div>
    <w:div w:id="189728655">
      <w:marLeft w:val="480"/>
      <w:marRight w:val="0"/>
      <w:marTop w:val="0"/>
      <w:marBottom w:val="0"/>
      <w:divBdr>
        <w:top w:val="none" w:sz="0" w:space="0" w:color="auto"/>
        <w:left w:val="none" w:sz="0" w:space="0" w:color="auto"/>
        <w:bottom w:val="none" w:sz="0" w:space="0" w:color="auto"/>
        <w:right w:val="none" w:sz="0" w:space="0" w:color="auto"/>
      </w:divBdr>
    </w:div>
    <w:div w:id="189883324">
      <w:marLeft w:val="480"/>
      <w:marRight w:val="0"/>
      <w:marTop w:val="0"/>
      <w:marBottom w:val="0"/>
      <w:divBdr>
        <w:top w:val="none" w:sz="0" w:space="0" w:color="auto"/>
        <w:left w:val="none" w:sz="0" w:space="0" w:color="auto"/>
        <w:bottom w:val="none" w:sz="0" w:space="0" w:color="auto"/>
        <w:right w:val="none" w:sz="0" w:space="0" w:color="auto"/>
      </w:divBdr>
    </w:div>
    <w:div w:id="189924539">
      <w:bodyDiv w:val="1"/>
      <w:marLeft w:val="0"/>
      <w:marRight w:val="0"/>
      <w:marTop w:val="0"/>
      <w:marBottom w:val="0"/>
      <w:divBdr>
        <w:top w:val="none" w:sz="0" w:space="0" w:color="auto"/>
        <w:left w:val="none" w:sz="0" w:space="0" w:color="auto"/>
        <w:bottom w:val="none" w:sz="0" w:space="0" w:color="auto"/>
        <w:right w:val="none" w:sz="0" w:space="0" w:color="auto"/>
      </w:divBdr>
    </w:div>
    <w:div w:id="190075183">
      <w:marLeft w:val="480"/>
      <w:marRight w:val="0"/>
      <w:marTop w:val="0"/>
      <w:marBottom w:val="0"/>
      <w:divBdr>
        <w:top w:val="none" w:sz="0" w:space="0" w:color="auto"/>
        <w:left w:val="none" w:sz="0" w:space="0" w:color="auto"/>
        <w:bottom w:val="none" w:sz="0" w:space="0" w:color="auto"/>
        <w:right w:val="none" w:sz="0" w:space="0" w:color="auto"/>
      </w:divBdr>
    </w:div>
    <w:div w:id="190148088">
      <w:marLeft w:val="480"/>
      <w:marRight w:val="0"/>
      <w:marTop w:val="0"/>
      <w:marBottom w:val="0"/>
      <w:divBdr>
        <w:top w:val="none" w:sz="0" w:space="0" w:color="auto"/>
        <w:left w:val="none" w:sz="0" w:space="0" w:color="auto"/>
        <w:bottom w:val="none" w:sz="0" w:space="0" w:color="auto"/>
        <w:right w:val="none" w:sz="0" w:space="0" w:color="auto"/>
      </w:divBdr>
    </w:div>
    <w:div w:id="190262968">
      <w:marLeft w:val="480"/>
      <w:marRight w:val="0"/>
      <w:marTop w:val="0"/>
      <w:marBottom w:val="0"/>
      <w:divBdr>
        <w:top w:val="none" w:sz="0" w:space="0" w:color="auto"/>
        <w:left w:val="none" w:sz="0" w:space="0" w:color="auto"/>
        <w:bottom w:val="none" w:sz="0" w:space="0" w:color="auto"/>
        <w:right w:val="none" w:sz="0" w:space="0" w:color="auto"/>
      </w:divBdr>
    </w:div>
    <w:div w:id="190338674">
      <w:marLeft w:val="480"/>
      <w:marRight w:val="0"/>
      <w:marTop w:val="0"/>
      <w:marBottom w:val="0"/>
      <w:divBdr>
        <w:top w:val="none" w:sz="0" w:space="0" w:color="auto"/>
        <w:left w:val="none" w:sz="0" w:space="0" w:color="auto"/>
        <w:bottom w:val="none" w:sz="0" w:space="0" w:color="auto"/>
        <w:right w:val="none" w:sz="0" w:space="0" w:color="auto"/>
      </w:divBdr>
    </w:div>
    <w:div w:id="190456572">
      <w:marLeft w:val="480"/>
      <w:marRight w:val="0"/>
      <w:marTop w:val="0"/>
      <w:marBottom w:val="0"/>
      <w:divBdr>
        <w:top w:val="none" w:sz="0" w:space="0" w:color="auto"/>
        <w:left w:val="none" w:sz="0" w:space="0" w:color="auto"/>
        <w:bottom w:val="none" w:sz="0" w:space="0" w:color="auto"/>
        <w:right w:val="none" w:sz="0" w:space="0" w:color="auto"/>
      </w:divBdr>
    </w:div>
    <w:div w:id="190610864">
      <w:marLeft w:val="480"/>
      <w:marRight w:val="0"/>
      <w:marTop w:val="0"/>
      <w:marBottom w:val="0"/>
      <w:divBdr>
        <w:top w:val="none" w:sz="0" w:space="0" w:color="auto"/>
        <w:left w:val="none" w:sz="0" w:space="0" w:color="auto"/>
        <w:bottom w:val="none" w:sz="0" w:space="0" w:color="auto"/>
        <w:right w:val="none" w:sz="0" w:space="0" w:color="auto"/>
      </w:divBdr>
    </w:div>
    <w:div w:id="190730717">
      <w:marLeft w:val="480"/>
      <w:marRight w:val="0"/>
      <w:marTop w:val="0"/>
      <w:marBottom w:val="0"/>
      <w:divBdr>
        <w:top w:val="none" w:sz="0" w:space="0" w:color="auto"/>
        <w:left w:val="none" w:sz="0" w:space="0" w:color="auto"/>
        <w:bottom w:val="none" w:sz="0" w:space="0" w:color="auto"/>
        <w:right w:val="none" w:sz="0" w:space="0" w:color="auto"/>
      </w:divBdr>
    </w:div>
    <w:div w:id="190731011">
      <w:marLeft w:val="480"/>
      <w:marRight w:val="0"/>
      <w:marTop w:val="0"/>
      <w:marBottom w:val="0"/>
      <w:divBdr>
        <w:top w:val="none" w:sz="0" w:space="0" w:color="auto"/>
        <w:left w:val="none" w:sz="0" w:space="0" w:color="auto"/>
        <w:bottom w:val="none" w:sz="0" w:space="0" w:color="auto"/>
        <w:right w:val="none" w:sz="0" w:space="0" w:color="auto"/>
      </w:divBdr>
    </w:div>
    <w:div w:id="190801054">
      <w:marLeft w:val="480"/>
      <w:marRight w:val="0"/>
      <w:marTop w:val="0"/>
      <w:marBottom w:val="0"/>
      <w:divBdr>
        <w:top w:val="none" w:sz="0" w:space="0" w:color="auto"/>
        <w:left w:val="none" w:sz="0" w:space="0" w:color="auto"/>
        <w:bottom w:val="none" w:sz="0" w:space="0" w:color="auto"/>
        <w:right w:val="none" w:sz="0" w:space="0" w:color="auto"/>
      </w:divBdr>
    </w:div>
    <w:div w:id="190991699">
      <w:bodyDiv w:val="1"/>
      <w:marLeft w:val="0"/>
      <w:marRight w:val="0"/>
      <w:marTop w:val="0"/>
      <w:marBottom w:val="0"/>
      <w:divBdr>
        <w:top w:val="none" w:sz="0" w:space="0" w:color="auto"/>
        <w:left w:val="none" w:sz="0" w:space="0" w:color="auto"/>
        <w:bottom w:val="none" w:sz="0" w:space="0" w:color="auto"/>
        <w:right w:val="none" w:sz="0" w:space="0" w:color="auto"/>
      </w:divBdr>
    </w:div>
    <w:div w:id="191038120">
      <w:bodyDiv w:val="1"/>
      <w:marLeft w:val="0"/>
      <w:marRight w:val="0"/>
      <w:marTop w:val="0"/>
      <w:marBottom w:val="0"/>
      <w:divBdr>
        <w:top w:val="none" w:sz="0" w:space="0" w:color="auto"/>
        <w:left w:val="none" w:sz="0" w:space="0" w:color="auto"/>
        <w:bottom w:val="none" w:sz="0" w:space="0" w:color="auto"/>
        <w:right w:val="none" w:sz="0" w:space="0" w:color="auto"/>
      </w:divBdr>
    </w:div>
    <w:div w:id="191068695">
      <w:marLeft w:val="480"/>
      <w:marRight w:val="0"/>
      <w:marTop w:val="0"/>
      <w:marBottom w:val="0"/>
      <w:divBdr>
        <w:top w:val="none" w:sz="0" w:space="0" w:color="auto"/>
        <w:left w:val="none" w:sz="0" w:space="0" w:color="auto"/>
        <w:bottom w:val="none" w:sz="0" w:space="0" w:color="auto"/>
        <w:right w:val="none" w:sz="0" w:space="0" w:color="auto"/>
      </w:divBdr>
    </w:div>
    <w:div w:id="191068939">
      <w:marLeft w:val="480"/>
      <w:marRight w:val="0"/>
      <w:marTop w:val="0"/>
      <w:marBottom w:val="0"/>
      <w:divBdr>
        <w:top w:val="none" w:sz="0" w:space="0" w:color="auto"/>
        <w:left w:val="none" w:sz="0" w:space="0" w:color="auto"/>
        <w:bottom w:val="none" w:sz="0" w:space="0" w:color="auto"/>
        <w:right w:val="none" w:sz="0" w:space="0" w:color="auto"/>
      </w:divBdr>
    </w:div>
    <w:div w:id="191069246">
      <w:bodyDiv w:val="1"/>
      <w:marLeft w:val="0"/>
      <w:marRight w:val="0"/>
      <w:marTop w:val="0"/>
      <w:marBottom w:val="0"/>
      <w:divBdr>
        <w:top w:val="none" w:sz="0" w:space="0" w:color="auto"/>
        <w:left w:val="none" w:sz="0" w:space="0" w:color="auto"/>
        <w:bottom w:val="none" w:sz="0" w:space="0" w:color="auto"/>
        <w:right w:val="none" w:sz="0" w:space="0" w:color="auto"/>
      </w:divBdr>
    </w:div>
    <w:div w:id="191186822">
      <w:marLeft w:val="480"/>
      <w:marRight w:val="0"/>
      <w:marTop w:val="0"/>
      <w:marBottom w:val="0"/>
      <w:divBdr>
        <w:top w:val="none" w:sz="0" w:space="0" w:color="auto"/>
        <w:left w:val="none" w:sz="0" w:space="0" w:color="auto"/>
        <w:bottom w:val="none" w:sz="0" w:space="0" w:color="auto"/>
        <w:right w:val="none" w:sz="0" w:space="0" w:color="auto"/>
      </w:divBdr>
    </w:div>
    <w:div w:id="191310542">
      <w:marLeft w:val="480"/>
      <w:marRight w:val="0"/>
      <w:marTop w:val="0"/>
      <w:marBottom w:val="0"/>
      <w:divBdr>
        <w:top w:val="none" w:sz="0" w:space="0" w:color="auto"/>
        <w:left w:val="none" w:sz="0" w:space="0" w:color="auto"/>
        <w:bottom w:val="none" w:sz="0" w:space="0" w:color="auto"/>
        <w:right w:val="none" w:sz="0" w:space="0" w:color="auto"/>
      </w:divBdr>
    </w:div>
    <w:div w:id="191312386">
      <w:marLeft w:val="480"/>
      <w:marRight w:val="0"/>
      <w:marTop w:val="0"/>
      <w:marBottom w:val="0"/>
      <w:divBdr>
        <w:top w:val="none" w:sz="0" w:space="0" w:color="auto"/>
        <w:left w:val="none" w:sz="0" w:space="0" w:color="auto"/>
        <w:bottom w:val="none" w:sz="0" w:space="0" w:color="auto"/>
        <w:right w:val="none" w:sz="0" w:space="0" w:color="auto"/>
      </w:divBdr>
    </w:div>
    <w:div w:id="191312429">
      <w:marLeft w:val="480"/>
      <w:marRight w:val="0"/>
      <w:marTop w:val="0"/>
      <w:marBottom w:val="0"/>
      <w:divBdr>
        <w:top w:val="none" w:sz="0" w:space="0" w:color="auto"/>
        <w:left w:val="none" w:sz="0" w:space="0" w:color="auto"/>
        <w:bottom w:val="none" w:sz="0" w:space="0" w:color="auto"/>
        <w:right w:val="none" w:sz="0" w:space="0" w:color="auto"/>
      </w:divBdr>
    </w:div>
    <w:div w:id="191459144">
      <w:marLeft w:val="480"/>
      <w:marRight w:val="0"/>
      <w:marTop w:val="0"/>
      <w:marBottom w:val="0"/>
      <w:divBdr>
        <w:top w:val="none" w:sz="0" w:space="0" w:color="auto"/>
        <w:left w:val="none" w:sz="0" w:space="0" w:color="auto"/>
        <w:bottom w:val="none" w:sz="0" w:space="0" w:color="auto"/>
        <w:right w:val="none" w:sz="0" w:space="0" w:color="auto"/>
      </w:divBdr>
    </w:div>
    <w:div w:id="191498613">
      <w:bodyDiv w:val="1"/>
      <w:marLeft w:val="0"/>
      <w:marRight w:val="0"/>
      <w:marTop w:val="0"/>
      <w:marBottom w:val="0"/>
      <w:divBdr>
        <w:top w:val="none" w:sz="0" w:space="0" w:color="auto"/>
        <w:left w:val="none" w:sz="0" w:space="0" w:color="auto"/>
        <w:bottom w:val="none" w:sz="0" w:space="0" w:color="auto"/>
        <w:right w:val="none" w:sz="0" w:space="0" w:color="auto"/>
      </w:divBdr>
    </w:div>
    <w:div w:id="191962497">
      <w:marLeft w:val="480"/>
      <w:marRight w:val="0"/>
      <w:marTop w:val="0"/>
      <w:marBottom w:val="0"/>
      <w:divBdr>
        <w:top w:val="none" w:sz="0" w:space="0" w:color="auto"/>
        <w:left w:val="none" w:sz="0" w:space="0" w:color="auto"/>
        <w:bottom w:val="none" w:sz="0" w:space="0" w:color="auto"/>
        <w:right w:val="none" w:sz="0" w:space="0" w:color="auto"/>
      </w:divBdr>
    </w:div>
    <w:div w:id="191964788">
      <w:marLeft w:val="480"/>
      <w:marRight w:val="0"/>
      <w:marTop w:val="0"/>
      <w:marBottom w:val="0"/>
      <w:divBdr>
        <w:top w:val="none" w:sz="0" w:space="0" w:color="auto"/>
        <w:left w:val="none" w:sz="0" w:space="0" w:color="auto"/>
        <w:bottom w:val="none" w:sz="0" w:space="0" w:color="auto"/>
        <w:right w:val="none" w:sz="0" w:space="0" w:color="auto"/>
      </w:divBdr>
    </w:div>
    <w:div w:id="191967662">
      <w:marLeft w:val="480"/>
      <w:marRight w:val="0"/>
      <w:marTop w:val="0"/>
      <w:marBottom w:val="0"/>
      <w:divBdr>
        <w:top w:val="none" w:sz="0" w:space="0" w:color="auto"/>
        <w:left w:val="none" w:sz="0" w:space="0" w:color="auto"/>
        <w:bottom w:val="none" w:sz="0" w:space="0" w:color="auto"/>
        <w:right w:val="none" w:sz="0" w:space="0" w:color="auto"/>
      </w:divBdr>
    </w:div>
    <w:div w:id="192037602">
      <w:marLeft w:val="480"/>
      <w:marRight w:val="0"/>
      <w:marTop w:val="0"/>
      <w:marBottom w:val="0"/>
      <w:divBdr>
        <w:top w:val="none" w:sz="0" w:space="0" w:color="auto"/>
        <w:left w:val="none" w:sz="0" w:space="0" w:color="auto"/>
        <w:bottom w:val="none" w:sz="0" w:space="0" w:color="auto"/>
        <w:right w:val="none" w:sz="0" w:space="0" w:color="auto"/>
      </w:divBdr>
    </w:div>
    <w:div w:id="192040420">
      <w:marLeft w:val="480"/>
      <w:marRight w:val="0"/>
      <w:marTop w:val="0"/>
      <w:marBottom w:val="0"/>
      <w:divBdr>
        <w:top w:val="none" w:sz="0" w:space="0" w:color="auto"/>
        <w:left w:val="none" w:sz="0" w:space="0" w:color="auto"/>
        <w:bottom w:val="none" w:sz="0" w:space="0" w:color="auto"/>
        <w:right w:val="none" w:sz="0" w:space="0" w:color="auto"/>
      </w:divBdr>
    </w:div>
    <w:div w:id="192040946">
      <w:marLeft w:val="480"/>
      <w:marRight w:val="0"/>
      <w:marTop w:val="0"/>
      <w:marBottom w:val="0"/>
      <w:divBdr>
        <w:top w:val="none" w:sz="0" w:space="0" w:color="auto"/>
        <w:left w:val="none" w:sz="0" w:space="0" w:color="auto"/>
        <w:bottom w:val="none" w:sz="0" w:space="0" w:color="auto"/>
        <w:right w:val="none" w:sz="0" w:space="0" w:color="auto"/>
      </w:divBdr>
    </w:div>
    <w:div w:id="192043100">
      <w:marLeft w:val="480"/>
      <w:marRight w:val="0"/>
      <w:marTop w:val="0"/>
      <w:marBottom w:val="0"/>
      <w:divBdr>
        <w:top w:val="none" w:sz="0" w:space="0" w:color="auto"/>
        <w:left w:val="none" w:sz="0" w:space="0" w:color="auto"/>
        <w:bottom w:val="none" w:sz="0" w:space="0" w:color="auto"/>
        <w:right w:val="none" w:sz="0" w:space="0" w:color="auto"/>
      </w:divBdr>
    </w:div>
    <w:div w:id="192110764">
      <w:marLeft w:val="480"/>
      <w:marRight w:val="0"/>
      <w:marTop w:val="0"/>
      <w:marBottom w:val="0"/>
      <w:divBdr>
        <w:top w:val="none" w:sz="0" w:space="0" w:color="auto"/>
        <w:left w:val="none" w:sz="0" w:space="0" w:color="auto"/>
        <w:bottom w:val="none" w:sz="0" w:space="0" w:color="auto"/>
        <w:right w:val="none" w:sz="0" w:space="0" w:color="auto"/>
      </w:divBdr>
    </w:div>
    <w:div w:id="192305516">
      <w:marLeft w:val="480"/>
      <w:marRight w:val="0"/>
      <w:marTop w:val="0"/>
      <w:marBottom w:val="0"/>
      <w:divBdr>
        <w:top w:val="none" w:sz="0" w:space="0" w:color="auto"/>
        <w:left w:val="none" w:sz="0" w:space="0" w:color="auto"/>
        <w:bottom w:val="none" w:sz="0" w:space="0" w:color="auto"/>
        <w:right w:val="none" w:sz="0" w:space="0" w:color="auto"/>
      </w:divBdr>
    </w:div>
    <w:div w:id="192350233">
      <w:marLeft w:val="480"/>
      <w:marRight w:val="0"/>
      <w:marTop w:val="0"/>
      <w:marBottom w:val="0"/>
      <w:divBdr>
        <w:top w:val="none" w:sz="0" w:space="0" w:color="auto"/>
        <w:left w:val="none" w:sz="0" w:space="0" w:color="auto"/>
        <w:bottom w:val="none" w:sz="0" w:space="0" w:color="auto"/>
        <w:right w:val="none" w:sz="0" w:space="0" w:color="auto"/>
      </w:divBdr>
    </w:div>
    <w:div w:id="192572807">
      <w:marLeft w:val="480"/>
      <w:marRight w:val="0"/>
      <w:marTop w:val="0"/>
      <w:marBottom w:val="0"/>
      <w:divBdr>
        <w:top w:val="none" w:sz="0" w:space="0" w:color="auto"/>
        <w:left w:val="none" w:sz="0" w:space="0" w:color="auto"/>
        <w:bottom w:val="none" w:sz="0" w:space="0" w:color="auto"/>
        <w:right w:val="none" w:sz="0" w:space="0" w:color="auto"/>
      </w:divBdr>
    </w:div>
    <w:div w:id="192577307">
      <w:marLeft w:val="480"/>
      <w:marRight w:val="0"/>
      <w:marTop w:val="0"/>
      <w:marBottom w:val="0"/>
      <w:divBdr>
        <w:top w:val="none" w:sz="0" w:space="0" w:color="auto"/>
        <w:left w:val="none" w:sz="0" w:space="0" w:color="auto"/>
        <w:bottom w:val="none" w:sz="0" w:space="0" w:color="auto"/>
        <w:right w:val="none" w:sz="0" w:space="0" w:color="auto"/>
      </w:divBdr>
    </w:div>
    <w:div w:id="192616141">
      <w:bodyDiv w:val="1"/>
      <w:marLeft w:val="0"/>
      <w:marRight w:val="0"/>
      <w:marTop w:val="0"/>
      <w:marBottom w:val="0"/>
      <w:divBdr>
        <w:top w:val="none" w:sz="0" w:space="0" w:color="auto"/>
        <w:left w:val="none" w:sz="0" w:space="0" w:color="auto"/>
        <w:bottom w:val="none" w:sz="0" w:space="0" w:color="auto"/>
        <w:right w:val="none" w:sz="0" w:space="0" w:color="auto"/>
      </w:divBdr>
    </w:div>
    <w:div w:id="192617718">
      <w:marLeft w:val="480"/>
      <w:marRight w:val="0"/>
      <w:marTop w:val="0"/>
      <w:marBottom w:val="0"/>
      <w:divBdr>
        <w:top w:val="none" w:sz="0" w:space="0" w:color="auto"/>
        <w:left w:val="none" w:sz="0" w:space="0" w:color="auto"/>
        <w:bottom w:val="none" w:sz="0" w:space="0" w:color="auto"/>
        <w:right w:val="none" w:sz="0" w:space="0" w:color="auto"/>
      </w:divBdr>
    </w:div>
    <w:div w:id="192619325">
      <w:marLeft w:val="480"/>
      <w:marRight w:val="0"/>
      <w:marTop w:val="0"/>
      <w:marBottom w:val="0"/>
      <w:divBdr>
        <w:top w:val="none" w:sz="0" w:space="0" w:color="auto"/>
        <w:left w:val="none" w:sz="0" w:space="0" w:color="auto"/>
        <w:bottom w:val="none" w:sz="0" w:space="0" w:color="auto"/>
        <w:right w:val="none" w:sz="0" w:space="0" w:color="auto"/>
      </w:divBdr>
    </w:div>
    <w:div w:id="192695842">
      <w:marLeft w:val="480"/>
      <w:marRight w:val="0"/>
      <w:marTop w:val="0"/>
      <w:marBottom w:val="0"/>
      <w:divBdr>
        <w:top w:val="none" w:sz="0" w:space="0" w:color="auto"/>
        <w:left w:val="none" w:sz="0" w:space="0" w:color="auto"/>
        <w:bottom w:val="none" w:sz="0" w:space="0" w:color="auto"/>
        <w:right w:val="none" w:sz="0" w:space="0" w:color="auto"/>
      </w:divBdr>
    </w:div>
    <w:div w:id="192808644">
      <w:marLeft w:val="480"/>
      <w:marRight w:val="0"/>
      <w:marTop w:val="0"/>
      <w:marBottom w:val="0"/>
      <w:divBdr>
        <w:top w:val="none" w:sz="0" w:space="0" w:color="auto"/>
        <w:left w:val="none" w:sz="0" w:space="0" w:color="auto"/>
        <w:bottom w:val="none" w:sz="0" w:space="0" w:color="auto"/>
        <w:right w:val="none" w:sz="0" w:space="0" w:color="auto"/>
      </w:divBdr>
    </w:div>
    <w:div w:id="192963765">
      <w:marLeft w:val="480"/>
      <w:marRight w:val="0"/>
      <w:marTop w:val="0"/>
      <w:marBottom w:val="0"/>
      <w:divBdr>
        <w:top w:val="none" w:sz="0" w:space="0" w:color="auto"/>
        <w:left w:val="none" w:sz="0" w:space="0" w:color="auto"/>
        <w:bottom w:val="none" w:sz="0" w:space="0" w:color="auto"/>
        <w:right w:val="none" w:sz="0" w:space="0" w:color="auto"/>
      </w:divBdr>
    </w:div>
    <w:div w:id="193007282">
      <w:marLeft w:val="480"/>
      <w:marRight w:val="0"/>
      <w:marTop w:val="0"/>
      <w:marBottom w:val="0"/>
      <w:divBdr>
        <w:top w:val="none" w:sz="0" w:space="0" w:color="auto"/>
        <w:left w:val="none" w:sz="0" w:space="0" w:color="auto"/>
        <w:bottom w:val="none" w:sz="0" w:space="0" w:color="auto"/>
        <w:right w:val="none" w:sz="0" w:space="0" w:color="auto"/>
      </w:divBdr>
    </w:div>
    <w:div w:id="193008744">
      <w:marLeft w:val="480"/>
      <w:marRight w:val="0"/>
      <w:marTop w:val="0"/>
      <w:marBottom w:val="0"/>
      <w:divBdr>
        <w:top w:val="none" w:sz="0" w:space="0" w:color="auto"/>
        <w:left w:val="none" w:sz="0" w:space="0" w:color="auto"/>
        <w:bottom w:val="none" w:sz="0" w:space="0" w:color="auto"/>
        <w:right w:val="none" w:sz="0" w:space="0" w:color="auto"/>
      </w:divBdr>
    </w:div>
    <w:div w:id="193230770">
      <w:marLeft w:val="480"/>
      <w:marRight w:val="0"/>
      <w:marTop w:val="0"/>
      <w:marBottom w:val="0"/>
      <w:divBdr>
        <w:top w:val="none" w:sz="0" w:space="0" w:color="auto"/>
        <w:left w:val="none" w:sz="0" w:space="0" w:color="auto"/>
        <w:bottom w:val="none" w:sz="0" w:space="0" w:color="auto"/>
        <w:right w:val="none" w:sz="0" w:space="0" w:color="auto"/>
      </w:divBdr>
    </w:div>
    <w:div w:id="193353703">
      <w:marLeft w:val="480"/>
      <w:marRight w:val="0"/>
      <w:marTop w:val="0"/>
      <w:marBottom w:val="0"/>
      <w:divBdr>
        <w:top w:val="none" w:sz="0" w:space="0" w:color="auto"/>
        <w:left w:val="none" w:sz="0" w:space="0" w:color="auto"/>
        <w:bottom w:val="none" w:sz="0" w:space="0" w:color="auto"/>
        <w:right w:val="none" w:sz="0" w:space="0" w:color="auto"/>
      </w:divBdr>
    </w:div>
    <w:div w:id="193427734">
      <w:marLeft w:val="480"/>
      <w:marRight w:val="0"/>
      <w:marTop w:val="0"/>
      <w:marBottom w:val="0"/>
      <w:divBdr>
        <w:top w:val="none" w:sz="0" w:space="0" w:color="auto"/>
        <w:left w:val="none" w:sz="0" w:space="0" w:color="auto"/>
        <w:bottom w:val="none" w:sz="0" w:space="0" w:color="auto"/>
        <w:right w:val="none" w:sz="0" w:space="0" w:color="auto"/>
      </w:divBdr>
    </w:div>
    <w:div w:id="193538759">
      <w:marLeft w:val="480"/>
      <w:marRight w:val="0"/>
      <w:marTop w:val="0"/>
      <w:marBottom w:val="0"/>
      <w:divBdr>
        <w:top w:val="none" w:sz="0" w:space="0" w:color="auto"/>
        <w:left w:val="none" w:sz="0" w:space="0" w:color="auto"/>
        <w:bottom w:val="none" w:sz="0" w:space="0" w:color="auto"/>
        <w:right w:val="none" w:sz="0" w:space="0" w:color="auto"/>
      </w:divBdr>
    </w:div>
    <w:div w:id="193618342">
      <w:bodyDiv w:val="1"/>
      <w:marLeft w:val="0"/>
      <w:marRight w:val="0"/>
      <w:marTop w:val="0"/>
      <w:marBottom w:val="0"/>
      <w:divBdr>
        <w:top w:val="none" w:sz="0" w:space="0" w:color="auto"/>
        <w:left w:val="none" w:sz="0" w:space="0" w:color="auto"/>
        <w:bottom w:val="none" w:sz="0" w:space="0" w:color="auto"/>
        <w:right w:val="none" w:sz="0" w:space="0" w:color="auto"/>
      </w:divBdr>
    </w:div>
    <w:div w:id="193735959">
      <w:marLeft w:val="480"/>
      <w:marRight w:val="0"/>
      <w:marTop w:val="0"/>
      <w:marBottom w:val="0"/>
      <w:divBdr>
        <w:top w:val="none" w:sz="0" w:space="0" w:color="auto"/>
        <w:left w:val="none" w:sz="0" w:space="0" w:color="auto"/>
        <w:bottom w:val="none" w:sz="0" w:space="0" w:color="auto"/>
        <w:right w:val="none" w:sz="0" w:space="0" w:color="auto"/>
      </w:divBdr>
    </w:div>
    <w:div w:id="193810678">
      <w:bodyDiv w:val="1"/>
      <w:marLeft w:val="0"/>
      <w:marRight w:val="0"/>
      <w:marTop w:val="0"/>
      <w:marBottom w:val="0"/>
      <w:divBdr>
        <w:top w:val="none" w:sz="0" w:space="0" w:color="auto"/>
        <w:left w:val="none" w:sz="0" w:space="0" w:color="auto"/>
        <w:bottom w:val="none" w:sz="0" w:space="0" w:color="auto"/>
        <w:right w:val="none" w:sz="0" w:space="0" w:color="auto"/>
      </w:divBdr>
    </w:div>
    <w:div w:id="193855994">
      <w:marLeft w:val="480"/>
      <w:marRight w:val="0"/>
      <w:marTop w:val="0"/>
      <w:marBottom w:val="0"/>
      <w:divBdr>
        <w:top w:val="none" w:sz="0" w:space="0" w:color="auto"/>
        <w:left w:val="none" w:sz="0" w:space="0" w:color="auto"/>
        <w:bottom w:val="none" w:sz="0" w:space="0" w:color="auto"/>
        <w:right w:val="none" w:sz="0" w:space="0" w:color="auto"/>
      </w:divBdr>
    </w:div>
    <w:div w:id="193884012">
      <w:marLeft w:val="480"/>
      <w:marRight w:val="0"/>
      <w:marTop w:val="0"/>
      <w:marBottom w:val="0"/>
      <w:divBdr>
        <w:top w:val="none" w:sz="0" w:space="0" w:color="auto"/>
        <w:left w:val="none" w:sz="0" w:space="0" w:color="auto"/>
        <w:bottom w:val="none" w:sz="0" w:space="0" w:color="auto"/>
        <w:right w:val="none" w:sz="0" w:space="0" w:color="auto"/>
      </w:divBdr>
    </w:div>
    <w:div w:id="193932725">
      <w:bodyDiv w:val="1"/>
      <w:marLeft w:val="0"/>
      <w:marRight w:val="0"/>
      <w:marTop w:val="0"/>
      <w:marBottom w:val="0"/>
      <w:divBdr>
        <w:top w:val="none" w:sz="0" w:space="0" w:color="auto"/>
        <w:left w:val="none" w:sz="0" w:space="0" w:color="auto"/>
        <w:bottom w:val="none" w:sz="0" w:space="0" w:color="auto"/>
        <w:right w:val="none" w:sz="0" w:space="0" w:color="auto"/>
      </w:divBdr>
      <w:divsChild>
        <w:div w:id="228884045">
          <w:marLeft w:val="480"/>
          <w:marRight w:val="0"/>
          <w:marTop w:val="0"/>
          <w:marBottom w:val="0"/>
          <w:divBdr>
            <w:top w:val="none" w:sz="0" w:space="0" w:color="auto"/>
            <w:left w:val="none" w:sz="0" w:space="0" w:color="auto"/>
            <w:bottom w:val="none" w:sz="0" w:space="0" w:color="auto"/>
            <w:right w:val="none" w:sz="0" w:space="0" w:color="auto"/>
          </w:divBdr>
        </w:div>
        <w:div w:id="1877114788">
          <w:marLeft w:val="480"/>
          <w:marRight w:val="0"/>
          <w:marTop w:val="0"/>
          <w:marBottom w:val="0"/>
          <w:divBdr>
            <w:top w:val="none" w:sz="0" w:space="0" w:color="auto"/>
            <w:left w:val="none" w:sz="0" w:space="0" w:color="auto"/>
            <w:bottom w:val="none" w:sz="0" w:space="0" w:color="auto"/>
            <w:right w:val="none" w:sz="0" w:space="0" w:color="auto"/>
          </w:divBdr>
        </w:div>
        <w:div w:id="1954088319">
          <w:marLeft w:val="480"/>
          <w:marRight w:val="0"/>
          <w:marTop w:val="0"/>
          <w:marBottom w:val="0"/>
          <w:divBdr>
            <w:top w:val="none" w:sz="0" w:space="0" w:color="auto"/>
            <w:left w:val="none" w:sz="0" w:space="0" w:color="auto"/>
            <w:bottom w:val="none" w:sz="0" w:space="0" w:color="auto"/>
            <w:right w:val="none" w:sz="0" w:space="0" w:color="auto"/>
          </w:divBdr>
        </w:div>
        <w:div w:id="1848403673">
          <w:marLeft w:val="480"/>
          <w:marRight w:val="0"/>
          <w:marTop w:val="0"/>
          <w:marBottom w:val="0"/>
          <w:divBdr>
            <w:top w:val="none" w:sz="0" w:space="0" w:color="auto"/>
            <w:left w:val="none" w:sz="0" w:space="0" w:color="auto"/>
            <w:bottom w:val="none" w:sz="0" w:space="0" w:color="auto"/>
            <w:right w:val="none" w:sz="0" w:space="0" w:color="auto"/>
          </w:divBdr>
        </w:div>
        <w:div w:id="1165316703">
          <w:marLeft w:val="480"/>
          <w:marRight w:val="0"/>
          <w:marTop w:val="0"/>
          <w:marBottom w:val="0"/>
          <w:divBdr>
            <w:top w:val="none" w:sz="0" w:space="0" w:color="auto"/>
            <w:left w:val="none" w:sz="0" w:space="0" w:color="auto"/>
            <w:bottom w:val="none" w:sz="0" w:space="0" w:color="auto"/>
            <w:right w:val="none" w:sz="0" w:space="0" w:color="auto"/>
          </w:divBdr>
        </w:div>
        <w:div w:id="813832990">
          <w:marLeft w:val="480"/>
          <w:marRight w:val="0"/>
          <w:marTop w:val="0"/>
          <w:marBottom w:val="0"/>
          <w:divBdr>
            <w:top w:val="none" w:sz="0" w:space="0" w:color="auto"/>
            <w:left w:val="none" w:sz="0" w:space="0" w:color="auto"/>
            <w:bottom w:val="none" w:sz="0" w:space="0" w:color="auto"/>
            <w:right w:val="none" w:sz="0" w:space="0" w:color="auto"/>
          </w:divBdr>
        </w:div>
        <w:div w:id="1289094381">
          <w:marLeft w:val="480"/>
          <w:marRight w:val="0"/>
          <w:marTop w:val="0"/>
          <w:marBottom w:val="0"/>
          <w:divBdr>
            <w:top w:val="none" w:sz="0" w:space="0" w:color="auto"/>
            <w:left w:val="none" w:sz="0" w:space="0" w:color="auto"/>
            <w:bottom w:val="none" w:sz="0" w:space="0" w:color="auto"/>
            <w:right w:val="none" w:sz="0" w:space="0" w:color="auto"/>
          </w:divBdr>
        </w:div>
        <w:div w:id="254169334">
          <w:marLeft w:val="480"/>
          <w:marRight w:val="0"/>
          <w:marTop w:val="0"/>
          <w:marBottom w:val="0"/>
          <w:divBdr>
            <w:top w:val="none" w:sz="0" w:space="0" w:color="auto"/>
            <w:left w:val="none" w:sz="0" w:space="0" w:color="auto"/>
            <w:bottom w:val="none" w:sz="0" w:space="0" w:color="auto"/>
            <w:right w:val="none" w:sz="0" w:space="0" w:color="auto"/>
          </w:divBdr>
        </w:div>
        <w:div w:id="149255217">
          <w:marLeft w:val="480"/>
          <w:marRight w:val="0"/>
          <w:marTop w:val="0"/>
          <w:marBottom w:val="0"/>
          <w:divBdr>
            <w:top w:val="none" w:sz="0" w:space="0" w:color="auto"/>
            <w:left w:val="none" w:sz="0" w:space="0" w:color="auto"/>
            <w:bottom w:val="none" w:sz="0" w:space="0" w:color="auto"/>
            <w:right w:val="none" w:sz="0" w:space="0" w:color="auto"/>
          </w:divBdr>
        </w:div>
        <w:div w:id="450321871">
          <w:marLeft w:val="480"/>
          <w:marRight w:val="0"/>
          <w:marTop w:val="0"/>
          <w:marBottom w:val="0"/>
          <w:divBdr>
            <w:top w:val="none" w:sz="0" w:space="0" w:color="auto"/>
            <w:left w:val="none" w:sz="0" w:space="0" w:color="auto"/>
            <w:bottom w:val="none" w:sz="0" w:space="0" w:color="auto"/>
            <w:right w:val="none" w:sz="0" w:space="0" w:color="auto"/>
          </w:divBdr>
        </w:div>
        <w:div w:id="2095741465">
          <w:marLeft w:val="480"/>
          <w:marRight w:val="0"/>
          <w:marTop w:val="0"/>
          <w:marBottom w:val="0"/>
          <w:divBdr>
            <w:top w:val="none" w:sz="0" w:space="0" w:color="auto"/>
            <w:left w:val="none" w:sz="0" w:space="0" w:color="auto"/>
            <w:bottom w:val="none" w:sz="0" w:space="0" w:color="auto"/>
            <w:right w:val="none" w:sz="0" w:space="0" w:color="auto"/>
          </w:divBdr>
        </w:div>
        <w:div w:id="969671085">
          <w:marLeft w:val="480"/>
          <w:marRight w:val="0"/>
          <w:marTop w:val="0"/>
          <w:marBottom w:val="0"/>
          <w:divBdr>
            <w:top w:val="none" w:sz="0" w:space="0" w:color="auto"/>
            <w:left w:val="none" w:sz="0" w:space="0" w:color="auto"/>
            <w:bottom w:val="none" w:sz="0" w:space="0" w:color="auto"/>
            <w:right w:val="none" w:sz="0" w:space="0" w:color="auto"/>
          </w:divBdr>
        </w:div>
        <w:div w:id="1476295326">
          <w:marLeft w:val="480"/>
          <w:marRight w:val="0"/>
          <w:marTop w:val="0"/>
          <w:marBottom w:val="0"/>
          <w:divBdr>
            <w:top w:val="none" w:sz="0" w:space="0" w:color="auto"/>
            <w:left w:val="none" w:sz="0" w:space="0" w:color="auto"/>
            <w:bottom w:val="none" w:sz="0" w:space="0" w:color="auto"/>
            <w:right w:val="none" w:sz="0" w:space="0" w:color="auto"/>
          </w:divBdr>
        </w:div>
        <w:div w:id="491144452">
          <w:marLeft w:val="480"/>
          <w:marRight w:val="0"/>
          <w:marTop w:val="0"/>
          <w:marBottom w:val="0"/>
          <w:divBdr>
            <w:top w:val="none" w:sz="0" w:space="0" w:color="auto"/>
            <w:left w:val="none" w:sz="0" w:space="0" w:color="auto"/>
            <w:bottom w:val="none" w:sz="0" w:space="0" w:color="auto"/>
            <w:right w:val="none" w:sz="0" w:space="0" w:color="auto"/>
          </w:divBdr>
        </w:div>
        <w:div w:id="921375373">
          <w:marLeft w:val="480"/>
          <w:marRight w:val="0"/>
          <w:marTop w:val="0"/>
          <w:marBottom w:val="0"/>
          <w:divBdr>
            <w:top w:val="none" w:sz="0" w:space="0" w:color="auto"/>
            <w:left w:val="none" w:sz="0" w:space="0" w:color="auto"/>
            <w:bottom w:val="none" w:sz="0" w:space="0" w:color="auto"/>
            <w:right w:val="none" w:sz="0" w:space="0" w:color="auto"/>
          </w:divBdr>
        </w:div>
        <w:div w:id="901526016">
          <w:marLeft w:val="480"/>
          <w:marRight w:val="0"/>
          <w:marTop w:val="0"/>
          <w:marBottom w:val="0"/>
          <w:divBdr>
            <w:top w:val="none" w:sz="0" w:space="0" w:color="auto"/>
            <w:left w:val="none" w:sz="0" w:space="0" w:color="auto"/>
            <w:bottom w:val="none" w:sz="0" w:space="0" w:color="auto"/>
            <w:right w:val="none" w:sz="0" w:space="0" w:color="auto"/>
          </w:divBdr>
        </w:div>
        <w:div w:id="1144349030">
          <w:marLeft w:val="480"/>
          <w:marRight w:val="0"/>
          <w:marTop w:val="0"/>
          <w:marBottom w:val="0"/>
          <w:divBdr>
            <w:top w:val="none" w:sz="0" w:space="0" w:color="auto"/>
            <w:left w:val="none" w:sz="0" w:space="0" w:color="auto"/>
            <w:bottom w:val="none" w:sz="0" w:space="0" w:color="auto"/>
            <w:right w:val="none" w:sz="0" w:space="0" w:color="auto"/>
          </w:divBdr>
        </w:div>
        <w:div w:id="596526236">
          <w:marLeft w:val="480"/>
          <w:marRight w:val="0"/>
          <w:marTop w:val="0"/>
          <w:marBottom w:val="0"/>
          <w:divBdr>
            <w:top w:val="none" w:sz="0" w:space="0" w:color="auto"/>
            <w:left w:val="none" w:sz="0" w:space="0" w:color="auto"/>
            <w:bottom w:val="none" w:sz="0" w:space="0" w:color="auto"/>
            <w:right w:val="none" w:sz="0" w:space="0" w:color="auto"/>
          </w:divBdr>
        </w:div>
        <w:div w:id="1029338004">
          <w:marLeft w:val="480"/>
          <w:marRight w:val="0"/>
          <w:marTop w:val="0"/>
          <w:marBottom w:val="0"/>
          <w:divBdr>
            <w:top w:val="none" w:sz="0" w:space="0" w:color="auto"/>
            <w:left w:val="none" w:sz="0" w:space="0" w:color="auto"/>
            <w:bottom w:val="none" w:sz="0" w:space="0" w:color="auto"/>
            <w:right w:val="none" w:sz="0" w:space="0" w:color="auto"/>
          </w:divBdr>
        </w:div>
        <w:div w:id="235215304">
          <w:marLeft w:val="480"/>
          <w:marRight w:val="0"/>
          <w:marTop w:val="0"/>
          <w:marBottom w:val="0"/>
          <w:divBdr>
            <w:top w:val="none" w:sz="0" w:space="0" w:color="auto"/>
            <w:left w:val="none" w:sz="0" w:space="0" w:color="auto"/>
            <w:bottom w:val="none" w:sz="0" w:space="0" w:color="auto"/>
            <w:right w:val="none" w:sz="0" w:space="0" w:color="auto"/>
          </w:divBdr>
        </w:div>
        <w:div w:id="750468571">
          <w:marLeft w:val="480"/>
          <w:marRight w:val="0"/>
          <w:marTop w:val="0"/>
          <w:marBottom w:val="0"/>
          <w:divBdr>
            <w:top w:val="none" w:sz="0" w:space="0" w:color="auto"/>
            <w:left w:val="none" w:sz="0" w:space="0" w:color="auto"/>
            <w:bottom w:val="none" w:sz="0" w:space="0" w:color="auto"/>
            <w:right w:val="none" w:sz="0" w:space="0" w:color="auto"/>
          </w:divBdr>
        </w:div>
        <w:div w:id="30347405">
          <w:marLeft w:val="480"/>
          <w:marRight w:val="0"/>
          <w:marTop w:val="0"/>
          <w:marBottom w:val="0"/>
          <w:divBdr>
            <w:top w:val="none" w:sz="0" w:space="0" w:color="auto"/>
            <w:left w:val="none" w:sz="0" w:space="0" w:color="auto"/>
            <w:bottom w:val="none" w:sz="0" w:space="0" w:color="auto"/>
            <w:right w:val="none" w:sz="0" w:space="0" w:color="auto"/>
          </w:divBdr>
        </w:div>
        <w:div w:id="6323745">
          <w:marLeft w:val="480"/>
          <w:marRight w:val="0"/>
          <w:marTop w:val="0"/>
          <w:marBottom w:val="0"/>
          <w:divBdr>
            <w:top w:val="none" w:sz="0" w:space="0" w:color="auto"/>
            <w:left w:val="none" w:sz="0" w:space="0" w:color="auto"/>
            <w:bottom w:val="none" w:sz="0" w:space="0" w:color="auto"/>
            <w:right w:val="none" w:sz="0" w:space="0" w:color="auto"/>
          </w:divBdr>
        </w:div>
        <w:div w:id="1843811078">
          <w:marLeft w:val="480"/>
          <w:marRight w:val="0"/>
          <w:marTop w:val="0"/>
          <w:marBottom w:val="0"/>
          <w:divBdr>
            <w:top w:val="none" w:sz="0" w:space="0" w:color="auto"/>
            <w:left w:val="none" w:sz="0" w:space="0" w:color="auto"/>
            <w:bottom w:val="none" w:sz="0" w:space="0" w:color="auto"/>
            <w:right w:val="none" w:sz="0" w:space="0" w:color="auto"/>
          </w:divBdr>
        </w:div>
        <w:div w:id="965890131">
          <w:marLeft w:val="480"/>
          <w:marRight w:val="0"/>
          <w:marTop w:val="0"/>
          <w:marBottom w:val="0"/>
          <w:divBdr>
            <w:top w:val="none" w:sz="0" w:space="0" w:color="auto"/>
            <w:left w:val="none" w:sz="0" w:space="0" w:color="auto"/>
            <w:bottom w:val="none" w:sz="0" w:space="0" w:color="auto"/>
            <w:right w:val="none" w:sz="0" w:space="0" w:color="auto"/>
          </w:divBdr>
        </w:div>
        <w:div w:id="465661765">
          <w:marLeft w:val="480"/>
          <w:marRight w:val="0"/>
          <w:marTop w:val="0"/>
          <w:marBottom w:val="0"/>
          <w:divBdr>
            <w:top w:val="none" w:sz="0" w:space="0" w:color="auto"/>
            <w:left w:val="none" w:sz="0" w:space="0" w:color="auto"/>
            <w:bottom w:val="none" w:sz="0" w:space="0" w:color="auto"/>
            <w:right w:val="none" w:sz="0" w:space="0" w:color="auto"/>
          </w:divBdr>
        </w:div>
        <w:div w:id="1396390727">
          <w:marLeft w:val="480"/>
          <w:marRight w:val="0"/>
          <w:marTop w:val="0"/>
          <w:marBottom w:val="0"/>
          <w:divBdr>
            <w:top w:val="none" w:sz="0" w:space="0" w:color="auto"/>
            <w:left w:val="none" w:sz="0" w:space="0" w:color="auto"/>
            <w:bottom w:val="none" w:sz="0" w:space="0" w:color="auto"/>
            <w:right w:val="none" w:sz="0" w:space="0" w:color="auto"/>
          </w:divBdr>
        </w:div>
        <w:div w:id="815292865">
          <w:marLeft w:val="480"/>
          <w:marRight w:val="0"/>
          <w:marTop w:val="0"/>
          <w:marBottom w:val="0"/>
          <w:divBdr>
            <w:top w:val="none" w:sz="0" w:space="0" w:color="auto"/>
            <w:left w:val="none" w:sz="0" w:space="0" w:color="auto"/>
            <w:bottom w:val="none" w:sz="0" w:space="0" w:color="auto"/>
            <w:right w:val="none" w:sz="0" w:space="0" w:color="auto"/>
          </w:divBdr>
        </w:div>
        <w:div w:id="1105271491">
          <w:marLeft w:val="480"/>
          <w:marRight w:val="0"/>
          <w:marTop w:val="0"/>
          <w:marBottom w:val="0"/>
          <w:divBdr>
            <w:top w:val="none" w:sz="0" w:space="0" w:color="auto"/>
            <w:left w:val="none" w:sz="0" w:space="0" w:color="auto"/>
            <w:bottom w:val="none" w:sz="0" w:space="0" w:color="auto"/>
            <w:right w:val="none" w:sz="0" w:space="0" w:color="auto"/>
          </w:divBdr>
        </w:div>
        <w:div w:id="697438106">
          <w:marLeft w:val="480"/>
          <w:marRight w:val="0"/>
          <w:marTop w:val="0"/>
          <w:marBottom w:val="0"/>
          <w:divBdr>
            <w:top w:val="none" w:sz="0" w:space="0" w:color="auto"/>
            <w:left w:val="none" w:sz="0" w:space="0" w:color="auto"/>
            <w:bottom w:val="none" w:sz="0" w:space="0" w:color="auto"/>
            <w:right w:val="none" w:sz="0" w:space="0" w:color="auto"/>
          </w:divBdr>
        </w:div>
        <w:div w:id="320234840">
          <w:marLeft w:val="480"/>
          <w:marRight w:val="0"/>
          <w:marTop w:val="0"/>
          <w:marBottom w:val="0"/>
          <w:divBdr>
            <w:top w:val="none" w:sz="0" w:space="0" w:color="auto"/>
            <w:left w:val="none" w:sz="0" w:space="0" w:color="auto"/>
            <w:bottom w:val="none" w:sz="0" w:space="0" w:color="auto"/>
            <w:right w:val="none" w:sz="0" w:space="0" w:color="auto"/>
          </w:divBdr>
        </w:div>
        <w:div w:id="2121605333">
          <w:marLeft w:val="480"/>
          <w:marRight w:val="0"/>
          <w:marTop w:val="0"/>
          <w:marBottom w:val="0"/>
          <w:divBdr>
            <w:top w:val="none" w:sz="0" w:space="0" w:color="auto"/>
            <w:left w:val="none" w:sz="0" w:space="0" w:color="auto"/>
            <w:bottom w:val="none" w:sz="0" w:space="0" w:color="auto"/>
            <w:right w:val="none" w:sz="0" w:space="0" w:color="auto"/>
          </w:divBdr>
        </w:div>
        <w:div w:id="792599389">
          <w:marLeft w:val="480"/>
          <w:marRight w:val="0"/>
          <w:marTop w:val="0"/>
          <w:marBottom w:val="0"/>
          <w:divBdr>
            <w:top w:val="none" w:sz="0" w:space="0" w:color="auto"/>
            <w:left w:val="none" w:sz="0" w:space="0" w:color="auto"/>
            <w:bottom w:val="none" w:sz="0" w:space="0" w:color="auto"/>
            <w:right w:val="none" w:sz="0" w:space="0" w:color="auto"/>
          </w:divBdr>
        </w:div>
        <w:div w:id="1476413202">
          <w:marLeft w:val="480"/>
          <w:marRight w:val="0"/>
          <w:marTop w:val="0"/>
          <w:marBottom w:val="0"/>
          <w:divBdr>
            <w:top w:val="none" w:sz="0" w:space="0" w:color="auto"/>
            <w:left w:val="none" w:sz="0" w:space="0" w:color="auto"/>
            <w:bottom w:val="none" w:sz="0" w:space="0" w:color="auto"/>
            <w:right w:val="none" w:sz="0" w:space="0" w:color="auto"/>
          </w:divBdr>
        </w:div>
        <w:div w:id="406268654">
          <w:marLeft w:val="480"/>
          <w:marRight w:val="0"/>
          <w:marTop w:val="0"/>
          <w:marBottom w:val="0"/>
          <w:divBdr>
            <w:top w:val="none" w:sz="0" w:space="0" w:color="auto"/>
            <w:left w:val="none" w:sz="0" w:space="0" w:color="auto"/>
            <w:bottom w:val="none" w:sz="0" w:space="0" w:color="auto"/>
            <w:right w:val="none" w:sz="0" w:space="0" w:color="auto"/>
          </w:divBdr>
        </w:div>
        <w:div w:id="1883010648">
          <w:marLeft w:val="480"/>
          <w:marRight w:val="0"/>
          <w:marTop w:val="0"/>
          <w:marBottom w:val="0"/>
          <w:divBdr>
            <w:top w:val="none" w:sz="0" w:space="0" w:color="auto"/>
            <w:left w:val="none" w:sz="0" w:space="0" w:color="auto"/>
            <w:bottom w:val="none" w:sz="0" w:space="0" w:color="auto"/>
            <w:right w:val="none" w:sz="0" w:space="0" w:color="auto"/>
          </w:divBdr>
        </w:div>
        <w:div w:id="1184979215">
          <w:marLeft w:val="480"/>
          <w:marRight w:val="0"/>
          <w:marTop w:val="0"/>
          <w:marBottom w:val="0"/>
          <w:divBdr>
            <w:top w:val="none" w:sz="0" w:space="0" w:color="auto"/>
            <w:left w:val="none" w:sz="0" w:space="0" w:color="auto"/>
            <w:bottom w:val="none" w:sz="0" w:space="0" w:color="auto"/>
            <w:right w:val="none" w:sz="0" w:space="0" w:color="auto"/>
          </w:divBdr>
        </w:div>
        <w:div w:id="752317822">
          <w:marLeft w:val="480"/>
          <w:marRight w:val="0"/>
          <w:marTop w:val="0"/>
          <w:marBottom w:val="0"/>
          <w:divBdr>
            <w:top w:val="none" w:sz="0" w:space="0" w:color="auto"/>
            <w:left w:val="none" w:sz="0" w:space="0" w:color="auto"/>
            <w:bottom w:val="none" w:sz="0" w:space="0" w:color="auto"/>
            <w:right w:val="none" w:sz="0" w:space="0" w:color="auto"/>
          </w:divBdr>
        </w:div>
        <w:div w:id="552889560">
          <w:marLeft w:val="480"/>
          <w:marRight w:val="0"/>
          <w:marTop w:val="0"/>
          <w:marBottom w:val="0"/>
          <w:divBdr>
            <w:top w:val="none" w:sz="0" w:space="0" w:color="auto"/>
            <w:left w:val="none" w:sz="0" w:space="0" w:color="auto"/>
            <w:bottom w:val="none" w:sz="0" w:space="0" w:color="auto"/>
            <w:right w:val="none" w:sz="0" w:space="0" w:color="auto"/>
          </w:divBdr>
        </w:div>
        <w:div w:id="1297107820">
          <w:marLeft w:val="480"/>
          <w:marRight w:val="0"/>
          <w:marTop w:val="0"/>
          <w:marBottom w:val="0"/>
          <w:divBdr>
            <w:top w:val="none" w:sz="0" w:space="0" w:color="auto"/>
            <w:left w:val="none" w:sz="0" w:space="0" w:color="auto"/>
            <w:bottom w:val="none" w:sz="0" w:space="0" w:color="auto"/>
            <w:right w:val="none" w:sz="0" w:space="0" w:color="auto"/>
          </w:divBdr>
        </w:div>
        <w:div w:id="205723230">
          <w:marLeft w:val="480"/>
          <w:marRight w:val="0"/>
          <w:marTop w:val="0"/>
          <w:marBottom w:val="0"/>
          <w:divBdr>
            <w:top w:val="none" w:sz="0" w:space="0" w:color="auto"/>
            <w:left w:val="none" w:sz="0" w:space="0" w:color="auto"/>
            <w:bottom w:val="none" w:sz="0" w:space="0" w:color="auto"/>
            <w:right w:val="none" w:sz="0" w:space="0" w:color="auto"/>
          </w:divBdr>
        </w:div>
        <w:div w:id="847016419">
          <w:marLeft w:val="480"/>
          <w:marRight w:val="0"/>
          <w:marTop w:val="0"/>
          <w:marBottom w:val="0"/>
          <w:divBdr>
            <w:top w:val="none" w:sz="0" w:space="0" w:color="auto"/>
            <w:left w:val="none" w:sz="0" w:space="0" w:color="auto"/>
            <w:bottom w:val="none" w:sz="0" w:space="0" w:color="auto"/>
            <w:right w:val="none" w:sz="0" w:space="0" w:color="auto"/>
          </w:divBdr>
        </w:div>
        <w:div w:id="975572077">
          <w:marLeft w:val="480"/>
          <w:marRight w:val="0"/>
          <w:marTop w:val="0"/>
          <w:marBottom w:val="0"/>
          <w:divBdr>
            <w:top w:val="none" w:sz="0" w:space="0" w:color="auto"/>
            <w:left w:val="none" w:sz="0" w:space="0" w:color="auto"/>
            <w:bottom w:val="none" w:sz="0" w:space="0" w:color="auto"/>
            <w:right w:val="none" w:sz="0" w:space="0" w:color="auto"/>
          </w:divBdr>
        </w:div>
        <w:div w:id="1263106327">
          <w:marLeft w:val="480"/>
          <w:marRight w:val="0"/>
          <w:marTop w:val="0"/>
          <w:marBottom w:val="0"/>
          <w:divBdr>
            <w:top w:val="none" w:sz="0" w:space="0" w:color="auto"/>
            <w:left w:val="none" w:sz="0" w:space="0" w:color="auto"/>
            <w:bottom w:val="none" w:sz="0" w:space="0" w:color="auto"/>
            <w:right w:val="none" w:sz="0" w:space="0" w:color="auto"/>
          </w:divBdr>
        </w:div>
        <w:div w:id="373235878">
          <w:marLeft w:val="480"/>
          <w:marRight w:val="0"/>
          <w:marTop w:val="0"/>
          <w:marBottom w:val="0"/>
          <w:divBdr>
            <w:top w:val="none" w:sz="0" w:space="0" w:color="auto"/>
            <w:left w:val="none" w:sz="0" w:space="0" w:color="auto"/>
            <w:bottom w:val="none" w:sz="0" w:space="0" w:color="auto"/>
            <w:right w:val="none" w:sz="0" w:space="0" w:color="auto"/>
          </w:divBdr>
        </w:div>
        <w:div w:id="224610528">
          <w:marLeft w:val="480"/>
          <w:marRight w:val="0"/>
          <w:marTop w:val="0"/>
          <w:marBottom w:val="0"/>
          <w:divBdr>
            <w:top w:val="none" w:sz="0" w:space="0" w:color="auto"/>
            <w:left w:val="none" w:sz="0" w:space="0" w:color="auto"/>
            <w:bottom w:val="none" w:sz="0" w:space="0" w:color="auto"/>
            <w:right w:val="none" w:sz="0" w:space="0" w:color="auto"/>
          </w:divBdr>
        </w:div>
        <w:div w:id="1743721753">
          <w:marLeft w:val="480"/>
          <w:marRight w:val="0"/>
          <w:marTop w:val="0"/>
          <w:marBottom w:val="0"/>
          <w:divBdr>
            <w:top w:val="none" w:sz="0" w:space="0" w:color="auto"/>
            <w:left w:val="none" w:sz="0" w:space="0" w:color="auto"/>
            <w:bottom w:val="none" w:sz="0" w:space="0" w:color="auto"/>
            <w:right w:val="none" w:sz="0" w:space="0" w:color="auto"/>
          </w:divBdr>
        </w:div>
        <w:div w:id="2109420753">
          <w:marLeft w:val="480"/>
          <w:marRight w:val="0"/>
          <w:marTop w:val="0"/>
          <w:marBottom w:val="0"/>
          <w:divBdr>
            <w:top w:val="none" w:sz="0" w:space="0" w:color="auto"/>
            <w:left w:val="none" w:sz="0" w:space="0" w:color="auto"/>
            <w:bottom w:val="none" w:sz="0" w:space="0" w:color="auto"/>
            <w:right w:val="none" w:sz="0" w:space="0" w:color="auto"/>
          </w:divBdr>
        </w:div>
        <w:div w:id="1052190289">
          <w:marLeft w:val="480"/>
          <w:marRight w:val="0"/>
          <w:marTop w:val="0"/>
          <w:marBottom w:val="0"/>
          <w:divBdr>
            <w:top w:val="none" w:sz="0" w:space="0" w:color="auto"/>
            <w:left w:val="none" w:sz="0" w:space="0" w:color="auto"/>
            <w:bottom w:val="none" w:sz="0" w:space="0" w:color="auto"/>
            <w:right w:val="none" w:sz="0" w:space="0" w:color="auto"/>
          </w:divBdr>
        </w:div>
        <w:div w:id="65108595">
          <w:marLeft w:val="480"/>
          <w:marRight w:val="0"/>
          <w:marTop w:val="0"/>
          <w:marBottom w:val="0"/>
          <w:divBdr>
            <w:top w:val="none" w:sz="0" w:space="0" w:color="auto"/>
            <w:left w:val="none" w:sz="0" w:space="0" w:color="auto"/>
            <w:bottom w:val="none" w:sz="0" w:space="0" w:color="auto"/>
            <w:right w:val="none" w:sz="0" w:space="0" w:color="auto"/>
          </w:divBdr>
        </w:div>
        <w:div w:id="1186217187">
          <w:marLeft w:val="480"/>
          <w:marRight w:val="0"/>
          <w:marTop w:val="0"/>
          <w:marBottom w:val="0"/>
          <w:divBdr>
            <w:top w:val="none" w:sz="0" w:space="0" w:color="auto"/>
            <w:left w:val="none" w:sz="0" w:space="0" w:color="auto"/>
            <w:bottom w:val="none" w:sz="0" w:space="0" w:color="auto"/>
            <w:right w:val="none" w:sz="0" w:space="0" w:color="auto"/>
          </w:divBdr>
        </w:div>
        <w:div w:id="2010667413">
          <w:marLeft w:val="480"/>
          <w:marRight w:val="0"/>
          <w:marTop w:val="0"/>
          <w:marBottom w:val="0"/>
          <w:divBdr>
            <w:top w:val="none" w:sz="0" w:space="0" w:color="auto"/>
            <w:left w:val="none" w:sz="0" w:space="0" w:color="auto"/>
            <w:bottom w:val="none" w:sz="0" w:space="0" w:color="auto"/>
            <w:right w:val="none" w:sz="0" w:space="0" w:color="auto"/>
          </w:divBdr>
        </w:div>
        <w:div w:id="1516535280">
          <w:marLeft w:val="480"/>
          <w:marRight w:val="0"/>
          <w:marTop w:val="0"/>
          <w:marBottom w:val="0"/>
          <w:divBdr>
            <w:top w:val="none" w:sz="0" w:space="0" w:color="auto"/>
            <w:left w:val="none" w:sz="0" w:space="0" w:color="auto"/>
            <w:bottom w:val="none" w:sz="0" w:space="0" w:color="auto"/>
            <w:right w:val="none" w:sz="0" w:space="0" w:color="auto"/>
          </w:divBdr>
        </w:div>
        <w:div w:id="395586389">
          <w:marLeft w:val="480"/>
          <w:marRight w:val="0"/>
          <w:marTop w:val="0"/>
          <w:marBottom w:val="0"/>
          <w:divBdr>
            <w:top w:val="none" w:sz="0" w:space="0" w:color="auto"/>
            <w:left w:val="none" w:sz="0" w:space="0" w:color="auto"/>
            <w:bottom w:val="none" w:sz="0" w:space="0" w:color="auto"/>
            <w:right w:val="none" w:sz="0" w:space="0" w:color="auto"/>
          </w:divBdr>
        </w:div>
        <w:div w:id="1627814156">
          <w:marLeft w:val="480"/>
          <w:marRight w:val="0"/>
          <w:marTop w:val="0"/>
          <w:marBottom w:val="0"/>
          <w:divBdr>
            <w:top w:val="none" w:sz="0" w:space="0" w:color="auto"/>
            <w:left w:val="none" w:sz="0" w:space="0" w:color="auto"/>
            <w:bottom w:val="none" w:sz="0" w:space="0" w:color="auto"/>
            <w:right w:val="none" w:sz="0" w:space="0" w:color="auto"/>
          </w:divBdr>
        </w:div>
        <w:div w:id="2015839948">
          <w:marLeft w:val="480"/>
          <w:marRight w:val="0"/>
          <w:marTop w:val="0"/>
          <w:marBottom w:val="0"/>
          <w:divBdr>
            <w:top w:val="none" w:sz="0" w:space="0" w:color="auto"/>
            <w:left w:val="none" w:sz="0" w:space="0" w:color="auto"/>
            <w:bottom w:val="none" w:sz="0" w:space="0" w:color="auto"/>
            <w:right w:val="none" w:sz="0" w:space="0" w:color="auto"/>
          </w:divBdr>
        </w:div>
        <w:div w:id="480926288">
          <w:marLeft w:val="480"/>
          <w:marRight w:val="0"/>
          <w:marTop w:val="0"/>
          <w:marBottom w:val="0"/>
          <w:divBdr>
            <w:top w:val="none" w:sz="0" w:space="0" w:color="auto"/>
            <w:left w:val="none" w:sz="0" w:space="0" w:color="auto"/>
            <w:bottom w:val="none" w:sz="0" w:space="0" w:color="auto"/>
            <w:right w:val="none" w:sz="0" w:space="0" w:color="auto"/>
          </w:divBdr>
        </w:div>
        <w:div w:id="1537617371">
          <w:marLeft w:val="480"/>
          <w:marRight w:val="0"/>
          <w:marTop w:val="0"/>
          <w:marBottom w:val="0"/>
          <w:divBdr>
            <w:top w:val="none" w:sz="0" w:space="0" w:color="auto"/>
            <w:left w:val="none" w:sz="0" w:space="0" w:color="auto"/>
            <w:bottom w:val="none" w:sz="0" w:space="0" w:color="auto"/>
            <w:right w:val="none" w:sz="0" w:space="0" w:color="auto"/>
          </w:divBdr>
        </w:div>
        <w:div w:id="1343317038">
          <w:marLeft w:val="480"/>
          <w:marRight w:val="0"/>
          <w:marTop w:val="0"/>
          <w:marBottom w:val="0"/>
          <w:divBdr>
            <w:top w:val="none" w:sz="0" w:space="0" w:color="auto"/>
            <w:left w:val="none" w:sz="0" w:space="0" w:color="auto"/>
            <w:bottom w:val="none" w:sz="0" w:space="0" w:color="auto"/>
            <w:right w:val="none" w:sz="0" w:space="0" w:color="auto"/>
          </w:divBdr>
        </w:div>
        <w:div w:id="1470171336">
          <w:marLeft w:val="480"/>
          <w:marRight w:val="0"/>
          <w:marTop w:val="0"/>
          <w:marBottom w:val="0"/>
          <w:divBdr>
            <w:top w:val="none" w:sz="0" w:space="0" w:color="auto"/>
            <w:left w:val="none" w:sz="0" w:space="0" w:color="auto"/>
            <w:bottom w:val="none" w:sz="0" w:space="0" w:color="auto"/>
            <w:right w:val="none" w:sz="0" w:space="0" w:color="auto"/>
          </w:divBdr>
        </w:div>
        <w:div w:id="1668094620">
          <w:marLeft w:val="480"/>
          <w:marRight w:val="0"/>
          <w:marTop w:val="0"/>
          <w:marBottom w:val="0"/>
          <w:divBdr>
            <w:top w:val="none" w:sz="0" w:space="0" w:color="auto"/>
            <w:left w:val="none" w:sz="0" w:space="0" w:color="auto"/>
            <w:bottom w:val="none" w:sz="0" w:space="0" w:color="auto"/>
            <w:right w:val="none" w:sz="0" w:space="0" w:color="auto"/>
          </w:divBdr>
        </w:div>
        <w:div w:id="1587881081">
          <w:marLeft w:val="480"/>
          <w:marRight w:val="0"/>
          <w:marTop w:val="0"/>
          <w:marBottom w:val="0"/>
          <w:divBdr>
            <w:top w:val="none" w:sz="0" w:space="0" w:color="auto"/>
            <w:left w:val="none" w:sz="0" w:space="0" w:color="auto"/>
            <w:bottom w:val="none" w:sz="0" w:space="0" w:color="auto"/>
            <w:right w:val="none" w:sz="0" w:space="0" w:color="auto"/>
          </w:divBdr>
        </w:div>
        <w:div w:id="933367348">
          <w:marLeft w:val="480"/>
          <w:marRight w:val="0"/>
          <w:marTop w:val="0"/>
          <w:marBottom w:val="0"/>
          <w:divBdr>
            <w:top w:val="none" w:sz="0" w:space="0" w:color="auto"/>
            <w:left w:val="none" w:sz="0" w:space="0" w:color="auto"/>
            <w:bottom w:val="none" w:sz="0" w:space="0" w:color="auto"/>
            <w:right w:val="none" w:sz="0" w:space="0" w:color="auto"/>
          </w:divBdr>
        </w:div>
        <w:div w:id="1732075325">
          <w:marLeft w:val="480"/>
          <w:marRight w:val="0"/>
          <w:marTop w:val="0"/>
          <w:marBottom w:val="0"/>
          <w:divBdr>
            <w:top w:val="none" w:sz="0" w:space="0" w:color="auto"/>
            <w:left w:val="none" w:sz="0" w:space="0" w:color="auto"/>
            <w:bottom w:val="none" w:sz="0" w:space="0" w:color="auto"/>
            <w:right w:val="none" w:sz="0" w:space="0" w:color="auto"/>
          </w:divBdr>
        </w:div>
        <w:div w:id="951401031">
          <w:marLeft w:val="480"/>
          <w:marRight w:val="0"/>
          <w:marTop w:val="0"/>
          <w:marBottom w:val="0"/>
          <w:divBdr>
            <w:top w:val="none" w:sz="0" w:space="0" w:color="auto"/>
            <w:left w:val="none" w:sz="0" w:space="0" w:color="auto"/>
            <w:bottom w:val="none" w:sz="0" w:space="0" w:color="auto"/>
            <w:right w:val="none" w:sz="0" w:space="0" w:color="auto"/>
          </w:divBdr>
        </w:div>
        <w:div w:id="1152676528">
          <w:marLeft w:val="480"/>
          <w:marRight w:val="0"/>
          <w:marTop w:val="0"/>
          <w:marBottom w:val="0"/>
          <w:divBdr>
            <w:top w:val="none" w:sz="0" w:space="0" w:color="auto"/>
            <w:left w:val="none" w:sz="0" w:space="0" w:color="auto"/>
            <w:bottom w:val="none" w:sz="0" w:space="0" w:color="auto"/>
            <w:right w:val="none" w:sz="0" w:space="0" w:color="auto"/>
          </w:divBdr>
        </w:div>
        <w:div w:id="1923100300">
          <w:marLeft w:val="480"/>
          <w:marRight w:val="0"/>
          <w:marTop w:val="0"/>
          <w:marBottom w:val="0"/>
          <w:divBdr>
            <w:top w:val="none" w:sz="0" w:space="0" w:color="auto"/>
            <w:left w:val="none" w:sz="0" w:space="0" w:color="auto"/>
            <w:bottom w:val="none" w:sz="0" w:space="0" w:color="auto"/>
            <w:right w:val="none" w:sz="0" w:space="0" w:color="auto"/>
          </w:divBdr>
        </w:div>
        <w:div w:id="1294287486">
          <w:marLeft w:val="480"/>
          <w:marRight w:val="0"/>
          <w:marTop w:val="0"/>
          <w:marBottom w:val="0"/>
          <w:divBdr>
            <w:top w:val="none" w:sz="0" w:space="0" w:color="auto"/>
            <w:left w:val="none" w:sz="0" w:space="0" w:color="auto"/>
            <w:bottom w:val="none" w:sz="0" w:space="0" w:color="auto"/>
            <w:right w:val="none" w:sz="0" w:space="0" w:color="auto"/>
          </w:divBdr>
        </w:div>
        <w:div w:id="1751342643">
          <w:marLeft w:val="480"/>
          <w:marRight w:val="0"/>
          <w:marTop w:val="0"/>
          <w:marBottom w:val="0"/>
          <w:divBdr>
            <w:top w:val="none" w:sz="0" w:space="0" w:color="auto"/>
            <w:left w:val="none" w:sz="0" w:space="0" w:color="auto"/>
            <w:bottom w:val="none" w:sz="0" w:space="0" w:color="auto"/>
            <w:right w:val="none" w:sz="0" w:space="0" w:color="auto"/>
          </w:divBdr>
        </w:div>
        <w:div w:id="1683971366">
          <w:marLeft w:val="480"/>
          <w:marRight w:val="0"/>
          <w:marTop w:val="0"/>
          <w:marBottom w:val="0"/>
          <w:divBdr>
            <w:top w:val="none" w:sz="0" w:space="0" w:color="auto"/>
            <w:left w:val="none" w:sz="0" w:space="0" w:color="auto"/>
            <w:bottom w:val="none" w:sz="0" w:space="0" w:color="auto"/>
            <w:right w:val="none" w:sz="0" w:space="0" w:color="auto"/>
          </w:divBdr>
        </w:div>
        <w:div w:id="504708365">
          <w:marLeft w:val="480"/>
          <w:marRight w:val="0"/>
          <w:marTop w:val="0"/>
          <w:marBottom w:val="0"/>
          <w:divBdr>
            <w:top w:val="none" w:sz="0" w:space="0" w:color="auto"/>
            <w:left w:val="none" w:sz="0" w:space="0" w:color="auto"/>
            <w:bottom w:val="none" w:sz="0" w:space="0" w:color="auto"/>
            <w:right w:val="none" w:sz="0" w:space="0" w:color="auto"/>
          </w:divBdr>
        </w:div>
        <w:div w:id="861166041">
          <w:marLeft w:val="480"/>
          <w:marRight w:val="0"/>
          <w:marTop w:val="0"/>
          <w:marBottom w:val="0"/>
          <w:divBdr>
            <w:top w:val="none" w:sz="0" w:space="0" w:color="auto"/>
            <w:left w:val="none" w:sz="0" w:space="0" w:color="auto"/>
            <w:bottom w:val="none" w:sz="0" w:space="0" w:color="auto"/>
            <w:right w:val="none" w:sz="0" w:space="0" w:color="auto"/>
          </w:divBdr>
        </w:div>
        <w:div w:id="98768537">
          <w:marLeft w:val="480"/>
          <w:marRight w:val="0"/>
          <w:marTop w:val="0"/>
          <w:marBottom w:val="0"/>
          <w:divBdr>
            <w:top w:val="none" w:sz="0" w:space="0" w:color="auto"/>
            <w:left w:val="none" w:sz="0" w:space="0" w:color="auto"/>
            <w:bottom w:val="none" w:sz="0" w:space="0" w:color="auto"/>
            <w:right w:val="none" w:sz="0" w:space="0" w:color="auto"/>
          </w:divBdr>
        </w:div>
        <w:div w:id="1867403417">
          <w:marLeft w:val="480"/>
          <w:marRight w:val="0"/>
          <w:marTop w:val="0"/>
          <w:marBottom w:val="0"/>
          <w:divBdr>
            <w:top w:val="none" w:sz="0" w:space="0" w:color="auto"/>
            <w:left w:val="none" w:sz="0" w:space="0" w:color="auto"/>
            <w:bottom w:val="none" w:sz="0" w:space="0" w:color="auto"/>
            <w:right w:val="none" w:sz="0" w:space="0" w:color="auto"/>
          </w:divBdr>
        </w:div>
        <w:div w:id="733625730">
          <w:marLeft w:val="480"/>
          <w:marRight w:val="0"/>
          <w:marTop w:val="0"/>
          <w:marBottom w:val="0"/>
          <w:divBdr>
            <w:top w:val="none" w:sz="0" w:space="0" w:color="auto"/>
            <w:left w:val="none" w:sz="0" w:space="0" w:color="auto"/>
            <w:bottom w:val="none" w:sz="0" w:space="0" w:color="auto"/>
            <w:right w:val="none" w:sz="0" w:space="0" w:color="auto"/>
          </w:divBdr>
        </w:div>
        <w:div w:id="1276015705">
          <w:marLeft w:val="480"/>
          <w:marRight w:val="0"/>
          <w:marTop w:val="0"/>
          <w:marBottom w:val="0"/>
          <w:divBdr>
            <w:top w:val="none" w:sz="0" w:space="0" w:color="auto"/>
            <w:left w:val="none" w:sz="0" w:space="0" w:color="auto"/>
            <w:bottom w:val="none" w:sz="0" w:space="0" w:color="auto"/>
            <w:right w:val="none" w:sz="0" w:space="0" w:color="auto"/>
          </w:divBdr>
        </w:div>
        <w:div w:id="360671944">
          <w:marLeft w:val="480"/>
          <w:marRight w:val="0"/>
          <w:marTop w:val="0"/>
          <w:marBottom w:val="0"/>
          <w:divBdr>
            <w:top w:val="none" w:sz="0" w:space="0" w:color="auto"/>
            <w:left w:val="none" w:sz="0" w:space="0" w:color="auto"/>
            <w:bottom w:val="none" w:sz="0" w:space="0" w:color="auto"/>
            <w:right w:val="none" w:sz="0" w:space="0" w:color="auto"/>
          </w:divBdr>
        </w:div>
        <w:div w:id="571938376">
          <w:marLeft w:val="480"/>
          <w:marRight w:val="0"/>
          <w:marTop w:val="0"/>
          <w:marBottom w:val="0"/>
          <w:divBdr>
            <w:top w:val="none" w:sz="0" w:space="0" w:color="auto"/>
            <w:left w:val="none" w:sz="0" w:space="0" w:color="auto"/>
            <w:bottom w:val="none" w:sz="0" w:space="0" w:color="auto"/>
            <w:right w:val="none" w:sz="0" w:space="0" w:color="auto"/>
          </w:divBdr>
        </w:div>
        <w:div w:id="1486975650">
          <w:marLeft w:val="480"/>
          <w:marRight w:val="0"/>
          <w:marTop w:val="0"/>
          <w:marBottom w:val="0"/>
          <w:divBdr>
            <w:top w:val="none" w:sz="0" w:space="0" w:color="auto"/>
            <w:left w:val="none" w:sz="0" w:space="0" w:color="auto"/>
            <w:bottom w:val="none" w:sz="0" w:space="0" w:color="auto"/>
            <w:right w:val="none" w:sz="0" w:space="0" w:color="auto"/>
          </w:divBdr>
        </w:div>
        <w:div w:id="1849053356">
          <w:marLeft w:val="480"/>
          <w:marRight w:val="0"/>
          <w:marTop w:val="0"/>
          <w:marBottom w:val="0"/>
          <w:divBdr>
            <w:top w:val="none" w:sz="0" w:space="0" w:color="auto"/>
            <w:left w:val="none" w:sz="0" w:space="0" w:color="auto"/>
            <w:bottom w:val="none" w:sz="0" w:space="0" w:color="auto"/>
            <w:right w:val="none" w:sz="0" w:space="0" w:color="auto"/>
          </w:divBdr>
        </w:div>
        <w:div w:id="2079279603">
          <w:marLeft w:val="480"/>
          <w:marRight w:val="0"/>
          <w:marTop w:val="0"/>
          <w:marBottom w:val="0"/>
          <w:divBdr>
            <w:top w:val="none" w:sz="0" w:space="0" w:color="auto"/>
            <w:left w:val="none" w:sz="0" w:space="0" w:color="auto"/>
            <w:bottom w:val="none" w:sz="0" w:space="0" w:color="auto"/>
            <w:right w:val="none" w:sz="0" w:space="0" w:color="auto"/>
          </w:divBdr>
        </w:div>
        <w:div w:id="427703169">
          <w:marLeft w:val="480"/>
          <w:marRight w:val="0"/>
          <w:marTop w:val="0"/>
          <w:marBottom w:val="0"/>
          <w:divBdr>
            <w:top w:val="none" w:sz="0" w:space="0" w:color="auto"/>
            <w:left w:val="none" w:sz="0" w:space="0" w:color="auto"/>
            <w:bottom w:val="none" w:sz="0" w:space="0" w:color="auto"/>
            <w:right w:val="none" w:sz="0" w:space="0" w:color="auto"/>
          </w:divBdr>
        </w:div>
        <w:div w:id="1865091909">
          <w:marLeft w:val="480"/>
          <w:marRight w:val="0"/>
          <w:marTop w:val="0"/>
          <w:marBottom w:val="0"/>
          <w:divBdr>
            <w:top w:val="none" w:sz="0" w:space="0" w:color="auto"/>
            <w:left w:val="none" w:sz="0" w:space="0" w:color="auto"/>
            <w:bottom w:val="none" w:sz="0" w:space="0" w:color="auto"/>
            <w:right w:val="none" w:sz="0" w:space="0" w:color="auto"/>
          </w:divBdr>
        </w:div>
        <w:div w:id="1598439472">
          <w:marLeft w:val="480"/>
          <w:marRight w:val="0"/>
          <w:marTop w:val="0"/>
          <w:marBottom w:val="0"/>
          <w:divBdr>
            <w:top w:val="none" w:sz="0" w:space="0" w:color="auto"/>
            <w:left w:val="none" w:sz="0" w:space="0" w:color="auto"/>
            <w:bottom w:val="none" w:sz="0" w:space="0" w:color="auto"/>
            <w:right w:val="none" w:sz="0" w:space="0" w:color="auto"/>
          </w:divBdr>
        </w:div>
        <w:div w:id="85930881">
          <w:marLeft w:val="480"/>
          <w:marRight w:val="0"/>
          <w:marTop w:val="0"/>
          <w:marBottom w:val="0"/>
          <w:divBdr>
            <w:top w:val="none" w:sz="0" w:space="0" w:color="auto"/>
            <w:left w:val="none" w:sz="0" w:space="0" w:color="auto"/>
            <w:bottom w:val="none" w:sz="0" w:space="0" w:color="auto"/>
            <w:right w:val="none" w:sz="0" w:space="0" w:color="auto"/>
          </w:divBdr>
        </w:div>
        <w:div w:id="1706522329">
          <w:marLeft w:val="480"/>
          <w:marRight w:val="0"/>
          <w:marTop w:val="0"/>
          <w:marBottom w:val="0"/>
          <w:divBdr>
            <w:top w:val="none" w:sz="0" w:space="0" w:color="auto"/>
            <w:left w:val="none" w:sz="0" w:space="0" w:color="auto"/>
            <w:bottom w:val="none" w:sz="0" w:space="0" w:color="auto"/>
            <w:right w:val="none" w:sz="0" w:space="0" w:color="auto"/>
          </w:divBdr>
        </w:div>
        <w:div w:id="200365662">
          <w:marLeft w:val="480"/>
          <w:marRight w:val="0"/>
          <w:marTop w:val="0"/>
          <w:marBottom w:val="0"/>
          <w:divBdr>
            <w:top w:val="none" w:sz="0" w:space="0" w:color="auto"/>
            <w:left w:val="none" w:sz="0" w:space="0" w:color="auto"/>
            <w:bottom w:val="none" w:sz="0" w:space="0" w:color="auto"/>
            <w:right w:val="none" w:sz="0" w:space="0" w:color="auto"/>
          </w:divBdr>
        </w:div>
        <w:div w:id="1943955567">
          <w:marLeft w:val="480"/>
          <w:marRight w:val="0"/>
          <w:marTop w:val="0"/>
          <w:marBottom w:val="0"/>
          <w:divBdr>
            <w:top w:val="none" w:sz="0" w:space="0" w:color="auto"/>
            <w:left w:val="none" w:sz="0" w:space="0" w:color="auto"/>
            <w:bottom w:val="none" w:sz="0" w:space="0" w:color="auto"/>
            <w:right w:val="none" w:sz="0" w:space="0" w:color="auto"/>
          </w:divBdr>
        </w:div>
        <w:div w:id="68311417">
          <w:marLeft w:val="480"/>
          <w:marRight w:val="0"/>
          <w:marTop w:val="0"/>
          <w:marBottom w:val="0"/>
          <w:divBdr>
            <w:top w:val="none" w:sz="0" w:space="0" w:color="auto"/>
            <w:left w:val="none" w:sz="0" w:space="0" w:color="auto"/>
            <w:bottom w:val="none" w:sz="0" w:space="0" w:color="auto"/>
            <w:right w:val="none" w:sz="0" w:space="0" w:color="auto"/>
          </w:divBdr>
        </w:div>
        <w:div w:id="637227924">
          <w:marLeft w:val="480"/>
          <w:marRight w:val="0"/>
          <w:marTop w:val="0"/>
          <w:marBottom w:val="0"/>
          <w:divBdr>
            <w:top w:val="none" w:sz="0" w:space="0" w:color="auto"/>
            <w:left w:val="none" w:sz="0" w:space="0" w:color="auto"/>
            <w:bottom w:val="none" w:sz="0" w:space="0" w:color="auto"/>
            <w:right w:val="none" w:sz="0" w:space="0" w:color="auto"/>
          </w:divBdr>
        </w:div>
        <w:div w:id="1839693723">
          <w:marLeft w:val="480"/>
          <w:marRight w:val="0"/>
          <w:marTop w:val="0"/>
          <w:marBottom w:val="0"/>
          <w:divBdr>
            <w:top w:val="none" w:sz="0" w:space="0" w:color="auto"/>
            <w:left w:val="none" w:sz="0" w:space="0" w:color="auto"/>
            <w:bottom w:val="none" w:sz="0" w:space="0" w:color="auto"/>
            <w:right w:val="none" w:sz="0" w:space="0" w:color="auto"/>
          </w:divBdr>
        </w:div>
        <w:div w:id="331883528">
          <w:marLeft w:val="480"/>
          <w:marRight w:val="0"/>
          <w:marTop w:val="0"/>
          <w:marBottom w:val="0"/>
          <w:divBdr>
            <w:top w:val="none" w:sz="0" w:space="0" w:color="auto"/>
            <w:left w:val="none" w:sz="0" w:space="0" w:color="auto"/>
            <w:bottom w:val="none" w:sz="0" w:space="0" w:color="auto"/>
            <w:right w:val="none" w:sz="0" w:space="0" w:color="auto"/>
          </w:divBdr>
        </w:div>
        <w:div w:id="1493401192">
          <w:marLeft w:val="480"/>
          <w:marRight w:val="0"/>
          <w:marTop w:val="0"/>
          <w:marBottom w:val="0"/>
          <w:divBdr>
            <w:top w:val="none" w:sz="0" w:space="0" w:color="auto"/>
            <w:left w:val="none" w:sz="0" w:space="0" w:color="auto"/>
            <w:bottom w:val="none" w:sz="0" w:space="0" w:color="auto"/>
            <w:right w:val="none" w:sz="0" w:space="0" w:color="auto"/>
          </w:divBdr>
        </w:div>
      </w:divsChild>
    </w:div>
    <w:div w:id="194001872">
      <w:marLeft w:val="480"/>
      <w:marRight w:val="0"/>
      <w:marTop w:val="0"/>
      <w:marBottom w:val="0"/>
      <w:divBdr>
        <w:top w:val="none" w:sz="0" w:space="0" w:color="auto"/>
        <w:left w:val="none" w:sz="0" w:space="0" w:color="auto"/>
        <w:bottom w:val="none" w:sz="0" w:space="0" w:color="auto"/>
        <w:right w:val="none" w:sz="0" w:space="0" w:color="auto"/>
      </w:divBdr>
    </w:div>
    <w:div w:id="194005921">
      <w:marLeft w:val="480"/>
      <w:marRight w:val="0"/>
      <w:marTop w:val="0"/>
      <w:marBottom w:val="0"/>
      <w:divBdr>
        <w:top w:val="none" w:sz="0" w:space="0" w:color="auto"/>
        <w:left w:val="none" w:sz="0" w:space="0" w:color="auto"/>
        <w:bottom w:val="none" w:sz="0" w:space="0" w:color="auto"/>
        <w:right w:val="none" w:sz="0" w:space="0" w:color="auto"/>
      </w:divBdr>
    </w:div>
    <w:div w:id="194075755">
      <w:marLeft w:val="480"/>
      <w:marRight w:val="0"/>
      <w:marTop w:val="0"/>
      <w:marBottom w:val="0"/>
      <w:divBdr>
        <w:top w:val="none" w:sz="0" w:space="0" w:color="auto"/>
        <w:left w:val="none" w:sz="0" w:space="0" w:color="auto"/>
        <w:bottom w:val="none" w:sz="0" w:space="0" w:color="auto"/>
        <w:right w:val="none" w:sz="0" w:space="0" w:color="auto"/>
      </w:divBdr>
    </w:div>
    <w:div w:id="194082498">
      <w:marLeft w:val="480"/>
      <w:marRight w:val="0"/>
      <w:marTop w:val="0"/>
      <w:marBottom w:val="0"/>
      <w:divBdr>
        <w:top w:val="none" w:sz="0" w:space="0" w:color="auto"/>
        <w:left w:val="none" w:sz="0" w:space="0" w:color="auto"/>
        <w:bottom w:val="none" w:sz="0" w:space="0" w:color="auto"/>
        <w:right w:val="none" w:sz="0" w:space="0" w:color="auto"/>
      </w:divBdr>
    </w:div>
    <w:div w:id="194120994">
      <w:marLeft w:val="480"/>
      <w:marRight w:val="0"/>
      <w:marTop w:val="0"/>
      <w:marBottom w:val="0"/>
      <w:divBdr>
        <w:top w:val="none" w:sz="0" w:space="0" w:color="auto"/>
        <w:left w:val="none" w:sz="0" w:space="0" w:color="auto"/>
        <w:bottom w:val="none" w:sz="0" w:space="0" w:color="auto"/>
        <w:right w:val="none" w:sz="0" w:space="0" w:color="auto"/>
      </w:divBdr>
    </w:div>
    <w:div w:id="194199431">
      <w:marLeft w:val="480"/>
      <w:marRight w:val="0"/>
      <w:marTop w:val="0"/>
      <w:marBottom w:val="0"/>
      <w:divBdr>
        <w:top w:val="none" w:sz="0" w:space="0" w:color="auto"/>
        <w:left w:val="none" w:sz="0" w:space="0" w:color="auto"/>
        <w:bottom w:val="none" w:sz="0" w:space="0" w:color="auto"/>
        <w:right w:val="none" w:sz="0" w:space="0" w:color="auto"/>
      </w:divBdr>
    </w:div>
    <w:div w:id="194392124">
      <w:marLeft w:val="480"/>
      <w:marRight w:val="0"/>
      <w:marTop w:val="0"/>
      <w:marBottom w:val="0"/>
      <w:divBdr>
        <w:top w:val="none" w:sz="0" w:space="0" w:color="auto"/>
        <w:left w:val="none" w:sz="0" w:space="0" w:color="auto"/>
        <w:bottom w:val="none" w:sz="0" w:space="0" w:color="auto"/>
        <w:right w:val="none" w:sz="0" w:space="0" w:color="auto"/>
      </w:divBdr>
    </w:div>
    <w:div w:id="194732526">
      <w:bodyDiv w:val="1"/>
      <w:marLeft w:val="0"/>
      <w:marRight w:val="0"/>
      <w:marTop w:val="0"/>
      <w:marBottom w:val="0"/>
      <w:divBdr>
        <w:top w:val="none" w:sz="0" w:space="0" w:color="auto"/>
        <w:left w:val="none" w:sz="0" w:space="0" w:color="auto"/>
        <w:bottom w:val="none" w:sz="0" w:space="0" w:color="auto"/>
        <w:right w:val="none" w:sz="0" w:space="0" w:color="auto"/>
      </w:divBdr>
    </w:div>
    <w:div w:id="195043531">
      <w:bodyDiv w:val="1"/>
      <w:marLeft w:val="0"/>
      <w:marRight w:val="0"/>
      <w:marTop w:val="0"/>
      <w:marBottom w:val="0"/>
      <w:divBdr>
        <w:top w:val="none" w:sz="0" w:space="0" w:color="auto"/>
        <w:left w:val="none" w:sz="0" w:space="0" w:color="auto"/>
        <w:bottom w:val="none" w:sz="0" w:space="0" w:color="auto"/>
        <w:right w:val="none" w:sz="0" w:space="0" w:color="auto"/>
      </w:divBdr>
      <w:divsChild>
        <w:div w:id="45102708">
          <w:marLeft w:val="480"/>
          <w:marRight w:val="0"/>
          <w:marTop w:val="0"/>
          <w:marBottom w:val="0"/>
          <w:divBdr>
            <w:top w:val="none" w:sz="0" w:space="0" w:color="auto"/>
            <w:left w:val="none" w:sz="0" w:space="0" w:color="auto"/>
            <w:bottom w:val="none" w:sz="0" w:space="0" w:color="auto"/>
            <w:right w:val="none" w:sz="0" w:space="0" w:color="auto"/>
          </w:divBdr>
        </w:div>
        <w:div w:id="111636805">
          <w:marLeft w:val="480"/>
          <w:marRight w:val="0"/>
          <w:marTop w:val="0"/>
          <w:marBottom w:val="0"/>
          <w:divBdr>
            <w:top w:val="none" w:sz="0" w:space="0" w:color="auto"/>
            <w:left w:val="none" w:sz="0" w:space="0" w:color="auto"/>
            <w:bottom w:val="none" w:sz="0" w:space="0" w:color="auto"/>
            <w:right w:val="none" w:sz="0" w:space="0" w:color="auto"/>
          </w:divBdr>
        </w:div>
        <w:div w:id="115418338">
          <w:marLeft w:val="480"/>
          <w:marRight w:val="0"/>
          <w:marTop w:val="0"/>
          <w:marBottom w:val="0"/>
          <w:divBdr>
            <w:top w:val="none" w:sz="0" w:space="0" w:color="auto"/>
            <w:left w:val="none" w:sz="0" w:space="0" w:color="auto"/>
            <w:bottom w:val="none" w:sz="0" w:space="0" w:color="auto"/>
            <w:right w:val="none" w:sz="0" w:space="0" w:color="auto"/>
          </w:divBdr>
        </w:div>
        <w:div w:id="132717373">
          <w:marLeft w:val="480"/>
          <w:marRight w:val="0"/>
          <w:marTop w:val="0"/>
          <w:marBottom w:val="0"/>
          <w:divBdr>
            <w:top w:val="none" w:sz="0" w:space="0" w:color="auto"/>
            <w:left w:val="none" w:sz="0" w:space="0" w:color="auto"/>
            <w:bottom w:val="none" w:sz="0" w:space="0" w:color="auto"/>
            <w:right w:val="none" w:sz="0" w:space="0" w:color="auto"/>
          </w:divBdr>
        </w:div>
        <w:div w:id="199560279">
          <w:marLeft w:val="480"/>
          <w:marRight w:val="0"/>
          <w:marTop w:val="0"/>
          <w:marBottom w:val="0"/>
          <w:divBdr>
            <w:top w:val="none" w:sz="0" w:space="0" w:color="auto"/>
            <w:left w:val="none" w:sz="0" w:space="0" w:color="auto"/>
            <w:bottom w:val="none" w:sz="0" w:space="0" w:color="auto"/>
            <w:right w:val="none" w:sz="0" w:space="0" w:color="auto"/>
          </w:divBdr>
        </w:div>
        <w:div w:id="213467513">
          <w:marLeft w:val="480"/>
          <w:marRight w:val="0"/>
          <w:marTop w:val="0"/>
          <w:marBottom w:val="0"/>
          <w:divBdr>
            <w:top w:val="none" w:sz="0" w:space="0" w:color="auto"/>
            <w:left w:val="none" w:sz="0" w:space="0" w:color="auto"/>
            <w:bottom w:val="none" w:sz="0" w:space="0" w:color="auto"/>
            <w:right w:val="none" w:sz="0" w:space="0" w:color="auto"/>
          </w:divBdr>
        </w:div>
        <w:div w:id="234704319">
          <w:marLeft w:val="480"/>
          <w:marRight w:val="0"/>
          <w:marTop w:val="0"/>
          <w:marBottom w:val="0"/>
          <w:divBdr>
            <w:top w:val="none" w:sz="0" w:space="0" w:color="auto"/>
            <w:left w:val="none" w:sz="0" w:space="0" w:color="auto"/>
            <w:bottom w:val="none" w:sz="0" w:space="0" w:color="auto"/>
            <w:right w:val="none" w:sz="0" w:space="0" w:color="auto"/>
          </w:divBdr>
        </w:div>
        <w:div w:id="294650565">
          <w:marLeft w:val="480"/>
          <w:marRight w:val="0"/>
          <w:marTop w:val="0"/>
          <w:marBottom w:val="0"/>
          <w:divBdr>
            <w:top w:val="none" w:sz="0" w:space="0" w:color="auto"/>
            <w:left w:val="none" w:sz="0" w:space="0" w:color="auto"/>
            <w:bottom w:val="none" w:sz="0" w:space="0" w:color="auto"/>
            <w:right w:val="none" w:sz="0" w:space="0" w:color="auto"/>
          </w:divBdr>
        </w:div>
        <w:div w:id="298849953">
          <w:marLeft w:val="480"/>
          <w:marRight w:val="0"/>
          <w:marTop w:val="0"/>
          <w:marBottom w:val="0"/>
          <w:divBdr>
            <w:top w:val="none" w:sz="0" w:space="0" w:color="auto"/>
            <w:left w:val="none" w:sz="0" w:space="0" w:color="auto"/>
            <w:bottom w:val="none" w:sz="0" w:space="0" w:color="auto"/>
            <w:right w:val="none" w:sz="0" w:space="0" w:color="auto"/>
          </w:divBdr>
        </w:div>
        <w:div w:id="299773803">
          <w:marLeft w:val="480"/>
          <w:marRight w:val="0"/>
          <w:marTop w:val="0"/>
          <w:marBottom w:val="0"/>
          <w:divBdr>
            <w:top w:val="none" w:sz="0" w:space="0" w:color="auto"/>
            <w:left w:val="none" w:sz="0" w:space="0" w:color="auto"/>
            <w:bottom w:val="none" w:sz="0" w:space="0" w:color="auto"/>
            <w:right w:val="none" w:sz="0" w:space="0" w:color="auto"/>
          </w:divBdr>
        </w:div>
        <w:div w:id="366222898">
          <w:marLeft w:val="480"/>
          <w:marRight w:val="0"/>
          <w:marTop w:val="0"/>
          <w:marBottom w:val="0"/>
          <w:divBdr>
            <w:top w:val="none" w:sz="0" w:space="0" w:color="auto"/>
            <w:left w:val="none" w:sz="0" w:space="0" w:color="auto"/>
            <w:bottom w:val="none" w:sz="0" w:space="0" w:color="auto"/>
            <w:right w:val="none" w:sz="0" w:space="0" w:color="auto"/>
          </w:divBdr>
        </w:div>
        <w:div w:id="432865698">
          <w:marLeft w:val="480"/>
          <w:marRight w:val="0"/>
          <w:marTop w:val="0"/>
          <w:marBottom w:val="0"/>
          <w:divBdr>
            <w:top w:val="none" w:sz="0" w:space="0" w:color="auto"/>
            <w:left w:val="none" w:sz="0" w:space="0" w:color="auto"/>
            <w:bottom w:val="none" w:sz="0" w:space="0" w:color="auto"/>
            <w:right w:val="none" w:sz="0" w:space="0" w:color="auto"/>
          </w:divBdr>
        </w:div>
        <w:div w:id="475074175">
          <w:marLeft w:val="480"/>
          <w:marRight w:val="0"/>
          <w:marTop w:val="0"/>
          <w:marBottom w:val="0"/>
          <w:divBdr>
            <w:top w:val="none" w:sz="0" w:space="0" w:color="auto"/>
            <w:left w:val="none" w:sz="0" w:space="0" w:color="auto"/>
            <w:bottom w:val="none" w:sz="0" w:space="0" w:color="auto"/>
            <w:right w:val="none" w:sz="0" w:space="0" w:color="auto"/>
          </w:divBdr>
        </w:div>
        <w:div w:id="574318675">
          <w:marLeft w:val="480"/>
          <w:marRight w:val="0"/>
          <w:marTop w:val="0"/>
          <w:marBottom w:val="0"/>
          <w:divBdr>
            <w:top w:val="none" w:sz="0" w:space="0" w:color="auto"/>
            <w:left w:val="none" w:sz="0" w:space="0" w:color="auto"/>
            <w:bottom w:val="none" w:sz="0" w:space="0" w:color="auto"/>
            <w:right w:val="none" w:sz="0" w:space="0" w:color="auto"/>
          </w:divBdr>
        </w:div>
        <w:div w:id="604963318">
          <w:marLeft w:val="480"/>
          <w:marRight w:val="0"/>
          <w:marTop w:val="0"/>
          <w:marBottom w:val="0"/>
          <w:divBdr>
            <w:top w:val="none" w:sz="0" w:space="0" w:color="auto"/>
            <w:left w:val="none" w:sz="0" w:space="0" w:color="auto"/>
            <w:bottom w:val="none" w:sz="0" w:space="0" w:color="auto"/>
            <w:right w:val="none" w:sz="0" w:space="0" w:color="auto"/>
          </w:divBdr>
        </w:div>
        <w:div w:id="795679886">
          <w:marLeft w:val="480"/>
          <w:marRight w:val="0"/>
          <w:marTop w:val="0"/>
          <w:marBottom w:val="0"/>
          <w:divBdr>
            <w:top w:val="none" w:sz="0" w:space="0" w:color="auto"/>
            <w:left w:val="none" w:sz="0" w:space="0" w:color="auto"/>
            <w:bottom w:val="none" w:sz="0" w:space="0" w:color="auto"/>
            <w:right w:val="none" w:sz="0" w:space="0" w:color="auto"/>
          </w:divBdr>
        </w:div>
        <w:div w:id="796408863">
          <w:marLeft w:val="480"/>
          <w:marRight w:val="0"/>
          <w:marTop w:val="0"/>
          <w:marBottom w:val="0"/>
          <w:divBdr>
            <w:top w:val="none" w:sz="0" w:space="0" w:color="auto"/>
            <w:left w:val="none" w:sz="0" w:space="0" w:color="auto"/>
            <w:bottom w:val="none" w:sz="0" w:space="0" w:color="auto"/>
            <w:right w:val="none" w:sz="0" w:space="0" w:color="auto"/>
          </w:divBdr>
        </w:div>
        <w:div w:id="799492498">
          <w:marLeft w:val="480"/>
          <w:marRight w:val="0"/>
          <w:marTop w:val="0"/>
          <w:marBottom w:val="0"/>
          <w:divBdr>
            <w:top w:val="none" w:sz="0" w:space="0" w:color="auto"/>
            <w:left w:val="none" w:sz="0" w:space="0" w:color="auto"/>
            <w:bottom w:val="none" w:sz="0" w:space="0" w:color="auto"/>
            <w:right w:val="none" w:sz="0" w:space="0" w:color="auto"/>
          </w:divBdr>
        </w:div>
        <w:div w:id="870531883">
          <w:marLeft w:val="480"/>
          <w:marRight w:val="0"/>
          <w:marTop w:val="0"/>
          <w:marBottom w:val="0"/>
          <w:divBdr>
            <w:top w:val="none" w:sz="0" w:space="0" w:color="auto"/>
            <w:left w:val="none" w:sz="0" w:space="0" w:color="auto"/>
            <w:bottom w:val="none" w:sz="0" w:space="0" w:color="auto"/>
            <w:right w:val="none" w:sz="0" w:space="0" w:color="auto"/>
          </w:divBdr>
        </w:div>
        <w:div w:id="933707249">
          <w:marLeft w:val="480"/>
          <w:marRight w:val="0"/>
          <w:marTop w:val="0"/>
          <w:marBottom w:val="0"/>
          <w:divBdr>
            <w:top w:val="none" w:sz="0" w:space="0" w:color="auto"/>
            <w:left w:val="none" w:sz="0" w:space="0" w:color="auto"/>
            <w:bottom w:val="none" w:sz="0" w:space="0" w:color="auto"/>
            <w:right w:val="none" w:sz="0" w:space="0" w:color="auto"/>
          </w:divBdr>
        </w:div>
        <w:div w:id="965543919">
          <w:marLeft w:val="480"/>
          <w:marRight w:val="0"/>
          <w:marTop w:val="0"/>
          <w:marBottom w:val="0"/>
          <w:divBdr>
            <w:top w:val="none" w:sz="0" w:space="0" w:color="auto"/>
            <w:left w:val="none" w:sz="0" w:space="0" w:color="auto"/>
            <w:bottom w:val="none" w:sz="0" w:space="0" w:color="auto"/>
            <w:right w:val="none" w:sz="0" w:space="0" w:color="auto"/>
          </w:divBdr>
        </w:div>
        <w:div w:id="1006203570">
          <w:marLeft w:val="480"/>
          <w:marRight w:val="0"/>
          <w:marTop w:val="0"/>
          <w:marBottom w:val="0"/>
          <w:divBdr>
            <w:top w:val="none" w:sz="0" w:space="0" w:color="auto"/>
            <w:left w:val="none" w:sz="0" w:space="0" w:color="auto"/>
            <w:bottom w:val="none" w:sz="0" w:space="0" w:color="auto"/>
            <w:right w:val="none" w:sz="0" w:space="0" w:color="auto"/>
          </w:divBdr>
        </w:div>
        <w:div w:id="1021517231">
          <w:marLeft w:val="480"/>
          <w:marRight w:val="0"/>
          <w:marTop w:val="0"/>
          <w:marBottom w:val="0"/>
          <w:divBdr>
            <w:top w:val="none" w:sz="0" w:space="0" w:color="auto"/>
            <w:left w:val="none" w:sz="0" w:space="0" w:color="auto"/>
            <w:bottom w:val="none" w:sz="0" w:space="0" w:color="auto"/>
            <w:right w:val="none" w:sz="0" w:space="0" w:color="auto"/>
          </w:divBdr>
        </w:div>
        <w:div w:id="1106272263">
          <w:marLeft w:val="480"/>
          <w:marRight w:val="0"/>
          <w:marTop w:val="0"/>
          <w:marBottom w:val="0"/>
          <w:divBdr>
            <w:top w:val="none" w:sz="0" w:space="0" w:color="auto"/>
            <w:left w:val="none" w:sz="0" w:space="0" w:color="auto"/>
            <w:bottom w:val="none" w:sz="0" w:space="0" w:color="auto"/>
            <w:right w:val="none" w:sz="0" w:space="0" w:color="auto"/>
          </w:divBdr>
        </w:div>
        <w:div w:id="1258833448">
          <w:marLeft w:val="480"/>
          <w:marRight w:val="0"/>
          <w:marTop w:val="0"/>
          <w:marBottom w:val="0"/>
          <w:divBdr>
            <w:top w:val="none" w:sz="0" w:space="0" w:color="auto"/>
            <w:left w:val="none" w:sz="0" w:space="0" w:color="auto"/>
            <w:bottom w:val="none" w:sz="0" w:space="0" w:color="auto"/>
            <w:right w:val="none" w:sz="0" w:space="0" w:color="auto"/>
          </w:divBdr>
        </w:div>
        <w:div w:id="1268267499">
          <w:marLeft w:val="480"/>
          <w:marRight w:val="0"/>
          <w:marTop w:val="0"/>
          <w:marBottom w:val="0"/>
          <w:divBdr>
            <w:top w:val="none" w:sz="0" w:space="0" w:color="auto"/>
            <w:left w:val="none" w:sz="0" w:space="0" w:color="auto"/>
            <w:bottom w:val="none" w:sz="0" w:space="0" w:color="auto"/>
            <w:right w:val="none" w:sz="0" w:space="0" w:color="auto"/>
          </w:divBdr>
        </w:div>
        <w:div w:id="1289555614">
          <w:marLeft w:val="480"/>
          <w:marRight w:val="0"/>
          <w:marTop w:val="0"/>
          <w:marBottom w:val="0"/>
          <w:divBdr>
            <w:top w:val="none" w:sz="0" w:space="0" w:color="auto"/>
            <w:left w:val="none" w:sz="0" w:space="0" w:color="auto"/>
            <w:bottom w:val="none" w:sz="0" w:space="0" w:color="auto"/>
            <w:right w:val="none" w:sz="0" w:space="0" w:color="auto"/>
          </w:divBdr>
        </w:div>
        <w:div w:id="1395277819">
          <w:marLeft w:val="480"/>
          <w:marRight w:val="0"/>
          <w:marTop w:val="0"/>
          <w:marBottom w:val="0"/>
          <w:divBdr>
            <w:top w:val="none" w:sz="0" w:space="0" w:color="auto"/>
            <w:left w:val="none" w:sz="0" w:space="0" w:color="auto"/>
            <w:bottom w:val="none" w:sz="0" w:space="0" w:color="auto"/>
            <w:right w:val="none" w:sz="0" w:space="0" w:color="auto"/>
          </w:divBdr>
        </w:div>
        <w:div w:id="1397824878">
          <w:marLeft w:val="480"/>
          <w:marRight w:val="0"/>
          <w:marTop w:val="0"/>
          <w:marBottom w:val="0"/>
          <w:divBdr>
            <w:top w:val="none" w:sz="0" w:space="0" w:color="auto"/>
            <w:left w:val="none" w:sz="0" w:space="0" w:color="auto"/>
            <w:bottom w:val="none" w:sz="0" w:space="0" w:color="auto"/>
            <w:right w:val="none" w:sz="0" w:space="0" w:color="auto"/>
          </w:divBdr>
        </w:div>
        <w:div w:id="1528789445">
          <w:marLeft w:val="480"/>
          <w:marRight w:val="0"/>
          <w:marTop w:val="0"/>
          <w:marBottom w:val="0"/>
          <w:divBdr>
            <w:top w:val="none" w:sz="0" w:space="0" w:color="auto"/>
            <w:left w:val="none" w:sz="0" w:space="0" w:color="auto"/>
            <w:bottom w:val="none" w:sz="0" w:space="0" w:color="auto"/>
            <w:right w:val="none" w:sz="0" w:space="0" w:color="auto"/>
          </w:divBdr>
        </w:div>
        <w:div w:id="1544320836">
          <w:marLeft w:val="480"/>
          <w:marRight w:val="0"/>
          <w:marTop w:val="0"/>
          <w:marBottom w:val="0"/>
          <w:divBdr>
            <w:top w:val="none" w:sz="0" w:space="0" w:color="auto"/>
            <w:left w:val="none" w:sz="0" w:space="0" w:color="auto"/>
            <w:bottom w:val="none" w:sz="0" w:space="0" w:color="auto"/>
            <w:right w:val="none" w:sz="0" w:space="0" w:color="auto"/>
          </w:divBdr>
        </w:div>
        <w:div w:id="1588535908">
          <w:marLeft w:val="480"/>
          <w:marRight w:val="0"/>
          <w:marTop w:val="0"/>
          <w:marBottom w:val="0"/>
          <w:divBdr>
            <w:top w:val="none" w:sz="0" w:space="0" w:color="auto"/>
            <w:left w:val="none" w:sz="0" w:space="0" w:color="auto"/>
            <w:bottom w:val="none" w:sz="0" w:space="0" w:color="auto"/>
            <w:right w:val="none" w:sz="0" w:space="0" w:color="auto"/>
          </w:divBdr>
        </w:div>
        <w:div w:id="1654521973">
          <w:marLeft w:val="480"/>
          <w:marRight w:val="0"/>
          <w:marTop w:val="0"/>
          <w:marBottom w:val="0"/>
          <w:divBdr>
            <w:top w:val="none" w:sz="0" w:space="0" w:color="auto"/>
            <w:left w:val="none" w:sz="0" w:space="0" w:color="auto"/>
            <w:bottom w:val="none" w:sz="0" w:space="0" w:color="auto"/>
            <w:right w:val="none" w:sz="0" w:space="0" w:color="auto"/>
          </w:divBdr>
        </w:div>
      </w:divsChild>
    </w:div>
    <w:div w:id="195240178">
      <w:marLeft w:val="480"/>
      <w:marRight w:val="0"/>
      <w:marTop w:val="0"/>
      <w:marBottom w:val="0"/>
      <w:divBdr>
        <w:top w:val="none" w:sz="0" w:space="0" w:color="auto"/>
        <w:left w:val="none" w:sz="0" w:space="0" w:color="auto"/>
        <w:bottom w:val="none" w:sz="0" w:space="0" w:color="auto"/>
        <w:right w:val="none" w:sz="0" w:space="0" w:color="auto"/>
      </w:divBdr>
    </w:div>
    <w:div w:id="195313564">
      <w:bodyDiv w:val="1"/>
      <w:marLeft w:val="0"/>
      <w:marRight w:val="0"/>
      <w:marTop w:val="0"/>
      <w:marBottom w:val="0"/>
      <w:divBdr>
        <w:top w:val="none" w:sz="0" w:space="0" w:color="auto"/>
        <w:left w:val="none" w:sz="0" w:space="0" w:color="auto"/>
        <w:bottom w:val="none" w:sz="0" w:space="0" w:color="auto"/>
        <w:right w:val="none" w:sz="0" w:space="0" w:color="auto"/>
      </w:divBdr>
    </w:div>
    <w:div w:id="195503200">
      <w:bodyDiv w:val="1"/>
      <w:marLeft w:val="0"/>
      <w:marRight w:val="0"/>
      <w:marTop w:val="0"/>
      <w:marBottom w:val="0"/>
      <w:divBdr>
        <w:top w:val="none" w:sz="0" w:space="0" w:color="auto"/>
        <w:left w:val="none" w:sz="0" w:space="0" w:color="auto"/>
        <w:bottom w:val="none" w:sz="0" w:space="0" w:color="auto"/>
        <w:right w:val="none" w:sz="0" w:space="0" w:color="auto"/>
      </w:divBdr>
    </w:div>
    <w:div w:id="195507134">
      <w:marLeft w:val="480"/>
      <w:marRight w:val="0"/>
      <w:marTop w:val="0"/>
      <w:marBottom w:val="0"/>
      <w:divBdr>
        <w:top w:val="none" w:sz="0" w:space="0" w:color="auto"/>
        <w:left w:val="none" w:sz="0" w:space="0" w:color="auto"/>
        <w:bottom w:val="none" w:sz="0" w:space="0" w:color="auto"/>
        <w:right w:val="none" w:sz="0" w:space="0" w:color="auto"/>
      </w:divBdr>
    </w:div>
    <w:div w:id="195582814">
      <w:marLeft w:val="480"/>
      <w:marRight w:val="0"/>
      <w:marTop w:val="0"/>
      <w:marBottom w:val="0"/>
      <w:divBdr>
        <w:top w:val="none" w:sz="0" w:space="0" w:color="auto"/>
        <w:left w:val="none" w:sz="0" w:space="0" w:color="auto"/>
        <w:bottom w:val="none" w:sz="0" w:space="0" w:color="auto"/>
        <w:right w:val="none" w:sz="0" w:space="0" w:color="auto"/>
      </w:divBdr>
    </w:div>
    <w:div w:id="195625759">
      <w:marLeft w:val="480"/>
      <w:marRight w:val="0"/>
      <w:marTop w:val="0"/>
      <w:marBottom w:val="0"/>
      <w:divBdr>
        <w:top w:val="none" w:sz="0" w:space="0" w:color="auto"/>
        <w:left w:val="none" w:sz="0" w:space="0" w:color="auto"/>
        <w:bottom w:val="none" w:sz="0" w:space="0" w:color="auto"/>
        <w:right w:val="none" w:sz="0" w:space="0" w:color="auto"/>
      </w:divBdr>
    </w:div>
    <w:div w:id="195626488">
      <w:marLeft w:val="480"/>
      <w:marRight w:val="0"/>
      <w:marTop w:val="0"/>
      <w:marBottom w:val="0"/>
      <w:divBdr>
        <w:top w:val="none" w:sz="0" w:space="0" w:color="auto"/>
        <w:left w:val="none" w:sz="0" w:space="0" w:color="auto"/>
        <w:bottom w:val="none" w:sz="0" w:space="0" w:color="auto"/>
        <w:right w:val="none" w:sz="0" w:space="0" w:color="auto"/>
      </w:divBdr>
    </w:div>
    <w:div w:id="195655788">
      <w:marLeft w:val="480"/>
      <w:marRight w:val="0"/>
      <w:marTop w:val="0"/>
      <w:marBottom w:val="0"/>
      <w:divBdr>
        <w:top w:val="none" w:sz="0" w:space="0" w:color="auto"/>
        <w:left w:val="none" w:sz="0" w:space="0" w:color="auto"/>
        <w:bottom w:val="none" w:sz="0" w:space="0" w:color="auto"/>
        <w:right w:val="none" w:sz="0" w:space="0" w:color="auto"/>
      </w:divBdr>
    </w:div>
    <w:div w:id="195773855">
      <w:marLeft w:val="480"/>
      <w:marRight w:val="0"/>
      <w:marTop w:val="0"/>
      <w:marBottom w:val="0"/>
      <w:divBdr>
        <w:top w:val="none" w:sz="0" w:space="0" w:color="auto"/>
        <w:left w:val="none" w:sz="0" w:space="0" w:color="auto"/>
        <w:bottom w:val="none" w:sz="0" w:space="0" w:color="auto"/>
        <w:right w:val="none" w:sz="0" w:space="0" w:color="auto"/>
      </w:divBdr>
    </w:div>
    <w:div w:id="195850026">
      <w:bodyDiv w:val="1"/>
      <w:marLeft w:val="0"/>
      <w:marRight w:val="0"/>
      <w:marTop w:val="0"/>
      <w:marBottom w:val="0"/>
      <w:divBdr>
        <w:top w:val="none" w:sz="0" w:space="0" w:color="auto"/>
        <w:left w:val="none" w:sz="0" w:space="0" w:color="auto"/>
        <w:bottom w:val="none" w:sz="0" w:space="0" w:color="auto"/>
        <w:right w:val="none" w:sz="0" w:space="0" w:color="auto"/>
      </w:divBdr>
    </w:div>
    <w:div w:id="195851965">
      <w:marLeft w:val="480"/>
      <w:marRight w:val="0"/>
      <w:marTop w:val="0"/>
      <w:marBottom w:val="0"/>
      <w:divBdr>
        <w:top w:val="none" w:sz="0" w:space="0" w:color="auto"/>
        <w:left w:val="none" w:sz="0" w:space="0" w:color="auto"/>
        <w:bottom w:val="none" w:sz="0" w:space="0" w:color="auto"/>
        <w:right w:val="none" w:sz="0" w:space="0" w:color="auto"/>
      </w:divBdr>
    </w:div>
    <w:div w:id="195891271">
      <w:marLeft w:val="480"/>
      <w:marRight w:val="0"/>
      <w:marTop w:val="0"/>
      <w:marBottom w:val="0"/>
      <w:divBdr>
        <w:top w:val="none" w:sz="0" w:space="0" w:color="auto"/>
        <w:left w:val="none" w:sz="0" w:space="0" w:color="auto"/>
        <w:bottom w:val="none" w:sz="0" w:space="0" w:color="auto"/>
        <w:right w:val="none" w:sz="0" w:space="0" w:color="auto"/>
      </w:divBdr>
    </w:div>
    <w:div w:id="195895794">
      <w:marLeft w:val="480"/>
      <w:marRight w:val="0"/>
      <w:marTop w:val="0"/>
      <w:marBottom w:val="0"/>
      <w:divBdr>
        <w:top w:val="none" w:sz="0" w:space="0" w:color="auto"/>
        <w:left w:val="none" w:sz="0" w:space="0" w:color="auto"/>
        <w:bottom w:val="none" w:sz="0" w:space="0" w:color="auto"/>
        <w:right w:val="none" w:sz="0" w:space="0" w:color="auto"/>
      </w:divBdr>
    </w:div>
    <w:div w:id="195899107">
      <w:marLeft w:val="480"/>
      <w:marRight w:val="0"/>
      <w:marTop w:val="0"/>
      <w:marBottom w:val="0"/>
      <w:divBdr>
        <w:top w:val="none" w:sz="0" w:space="0" w:color="auto"/>
        <w:left w:val="none" w:sz="0" w:space="0" w:color="auto"/>
        <w:bottom w:val="none" w:sz="0" w:space="0" w:color="auto"/>
        <w:right w:val="none" w:sz="0" w:space="0" w:color="auto"/>
      </w:divBdr>
    </w:div>
    <w:div w:id="196089535">
      <w:marLeft w:val="480"/>
      <w:marRight w:val="0"/>
      <w:marTop w:val="0"/>
      <w:marBottom w:val="0"/>
      <w:divBdr>
        <w:top w:val="none" w:sz="0" w:space="0" w:color="auto"/>
        <w:left w:val="none" w:sz="0" w:space="0" w:color="auto"/>
        <w:bottom w:val="none" w:sz="0" w:space="0" w:color="auto"/>
        <w:right w:val="none" w:sz="0" w:space="0" w:color="auto"/>
      </w:divBdr>
    </w:div>
    <w:div w:id="196165339">
      <w:marLeft w:val="480"/>
      <w:marRight w:val="0"/>
      <w:marTop w:val="0"/>
      <w:marBottom w:val="0"/>
      <w:divBdr>
        <w:top w:val="none" w:sz="0" w:space="0" w:color="auto"/>
        <w:left w:val="none" w:sz="0" w:space="0" w:color="auto"/>
        <w:bottom w:val="none" w:sz="0" w:space="0" w:color="auto"/>
        <w:right w:val="none" w:sz="0" w:space="0" w:color="auto"/>
      </w:divBdr>
    </w:div>
    <w:div w:id="196696547">
      <w:marLeft w:val="480"/>
      <w:marRight w:val="0"/>
      <w:marTop w:val="0"/>
      <w:marBottom w:val="0"/>
      <w:divBdr>
        <w:top w:val="none" w:sz="0" w:space="0" w:color="auto"/>
        <w:left w:val="none" w:sz="0" w:space="0" w:color="auto"/>
        <w:bottom w:val="none" w:sz="0" w:space="0" w:color="auto"/>
        <w:right w:val="none" w:sz="0" w:space="0" w:color="auto"/>
      </w:divBdr>
    </w:div>
    <w:div w:id="196700392">
      <w:marLeft w:val="480"/>
      <w:marRight w:val="0"/>
      <w:marTop w:val="0"/>
      <w:marBottom w:val="0"/>
      <w:divBdr>
        <w:top w:val="none" w:sz="0" w:space="0" w:color="auto"/>
        <w:left w:val="none" w:sz="0" w:space="0" w:color="auto"/>
        <w:bottom w:val="none" w:sz="0" w:space="0" w:color="auto"/>
        <w:right w:val="none" w:sz="0" w:space="0" w:color="auto"/>
      </w:divBdr>
    </w:div>
    <w:div w:id="196744391">
      <w:marLeft w:val="480"/>
      <w:marRight w:val="0"/>
      <w:marTop w:val="0"/>
      <w:marBottom w:val="0"/>
      <w:divBdr>
        <w:top w:val="none" w:sz="0" w:space="0" w:color="auto"/>
        <w:left w:val="none" w:sz="0" w:space="0" w:color="auto"/>
        <w:bottom w:val="none" w:sz="0" w:space="0" w:color="auto"/>
        <w:right w:val="none" w:sz="0" w:space="0" w:color="auto"/>
      </w:divBdr>
    </w:div>
    <w:div w:id="196816578">
      <w:bodyDiv w:val="1"/>
      <w:marLeft w:val="0"/>
      <w:marRight w:val="0"/>
      <w:marTop w:val="0"/>
      <w:marBottom w:val="0"/>
      <w:divBdr>
        <w:top w:val="none" w:sz="0" w:space="0" w:color="auto"/>
        <w:left w:val="none" w:sz="0" w:space="0" w:color="auto"/>
        <w:bottom w:val="none" w:sz="0" w:space="0" w:color="auto"/>
        <w:right w:val="none" w:sz="0" w:space="0" w:color="auto"/>
      </w:divBdr>
    </w:div>
    <w:div w:id="196823070">
      <w:bodyDiv w:val="1"/>
      <w:marLeft w:val="0"/>
      <w:marRight w:val="0"/>
      <w:marTop w:val="0"/>
      <w:marBottom w:val="0"/>
      <w:divBdr>
        <w:top w:val="none" w:sz="0" w:space="0" w:color="auto"/>
        <w:left w:val="none" w:sz="0" w:space="0" w:color="auto"/>
        <w:bottom w:val="none" w:sz="0" w:space="0" w:color="auto"/>
        <w:right w:val="none" w:sz="0" w:space="0" w:color="auto"/>
      </w:divBdr>
    </w:div>
    <w:div w:id="196889054">
      <w:marLeft w:val="480"/>
      <w:marRight w:val="0"/>
      <w:marTop w:val="0"/>
      <w:marBottom w:val="0"/>
      <w:divBdr>
        <w:top w:val="none" w:sz="0" w:space="0" w:color="auto"/>
        <w:left w:val="none" w:sz="0" w:space="0" w:color="auto"/>
        <w:bottom w:val="none" w:sz="0" w:space="0" w:color="auto"/>
        <w:right w:val="none" w:sz="0" w:space="0" w:color="auto"/>
      </w:divBdr>
    </w:div>
    <w:div w:id="196938845">
      <w:marLeft w:val="480"/>
      <w:marRight w:val="0"/>
      <w:marTop w:val="0"/>
      <w:marBottom w:val="0"/>
      <w:divBdr>
        <w:top w:val="none" w:sz="0" w:space="0" w:color="auto"/>
        <w:left w:val="none" w:sz="0" w:space="0" w:color="auto"/>
        <w:bottom w:val="none" w:sz="0" w:space="0" w:color="auto"/>
        <w:right w:val="none" w:sz="0" w:space="0" w:color="auto"/>
      </w:divBdr>
    </w:div>
    <w:div w:id="197090299">
      <w:marLeft w:val="480"/>
      <w:marRight w:val="0"/>
      <w:marTop w:val="0"/>
      <w:marBottom w:val="0"/>
      <w:divBdr>
        <w:top w:val="none" w:sz="0" w:space="0" w:color="auto"/>
        <w:left w:val="none" w:sz="0" w:space="0" w:color="auto"/>
        <w:bottom w:val="none" w:sz="0" w:space="0" w:color="auto"/>
        <w:right w:val="none" w:sz="0" w:space="0" w:color="auto"/>
      </w:divBdr>
    </w:div>
    <w:div w:id="197158833">
      <w:bodyDiv w:val="1"/>
      <w:marLeft w:val="0"/>
      <w:marRight w:val="0"/>
      <w:marTop w:val="0"/>
      <w:marBottom w:val="0"/>
      <w:divBdr>
        <w:top w:val="none" w:sz="0" w:space="0" w:color="auto"/>
        <w:left w:val="none" w:sz="0" w:space="0" w:color="auto"/>
        <w:bottom w:val="none" w:sz="0" w:space="0" w:color="auto"/>
        <w:right w:val="none" w:sz="0" w:space="0" w:color="auto"/>
      </w:divBdr>
    </w:div>
    <w:div w:id="197206110">
      <w:marLeft w:val="480"/>
      <w:marRight w:val="0"/>
      <w:marTop w:val="0"/>
      <w:marBottom w:val="0"/>
      <w:divBdr>
        <w:top w:val="none" w:sz="0" w:space="0" w:color="auto"/>
        <w:left w:val="none" w:sz="0" w:space="0" w:color="auto"/>
        <w:bottom w:val="none" w:sz="0" w:space="0" w:color="auto"/>
        <w:right w:val="none" w:sz="0" w:space="0" w:color="auto"/>
      </w:divBdr>
    </w:div>
    <w:div w:id="197276437">
      <w:marLeft w:val="480"/>
      <w:marRight w:val="0"/>
      <w:marTop w:val="0"/>
      <w:marBottom w:val="0"/>
      <w:divBdr>
        <w:top w:val="none" w:sz="0" w:space="0" w:color="auto"/>
        <w:left w:val="none" w:sz="0" w:space="0" w:color="auto"/>
        <w:bottom w:val="none" w:sz="0" w:space="0" w:color="auto"/>
        <w:right w:val="none" w:sz="0" w:space="0" w:color="auto"/>
      </w:divBdr>
    </w:div>
    <w:div w:id="197277682">
      <w:marLeft w:val="480"/>
      <w:marRight w:val="0"/>
      <w:marTop w:val="0"/>
      <w:marBottom w:val="0"/>
      <w:divBdr>
        <w:top w:val="none" w:sz="0" w:space="0" w:color="auto"/>
        <w:left w:val="none" w:sz="0" w:space="0" w:color="auto"/>
        <w:bottom w:val="none" w:sz="0" w:space="0" w:color="auto"/>
        <w:right w:val="none" w:sz="0" w:space="0" w:color="auto"/>
      </w:divBdr>
    </w:div>
    <w:div w:id="197397937">
      <w:marLeft w:val="480"/>
      <w:marRight w:val="0"/>
      <w:marTop w:val="0"/>
      <w:marBottom w:val="0"/>
      <w:divBdr>
        <w:top w:val="none" w:sz="0" w:space="0" w:color="auto"/>
        <w:left w:val="none" w:sz="0" w:space="0" w:color="auto"/>
        <w:bottom w:val="none" w:sz="0" w:space="0" w:color="auto"/>
        <w:right w:val="none" w:sz="0" w:space="0" w:color="auto"/>
      </w:divBdr>
    </w:div>
    <w:div w:id="197469807">
      <w:marLeft w:val="480"/>
      <w:marRight w:val="0"/>
      <w:marTop w:val="0"/>
      <w:marBottom w:val="0"/>
      <w:divBdr>
        <w:top w:val="none" w:sz="0" w:space="0" w:color="auto"/>
        <w:left w:val="none" w:sz="0" w:space="0" w:color="auto"/>
        <w:bottom w:val="none" w:sz="0" w:space="0" w:color="auto"/>
        <w:right w:val="none" w:sz="0" w:space="0" w:color="auto"/>
      </w:divBdr>
    </w:div>
    <w:div w:id="197745334">
      <w:bodyDiv w:val="1"/>
      <w:marLeft w:val="0"/>
      <w:marRight w:val="0"/>
      <w:marTop w:val="0"/>
      <w:marBottom w:val="0"/>
      <w:divBdr>
        <w:top w:val="none" w:sz="0" w:space="0" w:color="auto"/>
        <w:left w:val="none" w:sz="0" w:space="0" w:color="auto"/>
        <w:bottom w:val="none" w:sz="0" w:space="0" w:color="auto"/>
        <w:right w:val="none" w:sz="0" w:space="0" w:color="auto"/>
      </w:divBdr>
    </w:div>
    <w:div w:id="197934704">
      <w:bodyDiv w:val="1"/>
      <w:marLeft w:val="0"/>
      <w:marRight w:val="0"/>
      <w:marTop w:val="0"/>
      <w:marBottom w:val="0"/>
      <w:divBdr>
        <w:top w:val="none" w:sz="0" w:space="0" w:color="auto"/>
        <w:left w:val="none" w:sz="0" w:space="0" w:color="auto"/>
        <w:bottom w:val="none" w:sz="0" w:space="0" w:color="auto"/>
        <w:right w:val="none" w:sz="0" w:space="0" w:color="auto"/>
      </w:divBdr>
    </w:div>
    <w:div w:id="197936052">
      <w:bodyDiv w:val="1"/>
      <w:marLeft w:val="0"/>
      <w:marRight w:val="0"/>
      <w:marTop w:val="0"/>
      <w:marBottom w:val="0"/>
      <w:divBdr>
        <w:top w:val="none" w:sz="0" w:space="0" w:color="auto"/>
        <w:left w:val="none" w:sz="0" w:space="0" w:color="auto"/>
        <w:bottom w:val="none" w:sz="0" w:space="0" w:color="auto"/>
        <w:right w:val="none" w:sz="0" w:space="0" w:color="auto"/>
      </w:divBdr>
      <w:divsChild>
        <w:div w:id="49697419">
          <w:marLeft w:val="480"/>
          <w:marRight w:val="0"/>
          <w:marTop w:val="0"/>
          <w:marBottom w:val="0"/>
          <w:divBdr>
            <w:top w:val="none" w:sz="0" w:space="0" w:color="auto"/>
            <w:left w:val="none" w:sz="0" w:space="0" w:color="auto"/>
            <w:bottom w:val="none" w:sz="0" w:space="0" w:color="auto"/>
            <w:right w:val="none" w:sz="0" w:space="0" w:color="auto"/>
          </w:divBdr>
        </w:div>
        <w:div w:id="153491723">
          <w:marLeft w:val="480"/>
          <w:marRight w:val="0"/>
          <w:marTop w:val="0"/>
          <w:marBottom w:val="0"/>
          <w:divBdr>
            <w:top w:val="none" w:sz="0" w:space="0" w:color="auto"/>
            <w:left w:val="none" w:sz="0" w:space="0" w:color="auto"/>
            <w:bottom w:val="none" w:sz="0" w:space="0" w:color="auto"/>
            <w:right w:val="none" w:sz="0" w:space="0" w:color="auto"/>
          </w:divBdr>
        </w:div>
        <w:div w:id="235165806">
          <w:marLeft w:val="480"/>
          <w:marRight w:val="0"/>
          <w:marTop w:val="0"/>
          <w:marBottom w:val="0"/>
          <w:divBdr>
            <w:top w:val="none" w:sz="0" w:space="0" w:color="auto"/>
            <w:left w:val="none" w:sz="0" w:space="0" w:color="auto"/>
            <w:bottom w:val="none" w:sz="0" w:space="0" w:color="auto"/>
            <w:right w:val="none" w:sz="0" w:space="0" w:color="auto"/>
          </w:divBdr>
        </w:div>
        <w:div w:id="273948559">
          <w:marLeft w:val="480"/>
          <w:marRight w:val="0"/>
          <w:marTop w:val="0"/>
          <w:marBottom w:val="0"/>
          <w:divBdr>
            <w:top w:val="none" w:sz="0" w:space="0" w:color="auto"/>
            <w:left w:val="none" w:sz="0" w:space="0" w:color="auto"/>
            <w:bottom w:val="none" w:sz="0" w:space="0" w:color="auto"/>
            <w:right w:val="none" w:sz="0" w:space="0" w:color="auto"/>
          </w:divBdr>
        </w:div>
        <w:div w:id="402606800">
          <w:marLeft w:val="480"/>
          <w:marRight w:val="0"/>
          <w:marTop w:val="0"/>
          <w:marBottom w:val="0"/>
          <w:divBdr>
            <w:top w:val="none" w:sz="0" w:space="0" w:color="auto"/>
            <w:left w:val="none" w:sz="0" w:space="0" w:color="auto"/>
            <w:bottom w:val="none" w:sz="0" w:space="0" w:color="auto"/>
            <w:right w:val="none" w:sz="0" w:space="0" w:color="auto"/>
          </w:divBdr>
        </w:div>
        <w:div w:id="567351680">
          <w:marLeft w:val="480"/>
          <w:marRight w:val="0"/>
          <w:marTop w:val="0"/>
          <w:marBottom w:val="0"/>
          <w:divBdr>
            <w:top w:val="none" w:sz="0" w:space="0" w:color="auto"/>
            <w:left w:val="none" w:sz="0" w:space="0" w:color="auto"/>
            <w:bottom w:val="none" w:sz="0" w:space="0" w:color="auto"/>
            <w:right w:val="none" w:sz="0" w:space="0" w:color="auto"/>
          </w:divBdr>
        </w:div>
        <w:div w:id="580525174">
          <w:marLeft w:val="480"/>
          <w:marRight w:val="0"/>
          <w:marTop w:val="0"/>
          <w:marBottom w:val="0"/>
          <w:divBdr>
            <w:top w:val="none" w:sz="0" w:space="0" w:color="auto"/>
            <w:left w:val="none" w:sz="0" w:space="0" w:color="auto"/>
            <w:bottom w:val="none" w:sz="0" w:space="0" w:color="auto"/>
            <w:right w:val="none" w:sz="0" w:space="0" w:color="auto"/>
          </w:divBdr>
        </w:div>
        <w:div w:id="644311450">
          <w:marLeft w:val="480"/>
          <w:marRight w:val="0"/>
          <w:marTop w:val="0"/>
          <w:marBottom w:val="0"/>
          <w:divBdr>
            <w:top w:val="none" w:sz="0" w:space="0" w:color="auto"/>
            <w:left w:val="none" w:sz="0" w:space="0" w:color="auto"/>
            <w:bottom w:val="none" w:sz="0" w:space="0" w:color="auto"/>
            <w:right w:val="none" w:sz="0" w:space="0" w:color="auto"/>
          </w:divBdr>
        </w:div>
        <w:div w:id="661932602">
          <w:marLeft w:val="480"/>
          <w:marRight w:val="0"/>
          <w:marTop w:val="0"/>
          <w:marBottom w:val="0"/>
          <w:divBdr>
            <w:top w:val="none" w:sz="0" w:space="0" w:color="auto"/>
            <w:left w:val="none" w:sz="0" w:space="0" w:color="auto"/>
            <w:bottom w:val="none" w:sz="0" w:space="0" w:color="auto"/>
            <w:right w:val="none" w:sz="0" w:space="0" w:color="auto"/>
          </w:divBdr>
        </w:div>
        <w:div w:id="845100379">
          <w:marLeft w:val="480"/>
          <w:marRight w:val="0"/>
          <w:marTop w:val="0"/>
          <w:marBottom w:val="0"/>
          <w:divBdr>
            <w:top w:val="none" w:sz="0" w:space="0" w:color="auto"/>
            <w:left w:val="none" w:sz="0" w:space="0" w:color="auto"/>
            <w:bottom w:val="none" w:sz="0" w:space="0" w:color="auto"/>
            <w:right w:val="none" w:sz="0" w:space="0" w:color="auto"/>
          </w:divBdr>
        </w:div>
        <w:div w:id="921068841">
          <w:marLeft w:val="480"/>
          <w:marRight w:val="0"/>
          <w:marTop w:val="0"/>
          <w:marBottom w:val="0"/>
          <w:divBdr>
            <w:top w:val="none" w:sz="0" w:space="0" w:color="auto"/>
            <w:left w:val="none" w:sz="0" w:space="0" w:color="auto"/>
            <w:bottom w:val="none" w:sz="0" w:space="0" w:color="auto"/>
            <w:right w:val="none" w:sz="0" w:space="0" w:color="auto"/>
          </w:divBdr>
        </w:div>
        <w:div w:id="1006522292">
          <w:marLeft w:val="480"/>
          <w:marRight w:val="0"/>
          <w:marTop w:val="0"/>
          <w:marBottom w:val="0"/>
          <w:divBdr>
            <w:top w:val="none" w:sz="0" w:space="0" w:color="auto"/>
            <w:left w:val="none" w:sz="0" w:space="0" w:color="auto"/>
            <w:bottom w:val="none" w:sz="0" w:space="0" w:color="auto"/>
            <w:right w:val="none" w:sz="0" w:space="0" w:color="auto"/>
          </w:divBdr>
        </w:div>
        <w:div w:id="1087190890">
          <w:marLeft w:val="480"/>
          <w:marRight w:val="0"/>
          <w:marTop w:val="0"/>
          <w:marBottom w:val="0"/>
          <w:divBdr>
            <w:top w:val="none" w:sz="0" w:space="0" w:color="auto"/>
            <w:left w:val="none" w:sz="0" w:space="0" w:color="auto"/>
            <w:bottom w:val="none" w:sz="0" w:space="0" w:color="auto"/>
            <w:right w:val="none" w:sz="0" w:space="0" w:color="auto"/>
          </w:divBdr>
        </w:div>
        <w:div w:id="1258127348">
          <w:marLeft w:val="480"/>
          <w:marRight w:val="0"/>
          <w:marTop w:val="0"/>
          <w:marBottom w:val="0"/>
          <w:divBdr>
            <w:top w:val="none" w:sz="0" w:space="0" w:color="auto"/>
            <w:left w:val="none" w:sz="0" w:space="0" w:color="auto"/>
            <w:bottom w:val="none" w:sz="0" w:space="0" w:color="auto"/>
            <w:right w:val="none" w:sz="0" w:space="0" w:color="auto"/>
          </w:divBdr>
        </w:div>
        <w:div w:id="1305357350">
          <w:marLeft w:val="480"/>
          <w:marRight w:val="0"/>
          <w:marTop w:val="0"/>
          <w:marBottom w:val="0"/>
          <w:divBdr>
            <w:top w:val="none" w:sz="0" w:space="0" w:color="auto"/>
            <w:left w:val="none" w:sz="0" w:space="0" w:color="auto"/>
            <w:bottom w:val="none" w:sz="0" w:space="0" w:color="auto"/>
            <w:right w:val="none" w:sz="0" w:space="0" w:color="auto"/>
          </w:divBdr>
        </w:div>
        <w:div w:id="1369145337">
          <w:marLeft w:val="480"/>
          <w:marRight w:val="0"/>
          <w:marTop w:val="0"/>
          <w:marBottom w:val="0"/>
          <w:divBdr>
            <w:top w:val="none" w:sz="0" w:space="0" w:color="auto"/>
            <w:left w:val="none" w:sz="0" w:space="0" w:color="auto"/>
            <w:bottom w:val="none" w:sz="0" w:space="0" w:color="auto"/>
            <w:right w:val="none" w:sz="0" w:space="0" w:color="auto"/>
          </w:divBdr>
        </w:div>
        <w:div w:id="1461730744">
          <w:marLeft w:val="480"/>
          <w:marRight w:val="0"/>
          <w:marTop w:val="0"/>
          <w:marBottom w:val="0"/>
          <w:divBdr>
            <w:top w:val="none" w:sz="0" w:space="0" w:color="auto"/>
            <w:left w:val="none" w:sz="0" w:space="0" w:color="auto"/>
            <w:bottom w:val="none" w:sz="0" w:space="0" w:color="auto"/>
            <w:right w:val="none" w:sz="0" w:space="0" w:color="auto"/>
          </w:divBdr>
        </w:div>
        <w:div w:id="1547599356">
          <w:marLeft w:val="480"/>
          <w:marRight w:val="0"/>
          <w:marTop w:val="0"/>
          <w:marBottom w:val="0"/>
          <w:divBdr>
            <w:top w:val="none" w:sz="0" w:space="0" w:color="auto"/>
            <w:left w:val="none" w:sz="0" w:space="0" w:color="auto"/>
            <w:bottom w:val="none" w:sz="0" w:space="0" w:color="auto"/>
            <w:right w:val="none" w:sz="0" w:space="0" w:color="auto"/>
          </w:divBdr>
        </w:div>
        <w:div w:id="1586724563">
          <w:marLeft w:val="480"/>
          <w:marRight w:val="0"/>
          <w:marTop w:val="0"/>
          <w:marBottom w:val="0"/>
          <w:divBdr>
            <w:top w:val="none" w:sz="0" w:space="0" w:color="auto"/>
            <w:left w:val="none" w:sz="0" w:space="0" w:color="auto"/>
            <w:bottom w:val="none" w:sz="0" w:space="0" w:color="auto"/>
            <w:right w:val="none" w:sz="0" w:space="0" w:color="auto"/>
          </w:divBdr>
        </w:div>
        <w:div w:id="1625194134">
          <w:marLeft w:val="480"/>
          <w:marRight w:val="0"/>
          <w:marTop w:val="0"/>
          <w:marBottom w:val="0"/>
          <w:divBdr>
            <w:top w:val="none" w:sz="0" w:space="0" w:color="auto"/>
            <w:left w:val="none" w:sz="0" w:space="0" w:color="auto"/>
            <w:bottom w:val="none" w:sz="0" w:space="0" w:color="auto"/>
            <w:right w:val="none" w:sz="0" w:space="0" w:color="auto"/>
          </w:divBdr>
        </w:div>
        <w:div w:id="1691108065">
          <w:marLeft w:val="480"/>
          <w:marRight w:val="0"/>
          <w:marTop w:val="0"/>
          <w:marBottom w:val="0"/>
          <w:divBdr>
            <w:top w:val="none" w:sz="0" w:space="0" w:color="auto"/>
            <w:left w:val="none" w:sz="0" w:space="0" w:color="auto"/>
            <w:bottom w:val="none" w:sz="0" w:space="0" w:color="auto"/>
            <w:right w:val="none" w:sz="0" w:space="0" w:color="auto"/>
          </w:divBdr>
        </w:div>
        <w:div w:id="1706296024">
          <w:marLeft w:val="480"/>
          <w:marRight w:val="0"/>
          <w:marTop w:val="0"/>
          <w:marBottom w:val="0"/>
          <w:divBdr>
            <w:top w:val="none" w:sz="0" w:space="0" w:color="auto"/>
            <w:left w:val="none" w:sz="0" w:space="0" w:color="auto"/>
            <w:bottom w:val="none" w:sz="0" w:space="0" w:color="auto"/>
            <w:right w:val="none" w:sz="0" w:space="0" w:color="auto"/>
          </w:divBdr>
        </w:div>
        <w:div w:id="1742753238">
          <w:marLeft w:val="480"/>
          <w:marRight w:val="0"/>
          <w:marTop w:val="0"/>
          <w:marBottom w:val="0"/>
          <w:divBdr>
            <w:top w:val="none" w:sz="0" w:space="0" w:color="auto"/>
            <w:left w:val="none" w:sz="0" w:space="0" w:color="auto"/>
            <w:bottom w:val="none" w:sz="0" w:space="0" w:color="auto"/>
            <w:right w:val="none" w:sz="0" w:space="0" w:color="auto"/>
          </w:divBdr>
        </w:div>
      </w:divsChild>
    </w:div>
    <w:div w:id="198008720">
      <w:marLeft w:val="480"/>
      <w:marRight w:val="0"/>
      <w:marTop w:val="0"/>
      <w:marBottom w:val="0"/>
      <w:divBdr>
        <w:top w:val="none" w:sz="0" w:space="0" w:color="auto"/>
        <w:left w:val="none" w:sz="0" w:space="0" w:color="auto"/>
        <w:bottom w:val="none" w:sz="0" w:space="0" w:color="auto"/>
        <w:right w:val="none" w:sz="0" w:space="0" w:color="auto"/>
      </w:divBdr>
    </w:div>
    <w:div w:id="198056194">
      <w:marLeft w:val="480"/>
      <w:marRight w:val="0"/>
      <w:marTop w:val="0"/>
      <w:marBottom w:val="0"/>
      <w:divBdr>
        <w:top w:val="none" w:sz="0" w:space="0" w:color="auto"/>
        <w:left w:val="none" w:sz="0" w:space="0" w:color="auto"/>
        <w:bottom w:val="none" w:sz="0" w:space="0" w:color="auto"/>
        <w:right w:val="none" w:sz="0" w:space="0" w:color="auto"/>
      </w:divBdr>
    </w:div>
    <w:div w:id="198199766">
      <w:marLeft w:val="480"/>
      <w:marRight w:val="0"/>
      <w:marTop w:val="0"/>
      <w:marBottom w:val="0"/>
      <w:divBdr>
        <w:top w:val="none" w:sz="0" w:space="0" w:color="auto"/>
        <w:left w:val="none" w:sz="0" w:space="0" w:color="auto"/>
        <w:bottom w:val="none" w:sz="0" w:space="0" w:color="auto"/>
        <w:right w:val="none" w:sz="0" w:space="0" w:color="auto"/>
      </w:divBdr>
    </w:div>
    <w:div w:id="198207103">
      <w:marLeft w:val="480"/>
      <w:marRight w:val="0"/>
      <w:marTop w:val="0"/>
      <w:marBottom w:val="0"/>
      <w:divBdr>
        <w:top w:val="none" w:sz="0" w:space="0" w:color="auto"/>
        <w:left w:val="none" w:sz="0" w:space="0" w:color="auto"/>
        <w:bottom w:val="none" w:sz="0" w:space="0" w:color="auto"/>
        <w:right w:val="none" w:sz="0" w:space="0" w:color="auto"/>
      </w:divBdr>
    </w:div>
    <w:div w:id="198395205">
      <w:marLeft w:val="480"/>
      <w:marRight w:val="0"/>
      <w:marTop w:val="0"/>
      <w:marBottom w:val="0"/>
      <w:divBdr>
        <w:top w:val="none" w:sz="0" w:space="0" w:color="auto"/>
        <w:left w:val="none" w:sz="0" w:space="0" w:color="auto"/>
        <w:bottom w:val="none" w:sz="0" w:space="0" w:color="auto"/>
        <w:right w:val="none" w:sz="0" w:space="0" w:color="auto"/>
      </w:divBdr>
    </w:div>
    <w:div w:id="198400566">
      <w:marLeft w:val="480"/>
      <w:marRight w:val="0"/>
      <w:marTop w:val="0"/>
      <w:marBottom w:val="0"/>
      <w:divBdr>
        <w:top w:val="none" w:sz="0" w:space="0" w:color="auto"/>
        <w:left w:val="none" w:sz="0" w:space="0" w:color="auto"/>
        <w:bottom w:val="none" w:sz="0" w:space="0" w:color="auto"/>
        <w:right w:val="none" w:sz="0" w:space="0" w:color="auto"/>
      </w:divBdr>
    </w:div>
    <w:div w:id="198512083">
      <w:marLeft w:val="480"/>
      <w:marRight w:val="0"/>
      <w:marTop w:val="0"/>
      <w:marBottom w:val="0"/>
      <w:divBdr>
        <w:top w:val="none" w:sz="0" w:space="0" w:color="auto"/>
        <w:left w:val="none" w:sz="0" w:space="0" w:color="auto"/>
        <w:bottom w:val="none" w:sz="0" w:space="0" w:color="auto"/>
        <w:right w:val="none" w:sz="0" w:space="0" w:color="auto"/>
      </w:divBdr>
    </w:div>
    <w:div w:id="198513497">
      <w:marLeft w:val="480"/>
      <w:marRight w:val="0"/>
      <w:marTop w:val="0"/>
      <w:marBottom w:val="0"/>
      <w:divBdr>
        <w:top w:val="none" w:sz="0" w:space="0" w:color="auto"/>
        <w:left w:val="none" w:sz="0" w:space="0" w:color="auto"/>
        <w:bottom w:val="none" w:sz="0" w:space="0" w:color="auto"/>
        <w:right w:val="none" w:sz="0" w:space="0" w:color="auto"/>
      </w:divBdr>
    </w:div>
    <w:div w:id="198517358">
      <w:marLeft w:val="480"/>
      <w:marRight w:val="0"/>
      <w:marTop w:val="0"/>
      <w:marBottom w:val="0"/>
      <w:divBdr>
        <w:top w:val="none" w:sz="0" w:space="0" w:color="auto"/>
        <w:left w:val="none" w:sz="0" w:space="0" w:color="auto"/>
        <w:bottom w:val="none" w:sz="0" w:space="0" w:color="auto"/>
        <w:right w:val="none" w:sz="0" w:space="0" w:color="auto"/>
      </w:divBdr>
    </w:div>
    <w:div w:id="198737520">
      <w:marLeft w:val="480"/>
      <w:marRight w:val="0"/>
      <w:marTop w:val="0"/>
      <w:marBottom w:val="0"/>
      <w:divBdr>
        <w:top w:val="none" w:sz="0" w:space="0" w:color="auto"/>
        <w:left w:val="none" w:sz="0" w:space="0" w:color="auto"/>
        <w:bottom w:val="none" w:sz="0" w:space="0" w:color="auto"/>
        <w:right w:val="none" w:sz="0" w:space="0" w:color="auto"/>
      </w:divBdr>
    </w:div>
    <w:div w:id="198856319">
      <w:marLeft w:val="480"/>
      <w:marRight w:val="0"/>
      <w:marTop w:val="0"/>
      <w:marBottom w:val="0"/>
      <w:divBdr>
        <w:top w:val="none" w:sz="0" w:space="0" w:color="auto"/>
        <w:left w:val="none" w:sz="0" w:space="0" w:color="auto"/>
        <w:bottom w:val="none" w:sz="0" w:space="0" w:color="auto"/>
        <w:right w:val="none" w:sz="0" w:space="0" w:color="auto"/>
      </w:divBdr>
    </w:div>
    <w:div w:id="198901996">
      <w:marLeft w:val="480"/>
      <w:marRight w:val="0"/>
      <w:marTop w:val="0"/>
      <w:marBottom w:val="0"/>
      <w:divBdr>
        <w:top w:val="none" w:sz="0" w:space="0" w:color="auto"/>
        <w:left w:val="none" w:sz="0" w:space="0" w:color="auto"/>
        <w:bottom w:val="none" w:sz="0" w:space="0" w:color="auto"/>
        <w:right w:val="none" w:sz="0" w:space="0" w:color="auto"/>
      </w:divBdr>
    </w:div>
    <w:div w:id="198931652">
      <w:marLeft w:val="480"/>
      <w:marRight w:val="0"/>
      <w:marTop w:val="0"/>
      <w:marBottom w:val="0"/>
      <w:divBdr>
        <w:top w:val="none" w:sz="0" w:space="0" w:color="auto"/>
        <w:left w:val="none" w:sz="0" w:space="0" w:color="auto"/>
        <w:bottom w:val="none" w:sz="0" w:space="0" w:color="auto"/>
        <w:right w:val="none" w:sz="0" w:space="0" w:color="auto"/>
      </w:divBdr>
    </w:div>
    <w:div w:id="198977400">
      <w:marLeft w:val="480"/>
      <w:marRight w:val="0"/>
      <w:marTop w:val="0"/>
      <w:marBottom w:val="0"/>
      <w:divBdr>
        <w:top w:val="none" w:sz="0" w:space="0" w:color="auto"/>
        <w:left w:val="none" w:sz="0" w:space="0" w:color="auto"/>
        <w:bottom w:val="none" w:sz="0" w:space="0" w:color="auto"/>
        <w:right w:val="none" w:sz="0" w:space="0" w:color="auto"/>
      </w:divBdr>
    </w:div>
    <w:div w:id="199128336">
      <w:marLeft w:val="480"/>
      <w:marRight w:val="0"/>
      <w:marTop w:val="0"/>
      <w:marBottom w:val="0"/>
      <w:divBdr>
        <w:top w:val="none" w:sz="0" w:space="0" w:color="auto"/>
        <w:left w:val="none" w:sz="0" w:space="0" w:color="auto"/>
        <w:bottom w:val="none" w:sz="0" w:space="0" w:color="auto"/>
        <w:right w:val="none" w:sz="0" w:space="0" w:color="auto"/>
      </w:divBdr>
    </w:div>
    <w:div w:id="199368661">
      <w:marLeft w:val="480"/>
      <w:marRight w:val="0"/>
      <w:marTop w:val="0"/>
      <w:marBottom w:val="0"/>
      <w:divBdr>
        <w:top w:val="none" w:sz="0" w:space="0" w:color="auto"/>
        <w:left w:val="none" w:sz="0" w:space="0" w:color="auto"/>
        <w:bottom w:val="none" w:sz="0" w:space="0" w:color="auto"/>
        <w:right w:val="none" w:sz="0" w:space="0" w:color="auto"/>
      </w:divBdr>
    </w:div>
    <w:div w:id="199444051">
      <w:marLeft w:val="480"/>
      <w:marRight w:val="0"/>
      <w:marTop w:val="0"/>
      <w:marBottom w:val="0"/>
      <w:divBdr>
        <w:top w:val="none" w:sz="0" w:space="0" w:color="auto"/>
        <w:left w:val="none" w:sz="0" w:space="0" w:color="auto"/>
        <w:bottom w:val="none" w:sz="0" w:space="0" w:color="auto"/>
        <w:right w:val="none" w:sz="0" w:space="0" w:color="auto"/>
      </w:divBdr>
    </w:div>
    <w:div w:id="199826529">
      <w:marLeft w:val="480"/>
      <w:marRight w:val="0"/>
      <w:marTop w:val="0"/>
      <w:marBottom w:val="0"/>
      <w:divBdr>
        <w:top w:val="none" w:sz="0" w:space="0" w:color="auto"/>
        <w:left w:val="none" w:sz="0" w:space="0" w:color="auto"/>
        <w:bottom w:val="none" w:sz="0" w:space="0" w:color="auto"/>
        <w:right w:val="none" w:sz="0" w:space="0" w:color="auto"/>
      </w:divBdr>
    </w:div>
    <w:div w:id="200021513">
      <w:bodyDiv w:val="1"/>
      <w:marLeft w:val="0"/>
      <w:marRight w:val="0"/>
      <w:marTop w:val="0"/>
      <w:marBottom w:val="0"/>
      <w:divBdr>
        <w:top w:val="none" w:sz="0" w:space="0" w:color="auto"/>
        <w:left w:val="none" w:sz="0" w:space="0" w:color="auto"/>
        <w:bottom w:val="none" w:sz="0" w:space="0" w:color="auto"/>
        <w:right w:val="none" w:sz="0" w:space="0" w:color="auto"/>
      </w:divBdr>
      <w:divsChild>
        <w:div w:id="134181926">
          <w:marLeft w:val="480"/>
          <w:marRight w:val="0"/>
          <w:marTop w:val="0"/>
          <w:marBottom w:val="0"/>
          <w:divBdr>
            <w:top w:val="none" w:sz="0" w:space="0" w:color="auto"/>
            <w:left w:val="none" w:sz="0" w:space="0" w:color="auto"/>
            <w:bottom w:val="none" w:sz="0" w:space="0" w:color="auto"/>
            <w:right w:val="none" w:sz="0" w:space="0" w:color="auto"/>
          </w:divBdr>
        </w:div>
        <w:div w:id="157892733">
          <w:marLeft w:val="480"/>
          <w:marRight w:val="0"/>
          <w:marTop w:val="0"/>
          <w:marBottom w:val="0"/>
          <w:divBdr>
            <w:top w:val="none" w:sz="0" w:space="0" w:color="auto"/>
            <w:left w:val="none" w:sz="0" w:space="0" w:color="auto"/>
            <w:bottom w:val="none" w:sz="0" w:space="0" w:color="auto"/>
            <w:right w:val="none" w:sz="0" w:space="0" w:color="auto"/>
          </w:divBdr>
        </w:div>
        <w:div w:id="165247341">
          <w:marLeft w:val="480"/>
          <w:marRight w:val="0"/>
          <w:marTop w:val="0"/>
          <w:marBottom w:val="0"/>
          <w:divBdr>
            <w:top w:val="none" w:sz="0" w:space="0" w:color="auto"/>
            <w:left w:val="none" w:sz="0" w:space="0" w:color="auto"/>
            <w:bottom w:val="none" w:sz="0" w:space="0" w:color="auto"/>
            <w:right w:val="none" w:sz="0" w:space="0" w:color="auto"/>
          </w:divBdr>
        </w:div>
        <w:div w:id="215358821">
          <w:marLeft w:val="480"/>
          <w:marRight w:val="0"/>
          <w:marTop w:val="0"/>
          <w:marBottom w:val="0"/>
          <w:divBdr>
            <w:top w:val="none" w:sz="0" w:space="0" w:color="auto"/>
            <w:left w:val="none" w:sz="0" w:space="0" w:color="auto"/>
            <w:bottom w:val="none" w:sz="0" w:space="0" w:color="auto"/>
            <w:right w:val="none" w:sz="0" w:space="0" w:color="auto"/>
          </w:divBdr>
        </w:div>
        <w:div w:id="290405222">
          <w:marLeft w:val="480"/>
          <w:marRight w:val="0"/>
          <w:marTop w:val="0"/>
          <w:marBottom w:val="0"/>
          <w:divBdr>
            <w:top w:val="none" w:sz="0" w:space="0" w:color="auto"/>
            <w:left w:val="none" w:sz="0" w:space="0" w:color="auto"/>
            <w:bottom w:val="none" w:sz="0" w:space="0" w:color="auto"/>
            <w:right w:val="none" w:sz="0" w:space="0" w:color="auto"/>
          </w:divBdr>
        </w:div>
        <w:div w:id="351802910">
          <w:marLeft w:val="480"/>
          <w:marRight w:val="0"/>
          <w:marTop w:val="0"/>
          <w:marBottom w:val="0"/>
          <w:divBdr>
            <w:top w:val="none" w:sz="0" w:space="0" w:color="auto"/>
            <w:left w:val="none" w:sz="0" w:space="0" w:color="auto"/>
            <w:bottom w:val="none" w:sz="0" w:space="0" w:color="auto"/>
            <w:right w:val="none" w:sz="0" w:space="0" w:color="auto"/>
          </w:divBdr>
        </w:div>
        <w:div w:id="420837306">
          <w:marLeft w:val="480"/>
          <w:marRight w:val="0"/>
          <w:marTop w:val="0"/>
          <w:marBottom w:val="0"/>
          <w:divBdr>
            <w:top w:val="none" w:sz="0" w:space="0" w:color="auto"/>
            <w:left w:val="none" w:sz="0" w:space="0" w:color="auto"/>
            <w:bottom w:val="none" w:sz="0" w:space="0" w:color="auto"/>
            <w:right w:val="none" w:sz="0" w:space="0" w:color="auto"/>
          </w:divBdr>
        </w:div>
        <w:div w:id="517233966">
          <w:marLeft w:val="480"/>
          <w:marRight w:val="0"/>
          <w:marTop w:val="0"/>
          <w:marBottom w:val="0"/>
          <w:divBdr>
            <w:top w:val="none" w:sz="0" w:space="0" w:color="auto"/>
            <w:left w:val="none" w:sz="0" w:space="0" w:color="auto"/>
            <w:bottom w:val="none" w:sz="0" w:space="0" w:color="auto"/>
            <w:right w:val="none" w:sz="0" w:space="0" w:color="auto"/>
          </w:divBdr>
        </w:div>
        <w:div w:id="555091724">
          <w:marLeft w:val="480"/>
          <w:marRight w:val="0"/>
          <w:marTop w:val="0"/>
          <w:marBottom w:val="0"/>
          <w:divBdr>
            <w:top w:val="none" w:sz="0" w:space="0" w:color="auto"/>
            <w:left w:val="none" w:sz="0" w:space="0" w:color="auto"/>
            <w:bottom w:val="none" w:sz="0" w:space="0" w:color="auto"/>
            <w:right w:val="none" w:sz="0" w:space="0" w:color="auto"/>
          </w:divBdr>
        </w:div>
        <w:div w:id="671251773">
          <w:marLeft w:val="480"/>
          <w:marRight w:val="0"/>
          <w:marTop w:val="0"/>
          <w:marBottom w:val="0"/>
          <w:divBdr>
            <w:top w:val="none" w:sz="0" w:space="0" w:color="auto"/>
            <w:left w:val="none" w:sz="0" w:space="0" w:color="auto"/>
            <w:bottom w:val="none" w:sz="0" w:space="0" w:color="auto"/>
            <w:right w:val="none" w:sz="0" w:space="0" w:color="auto"/>
          </w:divBdr>
        </w:div>
        <w:div w:id="715853012">
          <w:marLeft w:val="480"/>
          <w:marRight w:val="0"/>
          <w:marTop w:val="0"/>
          <w:marBottom w:val="0"/>
          <w:divBdr>
            <w:top w:val="none" w:sz="0" w:space="0" w:color="auto"/>
            <w:left w:val="none" w:sz="0" w:space="0" w:color="auto"/>
            <w:bottom w:val="none" w:sz="0" w:space="0" w:color="auto"/>
            <w:right w:val="none" w:sz="0" w:space="0" w:color="auto"/>
          </w:divBdr>
        </w:div>
        <w:div w:id="762796891">
          <w:marLeft w:val="480"/>
          <w:marRight w:val="0"/>
          <w:marTop w:val="0"/>
          <w:marBottom w:val="0"/>
          <w:divBdr>
            <w:top w:val="none" w:sz="0" w:space="0" w:color="auto"/>
            <w:left w:val="none" w:sz="0" w:space="0" w:color="auto"/>
            <w:bottom w:val="none" w:sz="0" w:space="0" w:color="auto"/>
            <w:right w:val="none" w:sz="0" w:space="0" w:color="auto"/>
          </w:divBdr>
        </w:div>
        <w:div w:id="810560835">
          <w:marLeft w:val="480"/>
          <w:marRight w:val="0"/>
          <w:marTop w:val="0"/>
          <w:marBottom w:val="0"/>
          <w:divBdr>
            <w:top w:val="none" w:sz="0" w:space="0" w:color="auto"/>
            <w:left w:val="none" w:sz="0" w:space="0" w:color="auto"/>
            <w:bottom w:val="none" w:sz="0" w:space="0" w:color="auto"/>
            <w:right w:val="none" w:sz="0" w:space="0" w:color="auto"/>
          </w:divBdr>
        </w:div>
        <w:div w:id="859706672">
          <w:marLeft w:val="480"/>
          <w:marRight w:val="0"/>
          <w:marTop w:val="0"/>
          <w:marBottom w:val="0"/>
          <w:divBdr>
            <w:top w:val="none" w:sz="0" w:space="0" w:color="auto"/>
            <w:left w:val="none" w:sz="0" w:space="0" w:color="auto"/>
            <w:bottom w:val="none" w:sz="0" w:space="0" w:color="auto"/>
            <w:right w:val="none" w:sz="0" w:space="0" w:color="auto"/>
          </w:divBdr>
        </w:div>
        <w:div w:id="874393154">
          <w:marLeft w:val="480"/>
          <w:marRight w:val="0"/>
          <w:marTop w:val="0"/>
          <w:marBottom w:val="0"/>
          <w:divBdr>
            <w:top w:val="none" w:sz="0" w:space="0" w:color="auto"/>
            <w:left w:val="none" w:sz="0" w:space="0" w:color="auto"/>
            <w:bottom w:val="none" w:sz="0" w:space="0" w:color="auto"/>
            <w:right w:val="none" w:sz="0" w:space="0" w:color="auto"/>
          </w:divBdr>
        </w:div>
        <w:div w:id="1000960807">
          <w:marLeft w:val="480"/>
          <w:marRight w:val="0"/>
          <w:marTop w:val="0"/>
          <w:marBottom w:val="0"/>
          <w:divBdr>
            <w:top w:val="none" w:sz="0" w:space="0" w:color="auto"/>
            <w:left w:val="none" w:sz="0" w:space="0" w:color="auto"/>
            <w:bottom w:val="none" w:sz="0" w:space="0" w:color="auto"/>
            <w:right w:val="none" w:sz="0" w:space="0" w:color="auto"/>
          </w:divBdr>
        </w:div>
        <w:div w:id="1027490798">
          <w:marLeft w:val="480"/>
          <w:marRight w:val="0"/>
          <w:marTop w:val="0"/>
          <w:marBottom w:val="0"/>
          <w:divBdr>
            <w:top w:val="none" w:sz="0" w:space="0" w:color="auto"/>
            <w:left w:val="none" w:sz="0" w:space="0" w:color="auto"/>
            <w:bottom w:val="none" w:sz="0" w:space="0" w:color="auto"/>
            <w:right w:val="none" w:sz="0" w:space="0" w:color="auto"/>
          </w:divBdr>
        </w:div>
        <w:div w:id="1054355227">
          <w:marLeft w:val="480"/>
          <w:marRight w:val="0"/>
          <w:marTop w:val="0"/>
          <w:marBottom w:val="0"/>
          <w:divBdr>
            <w:top w:val="none" w:sz="0" w:space="0" w:color="auto"/>
            <w:left w:val="none" w:sz="0" w:space="0" w:color="auto"/>
            <w:bottom w:val="none" w:sz="0" w:space="0" w:color="auto"/>
            <w:right w:val="none" w:sz="0" w:space="0" w:color="auto"/>
          </w:divBdr>
        </w:div>
        <w:div w:id="1060590242">
          <w:marLeft w:val="480"/>
          <w:marRight w:val="0"/>
          <w:marTop w:val="0"/>
          <w:marBottom w:val="0"/>
          <w:divBdr>
            <w:top w:val="none" w:sz="0" w:space="0" w:color="auto"/>
            <w:left w:val="none" w:sz="0" w:space="0" w:color="auto"/>
            <w:bottom w:val="none" w:sz="0" w:space="0" w:color="auto"/>
            <w:right w:val="none" w:sz="0" w:space="0" w:color="auto"/>
          </w:divBdr>
        </w:div>
        <w:div w:id="1156647649">
          <w:marLeft w:val="480"/>
          <w:marRight w:val="0"/>
          <w:marTop w:val="0"/>
          <w:marBottom w:val="0"/>
          <w:divBdr>
            <w:top w:val="none" w:sz="0" w:space="0" w:color="auto"/>
            <w:left w:val="none" w:sz="0" w:space="0" w:color="auto"/>
            <w:bottom w:val="none" w:sz="0" w:space="0" w:color="auto"/>
            <w:right w:val="none" w:sz="0" w:space="0" w:color="auto"/>
          </w:divBdr>
        </w:div>
        <w:div w:id="1159154689">
          <w:marLeft w:val="480"/>
          <w:marRight w:val="0"/>
          <w:marTop w:val="0"/>
          <w:marBottom w:val="0"/>
          <w:divBdr>
            <w:top w:val="none" w:sz="0" w:space="0" w:color="auto"/>
            <w:left w:val="none" w:sz="0" w:space="0" w:color="auto"/>
            <w:bottom w:val="none" w:sz="0" w:space="0" w:color="auto"/>
            <w:right w:val="none" w:sz="0" w:space="0" w:color="auto"/>
          </w:divBdr>
        </w:div>
        <w:div w:id="1222786517">
          <w:marLeft w:val="480"/>
          <w:marRight w:val="0"/>
          <w:marTop w:val="0"/>
          <w:marBottom w:val="0"/>
          <w:divBdr>
            <w:top w:val="none" w:sz="0" w:space="0" w:color="auto"/>
            <w:left w:val="none" w:sz="0" w:space="0" w:color="auto"/>
            <w:bottom w:val="none" w:sz="0" w:space="0" w:color="auto"/>
            <w:right w:val="none" w:sz="0" w:space="0" w:color="auto"/>
          </w:divBdr>
        </w:div>
        <w:div w:id="1331180677">
          <w:marLeft w:val="480"/>
          <w:marRight w:val="0"/>
          <w:marTop w:val="0"/>
          <w:marBottom w:val="0"/>
          <w:divBdr>
            <w:top w:val="none" w:sz="0" w:space="0" w:color="auto"/>
            <w:left w:val="none" w:sz="0" w:space="0" w:color="auto"/>
            <w:bottom w:val="none" w:sz="0" w:space="0" w:color="auto"/>
            <w:right w:val="none" w:sz="0" w:space="0" w:color="auto"/>
          </w:divBdr>
        </w:div>
        <w:div w:id="1452439366">
          <w:marLeft w:val="480"/>
          <w:marRight w:val="0"/>
          <w:marTop w:val="0"/>
          <w:marBottom w:val="0"/>
          <w:divBdr>
            <w:top w:val="none" w:sz="0" w:space="0" w:color="auto"/>
            <w:left w:val="none" w:sz="0" w:space="0" w:color="auto"/>
            <w:bottom w:val="none" w:sz="0" w:space="0" w:color="auto"/>
            <w:right w:val="none" w:sz="0" w:space="0" w:color="auto"/>
          </w:divBdr>
        </w:div>
        <w:div w:id="1459489830">
          <w:marLeft w:val="480"/>
          <w:marRight w:val="0"/>
          <w:marTop w:val="0"/>
          <w:marBottom w:val="0"/>
          <w:divBdr>
            <w:top w:val="none" w:sz="0" w:space="0" w:color="auto"/>
            <w:left w:val="none" w:sz="0" w:space="0" w:color="auto"/>
            <w:bottom w:val="none" w:sz="0" w:space="0" w:color="auto"/>
            <w:right w:val="none" w:sz="0" w:space="0" w:color="auto"/>
          </w:divBdr>
        </w:div>
        <w:div w:id="1460874018">
          <w:marLeft w:val="480"/>
          <w:marRight w:val="0"/>
          <w:marTop w:val="0"/>
          <w:marBottom w:val="0"/>
          <w:divBdr>
            <w:top w:val="none" w:sz="0" w:space="0" w:color="auto"/>
            <w:left w:val="none" w:sz="0" w:space="0" w:color="auto"/>
            <w:bottom w:val="none" w:sz="0" w:space="0" w:color="auto"/>
            <w:right w:val="none" w:sz="0" w:space="0" w:color="auto"/>
          </w:divBdr>
        </w:div>
        <w:div w:id="1535774571">
          <w:marLeft w:val="480"/>
          <w:marRight w:val="0"/>
          <w:marTop w:val="0"/>
          <w:marBottom w:val="0"/>
          <w:divBdr>
            <w:top w:val="none" w:sz="0" w:space="0" w:color="auto"/>
            <w:left w:val="none" w:sz="0" w:space="0" w:color="auto"/>
            <w:bottom w:val="none" w:sz="0" w:space="0" w:color="auto"/>
            <w:right w:val="none" w:sz="0" w:space="0" w:color="auto"/>
          </w:divBdr>
        </w:div>
        <w:div w:id="1536842202">
          <w:marLeft w:val="480"/>
          <w:marRight w:val="0"/>
          <w:marTop w:val="0"/>
          <w:marBottom w:val="0"/>
          <w:divBdr>
            <w:top w:val="none" w:sz="0" w:space="0" w:color="auto"/>
            <w:left w:val="none" w:sz="0" w:space="0" w:color="auto"/>
            <w:bottom w:val="none" w:sz="0" w:space="0" w:color="auto"/>
            <w:right w:val="none" w:sz="0" w:space="0" w:color="auto"/>
          </w:divBdr>
        </w:div>
        <w:div w:id="1538544487">
          <w:marLeft w:val="480"/>
          <w:marRight w:val="0"/>
          <w:marTop w:val="0"/>
          <w:marBottom w:val="0"/>
          <w:divBdr>
            <w:top w:val="none" w:sz="0" w:space="0" w:color="auto"/>
            <w:left w:val="none" w:sz="0" w:space="0" w:color="auto"/>
            <w:bottom w:val="none" w:sz="0" w:space="0" w:color="auto"/>
            <w:right w:val="none" w:sz="0" w:space="0" w:color="auto"/>
          </w:divBdr>
        </w:div>
        <w:div w:id="1589732829">
          <w:marLeft w:val="480"/>
          <w:marRight w:val="0"/>
          <w:marTop w:val="0"/>
          <w:marBottom w:val="0"/>
          <w:divBdr>
            <w:top w:val="none" w:sz="0" w:space="0" w:color="auto"/>
            <w:left w:val="none" w:sz="0" w:space="0" w:color="auto"/>
            <w:bottom w:val="none" w:sz="0" w:space="0" w:color="auto"/>
            <w:right w:val="none" w:sz="0" w:space="0" w:color="auto"/>
          </w:divBdr>
        </w:div>
        <w:div w:id="1624575154">
          <w:marLeft w:val="480"/>
          <w:marRight w:val="0"/>
          <w:marTop w:val="0"/>
          <w:marBottom w:val="0"/>
          <w:divBdr>
            <w:top w:val="none" w:sz="0" w:space="0" w:color="auto"/>
            <w:left w:val="none" w:sz="0" w:space="0" w:color="auto"/>
            <w:bottom w:val="none" w:sz="0" w:space="0" w:color="auto"/>
            <w:right w:val="none" w:sz="0" w:space="0" w:color="auto"/>
          </w:divBdr>
        </w:div>
        <w:div w:id="1718777187">
          <w:marLeft w:val="480"/>
          <w:marRight w:val="0"/>
          <w:marTop w:val="0"/>
          <w:marBottom w:val="0"/>
          <w:divBdr>
            <w:top w:val="none" w:sz="0" w:space="0" w:color="auto"/>
            <w:left w:val="none" w:sz="0" w:space="0" w:color="auto"/>
            <w:bottom w:val="none" w:sz="0" w:space="0" w:color="auto"/>
            <w:right w:val="none" w:sz="0" w:space="0" w:color="auto"/>
          </w:divBdr>
        </w:div>
        <w:div w:id="1726103910">
          <w:marLeft w:val="480"/>
          <w:marRight w:val="0"/>
          <w:marTop w:val="0"/>
          <w:marBottom w:val="0"/>
          <w:divBdr>
            <w:top w:val="none" w:sz="0" w:space="0" w:color="auto"/>
            <w:left w:val="none" w:sz="0" w:space="0" w:color="auto"/>
            <w:bottom w:val="none" w:sz="0" w:space="0" w:color="auto"/>
            <w:right w:val="none" w:sz="0" w:space="0" w:color="auto"/>
          </w:divBdr>
        </w:div>
        <w:div w:id="1797094902">
          <w:marLeft w:val="480"/>
          <w:marRight w:val="0"/>
          <w:marTop w:val="0"/>
          <w:marBottom w:val="0"/>
          <w:divBdr>
            <w:top w:val="none" w:sz="0" w:space="0" w:color="auto"/>
            <w:left w:val="none" w:sz="0" w:space="0" w:color="auto"/>
            <w:bottom w:val="none" w:sz="0" w:space="0" w:color="auto"/>
            <w:right w:val="none" w:sz="0" w:space="0" w:color="auto"/>
          </w:divBdr>
        </w:div>
      </w:divsChild>
    </w:div>
    <w:div w:id="200212752">
      <w:bodyDiv w:val="1"/>
      <w:marLeft w:val="0"/>
      <w:marRight w:val="0"/>
      <w:marTop w:val="0"/>
      <w:marBottom w:val="0"/>
      <w:divBdr>
        <w:top w:val="none" w:sz="0" w:space="0" w:color="auto"/>
        <w:left w:val="none" w:sz="0" w:space="0" w:color="auto"/>
        <w:bottom w:val="none" w:sz="0" w:space="0" w:color="auto"/>
        <w:right w:val="none" w:sz="0" w:space="0" w:color="auto"/>
      </w:divBdr>
      <w:divsChild>
        <w:div w:id="77748456">
          <w:marLeft w:val="480"/>
          <w:marRight w:val="0"/>
          <w:marTop w:val="0"/>
          <w:marBottom w:val="0"/>
          <w:divBdr>
            <w:top w:val="none" w:sz="0" w:space="0" w:color="auto"/>
            <w:left w:val="none" w:sz="0" w:space="0" w:color="auto"/>
            <w:bottom w:val="none" w:sz="0" w:space="0" w:color="auto"/>
            <w:right w:val="none" w:sz="0" w:space="0" w:color="auto"/>
          </w:divBdr>
        </w:div>
        <w:div w:id="106045347">
          <w:marLeft w:val="480"/>
          <w:marRight w:val="0"/>
          <w:marTop w:val="0"/>
          <w:marBottom w:val="0"/>
          <w:divBdr>
            <w:top w:val="none" w:sz="0" w:space="0" w:color="auto"/>
            <w:left w:val="none" w:sz="0" w:space="0" w:color="auto"/>
            <w:bottom w:val="none" w:sz="0" w:space="0" w:color="auto"/>
            <w:right w:val="none" w:sz="0" w:space="0" w:color="auto"/>
          </w:divBdr>
        </w:div>
        <w:div w:id="221982907">
          <w:marLeft w:val="480"/>
          <w:marRight w:val="0"/>
          <w:marTop w:val="0"/>
          <w:marBottom w:val="0"/>
          <w:divBdr>
            <w:top w:val="none" w:sz="0" w:space="0" w:color="auto"/>
            <w:left w:val="none" w:sz="0" w:space="0" w:color="auto"/>
            <w:bottom w:val="none" w:sz="0" w:space="0" w:color="auto"/>
            <w:right w:val="none" w:sz="0" w:space="0" w:color="auto"/>
          </w:divBdr>
        </w:div>
        <w:div w:id="499127691">
          <w:marLeft w:val="480"/>
          <w:marRight w:val="0"/>
          <w:marTop w:val="0"/>
          <w:marBottom w:val="0"/>
          <w:divBdr>
            <w:top w:val="none" w:sz="0" w:space="0" w:color="auto"/>
            <w:left w:val="none" w:sz="0" w:space="0" w:color="auto"/>
            <w:bottom w:val="none" w:sz="0" w:space="0" w:color="auto"/>
            <w:right w:val="none" w:sz="0" w:space="0" w:color="auto"/>
          </w:divBdr>
        </w:div>
        <w:div w:id="516425816">
          <w:marLeft w:val="480"/>
          <w:marRight w:val="0"/>
          <w:marTop w:val="0"/>
          <w:marBottom w:val="0"/>
          <w:divBdr>
            <w:top w:val="none" w:sz="0" w:space="0" w:color="auto"/>
            <w:left w:val="none" w:sz="0" w:space="0" w:color="auto"/>
            <w:bottom w:val="none" w:sz="0" w:space="0" w:color="auto"/>
            <w:right w:val="none" w:sz="0" w:space="0" w:color="auto"/>
          </w:divBdr>
        </w:div>
        <w:div w:id="662852544">
          <w:marLeft w:val="480"/>
          <w:marRight w:val="0"/>
          <w:marTop w:val="0"/>
          <w:marBottom w:val="0"/>
          <w:divBdr>
            <w:top w:val="none" w:sz="0" w:space="0" w:color="auto"/>
            <w:left w:val="none" w:sz="0" w:space="0" w:color="auto"/>
            <w:bottom w:val="none" w:sz="0" w:space="0" w:color="auto"/>
            <w:right w:val="none" w:sz="0" w:space="0" w:color="auto"/>
          </w:divBdr>
        </w:div>
        <w:div w:id="1395278563">
          <w:marLeft w:val="480"/>
          <w:marRight w:val="0"/>
          <w:marTop w:val="0"/>
          <w:marBottom w:val="0"/>
          <w:divBdr>
            <w:top w:val="none" w:sz="0" w:space="0" w:color="auto"/>
            <w:left w:val="none" w:sz="0" w:space="0" w:color="auto"/>
            <w:bottom w:val="none" w:sz="0" w:space="0" w:color="auto"/>
            <w:right w:val="none" w:sz="0" w:space="0" w:color="auto"/>
          </w:divBdr>
        </w:div>
        <w:div w:id="1795522395">
          <w:marLeft w:val="480"/>
          <w:marRight w:val="0"/>
          <w:marTop w:val="0"/>
          <w:marBottom w:val="0"/>
          <w:divBdr>
            <w:top w:val="none" w:sz="0" w:space="0" w:color="auto"/>
            <w:left w:val="none" w:sz="0" w:space="0" w:color="auto"/>
            <w:bottom w:val="none" w:sz="0" w:space="0" w:color="auto"/>
            <w:right w:val="none" w:sz="0" w:space="0" w:color="auto"/>
          </w:divBdr>
        </w:div>
      </w:divsChild>
    </w:div>
    <w:div w:id="200291361">
      <w:marLeft w:val="480"/>
      <w:marRight w:val="0"/>
      <w:marTop w:val="0"/>
      <w:marBottom w:val="0"/>
      <w:divBdr>
        <w:top w:val="none" w:sz="0" w:space="0" w:color="auto"/>
        <w:left w:val="none" w:sz="0" w:space="0" w:color="auto"/>
        <w:bottom w:val="none" w:sz="0" w:space="0" w:color="auto"/>
        <w:right w:val="none" w:sz="0" w:space="0" w:color="auto"/>
      </w:divBdr>
    </w:div>
    <w:div w:id="200556655">
      <w:marLeft w:val="480"/>
      <w:marRight w:val="0"/>
      <w:marTop w:val="0"/>
      <w:marBottom w:val="0"/>
      <w:divBdr>
        <w:top w:val="none" w:sz="0" w:space="0" w:color="auto"/>
        <w:left w:val="none" w:sz="0" w:space="0" w:color="auto"/>
        <w:bottom w:val="none" w:sz="0" w:space="0" w:color="auto"/>
        <w:right w:val="none" w:sz="0" w:space="0" w:color="auto"/>
      </w:divBdr>
    </w:div>
    <w:div w:id="200628133">
      <w:marLeft w:val="480"/>
      <w:marRight w:val="0"/>
      <w:marTop w:val="0"/>
      <w:marBottom w:val="0"/>
      <w:divBdr>
        <w:top w:val="none" w:sz="0" w:space="0" w:color="auto"/>
        <w:left w:val="none" w:sz="0" w:space="0" w:color="auto"/>
        <w:bottom w:val="none" w:sz="0" w:space="0" w:color="auto"/>
        <w:right w:val="none" w:sz="0" w:space="0" w:color="auto"/>
      </w:divBdr>
    </w:div>
    <w:div w:id="200946351">
      <w:marLeft w:val="480"/>
      <w:marRight w:val="0"/>
      <w:marTop w:val="0"/>
      <w:marBottom w:val="0"/>
      <w:divBdr>
        <w:top w:val="none" w:sz="0" w:space="0" w:color="auto"/>
        <w:left w:val="none" w:sz="0" w:space="0" w:color="auto"/>
        <w:bottom w:val="none" w:sz="0" w:space="0" w:color="auto"/>
        <w:right w:val="none" w:sz="0" w:space="0" w:color="auto"/>
      </w:divBdr>
    </w:div>
    <w:div w:id="200947711">
      <w:marLeft w:val="480"/>
      <w:marRight w:val="0"/>
      <w:marTop w:val="0"/>
      <w:marBottom w:val="0"/>
      <w:divBdr>
        <w:top w:val="none" w:sz="0" w:space="0" w:color="auto"/>
        <w:left w:val="none" w:sz="0" w:space="0" w:color="auto"/>
        <w:bottom w:val="none" w:sz="0" w:space="0" w:color="auto"/>
        <w:right w:val="none" w:sz="0" w:space="0" w:color="auto"/>
      </w:divBdr>
    </w:div>
    <w:div w:id="201329697">
      <w:marLeft w:val="480"/>
      <w:marRight w:val="0"/>
      <w:marTop w:val="0"/>
      <w:marBottom w:val="0"/>
      <w:divBdr>
        <w:top w:val="none" w:sz="0" w:space="0" w:color="auto"/>
        <w:left w:val="none" w:sz="0" w:space="0" w:color="auto"/>
        <w:bottom w:val="none" w:sz="0" w:space="0" w:color="auto"/>
        <w:right w:val="none" w:sz="0" w:space="0" w:color="auto"/>
      </w:divBdr>
    </w:div>
    <w:div w:id="201405271">
      <w:marLeft w:val="480"/>
      <w:marRight w:val="0"/>
      <w:marTop w:val="0"/>
      <w:marBottom w:val="0"/>
      <w:divBdr>
        <w:top w:val="none" w:sz="0" w:space="0" w:color="auto"/>
        <w:left w:val="none" w:sz="0" w:space="0" w:color="auto"/>
        <w:bottom w:val="none" w:sz="0" w:space="0" w:color="auto"/>
        <w:right w:val="none" w:sz="0" w:space="0" w:color="auto"/>
      </w:divBdr>
    </w:div>
    <w:div w:id="201405448">
      <w:marLeft w:val="480"/>
      <w:marRight w:val="0"/>
      <w:marTop w:val="0"/>
      <w:marBottom w:val="0"/>
      <w:divBdr>
        <w:top w:val="none" w:sz="0" w:space="0" w:color="auto"/>
        <w:left w:val="none" w:sz="0" w:space="0" w:color="auto"/>
        <w:bottom w:val="none" w:sz="0" w:space="0" w:color="auto"/>
        <w:right w:val="none" w:sz="0" w:space="0" w:color="auto"/>
      </w:divBdr>
    </w:div>
    <w:div w:id="201749078">
      <w:marLeft w:val="480"/>
      <w:marRight w:val="0"/>
      <w:marTop w:val="0"/>
      <w:marBottom w:val="0"/>
      <w:divBdr>
        <w:top w:val="none" w:sz="0" w:space="0" w:color="auto"/>
        <w:left w:val="none" w:sz="0" w:space="0" w:color="auto"/>
        <w:bottom w:val="none" w:sz="0" w:space="0" w:color="auto"/>
        <w:right w:val="none" w:sz="0" w:space="0" w:color="auto"/>
      </w:divBdr>
    </w:div>
    <w:div w:id="202140624">
      <w:marLeft w:val="480"/>
      <w:marRight w:val="0"/>
      <w:marTop w:val="0"/>
      <w:marBottom w:val="0"/>
      <w:divBdr>
        <w:top w:val="none" w:sz="0" w:space="0" w:color="auto"/>
        <w:left w:val="none" w:sz="0" w:space="0" w:color="auto"/>
        <w:bottom w:val="none" w:sz="0" w:space="0" w:color="auto"/>
        <w:right w:val="none" w:sz="0" w:space="0" w:color="auto"/>
      </w:divBdr>
    </w:div>
    <w:div w:id="202181972">
      <w:marLeft w:val="480"/>
      <w:marRight w:val="0"/>
      <w:marTop w:val="0"/>
      <w:marBottom w:val="0"/>
      <w:divBdr>
        <w:top w:val="none" w:sz="0" w:space="0" w:color="auto"/>
        <w:left w:val="none" w:sz="0" w:space="0" w:color="auto"/>
        <w:bottom w:val="none" w:sz="0" w:space="0" w:color="auto"/>
        <w:right w:val="none" w:sz="0" w:space="0" w:color="auto"/>
      </w:divBdr>
    </w:div>
    <w:div w:id="202253872">
      <w:marLeft w:val="480"/>
      <w:marRight w:val="0"/>
      <w:marTop w:val="0"/>
      <w:marBottom w:val="0"/>
      <w:divBdr>
        <w:top w:val="none" w:sz="0" w:space="0" w:color="auto"/>
        <w:left w:val="none" w:sz="0" w:space="0" w:color="auto"/>
        <w:bottom w:val="none" w:sz="0" w:space="0" w:color="auto"/>
        <w:right w:val="none" w:sz="0" w:space="0" w:color="auto"/>
      </w:divBdr>
    </w:div>
    <w:div w:id="202375483">
      <w:marLeft w:val="480"/>
      <w:marRight w:val="0"/>
      <w:marTop w:val="0"/>
      <w:marBottom w:val="0"/>
      <w:divBdr>
        <w:top w:val="none" w:sz="0" w:space="0" w:color="auto"/>
        <w:left w:val="none" w:sz="0" w:space="0" w:color="auto"/>
        <w:bottom w:val="none" w:sz="0" w:space="0" w:color="auto"/>
        <w:right w:val="none" w:sz="0" w:space="0" w:color="auto"/>
      </w:divBdr>
    </w:div>
    <w:div w:id="202401952">
      <w:marLeft w:val="480"/>
      <w:marRight w:val="0"/>
      <w:marTop w:val="0"/>
      <w:marBottom w:val="0"/>
      <w:divBdr>
        <w:top w:val="none" w:sz="0" w:space="0" w:color="auto"/>
        <w:left w:val="none" w:sz="0" w:space="0" w:color="auto"/>
        <w:bottom w:val="none" w:sz="0" w:space="0" w:color="auto"/>
        <w:right w:val="none" w:sz="0" w:space="0" w:color="auto"/>
      </w:divBdr>
    </w:div>
    <w:div w:id="202405186">
      <w:marLeft w:val="480"/>
      <w:marRight w:val="0"/>
      <w:marTop w:val="0"/>
      <w:marBottom w:val="0"/>
      <w:divBdr>
        <w:top w:val="none" w:sz="0" w:space="0" w:color="auto"/>
        <w:left w:val="none" w:sz="0" w:space="0" w:color="auto"/>
        <w:bottom w:val="none" w:sz="0" w:space="0" w:color="auto"/>
        <w:right w:val="none" w:sz="0" w:space="0" w:color="auto"/>
      </w:divBdr>
    </w:div>
    <w:div w:id="202448716">
      <w:marLeft w:val="480"/>
      <w:marRight w:val="0"/>
      <w:marTop w:val="0"/>
      <w:marBottom w:val="0"/>
      <w:divBdr>
        <w:top w:val="none" w:sz="0" w:space="0" w:color="auto"/>
        <w:left w:val="none" w:sz="0" w:space="0" w:color="auto"/>
        <w:bottom w:val="none" w:sz="0" w:space="0" w:color="auto"/>
        <w:right w:val="none" w:sz="0" w:space="0" w:color="auto"/>
      </w:divBdr>
    </w:div>
    <w:div w:id="202597903">
      <w:marLeft w:val="480"/>
      <w:marRight w:val="0"/>
      <w:marTop w:val="0"/>
      <w:marBottom w:val="0"/>
      <w:divBdr>
        <w:top w:val="none" w:sz="0" w:space="0" w:color="auto"/>
        <w:left w:val="none" w:sz="0" w:space="0" w:color="auto"/>
        <w:bottom w:val="none" w:sz="0" w:space="0" w:color="auto"/>
        <w:right w:val="none" w:sz="0" w:space="0" w:color="auto"/>
      </w:divBdr>
    </w:div>
    <w:div w:id="202598202">
      <w:marLeft w:val="480"/>
      <w:marRight w:val="0"/>
      <w:marTop w:val="0"/>
      <w:marBottom w:val="0"/>
      <w:divBdr>
        <w:top w:val="none" w:sz="0" w:space="0" w:color="auto"/>
        <w:left w:val="none" w:sz="0" w:space="0" w:color="auto"/>
        <w:bottom w:val="none" w:sz="0" w:space="0" w:color="auto"/>
        <w:right w:val="none" w:sz="0" w:space="0" w:color="auto"/>
      </w:divBdr>
    </w:div>
    <w:div w:id="202713007">
      <w:marLeft w:val="480"/>
      <w:marRight w:val="0"/>
      <w:marTop w:val="0"/>
      <w:marBottom w:val="0"/>
      <w:divBdr>
        <w:top w:val="none" w:sz="0" w:space="0" w:color="auto"/>
        <w:left w:val="none" w:sz="0" w:space="0" w:color="auto"/>
        <w:bottom w:val="none" w:sz="0" w:space="0" w:color="auto"/>
        <w:right w:val="none" w:sz="0" w:space="0" w:color="auto"/>
      </w:divBdr>
    </w:div>
    <w:div w:id="202789612">
      <w:marLeft w:val="480"/>
      <w:marRight w:val="0"/>
      <w:marTop w:val="0"/>
      <w:marBottom w:val="0"/>
      <w:divBdr>
        <w:top w:val="none" w:sz="0" w:space="0" w:color="auto"/>
        <w:left w:val="none" w:sz="0" w:space="0" w:color="auto"/>
        <w:bottom w:val="none" w:sz="0" w:space="0" w:color="auto"/>
        <w:right w:val="none" w:sz="0" w:space="0" w:color="auto"/>
      </w:divBdr>
    </w:div>
    <w:div w:id="202794035">
      <w:bodyDiv w:val="1"/>
      <w:marLeft w:val="0"/>
      <w:marRight w:val="0"/>
      <w:marTop w:val="0"/>
      <w:marBottom w:val="0"/>
      <w:divBdr>
        <w:top w:val="none" w:sz="0" w:space="0" w:color="auto"/>
        <w:left w:val="none" w:sz="0" w:space="0" w:color="auto"/>
        <w:bottom w:val="none" w:sz="0" w:space="0" w:color="auto"/>
        <w:right w:val="none" w:sz="0" w:space="0" w:color="auto"/>
      </w:divBdr>
    </w:div>
    <w:div w:id="202837217">
      <w:marLeft w:val="480"/>
      <w:marRight w:val="0"/>
      <w:marTop w:val="0"/>
      <w:marBottom w:val="0"/>
      <w:divBdr>
        <w:top w:val="none" w:sz="0" w:space="0" w:color="auto"/>
        <w:left w:val="none" w:sz="0" w:space="0" w:color="auto"/>
        <w:bottom w:val="none" w:sz="0" w:space="0" w:color="auto"/>
        <w:right w:val="none" w:sz="0" w:space="0" w:color="auto"/>
      </w:divBdr>
    </w:div>
    <w:div w:id="202912519">
      <w:marLeft w:val="480"/>
      <w:marRight w:val="0"/>
      <w:marTop w:val="0"/>
      <w:marBottom w:val="0"/>
      <w:divBdr>
        <w:top w:val="none" w:sz="0" w:space="0" w:color="auto"/>
        <w:left w:val="none" w:sz="0" w:space="0" w:color="auto"/>
        <w:bottom w:val="none" w:sz="0" w:space="0" w:color="auto"/>
        <w:right w:val="none" w:sz="0" w:space="0" w:color="auto"/>
      </w:divBdr>
    </w:div>
    <w:div w:id="202980449">
      <w:bodyDiv w:val="1"/>
      <w:marLeft w:val="0"/>
      <w:marRight w:val="0"/>
      <w:marTop w:val="0"/>
      <w:marBottom w:val="0"/>
      <w:divBdr>
        <w:top w:val="none" w:sz="0" w:space="0" w:color="auto"/>
        <w:left w:val="none" w:sz="0" w:space="0" w:color="auto"/>
        <w:bottom w:val="none" w:sz="0" w:space="0" w:color="auto"/>
        <w:right w:val="none" w:sz="0" w:space="0" w:color="auto"/>
      </w:divBdr>
    </w:div>
    <w:div w:id="203057576">
      <w:marLeft w:val="480"/>
      <w:marRight w:val="0"/>
      <w:marTop w:val="0"/>
      <w:marBottom w:val="0"/>
      <w:divBdr>
        <w:top w:val="none" w:sz="0" w:space="0" w:color="auto"/>
        <w:left w:val="none" w:sz="0" w:space="0" w:color="auto"/>
        <w:bottom w:val="none" w:sz="0" w:space="0" w:color="auto"/>
        <w:right w:val="none" w:sz="0" w:space="0" w:color="auto"/>
      </w:divBdr>
    </w:div>
    <w:div w:id="203100363">
      <w:marLeft w:val="480"/>
      <w:marRight w:val="0"/>
      <w:marTop w:val="0"/>
      <w:marBottom w:val="0"/>
      <w:divBdr>
        <w:top w:val="none" w:sz="0" w:space="0" w:color="auto"/>
        <w:left w:val="none" w:sz="0" w:space="0" w:color="auto"/>
        <w:bottom w:val="none" w:sz="0" w:space="0" w:color="auto"/>
        <w:right w:val="none" w:sz="0" w:space="0" w:color="auto"/>
      </w:divBdr>
    </w:div>
    <w:div w:id="203105639">
      <w:marLeft w:val="480"/>
      <w:marRight w:val="0"/>
      <w:marTop w:val="0"/>
      <w:marBottom w:val="0"/>
      <w:divBdr>
        <w:top w:val="none" w:sz="0" w:space="0" w:color="auto"/>
        <w:left w:val="none" w:sz="0" w:space="0" w:color="auto"/>
        <w:bottom w:val="none" w:sz="0" w:space="0" w:color="auto"/>
        <w:right w:val="none" w:sz="0" w:space="0" w:color="auto"/>
      </w:divBdr>
    </w:div>
    <w:div w:id="203107310">
      <w:marLeft w:val="480"/>
      <w:marRight w:val="0"/>
      <w:marTop w:val="0"/>
      <w:marBottom w:val="0"/>
      <w:divBdr>
        <w:top w:val="none" w:sz="0" w:space="0" w:color="auto"/>
        <w:left w:val="none" w:sz="0" w:space="0" w:color="auto"/>
        <w:bottom w:val="none" w:sz="0" w:space="0" w:color="auto"/>
        <w:right w:val="none" w:sz="0" w:space="0" w:color="auto"/>
      </w:divBdr>
    </w:div>
    <w:div w:id="203830985">
      <w:marLeft w:val="480"/>
      <w:marRight w:val="0"/>
      <w:marTop w:val="0"/>
      <w:marBottom w:val="0"/>
      <w:divBdr>
        <w:top w:val="none" w:sz="0" w:space="0" w:color="auto"/>
        <w:left w:val="none" w:sz="0" w:space="0" w:color="auto"/>
        <w:bottom w:val="none" w:sz="0" w:space="0" w:color="auto"/>
        <w:right w:val="none" w:sz="0" w:space="0" w:color="auto"/>
      </w:divBdr>
    </w:div>
    <w:div w:id="203832830">
      <w:marLeft w:val="480"/>
      <w:marRight w:val="0"/>
      <w:marTop w:val="0"/>
      <w:marBottom w:val="0"/>
      <w:divBdr>
        <w:top w:val="none" w:sz="0" w:space="0" w:color="auto"/>
        <w:left w:val="none" w:sz="0" w:space="0" w:color="auto"/>
        <w:bottom w:val="none" w:sz="0" w:space="0" w:color="auto"/>
        <w:right w:val="none" w:sz="0" w:space="0" w:color="auto"/>
      </w:divBdr>
    </w:div>
    <w:div w:id="204101744">
      <w:marLeft w:val="480"/>
      <w:marRight w:val="0"/>
      <w:marTop w:val="0"/>
      <w:marBottom w:val="0"/>
      <w:divBdr>
        <w:top w:val="none" w:sz="0" w:space="0" w:color="auto"/>
        <w:left w:val="none" w:sz="0" w:space="0" w:color="auto"/>
        <w:bottom w:val="none" w:sz="0" w:space="0" w:color="auto"/>
        <w:right w:val="none" w:sz="0" w:space="0" w:color="auto"/>
      </w:divBdr>
    </w:div>
    <w:div w:id="204215127">
      <w:marLeft w:val="480"/>
      <w:marRight w:val="0"/>
      <w:marTop w:val="0"/>
      <w:marBottom w:val="0"/>
      <w:divBdr>
        <w:top w:val="none" w:sz="0" w:space="0" w:color="auto"/>
        <w:left w:val="none" w:sz="0" w:space="0" w:color="auto"/>
        <w:bottom w:val="none" w:sz="0" w:space="0" w:color="auto"/>
        <w:right w:val="none" w:sz="0" w:space="0" w:color="auto"/>
      </w:divBdr>
    </w:div>
    <w:div w:id="204298829">
      <w:bodyDiv w:val="1"/>
      <w:marLeft w:val="0"/>
      <w:marRight w:val="0"/>
      <w:marTop w:val="0"/>
      <w:marBottom w:val="0"/>
      <w:divBdr>
        <w:top w:val="none" w:sz="0" w:space="0" w:color="auto"/>
        <w:left w:val="none" w:sz="0" w:space="0" w:color="auto"/>
        <w:bottom w:val="none" w:sz="0" w:space="0" w:color="auto"/>
        <w:right w:val="none" w:sz="0" w:space="0" w:color="auto"/>
      </w:divBdr>
    </w:div>
    <w:div w:id="204367879">
      <w:marLeft w:val="480"/>
      <w:marRight w:val="0"/>
      <w:marTop w:val="0"/>
      <w:marBottom w:val="0"/>
      <w:divBdr>
        <w:top w:val="none" w:sz="0" w:space="0" w:color="auto"/>
        <w:left w:val="none" w:sz="0" w:space="0" w:color="auto"/>
        <w:bottom w:val="none" w:sz="0" w:space="0" w:color="auto"/>
        <w:right w:val="none" w:sz="0" w:space="0" w:color="auto"/>
      </w:divBdr>
    </w:div>
    <w:div w:id="204411132">
      <w:marLeft w:val="480"/>
      <w:marRight w:val="0"/>
      <w:marTop w:val="0"/>
      <w:marBottom w:val="0"/>
      <w:divBdr>
        <w:top w:val="none" w:sz="0" w:space="0" w:color="auto"/>
        <w:left w:val="none" w:sz="0" w:space="0" w:color="auto"/>
        <w:bottom w:val="none" w:sz="0" w:space="0" w:color="auto"/>
        <w:right w:val="none" w:sz="0" w:space="0" w:color="auto"/>
      </w:divBdr>
    </w:div>
    <w:div w:id="204606390">
      <w:marLeft w:val="480"/>
      <w:marRight w:val="0"/>
      <w:marTop w:val="0"/>
      <w:marBottom w:val="0"/>
      <w:divBdr>
        <w:top w:val="none" w:sz="0" w:space="0" w:color="auto"/>
        <w:left w:val="none" w:sz="0" w:space="0" w:color="auto"/>
        <w:bottom w:val="none" w:sz="0" w:space="0" w:color="auto"/>
        <w:right w:val="none" w:sz="0" w:space="0" w:color="auto"/>
      </w:divBdr>
    </w:div>
    <w:div w:id="204682726">
      <w:marLeft w:val="480"/>
      <w:marRight w:val="0"/>
      <w:marTop w:val="0"/>
      <w:marBottom w:val="0"/>
      <w:divBdr>
        <w:top w:val="none" w:sz="0" w:space="0" w:color="auto"/>
        <w:left w:val="none" w:sz="0" w:space="0" w:color="auto"/>
        <w:bottom w:val="none" w:sz="0" w:space="0" w:color="auto"/>
        <w:right w:val="none" w:sz="0" w:space="0" w:color="auto"/>
      </w:divBdr>
    </w:div>
    <w:div w:id="204685504">
      <w:marLeft w:val="480"/>
      <w:marRight w:val="0"/>
      <w:marTop w:val="0"/>
      <w:marBottom w:val="0"/>
      <w:divBdr>
        <w:top w:val="none" w:sz="0" w:space="0" w:color="auto"/>
        <w:left w:val="none" w:sz="0" w:space="0" w:color="auto"/>
        <w:bottom w:val="none" w:sz="0" w:space="0" w:color="auto"/>
        <w:right w:val="none" w:sz="0" w:space="0" w:color="auto"/>
      </w:divBdr>
    </w:div>
    <w:div w:id="204762032">
      <w:marLeft w:val="480"/>
      <w:marRight w:val="0"/>
      <w:marTop w:val="0"/>
      <w:marBottom w:val="0"/>
      <w:divBdr>
        <w:top w:val="none" w:sz="0" w:space="0" w:color="auto"/>
        <w:left w:val="none" w:sz="0" w:space="0" w:color="auto"/>
        <w:bottom w:val="none" w:sz="0" w:space="0" w:color="auto"/>
        <w:right w:val="none" w:sz="0" w:space="0" w:color="auto"/>
      </w:divBdr>
    </w:div>
    <w:div w:id="204831109">
      <w:marLeft w:val="480"/>
      <w:marRight w:val="0"/>
      <w:marTop w:val="0"/>
      <w:marBottom w:val="0"/>
      <w:divBdr>
        <w:top w:val="none" w:sz="0" w:space="0" w:color="auto"/>
        <w:left w:val="none" w:sz="0" w:space="0" w:color="auto"/>
        <w:bottom w:val="none" w:sz="0" w:space="0" w:color="auto"/>
        <w:right w:val="none" w:sz="0" w:space="0" w:color="auto"/>
      </w:divBdr>
    </w:div>
    <w:div w:id="205140928">
      <w:bodyDiv w:val="1"/>
      <w:marLeft w:val="0"/>
      <w:marRight w:val="0"/>
      <w:marTop w:val="0"/>
      <w:marBottom w:val="0"/>
      <w:divBdr>
        <w:top w:val="none" w:sz="0" w:space="0" w:color="auto"/>
        <w:left w:val="none" w:sz="0" w:space="0" w:color="auto"/>
        <w:bottom w:val="none" w:sz="0" w:space="0" w:color="auto"/>
        <w:right w:val="none" w:sz="0" w:space="0" w:color="auto"/>
      </w:divBdr>
    </w:div>
    <w:div w:id="205220471">
      <w:marLeft w:val="480"/>
      <w:marRight w:val="0"/>
      <w:marTop w:val="0"/>
      <w:marBottom w:val="0"/>
      <w:divBdr>
        <w:top w:val="none" w:sz="0" w:space="0" w:color="auto"/>
        <w:left w:val="none" w:sz="0" w:space="0" w:color="auto"/>
        <w:bottom w:val="none" w:sz="0" w:space="0" w:color="auto"/>
        <w:right w:val="none" w:sz="0" w:space="0" w:color="auto"/>
      </w:divBdr>
    </w:div>
    <w:div w:id="205336238">
      <w:marLeft w:val="480"/>
      <w:marRight w:val="0"/>
      <w:marTop w:val="0"/>
      <w:marBottom w:val="0"/>
      <w:divBdr>
        <w:top w:val="none" w:sz="0" w:space="0" w:color="auto"/>
        <w:left w:val="none" w:sz="0" w:space="0" w:color="auto"/>
        <w:bottom w:val="none" w:sz="0" w:space="0" w:color="auto"/>
        <w:right w:val="none" w:sz="0" w:space="0" w:color="auto"/>
      </w:divBdr>
    </w:div>
    <w:div w:id="205407687">
      <w:bodyDiv w:val="1"/>
      <w:marLeft w:val="0"/>
      <w:marRight w:val="0"/>
      <w:marTop w:val="0"/>
      <w:marBottom w:val="0"/>
      <w:divBdr>
        <w:top w:val="none" w:sz="0" w:space="0" w:color="auto"/>
        <w:left w:val="none" w:sz="0" w:space="0" w:color="auto"/>
        <w:bottom w:val="none" w:sz="0" w:space="0" w:color="auto"/>
        <w:right w:val="none" w:sz="0" w:space="0" w:color="auto"/>
      </w:divBdr>
    </w:div>
    <w:div w:id="205683081">
      <w:bodyDiv w:val="1"/>
      <w:marLeft w:val="0"/>
      <w:marRight w:val="0"/>
      <w:marTop w:val="0"/>
      <w:marBottom w:val="0"/>
      <w:divBdr>
        <w:top w:val="none" w:sz="0" w:space="0" w:color="auto"/>
        <w:left w:val="none" w:sz="0" w:space="0" w:color="auto"/>
        <w:bottom w:val="none" w:sz="0" w:space="0" w:color="auto"/>
        <w:right w:val="none" w:sz="0" w:space="0" w:color="auto"/>
      </w:divBdr>
      <w:divsChild>
        <w:div w:id="66921999">
          <w:marLeft w:val="480"/>
          <w:marRight w:val="0"/>
          <w:marTop w:val="0"/>
          <w:marBottom w:val="0"/>
          <w:divBdr>
            <w:top w:val="none" w:sz="0" w:space="0" w:color="auto"/>
            <w:left w:val="none" w:sz="0" w:space="0" w:color="auto"/>
            <w:bottom w:val="none" w:sz="0" w:space="0" w:color="auto"/>
            <w:right w:val="none" w:sz="0" w:space="0" w:color="auto"/>
          </w:divBdr>
        </w:div>
        <w:div w:id="128479351">
          <w:marLeft w:val="480"/>
          <w:marRight w:val="0"/>
          <w:marTop w:val="0"/>
          <w:marBottom w:val="0"/>
          <w:divBdr>
            <w:top w:val="none" w:sz="0" w:space="0" w:color="auto"/>
            <w:left w:val="none" w:sz="0" w:space="0" w:color="auto"/>
            <w:bottom w:val="none" w:sz="0" w:space="0" w:color="auto"/>
            <w:right w:val="none" w:sz="0" w:space="0" w:color="auto"/>
          </w:divBdr>
        </w:div>
        <w:div w:id="175584957">
          <w:marLeft w:val="480"/>
          <w:marRight w:val="0"/>
          <w:marTop w:val="0"/>
          <w:marBottom w:val="0"/>
          <w:divBdr>
            <w:top w:val="none" w:sz="0" w:space="0" w:color="auto"/>
            <w:left w:val="none" w:sz="0" w:space="0" w:color="auto"/>
            <w:bottom w:val="none" w:sz="0" w:space="0" w:color="auto"/>
            <w:right w:val="none" w:sz="0" w:space="0" w:color="auto"/>
          </w:divBdr>
        </w:div>
        <w:div w:id="268238918">
          <w:marLeft w:val="480"/>
          <w:marRight w:val="0"/>
          <w:marTop w:val="0"/>
          <w:marBottom w:val="0"/>
          <w:divBdr>
            <w:top w:val="none" w:sz="0" w:space="0" w:color="auto"/>
            <w:left w:val="none" w:sz="0" w:space="0" w:color="auto"/>
            <w:bottom w:val="none" w:sz="0" w:space="0" w:color="auto"/>
            <w:right w:val="none" w:sz="0" w:space="0" w:color="auto"/>
          </w:divBdr>
        </w:div>
        <w:div w:id="405496296">
          <w:marLeft w:val="480"/>
          <w:marRight w:val="0"/>
          <w:marTop w:val="0"/>
          <w:marBottom w:val="0"/>
          <w:divBdr>
            <w:top w:val="none" w:sz="0" w:space="0" w:color="auto"/>
            <w:left w:val="none" w:sz="0" w:space="0" w:color="auto"/>
            <w:bottom w:val="none" w:sz="0" w:space="0" w:color="auto"/>
            <w:right w:val="none" w:sz="0" w:space="0" w:color="auto"/>
          </w:divBdr>
        </w:div>
        <w:div w:id="438837523">
          <w:marLeft w:val="480"/>
          <w:marRight w:val="0"/>
          <w:marTop w:val="0"/>
          <w:marBottom w:val="0"/>
          <w:divBdr>
            <w:top w:val="none" w:sz="0" w:space="0" w:color="auto"/>
            <w:left w:val="none" w:sz="0" w:space="0" w:color="auto"/>
            <w:bottom w:val="none" w:sz="0" w:space="0" w:color="auto"/>
            <w:right w:val="none" w:sz="0" w:space="0" w:color="auto"/>
          </w:divBdr>
        </w:div>
        <w:div w:id="451901910">
          <w:marLeft w:val="480"/>
          <w:marRight w:val="0"/>
          <w:marTop w:val="0"/>
          <w:marBottom w:val="0"/>
          <w:divBdr>
            <w:top w:val="none" w:sz="0" w:space="0" w:color="auto"/>
            <w:left w:val="none" w:sz="0" w:space="0" w:color="auto"/>
            <w:bottom w:val="none" w:sz="0" w:space="0" w:color="auto"/>
            <w:right w:val="none" w:sz="0" w:space="0" w:color="auto"/>
          </w:divBdr>
        </w:div>
        <w:div w:id="495270997">
          <w:marLeft w:val="480"/>
          <w:marRight w:val="0"/>
          <w:marTop w:val="0"/>
          <w:marBottom w:val="0"/>
          <w:divBdr>
            <w:top w:val="none" w:sz="0" w:space="0" w:color="auto"/>
            <w:left w:val="none" w:sz="0" w:space="0" w:color="auto"/>
            <w:bottom w:val="none" w:sz="0" w:space="0" w:color="auto"/>
            <w:right w:val="none" w:sz="0" w:space="0" w:color="auto"/>
          </w:divBdr>
        </w:div>
        <w:div w:id="596253468">
          <w:marLeft w:val="480"/>
          <w:marRight w:val="0"/>
          <w:marTop w:val="0"/>
          <w:marBottom w:val="0"/>
          <w:divBdr>
            <w:top w:val="none" w:sz="0" w:space="0" w:color="auto"/>
            <w:left w:val="none" w:sz="0" w:space="0" w:color="auto"/>
            <w:bottom w:val="none" w:sz="0" w:space="0" w:color="auto"/>
            <w:right w:val="none" w:sz="0" w:space="0" w:color="auto"/>
          </w:divBdr>
        </w:div>
        <w:div w:id="598608588">
          <w:marLeft w:val="480"/>
          <w:marRight w:val="0"/>
          <w:marTop w:val="0"/>
          <w:marBottom w:val="0"/>
          <w:divBdr>
            <w:top w:val="none" w:sz="0" w:space="0" w:color="auto"/>
            <w:left w:val="none" w:sz="0" w:space="0" w:color="auto"/>
            <w:bottom w:val="none" w:sz="0" w:space="0" w:color="auto"/>
            <w:right w:val="none" w:sz="0" w:space="0" w:color="auto"/>
          </w:divBdr>
        </w:div>
        <w:div w:id="609362377">
          <w:marLeft w:val="480"/>
          <w:marRight w:val="0"/>
          <w:marTop w:val="0"/>
          <w:marBottom w:val="0"/>
          <w:divBdr>
            <w:top w:val="none" w:sz="0" w:space="0" w:color="auto"/>
            <w:left w:val="none" w:sz="0" w:space="0" w:color="auto"/>
            <w:bottom w:val="none" w:sz="0" w:space="0" w:color="auto"/>
            <w:right w:val="none" w:sz="0" w:space="0" w:color="auto"/>
          </w:divBdr>
        </w:div>
        <w:div w:id="672608763">
          <w:marLeft w:val="480"/>
          <w:marRight w:val="0"/>
          <w:marTop w:val="0"/>
          <w:marBottom w:val="0"/>
          <w:divBdr>
            <w:top w:val="none" w:sz="0" w:space="0" w:color="auto"/>
            <w:left w:val="none" w:sz="0" w:space="0" w:color="auto"/>
            <w:bottom w:val="none" w:sz="0" w:space="0" w:color="auto"/>
            <w:right w:val="none" w:sz="0" w:space="0" w:color="auto"/>
          </w:divBdr>
        </w:div>
        <w:div w:id="719940967">
          <w:marLeft w:val="480"/>
          <w:marRight w:val="0"/>
          <w:marTop w:val="0"/>
          <w:marBottom w:val="0"/>
          <w:divBdr>
            <w:top w:val="none" w:sz="0" w:space="0" w:color="auto"/>
            <w:left w:val="none" w:sz="0" w:space="0" w:color="auto"/>
            <w:bottom w:val="none" w:sz="0" w:space="0" w:color="auto"/>
            <w:right w:val="none" w:sz="0" w:space="0" w:color="auto"/>
          </w:divBdr>
        </w:div>
        <w:div w:id="768742136">
          <w:marLeft w:val="480"/>
          <w:marRight w:val="0"/>
          <w:marTop w:val="0"/>
          <w:marBottom w:val="0"/>
          <w:divBdr>
            <w:top w:val="none" w:sz="0" w:space="0" w:color="auto"/>
            <w:left w:val="none" w:sz="0" w:space="0" w:color="auto"/>
            <w:bottom w:val="none" w:sz="0" w:space="0" w:color="auto"/>
            <w:right w:val="none" w:sz="0" w:space="0" w:color="auto"/>
          </w:divBdr>
        </w:div>
        <w:div w:id="806361783">
          <w:marLeft w:val="480"/>
          <w:marRight w:val="0"/>
          <w:marTop w:val="0"/>
          <w:marBottom w:val="0"/>
          <w:divBdr>
            <w:top w:val="none" w:sz="0" w:space="0" w:color="auto"/>
            <w:left w:val="none" w:sz="0" w:space="0" w:color="auto"/>
            <w:bottom w:val="none" w:sz="0" w:space="0" w:color="auto"/>
            <w:right w:val="none" w:sz="0" w:space="0" w:color="auto"/>
          </w:divBdr>
        </w:div>
        <w:div w:id="821704182">
          <w:marLeft w:val="480"/>
          <w:marRight w:val="0"/>
          <w:marTop w:val="0"/>
          <w:marBottom w:val="0"/>
          <w:divBdr>
            <w:top w:val="none" w:sz="0" w:space="0" w:color="auto"/>
            <w:left w:val="none" w:sz="0" w:space="0" w:color="auto"/>
            <w:bottom w:val="none" w:sz="0" w:space="0" w:color="auto"/>
            <w:right w:val="none" w:sz="0" w:space="0" w:color="auto"/>
          </w:divBdr>
        </w:div>
        <w:div w:id="915475533">
          <w:marLeft w:val="480"/>
          <w:marRight w:val="0"/>
          <w:marTop w:val="0"/>
          <w:marBottom w:val="0"/>
          <w:divBdr>
            <w:top w:val="none" w:sz="0" w:space="0" w:color="auto"/>
            <w:left w:val="none" w:sz="0" w:space="0" w:color="auto"/>
            <w:bottom w:val="none" w:sz="0" w:space="0" w:color="auto"/>
            <w:right w:val="none" w:sz="0" w:space="0" w:color="auto"/>
          </w:divBdr>
        </w:div>
        <w:div w:id="923487416">
          <w:marLeft w:val="480"/>
          <w:marRight w:val="0"/>
          <w:marTop w:val="0"/>
          <w:marBottom w:val="0"/>
          <w:divBdr>
            <w:top w:val="none" w:sz="0" w:space="0" w:color="auto"/>
            <w:left w:val="none" w:sz="0" w:space="0" w:color="auto"/>
            <w:bottom w:val="none" w:sz="0" w:space="0" w:color="auto"/>
            <w:right w:val="none" w:sz="0" w:space="0" w:color="auto"/>
          </w:divBdr>
        </w:div>
        <w:div w:id="1018314262">
          <w:marLeft w:val="480"/>
          <w:marRight w:val="0"/>
          <w:marTop w:val="0"/>
          <w:marBottom w:val="0"/>
          <w:divBdr>
            <w:top w:val="none" w:sz="0" w:space="0" w:color="auto"/>
            <w:left w:val="none" w:sz="0" w:space="0" w:color="auto"/>
            <w:bottom w:val="none" w:sz="0" w:space="0" w:color="auto"/>
            <w:right w:val="none" w:sz="0" w:space="0" w:color="auto"/>
          </w:divBdr>
        </w:div>
        <w:div w:id="1034040205">
          <w:marLeft w:val="480"/>
          <w:marRight w:val="0"/>
          <w:marTop w:val="0"/>
          <w:marBottom w:val="0"/>
          <w:divBdr>
            <w:top w:val="none" w:sz="0" w:space="0" w:color="auto"/>
            <w:left w:val="none" w:sz="0" w:space="0" w:color="auto"/>
            <w:bottom w:val="none" w:sz="0" w:space="0" w:color="auto"/>
            <w:right w:val="none" w:sz="0" w:space="0" w:color="auto"/>
          </w:divBdr>
        </w:div>
        <w:div w:id="1039814343">
          <w:marLeft w:val="480"/>
          <w:marRight w:val="0"/>
          <w:marTop w:val="0"/>
          <w:marBottom w:val="0"/>
          <w:divBdr>
            <w:top w:val="none" w:sz="0" w:space="0" w:color="auto"/>
            <w:left w:val="none" w:sz="0" w:space="0" w:color="auto"/>
            <w:bottom w:val="none" w:sz="0" w:space="0" w:color="auto"/>
            <w:right w:val="none" w:sz="0" w:space="0" w:color="auto"/>
          </w:divBdr>
        </w:div>
        <w:div w:id="1052771065">
          <w:marLeft w:val="480"/>
          <w:marRight w:val="0"/>
          <w:marTop w:val="0"/>
          <w:marBottom w:val="0"/>
          <w:divBdr>
            <w:top w:val="none" w:sz="0" w:space="0" w:color="auto"/>
            <w:left w:val="none" w:sz="0" w:space="0" w:color="auto"/>
            <w:bottom w:val="none" w:sz="0" w:space="0" w:color="auto"/>
            <w:right w:val="none" w:sz="0" w:space="0" w:color="auto"/>
          </w:divBdr>
        </w:div>
        <w:div w:id="1112630065">
          <w:marLeft w:val="480"/>
          <w:marRight w:val="0"/>
          <w:marTop w:val="0"/>
          <w:marBottom w:val="0"/>
          <w:divBdr>
            <w:top w:val="none" w:sz="0" w:space="0" w:color="auto"/>
            <w:left w:val="none" w:sz="0" w:space="0" w:color="auto"/>
            <w:bottom w:val="none" w:sz="0" w:space="0" w:color="auto"/>
            <w:right w:val="none" w:sz="0" w:space="0" w:color="auto"/>
          </w:divBdr>
        </w:div>
        <w:div w:id="1114638047">
          <w:marLeft w:val="480"/>
          <w:marRight w:val="0"/>
          <w:marTop w:val="0"/>
          <w:marBottom w:val="0"/>
          <w:divBdr>
            <w:top w:val="none" w:sz="0" w:space="0" w:color="auto"/>
            <w:left w:val="none" w:sz="0" w:space="0" w:color="auto"/>
            <w:bottom w:val="none" w:sz="0" w:space="0" w:color="auto"/>
            <w:right w:val="none" w:sz="0" w:space="0" w:color="auto"/>
          </w:divBdr>
        </w:div>
        <w:div w:id="1223368745">
          <w:marLeft w:val="480"/>
          <w:marRight w:val="0"/>
          <w:marTop w:val="0"/>
          <w:marBottom w:val="0"/>
          <w:divBdr>
            <w:top w:val="none" w:sz="0" w:space="0" w:color="auto"/>
            <w:left w:val="none" w:sz="0" w:space="0" w:color="auto"/>
            <w:bottom w:val="none" w:sz="0" w:space="0" w:color="auto"/>
            <w:right w:val="none" w:sz="0" w:space="0" w:color="auto"/>
          </w:divBdr>
        </w:div>
        <w:div w:id="1232428696">
          <w:marLeft w:val="480"/>
          <w:marRight w:val="0"/>
          <w:marTop w:val="0"/>
          <w:marBottom w:val="0"/>
          <w:divBdr>
            <w:top w:val="none" w:sz="0" w:space="0" w:color="auto"/>
            <w:left w:val="none" w:sz="0" w:space="0" w:color="auto"/>
            <w:bottom w:val="none" w:sz="0" w:space="0" w:color="auto"/>
            <w:right w:val="none" w:sz="0" w:space="0" w:color="auto"/>
          </w:divBdr>
        </w:div>
        <w:div w:id="1402213516">
          <w:marLeft w:val="480"/>
          <w:marRight w:val="0"/>
          <w:marTop w:val="0"/>
          <w:marBottom w:val="0"/>
          <w:divBdr>
            <w:top w:val="none" w:sz="0" w:space="0" w:color="auto"/>
            <w:left w:val="none" w:sz="0" w:space="0" w:color="auto"/>
            <w:bottom w:val="none" w:sz="0" w:space="0" w:color="auto"/>
            <w:right w:val="none" w:sz="0" w:space="0" w:color="auto"/>
          </w:divBdr>
        </w:div>
        <w:div w:id="1405562298">
          <w:marLeft w:val="480"/>
          <w:marRight w:val="0"/>
          <w:marTop w:val="0"/>
          <w:marBottom w:val="0"/>
          <w:divBdr>
            <w:top w:val="none" w:sz="0" w:space="0" w:color="auto"/>
            <w:left w:val="none" w:sz="0" w:space="0" w:color="auto"/>
            <w:bottom w:val="none" w:sz="0" w:space="0" w:color="auto"/>
            <w:right w:val="none" w:sz="0" w:space="0" w:color="auto"/>
          </w:divBdr>
        </w:div>
        <w:div w:id="1406217676">
          <w:marLeft w:val="480"/>
          <w:marRight w:val="0"/>
          <w:marTop w:val="0"/>
          <w:marBottom w:val="0"/>
          <w:divBdr>
            <w:top w:val="none" w:sz="0" w:space="0" w:color="auto"/>
            <w:left w:val="none" w:sz="0" w:space="0" w:color="auto"/>
            <w:bottom w:val="none" w:sz="0" w:space="0" w:color="auto"/>
            <w:right w:val="none" w:sz="0" w:space="0" w:color="auto"/>
          </w:divBdr>
        </w:div>
        <w:div w:id="1481380978">
          <w:marLeft w:val="480"/>
          <w:marRight w:val="0"/>
          <w:marTop w:val="0"/>
          <w:marBottom w:val="0"/>
          <w:divBdr>
            <w:top w:val="none" w:sz="0" w:space="0" w:color="auto"/>
            <w:left w:val="none" w:sz="0" w:space="0" w:color="auto"/>
            <w:bottom w:val="none" w:sz="0" w:space="0" w:color="auto"/>
            <w:right w:val="none" w:sz="0" w:space="0" w:color="auto"/>
          </w:divBdr>
        </w:div>
        <w:div w:id="1525438101">
          <w:marLeft w:val="480"/>
          <w:marRight w:val="0"/>
          <w:marTop w:val="0"/>
          <w:marBottom w:val="0"/>
          <w:divBdr>
            <w:top w:val="none" w:sz="0" w:space="0" w:color="auto"/>
            <w:left w:val="none" w:sz="0" w:space="0" w:color="auto"/>
            <w:bottom w:val="none" w:sz="0" w:space="0" w:color="auto"/>
            <w:right w:val="none" w:sz="0" w:space="0" w:color="auto"/>
          </w:divBdr>
        </w:div>
        <w:div w:id="1740208145">
          <w:marLeft w:val="480"/>
          <w:marRight w:val="0"/>
          <w:marTop w:val="0"/>
          <w:marBottom w:val="0"/>
          <w:divBdr>
            <w:top w:val="none" w:sz="0" w:space="0" w:color="auto"/>
            <w:left w:val="none" w:sz="0" w:space="0" w:color="auto"/>
            <w:bottom w:val="none" w:sz="0" w:space="0" w:color="auto"/>
            <w:right w:val="none" w:sz="0" w:space="0" w:color="auto"/>
          </w:divBdr>
        </w:div>
      </w:divsChild>
    </w:div>
    <w:div w:id="205799088">
      <w:marLeft w:val="480"/>
      <w:marRight w:val="0"/>
      <w:marTop w:val="0"/>
      <w:marBottom w:val="0"/>
      <w:divBdr>
        <w:top w:val="none" w:sz="0" w:space="0" w:color="auto"/>
        <w:left w:val="none" w:sz="0" w:space="0" w:color="auto"/>
        <w:bottom w:val="none" w:sz="0" w:space="0" w:color="auto"/>
        <w:right w:val="none" w:sz="0" w:space="0" w:color="auto"/>
      </w:divBdr>
    </w:div>
    <w:div w:id="205800918">
      <w:marLeft w:val="480"/>
      <w:marRight w:val="0"/>
      <w:marTop w:val="0"/>
      <w:marBottom w:val="0"/>
      <w:divBdr>
        <w:top w:val="none" w:sz="0" w:space="0" w:color="auto"/>
        <w:left w:val="none" w:sz="0" w:space="0" w:color="auto"/>
        <w:bottom w:val="none" w:sz="0" w:space="0" w:color="auto"/>
        <w:right w:val="none" w:sz="0" w:space="0" w:color="auto"/>
      </w:divBdr>
    </w:div>
    <w:div w:id="206188535">
      <w:marLeft w:val="480"/>
      <w:marRight w:val="0"/>
      <w:marTop w:val="0"/>
      <w:marBottom w:val="0"/>
      <w:divBdr>
        <w:top w:val="none" w:sz="0" w:space="0" w:color="auto"/>
        <w:left w:val="none" w:sz="0" w:space="0" w:color="auto"/>
        <w:bottom w:val="none" w:sz="0" w:space="0" w:color="auto"/>
        <w:right w:val="none" w:sz="0" w:space="0" w:color="auto"/>
      </w:divBdr>
    </w:div>
    <w:div w:id="206189872">
      <w:marLeft w:val="480"/>
      <w:marRight w:val="0"/>
      <w:marTop w:val="0"/>
      <w:marBottom w:val="0"/>
      <w:divBdr>
        <w:top w:val="none" w:sz="0" w:space="0" w:color="auto"/>
        <w:left w:val="none" w:sz="0" w:space="0" w:color="auto"/>
        <w:bottom w:val="none" w:sz="0" w:space="0" w:color="auto"/>
        <w:right w:val="none" w:sz="0" w:space="0" w:color="auto"/>
      </w:divBdr>
    </w:div>
    <w:div w:id="206258576">
      <w:marLeft w:val="480"/>
      <w:marRight w:val="0"/>
      <w:marTop w:val="0"/>
      <w:marBottom w:val="0"/>
      <w:divBdr>
        <w:top w:val="none" w:sz="0" w:space="0" w:color="auto"/>
        <w:left w:val="none" w:sz="0" w:space="0" w:color="auto"/>
        <w:bottom w:val="none" w:sz="0" w:space="0" w:color="auto"/>
        <w:right w:val="none" w:sz="0" w:space="0" w:color="auto"/>
      </w:divBdr>
    </w:div>
    <w:div w:id="206332308">
      <w:marLeft w:val="480"/>
      <w:marRight w:val="0"/>
      <w:marTop w:val="0"/>
      <w:marBottom w:val="0"/>
      <w:divBdr>
        <w:top w:val="none" w:sz="0" w:space="0" w:color="auto"/>
        <w:left w:val="none" w:sz="0" w:space="0" w:color="auto"/>
        <w:bottom w:val="none" w:sz="0" w:space="0" w:color="auto"/>
        <w:right w:val="none" w:sz="0" w:space="0" w:color="auto"/>
      </w:divBdr>
    </w:div>
    <w:div w:id="206335590">
      <w:marLeft w:val="480"/>
      <w:marRight w:val="0"/>
      <w:marTop w:val="0"/>
      <w:marBottom w:val="0"/>
      <w:divBdr>
        <w:top w:val="none" w:sz="0" w:space="0" w:color="auto"/>
        <w:left w:val="none" w:sz="0" w:space="0" w:color="auto"/>
        <w:bottom w:val="none" w:sz="0" w:space="0" w:color="auto"/>
        <w:right w:val="none" w:sz="0" w:space="0" w:color="auto"/>
      </w:divBdr>
    </w:div>
    <w:div w:id="206335990">
      <w:marLeft w:val="480"/>
      <w:marRight w:val="0"/>
      <w:marTop w:val="0"/>
      <w:marBottom w:val="0"/>
      <w:divBdr>
        <w:top w:val="none" w:sz="0" w:space="0" w:color="auto"/>
        <w:left w:val="none" w:sz="0" w:space="0" w:color="auto"/>
        <w:bottom w:val="none" w:sz="0" w:space="0" w:color="auto"/>
        <w:right w:val="none" w:sz="0" w:space="0" w:color="auto"/>
      </w:divBdr>
    </w:div>
    <w:div w:id="206339414">
      <w:marLeft w:val="480"/>
      <w:marRight w:val="0"/>
      <w:marTop w:val="0"/>
      <w:marBottom w:val="0"/>
      <w:divBdr>
        <w:top w:val="none" w:sz="0" w:space="0" w:color="auto"/>
        <w:left w:val="none" w:sz="0" w:space="0" w:color="auto"/>
        <w:bottom w:val="none" w:sz="0" w:space="0" w:color="auto"/>
        <w:right w:val="none" w:sz="0" w:space="0" w:color="auto"/>
      </w:divBdr>
    </w:div>
    <w:div w:id="206374779">
      <w:marLeft w:val="480"/>
      <w:marRight w:val="0"/>
      <w:marTop w:val="0"/>
      <w:marBottom w:val="0"/>
      <w:divBdr>
        <w:top w:val="none" w:sz="0" w:space="0" w:color="auto"/>
        <w:left w:val="none" w:sz="0" w:space="0" w:color="auto"/>
        <w:bottom w:val="none" w:sz="0" w:space="0" w:color="auto"/>
        <w:right w:val="none" w:sz="0" w:space="0" w:color="auto"/>
      </w:divBdr>
    </w:div>
    <w:div w:id="206380567">
      <w:marLeft w:val="480"/>
      <w:marRight w:val="0"/>
      <w:marTop w:val="0"/>
      <w:marBottom w:val="0"/>
      <w:divBdr>
        <w:top w:val="none" w:sz="0" w:space="0" w:color="auto"/>
        <w:left w:val="none" w:sz="0" w:space="0" w:color="auto"/>
        <w:bottom w:val="none" w:sz="0" w:space="0" w:color="auto"/>
        <w:right w:val="none" w:sz="0" w:space="0" w:color="auto"/>
      </w:divBdr>
    </w:div>
    <w:div w:id="206526561">
      <w:marLeft w:val="480"/>
      <w:marRight w:val="0"/>
      <w:marTop w:val="0"/>
      <w:marBottom w:val="0"/>
      <w:divBdr>
        <w:top w:val="none" w:sz="0" w:space="0" w:color="auto"/>
        <w:left w:val="none" w:sz="0" w:space="0" w:color="auto"/>
        <w:bottom w:val="none" w:sz="0" w:space="0" w:color="auto"/>
        <w:right w:val="none" w:sz="0" w:space="0" w:color="auto"/>
      </w:divBdr>
    </w:div>
    <w:div w:id="206718964">
      <w:marLeft w:val="480"/>
      <w:marRight w:val="0"/>
      <w:marTop w:val="0"/>
      <w:marBottom w:val="0"/>
      <w:divBdr>
        <w:top w:val="none" w:sz="0" w:space="0" w:color="auto"/>
        <w:left w:val="none" w:sz="0" w:space="0" w:color="auto"/>
        <w:bottom w:val="none" w:sz="0" w:space="0" w:color="auto"/>
        <w:right w:val="none" w:sz="0" w:space="0" w:color="auto"/>
      </w:divBdr>
    </w:div>
    <w:div w:id="206725950">
      <w:marLeft w:val="480"/>
      <w:marRight w:val="0"/>
      <w:marTop w:val="0"/>
      <w:marBottom w:val="0"/>
      <w:divBdr>
        <w:top w:val="none" w:sz="0" w:space="0" w:color="auto"/>
        <w:left w:val="none" w:sz="0" w:space="0" w:color="auto"/>
        <w:bottom w:val="none" w:sz="0" w:space="0" w:color="auto"/>
        <w:right w:val="none" w:sz="0" w:space="0" w:color="auto"/>
      </w:divBdr>
    </w:div>
    <w:div w:id="206988879">
      <w:marLeft w:val="480"/>
      <w:marRight w:val="0"/>
      <w:marTop w:val="0"/>
      <w:marBottom w:val="0"/>
      <w:divBdr>
        <w:top w:val="none" w:sz="0" w:space="0" w:color="auto"/>
        <w:left w:val="none" w:sz="0" w:space="0" w:color="auto"/>
        <w:bottom w:val="none" w:sz="0" w:space="0" w:color="auto"/>
        <w:right w:val="none" w:sz="0" w:space="0" w:color="auto"/>
      </w:divBdr>
    </w:div>
    <w:div w:id="207226753">
      <w:bodyDiv w:val="1"/>
      <w:marLeft w:val="0"/>
      <w:marRight w:val="0"/>
      <w:marTop w:val="0"/>
      <w:marBottom w:val="0"/>
      <w:divBdr>
        <w:top w:val="none" w:sz="0" w:space="0" w:color="auto"/>
        <w:left w:val="none" w:sz="0" w:space="0" w:color="auto"/>
        <w:bottom w:val="none" w:sz="0" w:space="0" w:color="auto"/>
        <w:right w:val="none" w:sz="0" w:space="0" w:color="auto"/>
      </w:divBdr>
    </w:div>
    <w:div w:id="207255537">
      <w:marLeft w:val="480"/>
      <w:marRight w:val="0"/>
      <w:marTop w:val="0"/>
      <w:marBottom w:val="0"/>
      <w:divBdr>
        <w:top w:val="none" w:sz="0" w:space="0" w:color="auto"/>
        <w:left w:val="none" w:sz="0" w:space="0" w:color="auto"/>
        <w:bottom w:val="none" w:sz="0" w:space="0" w:color="auto"/>
        <w:right w:val="none" w:sz="0" w:space="0" w:color="auto"/>
      </w:divBdr>
    </w:div>
    <w:div w:id="207300076">
      <w:marLeft w:val="480"/>
      <w:marRight w:val="0"/>
      <w:marTop w:val="0"/>
      <w:marBottom w:val="0"/>
      <w:divBdr>
        <w:top w:val="none" w:sz="0" w:space="0" w:color="auto"/>
        <w:left w:val="none" w:sz="0" w:space="0" w:color="auto"/>
        <w:bottom w:val="none" w:sz="0" w:space="0" w:color="auto"/>
        <w:right w:val="none" w:sz="0" w:space="0" w:color="auto"/>
      </w:divBdr>
    </w:div>
    <w:div w:id="207303290">
      <w:marLeft w:val="480"/>
      <w:marRight w:val="0"/>
      <w:marTop w:val="0"/>
      <w:marBottom w:val="0"/>
      <w:divBdr>
        <w:top w:val="none" w:sz="0" w:space="0" w:color="auto"/>
        <w:left w:val="none" w:sz="0" w:space="0" w:color="auto"/>
        <w:bottom w:val="none" w:sz="0" w:space="0" w:color="auto"/>
        <w:right w:val="none" w:sz="0" w:space="0" w:color="auto"/>
      </w:divBdr>
    </w:div>
    <w:div w:id="207304762">
      <w:marLeft w:val="480"/>
      <w:marRight w:val="0"/>
      <w:marTop w:val="0"/>
      <w:marBottom w:val="0"/>
      <w:divBdr>
        <w:top w:val="none" w:sz="0" w:space="0" w:color="auto"/>
        <w:left w:val="none" w:sz="0" w:space="0" w:color="auto"/>
        <w:bottom w:val="none" w:sz="0" w:space="0" w:color="auto"/>
        <w:right w:val="none" w:sz="0" w:space="0" w:color="auto"/>
      </w:divBdr>
    </w:div>
    <w:div w:id="207378399">
      <w:bodyDiv w:val="1"/>
      <w:marLeft w:val="0"/>
      <w:marRight w:val="0"/>
      <w:marTop w:val="0"/>
      <w:marBottom w:val="0"/>
      <w:divBdr>
        <w:top w:val="none" w:sz="0" w:space="0" w:color="auto"/>
        <w:left w:val="none" w:sz="0" w:space="0" w:color="auto"/>
        <w:bottom w:val="none" w:sz="0" w:space="0" w:color="auto"/>
        <w:right w:val="none" w:sz="0" w:space="0" w:color="auto"/>
      </w:divBdr>
    </w:div>
    <w:div w:id="207449913">
      <w:marLeft w:val="480"/>
      <w:marRight w:val="0"/>
      <w:marTop w:val="0"/>
      <w:marBottom w:val="0"/>
      <w:divBdr>
        <w:top w:val="none" w:sz="0" w:space="0" w:color="auto"/>
        <w:left w:val="none" w:sz="0" w:space="0" w:color="auto"/>
        <w:bottom w:val="none" w:sz="0" w:space="0" w:color="auto"/>
        <w:right w:val="none" w:sz="0" w:space="0" w:color="auto"/>
      </w:divBdr>
    </w:div>
    <w:div w:id="207493278">
      <w:marLeft w:val="480"/>
      <w:marRight w:val="0"/>
      <w:marTop w:val="0"/>
      <w:marBottom w:val="0"/>
      <w:divBdr>
        <w:top w:val="none" w:sz="0" w:space="0" w:color="auto"/>
        <w:left w:val="none" w:sz="0" w:space="0" w:color="auto"/>
        <w:bottom w:val="none" w:sz="0" w:space="0" w:color="auto"/>
        <w:right w:val="none" w:sz="0" w:space="0" w:color="auto"/>
      </w:divBdr>
    </w:div>
    <w:div w:id="207494413">
      <w:marLeft w:val="480"/>
      <w:marRight w:val="0"/>
      <w:marTop w:val="0"/>
      <w:marBottom w:val="0"/>
      <w:divBdr>
        <w:top w:val="none" w:sz="0" w:space="0" w:color="auto"/>
        <w:left w:val="none" w:sz="0" w:space="0" w:color="auto"/>
        <w:bottom w:val="none" w:sz="0" w:space="0" w:color="auto"/>
        <w:right w:val="none" w:sz="0" w:space="0" w:color="auto"/>
      </w:divBdr>
    </w:div>
    <w:div w:id="207957753">
      <w:marLeft w:val="480"/>
      <w:marRight w:val="0"/>
      <w:marTop w:val="0"/>
      <w:marBottom w:val="0"/>
      <w:divBdr>
        <w:top w:val="none" w:sz="0" w:space="0" w:color="auto"/>
        <w:left w:val="none" w:sz="0" w:space="0" w:color="auto"/>
        <w:bottom w:val="none" w:sz="0" w:space="0" w:color="auto"/>
        <w:right w:val="none" w:sz="0" w:space="0" w:color="auto"/>
      </w:divBdr>
    </w:div>
    <w:div w:id="208037410">
      <w:marLeft w:val="480"/>
      <w:marRight w:val="0"/>
      <w:marTop w:val="0"/>
      <w:marBottom w:val="0"/>
      <w:divBdr>
        <w:top w:val="none" w:sz="0" w:space="0" w:color="auto"/>
        <w:left w:val="none" w:sz="0" w:space="0" w:color="auto"/>
        <w:bottom w:val="none" w:sz="0" w:space="0" w:color="auto"/>
        <w:right w:val="none" w:sz="0" w:space="0" w:color="auto"/>
      </w:divBdr>
    </w:div>
    <w:div w:id="208038133">
      <w:marLeft w:val="480"/>
      <w:marRight w:val="0"/>
      <w:marTop w:val="0"/>
      <w:marBottom w:val="0"/>
      <w:divBdr>
        <w:top w:val="none" w:sz="0" w:space="0" w:color="auto"/>
        <w:left w:val="none" w:sz="0" w:space="0" w:color="auto"/>
        <w:bottom w:val="none" w:sz="0" w:space="0" w:color="auto"/>
        <w:right w:val="none" w:sz="0" w:space="0" w:color="auto"/>
      </w:divBdr>
    </w:div>
    <w:div w:id="208076965">
      <w:marLeft w:val="480"/>
      <w:marRight w:val="0"/>
      <w:marTop w:val="0"/>
      <w:marBottom w:val="0"/>
      <w:divBdr>
        <w:top w:val="none" w:sz="0" w:space="0" w:color="auto"/>
        <w:left w:val="none" w:sz="0" w:space="0" w:color="auto"/>
        <w:bottom w:val="none" w:sz="0" w:space="0" w:color="auto"/>
        <w:right w:val="none" w:sz="0" w:space="0" w:color="auto"/>
      </w:divBdr>
    </w:div>
    <w:div w:id="208106130">
      <w:marLeft w:val="480"/>
      <w:marRight w:val="0"/>
      <w:marTop w:val="0"/>
      <w:marBottom w:val="0"/>
      <w:divBdr>
        <w:top w:val="none" w:sz="0" w:space="0" w:color="auto"/>
        <w:left w:val="none" w:sz="0" w:space="0" w:color="auto"/>
        <w:bottom w:val="none" w:sz="0" w:space="0" w:color="auto"/>
        <w:right w:val="none" w:sz="0" w:space="0" w:color="auto"/>
      </w:divBdr>
    </w:div>
    <w:div w:id="208149039">
      <w:marLeft w:val="480"/>
      <w:marRight w:val="0"/>
      <w:marTop w:val="0"/>
      <w:marBottom w:val="0"/>
      <w:divBdr>
        <w:top w:val="none" w:sz="0" w:space="0" w:color="auto"/>
        <w:left w:val="none" w:sz="0" w:space="0" w:color="auto"/>
        <w:bottom w:val="none" w:sz="0" w:space="0" w:color="auto"/>
        <w:right w:val="none" w:sz="0" w:space="0" w:color="auto"/>
      </w:divBdr>
    </w:div>
    <w:div w:id="208229796">
      <w:marLeft w:val="480"/>
      <w:marRight w:val="0"/>
      <w:marTop w:val="0"/>
      <w:marBottom w:val="0"/>
      <w:divBdr>
        <w:top w:val="none" w:sz="0" w:space="0" w:color="auto"/>
        <w:left w:val="none" w:sz="0" w:space="0" w:color="auto"/>
        <w:bottom w:val="none" w:sz="0" w:space="0" w:color="auto"/>
        <w:right w:val="none" w:sz="0" w:space="0" w:color="auto"/>
      </w:divBdr>
    </w:div>
    <w:div w:id="208415878">
      <w:marLeft w:val="480"/>
      <w:marRight w:val="0"/>
      <w:marTop w:val="0"/>
      <w:marBottom w:val="0"/>
      <w:divBdr>
        <w:top w:val="none" w:sz="0" w:space="0" w:color="auto"/>
        <w:left w:val="none" w:sz="0" w:space="0" w:color="auto"/>
        <w:bottom w:val="none" w:sz="0" w:space="0" w:color="auto"/>
        <w:right w:val="none" w:sz="0" w:space="0" w:color="auto"/>
      </w:divBdr>
    </w:div>
    <w:div w:id="208423296">
      <w:marLeft w:val="480"/>
      <w:marRight w:val="0"/>
      <w:marTop w:val="0"/>
      <w:marBottom w:val="0"/>
      <w:divBdr>
        <w:top w:val="none" w:sz="0" w:space="0" w:color="auto"/>
        <w:left w:val="none" w:sz="0" w:space="0" w:color="auto"/>
        <w:bottom w:val="none" w:sz="0" w:space="0" w:color="auto"/>
        <w:right w:val="none" w:sz="0" w:space="0" w:color="auto"/>
      </w:divBdr>
    </w:div>
    <w:div w:id="208616547">
      <w:marLeft w:val="480"/>
      <w:marRight w:val="0"/>
      <w:marTop w:val="0"/>
      <w:marBottom w:val="0"/>
      <w:divBdr>
        <w:top w:val="none" w:sz="0" w:space="0" w:color="auto"/>
        <w:left w:val="none" w:sz="0" w:space="0" w:color="auto"/>
        <w:bottom w:val="none" w:sz="0" w:space="0" w:color="auto"/>
        <w:right w:val="none" w:sz="0" w:space="0" w:color="auto"/>
      </w:divBdr>
    </w:div>
    <w:div w:id="208688165">
      <w:marLeft w:val="480"/>
      <w:marRight w:val="0"/>
      <w:marTop w:val="0"/>
      <w:marBottom w:val="0"/>
      <w:divBdr>
        <w:top w:val="none" w:sz="0" w:space="0" w:color="auto"/>
        <w:left w:val="none" w:sz="0" w:space="0" w:color="auto"/>
        <w:bottom w:val="none" w:sz="0" w:space="0" w:color="auto"/>
        <w:right w:val="none" w:sz="0" w:space="0" w:color="auto"/>
      </w:divBdr>
    </w:div>
    <w:div w:id="208958150">
      <w:marLeft w:val="480"/>
      <w:marRight w:val="0"/>
      <w:marTop w:val="0"/>
      <w:marBottom w:val="0"/>
      <w:divBdr>
        <w:top w:val="none" w:sz="0" w:space="0" w:color="auto"/>
        <w:left w:val="none" w:sz="0" w:space="0" w:color="auto"/>
        <w:bottom w:val="none" w:sz="0" w:space="0" w:color="auto"/>
        <w:right w:val="none" w:sz="0" w:space="0" w:color="auto"/>
      </w:divBdr>
    </w:div>
    <w:div w:id="209079411">
      <w:marLeft w:val="480"/>
      <w:marRight w:val="0"/>
      <w:marTop w:val="0"/>
      <w:marBottom w:val="0"/>
      <w:divBdr>
        <w:top w:val="none" w:sz="0" w:space="0" w:color="auto"/>
        <w:left w:val="none" w:sz="0" w:space="0" w:color="auto"/>
        <w:bottom w:val="none" w:sz="0" w:space="0" w:color="auto"/>
        <w:right w:val="none" w:sz="0" w:space="0" w:color="auto"/>
      </w:divBdr>
    </w:div>
    <w:div w:id="209148001">
      <w:marLeft w:val="480"/>
      <w:marRight w:val="0"/>
      <w:marTop w:val="0"/>
      <w:marBottom w:val="0"/>
      <w:divBdr>
        <w:top w:val="none" w:sz="0" w:space="0" w:color="auto"/>
        <w:left w:val="none" w:sz="0" w:space="0" w:color="auto"/>
        <w:bottom w:val="none" w:sz="0" w:space="0" w:color="auto"/>
        <w:right w:val="none" w:sz="0" w:space="0" w:color="auto"/>
      </w:divBdr>
    </w:div>
    <w:div w:id="209153482">
      <w:marLeft w:val="480"/>
      <w:marRight w:val="0"/>
      <w:marTop w:val="0"/>
      <w:marBottom w:val="0"/>
      <w:divBdr>
        <w:top w:val="none" w:sz="0" w:space="0" w:color="auto"/>
        <w:left w:val="none" w:sz="0" w:space="0" w:color="auto"/>
        <w:bottom w:val="none" w:sz="0" w:space="0" w:color="auto"/>
        <w:right w:val="none" w:sz="0" w:space="0" w:color="auto"/>
      </w:divBdr>
    </w:div>
    <w:div w:id="209154599">
      <w:marLeft w:val="480"/>
      <w:marRight w:val="0"/>
      <w:marTop w:val="0"/>
      <w:marBottom w:val="0"/>
      <w:divBdr>
        <w:top w:val="none" w:sz="0" w:space="0" w:color="auto"/>
        <w:left w:val="none" w:sz="0" w:space="0" w:color="auto"/>
        <w:bottom w:val="none" w:sz="0" w:space="0" w:color="auto"/>
        <w:right w:val="none" w:sz="0" w:space="0" w:color="auto"/>
      </w:divBdr>
    </w:div>
    <w:div w:id="209272911">
      <w:marLeft w:val="480"/>
      <w:marRight w:val="0"/>
      <w:marTop w:val="0"/>
      <w:marBottom w:val="0"/>
      <w:divBdr>
        <w:top w:val="none" w:sz="0" w:space="0" w:color="auto"/>
        <w:left w:val="none" w:sz="0" w:space="0" w:color="auto"/>
        <w:bottom w:val="none" w:sz="0" w:space="0" w:color="auto"/>
        <w:right w:val="none" w:sz="0" w:space="0" w:color="auto"/>
      </w:divBdr>
    </w:div>
    <w:div w:id="209341401">
      <w:marLeft w:val="480"/>
      <w:marRight w:val="0"/>
      <w:marTop w:val="0"/>
      <w:marBottom w:val="0"/>
      <w:divBdr>
        <w:top w:val="none" w:sz="0" w:space="0" w:color="auto"/>
        <w:left w:val="none" w:sz="0" w:space="0" w:color="auto"/>
        <w:bottom w:val="none" w:sz="0" w:space="0" w:color="auto"/>
        <w:right w:val="none" w:sz="0" w:space="0" w:color="auto"/>
      </w:divBdr>
    </w:div>
    <w:div w:id="209345384">
      <w:marLeft w:val="480"/>
      <w:marRight w:val="0"/>
      <w:marTop w:val="0"/>
      <w:marBottom w:val="0"/>
      <w:divBdr>
        <w:top w:val="none" w:sz="0" w:space="0" w:color="auto"/>
        <w:left w:val="none" w:sz="0" w:space="0" w:color="auto"/>
        <w:bottom w:val="none" w:sz="0" w:space="0" w:color="auto"/>
        <w:right w:val="none" w:sz="0" w:space="0" w:color="auto"/>
      </w:divBdr>
    </w:div>
    <w:div w:id="209390534">
      <w:marLeft w:val="480"/>
      <w:marRight w:val="0"/>
      <w:marTop w:val="0"/>
      <w:marBottom w:val="0"/>
      <w:divBdr>
        <w:top w:val="none" w:sz="0" w:space="0" w:color="auto"/>
        <w:left w:val="none" w:sz="0" w:space="0" w:color="auto"/>
        <w:bottom w:val="none" w:sz="0" w:space="0" w:color="auto"/>
        <w:right w:val="none" w:sz="0" w:space="0" w:color="auto"/>
      </w:divBdr>
    </w:div>
    <w:div w:id="209540006">
      <w:bodyDiv w:val="1"/>
      <w:marLeft w:val="0"/>
      <w:marRight w:val="0"/>
      <w:marTop w:val="0"/>
      <w:marBottom w:val="0"/>
      <w:divBdr>
        <w:top w:val="none" w:sz="0" w:space="0" w:color="auto"/>
        <w:left w:val="none" w:sz="0" w:space="0" w:color="auto"/>
        <w:bottom w:val="none" w:sz="0" w:space="0" w:color="auto"/>
        <w:right w:val="none" w:sz="0" w:space="0" w:color="auto"/>
      </w:divBdr>
    </w:div>
    <w:div w:id="209658186">
      <w:marLeft w:val="480"/>
      <w:marRight w:val="0"/>
      <w:marTop w:val="0"/>
      <w:marBottom w:val="0"/>
      <w:divBdr>
        <w:top w:val="none" w:sz="0" w:space="0" w:color="auto"/>
        <w:left w:val="none" w:sz="0" w:space="0" w:color="auto"/>
        <w:bottom w:val="none" w:sz="0" w:space="0" w:color="auto"/>
        <w:right w:val="none" w:sz="0" w:space="0" w:color="auto"/>
      </w:divBdr>
    </w:div>
    <w:div w:id="209805392">
      <w:marLeft w:val="480"/>
      <w:marRight w:val="0"/>
      <w:marTop w:val="0"/>
      <w:marBottom w:val="0"/>
      <w:divBdr>
        <w:top w:val="none" w:sz="0" w:space="0" w:color="auto"/>
        <w:left w:val="none" w:sz="0" w:space="0" w:color="auto"/>
        <w:bottom w:val="none" w:sz="0" w:space="0" w:color="auto"/>
        <w:right w:val="none" w:sz="0" w:space="0" w:color="auto"/>
      </w:divBdr>
    </w:div>
    <w:div w:id="209919196">
      <w:bodyDiv w:val="1"/>
      <w:marLeft w:val="0"/>
      <w:marRight w:val="0"/>
      <w:marTop w:val="0"/>
      <w:marBottom w:val="0"/>
      <w:divBdr>
        <w:top w:val="none" w:sz="0" w:space="0" w:color="auto"/>
        <w:left w:val="none" w:sz="0" w:space="0" w:color="auto"/>
        <w:bottom w:val="none" w:sz="0" w:space="0" w:color="auto"/>
        <w:right w:val="none" w:sz="0" w:space="0" w:color="auto"/>
      </w:divBdr>
    </w:div>
    <w:div w:id="209920288">
      <w:marLeft w:val="480"/>
      <w:marRight w:val="0"/>
      <w:marTop w:val="0"/>
      <w:marBottom w:val="0"/>
      <w:divBdr>
        <w:top w:val="none" w:sz="0" w:space="0" w:color="auto"/>
        <w:left w:val="none" w:sz="0" w:space="0" w:color="auto"/>
        <w:bottom w:val="none" w:sz="0" w:space="0" w:color="auto"/>
        <w:right w:val="none" w:sz="0" w:space="0" w:color="auto"/>
      </w:divBdr>
    </w:div>
    <w:div w:id="209925602">
      <w:marLeft w:val="480"/>
      <w:marRight w:val="0"/>
      <w:marTop w:val="0"/>
      <w:marBottom w:val="0"/>
      <w:divBdr>
        <w:top w:val="none" w:sz="0" w:space="0" w:color="auto"/>
        <w:left w:val="none" w:sz="0" w:space="0" w:color="auto"/>
        <w:bottom w:val="none" w:sz="0" w:space="0" w:color="auto"/>
        <w:right w:val="none" w:sz="0" w:space="0" w:color="auto"/>
      </w:divBdr>
    </w:div>
    <w:div w:id="209927447">
      <w:marLeft w:val="480"/>
      <w:marRight w:val="0"/>
      <w:marTop w:val="0"/>
      <w:marBottom w:val="0"/>
      <w:divBdr>
        <w:top w:val="none" w:sz="0" w:space="0" w:color="auto"/>
        <w:left w:val="none" w:sz="0" w:space="0" w:color="auto"/>
        <w:bottom w:val="none" w:sz="0" w:space="0" w:color="auto"/>
        <w:right w:val="none" w:sz="0" w:space="0" w:color="auto"/>
      </w:divBdr>
    </w:div>
    <w:div w:id="209999039">
      <w:marLeft w:val="480"/>
      <w:marRight w:val="0"/>
      <w:marTop w:val="0"/>
      <w:marBottom w:val="0"/>
      <w:divBdr>
        <w:top w:val="none" w:sz="0" w:space="0" w:color="auto"/>
        <w:left w:val="none" w:sz="0" w:space="0" w:color="auto"/>
        <w:bottom w:val="none" w:sz="0" w:space="0" w:color="auto"/>
        <w:right w:val="none" w:sz="0" w:space="0" w:color="auto"/>
      </w:divBdr>
    </w:div>
    <w:div w:id="210193944">
      <w:marLeft w:val="480"/>
      <w:marRight w:val="0"/>
      <w:marTop w:val="0"/>
      <w:marBottom w:val="0"/>
      <w:divBdr>
        <w:top w:val="none" w:sz="0" w:space="0" w:color="auto"/>
        <w:left w:val="none" w:sz="0" w:space="0" w:color="auto"/>
        <w:bottom w:val="none" w:sz="0" w:space="0" w:color="auto"/>
        <w:right w:val="none" w:sz="0" w:space="0" w:color="auto"/>
      </w:divBdr>
    </w:div>
    <w:div w:id="210390175">
      <w:marLeft w:val="480"/>
      <w:marRight w:val="0"/>
      <w:marTop w:val="0"/>
      <w:marBottom w:val="0"/>
      <w:divBdr>
        <w:top w:val="none" w:sz="0" w:space="0" w:color="auto"/>
        <w:left w:val="none" w:sz="0" w:space="0" w:color="auto"/>
        <w:bottom w:val="none" w:sz="0" w:space="0" w:color="auto"/>
        <w:right w:val="none" w:sz="0" w:space="0" w:color="auto"/>
      </w:divBdr>
    </w:div>
    <w:div w:id="210457118">
      <w:marLeft w:val="480"/>
      <w:marRight w:val="0"/>
      <w:marTop w:val="0"/>
      <w:marBottom w:val="0"/>
      <w:divBdr>
        <w:top w:val="none" w:sz="0" w:space="0" w:color="auto"/>
        <w:left w:val="none" w:sz="0" w:space="0" w:color="auto"/>
        <w:bottom w:val="none" w:sz="0" w:space="0" w:color="auto"/>
        <w:right w:val="none" w:sz="0" w:space="0" w:color="auto"/>
      </w:divBdr>
    </w:div>
    <w:div w:id="211160296">
      <w:marLeft w:val="480"/>
      <w:marRight w:val="0"/>
      <w:marTop w:val="0"/>
      <w:marBottom w:val="0"/>
      <w:divBdr>
        <w:top w:val="none" w:sz="0" w:space="0" w:color="auto"/>
        <w:left w:val="none" w:sz="0" w:space="0" w:color="auto"/>
        <w:bottom w:val="none" w:sz="0" w:space="0" w:color="auto"/>
        <w:right w:val="none" w:sz="0" w:space="0" w:color="auto"/>
      </w:divBdr>
    </w:div>
    <w:div w:id="211232316">
      <w:marLeft w:val="480"/>
      <w:marRight w:val="0"/>
      <w:marTop w:val="0"/>
      <w:marBottom w:val="0"/>
      <w:divBdr>
        <w:top w:val="none" w:sz="0" w:space="0" w:color="auto"/>
        <w:left w:val="none" w:sz="0" w:space="0" w:color="auto"/>
        <w:bottom w:val="none" w:sz="0" w:space="0" w:color="auto"/>
        <w:right w:val="none" w:sz="0" w:space="0" w:color="auto"/>
      </w:divBdr>
    </w:div>
    <w:div w:id="211232636">
      <w:marLeft w:val="480"/>
      <w:marRight w:val="0"/>
      <w:marTop w:val="0"/>
      <w:marBottom w:val="0"/>
      <w:divBdr>
        <w:top w:val="none" w:sz="0" w:space="0" w:color="auto"/>
        <w:left w:val="none" w:sz="0" w:space="0" w:color="auto"/>
        <w:bottom w:val="none" w:sz="0" w:space="0" w:color="auto"/>
        <w:right w:val="none" w:sz="0" w:space="0" w:color="auto"/>
      </w:divBdr>
    </w:div>
    <w:div w:id="211620169">
      <w:marLeft w:val="480"/>
      <w:marRight w:val="0"/>
      <w:marTop w:val="0"/>
      <w:marBottom w:val="0"/>
      <w:divBdr>
        <w:top w:val="none" w:sz="0" w:space="0" w:color="auto"/>
        <w:left w:val="none" w:sz="0" w:space="0" w:color="auto"/>
        <w:bottom w:val="none" w:sz="0" w:space="0" w:color="auto"/>
        <w:right w:val="none" w:sz="0" w:space="0" w:color="auto"/>
      </w:divBdr>
    </w:div>
    <w:div w:id="211963021">
      <w:marLeft w:val="480"/>
      <w:marRight w:val="0"/>
      <w:marTop w:val="0"/>
      <w:marBottom w:val="0"/>
      <w:divBdr>
        <w:top w:val="none" w:sz="0" w:space="0" w:color="auto"/>
        <w:left w:val="none" w:sz="0" w:space="0" w:color="auto"/>
        <w:bottom w:val="none" w:sz="0" w:space="0" w:color="auto"/>
        <w:right w:val="none" w:sz="0" w:space="0" w:color="auto"/>
      </w:divBdr>
    </w:div>
    <w:div w:id="212234134">
      <w:marLeft w:val="480"/>
      <w:marRight w:val="0"/>
      <w:marTop w:val="0"/>
      <w:marBottom w:val="0"/>
      <w:divBdr>
        <w:top w:val="none" w:sz="0" w:space="0" w:color="auto"/>
        <w:left w:val="none" w:sz="0" w:space="0" w:color="auto"/>
        <w:bottom w:val="none" w:sz="0" w:space="0" w:color="auto"/>
        <w:right w:val="none" w:sz="0" w:space="0" w:color="auto"/>
      </w:divBdr>
    </w:div>
    <w:div w:id="212237713">
      <w:marLeft w:val="480"/>
      <w:marRight w:val="0"/>
      <w:marTop w:val="0"/>
      <w:marBottom w:val="0"/>
      <w:divBdr>
        <w:top w:val="none" w:sz="0" w:space="0" w:color="auto"/>
        <w:left w:val="none" w:sz="0" w:space="0" w:color="auto"/>
        <w:bottom w:val="none" w:sz="0" w:space="0" w:color="auto"/>
        <w:right w:val="none" w:sz="0" w:space="0" w:color="auto"/>
      </w:divBdr>
    </w:div>
    <w:div w:id="212431495">
      <w:marLeft w:val="480"/>
      <w:marRight w:val="0"/>
      <w:marTop w:val="0"/>
      <w:marBottom w:val="0"/>
      <w:divBdr>
        <w:top w:val="none" w:sz="0" w:space="0" w:color="auto"/>
        <w:left w:val="none" w:sz="0" w:space="0" w:color="auto"/>
        <w:bottom w:val="none" w:sz="0" w:space="0" w:color="auto"/>
        <w:right w:val="none" w:sz="0" w:space="0" w:color="auto"/>
      </w:divBdr>
    </w:div>
    <w:div w:id="212733998">
      <w:marLeft w:val="480"/>
      <w:marRight w:val="0"/>
      <w:marTop w:val="0"/>
      <w:marBottom w:val="0"/>
      <w:divBdr>
        <w:top w:val="none" w:sz="0" w:space="0" w:color="auto"/>
        <w:left w:val="none" w:sz="0" w:space="0" w:color="auto"/>
        <w:bottom w:val="none" w:sz="0" w:space="0" w:color="auto"/>
        <w:right w:val="none" w:sz="0" w:space="0" w:color="auto"/>
      </w:divBdr>
    </w:div>
    <w:div w:id="212737246">
      <w:marLeft w:val="480"/>
      <w:marRight w:val="0"/>
      <w:marTop w:val="0"/>
      <w:marBottom w:val="0"/>
      <w:divBdr>
        <w:top w:val="none" w:sz="0" w:space="0" w:color="auto"/>
        <w:left w:val="none" w:sz="0" w:space="0" w:color="auto"/>
        <w:bottom w:val="none" w:sz="0" w:space="0" w:color="auto"/>
        <w:right w:val="none" w:sz="0" w:space="0" w:color="auto"/>
      </w:divBdr>
    </w:div>
    <w:div w:id="212740068">
      <w:marLeft w:val="480"/>
      <w:marRight w:val="0"/>
      <w:marTop w:val="0"/>
      <w:marBottom w:val="0"/>
      <w:divBdr>
        <w:top w:val="none" w:sz="0" w:space="0" w:color="auto"/>
        <w:left w:val="none" w:sz="0" w:space="0" w:color="auto"/>
        <w:bottom w:val="none" w:sz="0" w:space="0" w:color="auto"/>
        <w:right w:val="none" w:sz="0" w:space="0" w:color="auto"/>
      </w:divBdr>
    </w:div>
    <w:div w:id="212809497">
      <w:marLeft w:val="480"/>
      <w:marRight w:val="0"/>
      <w:marTop w:val="0"/>
      <w:marBottom w:val="0"/>
      <w:divBdr>
        <w:top w:val="none" w:sz="0" w:space="0" w:color="auto"/>
        <w:left w:val="none" w:sz="0" w:space="0" w:color="auto"/>
        <w:bottom w:val="none" w:sz="0" w:space="0" w:color="auto"/>
        <w:right w:val="none" w:sz="0" w:space="0" w:color="auto"/>
      </w:divBdr>
    </w:div>
    <w:div w:id="213271096">
      <w:marLeft w:val="480"/>
      <w:marRight w:val="0"/>
      <w:marTop w:val="0"/>
      <w:marBottom w:val="0"/>
      <w:divBdr>
        <w:top w:val="none" w:sz="0" w:space="0" w:color="auto"/>
        <w:left w:val="none" w:sz="0" w:space="0" w:color="auto"/>
        <w:bottom w:val="none" w:sz="0" w:space="0" w:color="auto"/>
        <w:right w:val="none" w:sz="0" w:space="0" w:color="auto"/>
      </w:divBdr>
    </w:div>
    <w:div w:id="213350807">
      <w:bodyDiv w:val="1"/>
      <w:marLeft w:val="0"/>
      <w:marRight w:val="0"/>
      <w:marTop w:val="0"/>
      <w:marBottom w:val="0"/>
      <w:divBdr>
        <w:top w:val="none" w:sz="0" w:space="0" w:color="auto"/>
        <w:left w:val="none" w:sz="0" w:space="0" w:color="auto"/>
        <w:bottom w:val="none" w:sz="0" w:space="0" w:color="auto"/>
        <w:right w:val="none" w:sz="0" w:space="0" w:color="auto"/>
      </w:divBdr>
      <w:divsChild>
        <w:div w:id="170069116">
          <w:marLeft w:val="480"/>
          <w:marRight w:val="0"/>
          <w:marTop w:val="0"/>
          <w:marBottom w:val="0"/>
          <w:divBdr>
            <w:top w:val="none" w:sz="0" w:space="0" w:color="auto"/>
            <w:left w:val="none" w:sz="0" w:space="0" w:color="auto"/>
            <w:bottom w:val="none" w:sz="0" w:space="0" w:color="auto"/>
            <w:right w:val="none" w:sz="0" w:space="0" w:color="auto"/>
          </w:divBdr>
        </w:div>
        <w:div w:id="243145490">
          <w:marLeft w:val="480"/>
          <w:marRight w:val="0"/>
          <w:marTop w:val="0"/>
          <w:marBottom w:val="0"/>
          <w:divBdr>
            <w:top w:val="none" w:sz="0" w:space="0" w:color="auto"/>
            <w:left w:val="none" w:sz="0" w:space="0" w:color="auto"/>
            <w:bottom w:val="none" w:sz="0" w:space="0" w:color="auto"/>
            <w:right w:val="none" w:sz="0" w:space="0" w:color="auto"/>
          </w:divBdr>
        </w:div>
        <w:div w:id="263610444">
          <w:marLeft w:val="480"/>
          <w:marRight w:val="0"/>
          <w:marTop w:val="0"/>
          <w:marBottom w:val="0"/>
          <w:divBdr>
            <w:top w:val="none" w:sz="0" w:space="0" w:color="auto"/>
            <w:left w:val="none" w:sz="0" w:space="0" w:color="auto"/>
            <w:bottom w:val="none" w:sz="0" w:space="0" w:color="auto"/>
            <w:right w:val="none" w:sz="0" w:space="0" w:color="auto"/>
          </w:divBdr>
        </w:div>
        <w:div w:id="275866599">
          <w:marLeft w:val="480"/>
          <w:marRight w:val="0"/>
          <w:marTop w:val="0"/>
          <w:marBottom w:val="0"/>
          <w:divBdr>
            <w:top w:val="none" w:sz="0" w:space="0" w:color="auto"/>
            <w:left w:val="none" w:sz="0" w:space="0" w:color="auto"/>
            <w:bottom w:val="none" w:sz="0" w:space="0" w:color="auto"/>
            <w:right w:val="none" w:sz="0" w:space="0" w:color="auto"/>
          </w:divBdr>
        </w:div>
        <w:div w:id="349835782">
          <w:marLeft w:val="480"/>
          <w:marRight w:val="0"/>
          <w:marTop w:val="0"/>
          <w:marBottom w:val="0"/>
          <w:divBdr>
            <w:top w:val="none" w:sz="0" w:space="0" w:color="auto"/>
            <w:left w:val="none" w:sz="0" w:space="0" w:color="auto"/>
            <w:bottom w:val="none" w:sz="0" w:space="0" w:color="auto"/>
            <w:right w:val="none" w:sz="0" w:space="0" w:color="auto"/>
          </w:divBdr>
        </w:div>
        <w:div w:id="372853996">
          <w:marLeft w:val="480"/>
          <w:marRight w:val="0"/>
          <w:marTop w:val="0"/>
          <w:marBottom w:val="0"/>
          <w:divBdr>
            <w:top w:val="none" w:sz="0" w:space="0" w:color="auto"/>
            <w:left w:val="none" w:sz="0" w:space="0" w:color="auto"/>
            <w:bottom w:val="none" w:sz="0" w:space="0" w:color="auto"/>
            <w:right w:val="none" w:sz="0" w:space="0" w:color="auto"/>
          </w:divBdr>
        </w:div>
        <w:div w:id="377977706">
          <w:marLeft w:val="480"/>
          <w:marRight w:val="0"/>
          <w:marTop w:val="0"/>
          <w:marBottom w:val="0"/>
          <w:divBdr>
            <w:top w:val="none" w:sz="0" w:space="0" w:color="auto"/>
            <w:left w:val="none" w:sz="0" w:space="0" w:color="auto"/>
            <w:bottom w:val="none" w:sz="0" w:space="0" w:color="auto"/>
            <w:right w:val="none" w:sz="0" w:space="0" w:color="auto"/>
          </w:divBdr>
        </w:div>
        <w:div w:id="381250866">
          <w:marLeft w:val="480"/>
          <w:marRight w:val="0"/>
          <w:marTop w:val="0"/>
          <w:marBottom w:val="0"/>
          <w:divBdr>
            <w:top w:val="none" w:sz="0" w:space="0" w:color="auto"/>
            <w:left w:val="none" w:sz="0" w:space="0" w:color="auto"/>
            <w:bottom w:val="none" w:sz="0" w:space="0" w:color="auto"/>
            <w:right w:val="none" w:sz="0" w:space="0" w:color="auto"/>
          </w:divBdr>
        </w:div>
        <w:div w:id="434323106">
          <w:marLeft w:val="480"/>
          <w:marRight w:val="0"/>
          <w:marTop w:val="0"/>
          <w:marBottom w:val="0"/>
          <w:divBdr>
            <w:top w:val="none" w:sz="0" w:space="0" w:color="auto"/>
            <w:left w:val="none" w:sz="0" w:space="0" w:color="auto"/>
            <w:bottom w:val="none" w:sz="0" w:space="0" w:color="auto"/>
            <w:right w:val="none" w:sz="0" w:space="0" w:color="auto"/>
          </w:divBdr>
        </w:div>
        <w:div w:id="445586353">
          <w:marLeft w:val="480"/>
          <w:marRight w:val="0"/>
          <w:marTop w:val="0"/>
          <w:marBottom w:val="0"/>
          <w:divBdr>
            <w:top w:val="none" w:sz="0" w:space="0" w:color="auto"/>
            <w:left w:val="none" w:sz="0" w:space="0" w:color="auto"/>
            <w:bottom w:val="none" w:sz="0" w:space="0" w:color="auto"/>
            <w:right w:val="none" w:sz="0" w:space="0" w:color="auto"/>
          </w:divBdr>
        </w:div>
        <w:div w:id="463812922">
          <w:marLeft w:val="480"/>
          <w:marRight w:val="0"/>
          <w:marTop w:val="0"/>
          <w:marBottom w:val="0"/>
          <w:divBdr>
            <w:top w:val="none" w:sz="0" w:space="0" w:color="auto"/>
            <w:left w:val="none" w:sz="0" w:space="0" w:color="auto"/>
            <w:bottom w:val="none" w:sz="0" w:space="0" w:color="auto"/>
            <w:right w:val="none" w:sz="0" w:space="0" w:color="auto"/>
          </w:divBdr>
        </w:div>
        <w:div w:id="476266984">
          <w:marLeft w:val="480"/>
          <w:marRight w:val="0"/>
          <w:marTop w:val="0"/>
          <w:marBottom w:val="0"/>
          <w:divBdr>
            <w:top w:val="none" w:sz="0" w:space="0" w:color="auto"/>
            <w:left w:val="none" w:sz="0" w:space="0" w:color="auto"/>
            <w:bottom w:val="none" w:sz="0" w:space="0" w:color="auto"/>
            <w:right w:val="none" w:sz="0" w:space="0" w:color="auto"/>
          </w:divBdr>
        </w:div>
        <w:div w:id="477383484">
          <w:marLeft w:val="480"/>
          <w:marRight w:val="0"/>
          <w:marTop w:val="0"/>
          <w:marBottom w:val="0"/>
          <w:divBdr>
            <w:top w:val="none" w:sz="0" w:space="0" w:color="auto"/>
            <w:left w:val="none" w:sz="0" w:space="0" w:color="auto"/>
            <w:bottom w:val="none" w:sz="0" w:space="0" w:color="auto"/>
            <w:right w:val="none" w:sz="0" w:space="0" w:color="auto"/>
          </w:divBdr>
        </w:div>
        <w:div w:id="562181448">
          <w:marLeft w:val="480"/>
          <w:marRight w:val="0"/>
          <w:marTop w:val="0"/>
          <w:marBottom w:val="0"/>
          <w:divBdr>
            <w:top w:val="none" w:sz="0" w:space="0" w:color="auto"/>
            <w:left w:val="none" w:sz="0" w:space="0" w:color="auto"/>
            <w:bottom w:val="none" w:sz="0" w:space="0" w:color="auto"/>
            <w:right w:val="none" w:sz="0" w:space="0" w:color="auto"/>
          </w:divBdr>
        </w:div>
        <w:div w:id="639765943">
          <w:marLeft w:val="480"/>
          <w:marRight w:val="0"/>
          <w:marTop w:val="0"/>
          <w:marBottom w:val="0"/>
          <w:divBdr>
            <w:top w:val="none" w:sz="0" w:space="0" w:color="auto"/>
            <w:left w:val="none" w:sz="0" w:space="0" w:color="auto"/>
            <w:bottom w:val="none" w:sz="0" w:space="0" w:color="auto"/>
            <w:right w:val="none" w:sz="0" w:space="0" w:color="auto"/>
          </w:divBdr>
        </w:div>
        <w:div w:id="642202163">
          <w:marLeft w:val="480"/>
          <w:marRight w:val="0"/>
          <w:marTop w:val="0"/>
          <w:marBottom w:val="0"/>
          <w:divBdr>
            <w:top w:val="none" w:sz="0" w:space="0" w:color="auto"/>
            <w:left w:val="none" w:sz="0" w:space="0" w:color="auto"/>
            <w:bottom w:val="none" w:sz="0" w:space="0" w:color="auto"/>
            <w:right w:val="none" w:sz="0" w:space="0" w:color="auto"/>
          </w:divBdr>
        </w:div>
        <w:div w:id="675766679">
          <w:marLeft w:val="480"/>
          <w:marRight w:val="0"/>
          <w:marTop w:val="0"/>
          <w:marBottom w:val="0"/>
          <w:divBdr>
            <w:top w:val="none" w:sz="0" w:space="0" w:color="auto"/>
            <w:left w:val="none" w:sz="0" w:space="0" w:color="auto"/>
            <w:bottom w:val="none" w:sz="0" w:space="0" w:color="auto"/>
            <w:right w:val="none" w:sz="0" w:space="0" w:color="auto"/>
          </w:divBdr>
        </w:div>
        <w:div w:id="710156145">
          <w:marLeft w:val="480"/>
          <w:marRight w:val="0"/>
          <w:marTop w:val="0"/>
          <w:marBottom w:val="0"/>
          <w:divBdr>
            <w:top w:val="none" w:sz="0" w:space="0" w:color="auto"/>
            <w:left w:val="none" w:sz="0" w:space="0" w:color="auto"/>
            <w:bottom w:val="none" w:sz="0" w:space="0" w:color="auto"/>
            <w:right w:val="none" w:sz="0" w:space="0" w:color="auto"/>
          </w:divBdr>
        </w:div>
        <w:div w:id="716275553">
          <w:marLeft w:val="480"/>
          <w:marRight w:val="0"/>
          <w:marTop w:val="0"/>
          <w:marBottom w:val="0"/>
          <w:divBdr>
            <w:top w:val="none" w:sz="0" w:space="0" w:color="auto"/>
            <w:left w:val="none" w:sz="0" w:space="0" w:color="auto"/>
            <w:bottom w:val="none" w:sz="0" w:space="0" w:color="auto"/>
            <w:right w:val="none" w:sz="0" w:space="0" w:color="auto"/>
          </w:divBdr>
        </w:div>
        <w:div w:id="749277626">
          <w:marLeft w:val="480"/>
          <w:marRight w:val="0"/>
          <w:marTop w:val="0"/>
          <w:marBottom w:val="0"/>
          <w:divBdr>
            <w:top w:val="none" w:sz="0" w:space="0" w:color="auto"/>
            <w:left w:val="none" w:sz="0" w:space="0" w:color="auto"/>
            <w:bottom w:val="none" w:sz="0" w:space="0" w:color="auto"/>
            <w:right w:val="none" w:sz="0" w:space="0" w:color="auto"/>
          </w:divBdr>
        </w:div>
        <w:div w:id="761411689">
          <w:marLeft w:val="480"/>
          <w:marRight w:val="0"/>
          <w:marTop w:val="0"/>
          <w:marBottom w:val="0"/>
          <w:divBdr>
            <w:top w:val="none" w:sz="0" w:space="0" w:color="auto"/>
            <w:left w:val="none" w:sz="0" w:space="0" w:color="auto"/>
            <w:bottom w:val="none" w:sz="0" w:space="0" w:color="auto"/>
            <w:right w:val="none" w:sz="0" w:space="0" w:color="auto"/>
          </w:divBdr>
        </w:div>
        <w:div w:id="785393092">
          <w:marLeft w:val="480"/>
          <w:marRight w:val="0"/>
          <w:marTop w:val="0"/>
          <w:marBottom w:val="0"/>
          <w:divBdr>
            <w:top w:val="none" w:sz="0" w:space="0" w:color="auto"/>
            <w:left w:val="none" w:sz="0" w:space="0" w:color="auto"/>
            <w:bottom w:val="none" w:sz="0" w:space="0" w:color="auto"/>
            <w:right w:val="none" w:sz="0" w:space="0" w:color="auto"/>
          </w:divBdr>
        </w:div>
        <w:div w:id="940648394">
          <w:marLeft w:val="480"/>
          <w:marRight w:val="0"/>
          <w:marTop w:val="0"/>
          <w:marBottom w:val="0"/>
          <w:divBdr>
            <w:top w:val="none" w:sz="0" w:space="0" w:color="auto"/>
            <w:left w:val="none" w:sz="0" w:space="0" w:color="auto"/>
            <w:bottom w:val="none" w:sz="0" w:space="0" w:color="auto"/>
            <w:right w:val="none" w:sz="0" w:space="0" w:color="auto"/>
          </w:divBdr>
        </w:div>
        <w:div w:id="1002466649">
          <w:marLeft w:val="480"/>
          <w:marRight w:val="0"/>
          <w:marTop w:val="0"/>
          <w:marBottom w:val="0"/>
          <w:divBdr>
            <w:top w:val="none" w:sz="0" w:space="0" w:color="auto"/>
            <w:left w:val="none" w:sz="0" w:space="0" w:color="auto"/>
            <w:bottom w:val="none" w:sz="0" w:space="0" w:color="auto"/>
            <w:right w:val="none" w:sz="0" w:space="0" w:color="auto"/>
          </w:divBdr>
        </w:div>
        <w:div w:id="1052382999">
          <w:marLeft w:val="480"/>
          <w:marRight w:val="0"/>
          <w:marTop w:val="0"/>
          <w:marBottom w:val="0"/>
          <w:divBdr>
            <w:top w:val="none" w:sz="0" w:space="0" w:color="auto"/>
            <w:left w:val="none" w:sz="0" w:space="0" w:color="auto"/>
            <w:bottom w:val="none" w:sz="0" w:space="0" w:color="auto"/>
            <w:right w:val="none" w:sz="0" w:space="0" w:color="auto"/>
          </w:divBdr>
        </w:div>
        <w:div w:id="1198157898">
          <w:marLeft w:val="480"/>
          <w:marRight w:val="0"/>
          <w:marTop w:val="0"/>
          <w:marBottom w:val="0"/>
          <w:divBdr>
            <w:top w:val="none" w:sz="0" w:space="0" w:color="auto"/>
            <w:left w:val="none" w:sz="0" w:space="0" w:color="auto"/>
            <w:bottom w:val="none" w:sz="0" w:space="0" w:color="auto"/>
            <w:right w:val="none" w:sz="0" w:space="0" w:color="auto"/>
          </w:divBdr>
        </w:div>
        <w:div w:id="1220826633">
          <w:marLeft w:val="480"/>
          <w:marRight w:val="0"/>
          <w:marTop w:val="0"/>
          <w:marBottom w:val="0"/>
          <w:divBdr>
            <w:top w:val="none" w:sz="0" w:space="0" w:color="auto"/>
            <w:left w:val="none" w:sz="0" w:space="0" w:color="auto"/>
            <w:bottom w:val="none" w:sz="0" w:space="0" w:color="auto"/>
            <w:right w:val="none" w:sz="0" w:space="0" w:color="auto"/>
          </w:divBdr>
        </w:div>
        <w:div w:id="1240794729">
          <w:marLeft w:val="480"/>
          <w:marRight w:val="0"/>
          <w:marTop w:val="0"/>
          <w:marBottom w:val="0"/>
          <w:divBdr>
            <w:top w:val="none" w:sz="0" w:space="0" w:color="auto"/>
            <w:left w:val="none" w:sz="0" w:space="0" w:color="auto"/>
            <w:bottom w:val="none" w:sz="0" w:space="0" w:color="auto"/>
            <w:right w:val="none" w:sz="0" w:space="0" w:color="auto"/>
          </w:divBdr>
        </w:div>
        <w:div w:id="1243107715">
          <w:marLeft w:val="480"/>
          <w:marRight w:val="0"/>
          <w:marTop w:val="0"/>
          <w:marBottom w:val="0"/>
          <w:divBdr>
            <w:top w:val="none" w:sz="0" w:space="0" w:color="auto"/>
            <w:left w:val="none" w:sz="0" w:space="0" w:color="auto"/>
            <w:bottom w:val="none" w:sz="0" w:space="0" w:color="auto"/>
            <w:right w:val="none" w:sz="0" w:space="0" w:color="auto"/>
          </w:divBdr>
        </w:div>
        <w:div w:id="1273438147">
          <w:marLeft w:val="480"/>
          <w:marRight w:val="0"/>
          <w:marTop w:val="0"/>
          <w:marBottom w:val="0"/>
          <w:divBdr>
            <w:top w:val="none" w:sz="0" w:space="0" w:color="auto"/>
            <w:left w:val="none" w:sz="0" w:space="0" w:color="auto"/>
            <w:bottom w:val="none" w:sz="0" w:space="0" w:color="auto"/>
            <w:right w:val="none" w:sz="0" w:space="0" w:color="auto"/>
          </w:divBdr>
        </w:div>
        <w:div w:id="1369843429">
          <w:marLeft w:val="480"/>
          <w:marRight w:val="0"/>
          <w:marTop w:val="0"/>
          <w:marBottom w:val="0"/>
          <w:divBdr>
            <w:top w:val="none" w:sz="0" w:space="0" w:color="auto"/>
            <w:left w:val="none" w:sz="0" w:space="0" w:color="auto"/>
            <w:bottom w:val="none" w:sz="0" w:space="0" w:color="auto"/>
            <w:right w:val="none" w:sz="0" w:space="0" w:color="auto"/>
          </w:divBdr>
        </w:div>
        <w:div w:id="1409308585">
          <w:marLeft w:val="480"/>
          <w:marRight w:val="0"/>
          <w:marTop w:val="0"/>
          <w:marBottom w:val="0"/>
          <w:divBdr>
            <w:top w:val="none" w:sz="0" w:space="0" w:color="auto"/>
            <w:left w:val="none" w:sz="0" w:space="0" w:color="auto"/>
            <w:bottom w:val="none" w:sz="0" w:space="0" w:color="auto"/>
            <w:right w:val="none" w:sz="0" w:space="0" w:color="auto"/>
          </w:divBdr>
        </w:div>
        <w:div w:id="1478374159">
          <w:marLeft w:val="480"/>
          <w:marRight w:val="0"/>
          <w:marTop w:val="0"/>
          <w:marBottom w:val="0"/>
          <w:divBdr>
            <w:top w:val="none" w:sz="0" w:space="0" w:color="auto"/>
            <w:left w:val="none" w:sz="0" w:space="0" w:color="auto"/>
            <w:bottom w:val="none" w:sz="0" w:space="0" w:color="auto"/>
            <w:right w:val="none" w:sz="0" w:space="0" w:color="auto"/>
          </w:divBdr>
        </w:div>
        <w:div w:id="1526669748">
          <w:marLeft w:val="480"/>
          <w:marRight w:val="0"/>
          <w:marTop w:val="0"/>
          <w:marBottom w:val="0"/>
          <w:divBdr>
            <w:top w:val="none" w:sz="0" w:space="0" w:color="auto"/>
            <w:left w:val="none" w:sz="0" w:space="0" w:color="auto"/>
            <w:bottom w:val="none" w:sz="0" w:space="0" w:color="auto"/>
            <w:right w:val="none" w:sz="0" w:space="0" w:color="auto"/>
          </w:divBdr>
        </w:div>
        <w:div w:id="1531147741">
          <w:marLeft w:val="480"/>
          <w:marRight w:val="0"/>
          <w:marTop w:val="0"/>
          <w:marBottom w:val="0"/>
          <w:divBdr>
            <w:top w:val="none" w:sz="0" w:space="0" w:color="auto"/>
            <w:left w:val="none" w:sz="0" w:space="0" w:color="auto"/>
            <w:bottom w:val="none" w:sz="0" w:space="0" w:color="auto"/>
            <w:right w:val="none" w:sz="0" w:space="0" w:color="auto"/>
          </w:divBdr>
        </w:div>
        <w:div w:id="1630472320">
          <w:marLeft w:val="480"/>
          <w:marRight w:val="0"/>
          <w:marTop w:val="0"/>
          <w:marBottom w:val="0"/>
          <w:divBdr>
            <w:top w:val="none" w:sz="0" w:space="0" w:color="auto"/>
            <w:left w:val="none" w:sz="0" w:space="0" w:color="auto"/>
            <w:bottom w:val="none" w:sz="0" w:space="0" w:color="auto"/>
            <w:right w:val="none" w:sz="0" w:space="0" w:color="auto"/>
          </w:divBdr>
        </w:div>
        <w:div w:id="1660037049">
          <w:marLeft w:val="480"/>
          <w:marRight w:val="0"/>
          <w:marTop w:val="0"/>
          <w:marBottom w:val="0"/>
          <w:divBdr>
            <w:top w:val="none" w:sz="0" w:space="0" w:color="auto"/>
            <w:left w:val="none" w:sz="0" w:space="0" w:color="auto"/>
            <w:bottom w:val="none" w:sz="0" w:space="0" w:color="auto"/>
            <w:right w:val="none" w:sz="0" w:space="0" w:color="auto"/>
          </w:divBdr>
        </w:div>
        <w:div w:id="1660496131">
          <w:marLeft w:val="480"/>
          <w:marRight w:val="0"/>
          <w:marTop w:val="0"/>
          <w:marBottom w:val="0"/>
          <w:divBdr>
            <w:top w:val="none" w:sz="0" w:space="0" w:color="auto"/>
            <w:left w:val="none" w:sz="0" w:space="0" w:color="auto"/>
            <w:bottom w:val="none" w:sz="0" w:space="0" w:color="auto"/>
            <w:right w:val="none" w:sz="0" w:space="0" w:color="auto"/>
          </w:divBdr>
        </w:div>
        <w:div w:id="1731806043">
          <w:marLeft w:val="480"/>
          <w:marRight w:val="0"/>
          <w:marTop w:val="0"/>
          <w:marBottom w:val="0"/>
          <w:divBdr>
            <w:top w:val="none" w:sz="0" w:space="0" w:color="auto"/>
            <w:left w:val="none" w:sz="0" w:space="0" w:color="auto"/>
            <w:bottom w:val="none" w:sz="0" w:space="0" w:color="auto"/>
            <w:right w:val="none" w:sz="0" w:space="0" w:color="auto"/>
          </w:divBdr>
        </w:div>
        <w:div w:id="1752461807">
          <w:marLeft w:val="480"/>
          <w:marRight w:val="0"/>
          <w:marTop w:val="0"/>
          <w:marBottom w:val="0"/>
          <w:divBdr>
            <w:top w:val="none" w:sz="0" w:space="0" w:color="auto"/>
            <w:left w:val="none" w:sz="0" w:space="0" w:color="auto"/>
            <w:bottom w:val="none" w:sz="0" w:space="0" w:color="auto"/>
            <w:right w:val="none" w:sz="0" w:space="0" w:color="auto"/>
          </w:divBdr>
        </w:div>
        <w:div w:id="1787846655">
          <w:marLeft w:val="480"/>
          <w:marRight w:val="0"/>
          <w:marTop w:val="0"/>
          <w:marBottom w:val="0"/>
          <w:divBdr>
            <w:top w:val="none" w:sz="0" w:space="0" w:color="auto"/>
            <w:left w:val="none" w:sz="0" w:space="0" w:color="auto"/>
            <w:bottom w:val="none" w:sz="0" w:space="0" w:color="auto"/>
            <w:right w:val="none" w:sz="0" w:space="0" w:color="auto"/>
          </w:divBdr>
        </w:div>
        <w:div w:id="1817185271">
          <w:marLeft w:val="480"/>
          <w:marRight w:val="0"/>
          <w:marTop w:val="0"/>
          <w:marBottom w:val="0"/>
          <w:divBdr>
            <w:top w:val="none" w:sz="0" w:space="0" w:color="auto"/>
            <w:left w:val="none" w:sz="0" w:space="0" w:color="auto"/>
            <w:bottom w:val="none" w:sz="0" w:space="0" w:color="auto"/>
            <w:right w:val="none" w:sz="0" w:space="0" w:color="auto"/>
          </w:divBdr>
        </w:div>
      </w:divsChild>
    </w:div>
    <w:div w:id="213398236">
      <w:marLeft w:val="480"/>
      <w:marRight w:val="0"/>
      <w:marTop w:val="0"/>
      <w:marBottom w:val="0"/>
      <w:divBdr>
        <w:top w:val="none" w:sz="0" w:space="0" w:color="auto"/>
        <w:left w:val="none" w:sz="0" w:space="0" w:color="auto"/>
        <w:bottom w:val="none" w:sz="0" w:space="0" w:color="auto"/>
        <w:right w:val="none" w:sz="0" w:space="0" w:color="auto"/>
      </w:divBdr>
    </w:div>
    <w:div w:id="213735267">
      <w:bodyDiv w:val="1"/>
      <w:marLeft w:val="0"/>
      <w:marRight w:val="0"/>
      <w:marTop w:val="0"/>
      <w:marBottom w:val="0"/>
      <w:divBdr>
        <w:top w:val="none" w:sz="0" w:space="0" w:color="auto"/>
        <w:left w:val="none" w:sz="0" w:space="0" w:color="auto"/>
        <w:bottom w:val="none" w:sz="0" w:space="0" w:color="auto"/>
        <w:right w:val="none" w:sz="0" w:space="0" w:color="auto"/>
      </w:divBdr>
    </w:div>
    <w:div w:id="213735877">
      <w:marLeft w:val="480"/>
      <w:marRight w:val="0"/>
      <w:marTop w:val="0"/>
      <w:marBottom w:val="0"/>
      <w:divBdr>
        <w:top w:val="none" w:sz="0" w:space="0" w:color="auto"/>
        <w:left w:val="none" w:sz="0" w:space="0" w:color="auto"/>
        <w:bottom w:val="none" w:sz="0" w:space="0" w:color="auto"/>
        <w:right w:val="none" w:sz="0" w:space="0" w:color="auto"/>
      </w:divBdr>
    </w:div>
    <w:div w:id="213779489">
      <w:marLeft w:val="480"/>
      <w:marRight w:val="0"/>
      <w:marTop w:val="0"/>
      <w:marBottom w:val="0"/>
      <w:divBdr>
        <w:top w:val="none" w:sz="0" w:space="0" w:color="auto"/>
        <w:left w:val="none" w:sz="0" w:space="0" w:color="auto"/>
        <w:bottom w:val="none" w:sz="0" w:space="0" w:color="auto"/>
        <w:right w:val="none" w:sz="0" w:space="0" w:color="auto"/>
      </w:divBdr>
    </w:div>
    <w:div w:id="213851552">
      <w:marLeft w:val="480"/>
      <w:marRight w:val="0"/>
      <w:marTop w:val="0"/>
      <w:marBottom w:val="0"/>
      <w:divBdr>
        <w:top w:val="none" w:sz="0" w:space="0" w:color="auto"/>
        <w:left w:val="none" w:sz="0" w:space="0" w:color="auto"/>
        <w:bottom w:val="none" w:sz="0" w:space="0" w:color="auto"/>
        <w:right w:val="none" w:sz="0" w:space="0" w:color="auto"/>
      </w:divBdr>
    </w:div>
    <w:div w:id="213858053">
      <w:marLeft w:val="480"/>
      <w:marRight w:val="0"/>
      <w:marTop w:val="0"/>
      <w:marBottom w:val="0"/>
      <w:divBdr>
        <w:top w:val="none" w:sz="0" w:space="0" w:color="auto"/>
        <w:left w:val="none" w:sz="0" w:space="0" w:color="auto"/>
        <w:bottom w:val="none" w:sz="0" w:space="0" w:color="auto"/>
        <w:right w:val="none" w:sz="0" w:space="0" w:color="auto"/>
      </w:divBdr>
    </w:div>
    <w:div w:id="213932252">
      <w:marLeft w:val="480"/>
      <w:marRight w:val="0"/>
      <w:marTop w:val="0"/>
      <w:marBottom w:val="0"/>
      <w:divBdr>
        <w:top w:val="none" w:sz="0" w:space="0" w:color="auto"/>
        <w:left w:val="none" w:sz="0" w:space="0" w:color="auto"/>
        <w:bottom w:val="none" w:sz="0" w:space="0" w:color="auto"/>
        <w:right w:val="none" w:sz="0" w:space="0" w:color="auto"/>
      </w:divBdr>
    </w:div>
    <w:div w:id="213977410">
      <w:marLeft w:val="480"/>
      <w:marRight w:val="0"/>
      <w:marTop w:val="0"/>
      <w:marBottom w:val="0"/>
      <w:divBdr>
        <w:top w:val="none" w:sz="0" w:space="0" w:color="auto"/>
        <w:left w:val="none" w:sz="0" w:space="0" w:color="auto"/>
        <w:bottom w:val="none" w:sz="0" w:space="0" w:color="auto"/>
        <w:right w:val="none" w:sz="0" w:space="0" w:color="auto"/>
      </w:divBdr>
    </w:div>
    <w:div w:id="214198301">
      <w:marLeft w:val="480"/>
      <w:marRight w:val="0"/>
      <w:marTop w:val="0"/>
      <w:marBottom w:val="0"/>
      <w:divBdr>
        <w:top w:val="none" w:sz="0" w:space="0" w:color="auto"/>
        <w:left w:val="none" w:sz="0" w:space="0" w:color="auto"/>
        <w:bottom w:val="none" w:sz="0" w:space="0" w:color="auto"/>
        <w:right w:val="none" w:sz="0" w:space="0" w:color="auto"/>
      </w:divBdr>
    </w:div>
    <w:div w:id="214390051">
      <w:marLeft w:val="480"/>
      <w:marRight w:val="0"/>
      <w:marTop w:val="0"/>
      <w:marBottom w:val="0"/>
      <w:divBdr>
        <w:top w:val="none" w:sz="0" w:space="0" w:color="auto"/>
        <w:left w:val="none" w:sz="0" w:space="0" w:color="auto"/>
        <w:bottom w:val="none" w:sz="0" w:space="0" w:color="auto"/>
        <w:right w:val="none" w:sz="0" w:space="0" w:color="auto"/>
      </w:divBdr>
    </w:div>
    <w:div w:id="215091303">
      <w:marLeft w:val="480"/>
      <w:marRight w:val="0"/>
      <w:marTop w:val="0"/>
      <w:marBottom w:val="0"/>
      <w:divBdr>
        <w:top w:val="none" w:sz="0" w:space="0" w:color="auto"/>
        <w:left w:val="none" w:sz="0" w:space="0" w:color="auto"/>
        <w:bottom w:val="none" w:sz="0" w:space="0" w:color="auto"/>
        <w:right w:val="none" w:sz="0" w:space="0" w:color="auto"/>
      </w:divBdr>
    </w:div>
    <w:div w:id="215238321">
      <w:marLeft w:val="480"/>
      <w:marRight w:val="0"/>
      <w:marTop w:val="0"/>
      <w:marBottom w:val="0"/>
      <w:divBdr>
        <w:top w:val="none" w:sz="0" w:space="0" w:color="auto"/>
        <w:left w:val="none" w:sz="0" w:space="0" w:color="auto"/>
        <w:bottom w:val="none" w:sz="0" w:space="0" w:color="auto"/>
        <w:right w:val="none" w:sz="0" w:space="0" w:color="auto"/>
      </w:divBdr>
    </w:div>
    <w:div w:id="215360191">
      <w:marLeft w:val="480"/>
      <w:marRight w:val="0"/>
      <w:marTop w:val="0"/>
      <w:marBottom w:val="0"/>
      <w:divBdr>
        <w:top w:val="none" w:sz="0" w:space="0" w:color="auto"/>
        <w:left w:val="none" w:sz="0" w:space="0" w:color="auto"/>
        <w:bottom w:val="none" w:sz="0" w:space="0" w:color="auto"/>
        <w:right w:val="none" w:sz="0" w:space="0" w:color="auto"/>
      </w:divBdr>
    </w:div>
    <w:div w:id="215361427">
      <w:marLeft w:val="480"/>
      <w:marRight w:val="0"/>
      <w:marTop w:val="0"/>
      <w:marBottom w:val="0"/>
      <w:divBdr>
        <w:top w:val="none" w:sz="0" w:space="0" w:color="auto"/>
        <w:left w:val="none" w:sz="0" w:space="0" w:color="auto"/>
        <w:bottom w:val="none" w:sz="0" w:space="0" w:color="auto"/>
        <w:right w:val="none" w:sz="0" w:space="0" w:color="auto"/>
      </w:divBdr>
    </w:div>
    <w:div w:id="215431163">
      <w:marLeft w:val="480"/>
      <w:marRight w:val="0"/>
      <w:marTop w:val="0"/>
      <w:marBottom w:val="0"/>
      <w:divBdr>
        <w:top w:val="none" w:sz="0" w:space="0" w:color="auto"/>
        <w:left w:val="none" w:sz="0" w:space="0" w:color="auto"/>
        <w:bottom w:val="none" w:sz="0" w:space="0" w:color="auto"/>
        <w:right w:val="none" w:sz="0" w:space="0" w:color="auto"/>
      </w:divBdr>
    </w:div>
    <w:div w:id="215431261">
      <w:marLeft w:val="480"/>
      <w:marRight w:val="0"/>
      <w:marTop w:val="0"/>
      <w:marBottom w:val="0"/>
      <w:divBdr>
        <w:top w:val="none" w:sz="0" w:space="0" w:color="auto"/>
        <w:left w:val="none" w:sz="0" w:space="0" w:color="auto"/>
        <w:bottom w:val="none" w:sz="0" w:space="0" w:color="auto"/>
        <w:right w:val="none" w:sz="0" w:space="0" w:color="auto"/>
      </w:divBdr>
    </w:div>
    <w:div w:id="215506726">
      <w:marLeft w:val="480"/>
      <w:marRight w:val="0"/>
      <w:marTop w:val="0"/>
      <w:marBottom w:val="0"/>
      <w:divBdr>
        <w:top w:val="none" w:sz="0" w:space="0" w:color="auto"/>
        <w:left w:val="none" w:sz="0" w:space="0" w:color="auto"/>
        <w:bottom w:val="none" w:sz="0" w:space="0" w:color="auto"/>
        <w:right w:val="none" w:sz="0" w:space="0" w:color="auto"/>
      </w:divBdr>
    </w:div>
    <w:div w:id="215510059">
      <w:marLeft w:val="480"/>
      <w:marRight w:val="0"/>
      <w:marTop w:val="0"/>
      <w:marBottom w:val="0"/>
      <w:divBdr>
        <w:top w:val="none" w:sz="0" w:space="0" w:color="auto"/>
        <w:left w:val="none" w:sz="0" w:space="0" w:color="auto"/>
        <w:bottom w:val="none" w:sz="0" w:space="0" w:color="auto"/>
        <w:right w:val="none" w:sz="0" w:space="0" w:color="auto"/>
      </w:divBdr>
    </w:div>
    <w:div w:id="215775343">
      <w:marLeft w:val="480"/>
      <w:marRight w:val="0"/>
      <w:marTop w:val="0"/>
      <w:marBottom w:val="0"/>
      <w:divBdr>
        <w:top w:val="none" w:sz="0" w:space="0" w:color="auto"/>
        <w:left w:val="none" w:sz="0" w:space="0" w:color="auto"/>
        <w:bottom w:val="none" w:sz="0" w:space="0" w:color="auto"/>
        <w:right w:val="none" w:sz="0" w:space="0" w:color="auto"/>
      </w:divBdr>
    </w:div>
    <w:div w:id="215823421">
      <w:marLeft w:val="480"/>
      <w:marRight w:val="0"/>
      <w:marTop w:val="0"/>
      <w:marBottom w:val="0"/>
      <w:divBdr>
        <w:top w:val="none" w:sz="0" w:space="0" w:color="auto"/>
        <w:left w:val="none" w:sz="0" w:space="0" w:color="auto"/>
        <w:bottom w:val="none" w:sz="0" w:space="0" w:color="auto"/>
        <w:right w:val="none" w:sz="0" w:space="0" w:color="auto"/>
      </w:divBdr>
    </w:div>
    <w:div w:id="215896423">
      <w:marLeft w:val="480"/>
      <w:marRight w:val="0"/>
      <w:marTop w:val="0"/>
      <w:marBottom w:val="0"/>
      <w:divBdr>
        <w:top w:val="none" w:sz="0" w:space="0" w:color="auto"/>
        <w:left w:val="none" w:sz="0" w:space="0" w:color="auto"/>
        <w:bottom w:val="none" w:sz="0" w:space="0" w:color="auto"/>
        <w:right w:val="none" w:sz="0" w:space="0" w:color="auto"/>
      </w:divBdr>
    </w:div>
    <w:div w:id="215900081">
      <w:marLeft w:val="480"/>
      <w:marRight w:val="0"/>
      <w:marTop w:val="0"/>
      <w:marBottom w:val="0"/>
      <w:divBdr>
        <w:top w:val="none" w:sz="0" w:space="0" w:color="auto"/>
        <w:left w:val="none" w:sz="0" w:space="0" w:color="auto"/>
        <w:bottom w:val="none" w:sz="0" w:space="0" w:color="auto"/>
        <w:right w:val="none" w:sz="0" w:space="0" w:color="auto"/>
      </w:divBdr>
    </w:div>
    <w:div w:id="215969620">
      <w:marLeft w:val="480"/>
      <w:marRight w:val="0"/>
      <w:marTop w:val="0"/>
      <w:marBottom w:val="0"/>
      <w:divBdr>
        <w:top w:val="none" w:sz="0" w:space="0" w:color="auto"/>
        <w:left w:val="none" w:sz="0" w:space="0" w:color="auto"/>
        <w:bottom w:val="none" w:sz="0" w:space="0" w:color="auto"/>
        <w:right w:val="none" w:sz="0" w:space="0" w:color="auto"/>
      </w:divBdr>
    </w:div>
    <w:div w:id="216161968">
      <w:marLeft w:val="480"/>
      <w:marRight w:val="0"/>
      <w:marTop w:val="0"/>
      <w:marBottom w:val="0"/>
      <w:divBdr>
        <w:top w:val="none" w:sz="0" w:space="0" w:color="auto"/>
        <w:left w:val="none" w:sz="0" w:space="0" w:color="auto"/>
        <w:bottom w:val="none" w:sz="0" w:space="0" w:color="auto"/>
        <w:right w:val="none" w:sz="0" w:space="0" w:color="auto"/>
      </w:divBdr>
    </w:div>
    <w:div w:id="216278904">
      <w:marLeft w:val="480"/>
      <w:marRight w:val="0"/>
      <w:marTop w:val="0"/>
      <w:marBottom w:val="0"/>
      <w:divBdr>
        <w:top w:val="none" w:sz="0" w:space="0" w:color="auto"/>
        <w:left w:val="none" w:sz="0" w:space="0" w:color="auto"/>
        <w:bottom w:val="none" w:sz="0" w:space="0" w:color="auto"/>
        <w:right w:val="none" w:sz="0" w:space="0" w:color="auto"/>
      </w:divBdr>
    </w:div>
    <w:div w:id="216362753">
      <w:marLeft w:val="480"/>
      <w:marRight w:val="0"/>
      <w:marTop w:val="0"/>
      <w:marBottom w:val="0"/>
      <w:divBdr>
        <w:top w:val="none" w:sz="0" w:space="0" w:color="auto"/>
        <w:left w:val="none" w:sz="0" w:space="0" w:color="auto"/>
        <w:bottom w:val="none" w:sz="0" w:space="0" w:color="auto"/>
        <w:right w:val="none" w:sz="0" w:space="0" w:color="auto"/>
      </w:divBdr>
    </w:div>
    <w:div w:id="216674219">
      <w:marLeft w:val="480"/>
      <w:marRight w:val="0"/>
      <w:marTop w:val="0"/>
      <w:marBottom w:val="0"/>
      <w:divBdr>
        <w:top w:val="none" w:sz="0" w:space="0" w:color="auto"/>
        <w:left w:val="none" w:sz="0" w:space="0" w:color="auto"/>
        <w:bottom w:val="none" w:sz="0" w:space="0" w:color="auto"/>
        <w:right w:val="none" w:sz="0" w:space="0" w:color="auto"/>
      </w:divBdr>
    </w:div>
    <w:div w:id="216744654">
      <w:marLeft w:val="480"/>
      <w:marRight w:val="0"/>
      <w:marTop w:val="0"/>
      <w:marBottom w:val="0"/>
      <w:divBdr>
        <w:top w:val="none" w:sz="0" w:space="0" w:color="auto"/>
        <w:left w:val="none" w:sz="0" w:space="0" w:color="auto"/>
        <w:bottom w:val="none" w:sz="0" w:space="0" w:color="auto"/>
        <w:right w:val="none" w:sz="0" w:space="0" w:color="auto"/>
      </w:divBdr>
    </w:div>
    <w:div w:id="216747334">
      <w:marLeft w:val="480"/>
      <w:marRight w:val="0"/>
      <w:marTop w:val="0"/>
      <w:marBottom w:val="0"/>
      <w:divBdr>
        <w:top w:val="none" w:sz="0" w:space="0" w:color="auto"/>
        <w:left w:val="none" w:sz="0" w:space="0" w:color="auto"/>
        <w:bottom w:val="none" w:sz="0" w:space="0" w:color="auto"/>
        <w:right w:val="none" w:sz="0" w:space="0" w:color="auto"/>
      </w:divBdr>
    </w:div>
    <w:div w:id="216816551">
      <w:marLeft w:val="480"/>
      <w:marRight w:val="0"/>
      <w:marTop w:val="0"/>
      <w:marBottom w:val="0"/>
      <w:divBdr>
        <w:top w:val="none" w:sz="0" w:space="0" w:color="auto"/>
        <w:left w:val="none" w:sz="0" w:space="0" w:color="auto"/>
        <w:bottom w:val="none" w:sz="0" w:space="0" w:color="auto"/>
        <w:right w:val="none" w:sz="0" w:space="0" w:color="auto"/>
      </w:divBdr>
    </w:div>
    <w:div w:id="216820984">
      <w:marLeft w:val="480"/>
      <w:marRight w:val="0"/>
      <w:marTop w:val="0"/>
      <w:marBottom w:val="0"/>
      <w:divBdr>
        <w:top w:val="none" w:sz="0" w:space="0" w:color="auto"/>
        <w:left w:val="none" w:sz="0" w:space="0" w:color="auto"/>
        <w:bottom w:val="none" w:sz="0" w:space="0" w:color="auto"/>
        <w:right w:val="none" w:sz="0" w:space="0" w:color="auto"/>
      </w:divBdr>
    </w:div>
    <w:div w:id="216861292">
      <w:marLeft w:val="480"/>
      <w:marRight w:val="0"/>
      <w:marTop w:val="0"/>
      <w:marBottom w:val="0"/>
      <w:divBdr>
        <w:top w:val="none" w:sz="0" w:space="0" w:color="auto"/>
        <w:left w:val="none" w:sz="0" w:space="0" w:color="auto"/>
        <w:bottom w:val="none" w:sz="0" w:space="0" w:color="auto"/>
        <w:right w:val="none" w:sz="0" w:space="0" w:color="auto"/>
      </w:divBdr>
    </w:div>
    <w:div w:id="216934903">
      <w:marLeft w:val="480"/>
      <w:marRight w:val="0"/>
      <w:marTop w:val="0"/>
      <w:marBottom w:val="0"/>
      <w:divBdr>
        <w:top w:val="none" w:sz="0" w:space="0" w:color="auto"/>
        <w:left w:val="none" w:sz="0" w:space="0" w:color="auto"/>
        <w:bottom w:val="none" w:sz="0" w:space="0" w:color="auto"/>
        <w:right w:val="none" w:sz="0" w:space="0" w:color="auto"/>
      </w:divBdr>
    </w:div>
    <w:div w:id="217013774">
      <w:marLeft w:val="480"/>
      <w:marRight w:val="0"/>
      <w:marTop w:val="0"/>
      <w:marBottom w:val="0"/>
      <w:divBdr>
        <w:top w:val="none" w:sz="0" w:space="0" w:color="auto"/>
        <w:left w:val="none" w:sz="0" w:space="0" w:color="auto"/>
        <w:bottom w:val="none" w:sz="0" w:space="0" w:color="auto"/>
        <w:right w:val="none" w:sz="0" w:space="0" w:color="auto"/>
      </w:divBdr>
    </w:div>
    <w:div w:id="217282319">
      <w:marLeft w:val="480"/>
      <w:marRight w:val="0"/>
      <w:marTop w:val="0"/>
      <w:marBottom w:val="0"/>
      <w:divBdr>
        <w:top w:val="none" w:sz="0" w:space="0" w:color="auto"/>
        <w:left w:val="none" w:sz="0" w:space="0" w:color="auto"/>
        <w:bottom w:val="none" w:sz="0" w:space="0" w:color="auto"/>
        <w:right w:val="none" w:sz="0" w:space="0" w:color="auto"/>
      </w:divBdr>
    </w:div>
    <w:div w:id="217322675">
      <w:marLeft w:val="480"/>
      <w:marRight w:val="0"/>
      <w:marTop w:val="0"/>
      <w:marBottom w:val="0"/>
      <w:divBdr>
        <w:top w:val="none" w:sz="0" w:space="0" w:color="auto"/>
        <w:left w:val="none" w:sz="0" w:space="0" w:color="auto"/>
        <w:bottom w:val="none" w:sz="0" w:space="0" w:color="auto"/>
        <w:right w:val="none" w:sz="0" w:space="0" w:color="auto"/>
      </w:divBdr>
    </w:div>
    <w:div w:id="217401091">
      <w:marLeft w:val="480"/>
      <w:marRight w:val="0"/>
      <w:marTop w:val="0"/>
      <w:marBottom w:val="0"/>
      <w:divBdr>
        <w:top w:val="none" w:sz="0" w:space="0" w:color="auto"/>
        <w:left w:val="none" w:sz="0" w:space="0" w:color="auto"/>
        <w:bottom w:val="none" w:sz="0" w:space="0" w:color="auto"/>
        <w:right w:val="none" w:sz="0" w:space="0" w:color="auto"/>
      </w:divBdr>
    </w:div>
    <w:div w:id="217521015">
      <w:marLeft w:val="480"/>
      <w:marRight w:val="0"/>
      <w:marTop w:val="0"/>
      <w:marBottom w:val="0"/>
      <w:divBdr>
        <w:top w:val="none" w:sz="0" w:space="0" w:color="auto"/>
        <w:left w:val="none" w:sz="0" w:space="0" w:color="auto"/>
        <w:bottom w:val="none" w:sz="0" w:space="0" w:color="auto"/>
        <w:right w:val="none" w:sz="0" w:space="0" w:color="auto"/>
      </w:divBdr>
    </w:div>
    <w:div w:id="217598122">
      <w:marLeft w:val="480"/>
      <w:marRight w:val="0"/>
      <w:marTop w:val="0"/>
      <w:marBottom w:val="0"/>
      <w:divBdr>
        <w:top w:val="none" w:sz="0" w:space="0" w:color="auto"/>
        <w:left w:val="none" w:sz="0" w:space="0" w:color="auto"/>
        <w:bottom w:val="none" w:sz="0" w:space="0" w:color="auto"/>
        <w:right w:val="none" w:sz="0" w:space="0" w:color="auto"/>
      </w:divBdr>
    </w:div>
    <w:div w:id="217666003">
      <w:bodyDiv w:val="1"/>
      <w:marLeft w:val="0"/>
      <w:marRight w:val="0"/>
      <w:marTop w:val="0"/>
      <w:marBottom w:val="0"/>
      <w:divBdr>
        <w:top w:val="none" w:sz="0" w:space="0" w:color="auto"/>
        <w:left w:val="none" w:sz="0" w:space="0" w:color="auto"/>
        <w:bottom w:val="none" w:sz="0" w:space="0" w:color="auto"/>
        <w:right w:val="none" w:sz="0" w:space="0" w:color="auto"/>
      </w:divBdr>
    </w:div>
    <w:div w:id="217785591">
      <w:marLeft w:val="480"/>
      <w:marRight w:val="0"/>
      <w:marTop w:val="0"/>
      <w:marBottom w:val="0"/>
      <w:divBdr>
        <w:top w:val="none" w:sz="0" w:space="0" w:color="auto"/>
        <w:left w:val="none" w:sz="0" w:space="0" w:color="auto"/>
        <w:bottom w:val="none" w:sz="0" w:space="0" w:color="auto"/>
        <w:right w:val="none" w:sz="0" w:space="0" w:color="auto"/>
      </w:divBdr>
    </w:div>
    <w:div w:id="218132018">
      <w:marLeft w:val="480"/>
      <w:marRight w:val="0"/>
      <w:marTop w:val="0"/>
      <w:marBottom w:val="0"/>
      <w:divBdr>
        <w:top w:val="none" w:sz="0" w:space="0" w:color="auto"/>
        <w:left w:val="none" w:sz="0" w:space="0" w:color="auto"/>
        <w:bottom w:val="none" w:sz="0" w:space="0" w:color="auto"/>
        <w:right w:val="none" w:sz="0" w:space="0" w:color="auto"/>
      </w:divBdr>
    </w:div>
    <w:div w:id="218175741">
      <w:bodyDiv w:val="1"/>
      <w:marLeft w:val="0"/>
      <w:marRight w:val="0"/>
      <w:marTop w:val="0"/>
      <w:marBottom w:val="0"/>
      <w:divBdr>
        <w:top w:val="none" w:sz="0" w:space="0" w:color="auto"/>
        <w:left w:val="none" w:sz="0" w:space="0" w:color="auto"/>
        <w:bottom w:val="none" w:sz="0" w:space="0" w:color="auto"/>
        <w:right w:val="none" w:sz="0" w:space="0" w:color="auto"/>
      </w:divBdr>
    </w:div>
    <w:div w:id="218252372">
      <w:marLeft w:val="480"/>
      <w:marRight w:val="0"/>
      <w:marTop w:val="0"/>
      <w:marBottom w:val="0"/>
      <w:divBdr>
        <w:top w:val="none" w:sz="0" w:space="0" w:color="auto"/>
        <w:left w:val="none" w:sz="0" w:space="0" w:color="auto"/>
        <w:bottom w:val="none" w:sz="0" w:space="0" w:color="auto"/>
        <w:right w:val="none" w:sz="0" w:space="0" w:color="auto"/>
      </w:divBdr>
    </w:div>
    <w:div w:id="218395311">
      <w:marLeft w:val="480"/>
      <w:marRight w:val="0"/>
      <w:marTop w:val="0"/>
      <w:marBottom w:val="0"/>
      <w:divBdr>
        <w:top w:val="none" w:sz="0" w:space="0" w:color="auto"/>
        <w:left w:val="none" w:sz="0" w:space="0" w:color="auto"/>
        <w:bottom w:val="none" w:sz="0" w:space="0" w:color="auto"/>
        <w:right w:val="none" w:sz="0" w:space="0" w:color="auto"/>
      </w:divBdr>
    </w:div>
    <w:div w:id="218398562">
      <w:marLeft w:val="480"/>
      <w:marRight w:val="0"/>
      <w:marTop w:val="0"/>
      <w:marBottom w:val="0"/>
      <w:divBdr>
        <w:top w:val="none" w:sz="0" w:space="0" w:color="auto"/>
        <w:left w:val="none" w:sz="0" w:space="0" w:color="auto"/>
        <w:bottom w:val="none" w:sz="0" w:space="0" w:color="auto"/>
        <w:right w:val="none" w:sz="0" w:space="0" w:color="auto"/>
      </w:divBdr>
    </w:div>
    <w:div w:id="218521173">
      <w:marLeft w:val="480"/>
      <w:marRight w:val="0"/>
      <w:marTop w:val="0"/>
      <w:marBottom w:val="0"/>
      <w:divBdr>
        <w:top w:val="none" w:sz="0" w:space="0" w:color="auto"/>
        <w:left w:val="none" w:sz="0" w:space="0" w:color="auto"/>
        <w:bottom w:val="none" w:sz="0" w:space="0" w:color="auto"/>
        <w:right w:val="none" w:sz="0" w:space="0" w:color="auto"/>
      </w:divBdr>
    </w:div>
    <w:div w:id="218707366">
      <w:marLeft w:val="480"/>
      <w:marRight w:val="0"/>
      <w:marTop w:val="0"/>
      <w:marBottom w:val="0"/>
      <w:divBdr>
        <w:top w:val="none" w:sz="0" w:space="0" w:color="auto"/>
        <w:left w:val="none" w:sz="0" w:space="0" w:color="auto"/>
        <w:bottom w:val="none" w:sz="0" w:space="0" w:color="auto"/>
        <w:right w:val="none" w:sz="0" w:space="0" w:color="auto"/>
      </w:divBdr>
    </w:div>
    <w:div w:id="218708093">
      <w:marLeft w:val="480"/>
      <w:marRight w:val="0"/>
      <w:marTop w:val="0"/>
      <w:marBottom w:val="0"/>
      <w:divBdr>
        <w:top w:val="none" w:sz="0" w:space="0" w:color="auto"/>
        <w:left w:val="none" w:sz="0" w:space="0" w:color="auto"/>
        <w:bottom w:val="none" w:sz="0" w:space="0" w:color="auto"/>
        <w:right w:val="none" w:sz="0" w:space="0" w:color="auto"/>
      </w:divBdr>
    </w:div>
    <w:div w:id="218978896">
      <w:marLeft w:val="480"/>
      <w:marRight w:val="0"/>
      <w:marTop w:val="0"/>
      <w:marBottom w:val="0"/>
      <w:divBdr>
        <w:top w:val="none" w:sz="0" w:space="0" w:color="auto"/>
        <w:left w:val="none" w:sz="0" w:space="0" w:color="auto"/>
        <w:bottom w:val="none" w:sz="0" w:space="0" w:color="auto"/>
        <w:right w:val="none" w:sz="0" w:space="0" w:color="auto"/>
      </w:divBdr>
    </w:div>
    <w:div w:id="218981576">
      <w:marLeft w:val="480"/>
      <w:marRight w:val="0"/>
      <w:marTop w:val="0"/>
      <w:marBottom w:val="0"/>
      <w:divBdr>
        <w:top w:val="none" w:sz="0" w:space="0" w:color="auto"/>
        <w:left w:val="none" w:sz="0" w:space="0" w:color="auto"/>
        <w:bottom w:val="none" w:sz="0" w:space="0" w:color="auto"/>
        <w:right w:val="none" w:sz="0" w:space="0" w:color="auto"/>
      </w:divBdr>
    </w:div>
    <w:div w:id="218981579">
      <w:bodyDiv w:val="1"/>
      <w:marLeft w:val="0"/>
      <w:marRight w:val="0"/>
      <w:marTop w:val="0"/>
      <w:marBottom w:val="0"/>
      <w:divBdr>
        <w:top w:val="none" w:sz="0" w:space="0" w:color="auto"/>
        <w:left w:val="none" w:sz="0" w:space="0" w:color="auto"/>
        <w:bottom w:val="none" w:sz="0" w:space="0" w:color="auto"/>
        <w:right w:val="none" w:sz="0" w:space="0" w:color="auto"/>
      </w:divBdr>
    </w:div>
    <w:div w:id="218982019">
      <w:marLeft w:val="480"/>
      <w:marRight w:val="0"/>
      <w:marTop w:val="0"/>
      <w:marBottom w:val="0"/>
      <w:divBdr>
        <w:top w:val="none" w:sz="0" w:space="0" w:color="auto"/>
        <w:left w:val="none" w:sz="0" w:space="0" w:color="auto"/>
        <w:bottom w:val="none" w:sz="0" w:space="0" w:color="auto"/>
        <w:right w:val="none" w:sz="0" w:space="0" w:color="auto"/>
      </w:divBdr>
    </w:div>
    <w:div w:id="219026611">
      <w:marLeft w:val="480"/>
      <w:marRight w:val="0"/>
      <w:marTop w:val="0"/>
      <w:marBottom w:val="0"/>
      <w:divBdr>
        <w:top w:val="none" w:sz="0" w:space="0" w:color="auto"/>
        <w:left w:val="none" w:sz="0" w:space="0" w:color="auto"/>
        <w:bottom w:val="none" w:sz="0" w:space="0" w:color="auto"/>
        <w:right w:val="none" w:sz="0" w:space="0" w:color="auto"/>
      </w:divBdr>
    </w:div>
    <w:div w:id="219293736">
      <w:marLeft w:val="480"/>
      <w:marRight w:val="0"/>
      <w:marTop w:val="0"/>
      <w:marBottom w:val="0"/>
      <w:divBdr>
        <w:top w:val="none" w:sz="0" w:space="0" w:color="auto"/>
        <w:left w:val="none" w:sz="0" w:space="0" w:color="auto"/>
        <w:bottom w:val="none" w:sz="0" w:space="0" w:color="auto"/>
        <w:right w:val="none" w:sz="0" w:space="0" w:color="auto"/>
      </w:divBdr>
    </w:div>
    <w:div w:id="219364779">
      <w:marLeft w:val="480"/>
      <w:marRight w:val="0"/>
      <w:marTop w:val="0"/>
      <w:marBottom w:val="0"/>
      <w:divBdr>
        <w:top w:val="none" w:sz="0" w:space="0" w:color="auto"/>
        <w:left w:val="none" w:sz="0" w:space="0" w:color="auto"/>
        <w:bottom w:val="none" w:sz="0" w:space="0" w:color="auto"/>
        <w:right w:val="none" w:sz="0" w:space="0" w:color="auto"/>
      </w:divBdr>
    </w:div>
    <w:div w:id="219367308">
      <w:marLeft w:val="480"/>
      <w:marRight w:val="0"/>
      <w:marTop w:val="0"/>
      <w:marBottom w:val="0"/>
      <w:divBdr>
        <w:top w:val="none" w:sz="0" w:space="0" w:color="auto"/>
        <w:left w:val="none" w:sz="0" w:space="0" w:color="auto"/>
        <w:bottom w:val="none" w:sz="0" w:space="0" w:color="auto"/>
        <w:right w:val="none" w:sz="0" w:space="0" w:color="auto"/>
      </w:divBdr>
    </w:div>
    <w:div w:id="219631570">
      <w:marLeft w:val="480"/>
      <w:marRight w:val="0"/>
      <w:marTop w:val="0"/>
      <w:marBottom w:val="0"/>
      <w:divBdr>
        <w:top w:val="none" w:sz="0" w:space="0" w:color="auto"/>
        <w:left w:val="none" w:sz="0" w:space="0" w:color="auto"/>
        <w:bottom w:val="none" w:sz="0" w:space="0" w:color="auto"/>
        <w:right w:val="none" w:sz="0" w:space="0" w:color="auto"/>
      </w:divBdr>
    </w:div>
    <w:div w:id="219754522">
      <w:marLeft w:val="480"/>
      <w:marRight w:val="0"/>
      <w:marTop w:val="0"/>
      <w:marBottom w:val="0"/>
      <w:divBdr>
        <w:top w:val="none" w:sz="0" w:space="0" w:color="auto"/>
        <w:left w:val="none" w:sz="0" w:space="0" w:color="auto"/>
        <w:bottom w:val="none" w:sz="0" w:space="0" w:color="auto"/>
        <w:right w:val="none" w:sz="0" w:space="0" w:color="auto"/>
      </w:divBdr>
    </w:div>
    <w:div w:id="219823693">
      <w:bodyDiv w:val="1"/>
      <w:marLeft w:val="0"/>
      <w:marRight w:val="0"/>
      <w:marTop w:val="0"/>
      <w:marBottom w:val="0"/>
      <w:divBdr>
        <w:top w:val="none" w:sz="0" w:space="0" w:color="auto"/>
        <w:left w:val="none" w:sz="0" w:space="0" w:color="auto"/>
        <w:bottom w:val="none" w:sz="0" w:space="0" w:color="auto"/>
        <w:right w:val="none" w:sz="0" w:space="0" w:color="auto"/>
      </w:divBdr>
    </w:div>
    <w:div w:id="219823974">
      <w:marLeft w:val="480"/>
      <w:marRight w:val="0"/>
      <w:marTop w:val="0"/>
      <w:marBottom w:val="0"/>
      <w:divBdr>
        <w:top w:val="none" w:sz="0" w:space="0" w:color="auto"/>
        <w:left w:val="none" w:sz="0" w:space="0" w:color="auto"/>
        <w:bottom w:val="none" w:sz="0" w:space="0" w:color="auto"/>
        <w:right w:val="none" w:sz="0" w:space="0" w:color="auto"/>
      </w:divBdr>
    </w:div>
    <w:div w:id="219824017">
      <w:marLeft w:val="480"/>
      <w:marRight w:val="0"/>
      <w:marTop w:val="0"/>
      <w:marBottom w:val="0"/>
      <w:divBdr>
        <w:top w:val="none" w:sz="0" w:space="0" w:color="auto"/>
        <w:left w:val="none" w:sz="0" w:space="0" w:color="auto"/>
        <w:bottom w:val="none" w:sz="0" w:space="0" w:color="auto"/>
        <w:right w:val="none" w:sz="0" w:space="0" w:color="auto"/>
      </w:divBdr>
    </w:div>
    <w:div w:id="219905544">
      <w:marLeft w:val="480"/>
      <w:marRight w:val="0"/>
      <w:marTop w:val="0"/>
      <w:marBottom w:val="0"/>
      <w:divBdr>
        <w:top w:val="none" w:sz="0" w:space="0" w:color="auto"/>
        <w:left w:val="none" w:sz="0" w:space="0" w:color="auto"/>
        <w:bottom w:val="none" w:sz="0" w:space="0" w:color="auto"/>
        <w:right w:val="none" w:sz="0" w:space="0" w:color="auto"/>
      </w:divBdr>
    </w:div>
    <w:div w:id="219948693">
      <w:marLeft w:val="480"/>
      <w:marRight w:val="0"/>
      <w:marTop w:val="0"/>
      <w:marBottom w:val="0"/>
      <w:divBdr>
        <w:top w:val="none" w:sz="0" w:space="0" w:color="auto"/>
        <w:left w:val="none" w:sz="0" w:space="0" w:color="auto"/>
        <w:bottom w:val="none" w:sz="0" w:space="0" w:color="auto"/>
        <w:right w:val="none" w:sz="0" w:space="0" w:color="auto"/>
      </w:divBdr>
    </w:div>
    <w:div w:id="220100768">
      <w:marLeft w:val="480"/>
      <w:marRight w:val="0"/>
      <w:marTop w:val="0"/>
      <w:marBottom w:val="0"/>
      <w:divBdr>
        <w:top w:val="none" w:sz="0" w:space="0" w:color="auto"/>
        <w:left w:val="none" w:sz="0" w:space="0" w:color="auto"/>
        <w:bottom w:val="none" w:sz="0" w:space="0" w:color="auto"/>
        <w:right w:val="none" w:sz="0" w:space="0" w:color="auto"/>
      </w:divBdr>
    </w:div>
    <w:div w:id="220143277">
      <w:marLeft w:val="480"/>
      <w:marRight w:val="0"/>
      <w:marTop w:val="0"/>
      <w:marBottom w:val="0"/>
      <w:divBdr>
        <w:top w:val="none" w:sz="0" w:space="0" w:color="auto"/>
        <w:left w:val="none" w:sz="0" w:space="0" w:color="auto"/>
        <w:bottom w:val="none" w:sz="0" w:space="0" w:color="auto"/>
        <w:right w:val="none" w:sz="0" w:space="0" w:color="auto"/>
      </w:divBdr>
    </w:div>
    <w:div w:id="220289201">
      <w:bodyDiv w:val="1"/>
      <w:marLeft w:val="0"/>
      <w:marRight w:val="0"/>
      <w:marTop w:val="0"/>
      <w:marBottom w:val="0"/>
      <w:divBdr>
        <w:top w:val="none" w:sz="0" w:space="0" w:color="auto"/>
        <w:left w:val="none" w:sz="0" w:space="0" w:color="auto"/>
        <w:bottom w:val="none" w:sz="0" w:space="0" w:color="auto"/>
        <w:right w:val="none" w:sz="0" w:space="0" w:color="auto"/>
      </w:divBdr>
    </w:div>
    <w:div w:id="220363654">
      <w:marLeft w:val="480"/>
      <w:marRight w:val="0"/>
      <w:marTop w:val="0"/>
      <w:marBottom w:val="0"/>
      <w:divBdr>
        <w:top w:val="none" w:sz="0" w:space="0" w:color="auto"/>
        <w:left w:val="none" w:sz="0" w:space="0" w:color="auto"/>
        <w:bottom w:val="none" w:sz="0" w:space="0" w:color="auto"/>
        <w:right w:val="none" w:sz="0" w:space="0" w:color="auto"/>
      </w:divBdr>
    </w:div>
    <w:div w:id="220558914">
      <w:bodyDiv w:val="1"/>
      <w:marLeft w:val="0"/>
      <w:marRight w:val="0"/>
      <w:marTop w:val="0"/>
      <w:marBottom w:val="0"/>
      <w:divBdr>
        <w:top w:val="none" w:sz="0" w:space="0" w:color="auto"/>
        <w:left w:val="none" w:sz="0" w:space="0" w:color="auto"/>
        <w:bottom w:val="none" w:sz="0" w:space="0" w:color="auto"/>
        <w:right w:val="none" w:sz="0" w:space="0" w:color="auto"/>
      </w:divBdr>
    </w:div>
    <w:div w:id="220991432">
      <w:marLeft w:val="480"/>
      <w:marRight w:val="0"/>
      <w:marTop w:val="0"/>
      <w:marBottom w:val="0"/>
      <w:divBdr>
        <w:top w:val="none" w:sz="0" w:space="0" w:color="auto"/>
        <w:left w:val="none" w:sz="0" w:space="0" w:color="auto"/>
        <w:bottom w:val="none" w:sz="0" w:space="0" w:color="auto"/>
        <w:right w:val="none" w:sz="0" w:space="0" w:color="auto"/>
      </w:divBdr>
    </w:div>
    <w:div w:id="221019045">
      <w:marLeft w:val="480"/>
      <w:marRight w:val="0"/>
      <w:marTop w:val="0"/>
      <w:marBottom w:val="0"/>
      <w:divBdr>
        <w:top w:val="none" w:sz="0" w:space="0" w:color="auto"/>
        <w:left w:val="none" w:sz="0" w:space="0" w:color="auto"/>
        <w:bottom w:val="none" w:sz="0" w:space="0" w:color="auto"/>
        <w:right w:val="none" w:sz="0" w:space="0" w:color="auto"/>
      </w:divBdr>
    </w:div>
    <w:div w:id="221328631">
      <w:marLeft w:val="480"/>
      <w:marRight w:val="0"/>
      <w:marTop w:val="0"/>
      <w:marBottom w:val="0"/>
      <w:divBdr>
        <w:top w:val="none" w:sz="0" w:space="0" w:color="auto"/>
        <w:left w:val="none" w:sz="0" w:space="0" w:color="auto"/>
        <w:bottom w:val="none" w:sz="0" w:space="0" w:color="auto"/>
        <w:right w:val="none" w:sz="0" w:space="0" w:color="auto"/>
      </w:divBdr>
    </w:div>
    <w:div w:id="221330248">
      <w:marLeft w:val="480"/>
      <w:marRight w:val="0"/>
      <w:marTop w:val="0"/>
      <w:marBottom w:val="0"/>
      <w:divBdr>
        <w:top w:val="none" w:sz="0" w:space="0" w:color="auto"/>
        <w:left w:val="none" w:sz="0" w:space="0" w:color="auto"/>
        <w:bottom w:val="none" w:sz="0" w:space="0" w:color="auto"/>
        <w:right w:val="none" w:sz="0" w:space="0" w:color="auto"/>
      </w:divBdr>
    </w:div>
    <w:div w:id="221448983">
      <w:marLeft w:val="480"/>
      <w:marRight w:val="0"/>
      <w:marTop w:val="0"/>
      <w:marBottom w:val="0"/>
      <w:divBdr>
        <w:top w:val="none" w:sz="0" w:space="0" w:color="auto"/>
        <w:left w:val="none" w:sz="0" w:space="0" w:color="auto"/>
        <w:bottom w:val="none" w:sz="0" w:space="0" w:color="auto"/>
        <w:right w:val="none" w:sz="0" w:space="0" w:color="auto"/>
      </w:divBdr>
    </w:div>
    <w:div w:id="221453722">
      <w:marLeft w:val="480"/>
      <w:marRight w:val="0"/>
      <w:marTop w:val="0"/>
      <w:marBottom w:val="0"/>
      <w:divBdr>
        <w:top w:val="none" w:sz="0" w:space="0" w:color="auto"/>
        <w:left w:val="none" w:sz="0" w:space="0" w:color="auto"/>
        <w:bottom w:val="none" w:sz="0" w:space="0" w:color="auto"/>
        <w:right w:val="none" w:sz="0" w:space="0" w:color="auto"/>
      </w:divBdr>
    </w:div>
    <w:div w:id="221454084">
      <w:marLeft w:val="480"/>
      <w:marRight w:val="0"/>
      <w:marTop w:val="0"/>
      <w:marBottom w:val="0"/>
      <w:divBdr>
        <w:top w:val="none" w:sz="0" w:space="0" w:color="auto"/>
        <w:left w:val="none" w:sz="0" w:space="0" w:color="auto"/>
        <w:bottom w:val="none" w:sz="0" w:space="0" w:color="auto"/>
        <w:right w:val="none" w:sz="0" w:space="0" w:color="auto"/>
      </w:divBdr>
    </w:div>
    <w:div w:id="221523736">
      <w:marLeft w:val="480"/>
      <w:marRight w:val="0"/>
      <w:marTop w:val="0"/>
      <w:marBottom w:val="0"/>
      <w:divBdr>
        <w:top w:val="none" w:sz="0" w:space="0" w:color="auto"/>
        <w:left w:val="none" w:sz="0" w:space="0" w:color="auto"/>
        <w:bottom w:val="none" w:sz="0" w:space="0" w:color="auto"/>
        <w:right w:val="none" w:sz="0" w:space="0" w:color="auto"/>
      </w:divBdr>
    </w:div>
    <w:div w:id="221530146">
      <w:marLeft w:val="480"/>
      <w:marRight w:val="0"/>
      <w:marTop w:val="0"/>
      <w:marBottom w:val="0"/>
      <w:divBdr>
        <w:top w:val="none" w:sz="0" w:space="0" w:color="auto"/>
        <w:left w:val="none" w:sz="0" w:space="0" w:color="auto"/>
        <w:bottom w:val="none" w:sz="0" w:space="0" w:color="auto"/>
        <w:right w:val="none" w:sz="0" w:space="0" w:color="auto"/>
      </w:divBdr>
    </w:div>
    <w:div w:id="221674023">
      <w:marLeft w:val="480"/>
      <w:marRight w:val="0"/>
      <w:marTop w:val="0"/>
      <w:marBottom w:val="0"/>
      <w:divBdr>
        <w:top w:val="none" w:sz="0" w:space="0" w:color="auto"/>
        <w:left w:val="none" w:sz="0" w:space="0" w:color="auto"/>
        <w:bottom w:val="none" w:sz="0" w:space="0" w:color="auto"/>
        <w:right w:val="none" w:sz="0" w:space="0" w:color="auto"/>
      </w:divBdr>
    </w:div>
    <w:div w:id="221720448">
      <w:marLeft w:val="480"/>
      <w:marRight w:val="0"/>
      <w:marTop w:val="0"/>
      <w:marBottom w:val="0"/>
      <w:divBdr>
        <w:top w:val="none" w:sz="0" w:space="0" w:color="auto"/>
        <w:left w:val="none" w:sz="0" w:space="0" w:color="auto"/>
        <w:bottom w:val="none" w:sz="0" w:space="0" w:color="auto"/>
        <w:right w:val="none" w:sz="0" w:space="0" w:color="auto"/>
      </w:divBdr>
    </w:div>
    <w:div w:id="221983413">
      <w:marLeft w:val="480"/>
      <w:marRight w:val="0"/>
      <w:marTop w:val="0"/>
      <w:marBottom w:val="0"/>
      <w:divBdr>
        <w:top w:val="none" w:sz="0" w:space="0" w:color="auto"/>
        <w:left w:val="none" w:sz="0" w:space="0" w:color="auto"/>
        <w:bottom w:val="none" w:sz="0" w:space="0" w:color="auto"/>
        <w:right w:val="none" w:sz="0" w:space="0" w:color="auto"/>
      </w:divBdr>
    </w:div>
    <w:div w:id="222257125">
      <w:marLeft w:val="480"/>
      <w:marRight w:val="0"/>
      <w:marTop w:val="0"/>
      <w:marBottom w:val="0"/>
      <w:divBdr>
        <w:top w:val="none" w:sz="0" w:space="0" w:color="auto"/>
        <w:left w:val="none" w:sz="0" w:space="0" w:color="auto"/>
        <w:bottom w:val="none" w:sz="0" w:space="0" w:color="auto"/>
        <w:right w:val="none" w:sz="0" w:space="0" w:color="auto"/>
      </w:divBdr>
    </w:div>
    <w:div w:id="222299850">
      <w:marLeft w:val="480"/>
      <w:marRight w:val="0"/>
      <w:marTop w:val="0"/>
      <w:marBottom w:val="0"/>
      <w:divBdr>
        <w:top w:val="none" w:sz="0" w:space="0" w:color="auto"/>
        <w:left w:val="none" w:sz="0" w:space="0" w:color="auto"/>
        <w:bottom w:val="none" w:sz="0" w:space="0" w:color="auto"/>
        <w:right w:val="none" w:sz="0" w:space="0" w:color="auto"/>
      </w:divBdr>
    </w:div>
    <w:div w:id="222302375">
      <w:marLeft w:val="480"/>
      <w:marRight w:val="0"/>
      <w:marTop w:val="0"/>
      <w:marBottom w:val="0"/>
      <w:divBdr>
        <w:top w:val="none" w:sz="0" w:space="0" w:color="auto"/>
        <w:left w:val="none" w:sz="0" w:space="0" w:color="auto"/>
        <w:bottom w:val="none" w:sz="0" w:space="0" w:color="auto"/>
        <w:right w:val="none" w:sz="0" w:space="0" w:color="auto"/>
      </w:divBdr>
    </w:div>
    <w:div w:id="222447666">
      <w:marLeft w:val="480"/>
      <w:marRight w:val="0"/>
      <w:marTop w:val="0"/>
      <w:marBottom w:val="0"/>
      <w:divBdr>
        <w:top w:val="none" w:sz="0" w:space="0" w:color="auto"/>
        <w:left w:val="none" w:sz="0" w:space="0" w:color="auto"/>
        <w:bottom w:val="none" w:sz="0" w:space="0" w:color="auto"/>
        <w:right w:val="none" w:sz="0" w:space="0" w:color="auto"/>
      </w:divBdr>
    </w:div>
    <w:div w:id="222564950">
      <w:marLeft w:val="480"/>
      <w:marRight w:val="0"/>
      <w:marTop w:val="0"/>
      <w:marBottom w:val="0"/>
      <w:divBdr>
        <w:top w:val="none" w:sz="0" w:space="0" w:color="auto"/>
        <w:left w:val="none" w:sz="0" w:space="0" w:color="auto"/>
        <w:bottom w:val="none" w:sz="0" w:space="0" w:color="auto"/>
        <w:right w:val="none" w:sz="0" w:space="0" w:color="auto"/>
      </w:divBdr>
    </w:div>
    <w:div w:id="222639375">
      <w:marLeft w:val="480"/>
      <w:marRight w:val="0"/>
      <w:marTop w:val="0"/>
      <w:marBottom w:val="0"/>
      <w:divBdr>
        <w:top w:val="none" w:sz="0" w:space="0" w:color="auto"/>
        <w:left w:val="none" w:sz="0" w:space="0" w:color="auto"/>
        <w:bottom w:val="none" w:sz="0" w:space="0" w:color="auto"/>
        <w:right w:val="none" w:sz="0" w:space="0" w:color="auto"/>
      </w:divBdr>
    </w:div>
    <w:div w:id="222760575">
      <w:marLeft w:val="480"/>
      <w:marRight w:val="0"/>
      <w:marTop w:val="0"/>
      <w:marBottom w:val="0"/>
      <w:divBdr>
        <w:top w:val="none" w:sz="0" w:space="0" w:color="auto"/>
        <w:left w:val="none" w:sz="0" w:space="0" w:color="auto"/>
        <w:bottom w:val="none" w:sz="0" w:space="0" w:color="auto"/>
        <w:right w:val="none" w:sz="0" w:space="0" w:color="auto"/>
      </w:divBdr>
    </w:div>
    <w:div w:id="222958468">
      <w:marLeft w:val="480"/>
      <w:marRight w:val="0"/>
      <w:marTop w:val="0"/>
      <w:marBottom w:val="0"/>
      <w:divBdr>
        <w:top w:val="none" w:sz="0" w:space="0" w:color="auto"/>
        <w:left w:val="none" w:sz="0" w:space="0" w:color="auto"/>
        <w:bottom w:val="none" w:sz="0" w:space="0" w:color="auto"/>
        <w:right w:val="none" w:sz="0" w:space="0" w:color="auto"/>
      </w:divBdr>
    </w:div>
    <w:div w:id="223099963">
      <w:marLeft w:val="480"/>
      <w:marRight w:val="0"/>
      <w:marTop w:val="0"/>
      <w:marBottom w:val="0"/>
      <w:divBdr>
        <w:top w:val="none" w:sz="0" w:space="0" w:color="auto"/>
        <w:left w:val="none" w:sz="0" w:space="0" w:color="auto"/>
        <w:bottom w:val="none" w:sz="0" w:space="0" w:color="auto"/>
        <w:right w:val="none" w:sz="0" w:space="0" w:color="auto"/>
      </w:divBdr>
    </w:div>
    <w:div w:id="223414467">
      <w:marLeft w:val="480"/>
      <w:marRight w:val="0"/>
      <w:marTop w:val="0"/>
      <w:marBottom w:val="0"/>
      <w:divBdr>
        <w:top w:val="none" w:sz="0" w:space="0" w:color="auto"/>
        <w:left w:val="none" w:sz="0" w:space="0" w:color="auto"/>
        <w:bottom w:val="none" w:sz="0" w:space="0" w:color="auto"/>
        <w:right w:val="none" w:sz="0" w:space="0" w:color="auto"/>
      </w:divBdr>
    </w:div>
    <w:div w:id="223444359">
      <w:marLeft w:val="480"/>
      <w:marRight w:val="0"/>
      <w:marTop w:val="0"/>
      <w:marBottom w:val="0"/>
      <w:divBdr>
        <w:top w:val="none" w:sz="0" w:space="0" w:color="auto"/>
        <w:left w:val="none" w:sz="0" w:space="0" w:color="auto"/>
        <w:bottom w:val="none" w:sz="0" w:space="0" w:color="auto"/>
        <w:right w:val="none" w:sz="0" w:space="0" w:color="auto"/>
      </w:divBdr>
    </w:div>
    <w:div w:id="223608852">
      <w:marLeft w:val="480"/>
      <w:marRight w:val="0"/>
      <w:marTop w:val="0"/>
      <w:marBottom w:val="0"/>
      <w:divBdr>
        <w:top w:val="none" w:sz="0" w:space="0" w:color="auto"/>
        <w:left w:val="none" w:sz="0" w:space="0" w:color="auto"/>
        <w:bottom w:val="none" w:sz="0" w:space="0" w:color="auto"/>
        <w:right w:val="none" w:sz="0" w:space="0" w:color="auto"/>
      </w:divBdr>
    </w:div>
    <w:div w:id="223679737">
      <w:marLeft w:val="480"/>
      <w:marRight w:val="0"/>
      <w:marTop w:val="0"/>
      <w:marBottom w:val="0"/>
      <w:divBdr>
        <w:top w:val="none" w:sz="0" w:space="0" w:color="auto"/>
        <w:left w:val="none" w:sz="0" w:space="0" w:color="auto"/>
        <w:bottom w:val="none" w:sz="0" w:space="0" w:color="auto"/>
        <w:right w:val="none" w:sz="0" w:space="0" w:color="auto"/>
      </w:divBdr>
    </w:div>
    <w:div w:id="223688341">
      <w:marLeft w:val="480"/>
      <w:marRight w:val="0"/>
      <w:marTop w:val="0"/>
      <w:marBottom w:val="0"/>
      <w:divBdr>
        <w:top w:val="none" w:sz="0" w:space="0" w:color="auto"/>
        <w:left w:val="none" w:sz="0" w:space="0" w:color="auto"/>
        <w:bottom w:val="none" w:sz="0" w:space="0" w:color="auto"/>
        <w:right w:val="none" w:sz="0" w:space="0" w:color="auto"/>
      </w:divBdr>
    </w:div>
    <w:div w:id="223758733">
      <w:marLeft w:val="480"/>
      <w:marRight w:val="0"/>
      <w:marTop w:val="0"/>
      <w:marBottom w:val="0"/>
      <w:divBdr>
        <w:top w:val="none" w:sz="0" w:space="0" w:color="auto"/>
        <w:left w:val="none" w:sz="0" w:space="0" w:color="auto"/>
        <w:bottom w:val="none" w:sz="0" w:space="0" w:color="auto"/>
        <w:right w:val="none" w:sz="0" w:space="0" w:color="auto"/>
      </w:divBdr>
    </w:div>
    <w:div w:id="223955164">
      <w:marLeft w:val="480"/>
      <w:marRight w:val="0"/>
      <w:marTop w:val="0"/>
      <w:marBottom w:val="0"/>
      <w:divBdr>
        <w:top w:val="none" w:sz="0" w:space="0" w:color="auto"/>
        <w:left w:val="none" w:sz="0" w:space="0" w:color="auto"/>
        <w:bottom w:val="none" w:sz="0" w:space="0" w:color="auto"/>
        <w:right w:val="none" w:sz="0" w:space="0" w:color="auto"/>
      </w:divBdr>
    </w:div>
    <w:div w:id="224032011">
      <w:marLeft w:val="480"/>
      <w:marRight w:val="0"/>
      <w:marTop w:val="0"/>
      <w:marBottom w:val="0"/>
      <w:divBdr>
        <w:top w:val="none" w:sz="0" w:space="0" w:color="auto"/>
        <w:left w:val="none" w:sz="0" w:space="0" w:color="auto"/>
        <w:bottom w:val="none" w:sz="0" w:space="0" w:color="auto"/>
        <w:right w:val="none" w:sz="0" w:space="0" w:color="auto"/>
      </w:divBdr>
    </w:div>
    <w:div w:id="224070758">
      <w:marLeft w:val="480"/>
      <w:marRight w:val="0"/>
      <w:marTop w:val="0"/>
      <w:marBottom w:val="0"/>
      <w:divBdr>
        <w:top w:val="none" w:sz="0" w:space="0" w:color="auto"/>
        <w:left w:val="none" w:sz="0" w:space="0" w:color="auto"/>
        <w:bottom w:val="none" w:sz="0" w:space="0" w:color="auto"/>
        <w:right w:val="none" w:sz="0" w:space="0" w:color="auto"/>
      </w:divBdr>
    </w:div>
    <w:div w:id="224149621">
      <w:marLeft w:val="480"/>
      <w:marRight w:val="0"/>
      <w:marTop w:val="0"/>
      <w:marBottom w:val="0"/>
      <w:divBdr>
        <w:top w:val="none" w:sz="0" w:space="0" w:color="auto"/>
        <w:left w:val="none" w:sz="0" w:space="0" w:color="auto"/>
        <w:bottom w:val="none" w:sz="0" w:space="0" w:color="auto"/>
        <w:right w:val="none" w:sz="0" w:space="0" w:color="auto"/>
      </w:divBdr>
    </w:div>
    <w:div w:id="224225965">
      <w:bodyDiv w:val="1"/>
      <w:marLeft w:val="0"/>
      <w:marRight w:val="0"/>
      <w:marTop w:val="0"/>
      <w:marBottom w:val="0"/>
      <w:divBdr>
        <w:top w:val="none" w:sz="0" w:space="0" w:color="auto"/>
        <w:left w:val="none" w:sz="0" w:space="0" w:color="auto"/>
        <w:bottom w:val="none" w:sz="0" w:space="0" w:color="auto"/>
        <w:right w:val="none" w:sz="0" w:space="0" w:color="auto"/>
      </w:divBdr>
    </w:div>
    <w:div w:id="224460983">
      <w:marLeft w:val="480"/>
      <w:marRight w:val="0"/>
      <w:marTop w:val="0"/>
      <w:marBottom w:val="0"/>
      <w:divBdr>
        <w:top w:val="none" w:sz="0" w:space="0" w:color="auto"/>
        <w:left w:val="none" w:sz="0" w:space="0" w:color="auto"/>
        <w:bottom w:val="none" w:sz="0" w:space="0" w:color="auto"/>
        <w:right w:val="none" w:sz="0" w:space="0" w:color="auto"/>
      </w:divBdr>
    </w:div>
    <w:div w:id="224462245">
      <w:bodyDiv w:val="1"/>
      <w:marLeft w:val="0"/>
      <w:marRight w:val="0"/>
      <w:marTop w:val="0"/>
      <w:marBottom w:val="0"/>
      <w:divBdr>
        <w:top w:val="none" w:sz="0" w:space="0" w:color="auto"/>
        <w:left w:val="none" w:sz="0" w:space="0" w:color="auto"/>
        <w:bottom w:val="none" w:sz="0" w:space="0" w:color="auto"/>
        <w:right w:val="none" w:sz="0" w:space="0" w:color="auto"/>
      </w:divBdr>
    </w:div>
    <w:div w:id="224535319">
      <w:marLeft w:val="480"/>
      <w:marRight w:val="0"/>
      <w:marTop w:val="0"/>
      <w:marBottom w:val="0"/>
      <w:divBdr>
        <w:top w:val="none" w:sz="0" w:space="0" w:color="auto"/>
        <w:left w:val="none" w:sz="0" w:space="0" w:color="auto"/>
        <w:bottom w:val="none" w:sz="0" w:space="0" w:color="auto"/>
        <w:right w:val="none" w:sz="0" w:space="0" w:color="auto"/>
      </w:divBdr>
    </w:div>
    <w:div w:id="224725449">
      <w:marLeft w:val="480"/>
      <w:marRight w:val="0"/>
      <w:marTop w:val="0"/>
      <w:marBottom w:val="0"/>
      <w:divBdr>
        <w:top w:val="none" w:sz="0" w:space="0" w:color="auto"/>
        <w:left w:val="none" w:sz="0" w:space="0" w:color="auto"/>
        <w:bottom w:val="none" w:sz="0" w:space="0" w:color="auto"/>
        <w:right w:val="none" w:sz="0" w:space="0" w:color="auto"/>
      </w:divBdr>
    </w:div>
    <w:div w:id="224755659">
      <w:marLeft w:val="480"/>
      <w:marRight w:val="0"/>
      <w:marTop w:val="0"/>
      <w:marBottom w:val="0"/>
      <w:divBdr>
        <w:top w:val="none" w:sz="0" w:space="0" w:color="auto"/>
        <w:left w:val="none" w:sz="0" w:space="0" w:color="auto"/>
        <w:bottom w:val="none" w:sz="0" w:space="0" w:color="auto"/>
        <w:right w:val="none" w:sz="0" w:space="0" w:color="auto"/>
      </w:divBdr>
    </w:div>
    <w:div w:id="224881345">
      <w:marLeft w:val="480"/>
      <w:marRight w:val="0"/>
      <w:marTop w:val="0"/>
      <w:marBottom w:val="0"/>
      <w:divBdr>
        <w:top w:val="none" w:sz="0" w:space="0" w:color="auto"/>
        <w:left w:val="none" w:sz="0" w:space="0" w:color="auto"/>
        <w:bottom w:val="none" w:sz="0" w:space="0" w:color="auto"/>
        <w:right w:val="none" w:sz="0" w:space="0" w:color="auto"/>
      </w:divBdr>
    </w:div>
    <w:div w:id="224996982">
      <w:marLeft w:val="480"/>
      <w:marRight w:val="0"/>
      <w:marTop w:val="0"/>
      <w:marBottom w:val="0"/>
      <w:divBdr>
        <w:top w:val="none" w:sz="0" w:space="0" w:color="auto"/>
        <w:left w:val="none" w:sz="0" w:space="0" w:color="auto"/>
        <w:bottom w:val="none" w:sz="0" w:space="0" w:color="auto"/>
        <w:right w:val="none" w:sz="0" w:space="0" w:color="auto"/>
      </w:divBdr>
    </w:div>
    <w:div w:id="225067425">
      <w:marLeft w:val="480"/>
      <w:marRight w:val="0"/>
      <w:marTop w:val="0"/>
      <w:marBottom w:val="0"/>
      <w:divBdr>
        <w:top w:val="none" w:sz="0" w:space="0" w:color="auto"/>
        <w:left w:val="none" w:sz="0" w:space="0" w:color="auto"/>
        <w:bottom w:val="none" w:sz="0" w:space="0" w:color="auto"/>
        <w:right w:val="none" w:sz="0" w:space="0" w:color="auto"/>
      </w:divBdr>
    </w:div>
    <w:div w:id="225143767">
      <w:marLeft w:val="480"/>
      <w:marRight w:val="0"/>
      <w:marTop w:val="0"/>
      <w:marBottom w:val="0"/>
      <w:divBdr>
        <w:top w:val="none" w:sz="0" w:space="0" w:color="auto"/>
        <w:left w:val="none" w:sz="0" w:space="0" w:color="auto"/>
        <w:bottom w:val="none" w:sz="0" w:space="0" w:color="auto"/>
        <w:right w:val="none" w:sz="0" w:space="0" w:color="auto"/>
      </w:divBdr>
    </w:div>
    <w:div w:id="225340796">
      <w:marLeft w:val="480"/>
      <w:marRight w:val="0"/>
      <w:marTop w:val="0"/>
      <w:marBottom w:val="0"/>
      <w:divBdr>
        <w:top w:val="none" w:sz="0" w:space="0" w:color="auto"/>
        <w:left w:val="none" w:sz="0" w:space="0" w:color="auto"/>
        <w:bottom w:val="none" w:sz="0" w:space="0" w:color="auto"/>
        <w:right w:val="none" w:sz="0" w:space="0" w:color="auto"/>
      </w:divBdr>
    </w:div>
    <w:div w:id="225535032">
      <w:marLeft w:val="480"/>
      <w:marRight w:val="0"/>
      <w:marTop w:val="0"/>
      <w:marBottom w:val="0"/>
      <w:divBdr>
        <w:top w:val="none" w:sz="0" w:space="0" w:color="auto"/>
        <w:left w:val="none" w:sz="0" w:space="0" w:color="auto"/>
        <w:bottom w:val="none" w:sz="0" w:space="0" w:color="auto"/>
        <w:right w:val="none" w:sz="0" w:space="0" w:color="auto"/>
      </w:divBdr>
    </w:div>
    <w:div w:id="225720970">
      <w:marLeft w:val="480"/>
      <w:marRight w:val="0"/>
      <w:marTop w:val="0"/>
      <w:marBottom w:val="0"/>
      <w:divBdr>
        <w:top w:val="none" w:sz="0" w:space="0" w:color="auto"/>
        <w:left w:val="none" w:sz="0" w:space="0" w:color="auto"/>
        <w:bottom w:val="none" w:sz="0" w:space="0" w:color="auto"/>
        <w:right w:val="none" w:sz="0" w:space="0" w:color="auto"/>
      </w:divBdr>
    </w:div>
    <w:div w:id="225919767">
      <w:marLeft w:val="480"/>
      <w:marRight w:val="0"/>
      <w:marTop w:val="0"/>
      <w:marBottom w:val="0"/>
      <w:divBdr>
        <w:top w:val="none" w:sz="0" w:space="0" w:color="auto"/>
        <w:left w:val="none" w:sz="0" w:space="0" w:color="auto"/>
        <w:bottom w:val="none" w:sz="0" w:space="0" w:color="auto"/>
        <w:right w:val="none" w:sz="0" w:space="0" w:color="auto"/>
      </w:divBdr>
    </w:div>
    <w:div w:id="226039197">
      <w:marLeft w:val="480"/>
      <w:marRight w:val="0"/>
      <w:marTop w:val="0"/>
      <w:marBottom w:val="0"/>
      <w:divBdr>
        <w:top w:val="none" w:sz="0" w:space="0" w:color="auto"/>
        <w:left w:val="none" w:sz="0" w:space="0" w:color="auto"/>
        <w:bottom w:val="none" w:sz="0" w:space="0" w:color="auto"/>
        <w:right w:val="none" w:sz="0" w:space="0" w:color="auto"/>
      </w:divBdr>
    </w:div>
    <w:div w:id="226039745">
      <w:marLeft w:val="480"/>
      <w:marRight w:val="0"/>
      <w:marTop w:val="0"/>
      <w:marBottom w:val="0"/>
      <w:divBdr>
        <w:top w:val="none" w:sz="0" w:space="0" w:color="auto"/>
        <w:left w:val="none" w:sz="0" w:space="0" w:color="auto"/>
        <w:bottom w:val="none" w:sz="0" w:space="0" w:color="auto"/>
        <w:right w:val="none" w:sz="0" w:space="0" w:color="auto"/>
      </w:divBdr>
    </w:div>
    <w:div w:id="226113973">
      <w:marLeft w:val="480"/>
      <w:marRight w:val="0"/>
      <w:marTop w:val="0"/>
      <w:marBottom w:val="0"/>
      <w:divBdr>
        <w:top w:val="none" w:sz="0" w:space="0" w:color="auto"/>
        <w:left w:val="none" w:sz="0" w:space="0" w:color="auto"/>
        <w:bottom w:val="none" w:sz="0" w:space="0" w:color="auto"/>
        <w:right w:val="none" w:sz="0" w:space="0" w:color="auto"/>
      </w:divBdr>
    </w:div>
    <w:div w:id="226301855">
      <w:marLeft w:val="480"/>
      <w:marRight w:val="0"/>
      <w:marTop w:val="0"/>
      <w:marBottom w:val="0"/>
      <w:divBdr>
        <w:top w:val="none" w:sz="0" w:space="0" w:color="auto"/>
        <w:left w:val="none" w:sz="0" w:space="0" w:color="auto"/>
        <w:bottom w:val="none" w:sz="0" w:space="0" w:color="auto"/>
        <w:right w:val="none" w:sz="0" w:space="0" w:color="auto"/>
      </w:divBdr>
    </w:div>
    <w:div w:id="226376300">
      <w:marLeft w:val="480"/>
      <w:marRight w:val="0"/>
      <w:marTop w:val="0"/>
      <w:marBottom w:val="0"/>
      <w:divBdr>
        <w:top w:val="none" w:sz="0" w:space="0" w:color="auto"/>
        <w:left w:val="none" w:sz="0" w:space="0" w:color="auto"/>
        <w:bottom w:val="none" w:sz="0" w:space="0" w:color="auto"/>
        <w:right w:val="none" w:sz="0" w:space="0" w:color="auto"/>
      </w:divBdr>
    </w:div>
    <w:div w:id="226378964">
      <w:bodyDiv w:val="1"/>
      <w:marLeft w:val="0"/>
      <w:marRight w:val="0"/>
      <w:marTop w:val="0"/>
      <w:marBottom w:val="0"/>
      <w:divBdr>
        <w:top w:val="none" w:sz="0" w:space="0" w:color="auto"/>
        <w:left w:val="none" w:sz="0" w:space="0" w:color="auto"/>
        <w:bottom w:val="none" w:sz="0" w:space="0" w:color="auto"/>
        <w:right w:val="none" w:sz="0" w:space="0" w:color="auto"/>
      </w:divBdr>
    </w:div>
    <w:div w:id="226458182">
      <w:marLeft w:val="480"/>
      <w:marRight w:val="0"/>
      <w:marTop w:val="0"/>
      <w:marBottom w:val="0"/>
      <w:divBdr>
        <w:top w:val="none" w:sz="0" w:space="0" w:color="auto"/>
        <w:left w:val="none" w:sz="0" w:space="0" w:color="auto"/>
        <w:bottom w:val="none" w:sz="0" w:space="0" w:color="auto"/>
        <w:right w:val="none" w:sz="0" w:space="0" w:color="auto"/>
      </w:divBdr>
    </w:div>
    <w:div w:id="226494406">
      <w:marLeft w:val="480"/>
      <w:marRight w:val="0"/>
      <w:marTop w:val="0"/>
      <w:marBottom w:val="0"/>
      <w:divBdr>
        <w:top w:val="none" w:sz="0" w:space="0" w:color="auto"/>
        <w:left w:val="none" w:sz="0" w:space="0" w:color="auto"/>
        <w:bottom w:val="none" w:sz="0" w:space="0" w:color="auto"/>
        <w:right w:val="none" w:sz="0" w:space="0" w:color="auto"/>
      </w:divBdr>
    </w:div>
    <w:div w:id="226503880">
      <w:marLeft w:val="480"/>
      <w:marRight w:val="0"/>
      <w:marTop w:val="0"/>
      <w:marBottom w:val="0"/>
      <w:divBdr>
        <w:top w:val="none" w:sz="0" w:space="0" w:color="auto"/>
        <w:left w:val="none" w:sz="0" w:space="0" w:color="auto"/>
        <w:bottom w:val="none" w:sz="0" w:space="0" w:color="auto"/>
        <w:right w:val="none" w:sz="0" w:space="0" w:color="auto"/>
      </w:divBdr>
    </w:div>
    <w:div w:id="226576452">
      <w:marLeft w:val="480"/>
      <w:marRight w:val="0"/>
      <w:marTop w:val="0"/>
      <w:marBottom w:val="0"/>
      <w:divBdr>
        <w:top w:val="none" w:sz="0" w:space="0" w:color="auto"/>
        <w:left w:val="none" w:sz="0" w:space="0" w:color="auto"/>
        <w:bottom w:val="none" w:sz="0" w:space="0" w:color="auto"/>
        <w:right w:val="none" w:sz="0" w:space="0" w:color="auto"/>
      </w:divBdr>
    </w:div>
    <w:div w:id="226765085">
      <w:marLeft w:val="480"/>
      <w:marRight w:val="0"/>
      <w:marTop w:val="0"/>
      <w:marBottom w:val="0"/>
      <w:divBdr>
        <w:top w:val="none" w:sz="0" w:space="0" w:color="auto"/>
        <w:left w:val="none" w:sz="0" w:space="0" w:color="auto"/>
        <w:bottom w:val="none" w:sz="0" w:space="0" w:color="auto"/>
        <w:right w:val="none" w:sz="0" w:space="0" w:color="auto"/>
      </w:divBdr>
    </w:div>
    <w:div w:id="226771090">
      <w:marLeft w:val="480"/>
      <w:marRight w:val="0"/>
      <w:marTop w:val="0"/>
      <w:marBottom w:val="0"/>
      <w:divBdr>
        <w:top w:val="none" w:sz="0" w:space="0" w:color="auto"/>
        <w:left w:val="none" w:sz="0" w:space="0" w:color="auto"/>
        <w:bottom w:val="none" w:sz="0" w:space="0" w:color="auto"/>
        <w:right w:val="none" w:sz="0" w:space="0" w:color="auto"/>
      </w:divBdr>
    </w:div>
    <w:div w:id="226839174">
      <w:marLeft w:val="480"/>
      <w:marRight w:val="0"/>
      <w:marTop w:val="0"/>
      <w:marBottom w:val="0"/>
      <w:divBdr>
        <w:top w:val="none" w:sz="0" w:space="0" w:color="auto"/>
        <w:left w:val="none" w:sz="0" w:space="0" w:color="auto"/>
        <w:bottom w:val="none" w:sz="0" w:space="0" w:color="auto"/>
        <w:right w:val="none" w:sz="0" w:space="0" w:color="auto"/>
      </w:divBdr>
    </w:div>
    <w:div w:id="226962864">
      <w:marLeft w:val="480"/>
      <w:marRight w:val="0"/>
      <w:marTop w:val="0"/>
      <w:marBottom w:val="0"/>
      <w:divBdr>
        <w:top w:val="none" w:sz="0" w:space="0" w:color="auto"/>
        <w:left w:val="none" w:sz="0" w:space="0" w:color="auto"/>
        <w:bottom w:val="none" w:sz="0" w:space="0" w:color="auto"/>
        <w:right w:val="none" w:sz="0" w:space="0" w:color="auto"/>
      </w:divBdr>
    </w:div>
    <w:div w:id="227082333">
      <w:marLeft w:val="480"/>
      <w:marRight w:val="0"/>
      <w:marTop w:val="0"/>
      <w:marBottom w:val="0"/>
      <w:divBdr>
        <w:top w:val="none" w:sz="0" w:space="0" w:color="auto"/>
        <w:left w:val="none" w:sz="0" w:space="0" w:color="auto"/>
        <w:bottom w:val="none" w:sz="0" w:space="0" w:color="auto"/>
        <w:right w:val="none" w:sz="0" w:space="0" w:color="auto"/>
      </w:divBdr>
    </w:div>
    <w:div w:id="227108691">
      <w:bodyDiv w:val="1"/>
      <w:marLeft w:val="0"/>
      <w:marRight w:val="0"/>
      <w:marTop w:val="0"/>
      <w:marBottom w:val="0"/>
      <w:divBdr>
        <w:top w:val="none" w:sz="0" w:space="0" w:color="auto"/>
        <w:left w:val="none" w:sz="0" w:space="0" w:color="auto"/>
        <w:bottom w:val="none" w:sz="0" w:space="0" w:color="auto"/>
        <w:right w:val="none" w:sz="0" w:space="0" w:color="auto"/>
      </w:divBdr>
    </w:div>
    <w:div w:id="227156173">
      <w:marLeft w:val="480"/>
      <w:marRight w:val="0"/>
      <w:marTop w:val="0"/>
      <w:marBottom w:val="0"/>
      <w:divBdr>
        <w:top w:val="none" w:sz="0" w:space="0" w:color="auto"/>
        <w:left w:val="none" w:sz="0" w:space="0" w:color="auto"/>
        <w:bottom w:val="none" w:sz="0" w:space="0" w:color="auto"/>
        <w:right w:val="none" w:sz="0" w:space="0" w:color="auto"/>
      </w:divBdr>
    </w:div>
    <w:div w:id="227225020">
      <w:marLeft w:val="480"/>
      <w:marRight w:val="0"/>
      <w:marTop w:val="0"/>
      <w:marBottom w:val="0"/>
      <w:divBdr>
        <w:top w:val="none" w:sz="0" w:space="0" w:color="auto"/>
        <w:left w:val="none" w:sz="0" w:space="0" w:color="auto"/>
        <w:bottom w:val="none" w:sz="0" w:space="0" w:color="auto"/>
        <w:right w:val="none" w:sz="0" w:space="0" w:color="auto"/>
      </w:divBdr>
    </w:div>
    <w:div w:id="227301969">
      <w:marLeft w:val="480"/>
      <w:marRight w:val="0"/>
      <w:marTop w:val="0"/>
      <w:marBottom w:val="0"/>
      <w:divBdr>
        <w:top w:val="none" w:sz="0" w:space="0" w:color="auto"/>
        <w:left w:val="none" w:sz="0" w:space="0" w:color="auto"/>
        <w:bottom w:val="none" w:sz="0" w:space="0" w:color="auto"/>
        <w:right w:val="none" w:sz="0" w:space="0" w:color="auto"/>
      </w:divBdr>
    </w:div>
    <w:div w:id="227303385">
      <w:marLeft w:val="480"/>
      <w:marRight w:val="0"/>
      <w:marTop w:val="0"/>
      <w:marBottom w:val="0"/>
      <w:divBdr>
        <w:top w:val="none" w:sz="0" w:space="0" w:color="auto"/>
        <w:left w:val="none" w:sz="0" w:space="0" w:color="auto"/>
        <w:bottom w:val="none" w:sz="0" w:space="0" w:color="auto"/>
        <w:right w:val="none" w:sz="0" w:space="0" w:color="auto"/>
      </w:divBdr>
    </w:div>
    <w:div w:id="227305104">
      <w:marLeft w:val="480"/>
      <w:marRight w:val="0"/>
      <w:marTop w:val="0"/>
      <w:marBottom w:val="0"/>
      <w:divBdr>
        <w:top w:val="none" w:sz="0" w:space="0" w:color="auto"/>
        <w:left w:val="none" w:sz="0" w:space="0" w:color="auto"/>
        <w:bottom w:val="none" w:sz="0" w:space="0" w:color="auto"/>
        <w:right w:val="none" w:sz="0" w:space="0" w:color="auto"/>
      </w:divBdr>
    </w:div>
    <w:div w:id="227344741">
      <w:marLeft w:val="480"/>
      <w:marRight w:val="0"/>
      <w:marTop w:val="0"/>
      <w:marBottom w:val="0"/>
      <w:divBdr>
        <w:top w:val="none" w:sz="0" w:space="0" w:color="auto"/>
        <w:left w:val="none" w:sz="0" w:space="0" w:color="auto"/>
        <w:bottom w:val="none" w:sz="0" w:space="0" w:color="auto"/>
        <w:right w:val="none" w:sz="0" w:space="0" w:color="auto"/>
      </w:divBdr>
    </w:div>
    <w:div w:id="227421681">
      <w:marLeft w:val="480"/>
      <w:marRight w:val="0"/>
      <w:marTop w:val="0"/>
      <w:marBottom w:val="0"/>
      <w:divBdr>
        <w:top w:val="none" w:sz="0" w:space="0" w:color="auto"/>
        <w:left w:val="none" w:sz="0" w:space="0" w:color="auto"/>
        <w:bottom w:val="none" w:sz="0" w:space="0" w:color="auto"/>
        <w:right w:val="none" w:sz="0" w:space="0" w:color="auto"/>
      </w:divBdr>
    </w:div>
    <w:div w:id="227425174">
      <w:marLeft w:val="480"/>
      <w:marRight w:val="0"/>
      <w:marTop w:val="0"/>
      <w:marBottom w:val="0"/>
      <w:divBdr>
        <w:top w:val="none" w:sz="0" w:space="0" w:color="auto"/>
        <w:left w:val="none" w:sz="0" w:space="0" w:color="auto"/>
        <w:bottom w:val="none" w:sz="0" w:space="0" w:color="auto"/>
        <w:right w:val="none" w:sz="0" w:space="0" w:color="auto"/>
      </w:divBdr>
    </w:div>
    <w:div w:id="227499374">
      <w:bodyDiv w:val="1"/>
      <w:marLeft w:val="0"/>
      <w:marRight w:val="0"/>
      <w:marTop w:val="0"/>
      <w:marBottom w:val="0"/>
      <w:divBdr>
        <w:top w:val="none" w:sz="0" w:space="0" w:color="auto"/>
        <w:left w:val="none" w:sz="0" w:space="0" w:color="auto"/>
        <w:bottom w:val="none" w:sz="0" w:space="0" w:color="auto"/>
        <w:right w:val="none" w:sz="0" w:space="0" w:color="auto"/>
      </w:divBdr>
    </w:div>
    <w:div w:id="227618454">
      <w:bodyDiv w:val="1"/>
      <w:marLeft w:val="0"/>
      <w:marRight w:val="0"/>
      <w:marTop w:val="0"/>
      <w:marBottom w:val="0"/>
      <w:divBdr>
        <w:top w:val="none" w:sz="0" w:space="0" w:color="auto"/>
        <w:left w:val="none" w:sz="0" w:space="0" w:color="auto"/>
        <w:bottom w:val="none" w:sz="0" w:space="0" w:color="auto"/>
        <w:right w:val="none" w:sz="0" w:space="0" w:color="auto"/>
      </w:divBdr>
      <w:divsChild>
        <w:div w:id="15812922">
          <w:marLeft w:val="480"/>
          <w:marRight w:val="0"/>
          <w:marTop w:val="0"/>
          <w:marBottom w:val="0"/>
          <w:divBdr>
            <w:top w:val="none" w:sz="0" w:space="0" w:color="auto"/>
            <w:left w:val="none" w:sz="0" w:space="0" w:color="auto"/>
            <w:bottom w:val="none" w:sz="0" w:space="0" w:color="auto"/>
            <w:right w:val="none" w:sz="0" w:space="0" w:color="auto"/>
          </w:divBdr>
        </w:div>
        <w:div w:id="279606574">
          <w:marLeft w:val="480"/>
          <w:marRight w:val="0"/>
          <w:marTop w:val="0"/>
          <w:marBottom w:val="0"/>
          <w:divBdr>
            <w:top w:val="none" w:sz="0" w:space="0" w:color="auto"/>
            <w:left w:val="none" w:sz="0" w:space="0" w:color="auto"/>
            <w:bottom w:val="none" w:sz="0" w:space="0" w:color="auto"/>
            <w:right w:val="none" w:sz="0" w:space="0" w:color="auto"/>
          </w:divBdr>
        </w:div>
        <w:div w:id="381904385">
          <w:marLeft w:val="480"/>
          <w:marRight w:val="0"/>
          <w:marTop w:val="0"/>
          <w:marBottom w:val="0"/>
          <w:divBdr>
            <w:top w:val="none" w:sz="0" w:space="0" w:color="auto"/>
            <w:left w:val="none" w:sz="0" w:space="0" w:color="auto"/>
            <w:bottom w:val="none" w:sz="0" w:space="0" w:color="auto"/>
            <w:right w:val="none" w:sz="0" w:space="0" w:color="auto"/>
          </w:divBdr>
        </w:div>
        <w:div w:id="511336837">
          <w:marLeft w:val="480"/>
          <w:marRight w:val="0"/>
          <w:marTop w:val="0"/>
          <w:marBottom w:val="0"/>
          <w:divBdr>
            <w:top w:val="none" w:sz="0" w:space="0" w:color="auto"/>
            <w:left w:val="none" w:sz="0" w:space="0" w:color="auto"/>
            <w:bottom w:val="none" w:sz="0" w:space="0" w:color="auto"/>
            <w:right w:val="none" w:sz="0" w:space="0" w:color="auto"/>
          </w:divBdr>
        </w:div>
        <w:div w:id="592668688">
          <w:marLeft w:val="480"/>
          <w:marRight w:val="0"/>
          <w:marTop w:val="0"/>
          <w:marBottom w:val="0"/>
          <w:divBdr>
            <w:top w:val="none" w:sz="0" w:space="0" w:color="auto"/>
            <w:left w:val="none" w:sz="0" w:space="0" w:color="auto"/>
            <w:bottom w:val="none" w:sz="0" w:space="0" w:color="auto"/>
            <w:right w:val="none" w:sz="0" w:space="0" w:color="auto"/>
          </w:divBdr>
        </w:div>
        <w:div w:id="636691053">
          <w:marLeft w:val="480"/>
          <w:marRight w:val="0"/>
          <w:marTop w:val="0"/>
          <w:marBottom w:val="0"/>
          <w:divBdr>
            <w:top w:val="none" w:sz="0" w:space="0" w:color="auto"/>
            <w:left w:val="none" w:sz="0" w:space="0" w:color="auto"/>
            <w:bottom w:val="none" w:sz="0" w:space="0" w:color="auto"/>
            <w:right w:val="none" w:sz="0" w:space="0" w:color="auto"/>
          </w:divBdr>
        </w:div>
        <w:div w:id="785348554">
          <w:marLeft w:val="480"/>
          <w:marRight w:val="0"/>
          <w:marTop w:val="0"/>
          <w:marBottom w:val="0"/>
          <w:divBdr>
            <w:top w:val="none" w:sz="0" w:space="0" w:color="auto"/>
            <w:left w:val="none" w:sz="0" w:space="0" w:color="auto"/>
            <w:bottom w:val="none" w:sz="0" w:space="0" w:color="auto"/>
            <w:right w:val="none" w:sz="0" w:space="0" w:color="auto"/>
          </w:divBdr>
        </w:div>
        <w:div w:id="951286089">
          <w:marLeft w:val="480"/>
          <w:marRight w:val="0"/>
          <w:marTop w:val="0"/>
          <w:marBottom w:val="0"/>
          <w:divBdr>
            <w:top w:val="none" w:sz="0" w:space="0" w:color="auto"/>
            <w:left w:val="none" w:sz="0" w:space="0" w:color="auto"/>
            <w:bottom w:val="none" w:sz="0" w:space="0" w:color="auto"/>
            <w:right w:val="none" w:sz="0" w:space="0" w:color="auto"/>
          </w:divBdr>
        </w:div>
        <w:div w:id="1208643692">
          <w:marLeft w:val="480"/>
          <w:marRight w:val="0"/>
          <w:marTop w:val="0"/>
          <w:marBottom w:val="0"/>
          <w:divBdr>
            <w:top w:val="none" w:sz="0" w:space="0" w:color="auto"/>
            <w:left w:val="none" w:sz="0" w:space="0" w:color="auto"/>
            <w:bottom w:val="none" w:sz="0" w:space="0" w:color="auto"/>
            <w:right w:val="none" w:sz="0" w:space="0" w:color="auto"/>
          </w:divBdr>
        </w:div>
        <w:div w:id="1244682635">
          <w:marLeft w:val="480"/>
          <w:marRight w:val="0"/>
          <w:marTop w:val="0"/>
          <w:marBottom w:val="0"/>
          <w:divBdr>
            <w:top w:val="none" w:sz="0" w:space="0" w:color="auto"/>
            <w:left w:val="none" w:sz="0" w:space="0" w:color="auto"/>
            <w:bottom w:val="none" w:sz="0" w:space="0" w:color="auto"/>
            <w:right w:val="none" w:sz="0" w:space="0" w:color="auto"/>
          </w:divBdr>
        </w:div>
        <w:div w:id="1274169571">
          <w:marLeft w:val="480"/>
          <w:marRight w:val="0"/>
          <w:marTop w:val="0"/>
          <w:marBottom w:val="0"/>
          <w:divBdr>
            <w:top w:val="none" w:sz="0" w:space="0" w:color="auto"/>
            <w:left w:val="none" w:sz="0" w:space="0" w:color="auto"/>
            <w:bottom w:val="none" w:sz="0" w:space="0" w:color="auto"/>
            <w:right w:val="none" w:sz="0" w:space="0" w:color="auto"/>
          </w:divBdr>
        </w:div>
        <w:div w:id="1290435209">
          <w:marLeft w:val="480"/>
          <w:marRight w:val="0"/>
          <w:marTop w:val="0"/>
          <w:marBottom w:val="0"/>
          <w:divBdr>
            <w:top w:val="none" w:sz="0" w:space="0" w:color="auto"/>
            <w:left w:val="none" w:sz="0" w:space="0" w:color="auto"/>
            <w:bottom w:val="none" w:sz="0" w:space="0" w:color="auto"/>
            <w:right w:val="none" w:sz="0" w:space="0" w:color="auto"/>
          </w:divBdr>
        </w:div>
        <w:div w:id="1292787799">
          <w:marLeft w:val="480"/>
          <w:marRight w:val="0"/>
          <w:marTop w:val="0"/>
          <w:marBottom w:val="0"/>
          <w:divBdr>
            <w:top w:val="none" w:sz="0" w:space="0" w:color="auto"/>
            <w:left w:val="none" w:sz="0" w:space="0" w:color="auto"/>
            <w:bottom w:val="none" w:sz="0" w:space="0" w:color="auto"/>
            <w:right w:val="none" w:sz="0" w:space="0" w:color="auto"/>
          </w:divBdr>
        </w:div>
        <w:div w:id="1303996244">
          <w:marLeft w:val="480"/>
          <w:marRight w:val="0"/>
          <w:marTop w:val="0"/>
          <w:marBottom w:val="0"/>
          <w:divBdr>
            <w:top w:val="none" w:sz="0" w:space="0" w:color="auto"/>
            <w:left w:val="none" w:sz="0" w:space="0" w:color="auto"/>
            <w:bottom w:val="none" w:sz="0" w:space="0" w:color="auto"/>
            <w:right w:val="none" w:sz="0" w:space="0" w:color="auto"/>
          </w:divBdr>
        </w:div>
        <w:div w:id="1505898024">
          <w:marLeft w:val="480"/>
          <w:marRight w:val="0"/>
          <w:marTop w:val="0"/>
          <w:marBottom w:val="0"/>
          <w:divBdr>
            <w:top w:val="none" w:sz="0" w:space="0" w:color="auto"/>
            <w:left w:val="none" w:sz="0" w:space="0" w:color="auto"/>
            <w:bottom w:val="none" w:sz="0" w:space="0" w:color="auto"/>
            <w:right w:val="none" w:sz="0" w:space="0" w:color="auto"/>
          </w:divBdr>
        </w:div>
        <w:div w:id="1515530199">
          <w:marLeft w:val="480"/>
          <w:marRight w:val="0"/>
          <w:marTop w:val="0"/>
          <w:marBottom w:val="0"/>
          <w:divBdr>
            <w:top w:val="none" w:sz="0" w:space="0" w:color="auto"/>
            <w:left w:val="none" w:sz="0" w:space="0" w:color="auto"/>
            <w:bottom w:val="none" w:sz="0" w:space="0" w:color="auto"/>
            <w:right w:val="none" w:sz="0" w:space="0" w:color="auto"/>
          </w:divBdr>
        </w:div>
        <w:div w:id="1640257950">
          <w:marLeft w:val="480"/>
          <w:marRight w:val="0"/>
          <w:marTop w:val="0"/>
          <w:marBottom w:val="0"/>
          <w:divBdr>
            <w:top w:val="none" w:sz="0" w:space="0" w:color="auto"/>
            <w:left w:val="none" w:sz="0" w:space="0" w:color="auto"/>
            <w:bottom w:val="none" w:sz="0" w:space="0" w:color="auto"/>
            <w:right w:val="none" w:sz="0" w:space="0" w:color="auto"/>
          </w:divBdr>
        </w:div>
      </w:divsChild>
    </w:div>
    <w:div w:id="227808714">
      <w:marLeft w:val="480"/>
      <w:marRight w:val="0"/>
      <w:marTop w:val="0"/>
      <w:marBottom w:val="0"/>
      <w:divBdr>
        <w:top w:val="none" w:sz="0" w:space="0" w:color="auto"/>
        <w:left w:val="none" w:sz="0" w:space="0" w:color="auto"/>
        <w:bottom w:val="none" w:sz="0" w:space="0" w:color="auto"/>
        <w:right w:val="none" w:sz="0" w:space="0" w:color="auto"/>
      </w:divBdr>
    </w:div>
    <w:div w:id="227962027">
      <w:marLeft w:val="480"/>
      <w:marRight w:val="0"/>
      <w:marTop w:val="0"/>
      <w:marBottom w:val="0"/>
      <w:divBdr>
        <w:top w:val="none" w:sz="0" w:space="0" w:color="auto"/>
        <w:left w:val="none" w:sz="0" w:space="0" w:color="auto"/>
        <w:bottom w:val="none" w:sz="0" w:space="0" w:color="auto"/>
        <w:right w:val="none" w:sz="0" w:space="0" w:color="auto"/>
      </w:divBdr>
    </w:div>
    <w:div w:id="228077987">
      <w:marLeft w:val="480"/>
      <w:marRight w:val="0"/>
      <w:marTop w:val="0"/>
      <w:marBottom w:val="0"/>
      <w:divBdr>
        <w:top w:val="none" w:sz="0" w:space="0" w:color="auto"/>
        <w:left w:val="none" w:sz="0" w:space="0" w:color="auto"/>
        <w:bottom w:val="none" w:sz="0" w:space="0" w:color="auto"/>
        <w:right w:val="none" w:sz="0" w:space="0" w:color="auto"/>
      </w:divBdr>
    </w:div>
    <w:div w:id="228079878">
      <w:marLeft w:val="480"/>
      <w:marRight w:val="0"/>
      <w:marTop w:val="0"/>
      <w:marBottom w:val="0"/>
      <w:divBdr>
        <w:top w:val="none" w:sz="0" w:space="0" w:color="auto"/>
        <w:left w:val="none" w:sz="0" w:space="0" w:color="auto"/>
        <w:bottom w:val="none" w:sz="0" w:space="0" w:color="auto"/>
        <w:right w:val="none" w:sz="0" w:space="0" w:color="auto"/>
      </w:divBdr>
    </w:div>
    <w:div w:id="228155973">
      <w:marLeft w:val="480"/>
      <w:marRight w:val="0"/>
      <w:marTop w:val="0"/>
      <w:marBottom w:val="0"/>
      <w:divBdr>
        <w:top w:val="none" w:sz="0" w:space="0" w:color="auto"/>
        <w:left w:val="none" w:sz="0" w:space="0" w:color="auto"/>
        <w:bottom w:val="none" w:sz="0" w:space="0" w:color="auto"/>
        <w:right w:val="none" w:sz="0" w:space="0" w:color="auto"/>
      </w:divBdr>
    </w:div>
    <w:div w:id="228228209">
      <w:marLeft w:val="480"/>
      <w:marRight w:val="0"/>
      <w:marTop w:val="0"/>
      <w:marBottom w:val="0"/>
      <w:divBdr>
        <w:top w:val="none" w:sz="0" w:space="0" w:color="auto"/>
        <w:left w:val="none" w:sz="0" w:space="0" w:color="auto"/>
        <w:bottom w:val="none" w:sz="0" w:space="0" w:color="auto"/>
        <w:right w:val="none" w:sz="0" w:space="0" w:color="auto"/>
      </w:divBdr>
    </w:div>
    <w:div w:id="228272661">
      <w:marLeft w:val="480"/>
      <w:marRight w:val="0"/>
      <w:marTop w:val="0"/>
      <w:marBottom w:val="0"/>
      <w:divBdr>
        <w:top w:val="none" w:sz="0" w:space="0" w:color="auto"/>
        <w:left w:val="none" w:sz="0" w:space="0" w:color="auto"/>
        <w:bottom w:val="none" w:sz="0" w:space="0" w:color="auto"/>
        <w:right w:val="none" w:sz="0" w:space="0" w:color="auto"/>
      </w:divBdr>
    </w:div>
    <w:div w:id="228658160">
      <w:marLeft w:val="480"/>
      <w:marRight w:val="0"/>
      <w:marTop w:val="0"/>
      <w:marBottom w:val="0"/>
      <w:divBdr>
        <w:top w:val="none" w:sz="0" w:space="0" w:color="auto"/>
        <w:left w:val="none" w:sz="0" w:space="0" w:color="auto"/>
        <w:bottom w:val="none" w:sz="0" w:space="0" w:color="auto"/>
        <w:right w:val="none" w:sz="0" w:space="0" w:color="auto"/>
      </w:divBdr>
    </w:div>
    <w:div w:id="228735265">
      <w:marLeft w:val="480"/>
      <w:marRight w:val="0"/>
      <w:marTop w:val="0"/>
      <w:marBottom w:val="0"/>
      <w:divBdr>
        <w:top w:val="none" w:sz="0" w:space="0" w:color="auto"/>
        <w:left w:val="none" w:sz="0" w:space="0" w:color="auto"/>
        <w:bottom w:val="none" w:sz="0" w:space="0" w:color="auto"/>
        <w:right w:val="none" w:sz="0" w:space="0" w:color="auto"/>
      </w:divBdr>
    </w:div>
    <w:div w:id="228884029">
      <w:marLeft w:val="480"/>
      <w:marRight w:val="0"/>
      <w:marTop w:val="0"/>
      <w:marBottom w:val="0"/>
      <w:divBdr>
        <w:top w:val="none" w:sz="0" w:space="0" w:color="auto"/>
        <w:left w:val="none" w:sz="0" w:space="0" w:color="auto"/>
        <w:bottom w:val="none" w:sz="0" w:space="0" w:color="auto"/>
        <w:right w:val="none" w:sz="0" w:space="0" w:color="auto"/>
      </w:divBdr>
    </w:div>
    <w:div w:id="228923803">
      <w:marLeft w:val="480"/>
      <w:marRight w:val="0"/>
      <w:marTop w:val="0"/>
      <w:marBottom w:val="0"/>
      <w:divBdr>
        <w:top w:val="none" w:sz="0" w:space="0" w:color="auto"/>
        <w:left w:val="none" w:sz="0" w:space="0" w:color="auto"/>
        <w:bottom w:val="none" w:sz="0" w:space="0" w:color="auto"/>
        <w:right w:val="none" w:sz="0" w:space="0" w:color="auto"/>
      </w:divBdr>
    </w:div>
    <w:div w:id="228927566">
      <w:marLeft w:val="480"/>
      <w:marRight w:val="0"/>
      <w:marTop w:val="0"/>
      <w:marBottom w:val="0"/>
      <w:divBdr>
        <w:top w:val="none" w:sz="0" w:space="0" w:color="auto"/>
        <w:left w:val="none" w:sz="0" w:space="0" w:color="auto"/>
        <w:bottom w:val="none" w:sz="0" w:space="0" w:color="auto"/>
        <w:right w:val="none" w:sz="0" w:space="0" w:color="auto"/>
      </w:divBdr>
    </w:div>
    <w:div w:id="229000677">
      <w:bodyDiv w:val="1"/>
      <w:marLeft w:val="0"/>
      <w:marRight w:val="0"/>
      <w:marTop w:val="0"/>
      <w:marBottom w:val="0"/>
      <w:divBdr>
        <w:top w:val="none" w:sz="0" w:space="0" w:color="auto"/>
        <w:left w:val="none" w:sz="0" w:space="0" w:color="auto"/>
        <w:bottom w:val="none" w:sz="0" w:space="0" w:color="auto"/>
        <w:right w:val="none" w:sz="0" w:space="0" w:color="auto"/>
      </w:divBdr>
    </w:div>
    <w:div w:id="229073035">
      <w:marLeft w:val="480"/>
      <w:marRight w:val="0"/>
      <w:marTop w:val="0"/>
      <w:marBottom w:val="0"/>
      <w:divBdr>
        <w:top w:val="none" w:sz="0" w:space="0" w:color="auto"/>
        <w:left w:val="none" w:sz="0" w:space="0" w:color="auto"/>
        <w:bottom w:val="none" w:sz="0" w:space="0" w:color="auto"/>
        <w:right w:val="none" w:sz="0" w:space="0" w:color="auto"/>
      </w:divBdr>
    </w:div>
    <w:div w:id="229073117">
      <w:marLeft w:val="480"/>
      <w:marRight w:val="0"/>
      <w:marTop w:val="0"/>
      <w:marBottom w:val="0"/>
      <w:divBdr>
        <w:top w:val="none" w:sz="0" w:space="0" w:color="auto"/>
        <w:left w:val="none" w:sz="0" w:space="0" w:color="auto"/>
        <w:bottom w:val="none" w:sz="0" w:space="0" w:color="auto"/>
        <w:right w:val="none" w:sz="0" w:space="0" w:color="auto"/>
      </w:divBdr>
    </w:div>
    <w:div w:id="229075180">
      <w:marLeft w:val="480"/>
      <w:marRight w:val="0"/>
      <w:marTop w:val="0"/>
      <w:marBottom w:val="0"/>
      <w:divBdr>
        <w:top w:val="none" w:sz="0" w:space="0" w:color="auto"/>
        <w:left w:val="none" w:sz="0" w:space="0" w:color="auto"/>
        <w:bottom w:val="none" w:sz="0" w:space="0" w:color="auto"/>
        <w:right w:val="none" w:sz="0" w:space="0" w:color="auto"/>
      </w:divBdr>
    </w:div>
    <w:div w:id="229080504">
      <w:marLeft w:val="480"/>
      <w:marRight w:val="0"/>
      <w:marTop w:val="0"/>
      <w:marBottom w:val="0"/>
      <w:divBdr>
        <w:top w:val="none" w:sz="0" w:space="0" w:color="auto"/>
        <w:left w:val="none" w:sz="0" w:space="0" w:color="auto"/>
        <w:bottom w:val="none" w:sz="0" w:space="0" w:color="auto"/>
        <w:right w:val="none" w:sz="0" w:space="0" w:color="auto"/>
      </w:divBdr>
    </w:div>
    <w:div w:id="229118896">
      <w:marLeft w:val="480"/>
      <w:marRight w:val="0"/>
      <w:marTop w:val="0"/>
      <w:marBottom w:val="0"/>
      <w:divBdr>
        <w:top w:val="none" w:sz="0" w:space="0" w:color="auto"/>
        <w:left w:val="none" w:sz="0" w:space="0" w:color="auto"/>
        <w:bottom w:val="none" w:sz="0" w:space="0" w:color="auto"/>
        <w:right w:val="none" w:sz="0" w:space="0" w:color="auto"/>
      </w:divBdr>
    </w:div>
    <w:div w:id="229196313">
      <w:marLeft w:val="480"/>
      <w:marRight w:val="0"/>
      <w:marTop w:val="0"/>
      <w:marBottom w:val="0"/>
      <w:divBdr>
        <w:top w:val="none" w:sz="0" w:space="0" w:color="auto"/>
        <w:left w:val="none" w:sz="0" w:space="0" w:color="auto"/>
        <w:bottom w:val="none" w:sz="0" w:space="0" w:color="auto"/>
        <w:right w:val="none" w:sz="0" w:space="0" w:color="auto"/>
      </w:divBdr>
    </w:div>
    <w:div w:id="229317370">
      <w:marLeft w:val="480"/>
      <w:marRight w:val="0"/>
      <w:marTop w:val="0"/>
      <w:marBottom w:val="0"/>
      <w:divBdr>
        <w:top w:val="none" w:sz="0" w:space="0" w:color="auto"/>
        <w:left w:val="none" w:sz="0" w:space="0" w:color="auto"/>
        <w:bottom w:val="none" w:sz="0" w:space="0" w:color="auto"/>
        <w:right w:val="none" w:sz="0" w:space="0" w:color="auto"/>
      </w:divBdr>
    </w:div>
    <w:div w:id="229384909">
      <w:marLeft w:val="480"/>
      <w:marRight w:val="0"/>
      <w:marTop w:val="0"/>
      <w:marBottom w:val="0"/>
      <w:divBdr>
        <w:top w:val="none" w:sz="0" w:space="0" w:color="auto"/>
        <w:left w:val="none" w:sz="0" w:space="0" w:color="auto"/>
        <w:bottom w:val="none" w:sz="0" w:space="0" w:color="auto"/>
        <w:right w:val="none" w:sz="0" w:space="0" w:color="auto"/>
      </w:divBdr>
    </w:div>
    <w:div w:id="229390084">
      <w:marLeft w:val="480"/>
      <w:marRight w:val="0"/>
      <w:marTop w:val="0"/>
      <w:marBottom w:val="0"/>
      <w:divBdr>
        <w:top w:val="none" w:sz="0" w:space="0" w:color="auto"/>
        <w:left w:val="none" w:sz="0" w:space="0" w:color="auto"/>
        <w:bottom w:val="none" w:sz="0" w:space="0" w:color="auto"/>
        <w:right w:val="none" w:sz="0" w:space="0" w:color="auto"/>
      </w:divBdr>
    </w:div>
    <w:div w:id="229508998">
      <w:marLeft w:val="480"/>
      <w:marRight w:val="0"/>
      <w:marTop w:val="0"/>
      <w:marBottom w:val="0"/>
      <w:divBdr>
        <w:top w:val="none" w:sz="0" w:space="0" w:color="auto"/>
        <w:left w:val="none" w:sz="0" w:space="0" w:color="auto"/>
        <w:bottom w:val="none" w:sz="0" w:space="0" w:color="auto"/>
        <w:right w:val="none" w:sz="0" w:space="0" w:color="auto"/>
      </w:divBdr>
    </w:div>
    <w:div w:id="229578223">
      <w:marLeft w:val="480"/>
      <w:marRight w:val="0"/>
      <w:marTop w:val="0"/>
      <w:marBottom w:val="0"/>
      <w:divBdr>
        <w:top w:val="none" w:sz="0" w:space="0" w:color="auto"/>
        <w:left w:val="none" w:sz="0" w:space="0" w:color="auto"/>
        <w:bottom w:val="none" w:sz="0" w:space="0" w:color="auto"/>
        <w:right w:val="none" w:sz="0" w:space="0" w:color="auto"/>
      </w:divBdr>
    </w:div>
    <w:div w:id="229729466">
      <w:marLeft w:val="480"/>
      <w:marRight w:val="0"/>
      <w:marTop w:val="0"/>
      <w:marBottom w:val="0"/>
      <w:divBdr>
        <w:top w:val="none" w:sz="0" w:space="0" w:color="auto"/>
        <w:left w:val="none" w:sz="0" w:space="0" w:color="auto"/>
        <w:bottom w:val="none" w:sz="0" w:space="0" w:color="auto"/>
        <w:right w:val="none" w:sz="0" w:space="0" w:color="auto"/>
      </w:divBdr>
    </w:div>
    <w:div w:id="229780218">
      <w:marLeft w:val="480"/>
      <w:marRight w:val="0"/>
      <w:marTop w:val="0"/>
      <w:marBottom w:val="0"/>
      <w:divBdr>
        <w:top w:val="none" w:sz="0" w:space="0" w:color="auto"/>
        <w:left w:val="none" w:sz="0" w:space="0" w:color="auto"/>
        <w:bottom w:val="none" w:sz="0" w:space="0" w:color="auto"/>
        <w:right w:val="none" w:sz="0" w:space="0" w:color="auto"/>
      </w:divBdr>
    </w:div>
    <w:div w:id="229928144">
      <w:marLeft w:val="480"/>
      <w:marRight w:val="0"/>
      <w:marTop w:val="0"/>
      <w:marBottom w:val="0"/>
      <w:divBdr>
        <w:top w:val="none" w:sz="0" w:space="0" w:color="auto"/>
        <w:left w:val="none" w:sz="0" w:space="0" w:color="auto"/>
        <w:bottom w:val="none" w:sz="0" w:space="0" w:color="auto"/>
        <w:right w:val="none" w:sz="0" w:space="0" w:color="auto"/>
      </w:divBdr>
    </w:div>
    <w:div w:id="229998249">
      <w:marLeft w:val="480"/>
      <w:marRight w:val="0"/>
      <w:marTop w:val="0"/>
      <w:marBottom w:val="0"/>
      <w:divBdr>
        <w:top w:val="none" w:sz="0" w:space="0" w:color="auto"/>
        <w:left w:val="none" w:sz="0" w:space="0" w:color="auto"/>
        <w:bottom w:val="none" w:sz="0" w:space="0" w:color="auto"/>
        <w:right w:val="none" w:sz="0" w:space="0" w:color="auto"/>
      </w:divBdr>
    </w:div>
    <w:div w:id="230163139">
      <w:marLeft w:val="480"/>
      <w:marRight w:val="0"/>
      <w:marTop w:val="0"/>
      <w:marBottom w:val="0"/>
      <w:divBdr>
        <w:top w:val="none" w:sz="0" w:space="0" w:color="auto"/>
        <w:left w:val="none" w:sz="0" w:space="0" w:color="auto"/>
        <w:bottom w:val="none" w:sz="0" w:space="0" w:color="auto"/>
        <w:right w:val="none" w:sz="0" w:space="0" w:color="auto"/>
      </w:divBdr>
    </w:div>
    <w:div w:id="230235144">
      <w:marLeft w:val="480"/>
      <w:marRight w:val="0"/>
      <w:marTop w:val="0"/>
      <w:marBottom w:val="0"/>
      <w:divBdr>
        <w:top w:val="none" w:sz="0" w:space="0" w:color="auto"/>
        <w:left w:val="none" w:sz="0" w:space="0" w:color="auto"/>
        <w:bottom w:val="none" w:sz="0" w:space="0" w:color="auto"/>
        <w:right w:val="none" w:sz="0" w:space="0" w:color="auto"/>
      </w:divBdr>
    </w:div>
    <w:div w:id="230311382">
      <w:bodyDiv w:val="1"/>
      <w:marLeft w:val="0"/>
      <w:marRight w:val="0"/>
      <w:marTop w:val="0"/>
      <w:marBottom w:val="0"/>
      <w:divBdr>
        <w:top w:val="none" w:sz="0" w:space="0" w:color="auto"/>
        <w:left w:val="none" w:sz="0" w:space="0" w:color="auto"/>
        <w:bottom w:val="none" w:sz="0" w:space="0" w:color="auto"/>
        <w:right w:val="none" w:sz="0" w:space="0" w:color="auto"/>
      </w:divBdr>
    </w:div>
    <w:div w:id="230387613">
      <w:marLeft w:val="480"/>
      <w:marRight w:val="0"/>
      <w:marTop w:val="0"/>
      <w:marBottom w:val="0"/>
      <w:divBdr>
        <w:top w:val="none" w:sz="0" w:space="0" w:color="auto"/>
        <w:left w:val="none" w:sz="0" w:space="0" w:color="auto"/>
        <w:bottom w:val="none" w:sz="0" w:space="0" w:color="auto"/>
        <w:right w:val="none" w:sz="0" w:space="0" w:color="auto"/>
      </w:divBdr>
    </w:div>
    <w:div w:id="230431593">
      <w:marLeft w:val="480"/>
      <w:marRight w:val="0"/>
      <w:marTop w:val="0"/>
      <w:marBottom w:val="0"/>
      <w:divBdr>
        <w:top w:val="none" w:sz="0" w:space="0" w:color="auto"/>
        <w:left w:val="none" w:sz="0" w:space="0" w:color="auto"/>
        <w:bottom w:val="none" w:sz="0" w:space="0" w:color="auto"/>
        <w:right w:val="none" w:sz="0" w:space="0" w:color="auto"/>
      </w:divBdr>
    </w:div>
    <w:div w:id="230505123">
      <w:marLeft w:val="480"/>
      <w:marRight w:val="0"/>
      <w:marTop w:val="0"/>
      <w:marBottom w:val="0"/>
      <w:divBdr>
        <w:top w:val="none" w:sz="0" w:space="0" w:color="auto"/>
        <w:left w:val="none" w:sz="0" w:space="0" w:color="auto"/>
        <w:bottom w:val="none" w:sz="0" w:space="0" w:color="auto"/>
        <w:right w:val="none" w:sz="0" w:space="0" w:color="auto"/>
      </w:divBdr>
    </w:div>
    <w:div w:id="230702175">
      <w:marLeft w:val="480"/>
      <w:marRight w:val="0"/>
      <w:marTop w:val="0"/>
      <w:marBottom w:val="0"/>
      <w:divBdr>
        <w:top w:val="none" w:sz="0" w:space="0" w:color="auto"/>
        <w:left w:val="none" w:sz="0" w:space="0" w:color="auto"/>
        <w:bottom w:val="none" w:sz="0" w:space="0" w:color="auto"/>
        <w:right w:val="none" w:sz="0" w:space="0" w:color="auto"/>
      </w:divBdr>
    </w:div>
    <w:div w:id="230968261">
      <w:marLeft w:val="480"/>
      <w:marRight w:val="0"/>
      <w:marTop w:val="0"/>
      <w:marBottom w:val="0"/>
      <w:divBdr>
        <w:top w:val="none" w:sz="0" w:space="0" w:color="auto"/>
        <w:left w:val="none" w:sz="0" w:space="0" w:color="auto"/>
        <w:bottom w:val="none" w:sz="0" w:space="0" w:color="auto"/>
        <w:right w:val="none" w:sz="0" w:space="0" w:color="auto"/>
      </w:divBdr>
    </w:div>
    <w:div w:id="231014884">
      <w:marLeft w:val="480"/>
      <w:marRight w:val="0"/>
      <w:marTop w:val="0"/>
      <w:marBottom w:val="0"/>
      <w:divBdr>
        <w:top w:val="none" w:sz="0" w:space="0" w:color="auto"/>
        <w:left w:val="none" w:sz="0" w:space="0" w:color="auto"/>
        <w:bottom w:val="none" w:sz="0" w:space="0" w:color="auto"/>
        <w:right w:val="none" w:sz="0" w:space="0" w:color="auto"/>
      </w:divBdr>
    </w:div>
    <w:div w:id="231040802">
      <w:marLeft w:val="480"/>
      <w:marRight w:val="0"/>
      <w:marTop w:val="0"/>
      <w:marBottom w:val="0"/>
      <w:divBdr>
        <w:top w:val="none" w:sz="0" w:space="0" w:color="auto"/>
        <w:left w:val="none" w:sz="0" w:space="0" w:color="auto"/>
        <w:bottom w:val="none" w:sz="0" w:space="0" w:color="auto"/>
        <w:right w:val="none" w:sz="0" w:space="0" w:color="auto"/>
      </w:divBdr>
    </w:div>
    <w:div w:id="231090007">
      <w:marLeft w:val="480"/>
      <w:marRight w:val="0"/>
      <w:marTop w:val="0"/>
      <w:marBottom w:val="0"/>
      <w:divBdr>
        <w:top w:val="none" w:sz="0" w:space="0" w:color="auto"/>
        <w:left w:val="none" w:sz="0" w:space="0" w:color="auto"/>
        <w:bottom w:val="none" w:sz="0" w:space="0" w:color="auto"/>
        <w:right w:val="none" w:sz="0" w:space="0" w:color="auto"/>
      </w:divBdr>
    </w:div>
    <w:div w:id="231232654">
      <w:bodyDiv w:val="1"/>
      <w:marLeft w:val="0"/>
      <w:marRight w:val="0"/>
      <w:marTop w:val="0"/>
      <w:marBottom w:val="0"/>
      <w:divBdr>
        <w:top w:val="none" w:sz="0" w:space="0" w:color="auto"/>
        <w:left w:val="none" w:sz="0" w:space="0" w:color="auto"/>
        <w:bottom w:val="none" w:sz="0" w:space="0" w:color="auto"/>
        <w:right w:val="none" w:sz="0" w:space="0" w:color="auto"/>
      </w:divBdr>
      <w:divsChild>
        <w:div w:id="56904878">
          <w:marLeft w:val="480"/>
          <w:marRight w:val="0"/>
          <w:marTop w:val="0"/>
          <w:marBottom w:val="0"/>
          <w:divBdr>
            <w:top w:val="none" w:sz="0" w:space="0" w:color="auto"/>
            <w:left w:val="none" w:sz="0" w:space="0" w:color="auto"/>
            <w:bottom w:val="none" w:sz="0" w:space="0" w:color="auto"/>
            <w:right w:val="none" w:sz="0" w:space="0" w:color="auto"/>
          </w:divBdr>
        </w:div>
        <w:div w:id="63332684">
          <w:marLeft w:val="480"/>
          <w:marRight w:val="0"/>
          <w:marTop w:val="0"/>
          <w:marBottom w:val="0"/>
          <w:divBdr>
            <w:top w:val="none" w:sz="0" w:space="0" w:color="auto"/>
            <w:left w:val="none" w:sz="0" w:space="0" w:color="auto"/>
            <w:bottom w:val="none" w:sz="0" w:space="0" w:color="auto"/>
            <w:right w:val="none" w:sz="0" w:space="0" w:color="auto"/>
          </w:divBdr>
        </w:div>
        <w:div w:id="114718027">
          <w:marLeft w:val="480"/>
          <w:marRight w:val="0"/>
          <w:marTop w:val="0"/>
          <w:marBottom w:val="0"/>
          <w:divBdr>
            <w:top w:val="none" w:sz="0" w:space="0" w:color="auto"/>
            <w:left w:val="none" w:sz="0" w:space="0" w:color="auto"/>
            <w:bottom w:val="none" w:sz="0" w:space="0" w:color="auto"/>
            <w:right w:val="none" w:sz="0" w:space="0" w:color="auto"/>
          </w:divBdr>
        </w:div>
        <w:div w:id="151913722">
          <w:marLeft w:val="480"/>
          <w:marRight w:val="0"/>
          <w:marTop w:val="0"/>
          <w:marBottom w:val="0"/>
          <w:divBdr>
            <w:top w:val="none" w:sz="0" w:space="0" w:color="auto"/>
            <w:left w:val="none" w:sz="0" w:space="0" w:color="auto"/>
            <w:bottom w:val="none" w:sz="0" w:space="0" w:color="auto"/>
            <w:right w:val="none" w:sz="0" w:space="0" w:color="auto"/>
          </w:divBdr>
        </w:div>
        <w:div w:id="191456521">
          <w:marLeft w:val="480"/>
          <w:marRight w:val="0"/>
          <w:marTop w:val="0"/>
          <w:marBottom w:val="0"/>
          <w:divBdr>
            <w:top w:val="none" w:sz="0" w:space="0" w:color="auto"/>
            <w:left w:val="none" w:sz="0" w:space="0" w:color="auto"/>
            <w:bottom w:val="none" w:sz="0" w:space="0" w:color="auto"/>
            <w:right w:val="none" w:sz="0" w:space="0" w:color="auto"/>
          </w:divBdr>
        </w:div>
        <w:div w:id="242684028">
          <w:marLeft w:val="480"/>
          <w:marRight w:val="0"/>
          <w:marTop w:val="0"/>
          <w:marBottom w:val="0"/>
          <w:divBdr>
            <w:top w:val="none" w:sz="0" w:space="0" w:color="auto"/>
            <w:left w:val="none" w:sz="0" w:space="0" w:color="auto"/>
            <w:bottom w:val="none" w:sz="0" w:space="0" w:color="auto"/>
            <w:right w:val="none" w:sz="0" w:space="0" w:color="auto"/>
          </w:divBdr>
        </w:div>
        <w:div w:id="306937768">
          <w:marLeft w:val="480"/>
          <w:marRight w:val="0"/>
          <w:marTop w:val="0"/>
          <w:marBottom w:val="0"/>
          <w:divBdr>
            <w:top w:val="none" w:sz="0" w:space="0" w:color="auto"/>
            <w:left w:val="none" w:sz="0" w:space="0" w:color="auto"/>
            <w:bottom w:val="none" w:sz="0" w:space="0" w:color="auto"/>
            <w:right w:val="none" w:sz="0" w:space="0" w:color="auto"/>
          </w:divBdr>
        </w:div>
        <w:div w:id="606498806">
          <w:marLeft w:val="480"/>
          <w:marRight w:val="0"/>
          <w:marTop w:val="0"/>
          <w:marBottom w:val="0"/>
          <w:divBdr>
            <w:top w:val="none" w:sz="0" w:space="0" w:color="auto"/>
            <w:left w:val="none" w:sz="0" w:space="0" w:color="auto"/>
            <w:bottom w:val="none" w:sz="0" w:space="0" w:color="auto"/>
            <w:right w:val="none" w:sz="0" w:space="0" w:color="auto"/>
          </w:divBdr>
        </w:div>
        <w:div w:id="647712994">
          <w:marLeft w:val="480"/>
          <w:marRight w:val="0"/>
          <w:marTop w:val="0"/>
          <w:marBottom w:val="0"/>
          <w:divBdr>
            <w:top w:val="none" w:sz="0" w:space="0" w:color="auto"/>
            <w:left w:val="none" w:sz="0" w:space="0" w:color="auto"/>
            <w:bottom w:val="none" w:sz="0" w:space="0" w:color="auto"/>
            <w:right w:val="none" w:sz="0" w:space="0" w:color="auto"/>
          </w:divBdr>
        </w:div>
        <w:div w:id="671105578">
          <w:marLeft w:val="480"/>
          <w:marRight w:val="0"/>
          <w:marTop w:val="0"/>
          <w:marBottom w:val="0"/>
          <w:divBdr>
            <w:top w:val="none" w:sz="0" w:space="0" w:color="auto"/>
            <w:left w:val="none" w:sz="0" w:space="0" w:color="auto"/>
            <w:bottom w:val="none" w:sz="0" w:space="0" w:color="auto"/>
            <w:right w:val="none" w:sz="0" w:space="0" w:color="auto"/>
          </w:divBdr>
        </w:div>
        <w:div w:id="696540593">
          <w:marLeft w:val="480"/>
          <w:marRight w:val="0"/>
          <w:marTop w:val="0"/>
          <w:marBottom w:val="0"/>
          <w:divBdr>
            <w:top w:val="none" w:sz="0" w:space="0" w:color="auto"/>
            <w:left w:val="none" w:sz="0" w:space="0" w:color="auto"/>
            <w:bottom w:val="none" w:sz="0" w:space="0" w:color="auto"/>
            <w:right w:val="none" w:sz="0" w:space="0" w:color="auto"/>
          </w:divBdr>
        </w:div>
        <w:div w:id="862598535">
          <w:marLeft w:val="480"/>
          <w:marRight w:val="0"/>
          <w:marTop w:val="0"/>
          <w:marBottom w:val="0"/>
          <w:divBdr>
            <w:top w:val="none" w:sz="0" w:space="0" w:color="auto"/>
            <w:left w:val="none" w:sz="0" w:space="0" w:color="auto"/>
            <w:bottom w:val="none" w:sz="0" w:space="0" w:color="auto"/>
            <w:right w:val="none" w:sz="0" w:space="0" w:color="auto"/>
          </w:divBdr>
        </w:div>
        <w:div w:id="987517095">
          <w:marLeft w:val="480"/>
          <w:marRight w:val="0"/>
          <w:marTop w:val="0"/>
          <w:marBottom w:val="0"/>
          <w:divBdr>
            <w:top w:val="none" w:sz="0" w:space="0" w:color="auto"/>
            <w:left w:val="none" w:sz="0" w:space="0" w:color="auto"/>
            <w:bottom w:val="none" w:sz="0" w:space="0" w:color="auto"/>
            <w:right w:val="none" w:sz="0" w:space="0" w:color="auto"/>
          </w:divBdr>
        </w:div>
        <w:div w:id="1077095928">
          <w:marLeft w:val="480"/>
          <w:marRight w:val="0"/>
          <w:marTop w:val="0"/>
          <w:marBottom w:val="0"/>
          <w:divBdr>
            <w:top w:val="none" w:sz="0" w:space="0" w:color="auto"/>
            <w:left w:val="none" w:sz="0" w:space="0" w:color="auto"/>
            <w:bottom w:val="none" w:sz="0" w:space="0" w:color="auto"/>
            <w:right w:val="none" w:sz="0" w:space="0" w:color="auto"/>
          </w:divBdr>
        </w:div>
        <w:div w:id="1157696079">
          <w:marLeft w:val="480"/>
          <w:marRight w:val="0"/>
          <w:marTop w:val="0"/>
          <w:marBottom w:val="0"/>
          <w:divBdr>
            <w:top w:val="none" w:sz="0" w:space="0" w:color="auto"/>
            <w:left w:val="none" w:sz="0" w:space="0" w:color="auto"/>
            <w:bottom w:val="none" w:sz="0" w:space="0" w:color="auto"/>
            <w:right w:val="none" w:sz="0" w:space="0" w:color="auto"/>
          </w:divBdr>
        </w:div>
        <w:div w:id="1211190790">
          <w:marLeft w:val="480"/>
          <w:marRight w:val="0"/>
          <w:marTop w:val="0"/>
          <w:marBottom w:val="0"/>
          <w:divBdr>
            <w:top w:val="none" w:sz="0" w:space="0" w:color="auto"/>
            <w:left w:val="none" w:sz="0" w:space="0" w:color="auto"/>
            <w:bottom w:val="none" w:sz="0" w:space="0" w:color="auto"/>
            <w:right w:val="none" w:sz="0" w:space="0" w:color="auto"/>
          </w:divBdr>
        </w:div>
        <w:div w:id="1236554169">
          <w:marLeft w:val="480"/>
          <w:marRight w:val="0"/>
          <w:marTop w:val="0"/>
          <w:marBottom w:val="0"/>
          <w:divBdr>
            <w:top w:val="none" w:sz="0" w:space="0" w:color="auto"/>
            <w:left w:val="none" w:sz="0" w:space="0" w:color="auto"/>
            <w:bottom w:val="none" w:sz="0" w:space="0" w:color="auto"/>
            <w:right w:val="none" w:sz="0" w:space="0" w:color="auto"/>
          </w:divBdr>
        </w:div>
        <w:div w:id="1290239707">
          <w:marLeft w:val="480"/>
          <w:marRight w:val="0"/>
          <w:marTop w:val="0"/>
          <w:marBottom w:val="0"/>
          <w:divBdr>
            <w:top w:val="none" w:sz="0" w:space="0" w:color="auto"/>
            <w:left w:val="none" w:sz="0" w:space="0" w:color="auto"/>
            <w:bottom w:val="none" w:sz="0" w:space="0" w:color="auto"/>
            <w:right w:val="none" w:sz="0" w:space="0" w:color="auto"/>
          </w:divBdr>
        </w:div>
        <w:div w:id="1303273884">
          <w:marLeft w:val="480"/>
          <w:marRight w:val="0"/>
          <w:marTop w:val="0"/>
          <w:marBottom w:val="0"/>
          <w:divBdr>
            <w:top w:val="none" w:sz="0" w:space="0" w:color="auto"/>
            <w:left w:val="none" w:sz="0" w:space="0" w:color="auto"/>
            <w:bottom w:val="none" w:sz="0" w:space="0" w:color="auto"/>
            <w:right w:val="none" w:sz="0" w:space="0" w:color="auto"/>
          </w:divBdr>
        </w:div>
        <w:div w:id="1350256470">
          <w:marLeft w:val="480"/>
          <w:marRight w:val="0"/>
          <w:marTop w:val="0"/>
          <w:marBottom w:val="0"/>
          <w:divBdr>
            <w:top w:val="none" w:sz="0" w:space="0" w:color="auto"/>
            <w:left w:val="none" w:sz="0" w:space="0" w:color="auto"/>
            <w:bottom w:val="none" w:sz="0" w:space="0" w:color="auto"/>
            <w:right w:val="none" w:sz="0" w:space="0" w:color="auto"/>
          </w:divBdr>
        </w:div>
        <w:div w:id="1350984360">
          <w:marLeft w:val="480"/>
          <w:marRight w:val="0"/>
          <w:marTop w:val="0"/>
          <w:marBottom w:val="0"/>
          <w:divBdr>
            <w:top w:val="none" w:sz="0" w:space="0" w:color="auto"/>
            <w:left w:val="none" w:sz="0" w:space="0" w:color="auto"/>
            <w:bottom w:val="none" w:sz="0" w:space="0" w:color="auto"/>
            <w:right w:val="none" w:sz="0" w:space="0" w:color="auto"/>
          </w:divBdr>
        </w:div>
        <w:div w:id="1410031953">
          <w:marLeft w:val="480"/>
          <w:marRight w:val="0"/>
          <w:marTop w:val="0"/>
          <w:marBottom w:val="0"/>
          <w:divBdr>
            <w:top w:val="none" w:sz="0" w:space="0" w:color="auto"/>
            <w:left w:val="none" w:sz="0" w:space="0" w:color="auto"/>
            <w:bottom w:val="none" w:sz="0" w:space="0" w:color="auto"/>
            <w:right w:val="none" w:sz="0" w:space="0" w:color="auto"/>
          </w:divBdr>
        </w:div>
        <w:div w:id="1450708789">
          <w:marLeft w:val="480"/>
          <w:marRight w:val="0"/>
          <w:marTop w:val="0"/>
          <w:marBottom w:val="0"/>
          <w:divBdr>
            <w:top w:val="none" w:sz="0" w:space="0" w:color="auto"/>
            <w:left w:val="none" w:sz="0" w:space="0" w:color="auto"/>
            <w:bottom w:val="none" w:sz="0" w:space="0" w:color="auto"/>
            <w:right w:val="none" w:sz="0" w:space="0" w:color="auto"/>
          </w:divBdr>
        </w:div>
        <w:div w:id="1651323999">
          <w:marLeft w:val="480"/>
          <w:marRight w:val="0"/>
          <w:marTop w:val="0"/>
          <w:marBottom w:val="0"/>
          <w:divBdr>
            <w:top w:val="none" w:sz="0" w:space="0" w:color="auto"/>
            <w:left w:val="none" w:sz="0" w:space="0" w:color="auto"/>
            <w:bottom w:val="none" w:sz="0" w:space="0" w:color="auto"/>
            <w:right w:val="none" w:sz="0" w:space="0" w:color="auto"/>
          </w:divBdr>
        </w:div>
        <w:div w:id="1711029548">
          <w:marLeft w:val="480"/>
          <w:marRight w:val="0"/>
          <w:marTop w:val="0"/>
          <w:marBottom w:val="0"/>
          <w:divBdr>
            <w:top w:val="none" w:sz="0" w:space="0" w:color="auto"/>
            <w:left w:val="none" w:sz="0" w:space="0" w:color="auto"/>
            <w:bottom w:val="none" w:sz="0" w:space="0" w:color="auto"/>
            <w:right w:val="none" w:sz="0" w:space="0" w:color="auto"/>
          </w:divBdr>
        </w:div>
        <w:div w:id="1732656829">
          <w:marLeft w:val="480"/>
          <w:marRight w:val="0"/>
          <w:marTop w:val="0"/>
          <w:marBottom w:val="0"/>
          <w:divBdr>
            <w:top w:val="none" w:sz="0" w:space="0" w:color="auto"/>
            <w:left w:val="none" w:sz="0" w:space="0" w:color="auto"/>
            <w:bottom w:val="none" w:sz="0" w:space="0" w:color="auto"/>
            <w:right w:val="none" w:sz="0" w:space="0" w:color="auto"/>
          </w:divBdr>
        </w:div>
        <w:div w:id="1775132046">
          <w:marLeft w:val="480"/>
          <w:marRight w:val="0"/>
          <w:marTop w:val="0"/>
          <w:marBottom w:val="0"/>
          <w:divBdr>
            <w:top w:val="none" w:sz="0" w:space="0" w:color="auto"/>
            <w:left w:val="none" w:sz="0" w:space="0" w:color="auto"/>
            <w:bottom w:val="none" w:sz="0" w:space="0" w:color="auto"/>
            <w:right w:val="none" w:sz="0" w:space="0" w:color="auto"/>
          </w:divBdr>
        </w:div>
      </w:divsChild>
    </w:div>
    <w:div w:id="231237462">
      <w:marLeft w:val="480"/>
      <w:marRight w:val="0"/>
      <w:marTop w:val="0"/>
      <w:marBottom w:val="0"/>
      <w:divBdr>
        <w:top w:val="none" w:sz="0" w:space="0" w:color="auto"/>
        <w:left w:val="none" w:sz="0" w:space="0" w:color="auto"/>
        <w:bottom w:val="none" w:sz="0" w:space="0" w:color="auto"/>
        <w:right w:val="none" w:sz="0" w:space="0" w:color="auto"/>
      </w:divBdr>
    </w:div>
    <w:div w:id="231239748">
      <w:marLeft w:val="480"/>
      <w:marRight w:val="0"/>
      <w:marTop w:val="0"/>
      <w:marBottom w:val="0"/>
      <w:divBdr>
        <w:top w:val="none" w:sz="0" w:space="0" w:color="auto"/>
        <w:left w:val="none" w:sz="0" w:space="0" w:color="auto"/>
        <w:bottom w:val="none" w:sz="0" w:space="0" w:color="auto"/>
        <w:right w:val="none" w:sz="0" w:space="0" w:color="auto"/>
      </w:divBdr>
    </w:div>
    <w:div w:id="231352821">
      <w:marLeft w:val="480"/>
      <w:marRight w:val="0"/>
      <w:marTop w:val="0"/>
      <w:marBottom w:val="0"/>
      <w:divBdr>
        <w:top w:val="none" w:sz="0" w:space="0" w:color="auto"/>
        <w:left w:val="none" w:sz="0" w:space="0" w:color="auto"/>
        <w:bottom w:val="none" w:sz="0" w:space="0" w:color="auto"/>
        <w:right w:val="none" w:sz="0" w:space="0" w:color="auto"/>
      </w:divBdr>
    </w:div>
    <w:div w:id="231359391">
      <w:marLeft w:val="480"/>
      <w:marRight w:val="0"/>
      <w:marTop w:val="0"/>
      <w:marBottom w:val="0"/>
      <w:divBdr>
        <w:top w:val="none" w:sz="0" w:space="0" w:color="auto"/>
        <w:left w:val="none" w:sz="0" w:space="0" w:color="auto"/>
        <w:bottom w:val="none" w:sz="0" w:space="0" w:color="auto"/>
        <w:right w:val="none" w:sz="0" w:space="0" w:color="auto"/>
      </w:divBdr>
    </w:div>
    <w:div w:id="231430279">
      <w:bodyDiv w:val="1"/>
      <w:marLeft w:val="0"/>
      <w:marRight w:val="0"/>
      <w:marTop w:val="0"/>
      <w:marBottom w:val="0"/>
      <w:divBdr>
        <w:top w:val="none" w:sz="0" w:space="0" w:color="auto"/>
        <w:left w:val="none" w:sz="0" w:space="0" w:color="auto"/>
        <w:bottom w:val="none" w:sz="0" w:space="0" w:color="auto"/>
        <w:right w:val="none" w:sz="0" w:space="0" w:color="auto"/>
      </w:divBdr>
    </w:div>
    <w:div w:id="231619248">
      <w:marLeft w:val="480"/>
      <w:marRight w:val="0"/>
      <w:marTop w:val="0"/>
      <w:marBottom w:val="0"/>
      <w:divBdr>
        <w:top w:val="none" w:sz="0" w:space="0" w:color="auto"/>
        <w:left w:val="none" w:sz="0" w:space="0" w:color="auto"/>
        <w:bottom w:val="none" w:sz="0" w:space="0" w:color="auto"/>
        <w:right w:val="none" w:sz="0" w:space="0" w:color="auto"/>
      </w:divBdr>
    </w:div>
    <w:div w:id="231621235">
      <w:marLeft w:val="480"/>
      <w:marRight w:val="0"/>
      <w:marTop w:val="0"/>
      <w:marBottom w:val="0"/>
      <w:divBdr>
        <w:top w:val="none" w:sz="0" w:space="0" w:color="auto"/>
        <w:left w:val="none" w:sz="0" w:space="0" w:color="auto"/>
        <w:bottom w:val="none" w:sz="0" w:space="0" w:color="auto"/>
        <w:right w:val="none" w:sz="0" w:space="0" w:color="auto"/>
      </w:divBdr>
    </w:div>
    <w:div w:id="231697192">
      <w:marLeft w:val="480"/>
      <w:marRight w:val="0"/>
      <w:marTop w:val="0"/>
      <w:marBottom w:val="0"/>
      <w:divBdr>
        <w:top w:val="none" w:sz="0" w:space="0" w:color="auto"/>
        <w:left w:val="none" w:sz="0" w:space="0" w:color="auto"/>
        <w:bottom w:val="none" w:sz="0" w:space="0" w:color="auto"/>
        <w:right w:val="none" w:sz="0" w:space="0" w:color="auto"/>
      </w:divBdr>
    </w:div>
    <w:div w:id="231739752">
      <w:marLeft w:val="480"/>
      <w:marRight w:val="0"/>
      <w:marTop w:val="0"/>
      <w:marBottom w:val="0"/>
      <w:divBdr>
        <w:top w:val="none" w:sz="0" w:space="0" w:color="auto"/>
        <w:left w:val="none" w:sz="0" w:space="0" w:color="auto"/>
        <w:bottom w:val="none" w:sz="0" w:space="0" w:color="auto"/>
        <w:right w:val="none" w:sz="0" w:space="0" w:color="auto"/>
      </w:divBdr>
    </w:div>
    <w:div w:id="231739791">
      <w:marLeft w:val="480"/>
      <w:marRight w:val="0"/>
      <w:marTop w:val="0"/>
      <w:marBottom w:val="0"/>
      <w:divBdr>
        <w:top w:val="none" w:sz="0" w:space="0" w:color="auto"/>
        <w:left w:val="none" w:sz="0" w:space="0" w:color="auto"/>
        <w:bottom w:val="none" w:sz="0" w:space="0" w:color="auto"/>
        <w:right w:val="none" w:sz="0" w:space="0" w:color="auto"/>
      </w:divBdr>
    </w:div>
    <w:div w:id="231818906">
      <w:marLeft w:val="480"/>
      <w:marRight w:val="0"/>
      <w:marTop w:val="0"/>
      <w:marBottom w:val="0"/>
      <w:divBdr>
        <w:top w:val="none" w:sz="0" w:space="0" w:color="auto"/>
        <w:left w:val="none" w:sz="0" w:space="0" w:color="auto"/>
        <w:bottom w:val="none" w:sz="0" w:space="0" w:color="auto"/>
        <w:right w:val="none" w:sz="0" w:space="0" w:color="auto"/>
      </w:divBdr>
    </w:div>
    <w:div w:id="231932171">
      <w:marLeft w:val="480"/>
      <w:marRight w:val="0"/>
      <w:marTop w:val="0"/>
      <w:marBottom w:val="0"/>
      <w:divBdr>
        <w:top w:val="none" w:sz="0" w:space="0" w:color="auto"/>
        <w:left w:val="none" w:sz="0" w:space="0" w:color="auto"/>
        <w:bottom w:val="none" w:sz="0" w:space="0" w:color="auto"/>
        <w:right w:val="none" w:sz="0" w:space="0" w:color="auto"/>
      </w:divBdr>
    </w:div>
    <w:div w:id="232009179">
      <w:marLeft w:val="480"/>
      <w:marRight w:val="0"/>
      <w:marTop w:val="0"/>
      <w:marBottom w:val="0"/>
      <w:divBdr>
        <w:top w:val="none" w:sz="0" w:space="0" w:color="auto"/>
        <w:left w:val="none" w:sz="0" w:space="0" w:color="auto"/>
        <w:bottom w:val="none" w:sz="0" w:space="0" w:color="auto"/>
        <w:right w:val="none" w:sz="0" w:space="0" w:color="auto"/>
      </w:divBdr>
    </w:div>
    <w:div w:id="232011400">
      <w:marLeft w:val="480"/>
      <w:marRight w:val="0"/>
      <w:marTop w:val="0"/>
      <w:marBottom w:val="0"/>
      <w:divBdr>
        <w:top w:val="none" w:sz="0" w:space="0" w:color="auto"/>
        <w:left w:val="none" w:sz="0" w:space="0" w:color="auto"/>
        <w:bottom w:val="none" w:sz="0" w:space="0" w:color="auto"/>
        <w:right w:val="none" w:sz="0" w:space="0" w:color="auto"/>
      </w:divBdr>
    </w:div>
    <w:div w:id="232088916">
      <w:marLeft w:val="480"/>
      <w:marRight w:val="0"/>
      <w:marTop w:val="0"/>
      <w:marBottom w:val="0"/>
      <w:divBdr>
        <w:top w:val="none" w:sz="0" w:space="0" w:color="auto"/>
        <w:left w:val="none" w:sz="0" w:space="0" w:color="auto"/>
        <w:bottom w:val="none" w:sz="0" w:space="0" w:color="auto"/>
        <w:right w:val="none" w:sz="0" w:space="0" w:color="auto"/>
      </w:divBdr>
    </w:div>
    <w:div w:id="232089200">
      <w:marLeft w:val="480"/>
      <w:marRight w:val="0"/>
      <w:marTop w:val="0"/>
      <w:marBottom w:val="0"/>
      <w:divBdr>
        <w:top w:val="none" w:sz="0" w:space="0" w:color="auto"/>
        <w:left w:val="none" w:sz="0" w:space="0" w:color="auto"/>
        <w:bottom w:val="none" w:sz="0" w:space="0" w:color="auto"/>
        <w:right w:val="none" w:sz="0" w:space="0" w:color="auto"/>
      </w:divBdr>
    </w:div>
    <w:div w:id="232202335">
      <w:marLeft w:val="480"/>
      <w:marRight w:val="0"/>
      <w:marTop w:val="0"/>
      <w:marBottom w:val="0"/>
      <w:divBdr>
        <w:top w:val="none" w:sz="0" w:space="0" w:color="auto"/>
        <w:left w:val="none" w:sz="0" w:space="0" w:color="auto"/>
        <w:bottom w:val="none" w:sz="0" w:space="0" w:color="auto"/>
        <w:right w:val="none" w:sz="0" w:space="0" w:color="auto"/>
      </w:divBdr>
    </w:div>
    <w:div w:id="232280508">
      <w:marLeft w:val="480"/>
      <w:marRight w:val="0"/>
      <w:marTop w:val="0"/>
      <w:marBottom w:val="0"/>
      <w:divBdr>
        <w:top w:val="none" w:sz="0" w:space="0" w:color="auto"/>
        <w:left w:val="none" w:sz="0" w:space="0" w:color="auto"/>
        <w:bottom w:val="none" w:sz="0" w:space="0" w:color="auto"/>
        <w:right w:val="none" w:sz="0" w:space="0" w:color="auto"/>
      </w:divBdr>
    </w:div>
    <w:div w:id="232325597">
      <w:marLeft w:val="480"/>
      <w:marRight w:val="0"/>
      <w:marTop w:val="0"/>
      <w:marBottom w:val="0"/>
      <w:divBdr>
        <w:top w:val="none" w:sz="0" w:space="0" w:color="auto"/>
        <w:left w:val="none" w:sz="0" w:space="0" w:color="auto"/>
        <w:bottom w:val="none" w:sz="0" w:space="0" w:color="auto"/>
        <w:right w:val="none" w:sz="0" w:space="0" w:color="auto"/>
      </w:divBdr>
    </w:div>
    <w:div w:id="232400190">
      <w:marLeft w:val="480"/>
      <w:marRight w:val="0"/>
      <w:marTop w:val="0"/>
      <w:marBottom w:val="0"/>
      <w:divBdr>
        <w:top w:val="none" w:sz="0" w:space="0" w:color="auto"/>
        <w:left w:val="none" w:sz="0" w:space="0" w:color="auto"/>
        <w:bottom w:val="none" w:sz="0" w:space="0" w:color="auto"/>
        <w:right w:val="none" w:sz="0" w:space="0" w:color="auto"/>
      </w:divBdr>
    </w:div>
    <w:div w:id="232467484">
      <w:marLeft w:val="480"/>
      <w:marRight w:val="0"/>
      <w:marTop w:val="0"/>
      <w:marBottom w:val="0"/>
      <w:divBdr>
        <w:top w:val="none" w:sz="0" w:space="0" w:color="auto"/>
        <w:left w:val="none" w:sz="0" w:space="0" w:color="auto"/>
        <w:bottom w:val="none" w:sz="0" w:space="0" w:color="auto"/>
        <w:right w:val="none" w:sz="0" w:space="0" w:color="auto"/>
      </w:divBdr>
    </w:div>
    <w:div w:id="232469191">
      <w:marLeft w:val="480"/>
      <w:marRight w:val="0"/>
      <w:marTop w:val="0"/>
      <w:marBottom w:val="0"/>
      <w:divBdr>
        <w:top w:val="none" w:sz="0" w:space="0" w:color="auto"/>
        <w:left w:val="none" w:sz="0" w:space="0" w:color="auto"/>
        <w:bottom w:val="none" w:sz="0" w:space="0" w:color="auto"/>
        <w:right w:val="none" w:sz="0" w:space="0" w:color="auto"/>
      </w:divBdr>
    </w:div>
    <w:div w:id="232550116">
      <w:marLeft w:val="480"/>
      <w:marRight w:val="0"/>
      <w:marTop w:val="0"/>
      <w:marBottom w:val="0"/>
      <w:divBdr>
        <w:top w:val="none" w:sz="0" w:space="0" w:color="auto"/>
        <w:left w:val="none" w:sz="0" w:space="0" w:color="auto"/>
        <w:bottom w:val="none" w:sz="0" w:space="0" w:color="auto"/>
        <w:right w:val="none" w:sz="0" w:space="0" w:color="auto"/>
      </w:divBdr>
    </w:div>
    <w:div w:id="232664695">
      <w:marLeft w:val="480"/>
      <w:marRight w:val="0"/>
      <w:marTop w:val="0"/>
      <w:marBottom w:val="0"/>
      <w:divBdr>
        <w:top w:val="none" w:sz="0" w:space="0" w:color="auto"/>
        <w:left w:val="none" w:sz="0" w:space="0" w:color="auto"/>
        <w:bottom w:val="none" w:sz="0" w:space="0" w:color="auto"/>
        <w:right w:val="none" w:sz="0" w:space="0" w:color="auto"/>
      </w:divBdr>
    </w:div>
    <w:div w:id="232669319">
      <w:marLeft w:val="480"/>
      <w:marRight w:val="0"/>
      <w:marTop w:val="0"/>
      <w:marBottom w:val="0"/>
      <w:divBdr>
        <w:top w:val="none" w:sz="0" w:space="0" w:color="auto"/>
        <w:left w:val="none" w:sz="0" w:space="0" w:color="auto"/>
        <w:bottom w:val="none" w:sz="0" w:space="0" w:color="auto"/>
        <w:right w:val="none" w:sz="0" w:space="0" w:color="auto"/>
      </w:divBdr>
    </w:div>
    <w:div w:id="232858117">
      <w:marLeft w:val="480"/>
      <w:marRight w:val="0"/>
      <w:marTop w:val="0"/>
      <w:marBottom w:val="0"/>
      <w:divBdr>
        <w:top w:val="none" w:sz="0" w:space="0" w:color="auto"/>
        <w:left w:val="none" w:sz="0" w:space="0" w:color="auto"/>
        <w:bottom w:val="none" w:sz="0" w:space="0" w:color="auto"/>
        <w:right w:val="none" w:sz="0" w:space="0" w:color="auto"/>
      </w:divBdr>
    </w:div>
    <w:div w:id="233010296">
      <w:marLeft w:val="480"/>
      <w:marRight w:val="0"/>
      <w:marTop w:val="0"/>
      <w:marBottom w:val="0"/>
      <w:divBdr>
        <w:top w:val="none" w:sz="0" w:space="0" w:color="auto"/>
        <w:left w:val="none" w:sz="0" w:space="0" w:color="auto"/>
        <w:bottom w:val="none" w:sz="0" w:space="0" w:color="auto"/>
        <w:right w:val="none" w:sz="0" w:space="0" w:color="auto"/>
      </w:divBdr>
    </w:div>
    <w:div w:id="233122450">
      <w:marLeft w:val="480"/>
      <w:marRight w:val="0"/>
      <w:marTop w:val="0"/>
      <w:marBottom w:val="0"/>
      <w:divBdr>
        <w:top w:val="none" w:sz="0" w:space="0" w:color="auto"/>
        <w:left w:val="none" w:sz="0" w:space="0" w:color="auto"/>
        <w:bottom w:val="none" w:sz="0" w:space="0" w:color="auto"/>
        <w:right w:val="none" w:sz="0" w:space="0" w:color="auto"/>
      </w:divBdr>
    </w:div>
    <w:div w:id="233317983">
      <w:marLeft w:val="480"/>
      <w:marRight w:val="0"/>
      <w:marTop w:val="0"/>
      <w:marBottom w:val="0"/>
      <w:divBdr>
        <w:top w:val="none" w:sz="0" w:space="0" w:color="auto"/>
        <w:left w:val="none" w:sz="0" w:space="0" w:color="auto"/>
        <w:bottom w:val="none" w:sz="0" w:space="0" w:color="auto"/>
        <w:right w:val="none" w:sz="0" w:space="0" w:color="auto"/>
      </w:divBdr>
    </w:div>
    <w:div w:id="233319952">
      <w:marLeft w:val="480"/>
      <w:marRight w:val="0"/>
      <w:marTop w:val="0"/>
      <w:marBottom w:val="0"/>
      <w:divBdr>
        <w:top w:val="none" w:sz="0" w:space="0" w:color="auto"/>
        <w:left w:val="none" w:sz="0" w:space="0" w:color="auto"/>
        <w:bottom w:val="none" w:sz="0" w:space="0" w:color="auto"/>
        <w:right w:val="none" w:sz="0" w:space="0" w:color="auto"/>
      </w:divBdr>
    </w:div>
    <w:div w:id="233704081">
      <w:marLeft w:val="480"/>
      <w:marRight w:val="0"/>
      <w:marTop w:val="0"/>
      <w:marBottom w:val="0"/>
      <w:divBdr>
        <w:top w:val="none" w:sz="0" w:space="0" w:color="auto"/>
        <w:left w:val="none" w:sz="0" w:space="0" w:color="auto"/>
        <w:bottom w:val="none" w:sz="0" w:space="0" w:color="auto"/>
        <w:right w:val="none" w:sz="0" w:space="0" w:color="auto"/>
      </w:divBdr>
    </w:div>
    <w:div w:id="233709972">
      <w:marLeft w:val="480"/>
      <w:marRight w:val="0"/>
      <w:marTop w:val="0"/>
      <w:marBottom w:val="0"/>
      <w:divBdr>
        <w:top w:val="none" w:sz="0" w:space="0" w:color="auto"/>
        <w:left w:val="none" w:sz="0" w:space="0" w:color="auto"/>
        <w:bottom w:val="none" w:sz="0" w:space="0" w:color="auto"/>
        <w:right w:val="none" w:sz="0" w:space="0" w:color="auto"/>
      </w:divBdr>
    </w:div>
    <w:div w:id="233710444">
      <w:marLeft w:val="480"/>
      <w:marRight w:val="0"/>
      <w:marTop w:val="0"/>
      <w:marBottom w:val="0"/>
      <w:divBdr>
        <w:top w:val="none" w:sz="0" w:space="0" w:color="auto"/>
        <w:left w:val="none" w:sz="0" w:space="0" w:color="auto"/>
        <w:bottom w:val="none" w:sz="0" w:space="0" w:color="auto"/>
        <w:right w:val="none" w:sz="0" w:space="0" w:color="auto"/>
      </w:divBdr>
    </w:div>
    <w:div w:id="233777531">
      <w:marLeft w:val="480"/>
      <w:marRight w:val="0"/>
      <w:marTop w:val="0"/>
      <w:marBottom w:val="0"/>
      <w:divBdr>
        <w:top w:val="none" w:sz="0" w:space="0" w:color="auto"/>
        <w:left w:val="none" w:sz="0" w:space="0" w:color="auto"/>
        <w:bottom w:val="none" w:sz="0" w:space="0" w:color="auto"/>
        <w:right w:val="none" w:sz="0" w:space="0" w:color="auto"/>
      </w:divBdr>
    </w:div>
    <w:div w:id="233858610">
      <w:marLeft w:val="480"/>
      <w:marRight w:val="0"/>
      <w:marTop w:val="0"/>
      <w:marBottom w:val="0"/>
      <w:divBdr>
        <w:top w:val="none" w:sz="0" w:space="0" w:color="auto"/>
        <w:left w:val="none" w:sz="0" w:space="0" w:color="auto"/>
        <w:bottom w:val="none" w:sz="0" w:space="0" w:color="auto"/>
        <w:right w:val="none" w:sz="0" w:space="0" w:color="auto"/>
      </w:divBdr>
    </w:div>
    <w:div w:id="234048330">
      <w:marLeft w:val="480"/>
      <w:marRight w:val="0"/>
      <w:marTop w:val="0"/>
      <w:marBottom w:val="0"/>
      <w:divBdr>
        <w:top w:val="none" w:sz="0" w:space="0" w:color="auto"/>
        <w:left w:val="none" w:sz="0" w:space="0" w:color="auto"/>
        <w:bottom w:val="none" w:sz="0" w:space="0" w:color="auto"/>
        <w:right w:val="none" w:sz="0" w:space="0" w:color="auto"/>
      </w:divBdr>
    </w:div>
    <w:div w:id="234055040">
      <w:marLeft w:val="480"/>
      <w:marRight w:val="0"/>
      <w:marTop w:val="0"/>
      <w:marBottom w:val="0"/>
      <w:divBdr>
        <w:top w:val="none" w:sz="0" w:space="0" w:color="auto"/>
        <w:left w:val="none" w:sz="0" w:space="0" w:color="auto"/>
        <w:bottom w:val="none" w:sz="0" w:space="0" w:color="auto"/>
        <w:right w:val="none" w:sz="0" w:space="0" w:color="auto"/>
      </w:divBdr>
    </w:div>
    <w:div w:id="234318111">
      <w:bodyDiv w:val="1"/>
      <w:marLeft w:val="0"/>
      <w:marRight w:val="0"/>
      <w:marTop w:val="0"/>
      <w:marBottom w:val="0"/>
      <w:divBdr>
        <w:top w:val="none" w:sz="0" w:space="0" w:color="auto"/>
        <w:left w:val="none" w:sz="0" w:space="0" w:color="auto"/>
        <w:bottom w:val="none" w:sz="0" w:space="0" w:color="auto"/>
        <w:right w:val="none" w:sz="0" w:space="0" w:color="auto"/>
      </w:divBdr>
      <w:divsChild>
        <w:div w:id="37509533">
          <w:marLeft w:val="480"/>
          <w:marRight w:val="0"/>
          <w:marTop w:val="0"/>
          <w:marBottom w:val="0"/>
          <w:divBdr>
            <w:top w:val="none" w:sz="0" w:space="0" w:color="auto"/>
            <w:left w:val="none" w:sz="0" w:space="0" w:color="auto"/>
            <w:bottom w:val="none" w:sz="0" w:space="0" w:color="auto"/>
            <w:right w:val="none" w:sz="0" w:space="0" w:color="auto"/>
          </w:divBdr>
        </w:div>
        <w:div w:id="65996436">
          <w:marLeft w:val="480"/>
          <w:marRight w:val="0"/>
          <w:marTop w:val="0"/>
          <w:marBottom w:val="0"/>
          <w:divBdr>
            <w:top w:val="none" w:sz="0" w:space="0" w:color="auto"/>
            <w:left w:val="none" w:sz="0" w:space="0" w:color="auto"/>
            <w:bottom w:val="none" w:sz="0" w:space="0" w:color="auto"/>
            <w:right w:val="none" w:sz="0" w:space="0" w:color="auto"/>
          </w:divBdr>
        </w:div>
        <w:div w:id="88089438">
          <w:marLeft w:val="480"/>
          <w:marRight w:val="0"/>
          <w:marTop w:val="0"/>
          <w:marBottom w:val="0"/>
          <w:divBdr>
            <w:top w:val="none" w:sz="0" w:space="0" w:color="auto"/>
            <w:left w:val="none" w:sz="0" w:space="0" w:color="auto"/>
            <w:bottom w:val="none" w:sz="0" w:space="0" w:color="auto"/>
            <w:right w:val="none" w:sz="0" w:space="0" w:color="auto"/>
          </w:divBdr>
        </w:div>
        <w:div w:id="385685362">
          <w:marLeft w:val="480"/>
          <w:marRight w:val="0"/>
          <w:marTop w:val="0"/>
          <w:marBottom w:val="0"/>
          <w:divBdr>
            <w:top w:val="none" w:sz="0" w:space="0" w:color="auto"/>
            <w:left w:val="none" w:sz="0" w:space="0" w:color="auto"/>
            <w:bottom w:val="none" w:sz="0" w:space="0" w:color="auto"/>
            <w:right w:val="none" w:sz="0" w:space="0" w:color="auto"/>
          </w:divBdr>
        </w:div>
        <w:div w:id="431973667">
          <w:marLeft w:val="480"/>
          <w:marRight w:val="0"/>
          <w:marTop w:val="0"/>
          <w:marBottom w:val="0"/>
          <w:divBdr>
            <w:top w:val="none" w:sz="0" w:space="0" w:color="auto"/>
            <w:left w:val="none" w:sz="0" w:space="0" w:color="auto"/>
            <w:bottom w:val="none" w:sz="0" w:space="0" w:color="auto"/>
            <w:right w:val="none" w:sz="0" w:space="0" w:color="auto"/>
          </w:divBdr>
        </w:div>
        <w:div w:id="545721432">
          <w:marLeft w:val="480"/>
          <w:marRight w:val="0"/>
          <w:marTop w:val="0"/>
          <w:marBottom w:val="0"/>
          <w:divBdr>
            <w:top w:val="none" w:sz="0" w:space="0" w:color="auto"/>
            <w:left w:val="none" w:sz="0" w:space="0" w:color="auto"/>
            <w:bottom w:val="none" w:sz="0" w:space="0" w:color="auto"/>
            <w:right w:val="none" w:sz="0" w:space="0" w:color="auto"/>
          </w:divBdr>
        </w:div>
        <w:div w:id="675885976">
          <w:marLeft w:val="480"/>
          <w:marRight w:val="0"/>
          <w:marTop w:val="0"/>
          <w:marBottom w:val="0"/>
          <w:divBdr>
            <w:top w:val="none" w:sz="0" w:space="0" w:color="auto"/>
            <w:left w:val="none" w:sz="0" w:space="0" w:color="auto"/>
            <w:bottom w:val="none" w:sz="0" w:space="0" w:color="auto"/>
            <w:right w:val="none" w:sz="0" w:space="0" w:color="auto"/>
          </w:divBdr>
        </w:div>
        <w:div w:id="946548491">
          <w:marLeft w:val="480"/>
          <w:marRight w:val="0"/>
          <w:marTop w:val="0"/>
          <w:marBottom w:val="0"/>
          <w:divBdr>
            <w:top w:val="none" w:sz="0" w:space="0" w:color="auto"/>
            <w:left w:val="none" w:sz="0" w:space="0" w:color="auto"/>
            <w:bottom w:val="none" w:sz="0" w:space="0" w:color="auto"/>
            <w:right w:val="none" w:sz="0" w:space="0" w:color="auto"/>
          </w:divBdr>
        </w:div>
        <w:div w:id="1267738784">
          <w:marLeft w:val="480"/>
          <w:marRight w:val="0"/>
          <w:marTop w:val="0"/>
          <w:marBottom w:val="0"/>
          <w:divBdr>
            <w:top w:val="none" w:sz="0" w:space="0" w:color="auto"/>
            <w:left w:val="none" w:sz="0" w:space="0" w:color="auto"/>
            <w:bottom w:val="none" w:sz="0" w:space="0" w:color="auto"/>
            <w:right w:val="none" w:sz="0" w:space="0" w:color="auto"/>
          </w:divBdr>
        </w:div>
        <w:div w:id="1418551042">
          <w:marLeft w:val="480"/>
          <w:marRight w:val="0"/>
          <w:marTop w:val="0"/>
          <w:marBottom w:val="0"/>
          <w:divBdr>
            <w:top w:val="none" w:sz="0" w:space="0" w:color="auto"/>
            <w:left w:val="none" w:sz="0" w:space="0" w:color="auto"/>
            <w:bottom w:val="none" w:sz="0" w:space="0" w:color="auto"/>
            <w:right w:val="none" w:sz="0" w:space="0" w:color="auto"/>
          </w:divBdr>
        </w:div>
        <w:div w:id="1544295570">
          <w:marLeft w:val="480"/>
          <w:marRight w:val="0"/>
          <w:marTop w:val="0"/>
          <w:marBottom w:val="0"/>
          <w:divBdr>
            <w:top w:val="none" w:sz="0" w:space="0" w:color="auto"/>
            <w:left w:val="none" w:sz="0" w:space="0" w:color="auto"/>
            <w:bottom w:val="none" w:sz="0" w:space="0" w:color="auto"/>
            <w:right w:val="none" w:sz="0" w:space="0" w:color="auto"/>
          </w:divBdr>
        </w:div>
        <w:div w:id="1643149150">
          <w:marLeft w:val="480"/>
          <w:marRight w:val="0"/>
          <w:marTop w:val="0"/>
          <w:marBottom w:val="0"/>
          <w:divBdr>
            <w:top w:val="none" w:sz="0" w:space="0" w:color="auto"/>
            <w:left w:val="none" w:sz="0" w:space="0" w:color="auto"/>
            <w:bottom w:val="none" w:sz="0" w:space="0" w:color="auto"/>
            <w:right w:val="none" w:sz="0" w:space="0" w:color="auto"/>
          </w:divBdr>
        </w:div>
      </w:divsChild>
    </w:div>
    <w:div w:id="234508369">
      <w:marLeft w:val="480"/>
      <w:marRight w:val="0"/>
      <w:marTop w:val="0"/>
      <w:marBottom w:val="0"/>
      <w:divBdr>
        <w:top w:val="none" w:sz="0" w:space="0" w:color="auto"/>
        <w:left w:val="none" w:sz="0" w:space="0" w:color="auto"/>
        <w:bottom w:val="none" w:sz="0" w:space="0" w:color="auto"/>
        <w:right w:val="none" w:sz="0" w:space="0" w:color="auto"/>
      </w:divBdr>
    </w:div>
    <w:div w:id="234514475">
      <w:bodyDiv w:val="1"/>
      <w:marLeft w:val="0"/>
      <w:marRight w:val="0"/>
      <w:marTop w:val="0"/>
      <w:marBottom w:val="0"/>
      <w:divBdr>
        <w:top w:val="none" w:sz="0" w:space="0" w:color="auto"/>
        <w:left w:val="none" w:sz="0" w:space="0" w:color="auto"/>
        <w:bottom w:val="none" w:sz="0" w:space="0" w:color="auto"/>
        <w:right w:val="none" w:sz="0" w:space="0" w:color="auto"/>
      </w:divBdr>
    </w:div>
    <w:div w:id="234709419">
      <w:marLeft w:val="480"/>
      <w:marRight w:val="0"/>
      <w:marTop w:val="0"/>
      <w:marBottom w:val="0"/>
      <w:divBdr>
        <w:top w:val="none" w:sz="0" w:space="0" w:color="auto"/>
        <w:left w:val="none" w:sz="0" w:space="0" w:color="auto"/>
        <w:bottom w:val="none" w:sz="0" w:space="0" w:color="auto"/>
        <w:right w:val="none" w:sz="0" w:space="0" w:color="auto"/>
      </w:divBdr>
    </w:div>
    <w:div w:id="235020935">
      <w:marLeft w:val="480"/>
      <w:marRight w:val="0"/>
      <w:marTop w:val="0"/>
      <w:marBottom w:val="0"/>
      <w:divBdr>
        <w:top w:val="none" w:sz="0" w:space="0" w:color="auto"/>
        <w:left w:val="none" w:sz="0" w:space="0" w:color="auto"/>
        <w:bottom w:val="none" w:sz="0" w:space="0" w:color="auto"/>
        <w:right w:val="none" w:sz="0" w:space="0" w:color="auto"/>
      </w:divBdr>
    </w:div>
    <w:div w:id="235167402">
      <w:bodyDiv w:val="1"/>
      <w:marLeft w:val="0"/>
      <w:marRight w:val="0"/>
      <w:marTop w:val="0"/>
      <w:marBottom w:val="0"/>
      <w:divBdr>
        <w:top w:val="none" w:sz="0" w:space="0" w:color="auto"/>
        <w:left w:val="none" w:sz="0" w:space="0" w:color="auto"/>
        <w:bottom w:val="none" w:sz="0" w:space="0" w:color="auto"/>
        <w:right w:val="none" w:sz="0" w:space="0" w:color="auto"/>
      </w:divBdr>
    </w:div>
    <w:div w:id="235286008">
      <w:marLeft w:val="480"/>
      <w:marRight w:val="0"/>
      <w:marTop w:val="0"/>
      <w:marBottom w:val="0"/>
      <w:divBdr>
        <w:top w:val="none" w:sz="0" w:space="0" w:color="auto"/>
        <w:left w:val="none" w:sz="0" w:space="0" w:color="auto"/>
        <w:bottom w:val="none" w:sz="0" w:space="0" w:color="auto"/>
        <w:right w:val="none" w:sz="0" w:space="0" w:color="auto"/>
      </w:divBdr>
    </w:div>
    <w:div w:id="235287083">
      <w:marLeft w:val="480"/>
      <w:marRight w:val="0"/>
      <w:marTop w:val="0"/>
      <w:marBottom w:val="0"/>
      <w:divBdr>
        <w:top w:val="none" w:sz="0" w:space="0" w:color="auto"/>
        <w:left w:val="none" w:sz="0" w:space="0" w:color="auto"/>
        <w:bottom w:val="none" w:sz="0" w:space="0" w:color="auto"/>
        <w:right w:val="none" w:sz="0" w:space="0" w:color="auto"/>
      </w:divBdr>
    </w:div>
    <w:div w:id="235359277">
      <w:marLeft w:val="480"/>
      <w:marRight w:val="0"/>
      <w:marTop w:val="0"/>
      <w:marBottom w:val="0"/>
      <w:divBdr>
        <w:top w:val="none" w:sz="0" w:space="0" w:color="auto"/>
        <w:left w:val="none" w:sz="0" w:space="0" w:color="auto"/>
        <w:bottom w:val="none" w:sz="0" w:space="0" w:color="auto"/>
        <w:right w:val="none" w:sz="0" w:space="0" w:color="auto"/>
      </w:divBdr>
    </w:div>
    <w:div w:id="235365998">
      <w:marLeft w:val="480"/>
      <w:marRight w:val="0"/>
      <w:marTop w:val="0"/>
      <w:marBottom w:val="0"/>
      <w:divBdr>
        <w:top w:val="none" w:sz="0" w:space="0" w:color="auto"/>
        <w:left w:val="none" w:sz="0" w:space="0" w:color="auto"/>
        <w:bottom w:val="none" w:sz="0" w:space="0" w:color="auto"/>
        <w:right w:val="none" w:sz="0" w:space="0" w:color="auto"/>
      </w:divBdr>
    </w:div>
    <w:div w:id="235478385">
      <w:marLeft w:val="480"/>
      <w:marRight w:val="0"/>
      <w:marTop w:val="0"/>
      <w:marBottom w:val="0"/>
      <w:divBdr>
        <w:top w:val="none" w:sz="0" w:space="0" w:color="auto"/>
        <w:left w:val="none" w:sz="0" w:space="0" w:color="auto"/>
        <w:bottom w:val="none" w:sz="0" w:space="0" w:color="auto"/>
        <w:right w:val="none" w:sz="0" w:space="0" w:color="auto"/>
      </w:divBdr>
    </w:div>
    <w:div w:id="235554432">
      <w:marLeft w:val="480"/>
      <w:marRight w:val="0"/>
      <w:marTop w:val="0"/>
      <w:marBottom w:val="0"/>
      <w:divBdr>
        <w:top w:val="none" w:sz="0" w:space="0" w:color="auto"/>
        <w:left w:val="none" w:sz="0" w:space="0" w:color="auto"/>
        <w:bottom w:val="none" w:sz="0" w:space="0" w:color="auto"/>
        <w:right w:val="none" w:sz="0" w:space="0" w:color="auto"/>
      </w:divBdr>
    </w:div>
    <w:div w:id="235672986">
      <w:bodyDiv w:val="1"/>
      <w:marLeft w:val="0"/>
      <w:marRight w:val="0"/>
      <w:marTop w:val="0"/>
      <w:marBottom w:val="0"/>
      <w:divBdr>
        <w:top w:val="none" w:sz="0" w:space="0" w:color="auto"/>
        <w:left w:val="none" w:sz="0" w:space="0" w:color="auto"/>
        <w:bottom w:val="none" w:sz="0" w:space="0" w:color="auto"/>
        <w:right w:val="none" w:sz="0" w:space="0" w:color="auto"/>
      </w:divBdr>
      <w:divsChild>
        <w:div w:id="2167195">
          <w:marLeft w:val="480"/>
          <w:marRight w:val="0"/>
          <w:marTop w:val="0"/>
          <w:marBottom w:val="0"/>
          <w:divBdr>
            <w:top w:val="none" w:sz="0" w:space="0" w:color="auto"/>
            <w:left w:val="none" w:sz="0" w:space="0" w:color="auto"/>
            <w:bottom w:val="none" w:sz="0" w:space="0" w:color="auto"/>
            <w:right w:val="none" w:sz="0" w:space="0" w:color="auto"/>
          </w:divBdr>
        </w:div>
        <w:div w:id="7831214">
          <w:marLeft w:val="480"/>
          <w:marRight w:val="0"/>
          <w:marTop w:val="0"/>
          <w:marBottom w:val="0"/>
          <w:divBdr>
            <w:top w:val="none" w:sz="0" w:space="0" w:color="auto"/>
            <w:left w:val="none" w:sz="0" w:space="0" w:color="auto"/>
            <w:bottom w:val="none" w:sz="0" w:space="0" w:color="auto"/>
            <w:right w:val="none" w:sz="0" w:space="0" w:color="auto"/>
          </w:divBdr>
        </w:div>
        <w:div w:id="20400549">
          <w:marLeft w:val="480"/>
          <w:marRight w:val="0"/>
          <w:marTop w:val="0"/>
          <w:marBottom w:val="0"/>
          <w:divBdr>
            <w:top w:val="none" w:sz="0" w:space="0" w:color="auto"/>
            <w:left w:val="none" w:sz="0" w:space="0" w:color="auto"/>
            <w:bottom w:val="none" w:sz="0" w:space="0" w:color="auto"/>
            <w:right w:val="none" w:sz="0" w:space="0" w:color="auto"/>
          </w:divBdr>
        </w:div>
        <w:div w:id="35744503">
          <w:marLeft w:val="480"/>
          <w:marRight w:val="0"/>
          <w:marTop w:val="0"/>
          <w:marBottom w:val="0"/>
          <w:divBdr>
            <w:top w:val="none" w:sz="0" w:space="0" w:color="auto"/>
            <w:left w:val="none" w:sz="0" w:space="0" w:color="auto"/>
            <w:bottom w:val="none" w:sz="0" w:space="0" w:color="auto"/>
            <w:right w:val="none" w:sz="0" w:space="0" w:color="auto"/>
          </w:divBdr>
        </w:div>
        <w:div w:id="44378522">
          <w:marLeft w:val="480"/>
          <w:marRight w:val="0"/>
          <w:marTop w:val="0"/>
          <w:marBottom w:val="0"/>
          <w:divBdr>
            <w:top w:val="none" w:sz="0" w:space="0" w:color="auto"/>
            <w:left w:val="none" w:sz="0" w:space="0" w:color="auto"/>
            <w:bottom w:val="none" w:sz="0" w:space="0" w:color="auto"/>
            <w:right w:val="none" w:sz="0" w:space="0" w:color="auto"/>
          </w:divBdr>
        </w:div>
        <w:div w:id="46955397">
          <w:marLeft w:val="480"/>
          <w:marRight w:val="0"/>
          <w:marTop w:val="0"/>
          <w:marBottom w:val="0"/>
          <w:divBdr>
            <w:top w:val="none" w:sz="0" w:space="0" w:color="auto"/>
            <w:left w:val="none" w:sz="0" w:space="0" w:color="auto"/>
            <w:bottom w:val="none" w:sz="0" w:space="0" w:color="auto"/>
            <w:right w:val="none" w:sz="0" w:space="0" w:color="auto"/>
          </w:divBdr>
        </w:div>
        <w:div w:id="53697489">
          <w:marLeft w:val="480"/>
          <w:marRight w:val="0"/>
          <w:marTop w:val="0"/>
          <w:marBottom w:val="0"/>
          <w:divBdr>
            <w:top w:val="none" w:sz="0" w:space="0" w:color="auto"/>
            <w:left w:val="none" w:sz="0" w:space="0" w:color="auto"/>
            <w:bottom w:val="none" w:sz="0" w:space="0" w:color="auto"/>
            <w:right w:val="none" w:sz="0" w:space="0" w:color="auto"/>
          </w:divBdr>
        </w:div>
        <w:div w:id="59061003">
          <w:marLeft w:val="480"/>
          <w:marRight w:val="0"/>
          <w:marTop w:val="0"/>
          <w:marBottom w:val="0"/>
          <w:divBdr>
            <w:top w:val="none" w:sz="0" w:space="0" w:color="auto"/>
            <w:left w:val="none" w:sz="0" w:space="0" w:color="auto"/>
            <w:bottom w:val="none" w:sz="0" w:space="0" w:color="auto"/>
            <w:right w:val="none" w:sz="0" w:space="0" w:color="auto"/>
          </w:divBdr>
        </w:div>
        <w:div w:id="73599408">
          <w:marLeft w:val="480"/>
          <w:marRight w:val="0"/>
          <w:marTop w:val="0"/>
          <w:marBottom w:val="0"/>
          <w:divBdr>
            <w:top w:val="none" w:sz="0" w:space="0" w:color="auto"/>
            <w:left w:val="none" w:sz="0" w:space="0" w:color="auto"/>
            <w:bottom w:val="none" w:sz="0" w:space="0" w:color="auto"/>
            <w:right w:val="none" w:sz="0" w:space="0" w:color="auto"/>
          </w:divBdr>
        </w:div>
        <w:div w:id="122427849">
          <w:marLeft w:val="480"/>
          <w:marRight w:val="0"/>
          <w:marTop w:val="0"/>
          <w:marBottom w:val="0"/>
          <w:divBdr>
            <w:top w:val="none" w:sz="0" w:space="0" w:color="auto"/>
            <w:left w:val="none" w:sz="0" w:space="0" w:color="auto"/>
            <w:bottom w:val="none" w:sz="0" w:space="0" w:color="auto"/>
            <w:right w:val="none" w:sz="0" w:space="0" w:color="auto"/>
          </w:divBdr>
        </w:div>
        <w:div w:id="214783727">
          <w:marLeft w:val="480"/>
          <w:marRight w:val="0"/>
          <w:marTop w:val="0"/>
          <w:marBottom w:val="0"/>
          <w:divBdr>
            <w:top w:val="none" w:sz="0" w:space="0" w:color="auto"/>
            <w:left w:val="none" w:sz="0" w:space="0" w:color="auto"/>
            <w:bottom w:val="none" w:sz="0" w:space="0" w:color="auto"/>
            <w:right w:val="none" w:sz="0" w:space="0" w:color="auto"/>
          </w:divBdr>
        </w:div>
        <w:div w:id="236667633">
          <w:marLeft w:val="480"/>
          <w:marRight w:val="0"/>
          <w:marTop w:val="0"/>
          <w:marBottom w:val="0"/>
          <w:divBdr>
            <w:top w:val="none" w:sz="0" w:space="0" w:color="auto"/>
            <w:left w:val="none" w:sz="0" w:space="0" w:color="auto"/>
            <w:bottom w:val="none" w:sz="0" w:space="0" w:color="auto"/>
            <w:right w:val="none" w:sz="0" w:space="0" w:color="auto"/>
          </w:divBdr>
        </w:div>
        <w:div w:id="292559686">
          <w:marLeft w:val="480"/>
          <w:marRight w:val="0"/>
          <w:marTop w:val="0"/>
          <w:marBottom w:val="0"/>
          <w:divBdr>
            <w:top w:val="none" w:sz="0" w:space="0" w:color="auto"/>
            <w:left w:val="none" w:sz="0" w:space="0" w:color="auto"/>
            <w:bottom w:val="none" w:sz="0" w:space="0" w:color="auto"/>
            <w:right w:val="none" w:sz="0" w:space="0" w:color="auto"/>
          </w:divBdr>
        </w:div>
        <w:div w:id="296764415">
          <w:marLeft w:val="480"/>
          <w:marRight w:val="0"/>
          <w:marTop w:val="0"/>
          <w:marBottom w:val="0"/>
          <w:divBdr>
            <w:top w:val="none" w:sz="0" w:space="0" w:color="auto"/>
            <w:left w:val="none" w:sz="0" w:space="0" w:color="auto"/>
            <w:bottom w:val="none" w:sz="0" w:space="0" w:color="auto"/>
            <w:right w:val="none" w:sz="0" w:space="0" w:color="auto"/>
          </w:divBdr>
        </w:div>
        <w:div w:id="302740923">
          <w:marLeft w:val="480"/>
          <w:marRight w:val="0"/>
          <w:marTop w:val="0"/>
          <w:marBottom w:val="0"/>
          <w:divBdr>
            <w:top w:val="none" w:sz="0" w:space="0" w:color="auto"/>
            <w:left w:val="none" w:sz="0" w:space="0" w:color="auto"/>
            <w:bottom w:val="none" w:sz="0" w:space="0" w:color="auto"/>
            <w:right w:val="none" w:sz="0" w:space="0" w:color="auto"/>
          </w:divBdr>
        </w:div>
        <w:div w:id="342171186">
          <w:marLeft w:val="480"/>
          <w:marRight w:val="0"/>
          <w:marTop w:val="0"/>
          <w:marBottom w:val="0"/>
          <w:divBdr>
            <w:top w:val="none" w:sz="0" w:space="0" w:color="auto"/>
            <w:left w:val="none" w:sz="0" w:space="0" w:color="auto"/>
            <w:bottom w:val="none" w:sz="0" w:space="0" w:color="auto"/>
            <w:right w:val="none" w:sz="0" w:space="0" w:color="auto"/>
          </w:divBdr>
        </w:div>
        <w:div w:id="380902444">
          <w:marLeft w:val="480"/>
          <w:marRight w:val="0"/>
          <w:marTop w:val="0"/>
          <w:marBottom w:val="0"/>
          <w:divBdr>
            <w:top w:val="none" w:sz="0" w:space="0" w:color="auto"/>
            <w:left w:val="none" w:sz="0" w:space="0" w:color="auto"/>
            <w:bottom w:val="none" w:sz="0" w:space="0" w:color="auto"/>
            <w:right w:val="none" w:sz="0" w:space="0" w:color="auto"/>
          </w:divBdr>
        </w:div>
        <w:div w:id="419958077">
          <w:marLeft w:val="480"/>
          <w:marRight w:val="0"/>
          <w:marTop w:val="0"/>
          <w:marBottom w:val="0"/>
          <w:divBdr>
            <w:top w:val="none" w:sz="0" w:space="0" w:color="auto"/>
            <w:left w:val="none" w:sz="0" w:space="0" w:color="auto"/>
            <w:bottom w:val="none" w:sz="0" w:space="0" w:color="auto"/>
            <w:right w:val="none" w:sz="0" w:space="0" w:color="auto"/>
          </w:divBdr>
        </w:div>
        <w:div w:id="454297283">
          <w:marLeft w:val="480"/>
          <w:marRight w:val="0"/>
          <w:marTop w:val="0"/>
          <w:marBottom w:val="0"/>
          <w:divBdr>
            <w:top w:val="none" w:sz="0" w:space="0" w:color="auto"/>
            <w:left w:val="none" w:sz="0" w:space="0" w:color="auto"/>
            <w:bottom w:val="none" w:sz="0" w:space="0" w:color="auto"/>
            <w:right w:val="none" w:sz="0" w:space="0" w:color="auto"/>
          </w:divBdr>
        </w:div>
        <w:div w:id="454833459">
          <w:marLeft w:val="480"/>
          <w:marRight w:val="0"/>
          <w:marTop w:val="0"/>
          <w:marBottom w:val="0"/>
          <w:divBdr>
            <w:top w:val="none" w:sz="0" w:space="0" w:color="auto"/>
            <w:left w:val="none" w:sz="0" w:space="0" w:color="auto"/>
            <w:bottom w:val="none" w:sz="0" w:space="0" w:color="auto"/>
            <w:right w:val="none" w:sz="0" w:space="0" w:color="auto"/>
          </w:divBdr>
        </w:div>
        <w:div w:id="478114361">
          <w:marLeft w:val="480"/>
          <w:marRight w:val="0"/>
          <w:marTop w:val="0"/>
          <w:marBottom w:val="0"/>
          <w:divBdr>
            <w:top w:val="none" w:sz="0" w:space="0" w:color="auto"/>
            <w:left w:val="none" w:sz="0" w:space="0" w:color="auto"/>
            <w:bottom w:val="none" w:sz="0" w:space="0" w:color="auto"/>
            <w:right w:val="none" w:sz="0" w:space="0" w:color="auto"/>
          </w:divBdr>
        </w:div>
        <w:div w:id="509291996">
          <w:marLeft w:val="480"/>
          <w:marRight w:val="0"/>
          <w:marTop w:val="0"/>
          <w:marBottom w:val="0"/>
          <w:divBdr>
            <w:top w:val="none" w:sz="0" w:space="0" w:color="auto"/>
            <w:left w:val="none" w:sz="0" w:space="0" w:color="auto"/>
            <w:bottom w:val="none" w:sz="0" w:space="0" w:color="auto"/>
            <w:right w:val="none" w:sz="0" w:space="0" w:color="auto"/>
          </w:divBdr>
        </w:div>
        <w:div w:id="549344360">
          <w:marLeft w:val="480"/>
          <w:marRight w:val="0"/>
          <w:marTop w:val="0"/>
          <w:marBottom w:val="0"/>
          <w:divBdr>
            <w:top w:val="none" w:sz="0" w:space="0" w:color="auto"/>
            <w:left w:val="none" w:sz="0" w:space="0" w:color="auto"/>
            <w:bottom w:val="none" w:sz="0" w:space="0" w:color="auto"/>
            <w:right w:val="none" w:sz="0" w:space="0" w:color="auto"/>
          </w:divBdr>
        </w:div>
        <w:div w:id="555512181">
          <w:marLeft w:val="480"/>
          <w:marRight w:val="0"/>
          <w:marTop w:val="0"/>
          <w:marBottom w:val="0"/>
          <w:divBdr>
            <w:top w:val="none" w:sz="0" w:space="0" w:color="auto"/>
            <w:left w:val="none" w:sz="0" w:space="0" w:color="auto"/>
            <w:bottom w:val="none" w:sz="0" w:space="0" w:color="auto"/>
            <w:right w:val="none" w:sz="0" w:space="0" w:color="auto"/>
          </w:divBdr>
        </w:div>
        <w:div w:id="561478098">
          <w:marLeft w:val="480"/>
          <w:marRight w:val="0"/>
          <w:marTop w:val="0"/>
          <w:marBottom w:val="0"/>
          <w:divBdr>
            <w:top w:val="none" w:sz="0" w:space="0" w:color="auto"/>
            <w:left w:val="none" w:sz="0" w:space="0" w:color="auto"/>
            <w:bottom w:val="none" w:sz="0" w:space="0" w:color="auto"/>
            <w:right w:val="none" w:sz="0" w:space="0" w:color="auto"/>
          </w:divBdr>
        </w:div>
        <w:div w:id="595136075">
          <w:marLeft w:val="480"/>
          <w:marRight w:val="0"/>
          <w:marTop w:val="0"/>
          <w:marBottom w:val="0"/>
          <w:divBdr>
            <w:top w:val="none" w:sz="0" w:space="0" w:color="auto"/>
            <w:left w:val="none" w:sz="0" w:space="0" w:color="auto"/>
            <w:bottom w:val="none" w:sz="0" w:space="0" w:color="auto"/>
            <w:right w:val="none" w:sz="0" w:space="0" w:color="auto"/>
          </w:divBdr>
        </w:div>
        <w:div w:id="620575127">
          <w:marLeft w:val="480"/>
          <w:marRight w:val="0"/>
          <w:marTop w:val="0"/>
          <w:marBottom w:val="0"/>
          <w:divBdr>
            <w:top w:val="none" w:sz="0" w:space="0" w:color="auto"/>
            <w:left w:val="none" w:sz="0" w:space="0" w:color="auto"/>
            <w:bottom w:val="none" w:sz="0" w:space="0" w:color="auto"/>
            <w:right w:val="none" w:sz="0" w:space="0" w:color="auto"/>
          </w:divBdr>
        </w:div>
        <w:div w:id="666326786">
          <w:marLeft w:val="480"/>
          <w:marRight w:val="0"/>
          <w:marTop w:val="0"/>
          <w:marBottom w:val="0"/>
          <w:divBdr>
            <w:top w:val="none" w:sz="0" w:space="0" w:color="auto"/>
            <w:left w:val="none" w:sz="0" w:space="0" w:color="auto"/>
            <w:bottom w:val="none" w:sz="0" w:space="0" w:color="auto"/>
            <w:right w:val="none" w:sz="0" w:space="0" w:color="auto"/>
          </w:divBdr>
        </w:div>
        <w:div w:id="677462155">
          <w:marLeft w:val="480"/>
          <w:marRight w:val="0"/>
          <w:marTop w:val="0"/>
          <w:marBottom w:val="0"/>
          <w:divBdr>
            <w:top w:val="none" w:sz="0" w:space="0" w:color="auto"/>
            <w:left w:val="none" w:sz="0" w:space="0" w:color="auto"/>
            <w:bottom w:val="none" w:sz="0" w:space="0" w:color="auto"/>
            <w:right w:val="none" w:sz="0" w:space="0" w:color="auto"/>
          </w:divBdr>
        </w:div>
        <w:div w:id="730427978">
          <w:marLeft w:val="480"/>
          <w:marRight w:val="0"/>
          <w:marTop w:val="0"/>
          <w:marBottom w:val="0"/>
          <w:divBdr>
            <w:top w:val="none" w:sz="0" w:space="0" w:color="auto"/>
            <w:left w:val="none" w:sz="0" w:space="0" w:color="auto"/>
            <w:bottom w:val="none" w:sz="0" w:space="0" w:color="auto"/>
            <w:right w:val="none" w:sz="0" w:space="0" w:color="auto"/>
          </w:divBdr>
        </w:div>
        <w:div w:id="775709415">
          <w:marLeft w:val="480"/>
          <w:marRight w:val="0"/>
          <w:marTop w:val="0"/>
          <w:marBottom w:val="0"/>
          <w:divBdr>
            <w:top w:val="none" w:sz="0" w:space="0" w:color="auto"/>
            <w:left w:val="none" w:sz="0" w:space="0" w:color="auto"/>
            <w:bottom w:val="none" w:sz="0" w:space="0" w:color="auto"/>
            <w:right w:val="none" w:sz="0" w:space="0" w:color="auto"/>
          </w:divBdr>
        </w:div>
        <w:div w:id="777607583">
          <w:marLeft w:val="480"/>
          <w:marRight w:val="0"/>
          <w:marTop w:val="0"/>
          <w:marBottom w:val="0"/>
          <w:divBdr>
            <w:top w:val="none" w:sz="0" w:space="0" w:color="auto"/>
            <w:left w:val="none" w:sz="0" w:space="0" w:color="auto"/>
            <w:bottom w:val="none" w:sz="0" w:space="0" w:color="auto"/>
            <w:right w:val="none" w:sz="0" w:space="0" w:color="auto"/>
          </w:divBdr>
        </w:div>
        <w:div w:id="812481417">
          <w:marLeft w:val="480"/>
          <w:marRight w:val="0"/>
          <w:marTop w:val="0"/>
          <w:marBottom w:val="0"/>
          <w:divBdr>
            <w:top w:val="none" w:sz="0" w:space="0" w:color="auto"/>
            <w:left w:val="none" w:sz="0" w:space="0" w:color="auto"/>
            <w:bottom w:val="none" w:sz="0" w:space="0" w:color="auto"/>
            <w:right w:val="none" w:sz="0" w:space="0" w:color="auto"/>
          </w:divBdr>
        </w:div>
        <w:div w:id="816343486">
          <w:marLeft w:val="480"/>
          <w:marRight w:val="0"/>
          <w:marTop w:val="0"/>
          <w:marBottom w:val="0"/>
          <w:divBdr>
            <w:top w:val="none" w:sz="0" w:space="0" w:color="auto"/>
            <w:left w:val="none" w:sz="0" w:space="0" w:color="auto"/>
            <w:bottom w:val="none" w:sz="0" w:space="0" w:color="auto"/>
            <w:right w:val="none" w:sz="0" w:space="0" w:color="auto"/>
          </w:divBdr>
        </w:div>
        <w:div w:id="844906672">
          <w:marLeft w:val="480"/>
          <w:marRight w:val="0"/>
          <w:marTop w:val="0"/>
          <w:marBottom w:val="0"/>
          <w:divBdr>
            <w:top w:val="none" w:sz="0" w:space="0" w:color="auto"/>
            <w:left w:val="none" w:sz="0" w:space="0" w:color="auto"/>
            <w:bottom w:val="none" w:sz="0" w:space="0" w:color="auto"/>
            <w:right w:val="none" w:sz="0" w:space="0" w:color="auto"/>
          </w:divBdr>
        </w:div>
        <w:div w:id="851451785">
          <w:marLeft w:val="480"/>
          <w:marRight w:val="0"/>
          <w:marTop w:val="0"/>
          <w:marBottom w:val="0"/>
          <w:divBdr>
            <w:top w:val="none" w:sz="0" w:space="0" w:color="auto"/>
            <w:left w:val="none" w:sz="0" w:space="0" w:color="auto"/>
            <w:bottom w:val="none" w:sz="0" w:space="0" w:color="auto"/>
            <w:right w:val="none" w:sz="0" w:space="0" w:color="auto"/>
          </w:divBdr>
        </w:div>
        <w:div w:id="860585047">
          <w:marLeft w:val="480"/>
          <w:marRight w:val="0"/>
          <w:marTop w:val="0"/>
          <w:marBottom w:val="0"/>
          <w:divBdr>
            <w:top w:val="none" w:sz="0" w:space="0" w:color="auto"/>
            <w:left w:val="none" w:sz="0" w:space="0" w:color="auto"/>
            <w:bottom w:val="none" w:sz="0" w:space="0" w:color="auto"/>
            <w:right w:val="none" w:sz="0" w:space="0" w:color="auto"/>
          </w:divBdr>
        </w:div>
        <w:div w:id="923106335">
          <w:marLeft w:val="480"/>
          <w:marRight w:val="0"/>
          <w:marTop w:val="0"/>
          <w:marBottom w:val="0"/>
          <w:divBdr>
            <w:top w:val="none" w:sz="0" w:space="0" w:color="auto"/>
            <w:left w:val="none" w:sz="0" w:space="0" w:color="auto"/>
            <w:bottom w:val="none" w:sz="0" w:space="0" w:color="auto"/>
            <w:right w:val="none" w:sz="0" w:space="0" w:color="auto"/>
          </w:divBdr>
        </w:div>
        <w:div w:id="969356261">
          <w:marLeft w:val="480"/>
          <w:marRight w:val="0"/>
          <w:marTop w:val="0"/>
          <w:marBottom w:val="0"/>
          <w:divBdr>
            <w:top w:val="none" w:sz="0" w:space="0" w:color="auto"/>
            <w:left w:val="none" w:sz="0" w:space="0" w:color="auto"/>
            <w:bottom w:val="none" w:sz="0" w:space="0" w:color="auto"/>
            <w:right w:val="none" w:sz="0" w:space="0" w:color="auto"/>
          </w:divBdr>
        </w:div>
        <w:div w:id="1034844683">
          <w:marLeft w:val="480"/>
          <w:marRight w:val="0"/>
          <w:marTop w:val="0"/>
          <w:marBottom w:val="0"/>
          <w:divBdr>
            <w:top w:val="none" w:sz="0" w:space="0" w:color="auto"/>
            <w:left w:val="none" w:sz="0" w:space="0" w:color="auto"/>
            <w:bottom w:val="none" w:sz="0" w:space="0" w:color="auto"/>
            <w:right w:val="none" w:sz="0" w:space="0" w:color="auto"/>
          </w:divBdr>
        </w:div>
        <w:div w:id="1043402620">
          <w:marLeft w:val="480"/>
          <w:marRight w:val="0"/>
          <w:marTop w:val="0"/>
          <w:marBottom w:val="0"/>
          <w:divBdr>
            <w:top w:val="none" w:sz="0" w:space="0" w:color="auto"/>
            <w:left w:val="none" w:sz="0" w:space="0" w:color="auto"/>
            <w:bottom w:val="none" w:sz="0" w:space="0" w:color="auto"/>
            <w:right w:val="none" w:sz="0" w:space="0" w:color="auto"/>
          </w:divBdr>
        </w:div>
        <w:div w:id="1063331569">
          <w:marLeft w:val="480"/>
          <w:marRight w:val="0"/>
          <w:marTop w:val="0"/>
          <w:marBottom w:val="0"/>
          <w:divBdr>
            <w:top w:val="none" w:sz="0" w:space="0" w:color="auto"/>
            <w:left w:val="none" w:sz="0" w:space="0" w:color="auto"/>
            <w:bottom w:val="none" w:sz="0" w:space="0" w:color="auto"/>
            <w:right w:val="none" w:sz="0" w:space="0" w:color="auto"/>
          </w:divBdr>
        </w:div>
        <w:div w:id="1065374411">
          <w:marLeft w:val="480"/>
          <w:marRight w:val="0"/>
          <w:marTop w:val="0"/>
          <w:marBottom w:val="0"/>
          <w:divBdr>
            <w:top w:val="none" w:sz="0" w:space="0" w:color="auto"/>
            <w:left w:val="none" w:sz="0" w:space="0" w:color="auto"/>
            <w:bottom w:val="none" w:sz="0" w:space="0" w:color="auto"/>
            <w:right w:val="none" w:sz="0" w:space="0" w:color="auto"/>
          </w:divBdr>
        </w:div>
        <w:div w:id="1074933138">
          <w:marLeft w:val="480"/>
          <w:marRight w:val="0"/>
          <w:marTop w:val="0"/>
          <w:marBottom w:val="0"/>
          <w:divBdr>
            <w:top w:val="none" w:sz="0" w:space="0" w:color="auto"/>
            <w:left w:val="none" w:sz="0" w:space="0" w:color="auto"/>
            <w:bottom w:val="none" w:sz="0" w:space="0" w:color="auto"/>
            <w:right w:val="none" w:sz="0" w:space="0" w:color="auto"/>
          </w:divBdr>
        </w:div>
        <w:div w:id="1075978459">
          <w:marLeft w:val="480"/>
          <w:marRight w:val="0"/>
          <w:marTop w:val="0"/>
          <w:marBottom w:val="0"/>
          <w:divBdr>
            <w:top w:val="none" w:sz="0" w:space="0" w:color="auto"/>
            <w:left w:val="none" w:sz="0" w:space="0" w:color="auto"/>
            <w:bottom w:val="none" w:sz="0" w:space="0" w:color="auto"/>
            <w:right w:val="none" w:sz="0" w:space="0" w:color="auto"/>
          </w:divBdr>
        </w:div>
        <w:div w:id="1080756843">
          <w:marLeft w:val="480"/>
          <w:marRight w:val="0"/>
          <w:marTop w:val="0"/>
          <w:marBottom w:val="0"/>
          <w:divBdr>
            <w:top w:val="none" w:sz="0" w:space="0" w:color="auto"/>
            <w:left w:val="none" w:sz="0" w:space="0" w:color="auto"/>
            <w:bottom w:val="none" w:sz="0" w:space="0" w:color="auto"/>
            <w:right w:val="none" w:sz="0" w:space="0" w:color="auto"/>
          </w:divBdr>
        </w:div>
        <w:div w:id="1154297883">
          <w:marLeft w:val="480"/>
          <w:marRight w:val="0"/>
          <w:marTop w:val="0"/>
          <w:marBottom w:val="0"/>
          <w:divBdr>
            <w:top w:val="none" w:sz="0" w:space="0" w:color="auto"/>
            <w:left w:val="none" w:sz="0" w:space="0" w:color="auto"/>
            <w:bottom w:val="none" w:sz="0" w:space="0" w:color="auto"/>
            <w:right w:val="none" w:sz="0" w:space="0" w:color="auto"/>
          </w:divBdr>
        </w:div>
        <w:div w:id="1159032326">
          <w:marLeft w:val="480"/>
          <w:marRight w:val="0"/>
          <w:marTop w:val="0"/>
          <w:marBottom w:val="0"/>
          <w:divBdr>
            <w:top w:val="none" w:sz="0" w:space="0" w:color="auto"/>
            <w:left w:val="none" w:sz="0" w:space="0" w:color="auto"/>
            <w:bottom w:val="none" w:sz="0" w:space="0" w:color="auto"/>
            <w:right w:val="none" w:sz="0" w:space="0" w:color="auto"/>
          </w:divBdr>
        </w:div>
        <w:div w:id="1159417249">
          <w:marLeft w:val="480"/>
          <w:marRight w:val="0"/>
          <w:marTop w:val="0"/>
          <w:marBottom w:val="0"/>
          <w:divBdr>
            <w:top w:val="none" w:sz="0" w:space="0" w:color="auto"/>
            <w:left w:val="none" w:sz="0" w:space="0" w:color="auto"/>
            <w:bottom w:val="none" w:sz="0" w:space="0" w:color="auto"/>
            <w:right w:val="none" w:sz="0" w:space="0" w:color="auto"/>
          </w:divBdr>
        </w:div>
        <w:div w:id="1165973213">
          <w:marLeft w:val="480"/>
          <w:marRight w:val="0"/>
          <w:marTop w:val="0"/>
          <w:marBottom w:val="0"/>
          <w:divBdr>
            <w:top w:val="none" w:sz="0" w:space="0" w:color="auto"/>
            <w:left w:val="none" w:sz="0" w:space="0" w:color="auto"/>
            <w:bottom w:val="none" w:sz="0" w:space="0" w:color="auto"/>
            <w:right w:val="none" w:sz="0" w:space="0" w:color="auto"/>
          </w:divBdr>
        </w:div>
        <w:div w:id="1193568305">
          <w:marLeft w:val="480"/>
          <w:marRight w:val="0"/>
          <w:marTop w:val="0"/>
          <w:marBottom w:val="0"/>
          <w:divBdr>
            <w:top w:val="none" w:sz="0" w:space="0" w:color="auto"/>
            <w:left w:val="none" w:sz="0" w:space="0" w:color="auto"/>
            <w:bottom w:val="none" w:sz="0" w:space="0" w:color="auto"/>
            <w:right w:val="none" w:sz="0" w:space="0" w:color="auto"/>
          </w:divBdr>
        </w:div>
        <w:div w:id="1207331660">
          <w:marLeft w:val="480"/>
          <w:marRight w:val="0"/>
          <w:marTop w:val="0"/>
          <w:marBottom w:val="0"/>
          <w:divBdr>
            <w:top w:val="none" w:sz="0" w:space="0" w:color="auto"/>
            <w:left w:val="none" w:sz="0" w:space="0" w:color="auto"/>
            <w:bottom w:val="none" w:sz="0" w:space="0" w:color="auto"/>
            <w:right w:val="none" w:sz="0" w:space="0" w:color="auto"/>
          </w:divBdr>
        </w:div>
        <w:div w:id="1215965152">
          <w:marLeft w:val="480"/>
          <w:marRight w:val="0"/>
          <w:marTop w:val="0"/>
          <w:marBottom w:val="0"/>
          <w:divBdr>
            <w:top w:val="none" w:sz="0" w:space="0" w:color="auto"/>
            <w:left w:val="none" w:sz="0" w:space="0" w:color="auto"/>
            <w:bottom w:val="none" w:sz="0" w:space="0" w:color="auto"/>
            <w:right w:val="none" w:sz="0" w:space="0" w:color="auto"/>
          </w:divBdr>
        </w:div>
        <w:div w:id="1270940315">
          <w:marLeft w:val="480"/>
          <w:marRight w:val="0"/>
          <w:marTop w:val="0"/>
          <w:marBottom w:val="0"/>
          <w:divBdr>
            <w:top w:val="none" w:sz="0" w:space="0" w:color="auto"/>
            <w:left w:val="none" w:sz="0" w:space="0" w:color="auto"/>
            <w:bottom w:val="none" w:sz="0" w:space="0" w:color="auto"/>
            <w:right w:val="none" w:sz="0" w:space="0" w:color="auto"/>
          </w:divBdr>
        </w:div>
        <w:div w:id="1294405124">
          <w:marLeft w:val="480"/>
          <w:marRight w:val="0"/>
          <w:marTop w:val="0"/>
          <w:marBottom w:val="0"/>
          <w:divBdr>
            <w:top w:val="none" w:sz="0" w:space="0" w:color="auto"/>
            <w:left w:val="none" w:sz="0" w:space="0" w:color="auto"/>
            <w:bottom w:val="none" w:sz="0" w:space="0" w:color="auto"/>
            <w:right w:val="none" w:sz="0" w:space="0" w:color="auto"/>
          </w:divBdr>
        </w:div>
        <w:div w:id="1310096052">
          <w:marLeft w:val="480"/>
          <w:marRight w:val="0"/>
          <w:marTop w:val="0"/>
          <w:marBottom w:val="0"/>
          <w:divBdr>
            <w:top w:val="none" w:sz="0" w:space="0" w:color="auto"/>
            <w:left w:val="none" w:sz="0" w:space="0" w:color="auto"/>
            <w:bottom w:val="none" w:sz="0" w:space="0" w:color="auto"/>
            <w:right w:val="none" w:sz="0" w:space="0" w:color="auto"/>
          </w:divBdr>
        </w:div>
        <w:div w:id="1313367549">
          <w:marLeft w:val="480"/>
          <w:marRight w:val="0"/>
          <w:marTop w:val="0"/>
          <w:marBottom w:val="0"/>
          <w:divBdr>
            <w:top w:val="none" w:sz="0" w:space="0" w:color="auto"/>
            <w:left w:val="none" w:sz="0" w:space="0" w:color="auto"/>
            <w:bottom w:val="none" w:sz="0" w:space="0" w:color="auto"/>
            <w:right w:val="none" w:sz="0" w:space="0" w:color="auto"/>
          </w:divBdr>
        </w:div>
        <w:div w:id="1331369269">
          <w:marLeft w:val="480"/>
          <w:marRight w:val="0"/>
          <w:marTop w:val="0"/>
          <w:marBottom w:val="0"/>
          <w:divBdr>
            <w:top w:val="none" w:sz="0" w:space="0" w:color="auto"/>
            <w:left w:val="none" w:sz="0" w:space="0" w:color="auto"/>
            <w:bottom w:val="none" w:sz="0" w:space="0" w:color="auto"/>
            <w:right w:val="none" w:sz="0" w:space="0" w:color="auto"/>
          </w:divBdr>
        </w:div>
        <w:div w:id="1376539769">
          <w:marLeft w:val="480"/>
          <w:marRight w:val="0"/>
          <w:marTop w:val="0"/>
          <w:marBottom w:val="0"/>
          <w:divBdr>
            <w:top w:val="none" w:sz="0" w:space="0" w:color="auto"/>
            <w:left w:val="none" w:sz="0" w:space="0" w:color="auto"/>
            <w:bottom w:val="none" w:sz="0" w:space="0" w:color="auto"/>
            <w:right w:val="none" w:sz="0" w:space="0" w:color="auto"/>
          </w:divBdr>
        </w:div>
        <w:div w:id="1376733349">
          <w:marLeft w:val="480"/>
          <w:marRight w:val="0"/>
          <w:marTop w:val="0"/>
          <w:marBottom w:val="0"/>
          <w:divBdr>
            <w:top w:val="none" w:sz="0" w:space="0" w:color="auto"/>
            <w:left w:val="none" w:sz="0" w:space="0" w:color="auto"/>
            <w:bottom w:val="none" w:sz="0" w:space="0" w:color="auto"/>
            <w:right w:val="none" w:sz="0" w:space="0" w:color="auto"/>
          </w:divBdr>
        </w:div>
        <w:div w:id="1380319552">
          <w:marLeft w:val="480"/>
          <w:marRight w:val="0"/>
          <w:marTop w:val="0"/>
          <w:marBottom w:val="0"/>
          <w:divBdr>
            <w:top w:val="none" w:sz="0" w:space="0" w:color="auto"/>
            <w:left w:val="none" w:sz="0" w:space="0" w:color="auto"/>
            <w:bottom w:val="none" w:sz="0" w:space="0" w:color="auto"/>
            <w:right w:val="none" w:sz="0" w:space="0" w:color="auto"/>
          </w:divBdr>
        </w:div>
        <w:div w:id="1381712592">
          <w:marLeft w:val="480"/>
          <w:marRight w:val="0"/>
          <w:marTop w:val="0"/>
          <w:marBottom w:val="0"/>
          <w:divBdr>
            <w:top w:val="none" w:sz="0" w:space="0" w:color="auto"/>
            <w:left w:val="none" w:sz="0" w:space="0" w:color="auto"/>
            <w:bottom w:val="none" w:sz="0" w:space="0" w:color="auto"/>
            <w:right w:val="none" w:sz="0" w:space="0" w:color="auto"/>
          </w:divBdr>
        </w:div>
        <w:div w:id="1401177011">
          <w:marLeft w:val="480"/>
          <w:marRight w:val="0"/>
          <w:marTop w:val="0"/>
          <w:marBottom w:val="0"/>
          <w:divBdr>
            <w:top w:val="none" w:sz="0" w:space="0" w:color="auto"/>
            <w:left w:val="none" w:sz="0" w:space="0" w:color="auto"/>
            <w:bottom w:val="none" w:sz="0" w:space="0" w:color="auto"/>
            <w:right w:val="none" w:sz="0" w:space="0" w:color="auto"/>
          </w:divBdr>
        </w:div>
        <w:div w:id="1415930321">
          <w:marLeft w:val="480"/>
          <w:marRight w:val="0"/>
          <w:marTop w:val="0"/>
          <w:marBottom w:val="0"/>
          <w:divBdr>
            <w:top w:val="none" w:sz="0" w:space="0" w:color="auto"/>
            <w:left w:val="none" w:sz="0" w:space="0" w:color="auto"/>
            <w:bottom w:val="none" w:sz="0" w:space="0" w:color="auto"/>
            <w:right w:val="none" w:sz="0" w:space="0" w:color="auto"/>
          </w:divBdr>
        </w:div>
        <w:div w:id="1454523349">
          <w:marLeft w:val="480"/>
          <w:marRight w:val="0"/>
          <w:marTop w:val="0"/>
          <w:marBottom w:val="0"/>
          <w:divBdr>
            <w:top w:val="none" w:sz="0" w:space="0" w:color="auto"/>
            <w:left w:val="none" w:sz="0" w:space="0" w:color="auto"/>
            <w:bottom w:val="none" w:sz="0" w:space="0" w:color="auto"/>
            <w:right w:val="none" w:sz="0" w:space="0" w:color="auto"/>
          </w:divBdr>
        </w:div>
        <w:div w:id="1483498956">
          <w:marLeft w:val="480"/>
          <w:marRight w:val="0"/>
          <w:marTop w:val="0"/>
          <w:marBottom w:val="0"/>
          <w:divBdr>
            <w:top w:val="none" w:sz="0" w:space="0" w:color="auto"/>
            <w:left w:val="none" w:sz="0" w:space="0" w:color="auto"/>
            <w:bottom w:val="none" w:sz="0" w:space="0" w:color="auto"/>
            <w:right w:val="none" w:sz="0" w:space="0" w:color="auto"/>
          </w:divBdr>
        </w:div>
        <w:div w:id="1484732267">
          <w:marLeft w:val="480"/>
          <w:marRight w:val="0"/>
          <w:marTop w:val="0"/>
          <w:marBottom w:val="0"/>
          <w:divBdr>
            <w:top w:val="none" w:sz="0" w:space="0" w:color="auto"/>
            <w:left w:val="none" w:sz="0" w:space="0" w:color="auto"/>
            <w:bottom w:val="none" w:sz="0" w:space="0" w:color="auto"/>
            <w:right w:val="none" w:sz="0" w:space="0" w:color="auto"/>
          </w:divBdr>
        </w:div>
        <w:div w:id="1492714853">
          <w:marLeft w:val="480"/>
          <w:marRight w:val="0"/>
          <w:marTop w:val="0"/>
          <w:marBottom w:val="0"/>
          <w:divBdr>
            <w:top w:val="none" w:sz="0" w:space="0" w:color="auto"/>
            <w:left w:val="none" w:sz="0" w:space="0" w:color="auto"/>
            <w:bottom w:val="none" w:sz="0" w:space="0" w:color="auto"/>
            <w:right w:val="none" w:sz="0" w:space="0" w:color="auto"/>
          </w:divBdr>
        </w:div>
        <w:div w:id="1511140896">
          <w:marLeft w:val="480"/>
          <w:marRight w:val="0"/>
          <w:marTop w:val="0"/>
          <w:marBottom w:val="0"/>
          <w:divBdr>
            <w:top w:val="none" w:sz="0" w:space="0" w:color="auto"/>
            <w:left w:val="none" w:sz="0" w:space="0" w:color="auto"/>
            <w:bottom w:val="none" w:sz="0" w:space="0" w:color="auto"/>
            <w:right w:val="none" w:sz="0" w:space="0" w:color="auto"/>
          </w:divBdr>
        </w:div>
        <w:div w:id="1519201290">
          <w:marLeft w:val="480"/>
          <w:marRight w:val="0"/>
          <w:marTop w:val="0"/>
          <w:marBottom w:val="0"/>
          <w:divBdr>
            <w:top w:val="none" w:sz="0" w:space="0" w:color="auto"/>
            <w:left w:val="none" w:sz="0" w:space="0" w:color="auto"/>
            <w:bottom w:val="none" w:sz="0" w:space="0" w:color="auto"/>
            <w:right w:val="none" w:sz="0" w:space="0" w:color="auto"/>
          </w:divBdr>
        </w:div>
        <w:div w:id="1538008778">
          <w:marLeft w:val="480"/>
          <w:marRight w:val="0"/>
          <w:marTop w:val="0"/>
          <w:marBottom w:val="0"/>
          <w:divBdr>
            <w:top w:val="none" w:sz="0" w:space="0" w:color="auto"/>
            <w:left w:val="none" w:sz="0" w:space="0" w:color="auto"/>
            <w:bottom w:val="none" w:sz="0" w:space="0" w:color="auto"/>
            <w:right w:val="none" w:sz="0" w:space="0" w:color="auto"/>
          </w:divBdr>
        </w:div>
        <w:div w:id="1619412397">
          <w:marLeft w:val="480"/>
          <w:marRight w:val="0"/>
          <w:marTop w:val="0"/>
          <w:marBottom w:val="0"/>
          <w:divBdr>
            <w:top w:val="none" w:sz="0" w:space="0" w:color="auto"/>
            <w:left w:val="none" w:sz="0" w:space="0" w:color="auto"/>
            <w:bottom w:val="none" w:sz="0" w:space="0" w:color="auto"/>
            <w:right w:val="none" w:sz="0" w:space="0" w:color="auto"/>
          </w:divBdr>
        </w:div>
        <w:div w:id="1630550189">
          <w:marLeft w:val="480"/>
          <w:marRight w:val="0"/>
          <w:marTop w:val="0"/>
          <w:marBottom w:val="0"/>
          <w:divBdr>
            <w:top w:val="none" w:sz="0" w:space="0" w:color="auto"/>
            <w:left w:val="none" w:sz="0" w:space="0" w:color="auto"/>
            <w:bottom w:val="none" w:sz="0" w:space="0" w:color="auto"/>
            <w:right w:val="none" w:sz="0" w:space="0" w:color="auto"/>
          </w:divBdr>
        </w:div>
        <w:div w:id="1705323636">
          <w:marLeft w:val="480"/>
          <w:marRight w:val="0"/>
          <w:marTop w:val="0"/>
          <w:marBottom w:val="0"/>
          <w:divBdr>
            <w:top w:val="none" w:sz="0" w:space="0" w:color="auto"/>
            <w:left w:val="none" w:sz="0" w:space="0" w:color="auto"/>
            <w:bottom w:val="none" w:sz="0" w:space="0" w:color="auto"/>
            <w:right w:val="none" w:sz="0" w:space="0" w:color="auto"/>
          </w:divBdr>
        </w:div>
        <w:div w:id="1760248033">
          <w:marLeft w:val="480"/>
          <w:marRight w:val="0"/>
          <w:marTop w:val="0"/>
          <w:marBottom w:val="0"/>
          <w:divBdr>
            <w:top w:val="none" w:sz="0" w:space="0" w:color="auto"/>
            <w:left w:val="none" w:sz="0" w:space="0" w:color="auto"/>
            <w:bottom w:val="none" w:sz="0" w:space="0" w:color="auto"/>
            <w:right w:val="none" w:sz="0" w:space="0" w:color="auto"/>
          </w:divBdr>
        </w:div>
        <w:div w:id="1770658278">
          <w:marLeft w:val="480"/>
          <w:marRight w:val="0"/>
          <w:marTop w:val="0"/>
          <w:marBottom w:val="0"/>
          <w:divBdr>
            <w:top w:val="none" w:sz="0" w:space="0" w:color="auto"/>
            <w:left w:val="none" w:sz="0" w:space="0" w:color="auto"/>
            <w:bottom w:val="none" w:sz="0" w:space="0" w:color="auto"/>
            <w:right w:val="none" w:sz="0" w:space="0" w:color="auto"/>
          </w:divBdr>
        </w:div>
        <w:div w:id="1785344346">
          <w:marLeft w:val="480"/>
          <w:marRight w:val="0"/>
          <w:marTop w:val="0"/>
          <w:marBottom w:val="0"/>
          <w:divBdr>
            <w:top w:val="none" w:sz="0" w:space="0" w:color="auto"/>
            <w:left w:val="none" w:sz="0" w:space="0" w:color="auto"/>
            <w:bottom w:val="none" w:sz="0" w:space="0" w:color="auto"/>
            <w:right w:val="none" w:sz="0" w:space="0" w:color="auto"/>
          </w:divBdr>
        </w:div>
        <w:div w:id="1806388819">
          <w:marLeft w:val="480"/>
          <w:marRight w:val="0"/>
          <w:marTop w:val="0"/>
          <w:marBottom w:val="0"/>
          <w:divBdr>
            <w:top w:val="none" w:sz="0" w:space="0" w:color="auto"/>
            <w:left w:val="none" w:sz="0" w:space="0" w:color="auto"/>
            <w:bottom w:val="none" w:sz="0" w:space="0" w:color="auto"/>
            <w:right w:val="none" w:sz="0" w:space="0" w:color="auto"/>
          </w:divBdr>
        </w:div>
      </w:divsChild>
    </w:div>
    <w:div w:id="235748838">
      <w:marLeft w:val="480"/>
      <w:marRight w:val="0"/>
      <w:marTop w:val="0"/>
      <w:marBottom w:val="0"/>
      <w:divBdr>
        <w:top w:val="none" w:sz="0" w:space="0" w:color="auto"/>
        <w:left w:val="none" w:sz="0" w:space="0" w:color="auto"/>
        <w:bottom w:val="none" w:sz="0" w:space="0" w:color="auto"/>
        <w:right w:val="none" w:sz="0" w:space="0" w:color="auto"/>
      </w:divBdr>
    </w:div>
    <w:div w:id="235825086">
      <w:marLeft w:val="480"/>
      <w:marRight w:val="0"/>
      <w:marTop w:val="0"/>
      <w:marBottom w:val="0"/>
      <w:divBdr>
        <w:top w:val="none" w:sz="0" w:space="0" w:color="auto"/>
        <w:left w:val="none" w:sz="0" w:space="0" w:color="auto"/>
        <w:bottom w:val="none" w:sz="0" w:space="0" w:color="auto"/>
        <w:right w:val="none" w:sz="0" w:space="0" w:color="auto"/>
      </w:divBdr>
    </w:div>
    <w:div w:id="235895094">
      <w:marLeft w:val="480"/>
      <w:marRight w:val="0"/>
      <w:marTop w:val="0"/>
      <w:marBottom w:val="0"/>
      <w:divBdr>
        <w:top w:val="none" w:sz="0" w:space="0" w:color="auto"/>
        <w:left w:val="none" w:sz="0" w:space="0" w:color="auto"/>
        <w:bottom w:val="none" w:sz="0" w:space="0" w:color="auto"/>
        <w:right w:val="none" w:sz="0" w:space="0" w:color="auto"/>
      </w:divBdr>
    </w:div>
    <w:div w:id="235944513">
      <w:marLeft w:val="480"/>
      <w:marRight w:val="0"/>
      <w:marTop w:val="0"/>
      <w:marBottom w:val="0"/>
      <w:divBdr>
        <w:top w:val="none" w:sz="0" w:space="0" w:color="auto"/>
        <w:left w:val="none" w:sz="0" w:space="0" w:color="auto"/>
        <w:bottom w:val="none" w:sz="0" w:space="0" w:color="auto"/>
        <w:right w:val="none" w:sz="0" w:space="0" w:color="auto"/>
      </w:divBdr>
    </w:div>
    <w:div w:id="236089171">
      <w:marLeft w:val="480"/>
      <w:marRight w:val="0"/>
      <w:marTop w:val="0"/>
      <w:marBottom w:val="0"/>
      <w:divBdr>
        <w:top w:val="none" w:sz="0" w:space="0" w:color="auto"/>
        <w:left w:val="none" w:sz="0" w:space="0" w:color="auto"/>
        <w:bottom w:val="none" w:sz="0" w:space="0" w:color="auto"/>
        <w:right w:val="none" w:sz="0" w:space="0" w:color="auto"/>
      </w:divBdr>
    </w:div>
    <w:div w:id="236207831">
      <w:marLeft w:val="480"/>
      <w:marRight w:val="0"/>
      <w:marTop w:val="0"/>
      <w:marBottom w:val="0"/>
      <w:divBdr>
        <w:top w:val="none" w:sz="0" w:space="0" w:color="auto"/>
        <w:left w:val="none" w:sz="0" w:space="0" w:color="auto"/>
        <w:bottom w:val="none" w:sz="0" w:space="0" w:color="auto"/>
        <w:right w:val="none" w:sz="0" w:space="0" w:color="auto"/>
      </w:divBdr>
    </w:div>
    <w:div w:id="236210462">
      <w:marLeft w:val="480"/>
      <w:marRight w:val="0"/>
      <w:marTop w:val="0"/>
      <w:marBottom w:val="0"/>
      <w:divBdr>
        <w:top w:val="none" w:sz="0" w:space="0" w:color="auto"/>
        <w:left w:val="none" w:sz="0" w:space="0" w:color="auto"/>
        <w:bottom w:val="none" w:sz="0" w:space="0" w:color="auto"/>
        <w:right w:val="none" w:sz="0" w:space="0" w:color="auto"/>
      </w:divBdr>
    </w:div>
    <w:div w:id="236676547">
      <w:marLeft w:val="480"/>
      <w:marRight w:val="0"/>
      <w:marTop w:val="0"/>
      <w:marBottom w:val="0"/>
      <w:divBdr>
        <w:top w:val="none" w:sz="0" w:space="0" w:color="auto"/>
        <w:left w:val="none" w:sz="0" w:space="0" w:color="auto"/>
        <w:bottom w:val="none" w:sz="0" w:space="0" w:color="auto"/>
        <w:right w:val="none" w:sz="0" w:space="0" w:color="auto"/>
      </w:divBdr>
    </w:div>
    <w:div w:id="236938036">
      <w:marLeft w:val="480"/>
      <w:marRight w:val="0"/>
      <w:marTop w:val="0"/>
      <w:marBottom w:val="0"/>
      <w:divBdr>
        <w:top w:val="none" w:sz="0" w:space="0" w:color="auto"/>
        <w:left w:val="none" w:sz="0" w:space="0" w:color="auto"/>
        <w:bottom w:val="none" w:sz="0" w:space="0" w:color="auto"/>
        <w:right w:val="none" w:sz="0" w:space="0" w:color="auto"/>
      </w:divBdr>
    </w:div>
    <w:div w:id="236982103">
      <w:marLeft w:val="480"/>
      <w:marRight w:val="0"/>
      <w:marTop w:val="0"/>
      <w:marBottom w:val="0"/>
      <w:divBdr>
        <w:top w:val="none" w:sz="0" w:space="0" w:color="auto"/>
        <w:left w:val="none" w:sz="0" w:space="0" w:color="auto"/>
        <w:bottom w:val="none" w:sz="0" w:space="0" w:color="auto"/>
        <w:right w:val="none" w:sz="0" w:space="0" w:color="auto"/>
      </w:divBdr>
    </w:div>
    <w:div w:id="237053966">
      <w:marLeft w:val="480"/>
      <w:marRight w:val="0"/>
      <w:marTop w:val="0"/>
      <w:marBottom w:val="0"/>
      <w:divBdr>
        <w:top w:val="none" w:sz="0" w:space="0" w:color="auto"/>
        <w:left w:val="none" w:sz="0" w:space="0" w:color="auto"/>
        <w:bottom w:val="none" w:sz="0" w:space="0" w:color="auto"/>
        <w:right w:val="none" w:sz="0" w:space="0" w:color="auto"/>
      </w:divBdr>
    </w:div>
    <w:div w:id="237253739">
      <w:marLeft w:val="480"/>
      <w:marRight w:val="0"/>
      <w:marTop w:val="0"/>
      <w:marBottom w:val="0"/>
      <w:divBdr>
        <w:top w:val="none" w:sz="0" w:space="0" w:color="auto"/>
        <w:left w:val="none" w:sz="0" w:space="0" w:color="auto"/>
        <w:bottom w:val="none" w:sz="0" w:space="0" w:color="auto"/>
        <w:right w:val="none" w:sz="0" w:space="0" w:color="auto"/>
      </w:divBdr>
    </w:div>
    <w:div w:id="237323624">
      <w:marLeft w:val="480"/>
      <w:marRight w:val="0"/>
      <w:marTop w:val="0"/>
      <w:marBottom w:val="0"/>
      <w:divBdr>
        <w:top w:val="none" w:sz="0" w:space="0" w:color="auto"/>
        <w:left w:val="none" w:sz="0" w:space="0" w:color="auto"/>
        <w:bottom w:val="none" w:sz="0" w:space="0" w:color="auto"/>
        <w:right w:val="none" w:sz="0" w:space="0" w:color="auto"/>
      </w:divBdr>
    </w:div>
    <w:div w:id="237328600">
      <w:marLeft w:val="480"/>
      <w:marRight w:val="0"/>
      <w:marTop w:val="0"/>
      <w:marBottom w:val="0"/>
      <w:divBdr>
        <w:top w:val="none" w:sz="0" w:space="0" w:color="auto"/>
        <w:left w:val="none" w:sz="0" w:space="0" w:color="auto"/>
        <w:bottom w:val="none" w:sz="0" w:space="0" w:color="auto"/>
        <w:right w:val="none" w:sz="0" w:space="0" w:color="auto"/>
      </w:divBdr>
    </w:div>
    <w:div w:id="237520501">
      <w:marLeft w:val="480"/>
      <w:marRight w:val="0"/>
      <w:marTop w:val="0"/>
      <w:marBottom w:val="0"/>
      <w:divBdr>
        <w:top w:val="none" w:sz="0" w:space="0" w:color="auto"/>
        <w:left w:val="none" w:sz="0" w:space="0" w:color="auto"/>
        <w:bottom w:val="none" w:sz="0" w:space="0" w:color="auto"/>
        <w:right w:val="none" w:sz="0" w:space="0" w:color="auto"/>
      </w:divBdr>
    </w:div>
    <w:div w:id="237637039">
      <w:marLeft w:val="480"/>
      <w:marRight w:val="0"/>
      <w:marTop w:val="0"/>
      <w:marBottom w:val="0"/>
      <w:divBdr>
        <w:top w:val="none" w:sz="0" w:space="0" w:color="auto"/>
        <w:left w:val="none" w:sz="0" w:space="0" w:color="auto"/>
        <w:bottom w:val="none" w:sz="0" w:space="0" w:color="auto"/>
        <w:right w:val="none" w:sz="0" w:space="0" w:color="auto"/>
      </w:divBdr>
    </w:div>
    <w:div w:id="237793478">
      <w:bodyDiv w:val="1"/>
      <w:marLeft w:val="0"/>
      <w:marRight w:val="0"/>
      <w:marTop w:val="0"/>
      <w:marBottom w:val="0"/>
      <w:divBdr>
        <w:top w:val="none" w:sz="0" w:space="0" w:color="auto"/>
        <w:left w:val="none" w:sz="0" w:space="0" w:color="auto"/>
        <w:bottom w:val="none" w:sz="0" w:space="0" w:color="auto"/>
        <w:right w:val="none" w:sz="0" w:space="0" w:color="auto"/>
      </w:divBdr>
    </w:div>
    <w:div w:id="237912158">
      <w:marLeft w:val="480"/>
      <w:marRight w:val="0"/>
      <w:marTop w:val="0"/>
      <w:marBottom w:val="0"/>
      <w:divBdr>
        <w:top w:val="none" w:sz="0" w:space="0" w:color="auto"/>
        <w:left w:val="none" w:sz="0" w:space="0" w:color="auto"/>
        <w:bottom w:val="none" w:sz="0" w:space="0" w:color="auto"/>
        <w:right w:val="none" w:sz="0" w:space="0" w:color="auto"/>
      </w:divBdr>
    </w:div>
    <w:div w:id="238102412">
      <w:marLeft w:val="480"/>
      <w:marRight w:val="0"/>
      <w:marTop w:val="0"/>
      <w:marBottom w:val="0"/>
      <w:divBdr>
        <w:top w:val="none" w:sz="0" w:space="0" w:color="auto"/>
        <w:left w:val="none" w:sz="0" w:space="0" w:color="auto"/>
        <w:bottom w:val="none" w:sz="0" w:space="0" w:color="auto"/>
        <w:right w:val="none" w:sz="0" w:space="0" w:color="auto"/>
      </w:divBdr>
    </w:div>
    <w:div w:id="238249711">
      <w:marLeft w:val="480"/>
      <w:marRight w:val="0"/>
      <w:marTop w:val="0"/>
      <w:marBottom w:val="0"/>
      <w:divBdr>
        <w:top w:val="none" w:sz="0" w:space="0" w:color="auto"/>
        <w:left w:val="none" w:sz="0" w:space="0" w:color="auto"/>
        <w:bottom w:val="none" w:sz="0" w:space="0" w:color="auto"/>
        <w:right w:val="none" w:sz="0" w:space="0" w:color="auto"/>
      </w:divBdr>
    </w:div>
    <w:div w:id="238290703">
      <w:marLeft w:val="480"/>
      <w:marRight w:val="0"/>
      <w:marTop w:val="0"/>
      <w:marBottom w:val="0"/>
      <w:divBdr>
        <w:top w:val="none" w:sz="0" w:space="0" w:color="auto"/>
        <w:left w:val="none" w:sz="0" w:space="0" w:color="auto"/>
        <w:bottom w:val="none" w:sz="0" w:space="0" w:color="auto"/>
        <w:right w:val="none" w:sz="0" w:space="0" w:color="auto"/>
      </w:divBdr>
    </w:div>
    <w:div w:id="238486103">
      <w:marLeft w:val="480"/>
      <w:marRight w:val="0"/>
      <w:marTop w:val="0"/>
      <w:marBottom w:val="0"/>
      <w:divBdr>
        <w:top w:val="none" w:sz="0" w:space="0" w:color="auto"/>
        <w:left w:val="none" w:sz="0" w:space="0" w:color="auto"/>
        <w:bottom w:val="none" w:sz="0" w:space="0" w:color="auto"/>
        <w:right w:val="none" w:sz="0" w:space="0" w:color="auto"/>
      </w:divBdr>
    </w:div>
    <w:div w:id="238515068">
      <w:bodyDiv w:val="1"/>
      <w:marLeft w:val="0"/>
      <w:marRight w:val="0"/>
      <w:marTop w:val="0"/>
      <w:marBottom w:val="0"/>
      <w:divBdr>
        <w:top w:val="none" w:sz="0" w:space="0" w:color="auto"/>
        <w:left w:val="none" w:sz="0" w:space="0" w:color="auto"/>
        <w:bottom w:val="none" w:sz="0" w:space="0" w:color="auto"/>
        <w:right w:val="none" w:sz="0" w:space="0" w:color="auto"/>
      </w:divBdr>
    </w:div>
    <w:div w:id="238636146">
      <w:marLeft w:val="480"/>
      <w:marRight w:val="0"/>
      <w:marTop w:val="0"/>
      <w:marBottom w:val="0"/>
      <w:divBdr>
        <w:top w:val="none" w:sz="0" w:space="0" w:color="auto"/>
        <w:left w:val="none" w:sz="0" w:space="0" w:color="auto"/>
        <w:bottom w:val="none" w:sz="0" w:space="0" w:color="auto"/>
        <w:right w:val="none" w:sz="0" w:space="0" w:color="auto"/>
      </w:divBdr>
    </w:div>
    <w:div w:id="238756408">
      <w:bodyDiv w:val="1"/>
      <w:marLeft w:val="0"/>
      <w:marRight w:val="0"/>
      <w:marTop w:val="0"/>
      <w:marBottom w:val="0"/>
      <w:divBdr>
        <w:top w:val="none" w:sz="0" w:space="0" w:color="auto"/>
        <w:left w:val="none" w:sz="0" w:space="0" w:color="auto"/>
        <w:bottom w:val="none" w:sz="0" w:space="0" w:color="auto"/>
        <w:right w:val="none" w:sz="0" w:space="0" w:color="auto"/>
      </w:divBdr>
    </w:div>
    <w:div w:id="239142937">
      <w:marLeft w:val="480"/>
      <w:marRight w:val="0"/>
      <w:marTop w:val="0"/>
      <w:marBottom w:val="0"/>
      <w:divBdr>
        <w:top w:val="none" w:sz="0" w:space="0" w:color="auto"/>
        <w:left w:val="none" w:sz="0" w:space="0" w:color="auto"/>
        <w:bottom w:val="none" w:sz="0" w:space="0" w:color="auto"/>
        <w:right w:val="none" w:sz="0" w:space="0" w:color="auto"/>
      </w:divBdr>
    </w:div>
    <w:div w:id="239172385">
      <w:marLeft w:val="480"/>
      <w:marRight w:val="0"/>
      <w:marTop w:val="0"/>
      <w:marBottom w:val="0"/>
      <w:divBdr>
        <w:top w:val="none" w:sz="0" w:space="0" w:color="auto"/>
        <w:left w:val="none" w:sz="0" w:space="0" w:color="auto"/>
        <w:bottom w:val="none" w:sz="0" w:space="0" w:color="auto"/>
        <w:right w:val="none" w:sz="0" w:space="0" w:color="auto"/>
      </w:divBdr>
    </w:div>
    <w:div w:id="239293186">
      <w:marLeft w:val="480"/>
      <w:marRight w:val="0"/>
      <w:marTop w:val="0"/>
      <w:marBottom w:val="0"/>
      <w:divBdr>
        <w:top w:val="none" w:sz="0" w:space="0" w:color="auto"/>
        <w:left w:val="none" w:sz="0" w:space="0" w:color="auto"/>
        <w:bottom w:val="none" w:sz="0" w:space="0" w:color="auto"/>
        <w:right w:val="none" w:sz="0" w:space="0" w:color="auto"/>
      </w:divBdr>
    </w:div>
    <w:div w:id="239339898">
      <w:marLeft w:val="480"/>
      <w:marRight w:val="0"/>
      <w:marTop w:val="0"/>
      <w:marBottom w:val="0"/>
      <w:divBdr>
        <w:top w:val="none" w:sz="0" w:space="0" w:color="auto"/>
        <w:left w:val="none" w:sz="0" w:space="0" w:color="auto"/>
        <w:bottom w:val="none" w:sz="0" w:space="0" w:color="auto"/>
        <w:right w:val="none" w:sz="0" w:space="0" w:color="auto"/>
      </w:divBdr>
    </w:div>
    <w:div w:id="239365773">
      <w:bodyDiv w:val="1"/>
      <w:marLeft w:val="0"/>
      <w:marRight w:val="0"/>
      <w:marTop w:val="0"/>
      <w:marBottom w:val="0"/>
      <w:divBdr>
        <w:top w:val="none" w:sz="0" w:space="0" w:color="auto"/>
        <w:left w:val="none" w:sz="0" w:space="0" w:color="auto"/>
        <w:bottom w:val="none" w:sz="0" w:space="0" w:color="auto"/>
        <w:right w:val="none" w:sz="0" w:space="0" w:color="auto"/>
      </w:divBdr>
    </w:div>
    <w:div w:id="239564330">
      <w:marLeft w:val="480"/>
      <w:marRight w:val="0"/>
      <w:marTop w:val="0"/>
      <w:marBottom w:val="0"/>
      <w:divBdr>
        <w:top w:val="none" w:sz="0" w:space="0" w:color="auto"/>
        <w:left w:val="none" w:sz="0" w:space="0" w:color="auto"/>
        <w:bottom w:val="none" w:sz="0" w:space="0" w:color="auto"/>
        <w:right w:val="none" w:sz="0" w:space="0" w:color="auto"/>
      </w:divBdr>
    </w:div>
    <w:div w:id="239603623">
      <w:marLeft w:val="480"/>
      <w:marRight w:val="0"/>
      <w:marTop w:val="0"/>
      <w:marBottom w:val="0"/>
      <w:divBdr>
        <w:top w:val="none" w:sz="0" w:space="0" w:color="auto"/>
        <w:left w:val="none" w:sz="0" w:space="0" w:color="auto"/>
        <w:bottom w:val="none" w:sz="0" w:space="0" w:color="auto"/>
        <w:right w:val="none" w:sz="0" w:space="0" w:color="auto"/>
      </w:divBdr>
    </w:div>
    <w:div w:id="239797515">
      <w:bodyDiv w:val="1"/>
      <w:marLeft w:val="0"/>
      <w:marRight w:val="0"/>
      <w:marTop w:val="0"/>
      <w:marBottom w:val="0"/>
      <w:divBdr>
        <w:top w:val="none" w:sz="0" w:space="0" w:color="auto"/>
        <w:left w:val="none" w:sz="0" w:space="0" w:color="auto"/>
        <w:bottom w:val="none" w:sz="0" w:space="0" w:color="auto"/>
        <w:right w:val="none" w:sz="0" w:space="0" w:color="auto"/>
      </w:divBdr>
    </w:div>
    <w:div w:id="239870872">
      <w:marLeft w:val="480"/>
      <w:marRight w:val="0"/>
      <w:marTop w:val="0"/>
      <w:marBottom w:val="0"/>
      <w:divBdr>
        <w:top w:val="none" w:sz="0" w:space="0" w:color="auto"/>
        <w:left w:val="none" w:sz="0" w:space="0" w:color="auto"/>
        <w:bottom w:val="none" w:sz="0" w:space="0" w:color="auto"/>
        <w:right w:val="none" w:sz="0" w:space="0" w:color="auto"/>
      </w:divBdr>
    </w:div>
    <w:div w:id="240067743">
      <w:marLeft w:val="480"/>
      <w:marRight w:val="0"/>
      <w:marTop w:val="0"/>
      <w:marBottom w:val="0"/>
      <w:divBdr>
        <w:top w:val="none" w:sz="0" w:space="0" w:color="auto"/>
        <w:left w:val="none" w:sz="0" w:space="0" w:color="auto"/>
        <w:bottom w:val="none" w:sz="0" w:space="0" w:color="auto"/>
        <w:right w:val="none" w:sz="0" w:space="0" w:color="auto"/>
      </w:divBdr>
    </w:div>
    <w:div w:id="240138862">
      <w:marLeft w:val="480"/>
      <w:marRight w:val="0"/>
      <w:marTop w:val="0"/>
      <w:marBottom w:val="0"/>
      <w:divBdr>
        <w:top w:val="none" w:sz="0" w:space="0" w:color="auto"/>
        <w:left w:val="none" w:sz="0" w:space="0" w:color="auto"/>
        <w:bottom w:val="none" w:sz="0" w:space="0" w:color="auto"/>
        <w:right w:val="none" w:sz="0" w:space="0" w:color="auto"/>
      </w:divBdr>
    </w:div>
    <w:div w:id="240216953">
      <w:marLeft w:val="480"/>
      <w:marRight w:val="0"/>
      <w:marTop w:val="0"/>
      <w:marBottom w:val="0"/>
      <w:divBdr>
        <w:top w:val="none" w:sz="0" w:space="0" w:color="auto"/>
        <w:left w:val="none" w:sz="0" w:space="0" w:color="auto"/>
        <w:bottom w:val="none" w:sz="0" w:space="0" w:color="auto"/>
        <w:right w:val="none" w:sz="0" w:space="0" w:color="auto"/>
      </w:divBdr>
    </w:div>
    <w:div w:id="240452611">
      <w:marLeft w:val="480"/>
      <w:marRight w:val="0"/>
      <w:marTop w:val="0"/>
      <w:marBottom w:val="0"/>
      <w:divBdr>
        <w:top w:val="none" w:sz="0" w:space="0" w:color="auto"/>
        <w:left w:val="none" w:sz="0" w:space="0" w:color="auto"/>
        <w:bottom w:val="none" w:sz="0" w:space="0" w:color="auto"/>
        <w:right w:val="none" w:sz="0" w:space="0" w:color="auto"/>
      </w:divBdr>
    </w:div>
    <w:div w:id="240483809">
      <w:marLeft w:val="480"/>
      <w:marRight w:val="0"/>
      <w:marTop w:val="0"/>
      <w:marBottom w:val="0"/>
      <w:divBdr>
        <w:top w:val="none" w:sz="0" w:space="0" w:color="auto"/>
        <w:left w:val="none" w:sz="0" w:space="0" w:color="auto"/>
        <w:bottom w:val="none" w:sz="0" w:space="0" w:color="auto"/>
        <w:right w:val="none" w:sz="0" w:space="0" w:color="auto"/>
      </w:divBdr>
    </w:div>
    <w:div w:id="240675106">
      <w:bodyDiv w:val="1"/>
      <w:marLeft w:val="0"/>
      <w:marRight w:val="0"/>
      <w:marTop w:val="0"/>
      <w:marBottom w:val="0"/>
      <w:divBdr>
        <w:top w:val="none" w:sz="0" w:space="0" w:color="auto"/>
        <w:left w:val="none" w:sz="0" w:space="0" w:color="auto"/>
        <w:bottom w:val="none" w:sz="0" w:space="0" w:color="auto"/>
        <w:right w:val="none" w:sz="0" w:space="0" w:color="auto"/>
      </w:divBdr>
    </w:div>
    <w:div w:id="240675475">
      <w:marLeft w:val="480"/>
      <w:marRight w:val="0"/>
      <w:marTop w:val="0"/>
      <w:marBottom w:val="0"/>
      <w:divBdr>
        <w:top w:val="none" w:sz="0" w:space="0" w:color="auto"/>
        <w:left w:val="none" w:sz="0" w:space="0" w:color="auto"/>
        <w:bottom w:val="none" w:sz="0" w:space="0" w:color="auto"/>
        <w:right w:val="none" w:sz="0" w:space="0" w:color="auto"/>
      </w:divBdr>
    </w:div>
    <w:div w:id="240795804">
      <w:marLeft w:val="480"/>
      <w:marRight w:val="0"/>
      <w:marTop w:val="0"/>
      <w:marBottom w:val="0"/>
      <w:divBdr>
        <w:top w:val="none" w:sz="0" w:space="0" w:color="auto"/>
        <w:left w:val="none" w:sz="0" w:space="0" w:color="auto"/>
        <w:bottom w:val="none" w:sz="0" w:space="0" w:color="auto"/>
        <w:right w:val="none" w:sz="0" w:space="0" w:color="auto"/>
      </w:divBdr>
    </w:div>
    <w:div w:id="240800832">
      <w:marLeft w:val="480"/>
      <w:marRight w:val="0"/>
      <w:marTop w:val="0"/>
      <w:marBottom w:val="0"/>
      <w:divBdr>
        <w:top w:val="none" w:sz="0" w:space="0" w:color="auto"/>
        <w:left w:val="none" w:sz="0" w:space="0" w:color="auto"/>
        <w:bottom w:val="none" w:sz="0" w:space="0" w:color="auto"/>
        <w:right w:val="none" w:sz="0" w:space="0" w:color="auto"/>
      </w:divBdr>
    </w:div>
    <w:div w:id="240869203">
      <w:marLeft w:val="480"/>
      <w:marRight w:val="0"/>
      <w:marTop w:val="0"/>
      <w:marBottom w:val="0"/>
      <w:divBdr>
        <w:top w:val="none" w:sz="0" w:space="0" w:color="auto"/>
        <w:left w:val="none" w:sz="0" w:space="0" w:color="auto"/>
        <w:bottom w:val="none" w:sz="0" w:space="0" w:color="auto"/>
        <w:right w:val="none" w:sz="0" w:space="0" w:color="auto"/>
      </w:divBdr>
    </w:div>
    <w:div w:id="240914010">
      <w:marLeft w:val="480"/>
      <w:marRight w:val="0"/>
      <w:marTop w:val="0"/>
      <w:marBottom w:val="0"/>
      <w:divBdr>
        <w:top w:val="none" w:sz="0" w:space="0" w:color="auto"/>
        <w:left w:val="none" w:sz="0" w:space="0" w:color="auto"/>
        <w:bottom w:val="none" w:sz="0" w:space="0" w:color="auto"/>
        <w:right w:val="none" w:sz="0" w:space="0" w:color="auto"/>
      </w:divBdr>
    </w:div>
    <w:div w:id="241256077">
      <w:marLeft w:val="480"/>
      <w:marRight w:val="0"/>
      <w:marTop w:val="0"/>
      <w:marBottom w:val="0"/>
      <w:divBdr>
        <w:top w:val="none" w:sz="0" w:space="0" w:color="auto"/>
        <w:left w:val="none" w:sz="0" w:space="0" w:color="auto"/>
        <w:bottom w:val="none" w:sz="0" w:space="0" w:color="auto"/>
        <w:right w:val="none" w:sz="0" w:space="0" w:color="auto"/>
      </w:divBdr>
    </w:div>
    <w:div w:id="241530705">
      <w:marLeft w:val="480"/>
      <w:marRight w:val="0"/>
      <w:marTop w:val="0"/>
      <w:marBottom w:val="0"/>
      <w:divBdr>
        <w:top w:val="none" w:sz="0" w:space="0" w:color="auto"/>
        <w:left w:val="none" w:sz="0" w:space="0" w:color="auto"/>
        <w:bottom w:val="none" w:sz="0" w:space="0" w:color="auto"/>
        <w:right w:val="none" w:sz="0" w:space="0" w:color="auto"/>
      </w:divBdr>
    </w:div>
    <w:div w:id="241567195">
      <w:marLeft w:val="480"/>
      <w:marRight w:val="0"/>
      <w:marTop w:val="0"/>
      <w:marBottom w:val="0"/>
      <w:divBdr>
        <w:top w:val="none" w:sz="0" w:space="0" w:color="auto"/>
        <w:left w:val="none" w:sz="0" w:space="0" w:color="auto"/>
        <w:bottom w:val="none" w:sz="0" w:space="0" w:color="auto"/>
        <w:right w:val="none" w:sz="0" w:space="0" w:color="auto"/>
      </w:divBdr>
    </w:div>
    <w:div w:id="241646801">
      <w:marLeft w:val="480"/>
      <w:marRight w:val="0"/>
      <w:marTop w:val="0"/>
      <w:marBottom w:val="0"/>
      <w:divBdr>
        <w:top w:val="none" w:sz="0" w:space="0" w:color="auto"/>
        <w:left w:val="none" w:sz="0" w:space="0" w:color="auto"/>
        <w:bottom w:val="none" w:sz="0" w:space="0" w:color="auto"/>
        <w:right w:val="none" w:sz="0" w:space="0" w:color="auto"/>
      </w:divBdr>
    </w:div>
    <w:div w:id="241767319">
      <w:marLeft w:val="480"/>
      <w:marRight w:val="0"/>
      <w:marTop w:val="0"/>
      <w:marBottom w:val="0"/>
      <w:divBdr>
        <w:top w:val="none" w:sz="0" w:space="0" w:color="auto"/>
        <w:left w:val="none" w:sz="0" w:space="0" w:color="auto"/>
        <w:bottom w:val="none" w:sz="0" w:space="0" w:color="auto"/>
        <w:right w:val="none" w:sz="0" w:space="0" w:color="auto"/>
      </w:divBdr>
    </w:div>
    <w:div w:id="241836593">
      <w:marLeft w:val="480"/>
      <w:marRight w:val="0"/>
      <w:marTop w:val="0"/>
      <w:marBottom w:val="0"/>
      <w:divBdr>
        <w:top w:val="none" w:sz="0" w:space="0" w:color="auto"/>
        <w:left w:val="none" w:sz="0" w:space="0" w:color="auto"/>
        <w:bottom w:val="none" w:sz="0" w:space="0" w:color="auto"/>
        <w:right w:val="none" w:sz="0" w:space="0" w:color="auto"/>
      </w:divBdr>
    </w:div>
    <w:div w:id="241838725">
      <w:marLeft w:val="480"/>
      <w:marRight w:val="0"/>
      <w:marTop w:val="0"/>
      <w:marBottom w:val="0"/>
      <w:divBdr>
        <w:top w:val="none" w:sz="0" w:space="0" w:color="auto"/>
        <w:left w:val="none" w:sz="0" w:space="0" w:color="auto"/>
        <w:bottom w:val="none" w:sz="0" w:space="0" w:color="auto"/>
        <w:right w:val="none" w:sz="0" w:space="0" w:color="auto"/>
      </w:divBdr>
    </w:div>
    <w:div w:id="241843475">
      <w:marLeft w:val="480"/>
      <w:marRight w:val="0"/>
      <w:marTop w:val="0"/>
      <w:marBottom w:val="0"/>
      <w:divBdr>
        <w:top w:val="none" w:sz="0" w:space="0" w:color="auto"/>
        <w:left w:val="none" w:sz="0" w:space="0" w:color="auto"/>
        <w:bottom w:val="none" w:sz="0" w:space="0" w:color="auto"/>
        <w:right w:val="none" w:sz="0" w:space="0" w:color="auto"/>
      </w:divBdr>
    </w:div>
    <w:div w:id="241917925">
      <w:marLeft w:val="480"/>
      <w:marRight w:val="0"/>
      <w:marTop w:val="0"/>
      <w:marBottom w:val="0"/>
      <w:divBdr>
        <w:top w:val="none" w:sz="0" w:space="0" w:color="auto"/>
        <w:left w:val="none" w:sz="0" w:space="0" w:color="auto"/>
        <w:bottom w:val="none" w:sz="0" w:space="0" w:color="auto"/>
        <w:right w:val="none" w:sz="0" w:space="0" w:color="auto"/>
      </w:divBdr>
    </w:div>
    <w:div w:id="242029068">
      <w:marLeft w:val="480"/>
      <w:marRight w:val="0"/>
      <w:marTop w:val="0"/>
      <w:marBottom w:val="0"/>
      <w:divBdr>
        <w:top w:val="none" w:sz="0" w:space="0" w:color="auto"/>
        <w:left w:val="none" w:sz="0" w:space="0" w:color="auto"/>
        <w:bottom w:val="none" w:sz="0" w:space="0" w:color="auto"/>
        <w:right w:val="none" w:sz="0" w:space="0" w:color="auto"/>
      </w:divBdr>
    </w:div>
    <w:div w:id="242110583">
      <w:marLeft w:val="480"/>
      <w:marRight w:val="0"/>
      <w:marTop w:val="0"/>
      <w:marBottom w:val="0"/>
      <w:divBdr>
        <w:top w:val="none" w:sz="0" w:space="0" w:color="auto"/>
        <w:left w:val="none" w:sz="0" w:space="0" w:color="auto"/>
        <w:bottom w:val="none" w:sz="0" w:space="0" w:color="auto"/>
        <w:right w:val="none" w:sz="0" w:space="0" w:color="auto"/>
      </w:divBdr>
    </w:div>
    <w:div w:id="242374571">
      <w:marLeft w:val="480"/>
      <w:marRight w:val="0"/>
      <w:marTop w:val="0"/>
      <w:marBottom w:val="0"/>
      <w:divBdr>
        <w:top w:val="none" w:sz="0" w:space="0" w:color="auto"/>
        <w:left w:val="none" w:sz="0" w:space="0" w:color="auto"/>
        <w:bottom w:val="none" w:sz="0" w:space="0" w:color="auto"/>
        <w:right w:val="none" w:sz="0" w:space="0" w:color="auto"/>
      </w:divBdr>
    </w:div>
    <w:div w:id="242449281">
      <w:marLeft w:val="480"/>
      <w:marRight w:val="0"/>
      <w:marTop w:val="0"/>
      <w:marBottom w:val="0"/>
      <w:divBdr>
        <w:top w:val="none" w:sz="0" w:space="0" w:color="auto"/>
        <w:left w:val="none" w:sz="0" w:space="0" w:color="auto"/>
        <w:bottom w:val="none" w:sz="0" w:space="0" w:color="auto"/>
        <w:right w:val="none" w:sz="0" w:space="0" w:color="auto"/>
      </w:divBdr>
    </w:div>
    <w:div w:id="242497921">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242839844">
      <w:marLeft w:val="480"/>
      <w:marRight w:val="0"/>
      <w:marTop w:val="0"/>
      <w:marBottom w:val="0"/>
      <w:divBdr>
        <w:top w:val="none" w:sz="0" w:space="0" w:color="auto"/>
        <w:left w:val="none" w:sz="0" w:space="0" w:color="auto"/>
        <w:bottom w:val="none" w:sz="0" w:space="0" w:color="auto"/>
        <w:right w:val="none" w:sz="0" w:space="0" w:color="auto"/>
      </w:divBdr>
    </w:div>
    <w:div w:id="242881933">
      <w:marLeft w:val="480"/>
      <w:marRight w:val="0"/>
      <w:marTop w:val="0"/>
      <w:marBottom w:val="0"/>
      <w:divBdr>
        <w:top w:val="none" w:sz="0" w:space="0" w:color="auto"/>
        <w:left w:val="none" w:sz="0" w:space="0" w:color="auto"/>
        <w:bottom w:val="none" w:sz="0" w:space="0" w:color="auto"/>
        <w:right w:val="none" w:sz="0" w:space="0" w:color="auto"/>
      </w:divBdr>
    </w:div>
    <w:div w:id="242960217">
      <w:marLeft w:val="480"/>
      <w:marRight w:val="0"/>
      <w:marTop w:val="0"/>
      <w:marBottom w:val="0"/>
      <w:divBdr>
        <w:top w:val="none" w:sz="0" w:space="0" w:color="auto"/>
        <w:left w:val="none" w:sz="0" w:space="0" w:color="auto"/>
        <w:bottom w:val="none" w:sz="0" w:space="0" w:color="auto"/>
        <w:right w:val="none" w:sz="0" w:space="0" w:color="auto"/>
      </w:divBdr>
    </w:div>
    <w:div w:id="243073120">
      <w:marLeft w:val="480"/>
      <w:marRight w:val="0"/>
      <w:marTop w:val="0"/>
      <w:marBottom w:val="0"/>
      <w:divBdr>
        <w:top w:val="none" w:sz="0" w:space="0" w:color="auto"/>
        <w:left w:val="none" w:sz="0" w:space="0" w:color="auto"/>
        <w:bottom w:val="none" w:sz="0" w:space="0" w:color="auto"/>
        <w:right w:val="none" w:sz="0" w:space="0" w:color="auto"/>
      </w:divBdr>
    </w:div>
    <w:div w:id="243421304">
      <w:marLeft w:val="480"/>
      <w:marRight w:val="0"/>
      <w:marTop w:val="0"/>
      <w:marBottom w:val="0"/>
      <w:divBdr>
        <w:top w:val="none" w:sz="0" w:space="0" w:color="auto"/>
        <w:left w:val="none" w:sz="0" w:space="0" w:color="auto"/>
        <w:bottom w:val="none" w:sz="0" w:space="0" w:color="auto"/>
        <w:right w:val="none" w:sz="0" w:space="0" w:color="auto"/>
      </w:divBdr>
    </w:div>
    <w:div w:id="243534150">
      <w:marLeft w:val="480"/>
      <w:marRight w:val="0"/>
      <w:marTop w:val="0"/>
      <w:marBottom w:val="0"/>
      <w:divBdr>
        <w:top w:val="none" w:sz="0" w:space="0" w:color="auto"/>
        <w:left w:val="none" w:sz="0" w:space="0" w:color="auto"/>
        <w:bottom w:val="none" w:sz="0" w:space="0" w:color="auto"/>
        <w:right w:val="none" w:sz="0" w:space="0" w:color="auto"/>
      </w:divBdr>
    </w:div>
    <w:div w:id="243681956">
      <w:marLeft w:val="480"/>
      <w:marRight w:val="0"/>
      <w:marTop w:val="0"/>
      <w:marBottom w:val="0"/>
      <w:divBdr>
        <w:top w:val="none" w:sz="0" w:space="0" w:color="auto"/>
        <w:left w:val="none" w:sz="0" w:space="0" w:color="auto"/>
        <w:bottom w:val="none" w:sz="0" w:space="0" w:color="auto"/>
        <w:right w:val="none" w:sz="0" w:space="0" w:color="auto"/>
      </w:divBdr>
    </w:div>
    <w:div w:id="243684213">
      <w:bodyDiv w:val="1"/>
      <w:marLeft w:val="0"/>
      <w:marRight w:val="0"/>
      <w:marTop w:val="0"/>
      <w:marBottom w:val="0"/>
      <w:divBdr>
        <w:top w:val="none" w:sz="0" w:space="0" w:color="auto"/>
        <w:left w:val="none" w:sz="0" w:space="0" w:color="auto"/>
        <w:bottom w:val="none" w:sz="0" w:space="0" w:color="auto"/>
        <w:right w:val="none" w:sz="0" w:space="0" w:color="auto"/>
      </w:divBdr>
      <w:divsChild>
        <w:div w:id="268127692">
          <w:marLeft w:val="480"/>
          <w:marRight w:val="0"/>
          <w:marTop w:val="0"/>
          <w:marBottom w:val="0"/>
          <w:divBdr>
            <w:top w:val="none" w:sz="0" w:space="0" w:color="auto"/>
            <w:left w:val="none" w:sz="0" w:space="0" w:color="auto"/>
            <w:bottom w:val="none" w:sz="0" w:space="0" w:color="auto"/>
            <w:right w:val="none" w:sz="0" w:space="0" w:color="auto"/>
          </w:divBdr>
        </w:div>
        <w:div w:id="277639737">
          <w:marLeft w:val="480"/>
          <w:marRight w:val="0"/>
          <w:marTop w:val="0"/>
          <w:marBottom w:val="0"/>
          <w:divBdr>
            <w:top w:val="none" w:sz="0" w:space="0" w:color="auto"/>
            <w:left w:val="none" w:sz="0" w:space="0" w:color="auto"/>
            <w:bottom w:val="none" w:sz="0" w:space="0" w:color="auto"/>
            <w:right w:val="none" w:sz="0" w:space="0" w:color="auto"/>
          </w:divBdr>
        </w:div>
        <w:div w:id="286661715">
          <w:marLeft w:val="480"/>
          <w:marRight w:val="0"/>
          <w:marTop w:val="0"/>
          <w:marBottom w:val="0"/>
          <w:divBdr>
            <w:top w:val="none" w:sz="0" w:space="0" w:color="auto"/>
            <w:left w:val="none" w:sz="0" w:space="0" w:color="auto"/>
            <w:bottom w:val="none" w:sz="0" w:space="0" w:color="auto"/>
            <w:right w:val="none" w:sz="0" w:space="0" w:color="auto"/>
          </w:divBdr>
        </w:div>
        <w:div w:id="396896968">
          <w:marLeft w:val="480"/>
          <w:marRight w:val="0"/>
          <w:marTop w:val="0"/>
          <w:marBottom w:val="0"/>
          <w:divBdr>
            <w:top w:val="none" w:sz="0" w:space="0" w:color="auto"/>
            <w:left w:val="none" w:sz="0" w:space="0" w:color="auto"/>
            <w:bottom w:val="none" w:sz="0" w:space="0" w:color="auto"/>
            <w:right w:val="none" w:sz="0" w:space="0" w:color="auto"/>
          </w:divBdr>
        </w:div>
        <w:div w:id="511140814">
          <w:marLeft w:val="480"/>
          <w:marRight w:val="0"/>
          <w:marTop w:val="0"/>
          <w:marBottom w:val="0"/>
          <w:divBdr>
            <w:top w:val="none" w:sz="0" w:space="0" w:color="auto"/>
            <w:left w:val="none" w:sz="0" w:space="0" w:color="auto"/>
            <w:bottom w:val="none" w:sz="0" w:space="0" w:color="auto"/>
            <w:right w:val="none" w:sz="0" w:space="0" w:color="auto"/>
          </w:divBdr>
        </w:div>
        <w:div w:id="645746302">
          <w:marLeft w:val="480"/>
          <w:marRight w:val="0"/>
          <w:marTop w:val="0"/>
          <w:marBottom w:val="0"/>
          <w:divBdr>
            <w:top w:val="none" w:sz="0" w:space="0" w:color="auto"/>
            <w:left w:val="none" w:sz="0" w:space="0" w:color="auto"/>
            <w:bottom w:val="none" w:sz="0" w:space="0" w:color="auto"/>
            <w:right w:val="none" w:sz="0" w:space="0" w:color="auto"/>
          </w:divBdr>
        </w:div>
        <w:div w:id="669137466">
          <w:marLeft w:val="480"/>
          <w:marRight w:val="0"/>
          <w:marTop w:val="0"/>
          <w:marBottom w:val="0"/>
          <w:divBdr>
            <w:top w:val="none" w:sz="0" w:space="0" w:color="auto"/>
            <w:left w:val="none" w:sz="0" w:space="0" w:color="auto"/>
            <w:bottom w:val="none" w:sz="0" w:space="0" w:color="auto"/>
            <w:right w:val="none" w:sz="0" w:space="0" w:color="auto"/>
          </w:divBdr>
        </w:div>
        <w:div w:id="825128067">
          <w:marLeft w:val="480"/>
          <w:marRight w:val="0"/>
          <w:marTop w:val="0"/>
          <w:marBottom w:val="0"/>
          <w:divBdr>
            <w:top w:val="none" w:sz="0" w:space="0" w:color="auto"/>
            <w:left w:val="none" w:sz="0" w:space="0" w:color="auto"/>
            <w:bottom w:val="none" w:sz="0" w:space="0" w:color="auto"/>
            <w:right w:val="none" w:sz="0" w:space="0" w:color="auto"/>
          </w:divBdr>
        </w:div>
        <w:div w:id="899290513">
          <w:marLeft w:val="480"/>
          <w:marRight w:val="0"/>
          <w:marTop w:val="0"/>
          <w:marBottom w:val="0"/>
          <w:divBdr>
            <w:top w:val="none" w:sz="0" w:space="0" w:color="auto"/>
            <w:left w:val="none" w:sz="0" w:space="0" w:color="auto"/>
            <w:bottom w:val="none" w:sz="0" w:space="0" w:color="auto"/>
            <w:right w:val="none" w:sz="0" w:space="0" w:color="auto"/>
          </w:divBdr>
        </w:div>
        <w:div w:id="911551509">
          <w:marLeft w:val="480"/>
          <w:marRight w:val="0"/>
          <w:marTop w:val="0"/>
          <w:marBottom w:val="0"/>
          <w:divBdr>
            <w:top w:val="none" w:sz="0" w:space="0" w:color="auto"/>
            <w:left w:val="none" w:sz="0" w:space="0" w:color="auto"/>
            <w:bottom w:val="none" w:sz="0" w:space="0" w:color="auto"/>
            <w:right w:val="none" w:sz="0" w:space="0" w:color="auto"/>
          </w:divBdr>
        </w:div>
        <w:div w:id="943805777">
          <w:marLeft w:val="480"/>
          <w:marRight w:val="0"/>
          <w:marTop w:val="0"/>
          <w:marBottom w:val="0"/>
          <w:divBdr>
            <w:top w:val="none" w:sz="0" w:space="0" w:color="auto"/>
            <w:left w:val="none" w:sz="0" w:space="0" w:color="auto"/>
            <w:bottom w:val="none" w:sz="0" w:space="0" w:color="auto"/>
            <w:right w:val="none" w:sz="0" w:space="0" w:color="auto"/>
          </w:divBdr>
        </w:div>
        <w:div w:id="1145856264">
          <w:marLeft w:val="480"/>
          <w:marRight w:val="0"/>
          <w:marTop w:val="0"/>
          <w:marBottom w:val="0"/>
          <w:divBdr>
            <w:top w:val="none" w:sz="0" w:space="0" w:color="auto"/>
            <w:left w:val="none" w:sz="0" w:space="0" w:color="auto"/>
            <w:bottom w:val="none" w:sz="0" w:space="0" w:color="auto"/>
            <w:right w:val="none" w:sz="0" w:space="0" w:color="auto"/>
          </w:divBdr>
        </w:div>
        <w:div w:id="1170220870">
          <w:marLeft w:val="480"/>
          <w:marRight w:val="0"/>
          <w:marTop w:val="0"/>
          <w:marBottom w:val="0"/>
          <w:divBdr>
            <w:top w:val="none" w:sz="0" w:space="0" w:color="auto"/>
            <w:left w:val="none" w:sz="0" w:space="0" w:color="auto"/>
            <w:bottom w:val="none" w:sz="0" w:space="0" w:color="auto"/>
            <w:right w:val="none" w:sz="0" w:space="0" w:color="auto"/>
          </w:divBdr>
        </w:div>
        <w:div w:id="1386293382">
          <w:marLeft w:val="480"/>
          <w:marRight w:val="0"/>
          <w:marTop w:val="0"/>
          <w:marBottom w:val="0"/>
          <w:divBdr>
            <w:top w:val="none" w:sz="0" w:space="0" w:color="auto"/>
            <w:left w:val="none" w:sz="0" w:space="0" w:color="auto"/>
            <w:bottom w:val="none" w:sz="0" w:space="0" w:color="auto"/>
            <w:right w:val="none" w:sz="0" w:space="0" w:color="auto"/>
          </w:divBdr>
        </w:div>
        <w:div w:id="1542863771">
          <w:marLeft w:val="480"/>
          <w:marRight w:val="0"/>
          <w:marTop w:val="0"/>
          <w:marBottom w:val="0"/>
          <w:divBdr>
            <w:top w:val="none" w:sz="0" w:space="0" w:color="auto"/>
            <w:left w:val="none" w:sz="0" w:space="0" w:color="auto"/>
            <w:bottom w:val="none" w:sz="0" w:space="0" w:color="auto"/>
            <w:right w:val="none" w:sz="0" w:space="0" w:color="auto"/>
          </w:divBdr>
        </w:div>
        <w:div w:id="1551915421">
          <w:marLeft w:val="480"/>
          <w:marRight w:val="0"/>
          <w:marTop w:val="0"/>
          <w:marBottom w:val="0"/>
          <w:divBdr>
            <w:top w:val="none" w:sz="0" w:space="0" w:color="auto"/>
            <w:left w:val="none" w:sz="0" w:space="0" w:color="auto"/>
            <w:bottom w:val="none" w:sz="0" w:space="0" w:color="auto"/>
            <w:right w:val="none" w:sz="0" w:space="0" w:color="auto"/>
          </w:divBdr>
        </w:div>
        <w:div w:id="1578662477">
          <w:marLeft w:val="480"/>
          <w:marRight w:val="0"/>
          <w:marTop w:val="0"/>
          <w:marBottom w:val="0"/>
          <w:divBdr>
            <w:top w:val="none" w:sz="0" w:space="0" w:color="auto"/>
            <w:left w:val="none" w:sz="0" w:space="0" w:color="auto"/>
            <w:bottom w:val="none" w:sz="0" w:space="0" w:color="auto"/>
            <w:right w:val="none" w:sz="0" w:space="0" w:color="auto"/>
          </w:divBdr>
        </w:div>
        <w:div w:id="1791047896">
          <w:marLeft w:val="480"/>
          <w:marRight w:val="0"/>
          <w:marTop w:val="0"/>
          <w:marBottom w:val="0"/>
          <w:divBdr>
            <w:top w:val="none" w:sz="0" w:space="0" w:color="auto"/>
            <w:left w:val="none" w:sz="0" w:space="0" w:color="auto"/>
            <w:bottom w:val="none" w:sz="0" w:space="0" w:color="auto"/>
            <w:right w:val="none" w:sz="0" w:space="0" w:color="auto"/>
          </w:divBdr>
        </w:div>
      </w:divsChild>
    </w:div>
    <w:div w:id="243688069">
      <w:marLeft w:val="480"/>
      <w:marRight w:val="0"/>
      <w:marTop w:val="0"/>
      <w:marBottom w:val="0"/>
      <w:divBdr>
        <w:top w:val="none" w:sz="0" w:space="0" w:color="auto"/>
        <w:left w:val="none" w:sz="0" w:space="0" w:color="auto"/>
        <w:bottom w:val="none" w:sz="0" w:space="0" w:color="auto"/>
        <w:right w:val="none" w:sz="0" w:space="0" w:color="auto"/>
      </w:divBdr>
    </w:div>
    <w:div w:id="243730354">
      <w:marLeft w:val="480"/>
      <w:marRight w:val="0"/>
      <w:marTop w:val="0"/>
      <w:marBottom w:val="0"/>
      <w:divBdr>
        <w:top w:val="none" w:sz="0" w:space="0" w:color="auto"/>
        <w:left w:val="none" w:sz="0" w:space="0" w:color="auto"/>
        <w:bottom w:val="none" w:sz="0" w:space="0" w:color="auto"/>
        <w:right w:val="none" w:sz="0" w:space="0" w:color="auto"/>
      </w:divBdr>
    </w:div>
    <w:div w:id="243875740">
      <w:marLeft w:val="480"/>
      <w:marRight w:val="0"/>
      <w:marTop w:val="0"/>
      <w:marBottom w:val="0"/>
      <w:divBdr>
        <w:top w:val="none" w:sz="0" w:space="0" w:color="auto"/>
        <w:left w:val="none" w:sz="0" w:space="0" w:color="auto"/>
        <w:bottom w:val="none" w:sz="0" w:space="0" w:color="auto"/>
        <w:right w:val="none" w:sz="0" w:space="0" w:color="auto"/>
      </w:divBdr>
    </w:div>
    <w:div w:id="243955263">
      <w:marLeft w:val="480"/>
      <w:marRight w:val="0"/>
      <w:marTop w:val="0"/>
      <w:marBottom w:val="0"/>
      <w:divBdr>
        <w:top w:val="none" w:sz="0" w:space="0" w:color="auto"/>
        <w:left w:val="none" w:sz="0" w:space="0" w:color="auto"/>
        <w:bottom w:val="none" w:sz="0" w:space="0" w:color="auto"/>
        <w:right w:val="none" w:sz="0" w:space="0" w:color="auto"/>
      </w:divBdr>
    </w:div>
    <w:div w:id="243995459">
      <w:marLeft w:val="480"/>
      <w:marRight w:val="0"/>
      <w:marTop w:val="0"/>
      <w:marBottom w:val="0"/>
      <w:divBdr>
        <w:top w:val="none" w:sz="0" w:space="0" w:color="auto"/>
        <w:left w:val="none" w:sz="0" w:space="0" w:color="auto"/>
        <w:bottom w:val="none" w:sz="0" w:space="0" w:color="auto"/>
        <w:right w:val="none" w:sz="0" w:space="0" w:color="auto"/>
      </w:divBdr>
    </w:div>
    <w:div w:id="244270719">
      <w:marLeft w:val="480"/>
      <w:marRight w:val="0"/>
      <w:marTop w:val="0"/>
      <w:marBottom w:val="0"/>
      <w:divBdr>
        <w:top w:val="none" w:sz="0" w:space="0" w:color="auto"/>
        <w:left w:val="none" w:sz="0" w:space="0" w:color="auto"/>
        <w:bottom w:val="none" w:sz="0" w:space="0" w:color="auto"/>
        <w:right w:val="none" w:sz="0" w:space="0" w:color="auto"/>
      </w:divBdr>
    </w:div>
    <w:div w:id="244919166">
      <w:marLeft w:val="480"/>
      <w:marRight w:val="0"/>
      <w:marTop w:val="0"/>
      <w:marBottom w:val="0"/>
      <w:divBdr>
        <w:top w:val="none" w:sz="0" w:space="0" w:color="auto"/>
        <w:left w:val="none" w:sz="0" w:space="0" w:color="auto"/>
        <w:bottom w:val="none" w:sz="0" w:space="0" w:color="auto"/>
        <w:right w:val="none" w:sz="0" w:space="0" w:color="auto"/>
      </w:divBdr>
    </w:div>
    <w:div w:id="245043820">
      <w:marLeft w:val="480"/>
      <w:marRight w:val="0"/>
      <w:marTop w:val="0"/>
      <w:marBottom w:val="0"/>
      <w:divBdr>
        <w:top w:val="none" w:sz="0" w:space="0" w:color="auto"/>
        <w:left w:val="none" w:sz="0" w:space="0" w:color="auto"/>
        <w:bottom w:val="none" w:sz="0" w:space="0" w:color="auto"/>
        <w:right w:val="none" w:sz="0" w:space="0" w:color="auto"/>
      </w:divBdr>
    </w:div>
    <w:div w:id="245069750">
      <w:marLeft w:val="480"/>
      <w:marRight w:val="0"/>
      <w:marTop w:val="0"/>
      <w:marBottom w:val="0"/>
      <w:divBdr>
        <w:top w:val="none" w:sz="0" w:space="0" w:color="auto"/>
        <w:left w:val="none" w:sz="0" w:space="0" w:color="auto"/>
        <w:bottom w:val="none" w:sz="0" w:space="0" w:color="auto"/>
        <w:right w:val="none" w:sz="0" w:space="0" w:color="auto"/>
      </w:divBdr>
    </w:div>
    <w:div w:id="245113421">
      <w:marLeft w:val="480"/>
      <w:marRight w:val="0"/>
      <w:marTop w:val="0"/>
      <w:marBottom w:val="0"/>
      <w:divBdr>
        <w:top w:val="none" w:sz="0" w:space="0" w:color="auto"/>
        <w:left w:val="none" w:sz="0" w:space="0" w:color="auto"/>
        <w:bottom w:val="none" w:sz="0" w:space="0" w:color="auto"/>
        <w:right w:val="none" w:sz="0" w:space="0" w:color="auto"/>
      </w:divBdr>
    </w:div>
    <w:div w:id="245185796">
      <w:bodyDiv w:val="1"/>
      <w:marLeft w:val="0"/>
      <w:marRight w:val="0"/>
      <w:marTop w:val="0"/>
      <w:marBottom w:val="0"/>
      <w:divBdr>
        <w:top w:val="none" w:sz="0" w:space="0" w:color="auto"/>
        <w:left w:val="none" w:sz="0" w:space="0" w:color="auto"/>
        <w:bottom w:val="none" w:sz="0" w:space="0" w:color="auto"/>
        <w:right w:val="none" w:sz="0" w:space="0" w:color="auto"/>
      </w:divBdr>
    </w:div>
    <w:div w:id="245382917">
      <w:marLeft w:val="480"/>
      <w:marRight w:val="0"/>
      <w:marTop w:val="0"/>
      <w:marBottom w:val="0"/>
      <w:divBdr>
        <w:top w:val="none" w:sz="0" w:space="0" w:color="auto"/>
        <w:left w:val="none" w:sz="0" w:space="0" w:color="auto"/>
        <w:bottom w:val="none" w:sz="0" w:space="0" w:color="auto"/>
        <w:right w:val="none" w:sz="0" w:space="0" w:color="auto"/>
      </w:divBdr>
    </w:div>
    <w:div w:id="245383209">
      <w:marLeft w:val="480"/>
      <w:marRight w:val="0"/>
      <w:marTop w:val="0"/>
      <w:marBottom w:val="0"/>
      <w:divBdr>
        <w:top w:val="none" w:sz="0" w:space="0" w:color="auto"/>
        <w:left w:val="none" w:sz="0" w:space="0" w:color="auto"/>
        <w:bottom w:val="none" w:sz="0" w:space="0" w:color="auto"/>
        <w:right w:val="none" w:sz="0" w:space="0" w:color="auto"/>
      </w:divBdr>
    </w:div>
    <w:div w:id="245460938">
      <w:marLeft w:val="480"/>
      <w:marRight w:val="0"/>
      <w:marTop w:val="0"/>
      <w:marBottom w:val="0"/>
      <w:divBdr>
        <w:top w:val="none" w:sz="0" w:space="0" w:color="auto"/>
        <w:left w:val="none" w:sz="0" w:space="0" w:color="auto"/>
        <w:bottom w:val="none" w:sz="0" w:space="0" w:color="auto"/>
        <w:right w:val="none" w:sz="0" w:space="0" w:color="auto"/>
      </w:divBdr>
    </w:div>
    <w:div w:id="245462231">
      <w:marLeft w:val="480"/>
      <w:marRight w:val="0"/>
      <w:marTop w:val="0"/>
      <w:marBottom w:val="0"/>
      <w:divBdr>
        <w:top w:val="none" w:sz="0" w:space="0" w:color="auto"/>
        <w:left w:val="none" w:sz="0" w:space="0" w:color="auto"/>
        <w:bottom w:val="none" w:sz="0" w:space="0" w:color="auto"/>
        <w:right w:val="none" w:sz="0" w:space="0" w:color="auto"/>
      </w:divBdr>
    </w:div>
    <w:div w:id="245463278">
      <w:marLeft w:val="480"/>
      <w:marRight w:val="0"/>
      <w:marTop w:val="0"/>
      <w:marBottom w:val="0"/>
      <w:divBdr>
        <w:top w:val="none" w:sz="0" w:space="0" w:color="auto"/>
        <w:left w:val="none" w:sz="0" w:space="0" w:color="auto"/>
        <w:bottom w:val="none" w:sz="0" w:space="0" w:color="auto"/>
        <w:right w:val="none" w:sz="0" w:space="0" w:color="auto"/>
      </w:divBdr>
    </w:div>
    <w:div w:id="245574853">
      <w:marLeft w:val="480"/>
      <w:marRight w:val="0"/>
      <w:marTop w:val="0"/>
      <w:marBottom w:val="0"/>
      <w:divBdr>
        <w:top w:val="none" w:sz="0" w:space="0" w:color="auto"/>
        <w:left w:val="none" w:sz="0" w:space="0" w:color="auto"/>
        <w:bottom w:val="none" w:sz="0" w:space="0" w:color="auto"/>
        <w:right w:val="none" w:sz="0" w:space="0" w:color="auto"/>
      </w:divBdr>
    </w:div>
    <w:div w:id="245774937">
      <w:marLeft w:val="480"/>
      <w:marRight w:val="0"/>
      <w:marTop w:val="0"/>
      <w:marBottom w:val="0"/>
      <w:divBdr>
        <w:top w:val="none" w:sz="0" w:space="0" w:color="auto"/>
        <w:left w:val="none" w:sz="0" w:space="0" w:color="auto"/>
        <w:bottom w:val="none" w:sz="0" w:space="0" w:color="auto"/>
        <w:right w:val="none" w:sz="0" w:space="0" w:color="auto"/>
      </w:divBdr>
    </w:div>
    <w:div w:id="245846105">
      <w:marLeft w:val="480"/>
      <w:marRight w:val="0"/>
      <w:marTop w:val="0"/>
      <w:marBottom w:val="0"/>
      <w:divBdr>
        <w:top w:val="none" w:sz="0" w:space="0" w:color="auto"/>
        <w:left w:val="none" w:sz="0" w:space="0" w:color="auto"/>
        <w:bottom w:val="none" w:sz="0" w:space="0" w:color="auto"/>
        <w:right w:val="none" w:sz="0" w:space="0" w:color="auto"/>
      </w:divBdr>
    </w:div>
    <w:div w:id="245966440">
      <w:marLeft w:val="480"/>
      <w:marRight w:val="0"/>
      <w:marTop w:val="0"/>
      <w:marBottom w:val="0"/>
      <w:divBdr>
        <w:top w:val="none" w:sz="0" w:space="0" w:color="auto"/>
        <w:left w:val="none" w:sz="0" w:space="0" w:color="auto"/>
        <w:bottom w:val="none" w:sz="0" w:space="0" w:color="auto"/>
        <w:right w:val="none" w:sz="0" w:space="0" w:color="auto"/>
      </w:divBdr>
    </w:div>
    <w:div w:id="245966486">
      <w:marLeft w:val="480"/>
      <w:marRight w:val="0"/>
      <w:marTop w:val="0"/>
      <w:marBottom w:val="0"/>
      <w:divBdr>
        <w:top w:val="none" w:sz="0" w:space="0" w:color="auto"/>
        <w:left w:val="none" w:sz="0" w:space="0" w:color="auto"/>
        <w:bottom w:val="none" w:sz="0" w:space="0" w:color="auto"/>
        <w:right w:val="none" w:sz="0" w:space="0" w:color="auto"/>
      </w:divBdr>
    </w:div>
    <w:div w:id="246034232">
      <w:marLeft w:val="480"/>
      <w:marRight w:val="0"/>
      <w:marTop w:val="0"/>
      <w:marBottom w:val="0"/>
      <w:divBdr>
        <w:top w:val="none" w:sz="0" w:space="0" w:color="auto"/>
        <w:left w:val="none" w:sz="0" w:space="0" w:color="auto"/>
        <w:bottom w:val="none" w:sz="0" w:space="0" w:color="auto"/>
        <w:right w:val="none" w:sz="0" w:space="0" w:color="auto"/>
      </w:divBdr>
    </w:div>
    <w:div w:id="246156411">
      <w:marLeft w:val="480"/>
      <w:marRight w:val="0"/>
      <w:marTop w:val="0"/>
      <w:marBottom w:val="0"/>
      <w:divBdr>
        <w:top w:val="none" w:sz="0" w:space="0" w:color="auto"/>
        <w:left w:val="none" w:sz="0" w:space="0" w:color="auto"/>
        <w:bottom w:val="none" w:sz="0" w:space="0" w:color="auto"/>
        <w:right w:val="none" w:sz="0" w:space="0" w:color="auto"/>
      </w:divBdr>
    </w:div>
    <w:div w:id="246352703">
      <w:marLeft w:val="480"/>
      <w:marRight w:val="0"/>
      <w:marTop w:val="0"/>
      <w:marBottom w:val="0"/>
      <w:divBdr>
        <w:top w:val="none" w:sz="0" w:space="0" w:color="auto"/>
        <w:left w:val="none" w:sz="0" w:space="0" w:color="auto"/>
        <w:bottom w:val="none" w:sz="0" w:space="0" w:color="auto"/>
        <w:right w:val="none" w:sz="0" w:space="0" w:color="auto"/>
      </w:divBdr>
    </w:div>
    <w:div w:id="246430398">
      <w:marLeft w:val="480"/>
      <w:marRight w:val="0"/>
      <w:marTop w:val="0"/>
      <w:marBottom w:val="0"/>
      <w:divBdr>
        <w:top w:val="none" w:sz="0" w:space="0" w:color="auto"/>
        <w:left w:val="none" w:sz="0" w:space="0" w:color="auto"/>
        <w:bottom w:val="none" w:sz="0" w:space="0" w:color="auto"/>
        <w:right w:val="none" w:sz="0" w:space="0" w:color="auto"/>
      </w:divBdr>
    </w:div>
    <w:div w:id="246502856">
      <w:marLeft w:val="480"/>
      <w:marRight w:val="0"/>
      <w:marTop w:val="0"/>
      <w:marBottom w:val="0"/>
      <w:divBdr>
        <w:top w:val="none" w:sz="0" w:space="0" w:color="auto"/>
        <w:left w:val="none" w:sz="0" w:space="0" w:color="auto"/>
        <w:bottom w:val="none" w:sz="0" w:space="0" w:color="auto"/>
        <w:right w:val="none" w:sz="0" w:space="0" w:color="auto"/>
      </w:divBdr>
    </w:div>
    <w:div w:id="246504919">
      <w:marLeft w:val="480"/>
      <w:marRight w:val="0"/>
      <w:marTop w:val="0"/>
      <w:marBottom w:val="0"/>
      <w:divBdr>
        <w:top w:val="none" w:sz="0" w:space="0" w:color="auto"/>
        <w:left w:val="none" w:sz="0" w:space="0" w:color="auto"/>
        <w:bottom w:val="none" w:sz="0" w:space="0" w:color="auto"/>
        <w:right w:val="none" w:sz="0" w:space="0" w:color="auto"/>
      </w:divBdr>
    </w:div>
    <w:div w:id="246546633">
      <w:marLeft w:val="480"/>
      <w:marRight w:val="0"/>
      <w:marTop w:val="0"/>
      <w:marBottom w:val="0"/>
      <w:divBdr>
        <w:top w:val="none" w:sz="0" w:space="0" w:color="auto"/>
        <w:left w:val="none" w:sz="0" w:space="0" w:color="auto"/>
        <w:bottom w:val="none" w:sz="0" w:space="0" w:color="auto"/>
        <w:right w:val="none" w:sz="0" w:space="0" w:color="auto"/>
      </w:divBdr>
    </w:div>
    <w:div w:id="247271168">
      <w:marLeft w:val="480"/>
      <w:marRight w:val="0"/>
      <w:marTop w:val="0"/>
      <w:marBottom w:val="0"/>
      <w:divBdr>
        <w:top w:val="none" w:sz="0" w:space="0" w:color="auto"/>
        <w:left w:val="none" w:sz="0" w:space="0" w:color="auto"/>
        <w:bottom w:val="none" w:sz="0" w:space="0" w:color="auto"/>
        <w:right w:val="none" w:sz="0" w:space="0" w:color="auto"/>
      </w:divBdr>
    </w:div>
    <w:div w:id="247273573">
      <w:marLeft w:val="480"/>
      <w:marRight w:val="0"/>
      <w:marTop w:val="0"/>
      <w:marBottom w:val="0"/>
      <w:divBdr>
        <w:top w:val="none" w:sz="0" w:space="0" w:color="auto"/>
        <w:left w:val="none" w:sz="0" w:space="0" w:color="auto"/>
        <w:bottom w:val="none" w:sz="0" w:space="0" w:color="auto"/>
        <w:right w:val="none" w:sz="0" w:space="0" w:color="auto"/>
      </w:divBdr>
    </w:div>
    <w:div w:id="247422641">
      <w:marLeft w:val="480"/>
      <w:marRight w:val="0"/>
      <w:marTop w:val="0"/>
      <w:marBottom w:val="0"/>
      <w:divBdr>
        <w:top w:val="none" w:sz="0" w:space="0" w:color="auto"/>
        <w:left w:val="none" w:sz="0" w:space="0" w:color="auto"/>
        <w:bottom w:val="none" w:sz="0" w:space="0" w:color="auto"/>
        <w:right w:val="none" w:sz="0" w:space="0" w:color="auto"/>
      </w:divBdr>
    </w:div>
    <w:div w:id="247427561">
      <w:marLeft w:val="480"/>
      <w:marRight w:val="0"/>
      <w:marTop w:val="0"/>
      <w:marBottom w:val="0"/>
      <w:divBdr>
        <w:top w:val="none" w:sz="0" w:space="0" w:color="auto"/>
        <w:left w:val="none" w:sz="0" w:space="0" w:color="auto"/>
        <w:bottom w:val="none" w:sz="0" w:space="0" w:color="auto"/>
        <w:right w:val="none" w:sz="0" w:space="0" w:color="auto"/>
      </w:divBdr>
    </w:div>
    <w:div w:id="247547748">
      <w:marLeft w:val="480"/>
      <w:marRight w:val="0"/>
      <w:marTop w:val="0"/>
      <w:marBottom w:val="0"/>
      <w:divBdr>
        <w:top w:val="none" w:sz="0" w:space="0" w:color="auto"/>
        <w:left w:val="none" w:sz="0" w:space="0" w:color="auto"/>
        <w:bottom w:val="none" w:sz="0" w:space="0" w:color="auto"/>
        <w:right w:val="none" w:sz="0" w:space="0" w:color="auto"/>
      </w:divBdr>
    </w:div>
    <w:div w:id="247617998">
      <w:marLeft w:val="480"/>
      <w:marRight w:val="0"/>
      <w:marTop w:val="0"/>
      <w:marBottom w:val="0"/>
      <w:divBdr>
        <w:top w:val="none" w:sz="0" w:space="0" w:color="auto"/>
        <w:left w:val="none" w:sz="0" w:space="0" w:color="auto"/>
        <w:bottom w:val="none" w:sz="0" w:space="0" w:color="auto"/>
        <w:right w:val="none" w:sz="0" w:space="0" w:color="auto"/>
      </w:divBdr>
    </w:div>
    <w:div w:id="247689395">
      <w:bodyDiv w:val="1"/>
      <w:marLeft w:val="0"/>
      <w:marRight w:val="0"/>
      <w:marTop w:val="0"/>
      <w:marBottom w:val="0"/>
      <w:divBdr>
        <w:top w:val="none" w:sz="0" w:space="0" w:color="auto"/>
        <w:left w:val="none" w:sz="0" w:space="0" w:color="auto"/>
        <w:bottom w:val="none" w:sz="0" w:space="0" w:color="auto"/>
        <w:right w:val="none" w:sz="0" w:space="0" w:color="auto"/>
      </w:divBdr>
    </w:div>
    <w:div w:id="247731752">
      <w:marLeft w:val="480"/>
      <w:marRight w:val="0"/>
      <w:marTop w:val="0"/>
      <w:marBottom w:val="0"/>
      <w:divBdr>
        <w:top w:val="none" w:sz="0" w:space="0" w:color="auto"/>
        <w:left w:val="none" w:sz="0" w:space="0" w:color="auto"/>
        <w:bottom w:val="none" w:sz="0" w:space="0" w:color="auto"/>
        <w:right w:val="none" w:sz="0" w:space="0" w:color="auto"/>
      </w:divBdr>
    </w:div>
    <w:div w:id="248002211">
      <w:bodyDiv w:val="1"/>
      <w:marLeft w:val="0"/>
      <w:marRight w:val="0"/>
      <w:marTop w:val="0"/>
      <w:marBottom w:val="0"/>
      <w:divBdr>
        <w:top w:val="none" w:sz="0" w:space="0" w:color="auto"/>
        <w:left w:val="none" w:sz="0" w:space="0" w:color="auto"/>
        <w:bottom w:val="none" w:sz="0" w:space="0" w:color="auto"/>
        <w:right w:val="none" w:sz="0" w:space="0" w:color="auto"/>
      </w:divBdr>
    </w:div>
    <w:div w:id="248120604">
      <w:marLeft w:val="480"/>
      <w:marRight w:val="0"/>
      <w:marTop w:val="0"/>
      <w:marBottom w:val="0"/>
      <w:divBdr>
        <w:top w:val="none" w:sz="0" w:space="0" w:color="auto"/>
        <w:left w:val="none" w:sz="0" w:space="0" w:color="auto"/>
        <w:bottom w:val="none" w:sz="0" w:space="0" w:color="auto"/>
        <w:right w:val="none" w:sz="0" w:space="0" w:color="auto"/>
      </w:divBdr>
    </w:div>
    <w:div w:id="248151631">
      <w:marLeft w:val="480"/>
      <w:marRight w:val="0"/>
      <w:marTop w:val="0"/>
      <w:marBottom w:val="0"/>
      <w:divBdr>
        <w:top w:val="none" w:sz="0" w:space="0" w:color="auto"/>
        <w:left w:val="none" w:sz="0" w:space="0" w:color="auto"/>
        <w:bottom w:val="none" w:sz="0" w:space="0" w:color="auto"/>
        <w:right w:val="none" w:sz="0" w:space="0" w:color="auto"/>
      </w:divBdr>
    </w:div>
    <w:div w:id="248197822">
      <w:marLeft w:val="480"/>
      <w:marRight w:val="0"/>
      <w:marTop w:val="0"/>
      <w:marBottom w:val="0"/>
      <w:divBdr>
        <w:top w:val="none" w:sz="0" w:space="0" w:color="auto"/>
        <w:left w:val="none" w:sz="0" w:space="0" w:color="auto"/>
        <w:bottom w:val="none" w:sz="0" w:space="0" w:color="auto"/>
        <w:right w:val="none" w:sz="0" w:space="0" w:color="auto"/>
      </w:divBdr>
    </w:div>
    <w:div w:id="248346860">
      <w:marLeft w:val="480"/>
      <w:marRight w:val="0"/>
      <w:marTop w:val="0"/>
      <w:marBottom w:val="0"/>
      <w:divBdr>
        <w:top w:val="none" w:sz="0" w:space="0" w:color="auto"/>
        <w:left w:val="none" w:sz="0" w:space="0" w:color="auto"/>
        <w:bottom w:val="none" w:sz="0" w:space="0" w:color="auto"/>
        <w:right w:val="none" w:sz="0" w:space="0" w:color="auto"/>
      </w:divBdr>
    </w:div>
    <w:div w:id="248387097">
      <w:marLeft w:val="480"/>
      <w:marRight w:val="0"/>
      <w:marTop w:val="0"/>
      <w:marBottom w:val="0"/>
      <w:divBdr>
        <w:top w:val="none" w:sz="0" w:space="0" w:color="auto"/>
        <w:left w:val="none" w:sz="0" w:space="0" w:color="auto"/>
        <w:bottom w:val="none" w:sz="0" w:space="0" w:color="auto"/>
        <w:right w:val="none" w:sz="0" w:space="0" w:color="auto"/>
      </w:divBdr>
    </w:div>
    <w:div w:id="248737858">
      <w:marLeft w:val="480"/>
      <w:marRight w:val="0"/>
      <w:marTop w:val="0"/>
      <w:marBottom w:val="0"/>
      <w:divBdr>
        <w:top w:val="none" w:sz="0" w:space="0" w:color="auto"/>
        <w:left w:val="none" w:sz="0" w:space="0" w:color="auto"/>
        <w:bottom w:val="none" w:sz="0" w:space="0" w:color="auto"/>
        <w:right w:val="none" w:sz="0" w:space="0" w:color="auto"/>
      </w:divBdr>
    </w:div>
    <w:div w:id="248925413">
      <w:marLeft w:val="480"/>
      <w:marRight w:val="0"/>
      <w:marTop w:val="0"/>
      <w:marBottom w:val="0"/>
      <w:divBdr>
        <w:top w:val="none" w:sz="0" w:space="0" w:color="auto"/>
        <w:left w:val="none" w:sz="0" w:space="0" w:color="auto"/>
        <w:bottom w:val="none" w:sz="0" w:space="0" w:color="auto"/>
        <w:right w:val="none" w:sz="0" w:space="0" w:color="auto"/>
      </w:divBdr>
    </w:div>
    <w:div w:id="249001881">
      <w:marLeft w:val="480"/>
      <w:marRight w:val="0"/>
      <w:marTop w:val="0"/>
      <w:marBottom w:val="0"/>
      <w:divBdr>
        <w:top w:val="none" w:sz="0" w:space="0" w:color="auto"/>
        <w:left w:val="none" w:sz="0" w:space="0" w:color="auto"/>
        <w:bottom w:val="none" w:sz="0" w:space="0" w:color="auto"/>
        <w:right w:val="none" w:sz="0" w:space="0" w:color="auto"/>
      </w:divBdr>
    </w:div>
    <w:div w:id="249169424">
      <w:marLeft w:val="480"/>
      <w:marRight w:val="0"/>
      <w:marTop w:val="0"/>
      <w:marBottom w:val="0"/>
      <w:divBdr>
        <w:top w:val="none" w:sz="0" w:space="0" w:color="auto"/>
        <w:left w:val="none" w:sz="0" w:space="0" w:color="auto"/>
        <w:bottom w:val="none" w:sz="0" w:space="0" w:color="auto"/>
        <w:right w:val="none" w:sz="0" w:space="0" w:color="auto"/>
      </w:divBdr>
    </w:div>
    <w:div w:id="249241838">
      <w:bodyDiv w:val="1"/>
      <w:marLeft w:val="0"/>
      <w:marRight w:val="0"/>
      <w:marTop w:val="0"/>
      <w:marBottom w:val="0"/>
      <w:divBdr>
        <w:top w:val="none" w:sz="0" w:space="0" w:color="auto"/>
        <w:left w:val="none" w:sz="0" w:space="0" w:color="auto"/>
        <w:bottom w:val="none" w:sz="0" w:space="0" w:color="auto"/>
        <w:right w:val="none" w:sz="0" w:space="0" w:color="auto"/>
      </w:divBdr>
      <w:divsChild>
        <w:div w:id="1746148144">
          <w:marLeft w:val="480"/>
          <w:marRight w:val="0"/>
          <w:marTop w:val="0"/>
          <w:marBottom w:val="0"/>
          <w:divBdr>
            <w:top w:val="none" w:sz="0" w:space="0" w:color="auto"/>
            <w:left w:val="none" w:sz="0" w:space="0" w:color="auto"/>
            <w:bottom w:val="none" w:sz="0" w:space="0" w:color="auto"/>
            <w:right w:val="none" w:sz="0" w:space="0" w:color="auto"/>
          </w:divBdr>
        </w:div>
      </w:divsChild>
    </w:div>
    <w:div w:id="249430047">
      <w:marLeft w:val="480"/>
      <w:marRight w:val="0"/>
      <w:marTop w:val="0"/>
      <w:marBottom w:val="0"/>
      <w:divBdr>
        <w:top w:val="none" w:sz="0" w:space="0" w:color="auto"/>
        <w:left w:val="none" w:sz="0" w:space="0" w:color="auto"/>
        <w:bottom w:val="none" w:sz="0" w:space="0" w:color="auto"/>
        <w:right w:val="none" w:sz="0" w:space="0" w:color="auto"/>
      </w:divBdr>
    </w:div>
    <w:div w:id="249586076">
      <w:marLeft w:val="480"/>
      <w:marRight w:val="0"/>
      <w:marTop w:val="0"/>
      <w:marBottom w:val="0"/>
      <w:divBdr>
        <w:top w:val="none" w:sz="0" w:space="0" w:color="auto"/>
        <w:left w:val="none" w:sz="0" w:space="0" w:color="auto"/>
        <w:bottom w:val="none" w:sz="0" w:space="0" w:color="auto"/>
        <w:right w:val="none" w:sz="0" w:space="0" w:color="auto"/>
      </w:divBdr>
    </w:div>
    <w:div w:id="249706216">
      <w:bodyDiv w:val="1"/>
      <w:marLeft w:val="0"/>
      <w:marRight w:val="0"/>
      <w:marTop w:val="0"/>
      <w:marBottom w:val="0"/>
      <w:divBdr>
        <w:top w:val="none" w:sz="0" w:space="0" w:color="auto"/>
        <w:left w:val="none" w:sz="0" w:space="0" w:color="auto"/>
        <w:bottom w:val="none" w:sz="0" w:space="0" w:color="auto"/>
        <w:right w:val="none" w:sz="0" w:space="0" w:color="auto"/>
      </w:divBdr>
    </w:div>
    <w:div w:id="249854798">
      <w:bodyDiv w:val="1"/>
      <w:marLeft w:val="0"/>
      <w:marRight w:val="0"/>
      <w:marTop w:val="0"/>
      <w:marBottom w:val="0"/>
      <w:divBdr>
        <w:top w:val="none" w:sz="0" w:space="0" w:color="auto"/>
        <w:left w:val="none" w:sz="0" w:space="0" w:color="auto"/>
        <w:bottom w:val="none" w:sz="0" w:space="0" w:color="auto"/>
        <w:right w:val="none" w:sz="0" w:space="0" w:color="auto"/>
      </w:divBdr>
    </w:div>
    <w:div w:id="250090244">
      <w:marLeft w:val="480"/>
      <w:marRight w:val="0"/>
      <w:marTop w:val="0"/>
      <w:marBottom w:val="0"/>
      <w:divBdr>
        <w:top w:val="none" w:sz="0" w:space="0" w:color="auto"/>
        <w:left w:val="none" w:sz="0" w:space="0" w:color="auto"/>
        <w:bottom w:val="none" w:sz="0" w:space="0" w:color="auto"/>
        <w:right w:val="none" w:sz="0" w:space="0" w:color="auto"/>
      </w:divBdr>
    </w:div>
    <w:div w:id="250093572">
      <w:marLeft w:val="480"/>
      <w:marRight w:val="0"/>
      <w:marTop w:val="0"/>
      <w:marBottom w:val="0"/>
      <w:divBdr>
        <w:top w:val="none" w:sz="0" w:space="0" w:color="auto"/>
        <w:left w:val="none" w:sz="0" w:space="0" w:color="auto"/>
        <w:bottom w:val="none" w:sz="0" w:space="0" w:color="auto"/>
        <w:right w:val="none" w:sz="0" w:space="0" w:color="auto"/>
      </w:divBdr>
    </w:div>
    <w:div w:id="250284045">
      <w:marLeft w:val="480"/>
      <w:marRight w:val="0"/>
      <w:marTop w:val="0"/>
      <w:marBottom w:val="0"/>
      <w:divBdr>
        <w:top w:val="none" w:sz="0" w:space="0" w:color="auto"/>
        <w:left w:val="none" w:sz="0" w:space="0" w:color="auto"/>
        <w:bottom w:val="none" w:sz="0" w:space="0" w:color="auto"/>
        <w:right w:val="none" w:sz="0" w:space="0" w:color="auto"/>
      </w:divBdr>
    </w:div>
    <w:div w:id="250354778">
      <w:marLeft w:val="480"/>
      <w:marRight w:val="0"/>
      <w:marTop w:val="0"/>
      <w:marBottom w:val="0"/>
      <w:divBdr>
        <w:top w:val="none" w:sz="0" w:space="0" w:color="auto"/>
        <w:left w:val="none" w:sz="0" w:space="0" w:color="auto"/>
        <w:bottom w:val="none" w:sz="0" w:space="0" w:color="auto"/>
        <w:right w:val="none" w:sz="0" w:space="0" w:color="auto"/>
      </w:divBdr>
    </w:div>
    <w:div w:id="250505966">
      <w:marLeft w:val="480"/>
      <w:marRight w:val="0"/>
      <w:marTop w:val="0"/>
      <w:marBottom w:val="0"/>
      <w:divBdr>
        <w:top w:val="none" w:sz="0" w:space="0" w:color="auto"/>
        <w:left w:val="none" w:sz="0" w:space="0" w:color="auto"/>
        <w:bottom w:val="none" w:sz="0" w:space="0" w:color="auto"/>
        <w:right w:val="none" w:sz="0" w:space="0" w:color="auto"/>
      </w:divBdr>
    </w:div>
    <w:div w:id="250551827">
      <w:marLeft w:val="480"/>
      <w:marRight w:val="0"/>
      <w:marTop w:val="0"/>
      <w:marBottom w:val="0"/>
      <w:divBdr>
        <w:top w:val="none" w:sz="0" w:space="0" w:color="auto"/>
        <w:left w:val="none" w:sz="0" w:space="0" w:color="auto"/>
        <w:bottom w:val="none" w:sz="0" w:space="0" w:color="auto"/>
        <w:right w:val="none" w:sz="0" w:space="0" w:color="auto"/>
      </w:divBdr>
    </w:div>
    <w:div w:id="250748282">
      <w:marLeft w:val="480"/>
      <w:marRight w:val="0"/>
      <w:marTop w:val="0"/>
      <w:marBottom w:val="0"/>
      <w:divBdr>
        <w:top w:val="none" w:sz="0" w:space="0" w:color="auto"/>
        <w:left w:val="none" w:sz="0" w:space="0" w:color="auto"/>
        <w:bottom w:val="none" w:sz="0" w:space="0" w:color="auto"/>
        <w:right w:val="none" w:sz="0" w:space="0" w:color="auto"/>
      </w:divBdr>
    </w:div>
    <w:div w:id="250772217">
      <w:marLeft w:val="480"/>
      <w:marRight w:val="0"/>
      <w:marTop w:val="0"/>
      <w:marBottom w:val="0"/>
      <w:divBdr>
        <w:top w:val="none" w:sz="0" w:space="0" w:color="auto"/>
        <w:left w:val="none" w:sz="0" w:space="0" w:color="auto"/>
        <w:bottom w:val="none" w:sz="0" w:space="0" w:color="auto"/>
        <w:right w:val="none" w:sz="0" w:space="0" w:color="auto"/>
      </w:divBdr>
    </w:div>
    <w:div w:id="250815859">
      <w:marLeft w:val="480"/>
      <w:marRight w:val="0"/>
      <w:marTop w:val="0"/>
      <w:marBottom w:val="0"/>
      <w:divBdr>
        <w:top w:val="none" w:sz="0" w:space="0" w:color="auto"/>
        <w:left w:val="none" w:sz="0" w:space="0" w:color="auto"/>
        <w:bottom w:val="none" w:sz="0" w:space="0" w:color="auto"/>
        <w:right w:val="none" w:sz="0" w:space="0" w:color="auto"/>
      </w:divBdr>
    </w:div>
    <w:div w:id="251014322">
      <w:marLeft w:val="480"/>
      <w:marRight w:val="0"/>
      <w:marTop w:val="0"/>
      <w:marBottom w:val="0"/>
      <w:divBdr>
        <w:top w:val="none" w:sz="0" w:space="0" w:color="auto"/>
        <w:left w:val="none" w:sz="0" w:space="0" w:color="auto"/>
        <w:bottom w:val="none" w:sz="0" w:space="0" w:color="auto"/>
        <w:right w:val="none" w:sz="0" w:space="0" w:color="auto"/>
      </w:divBdr>
    </w:div>
    <w:div w:id="251090755">
      <w:marLeft w:val="480"/>
      <w:marRight w:val="0"/>
      <w:marTop w:val="0"/>
      <w:marBottom w:val="0"/>
      <w:divBdr>
        <w:top w:val="none" w:sz="0" w:space="0" w:color="auto"/>
        <w:left w:val="none" w:sz="0" w:space="0" w:color="auto"/>
        <w:bottom w:val="none" w:sz="0" w:space="0" w:color="auto"/>
        <w:right w:val="none" w:sz="0" w:space="0" w:color="auto"/>
      </w:divBdr>
    </w:div>
    <w:div w:id="251091938">
      <w:bodyDiv w:val="1"/>
      <w:marLeft w:val="0"/>
      <w:marRight w:val="0"/>
      <w:marTop w:val="0"/>
      <w:marBottom w:val="0"/>
      <w:divBdr>
        <w:top w:val="none" w:sz="0" w:space="0" w:color="auto"/>
        <w:left w:val="none" w:sz="0" w:space="0" w:color="auto"/>
        <w:bottom w:val="none" w:sz="0" w:space="0" w:color="auto"/>
        <w:right w:val="none" w:sz="0" w:space="0" w:color="auto"/>
      </w:divBdr>
    </w:div>
    <w:div w:id="251203791">
      <w:marLeft w:val="480"/>
      <w:marRight w:val="0"/>
      <w:marTop w:val="0"/>
      <w:marBottom w:val="0"/>
      <w:divBdr>
        <w:top w:val="none" w:sz="0" w:space="0" w:color="auto"/>
        <w:left w:val="none" w:sz="0" w:space="0" w:color="auto"/>
        <w:bottom w:val="none" w:sz="0" w:space="0" w:color="auto"/>
        <w:right w:val="none" w:sz="0" w:space="0" w:color="auto"/>
      </w:divBdr>
    </w:div>
    <w:div w:id="251210530">
      <w:marLeft w:val="480"/>
      <w:marRight w:val="0"/>
      <w:marTop w:val="0"/>
      <w:marBottom w:val="0"/>
      <w:divBdr>
        <w:top w:val="none" w:sz="0" w:space="0" w:color="auto"/>
        <w:left w:val="none" w:sz="0" w:space="0" w:color="auto"/>
        <w:bottom w:val="none" w:sz="0" w:space="0" w:color="auto"/>
        <w:right w:val="none" w:sz="0" w:space="0" w:color="auto"/>
      </w:divBdr>
    </w:div>
    <w:div w:id="251210815">
      <w:bodyDiv w:val="1"/>
      <w:marLeft w:val="0"/>
      <w:marRight w:val="0"/>
      <w:marTop w:val="0"/>
      <w:marBottom w:val="0"/>
      <w:divBdr>
        <w:top w:val="none" w:sz="0" w:space="0" w:color="auto"/>
        <w:left w:val="none" w:sz="0" w:space="0" w:color="auto"/>
        <w:bottom w:val="none" w:sz="0" w:space="0" w:color="auto"/>
        <w:right w:val="none" w:sz="0" w:space="0" w:color="auto"/>
      </w:divBdr>
      <w:divsChild>
        <w:div w:id="14580184">
          <w:marLeft w:val="480"/>
          <w:marRight w:val="0"/>
          <w:marTop w:val="0"/>
          <w:marBottom w:val="0"/>
          <w:divBdr>
            <w:top w:val="none" w:sz="0" w:space="0" w:color="auto"/>
            <w:left w:val="none" w:sz="0" w:space="0" w:color="auto"/>
            <w:bottom w:val="none" w:sz="0" w:space="0" w:color="auto"/>
            <w:right w:val="none" w:sz="0" w:space="0" w:color="auto"/>
          </w:divBdr>
        </w:div>
        <w:div w:id="154731236">
          <w:marLeft w:val="480"/>
          <w:marRight w:val="0"/>
          <w:marTop w:val="0"/>
          <w:marBottom w:val="0"/>
          <w:divBdr>
            <w:top w:val="none" w:sz="0" w:space="0" w:color="auto"/>
            <w:left w:val="none" w:sz="0" w:space="0" w:color="auto"/>
            <w:bottom w:val="none" w:sz="0" w:space="0" w:color="auto"/>
            <w:right w:val="none" w:sz="0" w:space="0" w:color="auto"/>
          </w:divBdr>
        </w:div>
        <w:div w:id="204761099">
          <w:marLeft w:val="480"/>
          <w:marRight w:val="0"/>
          <w:marTop w:val="0"/>
          <w:marBottom w:val="0"/>
          <w:divBdr>
            <w:top w:val="none" w:sz="0" w:space="0" w:color="auto"/>
            <w:left w:val="none" w:sz="0" w:space="0" w:color="auto"/>
            <w:bottom w:val="none" w:sz="0" w:space="0" w:color="auto"/>
            <w:right w:val="none" w:sz="0" w:space="0" w:color="auto"/>
          </w:divBdr>
        </w:div>
        <w:div w:id="206335757">
          <w:marLeft w:val="480"/>
          <w:marRight w:val="0"/>
          <w:marTop w:val="0"/>
          <w:marBottom w:val="0"/>
          <w:divBdr>
            <w:top w:val="none" w:sz="0" w:space="0" w:color="auto"/>
            <w:left w:val="none" w:sz="0" w:space="0" w:color="auto"/>
            <w:bottom w:val="none" w:sz="0" w:space="0" w:color="auto"/>
            <w:right w:val="none" w:sz="0" w:space="0" w:color="auto"/>
          </w:divBdr>
        </w:div>
        <w:div w:id="212274966">
          <w:marLeft w:val="480"/>
          <w:marRight w:val="0"/>
          <w:marTop w:val="0"/>
          <w:marBottom w:val="0"/>
          <w:divBdr>
            <w:top w:val="none" w:sz="0" w:space="0" w:color="auto"/>
            <w:left w:val="none" w:sz="0" w:space="0" w:color="auto"/>
            <w:bottom w:val="none" w:sz="0" w:space="0" w:color="auto"/>
            <w:right w:val="none" w:sz="0" w:space="0" w:color="auto"/>
          </w:divBdr>
        </w:div>
        <w:div w:id="231232710">
          <w:marLeft w:val="480"/>
          <w:marRight w:val="0"/>
          <w:marTop w:val="0"/>
          <w:marBottom w:val="0"/>
          <w:divBdr>
            <w:top w:val="none" w:sz="0" w:space="0" w:color="auto"/>
            <w:left w:val="none" w:sz="0" w:space="0" w:color="auto"/>
            <w:bottom w:val="none" w:sz="0" w:space="0" w:color="auto"/>
            <w:right w:val="none" w:sz="0" w:space="0" w:color="auto"/>
          </w:divBdr>
        </w:div>
        <w:div w:id="233900407">
          <w:marLeft w:val="480"/>
          <w:marRight w:val="0"/>
          <w:marTop w:val="0"/>
          <w:marBottom w:val="0"/>
          <w:divBdr>
            <w:top w:val="none" w:sz="0" w:space="0" w:color="auto"/>
            <w:left w:val="none" w:sz="0" w:space="0" w:color="auto"/>
            <w:bottom w:val="none" w:sz="0" w:space="0" w:color="auto"/>
            <w:right w:val="none" w:sz="0" w:space="0" w:color="auto"/>
          </w:divBdr>
        </w:div>
        <w:div w:id="290594964">
          <w:marLeft w:val="480"/>
          <w:marRight w:val="0"/>
          <w:marTop w:val="0"/>
          <w:marBottom w:val="0"/>
          <w:divBdr>
            <w:top w:val="none" w:sz="0" w:space="0" w:color="auto"/>
            <w:left w:val="none" w:sz="0" w:space="0" w:color="auto"/>
            <w:bottom w:val="none" w:sz="0" w:space="0" w:color="auto"/>
            <w:right w:val="none" w:sz="0" w:space="0" w:color="auto"/>
          </w:divBdr>
        </w:div>
        <w:div w:id="312175944">
          <w:marLeft w:val="480"/>
          <w:marRight w:val="0"/>
          <w:marTop w:val="0"/>
          <w:marBottom w:val="0"/>
          <w:divBdr>
            <w:top w:val="none" w:sz="0" w:space="0" w:color="auto"/>
            <w:left w:val="none" w:sz="0" w:space="0" w:color="auto"/>
            <w:bottom w:val="none" w:sz="0" w:space="0" w:color="auto"/>
            <w:right w:val="none" w:sz="0" w:space="0" w:color="auto"/>
          </w:divBdr>
        </w:div>
        <w:div w:id="349114368">
          <w:marLeft w:val="480"/>
          <w:marRight w:val="0"/>
          <w:marTop w:val="0"/>
          <w:marBottom w:val="0"/>
          <w:divBdr>
            <w:top w:val="none" w:sz="0" w:space="0" w:color="auto"/>
            <w:left w:val="none" w:sz="0" w:space="0" w:color="auto"/>
            <w:bottom w:val="none" w:sz="0" w:space="0" w:color="auto"/>
            <w:right w:val="none" w:sz="0" w:space="0" w:color="auto"/>
          </w:divBdr>
        </w:div>
        <w:div w:id="374693661">
          <w:marLeft w:val="480"/>
          <w:marRight w:val="0"/>
          <w:marTop w:val="0"/>
          <w:marBottom w:val="0"/>
          <w:divBdr>
            <w:top w:val="none" w:sz="0" w:space="0" w:color="auto"/>
            <w:left w:val="none" w:sz="0" w:space="0" w:color="auto"/>
            <w:bottom w:val="none" w:sz="0" w:space="0" w:color="auto"/>
            <w:right w:val="none" w:sz="0" w:space="0" w:color="auto"/>
          </w:divBdr>
        </w:div>
        <w:div w:id="383413328">
          <w:marLeft w:val="480"/>
          <w:marRight w:val="0"/>
          <w:marTop w:val="0"/>
          <w:marBottom w:val="0"/>
          <w:divBdr>
            <w:top w:val="none" w:sz="0" w:space="0" w:color="auto"/>
            <w:left w:val="none" w:sz="0" w:space="0" w:color="auto"/>
            <w:bottom w:val="none" w:sz="0" w:space="0" w:color="auto"/>
            <w:right w:val="none" w:sz="0" w:space="0" w:color="auto"/>
          </w:divBdr>
        </w:div>
        <w:div w:id="396587145">
          <w:marLeft w:val="480"/>
          <w:marRight w:val="0"/>
          <w:marTop w:val="0"/>
          <w:marBottom w:val="0"/>
          <w:divBdr>
            <w:top w:val="none" w:sz="0" w:space="0" w:color="auto"/>
            <w:left w:val="none" w:sz="0" w:space="0" w:color="auto"/>
            <w:bottom w:val="none" w:sz="0" w:space="0" w:color="auto"/>
            <w:right w:val="none" w:sz="0" w:space="0" w:color="auto"/>
          </w:divBdr>
        </w:div>
        <w:div w:id="453410048">
          <w:marLeft w:val="480"/>
          <w:marRight w:val="0"/>
          <w:marTop w:val="0"/>
          <w:marBottom w:val="0"/>
          <w:divBdr>
            <w:top w:val="none" w:sz="0" w:space="0" w:color="auto"/>
            <w:left w:val="none" w:sz="0" w:space="0" w:color="auto"/>
            <w:bottom w:val="none" w:sz="0" w:space="0" w:color="auto"/>
            <w:right w:val="none" w:sz="0" w:space="0" w:color="auto"/>
          </w:divBdr>
        </w:div>
        <w:div w:id="469328369">
          <w:marLeft w:val="480"/>
          <w:marRight w:val="0"/>
          <w:marTop w:val="0"/>
          <w:marBottom w:val="0"/>
          <w:divBdr>
            <w:top w:val="none" w:sz="0" w:space="0" w:color="auto"/>
            <w:left w:val="none" w:sz="0" w:space="0" w:color="auto"/>
            <w:bottom w:val="none" w:sz="0" w:space="0" w:color="auto"/>
            <w:right w:val="none" w:sz="0" w:space="0" w:color="auto"/>
          </w:divBdr>
        </w:div>
        <w:div w:id="477914811">
          <w:marLeft w:val="480"/>
          <w:marRight w:val="0"/>
          <w:marTop w:val="0"/>
          <w:marBottom w:val="0"/>
          <w:divBdr>
            <w:top w:val="none" w:sz="0" w:space="0" w:color="auto"/>
            <w:left w:val="none" w:sz="0" w:space="0" w:color="auto"/>
            <w:bottom w:val="none" w:sz="0" w:space="0" w:color="auto"/>
            <w:right w:val="none" w:sz="0" w:space="0" w:color="auto"/>
          </w:divBdr>
        </w:div>
        <w:div w:id="499393887">
          <w:marLeft w:val="480"/>
          <w:marRight w:val="0"/>
          <w:marTop w:val="0"/>
          <w:marBottom w:val="0"/>
          <w:divBdr>
            <w:top w:val="none" w:sz="0" w:space="0" w:color="auto"/>
            <w:left w:val="none" w:sz="0" w:space="0" w:color="auto"/>
            <w:bottom w:val="none" w:sz="0" w:space="0" w:color="auto"/>
            <w:right w:val="none" w:sz="0" w:space="0" w:color="auto"/>
          </w:divBdr>
        </w:div>
        <w:div w:id="508638646">
          <w:marLeft w:val="480"/>
          <w:marRight w:val="0"/>
          <w:marTop w:val="0"/>
          <w:marBottom w:val="0"/>
          <w:divBdr>
            <w:top w:val="none" w:sz="0" w:space="0" w:color="auto"/>
            <w:left w:val="none" w:sz="0" w:space="0" w:color="auto"/>
            <w:bottom w:val="none" w:sz="0" w:space="0" w:color="auto"/>
            <w:right w:val="none" w:sz="0" w:space="0" w:color="auto"/>
          </w:divBdr>
        </w:div>
        <w:div w:id="518155526">
          <w:marLeft w:val="480"/>
          <w:marRight w:val="0"/>
          <w:marTop w:val="0"/>
          <w:marBottom w:val="0"/>
          <w:divBdr>
            <w:top w:val="none" w:sz="0" w:space="0" w:color="auto"/>
            <w:left w:val="none" w:sz="0" w:space="0" w:color="auto"/>
            <w:bottom w:val="none" w:sz="0" w:space="0" w:color="auto"/>
            <w:right w:val="none" w:sz="0" w:space="0" w:color="auto"/>
          </w:divBdr>
        </w:div>
        <w:div w:id="554387825">
          <w:marLeft w:val="480"/>
          <w:marRight w:val="0"/>
          <w:marTop w:val="0"/>
          <w:marBottom w:val="0"/>
          <w:divBdr>
            <w:top w:val="none" w:sz="0" w:space="0" w:color="auto"/>
            <w:left w:val="none" w:sz="0" w:space="0" w:color="auto"/>
            <w:bottom w:val="none" w:sz="0" w:space="0" w:color="auto"/>
            <w:right w:val="none" w:sz="0" w:space="0" w:color="auto"/>
          </w:divBdr>
        </w:div>
        <w:div w:id="568272920">
          <w:marLeft w:val="480"/>
          <w:marRight w:val="0"/>
          <w:marTop w:val="0"/>
          <w:marBottom w:val="0"/>
          <w:divBdr>
            <w:top w:val="none" w:sz="0" w:space="0" w:color="auto"/>
            <w:left w:val="none" w:sz="0" w:space="0" w:color="auto"/>
            <w:bottom w:val="none" w:sz="0" w:space="0" w:color="auto"/>
            <w:right w:val="none" w:sz="0" w:space="0" w:color="auto"/>
          </w:divBdr>
        </w:div>
        <w:div w:id="663361182">
          <w:marLeft w:val="480"/>
          <w:marRight w:val="0"/>
          <w:marTop w:val="0"/>
          <w:marBottom w:val="0"/>
          <w:divBdr>
            <w:top w:val="none" w:sz="0" w:space="0" w:color="auto"/>
            <w:left w:val="none" w:sz="0" w:space="0" w:color="auto"/>
            <w:bottom w:val="none" w:sz="0" w:space="0" w:color="auto"/>
            <w:right w:val="none" w:sz="0" w:space="0" w:color="auto"/>
          </w:divBdr>
        </w:div>
        <w:div w:id="674694619">
          <w:marLeft w:val="480"/>
          <w:marRight w:val="0"/>
          <w:marTop w:val="0"/>
          <w:marBottom w:val="0"/>
          <w:divBdr>
            <w:top w:val="none" w:sz="0" w:space="0" w:color="auto"/>
            <w:left w:val="none" w:sz="0" w:space="0" w:color="auto"/>
            <w:bottom w:val="none" w:sz="0" w:space="0" w:color="auto"/>
            <w:right w:val="none" w:sz="0" w:space="0" w:color="auto"/>
          </w:divBdr>
        </w:div>
        <w:div w:id="682627946">
          <w:marLeft w:val="480"/>
          <w:marRight w:val="0"/>
          <w:marTop w:val="0"/>
          <w:marBottom w:val="0"/>
          <w:divBdr>
            <w:top w:val="none" w:sz="0" w:space="0" w:color="auto"/>
            <w:left w:val="none" w:sz="0" w:space="0" w:color="auto"/>
            <w:bottom w:val="none" w:sz="0" w:space="0" w:color="auto"/>
            <w:right w:val="none" w:sz="0" w:space="0" w:color="auto"/>
          </w:divBdr>
        </w:div>
        <w:div w:id="734010874">
          <w:marLeft w:val="480"/>
          <w:marRight w:val="0"/>
          <w:marTop w:val="0"/>
          <w:marBottom w:val="0"/>
          <w:divBdr>
            <w:top w:val="none" w:sz="0" w:space="0" w:color="auto"/>
            <w:left w:val="none" w:sz="0" w:space="0" w:color="auto"/>
            <w:bottom w:val="none" w:sz="0" w:space="0" w:color="auto"/>
            <w:right w:val="none" w:sz="0" w:space="0" w:color="auto"/>
          </w:divBdr>
        </w:div>
        <w:div w:id="773742949">
          <w:marLeft w:val="480"/>
          <w:marRight w:val="0"/>
          <w:marTop w:val="0"/>
          <w:marBottom w:val="0"/>
          <w:divBdr>
            <w:top w:val="none" w:sz="0" w:space="0" w:color="auto"/>
            <w:left w:val="none" w:sz="0" w:space="0" w:color="auto"/>
            <w:bottom w:val="none" w:sz="0" w:space="0" w:color="auto"/>
            <w:right w:val="none" w:sz="0" w:space="0" w:color="auto"/>
          </w:divBdr>
        </w:div>
        <w:div w:id="786777799">
          <w:marLeft w:val="480"/>
          <w:marRight w:val="0"/>
          <w:marTop w:val="0"/>
          <w:marBottom w:val="0"/>
          <w:divBdr>
            <w:top w:val="none" w:sz="0" w:space="0" w:color="auto"/>
            <w:left w:val="none" w:sz="0" w:space="0" w:color="auto"/>
            <w:bottom w:val="none" w:sz="0" w:space="0" w:color="auto"/>
            <w:right w:val="none" w:sz="0" w:space="0" w:color="auto"/>
          </w:divBdr>
        </w:div>
        <w:div w:id="794836263">
          <w:marLeft w:val="480"/>
          <w:marRight w:val="0"/>
          <w:marTop w:val="0"/>
          <w:marBottom w:val="0"/>
          <w:divBdr>
            <w:top w:val="none" w:sz="0" w:space="0" w:color="auto"/>
            <w:left w:val="none" w:sz="0" w:space="0" w:color="auto"/>
            <w:bottom w:val="none" w:sz="0" w:space="0" w:color="auto"/>
            <w:right w:val="none" w:sz="0" w:space="0" w:color="auto"/>
          </w:divBdr>
        </w:div>
        <w:div w:id="803694264">
          <w:marLeft w:val="480"/>
          <w:marRight w:val="0"/>
          <w:marTop w:val="0"/>
          <w:marBottom w:val="0"/>
          <w:divBdr>
            <w:top w:val="none" w:sz="0" w:space="0" w:color="auto"/>
            <w:left w:val="none" w:sz="0" w:space="0" w:color="auto"/>
            <w:bottom w:val="none" w:sz="0" w:space="0" w:color="auto"/>
            <w:right w:val="none" w:sz="0" w:space="0" w:color="auto"/>
          </w:divBdr>
        </w:div>
        <w:div w:id="804928420">
          <w:marLeft w:val="480"/>
          <w:marRight w:val="0"/>
          <w:marTop w:val="0"/>
          <w:marBottom w:val="0"/>
          <w:divBdr>
            <w:top w:val="none" w:sz="0" w:space="0" w:color="auto"/>
            <w:left w:val="none" w:sz="0" w:space="0" w:color="auto"/>
            <w:bottom w:val="none" w:sz="0" w:space="0" w:color="auto"/>
            <w:right w:val="none" w:sz="0" w:space="0" w:color="auto"/>
          </w:divBdr>
        </w:div>
        <w:div w:id="852114013">
          <w:marLeft w:val="480"/>
          <w:marRight w:val="0"/>
          <w:marTop w:val="0"/>
          <w:marBottom w:val="0"/>
          <w:divBdr>
            <w:top w:val="none" w:sz="0" w:space="0" w:color="auto"/>
            <w:left w:val="none" w:sz="0" w:space="0" w:color="auto"/>
            <w:bottom w:val="none" w:sz="0" w:space="0" w:color="auto"/>
            <w:right w:val="none" w:sz="0" w:space="0" w:color="auto"/>
          </w:divBdr>
        </w:div>
        <w:div w:id="856040458">
          <w:marLeft w:val="480"/>
          <w:marRight w:val="0"/>
          <w:marTop w:val="0"/>
          <w:marBottom w:val="0"/>
          <w:divBdr>
            <w:top w:val="none" w:sz="0" w:space="0" w:color="auto"/>
            <w:left w:val="none" w:sz="0" w:space="0" w:color="auto"/>
            <w:bottom w:val="none" w:sz="0" w:space="0" w:color="auto"/>
            <w:right w:val="none" w:sz="0" w:space="0" w:color="auto"/>
          </w:divBdr>
        </w:div>
        <w:div w:id="860777623">
          <w:marLeft w:val="480"/>
          <w:marRight w:val="0"/>
          <w:marTop w:val="0"/>
          <w:marBottom w:val="0"/>
          <w:divBdr>
            <w:top w:val="none" w:sz="0" w:space="0" w:color="auto"/>
            <w:left w:val="none" w:sz="0" w:space="0" w:color="auto"/>
            <w:bottom w:val="none" w:sz="0" w:space="0" w:color="auto"/>
            <w:right w:val="none" w:sz="0" w:space="0" w:color="auto"/>
          </w:divBdr>
        </w:div>
        <w:div w:id="869149423">
          <w:marLeft w:val="480"/>
          <w:marRight w:val="0"/>
          <w:marTop w:val="0"/>
          <w:marBottom w:val="0"/>
          <w:divBdr>
            <w:top w:val="none" w:sz="0" w:space="0" w:color="auto"/>
            <w:left w:val="none" w:sz="0" w:space="0" w:color="auto"/>
            <w:bottom w:val="none" w:sz="0" w:space="0" w:color="auto"/>
            <w:right w:val="none" w:sz="0" w:space="0" w:color="auto"/>
          </w:divBdr>
        </w:div>
        <w:div w:id="905991095">
          <w:marLeft w:val="480"/>
          <w:marRight w:val="0"/>
          <w:marTop w:val="0"/>
          <w:marBottom w:val="0"/>
          <w:divBdr>
            <w:top w:val="none" w:sz="0" w:space="0" w:color="auto"/>
            <w:left w:val="none" w:sz="0" w:space="0" w:color="auto"/>
            <w:bottom w:val="none" w:sz="0" w:space="0" w:color="auto"/>
            <w:right w:val="none" w:sz="0" w:space="0" w:color="auto"/>
          </w:divBdr>
        </w:div>
        <w:div w:id="944382637">
          <w:marLeft w:val="480"/>
          <w:marRight w:val="0"/>
          <w:marTop w:val="0"/>
          <w:marBottom w:val="0"/>
          <w:divBdr>
            <w:top w:val="none" w:sz="0" w:space="0" w:color="auto"/>
            <w:left w:val="none" w:sz="0" w:space="0" w:color="auto"/>
            <w:bottom w:val="none" w:sz="0" w:space="0" w:color="auto"/>
            <w:right w:val="none" w:sz="0" w:space="0" w:color="auto"/>
          </w:divBdr>
        </w:div>
        <w:div w:id="976296823">
          <w:marLeft w:val="480"/>
          <w:marRight w:val="0"/>
          <w:marTop w:val="0"/>
          <w:marBottom w:val="0"/>
          <w:divBdr>
            <w:top w:val="none" w:sz="0" w:space="0" w:color="auto"/>
            <w:left w:val="none" w:sz="0" w:space="0" w:color="auto"/>
            <w:bottom w:val="none" w:sz="0" w:space="0" w:color="auto"/>
            <w:right w:val="none" w:sz="0" w:space="0" w:color="auto"/>
          </w:divBdr>
        </w:div>
        <w:div w:id="1020163109">
          <w:marLeft w:val="480"/>
          <w:marRight w:val="0"/>
          <w:marTop w:val="0"/>
          <w:marBottom w:val="0"/>
          <w:divBdr>
            <w:top w:val="none" w:sz="0" w:space="0" w:color="auto"/>
            <w:left w:val="none" w:sz="0" w:space="0" w:color="auto"/>
            <w:bottom w:val="none" w:sz="0" w:space="0" w:color="auto"/>
            <w:right w:val="none" w:sz="0" w:space="0" w:color="auto"/>
          </w:divBdr>
        </w:div>
        <w:div w:id="1020544164">
          <w:marLeft w:val="480"/>
          <w:marRight w:val="0"/>
          <w:marTop w:val="0"/>
          <w:marBottom w:val="0"/>
          <w:divBdr>
            <w:top w:val="none" w:sz="0" w:space="0" w:color="auto"/>
            <w:left w:val="none" w:sz="0" w:space="0" w:color="auto"/>
            <w:bottom w:val="none" w:sz="0" w:space="0" w:color="auto"/>
            <w:right w:val="none" w:sz="0" w:space="0" w:color="auto"/>
          </w:divBdr>
        </w:div>
        <w:div w:id="1040394746">
          <w:marLeft w:val="480"/>
          <w:marRight w:val="0"/>
          <w:marTop w:val="0"/>
          <w:marBottom w:val="0"/>
          <w:divBdr>
            <w:top w:val="none" w:sz="0" w:space="0" w:color="auto"/>
            <w:left w:val="none" w:sz="0" w:space="0" w:color="auto"/>
            <w:bottom w:val="none" w:sz="0" w:space="0" w:color="auto"/>
            <w:right w:val="none" w:sz="0" w:space="0" w:color="auto"/>
          </w:divBdr>
        </w:div>
        <w:div w:id="1050686997">
          <w:marLeft w:val="480"/>
          <w:marRight w:val="0"/>
          <w:marTop w:val="0"/>
          <w:marBottom w:val="0"/>
          <w:divBdr>
            <w:top w:val="none" w:sz="0" w:space="0" w:color="auto"/>
            <w:left w:val="none" w:sz="0" w:space="0" w:color="auto"/>
            <w:bottom w:val="none" w:sz="0" w:space="0" w:color="auto"/>
            <w:right w:val="none" w:sz="0" w:space="0" w:color="auto"/>
          </w:divBdr>
        </w:div>
        <w:div w:id="1066075946">
          <w:marLeft w:val="480"/>
          <w:marRight w:val="0"/>
          <w:marTop w:val="0"/>
          <w:marBottom w:val="0"/>
          <w:divBdr>
            <w:top w:val="none" w:sz="0" w:space="0" w:color="auto"/>
            <w:left w:val="none" w:sz="0" w:space="0" w:color="auto"/>
            <w:bottom w:val="none" w:sz="0" w:space="0" w:color="auto"/>
            <w:right w:val="none" w:sz="0" w:space="0" w:color="auto"/>
          </w:divBdr>
        </w:div>
        <w:div w:id="1066804839">
          <w:marLeft w:val="480"/>
          <w:marRight w:val="0"/>
          <w:marTop w:val="0"/>
          <w:marBottom w:val="0"/>
          <w:divBdr>
            <w:top w:val="none" w:sz="0" w:space="0" w:color="auto"/>
            <w:left w:val="none" w:sz="0" w:space="0" w:color="auto"/>
            <w:bottom w:val="none" w:sz="0" w:space="0" w:color="auto"/>
            <w:right w:val="none" w:sz="0" w:space="0" w:color="auto"/>
          </w:divBdr>
        </w:div>
        <w:div w:id="1116215693">
          <w:marLeft w:val="480"/>
          <w:marRight w:val="0"/>
          <w:marTop w:val="0"/>
          <w:marBottom w:val="0"/>
          <w:divBdr>
            <w:top w:val="none" w:sz="0" w:space="0" w:color="auto"/>
            <w:left w:val="none" w:sz="0" w:space="0" w:color="auto"/>
            <w:bottom w:val="none" w:sz="0" w:space="0" w:color="auto"/>
            <w:right w:val="none" w:sz="0" w:space="0" w:color="auto"/>
          </w:divBdr>
        </w:div>
        <w:div w:id="1131706001">
          <w:marLeft w:val="480"/>
          <w:marRight w:val="0"/>
          <w:marTop w:val="0"/>
          <w:marBottom w:val="0"/>
          <w:divBdr>
            <w:top w:val="none" w:sz="0" w:space="0" w:color="auto"/>
            <w:left w:val="none" w:sz="0" w:space="0" w:color="auto"/>
            <w:bottom w:val="none" w:sz="0" w:space="0" w:color="auto"/>
            <w:right w:val="none" w:sz="0" w:space="0" w:color="auto"/>
          </w:divBdr>
        </w:div>
        <w:div w:id="1163199414">
          <w:marLeft w:val="480"/>
          <w:marRight w:val="0"/>
          <w:marTop w:val="0"/>
          <w:marBottom w:val="0"/>
          <w:divBdr>
            <w:top w:val="none" w:sz="0" w:space="0" w:color="auto"/>
            <w:left w:val="none" w:sz="0" w:space="0" w:color="auto"/>
            <w:bottom w:val="none" w:sz="0" w:space="0" w:color="auto"/>
            <w:right w:val="none" w:sz="0" w:space="0" w:color="auto"/>
          </w:divBdr>
        </w:div>
        <w:div w:id="1180194330">
          <w:marLeft w:val="480"/>
          <w:marRight w:val="0"/>
          <w:marTop w:val="0"/>
          <w:marBottom w:val="0"/>
          <w:divBdr>
            <w:top w:val="none" w:sz="0" w:space="0" w:color="auto"/>
            <w:left w:val="none" w:sz="0" w:space="0" w:color="auto"/>
            <w:bottom w:val="none" w:sz="0" w:space="0" w:color="auto"/>
            <w:right w:val="none" w:sz="0" w:space="0" w:color="auto"/>
          </w:divBdr>
        </w:div>
        <w:div w:id="1212689487">
          <w:marLeft w:val="480"/>
          <w:marRight w:val="0"/>
          <w:marTop w:val="0"/>
          <w:marBottom w:val="0"/>
          <w:divBdr>
            <w:top w:val="none" w:sz="0" w:space="0" w:color="auto"/>
            <w:left w:val="none" w:sz="0" w:space="0" w:color="auto"/>
            <w:bottom w:val="none" w:sz="0" w:space="0" w:color="auto"/>
            <w:right w:val="none" w:sz="0" w:space="0" w:color="auto"/>
          </w:divBdr>
        </w:div>
        <w:div w:id="1353805216">
          <w:marLeft w:val="480"/>
          <w:marRight w:val="0"/>
          <w:marTop w:val="0"/>
          <w:marBottom w:val="0"/>
          <w:divBdr>
            <w:top w:val="none" w:sz="0" w:space="0" w:color="auto"/>
            <w:left w:val="none" w:sz="0" w:space="0" w:color="auto"/>
            <w:bottom w:val="none" w:sz="0" w:space="0" w:color="auto"/>
            <w:right w:val="none" w:sz="0" w:space="0" w:color="auto"/>
          </w:divBdr>
        </w:div>
        <w:div w:id="1382053843">
          <w:marLeft w:val="480"/>
          <w:marRight w:val="0"/>
          <w:marTop w:val="0"/>
          <w:marBottom w:val="0"/>
          <w:divBdr>
            <w:top w:val="none" w:sz="0" w:space="0" w:color="auto"/>
            <w:left w:val="none" w:sz="0" w:space="0" w:color="auto"/>
            <w:bottom w:val="none" w:sz="0" w:space="0" w:color="auto"/>
            <w:right w:val="none" w:sz="0" w:space="0" w:color="auto"/>
          </w:divBdr>
        </w:div>
        <w:div w:id="1410495962">
          <w:marLeft w:val="480"/>
          <w:marRight w:val="0"/>
          <w:marTop w:val="0"/>
          <w:marBottom w:val="0"/>
          <w:divBdr>
            <w:top w:val="none" w:sz="0" w:space="0" w:color="auto"/>
            <w:left w:val="none" w:sz="0" w:space="0" w:color="auto"/>
            <w:bottom w:val="none" w:sz="0" w:space="0" w:color="auto"/>
            <w:right w:val="none" w:sz="0" w:space="0" w:color="auto"/>
          </w:divBdr>
        </w:div>
        <w:div w:id="1416318966">
          <w:marLeft w:val="480"/>
          <w:marRight w:val="0"/>
          <w:marTop w:val="0"/>
          <w:marBottom w:val="0"/>
          <w:divBdr>
            <w:top w:val="none" w:sz="0" w:space="0" w:color="auto"/>
            <w:left w:val="none" w:sz="0" w:space="0" w:color="auto"/>
            <w:bottom w:val="none" w:sz="0" w:space="0" w:color="auto"/>
            <w:right w:val="none" w:sz="0" w:space="0" w:color="auto"/>
          </w:divBdr>
        </w:div>
        <w:div w:id="1418093858">
          <w:marLeft w:val="480"/>
          <w:marRight w:val="0"/>
          <w:marTop w:val="0"/>
          <w:marBottom w:val="0"/>
          <w:divBdr>
            <w:top w:val="none" w:sz="0" w:space="0" w:color="auto"/>
            <w:left w:val="none" w:sz="0" w:space="0" w:color="auto"/>
            <w:bottom w:val="none" w:sz="0" w:space="0" w:color="auto"/>
            <w:right w:val="none" w:sz="0" w:space="0" w:color="auto"/>
          </w:divBdr>
        </w:div>
        <w:div w:id="1421608921">
          <w:marLeft w:val="480"/>
          <w:marRight w:val="0"/>
          <w:marTop w:val="0"/>
          <w:marBottom w:val="0"/>
          <w:divBdr>
            <w:top w:val="none" w:sz="0" w:space="0" w:color="auto"/>
            <w:left w:val="none" w:sz="0" w:space="0" w:color="auto"/>
            <w:bottom w:val="none" w:sz="0" w:space="0" w:color="auto"/>
            <w:right w:val="none" w:sz="0" w:space="0" w:color="auto"/>
          </w:divBdr>
        </w:div>
        <w:div w:id="1439375151">
          <w:marLeft w:val="480"/>
          <w:marRight w:val="0"/>
          <w:marTop w:val="0"/>
          <w:marBottom w:val="0"/>
          <w:divBdr>
            <w:top w:val="none" w:sz="0" w:space="0" w:color="auto"/>
            <w:left w:val="none" w:sz="0" w:space="0" w:color="auto"/>
            <w:bottom w:val="none" w:sz="0" w:space="0" w:color="auto"/>
            <w:right w:val="none" w:sz="0" w:space="0" w:color="auto"/>
          </w:divBdr>
        </w:div>
        <w:div w:id="1445344160">
          <w:marLeft w:val="480"/>
          <w:marRight w:val="0"/>
          <w:marTop w:val="0"/>
          <w:marBottom w:val="0"/>
          <w:divBdr>
            <w:top w:val="none" w:sz="0" w:space="0" w:color="auto"/>
            <w:left w:val="none" w:sz="0" w:space="0" w:color="auto"/>
            <w:bottom w:val="none" w:sz="0" w:space="0" w:color="auto"/>
            <w:right w:val="none" w:sz="0" w:space="0" w:color="auto"/>
          </w:divBdr>
        </w:div>
        <w:div w:id="1483892371">
          <w:marLeft w:val="480"/>
          <w:marRight w:val="0"/>
          <w:marTop w:val="0"/>
          <w:marBottom w:val="0"/>
          <w:divBdr>
            <w:top w:val="none" w:sz="0" w:space="0" w:color="auto"/>
            <w:left w:val="none" w:sz="0" w:space="0" w:color="auto"/>
            <w:bottom w:val="none" w:sz="0" w:space="0" w:color="auto"/>
            <w:right w:val="none" w:sz="0" w:space="0" w:color="auto"/>
          </w:divBdr>
        </w:div>
        <w:div w:id="1495486729">
          <w:marLeft w:val="480"/>
          <w:marRight w:val="0"/>
          <w:marTop w:val="0"/>
          <w:marBottom w:val="0"/>
          <w:divBdr>
            <w:top w:val="none" w:sz="0" w:space="0" w:color="auto"/>
            <w:left w:val="none" w:sz="0" w:space="0" w:color="auto"/>
            <w:bottom w:val="none" w:sz="0" w:space="0" w:color="auto"/>
            <w:right w:val="none" w:sz="0" w:space="0" w:color="auto"/>
          </w:divBdr>
        </w:div>
        <w:div w:id="1499035161">
          <w:marLeft w:val="480"/>
          <w:marRight w:val="0"/>
          <w:marTop w:val="0"/>
          <w:marBottom w:val="0"/>
          <w:divBdr>
            <w:top w:val="none" w:sz="0" w:space="0" w:color="auto"/>
            <w:left w:val="none" w:sz="0" w:space="0" w:color="auto"/>
            <w:bottom w:val="none" w:sz="0" w:space="0" w:color="auto"/>
            <w:right w:val="none" w:sz="0" w:space="0" w:color="auto"/>
          </w:divBdr>
        </w:div>
        <w:div w:id="1539899407">
          <w:marLeft w:val="480"/>
          <w:marRight w:val="0"/>
          <w:marTop w:val="0"/>
          <w:marBottom w:val="0"/>
          <w:divBdr>
            <w:top w:val="none" w:sz="0" w:space="0" w:color="auto"/>
            <w:left w:val="none" w:sz="0" w:space="0" w:color="auto"/>
            <w:bottom w:val="none" w:sz="0" w:space="0" w:color="auto"/>
            <w:right w:val="none" w:sz="0" w:space="0" w:color="auto"/>
          </w:divBdr>
        </w:div>
        <w:div w:id="1550804896">
          <w:marLeft w:val="480"/>
          <w:marRight w:val="0"/>
          <w:marTop w:val="0"/>
          <w:marBottom w:val="0"/>
          <w:divBdr>
            <w:top w:val="none" w:sz="0" w:space="0" w:color="auto"/>
            <w:left w:val="none" w:sz="0" w:space="0" w:color="auto"/>
            <w:bottom w:val="none" w:sz="0" w:space="0" w:color="auto"/>
            <w:right w:val="none" w:sz="0" w:space="0" w:color="auto"/>
          </w:divBdr>
        </w:div>
        <w:div w:id="1561019544">
          <w:marLeft w:val="480"/>
          <w:marRight w:val="0"/>
          <w:marTop w:val="0"/>
          <w:marBottom w:val="0"/>
          <w:divBdr>
            <w:top w:val="none" w:sz="0" w:space="0" w:color="auto"/>
            <w:left w:val="none" w:sz="0" w:space="0" w:color="auto"/>
            <w:bottom w:val="none" w:sz="0" w:space="0" w:color="auto"/>
            <w:right w:val="none" w:sz="0" w:space="0" w:color="auto"/>
          </w:divBdr>
        </w:div>
        <w:div w:id="1581714195">
          <w:marLeft w:val="480"/>
          <w:marRight w:val="0"/>
          <w:marTop w:val="0"/>
          <w:marBottom w:val="0"/>
          <w:divBdr>
            <w:top w:val="none" w:sz="0" w:space="0" w:color="auto"/>
            <w:left w:val="none" w:sz="0" w:space="0" w:color="auto"/>
            <w:bottom w:val="none" w:sz="0" w:space="0" w:color="auto"/>
            <w:right w:val="none" w:sz="0" w:space="0" w:color="auto"/>
          </w:divBdr>
        </w:div>
        <w:div w:id="1594588193">
          <w:marLeft w:val="480"/>
          <w:marRight w:val="0"/>
          <w:marTop w:val="0"/>
          <w:marBottom w:val="0"/>
          <w:divBdr>
            <w:top w:val="none" w:sz="0" w:space="0" w:color="auto"/>
            <w:left w:val="none" w:sz="0" w:space="0" w:color="auto"/>
            <w:bottom w:val="none" w:sz="0" w:space="0" w:color="auto"/>
            <w:right w:val="none" w:sz="0" w:space="0" w:color="auto"/>
          </w:divBdr>
        </w:div>
        <w:div w:id="1603343315">
          <w:marLeft w:val="480"/>
          <w:marRight w:val="0"/>
          <w:marTop w:val="0"/>
          <w:marBottom w:val="0"/>
          <w:divBdr>
            <w:top w:val="none" w:sz="0" w:space="0" w:color="auto"/>
            <w:left w:val="none" w:sz="0" w:space="0" w:color="auto"/>
            <w:bottom w:val="none" w:sz="0" w:space="0" w:color="auto"/>
            <w:right w:val="none" w:sz="0" w:space="0" w:color="auto"/>
          </w:divBdr>
        </w:div>
        <w:div w:id="1613243554">
          <w:marLeft w:val="480"/>
          <w:marRight w:val="0"/>
          <w:marTop w:val="0"/>
          <w:marBottom w:val="0"/>
          <w:divBdr>
            <w:top w:val="none" w:sz="0" w:space="0" w:color="auto"/>
            <w:left w:val="none" w:sz="0" w:space="0" w:color="auto"/>
            <w:bottom w:val="none" w:sz="0" w:space="0" w:color="auto"/>
            <w:right w:val="none" w:sz="0" w:space="0" w:color="auto"/>
          </w:divBdr>
        </w:div>
        <w:div w:id="1631395490">
          <w:marLeft w:val="480"/>
          <w:marRight w:val="0"/>
          <w:marTop w:val="0"/>
          <w:marBottom w:val="0"/>
          <w:divBdr>
            <w:top w:val="none" w:sz="0" w:space="0" w:color="auto"/>
            <w:left w:val="none" w:sz="0" w:space="0" w:color="auto"/>
            <w:bottom w:val="none" w:sz="0" w:space="0" w:color="auto"/>
            <w:right w:val="none" w:sz="0" w:space="0" w:color="auto"/>
          </w:divBdr>
        </w:div>
        <w:div w:id="1660692118">
          <w:marLeft w:val="480"/>
          <w:marRight w:val="0"/>
          <w:marTop w:val="0"/>
          <w:marBottom w:val="0"/>
          <w:divBdr>
            <w:top w:val="none" w:sz="0" w:space="0" w:color="auto"/>
            <w:left w:val="none" w:sz="0" w:space="0" w:color="auto"/>
            <w:bottom w:val="none" w:sz="0" w:space="0" w:color="auto"/>
            <w:right w:val="none" w:sz="0" w:space="0" w:color="auto"/>
          </w:divBdr>
        </w:div>
        <w:div w:id="1721589452">
          <w:marLeft w:val="480"/>
          <w:marRight w:val="0"/>
          <w:marTop w:val="0"/>
          <w:marBottom w:val="0"/>
          <w:divBdr>
            <w:top w:val="none" w:sz="0" w:space="0" w:color="auto"/>
            <w:left w:val="none" w:sz="0" w:space="0" w:color="auto"/>
            <w:bottom w:val="none" w:sz="0" w:space="0" w:color="auto"/>
            <w:right w:val="none" w:sz="0" w:space="0" w:color="auto"/>
          </w:divBdr>
        </w:div>
        <w:div w:id="1751733825">
          <w:marLeft w:val="480"/>
          <w:marRight w:val="0"/>
          <w:marTop w:val="0"/>
          <w:marBottom w:val="0"/>
          <w:divBdr>
            <w:top w:val="none" w:sz="0" w:space="0" w:color="auto"/>
            <w:left w:val="none" w:sz="0" w:space="0" w:color="auto"/>
            <w:bottom w:val="none" w:sz="0" w:space="0" w:color="auto"/>
            <w:right w:val="none" w:sz="0" w:space="0" w:color="auto"/>
          </w:divBdr>
        </w:div>
        <w:div w:id="1814981313">
          <w:marLeft w:val="480"/>
          <w:marRight w:val="0"/>
          <w:marTop w:val="0"/>
          <w:marBottom w:val="0"/>
          <w:divBdr>
            <w:top w:val="none" w:sz="0" w:space="0" w:color="auto"/>
            <w:left w:val="none" w:sz="0" w:space="0" w:color="auto"/>
            <w:bottom w:val="none" w:sz="0" w:space="0" w:color="auto"/>
            <w:right w:val="none" w:sz="0" w:space="0" w:color="auto"/>
          </w:divBdr>
        </w:div>
        <w:div w:id="1823959593">
          <w:marLeft w:val="480"/>
          <w:marRight w:val="0"/>
          <w:marTop w:val="0"/>
          <w:marBottom w:val="0"/>
          <w:divBdr>
            <w:top w:val="none" w:sz="0" w:space="0" w:color="auto"/>
            <w:left w:val="none" w:sz="0" w:space="0" w:color="auto"/>
            <w:bottom w:val="none" w:sz="0" w:space="0" w:color="auto"/>
            <w:right w:val="none" w:sz="0" w:space="0" w:color="auto"/>
          </w:divBdr>
        </w:div>
      </w:divsChild>
    </w:div>
    <w:div w:id="251353245">
      <w:marLeft w:val="480"/>
      <w:marRight w:val="0"/>
      <w:marTop w:val="0"/>
      <w:marBottom w:val="0"/>
      <w:divBdr>
        <w:top w:val="none" w:sz="0" w:space="0" w:color="auto"/>
        <w:left w:val="none" w:sz="0" w:space="0" w:color="auto"/>
        <w:bottom w:val="none" w:sz="0" w:space="0" w:color="auto"/>
        <w:right w:val="none" w:sz="0" w:space="0" w:color="auto"/>
      </w:divBdr>
    </w:div>
    <w:div w:id="251357198">
      <w:marLeft w:val="480"/>
      <w:marRight w:val="0"/>
      <w:marTop w:val="0"/>
      <w:marBottom w:val="0"/>
      <w:divBdr>
        <w:top w:val="none" w:sz="0" w:space="0" w:color="auto"/>
        <w:left w:val="none" w:sz="0" w:space="0" w:color="auto"/>
        <w:bottom w:val="none" w:sz="0" w:space="0" w:color="auto"/>
        <w:right w:val="none" w:sz="0" w:space="0" w:color="auto"/>
      </w:divBdr>
    </w:div>
    <w:div w:id="251359884">
      <w:marLeft w:val="480"/>
      <w:marRight w:val="0"/>
      <w:marTop w:val="0"/>
      <w:marBottom w:val="0"/>
      <w:divBdr>
        <w:top w:val="none" w:sz="0" w:space="0" w:color="auto"/>
        <w:left w:val="none" w:sz="0" w:space="0" w:color="auto"/>
        <w:bottom w:val="none" w:sz="0" w:space="0" w:color="auto"/>
        <w:right w:val="none" w:sz="0" w:space="0" w:color="auto"/>
      </w:divBdr>
    </w:div>
    <w:div w:id="251593404">
      <w:marLeft w:val="480"/>
      <w:marRight w:val="0"/>
      <w:marTop w:val="0"/>
      <w:marBottom w:val="0"/>
      <w:divBdr>
        <w:top w:val="none" w:sz="0" w:space="0" w:color="auto"/>
        <w:left w:val="none" w:sz="0" w:space="0" w:color="auto"/>
        <w:bottom w:val="none" w:sz="0" w:space="0" w:color="auto"/>
        <w:right w:val="none" w:sz="0" w:space="0" w:color="auto"/>
      </w:divBdr>
    </w:div>
    <w:div w:id="251821191">
      <w:marLeft w:val="480"/>
      <w:marRight w:val="0"/>
      <w:marTop w:val="0"/>
      <w:marBottom w:val="0"/>
      <w:divBdr>
        <w:top w:val="none" w:sz="0" w:space="0" w:color="auto"/>
        <w:left w:val="none" w:sz="0" w:space="0" w:color="auto"/>
        <w:bottom w:val="none" w:sz="0" w:space="0" w:color="auto"/>
        <w:right w:val="none" w:sz="0" w:space="0" w:color="auto"/>
      </w:divBdr>
    </w:div>
    <w:div w:id="251861801">
      <w:marLeft w:val="480"/>
      <w:marRight w:val="0"/>
      <w:marTop w:val="0"/>
      <w:marBottom w:val="0"/>
      <w:divBdr>
        <w:top w:val="none" w:sz="0" w:space="0" w:color="auto"/>
        <w:left w:val="none" w:sz="0" w:space="0" w:color="auto"/>
        <w:bottom w:val="none" w:sz="0" w:space="0" w:color="auto"/>
        <w:right w:val="none" w:sz="0" w:space="0" w:color="auto"/>
      </w:divBdr>
    </w:div>
    <w:div w:id="252010973">
      <w:marLeft w:val="480"/>
      <w:marRight w:val="0"/>
      <w:marTop w:val="0"/>
      <w:marBottom w:val="0"/>
      <w:divBdr>
        <w:top w:val="none" w:sz="0" w:space="0" w:color="auto"/>
        <w:left w:val="none" w:sz="0" w:space="0" w:color="auto"/>
        <w:bottom w:val="none" w:sz="0" w:space="0" w:color="auto"/>
        <w:right w:val="none" w:sz="0" w:space="0" w:color="auto"/>
      </w:divBdr>
    </w:div>
    <w:div w:id="252275908">
      <w:marLeft w:val="480"/>
      <w:marRight w:val="0"/>
      <w:marTop w:val="0"/>
      <w:marBottom w:val="0"/>
      <w:divBdr>
        <w:top w:val="none" w:sz="0" w:space="0" w:color="auto"/>
        <w:left w:val="none" w:sz="0" w:space="0" w:color="auto"/>
        <w:bottom w:val="none" w:sz="0" w:space="0" w:color="auto"/>
        <w:right w:val="none" w:sz="0" w:space="0" w:color="auto"/>
      </w:divBdr>
    </w:div>
    <w:div w:id="252589289">
      <w:marLeft w:val="480"/>
      <w:marRight w:val="0"/>
      <w:marTop w:val="0"/>
      <w:marBottom w:val="0"/>
      <w:divBdr>
        <w:top w:val="none" w:sz="0" w:space="0" w:color="auto"/>
        <w:left w:val="none" w:sz="0" w:space="0" w:color="auto"/>
        <w:bottom w:val="none" w:sz="0" w:space="0" w:color="auto"/>
        <w:right w:val="none" w:sz="0" w:space="0" w:color="auto"/>
      </w:divBdr>
    </w:div>
    <w:div w:id="252670555">
      <w:marLeft w:val="480"/>
      <w:marRight w:val="0"/>
      <w:marTop w:val="0"/>
      <w:marBottom w:val="0"/>
      <w:divBdr>
        <w:top w:val="none" w:sz="0" w:space="0" w:color="auto"/>
        <w:left w:val="none" w:sz="0" w:space="0" w:color="auto"/>
        <w:bottom w:val="none" w:sz="0" w:space="0" w:color="auto"/>
        <w:right w:val="none" w:sz="0" w:space="0" w:color="auto"/>
      </w:divBdr>
    </w:div>
    <w:div w:id="253170277">
      <w:bodyDiv w:val="1"/>
      <w:marLeft w:val="0"/>
      <w:marRight w:val="0"/>
      <w:marTop w:val="0"/>
      <w:marBottom w:val="0"/>
      <w:divBdr>
        <w:top w:val="none" w:sz="0" w:space="0" w:color="auto"/>
        <w:left w:val="none" w:sz="0" w:space="0" w:color="auto"/>
        <w:bottom w:val="none" w:sz="0" w:space="0" w:color="auto"/>
        <w:right w:val="none" w:sz="0" w:space="0" w:color="auto"/>
      </w:divBdr>
    </w:div>
    <w:div w:id="253369351">
      <w:marLeft w:val="480"/>
      <w:marRight w:val="0"/>
      <w:marTop w:val="0"/>
      <w:marBottom w:val="0"/>
      <w:divBdr>
        <w:top w:val="none" w:sz="0" w:space="0" w:color="auto"/>
        <w:left w:val="none" w:sz="0" w:space="0" w:color="auto"/>
        <w:bottom w:val="none" w:sz="0" w:space="0" w:color="auto"/>
        <w:right w:val="none" w:sz="0" w:space="0" w:color="auto"/>
      </w:divBdr>
    </w:div>
    <w:div w:id="253444351">
      <w:marLeft w:val="480"/>
      <w:marRight w:val="0"/>
      <w:marTop w:val="0"/>
      <w:marBottom w:val="0"/>
      <w:divBdr>
        <w:top w:val="none" w:sz="0" w:space="0" w:color="auto"/>
        <w:left w:val="none" w:sz="0" w:space="0" w:color="auto"/>
        <w:bottom w:val="none" w:sz="0" w:space="0" w:color="auto"/>
        <w:right w:val="none" w:sz="0" w:space="0" w:color="auto"/>
      </w:divBdr>
    </w:div>
    <w:div w:id="253513411">
      <w:marLeft w:val="480"/>
      <w:marRight w:val="0"/>
      <w:marTop w:val="0"/>
      <w:marBottom w:val="0"/>
      <w:divBdr>
        <w:top w:val="none" w:sz="0" w:space="0" w:color="auto"/>
        <w:left w:val="none" w:sz="0" w:space="0" w:color="auto"/>
        <w:bottom w:val="none" w:sz="0" w:space="0" w:color="auto"/>
        <w:right w:val="none" w:sz="0" w:space="0" w:color="auto"/>
      </w:divBdr>
    </w:div>
    <w:div w:id="253590025">
      <w:marLeft w:val="480"/>
      <w:marRight w:val="0"/>
      <w:marTop w:val="0"/>
      <w:marBottom w:val="0"/>
      <w:divBdr>
        <w:top w:val="none" w:sz="0" w:space="0" w:color="auto"/>
        <w:left w:val="none" w:sz="0" w:space="0" w:color="auto"/>
        <w:bottom w:val="none" w:sz="0" w:space="0" w:color="auto"/>
        <w:right w:val="none" w:sz="0" w:space="0" w:color="auto"/>
      </w:divBdr>
    </w:div>
    <w:div w:id="253756505">
      <w:marLeft w:val="480"/>
      <w:marRight w:val="0"/>
      <w:marTop w:val="0"/>
      <w:marBottom w:val="0"/>
      <w:divBdr>
        <w:top w:val="none" w:sz="0" w:space="0" w:color="auto"/>
        <w:left w:val="none" w:sz="0" w:space="0" w:color="auto"/>
        <w:bottom w:val="none" w:sz="0" w:space="0" w:color="auto"/>
        <w:right w:val="none" w:sz="0" w:space="0" w:color="auto"/>
      </w:divBdr>
    </w:div>
    <w:div w:id="253783025">
      <w:marLeft w:val="480"/>
      <w:marRight w:val="0"/>
      <w:marTop w:val="0"/>
      <w:marBottom w:val="0"/>
      <w:divBdr>
        <w:top w:val="none" w:sz="0" w:space="0" w:color="auto"/>
        <w:left w:val="none" w:sz="0" w:space="0" w:color="auto"/>
        <w:bottom w:val="none" w:sz="0" w:space="0" w:color="auto"/>
        <w:right w:val="none" w:sz="0" w:space="0" w:color="auto"/>
      </w:divBdr>
    </w:div>
    <w:div w:id="253786325">
      <w:marLeft w:val="480"/>
      <w:marRight w:val="0"/>
      <w:marTop w:val="0"/>
      <w:marBottom w:val="0"/>
      <w:divBdr>
        <w:top w:val="none" w:sz="0" w:space="0" w:color="auto"/>
        <w:left w:val="none" w:sz="0" w:space="0" w:color="auto"/>
        <w:bottom w:val="none" w:sz="0" w:space="0" w:color="auto"/>
        <w:right w:val="none" w:sz="0" w:space="0" w:color="auto"/>
      </w:divBdr>
    </w:div>
    <w:div w:id="253824717">
      <w:marLeft w:val="480"/>
      <w:marRight w:val="0"/>
      <w:marTop w:val="0"/>
      <w:marBottom w:val="0"/>
      <w:divBdr>
        <w:top w:val="none" w:sz="0" w:space="0" w:color="auto"/>
        <w:left w:val="none" w:sz="0" w:space="0" w:color="auto"/>
        <w:bottom w:val="none" w:sz="0" w:space="0" w:color="auto"/>
        <w:right w:val="none" w:sz="0" w:space="0" w:color="auto"/>
      </w:divBdr>
    </w:div>
    <w:div w:id="254097168">
      <w:marLeft w:val="480"/>
      <w:marRight w:val="0"/>
      <w:marTop w:val="0"/>
      <w:marBottom w:val="0"/>
      <w:divBdr>
        <w:top w:val="none" w:sz="0" w:space="0" w:color="auto"/>
        <w:left w:val="none" w:sz="0" w:space="0" w:color="auto"/>
        <w:bottom w:val="none" w:sz="0" w:space="0" w:color="auto"/>
        <w:right w:val="none" w:sz="0" w:space="0" w:color="auto"/>
      </w:divBdr>
    </w:div>
    <w:div w:id="254366783">
      <w:marLeft w:val="480"/>
      <w:marRight w:val="0"/>
      <w:marTop w:val="0"/>
      <w:marBottom w:val="0"/>
      <w:divBdr>
        <w:top w:val="none" w:sz="0" w:space="0" w:color="auto"/>
        <w:left w:val="none" w:sz="0" w:space="0" w:color="auto"/>
        <w:bottom w:val="none" w:sz="0" w:space="0" w:color="auto"/>
        <w:right w:val="none" w:sz="0" w:space="0" w:color="auto"/>
      </w:divBdr>
    </w:div>
    <w:div w:id="254755826">
      <w:marLeft w:val="480"/>
      <w:marRight w:val="0"/>
      <w:marTop w:val="0"/>
      <w:marBottom w:val="0"/>
      <w:divBdr>
        <w:top w:val="none" w:sz="0" w:space="0" w:color="auto"/>
        <w:left w:val="none" w:sz="0" w:space="0" w:color="auto"/>
        <w:bottom w:val="none" w:sz="0" w:space="0" w:color="auto"/>
        <w:right w:val="none" w:sz="0" w:space="0" w:color="auto"/>
      </w:divBdr>
    </w:div>
    <w:div w:id="255024311">
      <w:marLeft w:val="480"/>
      <w:marRight w:val="0"/>
      <w:marTop w:val="0"/>
      <w:marBottom w:val="0"/>
      <w:divBdr>
        <w:top w:val="none" w:sz="0" w:space="0" w:color="auto"/>
        <w:left w:val="none" w:sz="0" w:space="0" w:color="auto"/>
        <w:bottom w:val="none" w:sz="0" w:space="0" w:color="auto"/>
        <w:right w:val="none" w:sz="0" w:space="0" w:color="auto"/>
      </w:divBdr>
    </w:div>
    <w:div w:id="255095806">
      <w:marLeft w:val="480"/>
      <w:marRight w:val="0"/>
      <w:marTop w:val="0"/>
      <w:marBottom w:val="0"/>
      <w:divBdr>
        <w:top w:val="none" w:sz="0" w:space="0" w:color="auto"/>
        <w:left w:val="none" w:sz="0" w:space="0" w:color="auto"/>
        <w:bottom w:val="none" w:sz="0" w:space="0" w:color="auto"/>
        <w:right w:val="none" w:sz="0" w:space="0" w:color="auto"/>
      </w:divBdr>
    </w:div>
    <w:div w:id="255208982">
      <w:marLeft w:val="480"/>
      <w:marRight w:val="0"/>
      <w:marTop w:val="0"/>
      <w:marBottom w:val="0"/>
      <w:divBdr>
        <w:top w:val="none" w:sz="0" w:space="0" w:color="auto"/>
        <w:left w:val="none" w:sz="0" w:space="0" w:color="auto"/>
        <w:bottom w:val="none" w:sz="0" w:space="0" w:color="auto"/>
        <w:right w:val="none" w:sz="0" w:space="0" w:color="auto"/>
      </w:divBdr>
    </w:div>
    <w:div w:id="255209851">
      <w:bodyDiv w:val="1"/>
      <w:marLeft w:val="0"/>
      <w:marRight w:val="0"/>
      <w:marTop w:val="0"/>
      <w:marBottom w:val="0"/>
      <w:divBdr>
        <w:top w:val="none" w:sz="0" w:space="0" w:color="auto"/>
        <w:left w:val="none" w:sz="0" w:space="0" w:color="auto"/>
        <w:bottom w:val="none" w:sz="0" w:space="0" w:color="auto"/>
        <w:right w:val="none" w:sz="0" w:space="0" w:color="auto"/>
      </w:divBdr>
    </w:div>
    <w:div w:id="255332084">
      <w:marLeft w:val="480"/>
      <w:marRight w:val="0"/>
      <w:marTop w:val="0"/>
      <w:marBottom w:val="0"/>
      <w:divBdr>
        <w:top w:val="none" w:sz="0" w:space="0" w:color="auto"/>
        <w:left w:val="none" w:sz="0" w:space="0" w:color="auto"/>
        <w:bottom w:val="none" w:sz="0" w:space="0" w:color="auto"/>
        <w:right w:val="none" w:sz="0" w:space="0" w:color="auto"/>
      </w:divBdr>
    </w:div>
    <w:div w:id="255401804">
      <w:marLeft w:val="480"/>
      <w:marRight w:val="0"/>
      <w:marTop w:val="0"/>
      <w:marBottom w:val="0"/>
      <w:divBdr>
        <w:top w:val="none" w:sz="0" w:space="0" w:color="auto"/>
        <w:left w:val="none" w:sz="0" w:space="0" w:color="auto"/>
        <w:bottom w:val="none" w:sz="0" w:space="0" w:color="auto"/>
        <w:right w:val="none" w:sz="0" w:space="0" w:color="auto"/>
      </w:divBdr>
    </w:div>
    <w:div w:id="255527366">
      <w:bodyDiv w:val="1"/>
      <w:marLeft w:val="0"/>
      <w:marRight w:val="0"/>
      <w:marTop w:val="0"/>
      <w:marBottom w:val="0"/>
      <w:divBdr>
        <w:top w:val="none" w:sz="0" w:space="0" w:color="auto"/>
        <w:left w:val="none" w:sz="0" w:space="0" w:color="auto"/>
        <w:bottom w:val="none" w:sz="0" w:space="0" w:color="auto"/>
        <w:right w:val="none" w:sz="0" w:space="0" w:color="auto"/>
      </w:divBdr>
    </w:div>
    <w:div w:id="255603063">
      <w:marLeft w:val="480"/>
      <w:marRight w:val="0"/>
      <w:marTop w:val="0"/>
      <w:marBottom w:val="0"/>
      <w:divBdr>
        <w:top w:val="none" w:sz="0" w:space="0" w:color="auto"/>
        <w:left w:val="none" w:sz="0" w:space="0" w:color="auto"/>
        <w:bottom w:val="none" w:sz="0" w:space="0" w:color="auto"/>
        <w:right w:val="none" w:sz="0" w:space="0" w:color="auto"/>
      </w:divBdr>
    </w:div>
    <w:div w:id="255751341">
      <w:marLeft w:val="480"/>
      <w:marRight w:val="0"/>
      <w:marTop w:val="0"/>
      <w:marBottom w:val="0"/>
      <w:divBdr>
        <w:top w:val="none" w:sz="0" w:space="0" w:color="auto"/>
        <w:left w:val="none" w:sz="0" w:space="0" w:color="auto"/>
        <w:bottom w:val="none" w:sz="0" w:space="0" w:color="auto"/>
        <w:right w:val="none" w:sz="0" w:space="0" w:color="auto"/>
      </w:divBdr>
    </w:div>
    <w:div w:id="255869681">
      <w:marLeft w:val="480"/>
      <w:marRight w:val="0"/>
      <w:marTop w:val="0"/>
      <w:marBottom w:val="0"/>
      <w:divBdr>
        <w:top w:val="none" w:sz="0" w:space="0" w:color="auto"/>
        <w:left w:val="none" w:sz="0" w:space="0" w:color="auto"/>
        <w:bottom w:val="none" w:sz="0" w:space="0" w:color="auto"/>
        <w:right w:val="none" w:sz="0" w:space="0" w:color="auto"/>
      </w:divBdr>
    </w:div>
    <w:div w:id="255940393">
      <w:marLeft w:val="480"/>
      <w:marRight w:val="0"/>
      <w:marTop w:val="0"/>
      <w:marBottom w:val="0"/>
      <w:divBdr>
        <w:top w:val="none" w:sz="0" w:space="0" w:color="auto"/>
        <w:left w:val="none" w:sz="0" w:space="0" w:color="auto"/>
        <w:bottom w:val="none" w:sz="0" w:space="0" w:color="auto"/>
        <w:right w:val="none" w:sz="0" w:space="0" w:color="auto"/>
      </w:divBdr>
    </w:div>
    <w:div w:id="256014377">
      <w:marLeft w:val="480"/>
      <w:marRight w:val="0"/>
      <w:marTop w:val="0"/>
      <w:marBottom w:val="0"/>
      <w:divBdr>
        <w:top w:val="none" w:sz="0" w:space="0" w:color="auto"/>
        <w:left w:val="none" w:sz="0" w:space="0" w:color="auto"/>
        <w:bottom w:val="none" w:sz="0" w:space="0" w:color="auto"/>
        <w:right w:val="none" w:sz="0" w:space="0" w:color="auto"/>
      </w:divBdr>
    </w:div>
    <w:div w:id="256448430">
      <w:marLeft w:val="480"/>
      <w:marRight w:val="0"/>
      <w:marTop w:val="0"/>
      <w:marBottom w:val="0"/>
      <w:divBdr>
        <w:top w:val="none" w:sz="0" w:space="0" w:color="auto"/>
        <w:left w:val="none" w:sz="0" w:space="0" w:color="auto"/>
        <w:bottom w:val="none" w:sz="0" w:space="0" w:color="auto"/>
        <w:right w:val="none" w:sz="0" w:space="0" w:color="auto"/>
      </w:divBdr>
    </w:div>
    <w:div w:id="256523918">
      <w:marLeft w:val="480"/>
      <w:marRight w:val="0"/>
      <w:marTop w:val="0"/>
      <w:marBottom w:val="0"/>
      <w:divBdr>
        <w:top w:val="none" w:sz="0" w:space="0" w:color="auto"/>
        <w:left w:val="none" w:sz="0" w:space="0" w:color="auto"/>
        <w:bottom w:val="none" w:sz="0" w:space="0" w:color="auto"/>
        <w:right w:val="none" w:sz="0" w:space="0" w:color="auto"/>
      </w:divBdr>
    </w:div>
    <w:div w:id="256641560">
      <w:marLeft w:val="480"/>
      <w:marRight w:val="0"/>
      <w:marTop w:val="0"/>
      <w:marBottom w:val="0"/>
      <w:divBdr>
        <w:top w:val="none" w:sz="0" w:space="0" w:color="auto"/>
        <w:left w:val="none" w:sz="0" w:space="0" w:color="auto"/>
        <w:bottom w:val="none" w:sz="0" w:space="0" w:color="auto"/>
        <w:right w:val="none" w:sz="0" w:space="0" w:color="auto"/>
      </w:divBdr>
    </w:div>
    <w:div w:id="256719019">
      <w:marLeft w:val="480"/>
      <w:marRight w:val="0"/>
      <w:marTop w:val="0"/>
      <w:marBottom w:val="0"/>
      <w:divBdr>
        <w:top w:val="none" w:sz="0" w:space="0" w:color="auto"/>
        <w:left w:val="none" w:sz="0" w:space="0" w:color="auto"/>
        <w:bottom w:val="none" w:sz="0" w:space="0" w:color="auto"/>
        <w:right w:val="none" w:sz="0" w:space="0" w:color="auto"/>
      </w:divBdr>
    </w:div>
    <w:div w:id="256838244">
      <w:marLeft w:val="480"/>
      <w:marRight w:val="0"/>
      <w:marTop w:val="0"/>
      <w:marBottom w:val="0"/>
      <w:divBdr>
        <w:top w:val="none" w:sz="0" w:space="0" w:color="auto"/>
        <w:left w:val="none" w:sz="0" w:space="0" w:color="auto"/>
        <w:bottom w:val="none" w:sz="0" w:space="0" w:color="auto"/>
        <w:right w:val="none" w:sz="0" w:space="0" w:color="auto"/>
      </w:divBdr>
    </w:div>
    <w:div w:id="257032828">
      <w:marLeft w:val="480"/>
      <w:marRight w:val="0"/>
      <w:marTop w:val="0"/>
      <w:marBottom w:val="0"/>
      <w:divBdr>
        <w:top w:val="none" w:sz="0" w:space="0" w:color="auto"/>
        <w:left w:val="none" w:sz="0" w:space="0" w:color="auto"/>
        <w:bottom w:val="none" w:sz="0" w:space="0" w:color="auto"/>
        <w:right w:val="none" w:sz="0" w:space="0" w:color="auto"/>
      </w:divBdr>
    </w:div>
    <w:div w:id="257057529">
      <w:marLeft w:val="480"/>
      <w:marRight w:val="0"/>
      <w:marTop w:val="0"/>
      <w:marBottom w:val="0"/>
      <w:divBdr>
        <w:top w:val="none" w:sz="0" w:space="0" w:color="auto"/>
        <w:left w:val="none" w:sz="0" w:space="0" w:color="auto"/>
        <w:bottom w:val="none" w:sz="0" w:space="0" w:color="auto"/>
        <w:right w:val="none" w:sz="0" w:space="0" w:color="auto"/>
      </w:divBdr>
    </w:div>
    <w:div w:id="257061218">
      <w:marLeft w:val="480"/>
      <w:marRight w:val="0"/>
      <w:marTop w:val="0"/>
      <w:marBottom w:val="0"/>
      <w:divBdr>
        <w:top w:val="none" w:sz="0" w:space="0" w:color="auto"/>
        <w:left w:val="none" w:sz="0" w:space="0" w:color="auto"/>
        <w:bottom w:val="none" w:sz="0" w:space="0" w:color="auto"/>
        <w:right w:val="none" w:sz="0" w:space="0" w:color="auto"/>
      </w:divBdr>
    </w:div>
    <w:div w:id="257063297">
      <w:bodyDiv w:val="1"/>
      <w:marLeft w:val="0"/>
      <w:marRight w:val="0"/>
      <w:marTop w:val="0"/>
      <w:marBottom w:val="0"/>
      <w:divBdr>
        <w:top w:val="none" w:sz="0" w:space="0" w:color="auto"/>
        <w:left w:val="none" w:sz="0" w:space="0" w:color="auto"/>
        <w:bottom w:val="none" w:sz="0" w:space="0" w:color="auto"/>
        <w:right w:val="none" w:sz="0" w:space="0" w:color="auto"/>
      </w:divBdr>
    </w:div>
    <w:div w:id="257064058">
      <w:bodyDiv w:val="1"/>
      <w:marLeft w:val="0"/>
      <w:marRight w:val="0"/>
      <w:marTop w:val="0"/>
      <w:marBottom w:val="0"/>
      <w:divBdr>
        <w:top w:val="none" w:sz="0" w:space="0" w:color="auto"/>
        <w:left w:val="none" w:sz="0" w:space="0" w:color="auto"/>
        <w:bottom w:val="none" w:sz="0" w:space="0" w:color="auto"/>
        <w:right w:val="none" w:sz="0" w:space="0" w:color="auto"/>
      </w:divBdr>
    </w:div>
    <w:div w:id="257100601">
      <w:marLeft w:val="480"/>
      <w:marRight w:val="0"/>
      <w:marTop w:val="0"/>
      <w:marBottom w:val="0"/>
      <w:divBdr>
        <w:top w:val="none" w:sz="0" w:space="0" w:color="auto"/>
        <w:left w:val="none" w:sz="0" w:space="0" w:color="auto"/>
        <w:bottom w:val="none" w:sz="0" w:space="0" w:color="auto"/>
        <w:right w:val="none" w:sz="0" w:space="0" w:color="auto"/>
      </w:divBdr>
    </w:div>
    <w:div w:id="257108239">
      <w:marLeft w:val="480"/>
      <w:marRight w:val="0"/>
      <w:marTop w:val="0"/>
      <w:marBottom w:val="0"/>
      <w:divBdr>
        <w:top w:val="none" w:sz="0" w:space="0" w:color="auto"/>
        <w:left w:val="none" w:sz="0" w:space="0" w:color="auto"/>
        <w:bottom w:val="none" w:sz="0" w:space="0" w:color="auto"/>
        <w:right w:val="none" w:sz="0" w:space="0" w:color="auto"/>
      </w:divBdr>
    </w:div>
    <w:div w:id="257252459">
      <w:marLeft w:val="480"/>
      <w:marRight w:val="0"/>
      <w:marTop w:val="0"/>
      <w:marBottom w:val="0"/>
      <w:divBdr>
        <w:top w:val="none" w:sz="0" w:space="0" w:color="auto"/>
        <w:left w:val="none" w:sz="0" w:space="0" w:color="auto"/>
        <w:bottom w:val="none" w:sz="0" w:space="0" w:color="auto"/>
        <w:right w:val="none" w:sz="0" w:space="0" w:color="auto"/>
      </w:divBdr>
    </w:div>
    <w:div w:id="257299856">
      <w:marLeft w:val="480"/>
      <w:marRight w:val="0"/>
      <w:marTop w:val="0"/>
      <w:marBottom w:val="0"/>
      <w:divBdr>
        <w:top w:val="none" w:sz="0" w:space="0" w:color="auto"/>
        <w:left w:val="none" w:sz="0" w:space="0" w:color="auto"/>
        <w:bottom w:val="none" w:sz="0" w:space="0" w:color="auto"/>
        <w:right w:val="none" w:sz="0" w:space="0" w:color="auto"/>
      </w:divBdr>
    </w:div>
    <w:div w:id="257372423">
      <w:marLeft w:val="480"/>
      <w:marRight w:val="0"/>
      <w:marTop w:val="0"/>
      <w:marBottom w:val="0"/>
      <w:divBdr>
        <w:top w:val="none" w:sz="0" w:space="0" w:color="auto"/>
        <w:left w:val="none" w:sz="0" w:space="0" w:color="auto"/>
        <w:bottom w:val="none" w:sz="0" w:space="0" w:color="auto"/>
        <w:right w:val="none" w:sz="0" w:space="0" w:color="auto"/>
      </w:divBdr>
    </w:div>
    <w:div w:id="257448380">
      <w:marLeft w:val="480"/>
      <w:marRight w:val="0"/>
      <w:marTop w:val="0"/>
      <w:marBottom w:val="0"/>
      <w:divBdr>
        <w:top w:val="none" w:sz="0" w:space="0" w:color="auto"/>
        <w:left w:val="none" w:sz="0" w:space="0" w:color="auto"/>
        <w:bottom w:val="none" w:sz="0" w:space="0" w:color="auto"/>
        <w:right w:val="none" w:sz="0" w:space="0" w:color="auto"/>
      </w:divBdr>
    </w:div>
    <w:div w:id="257563345">
      <w:marLeft w:val="480"/>
      <w:marRight w:val="0"/>
      <w:marTop w:val="0"/>
      <w:marBottom w:val="0"/>
      <w:divBdr>
        <w:top w:val="none" w:sz="0" w:space="0" w:color="auto"/>
        <w:left w:val="none" w:sz="0" w:space="0" w:color="auto"/>
        <w:bottom w:val="none" w:sz="0" w:space="0" w:color="auto"/>
        <w:right w:val="none" w:sz="0" w:space="0" w:color="auto"/>
      </w:divBdr>
    </w:div>
    <w:div w:id="257565177">
      <w:marLeft w:val="480"/>
      <w:marRight w:val="0"/>
      <w:marTop w:val="0"/>
      <w:marBottom w:val="0"/>
      <w:divBdr>
        <w:top w:val="none" w:sz="0" w:space="0" w:color="auto"/>
        <w:left w:val="none" w:sz="0" w:space="0" w:color="auto"/>
        <w:bottom w:val="none" w:sz="0" w:space="0" w:color="auto"/>
        <w:right w:val="none" w:sz="0" w:space="0" w:color="auto"/>
      </w:divBdr>
    </w:div>
    <w:div w:id="257713857">
      <w:marLeft w:val="480"/>
      <w:marRight w:val="0"/>
      <w:marTop w:val="0"/>
      <w:marBottom w:val="0"/>
      <w:divBdr>
        <w:top w:val="none" w:sz="0" w:space="0" w:color="auto"/>
        <w:left w:val="none" w:sz="0" w:space="0" w:color="auto"/>
        <w:bottom w:val="none" w:sz="0" w:space="0" w:color="auto"/>
        <w:right w:val="none" w:sz="0" w:space="0" w:color="auto"/>
      </w:divBdr>
    </w:div>
    <w:div w:id="257756160">
      <w:marLeft w:val="480"/>
      <w:marRight w:val="0"/>
      <w:marTop w:val="0"/>
      <w:marBottom w:val="0"/>
      <w:divBdr>
        <w:top w:val="none" w:sz="0" w:space="0" w:color="auto"/>
        <w:left w:val="none" w:sz="0" w:space="0" w:color="auto"/>
        <w:bottom w:val="none" w:sz="0" w:space="0" w:color="auto"/>
        <w:right w:val="none" w:sz="0" w:space="0" w:color="auto"/>
      </w:divBdr>
    </w:div>
    <w:div w:id="257906116">
      <w:marLeft w:val="480"/>
      <w:marRight w:val="0"/>
      <w:marTop w:val="0"/>
      <w:marBottom w:val="0"/>
      <w:divBdr>
        <w:top w:val="none" w:sz="0" w:space="0" w:color="auto"/>
        <w:left w:val="none" w:sz="0" w:space="0" w:color="auto"/>
        <w:bottom w:val="none" w:sz="0" w:space="0" w:color="auto"/>
        <w:right w:val="none" w:sz="0" w:space="0" w:color="auto"/>
      </w:divBdr>
    </w:div>
    <w:div w:id="257911352">
      <w:marLeft w:val="480"/>
      <w:marRight w:val="0"/>
      <w:marTop w:val="0"/>
      <w:marBottom w:val="0"/>
      <w:divBdr>
        <w:top w:val="none" w:sz="0" w:space="0" w:color="auto"/>
        <w:left w:val="none" w:sz="0" w:space="0" w:color="auto"/>
        <w:bottom w:val="none" w:sz="0" w:space="0" w:color="auto"/>
        <w:right w:val="none" w:sz="0" w:space="0" w:color="auto"/>
      </w:divBdr>
    </w:div>
    <w:div w:id="257912723">
      <w:marLeft w:val="480"/>
      <w:marRight w:val="0"/>
      <w:marTop w:val="0"/>
      <w:marBottom w:val="0"/>
      <w:divBdr>
        <w:top w:val="none" w:sz="0" w:space="0" w:color="auto"/>
        <w:left w:val="none" w:sz="0" w:space="0" w:color="auto"/>
        <w:bottom w:val="none" w:sz="0" w:space="0" w:color="auto"/>
        <w:right w:val="none" w:sz="0" w:space="0" w:color="auto"/>
      </w:divBdr>
    </w:div>
    <w:div w:id="258026847">
      <w:marLeft w:val="480"/>
      <w:marRight w:val="0"/>
      <w:marTop w:val="0"/>
      <w:marBottom w:val="0"/>
      <w:divBdr>
        <w:top w:val="none" w:sz="0" w:space="0" w:color="auto"/>
        <w:left w:val="none" w:sz="0" w:space="0" w:color="auto"/>
        <w:bottom w:val="none" w:sz="0" w:space="0" w:color="auto"/>
        <w:right w:val="none" w:sz="0" w:space="0" w:color="auto"/>
      </w:divBdr>
    </w:div>
    <w:div w:id="258103811">
      <w:marLeft w:val="480"/>
      <w:marRight w:val="0"/>
      <w:marTop w:val="0"/>
      <w:marBottom w:val="0"/>
      <w:divBdr>
        <w:top w:val="none" w:sz="0" w:space="0" w:color="auto"/>
        <w:left w:val="none" w:sz="0" w:space="0" w:color="auto"/>
        <w:bottom w:val="none" w:sz="0" w:space="0" w:color="auto"/>
        <w:right w:val="none" w:sz="0" w:space="0" w:color="auto"/>
      </w:divBdr>
    </w:div>
    <w:div w:id="258176052">
      <w:bodyDiv w:val="1"/>
      <w:marLeft w:val="0"/>
      <w:marRight w:val="0"/>
      <w:marTop w:val="0"/>
      <w:marBottom w:val="0"/>
      <w:divBdr>
        <w:top w:val="none" w:sz="0" w:space="0" w:color="auto"/>
        <w:left w:val="none" w:sz="0" w:space="0" w:color="auto"/>
        <w:bottom w:val="none" w:sz="0" w:space="0" w:color="auto"/>
        <w:right w:val="none" w:sz="0" w:space="0" w:color="auto"/>
      </w:divBdr>
      <w:divsChild>
        <w:div w:id="3672710">
          <w:marLeft w:val="480"/>
          <w:marRight w:val="0"/>
          <w:marTop w:val="0"/>
          <w:marBottom w:val="0"/>
          <w:divBdr>
            <w:top w:val="none" w:sz="0" w:space="0" w:color="auto"/>
            <w:left w:val="none" w:sz="0" w:space="0" w:color="auto"/>
            <w:bottom w:val="none" w:sz="0" w:space="0" w:color="auto"/>
            <w:right w:val="none" w:sz="0" w:space="0" w:color="auto"/>
          </w:divBdr>
        </w:div>
        <w:div w:id="103111952">
          <w:marLeft w:val="480"/>
          <w:marRight w:val="0"/>
          <w:marTop w:val="0"/>
          <w:marBottom w:val="0"/>
          <w:divBdr>
            <w:top w:val="none" w:sz="0" w:space="0" w:color="auto"/>
            <w:left w:val="none" w:sz="0" w:space="0" w:color="auto"/>
            <w:bottom w:val="none" w:sz="0" w:space="0" w:color="auto"/>
            <w:right w:val="none" w:sz="0" w:space="0" w:color="auto"/>
          </w:divBdr>
        </w:div>
        <w:div w:id="167795243">
          <w:marLeft w:val="480"/>
          <w:marRight w:val="0"/>
          <w:marTop w:val="0"/>
          <w:marBottom w:val="0"/>
          <w:divBdr>
            <w:top w:val="none" w:sz="0" w:space="0" w:color="auto"/>
            <w:left w:val="none" w:sz="0" w:space="0" w:color="auto"/>
            <w:bottom w:val="none" w:sz="0" w:space="0" w:color="auto"/>
            <w:right w:val="none" w:sz="0" w:space="0" w:color="auto"/>
          </w:divBdr>
        </w:div>
        <w:div w:id="248854816">
          <w:marLeft w:val="480"/>
          <w:marRight w:val="0"/>
          <w:marTop w:val="0"/>
          <w:marBottom w:val="0"/>
          <w:divBdr>
            <w:top w:val="none" w:sz="0" w:space="0" w:color="auto"/>
            <w:left w:val="none" w:sz="0" w:space="0" w:color="auto"/>
            <w:bottom w:val="none" w:sz="0" w:space="0" w:color="auto"/>
            <w:right w:val="none" w:sz="0" w:space="0" w:color="auto"/>
          </w:divBdr>
        </w:div>
        <w:div w:id="257106668">
          <w:marLeft w:val="480"/>
          <w:marRight w:val="0"/>
          <w:marTop w:val="0"/>
          <w:marBottom w:val="0"/>
          <w:divBdr>
            <w:top w:val="none" w:sz="0" w:space="0" w:color="auto"/>
            <w:left w:val="none" w:sz="0" w:space="0" w:color="auto"/>
            <w:bottom w:val="none" w:sz="0" w:space="0" w:color="auto"/>
            <w:right w:val="none" w:sz="0" w:space="0" w:color="auto"/>
          </w:divBdr>
        </w:div>
        <w:div w:id="295724301">
          <w:marLeft w:val="480"/>
          <w:marRight w:val="0"/>
          <w:marTop w:val="0"/>
          <w:marBottom w:val="0"/>
          <w:divBdr>
            <w:top w:val="none" w:sz="0" w:space="0" w:color="auto"/>
            <w:left w:val="none" w:sz="0" w:space="0" w:color="auto"/>
            <w:bottom w:val="none" w:sz="0" w:space="0" w:color="auto"/>
            <w:right w:val="none" w:sz="0" w:space="0" w:color="auto"/>
          </w:divBdr>
        </w:div>
        <w:div w:id="315577483">
          <w:marLeft w:val="480"/>
          <w:marRight w:val="0"/>
          <w:marTop w:val="0"/>
          <w:marBottom w:val="0"/>
          <w:divBdr>
            <w:top w:val="none" w:sz="0" w:space="0" w:color="auto"/>
            <w:left w:val="none" w:sz="0" w:space="0" w:color="auto"/>
            <w:bottom w:val="none" w:sz="0" w:space="0" w:color="auto"/>
            <w:right w:val="none" w:sz="0" w:space="0" w:color="auto"/>
          </w:divBdr>
        </w:div>
        <w:div w:id="466507806">
          <w:marLeft w:val="480"/>
          <w:marRight w:val="0"/>
          <w:marTop w:val="0"/>
          <w:marBottom w:val="0"/>
          <w:divBdr>
            <w:top w:val="none" w:sz="0" w:space="0" w:color="auto"/>
            <w:left w:val="none" w:sz="0" w:space="0" w:color="auto"/>
            <w:bottom w:val="none" w:sz="0" w:space="0" w:color="auto"/>
            <w:right w:val="none" w:sz="0" w:space="0" w:color="auto"/>
          </w:divBdr>
        </w:div>
        <w:div w:id="472332063">
          <w:marLeft w:val="480"/>
          <w:marRight w:val="0"/>
          <w:marTop w:val="0"/>
          <w:marBottom w:val="0"/>
          <w:divBdr>
            <w:top w:val="none" w:sz="0" w:space="0" w:color="auto"/>
            <w:left w:val="none" w:sz="0" w:space="0" w:color="auto"/>
            <w:bottom w:val="none" w:sz="0" w:space="0" w:color="auto"/>
            <w:right w:val="none" w:sz="0" w:space="0" w:color="auto"/>
          </w:divBdr>
        </w:div>
        <w:div w:id="479540289">
          <w:marLeft w:val="480"/>
          <w:marRight w:val="0"/>
          <w:marTop w:val="0"/>
          <w:marBottom w:val="0"/>
          <w:divBdr>
            <w:top w:val="none" w:sz="0" w:space="0" w:color="auto"/>
            <w:left w:val="none" w:sz="0" w:space="0" w:color="auto"/>
            <w:bottom w:val="none" w:sz="0" w:space="0" w:color="auto"/>
            <w:right w:val="none" w:sz="0" w:space="0" w:color="auto"/>
          </w:divBdr>
        </w:div>
        <w:div w:id="494490123">
          <w:marLeft w:val="480"/>
          <w:marRight w:val="0"/>
          <w:marTop w:val="0"/>
          <w:marBottom w:val="0"/>
          <w:divBdr>
            <w:top w:val="none" w:sz="0" w:space="0" w:color="auto"/>
            <w:left w:val="none" w:sz="0" w:space="0" w:color="auto"/>
            <w:bottom w:val="none" w:sz="0" w:space="0" w:color="auto"/>
            <w:right w:val="none" w:sz="0" w:space="0" w:color="auto"/>
          </w:divBdr>
        </w:div>
        <w:div w:id="575894457">
          <w:marLeft w:val="480"/>
          <w:marRight w:val="0"/>
          <w:marTop w:val="0"/>
          <w:marBottom w:val="0"/>
          <w:divBdr>
            <w:top w:val="none" w:sz="0" w:space="0" w:color="auto"/>
            <w:left w:val="none" w:sz="0" w:space="0" w:color="auto"/>
            <w:bottom w:val="none" w:sz="0" w:space="0" w:color="auto"/>
            <w:right w:val="none" w:sz="0" w:space="0" w:color="auto"/>
          </w:divBdr>
        </w:div>
        <w:div w:id="665403407">
          <w:marLeft w:val="480"/>
          <w:marRight w:val="0"/>
          <w:marTop w:val="0"/>
          <w:marBottom w:val="0"/>
          <w:divBdr>
            <w:top w:val="none" w:sz="0" w:space="0" w:color="auto"/>
            <w:left w:val="none" w:sz="0" w:space="0" w:color="auto"/>
            <w:bottom w:val="none" w:sz="0" w:space="0" w:color="auto"/>
            <w:right w:val="none" w:sz="0" w:space="0" w:color="auto"/>
          </w:divBdr>
        </w:div>
        <w:div w:id="674965208">
          <w:marLeft w:val="480"/>
          <w:marRight w:val="0"/>
          <w:marTop w:val="0"/>
          <w:marBottom w:val="0"/>
          <w:divBdr>
            <w:top w:val="none" w:sz="0" w:space="0" w:color="auto"/>
            <w:left w:val="none" w:sz="0" w:space="0" w:color="auto"/>
            <w:bottom w:val="none" w:sz="0" w:space="0" w:color="auto"/>
            <w:right w:val="none" w:sz="0" w:space="0" w:color="auto"/>
          </w:divBdr>
        </w:div>
        <w:div w:id="742991711">
          <w:marLeft w:val="480"/>
          <w:marRight w:val="0"/>
          <w:marTop w:val="0"/>
          <w:marBottom w:val="0"/>
          <w:divBdr>
            <w:top w:val="none" w:sz="0" w:space="0" w:color="auto"/>
            <w:left w:val="none" w:sz="0" w:space="0" w:color="auto"/>
            <w:bottom w:val="none" w:sz="0" w:space="0" w:color="auto"/>
            <w:right w:val="none" w:sz="0" w:space="0" w:color="auto"/>
          </w:divBdr>
        </w:div>
        <w:div w:id="863517737">
          <w:marLeft w:val="480"/>
          <w:marRight w:val="0"/>
          <w:marTop w:val="0"/>
          <w:marBottom w:val="0"/>
          <w:divBdr>
            <w:top w:val="none" w:sz="0" w:space="0" w:color="auto"/>
            <w:left w:val="none" w:sz="0" w:space="0" w:color="auto"/>
            <w:bottom w:val="none" w:sz="0" w:space="0" w:color="auto"/>
            <w:right w:val="none" w:sz="0" w:space="0" w:color="auto"/>
          </w:divBdr>
        </w:div>
        <w:div w:id="865487552">
          <w:marLeft w:val="480"/>
          <w:marRight w:val="0"/>
          <w:marTop w:val="0"/>
          <w:marBottom w:val="0"/>
          <w:divBdr>
            <w:top w:val="none" w:sz="0" w:space="0" w:color="auto"/>
            <w:left w:val="none" w:sz="0" w:space="0" w:color="auto"/>
            <w:bottom w:val="none" w:sz="0" w:space="0" w:color="auto"/>
            <w:right w:val="none" w:sz="0" w:space="0" w:color="auto"/>
          </w:divBdr>
        </w:div>
        <w:div w:id="873427675">
          <w:marLeft w:val="480"/>
          <w:marRight w:val="0"/>
          <w:marTop w:val="0"/>
          <w:marBottom w:val="0"/>
          <w:divBdr>
            <w:top w:val="none" w:sz="0" w:space="0" w:color="auto"/>
            <w:left w:val="none" w:sz="0" w:space="0" w:color="auto"/>
            <w:bottom w:val="none" w:sz="0" w:space="0" w:color="auto"/>
            <w:right w:val="none" w:sz="0" w:space="0" w:color="auto"/>
          </w:divBdr>
        </w:div>
        <w:div w:id="873998689">
          <w:marLeft w:val="480"/>
          <w:marRight w:val="0"/>
          <w:marTop w:val="0"/>
          <w:marBottom w:val="0"/>
          <w:divBdr>
            <w:top w:val="none" w:sz="0" w:space="0" w:color="auto"/>
            <w:left w:val="none" w:sz="0" w:space="0" w:color="auto"/>
            <w:bottom w:val="none" w:sz="0" w:space="0" w:color="auto"/>
            <w:right w:val="none" w:sz="0" w:space="0" w:color="auto"/>
          </w:divBdr>
        </w:div>
        <w:div w:id="920794928">
          <w:marLeft w:val="480"/>
          <w:marRight w:val="0"/>
          <w:marTop w:val="0"/>
          <w:marBottom w:val="0"/>
          <w:divBdr>
            <w:top w:val="none" w:sz="0" w:space="0" w:color="auto"/>
            <w:left w:val="none" w:sz="0" w:space="0" w:color="auto"/>
            <w:bottom w:val="none" w:sz="0" w:space="0" w:color="auto"/>
            <w:right w:val="none" w:sz="0" w:space="0" w:color="auto"/>
          </w:divBdr>
        </w:div>
        <w:div w:id="948009378">
          <w:marLeft w:val="480"/>
          <w:marRight w:val="0"/>
          <w:marTop w:val="0"/>
          <w:marBottom w:val="0"/>
          <w:divBdr>
            <w:top w:val="none" w:sz="0" w:space="0" w:color="auto"/>
            <w:left w:val="none" w:sz="0" w:space="0" w:color="auto"/>
            <w:bottom w:val="none" w:sz="0" w:space="0" w:color="auto"/>
            <w:right w:val="none" w:sz="0" w:space="0" w:color="auto"/>
          </w:divBdr>
        </w:div>
        <w:div w:id="988480075">
          <w:marLeft w:val="480"/>
          <w:marRight w:val="0"/>
          <w:marTop w:val="0"/>
          <w:marBottom w:val="0"/>
          <w:divBdr>
            <w:top w:val="none" w:sz="0" w:space="0" w:color="auto"/>
            <w:left w:val="none" w:sz="0" w:space="0" w:color="auto"/>
            <w:bottom w:val="none" w:sz="0" w:space="0" w:color="auto"/>
            <w:right w:val="none" w:sz="0" w:space="0" w:color="auto"/>
          </w:divBdr>
        </w:div>
        <w:div w:id="1048530108">
          <w:marLeft w:val="480"/>
          <w:marRight w:val="0"/>
          <w:marTop w:val="0"/>
          <w:marBottom w:val="0"/>
          <w:divBdr>
            <w:top w:val="none" w:sz="0" w:space="0" w:color="auto"/>
            <w:left w:val="none" w:sz="0" w:space="0" w:color="auto"/>
            <w:bottom w:val="none" w:sz="0" w:space="0" w:color="auto"/>
            <w:right w:val="none" w:sz="0" w:space="0" w:color="auto"/>
          </w:divBdr>
        </w:div>
        <w:div w:id="1092240173">
          <w:marLeft w:val="480"/>
          <w:marRight w:val="0"/>
          <w:marTop w:val="0"/>
          <w:marBottom w:val="0"/>
          <w:divBdr>
            <w:top w:val="none" w:sz="0" w:space="0" w:color="auto"/>
            <w:left w:val="none" w:sz="0" w:space="0" w:color="auto"/>
            <w:bottom w:val="none" w:sz="0" w:space="0" w:color="auto"/>
            <w:right w:val="none" w:sz="0" w:space="0" w:color="auto"/>
          </w:divBdr>
        </w:div>
        <w:div w:id="1096638692">
          <w:marLeft w:val="480"/>
          <w:marRight w:val="0"/>
          <w:marTop w:val="0"/>
          <w:marBottom w:val="0"/>
          <w:divBdr>
            <w:top w:val="none" w:sz="0" w:space="0" w:color="auto"/>
            <w:left w:val="none" w:sz="0" w:space="0" w:color="auto"/>
            <w:bottom w:val="none" w:sz="0" w:space="0" w:color="auto"/>
            <w:right w:val="none" w:sz="0" w:space="0" w:color="auto"/>
          </w:divBdr>
        </w:div>
        <w:div w:id="1141508431">
          <w:marLeft w:val="480"/>
          <w:marRight w:val="0"/>
          <w:marTop w:val="0"/>
          <w:marBottom w:val="0"/>
          <w:divBdr>
            <w:top w:val="none" w:sz="0" w:space="0" w:color="auto"/>
            <w:left w:val="none" w:sz="0" w:space="0" w:color="auto"/>
            <w:bottom w:val="none" w:sz="0" w:space="0" w:color="auto"/>
            <w:right w:val="none" w:sz="0" w:space="0" w:color="auto"/>
          </w:divBdr>
        </w:div>
        <w:div w:id="1195071733">
          <w:marLeft w:val="480"/>
          <w:marRight w:val="0"/>
          <w:marTop w:val="0"/>
          <w:marBottom w:val="0"/>
          <w:divBdr>
            <w:top w:val="none" w:sz="0" w:space="0" w:color="auto"/>
            <w:left w:val="none" w:sz="0" w:space="0" w:color="auto"/>
            <w:bottom w:val="none" w:sz="0" w:space="0" w:color="auto"/>
            <w:right w:val="none" w:sz="0" w:space="0" w:color="auto"/>
          </w:divBdr>
        </w:div>
        <w:div w:id="1235554278">
          <w:marLeft w:val="480"/>
          <w:marRight w:val="0"/>
          <w:marTop w:val="0"/>
          <w:marBottom w:val="0"/>
          <w:divBdr>
            <w:top w:val="none" w:sz="0" w:space="0" w:color="auto"/>
            <w:left w:val="none" w:sz="0" w:space="0" w:color="auto"/>
            <w:bottom w:val="none" w:sz="0" w:space="0" w:color="auto"/>
            <w:right w:val="none" w:sz="0" w:space="0" w:color="auto"/>
          </w:divBdr>
        </w:div>
        <w:div w:id="1326010270">
          <w:marLeft w:val="480"/>
          <w:marRight w:val="0"/>
          <w:marTop w:val="0"/>
          <w:marBottom w:val="0"/>
          <w:divBdr>
            <w:top w:val="none" w:sz="0" w:space="0" w:color="auto"/>
            <w:left w:val="none" w:sz="0" w:space="0" w:color="auto"/>
            <w:bottom w:val="none" w:sz="0" w:space="0" w:color="auto"/>
            <w:right w:val="none" w:sz="0" w:space="0" w:color="auto"/>
          </w:divBdr>
        </w:div>
        <w:div w:id="1350985919">
          <w:marLeft w:val="480"/>
          <w:marRight w:val="0"/>
          <w:marTop w:val="0"/>
          <w:marBottom w:val="0"/>
          <w:divBdr>
            <w:top w:val="none" w:sz="0" w:space="0" w:color="auto"/>
            <w:left w:val="none" w:sz="0" w:space="0" w:color="auto"/>
            <w:bottom w:val="none" w:sz="0" w:space="0" w:color="auto"/>
            <w:right w:val="none" w:sz="0" w:space="0" w:color="auto"/>
          </w:divBdr>
        </w:div>
        <w:div w:id="1404058638">
          <w:marLeft w:val="480"/>
          <w:marRight w:val="0"/>
          <w:marTop w:val="0"/>
          <w:marBottom w:val="0"/>
          <w:divBdr>
            <w:top w:val="none" w:sz="0" w:space="0" w:color="auto"/>
            <w:left w:val="none" w:sz="0" w:space="0" w:color="auto"/>
            <w:bottom w:val="none" w:sz="0" w:space="0" w:color="auto"/>
            <w:right w:val="none" w:sz="0" w:space="0" w:color="auto"/>
          </w:divBdr>
        </w:div>
        <w:div w:id="1441680623">
          <w:marLeft w:val="480"/>
          <w:marRight w:val="0"/>
          <w:marTop w:val="0"/>
          <w:marBottom w:val="0"/>
          <w:divBdr>
            <w:top w:val="none" w:sz="0" w:space="0" w:color="auto"/>
            <w:left w:val="none" w:sz="0" w:space="0" w:color="auto"/>
            <w:bottom w:val="none" w:sz="0" w:space="0" w:color="auto"/>
            <w:right w:val="none" w:sz="0" w:space="0" w:color="auto"/>
          </w:divBdr>
        </w:div>
        <w:div w:id="1462962598">
          <w:marLeft w:val="480"/>
          <w:marRight w:val="0"/>
          <w:marTop w:val="0"/>
          <w:marBottom w:val="0"/>
          <w:divBdr>
            <w:top w:val="none" w:sz="0" w:space="0" w:color="auto"/>
            <w:left w:val="none" w:sz="0" w:space="0" w:color="auto"/>
            <w:bottom w:val="none" w:sz="0" w:space="0" w:color="auto"/>
            <w:right w:val="none" w:sz="0" w:space="0" w:color="auto"/>
          </w:divBdr>
        </w:div>
        <w:div w:id="1509711085">
          <w:marLeft w:val="480"/>
          <w:marRight w:val="0"/>
          <w:marTop w:val="0"/>
          <w:marBottom w:val="0"/>
          <w:divBdr>
            <w:top w:val="none" w:sz="0" w:space="0" w:color="auto"/>
            <w:left w:val="none" w:sz="0" w:space="0" w:color="auto"/>
            <w:bottom w:val="none" w:sz="0" w:space="0" w:color="auto"/>
            <w:right w:val="none" w:sz="0" w:space="0" w:color="auto"/>
          </w:divBdr>
        </w:div>
        <w:div w:id="1522549796">
          <w:marLeft w:val="480"/>
          <w:marRight w:val="0"/>
          <w:marTop w:val="0"/>
          <w:marBottom w:val="0"/>
          <w:divBdr>
            <w:top w:val="none" w:sz="0" w:space="0" w:color="auto"/>
            <w:left w:val="none" w:sz="0" w:space="0" w:color="auto"/>
            <w:bottom w:val="none" w:sz="0" w:space="0" w:color="auto"/>
            <w:right w:val="none" w:sz="0" w:space="0" w:color="auto"/>
          </w:divBdr>
        </w:div>
        <w:div w:id="1561749481">
          <w:marLeft w:val="480"/>
          <w:marRight w:val="0"/>
          <w:marTop w:val="0"/>
          <w:marBottom w:val="0"/>
          <w:divBdr>
            <w:top w:val="none" w:sz="0" w:space="0" w:color="auto"/>
            <w:left w:val="none" w:sz="0" w:space="0" w:color="auto"/>
            <w:bottom w:val="none" w:sz="0" w:space="0" w:color="auto"/>
            <w:right w:val="none" w:sz="0" w:space="0" w:color="auto"/>
          </w:divBdr>
        </w:div>
        <w:div w:id="1712998460">
          <w:marLeft w:val="480"/>
          <w:marRight w:val="0"/>
          <w:marTop w:val="0"/>
          <w:marBottom w:val="0"/>
          <w:divBdr>
            <w:top w:val="none" w:sz="0" w:space="0" w:color="auto"/>
            <w:left w:val="none" w:sz="0" w:space="0" w:color="auto"/>
            <w:bottom w:val="none" w:sz="0" w:space="0" w:color="auto"/>
            <w:right w:val="none" w:sz="0" w:space="0" w:color="auto"/>
          </w:divBdr>
        </w:div>
        <w:div w:id="1798376112">
          <w:marLeft w:val="480"/>
          <w:marRight w:val="0"/>
          <w:marTop w:val="0"/>
          <w:marBottom w:val="0"/>
          <w:divBdr>
            <w:top w:val="none" w:sz="0" w:space="0" w:color="auto"/>
            <w:left w:val="none" w:sz="0" w:space="0" w:color="auto"/>
            <w:bottom w:val="none" w:sz="0" w:space="0" w:color="auto"/>
            <w:right w:val="none" w:sz="0" w:space="0" w:color="auto"/>
          </w:divBdr>
        </w:div>
      </w:divsChild>
    </w:div>
    <w:div w:id="258219070">
      <w:marLeft w:val="480"/>
      <w:marRight w:val="0"/>
      <w:marTop w:val="0"/>
      <w:marBottom w:val="0"/>
      <w:divBdr>
        <w:top w:val="none" w:sz="0" w:space="0" w:color="auto"/>
        <w:left w:val="none" w:sz="0" w:space="0" w:color="auto"/>
        <w:bottom w:val="none" w:sz="0" w:space="0" w:color="auto"/>
        <w:right w:val="none" w:sz="0" w:space="0" w:color="auto"/>
      </w:divBdr>
    </w:div>
    <w:div w:id="258368497">
      <w:marLeft w:val="480"/>
      <w:marRight w:val="0"/>
      <w:marTop w:val="0"/>
      <w:marBottom w:val="0"/>
      <w:divBdr>
        <w:top w:val="none" w:sz="0" w:space="0" w:color="auto"/>
        <w:left w:val="none" w:sz="0" w:space="0" w:color="auto"/>
        <w:bottom w:val="none" w:sz="0" w:space="0" w:color="auto"/>
        <w:right w:val="none" w:sz="0" w:space="0" w:color="auto"/>
      </w:divBdr>
    </w:div>
    <w:div w:id="258370574">
      <w:marLeft w:val="480"/>
      <w:marRight w:val="0"/>
      <w:marTop w:val="0"/>
      <w:marBottom w:val="0"/>
      <w:divBdr>
        <w:top w:val="none" w:sz="0" w:space="0" w:color="auto"/>
        <w:left w:val="none" w:sz="0" w:space="0" w:color="auto"/>
        <w:bottom w:val="none" w:sz="0" w:space="0" w:color="auto"/>
        <w:right w:val="none" w:sz="0" w:space="0" w:color="auto"/>
      </w:divBdr>
    </w:div>
    <w:div w:id="258411097">
      <w:marLeft w:val="480"/>
      <w:marRight w:val="0"/>
      <w:marTop w:val="0"/>
      <w:marBottom w:val="0"/>
      <w:divBdr>
        <w:top w:val="none" w:sz="0" w:space="0" w:color="auto"/>
        <w:left w:val="none" w:sz="0" w:space="0" w:color="auto"/>
        <w:bottom w:val="none" w:sz="0" w:space="0" w:color="auto"/>
        <w:right w:val="none" w:sz="0" w:space="0" w:color="auto"/>
      </w:divBdr>
    </w:div>
    <w:div w:id="258416551">
      <w:marLeft w:val="480"/>
      <w:marRight w:val="0"/>
      <w:marTop w:val="0"/>
      <w:marBottom w:val="0"/>
      <w:divBdr>
        <w:top w:val="none" w:sz="0" w:space="0" w:color="auto"/>
        <w:left w:val="none" w:sz="0" w:space="0" w:color="auto"/>
        <w:bottom w:val="none" w:sz="0" w:space="0" w:color="auto"/>
        <w:right w:val="none" w:sz="0" w:space="0" w:color="auto"/>
      </w:divBdr>
    </w:div>
    <w:div w:id="258484601">
      <w:marLeft w:val="480"/>
      <w:marRight w:val="0"/>
      <w:marTop w:val="0"/>
      <w:marBottom w:val="0"/>
      <w:divBdr>
        <w:top w:val="none" w:sz="0" w:space="0" w:color="auto"/>
        <w:left w:val="none" w:sz="0" w:space="0" w:color="auto"/>
        <w:bottom w:val="none" w:sz="0" w:space="0" w:color="auto"/>
        <w:right w:val="none" w:sz="0" w:space="0" w:color="auto"/>
      </w:divBdr>
    </w:div>
    <w:div w:id="258562617">
      <w:marLeft w:val="480"/>
      <w:marRight w:val="0"/>
      <w:marTop w:val="0"/>
      <w:marBottom w:val="0"/>
      <w:divBdr>
        <w:top w:val="none" w:sz="0" w:space="0" w:color="auto"/>
        <w:left w:val="none" w:sz="0" w:space="0" w:color="auto"/>
        <w:bottom w:val="none" w:sz="0" w:space="0" w:color="auto"/>
        <w:right w:val="none" w:sz="0" w:space="0" w:color="auto"/>
      </w:divBdr>
    </w:div>
    <w:div w:id="258565187">
      <w:marLeft w:val="480"/>
      <w:marRight w:val="0"/>
      <w:marTop w:val="0"/>
      <w:marBottom w:val="0"/>
      <w:divBdr>
        <w:top w:val="none" w:sz="0" w:space="0" w:color="auto"/>
        <w:left w:val="none" w:sz="0" w:space="0" w:color="auto"/>
        <w:bottom w:val="none" w:sz="0" w:space="0" w:color="auto"/>
        <w:right w:val="none" w:sz="0" w:space="0" w:color="auto"/>
      </w:divBdr>
    </w:div>
    <w:div w:id="258608936">
      <w:marLeft w:val="480"/>
      <w:marRight w:val="0"/>
      <w:marTop w:val="0"/>
      <w:marBottom w:val="0"/>
      <w:divBdr>
        <w:top w:val="none" w:sz="0" w:space="0" w:color="auto"/>
        <w:left w:val="none" w:sz="0" w:space="0" w:color="auto"/>
        <w:bottom w:val="none" w:sz="0" w:space="0" w:color="auto"/>
        <w:right w:val="none" w:sz="0" w:space="0" w:color="auto"/>
      </w:divBdr>
    </w:div>
    <w:div w:id="258757149">
      <w:marLeft w:val="480"/>
      <w:marRight w:val="0"/>
      <w:marTop w:val="0"/>
      <w:marBottom w:val="0"/>
      <w:divBdr>
        <w:top w:val="none" w:sz="0" w:space="0" w:color="auto"/>
        <w:left w:val="none" w:sz="0" w:space="0" w:color="auto"/>
        <w:bottom w:val="none" w:sz="0" w:space="0" w:color="auto"/>
        <w:right w:val="none" w:sz="0" w:space="0" w:color="auto"/>
      </w:divBdr>
    </w:div>
    <w:div w:id="258874719">
      <w:marLeft w:val="480"/>
      <w:marRight w:val="0"/>
      <w:marTop w:val="0"/>
      <w:marBottom w:val="0"/>
      <w:divBdr>
        <w:top w:val="none" w:sz="0" w:space="0" w:color="auto"/>
        <w:left w:val="none" w:sz="0" w:space="0" w:color="auto"/>
        <w:bottom w:val="none" w:sz="0" w:space="0" w:color="auto"/>
        <w:right w:val="none" w:sz="0" w:space="0" w:color="auto"/>
      </w:divBdr>
    </w:div>
    <w:div w:id="259029634">
      <w:marLeft w:val="480"/>
      <w:marRight w:val="0"/>
      <w:marTop w:val="0"/>
      <w:marBottom w:val="0"/>
      <w:divBdr>
        <w:top w:val="none" w:sz="0" w:space="0" w:color="auto"/>
        <w:left w:val="none" w:sz="0" w:space="0" w:color="auto"/>
        <w:bottom w:val="none" w:sz="0" w:space="0" w:color="auto"/>
        <w:right w:val="none" w:sz="0" w:space="0" w:color="auto"/>
      </w:divBdr>
    </w:div>
    <w:div w:id="259068303">
      <w:marLeft w:val="480"/>
      <w:marRight w:val="0"/>
      <w:marTop w:val="0"/>
      <w:marBottom w:val="0"/>
      <w:divBdr>
        <w:top w:val="none" w:sz="0" w:space="0" w:color="auto"/>
        <w:left w:val="none" w:sz="0" w:space="0" w:color="auto"/>
        <w:bottom w:val="none" w:sz="0" w:space="0" w:color="auto"/>
        <w:right w:val="none" w:sz="0" w:space="0" w:color="auto"/>
      </w:divBdr>
    </w:div>
    <w:div w:id="259068433">
      <w:marLeft w:val="480"/>
      <w:marRight w:val="0"/>
      <w:marTop w:val="0"/>
      <w:marBottom w:val="0"/>
      <w:divBdr>
        <w:top w:val="none" w:sz="0" w:space="0" w:color="auto"/>
        <w:left w:val="none" w:sz="0" w:space="0" w:color="auto"/>
        <w:bottom w:val="none" w:sz="0" w:space="0" w:color="auto"/>
        <w:right w:val="none" w:sz="0" w:space="0" w:color="auto"/>
      </w:divBdr>
    </w:div>
    <w:div w:id="259262902">
      <w:marLeft w:val="480"/>
      <w:marRight w:val="0"/>
      <w:marTop w:val="0"/>
      <w:marBottom w:val="0"/>
      <w:divBdr>
        <w:top w:val="none" w:sz="0" w:space="0" w:color="auto"/>
        <w:left w:val="none" w:sz="0" w:space="0" w:color="auto"/>
        <w:bottom w:val="none" w:sz="0" w:space="0" w:color="auto"/>
        <w:right w:val="none" w:sz="0" w:space="0" w:color="auto"/>
      </w:divBdr>
    </w:div>
    <w:div w:id="259265986">
      <w:marLeft w:val="480"/>
      <w:marRight w:val="0"/>
      <w:marTop w:val="0"/>
      <w:marBottom w:val="0"/>
      <w:divBdr>
        <w:top w:val="none" w:sz="0" w:space="0" w:color="auto"/>
        <w:left w:val="none" w:sz="0" w:space="0" w:color="auto"/>
        <w:bottom w:val="none" w:sz="0" w:space="0" w:color="auto"/>
        <w:right w:val="none" w:sz="0" w:space="0" w:color="auto"/>
      </w:divBdr>
    </w:div>
    <w:div w:id="259334751">
      <w:marLeft w:val="480"/>
      <w:marRight w:val="0"/>
      <w:marTop w:val="0"/>
      <w:marBottom w:val="0"/>
      <w:divBdr>
        <w:top w:val="none" w:sz="0" w:space="0" w:color="auto"/>
        <w:left w:val="none" w:sz="0" w:space="0" w:color="auto"/>
        <w:bottom w:val="none" w:sz="0" w:space="0" w:color="auto"/>
        <w:right w:val="none" w:sz="0" w:space="0" w:color="auto"/>
      </w:divBdr>
    </w:div>
    <w:div w:id="259457775">
      <w:marLeft w:val="480"/>
      <w:marRight w:val="0"/>
      <w:marTop w:val="0"/>
      <w:marBottom w:val="0"/>
      <w:divBdr>
        <w:top w:val="none" w:sz="0" w:space="0" w:color="auto"/>
        <w:left w:val="none" w:sz="0" w:space="0" w:color="auto"/>
        <w:bottom w:val="none" w:sz="0" w:space="0" w:color="auto"/>
        <w:right w:val="none" w:sz="0" w:space="0" w:color="auto"/>
      </w:divBdr>
    </w:div>
    <w:div w:id="259528957">
      <w:marLeft w:val="480"/>
      <w:marRight w:val="0"/>
      <w:marTop w:val="0"/>
      <w:marBottom w:val="0"/>
      <w:divBdr>
        <w:top w:val="none" w:sz="0" w:space="0" w:color="auto"/>
        <w:left w:val="none" w:sz="0" w:space="0" w:color="auto"/>
        <w:bottom w:val="none" w:sz="0" w:space="0" w:color="auto"/>
        <w:right w:val="none" w:sz="0" w:space="0" w:color="auto"/>
      </w:divBdr>
    </w:div>
    <w:div w:id="259535810">
      <w:marLeft w:val="480"/>
      <w:marRight w:val="0"/>
      <w:marTop w:val="0"/>
      <w:marBottom w:val="0"/>
      <w:divBdr>
        <w:top w:val="none" w:sz="0" w:space="0" w:color="auto"/>
        <w:left w:val="none" w:sz="0" w:space="0" w:color="auto"/>
        <w:bottom w:val="none" w:sz="0" w:space="0" w:color="auto"/>
        <w:right w:val="none" w:sz="0" w:space="0" w:color="auto"/>
      </w:divBdr>
    </w:div>
    <w:div w:id="259609267">
      <w:marLeft w:val="480"/>
      <w:marRight w:val="0"/>
      <w:marTop w:val="0"/>
      <w:marBottom w:val="0"/>
      <w:divBdr>
        <w:top w:val="none" w:sz="0" w:space="0" w:color="auto"/>
        <w:left w:val="none" w:sz="0" w:space="0" w:color="auto"/>
        <w:bottom w:val="none" w:sz="0" w:space="0" w:color="auto"/>
        <w:right w:val="none" w:sz="0" w:space="0" w:color="auto"/>
      </w:divBdr>
    </w:div>
    <w:div w:id="259677625">
      <w:marLeft w:val="480"/>
      <w:marRight w:val="0"/>
      <w:marTop w:val="0"/>
      <w:marBottom w:val="0"/>
      <w:divBdr>
        <w:top w:val="none" w:sz="0" w:space="0" w:color="auto"/>
        <w:left w:val="none" w:sz="0" w:space="0" w:color="auto"/>
        <w:bottom w:val="none" w:sz="0" w:space="0" w:color="auto"/>
        <w:right w:val="none" w:sz="0" w:space="0" w:color="auto"/>
      </w:divBdr>
    </w:div>
    <w:div w:id="259685253">
      <w:marLeft w:val="480"/>
      <w:marRight w:val="0"/>
      <w:marTop w:val="0"/>
      <w:marBottom w:val="0"/>
      <w:divBdr>
        <w:top w:val="none" w:sz="0" w:space="0" w:color="auto"/>
        <w:left w:val="none" w:sz="0" w:space="0" w:color="auto"/>
        <w:bottom w:val="none" w:sz="0" w:space="0" w:color="auto"/>
        <w:right w:val="none" w:sz="0" w:space="0" w:color="auto"/>
      </w:divBdr>
    </w:div>
    <w:div w:id="259800425">
      <w:marLeft w:val="480"/>
      <w:marRight w:val="0"/>
      <w:marTop w:val="0"/>
      <w:marBottom w:val="0"/>
      <w:divBdr>
        <w:top w:val="none" w:sz="0" w:space="0" w:color="auto"/>
        <w:left w:val="none" w:sz="0" w:space="0" w:color="auto"/>
        <w:bottom w:val="none" w:sz="0" w:space="0" w:color="auto"/>
        <w:right w:val="none" w:sz="0" w:space="0" w:color="auto"/>
      </w:divBdr>
    </w:div>
    <w:div w:id="259948489">
      <w:marLeft w:val="480"/>
      <w:marRight w:val="0"/>
      <w:marTop w:val="0"/>
      <w:marBottom w:val="0"/>
      <w:divBdr>
        <w:top w:val="none" w:sz="0" w:space="0" w:color="auto"/>
        <w:left w:val="none" w:sz="0" w:space="0" w:color="auto"/>
        <w:bottom w:val="none" w:sz="0" w:space="0" w:color="auto"/>
        <w:right w:val="none" w:sz="0" w:space="0" w:color="auto"/>
      </w:divBdr>
    </w:div>
    <w:div w:id="259996285">
      <w:marLeft w:val="480"/>
      <w:marRight w:val="0"/>
      <w:marTop w:val="0"/>
      <w:marBottom w:val="0"/>
      <w:divBdr>
        <w:top w:val="none" w:sz="0" w:space="0" w:color="auto"/>
        <w:left w:val="none" w:sz="0" w:space="0" w:color="auto"/>
        <w:bottom w:val="none" w:sz="0" w:space="0" w:color="auto"/>
        <w:right w:val="none" w:sz="0" w:space="0" w:color="auto"/>
      </w:divBdr>
    </w:div>
    <w:div w:id="260067462">
      <w:marLeft w:val="480"/>
      <w:marRight w:val="0"/>
      <w:marTop w:val="0"/>
      <w:marBottom w:val="0"/>
      <w:divBdr>
        <w:top w:val="none" w:sz="0" w:space="0" w:color="auto"/>
        <w:left w:val="none" w:sz="0" w:space="0" w:color="auto"/>
        <w:bottom w:val="none" w:sz="0" w:space="0" w:color="auto"/>
        <w:right w:val="none" w:sz="0" w:space="0" w:color="auto"/>
      </w:divBdr>
    </w:div>
    <w:div w:id="260181883">
      <w:marLeft w:val="480"/>
      <w:marRight w:val="0"/>
      <w:marTop w:val="0"/>
      <w:marBottom w:val="0"/>
      <w:divBdr>
        <w:top w:val="none" w:sz="0" w:space="0" w:color="auto"/>
        <w:left w:val="none" w:sz="0" w:space="0" w:color="auto"/>
        <w:bottom w:val="none" w:sz="0" w:space="0" w:color="auto"/>
        <w:right w:val="none" w:sz="0" w:space="0" w:color="auto"/>
      </w:divBdr>
    </w:div>
    <w:div w:id="260334347">
      <w:bodyDiv w:val="1"/>
      <w:marLeft w:val="0"/>
      <w:marRight w:val="0"/>
      <w:marTop w:val="0"/>
      <w:marBottom w:val="0"/>
      <w:divBdr>
        <w:top w:val="none" w:sz="0" w:space="0" w:color="auto"/>
        <w:left w:val="none" w:sz="0" w:space="0" w:color="auto"/>
        <w:bottom w:val="none" w:sz="0" w:space="0" w:color="auto"/>
        <w:right w:val="none" w:sz="0" w:space="0" w:color="auto"/>
      </w:divBdr>
    </w:div>
    <w:div w:id="260459216">
      <w:marLeft w:val="480"/>
      <w:marRight w:val="0"/>
      <w:marTop w:val="0"/>
      <w:marBottom w:val="0"/>
      <w:divBdr>
        <w:top w:val="none" w:sz="0" w:space="0" w:color="auto"/>
        <w:left w:val="none" w:sz="0" w:space="0" w:color="auto"/>
        <w:bottom w:val="none" w:sz="0" w:space="0" w:color="auto"/>
        <w:right w:val="none" w:sz="0" w:space="0" w:color="auto"/>
      </w:divBdr>
    </w:div>
    <w:div w:id="260720098">
      <w:marLeft w:val="480"/>
      <w:marRight w:val="0"/>
      <w:marTop w:val="0"/>
      <w:marBottom w:val="0"/>
      <w:divBdr>
        <w:top w:val="none" w:sz="0" w:space="0" w:color="auto"/>
        <w:left w:val="none" w:sz="0" w:space="0" w:color="auto"/>
        <w:bottom w:val="none" w:sz="0" w:space="0" w:color="auto"/>
        <w:right w:val="none" w:sz="0" w:space="0" w:color="auto"/>
      </w:divBdr>
    </w:div>
    <w:div w:id="260722845">
      <w:bodyDiv w:val="1"/>
      <w:marLeft w:val="0"/>
      <w:marRight w:val="0"/>
      <w:marTop w:val="0"/>
      <w:marBottom w:val="0"/>
      <w:divBdr>
        <w:top w:val="none" w:sz="0" w:space="0" w:color="auto"/>
        <w:left w:val="none" w:sz="0" w:space="0" w:color="auto"/>
        <w:bottom w:val="none" w:sz="0" w:space="0" w:color="auto"/>
        <w:right w:val="none" w:sz="0" w:space="0" w:color="auto"/>
      </w:divBdr>
    </w:div>
    <w:div w:id="260840914">
      <w:marLeft w:val="480"/>
      <w:marRight w:val="0"/>
      <w:marTop w:val="0"/>
      <w:marBottom w:val="0"/>
      <w:divBdr>
        <w:top w:val="none" w:sz="0" w:space="0" w:color="auto"/>
        <w:left w:val="none" w:sz="0" w:space="0" w:color="auto"/>
        <w:bottom w:val="none" w:sz="0" w:space="0" w:color="auto"/>
        <w:right w:val="none" w:sz="0" w:space="0" w:color="auto"/>
      </w:divBdr>
    </w:div>
    <w:div w:id="261113504">
      <w:marLeft w:val="480"/>
      <w:marRight w:val="0"/>
      <w:marTop w:val="0"/>
      <w:marBottom w:val="0"/>
      <w:divBdr>
        <w:top w:val="none" w:sz="0" w:space="0" w:color="auto"/>
        <w:left w:val="none" w:sz="0" w:space="0" w:color="auto"/>
        <w:bottom w:val="none" w:sz="0" w:space="0" w:color="auto"/>
        <w:right w:val="none" w:sz="0" w:space="0" w:color="auto"/>
      </w:divBdr>
    </w:div>
    <w:div w:id="261114288">
      <w:marLeft w:val="480"/>
      <w:marRight w:val="0"/>
      <w:marTop w:val="0"/>
      <w:marBottom w:val="0"/>
      <w:divBdr>
        <w:top w:val="none" w:sz="0" w:space="0" w:color="auto"/>
        <w:left w:val="none" w:sz="0" w:space="0" w:color="auto"/>
        <w:bottom w:val="none" w:sz="0" w:space="0" w:color="auto"/>
        <w:right w:val="none" w:sz="0" w:space="0" w:color="auto"/>
      </w:divBdr>
    </w:div>
    <w:div w:id="261450362">
      <w:marLeft w:val="480"/>
      <w:marRight w:val="0"/>
      <w:marTop w:val="0"/>
      <w:marBottom w:val="0"/>
      <w:divBdr>
        <w:top w:val="none" w:sz="0" w:space="0" w:color="auto"/>
        <w:left w:val="none" w:sz="0" w:space="0" w:color="auto"/>
        <w:bottom w:val="none" w:sz="0" w:space="0" w:color="auto"/>
        <w:right w:val="none" w:sz="0" w:space="0" w:color="auto"/>
      </w:divBdr>
    </w:div>
    <w:div w:id="261652469">
      <w:marLeft w:val="480"/>
      <w:marRight w:val="0"/>
      <w:marTop w:val="0"/>
      <w:marBottom w:val="0"/>
      <w:divBdr>
        <w:top w:val="none" w:sz="0" w:space="0" w:color="auto"/>
        <w:left w:val="none" w:sz="0" w:space="0" w:color="auto"/>
        <w:bottom w:val="none" w:sz="0" w:space="0" w:color="auto"/>
        <w:right w:val="none" w:sz="0" w:space="0" w:color="auto"/>
      </w:divBdr>
    </w:div>
    <w:div w:id="261690114">
      <w:marLeft w:val="480"/>
      <w:marRight w:val="0"/>
      <w:marTop w:val="0"/>
      <w:marBottom w:val="0"/>
      <w:divBdr>
        <w:top w:val="none" w:sz="0" w:space="0" w:color="auto"/>
        <w:left w:val="none" w:sz="0" w:space="0" w:color="auto"/>
        <w:bottom w:val="none" w:sz="0" w:space="0" w:color="auto"/>
        <w:right w:val="none" w:sz="0" w:space="0" w:color="auto"/>
      </w:divBdr>
    </w:div>
    <w:div w:id="261960411">
      <w:marLeft w:val="480"/>
      <w:marRight w:val="0"/>
      <w:marTop w:val="0"/>
      <w:marBottom w:val="0"/>
      <w:divBdr>
        <w:top w:val="none" w:sz="0" w:space="0" w:color="auto"/>
        <w:left w:val="none" w:sz="0" w:space="0" w:color="auto"/>
        <w:bottom w:val="none" w:sz="0" w:space="0" w:color="auto"/>
        <w:right w:val="none" w:sz="0" w:space="0" w:color="auto"/>
      </w:divBdr>
    </w:div>
    <w:div w:id="262079076">
      <w:marLeft w:val="480"/>
      <w:marRight w:val="0"/>
      <w:marTop w:val="0"/>
      <w:marBottom w:val="0"/>
      <w:divBdr>
        <w:top w:val="none" w:sz="0" w:space="0" w:color="auto"/>
        <w:left w:val="none" w:sz="0" w:space="0" w:color="auto"/>
        <w:bottom w:val="none" w:sz="0" w:space="0" w:color="auto"/>
        <w:right w:val="none" w:sz="0" w:space="0" w:color="auto"/>
      </w:divBdr>
    </w:div>
    <w:div w:id="262342282">
      <w:marLeft w:val="480"/>
      <w:marRight w:val="0"/>
      <w:marTop w:val="0"/>
      <w:marBottom w:val="0"/>
      <w:divBdr>
        <w:top w:val="none" w:sz="0" w:space="0" w:color="auto"/>
        <w:left w:val="none" w:sz="0" w:space="0" w:color="auto"/>
        <w:bottom w:val="none" w:sz="0" w:space="0" w:color="auto"/>
        <w:right w:val="none" w:sz="0" w:space="0" w:color="auto"/>
      </w:divBdr>
    </w:div>
    <w:div w:id="262567048">
      <w:bodyDiv w:val="1"/>
      <w:marLeft w:val="0"/>
      <w:marRight w:val="0"/>
      <w:marTop w:val="0"/>
      <w:marBottom w:val="0"/>
      <w:divBdr>
        <w:top w:val="none" w:sz="0" w:space="0" w:color="auto"/>
        <w:left w:val="none" w:sz="0" w:space="0" w:color="auto"/>
        <w:bottom w:val="none" w:sz="0" w:space="0" w:color="auto"/>
        <w:right w:val="none" w:sz="0" w:space="0" w:color="auto"/>
      </w:divBdr>
    </w:div>
    <w:div w:id="262763198">
      <w:marLeft w:val="480"/>
      <w:marRight w:val="0"/>
      <w:marTop w:val="0"/>
      <w:marBottom w:val="0"/>
      <w:divBdr>
        <w:top w:val="none" w:sz="0" w:space="0" w:color="auto"/>
        <w:left w:val="none" w:sz="0" w:space="0" w:color="auto"/>
        <w:bottom w:val="none" w:sz="0" w:space="0" w:color="auto"/>
        <w:right w:val="none" w:sz="0" w:space="0" w:color="auto"/>
      </w:divBdr>
    </w:div>
    <w:div w:id="262802921">
      <w:marLeft w:val="480"/>
      <w:marRight w:val="0"/>
      <w:marTop w:val="0"/>
      <w:marBottom w:val="0"/>
      <w:divBdr>
        <w:top w:val="none" w:sz="0" w:space="0" w:color="auto"/>
        <w:left w:val="none" w:sz="0" w:space="0" w:color="auto"/>
        <w:bottom w:val="none" w:sz="0" w:space="0" w:color="auto"/>
        <w:right w:val="none" w:sz="0" w:space="0" w:color="auto"/>
      </w:divBdr>
    </w:div>
    <w:div w:id="263000286">
      <w:bodyDiv w:val="1"/>
      <w:marLeft w:val="0"/>
      <w:marRight w:val="0"/>
      <w:marTop w:val="0"/>
      <w:marBottom w:val="0"/>
      <w:divBdr>
        <w:top w:val="none" w:sz="0" w:space="0" w:color="auto"/>
        <w:left w:val="none" w:sz="0" w:space="0" w:color="auto"/>
        <w:bottom w:val="none" w:sz="0" w:space="0" w:color="auto"/>
        <w:right w:val="none" w:sz="0" w:space="0" w:color="auto"/>
      </w:divBdr>
      <w:divsChild>
        <w:div w:id="6905472">
          <w:marLeft w:val="480"/>
          <w:marRight w:val="0"/>
          <w:marTop w:val="0"/>
          <w:marBottom w:val="0"/>
          <w:divBdr>
            <w:top w:val="none" w:sz="0" w:space="0" w:color="auto"/>
            <w:left w:val="none" w:sz="0" w:space="0" w:color="auto"/>
            <w:bottom w:val="none" w:sz="0" w:space="0" w:color="auto"/>
            <w:right w:val="none" w:sz="0" w:space="0" w:color="auto"/>
          </w:divBdr>
        </w:div>
        <w:div w:id="76754863">
          <w:marLeft w:val="480"/>
          <w:marRight w:val="0"/>
          <w:marTop w:val="0"/>
          <w:marBottom w:val="0"/>
          <w:divBdr>
            <w:top w:val="none" w:sz="0" w:space="0" w:color="auto"/>
            <w:left w:val="none" w:sz="0" w:space="0" w:color="auto"/>
            <w:bottom w:val="none" w:sz="0" w:space="0" w:color="auto"/>
            <w:right w:val="none" w:sz="0" w:space="0" w:color="auto"/>
          </w:divBdr>
        </w:div>
        <w:div w:id="86002986">
          <w:marLeft w:val="480"/>
          <w:marRight w:val="0"/>
          <w:marTop w:val="0"/>
          <w:marBottom w:val="0"/>
          <w:divBdr>
            <w:top w:val="none" w:sz="0" w:space="0" w:color="auto"/>
            <w:left w:val="none" w:sz="0" w:space="0" w:color="auto"/>
            <w:bottom w:val="none" w:sz="0" w:space="0" w:color="auto"/>
            <w:right w:val="none" w:sz="0" w:space="0" w:color="auto"/>
          </w:divBdr>
        </w:div>
        <w:div w:id="99448800">
          <w:marLeft w:val="480"/>
          <w:marRight w:val="0"/>
          <w:marTop w:val="0"/>
          <w:marBottom w:val="0"/>
          <w:divBdr>
            <w:top w:val="none" w:sz="0" w:space="0" w:color="auto"/>
            <w:left w:val="none" w:sz="0" w:space="0" w:color="auto"/>
            <w:bottom w:val="none" w:sz="0" w:space="0" w:color="auto"/>
            <w:right w:val="none" w:sz="0" w:space="0" w:color="auto"/>
          </w:divBdr>
        </w:div>
        <w:div w:id="158541043">
          <w:marLeft w:val="480"/>
          <w:marRight w:val="0"/>
          <w:marTop w:val="0"/>
          <w:marBottom w:val="0"/>
          <w:divBdr>
            <w:top w:val="none" w:sz="0" w:space="0" w:color="auto"/>
            <w:left w:val="none" w:sz="0" w:space="0" w:color="auto"/>
            <w:bottom w:val="none" w:sz="0" w:space="0" w:color="auto"/>
            <w:right w:val="none" w:sz="0" w:space="0" w:color="auto"/>
          </w:divBdr>
        </w:div>
        <w:div w:id="363991561">
          <w:marLeft w:val="480"/>
          <w:marRight w:val="0"/>
          <w:marTop w:val="0"/>
          <w:marBottom w:val="0"/>
          <w:divBdr>
            <w:top w:val="none" w:sz="0" w:space="0" w:color="auto"/>
            <w:left w:val="none" w:sz="0" w:space="0" w:color="auto"/>
            <w:bottom w:val="none" w:sz="0" w:space="0" w:color="auto"/>
            <w:right w:val="none" w:sz="0" w:space="0" w:color="auto"/>
          </w:divBdr>
        </w:div>
        <w:div w:id="478037092">
          <w:marLeft w:val="480"/>
          <w:marRight w:val="0"/>
          <w:marTop w:val="0"/>
          <w:marBottom w:val="0"/>
          <w:divBdr>
            <w:top w:val="none" w:sz="0" w:space="0" w:color="auto"/>
            <w:left w:val="none" w:sz="0" w:space="0" w:color="auto"/>
            <w:bottom w:val="none" w:sz="0" w:space="0" w:color="auto"/>
            <w:right w:val="none" w:sz="0" w:space="0" w:color="auto"/>
          </w:divBdr>
        </w:div>
        <w:div w:id="618990469">
          <w:marLeft w:val="480"/>
          <w:marRight w:val="0"/>
          <w:marTop w:val="0"/>
          <w:marBottom w:val="0"/>
          <w:divBdr>
            <w:top w:val="none" w:sz="0" w:space="0" w:color="auto"/>
            <w:left w:val="none" w:sz="0" w:space="0" w:color="auto"/>
            <w:bottom w:val="none" w:sz="0" w:space="0" w:color="auto"/>
            <w:right w:val="none" w:sz="0" w:space="0" w:color="auto"/>
          </w:divBdr>
        </w:div>
        <w:div w:id="651448113">
          <w:marLeft w:val="480"/>
          <w:marRight w:val="0"/>
          <w:marTop w:val="0"/>
          <w:marBottom w:val="0"/>
          <w:divBdr>
            <w:top w:val="none" w:sz="0" w:space="0" w:color="auto"/>
            <w:left w:val="none" w:sz="0" w:space="0" w:color="auto"/>
            <w:bottom w:val="none" w:sz="0" w:space="0" w:color="auto"/>
            <w:right w:val="none" w:sz="0" w:space="0" w:color="auto"/>
          </w:divBdr>
        </w:div>
        <w:div w:id="654070951">
          <w:marLeft w:val="480"/>
          <w:marRight w:val="0"/>
          <w:marTop w:val="0"/>
          <w:marBottom w:val="0"/>
          <w:divBdr>
            <w:top w:val="none" w:sz="0" w:space="0" w:color="auto"/>
            <w:left w:val="none" w:sz="0" w:space="0" w:color="auto"/>
            <w:bottom w:val="none" w:sz="0" w:space="0" w:color="auto"/>
            <w:right w:val="none" w:sz="0" w:space="0" w:color="auto"/>
          </w:divBdr>
        </w:div>
        <w:div w:id="720978906">
          <w:marLeft w:val="480"/>
          <w:marRight w:val="0"/>
          <w:marTop w:val="0"/>
          <w:marBottom w:val="0"/>
          <w:divBdr>
            <w:top w:val="none" w:sz="0" w:space="0" w:color="auto"/>
            <w:left w:val="none" w:sz="0" w:space="0" w:color="auto"/>
            <w:bottom w:val="none" w:sz="0" w:space="0" w:color="auto"/>
            <w:right w:val="none" w:sz="0" w:space="0" w:color="auto"/>
          </w:divBdr>
        </w:div>
        <w:div w:id="987319085">
          <w:marLeft w:val="480"/>
          <w:marRight w:val="0"/>
          <w:marTop w:val="0"/>
          <w:marBottom w:val="0"/>
          <w:divBdr>
            <w:top w:val="none" w:sz="0" w:space="0" w:color="auto"/>
            <w:left w:val="none" w:sz="0" w:space="0" w:color="auto"/>
            <w:bottom w:val="none" w:sz="0" w:space="0" w:color="auto"/>
            <w:right w:val="none" w:sz="0" w:space="0" w:color="auto"/>
          </w:divBdr>
        </w:div>
        <w:div w:id="1333754564">
          <w:marLeft w:val="480"/>
          <w:marRight w:val="0"/>
          <w:marTop w:val="0"/>
          <w:marBottom w:val="0"/>
          <w:divBdr>
            <w:top w:val="none" w:sz="0" w:space="0" w:color="auto"/>
            <w:left w:val="none" w:sz="0" w:space="0" w:color="auto"/>
            <w:bottom w:val="none" w:sz="0" w:space="0" w:color="auto"/>
            <w:right w:val="none" w:sz="0" w:space="0" w:color="auto"/>
          </w:divBdr>
        </w:div>
        <w:div w:id="1481728150">
          <w:marLeft w:val="480"/>
          <w:marRight w:val="0"/>
          <w:marTop w:val="0"/>
          <w:marBottom w:val="0"/>
          <w:divBdr>
            <w:top w:val="none" w:sz="0" w:space="0" w:color="auto"/>
            <w:left w:val="none" w:sz="0" w:space="0" w:color="auto"/>
            <w:bottom w:val="none" w:sz="0" w:space="0" w:color="auto"/>
            <w:right w:val="none" w:sz="0" w:space="0" w:color="auto"/>
          </w:divBdr>
        </w:div>
        <w:div w:id="1711687191">
          <w:marLeft w:val="480"/>
          <w:marRight w:val="0"/>
          <w:marTop w:val="0"/>
          <w:marBottom w:val="0"/>
          <w:divBdr>
            <w:top w:val="none" w:sz="0" w:space="0" w:color="auto"/>
            <w:left w:val="none" w:sz="0" w:space="0" w:color="auto"/>
            <w:bottom w:val="none" w:sz="0" w:space="0" w:color="auto"/>
            <w:right w:val="none" w:sz="0" w:space="0" w:color="auto"/>
          </w:divBdr>
        </w:div>
        <w:div w:id="1773553430">
          <w:marLeft w:val="480"/>
          <w:marRight w:val="0"/>
          <w:marTop w:val="0"/>
          <w:marBottom w:val="0"/>
          <w:divBdr>
            <w:top w:val="none" w:sz="0" w:space="0" w:color="auto"/>
            <w:left w:val="none" w:sz="0" w:space="0" w:color="auto"/>
            <w:bottom w:val="none" w:sz="0" w:space="0" w:color="auto"/>
            <w:right w:val="none" w:sz="0" w:space="0" w:color="auto"/>
          </w:divBdr>
        </w:div>
        <w:div w:id="1823883265">
          <w:marLeft w:val="480"/>
          <w:marRight w:val="0"/>
          <w:marTop w:val="0"/>
          <w:marBottom w:val="0"/>
          <w:divBdr>
            <w:top w:val="none" w:sz="0" w:space="0" w:color="auto"/>
            <w:left w:val="none" w:sz="0" w:space="0" w:color="auto"/>
            <w:bottom w:val="none" w:sz="0" w:space="0" w:color="auto"/>
            <w:right w:val="none" w:sz="0" w:space="0" w:color="auto"/>
          </w:divBdr>
        </w:div>
      </w:divsChild>
    </w:div>
    <w:div w:id="263002854">
      <w:marLeft w:val="480"/>
      <w:marRight w:val="0"/>
      <w:marTop w:val="0"/>
      <w:marBottom w:val="0"/>
      <w:divBdr>
        <w:top w:val="none" w:sz="0" w:space="0" w:color="auto"/>
        <w:left w:val="none" w:sz="0" w:space="0" w:color="auto"/>
        <w:bottom w:val="none" w:sz="0" w:space="0" w:color="auto"/>
        <w:right w:val="none" w:sz="0" w:space="0" w:color="auto"/>
      </w:divBdr>
    </w:div>
    <w:div w:id="263148122">
      <w:marLeft w:val="480"/>
      <w:marRight w:val="0"/>
      <w:marTop w:val="0"/>
      <w:marBottom w:val="0"/>
      <w:divBdr>
        <w:top w:val="none" w:sz="0" w:space="0" w:color="auto"/>
        <w:left w:val="none" w:sz="0" w:space="0" w:color="auto"/>
        <w:bottom w:val="none" w:sz="0" w:space="0" w:color="auto"/>
        <w:right w:val="none" w:sz="0" w:space="0" w:color="auto"/>
      </w:divBdr>
    </w:div>
    <w:div w:id="263265715">
      <w:marLeft w:val="480"/>
      <w:marRight w:val="0"/>
      <w:marTop w:val="0"/>
      <w:marBottom w:val="0"/>
      <w:divBdr>
        <w:top w:val="none" w:sz="0" w:space="0" w:color="auto"/>
        <w:left w:val="none" w:sz="0" w:space="0" w:color="auto"/>
        <w:bottom w:val="none" w:sz="0" w:space="0" w:color="auto"/>
        <w:right w:val="none" w:sz="0" w:space="0" w:color="auto"/>
      </w:divBdr>
    </w:div>
    <w:div w:id="263340438">
      <w:marLeft w:val="480"/>
      <w:marRight w:val="0"/>
      <w:marTop w:val="0"/>
      <w:marBottom w:val="0"/>
      <w:divBdr>
        <w:top w:val="none" w:sz="0" w:space="0" w:color="auto"/>
        <w:left w:val="none" w:sz="0" w:space="0" w:color="auto"/>
        <w:bottom w:val="none" w:sz="0" w:space="0" w:color="auto"/>
        <w:right w:val="none" w:sz="0" w:space="0" w:color="auto"/>
      </w:divBdr>
    </w:div>
    <w:div w:id="263391455">
      <w:marLeft w:val="480"/>
      <w:marRight w:val="0"/>
      <w:marTop w:val="0"/>
      <w:marBottom w:val="0"/>
      <w:divBdr>
        <w:top w:val="none" w:sz="0" w:space="0" w:color="auto"/>
        <w:left w:val="none" w:sz="0" w:space="0" w:color="auto"/>
        <w:bottom w:val="none" w:sz="0" w:space="0" w:color="auto"/>
        <w:right w:val="none" w:sz="0" w:space="0" w:color="auto"/>
      </w:divBdr>
    </w:div>
    <w:div w:id="263610874">
      <w:bodyDiv w:val="1"/>
      <w:marLeft w:val="0"/>
      <w:marRight w:val="0"/>
      <w:marTop w:val="0"/>
      <w:marBottom w:val="0"/>
      <w:divBdr>
        <w:top w:val="none" w:sz="0" w:space="0" w:color="auto"/>
        <w:left w:val="none" w:sz="0" w:space="0" w:color="auto"/>
        <w:bottom w:val="none" w:sz="0" w:space="0" w:color="auto"/>
        <w:right w:val="none" w:sz="0" w:space="0" w:color="auto"/>
      </w:divBdr>
    </w:div>
    <w:div w:id="263612774">
      <w:marLeft w:val="480"/>
      <w:marRight w:val="0"/>
      <w:marTop w:val="0"/>
      <w:marBottom w:val="0"/>
      <w:divBdr>
        <w:top w:val="none" w:sz="0" w:space="0" w:color="auto"/>
        <w:left w:val="none" w:sz="0" w:space="0" w:color="auto"/>
        <w:bottom w:val="none" w:sz="0" w:space="0" w:color="auto"/>
        <w:right w:val="none" w:sz="0" w:space="0" w:color="auto"/>
      </w:divBdr>
    </w:div>
    <w:div w:id="263653244">
      <w:marLeft w:val="480"/>
      <w:marRight w:val="0"/>
      <w:marTop w:val="0"/>
      <w:marBottom w:val="0"/>
      <w:divBdr>
        <w:top w:val="none" w:sz="0" w:space="0" w:color="auto"/>
        <w:left w:val="none" w:sz="0" w:space="0" w:color="auto"/>
        <w:bottom w:val="none" w:sz="0" w:space="0" w:color="auto"/>
        <w:right w:val="none" w:sz="0" w:space="0" w:color="auto"/>
      </w:divBdr>
    </w:div>
    <w:div w:id="263659548">
      <w:marLeft w:val="480"/>
      <w:marRight w:val="0"/>
      <w:marTop w:val="0"/>
      <w:marBottom w:val="0"/>
      <w:divBdr>
        <w:top w:val="none" w:sz="0" w:space="0" w:color="auto"/>
        <w:left w:val="none" w:sz="0" w:space="0" w:color="auto"/>
        <w:bottom w:val="none" w:sz="0" w:space="0" w:color="auto"/>
        <w:right w:val="none" w:sz="0" w:space="0" w:color="auto"/>
      </w:divBdr>
    </w:div>
    <w:div w:id="263803034">
      <w:bodyDiv w:val="1"/>
      <w:marLeft w:val="0"/>
      <w:marRight w:val="0"/>
      <w:marTop w:val="0"/>
      <w:marBottom w:val="0"/>
      <w:divBdr>
        <w:top w:val="none" w:sz="0" w:space="0" w:color="auto"/>
        <w:left w:val="none" w:sz="0" w:space="0" w:color="auto"/>
        <w:bottom w:val="none" w:sz="0" w:space="0" w:color="auto"/>
        <w:right w:val="none" w:sz="0" w:space="0" w:color="auto"/>
      </w:divBdr>
    </w:div>
    <w:div w:id="263809640">
      <w:marLeft w:val="480"/>
      <w:marRight w:val="0"/>
      <w:marTop w:val="0"/>
      <w:marBottom w:val="0"/>
      <w:divBdr>
        <w:top w:val="none" w:sz="0" w:space="0" w:color="auto"/>
        <w:left w:val="none" w:sz="0" w:space="0" w:color="auto"/>
        <w:bottom w:val="none" w:sz="0" w:space="0" w:color="auto"/>
        <w:right w:val="none" w:sz="0" w:space="0" w:color="auto"/>
      </w:divBdr>
    </w:div>
    <w:div w:id="263924130">
      <w:marLeft w:val="480"/>
      <w:marRight w:val="0"/>
      <w:marTop w:val="0"/>
      <w:marBottom w:val="0"/>
      <w:divBdr>
        <w:top w:val="none" w:sz="0" w:space="0" w:color="auto"/>
        <w:left w:val="none" w:sz="0" w:space="0" w:color="auto"/>
        <w:bottom w:val="none" w:sz="0" w:space="0" w:color="auto"/>
        <w:right w:val="none" w:sz="0" w:space="0" w:color="auto"/>
      </w:divBdr>
    </w:div>
    <w:div w:id="264117321">
      <w:marLeft w:val="480"/>
      <w:marRight w:val="0"/>
      <w:marTop w:val="0"/>
      <w:marBottom w:val="0"/>
      <w:divBdr>
        <w:top w:val="none" w:sz="0" w:space="0" w:color="auto"/>
        <w:left w:val="none" w:sz="0" w:space="0" w:color="auto"/>
        <w:bottom w:val="none" w:sz="0" w:space="0" w:color="auto"/>
        <w:right w:val="none" w:sz="0" w:space="0" w:color="auto"/>
      </w:divBdr>
    </w:div>
    <w:div w:id="264269804">
      <w:marLeft w:val="480"/>
      <w:marRight w:val="0"/>
      <w:marTop w:val="0"/>
      <w:marBottom w:val="0"/>
      <w:divBdr>
        <w:top w:val="none" w:sz="0" w:space="0" w:color="auto"/>
        <w:left w:val="none" w:sz="0" w:space="0" w:color="auto"/>
        <w:bottom w:val="none" w:sz="0" w:space="0" w:color="auto"/>
        <w:right w:val="none" w:sz="0" w:space="0" w:color="auto"/>
      </w:divBdr>
    </w:div>
    <w:div w:id="264386100">
      <w:marLeft w:val="480"/>
      <w:marRight w:val="0"/>
      <w:marTop w:val="0"/>
      <w:marBottom w:val="0"/>
      <w:divBdr>
        <w:top w:val="none" w:sz="0" w:space="0" w:color="auto"/>
        <w:left w:val="none" w:sz="0" w:space="0" w:color="auto"/>
        <w:bottom w:val="none" w:sz="0" w:space="0" w:color="auto"/>
        <w:right w:val="none" w:sz="0" w:space="0" w:color="auto"/>
      </w:divBdr>
    </w:div>
    <w:div w:id="264701859">
      <w:marLeft w:val="480"/>
      <w:marRight w:val="0"/>
      <w:marTop w:val="0"/>
      <w:marBottom w:val="0"/>
      <w:divBdr>
        <w:top w:val="none" w:sz="0" w:space="0" w:color="auto"/>
        <w:left w:val="none" w:sz="0" w:space="0" w:color="auto"/>
        <w:bottom w:val="none" w:sz="0" w:space="0" w:color="auto"/>
        <w:right w:val="none" w:sz="0" w:space="0" w:color="auto"/>
      </w:divBdr>
    </w:div>
    <w:div w:id="264774367">
      <w:marLeft w:val="480"/>
      <w:marRight w:val="0"/>
      <w:marTop w:val="0"/>
      <w:marBottom w:val="0"/>
      <w:divBdr>
        <w:top w:val="none" w:sz="0" w:space="0" w:color="auto"/>
        <w:left w:val="none" w:sz="0" w:space="0" w:color="auto"/>
        <w:bottom w:val="none" w:sz="0" w:space="0" w:color="auto"/>
        <w:right w:val="none" w:sz="0" w:space="0" w:color="auto"/>
      </w:divBdr>
    </w:div>
    <w:div w:id="264923423">
      <w:marLeft w:val="480"/>
      <w:marRight w:val="0"/>
      <w:marTop w:val="0"/>
      <w:marBottom w:val="0"/>
      <w:divBdr>
        <w:top w:val="none" w:sz="0" w:space="0" w:color="auto"/>
        <w:left w:val="none" w:sz="0" w:space="0" w:color="auto"/>
        <w:bottom w:val="none" w:sz="0" w:space="0" w:color="auto"/>
        <w:right w:val="none" w:sz="0" w:space="0" w:color="auto"/>
      </w:divBdr>
    </w:div>
    <w:div w:id="264926955">
      <w:marLeft w:val="480"/>
      <w:marRight w:val="0"/>
      <w:marTop w:val="0"/>
      <w:marBottom w:val="0"/>
      <w:divBdr>
        <w:top w:val="none" w:sz="0" w:space="0" w:color="auto"/>
        <w:left w:val="none" w:sz="0" w:space="0" w:color="auto"/>
        <w:bottom w:val="none" w:sz="0" w:space="0" w:color="auto"/>
        <w:right w:val="none" w:sz="0" w:space="0" w:color="auto"/>
      </w:divBdr>
    </w:div>
    <w:div w:id="265121268">
      <w:marLeft w:val="480"/>
      <w:marRight w:val="0"/>
      <w:marTop w:val="0"/>
      <w:marBottom w:val="0"/>
      <w:divBdr>
        <w:top w:val="none" w:sz="0" w:space="0" w:color="auto"/>
        <w:left w:val="none" w:sz="0" w:space="0" w:color="auto"/>
        <w:bottom w:val="none" w:sz="0" w:space="0" w:color="auto"/>
        <w:right w:val="none" w:sz="0" w:space="0" w:color="auto"/>
      </w:divBdr>
    </w:div>
    <w:div w:id="265239491">
      <w:marLeft w:val="480"/>
      <w:marRight w:val="0"/>
      <w:marTop w:val="0"/>
      <w:marBottom w:val="0"/>
      <w:divBdr>
        <w:top w:val="none" w:sz="0" w:space="0" w:color="auto"/>
        <w:left w:val="none" w:sz="0" w:space="0" w:color="auto"/>
        <w:bottom w:val="none" w:sz="0" w:space="0" w:color="auto"/>
        <w:right w:val="none" w:sz="0" w:space="0" w:color="auto"/>
      </w:divBdr>
    </w:div>
    <w:div w:id="265357379">
      <w:marLeft w:val="480"/>
      <w:marRight w:val="0"/>
      <w:marTop w:val="0"/>
      <w:marBottom w:val="0"/>
      <w:divBdr>
        <w:top w:val="none" w:sz="0" w:space="0" w:color="auto"/>
        <w:left w:val="none" w:sz="0" w:space="0" w:color="auto"/>
        <w:bottom w:val="none" w:sz="0" w:space="0" w:color="auto"/>
        <w:right w:val="none" w:sz="0" w:space="0" w:color="auto"/>
      </w:divBdr>
    </w:div>
    <w:div w:id="265383125">
      <w:marLeft w:val="480"/>
      <w:marRight w:val="0"/>
      <w:marTop w:val="0"/>
      <w:marBottom w:val="0"/>
      <w:divBdr>
        <w:top w:val="none" w:sz="0" w:space="0" w:color="auto"/>
        <w:left w:val="none" w:sz="0" w:space="0" w:color="auto"/>
        <w:bottom w:val="none" w:sz="0" w:space="0" w:color="auto"/>
        <w:right w:val="none" w:sz="0" w:space="0" w:color="auto"/>
      </w:divBdr>
    </w:div>
    <w:div w:id="265383275">
      <w:marLeft w:val="480"/>
      <w:marRight w:val="0"/>
      <w:marTop w:val="0"/>
      <w:marBottom w:val="0"/>
      <w:divBdr>
        <w:top w:val="none" w:sz="0" w:space="0" w:color="auto"/>
        <w:left w:val="none" w:sz="0" w:space="0" w:color="auto"/>
        <w:bottom w:val="none" w:sz="0" w:space="0" w:color="auto"/>
        <w:right w:val="none" w:sz="0" w:space="0" w:color="auto"/>
      </w:divBdr>
    </w:div>
    <w:div w:id="265387490">
      <w:marLeft w:val="480"/>
      <w:marRight w:val="0"/>
      <w:marTop w:val="0"/>
      <w:marBottom w:val="0"/>
      <w:divBdr>
        <w:top w:val="none" w:sz="0" w:space="0" w:color="auto"/>
        <w:left w:val="none" w:sz="0" w:space="0" w:color="auto"/>
        <w:bottom w:val="none" w:sz="0" w:space="0" w:color="auto"/>
        <w:right w:val="none" w:sz="0" w:space="0" w:color="auto"/>
      </w:divBdr>
    </w:div>
    <w:div w:id="265500027">
      <w:marLeft w:val="480"/>
      <w:marRight w:val="0"/>
      <w:marTop w:val="0"/>
      <w:marBottom w:val="0"/>
      <w:divBdr>
        <w:top w:val="none" w:sz="0" w:space="0" w:color="auto"/>
        <w:left w:val="none" w:sz="0" w:space="0" w:color="auto"/>
        <w:bottom w:val="none" w:sz="0" w:space="0" w:color="auto"/>
        <w:right w:val="none" w:sz="0" w:space="0" w:color="auto"/>
      </w:divBdr>
    </w:div>
    <w:div w:id="265575156">
      <w:marLeft w:val="480"/>
      <w:marRight w:val="0"/>
      <w:marTop w:val="0"/>
      <w:marBottom w:val="0"/>
      <w:divBdr>
        <w:top w:val="none" w:sz="0" w:space="0" w:color="auto"/>
        <w:left w:val="none" w:sz="0" w:space="0" w:color="auto"/>
        <w:bottom w:val="none" w:sz="0" w:space="0" w:color="auto"/>
        <w:right w:val="none" w:sz="0" w:space="0" w:color="auto"/>
      </w:divBdr>
    </w:div>
    <w:div w:id="265577750">
      <w:marLeft w:val="480"/>
      <w:marRight w:val="0"/>
      <w:marTop w:val="0"/>
      <w:marBottom w:val="0"/>
      <w:divBdr>
        <w:top w:val="none" w:sz="0" w:space="0" w:color="auto"/>
        <w:left w:val="none" w:sz="0" w:space="0" w:color="auto"/>
        <w:bottom w:val="none" w:sz="0" w:space="0" w:color="auto"/>
        <w:right w:val="none" w:sz="0" w:space="0" w:color="auto"/>
      </w:divBdr>
    </w:div>
    <w:div w:id="266084882">
      <w:marLeft w:val="480"/>
      <w:marRight w:val="0"/>
      <w:marTop w:val="0"/>
      <w:marBottom w:val="0"/>
      <w:divBdr>
        <w:top w:val="none" w:sz="0" w:space="0" w:color="auto"/>
        <w:left w:val="none" w:sz="0" w:space="0" w:color="auto"/>
        <w:bottom w:val="none" w:sz="0" w:space="0" w:color="auto"/>
        <w:right w:val="none" w:sz="0" w:space="0" w:color="auto"/>
      </w:divBdr>
    </w:div>
    <w:div w:id="266159174">
      <w:bodyDiv w:val="1"/>
      <w:marLeft w:val="0"/>
      <w:marRight w:val="0"/>
      <w:marTop w:val="0"/>
      <w:marBottom w:val="0"/>
      <w:divBdr>
        <w:top w:val="none" w:sz="0" w:space="0" w:color="auto"/>
        <w:left w:val="none" w:sz="0" w:space="0" w:color="auto"/>
        <w:bottom w:val="none" w:sz="0" w:space="0" w:color="auto"/>
        <w:right w:val="none" w:sz="0" w:space="0" w:color="auto"/>
      </w:divBdr>
    </w:div>
    <w:div w:id="266274410">
      <w:marLeft w:val="480"/>
      <w:marRight w:val="0"/>
      <w:marTop w:val="0"/>
      <w:marBottom w:val="0"/>
      <w:divBdr>
        <w:top w:val="none" w:sz="0" w:space="0" w:color="auto"/>
        <w:left w:val="none" w:sz="0" w:space="0" w:color="auto"/>
        <w:bottom w:val="none" w:sz="0" w:space="0" w:color="auto"/>
        <w:right w:val="none" w:sz="0" w:space="0" w:color="auto"/>
      </w:divBdr>
    </w:div>
    <w:div w:id="266275808">
      <w:marLeft w:val="480"/>
      <w:marRight w:val="0"/>
      <w:marTop w:val="0"/>
      <w:marBottom w:val="0"/>
      <w:divBdr>
        <w:top w:val="none" w:sz="0" w:space="0" w:color="auto"/>
        <w:left w:val="none" w:sz="0" w:space="0" w:color="auto"/>
        <w:bottom w:val="none" w:sz="0" w:space="0" w:color="auto"/>
        <w:right w:val="none" w:sz="0" w:space="0" w:color="auto"/>
      </w:divBdr>
    </w:div>
    <w:div w:id="266280010">
      <w:marLeft w:val="480"/>
      <w:marRight w:val="0"/>
      <w:marTop w:val="0"/>
      <w:marBottom w:val="0"/>
      <w:divBdr>
        <w:top w:val="none" w:sz="0" w:space="0" w:color="auto"/>
        <w:left w:val="none" w:sz="0" w:space="0" w:color="auto"/>
        <w:bottom w:val="none" w:sz="0" w:space="0" w:color="auto"/>
        <w:right w:val="none" w:sz="0" w:space="0" w:color="auto"/>
      </w:divBdr>
    </w:div>
    <w:div w:id="266425640">
      <w:marLeft w:val="480"/>
      <w:marRight w:val="0"/>
      <w:marTop w:val="0"/>
      <w:marBottom w:val="0"/>
      <w:divBdr>
        <w:top w:val="none" w:sz="0" w:space="0" w:color="auto"/>
        <w:left w:val="none" w:sz="0" w:space="0" w:color="auto"/>
        <w:bottom w:val="none" w:sz="0" w:space="0" w:color="auto"/>
        <w:right w:val="none" w:sz="0" w:space="0" w:color="auto"/>
      </w:divBdr>
    </w:div>
    <w:div w:id="266428420">
      <w:marLeft w:val="480"/>
      <w:marRight w:val="0"/>
      <w:marTop w:val="0"/>
      <w:marBottom w:val="0"/>
      <w:divBdr>
        <w:top w:val="none" w:sz="0" w:space="0" w:color="auto"/>
        <w:left w:val="none" w:sz="0" w:space="0" w:color="auto"/>
        <w:bottom w:val="none" w:sz="0" w:space="0" w:color="auto"/>
        <w:right w:val="none" w:sz="0" w:space="0" w:color="auto"/>
      </w:divBdr>
    </w:div>
    <w:div w:id="266474790">
      <w:marLeft w:val="480"/>
      <w:marRight w:val="0"/>
      <w:marTop w:val="0"/>
      <w:marBottom w:val="0"/>
      <w:divBdr>
        <w:top w:val="none" w:sz="0" w:space="0" w:color="auto"/>
        <w:left w:val="none" w:sz="0" w:space="0" w:color="auto"/>
        <w:bottom w:val="none" w:sz="0" w:space="0" w:color="auto"/>
        <w:right w:val="none" w:sz="0" w:space="0" w:color="auto"/>
      </w:divBdr>
    </w:div>
    <w:div w:id="266545773">
      <w:marLeft w:val="480"/>
      <w:marRight w:val="0"/>
      <w:marTop w:val="0"/>
      <w:marBottom w:val="0"/>
      <w:divBdr>
        <w:top w:val="none" w:sz="0" w:space="0" w:color="auto"/>
        <w:left w:val="none" w:sz="0" w:space="0" w:color="auto"/>
        <w:bottom w:val="none" w:sz="0" w:space="0" w:color="auto"/>
        <w:right w:val="none" w:sz="0" w:space="0" w:color="auto"/>
      </w:divBdr>
    </w:div>
    <w:div w:id="266696263">
      <w:marLeft w:val="480"/>
      <w:marRight w:val="0"/>
      <w:marTop w:val="0"/>
      <w:marBottom w:val="0"/>
      <w:divBdr>
        <w:top w:val="none" w:sz="0" w:space="0" w:color="auto"/>
        <w:left w:val="none" w:sz="0" w:space="0" w:color="auto"/>
        <w:bottom w:val="none" w:sz="0" w:space="0" w:color="auto"/>
        <w:right w:val="none" w:sz="0" w:space="0" w:color="auto"/>
      </w:divBdr>
    </w:div>
    <w:div w:id="266929054">
      <w:marLeft w:val="480"/>
      <w:marRight w:val="0"/>
      <w:marTop w:val="0"/>
      <w:marBottom w:val="0"/>
      <w:divBdr>
        <w:top w:val="none" w:sz="0" w:space="0" w:color="auto"/>
        <w:left w:val="none" w:sz="0" w:space="0" w:color="auto"/>
        <w:bottom w:val="none" w:sz="0" w:space="0" w:color="auto"/>
        <w:right w:val="none" w:sz="0" w:space="0" w:color="auto"/>
      </w:divBdr>
    </w:div>
    <w:div w:id="267079441">
      <w:marLeft w:val="480"/>
      <w:marRight w:val="0"/>
      <w:marTop w:val="0"/>
      <w:marBottom w:val="0"/>
      <w:divBdr>
        <w:top w:val="none" w:sz="0" w:space="0" w:color="auto"/>
        <w:left w:val="none" w:sz="0" w:space="0" w:color="auto"/>
        <w:bottom w:val="none" w:sz="0" w:space="0" w:color="auto"/>
        <w:right w:val="none" w:sz="0" w:space="0" w:color="auto"/>
      </w:divBdr>
    </w:div>
    <w:div w:id="267083764">
      <w:marLeft w:val="480"/>
      <w:marRight w:val="0"/>
      <w:marTop w:val="0"/>
      <w:marBottom w:val="0"/>
      <w:divBdr>
        <w:top w:val="none" w:sz="0" w:space="0" w:color="auto"/>
        <w:left w:val="none" w:sz="0" w:space="0" w:color="auto"/>
        <w:bottom w:val="none" w:sz="0" w:space="0" w:color="auto"/>
        <w:right w:val="none" w:sz="0" w:space="0" w:color="auto"/>
      </w:divBdr>
    </w:div>
    <w:div w:id="267125920">
      <w:marLeft w:val="480"/>
      <w:marRight w:val="0"/>
      <w:marTop w:val="0"/>
      <w:marBottom w:val="0"/>
      <w:divBdr>
        <w:top w:val="none" w:sz="0" w:space="0" w:color="auto"/>
        <w:left w:val="none" w:sz="0" w:space="0" w:color="auto"/>
        <w:bottom w:val="none" w:sz="0" w:space="0" w:color="auto"/>
        <w:right w:val="none" w:sz="0" w:space="0" w:color="auto"/>
      </w:divBdr>
    </w:div>
    <w:div w:id="267202963">
      <w:marLeft w:val="480"/>
      <w:marRight w:val="0"/>
      <w:marTop w:val="0"/>
      <w:marBottom w:val="0"/>
      <w:divBdr>
        <w:top w:val="none" w:sz="0" w:space="0" w:color="auto"/>
        <w:left w:val="none" w:sz="0" w:space="0" w:color="auto"/>
        <w:bottom w:val="none" w:sz="0" w:space="0" w:color="auto"/>
        <w:right w:val="none" w:sz="0" w:space="0" w:color="auto"/>
      </w:divBdr>
    </w:div>
    <w:div w:id="267545256">
      <w:marLeft w:val="480"/>
      <w:marRight w:val="0"/>
      <w:marTop w:val="0"/>
      <w:marBottom w:val="0"/>
      <w:divBdr>
        <w:top w:val="none" w:sz="0" w:space="0" w:color="auto"/>
        <w:left w:val="none" w:sz="0" w:space="0" w:color="auto"/>
        <w:bottom w:val="none" w:sz="0" w:space="0" w:color="auto"/>
        <w:right w:val="none" w:sz="0" w:space="0" w:color="auto"/>
      </w:divBdr>
    </w:div>
    <w:div w:id="267547761">
      <w:marLeft w:val="480"/>
      <w:marRight w:val="0"/>
      <w:marTop w:val="0"/>
      <w:marBottom w:val="0"/>
      <w:divBdr>
        <w:top w:val="none" w:sz="0" w:space="0" w:color="auto"/>
        <w:left w:val="none" w:sz="0" w:space="0" w:color="auto"/>
        <w:bottom w:val="none" w:sz="0" w:space="0" w:color="auto"/>
        <w:right w:val="none" w:sz="0" w:space="0" w:color="auto"/>
      </w:divBdr>
    </w:div>
    <w:div w:id="267548486">
      <w:marLeft w:val="480"/>
      <w:marRight w:val="0"/>
      <w:marTop w:val="0"/>
      <w:marBottom w:val="0"/>
      <w:divBdr>
        <w:top w:val="none" w:sz="0" w:space="0" w:color="auto"/>
        <w:left w:val="none" w:sz="0" w:space="0" w:color="auto"/>
        <w:bottom w:val="none" w:sz="0" w:space="0" w:color="auto"/>
        <w:right w:val="none" w:sz="0" w:space="0" w:color="auto"/>
      </w:divBdr>
    </w:div>
    <w:div w:id="268046590">
      <w:marLeft w:val="480"/>
      <w:marRight w:val="0"/>
      <w:marTop w:val="0"/>
      <w:marBottom w:val="0"/>
      <w:divBdr>
        <w:top w:val="none" w:sz="0" w:space="0" w:color="auto"/>
        <w:left w:val="none" w:sz="0" w:space="0" w:color="auto"/>
        <w:bottom w:val="none" w:sz="0" w:space="0" w:color="auto"/>
        <w:right w:val="none" w:sz="0" w:space="0" w:color="auto"/>
      </w:divBdr>
    </w:div>
    <w:div w:id="268050789">
      <w:marLeft w:val="480"/>
      <w:marRight w:val="0"/>
      <w:marTop w:val="0"/>
      <w:marBottom w:val="0"/>
      <w:divBdr>
        <w:top w:val="none" w:sz="0" w:space="0" w:color="auto"/>
        <w:left w:val="none" w:sz="0" w:space="0" w:color="auto"/>
        <w:bottom w:val="none" w:sz="0" w:space="0" w:color="auto"/>
        <w:right w:val="none" w:sz="0" w:space="0" w:color="auto"/>
      </w:divBdr>
    </w:div>
    <w:div w:id="268128161">
      <w:marLeft w:val="480"/>
      <w:marRight w:val="0"/>
      <w:marTop w:val="0"/>
      <w:marBottom w:val="0"/>
      <w:divBdr>
        <w:top w:val="none" w:sz="0" w:space="0" w:color="auto"/>
        <w:left w:val="none" w:sz="0" w:space="0" w:color="auto"/>
        <w:bottom w:val="none" w:sz="0" w:space="0" w:color="auto"/>
        <w:right w:val="none" w:sz="0" w:space="0" w:color="auto"/>
      </w:divBdr>
    </w:div>
    <w:div w:id="268196389">
      <w:marLeft w:val="480"/>
      <w:marRight w:val="0"/>
      <w:marTop w:val="0"/>
      <w:marBottom w:val="0"/>
      <w:divBdr>
        <w:top w:val="none" w:sz="0" w:space="0" w:color="auto"/>
        <w:left w:val="none" w:sz="0" w:space="0" w:color="auto"/>
        <w:bottom w:val="none" w:sz="0" w:space="0" w:color="auto"/>
        <w:right w:val="none" w:sz="0" w:space="0" w:color="auto"/>
      </w:divBdr>
    </w:div>
    <w:div w:id="268316329">
      <w:marLeft w:val="480"/>
      <w:marRight w:val="0"/>
      <w:marTop w:val="0"/>
      <w:marBottom w:val="0"/>
      <w:divBdr>
        <w:top w:val="none" w:sz="0" w:space="0" w:color="auto"/>
        <w:left w:val="none" w:sz="0" w:space="0" w:color="auto"/>
        <w:bottom w:val="none" w:sz="0" w:space="0" w:color="auto"/>
        <w:right w:val="none" w:sz="0" w:space="0" w:color="auto"/>
      </w:divBdr>
    </w:div>
    <w:div w:id="268437103">
      <w:marLeft w:val="480"/>
      <w:marRight w:val="0"/>
      <w:marTop w:val="0"/>
      <w:marBottom w:val="0"/>
      <w:divBdr>
        <w:top w:val="none" w:sz="0" w:space="0" w:color="auto"/>
        <w:left w:val="none" w:sz="0" w:space="0" w:color="auto"/>
        <w:bottom w:val="none" w:sz="0" w:space="0" w:color="auto"/>
        <w:right w:val="none" w:sz="0" w:space="0" w:color="auto"/>
      </w:divBdr>
    </w:div>
    <w:div w:id="268508408">
      <w:marLeft w:val="480"/>
      <w:marRight w:val="0"/>
      <w:marTop w:val="0"/>
      <w:marBottom w:val="0"/>
      <w:divBdr>
        <w:top w:val="none" w:sz="0" w:space="0" w:color="auto"/>
        <w:left w:val="none" w:sz="0" w:space="0" w:color="auto"/>
        <w:bottom w:val="none" w:sz="0" w:space="0" w:color="auto"/>
        <w:right w:val="none" w:sz="0" w:space="0" w:color="auto"/>
      </w:divBdr>
    </w:div>
    <w:div w:id="268705010">
      <w:marLeft w:val="480"/>
      <w:marRight w:val="0"/>
      <w:marTop w:val="0"/>
      <w:marBottom w:val="0"/>
      <w:divBdr>
        <w:top w:val="none" w:sz="0" w:space="0" w:color="auto"/>
        <w:left w:val="none" w:sz="0" w:space="0" w:color="auto"/>
        <w:bottom w:val="none" w:sz="0" w:space="0" w:color="auto"/>
        <w:right w:val="none" w:sz="0" w:space="0" w:color="auto"/>
      </w:divBdr>
    </w:div>
    <w:div w:id="268783157">
      <w:bodyDiv w:val="1"/>
      <w:marLeft w:val="0"/>
      <w:marRight w:val="0"/>
      <w:marTop w:val="0"/>
      <w:marBottom w:val="0"/>
      <w:divBdr>
        <w:top w:val="none" w:sz="0" w:space="0" w:color="auto"/>
        <w:left w:val="none" w:sz="0" w:space="0" w:color="auto"/>
        <w:bottom w:val="none" w:sz="0" w:space="0" w:color="auto"/>
        <w:right w:val="none" w:sz="0" w:space="0" w:color="auto"/>
      </w:divBdr>
    </w:div>
    <w:div w:id="268900422">
      <w:marLeft w:val="480"/>
      <w:marRight w:val="0"/>
      <w:marTop w:val="0"/>
      <w:marBottom w:val="0"/>
      <w:divBdr>
        <w:top w:val="none" w:sz="0" w:space="0" w:color="auto"/>
        <w:left w:val="none" w:sz="0" w:space="0" w:color="auto"/>
        <w:bottom w:val="none" w:sz="0" w:space="0" w:color="auto"/>
        <w:right w:val="none" w:sz="0" w:space="0" w:color="auto"/>
      </w:divBdr>
    </w:div>
    <w:div w:id="269095895">
      <w:marLeft w:val="480"/>
      <w:marRight w:val="0"/>
      <w:marTop w:val="0"/>
      <w:marBottom w:val="0"/>
      <w:divBdr>
        <w:top w:val="none" w:sz="0" w:space="0" w:color="auto"/>
        <w:left w:val="none" w:sz="0" w:space="0" w:color="auto"/>
        <w:bottom w:val="none" w:sz="0" w:space="0" w:color="auto"/>
        <w:right w:val="none" w:sz="0" w:space="0" w:color="auto"/>
      </w:divBdr>
    </w:div>
    <w:div w:id="269164091">
      <w:marLeft w:val="480"/>
      <w:marRight w:val="0"/>
      <w:marTop w:val="0"/>
      <w:marBottom w:val="0"/>
      <w:divBdr>
        <w:top w:val="none" w:sz="0" w:space="0" w:color="auto"/>
        <w:left w:val="none" w:sz="0" w:space="0" w:color="auto"/>
        <w:bottom w:val="none" w:sz="0" w:space="0" w:color="auto"/>
        <w:right w:val="none" w:sz="0" w:space="0" w:color="auto"/>
      </w:divBdr>
    </w:div>
    <w:div w:id="269243131">
      <w:marLeft w:val="480"/>
      <w:marRight w:val="0"/>
      <w:marTop w:val="0"/>
      <w:marBottom w:val="0"/>
      <w:divBdr>
        <w:top w:val="none" w:sz="0" w:space="0" w:color="auto"/>
        <w:left w:val="none" w:sz="0" w:space="0" w:color="auto"/>
        <w:bottom w:val="none" w:sz="0" w:space="0" w:color="auto"/>
        <w:right w:val="none" w:sz="0" w:space="0" w:color="auto"/>
      </w:divBdr>
    </w:div>
    <w:div w:id="269243419">
      <w:marLeft w:val="480"/>
      <w:marRight w:val="0"/>
      <w:marTop w:val="0"/>
      <w:marBottom w:val="0"/>
      <w:divBdr>
        <w:top w:val="none" w:sz="0" w:space="0" w:color="auto"/>
        <w:left w:val="none" w:sz="0" w:space="0" w:color="auto"/>
        <w:bottom w:val="none" w:sz="0" w:space="0" w:color="auto"/>
        <w:right w:val="none" w:sz="0" w:space="0" w:color="auto"/>
      </w:divBdr>
    </w:div>
    <w:div w:id="269289081">
      <w:marLeft w:val="480"/>
      <w:marRight w:val="0"/>
      <w:marTop w:val="0"/>
      <w:marBottom w:val="0"/>
      <w:divBdr>
        <w:top w:val="none" w:sz="0" w:space="0" w:color="auto"/>
        <w:left w:val="none" w:sz="0" w:space="0" w:color="auto"/>
        <w:bottom w:val="none" w:sz="0" w:space="0" w:color="auto"/>
        <w:right w:val="none" w:sz="0" w:space="0" w:color="auto"/>
      </w:divBdr>
    </w:div>
    <w:div w:id="269551974">
      <w:marLeft w:val="480"/>
      <w:marRight w:val="0"/>
      <w:marTop w:val="0"/>
      <w:marBottom w:val="0"/>
      <w:divBdr>
        <w:top w:val="none" w:sz="0" w:space="0" w:color="auto"/>
        <w:left w:val="none" w:sz="0" w:space="0" w:color="auto"/>
        <w:bottom w:val="none" w:sz="0" w:space="0" w:color="auto"/>
        <w:right w:val="none" w:sz="0" w:space="0" w:color="auto"/>
      </w:divBdr>
    </w:div>
    <w:div w:id="269557058">
      <w:marLeft w:val="480"/>
      <w:marRight w:val="0"/>
      <w:marTop w:val="0"/>
      <w:marBottom w:val="0"/>
      <w:divBdr>
        <w:top w:val="none" w:sz="0" w:space="0" w:color="auto"/>
        <w:left w:val="none" w:sz="0" w:space="0" w:color="auto"/>
        <w:bottom w:val="none" w:sz="0" w:space="0" w:color="auto"/>
        <w:right w:val="none" w:sz="0" w:space="0" w:color="auto"/>
      </w:divBdr>
    </w:div>
    <w:div w:id="269625742">
      <w:marLeft w:val="480"/>
      <w:marRight w:val="0"/>
      <w:marTop w:val="0"/>
      <w:marBottom w:val="0"/>
      <w:divBdr>
        <w:top w:val="none" w:sz="0" w:space="0" w:color="auto"/>
        <w:left w:val="none" w:sz="0" w:space="0" w:color="auto"/>
        <w:bottom w:val="none" w:sz="0" w:space="0" w:color="auto"/>
        <w:right w:val="none" w:sz="0" w:space="0" w:color="auto"/>
      </w:divBdr>
    </w:div>
    <w:div w:id="269625971">
      <w:bodyDiv w:val="1"/>
      <w:marLeft w:val="0"/>
      <w:marRight w:val="0"/>
      <w:marTop w:val="0"/>
      <w:marBottom w:val="0"/>
      <w:divBdr>
        <w:top w:val="none" w:sz="0" w:space="0" w:color="auto"/>
        <w:left w:val="none" w:sz="0" w:space="0" w:color="auto"/>
        <w:bottom w:val="none" w:sz="0" w:space="0" w:color="auto"/>
        <w:right w:val="none" w:sz="0" w:space="0" w:color="auto"/>
      </w:divBdr>
      <w:divsChild>
        <w:div w:id="7298823">
          <w:marLeft w:val="480"/>
          <w:marRight w:val="0"/>
          <w:marTop w:val="0"/>
          <w:marBottom w:val="0"/>
          <w:divBdr>
            <w:top w:val="none" w:sz="0" w:space="0" w:color="auto"/>
            <w:left w:val="none" w:sz="0" w:space="0" w:color="auto"/>
            <w:bottom w:val="none" w:sz="0" w:space="0" w:color="auto"/>
            <w:right w:val="none" w:sz="0" w:space="0" w:color="auto"/>
          </w:divBdr>
        </w:div>
        <w:div w:id="124584868">
          <w:marLeft w:val="480"/>
          <w:marRight w:val="0"/>
          <w:marTop w:val="0"/>
          <w:marBottom w:val="0"/>
          <w:divBdr>
            <w:top w:val="none" w:sz="0" w:space="0" w:color="auto"/>
            <w:left w:val="none" w:sz="0" w:space="0" w:color="auto"/>
            <w:bottom w:val="none" w:sz="0" w:space="0" w:color="auto"/>
            <w:right w:val="none" w:sz="0" w:space="0" w:color="auto"/>
          </w:divBdr>
        </w:div>
        <w:div w:id="201594688">
          <w:marLeft w:val="480"/>
          <w:marRight w:val="0"/>
          <w:marTop w:val="0"/>
          <w:marBottom w:val="0"/>
          <w:divBdr>
            <w:top w:val="none" w:sz="0" w:space="0" w:color="auto"/>
            <w:left w:val="none" w:sz="0" w:space="0" w:color="auto"/>
            <w:bottom w:val="none" w:sz="0" w:space="0" w:color="auto"/>
            <w:right w:val="none" w:sz="0" w:space="0" w:color="auto"/>
          </w:divBdr>
        </w:div>
        <w:div w:id="284503933">
          <w:marLeft w:val="480"/>
          <w:marRight w:val="0"/>
          <w:marTop w:val="0"/>
          <w:marBottom w:val="0"/>
          <w:divBdr>
            <w:top w:val="none" w:sz="0" w:space="0" w:color="auto"/>
            <w:left w:val="none" w:sz="0" w:space="0" w:color="auto"/>
            <w:bottom w:val="none" w:sz="0" w:space="0" w:color="auto"/>
            <w:right w:val="none" w:sz="0" w:space="0" w:color="auto"/>
          </w:divBdr>
        </w:div>
        <w:div w:id="286737078">
          <w:marLeft w:val="480"/>
          <w:marRight w:val="0"/>
          <w:marTop w:val="0"/>
          <w:marBottom w:val="0"/>
          <w:divBdr>
            <w:top w:val="none" w:sz="0" w:space="0" w:color="auto"/>
            <w:left w:val="none" w:sz="0" w:space="0" w:color="auto"/>
            <w:bottom w:val="none" w:sz="0" w:space="0" w:color="auto"/>
            <w:right w:val="none" w:sz="0" w:space="0" w:color="auto"/>
          </w:divBdr>
        </w:div>
        <w:div w:id="300966198">
          <w:marLeft w:val="480"/>
          <w:marRight w:val="0"/>
          <w:marTop w:val="0"/>
          <w:marBottom w:val="0"/>
          <w:divBdr>
            <w:top w:val="none" w:sz="0" w:space="0" w:color="auto"/>
            <w:left w:val="none" w:sz="0" w:space="0" w:color="auto"/>
            <w:bottom w:val="none" w:sz="0" w:space="0" w:color="auto"/>
            <w:right w:val="none" w:sz="0" w:space="0" w:color="auto"/>
          </w:divBdr>
        </w:div>
        <w:div w:id="302078915">
          <w:marLeft w:val="480"/>
          <w:marRight w:val="0"/>
          <w:marTop w:val="0"/>
          <w:marBottom w:val="0"/>
          <w:divBdr>
            <w:top w:val="none" w:sz="0" w:space="0" w:color="auto"/>
            <w:left w:val="none" w:sz="0" w:space="0" w:color="auto"/>
            <w:bottom w:val="none" w:sz="0" w:space="0" w:color="auto"/>
            <w:right w:val="none" w:sz="0" w:space="0" w:color="auto"/>
          </w:divBdr>
        </w:div>
        <w:div w:id="405342170">
          <w:marLeft w:val="480"/>
          <w:marRight w:val="0"/>
          <w:marTop w:val="0"/>
          <w:marBottom w:val="0"/>
          <w:divBdr>
            <w:top w:val="none" w:sz="0" w:space="0" w:color="auto"/>
            <w:left w:val="none" w:sz="0" w:space="0" w:color="auto"/>
            <w:bottom w:val="none" w:sz="0" w:space="0" w:color="auto"/>
            <w:right w:val="none" w:sz="0" w:space="0" w:color="auto"/>
          </w:divBdr>
        </w:div>
        <w:div w:id="482309915">
          <w:marLeft w:val="480"/>
          <w:marRight w:val="0"/>
          <w:marTop w:val="0"/>
          <w:marBottom w:val="0"/>
          <w:divBdr>
            <w:top w:val="none" w:sz="0" w:space="0" w:color="auto"/>
            <w:left w:val="none" w:sz="0" w:space="0" w:color="auto"/>
            <w:bottom w:val="none" w:sz="0" w:space="0" w:color="auto"/>
            <w:right w:val="none" w:sz="0" w:space="0" w:color="auto"/>
          </w:divBdr>
        </w:div>
        <w:div w:id="531067475">
          <w:marLeft w:val="480"/>
          <w:marRight w:val="0"/>
          <w:marTop w:val="0"/>
          <w:marBottom w:val="0"/>
          <w:divBdr>
            <w:top w:val="none" w:sz="0" w:space="0" w:color="auto"/>
            <w:left w:val="none" w:sz="0" w:space="0" w:color="auto"/>
            <w:bottom w:val="none" w:sz="0" w:space="0" w:color="auto"/>
            <w:right w:val="none" w:sz="0" w:space="0" w:color="auto"/>
          </w:divBdr>
        </w:div>
        <w:div w:id="554968169">
          <w:marLeft w:val="480"/>
          <w:marRight w:val="0"/>
          <w:marTop w:val="0"/>
          <w:marBottom w:val="0"/>
          <w:divBdr>
            <w:top w:val="none" w:sz="0" w:space="0" w:color="auto"/>
            <w:left w:val="none" w:sz="0" w:space="0" w:color="auto"/>
            <w:bottom w:val="none" w:sz="0" w:space="0" w:color="auto"/>
            <w:right w:val="none" w:sz="0" w:space="0" w:color="auto"/>
          </w:divBdr>
        </w:div>
        <w:div w:id="574513931">
          <w:marLeft w:val="480"/>
          <w:marRight w:val="0"/>
          <w:marTop w:val="0"/>
          <w:marBottom w:val="0"/>
          <w:divBdr>
            <w:top w:val="none" w:sz="0" w:space="0" w:color="auto"/>
            <w:left w:val="none" w:sz="0" w:space="0" w:color="auto"/>
            <w:bottom w:val="none" w:sz="0" w:space="0" w:color="auto"/>
            <w:right w:val="none" w:sz="0" w:space="0" w:color="auto"/>
          </w:divBdr>
        </w:div>
        <w:div w:id="614405313">
          <w:marLeft w:val="480"/>
          <w:marRight w:val="0"/>
          <w:marTop w:val="0"/>
          <w:marBottom w:val="0"/>
          <w:divBdr>
            <w:top w:val="none" w:sz="0" w:space="0" w:color="auto"/>
            <w:left w:val="none" w:sz="0" w:space="0" w:color="auto"/>
            <w:bottom w:val="none" w:sz="0" w:space="0" w:color="auto"/>
            <w:right w:val="none" w:sz="0" w:space="0" w:color="auto"/>
          </w:divBdr>
        </w:div>
        <w:div w:id="618612047">
          <w:marLeft w:val="480"/>
          <w:marRight w:val="0"/>
          <w:marTop w:val="0"/>
          <w:marBottom w:val="0"/>
          <w:divBdr>
            <w:top w:val="none" w:sz="0" w:space="0" w:color="auto"/>
            <w:left w:val="none" w:sz="0" w:space="0" w:color="auto"/>
            <w:bottom w:val="none" w:sz="0" w:space="0" w:color="auto"/>
            <w:right w:val="none" w:sz="0" w:space="0" w:color="auto"/>
          </w:divBdr>
        </w:div>
        <w:div w:id="775174500">
          <w:marLeft w:val="480"/>
          <w:marRight w:val="0"/>
          <w:marTop w:val="0"/>
          <w:marBottom w:val="0"/>
          <w:divBdr>
            <w:top w:val="none" w:sz="0" w:space="0" w:color="auto"/>
            <w:left w:val="none" w:sz="0" w:space="0" w:color="auto"/>
            <w:bottom w:val="none" w:sz="0" w:space="0" w:color="auto"/>
            <w:right w:val="none" w:sz="0" w:space="0" w:color="auto"/>
          </w:divBdr>
        </w:div>
        <w:div w:id="782192745">
          <w:marLeft w:val="480"/>
          <w:marRight w:val="0"/>
          <w:marTop w:val="0"/>
          <w:marBottom w:val="0"/>
          <w:divBdr>
            <w:top w:val="none" w:sz="0" w:space="0" w:color="auto"/>
            <w:left w:val="none" w:sz="0" w:space="0" w:color="auto"/>
            <w:bottom w:val="none" w:sz="0" w:space="0" w:color="auto"/>
            <w:right w:val="none" w:sz="0" w:space="0" w:color="auto"/>
          </w:divBdr>
        </w:div>
        <w:div w:id="789207353">
          <w:marLeft w:val="480"/>
          <w:marRight w:val="0"/>
          <w:marTop w:val="0"/>
          <w:marBottom w:val="0"/>
          <w:divBdr>
            <w:top w:val="none" w:sz="0" w:space="0" w:color="auto"/>
            <w:left w:val="none" w:sz="0" w:space="0" w:color="auto"/>
            <w:bottom w:val="none" w:sz="0" w:space="0" w:color="auto"/>
            <w:right w:val="none" w:sz="0" w:space="0" w:color="auto"/>
          </w:divBdr>
        </w:div>
        <w:div w:id="864555959">
          <w:marLeft w:val="480"/>
          <w:marRight w:val="0"/>
          <w:marTop w:val="0"/>
          <w:marBottom w:val="0"/>
          <w:divBdr>
            <w:top w:val="none" w:sz="0" w:space="0" w:color="auto"/>
            <w:left w:val="none" w:sz="0" w:space="0" w:color="auto"/>
            <w:bottom w:val="none" w:sz="0" w:space="0" w:color="auto"/>
            <w:right w:val="none" w:sz="0" w:space="0" w:color="auto"/>
          </w:divBdr>
        </w:div>
        <w:div w:id="955987936">
          <w:marLeft w:val="480"/>
          <w:marRight w:val="0"/>
          <w:marTop w:val="0"/>
          <w:marBottom w:val="0"/>
          <w:divBdr>
            <w:top w:val="none" w:sz="0" w:space="0" w:color="auto"/>
            <w:left w:val="none" w:sz="0" w:space="0" w:color="auto"/>
            <w:bottom w:val="none" w:sz="0" w:space="0" w:color="auto"/>
            <w:right w:val="none" w:sz="0" w:space="0" w:color="auto"/>
          </w:divBdr>
        </w:div>
        <w:div w:id="963653469">
          <w:marLeft w:val="480"/>
          <w:marRight w:val="0"/>
          <w:marTop w:val="0"/>
          <w:marBottom w:val="0"/>
          <w:divBdr>
            <w:top w:val="none" w:sz="0" w:space="0" w:color="auto"/>
            <w:left w:val="none" w:sz="0" w:space="0" w:color="auto"/>
            <w:bottom w:val="none" w:sz="0" w:space="0" w:color="auto"/>
            <w:right w:val="none" w:sz="0" w:space="0" w:color="auto"/>
          </w:divBdr>
        </w:div>
        <w:div w:id="993606289">
          <w:marLeft w:val="480"/>
          <w:marRight w:val="0"/>
          <w:marTop w:val="0"/>
          <w:marBottom w:val="0"/>
          <w:divBdr>
            <w:top w:val="none" w:sz="0" w:space="0" w:color="auto"/>
            <w:left w:val="none" w:sz="0" w:space="0" w:color="auto"/>
            <w:bottom w:val="none" w:sz="0" w:space="0" w:color="auto"/>
            <w:right w:val="none" w:sz="0" w:space="0" w:color="auto"/>
          </w:divBdr>
        </w:div>
        <w:div w:id="1262180197">
          <w:marLeft w:val="480"/>
          <w:marRight w:val="0"/>
          <w:marTop w:val="0"/>
          <w:marBottom w:val="0"/>
          <w:divBdr>
            <w:top w:val="none" w:sz="0" w:space="0" w:color="auto"/>
            <w:left w:val="none" w:sz="0" w:space="0" w:color="auto"/>
            <w:bottom w:val="none" w:sz="0" w:space="0" w:color="auto"/>
            <w:right w:val="none" w:sz="0" w:space="0" w:color="auto"/>
          </w:divBdr>
        </w:div>
        <w:div w:id="1345132997">
          <w:marLeft w:val="480"/>
          <w:marRight w:val="0"/>
          <w:marTop w:val="0"/>
          <w:marBottom w:val="0"/>
          <w:divBdr>
            <w:top w:val="none" w:sz="0" w:space="0" w:color="auto"/>
            <w:left w:val="none" w:sz="0" w:space="0" w:color="auto"/>
            <w:bottom w:val="none" w:sz="0" w:space="0" w:color="auto"/>
            <w:right w:val="none" w:sz="0" w:space="0" w:color="auto"/>
          </w:divBdr>
        </w:div>
        <w:div w:id="1350251510">
          <w:marLeft w:val="480"/>
          <w:marRight w:val="0"/>
          <w:marTop w:val="0"/>
          <w:marBottom w:val="0"/>
          <w:divBdr>
            <w:top w:val="none" w:sz="0" w:space="0" w:color="auto"/>
            <w:left w:val="none" w:sz="0" w:space="0" w:color="auto"/>
            <w:bottom w:val="none" w:sz="0" w:space="0" w:color="auto"/>
            <w:right w:val="none" w:sz="0" w:space="0" w:color="auto"/>
          </w:divBdr>
        </w:div>
        <w:div w:id="1381900095">
          <w:marLeft w:val="480"/>
          <w:marRight w:val="0"/>
          <w:marTop w:val="0"/>
          <w:marBottom w:val="0"/>
          <w:divBdr>
            <w:top w:val="none" w:sz="0" w:space="0" w:color="auto"/>
            <w:left w:val="none" w:sz="0" w:space="0" w:color="auto"/>
            <w:bottom w:val="none" w:sz="0" w:space="0" w:color="auto"/>
            <w:right w:val="none" w:sz="0" w:space="0" w:color="auto"/>
          </w:divBdr>
        </w:div>
        <w:div w:id="1401829841">
          <w:marLeft w:val="480"/>
          <w:marRight w:val="0"/>
          <w:marTop w:val="0"/>
          <w:marBottom w:val="0"/>
          <w:divBdr>
            <w:top w:val="none" w:sz="0" w:space="0" w:color="auto"/>
            <w:left w:val="none" w:sz="0" w:space="0" w:color="auto"/>
            <w:bottom w:val="none" w:sz="0" w:space="0" w:color="auto"/>
            <w:right w:val="none" w:sz="0" w:space="0" w:color="auto"/>
          </w:divBdr>
        </w:div>
        <w:div w:id="1534533280">
          <w:marLeft w:val="480"/>
          <w:marRight w:val="0"/>
          <w:marTop w:val="0"/>
          <w:marBottom w:val="0"/>
          <w:divBdr>
            <w:top w:val="none" w:sz="0" w:space="0" w:color="auto"/>
            <w:left w:val="none" w:sz="0" w:space="0" w:color="auto"/>
            <w:bottom w:val="none" w:sz="0" w:space="0" w:color="auto"/>
            <w:right w:val="none" w:sz="0" w:space="0" w:color="auto"/>
          </w:divBdr>
        </w:div>
        <w:div w:id="1579317387">
          <w:marLeft w:val="480"/>
          <w:marRight w:val="0"/>
          <w:marTop w:val="0"/>
          <w:marBottom w:val="0"/>
          <w:divBdr>
            <w:top w:val="none" w:sz="0" w:space="0" w:color="auto"/>
            <w:left w:val="none" w:sz="0" w:space="0" w:color="auto"/>
            <w:bottom w:val="none" w:sz="0" w:space="0" w:color="auto"/>
            <w:right w:val="none" w:sz="0" w:space="0" w:color="auto"/>
          </w:divBdr>
        </w:div>
        <w:div w:id="1587884822">
          <w:marLeft w:val="480"/>
          <w:marRight w:val="0"/>
          <w:marTop w:val="0"/>
          <w:marBottom w:val="0"/>
          <w:divBdr>
            <w:top w:val="none" w:sz="0" w:space="0" w:color="auto"/>
            <w:left w:val="none" w:sz="0" w:space="0" w:color="auto"/>
            <w:bottom w:val="none" w:sz="0" w:space="0" w:color="auto"/>
            <w:right w:val="none" w:sz="0" w:space="0" w:color="auto"/>
          </w:divBdr>
        </w:div>
        <w:div w:id="1649167213">
          <w:marLeft w:val="480"/>
          <w:marRight w:val="0"/>
          <w:marTop w:val="0"/>
          <w:marBottom w:val="0"/>
          <w:divBdr>
            <w:top w:val="none" w:sz="0" w:space="0" w:color="auto"/>
            <w:left w:val="none" w:sz="0" w:space="0" w:color="auto"/>
            <w:bottom w:val="none" w:sz="0" w:space="0" w:color="auto"/>
            <w:right w:val="none" w:sz="0" w:space="0" w:color="auto"/>
          </w:divBdr>
        </w:div>
        <w:div w:id="1730300367">
          <w:marLeft w:val="480"/>
          <w:marRight w:val="0"/>
          <w:marTop w:val="0"/>
          <w:marBottom w:val="0"/>
          <w:divBdr>
            <w:top w:val="none" w:sz="0" w:space="0" w:color="auto"/>
            <w:left w:val="none" w:sz="0" w:space="0" w:color="auto"/>
            <w:bottom w:val="none" w:sz="0" w:space="0" w:color="auto"/>
            <w:right w:val="none" w:sz="0" w:space="0" w:color="auto"/>
          </w:divBdr>
        </w:div>
        <w:div w:id="1747802596">
          <w:marLeft w:val="480"/>
          <w:marRight w:val="0"/>
          <w:marTop w:val="0"/>
          <w:marBottom w:val="0"/>
          <w:divBdr>
            <w:top w:val="none" w:sz="0" w:space="0" w:color="auto"/>
            <w:left w:val="none" w:sz="0" w:space="0" w:color="auto"/>
            <w:bottom w:val="none" w:sz="0" w:space="0" w:color="auto"/>
            <w:right w:val="none" w:sz="0" w:space="0" w:color="auto"/>
          </w:divBdr>
        </w:div>
        <w:div w:id="1761027754">
          <w:marLeft w:val="480"/>
          <w:marRight w:val="0"/>
          <w:marTop w:val="0"/>
          <w:marBottom w:val="0"/>
          <w:divBdr>
            <w:top w:val="none" w:sz="0" w:space="0" w:color="auto"/>
            <w:left w:val="none" w:sz="0" w:space="0" w:color="auto"/>
            <w:bottom w:val="none" w:sz="0" w:space="0" w:color="auto"/>
            <w:right w:val="none" w:sz="0" w:space="0" w:color="auto"/>
          </w:divBdr>
        </w:div>
        <w:div w:id="1777869809">
          <w:marLeft w:val="480"/>
          <w:marRight w:val="0"/>
          <w:marTop w:val="0"/>
          <w:marBottom w:val="0"/>
          <w:divBdr>
            <w:top w:val="none" w:sz="0" w:space="0" w:color="auto"/>
            <w:left w:val="none" w:sz="0" w:space="0" w:color="auto"/>
            <w:bottom w:val="none" w:sz="0" w:space="0" w:color="auto"/>
            <w:right w:val="none" w:sz="0" w:space="0" w:color="auto"/>
          </w:divBdr>
        </w:div>
        <w:div w:id="1824854240">
          <w:marLeft w:val="480"/>
          <w:marRight w:val="0"/>
          <w:marTop w:val="0"/>
          <w:marBottom w:val="0"/>
          <w:divBdr>
            <w:top w:val="none" w:sz="0" w:space="0" w:color="auto"/>
            <w:left w:val="none" w:sz="0" w:space="0" w:color="auto"/>
            <w:bottom w:val="none" w:sz="0" w:space="0" w:color="auto"/>
            <w:right w:val="none" w:sz="0" w:space="0" w:color="auto"/>
          </w:divBdr>
        </w:div>
      </w:divsChild>
    </w:div>
    <w:div w:id="269705158">
      <w:bodyDiv w:val="1"/>
      <w:marLeft w:val="0"/>
      <w:marRight w:val="0"/>
      <w:marTop w:val="0"/>
      <w:marBottom w:val="0"/>
      <w:divBdr>
        <w:top w:val="none" w:sz="0" w:space="0" w:color="auto"/>
        <w:left w:val="none" w:sz="0" w:space="0" w:color="auto"/>
        <w:bottom w:val="none" w:sz="0" w:space="0" w:color="auto"/>
        <w:right w:val="none" w:sz="0" w:space="0" w:color="auto"/>
      </w:divBdr>
      <w:divsChild>
        <w:div w:id="132674277">
          <w:marLeft w:val="480"/>
          <w:marRight w:val="0"/>
          <w:marTop w:val="0"/>
          <w:marBottom w:val="0"/>
          <w:divBdr>
            <w:top w:val="none" w:sz="0" w:space="0" w:color="auto"/>
            <w:left w:val="none" w:sz="0" w:space="0" w:color="auto"/>
            <w:bottom w:val="none" w:sz="0" w:space="0" w:color="auto"/>
            <w:right w:val="none" w:sz="0" w:space="0" w:color="auto"/>
          </w:divBdr>
        </w:div>
        <w:div w:id="568460348">
          <w:marLeft w:val="480"/>
          <w:marRight w:val="0"/>
          <w:marTop w:val="0"/>
          <w:marBottom w:val="0"/>
          <w:divBdr>
            <w:top w:val="none" w:sz="0" w:space="0" w:color="auto"/>
            <w:left w:val="none" w:sz="0" w:space="0" w:color="auto"/>
            <w:bottom w:val="none" w:sz="0" w:space="0" w:color="auto"/>
            <w:right w:val="none" w:sz="0" w:space="0" w:color="auto"/>
          </w:divBdr>
        </w:div>
        <w:div w:id="832793733">
          <w:marLeft w:val="480"/>
          <w:marRight w:val="0"/>
          <w:marTop w:val="0"/>
          <w:marBottom w:val="0"/>
          <w:divBdr>
            <w:top w:val="none" w:sz="0" w:space="0" w:color="auto"/>
            <w:left w:val="none" w:sz="0" w:space="0" w:color="auto"/>
            <w:bottom w:val="none" w:sz="0" w:space="0" w:color="auto"/>
            <w:right w:val="none" w:sz="0" w:space="0" w:color="auto"/>
          </w:divBdr>
        </w:div>
        <w:div w:id="962462928">
          <w:marLeft w:val="480"/>
          <w:marRight w:val="0"/>
          <w:marTop w:val="0"/>
          <w:marBottom w:val="0"/>
          <w:divBdr>
            <w:top w:val="none" w:sz="0" w:space="0" w:color="auto"/>
            <w:left w:val="none" w:sz="0" w:space="0" w:color="auto"/>
            <w:bottom w:val="none" w:sz="0" w:space="0" w:color="auto"/>
            <w:right w:val="none" w:sz="0" w:space="0" w:color="auto"/>
          </w:divBdr>
        </w:div>
        <w:div w:id="1164930408">
          <w:marLeft w:val="480"/>
          <w:marRight w:val="0"/>
          <w:marTop w:val="0"/>
          <w:marBottom w:val="0"/>
          <w:divBdr>
            <w:top w:val="none" w:sz="0" w:space="0" w:color="auto"/>
            <w:left w:val="none" w:sz="0" w:space="0" w:color="auto"/>
            <w:bottom w:val="none" w:sz="0" w:space="0" w:color="auto"/>
            <w:right w:val="none" w:sz="0" w:space="0" w:color="auto"/>
          </w:divBdr>
        </w:div>
        <w:div w:id="1225064936">
          <w:marLeft w:val="480"/>
          <w:marRight w:val="0"/>
          <w:marTop w:val="0"/>
          <w:marBottom w:val="0"/>
          <w:divBdr>
            <w:top w:val="none" w:sz="0" w:space="0" w:color="auto"/>
            <w:left w:val="none" w:sz="0" w:space="0" w:color="auto"/>
            <w:bottom w:val="none" w:sz="0" w:space="0" w:color="auto"/>
            <w:right w:val="none" w:sz="0" w:space="0" w:color="auto"/>
          </w:divBdr>
        </w:div>
        <w:div w:id="1494489105">
          <w:marLeft w:val="480"/>
          <w:marRight w:val="0"/>
          <w:marTop w:val="0"/>
          <w:marBottom w:val="0"/>
          <w:divBdr>
            <w:top w:val="none" w:sz="0" w:space="0" w:color="auto"/>
            <w:left w:val="none" w:sz="0" w:space="0" w:color="auto"/>
            <w:bottom w:val="none" w:sz="0" w:space="0" w:color="auto"/>
            <w:right w:val="none" w:sz="0" w:space="0" w:color="auto"/>
          </w:divBdr>
        </w:div>
        <w:div w:id="1590651935">
          <w:marLeft w:val="480"/>
          <w:marRight w:val="0"/>
          <w:marTop w:val="0"/>
          <w:marBottom w:val="0"/>
          <w:divBdr>
            <w:top w:val="none" w:sz="0" w:space="0" w:color="auto"/>
            <w:left w:val="none" w:sz="0" w:space="0" w:color="auto"/>
            <w:bottom w:val="none" w:sz="0" w:space="0" w:color="auto"/>
            <w:right w:val="none" w:sz="0" w:space="0" w:color="auto"/>
          </w:divBdr>
        </w:div>
        <w:div w:id="1660235437">
          <w:marLeft w:val="480"/>
          <w:marRight w:val="0"/>
          <w:marTop w:val="0"/>
          <w:marBottom w:val="0"/>
          <w:divBdr>
            <w:top w:val="none" w:sz="0" w:space="0" w:color="auto"/>
            <w:left w:val="none" w:sz="0" w:space="0" w:color="auto"/>
            <w:bottom w:val="none" w:sz="0" w:space="0" w:color="auto"/>
            <w:right w:val="none" w:sz="0" w:space="0" w:color="auto"/>
          </w:divBdr>
        </w:div>
        <w:div w:id="1664969890">
          <w:marLeft w:val="480"/>
          <w:marRight w:val="0"/>
          <w:marTop w:val="0"/>
          <w:marBottom w:val="0"/>
          <w:divBdr>
            <w:top w:val="none" w:sz="0" w:space="0" w:color="auto"/>
            <w:left w:val="none" w:sz="0" w:space="0" w:color="auto"/>
            <w:bottom w:val="none" w:sz="0" w:space="0" w:color="auto"/>
            <w:right w:val="none" w:sz="0" w:space="0" w:color="auto"/>
          </w:divBdr>
        </w:div>
        <w:div w:id="1775513410">
          <w:marLeft w:val="480"/>
          <w:marRight w:val="0"/>
          <w:marTop w:val="0"/>
          <w:marBottom w:val="0"/>
          <w:divBdr>
            <w:top w:val="none" w:sz="0" w:space="0" w:color="auto"/>
            <w:left w:val="none" w:sz="0" w:space="0" w:color="auto"/>
            <w:bottom w:val="none" w:sz="0" w:space="0" w:color="auto"/>
            <w:right w:val="none" w:sz="0" w:space="0" w:color="auto"/>
          </w:divBdr>
        </w:div>
        <w:div w:id="1779985626">
          <w:marLeft w:val="480"/>
          <w:marRight w:val="0"/>
          <w:marTop w:val="0"/>
          <w:marBottom w:val="0"/>
          <w:divBdr>
            <w:top w:val="none" w:sz="0" w:space="0" w:color="auto"/>
            <w:left w:val="none" w:sz="0" w:space="0" w:color="auto"/>
            <w:bottom w:val="none" w:sz="0" w:space="0" w:color="auto"/>
            <w:right w:val="none" w:sz="0" w:space="0" w:color="auto"/>
          </w:divBdr>
        </w:div>
        <w:div w:id="1791508876">
          <w:marLeft w:val="480"/>
          <w:marRight w:val="0"/>
          <w:marTop w:val="0"/>
          <w:marBottom w:val="0"/>
          <w:divBdr>
            <w:top w:val="none" w:sz="0" w:space="0" w:color="auto"/>
            <w:left w:val="none" w:sz="0" w:space="0" w:color="auto"/>
            <w:bottom w:val="none" w:sz="0" w:space="0" w:color="auto"/>
            <w:right w:val="none" w:sz="0" w:space="0" w:color="auto"/>
          </w:divBdr>
        </w:div>
      </w:divsChild>
    </w:div>
    <w:div w:id="269708146">
      <w:marLeft w:val="480"/>
      <w:marRight w:val="0"/>
      <w:marTop w:val="0"/>
      <w:marBottom w:val="0"/>
      <w:divBdr>
        <w:top w:val="none" w:sz="0" w:space="0" w:color="auto"/>
        <w:left w:val="none" w:sz="0" w:space="0" w:color="auto"/>
        <w:bottom w:val="none" w:sz="0" w:space="0" w:color="auto"/>
        <w:right w:val="none" w:sz="0" w:space="0" w:color="auto"/>
      </w:divBdr>
    </w:div>
    <w:div w:id="269748190">
      <w:marLeft w:val="480"/>
      <w:marRight w:val="0"/>
      <w:marTop w:val="0"/>
      <w:marBottom w:val="0"/>
      <w:divBdr>
        <w:top w:val="none" w:sz="0" w:space="0" w:color="auto"/>
        <w:left w:val="none" w:sz="0" w:space="0" w:color="auto"/>
        <w:bottom w:val="none" w:sz="0" w:space="0" w:color="auto"/>
        <w:right w:val="none" w:sz="0" w:space="0" w:color="auto"/>
      </w:divBdr>
    </w:div>
    <w:div w:id="269751572">
      <w:marLeft w:val="480"/>
      <w:marRight w:val="0"/>
      <w:marTop w:val="0"/>
      <w:marBottom w:val="0"/>
      <w:divBdr>
        <w:top w:val="none" w:sz="0" w:space="0" w:color="auto"/>
        <w:left w:val="none" w:sz="0" w:space="0" w:color="auto"/>
        <w:bottom w:val="none" w:sz="0" w:space="0" w:color="auto"/>
        <w:right w:val="none" w:sz="0" w:space="0" w:color="auto"/>
      </w:divBdr>
    </w:div>
    <w:div w:id="269777227">
      <w:marLeft w:val="480"/>
      <w:marRight w:val="0"/>
      <w:marTop w:val="0"/>
      <w:marBottom w:val="0"/>
      <w:divBdr>
        <w:top w:val="none" w:sz="0" w:space="0" w:color="auto"/>
        <w:left w:val="none" w:sz="0" w:space="0" w:color="auto"/>
        <w:bottom w:val="none" w:sz="0" w:space="0" w:color="auto"/>
        <w:right w:val="none" w:sz="0" w:space="0" w:color="auto"/>
      </w:divBdr>
    </w:div>
    <w:div w:id="269823792">
      <w:bodyDiv w:val="1"/>
      <w:marLeft w:val="0"/>
      <w:marRight w:val="0"/>
      <w:marTop w:val="0"/>
      <w:marBottom w:val="0"/>
      <w:divBdr>
        <w:top w:val="none" w:sz="0" w:space="0" w:color="auto"/>
        <w:left w:val="none" w:sz="0" w:space="0" w:color="auto"/>
        <w:bottom w:val="none" w:sz="0" w:space="0" w:color="auto"/>
        <w:right w:val="none" w:sz="0" w:space="0" w:color="auto"/>
      </w:divBdr>
    </w:div>
    <w:div w:id="269826889">
      <w:marLeft w:val="480"/>
      <w:marRight w:val="0"/>
      <w:marTop w:val="0"/>
      <w:marBottom w:val="0"/>
      <w:divBdr>
        <w:top w:val="none" w:sz="0" w:space="0" w:color="auto"/>
        <w:left w:val="none" w:sz="0" w:space="0" w:color="auto"/>
        <w:bottom w:val="none" w:sz="0" w:space="0" w:color="auto"/>
        <w:right w:val="none" w:sz="0" w:space="0" w:color="auto"/>
      </w:divBdr>
    </w:div>
    <w:div w:id="269895076">
      <w:marLeft w:val="480"/>
      <w:marRight w:val="0"/>
      <w:marTop w:val="0"/>
      <w:marBottom w:val="0"/>
      <w:divBdr>
        <w:top w:val="none" w:sz="0" w:space="0" w:color="auto"/>
        <w:left w:val="none" w:sz="0" w:space="0" w:color="auto"/>
        <w:bottom w:val="none" w:sz="0" w:space="0" w:color="auto"/>
        <w:right w:val="none" w:sz="0" w:space="0" w:color="auto"/>
      </w:divBdr>
    </w:div>
    <w:div w:id="270014633">
      <w:marLeft w:val="480"/>
      <w:marRight w:val="0"/>
      <w:marTop w:val="0"/>
      <w:marBottom w:val="0"/>
      <w:divBdr>
        <w:top w:val="none" w:sz="0" w:space="0" w:color="auto"/>
        <w:left w:val="none" w:sz="0" w:space="0" w:color="auto"/>
        <w:bottom w:val="none" w:sz="0" w:space="0" w:color="auto"/>
        <w:right w:val="none" w:sz="0" w:space="0" w:color="auto"/>
      </w:divBdr>
    </w:div>
    <w:div w:id="270089893">
      <w:marLeft w:val="480"/>
      <w:marRight w:val="0"/>
      <w:marTop w:val="0"/>
      <w:marBottom w:val="0"/>
      <w:divBdr>
        <w:top w:val="none" w:sz="0" w:space="0" w:color="auto"/>
        <w:left w:val="none" w:sz="0" w:space="0" w:color="auto"/>
        <w:bottom w:val="none" w:sz="0" w:space="0" w:color="auto"/>
        <w:right w:val="none" w:sz="0" w:space="0" w:color="auto"/>
      </w:divBdr>
    </w:div>
    <w:div w:id="270206293">
      <w:marLeft w:val="480"/>
      <w:marRight w:val="0"/>
      <w:marTop w:val="0"/>
      <w:marBottom w:val="0"/>
      <w:divBdr>
        <w:top w:val="none" w:sz="0" w:space="0" w:color="auto"/>
        <w:left w:val="none" w:sz="0" w:space="0" w:color="auto"/>
        <w:bottom w:val="none" w:sz="0" w:space="0" w:color="auto"/>
        <w:right w:val="none" w:sz="0" w:space="0" w:color="auto"/>
      </w:divBdr>
    </w:div>
    <w:div w:id="270283460">
      <w:marLeft w:val="480"/>
      <w:marRight w:val="0"/>
      <w:marTop w:val="0"/>
      <w:marBottom w:val="0"/>
      <w:divBdr>
        <w:top w:val="none" w:sz="0" w:space="0" w:color="auto"/>
        <w:left w:val="none" w:sz="0" w:space="0" w:color="auto"/>
        <w:bottom w:val="none" w:sz="0" w:space="0" w:color="auto"/>
        <w:right w:val="none" w:sz="0" w:space="0" w:color="auto"/>
      </w:divBdr>
    </w:div>
    <w:div w:id="270433155">
      <w:bodyDiv w:val="1"/>
      <w:marLeft w:val="0"/>
      <w:marRight w:val="0"/>
      <w:marTop w:val="0"/>
      <w:marBottom w:val="0"/>
      <w:divBdr>
        <w:top w:val="none" w:sz="0" w:space="0" w:color="auto"/>
        <w:left w:val="none" w:sz="0" w:space="0" w:color="auto"/>
        <w:bottom w:val="none" w:sz="0" w:space="0" w:color="auto"/>
        <w:right w:val="none" w:sz="0" w:space="0" w:color="auto"/>
      </w:divBdr>
    </w:div>
    <w:div w:id="270552650">
      <w:marLeft w:val="480"/>
      <w:marRight w:val="0"/>
      <w:marTop w:val="0"/>
      <w:marBottom w:val="0"/>
      <w:divBdr>
        <w:top w:val="none" w:sz="0" w:space="0" w:color="auto"/>
        <w:left w:val="none" w:sz="0" w:space="0" w:color="auto"/>
        <w:bottom w:val="none" w:sz="0" w:space="0" w:color="auto"/>
        <w:right w:val="none" w:sz="0" w:space="0" w:color="auto"/>
      </w:divBdr>
    </w:div>
    <w:div w:id="270556539">
      <w:bodyDiv w:val="1"/>
      <w:marLeft w:val="0"/>
      <w:marRight w:val="0"/>
      <w:marTop w:val="0"/>
      <w:marBottom w:val="0"/>
      <w:divBdr>
        <w:top w:val="none" w:sz="0" w:space="0" w:color="auto"/>
        <w:left w:val="none" w:sz="0" w:space="0" w:color="auto"/>
        <w:bottom w:val="none" w:sz="0" w:space="0" w:color="auto"/>
        <w:right w:val="none" w:sz="0" w:space="0" w:color="auto"/>
      </w:divBdr>
      <w:divsChild>
        <w:div w:id="2711515">
          <w:marLeft w:val="480"/>
          <w:marRight w:val="0"/>
          <w:marTop w:val="0"/>
          <w:marBottom w:val="0"/>
          <w:divBdr>
            <w:top w:val="none" w:sz="0" w:space="0" w:color="auto"/>
            <w:left w:val="none" w:sz="0" w:space="0" w:color="auto"/>
            <w:bottom w:val="none" w:sz="0" w:space="0" w:color="auto"/>
            <w:right w:val="none" w:sz="0" w:space="0" w:color="auto"/>
          </w:divBdr>
        </w:div>
        <w:div w:id="19359015">
          <w:marLeft w:val="480"/>
          <w:marRight w:val="0"/>
          <w:marTop w:val="0"/>
          <w:marBottom w:val="0"/>
          <w:divBdr>
            <w:top w:val="none" w:sz="0" w:space="0" w:color="auto"/>
            <w:left w:val="none" w:sz="0" w:space="0" w:color="auto"/>
            <w:bottom w:val="none" w:sz="0" w:space="0" w:color="auto"/>
            <w:right w:val="none" w:sz="0" w:space="0" w:color="auto"/>
          </w:divBdr>
        </w:div>
        <w:div w:id="66657491">
          <w:marLeft w:val="480"/>
          <w:marRight w:val="0"/>
          <w:marTop w:val="0"/>
          <w:marBottom w:val="0"/>
          <w:divBdr>
            <w:top w:val="none" w:sz="0" w:space="0" w:color="auto"/>
            <w:left w:val="none" w:sz="0" w:space="0" w:color="auto"/>
            <w:bottom w:val="none" w:sz="0" w:space="0" w:color="auto"/>
            <w:right w:val="none" w:sz="0" w:space="0" w:color="auto"/>
          </w:divBdr>
        </w:div>
        <w:div w:id="77216450">
          <w:marLeft w:val="480"/>
          <w:marRight w:val="0"/>
          <w:marTop w:val="0"/>
          <w:marBottom w:val="0"/>
          <w:divBdr>
            <w:top w:val="none" w:sz="0" w:space="0" w:color="auto"/>
            <w:left w:val="none" w:sz="0" w:space="0" w:color="auto"/>
            <w:bottom w:val="none" w:sz="0" w:space="0" w:color="auto"/>
            <w:right w:val="none" w:sz="0" w:space="0" w:color="auto"/>
          </w:divBdr>
        </w:div>
        <w:div w:id="144009037">
          <w:marLeft w:val="480"/>
          <w:marRight w:val="0"/>
          <w:marTop w:val="0"/>
          <w:marBottom w:val="0"/>
          <w:divBdr>
            <w:top w:val="none" w:sz="0" w:space="0" w:color="auto"/>
            <w:left w:val="none" w:sz="0" w:space="0" w:color="auto"/>
            <w:bottom w:val="none" w:sz="0" w:space="0" w:color="auto"/>
            <w:right w:val="none" w:sz="0" w:space="0" w:color="auto"/>
          </w:divBdr>
        </w:div>
        <w:div w:id="165439626">
          <w:marLeft w:val="480"/>
          <w:marRight w:val="0"/>
          <w:marTop w:val="0"/>
          <w:marBottom w:val="0"/>
          <w:divBdr>
            <w:top w:val="none" w:sz="0" w:space="0" w:color="auto"/>
            <w:left w:val="none" w:sz="0" w:space="0" w:color="auto"/>
            <w:bottom w:val="none" w:sz="0" w:space="0" w:color="auto"/>
            <w:right w:val="none" w:sz="0" w:space="0" w:color="auto"/>
          </w:divBdr>
        </w:div>
        <w:div w:id="177431348">
          <w:marLeft w:val="480"/>
          <w:marRight w:val="0"/>
          <w:marTop w:val="0"/>
          <w:marBottom w:val="0"/>
          <w:divBdr>
            <w:top w:val="none" w:sz="0" w:space="0" w:color="auto"/>
            <w:left w:val="none" w:sz="0" w:space="0" w:color="auto"/>
            <w:bottom w:val="none" w:sz="0" w:space="0" w:color="auto"/>
            <w:right w:val="none" w:sz="0" w:space="0" w:color="auto"/>
          </w:divBdr>
        </w:div>
        <w:div w:id="179324474">
          <w:marLeft w:val="480"/>
          <w:marRight w:val="0"/>
          <w:marTop w:val="0"/>
          <w:marBottom w:val="0"/>
          <w:divBdr>
            <w:top w:val="none" w:sz="0" w:space="0" w:color="auto"/>
            <w:left w:val="none" w:sz="0" w:space="0" w:color="auto"/>
            <w:bottom w:val="none" w:sz="0" w:space="0" w:color="auto"/>
            <w:right w:val="none" w:sz="0" w:space="0" w:color="auto"/>
          </w:divBdr>
        </w:div>
        <w:div w:id="204954516">
          <w:marLeft w:val="480"/>
          <w:marRight w:val="0"/>
          <w:marTop w:val="0"/>
          <w:marBottom w:val="0"/>
          <w:divBdr>
            <w:top w:val="none" w:sz="0" w:space="0" w:color="auto"/>
            <w:left w:val="none" w:sz="0" w:space="0" w:color="auto"/>
            <w:bottom w:val="none" w:sz="0" w:space="0" w:color="auto"/>
            <w:right w:val="none" w:sz="0" w:space="0" w:color="auto"/>
          </w:divBdr>
        </w:div>
        <w:div w:id="268196317">
          <w:marLeft w:val="480"/>
          <w:marRight w:val="0"/>
          <w:marTop w:val="0"/>
          <w:marBottom w:val="0"/>
          <w:divBdr>
            <w:top w:val="none" w:sz="0" w:space="0" w:color="auto"/>
            <w:left w:val="none" w:sz="0" w:space="0" w:color="auto"/>
            <w:bottom w:val="none" w:sz="0" w:space="0" w:color="auto"/>
            <w:right w:val="none" w:sz="0" w:space="0" w:color="auto"/>
          </w:divBdr>
        </w:div>
        <w:div w:id="269431404">
          <w:marLeft w:val="480"/>
          <w:marRight w:val="0"/>
          <w:marTop w:val="0"/>
          <w:marBottom w:val="0"/>
          <w:divBdr>
            <w:top w:val="none" w:sz="0" w:space="0" w:color="auto"/>
            <w:left w:val="none" w:sz="0" w:space="0" w:color="auto"/>
            <w:bottom w:val="none" w:sz="0" w:space="0" w:color="auto"/>
            <w:right w:val="none" w:sz="0" w:space="0" w:color="auto"/>
          </w:divBdr>
        </w:div>
        <w:div w:id="274751358">
          <w:marLeft w:val="480"/>
          <w:marRight w:val="0"/>
          <w:marTop w:val="0"/>
          <w:marBottom w:val="0"/>
          <w:divBdr>
            <w:top w:val="none" w:sz="0" w:space="0" w:color="auto"/>
            <w:left w:val="none" w:sz="0" w:space="0" w:color="auto"/>
            <w:bottom w:val="none" w:sz="0" w:space="0" w:color="auto"/>
            <w:right w:val="none" w:sz="0" w:space="0" w:color="auto"/>
          </w:divBdr>
        </w:div>
        <w:div w:id="279653949">
          <w:marLeft w:val="480"/>
          <w:marRight w:val="0"/>
          <w:marTop w:val="0"/>
          <w:marBottom w:val="0"/>
          <w:divBdr>
            <w:top w:val="none" w:sz="0" w:space="0" w:color="auto"/>
            <w:left w:val="none" w:sz="0" w:space="0" w:color="auto"/>
            <w:bottom w:val="none" w:sz="0" w:space="0" w:color="auto"/>
            <w:right w:val="none" w:sz="0" w:space="0" w:color="auto"/>
          </w:divBdr>
        </w:div>
        <w:div w:id="289671733">
          <w:marLeft w:val="480"/>
          <w:marRight w:val="0"/>
          <w:marTop w:val="0"/>
          <w:marBottom w:val="0"/>
          <w:divBdr>
            <w:top w:val="none" w:sz="0" w:space="0" w:color="auto"/>
            <w:left w:val="none" w:sz="0" w:space="0" w:color="auto"/>
            <w:bottom w:val="none" w:sz="0" w:space="0" w:color="auto"/>
            <w:right w:val="none" w:sz="0" w:space="0" w:color="auto"/>
          </w:divBdr>
        </w:div>
        <w:div w:id="305596545">
          <w:marLeft w:val="480"/>
          <w:marRight w:val="0"/>
          <w:marTop w:val="0"/>
          <w:marBottom w:val="0"/>
          <w:divBdr>
            <w:top w:val="none" w:sz="0" w:space="0" w:color="auto"/>
            <w:left w:val="none" w:sz="0" w:space="0" w:color="auto"/>
            <w:bottom w:val="none" w:sz="0" w:space="0" w:color="auto"/>
            <w:right w:val="none" w:sz="0" w:space="0" w:color="auto"/>
          </w:divBdr>
        </w:div>
        <w:div w:id="306669730">
          <w:marLeft w:val="480"/>
          <w:marRight w:val="0"/>
          <w:marTop w:val="0"/>
          <w:marBottom w:val="0"/>
          <w:divBdr>
            <w:top w:val="none" w:sz="0" w:space="0" w:color="auto"/>
            <w:left w:val="none" w:sz="0" w:space="0" w:color="auto"/>
            <w:bottom w:val="none" w:sz="0" w:space="0" w:color="auto"/>
            <w:right w:val="none" w:sz="0" w:space="0" w:color="auto"/>
          </w:divBdr>
        </w:div>
        <w:div w:id="315568894">
          <w:marLeft w:val="480"/>
          <w:marRight w:val="0"/>
          <w:marTop w:val="0"/>
          <w:marBottom w:val="0"/>
          <w:divBdr>
            <w:top w:val="none" w:sz="0" w:space="0" w:color="auto"/>
            <w:left w:val="none" w:sz="0" w:space="0" w:color="auto"/>
            <w:bottom w:val="none" w:sz="0" w:space="0" w:color="auto"/>
            <w:right w:val="none" w:sz="0" w:space="0" w:color="auto"/>
          </w:divBdr>
        </w:div>
        <w:div w:id="326174491">
          <w:marLeft w:val="480"/>
          <w:marRight w:val="0"/>
          <w:marTop w:val="0"/>
          <w:marBottom w:val="0"/>
          <w:divBdr>
            <w:top w:val="none" w:sz="0" w:space="0" w:color="auto"/>
            <w:left w:val="none" w:sz="0" w:space="0" w:color="auto"/>
            <w:bottom w:val="none" w:sz="0" w:space="0" w:color="auto"/>
            <w:right w:val="none" w:sz="0" w:space="0" w:color="auto"/>
          </w:divBdr>
        </w:div>
        <w:div w:id="328756535">
          <w:marLeft w:val="480"/>
          <w:marRight w:val="0"/>
          <w:marTop w:val="0"/>
          <w:marBottom w:val="0"/>
          <w:divBdr>
            <w:top w:val="none" w:sz="0" w:space="0" w:color="auto"/>
            <w:left w:val="none" w:sz="0" w:space="0" w:color="auto"/>
            <w:bottom w:val="none" w:sz="0" w:space="0" w:color="auto"/>
            <w:right w:val="none" w:sz="0" w:space="0" w:color="auto"/>
          </w:divBdr>
        </w:div>
        <w:div w:id="334966692">
          <w:marLeft w:val="480"/>
          <w:marRight w:val="0"/>
          <w:marTop w:val="0"/>
          <w:marBottom w:val="0"/>
          <w:divBdr>
            <w:top w:val="none" w:sz="0" w:space="0" w:color="auto"/>
            <w:left w:val="none" w:sz="0" w:space="0" w:color="auto"/>
            <w:bottom w:val="none" w:sz="0" w:space="0" w:color="auto"/>
            <w:right w:val="none" w:sz="0" w:space="0" w:color="auto"/>
          </w:divBdr>
        </w:div>
        <w:div w:id="374934683">
          <w:marLeft w:val="480"/>
          <w:marRight w:val="0"/>
          <w:marTop w:val="0"/>
          <w:marBottom w:val="0"/>
          <w:divBdr>
            <w:top w:val="none" w:sz="0" w:space="0" w:color="auto"/>
            <w:left w:val="none" w:sz="0" w:space="0" w:color="auto"/>
            <w:bottom w:val="none" w:sz="0" w:space="0" w:color="auto"/>
            <w:right w:val="none" w:sz="0" w:space="0" w:color="auto"/>
          </w:divBdr>
        </w:div>
        <w:div w:id="380982643">
          <w:marLeft w:val="480"/>
          <w:marRight w:val="0"/>
          <w:marTop w:val="0"/>
          <w:marBottom w:val="0"/>
          <w:divBdr>
            <w:top w:val="none" w:sz="0" w:space="0" w:color="auto"/>
            <w:left w:val="none" w:sz="0" w:space="0" w:color="auto"/>
            <w:bottom w:val="none" w:sz="0" w:space="0" w:color="auto"/>
            <w:right w:val="none" w:sz="0" w:space="0" w:color="auto"/>
          </w:divBdr>
        </w:div>
        <w:div w:id="392118756">
          <w:marLeft w:val="480"/>
          <w:marRight w:val="0"/>
          <w:marTop w:val="0"/>
          <w:marBottom w:val="0"/>
          <w:divBdr>
            <w:top w:val="none" w:sz="0" w:space="0" w:color="auto"/>
            <w:left w:val="none" w:sz="0" w:space="0" w:color="auto"/>
            <w:bottom w:val="none" w:sz="0" w:space="0" w:color="auto"/>
            <w:right w:val="none" w:sz="0" w:space="0" w:color="auto"/>
          </w:divBdr>
        </w:div>
        <w:div w:id="410783335">
          <w:marLeft w:val="480"/>
          <w:marRight w:val="0"/>
          <w:marTop w:val="0"/>
          <w:marBottom w:val="0"/>
          <w:divBdr>
            <w:top w:val="none" w:sz="0" w:space="0" w:color="auto"/>
            <w:left w:val="none" w:sz="0" w:space="0" w:color="auto"/>
            <w:bottom w:val="none" w:sz="0" w:space="0" w:color="auto"/>
            <w:right w:val="none" w:sz="0" w:space="0" w:color="auto"/>
          </w:divBdr>
        </w:div>
        <w:div w:id="412555670">
          <w:marLeft w:val="480"/>
          <w:marRight w:val="0"/>
          <w:marTop w:val="0"/>
          <w:marBottom w:val="0"/>
          <w:divBdr>
            <w:top w:val="none" w:sz="0" w:space="0" w:color="auto"/>
            <w:left w:val="none" w:sz="0" w:space="0" w:color="auto"/>
            <w:bottom w:val="none" w:sz="0" w:space="0" w:color="auto"/>
            <w:right w:val="none" w:sz="0" w:space="0" w:color="auto"/>
          </w:divBdr>
        </w:div>
        <w:div w:id="417293848">
          <w:marLeft w:val="480"/>
          <w:marRight w:val="0"/>
          <w:marTop w:val="0"/>
          <w:marBottom w:val="0"/>
          <w:divBdr>
            <w:top w:val="none" w:sz="0" w:space="0" w:color="auto"/>
            <w:left w:val="none" w:sz="0" w:space="0" w:color="auto"/>
            <w:bottom w:val="none" w:sz="0" w:space="0" w:color="auto"/>
            <w:right w:val="none" w:sz="0" w:space="0" w:color="auto"/>
          </w:divBdr>
        </w:div>
        <w:div w:id="480775528">
          <w:marLeft w:val="480"/>
          <w:marRight w:val="0"/>
          <w:marTop w:val="0"/>
          <w:marBottom w:val="0"/>
          <w:divBdr>
            <w:top w:val="none" w:sz="0" w:space="0" w:color="auto"/>
            <w:left w:val="none" w:sz="0" w:space="0" w:color="auto"/>
            <w:bottom w:val="none" w:sz="0" w:space="0" w:color="auto"/>
            <w:right w:val="none" w:sz="0" w:space="0" w:color="auto"/>
          </w:divBdr>
        </w:div>
        <w:div w:id="490995821">
          <w:marLeft w:val="480"/>
          <w:marRight w:val="0"/>
          <w:marTop w:val="0"/>
          <w:marBottom w:val="0"/>
          <w:divBdr>
            <w:top w:val="none" w:sz="0" w:space="0" w:color="auto"/>
            <w:left w:val="none" w:sz="0" w:space="0" w:color="auto"/>
            <w:bottom w:val="none" w:sz="0" w:space="0" w:color="auto"/>
            <w:right w:val="none" w:sz="0" w:space="0" w:color="auto"/>
          </w:divBdr>
        </w:div>
        <w:div w:id="519899387">
          <w:marLeft w:val="480"/>
          <w:marRight w:val="0"/>
          <w:marTop w:val="0"/>
          <w:marBottom w:val="0"/>
          <w:divBdr>
            <w:top w:val="none" w:sz="0" w:space="0" w:color="auto"/>
            <w:left w:val="none" w:sz="0" w:space="0" w:color="auto"/>
            <w:bottom w:val="none" w:sz="0" w:space="0" w:color="auto"/>
            <w:right w:val="none" w:sz="0" w:space="0" w:color="auto"/>
          </w:divBdr>
        </w:div>
        <w:div w:id="526456359">
          <w:marLeft w:val="480"/>
          <w:marRight w:val="0"/>
          <w:marTop w:val="0"/>
          <w:marBottom w:val="0"/>
          <w:divBdr>
            <w:top w:val="none" w:sz="0" w:space="0" w:color="auto"/>
            <w:left w:val="none" w:sz="0" w:space="0" w:color="auto"/>
            <w:bottom w:val="none" w:sz="0" w:space="0" w:color="auto"/>
            <w:right w:val="none" w:sz="0" w:space="0" w:color="auto"/>
          </w:divBdr>
        </w:div>
        <w:div w:id="559636258">
          <w:marLeft w:val="480"/>
          <w:marRight w:val="0"/>
          <w:marTop w:val="0"/>
          <w:marBottom w:val="0"/>
          <w:divBdr>
            <w:top w:val="none" w:sz="0" w:space="0" w:color="auto"/>
            <w:left w:val="none" w:sz="0" w:space="0" w:color="auto"/>
            <w:bottom w:val="none" w:sz="0" w:space="0" w:color="auto"/>
            <w:right w:val="none" w:sz="0" w:space="0" w:color="auto"/>
          </w:divBdr>
        </w:div>
        <w:div w:id="634019403">
          <w:marLeft w:val="480"/>
          <w:marRight w:val="0"/>
          <w:marTop w:val="0"/>
          <w:marBottom w:val="0"/>
          <w:divBdr>
            <w:top w:val="none" w:sz="0" w:space="0" w:color="auto"/>
            <w:left w:val="none" w:sz="0" w:space="0" w:color="auto"/>
            <w:bottom w:val="none" w:sz="0" w:space="0" w:color="auto"/>
            <w:right w:val="none" w:sz="0" w:space="0" w:color="auto"/>
          </w:divBdr>
        </w:div>
        <w:div w:id="634062472">
          <w:marLeft w:val="480"/>
          <w:marRight w:val="0"/>
          <w:marTop w:val="0"/>
          <w:marBottom w:val="0"/>
          <w:divBdr>
            <w:top w:val="none" w:sz="0" w:space="0" w:color="auto"/>
            <w:left w:val="none" w:sz="0" w:space="0" w:color="auto"/>
            <w:bottom w:val="none" w:sz="0" w:space="0" w:color="auto"/>
            <w:right w:val="none" w:sz="0" w:space="0" w:color="auto"/>
          </w:divBdr>
        </w:div>
        <w:div w:id="666327109">
          <w:marLeft w:val="480"/>
          <w:marRight w:val="0"/>
          <w:marTop w:val="0"/>
          <w:marBottom w:val="0"/>
          <w:divBdr>
            <w:top w:val="none" w:sz="0" w:space="0" w:color="auto"/>
            <w:left w:val="none" w:sz="0" w:space="0" w:color="auto"/>
            <w:bottom w:val="none" w:sz="0" w:space="0" w:color="auto"/>
            <w:right w:val="none" w:sz="0" w:space="0" w:color="auto"/>
          </w:divBdr>
        </w:div>
        <w:div w:id="705982311">
          <w:marLeft w:val="480"/>
          <w:marRight w:val="0"/>
          <w:marTop w:val="0"/>
          <w:marBottom w:val="0"/>
          <w:divBdr>
            <w:top w:val="none" w:sz="0" w:space="0" w:color="auto"/>
            <w:left w:val="none" w:sz="0" w:space="0" w:color="auto"/>
            <w:bottom w:val="none" w:sz="0" w:space="0" w:color="auto"/>
            <w:right w:val="none" w:sz="0" w:space="0" w:color="auto"/>
          </w:divBdr>
        </w:div>
        <w:div w:id="708147911">
          <w:marLeft w:val="480"/>
          <w:marRight w:val="0"/>
          <w:marTop w:val="0"/>
          <w:marBottom w:val="0"/>
          <w:divBdr>
            <w:top w:val="none" w:sz="0" w:space="0" w:color="auto"/>
            <w:left w:val="none" w:sz="0" w:space="0" w:color="auto"/>
            <w:bottom w:val="none" w:sz="0" w:space="0" w:color="auto"/>
            <w:right w:val="none" w:sz="0" w:space="0" w:color="auto"/>
          </w:divBdr>
        </w:div>
        <w:div w:id="742336266">
          <w:marLeft w:val="480"/>
          <w:marRight w:val="0"/>
          <w:marTop w:val="0"/>
          <w:marBottom w:val="0"/>
          <w:divBdr>
            <w:top w:val="none" w:sz="0" w:space="0" w:color="auto"/>
            <w:left w:val="none" w:sz="0" w:space="0" w:color="auto"/>
            <w:bottom w:val="none" w:sz="0" w:space="0" w:color="auto"/>
            <w:right w:val="none" w:sz="0" w:space="0" w:color="auto"/>
          </w:divBdr>
        </w:div>
        <w:div w:id="745766595">
          <w:marLeft w:val="480"/>
          <w:marRight w:val="0"/>
          <w:marTop w:val="0"/>
          <w:marBottom w:val="0"/>
          <w:divBdr>
            <w:top w:val="none" w:sz="0" w:space="0" w:color="auto"/>
            <w:left w:val="none" w:sz="0" w:space="0" w:color="auto"/>
            <w:bottom w:val="none" w:sz="0" w:space="0" w:color="auto"/>
            <w:right w:val="none" w:sz="0" w:space="0" w:color="auto"/>
          </w:divBdr>
        </w:div>
        <w:div w:id="752817368">
          <w:marLeft w:val="480"/>
          <w:marRight w:val="0"/>
          <w:marTop w:val="0"/>
          <w:marBottom w:val="0"/>
          <w:divBdr>
            <w:top w:val="none" w:sz="0" w:space="0" w:color="auto"/>
            <w:left w:val="none" w:sz="0" w:space="0" w:color="auto"/>
            <w:bottom w:val="none" w:sz="0" w:space="0" w:color="auto"/>
            <w:right w:val="none" w:sz="0" w:space="0" w:color="auto"/>
          </w:divBdr>
        </w:div>
        <w:div w:id="753017931">
          <w:marLeft w:val="480"/>
          <w:marRight w:val="0"/>
          <w:marTop w:val="0"/>
          <w:marBottom w:val="0"/>
          <w:divBdr>
            <w:top w:val="none" w:sz="0" w:space="0" w:color="auto"/>
            <w:left w:val="none" w:sz="0" w:space="0" w:color="auto"/>
            <w:bottom w:val="none" w:sz="0" w:space="0" w:color="auto"/>
            <w:right w:val="none" w:sz="0" w:space="0" w:color="auto"/>
          </w:divBdr>
        </w:div>
        <w:div w:id="754668032">
          <w:marLeft w:val="480"/>
          <w:marRight w:val="0"/>
          <w:marTop w:val="0"/>
          <w:marBottom w:val="0"/>
          <w:divBdr>
            <w:top w:val="none" w:sz="0" w:space="0" w:color="auto"/>
            <w:left w:val="none" w:sz="0" w:space="0" w:color="auto"/>
            <w:bottom w:val="none" w:sz="0" w:space="0" w:color="auto"/>
            <w:right w:val="none" w:sz="0" w:space="0" w:color="auto"/>
          </w:divBdr>
        </w:div>
        <w:div w:id="810094951">
          <w:marLeft w:val="480"/>
          <w:marRight w:val="0"/>
          <w:marTop w:val="0"/>
          <w:marBottom w:val="0"/>
          <w:divBdr>
            <w:top w:val="none" w:sz="0" w:space="0" w:color="auto"/>
            <w:left w:val="none" w:sz="0" w:space="0" w:color="auto"/>
            <w:bottom w:val="none" w:sz="0" w:space="0" w:color="auto"/>
            <w:right w:val="none" w:sz="0" w:space="0" w:color="auto"/>
          </w:divBdr>
        </w:div>
        <w:div w:id="842475985">
          <w:marLeft w:val="480"/>
          <w:marRight w:val="0"/>
          <w:marTop w:val="0"/>
          <w:marBottom w:val="0"/>
          <w:divBdr>
            <w:top w:val="none" w:sz="0" w:space="0" w:color="auto"/>
            <w:left w:val="none" w:sz="0" w:space="0" w:color="auto"/>
            <w:bottom w:val="none" w:sz="0" w:space="0" w:color="auto"/>
            <w:right w:val="none" w:sz="0" w:space="0" w:color="auto"/>
          </w:divBdr>
        </w:div>
        <w:div w:id="891963893">
          <w:marLeft w:val="480"/>
          <w:marRight w:val="0"/>
          <w:marTop w:val="0"/>
          <w:marBottom w:val="0"/>
          <w:divBdr>
            <w:top w:val="none" w:sz="0" w:space="0" w:color="auto"/>
            <w:left w:val="none" w:sz="0" w:space="0" w:color="auto"/>
            <w:bottom w:val="none" w:sz="0" w:space="0" w:color="auto"/>
            <w:right w:val="none" w:sz="0" w:space="0" w:color="auto"/>
          </w:divBdr>
        </w:div>
        <w:div w:id="910432596">
          <w:marLeft w:val="480"/>
          <w:marRight w:val="0"/>
          <w:marTop w:val="0"/>
          <w:marBottom w:val="0"/>
          <w:divBdr>
            <w:top w:val="none" w:sz="0" w:space="0" w:color="auto"/>
            <w:left w:val="none" w:sz="0" w:space="0" w:color="auto"/>
            <w:bottom w:val="none" w:sz="0" w:space="0" w:color="auto"/>
            <w:right w:val="none" w:sz="0" w:space="0" w:color="auto"/>
          </w:divBdr>
        </w:div>
        <w:div w:id="954605045">
          <w:marLeft w:val="480"/>
          <w:marRight w:val="0"/>
          <w:marTop w:val="0"/>
          <w:marBottom w:val="0"/>
          <w:divBdr>
            <w:top w:val="none" w:sz="0" w:space="0" w:color="auto"/>
            <w:left w:val="none" w:sz="0" w:space="0" w:color="auto"/>
            <w:bottom w:val="none" w:sz="0" w:space="0" w:color="auto"/>
            <w:right w:val="none" w:sz="0" w:space="0" w:color="auto"/>
          </w:divBdr>
        </w:div>
        <w:div w:id="965741324">
          <w:marLeft w:val="480"/>
          <w:marRight w:val="0"/>
          <w:marTop w:val="0"/>
          <w:marBottom w:val="0"/>
          <w:divBdr>
            <w:top w:val="none" w:sz="0" w:space="0" w:color="auto"/>
            <w:left w:val="none" w:sz="0" w:space="0" w:color="auto"/>
            <w:bottom w:val="none" w:sz="0" w:space="0" w:color="auto"/>
            <w:right w:val="none" w:sz="0" w:space="0" w:color="auto"/>
          </w:divBdr>
        </w:div>
        <w:div w:id="1003557847">
          <w:marLeft w:val="480"/>
          <w:marRight w:val="0"/>
          <w:marTop w:val="0"/>
          <w:marBottom w:val="0"/>
          <w:divBdr>
            <w:top w:val="none" w:sz="0" w:space="0" w:color="auto"/>
            <w:left w:val="none" w:sz="0" w:space="0" w:color="auto"/>
            <w:bottom w:val="none" w:sz="0" w:space="0" w:color="auto"/>
            <w:right w:val="none" w:sz="0" w:space="0" w:color="auto"/>
          </w:divBdr>
        </w:div>
        <w:div w:id="1105418626">
          <w:marLeft w:val="480"/>
          <w:marRight w:val="0"/>
          <w:marTop w:val="0"/>
          <w:marBottom w:val="0"/>
          <w:divBdr>
            <w:top w:val="none" w:sz="0" w:space="0" w:color="auto"/>
            <w:left w:val="none" w:sz="0" w:space="0" w:color="auto"/>
            <w:bottom w:val="none" w:sz="0" w:space="0" w:color="auto"/>
            <w:right w:val="none" w:sz="0" w:space="0" w:color="auto"/>
          </w:divBdr>
        </w:div>
        <w:div w:id="1134525129">
          <w:marLeft w:val="480"/>
          <w:marRight w:val="0"/>
          <w:marTop w:val="0"/>
          <w:marBottom w:val="0"/>
          <w:divBdr>
            <w:top w:val="none" w:sz="0" w:space="0" w:color="auto"/>
            <w:left w:val="none" w:sz="0" w:space="0" w:color="auto"/>
            <w:bottom w:val="none" w:sz="0" w:space="0" w:color="auto"/>
            <w:right w:val="none" w:sz="0" w:space="0" w:color="auto"/>
          </w:divBdr>
        </w:div>
        <w:div w:id="1144156651">
          <w:marLeft w:val="480"/>
          <w:marRight w:val="0"/>
          <w:marTop w:val="0"/>
          <w:marBottom w:val="0"/>
          <w:divBdr>
            <w:top w:val="none" w:sz="0" w:space="0" w:color="auto"/>
            <w:left w:val="none" w:sz="0" w:space="0" w:color="auto"/>
            <w:bottom w:val="none" w:sz="0" w:space="0" w:color="auto"/>
            <w:right w:val="none" w:sz="0" w:space="0" w:color="auto"/>
          </w:divBdr>
        </w:div>
        <w:div w:id="1173452010">
          <w:marLeft w:val="480"/>
          <w:marRight w:val="0"/>
          <w:marTop w:val="0"/>
          <w:marBottom w:val="0"/>
          <w:divBdr>
            <w:top w:val="none" w:sz="0" w:space="0" w:color="auto"/>
            <w:left w:val="none" w:sz="0" w:space="0" w:color="auto"/>
            <w:bottom w:val="none" w:sz="0" w:space="0" w:color="auto"/>
            <w:right w:val="none" w:sz="0" w:space="0" w:color="auto"/>
          </w:divBdr>
        </w:div>
        <w:div w:id="1224028160">
          <w:marLeft w:val="480"/>
          <w:marRight w:val="0"/>
          <w:marTop w:val="0"/>
          <w:marBottom w:val="0"/>
          <w:divBdr>
            <w:top w:val="none" w:sz="0" w:space="0" w:color="auto"/>
            <w:left w:val="none" w:sz="0" w:space="0" w:color="auto"/>
            <w:bottom w:val="none" w:sz="0" w:space="0" w:color="auto"/>
            <w:right w:val="none" w:sz="0" w:space="0" w:color="auto"/>
          </w:divBdr>
        </w:div>
        <w:div w:id="1233009652">
          <w:marLeft w:val="480"/>
          <w:marRight w:val="0"/>
          <w:marTop w:val="0"/>
          <w:marBottom w:val="0"/>
          <w:divBdr>
            <w:top w:val="none" w:sz="0" w:space="0" w:color="auto"/>
            <w:left w:val="none" w:sz="0" w:space="0" w:color="auto"/>
            <w:bottom w:val="none" w:sz="0" w:space="0" w:color="auto"/>
            <w:right w:val="none" w:sz="0" w:space="0" w:color="auto"/>
          </w:divBdr>
        </w:div>
        <w:div w:id="1234661196">
          <w:marLeft w:val="480"/>
          <w:marRight w:val="0"/>
          <w:marTop w:val="0"/>
          <w:marBottom w:val="0"/>
          <w:divBdr>
            <w:top w:val="none" w:sz="0" w:space="0" w:color="auto"/>
            <w:left w:val="none" w:sz="0" w:space="0" w:color="auto"/>
            <w:bottom w:val="none" w:sz="0" w:space="0" w:color="auto"/>
            <w:right w:val="none" w:sz="0" w:space="0" w:color="auto"/>
          </w:divBdr>
        </w:div>
        <w:div w:id="1260528491">
          <w:marLeft w:val="480"/>
          <w:marRight w:val="0"/>
          <w:marTop w:val="0"/>
          <w:marBottom w:val="0"/>
          <w:divBdr>
            <w:top w:val="none" w:sz="0" w:space="0" w:color="auto"/>
            <w:left w:val="none" w:sz="0" w:space="0" w:color="auto"/>
            <w:bottom w:val="none" w:sz="0" w:space="0" w:color="auto"/>
            <w:right w:val="none" w:sz="0" w:space="0" w:color="auto"/>
          </w:divBdr>
        </w:div>
        <w:div w:id="1270968813">
          <w:marLeft w:val="480"/>
          <w:marRight w:val="0"/>
          <w:marTop w:val="0"/>
          <w:marBottom w:val="0"/>
          <w:divBdr>
            <w:top w:val="none" w:sz="0" w:space="0" w:color="auto"/>
            <w:left w:val="none" w:sz="0" w:space="0" w:color="auto"/>
            <w:bottom w:val="none" w:sz="0" w:space="0" w:color="auto"/>
            <w:right w:val="none" w:sz="0" w:space="0" w:color="auto"/>
          </w:divBdr>
        </w:div>
        <w:div w:id="1295327285">
          <w:marLeft w:val="480"/>
          <w:marRight w:val="0"/>
          <w:marTop w:val="0"/>
          <w:marBottom w:val="0"/>
          <w:divBdr>
            <w:top w:val="none" w:sz="0" w:space="0" w:color="auto"/>
            <w:left w:val="none" w:sz="0" w:space="0" w:color="auto"/>
            <w:bottom w:val="none" w:sz="0" w:space="0" w:color="auto"/>
            <w:right w:val="none" w:sz="0" w:space="0" w:color="auto"/>
          </w:divBdr>
        </w:div>
        <w:div w:id="1315333697">
          <w:marLeft w:val="480"/>
          <w:marRight w:val="0"/>
          <w:marTop w:val="0"/>
          <w:marBottom w:val="0"/>
          <w:divBdr>
            <w:top w:val="none" w:sz="0" w:space="0" w:color="auto"/>
            <w:left w:val="none" w:sz="0" w:space="0" w:color="auto"/>
            <w:bottom w:val="none" w:sz="0" w:space="0" w:color="auto"/>
            <w:right w:val="none" w:sz="0" w:space="0" w:color="auto"/>
          </w:divBdr>
        </w:div>
        <w:div w:id="1337541369">
          <w:marLeft w:val="480"/>
          <w:marRight w:val="0"/>
          <w:marTop w:val="0"/>
          <w:marBottom w:val="0"/>
          <w:divBdr>
            <w:top w:val="none" w:sz="0" w:space="0" w:color="auto"/>
            <w:left w:val="none" w:sz="0" w:space="0" w:color="auto"/>
            <w:bottom w:val="none" w:sz="0" w:space="0" w:color="auto"/>
            <w:right w:val="none" w:sz="0" w:space="0" w:color="auto"/>
          </w:divBdr>
        </w:div>
        <w:div w:id="1366254574">
          <w:marLeft w:val="480"/>
          <w:marRight w:val="0"/>
          <w:marTop w:val="0"/>
          <w:marBottom w:val="0"/>
          <w:divBdr>
            <w:top w:val="none" w:sz="0" w:space="0" w:color="auto"/>
            <w:left w:val="none" w:sz="0" w:space="0" w:color="auto"/>
            <w:bottom w:val="none" w:sz="0" w:space="0" w:color="auto"/>
            <w:right w:val="none" w:sz="0" w:space="0" w:color="auto"/>
          </w:divBdr>
        </w:div>
        <w:div w:id="1460957479">
          <w:marLeft w:val="480"/>
          <w:marRight w:val="0"/>
          <w:marTop w:val="0"/>
          <w:marBottom w:val="0"/>
          <w:divBdr>
            <w:top w:val="none" w:sz="0" w:space="0" w:color="auto"/>
            <w:left w:val="none" w:sz="0" w:space="0" w:color="auto"/>
            <w:bottom w:val="none" w:sz="0" w:space="0" w:color="auto"/>
            <w:right w:val="none" w:sz="0" w:space="0" w:color="auto"/>
          </w:divBdr>
        </w:div>
        <w:div w:id="1470048485">
          <w:marLeft w:val="480"/>
          <w:marRight w:val="0"/>
          <w:marTop w:val="0"/>
          <w:marBottom w:val="0"/>
          <w:divBdr>
            <w:top w:val="none" w:sz="0" w:space="0" w:color="auto"/>
            <w:left w:val="none" w:sz="0" w:space="0" w:color="auto"/>
            <w:bottom w:val="none" w:sz="0" w:space="0" w:color="auto"/>
            <w:right w:val="none" w:sz="0" w:space="0" w:color="auto"/>
          </w:divBdr>
        </w:div>
        <w:div w:id="1487819738">
          <w:marLeft w:val="480"/>
          <w:marRight w:val="0"/>
          <w:marTop w:val="0"/>
          <w:marBottom w:val="0"/>
          <w:divBdr>
            <w:top w:val="none" w:sz="0" w:space="0" w:color="auto"/>
            <w:left w:val="none" w:sz="0" w:space="0" w:color="auto"/>
            <w:bottom w:val="none" w:sz="0" w:space="0" w:color="auto"/>
            <w:right w:val="none" w:sz="0" w:space="0" w:color="auto"/>
          </w:divBdr>
        </w:div>
        <w:div w:id="1494490041">
          <w:marLeft w:val="480"/>
          <w:marRight w:val="0"/>
          <w:marTop w:val="0"/>
          <w:marBottom w:val="0"/>
          <w:divBdr>
            <w:top w:val="none" w:sz="0" w:space="0" w:color="auto"/>
            <w:left w:val="none" w:sz="0" w:space="0" w:color="auto"/>
            <w:bottom w:val="none" w:sz="0" w:space="0" w:color="auto"/>
            <w:right w:val="none" w:sz="0" w:space="0" w:color="auto"/>
          </w:divBdr>
        </w:div>
        <w:div w:id="1501116345">
          <w:marLeft w:val="480"/>
          <w:marRight w:val="0"/>
          <w:marTop w:val="0"/>
          <w:marBottom w:val="0"/>
          <w:divBdr>
            <w:top w:val="none" w:sz="0" w:space="0" w:color="auto"/>
            <w:left w:val="none" w:sz="0" w:space="0" w:color="auto"/>
            <w:bottom w:val="none" w:sz="0" w:space="0" w:color="auto"/>
            <w:right w:val="none" w:sz="0" w:space="0" w:color="auto"/>
          </w:divBdr>
        </w:div>
        <w:div w:id="1507011721">
          <w:marLeft w:val="480"/>
          <w:marRight w:val="0"/>
          <w:marTop w:val="0"/>
          <w:marBottom w:val="0"/>
          <w:divBdr>
            <w:top w:val="none" w:sz="0" w:space="0" w:color="auto"/>
            <w:left w:val="none" w:sz="0" w:space="0" w:color="auto"/>
            <w:bottom w:val="none" w:sz="0" w:space="0" w:color="auto"/>
            <w:right w:val="none" w:sz="0" w:space="0" w:color="auto"/>
          </w:divBdr>
        </w:div>
        <w:div w:id="1510288656">
          <w:marLeft w:val="480"/>
          <w:marRight w:val="0"/>
          <w:marTop w:val="0"/>
          <w:marBottom w:val="0"/>
          <w:divBdr>
            <w:top w:val="none" w:sz="0" w:space="0" w:color="auto"/>
            <w:left w:val="none" w:sz="0" w:space="0" w:color="auto"/>
            <w:bottom w:val="none" w:sz="0" w:space="0" w:color="auto"/>
            <w:right w:val="none" w:sz="0" w:space="0" w:color="auto"/>
          </w:divBdr>
        </w:div>
        <w:div w:id="1513911968">
          <w:marLeft w:val="480"/>
          <w:marRight w:val="0"/>
          <w:marTop w:val="0"/>
          <w:marBottom w:val="0"/>
          <w:divBdr>
            <w:top w:val="none" w:sz="0" w:space="0" w:color="auto"/>
            <w:left w:val="none" w:sz="0" w:space="0" w:color="auto"/>
            <w:bottom w:val="none" w:sz="0" w:space="0" w:color="auto"/>
            <w:right w:val="none" w:sz="0" w:space="0" w:color="auto"/>
          </w:divBdr>
        </w:div>
        <w:div w:id="1531458210">
          <w:marLeft w:val="480"/>
          <w:marRight w:val="0"/>
          <w:marTop w:val="0"/>
          <w:marBottom w:val="0"/>
          <w:divBdr>
            <w:top w:val="none" w:sz="0" w:space="0" w:color="auto"/>
            <w:left w:val="none" w:sz="0" w:space="0" w:color="auto"/>
            <w:bottom w:val="none" w:sz="0" w:space="0" w:color="auto"/>
            <w:right w:val="none" w:sz="0" w:space="0" w:color="auto"/>
          </w:divBdr>
        </w:div>
        <w:div w:id="1582911834">
          <w:marLeft w:val="480"/>
          <w:marRight w:val="0"/>
          <w:marTop w:val="0"/>
          <w:marBottom w:val="0"/>
          <w:divBdr>
            <w:top w:val="none" w:sz="0" w:space="0" w:color="auto"/>
            <w:left w:val="none" w:sz="0" w:space="0" w:color="auto"/>
            <w:bottom w:val="none" w:sz="0" w:space="0" w:color="auto"/>
            <w:right w:val="none" w:sz="0" w:space="0" w:color="auto"/>
          </w:divBdr>
        </w:div>
        <w:div w:id="1605961424">
          <w:marLeft w:val="480"/>
          <w:marRight w:val="0"/>
          <w:marTop w:val="0"/>
          <w:marBottom w:val="0"/>
          <w:divBdr>
            <w:top w:val="none" w:sz="0" w:space="0" w:color="auto"/>
            <w:left w:val="none" w:sz="0" w:space="0" w:color="auto"/>
            <w:bottom w:val="none" w:sz="0" w:space="0" w:color="auto"/>
            <w:right w:val="none" w:sz="0" w:space="0" w:color="auto"/>
          </w:divBdr>
        </w:div>
        <w:div w:id="1695108212">
          <w:marLeft w:val="480"/>
          <w:marRight w:val="0"/>
          <w:marTop w:val="0"/>
          <w:marBottom w:val="0"/>
          <w:divBdr>
            <w:top w:val="none" w:sz="0" w:space="0" w:color="auto"/>
            <w:left w:val="none" w:sz="0" w:space="0" w:color="auto"/>
            <w:bottom w:val="none" w:sz="0" w:space="0" w:color="auto"/>
            <w:right w:val="none" w:sz="0" w:space="0" w:color="auto"/>
          </w:divBdr>
        </w:div>
        <w:div w:id="1703556497">
          <w:marLeft w:val="480"/>
          <w:marRight w:val="0"/>
          <w:marTop w:val="0"/>
          <w:marBottom w:val="0"/>
          <w:divBdr>
            <w:top w:val="none" w:sz="0" w:space="0" w:color="auto"/>
            <w:left w:val="none" w:sz="0" w:space="0" w:color="auto"/>
            <w:bottom w:val="none" w:sz="0" w:space="0" w:color="auto"/>
            <w:right w:val="none" w:sz="0" w:space="0" w:color="auto"/>
          </w:divBdr>
        </w:div>
        <w:div w:id="1711491717">
          <w:marLeft w:val="480"/>
          <w:marRight w:val="0"/>
          <w:marTop w:val="0"/>
          <w:marBottom w:val="0"/>
          <w:divBdr>
            <w:top w:val="none" w:sz="0" w:space="0" w:color="auto"/>
            <w:left w:val="none" w:sz="0" w:space="0" w:color="auto"/>
            <w:bottom w:val="none" w:sz="0" w:space="0" w:color="auto"/>
            <w:right w:val="none" w:sz="0" w:space="0" w:color="auto"/>
          </w:divBdr>
        </w:div>
        <w:div w:id="1727951462">
          <w:marLeft w:val="480"/>
          <w:marRight w:val="0"/>
          <w:marTop w:val="0"/>
          <w:marBottom w:val="0"/>
          <w:divBdr>
            <w:top w:val="none" w:sz="0" w:space="0" w:color="auto"/>
            <w:left w:val="none" w:sz="0" w:space="0" w:color="auto"/>
            <w:bottom w:val="none" w:sz="0" w:space="0" w:color="auto"/>
            <w:right w:val="none" w:sz="0" w:space="0" w:color="auto"/>
          </w:divBdr>
        </w:div>
        <w:div w:id="1728528991">
          <w:marLeft w:val="480"/>
          <w:marRight w:val="0"/>
          <w:marTop w:val="0"/>
          <w:marBottom w:val="0"/>
          <w:divBdr>
            <w:top w:val="none" w:sz="0" w:space="0" w:color="auto"/>
            <w:left w:val="none" w:sz="0" w:space="0" w:color="auto"/>
            <w:bottom w:val="none" w:sz="0" w:space="0" w:color="auto"/>
            <w:right w:val="none" w:sz="0" w:space="0" w:color="auto"/>
          </w:divBdr>
        </w:div>
        <w:div w:id="1733768790">
          <w:marLeft w:val="480"/>
          <w:marRight w:val="0"/>
          <w:marTop w:val="0"/>
          <w:marBottom w:val="0"/>
          <w:divBdr>
            <w:top w:val="none" w:sz="0" w:space="0" w:color="auto"/>
            <w:left w:val="none" w:sz="0" w:space="0" w:color="auto"/>
            <w:bottom w:val="none" w:sz="0" w:space="0" w:color="auto"/>
            <w:right w:val="none" w:sz="0" w:space="0" w:color="auto"/>
          </w:divBdr>
        </w:div>
        <w:div w:id="1756974546">
          <w:marLeft w:val="480"/>
          <w:marRight w:val="0"/>
          <w:marTop w:val="0"/>
          <w:marBottom w:val="0"/>
          <w:divBdr>
            <w:top w:val="none" w:sz="0" w:space="0" w:color="auto"/>
            <w:left w:val="none" w:sz="0" w:space="0" w:color="auto"/>
            <w:bottom w:val="none" w:sz="0" w:space="0" w:color="auto"/>
            <w:right w:val="none" w:sz="0" w:space="0" w:color="auto"/>
          </w:divBdr>
        </w:div>
        <w:div w:id="1759407207">
          <w:marLeft w:val="480"/>
          <w:marRight w:val="0"/>
          <w:marTop w:val="0"/>
          <w:marBottom w:val="0"/>
          <w:divBdr>
            <w:top w:val="none" w:sz="0" w:space="0" w:color="auto"/>
            <w:left w:val="none" w:sz="0" w:space="0" w:color="auto"/>
            <w:bottom w:val="none" w:sz="0" w:space="0" w:color="auto"/>
            <w:right w:val="none" w:sz="0" w:space="0" w:color="auto"/>
          </w:divBdr>
        </w:div>
        <w:div w:id="1765035477">
          <w:marLeft w:val="480"/>
          <w:marRight w:val="0"/>
          <w:marTop w:val="0"/>
          <w:marBottom w:val="0"/>
          <w:divBdr>
            <w:top w:val="none" w:sz="0" w:space="0" w:color="auto"/>
            <w:left w:val="none" w:sz="0" w:space="0" w:color="auto"/>
            <w:bottom w:val="none" w:sz="0" w:space="0" w:color="auto"/>
            <w:right w:val="none" w:sz="0" w:space="0" w:color="auto"/>
          </w:divBdr>
        </w:div>
      </w:divsChild>
    </w:div>
    <w:div w:id="270671067">
      <w:marLeft w:val="480"/>
      <w:marRight w:val="0"/>
      <w:marTop w:val="0"/>
      <w:marBottom w:val="0"/>
      <w:divBdr>
        <w:top w:val="none" w:sz="0" w:space="0" w:color="auto"/>
        <w:left w:val="none" w:sz="0" w:space="0" w:color="auto"/>
        <w:bottom w:val="none" w:sz="0" w:space="0" w:color="auto"/>
        <w:right w:val="none" w:sz="0" w:space="0" w:color="auto"/>
      </w:divBdr>
    </w:div>
    <w:div w:id="270820104">
      <w:marLeft w:val="480"/>
      <w:marRight w:val="0"/>
      <w:marTop w:val="0"/>
      <w:marBottom w:val="0"/>
      <w:divBdr>
        <w:top w:val="none" w:sz="0" w:space="0" w:color="auto"/>
        <w:left w:val="none" w:sz="0" w:space="0" w:color="auto"/>
        <w:bottom w:val="none" w:sz="0" w:space="0" w:color="auto"/>
        <w:right w:val="none" w:sz="0" w:space="0" w:color="auto"/>
      </w:divBdr>
    </w:div>
    <w:div w:id="271058616">
      <w:bodyDiv w:val="1"/>
      <w:marLeft w:val="0"/>
      <w:marRight w:val="0"/>
      <w:marTop w:val="0"/>
      <w:marBottom w:val="0"/>
      <w:divBdr>
        <w:top w:val="none" w:sz="0" w:space="0" w:color="auto"/>
        <w:left w:val="none" w:sz="0" w:space="0" w:color="auto"/>
        <w:bottom w:val="none" w:sz="0" w:space="0" w:color="auto"/>
        <w:right w:val="none" w:sz="0" w:space="0" w:color="auto"/>
      </w:divBdr>
      <w:divsChild>
        <w:div w:id="39061959">
          <w:marLeft w:val="480"/>
          <w:marRight w:val="0"/>
          <w:marTop w:val="0"/>
          <w:marBottom w:val="0"/>
          <w:divBdr>
            <w:top w:val="none" w:sz="0" w:space="0" w:color="auto"/>
            <w:left w:val="none" w:sz="0" w:space="0" w:color="auto"/>
            <w:bottom w:val="none" w:sz="0" w:space="0" w:color="auto"/>
            <w:right w:val="none" w:sz="0" w:space="0" w:color="auto"/>
          </w:divBdr>
        </w:div>
        <w:div w:id="186413758">
          <w:marLeft w:val="480"/>
          <w:marRight w:val="0"/>
          <w:marTop w:val="0"/>
          <w:marBottom w:val="0"/>
          <w:divBdr>
            <w:top w:val="none" w:sz="0" w:space="0" w:color="auto"/>
            <w:left w:val="none" w:sz="0" w:space="0" w:color="auto"/>
            <w:bottom w:val="none" w:sz="0" w:space="0" w:color="auto"/>
            <w:right w:val="none" w:sz="0" w:space="0" w:color="auto"/>
          </w:divBdr>
        </w:div>
        <w:div w:id="228154500">
          <w:marLeft w:val="480"/>
          <w:marRight w:val="0"/>
          <w:marTop w:val="0"/>
          <w:marBottom w:val="0"/>
          <w:divBdr>
            <w:top w:val="none" w:sz="0" w:space="0" w:color="auto"/>
            <w:left w:val="none" w:sz="0" w:space="0" w:color="auto"/>
            <w:bottom w:val="none" w:sz="0" w:space="0" w:color="auto"/>
            <w:right w:val="none" w:sz="0" w:space="0" w:color="auto"/>
          </w:divBdr>
        </w:div>
        <w:div w:id="238095995">
          <w:marLeft w:val="480"/>
          <w:marRight w:val="0"/>
          <w:marTop w:val="0"/>
          <w:marBottom w:val="0"/>
          <w:divBdr>
            <w:top w:val="none" w:sz="0" w:space="0" w:color="auto"/>
            <w:left w:val="none" w:sz="0" w:space="0" w:color="auto"/>
            <w:bottom w:val="none" w:sz="0" w:space="0" w:color="auto"/>
            <w:right w:val="none" w:sz="0" w:space="0" w:color="auto"/>
          </w:divBdr>
        </w:div>
        <w:div w:id="321086237">
          <w:marLeft w:val="480"/>
          <w:marRight w:val="0"/>
          <w:marTop w:val="0"/>
          <w:marBottom w:val="0"/>
          <w:divBdr>
            <w:top w:val="none" w:sz="0" w:space="0" w:color="auto"/>
            <w:left w:val="none" w:sz="0" w:space="0" w:color="auto"/>
            <w:bottom w:val="none" w:sz="0" w:space="0" w:color="auto"/>
            <w:right w:val="none" w:sz="0" w:space="0" w:color="auto"/>
          </w:divBdr>
        </w:div>
        <w:div w:id="345714590">
          <w:marLeft w:val="480"/>
          <w:marRight w:val="0"/>
          <w:marTop w:val="0"/>
          <w:marBottom w:val="0"/>
          <w:divBdr>
            <w:top w:val="none" w:sz="0" w:space="0" w:color="auto"/>
            <w:left w:val="none" w:sz="0" w:space="0" w:color="auto"/>
            <w:bottom w:val="none" w:sz="0" w:space="0" w:color="auto"/>
            <w:right w:val="none" w:sz="0" w:space="0" w:color="auto"/>
          </w:divBdr>
        </w:div>
        <w:div w:id="402459933">
          <w:marLeft w:val="480"/>
          <w:marRight w:val="0"/>
          <w:marTop w:val="0"/>
          <w:marBottom w:val="0"/>
          <w:divBdr>
            <w:top w:val="none" w:sz="0" w:space="0" w:color="auto"/>
            <w:left w:val="none" w:sz="0" w:space="0" w:color="auto"/>
            <w:bottom w:val="none" w:sz="0" w:space="0" w:color="auto"/>
            <w:right w:val="none" w:sz="0" w:space="0" w:color="auto"/>
          </w:divBdr>
        </w:div>
        <w:div w:id="406536461">
          <w:marLeft w:val="480"/>
          <w:marRight w:val="0"/>
          <w:marTop w:val="0"/>
          <w:marBottom w:val="0"/>
          <w:divBdr>
            <w:top w:val="none" w:sz="0" w:space="0" w:color="auto"/>
            <w:left w:val="none" w:sz="0" w:space="0" w:color="auto"/>
            <w:bottom w:val="none" w:sz="0" w:space="0" w:color="auto"/>
            <w:right w:val="none" w:sz="0" w:space="0" w:color="auto"/>
          </w:divBdr>
        </w:div>
        <w:div w:id="442649151">
          <w:marLeft w:val="480"/>
          <w:marRight w:val="0"/>
          <w:marTop w:val="0"/>
          <w:marBottom w:val="0"/>
          <w:divBdr>
            <w:top w:val="none" w:sz="0" w:space="0" w:color="auto"/>
            <w:left w:val="none" w:sz="0" w:space="0" w:color="auto"/>
            <w:bottom w:val="none" w:sz="0" w:space="0" w:color="auto"/>
            <w:right w:val="none" w:sz="0" w:space="0" w:color="auto"/>
          </w:divBdr>
        </w:div>
        <w:div w:id="518934609">
          <w:marLeft w:val="480"/>
          <w:marRight w:val="0"/>
          <w:marTop w:val="0"/>
          <w:marBottom w:val="0"/>
          <w:divBdr>
            <w:top w:val="none" w:sz="0" w:space="0" w:color="auto"/>
            <w:left w:val="none" w:sz="0" w:space="0" w:color="auto"/>
            <w:bottom w:val="none" w:sz="0" w:space="0" w:color="auto"/>
            <w:right w:val="none" w:sz="0" w:space="0" w:color="auto"/>
          </w:divBdr>
        </w:div>
        <w:div w:id="547180231">
          <w:marLeft w:val="480"/>
          <w:marRight w:val="0"/>
          <w:marTop w:val="0"/>
          <w:marBottom w:val="0"/>
          <w:divBdr>
            <w:top w:val="none" w:sz="0" w:space="0" w:color="auto"/>
            <w:left w:val="none" w:sz="0" w:space="0" w:color="auto"/>
            <w:bottom w:val="none" w:sz="0" w:space="0" w:color="auto"/>
            <w:right w:val="none" w:sz="0" w:space="0" w:color="auto"/>
          </w:divBdr>
        </w:div>
        <w:div w:id="548956184">
          <w:marLeft w:val="480"/>
          <w:marRight w:val="0"/>
          <w:marTop w:val="0"/>
          <w:marBottom w:val="0"/>
          <w:divBdr>
            <w:top w:val="none" w:sz="0" w:space="0" w:color="auto"/>
            <w:left w:val="none" w:sz="0" w:space="0" w:color="auto"/>
            <w:bottom w:val="none" w:sz="0" w:space="0" w:color="auto"/>
            <w:right w:val="none" w:sz="0" w:space="0" w:color="auto"/>
          </w:divBdr>
        </w:div>
        <w:div w:id="551038883">
          <w:marLeft w:val="480"/>
          <w:marRight w:val="0"/>
          <w:marTop w:val="0"/>
          <w:marBottom w:val="0"/>
          <w:divBdr>
            <w:top w:val="none" w:sz="0" w:space="0" w:color="auto"/>
            <w:left w:val="none" w:sz="0" w:space="0" w:color="auto"/>
            <w:bottom w:val="none" w:sz="0" w:space="0" w:color="auto"/>
            <w:right w:val="none" w:sz="0" w:space="0" w:color="auto"/>
          </w:divBdr>
        </w:div>
        <w:div w:id="574358298">
          <w:marLeft w:val="480"/>
          <w:marRight w:val="0"/>
          <w:marTop w:val="0"/>
          <w:marBottom w:val="0"/>
          <w:divBdr>
            <w:top w:val="none" w:sz="0" w:space="0" w:color="auto"/>
            <w:left w:val="none" w:sz="0" w:space="0" w:color="auto"/>
            <w:bottom w:val="none" w:sz="0" w:space="0" w:color="auto"/>
            <w:right w:val="none" w:sz="0" w:space="0" w:color="auto"/>
          </w:divBdr>
        </w:div>
        <w:div w:id="584071019">
          <w:marLeft w:val="480"/>
          <w:marRight w:val="0"/>
          <w:marTop w:val="0"/>
          <w:marBottom w:val="0"/>
          <w:divBdr>
            <w:top w:val="none" w:sz="0" w:space="0" w:color="auto"/>
            <w:left w:val="none" w:sz="0" w:space="0" w:color="auto"/>
            <w:bottom w:val="none" w:sz="0" w:space="0" w:color="auto"/>
            <w:right w:val="none" w:sz="0" w:space="0" w:color="auto"/>
          </w:divBdr>
        </w:div>
        <w:div w:id="688993367">
          <w:marLeft w:val="480"/>
          <w:marRight w:val="0"/>
          <w:marTop w:val="0"/>
          <w:marBottom w:val="0"/>
          <w:divBdr>
            <w:top w:val="none" w:sz="0" w:space="0" w:color="auto"/>
            <w:left w:val="none" w:sz="0" w:space="0" w:color="auto"/>
            <w:bottom w:val="none" w:sz="0" w:space="0" w:color="auto"/>
            <w:right w:val="none" w:sz="0" w:space="0" w:color="auto"/>
          </w:divBdr>
        </w:div>
        <w:div w:id="756092529">
          <w:marLeft w:val="480"/>
          <w:marRight w:val="0"/>
          <w:marTop w:val="0"/>
          <w:marBottom w:val="0"/>
          <w:divBdr>
            <w:top w:val="none" w:sz="0" w:space="0" w:color="auto"/>
            <w:left w:val="none" w:sz="0" w:space="0" w:color="auto"/>
            <w:bottom w:val="none" w:sz="0" w:space="0" w:color="auto"/>
            <w:right w:val="none" w:sz="0" w:space="0" w:color="auto"/>
          </w:divBdr>
        </w:div>
        <w:div w:id="788669318">
          <w:marLeft w:val="480"/>
          <w:marRight w:val="0"/>
          <w:marTop w:val="0"/>
          <w:marBottom w:val="0"/>
          <w:divBdr>
            <w:top w:val="none" w:sz="0" w:space="0" w:color="auto"/>
            <w:left w:val="none" w:sz="0" w:space="0" w:color="auto"/>
            <w:bottom w:val="none" w:sz="0" w:space="0" w:color="auto"/>
            <w:right w:val="none" w:sz="0" w:space="0" w:color="auto"/>
          </w:divBdr>
        </w:div>
        <w:div w:id="835536374">
          <w:marLeft w:val="480"/>
          <w:marRight w:val="0"/>
          <w:marTop w:val="0"/>
          <w:marBottom w:val="0"/>
          <w:divBdr>
            <w:top w:val="none" w:sz="0" w:space="0" w:color="auto"/>
            <w:left w:val="none" w:sz="0" w:space="0" w:color="auto"/>
            <w:bottom w:val="none" w:sz="0" w:space="0" w:color="auto"/>
            <w:right w:val="none" w:sz="0" w:space="0" w:color="auto"/>
          </w:divBdr>
        </w:div>
        <w:div w:id="969701683">
          <w:marLeft w:val="480"/>
          <w:marRight w:val="0"/>
          <w:marTop w:val="0"/>
          <w:marBottom w:val="0"/>
          <w:divBdr>
            <w:top w:val="none" w:sz="0" w:space="0" w:color="auto"/>
            <w:left w:val="none" w:sz="0" w:space="0" w:color="auto"/>
            <w:bottom w:val="none" w:sz="0" w:space="0" w:color="auto"/>
            <w:right w:val="none" w:sz="0" w:space="0" w:color="auto"/>
          </w:divBdr>
        </w:div>
        <w:div w:id="979924797">
          <w:marLeft w:val="480"/>
          <w:marRight w:val="0"/>
          <w:marTop w:val="0"/>
          <w:marBottom w:val="0"/>
          <w:divBdr>
            <w:top w:val="none" w:sz="0" w:space="0" w:color="auto"/>
            <w:left w:val="none" w:sz="0" w:space="0" w:color="auto"/>
            <w:bottom w:val="none" w:sz="0" w:space="0" w:color="auto"/>
            <w:right w:val="none" w:sz="0" w:space="0" w:color="auto"/>
          </w:divBdr>
        </w:div>
        <w:div w:id="1007944970">
          <w:marLeft w:val="480"/>
          <w:marRight w:val="0"/>
          <w:marTop w:val="0"/>
          <w:marBottom w:val="0"/>
          <w:divBdr>
            <w:top w:val="none" w:sz="0" w:space="0" w:color="auto"/>
            <w:left w:val="none" w:sz="0" w:space="0" w:color="auto"/>
            <w:bottom w:val="none" w:sz="0" w:space="0" w:color="auto"/>
            <w:right w:val="none" w:sz="0" w:space="0" w:color="auto"/>
          </w:divBdr>
        </w:div>
        <w:div w:id="1071853123">
          <w:marLeft w:val="480"/>
          <w:marRight w:val="0"/>
          <w:marTop w:val="0"/>
          <w:marBottom w:val="0"/>
          <w:divBdr>
            <w:top w:val="none" w:sz="0" w:space="0" w:color="auto"/>
            <w:left w:val="none" w:sz="0" w:space="0" w:color="auto"/>
            <w:bottom w:val="none" w:sz="0" w:space="0" w:color="auto"/>
            <w:right w:val="none" w:sz="0" w:space="0" w:color="auto"/>
          </w:divBdr>
        </w:div>
        <w:div w:id="1126123513">
          <w:marLeft w:val="480"/>
          <w:marRight w:val="0"/>
          <w:marTop w:val="0"/>
          <w:marBottom w:val="0"/>
          <w:divBdr>
            <w:top w:val="none" w:sz="0" w:space="0" w:color="auto"/>
            <w:left w:val="none" w:sz="0" w:space="0" w:color="auto"/>
            <w:bottom w:val="none" w:sz="0" w:space="0" w:color="auto"/>
            <w:right w:val="none" w:sz="0" w:space="0" w:color="auto"/>
          </w:divBdr>
        </w:div>
        <w:div w:id="1133061559">
          <w:marLeft w:val="480"/>
          <w:marRight w:val="0"/>
          <w:marTop w:val="0"/>
          <w:marBottom w:val="0"/>
          <w:divBdr>
            <w:top w:val="none" w:sz="0" w:space="0" w:color="auto"/>
            <w:left w:val="none" w:sz="0" w:space="0" w:color="auto"/>
            <w:bottom w:val="none" w:sz="0" w:space="0" w:color="auto"/>
            <w:right w:val="none" w:sz="0" w:space="0" w:color="auto"/>
          </w:divBdr>
        </w:div>
        <w:div w:id="1146968096">
          <w:marLeft w:val="480"/>
          <w:marRight w:val="0"/>
          <w:marTop w:val="0"/>
          <w:marBottom w:val="0"/>
          <w:divBdr>
            <w:top w:val="none" w:sz="0" w:space="0" w:color="auto"/>
            <w:left w:val="none" w:sz="0" w:space="0" w:color="auto"/>
            <w:bottom w:val="none" w:sz="0" w:space="0" w:color="auto"/>
            <w:right w:val="none" w:sz="0" w:space="0" w:color="auto"/>
          </w:divBdr>
        </w:div>
        <w:div w:id="1183592373">
          <w:marLeft w:val="480"/>
          <w:marRight w:val="0"/>
          <w:marTop w:val="0"/>
          <w:marBottom w:val="0"/>
          <w:divBdr>
            <w:top w:val="none" w:sz="0" w:space="0" w:color="auto"/>
            <w:left w:val="none" w:sz="0" w:space="0" w:color="auto"/>
            <w:bottom w:val="none" w:sz="0" w:space="0" w:color="auto"/>
            <w:right w:val="none" w:sz="0" w:space="0" w:color="auto"/>
          </w:divBdr>
        </w:div>
        <w:div w:id="1265072722">
          <w:marLeft w:val="480"/>
          <w:marRight w:val="0"/>
          <w:marTop w:val="0"/>
          <w:marBottom w:val="0"/>
          <w:divBdr>
            <w:top w:val="none" w:sz="0" w:space="0" w:color="auto"/>
            <w:left w:val="none" w:sz="0" w:space="0" w:color="auto"/>
            <w:bottom w:val="none" w:sz="0" w:space="0" w:color="auto"/>
            <w:right w:val="none" w:sz="0" w:space="0" w:color="auto"/>
          </w:divBdr>
        </w:div>
        <w:div w:id="1335497952">
          <w:marLeft w:val="480"/>
          <w:marRight w:val="0"/>
          <w:marTop w:val="0"/>
          <w:marBottom w:val="0"/>
          <w:divBdr>
            <w:top w:val="none" w:sz="0" w:space="0" w:color="auto"/>
            <w:left w:val="none" w:sz="0" w:space="0" w:color="auto"/>
            <w:bottom w:val="none" w:sz="0" w:space="0" w:color="auto"/>
            <w:right w:val="none" w:sz="0" w:space="0" w:color="auto"/>
          </w:divBdr>
        </w:div>
        <w:div w:id="1337338911">
          <w:marLeft w:val="480"/>
          <w:marRight w:val="0"/>
          <w:marTop w:val="0"/>
          <w:marBottom w:val="0"/>
          <w:divBdr>
            <w:top w:val="none" w:sz="0" w:space="0" w:color="auto"/>
            <w:left w:val="none" w:sz="0" w:space="0" w:color="auto"/>
            <w:bottom w:val="none" w:sz="0" w:space="0" w:color="auto"/>
            <w:right w:val="none" w:sz="0" w:space="0" w:color="auto"/>
          </w:divBdr>
        </w:div>
        <w:div w:id="1340502434">
          <w:marLeft w:val="480"/>
          <w:marRight w:val="0"/>
          <w:marTop w:val="0"/>
          <w:marBottom w:val="0"/>
          <w:divBdr>
            <w:top w:val="none" w:sz="0" w:space="0" w:color="auto"/>
            <w:left w:val="none" w:sz="0" w:space="0" w:color="auto"/>
            <w:bottom w:val="none" w:sz="0" w:space="0" w:color="auto"/>
            <w:right w:val="none" w:sz="0" w:space="0" w:color="auto"/>
          </w:divBdr>
        </w:div>
        <w:div w:id="1361666741">
          <w:marLeft w:val="480"/>
          <w:marRight w:val="0"/>
          <w:marTop w:val="0"/>
          <w:marBottom w:val="0"/>
          <w:divBdr>
            <w:top w:val="none" w:sz="0" w:space="0" w:color="auto"/>
            <w:left w:val="none" w:sz="0" w:space="0" w:color="auto"/>
            <w:bottom w:val="none" w:sz="0" w:space="0" w:color="auto"/>
            <w:right w:val="none" w:sz="0" w:space="0" w:color="auto"/>
          </w:divBdr>
        </w:div>
        <w:div w:id="1391077596">
          <w:marLeft w:val="480"/>
          <w:marRight w:val="0"/>
          <w:marTop w:val="0"/>
          <w:marBottom w:val="0"/>
          <w:divBdr>
            <w:top w:val="none" w:sz="0" w:space="0" w:color="auto"/>
            <w:left w:val="none" w:sz="0" w:space="0" w:color="auto"/>
            <w:bottom w:val="none" w:sz="0" w:space="0" w:color="auto"/>
            <w:right w:val="none" w:sz="0" w:space="0" w:color="auto"/>
          </w:divBdr>
        </w:div>
        <w:div w:id="1443379073">
          <w:marLeft w:val="480"/>
          <w:marRight w:val="0"/>
          <w:marTop w:val="0"/>
          <w:marBottom w:val="0"/>
          <w:divBdr>
            <w:top w:val="none" w:sz="0" w:space="0" w:color="auto"/>
            <w:left w:val="none" w:sz="0" w:space="0" w:color="auto"/>
            <w:bottom w:val="none" w:sz="0" w:space="0" w:color="auto"/>
            <w:right w:val="none" w:sz="0" w:space="0" w:color="auto"/>
          </w:divBdr>
        </w:div>
        <w:div w:id="1483890746">
          <w:marLeft w:val="480"/>
          <w:marRight w:val="0"/>
          <w:marTop w:val="0"/>
          <w:marBottom w:val="0"/>
          <w:divBdr>
            <w:top w:val="none" w:sz="0" w:space="0" w:color="auto"/>
            <w:left w:val="none" w:sz="0" w:space="0" w:color="auto"/>
            <w:bottom w:val="none" w:sz="0" w:space="0" w:color="auto"/>
            <w:right w:val="none" w:sz="0" w:space="0" w:color="auto"/>
          </w:divBdr>
        </w:div>
        <w:div w:id="1509754979">
          <w:marLeft w:val="480"/>
          <w:marRight w:val="0"/>
          <w:marTop w:val="0"/>
          <w:marBottom w:val="0"/>
          <w:divBdr>
            <w:top w:val="none" w:sz="0" w:space="0" w:color="auto"/>
            <w:left w:val="none" w:sz="0" w:space="0" w:color="auto"/>
            <w:bottom w:val="none" w:sz="0" w:space="0" w:color="auto"/>
            <w:right w:val="none" w:sz="0" w:space="0" w:color="auto"/>
          </w:divBdr>
        </w:div>
        <w:div w:id="1557814920">
          <w:marLeft w:val="480"/>
          <w:marRight w:val="0"/>
          <w:marTop w:val="0"/>
          <w:marBottom w:val="0"/>
          <w:divBdr>
            <w:top w:val="none" w:sz="0" w:space="0" w:color="auto"/>
            <w:left w:val="none" w:sz="0" w:space="0" w:color="auto"/>
            <w:bottom w:val="none" w:sz="0" w:space="0" w:color="auto"/>
            <w:right w:val="none" w:sz="0" w:space="0" w:color="auto"/>
          </w:divBdr>
        </w:div>
        <w:div w:id="1595745686">
          <w:marLeft w:val="480"/>
          <w:marRight w:val="0"/>
          <w:marTop w:val="0"/>
          <w:marBottom w:val="0"/>
          <w:divBdr>
            <w:top w:val="none" w:sz="0" w:space="0" w:color="auto"/>
            <w:left w:val="none" w:sz="0" w:space="0" w:color="auto"/>
            <w:bottom w:val="none" w:sz="0" w:space="0" w:color="auto"/>
            <w:right w:val="none" w:sz="0" w:space="0" w:color="auto"/>
          </w:divBdr>
        </w:div>
        <w:div w:id="1629238112">
          <w:marLeft w:val="480"/>
          <w:marRight w:val="0"/>
          <w:marTop w:val="0"/>
          <w:marBottom w:val="0"/>
          <w:divBdr>
            <w:top w:val="none" w:sz="0" w:space="0" w:color="auto"/>
            <w:left w:val="none" w:sz="0" w:space="0" w:color="auto"/>
            <w:bottom w:val="none" w:sz="0" w:space="0" w:color="auto"/>
            <w:right w:val="none" w:sz="0" w:space="0" w:color="auto"/>
          </w:divBdr>
        </w:div>
        <w:div w:id="1689790038">
          <w:marLeft w:val="480"/>
          <w:marRight w:val="0"/>
          <w:marTop w:val="0"/>
          <w:marBottom w:val="0"/>
          <w:divBdr>
            <w:top w:val="none" w:sz="0" w:space="0" w:color="auto"/>
            <w:left w:val="none" w:sz="0" w:space="0" w:color="auto"/>
            <w:bottom w:val="none" w:sz="0" w:space="0" w:color="auto"/>
            <w:right w:val="none" w:sz="0" w:space="0" w:color="auto"/>
          </w:divBdr>
        </w:div>
        <w:div w:id="1783258296">
          <w:marLeft w:val="480"/>
          <w:marRight w:val="0"/>
          <w:marTop w:val="0"/>
          <w:marBottom w:val="0"/>
          <w:divBdr>
            <w:top w:val="none" w:sz="0" w:space="0" w:color="auto"/>
            <w:left w:val="none" w:sz="0" w:space="0" w:color="auto"/>
            <w:bottom w:val="none" w:sz="0" w:space="0" w:color="auto"/>
            <w:right w:val="none" w:sz="0" w:space="0" w:color="auto"/>
          </w:divBdr>
        </w:div>
        <w:div w:id="1826817755">
          <w:marLeft w:val="480"/>
          <w:marRight w:val="0"/>
          <w:marTop w:val="0"/>
          <w:marBottom w:val="0"/>
          <w:divBdr>
            <w:top w:val="none" w:sz="0" w:space="0" w:color="auto"/>
            <w:left w:val="none" w:sz="0" w:space="0" w:color="auto"/>
            <w:bottom w:val="none" w:sz="0" w:space="0" w:color="auto"/>
            <w:right w:val="none" w:sz="0" w:space="0" w:color="auto"/>
          </w:divBdr>
        </w:div>
      </w:divsChild>
    </w:div>
    <w:div w:id="271132193">
      <w:marLeft w:val="480"/>
      <w:marRight w:val="0"/>
      <w:marTop w:val="0"/>
      <w:marBottom w:val="0"/>
      <w:divBdr>
        <w:top w:val="none" w:sz="0" w:space="0" w:color="auto"/>
        <w:left w:val="none" w:sz="0" w:space="0" w:color="auto"/>
        <w:bottom w:val="none" w:sz="0" w:space="0" w:color="auto"/>
        <w:right w:val="none" w:sz="0" w:space="0" w:color="auto"/>
      </w:divBdr>
    </w:div>
    <w:div w:id="271133151">
      <w:marLeft w:val="480"/>
      <w:marRight w:val="0"/>
      <w:marTop w:val="0"/>
      <w:marBottom w:val="0"/>
      <w:divBdr>
        <w:top w:val="none" w:sz="0" w:space="0" w:color="auto"/>
        <w:left w:val="none" w:sz="0" w:space="0" w:color="auto"/>
        <w:bottom w:val="none" w:sz="0" w:space="0" w:color="auto"/>
        <w:right w:val="none" w:sz="0" w:space="0" w:color="auto"/>
      </w:divBdr>
    </w:div>
    <w:div w:id="271478136">
      <w:bodyDiv w:val="1"/>
      <w:marLeft w:val="0"/>
      <w:marRight w:val="0"/>
      <w:marTop w:val="0"/>
      <w:marBottom w:val="0"/>
      <w:divBdr>
        <w:top w:val="none" w:sz="0" w:space="0" w:color="auto"/>
        <w:left w:val="none" w:sz="0" w:space="0" w:color="auto"/>
        <w:bottom w:val="none" w:sz="0" w:space="0" w:color="auto"/>
        <w:right w:val="none" w:sz="0" w:space="0" w:color="auto"/>
      </w:divBdr>
    </w:div>
    <w:div w:id="271522183">
      <w:marLeft w:val="480"/>
      <w:marRight w:val="0"/>
      <w:marTop w:val="0"/>
      <w:marBottom w:val="0"/>
      <w:divBdr>
        <w:top w:val="none" w:sz="0" w:space="0" w:color="auto"/>
        <w:left w:val="none" w:sz="0" w:space="0" w:color="auto"/>
        <w:bottom w:val="none" w:sz="0" w:space="0" w:color="auto"/>
        <w:right w:val="none" w:sz="0" w:space="0" w:color="auto"/>
      </w:divBdr>
    </w:div>
    <w:div w:id="271673474">
      <w:marLeft w:val="480"/>
      <w:marRight w:val="0"/>
      <w:marTop w:val="0"/>
      <w:marBottom w:val="0"/>
      <w:divBdr>
        <w:top w:val="none" w:sz="0" w:space="0" w:color="auto"/>
        <w:left w:val="none" w:sz="0" w:space="0" w:color="auto"/>
        <w:bottom w:val="none" w:sz="0" w:space="0" w:color="auto"/>
        <w:right w:val="none" w:sz="0" w:space="0" w:color="auto"/>
      </w:divBdr>
    </w:div>
    <w:div w:id="271712610">
      <w:marLeft w:val="480"/>
      <w:marRight w:val="0"/>
      <w:marTop w:val="0"/>
      <w:marBottom w:val="0"/>
      <w:divBdr>
        <w:top w:val="none" w:sz="0" w:space="0" w:color="auto"/>
        <w:left w:val="none" w:sz="0" w:space="0" w:color="auto"/>
        <w:bottom w:val="none" w:sz="0" w:space="0" w:color="auto"/>
        <w:right w:val="none" w:sz="0" w:space="0" w:color="auto"/>
      </w:divBdr>
    </w:div>
    <w:div w:id="271743470">
      <w:marLeft w:val="480"/>
      <w:marRight w:val="0"/>
      <w:marTop w:val="0"/>
      <w:marBottom w:val="0"/>
      <w:divBdr>
        <w:top w:val="none" w:sz="0" w:space="0" w:color="auto"/>
        <w:left w:val="none" w:sz="0" w:space="0" w:color="auto"/>
        <w:bottom w:val="none" w:sz="0" w:space="0" w:color="auto"/>
        <w:right w:val="none" w:sz="0" w:space="0" w:color="auto"/>
      </w:divBdr>
    </w:div>
    <w:div w:id="271785263">
      <w:marLeft w:val="480"/>
      <w:marRight w:val="0"/>
      <w:marTop w:val="0"/>
      <w:marBottom w:val="0"/>
      <w:divBdr>
        <w:top w:val="none" w:sz="0" w:space="0" w:color="auto"/>
        <w:left w:val="none" w:sz="0" w:space="0" w:color="auto"/>
        <w:bottom w:val="none" w:sz="0" w:space="0" w:color="auto"/>
        <w:right w:val="none" w:sz="0" w:space="0" w:color="auto"/>
      </w:divBdr>
    </w:div>
    <w:div w:id="271860201">
      <w:marLeft w:val="480"/>
      <w:marRight w:val="0"/>
      <w:marTop w:val="0"/>
      <w:marBottom w:val="0"/>
      <w:divBdr>
        <w:top w:val="none" w:sz="0" w:space="0" w:color="auto"/>
        <w:left w:val="none" w:sz="0" w:space="0" w:color="auto"/>
        <w:bottom w:val="none" w:sz="0" w:space="0" w:color="auto"/>
        <w:right w:val="none" w:sz="0" w:space="0" w:color="auto"/>
      </w:divBdr>
    </w:div>
    <w:div w:id="271863694">
      <w:bodyDiv w:val="1"/>
      <w:marLeft w:val="0"/>
      <w:marRight w:val="0"/>
      <w:marTop w:val="0"/>
      <w:marBottom w:val="0"/>
      <w:divBdr>
        <w:top w:val="none" w:sz="0" w:space="0" w:color="auto"/>
        <w:left w:val="none" w:sz="0" w:space="0" w:color="auto"/>
        <w:bottom w:val="none" w:sz="0" w:space="0" w:color="auto"/>
        <w:right w:val="none" w:sz="0" w:space="0" w:color="auto"/>
      </w:divBdr>
    </w:div>
    <w:div w:id="271936626">
      <w:bodyDiv w:val="1"/>
      <w:marLeft w:val="0"/>
      <w:marRight w:val="0"/>
      <w:marTop w:val="0"/>
      <w:marBottom w:val="0"/>
      <w:divBdr>
        <w:top w:val="none" w:sz="0" w:space="0" w:color="auto"/>
        <w:left w:val="none" w:sz="0" w:space="0" w:color="auto"/>
        <w:bottom w:val="none" w:sz="0" w:space="0" w:color="auto"/>
        <w:right w:val="none" w:sz="0" w:space="0" w:color="auto"/>
      </w:divBdr>
    </w:div>
    <w:div w:id="271980941">
      <w:marLeft w:val="480"/>
      <w:marRight w:val="0"/>
      <w:marTop w:val="0"/>
      <w:marBottom w:val="0"/>
      <w:divBdr>
        <w:top w:val="none" w:sz="0" w:space="0" w:color="auto"/>
        <w:left w:val="none" w:sz="0" w:space="0" w:color="auto"/>
        <w:bottom w:val="none" w:sz="0" w:space="0" w:color="auto"/>
        <w:right w:val="none" w:sz="0" w:space="0" w:color="auto"/>
      </w:divBdr>
    </w:div>
    <w:div w:id="272130922">
      <w:marLeft w:val="480"/>
      <w:marRight w:val="0"/>
      <w:marTop w:val="0"/>
      <w:marBottom w:val="0"/>
      <w:divBdr>
        <w:top w:val="none" w:sz="0" w:space="0" w:color="auto"/>
        <w:left w:val="none" w:sz="0" w:space="0" w:color="auto"/>
        <w:bottom w:val="none" w:sz="0" w:space="0" w:color="auto"/>
        <w:right w:val="none" w:sz="0" w:space="0" w:color="auto"/>
      </w:divBdr>
    </w:div>
    <w:div w:id="272322406">
      <w:bodyDiv w:val="1"/>
      <w:marLeft w:val="0"/>
      <w:marRight w:val="0"/>
      <w:marTop w:val="0"/>
      <w:marBottom w:val="0"/>
      <w:divBdr>
        <w:top w:val="none" w:sz="0" w:space="0" w:color="auto"/>
        <w:left w:val="none" w:sz="0" w:space="0" w:color="auto"/>
        <w:bottom w:val="none" w:sz="0" w:space="0" w:color="auto"/>
        <w:right w:val="none" w:sz="0" w:space="0" w:color="auto"/>
      </w:divBdr>
      <w:divsChild>
        <w:div w:id="112528423">
          <w:marLeft w:val="480"/>
          <w:marRight w:val="0"/>
          <w:marTop w:val="0"/>
          <w:marBottom w:val="0"/>
          <w:divBdr>
            <w:top w:val="none" w:sz="0" w:space="0" w:color="auto"/>
            <w:left w:val="none" w:sz="0" w:space="0" w:color="auto"/>
            <w:bottom w:val="none" w:sz="0" w:space="0" w:color="auto"/>
            <w:right w:val="none" w:sz="0" w:space="0" w:color="auto"/>
          </w:divBdr>
        </w:div>
        <w:div w:id="136581232">
          <w:marLeft w:val="480"/>
          <w:marRight w:val="0"/>
          <w:marTop w:val="0"/>
          <w:marBottom w:val="0"/>
          <w:divBdr>
            <w:top w:val="none" w:sz="0" w:space="0" w:color="auto"/>
            <w:left w:val="none" w:sz="0" w:space="0" w:color="auto"/>
            <w:bottom w:val="none" w:sz="0" w:space="0" w:color="auto"/>
            <w:right w:val="none" w:sz="0" w:space="0" w:color="auto"/>
          </w:divBdr>
        </w:div>
        <w:div w:id="196241124">
          <w:marLeft w:val="480"/>
          <w:marRight w:val="0"/>
          <w:marTop w:val="0"/>
          <w:marBottom w:val="0"/>
          <w:divBdr>
            <w:top w:val="none" w:sz="0" w:space="0" w:color="auto"/>
            <w:left w:val="none" w:sz="0" w:space="0" w:color="auto"/>
            <w:bottom w:val="none" w:sz="0" w:space="0" w:color="auto"/>
            <w:right w:val="none" w:sz="0" w:space="0" w:color="auto"/>
          </w:divBdr>
        </w:div>
        <w:div w:id="241960512">
          <w:marLeft w:val="480"/>
          <w:marRight w:val="0"/>
          <w:marTop w:val="0"/>
          <w:marBottom w:val="0"/>
          <w:divBdr>
            <w:top w:val="none" w:sz="0" w:space="0" w:color="auto"/>
            <w:left w:val="none" w:sz="0" w:space="0" w:color="auto"/>
            <w:bottom w:val="none" w:sz="0" w:space="0" w:color="auto"/>
            <w:right w:val="none" w:sz="0" w:space="0" w:color="auto"/>
          </w:divBdr>
        </w:div>
        <w:div w:id="325599563">
          <w:marLeft w:val="480"/>
          <w:marRight w:val="0"/>
          <w:marTop w:val="0"/>
          <w:marBottom w:val="0"/>
          <w:divBdr>
            <w:top w:val="none" w:sz="0" w:space="0" w:color="auto"/>
            <w:left w:val="none" w:sz="0" w:space="0" w:color="auto"/>
            <w:bottom w:val="none" w:sz="0" w:space="0" w:color="auto"/>
            <w:right w:val="none" w:sz="0" w:space="0" w:color="auto"/>
          </w:divBdr>
        </w:div>
        <w:div w:id="359941866">
          <w:marLeft w:val="480"/>
          <w:marRight w:val="0"/>
          <w:marTop w:val="0"/>
          <w:marBottom w:val="0"/>
          <w:divBdr>
            <w:top w:val="none" w:sz="0" w:space="0" w:color="auto"/>
            <w:left w:val="none" w:sz="0" w:space="0" w:color="auto"/>
            <w:bottom w:val="none" w:sz="0" w:space="0" w:color="auto"/>
            <w:right w:val="none" w:sz="0" w:space="0" w:color="auto"/>
          </w:divBdr>
        </w:div>
        <w:div w:id="367923953">
          <w:marLeft w:val="480"/>
          <w:marRight w:val="0"/>
          <w:marTop w:val="0"/>
          <w:marBottom w:val="0"/>
          <w:divBdr>
            <w:top w:val="none" w:sz="0" w:space="0" w:color="auto"/>
            <w:left w:val="none" w:sz="0" w:space="0" w:color="auto"/>
            <w:bottom w:val="none" w:sz="0" w:space="0" w:color="auto"/>
            <w:right w:val="none" w:sz="0" w:space="0" w:color="auto"/>
          </w:divBdr>
        </w:div>
        <w:div w:id="388262730">
          <w:marLeft w:val="480"/>
          <w:marRight w:val="0"/>
          <w:marTop w:val="0"/>
          <w:marBottom w:val="0"/>
          <w:divBdr>
            <w:top w:val="none" w:sz="0" w:space="0" w:color="auto"/>
            <w:left w:val="none" w:sz="0" w:space="0" w:color="auto"/>
            <w:bottom w:val="none" w:sz="0" w:space="0" w:color="auto"/>
            <w:right w:val="none" w:sz="0" w:space="0" w:color="auto"/>
          </w:divBdr>
        </w:div>
        <w:div w:id="468595545">
          <w:marLeft w:val="480"/>
          <w:marRight w:val="0"/>
          <w:marTop w:val="0"/>
          <w:marBottom w:val="0"/>
          <w:divBdr>
            <w:top w:val="none" w:sz="0" w:space="0" w:color="auto"/>
            <w:left w:val="none" w:sz="0" w:space="0" w:color="auto"/>
            <w:bottom w:val="none" w:sz="0" w:space="0" w:color="auto"/>
            <w:right w:val="none" w:sz="0" w:space="0" w:color="auto"/>
          </w:divBdr>
        </w:div>
        <w:div w:id="493028686">
          <w:marLeft w:val="480"/>
          <w:marRight w:val="0"/>
          <w:marTop w:val="0"/>
          <w:marBottom w:val="0"/>
          <w:divBdr>
            <w:top w:val="none" w:sz="0" w:space="0" w:color="auto"/>
            <w:left w:val="none" w:sz="0" w:space="0" w:color="auto"/>
            <w:bottom w:val="none" w:sz="0" w:space="0" w:color="auto"/>
            <w:right w:val="none" w:sz="0" w:space="0" w:color="auto"/>
          </w:divBdr>
        </w:div>
        <w:div w:id="577175961">
          <w:marLeft w:val="480"/>
          <w:marRight w:val="0"/>
          <w:marTop w:val="0"/>
          <w:marBottom w:val="0"/>
          <w:divBdr>
            <w:top w:val="none" w:sz="0" w:space="0" w:color="auto"/>
            <w:left w:val="none" w:sz="0" w:space="0" w:color="auto"/>
            <w:bottom w:val="none" w:sz="0" w:space="0" w:color="auto"/>
            <w:right w:val="none" w:sz="0" w:space="0" w:color="auto"/>
          </w:divBdr>
        </w:div>
        <w:div w:id="693188757">
          <w:marLeft w:val="480"/>
          <w:marRight w:val="0"/>
          <w:marTop w:val="0"/>
          <w:marBottom w:val="0"/>
          <w:divBdr>
            <w:top w:val="none" w:sz="0" w:space="0" w:color="auto"/>
            <w:left w:val="none" w:sz="0" w:space="0" w:color="auto"/>
            <w:bottom w:val="none" w:sz="0" w:space="0" w:color="auto"/>
            <w:right w:val="none" w:sz="0" w:space="0" w:color="auto"/>
          </w:divBdr>
        </w:div>
        <w:div w:id="928276513">
          <w:marLeft w:val="480"/>
          <w:marRight w:val="0"/>
          <w:marTop w:val="0"/>
          <w:marBottom w:val="0"/>
          <w:divBdr>
            <w:top w:val="none" w:sz="0" w:space="0" w:color="auto"/>
            <w:left w:val="none" w:sz="0" w:space="0" w:color="auto"/>
            <w:bottom w:val="none" w:sz="0" w:space="0" w:color="auto"/>
            <w:right w:val="none" w:sz="0" w:space="0" w:color="auto"/>
          </w:divBdr>
        </w:div>
        <w:div w:id="1131480020">
          <w:marLeft w:val="480"/>
          <w:marRight w:val="0"/>
          <w:marTop w:val="0"/>
          <w:marBottom w:val="0"/>
          <w:divBdr>
            <w:top w:val="none" w:sz="0" w:space="0" w:color="auto"/>
            <w:left w:val="none" w:sz="0" w:space="0" w:color="auto"/>
            <w:bottom w:val="none" w:sz="0" w:space="0" w:color="auto"/>
            <w:right w:val="none" w:sz="0" w:space="0" w:color="auto"/>
          </w:divBdr>
        </w:div>
        <w:div w:id="1155485383">
          <w:marLeft w:val="480"/>
          <w:marRight w:val="0"/>
          <w:marTop w:val="0"/>
          <w:marBottom w:val="0"/>
          <w:divBdr>
            <w:top w:val="none" w:sz="0" w:space="0" w:color="auto"/>
            <w:left w:val="none" w:sz="0" w:space="0" w:color="auto"/>
            <w:bottom w:val="none" w:sz="0" w:space="0" w:color="auto"/>
            <w:right w:val="none" w:sz="0" w:space="0" w:color="auto"/>
          </w:divBdr>
        </w:div>
        <w:div w:id="1159080720">
          <w:marLeft w:val="480"/>
          <w:marRight w:val="0"/>
          <w:marTop w:val="0"/>
          <w:marBottom w:val="0"/>
          <w:divBdr>
            <w:top w:val="none" w:sz="0" w:space="0" w:color="auto"/>
            <w:left w:val="none" w:sz="0" w:space="0" w:color="auto"/>
            <w:bottom w:val="none" w:sz="0" w:space="0" w:color="auto"/>
            <w:right w:val="none" w:sz="0" w:space="0" w:color="auto"/>
          </w:divBdr>
        </w:div>
        <w:div w:id="1189610562">
          <w:marLeft w:val="480"/>
          <w:marRight w:val="0"/>
          <w:marTop w:val="0"/>
          <w:marBottom w:val="0"/>
          <w:divBdr>
            <w:top w:val="none" w:sz="0" w:space="0" w:color="auto"/>
            <w:left w:val="none" w:sz="0" w:space="0" w:color="auto"/>
            <w:bottom w:val="none" w:sz="0" w:space="0" w:color="auto"/>
            <w:right w:val="none" w:sz="0" w:space="0" w:color="auto"/>
          </w:divBdr>
        </w:div>
        <w:div w:id="1195145609">
          <w:marLeft w:val="480"/>
          <w:marRight w:val="0"/>
          <w:marTop w:val="0"/>
          <w:marBottom w:val="0"/>
          <w:divBdr>
            <w:top w:val="none" w:sz="0" w:space="0" w:color="auto"/>
            <w:left w:val="none" w:sz="0" w:space="0" w:color="auto"/>
            <w:bottom w:val="none" w:sz="0" w:space="0" w:color="auto"/>
            <w:right w:val="none" w:sz="0" w:space="0" w:color="auto"/>
          </w:divBdr>
        </w:div>
        <w:div w:id="1199472396">
          <w:marLeft w:val="480"/>
          <w:marRight w:val="0"/>
          <w:marTop w:val="0"/>
          <w:marBottom w:val="0"/>
          <w:divBdr>
            <w:top w:val="none" w:sz="0" w:space="0" w:color="auto"/>
            <w:left w:val="none" w:sz="0" w:space="0" w:color="auto"/>
            <w:bottom w:val="none" w:sz="0" w:space="0" w:color="auto"/>
            <w:right w:val="none" w:sz="0" w:space="0" w:color="auto"/>
          </w:divBdr>
        </w:div>
        <w:div w:id="1204706214">
          <w:marLeft w:val="480"/>
          <w:marRight w:val="0"/>
          <w:marTop w:val="0"/>
          <w:marBottom w:val="0"/>
          <w:divBdr>
            <w:top w:val="none" w:sz="0" w:space="0" w:color="auto"/>
            <w:left w:val="none" w:sz="0" w:space="0" w:color="auto"/>
            <w:bottom w:val="none" w:sz="0" w:space="0" w:color="auto"/>
            <w:right w:val="none" w:sz="0" w:space="0" w:color="auto"/>
          </w:divBdr>
        </w:div>
        <w:div w:id="1287615579">
          <w:marLeft w:val="480"/>
          <w:marRight w:val="0"/>
          <w:marTop w:val="0"/>
          <w:marBottom w:val="0"/>
          <w:divBdr>
            <w:top w:val="none" w:sz="0" w:space="0" w:color="auto"/>
            <w:left w:val="none" w:sz="0" w:space="0" w:color="auto"/>
            <w:bottom w:val="none" w:sz="0" w:space="0" w:color="auto"/>
            <w:right w:val="none" w:sz="0" w:space="0" w:color="auto"/>
          </w:divBdr>
        </w:div>
        <w:div w:id="1307196751">
          <w:marLeft w:val="480"/>
          <w:marRight w:val="0"/>
          <w:marTop w:val="0"/>
          <w:marBottom w:val="0"/>
          <w:divBdr>
            <w:top w:val="none" w:sz="0" w:space="0" w:color="auto"/>
            <w:left w:val="none" w:sz="0" w:space="0" w:color="auto"/>
            <w:bottom w:val="none" w:sz="0" w:space="0" w:color="auto"/>
            <w:right w:val="none" w:sz="0" w:space="0" w:color="auto"/>
          </w:divBdr>
        </w:div>
        <w:div w:id="1357930364">
          <w:marLeft w:val="480"/>
          <w:marRight w:val="0"/>
          <w:marTop w:val="0"/>
          <w:marBottom w:val="0"/>
          <w:divBdr>
            <w:top w:val="none" w:sz="0" w:space="0" w:color="auto"/>
            <w:left w:val="none" w:sz="0" w:space="0" w:color="auto"/>
            <w:bottom w:val="none" w:sz="0" w:space="0" w:color="auto"/>
            <w:right w:val="none" w:sz="0" w:space="0" w:color="auto"/>
          </w:divBdr>
        </w:div>
        <w:div w:id="1366514840">
          <w:marLeft w:val="480"/>
          <w:marRight w:val="0"/>
          <w:marTop w:val="0"/>
          <w:marBottom w:val="0"/>
          <w:divBdr>
            <w:top w:val="none" w:sz="0" w:space="0" w:color="auto"/>
            <w:left w:val="none" w:sz="0" w:space="0" w:color="auto"/>
            <w:bottom w:val="none" w:sz="0" w:space="0" w:color="auto"/>
            <w:right w:val="none" w:sz="0" w:space="0" w:color="auto"/>
          </w:divBdr>
        </w:div>
        <w:div w:id="1615944340">
          <w:marLeft w:val="480"/>
          <w:marRight w:val="0"/>
          <w:marTop w:val="0"/>
          <w:marBottom w:val="0"/>
          <w:divBdr>
            <w:top w:val="none" w:sz="0" w:space="0" w:color="auto"/>
            <w:left w:val="none" w:sz="0" w:space="0" w:color="auto"/>
            <w:bottom w:val="none" w:sz="0" w:space="0" w:color="auto"/>
            <w:right w:val="none" w:sz="0" w:space="0" w:color="auto"/>
          </w:divBdr>
        </w:div>
        <w:div w:id="1664164513">
          <w:marLeft w:val="480"/>
          <w:marRight w:val="0"/>
          <w:marTop w:val="0"/>
          <w:marBottom w:val="0"/>
          <w:divBdr>
            <w:top w:val="none" w:sz="0" w:space="0" w:color="auto"/>
            <w:left w:val="none" w:sz="0" w:space="0" w:color="auto"/>
            <w:bottom w:val="none" w:sz="0" w:space="0" w:color="auto"/>
            <w:right w:val="none" w:sz="0" w:space="0" w:color="auto"/>
          </w:divBdr>
        </w:div>
        <w:div w:id="1785923613">
          <w:marLeft w:val="480"/>
          <w:marRight w:val="0"/>
          <w:marTop w:val="0"/>
          <w:marBottom w:val="0"/>
          <w:divBdr>
            <w:top w:val="none" w:sz="0" w:space="0" w:color="auto"/>
            <w:left w:val="none" w:sz="0" w:space="0" w:color="auto"/>
            <w:bottom w:val="none" w:sz="0" w:space="0" w:color="auto"/>
            <w:right w:val="none" w:sz="0" w:space="0" w:color="auto"/>
          </w:divBdr>
        </w:div>
      </w:divsChild>
    </w:div>
    <w:div w:id="272445271">
      <w:marLeft w:val="480"/>
      <w:marRight w:val="0"/>
      <w:marTop w:val="0"/>
      <w:marBottom w:val="0"/>
      <w:divBdr>
        <w:top w:val="none" w:sz="0" w:space="0" w:color="auto"/>
        <w:left w:val="none" w:sz="0" w:space="0" w:color="auto"/>
        <w:bottom w:val="none" w:sz="0" w:space="0" w:color="auto"/>
        <w:right w:val="none" w:sz="0" w:space="0" w:color="auto"/>
      </w:divBdr>
    </w:div>
    <w:div w:id="272447596">
      <w:bodyDiv w:val="1"/>
      <w:marLeft w:val="0"/>
      <w:marRight w:val="0"/>
      <w:marTop w:val="0"/>
      <w:marBottom w:val="0"/>
      <w:divBdr>
        <w:top w:val="none" w:sz="0" w:space="0" w:color="auto"/>
        <w:left w:val="none" w:sz="0" w:space="0" w:color="auto"/>
        <w:bottom w:val="none" w:sz="0" w:space="0" w:color="auto"/>
        <w:right w:val="none" w:sz="0" w:space="0" w:color="auto"/>
      </w:divBdr>
    </w:div>
    <w:div w:id="272513932">
      <w:marLeft w:val="480"/>
      <w:marRight w:val="0"/>
      <w:marTop w:val="0"/>
      <w:marBottom w:val="0"/>
      <w:divBdr>
        <w:top w:val="none" w:sz="0" w:space="0" w:color="auto"/>
        <w:left w:val="none" w:sz="0" w:space="0" w:color="auto"/>
        <w:bottom w:val="none" w:sz="0" w:space="0" w:color="auto"/>
        <w:right w:val="none" w:sz="0" w:space="0" w:color="auto"/>
      </w:divBdr>
    </w:div>
    <w:div w:id="272634586">
      <w:marLeft w:val="480"/>
      <w:marRight w:val="0"/>
      <w:marTop w:val="0"/>
      <w:marBottom w:val="0"/>
      <w:divBdr>
        <w:top w:val="none" w:sz="0" w:space="0" w:color="auto"/>
        <w:left w:val="none" w:sz="0" w:space="0" w:color="auto"/>
        <w:bottom w:val="none" w:sz="0" w:space="0" w:color="auto"/>
        <w:right w:val="none" w:sz="0" w:space="0" w:color="auto"/>
      </w:divBdr>
    </w:div>
    <w:div w:id="272784802">
      <w:marLeft w:val="480"/>
      <w:marRight w:val="0"/>
      <w:marTop w:val="0"/>
      <w:marBottom w:val="0"/>
      <w:divBdr>
        <w:top w:val="none" w:sz="0" w:space="0" w:color="auto"/>
        <w:left w:val="none" w:sz="0" w:space="0" w:color="auto"/>
        <w:bottom w:val="none" w:sz="0" w:space="0" w:color="auto"/>
        <w:right w:val="none" w:sz="0" w:space="0" w:color="auto"/>
      </w:divBdr>
    </w:div>
    <w:div w:id="272976892">
      <w:marLeft w:val="480"/>
      <w:marRight w:val="0"/>
      <w:marTop w:val="0"/>
      <w:marBottom w:val="0"/>
      <w:divBdr>
        <w:top w:val="none" w:sz="0" w:space="0" w:color="auto"/>
        <w:left w:val="none" w:sz="0" w:space="0" w:color="auto"/>
        <w:bottom w:val="none" w:sz="0" w:space="0" w:color="auto"/>
        <w:right w:val="none" w:sz="0" w:space="0" w:color="auto"/>
      </w:divBdr>
    </w:div>
    <w:div w:id="273026889">
      <w:marLeft w:val="480"/>
      <w:marRight w:val="0"/>
      <w:marTop w:val="0"/>
      <w:marBottom w:val="0"/>
      <w:divBdr>
        <w:top w:val="none" w:sz="0" w:space="0" w:color="auto"/>
        <w:left w:val="none" w:sz="0" w:space="0" w:color="auto"/>
        <w:bottom w:val="none" w:sz="0" w:space="0" w:color="auto"/>
        <w:right w:val="none" w:sz="0" w:space="0" w:color="auto"/>
      </w:divBdr>
    </w:div>
    <w:div w:id="273052955">
      <w:marLeft w:val="480"/>
      <w:marRight w:val="0"/>
      <w:marTop w:val="0"/>
      <w:marBottom w:val="0"/>
      <w:divBdr>
        <w:top w:val="none" w:sz="0" w:space="0" w:color="auto"/>
        <w:left w:val="none" w:sz="0" w:space="0" w:color="auto"/>
        <w:bottom w:val="none" w:sz="0" w:space="0" w:color="auto"/>
        <w:right w:val="none" w:sz="0" w:space="0" w:color="auto"/>
      </w:divBdr>
    </w:div>
    <w:div w:id="273094674">
      <w:marLeft w:val="480"/>
      <w:marRight w:val="0"/>
      <w:marTop w:val="0"/>
      <w:marBottom w:val="0"/>
      <w:divBdr>
        <w:top w:val="none" w:sz="0" w:space="0" w:color="auto"/>
        <w:left w:val="none" w:sz="0" w:space="0" w:color="auto"/>
        <w:bottom w:val="none" w:sz="0" w:space="0" w:color="auto"/>
        <w:right w:val="none" w:sz="0" w:space="0" w:color="auto"/>
      </w:divBdr>
    </w:div>
    <w:div w:id="273176499">
      <w:marLeft w:val="480"/>
      <w:marRight w:val="0"/>
      <w:marTop w:val="0"/>
      <w:marBottom w:val="0"/>
      <w:divBdr>
        <w:top w:val="none" w:sz="0" w:space="0" w:color="auto"/>
        <w:left w:val="none" w:sz="0" w:space="0" w:color="auto"/>
        <w:bottom w:val="none" w:sz="0" w:space="0" w:color="auto"/>
        <w:right w:val="none" w:sz="0" w:space="0" w:color="auto"/>
      </w:divBdr>
    </w:div>
    <w:div w:id="273293234">
      <w:bodyDiv w:val="1"/>
      <w:marLeft w:val="0"/>
      <w:marRight w:val="0"/>
      <w:marTop w:val="0"/>
      <w:marBottom w:val="0"/>
      <w:divBdr>
        <w:top w:val="none" w:sz="0" w:space="0" w:color="auto"/>
        <w:left w:val="none" w:sz="0" w:space="0" w:color="auto"/>
        <w:bottom w:val="none" w:sz="0" w:space="0" w:color="auto"/>
        <w:right w:val="none" w:sz="0" w:space="0" w:color="auto"/>
      </w:divBdr>
    </w:div>
    <w:div w:id="273484715">
      <w:marLeft w:val="480"/>
      <w:marRight w:val="0"/>
      <w:marTop w:val="0"/>
      <w:marBottom w:val="0"/>
      <w:divBdr>
        <w:top w:val="none" w:sz="0" w:space="0" w:color="auto"/>
        <w:left w:val="none" w:sz="0" w:space="0" w:color="auto"/>
        <w:bottom w:val="none" w:sz="0" w:space="0" w:color="auto"/>
        <w:right w:val="none" w:sz="0" w:space="0" w:color="auto"/>
      </w:divBdr>
    </w:div>
    <w:div w:id="273558456">
      <w:marLeft w:val="480"/>
      <w:marRight w:val="0"/>
      <w:marTop w:val="0"/>
      <w:marBottom w:val="0"/>
      <w:divBdr>
        <w:top w:val="none" w:sz="0" w:space="0" w:color="auto"/>
        <w:left w:val="none" w:sz="0" w:space="0" w:color="auto"/>
        <w:bottom w:val="none" w:sz="0" w:space="0" w:color="auto"/>
        <w:right w:val="none" w:sz="0" w:space="0" w:color="auto"/>
      </w:divBdr>
    </w:div>
    <w:div w:id="273559922">
      <w:marLeft w:val="480"/>
      <w:marRight w:val="0"/>
      <w:marTop w:val="0"/>
      <w:marBottom w:val="0"/>
      <w:divBdr>
        <w:top w:val="none" w:sz="0" w:space="0" w:color="auto"/>
        <w:left w:val="none" w:sz="0" w:space="0" w:color="auto"/>
        <w:bottom w:val="none" w:sz="0" w:space="0" w:color="auto"/>
        <w:right w:val="none" w:sz="0" w:space="0" w:color="auto"/>
      </w:divBdr>
    </w:div>
    <w:div w:id="273562348">
      <w:marLeft w:val="480"/>
      <w:marRight w:val="0"/>
      <w:marTop w:val="0"/>
      <w:marBottom w:val="0"/>
      <w:divBdr>
        <w:top w:val="none" w:sz="0" w:space="0" w:color="auto"/>
        <w:left w:val="none" w:sz="0" w:space="0" w:color="auto"/>
        <w:bottom w:val="none" w:sz="0" w:space="0" w:color="auto"/>
        <w:right w:val="none" w:sz="0" w:space="0" w:color="auto"/>
      </w:divBdr>
    </w:div>
    <w:div w:id="273564751">
      <w:bodyDiv w:val="1"/>
      <w:marLeft w:val="0"/>
      <w:marRight w:val="0"/>
      <w:marTop w:val="0"/>
      <w:marBottom w:val="0"/>
      <w:divBdr>
        <w:top w:val="none" w:sz="0" w:space="0" w:color="auto"/>
        <w:left w:val="none" w:sz="0" w:space="0" w:color="auto"/>
        <w:bottom w:val="none" w:sz="0" w:space="0" w:color="auto"/>
        <w:right w:val="none" w:sz="0" w:space="0" w:color="auto"/>
      </w:divBdr>
      <w:divsChild>
        <w:div w:id="214315478">
          <w:marLeft w:val="480"/>
          <w:marRight w:val="0"/>
          <w:marTop w:val="0"/>
          <w:marBottom w:val="0"/>
          <w:divBdr>
            <w:top w:val="none" w:sz="0" w:space="0" w:color="auto"/>
            <w:left w:val="none" w:sz="0" w:space="0" w:color="auto"/>
            <w:bottom w:val="none" w:sz="0" w:space="0" w:color="auto"/>
            <w:right w:val="none" w:sz="0" w:space="0" w:color="auto"/>
          </w:divBdr>
        </w:div>
        <w:div w:id="357464755">
          <w:marLeft w:val="480"/>
          <w:marRight w:val="0"/>
          <w:marTop w:val="0"/>
          <w:marBottom w:val="0"/>
          <w:divBdr>
            <w:top w:val="none" w:sz="0" w:space="0" w:color="auto"/>
            <w:left w:val="none" w:sz="0" w:space="0" w:color="auto"/>
            <w:bottom w:val="none" w:sz="0" w:space="0" w:color="auto"/>
            <w:right w:val="none" w:sz="0" w:space="0" w:color="auto"/>
          </w:divBdr>
        </w:div>
        <w:div w:id="504904797">
          <w:marLeft w:val="480"/>
          <w:marRight w:val="0"/>
          <w:marTop w:val="0"/>
          <w:marBottom w:val="0"/>
          <w:divBdr>
            <w:top w:val="none" w:sz="0" w:space="0" w:color="auto"/>
            <w:left w:val="none" w:sz="0" w:space="0" w:color="auto"/>
            <w:bottom w:val="none" w:sz="0" w:space="0" w:color="auto"/>
            <w:right w:val="none" w:sz="0" w:space="0" w:color="auto"/>
          </w:divBdr>
        </w:div>
        <w:div w:id="542594133">
          <w:marLeft w:val="480"/>
          <w:marRight w:val="0"/>
          <w:marTop w:val="0"/>
          <w:marBottom w:val="0"/>
          <w:divBdr>
            <w:top w:val="none" w:sz="0" w:space="0" w:color="auto"/>
            <w:left w:val="none" w:sz="0" w:space="0" w:color="auto"/>
            <w:bottom w:val="none" w:sz="0" w:space="0" w:color="auto"/>
            <w:right w:val="none" w:sz="0" w:space="0" w:color="auto"/>
          </w:divBdr>
        </w:div>
        <w:div w:id="543369963">
          <w:marLeft w:val="480"/>
          <w:marRight w:val="0"/>
          <w:marTop w:val="0"/>
          <w:marBottom w:val="0"/>
          <w:divBdr>
            <w:top w:val="none" w:sz="0" w:space="0" w:color="auto"/>
            <w:left w:val="none" w:sz="0" w:space="0" w:color="auto"/>
            <w:bottom w:val="none" w:sz="0" w:space="0" w:color="auto"/>
            <w:right w:val="none" w:sz="0" w:space="0" w:color="auto"/>
          </w:divBdr>
        </w:div>
        <w:div w:id="774635791">
          <w:marLeft w:val="480"/>
          <w:marRight w:val="0"/>
          <w:marTop w:val="0"/>
          <w:marBottom w:val="0"/>
          <w:divBdr>
            <w:top w:val="none" w:sz="0" w:space="0" w:color="auto"/>
            <w:left w:val="none" w:sz="0" w:space="0" w:color="auto"/>
            <w:bottom w:val="none" w:sz="0" w:space="0" w:color="auto"/>
            <w:right w:val="none" w:sz="0" w:space="0" w:color="auto"/>
          </w:divBdr>
        </w:div>
        <w:div w:id="974218598">
          <w:marLeft w:val="480"/>
          <w:marRight w:val="0"/>
          <w:marTop w:val="0"/>
          <w:marBottom w:val="0"/>
          <w:divBdr>
            <w:top w:val="none" w:sz="0" w:space="0" w:color="auto"/>
            <w:left w:val="none" w:sz="0" w:space="0" w:color="auto"/>
            <w:bottom w:val="none" w:sz="0" w:space="0" w:color="auto"/>
            <w:right w:val="none" w:sz="0" w:space="0" w:color="auto"/>
          </w:divBdr>
        </w:div>
        <w:div w:id="1449280244">
          <w:marLeft w:val="480"/>
          <w:marRight w:val="0"/>
          <w:marTop w:val="0"/>
          <w:marBottom w:val="0"/>
          <w:divBdr>
            <w:top w:val="none" w:sz="0" w:space="0" w:color="auto"/>
            <w:left w:val="none" w:sz="0" w:space="0" w:color="auto"/>
            <w:bottom w:val="none" w:sz="0" w:space="0" w:color="auto"/>
            <w:right w:val="none" w:sz="0" w:space="0" w:color="auto"/>
          </w:divBdr>
        </w:div>
        <w:div w:id="1557201259">
          <w:marLeft w:val="480"/>
          <w:marRight w:val="0"/>
          <w:marTop w:val="0"/>
          <w:marBottom w:val="0"/>
          <w:divBdr>
            <w:top w:val="none" w:sz="0" w:space="0" w:color="auto"/>
            <w:left w:val="none" w:sz="0" w:space="0" w:color="auto"/>
            <w:bottom w:val="none" w:sz="0" w:space="0" w:color="auto"/>
            <w:right w:val="none" w:sz="0" w:space="0" w:color="auto"/>
          </w:divBdr>
        </w:div>
        <w:div w:id="1596210043">
          <w:marLeft w:val="480"/>
          <w:marRight w:val="0"/>
          <w:marTop w:val="0"/>
          <w:marBottom w:val="0"/>
          <w:divBdr>
            <w:top w:val="none" w:sz="0" w:space="0" w:color="auto"/>
            <w:left w:val="none" w:sz="0" w:space="0" w:color="auto"/>
            <w:bottom w:val="none" w:sz="0" w:space="0" w:color="auto"/>
            <w:right w:val="none" w:sz="0" w:space="0" w:color="auto"/>
          </w:divBdr>
        </w:div>
        <w:div w:id="1641153660">
          <w:marLeft w:val="480"/>
          <w:marRight w:val="0"/>
          <w:marTop w:val="0"/>
          <w:marBottom w:val="0"/>
          <w:divBdr>
            <w:top w:val="none" w:sz="0" w:space="0" w:color="auto"/>
            <w:left w:val="none" w:sz="0" w:space="0" w:color="auto"/>
            <w:bottom w:val="none" w:sz="0" w:space="0" w:color="auto"/>
            <w:right w:val="none" w:sz="0" w:space="0" w:color="auto"/>
          </w:divBdr>
        </w:div>
        <w:div w:id="1650287633">
          <w:marLeft w:val="480"/>
          <w:marRight w:val="0"/>
          <w:marTop w:val="0"/>
          <w:marBottom w:val="0"/>
          <w:divBdr>
            <w:top w:val="none" w:sz="0" w:space="0" w:color="auto"/>
            <w:left w:val="none" w:sz="0" w:space="0" w:color="auto"/>
            <w:bottom w:val="none" w:sz="0" w:space="0" w:color="auto"/>
            <w:right w:val="none" w:sz="0" w:space="0" w:color="auto"/>
          </w:divBdr>
        </w:div>
        <w:div w:id="1817140750">
          <w:marLeft w:val="480"/>
          <w:marRight w:val="0"/>
          <w:marTop w:val="0"/>
          <w:marBottom w:val="0"/>
          <w:divBdr>
            <w:top w:val="none" w:sz="0" w:space="0" w:color="auto"/>
            <w:left w:val="none" w:sz="0" w:space="0" w:color="auto"/>
            <w:bottom w:val="none" w:sz="0" w:space="0" w:color="auto"/>
            <w:right w:val="none" w:sz="0" w:space="0" w:color="auto"/>
          </w:divBdr>
        </w:div>
      </w:divsChild>
    </w:div>
    <w:div w:id="273639842">
      <w:marLeft w:val="480"/>
      <w:marRight w:val="0"/>
      <w:marTop w:val="0"/>
      <w:marBottom w:val="0"/>
      <w:divBdr>
        <w:top w:val="none" w:sz="0" w:space="0" w:color="auto"/>
        <w:left w:val="none" w:sz="0" w:space="0" w:color="auto"/>
        <w:bottom w:val="none" w:sz="0" w:space="0" w:color="auto"/>
        <w:right w:val="none" w:sz="0" w:space="0" w:color="auto"/>
      </w:divBdr>
    </w:div>
    <w:div w:id="273679079">
      <w:marLeft w:val="480"/>
      <w:marRight w:val="0"/>
      <w:marTop w:val="0"/>
      <w:marBottom w:val="0"/>
      <w:divBdr>
        <w:top w:val="none" w:sz="0" w:space="0" w:color="auto"/>
        <w:left w:val="none" w:sz="0" w:space="0" w:color="auto"/>
        <w:bottom w:val="none" w:sz="0" w:space="0" w:color="auto"/>
        <w:right w:val="none" w:sz="0" w:space="0" w:color="auto"/>
      </w:divBdr>
    </w:div>
    <w:div w:id="273900711">
      <w:marLeft w:val="480"/>
      <w:marRight w:val="0"/>
      <w:marTop w:val="0"/>
      <w:marBottom w:val="0"/>
      <w:divBdr>
        <w:top w:val="none" w:sz="0" w:space="0" w:color="auto"/>
        <w:left w:val="none" w:sz="0" w:space="0" w:color="auto"/>
        <w:bottom w:val="none" w:sz="0" w:space="0" w:color="auto"/>
        <w:right w:val="none" w:sz="0" w:space="0" w:color="auto"/>
      </w:divBdr>
    </w:div>
    <w:div w:id="273904595">
      <w:marLeft w:val="480"/>
      <w:marRight w:val="0"/>
      <w:marTop w:val="0"/>
      <w:marBottom w:val="0"/>
      <w:divBdr>
        <w:top w:val="none" w:sz="0" w:space="0" w:color="auto"/>
        <w:left w:val="none" w:sz="0" w:space="0" w:color="auto"/>
        <w:bottom w:val="none" w:sz="0" w:space="0" w:color="auto"/>
        <w:right w:val="none" w:sz="0" w:space="0" w:color="auto"/>
      </w:divBdr>
    </w:div>
    <w:div w:id="273944693">
      <w:marLeft w:val="480"/>
      <w:marRight w:val="0"/>
      <w:marTop w:val="0"/>
      <w:marBottom w:val="0"/>
      <w:divBdr>
        <w:top w:val="none" w:sz="0" w:space="0" w:color="auto"/>
        <w:left w:val="none" w:sz="0" w:space="0" w:color="auto"/>
        <w:bottom w:val="none" w:sz="0" w:space="0" w:color="auto"/>
        <w:right w:val="none" w:sz="0" w:space="0" w:color="auto"/>
      </w:divBdr>
    </w:div>
    <w:div w:id="273949002">
      <w:marLeft w:val="480"/>
      <w:marRight w:val="0"/>
      <w:marTop w:val="0"/>
      <w:marBottom w:val="0"/>
      <w:divBdr>
        <w:top w:val="none" w:sz="0" w:space="0" w:color="auto"/>
        <w:left w:val="none" w:sz="0" w:space="0" w:color="auto"/>
        <w:bottom w:val="none" w:sz="0" w:space="0" w:color="auto"/>
        <w:right w:val="none" w:sz="0" w:space="0" w:color="auto"/>
      </w:divBdr>
    </w:div>
    <w:div w:id="274145211">
      <w:marLeft w:val="480"/>
      <w:marRight w:val="0"/>
      <w:marTop w:val="0"/>
      <w:marBottom w:val="0"/>
      <w:divBdr>
        <w:top w:val="none" w:sz="0" w:space="0" w:color="auto"/>
        <w:left w:val="none" w:sz="0" w:space="0" w:color="auto"/>
        <w:bottom w:val="none" w:sz="0" w:space="0" w:color="auto"/>
        <w:right w:val="none" w:sz="0" w:space="0" w:color="auto"/>
      </w:divBdr>
    </w:div>
    <w:div w:id="274217955">
      <w:bodyDiv w:val="1"/>
      <w:marLeft w:val="0"/>
      <w:marRight w:val="0"/>
      <w:marTop w:val="0"/>
      <w:marBottom w:val="0"/>
      <w:divBdr>
        <w:top w:val="none" w:sz="0" w:space="0" w:color="auto"/>
        <w:left w:val="none" w:sz="0" w:space="0" w:color="auto"/>
        <w:bottom w:val="none" w:sz="0" w:space="0" w:color="auto"/>
        <w:right w:val="none" w:sz="0" w:space="0" w:color="auto"/>
      </w:divBdr>
    </w:div>
    <w:div w:id="274362987">
      <w:bodyDiv w:val="1"/>
      <w:marLeft w:val="0"/>
      <w:marRight w:val="0"/>
      <w:marTop w:val="0"/>
      <w:marBottom w:val="0"/>
      <w:divBdr>
        <w:top w:val="none" w:sz="0" w:space="0" w:color="auto"/>
        <w:left w:val="none" w:sz="0" w:space="0" w:color="auto"/>
        <w:bottom w:val="none" w:sz="0" w:space="0" w:color="auto"/>
        <w:right w:val="none" w:sz="0" w:space="0" w:color="auto"/>
      </w:divBdr>
    </w:div>
    <w:div w:id="274481918">
      <w:marLeft w:val="480"/>
      <w:marRight w:val="0"/>
      <w:marTop w:val="0"/>
      <w:marBottom w:val="0"/>
      <w:divBdr>
        <w:top w:val="none" w:sz="0" w:space="0" w:color="auto"/>
        <w:left w:val="none" w:sz="0" w:space="0" w:color="auto"/>
        <w:bottom w:val="none" w:sz="0" w:space="0" w:color="auto"/>
        <w:right w:val="none" w:sz="0" w:space="0" w:color="auto"/>
      </w:divBdr>
    </w:div>
    <w:div w:id="274487810">
      <w:marLeft w:val="480"/>
      <w:marRight w:val="0"/>
      <w:marTop w:val="0"/>
      <w:marBottom w:val="0"/>
      <w:divBdr>
        <w:top w:val="none" w:sz="0" w:space="0" w:color="auto"/>
        <w:left w:val="none" w:sz="0" w:space="0" w:color="auto"/>
        <w:bottom w:val="none" w:sz="0" w:space="0" w:color="auto"/>
        <w:right w:val="none" w:sz="0" w:space="0" w:color="auto"/>
      </w:divBdr>
    </w:div>
    <w:div w:id="274556640">
      <w:marLeft w:val="480"/>
      <w:marRight w:val="0"/>
      <w:marTop w:val="0"/>
      <w:marBottom w:val="0"/>
      <w:divBdr>
        <w:top w:val="none" w:sz="0" w:space="0" w:color="auto"/>
        <w:left w:val="none" w:sz="0" w:space="0" w:color="auto"/>
        <w:bottom w:val="none" w:sz="0" w:space="0" w:color="auto"/>
        <w:right w:val="none" w:sz="0" w:space="0" w:color="auto"/>
      </w:divBdr>
    </w:div>
    <w:div w:id="274600286">
      <w:marLeft w:val="480"/>
      <w:marRight w:val="0"/>
      <w:marTop w:val="0"/>
      <w:marBottom w:val="0"/>
      <w:divBdr>
        <w:top w:val="none" w:sz="0" w:space="0" w:color="auto"/>
        <w:left w:val="none" w:sz="0" w:space="0" w:color="auto"/>
        <w:bottom w:val="none" w:sz="0" w:space="0" w:color="auto"/>
        <w:right w:val="none" w:sz="0" w:space="0" w:color="auto"/>
      </w:divBdr>
    </w:div>
    <w:div w:id="274605502">
      <w:marLeft w:val="480"/>
      <w:marRight w:val="0"/>
      <w:marTop w:val="0"/>
      <w:marBottom w:val="0"/>
      <w:divBdr>
        <w:top w:val="none" w:sz="0" w:space="0" w:color="auto"/>
        <w:left w:val="none" w:sz="0" w:space="0" w:color="auto"/>
        <w:bottom w:val="none" w:sz="0" w:space="0" w:color="auto"/>
        <w:right w:val="none" w:sz="0" w:space="0" w:color="auto"/>
      </w:divBdr>
    </w:div>
    <w:div w:id="274680061">
      <w:marLeft w:val="480"/>
      <w:marRight w:val="0"/>
      <w:marTop w:val="0"/>
      <w:marBottom w:val="0"/>
      <w:divBdr>
        <w:top w:val="none" w:sz="0" w:space="0" w:color="auto"/>
        <w:left w:val="none" w:sz="0" w:space="0" w:color="auto"/>
        <w:bottom w:val="none" w:sz="0" w:space="0" w:color="auto"/>
        <w:right w:val="none" w:sz="0" w:space="0" w:color="auto"/>
      </w:divBdr>
    </w:div>
    <w:div w:id="274796951">
      <w:marLeft w:val="480"/>
      <w:marRight w:val="0"/>
      <w:marTop w:val="0"/>
      <w:marBottom w:val="0"/>
      <w:divBdr>
        <w:top w:val="none" w:sz="0" w:space="0" w:color="auto"/>
        <w:left w:val="none" w:sz="0" w:space="0" w:color="auto"/>
        <w:bottom w:val="none" w:sz="0" w:space="0" w:color="auto"/>
        <w:right w:val="none" w:sz="0" w:space="0" w:color="auto"/>
      </w:divBdr>
    </w:div>
    <w:div w:id="274950458">
      <w:marLeft w:val="480"/>
      <w:marRight w:val="0"/>
      <w:marTop w:val="0"/>
      <w:marBottom w:val="0"/>
      <w:divBdr>
        <w:top w:val="none" w:sz="0" w:space="0" w:color="auto"/>
        <w:left w:val="none" w:sz="0" w:space="0" w:color="auto"/>
        <w:bottom w:val="none" w:sz="0" w:space="0" w:color="auto"/>
        <w:right w:val="none" w:sz="0" w:space="0" w:color="auto"/>
      </w:divBdr>
    </w:div>
    <w:div w:id="275216190">
      <w:marLeft w:val="480"/>
      <w:marRight w:val="0"/>
      <w:marTop w:val="0"/>
      <w:marBottom w:val="0"/>
      <w:divBdr>
        <w:top w:val="none" w:sz="0" w:space="0" w:color="auto"/>
        <w:left w:val="none" w:sz="0" w:space="0" w:color="auto"/>
        <w:bottom w:val="none" w:sz="0" w:space="0" w:color="auto"/>
        <w:right w:val="none" w:sz="0" w:space="0" w:color="auto"/>
      </w:divBdr>
    </w:div>
    <w:div w:id="275254581">
      <w:bodyDiv w:val="1"/>
      <w:marLeft w:val="0"/>
      <w:marRight w:val="0"/>
      <w:marTop w:val="0"/>
      <w:marBottom w:val="0"/>
      <w:divBdr>
        <w:top w:val="none" w:sz="0" w:space="0" w:color="auto"/>
        <w:left w:val="none" w:sz="0" w:space="0" w:color="auto"/>
        <w:bottom w:val="none" w:sz="0" w:space="0" w:color="auto"/>
        <w:right w:val="none" w:sz="0" w:space="0" w:color="auto"/>
      </w:divBdr>
    </w:div>
    <w:div w:id="275333237">
      <w:marLeft w:val="480"/>
      <w:marRight w:val="0"/>
      <w:marTop w:val="0"/>
      <w:marBottom w:val="0"/>
      <w:divBdr>
        <w:top w:val="none" w:sz="0" w:space="0" w:color="auto"/>
        <w:left w:val="none" w:sz="0" w:space="0" w:color="auto"/>
        <w:bottom w:val="none" w:sz="0" w:space="0" w:color="auto"/>
        <w:right w:val="none" w:sz="0" w:space="0" w:color="auto"/>
      </w:divBdr>
    </w:div>
    <w:div w:id="275409847">
      <w:marLeft w:val="480"/>
      <w:marRight w:val="0"/>
      <w:marTop w:val="0"/>
      <w:marBottom w:val="0"/>
      <w:divBdr>
        <w:top w:val="none" w:sz="0" w:space="0" w:color="auto"/>
        <w:left w:val="none" w:sz="0" w:space="0" w:color="auto"/>
        <w:bottom w:val="none" w:sz="0" w:space="0" w:color="auto"/>
        <w:right w:val="none" w:sz="0" w:space="0" w:color="auto"/>
      </w:divBdr>
    </w:div>
    <w:div w:id="275411884">
      <w:marLeft w:val="480"/>
      <w:marRight w:val="0"/>
      <w:marTop w:val="0"/>
      <w:marBottom w:val="0"/>
      <w:divBdr>
        <w:top w:val="none" w:sz="0" w:space="0" w:color="auto"/>
        <w:left w:val="none" w:sz="0" w:space="0" w:color="auto"/>
        <w:bottom w:val="none" w:sz="0" w:space="0" w:color="auto"/>
        <w:right w:val="none" w:sz="0" w:space="0" w:color="auto"/>
      </w:divBdr>
    </w:div>
    <w:div w:id="275454033">
      <w:marLeft w:val="480"/>
      <w:marRight w:val="0"/>
      <w:marTop w:val="0"/>
      <w:marBottom w:val="0"/>
      <w:divBdr>
        <w:top w:val="none" w:sz="0" w:space="0" w:color="auto"/>
        <w:left w:val="none" w:sz="0" w:space="0" w:color="auto"/>
        <w:bottom w:val="none" w:sz="0" w:space="0" w:color="auto"/>
        <w:right w:val="none" w:sz="0" w:space="0" w:color="auto"/>
      </w:divBdr>
    </w:div>
    <w:div w:id="275647737">
      <w:marLeft w:val="480"/>
      <w:marRight w:val="0"/>
      <w:marTop w:val="0"/>
      <w:marBottom w:val="0"/>
      <w:divBdr>
        <w:top w:val="none" w:sz="0" w:space="0" w:color="auto"/>
        <w:left w:val="none" w:sz="0" w:space="0" w:color="auto"/>
        <w:bottom w:val="none" w:sz="0" w:space="0" w:color="auto"/>
        <w:right w:val="none" w:sz="0" w:space="0" w:color="auto"/>
      </w:divBdr>
    </w:div>
    <w:div w:id="275721388">
      <w:marLeft w:val="480"/>
      <w:marRight w:val="0"/>
      <w:marTop w:val="0"/>
      <w:marBottom w:val="0"/>
      <w:divBdr>
        <w:top w:val="none" w:sz="0" w:space="0" w:color="auto"/>
        <w:left w:val="none" w:sz="0" w:space="0" w:color="auto"/>
        <w:bottom w:val="none" w:sz="0" w:space="0" w:color="auto"/>
        <w:right w:val="none" w:sz="0" w:space="0" w:color="auto"/>
      </w:divBdr>
    </w:div>
    <w:div w:id="275992067">
      <w:marLeft w:val="480"/>
      <w:marRight w:val="0"/>
      <w:marTop w:val="0"/>
      <w:marBottom w:val="0"/>
      <w:divBdr>
        <w:top w:val="none" w:sz="0" w:space="0" w:color="auto"/>
        <w:left w:val="none" w:sz="0" w:space="0" w:color="auto"/>
        <w:bottom w:val="none" w:sz="0" w:space="0" w:color="auto"/>
        <w:right w:val="none" w:sz="0" w:space="0" w:color="auto"/>
      </w:divBdr>
    </w:div>
    <w:div w:id="276058866">
      <w:marLeft w:val="480"/>
      <w:marRight w:val="0"/>
      <w:marTop w:val="0"/>
      <w:marBottom w:val="0"/>
      <w:divBdr>
        <w:top w:val="none" w:sz="0" w:space="0" w:color="auto"/>
        <w:left w:val="none" w:sz="0" w:space="0" w:color="auto"/>
        <w:bottom w:val="none" w:sz="0" w:space="0" w:color="auto"/>
        <w:right w:val="none" w:sz="0" w:space="0" w:color="auto"/>
      </w:divBdr>
    </w:div>
    <w:div w:id="276104113">
      <w:marLeft w:val="480"/>
      <w:marRight w:val="0"/>
      <w:marTop w:val="0"/>
      <w:marBottom w:val="0"/>
      <w:divBdr>
        <w:top w:val="none" w:sz="0" w:space="0" w:color="auto"/>
        <w:left w:val="none" w:sz="0" w:space="0" w:color="auto"/>
        <w:bottom w:val="none" w:sz="0" w:space="0" w:color="auto"/>
        <w:right w:val="none" w:sz="0" w:space="0" w:color="auto"/>
      </w:divBdr>
    </w:div>
    <w:div w:id="276104205">
      <w:marLeft w:val="480"/>
      <w:marRight w:val="0"/>
      <w:marTop w:val="0"/>
      <w:marBottom w:val="0"/>
      <w:divBdr>
        <w:top w:val="none" w:sz="0" w:space="0" w:color="auto"/>
        <w:left w:val="none" w:sz="0" w:space="0" w:color="auto"/>
        <w:bottom w:val="none" w:sz="0" w:space="0" w:color="auto"/>
        <w:right w:val="none" w:sz="0" w:space="0" w:color="auto"/>
      </w:divBdr>
    </w:div>
    <w:div w:id="276134897">
      <w:marLeft w:val="480"/>
      <w:marRight w:val="0"/>
      <w:marTop w:val="0"/>
      <w:marBottom w:val="0"/>
      <w:divBdr>
        <w:top w:val="none" w:sz="0" w:space="0" w:color="auto"/>
        <w:left w:val="none" w:sz="0" w:space="0" w:color="auto"/>
        <w:bottom w:val="none" w:sz="0" w:space="0" w:color="auto"/>
        <w:right w:val="none" w:sz="0" w:space="0" w:color="auto"/>
      </w:divBdr>
    </w:div>
    <w:div w:id="276378166">
      <w:marLeft w:val="480"/>
      <w:marRight w:val="0"/>
      <w:marTop w:val="0"/>
      <w:marBottom w:val="0"/>
      <w:divBdr>
        <w:top w:val="none" w:sz="0" w:space="0" w:color="auto"/>
        <w:left w:val="none" w:sz="0" w:space="0" w:color="auto"/>
        <w:bottom w:val="none" w:sz="0" w:space="0" w:color="auto"/>
        <w:right w:val="none" w:sz="0" w:space="0" w:color="auto"/>
      </w:divBdr>
    </w:div>
    <w:div w:id="276496985">
      <w:marLeft w:val="480"/>
      <w:marRight w:val="0"/>
      <w:marTop w:val="0"/>
      <w:marBottom w:val="0"/>
      <w:divBdr>
        <w:top w:val="none" w:sz="0" w:space="0" w:color="auto"/>
        <w:left w:val="none" w:sz="0" w:space="0" w:color="auto"/>
        <w:bottom w:val="none" w:sz="0" w:space="0" w:color="auto"/>
        <w:right w:val="none" w:sz="0" w:space="0" w:color="auto"/>
      </w:divBdr>
    </w:div>
    <w:div w:id="276715536">
      <w:marLeft w:val="480"/>
      <w:marRight w:val="0"/>
      <w:marTop w:val="0"/>
      <w:marBottom w:val="0"/>
      <w:divBdr>
        <w:top w:val="none" w:sz="0" w:space="0" w:color="auto"/>
        <w:left w:val="none" w:sz="0" w:space="0" w:color="auto"/>
        <w:bottom w:val="none" w:sz="0" w:space="0" w:color="auto"/>
        <w:right w:val="none" w:sz="0" w:space="0" w:color="auto"/>
      </w:divBdr>
    </w:div>
    <w:div w:id="276721088">
      <w:marLeft w:val="480"/>
      <w:marRight w:val="0"/>
      <w:marTop w:val="0"/>
      <w:marBottom w:val="0"/>
      <w:divBdr>
        <w:top w:val="none" w:sz="0" w:space="0" w:color="auto"/>
        <w:left w:val="none" w:sz="0" w:space="0" w:color="auto"/>
        <w:bottom w:val="none" w:sz="0" w:space="0" w:color="auto"/>
        <w:right w:val="none" w:sz="0" w:space="0" w:color="auto"/>
      </w:divBdr>
    </w:div>
    <w:div w:id="276722833">
      <w:marLeft w:val="480"/>
      <w:marRight w:val="0"/>
      <w:marTop w:val="0"/>
      <w:marBottom w:val="0"/>
      <w:divBdr>
        <w:top w:val="none" w:sz="0" w:space="0" w:color="auto"/>
        <w:left w:val="none" w:sz="0" w:space="0" w:color="auto"/>
        <w:bottom w:val="none" w:sz="0" w:space="0" w:color="auto"/>
        <w:right w:val="none" w:sz="0" w:space="0" w:color="auto"/>
      </w:divBdr>
    </w:div>
    <w:div w:id="276759841">
      <w:marLeft w:val="480"/>
      <w:marRight w:val="0"/>
      <w:marTop w:val="0"/>
      <w:marBottom w:val="0"/>
      <w:divBdr>
        <w:top w:val="none" w:sz="0" w:space="0" w:color="auto"/>
        <w:left w:val="none" w:sz="0" w:space="0" w:color="auto"/>
        <w:bottom w:val="none" w:sz="0" w:space="0" w:color="auto"/>
        <w:right w:val="none" w:sz="0" w:space="0" w:color="auto"/>
      </w:divBdr>
    </w:div>
    <w:div w:id="276760551">
      <w:marLeft w:val="480"/>
      <w:marRight w:val="0"/>
      <w:marTop w:val="0"/>
      <w:marBottom w:val="0"/>
      <w:divBdr>
        <w:top w:val="none" w:sz="0" w:space="0" w:color="auto"/>
        <w:left w:val="none" w:sz="0" w:space="0" w:color="auto"/>
        <w:bottom w:val="none" w:sz="0" w:space="0" w:color="auto"/>
        <w:right w:val="none" w:sz="0" w:space="0" w:color="auto"/>
      </w:divBdr>
    </w:div>
    <w:div w:id="276835726">
      <w:marLeft w:val="480"/>
      <w:marRight w:val="0"/>
      <w:marTop w:val="0"/>
      <w:marBottom w:val="0"/>
      <w:divBdr>
        <w:top w:val="none" w:sz="0" w:space="0" w:color="auto"/>
        <w:left w:val="none" w:sz="0" w:space="0" w:color="auto"/>
        <w:bottom w:val="none" w:sz="0" w:space="0" w:color="auto"/>
        <w:right w:val="none" w:sz="0" w:space="0" w:color="auto"/>
      </w:divBdr>
    </w:div>
    <w:div w:id="277025559">
      <w:marLeft w:val="480"/>
      <w:marRight w:val="0"/>
      <w:marTop w:val="0"/>
      <w:marBottom w:val="0"/>
      <w:divBdr>
        <w:top w:val="none" w:sz="0" w:space="0" w:color="auto"/>
        <w:left w:val="none" w:sz="0" w:space="0" w:color="auto"/>
        <w:bottom w:val="none" w:sz="0" w:space="0" w:color="auto"/>
        <w:right w:val="none" w:sz="0" w:space="0" w:color="auto"/>
      </w:divBdr>
    </w:div>
    <w:div w:id="277029734">
      <w:marLeft w:val="480"/>
      <w:marRight w:val="0"/>
      <w:marTop w:val="0"/>
      <w:marBottom w:val="0"/>
      <w:divBdr>
        <w:top w:val="none" w:sz="0" w:space="0" w:color="auto"/>
        <w:left w:val="none" w:sz="0" w:space="0" w:color="auto"/>
        <w:bottom w:val="none" w:sz="0" w:space="0" w:color="auto"/>
        <w:right w:val="none" w:sz="0" w:space="0" w:color="auto"/>
      </w:divBdr>
    </w:div>
    <w:div w:id="277375871">
      <w:marLeft w:val="480"/>
      <w:marRight w:val="0"/>
      <w:marTop w:val="0"/>
      <w:marBottom w:val="0"/>
      <w:divBdr>
        <w:top w:val="none" w:sz="0" w:space="0" w:color="auto"/>
        <w:left w:val="none" w:sz="0" w:space="0" w:color="auto"/>
        <w:bottom w:val="none" w:sz="0" w:space="0" w:color="auto"/>
        <w:right w:val="none" w:sz="0" w:space="0" w:color="auto"/>
      </w:divBdr>
    </w:div>
    <w:div w:id="277413957">
      <w:marLeft w:val="480"/>
      <w:marRight w:val="0"/>
      <w:marTop w:val="0"/>
      <w:marBottom w:val="0"/>
      <w:divBdr>
        <w:top w:val="none" w:sz="0" w:space="0" w:color="auto"/>
        <w:left w:val="none" w:sz="0" w:space="0" w:color="auto"/>
        <w:bottom w:val="none" w:sz="0" w:space="0" w:color="auto"/>
        <w:right w:val="none" w:sz="0" w:space="0" w:color="auto"/>
      </w:divBdr>
    </w:div>
    <w:div w:id="277421271">
      <w:marLeft w:val="480"/>
      <w:marRight w:val="0"/>
      <w:marTop w:val="0"/>
      <w:marBottom w:val="0"/>
      <w:divBdr>
        <w:top w:val="none" w:sz="0" w:space="0" w:color="auto"/>
        <w:left w:val="none" w:sz="0" w:space="0" w:color="auto"/>
        <w:bottom w:val="none" w:sz="0" w:space="0" w:color="auto"/>
        <w:right w:val="none" w:sz="0" w:space="0" w:color="auto"/>
      </w:divBdr>
    </w:div>
    <w:div w:id="277563247">
      <w:marLeft w:val="480"/>
      <w:marRight w:val="0"/>
      <w:marTop w:val="0"/>
      <w:marBottom w:val="0"/>
      <w:divBdr>
        <w:top w:val="none" w:sz="0" w:space="0" w:color="auto"/>
        <w:left w:val="none" w:sz="0" w:space="0" w:color="auto"/>
        <w:bottom w:val="none" w:sz="0" w:space="0" w:color="auto"/>
        <w:right w:val="none" w:sz="0" w:space="0" w:color="auto"/>
      </w:divBdr>
    </w:div>
    <w:div w:id="277570337">
      <w:marLeft w:val="480"/>
      <w:marRight w:val="0"/>
      <w:marTop w:val="0"/>
      <w:marBottom w:val="0"/>
      <w:divBdr>
        <w:top w:val="none" w:sz="0" w:space="0" w:color="auto"/>
        <w:left w:val="none" w:sz="0" w:space="0" w:color="auto"/>
        <w:bottom w:val="none" w:sz="0" w:space="0" w:color="auto"/>
        <w:right w:val="none" w:sz="0" w:space="0" w:color="auto"/>
      </w:divBdr>
    </w:div>
    <w:div w:id="277763034">
      <w:marLeft w:val="480"/>
      <w:marRight w:val="0"/>
      <w:marTop w:val="0"/>
      <w:marBottom w:val="0"/>
      <w:divBdr>
        <w:top w:val="none" w:sz="0" w:space="0" w:color="auto"/>
        <w:left w:val="none" w:sz="0" w:space="0" w:color="auto"/>
        <w:bottom w:val="none" w:sz="0" w:space="0" w:color="auto"/>
        <w:right w:val="none" w:sz="0" w:space="0" w:color="auto"/>
      </w:divBdr>
    </w:div>
    <w:div w:id="277953217">
      <w:marLeft w:val="480"/>
      <w:marRight w:val="0"/>
      <w:marTop w:val="0"/>
      <w:marBottom w:val="0"/>
      <w:divBdr>
        <w:top w:val="none" w:sz="0" w:space="0" w:color="auto"/>
        <w:left w:val="none" w:sz="0" w:space="0" w:color="auto"/>
        <w:bottom w:val="none" w:sz="0" w:space="0" w:color="auto"/>
        <w:right w:val="none" w:sz="0" w:space="0" w:color="auto"/>
      </w:divBdr>
    </w:div>
    <w:div w:id="278069594">
      <w:marLeft w:val="480"/>
      <w:marRight w:val="0"/>
      <w:marTop w:val="0"/>
      <w:marBottom w:val="0"/>
      <w:divBdr>
        <w:top w:val="none" w:sz="0" w:space="0" w:color="auto"/>
        <w:left w:val="none" w:sz="0" w:space="0" w:color="auto"/>
        <w:bottom w:val="none" w:sz="0" w:space="0" w:color="auto"/>
        <w:right w:val="none" w:sz="0" w:space="0" w:color="auto"/>
      </w:divBdr>
    </w:div>
    <w:div w:id="278147364">
      <w:marLeft w:val="480"/>
      <w:marRight w:val="0"/>
      <w:marTop w:val="0"/>
      <w:marBottom w:val="0"/>
      <w:divBdr>
        <w:top w:val="none" w:sz="0" w:space="0" w:color="auto"/>
        <w:left w:val="none" w:sz="0" w:space="0" w:color="auto"/>
        <w:bottom w:val="none" w:sz="0" w:space="0" w:color="auto"/>
        <w:right w:val="none" w:sz="0" w:space="0" w:color="auto"/>
      </w:divBdr>
    </w:div>
    <w:div w:id="278221741">
      <w:marLeft w:val="480"/>
      <w:marRight w:val="0"/>
      <w:marTop w:val="0"/>
      <w:marBottom w:val="0"/>
      <w:divBdr>
        <w:top w:val="none" w:sz="0" w:space="0" w:color="auto"/>
        <w:left w:val="none" w:sz="0" w:space="0" w:color="auto"/>
        <w:bottom w:val="none" w:sz="0" w:space="0" w:color="auto"/>
        <w:right w:val="none" w:sz="0" w:space="0" w:color="auto"/>
      </w:divBdr>
    </w:div>
    <w:div w:id="278338457">
      <w:marLeft w:val="480"/>
      <w:marRight w:val="0"/>
      <w:marTop w:val="0"/>
      <w:marBottom w:val="0"/>
      <w:divBdr>
        <w:top w:val="none" w:sz="0" w:space="0" w:color="auto"/>
        <w:left w:val="none" w:sz="0" w:space="0" w:color="auto"/>
        <w:bottom w:val="none" w:sz="0" w:space="0" w:color="auto"/>
        <w:right w:val="none" w:sz="0" w:space="0" w:color="auto"/>
      </w:divBdr>
    </w:div>
    <w:div w:id="278418197">
      <w:marLeft w:val="480"/>
      <w:marRight w:val="0"/>
      <w:marTop w:val="0"/>
      <w:marBottom w:val="0"/>
      <w:divBdr>
        <w:top w:val="none" w:sz="0" w:space="0" w:color="auto"/>
        <w:left w:val="none" w:sz="0" w:space="0" w:color="auto"/>
        <w:bottom w:val="none" w:sz="0" w:space="0" w:color="auto"/>
        <w:right w:val="none" w:sz="0" w:space="0" w:color="auto"/>
      </w:divBdr>
    </w:div>
    <w:div w:id="278418914">
      <w:marLeft w:val="480"/>
      <w:marRight w:val="0"/>
      <w:marTop w:val="0"/>
      <w:marBottom w:val="0"/>
      <w:divBdr>
        <w:top w:val="none" w:sz="0" w:space="0" w:color="auto"/>
        <w:left w:val="none" w:sz="0" w:space="0" w:color="auto"/>
        <w:bottom w:val="none" w:sz="0" w:space="0" w:color="auto"/>
        <w:right w:val="none" w:sz="0" w:space="0" w:color="auto"/>
      </w:divBdr>
    </w:div>
    <w:div w:id="278804998">
      <w:marLeft w:val="480"/>
      <w:marRight w:val="0"/>
      <w:marTop w:val="0"/>
      <w:marBottom w:val="0"/>
      <w:divBdr>
        <w:top w:val="none" w:sz="0" w:space="0" w:color="auto"/>
        <w:left w:val="none" w:sz="0" w:space="0" w:color="auto"/>
        <w:bottom w:val="none" w:sz="0" w:space="0" w:color="auto"/>
        <w:right w:val="none" w:sz="0" w:space="0" w:color="auto"/>
      </w:divBdr>
    </w:div>
    <w:div w:id="279187190">
      <w:marLeft w:val="480"/>
      <w:marRight w:val="0"/>
      <w:marTop w:val="0"/>
      <w:marBottom w:val="0"/>
      <w:divBdr>
        <w:top w:val="none" w:sz="0" w:space="0" w:color="auto"/>
        <w:left w:val="none" w:sz="0" w:space="0" w:color="auto"/>
        <w:bottom w:val="none" w:sz="0" w:space="0" w:color="auto"/>
        <w:right w:val="none" w:sz="0" w:space="0" w:color="auto"/>
      </w:divBdr>
    </w:div>
    <w:div w:id="279262444">
      <w:marLeft w:val="480"/>
      <w:marRight w:val="0"/>
      <w:marTop w:val="0"/>
      <w:marBottom w:val="0"/>
      <w:divBdr>
        <w:top w:val="none" w:sz="0" w:space="0" w:color="auto"/>
        <w:left w:val="none" w:sz="0" w:space="0" w:color="auto"/>
        <w:bottom w:val="none" w:sz="0" w:space="0" w:color="auto"/>
        <w:right w:val="none" w:sz="0" w:space="0" w:color="auto"/>
      </w:divBdr>
    </w:div>
    <w:div w:id="279456616">
      <w:marLeft w:val="480"/>
      <w:marRight w:val="0"/>
      <w:marTop w:val="0"/>
      <w:marBottom w:val="0"/>
      <w:divBdr>
        <w:top w:val="none" w:sz="0" w:space="0" w:color="auto"/>
        <w:left w:val="none" w:sz="0" w:space="0" w:color="auto"/>
        <w:bottom w:val="none" w:sz="0" w:space="0" w:color="auto"/>
        <w:right w:val="none" w:sz="0" w:space="0" w:color="auto"/>
      </w:divBdr>
    </w:div>
    <w:div w:id="279606581">
      <w:marLeft w:val="480"/>
      <w:marRight w:val="0"/>
      <w:marTop w:val="0"/>
      <w:marBottom w:val="0"/>
      <w:divBdr>
        <w:top w:val="none" w:sz="0" w:space="0" w:color="auto"/>
        <w:left w:val="none" w:sz="0" w:space="0" w:color="auto"/>
        <w:bottom w:val="none" w:sz="0" w:space="0" w:color="auto"/>
        <w:right w:val="none" w:sz="0" w:space="0" w:color="auto"/>
      </w:divBdr>
    </w:div>
    <w:div w:id="279608786">
      <w:marLeft w:val="480"/>
      <w:marRight w:val="0"/>
      <w:marTop w:val="0"/>
      <w:marBottom w:val="0"/>
      <w:divBdr>
        <w:top w:val="none" w:sz="0" w:space="0" w:color="auto"/>
        <w:left w:val="none" w:sz="0" w:space="0" w:color="auto"/>
        <w:bottom w:val="none" w:sz="0" w:space="0" w:color="auto"/>
        <w:right w:val="none" w:sz="0" w:space="0" w:color="auto"/>
      </w:divBdr>
    </w:div>
    <w:div w:id="279648148">
      <w:marLeft w:val="480"/>
      <w:marRight w:val="0"/>
      <w:marTop w:val="0"/>
      <w:marBottom w:val="0"/>
      <w:divBdr>
        <w:top w:val="none" w:sz="0" w:space="0" w:color="auto"/>
        <w:left w:val="none" w:sz="0" w:space="0" w:color="auto"/>
        <w:bottom w:val="none" w:sz="0" w:space="0" w:color="auto"/>
        <w:right w:val="none" w:sz="0" w:space="0" w:color="auto"/>
      </w:divBdr>
    </w:div>
    <w:div w:id="279648740">
      <w:marLeft w:val="480"/>
      <w:marRight w:val="0"/>
      <w:marTop w:val="0"/>
      <w:marBottom w:val="0"/>
      <w:divBdr>
        <w:top w:val="none" w:sz="0" w:space="0" w:color="auto"/>
        <w:left w:val="none" w:sz="0" w:space="0" w:color="auto"/>
        <w:bottom w:val="none" w:sz="0" w:space="0" w:color="auto"/>
        <w:right w:val="none" w:sz="0" w:space="0" w:color="auto"/>
      </w:divBdr>
    </w:div>
    <w:div w:id="279722007">
      <w:marLeft w:val="480"/>
      <w:marRight w:val="0"/>
      <w:marTop w:val="0"/>
      <w:marBottom w:val="0"/>
      <w:divBdr>
        <w:top w:val="none" w:sz="0" w:space="0" w:color="auto"/>
        <w:left w:val="none" w:sz="0" w:space="0" w:color="auto"/>
        <w:bottom w:val="none" w:sz="0" w:space="0" w:color="auto"/>
        <w:right w:val="none" w:sz="0" w:space="0" w:color="auto"/>
      </w:divBdr>
    </w:div>
    <w:div w:id="279727460">
      <w:marLeft w:val="480"/>
      <w:marRight w:val="0"/>
      <w:marTop w:val="0"/>
      <w:marBottom w:val="0"/>
      <w:divBdr>
        <w:top w:val="none" w:sz="0" w:space="0" w:color="auto"/>
        <w:left w:val="none" w:sz="0" w:space="0" w:color="auto"/>
        <w:bottom w:val="none" w:sz="0" w:space="0" w:color="auto"/>
        <w:right w:val="none" w:sz="0" w:space="0" w:color="auto"/>
      </w:divBdr>
    </w:div>
    <w:div w:id="279773795">
      <w:marLeft w:val="480"/>
      <w:marRight w:val="0"/>
      <w:marTop w:val="0"/>
      <w:marBottom w:val="0"/>
      <w:divBdr>
        <w:top w:val="none" w:sz="0" w:space="0" w:color="auto"/>
        <w:left w:val="none" w:sz="0" w:space="0" w:color="auto"/>
        <w:bottom w:val="none" w:sz="0" w:space="0" w:color="auto"/>
        <w:right w:val="none" w:sz="0" w:space="0" w:color="auto"/>
      </w:divBdr>
    </w:div>
    <w:div w:id="279799429">
      <w:marLeft w:val="480"/>
      <w:marRight w:val="0"/>
      <w:marTop w:val="0"/>
      <w:marBottom w:val="0"/>
      <w:divBdr>
        <w:top w:val="none" w:sz="0" w:space="0" w:color="auto"/>
        <w:left w:val="none" w:sz="0" w:space="0" w:color="auto"/>
        <w:bottom w:val="none" w:sz="0" w:space="0" w:color="auto"/>
        <w:right w:val="none" w:sz="0" w:space="0" w:color="auto"/>
      </w:divBdr>
    </w:div>
    <w:div w:id="279843685">
      <w:marLeft w:val="480"/>
      <w:marRight w:val="0"/>
      <w:marTop w:val="0"/>
      <w:marBottom w:val="0"/>
      <w:divBdr>
        <w:top w:val="none" w:sz="0" w:space="0" w:color="auto"/>
        <w:left w:val="none" w:sz="0" w:space="0" w:color="auto"/>
        <w:bottom w:val="none" w:sz="0" w:space="0" w:color="auto"/>
        <w:right w:val="none" w:sz="0" w:space="0" w:color="auto"/>
      </w:divBdr>
    </w:div>
    <w:div w:id="280038966">
      <w:marLeft w:val="480"/>
      <w:marRight w:val="0"/>
      <w:marTop w:val="0"/>
      <w:marBottom w:val="0"/>
      <w:divBdr>
        <w:top w:val="none" w:sz="0" w:space="0" w:color="auto"/>
        <w:left w:val="none" w:sz="0" w:space="0" w:color="auto"/>
        <w:bottom w:val="none" w:sz="0" w:space="0" w:color="auto"/>
        <w:right w:val="none" w:sz="0" w:space="0" w:color="auto"/>
      </w:divBdr>
    </w:div>
    <w:div w:id="280067753">
      <w:marLeft w:val="480"/>
      <w:marRight w:val="0"/>
      <w:marTop w:val="0"/>
      <w:marBottom w:val="0"/>
      <w:divBdr>
        <w:top w:val="none" w:sz="0" w:space="0" w:color="auto"/>
        <w:left w:val="none" w:sz="0" w:space="0" w:color="auto"/>
        <w:bottom w:val="none" w:sz="0" w:space="0" w:color="auto"/>
        <w:right w:val="none" w:sz="0" w:space="0" w:color="auto"/>
      </w:divBdr>
    </w:div>
    <w:div w:id="280307885">
      <w:marLeft w:val="480"/>
      <w:marRight w:val="0"/>
      <w:marTop w:val="0"/>
      <w:marBottom w:val="0"/>
      <w:divBdr>
        <w:top w:val="none" w:sz="0" w:space="0" w:color="auto"/>
        <w:left w:val="none" w:sz="0" w:space="0" w:color="auto"/>
        <w:bottom w:val="none" w:sz="0" w:space="0" w:color="auto"/>
        <w:right w:val="none" w:sz="0" w:space="0" w:color="auto"/>
      </w:divBdr>
    </w:div>
    <w:div w:id="280384721">
      <w:marLeft w:val="480"/>
      <w:marRight w:val="0"/>
      <w:marTop w:val="0"/>
      <w:marBottom w:val="0"/>
      <w:divBdr>
        <w:top w:val="none" w:sz="0" w:space="0" w:color="auto"/>
        <w:left w:val="none" w:sz="0" w:space="0" w:color="auto"/>
        <w:bottom w:val="none" w:sz="0" w:space="0" w:color="auto"/>
        <w:right w:val="none" w:sz="0" w:space="0" w:color="auto"/>
      </w:divBdr>
    </w:div>
    <w:div w:id="280572129">
      <w:marLeft w:val="480"/>
      <w:marRight w:val="0"/>
      <w:marTop w:val="0"/>
      <w:marBottom w:val="0"/>
      <w:divBdr>
        <w:top w:val="none" w:sz="0" w:space="0" w:color="auto"/>
        <w:left w:val="none" w:sz="0" w:space="0" w:color="auto"/>
        <w:bottom w:val="none" w:sz="0" w:space="0" w:color="auto"/>
        <w:right w:val="none" w:sz="0" w:space="0" w:color="auto"/>
      </w:divBdr>
    </w:div>
    <w:div w:id="280576051">
      <w:marLeft w:val="480"/>
      <w:marRight w:val="0"/>
      <w:marTop w:val="0"/>
      <w:marBottom w:val="0"/>
      <w:divBdr>
        <w:top w:val="none" w:sz="0" w:space="0" w:color="auto"/>
        <w:left w:val="none" w:sz="0" w:space="0" w:color="auto"/>
        <w:bottom w:val="none" w:sz="0" w:space="0" w:color="auto"/>
        <w:right w:val="none" w:sz="0" w:space="0" w:color="auto"/>
      </w:divBdr>
    </w:div>
    <w:div w:id="280692638">
      <w:marLeft w:val="480"/>
      <w:marRight w:val="0"/>
      <w:marTop w:val="0"/>
      <w:marBottom w:val="0"/>
      <w:divBdr>
        <w:top w:val="none" w:sz="0" w:space="0" w:color="auto"/>
        <w:left w:val="none" w:sz="0" w:space="0" w:color="auto"/>
        <w:bottom w:val="none" w:sz="0" w:space="0" w:color="auto"/>
        <w:right w:val="none" w:sz="0" w:space="0" w:color="auto"/>
      </w:divBdr>
    </w:div>
    <w:div w:id="280764225">
      <w:marLeft w:val="480"/>
      <w:marRight w:val="0"/>
      <w:marTop w:val="0"/>
      <w:marBottom w:val="0"/>
      <w:divBdr>
        <w:top w:val="none" w:sz="0" w:space="0" w:color="auto"/>
        <w:left w:val="none" w:sz="0" w:space="0" w:color="auto"/>
        <w:bottom w:val="none" w:sz="0" w:space="0" w:color="auto"/>
        <w:right w:val="none" w:sz="0" w:space="0" w:color="auto"/>
      </w:divBdr>
    </w:div>
    <w:div w:id="280765448">
      <w:marLeft w:val="480"/>
      <w:marRight w:val="0"/>
      <w:marTop w:val="0"/>
      <w:marBottom w:val="0"/>
      <w:divBdr>
        <w:top w:val="none" w:sz="0" w:space="0" w:color="auto"/>
        <w:left w:val="none" w:sz="0" w:space="0" w:color="auto"/>
        <w:bottom w:val="none" w:sz="0" w:space="0" w:color="auto"/>
        <w:right w:val="none" w:sz="0" w:space="0" w:color="auto"/>
      </w:divBdr>
    </w:div>
    <w:div w:id="280842522">
      <w:bodyDiv w:val="1"/>
      <w:marLeft w:val="0"/>
      <w:marRight w:val="0"/>
      <w:marTop w:val="0"/>
      <w:marBottom w:val="0"/>
      <w:divBdr>
        <w:top w:val="none" w:sz="0" w:space="0" w:color="auto"/>
        <w:left w:val="none" w:sz="0" w:space="0" w:color="auto"/>
        <w:bottom w:val="none" w:sz="0" w:space="0" w:color="auto"/>
        <w:right w:val="none" w:sz="0" w:space="0" w:color="auto"/>
      </w:divBdr>
    </w:div>
    <w:div w:id="280842946">
      <w:marLeft w:val="480"/>
      <w:marRight w:val="0"/>
      <w:marTop w:val="0"/>
      <w:marBottom w:val="0"/>
      <w:divBdr>
        <w:top w:val="none" w:sz="0" w:space="0" w:color="auto"/>
        <w:left w:val="none" w:sz="0" w:space="0" w:color="auto"/>
        <w:bottom w:val="none" w:sz="0" w:space="0" w:color="auto"/>
        <w:right w:val="none" w:sz="0" w:space="0" w:color="auto"/>
      </w:divBdr>
    </w:div>
    <w:div w:id="280844233">
      <w:marLeft w:val="480"/>
      <w:marRight w:val="0"/>
      <w:marTop w:val="0"/>
      <w:marBottom w:val="0"/>
      <w:divBdr>
        <w:top w:val="none" w:sz="0" w:space="0" w:color="auto"/>
        <w:left w:val="none" w:sz="0" w:space="0" w:color="auto"/>
        <w:bottom w:val="none" w:sz="0" w:space="0" w:color="auto"/>
        <w:right w:val="none" w:sz="0" w:space="0" w:color="auto"/>
      </w:divBdr>
    </w:div>
    <w:div w:id="280914923">
      <w:marLeft w:val="480"/>
      <w:marRight w:val="0"/>
      <w:marTop w:val="0"/>
      <w:marBottom w:val="0"/>
      <w:divBdr>
        <w:top w:val="none" w:sz="0" w:space="0" w:color="auto"/>
        <w:left w:val="none" w:sz="0" w:space="0" w:color="auto"/>
        <w:bottom w:val="none" w:sz="0" w:space="0" w:color="auto"/>
        <w:right w:val="none" w:sz="0" w:space="0" w:color="auto"/>
      </w:divBdr>
    </w:div>
    <w:div w:id="281041819">
      <w:marLeft w:val="480"/>
      <w:marRight w:val="0"/>
      <w:marTop w:val="0"/>
      <w:marBottom w:val="0"/>
      <w:divBdr>
        <w:top w:val="none" w:sz="0" w:space="0" w:color="auto"/>
        <w:left w:val="none" w:sz="0" w:space="0" w:color="auto"/>
        <w:bottom w:val="none" w:sz="0" w:space="0" w:color="auto"/>
        <w:right w:val="none" w:sz="0" w:space="0" w:color="auto"/>
      </w:divBdr>
    </w:div>
    <w:div w:id="281084365">
      <w:marLeft w:val="480"/>
      <w:marRight w:val="0"/>
      <w:marTop w:val="0"/>
      <w:marBottom w:val="0"/>
      <w:divBdr>
        <w:top w:val="none" w:sz="0" w:space="0" w:color="auto"/>
        <w:left w:val="none" w:sz="0" w:space="0" w:color="auto"/>
        <w:bottom w:val="none" w:sz="0" w:space="0" w:color="auto"/>
        <w:right w:val="none" w:sz="0" w:space="0" w:color="auto"/>
      </w:divBdr>
    </w:div>
    <w:div w:id="281113550">
      <w:marLeft w:val="480"/>
      <w:marRight w:val="0"/>
      <w:marTop w:val="0"/>
      <w:marBottom w:val="0"/>
      <w:divBdr>
        <w:top w:val="none" w:sz="0" w:space="0" w:color="auto"/>
        <w:left w:val="none" w:sz="0" w:space="0" w:color="auto"/>
        <w:bottom w:val="none" w:sz="0" w:space="0" w:color="auto"/>
        <w:right w:val="none" w:sz="0" w:space="0" w:color="auto"/>
      </w:divBdr>
    </w:div>
    <w:div w:id="281153670">
      <w:marLeft w:val="480"/>
      <w:marRight w:val="0"/>
      <w:marTop w:val="0"/>
      <w:marBottom w:val="0"/>
      <w:divBdr>
        <w:top w:val="none" w:sz="0" w:space="0" w:color="auto"/>
        <w:left w:val="none" w:sz="0" w:space="0" w:color="auto"/>
        <w:bottom w:val="none" w:sz="0" w:space="0" w:color="auto"/>
        <w:right w:val="none" w:sz="0" w:space="0" w:color="auto"/>
      </w:divBdr>
    </w:div>
    <w:div w:id="281419518">
      <w:marLeft w:val="480"/>
      <w:marRight w:val="0"/>
      <w:marTop w:val="0"/>
      <w:marBottom w:val="0"/>
      <w:divBdr>
        <w:top w:val="none" w:sz="0" w:space="0" w:color="auto"/>
        <w:left w:val="none" w:sz="0" w:space="0" w:color="auto"/>
        <w:bottom w:val="none" w:sz="0" w:space="0" w:color="auto"/>
        <w:right w:val="none" w:sz="0" w:space="0" w:color="auto"/>
      </w:divBdr>
    </w:div>
    <w:div w:id="281494935">
      <w:marLeft w:val="480"/>
      <w:marRight w:val="0"/>
      <w:marTop w:val="0"/>
      <w:marBottom w:val="0"/>
      <w:divBdr>
        <w:top w:val="none" w:sz="0" w:space="0" w:color="auto"/>
        <w:left w:val="none" w:sz="0" w:space="0" w:color="auto"/>
        <w:bottom w:val="none" w:sz="0" w:space="0" w:color="auto"/>
        <w:right w:val="none" w:sz="0" w:space="0" w:color="auto"/>
      </w:divBdr>
    </w:div>
    <w:div w:id="281496902">
      <w:bodyDiv w:val="1"/>
      <w:marLeft w:val="0"/>
      <w:marRight w:val="0"/>
      <w:marTop w:val="0"/>
      <w:marBottom w:val="0"/>
      <w:divBdr>
        <w:top w:val="none" w:sz="0" w:space="0" w:color="auto"/>
        <w:left w:val="none" w:sz="0" w:space="0" w:color="auto"/>
        <w:bottom w:val="none" w:sz="0" w:space="0" w:color="auto"/>
        <w:right w:val="none" w:sz="0" w:space="0" w:color="auto"/>
      </w:divBdr>
    </w:div>
    <w:div w:id="281615871">
      <w:marLeft w:val="480"/>
      <w:marRight w:val="0"/>
      <w:marTop w:val="0"/>
      <w:marBottom w:val="0"/>
      <w:divBdr>
        <w:top w:val="none" w:sz="0" w:space="0" w:color="auto"/>
        <w:left w:val="none" w:sz="0" w:space="0" w:color="auto"/>
        <w:bottom w:val="none" w:sz="0" w:space="0" w:color="auto"/>
        <w:right w:val="none" w:sz="0" w:space="0" w:color="auto"/>
      </w:divBdr>
    </w:div>
    <w:div w:id="281809796">
      <w:marLeft w:val="480"/>
      <w:marRight w:val="0"/>
      <w:marTop w:val="0"/>
      <w:marBottom w:val="0"/>
      <w:divBdr>
        <w:top w:val="none" w:sz="0" w:space="0" w:color="auto"/>
        <w:left w:val="none" w:sz="0" w:space="0" w:color="auto"/>
        <w:bottom w:val="none" w:sz="0" w:space="0" w:color="auto"/>
        <w:right w:val="none" w:sz="0" w:space="0" w:color="auto"/>
      </w:divBdr>
    </w:div>
    <w:div w:id="281814162">
      <w:marLeft w:val="480"/>
      <w:marRight w:val="0"/>
      <w:marTop w:val="0"/>
      <w:marBottom w:val="0"/>
      <w:divBdr>
        <w:top w:val="none" w:sz="0" w:space="0" w:color="auto"/>
        <w:left w:val="none" w:sz="0" w:space="0" w:color="auto"/>
        <w:bottom w:val="none" w:sz="0" w:space="0" w:color="auto"/>
        <w:right w:val="none" w:sz="0" w:space="0" w:color="auto"/>
      </w:divBdr>
    </w:div>
    <w:div w:id="282004947">
      <w:marLeft w:val="480"/>
      <w:marRight w:val="0"/>
      <w:marTop w:val="0"/>
      <w:marBottom w:val="0"/>
      <w:divBdr>
        <w:top w:val="none" w:sz="0" w:space="0" w:color="auto"/>
        <w:left w:val="none" w:sz="0" w:space="0" w:color="auto"/>
        <w:bottom w:val="none" w:sz="0" w:space="0" w:color="auto"/>
        <w:right w:val="none" w:sz="0" w:space="0" w:color="auto"/>
      </w:divBdr>
    </w:div>
    <w:div w:id="282270331">
      <w:bodyDiv w:val="1"/>
      <w:marLeft w:val="0"/>
      <w:marRight w:val="0"/>
      <w:marTop w:val="0"/>
      <w:marBottom w:val="0"/>
      <w:divBdr>
        <w:top w:val="none" w:sz="0" w:space="0" w:color="auto"/>
        <w:left w:val="none" w:sz="0" w:space="0" w:color="auto"/>
        <w:bottom w:val="none" w:sz="0" w:space="0" w:color="auto"/>
        <w:right w:val="none" w:sz="0" w:space="0" w:color="auto"/>
      </w:divBdr>
    </w:div>
    <w:div w:id="282346265">
      <w:marLeft w:val="480"/>
      <w:marRight w:val="0"/>
      <w:marTop w:val="0"/>
      <w:marBottom w:val="0"/>
      <w:divBdr>
        <w:top w:val="none" w:sz="0" w:space="0" w:color="auto"/>
        <w:left w:val="none" w:sz="0" w:space="0" w:color="auto"/>
        <w:bottom w:val="none" w:sz="0" w:space="0" w:color="auto"/>
        <w:right w:val="none" w:sz="0" w:space="0" w:color="auto"/>
      </w:divBdr>
    </w:div>
    <w:div w:id="282350970">
      <w:marLeft w:val="480"/>
      <w:marRight w:val="0"/>
      <w:marTop w:val="0"/>
      <w:marBottom w:val="0"/>
      <w:divBdr>
        <w:top w:val="none" w:sz="0" w:space="0" w:color="auto"/>
        <w:left w:val="none" w:sz="0" w:space="0" w:color="auto"/>
        <w:bottom w:val="none" w:sz="0" w:space="0" w:color="auto"/>
        <w:right w:val="none" w:sz="0" w:space="0" w:color="auto"/>
      </w:divBdr>
    </w:div>
    <w:div w:id="282461802">
      <w:marLeft w:val="480"/>
      <w:marRight w:val="0"/>
      <w:marTop w:val="0"/>
      <w:marBottom w:val="0"/>
      <w:divBdr>
        <w:top w:val="none" w:sz="0" w:space="0" w:color="auto"/>
        <w:left w:val="none" w:sz="0" w:space="0" w:color="auto"/>
        <w:bottom w:val="none" w:sz="0" w:space="0" w:color="auto"/>
        <w:right w:val="none" w:sz="0" w:space="0" w:color="auto"/>
      </w:divBdr>
    </w:div>
    <w:div w:id="282536929">
      <w:marLeft w:val="480"/>
      <w:marRight w:val="0"/>
      <w:marTop w:val="0"/>
      <w:marBottom w:val="0"/>
      <w:divBdr>
        <w:top w:val="none" w:sz="0" w:space="0" w:color="auto"/>
        <w:left w:val="none" w:sz="0" w:space="0" w:color="auto"/>
        <w:bottom w:val="none" w:sz="0" w:space="0" w:color="auto"/>
        <w:right w:val="none" w:sz="0" w:space="0" w:color="auto"/>
      </w:divBdr>
    </w:div>
    <w:div w:id="282545238">
      <w:marLeft w:val="480"/>
      <w:marRight w:val="0"/>
      <w:marTop w:val="0"/>
      <w:marBottom w:val="0"/>
      <w:divBdr>
        <w:top w:val="none" w:sz="0" w:space="0" w:color="auto"/>
        <w:left w:val="none" w:sz="0" w:space="0" w:color="auto"/>
        <w:bottom w:val="none" w:sz="0" w:space="0" w:color="auto"/>
        <w:right w:val="none" w:sz="0" w:space="0" w:color="auto"/>
      </w:divBdr>
    </w:div>
    <w:div w:id="282689509">
      <w:marLeft w:val="480"/>
      <w:marRight w:val="0"/>
      <w:marTop w:val="0"/>
      <w:marBottom w:val="0"/>
      <w:divBdr>
        <w:top w:val="none" w:sz="0" w:space="0" w:color="auto"/>
        <w:left w:val="none" w:sz="0" w:space="0" w:color="auto"/>
        <w:bottom w:val="none" w:sz="0" w:space="0" w:color="auto"/>
        <w:right w:val="none" w:sz="0" w:space="0" w:color="auto"/>
      </w:divBdr>
    </w:div>
    <w:div w:id="283390770">
      <w:marLeft w:val="480"/>
      <w:marRight w:val="0"/>
      <w:marTop w:val="0"/>
      <w:marBottom w:val="0"/>
      <w:divBdr>
        <w:top w:val="none" w:sz="0" w:space="0" w:color="auto"/>
        <w:left w:val="none" w:sz="0" w:space="0" w:color="auto"/>
        <w:bottom w:val="none" w:sz="0" w:space="0" w:color="auto"/>
        <w:right w:val="none" w:sz="0" w:space="0" w:color="auto"/>
      </w:divBdr>
    </w:div>
    <w:div w:id="283538833">
      <w:marLeft w:val="480"/>
      <w:marRight w:val="0"/>
      <w:marTop w:val="0"/>
      <w:marBottom w:val="0"/>
      <w:divBdr>
        <w:top w:val="none" w:sz="0" w:space="0" w:color="auto"/>
        <w:left w:val="none" w:sz="0" w:space="0" w:color="auto"/>
        <w:bottom w:val="none" w:sz="0" w:space="0" w:color="auto"/>
        <w:right w:val="none" w:sz="0" w:space="0" w:color="auto"/>
      </w:divBdr>
    </w:div>
    <w:div w:id="283539324">
      <w:marLeft w:val="480"/>
      <w:marRight w:val="0"/>
      <w:marTop w:val="0"/>
      <w:marBottom w:val="0"/>
      <w:divBdr>
        <w:top w:val="none" w:sz="0" w:space="0" w:color="auto"/>
        <w:left w:val="none" w:sz="0" w:space="0" w:color="auto"/>
        <w:bottom w:val="none" w:sz="0" w:space="0" w:color="auto"/>
        <w:right w:val="none" w:sz="0" w:space="0" w:color="auto"/>
      </w:divBdr>
    </w:div>
    <w:div w:id="283583698">
      <w:marLeft w:val="480"/>
      <w:marRight w:val="0"/>
      <w:marTop w:val="0"/>
      <w:marBottom w:val="0"/>
      <w:divBdr>
        <w:top w:val="none" w:sz="0" w:space="0" w:color="auto"/>
        <w:left w:val="none" w:sz="0" w:space="0" w:color="auto"/>
        <w:bottom w:val="none" w:sz="0" w:space="0" w:color="auto"/>
        <w:right w:val="none" w:sz="0" w:space="0" w:color="auto"/>
      </w:divBdr>
    </w:div>
    <w:div w:id="284194628">
      <w:marLeft w:val="480"/>
      <w:marRight w:val="0"/>
      <w:marTop w:val="0"/>
      <w:marBottom w:val="0"/>
      <w:divBdr>
        <w:top w:val="none" w:sz="0" w:space="0" w:color="auto"/>
        <w:left w:val="none" w:sz="0" w:space="0" w:color="auto"/>
        <w:bottom w:val="none" w:sz="0" w:space="0" w:color="auto"/>
        <w:right w:val="none" w:sz="0" w:space="0" w:color="auto"/>
      </w:divBdr>
    </w:div>
    <w:div w:id="284386130">
      <w:marLeft w:val="480"/>
      <w:marRight w:val="0"/>
      <w:marTop w:val="0"/>
      <w:marBottom w:val="0"/>
      <w:divBdr>
        <w:top w:val="none" w:sz="0" w:space="0" w:color="auto"/>
        <w:left w:val="none" w:sz="0" w:space="0" w:color="auto"/>
        <w:bottom w:val="none" w:sz="0" w:space="0" w:color="auto"/>
        <w:right w:val="none" w:sz="0" w:space="0" w:color="auto"/>
      </w:divBdr>
    </w:div>
    <w:div w:id="284386177">
      <w:marLeft w:val="480"/>
      <w:marRight w:val="0"/>
      <w:marTop w:val="0"/>
      <w:marBottom w:val="0"/>
      <w:divBdr>
        <w:top w:val="none" w:sz="0" w:space="0" w:color="auto"/>
        <w:left w:val="none" w:sz="0" w:space="0" w:color="auto"/>
        <w:bottom w:val="none" w:sz="0" w:space="0" w:color="auto"/>
        <w:right w:val="none" w:sz="0" w:space="0" w:color="auto"/>
      </w:divBdr>
    </w:div>
    <w:div w:id="284386763">
      <w:marLeft w:val="480"/>
      <w:marRight w:val="0"/>
      <w:marTop w:val="0"/>
      <w:marBottom w:val="0"/>
      <w:divBdr>
        <w:top w:val="none" w:sz="0" w:space="0" w:color="auto"/>
        <w:left w:val="none" w:sz="0" w:space="0" w:color="auto"/>
        <w:bottom w:val="none" w:sz="0" w:space="0" w:color="auto"/>
        <w:right w:val="none" w:sz="0" w:space="0" w:color="auto"/>
      </w:divBdr>
    </w:div>
    <w:div w:id="284392809">
      <w:marLeft w:val="480"/>
      <w:marRight w:val="0"/>
      <w:marTop w:val="0"/>
      <w:marBottom w:val="0"/>
      <w:divBdr>
        <w:top w:val="none" w:sz="0" w:space="0" w:color="auto"/>
        <w:left w:val="none" w:sz="0" w:space="0" w:color="auto"/>
        <w:bottom w:val="none" w:sz="0" w:space="0" w:color="auto"/>
        <w:right w:val="none" w:sz="0" w:space="0" w:color="auto"/>
      </w:divBdr>
    </w:div>
    <w:div w:id="284508384">
      <w:marLeft w:val="480"/>
      <w:marRight w:val="0"/>
      <w:marTop w:val="0"/>
      <w:marBottom w:val="0"/>
      <w:divBdr>
        <w:top w:val="none" w:sz="0" w:space="0" w:color="auto"/>
        <w:left w:val="none" w:sz="0" w:space="0" w:color="auto"/>
        <w:bottom w:val="none" w:sz="0" w:space="0" w:color="auto"/>
        <w:right w:val="none" w:sz="0" w:space="0" w:color="auto"/>
      </w:divBdr>
    </w:div>
    <w:div w:id="284890911">
      <w:marLeft w:val="480"/>
      <w:marRight w:val="0"/>
      <w:marTop w:val="0"/>
      <w:marBottom w:val="0"/>
      <w:divBdr>
        <w:top w:val="none" w:sz="0" w:space="0" w:color="auto"/>
        <w:left w:val="none" w:sz="0" w:space="0" w:color="auto"/>
        <w:bottom w:val="none" w:sz="0" w:space="0" w:color="auto"/>
        <w:right w:val="none" w:sz="0" w:space="0" w:color="auto"/>
      </w:divBdr>
    </w:div>
    <w:div w:id="284891346">
      <w:bodyDiv w:val="1"/>
      <w:marLeft w:val="0"/>
      <w:marRight w:val="0"/>
      <w:marTop w:val="0"/>
      <w:marBottom w:val="0"/>
      <w:divBdr>
        <w:top w:val="none" w:sz="0" w:space="0" w:color="auto"/>
        <w:left w:val="none" w:sz="0" w:space="0" w:color="auto"/>
        <w:bottom w:val="none" w:sz="0" w:space="0" w:color="auto"/>
        <w:right w:val="none" w:sz="0" w:space="0" w:color="auto"/>
      </w:divBdr>
    </w:div>
    <w:div w:id="285085610">
      <w:marLeft w:val="480"/>
      <w:marRight w:val="0"/>
      <w:marTop w:val="0"/>
      <w:marBottom w:val="0"/>
      <w:divBdr>
        <w:top w:val="none" w:sz="0" w:space="0" w:color="auto"/>
        <w:left w:val="none" w:sz="0" w:space="0" w:color="auto"/>
        <w:bottom w:val="none" w:sz="0" w:space="0" w:color="auto"/>
        <w:right w:val="none" w:sz="0" w:space="0" w:color="auto"/>
      </w:divBdr>
    </w:div>
    <w:div w:id="285085745">
      <w:bodyDiv w:val="1"/>
      <w:marLeft w:val="0"/>
      <w:marRight w:val="0"/>
      <w:marTop w:val="0"/>
      <w:marBottom w:val="0"/>
      <w:divBdr>
        <w:top w:val="none" w:sz="0" w:space="0" w:color="auto"/>
        <w:left w:val="none" w:sz="0" w:space="0" w:color="auto"/>
        <w:bottom w:val="none" w:sz="0" w:space="0" w:color="auto"/>
        <w:right w:val="none" w:sz="0" w:space="0" w:color="auto"/>
      </w:divBdr>
    </w:div>
    <w:div w:id="285284094">
      <w:marLeft w:val="480"/>
      <w:marRight w:val="0"/>
      <w:marTop w:val="0"/>
      <w:marBottom w:val="0"/>
      <w:divBdr>
        <w:top w:val="none" w:sz="0" w:space="0" w:color="auto"/>
        <w:left w:val="none" w:sz="0" w:space="0" w:color="auto"/>
        <w:bottom w:val="none" w:sz="0" w:space="0" w:color="auto"/>
        <w:right w:val="none" w:sz="0" w:space="0" w:color="auto"/>
      </w:divBdr>
    </w:div>
    <w:div w:id="285360126">
      <w:marLeft w:val="480"/>
      <w:marRight w:val="0"/>
      <w:marTop w:val="0"/>
      <w:marBottom w:val="0"/>
      <w:divBdr>
        <w:top w:val="none" w:sz="0" w:space="0" w:color="auto"/>
        <w:left w:val="none" w:sz="0" w:space="0" w:color="auto"/>
        <w:bottom w:val="none" w:sz="0" w:space="0" w:color="auto"/>
        <w:right w:val="none" w:sz="0" w:space="0" w:color="auto"/>
      </w:divBdr>
    </w:div>
    <w:div w:id="285501554">
      <w:marLeft w:val="480"/>
      <w:marRight w:val="0"/>
      <w:marTop w:val="0"/>
      <w:marBottom w:val="0"/>
      <w:divBdr>
        <w:top w:val="none" w:sz="0" w:space="0" w:color="auto"/>
        <w:left w:val="none" w:sz="0" w:space="0" w:color="auto"/>
        <w:bottom w:val="none" w:sz="0" w:space="0" w:color="auto"/>
        <w:right w:val="none" w:sz="0" w:space="0" w:color="auto"/>
      </w:divBdr>
    </w:div>
    <w:div w:id="285895930">
      <w:marLeft w:val="480"/>
      <w:marRight w:val="0"/>
      <w:marTop w:val="0"/>
      <w:marBottom w:val="0"/>
      <w:divBdr>
        <w:top w:val="none" w:sz="0" w:space="0" w:color="auto"/>
        <w:left w:val="none" w:sz="0" w:space="0" w:color="auto"/>
        <w:bottom w:val="none" w:sz="0" w:space="0" w:color="auto"/>
        <w:right w:val="none" w:sz="0" w:space="0" w:color="auto"/>
      </w:divBdr>
    </w:div>
    <w:div w:id="285936127">
      <w:marLeft w:val="480"/>
      <w:marRight w:val="0"/>
      <w:marTop w:val="0"/>
      <w:marBottom w:val="0"/>
      <w:divBdr>
        <w:top w:val="none" w:sz="0" w:space="0" w:color="auto"/>
        <w:left w:val="none" w:sz="0" w:space="0" w:color="auto"/>
        <w:bottom w:val="none" w:sz="0" w:space="0" w:color="auto"/>
        <w:right w:val="none" w:sz="0" w:space="0" w:color="auto"/>
      </w:divBdr>
    </w:div>
    <w:div w:id="286009296">
      <w:marLeft w:val="480"/>
      <w:marRight w:val="0"/>
      <w:marTop w:val="0"/>
      <w:marBottom w:val="0"/>
      <w:divBdr>
        <w:top w:val="none" w:sz="0" w:space="0" w:color="auto"/>
        <w:left w:val="none" w:sz="0" w:space="0" w:color="auto"/>
        <w:bottom w:val="none" w:sz="0" w:space="0" w:color="auto"/>
        <w:right w:val="none" w:sz="0" w:space="0" w:color="auto"/>
      </w:divBdr>
    </w:div>
    <w:div w:id="286159748">
      <w:marLeft w:val="480"/>
      <w:marRight w:val="0"/>
      <w:marTop w:val="0"/>
      <w:marBottom w:val="0"/>
      <w:divBdr>
        <w:top w:val="none" w:sz="0" w:space="0" w:color="auto"/>
        <w:left w:val="none" w:sz="0" w:space="0" w:color="auto"/>
        <w:bottom w:val="none" w:sz="0" w:space="0" w:color="auto"/>
        <w:right w:val="none" w:sz="0" w:space="0" w:color="auto"/>
      </w:divBdr>
    </w:div>
    <w:div w:id="286274852">
      <w:marLeft w:val="480"/>
      <w:marRight w:val="0"/>
      <w:marTop w:val="0"/>
      <w:marBottom w:val="0"/>
      <w:divBdr>
        <w:top w:val="none" w:sz="0" w:space="0" w:color="auto"/>
        <w:left w:val="none" w:sz="0" w:space="0" w:color="auto"/>
        <w:bottom w:val="none" w:sz="0" w:space="0" w:color="auto"/>
        <w:right w:val="none" w:sz="0" w:space="0" w:color="auto"/>
      </w:divBdr>
    </w:div>
    <w:div w:id="286664608">
      <w:marLeft w:val="480"/>
      <w:marRight w:val="0"/>
      <w:marTop w:val="0"/>
      <w:marBottom w:val="0"/>
      <w:divBdr>
        <w:top w:val="none" w:sz="0" w:space="0" w:color="auto"/>
        <w:left w:val="none" w:sz="0" w:space="0" w:color="auto"/>
        <w:bottom w:val="none" w:sz="0" w:space="0" w:color="auto"/>
        <w:right w:val="none" w:sz="0" w:space="0" w:color="auto"/>
      </w:divBdr>
    </w:div>
    <w:div w:id="286860763">
      <w:marLeft w:val="480"/>
      <w:marRight w:val="0"/>
      <w:marTop w:val="0"/>
      <w:marBottom w:val="0"/>
      <w:divBdr>
        <w:top w:val="none" w:sz="0" w:space="0" w:color="auto"/>
        <w:left w:val="none" w:sz="0" w:space="0" w:color="auto"/>
        <w:bottom w:val="none" w:sz="0" w:space="0" w:color="auto"/>
        <w:right w:val="none" w:sz="0" w:space="0" w:color="auto"/>
      </w:divBdr>
    </w:div>
    <w:div w:id="286939184">
      <w:marLeft w:val="480"/>
      <w:marRight w:val="0"/>
      <w:marTop w:val="0"/>
      <w:marBottom w:val="0"/>
      <w:divBdr>
        <w:top w:val="none" w:sz="0" w:space="0" w:color="auto"/>
        <w:left w:val="none" w:sz="0" w:space="0" w:color="auto"/>
        <w:bottom w:val="none" w:sz="0" w:space="0" w:color="auto"/>
        <w:right w:val="none" w:sz="0" w:space="0" w:color="auto"/>
      </w:divBdr>
    </w:div>
    <w:div w:id="287047970">
      <w:marLeft w:val="480"/>
      <w:marRight w:val="0"/>
      <w:marTop w:val="0"/>
      <w:marBottom w:val="0"/>
      <w:divBdr>
        <w:top w:val="none" w:sz="0" w:space="0" w:color="auto"/>
        <w:left w:val="none" w:sz="0" w:space="0" w:color="auto"/>
        <w:bottom w:val="none" w:sz="0" w:space="0" w:color="auto"/>
        <w:right w:val="none" w:sz="0" w:space="0" w:color="auto"/>
      </w:divBdr>
    </w:div>
    <w:div w:id="287053590">
      <w:marLeft w:val="480"/>
      <w:marRight w:val="0"/>
      <w:marTop w:val="0"/>
      <w:marBottom w:val="0"/>
      <w:divBdr>
        <w:top w:val="none" w:sz="0" w:space="0" w:color="auto"/>
        <w:left w:val="none" w:sz="0" w:space="0" w:color="auto"/>
        <w:bottom w:val="none" w:sz="0" w:space="0" w:color="auto"/>
        <w:right w:val="none" w:sz="0" w:space="0" w:color="auto"/>
      </w:divBdr>
    </w:div>
    <w:div w:id="287124591">
      <w:marLeft w:val="480"/>
      <w:marRight w:val="0"/>
      <w:marTop w:val="0"/>
      <w:marBottom w:val="0"/>
      <w:divBdr>
        <w:top w:val="none" w:sz="0" w:space="0" w:color="auto"/>
        <w:left w:val="none" w:sz="0" w:space="0" w:color="auto"/>
        <w:bottom w:val="none" w:sz="0" w:space="0" w:color="auto"/>
        <w:right w:val="none" w:sz="0" w:space="0" w:color="auto"/>
      </w:divBdr>
    </w:div>
    <w:div w:id="287246609">
      <w:marLeft w:val="480"/>
      <w:marRight w:val="0"/>
      <w:marTop w:val="0"/>
      <w:marBottom w:val="0"/>
      <w:divBdr>
        <w:top w:val="none" w:sz="0" w:space="0" w:color="auto"/>
        <w:left w:val="none" w:sz="0" w:space="0" w:color="auto"/>
        <w:bottom w:val="none" w:sz="0" w:space="0" w:color="auto"/>
        <w:right w:val="none" w:sz="0" w:space="0" w:color="auto"/>
      </w:divBdr>
    </w:div>
    <w:div w:id="287394257">
      <w:bodyDiv w:val="1"/>
      <w:marLeft w:val="0"/>
      <w:marRight w:val="0"/>
      <w:marTop w:val="0"/>
      <w:marBottom w:val="0"/>
      <w:divBdr>
        <w:top w:val="none" w:sz="0" w:space="0" w:color="auto"/>
        <w:left w:val="none" w:sz="0" w:space="0" w:color="auto"/>
        <w:bottom w:val="none" w:sz="0" w:space="0" w:color="auto"/>
        <w:right w:val="none" w:sz="0" w:space="0" w:color="auto"/>
      </w:divBdr>
    </w:div>
    <w:div w:id="287397130">
      <w:marLeft w:val="480"/>
      <w:marRight w:val="0"/>
      <w:marTop w:val="0"/>
      <w:marBottom w:val="0"/>
      <w:divBdr>
        <w:top w:val="none" w:sz="0" w:space="0" w:color="auto"/>
        <w:left w:val="none" w:sz="0" w:space="0" w:color="auto"/>
        <w:bottom w:val="none" w:sz="0" w:space="0" w:color="auto"/>
        <w:right w:val="none" w:sz="0" w:space="0" w:color="auto"/>
      </w:divBdr>
    </w:div>
    <w:div w:id="287398201">
      <w:bodyDiv w:val="1"/>
      <w:marLeft w:val="0"/>
      <w:marRight w:val="0"/>
      <w:marTop w:val="0"/>
      <w:marBottom w:val="0"/>
      <w:divBdr>
        <w:top w:val="none" w:sz="0" w:space="0" w:color="auto"/>
        <w:left w:val="none" w:sz="0" w:space="0" w:color="auto"/>
        <w:bottom w:val="none" w:sz="0" w:space="0" w:color="auto"/>
        <w:right w:val="none" w:sz="0" w:space="0" w:color="auto"/>
      </w:divBdr>
    </w:div>
    <w:div w:id="287398830">
      <w:marLeft w:val="480"/>
      <w:marRight w:val="0"/>
      <w:marTop w:val="0"/>
      <w:marBottom w:val="0"/>
      <w:divBdr>
        <w:top w:val="none" w:sz="0" w:space="0" w:color="auto"/>
        <w:left w:val="none" w:sz="0" w:space="0" w:color="auto"/>
        <w:bottom w:val="none" w:sz="0" w:space="0" w:color="auto"/>
        <w:right w:val="none" w:sz="0" w:space="0" w:color="auto"/>
      </w:divBdr>
    </w:div>
    <w:div w:id="287442747">
      <w:marLeft w:val="480"/>
      <w:marRight w:val="0"/>
      <w:marTop w:val="0"/>
      <w:marBottom w:val="0"/>
      <w:divBdr>
        <w:top w:val="none" w:sz="0" w:space="0" w:color="auto"/>
        <w:left w:val="none" w:sz="0" w:space="0" w:color="auto"/>
        <w:bottom w:val="none" w:sz="0" w:space="0" w:color="auto"/>
        <w:right w:val="none" w:sz="0" w:space="0" w:color="auto"/>
      </w:divBdr>
    </w:div>
    <w:div w:id="287518435">
      <w:marLeft w:val="480"/>
      <w:marRight w:val="0"/>
      <w:marTop w:val="0"/>
      <w:marBottom w:val="0"/>
      <w:divBdr>
        <w:top w:val="none" w:sz="0" w:space="0" w:color="auto"/>
        <w:left w:val="none" w:sz="0" w:space="0" w:color="auto"/>
        <w:bottom w:val="none" w:sz="0" w:space="0" w:color="auto"/>
        <w:right w:val="none" w:sz="0" w:space="0" w:color="auto"/>
      </w:divBdr>
    </w:div>
    <w:div w:id="287519082">
      <w:marLeft w:val="480"/>
      <w:marRight w:val="0"/>
      <w:marTop w:val="0"/>
      <w:marBottom w:val="0"/>
      <w:divBdr>
        <w:top w:val="none" w:sz="0" w:space="0" w:color="auto"/>
        <w:left w:val="none" w:sz="0" w:space="0" w:color="auto"/>
        <w:bottom w:val="none" w:sz="0" w:space="0" w:color="auto"/>
        <w:right w:val="none" w:sz="0" w:space="0" w:color="auto"/>
      </w:divBdr>
    </w:div>
    <w:div w:id="287587160">
      <w:marLeft w:val="480"/>
      <w:marRight w:val="0"/>
      <w:marTop w:val="0"/>
      <w:marBottom w:val="0"/>
      <w:divBdr>
        <w:top w:val="none" w:sz="0" w:space="0" w:color="auto"/>
        <w:left w:val="none" w:sz="0" w:space="0" w:color="auto"/>
        <w:bottom w:val="none" w:sz="0" w:space="0" w:color="auto"/>
        <w:right w:val="none" w:sz="0" w:space="0" w:color="auto"/>
      </w:divBdr>
    </w:div>
    <w:div w:id="287665553">
      <w:bodyDiv w:val="1"/>
      <w:marLeft w:val="0"/>
      <w:marRight w:val="0"/>
      <w:marTop w:val="0"/>
      <w:marBottom w:val="0"/>
      <w:divBdr>
        <w:top w:val="none" w:sz="0" w:space="0" w:color="auto"/>
        <w:left w:val="none" w:sz="0" w:space="0" w:color="auto"/>
        <w:bottom w:val="none" w:sz="0" w:space="0" w:color="auto"/>
        <w:right w:val="none" w:sz="0" w:space="0" w:color="auto"/>
      </w:divBdr>
      <w:divsChild>
        <w:div w:id="99644736">
          <w:marLeft w:val="480"/>
          <w:marRight w:val="0"/>
          <w:marTop w:val="0"/>
          <w:marBottom w:val="0"/>
          <w:divBdr>
            <w:top w:val="none" w:sz="0" w:space="0" w:color="auto"/>
            <w:left w:val="none" w:sz="0" w:space="0" w:color="auto"/>
            <w:bottom w:val="none" w:sz="0" w:space="0" w:color="auto"/>
            <w:right w:val="none" w:sz="0" w:space="0" w:color="auto"/>
          </w:divBdr>
        </w:div>
        <w:div w:id="213589800">
          <w:marLeft w:val="480"/>
          <w:marRight w:val="0"/>
          <w:marTop w:val="0"/>
          <w:marBottom w:val="0"/>
          <w:divBdr>
            <w:top w:val="none" w:sz="0" w:space="0" w:color="auto"/>
            <w:left w:val="none" w:sz="0" w:space="0" w:color="auto"/>
            <w:bottom w:val="none" w:sz="0" w:space="0" w:color="auto"/>
            <w:right w:val="none" w:sz="0" w:space="0" w:color="auto"/>
          </w:divBdr>
        </w:div>
        <w:div w:id="278030592">
          <w:marLeft w:val="480"/>
          <w:marRight w:val="0"/>
          <w:marTop w:val="0"/>
          <w:marBottom w:val="0"/>
          <w:divBdr>
            <w:top w:val="none" w:sz="0" w:space="0" w:color="auto"/>
            <w:left w:val="none" w:sz="0" w:space="0" w:color="auto"/>
            <w:bottom w:val="none" w:sz="0" w:space="0" w:color="auto"/>
            <w:right w:val="none" w:sz="0" w:space="0" w:color="auto"/>
          </w:divBdr>
        </w:div>
        <w:div w:id="474954486">
          <w:marLeft w:val="480"/>
          <w:marRight w:val="0"/>
          <w:marTop w:val="0"/>
          <w:marBottom w:val="0"/>
          <w:divBdr>
            <w:top w:val="none" w:sz="0" w:space="0" w:color="auto"/>
            <w:left w:val="none" w:sz="0" w:space="0" w:color="auto"/>
            <w:bottom w:val="none" w:sz="0" w:space="0" w:color="auto"/>
            <w:right w:val="none" w:sz="0" w:space="0" w:color="auto"/>
          </w:divBdr>
        </w:div>
        <w:div w:id="504591098">
          <w:marLeft w:val="480"/>
          <w:marRight w:val="0"/>
          <w:marTop w:val="0"/>
          <w:marBottom w:val="0"/>
          <w:divBdr>
            <w:top w:val="none" w:sz="0" w:space="0" w:color="auto"/>
            <w:left w:val="none" w:sz="0" w:space="0" w:color="auto"/>
            <w:bottom w:val="none" w:sz="0" w:space="0" w:color="auto"/>
            <w:right w:val="none" w:sz="0" w:space="0" w:color="auto"/>
          </w:divBdr>
        </w:div>
        <w:div w:id="505176090">
          <w:marLeft w:val="480"/>
          <w:marRight w:val="0"/>
          <w:marTop w:val="0"/>
          <w:marBottom w:val="0"/>
          <w:divBdr>
            <w:top w:val="none" w:sz="0" w:space="0" w:color="auto"/>
            <w:left w:val="none" w:sz="0" w:space="0" w:color="auto"/>
            <w:bottom w:val="none" w:sz="0" w:space="0" w:color="auto"/>
            <w:right w:val="none" w:sz="0" w:space="0" w:color="auto"/>
          </w:divBdr>
        </w:div>
        <w:div w:id="635647409">
          <w:marLeft w:val="480"/>
          <w:marRight w:val="0"/>
          <w:marTop w:val="0"/>
          <w:marBottom w:val="0"/>
          <w:divBdr>
            <w:top w:val="none" w:sz="0" w:space="0" w:color="auto"/>
            <w:left w:val="none" w:sz="0" w:space="0" w:color="auto"/>
            <w:bottom w:val="none" w:sz="0" w:space="0" w:color="auto"/>
            <w:right w:val="none" w:sz="0" w:space="0" w:color="auto"/>
          </w:divBdr>
        </w:div>
        <w:div w:id="692726255">
          <w:marLeft w:val="480"/>
          <w:marRight w:val="0"/>
          <w:marTop w:val="0"/>
          <w:marBottom w:val="0"/>
          <w:divBdr>
            <w:top w:val="none" w:sz="0" w:space="0" w:color="auto"/>
            <w:left w:val="none" w:sz="0" w:space="0" w:color="auto"/>
            <w:bottom w:val="none" w:sz="0" w:space="0" w:color="auto"/>
            <w:right w:val="none" w:sz="0" w:space="0" w:color="auto"/>
          </w:divBdr>
        </w:div>
        <w:div w:id="715664445">
          <w:marLeft w:val="480"/>
          <w:marRight w:val="0"/>
          <w:marTop w:val="0"/>
          <w:marBottom w:val="0"/>
          <w:divBdr>
            <w:top w:val="none" w:sz="0" w:space="0" w:color="auto"/>
            <w:left w:val="none" w:sz="0" w:space="0" w:color="auto"/>
            <w:bottom w:val="none" w:sz="0" w:space="0" w:color="auto"/>
            <w:right w:val="none" w:sz="0" w:space="0" w:color="auto"/>
          </w:divBdr>
        </w:div>
        <w:div w:id="763573277">
          <w:marLeft w:val="480"/>
          <w:marRight w:val="0"/>
          <w:marTop w:val="0"/>
          <w:marBottom w:val="0"/>
          <w:divBdr>
            <w:top w:val="none" w:sz="0" w:space="0" w:color="auto"/>
            <w:left w:val="none" w:sz="0" w:space="0" w:color="auto"/>
            <w:bottom w:val="none" w:sz="0" w:space="0" w:color="auto"/>
            <w:right w:val="none" w:sz="0" w:space="0" w:color="auto"/>
          </w:divBdr>
        </w:div>
        <w:div w:id="804472689">
          <w:marLeft w:val="480"/>
          <w:marRight w:val="0"/>
          <w:marTop w:val="0"/>
          <w:marBottom w:val="0"/>
          <w:divBdr>
            <w:top w:val="none" w:sz="0" w:space="0" w:color="auto"/>
            <w:left w:val="none" w:sz="0" w:space="0" w:color="auto"/>
            <w:bottom w:val="none" w:sz="0" w:space="0" w:color="auto"/>
            <w:right w:val="none" w:sz="0" w:space="0" w:color="auto"/>
          </w:divBdr>
        </w:div>
        <w:div w:id="830290525">
          <w:marLeft w:val="480"/>
          <w:marRight w:val="0"/>
          <w:marTop w:val="0"/>
          <w:marBottom w:val="0"/>
          <w:divBdr>
            <w:top w:val="none" w:sz="0" w:space="0" w:color="auto"/>
            <w:left w:val="none" w:sz="0" w:space="0" w:color="auto"/>
            <w:bottom w:val="none" w:sz="0" w:space="0" w:color="auto"/>
            <w:right w:val="none" w:sz="0" w:space="0" w:color="auto"/>
          </w:divBdr>
        </w:div>
        <w:div w:id="935867387">
          <w:marLeft w:val="480"/>
          <w:marRight w:val="0"/>
          <w:marTop w:val="0"/>
          <w:marBottom w:val="0"/>
          <w:divBdr>
            <w:top w:val="none" w:sz="0" w:space="0" w:color="auto"/>
            <w:left w:val="none" w:sz="0" w:space="0" w:color="auto"/>
            <w:bottom w:val="none" w:sz="0" w:space="0" w:color="auto"/>
            <w:right w:val="none" w:sz="0" w:space="0" w:color="auto"/>
          </w:divBdr>
        </w:div>
        <w:div w:id="944389160">
          <w:marLeft w:val="480"/>
          <w:marRight w:val="0"/>
          <w:marTop w:val="0"/>
          <w:marBottom w:val="0"/>
          <w:divBdr>
            <w:top w:val="none" w:sz="0" w:space="0" w:color="auto"/>
            <w:left w:val="none" w:sz="0" w:space="0" w:color="auto"/>
            <w:bottom w:val="none" w:sz="0" w:space="0" w:color="auto"/>
            <w:right w:val="none" w:sz="0" w:space="0" w:color="auto"/>
          </w:divBdr>
        </w:div>
        <w:div w:id="974985264">
          <w:marLeft w:val="480"/>
          <w:marRight w:val="0"/>
          <w:marTop w:val="0"/>
          <w:marBottom w:val="0"/>
          <w:divBdr>
            <w:top w:val="none" w:sz="0" w:space="0" w:color="auto"/>
            <w:left w:val="none" w:sz="0" w:space="0" w:color="auto"/>
            <w:bottom w:val="none" w:sz="0" w:space="0" w:color="auto"/>
            <w:right w:val="none" w:sz="0" w:space="0" w:color="auto"/>
          </w:divBdr>
        </w:div>
        <w:div w:id="999193086">
          <w:marLeft w:val="480"/>
          <w:marRight w:val="0"/>
          <w:marTop w:val="0"/>
          <w:marBottom w:val="0"/>
          <w:divBdr>
            <w:top w:val="none" w:sz="0" w:space="0" w:color="auto"/>
            <w:left w:val="none" w:sz="0" w:space="0" w:color="auto"/>
            <w:bottom w:val="none" w:sz="0" w:space="0" w:color="auto"/>
            <w:right w:val="none" w:sz="0" w:space="0" w:color="auto"/>
          </w:divBdr>
        </w:div>
        <w:div w:id="1021320064">
          <w:marLeft w:val="480"/>
          <w:marRight w:val="0"/>
          <w:marTop w:val="0"/>
          <w:marBottom w:val="0"/>
          <w:divBdr>
            <w:top w:val="none" w:sz="0" w:space="0" w:color="auto"/>
            <w:left w:val="none" w:sz="0" w:space="0" w:color="auto"/>
            <w:bottom w:val="none" w:sz="0" w:space="0" w:color="auto"/>
            <w:right w:val="none" w:sz="0" w:space="0" w:color="auto"/>
          </w:divBdr>
        </w:div>
        <w:div w:id="1114327308">
          <w:marLeft w:val="480"/>
          <w:marRight w:val="0"/>
          <w:marTop w:val="0"/>
          <w:marBottom w:val="0"/>
          <w:divBdr>
            <w:top w:val="none" w:sz="0" w:space="0" w:color="auto"/>
            <w:left w:val="none" w:sz="0" w:space="0" w:color="auto"/>
            <w:bottom w:val="none" w:sz="0" w:space="0" w:color="auto"/>
            <w:right w:val="none" w:sz="0" w:space="0" w:color="auto"/>
          </w:divBdr>
        </w:div>
        <w:div w:id="1118330888">
          <w:marLeft w:val="480"/>
          <w:marRight w:val="0"/>
          <w:marTop w:val="0"/>
          <w:marBottom w:val="0"/>
          <w:divBdr>
            <w:top w:val="none" w:sz="0" w:space="0" w:color="auto"/>
            <w:left w:val="none" w:sz="0" w:space="0" w:color="auto"/>
            <w:bottom w:val="none" w:sz="0" w:space="0" w:color="auto"/>
            <w:right w:val="none" w:sz="0" w:space="0" w:color="auto"/>
          </w:divBdr>
        </w:div>
        <w:div w:id="1189679058">
          <w:marLeft w:val="480"/>
          <w:marRight w:val="0"/>
          <w:marTop w:val="0"/>
          <w:marBottom w:val="0"/>
          <w:divBdr>
            <w:top w:val="none" w:sz="0" w:space="0" w:color="auto"/>
            <w:left w:val="none" w:sz="0" w:space="0" w:color="auto"/>
            <w:bottom w:val="none" w:sz="0" w:space="0" w:color="auto"/>
            <w:right w:val="none" w:sz="0" w:space="0" w:color="auto"/>
          </w:divBdr>
        </w:div>
        <w:div w:id="1244753765">
          <w:marLeft w:val="480"/>
          <w:marRight w:val="0"/>
          <w:marTop w:val="0"/>
          <w:marBottom w:val="0"/>
          <w:divBdr>
            <w:top w:val="none" w:sz="0" w:space="0" w:color="auto"/>
            <w:left w:val="none" w:sz="0" w:space="0" w:color="auto"/>
            <w:bottom w:val="none" w:sz="0" w:space="0" w:color="auto"/>
            <w:right w:val="none" w:sz="0" w:space="0" w:color="auto"/>
          </w:divBdr>
        </w:div>
        <w:div w:id="1262688538">
          <w:marLeft w:val="480"/>
          <w:marRight w:val="0"/>
          <w:marTop w:val="0"/>
          <w:marBottom w:val="0"/>
          <w:divBdr>
            <w:top w:val="none" w:sz="0" w:space="0" w:color="auto"/>
            <w:left w:val="none" w:sz="0" w:space="0" w:color="auto"/>
            <w:bottom w:val="none" w:sz="0" w:space="0" w:color="auto"/>
            <w:right w:val="none" w:sz="0" w:space="0" w:color="auto"/>
          </w:divBdr>
        </w:div>
        <w:div w:id="1271352796">
          <w:marLeft w:val="480"/>
          <w:marRight w:val="0"/>
          <w:marTop w:val="0"/>
          <w:marBottom w:val="0"/>
          <w:divBdr>
            <w:top w:val="none" w:sz="0" w:space="0" w:color="auto"/>
            <w:left w:val="none" w:sz="0" w:space="0" w:color="auto"/>
            <w:bottom w:val="none" w:sz="0" w:space="0" w:color="auto"/>
            <w:right w:val="none" w:sz="0" w:space="0" w:color="auto"/>
          </w:divBdr>
        </w:div>
        <w:div w:id="1307316653">
          <w:marLeft w:val="480"/>
          <w:marRight w:val="0"/>
          <w:marTop w:val="0"/>
          <w:marBottom w:val="0"/>
          <w:divBdr>
            <w:top w:val="none" w:sz="0" w:space="0" w:color="auto"/>
            <w:left w:val="none" w:sz="0" w:space="0" w:color="auto"/>
            <w:bottom w:val="none" w:sz="0" w:space="0" w:color="auto"/>
            <w:right w:val="none" w:sz="0" w:space="0" w:color="auto"/>
          </w:divBdr>
        </w:div>
        <w:div w:id="1352217535">
          <w:marLeft w:val="480"/>
          <w:marRight w:val="0"/>
          <w:marTop w:val="0"/>
          <w:marBottom w:val="0"/>
          <w:divBdr>
            <w:top w:val="none" w:sz="0" w:space="0" w:color="auto"/>
            <w:left w:val="none" w:sz="0" w:space="0" w:color="auto"/>
            <w:bottom w:val="none" w:sz="0" w:space="0" w:color="auto"/>
            <w:right w:val="none" w:sz="0" w:space="0" w:color="auto"/>
          </w:divBdr>
        </w:div>
        <w:div w:id="1415664250">
          <w:marLeft w:val="480"/>
          <w:marRight w:val="0"/>
          <w:marTop w:val="0"/>
          <w:marBottom w:val="0"/>
          <w:divBdr>
            <w:top w:val="none" w:sz="0" w:space="0" w:color="auto"/>
            <w:left w:val="none" w:sz="0" w:space="0" w:color="auto"/>
            <w:bottom w:val="none" w:sz="0" w:space="0" w:color="auto"/>
            <w:right w:val="none" w:sz="0" w:space="0" w:color="auto"/>
          </w:divBdr>
        </w:div>
        <w:div w:id="1516848762">
          <w:marLeft w:val="480"/>
          <w:marRight w:val="0"/>
          <w:marTop w:val="0"/>
          <w:marBottom w:val="0"/>
          <w:divBdr>
            <w:top w:val="none" w:sz="0" w:space="0" w:color="auto"/>
            <w:left w:val="none" w:sz="0" w:space="0" w:color="auto"/>
            <w:bottom w:val="none" w:sz="0" w:space="0" w:color="auto"/>
            <w:right w:val="none" w:sz="0" w:space="0" w:color="auto"/>
          </w:divBdr>
        </w:div>
        <w:div w:id="1523595225">
          <w:marLeft w:val="480"/>
          <w:marRight w:val="0"/>
          <w:marTop w:val="0"/>
          <w:marBottom w:val="0"/>
          <w:divBdr>
            <w:top w:val="none" w:sz="0" w:space="0" w:color="auto"/>
            <w:left w:val="none" w:sz="0" w:space="0" w:color="auto"/>
            <w:bottom w:val="none" w:sz="0" w:space="0" w:color="auto"/>
            <w:right w:val="none" w:sz="0" w:space="0" w:color="auto"/>
          </w:divBdr>
        </w:div>
        <w:div w:id="1533112270">
          <w:marLeft w:val="480"/>
          <w:marRight w:val="0"/>
          <w:marTop w:val="0"/>
          <w:marBottom w:val="0"/>
          <w:divBdr>
            <w:top w:val="none" w:sz="0" w:space="0" w:color="auto"/>
            <w:left w:val="none" w:sz="0" w:space="0" w:color="auto"/>
            <w:bottom w:val="none" w:sz="0" w:space="0" w:color="auto"/>
            <w:right w:val="none" w:sz="0" w:space="0" w:color="auto"/>
          </w:divBdr>
        </w:div>
        <w:div w:id="1641492031">
          <w:marLeft w:val="480"/>
          <w:marRight w:val="0"/>
          <w:marTop w:val="0"/>
          <w:marBottom w:val="0"/>
          <w:divBdr>
            <w:top w:val="none" w:sz="0" w:space="0" w:color="auto"/>
            <w:left w:val="none" w:sz="0" w:space="0" w:color="auto"/>
            <w:bottom w:val="none" w:sz="0" w:space="0" w:color="auto"/>
            <w:right w:val="none" w:sz="0" w:space="0" w:color="auto"/>
          </w:divBdr>
        </w:div>
        <w:div w:id="1726293395">
          <w:marLeft w:val="480"/>
          <w:marRight w:val="0"/>
          <w:marTop w:val="0"/>
          <w:marBottom w:val="0"/>
          <w:divBdr>
            <w:top w:val="none" w:sz="0" w:space="0" w:color="auto"/>
            <w:left w:val="none" w:sz="0" w:space="0" w:color="auto"/>
            <w:bottom w:val="none" w:sz="0" w:space="0" w:color="auto"/>
            <w:right w:val="none" w:sz="0" w:space="0" w:color="auto"/>
          </w:divBdr>
        </w:div>
        <w:div w:id="1727798272">
          <w:marLeft w:val="480"/>
          <w:marRight w:val="0"/>
          <w:marTop w:val="0"/>
          <w:marBottom w:val="0"/>
          <w:divBdr>
            <w:top w:val="none" w:sz="0" w:space="0" w:color="auto"/>
            <w:left w:val="none" w:sz="0" w:space="0" w:color="auto"/>
            <w:bottom w:val="none" w:sz="0" w:space="0" w:color="auto"/>
            <w:right w:val="none" w:sz="0" w:space="0" w:color="auto"/>
          </w:divBdr>
        </w:div>
        <w:div w:id="1739554663">
          <w:marLeft w:val="480"/>
          <w:marRight w:val="0"/>
          <w:marTop w:val="0"/>
          <w:marBottom w:val="0"/>
          <w:divBdr>
            <w:top w:val="none" w:sz="0" w:space="0" w:color="auto"/>
            <w:left w:val="none" w:sz="0" w:space="0" w:color="auto"/>
            <w:bottom w:val="none" w:sz="0" w:space="0" w:color="auto"/>
            <w:right w:val="none" w:sz="0" w:space="0" w:color="auto"/>
          </w:divBdr>
        </w:div>
        <w:div w:id="1826162129">
          <w:marLeft w:val="480"/>
          <w:marRight w:val="0"/>
          <w:marTop w:val="0"/>
          <w:marBottom w:val="0"/>
          <w:divBdr>
            <w:top w:val="none" w:sz="0" w:space="0" w:color="auto"/>
            <w:left w:val="none" w:sz="0" w:space="0" w:color="auto"/>
            <w:bottom w:val="none" w:sz="0" w:space="0" w:color="auto"/>
            <w:right w:val="none" w:sz="0" w:space="0" w:color="auto"/>
          </w:divBdr>
        </w:div>
      </w:divsChild>
    </w:div>
    <w:div w:id="287783932">
      <w:marLeft w:val="480"/>
      <w:marRight w:val="0"/>
      <w:marTop w:val="0"/>
      <w:marBottom w:val="0"/>
      <w:divBdr>
        <w:top w:val="none" w:sz="0" w:space="0" w:color="auto"/>
        <w:left w:val="none" w:sz="0" w:space="0" w:color="auto"/>
        <w:bottom w:val="none" w:sz="0" w:space="0" w:color="auto"/>
        <w:right w:val="none" w:sz="0" w:space="0" w:color="auto"/>
      </w:divBdr>
    </w:div>
    <w:div w:id="287857150">
      <w:bodyDiv w:val="1"/>
      <w:marLeft w:val="0"/>
      <w:marRight w:val="0"/>
      <w:marTop w:val="0"/>
      <w:marBottom w:val="0"/>
      <w:divBdr>
        <w:top w:val="none" w:sz="0" w:space="0" w:color="auto"/>
        <w:left w:val="none" w:sz="0" w:space="0" w:color="auto"/>
        <w:bottom w:val="none" w:sz="0" w:space="0" w:color="auto"/>
        <w:right w:val="none" w:sz="0" w:space="0" w:color="auto"/>
      </w:divBdr>
    </w:div>
    <w:div w:id="287904284">
      <w:marLeft w:val="480"/>
      <w:marRight w:val="0"/>
      <w:marTop w:val="0"/>
      <w:marBottom w:val="0"/>
      <w:divBdr>
        <w:top w:val="none" w:sz="0" w:space="0" w:color="auto"/>
        <w:left w:val="none" w:sz="0" w:space="0" w:color="auto"/>
        <w:bottom w:val="none" w:sz="0" w:space="0" w:color="auto"/>
        <w:right w:val="none" w:sz="0" w:space="0" w:color="auto"/>
      </w:divBdr>
    </w:div>
    <w:div w:id="287975728">
      <w:marLeft w:val="480"/>
      <w:marRight w:val="0"/>
      <w:marTop w:val="0"/>
      <w:marBottom w:val="0"/>
      <w:divBdr>
        <w:top w:val="none" w:sz="0" w:space="0" w:color="auto"/>
        <w:left w:val="none" w:sz="0" w:space="0" w:color="auto"/>
        <w:bottom w:val="none" w:sz="0" w:space="0" w:color="auto"/>
        <w:right w:val="none" w:sz="0" w:space="0" w:color="auto"/>
      </w:divBdr>
    </w:div>
    <w:div w:id="288054101">
      <w:marLeft w:val="480"/>
      <w:marRight w:val="0"/>
      <w:marTop w:val="0"/>
      <w:marBottom w:val="0"/>
      <w:divBdr>
        <w:top w:val="none" w:sz="0" w:space="0" w:color="auto"/>
        <w:left w:val="none" w:sz="0" w:space="0" w:color="auto"/>
        <w:bottom w:val="none" w:sz="0" w:space="0" w:color="auto"/>
        <w:right w:val="none" w:sz="0" w:space="0" w:color="auto"/>
      </w:divBdr>
    </w:div>
    <w:div w:id="288096558">
      <w:marLeft w:val="480"/>
      <w:marRight w:val="0"/>
      <w:marTop w:val="0"/>
      <w:marBottom w:val="0"/>
      <w:divBdr>
        <w:top w:val="none" w:sz="0" w:space="0" w:color="auto"/>
        <w:left w:val="none" w:sz="0" w:space="0" w:color="auto"/>
        <w:bottom w:val="none" w:sz="0" w:space="0" w:color="auto"/>
        <w:right w:val="none" w:sz="0" w:space="0" w:color="auto"/>
      </w:divBdr>
    </w:div>
    <w:div w:id="288124187">
      <w:marLeft w:val="480"/>
      <w:marRight w:val="0"/>
      <w:marTop w:val="0"/>
      <w:marBottom w:val="0"/>
      <w:divBdr>
        <w:top w:val="none" w:sz="0" w:space="0" w:color="auto"/>
        <w:left w:val="none" w:sz="0" w:space="0" w:color="auto"/>
        <w:bottom w:val="none" w:sz="0" w:space="0" w:color="auto"/>
        <w:right w:val="none" w:sz="0" w:space="0" w:color="auto"/>
      </w:divBdr>
    </w:div>
    <w:div w:id="288316489">
      <w:marLeft w:val="480"/>
      <w:marRight w:val="0"/>
      <w:marTop w:val="0"/>
      <w:marBottom w:val="0"/>
      <w:divBdr>
        <w:top w:val="none" w:sz="0" w:space="0" w:color="auto"/>
        <w:left w:val="none" w:sz="0" w:space="0" w:color="auto"/>
        <w:bottom w:val="none" w:sz="0" w:space="0" w:color="auto"/>
        <w:right w:val="none" w:sz="0" w:space="0" w:color="auto"/>
      </w:divBdr>
    </w:div>
    <w:div w:id="288359377">
      <w:marLeft w:val="480"/>
      <w:marRight w:val="0"/>
      <w:marTop w:val="0"/>
      <w:marBottom w:val="0"/>
      <w:divBdr>
        <w:top w:val="none" w:sz="0" w:space="0" w:color="auto"/>
        <w:left w:val="none" w:sz="0" w:space="0" w:color="auto"/>
        <w:bottom w:val="none" w:sz="0" w:space="0" w:color="auto"/>
        <w:right w:val="none" w:sz="0" w:space="0" w:color="auto"/>
      </w:divBdr>
    </w:div>
    <w:div w:id="288558364">
      <w:marLeft w:val="480"/>
      <w:marRight w:val="0"/>
      <w:marTop w:val="0"/>
      <w:marBottom w:val="0"/>
      <w:divBdr>
        <w:top w:val="none" w:sz="0" w:space="0" w:color="auto"/>
        <w:left w:val="none" w:sz="0" w:space="0" w:color="auto"/>
        <w:bottom w:val="none" w:sz="0" w:space="0" w:color="auto"/>
        <w:right w:val="none" w:sz="0" w:space="0" w:color="auto"/>
      </w:divBdr>
    </w:div>
    <w:div w:id="288628328">
      <w:marLeft w:val="480"/>
      <w:marRight w:val="0"/>
      <w:marTop w:val="0"/>
      <w:marBottom w:val="0"/>
      <w:divBdr>
        <w:top w:val="none" w:sz="0" w:space="0" w:color="auto"/>
        <w:left w:val="none" w:sz="0" w:space="0" w:color="auto"/>
        <w:bottom w:val="none" w:sz="0" w:space="0" w:color="auto"/>
        <w:right w:val="none" w:sz="0" w:space="0" w:color="auto"/>
      </w:divBdr>
    </w:div>
    <w:div w:id="288973669">
      <w:marLeft w:val="480"/>
      <w:marRight w:val="0"/>
      <w:marTop w:val="0"/>
      <w:marBottom w:val="0"/>
      <w:divBdr>
        <w:top w:val="none" w:sz="0" w:space="0" w:color="auto"/>
        <w:left w:val="none" w:sz="0" w:space="0" w:color="auto"/>
        <w:bottom w:val="none" w:sz="0" w:space="0" w:color="auto"/>
        <w:right w:val="none" w:sz="0" w:space="0" w:color="auto"/>
      </w:divBdr>
    </w:div>
    <w:div w:id="289018256">
      <w:marLeft w:val="480"/>
      <w:marRight w:val="0"/>
      <w:marTop w:val="0"/>
      <w:marBottom w:val="0"/>
      <w:divBdr>
        <w:top w:val="none" w:sz="0" w:space="0" w:color="auto"/>
        <w:left w:val="none" w:sz="0" w:space="0" w:color="auto"/>
        <w:bottom w:val="none" w:sz="0" w:space="0" w:color="auto"/>
        <w:right w:val="none" w:sz="0" w:space="0" w:color="auto"/>
      </w:divBdr>
    </w:div>
    <w:div w:id="289091000">
      <w:marLeft w:val="480"/>
      <w:marRight w:val="0"/>
      <w:marTop w:val="0"/>
      <w:marBottom w:val="0"/>
      <w:divBdr>
        <w:top w:val="none" w:sz="0" w:space="0" w:color="auto"/>
        <w:left w:val="none" w:sz="0" w:space="0" w:color="auto"/>
        <w:bottom w:val="none" w:sz="0" w:space="0" w:color="auto"/>
        <w:right w:val="none" w:sz="0" w:space="0" w:color="auto"/>
      </w:divBdr>
    </w:div>
    <w:div w:id="289166551">
      <w:marLeft w:val="480"/>
      <w:marRight w:val="0"/>
      <w:marTop w:val="0"/>
      <w:marBottom w:val="0"/>
      <w:divBdr>
        <w:top w:val="none" w:sz="0" w:space="0" w:color="auto"/>
        <w:left w:val="none" w:sz="0" w:space="0" w:color="auto"/>
        <w:bottom w:val="none" w:sz="0" w:space="0" w:color="auto"/>
        <w:right w:val="none" w:sz="0" w:space="0" w:color="auto"/>
      </w:divBdr>
    </w:div>
    <w:div w:id="289285481">
      <w:marLeft w:val="480"/>
      <w:marRight w:val="0"/>
      <w:marTop w:val="0"/>
      <w:marBottom w:val="0"/>
      <w:divBdr>
        <w:top w:val="none" w:sz="0" w:space="0" w:color="auto"/>
        <w:left w:val="none" w:sz="0" w:space="0" w:color="auto"/>
        <w:bottom w:val="none" w:sz="0" w:space="0" w:color="auto"/>
        <w:right w:val="none" w:sz="0" w:space="0" w:color="auto"/>
      </w:divBdr>
    </w:div>
    <w:div w:id="289285908">
      <w:marLeft w:val="480"/>
      <w:marRight w:val="0"/>
      <w:marTop w:val="0"/>
      <w:marBottom w:val="0"/>
      <w:divBdr>
        <w:top w:val="none" w:sz="0" w:space="0" w:color="auto"/>
        <w:left w:val="none" w:sz="0" w:space="0" w:color="auto"/>
        <w:bottom w:val="none" w:sz="0" w:space="0" w:color="auto"/>
        <w:right w:val="none" w:sz="0" w:space="0" w:color="auto"/>
      </w:divBdr>
    </w:div>
    <w:div w:id="289287715">
      <w:marLeft w:val="480"/>
      <w:marRight w:val="0"/>
      <w:marTop w:val="0"/>
      <w:marBottom w:val="0"/>
      <w:divBdr>
        <w:top w:val="none" w:sz="0" w:space="0" w:color="auto"/>
        <w:left w:val="none" w:sz="0" w:space="0" w:color="auto"/>
        <w:bottom w:val="none" w:sz="0" w:space="0" w:color="auto"/>
        <w:right w:val="none" w:sz="0" w:space="0" w:color="auto"/>
      </w:divBdr>
    </w:div>
    <w:div w:id="289289886">
      <w:marLeft w:val="480"/>
      <w:marRight w:val="0"/>
      <w:marTop w:val="0"/>
      <w:marBottom w:val="0"/>
      <w:divBdr>
        <w:top w:val="none" w:sz="0" w:space="0" w:color="auto"/>
        <w:left w:val="none" w:sz="0" w:space="0" w:color="auto"/>
        <w:bottom w:val="none" w:sz="0" w:space="0" w:color="auto"/>
        <w:right w:val="none" w:sz="0" w:space="0" w:color="auto"/>
      </w:divBdr>
    </w:div>
    <w:div w:id="289357480">
      <w:bodyDiv w:val="1"/>
      <w:marLeft w:val="0"/>
      <w:marRight w:val="0"/>
      <w:marTop w:val="0"/>
      <w:marBottom w:val="0"/>
      <w:divBdr>
        <w:top w:val="none" w:sz="0" w:space="0" w:color="auto"/>
        <w:left w:val="none" w:sz="0" w:space="0" w:color="auto"/>
        <w:bottom w:val="none" w:sz="0" w:space="0" w:color="auto"/>
        <w:right w:val="none" w:sz="0" w:space="0" w:color="auto"/>
      </w:divBdr>
    </w:div>
    <w:div w:id="289558717">
      <w:marLeft w:val="480"/>
      <w:marRight w:val="0"/>
      <w:marTop w:val="0"/>
      <w:marBottom w:val="0"/>
      <w:divBdr>
        <w:top w:val="none" w:sz="0" w:space="0" w:color="auto"/>
        <w:left w:val="none" w:sz="0" w:space="0" w:color="auto"/>
        <w:bottom w:val="none" w:sz="0" w:space="0" w:color="auto"/>
        <w:right w:val="none" w:sz="0" w:space="0" w:color="auto"/>
      </w:divBdr>
    </w:div>
    <w:div w:id="289747605">
      <w:marLeft w:val="480"/>
      <w:marRight w:val="0"/>
      <w:marTop w:val="0"/>
      <w:marBottom w:val="0"/>
      <w:divBdr>
        <w:top w:val="none" w:sz="0" w:space="0" w:color="auto"/>
        <w:left w:val="none" w:sz="0" w:space="0" w:color="auto"/>
        <w:bottom w:val="none" w:sz="0" w:space="0" w:color="auto"/>
        <w:right w:val="none" w:sz="0" w:space="0" w:color="auto"/>
      </w:divBdr>
    </w:div>
    <w:div w:id="289870950">
      <w:marLeft w:val="480"/>
      <w:marRight w:val="0"/>
      <w:marTop w:val="0"/>
      <w:marBottom w:val="0"/>
      <w:divBdr>
        <w:top w:val="none" w:sz="0" w:space="0" w:color="auto"/>
        <w:left w:val="none" w:sz="0" w:space="0" w:color="auto"/>
        <w:bottom w:val="none" w:sz="0" w:space="0" w:color="auto"/>
        <w:right w:val="none" w:sz="0" w:space="0" w:color="auto"/>
      </w:divBdr>
    </w:div>
    <w:div w:id="290088835">
      <w:marLeft w:val="480"/>
      <w:marRight w:val="0"/>
      <w:marTop w:val="0"/>
      <w:marBottom w:val="0"/>
      <w:divBdr>
        <w:top w:val="none" w:sz="0" w:space="0" w:color="auto"/>
        <w:left w:val="none" w:sz="0" w:space="0" w:color="auto"/>
        <w:bottom w:val="none" w:sz="0" w:space="0" w:color="auto"/>
        <w:right w:val="none" w:sz="0" w:space="0" w:color="auto"/>
      </w:divBdr>
    </w:div>
    <w:div w:id="290090636">
      <w:marLeft w:val="480"/>
      <w:marRight w:val="0"/>
      <w:marTop w:val="0"/>
      <w:marBottom w:val="0"/>
      <w:divBdr>
        <w:top w:val="none" w:sz="0" w:space="0" w:color="auto"/>
        <w:left w:val="none" w:sz="0" w:space="0" w:color="auto"/>
        <w:bottom w:val="none" w:sz="0" w:space="0" w:color="auto"/>
        <w:right w:val="none" w:sz="0" w:space="0" w:color="auto"/>
      </w:divBdr>
    </w:div>
    <w:div w:id="290091147">
      <w:marLeft w:val="480"/>
      <w:marRight w:val="0"/>
      <w:marTop w:val="0"/>
      <w:marBottom w:val="0"/>
      <w:divBdr>
        <w:top w:val="none" w:sz="0" w:space="0" w:color="auto"/>
        <w:left w:val="none" w:sz="0" w:space="0" w:color="auto"/>
        <w:bottom w:val="none" w:sz="0" w:space="0" w:color="auto"/>
        <w:right w:val="none" w:sz="0" w:space="0" w:color="auto"/>
      </w:divBdr>
    </w:div>
    <w:div w:id="290287253">
      <w:marLeft w:val="480"/>
      <w:marRight w:val="0"/>
      <w:marTop w:val="0"/>
      <w:marBottom w:val="0"/>
      <w:divBdr>
        <w:top w:val="none" w:sz="0" w:space="0" w:color="auto"/>
        <w:left w:val="none" w:sz="0" w:space="0" w:color="auto"/>
        <w:bottom w:val="none" w:sz="0" w:space="0" w:color="auto"/>
        <w:right w:val="none" w:sz="0" w:space="0" w:color="auto"/>
      </w:divBdr>
    </w:div>
    <w:div w:id="290291034">
      <w:marLeft w:val="480"/>
      <w:marRight w:val="0"/>
      <w:marTop w:val="0"/>
      <w:marBottom w:val="0"/>
      <w:divBdr>
        <w:top w:val="none" w:sz="0" w:space="0" w:color="auto"/>
        <w:left w:val="none" w:sz="0" w:space="0" w:color="auto"/>
        <w:bottom w:val="none" w:sz="0" w:space="0" w:color="auto"/>
        <w:right w:val="none" w:sz="0" w:space="0" w:color="auto"/>
      </w:divBdr>
    </w:div>
    <w:div w:id="290328152">
      <w:marLeft w:val="480"/>
      <w:marRight w:val="0"/>
      <w:marTop w:val="0"/>
      <w:marBottom w:val="0"/>
      <w:divBdr>
        <w:top w:val="none" w:sz="0" w:space="0" w:color="auto"/>
        <w:left w:val="none" w:sz="0" w:space="0" w:color="auto"/>
        <w:bottom w:val="none" w:sz="0" w:space="0" w:color="auto"/>
        <w:right w:val="none" w:sz="0" w:space="0" w:color="auto"/>
      </w:divBdr>
    </w:div>
    <w:div w:id="290477672">
      <w:marLeft w:val="480"/>
      <w:marRight w:val="0"/>
      <w:marTop w:val="0"/>
      <w:marBottom w:val="0"/>
      <w:divBdr>
        <w:top w:val="none" w:sz="0" w:space="0" w:color="auto"/>
        <w:left w:val="none" w:sz="0" w:space="0" w:color="auto"/>
        <w:bottom w:val="none" w:sz="0" w:space="0" w:color="auto"/>
        <w:right w:val="none" w:sz="0" w:space="0" w:color="auto"/>
      </w:divBdr>
    </w:div>
    <w:div w:id="290592709">
      <w:marLeft w:val="480"/>
      <w:marRight w:val="0"/>
      <w:marTop w:val="0"/>
      <w:marBottom w:val="0"/>
      <w:divBdr>
        <w:top w:val="none" w:sz="0" w:space="0" w:color="auto"/>
        <w:left w:val="none" w:sz="0" w:space="0" w:color="auto"/>
        <w:bottom w:val="none" w:sz="0" w:space="0" w:color="auto"/>
        <w:right w:val="none" w:sz="0" w:space="0" w:color="auto"/>
      </w:divBdr>
    </w:div>
    <w:div w:id="290592989">
      <w:marLeft w:val="480"/>
      <w:marRight w:val="0"/>
      <w:marTop w:val="0"/>
      <w:marBottom w:val="0"/>
      <w:divBdr>
        <w:top w:val="none" w:sz="0" w:space="0" w:color="auto"/>
        <w:left w:val="none" w:sz="0" w:space="0" w:color="auto"/>
        <w:bottom w:val="none" w:sz="0" w:space="0" w:color="auto"/>
        <w:right w:val="none" w:sz="0" w:space="0" w:color="auto"/>
      </w:divBdr>
    </w:div>
    <w:div w:id="290596491">
      <w:marLeft w:val="480"/>
      <w:marRight w:val="0"/>
      <w:marTop w:val="0"/>
      <w:marBottom w:val="0"/>
      <w:divBdr>
        <w:top w:val="none" w:sz="0" w:space="0" w:color="auto"/>
        <w:left w:val="none" w:sz="0" w:space="0" w:color="auto"/>
        <w:bottom w:val="none" w:sz="0" w:space="0" w:color="auto"/>
        <w:right w:val="none" w:sz="0" w:space="0" w:color="auto"/>
      </w:divBdr>
    </w:div>
    <w:div w:id="290669356">
      <w:marLeft w:val="480"/>
      <w:marRight w:val="0"/>
      <w:marTop w:val="0"/>
      <w:marBottom w:val="0"/>
      <w:divBdr>
        <w:top w:val="none" w:sz="0" w:space="0" w:color="auto"/>
        <w:left w:val="none" w:sz="0" w:space="0" w:color="auto"/>
        <w:bottom w:val="none" w:sz="0" w:space="0" w:color="auto"/>
        <w:right w:val="none" w:sz="0" w:space="0" w:color="auto"/>
      </w:divBdr>
    </w:div>
    <w:div w:id="290671742">
      <w:marLeft w:val="480"/>
      <w:marRight w:val="0"/>
      <w:marTop w:val="0"/>
      <w:marBottom w:val="0"/>
      <w:divBdr>
        <w:top w:val="none" w:sz="0" w:space="0" w:color="auto"/>
        <w:left w:val="none" w:sz="0" w:space="0" w:color="auto"/>
        <w:bottom w:val="none" w:sz="0" w:space="0" w:color="auto"/>
        <w:right w:val="none" w:sz="0" w:space="0" w:color="auto"/>
      </w:divBdr>
    </w:div>
    <w:div w:id="290744979">
      <w:marLeft w:val="480"/>
      <w:marRight w:val="0"/>
      <w:marTop w:val="0"/>
      <w:marBottom w:val="0"/>
      <w:divBdr>
        <w:top w:val="none" w:sz="0" w:space="0" w:color="auto"/>
        <w:left w:val="none" w:sz="0" w:space="0" w:color="auto"/>
        <w:bottom w:val="none" w:sz="0" w:space="0" w:color="auto"/>
        <w:right w:val="none" w:sz="0" w:space="0" w:color="auto"/>
      </w:divBdr>
    </w:div>
    <w:div w:id="290748785">
      <w:marLeft w:val="480"/>
      <w:marRight w:val="0"/>
      <w:marTop w:val="0"/>
      <w:marBottom w:val="0"/>
      <w:divBdr>
        <w:top w:val="none" w:sz="0" w:space="0" w:color="auto"/>
        <w:left w:val="none" w:sz="0" w:space="0" w:color="auto"/>
        <w:bottom w:val="none" w:sz="0" w:space="0" w:color="auto"/>
        <w:right w:val="none" w:sz="0" w:space="0" w:color="auto"/>
      </w:divBdr>
    </w:div>
    <w:div w:id="290750150">
      <w:marLeft w:val="480"/>
      <w:marRight w:val="0"/>
      <w:marTop w:val="0"/>
      <w:marBottom w:val="0"/>
      <w:divBdr>
        <w:top w:val="none" w:sz="0" w:space="0" w:color="auto"/>
        <w:left w:val="none" w:sz="0" w:space="0" w:color="auto"/>
        <w:bottom w:val="none" w:sz="0" w:space="0" w:color="auto"/>
        <w:right w:val="none" w:sz="0" w:space="0" w:color="auto"/>
      </w:divBdr>
    </w:div>
    <w:div w:id="290870398">
      <w:marLeft w:val="480"/>
      <w:marRight w:val="0"/>
      <w:marTop w:val="0"/>
      <w:marBottom w:val="0"/>
      <w:divBdr>
        <w:top w:val="none" w:sz="0" w:space="0" w:color="auto"/>
        <w:left w:val="none" w:sz="0" w:space="0" w:color="auto"/>
        <w:bottom w:val="none" w:sz="0" w:space="0" w:color="auto"/>
        <w:right w:val="none" w:sz="0" w:space="0" w:color="auto"/>
      </w:divBdr>
    </w:div>
    <w:div w:id="290939427">
      <w:marLeft w:val="480"/>
      <w:marRight w:val="0"/>
      <w:marTop w:val="0"/>
      <w:marBottom w:val="0"/>
      <w:divBdr>
        <w:top w:val="none" w:sz="0" w:space="0" w:color="auto"/>
        <w:left w:val="none" w:sz="0" w:space="0" w:color="auto"/>
        <w:bottom w:val="none" w:sz="0" w:space="0" w:color="auto"/>
        <w:right w:val="none" w:sz="0" w:space="0" w:color="auto"/>
      </w:divBdr>
    </w:div>
    <w:div w:id="290982655">
      <w:marLeft w:val="480"/>
      <w:marRight w:val="0"/>
      <w:marTop w:val="0"/>
      <w:marBottom w:val="0"/>
      <w:divBdr>
        <w:top w:val="none" w:sz="0" w:space="0" w:color="auto"/>
        <w:left w:val="none" w:sz="0" w:space="0" w:color="auto"/>
        <w:bottom w:val="none" w:sz="0" w:space="0" w:color="auto"/>
        <w:right w:val="none" w:sz="0" w:space="0" w:color="auto"/>
      </w:divBdr>
    </w:div>
    <w:div w:id="291063829">
      <w:marLeft w:val="480"/>
      <w:marRight w:val="0"/>
      <w:marTop w:val="0"/>
      <w:marBottom w:val="0"/>
      <w:divBdr>
        <w:top w:val="none" w:sz="0" w:space="0" w:color="auto"/>
        <w:left w:val="none" w:sz="0" w:space="0" w:color="auto"/>
        <w:bottom w:val="none" w:sz="0" w:space="0" w:color="auto"/>
        <w:right w:val="none" w:sz="0" w:space="0" w:color="auto"/>
      </w:divBdr>
    </w:div>
    <w:div w:id="291446887">
      <w:marLeft w:val="480"/>
      <w:marRight w:val="0"/>
      <w:marTop w:val="0"/>
      <w:marBottom w:val="0"/>
      <w:divBdr>
        <w:top w:val="none" w:sz="0" w:space="0" w:color="auto"/>
        <w:left w:val="none" w:sz="0" w:space="0" w:color="auto"/>
        <w:bottom w:val="none" w:sz="0" w:space="0" w:color="auto"/>
        <w:right w:val="none" w:sz="0" w:space="0" w:color="auto"/>
      </w:divBdr>
    </w:div>
    <w:div w:id="291517808">
      <w:marLeft w:val="480"/>
      <w:marRight w:val="0"/>
      <w:marTop w:val="0"/>
      <w:marBottom w:val="0"/>
      <w:divBdr>
        <w:top w:val="none" w:sz="0" w:space="0" w:color="auto"/>
        <w:left w:val="none" w:sz="0" w:space="0" w:color="auto"/>
        <w:bottom w:val="none" w:sz="0" w:space="0" w:color="auto"/>
        <w:right w:val="none" w:sz="0" w:space="0" w:color="auto"/>
      </w:divBdr>
    </w:div>
    <w:div w:id="291596554">
      <w:marLeft w:val="480"/>
      <w:marRight w:val="0"/>
      <w:marTop w:val="0"/>
      <w:marBottom w:val="0"/>
      <w:divBdr>
        <w:top w:val="none" w:sz="0" w:space="0" w:color="auto"/>
        <w:left w:val="none" w:sz="0" w:space="0" w:color="auto"/>
        <w:bottom w:val="none" w:sz="0" w:space="0" w:color="auto"/>
        <w:right w:val="none" w:sz="0" w:space="0" w:color="auto"/>
      </w:divBdr>
    </w:div>
    <w:div w:id="291643155">
      <w:bodyDiv w:val="1"/>
      <w:marLeft w:val="0"/>
      <w:marRight w:val="0"/>
      <w:marTop w:val="0"/>
      <w:marBottom w:val="0"/>
      <w:divBdr>
        <w:top w:val="none" w:sz="0" w:space="0" w:color="auto"/>
        <w:left w:val="none" w:sz="0" w:space="0" w:color="auto"/>
        <w:bottom w:val="none" w:sz="0" w:space="0" w:color="auto"/>
        <w:right w:val="none" w:sz="0" w:space="0" w:color="auto"/>
      </w:divBdr>
    </w:div>
    <w:div w:id="291789829">
      <w:bodyDiv w:val="1"/>
      <w:marLeft w:val="0"/>
      <w:marRight w:val="0"/>
      <w:marTop w:val="0"/>
      <w:marBottom w:val="0"/>
      <w:divBdr>
        <w:top w:val="none" w:sz="0" w:space="0" w:color="auto"/>
        <w:left w:val="none" w:sz="0" w:space="0" w:color="auto"/>
        <w:bottom w:val="none" w:sz="0" w:space="0" w:color="auto"/>
        <w:right w:val="none" w:sz="0" w:space="0" w:color="auto"/>
      </w:divBdr>
    </w:div>
    <w:div w:id="291792337">
      <w:marLeft w:val="480"/>
      <w:marRight w:val="0"/>
      <w:marTop w:val="0"/>
      <w:marBottom w:val="0"/>
      <w:divBdr>
        <w:top w:val="none" w:sz="0" w:space="0" w:color="auto"/>
        <w:left w:val="none" w:sz="0" w:space="0" w:color="auto"/>
        <w:bottom w:val="none" w:sz="0" w:space="0" w:color="auto"/>
        <w:right w:val="none" w:sz="0" w:space="0" w:color="auto"/>
      </w:divBdr>
    </w:div>
    <w:div w:id="292028629">
      <w:marLeft w:val="480"/>
      <w:marRight w:val="0"/>
      <w:marTop w:val="0"/>
      <w:marBottom w:val="0"/>
      <w:divBdr>
        <w:top w:val="none" w:sz="0" w:space="0" w:color="auto"/>
        <w:left w:val="none" w:sz="0" w:space="0" w:color="auto"/>
        <w:bottom w:val="none" w:sz="0" w:space="0" w:color="auto"/>
        <w:right w:val="none" w:sz="0" w:space="0" w:color="auto"/>
      </w:divBdr>
    </w:div>
    <w:div w:id="292028928">
      <w:marLeft w:val="480"/>
      <w:marRight w:val="0"/>
      <w:marTop w:val="0"/>
      <w:marBottom w:val="0"/>
      <w:divBdr>
        <w:top w:val="none" w:sz="0" w:space="0" w:color="auto"/>
        <w:left w:val="none" w:sz="0" w:space="0" w:color="auto"/>
        <w:bottom w:val="none" w:sz="0" w:space="0" w:color="auto"/>
        <w:right w:val="none" w:sz="0" w:space="0" w:color="auto"/>
      </w:divBdr>
    </w:div>
    <w:div w:id="292054023">
      <w:marLeft w:val="480"/>
      <w:marRight w:val="0"/>
      <w:marTop w:val="0"/>
      <w:marBottom w:val="0"/>
      <w:divBdr>
        <w:top w:val="none" w:sz="0" w:space="0" w:color="auto"/>
        <w:left w:val="none" w:sz="0" w:space="0" w:color="auto"/>
        <w:bottom w:val="none" w:sz="0" w:space="0" w:color="auto"/>
        <w:right w:val="none" w:sz="0" w:space="0" w:color="auto"/>
      </w:divBdr>
    </w:div>
    <w:div w:id="292060516">
      <w:marLeft w:val="480"/>
      <w:marRight w:val="0"/>
      <w:marTop w:val="0"/>
      <w:marBottom w:val="0"/>
      <w:divBdr>
        <w:top w:val="none" w:sz="0" w:space="0" w:color="auto"/>
        <w:left w:val="none" w:sz="0" w:space="0" w:color="auto"/>
        <w:bottom w:val="none" w:sz="0" w:space="0" w:color="auto"/>
        <w:right w:val="none" w:sz="0" w:space="0" w:color="auto"/>
      </w:divBdr>
    </w:div>
    <w:div w:id="292060902">
      <w:marLeft w:val="480"/>
      <w:marRight w:val="0"/>
      <w:marTop w:val="0"/>
      <w:marBottom w:val="0"/>
      <w:divBdr>
        <w:top w:val="none" w:sz="0" w:space="0" w:color="auto"/>
        <w:left w:val="none" w:sz="0" w:space="0" w:color="auto"/>
        <w:bottom w:val="none" w:sz="0" w:space="0" w:color="auto"/>
        <w:right w:val="none" w:sz="0" w:space="0" w:color="auto"/>
      </w:divBdr>
    </w:div>
    <w:div w:id="292097305">
      <w:marLeft w:val="480"/>
      <w:marRight w:val="0"/>
      <w:marTop w:val="0"/>
      <w:marBottom w:val="0"/>
      <w:divBdr>
        <w:top w:val="none" w:sz="0" w:space="0" w:color="auto"/>
        <w:left w:val="none" w:sz="0" w:space="0" w:color="auto"/>
        <w:bottom w:val="none" w:sz="0" w:space="0" w:color="auto"/>
        <w:right w:val="none" w:sz="0" w:space="0" w:color="auto"/>
      </w:divBdr>
    </w:div>
    <w:div w:id="292294443">
      <w:bodyDiv w:val="1"/>
      <w:marLeft w:val="0"/>
      <w:marRight w:val="0"/>
      <w:marTop w:val="0"/>
      <w:marBottom w:val="0"/>
      <w:divBdr>
        <w:top w:val="none" w:sz="0" w:space="0" w:color="auto"/>
        <w:left w:val="none" w:sz="0" w:space="0" w:color="auto"/>
        <w:bottom w:val="none" w:sz="0" w:space="0" w:color="auto"/>
        <w:right w:val="none" w:sz="0" w:space="0" w:color="auto"/>
      </w:divBdr>
    </w:div>
    <w:div w:id="292516252">
      <w:marLeft w:val="480"/>
      <w:marRight w:val="0"/>
      <w:marTop w:val="0"/>
      <w:marBottom w:val="0"/>
      <w:divBdr>
        <w:top w:val="none" w:sz="0" w:space="0" w:color="auto"/>
        <w:left w:val="none" w:sz="0" w:space="0" w:color="auto"/>
        <w:bottom w:val="none" w:sz="0" w:space="0" w:color="auto"/>
        <w:right w:val="none" w:sz="0" w:space="0" w:color="auto"/>
      </w:divBdr>
    </w:div>
    <w:div w:id="292517335">
      <w:bodyDiv w:val="1"/>
      <w:marLeft w:val="0"/>
      <w:marRight w:val="0"/>
      <w:marTop w:val="0"/>
      <w:marBottom w:val="0"/>
      <w:divBdr>
        <w:top w:val="none" w:sz="0" w:space="0" w:color="auto"/>
        <w:left w:val="none" w:sz="0" w:space="0" w:color="auto"/>
        <w:bottom w:val="none" w:sz="0" w:space="0" w:color="auto"/>
        <w:right w:val="none" w:sz="0" w:space="0" w:color="auto"/>
      </w:divBdr>
    </w:div>
    <w:div w:id="292517492">
      <w:marLeft w:val="480"/>
      <w:marRight w:val="0"/>
      <w:marTop w:val="0"/>
      <w:marBottom w:val="0"/>
      <w:divBdr>
        <w:top w:val="none" w:sz="0" w:space="0" w:color="auto"/>
        <w:left w:val="none" w:sz="0" w:space="0" w:color="auto"/>
        <w:bottom w:val="none" w:sz="0" w:space="0" w:color="auto"/>
        <w:right w:val="none" w:sz="0" w:space="0" w:color="auto"/>
      </w:divBdr>
    </w:div>
    <w:div w:id="292519074">
      <w:marLeft w:val="480"/>
      <w:marRight w:val="0"/>
      <w:marTop w:val="0"/>
      <w:marBottom w:val="0"/>
      <w:divBdr>
        <w:top w:val="none" w:sz="0" w:space="0" w:color="auto"/>
        <w:left w:val="none" w:sz="0" w:space="0" w:color="auto"/>
        <w:bottom w:val="none" w:sz="0" w:space="0" w:color="auto"/>
        <w:right w:val="none" w:sz="0" w:space="0" w:color="auto"/>
      </w:divBdr>
    </w:div>
    <w:div w:id="292635622">
      <w:marLeft w:val="480"/>
      <w:marRight w:val="0"/>
      <w:marTop w:val="0"/>
      <w:marBottom w:val="0"/>
      <w:divBdr>
        <w:top w:val="none" w:sz="0" w:space="0" w:color="auto"/>
        <w:left w:val="none" w:sz="0" w:space="0" w:color="auto"/>
        <w:bottom w:val="none" w:sz="0" w:space="0" w:color="auto"/>
        <w:right w:val="none" w:sz="0" w:space="0" w:color="auto"/>
      </w:divBdr>
    </w:div>
    <w:div w:id="292831657">
      <w:marLeft w:val="480"/>
      <w:marRight w:val="0"/>
      <w:marTop w:val="0"/>
      <w:marBottom w:val="0"/>
      <w:divBdr>
        <w:top w:val="none" w:sz="0" w:space="0" w:color="auto"/>
        <w:left w:val="none" w:sz="0" w:space="0" w:color="auto"/>
        <w:bottom w:val="none" w:sz="0" w:space="0" w:color="auto"/>
        <w:right w:val="none" w:sz="0" w:space="0" w:color="auto"/>
      </w:divBdr>
    </w:div>
    <w:div w:id="292910117">
      <w:bodyDiv w:val="1"/>
      <w:marLeft w:val="0"/>
      <w:marRight w:val="0"/>
      <w:marTop w:val="0"/>
      <w:marBottom w:val="0"/>
      <w:divBdr>
        <w:top w:val="none" w:sz="0" w:space="0" w:color="auto"/>
        <w:left w:val="none" w:sz="0" w:space="0" w:color="auto"/>
        <w:bottom w:val="none" w:sz="0" w:space="0" w:color="auto"/>
        <w:right w:val="none" w:sz="0" w:space="0" w:color="auto"/>
      </w:divBdr>
    </w:div>
    <w:div w:id="293029799">
      <w:bodyDiv w:val="1"/>
      <w:marLeft w:val="0"/>
      <w:marRight w:val="0"/>
      <w:marTop w:val="0"/>
      <w:marBottom w:val="0"/>
      <w:divBdr>
        <w:top w:val="none" w:sz="0" w:space="0" w:color="auto"/>
        <w:left w:val="none" w:sz="0" w:space="0" w:color="auto"/>
        <w:bottom w:val="none" w:sz="0" w:space="0" w:color="auto"/>
        <w:right w:val="none" w:sz="0" w:space="0" w:color="auto"/>
      </w:divBdr>
    </w:div>
    <w:div w:id="293172092">
      <w:marLeft w:val="480"/>
      <w:marRight w:val="0"/>
      <w:marTop w:val="0"/>
      <w:marBottom w:val="0"/>
      <w:divBdr>
        <w:top w:val="none" w:sz="0" w:space="0" w:color="auto"/>
        <w:left w:val="none" w:sz="0" w:space="0" w:color="auto"/>
        <w:bottom w:val="none" w:sz="0" w:space="0" w:color="auto"/>
        <w:right w:val="none" w:sz="0" w:space="0" w:color="auto"/>
      </w:divBdr>
    </w:div>
    <w:div w:id="293222864">
      <w:marLeft w:val="480"/>
      <w:marRight w:val="0"/>
      <w:marTop w:val="0"/>
      <w:marBottom w:val="0"/>
      <w:divBdr>
        <w:top w:val="none" w:sz="0" w:space="0" w:color="auto"/>
        <w:left w:val="none" w:sz="0" w:space="0" w:color="auto"/>
        <w:bottom w:val="none" w:sz="0" w:space="0" w:color="auto"/>
        <w:right w:val="none" w:sz="0" w:space="0" w:color="auto"/>
      </w:divBdr>
    </w:div>
    <w:div w:id="293293093">
      <w:marLeft w:val="480"/>
      <w:marRight w:val="0"/>
      <w:marTop w:val="0"/>
      <w:marBottom w:val="0"/>
      <w:divBdr>
        <w:top w:val="none" w:sz="0" w:space="0" w:color="auto"/>
        <w:left w:val="none" w:sz="0" w:space="0" w:color="auto"/>
        <w:bottom w:val="none" w:sz="0" w:space="0" w:color="auto"/>
        <w:right w:val="none" w:sz="0" w:space="0" w:color="auto"/>
      </w:divBdr>
    </w:div>
    <w:div w:id="293295030">
      <w:marLeft w:val="480"/>
      <w:marRight w:val="0"/>
      <w:marTop w:val="0"/>
      <w:marBottom w:val="0"/>
      <w:divBdr>
        <w:top w:val="none" w:sz="0" w:space="0" w:color="auto"/>
        <w:left w:val="none" w:sz="0" w:space="0" w:color="auto"/>
        <w:bottom w:val="none" w:sz="0" w:space="0" w:color="auto"/>
        <w:right w:val="none" w:sz="0" w:space="0" w:color="auto"/>
      </w:divBdr>
    </w:div>
    <w:div w:id="293296975">
      <w:marLeft w:val="480"/>
      <w:marRight w:val="0"/>
      <w:marTop w:val="0"/>
      <w:marBottom w:val="0"/>
      <w:divBdr>
        <w:top w:val="none" w:sz="0" w:space="0" w:color="auto"/>
        <w:left w:val="none" w:sz="0" w:space="0" w:color="auto"/>
        <w:bottom w:val="none" w:sz="0" w:space="0" w:color="auto"/>
        <w:right w:val="none" w:sz="0" w:space="0" w:color="auto"/>
      </w:divBdr>
    </w:div>
    <w:div w:id="293407059">
      <w:marLeft w:val="480"/>
      <w:marRight w:val="0"/>
      <w:marTop w:val="0"/>
      <w:marBottom w:val="0"/>
      <w:divBdr>
        <w:top w:val="none" w:sz="0" w:space="0" w:color="auto"/>
        <w:left w:val="none" w:sz="0" w:space="0" w:color="auto"/>
        <w:bottom w:val="none" w:sz="0" w:space="0" w:color="auto"/>
        <w:right w:val="none" w:sz="0" w:space="0" w:color="auto"/>
      </w:divBdr>
    </w:div>
    <w:div w:id="293609420">
      <w:marLeft w:val="480"/>
      <w:marRight w:val="0"/>
      <w:marTop w:val="0"/>
      <w:marBottom w:val="0"/>
      <w:divBdr>
        <w:top w:val="none" w:sz="0" w:space="0" w:color="auto"/>
        <w:left w:val="none" w:sz="0" w:space="0" w:color="auto"/>
        <w:bottom w:val="none" w:sz="0" w:space="0" w:color="auto"/>
        <w:right w:val="none" w:sz="0" w:space="0" w:color="auto"/>
      </w:divBdr>
    </w:div>
    <w:div w:id="293633189">
      <w:marLeft w:val="480"/>
      <w:marRight w:val="0"/>
      <w:marTop w:val="0"/>
      <w:marBottom w:val="0"/>
      <w:divBdr>
        <w:top w:val="none" w:sz="0" w:space="0" w:color="auto"/>
        <w:left w:val="none" w:sz="0" w:space="0" w:color="auto"/>
        <w:bottom w:val="none" w:sz="0" w:space="0" w:color="auto"/>
        <w:right w:val="none" w:sz="0" w:space="0" w:color="auto"/>
      </w:divBdr>
    </w:div>
    <w:div w:id="293675723">
      <w:marLeft w:val="480"/>
      <w:marRight w:val="0"/>
      <w:marTop w:val="0"/>
      <w:marBottom w:val="0"/>
      <w:divBdr>
        <w:top w:val="none" w:sz="0" w:space="0" w:color="auto"/>
        <w:left w:val="none" w:sz="0" w:space="0" w:color="auto"/>
        <w:bottom w:val="none" w:sz="0" w:space="0" w:color="auto"/>
        <w:right w:val="none" w:sz="0" w:space="0" w:color="auto"/>
      </w:divBdr>
    </w:div>
    <w:div w:id="293682006">
      <w:marLeft w:val="480"/>
      <w:marRight w:val="0"/>
      <w:marTop w:val="0"/>
      <w:marBottom w:val="0"/>
      <w:divBdr>
        <w:top w:val="none" w:sz="0" w:space="0" w:color="auto"/>
        <w:left w:val="none" w:sz="0" w:space="0" w:color="auto"/>
        <w:bottom w:val="none" w:sz="0" w:space="0" w:color="auto"/>
        <w:right w:val="none" w:sz="0" w:space="0" w:color="auto"/>
      </w:divBdr>
    </w:div>
    <w:div w:id="293829660">
      <w:marLeft w:val="480"/>
      <w:marRight w:val="0"/>
      <w:marTop w:val="0"/>
      <w:marBottom w:val="0"/>
      <w:divBdr>
        <w:top w:val="none" w:sz="0" w:space="0" w:color="auto"/>
        <w:left w:val="none" w:sz="0" w:space="0" w:color="auto"/>
        <w:bottom w:val="none" w:sz="0" w:space="0" w:color="auto"/>
        <w:right w:val="none" w:sz="0" w:space="0" w:color="auto"/>
      </w:divBdr>
    </w:div>
    <w:div w:id="293870141">
      <w:marLeft w:val="480"/>
      <w:marRight w:val="0"/>
      <w:marTop w:val="0"/>
      <w:marBottom w:val="0"/>
      <w:divBdr>
        <w:top w:val="none" w:sz="0" w:space="0" w:color="auto"/>
        <w:left w:val="none" w:sz="0" w:space="0" w:color="auto"/>
        <w:bottom w:val="none" w:sz="0" w:space="0" w:color="auto"/>
        <w:right w:val="none" w:sz="0" w:space="0" w:color="auto"/>
      </w:divBdr>
    </w:div>
    <w:div w:id="293876291">
      <w:marLeft w:val="480"/>
      <w:marRight w:val="0"/>
      <w:marTop w:val="0"/>
      <w:marBottom w:val="0"/>
      <w:divBdr>
        <w:top w:val="none" w:sz="0" w:space="0" w:color="auto"/>
        <w:left w:val="none" w:sz="0" w:space="0" w:color="auto"/>
        <w:bottom w:val="none" w:sz="0" w:space="0" w:color="auto"/>
        <w:right w:val="none" w:sz="0" w:space="0" w:color="auto"/>
      </w:divBdr>
    </w:div>
    <w:div w:id="294020116">
      <w:marLeft w:val="480"/>
      <w:marRight w:val="0"/>
      <w:marTop w:val="0"/>
      <w:marBottom w:val="0"/>
      <w:divBdr>
        <w:top w:val="none" w:sz="0" w:space="0" w:color="auto"/>
        <w:left w:val="none" w:sz="0" w:space="0" w:color="auto"/>
        <w:bottom w:val="none" w:sz="0" w:space="0" w:color="auto"/>
        <w:right w:val="none" w:sz="0" w:space="0" w:color="auto"/>
      </w:divBdr>
    </w:div>
    <w:div w:id="294138152">
      <w:marLeft w:val="480"/>
      <w:marRight w:val="0"/>
      <w:marTop w:val="0"/>
      <w:marBottom w:val="0"/>
      <w:divBdr>
        <w:top w:val="none" w:sz="0" w:space="0" w:color="auto"/>
        <w:left w:val="none" w:sz="0" w:space="0" w:color="auto"/>
        <w:bottom w:val="none" w:sz="0" w:space="0" w:color="auto"/>
        <w:right w:val="none" w:sz="0" w:space="0" w:color="auto"/>
      </w:divBdr>
    </w:div>
    <w:div w:id="294141188">
      <w:bodyDiv w:val="1"/>
      <w:marLeft w:val="0"/>
      <w:marRight w:val="0"/>
      <w:marTop w:val="0"/>
      <w:marBottom w:val="0"/>
      <w:divBdr>
        <w:top w:val="none" w:sz="0" w:space="0" w:color="auto"/>
        <w:left w:val="none" w:sz="0" w:space="0" w:color="auto"/>
        <w:bottom w:val="none" w:sz="0" w:space="0" w:color="auto"/>
        <w:right w:val="none" w:sz="0" w:space="0" w:color="auto"/>
      </w:divBdr>
      <w:divsChild>
        <w:div w:id="12999754">
          <w:marLeft w:val="480"/>
          <w:marRight w:val="0"/>
          <w:marTop w:val="0"/>
          <w:marBottom w:val="0"/>
          <w:divBdr>
            <w:top w:val="none" w:sz="0" w:space="0" w:color="auto"/>
            <w:left w:val="none" w:sz="0" w:space="0" w:color="auto"/>
            <w:bottom w:val="none" w:sz="0" w:space="0" w:color="auto"/>
            <w:right w:val="none" w:sz="0" w:space="0" w:color="auto"/>
          </w:divBdr>
        </w:div>
        <w:div w:id="202988654">
          <w:marLeft w:val="480"/>
          <w:marRight w:val="0"/>
          <w:marTop w:val="0"/>
          <w:marBottom w:val="0"/>
          <w:divBdr>
            <w:top w:val="none" w:sz="0" w:space="0" w:color="auto"/>
            <w:left w:val="none" w:sz="0" w:space="0" w:color="auto"/>
            <w:bottom w:val="none" w:sz="0" w:space="0" w:color="auto"/>
            <w:right w:val="none" w:sz="0" w:space="0" w:color="auto"/>
          </w:divBdr>
        </w:div>
        <w:div w:id="277568156">
          <w:marLeft w:val="480"/>
          <w:marRight w:val="0"/>
          <w:marTop w:val="0"/>
          <w:marBottom w:val="0"/>
          <w:divBdr>
            <w:top w:val="none" w:sz="0" w:space="0" w:color="auto"/>
            <w:left w:val="none" w:sz="0" w:space="0" w:color="auto"/>
            <w:bottom w:val="none" w:sz="0" w:space="0" w:color="auto"/>
            <w:right w:val="none" w:sz="0" w:space="0" w:color="auto"/>
          </w:divBdr>
        </w:div>
        <w:div w:id="357051023">
          <w:marLeft w:val="480"/>
          <w:marRight w:val="0"/>
          <w:marTop w:val="0"/>
          <w:marBottom w:val="0"/>
          <w:divBdr>
            <w:top w:val="none" w:sz="0" w:space="0" w:color="auto"/>
            <w:left w:val="none" w:sz="0" w:space="0" w:color="auto"/>
            <w:bottom w:val="none" w:sz="0" w:space="0" w:color="auto"/>
            <w:right w:val="none" w:sz="0" w:space="0" w:color="auto"/>
          </w:divBdr>
        </w:div>
        <w:div w:id="417794475">
          <w:marLeft w:val="480"/>
          <w:marRight w:val="0"/>
          <w:marTop w:val="0"/>
          <w:marBottom w:val="0"/>
          <w:divBdr>
            <w:top w:val="none" w:sz="0" w:space="0" w:color="auto"/>
            <w:left w:val="none" w:sz="0" w:space="0" w:color="auto"/>
            <w:bottom w:val="none" w:sz="0" w:space="0" w:color="auto"/>
            <w:right w:val="none" w:sz="0" w:space="0" w:color="auto"/>
          </w:divBdr>
        </w:div>
        <w:div w:id="526913241">
          <w:marLeft w:val="480"/>
          <w:marRight w:val="0"/>
          <w:marTop w:val="0"/>
          <w:marBottom w:val="0"/>
          <w:divBdr>
            <w:top w:val="none" w:sz="0" w:space="0" w:color="auto"/>
            <w:left w:val="none" w:sz="0" w:space="0" w:color="auto"/>
            <w:bottom w:val="none" w:sz="0" w:space="0" w:color="auto"/>
            <w:right w:val="none" w:sz="0" w:space="0" w:color="auto"/>
          </w:divBdr>
        </w:div>
        <w:div w:id="541285499">
          <w:marLeft w:val="480"/>
          <w:marRight w:val="0"/>
          <w:marTop w:val="0"/>
          <w:marBottom w:val="0"/>
          <w:divBdr>
            <w:top w:val="none" w:sz="0" w:space="0" w:color="auto"/>
            <w:left w:val="none" w:sz="0" w:space="0" w:color="auto"/>
            <w:bottom w:val="none" w:sz="0" w:space="0" w:color="auto"/>
            <w:right w:val="none" w:sz="0" w:space="0" w:color="auto"/>
          </w:divBdr>
        </w:div>
        <w:div w:id="551113136">
          <w:marLeft w:val="480"/>
          <w:marRight w:val="0"/>
          <w:marTop w:val="0"/>
          <w:marBottom w:val="0"/>
          <w:divBdr>
            <w:top w:val="none" w:sz="0" w:space="0" w:color="auto"/>
            <w:left w:val="none" w:sz="0" w:space="0" w:color="auto"/>
            <w:bottom w:val="none" w:sz="0" w:space="0" w:color="auto"/>
            <w:right w:val="none" w:sz="0" w:space="0" w:color="auto"/>
          </w:divBdr>
        </w:div>
        <w:div w:id="563300694">
          <w:marLeft w:val="480"/>
          <w:marRight w:val="0"/>
          <w:marTop w:val="0"/>
          <w:marBottom w:val="0"/>
          <w:divBdr>
            <w:top w:val="none" w:sz="0" w:space="0" w:color="auto"/>
            <w:left w:val="none" w:sz="0" w:space="0" w:color="auto"/>
            <w:bottom w:val="none" w:sz="0" w:space="0" w:color="auto"/>
            <w:right w:val="none" w:sz="0" w:space="0" w:color="auto"/>
          </w:divBdr>
        </w:div>
        <w:div w:id="665059620">
          <w:marLeft w:val="480"/>
          <w:marRight w:val="0"/>
          <w:marTop w:val="0"/>
          <w:marBottom w:val="0"/>
          <w:divBdr>
            <w:top w:val="none" w:sz="0" w:space="0" w:color="auto"/>
            <w:left w:val="none" w:sz="0" w:space="0" w:color="auto"/>
            <w:bottom w:val="none" w:sz="0" w:space="0" w:color="auto"/>
            <w:right w:val="none" w:sz="0" w:space="0" w:color="auto"/>
          </w:divBdr>
        </w:div>
        <w:div w:id="717896752">
          <w:marLeft w:val="480"/>
          <w:marRight w:val="0"/>
          <w:marTop w:val="0"/>
          <w:marBottom w:val="0"/>
          <w:divBdr>
            <w:top w:val="none" w:sz="0" w:space="0" w:color="auto"/>
            <w:left w:val="none" w:sz="0" w:space="0" w:color="auto"/>
            <w:bottom w:val="none" w:sz="0" w:space="0" w:color="auto"/>
            <w:right w:val="none" w:sz="0" w:space="0" w:color="auto"/>
          </w:divBdr>
        </w:div>
        <w:div w:id="784344543">
          <w:marLeft w:val="480"/>
          <w:marRight w:val="0"/>
          <w:marTop w:val="0"/>
          <w:marBottom w:val="0"/>
          <w:divBdr>
            <w:top w:val="none" w:sz="0" w:space="0" w:color="auto"/>
            <w:left w:val="none" w:sz="0" w:space="0" w:color="auto"/>
            <w:bottom w:val="none" w:sz="0" w:space="0" w:color="auto"/>
            <w:right w:val="none" w:sz="0" w:space="0" w:color="auto"/>
          </w:divBdr>
        </w:div>
        <w:div w:id="849956054">
          <w:marLeft w:val="480"/>
          <w:marRight w:val="0"/>
          <w:marTop w:val="0"/>
          <w:marBottom w:val="0"/>
          <w:divBdr>
            <w:top w:val="none" w:sz="0" w:space="0" w:color="auto"/>
            <w:left w:val="none" w:sz="0" w:space="0" w:color="auto"/>
            <w:bottom w:val="none" w:sz="0" w:space="0" w:color="auto"/>
            <w:right w:val="none" w:sz="0" w:space="0" w:color="auto"/>
          </w:divBdr>
        </w:div>
        <w:div w:id="858347548">
          <w:marLeft w:val="480"/>
          <w:marRight w:val="0"/>
          <w:marTop w:val="0"/>
          <w:marBottom w:val="0"/>
          <w:divBdr>
            <w:top w:val="none" w:sz="0" w:space="0" w:color="auto"/>
            <w:left w:val="none" w:sz="0" w:space="0" w:color="auto"/>
            <w:bottom w:val="none" w:sz="0" w:space="0" w:color="auto"/>
            <w:right w:val="none" w:sz="0" w:space="0" w:color="auto"/>
          </w:divBdr>
        </w:div>
        <w:div w:id="916673200">
          <w:marLeft w:val="480"/>
          <w:marRight w:val="0"/>
          <w:marTop w:val="0"/>
          <w:marBottom w:val="0"/>
          <w:divBdr>
            <w:top w:val="none" w:sz="0" w:space="0" w:color="auto"/>
            <w:left w:val="none" w:sz="0" w:space="0" w:color="auto"/>
            <w:bottom w:val="none" w:sz="0" w:space="0" w:color="auto"/>
            <w:right w:val="none" w:sz="0" w:space="0" w:color="auto"/>
          </w:divBdr>
        </w:div>
        <w:div w:id="917599167">
          <w:marLeft w:val="480"/>
          <w:marRight w:val="0"/>
          <w:marTop w:val="0"/>
          <w:marBottom w:val="0"/>
          <w:divBdr>
            <w:top w:val="none" w:sz="0" w:space="0" w:color="auto"/>
            <w:left w:val="none" w:sz="0" w:space="0" w:color="auto"/>
            <w:bottom w:val="none" w:sz="0" w:space="0" w:color="auto"/>
            <w:right w:val="none" w:sz="0" w:space="0" w:color="auto"/>
          </w:divBdr>
        </w:div>
        <w:div w:id="960646792">
          <w:marLeft w:val="480"/>
          <w:marRight w:val="0"/>
          <w:marTop w:val="0"/>
          <w:marBottom w:val="0"/>
          <w:divBdr>
            <w:top w:val="none" w:sz="0" w:space="0" w:color="auto"/>
            <w:left w:val="none" w:sz="0" w:space="0" w:color="auto"/>
            <w:bottom w:val="none" w:sz="0" w:space="0" w:color="auto"/>
            <w:right w:val="none" w:sz="0" w:space="0" w:color="auto"/>
          </w:divBdr>
        </w:div>
        <w:div w:id="1041436495">
          <w:marLeft w:val="480"/>
          <w:marRight w:val="0"/>
          <w:marTop w:val="0"/>
          <w:marBottom w:val="0"/>
          <w:divBdr>
            <w:top w:val="none" w:sz="0" w:space="0" w:color="auto"/>
            <w:left w:val="none" w:sz="0" w:space="0" w:color="auto"/>
            <w:bottom w:val="none" w:sz="0" w:space="0" w:color="auto"/>
            <w:right w:val="none" w:sz="0" w:space="0" w:color="auto"/>
          </w:divBdr>
        </w:div>
        <w:div w:id="1112280909">
          <w:marLeft w:val="480"/>
          <w:marRight w:val="0"/>
          <w:marTop w:val="0"/>
          <w:marBottom w:val="0"/>
          <w:divBdr>
            <w:top w:val="none" w:sz="0" w:space="0" w:color="auto"/>
            <w:left w:val="none" w:sz="0" w:space="0" w:color="auto"/>
            <w:bottom w:val="none" w:sz="0" w:space="0" w:color="auto"/>
            <w:right w:val="none" w:sz="0" w:space="0" w:color="auto"/>
          </w:divBdr>
        </w:div>
        <w:div w:id="1134061518">
          <w:marLeft w:val="480"/>
          <w:marRight w:val="0"/>
          <w:marTop w:val="0"/>
          <w:marBottom w:val="0"/>
          <w:divBdr>
            <w:top w:val="none" w:sz="0" w:space="0" w:color="auto"/>
            <w:left w:val="none" w:sz="0" w:space="0" w:color="auto"/>
            <w:bottom w:val="none" w:sz="0" w:space="0" w:color="auto"/>
            <w:right w:val="none" w:sz="0" w:space="0" w:color="auto"/>
          </w:divBdr>
        </w:div>
        <w:div w:id="1151096262">
          <w:marLeft w:val="480"/>
          <w:marRight w:val="0"/>
          <w:marTop w:val="0"/>
          <w:marBottom w:val="0"/>
          <w:divBdr>
            <w:top w:val="none" w:sz="0" w:space="0" w:color="auto"/>
            <w:left w:val="none" w:sz="0" w:space="0" w:color="auto"/>
            <w:bottom w:val="none" w:sz="0" w:space="0" w:color="auto"/>
            <w:right w:val="none" w:sz="0" w:space="0" w:color="auto"/>
          </w:divBdr>
        </w:div>
        <w:div w:id="1219589916">
          <w:marLeft w:val="480"/>
          <w:marRight w:val="0"/>
          <w:marTop w:val="0"/>
          <w:marBottom w:val="0"/>
          <w:divBdr>
            <w:top w:val="none" w:sz="0" w:space="0" w:color="auto"/>
            <w:left w:val="none" w:sz="0" w:space="0" w:color="auto"/>
            <w:bottom w:val="none" w:sz="0" w:space="0" w:color="auto"/>
            <w:right w:val="none" w:sz="0" w:space="0" w:color="auto"/>
          </w:divBdr>
        </w:div>
        <w:div w:id="1227762917">
          <w:marLeft w:val="480"/>
          <w:marRight w:val="0"/>
          <w:marTop w:val="0"/>
          <w:marBottom w:val="0"/>
          <w:divBdr>
            <w:top w:val="none" w:sz="0" w:space="0" w:color="auto"/>
            <w:left w:val="none" w:sz="0" w:space="0" w:color="auto"/>
            <w:bottom w:val="none" w:sz="0" w:space="0" w:color="auto"/>
            <w:right w:val="none" w:sz="0" w:space="0" w:color="auto"/>
          </w:divBdr>
        </w:div>
        <w:div w:id="1243299625">
          <w:marLeft w:val="480"/>
          <w:marRight w:val="0"/>
          <w:marTop w:val="0"/>
          <w:marBottom w:val="0"/>
          <w:divBdr>
            <w:top w:val="none" w:sz="0" w:space="0" w:color="auto"/>
            <w:left w:val="none" w:sz="0" w:space="0" w:color="auto"/>
            <w:bottom w:val="none" w:sz="0" w:space="0" w:color="auto"/>
            <w:right w:val="none" w:sz="0" w:space="0" w:color="auto"/>
          </w:divBdr>
        </w:div>
        <w:div w:id="1406953320">
          <w:marLeft w:val="480"/>
          <w:marRight w:val="0"/>
          <w:marTop w:val="0"/>
          <w:marBottom w:val="0"/>
          <w:divBdr>
            <w:top w:val="none" w:sz="0" w:space="0" w:color="auto"/>
            <w:left w:val="none" w:sz="0" w:space="0" w:color="auto"/>
            <w:bottom w:val="none" w:sz="0" w:space="0" w:color="auto"/>
            <w:right w:val="none" w:sz="0" w:space="0" w:color="auto"/>
          </w:divBdr>
        </w:div>
        <w:div w:id="1418480645">
          <w:marLeft w:val="480"/>
          <w:marRight w:val="0"/>
          <w:marTop w:val="0"/>
          <w:marBottom w:val="0"/>
          <w:divBdr>
            <w:top w:val="none" w:sz="0" w:space="0" w:color="auto"/>
            <w:left w:val="none" w:sz="0" w:space="0" w:color="auto"/>
            <w:bottom w:val="none" w:sz="0" w:space="0" w:color="auto"/>
            <w:right w:val="none" w:sz="0" w:space="0" w:color="auto"/>
          </w:divBdr>
        </w:div>
        <w:div w:id="1540125535">
          <w:marLeft w:val="480"/>
          <w:marRight w:val="0"/>
          <w:marTop w:val="0"/>
          <w:marBottom w:val="0"/>
          <w:divBdr>
            <w:top w:val="none" w:sz="0" w:space="0" w:color="auto"/>
            <w:left w:val="none" w:sz="0" w:space="0" w:color="auto"/>
            <w:bottom w:val="none" w:sz="0" w:space="0" w:color="auto"/>
            <w:right w:val="none" w:sz="0" w:space="0" w:color="auto"/>
          </w:divBdr>
        </w:div>
        <w:div w:id="1555120687">
          <w:marLeft w:val="480"/>
          <w:marRight w:val="0"/>
          <w:marTop w:val="0"/>
          <w:marBottom w:val="0"/>
          <w:divBdr>
            <w:top w:val="none" w:sz="0" w:space="0" w:color="auto"/>
            <w:left w:val="none" w:sz="0" w:space="0" w:color="auto"/>
            <w:bottom w:val="none" w:sz="0" w:space="0" w:color="auto"/>
            <w:right w:val="none" w:sz="0" w:space="0" w:color="auto"/>
          </w:divBdr>
        </w:div>
        <w:div w:id="1628705672">
          <w:marLeft w:val="480"/>
          <w:marRight w:val="0"/>
          <w:marTop w:val="0"/>
          <w:marBottom w:val="0"/>
          <w:divBdr>
            <w:top w:val="none" w:sz="0" w:space="0" w:color="auto"/>
            <w:left w:val="none" w:sz="0" w:space="0" w:color="auto"/>
            <w:bottom w:val="none" w:sz="0" w:space="0" w:color="auto"/>
            <w:right w:val="none" w:sz="0" w:space="0" w:color="auto"/>
          </w:divBdr>
        </w:div>
        <w:div w:id="1651322559">
          <w:marLeft w:val="480"/>
          <w:marRight w:val="0"/>
          <w:marTop w:val="0"/>
          <w:marBottom w:val="0"/>
          <w:divBdr>
            <w:top w:val="none" w:sz="0" w:space="0" w:color="auto"/>
            <w:left w:val="none" w:sz="0" w:space="0" w:color="auto"/>
            <w:bottom w:val="none" w:sz="0" w:space="0" w:color="auto"/>
            <w:right w:val="none" w:sz="0" w:space="0" w:color="auto"/>
          </w:divBdr>
        </w:div>
        <w:div w:id="1703751053">
          <w:marLeft w:val="480"/>
          <w:marRight w:val="0"/>
          <w:marTop w:val="0"/>
          <w:marBottom w:val="0"/>
          <w:divBdr>
            <w:top w:val="none" w:sz="0" w:space="0" w:color="auto"/>
            <w:left w:val="none" w:sz="0" w:space="0" w:color="auto"/>
            <w:bottom w:val="none" w:sz="0" w:space="0" w:color="auto"/>
            <w:right w:val="none" w:sz="0" w:space="0" w:color="auto"/>
          </w:divBdr>
        </w:div>
        <w:div w:id="1715887085">
          <w:marLeft w:val="480"/>
          <w:marRight w:val="0"/>
          <w:marTop w:val="0"/>
          <w:marBottom w:val="0"/>
          <w:divBdr>
            <w:top w:val="none" w:sz="0" w:space="0" w:color="auto"/>
            <w:left w:val="none" w:sz="0" w:space="0" w:color="auto"/>
            <w:bottom w:val="none" w:sz="0" w:space="0" w:color="auto"/>
            <w:right w:val="none" w:sz="0" w:space="0" w:color="auto"/>
          </w:divBdr>
        </w:div>
        <w:div w:id="1784038605">
          <w:marLeft w:val="480"/>
          <w:marRight w:val="0"/>
          <w:marTop w:val="0"/>
          <w:marBottom w:val="0"/>
          <w:divBdr>
            <w:top w:val="none" w:sz="0" w:space="0" w:color="auto"/>
            <w:left w:val="none" w:sz="0" w:space="0" w:color="auto"/>
            <w:bottom w:val="none" w:sz="0" w:space="0" w:color="auto"/>
            <w:right w:val="none" w:sz="0" w:space="0" w:color="auto"/>
          </w:divBdr>
        </w:div>
        <w:div w:id="1786650829">
          <w:marLeft w:val="480"/>
          <w:marRight w:val="0"/>
          <w:marTop w:val="0"/>
          <w:marBottom w:val="0"/>
          <w:divBdr>
            <w:top w:val="none" w:sz="0" w:space="0" w:color="auto"/>
            <w:left w:val="none" w:sz="0" w:space="0" w:color="auto"/>
            <w:bottom w:val="none" w:sz="0" w:space="0" w:color="auto"/>
            <w:right w:val="none" w:sz="0" w:space="0" w:color="auto"/>
          </w:divBdr>
        </w:div>
        <w:div w:id="1800339882">
          <w:marLeft w:val="480"/>
          <w:marRight w:val="0"/>
          <w:marTop w:val="0"/>
          <w:marBottom w:val="0"/>
          <w:divBdr>
            <w:top w:val="none" w:sz="0" w:space="0" w:color="auto"/>
            <w:left w:val="none" w:sz="0" w:space="0" w:color="auto"/>
            <w:bottom w:val="none" w:sz="0" w:space="0" w:color="auto"/>
            <w:right w:val="none" w:sz="0" w:space="0" w:color="auto"/>
          </w:divBdr>
        </w:div>
      </w:divsChild>
    </w:div>
    <w:div w:id="294144475">
      <w:marLeft w:val="480"/>
      <w:marRight w:val="0"/>
      <w:marTop w:val="0"/>
      <w:marBottom w:val="0"/>
      <w:divBdr>
        <w:top w:val="none" w:sz="0" w:space="0" w:color="auto"/>
        <w:left w:val="none" w:sz="0" w:space="0" w:color="auto"/>
        <w:bottom w:val="none" w:sz="0" w:space="0" w:color="auto"/>
        <w:right w:val="none" w:sz="0" w:space="0" w:color="auto"/>
      </w:divBdr>
    </w:div>
    <w:div w:id="294335451">
      <w:marLeft w:val="480"/>
      <w:marRight w:val="0"/>
      <w:marTop w:val="0"/>
      <w:marBottom w:val="0"/>
      <w:divBdr>
        <w:top w:val="none" w:sz="0" w:space="0" w:color="auto"/>
        <w:left w:val="none" w:sz="0" w:space="0" w:color="auto"/>
        <w:bottom w:val="none" w:sz="0" w:space="0" w:color="auto"/>
        <w:right w:val="none" w:sz="0" w:space="0" w:color="auto"/>
      </w:divBdr>
    </w:div>
    <w:div w:id="294456348">
      <w:marLeft w:val="480"/>
      <w:marRight w:val="0"/>
      <w:marTop w:val="0"/>
      <w:marBottom w:val="0"/>
      <w:divBdr>
        <w:top w:val="none" w:sz="0" w:space="0" w:color="auto"/>
        <w:left w:val="none" w:sz="0" w:space="0" w:color="auto"/>
        <w:bottom w:val="none" w:sz="0" w:space="0" w:color="auto"/>
        <w:right w:val="none" w:sz="0" w:space="0" w:color="auto"/>
      </w:divBdr>
    </w:div>
    <w:div w:id="294530001">
      <w:marLeft w:val="480"/>
      <w:marRight w:val="0"/>
      <w:marTop w:val="0"/>
      <w:marBottom w:val="0"/>
      <w:divBdr>
        <w:top w:val="none" w:sz="0" w:space="0" w:color="auto"/>
        <w:left w:val="none" w:sz="0" w:space="0" w:color="auto"/>
        <w:bottom w:val="none" w:sz="0" w:space="0" w:color="auto"/>
        <w:right w:val="none" w:sz="0" w:space="0" w:color="auto"/>
      </w:divBdr>
    </w:div>
    <w:div w:id="294680898">
      <w:marLeft w:val="480"/>
      <w:marRight w:val="0"/>
      <w:marTop w:val="0"/>
      <w:marBottom w:val="0"/>
      <w:divBdr>
        <w:top w:val="none" w:sz="0" w:space="0" w:color="auto"/>
        <w:left w:val="none" w:sz="0" w:space="0" w:color="auto"/>
        <w:bottom w:val="none" w:sz="0" w:space="0" w:color="auto"/>
        <w:right w:val="none" w:sz="0" w:space="0" w:color="auto"/>
      </w:divBdr>
    </w:div>
    <w:div w:id="294798025">
      <w:marLeft w:val="480"/>
      <w:marRight w:val="0"/>
      <w:marTop w:val="0"/>
      <w:marBottom w:val="0"/>
      <w:divBdr>
        <w:top w:val="none" w:sz="0" w:space="0" w:color="auto"/>
        <w:left w:val="none" w:sz="0" w:space="0" w:color="auto"/>
        <w:bottom w:val="none" w:sz="0" w:space="0" w:color="auto"/>
        <w:right w:val="none" w:sz="0" w:space="0" w:color="auto"/>
      </w:divBdr>
    </w:div>
    <w:div w:id="294800932">
      <w:bodyDiv w:val="1"/>
      <w:marLeft w:val="0"/>
      <w:marRight w:val="0"/>
      <w:marTop w:val="0"/>
      <w:marBottom w:val="0"/>
      <w:divBdr>
        <w:top w:val="none" w:sz="0" w:space="0" w:color="auto"/>
        <w:left w:val="none" w:sz="0" w:space="0" w:color="auto"/>
        <w:bottom w:val="none" w:sz="0" w:space="0" w:color="auto"/>
        <w:right w:val="none" w:sz="0" w:space="0" w:color="auto"/>
      </w:divBdr>
    </w:div>
    <w:div w:id="294875677">
      <w:marLeft w:val="480"/>
      <w:marRight w:val="0"/>
      <w:marTop w:val="0"/>
      <w:marBottom w:val="0"/>
      <w:divBdr>
        <w:top w:val="none" w:sz="0" w:space="0" w:color="auto"/>
        <w:left w:val="none" w:sz="0" w:space="0" w:color="auto"/>
        <w:bottom w:val="none" w:sz="0" w:space="0" w:color="auto"/>
        <w:right w:val="none" w:sz="0" w:space="0" w:color="auto"/>
      </w:divBdr>
    </w:div>
    <w:div w:id="294916640">
      <w:marLeft w:val="480"/>
      <w:marRight w:val="0"/>
      <w:marTop w:val="0"/>
      <w:marBottom w:val="0"/>
      <w:divBdr>
        <w:top w:val="none" w:sz="0" w:space="0" w:color="auto"/>
        <w:left w:val="none" w:sz="0" w:space="0" w:color="auto"/>
        <w:bottom w:val="none" w:sz="0" w:space="0" w:color="auto"/>
        <w:right w:val="none" w:sz="0" w:space="0" w:color="auto"/>
      </w:divBdr>
    </w:div>
    <w:div w:id="295066616">
      <w:marLeft w:val="480"/>
      <w:marRight w:val="0"/>
      <w:marTop w:val="0"/>
      <w:marBottom w:val="0"/>
      <w:divBdr>
        <w:top w:val="none" w:sz="0" w:space="0" w:color="auto"/>
        <w:left w:val="none" w:sz="0" w:space="0" w:color="auto"/>
        <w:bottom w:val="none" w:sz="0" w:space="0" w:color="auto"/>
        <w:right w:val="none" w:sz="0" w:space="0" w:color="auto"/>
      </w:divBdr>
    </w:div>
    <w:div w:id="295067504">
      <w:marLeft w:val="480"/>
      <w:marRight w:val="0"/>
      <w:marTop w:val="0"/>
      <w:marBottom w:val="0"/>
      <w:divBdr>
        <w:top w:val="none" w:sz="0" w:space="0" w:color="auto"/>
        <w:left w:val="none" w:sz="0" w:space="0" w:color="auto"/>
        <w:bottom w:val="none" w:sz="0" w:space="0" w:color="auto"/>
        <w:right w:val="none" w:sz="0" w:space="0" w:color="auto"/>
      </w:divBdr>
    </w:div>
    <w:div w:id="295180265">
      <w:marLeft w:val="480"/>
      <w:marRight w:val="0"/>
      <w:marTop w:val="0"/>
      <w:marBottom w:val="0"/>
      <w:divBdr>
        <w:top w:val="none" w:sz="0" w:space="0" w:color="auto"/>
        <w:left w:val="none" w:sz="0" w:space="0" w:color="auto"/>
        <w:bottom w:val="none" w:sz="0" w:space="0" w:color="auto"/>
        <w:right w:val="none" w:sz="0" w:space="0" w:color="auto"/>
      </w:divBdr>
    </w:div>
    <w:div w:id="295260653">
      <w:bodyDiv w:val="1"/>
      <w:marLeft w:val="0"/>
      <w:marRight w:val="0"/>
      <w:marTop w:val="0"/>
      <w:marBottom w:val="0"/>
      <w:divBdr>
        <w:top w:val="none" w:sz="0" w:space="0" w:color="auto"/>
        <w:left w:val="none" w:sz="0" w:space="0" w:color="auto"/>
        <w:bottom w:val="none" w:sz="0" w:space="0" w:color="auto"/>
        <w:right w:val="none" w:sz="0" w:space="0" w:color="auto"/>
      </w:divBdr>
      <w:divsChild>
        <w:div w:id="668002">
          <w:marLeft w:val="480"/>
          <w:marRight w:val="0"/>
          <w:marTop w:val="0"/>
          <w:marBottom w:val="0"/>
          <w:divBdr>
            <w:top w:val="none" w:sz="0" w:space="0" w:color="auto"/>
            <w:left w:val="none" w:sz="0" w:space="0" w:color="auto"/>
            <w:bottom w:val="none" w:sz="0" w:space="0" w:color="auto"/>
            <w:right w:val="none" w:sz="0" w:space="0" w:color="auto"/>
          </w:divBdr>
        </w:div>
        <w:div w:id="2099026">
          <w:marLeft w:val="480"/>
          <w:marRight w:val="0"/>
          <w:marTop w:val="0"/>
          <w:marBottom w:val="0"/>
          <w:divBdr>
            <w:top w:val="none" w:sz="0" w:space="0" w:color="auto"/>
            <w:left w:val="none" w:sz="0" w:space="0" w:color="auto"/>
            <w:bottom w:val="none" w:sz="0" w:space="0" w:color="auto"/>
            <w:right w:val="none" w:sz="0" w:space="0" w:color="auto"/>
          </w:divBdr>
        </w:div>
        <w:div w:id="19204143">
          <w:marLeft w:val="480"/>
          <w:marRight w:val="0"/>
          <w:marTop w:val="0"/>
          <w:marBottom w:val="0"/>
          <w:divBdr>
            <w:top w:val="none" w:sz="0" w:space="0" w:color="auto"/>
            <w:left w:val="none" w:sz="0" w:space="0" w:color="auto"/>
            <w:bottom w:val="none" w:sz="0" w:space="0" w:color="auto"/>
            <w:right w:val="none" w:sz="0" w:space="0" w:color="auto"/>
          </w:divBdr>
        </w:div>
        <w:div w:id="34547145">
          <w:marLeft w:val="480"/>
          <w:marRight w:val="0"/>
          <w:marTop w:val="0"/>
          <w:marBottom w:val="0"/>
          <w:divBdr>
            <w:top w:val="none" w:sz="0" w:space="0" w:color="auto"/>
            <w:left w:val="none" w:sz="0" w:space="0" w:color="auto"/>
            <w:bottom w:val="none" w:sz="0" w:space="0" w:color="auto"/>
            <w:right w:val="none" w:sz="0" w:space="0" w:color="auto"/>
          </w:divBdr>
        </w:div>
        <w:div w:id="55711474">
          <w:marLeft w:val="480"/>
          <w:marRight w:val="0"/>
          <w:marTop w:val="0"/>
          <w:marBottom w:val="0"/>
          <w:divBdr>
            <w:top w:val="none" w:sz="0" w:space="0" w:color="auto"/>
            <w:left w:val="none" w:sz="0" w:space="0" w:color="auto"/>
            <w:bottom w:val="none" w:sz="0" w:space="0" w:color="auto"/>
            <w:right w:val="none" w:sz="0" w:space="0" w:color="auto"/>
          </w:divBdr>
        </w:div>
        <w:div w:id="68355328">
          <w:marLeft w:val="480"/>
          <w:marRight w:val="0"/>
          <w:marTop w:val="0"/>
          <w:marBottom w:val="0"/>
          <w:divBdr>
            <w:top w:val="none" w:sz="0" w:space="0" w:color="auto"/>
            <w:left w:val="none" w:sz="0" w:space="0" w:color="auto"/>
            <w:bottom w:val="none" w:sz="0" w:space="0" w:color="auto"/>
            <w:right w:val="none" w:sz="0" w:space="0" w:color="auto"/>
          </w:divBdr>
        </w:div>
        <w:div w:id="73741345">
          <w:marLeft w:val="480"/>
          <w:marRight w:val="0"/>
          <w:marTop w:val="0"/>
          <w:marBottom w:val="0"/>
          <w:divBdr>
            <w:top w:val="none" w:sz="0" w:space="0" w:color="auto"/>
            <w:left w:val="none" w:sz="0" w:space="0" w:color="auto"/>
            <w:bottom w:val="none" w:sz="0" w:space="0" w:color="auto"/>
            <w:right w:val="none" w:sz="0" w:space="0" w:color="auto"/>
          </w:divBdr>
        </w:div>
        <w:div w:id="79764984">
          <w:marLeft w:val="480"/>
          <w:marRight w:val="0"/>
          <w:marTop w:val="0"/>
          <w:marBottom w:val="0"/>
          <w:divBdr>
            <w:top w:val="none" w:sz="0" w:space="0" w:color="auto"/>
            <w:left w:val="none" w:sz="0" w:space="0" w:color="auto"/>
            <w:bottom w:val="none" w:sz="0" w:space="0" w:color="auto"/>
            <w:right w:val="none" w:sz="0" w:space="0" w:color="auto"/>
          </w:divBdr>
        </w:div>
        <w:div w:id="132215877">
          <w:marLeft w:val="480"/>
          <w:marRight w:val="0"/>
          <w:marTop w:val="0"/>
          <w:marBottom w:val="0"/>
          <w:divBdr>
            <w:top w:val="none" w:sz="0" w:space="0" w:color="auto"/>
            <w:left w:val="none" w:sz="0" w:space="0" w:color="auto"/>
            <w:bottom w:val="none" w:sz="0" w:space="0" w:color="auto"/>
            <w:right w:val="none" w:sz="0" w:space="0" w:color="auto"/>
          </w:divBdr>
        </w:div>
        <w:div w:id="135489921">
          <w:marLeft w:val="480"/>
          <w:marRight w:val="0"/>
          <w:marTop w:val="0"/>
          <w:marBottom w:val="0"/>
          <w:divBdr>
            <w:top w:val="none" w:sz="0" w:space="0" w:color="auto"/>
            <w:left w:val="none" w:sz="0" w:space="0" w:color="auto"/>
            <w:bottom w:val="none" w:sz="0" w:space="0" w:color="auto"/>
            <w:right w:val="none" w:sz="0" w:space="0" w:color="auto"/>
          </w:divBdr>
        </w:div>
        <w:div w:id="170148976">
          <w:marLeft w:val="480"/>
          <w:marRight w:val="0"/>
          <w:marTop w:val="0"/>
          <w:marBottom w:val="0"/>
          <w:divBdr>
            <w:top w:val="none" w:sz="0" w:space="0" w:color="auto"/>
            <w:left w:val="none" w:sz="0" w:space="0" w:color="auto"/>
            <w:bottom w:val="none" w:sz="0" w:space="0" w:color="auto"/>
            <w:right w:val="none" w:sz="0" w:space="0" w:color="auto"/>
          </w:divBdr>
        </w:div>
        <w:div w:id="184245660">
          <w:marLeft w:val="480"/>
          <w:marRight w:val="0"/>
          <w:marTop w:val="0"/>
          <w:marBottom w:val="0"/>
          <w:divBdr>
            <w:top w:val="none" w:sz="0" w:space="0" w:color="auto"/>
            <w:left w:val="none" w:sz="0" w:space="0" w:color="auto"/>
            <w:bottom w:val="none" w:sz="0" w:space="0" w:color="auto"/>
            <w:right w:val="none" w:sz="0" w:space="0" w:color="auto"/>
          </w:divBdr>
        </w:div>
        <w:div w:id="277612989">
          <w:marLeft w:val="480"/>
          <w:marRight w:val="0"/>
          <w:marTop w:val="0"/>
          <w:marBottom w:val="0"/>
          <w:divBdr>
            <w:top w:val="none" w:sz="0" w:space="0" w:color="auto"/>
            <w:left w:val="none" w:sz="0" w:space="0" w:color="auto"/>
            <w:bottom w:val="none" w:sz="0" w:space="0" w:color="auto"/>
            <w:right w:val="none" w:sz="0" w:space="0" w:color="auto"/>
          </w:divBdr>
        </w:div>
        <w:div w:id="301472838">
          <w:marLeft w:val="480"/>
          <w:marRight w:val="0"/>
          <w:marTop w:val="0"/>
          <w:marBottom w:val="0"/>
          <w:divBdr>
            <w:top w:val="none" w:sz="0" w:space="0" w:color="auto"/>
            <w:left w:val="none" w:sz="0" w:space="0" w:color="auto"/>
            <w:bottom w:val="none" w:sz="0" w:space="0" w:color="auto"/>
            <w:right w:val="none" w:sz="0" w:space="0" w:color="auto"/>
          </w:divBdr>
        </w:div>
        <w:div w:id="303778363">
          <w:marLeft w:val="480"/>
          <w:marRight w:val="0"/>
          <w:marTop w:val="0"/>
          <w:marBottom w:val="0"/>
          <w:divBdr>
            <w:top w:val="none" w:sz="0" w:space="0" w:color="auto"/>
            <w:left w:val="none" w:sz="0" w:space="0" w:color="auto"/>
            <w:bottom w:val="none" w:sz="0" w:space="0" w:color="auto"/>
            <w:right w:val="none" w:sz="0" w:space="0" w:color="auto"/>
          </w:divBdr>
        </w:div>
        <w:div w:id="316346265">
          <w:marLeft w:val="480"/>
          <w:marRight w:val="0"/>
          <w:marTop w:val="0"/>
          <w:marBottom w:val="0"/>
          <w:divBdr>
            <w:top w:val="none" w:sz="0" w:space="0" w:color="auto"/>
            <w:left w:val="none" w:sz="0" w:space="0" w:color="auto"/>
            <w:bottom w:val="none" w:sz="0" w:space="0" w:color="auto"/>
            <w:right w:val="none" w:sz="0" w:space="0" w:color="auto"/>
          </w:divBdr>
        </w:div>
        <w:div w:id="322587180">
          <w:marLeft w:val="480"/>
          <w:marRight w:val="0"/>
          <w:marTop w:val="0"/>
          <w:marBottom w:val="0"/>
          <w:divBdr>
            <w:top w:val="none" w:sz="0" w:space="0" w:color="auto"/>
            <w:left w:val="none" w:sz="0" w:space="0" w:color="auto"/>
            <w:bottom w:val="none" w:sz="0" w:space="0" w:color="auto"/>
            <w:right w:val="none" w:sz="0" w:space="0" w:color="auto"/>
          </w:divBdr>
        </w:div>
        <w:div w:id="342587683">
          <w:marLeft w:val="480"/>
          <w:marRight w:val="0"/>
          <w:marTop w:val="0"/>
          <w:marBottom w:val="0"/>
          <w:divBdr>
            <w:top w:val="none" w:sz="0" w:space="0" w:color="auto"/>
            <w:left w:val="none" w:sz="0" w:space="0" w:color="auto"/>
            <w:bottom w:val="none" w:sz="0" w:space="0" w:color="auto"/>
            <w:right w:val="none" w:sz="0" w:space="0" w:color="auto"/>
          </w:divBdr>
        </w:div>
        <w:div w:id="355663935">
          <w:marLeft w:val="480"/>
          <w:marRight w:val="0"/>
          <w:marTop w:val="0"/>
          <w:marBottom w:val="0"/>
          <w:divBdr>
            <w:top w:val="none" w:sz="0" w:space="0" w:color="auto"/>
            <w:left w:val="none" w:sz="0" w:space="0" w:color="auto"/>
            <w:bottom w:val="none" w:sz="0" w:space="0" w:color="auto"/>
            <w:right w:val="none" w:sz="0" w:space="0" w:color="auto"/>
          </w:divBdr>
        </w:div>
        <w:div w:id="366875296">
          <w:marLeft w:val="480"/>
          <w:marRight w:val="0"/>
          <w:marTop w:val="0"/>
          <w:marBottom w:val="0"/>
          <w:divBdr>
            <w:top w:val="none" w:sz="0" w:space="0" w:color="auto"/>
            <w:left w:val="none" w:sz="0" w:space="0" w:color="auto"/>
            <w:bottom w:val="none" w:sz="0" w:space="0" w:color="auto"/>
            <w:right w:val="none" w:sz="0" w:space="0" w:color="auto"/>
          </w:divBdr>
        </w:div>
        <w:div w:id="369842850">
          <w:marLeft w:val="480"/>
          <w:marRight w:val="0"/>
          <w:marTop w:val="0"/>
          <w:marBottom w:val="0"/>
          <w:divBdr>
            <w:top w:val="none" w:sz="0" w:space="0" w:color="auto"/>
            <w:left w:val="none" w:sz="0" w:space="0" w:color="auto"/>
            <w:bottom w:val="none" w:sz="0" w:space="0" w:color="auto"/>
            <w:right w:val="none" w:sz="0" w:space="0" w:color="auto"/>
          </w:divBdr>
        </w:div>
        <w:div w:id="372538412">
          <w:marLeft w:val="480"/>
          <w:marRight w:val="0"/>
          <w:marTop w:val="0"/>
          <w:marBottom w:val="0"/>
          <w:divBdr>
            <w:top w:val="none" w:sz="0" w:space="0" w:color="auto"/>
            <w:left w:val="none" w:sz="0" w:space="0" w:color="auto"/>
            <w:bottom w:val="none" w:sz="0" w:space="0" w:color="auto"/>
            <w:right w:val="none" w:sz="0" w:space="0" w:color="auto"/>
          </w:divBdr>
        </w:div>
        <w:div w:id="375812283">
          <w:marLeft w:val="480"/>
          <w:marRight w:val="0"/>
          <w:marTop w:val="0"/>
          <w:marBottom w:val="0"/>
          <w:divBdr>
            <w:top w:val="none" w:sz="0" w:space="0" w:color="auto"/>
            <w:left w:val="none" w:sz="0" w:space="0" w:color="auto"/>
            <w:bottom w:val="none" w:sz="0" w:space="0" w:color="auto"/>
            <w:right w:val="none" w:sz="0" w:space="0" w:color="auto"/>
          </w:divBdr>
        </w:div>
        <w:div w:id="379287074">
          <w:marLeft w:val="480"/>
          <w:marRight w:val="0"/>
          <w:marTop w:val="0"/>
          <w:marBottom w:val="0"/>
          <w:divBdr>
            <w:top w:val="none" w:sz="0" w:space="0" w:color="auto"/>
            <w:left w:val="none" w:sz="0" w:space="0" w:color="auto"/>
            <w:bottom w:val="none" w:sz="0" w:space="0" w:color="auto"/>
            <w:right w:val="none" w:sz="0" w:space="0" w:color="auto"/>
          </w:divBdr>
        </w:div>
        <w:div w:id="391857782">
          <w:marLeft w:val="480"/>
          <w:marRight w:val="0"/>
          <w:marTop w:val="0"/>
          <w:marBottom w:val="0"/>
          <w:divBdr>
            <w:top w:val="none" w:sz="0" w:space="0" w:color="auto"/>
            <w:left w:val="none" w:sz="0" w:space="0" w:color="auto"/>
            <w:bottom w:val="none" w:sz="0" w:space="0" w:color="auto"/>
            <w:right w:val="none" w:sz="0" w:space="0" w:color="auto"/>
          </w:divBdr>
        </w:div>
        <w:div w:id="405690351">
          <w:marLeft w:val="480"/>
          <w:marRight w:val="0"/>
          <w:marTop w:val="0"/>
          <w:marBottom w:val="0"/>
          <w:divBdr>
            <w:top w:val="none" w:sz="0" w:space="0" w:color="auto"/>
            <w:left w:val="none" w:sz="0" w:space="0" w:color="auto"/>
            <w:bottom w:val="none" w:sz="0" w:space="0" w:color="auto"/>
            <w:right w:val="none" w:sz="0" w:space="0" w:color="auto"/>
          </w:divBdr>
        </w:div>
        <w:div w:id="422607189">
          <w:marLeft w:val="480"/>
          <w:marRight w:val="0"/>
          <w:marTop w:val="0"/>
          <w:marBottom w:val="0"/>
          <w:divBdr>
            <w:top w:val="none" w:sz="0" w:space="0" w:color="auto"/>
            <w:left w:val="none" w:sz="0" w:space="0" w:color="auto"/>
            <w:bottom w:val="none" w:sz="0" w:space="0" w:color="auto"/>
            <w:right w:val="none" w:sz="0" w:space="0" w:color="auto"/>
          </w:divBdr>
        </w:div>
        <w:div w:id="438337339">
          <w:marLeft w:val="480"/>
          <w:marRight w:val="0"/>
          <w:marTop w:val="0"/>
          <w:marBottom w:val="0"/>
          <w:divBdr>
            <w:top w:val="none" w:sz="0" w:space="0" w:color="auto"/>
            <w:left w:val="none" w:sz="0" w:space="0" w:color="auto"/>
            <w:bottom w:val="none" w:sz="0" w:space="0" w:color="auto"/>
            <w:right w:val="none" w:sz="0" w:space="0" w:color="auto"/>
          </w:divBdr>
        </w:div>
        <w:div w:id="443311427">
          <w:marLeft w:val="480"/>
          <w:marRight w:val="0"/>
          <w:marTop w:val="0"/>
          <w:marBottom w:val="0"/>
          <w:divBdr>
            <w:top w:val="none" w:sz="0" w:space="0" w:color="auto"/>
            <w:left w:val="none" w:sz="0" w:space="0" w:color="auto"/>
            <w:bottom w:val="none" w:sz="0" w:space="0" w:color="auto"/>
            <w:right w:val="none" w:sz="0" w:space="0" w:color="auto"/>
          </w:divBdr>
        </w:div>
        <w:div w:id="444690488">
          <w:marLeft w:val="480"/>
          <w:marRight w:val="0"/>
          <w:marTop w:val="0"/>
          <w:marBottom w:val="0"/>
          <w:divBdr>
            <w:top w:val="none" w:sz="0" w:space="0" w:color="auto"/>
            <w:left w:val="none" w:sz="0" w:space="0" w:color="auto"/>
            <w:bottom w:val="none" w:sz="0" w:space="0" w:color="auto"/>
            <w:right w:val="none" w:sz="0" w:space="0" w:color="auto"/>
          </w:divBdr>
        </w:div>
        <w:div w:id="504173974">
          <w:marLeft w:val="480"/>
          <w:marRight w:val="0"/>
          <w:marTop w:val="0"/>
          <w:marBottom w:val="0"/>
          <w:divBdr>
            <w:top w:val="none" w:sz="0" w:space="0" w:color="auto"/>
            <w:left w:val="none" w:sz="0" w:space="0" w:color="auto"/>
            <w:bottom w:val="none" w:sz="0" w:space="0" w:color="auto"/>
            <w:right w:val="none" w:sz="0" w:space="0" w:color="auto"/>
          </w:divBdr>
        </w:div>
        <w:div w:id="550726030">
          <w:marLeft w:val="480"/>
          <w:marRight w:val="0"/>
          <w:marTop w:val="0"/>
          <w:marBottom w:val="0"/>
          <w:divBdr>
            <w:top w:val="none" w:sz="0" w:space="0" w:color="auto"/>
            <w:left w:val="none" w:sz="0" w:space="0" w:color="auto"/>
            <w:bottom w:val="none" w:sz="0" w:space="0" w:color="auto"/>
            <w:right w:val="none" w:sz="0" w:space="0" w:color="auto"/>
          </w:divBdr>
        </w:div>
        <w:div w:id="551428074">
          <w:marLeft w:val="480"/>
          <w:marRight w:val="0"/>
          <w:marTop w:val="0"/>
          <w:marBottom w:val="0"/>
          <w:divBdr>
            <w:top w:val="none" w:sz="0" w:space="0" w:color="auto"/>
            <w:left w:val="none" w:sz="0" w:space="0" w:color="auto"/>
            <w:bottom w:val="none" w:sz="0" w:space="0" w:color="auto"/>
            <w:right w:val="none" w:sz="0" w:space="0" w:color="auto"/>
          </w:divBdr>
        </w:div>
        <w:div w:id="558518388">
          <w:marLeft w:val="480"/>
          <w:marRight w:val="0"/>
          <w:marTop w:val="0"/>
          <w:marBottom w:val="0"/>
          <w:divBdr>
            <w:top w:val="none" w:sz="0" w:space="0" w:color="auto"/>
            <w:left w:val="none" w:sz="0" w:space="0" w:color="auto"/>
            <w:bottom w:val="none" w:sz="0" w:space="0" w:color="auto"/>
            <w:right w:val="none" w:sz="0" w:space="0" w:color="auto"/>
          </w:divBdr>
        </w:div>
        <w:div w:id="620963800">
          <w:marLeft w:val="480"/>
          <w:marRight w:val="0"/>
          <w:marTop w:val="0"/>
          <w:marBottom w:val="0"/>
          <w:divBdr>
            <w:top w:val="none" w:sz="0" w:space="0" w:color="auto"/>
            <w:left w:val="none" w:sz="0" w:space="0" w:color="auto"/>
            <w:bottom w:val="none" w:sz="0" w:space="0" w:color="auto"/>
            <w:right w:val="none" w:sz="0" w:space="0" w:color="auto"/>
          </w:divBdr>
        </w:div>
        <w:div w:id="623850965">
          <w:marLeft w:val="480"/>
          <w:marRight w:val="0"/>
          <w:marTop w:val="0"/>
          <w:marBottom w:val="0"/>
          <w:divBdr>
            <w:top w:val="none" w:sz="0" w:space="0" w:color="auto"/>
            <w:left w:val="none" w:sz="0" w:space="0" w:color="auto"/>
            <w:bottom w:val="none" w:sz="0" w:space="0" w:color="auto"/>
            <w:right w:val="none" w:sz="0" w:space="0" w:color="auto"/>
          </w:divBdr>
        </w:div>
        <w:div w:id="643900289">
          <w:marLeft w:val="480"/>
          <w:marRight w:val="0"/>
          <w:marTop w:val="0"/>
          <w:marBottom w:val="0"/>
          <w:divBdr>
            <w:top w:val="none" w:sz="0" w:space="0" w:color="auto"/>
            <w:left w:val="none" w:sz="0" w:space="0" w:color="auto"/>
            <w:bottom w:val="none" w:sz="0" w:space="0" w:color="auto"/>
            <w:right w:val="none" w:sz="0" w:space="0" w:color="auto"/>
          </w:divBdr>
        </w:div>
        <w:div w:id="664436127">
          <w:marLeft w:val="480"/>
          <w:marRight w:val="0"/>
          <w:marTop w:val="0"/>
          <w:marBottom w:val="0"/>
          <w:divBdr>
            <w:top w:val="none" w:sz="0" w:space="0" w:color="auto"/>
            <w:left w:val="none" w:sz="0" w:space="0" w:color="auto"/>
            <w:bottom w:val="none" w:sz="0" w:space="0" w:color="auto"/>
            <w:right w:val="none" w:sz="0" w:space="0" w:color="auto"/>
          </w:divBdr>
        </w:div>
        <w:div w:id="673722109">
          <w:marLeft w:val="480"/>
          <w:marRight w:val="0"/>
          <w:marTop w:val="0"/>
          <w:marBottom w:val="0"/>
          <w:divBdr>
            <w:top w:val="none" w:sz="0" w:space="0" w:color="auto"/>
            <w:left w:val="none" w:sz="0" w:space="0" w:color="auto"/>
            <w:bottom w:val="none" w:sz="0" w:space="0" w:color="auto"/>
            <w:right w:val="none" w:sz="0" w:space="0" w:color="auto"/>
          </w:divBdr>
        </w:div>
        <w:div w:id="675765525">
          <w:marLeft w:val="480"/>
          <w:marRight w:val="0"/>
          <w:marTop w:val="0"/>
          <w:marBottom w:val="0"/>
          <w:divBdr>
            <w:top w:val="none" w:sz="0" w:space="0" w:color="auto"/>
            <w:left w:val="none" w:sz="0" w:space="0" w:color="auto"/>
            <w:bottom w:val="none" w:sz="0" w:space="0" w:color="auto"/>
            <w:right w:val="none" w:sz="0" w:space="0" w:color="auto"/>
          </w:divBdr>
        </w:div>
        <w:div w:id="684328845">
          <w:marLeft w:val="480"/>
          <w:marRight w:val="0"/>
          <w:marTop w:val="0"/>
          <w:marBottom w:val="0"/>
          <w:divBdr>
            <w:top w:val="none" w:sz="0" w:space="0" w:color="auto"/>
            <w:left w:val="none" w:sz="0" w:space="0" w:color="auto"/>
            <w:bottom w:val="none" w:sz="0" w:space="0" w:color="auto"/>
            <w:right w:val="none" w:sz="0" w:space="0" w:color="auto"/>
          </w:divBdr>
        </w:div>
        <w:div w:id="723025003">
          <w:marLeft w:val="480"/>
          <w:marRight w:val="0"/>
          <w:marTop w:val="0"/>
          <w:marBottom w:val="0"/>
          <w:divBdr>
            <w:top w:val="none" w:sz="0" w:space="0" w:color="auto"/>
            <w:left w:val="none" w:sz="0" w:space="0" w:color="auto"/>
            <w:bottom w:val="none" w:sz="0" w:space="0" w:color="auto"/>
            <w:right w:val="none" w:sz="0" w:space="0" w:color="auto"/>
          </w:divBdr>
        </w:div>
        <w:div w:id="747773104">
          <w:marLeft w:val="480"/>
          <w:marRight w:val="0"/>
          <w:marTop w:val="0"/>
          <w:marBottom w:val="0"/>
          <w:divBdr>
            <w:top w:val="none" w:sz="0" w:space="0" w:color="auto"/>
            <w:left w:val="none" w:sz="0" w:space="0" w:color="auto"/>
            <w:bottom w:val="none" w:sz="0" w:space="0" w:color="auto"/>
            <w:right w:val="none" w:sz="0" w:space="0" w:color="auto"/>
          </w:divBdr>
        </w:div>
        <w:div w:id="768889655">
          <w:marLeft w:val="480"/>
          <w:marRight w:val="0"/>
          <w:marTop w:val="0"/>
          <w:marBottom w:val="0"/>
          <w:divBdr>
            <w:top w:val="none" w:sz="0" w:space="0" w:color="auto"/>
            <w:left w:val="none" w:sz="0" w:space="0" w:color="auto"/>
            <w:bottom w:val="none" w:sz="0" w:space="0" w:color="auto"/>
            <w:right w:val="none" w:sz="0" w:space="0" w:color="auto"/>
          </w:divBdr>
        </w:div>
        <w:div w:id="790516715">
          <w:marLeft w:val="480"/>
          <w:marRight w:val="0"/>
          <w:marTop w:val="0"/>
          <w:marBottom w:val="0"/>
          <w:divBdr>
            <w:top w:val="none" w:sz="0" w:space="0" w:color="auto"/>
            <w:left w:val="none" w:sz="0" w:space="0" w:color="auto"/>
            <w:bottom w:val="none" w:sz="0" w:space="0" w:color="auto"/>
            <w:right w:val="none" w:sz="0" w:space="0" w:color="auto"/>
          </w:divBdr>
        </w:div>
        <w:div w:id="851264148">
          <w:marLeft w:val="480"/>
          <w:marRight w:val="0"/>
          <w:marTop w:val="0"/>
          <w:marBottom w:val="0"/>
          <w:divBdr>
            <w:top w:val="none" w:sz="0" w:space="0" w:color="auto"/>
            <w:left w:val="none" w:sz="0" w:space="0" w:color="auto"/>
            <w:bottom w:val="none" w:sz="0" w:space="0" w:color="auto"/>
            <w:right w:val="none" w:sz="0" w:space="0" w:color="auto"/>
          </w:divBdr>
        </w:div>
        <w:div w:id="893195366">
          <w:marLeft w:val="480"/>
          <w:marRight w:val="0"/>
          <w:marTop w:val="0"/>
          <w:marBottom w:val="0"/>
          <w:divBdr>
            <w:top w:val="none" w:sz="0" w:space="0" w:color="auto"/>
            <w:left w:val="none" w:sz="0" w:space="0" w:color="auto"/>
            <w:bottom w:val="none" w:sz="0" w:space="0" w:color="auto"/>
            <w:right w:val="none" w:sz="0" w:space="0" w:color="auto"/>
          </w:divBdr>
        </w:div>
        <w:div w:id="953288982">
          <w:marLeft w:val="480"/>
          <w:marRight w:val="0"/>
          <w:marTop w:val="0"/>
          <w:marBottom w:val="0"/>
          <w:divBdr>
            <w:top w:val="none" w:sz="0" w:space="0" w:color="auto"/>
            <w:left w:val="none" w:sz="0" w:space="0" w:color="auto"/>
            <w:bottom w:val="none" w:sz="0" w:space="0" w:color="auto"/>
            <w:right w:val="none" w:sz="0" w:space="0" w:color="auto"/>
          </w:divBdr>
        </w:div>
        <w:div w:id="1000035972">
          <w:marLeft w:val="480"/>
          <w:marRight w:val="0"/>
          <w:marTop w:val="0"/>
          <w:marBottom w:val="0"/>
          <w:divBdr>
            <w:top w:val="none" w:sz="0" w:space="0" w:color="auto"/>
            <w:left w:val="none" w:sz="0" w:space="0" w:color="auto"/>
            <w:bottom w:val="none" w:sz="0" w:space="0" w:color="auto"/>
            <w:right w:val="none" w:sz="0" w:space="0" w:color="auto"/>
          </w:divBdr>
        </w:div>
        <w:div w:id="1001009633">
          <w:marLeft w:val="480"/>
          <w:marRight w:val="0"/>
          <w:marTop w:val="0"/>
          <w:marBottom w:val="0"/>
          <w:divBdr>
            <w:top w:val="none" w:sz="0" w:space="0" w:color="auto"/>
            <w:left w:val="none" w:sz="0" w:space="0" w:color="auto"/>
            <w:bottom w:val="none" w:sz="0" w:space="0" w:color="auto"/>
            <w:right w:val="none" w:sz="0" w:space="0" w:color="auto"/>
          </w:divBdr>
        </w:div>
        <w:div w:id="1043482072">
          <w:marLeft w:val="480"/>
          <w:marRight w:val="0"/>
          <w:marTop w:val="0"/>
          <w:marBottom w:val="0"/>
          <w:divBdr>
            <w:top w:val="none" w:sz="0" w:space="0" w:color="auto"/>
            <w:left w:val="none" w:sz="0" w:space="0" w:color="auto"/>
            <w:bottom w:val="none" w:sz="0" w:space="0" w:color="auto"/>
            <w:right w:val="none" w:sz="0" w:space="0" w:color="auto"/>
          </w:divBdr>
        </w:div>
        <w:div w:id="1121997009">
          <w:marLeft w:val="480"/>
          <w:marRight w:val="0"/>
          <w:marTop w:val="0"/>
          <w:marBottom w:val="0"/>
          <w:divBdr>
            <w:top w:val="none" w:sz="0" w:space="0" w:color="auto"/>
            <w:left w:val="none" w:sz="0" w:space="0" w:color="auto"/>
            <w:bottom w:val="none" w:sz="0" w:space="0" w:color="auto"/>
            <w:right w:val="none" w:sz="0" w:space="0" w:color="auto"/>
          </w:divBdr>
        </w:div>
        <w:div w:id="1134526150">
          <w:marLeft w:val="480"/>
          <w:marRight w:val="0"/>
          <w:marTop w:val="0"/>
          <w:marBottom w:val="0"/>
          <w:divBdr>
            <w:top w:val="none" w:sz="0" w:space="0" w:color="auto"/>
            <w:left w:val="none" w:sz="0" w:space="0" w:color="auto"/>
            <w:bottom w:val="none" w:sz="0" w:space="0" w:color="auto"/>
            <w:right w:val="none" w:sz="0" w:space="0" w:color="auto"/>
          </w:divBdr>
        </w:div>
        <w:div w:id="1179195066">
          <w:marLeft w:val="480"/>
          <w:marRight w:val="0"/>
          <w:marTop w:val="0"/>
          <w:marBottom w:val="0"/>
          <w:divBdr>
            <w:top w:val="none" w:sz="0" w:space="0" w:color="auto"/>
            <w:left w:val="none" w:sz="0" w:space="0" w:color="auto"/>
            <w:bottom w:val="none" w:sz="0" w:space="0" w:color="auto"/>
            <w:right w:val="none" w:sz="0" w:space="0" w:color="auto"/>
          </w:divBdr>
        </w:div>
        <w:div w:id="1189953827">
          <w:marLeft w:val="480"/>
          <w:marRight w:val="0"/>
          <w:marTop w:val="0"/>
          <w:marBottom w:val="0"/>
          <w:divBdr>
            <w:top w:val="none" w:sz="0" w:space="0" w:color="auto"/>
            <w:left w:val="none" w:sz="0" w:space="0" w:color="auto"/>
            <w:bottom w:val="none" w:sz="0" w:space="0" w:color="auto"/>
            <w:right w:val="none" w:sz="0" w:space="0" w:color="auto"/>
          </w:divBdr>
        </w:div>
        <w:div w:id="1217624930">
          <w:marLeft w:val="480"/>
          <w:marRight w:val="0"/>
          <w:marTop w:val="0"/>
          <w:marBottom w:val="0"/>
          <w:divBdr>
            <w:top w:val="none" w:sz="0" w:space="0" w:color="auto"/>
            <w:left w:val="none" w:sz="0" w:space="0" w:color="auto"/>
            <w:bottom w:val="none" w:sz="0" w:space="0" w:color="auto"/>
            <w:right w:val="none" w:sz="0" w:space="0" w:color="auto"/>
          </w:divBdr>
        </w:div>
        <w:div w:id="1230577056">
          <w:marLeft w:val="480"/>
          <w:marRight w:val="0"/>
          <w:marTop w:val="0"/>
          <w:marBottom w:val="0"/>
          <w:divBdr>
            <w:top w:val="none" w:sz="0" w:space="0" w:color="auto"/>
            <w:left w:val="none" w:sz="0" w:space="0" w:color="auto"/>
            <w:bottom w:val="none" w:sz="0" w:space="0" w:color="auto"/>
            <w:right w:val="none" w:sz="0" w:space="0" w:color="auto"/>
          </w:divBdr>
        </w:div>
        <w:div w:id="1275557261">
          <w:marLeft w:val="480"/>
          <w:marRight w:val="0"/>
          <w:marTop w:val="0"/>
          <w:marBottom w:val="0"/>
          <w:divBdr>
            <w:top w:val="none" w:sz="0" w:space="0" w:color="auto"/>
            <w:left w:val="none" w:sz="0" w:space="0" w:color="auto"/>
            <w:bottom w:val="none" w:sz="0" w:space="0" w:color="auto"/>
            <w:right w:val="none" w:sz="0" w:space="0" w:color="auto"/>
          </w:divBdr>
        </w:div>
        <w:div w:id="1276209678">
          <w:marLeft w:val="480"/>
          <w:marRight w:val="0"/>
          <w:marTop w:val="0"/>
          <w:marBottom w:val="0"/>
          <w:divBdr>
            <w:top w:val="none" w:sz="0" w:space="0" w:color="auto"/>
            <w:left w:val="none" w:sz="0" w:space="0" w:color="auto"/>
            <w:bottom w:val="none" w:sz="0" w:space="0" w:color="auto"/>
            <w:right w:val="none" w:sz="0" w:space="0" w:color="auto"/>
          </w:divBdr>
        </w:div>
        <w:div w:id="1295989593">
          <w:marLeft w:val="480"/>
          <w:marRight w:val="0"/>
          <w:marTop w:val="0"/>
          <w:marBottom w:val="0"/>
          <w:divBdr>
            <w:top w:val="none" w:sz="0" w:space="0" w:color="auto"/>
            <w:left w:val="none" w:sz="0" w:space="0" w:color="auto"/>
            <w:bottom w:val="none" w:sz="0" w:space="0" w:color="auto"/>
            <w:right w:val="none" w:sz="0" w:space="0" w:color="auto"/>
          </w:divBdr>
        </w:div>
        <w:div w:id="1317421680">
          <w:marLeft w:val="480"/>
          <w:marRight w:val="0"/>
          <w:marTop w:val="0"/>
          <w:marBottom w:val="0"/>
          <w:divBdr>
            <w:top w:val="none" w:sz="0" w:space="0" w:color="auto"/>
            <w:left w:val="none" w:sz="0" w:space="0" w:color="auto"/>
            <w:bottom w:val="none" w:sz="0" w:space="0" w:color="auto"/>
            <w:right w:val="none" w:sz="0" w:space="0" w:color="auto"/>
          </w:divBdr>
        </w:div>
        <w:div w:id="1415007138">
          <w:marLeft w:val="480"/>
          <w:marRight w:val="0"/>
          <w:marTop w:val="0"/>
          <w:marBottom w:val="0"/>
          <w:divBdr>
            <w:top w:val="none" w:sz="0" w:space="0" w:color="auto"/>
            <w:left w:val="none" w:sz="0" w:space="0" w:color="auto"/>
            <w:bottom w:val="none" w:sz="0" w:space="0" w:color="auto"/>
            <w:right w:val="none" w:sz="0" w:space="0" w:color="auto"/>
          </w:divBdr>
        </w:div>
        <w:div w:id="1427457403">
          <w:marLeft w:val="480"/>
          <w:marRight w:val="0"/>
          <w:marTop w:val="0"/>
          <w:marBottom w:val="0"/>
          <w:divBdr>
            <w:top w:val="none" w:sz="0" w:space="0" w:color="auto"/>
            <w:left w:val="none" w:sz="0" w:space="0" w:color="auto"/>
            <w:bottom w:val="none" w:sz="0" w:space="0" w:color="auto"/>
            <w:right w:val="none" w:sz="0" w:space="0" w:color="auto"/>
          </w:divBdr>
        </w:div>
        <w:div w:id="1445493702">
          <w:marLeft w:val="480"/>
          <w:marRight w:val="0"/>
          <w:marTop w:val="0"/>
          <w:marBottom w:val="0"/>
          <w:divBdr>
            <w:top w:val="none" w:sz="0" w:space="0" w:color="auto"/>
            <w:left w:val="none" w:sz="0" w:space="0" w:color="auto"/>
            <w:bottom w:val="none" w:sz="0" w:space="0" w:color="auto"/>
            <w:right w:val="none" w:sz="0" w:space="0" w:color="auto"/>
          </w:divBdr>
        </w:div>
        <w:div w:id="1469208008">
          <w:marLeft w:val="480"/>
          <w:marRight w:val="0"/>
          <w:marTop w:val="0"/>
          <w:marBottom w:val="0"/>
          <w:divBdr>
            <w:top w:val="none" w:sz="0" w:space="0" w:color="auto"/>
            <w:left w:val="none" w:sz="0" w:space="0" w:color="auto"/>
            <w:bottom w:val="none" w:sz="0" w:space="0" w:color="auto"/>
            <w:right w:val="none" w:sz="0" w:space="0" w:color="auto"/>
          </w:divBdr>
        </w:div>
        <w:div w:id="1471434147">
          <w:marLeft w:val="480"/>
          <w:marRight w:val="0"/>
          <w:marTop w:val="0"/>
          <w:marBottom w:val="0"/>
          <w:divBdr>
            <w:top w:val="none" w:sz="0" w:space="0" w:color="auto"/>
            <w:left w:val="none" w:sz="0" w:space="0" w:color="auto"/>
            <w:bottom w:val="none" w:sz="0" w:space="0" w:color="auto"/>
            <w:right w:val="none" w:sz="0" w:space="0" w:color="auto"/>
          </w:divBdr>
        </w:div>
        <w:div w:id="1498618649">
          <w:marLeft w:val="480"/>
          <w:marRight w:val="0"/>
          <w:marTop w:val="0"/>
          <w:marBottom w:val="0"/>
          <w:divBdr>
            <w:top w:val="none" w:sz="0" w:space="0" w:color="auto"/>
            <w:left w:val="none" w:sz="0" w:space="0" w:color="auto"/>
            <w:bottom w:val="none" w:sz="0" w:space="0" w:color="auto"/>
            <w:right w:val="none" w:sz="0" w:space="0" w:color="auto"/>
          </w:divBdr>
        </w:div>
        <w:div w:id="1501040953">
          <w:marLeft w:val="480"/>
          <w:marRight w:val="0"/>
          <w:marTop w:val="0"/>
          <w:marBottom w:val="0"/>
          <w:divBdr>
            <w:top w:val="none" w:sz="0" w:space="0" w:color="auto"/>
            <w:left w:val="none" w:sz="0" w:space="0" w:color="auto"/>
            <w:bottom w:val="none" w:sz="0" w:space="0" w:color="auto"/>
            <w:right w:val="none" w:sz="0" w:space="0" w:color="auto"/>
          </w:divBdr>
        </w:div>
        <w:div w:id="1501430937">
          <w:marLeft w:val="480"/>
          <w:marRight w:val="0"/>
          <w:marTop w:val="0"/>
          <w:marBottom w:val="0"/>
          <w:divBdr>
            <w:top w:val="none" w:sz="0" w:space="0" w:color="auto"/>
            <w:left w:val="none" w:sz="0" w:space="0" w:color="auto"/>
            <w:bottom w:val="none" w:sz="0" w:space="0" w:color="auto"/>
            <w:right w:val="none" w:sz="0" w:space="0" w:color="auto"/>
          </w:divBdr>
        </w:div>
        <w:div w:id="1538590763">
          <w:marLeft w:val="480"/>
          <w:marRight w:val="0"/>
          <w:marTop w:val="0"/>
          <w:marBottom w:val="0"/>
          <w:divBdr>
            <w:top w:val="none" w:sz="0" w:space="0" w:color="auto"/>
            <w:left w:val="none" w:sz="0" w:space="0" w:color="auto"/>
            <w:bottom w:val="none" w:sz="0" w:space="0" w:color="auto"/>
            <w:right w:val="none" w:sz="0" w:space="0" w:color="auto"/>
          </w:divBdr>
        </w:div>
        <w:div w:id="1565682835">
          <w:marLeft w:val="480"/>
          <w:marRight w:val="0"/>
          <w:marTop w:val="0"/>
          <w:marBottom w:val="0"/>
          <w:divBdr>
            <w:top w:val="none" w:sz="0" w:space="0" w:color="auto"/>
            <w:left w:val="none" w:sz="0" w:space="0" w:color="auto"/>
            <w:bottom w:val="none" w:sz="0" w:space="0" w:color="auto"/>
            <w:right w:val="none" w:sz="0" w:space="0" w:color="auto"/>
          </w:divBdr>
        </w:div>
        <w:div w:id="1580284761">
          <w:marLeft w:val="480"/>
          <w:marRight w:val="0"/>
          <w:marTop w:val="0"/>
          <w:marBottom w:val="0"/>
          <w:divBdr>
            <w:top w:val="none" w:sz="0" w:space="0" w:color="auto"/>
            <w:left w:val="none" w:sz="0" w:space="0" w:color="auto"/>
            <w:bottom w:val="none" w:sz="0" w:space="0" w:color="auto"/>
            <w:right w:val="none" w:sz="0" w:space="0" w:color="auto"/>
          </w:divBdr>
        </w:div>
        <w:div w:id="1647279192">
          <w:marLeft w:val="480"/>
          <w:marRight w:val="0"/>
          <w:marTop w:val="0"/>
          <w:marBottom w:val="0"/>
          <w:divBdr>
            <w:top w:val="none" w:sz="0" w:space="0" w:color="auto"/>
            <w:left w:val="none" w:sz="0" w:space="0" w:color="auto"/>
            <w:bottom w:val="none" w:sz="0" w:space="0" w:color="auto"/>
            <w:right w:val="none" w:sz="0" w:space="0" w:color="auto"/>
          </w:divBdr>
        </w:div>
        <w:div w:id="1647472076">
          <w:marLeft w:val="480"/>
          <w:marRight w:val="0"/>
          <w:marTop w:val="0"/>
          <w:marBottom w:val="0"/>
          <w:divBdr>
            <w:top w:val="none" w:sz="0" w:space="0" w:color="auto"/>
            <w:left w:val="none" w:sz="0" w:space="0" w:color="auto"/>
            <w:bottom w:val="none" w:sz="0" w:space="0" w:color="auto"/>
            <w:right w:val="none" w:sz="0" w:space="0" w:color="auto"/>
          </w:divBdr>
        </w:div>
        <w:div w:id="1660620351">
          <w:marLeft w:val="480"/>
          <w:marRight w:val="0"/>
          <w:marTop w:val="0"/>
          <w:marBottom w:val="0"/>
          <w:divBdr>
            <w:top w:val="none" w:sz="0" w:space="0" w:color="auto"/>
            <w:left w:val="none" w:sz="0" w:space="0" w:color="auto"/>
            <w:bottom w:val="none" w:sz="0" w:space="0" w:color="auto"/>
            <w:right w:val="none" w:sz="0" w:space="0" w:color="auto"/>
          </w:divBdr>
        </w:div>
        <w:div w:id="1740401652">
          <w:marLeft w:val="480"/>
          <w:marRight w:val="0"/>
          <w:marTop w:val="0"/>
          <w:marBottom w:val="0"/>
          <w:divBdr>
            <w:top w:val="none" w:sz="0" w:space="0" w:color="auto"/>
            <w:left w:val="none" w:sz="0" w:space="0" w:color="auto"/>
            <w:bottom w:val="none" w:sz="0" w:space="0" w:color="auto"/>
            <w:right w:val="none" w:sz="0" w:space="0" w:color="auto"/>
          </w:divBdr>
        </w:div>
        <w:div w:id="1749231788">
          <w:marLeft w:val="480"/>
          <w:marRight w:val="0"/>
          <w:marTop w:val="0"/>
          <w:marBottom w:val="0"/>
          <w:divBdr>
            <w:top w:val="none" w:sz="0" w:space="0" w:color="auto"/>
            <w:left w:val="none" w:sz="0" w:space="0" w:color="auto"/>
            <w:bottom w:val="none" w:sz="0" w:space="0" w:color="auto"/>
            <w:right w:val="none" w:sz="0" w:space="0" w:color="auto"/>
          </w:divBdr>
        </w:div>
        <w:div w:id="1770613702">
          <w:marLeft w:val="480"/>
          <w:marRight w:val="0"/>
          <w:marTop w:val="0"/>
          <w:marBottom w:val="0"/>
          <w:divBdr>
            <w:top w:val="none" w:sz="0" w:space="0" w:color="auto"/>
            <w:left w:val="none" w:sz="0" w:space="0" w:color="auto"/>
            <w:bottom w:val="none" w:sz="0" w:space="0" w:color="auto"/>
            <w:right w:val="none" w:sz="0" w:space="0" w:color="auto"/>
          </w:divBdr>
        </w:div>
        <w:div w:id="1794329566">
          <w:marLeft w:val="480"/>
          <w:marRight w:val="0"/>
          <w:marTop w:val="0"/>
          <w:marBottom w:val="0"/>
          <w:divBdr>
            <w:top w:val="none" w:sz="0" w:space="0" w:color="auto"/>
            <w:left w:val="none" w:sz="0" w:space="0" w:color="auto"/>
            <w:bottom w:val="none" w:sz="0" w:space="0" w:color="auto"/>
            <w:right w:val="none" w:sz="0" w:space="0" w:color="auto"/>
          </w:divBdr>
        </w:div>
      </w:divsChild>
    </w:div>
    <w:div w:id="295648452">
      <w:marLeft w:val="480"/>
      <w:marRight w:val="0"/>
      <w:marTop w:val="0"/>
      <w:marBottom w:val="0"/>
      <w:divBdr>
        <w:top w:val="none" w:sz="0" w:space="0" w:color="auto"/>
        <w:left w:val="none" w:sz="0" w:space="0" w:color="auto"/>
        <w:bottom w:val="none" w:sz="0" w:space="0" w:color="auto"/>
        <w:right w:val="none" w:sz="0" w:space="0" w:color="auto"/>
      </w:divBdr>
    </w:div>
    <w:div w:id="295718086">
      <w:marLeft w:val="480"/>
      <w:marRight w:val="0"/>
      <w:marTop w:val="0"/>
      <w:marBottom w:val="0"/>
      <w:divBdr>
        <w:top w:val="none" w:sz="0" w:space="0" w:color="auto"/>
        <w:left w:val="none" w:sz="0" w:space="0" w:color="auto"/>
        <w:bottom w:val="none" w:sz="0" w:space="0" w:color="auto"/>
        <w:right w:val="none" w:sz="0" w:space="0" w:color="auto"/>
      </w:divBdr>
    </w:div>
    <w:div w:id="295766983">
      <w:bodyDiv w:val="1"/>
      <w:marLeft w:val="0"/>
      <w:marRight w:val="0"/>
      <w:marTop w:val="0"/>
      <w:marBottom w:val="0"/>
      <w:divBdr>
        <w:top w:val="none" w:sz="0" w:space="0" w:color="auto"/>
        <w:left w:val="none" w:sz="0" w:space="0" w:color="auto"/>
        <w:bottom w:val="none" w:sz="0" w:space="0" w:color="auto"/>
        <w:right w:val="none" w:sz="0" w:space="0" w:color="auto"/>
      </w:divBdr>
    </w:div>
    <w:div w:id="295835846">
      <w:marLeft w:val="480"/>
      <w:marRight w:val="0"/>
      <w:marTop w:val="0"/>
      <w:marBottom w:val="0"/>
      <w:divBdr>
        <w:top w:val="none" w:sz="0" w:space="0" w:color="auto"/>
        <w:left w:val="none" w:sz="0" w:space="0" w:color="auto"/>
        <w:bottom w:val="none" w:sz="0" w:space="0" w:color="auto"/>
        <w:right w:val="none" w:sz="0" w:space="0" w:color="auto"/>
      </w:divBdr>
    </w:div>
    <w:div w:id="295993251">
      <w:marLeft w:val="480"/>
      <w:marRight w:val="0"/>
      <w:marTop w:val="0"/>
      <w:marBottom w:val="0"/>
      <w:divBdr>
        <w:top w:val="none" w:sz="0" w:space="0" w:color="auto"/>
        <w:left w:val="none" w:sz="0" w:space="0" w:color="auto"/>
        <w:bottom w:val="none" w:sz="0" w:space="0" w:color="auto"/>
        <w:right w:val="none" w:sz="0" w:space="0" w:color="auto"/>
      </w:divBdr>
    </w:div>
    <w:div w:id="296030477">
      <w:marLeft w:val="480"/>
      <w:marRight w:val="0"/>
      <w:marTop w:val="0"/>
      <w:marBottom w:val="0"/>
      <w:divBdr>
        <w:top w:val="none" w:sz="0" w:space="0" w:color="auto"/>
        <w:left w:val="none" w:sz="0" w:space="0" w:color="auto"/>
        <w:bottom w:val="none" w:sz="0" w:space="0" w:color="auto"/>
        <w:right w:val="none" w:sz="0" w:space="0" w:color="auto"/>
      </w:divBdr>
    </w:div>
    <w:div w:id="296494632">
      <w:marLeft w:val="480"/>
      <w:marRight w:val="0"/>
      <w:marTop w:val="0"/>
      <w:marBottom w:val="0"/>
      <w:divBdr>
        <w:top w:val="none" w:sz="0" w:space="0" w:color="auto"/>
        <w:left w:val="none" w:sz="0" w:space="0" w:color="auto"/>
        <w:bottom w:val="none" w:sz="0" w:space="0" w:color="auto"/>
        <w:right w:val="none" w:sz="0" w:space="0" w:color="auto"/>
      </w:divBdr>
    </w:div>
    <w:div w:id="296497991">
      <w:marLeft w:val="480"/>
      <w:marRight w:val="0"/>
      <w:marTop w:val="0"/>
      <w:marBottom w:val="0"/>
      <w:divBdr>
        <w:top w:val="none" w:sz="0" w:space="0" w:color="auto"/>
        <w:left w:val="none" w:sz="0" w:space="0" w:color="auto"/>
        <w:bottom w:val="none" w:sz="0" w:space="0" w:color="auto"/>
        <w:right w:val="none" w:sz="0" w:space="0" w:color="auto"/>
      </w:divBdr>
    </w:div>
    <w:div w:id="296642258">
      <w:marLeft w:val="480"/>
      <w:marRight w:val="0"/>
      <w:marTop w:val="0"/>
      <w:marBottom w:val="0"/>
      <w:divBdr>
        <w:top w:val="none" w:sz="0" w:space="0" w:color="auto"/>
        <w:left w:val="none" w:sz="0" w:space="0" w:color="auto"/>
        <w:bottom w:val="none" w:sz="0" w:space="0" w:color="auto"/>
        <w:right w:val="none" w:sz="0" w:space="0" w:color="auto"/>
      </w:divBdr>
    </w:div>
    <w:div w:id="296688679">
      <w:marLeft w:val="480"/>
      <w:marRight w:val="0"/>
      <w:marTop w:val="0"/>
      <w:marBottom w:val="0"/>
      <w:divBdr>
        <w:top w:val="none" w:sz="0" w:space="0" w:color="auto"/>
        <w:left w:val="none" w:sz="0" w:space="0" w:color="auto"/>
        <w:bottom w:val="none" w:sz="0" w:space="0" w:color="auto"/>
        <w:right w:val="none" w:sz="0" w:space="0" w:color="auto"/>
      </w:divBdr>
    </w:div>
    <w:div w:id="296758657">
      <w:marLeft w:val="480"/>
      <w:marRight w:val="0"/>
      <w:marTop w:val="0"/>
      <w:marBottom w:val="0"/>
      <w:divBdr>
        <w:top w:val="none" w:sz="0" w:space="0" w:color="auto"/>
        <w:left w:val="none" w:sz="0" w:space="0" w:color="auto"/>
        <w:bottom w:val="none" w:sz="0" w:space="0" w:color="auto"/>
        <w:right w:val="none" w:sz="0" w:space="0" w:color="auto"/>
      </w:divBdr>
    </w:div>
    <w:div w:id="296839430">
      <w:marLeft w:val="480"/>
      <w:marRight w:val="0"/>
      <w:marTop w:val="0"/>
      <w:marBottom w:val="0"/>
      <w:divBdr>
        <w:top w:val="none" w:sz="0" w:space="0" w:color="auto"/>
        <w:left w:val="none" w:sz="0" w:space="0" w:color="auto"/>
        <w:bottom w:val="none" w:sz="0" w:space="0" w:color="auto"/>
        <w:right w:val="none" w:sz="0" w:space="0" w:color="auto"/>
      </w:divBdr>
    </w:div>
    <w:div w:id="296953072">
      <w:marLeft w:val="480"/>
      <w:marRight w:val="0"/>
      <w:marTop w:val="0"/>
      <w:marBottom w:val="0"/>
      <w:divBdr>
        <w:top w:val="none" w:sz="0" w:space="0" w:color="auto"/>
        <w:left w:val="none" w:sz="0" w:space="0" w:color="auto"/>
        <w:bottom w:val="none" w:sz="0" w:space="0" w:color="auto"/>
        <w:right w:val="none" w:sz="0" w:space="0" w:color="auto"/>
      </w:divBdr>
    </w:div>
    <w:div w:id="297076898">
      <w:marLeft w:val="480"/>
      <w:marRight w:val="0"/>
      <w:marTop w:val="0"/>
      <w:marBottom w:val="0"/>
      <w:divBdr>
        <w:top w:val="none" w:sz="0" w:space="0" w:color="auto"/>
        <w:left w:val="none" w:sz="0" w:space="0" w:color="auto"/>
        <w:bottom w:val="none" w:sz="0" w:space="0" w:color="auto"/>
        <w:right w:val="none" w:sz="0" w:space="0" w:color="auto"/>
      </w:divBdr>
    </w:div>
    <w:div w:id="297104102">
      <w:marLeft w:val="480"/>
      <w:marRight w:val="0"/>
      <w:marTop w:val="0"/>
      <w:marBottom w:val="0"/>
      <w:divBdr>
        <w:top w:val="none" w:sz="0" w:space="0" w:color="auto"/>
        <w:left w:val="none" w:sz="0" w:space="0" w:color="auto"/>
        <w:bottom w:val="none" w:sz="0" w:space="0" w:color="auto"/>
        <w:right w:val="none" w:sz="0" w:space="0" w:color="auto"/>
      </w:divBdr>
    </w:div>
    <w:div w:id="297223852">
      <w:marLeft w:val="480"/>
      <w:marRight w:val="0"/>
      <w:marTop w:val="0"/>
      <w:marBottom w:val="0"/>
      <w:divBdr>
        <w:top w:val="none" w:sz="0" w:space="0" w:color="auto"/>
        <w:left w:val="none" w:sz="0" w:space="0" w:color="auto"/>
        <w:bottom w:val="none" w:sz="0" w:space="0" w:color="auto"/>
        <w:right w:val="none" w:sz="0" w:space="0" w:color="auto"/>
      </w:divBdr>
    </w:div>
    <w:div w:id="297493270">
      <w:bodyDiv w:val="1"/>
      <w:marLeft w:val="0"/>
      <w:marRight w:val="0"/>
      <w:marTop w:val="0"/>
      <w:marBottom w:val="0"/>
      <w:divBdr>
        <w:top w:val="none" w:sz="0" w:space="0" w:color="auto"/>
        <w:left w:val="none" w:sz="0" w:space="0" w:color="auto"/>
        <w:bottom w:val="none" w:sz="0" w:space="0" w:color="auto"/>
        <w:right w:val="none" w:sz="0" w:space="0" w:color="auto"/>
      </w:divBdr>
    </w:div>
    <w:div w:id="297533491">
      <w:marLeft w:val="480"/>
      <w:marRight w:val="0"/>
      <w:marTop w:val="0"/>
      <w:marBottom w:val="0"/>
      <w:divBdr>
        <w:top w:val="none" w:sz="0" w:space="0" w:color="auto"/>
        <w:left w:val="none" w:sz="0" w:space="0" w:color="auto"/>
        <w:bottom w:val="none" w:sz="0" w:space="0" w:color="auto"/>
        <w:right w:val="none" w:sz="0" w:space="0" w:color="auto"/>
      </w:divBdr>
    </w:div>
    <w:div w:id="297612820">
      <w:marLeft w:val="480"/>
      <w:marRight w:val="0"/>
      <w:marTop w:val="0"/>
      <w:marBottom w:val="0"/>
      <w:divBdr>
        <w:top w:val="none" w:sz="0" w:space="0" w:color="auto"/>
        <w:left w:val="none" w:sz="0" w:space="0" w:color="auto"/>
        <w:bottom w:val="none" w:sz="0" w:space="0" w:color="auto"/>
        <w:right w:val="none" w:sz="0" w:space="0" w:color="auto"/>
      </w:divBdr>
    </w:div>
    <w:div w:id="297683352">
      <w:marLeft w:val="480"/>
      <w:marRight w:val="0"/>
      <w:marTop w:val="0"/>
      <w:marBottom w:val="0"/>
      <w:divBdr>
        <w:top w:val="none" w:sz="0" w:space="0" w:color="auto"/>
        <w:left w:val="none" w:sz="0" w:space="0" w:color="auto"/>
        <w:bottom w:val="none" w:sz="0" w:space="0" w:color="auto"/>
        <w:right w:val="none" w:sz="0" w:space="0" w:color="auto"/>
      </w:divBdr>
    </w:div>
    <w:div w:id="297730591">
      <w:marLeft w:val="480"/>
      <w:marRight w:val="0"/>
      <w:marTop w:val="0"/>
      <w:marBottom w:val="0"/>
      <w:divBdr>
        <w:top w:val="none" w:sz="0" w:space="0" w:color="auto"/>
        <w:left w:val="none" w:sz="0" w:space="0" w:color="auto"/>
        <w:bottom w:val="none" w:sz="0" w:space="0" w:color="auto"/>
        <w:right w:val="none" w:sz="0" w:space="0" w:color="auto"/>
      </w:divBdr>
    </w:div>
    <w:div w:id="297805590">
      <w:marLeft w:val="480"/>
      <w:marRight w:val="0"/>
      <w:marTop w:val="0"/>
      <w:marBottom w:val="0"/>
      <w:divBdr>
        <w:top w:val="none" w:sz="0" w:space="0" w:color="auto"/>
        <w:left w:val="none" w:sz="0" w:space="0" w:color="auto"/>
        <w:bottom w:val="none" w:sz="0" w:space="0" w:color="auto"/>
        <w:right w:val="none" w:sz="0" w:space="0" w:color="auto"/>
      </w:divBdr>
    </w:div>
    <w:div w:id="297994026">
      <w:marLeft w:val="480"/>
      <w:marRight w:val="0"/>
      <w:marTop w:val="0"/>
      <w:marBottom w:val="0"/>
      <w:divBdr>
        <w:top w:val="none" w:sz="0" w:space="0" w:color="auto"/>
        <w:left w:val="none" w:sz="0" w:space="0" w:color="auto"/>
        <w:bottom w:val="none" w:sz="0" w:space="0" w:color="auto"/>
        <w:right w:val="none" w:sz="0" w:space="0" w:color="auto"/>
      </w:divBdr>
    </w:div>
    <w:div w:id="298147029">
      <w:marLeft w:val="480"/>
      <w:marRight w:val="0"/>
      <w:marTop w:val="0"/>
      <w:marBottom w:val="0"/>
      <w:divBdr>
        <w:top w:val="none" w:sz="0" w:space="0" w:color="auto"/>
        <w:left w:val="none" w:sz="0" w:space="0" w:color="auto"/>
        <w:bottom w:val="none" w:sz="0" w:space="0" w:color="auto"/>
        <w:right w:val="none" w:sz="0" w:space="0" w:color="auto"/>
      </w:divBdr>
    </w:div>
    <w:div w:id="298147296">
      <w:marLeft w:val="480"/>
      <w:marRight w:val="0"/>
      <w:marTop w:val="0"/>
      <w:marBottom w:val="0"/>
      <w:divBdr>
        <w:top w:val="none" w:sz="0" w:space="0" w:color="auto"/>
        <w:left w:val="none" w:sz="0" w:space="0" w:color="auto"/>
        <w:bottom w:val="none" w:sz="0" w:space="0" w:color="auto"/>
        <w:right w:val="none" w:sz="0" w:space="0" w:color="auto"/>
      </w:divBdr>
    </w:div>
    <w:div w:id="298342943">
      <w:marLeft w:val="480"/>
      <w:marRight w:val="0"/>
      <w:marTop w:val="0"/>
      <w:marBottom w:val="0"/>
      <w:divBdr>
        <w:top w:val="none" w:sz="0" w:space="0" w:color="auto"/>
        <w:left w:val="none" w:sz="0" w:space="0" w:color="auto"/>
        <w:bottom w:val="none" w:sz="0" w:space="0" w:color="auto"/>
        <w:right w:val="none" w:sz="0" w:space="0" w:color="auto"/>
      </w:divBdr>
    </w:div>
    <w:div w:id="298614605">
      <w:marLeft w:val="480"/>
      <w:marRight w:val="0"/>
      <w:marTop w:val="0"/>
      <w:marBottom w:val="0"/>
      <w:divBdr>
        <w:top w:val="none" w:sz="0" w:space="0" w:color="auto"/>
        <w:left w:val="none" w:sz="0" w:space="0" w:color="auto"/>
        <w:bottom w:val="none" w:sz="0" w:space="0" w:color="auto"/>
        <w:right w:val="none" w:sz="0" w:space="0" w:color="auto"/>
      </w:divBdr>
    </w:div>
    <w:div w:id="298658410">
      <w:marLeft w:val="480"/>
      <w:marRight w:val="0"/>
      <w:marTop w:val="0"/>
      <w:marBottom w:val="0"/>
      <w:divBdr>
        <w:top w:val="none" w:sz="0" w:space="0" w:color="auto"/>
        <w:left w:val="none" w:sz="0" w:space="0" w:color="auto"/>
        <w:bottom w:val="none" w:sz="0" w:space="0" w:color="auto"/>
        <w:right w:val="none" w:sz="0" w:space="0" w:color="auto"/>
      </w:divBdr>
    </w:div>
    <w:div w:id="298728529">
      <w:marLeft w:val="480"/>
      <w:marRight w:val="0"/>
      <w:marTop w:val="0"/>
      <w:marBottom w:val="0"/>
      <w:divBdr>
        <w:top w:val="none" w:sz="0" w:space="0" w:color="auto"/>
        <w:left w:val="none" w:sz="0" w:space="0" w:color="auto"/>
        <w:bottom w:val="none" w:sz="0" w:space="0" w:color="auto"/>
        <w:right w:val="none" w:sz="0" w:space="0" w:color="auto"/>
      </w:divBdr>
    </w:div>
    <w:div w:id="299043192">
      <w:marLeft w:val="480"/>
      <w:marRight w:val="0"/>
      <w:marTop w:val="0"/>
      <w:marBottom w:val="0"/>
      <w:divBdr>
        <w:top w:val="none" w:sz="0" w:space="0" w:color="auto"/>
        <w:left w:val="none" w:sz="0" w:space="0" w:color="auto"/>
        <w:bottom w:val="none" w:sz="0" w:space="0" w:color="auto"/>
        <w:right w:val="none" w:sz="0" w:space="0" w:color="auto"/>
      </w:divBdr>
    </w:div>
    <w:div w:id="299112272">
      <w:marLeft w:val="480"/>
      <w:marRight w:val="0"/>
      <w:marTop w:val="0"/>
      <w:marBottom w:val="0"/>
      <w:divBdr>
        <w:top w:val="none" w:sz="0" w:space="0" w:color="auto"/>
        <w:left w:val="none" w:sz="0" w:space="0" w:color="auto"/>
        <w:bottom w:val="none" w:sz="0" w:space="0" w:color="auto"/>
        <w:right w:val="none" w:sz="0" w:space="0" w:color="auto"/>
      </w:divBdr>
    </w:div>
    <w:div w:id="299264262">
      <w:marLeft w:val="480"/>
      <w:marRight w:val="0"/>
      <w:marTop w:val="0"/>
      <w:marBottom w:val="0"/>
      <w:divBdr>
        <w:top w:val="none" w:sz="0" w:space="0" w:color="auto"/>
        <w:left w:val="none" w:sz="0" w:space="0" w:color="auto"/>
        <w:bottom w:val="none" w:sz="0" w:space="0" w:color="auto"/>
        <w:right w:val="none" w:sz="0" w:space="0" w:color="auto"/>
      </w:divBdr>
    </w:div>
    <w:div w:id="299265687">
      <w:marLeft w:val="480"/>
      <w:marRight w:val="0"/>
      <w:marTop w:val="0"/>
      <w:marBottom w:val="0"/>
      <w:divBdr>
        <w:top w:val="none" w:sz="0" w:space="0" w:color="auto"/>
        <w:left w:val="none" w:sz="0" w:space="0" w:color="auto"/>
        <w:bottom w:val="none" w:sz="0" w:space="0" w:color="auto"/>
        <w:right w:val="none" w:sz="0" w:space="0" w:color="auto"/>
      </w:divBdr>
    </w:div>
    <w:div w:id="299304658">
      <w:marLeft w:val="480"/>
      <w:marRight w:val="0"/>
      <w:marTop w:val="0"/>
      <w:marBottom w:val="0"/>
      <w:divBdr>
        <w:top w:val="none" w:sz="0" w:space="0" w:color="auto"/>
        <w:left w:val="none" w:sz="0" w:space="0" w:color="auto"/>
        <w:bottom w:val="none" w:sz="0" w:space="0" w:color="auto"/>
        <w:right w:val="none" w:sz="0" w:space="0" w:color="auto"/>
      </w:divBdr>
    </w:div>
    <w:div w:id="299388856">
      <w:bodyDiv w:val="1"/>
      <w:marLeft w:val="0"/>
      <w:marRight w:val="0"/>
      <w:marTop w:val="0"/>
      <w:marBottom w:val="0"/>
      <w:divBdr>
        <w:top w:val="none" w:sz="0" w:space="0" w:color="auto"/>
        <w:left w:val="none" w:sz="0" w:space="0" w:color="auto"/>
        <w:bottom w:val="none" w:sz="0" w:space="0" w:color="auto"/>
        <w:right w:val="none" w:sz="0" w:space="0" w:color="auto"/>
      </w:divBdr>
    </w:div>
    <w:div w:id="299456627">
      <w:bodyDiv w:val="1"/>
      <w:marLeft w:val="0"/>
      <w:marRight w:val="0"/>
      <w:marTop w:val="0"/>
      <w:marBottom w:val="0"/>
      <w:divBdr>
        <w:top w:val="none" w:sz="0" w:space="0" w:color="auto"/>
        <w:left w:val="none" w:sz="0" w:space="0" w:color="auto"/>
        <w:bottom w:val="none" w:sz="0" w:space="0" w:color="auto"/>
        <w:right w:val="none" w:sz="0" w:space="0" w:color="auto"/>
      </w:divBdr>
    </w:div>
    <w:div w:id="299458720">
      <w:marLeft w:val="480"/>
      <w:marRight w:val="0"/>
      <w:marTop w:val="0"/>
      <w:marBottom w:val="0"/>
      <w:divBdr>
        <w:top w:val="none" w:sz="0" w:space="0" w:color="auto"/>
        <w:left w:val="none" w:sz="0" w:space="0" w:color="auto"/>
        <w:bottom w:val="none" w:sz="0" w:space="0" w:color="auto"/>
        <w:right w:val="none" w:sz="0" w:space="0" w:color="auto"/>
      </w:divBdr>
    </w:div>
    <w:div w:id="299501220">
      <w:bodyDiv w:val="1"/>
      <w:marLeft w:val="0"/>
      <w:marRight w:val="0"/>
      <w:marTop w:val="0"/>
      <w:marBottom w:val="0"/>
      <w:divBdr>
        <w:top w:val="none" w:sz="0" w:space="0" w:color="auto"/>
        <w:left w:val="none" w:sz="0" w:space="0" w:color="auto"/>
        <w:bottom w:val="none" w:sz="0" w:space="0" w:color="auto"/>
        <w:right w:val="none" w:sz="0" w:space="0" w:color="auto"/>
      </w:divBdr>
    </w:div>
    <w:div w:id="299579853">
      <w:marLeft w:val="480"/>
      <w:marRight w:val="0"/>
      <w:marTop w:val="0"/>
      <w:marBottom w:val="0"/>
      <w:divBdr>
        <w:top w:val="none" w:sz="0" w:space="0" w:color="auto"/>
        <w:left w:val="none" w:sz="0" w:space="0" w:color="auto"/>
        <w:bottom w:val="none" w:sz="0" w:space="0" w:color="auto"/>
        <w:right w:val="none" w:sz="0" w:space="0" w:color="auto"/>
      </w:divBdr>
    </w:div>
    <w:div w:id="299651027">
      <w:marLeft w:val="480"/>
      <w:marRight w:val="0"/>
      <w:marTop w:val="0"/>
      <w:marBottom w:val="0"/>
      <w:divBdr>
        <w:top w:val="none" w:sz="0" w:space="0" w:color="auto"/>
        <w:left w:val="none" w:sz="0" w:space="0" w:color="auto"/>
        <w:bottom w:val="none" w:sz="0" w:space="0" w:color="auto"/>
        <w:right w:val="none" w:sz="0" w:space="0" w:color="auto"/>
      </w:divBdr>
    </w:div>
    <w:div w:id="299658106">
      <w:marLeft w:val="480"/>
      <w:marRight w:val="0"/>
      <w:marTop w:val="0"/>
      <w:marBottom w:val="0"/>
      <w:divBdr>
        <w:top w:val="none" w:sz="0" w:space="0" w:color="auto"/>
        <w:left w:val="none" w:sz="0" w:space="0" w:color="auto"/>
        <w:bottom w:val="none" w:sz="0" w:space="0" w:color="auto"/>
        <w:right w:val="none" w:sz="0" w:space="0" w:color="auto"/>
      </w:divBdr>
    </w:div>
    <w:div w:id="299697436">
      <w:marLeft w:val="480"/>
      <w:marRight w:val="0"/>
      <w:marTop w:val="0"/>
      <w:marBottom w:val="0"/>
      <w:divBdr>
        <w:top w:val="none" w:sz="0" w:space="0" w:color="auto"/>
        <w:left w:val="none" w:sz="0" w:space="0" w:color="auto"/>
        <w:bottom w:val="none" w:sz="0" w:space="0" w:color="auto"/>
        <w:right w:val="none" w:sz="0" w:space="0" w:color="auto"/>
      </w:divBdr>
    </w:div>
    <w:div w:id="299845884">
      <w:bodyDiv w:val="1"/>
      <w:marLeft w:val="0"/>
      <w:marRight w:val="0"/>
      <w:marTop w:val="0"/>
      <w:marBottom w:val="0"/>
      <w:divBdr>
        <w:top w:val="none" w:sz="0" w:space="0" w:color="auto"/>
        <w:left w:val="none" w:sz="0" w:space="0" w:color="auto"/>
        <w:bottom w:val="none" w:sz="0" w:space="0" w:color="auto"/>
        <w:right w:val="none" w:sz="0" w:space="0" w:color="auto"/>
      </w:divBdr>
    </w:div>
    <w:div w:id="299918024">
      <w:marLeft w:val="480"/>
      <w:marRight w:val="0"/>
      <w:marTop w:val="0"/>
      <w:marBottom w:val="0"/>
      <w:divBdr>
        <w:top w:val="none" w:sz="0" w:space="0" w:color="auto"/>
        <w:left w:val="none" w:sz="0" w:space="0" w:color="auto"/>
        <w:bottom w:val="none" w:sz="0" w:space="0" w:color="auto"/>
        <w:right w:val="none" w:sz="0" w:space="0" w:color="auto"/>
      </w:divBdr>
    </w:div>
    <w:div w:id="299960703">
      <w:marLeft w:val="480"/>
      <w:marRight w:val="0"/>
      <w:marTop w:val="0"/>
      <w:marBottom w:val="0"/>
      <w:divBdr>
        <w:top w:val="none" w:sz="0" w:space="0" w:color="auto"/>
        <w:left w:val="none" w:sz="0" w:space="0" w:color="auto"/>
        <w:bottom w:val="none" w:sz="0" w:space="0" w:color="auto"/>
        <w:right w:val="none" w:sz="0" w:space="0" w:color="auto"/>
      </w:divBdr>
    </w:div>
    <w:div w:id="299962155">
      <w:marLeft w:val="480"/>
      <w:marRight w:val="0"/>
      <w:marTop w:val="0"/>
      <w:marBottom w:val="0"/>
      <w:divBdr>
        <w:top w:val="none" w:sz="0" w:space="0" w:color="auto"/>
        <w:left w:val="none" w:sz="0" w:space="0" w:color="auto"/>
        <w:bottom w:val="none" w:sz="0" w:space="0" w:color="auto"/>
        <w:right w:val="none" w:sz="0" w:space="0" w:color="auto"/>
      </w:divBdr>
    </w:div>
    <w:div w:id="299965999">
      <w:marLeft w:val="480"/>
      <w:marRight w:val="0"/>
      <w:marTop w:val="0"/>
      <w:marBottom w:val="0"/>
      <w:divBdr>
        <w:top w:val="none" w:sz="0" w:space="0" w:color="auto"/>
        <w:left w:val="none" w:sz="0" w:space="0" w:color="auto"/>
        <w:bottom w:val="none" w:sz="0" w:space="0" w:color="auto"/>
        <w:right w:val="none" w:sz="0" w:space="0" w:color="auto"/>
      </w:divBdr>
    </w:div>
    <w:div w:id="300355830">
      <w:marLeft w:val="480"/>
      <w:marRight w:val="0"/>
      <w:marTop w:val="0"/>
      <w:marBottom w:val="0"/>
      <w:divBdr>
        <w:top w:val="none" w:sz="0" w:space="0" w:color="auto"/>
        <w:left w:val="none" w:sz="0" w:space="0" w:color="auto"/>
        <w:bottom w:val="none" w:sz="0" w:space="0" w:color="auto"/>
        <w:right w:val="none" w:sz="0" w:space="0" w:color="auto"/>
      </w:divBdr>
    </w:div>
    <w:div w:id="300504051">
      <w:marLeft w:val="480"/>
      <w:marRight w:val="0"/>
      <w:marTop w:val="0"/>
      <w:marBottom w:val="0"/>
      <w:divBdr>
        <w:top w:val="none" w:sz="0" w:space="0" w:color="auto"/>
        <w:left w:val="none" w:sz="0" w:space="0" w:color="auto"/>
        <w:bottom w:val="none" w:sz="0" w:space="0" w:color="auto"/>
        <w:right w:val="none" w:sz="0" w:space="0" w:color="auto"/>
      </w:divBdr>
    </w:div>
    <w:div w:id="300690708">
      <w:bodyDiv w:val="1"/>
      <w:marLeft w:val="0"/>
      <w:marRight w:val="0"/>
      <w:marTop w:val="0"/>
      <w:marBottom w:val="0"/>
      <w:divBdr>
        <w:top w:val="none" w:sz="0" w:space="0" w:color="auto"/>
        <w:left w:val="none" w:sz="0" w:space="0" w:color="auto"/>
        <w:bottom w:val="none" w:sz="0" w:space="0" w:color="auto"/>
        <w:right w:val="none" w:sz="0" w:space="0" w:color="auto"/>
      </w:divBdr>
    </w:div>
    <w:div w:id="300697989">
      <w:bodyDiv w:val="1"/>
      <w:marLeft w:val="0"/>
      <w:marRight w:val="0"/>
      <w:marTop w:val="0"/>
      <w:marBottom w:val="0"/>
      <w:divBdr>
        <w:top w:val="none" w:sz="0" w:space="0" w:color="auto"/>
        <w:left w:val="none" w:sz="0" w:space="0" w:color="auto"/>
        <w:bottom w:val="none" w:sz="0" w:space="0" w:color="auto"/>
        <w:right w:val="none" w:sz="0" w:space="0" w:color="auto"/>
      </w:divBdr>
    </w:div>
    <w:div w:id="300810973">
      <w:marLeft w:val="480"/>
      <w:marRight w:val="0"/>
      <w:marTop w:val="0"/>
      <w:marBottom w:val="0"/>
      <w:divBdr>
        <w:top w:val="none" w:sz="0" w:space="0" w:color="auto"/>
        <w:left w:val="none" w:sz="0" w:space="0" w:color="auto"/>
        <w:bottom w:val="none" w:sz="0" w:space="0" w:color="auto"/>
        <w:right w:val="none" w:sz="0" w:space="0" w:color="auto"/>
      </w:divBdr>
    </w:div>
    <w:div w:id="300811612">
      <w:marLeft w:val="480"/>
      <w:marRight w:val="0"/>
      <w:marTop w:val="0"/>
      <w:marBottom w:val="0"/>
      <w:divBdr>
        <w:top w:val="none" w:sz="0" w:space="0" w:color="auto"/>
        <w:left w:val="none" w:sz="0" w:space="0" w:color="auto"/>
        <w:bottom w:val="none" w:sz="0" w:space="0" w:color="auto"/>
        <w:right w:val="none" w:sz="0" w:space="0" w:color="auto"/>
      </w:divBdr>
    </w:div>
    <w:div w:id="300812842">
      <w:marLeft w:val="480"/>
      <w:marRight w:val="0"/>
      <w:marTop w:val="0"/>
      <w:marBottom w:val="0"/>
      <w:divBdr>
        <w:top w:val="none" w:sz="0" w:space="0" w:color="auto"/>
        <w:left w:val="none" w:sz="0" w:space="0" w:color="auto"/>
        <w:bottom w:val="none" w:sz="0" w:space="0" w:color="auto"/>
        <w:right w:val="none" w:sz="0" w:space="0" w:color="auto"/>
      </w:divBdr>
    </w:div>
    <w:div w:id="301156250">
      <w:marLeft w:val="480"/>
      <w:marRight w:val="0"/>
      <w:marTop w:val="0"/>
      <w:marBottom w:val="0"/>
      <w:divBdr>
        <w:top w:val="none" w:sz="0" w:space="0" w:color="auto"/>
        <w:left w:val="none" w:sz="0" w:space="0" w:color="auto"/>
        <w:bottom w:val="none" w:sz="0" w:space="0" w:color="auto"/>
        <w:right w:val="none" w:sz="0" w:space="0" w:color="auto"/>
      </w:divBdr>
    </w:div>
    <w:div w:id="301157365">
      <w:marLeft w:val="480"/>
      <w:marRight w:val="0"/>
      <w:marTop w:val="0"/>
      <w:marBottom w:val="0"/>
      <w:divBdr>
        <w:top w:val="none" w:sz="0" w:space="0" w:color="auto"/>
        <w:left w:val="none" w:sz="0" w:space="0" w:color="auto"/>
        <w:bottom w:val="none" w:sz="0" w:space="0" w:color="auto"/>
        <w:right w:val="none" w:sz="0" w:space="0" w:color="auto"/>
      </w:divBdr>
    </w:div>
    <w:div w:id="301159494">
      <w:marLeft w:val="480"/>
      <w:marRight w:val="0"/>
      <w:marTop w:val="0"/>
      <w:marBottom w:val="0"/>
      <w:divBdr>
        <w:top w:val="none" w:sz="0" w:space="0" w:color="auto"/>
        <w:left w:val="none" w:sz="0" w:space="0" w:color="auto"/>
        <w:bottom w:val="none" w:sz="0" w:space="0" w:color="auto"/>
        <w:right w:val="none" w:sz="0" w:space="0" w:color="auto"/>
      </w:divBdr>
    </w:div>
    <w:div w:id="301234777">
      <w:marLeft w:val="480"/>
      <w:marRight w:val="0"/>
      <w:marTop w:val="0"/>
      <w:marBottom w:val="0"/>
      <w:divBdr>
        <w:top w:val="none" w:sz="0" w:space="0" w:color="auto"/>
        <w:left w:val="none" w:sz="0" w:space="0" w:color="auto"/>
        <w:bottom w:val="none" w:sz="0" w:space="0" w:color="auto"/>
        <w:right w:val="none" w:sz="0" w:space="0" w:color="auto"/>
      </w:divBdr>
    </w:div>
    <w:div w:id="301278436">
      <w:marLeft w:val="480"/>
      <w:marRight w:val="0"/>
      <w:marTop w:val="0"/>
      <w:marBottom w:val="0"/>
      <w:divBdr>
        <w:top w:val="none" w:sz="0" w:space="0" w:color="auto"/>
        <w:left w:val="none" w:sz="0" w:space="0" w:color="auto"/>
        <w:bottom w:val="none" w:sz="0" w:space="0" w:color="auto"/>
        <w:right w:val="none" w:sz="0" w:space="0" w:color="auto"/>
      </w:divBdr>
    </w:div>
    <w:div w:id="301348564">
      <w:marLeft w:val="480"/>
      <w:marRight w:val="0"/>
      <w:marTop w:val="0"/>
      <w:marBottom w:val="0"/>
      <w:divBdr>
        <w:top w:val="none" w:sz="0" w:space="0" w:color="auto"/>
        <w:left w:val="none" w:sz="0" w:space="0" w:color="auto"/>
        <w:bottom w:val="none" w:sz="0" w:space="0" w:color="auto"/>
        <w:right w:val="none" w:sz="0" w:space="0" w:color="auto"/>
      </w:divBdr>
    </w:div>
    <w:div w:id="301425165">
      <w:marLeft w:val="480"/>
      <w:marRight w:val="0"/>
      <w:marTop w:val="0"/>
      <w:marBottom w:val="0"/>
      <w:divBdr>
        <w:top w:val="none" w:sz="0" w:space="0" w:color="auto"/>
        <w:left w:val="none" w:sz="0" w:space="0" w:color="auto"/>
        <w:bottom w:val="none" w:sz="0" w:space="0" w:color="auto"/>
        <w:right w:val="none" w:sz="0" w:space="0" w:color="auto"/>
      </w:divBdr>
    </w:div>
    <w:div w:id="301547286">
      <w:marLeft w:val="480"/>
      <w:marRight w:val="0"/>
      <w:marTop w:val="0"/>
      <w:marBottom w:val="0"/>
      <w:divBdr>
        <w:top w:val="none" w:sz="0" w:space="0" w:color="auto"/>
        <w:left w:val="none" w:sz="0" w:space="0" w:color="auto"/>
        <w:bottom w:val="none" w:sz="0" w:space="0" w:color="auto"/>
        <w:right w:val="none" w:sz="0" w:space="0" w:color="auto"/>
      </w:divBdr>
    </w:div>
    <w:div w:id="301623237">
      <w:marLeft w:val="480"/>
      <w:marRight w:val="0"/>
      <w:marTop w:val="0"/>
      <w:marBottom w:val="0"/>
      <w:divBdr>
        <w:top w:val="none" w:sz="0" w:space="0" w:color="auto"/>
        <w:left w:val="none" w:sz="0" w:space="0" w:color="auto"/>
        <w:bottom w:val="none" w:sz="0" w:space="0" w:color="auto"/>
        <w:right w:val="none" w:sz="0" w:space="0" w:color="auto"/>
      </w:divBdr>
    </w:div>
    <w:div w:id="301882971">
      <w:bodyDiv w:val="1"/>
      <w:marLeft w:val="0"/>
      <w:marRight w:val="0"/>
      <w:marTop w:val="0"/>
      <w:marBottom w:val="0"/>
      <w:divBdr>
        <w:top w:val="none" w:sz="0" w:space="0" w:color="auto"/>
        <w:left w:val="none" w:sz="0" w:space="0" w:color="auto"/>
        <w:bottom w:val="none" w:sz="0" w:space="0" w:color="auto"/>
        <w:right w:val="none" w:sz="0" w:space="0" w:color="auto"/>
      </w:divBdr>
    </w:div>
    <w:div w:id="301886004">
      <w:marLeft w:val="480"/>
      <w:marRight w:val="0"/>
      <w:marTop w:val="0"/>
      <w:marBottom w:val="0"/>
      <w:divBdr>
        <w:top w:val="none" w:sz="0" w:space="0" w:color="auto"/>
        <w:left w:val="none" w:sz="0" w:space="0" w:color="auto"/>
        <w:bottom w:val="none" w:sz="0" w:space="0" w:color="auto"/>
        <w:right w:val="none" w:sz="0" w:space="0" w:color="auto"/>
      </w:divBdr>
    </w:div>
    <w:div w:id="302080626">
      <w:marLeft w:val="480"/>
      <w:marRight w:val="0"/>
      <w:marTop w:val="0"/>
      <w:marBottom w:val="0"/>
      <w:divBdr>
        <w:top w:val="none" w:sz="0" w:space="0" w:color="auto"/>
        <w:left w:val="none" w:sz="0" w:space="0" w:color="auto"/>
        <w:bottom w:val="none" w:sz="0" w:space="0" w:color="auto"/>
        <w:right w:val="none" w:sz="0" w:space="0" w:color="auto"/>
      </w:divBdr>
    </w:div>
    <w:div w:id="302271762">
      <w:marLeft w:val="480"/>
      <w:marRight w:val="0"/>
      <w:marTop w:val="0"/>
      <w:marBottom w:val="0"/>
      <w:divBdr>
        <w:top w:val="none" w:sz="0" w:space="0" w:color="auto"/>
        <w:left w:val="none" w:sz="0" w:space="0" w:color="auto"/>
        <w:bottom w:val="none" w:sz="0" w:space="0" w:color="auto"/>
        <w:right w:val="none" w:sz="0" w:space="0" w:color="auto"/>
      </w:divBdr>
    </w:div>
    <w:div w:id="302319659">
      <w:marLeft w:val="480"/>
      <w:marRight w:val="0"/>
      <w:marTop w:val="0"/>
      <w:marBottom w:val="0"/>
      <w:divBdr>
        <w:top w:val="none" w:sz="0" w:space="0" w:color="auto"/>
        <w:left w:val="none" w:sz="0" w:space="0" w:color="auto"/>
        <w:bottom w:val="none" w:sz="0" w:space="0" w:color="auto"/>
        <w:right w:val="none" w:sz="0" w:space="0" w:color="auto"/>
      </w:divBdr>
    </w:div>
    <w:div w:id="302320721">
      <w:marLeft w:val="480"/>
      <w:marRight w:val="0"/>
      <w:marTop w:val="0"/>
      <w:marBottom w:val="0"/>
      <w:divBdr>
        <w:top w:val="none" w:sz="0" w:space="0" w:color="auto"/>
        <w:left w:val="none" w:sz="0" w:space="0" w:color="auto"/>
        <w:bottom w:val="none" w:sz="0" w:space="0" w:color="auto"/>
        <w:right w:val="none" w:sz="0" w:space="0" w:color="auto"/>
      </w:divBdr>
    </w:div>
    <w:div w:id="302464630">
      <w:marLeft w:val="480"/>
      <w:marRight w:val="0"/>
      <w:marTop w:val="0"/>
      <w:marBottom w:val="0"/>
      <w:divBdr>
        <w:top w:val="none" w:sz="0" w:space="0" w:color="auto"/>
        <w:left w:val="none" w:sz="0" w:space="0" w:color="auto"/>
        <w:bottom w:val="none" w:sz="0" w:space="0" w:color="auto"/>
        <w:right w:val="none" w:sz="0" w:space="0" w:color="auto"/>
      </w:divBdr>
    </w:div>
    <w:div w:id="302469505">
      <w:marLeft w:val="480"/>
      <w:marRight w:val="0"/>
      <w:marTop w:val="0"/>
      <w:marBottom w:val="0"/>
      <w:divBdr>
        <w:top w:val="none" w:sz="0" w:space="0" w:color="auto"/>
        <w:left w:val="none" w:sz="0" w:space="0" w:color="auto"/>
        <w:bottom w:val="none" w:sz="0" w:space="0" w:color="auto"/>
        <w:right w:val="none" w:sz="0" w:space="0" w:color="auto"/>
      </w:divBdr>
    </w:div>
    <w:div w:id="302588864">
      <w:marLeft w:val="480"/>
      <w:marRight w:val="0"/>
      <w:marTop w:val="0"/>
      <w:marBottom w:val="0"/>
      <w:divBdr>
        <w:top w:val="none" w:sz="0" w:space="0" w:color="auto"/>
        <w:left w:val="none" w:sz="0" w:space="0" w:color="auto"/>
        <w:bottom w:val="none" w:sz="0" w:space="0" w:color="auto"/>
        <w:right w:val="none" w:sz="0" w:space="0" w:color="auto"/>
      </w:divBdr>
    </w:div>
    <w:div w:id="303194841">
      <w:marLeft w:val="480"/>
      <w:marRight w:val="0"/>
      <w:marTop w:val="0"/>
      <w:marBottom w:val="0"/>
      <w:divBdr>
        <w:top w:val="none" w:sz="0" w:space="0" w:color="auto"/>
        <w:left w:val="none" w:sz="0" w:space="0" w:color="auto"/>
        <w:bottom w:val="none" w:sz="0" w:space="0" w:color="auto"/>
        <w:right w:val="none" w:sz="0" w:space="0" w:color="auto"/>
      </w:divBdr>
    </w:div>
    <w:div w:id="303198192">
      <w:marLeft w:val="480"/>
      <w:marRight w:val="0"/>
      <w:marTop w:val="0"/>
      <w:marBottom w:val="0"/>
      <w:divBdr>
        <w:top w:val="none" w:sz="0" w:space="0" w:color="auto"/>
        <w:left w:val="none" w:sz="0" w:space="0" w:color="auto"/>
        <w:bottom w:val="none" w:sz="0" w:space="0" w:color="auto"/>
        <w:right w:val="none" w:sz="0" w:space="0" w:color="auto"/>
      </w:divBdr>
    </w:div>
    <w:div w:id="303199952">
      <w:marLeft w:val="480"/>
      <w:marRight w:val="0"/>
      <w:marTop w:val="0"/>
      <w:marBottom w:val="0"/>
      <w:divBdr>
        <w:top w:val="none" w:sz="0" w:space="0" w:color="auto"/>
        <w:left w:val="none" w:sz="0" w:space="0" w:color="auto"/>
        <w:bottom w:val="none" w:sz="0" w:space="0" w:color="auto"/>
        <w:right w:val="none" w:sz="0" w:space="0" w:color="auto"/>
      </w:divBdr>
    </w:div>
    <w:div w:id="303243613">
      <w:marLeft w:val="480"/>
      <w:marRight w:val="0"/>
      <w:marTop w:val="0"/>
      <w:marBottom w:val="0"/>
      <w:divBdr>
        <w:top w:val="none" w:sz="0" w:space="0" w:color="auto"/>
        <w:left w:val="none" w:sz="0" w:space="0" w:color="auto"/>
        <w:bottom w:val="none" w:sz="0" w:space="0" w:color="auto"/>
        <w:right w:val="none" w:sz="0" w:space="0" w:color="auto"/>
      </w:divBdr>
    </w:div>
    <w:div w:id="303321044">
      <w:bodyDiv w:val="1"/>
      <w:marLeft w:val="0"/>
      <w:marRight w:val="0"/>
      <w:marTop w:val="0"/>
      <w:marBottom w:val="0"/>
      <w:divBdr>
        <w:top w:val="none" w:sz="0" w:space="0" w:color="auto"/>
        <w:left w:val="none" w:sz="0" w:space="0" w:color="auto"/>
        <w:bottom w:val="none" w:sz="0" w:space="0" w:color="auto"/>
        <w:right w:val="none" w:sz="0" w:space="0" w:color="auto"/>
      </w:divBdr>
    </w:div>
    <w:div w:id="303582015">
      <w:marLeft w:val="480"/>
      <w:marRight w:val="0"/>
      <w:marTop w:val="0"/>
      <w:marBottom w:val="0"/>
      <w:divBdr>
        <w:top w:val="none" w:sz="0" w:space="0" w:color="auto"/>
        <w:left w:val="none" w:sz="0" w:space="0" w:color="auto"/>
        <w:bottom w:val="none" w:sz="0" w:space="0" w:color="auto"/>
        <w:right w:val="none" w:sz="0" w:space="0" w:color="auto"/>
      </w:divBdr>
    </w:div>
    <w:div w:id="303583417">
      <w:marLeft w:val="480"/>
      <w:marRight w:val="0"/>
      <w:marTop w:val="0"/>
      <w:marBottom w:val="0"/>
      <w:divBdr>
        <w:top w:val="none" w:sz="0" w:space="0" w:color="auto"/>
        <w:left w:val="none" w:sz="0" w:space="0" w:color="auto"/>
        <w:bottom w:val="none" w:sz="0" w:space="0" w:color="auto"/>
        <w:right w:val="none" w:sz="0" w:space="0" w:color="auto"/>
      </w:divBdr>
    </w:div>
    <w:div w:id="303583447">
      <w:marLeft w:val="480"/>
      <w:marRight w:val="0"/>
      <w:marTop w:val="0"/>
      <w:marBottom w:val="0"/>
      <w:divBdr>
        <w:top w:val="none" w:sz="0" w:space="0" w:color="auto"/>
        <w:left w:val="none" w:sz="0" w:space="0" w:color="auto"/>
        <w:bottom w:val="none" w:sz="0" w:space="0" w:color="auto"/>
        <w:right w:val="none" w:sz="0" w:space="0" w:color="auto"/>
      </w:divBdr>
    </w:div>
    <w:div w:id="303587789">
      <w:marLeft w:val="480"/>
      <w:marRight w:val="0"/>
      <w:marTop w:val="0"/>
      <w:marBottom w:val="0"/>
      <w:divBdr>
        <w:top w:val="none" w:sz="0" w:space="0" w:color="auto"/>
        <w:left w:val="none" w:sz="0" w:space="0" w:color="auto"/>
        <w:bottom w:val="none" w:sz="0" w:space="0" w:color="auto"/>
        <w:right w:val="none" w:sz="0" w:space="0" w:color="auto"/>
      </w:divBdr>
    </w:div>
    <w:div w:id="303658638">
      <w:marLeft w:val="480"/>
      <w:marRight w:val="0"/>
      <w:marTop w:val="0"/>
      <w:marBottom w:val="0"/>
      <w:divBdr>
        <w:top w:val="none" w:sz="0" w:space="0" w:color="auto"/>
        <w:left w:val="none" w:sz="0" w:space="0" w:color="auto"/>
        <w:bottom w:val="none" w:sz="0" w:space="0" w:color="auto"/>
        <w:right w:val="none" w:sz="0" w:space="0" w:color="auto"/>
      </w:divBdr>
    </w:div>
    <w:div w:id="303698095">
      <w:marLeft w:val="480"/>
      <w:marRight w:val="0"/>
      <w:marTop w:val="0"/>
      <w:marBottom w:val="0"/>
      <w:divBdr>
        <w:top w:val="none" w:sz="0" w:space="0" w:color="auto"/>
        <w:left w:val="none" w:sz="0" w:space="0" w:color="auto"/>
        <w:bottom w:val="none" w:sz="0" w:space="0" w:color="auto"/>
        <w:right w:val="none" w:sz="0" w:space="0" w:color="auto"/>
      </w:divBdr>
    </w:div>
    <w:div w:id="303780880">
      <w:marLeft w:val="480"/>
      <w:marRight w:val="0"/>
      <w:marTop w:val="0"/>
      <w:marBottom w:val="0"/>
      <w:divBdr>
        <w:top w:val="none" w:sz="0" w:space="0" w:color="auto"/>
        <w:left w:val="none" w:sz="0" w:space="0" w:color="auto"/>
        <w:bottom w:val="none" w:sz="0" w:space="0" w:color="auto"/>
        <w:right w:val="none" w:sz="0" w:space="0" w:color="auto"/>
      </w:divBdr>
    </w:div>
    <w:div w:id="303891831">
      <w:bodyDiv w:val="1"/>
      <w:marLeft w:val="0"/>
      <w:marRight w:val="0"/>
      <w:marTop w:val="0"/>
      <w:marBottom w:val="0"/>
      <w:divBdr>
        <w:top w:val="none" w:sz="0" w:space="0" w:color="auto"/>
        <w:left w:val="none" w:sz="0" w:space="0" w:color="auto"/>
        <w:bottom w:val="none" w:sz="0" w:space="0" w:color="auto"/>
        <w:right w:val="none" w:sz="0" w:space="0" w:color="auto"/>
      </w:divBdr>
    </w:div>
    <w:div w:id="304238535">
      <w:marLeft w:val="480"/>
      <w:marRight w:val="0"/>
      <w:marTop w:val="0"/>
      <w:marBottom w:val="0"/>
      <w:divBdr>
        <w:top w:val="none" w:sz="0" w:space="0" w:color="auto"/>
        <w:left w:val="none" w:sz="0" w:space="0" w:color="auto"/>
        <w:bottom w:val="none" w:sz="0" w:space="0" w:color="auto"/>
        <w:right w:val="none" w:sz="0" w:space="0" w:color="auto"/>
      </w:divBdr>
    </w:div>
    <w:div w:id="304555780">
      <w:marLeft w:val="480"/>
      <w:marRight w:val="0"/>
      <w:marTop w:val="0"/>
      <w:marBottom w:val="0"/>
      <w:divBdr>
        <w:top w:val="none" w:sz="0" w:space="0" w:color="auto"/>
        <w:left w:val="none" w:sz="0" w:space="0" w:color="auto"/>
        <w:bottom w:val="none" w:sz="0" w:space="0" w:color="auto"/>
        <w:right w:val="none" w:sz="0" w:space="0" w:color="auto"/>
      </w:divBdr>
    </w:div>
    <w:div w:id="304698011">
      <w:marLeft w:val="480"/>
      <w:marRight w:val="0"/>
      <w:marTop w:val="0"/>
      <w:marBottom w:val="0"/>
      <w:divBdr>
        <w:top w:val="none" w:sz="0" w:space="0" w:color="auto"/>
        <w:left w:val="none" w:sz="0" w:space="0" w:color="auto"/>
        <w:bottom w:val="none" w:sz="0" w:space="0" w:color="auto"/>
        <w:right w:val="none" w:sz="0" w:space="0" w:color="auto"/>
      </w:divBdr>
    </w:div>
    <w:div w:id="304747904">
      <w:marLeft w:val="480"/>
      <w:marRight w:val="0"/>
      <w:marTop w:val="0"/>
      <w:marBottom w:val="0"/>
      <w:divBdr>
        <w:top w:val="none" w:sz="0" w:space="0" w:color="auto"/>
        <w:left w:val="none" w:sz="0" w:space="0" w:color="auto"/>
        <w:bottom w:val="none" w:sz="0" w:space="0" w:color="auto"/>
        <w:right w:val="none" w:sz="0" w:space="0" w:color="auto"/>
      </w:divBdr>
    </w:div>
    <w:div w:id="304900088">
      <w:marLeft w:val="480"/>
      <w:marRight w:val="0"/>
      <w:marTop w:val="0"/>
      <w:marBottom w:val="0"/>
      <w:divBdr>
        <w:top w:val="none" w:sz="0" w:space="0" w:color="auto"/>
        <w:left w:val="none" w:sz="0" w:space="0" w:color="auto"/>
        <w:bottom w:val="none" w:sz="0" w:space="0" w:color="auto"/>
        <w:right w:val="none" w:sz="0" w:space="0" w:color="auto"/>
      </w:divBdr>
    </w:div>
    <w:div w:id="304970765">
      <w:marLeft w:val="480"/>
      <w:marRight w:val="0"/>
      <w:marTop w:val="0"/>
      <w:marBottom w:val="0"/>
      <w:divBdr>
        <w:top w:val="none" w:sz="0" w:space="0" w:color="auto"/>
        <w:left w:val="none" w:sz="0" w:space="0" w:color="auto"/>
        <w:bottom w:val="none" w:sz="0" w:space="0" w:color="auto"/>
        <w:right w:val="none" w:sz="0" w:space="0" w:color="auto"/>
      </w:divBdr>
    </w:div>
    <w:div w:id="305159988">
      <w:bodyDiv w:val="1"/>
      <w:marLeft w:val="0"/>
      <w:marRight w:val="0"/>
      <w:marTop w:val="0"/>
      <w:marBottom w:val="0"/>
      <w:divBdr>
        <w:top w:val="none" w:sz="0" w:space="0" w:color="auto"/>
        <w:left w:val="none" w:sz="0" w:space="0" w:color="auto"/>
        <w:bottom w:val="none" w:sz="0" w:space="0" w:color="auto"/>
        <w:right w:val="none" w:sz="0" w:space="0" w:color="auto"/>
      </w:divBdr>
    </w:div>
    <w:div w:id="305282559">
      <w:marLeft w:val="480"/>
      <w:marRight w:val="0"/>
      <w:marTop w:val="0"/>
      <w:marBottom w:val="0"/>
      <w:divBdr>
        <w:top w:val="none" w:sz="0" w:space="0" w:color="auto"/>
        <w:left w:val="none" w:sz="0" w:space="0" w:color="auto"/>
        <w:bottom w:val="none" w:sz="0" w:space="0" w:color="auto"/>
        <w:right w:val="none" w:sz="0" w:space="0" w:color="auto"/>
      </w:divBdr>
    </w:div>
    <w:div w:id="305428344">
      <w:marLeft w:val="480"/>
      <w:marRight w:val="0"/>
      <w:marTop w:val="0"/>
      <w:marBottom w:val="0"/>
      <w:divBdr>
        <w:top w:val="none" w:sz="0" w:space="0" w:color="auto"/>
        <w:left w:val="none" w:sz="0" w:space="0" w:color="auto"/>
        <w:bottom w:val="none" w:sz="0" w:space="0" w:color="auto"/>
        <w:right w:val="none" w:sz="0" w:space="0" w:color="auto"/>
      </w:divBdr>
    </w:div>
    <w:div w:id="305474224">
      <w:marLeft w:val="480"/>
      <w:marRight w:val="0"/>
      <w:marTop w:val="0"/>
      <w:marBottom w:val="0"/>
      <w:divBdr>
        <w:top w:val="none" w:sz="0" w:space="0" w:color="auto"/>
        <w:left w:val="none" w:sz="0" w:space="0" w:color="auto"/>
        <w:bottom w:val="none" w:sz="0" w:space="0" w:color="auto"/>
        <w:right w:val="none" w:sz="0" w:space="0" w:color="auto"/>
      </w:divBdr>
    </w:div>
    <w:div w:id="305747227">
      <w:marLeft w:val="480"/>
      <w:marRight w:val="0"/>
      <w:marTop w:val="0"/>
      <w:marBottom w:val="0"/>
      <w:divBdr>
        <w:top w:val="none" w:sz="0" w:space="0" w:color="auto"/>
        <w:left w:val="none" w:sz="0" w:space="0" w:color="auto"/>
        <w:bottom w:val="none" w:sz="0" w:space="0" w:color="auto"/>
        <w:right w:val="none" w:sz="0" w:space="0" w:color="auto"/>
      </w:divBdr>
    </w:div>
    <w:div w:id="305814666">
      <w:marLeft w:val="480"/>
      <w:marRight w:val="0"/>
      <w:marTop w:val="0"/>
      <w:marBottom w:val="0"/>
      <w:divBdr>
        <w:top w:val="none" w:sz="0" w:space="0" w:color="auto"/>
        <w:left w:val="none" w:sz="0" w:space="0" w:color="auto"/>
        <w:bottom w:val="none" w:sz="0" w:space="0" w:color="auto"/>
        <w:right w:val="none" w:sz="0" w:space="0" w:color="auto"/>
      </w:divBdr>
    </w:div>
    <w:div w:id="305858628">
      <w:marLeft w:val="480"/>
      <w:marRight w:val="0"/>
      <w:marTop w:val="0"/>
      <w:marBottom w:val="0"/>
      <w:divBdr>
        <w:top w:val="none" w:sz="0" w:space="0" w:color="auto"/>
        <w:left w:val="none" w:sz="0" w:space="0" w:color="auto"/>
        <w:bottom w:val="none" w:sz="0" w:space="0" w:color="auto"/>
        <w:right w:val="none" w:sz="0" w:space="0" w:color="auto"/>
      </w:divBdr>
    </w:div>
    <w:div w:id="305865925">
      <w:marLeft w:val="480"/>
      <w:marRight w:val="0"/>
      <w:marTop w:val="0"/>
      <w:marBottom w:val="0"/>
      <w:divBdr>
        <w:top w:val="none" w:sz="0" w:space="0" w:color="auto"/>
        <w:left w:val="none" w:sz="0" w:space="0" w:color="auto"/>
        <w:bottom w:val="none" w:sz="0" w:space="0" w:color="auto"/>
        <w:right w:val="none" w:sz="0" w:space="0" w:color="auto"/>
      </w:divBdr>
    </w:div>
    <w:div w:id="305935599">
      <w:bodyDiv w:val="1"/>
      <w:marLeft w:val="0"/>
      <w:marRight w:val="0"/>
      <w:marTop w:val="0"/>
      <w:marBottom w:val="0"/>
      <w:divBdr>
        <w:top w:val="none" w:sz="0" w:space="0" w:color="auto"/>
        <w:left w:val="none" w:sz="0" w:space="0" w:color="auto"/>
        <w:bottom w:val="none" w:sz="0" w:space="0" w:color="auto"/>
        <w:right w:val="none" w:sz="0" w:space="0" w:color="auto"/>
      </w:divBdr>
    </w:div>
    <w:div w:id="306014665">
      <w:marLeft w:val="480"/>
      <w:marRight w:val="0"/>
      <w:marTop w:val="0"/>
      <w:marBottom w:val="0"/>
      <w:divBdr>
        <w:top w:val="none" w:sz="0" w:space="0" w:color="auto"/>
        <w:left w:val="none" w:sz="0" w:space="0" w:color="auto"/>
        <w:bottom w:val="none" w:sz="0" w:space="0" w:color="auto"/>
        <w:right w:val="none" w:sz="0" w:space="0" w:color="auto"/>
      </w:divBdr>
    </w:div>
    <w:div w:id="306127678">
      <w:marLeft w:val="480"/>
      <w:marRight w:val="0"/>
      <w:marTop w:val="0"/>
      <w:marBottom w:val="0"/>
      <w:divBdr>
        <w:top w:val="none" w:sz="0" w:space="0" w:color="auto"/>
        <w:left w:val="none" w:sz="0" w:space="0" w:color="auto"/>
        <w:bottom w:val="none" w:sz="0" w:space="0" w:color="auto"/>
        <w:right w:val="none" w:sz="0" w:space="0" w:color="auto"/>
      </w:divBdr>
    </w:div>
    <w:div w:id="306201851">
      <w:marLeft w:val="480"/>
      <w:marRight w:val="0"/>
      <w:marTop w:val="0"/>
      <w:marBottom w:val="0"/>
      <w:divBdr>
        <w:top w:val="none" w:sz="0" w:space="0" w:color="auto"/>
        <w:left w:val="none" w:sz="0" w:space="0" w:color="auto"/>
        <w:bottom w:val="none" w:sz="0" w:space="0" w:color="auto"/>
        <w:right w:val="none" w:sz="0" w:space="0" w:color="auto"/>
      </w:divBdr>
    </w:div>
    <w:div w:id="306327975">
      <w:marLeft w:val="480"/>
      <w:marRight w:val="0"/>
      <w:marTop w:val="0"/>
      <w:marBottom w:val="0"/>
      <w:divBdr>
        <w:top w:val="none" w:sz="0" w:space="0" w:color="auto"/>
        <w:left w:val="none" w:sz="0" w:space="0" w:color="auto"/>
        <w:bottom w:val="none" w:sz="0" w:space="0" w:color="auto"/>
        <w:right w:val="none" w:sz="0" w:space="0" w:color="auto"/>
      </w:divBdr>
    </w:div>
    <w:div w:id="306328161">
      <w:marLeft w:val="480"/>
      <w:marRight w:val="0"/>
      <w:marTop w:val="0"/>
      <w:marBottom w:val="0"/>
      <w:divBdr>
        <w:top w:val="none" w:sz="0" w:space="0" w:color="auto"/>
        <w:left w:val="none" w:sz="0" w:space="0" w:color="auto"/>
        <w:bottom w:val="none" w:sz="0" w:space="0" w:color="auto"/>
        <w:right w:val="none" w:sz="0" w:space="0" w:color="auto"/>
      </w:divBdr>
    </w:div>
    <w:div w:id="306471448">
      <w:marLeft w:val="480"/>
      <w:marRight w:val="0"/>
      <w:marTop w:val="0"/>
      <w:marBottom w:val="0"/>
      <w:divBdr>
        <w:top w:val="none" w:sz="0" w:space="0" w:color="auto"/>
        <w:left w:val="none" w:sz="0" w:space="0" w:color="auto"/>
        <w:bottom w:val="none" w:sz="0" w:space="0" w:color="auto"/>
        <w:right w:val="none" w:sz="0" w:space="0" w:color="auto"/>
      </w:divBdr>
    </w:div>
    <w:div w:id="306515814">
      <w:bodyDiv w:val="1"/>
      <w:marLeft w:val="0"/>
      <w:marRight w:val="0"/>
      <w:marTop w:val="0"/>
      <w:marBottom w:val="0"/>
      <w:divBdr>
        <w:top w:val="none" w:sz="0" w:space="0" w:color="auto"/>
        <w:left w:val="none" w:sz="0" w:space="0" w:color="auto"/>
        <w:bottom w:val="none" w:sz="0" w:space="0" w:color="auto"/>
        <w:right w:val="none" w:sz="0" w:space="0" w:color="auto"/>
      </w:divBdr>
    </w:div>
    <w:div w:id="306595632">
      <w:bodyDiv w:val="1"/>
      <w:marLeft w:val="0"/>
      <w:marRight w:val="0"/>
      <w:marTop w:val="0"/>
      <w:marBottom w:val="0"/>
      <w:divBdr>
        <w:top w:val="none" w:sz="0" w:space="0" w:color="auto"/>
        <w:left w:val="none" w:sz="0" w:space="0" w:color="auto"/>
        <w:bottom w:val="none" w:sz="0" w:space="0" w:color="auto"/>
        <w:right w:val="none" w:sz="0" w:space="0" w:color="auto"/>
      </w:divBdr>
    </w:div>
    <w:div w:id="306669562">
      <w:marLeft w:val="480"/>
      <w:marRight w:val="0"/>
      <w:marTop w:val="0"/>
      <w:marBottom w:val="0"/>
      <w:divBdr>
        <w:top w:val="none" w:sz="0" w:space="0" w:color="auto"/>
        <w:left w:val="none" w:sz="0" w:space="0" w:color="auto"/>
        <w:bottom w:val="none" w:sz="0" w:space="0" w:color="auto"/>
        <w:right w:val="none" w:sz="0" w:space="0" w:color="auto"/>
      </w:divBdr>
    </w:div>
    <w:div w:id="306669692">
      <w:marLeft w:val="480"/>
      <w:marRight w:val="0"/>
      <w:marTop w:val="0"/>
      <w:marBottom w:val="0"/>
      <w:divBdr>
        <w:top w:val="none" w:sz="0" w:space="0" w:color="auto"/>
        <w:left w:val="none" w:sz="0" w:space="0" w:color="auto"/>
        <w:bottom w:val="none" w:sz="0" w:space="0" w:color="auto"/>
        <w:right w:val="none" w:sz="0" w:space="0" w:color="auto"/>
      </w:divBdr>
    </w:div>
    <w:div w:id="306908191">
      <w:marLeft w:val="480"/>
      <w:marRight w:val="0"/>
      <w:marTop w:val="0"/>
      <w:marBottom w:val="0"/>
      <w:divBdr>
        <w:top w:val="none" w:sz="0" w:space="0" w:color="auto"/>
        <w:left w:val="none" w:sz="0" w:space="0" w:color="auto"/>
        <w:bottom w:val="none" w:sz="0" w:space="0" w:color="auto"/>
        <w:right w:val="none" w:sz="0" w:space="0" w:color="auto"/>
      </w:divBdr>
    </w:div>
    <w:div w:id="307056804">
      <w:marLeft w:val="480"/>
      <w:marRight w:val="0"/>
      <w:marTop w:val="0"/>
      <w:marBottom w:val="0"/>
      <w:divBdr>
        <w:top w:val="none" w:sz="0" w:space="0" w:color="auto"/>
        <w:left w:val="none" w:sz="0" w:space="0" w:color="auto"/>
        <w:bottom w:val="none" w:sz="0" w:space="0" w:color="auto"/>
        <w:right w:val="none" w:sz="0" w:space="0" w:color="auto"/>
      </w:divBdr>
    </w:div>
    <w:div w:id="307127078">
      <w:marLeft w:val="480"/>
      <w:marRight w:val="0"/>
      <w:marTop w:val="0"/>
      <w:marBottom w:val="0"/>
      <w:divBdr>
        <w:top w:val="none" w:sz="0" w:space="0" w:color="auto"/>
        <w:left w:val="none" w:sz="0" w:space="0" w:color="auto"/>
        <w:bottom w:val="none" w:sz="0" w:space="0" w:color="auto"/>
        <w:right w:val="none" w:sz="0" w:space="0" w:color="auto"/>
      </w:divBdr>
    </w:div>
    <w:div w:id="307132573">
      <w:marLeft w:val="480"/>
      <w:marRight w:val="0"/>
      <w:marTop w:val="0"/>
      <w:marBottom w:val="0"/>
      <w:divBdr>
        <w:top w:val="none" w:sz="0" w:space="0" w:color="auto"/>
        <w:left w:val="none" w:sz="0" w:space="0" w:color="auto"/>
        <w:bottom w:val="none" w:sz="0" w:space="0" w:color="auto"/>
        <w:right w:val="none" w:sz="0" w:space="0" w:color="auto"/>
      </w:divBdr>
    </w:div>
    <w:div w:id="307245944">
      <w:marLeft w:val="480"/>
      <w:marRight w:val="0"/>
      <w:marTop w:val="0"/>
      <w:marBottom w:val="0"/>
      <w:divBdr>
        <w:top w:val="none" w:sz="0" w:space="0" w:color="auto"/>
        <w:left w:val="none" w:sz="0" w:space="0" w:color="auto"/>
        <w:bottom w:val="none" w:sz="0" w:space="0" w:color="auto"/>
        <w:right w:val="none" w:sz="0" w:space="0" w:color="auto"/>
      </w:divBdr>
    </w:div>
    <w:div w:id="307562237">
      <w:marLeft w:val="480"/>
      <w:marRight w:val="0"/>
      <w:marTop w:val="0"/>
      <w:marBottom w:val="0"/>
      <w:divBdr>
        <w:top w:val="none" w:sz="0" w:space="0" w:color="auto"/>
        <w:left w:val="none" w:sz="0" w:space="0" w:color="auto"/>
        <w:bottom w:val="none" w:sz="0" w:space="0" w:color="auto"/>
        <w:right w:val="none" w:sz="0" w:space="0" w:color="auto"/>
      </w:divBdr>
    </w:div>
    <w:div w:id="307630313">
      <w:marLeft w:val="480"/>
      <w:marRight w:val="0"/>
      <w:marTop w:val="0"/>
      <w:marBottom w:val="0"/>
      <w:divBdr>
        <w:top w:val="none" w:sz="0" w:space="0" w:color="auto"/>
        <w:left w:val="none" w:sz="0" w:space="0" w:color="auto"/>
        <w:bottom w:val="none" w:sz="0" w:space="0" w:color="auto"/>
        <w:right w:val="none" w:sz="0" w:space="0" w:color="auto"/>
      </w:divBdr>
    </w:div>
    <w:div w:id="307711810">
      <w:marLeft w:val="480"/>
      <w:marRight w:val="0"/>
      <w:marTop w:val="0"/>
      <w:marBottom w:val="0"/>
      <w:divBdr>
        <w:top w:val="none" w:sz="0" w:space="0" w:color="auto"/>
        <w:left w:val="none" w:sz="0" w:space="0" w:color="auto"/>
        <w:bottom w:val="none" w:sz="0" w:space="0" w:color="auto"/>
        <w:right w:val="none" w:sz="0" w:space="0" w:color="auto"/>
      </w:divBdr>
    </w:div>
    <w:div w:id="307782642">
      <w:marLeft w:val="480"/>
      <w:marRight w:val="0"/>
      <w:marTop w:val="0"/>
      <w:marBottom w:val="0"/>
      <w:divBdr>
        <w:top w:val="none" w:sz="0" w:space="0" w:color="auto"/>
        <w:left w:val="none" w:sz="0" w:space="0" w:color="auto"/>
        <w:bottom w:val="none" w:sz="0" w:space="0" w:color="auto"/>
        <w:right w:val="none" w:sz="0" w:space="0" w:color="auto"/>
      </w:divBdr>
    </w:div>
    <w:div w:id="307787511">
      <w:marLeft w:val="480"/>
      <w:marRight w:val="0"/>
      <w:marTop w:val="0"/>
      <w:marBottom w:val="0"/>
      <w:divBdr>
        <w:top w:val="none" w:sz="0" w:space="0" w:color="auto"/>
        <w:left w:val="none" w:sz="0" w:space="0" w:color="auto"/>
        <w:bottom w:val="none" w:sz="0" w:space="0" w:color="auto"/>
        <w:right w:val="none" w:sz="0" w:space="0" w:color="auto"/>
      </w:divBdr>
    </w:div>
    <w:div w:id="307787766">
      <w:marLeft w:val="480"/>
      <w:marRight w:val="0"/>
      <w:marTop w:val="0"/>
      <w:marBottom w:val="0"/>
      <w:divBdr>
        <w:top w:val="none" w:sz="0" w:space="0" w:color="auto"/>
        <w:left w:val="none" w:sz="0" w:space="0" w:color="auto"/>
        <w:bottom w:val="none" w:sz="0" w:space="0" w:color="auto"/>
        <w:right w:val="none" w:sz="0" w:space="0" w:color="auto"/>
      </w:divBdr>
    </w:div>
    <w:div w:id="307906173">
      <w:marLeft w:val="480"/>
      <w:marRight w:val="0"/>
      <w:marTop w:val="0"/>
      <w:marBottom w:val="0"/>
      <w:divBdr>
        <w:top w:val="none" w:sz="0" w:space="0" w:color="auto"/>
        <w:left w:val="none" w:sz="0" w:space="0" w:color="auto"/>
        <w:bottom w:val="none" w:sz="0" w:space="0" w:color="auto"/>
        <w:right w:val="none" w:sz="0" w:space="0" w:color="auto"/>
      </w:divBdr>
    </w:div>
    <w:div w:id="308092210">
      <w:marLeft w:val="480"/>
      <w:marRight w:val="0"/>
      <w:marTop w:val="0"/>
      <w:marBottom w:val="0"/>
      <w:divBdr>
        <w:top w:val="none" w:sz="0" w:space="0" w:color="auto"/>
        <w:left w:val="none" w:sz="0" w:space="0" w:color="auto"/>
        <w:bottom w:val="none" w:sz="0" w:space="0" w:color="auto"/>
        <w:right w:val="none" w:sz="0" w:space="0" w:color="auto"/>
      </w:divBdr>
    </w:div>
    <w:div w:id="308092684">
      <w:marLeft w:val="480"/>
      <w:marRight w:val="0"/>
      <w:marTop w:val="0"/>
      <w:marBottom w:val="0"/>
      <w:divBdr>
        <w:top w:val="none" w:sz="0" w:space="0" w:color="auto"/>
        <w:left w:val="none" w:sz="0" w:space="0" w:color="auto"/>
        <w:bottom w:val="none" w:sz="0" w:space="0" w:color="auto"/>
        <w:right w:val="none" w:sz="0" w:space="0" w:color="auto"/>
      </w:divBdr>
    </w:div>
    <w:div w:id="308443795">
      <w:marLeft w:val="480"/>
      <w:marRight w:val="0"/>
      <w:marTop w:val="0"/>
      <w:marBottom w:val="0"/>
      <w:divBdr>
        <w:top w:val="none" w:sz="0" w:space="0" w:color="auto"/>
        <w:left w:val="none" w:sz="0" w:space="0" w:color="auto"/>
        <w:bottom w:val="none" w:sz="0" w:space="0" w:color="auto"/>
        <w:right w:val="none" w:sz="0" w:space="0" w:color="auto"/>
      </w:divBdr>
    </w:div>
    <w:div w:id="308485574">
      <w:marLeft w:val="480"/>
      <w:marRight w:val="0"/>
      <w:marTop w:val="0"/>
      <w:marBottom w:val="0"/>
      <w:divBdr>
        <w:top w:val="none" w:sz="0" w:space="0" w:color="auto"/>
        <w:left w:val="none" w:sz="0" w:space="0" w:color="auto"/>
        <w:bottom w:val="none" w:sz="0" w:space="0" w:color="auto"/>
        <w:right w:val="none" w:sz="0" w:space="0" w:color="auto"/>
      </w:divBdr>
    </w:div>
    <w:div w:id="308675463">
      <w:marLeft w:val="480"/>
      <w:marRight w:val="0"/>
      <w:marTop w:val="0"/>
      <w:marBottom w:val="0"/>
      <w:divBdr>
        <w:top w:val="none" w:sz="0" w:space="0" w:color="auto"/>
        <w:left w:val="none" w:sz="0" w:space="0" w:color="auto"/>
        <w:bottom w:val="none" w:sz="0" w:space="0" w:color="auto"/>
        <w:right w:val="none" w:sz="0" w:space="0" w:color="auto"/>
      </w:divBdr>
    </w:div>
    <w:div w:id="308677110">
      <w:marLeft w:val="480"/>
      <w:marRight w:val="0"/>
      <w:marTop w:val="0"/>
      <w:marBottom w:val="0"/>
      <w:divBdr>
        <w:top w:val="none" w:sz="0" w:space="0" w:color="auto"/>
        <w:left w:val="none" w:sz="0" w:space="0" w:color="auto"/>
        <w:bottom w:val="none" w:sz="0" w:space="0" w:color="auto"/>
        <w:right w:val="none" w:sz="0" w:space="0" w:color="auto"/>
      </w:divBdr>
    </w:div>
    <w:div w:id="308705813">
      <w:marLeft w:val="480"/>
      <w:marRight w:val="0"/>
      <w:marTop w:val="0"/>
      <w:marBottom w:val="0"/>
      <w:divBdr>
        <w:top w:val="none" w:sz="0" w:space="0" w:color="auto"/>
        <w:left w:val="none" w:sz="0" w:space="0" w:color="auto"/>
        <w:bottom w:val="none" w:sz="0" w:space="0" w:color="auto"/>
        <w:right w:val="none" w:sz="0" w:space="0" w:color="auto"/>
      </w:divBdr>
    </w:div>
    <w:div w:id="308706774">
      <w:marLeft w:val="480"/>
      <w:marRight w:val="0"/>
      <w:marTop w:val="0"/>
      <w:marBottom w:val="0"/>
      <w:divBdr>
        <w:top w:val="none" w:sz="0" w:space="0" w:color="auto"/>
        <w:left w:val="none" w:sz="0" w:space="0" w:color="auto"/>
        <w:bottom w:val="none" w:sz="0" w:space="0" w:color="auto"/>
        <w:right w:val="none" w:sz="0" w:space="0" w:color="auto"/>
      </w:divBdr>
    </w:div>
    <w:div w:id="308707166">
      <w:bodyDiv w:val="1"/>
      <w:marLeft w:val="0"/>
      <w:marRight w:val="0"/>
      <w:marTop w:val="0"/>
      <w:marBottom w:val="0"/>
      <w:divBdr>
        <w:top w:val="none" w:sz="0" w:space="0" w:color="auto"/>
        <w:left w:val="none" w:sz="0" w:space="0" w:color="auto"/>
        <w:bottom w:val="none" w:sz="0" w:space="0" w:color="auto"/>
        <w:right w:val="none" w:sz="0" w:space="0" w:color="auto"/>
      </w:divBdr>
    </w:div>
    <w:div w:id="308822671">
      <w:marLeft w:val="480"/>
      <w:marRight w:val="0"/>
      <w:marTop w:val="0"/>
      <w:marBottom w:val="0"/>
      <w:divBdr>
        <w:top w:val="none" w:sz="0" w:space="0" w:color="auto"/>
        <w:left w:val="none" w:sz="0" w:space="0" w:color="auto"/>
        <w:bottom w:val="none" w:sz="0" w:space="0" w:color="auto"/>
        <w:right w:val="none" w:sz="0" w:space="0" w:color="auto"/>
      </w:divBdr>
    </w:div>
    <w:div w:id="308830795">
      <w:marLeft w:val="480"/>
      <w:marRight w:val="0"/>
      <w:marTop w:val="0"/>
      <w:marBottom w:val="0"/>
      <w:divBdr>
        <w:top w:val="none" w:sz="0" w:space="0" w:color="auto"/>
        <w:left w:val="none" w:sz="0" w:space="0" w:color="auto"/>
        <w:bottom w:val="none" w:sz="0" w:space="0" w:color="auto"/>
        <w:right w:val="none" w:sz="0" w:space="0" w:color="auto"/>
      </w:divBdr>
    </w:div>
    <w:div w:id="308946904">
      <w:bodyDiv w:val="1"/>
      <w:marLeft w:val="0"/>
      <w:marRight w:val="0"/>
      <w:marTop w:val="0"/>
      <w:marBottom w:val="0"/>
      <w:divBdr>
        <w:top w:val="none" w:sz="0" w:space="0" w:color="auto"/>
        <w:left w:val="none" w:sz="0" w:space="0" w:color="auto"/>
        <w:bottom w:val="none" w:sz="0" w:space="0" w:color="auto"/>
        <w:right w:val="none" w:sz="0" w:space="0" w:color="auto"/>
      </w:divBdr>
    </w:div>
    <w:div w:id="309017133">
      <w:bodyDiv w:val="1"/>
      <w:marLeft w:val="0"/>
      <w:marRight w:val="0"/>
      <w:marTop w:val="0"/>
      <w:marBottom w:val="0"/>
      <w:divBdr>
        <w:top w:val="none" w:sz="0" w:space="0" w:color="auto"/>
        <w:left w:val="none" w:sz="0" w:space="0" w:color="auto"/>
        <w:bottom w:val="none" w:sz="0" w:space="0" w:color="auto"/>
        <w:right w:val="none" w:sz="0" w:space="0" w:color="auto"/>
      </w:divBdr>
    </w:div>
    <w:div w:id="309094862">
      <w:marLeft w:val="480"/>
      <w:marRight w:val="0"/>
      <w:marTop w:val="0"/>
      <w:marBottom w:val="0"/>
      <w:divBdr>
        <w:top w:val="none" w:sz="0" w:space="0" w:color="auto"/>
        <w:left w:val="none" w:sz="0" w:space="0" w:color="auto"/>
        <w:bottom w:val="none" w:sz="0" w:space="0" w:color="auto"/>
        <w:right w:val="none" w:sz="0" w:space="0" w:color="auto"/>
      </w:divBdr>
    </w:div>
    <w:div w:id="309215946">
      <w:bodyDiv w:val="1"/>
      <w:marLeft w:val="0"/>
      <w:marRight w:val="0"/>
      <w:marTop w:val="0"/>
      <w:marBottom w:val="0"/>
      <w:divBdr>
        <w:top w:val="none" w:sz="0" w:space="0" w:color="auto"/>
        <w:left w:val="none" w:sz="0" w:space="0" w:color="auto"/>
        <w:bottom w:val="none" w:sz="0" w:space="0" w:color="auto"/>
        <w:right w:val="none" w:sz="0" w:space="0" w:color="auto"/>
      </w:divBdr>
    </w:div>
    <w:div w:id="309480981">
      <w:marLeft w:val="480"/>
      <w:marRight w:val="0"/>
      <w:marTop w:val="0"/>
      <w:marBottom w:val="0"/>
      <w:divBdr>
        <w:top w:val="none" w:sz="0" w:space="0" w:color="auto"/>
        <w:left w:val="none" w:sz="0" w:space="0" w:color="auto"/>
        <w:bottom w:val="none" w:sz="0" w:space="0" w:color="auto"/>
        <w:right w:val="none" w:sz="0" w:space="0" w:color="auto"/>
      </w:divBdr>
    </w:div>
    <w:div w:id="309483606">
      <w:bodyDiv w:val="1"/>
      <w:marLeft w:val="0"/>
      <w:marRight w:val="0"/>
      <w:marTop w:val="0"/>
      <w:marBottom w:val="0"/>
      <w:divBdr>
        <w:top w:val="none" w:sz="0" w:space="0" w:color="auto"/>
        <w:left w:val="none" w:sz="0" w:space="0" w:color="auto"/>
        <w:bottom w:val="none" w:sz="0" w:space="0" w:color="auto"/>
        <w:right w:val="none" w:sz="0" w:space="0" w:color="auto"/>
      </w:divBdr>
    </w:div>
    <w:div w:id="309596102">
      <w:marLeft w:val="480"/>
      <w:marRight w:val="0"/>
      <w:marTop w:val="0"/>
      <w:marBottom w:val="0"/>
      <w:divBdr>
        <w:top w:val="none" w:sz="0" w:space="0" w:color="auto"/>
        <w:left w:val="none" w:sz="0" w:space="0" w:color="auto"/>
        <w:bottom w:val="none" w:sz="0" w:space="0" w:color="auto"/>
        <w:right w:val="none" w:sz="0" w:space="0" w:color="auto"/>
      </w:divBdr>
    </w:div>
    <w:div w:id="309679430">
      <w:marLeft w:val="480"/>
      <w:marRight w:val="0"/>
      <w:marTop w:val="0"/>
      <w:marBottom w:val="0"/>
      <w:divBdr>
        <w:top w:val="none" w:sz="0" w:space="0" w:color="auto"/>
        <w:left w:val="none" w:sz="0" w:space="0" w:color="auto"/>
        <w:bottom w:val="none" w:sz="0" w:space="0" w:color="auto"/>
        <w:right w:val="none" w:sz="0" w:space="0" w:color="auto"/>
      </w:divBdr>
    </w:div>
    <w:div w:id="309754347">
      <w:bodyDiv w:val="1"/>
      <w:marLeft w:val="0"/>
      <w:marRight w:val="0"/>
      <w:marTop w:val="0"/>
      <w:marBottom w:val="0"/>
      <w:divBdr>
        <w:top w:val="none" w:sz="0" w:space="0" w:color="auto"/>
        <w:left w:val="none" w:sz="0" w:space="0" w:color="auto"/>
        <w:bottom w:val="none" w:sz="0" w:space="0" w:color="auto"/>
        <w:right w:val="none" w:sz="0" w:space="0" w:color="auto"/>
      </w:divBdr>
    </w:div>
    <w:div w:id="309796178">
      <w:marLeft w:val="480"/>
      <w:marRight w:val="0"/>
      <w:marTop w:val="0"/>
      <w:marBottom w:val="0"/>
      <w:divBdr>
        <w:top w:val="none" w:sz="0" w:space="0" w:color="auto"/>
        <w:left w:val="none" w:sz="0" w:space="0" w:color="auto"/>
        <w:bottom w:val="none" w:sz="0" w:space="0" w:color="auto"/>
        <w:right w:val="none" w:sz="0" w:space="0" w:color="auto"/>
      </w:divBdr>
    </w:div>
    <w:div w:id="309868332">
      <w:marLeft w:val="480"/>
      <w:marRight w:val="0"/>
      <w:marTop w:val="0"/>
      <w:marBottom w:val="0"/>
      <w:divBdr>
        <w:top w:val="none" w:sz="0" w:space="0" w:color="auto"/>
        <w:left w:val="none" w:sz="0" w:space="0" w:color="auto"/>
        <w:bottom w:val="none" w:sz="0" w:space="0" w:color="auto"/>
        <w:right w:val="none" w:sz="0" w:space="0" w:color="auto"/>
      </w:divBdr>
    </w:div>
    <w:div w:id="309987358">
      <w:marLeft w:val="480"/>
      <w:marRight w:val="0"/>
      <w:marTop w:val="0"/>
      <w:marBottom w:val="0"/>
      <w:divBdr>
        <w:top w:val="none" w:sz="0" w:space="0" w:color="auto"/>
        <w:left w:val="none" w:sz="0" w:space="0" w:color="auto"/>
        <w:bottom w:val="none" w:sz="0" w:space="0" w:color="auto"/>
        <w:right w:val="none" w:sz="0" w:space="0" w:color="auto"/>
      </w:divBdr>
    </w:div>
    <w:div w:id="309991542">
      <w:bodyDiv w:val="1"/>
      <w:marLeft w:val="0"/>
      <w:marRight w:val="0"/>
      <w:marTop w:val="0"/>
      <w:marBottom w:val="0"/>
      <w:divBdr>
        <w:top w:val="none" w:sz="0" w:space="0" w:color="auto"/>
        <w:left w:val="none" w:sz="0" w:space="0" w:color="auto"/>
        <w:bottom w:val="none" w:sz="0" w:space="0" w:color="auto"/>
        <w:right w:val="none" w:sz="0" w:space="0" w:color="auto"/>
      </w:divBdr>
    </w:div>
    <w:div w:id="310016691">
      <w:marLeft w:val="480"/>
      <w:marRight w:val="0"/>
      <w:marTop w:val="0"/>
      <w:marBottom w:val="0"/>
      <w:divBdr>
        <w:top w:val="none" w:sz="0" w:space="0" w:color="auto"/>
        <w:left w:val="none" w:sz="0" w:space="0" w:color="auto"/>
        <w:bottom w:val="none" w:sz="0" w:space="0" w:color="auto"/>
        <w:right w:val="none" w:sz="0" w:space="0" w:color="auto"/>
      </w:divBdr>
    </w:div>
    <w:div w:id="310251911">
      <w:marLeft w:val="480"/>
      <w:marRight w:val="0"/>
      <w:marTop w:val="0"/>
      <w:marBottom w:val="0"/>
      <w:divBdr>
        <w:top w:val="none" w:sz="0" w:space="0" w:color="auto"/>
        <w:left w:val="none" w:sz="0" w:space="0" w:color="auto"/>
        <w:bottom w:val="none" w:sz="0" w:space="0" w:color="auto"/>
        <w:right w:val="none" w:sz="0" w:space="0" w:color="auto"/>
      </w:divBdr>
    </w:div>
    <w:div w:id="310257604">
      <w:marLeft w:val="480"/>
      <w:marRight w:val="0"/>
      <w:marTop w:val="0"/>
      <w:marBottom w:val="0"/>
      <w:divBdr>
        <w:top w:val="none" w:sz="0" w:space="0" w:color="auto"/>
        <w:left w:val="none" w:sz="0" w:space="0" w:color="auto"/>
        <w:bottom w:val="none" w:sz="0" w:space="0" w:color="auto"/>
        <w:right w:val="none" w:sz="0" w:space="0" w:color="auto"/>
      </w:divBdr>
    </w:div>
    <w:div w:id="310408783">
      <w:marLeft w:val="480"/>
      <w:marRight w:val="0"/>
      <w:marTop w:val="0"/>
      <w:marBottom w:val="0"/>
      <w:divBdr>
        <w:top w:val="none" w:sz="0" w:space="0" w:color="auto"/>
        <w:left w:val="none" w:sz="0" w:space="0" w:color="auto"/>
        <w:bottom w:val="none" w:sz="0" w:space="0" w:color="auto"/>
        <w:right w:val="none" w:sz="0" w:space="0" w:color="auto"/>
      </w:divBdr>
    </w:div>
    <w:div w:id="310524482">
      <w:bodyDiv w:val="1"/>
      <w:marLeft w:val="0"/>
      <w:marRight w:val="0"/>
      <w:marTop w:val="0"/>
      <w:marBottom w:val="0"/>
      <w:divBdr>
        <w:top w:val="none" w:sz="0" w:space="0" w:color="auto"/>
        <w:left w:val="none" w:sz="0" w:space="0" w:color="auto"/>
        <w:bottom w:val="none" w:sz="0" w:space="0" w:color="auto"/>
        <w:right w:val="none" w:sz="0" w:space="0" w:color="auto"/>
      </w:divBdr>
    </w:div>
    <w:div w:id="310982927">
      <w:marLeft w:val="480"/>
      <w:marRight w:val="0"/>
      <w:marTop w:val="0"/>
      <w:marBottom w:val="0"/>
      <w:divBdr>
        <w:top w:val="none" w:sz="0" w:space="0" w:color="auto"/>
        <w:left w:val="none" w:sz="0" w:space="0" w:color="auto"/>
        <w:bottom w:val="none" w:sz="0" w:space="0" w:color="auto"/>
        <w:right w:val="none" w:sz="0" w:space="0" w:color="auto"/>
      </w:divBdr>
    </w:div>
    <w:div w:id="310990503">
      <w:marLeft w:val="480"/>
      <w:marRight w:val="0"/>
      <w:marTop w:val="0"/>
      <w:marBottom w:val="0"/>
      <w:divBdr>
        <w:top w:val="none" w:sz="0" w:space="0" w:color="auto"/>
        <w:left w:val="none" w:sz="0" w:space="0" w:color="auto"/>
        <w:bottom w:val="none" w:sz="0" w:space="0" w:color="auto"/>
        <w:right w:val="none" w:sz="0" w:space="0" w:color="auto"/>
      </w:divBdr>
    </w:div>
    <w:div w:id="311064274">
      <w:marLeft w:val="480"/>
      <w:marRight w:val="0"/>
      <w:marTop w:val="0"/>
      <w:marBottom w:val="0"/>
      <w:divBdr>
        <w:top w:val="none" w:sz="0" w:space="0" w:color="auto"/>
        <w:left w:val="none" w:sz="0" w:space="0" w:color="auto"/>
        <w:bottom w:val="none" w:sz="0" w:space="0" w:color="auto"/>
        <w:right w:val="none" w:sz="0" w:space="0" w:color="auto"/>
      </w:divBdr>
    </w:div>
    <w:div w:id="311065711">
      <w:marLeft w:val="480"/>
      <w:marRight w:val="0"/>
      <w:marTop w:val="0"/>
      <w:marBottom w:val="0"/>
      <w:divBdr>
        <w:top w:val="none" w:sz="0" w:space="0" w:color="auto"/>
        <w:left w:val="none" w:sz="0" w:space="0" w:color="auto"/>
        <w:bottom w:val="none" w:sz="0" w:space="0" w:color="auto"/>
        <w:right w:val="none" w:sz="0" w:space="0" w:color="auto"/>
      </w:divBdr>
    </w:div>
    <w:div w:id="311182268">
      <w:bodyDiv w:val="1"/>
      <w:marLeft w:val="0"/>
      <w:marRight w:val="0"/>
      <w:marTop w:val="0"/>
      <w:marBottom w:val="0"/>
      <w:divBdr>
        <w:top w:val="none" w:sz="0" w:space="0" w:color="auto"/>
        <w:left w:val="none" w:sz="0" w:space="0" w:color="auto"/>
        <w:bottom w:val="none" w:sz="0" w:space="0" w:color="auto"/>
        <w:right w:val="none" w:sz="0" w:space="0" w:color="auto"/>
      </w:divBdr>
    </w:div>
    <w:div w:id="311250474">
      <w:marLeft w:val="480"/>
      <w:marRight w:val="0"/>
      <w:marTop w:val="0"/>
      <w:marBottom w:val="0"/>
      <w:divBdr>
        <w:top w:val="none" w:sz="0" w:space="0" w:color="auto"/>
        <w:left w:val="none" w:sz="0" w:space="0" w:color="auto"/>
        <w:bottom w:val="none" w:sz="0" w:space="0" w:color="auto"/>
        <w:right w:val="none" w:sz="0" w:space="0" w:color="auto"/>
      </w:divBdr>
    </w:div>
    <w:div w:id="311299156">
      <w:marLeft w:val="480"/>
      <w:marRight w:val="0"/>
      <w:marTop w:val="0"/>
      <w:marBottom w:val="0"/>
      <w:divBdr>
        <w:top w:val="none" w:sz="0" w:space="0" w:color="auto"/>
        <w:left w:val="none" w:sz="0" w:space="0" w:color="auto"/>
        <w:bottom w:val="none" w:sz="0" w:space="0" w:color="auto"/>
        <w:right w:val="none" w:sz="0" w:space="0" w:color="auto"/>
      </w:divBdr>
    </w:div>
    <w:div w:id="311300425">
      <w:marLeft w:val="480"/>
      <w:marRight w:val="0"/>
      <w:marTop w:val="0"/>
      <w:marBottom w:val="0"/>
      <w:divBdr>
        <w:top w:val="none" w:sz="0" w:space="0" w:color="auto"/>
        <w:left w:val="none" w:sz="0" w:space="0" w:color="auto"/>
        <w:bottom w:val="none" w:sz="0" w:space="0" w:color="auto"/>
        <w:right w:val="none" w:sz="0" w:space="0" w:color="auto"/>
      </w:divBdr>
    </w:div>
    <w:div w:id="311445104">
      <w:marLeft w:val="480"/>
      <w:marRight w:val="0"/>
      <w:marTop w:val="0"/>
      <w:marBottom w:val="0"/>
      <w:divBdr>
        <w:top w:val="none" w:sz="0" w:space="0" w:color="auto"/>
        <w:left w:val="none" w:sz="0" w:space="0" w:color="auto"/>
        <w:bottom w:val="none" w:sz="0" w:space="0" w:color="auto"/>
        <w:right w:val="none" w:sz="0" w:space="0" w:color="auto"/>
      </w:divBdr>
    </w:div>
    <w:div w:id="311758983">
      <w:bodyDiv w:val="1"/>
      <w:marLeft w:val="0"/>
      <w:marRight w:val="0"/>
      <w:marTop w:val="0"/>
      <w:marBottom w:val="0"/>
      <w:divBdr>
        <w:top w:val="none" w:sz="0" w:space="0" w:color="auto"/>
        <w:left w:val="none" w:sz="0" w:space="0" w:color="auto"/>
        <w:bottom w:val="none" w:sz="0" w:space="0" w:color="auto"/>
        <w:right w:val="none" w:sz="0" w:space="0" w:color="auto"/>
      </w:divBdr>
    </w:div>
    <w:div w:id="311835473">
      <w:marLeft w:val="480"/>
      <w:marRight w:val="0"/>
      <w:marTop w:val="0"/>
      <w:marBottom w:val="0"/>
      <w:divBdr>
        <w:top w:val="none" w:sz="0" w:space="0" w:color="auto"/>
        <w:left w:val="none" w:sz="0" w:space="0" w:color="auto"/>
        <w:bottom w:val="none" w:sz="0" w:space="0" w:color="auto"/>
        <w:right w:val="none" w:sz="0" w:space="0" w:color="auto"/>
      </w:divBdr>
    </w:div>
    <w:div w:id="312175454">
      <w:marLeft w:val="480"/>
      <w:marRight w:val="0"/>
      <w:marTop w:val="0"/>
      <w:marBottom w:val="0"/>
      <w:divBdr>
        <w:top w:val="none" w:sz="0" w:space="0" w:color="auto"/>
        <w:left w:val="none" w:sz="0" w:space="0" w:color="auto"/>
        <w:bottom w:val="none" w:sz="0" w:space="0" w:color="auto"/>
        <w:right w:val="none" w:sz="0" w:space="0" w:color="auto"/>
      </w:divBdr>
    </w:div>
    <w:div w:id="312219615">
      <w:marLeft w:val="480"/>
      <w:marRight w:val="0"/>
      <w:marTop w:val="0"/>
      <w:marBottom w:val="0"/>
      <w:divBdr>
        <w:top w:val="none" w:sz="0" w:space="0" w:color="auto"/>
        <w:left w:val="none" w:sz="0" w:space="0" w:color="auto"/>
        <w:bottom w:val="none" w:sz="0" w:space="0" w:color="auto"/>
        <w:right w:val="none" w:sz="0" w:space="0" w:color="auto"/>
      </w:divBdr>
    </w:div>
    <w:div w:id="312222912">
      <w:marLeft w:val="480"/>
      <w:marRight w:val="0"/>
      <w:marTop w:val="0"/>
      <w:marBottom w:val="0"/>
      <w:divBdr>
        <w:top w:val="none" w:sz="0" w:space="0" w:color="auto"/>
        <w:left w:val="none" w:sz="0" w:space="0" w:color="auto"/>
        <w:bottom w:val="none" w:sz="0" w:space="0" w:color="auto"/>
        <w:right w:val="none" w:sz="0" w:space="0" w:color="auto"/>
      </w:divBdr>
    </w:div>
    <w:div w:id="312371308">
      <w:marLeft w:val="480"/>
      <w:marRight w:val="0"/>
      <w:marTop w:val="0"/>
      <w:marBottom w:val="0"/>
      <w:divBdr>
        <w:top w:val="none" w:sz="0" w:space="0" w:color="auto"/>
        <w:left w:val="none" w:sz="0" w:space="0" w:color="auto"/>
        <w:bottom w:val="none" w:sz="0" w:space="0" w:color="auto"/>
        <w:right w:val="none" w:sz="0" w:space="0" w:color="auto"/>
      </w:divBdr>
    </w:div>
    <w:div w:id="312488075">
      <w:marLeft w:val="480"/>
      <w:marRight w:val="0"/>
      <w:marTop w:val="0"/>
      <w:marBottom w:val="0"/>
      <w:divBdr>
        <w:top w:val="none" w:sz="0" w:space="0" w:color="auto"/>
        <w:left w:val="none" w:sz="0" w:space="0" w:color="auto"/>
        <w:bottom w:val="none" w:sz="0" w:space="0" w:color="auto"/>
        <w:right w:val="none" w:sz="0" w:space="0" w:color="auto"/>
      </w:divBdr>
    </w:div>
    <w:div w:id="312638308">
      <w:marLeft w:val="480"/>
      <w:marRight w:val="0"/>
      <w:marTop w:val="0"/>
      <w:marBottom w:val="0"/>
      <w:divBdr>
        <w:top w:val="none" w:sz="0" w:space="0" w:color="auto"/>
        <w:left w:val="none" w:sz="0" w:space="0" w:color="auto"/>
        <w:bottom w:val="none" w:sz="0" w:space="0" w:color="auto"/>
        <w:right w:val="none" w:sz="0" w:space="0" w:color="auto"/>
      </w:divBdr>
    </w:div>
    <w:div w:id="312680315">
      <w:bodyDiv w:val="1"/>
      <w:marLeft w:val="0"/>
      <w:marRight w:val="0"/>
      <w:marTop w:val="0"/>
      <w:marBottom w:val="0"/>
      <w:divBdr>
        <w:top w:val="none" w:sz="0" w:space="0" w:color="auto"/>
        <w:left w:val="none" w:sz="0" w:space="0" w:color="auto"/>
        <w:bottom w:val="none" w:sz="0" w:space="0" w:color="auto"/>
        <w:right w:val="none" w:sz="0" w:space="0" w:color="auto"/>
      </w:divBdr>
    </w:div>
    <w:div w:id="312760924">
      <w:marLeft w:val="480"/>
      <w:marRight w:val="0"/>
      <w:marTop w:val="0"/>
      <w:marBottom w:val="0"/>
      <w:divBdr>
        <w:top w:val="none" w:sz="0" w:space="0" w:color="auto"/>
        <w:left w:val="none" w:sz="0" w:space="0" w:color="auto"/>
        <w:bottom w:val="none" w:sz="0" w:space="0" w:color="auto"/>
        <w:right w:val="none" w:sz="0" w:space="0" w:color="auto"/>
      </w:divBdr>
    </w:div>
    <w:div w:id="312804597">
      <w:marLeft w:val="480"/>
      <w:marRight w:val="0"/>
      <w:marTop w:val="0"/>
      <w:marBottom w:val="0"/>
      <w:divBdr>
        <w:top w:val="none" w:sz="0" w:space="0" w:color="auto"/>
        <w:left w:val="none" w:sz="0" w:space="0" w:color="auto"/>
        <w:bottom w:val="none" w:sz="0" w:space="0" w:color="auto"/>
        <w:right w:val="none" w:sz="0" w:space="0" w:color="auto"/>
      </w:divBdr>
    </w:div>
    <w:div w:id="312805202">
      <w:marLeft w:val="480"/>
      <w:marRight w:val="0"/>
      <w:marTop w:val="0"/>
      <w:marBottom w:val="0"/>
      <w:divBdr>
        <w:top w:val="none" w:sz="0" w:space="0" w:color="auto"/>
        <w:left w:val="none" w:sz="0" w:space="0" w:color="auto"/>
        <w:bottom w:val="none" w:sz="0" w:space="0" w:color="auto"/>
        <w:right w:val="none" w:sz="0" w:space="0" w:color="auto"/>
      </w:divBdr>
    </w:div>
    <w:div w:id="313144164">
      <w:marLeft w:val="480"/>
      <w:marRight w:val="0"/>
      <w:marTop w:val="0"/>
      <w:marBottom w:val="0"/>
      <w:divBdr>
        <w:top w:val="none" w:sz="0" w:space="0" w:color="auto"/>
        <w:left w:val="none" w:sz="0" w:space="0" w:color="auto"/>
        <w:bottom w:val="none" w:sz="0" w:space="0" w:color="auto"/>
        <w:right w:val="none" w:sz="0" w:space="0" w:color="auto"/>
      </w:divBdr>
    </w:div>
    <w:div w:id="313149692">
      <w:marLeft w:val="480"/>
      <w:marRight w:val="0"/>
      <w:marTop w:val="0"/>
      <w:marBottom w:val="0"/>
      <w:divBdr>
        <w:top w:val="none" w:sz="0" w:space="0" w:color="auto"/>
        <w:left w:val="none" w:sz="0" w:space="0" w:color="auto"/>
        <w:bottom w:val="none" w:sz="0" w:space="0" w:color="auto"/>
        <w:right w:val="none" w:sz="0" w:space="0" w:color="auto"/>
      </w:divBdr>
    </w:div>
    <w:div w:id="313224501">
      <w:marLeft w:val="480"/>
      <w:marRight w:val="0"/>
      <w:marTop w:val="0"/>
      <w:marBottom w:val="0"/>
      <w:divBdr>
        <w:top w:val="none" w:sz="0" w:space="0" w:color="auto"/>
        <w:left w:val="none" w:sz="0" w:space="0" w:color="auto"/>
        <w:bottom w:val="none" w:sz="0" w:space="0" w:color="auto"/>
        <w:right w:val="none" w:sz="0" w:space="0" w:color="auto"/>
      </w:divBdr>
    </w:div>
    <w:div w:id="313263323">
      <w:marLeft w:val="480"/>
      <w:marRight w:val="0"/>
      <w:marTop w:val="0"/>
      <w:marBottom w:val="0"/>
      <w:divBdr>
        <w:top w:val="none" w:sz="0" w:space="0" w:color="auto"/>
        <w:left w:val="none" w:sz="0" w:space="0" w:color="auto"/>
        <w:bottom w:val="none" w:sz="0" w:space="0" w:color="auto"/>
        <w:right w:val="none" w:sz="0" w:space="0" w:color="auto"/>
      </w:divBdr>
    </w:div>
    <w:div w:id="313266055">
      <w:marLeft w:val="480"/>
      <w:marRight w:val="0"/>
      <w:marTop w:val="0"/>
      <w:marBottom w:val="0"/>
      <w:divBdr>
        <w:top w:val="none" w:sz="0" w:space="0" w:color="auto"/>
        <w:left w:val="none" w:sz="0" w:space="0" w:color="auto"/>
        <w:bottom w:val="none" w:sz="0" w:space="0" w:color="auto"/>
        <w:right w:val="none" w:sz="0" w:space="0" w:color="auto"/>
      </w:divBdr>
    </w:div>
    <w:div w:id="313334615">
      <w:marLeft w:val="480"/>
      <w:marRight w:val="0"/>
      <w:marTop w:val="0"/>
      <w:marBottom w:val="0"/>
      <w:divBdr>
        <w:top w:val="none" w:sz="0" w:space="0" w:color="auto"/>
        <w:left w:val="none" w:sz="0" w:space="0" w:color="auto"/>
        <w:bottom w:val="none" w:sz="0" w:space="0" w:color="auto"/>
        <w:right w:val="none" w:sz="0" w:space="0" w:color="auto"/>
      </w:divBdr>
    </w:div>
    <w:div w:id="313341572">
      <w:marLeft w:val="480"/>
      <w:marRight w:val="0"/>
      <w:marTop w:val="0"/>
      <w:marBottom w:val="0"/>
      <w:divBdr>
        <w:top w:val="none" w:sz="0" w:space="0" w:color="auto"/>
        <w:left w:val="none" w:sz="0" w:space="0" w:color="auto"/>
        <w:bottom w:val="none" w:sz="0" w:space="0" w:color="auto"/>
        <w:right w:val="none" w:sz="0" w:space="0" w:color="auto"/>
      </w:divBdr>
    </w:div>
    <w:div w:id="313418739">
      <w:marLeft w:val="480"/>
      <w:marRight w:val="0"/>
      <w:marTop w:val="0"/>
      <w:marBottom w:val="0"/>
      <w:divBdr>
        <w:top w:val="none" w:sz="0" w:space="0" w:color="auto"/>
        <w:left w:val="none" w:sz="0" w:space="0" w:color="auto"/>
        <w:bottom w:val="none" w:sz="0" w:space="0" w:color="auto"/>
        <w:right w:val="none" w:sz="0" w:space="0" w:color="auto"/>
      </w:divBdr>
    </w:div>
    <w:div w:id="313529042">
      <w:marLeft w:val="480"/>
      <w:marRight w:val="0"/>
      <w:marTop w:val="0"/>
      <w:marBottom w:val="0"/>
      <w:divBdr>
        <w:top w:val="none" w:sz="0" w:space="0" w:color="auto"/>
        <w:left w:val="none" w:sz="0" w:space="0" w:color="auto"/>
        <w:bottom w:val="none" w:sz="0" w:space="0" w:color="auto"/>
        <w:right w:val="none" w:sz="0" w:space="0" w:color="auto"/>
      </w:divBdr>
    </w:div>
    <w:div w:id="313876917">
      <w:bodyDiv w:val="1"/>
      <w:marLeft w:val="0"/>
      <w:marRight w:val="0"/>
      <w:marTop w:val="0"/>
      <w:marBottom w:val="0"/>
      <w:divBdr>
        <w:top w:val="none" w:sz="0" w:space="0" w:color="auto"/>
        <w:left w:val="none" w:sz="0" w:space="0" w:color="auto"/>
        <w:bottom w:val="none" w:sz="0" w:space="0" w:color="auto"/>
        <w:right w:val="none" w:sz="0" w:space="0" w:color="auto"/>
      </w:divBdr>
    </w:div>
    <w:div w:id="313947166">
      <w:marLeft w:val="480"/>
      <w:marRight w:val="0"/>
      <w:marTop w:val="0"/>
      <w:marBottom w:val="0"/>
      <w:divBdr>
        <w:top w:val="none" w:sz="0" w:space="0" w:color="auto"/>
        <w:left w:val="none" w:sz="0" w:space="0" w:color="auto"/>
        <w:bottom w:val="none" w:sz="0" w:space="0" w:color="auto"/>
        <w:right w:val="none" w:sz="0" w:space="0" w:color="auto"/>
      </w:divBdr>
    </w:div>
    <w:div w:id="313948321">
      <w:marLeft w:val="480"/>
      <w:marRight w:val="0"/>
      <w:marTop w:val="0"/>
      <w:marBottom w:val="0"/>
      <w:divBdr>
        <w:top w:val="none" w:sz="0" w:space="0" w:color="auto"/>
        <w:left w:val="none" w:sz="0" w:space="0" w:color="auto"/>
        <w:bottom w:val="none" w:sz="0" w:space="0" w:color="auto"/>
        <w:right w:val="none" w:sz="0" w:space="0" w:color="auto"/>
      </w:divBdr>
    </w:div>
    <w:div w:id="313993682">
      <w:marLeft w:val="480"/>
      <w:marRight w:val="0"/>
      <w:marTop w:val="0"/>
      <w:marBottom w:val="0"/>
      <w:divBdr>
        <w:top w:val="none" w:sz="0" w:space="0" w:color="auto"/>
        <w:left w:val="none" w:sz="0" w:space="0" w:color="auto"/>
        <w:bottom w:val="none" w:sz="0" w:space="0" w:color="auto"/>
        <w:right w:val="none" w:sz="0" w:space="0" w:color="auto"/>
      </w:divBdr>
    </w:div>
    <w:div w:id="313998020">
      <w:bodyDiv w:val="1"/>
      <w:marLeft w:val="0"/>
      <w:marRight w:val="0"/>
      <w:marTop w:val="0"/>
      <w:marBottom w:val="0"/>
      <w:divBdr>
        <w:top w:val="none" w:sz="0" w:space="0" w:color="auto"/>
        <w:left w:val="none" w:sz="0" w:space="0" w:color="auto"/>
        <w:bottom w:val="none" w:sz="0" w:space="0" w:color="auto"/>
        <w:right w:val="none" w:sz="0" w:space="0" w:color="auto"/>
      </w:divBdr>
    </w:div>
    <w:div w:id="314145382">
      <w:marLeft w:val="480"/>
      <w:marRight w:val="0"/>
      <w:marTop w:val="0"/>
      <w:marBottom w:val="0"/>
      <w:divBdr>
        <w:top w:val="none" w:sz="0" w:space="0" w:color="auto"/>
        <w:left w:val="none" w:sz="0" w:space="0" w:color="auto"/>
        <w:bottom w:val="none" w:sz="0" w:space="0" w:color="auto"/>
        <w:right w:val="none" w:sz="0" w:space="0" w:color="auto"/>
      </w:divBdr>
    </w:div>
    <w:div w:id="314334851">
      <w:marLeft w:val="480"/>
      <w:marRight w:val="0"/>
      <w:marTop w:val="0"/>
      <w:marBottom w:val="0"/>
      <w:divBdr>
        <w:top w:val="none" w:sz="0" w:space="0" w:color="auto"/>
        <w:left w:val="none" w:sz="0" w:space="0" w:color="auto"/>
        <w:bottom w:val="none" w:sz="0" w:space="0" w:color="auto"/>
        <w:right w:val="none" w:sz="0" w:space="0" w:color="auto"/>
      </w:divBdr>
    </w:div>
    <w:div w:id="314460312">
      <w:marLeft w:val="480"/>
      <w:marRight w:val="0"/>
      <w:marTop w:val="0"/>
      <w:marBottom w:val="0"/>
      <w:divBdr>
        <w:top w:val="none" w:sz="0" w:space="0" w:color="auto"/>
        <w:left w:val="none" w:sz="0" w:space="0" w:color="auto"/>
        <w:bottom w:val="none" w:sz="0" w:space="0" w:color="auto"/>
        <w:right w:val="none" w:sz="0" w:space="0" w:color="auto"/>
      </w:divBdr>
    </w:div>
    <w:div w:id="314989988">
      <w:marLeft w:val="480"/>
      <w:marRight w:val="0"/>
      <w:marTop w:val="0"/>
      <w:marBottom w:val="0"/>
      <w:divBdr>
        <w:top w:val="none" w:sz="0" w:space="0" w:color="auto"/>
        <w:left w:val="none" w:sz="0" w:space="0" w:color="auto"/>
        <w:bottom w:val="none" w:sz="0" w:space="0" w:color="auto"/>
        <w:right w:val="none" w:sz="0" w:space="0" w:color="auto"/>
      </w:divBdr>
    </w:div>
    <w:div w:id="314994791">
      <w:marLeft w:val="480"/>
      <w:marRight w:val="0"/>
      <w:marTop w:val="0"/>
      <w:marBottom w:val="0"/>
      <w:divBdr>
        <w:top w:val="none" w:sz="0" w:space="0" w:color="auto"/>
        <w:left w:val="none" w:sz="0" w:space="0" w:color="auto"/>
        <w:bottom w:val="none" w:sz="0" w:space="0" w:color="auto"/>
        <w:right w:val="none" w:sz="0" w:space="0" w:color="auto"/>
      </w:divBdr>
    </w:div>
    <w:div w:id="315038686">
      <w:bodyDiv w:val="1"/>
      <w:marLeft w:val="0"/>
      <w:marRight w:val="0"/>
      <w:marTop w:val="0"/>
      <w:marBottom w:val="0"/>
      <w:divBdr>
        <w:top w:val="none" w:sz="0" w:space="0" w:color="auto"/>
        <w:left w:val="none" w:sz="0" w:space="0" w:color="auto"/>
        <w:bottom w:val="none" w:sz="0" w:space="0" w:color="auto"/>
        <w:right w:val="none" w:sz="0" w:space="0" w:color="auto"/>
      </w:divBdr>
    </w:div>
    <w:div w:id="315040501">
      <w:marLeft w:val="480"/>
      <w:marRight w:val="0"/>
      <w:marTop w:val="0"/>
      <w:marBottom w:val="0"/>
      <w:divBdr>
        <w:top w:val="none" w:sz="0" w:space="0" w:color="auto"/>
        <w:left w:val="none" w:sz="0" w:space="0" w:color="auto"/>
        <w:bottom w:val="none" w:sz="0" w:space="0" w:color="auto"/>
        <w:right w:val="none" w:sz="0" w:space="0" w:color="auto"/>
      </w:divBdr>
    </w:div>
    <w:div w:id="315111928">
      <w:marLeft w:val="480"/>
      <w:marRight w:val="0"/>
      <w:marTop w:val="0"/>
      <w:marBottom w:val="0"/>
      <w:divBdr>
        <w:top w:val="none" w:sz="0" w:space="0" w:color="auto"/>
        <w:left w:val="none" w:sz="0" w:space="0" w:color="auto"/>
        <w:bottom w:val="none" w:sz="0" w:space="0" w:color="auto"/>
        <w:right w:val="none" w:sz="0" w:space="0" w:color="auto"/>
      </w:divBdr>
    </w:div>
    <w:div w:id="315454621">
      <w:bodyDiv w:val="1"/>
      <w:marLeft w:val="0"/>
      <w:marRight w:val="0"/>
      <w:marTop w:val="0"/>
      <w:marBottom w:val="0"/>
      <w:divBdr>
        <w:top w:val="none" w:sz="0" w:space="0" w:color="auto"/>
        <w:left w:val="none" w:sz="0" w:space="0" w:color="auto"/>
        <w:bottom w:val="none" w:sz="0" w:space="0" w:color="auto"/>
        <w:right w:val="none" w:sz="0" w:space="0" w:color="auto"/>
      </w:divBdr>
    </w:div>
    <w:div w:id="315494730">
      <w:marLeft w:val="480"/>
      <w:marRight w:val="0"/>
      <w:marTop w:val="0"/>
      <w:marBottom w:val="0"/>
      <w:divBdr>
        <w:top w:val="none" w:sz="0" w:space="0" w:color="auto"/>
        <w:left w:val="none" w:sz="0" w:space="0" w:color="auto"/>
        <w:bottom w:val="none" w:sz="0" w:space="0" w:color="auto"/>
        <w:right w:val="none" w:sz="0" w:space="0" w:color="auto"/>
      </w:divBdr>
    </w:div>
    <w:div w:id="315497429">
      <w:marLeft w:val="480"/>
      <w:marRight w:val="0"/>
      <w:marTop w:val="0"/>
      <w:marBottom w:val="0"/>
      <w:divBdr>
        <w:top w:val="none" w:sz="0" w:space="0" w:color="auto"/>
        <w:left w:val="none" w:sz="0" w:space="0" w:color="auto"/>
        <w:bottom w:val="none" w:sz="0" w:space="0" w:color="auto"/>
        <w:right w:val="none" w:sz="0" w:space="0" w:color="auto"/>
      </w:divBdr>
    </w:div>
    <w:div w:id="315644513">
      <w:marLeft w:val="480"/>
      <w:marRight w:val="0"/>
      <w:marTop w:val="0"/>
      <w:marBottom w:val="0"/>
      <w:divBdr>
        <w:top w:val="none" w:sz="0" w:space="0" w:color="auto"/>
        <w:left w:val="none" w:sz="0" w:space="0" w:color="auto"/>
        <w:bottom w:val="none" w:sz="0" w:space="0" w:color="auto"/>
        <w:right w:val="none" w:sz="0" w:space="0" w:color="auto"/>
      </w:divBdr>
    </w:div>
    <w:div w:id="315761846">
      <w:marLeft w:val="480"/>
      <w:marRight w:val="0"/>
      <w:marTop w:val="0"/>
      <w:marBottom w:val="0"/>
      <w:divBdr>
        <w:top w:val="none" w:sz="0" w:space="0" w:color="auto"/>
        <w:left w:val="none" w:sz="0" w:space="0" w:color="auto"/>
        <w:bottom w:val="none" w:sz="0" w:space="0" w:color="auto"/>
        <w:right w:val="none" w:sz="0" w:space="0" w:color="auto"/>
      </w:divBdr>
    </w:div>
    <w:div w:id="315764399">
      <w:marLeft w:val="480"/>
      <w:marRight w:val="0"/>
      <w:marTop w:val="0"/>
      <w:marBottom w:val="0"/>
      <w:divBdr>
        <w:top w:val="none" w:sz="0" w:space="0" w:color="auto"/>
        <w:left w:val="none" w:sz="0" w:space="0" w:color="auto"/>
        <w:bottom w:val="none" w:sz="0" w:space="0" w:color="auto"/>
        <w:right w:val="none" w:sz="0" w:space="0" w:color="auto"/>
      </w:divBdr>
    </w:div>
    <w:div w:id="315839604">
      <w:marLeft w:val="480"/>
      <w:marRight w:val="0"/>
      <w:marTop w:val="0"/>
      <w:marBottom w:val="0"/>
      <w:divBdr>
        <w:top w:val="none" w:sz="0" w:space="0" w:color="auto"/>
        <w:left w:val="none" w:sz="0" w:space="0" w:color="auto"/>
        <w:bottom w:val="none" w:sz="0" w:space="0" w:color="auto"/>
        <w:right w:val="none" w:sz="0" w:space="0" w:color="auto"/>
      </w:divBdr>
    </w:div>
    <w:div w:id="315843740">
      <w:marLeft w:val="480"/>
      <w:marRight w:val="0"/>
      <w:marTop w:val="0"/>
      <w:marBottom w:val="0"/>
      <w:divBdr>
        <w:top w:val="none" w:sz="0" w:space="0" w:color="auto"/>
        <w:left w:val="none" w:sz="0" w:space="0" w:color="auto"/>
        <w:bottom w:val="none" w:sz="0" w:space="0" w:color="auto"/>
        <w:right w:val="none" w:sz="0" w:space="0" w:color="auto"/>
      </w:divBdr>
    </w:div>
    <w:div w:id="315845383">
      <w:marLeft w:val="480"/>
      <w:marRight w:val="0"/>
      <w:marTop w:val="0"/>
      <w:marBottom w:val="0"/>
      <w:divBdr>
        <w:top w:val="none" w:sz="0" w:space="0" w:color="auto"/>
        <w:left w:val="none" w:sz="0" w:space="0" w:color="auto"/>
        <w:bottom w:val="none" w:sz="0" w:space="0" w:color="auto"/>
        <w:right w:val="none" w:sz="0" w:space="0" w:color="auto"/>
      </w:divBdr>
    </w:div>
    <w:div w:id="315887491">
      <w:marLeft w:val="480"/>
      <w:marRight w:val="0"/>
      <w:marTop w:val="0"/>
      <w:marBottom w:val="0"/>
      <w:divBdr>
        <w:top w:val="none" w:sz="0" w:space="0" w:color="auto"/>
        <w:left w:val="none" w:sz="0" w:space="0" w:color="auto"/>
        <w:bottom w:val="none" w:sz="0" w:space="0" w:color="auto"/>
        <w:right w:val="none" w:sz="0" w:space="0" w:color="auto"/>
      </w:divBdr>
    </w:div>
    <w:div w:id="316110954">
      <w:marLeft w:val="480"/>
      <w:marRight w:val="0"/>
      <w:marTop w:val="0"/>
      <w:marBottom w:val="0"/>
      <w:divBdr>
        <w:top w:val="none" w:sz="0" w:space="0" w:color="auto"/>
        <w:left w:val="none" w:sz="0" w:space="0" w:color="auto"/>
        <w:bottom w:val="none" w:sz="0" w:space="0" w:color="auto"/>
        <w:right w:val="none" w:sz="0" w:space="0" w:color="auto"/>
      </w:divBdr>
    </w:div>
    <w:div w:id="316226832">
      <w:marLeft w:val="480"/>
      <w:marRight w:val="0"/>
      <w:marTop w:val="0"/>
      <w:marBottom w:val="0"/>
      <w:divBdr>
        <w:top w:val="none" w:sz="0" w:space="0" w:color="auto"/>
        <w:left w:val="none" w:sz="0" w:space="0" w:color="auto"/>
        <w:bottom w:val="none" w:sz="0" w:space="0" w:color="auto"/>
        <w:right w:val="none" w:sz="0" w:space="0" w:color="auto"/>
      </w:divBdr>
    </w:div>
    <w:div w:id="316304038">
      <w:marLeft w:val="480"/>
      <w:marRight w:val="0"/>
      <w:marTop w:val="0"/>
      <w:marBottom w:val="0"/>
      <w:divBdr>
        <w:top w:val="none" w:sz="0" w:space="0" w:color="auto"/>
        <w:left w:val="none" w:sz="0" w:space="0" w:color="auto"/>
        <w:bottom w:val="none" w:sz="0" w:space="0" w:color="auto"/>
        <w:right w:val="none" w:sz="0" w:space="0" w:color="auto"/>
      </w:divBdr>
    </w:div>
    <w:div w:id="316426415">
      <w:marLeft w:val="480"/>
      <w:marRight w:val="0"/>
      <w:marTop w:val="0"/>
      <w:marBottom w:val="0"/>
      <w:divBdr>
        <w:top w:val="none" w:sz="0" w:space="0" w:color="auto"/>
        <w:left w:val="none" w:sz="0" w:space="0" w:color="auto"/>
        <w:bottom w:val="none" w:sz="0" w:space="0" w:color="auto"/>
        <w:right w:val="none" w:sz="0" w:space="0" w:color="auto"/>
      </w:divBdr>
    </w:div>
    <w:div w:id="316495843">
      <w:marLeft w:val="480"/>
      <w:marRight w:val="0"/>
      <w:marTop w:val="0"/>
      <w:marBottom w:val="0"/>
      <w:divBdr>
        <w:top w:val="none" w:sz="0" w:space="0" w:color="auto"/>
        <w:left w:val="none" w:sz="0" w:space="0" w:color="auto"/>
        <w:bottom w:val="none" w:sz="0" w:space="0" w:color="auto"/>
        <w:right w:val="none" w:sz="0" w:space="0" w:color="auto"/>
      </w:divBdr>
    </w:div>
    <w:div w:id="316618325">
      <w:marLeft w:val="480"/>
      <w:marRight w:val="0"/>
      <w:marTop w:val="0"/>
      <w:marBottom w:val="0"/>
      <w:divBdr>
        <w:top w:val="none" w:sz="0" w:space="0" w:color="auto"/>
        <w:left w:val="none" w:sz="0" w:space="0" w:color="auto"/>
        <w:bottom w:val="none" w:sz="0" w:space="0" w:color="auto"/>
        <w:right w:val="none" w:sz="0" w:space="0" w:color="auto"/>
      </w:divBdr>
    </w:div>
    <w:div w:id="316881232">
      <w:marLeft w:val="480"/>
      <w:marRight w:val="0"/>
      <w:marTop w:val="0"/>
      <w:marBottom w:val="0"/>
      <w:divBdr>
        <w:top w:val="none" w:sz="0" w:space="0" w:color="auto"/>
        <w:left w:val="none" w:sz="0" w:space="0" w:color="auto"/>
        <w:bottom w:val="none" w:sz="0" w:space="0" w:color="auto"/>
        <w:right w:val="none" w:sz="0" w:space="0" w:color="auto"/>
      </w:divBdr>
    </w:div>
    <w:div w:id="316954495">
      <w:marLeft w:val="480"/>
      <w:marRight w:val="0"/>
      <w:marTop w:val="0"/>
      <w:marBottom w:val="0"/>
      <w:divBdr>
        <w:top w:val="none" w:sz="0" w:space="0" w:color="auto"/>
        <w:left w:val="none" w:sz="0" w:space="0" w:color="auto"/>
        <w:bottom w:val="none" w:sz="0" w:space="0" w:color="auto"/>
        <w:right w:val="none" w:sz="0" w:space="0" w:color="auto"/>
      </w:divBdr>
    </w:div>
    <w:div w:id="316999842">
      <w:marLeft w:val="480"/>
      <w:marRight w:val="0"/>
      <w:marTop w:val="0"/>
      <w:marBottom w:val="0"/>
      <w:divBdr>
        <w:top w:val="none" w:sz="0" w:space="0" w:color="auto"/>
        <w:left w:val="none" w:sz="0" w:space="0" w:color="auto"/>
        <w:bottom w:val="none" w:sz="0" w:space="0" w:color="auto"/>
        <w:right w:val="none" w:sz="0" w:space="0" w:color="auto"/>
      </w:divBdr>
    </w:div>
    <w:div w:id="317076896">
      <w:marLeft w:val="480"/>
      <w:marRight w:val="0"/>
      <w:marTop w:val="0"/>
      <w:marBottom w:val="0"/>
      <w:divBdr>
        <w:top w:val="none" w:sz="0" w:space="0" w:color="auto"/>
        <w:left w:val="none" w:sz="0" w:space="0" w:color="auto"/>
        <w:bottom w:val="none" w:sz="0" w:space="0" w:color="auto"/>
        <w:right w:val="none" w:sz="0" w:space="0" w:color="auto"/>
      </w:divBdr>
    </w:div>
    <w:div w:id="317198799">
      <w:bodyDiv w:val="1"/>
      <w:marLeft w:val="0"/>
      <w:marRight w:val="0"/>
      <w:marTop w:val="0"/>
      <w:marBottom w:val="0"/>
      <w:divBdr>
        <w:top w:val="none" w:sz="0" w:space="0" w:color="auto"/>
        <w:left w:val="none" w:sz="0" w:space="0" w:color="auto"/>
        <w:bottom w:val="none" w:sz="0" w:space="0" w:color="auto"/>
        <w:right w:val="none" w:sz="0" w:space="0" w:color="auto"/>
      </w:divBdr>
      <w:divsChild>
        <w:div w:id="813465">
          <w:marLeft w:val="480"/>
          <w:marRight w:val="0"/>
          <w:marTop w:val="0"/>
          <w:marBottom w:val="0"/>
          <w:divBdr>
            <w:top w:val="none" w:sz="0" w:space="0" w:color="auto"/>
            <w:left w:val="none" w:sz="0" w:space="0" w:color="auto"/>
            <w:bottom w:val="none" w:sz="0" w:space="0" w:color="auto"/>
            <w:right w:val="none" w:sz="0" w:space="0" w:color="auto"/>
          </w:divBdr>
        </w:div>
        <w:div w:id="21593436">
          <w:marLeft w:val="480"/>
          <w:marRight w:val="0"/>
          <w:marTop w:val="0"/>
          <w:marBottom w:val="0"/>
          <w:divBdr>
            <w:top w:val="none" w:sz="0" w:space="0" w:color="auto"/>
            <w:left w:val="none" w:sz="0" w:space="0" w:color="auto"/>
            <w:bottom w:val="none" w:sz="0" w:space="0" w:color="auto"/>
            <w:right w:val="none" w:sz="0" w:space="0" w:color="auto"/>
          </w:divBdr>
        </w:div>
        <w:div w:id="135074499">
          <w:marLeft w:val="480"/>
          <w:marRight w:val="0"/>
          <w:marTop w:val="0"/>
          <w:marBottom w:val="0"/>
          <w:divBdr>
            <w:top w:val="none" w:sz="0" w:space="0" w:color="auto"/>
            <w:left w:val="none" w:sz="0" w:space="0" w:color="auto"/>
            <w:bottom w:val="none" w:sz="0" w:space="0" w:color="auto"/>
            <w:right w:val="none" w:sz="0" w:space="0" w:color="auto"/>
          </w:divBdr>
        </w:div>
        <w:div w:id="507603967">
          <w:marLeft w:val="480"/>
          <w:marRight w:val="0"/>
          <w:marTop w:val="0"/>
          <w:marBottom w:val="0"/>
          <w:divBdr>
            <w:top w:val="none" w:sz="0" w:space="0" w:color="auto"/>
            <w:left w:val="none" w:sz="0" w:space="0" w:color="auto"/>
            <w:bottom w:val="none" w:sz="0" w:space="0" w:color="auto"/>
            <w:right w:val="none" w:sz="0" w:space="0" w:color="auto"/>
          </w:divBdr>
        </w:div>
        <w:div w:id="667177112">
          <w:marLeft w:val="480"/>
          <w:marRight w:val="0"/>
          <w:marTop w:val="0"/>
          <w:marBottom w:val="0"/>
          <w:divBdr>
            <w:top w:val="none" w:sz="0" w:space="0" w:color="auto"/>
            <w:left w:val="none" w:sz="0" w:space="0" w:color="auto"/>
            <w:bottom w:val="none" w:sz="0" w:space="0" w:color="auto"/>
            <w:right w:val="none" w:sz="0" w:space="0" w:color="auto"/>
          </w:divBdr>
        </w:div>
        <w:div w:id="667557788">
          <w:marLeft w:val="480"/>
          <w:marRight w:val="0"/>
          <w:marTop w:val="0"/>
          <w:marBottom w:val="0"/>
          <w:divBdr>
            <w:top w:val="none" w:sz="0" w:space="0" w:color="auto"/>
            <w:left w:val="none" w:sz="0" w:space="0" w:color="auto"/>
            <w:bottom w:val="none" w:sz="0" w:space="0" w:color="auto"/>
            <w:right w:val="none" w:sz="0" w:space="0" w:color="auto"/>
          </w:divBdr>
        </w:div>
        <w:div w:id="740637467">
          <w:marLeft w:val="480"/>
          <w:marRight w:val="0"/>
          <w:marTop w:val="0"/>
          <w:marBottom w:val="0"/>
          <w:divBdr>
            <w:top w:val="none" w:sz="0" w:space="0" w:color="auto"/>
            <w:left w:val="none" w:sz="0" w:space="0" w:color="auto"/>
            <w:bottom w:val="none" w:sz="0" w:space="0" w:color="auto"/>
            <w:right w:val="none" w:sz="0" w:space="0" w:color="auto"/>
          </w:divBdr>
        </w:div>
        <w:div w:id="948391199">
          <w:marLeft w:val="480"/>
          <w:marRight w:val="0"/>
          <w:marTop w:val="0"/>
          <w:marBottom w:val="0"/>
          <w:divBdr>
            <w:top w:val="none" w:sz="0" w:space="0" w:color="auto"/>
            <w:left w:val="none" w:sz="0" w:space="0" w:color="auto"/>
            <w:bottom w:val="none" w:sz="0" w:space="0" w:color="auto"/>
            <w:right w:val="none" w:sz="0" w:space="0" w:color="auto"/>
          </w:divBdr>
        </w:div>
        <w:div w:id="1082802449">
          <w:marLeft w:val="480"/>
          <w:marRight w:val="0"/>
          <w:marTop w:val="0"/>
          <w:marBottom w:val="0"/>
          <w:divBdr>
            <w:top w:val="none" w:sz="0" w:space="0" w:color="auto"/>
            <w:left w:val="none" w:sz="0" w:space="0" w:color="auto"/>
            <w:bottom w:val="none" w:sz="0" w:space="0" w:color="auto"/>
            <w:right w:val="none" w:sz="0" w:space="0" w:color="auto"/>
          </w:divBdr>
        </w:div>
        <w:div w:id="1130901441">
          <w:marLeft w:val="480"/>
          <w:marRight w:val="0"/>
          <w:marTop w:val="0"/>
          <w:marBottom w:val="0"/>
          <w:divBdr>
            <w:top w:val="none" w:sz="0" w:space="0" w:color="auto"/>
            <w:left w:val="none" w:sz="0" w:space="0" w:color="auto"/>
            <w:bottom w:val="none" w:sz="0" w:space="0" w:color="auto"/>
            <w:right w:val="none" w:sz="0" w:space="0" w:color="auto"/>
          </w:divBdr>
        </w:div>
        <w:div w:id="1172331864">
          <w:marLeft w:val="480"/>
          <w:marRight w:val="0"/>
          <w:marTop w:val="0"/>
          <w:marBottom w:val="0"/>
          <w:divBdr>
            <w:top w:val="none" w:sz="0" w:space="0" w:color="auto"/>
            <w:left w:val="none" w:sz="0" w:space="0" w:color="auto"/>
            <w:bottom w:val="none" w:sz="0" w:space="0" w:color="auto"/>
            <w:right w:val="none" w:sz="0" w:space="0" w:color="auto"/>
          </w:divBdr>
        </w:div>
        <w:div w:id="1280844844">
          <w:marLeft w:val="480"/>
          <w:marRight w:val="0"/>
          <w:marTop w:val="0"/>
          <w:marBottom w:val="0"/>
          <w:divBdr>
            <w:top w:val="none" w:sz="0" w:space="0" w:color="auto"/>
            <w:left w:val="none" w:sz="0" w:space="0" w:color="auto"/>
            <w:bottom w:val="none" w:sz="0" w:space="0" w:color="auto"/>
            <w:right w:val="none" w:sz="0" w:space="0" w:color="auto"/>
          </w:divBdr>
        </w:div>
        <w:div w:id="1390616025">
          <w:marLeft w:val="480"/>
          <w:marRight w:val="0"/>
          <w:marTop w:val="0"/>
          <w:marBottom w:val="0"/>
          <w:divBdr>
            <w:top w:val="none" w:sz="0" w:space="0" w:color="auto"/>
            <w:left w:val="none" w:sz="0" w:space="0" w:color="auto"/>
            <w:bottom w:val="none" w:sz="0" w:space="0" w:color="auto"/>
            <w:right w:val="none" w:sz="0" w:space="0" w:color="auto"/>
          </w:divBdr>
        </w:div>
        <w:div w:id="1686058726">
          <w:marLeft w:val="480"/>
          <w:marRight w:val="0"/>
          <w:marTop w:val="0"/>
          <w:marBottom w:val="0"/>
          <w:divBdr>
            <w:top w:val="none" w:sz="0" w:space="0" w:color="auto"/>
            <w:left w:val="none" w:sz="0" w:space="0" w:color="auto"/>
            <w:bottom w:val="none" w:sz="0" w:space="0" w:color="auto"/>
            <w:right w:val="none" w:sz="0" w:space="0" w:color="auto"/>
          </w:divBdr>
        </w:div>
        <w:div w:id="1698653457">
          <w:marLeft w:val="480"/>
          <w:marRight w:val="0"/>
          <w:marTop w:val="0"/>
          <w:marBottom w:val="0"/>
          <w:divBdr>
            <w:top w:val="none" w:sz="0" w:space="0" w:color="auto"/>
            <w:left w:val="none" w:sz="0" w:space="0" w:color="auto"/>
            <w:bottom w:val="none" w:sz="0" w:space="0" w:color="auto"/>
            <w:right w:val="none" w:sz="0" w:space="0" w:color="auto"/>
          </w:divBdr>
        </w:div>
      </w:divsChild>
    </w:div>
    <w:div w:id="317341686">
      <w:marLeft w:val="480"/>
      <w:marRight w:val="0"/>
      <w:marTop w:val="0"/>
      <w:marBottom w:val="0"/>
      <w:divBdr>
        <w:top w:val="none" w:sz="0" w:space="0" w:color="auto"/>
        <w:left w:val="none" w:sz="0" w:space="0" w:color="auto"/>
        <w:bottom w:val="none" w:sz="0" w:space="0" w:color="auto"/>
        <w:right w:val="none" w:sz="0" w:space="0" w:color="auto"/>
      </w:divBdr>
    </w:div>
    <w:div w:id="317418763">
      <w:marLeft w:val="480"/>
      <w:marRight w:val="0"/>
      <w:marTop w:val="0"/>
      <w:marBottom w:val="0"/>
      <w:divBdr>
        <w:top w:val="none" w:sz="0" w:space="0" w:color="auto"/>
        <w:left w:val="none" w:sz="0" w:space="0" w:color="auto"/>
        <w:bottom w:val="none" w:sz="0" w:space="0" w:color="auto"/>
        <w:right w:val="none" w:sz="0" w:space="0" w:color="auto"/>
      </w:divBdr>
    </w:div>
    <w:div w:id="317463645">
      <w:marLeft w:val="480"/>
      <w:marRight w:val="0"/>
      <w:marTop w:val="0"/>
      <w:marBottom w:val="0"/>
      <w:divBdr>
        <w:top w:val="none" w:sz="0" w:space="0" w:color="auto"/>
        <w:left w:val="none" w:sz="0" w:space="0" w:color="auto"/>
        <w:bottom w:val="none" w:sz="0" w:space="0" w:color="auto"/>
        <w:right w:val="none" w:sz="0" w:space="0" w:color="auto"/>
      </w:divBdr>
    </w:div>
    <w:div w:id="317464775">
      <w:bodyDiv w:val="1"/>
      <w:marLeft w:val="0"/>
      <w:marRight w:val="0"/>
      <w:marTop w:val="0"/>
      <w:marBottom w:val="0"/>
      <w:divBdr>
        <w:top w:val="none" w:sz="0" w:space="0" w:color="auto"/>
        <w:left w:val="none" w:sz="0" w:space="0" w:color="auto"/>
        <w:bottom w:val="none" w:sz="0" w:space="0" w:color="auto"/>
        <w:right w:val="none" w:sz="0" w:space="0" w:color="auto"/>
      </w:divBdr>
    </w:div>
    <w:div w:id="317534369">
      <w:marLeft w:val="480"/>
      <w:marRight w:val="0"/>
      <w:marTop w:val="0"/>
      <w:marBottom w:val="0"/>
      <w:divBdr>
        <w:top w:val="none" w:sz="0" w:space="0" w:color="auto"/>
        <w:left w:val="none" w:sz="0" w:space="0" w:color="auto"/>
        <w:bottom w:val="none" w:sz="0" w:space="0" w:color="auto"/>
        <w:right w:val="none" w:sz="0" w:space="0" w:color="auto"/>
      </w:divBdr>
    </w:div>
    <w:div w:id="317803264">
      <w:marLeft w:val="480"/>
      <w:marRight w:val="0"/>
      <w:marTop w:val="0"/>
      <w:marBottom w:val="0"/>
      <w:divBdr>
        <w:top w:val="none" w:sz="0" w:space="0" w:color="auto"/>
        <w:left w:val="none" w:sz="0" w:space="0" w:color="auto"/>
        <w:bottom w:val="none" w:sz="0" w:space="0" w:color="auto"/>
        <w:right w:val="none" w:sz="0" w:space="0" w:color="auto"/>
      </w:divBdr>
    </w:div>
    <w:div w:id="317880854">
      <w:bodyDiv w:val="1"/>
      <w:marLeft w:val="0"/>
      <w:marRight w:val="0"/>
      <w:marTop w:val="0"/>
      <w:marBottom w:val="0"/>
      <w:divBdr>
        <w:top w:val="none" w:sz="0" w:space="0" w:color="auto"/>
        <w:left w:val="none" w:sz="0" w:space="0" w:color="auto"/>
        <w:bottom w:val="none" w:sz="0" w:space="0" w:color="auto"/>
        <w:right w:val="none" w:sz="0" w:space="0" w:color="auto"/>
      </w:divBdr>
    </w:div>
    <w:div w:id="318196264">
      <w:marLeft w:val="480"/>
      <w:marRight w:val="0"/>
      <w:marTop w:val="0"/>
      <w:marBottom w:val="0"/>
      <w:divBdr>
        <w:top w:val="none" w:sz="0" w:space="0" w:color="auto"/>
        <w:left w:val="none" w:sz="0" w:space="0" w:color="auto"/>
        <w:bottom w:val="none" w:sz="0" w:space="0" w:color="auto"/>
        <w:right w:val="none" w:sz="0" w:space="0" w:color="auto"/>
      </w:divBdr>
    </w:div>
    <w:div w:id="318197449">
      <w:marLeft w:val="480"/>
      <w:marRight w:val="0"/>
      <w:marTop w:val="0"/>
      <w:marBottom w:val="0"/>
      <w:divBdr>
        <w:top w:val="none" w:sz="0" w:space="0" w:color="auto"/>
        <w:left w:val="none" w:sz="0" w:space="0" w:color="auto"/>
        <w:bottom w:val="none" w:sz="0" w:space="0" w:color="auto"/>
        <w:right w:val="none" w:sz="0" w:space="0" w:color="auto"/>
      </w:divBdr>
    </w:div>
    <w:div w:id="318506297">
      <w:marLeft w:val="480"/>
      <w:marRight w:val="0"/>
      <w:marTop w:val="0"/>
      <w:marBottom w:val="0"/>
      <w:divBdr>
        <w:top w:val="none" w:sz="0" w:space="0" w:color="auto"/>
        <w:left w:val="none" w:sz="0" w:space="0" w:color="auto"/>
        <w:bottom w:val="none" w:sz="0" w:space="0" w:color="auto"/>
        <w:right w:val="none" w:sz="0" w:space="0" w:color="auto"/>
      </w:divBdr>
    </w:div>
    <w:div w:id="318581850">
      <w:bodyDiv w:val="1"/>
      <w:marLeft w:val="0"/>
      <w:marRight w:val="0"/>
      <w:marTop w:val="0"/>
      <w:marBottom w:val="0"/>
      <w:divBdr>
        <w:top w:val="none" w:sz="0" w:space="0" w:color="auto"/>
        <w:left w:val="none" w:sz="0" w:space="0" w:color="auto"/>
        <w:bottom w:val="none" w:sz="0" w:space="0" w:color="auto"/>
        <w:right w:val="none" w:sz="0" w:space="0" w:color="auto"/>
      </w:divBdr>
    </w:div>
    <w:div w:id="318652189">
      <w:marLeft w:val="480"/>
      <w:marRight w:val="0"/>
      <w:marTop w:val="0"/>
      <w:marBottom w:val="0"/>
      <w:divBdr>
        <w:top w:val="none" w:sz="0" w:space="0" w:color="auto"/>
        <w:left w:val="none" w:sz="0" w:space="0" w:color="auto"/>
        <w:bottom w:val="none" w:sz="0" w:space="0" w:color="auto"/>
        <w:right w:val="none" w:sz="0" w:space="0" w:color="auto"/>
      </w:divBdr>
    </w:div>
    <w:div w:id="318727751">
      <w:marLeft w:val="480"/>
      <w:marRight w:val="0"/>
      <w:marTop w:val="0"/>
      <w:marBottom w:val="0"/>
      <w:divBdr>
        <w:top w:val="none" w:sz="0" w:space="0" w:color="auto"/>
        <w:left w:val="none" w:sz="0" w:space="0" w:color="auto"/>
        <w:bottom w:val="none" w:sz="0" w:space="0" w:color="auto"/>
        <w:right w:val="none" w:sz="0" w:space="0" w:color="auto"/>
      </w:divBdr>
    </w:div>
    <w:div w:id="318968651">
      <w:marLeft w:val="480"/>
      <w:marRight w:val="0"/>
      <w:marTop w:val="0"/>
      <w:marBottom w:val="0"/>
      <w:divBdr>
        <w:top w:val="none" w:sz="0" w:space="0" w:color="auto"/>
        <w:left w:val="none" w:sz="0" w:space="0" w:color="auto"/>
        <w:bottom w:val="none" w:sz="0" w:space="0" w:color="auto"/>
        <w:right w:val="none" w:sz="0" w:space="0" w:color="auto"/>
      </w:divBdr>
    </w:div>
    <w:div w:id="319046570">
      <w:bodyDiv w:val="1"/>
      <w:marLeft w:val="0"/>
      <w:marRight w:val="0"/>
      <w:marTop w:val="0"/>
      <w:marBottom w:val="0"/>
      <w:divBdr>
        <w:top w:val="none" w:sz="0" w:space="0" w:color="auto"/>
        <w:left w:val="none" w:sz="0" w:space="0" w:color="auto"/>
        <w:bottom w:val="none" w:sz="0" w:space="0" w:color="auto"/>
        <w:right w:val="none" w:sz="0" w:space="0" w:color="auto"/>
      </w:divBdr>
    </w:div>
    <w:div w:id="319191145">
      <w:marLeft w:val="480"/>
      <w:marRight w:val="0"/>
      <w:marTop w:val="0"/>
      <w:marBottom w:val="0"/>
      <w:divBdr>
        <w:top w:val="none" w:sz="0" w:space="0" w:color="auto"/>
        <w:left w:val="none" w:sz="0" w:space="0" w:color="auto"/>
        <w:bottom w:val="none" w:sz="0" w:space="0" w:color="auto"/>
        <w:right w:val="none" w:sz="0" w:space="0" w:color="auto"/>
      </w:divBdr>
    </w:div>
    <w:div w:id="319232975">
      <w:marLeft w:val="480"/>
      <w:marRight w:val="0"/>
      <w:marTop w:val="0"/>
      <w:marBottom w:val="0"/>
      <w:divBdr>
        <w:top w:val="none" w:sz="0" w:space="0" w:color="auto"/>
        <w:left w:val="none" w:sz="0" w:space="0" w:color="auto"/>
        <w:bottom w:val="none" w:sz="0" w:space="0" w:color="auto"/>
        <w:right w:val="none" w:sz="0" w:space="0" w:color="auto"/>
      </w:divBdr>
    </w:div>
    <w:div w:id="319357851">
      <w:marLeft w:val="480"/>
      <w:marRight w:val="0"/>
      <w:marTop w:val="0"/>
      <w:marBottom w:val="0"/>
      <w:divBdr>
        <w:top w:val="none" w:sz="0" w:space="0" w:color="auto"/>
        <w:left w:val="none" w:sz="0" w:space="0" w:color="auto"/>
        <w:bottom w:val="none" w:sz="0" w:space="0" w:color="auto"/>
        <w:right w:val="none" w:sz="0" w:space="0" w:color="auto"/>
      </w:divBdr>
    </w:div>
    <w:div w:id="319388315">
      <w:marLeft w:val="480"/>
      <w:marRight w:val="0"/>
      <w:marTop w:val="0"/>
      <w:marBottom w:val="0"/>
      <w:divBdr>
        <w:top w:val="none" w:sz="0" w:space="0" w:color="auto"/>
        <w:left w:val="none" w:sz="0" w:space="0" w:color="auto"/>
        <w:bottom w:val="none" w:sz="0" w:space="0" w:color="auto"/>
        <w:right w:val="none" w:sz="0" w:space="0" w:color="auto"/>
      </w:divBdr>
    </w:div>
    <w:div w:id="319502557">
      <w:marLeft w:val="480"/>
      <w:marRight w:val="0"/>
      <w:marTop w:val="0"/>
      <w:marBottom w:val="0"/>
      <w:divBdr>
        <w:top w:val="none" w:sz="0" w:space="0" w:color="auto"/>
        <w:left w:val="none" w:sz="0" w:space="0" w:color="auto"/>
        <w:bottom w:val="none" w:sz="0" w:space="0" w:color="auto"/>
        <w:right w:val="none" w:sz="0" w:space="0" w:color="auto"/>
      </w:divBdr>
    </w:div>
    <w:div w:id="320012420">
      <w:bodyDiv w:val="1"/>
      <w:marLeft w:val="0"/>
      <w:marRight w:val="0"/>
      <w:marTop w:val="0"/>
      <w:marBottom w:val="0"/>
      <w:divBdr>
        <w:top w:val="none" w:sz="0" w:space="0" w:color="auto"/>
        <w:left w:val="none" w:sz="0" w:space="0" w:color="auto"/>
        <w:bottom w:val="none" w:sz="0" w:space="0" w:color="auto"/>
        <w:right w:val="none" w:sz="0" w:space="0" w:color="auto"/>
      </w:divBdr>
    </w:div>
    <w:div w:id="320163826">
      <w:marLeft w:val="480"/>
      <w:marRight w:val="0"/>
      <w:marTop w:val="0"/>
      <w:marBottom w:val="0"/>
      <w:divBdr>
        <w:top w:val="none" w:sz="0" w:space="0" w:color="auto"/>
        <w:left w:val="none" w:sz="0" w:space="0" w:color="auto"/>
        <w:bottom w:val="none" w:sz="0" w:space="0" w:color="auto"/>
        <w:right w:val="none" w:sz="0" w:space="0" w:color="auto"/>
      </w:divBdr>
    </w:div>
    <w:div w:id="320428201">
      <w:marLeft w:val="480"/>
      <w:marRight w:val="0"/>
      <w:marTop w:val="0"/>
      <w:marBottom w:val="0"/>
      <w:divBdr>
        <w:top w:val="none" w:sz="0" w:space="0" w:color="auto"/>
        <w:left w:val="none" w:sz="0" w:space="0" w:color="auto"/>
        <w:bottom w:val="none" w:sz="0" w:space="0" w:color="auto"/>
        <w:right w:val="none" w:sz="0" w:space="0" w:color="auto"/>
      </w:divBdr>
    </w:div>
    <w:div w:id="320625723">
      <w:marLeft w:val="480"/>
      <w:marRight w:val="0"/>
      <w:marTop w:val="0"/>
      <w:marBottom w:val="0"/>
      <w:divBdr>
        <w:top w:val="none" w:sz="0" w:space="0" w:color="auto"/>
        <w:left w:val="none" w:sz="0" w:space="0" w:color="auto"/>
        <w:bottom w:val="none" w:sz="0" w:space="0" w:color="auto"/>
        <w:right w:val="none" w:sz="0" w:space="0" w:color="auto"/>
      </w:divBdr>
    </w:div>
    <w:div w:id="320812254">
      <w:marLeft w:val="480"/>
      <w:marRight w:val="0"/>
      <w:marTop w:val="0"/>
      <w:marBottom w:val="0"/>
      <w:divBdr>
        <w:top w:val="none" w:sz="0" w:space="0" w:color="auto"/>
        <w:left w:val="none" w:sz="0" w:space="0" w:color="auto"/>
        <w:bottom w:val="none" w:sz="0" w:space="0" w:color="auto"/>
        <w:right w:val="none" w:sz="0" w:space="0" w:color="auto"/>
      </w:divBdr>
    </w:div>
    <w:div w:id="320889414">
      <w:marLeft w:val="480"/>
      <w:marRight w:val="0"/>
      <w:marTop w:val="0"/>
      <w:marBottom w:val="0"/>
      <w:divBdr>
        <w:top w:val="none" w:sz="0" w:space="0" w:color="auto"/>
        <w:left w:val="none" w:sz="0" w:space="0" w:color="auto"/>
        <w:bottom w:val="none" w:sz="0" w:space="0" w:color="auto"/>
        <w:right w:val="none" w:sz="0" w:space="0" w:color="auto"/>
      </w:divBdr>
    </w:div>
    <w:div w:id="320895276">
      <w:marLeft w:val="480"/>
      <w:marRight w:val="0"/>
      <w:marTop w:val="0"/>
      <w:marBottom w:val="0"/>
      <w:divBdr>
        <w:top w:val="none" w:sz="0" w:space="0" w:color="auto"/>
        <w:left w:val="none" w:sz="0" w:space="0" w:color="auto"/>
        <w:bottom w:val="none" w:sz="0" w:space="0" w:color="auto"/>
        <w:right w:val="none" w:sz="0" w:space="0" w:color="auto"/>
      </w:divBdr>
    </w:div>
    <w:div w:id="320930608">
      <w:marLeft w:val="480"/>
      <w:marRight w:val="0"/>
      <w:marTop w:val="0"/>
      <w:marBottom w:val="0"/>
      <w:divBdr>
        <w:top w:val="none" w:sz="0" w:space="0" w:color="auto"/>
        <w:left w:val="none" w:sz="0" w:space="0" w:color="auto"/>
        <w:bottom w:val="none" w:sz="0" w:space="0" w:color="auto"/>
        <w:right w:val="none" w:sz="0" w:space="0" w:color="auto"/>
      </w:divBdr>
    </w:div>
    <w:div w:id="320962427">
      <w:marLeft w:val="480"/>
      <w:marRight w:val="0"/>
      <w:marTop w:val="0"/>
      <w:marBottom w:val="0"/>
      <w:divBdr>
        <w:top w:val="none" w:sz="0" w:space="0" w:color="auto"/>
        <w:left w:val="none" w:sz="0" w:space="0" w:color="auto"/>
        <w:bottom w:val="none" w:sz="0" w:space="0" w:color="auto"/>
        <w:right w:val="none" w:sz="0" w:space="0" w:color="auto"/>
      </w:divBdr>
    </w:div>
    <w:div w:id="321012564">
      <w:marLeft w:val="480"/>
      <w:marRight w:val="0"/>
      <w:marTop w:val="0"/>
      <w:marBottom w:val="0"/>
      <w:divBdr>
        <w:top w:val="none" w:sz="0" w:space="0" w:color="auto"/>
        <w:left w:val="none" w:sz="0" w:space="0" w:color="auto"/>
        <w:bottom w:val="none" w:sz="0" w:space="0" w:color="auto"/>
        <w:right w:val="none" w:sz="0" w:space="0" w:color="auto"/>
      </w:divBdr>
    </w:div>
    <w:div w:id="321350070">
      <w:marLeft w:val="480"/>
      <w:marRight w:val="0"/>
      <w:marTop w:val="0"/>
      <w:marBottom w:val="0"/>
      <w:divBdr>
        <w:top w:val="none" w:sz="0" w:space="0" w:color="auto"/>
        <w:left w:val="none" w:sz="0" w:space="0" w:color="auto"/>
        <w:bottom w:val="none" w:sz="0" w:space="0" w:color="auto"/>
        <w:right w:val="none" w:sz="0" w:space="0" w:color="auto"/>
      </w:divBdr>
    </w:div>
    <w:div w:id="321468032">
      <w:marLeft w:val="480"/>
      <w:marRight w:val="0"/>
      <w:marTop w:val="0"/>
      <w:marBottom w:val="0"/>
      <w:divBdr>
        <w:top w:val="none" w:sz="0" w:space="0" w:color="auto"/>
        <w:left w:val="none" w:sz="0" w:space="0" w:color="auto"/>
        <w:bottom w:val="none" w:sz="0" w:space="0" w:color="auto"/>
        <w:right w:val="none" w:sz="0" w:space="0" w:color="auto"/>
      </w:divBdr>
    </w:div>
    <w:div w:id="321475046">
      <w:marLeft w:val="480"/>
      <w:marRight w:val="0"/>
      <w:marTop w:val="0"/>
      <w:marBottom w:val="0"/>
      <w:divBdr>
        <w:top w:val="none" w:sz="0" w:space="0" w:color="auto"/>
        <w:left w:val="none" w:sz="0" w:space="0" w:color="auto"/>
        <w:bottom w:val="none" w:sz="0" w:space="0" w:color="auto"/>
        <w:right w:val="none" w:sz="0" w:space="0" w:color="auto"/>
      </w:divBdr>
    </w:div>
    <w:div w:id="321546971">
      <w:bodyDiv w:val="1"/>
      <w:marLeft w:val="0"/>
      <w:marRight w:val="0"/>
      <w:marTop w:val="0"/>
      <w:marBottom w:val="0"/>
      <w:divBdr>
        <w:top w:val="none" w:sz="0" w:space="0" w:color="auto"/>
        <w:left w:val="none" w:sz="0" w:space="0" w:color="auto"/>
        <w:bottom w:val="none" w:sz="0" w:space="0" w:color="auto"/>
        <w:right w:val="none" w:sz="0" w:space="0" w:color="auto"/>
      </w:divBdr>
    </w:div>
    <w:div w:id="321589065">
      <w:marLeft w:val="480"/>
      <w:marRight w:val="0"/>
      <w:marTop w:val="0"/>
      <w:marBottom w:val="0"/>
      <w:divBdr>
        <w:top w:val="none" w:sz="0" w:space="0" w:color="auto"/>
        <w:left w:val="none" w:sz="0" w:space="0" w:color="auto"/>
        <w:bottom w:val="none" w:sz="0" w:space="0" w:color="auto"/>
        <w:right w:val="none" w:sz="0" w:space="0" w:color="auto"/>
      </w:divBdr>
    </w:div>
    <w:div w:id="321664848">
      <w:marLeft w:val="480"/>
      <w:marRight w:val="0"/>
      <w:marTop w:val="0"/>
      <w:marBottom w:val="0"/>
      <w:divBdr>
        <w:top w:val="none" w:sz="0" w:space="0" w:color="auto"/>
        <w:left w:val="none" w:sz="0" w:space="0" w:color="auto"/>
        <w:bottom w:val="none" w:sz="0" w:space="0" w:color="auto"/>
        <w:right w:val="none" w:sz="0" w:space="0" w:color="auto"/>
      </w:divBdr>
    </w:div>
    <w:div w:id="321736716">
      <w:marLeft w:val="480"/>
      <w:marRight w:val="0"/>
      <w:marTop w:val="0"/>
      <w:marBottom w:val="0"/>
      <w:divBdr>
        <w:top w:val="none" w:sz="0" w:space="0" w:color="auto"/>
        <w:left w:val="none" w:sz="0" w:space="0" w:color="auto"/>
        <w:bottom w:val="none" w:sz="0" w:space="0" w:color="auto"/>
        <w:right w:val="none" w:sz="0" w:space="0" w:color="auto"/>
      </w:divBdr>
    </w:div>
    <w:div w:id="321739767">
      <w:marLeft w:val="480"/>
      <w:marRight w:val="0"/>
      <w:marTop w:val="0"/>
      <w:marBottom w:val="0"/>
      <w:divBdr>
        <w:top w:val="none" w:sz="0" w:space="0" w:color="auto"/>
        <w:left w:val="none" w:sz="0" w:space="0" w:color="auto"/>
        <w:bottom w:val="none" w:sz="0" w:space="0" w:color="auto"/>
        <w:right w:val="none" w:sz="0" w:space="0" w:color="auto"/>
      </w:divBdr>
    </w:div>
    <w:div w:id="321811879">
      <w:marLeft w:val="480"/>
      <w:marRight w:val="0"/>
      <w:marTop w:val="0"/>
      <w:marBottom w:val="0"/>
      <w:divBdr>
        <w:top w:val="none" w:sz="0" w:space="0" w:color="auto"/>
        <w:left w:val="none" w:sz="0" w:space="0" w:color="auto"/>
        <w:bottom w:val="none" w:sz="0" w:space="0" w:color="auto"/>
        <w:right w:val="none" w:sz="0" w:space="0" w:color="auto"/>
      </w:divBdr>
    </w:div>
    <w:div w:id="321813397">
      <w:marLeft w:val="480"/>
      <w:marRight w:val="0"/>
      <w:marTop w:val="0"/>
      <w:marBottom w:val="0"/>
      <w:divBdr>
        <w:top w:val="none" w:sz="0" w:space="0" w:color="auto"/>
        <w:left w:val="none" w:sz="0" w:space="0" w:color="auto"/>
        <w:bottom w:val="none" w:sz="0" w:space="0" w:color="auto"/>
        <w:right w:val="none" w:sz="0" w:space="0" w:color="auto"/>
      </w:divBdr>
    </w:div>
    <w:div w:id="321857120">
      <w:bodyDiv w:val="1"/>
      <w:marLeft w:val="0"/>
      <w:marRight w:val="0"/>
      <w:marTop w:val="0"/>
      <w:marBottom w:val="0"/>
      <w:divBdr>
        <w:top w:val="none" w:sz="0" w:space="0" w:color="auto"/>
        <w:left w:val="none" w:sz="0" w:space="0" w:color="auto"/>
        <w:bottom w:val="none" w:sz="0" w:space="0" w:color="auto"/>
        <w:right w:val="none" w:sz="0" w:space="0" w:color="auto"/>
      </w:divBdr>
    </w:div>
    <w:div w:id="321928936">
      <w:marLeft w:val="480"/>
      <w:marRight w:val="0"/>
      <w:marTop w:val="0"/>
      <w:marBottom w:val="0"/>
      <w:divBdr>
        <w:top w:val="none" w:sz="0" w:space="0" w:color="auto"/>
        <w:left w:val="none" w:sz="0" w:space="0" w:color="auto"/>
        <w:bottom w:val="none" w:sz="0" w:space="0" w:color="auto"/>
        <w:right w:val="none" w:sz="0" w:space="0" w:color="auto"/>
      </w:divBdr>
    </w:div>
    <w:div w:id="322007894">
      <w:marLeft w:val="480"/>
      <w:marRight w:val="0"/>
      <w:marTop w:val="0"/>
      <w:marBottom w:val="0"/>
      <w:divBdr>
        <w:top w:val="none" w:sz="0" w:space="0" w:color="auto"/>
        <w:left w:val="none" w:sz="0" w:space="0" w:color="auto"/>
        <w:bottom w:val="none" w:sz="0" w:space="0" w:color="auto"/>
        <w:right w:val="none" w:sz="0" w:space="0" w:color="auto"/>
      </w:divBdr>
    </w:div>
    <w:div w:id="322050582">
      <w:marLeft w:val="480"/>
      <w:marRight w:val="0"/>
      <w:marTop w:val="0"/>
      <w:marBottom w:val="0"/>
      <w:divBdr>
        <w:top w:val="none" w:sz="0" w:space="0" w:color="auto"/>
        <w:left w:val="none" w:sz="0" w:space="0" w:color="auto"/>
        <w:bottom w:val="none" w:sz="0" w:space="0" w:color="auto"/>
        <w:right w:val="none" w:sz="0" w:space="0" w:color="auto"/>
      </w:divBdr>
    </w:div>
    <w:div w:id="322052425">
      <w:marLeft w:val="480"/>
      <w:marRight w:val="0"/>
      <w:marTop w:val="0"/>
      <w:marBottom w:val="0"/>
      <w:divBdr>
        <w:top w:val="none" w:sz="0" w:space="0" w:color="auto"/>
        <w:left w:val="none" w:sz="0" w:space="0" w:color="auto"/>
        <w:bottom w:val="none" w:sz="0" w:space="0" w:color="auto"/>
        <w:right w:val="none" w:sz="0" w:space="0" w:color="auto"/>
      </w:divBdr>
    </w:div>
    <w:div w:id="322130296">
      <w:marLeft w:val="480"/>
      <w:marRight w:val="0"/>
      <w:marTop w:val="0"/>
      <w:marBottom w:val="0"/>
      <w:divBdr>
        <w:top w:val="none" w:sz="0" w:space="0" w:color="auto"/>
        <w:left w:val="none" w:sz="0" w:space="0" w:color="auto"/>
        <w:bottom w:val="none" w:sz="0" w:space="0" w:color="auto"/>
        <w:right w:val="none" w:sz="0" w:space="0" w:color="auto"/>
      </w:divBdr>
    </w:div>
    <w:div w:id="322398785">
      <w:marLeft w:val="480"/>
      <w:marRight w:val="0"/>
      <w:marTop w:val="0"/>
      <w:marBottom w:val="0"/>
      <w:divBdr>
        <w:top w:val="none" w:sz="0" w:space="0" w:color="auto"/>
        <w:left w:val="none" w:sz="0" w:space="0" w:color="auto"/>
        <w:bottom w:val="none" w:sz="0" w:space="0" w:color="auto"/>
        <w:right w:val="none" w:sz="0" w:space="0" w:color="auto"/>
      </w:divBdr>
    </w:div>
    <w:div w:id="322587071">
      <w:marLeft w:val="480"/>
      <w:marRight w:val="0"/>
      <w:marTop w:val="0"/>
      <w:marBottom w:val="0"/>
      <w:divBdr>
        <w:top w:val="none" w:sz="0" w:space="0" w:color="auto"/>
        <w:left w:val="none" w:sz="0" w:space="0" w:color="auto"/>
        <w:bottom w:val="none" w:sz="0" w:space="0" w:color="auto"/>
        <w:right w:val="none" w:sz="0" w:space="0" w:color="auto"/>
      </w:divBdr>
    </w:div>
    <w:div w:id="322661085">
      <w:marLeft w:val="480"/>
      <w:marRight w:val="0"/>
      <w:marTop w:val="0"/>
      <w:marBottom w:val="0"/>
      <w:divBdr>
        <w:top w:val="none" w:sz="0" w:space="0" w:color="auto"/>
        <w:left w:val="none" w:sz="0" w:space="0" w:color="auto"/>
        <w:bottom w:val="none" w:sz="0" w:space="0" w:color="auto"/>
        <w:right w:val="none" w:sz="0" w:space="0" w:color="auto"/>
      </w:divBdr>
    </w:div>
    <w:div w:id="322708208">
      <w:marLeft w:val="480"/>
      <w:marRight w:val="0"/>
      <w:marTop w:val="0"/>
      <w:marBottom w:val="0"/>
      <w:divBdr>
        <w:top w:val="none" w:sz="0" w:space="0" w:color="auto"/>
        <w:left w:val="none" w:sz="0" w:space="0" w:color="auto"/>
        <w:bottom w:val="none" w:sz="0" w:space="0" w:color="auto"/>
        <w:right w:val="none" w:sz="0" w:space="0" w:color="auto"/>
      </w:divBdr>
    </w:div>
    <w:div w:id="322859878">
      <w:marLeft w:val="480"/>
      <w:marRight w:val="0"/>
      <w:marTop w:val="0"/>
      <w:marBottom w:val="0"/>
      <w:divBdr>
        <w:top w:val="none" w:sz="0" w:space="0" w:color="auto"/>
        <w:left w:val="none" w:sz="0" w:space="0" w:color="auto"/>
        <w:bottom w:val="none" w:sz="0" w:space="0" w:color="auto"/>
        <w:right w:val="none" w:sz="0" w:space="0" w:color="auto"/>
      </w:divBdr>
    </w:div>
    <w:div w:id="322970112">
      <w:marLeft w:val="480"/>
      <w:marRight w:val="0"/>
      <w:marTop w:val="0"/>
      <w:marBottom w:val="0"/>
      <w:divBdr>
        <w:top w:val="none" w:sz="0" w:space="0" w:color="auto"/>
        <w:left w:val="none" w:sz="0" w:space="0" w:color="auto"/>
        <w:bottom w:val="none" w:sz="0" w:space="0" w:color="auto"/>
        <w:right w:val="none" w:sz="0" w:space="0" w:color="auto"/>
      </w:divBdr>
    </w:div>
    <w:div w:id="323121526">
      <w:marLeft w:val="480"/>
      <w:marRight w:val="0"/>
      <w:marTop w:val="0"/>
      <w:marBottom w:val="0"/>
      <w:divBdr>
        <w:top w:val="none" w:sz="0" w:space="0" w:color="auto"/>
        <w:left w:val="none" w:sz="0" w:space="0" w:color="auto"/>
        <w:bottom w:val="none" w:sz="0" w:space="0" w:color="auto"/>
        <w:right w:val="none" w:sz="0" w:space="0" w:color="auto"/>
      </w:divBdr>
    </w:div>
    <w:div w:id="323166936">
      <w:marLeft w:val="480"/>
      <w:marRight w:val="0"/>
      <w:marTop w:val="0"/>
      <w:marBottom w:val="0"/>
      <w:divBdr>
        <w:top w:val="none" w:sz="0" w:space="0" w:color="auto"/>
        <w:left w:val="none" w:sz="0" w:space="0" w:color="auto"/>
        <w:bottom w:val="none" w:sz="0" w:space="0" w:color="auto"/>
        <w:right w:val="none" w:sz="0" w:space="0" w:color="auto"/>
      </w:divBdr>
    </w:div>
    <w:div w:id="323316950">
      <w:marLeft w:val="480"/>
      <w:marRight w:val="0"/>
      <w:marTop w:val="0"/>
      <w:marBottom w:val="0"/>
      <w:divBdr>
        <w:top w:val="none" w:sz="0" w:space="0" w:color="auto"/>
        <w:left w:val="none" w:sz="0" w:space="0" w:color="auto"/>
        <w:bottom w:val="none" w:sz="0" w:space="0" w:color="auto"/>
        <w:right w:val="none" w:sz="0" w:space="0" w:color="auto"/>
      </w:divBdr>
    </w:div>
    <w:div w:id="323363197">
      <w:bodyDiv w:val="1"/>
      <w:marLeft w:val="0"/>
      <w:marRight w:val="0"/>
      <w:marTop w:val="0"/>
      <w:marBottom w:val="0"/>
      <w:divBdr>
        <w:top w:val="none" w:sz="0" w:space="0" w:color="auto"/>
        <w:left w:val="none" w:sz="0" w:space="0" w:color="auto"/>
        <w:bottom w:val="none" w:sz="0" w:space="0" w:color="auto"/>
        <w:right w:val="none" w:sz="0" w:space="0" w:color="auto"/>
      </w:divBdr>
    </w:div>
    <w:div w:id="323434084">
      <w:marLeft w:val="480"/>
      <w:marRight w:val="0"/>
      <w:marTop w:val="0"/>
      <w:marBottom w:val="0"/>
      <w:divBdr>
        <w:top w:val="none" w:sz="0" w:space="0" w:color="auto"/>
        <w:left w:val="none" w:sz="0" w:space="0" w:color="auto"/>
        <w:bottom w:val="none" w:sz="0" w:space="0" w:color="auto"/>
        <w:right w:val="none" w:sz="0" w:space="0" w:color="auto"/>
      </w:divBdr>
    </w:div>
    <w:div w:id="323509561">
      <w:marLeft w:val="480"/>
      <w:marRight w:val="0"/>
      <w:marTop w:val="0"/>
      <w:marBottom w:val="0"/>
      <w:divBdr>
        <w:top w:val="none" w:sz="0" w:space="0" w:color="auto"/>
        <w:left w:val="none" w:sz="0" w:space="0" w:color="auto"/>
        <w:bottom w:val="none" w:sz="0" w:space="0" w:color="auto"/>
        <w:right w:val="none" w:sz="0" w:space="0" w:color="auto"/>
      </w:divBdr>
    </w:div>
    <w:div w:id="323514741">
      <w:marLeft w:val="480"/>
      <w:marRight w:val="0"/>
      <w:marTop w:val="0"/>
      <w:marBottom w:val="0"/>
      <w:divBdr>
        <w:top w:val="none" w:sz="0" w:space="0" w:color="auto"/>
        <w:left w:val="none" w:sz="0" w:space="0" w:color="auto"/>
        <w:bottom w:val="none" w:sz="0" w:space="0" w:color="auto"/>
        <w:right w:val="none" w:sz="0" w:space="0" w:color="auto"/>
      </w:divBdr>
    </w:div>
    <w:div w:id="323902499">
      <w:marLeft w:val="480"/>
      <w:marRight w:val="0"/>
      <w:marTop w:val="0"/>
      <w:marBottom w:val="0"/>
      <w:divBdr>
        <w:top w:val="none" w:sz="0" w:space="0" w:color="auto"/>
        <w:left w:val="none" w:sz="0" w:space="0" w:color="auto"/>
        <w:bottom w:val="none" w:sz="0" w:space="0" w:color="auto"/>
        <w:right w:val="none" w:sz="0" w:space="0" w:color="auto"/>
      </w:divBdr>
    </w:div>
    <w:div w:id="323944831">
      <w:marLeft w:val="480"/>
      <w:marRight w:val="0"/>
      <w:marTop w:val="0"/>
      <w:marBottom w:val="0"/>
      <w:divBdr>
        <w:top w:val="none" w:sz="0" w:space="0" w:color="auto"/>
        <w:left w:val="none" w:sz="0" w:space="0" w:color="auto"/>
        <w:bottom w:val="none" w:sz="0" w:space="0" w:color="auto"/>
        <w:right w:val="none" w:sz="0" w:space="0" w:color="auto"/>
      </w:divBdr>
    </w:div>
    <w:div w:id="323971218">
      <w:marLeft w:val="480"/>
      <w:marRight w:val="0"/>
      <w:marTop w:val="0"/>
      <w:marBottom w:val="0"/>
      <w:divBdr>
        <w:top w:val="none" w:sz="0" w:space="0" w:color="auto"/>
        <w:left w:val="none" w:sz="0" w:space="0" w:color="auto"/>
        <w:bottom w:val="none" w:sz="0" w:space="0" w:color="auto"/>
        <w:right w:val="none" w:sz="0" w:space="0" w:color="auto"/>
      </w:divBdr>
    </w:div>
    <w:div w:id="324210147">
      <w:marLeft w:val="480"/>
      <w:marRight w:val="0"/>
      <w:marTop w:val="0"/>
      <w:marBottom w:val="0"/>
      <w:divBdr>
        <w:top w:val="none" w:sz="0" w:space="0" w:color="auto"/>
        <w:left w:val="none" w:sz="0" w:space="0" w:color="auto"/>
        <w:bottom w:val="none" w:sz="0" w:space="0" w:color="auto"/>
        <w:right w:val="none" w:sz="0" w:space="0" w:color="auto"/>
      </w:divBdr>
    </w:div>
    <w:div w:id="324211613">
      <w:marLeft w:val="480"/>
      <w:marRight w:val="0"/>
      <w:marTop w:val="0"/>
      <w:marBottom w:val="0"/>
      <w:divBdr>
        <w:top w:val="none" w:sz="0" w:space="0" w:color="auto"/>
        <w:left w:val="none" w:sz="0" w:space="0" w:color="auto"/>
        <w:bottom w:val="none" w:sz="0" w:space="0" w:color="auto"/>
        <w:right w:val="none" w:sz="0" w:space="0" w:color="auto"/>
      </w:divBdr>
    </w:div>
    <w:div w:id="324237524">
      <w:marLeft w:val="480"/>
      <w:marRight w:val="0"/>
      <w:marTop w:val="0"/>
      <w:marBottom w:val="0"/>
      <w:divBdr>
        <w:top w:val="none" w:sz="0" w:space="0" w:color="auto"/>
        <w:left w:val="none" w:sz="0" w:space="0" w:color="auto"/>
        <w:bottom w:val="none" w:sz="0" w:space="0" w:color="auto"/>
        <w:right w:val="none" w:sz="0" w:space="0" w:color="auto"/>
      </w:divBdr>
    </w:div>
    <w:div w:id="324288208">
      <w:marLeft w:val="480"/>
      <w:marRight w:val="0"/>
      <w:marTop w:val="0"/>
      <w:marBottom w:val="0"/>
      <w:divBdr>
        <w:top w:val="none" w:sz="0" w:space="0" w:color="auto"/>
        <w:left w:val="none" w:sz="0" w:space="0" w:color="auto"/>
        <w:bottom w:val="none" w:sz="0" w:space="0" w:color="auto"/>
        <w:right w:val="none" w:sz="0" w:space="0" w:color="auto"/>
      </w:divBdr>
    </w:div>
    <w:div w:id="324629182">
      <w:marLeft w:val="480"/>
      <w:marRight w:val="0"/>
      <w:marTop w:val="0"/>
      <w:marBottom w:val="0"/>
      <w:divBdr>
        <w:top w:val="none" w:sz="0" w:space="0" w:color="auto"/>
        <w:left w:val="none" w:sz="0" w:space="0" w:color="auto"/>
        <w:bottom w:val="none" w:sz="0" w:space="0" w:color="auto"/>
        <w:right w:val="none" w:sz="0" w:space="0" w:color="auto"/>
      </w:divBdr>
    </w:div>
    <w:div w:id="324745250">
      <w:marLeft w:val="480"/>
      <w:marRight w:val="0"/>
      <w:marTop w:val="0"/>
      <w:marBottom w:val="0"/>
      <w:divBdr>
        <w:top w:val="none" w:sz="0" w:space="0" w:color="auto"/>
        <w:left w:val="none" w:sz="0" w:space="0" w:color="auto"/>
        <w:bottom w:val="none" w:sz="0" w:space="0" w:color="auto"/>
        <w:right w:val="none" w:sz="0" w:space="0" w:color="auto"/>
      </w:divBdr>
    </w:div>
    <w:div w:id="324746029">
      <w:bodyDiv w:val="1"/>
      <w:marLeft w:val="0"/>
      <w:marRight w:val="0"/>
      <w:marTop w:val="0"/>
      <w:marBottom w:val="0"/>
      <w:divBdr>
        <w:top w:val="none" w:sz="0" w:space="0" w:color="auto"/>
        <w:left w:val="none" w:sz="0" w:space="0" w:color="auto"/>
        <w:bottom w:val="none" w:sz="0" w:space="0" w:color="auto"/>
        <w:right w:val="none" w:sz="0" w:space="0" w:color="auto"/>
      </w:divBdr>
    </w:div>
    <w:div w:id="324818074">
      <w:marLeft w:val="480"/>
      <w:marRight w:val="0"/>
      <w:marTop w:val="0"/>
      <w:marBottom w:val="0"/>
      <w:divBdr>
        <w:top w:val="none" w:sz="0" w:space="0" w:color="auto"/>
        <w:left w:val="none" w:sz="0" w:space="0" w:color="auto"/>
        <w:bottom w:val="none" w:sz="0" w:space="0" w:color="auto"/>
        <w:right w:val="none" w:sz="0" w:space="0" w:color="auto"/>
      </w:divBdr>
    </w:div>
    <w:div w:id="324936412">
      <w:bodyDiv w:val="1"/>
      <w:marLeft w:val="0"/>
      <w:marRight w:val="0"/>
      <w:marTop w:val="0"/>
      <w:marBottom w:val="0"/>
      <w:divBdr>
        <w:top w:val="none" w:sz="0" w:space="0" w:color="auto"/>
        <w:left w:val="none" w:sz="0" w:space="0" w:color="auto"/>
        <w:bottom w:val="none" w:sz="0" w:space="0" w:color="auto"/>
        <w:right w:val="none" w:sz="0" w:space="0" w:color="auto"/>
      </w:divBdr>
    </w:div>
    <w:div w:id="325088543">
      <w:marLeft w:val="480"/>
      <w:marRight w:val="0"/>
      <w:marTop w:val="0"/>
      <w:marBottom w:val="0"/>
      <w:divBdr>
        <w:top w:val="none" w:sz="0" w:space="0" w:color="auto"/>
        <w:left w:val="none" w:sz="0" w:space="0" w:color="auto"/>
        <w:bottom w:val="none" w:sz="0" w:space="0" w:color="auto"/>
        <w:right w:val="none" w:sz="0" w:space="0" w:color="auto"/>
      </w:divBdr>
    </w:div>
    <w:div w:id="325326379">
      <w:marLeft w:val="480"/>
      <w:marRight w:val="0"/>
      <w:marTop w:val="0"/>
      <w:marBottom w:val="0"/>
      <w:divBdr>
        <w:top w:val="none" w:sz="0" w:space="0" w:color="auto"/>
        <w:left w:val="none" w:sz="0" w:space="0" w:color="auto"/>
        <w:bottom w:val="none" w:sz="0" w:space="0" w:color="auto"/>
        <w:right w:val="none" w:sz="0" w:space="0" w:color="auto"/>
      </w:divBdr>
    </w:div>
    <w:div w:id="325672983">
      <w:bodyDiv w:val="1"/>
      <w:marLeft w:val="0"/>
      <w:marRight w:val="0"/>
      <w:marTop w:val="0"/>
      <w:marBottom w:val="0"/>
      <w:divBdr>
        <w:top w:val="none" w:sz="0" w:space="0" w:color="auto"/>
        <w:left w:val="none" w:sz="0" w:space="0" w:color="auto"/>
        <w:bottom w:val="none" w:sz="0" w:space="0" w:color="auto"/>
        <w:right w:val="none" w:sz="0" w:space="0" w:color="auto"/>
      </w:divBdr>
    </w:div>
    <w:div w:id="325783990">
      <w:marLeft w:val="480"/>
      <w:marRight w:val="0"/>
      <w:marTop w:val="0"/>
      <w:marBottom w:val="0"/>
      <w:divBdr>
        <w:top w:val="none" w:sz="0" w:space="0" w:color="auto"/>
        <w:left w:val="none" w:sz="0" w:space="0" w:color="auto"/>
        <w:bottom w:val="none" w:sz="0" w:space="0" w:color="auto"/>
        <w:right w:val="none" w:sz="0" w:space="0" w:color="auto"/>
      </w:divBdr>
    </w:div>
    <w:div w:id="325861858">
      <w:bodyDiv w:val="1"/>
      <w:marLeft w:val="0"/>
      <w:marRight w:val="0"/>
      <w:marTop w:val="0"/>
      <w:marBottom w:val="0"/>
      <w:divBdr>
        <w:top w:val="none" w:sz="0" w:space="0" w:color="auto"/>
        <w:left w:val="none" w:sz="0" w:space="0" w:color="auto"/>
        <w:bottom w:val="none" w:sz="0" w:space="0" w:color="auto"/>
        <w:right w:val="none" w:sz="0" w:space="0" w:color="auto"/>
      </w:divBdr>
    </w:div>
    <w:div w:id="326329092">
      <w:marLeft w:val="480"/>
      <w:marRight w:val="0"/>
      <w:marTop w:val="0"/>
      <w:marBottom w:val="0"/>
      <w:divBdr>
        <w:top w:val="none" w:sz="0" w:space="0" w:color="auto"/>
        <w:left w:val="none" w:sz="0" w:space="0" w:color="auto"/>
        <w:bottom w:val="none" w:sz="0" w:space="0" w:color="auto"/>
        <w:right w:val="none" w:sz="0" w:space="0" w:color="auto"/>
      </w:divBdr>
    </w:div>
    <w:div w:id="326593150">
      <w:bodyDiv w:val="1"/>
      <w:marLeft w:val="0"/>
      <w:marRight w:val="0"/>
      <w:marTop w:val="0"/>
      <w:marBottom w:val="0"/>
      <w:divBdr>
        <w:top w:val="none" w:sz="0" w:space="0" w:color="auto"/>
        <w:left w:val="none" w:sz="0" w:space="0" w:color="auto"/>
        <w:bottom w:val="none" w:sz="0" w:space="0" w:color="auto"/>
        <w:right w:val="none" w:sz="0" w:space="0" w:color="auto"/>
      </w:divBdr>
    </w:div>
    <w:div w:id="326834066">
      <w:marLeft w:val="480"/>
      <w:marRight w:val="0"/>
      <w:marTop w:val="0"/>
      <w:marBottom w:val="0"/>
      <w:divBdr>
        <w:top w:val="none" w:sz="0" w:space="0" w:color="auto"/>
        <w:left w:val="none" w:sz="0" w:space="0" w:color="auto"/>
        <w:bottom w:val="none" w:sz="0" w:space="0" w:color="auto"/>
        <w:right w:val="none" w:sz="0" w:space="0" w:color="auto"/>
      </w:divBdr>
    </w:div>
    <w:div w:id="327176490">
      <w:marLeft w:val="480"/>
      <w:marRight w:val="0"/>
      <w:marTop w:val="0"/>
      <w:marBottom w:val="0"/>
      <w:divBdr>
        <w:top w:val="none" w:sz="0" w:space="0" w:color="auto"/>
        <w:left w:val="none" w:sz="0" w:space="0" w:color="auto"/>
        <w:bottom w:val="none" w:sz="0" w:space="0" w:color="auto"/>
        <w:right w:val="none" w:sz="0" w:space="0" w:color="auto"/>
      </w:divBdr>
    </w:div>
    <w:div w:id="327289180">
      <w:marLeft w:val="480"/>
      <w:marRight w:val="0"/>
      <w:marTop w:val="0"/>
      <w:marBottom w:val="0"/>
      <w:divBdr>
        <w:top w:val="none" w:sz="0" w:space="0" w:color="auto"/>
        <w:left w:val="none" w:sz="0" w:space="0" w:color="auto"/>
        <w:bottom w:val="none" w:sz="0" w:space="0" w:color="auto"/>
        <w:right w:val="none" w:sz="0" w:space="0" w:color="auto"/>
      </w:divBdr>
    </w:div>
    <w:div w:id="327290124">
      <w:marLeft w:val="480"/>
      <w:marRight w:val="0"/>
      <w:marTop w:val="0"/>
      <w:marBottom w:val="0"/>
      <w:divBdr>
        <w:top w:val="none" w:sz="0" w:space="0" w:color="auto"/>
        <w:left w:val="none" w:sz="0" w:space="0" w:color="auto"/>
        <w:bottom w:val="none" w:sz="0" w:space="0" w:color="auto"/>
        <w:right w:val="none" w:sz="0" w:space="0" w:color="auto"/>
      </w:divBdr>
    </w:div>
    <w:div w:id="327363177">
      <w:marLeft w:val="480"/>
      <w:marRight w:val="0"/>
      <w:marTop w:val="0"/>
      <w:marBottom w:val="0"/>
      <w:divBdr>
        <w:top w:val="none" w:sz="0" w:space="0" w:color="auto"/>
        <w:left w:val="none" w:sz="0" w:space="0" w:color="auto"/>
        <w:bottom w:val="none" w:sz="0" w:space="0" w:color="auto"/>
        <w:right w:val="none" w:sz="0" w:space="0" w:color="auto"/>
      </w:divBdr>
    </w:div>
    <w:div w:id="327438615">
      <w:marLeft w:val="480"/>
      <w:marRight w:val="0"/>
      <w:marTop w:val="0"/>
      <w:marBottom w:val="0"/>
      <w:divBdr>
        <w:top w:val="none" w:sz="0" w:space="0" w:color="auto"/>
        <w:left w:val="none" w:sz="0" w:space="0" w:color="auto"/>
        <w:bottom w:val="none" w:sz="0" w:space="0" w:color="auto"/>
        <w:right w:val="none" w:sz="0" w:space="0" w:color="auto"/>
      </w:divBdr>
    </w:div>
    <w:div w:id="327490512">
      <w:marLeft w:val="480"/>
      <w:marRight w:val="0"/>
      <w:marTop w:val="0"/>
      <w:marBottom w:val="0"/>
      <w:divBdr>
        <w:top w:val="none" w:sz="0" w:space="0" w:color="auto"/>
        <w:left w:val="none" w:sz="0" w:space="0" w:color="auto"/>
        <w:bottom w:val="none" w:sz="0" w:space="0" w:color="auto"/>
        <w:right w:val="none" w:sz="0" w:space="0" w:color="auto"/>
      </w:divBdr>
    </w:div>
    <w:div w:id="327561079">
      <w:marLeft w:val="480"/>
      <w:marRight w:val="0"/>
      <w:marTop w:val="0"/>
      <w:marBottom w:val="0"/>
      <w:divBdr>
        <w:top w:val="none" w:sz="0" w:space="0" w:color="auto"/>
        <w:left w:val="none" w:sz="0" w:space="0" w:color="auto"/>
        <w:bottom w:val="none" w:sz="0" w:space="0" w:color="auto"/>
        <w:right w:val="none" w:sz="0" w:space="0" w:color="auto"/>
      </w:divBdr>
    </w:div>
    <w:div w:id="327634725">
      <w:marLeft w:val="480"/>
      <w:marRight w:val="0"/>
      <w:marTop w:val="0"/>
      <w:marBottom w:val="0"/>
      <w:divBdr>
        <w:top w:val="none" w:sz="0" w:space="0" w:color="auto"/>
        <w:left w:val="none" w:sz="0" w:space="0" w:color="auto"/>
        <w:bottom w:val="none" w:sz="0" w:space="0" w:color="auto"/>
        <w:right w:val="none" w:sz="0" w:space="0" w:color="auto"/>
      </w:divBdr>
    </w:div>
    <w:div w:id="327635091">
      <w:marLeft w:val="480"/>
      <w:marRight w:val="0"/>
      <w:marTop w:val="0"/>
      <w:marBottom w:val="0"/>
      <w:divBdr>
        <w:top w:val="none" w:sz="0" w:space="0" w:color="auto"/>
        <w:left w:val="none" w:sz="0" w:space="0" w:color="auto"/>
        <w:bottom w:val="none" w:sz="0" w:space="0" w:color="auto"/>
        <w:right w:val="none" w:sz="0" w:space="0" w:color="auto"/>
      </w:divBdr>
    </w:div>
    <w:div w:id="327682589">
      <w:marLeft w:val="480"/>
      <w:marRight w:val="0"/>
      <w:marTop w:val="0"/>
      <w:marBottom w:val="0"/>
      <w:divBdr>
        <w:top w:val="none" w:sz="0" w:space="0" w:color="auto"/>
        <w:left w:val="none" w:sz="0" w:space="0" w:color="auto"/>
        <w:bottom w:val="none" w:sz="0" w:space="0" w:color="auto"/>
        <w:right w:val="none" w:sz="0" w:space="0" w:color="auto"/>
      </w:divBdr>
    </w:div>
    <w:div w:id="327708153">
      <w:bodyDiv w:val="1"/>
      <w:marLeft w:val="0"/>
      <w:marRight w:val="0"/>
      <w:marTop w:val="0"/>
      <w:marBottom w:val="0"/>
      <w:divBdr>
        <w:top w:val="none" w:sz="0" w:space="0" w:color="auto"/>
        <w:left w:val="none" w:sz="0" w:space="0" w:color="auto"/>
        <w:bottom w:val="none" w:sz="0" w:space="0" w:color="auto"/>
        <w:right w:val="none" w:sz="0" w:space="0" w:color="auto"/>
      </w:divBdr>
      <w:divsChild>
        <w:div w:id="223758805">
          <w:marLeft w:val="480"/>
          <w:marRight w:val="0"/>
          <w:marTop w:val="0"/>
          <w:marBottom w:val="0"/>
          <w:divBdr>
            <w:top w:val="none" w:sz="0" w:space="0" w:color="auto"/>
            <w:left w:val="none" w:sz="0" w:space="0" w:color="auto"/>
            <w:bottom w:val="none" w:sz="0" w:space="0" w:color="auto"/>
            <w:right w:val="none" w:sz="0" w:space="0" w:color="auto"/>
          </w:divBdr>
        </w:div>
        <w:div w:id="354306262">
          <w:marLeft w:val="480"/>
          <w:marRight w:val="0"/>
          <w:marTop w:val="0"/>
          <w:marBottom w:val="0"/>
          <w:divBdr>
            <w:top w:val="none" w:sz="0" w:space="0" w:color="auto"/>
            <w:left w:val="none" w:sz="0" w:space="0" w:color="auto"/>
            <w:bottom w:val="none" w:sz="0" w:space="0" w:color="auto"/>
            <w:right w:val="none" w:sz="0" w:space="0" w:color="auto"/>
          </w:divBdr>
        </w:div>
        <w:div w:id="395400843">
          <w:marLeft w:val="480"/>
          <w:marRight w:val="0"/>
          <w:marTop w:val="0"/>
          <w:marBottom w:val="0"/>
          <w:divBdr>
            <w:top w:val="none" w:sz="0" w:space="0" w:color="auto"/>
            <w:left w:val="none" w:sz="0" w:space="0" w:color="auto"/>
            <w:bottom w:val="none" w:sz="0" w:space="0" w:color="auto"/>
            <w:right w:val="none" w:sz="0" w:space="0" w:color="auto"/>
          </w:divBdr>
        </w:div>
        <w:div w:id="408696640">
          <w:marLeft w:val="480"/>
          <w:marRight w:val="0"/>
          <w:marTop w:val="0"/>
          <w:marBottom w:val="0"/>
          <w:divBdr>
            <w:top w:val="none" w:sz="0" w:space="0" w:color="auto"/>
            <w:left w:val="none" w:sz="0" w:space="0" w:color="auto"/>
            <w:bottom w:val="none" w:sz="0" w:space="0" w:color="auto"/>
            <w:right w:val="none" w:sz="0" w:space="0" w:color="auto"/>
          </w:divBdr>
        </w:div>
        <w:div w:id="461533499">
          <w:marLeft w:val="480"/>
          <w:marRight w:val="0"/>
          <w:marTop w:val="0"/>
          <w:marBottom w:val="0"/>
          <w:divBdr>
            <w:top w:val="none" w:sz="0" w:space="0" w:color="auto"/>
            <w:left w:val="none" w:sz="0" w:space="0" w:color="auto"/>
            <w:bottom w:val="none" w:sz="0" w:space="0" w:color="auto"/>
            <w:right w:val="none" w:sz="0" w:space="0" w:color="auto"/>
          </w:divBdr>
        </w:div>
        <w:div w:id="484325768">
          <w:marLeft w:val="480"/>
          <w:marRight w:val="0"/>
          <w:marTop w:val="0"/>
          <w:marBottom w:val="0"/>
          <w:divBdr>
            <w:top w:val="none" w:sz="0" w:space="0" w:color="auto"/>
            <w:left w:val="none" w:sz="0" w:space="0" w:color="auto"/>
            <w:bottom w:val="none" w:sz="0" w:space="0" w:color="auto"/>
            <w:right w:val="none" w:sz="0" w:space="0" w:color="auto"/>
          </w:divBdr>
        </w:div>
        <w:div w:id="518006601">
          <w:marLeft w:val="480"/>
          <w:marRight w:val="0"/>
          <w:marTop w:val="0"/>
          <w:marBottom w:val="0"/>
          <w:divBdr>
            <w:top w:val="none" w:sz="0" w:space="0" w:color="auto"/>
            <w:left w:val="none" w:sz="0" w:space="0" w:color="auto"/>
            <w:bottom w:val="none" w:sz="0" w:space="0" w:color="auto"/>
            <w:right w:val="none" w:sz="0" w:space="0" w:color="auto"/>
          </w:divBdr>
        </w:div>
        <w:div w:id="531503280">
          <w:marLeft w:val="480"/>
          <w:marRight w:val="0"/>
          <w:marTop w:val="0"/>
          <w:marBottom w:val="0"/>
          <w:divBdr>
            <w:top w:val="none" w:sz="0" w:space="0" w:color="auto"/>
            <w:left w:val="none" w:sz="0" w:space="0" w:color="auto"/>
            <w:bottom w:val="none" w:sz="0" w:space="0" w:color="auto"/>
            <w:right w:val="none" w:sz="0" w:space="0" w:color="auto"/>
          </w:divBdr>
        </w:div>
        <w:div w:id="539905859">
          <w:marLeft w:val="480"/>
          <w:marRight w:val="0"/>
          <w:marTop w:val="0"/>
          <w:marBottom w:val="0"/>
          <w:divBdr>
            <w:top w:val="none" w:sz="0" w:space="0" w:color="auto"/>
            <w:left w:val="none" w:sz="0" w:space="0" w:color="auto"/>
            <w:bottom w:val="none" w:sz="0" w:space="0" w:color="auto"/>
            <w:right w:val="none" w:sz="0" w:space="0" w:color="auto"/>
          </w:divBdr>
        </w:div>
        <w:div w:id="566958875">
          <w:marLeft w:val="480"/>
          <w:marRight w:val="0"/>
          <w:marTop w:val="0"/>
          <w:marBottom w:val="0"/>
          <w:divBdr>
            <w:top w:val="none" w:sz="0" w:space="0" w:color="auto"/>
            <w:left w:val="none" w:sz="0" w:space="0" w:color="auto"/>
            <w:bottom w:val="none" w:sz="0" w:space="0" w:color="auto"/>
            <w:right w:val="none" w:sz="0" w:space="0" w:color="auto"/>
          </w:divBdr>
        </w:div>
        <w:div w:id="573661459">
          <w:marLeft w:val="480"/>
          <w:marRight w:val="0"/>
          <w:marTop w:val="0"/>
          <w:marBottom w:val="0"/>
          <w:divBdr>
            <w:top w:val="none" w:sz="0" w:space="0" w:color="auto"/>
            <w:left w:val="none" w:sz="0" w:space="0" w:color="auto"/>
            <w:bottom w:val="none" w:sz="0" w:space="0" w:color="auto"/>
            <w:right w:val="none" w:sz="0" w:space="0" w:color="auto"/>
          </w:divBdr>
        </w:div>
        <w:div w:id="704214470">
          <w:marLeft w:val="480"/>
          <w:marRight w:val="0"/>
          <w:marTop w:val="0"/>
          <w:marBottom w:val="0"/>
          <w:divBdr>
            <w:top w:val="none" w:sz="0" w:space="0" w:color="auto"/>
            <w:left w:val="none" w:sz="0" w:space="0" w:color="auto"/>
            <w:bottom w:val="none" w:sz="0" w:space="0" w:color="auto"/>
            <w:right w:val="none" w:sz="0" w:space="0" w:color="auto"/>
          </w:divBdr>
        </w:div>
        <w:div w:id="725225670">
          <w:marLeft w:val="480"/>
          <w:marRight w:val="0"/>
          <w:marTop w:val="0"/>
          <w:marBottom w:val="0"/>
          <w:divBdr>
            <w:top w:val="none" w:sz="0" w:space="0" w:color="auto"/>
            <w:left w:val="none" w:sz="0" w:space="0" w:color="auto"/>
            <w:bottom w:val="none" w:sz="0" w:space="0" w:color="auto"/>
            <w:right w:val="none" w:sz="0" w:space="0" w:color="auto"/>
          </w:divBdr>
        </w:div>
        <w:div w:id="829516243">
          <w:marLeft w:val="480"/>
          <w:marRight w:val="0"/>
          <w:marTop w:val="0"/>
          <w:marBottom w:val="0"/>
          <w:divBdr>
            <w:top w:val="none" w:sz="0" w:space="0" w:color="auto"/>
            <w:left w:val="none" w:sz="0" w:space="0" w:color="auto"/>
            <w:bottom w:val="none" w:sz="0" w:space="0" w:color="auto"/>
            <w:right w:val="none" w:sz="0" w:space="0" w:color="auto"/>
          </w:divBdr>
        </w:div>
        <w:div w:id="1019694905">
          <w:marLeft w:val="480"/>
          <w:marRight w:val="0"/>
          <w:marTop w:val="0"/>
          <w:marBottom w:val="0"/>
          <w:divBdr>
            <w:top w:val="none" w:sz="0" w:space="0" w:color="auto"/>
            <w:left w:val="none" w:sz="0" w:space="0" w:color="auto"/>
            <w:bottom w:val="none" w:sz="0" w:space="0" w:color="auto"/>
            <w:right w:val="none" w:sz="0" w:space="0" w:color="auto"/>
          </w:divBdr>
        </w:div>
        <w:div w:id="1081875456">
          <w:marLeft w:val="480"/>
          <w:marRight w:val="0"/>
          <w:marTop w:val="0"/>
          <w:marBottom w:val="0"/>
          <w:divBdr>
            <w:top w:val="none" w:sz="0" w:space="0" w:color="auto"/>
            <w:left w:val="none" w:sz="0" w:space="0" w:color="auto"/>
            <w:bottom w:val="none" w:sz="0" w:space="0" w:color="auto"/>
            <w:right w:val="none" w:sz="0" w:space="0" w:color="auto"/>
          </w:divBdr>
        </w:div>
        <w:div w:id="1164708420">
          <w:marLeft w:val="480"/>
          <w:marRight w:val="0"/>
          <w:marTop w:val="0"/>
          <w:marBottom w:val="0"/>
          <w:divBdr>
            <w:top w:val="none" w:sz="0" w:space="0" w:color="auto"/>
            <w:left w:val="none" w:sz="0" w:space="0" w:color="auto"/>
            <w:bottom w:val="none" w:sz="0" w:space="0" w:color="auto"/>
            <w:right w:val="none" w:sz="0" w:space="0" w:color="auto"/>
          </w:divBdr>
        </w:div>
        <w:div w:id="1224952337">
          <w:marLeft w:val="480"/>
          <w:marRight w:val="0"/>
          <w:marTop w:val="0"/>
          <w:marBottom w:val="0"/>
          <w:divBdr>
            <w:top w:val="none" w:sz="0" w:space="0" w:color="auto"/>
            <w:left w:val="none" w:sz="0" w:space="0" w:color="auto"/>
            <w:bottom w:val="none" w:sz="0" w:space="0" w:color="auto"/>
            <w:right w:val="none" w:sz="0" w:space="0" w:color="auto"/>
          </w:divBdr>
        </w:div>
        <w:div w:id="1331984087">
          <w:marLeft w:val="480"/>
          <w:marRight w:val="0"/>
          <w:marTop w:val="0"/>
          <w:marBottom w:val="0"/>
          <w:divBdr>
            <w:top w:val="none" w:sz="0" w:space="0" w:color="auto"/>
            <w:left w:val="none" w:sz="0" w:space="0" w:color="auto"/>
            <w:bottom w:val="none" w:sz="0" w:space="0" w:color="auto"/>
            <w:right w:val="none" w:sz="0" w:space="0" w:color="auto"/>
          </w:divBdr>
        </w:div>
        <w:div w:id="1395155941">
          <w:marLeft w:val="480"/>
          <w:marRight w:val="0"/>
          <w:marTop w:val="0"/>
          <w:marBottom w:val="0"/>
          <w:divBdr>
            <w:top w:val="none" w:sz="0" w:space="0" w:color="auto"/>
            <w:left w:val="none" w:sz="0" w:space="0" w:color="auto"/>
            <w:bottom w:val="none" w:sz="0" w:space="0" w:color="auto"/>
            <w:right w:val="none" w:sz="0" w:space="0" w:color="auto"/>
          </w:divBdr>
        </w:div>
        <w:div w:id="1494643905">
          <w:marLeft w:val="480"/>
          <w:marRight w:val="0"/>
          <w:marTop w:val="0"/>
          <w:marBottom w:val="0"/>
          <w:divBdr>
            <w:top w:val="none" w:sz="0" w:space="0" w:color="auto"/>
            <w:left w:val="none" w:sz="0" w:space="0" w:color="auto"/>
            <w:bottom w:val="none" w:sz="0" w:space="0" w:color="auto"/>
            <w:right w:val="none" w:sz="0" w:space="0" w:color="auto"/>
          </w:divBdr>
        </w:div>
        <w:div w:id="1600796930">
          <w:marLeft w:val="480"/>
          <w:marRight w:val="0"/>
          <w:marTop w:val="0"/>
          <w:marBottom w:val="0"/>
          <w:divBdr>
            <w:top w:val="none" w:sz="0" w:space="0" w:color="auto"/>
            <w:left w:val="none" w:sz="0" w:space="0" w:color="auto"/>
            <w:bottom w:val="none" w:sz="0" w:space="0" w:color="auto"/>
            <w:right w:val="none" w:sz="0" w:space="0" w:color="auto"/>
          </w:divBdr>
        </w:div>
        <w:div w:id="1753964514">
          <w:marLeft w:val="480"/>
          <w:marRight w:val="0"/>
          <w:marTop w:val="0"/>
          <w:marBottom w:val="0"/>
          <w:divBdr>
            <w:top w:val="none" w:sz="0" w:space="0" w:color="auto"/>
            <w:left w:val="none" w:sz="0" w:space="0" w:color="auto"/>
            <w:bottom w:val="none" w:sz="0" w:space="0" w:color="auto"/>
            <w:right w:val="none" w:sz="0" w:space="0" w:color="auto"/>
          </w:divBdr>
        </w:div>
        <w:div w:id="1804805767">
          <w:marLeft w:val="480"/>
          <w:marRight w:val="0"/>
          <w:marTop w:val="0"/>
          <w:marBottom w:val="0"/>
          <w:divBdr>
            <w:top w:val="none" w:sz="0" w:space="0" w:color="auto"/>
            <w:left w:val="none" w:sz="0" w:space="0" w:color="auto"/>
            <w:bottom w:val="none" w:sz="0" w:space="0" w:color="auto"/>
            <w:right w:val="none" w:sz="0" w:space="0" w:color="auto"/>
          </w:divBdr>
        </w:div>
      </w:divsChild>
    </w:div>
    <w:div w:id="327759018">
      <w:marLeft w:val="480"/>
      <w:marRight w:val="0"/>
      <w:marTop w:val="0"/>
      <w:marBottom w:val="0"/>
      <w:divBdr>
        <w:top w:val="none" w:sz="0" w:space="0" w:color="auto"/>
        <w:left w:val="none" w:sz="0" w:space="0" w:color="auto"/>
        <w:bottom w:val="none" w:sz="0" w:space="0" w:color="auto"/>
        <w:right w:val="none" w:sz="0" w:space="0" w:color="auto"/>
      </w:divBdr>
    </w:div>
    <w:div w:id="327901463">
      <w:marLeft w:val="480"/>
      <w:marRight w:val="0"/>
      <w:marTop w:val="0"/>
      <w:marBottom w:val="0"/>
      <w:divBdr>
        <w:top w:val="none" w:sz="0" w:space="0" w:color="auto"/>
        <w:left w:val="none" w:sz="0" w:space="0" w:color="auto"/>
        <w:bottom w:val="none" w:sz="0" w:space="0" w:color="auto"/>
        <w:right w:val="none" w:sz="0" w:space="0" w:color="auto"/>
      </w:divBdr>
    </w:div>
    <w:div w:id="327901789">
      <w:marLeft w:val="480"/>
      <w:marRight w:val="0"/>
      <w:marTop w:val="0"/>
      <w:marBottom w:val="0"/>
      <w:divBdr>
        <w:top w:val="none" w:sz="0" w:space="0" w:color="auto"/>
        <w:left w:val="none" w:sz="0" w:space="0" w:color="auto"/>
        <w:bottom w:val="none" w:sz="0" w:space="0" w:color="auto"/>
        <w:right w:val="none" w:sz="0" w:space="0" w:color="auto"/>
      </w:divBdr>
    </w:div>
    <w:div w:id="327907194">
      <w:marLeft w:val="480"/>
      <w:marRight w:val="0"/>
      <w:marTop w:val="0"/>
      <w:marBottom w:val="0"/>
      <w:divBdr>
        <w:top w:val="none" w:sz="0" w:space="0" w:color="auto"/>
        <w:left w:val="none" w:sz="0" w:space="0" w:color="auto"/>
        <w:bottom w:val="none" w:sz="0" w:space="0" w:color="auto"/>
        <w:right w:val="none" w:sz="0" w:space="0" w:color="auto"/>
      </w:divBdr>
    </w:div>
    <w:div w:id="328099466">
      <w:marLeft w:val="480"/>
      <w:marRight w:val="0"/>
      <w:marTop w:val="0"/>
      <w:marBottom w:val="0"/>
      <w:divBdr>
        <w:top w:val="none" w:sz="0" w:space="0" w:color="auto"/>
        <w:left w:val="none" w:sz="0" w:space="0" w:color="auto"/>
        <w:bottom w:val="none" w:sz="0" w:space="0" w:color="auto"/>
        <w:right w:val="none" w:sz="0" w:space="0" w:color="auto"/>
      </w:divBdr>
    </w:div>
    <w:div w:id="328102402">
      <w:marLeft w:val="480"/>
      <w:marRight w:val="0"/>
      <w:marTop w:val="0"/>
      <w:marBottom w:val="0"/>
      <w:divBdr>
        <w:top w:val="none" w:sz="0" w:space="0" w:color="auto"/>
        <w:left w:val="none" w:sz="0" w:space="0" w:color="auto"/>
        <w:bottom w:val="none" w:sz="0" w:space="0" w:color="auto"/>
        <w:right w:val="none" w:sz="0" w:space="0" w:color="auto"/>
      </w:divBdr>
    </w:div>
    <w:div w:id="328216677">
      <w:bodyDiv w:val="1"/>
      <w:marLeft w:val="0"/>
      <w:marRight w:val="0"/>
      <w:marTop w:val="0"/>
      <w:marBottom w:val="0"/>
      <w:divBdr>
        <w:top w:val="none" w:sz="0" w:space="0" w:color="auto"/>
        <w:left w:val="none" w:sz="0" w:space="0" w:color="auto"/>
        <w:bottom w:val="none" w:sz="0" w:space="0" w:color="auto"/>
        <w:right w:val="none" w:sz="0" w:space="0" w:color="auto"/>
      </w:divBdr>
      <w:divsChild>
        <w:div w:id="5134218">
          <w:marLeft w:val="480"/>
          <w:marRight w:val="0"/>
          <w:marTop w:val="0"/>
          <w:marBottom w:val="0"/>
          <w:divBdr>
            <w:top w:val="none" w:sz="0" w:space="0" w:color="auto"/>
            <w:left w:val="none" w:sz="0" w:space="0" w:color="auto"/>
            <w:bottom w:val="none" w:sz="0" w:space="0" w:color="auto"/>
            <w:right w:val="none" w:sz="0" w:space="0" w:color="auto"/>
          </w:divBdr>
        </w:div>
        <w:div w:id="11147787">
          <w:marLeft w:val="480"/>
          <w:marRight w:val="0"/>
          <w:marTop w:val="0"/>
          <w:marBottom w:val="0"/>
          <w:divBdr>
            <w:top w:val="none" w:sz="0" w:space="0" w:color="auto"/>
            <w:left w:val="none" w:sz="0" w:space="0" w:color="auto"/>
            <w:bottom w:val="none" w:sz="0" w:space="0" w:color="auto"/>
            <w:right w:val="none" w:sz="0" w:space="0" w:color="auto"/>
          </w:divBdr>
        </w:div>
        <w:div w:id="32269203">
          <w:marLeft w:val="480"/>
          <w:marRight w:val="0"/>
          <w:marTop w:val="0"/>
          <w:marBottom w:val="0"/>
          <w:divBdr>
            <w:top w:val="none" w:sz="0" w:space="0" w:color="auto"/>
            <w:left w:val="none" w:sz="0" w:space="0" w:color="auto"/>
            <w:bottom w:val="none" w:sz="0" w:space="0" w:color="auto"/>
            <w:right w:val="none" w:sz="0" w:space="0" w:color="auto"/>
          </w:divBdr>
        </w:div>
        <w:div w:id="41753271">
          <w:marLeft w:val="480"/>
          <w:marRight w:val="0"/>
          <w:marTop w:val="0"/>
          <w:marBottom w:val="0"/>
          <w:divBdr>
            <w:top w:val="none" w:sz="0" w:space="0" w:color="auto"/>
            <w:left w:val="none" w:sz="0" w:space="0" w:color="auto"/>
            <w:bottom w:val="none" w:sz="0" w:space="0" w:color="auto"/>
            <w:right w:val="none" w:sz="0" w:space="0" w:color="auto"/>
          </w:divBdr>
        </w:div>
        <w:div w:id="87194891">
          <w:marLeft w:val="480"/>
          <w:marRight w:val="0"/>
          <w:marTop w:val="0"/>
          <w:marBottom w:val="0"/>
          <w:divBdr>
            <w:top w:val="none" w:sz="0" w:space="0" w:color="auto"/>
            <w:left w:val="none" w:sz="0" w:space="0" w:color="auto"/>
            <w:bottom w:val="none" w:sz="0" w:space="0" w:color="auto"/>
            <w:right w:val="none" w:sz="0" w:space="0" w:color="auto"/>
          </w:divBdr>
        </w:div>
        <w:div w:id="98331696">
          <w:marLeft w:val="480"/>
          <w:marRight w:val="0"/>
          <w:marTop w:val="0"/>
          <w:marBottom w:val="0"/>
          <w:divBdr>
            <w:top w:val="none" w:sz="0" w:space="0" w:color="auto"/>
            <w:left w:val="none" w:sz="0" w:space="0" w:color="auto"/>
            <w:bottom w:val="none" w:sz="0" w:space="0" w:color="auto"/>
            <w:right w:val="none" w:sz="0" w:space="0" w:color="auto"/>
          </w:divBdr>
        </w:div>
        <w:div w:id="163741058">
          <w:marLeft w:val="480"/>
          <w:marRight w:val="0"/>
          <w:marTop w:val="0"/>
          <w:marBottom w:val="0"/>
          <w:divBdr>
            <w:top w:val="none" w:sz="0" w:space="0" w:color="auto"/>
            <w:left w:val="none" w:sz="0" w:space="0" w:color="auto"/>
            <w:bottom w:val="none" w:sz="0" w:space="0" w:color="auto"/>
            <w:right w:val="none" w:sz="0" w:space="0" w:color="auto"/>
          </w:divBdr>
        </w:div>
        <w:div w:id="177500021">
          <w:marLeft w:val="480"/>
          <w:marRight w:val="0"/>
          <w:marTop w:val="0"/>
          <w:marBottom w:val="0"/>
          <w:divBdr>
            <w:top w:val="none" w:sz="0" w:space="0" w:color="auto"/>
            <w:left w:val="none" w:sz="0" w:space="0" w:color="auto"/>
            <w:bottom w:val="none" w:sz="0" w:space="0" w:color="auto"/>
            <w:right w:val="none" w:sz="0" w:space="0" w:color="auto"/>
          </w:divBdr>
        </w:div>
        <w:div w:id="177818653">
          <w:marLeft w:val="480"/>
          <w:marRight w:val="0"/>
          <w:marTop w:val="0"/>
          <w:marBottom w:val="0"/>
          <w:divBdr>
            <w:top w:val="none" w:sz="0" w:space="0" w:color="auto"/>
            <w:left w:val="none" w:sz="0" w:space="0" w:color="auto"/>
            <w:bottom w:val="none" w:sz="0" w:space="0" w:color="auto"/>
            <w:right w:val="none" w:sz="0" w:space="0" w:color="auto"/>
          </w:divBdr>
        </w:div>
        <w:div w:id="192965041">
          <w:marLeft w:val="480"/>
          <w:marRight w:val="0"/>
          <w:marTop w:val="0"/>
          <w:marBottom w:val="0"/>
          <w:divBdr>
            <w:top w:val="none" w:sz="0" w:space="0" w:color="auto"/>
            <w:left w:val="none" w:sz="0" w:space="0" w:color="auto"/>
            <w:bottom w:val="none" w:sz="0" w:space="0" w:color="auto"/>
            <w:right w:val="none" w:sz="0" w:space="0" w:color="auto"/>
          </w:divBdr>
        </w:div>
        <w:div w:id="226645352">
          <w:marLeft w:val="480"/>
          <w:marRight w:val="0"/>
          <w:marTop w:val="0"/>
          <w:marBottom w:val="0"/>
          <w:divBdr>
            <w:top w:val="none" w:sz="0" w:space="0" w:color="auto"/>
            <w:left w:val="none" w:sz="0" w:space="0" w:color="auto"/>
            <w:bottom w:val="none" w:sz="0" w:space="0" w:color="auto"/>
            <w:right w:val="none" w:sz="0" w:space="0" w:color="auto"/>
          </w:divBdr>
        </w:div>
        <w:div w:id="235240607">
          <w:marLeft w:val="480"/>
          <w:marRight w:val="0"/>
          <w:marTop w:val="0"/>
          <w:marBottom w:val="0"/>
          <w:divBdr>
            <w:top w:val="none" w:sz="0" w:space="0" w:color="auto"/>
            <w:left w:val="none" w:sz="0" w:space="0" w:color="auto"/>
            <w:bottom w:val="none" w:sz="0" w:space="0" w:color="auto"/>
            <w:right w:val="none" w:sz="0" w:space="0" w:color="auto"/>
          </w:divBdr>
        </w:div>
        <w:div w:id="261039219">
          <w:marLeft w:val="480"/>
          <w:marRight w:val="0"/>
          <w:marTop w:val="0"/>
          <w:marBottom w:val="0"/>
          <w:divBdr>
            <w:top w:val="none" w:sz="0" w:space="0" w:color="auto"/>
            <w:left w:val="none" w:sz="0" w:space="0" w:color="auto"/>
            <w:bottom w:val="none" w:sz="0" w:space="0" w:color="auto"/>
            <w:right w:val="none" w:sz="0" w:space="0" w:color="auto"/>
          </w:divBdr>
        </w:div>
        <w:div w:id="262568096">
          <w:marLeft w:val="480"/>
          <w:marRight w:val="0"/>
          <w:marTop w:val="0"/>
          <w:marBottom w:val="0"/>
          <w:divBdr>
            <w:top w:val="none" w:sz="0" w:space="0" w:color="auto"/>
            <w:left w:val="none" w:sz="0" w:space="0" w:color="auto"/>
            <w:bottom w:val="none" w:sz="0" w:space="0" w:color="auto"/>
            <w:right w:val="none" w:sz="0" w:space="0" w:color="auto"/>
          </w:divBdr>
        </w:div>
        <w:div w:id="274099679">
          <w:marLeft w:val="480"/>
          <w:marRight w:val="0"/>
          <w:marTop w:val="0"/>
          <w:marBottom w:val="0"/>
          <w:divBdr>
            <w:top w:val="none" w:sz="0" w:space="0" w:color="auto"/>
            <w:left w:val="none" w:sz="0" w:space="0" w:color="auto"/>
            <w:bottom w:val="none" w:sz="0" w:space="0" w:color="auto"/>
            <w:right w:val="none" w:sz="0" w:space="0" w:color="auto"/>
          </w:divBdr>
        </w:div>
        <w:div w:id="284695590">
          <w:marLeft w:val="480"/>
          <w:marRight w:val="0"/>
          <w:marTop w:val="0"/>
          <w:marBottom w:val="0"/>
          <w:divBdr>
            <w:top w:val="none" w:sz="0" w:space="0" w:color="auto"/>
            <w:left w:val="none" w:sz="0" w:space="0" w:color="auto"/>
            <w:bottom w:val="none" w:sz="0" w:space="0" w:color="auto"/>
            <w:right w:val="none" w:sz="0" w:space="0" w:color="auto"/>
          </w:divBdr>
        </w:div>
        <w:div w:id="319433077">
          <w:marLeft w:val="480"/>
          <w:marRight w:val="0"/>
          <w:marTop w:val="0"/>
          <w:marBottom w:val="0"/>
          <w:divBdr>
            <w:top w:val="none" w:sz="0" w:space="0" w:color="auto"/>
            <w:left w:val="none" w:sz="0" w:space="0" w:color="auto"/>
            <w:bottom w:val="none" w:sz="0" w:space="0" w:color="auto"/>
            <w:right w:val="none" w:sz="0" w:space="0" w:color="auto"/>
          </w:divBdr>
        </w:div>
        <w:div w:id="319820489">
          <w:marLeft w:val="480"/>
          <w:marRight w:val="0"/>
          <w:marTop w:val="0"/>
          <w:marBottom w:val="0"/>
          <w:divBdr>
            <w:top w:val="none" w:sz="0" w:space="0" w:color="auto"/>
            <w:left w:val="none" w:sz="0" w:space="0" w:color="auto"/>
            <w:bottom w:val="none" w:sz="0" w:space="0" w:color="auto"/>
            <w:right w:val="none" w:sz="0" w:space="0" w:color="auto"/>
          </w:divBdr>
        </w:div>
        <w:div w:id="355541338">
          <w:marLeft w:val="480"/>
          <w:marRight w:val="0"/>
          <w:marTop w:val="0"/>
          <w:marBottom w:val="0"/>
          <w:divBdr>
            <w:top w:val="none" w:sz="0" w:space="0" w:color="auto"/>
            <w:left w:val="none" w:sz="0" w:space="0" w:color="auto"/>
            <w:bottom w:val="none" w:sz="0" w:space="0" w:color="auto"/>
            <w:right w:val="none" w:sz="0" w:space="0" w:color="auto"/>
          </w:divBdr>
        </w:div>
        <w:div w:id="406073481">
          <w:marLeft w:val="480"/>
          <w:marRight w:val="0"/>
          <w:marTop w:val="0"/>
          <w:marBottom w:val="0"/>
          <w:divBdr>
            <w:top w:val="none" w:sz="0" w:space="0" w:color="auto"/>
            <w:left w:val="none" w:sz="0" w:space="0" w:color="auto"/>
            <w:bottom w:val="none" w:sz="0" w:space="0" w:color="auto"/>
            <w:right w:val="none" w:sz="0" w:space="0" w:color="auto"/>
          </w:divBdr>
        </w:div>
        <w:div w:id="411197576">
          <w:marLeft w:val="480"/>
          <w:marRight w:val="0"/>
          <w:marTop w:val="0"/>
          <w:marBottom w:val="0"/>
          <w:divBdr>
            <w:top w:val="none" w:sz="0" w:space="0" w:color="auto"/>
            <w:left w:val="none" w:sz="0" w:space="0" w:color="auto"/>
            <w:bottom w:val="none" w:sz="0" w:space="0" w:color="auto"/>
            <w:right w:val="none" w:sz="0" w:space="0" w:color="auto"/>
          </w:divBdr>
        </w:div>
        <w:div w:id="442657087">
          <w:marLeft w:val="480"/>
          <w:marRight w:val="0"/>
          <w:marTop w:val="0"/>
          <w:marBottom w:val="0"/>
          <w:divBdr>
            <w:top w:val="none" w:sz="0" w:space="0" w:color="auto"/>
            <w:left w:val="none" w:sz="0" w:space="0" w:color="auto"/>
            <w:bottom w:val="none" w:sz="0" w:space="0" w:color="auto"/>
            <w:right w:val="none" w:sz="0" w:space="0" w:color="auto"/>
          </w:divBdr>
        </w:div>
        <w:div w:id="461457734">
          <w:marLeft w:val="480"/>
          <w:marRight w:val="0"/>
          <w:marTop w:val="0"/>
          <w:marBottom w:val="0"/>
          <w:divBdr>
            <w:top w:val="none" w:sz="0" w:space="0" w:color="auto"/>
            <w:left w:val="none" w:sz="0" w:space="0" w:color="auto"/>
            <w:bottom w:val="none" w:sz="0" w:space="0" w:color="auto"/>
            <w:right w:val="none" w:sz="0" w:space="0" w:color="auto"/>
          </w:divBdr>
        </w:div>
        <w:div w:id="518662212">
          <w:marLeft w:val="480"/>
          <w:marRight w:val="0"/>
          <w:marTop w:val="0"/>
          <w:marBottom w:val="0"/>
          <w:divBdr>
            <w:top w:val="none" w:sz="0" w:space="0" w:color="auto"/>
            <w:left w:val="none" w:sz="0" w:space="0" w:color="auto"/>
            <w:bottom w:val="none" w:sz="0" w:space="0" w:color="auto"/>
            <w:right w:val="none" w:sz="0" w:space="0" w:color="auto"/>
          </w:divBdr>
        </w:div>
        <w:div w:id="575671053">
          <w:marLeft w:val="480"/>
          <w:marRight w:val="0"/>
          <w:marTop w:val="0"/>
          <w:marBottom w:val="0"/>
          <w:divBdr>
            <w:top w:val="none" w:sz="0" w:space="0" w:color="auto"/>
            <w:left w:val="none" w:sz="0" w:space="0" w:color="auto"/>
            <w:bottom w:val="none" w:sz="0" w:space="0" w:color="auto"/>
            <w:right w:val="none" w:sz="0" w:space="0" w:color="auto"/>
          </w:divBdr>
        </w:div>
        <w:div w:id="598953565">
          <w:marLeft w:val="480"/>
          <w:marRight w:val="0"/>
          <w:marTop w:val="0"/>
          <w:marBottom w:val="0"/>
          <w:divBdr>
            <w:top w:val="none" w:sz="0" w:space="0" w:color="auto"/>
            <w:left w:val="none" w:sz="0" w:space="0" w:color="auto"/>
            <w:bottom w:val="none" w:sz="0" w:space="0" w:color="auto"/>
            <w:right w:val="none" w:sz="0" w:space="0" w:color="auto"/>
          </w:divBdr>
        </w:div>
        <w:div w:id="603463553">
          <w:marLeft w:val="480"/>
          <w:marRight w:val="0"/>
          <w:marTop w:val="0"/>
          <w:marBottom w:val="0"/>
          <w:divBdr>
            <w:top w:val="none" w:sz="0" w:space="0" w:color="auto"/>
            <w:left w:val="none" w:sz="0" w:space="0" w:color="auto"/>
            <w:bottom w:val="none" w:sz="0" w:space="0" w:color="auto"/>
            <w:right w:val="none" w:sz="0" w:space="0" w:color="auto"/>
          </w:divBdr>
        </w:div>
        <w:div w:id="613370070">
          <w:marLeft w:val="480"/>
          <w:marRight w:val="0"/>
          <w:marTop w:val="0"/>
          <w:marBottom w:val="0"/>
          <w:divBdr>
            <w:top w:val="none" w:sz="0" w:space="0" w:color="auto"/>
            <w:left w:val="none" w:sz="0" w:space="0" w:color="auto"/>
            <w:bottom w:val="none" w:sz="0" w:space="0" w:color="auto"/>
            <w:right w:val="none" w:sz="0" w:space="0" w:color="auto"/>
          </w:divBdr>
        </w:div>
        <w:div w:id="630553142">
          <w:marLeft w:val="480"/>
          <w:marRight w:val="0"/>
          <w:marTop w:val="0"/>
          <w:marBottom w:val="0"/>
          <w:divBdr>
            <w:top w:val="none" w:sz="0" w:space="0" w:color="auto"/>
            <w:left w:val="none" w:sz="0" w:space="0" w:color="auto"/>
            <w:bottom w:val="none" w:sz="0" w:space="0" w:color="auto"/>
            <w:right w:val="none" w:sz="0" w:space="0" w:color="auto"/>
          </w:divBdr>
        </w:div>
        <w:div w:id="634411192">
          <w:marLeft w:val="480"/>
          <w:marRight w:val="0"/>
          <w:marTop w:val="0"/>
          <w:marBottom w:val="0"/>
          <w:divBdr>
            <w:top w:val="none" w:sz="0" w:space="0" w:color="auto"/>
            <w:left w:val="none" w:sz="0" w:space="0" w:color="auto"/>
            <w:bottom w:val="none" w:sz="0" w:space="0" w:color="auto"/>
            <w:right w:val="none" w:sz="0" w:space="0" w:color="auto"/>
          </w:divBdr>
        </w:div>
        <w:div w:id="662245628">
          <w:marLeft w:val="480"/>
          <w:marRight w:val="0"/>
          <w:marTop w:val="0"/>
          <w:marBottom w:val="0"/>
          <w:divBdr>
            <w:top w:val="none" w:sz="0" w:space="0" w:color="auto"/>
            <w:left w:val="none" w:sz="0" w:space="0" w:color="auto"/>
            <w:bottom w:val="none" w:sz="0" w:space="0" w:color="auto"/>
            <w:right w:val="none" w:sz="0" w:space="0" w:color="auto"/>
          </w:divBdr>
        </w:div>
        <w:div w:id="662702507">
          <w:marLeft w:val="480"/>
          <w:marRight w:val="0"/>
          <w:marTop w:val="0"/>
          <w:marBottom w:val="0"/>
          <w:divBdr>
            <w:top w:val="none" w:sz="0" w:space="0" w:color="auto"/>
            <w:left w:val="none" w:sz="0" w:space="0" w:color="auto"/>
            <w:bottom w:val="none" w:sz="0" w:space="0" w:color="auto"/>
            <w:right w:val="none" w:sz="0" w:space="0" w:color="auto"/>
          </w:divBdr>
        </w:div>
        <w:div w:id="716510143">
          <w:marLeft w:val="480"/>
          <w:marRight w:val="0"/>
          <w:marTop w:val="0"/>
          <w:marBottom w:val="0"/>
          <w:divBdr>
            <w:top w:val="none" w:sz="0" w:space="0" w:color="auto"/>
            <w:left w:val="none" w:sz="0" w:space="0" w:color="auto"/>
            <w:bottom w:val="none" w:sz="0" w:space="0" w:color="auto"/>
            <w:right w:val="none" w:sz="0" w:space="0" w:color="auto"/>
          </w:divBdr>
        </w:div>
        <w:div w:id="733044071">
          <w:marLeft w:val="480"/>
          <w:marRight w:val="0"/>
          <w:marTop w:val="0"/>
          <w:marBottom w:val="0"/>
          <w:divBdr>
            <w:top w:val="none" w:sz="0" w:space="0" w:color="auto"/>
            <w:left w:val="none" w:sz="0" w:space="0" w:color="auto"/>
            <w:bottom w:val="none" w:sz="0" w:space="0" w:color="auto"/>
            <w:right w:val="none" w:sz="0" w:space="0" w:color="auto"/>
          </w:divBdr>
        </w:div>
        <w:div w:id="779882572">
          <w:marLeft w:val="480"/>
          <w:marRight w:val="0"/>
          <w:marTop w:val="0"/>
          <w:marBottom w:val="0"/>
          <w:divBdr>
            <w:top w:val="none" w:sz="0" w:space="0" w:color="auto"/>
            <w:left w:val="none" w:sz="0" w:space="0" w:color="auto"/>
            <w:bottom w:val="none" w:sz="0" w:space="0" w:color="auto"/>
            <w:right w:val="none" w:sz="0" w:space="0" w:color="auto"/>
          </w:divBdr>
        </w:div>
        <w:div w:id="787630160">
          <w:marLeft w:val="480"/>
          <w:marRight w:val="0"/>
          <w:marTop w:val="0"/>
          <w:marBottom w:val="0"/>
          <w:divBdr>
            <w:top w:val="none" w:sz="0" w:space="0" w:color="auto"/>
            <w:left w:val="none" w:sz="0" w:space="0" w:color="auto"/>
            <w:bottom w:val="none" w:sz="0" w:space="0" w:color="auto"/>
            <w:right w:val="none" w:sz="0" w:space="0" w:color="auto"/>
          </w:divBdr>
        </w:div>
        <w:div w:id="811605003">
          <w:marLeft w:val="480"/>
          <w:marRight w:val="0"/>
          <w:marTop w:val="0"/>
          <w:marBottom w:val="0"/>
          <w:divBdr>
            <w:top w:val="none" w:sz="0" w:space="0" w:color="auto"/>
            <w:left w:val="none" w:sz="0" w:space="0" w:color="auto"/>
            <w:bottom w:val="none" w:sz="0" w:space="0" w:color="auto"/>
            <w:right w:val="none" w:sz="0" w:space="0" w:color="auto"/>
          </w:divBdr>
        </w:div>
        <w:div w:id="819537877">
          <w:marLeft w:val="480"/>
          <w:marRight w:val="0"/>
          <w:marTop w:val="0"/>
          <w:marBottom w:val="0"/>
          <w:divBdr>
            <w:top w:val="none" w:sz="0" w:space="0" w:color="auto"/>
            <w:left w:val="none" w:sz="0" w:space="0" w:color="auto"/>
            <w:bottom w:val="none" w:sz="0" w:space="0" w:color="auto"/>
            <w:right w:val="none" w:sz="0" w:space="0" w:color="auto"/>
          </w:divBdr>
        </w:div>
        <w:div w:id="832793038">
          <w:marLeft w:val="480"/>
          <w:marRight w:val="0"/>
          <w:marTop w:val="0"/>
          <w:marBottom w:val="0"/>
          <w:divBdr>
            <w:top w:val="none" w:sz="0" w:space="0" w:color="auto"/>
            <w:left w:val="none" w:sz="0" w:space="0" w:color="auto"/>
            <w:bottom w:val="none" w:sz="0" w:space="0" w:color="auto"/>
            <w:right w:val="none" w:sz="0" w:space="0" w:color="auto"/>
          </w:divBdr>
        </w:div>
        <w:div w:id="837504996">
          <w:marLeft w:val="480"/>
          <w:marRight w:val="0"/>
          <w:marTop w:val="0"/>
          <w:marBottom w:val="0"/>
          <w:divBdr>
            <w:top w:val="none" w:sz="0" w:space="0" w:color="auto"/>
            <w:left w:val="none" w:sz="0" w:space="0" w:color="auto"/>
            <w:bottom w:val="none" w:sz="0" w:space="0" w:color="auto"/>
            <w:right w:val="none" w:sz="0" w:space="0" w:color="auto"/>
          </w:divBdr>
        </w:div>
        <w:div w:id="851987816">
          <w:marLeft w:val="480"/>
          <w:marRight w:val="0"/>
          <w:marTop w:val="0"/>
          <w:marBottom w:val="0"/>
          <w:divBdr>
            <w:top w:val="none" w:sz="0" w:space="0" w:color="auto"/>
            <w:left w:val="none" w:sz="0" w:space="0" w:color="auto"/>
            <w:bottom w:val="none" w:sz="0" w:space="0" w:color="auto"/>
            <w:right w:val="none" w:sz="0" w:space="0" w:color="auto"/>
          </w:divBdr>
        </w:div>
        <w:div w:id="953823244">
          <w:marLeft w:val="480"/>
          <w:marRight w:val="0"/>
          <w:marTop w:val="0"/>
          <w:marBottom w:val="0"/>
          <w:divBdr>
            <w:top w:val="none" w:sz="0" w:space="0" w:color="auto"/>
            <w:left w:val="none" w:sz="0" w:space="0" w:color="auto"/>
            <w:bottom w:val="none" w:sz="0" w:space="0" w:color="auto"/>
            <w:right w:val="none" w:sz="0" w:space="0" w:color="auto"/>
          </w:divBdr>
        </w:div>
        <w:div w:id="989749170">
          <w:marLeft w:val="480"/>
          <w:marRight w:val="0"/>
          <w:marTop w:val="0"/>
          <w:marBottom w:val="0"/>
          <w:divBdr>
            <w:top w:val="none" w:sz="0" w:space="0" w:color="auto"/>
            <w:left w:val="none" w:sz="0" w:space="0" w:color="auto"/>
            <w:bottom w:val="none" w:sz="0" w:space="0" w:color="auto"/>
            <w:right w:val="none" w:sz="0" w:space="0" w:color="auto"/>
          </w:divBdr>
        </w:div>
        <w:div w:id="992098314">
          <w:marLeft w:val="480"/>
          <w:marRight w:val="0"/>
          <w:marTop w:val="0"/>
          <w:marBottom w:val="0"/>
          <w:divBdr>
            <w:top w:val="none" w:sz="0" w:space="0" w:color="auto"/>
            <w:left w:val="none" w:sz="0" w:space="0" w:color="auto"/>
            <w:bottom w:val="none" w:sz="0" w:space="0" w:color="auto"/>
            <w:right w:val="none" w:sz="0" w:space="0" w:color="auto"/>
          </w:divBdr>
        </w:div>
        <w:div w:id="1005210303">
          <w:marLeft w:val="480"/>
          <w:marRight w:val="0"/>
          <w:marTop w:val="0"/>
          <w:marBottom w:val="0"/>
          <w:divBdr>
            <w:top w:val="none" w:sz="0" w:space="0" w:color="auto"/>
            <w:left w:val="none" w:sz="0" w:space="0" w:color="auto"/>
            <w:bottom w:val="none" w:sz="0" w:space="0" w:color="auto"/>
            <w:right w:val="none" w:sz="0" w:space="0" w:color="auto"/>
          </w:divBdr>
        </w:div>
        <w:div w:id="1016227447">
          <w:marLeft w:val="480"/>
          <w:marRight w:val="0"/>
          <w:marTop w:val="0"/>
          <w:marBottom w:val="0"/>
          <w:divBdr>
            <w:top w:val="none" w:sz="0" w:space="0" w:color="auto"/>
            <w:left w:val="none" w:sz="0" w:space="0" w:color="auto"/>
            <w:bottom w:val="none" w:sz="0" w:space="0" w:color="auto"/>
            <w:right w:val="none" w:sz="0" w:space="0" w:color="auto"/>
          </w:divBdr>
        </w:div>
        <w:div w:id="1023554993">
          <w:marLeft w:val="480"/>
          <w:marRight w:val="0"/>
          <w:marTop w:val="0"/>
          <w:marBottom w:val="0"/>
          <w:divBdr>
            <w:top w:val="none" w:sz="0" w:space="0" w:color="auto"/>
            <w:left w:val="none" w:sz="0" w:space="0" w:color="auto"/>
            <w:bottom w:val="none" w:sz="0" w:space="0" w:color="auto"/>
            <w:right w:val="none" w:sz="0" w:space="0" w:color="auto"/>
          </w:divBdr>
        </w:div>
        <w:div w:id="1043405019">
          <w:marLeft w:val="480"/>
          <w:marRight w:val="0"/>
          <w:marTop w:val="0"/>
          <w:marBottom w:val="0"/>
          <w:divBdr>
            <w:top w:val="none" w:sz="0" w:space="0" w:color="auto"/>
            <w:left w:val="none" w:sz="0" w:space="0" w:color="auto"/>
            <w:bottom w:val="none" w:sz="0" w:space="0" w:color="auto"/>
            <w:right w:val="none" w:sz="0" w:space="0" w:color="auto"/>
          </w:divBdr>
        </w:div>
        <w:div w:id="1142427345">
          <w:marLeft w:val="480"/>
          <w:marRight w:val="0"/>
          <w:marTop w:val="0"/>
          <w:marBottom w:val="0"/>
          <w:divBdr>
            <w:top w:val="none" w:sz="0" w:space="0" w:color="auto"/>
            <w:left w:val="none" w:sz="0" w:space="0" w:color="auto"/>
            <w:bottom w:val="none" w:sz="0" w:space="0" w:color="auto"/>
            <w:right w:val="none" w:sz="0" w:space="0" w:color="auto"/>
          </w:divBdr>
        </w:div>
        <w:div w:id="1167474021">
          <w:marLeft w:val="480"/>
          <w:marRight w:val="0"/>
          <w:marTop w:val="0"/>
          <w:marBottom w:val="0"/>
          <w:divBdr>
            <w:top w:val="none" w:sz="0" w:space="0" w:color="auto"/>
            <w:left w:val="none" w:sz="0" w:space="0" w:color="auto"/>
            <w:bottom w:val="none" w:sz="0" w:space="0" w:color="auto"/>
            <w:right w:val="none" w:sz="0" w:space="0" w:color="auto"/>
          </w:divBdr>
        </w:div>
        <w:div w:id="1177113099">
          <w:marLeft w:val="480"/>
          <w:marRight w:val="0"/>
          <w:marTop w:val="0"/>
          <w:marBottom w:val="0"/>
          <w:divBdr>
            <w:top w:val="none" w:sz="0" w:space="0" w:color="auto"/>
            <w:left w:val="none" w:sz="0" w:space="0" w:color="auto"/>
            <w:bottom w:val="none" w:sz="0" w:space="0" w:color="auto"/>
            <w:right w:val="none" w:sz="0" w:space="0" w:color="auto"/>
          </w:divBdr>
        </w:div>
        <w:div w:id="1252549015">
          <w:marLeft w:val="480"/>
          <w:marRight w:val="0"/>
          <w:marTop w:val="0"/>
          <w:marBottom w:val="0"/>
          <w:divBdr>
            <w:top w:val="none" w:sz="0" w:space="0" w:color="auto"/>
            <w:left w:val="none" w:sz="0" w:space="0" w:color="auto"/>
            <w:bottom w:val="none" w:sz="0" w:space="0" w:color="auto"/>
            <w:right w:val="none" w:sz="0" w:space="0" w:color="auto"/>
          </w:divBdr>
        </w:div>
        <w:div w:id="1254819568">
          <w:marLeft w:val="480"/>
          <w:marRight w:val="0"/>
          <w:marTop w:val="0"/>
          <w:marBottom w:val="0"/>
          <w:divBdr>
            <w:top w:val="none" w:sz="0" w:space="0" w:color="auto"/>
            <w:left w:val="none" w:sz="0" w:space="0" w:color="auto"/>
            <w:bottom w:val="none" w:sz="0" w:space="0" w:color="auto"/>
            <w:right w:val="none" w:sz="0" w:space="0" w:color="auto"/>
          </w:divBdr>
        </w:div>
        <w:div w:id="1258976832">
          <w:marLeft w:val="480"/>
          <w:marRight w:val="0"/>
          <w:marTop w:val="0"/>
          <w:marBottom w:val="0"/>
          <w:divBdr>
            <w:top w:val="none" w:sz="0" w:space="0" w:color="auto"/>
            <w:left w:val="none" w:sz="0" w:space="0" w:color="auto"/>
            <w:bottom w:val="none" w:sz="0" w:space="0" w:color="auto"/>
            <w:right w:val="none" w:sz="0" w:space="0" w:color="auto"/>
          </w:divBdr>
        </w:div>
        <w:div w:id="1266233293">
          <w:marLeft w:val="480"/>
          <w:marRight w:val="0"/>
          <w:marTop w:val="0"/>
          <w:marBottom w:val="0"/>
          <w:divBdr>
            <w:top w:val="none" w:sz="0" w:space="0" w:color="auto"/>
            <w:left w:val="none" w:sz="0" w:space="0" w:color="auto"/>
            <w:bottom w:val="none" w:sz="0" w:space="0" w:color="auto"/>
            <w:right w:val="none" w:sz="0" w:space="0" w:color="auto"/>
          </w:divBdr>
        </w:div>
        <w:div w:id="1268807834">
          <w:marLeft w:val="480"/>
          <w:marRight w:val="0"/>
          <w:marTop w:val="0"/>
          <w:marBottom w:val="0"/>
          <w:divBdr>
            <w:top w:val="none" w:sz="0" w:space="0" w:color="auto"/>
            <w:left w:val="none" w:sz="0" w:space="0" w:color="auto"/>
            <w:bottom w:val="none" w:sz="0" w:space="0" w:color="auto"/>
            <w:right w:val="none" w:sz="0" w:space="0" w:color="auto"/>
          </w:divBdr>
        </w:div>
        <w:div w:id="1305545395">
          <w:marLeft w:val="480"/>
          <w:marRight w:val="0"/>
          <w:marTop w:val="0"/>
          <w:marBottom w:val="0"/>
          <w:divBdr>
            <w:top w:val="none" w:sz="0" w:space="0" w:color="auto"/>
            <w:left w:val="none" w:sz="0" w:space="0" w:color="auto"/>
            <w:bottom w:val="none" w:sz="0" w:space="0" w:color="auto"/>
            <w:right w:val="none" w:sz="0" w:space="0" w:color="auto"/>
          </w:divBdr>
        </w:div>
        <w:div w:id="1387412337">
          <w:marLeft w:val="480"/>
          <w:marRight w:val="0"/>
          <w:marTop w:val="0"/>
          <w:marBottom w:val="0"/>
          <w:divBdr>
            <w:top w:val="none" w:sz="0" w:space="0" w:color="auto"/>
            <w:left w:val="none" w:sz="0" w:space="0" w:color="auto"/>
            <w:bottom w:val="none" w:sz="0" w:space="0" w:color="auto"/>
            <w:right w:val="none" w:sz="0" w:space="0" w:color="auto"/>
          </w:divBdr>
        </w:div>
        <w:div w:id="1410229408">
          <w:marLeft w:val="480"/>
          <w:marRight w:val="0"/>
          <w:marTop w:val="0"/>
          <w:marBottom w:val="0"/>
          <w:divBdr>
            <w:top w:val="none" w:sz="0" w:space="0" w:color="auto"/>
            <w:left w:val="none" w:sz="0" w:space="0" w:color="auto"/>
            <w:bottom w:val="none" w:sz="0" w:space="0" w:color="auto"/>
            <w:right w:val="none" w:sz="0" w:space="0" w:color="auto"/>
          </w:divBdr>
        </w:div>
        <w:div w:id="1428770396">
          <w:marLeft w:val="480"/>
          <w:marRight w:val="0"/>
          <w:marTop w:val="0"/>
          <w:marBottom w:val="0"/>
          <w:divBdr>
            <w:top w:val="none" w:sz="0" w:space="0" w:color="auto"/>
            <w:left w:val="none" w:sz="0" w:space="0" w:color="auto"/>
            <w:bottom w:val="none" w:sz="0" w:space="0" w:color="auto"/>
            <w:right w:val="none" w:sz="0" w:space="0" w:color="auto"/>
          </w:divBdr>
        </w:div>
        <w:div w:id="1458796078">
          <w:marLeft w:val="480"/>
          <w:marRight w:val="0"/>
          <w:marTop w:val="0"/>
          <w:marBottom w:val="0"/>
          <w:divBdr>
            <w:top w:val="none" w:sz="0" w:space="0" w:color="auto"/>
            <w:left w:val="none" w:sz="0" w:space="0" w:color="auto"/>
            <w:bottom w:val="none" w:sz="0" w:space="0" w:color="auto"/>
            <w:right w:val="none" w:sz="0" w:space="0" w:color="auto"/>
          </w:divBdr>
        </w:div>
        <w:div w:id="1474330523">
          <w:marLeft w:val="480"/>
          <w:marRight w:val="0"/>
          <w:marTop w:val="0"/>
          <w:marBottom w:val="0"/>
          <w:divBdr>
            <w:top w:val="none" w:sz="0" w:space="0" w:color="auto"/>
            <w:left w:val="none" w:sz="0" w:space="0" w:color="auto"/>
            <w:bottom w:val="none" w:sz="0" w:space="0" w:color="auto"/>
            <w:right w:val="none" w:sz="0" w:space="0" w:color="auto"/>
          </w:divBdr>
        </w:div>
        <w:div w:id="1508397375">
          <w:marLeft w:val="480"/>
          <w:marRight w:val="0"/>
          <w:marTop w:val="0"/>
          <w:marBottom w:val="0"/>
          <w:divBdr>
            <w:top w:val="none" w:sz="0" w:space="0" w:color="auto"/>
            <w:left w:val="none" w:sz="0" w:space="0" w:color="auto"/>
            <w:bottom w:val="none" w:sz="0" w:space="0" w:color="auto"/>
            <w:right w:val="none" w:sz="0" w:space="0" w:color="auto"/>
          </w:divBdr>
        </w:div>
        <w:div w:id="1512912666">
          <w:marLeft w:val="480"/>
          <w:marRight w:val="0"/>
          <w:marTop w:val="0"/>
          <w:marBottom w:val="0"/>
          <w:divBdr>
            <w:top w:val="none" w:sz="0" w:space="0" w:color="auto"/>
            <w:left w:val="none" w:sz="0" w:space="0" w:color="auto"/>
            <w:bottom w:val="none" w:sz="0" w:space="0" w:color="auto"/>
            <w:right w:val="none" w:sz="0" w:space="0" w:color="auto"/>
          </w:divBdr>
        </w:div>
        <w:div w:id="1519541622">
          <w:marLeft w:val="480"/>
          <w:marRight w:val="0"/>
          <w:marTop w:val="0"/>
          <w:marBottom w:val="0"/>
          <w:divBdr>
            <w:top w:val="none" w:sz="0" w:space="0" w:color="auto"/>
            <w:left w:val="none" w:sz="0" w:space="0" w:color="auto"/>
            <w:bottom w:val="none" w:sz="0" w:space="0" w:color="auto"/>
            <w:right w:val="none" w:sz="0" w:space="0" w:color="auto"/>
          </w:divBdr>
        </w:div>
        <w:div w:id="1535995730">
          <w:marLeft w:val="480"/>
          <w:marRight w:val="0"/>
          <w:marTop w:val="0"/>
          <w:marBottom w:val="0"/>
          <w:divBdr>
            <w:top w:val="none" w:sz="0" w:space="0" w:color="auto"/>
            <w:left w:val="none" w:sz="0" w:space="0" w:color="auto"/>
            <w:bottom w:val="none" w:sz="0" w:space="0" w:color="auto"/>
            <w:right w:val="none" w:sz="0" w:space="0" w:color="auto"/>
          </w:divBdr>
        </w:div>
        <w:div w:id="1580823546">
          <w:marLeft w:val="480"/>
          <w:marRight w:val="0"/>
          <w:marTop w:val="0"/>
          <w:marBottom w:val="0"/>
          <w:divBdr>
            <w:top w:val="none" w:sz="0" w:space="0" w:color="auto"/>
            <w:left w:val="none" w:sz="0" w:space="0" w:color="auto"/>
            <w:bottom w:val="none" w:sz="0" w:space="0" w:color="auto"/>
            <w:right w:val="none" w:sz="0" w:space="0" w:color="auto"/>
          </w:divBdr>
        </w:div>
        <w:div w:id="1596160328">
          <w:marLeft w:val="480"/>
          <w:marRight w:val="0"/>
          <w:marTop w:val="0"/>
          <w:marBottom w:val="0"/>
          <w:divBdr>
            <w:top w:val="none" w:sz="0" w:space="0" w:color="auto"/>
            <w:left w:val="none" w:sz="0" w:space="0" w:color="auto"/>
            <w:bottom w:val="none" w:sz="0" w:space="0" w:color="auto"/>
            <w:right w:val="none" w:sz="0" w:space="0" w:color="auto"/>
          </w:divBdr>
        </w:div>
        <w:div w:id="1598899762">
          <w:marLeft w:val="480"/>
          <w:marRight w:val="0"/>
          <w:marTop w:val="0"/>
          <w:marBottom w:val="0"/>
          <w:divBdr>
            <w:top w:val="none" w:sz="0" w:space="0" w:color="auto"/>
            <w:left w:val="none" w:sz="0" w:space="0" w:color="auto"/>
            <w:bottom w:val="none" w:sz="0" w:space="0" w:color="auto"/>
            <w:right w:val="none" w:sz="0" w:space="0" w:color="auto"/>
          </w:divBdr>
        </w:div>
        <w:div w:id="1608005787">
          <w:marLeft w:val="480"/>
          <w:marRight w:val="0"/>
          <w:marTop w:val="0"/>
          <w:marBottom w:val="0"/>
          <w:divBdr>
            <w:top w:val="none" w:sz="0" w:space="0" w:color="auto"/>
            <w:left w:val="none" w:sz="0" w:space="0" w:color="auto"/>
            <w:bottom w:val="none" w:sz="0" w:space="0" w:color="auto"/>
            <w:right w:val="none" w:sz="0" w:space="0" w:color="auto"/>
          </w:divBdr>
        </w:div>
        <w:div w:id="1611930956">
          <w:marLeft w:val="480"/>
          <w:marRight w:val="0"/>
          <w:marTop w:val="0"/>
          <w:marBottom w:val="0"/>
          <w:divBdr>
            <w:top w:val="none" w:sz="0" w:space="0" w:color="auto"/>
            <w:left w:val="none" w:sz="0" w:space="0" w:color="auto"/>
            <w:bottom w:val="none" w:sz="0" w:space="0" w:color="auto"/>
            <w:right w:val="none" w:sz="0" w:space="0" w:color="auto"/>
          </w:divBdr>
        </w:div>
        <w:div w:id="1689327584">
          <w:marLeft w:val="480"/>
          <w:marRight w:val="0"/>
          <w:marTop w:val="0"/>
          <w:marBottom w:val="0"/>
          <w:divBdr>
            <w:top w:val="none" w:sz="0" w:space="0" w:color="auto"/>
            <w:left w:val="none" w:sz="0" w:space="0" w:color="auto"/>
            <w:bottom w:val="none" w:sz="0" w:space="0" w:color="auto"/>
            <w:right w:val="none" w:sz="0" w:space="0" w:color="auto"/>
          </w:divBdr>
        </w:div>
        <w:div w:id="1689334172">
          <w:marLeft w:val="480"/>
          <w:marRight w:val="0"/>
          <w:marTop w:val="0"/>
          <w:marBottom w:val="0"/>
          <w:divBdr>
            <w:top w:val="none" w:sz="0" w:space="0" w:color="auto"/>
            <w:left w:val="none" w:sz="0" w:space="0" w:color="auto"/>
            <w:bottom w:val="none" w:sz="0" w:space="0" w:color="auto"/>
            <w:right w:val="none" w:sz="0" w:space="0" w:color="auto"/>
          </w:divBdr>
        </w:div>
        <w:div w:id="1712001983">
          <w:marLeft w:val="480"/>
          <w:marRight w:val="0"/>
          <w:marTop w:val="0"/>
          <w:marBottom w:val="0"/>
          <w:divBdr>
            <w:top w:val="none" w:sz="0" w:space="0" w:color="auto"/>
            <w:left w:val="none" w:sz="0" w:space="0" w:color="auto"/>
            <w:bottom w:val="none" w:sz="0" w:space="0" w:color="auto"/>
            <w:right w:val="none" w:sz="0" w:space="0" w:color="auto"/>
          </w:divBdr>
        </w:div>
        <w:div w:id="1712995924">
          <w:marLeft w:val="480"/>
          <w:marRight w:val="0"/>
          <w:marTop w:val="0"/>
          <w:marBottom w:val="0"/>
          <w:divBdr>
            <w:top w:val="none" w:sz="0" w:space="0" w:color="auto"/>
            <w:left w:val="none" w:sz="0" w:space="0" w:color="auto"/>
            <w:bottom w:val="none" w:sz="0" w:space="0" w:color="auto"/>
            <w:right w:val="none" w:sz="0" w:space="0" w:color="auto"/>
          </w:divBdr>
        </w:div>
        <w:div w:id="1780055376">
          <w:marLeft w:val="480"/>
          <w:marRight w:val="0"/>
          <w:marTop w:val="0"/>
          <w:marBottom w:val="0"/>
          <w:divBdr>
            <w:top w:val="none" w:sz="0" w:space="0" w:color="auto"/>
            <w:left w:val="none" w:sz="0" w:space="0" w:color="auto"/>
            <w:bottom w:val="none" w:sz="0" w:space="0" w:color="auto"/>
            <w:right w:val="none" w:sz="0" w:space="0" w:color="auto"/>
          </w:divBdr>
        </w:div>
        <w:div w:id="1807383737">
          <w:marLeft w:val="480"/>
          <w:marRight w:val="0"/>
          <w:marTop w:val="0"/>
          <w:marBottom w:val="0"/>
          <w:divBdr>
            <w:top w:val="none" w:sz="0" w:space="0" w:color="auto"/>
            <w:left w:val="none" w:sz="0" w:space="0" w:color="auto"/>
            <w:bottom w:val="none" w:sz="0" w:space="0" w:color="auto"/>
            <w:right w:val="none" w:sz="0" w:space="0" w:color="auto"/>
          </w:divBdr>
        </w:div>
      </w:divsChild>
    </w:div>
    <w:div w:id="328338233">
      <w:marLeft w:val="480"/>
      <w:marRight w:val="0"/>
      <w:marTop w:val="0"/>
      <w:marBottom w:val="0"/>
      <w:divBdr>
        <w:top w:val="none" w:sz="0" w:space="0" w:color="auto"/>
        <w:left w:val="none" w:sz="0" w:space="0" w:color="auto"/>
        <w:bottom w:val="none" w:sz="0" w:space="0" w:color="auto"/>
        <w:right w:val="none" w:sz="0" w:space="0" w:color="auto"/>
      </w:divBdr>
    </w:div>
    <w:div w:id="328338615">
      <w:marLeft w:val="480"/>
      <w:marRight w:val="0"/>
      <w:marTop w:val="0"/>
      <w:marBottom w:val="0"/>
      <w:divBdr>
        <w:top w:val="none" w:sz="0" w:space="0" w:color="auto"/>
        <w:left w:val="none" w:sz="0" w:space="0" w:color="auto"/>
        <w:bottom w:val="none" w:sz="0" w:space="0" w:color="auto"/>
        <w:right w:val="none" w:sz="0" w:space="0" w:color="auto"/>
      </w:divBdr>
    </w:div>
    <w:div w:id="328404904">
      <w:marLeft w:val="480"/>
      <w:marRight w:val="0"/>
      <w:marTop w:val="0"/>
      <w:marBottom w:val="0"/>
      <w:divBdr>
        <w:top w:val="none" w:sz="0" w:space="0" w:color="auto"/>
        <w:left w:val="none" w:sz="0" w:space="0" w:color="auto"/>
        <w:bottom w:val="none" w:sz="0" w:space="0" w:color="auto"/>
        <w:right w:val="none" w:sz="0" w:space="0" w:color="auto"/>
      </w:divBdr>
    </w:div>
    <w:div w:id="328412099">
      <w:marLeft w:val="480"/>
      <w:marRight w:val="0"/>
      <w:marTop w:val="0"/>
      <w:marBottom w:val="0"/>
      <w:divBdr>
        <w:top w:val="none" w:sz="0" w:space="0" w:color="auto"/>
        <w:left w:val="none" w:sz="0" w:space="0" w:color="auto"/>
        <w:bottom w:val="none" w:sz="0" w:space="0" w:color="auto"/>
        <w:right w:val="none" w:sz="0" w:space="0" w:color="auto"/>
      </w:divBdr>
    </w:div>
    <w:div w:id="328750568">
      <w:marLeft w:val="480"/>
      <w:marRight w:val="0"/>
      <w:marTop w:val="0"/>
      <w:marBottom w:val="0"/>
      <w:divBdr>
        <w:top w:val="none" w:sz="0" w:space="0" w:color="auto"/>
        <w:left w:val="none" w:sz="0" w:space="0" w:color="auto"/>
        <w:bottom w:val="none" w:sz="0" w:space="0" w:color="auto"/>
        <w:right w:val="none" w:sz="0" w:space="0" w:color="auto"/>
      </w:divBdr>
    </w:div>
    <w:div w:id="328752385">
      <w:marLeft w:val="480"/>
      <w:marRight w:val="0"/>
      <w:marTop w:val="0"/>
      <w:marBottom w:val="0"/>
      <w:divBdr>
        <w:top w:val="none" w:sz="0" w:space="0" w:color="auto"/>
        <w:left w:val="none" w:sz="0" w:space="0" w:color="auto"/>
        <w:bottom w:val="none" w:sz="0" w:space="0" w:color="auto"/>
        <w:right w:val="none" w:sz="0" w:space="0" w:color="auto"/>
      </w:divBdr>
    </w:div>
    <w:div w:id="328795178">
      <w:marLeft w:val="480"/>
      <w:marRight w:val="0"/>
      <w:marTop w:val="0"/>
      <w:marBottom w:val="0"/>
      <w:divBdr>
        <w:top w:val="none" w:sz="0" w:space="0" w:color="auto"/>
        <w:left w:val="none" w:sz="0" w:space="0" w:color="auto"/>
        <w:bottom w:val="none" w:sz="0" w:space="0" w:color="auto"/>
        <w:right w:val="none" w:sz="0" w:space="0" w:color="auto"/>
      </w:divBdr>
    </w:div>
    <w:div w:id="328944857">
      <w:bodyDiv w:val="1"/>
      <w:marLeft w:val="0"/>
      <w:marRight w:val="0"/>
      <w:marTop w:val="0"/>
      <w:marBottom w:val="0"/>
      <w:divBdr>
        <w:top w:val="none" w:sz="0" w:space="0" w:color="auto"/>
        <w:left w:val="none" w:sz="0" w:space="0" w:color="auto"/>
        <w:bottom w:val="none" w:sz="0" w:space="0" w:color="auto"/>
        <w:right w:val="none" w:sz="0" w:space="0" w:color="auto"/>
      </w:divBdr>
    </w:div>
    <w:div w:id="329022020">
      <w:marLeft w:val="480"/>
      <w:marRight w:val="0"/>
      <w:marTop w:val="0"/>
      <w:marBottom w:val="0"/>
      <w:divBdr>
        <w:top w:val="none" w:sz="0" w:space="0" w:color="auto"/>
        <w:left w:val="none" w:sz="0" w:space="0" w:color="auto"/>
        <w:bottom w:val="none" w:sz="0" w:space="0" w:color="auto"/>
        <w:right w:val="none" w:sz="0" w:space="0" w:color="auto"/>
      </w:divBdr>
    </w:div>
    <w:div w:id="329060864">
      <w:marLeft w:val="480"/>
      <w:marRight w:val="0"/>
      <w:marTop w:val="0"/>
      <w:marBottom w:val="0"/>
      <w:divBdr>
        <w:top w:val="none" w:sz="0" w:space="0" w:color="auto"/>
        <w:left w:val="none" w:sz="0" w:space="0" w:color="auto"/>
        <w:bottom w:val="none" w:sz="0" w:space="0" w:color="auto"/>
        <w:right w:val="none" w:sz="0" w:space="0" w:color="auto"/>
      </w:divBdr>
    </w:div>
    <w:div w:id="329187332">
      <w:marLeft w:val="480"/>
      <w:marRight w:val="0"/>
      <w:marTop w:val="0"/>
      <w:marBottom w:val="0"/>
      <w:divBdr>
        <w:top w:val="none" w:sz="0" w:space="0" w:color="auto"/>
        <w:left w:val="none" w:sz="0" w:space="0" w:color="auto"/>
        <w:bottom w:val="none" w:sz="0" w:space="0" w:color="auto"/>
        <w:right w:val="none" w:sz="0" w:space="0" w:color="auto"/>
      </w:divBdr>
    </w:div>
    <w:div w:id="329597712">
      <w:marLeft w:val="480"/>
      <w:marRight w:val="0"/>
      <w:marTop w:val="0"/>
      <w:marBottom w:val="0"/>
      <w:divBdr>
        <w:top w:val="none" w:sz="0" w:space="0" w:color="auto"/>
        <w:left w:val="none" w:sz="0" w:space="0" w:color="auto"/>
        <w:bottom w:val="none" w:sz="0" w:space="0" w:color="auto"/>
        <w:right w:val="none" w:sz="0" w:space="0" w:color="auto"/>
      </w:divBdr>
    </w:div>
    <w:div w:id="329798385">
      <w:marLeft w:val="480"/>
      <w:marRight w:val="0"/>
      <w:marTop w:val="0"/>
      <w:marBottom w:val="0"/>
      <w:divBdr>
        <w:top w:val="none" w:sz="0" w:space="0" w:color="auto"/>
        <w:left w:val="none" w:sz="0" w:space="0" w:color="auto"/>
        <w:bottom w:val="none" w:sz="0" w:space="0" w:color="auto"/>
        <w:right w:val="none" w:sz="0" w:space="0" w:color="auto"/>
      </w:divBdr>
    </w:div>
    <w:div w:id="329992889">
      <w:marLeft w:val="480"/>
      <w:marRight w:val="0"/>
      <w:marTop w:val="0"/>
      <w:marBottom w:val="0"/>
      <w:divBdr>
        <w:top w:val="none" w:sz="0" w:space="0" w:color="auto"/>
        <w:left w:val="none" w:sz="0" w:space="0" w:color="auto"/>
        <w:bottom w:val="none" w:sz="0" w:space="0" w:color="auto"/>
        <w:right w:val="none" w:sz="0" w:space="0" w:color="auto"/>
      </w:divBdr>
    </w:div>
    <w:div w:id="330069063">
      <w:marLeft w:val="480"/>
      <w:marRight w:val="0"/>
      <w:marTop w:val="0"/>
      <w:marBottom w:val="0"/>
      <w:divBdr>
        <w:top w:val="none" w:sz="0" w:space="0" w:color="auto"/>
        <w:left w:val="none" w:sz="0" w:space="0" w:color="auto"/>
        <w:bottom w:val="none" w:sz="0" w:space="0" w:color="auto"/>
        <w:right w:val="none" w:sz="0" w:space="0" w:color="auto"/>
      </w:divBdr>
    </w:div>
    <w:div w:id="330714861">
      <w:marLeft w:val="480"/>
      <w:marRight w:val="0"/>
      <w:marTop w:val="0"/>
      <w:marBottom w:val="0"/>
      <w:divBdr>
        <w:top w:val="none" w:sz="0" w:space="0" w:color="auto"/>
        <w:left w:val="none" w:sz="0" w:space="0" w:color="auto"/>
        <w:bottom w:val="none" w:sz="0" w:space="0" w:color="auto"/>
        <w:right w:val="none" w:sz="0" w:space="0" w:color="auto"/>
      </w:divBdr>
    </w:div>
    <w:div w:id="330721346">
      <w:marLeft w:val="480"/>
      <w:marRight w:val="0"/>
      <w:marTop w:val="0"/>
      <w:marBottom w:val="0"/>
      <w:divBdr>
        <w:top w:val="none" w:sz="0" w:space="0" w:color="auto"/>
        <w:left w:val="none" w:sz="0" w:space="0" w:color="auto"/>
        <w:bottom w:val="none" w:sz="0" w:space="0" w:color="auto"/>
        <w:right w:val="none" w:sz="0" w:space="0" w:color="auto"/>
      </w:divBdr>
    </w:div>
    <w:div w:id="330841327">
      <w:marLeft w:val="480"/>
      <w:marRight w:val="0"/>
      <w:marTop w:val="0"/>
      <w:marBottom w:val="0"/>
      <w:divBdr>
        <w:top w:val="none" w:sz="0" w:space="0" w:color="auto"/>
        <w:left w:val="none" w:sz="0" w:space="0" w:color="auto"/>
        <w:bottom w:val="none" w:sz="0" w:space="0" w:color="auto"/>
        <w:right w:val="none" w:sz="0" w:space="0" w:color="auto"/>
      </w:divBdr>
    </w:div>
    <w:div w:id="330910114">
      <w:marLeft w:val="480"/>
      <w:marRight w:val="0"/>
      <w:marTop w:val="0"/>
      <w:marBottom w:val="0"/>
      <w:divBdr>
        <w:top w:val="none" w:sz="0" w:space="0" w:color="auto"/>
        <w:left w:val="none" w:sz="0" w:space="0" w:color="auto"/>
        <w:bottom w:val="none" w:sz="0" w:space="0" w:color="auto"/>
        <w:right w:val="none" w:sz="0" w:space="0" w:color="auto"/>
      </w:divBdr>
    </w:div>
    <w:div w:id="330983497">
      <w:marLeft w:val="480"/>
      <w:marRight w:val="0"/>
      <w:marTop w:val="0"/>
      <w:marBottom w:val="0"/>
      <w:divBdr>
        <w:top w:val="none" w:sz="0" w:space="0" w:color="auto"/>
        <w:left w:val="none" w:sz="0" w:space="0" w:color="auto"/>
        <w:bottom w:val="none" w:sz="0" w:space="0" w:color="auto"/>
        <w:right w:val="none" w:sz="0" w:space="0" w:color="auto"/>
      </w:divBdr>
    </w:div>
    <w:div w:id="330984482">
      <w:marLeft w:val="480"/>
      <w:marRight w:val="0"/>
      <w:marTop w:val="0"/>
      <w:marBottom w:val="0"/>
      <w:divBdr>
        <w:top w:val="none" w:sz="0" w:space="0" w:color="auto"/>
        <w:left w:val="none" w:sz="0" w:space="0" w:color="auto"/>
        <w:bottom w:val="none" w:sz="0" w:space="0" w:color="auto"/>
        <w:right w:val="none" w:sz="0" w:space="0" w:color="auto"/>
      </w:divBdr>
    </w:div>
    <w:div w:id="331106528">
      <w:marLeft w:val="480"/>
      <w:marRight w:val="0"/>
      <w:marTop w:val="0"/>
      <w:marBottom w:val="0"/>
      <w:divBdr>
        <w:top w:val="none" w:sz="0" w:space="0" w:color="auto"/>
        <w:left w:val="none" w:sz="0" w:space="0" w:color="auto"/>
        <w:bottom w:val="none" w:sz="0" w:space="0" w:color="auto"/>
        <w:right w:val="none" w:sz="0" w:space="0" w:color="auto"/>
      </w:divBdr>
    </w:div>
    <w:div w:id="331224429">
      <w:bodyDiv w:val="1"/>
      <w:marLeft w:val="0"/>
      <w:marRight w:val="0"/>
      <w:marTop w:val="0"/>
      <w:marBottom w:val="0"/>
      <w:divBdr>
        <w:top w:val="none" w:sz="0" w:space="0" w:color="auto"/>
        <w:left w:val="none" w:sz="0" w:space="0" w:color="auto"/>
        <w:bottom w:val="none" w:sz="0" w:space="0" w:color="auto"/>
        <w:right w:val="none" w:sz="0" w:space="0" w:color="auto"/>
      </w:divBdr>
    </w:div>
    <w:div w:id="331300533">
      <w:marLeft w:val="480"/>
      <w:marRight w:val="0"/>
      <w:marTop w:val="0"/>
      <w:marBottom w:val="0"/>
      <w:divBdr>
        <w:top w:val="none" w:sz="0" w:space="0" w:color="auto"/>
        <w:left w:val="none" w:sz="0" w:space="0" w:color="auto"/>
        <w:bottom w:val="none" w:sz="0" w:space="0" w:color="auto"/>
        <w:right w:val="none" w:sz="0" w:space="0" w:color="auto"/>
      </w:divBdr>
    </w:div>
    <w:div w:id="331376213">
      <w:marLeft w:val="480"/>
      <w:marRight w:val="0"/>
      <w:marTop w:val="0"/>
      <w:marBottom w:val="0"/>
      <w:divBdr>
        <w:top w:val="none" w:sz="0" w:space="0" w:color="auto"/>
        <w:left w:val="none" w:sz="0" w:space="0" w:color="auto"/>
        <w:bottom w:val="none" w:sz="0" w:space="0" w:color="auto"/>
        <w:right w:val="none" w:sz="0" w:space="0" w:color="auto"/>
      </w:divBdr>
    </w:div>
    <w:div w:id="331416592">
      <w:bodyDiv w:val="1"/>
      <w:marLeft w:val="0"/>
      <w:marRight w:val="0"/>
      <w:marTop w:val="0"/>
      <w:marBottom w:val="0"/>
      <w:divBdr>
        <w:top w:val="none" w:sz="0" w:space="0" w:color="auto"/>
        <w:left w:val="none" w:sz="0" w:space="0" w:color="auto"/>
        <w:bottom w:val="none" w:sz="0" w:space="0" w:color="auto"/>
        <w:right w:val="none" w:sz="0" w:space="0" w:color="auto"/>
      </w:divBdr>
    </w:div>
    <w:div w:id="331497661">
      <w:bodyDiv w:val="1"/>
      <w:marLeft w:val="0"/>
      <w:marRight w:val="0"/>
      <w:marTop w:val="0"/>
      <w:marBottom w:val="0"/>
      <w:divBdr>
        <w:top w:val="none" w:sz="0" w:space="0" w:color="auto"/>
        <w:left w:val="none" w:sz="0" w:space="0" w:color="auto"/>
        <w:bottom w:val="none" w:sz="0" w:space="0" w:color="auto"/>
        <w:right w:val="none" w:sz="0" w:space="0" w:color="auto"/>
      </w:divBdr>
    </w:div>
    <w:div w:id="331565950">
      <w:marLeft w:val="480"/>
      <w:marRight w:val="0"/>
      <w:marTop w:val="0"/>
      <w:marBottom w:val="0"/>
      <w:divBdr>
        <w:top w:val="none" w:sz="0" w:space="0" w:color="auto"/>
        <w:left w:val="none" w:sz="0" w:space="0" w:color="auto"/>
        <w:bottom w:val="none" w:sz="0" w:space="0" w:color="auto"/>
        <w:right w:val="none" w:sz="0" w:space="0" w:color="auto"/>
      </w:divBdr>
    </w:div>
    <w:div w:id="331613452">
      <w:marLeft w:val="480"/>
      <w:marRight w:val="0"/>
      <w:marTop w:val="0"/>
      <w:marBottom w:val="0"/>
      <w:divBdr>
        <w:top w:val="none" w:sz="0" w:space="0" w:color="auto"/>
        <w:left w:val="none" w:sz="0" w:space="0" w:color="auto"/>
        <w:bottom w:val="none" w:sz="0" w:space="0" w:color="auto"/>
        <w:right w:val="none" w:sz="0" w:space="0" w:color="auto"/>
      </w:divBdr>
    </w:div>
    <w:div w:id="331641571">
      <w:marLeft w:val="480"/>
      <w:marRight w:val="0"/>
      <w:marTop w:val="0"/>
      <w:marBottom w:val="0"/>
      <w:divBdr>
        <w:top w:val="none" w:sz="0" w:space="0" w:color="auto"/>
        <w:left w:val="none" w:sz="0" w:space="0" w:color="auto"/>
        <w:bottom w:val="none" w:sz="0" w:space="0" w:color="auto"/>
        <w:right w:val="none" w:sz="0" w:space="0" w:color="auto"/>
      </w:divBdr>
    </w:div>
    <w:div w:id="331685483">
      <w:marLeft w:val="480"/>
      <w:marRight w:val="0"/>
      <w:marTop w:val="0"/>
      <w:marBottom w:val="0"/>
      <w:divBdr>
        <w:top w:val="none" w:sz="0" w:space="0" w:color="auto"/>
        <w:left w:val="none" w:sz="0" w:space="0" w:color="auto"/>
        <w:bottom w:val="none" w:sz="0" w:space="0" w:color="auto"/>
        <w:right w:val="none" w:sz="0" w:space="0" w:color="auto"/>
      </w:divBdr>
    </w:div>
    <w:div w:id="331839185">
      <w:marLeft w:val="480"/>
      <w:marRight w:val="0"/>
      <w:marTop w:val="0"/>
      <w:marBottom w:val="0"/>
      <w:divBdr>
        <w:top w:val="none" w:sz="0" w:space="0" w:color="auto"/>
        <w:left w:val="none" w:sz="0" w:space="0" w:color="auto"/>
        <w:bottom w:val="none" w:sz="0" w:space="0" w:color="auto"/>
        <w:right w:val="none" w:sz="0" w:space="0" w:color="auto"/>
      </w:divBdr>
    </w:div>
    <w:div w:id="331879264">
      <w:marLeft w:val="480"/>
      <w:marRight w:val="0"/>
      <w:marTop w:val="0"/>
      <w:marBottom w:val="0"/>
      <w:divBdr>
        <w:top w:val="none" w:sz="0" w:space="0" w:color="auto"/>
        <w:left w:val="none" w:sz="0" w:space="0" w:color="auto"/>
        <w:bottom w:val="none" w:sz="0" w:space="0" w:color="auto"/>
        <w:right w:val="none" w:sz="0" w:space="0" w:color="auto"/>
      </w:divBdr>
    </w:div>
    <w:div w:id="332025198">
      <w:marLeft w:val="480"/>
      <w:marRight w:val="0"/>
      <w:marTop w:val="0"/>
      <w:marBottom w:val="0"/>
      <w:divBdr>
        <w:top w:val="none" w:sz="0" w:space="0" w:color="auto"/>
        <w:left w:val="none" w:sz="0" w:space="0" w:color="auto"/>
        <w:bottom w:val="none" w:sz="0" w:space="0" w:color="auto"/>
        <w:right w:val="none" w:sz="0" w:space="0" w:color="auto"/>
      </w:divBdr>
    </w:div>
    <w:div w:id="332071495">
      <w:marLeft w:val="480"/>
      <w:marRight w:val="0"/>
      <w:marTop w:val="0"/>
      <w:marBottom w:val="0"/>
      <w:divBdr>
        <w:top w:val="none" w:sz="0" w:space="0" w:color="auto"/>
        <w:left w:val="none" w:sz="0" w:space="0" w:color="auto"/>
        <w:bottom w:val="none" w:sz="0" w:space="0" w:color="auto"/>
        <w:right w:val="none" w:sz="0" w:space="0" w:color="auto"/>
      </w:divBdr>
    </w:div>
    <w:div w:id="332075274">
      <w:marLeft w:val="480"/>
      <w:marRight w:val="0"/>
      <w:marTop w:val="0"/>
      <w:marBottom w:val="0"/>
      <w:divBdr>
        <w:top w:val="none" w:sz="0" w:space="0" w:color="auto"/>
        <w:left w:val="none" w:sz="0" w:space="0" w:color="auto"/>
        <w:bottom w:val="none" w:sz="0" w:space="0" w:color="auto"/>
        <w:right w:val="none" w:sz="0" w:space="0" w:color="auto"/>
      </w:divBdr>
    </w:div>
    <w:div w:id="332149242">
      <w:marLeft w:val="480"/>
      <w:marRight w:val="0"/>
      <w:marTop w:val="0"/>
      <w:marBottom w:val="0"/>
      <w:divBdr>
        <w:top w:val="none" w:sz="0" w:space="0" w:color="auto"/>
        <w:left w:val="none" w:sz="0" w:space="0" w:color="auto"/>
        <w:bottom w:val="none" w:sz="0" w:space="0" w:color="auto"/>
        <w:right w:val="none" w:sz="0" w:space="0" w:color="auto"/>
      </w:divBdr>
    </w:div>
    <w:div w:id="332268458">
      <w:marLeft w:val="480"/>
      <w:marRight w:val="0"/>
      <w:marTop w:val="0"/>
      <w:marBottom w:val="0"/>
      <w:divBdr>
        <w:top w:val="none" w:sz="0" w:space="0" w:color="auto"/>
        <w:left w:val="none" w:sz="0" w:space="0" w:color="auto"/>
        <w:bottom w:val="none" w:sz="0" w:space="0" w:color="auto"/>
        <w:right w:val="none" w:sz="0" w:space="0" w:color="auto"/>
      </w:divBdr>
    </w:div>
    <w:div w:id="332757732">
      <w:marLeft w:val="480"/>
      <w:marRight w:val="0"/>
      <w:marTop w:val="0"/>
      <w:marBottom w:val="0"/>
      <w:divBdr>
        <w:top w:val="none" w:sz="0" w:space="0" w:color="auto"/>
        <w:left w:val="none" w:sz="0" w:space="0" w:color="auto"/>
        <w:bottom w:val="none" w:sz="0" w:space="0" w:color="auto"/>
        <w:right w:val="none" w:sz="0" w:space="0" w:color="auto"/>
      </w:divBdr>
    </w:div>
    <w:div w:id="332801640">
      <w:marLeft w:val="480"/>
      <w:marRight w:val="0"/>
      <w:marTop w:val="0"/>
      <w:marBottom w:val="0"/>
      <w:divBdr>
        <w:top w:val="none" w:sz="0" w:space="0" w:color="auto"/>
        <w:left w:val="none" w:sz="0" w:space="0" w:color="auto"/>
        <w:bottom w:val="none" w:sz="0" w:space="0" w:color="auto"/>
        <w:right w:val="none" w:sz="0" w:space="0" w:color="auto"/>
      </w:divBdr>
    </w:div>
    <w:div w:id="332995361">
      <w:marLeft w:val="480"/>
      <w:marRight w:val="0"/>
      <w:marTop w:val="0"/>
      <w:marBottom w:val="0"/>
      <w:divBdr>
        <w:top w:val="none" w:sz="0" w:space="0" w:color="auto"/>
        <w:left w:val="none" w:sz="0" w:space="0" w:color="auto"/>
        <w:bottom w:val="none" w:sz="0" w:space="0" w:color="auto"/>
        <w:right w:val="none" w:sz="0" w:space="0" w:color="auto"/>
      </w:divBdr>
    </w:div>
    <w:div w:id="332997446">
      <w:bodyDiv w:val="1"/>
      <w:marLeft w:val="0"/>
      <w:marRight w:val="0"/>
      <w:marTop w:val="0"/>
      <w:marBottom w:val="0"/>
      <w:divBdr>
        <w:top w:val="none" w:sz="0" w:space="0" w:color="auto"/>
        <w:left w:val="none" w:sz="0" w:space="0" w:color="auto"/>
        <w:bottom w:val="none" w:sz="0" w:space="0" w:color="auto"/>
        <w:right w:val="none" w:sz="0" w:space="0" w:color="auto"/>
      </w:divBdr>
    </w:div>
    <w:div w:id="333068058">
      <w:marLeft w:val="480"/>
      <w:marRight w:val="0"/>
      <w:marTop w:val="0"/>
      <w:marBottom w:val="0"/>
      <w:divBdr>
        <w:top w:val="none" w:sz="0" w:space="0" w:color="auto"/>
        <w:left w:val="none" w:sz="0" w:space="0" w:color="auto"/>
        <w:bottom w:val="none" w:sz="0" w:space="0" w:color="auto"/>
        <w:right w:val="none" w:sz="0" w:space="0" w:color="auto"/>
      </w:divBdr>
    </w:div>
    <w:div w:id="333143992">
      <w:marLeft w:val="480"/>
      <w:marRight w:val="0"/>
      <w:marTop w:val="0"/>
      <w:marBottom w:val="0"/>
      <w:divBdr>
        <w:top w:val="none" w:sz="0" w:space="0" w:color="auto"/>
        <w:left w:val="none" w:sz="0" w:space="0" w:color="auto"/>
        <w:bottom w:val="none" w:sz="0" w:space="0" w:color="auto"/>
        <w:right w:val="none" w:sz="0" w:space="0" w:color="auto"/>
      </w:divBdr>
    </w:div>
    <w:div w:id="333190785">
      <w:marLeft w:val="480"/>
      <w:marRight w:val="0"/>
      <w:marTop w:val="0"/>
      <w:marBottom w:val="0"/>
      <w:divBdr>
        <w:top w:val="none" w:sz="0" w:space="0" w:color="auto"/>
        <w:left w:val="none" w:sz="0" w:space="0" w:color="auto"/>
        <w:bottom w:val="none" w:sz="0" w:space="0" w:color="auto"/>
        <w:right w:val="none" w:sz="0" w:space="0" w:color="auto"/>
      </w:divBdr>
    </w:div>
    <w:div w:id="333261911">
      <w:marLeft w:val="480"/>
      <w:marRight w:val="0"/>
      <w:marTop w:val="0"/>
      <w:marBottom w:val="0"/>
      <w:divBdr>
        <w:top w:val="none" w:sz="0" w:space="0" w:color="auto"/>
        <w:left w:val="none" w:sz="0" w:space="0" w:color="auto"/>
        <w:bottom w:val="none" w:sz="0" w:space="0" w:color="auto"/>
        <w:right w:val="none" w:sz="0" w:space="0" w:color="auto"/>
      </w:divBdr>
    </w:div>
    <w:div w:id="333457362">
      <w:marLeft w:val="480"/>
      <w:marRight w:val="0"/>
      <w:marTop w:val="0"/>
      <w:marBottom w:val="0"/>
      <w:divBdr>
        <w:top w:val="none" w:sz="0" w:space="0" w:color="auto"/>
        <w:left w:val="none" w:sz="0" w:space="0" w:color="auto"/>
        <w:bottom w:val="none" w:sz="0" w:space="0" w:color="auto"/>
        <w:right w:val="none" w:sz="0" w:space="0" w:color="auto"/>
      </w:divBdr>
    </w:div>
    <w:div w:id="333729705">
      <w:marLeft w:val="480"/>
      <w:marRight w:val="0"/>
      <w:marTop w:val="0"/>
      <w:marBottom w:val="0"/>
      <w:divBdr>
        <w:top w:val="none" w:sz="0" w:space="0" w:color="auto"/>
        <w:left w:val="none" w:sz="0" w:space="0" w:color="auto"/>
        <w:bottom w:val="none" w:sz="0" w:space="0" w:color="auto"/>
        <w:right w:val="none" w:sz="0" w:space="0" w:color="auto"/>
      </w:divBdr>
    </w:div>
    <w:div w:id="333849877">
      <w:marLeft w:val="480"/>
      <w:marRight w:val="0"/>
      <w:marTop w:val="0"/>
      <w:marBottom w:val="0"/>
      <w:divBdr>
        <w:top w:val="none" w:sz="0" w:space="0" w:color="auto"/>
        <w:left w:val="none" w:sz="0" w:space="0" w:color="auto"/>
        <w:bottom w:val="none" w:sz="0" w:space="0" w:color="auto"/>
        <w:right w:val="none" w:sz="0" w:space="0" w:color="auto"/>
      </w:divBdr>
    </w:div>
    <w:div w:id="334115697">
      <w:marLeft w:val="480"/>
      <w:marRight w:val="0"/>
      <w:marTop w:val="0"/>
      <w:marBottom w:val="0"/>
      <w:divBdr>
        <w:top w:val="none" w:sz="0" w:space="0" w:color="auto"/>
        <w:left w:val="none" w:sz="0" w:space="0" w:color="auto"/>
        <w:bottom w:val="none" w:sz="0" w:space="0" w:color="auto"/>
        <w:right w:val="none" w:sz="0" w:space="0" w:color="auto"/>
      </w:divBdr>
    </w:div>
    <w:div w:id="334188427">
      <w:marLeft w:val="480"/>
      <w:marRight w:val="0"/>
      <w:marTop w:val="0"/>
      <w:marBottom w:val="0"/>
      <w:divBdr>
        <w:top w:val="none" w:sz="0" w:space="0" w:color="auto"/>
        <w:left w:val="none" w:sz="0" w:space="0" w:color="auto"/>
        <w:bottom w:val="none" w:sz="0" w:space="0" w:color="auto"/>
        <w:right w:val="none" w:sz="0" w:space="0" w:color="auto"/>
      </w:divBdr>
    </w:div>
    <w:div w:id="334302244">
      <w:marLeft w:val="480"/>
      <w:marRight w:val="0"/>
      <w:marTop w:val="0"/>
      <w:marBottom w:val="0"/>
      <w:divBdr>
        <w:top w:val="none" w:sz="0" w:space="0" w:color="auto"/>
        <w:left w:val="none" w:sz="0" w:space="0" w:color="auto"/>
        <w:bottom w:val="none" w:sz="0" w:space="0" w:color="auto"/>
        <w:right w:val="none" w:sz="0" w:space="0" w:color="auto"/>
      </w:divBdr>
    </w:div>
    <w:div w:id="334382285">
      <w:marLeft w:val="480"/>
      <w:marRight w:val="0"/>
      <w:marTop w:val="0"/>
      <w:marBottom w:val="0"/>
      <w:divBdr>
        <w:top w:val="none" w:sz="0" w:space="0" w:color="auto"/>
        <w:left w:val="none" w:sz="0" w:space="0" w:color="auto"/>
        <w:bottom w:val="none" w:sz="0" w:space="0" w:color="auto"/>
        <w:right w:val="none" w:sz="0" w:space="0" w:color="auto"/>
      </w:divBdr>
    </w:div>
    <w:div w:id="334500803">
      <w:marLeft w:val="480"/>
      <w:marRight w:val="0"/>
      <w:marTop w:val="0"/>
      <w:marBottom w:val="0"/>
      <w:divBdr>
        <w:top w:val="none" w:sz="0" w:space="0" w:color="auto"/>
        <w:left w:val="none" w:sz="0" w:space="0" w:color="auto"/>
        <w:bottom w:val="none" w:sz="0" w:space="0" w:color="auto"/>
        <w:right w:val="none" w:sz="0" w:space="0" w:color="auto"/>
      </w:divBdr>
    </w:div>
    <w:div w:id="334500923">
      <w:marLeft w:val="480"/>
      <w:marRight w:val="0"/>
      <w:marTop w:val="0"/>
      <w:marBottom w:val="0"/>
      <w:divBdr>
        <w:top w:val="none" w:sz="0" w:space="0" w:color="auto"/>
        <w:left w:val="none" w:sz="0" w:space="0" w:color="auto"/>
        <w:bottom w:val="none" w:sz="0" w:space="0" w:color="auto"/>
        <w:right w:val="none" w:sz="0" w:space="0" w:color="auto"/>
      </w:divBdr>
    </w:div>
    <w:div w:id="334573024">
      <w:marLeft w:val="480"/>
      <w:marRight w:val="0"/>
      <w:marTop w:val="0"/>
      <w:marBottom w:val="0"/>
      <w:divBdr>
        <w:top w:val="none" w:sz="0" w:space="0" w:color="auto"/>
        <w:left w:val="none" w:sz="0" w:space="0" w:color="auto"/>
        <w:bottom w:val="none" w:sz="0" w:space="0" w:color="auto"/>
        <w:right w:val="none" w:sz="0" w:space="0" w:color="auto"/>
      </w:divBdr>
    </w:div>
    <w:div w:id="334651297">
      <w:marLeft w:val="480"/>
      <w:marRight w:val="0"/>
      <w:marTop w:val="0"/>
      <w:marBottom w:val="0"/>
      <w:divBdr>
        <w:top w:val="none" w:sz="0" w:space="0" w:color="auto"/>
        <w:left w:val="none" w:sz="0" w:space="0" w:color="auto"/>
        <w:bottom w:val="none" w:sz="0" w:space="0" w:color="auto"/>
        <w:right w:val="none" w:sz="0" w:space="0" w:color="auto"/>
      </w:divBdr>
    </w:div>
    <w:div w:id="334652631">
      <w:marLeft w:val="480"/>
      <w:marRight w:val="0"/>
      <w:marTop w:val="0"/>
      <w:marBottom w:val="0"/>
      <w:divBdr>
        <w:top w:val="none" w:sz="0" w:space="0" w:color="auto"/>
        <w:left w:val="none" w:sz="0" w:space="0" w:color="auto"/>
        <w:bottom w:val="none" w:sz="0" w:space="0" w:color="auto"/>
        <w:right w:val="none" w:sz="0" w:space="0" w:color="auto"/>
      </w:divBdr>
    </w:div>
    <w:div w:id="334653774">
      <w:marLeft w:val="480"/>
      <w:marRight w:val="0"/>
      <w:marTop w:val="0"/>
      <w:marBottom w:val="0"/>
      <w:divBdr>
        <w:top w:val="none" w:sz="0" w:space="0" w:color="auto"/>
        <w:left w:val="none" w:sz="0" w:space="0" w:color="auto"/>
        <w:bottom w:val="none" w:sz="0" w:space="0" w:color="auto"/>
        <w:right w:val="none" w:sz="0" w:space="0" w:color="auto"/>
      </w:divBdr>
    </w:div>
    <w:div w:id="334721812">
      <w:marLeft w:val="480"/>
      <w:marRight w:val="0"/>
      <w:marTop w:val="0"/>
      <w:marBottom w:val="0"/>
      <w:divBdr>
        <w:top w:val="none" w:sz="0" w:space="0" w:color="auto"/>
        <w:left w:val="none" w:sz="0" w:space="0" w:color="auto"/>
        <w:bottom w:val="none" w:sz="0" w:space="0" w:color="auto"/>
        <w:right w:val="none" w:sz="0" w:space="0" w:color="auto"/>
      </w:divBdr>
    </w:div>
    <w:div w:id="334840097">
      <w:marLeft w:val="480"/>
      <w:marRight w:val="0"/>
      <w:marTop w:val="0"/>
      <w:marBottom w:val="0"/>
      <w:divBdr>
        <w:top w:val="none" w:sz="0" w:space="0" w:color="auto"/>
        <w:left w:val="none" w:sz="0" w:space="0" w:color="auto"/>
        <w:bottom w:val="none" w:sz="0" w:space="0" w:color="auto"/>
        <w:right w:val="none" w:sz="0" w:space="0" w:color="auto"/>
      </w:divBdr>
    </w:div>
    <w:div w:id="334843771">
      <w:bodyDiv w:val="1"/>
      <w:marLeft w:val="0"/>
      <w:marRight w:val="0"/>
      <w:marTop w:val="0"/>
      <w:marBottom w:val="0"/>
      <w:divBdr>
        <w:top w:val="none" w:sz="0" w:space="0" w:color="auto"/>
        <w:left w:val="none" w:sz="0" w:space="0" w:color="auto"/>
        <w:bottom w:val="none" w:sz="0" w:space="0" w:color="auto"/>
        <w:right w:val="none" w:sz="0" w:space="0" w:color="auto"/>
      </w:divBdr>
    </w:div>
    <w:div w:id="334843993">
      <w:marLeft w:val="480"/>
      <w:marRight w:val="0"/>
      <w:marTop w:val="0"/>
      <w:marBottom w:val="0"/>
      <w:divBdr>
        <w:top w:val="none" w:sz="0" w:space="0" w:color="auto"/>
        <w:left w:val="none" w:sz="0" w:space="0" w:color="auto"/>
        <w:bottom w:val="none" w:sz="0" w:space="0" w:color="auto"/>
        <w:right w:val="none" w:sz="0" w:space="0" w:color="auto"/>
      </w:divBdr>
    </w:div>
    <w:div w:id="335116551">
      <w:marLeft w:val="480"/>
      <w:marRight w:val="0"/>
      <w:marTop w:val="0"/>
      <w:marBottom w:val="0"/>
      <w:divBdr>
        <w:top w:val="none" w:sz="0" w:space="0" w:color="auto"/>
        <w:left w:val="none" w:sz="0" w:space="0" w:color="auto"/>
        <w:bottom w:val="none" w:sz="0" w:space="0" w:color="auto"/>
        <w:right w:val="none" w:sz="0" w:space="0" w:color="auto"/>
      </w:divBdr>
    </w:div>
    <w:div w:id="335156202">
      <w:marLeft w:val="480"/>
      <w:marRight w:val="0"/>
      <w:marTop w:val="0"/>
      <w:marBottom w:val="0"/>
      <w:divBdr>
        <w:top w:val="none" w:sz="0" w:space="0" w:color="auto"/>
        <w:left w:val="none" w:sz="0" w:space="0" w:color="auto"/>
        <w:bottom w:val="none" w:sz="0" w:space="0" w:color="auto"/>
        <w:right w:val="none" w:sz="0" w:space="0" w:color="auto"/>
      </w:divBdr>
    </w:div>
    <w:div w:id="335230111">
      <w:marLeft w:val="480"/>
      <w:marRight w:val="0"/>
      <w:marTop w:val="0"/>
      <w:marBottom w:val="0"/>
      <w:divBdr>
        <w:top w:val="none" w:sz="0" w:space="0" w:color="auto"/>
        <w:left w:val="none" w:sz="0" w:space="0" w:color="auto"/>
        <w:bottom w:val="none" w:sz="0" w:space="0" w:color="auto"/>
        <w:right w:val="none" w:sz="0" w:space="0" w:color="auto"/>
      </w:divBdr>
    </w:div>
    <w:div w:id="335612835">
      <w:marLeft w:val="480"/>
      <w:marRight w:val="0"/>
      <w:marTop w:val="0"/>
      <w:marBottom w:val="0"/>
      <w:divBdr>
        <w:top w:val="none" w:sz="0" w:space="0" w:color="auto"/>
        <w:left w:val="none" w:sz="0" w:space="0" w:color="auto"/>
        <w:bottom w:val="none" w:sz="0" w:space="0" w:color="auto"/>
        <w:right w:val="none" w:sz="0" w:space="0" w:color="auto"/>
      </w:divBdr>
    </w:div>
    <w:div w:id="335763970">
      <w:marLeft w:val="480"/>
      <w:marRight w:val="0"/>
      <w:marTop w:val="0"/>
      <w:marBottom w:val="0"/>
      <w:divBdr>
        <w:top w:val="none" w:sz="0" w:space="0" w:color="auto"/>
        <w:left w:val="none" w:sz="0" w:space="0" w:color="auto"/>
        <w:bottom w:val="none" w:sz="0" w:space="0" w:color="auto"/>
        <w:right w:val="none" w:sz="0" w:space="0" w:color="auto"/>
      </w:divBdr>
    </w:div>
    <w:div w:id="335769907">
      <w:marLeft w:val="480"/>
      <w:marRight w:val="0"/>
      <w:marTop w:val="0"/>
      <w:marBottom w:val="0"/>
      <w:divBdr>
        <w:top w:val="none" w:sz="0" w:space="0" w:color="auto"/>
        <w:left w:val="none" w:sz="0" w:space="0" w:color="auto"/>
        <w:bottom w:val="none" w:sz="0" w:space="0" w:color="auto"/>
        <w:right w:val="none" w:sz="0" w:space="0" w:color="auto"/>
      </w:divBdr>
    </w:div>
    <w:div w:id="335888974">
      <w:marLeft w:val="480"/>
      <w:marRight w:val="0"/>
      <w:marTop w:val="0"/>
      <w:marBottom w:val="0"/>
      <w:divBdr>
        <w:top w:val="none" w:sz="0" w:space="0" w:color="auto"/>
        <w:left w:val="none" w:sz="0" w:space="0" w:color="auto"/>
        <w:bottom w:val="none" w:sz="0" w:space="0" w:color="auto"/>
        <w:right w:val="none" w:sz="0" w:space="0" w:color="auto"/>
      </w:divBdr>
    </w:div>
    <w:div w:id="336006483">
      <w:marLeft w:val="480"/>
      <w:marRight w:val="0"/>
      <w:marTop w:val="0"/>
      <w:marBottom w:val="0"/>
      <w:divBdr>
        <w:top w:val="none" w:sz="0" w:space="0" w:color="auto"/>
        <w:left w:val="none" w:sz="0" w:space="0" w:color="auto"/>
        <w:bottom w:val="none" w:sz="0" w:space="0" w:color="auto"/>
        <w:right w:val="none" w:sz="0" w:space="0" w:color="auto"/>
      </w:divBdr>
    </w:div>
    <w:div w:id="336078573">
      <w:bodyDiv w:val="1"/>
      <w:marLeft w:val="0"/>
      <w:marRight w:val="0"/>
      <w:marTop w:val="0"/>
      <w:marBottom w:val="0"/>
      <w:divBdr>
        <w:top w:val="none" w:sz="0" w:space="0" w:color="auto"/>
        <w:left w:val="none" w:sz="0" w:space="0" w:color="auto"/>
        <w:bottom w:val="none" w:sz="0" w:space="0" w:color="auto"/>
        <w:right w:val="none" w:sz="0" w:space="0" w:color="auto"/>
      </w:divBdr>
    </w:div>
    <w:div w:id="336226727">
      <w:marLeft w:val="480"/>
      <w:marRight w:val="0"/>
      <w:marTop w:val="0"/>
      <w:marBottom w:val="0"/>
      <w:divBdr>
        <w:top w:val="none" w:sz="0" w:space="0" w:color="auto"/>
        <w:left w:val="none" w:sz="0" w:space="0" w:color="auto"/>
        <w:bottom w:val="none" w:sz="0" w:space="0" w:color="auto"/>
        <w:right w:val="none" w:sz="0" w:space="0" w:color="auto"/>
      </w:divBdr>
    </w:div>
    <w:div w:id="336268829">
      <w:marLeft w:val="480"/>
      <w:marRight w:val="0"/>
      <w:marTop w:val="0"/>
      <w:marBottom w:val="0"/>
      <w:divBdr>
        <w:top w:val="none" w:sz="0" w:space="0" w:color="auto"/>
        <w:left w:val="none" w:sz="0" w:space="0" w:color="auto"/>
        <w:bottom w:val="none" w:sz="0" w:space="0" w:color="auto"/>
        <w:right w:val="none" w:sz="0" w:space="0" w:color="auto"/>
      </w:divBdr>
    </w:div>
    <w:div w:id="336351315">
      <w:marLeft w:val="480"/>
      <w:marRight w:val="0"/>
      <w:marTop w:val="0"/>
      <w:marBottom w:val="0"/>
      <w:divBdr>
        <w:top w:val="none" w:sz="0" w:space="0" w:color="auto"/>
        <w:left w:val="none" w:sz="0" w:space="0" w:color="auto"/>
        <w:bottom w:val="none" w:sz="0" w:space="0" w:color="auto"/>
        <w:right w:val="none" w:sz="0" w:space="0" w:color="auto"/>
      </w:divBdr>
    </w:div>
    <w:div w:id="336658502">
      <w:marLeft w:val="480"/>
      <w:marRight w:val="0"/>
      <w:marTop w:val="0"/>
      <w:marBottom w:val="0"/>
      <w:divBdr>
        <w:top w:val="none" w:sz="0" w:space="0" w:color="auto"/>
        <w:left w:val="none" w:sz="0" w:space="0" w:color="auto"/>
        <w:bottom w:val="none" w:sz="0" w:space="0" w:color="auto"/>
        <w:right w:val="none" w:sz="0" w:space="0" w:color="auto"/>
      </w:divBdr>
    </w:div>
    <w:div w:id="336886784">
      <w:bodyDiv w:val="1"/>
      <w:marLeft w:val="0"/>
      <w:marRight w:val="0"/>
      <w:marTop w:val="0"/>
      <w:marBottom w:val="0"/>
      <w:divBdr>
        <w:top w:val="none" w:sz="0" w:space="0" w:color="auto"/>
        <w:left w:val="none" w:sz="0" w:space="0" w:color="auto"/>
        <w:bottom w:val="none" w:sz="0" w:space="0" w:color="auto"/>
        <w:right w:val="none" w:sz="0" w:space="0" w:color="auto"/>
      </w:divBdr>
    </w:div>
    <w:div w:id="336926088">
      <w:bodyDiv w:val="1"/>
      <w:marLeft w:val="0"/>
      <w:marRight w:val="0"/>
      <w:marTop w:val="0"/>
      <w:marBottom w:val="0"/>
      <w:divBdr>
        <w:top w:val="none" w:sz="0" w:space="0" w:color="auto"/>
        <w:left w:val="none" w:sz="0" w:space="0" w:color="auto"/>
        <w:bottom w:val="none" w:sz="0" w:space="0" w:color="auto"/>
        <w:right w:val="none" w:sz="0" w:space="0" w:color="auto"/>
      </w:divBdr>
    </w:div>
    <w:div w:id="336928459">
      <w:marLeft w:val="480"/>
      <w:marRight w:val="0"/>
      <w:marTop w:val="0"/>
      <w:marBottom w:val="0"/>
      <w:divBdr>
        <w:top w:val="none" w:sz="0" w:space="0" w:color="auto"/>
        <w:left w:val="none" w:sz="0" w:space="0" w:color="auto"/>
        <w:bottom w:val="none" w:sz="0" w:space="0" w:color="auto"/>
        <w:right w:val="none" w:sz="0" w:space="0" w:color="auto"/>
      </w:divBdr>
    </w:div>
    <w:div w:id="337199760">
      <w:marLeft w:val="480"/>
      <w:marRight w:val="0"/>
      <w:marTop w:val="0"/>
      <w:marBottom w:val="0"/>
      <w:divBdr>
        <w:top w:val="none" w:sz="0" w:space="0" w:color="auto"/>
        <w:left w:val="none" w:sz="0" w:space="0" w:color="auto"/>
        <w:bottom w:val="none" w:sz="0" w:space="0" w:color="auto"/>
        <w:right w:val="none" w:sz="0" w:space="0" w:color="auto"/>
      </w:divBdr>
    </w:div>
    <w:div w:id="337276964">
      <w:marLeft w:val="480"/>
      <w:marRight w:val="0"/>
      <w:marTop w:val="0"/>
      <w:marBottom w:val="0"/>
      <w:divBdr>
        <w:top w:val="none" w:sz="0" w:space="0" w:color="auto"/>
        <w:left w:val="none" w:sz="0" w:space="0" w:color="auto"/>
        <w:bottom w:val="none" w:sz="0" w:space="0" w:color="auto"/>
        <w:right w:val="none" w:sz="0" w:space="0" w:color="auto"/>
      </w:divBdr>
    </w:div>
    <w:div w:id="337391333">
      <w:marLeft w:val="480"/>
      <w:marRight w:val="0"/>
      <w:marTop w:val="0"/>
      <w:marBottom w:val="0"/>
      <w:divBdr>
        <w:top w:val="none" w:sz="0" w:space="0" w:color="auto"/>
        <w:left w:val="none" w:sz="0" w:space="0" w:color="auto"/>
        <w:bottom w:val="none" w:sz="0" w:space="0" w:color="auto"/>
        <w:right w:val="none" w:sz="0" w:space="0" w:color="auto"/>
      </w:divBdr>
    </w:div>
    <w:div w:id="337536074">
      <w:bodyDiv w:val="1"/>
      <w:marLeft w:val="0"/>
      <w:marRight w:val="0"/>
      <w:marTop w:val="0"/>
      <w:marBottom w:val="0"/>
      <w:divBdr>
        <w:top w:val="none" w:sz="0" w:space="0" w:color="auto"/>
        <w:left w:val="none" w:sz="0" w:space="0" w:color="auto"/>
        <w:bottom w:val="none" w:sz="0" w:space="0" w:color="auto"/>
        <w:right w:val="none" w:sz="0" w:space="0" w:color="auto"/>
      </w:divBdr>
    </w:div>
    <w:div w:id="337584365">
      <w:marLeft w:val="480"/>
      <w:marRight w:val="0"/>
      <w:marTop w:val="0"/>
      <w:marBottom w:val="0"/>
      <w:divBdr>
        <w:top w:val="none" w:sz="0" w:space="0" w:color="auto"/>
        <w:left w:val="none" w:sz="0" w:space="0" w:color="auto"/>
        <w:bottom w:val="none" w:sz="0" w:space="0" w:color="auto"/>
        <w:right w:val="none" w:sz="0" w:space="0" w:color="auto"/>
      </w:divBdr>
    </w:div>
    <w:div w:id="337657116">
      <w:marLeft w:val="480"/>
      <w:marRight w:val="0"/>
      <w:marTop w:val="0"/>
      <w:marBottom w:val="0"/>
      <w:divBdr>
        <w:top w:val="none" w:sz="0" w:space="0" w:color="auto"/>
        <w:left w:val="none" w:sz="0" w:space="0" w:color="auto"/>
        <w:bottom w:val="none" w:sz="0" w:space="0" w:color="auto"/>
        <w:right w:val="none" w:sz="0" w:space="0" w:color="auto"/>
      </w:divBdr>
    </w:div>
    <w:div w:id="337659998">
      <w:bodyDiv w:val="1"/>
      <w:marLeft w:val="0"/>
      <w:marRight w:val="0"/>
      <w:marTop w:val="0"/>
      <w:marBottom w:val="0"/>
      <w:divBdr>
        <w:top w:val="none" w:sz="0" w:space="0" w:color="auto"/>
        <w:left w:val="none" w:sz="0" w:space="0" w:color="auto"/>
        <w:bottom w:val="none" w:sz="0" w:space="0" w:color="auto"/>
        <w:right w:val="none" w:sz="0" w:space="0" w:color="auto"/>
      </w:divBdr>
      <w:divsChild>
        <w:div w:id="160700054">
          <w:marLeft w:val="480"/>
          <w:marRight w:val="0"/>
          <w:marTop w:val="0"/>
          <w:marBottom w:val="0"/>
          <w:divBdr>
            <w:top w:val="none" w:sz="0" w:space="0" w:color="auto"/>
            <w:left w:val="none" w:sz="0" w:space="0" w:color="auto"/>
            <w:bottom w:val="none" w:sz="0" w:space="0" w:color="auto"/>
            <w:right w:val="none" w:sz="0" w:space="0" w:color="auto"/>
          </w:divBdr>
        </w:div>
        <w:div w:id="187061723">
          <w:marLeft w:val="480"/>
          <w:marRight w:val="0"/>
          <w:marTop w:val="0"/>
          <w:marBottom w:val="0"/>
          <w:divBdr>
            <w:top w:val="none" w:sz="0" w:space="0" w:color="auto"/>
            <w:left w:val="none" w:sz="0" w:space="0" w:color="auto"/>
            <w:bottom w:val="none" w:sz="0" w:space="0" w:color="auto"/>
            <w:right w:val="none" w:sz="0" w:space="0" w:color="auto"/>
          </w:divBdr>
        </w:div>
        <w:div w:id="204607593">
          <w:marLeft w:val="480"/>
          <w:marRight w:val="0"/>
          <w:marTop w:val="0"/>
          <w:marBottom w:val="0"/>
          <w:divBdr>
            <w:top w:val="none" w:sz="0" w:space="0" w:color="auto"/>
            <w:left w:val="none" w:sz="0" w:space="0" w:color="auto"/>
            <w:bottom w:val="none" w:sz="0" w:space="0" w:color="auto"/>
            <w:right w:val="none" w:sz="0" w:space="0" w:color="auto"/>
          </w:divBdr>
        </w:div>
        <w:div w:id="269705896">
          <w:marLeft w:val="480"/>
          <w:marRight w:val="0"/>
          <w:marTop w:val="0"/>
          <w:marBottom w:val="0"/>
          <w:divBdr>
            <w:top w:val="none" w:sz="0" w:space="0" w:color="auto"/>
            <w:left w:val="none" w:sz="0" w:space="0" w:color="auto"/>
            <w:bottom w:val="none" w:sz="0" w:space="0" w:color="auto"/>
            <w:right w:val="none" w:sz="0" w:space="0" w:color="auto"/>
          </w:divBdr>
        </w:div>
        <w:div w:id="379597122">
          <w:marLeft w:val="480"/>
          <w:marRight w:val="0"/>
          <w:marTop w:val="0"/>
          <w:marBottom w:val="0"/>
          <w:divBdr>
            <w:top w:val="none" w:sz="0" w:space="0" w:color="auto"/>
            <w:left w:val="none" w:sz="0" w:space="0" w:color="auto"/>
            <w:bottom w:val="none" w:sz="0" w:space="0" w:color="auto"/>
            <w:right w:val="none" w:sz="0" w:space="0" w:color="auto"/>
          </w:divBdr>
        </w:div>
        <w:div w:id="395082324">
          <w:marLeft w:val="480"/>
          <w:marRight w:val="0"/>
          <w:marTop w:val="0"/>
          <w:marBottom w:val="0"/>
          <w:divBdr>
            <w:top w:val="none" w:sz="0" w:space="0" w:color="auto"/>
            <w:left w:val="none" w:sz="0" w:space="0" w:color="auto"/>
            <w:bottom w:val="none" w:sz="0" w:space="0" w:color="auto"/>
            <w:right w:val="none" w:sz="0" w:space="0" w:color="auto"/>
          </w:divBdr>
        </w:div>
        <w:div w:id="408499539">
          <w:marLeft w:val="480"/>
          <w:marRight w:val="0"/>
          <w:marTop w:val="0"/>
          <w:marBottom w:val="0"/>
          <w:divBdr>
            <w:top w:val="none" w:sz="0" w:space="0" w:color="auto"/>
            <w:left w:val="none" w:sz="0" w:space="0" w:color="auto"/>
            <w:bottom w:val="none" w:sz="0" w:space="0" w:color="auto"/>
            <w:right w:val="none" w:sz="0" w:space="0" w:color="auto"/>
          </w:divBdr>
        </w:div>
        <w:div w:id="411784254">
          <w:marLeft w:val="480"/>
          <w:marRight w:val="0"/>
          <w:marTop w:val="0"/>
          <w:marBottom w:val="0"/>
          <w:divBdr>
            <w:top w:val="none" w:sz="0" w:space="0" w:color="auto"/>
            <w:left w:val="none" w:sz="0" w:space="0" w:color="auto"/>
            <w:bottom w:val="none" w:sz="0" w:space="0" w:color="auto"/>
            <w:right w:val="none" w:sz="0" w:space="0" w:color="auto"/>
          </w:divBdr>
        </w:div>
        <w:div w:id="469057711">
          <w:marLeft w:val="480"/>
          <w:marRight w:val="0"/>
          <w:marTop w:val="0"/>
          <w:marBottom w:val="0"/>
          <w:divBdr>
            <w:top w:val="none" w:sz="0" w:space="0" w:color="auto"/>
            <w:left w:val="none" w:sz="0" w:space="0" w:color="auto"/>
            <w:bottom w:val="none" w:sz="0" w:space="0" w:color="auto"/>
            <w:right w:val="none" w:sz="0" w:space="0" w:color="auto"/>
          </w:divBdr>
        </w:div>
        <w:div w:id="487987412">
          <w:marLeft w:val="480"/>
          <w:marRight w:val="0"/>
          <w:marTop w:val="0"/>
          <w:marBottom w:val="0"/>
          <w:divBdr>
            <w:top w:val="none" w:sz="0" w:space="0" w:color="auto"/>
            <w:left w:val="none" w:sz="0" w:space="0" w:color="auto"/>
            <w:bottom w:val="none" w:sz="0" w:space="0" w:color="auto"/>
            <w:right w:val="none" w:sz="0" w:space="0" w:color="auto"/>
          </w:divBdr>
        </w:div>
        <w:div w:id="502740330">
          <w:marLeft w:val="480"/>
          <w:marRight w:val="0"/>
          <w:marTop w:val="0"/>
          <w:marBottom w:val="0"/>
          <w:divBdr>
            <w:top w:val="none" w:sz="0" w:space="0" w:color="auto"/>
            <w:left w:val="none" w:sz="0" w:space="0" w:color="auto"/>
            <w:bottom w:val="none" w:sz="0" w:space="0" w:color="auto"/>
            <w:right w:val="none" w:sz="0" w:space="0" w:color="auto"/>
          </w:divBdr>
        </w:div>
        <w:div w:id="566495847">
          <w:marLeft w:val="480"/>
          <w:marRight w:val="0"/>
          <w:marTop w:val="0"/>
          <w:marBottom w:val="0"/>
          <w:divBdr>
            <w:top w:val="none" w:sz="0" w:space="0" w:color="auto"/>
            <w:left w:val="none" w:sz="0" w:space="0" w:color="auto"/>
            <w:bottom w:val="none" w:sz="0" w:space="0" w:color="auto"/>
            <w:right w:val="none" w:sz="0" w:space="0" w:color="auto"/>
          </w:divBdr>
        </w:div>
        <w:div w:id="654072535">
          <w:marLeft w:val="480"/>
          <w:marRight w:val="0"/>
          <w:marTop w:val="0"/>
          <w:marBottom w:val="0"/>
          <w:divBdr>
            <w:top w:val="none" w:sz="0" w:space="0" w:color="auto"/>
            <w:left w:val="none" w:sz="0" w:space="0" w:color="auto"/>
            <w:bottom w:val="none" w:sz="0" w:space="0" w:color="auto"/>
            <w:right w:val="none" w:sz="0" w:space="0" w:color="auto"/>
          </w:divBdr>
        </w:div>
        <w:div w:id="662197879">
          <w:marLeft w:val="480"/>
          <w:marRight w:val="0"/>
          <w:marTop w:val="0"/>
          <w:marBottom w:val="0"/>
          <w:divBdr>
            <w:top w:val="none" w:sz="0" w:space="0" w:color="auto"/>
            <w:left w:val="none" w:sz="0" w:space="0" w:color="auto"/>
            <w:bottom w:val="none" w:sz="0" w:space="0" w:color="auto"/>
            <w:right w:val="none" w:sz="0" w:space="0" w:color="auto"/>
          </w:divBdr>
        </w:div>
        <w:div w:id="751006749">
          <w:marLeft w:val="480"/>
          <w:marRight w:val="0"/>
          <w:marTop w:val="0"/>
          <w:marBottom w:val="0"/>
          <w:divBdr>
            <w:top w:val="none" w:sz="0" w:space="0" w:color="auto"/>
            <w:left w:val="none" w:sz="0" w:space="0" w:color="auto"/>
            <w:bottom w:val="none" w:sz="0" w:space="0" w:color="auto"/>
            <w:right w:val="none" w:sz="0" w:space="0" w:color="auto"/>
          </w:divBdr>
        </w:div>
        <w:div w:id="853423091">
          <w:marLeft w:val="480"/>
          <w:marRight w:val="0"/>
          <w:marTop w:val="0"/>
          <w:marBottom w:val="0"/>
          <w:divBdr>
            <w:top w:val="none" w:sz="0" w:space="0" w:color="auto"/>
            <w:left w:val="none" w:sz="0" w:space="0" w:color="auto"/>
            <w:bottom w:val="none" w:sz="0" w:space="0" w:color="auto"/>
            <w:right w:val="none" w:sz="0" w:space="0" w:color="auto"/>
          </w:divBdr>
        </w:div>
        <w:div w:id="899362059">
          <w:marLeft w:val="480"/>
          <w:marRight w:val="0"/>
          <w:marTop w:val="0"/>
          <w:marBottom w:val="0"/>
          <w:divBdr>
            <w:top w:val="none" w:sz="0" w:space="0" w:color="auto"/>
            <w:left w:val="none" w:sz="0" w:space="0" w:color="auto"/>
            <w:bottom w:val="none" w:sz="0" w:space="0" w:color="auto"/>
            <w:right w:val="none" w:sz="0" w:space="0" w:color="auto"/>
          </w:divBdr>
        </w:div>
        <w:div w:id="912351640">
          <w:marLeft w:val="480"/>
          <w:marRight w:val="0"/>
          <w:marTop w:val="0"/>
          <w:marBottom w:val="0"/>
          <w:divBdr>
            <w:top w:val="none" w:sz="0" w:space="0" w:color="auto"/>
            <w:left w:val="none" w:sz="0" w:space="0" w:color="auto"/>
            <w:bottom w:val="none" w:sz="0" w:space="0" w:color="auto"/>
            <w:right w:val="none" w:sz="0" w:space="0" w:color="auto"/>
          </w:divBdr>
        </w:div>
        <w:div w:id="955451170">
          <w:marLeft w:val="480"/>
          <w:marRight w:val="0"/>
          <w:marTop w:val="0"/>
          <w:marBottom w:val="0"/>
          <w:divBdr>
            <w:top w:val="none" w:sz="0" w:space="0" w:color="auto"/>
            <w:left w:val="none" w:sz="0" w:space="0" w:color="auto"/>
            <w:bottom w:val="none" w:sz="0" w:space="0" w:color="auto"/>
            <w:right w:val="none" w:sz="0" w:space="0" w:color="auto"/>
          </w:divBdr>
        </w:div>
        <w:div w:id="1001003290">
          <w:marLeft w:val="480"/>
          <w:marRight w:val="0"/>
          <w:marTop w:val="0"/>
          <w:marBottom w:val="0"/>
          <w:divBdr>
            <w:top w:val="none" w:sz="0" w:space="0" w:color="auto"/>
            <w:left w:val="none" w:sz="0" w:space="0" w:color="auto"/>
            <w:bottom w:val="none" w:sz="0" w:space="0" w:color="auto"/>
            <w:right w:val="none" w:sz="0" w:space="0" w:color="auto"/>
          </w:divBdr>
        </w:div>
        <w:div w:id="1047335985">
          <w:marLeft w:val="480"/>
          <w:marRight w:val="0"/>
          <w:marTop w:val="0"/>
          <w:marBottom w:val="0"/>
          <w:divBdr>
            <w:top w:val="none" w:sz="0" w:space="0" w:color="auto"/>
            <w:left w:val="none" w:sz="0" w:space="0" w:color="auto"/>
            <w:bottom w:val="none" w:sz="0" w:space="0" w:color="auto"/>
            <w:right w:val="none" w:sz="0" w:space="0" w:color="auto"/>
          </w:divBdr>
        </w:div>
        <w:div w:id="1328052031">
          <w:marLeft w:val="480"/>
          <w:marRight w:val="0"/>
          <w:marTop w:val="0"/>
          <w:marBottom w:val="0"/>
          <w:divBdr>
            <w:top w:val="none" w:sz="0" w:space="0" w:color="auto"/>
            <w:left w:val="none" w:sz="0" w:space="0" w:color="auto"/>
            <w:bottom w:val="none" w:sz="0" w:space="0" w:color="auto"/>
            <w:right w:val="none" w:sz="0" w:space="0" w:color="auto"/>
          </w:divBdr>
        </w:div>
        <w:div w:id="1361661707">
          <w:marLeft w:val="480"/>
          <w:marRight w:val="0"/>
          <w:marTop w:val="0"/>
          <w:marBottom w:val="0"/>
          <w:divBdr>
            <w:top w:val="none" w:sz="0" w:space="0" w:color="auto"/>
            <w:left w:val="none" w:sz="0" w:space="0" w:color="auto"/>
            <w:bottom w:val="none" w:sz="0" w:space="0" w:color="auto"/>
            <w:right w:val="none" w:sz="0" w:space="0" w:color="auto"/>
          </w:divBdr>
        </w:div>
        <w:div w:id="1371416580">
          <w:marLeft w:val="480"/>
          <w:marRight w:val="0"/>
          <w:marTop w:val="0"/>
          <w:marBottom w:val="0"/>
          <w:divBdr>
            <w:top w:val="none" w:sz="0" w:space="0" w:color="auto"/>
            <w:left w:val="none" w:sz="0" w:space="0" w:color="auto"/>
            <w:bottom w:val="none" w:sz="0" w:space="0" w:color="auto"/>
            <w:right w:val="none" w:sz="0" w:space="0" w:color="auto"/>
          </w:divBdr>
        </w:div>
        <w:div w:id="1378970294">
          <w:marLeft w:val="480"/>
          <w:marRight w:val="0"/>
          <w:marTop w:val="0"/>
          <w:marBottom w:val="0"/>
          <w:divBdr>
            <w:top w:val="none" w:sz="0" w:space="0" w:color="auto"/>
            <w:left w:val="none" w:sz="0" w:space="0" w:color="auto"/>
            <w:bottom w:val="none" w:sz="0" w:space="0" w:color="auto"/>
            <w:right w:val="none" w:sz="0" w:space="0" w:color="auto"/>
          </w:divBdr>
        </w:div>
        <w:div w:id="1489903969">
          <w:marLeft w:val="480"/>
          <w:marRight w:val="0"/>
          <w:marTop w:val="0"/>
          <w:marBottom w:val="0"/>
          <w:divBdr>
            <w:top w:val="none" w:sz="0" w:space="0" w:color="auto"/>
            <w:left w:val="none" w:sz="0" w:space="0" w:color="auto"/>
            <w:bottom w:val="none" w:sz="0" w:space="0" w:color="auto"/>
            <w:right w:val="none" w:sz="0" w:space="0" w:color="auto"/>
          </w:divBdr>
        </w:div>
        <w:div w:id="1533375803">
          <w:marLeft w:val="480"/>
          <w:marRight w:val="0"/>
          <w:marTop w:val="0"/>
          <w:marBottom w:val="0"/>
          <w:divBdr>
            <w:top w:val="none" w:sz="0" w:space="0" w:color="auto"/>
            <w:left w:val="none" w:sz="0" w:space="0" w:color="auto"/>
            <w:bottom w:val="none" w:sz="0" w:space="0" w:color="auto"/>
            <w:right w:val="none" w:sz="0" w:space="0" w:color="auto"/>
          </w:divBdr>
        </w:div>
        <w:div w:id="1534421468">
          <w:marLeft w:val="480"/>
          <w:marRight w:val="0"/>
          <w:marTop w:val="0"/>
          <w:marBottom w:val="0"/>
          <w:divBdr>
            <w:top w:val="none" w:sz="0" w:space="0" w:color="auto"/>
            <w:left w:val="none" w:sz="0" w:space="0" w:color="auto"/>
            <w:bottom w:val="none" w:sz="0" w:space="0" w:color="auto"/>
            <w:right w:val="none" w:sz="0" w:space="0" w:color="auto"/>
          </w:divBdr>
        </w:div>
        <w:div w:id="1545602262">
          <w:marLeft w:val="480"/>
          <w:marRight w:val="0"/>
          <w:marTop w:val="0"/>
          <w:marBottom w:val="0"/>
          <w:divBdr>
            <w:top w:val="none" w:sz="0" w:space="0" w:color="auto"/>
            <w:left w:val="none" w:sz="0" w:space="0" w:color="auto"/>
            <w:bottom w:val="none" w:sz="0" w:space="0" w:color="auto"/>
            <w:right w:val="none" w:sz="0" w:space="0" w:color="auto"/>
          </w:divBdr>
        </w:div>
        <w:div w:id="1663774098">
          <w:marLeft w:val="480"/>
          <w:marRight w:val="0"/>
          <w:marTop w:val="0"/>
          <w:marBottom w:val="0"/>
          <w:divBdr>
            <w:top w:val="none" w:sz="0" w:space="0" w:color="auto"/>
            <w:left w:val="none" w:sz="0" w:space="0" w:color="auto"/>
            <w:bottom w:val="none" w:sz="0" w:space="0" w:color="auto"/>
            <w:right w:val="none" w:sz="0" w:space="0" w:color="auto"/>
          </w:divBdr>
        </w:div>
        <w:div w:id="1685014094">
          <w:marLeft w:val="480"/>
          <w:marRight w:val="0"/>
          <w:marTop w:val="0"/>
          <w:marBottom w:val="0"/>
          <w:divBdr>
            <w:top w:val="none" w:sz="0" w:space="0" w:color="auto"/>
            <w:left w:val="none" w:sz="0" w:space="0" w:color="auto"/>
            <w:bottom w:val="none" w:sz="0" w:space="0" w:color="auto"/>
            <w:right w:val="none" w:sz="0" w:space="0" w:color="auto"/>
          </w:divBdr>
        </w:div>
        <w:div w:id="1697274009">
          <w:marLeft w:val="480"/>
          <w:marRight w:val="0"/>
          <w:marTop w:val="0"/>
          <w:marBottom w:val="0"/>
          <w:divBdr>
            <w:top w:val="none" w:sz="0" w:space="0" w:color="auto"/>
            <w:left w:val="none" w:sz="0" w:space="0" w:color="auto"/>
            <w:bottom w:val="none" w:sz="0" w:space="0" w:color="auto"/>
            <w:right w:val="none" w:sz="0" w:space="0" w:color="auto"/>
          </w:divBdr>
        </w:div>
        <w:div w:id="1741050291">
          <w:marLeft w:val="480"/>
          <w:marRight w:val="0"/>
          <w:marTop w:val="0"/>
          <w:marBottom w:val="0"/>
          <w:divBdr>
            <w:top w:val="none" w:sz="0" w:space="0" w:color="auto"/>
            <w:left w:val="none" w:sz="0" w:space="0" w:color="auto"/>
            <w:bottom w:val="none" w:sz="0" w:space="0" w:color="auto"/>
            <w:right w:val="none" w:sz="0" w:space="0" w:color="auto"/>
          </w:divBdr>
        </w:div>
      </w:divsChild>
    </w:div>
    <w:div w:id="337729766">
      <w:marLeft w:val="480"/>
      <w:marRight w:val="0"/>
      <w:marTop w:val="0"/>
      <w:marBottom w:val="0"/>
      <w:divBdr>
        <w:top w:val="none" w:sz="0" w:space="0" w:color="auto"/>
        <w:left w:val="none" w:sz="0" w:space="0" w:color="auto"/>
        <w:bottom w:val="none" w:sz="0" w:space="0" w:color="auto"/>
        <w:right w:val="none" w:sz="0" w:space="0" w:color="auto"/>
      </w:divBdr>
    </w:div>
    <w:div w:id="337781629">
      <w:marLeft w:val="480"/>
      <w:marRight w:val="0"/>
      <w:marTop w:val="0"/>
      <w:marBottom w:val="0"/>
      <w:divBdr>
        <w:top w:val="none" w:sz="0" w:space="0" w:color="auto"/>
        <w:left w:val="none" w:sz="0" w:space="0" w:color="auto"/>
        <w:bottom w:val="none" w:sz="0" w:space="0" w:color="auto"/>
        <w:right w:val="none" w:sz="0" w:space="0" w:color="auto"/>
      </w:divBdr>
    </w:div>
    <w:div w:id="337855728">
      <w:marLeft w:val="480"/>
      <w:marRight w:val="0"/>
      <w:marTop w:val="0"/>
      <w:marBottom w:val="0"/>
      <w:divBdr>
        <w:top w:val="none" w:sz="0" w:space="0" w:color="auto"/>
        <w:left w:val="none" w:sz="0" w:space="0" w:color="auto"/>
        <w:bottom w:val="none" w:sz="0" w:space="0" w:color="auto"/>
        <w:right w:val="none" w:sz="0" w:space="0" w:color="auto"/>
      </w:divBdr>
    </w:div>
    <w:div w:id="337930716">
      <w:marLeft w:val="480"/>
      <w:marRight w:val="0"/>
      <w:marTop w:val="0"/>
      <w:marBottom w:val="0"/>
      <w:divBdr>
        <w:top w:val="none" w:sz="0" w:space="0" w:color="auto"/>
        <w:left w:val="none" w:sz="0" w:space="0" w:color="auto"/>
        <w:bottom w:val="none" w:sz="0" w:space="0" w:color="auto"/>
        <w:right w:val="none" w:sz="0" w:space="0" w:color="auto"/>
      </w:divBdr>
    </w:div>
    <w:div w:id="337931119">
      <w:marLeft w:val="480"/>
      <w:marRight w:val="0"/>
      <w:marTop w:val="0"/>
      <w:marBottom w:val="0"/>
      <w:divBdr>
        <w:top w:val="none" w:sz="0" w:space="0" w:color="auto"/>
        <w:left w:val="none" w:sz="0" w:space="0" w:color="auto"/>
        <w:bottom w:val="none" w:sz="0" w:space="0" w:color="auto"/>
        <w:right w:val="none" w:sz="0" w:space="0" w:color="auto"/>
      </w:divBdr>
    </w:div>
    <w:div w:id="338125355">
      <w:marLeft w:val="480"/>
      <w:marRight w:val="0"/>
      <w:marTop w:val="0"/>
      <w:marBottom w:val="0"/>
      <w:divBdr>
        <w:top w:val="none" w:sz="0" w:space="0" w:color="auto"/>
        <w:left w:val="none" w:sz="0" w:space="0" w:color="auto"/>
        <w:bottom w:val="none" w:sz="0" w:space="0" w:color="auto"/>
        <w:right w:val="none" w:sz="0" w:space="0" w:color="auto"/>
      </w:divBdr>
    </w:div>
    <w:div w:id="338309453">
      <w:marLeft w:val="480"/>
      <w:marRight w:val="0"/>
      <w:marTop w:val="0"/>
      <w:marBottom w:val="0"/>
      <w:divBdr>
        <w:top w:val="none" w:sz="0" w:space="0" w:color="auto"/>
        <w:left w:val="none" w:sz="0" w:space="0" w:color="auto"/>
        <w:bottom w:val="none" w:sz="0" w:space="0" w:color="auto"/>
        <w:right w:val="none" w:sz="0" w:space="0" w:color="auto"/>
      </w:divBdr>
    </w:div>
    <w:div w:id="338318633">
      <w:marLeft w:val="480"/>
      <w:marRight w:val="0"/>
      <w:marTop w:val="0"/>
      <w:marBottom w:val="0"/>
      <w:divBdr>
        <w:top w:val="none" w:sz="0" w:space="0" w:color="auto"/>
        <w:left w:val="none" w:sz="0" w:space="0" w:color="auto"/>
        <w:bottom w:val="none" w:sz="0" w:space="0" w:color="auto"/>
        <w:right w:val="none" w:sz="0" w:space="0" w:color="auto"/>
      </w:divBdr>
    </w:div>
    <w:div w:id="338386827">
      <w:marLeft w:val="480"/>
      <w:marRight w:val="0"/>
      <w:marTop w:val="0"/>
      <w:marBottom w:val="0"/>
      <w:divBdr>
        <w:top w:val="none" w:sz="0" w:space="0" w:color="auto"/>
        <w:left w:val="none" w:sz="0" w:space="0" w:color="auto"/>
        <w:bottom w:val="none" w:sz="0" w:space="0" w:color="auto"/>
        <w:right w:val="none" w:sz="0" w:space="0" w:color="auto"/>
      </w:divBdr>
    </w:div>
    <w:div w:id="338432223">
      <w:marLeft w:val="480"/>
      <w:marRight w:val="0"/>
      <w:marTop w:val="0"/>
      <w:marBottom w:val="0"/>
      <w:divBdr>
        <w:top w:val="none" w:sz="0" w:space="0" w:color="auto"/>
        <w:left w:val="none" w:sz="0" w:space="0" w:color="auto"/>
        <w:bottom w:val="none" w:sz="0" w:space="0" w:color="auto"/>
        <w:right w:val="none" w:sz="0" w:space="0" w:color="auto"/>
      </w:divBdr>
    </w:div>
    <w:div w:id="338433321">
      <w:marLeft w:val="480"/>
      <w:marRight w:val="0"/>
      <w:marTop w:val="0"/>
      <w:marBottom w:val="0"/>
      <w:divBdr>
        <w:top w:val="none" w:sz="0" w:space="0" w:color="auto"/>
        <w:left w:val="none" w:sz="0" w:space="0" w:color="auto"/>
        <w:bottom w:val="none" w:sz="0" w:space="0" w:color="auto"/>
        <w:right w:val="none" w:sz="0" w:space="0" w:color="auto"/>
      </w:divBdr>
    </w:div>
    <w:div w:id="338436770">
      <w:marLeft w:val="480"/>
      <w:marRight w:val="0"/>
      <w:marTop w:val="0"/>
      <w:marBottom w:val="0"/>
      <w:divBdr>
        <w:top w:val="none" w:sz="0" w:space="0" w:color="auto"/>
        <w:left w:val="none" w:sz="0" w:space="0" w:color="auto"/>
        <w:bottom w:val="none" w:sz="0" w:space="0" w:color="auto"/>
        <w:right w:val="none" w:sz="0" w:space="0" w:color="auto"/>
      </w:divBdr>
    </w:div>
    <w:div w:id="338508896">
      <w:marLeft w:val="480"/>
      <w:marRight w:val="0"/>
      <w:marTop w:val="0"/>
      <w:marBottom w:val="0"/>
      <w:divBdr>
        <w:top w:val="none" w:sz="0" w:space="0" w:color="auto"/>
        <w:left w:val="none" w:sz="0" w:space="0" w:color="auto"/>
        <w:bottom w:val="none" w:sz="0" w:space="0" w:color="auto"/>
        <w:right w:val="none" w:sz="0" w:space="0" w:color="auto"/>
      </w:divBdr>
    </w:div>
    <w:div w:id="338511658">
      <w:marLeft w:val="480"/>
      <w:marRight w:val="0"/>
      <w:marTop w:val="0"/>
      <w:marBottom w:val="0"/>
      <w:divBdr>
        <w:top w:val="none" w:sz="0" w:space="0" w:color="auto"/>
        <w:left w:val="none" w:sz="0" w:space="0" w:color="auto"/>
        <w:bottom w:val="none" w:sz="0" w:space="0" w:color="auto"/>
        <w:right w:val="none" w:sz="0" w:space="0" w:color="auto"/>
      </w:divBdr>
    </w:div>
    <w:div w:id="338583571">
      <w:marLeft w:val="480"/>
      <w:marRight w:val="0"/>
      <w:marTop w:val="0"/>
      <w:marBottom w:val="0"/>
      <w:divBdr>
        <w:top w:val="none" w:sz="0" w:space="0" w:color="auto"/>
        <w:left w:val="none" w:sz="0" w:space="0" w:color="auto"/>
        <w:bottom w:val="none" w:sz="0" w:space="0" w:color="auto"/>
        <w:right w:val="none" w:sz="0" w:space="0" w:color="auto"/>
      </w:divBdr>
    </w:div>
    <w:div w:id="338627136">
      <w:marLeft w:val="480"/>
      <w:marRight w:val="0"/>
      <w:marTop w:val="0"/>
      <w:marBottom w:val="0"/>
      <w:divBdr>
        <w:top w:val="none" w:sz="0" w:space="0" w:color="auto"/>
        <w:left w:val="none" w:sz="0" w:space="0" w:color="auto"/>
        <w:bottom w:val="none" w:sz="0" w:space="0" w:color="auto"/>
        <w:right w:val="none" w:sz="0" w:space="0" w:color="auto"/>
      </w:divBdr>
    </w:div>
    <w:div w:id="338702763">
      <w:marLeft w:val="480"/>
      <w:marRight w:val="0"/>
      <w:marTop w:val="0"/>
      <w:marBottom w:val="0"/>
      <w:divBdr>
        <w:top w:val="none" w:sz="0" w:space="0" w:color="auto"/>
        <w:left w:val="none" w:sz="0" w:space="0" w:color="auto"/>
        <w:bottom w:val="none" w:sz="0" w:space="0" w:color="auto"/>
        <w:right w:val="none" w:sz="0" w:space="0" w:color="auto"/>
      </w:divBdr>
    </w:div>
    <w:div w:id="338771442">
      <w:bodyDiv w:val="1"/>
      <w:marLeft w:val="0"/>
      <w:marRight w:val="0"/>
      <w:marTop w:val="0"/>
      <w:marBottom w:val="0"/>
      <w:divBdr>
        <w:top w:val="none" w:sz="0" w:space="0" w:color="auto"/>
        <w:left w:val="none" w:sz="0" w:space="0" w:color="auto"/>
        <w:bottom w:val="none" w:sz="0" w:space="0" w:color="auto"/>
        <w:right w:val="none" w:sz="0" w:space="0" w:color="auto"/>
      </w:divBdr>
    </w:div>
    <w:div w:id="338773009">
      <w:marLeft w:val="480"/>
      <w:marRight w:val="0"/>
      <w:marTop w:val="0"/>
      <w:marBottom w:val="0"/>
      <w:divBdr>
        <w:top w:val="none" w:sz="0" w:space="0" w:color="auto"/>
        <w:left w:val="none" w:sz="0" w:space="0" w:color="auto"/>
        <w:bottom w:val="none" w:sz="0" w:space="0" w:color="auto"/>
        <w:right w:val="none" w:sz="0" w:space="0" w:color="auto"/>
      </w:divBdr>
    </w:div>
    <w:div w:id="338970032">
      <w:bodyDiv w:val="1"/>
      <w:marLeft w:val="0"/>
      <w:marRight w:val="0"/>
      <w:marTop w:val="0"/>
      <w:marBottom w:val="0"/>
      <w:divBdr>
        <w:top w:val="none" w:sz="0" w:space="0" w:color="auto"/>
        <w:left w:val="none" w:sz="0" w:space="0" w:color="auto"/>
        <w:bottom w:val="none" w:sz="0" w:space="0" w:color="auto"/>
        <w:right w:val="none" w:sz="0" w:space="0" w:color="auto"/>
      </w:divBdr>
    </w:div>
    <w:div w:id="339233352">
      <w:marLeft w:val="480"/>
      <w:marRight w:val="0"/>
      <w:marTop w:val="0"/>
      <w:marBottom w:val="0"/>
      <w:divBdr>
        <w:top w:val="none" w:sz="0" w:space="0" w:color="auto"/>
        <w:left w:val="none" w:sz="0" w:space="0" w:color="auto"/>
        <w:bottom w:val="none" w:sz="0" w:space="0" w:color="auto"/>
        <w:right w:val="none" w:sz="0" w:space="0" w:color="auto"/>
      </w:divBdr>
    </w:div>
    <w:div w:id="339279895">
      <w:marLeft w:val="480"/>
      <w:marRight w:val="0"/>
      <w:marTop w:val="0"/>
      <w:marBottom w:val="0"/>
      <w:divBdr>
        <w:top w:val="none" w:sz="0" w:space="0" w:color="auto"/>
        <w:left w:val="none" w:sz="0" w:space="0" w:color="auto"/>
        <w:bottom w:val="none" w:sz="0" w:space="0" w:color="auto"/>
        <w:right w:val="none" w:sz="0" w:space="0" w:color="auto"/>
      </w:divBdr>
    </w:div>
    <w:div w:id="339433334">
      <w:marLeft w:val="480"/>
      <w:marRight w:val="0"/>
      <w:marTop w:val="0"/>
      <w:marBottom w:val="0"/>
      <w:divBdr>
        <w:top w:val="none" w:sz="0" w:space="0" w:color="auto"/>
        <w:left w:val="none" w:sz="0" w:space="0" w:color="auto"/>
        <w:bottom w:val="none" w:sz="0" w:space="0" w:color="auto"/>
        <w:right w:val="none" w:sz="0" w:space="0" w:color="auto"/>
      </w:divBdr>
    </w:div>
    <w:div w:id="339553466">
      <w:marLeft w:val="480"/>
      <w:marRight w:val="0"/>
      <w:marTop w:val="0"/>
      <w:marBottom w:val="0"/>
      <w:divBdr>
        <w:top w:val="none" w:sz="0" w:space="0" w:color="auto"/>
        <w:left w:val="none" w:sz="0" w:space="0" w:color="auto"/>
        <w:bottom w:val="none" w:sz="0" w:space="0" w:color="auto"/>
        <w:right w:val="none" w:sz="0" w:space="0" w:color="auto"/>
      </w:divBdr>
    </w:div>
    <w:div w:id="339740566">
      <w:marLeft w:val="480"/>
      <w:marRight w:val="0"/>
      <w:marTop w:val="0"/>
      <w:marBottom w:val="0"/>
      <w:divBdr>
        <w:top w:val="none" w:sz="0" w:space="0" w:color="auto"/>
        <w:left w:val="none" w:sz="0" w:space="0" w:color="auto"/>
        <w:bottom w:val="none" w:sz="0" w:space="0" w:color="auto"/>
        <w:right w:val="none" w:sz="0" w:space="0" w:color="auto"/>
      </w:divBdr>
    </w:div>
    <w:div w:id="339818529">
      <w:marLeft w:val="480"/>
      <w:marRight w:val="0"/>
      <w:marTop w:val="0"/>
      <w:marBottom w:val="0"/>
      <w:divBdr>
        <w:top w:val="none" w:sz="0" w:space="0" w:color="auto"/>
        <w:left w:val="none" w:sz="0" w:space="0" w:color="auto"/>
        <w:bottom w:val="none" w:sz="0" w:space="0" w:color="auto"/>
        <w:right w:val="none" w:sz="0" w:space="0" w:color="auto"/>
      </w:divBdr>
    </w:div>
    <w:div w:id="339896565">
      <w:marLeft w:val="480"/>
      <w:marRight w:val="0"/>
      <w:marTop w:val="0"/>
      <w:marBottom w:val="0"/>
      <w:divBdr>
        <w:top w:val="none" w:sz="0" w:space="0" w:color="auto"/>
        <w:left w:val="none" w:sz="0" w:space="0" w:color="auto"/>
        <w:bottom w:val="none" w:sz="0" w:space="0" w:color="auto"/>
        <w:right w:val="none" w:sz="0" w:space="0" w:color="auto"/>
      </w:divBdr>
    </w:div>
    <w:div w:id="340007009">
      <w:marLeft w:val="480"/>
      <w:marRight w:val="0"/>
      <w:marTop w:val="0"/>
      <w:marBottom w:val="0"/>
      <w:divBdr>
        <w:top w:val="none" w:sz="0" w:space="0" w:color="auto"/>
        <w:left w:val="none" w:sz="0" w:space="0" w:color="auto"/>
        <w:bottom w:val="none" w:sz="0" w:space="0" w:color="auto"/>
        <w:right w:val="none" w:sz="0" w:space="0" w:color="auto"/>
      </w:divBdr>
    </w:div>
    <w:div w:id="340360171">
      <w:marLeft w:val="480"/>
      <w:marRight w:val="0"/>
      <w:marTop w:val="0"/>
      <w:marBottom w:val="0"/>
      <w:divBdr>
        <w:top w:val="none" w:sz="0" w:space="0" w:color="auto"/>
        <w:left w:val="none" w:sz="0" w:space="0" w:color="auto"/>
        <w:bottom w:val="none" w:sz="0" w:space="0" w:color="auto"/>
        <w:right w:val="none" w:sz="0" w:space="0" w:color="auto"/>
      </w:divBdr>
    </w:div>
    <w:div w:id="340395578">
      <w:marLeft w:val="480"/>
      <w:marRight w:val="0"/>
      <w:marTop w:val="0"/>
      <w:marBottom w:val="0"/>
      <w:divBdr>
        <w:top w:val="none" w:sz="0" w:space="0" w:color="auto"/>
        <w:left w:val="none" w:sz="0" w:space="0" w:color="auto"/>
        <w:bottom w:val="none" w:sz="0" w:space="0" w:color="auto"/>
        <w:right w:val="none" w:sz="0" w:space="0" w:color="auto"/>
      </w:divBdr>
    </w:div>
    <w:div w:id="340472553">
      <w:bodyDiv w:val="1"/>
      <w:marLeft w:val="0"/>
      <w:marRight w:val="0"/>
      <w:marTop w:val="0"/>
      <w:marBottom w:val="0"/>
      <w:divBdr>
        <w:top w:val="none" w:sz="0" w:space="0" w:color="auto"/>
        <w:left w:val="none" w:sz="0" w:space="0" w:color="auto"/>
        <w:bottom w:val="none" w:sz="0" w:space="0" w:color="auto"/>
        <w:right w:val="none" w:sz="0" w:space="0" w:color="auto"/>
      </w:divBdr>
    </w:div>
    <w:div w:id="340553199">
      <w:marLeft w:val="480"/>
      <w:marRight w:val="0"/>
      <w:marTop w:val="0"/>
      <w:marBottom w:val="0"/>
      <w:divBdr>
        <w:top w:val="none" w:sz="0" w:space="0" w:color="auto"/>
        <w:left w:val="none" w:sz="0" w:space="0" w:color="auto"/>
        <w:bottom w:val="none" w:sz="0" w:space="0" w:color="auto"/>
        <w:right w:val="none" w:sz="0" w:space="0" w:color="auto"/>
      </w:divBdr>
    </w:div>
    <w:div w:id="340595234">
      <w:marLeft w:val="480"/>
      <w:marRight w:val="0"/>
      <w:marTop w:val="0"/>
      <w:marBottom w:val="0"/>
      <w:divBdr>
        <w:top w:val="none" w:sz="0" w:space="0" w:color="auto"/>
        <w:left w:val="none" w:sz="0" w:space="0" w:color="auto"/>
        <w:bottom w:val="none" w:sz="0" w:space="0" w:color="auto"/>
        <w:right w:val="none" w:sz="0" w:space="0" w:color="auto"/>
      </w:divBdr>
    </w:div>
    <w:div w:id="340932397">
      <w:bodyDiv w:val="1"/>
      <w:marLeft w:val="0"/>
      <w:marRight w:val="0"/>
      <w:marTop w:val="0"/>
      <w:marBottom w:val="0"/>
      <w:divBdr>
        <w:top w:val="none" w:sz="0" w:space="0" w:color="auto"/>
        <w:left w:val="none" w:sz="0" w:space="0" w:color="auto"/>
        <w:bottom w:val="none" w:sz="0" w:space="0" w:color="auto"/>
        <w:right w:val="none" w:sz="0" w:space="0" w:color="auto"/>
      </w:divBdr>
    </w:div>
    <w:div w:id="341014188">
      <w:marLeft w:val="480"/>
      <w:marRight w:val="0"/>
      <w:marTop w:val="0"/>
      <w:marBottom w:val="0"/>
      <w:divBdr>
        <w:top w:val="none" w:sz="0" w:space="0" w:color="auto"/>
        <w:left w:val="none" w:sz="0" w:space="0" w:color="auto"/>
        <w:bottom w:val="none" w:sz="0" w:space="0" w:color="auto"/>
        <w:right w:val="none" w:sz="0" w:space="0" w:color="auto"/>
      </w:divBdr>
    </w:div>
    <w:div w:id="341201810">
      <w:marLeft w:val="480"/>
      <w:marRight w:val="0"/>
      <w:marTop w:val="0"/>
      <w:marBottom w:val="0"/>
      <w:divBdr>
        <w:top w:val="none" w:sz="0" w:space="0" w:color="auto"/>
        <w:left w:val="none" w:sz="0" w:space="0" w:color="auto"/>
        <w:bottom w:val="none" w:sz="0" w:space="0" w:color="auto"/>
        <w:right w:val="none" w:sz="0" w:space="0" w:color="auto"/>
      </w:divBdr>
    </w:div>
    <w:div w:id="341246972">
      <w:marLeft w:val="480"/>
      <w:marRight w:val="0"/>
      <w:marTop w:val="0"/>
      <w:marBottom w:val="0"/>
      <w:divBdr>
        <w:top w:val="none" w:sz="0" w:space="0" w:color="auto"/>
        <w:left w:val="none" w:sz="0" w:space="0" w:color="auto"/>
        <w:bottom w:val="none" w:sz="0" w:space="0" w:color="auto"/>
        <w:right w:val="none" w:sz="0" w:space="0" w:color="auto"/>
      </w:divBdr>
    </w:div>
    <w:div w:id="341277328">
      <w:marLeft w:val="480"/>
      <w:marRight w:val="0"/>
      <w:marTop w:val="0"/>
      <w:marBottom w:val="0"/>
      <w:divBdr>
        <w:top w:val="none" w:sz="0" w:space="0" w:color="auto"/>
        <w:left w:val="none" w:sz="0" w:space="0" w:color="auto"/>
        <w:bottom w:val="none" w:sz="0" w:space="0" w:color="auto"/>
        <w:right w:val="none" w:sz="0" w:space="0" w:color="auto"/>
      </w:divBdr>
    </w:div>
    <w:div w:id="341322068">
      <w:marLeft w:val="480"/>
      <w:marRight w:val="0"/>
      <w:marTop w:val="0"/>
      <w:marBottom w:val="0"/>
      <w:divBdr>
        <w:top w:val="none" w:sz="0" w:space="0" w:color="auto"/>
        <w:left w:val="none" w:sz="0" w:space="0" w:color="auto"/>
        <w:bottom w:val="none" w:sz="0" w:space="0" w:color="auto"/>
        <w:right w:val="none" w:sz="0" w:space="0" w:color="auto"/>
      </w:divBdr>
    </w:div>
    <w:div w:id="341737260">
      <w:marLeft w:val="480"/>
      <w:marRight w:val="0"/>
      <w:marTop w:val="0"/>
      <w:marBottom w:val="0"/>
      <w:divBdr>
        <w:top w:val="none" w:sz="0" w:space="0" w:color="auto"/>
        <w:left w:val="none" w:sz="0" w:space="0" w:color="auto"/>
        <w:bottom w:val="none" w:sz="0" w:space="0" w:color="auto"/>
        <w:right w:val="none" w:sz="0" w:space="0" w:color="auto"/>
      </w:divBdr>
    </w:div>
    <w:div w:id="341860076">
      <w:marLeft w:val="480"/>
      <w:marRight w:val="0"/>
      <w:marTop w:val="0"/>
      <w:marBottom w:val="0"/>
      <w:divBdr>
        <w:top w:val="none" w:sz="0" w:space="0" w:color="auto"/>
        <w:left w:val="none" w:sz="0" w:space="0" w:color="auto"/>
        <w:bottom w:val="none" w:sz="0" w:space="0" w:color="auto"/>
        <w:right w:val="none" w:sz="0" w:space="0" w:color="auto"/>
      </w:divBdr>
    </w:div>
    <w:div w:id="342174052">
      <w:marLeft w:val="480"/>
      <w:marRight w:val="0"/>
      <w:marTop w:val="0"/>
      <w:marBottom w:val="0"/>
      <w:divBdr>
        <w:top w:val="none" w:sz="0" w:space="0" w:color="auto"/>
        <w:left w:val="none" w:sz="0" w:space="0" w:color="auto"/>
        <w:bottom w:val="none" w:sz="0" w:space="0" w:color="auto"/>
        <w:right w:val="none" w:sz="0" w:space="0" w:color="auto"/>
      </w:divBdr>
    </w:div>
    <w:div w:id="342321911">
      <w:marLeft w:val="480"/>
      <w:marRight w:val="0"/>
      <w:marTop w:val="0"/>
      <w:marBottom w:val="0"/>
      <w:divBdr>
        <w:top w:val="none" w:sz="0" w:space="0" w:color="auto"/>
        <w:left w:val="none" w:sz="0" w:space="0" w:color="auto"/>
        <w:bottom w:val="none" w:sz="0" w:space="0" w:color="auto"/>
        <w:right w:val="none" w:sz="0" w:space="0" w:color="auto"/>
      </w:divBdr>
    </w:div>
    <w:div w:id="342443104">
      <w:marLeft w:val="480"/>
      <w:marRight w:val="0"/>
      <w:marTop w:val="0"/>
      <w:marBottom w:val="0"/>
      <w:divBdr>
        <w:top w:val="none" w:sz="0" w:space="0" w:color="auto"/>
        <w:left w:val="none" w:sz="0" w:space="0" w:color="auto"/>
        <w:bottom w:val="none" w:sz="0" w:space="0" w:color="auto"/>
        <w:right w:val="none" w:sz="0" w:space="0" w:color="auto"/>
      </w:divBdr>
    </w:div>
    <w:div w:id="342704614">
      <w:marLeft w:val="480"/>
      <w:marRight w:val="0"/>
      <w:marTop w:val="0"/>
      <w:marBottom w:val="0"/>
      <w:divBdr>
        <w:top w:val="none" w:sz="0" w:space="0" w:color="auto"/>
        <w:left w:val="none" w:sz="0" w:space="0" w:color="auto"/>
        <w:bottom w:val="none" w:sz="0" w:space="0" w:color="auto"/>
        <w:right w:val="none" w:sz="0" w:space="0" w:color="auto"/>
      </w:divBdr>
    </w:div>
    <w:div w:id="342708810">
      <w:marLeft w:val="480"/>
      <w:marRight w:val="0"/>
      <w:marTop w:val="0"/>
      <w:marBottom w:val="0"/>
      <w:divBdr>
        <w:top w:val="none" w:sz="0" w:space="0" w:color="auto"/>
        <w:left w:val="none" w:sz="0" w:space="0" w:color="auto"/>
        <w:bottom w:val="none" w:sz="0" w:space="0" w:color="auto"/>
        <w:right w:val="none" w:sz="0" w:space="0" w:color="auto"/>
      </w:divBdr>
    </w:div>
    <w:div w:id="342823901">
      <w:marLeft w:val="480"/>
      <w:marRight w:val="0"/>
      <w:marTop w:val="0"/>
      <w:marBottom w:val="0"/>
      <w:divBdr>
        <w:top w:val="none" w:sz="0" w:space="0" w:color="auto"/>
        <w:left w:val="none" w:sz="0" w:space="0" w:color="auto"/>
        <w:bottom w:val="none" w:sz="0" w:space="0" w:color="auto"/>
        <w:right w:val="none" w:sz="0" w:space="0" w:color="auto"/>
      </w:divBdr>
    </w:div>
    <w:div w:id="342898427">
      <w:marLeft w:val="480"/>
      <w:marRight w:val="0"/>
      <w:marTop w:val="0"/>
      <w:marBottom w:val="0"/>
      <w:divBdr>
        <w:top w:val="none" w:sz="0" w:space="0" w:color="auto"/>
        <w:left w:val="none" w:sz="0" w:space="0" w:color="auto"/>
        <w:bottom w:val="none" w:sz="0" w:space="0" w:color="auto"/>
        <w:right w:val="none" w:sz="0" w:space="0" w:color="auto"/>
      </w:divBdr>
    </w:div>
    <w:div w:id="342978809">
      <w:marLeft w:val="480"/>
      <w:marRight w:val="0"/>
      <w:marTop w:val="0"/>
      <w:marBottom w:val="0"/>
      <w:divBdr>
        <w:top w:val="none" w:sz="0" w:space="0" w:color="auto"/>
        <w:left w:val="none" w:sz="0" w:space="0" w:color="auto"/>
        <w:bottom w:val="none" w:sz="0" w:space="0" w:color="auto"/>
        <w:right w:val="none" w:sz="0" w:space="0" w:color="auto"/>
      </w:divBdr>
    </w:div>
    <w:div w:id="343020485">
      <w:bodyDiv w:val="1"/>
      <w:marLeft w:val="0"/>
      <w:marRight w:val="0"/>
      <w:marTop w:val="0"/>
      <w:marBottom w:val="0"/>
      <w:divBdr>
        <w:top w:val="none" w:sz="0" w:space="0" w:color="auto"/>
        <w:left w:val="none" w:sz="0" w:space="0" w:color="auto"/>
        <w:bottom w:val="none" w:sz="0" w:space="0" w:color="auto"/>
        <w:right w:val="none" w:sz="0" w:space="0" w:color="auto"/>
      </w:divBdr>
    </w:div>
    <w:div w:id="343098373">
      <w:marLeft w:val="480"/>
      <w:marRight w:val="0"/>
      <w:marTop w:val="0"/>
      <w:marBottom w:val="0"/>
      <w:divBdr>
        <w:top w:val="none" w:sz="0" w:space="0" w:color="auto"/>
        <w:left w:val="none" w:sz="0" w:space="0" w:color="auto"/>
        <w:bottom w:val="none" w:sz="0" w:space="0" w:color="auto"/>
        <w:right w:val="none" w:sz="0" w:space="0" w:color="auto"/>
      </w:divBdr>
    </w:div>
    <w:div w:id="343171738">
      <w:marLeft w:val="480"/>
      <w:marRight w:val="0"/>
      <w:marTop w:val="0"/>
      <w:marBottom w:val="0"/>
      <w:divBdr>
        <w:top w:val="none" w:sz="0" w:space="0" w:color="auto"/>
        <w:left w:val="none" w:sz="0" w:space="0" w:color="auto"/>
        <w:bottom w:val="none" w:sz="0" w:space="0" w:color="auto"/>
        <w:right w:val="none" w:sz="0" w:space="0" w:color="auto"/>
      </w:divBdr>
    </w:div>
    <w:div w:id="343292436">
      <w:marLeft w:val="480"/>
      <w:marRight w:val="0"/>
      <w:marTop w:val="0"/>
      <w:marBottom w:val="0"/>
      <w:divBdr>
        <w:top w:val="none" w:sz="0" w:space="0" w:color="auto"/>
        <w:left w:val="none" w:sz="0" w:space="0" w:color="auto"/>
        <w:bottom w:val="none" w:sz="0" w:space="0" w:color="auto"/>
        <w:right w:val="none" w:sz="0" w:space="0" w:color="auto"/>
      </w:divBdr>
    </w:div>
    <w:div w:id="343358176">
      <w:marLeft w:val="480"/>
      <w:marRight w:val="0"/>
      <w:marTop w:val="0"/>
      <w:marBottom w:val="0"/>
      <w:divBdr>
        <w:top w:val="none" w:sz="0" w:space="0" w:color="auto"/>
        <w:left w:val="none" w:sz="0" w:space="0" w:color="auto"/>
        <w:bottom w:val="none" w:sz="0" w:space="0" w:color="auto"/>
        <w:right w:val="none" w:sz="0" w:space="0" w:color="auto"/>
      </w:divBdr>
    </w:div>
    <w:div w:id="343361337">
      <w:marLeft w:val="480"/>
      <w:marRight w:val="0"/>
      <w:marTop w:val="0"/>
      <w:marBottom w:val="0"/>
      <w:divBdr>
        <w:top w:val="none" w:sz="0" w:space="0" w:color="auto"/>
        <w:left w:val="none" w:sz="0" w:space="0" w:color="auto"/>
        <w:bottom w:val="none" w:sz="0" w:space="0" w:color="auto"/>
        <w:right w:val="none" w:sz="0" w:space="0" w:color="auto"/>
      </w:divBdr>
    </w:div>
    <w:div w:id="343554599">
      <w:marLeft w:val="480"/>
      <w:marRight w:val="0"/>
      <w:marTop w:val="0"/>
      <w:marBottom w:val="0"/>
      <w:divBdr>
        <w:top w:val="none" w:sz="0" w:space="0" w:color="auto"/>
        <w:left w:val="none" w:sz="0" w:space="0" w:color="auto"/>
        <w:bottom w:val="none" w:sz="0" w:space="0" w:color="auto"/>
        <w:right w:val="none" w:sz="0" w:space="0" w:color="auto"/>
      </w:divBdr>
    </w:div>
    <w:div w:id="343944948">
      <w:bodyDiv w:val="1"/>
      <w:marLeft w:val="0"/>
      <w:marRight w:val="0"/>
      <w:marTop w:val="0"/>
      <w:marBottom w:val="0"/>
      <w:divBdr>
        <w:top w:val="none" w:sz="0" w:space="0" w:color="auto"/>
        <w:left w:val="none" w:sz="0" w:space="0" w:color="auto"/>
        <w:bottom w:val="none" w:sz="0" w:space="0" w:color="auto"/>
        <w:right w:val="none" w:sz="0" w:space="0" w:color="auto"/>
      </w:divBdr>
    </w:div>
    <w:div w:id="344284949">
      <w:marLeft w:val="480"/>
      <w:marRight w:val="0"/>
      <w:marTop w:val="0"/>
      <w:marBottom w:val="0"/>
      <w:divBdr>
        <w:top w:val="none" w:sz="0" w:space="0" w:color="auto"/>
        <w:left w:val="none" w:sz="0" w:space="0" w:color="auto"/>
        <w:bottom w:val="none" w:sz="0" w:space="0" w:color="auto"/>
        <w:right w:val="none" w:sz="0" w:space="0" w:color="auto"/>
      </w:divBdr>
    </w:div>
    <w:div w:id="344400231">
      <w:marLeft w:val="480"/>
      <w:marRight w:val="0"/>
      <w:marTop w:val="0"/>
      <w:marBottom w:val="0"/>
      <w:divBdr>
        <w:top w:val="none" w:sz="0" w:space="0" w:color="auto"/>
        <w:left w:val="none" w:sz="0" w:space="0" w:color="auto"/>
        <w:bottom w:val="none" w:sz="0" w:space="0" w:color="auto"/>
        <w:right w:val="none" w:sz="0" w:space="0" w:color="auto"/>
      </w:divBdr>
    </w:div>
    <w:div w:id="344409693">
      <w:marLeft w:val="480"/>
      <w:marRight w:val="0"/>
      <w:marTop w:val="0"/>
      <w:marBottom w:val="0"/>
      <w:divBdr>
        <w:top w:val="none" w:sz="0" w:space="0" w:color="auto"/>
        <w:left w:val="none" w:sz="0" w:space="0" w:color="auto"/>
        <w:bottom w:val="none" w:sz="0" w:space="0" w:color="auto"/>
        <w:right w:val="none" w:sz="0" w:space="0" w:color="auto"/>
      </w:divBdr>
    </w:div>
    <w:div w:id="344484618">
      <w:marLeft w:val="480"/>
      <w:marRight w:val="0"/>
      <w:marTop w:val="0"/>
      <w:marBottom w:val="0"/>
      <w:divBdr>
        <w:top w:val="none" w:sz="0" w:space="0" w:color="auto"/>
        <w:left w:val="none" w:sz="0" w:space="0" w:color="auto"/>
        <w:bottom w:val="none" w:sz="0" w:space="0" w:color="auto"/>
        <w:right w:val="none" w:sz="0" w:space="0" w:color="auto"/>
      </w:divBdr>
    </w:div>
    <w:div w:id="344554938">
      <w:marLeft w:val="480"/>
      <w:marRight w:val="0"/>
      <w:marTop w:val="0"/>
      <w:marBottom w:val="0"/>
      <w:divBdr>
        <w:top w:val="none" w:sz="0" w:space="0" w:color="auto"/>
        <w:left w:val="none" w:sz="0" w:space="0" w:color="auto"/>
        <w:bottom w:val="none" w:sz="0" w:space="0" w:color="auto"/>
        <w:right w:val="none" w:sz="0" w:space="0" w:color="auto"/>
      </w:divBdr>
    </w:div>
    <w:div w:id="344670730">
      <w:bodyDiv w:val="1"/>
      <w:marLeft w:val="0"/>
      <w:marRight w:val="0"/>
      <w:marTop w:val="0"/>
      <w:marBottom w:val="0"/>
      <w:divBdr>
        <w:top w:val="none" w:sz="0" w:space="0" w:color="auto"/>
        <w:left w:val="none" w:sz="0" w:space="0" w:color="auto"/>
        <w:bottom w:val="none" w:sz="0" w:space="0" w:color="auto"/>
        <w:right w:val="none" w:sz="0" w:space="0" w:color="auto"/>
      </w:divBdr>
    </w:div>
    <w:div w:id="344744234">
      <w:marLeft w:val="480"/>
      <w:marRight w:val="0"/>
      <w:marTop w:val="0"/>
      <w:marBottom w:val="0"/>
      <w:divBdr>
        <w:top w:val="none" w:sz="0" w:space="0" w:color="auto"/>
        <w:left w:val="none" w:sz="0" w:space="0" w:color="auto"/>
        <w:bottom w:val="none" w:sz="0" w:space="0" w:color="auto"/>
        <w:right w:val="none" w:sz="0" w:space="0" w:color="auto"/>
      </w:divBdr>
    </w:div>
    <w:div w:id="344788731">
      <w:bodyDiv w:val="1"/>
      <w:marLeft w:val="0"/>
      <w:marRight w:val="0"/>
      <w:marTop w:val="0"/>
      <w:marBottom w:val="0"/>
      <w:divBdr>
        <w:top w:val="none" w:sz="0" w:space="0" w:color="auto"/>
        <w:left w:val="none" w:sz="0" w:space="0" w:color="auto"/>
        <w:bottom w:val="none" w:sz="0" w:space="0" w:color="auto"/>
        <w:right w:val="none" w:sz="0" w:space="0" w:color="auto"/>
      </w:divBdr>
      <w:divsChild>
        <w:div w:id="1584530553">
          <w:marLeft w:val="480"/>
          <w:marRight w:val="0"/>
          <w:marTop w:val="0"/>
          <w:marBottom w:val="0"/>
          <w:divBdr>
            <w:top w:val="none" w:sz="0" w:space="0" w:color="auto"/>
            <w:left w:val="none" w:sz="0" w:space="0" w:color="auto"/>
            <w:bottom w:val="none" w:sz="0" w:space="0" w:color="auto"/>
            <w:right w:val="none" w:sz="0" w:space="0" w:color="auto"/>
          </w:divBdr>
        </w:div>
        <w:div w:id="653946839">
          <w:marLeft w:val="480"/>
          <w:marRight w:val="0"/>
          <w:marTop w:val="0"/>
          <w:marBottom w:val="0"/>
          <w:divBdr>
            <w:top w:val="none" w:sz="0" w:space="0" w:color="auto"/>
            <w:left w:val="none" w:sz="0" w:space="0" w:color="auto"/>
            <w:bottom w:val="none" w:sz="0" w:space="0" w:color="auto"/>
            <w:right w:val="none" w:sz="0" w:space="0" w:color="auto"/>
          </w:divBdr>
        </w:div>
        <w:div w:id="962151261">
          <w:marLeft w:val="480"/>
          <w:marRight w:val="0"/>
          <w:marTop w:val="0"/>
          <w:marBottom w:val="0"/>
          <w:divBdr>
            <w:top w:val="none" w:sz="0" w:space="0" w:color="auto"/>
            <w:left w:val="none" w:sz="0" w:space="0" w:color="auto"/>
            <w:bottom w:val="none" w:sz="0" w:space="0" w:color="auto"/>
            <w:right w:val="none" w:sz="0" w:space="0" w:color="auto"/>
          </w:divBdr>
        </w:div>
        <w:div w:id="1959482628">
          <w:marLeft w:val="480"/>
          <w:marRight w:val="0"/>
          <w:marTop w:val="0"/>
          <w:marBottom w:val="0"/>
          <w:divBdr>
            <w:top w:val="none" w:sz="0" w:space="0" w:color="auto"/>
            <w:left w:val="none" w:sz="0" w:space="0" w:color="auto"/>
            <w:bottom w:val="none" w:sz="0" w:space="0" w:color="auto"/>
            <w:right w:val="none" w:sz="0" w:space="0" w:color="auto"/>
          </w:divBdr>
        </w:div>
        <w:div w:id="735981709">
          <w:marLeft w:val="480"/>
          <w:marRight w:val="0"/>
          <w:marTop w:val="0"/>
          <w:marBottom w:val="0"/>
          <w:divBdr>
            <w:top w:val="none" w:sz="0" w:space="0" w:color="auto"/>
            <w:left w:val="none" w:sz="0" w:space="0" w:color="auto"/>
            <w:bottom w:val="none" w:sz="0" w:space="0" w:color="auto"/>
            <w:right w:val="none" w:sz="0" w:space="0" w:color="auto"/>
          </w:divBdr>
        </w:div>
        <w:div w:id="611984609">
          <w:marLeft w:val="480"/>
          <w:marRight w:val="0"/>
          <w:marTop w:val="0"/>
          <w:marBottom w:val="0"/>
          <w:divBdr>
            <w:top w:val="none" w:sz="0" w:space="0" w:color="auto"/>
            <w:left w:val="none" w:sz="0" w:space="0" w:color="auto"/>
            <w:bottom w:val="none" w:sz="0" w:space="0" w:color="auto"/>
            <w:right w:val="none" w:sz="0" w:space="0" w:color="auto"/>
          </w:divBdr>
        </w:div>
        <w:div w:id="1822311163">
          <w:marLeft w:val="480"/>
          <w:marRight w:val="0"/>
          <w:marTop w:val="0"/>
          <w:marBottom w:val="0"/>
          <w:divBdr>
            <w:top w:val="none" w:sz="0" w:space="0" w:color="auto"/>
            <w:left w:val="none" w:sz="0" w:space="0" w:color="auto"/>
            <w:bottom w:val="none" w:sz="0" w:space="0" w:color="auto"/>
            <w:right w:val="none" w:sz="0" w:space="0" w:color="auto"/>
          </w:divBdr>
        </w:div>
        <w:div w:id="755594047">
          <w:marLeft w:val="480"/>
          <w:marRight w:val="0"/>
          <w:marTop w:val="0"/>
          <w:marBottom w:val="0"/>
          <w:divBdr>
            <w:top w:val="none" w:sz="0" w:space="0" w:color="auto"/>
            <w:left w:val="none" w:sz="0" w:space="0" w:color="auto"/>
            <w:bottom w:val="none" w:sz="0" w:space="0" w:color="auto"/>
            <w:right w:val="none" w:sz="0" w:space="0" w:color="auto"/>
          </w:divBdr>
        </w:div>
        <w:div w:id="1524203433">
          <w:marLeft w:val="480"/>
          <w:marRight w:val="0"/>
          <w:marTop w:val="0"/>
          <w:marBottom w:val="0"/>
          <w:divBdr>
            <w:top w:val="none" w:sz="0" w:space="0" w:color="auto"/>
            <w:left w:val="none" w:sz="0" w:space="0" w:color="auto"/>
            <w:bottom w:val="none" w:sz="0" w:space="0" w:color="auto"/>
            <w:right w:val="none" w:sz="0" w:space="0" w:color="auto"/>
          </w:divBdr>
        </w:div>
        <w:div w:id="397631928">
          <w:marLeft w:val="480"/>
          <w:marRight w:val="0"/>
          <w:marTop w:val="0"/>
          <w:marBottom w:val="0"/>
          <w:divBdr>
            <w:top w:val="none" w:sz="0" w:space="0" w:color="auto"/>
            <w:left w:val="none" w:sz="0" w:space="0" w:color="auto"/>
            <w:bottom w:val="none" w:sz="0" w:space="0" w:color="auto"/>
            <w:right w:val="none" w:sz="0" w:space="0" w:color="auto"/>
          </w:divBdr>
        </w:div>
        <w:div w:id="1832477291">
          <w:marLeft w:val="480"/>
          <w:marRight w:val="0"/>
          <w:marTop w:val="0"/>
          <w:marBottom w:val="0"/>
          <w:divBdr>
            <w:top w:val="none" w:sz="0" w:space="0" w:color="auto"/>
            <w:left w:val="none" w:sz="0" w:space="0" w:color="auto"/>
            <w:bottom w:val="none" w:sz="0" w:space="0" w:color="auto"/>
            <w:right w:val="none" w:sz="0" w:space="0" w:color="auto"/>
          </w:divBdr>
        </w:div>
        <w:div w:id="1000426326">
          <w:marLeft w:val="480"/>
          <w:marRight w:val="0"/>
          <w:marTop w:val="0"/>
          <w:marBottom w:val="0"/>
          <w:divBdr>
            <w:top w:val="none" w:sz="0" w:space="0" w:color="auto"/>
            <w:left w:val="none" w:sz="0" w:space="0" w:color="auto"/>
            <w:bottom w:val="none" w:sz="0" w:space="0" w:color="auto"/>
            <w:right w:val="none" w:sz="0" w:space="0" w:color="auto"/>
          </w:divBdr>
        </w:div>
        <w:div w:id="1380011111">
          <w:marLeft w:val="480"/>
          <w:marRight w:val="0"/>
          <w:marTop w:val="0"/>
          <w:marBottom w:val="0"/>
          <w:divBdr>
            <w:top w:val="none" w:sz="0" w:space="0" w:color="auto"/>
            <w:left w:val="none" w:sz="0" w:space="0" w:color="auto"/>
            <w:bottom w:val="none" w:sz="0" w:space="0" w:color="auto"/>
            <w:right w:val="none" w:sz="0" w:space="0" w:color="auto"/>
          </w:divBdr>
        </w:div>
        <w:div w:id="673802889">
          <w:marLeft w:val="480"/>
          <w:marRight w:val="0"/>
          <w:marTop w:val="0"/>
          <w:marBottom w:val="0"/>
          <w:divBdr>
            <w:top w:val="none" w:sz="0" w:space="0" w:color="auto"/>
            <w:left w:val="none" w:sz="0" w:space="0" w:color="auto"/>
            <w:bottom w:val="none" w:sz="0" w:space="0" w:color="auto"/>
            <w:right w:val="none" w:sz="0" w:space="0" w:color="auto"/>
          </w:divBdr>
        </w:div>
        <w:div w:id="907761886">
          <w:marLeft w:val="480"/>
          <w:marRight w:val="0"/>
          <w:marTop w:val="0"/>
          <w:marBottom w:val="0"/>
          <w:divBdr>
            <w:top w:val="none" w:sz="0" w:space="0" w:color="auto"/>
            <w:left w:val="none" w:sz="0" w:space="0" w:color="auto"/>
            <w:bottom w:val="none" w:sz="0" w:space="0" w:color="auto"/>
            <w:right w:val="none" w:sz="0" w:space="0" w:color="auto"/>
          </w:divBdr>
        </w:div>
        <w:div w:id="1911110006">
          <w:marLeft w:val="480"/>
          <w:marRight w:val="0"/>
          <w:marTop w:val="0"/>
          <w:marBottom w:val="0"/>
          <w:divBdr>
            <w:top w:val="none" w:sz="0" w:space="0" w:color="auto"/>
            <w:left w:val="none" w:sz="0" w:space="0" w:color="auto"/>
            <w:bottom w:val="none" w:sz="0" w:space="0" w:color="auto"/>
            <w:right w:val="none" w:sz="0" w:space="0" w:color="auto"/>
          </w:divBdr>
        </w:div>
        <w:div w:id="1929921720">
          <w:marLeft w:val="480"/>
          <w:marRight w:val="0"/>
          <w:marTop w:val="0"/>
          <w:marBottom w:val="0"/>
          <w:divBdr>
            <w:top w:val="none" w:sz="0" w:space="0" w:color="auto"/>
            <w:left w:val="none" w:sz="0" w:space="0" w:color="auto"/>
            <w:bottom w:val="none" w:sz="0" w:space="0" w:color="auto"/>
            <w:right w:val="none" w:sz="0" w:space="0" w:color="auto"/>
          </w:divBdr>
        </w:div>
        <w:div w:id="1428575946">
          <w:marLeft w:val="480"/>
          <w:marRight w:val="0"/>
          <w:marTop w:val="0"/>
          <w:marBottom w:val="0"/>
          <w:divBdr>
            <w:top w:val="none" w:sz="0" w:space="0" w:color="auto"/>
            <w:left w:val="none" w:sz="0" w:space="0" w:color="auto"/>
            <w:bottom w:val="none" w:sz="0" w:space="0" w:color="auto"/>
            <w:right w:val="none" w:sz="0" w:space="0" w:color="auto"/>
          </w:divBdr>
        </w:div>
        <w:div w:id="635376090">
          <w:marLeft w:val="480"/>
          <w:marRight w:val="0"/>
          <w:marTop w:val="0"/>
          <w:marBottom w:val="0"/>
          <w:divBdr>
            <w:top w:val="none" w:sz="0" w:space="0" w:color="auto"/>
            <w:left w:val="none" w:sz="0" w:space="0" w:color="auto"/>
            <w:bottom w:val="none" w:sz="0" w:space="0" w:color="auto"/>
            <w:right w:val="none" w:sz="0" w:space="0" w:color="auto"/>
          </w:divBdr>
        </w:div>
        <w:div w:id="1523274781">
          <w:marLeft w:val="480"/>
          <w:marRight w:val="0"/>
          <w:marTop w:val="0"/>
          <w:marBottom w:val="0"/>
          <w:divBdr>
            <w:top w:val="none" w:sz="0" w:space="0" w:color="auto"/>
            <w:left w:val="none" w:sz="0" w:space="0" w:color="auto"/>
            <w:bottom w:val="none" w:sz="0" w:space="0" w:color="auto"/>
            <w:right w:val="none" w:sz="0" w:space="0" w:color="auto"/>
          </w:divBdr>
        </w:div>
        <w:div w:id="2080009517">
          <w:marLeft w:val="480"/>
          <w:marRight w:val="0"/>
          <w:marTop w:val="0"/>
          <w:marBottom w:val="0"/>
          <w:divBdr>
            <w:top w:val="none" w:sz="0" w:space="0" w:color="auto"/>
            <w:left w:val="none" w:sz="0" w:space="0" w:color="auto"/>
            <w:bottom w:val="none" w:sz="0" w:space="0" w:color="auto"/>
            <w:right w:val="none" w:sz="0" w:space="0" w:color="auto"/>
          </w:divBdr>
        </w:div>
        <w:div w:id="2144998686">
          <w:marLeft w:val="480"/>
          <w:marRight w:val="0"/>
          <w:marTop w:val="0"/>
          <w:marBottom w:val="0"/>
          <w:divBdr>
            <w:top w:val="none" w:sz="0" w:space="0" w:color="auto"/>
            <w:left w:val="none" w:sz="0" w:space="0" w:color="auto"/>
            <w:bottom w:val="none" w:sz="0" w:space="0" w:color="auto"/>
            <w:right w:val="none" w:sz="0" w:space="0" w:color="auto"/>
          </w:divBdr>
        </w:div>
        <w:div w:id="867647444">
          <w:marLeft w:val="480"/>
          <w:marRight w:val="0"/>
          <w:marTop w:val="0"/>
          <w:marBottom w:val="0"/>
          <w:divBdr>
            <w:top w:val="none" w:sz="0" w:space="0" w:color="auto"/>
            <w:left w:val="none" w:sz="0" w:space="0" w:color="auto"/>
            <w:bottom w:val="none" w:sz="0" w:space="0" w:color="auto"/>
            <w:right w:val="none" w:sz="0" w:space="0" w:color="auto"/>
          </w:divBdr>
        </w:div>
        <w:div w:id="1407219390">
          <w:marLeft w:val="480"/>
          <w:marRight w:val="0"/>
          <w:marTop w:val="0"/>
          <w:marBottom w:val="0"/>
          <w:divBdr>
            <w:top w:val="none" w:sz="0" w:space="0" w:color="auto"/>
            <w:left w:val="none" w:sz="0" w:space="0" w:color="auto"/>
            <w:bottom w:val="none" w:sz="0" w:space="0" w:color="auto"/>
            <w:right w:val="none" w:sz="0" w:space="0" w:color="auto"/>
          </w:divBdr>
        </w:div>
        <w:div w:id="2117209592">
          <w:marLeft w:val="480"/>
          <w:marRight w:val="0"/>
          <w:marTop w:val="0"/>
          <w:marBottom w:val="0"/>
          <w:divBdr>
            <w:top w:val="none" w:sz="0" w:space="0" w:color="auto"/>
            <w:left w:val="none" w:sz="0" w:space="0" w:color="auto"/>
            <w:bottom w:val="none" w:sz="0" w:space="0" w:color="auto"/>
            <w:right w:val="none" w:sz="0" w:space="0" w:color="auto"/>
          </w:divBdr>
        </w:div>
        <w:div w:id="1953005449">
          <w:marLeft w:val="480"/>
          <w:marRight w:val="0"/>
          <w:marTop w:val="0"/>
          <w:marBottom w:val="0"/>
          <w:divBdr>
            <w:top w:val="none" w:sz="0" w:space="0" w:color="auto"/>
            <w:left w:val="none" w:sz="0" w:space="0" w:color="auto"/>
            <w:bottom w:val="none" w:sz="0" w:space="0" w:color="auto"/>
            <w:right w:val="none" w:sz="0" w:space="0" w:color="auto"/>
          </w:divBdr>
        </w:div>
        <w:div w:id="1556089644">
          <w:marLeft w:val="480"/>
          <w:marRight w:val="0"/>
          <w:marTop w:val="0"/>
          <w:marBottom w:val="0"/>
          <w:divBdr>
            <w:top w:val="none" w:sz="0" w:space="0" w:color="auto"/>
            <w:left w:val="none" w:sz="0" w:space="0" w:color="auto"/>
            <w:bottom w:val="none" w:sz="0" w:space="0" w:color="auto"/>
            <w:right w:val="none" w:sz="0" w:space="0" w:color="auto"/>
          </w:divBdr>
        </w:div>
        <w:div w:id="655693657">
          <w:marLeft w:val="480"/>
          <w:marRight w:val="0"/>
          <w:marTop w:val="0"/>
          <w:marBottom w:val="0"/>
          <w:divBdr>
            <w:top w:val="none" w:sz="0" w:space="0" w:color="auto"/>
            <w:left w:val="none" w:sz="0" w:space="0" w:color="auto"/>
            <w:bottom w:val="none" w:sz="0" w:space="0" w:color="auto"/>
            <w:right w:val="none" w:sz="0" w:space="0" w:color="auto"/>
          </w:divBdr>
        </w:div>
        <w:div w:id="1258296445">
          <w:marLeft w:val="480"/>
          <w:marRight w:val="0"/>
          <w:marTop w:val="0"/>
          <w:marBottom w:val="0"/>
          <w:divBdr>
            <w:top w:val="none" w:sz="0" w:space="0" w:color="auto"/>
            <w:left w:val="none" w:sz="0" w:space="0" w:color="auto"/>
            <w:bottom w:val="none" w:sz="0" w:space="0" w:color="auto"/>
            <w:right w:val="none" w:sz="0" w:space="0" w:color="auto"/>
          </w:divBdr>
        </w:div>
        <w:div w:id="32773422">
          <w:marLeft w:val="480"/>
          <w:marRight w:val="0"/>
          <w:marTop w:val="0"/>
          <w:marBottom w:val="0"/>
          <w:divBdr>
            <w:top w:val="none" w:sz="0" w:space="0" w:color="auto"/>
            <w:left w:val="none" w:sz="0" w:space="0" w:color="auto"/>
            <w:bottom w:val="none" w:sz="0" w:space="0" w:color="auto"/>
            <w:right w:val="none" w:sz="0" w:space="0" w:color="auto"/>
          </w:divBdr>
        </w:div>
        <w:div w:id="595093965">
          <w:marLeft w:val="480"/>
          <w:marRight w:val="0"/>
          <w:marTop w:val="0"/>
          <w:marBottom w:val="0"/>
          <w:divBdr>
            <w:top w:val="none" w:sz="0" w:space="0" w:color="auto"/>
            <w:left w:val="none" w:sz="0" w:space="0" w:color="auto"/>
            <w:bottom w:val="none" w:sz="0" w:space="0" w:color="auto"/>
            <w:right w:val="none" w:sz="0" w:space="0" w:color="auto"/>
          </w:divBdr>
        </w:div>
        <w:div w:id="789222">
          <w:marLeft w:val="480"/>
          <w:marRight w:val="0"/>
          <w:marTop w:val="0"/>
          <w:marBottom w:val="0"/>
          <w:divBdr>
            <w:top w:val="none" w:sz="0" w:space="0" w:color="auto"/>
            <w:left w:val="none" w:sz="0" w:space="0" w:color="auto"/>
            <w:bottom w:val="none" w:sz="0" w:space="0" w:color="auto"/>
            <w:right w:val="none" w:sz="0" w:space="0" w:color="auto"/>
          </w:divBdr>
        </w:div>
        <w:div w:id="560293935">
          <w:marLeft w:val="480"/>
          <w:marRight w:val="0"/>
          <w:marTop w:val="0"/>
          <w:marBottom w:val="0"/>
          <w:divBdr>
            <w:top w:val="none" w:sz="0" w:space="0" w:color="auto"/>
            <w:left w:val="none" w:sz="0" w:space="0" w:color="auto"/>
            <w:bottom w:val="none" w:sz="0" w:space="0" w:color="auto"/>
            <w:right w:val="none" w:sz="0" w:space="0" w:color="auto"/>
          </w:divBdr>
        </w:div>
        <w:div w:id="64837879">
          <w:marLeft w:val="480"/>
          <w:marRight w:val="0"/>
          <w:marTop w:val="0"/>
          <w:marBottom w:val="0"/>
          <w:divBdr>
            <w:top w:val="none" w:sz="0" w:space="0" w:color="auto"/>
            <w:left w:val="none" w:sz="0" w:space="0" w:color="auto"/>
            <w:bottom w:val="none" w:sz="0" w:space="0" w:color="auto"/>
            <w:right w:val="none" w:sz="0" w:space="0" w:color="auto"/>
          </w:divBdr>
        </w:div>
        <w:div w:id="823467819">
          <w:marLeft w:val="480"/>
          <w:marRight w:val="0"/>
          <w:marTop w:val="0"/>
          <w:marBottom w:val="0"/>
          <w:divBdr>
            <w:top w:val="none" w:sz="0" w:space="0" w:color="auto"/>
            <w:left w:val="none" w:sz="0" w:space="0" w:color="auto"/>
            <w:bottom w:val="none" w:sz="0" w:space="0" w:color="auto"/>
            <w:right w:val="none" w:sz="0" w:space="0" w:color="auto"/>
          </w:divBdr>
        </w:div>
        <w:div w:id="1384669550">
          <w:marLeft w:val="480"/>
          <w:marRight w:val="0"/>
          <w:marTop w:val="0"/>
          <w:marBottom w:val="0"/>
          <w:divBdr>
            <w:top w:val="none" w:sz="0" w:space="0" w:color="auto"/>
            <w:left w:val="none" w:sz="0" w:space="0" w:color="auto"/>
            <w:bottom w:val="none" w:sz="0" w:space="0" w:color="auto"/>
            <w:right w:val="none" w:sz="0" w:space="0" w:color="auto"/>
          </w:divBdr>
        </w:div>
        <w:div w:id="1471089274">
          <w:marLeft w:val="480"/>
          <w:marRight w:val="0"/>
          <w:marTop w:val="0"/>
          <w:marBottom w:val="0"/>
          <w:divBdr>
            <w:top w:val="none" w:sz="0" w:space="0" w:color="auto"/>
            <w:left w:val="none" w:sz="0" w:space="0" w:color="auto"/>
            <w:bottom w:val="none" w:sz="0" w:space="0" w:color="auto"/>
            <w:right w:val="none" w:sz="0" w:space="0" w:color="auto"/>
          </w:divBdr>
        </w:div>
        <w:div w:id="2137288627">
          <w:marLeft w:val="480"/>
          <w:marRight w:val="0"/>
          <w:marTop w:val="0"/>
          <w:marBottom w:val="0"/>
          <w:divBdr>
            <w:top w:val="none" w:sz="0" w:space="0" w:color="auto"/>
            <w:left w:val="none" w:sz="0" w:space="0" w:color="auto"/>
            <w:bottom w:val="none" w:sz="0" w:space="0" w:color="auto"/>
            <w:right w:val="none" w:sz="0" w:space="0" w:color="auto"/>
          </w:divBdr>
        </w:div>
        <w:div w:id="1309165614">
          <w:marLeft w:val="480"/>
          <w:marRight w:val="0"/>
          <w:marTop w:val="0"/>
          <w:marBottom w:val="0"/>
          <w:divBdr>
            <w:top w:val="none" w:sz="0" w:space="0" w:color="auto"/>
            <w:left w:val="none" w:sz="0" w:space="0" w:color="auto"/>
            <w:bottom w:val="none" w:sz="0" w:space="0" w:color="auto"/>
            <w:right w:val="none" w:sz="0" w:space="0" w:color="auto"/>
          </w:divBdr>
        </w:div>
        <w:div w:id="559631912">
          <w:marLeft w:val="480"/>
          <w:marRight w:val="0"/>
          <w:marTop w:val="0"/>
          <w:marBottom w:val="0"/>
          <w:divBdr>
            <w:top w:val="none" w:sz="0" w:space="0" w:color="auto"/>
            <w:left w:val="none" w:sz="0" w:space="0" w:color="auto"/>
            <w:bottom w:val="none" w:sz="0" w:space="0" w:color="auto"/>
            <w:right w:val="none" w:sz="0" w:space="0" w:color="auto"/>
          </w:divBdr>
        </w:div>
        <w:div w:id="1719627097">
          <w:marLeft w:val="480"/>
          <w:marRight w:val="0"/>
          <w:marTop w:val="0"/>
          <w:marBottom w:val="0"/>
          <w:divBdr>
            <w:top w:val="none" w:sz="0" w:space="0" w:color="auto"/>
            <w:left w:val="none" w:sz="0" w:space="0" w:color="auto"/>
            <w:bottom w:val="none" w:sz="0" w:space="0" w:color="auto"/>
            <w:right w:val="none" w:sz="0" w:space="0" w:color="auto"/>
          </w:divBdr>
        </w:div>
        <w:div w:id="622269877">
          <w:marLeft w:val="480"/>
          <w:marRight w:val="0"/>
          <w:marTop w:val="0"/>
          <w:marBottom w:val="0"/>
          <w:divBdr>
            <w:top w:val="none" w:sz="0" w:space="0" w:color="auto"/>
            <w:left w:val="none" w:sz="0" w:space="0" w:color="auto"/>
            <w:bottom w:val="none" w:sz="0" w:space="0" w:color="auto"/>
            <w:right w:val="none" w:sz="0" w:space="0" w:color="auto"/>
          </w:divBdr>
        </w:div>
        <w:div w:id="1417632795">
          <w:marLeft w:val="480"/>
          <w:marRight w:val="0"/>
          <w:marTop w:val="0"/>
          <w:marBottom w:val="0"/>
          <w:divBdr>
            <w:top w:val="none" w:sz="0" w:space="0" w:color="auto"/>
            <w:left w:val="none" w:sz="0" w:space="0" w:color="auto"/>
            <w:bottom w:val="none" w:sz="0" w:space="0" w:color="auto"/>
            <w:right w:val="none" w:sz="0" w:space="0" w:color="auto"/>
          </w:divBdr>
        </w:div>
        <w:div w:id="441387245">
          <w:marLeft w:val="480"/>
          <w:marRight w:val="0"/>
          <w:marTop w:val="0"/>
          <w:marBottom w:val="0"/>
          <w:divBdr>
            <w:top w:val="none" w:sz="0" w:space="0" w:color="auto"/>
            <w:left w:val="none" w:sz="0" w:space="0" w:color="auto"/>
            <w:bottom w:val="none" w:sz="0" w:space="0" w:color="auto"/>
            <w:right w:val="none" w:sz="0" w:space="0" w:color="auto"/>
          </w:divBdr>
        </w:div>
        <w:div w:id="18430591">
          <w:marLeft w:val="480"/>
          <w:marRight w:val="0"/>
          <w:marTop w:val="0"/>
          <w:marBottom w:val="0"/>
          <w:divBdr>
            <w:top w:val="none" w:sz="0" w:space="0" w:color="auto"/>
            <w:left w:val="none" w:sz="0" w:space="0" w:color="auto"/>
            <w:bottom w:val="none" w:sz="0" w:space="0" w:color="auto"/>
            <w:right w:val="none" w:sz="0" w:space="0" w:color="auto"/>
          </w:divBdr>
        </w:div>
        <w:div w:id="990980617">
          <w:marLeft w:val="480"/>
          <w:marRight w:val="0"/>
          <w:marTop w:val="0"/>
          <w:marBottom w:val="0"/>
          <w:divBdr>
            <w:top w:val="none" w:sz="0" w:space="0" w:color="auto"/>
            <w:left w:val="none" w:sz="0" w:space="0" w:color="auto"/>
            <w:bottom w:val="none" w:sz="0" w:space="0" w:color="auto"/>
            <w:right w:val="none" w:sz="0" w:space="0" w:color="auto"/>
          </w:divBdr>
        </w:div>
        <w:div w:id="923223658">
          <w:marLeft w:val="480"/>
          <w:marRight w:val="0"/>
          <w:marTop w:val="0"/>
          <w:marBottom w:val="0"/>
          <w:divBdr>
            <w:top w:val="none" w:sz="0" w:space="0" w:color="auto"/>
            <w:left w:val="none" w:sz="0" w:space="0" w:color="auto"/>
            <w:bottom w:val="none" w:sz="0" w:space="0" w:color="auto"/>
            <w:right w:val="none" w:sz="0" w:space="0" w:color="auto"/>
          </w:divBdr>
        </w:div>
        <w:div w:id="1544562848">
          <w:marLeft w:val="480"/>
          <w:marRight w:val="0"/>
          <w:marTop w:val="0"/>
          <w:marBottom w:val="0"/>
          <w:divBdr>
            <w:top w:val="none" w:sz="0" w:space="0" w:color="auto"/>
            <w:left w:val="none" w:sz="0" w:space="0" w:color="auto"/>
            <w:bottom w:val="none" w:sz="0" w:space="0" w:color="auto"/>
            <w:right w:val="none" w:sz="0" w:space="0" w:color="auto"/>
          </w:divBdr>
        </w:div>
        <w:div w:id="294871787">
          <w:marLeft w:val="480"/>
          <w:marRight w:val="0"/>
          <w:marTop w:val="0"/>
          <w:marBottom w:val="0"/>
          <w:divBdr>
            <w:top w:val="none" w:sz="0" w:space="0" w:color="auto"/>
            <w:left w:val="none" w:sz="0" w:space="0" w:color="auto"/>
            <w:bottom w:val="none" w:sz="0" w:space="0" w:color="auto"/>
            <w:right w:val="none" w:sz="0" w:space="0" w:color="auto"/>
          </w:divBdr>
        </w:div>
        <w:div w:id="2104180804">
          <w:marLeft w:val="480"/>
          <w:marRight w:val="0"/>
          <w:marTop w:val="0"/>
          <w:marBottom w:val="0"/>
          <w:divBdr>
            <w:top w:val="none" w:sz="0" w:space="0" w:color="auto"/>
            <w:left w:val="none" w:sz="0" w:space="0" w:color="auto"/>
            <w:bottom w:val="none" w:sz="0" w:space="0" w:color="auto"/>
            <w:right w:val="none" w:sz="0" w:space="0" w:color="auto"/>
          </w:divBdr>
        </w:div>
        <w:div w:id="34547057">
          <w:marLeft w:val="480"/>
          <w:marRight w:val="0"/>
          <w:marTop w:val="0"/>
          <w:marBottom w:val="0"/>
          <w:divBdr>
            <w:top w:val="none" w:sz="0" w:space="0" w:color="auto"/>
            <w:left w:val="none" w:sz="0" w:space="0" w:color="auto"/>
            <w:bottom w:val="none" w:sz="0" w:space="0" w:color="auto"/>
            <w:right w:val="none" w:sz="0" w:space="0" w:color="auto"/>
          </w:divBdr>
        </w:div>
        <w:div w:id="1917931137">
          <w:marLeft w:val="480"/>
          <w:marRight w:val="0"/>
          <w:marTop w:val="0"/>
          <w:marBottom w:val="0"/>
          <w:divBdr>
            <w:top w:val="none" w:sz="0" w:space="0" w:color="auto"/>
            <w:left w:val="none" w:sz="0" w:space="0" w:color="auto"/>
            <w:bottom w:val="none" w:sz="0" w:space="0" w:color="auto"/>
            <w:right w:val="none" w:sz="0" w:space="0" w:color="auto"/>
          </w:divBdr>
        </w:div>
        <w:div w:id="1498110576">
          <w:marLeft w:val="480"/>
          <w:marRight w:val="0"/>
          <w:marTop w:val="0"/>
          <w:marBottom w:val="0"/>
          <w:divBdr>
            <w:top w:val="none" w:sz="0" w:space="0" w:color="auto"/>
            <w:left w:val="none" w:sz="0" w:space="0" w:color="auto"/>
            <w:bottom w:val="none" w:sz="0" w:space="0" w:color="auto"/>
            <w:right w:val="none" w:sz="0" w:space="0" w:color="auto"/>
          </w:divBdr>
        </w:div>
        <w:div w:id="634482126">
          <w:marLeft w:val="480"/>
          <w:marRight w:val="0"/>
          <w:marTop w:val="0"/>
          <w:marBottom w:val="0"/>
          <w:divBdr>
            <w:top w:val="none" w:sz="0" w:space="0" w:color="auto"/>
            <w:left w:val="none" w:sz="0" w:space="0" w:color="auto"/>
            <w:bottom w:val="none" w:sz="0" w:space="0" w:color="auto"/>
            <w:right w:val="none" w:sz="0" w:space="0" w:color="auto"/>
          </w:divBdr>
        </w:div>
        <w:div w:id="287247697">
          <w:marLeft w:val="480"/>
          <w:marRight w:val="0"/>
          <w:marTop w:val="0"/>
          <w:marBottom w:val="0"/>
          <w:divBdr>
            <w:top w:val="none" w:sz="0" w:space="0" w:color="auto"/>
            <w:left w:val="none" w:sz="0" w:space="0" w:color="auto"/>
            <w:bottom w:val="none" w:sz="0" w:space="0" w:color="auto"/>
            <w:right w:val="none" w:sz="0" w:space="0" w:color="auto"/>
          </w:divBdr>
        </w:div>
        <w:div w:id="1568879545">
          <w:marLeft w:val="480"/>
          <w:marRight w:val="0"/>
          <w:marTop w:val="0"/>
          <w:marBottom w:val="0"/>
          <w:divBdr>
            <w:top w:val="none" w:sz="0" w:space="0" w:color="auto"/>
            <w:left w:val="none" w:sz="0" w:space="0" w:color="auto"/>
            <w:bottom w:val="none" w:sz="0" w:space="0" w:color="auto"/>
            <w:right w:val="none" w:sz="0" w:space="0" w:color="auto"/>
          </w:divBdr>
        </w:div>
        <w:div w:id="1759717394">
          <w:marLeft w:val="480"/>
          <w:marRight w:val="0"/>
          <w:marTop w:val="0"/>
          <w:marBottom w:val="0"/>
          <w:divBdr>
            <w:top w:val="none" w:sz="0" w:space="0" w:color="auto"/>
            <w:left w:val="none" w:sz="0" w:space="0" w:color="auto"/>
            <w:bottom w:val="none" w:sz="0" w:space="0" w:color="auto"/>
            <w:right w:val="none" w:sz="0" w:space="0" w:color="auto"/>
          </w:divBdr>
        </w:div>
        <w:div w:id="1169373628">
          <w:marLeft w:val="480"/>
          <w:marRight w:val="0"/>
          <w:marTop w:val="0"/>
          <w:marBottom w:val="0"/>
          <w:divBdr>
            <w:top w:val="none" w:sz="0" w:space="0" w:color="auto"/>
            <w:left w:val="none" w:sz="0" w:space="0" w:color="auto"/>
            <w:bottom w:val="none" w:sz="0" w:space="0" w:color="auto"/>
            <w:right w:val="none" w:sz="0" w:space="0" w:color="auto"/>
          </w:divBdr>
        </w:div>
        <w:div w:id="2052538323">
          <w:marLeft w:val="480"/>
          <w:marRight w:val="0"/>
          <w:marTop w:val="0"/>
          <w:marBottom w:val="0"/>
          <w:divBdr>
            <w:top w:val="none" w:sz="0" w:space="0" w:color="auto"/>
            <w:left w:val="none" w:sz="0" w:space="0" w:color="auto"/>
            <w:bottom w:val="none" w:sz="0" w:space="0" w:color="auto"/>
            <w:right w:val="none" w:sz="0" w:space="0" w:color="auto"/>
          </w:divBdr>
        </w:div>
        <w:div w:id="389887648">
          <w:marLeft w:val="480"/>
          <w:marRight w:val="0"/>
          <w:marTop w:val="0"/>
          <w:marBottom w:val="0"/>
          <w:divBdr>
            <w:top w:val="none" w:sz="0" w:space="0" w:color="auto"/>
            <w:left w:val="none" w:sz="0" w:space="0" w:color="auto"/>
            <w:bottom w:val="none" w:sz="0" w:space="0" w:color="auto"/>
            <w:right w:val="none" w:sz="0" w:space="0" w:color="auto"/>
          </w:divBdr>
        </w:div>
        <w:div w:id="859784837">
          <w:marLeft w:val="480"/>
          <w:marRight w:val="0"/>
          <w:marTop w:val="0"/>
          <w:marBottom w:val="0"/>
          <w:divBdr>
            <w:top w:val="none" w:sz="0" w:space="0" w:color="auto"/>
            <w:left w:val="none" w:sz="0" w:space="0" w:color="auto"/>
            <w:bottom w:val="none" w:sz="0" w:space="0" w:color="auto"/>
            <w:right w:val="none" w:sz="0" w:space="0" w:color="auto"/>
          </w:divBdr>
        </w:div>
        <w:div w:id="1986006125">
          <w:marLeft w:val="480"/>
          <w:marRight w:val="0"/>
          <w:marTop w:val="0"/>
          <w:marBottom w:val="0"/>
          <w:divBdr>
            <w:top w:val="none" w:sz="0" w:space="0" w:color="auto"/>
            <w:left w:val="none" w:sz="0" w:space="0" w:color="auto"/>
            <w:bottom w:val="none" w:sz="0" w:space="0" w:color="auto"/>
            <w:right w:val="none" w:sz="0" w:space="0" w:color="auto"/>
          </w:divBdr>
        </w:div>
        <w:div w:id="857084350">
          <w:marLeft w:val="480"/>
          <w:marRight w:val="0"/>
          <w:marTop w:val="0"/>
          <w:marBottom w:val="0"/>
          <w:divBdr>
            <w:top w:val="none" w:sz="0" w:space="0" w:color="auto"/>
            <w:left w:val="none" w:sz="0" w:space="0" w:color="auto"/>
            <w:bottom w:val="none" w:sz="0" w:space="0" w:color="auto"/>
            <w:right w:val="none" w:sz="0" w:space="0" w:color="auto"/>
          </w:divBdr>
        </w:div>
        <w:div w:id="1040318755">
          <w:marLeft w:val="480"/>
          <w:marRight w:val="0"/>
          <w:marTop w:val="0"/>
          <w:marBottom w:val="0"/>
          <w:divBdr>
            <w:top w:val="none" w:sz="0" w:space="0" w:color="auto"/>
            <w:left w:val="none" w:sz="0" w:space="0" w:color="auto"/>
            <w:bottom w:val="none" w:sz="0" w:space="0" w:color="auto"/>
            <w:right w:val="none" w:sz="0" w:space="0" w:color="auto"/>
          </w:divBdr>
        </w:div>
        <w:div w:id="531502945">
          <w:marLeft w:val="480"/>
          <w:marRight w:val="0"/>
          <w:marTop w:val="0"/>
          <w:marBottom w:val="0"/>
          <w:divBdr>
            <w:top w:val="none" w:sz="0" w:space="0" w:color="auto"/>
            <w:left w:val="none" w:sz="0" w:space="0" w:color="auto"/>
            <w:bottom w:val="none" w:sz="0" w:space="0" w:color="auto"/>
            <w:right w:val="none" w:sz="0" w:space="0" w:color="auto"/>
          </w:divBdr>
        </w:div>
        <w:div w:id="7563466">
          <w:marLeft w:val="480"/>
          <w:marRight w:val="0"/>
          <w:marTop w:val="0"/>
          <w:marBottom w:val="0"/>
          <w:divBdr>
            <w:top w:val="none" w:sz="0" w:space="0" w:color="auto"/>
            <w:left w:val="none" w:sz="0" w:space="0" w:color="auto"/>
            <w:bottom w:val="none" w:sz="0" w:space="0" w:color="auto"/>
            <w:right w:val="none" w:sz="0" w:space="0" w:color="auto"/>
          </w:divBdr>
        </w:div>
        <w:div w:id="1158810150">
          <w:marLeft w:val="480"/>
          <w:marRight w:val="0"/>
          <w:marTop w:val="0"/>
          <w:marBottom w:val="0"/>
          <w:divBdr>
            <w:top w:val="none" w:sz="0" w:space="0" w:color="auto"/>
            <w:left w:val="none" w:sz="0" w:space="0" w:color="auto"/>
            <w:bottom w:val="none" w:sz="0" w:space="0" w:color="auto"/>
            <w:right w:val="none" w:sz="0" w:space="0" w:color="auto"/>
          </w:divBdr>
        </w:div>
        <w:div w:id="1370061862">
          <w:marLeft w:val="480"/>
          <w:marRight w:val="0"/>
          <w:marTop w:val="0"/>
          <w:marBottom w:val="0"/>
          <w:divBdr>
            <w:top w:val="none" w:sz="0" w:space="0" w:color="auto"/>
            <w:left w:val="none" w:sz="0" w:space="0" w:color="auto"/>
            <w:bottom w:val="none" w:sz="0" w:space="0" w:color="auto"/>
            <w:right w:val="none" w:sz="0" w:space="0" w:color="auto"/>
          </w:divBdr>
        </w:div>
        <w:div w:id="1719472930">
          <w:marLeft w:val="480"/>
          <w:marRight w:val="0"/>
          <w:marTop w:val="0"/>
          <w:marBottom w:val="0"/>
          <w:divBdr>
            <w:top w:val="none" w:sz="0" w:space="0" w:color="auto"/>
            <w:left w:val="none" w:sz="0" w:space="0" w:color="auto"/>
            <w:bottom w:val="none" w:sz="0" w:space="0" w:color="auto"/>
            <w:right w:val="none" w:sz="0" w:space="0" w:color="auto"/>
          </w:divBdr>
        </w:div>
        <w:div w:id="226964852">
          <w:marLeft w:val="480"/>
          <w:marRight w:val="0"/>
          <w:marTop w:val="0"/>
          <w:marBottom w:val="0"/>
          <w:divBdr>
            <w:top w:val="none" w:sz="0" w:space="0" w:color="auto"/>
            <w:left w:val="none" w:sz="0" w:space="0" w:color="auto"/>
            <w:bottom w:val="none" w:sz="0" w:space="0" w:color="auto"/>
            <w:right w:val="none" w:sz="0" w:space="0" w:color="auto"/>
          </w:divBdr>
        </w:div>
        <w:div w:id="1295989525">
          <w:marLeft w:val="480"/>
          <w:marRight w:val="0"/>
          <w:marTop w:val="0"/>
          <w:marBottom w:val="0"/>
          <w:divBdr>
            <w:top w:val="none" w:sz="0" w:space="0" w:color="auto"/>
            <w:left w:val="none" w:sz="0" w:space="0" w:color="auto"/>
            <w:bottom w:val="none" w:sz="0" w:space="0" w:color="auto"/>
            <w:right w:val="none" w:sz="0" w:space="0" w:color="auto"/>
          </w:divBdr>
        </w:div>
        <w:div w:id="520555227">
          <w:marLeft w:val="480"/>
          <w:marRight w:val="0"/>
          <w:marTop w:val="0"/>
          <w:marBottom w:val="0"/>
          <w:divBdr>
            <w:top w:val="none" w:sz="0" w:space="0" w:color="auto"/>
            <w:left w:val="none" w:sz="0" w:space="0" w:color="auto"/>
            <w:bottom w:val="none" w:sz="0" w:space="0" w:color="auto"/>
            <w:right w:val="none" w:sz="0" w:space="0" w:color="auto"/>
          </w:divBdr>
        </w:div>
        <w:div w:id="1880583422">
          <w:marLeft w:val="480"/>
          <w:marRight w:val="0"/>
          <w:marTop w:val="0"/>
          <w:marBottom w:val="0"/>
          <w:divBdr>
            <w:top w:val="none" w:sz="0" w:space="0" w:color="auto"/>
            <w:left w:val="none" w:sz="0" w:space="0" w:color="auto"/>
            <w:bottom w:val="none" w:sz="0" w:space="0" w:color="auto"/>
            <w:right w:val="none" w:sz="0" w:space="0" w:color="auto"/>
          </w:divBdr>
        </w:div>
        <w:div w:id="2086297809">
          <w:marLeft w:val="480"/>
          <w:marRight w:val="0"/>
          <w:marTop w:val="0"/>
          <w:marBottom w:val="0"/>
          <w:divBdr>
            <w:top w:val="none" w:sz="0" w:space="0" w:color="auto"/>
            <w:left w:val="none" w:sz="0" w:space="0" w:color="auto"/>
            <w:bottom w:val="none" w:sz="0" w:space="0" w:color="auto"/>
            <w:right w:val="none" w:sz="0" w:space="0" w:color="auto"/>
          </w:divBdr>
        </w:div>
        <w:div w:id="1505583739">
          <w:marLeft w:val="480"/>
          <w:marRight w:val="0"/>
          <w:marTop w:val="0"/>
          <w:marBottom w:val="0"/>
          <w:divBdr>
            <w:top w:val="none" w:sz="0" w:space="0" w:color="auto"/>
            <w:left w:val="none" w:sz="0" w:space="0" w:color="auto"/>
            <w:bottom w:val="none" w:sz="0" w:space="0" w:color="auto"/>
            <w:right w:val="none" w:sz="0" w:space="0" w:color="auto"/>
          </w:divBdr>
        </w:div>
        <w:div w:id="507403626">
          <w:marLeft w:val="480"/>
          <w:marRight w:val="0"/>
          <w:marTop w:val="0"/>
          <w:marBottom w:val="0"/>
          <w:divBdr>
            <w:top w:val="none" w:sz="0" w:space="0" w:color="auto"/>
            <w:left w:val="none" w:sz="0" w:space="0" w:color="auto"/>
            <w:bottom w:val="none" w:sz="0" w:space="0" w:color="auto"/>
            <w:right w:val="none" w:sz="0" w:space="0" w:color="auto"/>
          </w:divBdr>
        </w:div>
        <w:div w:id="1061251465">
          <w:marLeft w:val="480"/>
          <w:marRight w:val="0"/>
          <w:marTop w:val="0"/>
          <w:marBottom w:val="0"/>
          <w:divBdr>
            <w:top w:val="none" w:sz="0" w:space="0" w:color="auto"/>
            <w:left w:val="none" w:sz="0" w:space="0" w:color="auto"/>
            <w:bottom w:val="none" w:sz="0" w:space="0" w:color="auto"/>
            <w:right w:val="none" w:sz="0" w:space="0" w:color="auto"/>
          </w:divBdr>
        </w:div>
        <w:div w:id="1308054807">
          <w:marLeft w:val="480"/>
          <w:marRight w:val="0"/>
          <w:marTop w:val="0"/>
          <w:marBottom w:val="0"/>
          <w:divBdr>
            <w:top w:val="none" w:sz="0" w:space="0" w:color="auto"/>
            <w:left w:val="none" w:sz="0" w:space="0" w:color="auto"/>
            <w:bottom w:val="none" w:sz="0" w:space="0" w:color="auto"/>
            <w:right w:val="none" w:sz="0" w:space="0" w:color="auto"/>
          </w:divBdr>
        </w:div>
        <w:div w:id="99880259">
          <w:marLeft w:val="480"/>
          <w:marRight w:val="0"/>
          <w:marTop w:val="0"/>
          <w:marBottom w:val="0"/>
          <w:divBdr>
            <w:top w:val="none" w:sz="0" w:space="0" w:color="auto"/>
            <w:left w:val="none" w:sz="0" w:space="0" w:color="auto"/>
            <w:bottom w:val="none" w:sz="0" w:space="0" w:color="auto"/>
            <w:right w:val="none" w:sz="0" w:space="0" w:color="auto"/>
          </w:divBdr>
        </w:div>
        <w:div w:id="1627077797">
          <w:marLeft w:val="480"/>
          <w:marRight w:val="0"/>
          <w:marTop w:val="0"/>
          <w:marBottom w:val="0"/>
          <w:divBdr>
            <w:top w:val="none" w:sz="0" w:space="0" w:color="auto"/>
            <w:left w:val="none" w:sz="0" w:space="0" w:color="auto"/>
            <w:bottom w:val="none" w:sz="0" w:space="0" w:color="auto"/>
            <w:right w:val="none" w:sz="0" w:space="0" w:color="auto"/>
          </w:divBdr>
        </w:div>
        <w:div w:id="482623532">
          <w:marLeft w:val="480"/>
          <w:marRight w:val="0"/>
          <w:marTop w:val="0"/>
          <w:marBottom w:val="0"/>
          <w:divBdr>
            <w:top w:val="none" w:sz="0" w:space="0" w:color="auto"/>
            <w:left w:val="none" w:sz="0" w:space="0" w:color="auto"/>
            <w:bottom w:val="none" w:sz="0" w:space="0" w:color="auto"/>
            <w:right w:val="none" w:sz="0" w:space="0" w:color="auto"/>
          </w:divBdr>
        </w:div>
        <w:div w:id="1913003332">
          <w:marLeft w:val="480"/>
          <w:marRight w:val="0"/>
          <w:marTop w:val="0"/>
          <w:marBottom w:val="0"/>
          <w:divBdr>
            <w:top w:val="none" w:sz="0" w:space="0" w:color="auto"/>
            <w:left w:val="none" w:sz="0" w:space="0" w:color="auto"/>
            <w:bottom w:val="none" w:sz="0" w:space="0" w:color="auto"/>
            <w:right w:val="none" w:sz="0" w:space="0" w:color="auto"/>
          </w:divBdr>
        </w:div>
        <w:div w:id="1514881658">
          <w:marLeft w:val="480"/>
          <w:marRight w:val="0"/>
          <w:marTop w:val="0"/>
          <w:marBottom w:val="0"/>
          <w:divBdr>
            <w:top w:val="none" w:sz="0" w:space="0" w:color="auto"/>
            <w:left w:val="none" w:sz="0" w:space="0" w:color="auto"/>
            <w:bottom w:val="none" w:sz="0" w:space="0" w:color="auto"/>
            <w:right w:val="none" w:sz="0" w:space="0" w:color="auto"/>
          </w:divBdr>
        </w:div>
        <w:div w:id="1646201504">
          <w:marLeft w:val="480"/>
          <w:marRight w:val="0"/>
          <w:marTop w:val="0"/>
          <w:marBottom w:val="0"/>
          <w:divBdr>
            <w:top w:val="none" w:sz="0" w:space="0" w:color="auto"/>
            <w:left w:val="none" w:sz="0" w:space="0" w:color="auto"/>
            <w:bottom w:val="none" w:sz="0" w:space="0" w:color="auto"/>
            <w:right w:val="none" w:sz="0" w:space="0" w:color="auto"/>
          </w:divBdr>
        </w:div>
        <w:div w:id="847789303">
          <w:marLeft w:val="480"/>
          <w:marRight w:val="0"/>
          <w:marTop w:val="0"/>
          <w:marBottom w:val="0"/>
          <w:divBdr>
            <w:top w:val="none" w:sz="0" w:space="0" w:color="auto"/>
            <w:left w:val="none" w:sz="0" w:space="0" w:color="auto"/>
            <w:bottom w:val="none" w:sz="0" w:space="0" w:color="auto"/>
            <w:right w:val="none" w:sz="0" w:space="0" w:color="auto"/>
          </w:divBdr>
        </w:div>
        <w:div w:id="1668288460">
          <w:marLeft w:val="480"/>
          <w:marRight w:val="0"/>
          <w:marTop w:val="0"/>
          <w:marBottom w:val="0"/>
          <w:divBdr>
            <w:top w:val="none" w:sz="0" w:space="0" w:color="auto"/>
            <w:left w:val="none" w:sz="0" w:space="0" w:color="auto"/>
            <w:bottom w:val="none" w:sz="0" w:space="0" w:color="auto"/>
            <w:right w:val="none" w:sz="0" w:space="0" w:color="auto"/>
          </w:divBdr>
        </w:div>
        <w:div w:id="441001509">
          <w:marLeft w:val="480"/>
          <w:marRight w:val="0"/>
          <w:marTop w:val="0"/>
          <w:marBottom w:val="0"/>
          <w:divBdr>
            <w:top w:val="none" w:sz="0" w:space="0" w:color="auto"/>
            <w:left w:val="none" w:sz="0" w:space="0" w:color="auto"/>
            <w:bottom w:val="none" w:sz="0" w:space="0" w:color="auto"/>
            <w:right w:val="none" w:sz="0" w:space="0" w:color="auto"/>
          </w:divBdr>
        </w:div>
        <w:div w:id="2072998346">
          <w:marLeft w:val="480"/>
          <w:marRight w:val="0"/>
          <w:marTop w:val="0"/>
          <w:marBottom w:val="0"/>
          <w:divBdr>
            <w:top w:val="none" w:sz="0" w:space="0" w:color="auto"/>
            <w:left w:val="none" w:sz="0" w:space="0" w:color="auto"/>
            <w:bottom w:val="none" w:sz="0" w:space="0" w:color="auto"/>
            <w:right w:val="none" w:sz="0" w:space="0" w:color="auto"/>
          </w:divBdr>
        </w:div>
        <w:div w:id="1795634546">
          <w:marLeft w:val="480"/>
          <w:marRight w:val="0"/>
          <w:marTop w:val="0"/>
          <w:marBottom w:val="0"/>
          <w:divBdr>
            <w:top w:val="none" w:sz="0" w:space="0" w:color="auto"/>
            <w:left w:val="none" w:sz="0" w:space="0" w:color="auto"/>
            <w:bottom w:val="none" w:sz="0" w:space="0" w:color="auto"/>
            <w:right w:val="none" w:sz="0" w:space="0" w:color="auto"/>
          </w:divBdr>
        </w:div>
        <w:div w:id="1722360638">
          <w:marLeft w:val="480"/>
          <w:marRight w:val="0"/>
          <w:marTop w:val="0"/>
          <w:marBottom w:val="0"/>
          <w:divBdr>
            <w:top w:val="none" w:sz="0" w:space="0" w:color="auto"/>
            <w:left w:val="none" w:sz="0" w:space="0" w:color="auto"/>
            <w:bottom w:val="none" w:sz="0" w:space="0" w:color="auto"/>
            <w:right w:val="none" w:sz="0" w:space="0" w:color="auto"/>
          </w:divBdr>
        </w:div>
        <w:div w:id="460344761">
          <w:marLeft w:val="480"/>
          <w:marRight w:val="0"/>
          <w:marTop w:val="0"/>
          <w:marBottom w:val="0"/>
          <w:divBdr>
            <w:top w:val="none" w:sz="0" w:space="0" w:color="auto"/>
            <w:left w:val="none" w:sz="0" w:space="0" w:color="auto"/>
            <w:bottom w:val="none" w:sz="0" w:space="0" w:color="auto"/>
            <w:right w:val="none" w:sz="0" w:space="0" w:color="auto"/>
          </w:divBdr>
        </w:div>
        <w:div w:id="1562207932">
          <w:marLeft w:val="480"/>
          <w:marRight w:val="0"/>
          <w:marTop w:val="0"/>
          <w:marBottom w:val="0"/>
          <w:divBdr>
            <w:top w:val="none" w:sz="0" w:space="0" w:color="auto"/>
            <w:left w:val="none" w:sz="0" w:space="0" w:color="auto"/>
            <w:bottom w:val="none" w:sz="0" w:space="0" w:color="auto"/>
            <w:right w:val="none" w:sz="0" w:space="0" w:color="auto"/>
          </w:divBdr>
        </w:div>
        <w:div w:id="1690257947">
          <w:marLeft w:val="480"/>
          <w:marRight w:val="0"/>
          <w:marTop w:val="0"/>
          <w:marBottom w:val="0"/>
          <w:divBdr>
            <w:top w:val="none" w:sz="0" w:space="0" w:color="auto"/>
            <w:left w:val="none" w:sz="0" w:space="0" w:color="auto"/>
            <w:bottom w:val="none" w:sz="0" w:space="0" w:color="auto"/>
            <w:right w:val="none" w:sz="0" w:space="0" w:color="auto"/>
          </w:divBdr>
        </w:div>
      </w:divsChild>
    </w:div>
    <w:div w:id="344867167">
      <w:marLeft w:val="480"/>
      <w:marRight w:val="0"/>
      <w:marTop w:val="0"/>
      <w:marBottom w:val="0"/>
      <w:divBdr>
        <w:top w:val="none" w:sz="0" w:space="0" w:color="auto"/>
        <w:left w:val="none" w:sz="0" w:space="0" w:color="auto"/>
        <w:bottom w:val="none" w:sz="0" w:space="0" w:color="auto"/>
        <w:right w:val="none" w:sz="0" w:space="0" w:color="auto"/>
      </w:divBdr>
    </w:div>
    <w:div w:id="344989161">
      <w:marLeft w:val="480"/>
      <w:marRight w:val="0"/>
      <w:marTop w:val="0"/>
      <w:marBottom w:val="0"/>
      <w:divBdr>
        <w:top w:val="none" w:sz="0" w:space="0" w:color="auto"/>
        <w:left w:val="none" w:sz="0" w:space="0" w:color="auto"/>
        <w:bottom w:val="none" w:sz="0" w:space="0" w:color="auto"/>
        <w:right w:val="none" w:sz="0" w:space="0" w:color="auto"/>
      </w:divBdr>
    </w:div>
    <w:div w:id="345058272">
      <w:marLeft w:val="480"/>
      <w:marRight w:val="0"/>
      <w:marTop w:val="0"/>
      <w:marBottom w:val="0"/>
      <w:divBdr>
        <w:top w:val="none" w:sz="0" w:space="0" w:color="auto"/>
        <w:left w:val="none" w:sz="0" w:space="0" w:color="auto"/>
        <w:bottom w:val="none" w:sz="0" w:space="0" w:color="auto"/>
        <w:right w:val="none" w:sz="0" w:space="0" w:color="auto"/>
      </w:divBdr>
    </w:div>
    <w:div w:id="345139541">
      <w:marLeft w:val="480"/>
      <w:marRight w:val="0"/>
      <w:marTop w:val="0"/>
      <w:marBottom w:val="0"/>
      <w:divBdr>
        <w:top w:val="none" w:sz="0" w:space="0" w:color="auto"/>
        <w:left w:val="none" w:sz="0" w:space="0" w:color="auto"/>
        <w:bottom w:val="none" w:sz="0" w:space="0" w:color="auto"/>
        <w:right w:val="none" w:sz="0" w:space="0" w:color="auto"/>
      </w:divBdr>
    </w:div>
    <w:div w:id="345325633">
      <w:marLeft w:val="480"/>
      <w:marRight w:val="0"/>
      <w:marTop w:val="0"/>
      <w:marBottom w:val="0"/>
      <w:divBdr>
        <w:top w:val="none" w:sz="0" w:space="0" w:color="auto"/>
        <w:left w:val="none" w:sz="0" w:space="0" w:color="auto"/>
        <w:bottom w:val="none" w:sz="0" w:space="0" w:color="auto"/>
        <w:right w:val="none" w:sz="0" w:space="0" w:color="auto"/>
      </w:divBdr>
    </w:div>
    <w:div w:id="345328610">
      <w:marLeft w:val="480"/>
      <w:marRight w:val="0"/>
      <w:marTop w:val="0"/>
      <w:marBottom w:val="0"/>
      <w:divBdr>
        <w:top w:val="none" w:sz="0" w:space="0" w:color="auto"/>
        <w:left w:val="none" w:sz="0" w:space="0" w:color="auto"/>
        <w:bottom w:val="none" w:sz="0" w:space="0" w:color="auto"/>
        <w:right w:val="none" w:sz="0" w:space="0" w:color="auto"/>
      </w:divBdr>
    </w:div>
    <w:div w:id="345521235">
      <w:bodyDiv w:val="1"/>
      <w:marLeft w:val="0"/>
      <w:marRight w:val="0"/>
      <w:marTop w:val="0"/>
      <w:marBottom w:val="0"/>
      <w:divBdr>
        <w:top w:val="none" w:sz="0" w:space="0" w:color="auto"/>
        <w:left w:val="none" w:sz="0" w:space="0" w:color="auto"/>
        <w:bottom w:val="none" w:sz="0" w:space="0" w:color="auto"/>
        <w:right w:val="none" w:sz="0" w:space="0" w:color="auto"/>
      </w:divBdr>
    </w:div>
    <w:div w:id="346055926">
      <w:marLeft w:val="480"/>
      <w:marRight w:val="0"/>
      <w:marTop w:val="0"/>
      <w:marBottom w:val="0"/>
      <w:divBdr>
        <w:top w:val="none" w:sz="0" w:space="0" w:color="auto"/>
        <w:left w:val="none" w:sz="0" w:space="0" w:color="auto"/>
        <w:bottom w:val="none" w:sz="0" w:space="0" w:color="auto"/>
        <w:right w:val="none" w:sz="0" w:space="0" w:color="auto"/>
      </w:divBdr>
    </w:div>
    <w:div w:id="346181748">
      <w:bodyDiv w:val="1"/>
      <w:marLeft w:val="0"/>
      <w:marRight w:val="0"/>
      <w:marTop w:val="0"/>
      <w:marBottom w:val="0"/>
      <w:divBdr>
        <w:top w:val="none" w:sz="0" w:space="0" w:color="auto"/>
        <w:left w:val="none" w:sz="0" w:space="0" w:color="auto"/>
        <w:bottom w:val="none" w:sz="0" w:space="0" w:color="auto"/>
        <w:right w:val="none" w:sz="0" w:space="0" w:color="auto"/>
      </w:divBdr>
    </w:div>
    <w:div w:id="346560462">
      <w:marLeft w:val="480"/>
      <w:marRight w:val="0"/>
      <w:marTop w:val="0"/>
      <w:marBottom w:val="0"/>
      <w:divBdr>
        <w:top w:val="none" w:sz="0" w:space="0" w:color="auto"/>
        <w:left w:val="none" w:sz="0" w:space="0" w:color="auto"/>
        <w:bottom w:val="none" w:sz="0" w:space="0" w:color="auto"/>
        <w:right w:val="none" w:sz="0" w:space="0" w:color="auto"/>
      </w:divBdr>
    </w:div>
    <w:div w:id="346563804">
      <w:bodyDiv w:val="1"/>
      <w:marLeft w:val="0"/>
      <w:marRight w:val="0"/>
      <w:marTop w:val="0"/>
      <w:marBottom w:val="0"/>
      <w:divBdr>
        <w:top w:val="none" w:sz="0" w:space="0" w:color="auto"/>
        <w:left w:val="none" w:sz="0" w:space="0" w:color="auto"/>
        <w:bottom w:val="none" w:sz="0" w:space="0" w:color="auto"/>
        <w:right w:val="none" w:sz="0" w:space="0" w:color="auto"/>
      </w:divBdr>
    </w:div>
    <w:div w:id="346568846">
      <w:bodyDiv w:val="1"/>
      <w:marLeft w:val="0"/>
      <w:marRight w:val="0"/>
      <w:marTop w:val="0"/>
      <w:marBottom w:val="0"/>
      <w:divBdr>
        <w:top w:val="none" w:sz="0" w:space="0" w:color="auto"/>
        <w:left w:val="none" w:sz="0" w:space="0" w:color="auto"/>
        <w:bottom w:val="none" w:sz="0" w:space="0" w:color="auto"/>
        <w:right w:val="none" w:sz="0" w:space="0" w:color="auto"/>
      </w:divBdr>
    </w:div>
    <w:div w:id="346685921">
      <w:marLeft w:val="480"/>
      <w:marRight w:val="0"/>
      <w:marTop w:val="0"/>
      <w:marBottom w:val="0"/>
      <w:divBdr>
        <w:top w:val="none" w:sz="0" w:space="0" w:color="auto"/>
        <w:left w:val="none" w:sz="0" w:space="0" w:color="auto"/>
        <w:bottom w:val="none" w:sz="0" w:space="0" w:color="auto"/>
        <w:right w:val="none" w:sz="0" w:space="0" w:color="auto"/>
      </w:divBdr>
    </w:div>
    <w:div w:id="346759741">
      <w:marLeft w:val="480"/>
      <w:marRight w:val="0"/>
      <w:marTop w:val="0"/>
      <w:marBottom w:val="0"/>
      <w:divBdr>
        <w:top w:val="none" w:sz="0" w:space="0" w:color="auto"/>
        <w:left w:val="none" w:sz="0" w:space="0" w:color="auto"/>
        <w:bottom w:val="none" w:sz="0" w:space="0" w:color="auto"/>
        <w:right w:val="none" w:sz="0" w:space="0" w:color="auto"/>
      </w:divBdr>
    </w:div>
    <w:div w:id="346949693">
      <w:marLeft w:val="480"/>
      <w:marRight w:val="0"/>
      <w:marTop w:val="0"/>
      <w:marBottom w:val="0"/>
      <w:divBdr>
        <w:top w:val="none" w:sz="0" w:space="0" w:color="auto"/>
        <w:left w:val="none" w:sz="0" w:space="0" w:color="auto"/>
        <w:bottom w:val="none" w:sz="0" w:space="0" w:color="auto"/>
        <w:right w:val="none" w:sz="0" w:space="0" w:color="auto"/>
      </w:divBdr>
    </w:div>
    <w:div w:id="347097057">
      <w:marLeft w:val="480"/>
      <w:marRight w:val="0"/>
      <w:marTop w:val="0"/>
      <w:marBottom w:val="0"/>
      <w:divBdr>
        <w:top w:val="none" w:sz="0" w:space="0" w:color="auto"/>
        <w:left w:val="none" w:sz="0" w:space="0" w:color="auto"/>
        <w:bottom w:val="none" w:sz="0" w:space="0" w:color="auto"/>
        <w:right w:val="none" w:sz="0" w:space="0" w:color="auto"/>
      </w:divBdr>
    </w:div>
    <w:div w:id="347101735">
      <w:marLeft w:val="480"/>
      <w:marRight w:val="0"/>
      <w:marTop w:val="0"/>
      <w:marBottom w:val="0"/>
      <w:divBdr>
        <w:top w:val="none" w:sz="0" w:space="0" w:color="auto"/>
        <w:left w:val="none" w:sz="0" w:space="0" w:color="auto"/>
        <w:bottom w:val="none" w:sz="0" w:space="0" w:color="auto"/>
        <w:right w:val="none" w:sz="0" w:space="0" w:color="auto"/>
      </w:divBdr>
    </w:div>
    <w:div w:id="347174222">
      <w:marLeft w:val="480"/>
      <w:marRight w:val="0"/>
      <w:marTop w:val="0"/>
      <w:marBottom w:val="0"/>
      <w:divBdr>
        <w:top w:val="none" w:sz="0" w:space="0" w:color="auto"/>
        <w:left w:val="none" w:sz="0" w:space="0" w:color="auto"/>
        <w:bottom w:val="none" w:sz="0" w:space="0" w:color="auto"/>
        <w:right w:val="none" w:sz="0" w:space="0" w:color="auto"/>
      </w:divBdr>
    </w:div>
    <w:div w:id="347491098">
      <w:marLeft w:val="480"/>
      <w:marRight w:val="0"/>
      <w:marTop w:val="0"/>
      <w:marBottom w:val="0"/>
      <w:divBdr>
        <w:top w:val="none" w:sz="0" w:space="0" w:color="auto"/>
        <w:left w:val="none" w:sz="0" w:space="0" w:color="auto"/>
        <w:bottom w:val="none" w:sz="0" w:space="0" w:color="auto"/>
        <w:right w:val="none" w:sz="0" w:space="0" w:color="auto"/>
      </w:divBdr>
    </w:div>
    <w:div w:id="347562953">
      <w:marLeft w:val="480"/>
      <w:marRight w:val="0"/>
      <w:marTop w:val="0"/>
      <w:marBottom w:val="0"/>
      <w:divBdr>
        <w:top w:val="none" w:sz="0" w:space="0" w:color="auto"/>
        <w:left w:val="none" w:sz="0" w:space="0" w:color="auto"/>
        <w:bottom w:val="none" w:sz="0" w:space="0" w:color="auto"/>
        <w:right w:val="none" w:sz="0" w:space="0" w:color="auto"/>
      </w:divBdr>
    </w:div>
    <w:div w:id="347604171">
      <w:marLeft w:val="480"/>
      <w:marRight w:val="0"/>
      <w:marTop w:val="0"/>
      <w:marBottom w:val="0"/>
      <w:divBdr>
        <w:top w:val="none" w:sz="0" w:space="0" w:color="auto"/>
        <w:left w:val="none" w:sz="0" w:space="0" w:color="auto"/>
        <w:bottom w:val="none" w:sz="0" w:space="0" w:color="auto"/>
        <w:right w:val="none" w:sz="0" w:space="0" w:color="auto"/>
      </w:divBdr>
    </w:div>
    <w:div w:id="347676858">
      <w:bodyDiv w:val="1"/>
      <w:marLeft w:val="0"/>
      <w:marRight w:val="0"/>
      <w:marTop w:val="0"/>
      <w:marBottom w:val="0"/>
      <w:divBdr>
        <w:top w:val="none" w:sz="0" w:space="0" w:color="auto"/>
        <w:left w:val="none" w:sz="0" w:space="0" w:color="auto"/>
        <w:bottom w:val="none" w:sz="0" w:space="0" w:color="auto"/>
        <w:right w:val="none" w:sz="0" w:space="0" w:color="auto"/>
      </w:divBdr>
    </w:div>
    <w:div w:id="347757771">
      <w:marLeft w:val="480"/>
      <w:marRight w:val="0"/>
      <w:marTop w:val="0"/>
      <w:marBottom w:val="0"/>
      <w:divBdr>
        <w:top w:val="none" w:sz="0" w:space="0" w:color="auto"/>
        <w:left w:val="none" w:sz="0" w:space="0" w:color="auto"/>
        <w:bottom w:val="none" w:sz="0" w:space="0" w:color="auto"/>
        <w:right w:val="none" w:sz="0" w:space="0" w:color="auto"/>
      </w:divBdr>
    </w:div>
    <w:div w:id="347760121">
      <w:bodyDiv w:val="1"/>
      <w:marLeft w:val="0"/>
      <w:marRight w:val="0"/>
      <w:marTop w:val="0"/>
      <w:marBottom w:val="0"/>
      <w:divBdr>
        <w:top w:val="none" w:sz="0" w:space="0" w:color="auto"/>
        <w:left w:val="none" w:sz="0" w:space="0" w:color="auto"/>
        <w:bottom w:val="none" w:sz="0" w:space="0" w:color="auto"/>
        <w:right w:val="none" w:sz="0" w:space="0" w:color="auto"/>
      </w:divBdr>
    </w:div>
    <w:div w:id="347950281">
      <w:bodyDiv w:val="1"/>
      <w:marLeft w:val="0"/>
      <w:marRight w:val="0"/>
      <w:marTop w:val="0"/>
      <w:marBottom w:val="0"/>
      <w:divBdr>
        <w:top w:val="none" w:sz="0" w:space="0" w:color="auto"/>
        <w:left w:val="none" w:sz="0" w:space="0" w:color="auto"/>
        <w:bottom w:val="none" w:sz="0" w:space="0" w:color="auto"/>
        <w:right w:val="none" w:sz="0" w:space="0" w:color="auto"/>
      </w:divBdr>
    </w:div>
    <w:div w:id="348028248">
      <w:marLeft w:val="480"/>
      <w:marRight w:val="0"/>
      <w:marTop w:val="0"/>
      <w:marBottom w:val="0"/>
      <w:divBdr>
        <w:top w:val="none" w:sz="0" w:space="0" w:color="auto"/>
        <w:left w:val="none" w:sz="0" w:space="0" w:color="auto"/>
        <w:bottom w:val="none" w:sz="0" w:space="0" w:color="auto"/>
        <w:right w:val="none" w:sz="0" w:space="0" w:color="auto"/>
      </w:divBdr>
    </w:div>
    <w:div w:id="348260989">
      <w:marLeft w:val="480"/>
      <w:marRight w:val="0"/>
      <w:marTop w:val="0"/>
      <w:marBottom w:val="0"/>
      <w:divBdr>
        <w:top w:val="none" w:sz="0" w:space="0" w:color="auto"/>
        <w:left w:val="none" w:sz="0" w:space="0" w:color="auto"/>
        <w:bottom w:val="none" w:sz="0" w:space="0" w:color="auto"/>
        <w:right w:val="none" w:sz="0" w:space="0" w:color="auto"/>
      </w:divBdr>
    </w:div>
    <w:div w:id="348335552">
      <w:marLeft w:val="480"/>
      <w:marRight w:val="0"/>
      <w:marTop w:val="0"/>
      <w:marBottom w:val="0"/>
      <w:divBdr>
        <w:top w:val="none" w:sz="0" w:space="0" w:color="auto"/>
        <w:left w:val="none" w:sz="0" w:space="0" w:color="auto"/>
        <w:bottom w:val="none" w:sz="0" w:space="0" w:color="auto"/>
        <w:right w:val="none" w:sz="0" w:space="0" w:color="auto"/>
      </w:divBdr>
    </w:div>
    <w:div w:id="348678449">
      <w:marLeft w:val="480"/>
      <w:marRight w:val="0"/>
      <w:marTop w:val="0"/>
      <w:marBottom w:val="0"/>
      <w:divBdr>
        <w:top w:val="none" w:sz="0" w:space="0" w:color="auto"/>
        <w:left w:val="none" w:sz="0" w:space="0" w:color="auto"/>
        <w:bottom w:val="none" w:sz="0" w:space="0" w:color="auto"/>
        <w:right w:val="none" w:sz="0" w:space="0" w:color="auto"/>
      </w:divBdr>
    </w:div>
    <w:div w:id="349449406">
      <w:marLeft w:val="480"/>
      <w:marRight w:val="0"/>
      <w:marTop w:val="0"/>
      <w:marBottom w:val="0"/>
      <w:divBdr>
        <w:top w:val="none" w:sz="0" w:space="0" w:color="auto"/>
        <w:left w:val="none" w:sz="0" w:space="0" w:color="auto"/>
        <w:bottom w:val="none" w:sz="0" w:space="0" w:color="auto"/>
        <w:right w:val="none" w:sz="0" w:space="0" w:color="auto"/>
      </w:divBdr>
    </w:div>
    <w:div w:id="349456577">
      <w:marLeft w:val="480"/>
      <w:marRight w:val="0"/>
      <w:marTop w:val="0"/>
      <w:marBottom w:val="0"/>
      <w:divBdr>
        <w:top w:val="none" w:sz="0" w:space="0" w:color="auto"/>
        <w:left w:val="none" w:sz="0" w:space="0" w:color="auto"/>
        <w:bottom w:val="none" w:sz="0" w:space="0" w:color="auto"/>
        <w:right w:val="none" w:sz="0" w:space="0" w:color="auto"/>
      </w:divBdr>
    </w:div>
    <w:div w:id="349575895">
      <w:marLeft w:val="480"/>
      <w:marRight w:val="0"/>
      <w:marTop w:val="0"/>
      <w:marBottom w:val="0"/>
      <w:divBdr>
        <w:top w:val="none" w:sz="0" w:space="0" w:color="auto"/>
        <w:left w:val="none" w:sz="0" w:space="0" w:color="auto"/>
        <w:bottom w:val="none" w:sz="0" w:space="0" w:color="auto"/>
        <w:right w:val="none" w:sz="0" w:space="0" w:color="auto"/>
      </w:divBdr>
    </w:div>
    <w:div w:id="349648065">
      <w:marLeft w:val="480"/>
      <w:marRight w:val="0"/>
      <w:marTop w:val="0"/>
      <w:marBottom w:val="0"/>
      <w:divBdr>
        <w:top w:val="none" w:sz="0" w:space="0" w:color="auto"/>
        <w:left w:val="none" w:sz="0" w:space="0" w:color="auto"/>
        <w:bottom w:val="none" w:sz="0" w:space="0" w:color="auto"/>
        <w:right w:val="none" w:sz="0" w:space="0" w:color="auto"/>
      </w:divBdr>
    </w:div>
    <w:div w:id="349794675">
      <w:marLeft w:val="480"/>
      <w:marRight w:val="0"/>
      <w:marTop w:val="0"/>
      <w:marBottom w:val="0"/>
      <w:divBdr>
        <w:top w:val="none" w:sz="0" w:space="0" w:color="auto"/>
        <w:left w:val="none" w:sz="0" w:space="0" w:color="auto"/>
        <w:bottom w:val="none" w:sz="0" w:space="0" w:color="auto"/>
        <w:right w:val="none" w:sz="0" w:space="0" w:color="auto"/>
      </w:divBdr>
    </w:div>
    <w:div w:id="349915206">
      <w:marLeft w:val="480"/>
      <w:marRight w:val="0"/>
      <w:marTop w:val="0"/>
      <w:marBottom w:val="0"/>
      <w:divBdr>
        <w:top w:val="none" w:sz="0" w:space="0" w:color="auto"/>
        <w:left w:val="none" w:sz="0" w:space="0" w:color="auto"/>
        <w:bottom w:val="none" w:sz="0" w:space="0" w:color="auto"/>
        <w:right w:val="none" w:sz="0" w:space="0" w:color="auto"/>
      </w:divBdr>
    </w:div>
    <w:div w:id="349990591">
      <w:marLeft w:val="480"/>
      <w:marRight w:val="0"/>
      <w:marTop w:val="0"/>
      <w:marBottom w:val="0"/>
      <w:divBdr>
        <w:top w:val="none" w:sz="0" w:space="0" w:color="auto"/>
        <w:left w:val="none" w:sz="0" w:space="0" w:color="auto"/>
        <w:bottom w:val="none" w:sz="0" w:space="0" w:color="auto"/>
        <w:right w:val="none" w:sz="0" w:space="0" w:color="auto"/>
      </w:divBdr>
    </w:div>
    <w:div w:id="349994146">
      <w:marLeft w:val="480"/>
      <w:marRight w:val="0"/>
      <w:marTop w:val="0"/>
      <w:marBottom w:val="0"/>
      <w:divBdr>
        <w:top w:val="none" w:sz="0" w:space="0" w:color="auto"/>
        <w:left w:val="none" w:sz="0" w:space="0" w:color="auto"/>
        <w:bottom w:val="none" w:sz="0" w:space="0" w:color="auto"/>
        <w:right w:val="none" w:sz="0" w:space="0" w:color="auto"/>
      </w:divBdr>
    </w:div>
    <w:div w:id="350255796">
      <w:marLeft w:val="480"/>
      <w:marRight w:val="0"/>
      <w:marTop w:val="0"/>
      <w:marBottom w:val="0"/>
      <w:divBdr>
        <w:top w:val="none" w:sz="0" w:space="0" w:color="auto"/>
        <w:left w:val="none" w:sz="0" w:space="0" w:color="auto"/>
        <w:bottom w:val="none" w:sz="0" w:space="0" w:color="auto"/>
        <w:right w:val="none" w:sz="0" w:space="0" w:color="auto"/>
      </w:divBdr>
    </w:div>
    <w:div w:id="350304290">
      <w:marLeft w:val="480"/>
      <w:marRight w:val="0"/>
      <w:marTop w:val="0"/>
      <w:marBottom w:val="0"/>
      <w:divBdr>
        <w:top w:val="none" w:sz="0" w:space="0" w:color="auto"/>
        <w:left w:val="none" w:sz="0" w:space="0" w:color="auto"/>
        <w:bottom w:val="none" w:sz="0" w:space="0" w:color="auto"/>
        <w:right w:val="none" w:sz="0" w:space="0" w:color="auto"/>
      </w:divBdr>
    </w:div>
    <w:div w:id="350449422">
      <w:marLeft w:val="480"/>
      <w:marRight w:val="0"/>
      <w:marTop w:val="0"/>
      <w:marBottom w:val="0"/>
      <w:divBdr>
        <w:top w:val="none" w:sz="0" w:space="0" w:color="auto"/>
        <w:left w:val="none" w:sz="0" w:space="0" w:color="auto"/>
        <w:bottom w:val="none" w:sz="0" w:space="0" w:color="auto"/>
        <w:right w:val="none" w:sz="0" w:space="0" w:color="auto"/>
      </w:divBdr>
    </w:div>
    <w:div w:id="350493928">
      <w:marLeft w:val="480"/>
      <w:marRight w:val="0"/>
      <w:marTop w:val="0"/>
      <w:marBottom w:val="0"/>
      <w:divBdr>
        <w:top w:val="none" w:sz="0" w:space="0" w:color="auto"/>
        <w:left w:val="none" w:sz="0" w:space="0" w:color="auto"/>
        <w:bottom w:val="none" w:sz="0" w:space="0" w:color="auto"/>
        <w:right w:val="none" w:sz="0" w:space="0" w:color="auto"/>
      </w:divBdr>
    </w:div>
    <w:div w:id="350766011">
      <w:marLeft w:val="480"/>
      <w:marRight w:val="0"/>
      <w:marTop w:val="0"/>
      <w:marBottom w:val="0"/>
      <w:divBdr>
        <w:top w:val="none" w:sz="0" w:space="0" w:color="auto"/>
        <w:left w:val="none" w:sz="0" w:space="0" w:color="auto"/>
        <w:bottom w:val="none" w:sz="0" w:space="0" w:color="auto"/>
        <w:right w:val="none" w:sz="0" w:space="0" w:color="auto"/>
      </w:divBdr>
    </w:div>
    <w:div w:id="350879761">
      <w:marLeft w:val="480"/>
      <w:marRight w:val="0"/>
      <w:marTop w:val="0"/>
      <w:marBottom w:val="0"/>
      <w:divBdr>
        <w:top w:val="none" w:sz="0" w:space="0" w:color="auto"/>
        <w:left w:val="none" w:sz="0" w:space="0" w:color="auto"/>
        <w:bottom w:val="none" w:sz="0" w:space="0" w:color="auto"/>
        <w:right w:val="none" w:sz="0" w:space="0" w:color="auto"/>
      </w:divBdr>
    </w:div>
    <w:div w:id="350952739">
      <w:marLeft w:val="480"/>
      <w:marRight w:val="0"/>
      <w:marTop w:val="0"/>
      <w:marBottom w:val="0"/>
      <w:divBdr>
        <w:top w:val="none" w:sz="0" w:space="0" w:color="auto"/>
        <w:left w:val="none" w:sz="0" w:space="0" w:color="auto"/>
        <w:bottom w:val="none" w:sz="0" w:space="0" w:color="auto"/>
        <w:right w:val="none" w:sz="0" w:space="0" w:color="auto"/>
      </w:divBdr>
    </w:div>
    <w:div w:id="351108884">
      <w:marLeft w:val="480"/>
      <w:marRight w:val="0"/>
      <w:marTop w:val="0"/>
      <w:marBottom w:val="0"/>
      <w:divBdr>
        <w:top w:val="none" w:sz="0" w:space="0" w:color="auto"/>
        <w:left w:val="none" w:sz="0" w:space="0" w:color="auto"/>
        <w:bottom w:val="none" w:sz="0" w:space="0" w:color="auto"/>
        <w:right w:val="none" w:sz="0" w:space="0" w:color="auto"/>
      </w:divBdr>
    </w:div>
    <w:div w:id="351305129">
      <w:marLeft w:val="480"/>
      <w:marRight w:val="0"/>
      <w:marTop w:val="0"/>
      <w:marBottom w:val="0"/>
      <w:divBdr>
        <w:top w:val="none" w:sz="0" w:space="0" w:color="auto"/>
        <w:left w:val="none" w:sz="0" w:space="0" w:color="auto"/>
        <w:bottom w:val="none" w:sz="0" w:space="0" w:color="auto"/>
        <w:right w:val="none" w:sz="0" w:space="0" w:color="auto"/>
      </w:divBdr>
    </w:div>
    <w:div w:id="351344436">
      <w:marLeft w:val="480"/>
      <w:marRight w:val="0"/>
      <w:marTop w:val="0"/>
      <w:marBottom w:val="0"/>
      <w:divBdr>
        <w:top w:val="none" w:sz="0" w:space="0" w:color="auto"/>
        <w:left w:val="none" w:sz="0" w:space="0" w:color="auto"/>
        <w:bottom w:val="none" w:sz="0" w:space="0" w:color="auto"/>
        <w:right w:val="none" w:sz="0" w:space="0" w:color="auto"/>
      </w:divBdr>
    </w:div>
    <w:div w:id="351348562">
      <w:marLeft w:val="480"/>
      <w:marRight w:val="0"/>
      <w:marTop w:val="0"/>
      <w:marBottom w:val="0"/>
      <w:divBdr>
        <w:top w:val="none" w:sz="0" w:space="0" w:color="auto"/>
        <w:left w:val="none" w:sz="0" w:space="0" w:color="auto"/>
        <w:bottom w:val="none" w:sz="0" w:space="0" w:color="auto"/>
        <w:right w:val="none" w:sz="0" w:space="0" w:color="auto"/>
      </w:divBdr>
    </w:div>
    <w:div w:id="351539309">
      <w:marLeft w:val="480"/>
      <w:marRight w:val="0"/>
      <w:marTop w:val="0"/>
      <w:marBottom w:val="0"/>
      <w:divBdr>
        <w:top w:val="none" w:sz="0" w:space="0" w:color="auto"/>
        <w:left w:val="none" w:sz="0" w:space="0" w:color="auto"/>
        <w:bottom w:val="none" w:sz="0" w:space="0" w:color="auto"/>
        <w:right w:val="none" w:sz="0" w:space="0" w:color="auto"/>
      </w:divBdr>
    </w:div>
    <w:div w:id="351567711">
      <w:marLeft w:val="480"/>
      <w:marRight w:val="0"/>
      <w:marTop w:val="0"/>
      <w:marBottom w:val="0"/>
      <w:divBdr>
        <w:top w:val="none" w:sz="0" w:space="0" w:color="auto"/>
        <w:left w:val="none" w:sz="0" w:space="0" w:color="auto"/>
        <w:bottom w:val="none" w:sz="0" w:space="0" w:color="auto"/>
        <w:right w:val="none" w:sz="0" w:space="0" w:color="auto"/>
      </w:divBdr>
    </w:div>
    <w:div w:id="351616413">
      <w:marLeft w:val="480"/>
      <w:marRight w:val="0"/>
      <w:marTop w:val="0"/>
      <w:marBottom w:val="0"/>
      <w:divBdr>
        <w:top w:val="none" w:sz="0" w:space="0" w:color="auto"/>
        <w:left w:val="none" w:sz="0" w:space="0" w:color="auto"/>
        <w:bottom w:val="none" w:sz="0" w:space="0" w:color="auto"/>
        <w:right w:val="none" w:sz="0" w:space="0" w:color="auto"/>
      </w:divBdr>
    </w:div>
    <w:div w:id="351733247">
      <w:bodyDiv w:val="1"/>
      <w:marLeft w:val="0"/>
      <w:marRight w:val="0"/>
      <w:marTop w:val="0"/>
      <w:marBottom w:val="0"/>
      <w:divBdr>
        <w:top w:val="none" w:sz="0" w:space="0" w:color="auto"/>
        <w:left w:val="none" w:sz="0" w:space="0" w:color="auto"/>
        <w:bottom w:val="none" w:sz="0" w:space="0" w:color="auto"/>
        <w:right w:val="none" w:sz="0" w:space="0" w:color="auto"/>
      </w:divBdr>
    </w:div>
    <w:div w:id="351734625">
      <w:marLeft w:val="480"/>
      <w:marRight w:val="0"/>
      <w:marTop w:val="0"/>
      <w:marBottom w:val="0"/>
      <w:divBdr>
        <w:top w:val="none" w:sz="0" w:space="0" w:color="auto"/>
        <w:left w:val="none" w:sz="0" w:space="0" w:color="auto"/>
        <w:bottom w:val="none" w:sz="0" w:space="0" w:color="auto"/>
        <w:right w:val="none" w:sz="0" w:space="0" w:color="auto"/>
      </w:divBdr>
    </w:div>
    <w:div w:id="351758775">
      <w:marLeft w:val="480"/>
      <w:marRight w:val="0"/>
      <w:marTop w:val="0"/>
      <w:marBottom w:val="0"/>
      <w:divBdr>
        <w:top w:val="none" w:sz="0" w:space="0" w:color="auto"/>
        <w:left w:val="none" w:sz="0" w:space="0" w:color="auto"/>
        <w:bottom w:val="none" w:sz="0" w:space="0" w:color="auto"/>
        <w:right w:val="none" w:sz="0" w:space="0" w:color="auto"/>
      </w:divBdr>
    </w:div>
    <w:div w:id="351804123">
      <w:marLeft w:val="480"/>
      <w:marRight w:val="0"/>
      <w:marTop w:val="0"/>
      <w:marBottom w:val="0"/>
      <w:divBdr>
        <w:top w:val="none" w:sz="0" w:space="0" w:color="auto"/>
        <w:left w:val="none" w:sz="0" w:space="0" w:color="auto"/>
        <w:bottom w:val="none" w:sz="0" w:space="0" w:color="auto"/>
        <w:right w:val="none" w:sz="0" w:space="0" w:color="auto"/>
      </w:divBdr>
    </w:div>
    <w:div w:id="351954665">
      <w:marLeft w:val="480"/>
      <w:marRight w:val="0"/>
      <w:marTop w:val="0"/>
      <w:marBottom w:val="0"/>
      <w:divBdr>
        <w:top w:val="none" w:sz="0" w:space="0" w:color="auto"/>
        <w:left w:val="none" w:sz="0" w:space="0" w:color="auto"/>
        <w:bottom w:val="none" w:sz="0" w:space="0" w:color="auto"/>
        <w:right w:val="none" w:sz="0" w:space="0" w:color="auto"/>
      </w:divBdr>
    </w:div>
    <w:div w:id="352267799">
      <w:marLeft w:val="480"/>
      <w:marRight w:val="0"/>
      <w:marTop w:val="0"/>
      <w:marBottom w:val="0"/>
      <w:divBdr>
        <w:top w:val="none" w:sz="0" w:space="0" w:color="auto"/>
        <w:left w:val="none" w:sz="0" w:space="0" w:color="auto"/>
        <w:bottom w:val="none" w:sz="0" w:space="0" w:color="auto"/>
        <w:right w:val="none" w:sz="0" w:space="0" w:color="auto"/>
      </w:divBdr>
    </w:div>
    <w:div w:id="352416095">
      <w:marLeft w:val="480"/>
      <w:marRight w:val="0"/>
      <w:marTop w:val="0"/>
      <w:marBottom w:val="0"/>
      <w:divBdr>
        <w:top w:val="none" w:sz="0" w:space="0" w:color="auto"/>
        <w:left w:val="none" w:sz="0" w:space="0" w:color="auto"/>
        <w:bottom w:val="none" w:sz="0" w:space="0" w:color="auto"/>
        <w:right w:val="none" w:sz="0" w:space="0" w:color="auto"/>
      </w:divBdr>
    </w:div>
    <w:div w:id="352535826">
      <w:bodyDiv w:val="1"/>
      <w:marLeft w:val="0"/>
      <w:marRight w:val="0"/>
      <w:marTop w:val="0"/>
      <w:marBottom w:val="0"/>
      <w:divBdr>
        <w:top w:val="none" w:sz="0" w:space="0" w:color="auto"/>
        <w:left w:val="none" w:sz="0" w:space="0" w:color="auto"/>
        <w:bottom w:val="none" w:sz="0" w:space="0" w:color="auto"/>
        <w:right w:val="none" w:sz="0" w:space="0" w:color="auto"/>
      </w:divBdr>
    </w:div>
    <w:div w:id="352649961">
      <w:marLeft w:val="480"/>
      <w:marRight w:val="0"/>
      <w:marTop w:val="0"/>
      <w:marBottom w:val="0"/>
      <w:divBdr>
        <w:top w:val="none" w:sz="0" w:space="0" w:color="auto"/>
        <w:left w:val="none" w:sz="0" w:space="0" w:color="auto"/>
        <w:bottom w:val="none" w:sz="0" w:space="0" w:color="auto"/>
        <w:right w:val="none" w:sz="0" w:space="0" w:color="auto"/>
      </w:divBdr>
    </w:div>
    <w:div w:id="352802644">
      <w:marLeft w:val="480"/>
      <w:marRight w:val="0"/>
      <w:marTop w:val="0"/>
      <w:marBottom w:val="0"/>
      <w:divBdr>
        <w:top w:val="none" w:sz="0" w:space="0" w:color="auto"/>
        <w:left w:val="none" w:sz="0" w:space="0" w:color="auto"/>
        <w:bottom w:val="none" w:sz="0" w:space="0" w:color="auto"/>
        <w:right w:val="none" w:sz="0" w:space="0" w:color="auto"/>
      </w:divBdr>
    </w:div>
    <w:div w:id="352847066">
      <w:marLeft w:val="480"/>
      <w:marRight w:val="0"/>
      <w:marTop w:val="0"/>
      <w:marBottom w:val="0"/>
      <w:divBdr>
        <w:top w:val="none" w:sz="0" w:space="0" w:color="auto"/>
        <w:left w:val="none" w:sz="0" w:space="0" w:color="auto"/>
        <w:bottom w:val="none" w:sz="0" w:space="0" w:color="auto"/>
        <w:right w:val="none" w:sz="0" w:space="0" w:color="auto"/>
      </w:divBdr>
    </w:div>
    <w:div w:id="353001742">
      <w:marLeft w:val="480"/>
      <w:marRight w:val="0"/>
      <w:marTop w:val="0"/>
      <w:marBottom w:val="0"/>
      <w:divBdr>
        <w:top w:val="none" w:sz="0" w:space="0" w:color="auto"/>
        <w:left w:val="none" w:sz="0" w:space="0" w:color="auto"/>
        <w:bottom w:val="none" w:sz="0" w:space="0" w:color="auto"/>
        <w:right w:val="none" w:sz="0" w:space="0" w:color="auto"/>
      </w:divBdr>
    </w:div>
    <w:div w:id="353119069">
      <w:marLeft w:val="480"/>
      <w:marRight w:val="0"/>
      <w:marTop w:val="0"/>
      <w:marBottom w:val="0"/>
      <w:divBdr>
        <w:top w:val="none" w:sz="0" w:space="0" w:color="auto"/>
        <w:left w:val="none" w:sz="0" w:space="0" w:color="auto"/>
        <w:bottom w:val="none" w:sz="0" w:space="0" w:color="auto"/>
        <w:right w:val="none" w:sz="0" w:space="0" w:color="auto"/>
      </w:divBdr>
    </w:div>
    <w:div w:id="353268212">
      <w:marLeft w:val="480"/>
      <w:marRight w:val="0"/>
      <w:marTop w:val="0"/>
      <w:marBottom w:val="0"/>
      <w:divBdr>
        <w:top w:val="none" w:sz="0" w:space="0" w:color="auto"/>
        <w:left w:val="none" w:sz="0" w:space="0" w:color="auto"/>
        <w:bottom w:val="none" w:sz="0" w:space="0" w:color="auto"/>
        <w:right w:val="none" w:sz="0" w:space="0" w:color="auto"/>
      </w:divBdr>
    </w:div>
    <w:div w:id="353381787">
      <w:bodyDiv w:val="1"/>
      <w:marLeft w:val="0"/>
      <w:marRight w:val="0"/>
      <w:marTop w:val="0"/>
      <w:marBottom w:val="0"/>
      <w:divBdr>
        <w:top w:val="none" w:sz="0" w:space="0" w:color="auto"/>
        <w:left w:val="none" w:sz="0" w:space="0" w:color="auto"/>
        <w:bottom w:val="none" w:sz="0" w:space="0" w:color="auto"/>
        <w:right w:val="none" w:sz="0" w:space="0" w:color="auto"/>
      </w:divBdr>
    </w:div>
    <w:div w:id="353381873">
      <w:marLeft w:val="480"/>
      <w:marRight w:val="0"/>
      <w:marTop w:val="0"/>
      <w:marBottom w:val="0"/>
      <w:divBdr>
        <w:top w:val="none" w:sz="0" w:space="0" w:color="auto"/>
        <w:left w:val="none" w:sz="0" w:space="0" w:color="auto"/>
        <w:bottom w:val="none" w:sz="0" w:space="0" w:color="auto"/>
        <w:right w:val="none" w:sz="0" w:space="0" w:color="auto"/>
      </w:divBdr>
    </w:div>
    <w:div w:id="353461016">
      <w:marLeft w:val="480"/>
      <w:marRight w:val="0"/>
      <w:marTop w:val="0"/>
      <w:marBottom w:val="0"/>
      <w:divBdr>
        <w:top w:val="none" w:sz="0" w:space="0" w:color="auto"/>
        <w:left w:val="none" w:sz="0" w:space="0" w:color="auto"/>
        <w:bottom w:val="none" w:sz="0" w:space="0" w:color="auto"/>
        <w:right w:val="none" w:sz="0" w:space="0" w:color="auto"/>
      </w:divBdr>
    </w:div>
    <w:div w:id="353463453">
      <w:marLeft w:val="480"/>
      <w:marRight w:val="0"/>
      <w:marTop w:val="0"/>
      <w:marBottom w:val="0"/>
      <w:divBdr>
        <w:top w:val="none" w:sz="0" w:space="0" w:color="auto"/>
        <w:left w:val="none" w:sz="0" w:space="0" w:color="auto"/>
        <w:bottom w:val="none" w:sz="0" w:space="0" w:color="auto"/>
        <w:right w:val="none" w:sz="0" w:space="0" w:color="auto"/>
      </w:divBdr>
    </w:div>
    <w:div w:id="353578598">
      <w:marLeft w:val="480"/>
      <w:marRight w:val="0"/>
      <w:marTop w:val="0"/>
      <w:marBottom w:val="0"/>
      <w:divBdr>
        <w:top w:val="none" w:sz="0" w:space="0" w:color="auto"/>
        <w:left w:val="none" w:sz="0" w:space="0" w:color="auto"/>
        <w:bottom w:val="none" w:sz="0" w:space="0" w:color="auto"/>
        <w:right w:val="none" w:sz="0" w:space="0" w:color="auto"/>
      </w:divBdr>
    </w:div>
    <w:div w:id="353649689">
      <w:marLeft w:val="480"/>
      <w:marRight w:val="0"/>
      <w:marTop w:val="0"/>
      <w:marBottom w:val="0"/>
      <w:divBdr>
        <w:top w:val="none" w:sz="0" w:space="0" w:color="auto"/>
        <w:left w:val="none" w:sz="0" w:space="0" w:color="auto"/>
        <w:bottom w:val="none" w:sz="0" w:space="0" w:color="auto"/>
        <w:right w:val="none" w:sz="0" w:space="0" w:color="auto"/>
      </w:divBdr>
    </w:div>
    <w:div w:id="353768734">
      <w:marLeft w:val="480"/>
      <w:marRight w:val="0"/>
      <w:marTop w:val="0"/>
      <w:marBottom w:val="0"/>
      <w:divBdr>
        <w:top w:val="none" w:sz="0" w:space="0" w:color="auto"/>
        <w:left w:val="none" w:sz="0" w:space="0" w:color="auto"/>
        <w:bottom w:val="none" w:sz="0" w:space="0" w:color="auto"/>
        <w:right w:val="none" w:sz="0" w:space="0" w:color="auto"/>
      </w:divBdr>
    </w:div>
    <w:div w:id="353966607">
      <w:marLeft w:val="480"/>
      <w:marRight w:val="0"/>
      <w:marTop w:val="0"/>
      <w:marBottom w:val="0"/>
      <w:divBdr>
        <w:top w:val="none" w:sz="0" w:space="0" w:color="auto"/>
        <w:left w:val="none" w:sz="0" w:space="0" w:color="auto"/>
        <w:bottom w:val="none" w:sz="0" w:space="0" w:color="auto"/>
        <w:right w:val="none" w:sz="0" w:space="0" w:color="auto"/>
      </w:divBdr>
    </w:div>
    <w:div w:id="354157048">
      <w:marLeft w:val="480"/>
      <w:marRight w:val="0"/>
      <w:marTop w:val="0"/>
      <w:marBottom w:val="0"/>
      <w:divBdr>
        <w:top w:val="none" w:sz="0" w:space="0" w:color="auto"/>
        <w:left w:val="none" w:sz="0" w:space="0" w:color="auto"/>
        <w:bottom w:val="none" w:sz="0" w:space="0" w:color="auto"/>
        <w:right w:val="none" w:sz="0" w:space="0" w:color="auto"/>
      </w:divBdr>
    </w:div>
    <w:div w:id="354308505">
      <w:marLeft w:val="480"/>
      <w:marRight w:val="0"/>
      <w:marTop w:val="0"/>
      <w:marBottom w:val="0"/>
      <w:divBdr>
        <w:top w:val="none" w:sz="0" w:space="0" w:color="auto"/>
        <w:left w:val="none" w:sz="0" w:space="0" w:color="auto"/>
        <w:bottom w:val="none" w:sz="0" w:space="0" w:color="auto"/>
        <w:right w:val="none" w:sz="0" w:space="0" w:color="auto"/>
      </w:divBdr>
    </w:div>
    <w:div w:id="354699904">
      <w:marLeft w:val="480"/>
      <w:marRight w:val="0"/>
      <w:marTop w:val="0"/>
      <w:marBottom w:val="0"/>
      <w:divBdr>
        <w:top w:val="none" w:sz="0" w:space="0" w:color="auto"/>
        <w:left w:val="none" w:sz="0" w:space="0" w:color="auto"/>
        <w:bottom w:val="none" w:sz="0" w:space="0" w:color="auto"/>
        <w:right w:val="none" w:sz="0" w:space="0" w:color="auto"/>
      </w:divBdr>
    </w:div>
    <w:div w:id="354773408">
      <w:marLeft w:val="480"/>
      <w:marRight w:val="0"/>
      <w:marTop w:val="0"/>
      <w:marBottom w:val="0"/>
      <w:divBdr>
        <w:top w:val="none" w:sz="0" w:space="0" w:color="auto"/>
        <w:left w:val="none" w:sz="0" w:space="0" w:color="auto"/>
        <w:bottom w:val="none" w:sz="0" w:space="0" w:color="auto"/>
        <w:right w:val="none" w:sz="0" w:space="0" w:color="auto"/>
      </w:divBdr>
    </w:div>
    <w:div w:id="354887415">
      <w:bodyDiv w:val="1"/>
      <w:marLeft w:val="0"/>
      <w:marRight w:val="0"/>
      <w:marTop w:val="0"/>
      <w:marBottom w:val="0"/>
      <w:divBdr>
        <w:top w:val="none" w:sz="0" w:space="0" w:color="auto"/>
        <w:left w:val="none" w:sz="0" w:space="0" w:color="auto"/>
        <w:bottom w:val="none" w:sz="0" w:space="0" w:color="auto"/>
        <w:right w:val="none" w:sz="0" w:space="0" w:color="auto"/>
      </w:divBdr>
    </w:div>
    <w:div w:id="355155565">
      <w:marLeft w:val="480"/>
      <w:marRight w:val="0"/>
      <w:marTop w:val="0"/>
      <w:marBottom w:val="0"/>
      <w:divBdr>
        <w:top w:val="none" w:sz="0" w:space="0" w:color="auto"/>
        <w:left w:val="none" w:sz="0" w:space="0" w:color="auto"/>
        <w:bottom w:val="none" w:sz="0" w:space="0" w:color="auto"/>
        <w:right w:val="none" w:sz="0" w:space="0" w:color="auto"/>
      </w:divBdr>
    </w:div>
    <w:div w:id="355237264">
      <w:marLeft w:val="480"/>
      <w:marRight w:val="0"/>
      <w:marTop w:val="0"/>
      <w:marBottom w:val="0"/>
      <w:divBdr>
        <w:top w:val="none" w:sz="0" w:space="0" w:color="auto"/>
        <w:left w:val="none" w:sz="0" w:space="0" w:color="auto"/>
        <w:bottom w:val="none" w:sz="0" w:space="0" w:color="auto"/>
        <w:right w:val="none" w:sz="0" w:space="0" w:color="auto"/>
      </w:divBdr>
    </w:div>
    <w:div w:id="355276604">
      <w:marLeft w:val="480"/>
      <w:marRight w:val="0"/>
      <w:marTop w:val="0"/>
      <w:marBottom w:val="0"/>
      <w:divBdr>
        <w:top w:val="none" w:sz="0" w:space="0" w:color="auto"/>
        <w:left w:val="none" w:sz="0" w:space="0" w:color="auto"/>
        <w:bottom w:val="none" w:sz="0" w:space="0" w:color="auto"/>
        <w:right w:val="none" w:sz="0" w:space="0" w:color="auto"/>
      </w:divBdr>
    </w:div>
    <w:div w:id="355468624">
      <w:marLeft w:val="480"/>
      <w:marRight w:val="0"/>
      <w:marTop w:val="0"/>
      <w:marBottom w:val="0"/>
      <w:divBdr>
        <w:top w:val="none" w:sz="0" w:space="0" w:color="auto"/>
        <w:left w:val="none" w:sz="0" w:space="0" w:color="auto"/>
        <w:bottom w:val="none" w:sz="0" w:space="0" w:color="auto"/>
        <w:right w:val="none" w:sz="0" w:space="0" w:color="auto"/>
      </w:divBdr>
    </w:div>
    <w:div w:id="355542881">
      <w:marLeft w:val="480"/>
      <w:marRight w:val="0"/>
      <w:marTop w:val="0"/>
      <w:marBottom w:val="0"/>
      <w:divBdr>
        <w:top w:val="none" w:sz="0" w:space="0" w:color="auto"/>
        <w:left w:val="none" w:sz="0" w:space="0" w:color="auto"/>
        <w:bottom w:val="none" w:sz="0" w:space="0" w:color="auto"/>
        <w:right w:val="none" w:sz="0" w:space="0" w:color="auto"/>
      </w:divBdr>
    </w:div>
    <w:div w:id="355623575">
      <w:bodyDiv w:val="1"/>
      <w:marLeft w:val="0"/>
      <w:marRight w:val="0"/>
      <w:marTop w:val="0"/>
      <w:marBottom w:val="0"/>
      <w:divBdr>
        <w:top w:val="none" w:sz="0" w:space="0" w:color="auto"/>
        <w:left w:val="none" w:sz="0" w:space="0" w:color="auto"/>
        <w:bottom w:val="none" w:sz="0" w:space="0" w:color="auto"/>
        <w:right w:val="none" w:sz="0" w:space="0" w:color="auto"/>
      </w:divBdr>
      <w:divsChild>
        <w:div w:id="1656957365">
          <w:marLeft w:val="480"/>
          <w:marRight w:val="0"/>
          <w:marTop w:val="0"/>
          <w:marBottom w:val="0"/>
          <w:divBdr>
            <w:top w:val="none" w:sz="0" w:space="0" w:color="auto"/>
            <w:left w:val="none" w:sz="0" w:space="0" w:color="auto"/>
            <w:bottom w:val="none" w:sz="0" w:space="0" w:color="auto"/>
            <w:right w:val="none" w:sz="0" w:space="0" w:color="auto"/>
          </w:divBdr>
        </w:div>
        <w:div w:id="494301614">
          <w:marLeft w:val="480"/>
          <w:marRight w:val="0"/>
          <w:marTop w:val="0"/>
          <w:marBottom w:val="0"/>
          <w:divBdr>
            <w:top w:val="none" w:sz="0" w:space="0" w:color="auto"/>
            <w:left w:val="none" w:sz="0" w:space="0" w:color="auto"/>
            <w:bottom w:val="none" w:sz="0" w:space="0" w:color="auto"/>
            <w:right w:val="none" w:sz="0" w:space="0" w:color="auto"/>
          </w:divBdr>
        </w:div>
        <w:div w:id="1445345409">
          <w:marLeft w:val="480"/>
          <w:marRight w:val="0"/>
          <w:marTop w:val="0"/>
          <w:marBottom w:val="0"/>
          <w:divBdr>
            <w:top w:val="none" w:sz="0" w:space="0" w:color="auto"/>
            <w:left w:val="none" w:sz="0" w:space="0" w:color="auto"/>
            <w:bottom w:val="none" w:sz="0" w:space="0" w:color="auto"/>
            <w:right w:val="none" w:sz="0" w:space="0" w:color="auto"/>
          </w:divBdr>
        </w:div>
        <w:div w:id="1308778154">
          <w:marLeft w:val="480"/>
          <w:marRight w:val="0"/>
          <w:marTop w:val="0"/>
          <w:marBottom w:val="0"/>
          <w:divBdr>
            <w:top w:val="none" w:sz="0" w:space="0" w:color="auto"/>
            <w:left w:val="none" w:sz="0" w:space="0" w:color="auto"/>
            <w:bottom w:val="none" w:sz="0" w:space="0" w:color="auto"/>
            <w:right w:val="none" w:sz="0" w:space="0" w:color="auto"/>
          </w:divBdr>
        </w:div>
        <w:div w:id="1440643554">
          <w:marLeft w:val="480"/>
          <w:marRight w:val="0"/>
          <w:marTop w:val="0"/>
          <w:marBottom w:val="0"/>
          <w:divBdr>
            <w:top w:val="none" w:sz="0" w:space="0" w:color="auto"/>
            <w:left w:val="none" w:sz="0" w:space="0" w:color="auto"/>
            <w:bottom w:val="none" w:sz="0" w:space="0" w:color="auto"/>
            <w:right w:val="none" w:sz="0" w:space="0" w:color="auto"/>
          </w:divBdr>
        </w:div>
        <w:div w:id="309025149">
          <w:marLeft w:val="480"/>
          <w:marRight w:val="0"/>
          <w:marTop w:val="0"/>
          <w:marBottom w:val="0"/>
          <w:divBdr>
            <w:top w:val="none" w:sz="0" w:space="0" w:color="auto"/>
            <w:left w:val="none" w:sz="0" w:space="0" w:color="auto"/>
            <w:bottom w:val="none" w:sz="0" w:space="0" w:color="auto"/>
            <w:right w:val="none" w:sz="0" w:space="0" w:color="auto"/>
          </w:divBdr>
        </w:div>
        <w:div w:id="817842948">
          <w:marLeft w:val="480"/>
          <w:marRight w:val="0"/>
          <w:marTop w:val="0"/>
          <w:marBottom w:val="0"/>
          <w:divBdr>
            <w:top w:val="none" w:sz="0" w:space="0" w:color="auto"/>
            <w:left w:val="none" w:sz="0" w:space="0" w:color="auto"/>
            <w:bottom w:val="none" w:sz="0" w:space="0" w:color="auto"/>
            <w:right w:val="none" w:sz="0" w:space="0" w:color="auto"/>
          </w:divBdr>
        </w:div>
        <w:div w:id="1938127122">
          <w:marLeft w:val="480"/>
          <w:marRight w:val="0"/>
          <w:marTop w:val="0"/>
          <w:marBottom w:val="0"/>
          <w:divBdr>
            <w:top w:val="none" w:sz="0" w:space="0" w:color="auto"/>
            <w:left w:val="none" w:sz="0" w:space="0" w:color="auto"/>
            <w:bottom w:val="none" w:sz="0" w:space="0" w:color="auto"/>
            <w:right w:val="none" w:sz="0" w:space="0" w:color="auto"/>
          </w:divBdr>
        </w:div>
        <w:div w:id="1601451918">
          <w:marLeft w:val="480"/>
          <w:marRight w:val="0"/>
          <w:marTop w:val="0"/>
          <w:marBottom w:val="0"/>
          <w:divBdr>
            <w:top w:val="none" w:sz="0" w:space="0" w:color="auto"/>
            <w:left w:val="none" w:sz="0" w:space="0" w:color="auto"/>
            <w:bottom w:val="none" w:sz="0" w:space="0" w:color="auto"/>
            <w:right w:val="none" w:sz="0" w:space="0" w:color="auto"/>
          </w:divBdr>
        </w:div>
        <w:div w:id="1727222550">
          <w:marLeft w:val="480"/>
          <w:marRight w:val="0"/>
          <w:marTop w:val="0"/>
          <w:marBottom w:val="0"/>
          <w:divBdr>
            <w:top w:val="none" w:sz="0" w:space="0" w:color="auto"/>
            <w:left w:val="none" w:sz="0" w:space="0" w:color="auto"/>
            <w:bottom w:val="none" w:sz="0" w:space="0" w:color="auto"/>
            <w:right w:val="none" w:sz="0" w:space="0" w:color="auto"/>
          </w:divBdr>
        </w:div>
        <w:div w:id="619455810">
          <w:marLeft w:val="480"/>
          <w:marRight w:val="0"/>
          <w:marTop w:val="0"/>
          <w:marBottom w:val="0"/>
          <w:divBdr>
            <w:top w:val="none" w:sz="0" w:space="0" w:color="auto"/>
            <w:left w:val="none" w:sz="0" w:space="0" w:color="auto"/>
            <w:bottom w:val="none" w:sz="0" w:space="0" w:color="auto"/>
            <w:right w:val="none" w:sz="0" w:space="0" w:color="auto"/>
          </w:divBdr>
        </w:div>
        <w:div w:id="1707173567">
          <w:marLeft w:val="480"/>
          <w:marRight w:val="0"/>
          <w:marTop w:val="0"/>
          <w:marBottom w:val="0"/>
          <w:divBdr>
            <w:top w:val="none" w:sz="0" w:space="0" w:color="auto"/>
            <w:left w:val="none" w:sz="0" w:space="0" w:color="auto"/>
            <w:bottom w:val="none" w:sz="0" w:space="0" w:color="auto"/>
            <w:right w:val="none" w:sz="0" w:space="0" w:color="auto"/>
          </w:divBdr>
        </w:div>
        <w:div w:id="1221557276">
          <w:marLeft w:val="480"/>
          <w:marRight w:val="0"/>
          <w:marTop w:val="0"/>
          <w:marBottom w:val="0"/>
          <w:divBdr>
            <w:top w:val="none" w:sz="0" w:space="0" w:color="auto"/>
            <w:left w:val="none" w:sz="0" w:space="0" w:color="auto"/>
            <w:bottom w:val="none" w:sz="0" w:space="0" w:color="auto"/>
            <w:right w:val="none" w:sz="0" w:space="0" w:color="auto"/>
          </w:divBdr>
        </w:div>
        <w:div w:id="1616013931">
          <w:marLeft w:val="480"/>
          <w:marRight w:val="0"/>
          <w:marTop w:val="0"/>
          <w:marBottom w:val="0"/>
          <w:divBdr>
            <w:top w:val="none" w:sz="0" w:space="0" w:color="auto"/>
            <w:left w:val="none" w:sz="0" w:space="0" w:color="auto"/>
            <w:bottom w:val="none" w:sz="0" w:space="0" w:color="auto"/>
            <w:right w:val="none" w:sz="0" w:space="0" w:color="auto"/>
          </w:divBdr>
        </w:div>
        <w:div w:id="902763521">
          <w:marLeft w:val="480"/>
          <w:marRight w:val="0"/>
          <w:marTop w:val="0"/>
          <w:marBottom w:val="0"/>
          <w:divBdr>
            <w:top w:val="none" w:sz="0" w:space="0" w:color="auto"/>
            <w:left w:val="none" w:sz="0" w:space="0" w:color="auto"/>
            <w:bottom w:val="none" w:sz="0" w:space="0" w:color="auto"/>
            <w:right w:val="none" w:sz="0" w:space="0" w:color="auto"/>
          </w:divBdr>
        </w:div>
        <w:div w:id="2129811124">
          <w:marLeft w:val="480"/>
          <w:marRight w:val="0"/>
          <w:marTop w:val="0"/>
          <w:marBottom w:val="0"/>
          <w:divBdr>
            <w:top w:val="none" w:sz="0" w:space="0" w:color="auto"/>
            <w:left w:val="none" w:sz="0" w:space="0" w:color="auto"/>
            <w:bottom w:val="none" w:sz="0" w:space="0" w:color="auto"/>
            <w:right w:val="none" w:sz="0" w:space="0" w:color="auto"/>
          </w:divBdr>
        </w:div>
        <w:div w:id="1703750850">
          <w:marLeft w:val="480"/>
          <w:marRight w:val="0"/>
          <w:marTop w:val="0"/>
          <w:marBottom w:val="0"/>
          <w:divBdr>
            <w:top w:val="none" w:sz="0" w:space="0" w:color="auto"/>
            <w:left w:val="none" w:sz="0" w:space="0" w:color="auto"/>
            <w:bottom w:val="none" w:sz="0" w:space="0" w:color="auto"/>
            <w:right w:val="none" w:sz="0" w:space="0" w:color="auto"/>
          </w:divBdr>
        </w:div>
        <w:div w:id="495650800">
          <w:marLeft w:val="480"/>
          <w:marRight w:val="0"/>
          <w:marTop w:val="0"/>
          <w:marBottom w:val="0"/>
          <w:divBdr>
            <w:top w:val="none" w:sz="0" w:space="0" w:color="auto"/>
            <w:left w:val="none" w:sz="0" w:space="0" w:color="auto"/>
            <w:bottom w:val="none" w:sz="0" w:space="0" w:color="auto"/>
            <w:right w:val="none" w:sz="0" w:space="0" w:color="auto"/>
          </w:divBdr>
        </w:div>
        <w:div w:id="184253513">
          <w:marLeft w:val="480"/>
          <w:marRight w:val="0"/>
          <w:marTop w:val="0"/>
          <w:marBottom w:val="0"/>
          <w:divBdr>
            <w:top w:val="none" w:sz="0" w:space="0" w:color="auto"/>
            <w:left w:val="none" w:sz="0" w:space="0" w:color="auto"/>
            <w:bottom w:val="none" w:sz="0" w:space="0" w:color="auto"/>
            <w:right w:val="none" w:sz="0" w:space="0" w:color="auto"/>
          </w:divBdr>
        </w:div>
        <w:div w:id="641889867">
          <w:marLeft w:val="480"/>
          <w:marRight w:val="0"/>
          <w:marTop w:val="0"/>
          <w:marBottom w:val="0"/>
          <w:divBdr>
            <w:top w:val="none" w:sz="0" w:space="0" w:color="auto"/>
            <w:left w:val="none" w:sz="0" w:space="0" w:color="auto"/>
            <w:bottom w:val="none" w:sz="0" w:space="0" w:color="auto"/>
            <w:right w:val="none" w:sz="0" w:space="0" w:color="auto"/>
          </w:divBdr>
        </w:div>
        <w:div w:id="1402677170">
          <w:marLeft w:val="480"/>
          <w:marRight w:val="0"/>
          <w:marTop w:val="0"/>
          <w:marBottom w:val="0"/>
          <w:divBdr>
            <w:top w:val="none" w:sz="0" w:space="0" w:color="auto"/>
            <w:left w:val="none" w:sz="0" w:space="0" w:color="auto"/>
            <w:bottom w:val="none" w:sz="0" w:space="0" w:color="auto"/>
            <w:right w:val="none" w:sz="0" w:space="0" w:color="auto"/>
          </w:divBdr>
        </w:div>
        <w:div w:id="1535388207">
          <w:marLeft w:val="480"/>
          <w:marRight w:val="0"/>
          <w:marTop w:val="0"/>
          <w:marBottom w:val="0"/>
          <w:divBdr>
            <w:top w:val="none" w:sz="0" w:space="0" w:color="auto"/>
            <w:left w:val="none" w:sz="0" w:space="0" w:color="auto"/>
            <w:bottom w:val="none" w:sz="0" w:space="0" w:color="auto"/>
            <w:right w:val="none" w:sz="0" w:space="0" w:color="auto"/>
          </w:divBdr>
        </w:div>
        <w:div w:id="1358505787">
          <w:marLeft w:val="480"/>
          <w:marRight w:val="0"/>
          <w:marTop w:val="0"/>
          <w:marBottom w:val="0"/>
          <w:divBdr>
            <w:top w:val="none" w:sz="0" w:space="0" w:color="auto"/>
            <w:left w:val="none" w:sz="0" w:space="0" w:color="auto"/>
            <w:bottom w:val="none" w:sz="0" w:space="0" w:color="auto"/>
            <w:right w:val="none" w:sz="0" w:space="0" w:color="auto"/>
          </w:divBdr>
        </w:div>
        <w:div w:id="491414385">
          <w:marLeft w:val="480"/>
          <w:marRight w:val="0"/>
          <w:marTop w:val="0"/>
          <w:marBottom w:val="0"/>
          <w:divBdr>
            <w:top w:val="none" w:sz="0" w:space="0" w:color="auto"/>
            <w:left w:val="none" w:sz="0" w:space="0" w:color="auto"/>
            <w:bottom w:val="none" w:sz="0" w:space="0" w:color="auto"/>
            <w:right w:val="none" w:sz="0" w:space="0" w:color="auto"/>
          </w:divBdr>
        </w:div>
        <w:div w:id="156893196">
          <w:marLeft w:val="480"/>
          <w:marRight w:val="0"/>
          <w:marTop w:val="0"/>
          <w:marBottom w:val="0"/>
          <w:divBdr>
            <w:top w:val="none" w:sz="0" w:space="0" w:color="auto"/>
            <w:left w:val="none" w:sz="0" w:space="0" w:color="auto"/>
            <w:bottom w:val="none" w:sz="0" w:space="0" w:color="auto"/>
            <w:right w:val="none" w:sz="0" w:space="0" w:color="auto"/>
          </w:divBdr>
        </w:div>
        <w:div w:id="1475877176">
          <w:marLeft w:val="480"/>
          <w:marRight w:val="0"/>
          <w:marTop w:val="0"/>
          <w:marBottom w:val="0"/>
          <w:divBdr>
            <w:top w:val="none" w:sz="0" w:space="0" w:color="auto"/>
            <w:left w:val="none" w:sz="0" w:space="0" w:color="auto"/>
            <w:bottom w:val="none" w:sz="0" w:space="0" w:color="auto"/>
            <w:right w:val="none" w:sz="0" w:space="0" w:color="auto"/>
          </w:divBdr>
        </w:div>
        <w:div w:id="39405219">
          <w:marLeft w:val="480"/>
          <w:marRight w:val="0"/>
          <w:marTop w:val="0"/>
          <w:marBottom w:val="0"/>
          <w:divBdr>
            <w:top w:val="none" w:sz="0" w:space="0" w:color="auto"/>
            <w:left w:val="none" w:sz="0" w:space="0" w:color="auto"/>
            <w:bottom w:val="none" w:sz="0" w:space="0" w:color="auto"/>
            <w:right w:val="none" w:sz="0" w:space="0" w:color="auto"/>
          </w:divBdr>
        </w:div>
        <w:div w:id="2054890692">
          <w:marLeft w:val="480"/>
          <w:marRight w:val="0"/>
          <w:marTop w:val="0"/>
          <w:marBottom w:val="0"/>
          <w:divBdr>
            <w:top w:val="none" w:sz="0" w:space="0" w:color="auto"/>
            <w:left w:val="none" w:sz="0" w:space="0" w:color="auto"/>
            <w:bottom w:val="none" w:sz="0" w:space="0" w:color="auto"/>
            <w:right w:val="none" w:sz="0" w:space="0" w:color="auto"/>
          </w:divBdr>
        </w:div>
        <w:div w:id="2028171448">
          <w:marLeft w:val="480"/>
          <w:marRight w:val="0"/>
          <w:marTop w:val="0"/>
          <w:marBottom w:val="0"/>
          <w:divBdr>
            <w:top w:val="none" w:sz="0" w:space="0" w:color="auto"/>
            <w:left w:val="none" w:sz="0" w:space="0" w:color="auto"/>
            <w:bottom w:val="none" w:sz="0" w:space="0" w:color="auto"/>
            <w:right w:val="none" w:sz="0" w:space="0" w:color="auto"/>
          </w:divBdr>
        </w:div>
        <w:div w:id="1725565034">
          <w:marLeft w:val="480"/>
          <w:marRight w:val="0"/>
          <w:marTop w:val="0"/>
          <w:marBottom w:val="0"/>
          <w:divBdr>
            <w:top w:val="none" w:sz="0" w:space="0" w:color="auto"/>
            <w:left w:val="none" w:sz="0" w:space="0" w:color="auto"/>
            <w:bottom w:val="none" w:sz="0" w:space="0" w:color="auto"/>
            <w:right w:val="none" w:sz="0" w:space="0" w:color="auto"/>
          </w:divBdr>
        </w:div>
        <w:div w:id="1741705725">
          <w:marLeft w:val="480"/>
          <w:marRight w:val="0"/>
          <w:marTop w:val="0"/>
          <w:marBottom w:val="0"/>
          <w:divBdr>
            <w:top w:val="none" w:sz="0" w:space="0" w:color="auto"/>
            <w:left w:val="none" w:sz="0" w:space="0" w:color="auto"/>
            <w:bottom w:val="none" w:sz="0" w:space="0" w:color="auto"/>
            <w:right w:val="none" w:sz="0" w:space="0" w:color="auto"/>
          </w:divBdr>
        </w:div>
        <w:div w:id="1835952696">
          <w:marLeft w:val="480"/>
          <w:marRight w:val="0"/>
          <w:marTop w:val="0"/>
          <w:marBottom w:val="0"/>
          <w:divBdr>
            <w:top w:val="none" w:sz="0" w:space="0" w:color="auto"/>
            <w:left w:val="none" w:sz="0" w:space="0" w:color="auto"/>
            <w:bottom w:val="none" w:sz="0" w:space="0" w:color="auto"/>
            <w:right w:val="none" w:sz="0" w:space="0" w:color="auto"/>
          </w:divBdr>
        </w:div>
        <w:div w:id="360329373">
          <w:marLeft w:val="480"/>
          <w:marRight w:val="0"/>
          <w:marTop w:val="0"/>
          <w:marBottom w:val="0"/>
          <w:divBdr>
            <w:top w:val="none" w:sz="0" w:space="0" w:color="auto"/>
            <w:left w:val="none" w:sz="0" w:space="0" w:color="auto"/>
            <w:bottom w:val="none" w:sz="0" w:space="0" w:color="auto"/>
            <w:right w:val="none" w:sz="0" w:space="0" w:color="auto"/>
          </w:divBdr>
        </w:div>
        <w:div w:id="483863179">
          <w:marLeft w:val="480"/>
          <w:marRight w:val="0"/>
          <w:marTop w:val="0"/>
          <w:marBottom w:val="0"/>
          <w:divBdr>
            <w:top w:val="none" w:sz="0" w:space="0" w:color="auto"/>
            <w:left w:val="none" w:sz="0" w:space="0" w:color="auto"/>
            <w:bottom w:val="none" w:sz="0" w:space="0" w:color="auto"/>
            <w:right w:val="none" w:sz="0" w:space="0" w:color="auto"/>
          </w:divBdr>
        </w:div>
        <w:div w:id="667635803">
          <w:marLeft w:val="480"/>
          <w:marRight w:val="0"/>
          <w:marTop w:val="0"/>
          <w:marBottom w:val="0"/>
          <w:divBdr>
            <w:top w:val="none" w:sz="0" w:space="0" w:color="auto"/>
            <w:left w:val="none" w:sz="0" w:space="0" w:color="auto"/>
            <w:bottom w:val="none" w:sz="0" w:space="0" w:color="auto"/>
            <w:right w:val="none" w:sz="0" w:space="0" w:color="auto"/>
          </w:divBdr>
        </w:div>
        <w:div w:id="1663239117">
          <w:marLeft w:val="480"/>
          <w:marRight w:val="0"/>
          <w:marTop w:val="0"/>
          <w:marBottom w:val="0"/>
          <w:divBdr>
            <w:top w:val="none" w:sz="0" w:space="0" w:color="auto"/>
            <w:left w:val="none" w:sz="0" w:space="0" w:color="auto"/>
            <w:bottom w:val="none" w:sz="0" w:space="0" w:color="auto"/>
            <w:right w:val="none" w:sz="0" w:space="0" w:color="auto"/>
          </w:divBdr>
        </w:div>
        <w:div w:id="1487239582">
          <w:marLeft w:val="480"/>
          <w:marRight w:val="0"/>
          <w:marTop w:val="0"/>
          <w:marBottom w:val="0"/>
          <w:divBdr>
            <w:top w:val="none" w:sz="0" w:space="0" w:color="auto"/>
            <w:left w:val="none" w:sz="0" w:space="0" w:color="auto"/>
            <w:bottom w:val="none" w:sz="0" w:space="0" w:color="auto"/>
            <w:right w:val="none" w:sz="0" w:space="0" w:color="auto"/>
          </w:divBdr>
        </w:div>
        <w:div w:id="1343505012">
          <w:marLeft w:val="480"/>
          <w:marRight w:val="0"/>
          <w:marTop w:val="0"/>
          <w:marBottom w:val="0"/>
          <w:divBdr>
            <w:top w:val="none" w:sz="0" w:space="0" w:color="auto"/>
            <w:left w:val="none" w:sz="0" w:space="0" w:color="auto"/>
            <w:bottom w:val="none" w:sz="0" w:space="0" w:color="auto"/>
            <w:right w:val="none" w:sz="0" w:space="0" w:color="auto"/>
          </w:divBdr>
        </w:div>
        <w:div w:id="2003200275">
          <w:marLeft w:val="480"/>
          <w:marRight w:val="0"/>
          <w:marTop w:val="0"/>
          <w:marBottom w:val="0"/>
          <w:divBdr>
            <w:top w:val="none" w:sz="0" w:space="0" w:color="auto"/>
            <w:left w:val="none" w:sz="0" w:space="0" w:color="auto"/>
            <w:bottom w:val="none" w:sz="0" w:space="0" w:color="auto"/>
            <w:right w:val="none" w:sz="0" w:space="0" w:color="auto"/>
          </w:divBdr>
        </w:div>
        <w:div w:id="857622240">
          <w:marLeft w:val="480"/>
          <w:marRight w:val="0"/>
          <w:marTop w:val="0"/>
          <w:marBottom w:val="0"/>
          <w:divBdr>
            <w:top w:val="none" w:sz="0" w:space="0" w:color="auto"/>
            <w:left w:val="none" w:sz="0" w:space="0" w:color="auto"/>
            <w:bottom w:val="none" w:sz="0" w:space="0" w:color="auto"/>
            <w:right w:val="none" w:sz="0" w:space="0" w:color="auto"/>
          </w:divBdr>
        </w:div>
        <w:div w:id="243804385">
          <w:marLeft w:val="480"/>
          <w:marRight w:val="0"/>
          <w:marTop w:val="0"/>
          <w:marBottom w:val="0"/>
          <w:divBdr>
            <w:top w:val="none" w:sz="0" w:space="0" w:color="auto"/>
            <w:left w:val="none" w:sz="0" w:space="0" w:color="auto"/>
            <w:bottom w:val="none" w:sz="0" w:space="0" w:color="auto"/>
            <w:right w:val="none" w:sz="0" w:space="0" w:color="auto"/>
          </w:divBdr>
        </w:div>
        <w:div w:id="1207719062">
          <w:marLeft w:val="480"/>
          <w:marRight w:val="0"/>
          <w:marTop w:val="0"/>
          <w:marBottom w:val="0"/>
          <w:divBdr>
            <w:top w:val="none" w:sz="0" w:space="0" w:color="auto"/>
            <w:left w:val="none" w:sz="0" w:space="0" w:color="auto"/>
            <w:bottom w:val="none" w:sz="0" w:space="0" w:color="auto"/>
            <w:right w:val="none" w:sz="0" w:space="0" w:color="auto"/>
          </w:divBdr>
        </w:div>
        <w:div w:id="827669383">
          <w:marLeft w:val="480"/>
          <w:marRight w:val="0"/>
          <w:marTop w:val="0"/>
          <w:marBottom w:val="0"/>
          <w:divBdr>
            <w:top w:val="none" w:sz="0" w:space="0" w:color="auto"/>
            <w:left w:val="none" w:sz="0" w:space="0" w:color="auto"/>
            <w:bottom w:val="none" w:sz="0" w:space="0" w:color="auto"/>
            <w:right w:val="none" w:sz="0" w:space="0" w:color="auto"/>
          </w:divBdr>
        </w:div>
        <w:div w:id="1181507680">
          <w:marLeft w:val="480"/>
          <w:marRight w:val="0"/>
          <w:marTop w:val="0"/>
          <w:marBottom w:val="0"/>
          <w:divBdr>
            <w:top w:val="none" w:sz="0" w:space="0" w:color="auto"/>
            <w:left w:val="none" w:sz="0" w:space="0" w:color="auto"/>
            <w:bottom w:val="none" w:sz="0" w:space="0" w:color="auto"/>
            <w:right w:val="none" w:sz="0" w:space="0" w:color="auto"/>
          </w:divBdr>
        </w:div>
        <w:div w:id="1878733558">
          <w:marLeft w:val="480"/>
          <w:marRight w:val="0"/>
          <w:marTop w:val="0"/>
          <w:marBottom w:val="0"/>
          <w:divBdr>
            <w:top w:val="none" w:sz="0" w:space="0" w:color="auto"/>
            <w:left w:val="none" w:sz="0" w:space="0" w:color="auto"/>
            <w:bottom w:val="none" w:sz="0" w:space="0" w:color="auto"/>
            <w:right w:val="none" w:sz="0" w:space="0" w:color="auto"/>
          </w:divBdr>
        </w:div>
        <w:div w:id="271866318">
          <w:marLeft w:val="480"/>
          <w:marRight w:val="0"/>
          <w:marTop w:val="0"/>
          <w:marBottom w:val="0"/>
          <w:divBdr>
            <w:top w:val="none" w:sz="0" w:space="0" w:color="auto"/>
            <w:left w:val="none" w:sz="0" w:space="0" w:color="auto"/>
            <w:bottom w:val="none" w:sz="0" w:space="0" w:color="auto"/>
            <w:right w:val="none" w:sz="0" w:space="0" w:color="auto"/>
          </w:divBdr>
        </w:div>
        <w:div w:id="1526481827">
          <w:marLeft w:val="480"/>
          <w:marRight w:val="0"/>
          <w:marTop w:val="0"/>
          <w:marBottom w:val="0"/>
          <w:divBdr>
            <w:top w:val="none" w:sz="0" w:space="0" w:color="auto"/>
            <w:left w:val="none" w:sz="0" w:space="0" w:color="auto"/>
            <w:bottom w:val="none" w:sz="0" w:space="0" w:color="auto"/>
            <w:right w:val="none" w:sz="0" w:space="0" w:color="auto"/>
          </w:divBdr>
        </w:div>
        <w:div w:id="1378890282">
          <w:marLeft w:val="480"/>
          <w:marRight w:val="0"/>
          <w:marTop w:val="0"/>
          <w:marBottom w:val="0"/>
          <w:divBdr>
            <w:top w:val="none" w:sz="0" w:space="0" w:color="auto"/>
            <w:left w:val="none" w:sz="0" w:space="0" w:color="auto"/>
            <w:bottom w:val="none" w:sz="0" w:space="0" w:color="auto"/>
            <w:right w:val="none" w:sz="0" w:space="0" w:color="auto"/>
          </w:divBdr>
        </w:div>
        <w:div w:id="2099255675">
          <w:marLeft w:val="480"/>
          <w:marRight w:val="0"/>
          <w:marTop w:val="0"/>
          <w:marBottom w:val="0"/>
          <w:divBdr>
            <w:top w:val="none" w:sz="0" w:space="0" w:color="auto"/>
            <w:left w:val="none" w:sz="0" w:space="0" w:color="auto"/>
            <w:bottom w:val="none" w:sz="0" w:space="0" w:color="auto"/>
            <w:right w:val="none" w:sz="0" w:space="0" w:color="auto"/>
          </w:divBdr>
        </w:div>
        <w:div w:id="454715951">
          <w:marLeft w:val="480"/>
          <w:marRight w:val="0"/>
          <w:marTop w:val="0"/>
          <w:marBottom w:val="0"/>
          <w:divBdr>
            <w:top w:val="none" w:sz="0" w:space="0" w:color="auto"/>
            <w:left w:val="none" w:sz="0" w:space="0" w:color="auto"/>
            <w:bottom w:val="none" w:sz="0" w:space="0" w:color="auto"/>
            <w:right w:val="none" w:sz="0" w:space="0" w:color="auto"/>
          </w:divBdr>
        </w:div>
        <w:div w:id="1051422747">
          <w:marLeft w:val="480"/>
          <w:marRight w:val="0"/>
          <w:marTop w:val="0"/>
          <w:marBottom w:val="0"/>
          <w:divBdr>
            <w:top w:val="none" w:sz="0" w:space="0" w:color="auto"/>
            <w:left w:val="none" w:sz="0" w:space="0" w:color="auto"/>
            <w:bottom w:val="none" w:sz="0" w:space="0" w:color="auto"/>
            <w:right w:val="none" w:sz="0" w:space="0" w:color="auto"/>
          </w:divBdr>
        </w:div>
        <w:div w:id="1799759585">
          <w:marLeft w:val="480"/>
          <w:marRight w:val="0"/>
          <w:marTop w:val="0"/>
          <w:marBottom w:val="0"/>
          <w:divBdr>
            <w:top w:val="none" w:sz="0" w:space="0" w:color="auto"/>
            <w:left w:val="none" w:sz="0" w:space="0" w:color="auto"/>
            <w:bottom w:val="none" w:sz="0" w:space="0" w:color="auto"/>
            <w:right w:val="none" w:sz="0" w:space="0" w:color="auto"/>
          </w:divBdr>
        </w:div>
        <w:div w:id="504514326">
          <w:marLeft w:val="480"/>
          <w:marRight w:val="0"/>
          <w:marTop w:val="0"/>
          <w:marBottom w:val="0"/>
          <w:divBdr>
            <w:top w:val="none" w:sz="0" w:space="0" w:color="auto"/>
            <w:left w:val="none" w:sz="0" w:space="0" w:color="auto"/>
            <w:bottom w:val="none" w:sz="0" w:space="0" w:color="auto"/>
            <w:right w:val="none" w:sz="0" w:space="0" w:color="auto"/>
          </w:divBdr>
        </w:div>
        <w:div w:id="1179587793">
          <w:marLeft w:val="480"/>
          <w:marRight w:val="0"/>
          <w:marTop w:val="0"/>
          <w:marBottom w:val="0"/>
          <w:divBdr>
            <w:top w:val="none" w:sz="0" w:space="0" w:color="auto"/>
            <w:left w:val="none" w:sz="0" w:space="0" w:color="auto"/>
            <w:bottom w:val="none" w:sz="0" w:space="0" w:color="auto"/>
            <w:right w:val="none" w:sz="0" w:space="0" w:color="auto"/>
          </w:divBdr>
        </w:div>
        <w:div w:id="829175500">
          <w:marLeft w:val="480"/>
          <w:marRight w:val="0"/>
          <w:marTop w:val="0"/>
          <w:marBottom w:val="0"/>
          <w:divBdr>
            <w:top w:val="none" w:sz="0" w:space="0" w:color="auto"/>
            <w:left w:val="none" w:sz="0" w:space="0" w:color="auto"/>
            <w:bottom w:val="none" w:sz="0" w:space="0" w:color="auto"/>
            <w:right w:val="none" w:sz="0" w:space="0" w:color="auto"/>
          </w:divBdr>
        </w:div>
        <w:div w:id="895237387">
          <w:marLeft w:val="480"/>
          <w:marRight w:val="0"/>
          <w:marTop w:val="0"/>
          <w:marBottom w:val="0"/>
          <w:divBdr>
            <w:top w:val="none" w:sz="0" w:space="0" w:color="auto"/>
            <w:left w:val="none" w:sz="0" w:space="0" w:color="auto"/>
            <w:bottom w:val="none" w:sz="0" w:space="0" w:color="auto"/>
            <w:right w:val="none" w:sz="0" w:space="0" w:color="auto"/>
          </w:divBdr>
        </w:div>
        <w:div w:id="1832060477">
          <w:marLeft w:val="480"/>
          <w:marRight w:val="0"/>
          <w:marTop w:val="0"/>
          <w:marBottom w:val="0"/>
          <w:divBdr>
            <w:top w:val="none" w:sz="0" w:space="0" w:color="auto"/>
            <w:left w:val="none" w:sz="0" w:space="0" w:color="auto"/>
            <w:bottom w:val="none" w:sz="0" w:space="0" w:color="auto"/>
            <w:right w:val="none" w:sz="0" w:space="0" w:color="auto"/>
          </w:divBdr>
        </w:div>
        <w:div w:id="1304772540">
          <w:marLeft w:val="480"/>
          <w:marRight w:val="0"/>
          <w:marTop w:val="0"/>
          <w:marBottom w:val="0"/>
          <w:divBdr>
            <w:top w:val="none" w:sz="0" w:space="0" w:color="auto"/>
            <w:left w:val="none" w:sz="0" w:space="0" w:color="auto"/>
            <w:bottom w:val="none" w:sz="0" w:space="0" w:color="auto"/>
            <w:right w:val="none" w:sz="0" w:space="0" w:color="auto"/>
          </w:divBdr>
        </w:div>
        <w:div w:id="989870359">
          <w:marLeft w:val="480"/>
          <w:marRight w:val="0"/>
          <w:marTop w:val="0"/>
          <w:marBottom w:val="0"/>
          <w:divBdr>
            <w:top w:val="none" w:sz="0" w:space="0" w:color="auto"/>
            <w:left w:val="none" w:sz="0" w:space="0" w:color="auto"/>
            <w:bottom w:val="none" w:sz="0" w:space="0" w:color="auto"/>
            <w:right w:val="none" w:sz="0" w:space="0" w:color="auto"/>
          </w:divBdr>
        </w:div>
        <w:div w:id="1325472311">
          <w:marLeft w:val="480"/>
          <w:marRight w:val="0"/>
          <w:marTop w:val="0"/>
          <w:marBottom w:val="0"/>
          <w:divBdr>
            <w:top w:val="none" w:sz="0" w:space="0" w:color="auto"/>
            <w:left w:val="none" w:sz="0" w:space="0" w:color="auto"/>
            <w:bottom w:val="none" w:sz="0" w:space="0" w:color="auto"/>
            <w:right w:val="none" w:sz="0" w:space="0" w:color="auto"/>
          </w:divBdr>
        </w:div>
        <w:div w:id="1308512347">
          <w:marLeft w:val="480"/>
          <w:marRight w:val="0"/>
          <w:marTop w:val="0"/>
          <w:marBottom w:val="0"/>
          <w:divBdr>
            <w:top w:val="none" w:sz="0" w:space="0" w:color="auto"/>
            <w:left w:val="none" w:sz="0" w:space="0" w:color="auto"/>
            <w:bottom w:val="none" w:sz="0" w:space="0" w:color="auto"/>
            <w:right w:val="none" w:sz="0" w:space="0" w:color="auto"/>
          </w:divBdr>
        </w:div>
        <w:div w:id="1682003404">
          <w:marLeft w:val="480"/>
          <w:marRight w:val="0"/>
          <w:marTop w:val="0"/>
          <w:marBottom w:val="0"/>
          <w:divBdr>
            <w:top w:val="none" w:sz="0" w:space="0" w:color="auto"/>
            <w:left w:val="none" w:sz="0" w:space="0" w:color="auto"/>
            <w:bottom w:val="none" w:sz="0" w:space="0" w:color="auto"/>
            <w:right w:val="none" w:sz="0" w:space="0" w:color="auto"/>
          </w:divBdr>
        </w:div>
        <w:div w:id="298608471">
          <w:marLeft w:val="480"/>
          <w:marRight w:val="0"/>
          <w:marTop w:val="0"/>
          <w:marBottom w:val="0"/>
          <w:divBdr>
            <w:top w:val="none" w:sz="0" w:space="0" w:color="auto"/>
            <w:left w:val="none" w:sz="0" w:space="0" w:color="auto"/>
            <w:bottom w:val="none" w:sz="0" w:space="0" w:color="auto"/>
            <w:right w:val="none" w:sz="0" w:space="0" w:color="auto"/>
          </w:divBdr>
        </w:div>
        <w:div w:id="177892382">
          <w:marLeft w:val="480"/>
          <w:marRight w:val="0"/>
          <w:marTop w:val="0"/>
          <w:marBottom w:val="0"/>
          <w:divBdr>
            <w:top w:val="none" w:sz="0" w:space="0" w:color="auto"/>
            <w:left w:val="none" w:sz="0" w:space="0" w:color="auto"/>
            <w:bottom w:val="none" w:sz="0" w:space="0" w:color="auto"/>
            <w:right w:val="none" w:sz="0" w:space="0" w:color="auto"/>
          </w:divBdr>
        </w:div>
        <w:div w:id="1654680540">
          <w:marLeft w:val="480"/>
          <w:marRight w:val="0"/>
          <w:marTop w:val="0"/>
          <w:marBottom w:val="0"/>
          <w:divBdr>
            <w:top w:val="none" w:sz="0" w:space="0" w:color="auto"/>
            <w:left w:val="none" w:sz="0" w:space="0" w:color="auto"/>
            <w:bottom w:val="none" w:sz="0" w:space="0" w:color="auto"/>
            <w:right w:val="none" w:sz="0" w:space="0" w:color="auto"/>
          </w:divBdr>
        </w:div>
        <w:div w:id="2091077519">
          <w:marLeft w:val="480"/>
          <w:marRight w:val="0"/>
          <w:marTop w:val="0"/>
          <w:marBottom w:val="0"/>
          <w:divBdr>
            <w:top w:val="none" w:sz="0" w:space="0" w:color="auto"/>
            <w:left w:val="none" w:sz="0" w:space="0" w:color="auto"/>
            <w:bottom w:val="none" w:sz="0" w:space="0" w:color="auto"/>
            <w:right w:val="none" w:sz="0" w:space="0" w:color="auto"/>
          </w:divBdr>
        </w:div>
        <w:div w:id="1233806850">
          <w:marLeft w:val="480"/>
          <w:marRight w:val="0"/>
          <w:marTop w:val="0"/>
          <w:marBottom w:val="0"/>
          <w:divBdr>
            <w:top w:val="none" w:sz="0" w:space="0" w:color="auto"/>
            <w:left w:val="none" w:sz="0" w:space="0" w:color="auto"/>
            <w:bottom w:val="none" w:sz="0" w:space="0" w:color="auto"/>
            <w:right w:val="none" w:sz="0" w:space="0" w:color="auto"/>
          </w:divBdr>
        </w:div>
        <w:div w:id="2131128330">
          <w:marLeft w:val="480"/>
          <w:marRight w:val="0"/>
          <w:marTop w:val="0"/>
          <w:marBottom w:val="0"/>
          <w:divBdr>
            <w:top w:val="none" w:sz="0" w:space="0" w:color="auto"/>
            <w:left w:val="none" w:sz="0" w:space="0" w:color="auto"/>
            <w:bottom w:val="none" w:sz="0" w:space="0" w:color="auto"/>
            <w:right w:val="none" w:sz="0" w:space="0" w:color="auto"/>
          </w:divBdr>
        </w:div>
        <w:div w:id="1588349093">
          <w:marLeft w:val="480"/>
          <w:marRight w:val="0"/>
          <w:marTop w:val="0"/>
          <w:marBottom w:val="0"/>
          <w:divBdr>
            <w:top w:val="none" w:sz="0" w:space="0" w:color="auto"/>
            <w:left w:val="none" w:sz="0" w:space="0" w:color="auto"/>
            <w:bottom w:val="none" w:sz="0" w:space="0" w:color="auto"/>
            <w:right w:val="none" w:sz="0" w:space="0" w:color="auto"/>
          </w:divBdr>
        </w:div>
        <w:div w:id="120611232">
          <w:marLeft w:val="480"/>
          <w:marRight w:val="0"/>
          <w:marTop w:val="0"/>
          <w:marBottom w:val="0"/>
          <w:divBdr>
            <w:top w:val="none" w:sz="0" w:space="0" w:color="auto"/>
            <w:left w:val="none" w:sz="0" w:space="0" w:color="auto"/>
            <w:bottom w:val="none" w:sz="0" w:space="0" w:color="auto"/>
            <w:right w:val="none" w:sz="0" w:space="0" w:color="auto"/>
          </w:divBdr>
        </w:div>
        <w:div w:id="1336155110">
          <w:marLeft w:val="480"/>
          <w:marRight w:val="0"/>
          <w:marTop w:val="0"/>
          <w:marBottom w:val="0"/>
          <w:divBdr>
            <w:top w:val="none" w:sz="0" w:space="0" w:color="auto"/>
            <w:left w:val="none" w:sz="0" w:space="0" w:color="auto"/>
            <w:bottom w:val="none" w:sz="0" w:space="0" w:color="auto"/>
            <w:right w:val="none" w:sz="0" w:space="0" w:color="auto"/>
          </w:divBdr>
        </w:div>
        <w:div w:id="1339697354">
          <w:marLeft w:val="480"/>
          <w:marRight w:val="0"/>
          <w:marTop w:val="0"/>
          <w:marBottom w:val="0"/>
          <w:divBdr>
            <w:top w:val="none" w:sz="0" w:space="0" w:color="auto"/>
            <w:left w:val="none" w:sz="0" w:space="0" w:color="auto"/>
            <w:bottom w:val="none" w:sz="0" w:space="0" w:color="auto"/>
            <w:right w:val="none" w:sz="0" w:space="0" w:color="auto"/>
          </w:divBdr>
        </w:div>
        <w:div w:id="1911381967">
          <w:marLeft w:val="480"/>
          <w:marRight w:val="0"/>
          <w:marTop w:val="0"/>
          <w:marBottom w:val="0"/>
          <w:divBdr>
            <w:top w:val="none" w:sz="0" w:space="0" w:color="auto"/>
            <w:left w:val="none" w:sz="0" w:space="0" w:color="auto"/>
            <w:bottom w:val="none" w:sz="0" w:space="0" w:color="auto"/>
            <w:right w:val="none" w:sz="0" w:space="0" w:color="auto"/>
          </w:divBdr>
        </w:div>
        <w:div w:id="588193357">
          <w:marLeft w:val="480"/>
          <w:marRight w:val="0"/>
          <w:marTop w:val="0"/>
          <w:marBottom w:val="0"/>
          <w:divBdr>
            <w:top w:val="none" w:sz="0" w:space="0" w:color="auto"/>
            <w:left w:val="none" w:sz="0" w:space="0" w:color="auto"/>
            <w:bottom w:val="none" w:sz="0" w:space="0" w:color="auto"/>
            <w:right w:val="none" w:sz="0" w:space="0" w:color="auto"/>
          </w:divBdr>
        </w:div>
        <w:div w:id="256210628">
          <w:marLeft w:val="480"/>
          <w:marRight w:val="0"/>
          <w:marTop w:val="0"/>
          <w:marBottom w:val="0"/>
          <w:divBdr>
            <w:top w:val="none" w:sz="0" w:space="0" w:color="auto"/>
            <w:left w:val="none" w:sz="0" w:space="0" w:color="auto"/>
            <w:bottom w:val="none" w:sz="0" w:space="0" w:color="auto"/>
            <w:right w:val="none" w:sz="0" w:space="0" w:color="auto"/>
          </w:divBdr>
        </w:div>
        <w:div w:id="2067415746">
          <w:marLeft w:val="480"/>
          <w:marRight w:val="0"/>
          <w:marTop w:val="0"/>
          <w:marBottom w:val="0"/>
          <w:divBdr>
            <w:top w:val="none" w:sz="0" w:space="0" w:color="auto"/>
            <w:left w:val="none" w:sz="0" w:space="0" w:color="auto"/>
            <w:bottom w:val="none" w:sz="0" w:space="0" w:color="auto"/>
            <w:right w:val="none" w:sz="0" w:space="0" w:color="auto"/>
          </w:divBdr>
        </w:div>
        <w:div w:id="376203537">
          <w:marLeft w:val="480"/>
          <w:marRight w:val="0"/>
          <w:marTop w:val="0"/>
          <w:marBottom w:val="0"/>
          <w:divBdr>
            <w:top w:val="none" w:sz="0" w:space="0" w:color="auto"/>
            <w:left w:val="none" w:sz="0" w:space="0" w:color="auto"/>
            <w:bottom w:val="none" w:sz="0" w:space="0" w:color="auto"/>
            <w:right w:val="none" w:sz="0" w:space="0" w:color="auto"/>
          </w:divBdr>
        </w:div>
        <w:div w:id="1453552880">
          <w:marLeft w:val="480"/>
          <w:marRight w:val="0"/>
          <w:marTop w:val="0"/>
          <w:marBottom w:val="0"/>
          <w:divBdr>
            <w:top w:val="none" w:sz="0" w:space="0" w:color="auto"/>
            <w:left w:val="none" w:sz="0" w:space="0" w:color="auto"/>
            <w:bottom w:val="none" w:sz="0" w:space="0" w:color="auto"/>
            <w:right w:val="none" w:sz="0" w:space="0" w:color="auto"/>
          </w:divBdr>
        </w:div>
        <w:div w:id="1222401976">
          <w:marLeft w:val="480"/>
          <w:marRight w:val="0"/>
          <w:marTop w:val="0"/>
          <w:marBottom w:val="0"/>
          <w:divBdr>
            <w:top w:val="none" w:sz="0" w:space="0" w:color="auto"/>
            <w:left w:val="none" w:sz="0" w:space="0" w:color="auto"/>
            <w:bottom w:val="none" w:sz="0" w:space="0" w:color="auto"/>
            <w:right w:val="none" w:sz="0" w:space="0" w:color="auto"/>
          </w:divBdr>
        </w:div>
        <w:div w:id="1232274657">
          <w:marLeft w:val="480"/>
          <w:marRight w:val="0"/>
          <w:marTop w:val="0"/>
          <w:marBottom w:val="0"/>
          <w:divBdr>
            <w:top w:val="none" w:sz="0" w:space="0" w:color="auto"/>
            <w:left w:val="none" w:sz="0" w:space="0" w:color="auto"/>
            <w:bottom w:val="none" w:sz="0" w:space="0" w:color="auto"/>
            <w:right w:val="none" w:sz="0" w:space="0" w:color="auto"/>
          </w:divBdr>
        </w:div>
        <w:div w:id="1048844535">
          <w:marLeft w:val="480"/>
          <w:marRight w:val="0"/>
          <w:marTop w:val="0"/>
          <w:marBottom w:val="0"/>
          <w:divBdr>
            <w:top w:val="none" w:sz="0" w:space="0" w:color="auto"/>
            <w:left w:val="none" w:sz="0" w:space="0" w:color="auto"/>
            <w:bottom w:val="none" w:sz="0" w:space="0" w:color="auto"/>
            <w:right w:val="none" w:sz="0" w:space="0" w:color="auto"/>
          </w:divBdr>
        </w:div>
        <w:div w:id="1126509699">
          <w:marLeft w:val="480"/>
          <w:marRight w:val="0"/>
          <w:marTop w:val="0"/>
          <w:marBottom w:val="0"/>
          <w:divBdr>
            <w:top w:val="none" w:sz="0" w:space="0" w:color="auto"/>
            <w:left w:val="none" w:sz="0" w:space="0" w:color="auto"/>
            <w:bottom w:val="none" w:sz="0" w:space="0" w:color="auto"/>
            <w:right w:val="none" w:sz="0" w:space="0" w:color="auto"/>
          </w:divBdr>
        </w:div>
        <w:div w:id="1079518792">
          <w:marLeft w:val="480"/>
          <w:marRight w:val="0"/>
          <w:marTop w:val="0"/>
          <w:marBottom w:val="0"/>
          <w:divBdr>
            <w:top w:val="none" w:sz="0" w:space="0" w:color="auto"/>
            <w:left w:val="none" w:sz="0" w:space="0" w:color="auto"/>
            <w:bottom w:val="none" w:sz="0" w:space="0" w:color="auto"/>
            <w:right w:val="none" w:sz="0" w:space="0" w:color="auto"/>
          </w:divBdr>
        </w:div>
        <w:div w:id="600796586">
          <w:marLeft w:val="480"/>
          <w:marRight w:val="0"/>
          <w:marTop w:val="0"/>
          <w:marBottom w:val="0"/>
          <w:divBdr>
            <w:top w:val="none" w:sz="0" w:space="0" w:color="auto"/>
            <w:left w:val="none" w:sz="0" w:space="0" w:color="auto"/>
            <w:bottom w:val="none" w:sz="0" w:space="0" w:color="auto"/>
            <w:right w:val="none" w:sz="0" w:space="0" w:color="auto"/>
          </w:divBdr>
        </w:div>
        <w:div w:id="834800332">
          <w:marLeft w:val="480"/>
          <w:marRight w:val="0"/>
          <w:marTop w:val="0"/>
          <w:marBottom w:val="0"/>
          <w:divBdr>
            <w:top w:val="none" w:sz="0" w:space="0" w:color="auto"/>
            <w:left w:val="none" w:sz="0" w:space="0" w:color="auto"/>
            <w:bottom w:val="none" w:sz="0" w:space="0" w:color="auto"/>
            <w:right w:val="none" w:sz="0" w:space="0" w:color="auto"/>
          </w:divBdr>
        </w:div>
        <w:div w:id="861281302">
          <w:marLeft w:val="480"/>
          <w:marRight w:val="0"/>
          <w:marTop w:val="0"/>
          <w:marBottom w:val="0"/>
          <w:divBdr>
            <w:top w:val="none" w:sz="0" w:space="0" w:color="auto"/>
            <w:left w:val="none" w:sz="0" w:space="0" w:color="auto"/>
            <w:bottom w:val="none" w:sz="0" w:space="0" w:color="auto"/>
            <w:right w:val="none" w:sz="0" w:space="0" w:color="auto"/>
          </w:divBdr>
        </w:div>
        <w:div w:id="304702863">
          <w:marLeft w:val="480"/>
          <w:marRight w:val="0"/>
          <w:marTop w:val="0"/>
          <w:marBottom w:val="0"/>
          <w:divBdr>
            <w:top w:val="none" w:sz="0" w:space="0" w:color="auto"/>
            <w:left w:val="none" w:sz="0" w:space="0" w:color="auto"/>
            <w:bottom w:val="none" w:sz="0" w:space="0" w:color="auto"/>
            <w:right w:val="none" w:sz="0" w:space="0" w:color="auto"/>
          </w:divBdr>
        </w:div>
        <w:div w:id="1179272769">
          <w:marLeft w:val="480"/>
          <w:marRight w:val="0"/>
          <w:marTop w:val="0"/>
          <w:marBottom w:val="0"/>
          <w:divBdr>
            <w:top w:val="none" w:sz="0" w:space="0" w:color="auto"/>
            <w:left w:val="none" w:sz="0" w:space="0" w:color="auto"/>
            <w:bottom w:val="none" w:sz="0" w:space="0" w:color="auto"/>
            <w:right w:val="none" w:sz="0" w:space="0" w:color="auto"/>
          </w:divBdr>
        </w:div>
        <w:div w:id="1528179941">
          <w:marLeft w:val="480"/>
          <w:marRight w:val="0"/>
          <w:marTop w:val="0"/>
          <w:marBottom w:val="0"/>
          <w:divBdr>
            <w:top w:val="none" w:sz="0" w:space="0" w:color="auto"/>
            <w:left w:val="none" w:sz="0" w:space="0" w:color="auto"/>
            <w:bottom w:val="none" w:sz="0" w:space="0" w:color="auto"/>
            <w:right w:val="none" w:sz="0" w:space="0" w:color="auto"/>
          </w:divBdr>
        </w:div>
        <w:div w:id="1759448492">
          <w:marLeft w:val="480"/>
          <w:marRight w:val="0"/>
          <w:marTop w:val="0"/>
          <w:marBottom w:val="0"/>
          <w:divBdr>
            <w:top w:val="none" w:sz="0" w:space="0" w:color="auto"/>
            <w:left w:val="none" w:sz="0" w:space="0" w:color="auto"/>
            <w:bottom w:val="none" w:sz="0" w:space="0" w:color="auto"/>
            <w:right w:val="none" w:sz="0" w:space="0" w:color="auto"/>
          </w:divBdr>
        </w:div>
        <w:div w:id="439226200">
          <w:marLeft w:val="480"/>
          <w:marRight w:val="0"/>
          <w:marTop w:val="0"/>
          <w:marBottom w:val="0"/>
          <w:divBdr>
            <w:top w:val="none" w:sz="0" w:space="0" w:color="auto"/>
            <w:left w:val="none" w:sz="0" w:space="0" w:color="auto"/>
            <w:bottom w:val="none" w:sz="0" w:space="0" w:color="auto"/>
            <w:right w:val="none" w:sz="0" w:space="0" w:color="auto"/>
          </w:divBdr>
        </w:div>
        <w:div w:id="540172101">
          <w:marLeft w:val="480"/>
          <w:marRight w:val="0"/>
          <w:marTop w:val="0"/>
          <w:marBottom w:val="0"/>
          <w:divBdr>
            <w:top w:val="none" w:sz="0" w:space="0" w:color="auto"/>
            <w:left w:val="none" w:sz="0" w:space="0" w:color="auto"/>
            <w:bottom w:val="none" w:sz="0" w:space="0" w:color="auto"/>
            <w:right w:val="none" w:sz="0" w:space="0" w:color="auto"/>
          </w:divBdr>
        </w:div>
        <w:div w:id="139157771">
          <w:marLeft w:val="480"/>
          <w:marRight w:val="0"/>
          <w:marTop w:val="0"/>
          <w:marBottom w:val="0"/>
          <w:divBdr>
            <w:top w:val="none" w:sz="0" w:space="0" w:color="auto"/>
            <w:left w:val="none" w:sz="0" w:space="0" w:color="auto"/>
            <w:bottom w:val="none" w:sz="0" w:space="0" w:color="auto"/>
            <w:right w:val="none" w:sz="0" w:space="0" w:color="auto"/>
          </w:divBdr>
        </w:div>
      </w:divsChild>
    </w:div>
    <w:div w:id="355691560">
      <w:marLeft w:val="480"/>
      <w:marRight w:val="0"/>
      <w:marTop w:val="0"/>
      <w:marBottom w:val="0"/>
      <w:divBdr>
        <w:top w:val="none" w:sz="0" w:space="0" w:color="auto"/>
        <w:left w:val="none" w:sz="0" w:space="0" w:color="auto"/>
        <w:bottom w:val="none" w:sz="0" w:space="0" w:color="auto"/>
        <w:right w:val="none" w:sz="0" w:space="0" w:color="auto"/>
      </w:divBdr>
    </w:div>
    <w:div w:id="355737597">
      <w:marLeft w:val="480"/>
      <w:marRight w:val="0"/>
      <w:marTop w:val="0"/>
      <w:marBottom w:val="0"/>
      <w:divBdr>
        <w:top w:val="none" w:sz="0" w:space="0" w:color="auto"/>
        <w:left w:val="none" w:sz="0" w:space="0" w:color="auto"/>
        <w:bottom w:val="none" w:sz="0" w:space="0" w:color="auto"/>
        <w:right w:val="none" w:sz="0" w:space="0" w:color="auto"/>
      </w:divBdr>
    </w:div>
    <w:div w:id="355933565">
      <w:marLeft w:val="480"/>
      <w:marRight w:val="0"/>
      <w:marTop w:val="0"/>
      <w:marBottom w:val="0"/>
      <w:divBdr>
        <w:top w:val="none" w:sz="0" w:space="0" w:color="auto"/>
        <w:left w:val="none" w:sz="0" w:space="0" w:color="auto"/>
        <w:bottom w:val="none" w:sz="0" w:space="0" w:color="auto"/>
        <w:right w:val="none" w:sz="0" w:space="0" w:color="auto"/>
      </w:divBdr>
    </w:div>
    <w:div w:id="355933573">
      <w:marLeft w:val="480"/>
      <w:marRight w:val="0"/>
      <w:marTop w:val="0"/>
      <w:marBottom w:val="0"/>
      <w:divBdr>
        <w:top w:val="none" w:sz="0" w:space="0" w:color="auto"/>
        <w:left w:val="none" w:sz="0" w:space="0" w:color="auto"/>
        <w:bottom w:val="none" w:sz="0" w:space="0" w:color="auto"/>
        <w:right w:val="none" w:sz="0" w:space="0" w:color="auto"/>
      </w:divBdr>
    </w:div>
    <w:div w:id="355934410">
      <w:marLeft w:val="480"/>
      <w:marRight w:val="0"/>
      <w:marTop w:val="0"/>
      <w:marBottom w:val="0"/>
      <w:divBdr>
        <w:top w:val="none" w:sz="0" w:space="0" w:color="auto"/>
        <w:left w:val="none" w:sz="0" w:space="0" w:color="auto"/>
        <w:bottom w:val="none" w:sz="0" w:space="0" w:color="auto"/>
        <w:right w:val="none" w:sz="0" w:space="0" w:color="auto"/>
      </w:divBdr>
    </w:div>
    <w:div w:id="356126258">
      <w:marLeft w:val="480"/>
      <w:marRight w:val="0"/>
      <w:marTop w:val="0"/>
      <w:marBottom w:val="0"/>
      <w:divBdr>
        <w:top w:val="none" w:sz="0" w:space="0" w:color="auto"/>
        <w:left w:val="none" w:sz="0" w:space="0" w:color="auto"/>
        <w:bottom w:val="none" w:sz="0" w:space="0" w:color="auto"/>
        <w:right w:val="none" w:sz="0" w:space="0" w:color="auto"/>
      </w:divBdr>
    </w:div>
    <w:div w:id="356279747">
      <w:marLeft w:val="480"/>
      <w:marRight w:val="0"/>
      <w:marTop w:val="0"/>
      <w:marBottom w:val="0"/>
      <w:divBdr>
        <w:top w:val="none" w:sz="0" w:space="0" w:color="auto"/>
        <w:left w:val="none" w:sz="0" w:space="0" w:color="auto"/>
        <w:bottom w:val="none" w:sz="0" w:space="0" w:color="auto"/>
        <w:right w:val="none" w:sz="0" w:space="0" w:color="auto"/>
      </w:divBdr>
    </w:div>
    <w:div w:id="356348791">
      <w:marLeft w:val="480"/>
      <w:marRight w:val="0"/>
      <w:marTop w:val="0"/>
      <w:marBottom w:val="0"/>
      <w:divBdr>
        <w:top w:val="none" w:sz="0" w:space="0" w:color="auto"/>
        <w:left w:val="none" w:sz="0" w:space="0" w:color="auto"/>
        <w:bottom w:val="none" w:sz="0" w:space="0" w:color="auto"/>
        <w:right w:val="none" w:sz="0" w:space="0" w:color="auto"/>
      </w:divBdr>
    </w:div>
    <w:div w:id="356349682">
      <w:marLeft w:val="480"/>
      <w:marRight w:val="0"/>
      <w:marTop w:val="0"/>
      <w:marBottom w:val="0"/>
      <w:divBdr>
        <w:top w:val="none" w:sz="0" w:space="0" w:color="auto"/>
        <w:left w:val="none" w:sz="0" w:space="0" w:color="auto"/>
        <w:bottom w:val="none" w:sz="0" w:space="0" w:color="auto"/>
        <w:right w:val="none" w:sz="0" w:space="0" w:color="auto"/>
      </w:divBdr>
    </w:div>
    <w:div w:id="356393915">
      <w:marLeft w:val="480"/>
      <w:marRight w:val="0"/>
      <w:marTop w:val="0"/>
      <w:marBottom w:val="0"/>
      <w:divBdr>
        <w:top w:val="none" w:sz="0" w:space="0" w:color="auto"/>
        <w:left w:val="none" w:sz="0" w:space="0" w:color="auto"/>
        <w:bottom w:val="none" w:sz="0" w:space="0" w:color="auto"/>
        <w:right w:val="none" w:sz="0" w:space="0" w:color="auto"/>
      </w:divBdr>
    </w:div>
    <w:div w:id="356584629">
      <w:marLeft w:val="480"/>
      <w:marRight w:val="0"/>
      <w:marTop w:val="0"/>
      <w:marBottom w:val="0"/>
      <w:divBdr>
        <w:top w:val="none" w:sz="0" w:space="0" w:color="auto"/>
        <w:left w:val="none" w:sz="0" w:space="0" w:color="auto"/>
        <w:bottom w:val="none" w:sz="0" w:space="0" w:color="auto"/>
        <w:right w:val="none" w:sz="0" w:space="0" w:color="auto"/>
      </w:divBdr>
    </w:div>
    <w:div w:id="356588645">
      <w:bodyDiv w:val="1"/>
      <w:marLeft w:val="0"/>
      <w:marRight w:val="0"/>
      <w:marTop w:val="0"/>
      <w:marBottom w:val="0"/>
      <w:divBdr>
        <w:top w:val="none" w:sz="0" w:space="0" w:color="auto"/>
        <w:left w:val="none" w:sz="0" w:space="0" w:color="auto"/>
        <w:bottom w:val="none" w:sz="0" w:space="0" w:color="auto"/>
        <w:right w:val="none" w:sz="0" w:space="0" w:color="auto"/>
      </w:divBdr>
    </w:div>
    <w:div w:id="356657594">
      <w:marLeft w:val="480"/>
      <w:marRight w:val="0"/>
      <w:marTop w:val="0"/>
      <w:marBottom w:val="0"/>
      <w:divBdr>
        <w:top w:val="none" w:sz="0" w:space="0" w:color="auto"/>
        <w:left w:val="none" w:sz="0" w:space="0" w:color="auto"/>
        <w:bottom w:val="none" w:sz="0" w:space="0" w:color="auto"/>
        <w:right w:val="none" w:sz="0" w:space="0" w:color="auto"/>
      </w:divBdr>
    </w:div>
    <w:div w:id="356664971">
      <w:bodyDiv w:val="1"/>
      <w:marLeft w:val="0"/>
      <w:marRight w:val="0"/>
      <w:marTop w:val="0"/>
      <w:marBottom w:val="0"/>
      <w:divBdr>
        <w:top w:val="none" w:sz="0" w:space="0" w:color="auto"/>
        <w:left w:val="none" w:sz="0" w:space="0" w:color="auto"/>
        <w:bottom w:val="none" w:sz="0" w:space="0" w:color="auto"/>
        <w:right w:val="none" w:sz="0" w:space="0" w:color="auto"/>
      </w:divBdr>
    </w:div>
    <w:div w:id="356666336">
      <w:marLeft w:val="480"/>
      <w:marRight w:val="0"/>
      <w:marTop w:val="0"/>
      <w:marBottom w:val="0"/>
      <w:divBdr>
        <w:top w:val="none" w:sz="0" w:space="0" w:color="auto"/>
        <w:left w:val="none" w:sz="0" w:space="0" w:color="auto"/>
        <w:bottom w:val="none" w:sz="0" w:space="0" w:color="auto"/>
        <w:right w:val="none" w:sz="0" w:space="0" w:color="auto"/>
      </w:divBdr>
    </w:div>
    <w:div w:id="356778306">
      <w:marLeft w:val="480"/>
      <w:marRight w:val="0"/>
      <w:marTop w:val="0"/>
      <w:marBottom w:val="0"/>
      <w:divBdr>
        <w:top w:val="none" w:sz="0" w:space="0" w:color="auto"/>
        <w:left w:val="none" w:sz="0" w:space="0" w:color="auto"/>
        <w:bottom w:val="none" w:sz="0" w:space="0" w:color="auto"/>
        <w:right w:val="none" w:sz="0" w:space="0" w:color="auto"/>
      </w:divBdr>
    </w:div>
    <w:div w:id="356852067">
      <w:marLeft w:val="480"/>
      <w:marRight w:val="0"/>
      <w:marTop w:val="0"/>
      <w:marBottom w:val="0"/>
      <w:divBdr>
        <w:top w:val="none" w:sz="0" w:space="0" w:color="auto"/>
        <w:left w:val="none" w:sz="0" w:space="0" w:color="auto"/>
        <w:bottom w:val="none" w:sz="0" w:space="0" w:color="auto"/>
        <w:right w:val="none" w:sz="0" w:space="0" w:color="auto"/>
      </w:divBdr>
    </w:div>
    <w:div w:id="356859575">
      <w:bodyDiv w:val="1"/>
      <w:marLeft w:val="0"/>
      <w:marRight w:val="0"/>
      <w:marTop w:val="0"/>
      <w:marBottom w:val="0"/>
      <w:divBdr>
        <w:top w:val="none" w:sz="0" w:space="0" w:color="auto"/>
        <w:left w:val="none" w:sz="0" w:space="0" w:color="auto"/>
        <w:bottom w:val="none" w:sz="0" w:space="0" w:color="auto"/>
        <w:right w:val="none" w:sz="0" w:space="0" w:color="auto"/>
      </w:divBdr>
    </w:div>
    <w:div w:id="356926967">
      <w:marLeft w:val="480"/>
      <w:marRight w:val="0"/>
      <w:marTop w:val="0"/>
      <w:marBottom w:val="0"/>
      <w:divBdr>
        <w:top w:val="none" w:sz="0" w:space="0" w:color="auto"/>
        <w:left w:val="none" w:sz="0" w:space="0" w:color="auto"/>
        <w:bottom w:val="none" w:sz="0" w:space="0" w:color="auto"/>
        <w:right w:val="none" w:sz="0" w:space="0" w:color="auto"/>
      </w:divBdr>
    </w:div>
    <w:div w:id="356934280">
      <w:marLeft w:val="480"/>
      <w:marRight w:val="0"/>
      <w:marTop w:val="0"/>
      <w:marBottom w:val="0"/>
      <w:divBdr>
        <w:top w:val="none" w:sz="0" w:space="0" w:color="auto"/>
        <w:left w:val="none" w:sz="0" w:space="0" w:color="auto"/>
        <w:bottom w:val="none" w:sz="0" w:space="0" w:color="auto"/>
        <w:right w:val="none" w:sz="0" w:space="0" w:color="auto"/>
      </w:divBdr>
    </w:div>
    <w:div w:id="357002470">
      <w:bodyDiv w:val="1"/>
      <w:marLeft w:val="0"/>
      <w:marRight w:val="0"/>
      <w:marTop w:val="0"/>
      <w:marBottom w:val="0"/>
      <w:divBdr>
        <w:top w:val="none" w:sz="0" w:space="0" w:color="auto"/>
        <w:left w:val="none" w:sz="0" w:space="0" w:color="auto"/>
        <w:bottom w:val="none" w:sz="0" w:space="0" w:color="auto"/>
        <w:right w:val="none" w:sz="0" w:space="0" w:color="auto"/>
      </w:divBdr>
    </w:div>
    <w:div w:id="357005782">
      <w:marLeft w:val="480"/>
      <w:marRight w:val="0"/>
      <w:marTop w:val="0"/>
      <w:marBottom w:val="0"/>
      <w:divBdr>
        <w:top w:val="none" w:sz="0" w:space="0" w:color="auto"/>
        <w:left w:val="none" w:sz="0" w:space="0" w:color="auto"/>
        <w:bottom w:val="none" w:sz="0" w:space="0" w:color="auto"/>
        <w:right w:val="none" w:sz="0" w:space="0" w:color="auto"/>
      </w:divBdr>
    </w:div>
    <w:div w:id="357044426">
      <w:marLeft w:val="480"/>
      <w:marRight w:val="0"/>
      <w:marTop w:val="0"/>
      <w:marBottom w:val="0"/>
      <w:divBdr>
        <w:top w:val="none" w:sz="0" w:space="0" w:color="auto"/>
        <w:left w:val="none" w:sz="0" w:space="0" w:color="auto"/>
        <w:bottom w:val="none" w:sz="0" w:space="0" w:color="auto"/>
        <w:right w:val="none" w:sz="0" w:space="0" w:color="auto"/>
      </w:divBdr>
    </w:div>
    <w:div w:id="357245849">
      <w:marLeft w:val="480"/>
      <w:marRight w:val="0"/>
      <w:marTop w:val="0"/>
      <w:marBottom w:val="0"/>
      <w:divBdr>
        <w:top w:val="none" w:sz="0" w:space="0" w:color="auto"/>
        <w:left w:val="none" w:sz="0" w:space="0" w:color="auto"/>
        <w:bottom w:val="none" w:sz="0" w:space="0" w:color="auto"/>
        <w:right w:val="none" w:sz="0" w:space="0" w:color="auto"/>
      </w:divBdr>
    </w:div>
    <w:div w:id="357320942">
      <w:marLeft w:val="480"/>
      <w:marRight w:val="0"/>
      <w:marTop w:val="0"/>
      <w:marBottom w:val="0"/>
      <w:divBdr>
        <w:top w:val="none" w:sz="0" w:space="0" w:color="auto"/>
        <w:left w:val="none" w:sz="0" w:space="0" w:color="auto"/>
        <w:bottom w:val="none" w:sz="0" w:space="0" w:color="auto"/>
        <w:right w:val="none" w:sz="0" w:space="0" w:color="auto"/>
      </w:divBdr>
    </w:div>
    <w:div w:id="357394802">
      <w:marLeft w:val="480"/>
      <w:marRight w:val="0"/>
      <w:marTop w:val="0"/>
      <w:marBottom w:val="0"/>
      <w:divBdr>
        <w:top w:val="none" w:sz="0" w:space="0" w:color="auto"/>
        <w:left w:val="none" w:sz="0" w:space="0" w:color="auto"/>
        <w:bottom w:val="none" w:sz="0" w:space="0" w:color="auto"/>
        <w:right w:val="none" w:sz="0" w:space="0" w:color="auto"/>
      </w:divBdr>
    </w:div>
    <w:div w:id="357507174">
      <w:marLeft w:val="480"/>
      <w:marRight w:val="0"/>
      <w:marTop w:val="0"/>
      <w:marBottom w:val="0"/>
      <w:divBdr>
        <w:top w:val="none" w:sz="0" w:space="0" w:color="auto"/>
        <w:left w:val="none" w:sz="0" w:space="0" w:color="auto"/>
        <w:bottom w:val="none" w:sz="0" w:space="0" w:color="auto"/>
        <w:right w:val="none" w:sz="0" w:space="0" w:color="auto"/>
      </w:divBdr>
    </w:div>
    <w:div w:id="357656609">
      <w:marLeft w:val="480"/>
      <w:marRight w:val="0"/>
      <w:marTop w:val="0"/>
      <w:marBottom w:val="0"/>
      <w:divBdr>
        <w:top w:val="none" w:sz="0" w:space="0" w:color="auto"/>
        <w:left w:val="none" w:sz="0" w:space="0" w:color="auto"/>
        <w:bottom w:val="none" w:sz="0" w:space="0" w:color="auto"/>
        <w:right w:val="none" w:sz="0" w:space="0" w:color="auto"/>
      </w:divBdr>
    </w:div>
    <w:div w:id="357661742">
      <w:marLeft w:val="480"/>
      <w:marRight w:val="0"/>
      <w:marTop w:val="0"/>
      <w:marBottom w:val="0"/>
      <w:divBdr>
        <w:top w:val="none" w:sz="0" w:space="0" w:color="auto"/>
        <w:left w:val="none" w:sz="0" w:space="0" w:color="auto"/>
        <w:bottom w:val="none" w:sz="0" w:space="0" w:color="auto"/>
        <w:right w:val="none" w:sz="0" w:space="0" w:color="auto"/>
      </w:divBdr>
    </w:div>
    <w:div w:id="357778020">
      <w:marLeft w:val="480"/>
      <w:marRight w:val="0"/>
      <w:marTop w:val="0"/>
      <w:marBottom w:val="0"/>
      <w:divBdr>
        <w:top w:val="none" w:sz="0" w:space="0" w:color="auto"/>
        <w:left w:val="none" w:sz="0" w:space="0" w:color="auto"/>
        <w:bottom w:val="none" w:sz="0" w:space="0" w:color="auto"/>
        <w:right w:val="none" w:sz="0" w:space="0" w:color="auto"/>
      </w:divBdr>
    </w:div>
    <w:div w:id="357897197">
      <w:marLeft w:val="480"/>
      <w:marRight w:val="0"/>
      <w:marTop w:val="0"/>
      <w:marBottom w:val="0"/>
      <w:divBdr>
        <w:top w:val="none" w:sz="0" w:space="0" w:color="auto"/>
        <w:left w:val="none" w:sz="0" w:space="0" w:color="auto"/>
        <w:bottom w:val="none" w:sz="0" w:space="0" w:color="auto"/>
        <w:right w:val="none" w:sz="0" w:space="0" w:color="auto"/>
      </w:divBdr>
    </w:div>
    <w:div w:id="358048819">
      <w:marLeft w:val="480"/>
      <w:marRight w:val="0"/>
      <w:marTop w:val="0"/>
      <w:marBottom w:val="0"/>
      <w:divBdr>
        <w:top w:val="none" w:sz="0" w:space="0" w:color="auto"/>
        <w:left w:val="none" w:sz="0" w:space="0" w:color="auto"/>
        <w:bottom w:val="none" w:sz="0" w:space="0" w:color="auto"/>
        <w:right w:val="none" w:sz="0" w:space="0" w:color="auto"/>
      </w:divBdr>
    </w:div>
    <w:div w:id="358050141">
      <w:marLeft w:val="480"/>
      <w:marRight w:val="0"/>
      <w:marTop w:val="0"/>
      <w:marBottom w:val="0"/>
      <w:divBdr>
        <w:top w:val="none" w:sz="0" w:space="0" w:color="auto"/>
        <w:left w:val="none" w:sz="0" w:space="0" w:color="auto"/>
        <w:bottom w:val="none" w:sz="0" w:space="0" w:color="auto"/>
        <w:right w:val="none" w:sz="0" w:space="0" w:color="auto"/>
      </w:divBdr>
    </w:div>
    <w:div w:id="358165069">
      <w:marLeft w:val="480"/>
      <w:marRight w:val="0"/>
      <w:marTop w:val="0"/>
      <w:marBottom w:val="0"/>
      <w:divBdr>
        <w:top w:val="none" w:sz="0" w:space="0" w:color="auto"/>
        <w:left w:val="none" w:sz="0" w:space="0" w:color="auto"/>
        <w:bottom w:val="none" w:sz="0" w:space="0" w:color="auto"/>
        <w:right w:val="none" w:sz="0" w:space="0" w:color="auto"/>
      </w:divBdr>
    </w:div>
    <w:div w:id="358242209">
      <w:marLeft w:val="480"/>
      <w:marRight w:val="0"/>
      <w:marTop w:val="0"/>
      <w:marBottom w:val="0"/>
      <w:divBdr>
        <w:top w:val="none" w:sz="0" w:space="0" w:color="auto"/>
        <w:left w:val="none" w:sz="0" w:space="0" w:color="auto"/>
        <w:bottom w:val="none" w:sz="0" w:space="0" w:color="auto"/>
        <w:right w:val="none" w:sz="0" w:space="0" w:color="auto"/>
      </w:divBdr>
    </w:div>
    <w:div w:id="358355410">
      <w:marLeft w:val="480"/>
      <w:marRight w:val="0"/>
      <w:marTop w:val="0"/>
      <w:marBottom w:val="0"/>
      <w:divBdr>
        <w:top w:val="none" w:sz="0" w:space="0" w:color="auto"/>
        <w:left w:val="none" w:sz="0" w:space="0" w:color="auto"/>
        <w:bottom w:val="none" w:sz="0" w:space="0" w:color="auto"/>
        <w:right w:val="none" w:sz="0" w:space="0" w:color="auto"/>
      </w:divBdr>
    </w:div>
    <w:div w:id="358510906">
      <w:marLeft w:val="480"/>
      <w:marRight w:val="0"/>
      <w:marTop w:val="0"/>
      <w:marBottom w:val="0"/>
      <w:divBdr>
        <w:top w:val="none" w:sz="0" w:space="0" w:color="auto"/>
        <w:left w:val="none" w:sz="0" w:space="0" w:color="auto"/>
        <w:bottom w:val="none" w:sz="0" w:space="0" w:color="auto"/>
        <w:right w:val="none" w:sz="0" w:space="0" w:color="auto"/>
      </w:divBdr>
    </w:div>
    <w:div w:id="358623040">
      <w:marLeft w:val="480"/>
      <w:marRight w:val="0"/>
      <w:marTop w:val="0"/>
      <w:marBottom w:val="0"/>
      <w:divBdr>
        <w:top w:val="none" w:sz="0" w:space="0" w:color="auto"/>
        <w:left w:val="none" w:sz="0" w:space="0" w:color="auto"/>
        <w:bottom w:val="none" w:sz="0" w:space="0" w:color="auto"/>
        <w:right w:val="none" w:sz="0" w:space="0" w:color="auto"/>
      </w:divBdr>
    </w:div>
    <w:div w:id="358630575">
      <w:marLeft w:val="480"/>
      <w:marRight w:val="0"/>
      <w:marTop w:val="0"/>
      <w:marBottom w:val="0"/>
      <w:divBdr>
        <w:top w:val="none" w:sz="0" w:space="0" w:color="auto"/>
        <w:left w:val="none" w:sz="0" w:space="0" w:color="auto"/>
        <w:bottom w:val="none" w:sz="0" w:space="0" w:color="auto"/>
        <w:right w:val="none" w:sz="0" w:space="0" w:color="auto"/>
      </w:divBdr>
    </w:div>
    <w:div w:id="358820515">
      <w:marLeft w:val="480"/>
      <w:marRight w:val="0"/>
      <w:marTop w:val="0"/>
      <w:marBottom w:val="0"/>
      <w:divBdr>
        <w:top w:val="none" w:sz="0" w:space="0" w:color="auto"/>
        <w:left w:val="none" w:sz="0" w:space="0" w:color="auto"/>
        <w:bottom w:val="none" w:sz="0" w:space="0" w:color="auto"/>
        <w:right w:val="none" w:sz="0" w:space="0" w:color="auto"/>
      </w:divBdr>
    </w:div>
    <w:div w:id="359015628">
      <w:marLeft w:val="480"/>
      <w:marRight w:val="0"/>
      <w:marTop w:val="0"/>
      <w:marBottom w:val="0"/>
      <w:divBdr>
        <w:top w:val="none" w:sz="0" w:space="0" w:color="auto"/>
        <w:left w:val="none" w:sz="0" w:space="0" w:color="auto"/>
        <w:bottom w:val="none" w:sz="0" w:space="0" w:color="auto"/>
        <w:right w:val="none" w:sz="0" w:space="0" w:color="auto"/>
      </w:divBdr>
    </w:div>
    <w:div w:id="359017467">
      <w:marLeft w:val="480"/>
      <w:marRight w:val="0"/>
      <w:marTop w:val="0"/>
      <w:marBottom w:val="0"/>
      <w:divBdr>
        <w:top w:val="none" w:sz="0" w:space="0" w:color="auto"/>
        <w:left w:val="none" w:sz="0" w:space="0" w:color="auto"/>
        <w:bottom w:val="none" w:sz="0" w:space="0" w:color="auto"/>
        <w:right w:val="none" w:sz="0" w:space="0" w:color="auto"/>
      </w:divBdr>
    </w:div>
    <w:div w:id="359088646">
      <w:marLeft w:val="480"/>
      <w:marRight w:val="0"/>
      <w:marTop w:val="0"/>
      <w:marBottom w:val="0"/>
      <w:divBdr>
        <w:top w:val="none" w:sz="0" w:space="0" w:color="auto"/>
        <w:left w:val="none" w:sz="0" w:space="0" w:color="auto"/>
        <w:bottom w:val="none" w:sz="0" w:space="0" w:color="auto"/>
        <w:right w:val="none" w:sz="0" w:space="0" w:color="auto"/>
      </w:divBdr>
    </w:div>
    <w:div w:id="359090232">
      <w:marLeft w:val="480"/>
      <w:marRight w:val="0"/>
      <w:marTop w:val="0"/>
      <w:marBottom w:val="0"/>
      <w:divBdr>
        <w:top w:val="none" w:sz="0" w:space="0" w:color="auto"/>
        <w:left w:val="none" w:sz="0" w:space="0" w:color="auto"/>
        <w:bottom w:val="none" w:sz="0" w:space="0" w:color="auto"/>
        <w:right w:val="none" w:sz="0" w:space="0" w:color="auto"/>
      </w:divBdr>
    </w:div>
    <w:div w:id="359161137">
      <w:marLeft w:val="480"/>
      <w:marRight w:val="0"/>
      <w:marTop w:val="0"/>
      <w:marBottom w:val="0"/>
      <w:divBdr>
        <w:top w:val="none" w:sz="0" w:space="0" w:color="auto"/>
        <w:left w:val="none" w:sz="0" w:space="0" w:color="auto"/>
        <w:bottom w:val="none" w:sz="0" w:space="0" w:color="auto"/>
        <w:right w:val="none" w:sz="0" w:space="0" w:color="auto"/>
      </w:divBdr>
    </w:div>
    <w:div w:id="359357848">
      <w:marLeft w:val="480"/>
      <w:marRight w:val="0"/>
      <w:marTop w:val="0"/>
      <w:marBottom w:val="0"/>
      <w:divBdr>
        <w:top w:val="none" w:sz="0" w:space="0" w:color="auto"/>
        <w:left w:val="none" w:sz="0" w:space="0" w:color="auto"/>
        <w:bottom w:val="none" w:sz="0" w:space="0" w:color="auto"/>
        <w:right w:val="none" w:sz="0" w:space="0" w:color="auto"/>
      </w:divBdr>
    </w:div>
    <w:div w:id="359473881">
      <w:bodyDiv w:val="1"/>
      <w:marLeft w:val="0"/>
      <w:marRight w:val="0"/>
      <w:marTop w:val="0"/>
      <w:marBottom w:val="0"/>
      <w:divBdr>
        <w:top w:val="none" w:sz="0" w:space="0" w:color="auto"/>
        <w:left w:val="none" w:sz="0" w:space="0" w:color="auto"/>
        <w:bottom w:val="none" w:sz="0" w:space="0" w:color="auto"/>
        <w:right w:val="none" w:sz="0" w:space="0" w:color="auto"/>
      </w:divBdr>
    </w:div>
    <w:div w:id="359474293">
      <w:marLeft w:val="480"/>
      <w:marRight w:val="0"/>
      <w:marTop w:val="0"/>
      <w:marBottom w:val="0"/>
      <w:divBdr>
        <w:top w:val="none" w:sz="0" w:space="0" w:color="auto"/>
        <w:left w:val="none" w:sz="0" w:space="0" w:color="auto"/>
        <w:bottom w:val="none" w:sz="0" w:space="0" w:color="auto"/>
        <w:right w:val="none" w:sz="0" w:space="0" w:color="auto"/>
      </w:divBdr>
    </w:div>
    <w:div w:id="359747758">
      <w:marLeft w:val="480"/>
      <w:marRight w:val="0"/>
      <w:marTop w:val="0"/>
      <w:marBottom w:val="0"/>
      <w:divBdr>
        <w:top w:val="none" w:sz="0" w:space="0" w:color="auto"/>
        <w:left w:val="none" w:sz="0" w:space="0" w:color="auto"/>
        <w:bottom w:val="none" w:sz="0" w:space="0" w:color="auto"/>
        <w:right w:val="none" w:sz="0" w:space="0" w:color="auto"/>
      </w:divBdr>
    </w:div>
    <w:div w:id="360015048">
      <w:marLeft w:val="480"/>
      <w:marRight w:val="0"/>
      <w:marTop w:val="0"/>
      <w:marBottom w:val="0"/>
      <w:divBdr>
        <w:top w:val="none" w:sz="0" w:space="0" w:color="auto"/>
        <w:left w:val="none" w:sz="0" w:space="0" w:color="auto"/>
        <w:bottom w:val="none" w:sz="0" w:space="0" w:color="auto"/>
        <w:right w:val="none" w:sz="0" w:space="0" w:color="auto"/>
      </w:divBdr>
    </w:div>
    <w:div w:id="360205814">
      <w:marLeft w:val="480"/>
      <w:marRight w:val="0"/>
      <w:marTop w:val="0"/>
      <w:marBottom w:val="0"/>
      <w:divBdr>
        <w:top w:val="none" w:sz="0" w:space="0" w:color="auto"/>
        <w:left w:val="none" w:sz="0" w:space="0" w:color="auto"/>
        <w:bottom w:val="none" w:sz="0" w:space="0" w:color="auto"/>
        <w:right w:val="none" w:sz="0" w:space="0" w:color="auto"/>
      </w:divBdr>
    </w:div>
    <w:div w:id="360320271">
      <w:marLeft w:val="480"/>
      <w:marRight w:val="0"/>
      <w:marTop w:val="0"/>
      <w:marBottom w:val="0"/>
      <w:divBdr>
        <w:top w:val="none" w:sz="0" w:space="0" w:color="auto"/>
        <w:left w:val="none" w:sz="0" w:space="0" w:color="auto"/>
        <w:bottom w:val="none" w:sz="0" w:space="0" w:color="auto"/>
        <w:right w:val="none" w:sz="0" w:space="0" w:color="auto"/>
      </w:divBdr>
    </w:div>
    <w:div w:id="360322825">
      <w:marLeft w:val="480"/>
      <w:marRight w:val="0"/>
      <w:marTop w:val="0"/>
      <w:marBottom w:val="0"/>
      <w:divBdr>
        <w:top w:val="none" w:sz="0" w:space="0" w:color="auto"/>
        <w:left w:val="none" w:sz="0" w:space="0" w:color="auto"/>
        <w:bottom w:val="none" w:sz="0" w:space="0" w:color="auto"/>
        <w:right w:val="none" w:sz="0" w:space="0" w:color="auto"/>
      </w:divBdr>
    </w:div>
    <w:div w:id="360327787">
      <w:bodyDiv w:val="1"/>
      <w:marLeft w:val="0"/>
      <w:marRight w:val="0"/>
      <w:marTop w:val="0"/>
      <w:marBottom w:val="0"/>
      <w:divBdr>
        <w:top w:val="none" w:sz="0" w:space="0" w:color="auto"/>
        <w:left w:val="none" w:sz="0" w:space="0" w:color="auto"/>
        <w:bottom w:val="none" w:sz="0" w:space="0" w:color="auto"/>
        <w:right w:val="none" w:sz="0" w:space="0" w:color="auto"/>
      </w:divBdr>
    </w:div>
    <w:div w:id="360395760">
      <w:marLeft w:val="480"/>
      <w:marRight w:val="0"/>
      <w:marTop w:val="0"/>
      <w:marBottom w:val="0"/>
      <w:divBdr>
        <w:top w:val="none" w:sz="0" w:space="0" w:color="auto"/>
        <w:left w:val="none" w:sz="0" w:space="0" w:color="auto"/>
        <w:bottom w:val="none" w:sz="0" w:space="0" w:color="auto"/>
        <w:right w:val="none" w:sz="0" w:space="0" w:color="auto"/>
      </w:divBdr>
    </w:div>
    <w:div w:id="360401400">
      <w:marLeft w:val="480"/>
      <w:marRight w:val="0"/>
      <w:marTop w:val="0"/>
      <w:marBottom w:val="0"/>
      <w:divBdr>
        <w:top w:val="none" w:sz="0" w:space="0" w:color="auto"/>
        <w:left w:val="none" w:sz="0" w:space="0" w:color="auto"/>
        <w:bottom w:val="none" w:sz="0" w:space="0" w:color="auto"/>
        <w:right w:val="none" w:sz="0" w:space="0" w:color="auto"/>
      </w:divBdr>
    </w:div>
    <w:div w:id="360471784">
      <w:marLeft w:val="480"/>
      <w:marRight w:val="0"/>
      <w:marTop w:val="0"/>
      <w:marBottom w:val="0"/>
      <w:divBdr>
        <w:top w:val="none" w:sz="0" w:space="0" w:color="auto"/>
        <w:left w:val="none" w:sz="0" w:space="0" w:color="auto"/>
        <w:bottom w:val="none" w:sz="0" w:space="0" w:color="auto"/>
        <w:right w:val="none" w:sz="0" w:space="0" w:color="auto"/>
      </w:divBdr>
    </w:div>
    <w:div w:id="360518216">
      <w:marLeft w:val="480"/>
      <w:marRight w:val="0"/>
      <w:marTop w:val="0"/>
      <w:marBottom w:val="0"/>
      <w:divBdr>
        <w:top w:val="none" w:sz="0" w:space="0" w:color="auto"/>
        <w:left w:val="none" w:sz="0" w:space="0" w:color="auto"/>
        <w:bottom w:val="none" w:sz="0" w:space="0" w:color="auto"/>
        <w:right w:val="none" w:sz="0" w:space="0" w:color="auto"/>
      </w:divBdr>
    </w:div>
    <w:div w:id="360518917">
      <w:bodyDiv w:val="1"/>
      <w:marLeft w:val="0"/>
      <w:marRight w:val="0"/>
      <w:marTop w:val="0"/>
      <w:marBottom w:val="0"/>
      <w:divBdr>
        <w:top w:val="none" w:sz="0" w:space="0" w:color="auto"/>
        <w:left w:val="none" w:sz="0" w:space="0" w:color="auto"/>
        <w:bottom w:val="none" w:sz="0" w:space="0" w:color="auto"/>
        <w:right w:val="none" w:sz="0" w:space="0" w:color="auto"/>
      </w:divBdr>
    </w:div>
    <w:div w:id="360520796">
      <w:marLeft w:val="480"/>
      <w:marRight w:val="0"/>
      <w:marTop w:val="0"/>
      <w:marBottom w:val="0"/>
      <w:divBdr>
        <w:top w:val="none" w:sz="0" w:space="0" w:color="auto"/>
        <w:left w:val="none" w:sz="0" w:space="0" w:color="auto"/>
        <w:bottom w:val="none" w:sz="0" w:space="0" w:color="auto"/>
        <w:right w:val="none" w:sz="0" w:space="0" w:color="auto"/>
      </w:divBdr>
    </w:div>
    <w:div w:id="360596601">
      <w:marLeft w:val="480"/>
      <w:marRight w:val="0"/>
      <w:marTop w:val="0"/>
      <w:marBottom w:val="0"/>
      <w:divBdr>
        <w:top w:val="none" w:sz="0" w:space="0" w:color="auto"/>
        <w:left w:val="none" w:sz="0" w:space="0" w:color="auto"/>
        <w:bottom w:val="none" w:sz="0" w:space="0" w:color="auto"/>
        <w:right w:val="none" w:sz="0" w:space="0" w:color="auto"/>
      </w:divBdr>
    </w:div>
    <w:div w:id="360668213">
      <w:marLeft w:val="480"/>
      <w:marRight w:val="0"/>
      <w:marTop w:val="0"/>
      <w:marBottom w:val="0"/>
      <w:divBdr>
        <w:top w:val="none" w:sz="0" w:space="0" w:color="auto"/>
        <w:left w:val="none" w:sz="0" w:space="0" w:color="auto"/>
        <w:bottom w:val="none" w:sz="0" w:space="0" w:color="auto"/>
        <w:right w:val="none" w:sz="0" w:space="0" w:color="auto"/>
      </w:divBdr>
    </w:div>
    <w:div w:id="360715538">
      <w:bodyDiv w:val="1"/>
      <w:marLeft w:val="0"/>
      <w:marRight w:val="0"/>
      <w:marTop w:val="0"/>
      <w:marBottom w:val="0"/>
      <w:divBdr>
        <w:top w:val="none" w:sz="0" w:space="0" w:color="auto"/>
        <w:left w:val="none" w:sz="0" w:space="0" w:color="auto"/>
        <w:bottom w:val="none" w:sz="0" w:space="0" w:color="auto"/>
        <w:right w:val="none" w:sz="0" w:space="0" w:color="auto"/>
      </w:divBdr>
    </w:div>
    <w:div w:id="360907408">
      <w:marLeft w:val="480"/>
      <w:marRight w:val="0"/>
      <w:marTop w:val="0"/>
      <w:marBottom w:val="0"/>
      <w:divBdr>
        <w:top w:val="none" w:sz="0" w:space="0" w:color="auto"/>
        <w:left w:val="none" w:sz="0" w:space="0" w:color="auto"/>
        <w:bottom w:val="none" w:sz="0" w:space="0" w:color="auto"/>
        <w:right w:val="none" w:sz="0" w:space="0" w:color="auto"/>
      </w:divBdr>
    </w:div>
    <w:div w:id="360937261">
      <w:marLeft w:val="480"/>
      <w:marRight w:val="0"/>
      <w:marTop w:val="0"/>
      <w:marBottom w:val="0"/>
      <w:divBdr>
        <w:top w:val="none" w:sz="0" w:space="0" w:color="auto"/>
        <w:left w:val="none" w:sz="0" w:space="0" w:color="auto"/>
        <w:bottom w:val="none" w:sz="0" w:space="0" w:color="auto"/>
        <w:right w:val="none" w:sz="0" w:space="0" w:color="auto"/>
      </w:divBdr>
    </w:div>
    <w:div w:id="360977550">
      <w:bodyDiv w:val="1"/>
      <w:marLeft w:val="0"/>
      <w:marRight w:val="0"/>
      <w:marTop w:val="0"/>
      <w:marBottom w:val="0"/>
      <w:divBdr>
        <w:top w:val="none" w:sz="0" w:space="0" w:color="auto"/>
        <w:left w:val="none" w:sz="0" w:space="0" w:color="auto"/>
        <w:bottom w:val="none" w:sz="0" w:space="0" w:color="auto"/>
        <w:right w:val="none" w:sz="0" w:space="0" w:color="auto"/>
      </w:divBdr>
    </w:div>
    <w:div w:id="361055949">
      <w:bodyDiv w:val="1"/>
      <w:marLeft w:val="0"/>
      <w:marRight w:val="0"/>
      <w:marTop w:val="0"/>
      <w:marBottom w:val="0"/>
      <w:divBdr>
        <w:top w:val="none" w:sz="0" w:space="0" w:color="auto"/>
        <w:left w:val="none" w:sz="0" w:space="0" w:color="auto"/>
        <w:bottom w:val="none" w:sz="0" w:space="0" w:color="auto"/>
        <w:right w:val="none" w:sz="0" w:space="0" w:color="auto"/>
      </w:divBdr>
    </w:div>
    <w:div w:id="361059829">
      <w:marLeft w:val="480"/>
      <w:marRight w:val="0"/>
      <w:marTop w:val="0"/>
      <w:marBottom w:val="0"/>
      <w:divBdr>
        <w:top w:val="none" w:sz="0" w:space="0" w:color="auto"/>
        <w:left w:val="none" w:sz="0" w:space="0" w:color="auto"/>
        <w:bottom w:val="none" w:sz="0" w:space="0" w:color="auto"/>
        <w:right w:val="none" w:sz="0" w:space="0" w:color="auto"/>
      </w:divBdr>
    </w:div>
    <w:div w:id="361171948">
      <w:bodyDiv w:val="1"/>
      <w:marLeft w:val="0"/>
      <w:marRight w:val="0"/>
      <w:marTop w:val="0"/>
      <w:marBottom w:val="0"/>
      <w:divBdr>
        <w:top w:val="none" w:sz="0" w:space="0" w:color="auto"/>
        <w:left w:val="none" w:sz="0" w:space="0" w:color="auto"/>
        <w:bottom w:val="none" w:sz="0" w:space="0" w:color="auto"/>
        <w:right w:val="none" w:sz="0" w:space="0" w:color="auto"/>
      </w:divBdr>
    </w:div>
    <w:div w:id="361326115">
      <w:marLeft w:val="480"/>
      <w:marRight w:val="0"/>
      <w:marTop w:val="0"/>
      <w:marBottom w:val="0"/>
      <w:divBdr>
        <w:top w:val="none" w:sz="0" w:space="0" w:color="auto"/>
        <w:left w:val="none" w:sz="0" w:space="0" w:color="auto"/>
        <w:bottom w:val="none" w:sz="0" w:space="0" w:color="auto"/>
        <w:right w:val="none" w:sz="0" w:space="0" w:color="auto"/>
      </w:divBdr>
    </w:div>
    <w:div w:id="361395042">
      <w:bodyDiv w:val="1"/>
      <w:marLeft w:val="0"/>
      <w:marRight w:val="0"/>
      <w:marTop w:val="0"/>
      <w:marBottom w:val="0"/>
      <w:divBdr>
        <w:top w:val="none" w:sz="0" w:space="0" w:color="auto"/>
        <w:left w:val="none" w:sz="0" w:space="0" w:color="auto"/>
        <w:bottom w:val="none" w:sz="0" w:space="0" w:color="auto"/>
        <w:right w:val="none" w:sz="0" w:space="0" w:color="auto"/>
      </w:divBdr>
    </w:div>
    <w:div w:id="361589422">
      <w:bodyDiv w:val="1"/>
      <w:marLeft w:val="0"/>
      <w:marRight w:val="0"/>
      <w:marTop w:val="0"/>
      <w:marBottom w:val="0"/>
      <w:divBdr>
        <w:top w:val="none" w:sz="0" w:space="0" w:color="auto"/>
        <w:left w:val="none" w:sz="0" w:space="0" w:color="auto"/>
        <w:bottom w:val="none" w:sz="0" w:space="0" w:color="auto"/>
        <w:right w:val="none" w:sz="0" w:space="0" w:color="auto"/>
      </w:divBdr>
    </w:div>
    <w:div w:id="361590324">
      <w:marLeft w:val="480"/>
      <w:marRight w:val="0"/>
      <w:marTop w:val="0"/>
      <w:marBottom w:val="0"/>
      <w:divBdr>
        <w:top w:val="none" w:sz="0" w:space="0" w:color="auto"/>
        <w:left w:val="none" w:sz="0" w:space="0" w:color="auto"/>
        <w:bottom w:val="none" w:sz="0" w:space="0" w:color="auto"/>
        <w:right w:val="none" w:sz="0" w:space="0" w:color="auto"/>
      </w:divBdr>
    </w:div>
    <w:div w:id="361631135">
      <w:marLeft w:val="480"/>
      <w:marRight w:val="0"/>
      <w:marTop w:val="0"/>
      <w:marBottom w:val="0"/>
      <w:divBdr>
        <w:top w:val="none" w:sz="0" w:space="0" w:color="auto"/>
        <w:left w:val="none" w:sz="0" w:space="0" w:color="auto"/>
        <w:bottom w:val="none" w:sz="0" w:space="0" w:color="auto"/>
        <w:right w:val="none" w:sz="0" w:space="0" w:color="auto"/>
      </w:divBdr>
    </w:div>
    <w:div w:id="361637587">
      <w:marLeft w:val="480"/>
      <w:marRight w:val="0"/>
      <w:marTop w:val="0"/>
      <w:marBottom w:val="0"/>
      <w:divBdr>
        <w:top w:val="none" w:sz="0" w:space="0" w:color="auto"/>
        <w:left w:val="none" w:sz="0" w:space="0" w:color="auto"/>
        <w:bottom w:val="none" w:sz="0" w:space="0" w:color="auto"/>
        <w:right w:val="none" w:sz="0" w:space="0" w:color="auto"/>
      </w:divBdr>
    </w:div>
    <w:div w:id="361789450">
      <w:bodyDiv w:val="1"/>
      <w:marLeft w:val="0"/>
      <w:marRight w:val="0"/>
      <w:marTop w:val="0"/>
      <w:marBottom w:val="0"/>
      <w:divBdr>
        <w:top w:val="none" w:sz="0" w:space="0" w:color="auto"/>
        <w:left w:val="none" w:sz="0" w:space="0" w:color="auto"/>
        <w:bottom w:val="none" w:sz="0" w:space="0" w:color="auto"/>
        <w:right w:val="none" w:sz="0" w:space="0" w:color="auto"/>
      </w:divBdr>
    </w:div>
    <w:div w:id="362094033">
      <w:bodyDiv w:val="1"/>
      <w:marLeft w:val="0"/>
      <w:marRight w:val="0"/>
      <w:marTop w:val="0"/>
      <w:marBottom w:val="0"/>
      <w:divBdr>
        <w:top w:val="none" w:sz="0" w:space="0" w:color="auto"/>
        <w:left w:val="none" w:sz="0" w:space="0" w:color="auto"/>
        <w:bottom w:val="none" w:sz="0" w:space="0" w:color="auto"/>
        <w:right w:val="none" w:sz="0" w:space="0" w:color="auto"/>
      </w:divBdr>
    </w:div>
    <w:div w:id="362096547">
      <w:bodyDiv w:val="1"/>
      <w:marLeft w:val="0"/>
      <w:marRight w:val="0"/>
      <w:marTop w:val="0"/>
      <w:marBottom w:val="0"/>
      <w:divBdr>
        <w:top w:val="none" w:sz="0" w:space="0" w:color="auto"/>
        <w:left w:val="none" w:sz="0" w:space="0" w:color="auto"/>
        <w:bottom w:val="none" w:sz="0" w:space="0" w:color="auto"/>
        <w:right w:val="none" w:sz="0" w:space="0" w:color="auto"/>
      </w:divBdr>
    </w:div>
    <w:div w:id="362170685">
      <w:marLeft w:val="480"/>
      <w:marRight w:val="0"/>
      <w:marTop w:val="0"/>
      <w:marBottom w:val="0"/>
      <w:divBdr>
        <w:top w:val="none" w:sz="0" w:space="0" w:color="auto"/>
        <w:left w:val="none" w:sz="0" w:space="0" w:color="auto"/>
        <w:bottom w:val="none" w:sz="0" w:space="0" w:color="auto"/>
        <w:right w:val="none" w:sz="0" w:space="0" w:color="auto"/>
      </w:divBdr>
    </w:div>
    <w:div w:id="362441397">
      <w:marLeft w:val="480"/>
      <w:marRight w:val="0"/>
      <w:marTop w:val="0"/>
      <w:marBottom w:val="0"/>
      <w:divBdr>
        <w:top w:val="none" w:sz="0" w:space="0" w:color="auto"/>
        <w:left w:val="none" w:sz="0" w:space="0" w:color="auto"/>
        <w:bottom w:val="none" w:sz="0" w:space="0" w:color="auto"/>
        <w:right w:val="none" w:sz="0" w:space="0" w:color="auto"/>
      </w:divBdr>
    </w:div>
    <w:div w:id="362485989">
      <w:marLeft w:val="480"/>
      <w:marRight w:val="0"/>
      <w:marTop w:val="0"/>
      <w:marBottom w:val="0"/>
      <w:divBdr>
        <w:top w:val="none" w:sz="0" w:space="0" w:color="auto"/>
        <w:left w:val="none" w:sz="0" w:space="0" w:color="auto"/>
        <w:bottom w:val="none" w:sz="0" w:space="0" w:color="auto"/>
        <w:right w:val="none" w:sz="0" w:space="0" w:color="auto"/>
      </w:divBdr>
    </w:div>
    <w:div w:id="362749369">
      <w:marLeft w:val="480"/>
      <w:marRight w:val="0"/>
      <w:marTop w:val="0"/>
      <w:marBottom w:val="0"/>
      <w:divBdr>
        <w:top w:val="none" w:sz="0" w:space="0" w:color="auto"/>
        <w:left w:val="none" w:sz="0" w:space="0" w:color="auto"/>
        <w:bottom w:val="none" w:sz="0" w:space="0" w:color="auto"/>
        <w:right w:val="none" w:sz="0" w:space="0" w:color="auto"/>
      </w:divBdr>
    </w:div>
    <w:div w:id="362749860">
      <w:bodyDiv w:val="1"/>
      <w:marLeft w:val="0"/>
      <w:marRight w:val="0"/>
      <w:marTop w:val="0"/>
      <w:marBottom w:val="0"/>
      <w:divBdr>
        <w:top w:val="none" w:sz="0" w:space="0" w:color="auto"/>
        <w:left w:val="none" w:sz="0" w:space="0" w:color="auto"/>
        <w:bottom w:val="none" w:sz="0" w:space="0" w:color="auto"/>
        <w:right w:val="none" w:sz="0" w:space="0" w:color="auto"/>
      </w:divBdr>
      <w:divsChild>
        <w:div w:id="179782268">
          <w:marLeft w:val="480"/>
          <w:marRight w:val="0"/>
          <w:marTop w:val="0"/>
          <w:marBottom w:val="0"/>
          <w:divBdr>
            <w:top w:val="none" w:sz="0" w:space="0" w:color="auto"/>
            <w:left w:val="none" w:sz="0" w:space="0" w:color="auto"/>
            <w:bottom w:val="none" w:sz="0" w:space="0" w:color="auto"/>
            <w:right w:val="none" w:sz="0" w:space="0" w:color="auto"/>
          </w:divBdr>
        </w:div>
        <w:div w:id="251817102">
          <w:marLeft w:val="480"/>
          <w:marRight w:val="0"/>
          <w:marTop w:val="0"/>
          <w:marBottom w:val="0"/>
          <w:divBdr>
            <w:top w:val="none" w:sz="0" w:space="0" w:color="auto"/>
            <w:left w:val="none" w:sz="0" w:space="0" w:color="auto"/>
            <w:bottom w:val="none" w:sz="0" w:space="0" w:color="auto"/>
            <w:right w:val="none" w:sz="0" w:space="0" w:color="auto"/>
          </w:divBdr>
        </w:div>
        <w:div w:id="255553769">
          <w:marLeft w:val="480"/>
          <w:marRight w:val="0"/>
          <w:marTop w:val="0"/>
          <w:marBottom w:val="0"/>
          <w:divBdr>
            <w:top w:val="none" w:sz="0" w:space="0" w:color="auto"/>
            <w:left w:val="none" w:sz="0" w:space="0" w:color="auto"/>
            <w:bottom w:val="none" w:sz="0" w:space="0" w:color="auto"/>
            <w:right w:val="none" w:sz="0" w:space="0" w:color="auto"/>
          </w:divBdr>
        </w:div>
        <w:div w:id="291907633">
          <w:marLeft w:val="480"/>
          <w:marRight w:val="0"/>
          <w:marTop w:val="0"/>
          <w:marBottom w:val="0"/>
          <w:divBdr>
            <w:top w:val="none" w:sz="0" w:space="0" w:color="auto"/>
            <w:left w:val="none" w:sz="0" w:space="0" w:color="auto"/>
            <w:bottom w:val="none" w:sz="0" w:space="0" w:color="auto"/>
            <w:right w:val="none" w:sz="0" w:space="0" w:color="auto"/>
          </w:divBdr>
        </w:div>
        <w:div w:id="316308237">
          <w:marLeft w:val="480"/>
          <w:marRight w:val="0"/>
          <w:marTop w:val="0"/>
          <w:marBottom w:val="0"/>
          <w:divBdr>
            <w:top w:val="none" w:sz="0" w:space="0" w:color="auto"/>
            <w:left w:val="none" w:sz="0" w:space="0" w:color="auto"/>
            <w:bottom w:val="none" w:sz="0" w:space="0" w:color="auto"/>
            <w:right w:val="none" w:sz="0" w:space="0" w:color="auto"/>
          </w:divBdr>
        </w:div>
        <w:div w:id="351885627">
          <w:marLeft w:val="480"/>
          <w:marRight w:val="0"/>
          <w:marTop w:val="0"/>
          <w:marBottom w:val="0"/>
          <w:divBdr>
            <w:top w:val="none" w:sz="0" w:space="0" w:color="auto"/>
            <w:left w:val="none" w:sz="0" w:space="0" w:color="auto"/>
            <w:bottom w:val="none" w:sz="0" w:space="0" w:color="auto"/>
            <w:right w:val="none" w:sz="0" w:space="0" w:color="auto"/>
          </w:divBdr>
        </w:div>
        <w:div w:id="382950163">
          <w:marLeft w:val="480"/>
          <w:marRight w:val="0"/>
          <w:marTop w:val="0"/>
          <w:marBottom w:val="0"/>
          <w:divBdr>
            <w:top w:val="none" w:sz="0" w:space="0" w:color="auto"/>
            <w:left w:val="none" w:sz="0" w:space="0" w:color="auto"/>
            <w:bottom w:val="none" w:sz="0" w:space="0" w:color="auto"/>
            <w:right w:val="none" w:sz="0" w:space="0" w:color="auto"/>
          </w:divBdr>
        </w:div>
        <w:div w:id="450440388">
          <w:marLeft w:val="480"/>
          <w:marRight w:val="0"/>
          <w:marTop w:val="0"/>
          <w:marBottom w:val="0"/>
          <w:divBdr>
            <w:top w:val="none" w:sz="0" w:space="0" w:color="auto"/>
            <w:left w:val="none" w:sz="0" w:space="0" w:color="auto"/>
            <w:bottom w:val="none" w:sz="0" w:space="0" w:color="auto"/>
            <w:right w:val="none" w:sz="0" w:space="0" w:color="auto"/>
          </w:divBdr>
        </w:div>
        <w:div w:id="453863729">
          <w:marLeft w:val="480"/>
          <w:marRight w:val="0"/>
          <w:marTop w:val="0"/>
          <w:marBottom w:val="0"/>
          <w:divBdr>
            <w:top w:val="none" w:sz="0" w:space="0" w:color="auto"/>
            <w:left w:val="none" w:sz="0" w:space="0" w:color="auto"/>
            <w:bottom w:val="none" w:sz="0" w:space="0" w:color="auto"/>
            <w:right w:val="none" w:sz="0" w:space="0" w:color="auto"/>
          </w:divBdr>
        </w:div>
        <w:div w:id="460002193">
          <w:marLeft w:val="480"/>
          <w:marRight w:val="0"/>
          <w:marTop w:val="0"/>
          <w:marBottom w:val="0"/>
          <w:divBdr>
            <w:top w:val="none" w:sz="0" w:space="0" w:color="auto"/>
            <w:left w:val="none" w:sz="0" w:space="0" w:color="auto"/>
            <w:bottom w:val="none" w:sz="0" w:space="0" w:color="auto"/>
            <w:right w:val="none" w:sz="0" w:space="0" w:color="auto"/>
          </w:divBdr>
        </w:div>
        <w:div w:id="461656554">
          <w:marLeft w:val="480"/>
          <w:marRight w:val="0"/>
          <w:marTop w:val="0"/>
          <w:marBottom w:val="0"/>
          <w:divBdr>
            <w:top w:val="none" w:sz="0" w:space="0" w:color="auto"/>
            <w:left w:val="none" w:sz="0" w:space="0" w:color="auto"/>
            <w:bottom w:val="none" w:sz="0" w:space="0" w:color="auto"/>
            <w:right w:val="none" w:sz="0" w:space="0" w:color="auto"/>
          </w:divBdr>
        </w:div>
        <w:div w:id="547761637">
          <w:marLeft w:val="480"/>
          <w:marRight w:val="0"/>
          <w:marTop w:val="0"/>
          <w:marBottom w:val="0"/>
          <w:divBdr>
            <w:top w:val="none" w:sz="0" w:space="0" w:color="auto"/>
            <w:left w:val="none" w:sz="0" w:space="0" w:color="auto"/>
            <w:bottom w:val="none" w:sz="0" w:space="0" w:color="auto"/>
            <w:right w:val="none" w:sz="0" w:space="0" w:color="auto"/>
          </w:divBdr>
        </w:div>
        <w:div w:id="550581177">
          <w:marLeft w:val="480"/>
          <w:marRight w:val="0"/>
          <w:marTop w:val="0"/>
          <w:marBottom w:val="0"/>
          <w:divBdr>
            <w:top w:val="none" w:sz="0" w:space="0" w:color="auto"/>
            <w:left w:val="none" w:sz="0" w:space="0" w:color="auto"/>
            <w:bottom w:val="none" w:sz="0" w:space="0" w:color="auto"/>
            <w:right w:val="none" w:sz="0" w:space="0" w:color="auto"/>
          </w:divBdr>
        </w:div>
        <w:div w:id="558327544">
          <w:marLeft w:val="480"/>
          <w:marRight w:val="0"/>
          <w:marTop w:val="0"/>
          <w:marBottom w:val="0"/>
          <w:divBdr>
            <w:top w:val="none" w:sz="0" w:space="0" w:color="auto"/>
            <w:left w:val="none" w:sz="0" w:space="0" w:color="auto"/>
            <w:bottom w:val="none" w:sz="0" w:space="0" w:color="auto"/>
            <w:right w:val="none" w:sz="0" w:space="0" w:color="auto"/>
          </w:divBdr>
        </w:div>
        <w:div w:id="640967236">
          <w:marLeft w:val="480"/>
          <w:marRight w:val="0"/>
          <w:marTop w:val="0"/>
          <w:marBottom w:val="0"/>
          <w:divBdr>
            <w:top w:val="none" w:sz="0" w:space="0" w:color="auto"/>
            <w:left w:val="none" w:sz="0" w:space="0" w:color="auto"/>
            <w:bottom w:val="none" w:sz="0" w:space="0" w:color="auto"/>
            <w:right w:val="none" w:sz="0" w:space="0" w:color="auto"/>
          </w:divBdr>
        </w:div>
        <w:div w:id="696810462">
          <w:marLeft w:val="480"/>
          <w:marRight w:val="0"/>
          <w:marTop w:val="0"/>
          <w:marBottom w:val="0"/>
          <w:divBdr>
            <w:top w:val="none" w:sz="0" w:space="0" w:color="auto"/>
            <w:left w:val="none" w:sz="0" w:space="0" w:color="auto"/>
            <w:bottom w:val="none" w:sz="0" w:space="0" w:color="auto"/>
            <w:right w:val="none" w:sz="0" w:space="0" w:color="auto"/>
          </w:divBdr>
        </w:div>
        <w:div w:id="735474456">
          <w:marLeft w:val="480"/>
          <w:marRight w:val="0"/>
          <w:marTop w:val="0"/>
          <w:marBottom w:val="0"/>
          <w:divBdr>
            <w:top w:val="none" w:sz="0" w:space="0" w:color="auto"/>
            <w:left w:val="none" w:sz="0" w:space="0" w:color="auto"/>
            <w:bottom w:val="none" w:sz="0" w:space="0" w:color="auto"/>
            <w:right w:val="none" w:sz="0" w:space="0" w:color="auto"/>
          </w:divBdr>
        </w:div>
        <w:div w:id="745569542">
          <w:marLeft w:val="480"/>
          <w:marRight w:val="0"/>
          <w:marTop w:val="0"/>
          <w:marBottom w:val="0"/>
          <w:divBdr>
            <w:top w:val="none" w:sz="0" w:space="0" w:color="auto"/>
            <w:left w:val="none" w:sz="0" w:space="0" w:color="auto"/>
            <w:bottom w:val="none" w:sz="0" w:space="0" w:color="auto"/>
            <w:right w:val="none" w:sz="0" w:space="0" w:color="auto"/>
          </w:divBdr>
        </w:div>
        <w:div w:id="748648807">
          <w:marLeft w:val="480"/>
          <w:marRight w:val="0"/>
          <w:marTop w:val="0"/>
          <w:marBottom w:val="0"/>
          <w:divBdr>
            <w:top w:val="none" w:sz="0" w:space="0" w:color="auto"/>
            <w:left w:val="none" w:sz="0" w:space="0" w:color="auto"/>
            <w:bottom w:val="none" w:sz="0" w:space="0" w:color="auto"/>
            <w:right w:val="none" w:sz="0" w:space="0" w:color="auto"/>
          </w:divBdr>
        </w:div>
        <w:div w:id="761951605">
          <w:marLeft w:val="480"/>
          <w:marRight w:val="0"/>
          <w:marTop w:val="0"/>
          <w:marBottom w:val="0"/>
          <w:divBdr>
            <w:top w:val="none" w:sz="0" w:space="0" w:color="auto"/>
            <w:left w:val="none" w:sz="0" w:space="0" w:color="auto"/>
            <w:bottom w:val="none" w:sz="0" w:space="0" w:color="auto"/>
            <w:right w:val="none" w:sz="0" w:space="0" w:color="auto"/>
          </w:divBdr>
        </w:div>
        <w:div w:id="843205927">
          <w:marLeft w:val="480"/>
          <w:marRight w:val="0"/>
          <w:marTop w:val="0"/>
          <w:marBottom w:val="0"/>
          <w:divBdr>
            <w:top w:val="none" w:sz="0" w:space="0" w:color="auto"/>
            <w:left w:val="none" w:sz="0" w:space="0" w:color="auto"/>
            <w:bottom w:val="none" w:sz="0" w:space="0" w:color="auto"/>
            <w:right w:val="none" w:sz="0" w:space="0" w:color="auto"/>
          </w:divBdr>
        </w:div>
        <w:div w:id="877820979">
          <w:marLeft w:val="480"/>
          <w:marRight w:val="0"/>
          <w:marTop w:val="0"/>
          <w:marBottom w:val="0"/>
          <w:divBdr>
            <w:top w:val="none" w:sz="0" w:space="0" w:color="auto"/>
            <w:left w:val="none" w:sz="0" w:space="0" w:color="auto"/>
            <w:bottom w:val="none" w:sz="0" w:space="0" w:color="auto"/>
            <w:right w:val="none" w:sz="0" w:space="0" w:color="auto"/>
          </w:divBdr>
        </w:div>
        <w:div w:id="899898008">
          <w:marLeft w:val="480"/>
          <w:marRight w:val="0"/>
          <w:marTop w:val="0"/>
          <w:marBottom w:val="0"/>
          <w:divBdr>
            <w:top w:val="none" w:sz="0" w:space="0" w:color="auto"/>
            <w:left w:val="none" w:sz="0" w:space="0" w:color="auto"/>
            <w:bottom w:val="none" w:sz="0" w:space="0" w:color="auto"/>
            <w:right w:val="none" w:sz="0" w:space="0" w:color="auto"/>
          </w:divBdr>
        </w:div>
        <w:div w:id="909465838">
          <w:marLeft w:val="480"/>
          <w:marRight w:val="0"/>
          <w:marTop w:val="0"/>
          <w:marBottom w:val="0"/>
          <w:divBdr>
            <w:top w:val="none" w:sz="0" w:space="0" w:color="auto"/>
            <w:left w:val="none" w:sz="0" w:space="0" w:color="auto"/>
            <w:bottom w:val="none" w:sz="0" w:space="0" w:color="auto"/>
            <w:right w:val="none" w:sz="0" w:space="0" w:color="auto"/>
          </w:divBdr>
        </w:div>
        <w:div w:id="910428660">
          <w:marLeft w:val="480"/>
          <w:marRight w:val="0"/>
          <w:marTop w:val="0"/>
          <w:marBottom w:val="0"/>
          <w:divBdr>
            <w:top w:val="none" w:sz="0" w:space="0" w:color="auto"/>
            <w:left w:val="none" w:sz="0" w:space="0" w:color="auto"/>
            <w:bottom w:val="none" w:sz="0" w:space="0" w:color="auto"/>
            <w:right w:val="none" w:sz="0" w:space="0" w:color="auto"/>
          </w:divBdr>
        </w:div>
        <w:div w:id="920677772">
          <w:marLeft w:val="480"/>
          <w:marRight w:val="0"/>
          <w:marTop w:val="0"/>
          <w:marBottom w:val="0"/>
          <w:divBdr>
            <w:top w:val="none" w:sz="0" w:space="0" w:color="auto"/>
            <w:left w:val="none" w:sz="0" w:space="0" w:color="auto"/>
            <w:bottom w:val="none" w:sz="0" w:space="0" w:color="auto"/>
            <w:right w:val="none" w:sz="0" w:space="0" w:color="auto"/>
          </w:divBdr>
        </w:div>
        <w:div w:id="956369014">
          <w:marLeft w:val="480"/>
          <w:marRight w:val="0"/>
          <w:marTop w:val="0"/>
          <w:marBottom w:val="0"/>
          <w:divBdr>
            <w:top w:val="none" w:sz="0" w:space="0" w:color="auto"/>
            <w:left w:val="none" w:sz="0" w:space="0" w:color="auto"/>
            <w:bottom w:val="none" w:sz="0" w:space="0" w:color="auto"/>
            <w:right w:val="none" w:sz="0" w:space="0" w:color="auto"/>
          </w:divBdr>
        </w:div>
        <w:div w:id="1029456582">
          <w:marLeft w:val="480"/>
          <w:marRight w:val="0"/>
          <w:marTop w:val="0"/>
          <w:marBottom w:val="0"/>
          <w:divBdr>
            <w:top w:val="none" w:sz="0" w:space="0" w:color="auto"/>
            <w:left w:val="none" w:sz="0" w:space="0" w:color="auto"/>
            <w:bottom w:val="none" w:sz="0" w:space="0" w:color="auto"/>
            <w:right w:val="none" w:sz="0" w:space="0" w:color="auto"/>
          </w:divBdr>
        </w:div>
        <w:div w:id="1030296240">
          <w:marLeft w:val="480"/>
          <w:marRight w:val="0"/>
          <w:marTop w:val="0"/>
          <w:marBottom w:val="0"/>
          <w:divBdr>
            <w:top w:val="none" w:sz="0" w:space="0" w:color="auto"/>
            <w:left w:val="none" w:sz="0" w:space="0" w:color="auto"/>
            <w:bottom w:val="none" w:sz="0" w:space="0" w:color="auto"/>
            <w:right w:val="none" w:sz="0" w:space="0" w:color="auto"/>
          </w:divBdr>
        </w:div>
        <w:div w:id="1102143161">
          <w:marLeft w:val="480"/>
          <w:marRight w:val="0"/>
          <w:marTop w:val="0"/>
          <w:marBottom w:val="0"/>
          <w:divBdr>
            <w:top w:val="none" w:sz="0" w:space="0" w:color="auto"/>
            <w:left w:val="none" w:sz="0" w:space="0" w:color="auto"/>
            <w:bottom w:val="none" w:sz="0" w:space="0" w:color="auto"/>
            <w:right w:val="none" w:sz="0" w:space="0" w:color="auto"/>
          </w:divBdr>
        </w:div>
        <w:div w:id="1116438294">
          <w:marLeft w:val="480"/>
          <w:marRight w:val="0"/>
          <w:marTop w:val="0"/>
          <w:marBottom w:val="0"/>
          <w:divBdr>
            <w:top w:val="none" w:sz="0" w:space="0" w:color="auto"/>
            <w:left w:val="none" w:sz="0" w:space="0" w:color="auto"/>
            <w:bottom w:val="none" w:sz="0" w:space="0" w:color="auto"/>
            <w:right w:val="none" w:sz="0" w:space="0" w:color="auto"/>
          </w:divBdr>
        </w:div>
        <w:div w:id="1126853491">
          <w:marLeft w:val="480"/>
          <w:marRight w:val="0"/>
          <w:marTop w:val="0"/>
          <w:marBottom w:val="0"/>
          <w:divBdr>
            <w:top w:val="none" w:sz="0" w:space="0" w:color="auto"/>
            <w:left w:val="none" w:sz="0" w:space="0" w:color="auto"/>
            <w:bottom w:val="none" w:sz="0" w:space="0" w:color="auto"/>
            <w:right w:val="none" w:sz="0" w:space="0" w:color="auto"/>
          </w:divBdr>
        </w:div>
        <w:div w:id="1164517798">
          <w:marLeft w:val="480"/>
          <w:marRight w:val="0"/>
          <w:marTop w:val="0"/>
          <w:marBottom w:val="0"/>
          <w:divBdr>
            <w:top w:val="none" w:sz="0" w:space="0" w:color="auto"/>
            <w:left w:val="none" w:sz="0" w:space="0" w:color="auto"/>
            <w:bottom w:val="none" w:sz="0" w:space="0" w:color="auto"/>
            <w:right w:val="none" w:sz="0" w:space="0" w:color="auto"/>
          </w:divBdr>
        </w:div>
        <w:div w:id="1251889459">
          <w:marLeft w:val="480"/>
          <w:marRight w:val="0"/>
          <w:marTop w:val="0"/>
          <w:marBottom w:val="0"/>
          <w:divBdr>
            <w:top w:val="none" w:sz="0" w:space="0" w:color="auto"/>
            <w:left w:val="none" w:sz="0" w:space="0" w:color="auto"/>
            <w:bottom w:val="none" w:sz="0" w:space="0" w:color="auto"/>
            <w:right w:val="none" w:sz="0" w:space="0" w:color="auto"/>
          </w:divBdr>
        </w:div>
        <w:div w:id="1270359861">
          <w:marLeft w:val="480"/>
          <w:marRight w:val="0"/>
          <w:marTop w:val="0"/>
          <w:marBottom w:val="0"/>
          <w:divBdr>
            <w:top w:val="none" w:sz="0" w:space="0" w:color="auto"/>
            <w:left w:val="none" w:sz="0" w:space="0" w:color="auto"/>
            <w:bottom w:val="none" w:sz="0" w:space="0" w:color="auto"/>
            <w:right w:val="none" w:sz="0" w:space="0" w:color="auto"/>
          </w:divBdr>
        </w:div>
        <w:div w:id="1349940521">
          <w:marLeft w:val="480"/>
          <w:marRight w:val="0"/>
          <w:marTop w:val="0"/>
          <w:marBottom w:val="0"/>
          <w:divBdr>
            <w:top w:val="none" w:sz="0" w:space="0" w:color="auto"/>
            <w:left w:val="none" w:sz="0" w:space="0" w:color="auto"/>
            <w:bottom w:val="none" w:sz="0" w:space="0" w:color="auto"/>
            <w:right w:val="none" w:sz="0" w:space="0" w:color="auto"/>
          </w:divBdr>
        </w:div>
        <w:div w:id="1352102364">
          <w:marLeft w:val="480"/>
          <w:marRight w:val="0"/>
          <w:marTop w:val="0"/>
          <w:marBottom w:val="0"/>
          <w:divBdr>
            <w:top w:val="none" w:sz="0" w:space="0" w:color="auto"/>
            <w:left w:val="none" w:sz="0" w:space="0" w:color="auto"/>
            <w:bottom w:val="none" w:sz="0" w:space="0" w:color="auto"/>
            <w:right w:val="none" w:sz="0" w:space="0" w:color="auto"/>
          </w:divBdr>
        </w:div>
        <w:div w:id="1378629522">
          <w:marLeft w:val="480"/>
          <w:marRight w:val="0"/>
          <w:marTop w:val="0"/>
          <w:marBottom w:val="0"/>
          <w:divBdr>
            <w:top w:val="none" w:sz="0" w:space="0" w:color="auto"/>
            <w:left w:val="none" w:sz="0" w:space="0" w:color="auto"/>
            <w:bottom w:val="none" w:sz="0" w:space="0" w:color="auto"/>
            <w:right w:val="none" w:sz="0" w:space="0" w:color="auto"/>
          </w:divBdr>
        </w:div>
        <w:div w:id="1460077082">
          <w:marLeft w:val="480"/>
          <w:marRight w:val="0"/>
          <w:marTop w:val="0"/>
          <w:marBottom w:val="0"/>
          <w:divBdr>
            <w:top w:val="none" w:sz="0" w:space="0" w:color="auto"/>
            <w:left w:val="none" w:sz="0" w:space="0" w:color="auto"/>
            <w:bottom w:val="none" w:sz="0" w:space="0" w:color="auto"/>
            <w:right w:val="none" w:sz="0" w:space="0" w:color="auto"/>
          </w:divBdr>
        </w:div>
        <w:div w:id="1484812380">
          <w:marLeft w:val="480"/>
          <w:marRight w:val="0"/>
          <w:marTop w:val="0"/>
          <w:marBottom w:val="0"/>
          <w:divBdr>
            <w:top w:val="none" w:sz="0" w:space="0" w:color="auto"/>
            <w:left w:val="none" w:sz="0" w:space="0" w:color="auto"/>
            <w:bottom w:val="none" w:sz="0" w:space="0" w:color="auto"/>
            <w:right w:val="none" w:sz="0" w:space="0" w:color="auto"/>
          </w:divBdr>
        </w:div>
        <w:div w:id="1589389058">
          <w:marLeft w:val="480"/>
          <w:marRight w:val="0"/>
          <w:marTop w:val="0"/>
          <w:marBottom w:val="0"/>
          <w:divBdr>
            <w:top w:val="none" w:sz="0" w:space="0" w:color="auto"/>
            <w:left w:val="none" w:sz="0" w:space="0" w:color="auto"/>
            <w:bottom w:val="none" w:sz="0" w:space="0" w:color="auto"/>
            <w:right w:val="none" w:sz="0" w:space="0" w:color="auto"/>
          </w:divBdr>
        </w:div>
        <w:div w:id="1591043938">
          <w:marLeft w:val="480"/>
          <w:marRight w:val="0"/>
          <w:marTop w:val="0"/>
          <w:marBottom w:val="0"/>
          <w:divBdr>
            <w:top w:val="none" w:sz="0" w:space="0" w:color="auto"/>
            <w:left w:val="none" w:sz="0" w:space="0" w:color="auto"/>
            <w:bottom w:val="none" w:sz="0" w:space="0" w:color="auto"/>
            <w:right w:val="none" w:sz="0" w:space="0" w:color="auto"/>
          </w:divBdr>
        </w:div>
        <w:div w:id="1664049030">
          <w:marLeft w:val="480"/>
          <w:marRight w:val="0"/>
          <w:marTop w:val="0"/>
          <w:marBottom w:val="0"/>
          <w:divBdr>
            <w:top w:val="none" w:sz="0" w:space="0" w:color="auto"/>
            <w:left w:val="none" w:sz="0" w:space="0" w:color="auto"/>
            <w:bottom w:val="none" w:sz="0" w:space="0" w:color="auto"/>
            <w:right w:val="none" w:sz="0" w:space="0" w:color="auto"/>
          </w:divBdr>
        </w:div>
        <w:div w:id="1688171975">
          <w:marLeft w:val="480"/>
          <w:marRight w:val="0"/>
          <w:marTop w:val="0"/>
          <w:marBottom w:val="0"/>
          <w:divBdr>
            <w:top w:val="none" w:sz="0" w:space="0" w:color="auto"/>
            <w:left w:val="none" w:sz="0" w:space="0" w:color="auto"/>
            <w:bottom w:val="none" w:sz="0" w:space="0" w:color="auto"/>
            <w:right w:val="none" w:sz="0" w:space="0" w:color="auto"/>
          </w:divBdr>
        </w:div>
        <w:div w:id="1806897512">
          <w:marLeft w:val="480"/>
          <w:marRight w:val="0"/>
          <w:marTop w:val="0"/>
          <w:marBottom w:val="0"/>
          <w:divBdr>
            <w:top w:val="none" w:sz="0" w:space="0" w:color="auto"/>
            <w:left w:val="none" w:sz="0" w:space="0" w:color="auto"/>
            <w:bottom w:val="none" w:sz="0" w:space="0" w:color="auto"/>
            <w:right w:val="none" w:sz="0" w:space="0" w:color="auto"/>
          </w:divBdr>
        </w:div>
      </w:divsChild>
    </w:div>
    <w:div w:id="362829772">
      <w:marLeft w:val="480"/>
      <w:marRight w:val="0"/>
      <w:marTop w:val="0"/>
      <w:marBottom w:val="0"/>
      <w:divBdr>
        <w:top w:val="none" w:sz="0" w:space="0" w:color="auto"/>
        <w:left w:val="none" w:sz="0" w:space="0" w:color="auto"/>
        <w:bottom w:val="none" w:sz="0" w:space="0" w:color="auto"/>
        <w:right w:val="none" w:sz="0" w:space="0" w:color="auto"/>
      </w:divBdr>
    </w:div>
    <w:div w:id="362875040">
      <w:marLeft w:val="480"/>
      <w:marRight w:val="0"/>
      <w:marTop w:val="0"/>
      <w:marBottom w:val="0"/>
      <w:divBdr>
        <w:top w:val="none" w:sz="0" w:space="0" w:color="auto"/>
        <w:left w:val="none" w:sz="0" w:space="0" w:color="auto"/>
        <w:bottom w:val="none" w:sz="0" w:space="0" w:color="auto"/>
        <w:right w:val="none" w:sz="0" w:space="0" w:color="auto"/>
      </w:divBdr>
    </w:div>
    <w:div w:id="362944597">
      <w:marLeft w:val="480"/>
      <w:marRight w:val="0"/>
      <w:marTop w:val="0"/>
      <w:marBottom w:val="0"/>
      <w:divBdr>
        <w:top w:val="none" w:sz="0" w:space="0" w:color="auto"/>
        <w:left w:val="none" w:sz="0" w:space="0" w:color="auto"/>
        <w:bottom w:val="none" w:sz="0" w:space="0" w:color="auto"/>
        <w:right w:val="none" w:sz="0" w:space="0" w:color="auto"/>
      </w:divBdr>
    </w:div>
    <w:div w:id="363018315">
      <w:marLeft w:val="480"/>
      <w:marRight w:val="0"/>
      <w:marTop w:val="0"/>
      <w:marBottom w:val="0"/>
      <w:divBdr>
        <w:top w:val="none" w:sz="0" w:space="0" w:color="auto"/>
        <w:left w:val="none" w:sz="0" w:space="0" w:color="auto"/>
        <w:bottom w:val="none" w:sz="0" w:space="0" w:color="auto"/>
        <w:right w:val="none" w:sz="0" w:space="0" w:color="auto"/>
      </w:divBdr>
    </w:div>
    <w:div w:id="363099088">
      <w:marLeft w:val="480"/>
      <w:marRight w:val="0"/>
      <w:marTop w:val="0"/>
      <w:marBottom w:val="0"/>
      <w:divBdr>
        <w:top w:val="none" w:sz="0" w:space="0" w:color="auto"/>
        <w:left w:val="none" w:sz="0" w:space="0" w:color="auto"/>
        <w:bottom w:val="none" w:sz="0" w:space="0" w:color="auto"/>
        <w:right w:val="none" w:sz="0" w:space="0" w:color="auto"/>
      </w:divBdr>
    </w:div>
    <w:div w:id="363139377">
      <w:marLeft w:val="480"/>
      <w:marRight w:val="0"/>
      <w:marTop w:val="0"/>
      <w:marBottom w:val="0"/>
      <w:divBdr>
        <w:top w:val="none" w:sz="0" w:space="0" w:color="auto"/>
        <w:left w:val="none" w:sz="0" w:space="0" w:color="auto"/>
        <w:bottom w:val="none" w:sz="0" w:space="0" w:color="auto"/>
        <w:right w:val="none" w:sz="0" w:space="0" w:color="auto"/>
      </w:divBdr>
    </w:div>
    <w:div w:id="363141744">
      <w:marLeft w:val="480"/>
      <w:marRight w:val="0"/>
      <w:marTop w:val="0"/>
      <w:marBottom w:val="0"/>
      <w:divBdr>
        <w:top w:val="none" w:sz="0" w:space="0" w:color="auto"/>
        <w:left w:val="none" w:sz="0" w:space="0" w:color="auto"/>
        <w:bottom w:val="none" w:sz="0" w:space="0" w:color="auto"/>
        <w:right w:val="none" w:sz="0" w:space="0" w:color="auto"/>
      </w:divBdr>
    </w:div>
    <w:div w:id="363214211">
      <w:marLeft w:val="480"/>
      <w:marRight w:val="0"/>
      <w:marTop w:val="0"/>
      <w:marBottom w:val="0"/>
      <w:divBdr>
        <w:top w:val="none" w:sz="0" w:space="0" w:color="auto"/>
        <w:left w:val="none" w:sz="0" w:space="0" w:color="auto"/>
        <w:bottom w:val="none" w:sz="0" w:space="0" w:color="auto"/>
        <w:right w:val="none" w:sz="0" w:space="0" w:color="auto"/>
      </w:divBdr>
    </w:div>
    <w:div w:id="363218294">
      <w:marLeft w:val="480"/>
      <w:marRight w:val="0"/>
      <w:marTop w:val="0"/>
      <w:marBottom w:val="0"/>
      <w:divBdr>
        <w:top w:val="none" w:sz="0" w:space="0" w:color="auto"/>
        <w:left w:val="none" w:sz="0" w:space="0" w:color="auto"/>
        <w:bottom w:val="none" w:sz="0" w:space="0" w:color="auto"/>
        <w:right w:val="none" w:sz="0" w:space="0" w:color="auto"/>
      </w:divBdr>
    </w:div>
    <w:div w:id="363287269">
      <w:marLeft w:val="480"/>
      <w:marRight w:val="0"/>
      <w:marTop w:val="0"/>
      <w:marBottom w:val="0"/>
      <w:divBdr>
        <w:top w:val="none" w:sz="0" w:space="0" w:color="auto"/>
        <w:left w:val="none" w:sz="0" w:space="0" w:color="auto"/>
        <w:bottom w:val="none" w:sz="0" w:space="0" w:color="auto"/>
        <w:right w:val="none" w:sz="0" w:space="0" w:color="auto"/>
      </w:divBdr>
    </w:div>
    <w:div w:id="363406554">
      <w:marLeft w:val="480"/>
      <w:marRight w:val="0"/>
      <w:marTop w:val="0"/>
      <w:marBottom w:val="0"/>
      <w:divBdr>
        <w:top w:val="none" w:sz="0" w:space="0" w:color="auto"/>
        <w:left w:val="none" w:sz="0" w:space="0" w:color="auto"/>
        <w:bottom w:val="none" w:sz="0" w:space="0" w:color="auto"/>
        <w:right w:val="none" w:sz="0" w:space="0" w:color="auto"/>
      </w:divBdr>
    </w:div>
    <w:div w:id="363485465">
      <w:marLeft w:val="480"/>
      <w:marRight w:val="0"/>
      <w:marTop w:val="0"/>
      <w:marBottom w:val="0"/>
      <w:divBdr>
        <w:top w:val="none" w:sz="0" w:space="0" w:color="auto"/>
        <w:left w:val="none" w:sz="0" w:space="0" w:color="auto"/>
        <w:bottom w:val="none" w:sz="0" w:space="0" w:color="auto"/>
        <w:right w:val="none" w:sz="0" w:space="0" w:color="auto"/>
      </w:divBdr>
    </w:div>
    <w:div w:id="363794167">
      <w:marLeft w:val="480"/>
      <w:marRight w:val="0"/>
      <w:marTop w:val="0"/>
      <w:marBottom w:val="0"/>
      <w:divBdr>
        <w:top w:val="none" w:sz="0" w:space="0" w:color="auto"/>
        <w:left w:val="none" w:sz="0" w:space="0" w:color="auto"/>
        <w:bottom w:val="none" w:sz="0" w:space="0" w:color="auto"/>
        <w:right w:val="none" w:sz="0" w:space="0" w:color="auto"/>
      </w:divBdr>
    </w:div>
    <w:div w:id="363796418">
      <w:marLeft w:val="480"/>
      <w:marRight w:val="0"/>
      <w:marTop w:val="0"/>
      <w:marBottom w:val="0"/>
      <w:divBdr>
        <w:top w:val="none" w:sz="0" w:space="0" w:color="auto"/>
        <w:left w:val="none" w:sz="0" w:space="0" w:color="auto"/>
        <w:bottom w:val="none" w:sz="0" w:space="0" w:color="auto"/>
        <w:right w:val="none" w:sz="0" w:space="0" w:color="auto"/>
      </w:divBdr>
    </w:div>
    <w:div w:id="363870051">
      <w:bodyDiv w:val="1"/>
      <w:marLeft w:val="0"/>
      <w:marRight w:val="0"/>
      <w:marTop w:val="0"/>
      <w:marBottom w:val="0"/>
      <w:divBdr>
        <w:top w:val="none" w:sz="0" w:space="0" w:color="auto"/>
        <w:left w:val="none" w:sz="0" w:space="0" w:color="auto"/>
        <w:bottom w:val="none" w:sz="0" w:space="0" w:color="auto"/>
        <w:right w:val="none" w:sz="0" w:space="0" w:color="auto"/>
      </w:divBdr>
      <w:divsChild>
        <w:div w:id="52899097">
          <w:marLeft w:val="480"/>
          <w:marRight w:val="0"/>
          <w:marTop w:val="0"/>
          <w:marBottom w:val="0"/>
          <w:divBdr>
            <w:top w:val="none" w:sz="0" w:space="0" w:color="auto"/>
            <w:left w:val="none" w:sz="0" w:space="0" w:color="auto"/>
            <w:bottom w:val="none" w:sz="0" w:space="0" w:color="auto"/>
            <w:right w:val="none" w:sz="0" w:space="0" w:color="auto"/>
          </w:divBdr>
        </w:div>
        <w:div w:id="133565031">
          <w:marLeft w:val="480"/>
          <w:marRight w:val="0"/>
          <w:marTop w:val="0"/>
          <w:marBottom w:val="0"/>
          <w:divBdr>
            <w:top w:val="none" w:sz="0" w:space="0" w:color="auto"/>
            <w:left w:val="none" w:sz="0" w:space="0" w:color="auto"/>
            <w:bottom w:val="none" w:sz="0" w:space="0" w:color="auto"/>
            <w:right w:val="none" w:sz="0" w:space="0" w:color="auto"/>
          </w:divBdr>
        </w:div>
        <w:div w:id="198247140">
          <w:marLeft w:val="480"/>
          <w:marRight w:val="0"/>
          <w:marTop w:val="0"/>
          <w:marBottom w:val="0"/>
          <w:divBdr>
            <w:top w:val="none" w:sz="0" w:space="0" w:color="auto"/>
            <w:left w:val="none" w:sz="0" w:space="0" w:color="auto"/>
            <w:bottom w:val="none" w:sz="0" w:space="0" w:color="auto"/>
            <w:right w:val="none" w:sz="0" w:space="0" w:color="auto"/>
          </w:divBdr>
        </w:div>
        <w:div w:id="208490698">
          <w:marLeft w:val="480"/>
          <w:marRight w:val="0"/>
          <w:marTop w:val="0"/>
          <w:marBottom w:val="0"/>
          <w:divBdr>
            <w:top w:val="none" w:sz="0" w:space="0" w:color="auto"/>
            <w:left w:val="none" w:sz="0" w:space="0" w:color="auto"/>
            <w:bottom w:val="none" w:sz="0" w:space="0" w:color="auto"/>
            <w:right w:val="none" w:sz="0" w:space="0" w:color="auto"/>
          </w:divBdr>
        </w:div>
        <w:div w:id="271128671">
          <w:marLeft w:val="480"/>
          <w:marRight w:val="0"/>
          <w:marTop w:val="0"/>
          <w:marBottom w:val="0"/>
          <w:divBdr>
            <w:top w:val="none" w:sz="0" w:space="0" w:color="auto"/>
            <w:left w:val="none" w:sz="0" w:space="0" w:color="auto"/>
            <w:bottom w:val="none" w:sz="0" w:space="0" w:color="auto"/>
            <w:right w:val="none" w:sz="0" w:space="0" w:color="auto"/>
          </w:divBdr>
        </w:div>
        <w:div w:id="321391943">
          <w:marLeft w:val="480"/>
          <w:marRight w:val="0"/>
          <w:marTop w:val="0"/>
          <w:marBottom w:val="0"/>
          <w:divBdr>
            <w:top w:val="none" w:sz="0" w:space="0" w:color="auto"/>
            <w:left w:val="none" w:sz="0" w:space="0" w:color="auto"/>
            <w:bottom w:val="none" w:sz="0" w:space="0" w:color="auto"/>
            <w:right w:val="none" w:sz="0" w:space="0" w:color="auto"/>
          </w:divBdr>
        </w:div>
        <w:div w:id="337270176">
          <w:marLeft w:val="480"/>
          <w:marRight w:val="0"/>
          <w:marTop w:val="0"/>
          <w:marBottom w:val="0"/>
          <w:divBdr>
            <w:top w:val="none" w:sz="0" w:space="0" w:color="auto"/>
            <w:left w:val="none" w:sz="0" w:space="0" w:color="auto"/>
            <w:bottom w:val="none" w:sz="0" w:space="0" w:color="auto"/>
            <w:right w:val="none" w:sz="0" w:space="0" w:color="auto"/>
          </w:divBdr>
        </w:div>
        <w:div w:id="362175278">
          <w:marLeft w:val="480"/>
          <w:marRight w:val="0"/>
          <w:marTop w:val="0"/>
          <w:marBottom w:val="0"/>
          <w:divBdr>
            <w:top w:val="none" w:sz="0" w:space="0" w:color="auto"/>
            <w:left w:val="none" w:sz="0" w:space="0" w:color="auto"/>
            <w:bottom w:val="none" w:sz="0" w:space="0" w:color="auto"/>
            <w:right w:val="none" w:sz="0" w:space="0" w:color="auto"/>
          </w:divBdr>
        </w:div>
        <w:div w:id="363016880">
          <w:marLeft w:val="480"/>
          <w:marRight w:val="0"/>
          <w:marTop w:val="0"/>
          <w:marBottom w:val="0"/>
          <w:divBdr>
            <w:top w:val="none" w:sz="0" w:space="0" w:color="auto"/>
            <w:left w:val="none" w:sz="0" w:space="0" w:color="auto"/>
            <w:bottom w:val="none" w:sz="0" w:space="0" w:color="auto"/>
            <w:right w:val="none" w:sz="0" w:space="0" w:color="auto"/>
          </w:divBdr>
        </w:div>
        <w:div w:id="508518782">
          <w:marLeft w:val="480"/>
          <w:marRight w:val="0"/>
          <w:marTop w:val="0"/>
          <w:marBottom w:val="0"/>
          <w:divBdr>
            <w:top w:val="none" w:sz="0" w:space="0" w:color="auto"/>
            <w:left w:val="none" w:sz="0" w:space="0" w:color="auto"/>
            <w:bottom w:val="none" w:sz="0" w:space="0" w:color="auto"/>
            <w:right w:val="none" w:sz="0" w:space="0" w:color="auto"/>
          </w:divBdr>
        </w:div>
        <w:div w:id="518395171">
          <w:marLeft w:val="480"/>
          <w:marRight w:val="0"/>
          <w:marTop w:val="0"/>
          <w:marBottom w:val="0"/>
          <w:divBdr>
            <w:top w:val="none" w:sz="0" w:space="0" w:color="auto"/>
            <w:left w:val="none" w:sz="0" w:space="0" w:color="auto"/>
            <w:bottom w:val="none" w:sz="0" w:space="0" w:color="auto"/>
            <w:right w:val="none" w:sz="0" w:space="0" w:color="auto"/>
          </w:divBdr>
        </w:div>
        <w:div w:id="633410410">
          <w:marLeft w:val="480"/>
          <w:marRight w:val="0"/>
          <w:marTop w:val="0"/>
          <w:marBottom w:val="0"/>
          <w:divBdr>
            <w:top w:val="none" w:sz="0" w:space="0" w:color="auto"/>
            <w:left w:val="none" w:sz="0" w:space="0" w:color="auto"/>
            <w:bottom w:val="none" w:sz="0" w:space="0" w:color="auto"/>
            <w:right w:val="none" w:sz="0" w:space="0" w:color="auto"/>
          </w:divBdr>
        </w:div>
        <w:div w:id="667442677">
          <w:marLeft w:val="480"/>
          <w:marRight w:val="0"/>
          <w:marTop w:val="0"/>
          <w:marBottom w:val="0"/>
          <w:divBdr>
            <w:top w:val="none" w:sz="0" w:space="0" w:color="auto"/>
            <w:left w:val="none" w:sz="0" w:space="0" w:color="auto"/>
            <w:bottom w:val="none" w:sz="0" w:space="0" w:color="auto"/>
            <w:right w:val="none" w:sz="0" w:space="0" w:color="auto"/>
          </w:divBdr>
        </w:div>
        <w:div w:id="767428073">
          <w:marLeft w:val="480"/>
          <w:marRight w:val="0"/>
          <w:marTop w:val="0"/>
          <w:marBottom w:val="0"/>
          <w:divBdr>
            <w:top w:val="none" w:sz="0" w:space="0" w:color="auto"/>
            <w:left w:val="none" w:sz="0" w:space="0" w:color="auto"/>
            <w:bottom w:val="none" w:sz="0" w:space="0" w:color="auto"/>
            <w:right w:val="none" w:sz="0" w:space="0" w:color="auto"/>
          </w:divBdr>
        </w:div>
        <w:div w:id="779299582">
          <w:marLeft w:val="480"/>
          <w:marRight w:val="0"/>
          <w:marTop w:val="0"/>
          <w:marBottom w:val="0"/>
          <w:divBdr>
            <w:top w:val="none" w:sz="0" w:space="0" w:color="auto"/>
            <w:left w:val="none" w:sz="0" w:space="0" w:color="auto"/>
            <w:bottom w:val="none" w:sz="0" w:space="0" w:color="auto"/>
            <w:right w:val="none" w:sz="0" w:space="0" w:color="auto"/>
          </w:divBdr>
        </w:div>
        <w:div w:id="838500056">
          <w:marLeft w:val="480"/>
          <w:marRight w:val="0"/>
          <w:marTop w:val="0"/>
          <w:marBottom w:val="0"/>
          <w:divBdr>
            <w:top w:val="none" w:sz="0" w:space="0" w:color="auto"/>
            <w:left w:val="none" w:sz="0" w:space="0" w:color="auto"/>
            <w:bottom w:val="none" w:sz="0" w:space="0" w:color="auto"/>
            <w:right w:val="none" w:sz="0" w:space="0" w:color="auto"/>
          </w:divBdr>
        </w:div>
        <w:div w:id="840505505">
          <w:marLeft w:val="480"/>
          <w:marRight w:val="0"/>
          <w:marTop w:val="0"/>
          <w:marBottom w:val="0"/>
          <w:divBdr>
            <w:top w:val="none" w:sz="0" w:space="0" w:color="auto"/>
            <w:left w:val="none" w:sz="0" w:space="0" w:color="auto"/>
            <w:bottom w:val="none" w:sz="0" w:space="0" w:color="auto"/>
            <w:right w:val="none" w:sz="0" w:space="0" w:color="auto"/>
          </w:divBdr>
        </w:div>
        <w:div w:id="906690605">
          <w:marLeft w:val="480"/>
          <w:marRight w:val="0"/>
          <w:marTop w:val="0"/>
          <w:marBottom w:val="0"/>
          <w:divBdr>
            <w:top w:val="none" w:sz="0" w:space="0" w:color="auto"/>
            <w:left w:val="none" w:sz="0" w:space="0" w:color="auto"/>
            <w:bottom w:val="none" w:sz="0" w:space="0" w:color="auto"/>
            <w:right w:val="none" w:sz="0" w:space="0" w:color="auto"/>
          </w:divBdr>
        </w:div>
        <w:div w:id="1036194855">
          <w:marLeft w:val="480"/>
          <w:marRight w:val="0"/>
          <w:marTop w:val="0"/>
          <w:marBottom w:val="0"/>
          <w:divBdr>
            <w:top w:val="none" w:sz="0" w:space="0" w:color="auto"/>
            <w:left w:val="none" w:sz="0" w:space="0" w:color="auto"/>
            <w:bottom w:val="none" w:sz="0" w:space="0" w:color="auto"/>
            <w:right w:val="none" w:sz="0" w:space="0" w:color="auto"/>
          </w:divBdr>
        </w:div>
        <w:div w:id="1059204777">
          <w:marLeft w:val="480"/>
          <w:marRight w:val="0"/>
          <w:marTop w:val="0"/>
          <w:marBottom w:val="0"/>
          <w:divBdr>
            <w:top w:val="none" w:sz="0" w:space="0" w:color="auto"/>
            <w:left w:val="none" w:sz="0" w:space="0" w:color="auto"/>
            <w:bottom w:val="none" w:sz="0" w:space="0" w:color="auto"/>
            <w:right w:val="none" w:sz="0" w:space="0" w:color="auto"/>
          </w:divBdr>
        </w:div>
        <w:div w:id="1125806871">
          <w:marLeft w:val="480"/>
          <w:marRight w:val="0"/>
          <w:marTop w:val="0"/>
          <w:marBottom w:val="0"/>
          <w:divBdr>
            <w:top w:val="none" w:sz="0" w:space="0" w:color="auto"/>
            <w:left w:val="none" w:sz="0" w:space="0" w:color="auto"/>
            <w:bottom w:val="none" w:sz="0" w:space="0" w:color="auto"/>
            <w:right w:val="none" w:sz="0" w:space="0" w:color="auto"/>
          </w:divBdr>
        </w:div>
        <w:div w:id="1213156718">
          <w:marLeft w:val="480"/>
          <w:marRight w:val="0"/>
          <w:marTop w:val="0"/>
          <w:marBottom w:val="0"/>
          <w:divBdr>
            <w:top w:val="none" w:sz="0" w:space="0" w:color="auto"/>
            <w:left w:val="none" w:sz="0" w:space="0" w:color="auto"/>
            <w:bottom w:val="none" w:sz="0" w:space="0" w:color="auto"/>
            <w:right w:val="none" w:sz="0" w:space="0" w:color="auto"/>
          </w:divBdr>
        </w:div>
        <w:div w:id="1229459140">
          <w:marLeft w:val="480"/>
          <w:marRight w:val="0"/>
          <w:marTop w:val="0"/>
          <w:marBottom w:val="0"/>
          <w:divBdr>
            <w:top w:val="none" w:sz="0" w:space="0" w:color="auto"/>
            <w:left w:val="none" w:sz="0" w:space="0" w:color="auto"/>
            <w:bottom w:val="none" w:sz="0" w:space="0" w:color="auto"/>
            <w:right w:val="none" w:sz="0" w:space="0" w:color="auto"/>
          </w:divBdr>
        </w:div>
        <w:div w:id="1272515558">
          <w:marLeft w:val="480"/>
          <w:marRight w:val="0"/>
          <w:marTop w:val="0"/>
          <w:marBottom w:val="0"/>
          <w:divBdr>
            <w:top w:val="none" w:sz="0" w:space="0" w:color="auto"/>
            <w:left w:val="none" w:sz="0" w:space="0" w:color="auto"/>
            <w:bottom w:val="none" w:sz="0" w:space="0" w:color="auto"/>
            <w:right w:val="none" w:sz="0" w:space="0" w:color="auto"/>
          </w:divBdr>
        </w:div>
        <w:div w:id="1283457883">
          <w:marLeft w:val="480"/>
          <w:marRight w:val="0"/>
          <w:marTop w:val="0"/>
          <w:marBottom w:val="0"/>
          <w:divBdr>
            <w:top w:val="none" w:sz="0" w:space="0" w:color="auto"/>
            <w:left w:val="none" w:sz="0" w:space="0" w:color="auto"/>
            <w:bottom w:val="none" w:sz="0" w:space="0" w:color="auto"/>
            <w:right w:val="none" w:sz="0" w:space="0" w:color="auto"/>
          </w:divBdr>
        </w:div>
        <w:div w:id="1353069869">
          <w:marLeft w:val="480"/>
          <w:marRight w:val="0"/>
          <w:marTop w:val="0"/>
          <w:marBottom w:val="0"/>
          <w:divBdr>
            <w:top w:val="none" w:sz="0" w:space="0" w:color="auto"/>
            <w:left w:val="none" w:sz="0" w:space="0" w:color="auto"/>
            <w:bottom w:val="none" w:sz="0" w:space="0" w:color="auto"/>
            <w:right w:val="none" w:sz="0" w:space="0" w:color="auto"/>
          </w:divBdr>
        </w:div>
        <w:div w:id="1365209027">
          <w:marLeft w:val="480"/>
          <w:marRight w:val="0"/>
          <w:marTop w:val="0"/>
          <w:marBottom w:val="0"/>
          <w:divBdr>
            <w:top w:val="none" w:sz="0" w:space="0" w:color="auto"/>
            <w:left w:val="none" w:sz="0" w:space="0" w:color="auto"/>
            <w:bottom w:val="none" w:sz="0" w:space="0" w:color="auto"/>
            <w:right w:val="none" w:sz="0" w:space="0" w:color="auto"/>
          </w:divBdr>
        </w:div>
        <w:div w:id="1387994241">
          <w:marLeft w:val="480"/>
          <w:marRight w:val="0"/>
          <w:marTop w:val="0"/>
          <w:marBottom w:val="0"/>
          <w:divBdr>
            <w:top w:val="none" w:sz="0" w:space="0" w:color="auto"/>
            <w:left w:val="none" w:sz="0" w:space="0" w:color="auto"/>
            <w:bottom w:val="none" w:sz="0" w:space="0" w:color="auto"/>
            <w:right w:val="none" w:sz="0" w:space="0" w:color="auto"/>
          </w:divBdr>
        </w:div>
        <w:div w:id="1400976004">
          <w:marLeft w:val="480"/>
          <w:marRight w:val="0"/>
          <w:marTop w:val="0"/>
          <w:marBottom w:val="0"/>
          <w:divBdr>
            <w:top w:val="none" w:sz="0" w:space="0" w:color="auto"/>
            <w:left w:val="none" w:sz="0" w:space="0" w:color="auto"/>
            <w:bottom w:val="none" w:sz="0" w:space="0" w:color="auto"/>
            <w:right w:val="none" w:sz="0" w:space="0" w:color="auto"/>
          </w:divBdr>
        </w:div>
        <w:div w:id="1421675340">
          <w:marLeft w:val="480"/>
          <w:marRight w:val="0"/>
          <w:marTop w:val="0"/>
          <w:marBottom w:val="0"/>
          <w:divBdr>
            <w:top w:val="none" w:sz="0" w:space="0" w:color="auto"/>
            <w:left w:val="none" w:sz="0" w:space="0" w:color="auto"/>
            <w:bottom w:val="none" w:sz="0" w:space="0" w:color="auto"/>
            <w:right w:val="none" w:sz="0" w:space="0" w:color="auto"/>
          </w:divBdr>
        </w:div>
        <w:div w:id="1488202272">
          <w:marLeft w:val="480"/>
          <w:marRight w:val="0"/>
          <w:marTop w:val="0"/>
          <w:marBottom w:val="0"/>
          <w:divBdr>
            <w:top w:val="none" w:sz="0" w:space="0" w:color="auto"/>
            <w:left w:val="none" w:sz="0" w:space="0" w:color="auto"/>
            <w:bottom w:val="none" w:sz="0" w:space="0" w:color="auto"/>
            <w:right w:val="none" w:sz="0" w:space="0" w:color="auto"/>
          </w:divBdr>
        </w:div>
        <w:div w:id="1513298694">
          <w:marLeft w:val="480"/>
          <w:marRight w:val="0"/>
          <w:marTop w:val="0"/>
          <w:marBottom w:val="0"/>
          <w:divBdr>
            <w:top w:val="none" w:sz="0" w:space="0" w:color="auto"/>
            <w:left w:val="none" w:sz="0" w:space="0" w:color="auto"/>
            <w:bottom w:val="none" w:sz="0" w:space="0" w:color="auto"/>
            <w:right w:val="none" w:sz="0" w:space="0" w:color="auto"/>
          </w:divBdr>
        </w:div>
        <w:div w:id="1595895851">
          <w:marLeft w:val="480"/>
          <w:marRight w:val="0"/>
          <w:marTop w:val="0"/>
          <w:marBottom w:val="0"/>
          <w:divBdr>
            <w:top w:val="none" w:sz="0" w:space="0" w:color="auto"/>
            <w:left w:val="none" w:sz="0" w:space="0" w:color="auto"/>
            <w:bottom w:val="none" w:sz="0" w:space="0" w:color="auto"/>
            <w:right w:val="none" w:sz="0" w:space="0" w:color="auto"/>
          </w:divBdr>
        </w:div>
        <w:div w:id="1598564196">
          <w:marLeft w:val="480"/>
          <w:marRight w:val="0"/>
          <w:marTop w:val="0"/>
          <w:marBottom w:val="0"/>
          <w:divBdr>
            <w:top w:val="none" w:sz="0" w:space="0" w:color="auto"/>
            <w:left w:val="none" w:sz="0" w:space="0" w:color="auto"/>
            <w:bottom w:val="none" w:sz="0" w:space="0" w:color="auto"/>
            <w:right w:val="none" w:sz="0" w:space="0" w:color="auto"/>
          </w:divBdr>
        </w:div>
        <w:div w:id="1691174760">
          <w:marLeft w:val="480"/>
          <w:marRight w:val="0"/>
          <w:marTop w:val="0"/>
          <w:marBottom w:val="0"/>
          <w:divBdr>
            <w:top w:val="none" w:sz="0" w:space="0" w:color="auto"/>
            <w:left w:val="none" w:sz="0" w:space="0" w:color="auto"/>
            <w:bottom w:val="none" w:sz="0" w:space="0" w:color="auto"/>
            <w:right w:val="none" w:sz="0" w:space="0" w:color="auto"/>
          </w:divBdr>
        </w:div>
        <w:div w:id="1783185798">
          <w:marLeft w:val="480"/>
          <w:marRight w:val="0"/>
          <w:marTop w:val="0"/>
          <w:marBottom w:val="0"/>
          <w:divBdr>
            <w:top w:val="none" w:sz="0" w:space="0" w:color="auto"/>
            <w:left w:val="none" w:sz="0" w:space="0" w:color="auto"/>
            <w:bottom w:val="none" w:sz="0" w:space="0" w:color="auto"/>
            <w:right w:val="none" w:sz="0" w:space="0" w:color="auto"/>
          </w:divBdr>
        </w:div>
      </w:divsChild>
    </w:div>
    <w:div w:id="363990761">
      <w:marLeft w:val="480"/>
      <w:marRight w:val="0"/>
      <w:marTop w:val="0"/>
      <w:marBottom w:val="0"/>
      <w:divBdr>
        <w:top w:val="none" w:sz="0" w:space="0" w:color="auto"/>
        <w:left w:val="none" w:sz="0" w:space="0" w:color="auto"/>
        <w:bottom w:val="none" w:sz="0" w:space="0" w:color="auto"/>
        <w:right w:val="none" w:sz="0" w:space="0" w:color="auto"/>
      </w:divBdr>
    </w:div>
    <w:div w:id="364017226">
      <w:bodyDiv w:val="1"/>
      <w:marLeft w:val="0"/>
      <w:marRight w:val="0"/>
      <w:marTop w:val="0"/>
      <w:marBottom w:val="0"/>
      <w:divBdr>
        <w:top w:val="none" w:sz="0" w:space="0" w:color="auto"/>
        <w:left w:val="none" w:sz="0" w:space="0" w:color="auto"/>
        <w:bottom w:val="none" w:sz="0" w:space="0" w:color="auto"/>
        <w:right w:val="none" w:sz="0" w:space="0" w:color="auto"/>
      </w:divBdr>
      <w:divsChild>
        <w:div w:id="34477309">
          <w:marLeft w:val="480"/>
          <w:marRight w:val="0"/>
          <w:marTop w:val="0"/>
          <w:marBottom w:val="0"/>
          <w:divBdr>
            <w:top w:val="none" w:sz="0" w:space="0" w:color="auto"/>
            <w:left w:val="none" w:sz="0" w:space="0" w:color="auto"/>
            <w:bottom w:val="none" w:sz="0" w:space="0" w:color="auto"/>
            <w:right w:val="none" w:sz="0" w:space="0" w:color="auto"/>
          </w:divBdr>
        </w:div>
        <w:div w:id="42104233">
          <w:marLeft w:val="480"/>
          <w:marRight w:val="0"/>
          <w:marTop w:val="0"/>
          <w:marBottom w:val="0"/>
          <w:divBdr>
            <w:top w:val="none" w:sz="0" w:space="0" w:color="auto"/>
            <w:left w:val="none" w:sz="0" w:space="0" w:color="auto"/>
            <w:bottom w:val="none" w:sz="0" w:space="0" w:color="auto"/>
            <w:right w:val="none" w:sz="0" w:space="0" w:color="auto"/>
          </w:divBdr>
        </w:div>
        <w:div w:id="60641338">
          <w:marLeft w:val="480"/>
          <w:marRight w:val="0"/>
          <w:marTop w:val="0"/>
          <w:marBottom w:val="0"/>
          <w:divBdr>
            <w:top w:val="none" w:sz="0" w:space="0" w:color="auto"/>
            <w:left w:val="none" w:sz="0" w:space="0" w:color="auto"/>
            <w:bottom w:val="none" w:sz="0" w:space="0" w:color="auto"/>
            <w:right w:val="none" w:sz="0" w:space="0" w:color="auto"/>
          </w:divBdr>
        </w:div>
        <w:div w:id="93284915">
          <w:marLeft w:val="480"/>
          <w:marRight w:val="0"/>
          <w:marTop w:val="0"/>
          <w:marBottom w:val="0"/>
          <w:divBdr>
            <w:top w:val="none" w:sz="0" w:space="0" w:color="auto"/>
            <w:left w:val="none" w:sz="0" w:space="0" w:color="auto"/>
            <w:bottom w:val="none" w:sz="0" w:space="0" w:color="auto"/>
            <w:right w:val="none" w:sz="0" w:space="0" w:color="auto"/>
          </w:divBdr>
        </w:div>
        <w:div w:id="94832196">
          <w:marLeft w:val="480"/>
          <w:marRight w:val="0"/>
          <w:marTop w:val="0"/>
          <w:marBottom w:val="0"/>
          <w:divBdr>
            <w:top w:val="none" w:sz="0" w:space="0" w:color="auto"/>
            <w:left w:val="none" w:sz="0" w:space="0" w:color="auto"/>
            <w:bottom w:val="none" w:sz="0" w:space="0" w:color="auto"/>
            <w:right w:val="none" w:sz="0" w:space="0" w:color="auto"/>
          </w:divBdr>
        </w:div>
        <w:div w:id="99955908">
          <w:marLeft w:val="480"/>
          <w:marRight w:val="0"/>
          <w:marTop w:val="0"/>
          <w:marBottom w:val="0"/>
          <w:divBdr>
            <w:top w:val="none" w:sz="0" w:space="0" w:color="auto"/>
            <w:left w:val="none" w:sz="0" w:space="0" w:color="auto"/>
            <w:bottom w:val="none" w:sz="0" w:space="0" w:color="auto"/>
            <w:right w:val="none" w:sz="0" w:space="0" w:color="auto"/>
          </w:divBdr>
        </w:div>
        <w:div w:id="154421322">
          <w:marLeft w:val="480"/>
          <w:marRight w:val="0"/>
          <w:marTop w:val="0"/>
          <w:marBottom w:val="0"/>
          <w:divBdr>
            <w:top w:val="none" w:sz="0" w:space="0" w:color="auto"/>
            <w:left w:val="none" w:sz="0" w:space="0" w:color="auto"/>
            <w:bottom w:val="none" w:sz="0" w:space="0" w:color="auto"/>
            <w:right w:val="none" w:sz="0" w:space="0" w:color="auto"/>
          </w:divBdr>
        </w:div>
        <w:div w:id="236745918">
          <w:marLeft w:val="480"/>
          <w:marRight w:val="0"/>
          <w:marTop w:val="0"/>
          <w:marBottom w:val="0"/>
          <w:divBdr>
            <w:top w:val="none" w:sz="0" w:space="0" w:color="auto"/>
            <w:left w:val="none" w:sz="0" w:space="0" w:color="auto"/>
            <w:bottom w:val="none" w:sz="0" w:space="0" w:color="auto"/>
            <w:right w:val="none" w:sz="0" w:space="0" w:color="auto"/>
          </w:divBdr>
        </w:div>
        <w:div w:id="308246795">
          <w:marLeft w:val="480"/>
          <w:marRight w:val="0"/>
          <w:marTop w:val="0"/>
          <w:marBottom w:val="0"/>
          <w:divBdr>
            <w:top w:val="none" w:sz="0" w:space="0" w:color="auto"/>
            <w:left w:val="none" w:sz="0" w:space="0" w:color="auto"/>
            <w:bottom w:val="none" w:sz="0" w:space="0" w:color="auto"/>
            <w:right w:val="none" w:sz="0" w:space="0" w:color="auto"/>
          </w:divBdr>
        </w:div>
        <w:div w:id="322900093">
          <w:marLeft w:val="480"/>
          <w:marRight w:val="0"/>
          <w:marTop w:val="0"/>
          <w:marBottom w:val="0"/>
          <w:divBdr>
            <w:top w:val="none" w:sz="0" w:space="0" w:color="auto"/>
            <w:left w:val="none" w:sz="0" w:space="0" w:color="auto"/>
            <w:bottom w:val="none" w:sz="0" w:space="0" w:color="auto"/>
            <w:right w:val="none" w:sz="0" w:space="0" w:color="auto"/>
          </w:divBdr>
        </w:div>
        <w:div w:id="437530052">
          <w:marLeft w:val="480"/>
          <w:marRight w:val="0"/>
          <w:marTop w:val="0"/>
          <w:marBottom w:val="0"/>
          <w:divBdr>
            <w:top w:val="none" w:sz="0" w:space="0" w:color="auto"/>
            <w:left w:val="none" w:sz="0" w:space="0" w:color="auto"/>
            <w:bottom w:val="none" w:sz="0" w:space="0" w:color="auto"/>
            <w:right w:val="none" w:sz="0" w:space="0" w:color="auto"/>
          </w:divBdr>
        </w:div>
        <w:div w:id="457530424">
          <w:marLeft w:val="480"/>
          <w:marRight w:val="0"/>
          <w:marTop w:val="0"/>
          <w:marBottom w:val="0"/>
          <w:divBdr>
            <w:top w:val="none" w:sz="0" w:space="0" w:color="auto"/>
            <w:left w:val="none" w:sz="0" w:space="0" w:color="auto"/>
            <w:bottom w:val="none" w:sz="0" w:space="0" w:color="auto"/>
            <w:right w:val="none" w:sz="0" w:space="0" w:color="auto"/>
          </w:divBdr>
        </w:div>
        <w:div w:id="502940995">
          <w:marLeft w:val="480"/>
          <w:marRight w:val="0"/>
          <w:marTop w:val="0"/>
          <w:marBottom w:val="0"/>
          <w:divBdr>
            <w:top w:val="none" w:sz="0" w:space="0" w:color="auto"/>
            <w:left w:val="none" w:sz="0" w:space="0" w:color="auto"/>
            <w:bottom w:val="none" w:sz="0" w:space="0" w:color="auto"/>
            <w:right w:val="none" w:sz="0" w:space="0" w:color="auto"/>
          </w:divBdr>
        </w:div>
        <w:div w:id="659844214">
          <w:marLeft w:val="480"/>
          <w:marRight w:val="0"/>
          <w:marTop w:val="0"/>
          <w:marBottom w:val="0"/>
          <w:divBdr>
            <w:top w:val="none" w:sz="0" w:space="0" w:color="auto"/>
            <w:left w:val="none" w:sz="0" w:space="0" w:color="auto"/>
            <w:bottom w:val="none" w:sz="0" w:space="0" w:color="auto"/>
            <w:right w:val="none" w:sz="0" w:space="0" w:color="auto"/>
          </w:divBdr>
        </w:div>
        <w:div w:id="663164537">
          <w:marLeft w:val="480"/>
          <w:marRight w:val="0"/>
          <w:marTop w:val="0"/>
          <w:marBottom w:val="0"/>
          <w:divBdr>
            <w:top w:val="none" w:sz="0" w:space="0" w:color="auto"/>
            <w:left w:val="none" w:sz="0" w:space="0" w:color="auto"/>
            <w:bottom w:val="none" w:sz="0" w:space="0" w:color="auto"/>
            <w:right w:val="none" w:sz="0" w:space="0" w:color="auto"/>
          </w:divBdr>
        </w:div>
        <w:div w:id="721100575">
          <w:marLeft w:val="480"/>
          <w:marRight w:val="0"/>
          <w:marTop w:val="0"/>
          <w:marBottom w:val="0"/>
          <w:divBdr>
            <w:top w:val="none" w:sz="0" w:space="0" w:color="auto"/>
            <w:left w:val="none" w:sz="0" w:space="0" w:color="auto"/>
            <w:bottom w:val="none" w:sz="0" w:space="0" w:color="auto"/>
            <w:right w:val="none" w:sz="0" w:space="0" w:color="auto"/>
          </w:divBdr>
        </w:div>
        <w:div w:id="734471975">
          <w:marLeft w:val="480"/>
          <w:marRight w:val="0"/>
          <w:marTop w:val="0"/>
          <w:marBottom w:val="0"/>
          <w:divBdr>
            <w:top w:val="none" w:sz="0" w:space="0" w:color="auto"/>
            <w:left w:val="none" w:sz="0" w:space="0" w:color="auto"/>
            <w:bottom w:val="none" w:sz="0" w:space="0" w:color="auto"/>
            <w:right w:val="none" w:sz="0" w:space="0" w:color="auto"/>
          </w:divBdr>
        </w:div>
        <w:div w:id="743842614">
          <w:marLeft w:val="480"/>
          <w:marRight w:val="0"/>
          <w:marTop w:val="0"/>
          <w:marBottom w:val="0"/>
          <w:divBdr>
            <w:top w:val="none" w:sz="0" w:space="0" w:color="auto"/>
            <w:left w:val="none" w:sz="0" w:space="0" w:color="auto"/>
            <w:bottom w:val="none" w:sz="0" w:space="0" w:color="auto"/>
            <w:right w:val="none" w:sz="0" w:space="0" w:color="auto"/>
          </w:divBdr>
        </w:div>
        <w:div w:id="818228567">
          <w:marLeft w:val="480"/>
          <w:marRight w:val="0"/>
          <w:marTop w:val="0"/>
          <w:marBottom w:val="0"/>
          <w:divBdr>
            <w:top w:val="none" w:sz="0" w:space="0" w:color="auto"/>
            <w:left w:val="none" w:sz="0" w:space="0" w:color="auto"/>
            <w:bottom w:val="none" w:sz="0" w:space="0" w:color="auto"/>
            <w:right w:val="none" w:sz="0" w:space="0" w:color="auto"/>
          </w:divBdr>
        </w:div>
        <w:div w:id="1013529279">
          <w:marLeft w:val="480"/>
          <w:marRight w:val="0"/>
          <w:marTop w:val="0"/>
          <w:marBottom w:val="0"/>
          <w:divBdr>
            <w:top w:val="none" w:sz="0" w:space="0" w:color="auto"/>
            <w:left w:val="none" w:sz="0" w:space="0" w:color="auto"/>
            <w:bottom w:val="none" w:sz="0" w:space="0" w:color="auto"/>
            <w:right w:val="none" w:sz="0" w:space="0" w:color="auto"/>
          </w:divBdr>
        </w:div>
        <w:div w:id="1021862372">
          <w:marLeft w:val="480"/>
          <w:marRight w:val="0"/>
          <w:marTop w:val="0"/>
          <w:marBottom w:val="0"/>
          <w:divBdr>
            <w:top w:val="none" w:sz="0" w:space="0" w:color="auto"/>
            <w:left w:val="none" w:sz="0" w:space="0" w:color="auto"/>
            <w:bottom w:val="none" w:sz="0" w:space="0" w:color="auto"/>
            <w:right w:val="none" w:sz="0" w:space="0" w:color="auto"/>
          </w:divBdr>
        </w:div>
        <w:div w:id="1043361388">
          <w:marLeft w:val="480"/>
          <w:marRight w:val="0"/>
          <w:marTop w:val="0"/>
          <w:marBottom w:val="0"/>
          <w:divBdr>
            <w:top w:val="none" w:sz="0" w:space="0" w:color="auto"/>
            <w:left w:val="none" w:sz="0" w:space="0" w:color="auto"/>
            <w:bottom w:val="none" w:sz="0" w:space="0" w:color="auto"/>
            <w:right w:val="none" w:sz="0" w:space="0" w:color="auto"/>
          </w:divBdr>
        </w:div>
        <w:div w:id="1051734415">
          <w:marLeft w:val="480"/>
          <w:marRight w:val="0"/>
          <w:marTop w:val="0"/>
          <w:marBottom w:val="0"/>
          <w:divBdr>
            <w:top w:val="none" w:sz="0" w:space="0" w:color="auto"/>
            <w:left w:val="none" w:sz="0" w:space="0" w:color="auto"/>
            <w:bottom w:val="none" w:sz="0" w:space="0" w:color="auto"/>
            <w:right w:val="none" w:sz="0" w:space="0" w:color="auto"/>
          </w:divBdr>
        </w:div>
        <w:div w:id="1137842465">
          <w:marLeft w:val="480"/>
          <w:marRight w:val="0"/>
          <w:marTop w:val="0"/>
          <w:marBottom w:val="0"/>
          <w:divBdr>
            <w:top w:val="none" w:sz="0" w:space="0" w:color="auto"/>
            <w:left w:val="none" w:sz="0" w:space="0" w:color="auto"/>
            <w:bottom w:val="none" w:sz="0" w:space="0" w:color="auto"/>
            <w:right w:val="none" w:sz="0" w:space="0" w:color="auto"/>
          </w:divBdr>
        </w:div>
        <w:div w:id="1213928000">
          <w:marLeft w:val="480"/>
          <w:marRight w:val="0"/>
          <w:marTop w:val="0"/>
          <w:marBottom w:val="0"/>
          <w:divBdr>
            <w:top w:val="none" w:sz="0" w:space="0" w:color="auto"/>
            <w:left w:val="none" w:sz="0" w:space="0" w:color="auto"/>
            <w:bottom w:val="none" w:sz="0" w:space="0" w:color="auto"/>
            <w:right w:val="none" w:sz="0" w:space="0" w:color="auto"/>
          </w:divBdr>
        </w:div>
        <w:div w:id="1226381631">
          <w:marLeft w:val="480"/>
          <w:marRight w:val="0"/>
          <w:marTop w:val="0"/>
          <w:marBottom w:val="0"/>
          <w:divBdr>
            <w:top w:val="none" w:sz="0" w:space="0" w:color="auto"/>
            <w:left w:val="none" w:sz="0" w:space="0" w:color="auto"/>
            <w:bottom w:val="none" w:sz="0" w:space="0" w:color="auto"/>
            <w:right w:val="none" w:sz="0" w:space="0" w:color="auto"/>
          </w:divBdr>
        </w:div>
        <w:div w:id="1255238538">
          <w:marLeft w:val="480"/>
          <w:marRight w:val="0"/>
          <w:marTop w:val="0"/>
          <w:marBottom w:val="0"/>
          <w:divBdr>
            <w:top w:val="none" w:sz="0" w:space="0" w:color="auto"/>
            <w:left w:val="none" w:sz="0" w:space="0" w:color="auto"/>
            <w:bottom w:val="none" w:sz="0" w:space="0" w:color="auto"/>
            <w:right w:val="none" w:sz="0" w:space="0" w:color="auto"/>
          </w:divBdr>
        </w:div>
        <w:div w:id="1294210787">
          <w:marLeft w:val="480"/>
          <w:marRight w:val="0"/>
          <w:marTop w:val="0"/>
          <w:marBottom w:val="0"/>
          <w:divBdr>
            <w:top w:val="none" w:sz="0" w:space="0" w:color="auto"/>
            <w:left w:val="none" w:sz="0" w:space="0" w:color="auto"/>
            <w:bottom w:val="none" w:sz="0" w:space="0" w:color="auto"/>
            <w:right w:val="none" w:sz="0" w:space="0" w:color="auto"/>
          </w:divBdr>
        </w:div>
        <w:div w:id="1313558730">
          <w:marLeft w:val="480"/>
          <w:marRight w:val="0"/>
          <w:marTop w:val="0"/>
          <w:marBottom w:val="0"/>
          <w:divBdr>
            <w:top w:val="none" w:sz="0" w:space="0" w:color="auto"/>
            <w:left w:val="none" w:sz="0" w:space="0" w:color="auto"/>
            <w:bottom w:val="none" w:sz="0" w:space="0" w:color="auto"/>
            <w:right w:val="none" w:sz="0" w:space="0" w:color="auto"/>
          </w:divBdr>
        </w:div>
        <w:div w:id="1333025241">
          <w:marLeft w:val="480"/>
          <w:marRight w:val="0"/>
          <w:marTop w:val="0"/>
          <w:marBottom w:val="0"/>
          <w:divBdr>
            <w:top w:val="none" w:sz="0" w:space="0" w:color="auto"/>
            <w:left w:val="none" w:sz="0" w:space="0" w:color="auto"/>
            <w:bottom w:val="none" w:sz="0" w:space="0" w:color="auto"/>
            <w:right w:val="none" w:sz="0" w:space="0" w:color="auto"/>
          </w:divBdr>
        </w:div>
        <w:div w:id="1358655793">
          <w:marLeft w:val="480"/>
          <w:marRight w:val="0"/>
          <w:marTop w:val="0"/>
          <w:marBottom w:val="0"/>
          <w:divBdr>
            <w:top w:val="none" w:sz="0" w:space="0" w:color="auto"/>
            <w:left w:val="none" w:sz="0" w:space="0" w:color="auto"/>
            <w:bottom w:val="none" w:sz="0" w:space="0" w:color="auto"/>
            <w:right w:val="none" w:sz="0" w:space="0" w:color="auto"/>
          </w:divBdr>
        </w:div>
        <w:div w:id="1540388168">
          <w:marLeft w:val="480"/>
          <w:marRight w:val="0"/>
          <w:marTop w:val="0"/>
          <w:marBottom w:val="0"/>
          <w:divBdr>
            <w:top w:val="none" w:sz="0" w:space="0" w:color="auto"/>
            <w:left w:val="none" w:sz="0" w:space="0" w:color="auto"/>
            <w:bottom w:val="none" w:sz="0" w:space="0" w:color="auto"/>
            <w:right w:val="none" w:sz="0" w:space="0" w:color="auto"/>
          </w:divBdr>
        </w:div>
        <w:div w:id="1553811339">
          <w:marLeft w:val="480"/>
          <w:marRight w:val="0"/>
          <w:marTop w:val="0"/>
          <w:marBottom w:val="0"/>
          <w:divBdr>
            <w:top w:val="none" w:sz="0" w:space="0" w:color="auto"/>
            <w:left w:val="none" w:sz="0" w:space="0" w:color="auto"/>
            <w:bottom w:val="none" w:sz="0" w:space="0" w:color="auto"/>
            <w:right w:val="none" w:sz="0" w:space="0" w:color="auto"/>
          </w:divBdr>
        </w:div>
        <w:div w:id="1657294042">
          <w:marLeft w:val="480"/>
          <w:marRight w:val="0"/>
          <w:marTop w:val="0"/>
          <w:marBottom w:val="0"/>
          <w:divBdr>
            <w:top w:val="none" w:sz="0" w:space="0" w:color="auto"/>
            <w:left w:val="none" w:sz="0" w:space="0" w:color="auto"/>
            <w:bottom w:val="none" w:sz="0" w:space="0" w:color="auto"/>
            <w:right w:val="none" w:sz="0" w:space="0" w:color="auto"/>
          </w:divBdr>
        </w:div>
        <w:div w:id="1659571613">
          <w:marLeft w:val="480"/>
          <w:marRight w:val="0"/>
          <w:marTop w:val="0"/>
          <w:marBottom w:val="0"/>
          <w:divBdr>
            <w:top w:val="none" w:sz="0" w:space="0" w:color="auto"/>
            <w:left w:val="none" w:sz="0" w:space="0" w:color="auto"/>
            <w:bottom w:val="none" w:sz="0" w:space="0" w:color="auto"/>
            <w:right w:val="none" w:sz="0" w:space="0" w:color="auto"/>
          </w:divBdr>
        </w:div>
        <w:div w:id="1735349506">
          <w:marLeft w:val="480"/>
          <w:marRight w:val="0"/>
          <w:marTop w:val="0"/>
          <w:marBottom w:val="0"/>
          <w:divBdr>
            <w:top w:val="none" w:sz="0" w:space="0" w:color="auto"/>
            <w:left w:val="none" w:sz="0" w:space="0" w:color="auto"/>
            <w:bottom w:val="none" w:sz="0" w:space="0" w:color="auto"/>
            <w:right w:val="none" w:sz="0" w:space="0" w:color="auto"/>
          </w:divBdr>
        </w:div>
        <w:div w:id="1735421744">
          <w:marLeft w:val="480"/>
          <w:marRight w:val="0"/>
          <w:marTop w:val="0"/>
          <w:marBottom w:val="0"/>
          <w:divBdr>
            <w:top w:val="none" w:sz="0" w:space="0" w:color="auto"/>
            <w:left w:val="none" w:sz="0" w:space="0" w:color="auto"/>
            <w:bottom w:val="none" w:sz="0" w:space="0" w:color="auto"/>
            <w:right w:val="none" w:sz="0" w:space="0" w:color="auto"/>
          </w:divBdr>
        </w:div>
        <w:div w:id="1755782603">
          <w:marLeft w:val="480"/>
          <w:marRight w:val="0"/>
          <w:marTop w:val="0"/>
          <w:marBottom w:val="0"/>
          <w:divBdr>
            <w:top w:val="none" w:sz="0" w:space="0" w:color="auto"/>
            <w:left w:val="none" w:sz="0" w:space="0" w:color="auto"/>
            <w:bottom w:val="none" w:sz="0" w:space="0" w:color="auto"/>
            <w:right w:val="none" w:sz="0" w:space="0" w:color="auto"/>
          </w:divBdr>
        </w:div>
        <w:div w:id="1776435699">
          <w:marLeft w:val="480"/>
          <w:marRight w:val="0"/>
          <w:marTop w:val="0"/>
          <w:marBottom w:val="0"/>
          <w:divBdr>
            <w:top w:val="none" w:sz="0" w:space="0" w:color="auto"/>
            <w:left w:val="none" w:sz="0" w:space="0" w:color="auto"/>
            <w:bottom w:val="none" w:sz="0" w:space="0" w:color="auto"/>
            <w:right w:val="none" w:sz="0" w:space="0" w:color="auto"/>
          </w:divBdr>
        </w:div>
        <w:div w:id="1804620335">
          <w:marLeft w:val="480"/>
          <w:marRight w:val="0"/>
          <w:marTop w:val="0"/>
          <w:marBottom w:val="0"/>
          <w:divBdr>
            <w:top w:val="none" w:sz="0" w:space="0" w:color="auto"/>
            <w:left w:val="none" w:sz="0" w:space="0" w:color="auto"/>
            <w:bottom w:val="none" w:sz="0" w:space="0" w:color="auto"/>
            <w:right w:val="none" w:sz="0" w:space="0" w:color="auto"/>
          </w:divBdr>
        </w:div>
      </w:divsChild>
    </w:div>
    <w:div w:id="364183695">
      <w:marLeft w:val="480"/>
      <w:marRight w:val="0"/>
      <w:marTop w:val="0"/>
      <w:marBottom w:val="0"/>
      <w:divBdr>
        <w:top w:val="none" w:sz="0" w:space="0" w:color="auto"/>
        <w:left w:val="none" w:sz="0" w:space="0" w:color="auto"/>
        <w:bottom w:val="none" w:sz="0" w:space="0" w:color="auto"/>
        <w:right w:val="none" w:sz="0" w:space="0" w:color="auto"/>
      </w:divBdr>
    </w:div>
    <w:div w:id="364213914">
      <w:marLeft w:val="480"/>
      <w:marRight w:val="0"/>
      <w:marTop w:val="0"/>
      <w:marBottom w:val="0"/>
      <w:divBdr>
        <w:top w:val="none" w:sz="0" w:space="0" w:color="auto"/>
        <w:left w:val="none" w:sz="0" w:space="0" w:color="auto"/>
        <w:bottom w:val="none" w:sz="0" w:space="0" w:color="auto"/>
        <w:right w:val="none" w:sz="0" w:space="0" w:color="auto"/>
      </w:divBdr>
    </w:div>
    <w:div w:id="364403902">
      <w:marLeft w:val="480"/>
      <w:marRight w:val="0"/>
      <w:marTop w:val="0"/>
      <w:marBottom w:val="0"/>
      <w:divBdr>
        <w:top w:val="none" w:sz="0" w:space="0" w:color="auto"/>
        <w:left w:val="none" w:sz="0" w:space="0" w:color="auto"/>
        <w:bottom w:val="none" w:sz="0" w:space="0" w:color="auto"/>
        <w:right w:val="none" w:sz="0" w:space="0" w:color="auto"/>
      </w:divBdr>
    </w:div>
    <w:div w:id="364407476">
      <w:marLeft w:val="480"/>
      <w:marRight w:val="0"/>
      <w:marTop w:val="0"/>
      <w:marBottom w:val="0"/>
      <w:divBdr>
        <w:top w:val="none" w:sz="0" w:space="0" w:color="auto"/>
        <w:left w:val="none" w:sz="0" w:space="0" w:color="auto"/>
        <w:bottom w:val="none" w:sz="0" w:space="0" w:color="auto"/>
        <w:right w:val="none" w:sz="0" w:space="0" w:color="auto"/>
      </w:divBdr>
    </w:div>
    <w:div w:id="364451803">
      <w:marLeft w:val="480"/>
      <w:marRight w:val="0"/>
      <w:marTop w:val="0"/>
      <w:marBottom w:val="0"/>
      <w:divBdr>
        <w:top w:val="none" w:sz="0" w:space="0" w:color="auto"/>
        <w:left w:val="none" w:sz="0" w:space="0" w:color="auto"/>
        <w:bottom w:val="none" w:sz="0" w:space="0" w:color="auto"/>
        <w:right w:val="none" w:sz="0" w:space="0" w:color="auto"/>
      </w:divBdr>
    </w:div>
    <w:div w:id="364601901">
      <w:marLeft w:val="480"/>
      <w:marRight w:val="0"/>
      <w:marTop w:val="0"/>
      <w:marBottom w:val="0"/>
      <w:divBdr>
        <w:top w:val="none" w:sz="0" w:space="0" w:color="auto"/>
        <w:left w:val="none" w:sz="0" w:space="0" w:color="auto"/>
        <w:bottom w:val="none" w:sz="0" w:space="0" w:color="auto"/>
        <w:right w:val="none" w:sz="0" w:space="0" w:color="auto"/>
      </w:divBdr>
    </w:div>
    <w:div w:id="364795416">
      <w:marLeft w:val="480"/>
      <w:marRight w:val="0"/>
      <w:marTop w:val="0"/>
      <w:marBottom w:val="0"/>
      <w:divBdr>
        <w:top w:val="none" w:sz="0" w:space="0" w:color="auto"/>
        <w:left w:val="none" w:sz="0" w:space="0" w:color="auto"/>
        <w:bottom w:val="none" w:sz="0" w:space="0" w:color="auto"/>
        <w:right w:val="none" w:sz="0" w:space="0" w:color="auto"/>
      </w:divBdr>
    </w:div>
    <w:div w:id="364914716">
      <w:marLeft w:val="480"/>
      <w:marRight w:val="0"/>
      <w:marTop w:val="0"/>
      <w:marBottom w:val="0"/>
      <w:divBdr>
        <w:top w:val="none" w:sz="0" w:space="0" w:color="auto"/>
        <w:left w:val="none" w:sz="0" w:space="0" w:color="auto"/>
        <w:bottom w:val="none" w:sz="0" w:space="0" w:color="auto"/>
        <w:right w:val="none" w:sz="0" w:space="0" w:color="auto"/>
      </w:divBdr>
    </w:div>
    <w:div w:id="364985227">
      <w:marLeft w:val="480"/>
      <w:marRight w:val="0"/>
      <w:marTop w:val="0"/>
      <w:marBottom w:val="0"/>
      <w:divBdr>
        <w:top w:val="none" w:sz="0" w:space="0" w:color="auto"/>
        <w:left w:val="none" w:sz="0" w:space="0" w:color="auto"/>
        <w:bottom w:val="none" w:sz="0" w:space="0" w:color="auto"/>
        <w:right w:val="none" w:sz="0" w:space="0" w:color="auto"/>
      </w:divBdr>
    </w:div>
    <w:div w:id="365105211">
      <w:marLeft w:val="480"/>
      <w:marRight w:val="0"/>
      <w:marTop w:val="0"/>
      <w:marBottom w:val="0"/>
      <w:divBdr>
        <w:top w:val="none" w:sz="0" w:space="0" w:color="auto"/>
        <w:left w:val="none" w:sz="0" w:space="0" w:color="auto"/>
        <w:bottom w:val="none" w:sz="0" w:space="0" w:color="auto"/>
        <w:right w:val="none" w:sz="0" w:space="0" w:color="auto"/>
      </w:divBdr>
    </w:div>
    <w:div w:id="365373036">
      <w:marLeft w:val="480"/>
      <w:marRight w:val="0"/>
      <w:marTop w:val="0"/>
      <w:marBottom w:val="0"/>
      <w:divBdr>
        <w:top w:val="none" w:sz="0" w:space="0" w:color="auto"/>
        <w:left w:val="none" w:sz="0" w:space="0" w:color="auto"/>
        <w:bottom w:val="none" w:sz="0" w:space="0" w:color="auto"/>
        <w:right w:val="none" w:sz="0" w:space="0" w:color="auto"/>
      </w:divBdr>
    </w:div>
    <w:div w:id="365449090">
      <w:marLeft w:val="480"/>
      <w:marRight w:val="0"/>
      <w:marTop w:val="0"/>
      <w:marBottom w:val="0"/>
      <w:divBdr>
        <w:top w:val="none" w:sz="0" w:space="0" w:color="auto"/>
        <w:left w:val="none" w:sz="0" w:space="0" w:color="auto"/>
        <w:bottom w:val="none" w:sz="0" w:space="0" w:color="auto"/>
        <w:right w:val="none" w:sz="0" w:space="0" w:color="auto"/>
      </w:divBdr>
    </w:div>
    <w:div w:id="365568651">
      <w:bodyDiv w:val="1"/>
      <w:marLeft w:val="0"/>
      <w:marRight w:val="0"/>
      <w:marTop w:val="0"/>
      <w:marBottom w:val="0"/>
      <w:divBdr>
        <w:top w:val="none" w:sz="0" w:space="0" w:color="auto"/>
        <w:left w:val="none" w:sz="0" w:space="0" w:color="auto"/>
        <w:bottom w:val="none" w:sz="0" w:space="0" w:color="auto"/>
        <w:right w:val="none" w:sz="0" w:space="0" w:color="auto"/>
      </w:divBdr>
    </w:div>
    <w:div w:id="365716016">
      <w:marLeft w:val="480"/>
      <w:marRight w:val="0"/>
      <w:marTop w:val="0"/>
      <w:marBottom w:val="0"/>
      <w:divBdr>
        <w:top w:val="none" w:sz="0" w:space="0" w:color="auto"/>
        <w:left w:val="none" w:sz="0" w:space="0" w:color="auto"/>
        <w:bottom w:val="none" w:sz="0" w:space="0" w:color="auto"/>
        <w:right w:val="none" w:sz="0" w:space="0" w:color="auto"/>
      </w:divBdr>
    </w:div>
    <w:div w:id="365756577">
      <w:marLeft w:val="480"/>
      <w:marRight w:val="0"/>
      <w:marTop w:val="0"/>
      <w:marBottom w:val="0"/>
      <w:divBdr>
        <w:top w:val="none" w:sz="0" w:space="0" w:color="auto"/>
        <w:left w:val="none" w:sz="0" w:space="0" w:color="auto"/>
        <w:bottom w:val="none" w:sz="0" w:space="0" w:color="auto"/>
        <w:right w:val="none" w:sz="0" w:space="0" w:color="auto"/>
      </w:divBdr>
    </w:div>
    <w:div w:id="366026912">
      <w:marLeft w:val="480"/>
      <w:marRight w:val="0"/>
      <w:marTop w:val="0"/>
      <w:marBottom w:val="0"/>
      <w:divBdr>
        <w:top w:val="none" w:sz="0" w:space="0" w:color="auto"/>
        <w:left w:val="none" w:sz="0" w:space="0" w:color="auto"/>
        <w:bottom w:val="none" w:sz="0" w:space="0" w:color="auto"/>
        <w:right w:val="none" w:sz="0" w:space="0" w:color="auto"/>
      </w:divBdr>
    </w:div>
    <w:div w:id="366149724">
      <w:marLeft w:val="480"/>
      <w:marRight w:val="0"/>
      <w:marTop w:val="0"/>
      <w:marBottom w:val="0"/>
      <w:divBdr>
        <w:top w:val="none" w:sz="0" w:space="0" w:color="auto"/>
        <w:left w:val="none" w:sz="0" w:space="0" w:color="auto"/>
        <w:bottom w:val="none" w:sz="0" w:space="0" w:color="auto"/>
        <w:right w:val="none" w:sz="0" w:space="0" w:color="auto"/>
      </w:divBdr>
    </w:div>
    <w:div w:id="366218987">
      <w:marLeft w:val="480"/>
      <w:marRight w:val="0"/>
      <w:marTop w:val="0"/>
      <w:marBottom w:val="0"/>
      <w:divBdr>
        <w:top w:val="none" w:sz="0" w:space="0" w:color="auto"/>
        <w:left w:val="none" w:sz="0" w:space="0" w:color="auto"/>
        <w:bottom w:val="none" w:sz="0" w:space="0" w:color="auto"/>
        <w:right w:val="none" w:sz="0" w:space="0" w:color="auto"/>
      </w:divBdr>
    </w:div>
    <w:div w:id="366685264">
      <w:marLeft w:val="480"/>
      <w:marRight w:val="0"/>
      <w:marTop w:val="0"/>
      <w:marBottom w:val="0"/>
      <w:divBdr>
        <w:top w:val="none" w:sz="0" w:space="0" w:color="auto"/>
        <w:left w:val="none" w:sz="0" w:space="0" w:color="auto"/>
        <w:bottom w:val="none" w:sz="0" w:space="0" w:color="auto"/>
        <w:right w:val="none" w:sz="0" w:space="0" w:color="auto"/>
      </w:divBdr>
    </w:div>
    <w:div w:id="366805586">
      <w:marLeft w:val="480"/>
      <w:marRight w:val="0"/>
      <w:marTop w:val="0"/>
      <w:marBottom w:val="0"/>
      <w:divBdr>
        <w:top w:val="none" w:sz="0" w:space="0" w:color="auto"/>
        <w:left w:val="none" w:sz="0" w:space="0" w:color="auto"/>
        <w:bottom w:val="none" w:sz="0" w:space="0" w:color="auto"/>
        <w:right w:val="none" w:sz="0" w:space="0" w:color="auto"/>
      </w:divBdr>
    </w:div>
    <w:div w:id="367032791">
      <w:marLeft w:val="480"/>
      <w:marRight w:val="0"/>
      <w:marTop w:val="0"/>
      <w:marBottom w:val="0"/>
      <w:divBdr>
        <w:top w:val="none" w:sz="0" w:space="0" w:color="auto"/>
        <w:left w:val="none" w:sz="0" w:space="0" w:color="auto"/>
        <w:bottom w:val="none" w:sz="0" w:space="0" w:color="auto"/>
        <w:right w:val="none" w:sz="0" w:space="0" w:color="auto"/>
      </w:divBdr>
    </w:div>
    <w:div w:id="367070696">
      <w:marLeft w:val="480"/>
      <w:marRight w:val="0"/>
      <w:marTop w:val="0"/>
      <w:marBottom w:val="0"/>
      <w:divBdr>
        <w:top w:val="none" w:sz="0" w:space="0" w:color="auto"/>
        <w:left w:val="none" w:sz="0" w:space="0" w:color="auto"/>
        <w:bottom w:val="none" w:sz="0" w:space="0" w:color="auto"/>
        <w:right w:val="none" w:sz="0" w:space="0" w:color="auto"/>
      </w:divBdr>
    </w:div>
    <w:div w:id="367218944">
      <w:marLeft w:val="480"/>
      <w:marRight w:val="0"/>
      <w:marTop w:val="0"/>
      <w:marBottom w:val="0"/>
      <w:divBdr>
        <w:top w:val="none" w:sz="0" w:space="0" w:color="auto"/>
        <w:left w:val="none" w:sz="0" w:space="0" w:color="auto"/>
        <w:bottom w:val="none" w:sz="0" w:space="0" w:color="auto"/>
        <w:right w:val="none" w:sz="0" w:space="0" w:color="auto"/>
      </w:divBdr>
    </w:div>
    <w:div w:id="367264324">
      <w:marLeft w:val="480"/>
      <w:marRight w:val="0"/>
      <w:marTop w:val="0"/>
      <w:marBottom w:val="0"/>
      <w:divBdr>
        <w:top w:val="none" w:sz="0" w:space="0" w:color="auto"/>
        <w:left w:val="none" w:sz="0" w:space="0" w:color="auto"/>
        <w:bottom w:val="none" w:sz="0" w:space="0" w:color="auto"/>
        <w:right w:val="none" w:sz="0" w:space="0" w:color="auto"/>
      </w:divBdr>
    </w:div>
    <w:div w:id="367417122">
      <w:marLeft w:val="480"/>
      <w:marRight w:val="0"/>
      <w:marTop w:val="0"/>
      <w:marBottom w:val="0"/>
      <w:divBdr>
        <w:top w:val="none" w:sz="0" w:space="0" w:color="auto"/>
        <w:left w:val="none" w:sz="0" w:space="0" w:color="auto"/>
        <w:bottom w:val="none" w:sz="0" w:space="0" w:color="auto"/>
        <w:right w:val="none" w:sz="0" w:space="0" w:color="auto"/>
      </w:divBdr>
    </w:div>
    <w:div w:id="367485133">
      <w:marLeft w:val="480"/>
      <w:marRight w:val="0"/>
      <w:marTop w:val="0"/>
      <w:marBottom w:val="0"/>
      <w:divBdr>
        <w:top w:val="none" w:sz="0" w:space="0" w:color="auto"/>
        <w:left w:val="none" w:sz="0" w:space="0" w:color="auto"/>
        <w:bottom w:val="none" w:sz="0" w:space="0" w:color="auto"/>
        <w:right w:val="none" w:sz="0" w:space="0" w:color="auto"/>
      </w:divBdr>
    </w:div>
    <w:div w:id="367611282">
      <w:marLeft w:val="480"/>
      <w:marRight w:val="0"/>
      <w:marTop w:val="0"/>
      <w:marBottom w:val="0"/>
      <w:divBdr>
        <w:top w:val="none" w:sz="0" w:space="0" w:color="auto"/>
        <w:left w:val="none" w:sz="0" w:space="0" w:color="auto"/>
        <w:bottom w:val="none" w:sz="0" w:space="0" w:color="auto"/>
        <w:right w:val="none" w:sz="0" w:space="0" w:color="auto"/>
      </w:divBdr>
    </w:div>
    <w:div w:id="367679087">
      <w:marLeft w:val="480"/>
      <w:marRight w:val="0"/>
      <w:marTop w:val="0"/>
      <w:marBottom w:val="0"/>
      <w:divBdr>
        <w:top w:val="none" w:sz="0" w:space="0" w:color="auto"/>
        <w:left w:val="none" w:sz="0" w:space="0" w:color="auto"/>
        <w:bottom w:val="none" w:sz="0" w:space="0" w:color="auto"/>
        <w:right w:val="none" w:sz="0" w:space="0" w:color="auto"/>
      </w:divBdr>
    </w:div>
    <w:div w:id="367878806">
      <w:marLeft w:val="480"/>
      <w:marRight w:val="0"/>
      <w:marTop w:val="0"/>
      <w:marBottom w:val="0"/>
      <w:divBdr>
        <w:top w:val="none" w:sz="0" w:space="0" w:color="auto"/>
        <w:left w:val="none" w:sz="0" w:space="0" w:color="auto"/>
        <w:bottom w:val="none" w:sz="0" w:space="0" w:color="auto"/>
        <w:right w:val="none" w:sz="0" w:space="0" w:color="auto"/>
      </w:divBdr>
    </w:div>
    <w:div w:id="367998505">
      <w:marLeft w:val="480"/>
      <w:marRight w:val="0"/>
      <w:marTop w:val="0"/>
      <w:marBottom w:val="0"/>
      <w:divBdr>
        <w:top w:val="none" w:sz="0" w:space="0" w:color="auto"/>
        <w:left w:val="none" w:sz="0" w:space="0" w:color="auto"/>
        <w:bottom w:val="none" w:sz="0" w:space="0" w:color="auto"/>
        <w:right w:val="none" w:sz="0" w:space="0" w:color="auto"/>
      </w:divBdr>
    </w:div>
    <w:div w:id="368065734">
      <w:marLeft w:val="480"/>
      <w:marRight w:val="0"/>
      <w:marTop w:val="0"/>
      <w:marBottom w:val="0"/>
      <w:divBdr>
        <w:top w:val="none" w:sz="0" w:space="0" w:color="auto"/>
        <w:left w:val="none" w:sz="0" w:space="0" w:color="auto"/>
        <w:bottom w:val="none" w:sz="0" w:space="0" w:color="auto"/>
        <w:right w:val="none" w:sz="0" w:space="0" w:color="auto"/>
      </w:divBdr>
    </w:div>
    <w:div w:id="368141745">
      <w:marLeft w:val="480"/>
      <w:marRight w:val="0"/>
      <w:marTop w:val="0"/>
      <w:marBottom w:val="0"/>
      <w:divBdr>
        <w:top w:val="none" w:sz="0" w:space="0" w:color="auto"/>
        <w:left w:val="none" w:sz="0" w:space="0" w:color="auto"/>
        <w:bottom w:val="none" w:sz="0" w:space="0" w:color="auto"/>
        <w:right w:val="none" w:sz="0" w:space="0" w:color="auto"/>
      </w:divBdr>
    </w:div>
    <w:div w:id="368185554">
      <w:marLeft w:val="480"/>
      <w:marRight w:val="0"/>
      <w:marTop w:val="0"/>
      <w:marBottom w:val="0"/>
      <w:divBdr>
        <w:top w:val="none" w:sz="0" w:space="0" w:color="auto"/>
        <w:left w:val="none" w:sz="0" w:space="0" w:color="auto"/>
        <w:bottom w:val="none" w:sz="0" w:space="0" w:color="auto"/>
        <w:right w:val="none" w:sz="0" w:space="0" w:color="auto"/>
      </w:divBdr>
    </w:div>
    <w:div w:id="368191806">
      <w:marLeft w:val="480"/>
      <w:marRight w:val="0"/>
      <w:marTop w:val="0"/>
      <w:marBottom w:val="0"/>
      <w:divBdr>
        <w:top w:val="none" w:sz="0" w:space="0" w:color="auto"/>
        <w:left w:val="none" w:sz="0" w:space="0" w:color="auto"/>
        <w:bottom w:val="none" w:sz="0" w:space="0" w:color="auto"/>
        <w:right w:val="none" w:sz="0" w:space="0" w:color="auto"/>
      </w:divBdr>
    </w:div>
    <w:div w:id="368263037">
      <w:marLeft w:val="480"/>
      <w:marRight w:val="0"/>
      <w:marTop w:val="0"/>
      <w:marBottom w:val="0"/>
      <w:divBdr>
        <w:top w:val="none" w:sz="0" w:space="0" w:color="auto"/>
        <w:left w:val="none" w:sz="0" w:space="0" w:color="auto"/>
        <w:bottom w:val="none" w:sz="0" w:space="0" w:color="auto"/>
        <w:right w:val="none" w:sz="0" w:space="0" w:color="auto"/>
      </w:divBdr>
    </w:div>
    <w:div w:id="368342668">
      <w:marLeft w:val="480"/>
      <w:marRight w:val="0"/>
      <w:marTop w:val="0"/>
      <w:marBottom w:val="0"/>
      <w:divBdr>
        <w:top w:val="none" w:sz="0" w:space="0" w:color="auto"/>
        <w:left w:val="none" w:sz="0" w:space="0" w:color="auto"/>
        <w:bottom w:val="none" w:sz="0" w:space="0" w:color="auto"/>
        <w:right w:val="none" w:sz="0" w:space="0" w:color="auto"/>
      </w:divBdr>
    </w:div>
    <w:div w:id="368578866">
      <w:marLeft w:val="480"/>
      <w:marRight w:val="0"/>
      <w:marTop w:val="0"/>
      <w:marBottom w:val="0"/>
      <w:divBdr>
        <w:top w:val="none" w:sz="0" w:space="0" w:color="auto"/>
        <w:left w:val="none" w:sz="0" w:space="0" w:color="auto"/>
        <w:bottom w:val="none" w:sz="0" w:space="0" w:color="auto"/>
        <w:right w:val="none" w:sz="0" w:space="0" w:color="auto"/>
      </w:divBdr>
    </w:div>
    <w:div w:id="368602492">
      <w:marLeft w:val="480"/>
      <w:marRight w:val="0"/>
      <w:marTop w:val="0"/>
      <w:marBottom w:val="0"/>
      <w:divBdr>
        <w:top w:val="none" w:sz="0" w:space="0" w:color="auto"/>
        <w:left w:val="none" w:sz="0" w:space="0" w:color="auto"/>
        <w:bottom w:val="none" w:sz="0" w:space="0" w:color="auto"/>
        <w:right w:val="none" w:sz="0" w:space="0" w:color="auto"/>
      </w:divBdr>
    </w:div>
    <w:div w:id="368798963">
      <w:bodyDiv w:val="1"/>
      <w:marLeft w:val="0"/>
      <w:marRight w:val="0"/>
      <w:marTop w:val="0"/>
      <w:marBottom w:val="0"/>
      <w:divBdr>
        <w:top w:val="none" w:sz="0" w:space="0" w:color="auto"/>
        <w:left w:val="none" w:sz="0" w:space="0" w:color="auto"/>
        <w:bottom w:val="none" w:sz="0" w:space="0" w:color="auto"/>
        <w:right w:val="none" w:sz="0" w:space="0" w:color="auto"/>
      </w:divBdr>
    </w:div>
    <w:div w:id="368917962">
      <w:marLeft w:val="480"/>
      <w:marRight w:val="0"/>
      <w:marTop w:val="0"/>
      <w:marBottom w:val="0"/>
      <w:divBdr>
        <w:top w:val="none" w:sz="0" w:space="0" w:color="auto"/>
        <w:left w:val="none" w:sz="0" w:space="0" w:color="auto"/>
        <w:bottom w:val="none" w:sz="0" w:space="0" w:color="auto"/>
        <w:right w:val="none" w:sz="0" w:space="0" w:color="auto"/>
      </w:divBdr>
    </w:div>
    <w:div w:id="369110520">
      <w:marLeft w:val="480"/>
      <w:marRight w:val="0"/>
      <w:marTop w:val="0"/>
      <w:marBottom w:val="0"/>
      <w:divBdr>
        <w:top w:val="none" w:sz="0" w:space="0" w:color="auto"/>
        <w:left w:val="none" w:sz="0" w:space="0" w:color="auto"/>
        <w:bottom w:val="none" w:sz="0" w:space="0" w:color="auto"/>
        <w:right w:val="none" w:sz="0" w:space="0" w:color="auto"/>
      </w:divBdr>
    </w:div>
    <w:div w:id="369427534">
      <w:marLeft w:val="480"/>
      <w:marRight w:val="0"/>
      <w:marTop w:val="0"/>
      <w:marBottom w:val="0"/>
      <w:divBdr>
        <w:top w:val="none" w:sz="0" w:space="0" w:color="auto"/>
        <w:left w:val="none" w:sz="0" w:space="0" w:color="auto"/>
        <w:bottom w:val="none" w:sz="0" w:space="0" w:color="auto"/>
        <w:right w:val="none" w:sz="0" w:space="0" w:color="auto"/>
      </w:divBdr>
    </w:div>
    <w:div w:id="369458876">
      <w:marLeft w:val="480"/>
      <w:marRight w:val="0"/>
      <w:marTop w:val="0"/>
      <w:marBottom w:val="0"/>
      <w:divBdr>
        <w:top w:val="none" w:sz="0" w:space="0" w:color="auto"/>
        <w:left w:val="none" w:sz="0" w:space="0" w:color="auto"/>
        <w:bottom w:val="none" w:sz="0" w:space="0" w:color="auto"/>
        <w:right w:val="none" w:sz="0" w:space="0" w:color="auto"/>
      </w:divBdr>
    </w:div>
    <w:div w:id="369494793">
      <w:marLeft w:val="480"/>
      <w:marRight w:val="0"/>
      <w:marTop w:val="0"/>
      <w:marBottom w:val="0"/>
      <w:divBdr>
        <w:top w:val="none" w:sz="0" w:space="0" w:color="auto"/>
        <w:left w:val="none" w:sz="0" w:space="0" w:color="auto"/>
        <w:bottom w:val="none" w:sz="0" w:space="0" w:color="auto"/>
        <w:right w:val="none" w:sz="0" w:space="0" w:color="auto"/>
      </w:divBdr>
    </w:div>
    <w:div w:id="369499413">
      <w:marLeft w:val="480"/>
      <w:marRight w:val="0"/>
      <w:marTop w:val="0"/>
      <w:marBottom w:val="0"/>
      <w:divBdr>
        <w:top w:val="none" w:sz="0" w:space="0" w:color="auto"/>
        <w:left w:val="none" w:sz="0" w:space="0" w:color="auto"/>
        <w:bottom w:val="none" w:sz="0" w:space="0" w:color="auto"/>
        <w:right w:val="none" w:sz="0" w:space="0" w:color="auto"/>
      </w:divBdr>
    </w:div>
    <w:div w:id="369846842">
      <w:marLeft w:val="480"/>
      <w:marRight w:val="0"/>
      <w:marTop w:val="0"/>
      <w:marBottom w:val="0"/>
      <w:divBdr>
        <w:top w:val="none" w:sz="0" w:space="0" w:color="auto"/>
        <w:left w:val="none" w:sz="0" w:space="0" w:color="auto"/>
        <w:bottom w:val="none" w:sz="0" w:space="0" w:color="auto"/>
        <w:right w:val="none" w:sz="0" w:space="0" w:color="auto"/>
      </w:divBdr>
    </w:div>
    <w:div w:id="369888482">
      <w:marLeft w:val="480"/>
      <w:marRight w:val="0"/>
      <w:marTop w:val="0"/>
      <w:marBottom w:val="0"/>
      <w:divBdr>
        <w:top w:val="none" w:sz="0" w:space="0" w:color="auto"/>
        <w:left w:val="none" w:sz="0" w:space="0" w:color="auto"/>
        <w:bottom w:val="none" w:sz="0" w:space="0" w:color="auto"/>
        <w:right w:val="none" w:sz="0" w:space="0" w:color="auto"/>
      </w:divBdr>
    </w:div>
    <w:div w:id="370035733">
      <w:marLeft w:val="480"/>
      <w:marRight w:val="0"/>
      <w:marTop w:val="0"/>
      <w:marBottom w:val="0"/>
      <w:divBdr>
        <w:top w:val="none" w:sz="0" w:space="0" w:color="auto"/>
        <w:left w:val="none" w:sz="0" w:space="0" w:color="auto"/>
        <w:bottom w:val="none" w:sz="0" w:space="0" w:color="auto"/>
        <w:right w:val="none" w:sz="0" w:space="0" w:color="auto"/>
      </w:divBdr>
    </w:div>
    <w:div w:id="370227424">
      <w:marLeft w:val="480"/>
      <w:marRight w:val="0"/>
      <w:marTop w:val="0"/>
      <w:marBottom w:val="0"/>
      <w:divBdr>
        <w:top w:val="none" w:sz="0" w:space="0" w:color="auto"/>
        <w:left w:val="none" w:sz="0" w:space="0" w:color="auto"/>
        <w:bottom w:val="none" w:sz="0" w:space="0" w:color="auto"/>
        <w:right w:val="none" w:sz="0" w:space="0" w:color="auto"/>
      </w:divBdr>
    </w:div>
    <w:div w:id="370299845">
      <w:marLeft w:val="480"/>
      <w:marRight w:val="0"/>
      <w:marTop w:val="0"/>
      <w:marBottom w:val="0"/>
      <w:divBdr>
        <w:top w:val="none" w:sz="0" w:space="0" w:color="auto"/>
        <w:left w:val="none" w:sz="0" w:space="0" w:color="auto"/>
        <w:bottom w:val="none" w:sz="0" w:space="0" w:color="auto"/>
        <w:right w:val="none" w:sz="0" w:space="0" w:color="auto"/>
      </w:divBdr>
    </w:div>
    <w:div w:id="370344731">
      <w:bodyDiv w:val="1"/>
      <w:marLeft w:val="0"/>
      <w:marRight w:val="0"/>
      <w:marTop w:val="0"/>
      <w:marBottom w:val="0"/>
      <w:divBdr>
        <w:top w:val="none" w:sz="0" w:space="0" w:color="auto"/>
        <w:left w:val="none" w:sz="0" w:space="0" w:color="auto"/>
        <w:bottom w:val="none" w:sz="0" w:space="0" w:color="auto"/>
        <w:right w:val="none" w:sz="0" w:space="0" w:color="auto"/>
      </w:divBdr>
      <w:divsChild>
        <w:div w:id="63450409">
          <w:marLeft w:val="480"/>
          <w:marRight w:val="0"/>
          <w:marTop w:val="0"/>
          <w:marBottom w:val="0"/>
          <w:divBdr>
            <w:top w:val="none" w:sz="0" w:space="0" w:color="auto"/>
            <w:left w:val="none" w:sz="0" w:space="0" w:color="auto"/>
            <w:bottom w:val="none" w:sz="0" w:space="0" w:color="auto"/>
            <w:right w:val="none" w:sz="0" w:space="0" w:color="auto"/>
          </w:divBdr>
        </w:div>
        <w:div w:id="99643739">
          <w:marLeft w:val="480"/>
          <w:marRight w:val="0"/>
          <w:marTop w:val="0"/>
          <w:marBottom w:val="0"/>
          <w:divBdr>
            <w:top w:val="none" w:sz="0" w:space="0" w:color="auto"/>
            <w:left w:val="none" w:sz="0" w:space="0" w:color="auto"/>
            <w:bottom w:val="none" w:sz="0" w:space="0" w:color="auto"/>
            <w:right w:val="none" w:sz="0" w:space="0" w:color="auto"/>
          </w:divBdr>
        </w:div>
        <w:div w:id="153955507">
          <w:marLeft w:val="480"/>
          <w:marRight w:val="0"/>
          <w:marTop w:val="0"/>
          <w:marBottom w:val="0"/>
          <w:divBdr>
            <w:top w:val="none" w:sz="0" w:space="0" w:color="auto"/>
            <w:left w:val="none" w:sz="0" w:space="0" w:color="auto"/>
            <w:bottom w:val="none" w:sz="0" w:space="0" w:color="auto"/>
            <w:right w:val="none" w:sz="0" w:space="0" w:color="auto"/>
          </w:divBdr>
        </w:div>
        <w:div w:id="193273333">
          <w:marLeft w:val="480"/>
          <w:marRight w:val="0"/>
          <w:marTop w:val="0"/>
          <w:marBottom w:val="0"/>
          <w:divBdr>
            <w:top w:val="none" w:sz="0" w:space="0" w:color="auto"/>
            <w:left w:val="none" w:sz="0" w:space="0" w:color="auto"/>
            <w:bottom w:val="none" w:sz="0" w:space="0" w:color="auto"/>
            <w:right w:val="none" w:sz="0" w:space="0" w:color="auto"/>
          </w:divBdr>
        </w:div>
        <w:div w:id="205996494">
          <w:marLeft w:val="480"/>
          <w:marRight w:val="0"/>
          <w:marTop w:val="0"/>
          <w:marBottom w:val="0"/>
          <w:divBdr>
            <w:top w:val="none" w:sz="0" w:space="0" w:color="auto"/>
            <w:left w:val="none" w:sz="0" w:space="0" w:color="auto"/>
            <w:bottom w:val="none" w:sz="0" w:space="0" w:color="auto"/>
            <w:right w:val="none" w:sz="0" w:space="0" w:color="auto"/>
          </w:divBdr>
        </w:div>
        <w:div w:id="218636827">
          <w:marLeft w:val="480"/>
          <w:marRight w:val="0"/>
          <w:marTop w:val="0"/>
          <w:marBottom w:val="0"/>
          <w:divBdr>
            <w:top w:val="none" w:sz="0" w:space="0" w:color="auto"/>
            <w:left w:val="none" w:sz="0" w:space="0" w:color="auto"/>
            <w:bottom w:val="none" w:sz="0" w:space="0" w:color="auto"/>
            <w:right w:val="none" w:sz="0" w:space="0" w:color="auto"/>
          </w:divBdr>
        </w:div>
        <w:div w:id="333457381">
          <w:marLeft w:val="480"/>
          <w:marRight w:val="0"/>
          <w:marTop w:val="0"/>
          <w:marBottom w:val="0"/>
          <w:divBdr>
            <w:top w:val="none" w:sz="0" w:space="0" w:color="auto"/>
            <w:left w:val="none" w:sz="0" w:space="0" w:color="auto"/>
            <w:bottom w:val="none" w:sz="0" w:space="0" w:color="auto"/>
            <w:right w:val="none" w:sz="0" w:space="0" w:color="auto"/>
          </w:divBdr>
        </w:div>
        <w:div w:id="375157973">
          <w:marLeft w:val="480"/>
          <w:marRight w:val="0"/>
          <w:marTop w:val="0"/>
          <w:marBottom w:val="0"/>
          <w:divBdr>
            <w:top w:val="none" w:sz="0" w:space="0" w:color="auto"/>
            <w:left w:val="none" w:sz="0" w:space="0" w:color="auto"/>
            <w:bottom w:val="none" w:sz="0" w:space="0" w:color="auto"/>
            <w:right w:val="none" w:sz="0" w:space="0" w:color="auto"/>
          </w:divBdr>
        </w:div>
        <w:div w:id="467090298">
          <w:marLeft w:val="480"/>
          <w:marRight w:val="0"/>
          <w:marTop w:val="0"/>
          <w:marBottom w:val="0"/>
          <w:divBdr>
            <w:top w:val="none" w:sz="0" w:space="0" w:color="auto"/>
            <w:left w:val="none" w:sz="0" w:space="0" w:color="auto"/>
            <w:bottom w:val="none" w:sz="0" w:space="0" w:color="auto"/>
            <w:right w:val="none" w:sz="0" w:space="0" w:color="auto"/>
          </w:divBdr>
        </w:div>
        <w:div w:id="566919054">
          <w:marLeft w:val="480"/>
          <w:marRight w:val="0"/>
          <w:marTop w:val="0"/>
          <w:marBottom w:val="0"/>
          <w:divBdr>
            <w:top w:val="none" w:sz="0" w:space="0" w:color="auto"/>
            <w:left w:val="none" w:sz="0" w:space="0" w:color="auto"/>
            <w:bottom w:val="none" w:sz="0" w:space="0" w:color="auto"/>
            <w:right w:val="none" w:sz="0" w:space="0" w:color="auto"/>
          </w:divBdr>
        </w:div>
        <w:div w:id="576785903">
          <w:marLeft w:val="480"/>
          <w:marRight w:val="0"/>
          <w:marTop w:val="0"/>
          <w:marBottom w:val="0"/>
          <w:divBdr>
            <w:top w:val="none" w:sz="0" w:space="0" w:color="auto"/>
            <w:left w:val="none" w:sz="0" w:space="0" w:color="auto"/>
            <w:bottom w:val="none" w:sz="0" w:space="0" w:color="auto"/>
            <w:right w:val="none" w:sz="0" w:space="0" w:color="auto"/>
          </w:divBdr>
        </w:div>
        <w:div w:id="632759100">
          <w:marLeft w:val="480"/>
          <w:marRight w:val="0"/>
          <w:marTop w:val="0"/>
          <w:marBottom w:val="0"/>
          <w:divBdr>
            <w:top w:val="none" w:sz="0" w:space="0" w:color="auto"/>
            <w:left w:val="none" w:sz="0" w:space="0" w:color="auto"/>
            <w:bottom w:val="none" w:sz="0" w:space="0" w:color="auto"/>
            <w:right w:val="none" w:sz="0" w:space="0" w:color="auto"/>
          </w:divBdr>
        </w:div>
        <w:div w:id="647630836">
          <w:marLeft w:val="480"/>
          <w:marRight w:val="0"/>
          <w:marTop w:val="0"/>
          <w:marBottom w:val="0"/>
          <w:divBdr>
            <w:top w:val="none" w:sz="0" w:space="0" w:color="auto"/>
            <w:left w:val="none" w:sz="0" w:space="0" w:color="auto"/>
            <w:bottom w:val="none" w:sz="0" w:space="0" w:color="auto"/>
            <w:right w:val="none" w:sz="0" w:space="0" w:color="auto"/>
          </w:divBdr>
        </w:div>
        <w:div w:id="694430167">
          <w:marLeft w:val="480"/>
          <w:marRight w:val="0"/>
          <w:marTop w:val="0"/>
          <w:marBottom w:val="0"/>
          <w:divBdr>
            <w:top w:val="none" w:sz="0" w:space="0" w:color="auto"/>
            <w:left w:val="none" w:sz="0" w:space="0" w:color="auto"/>
            <w:bottom w:val="none" w:sz="0" w:space="0" w:color="auto"/>
            <w:right w:val="none" w:sz="0" w:space="0" w:color="auto"/>
          </w:divBdr>
        </w:div>
        <w:div w:id="733351913">
          <w:marLeft w:val="480"/>
          <w:marRight w:val="0"/>
          <w:marTop w:val="0"/>
          <w:marBottom w:val="0"/>
          <w:divBdr>
            <w:top w:val="none" w:sz="0" w:space="0" w:color="auto"/>
            <w:left w:val="none" w:sz="0" w:space="0" w:color="auto"/>
            <w:bottom w:val="none" w:sz="0" w:space="0" w:color="auto"/>
            <w:right w:val="none" w:sz="0" w:space="0" w:color="auto"/>
          </w:divBdr>
        </w:div>
        <w:div w:id="801195188">
          <w:marLeft w:val="480"/>
          <w:marRight w:val="0"/>
          <w:marTop w:val="0"/>
          <w:marBottom w:val="0"/>
          <w:divBdr>
            <w:top w:val="none" w:sz="0" w:space="0" w:color="auto"/>
            <w:left w:val="none" w:sz="0" w:space="0" w:color="auto"/>
            <w:bottom w:val="none" w:sz="0" w:space="0" w:color="auto"/>
            <w:right w:val="none" w:sz="0" w:space="0" w:color="auto"/>
          </w:divBdr>
        </w:div>
        <w:div w:id="801310276">
          <w:marLeft w:val="480"/>
          <w:marRight w:val="0"/>
          <w:marTop w:val="0"/>
          <w:marBottom w:val="0"/>
          <w:divBdr>
            <w:top w:val="none" w:sz="0" w:space="0" w:color="auto"/>
            <w:left w:val="none" w:sz="0" w:space="0" w:color="auto"/>
            <w:bottom w:val="none" w:sz="0" w:space="0" w:color="auto"/>
            <w:right w:val="none" w:sz="0" w:space="0" w:color="auto"/>
          </w:divBdr>
        </w:div>
        <w:div w:id="882523826">
          <w:marLeft w:val="480"/>
          <w:marRight w:val="0"/>
          <w:marTop w:val="0"/>
          <w:marBottom w:val="0"/>
          <w:divBdr>
            <w:top w:val="none" w:sz="0" w:space="0" w:color="auto"/>
            <w:left w:val="none" w:sz="0" w:space="0" w:color="auto"/>
            <w:bottom w:val="none" w:sz="0" w:space="0" w:color="auto"/>
            <w:right w:val="none" w:sz="0" w:space="0" w:color="auto"/>
          </w:divBdr>
        </w:div>
        <w:div w:id="903224962">
          <w:marLeft w:val="480"/>
          <w:marRight w:val="0"/>
          <w:marTop w:val="0"/>
          <w:marBottom w:val="0"/>
          <w:divBdr>
            <w:top w:val="none" w:sz="0" w:space="0" w:color="auto"/>
            <w:left w:val="none" w:sz="0" w:space="0" w:color="auto"/>
            <w:bottom w:val="none" w:sz="0" w:space="0" w:color="auto"/>
            <w:right w:val="none" w:sz="0" w:space="0" w:color="auto"/>
          </w:divBdr>
        </w:div>
        <w:div w:id="922758010">
          <w:marLeft w:val="480"/>
          <w:marRight w:val="0"/>
          <w:marTop w:val="0"/>
          <w:marBottom w:val="0"/>
          <w:divBdr>
            <w:top w:val="none" w:sz="0" w:space="0" w:color="auto"/>
            <w:left w:val="none" w:sz="0" w:space="0" w:color="auto"/>
            <w:bottom w:val="none" w:sz="0" w:space="0" w:color="auto"/>
            <w:right w:val="none" w:sz="0" w:space="0" w:color="auto"/>
          </w:divBdr>
        </w:div>
        <w:div w:id="934481504">
          <w:marLeft w:val="480"/>
          <w:marRight w:val="0"/>
          <w:marTop w:val="0"/>
          <w:marBottom w:val="0"/>
          <w:divBdr>
            <w:top w:val="none" w:sz="0" w:space="0" w:color="auto"/>
            <w:left w:val="none" w:sz="0" w:space="0" w:color="auto"/>
            <w:bottom w:val="none" w:sz="0" w:space="0" w:color="auto"/>
            <w:right w:val="none" w:sz="0" w:space="0" w:color="auto"/>
          </w:divBdr>
        </w:div>
        <w:div w:id="1144157326">
          <w:marLeft w:val="480"/>
          <w:marRight w:val="0"/>
          <w:marTop w:val="0"/>
          <w:marBottom w:val="0"/>
          <w:divBdr>
            <w:top w:val="none" w:sz="0" w:space="0" w:color="auto"/>
            <w:left w:val="none" w:sz="0" w:space="0" w:color="auto"/>
            <w:bottom w:val="none" w:sz="0" w:space="0" w:color="auto"/>
            <w:right w:val="none" w:sz="0" w:space="0" w:color="auto"/>
          </w:divBdr>
        </w:div>
        <w:div w:id="1187526177">
          <w:marLeft w:val="480"/>
          <w:marRight w:val="0"/>
          <w:marTop w:val="0"/>
          <w:marBottom w:val="0"/>
          <w:divBdr>
            <w:top w:val="none" w:sz="0" w:space="0" w:color="auto"/>
            <w:left w:val="none" w:sz="0" w:space="0" w:color="auto"/>
            <w:bottom w:val="none" w:sz="0" w:space="0" w:color="auto"/>
            <w:right w:val="none" w:sz="0" w:space="0" w:color="auto"/>
          </w:divBdr>
        </w:div>
        <w:div w:id="1195192989">
          <w:marLeft w:val="480"/>
          <w:marRight w:val="0"/>
          <w:marTop w:val="0"/>
          <w:marBottom w:val="0"/>
          <w:divBdr>
            <w:top w:val="none" w:sz="0" w:space="0" w:color="auto"/>
            <w:left w:val="none" w:sz="0" w:space="0" w:color="auto"/>
            <w:bottom w:val="none" w:sz="0" w:space="0" w:color="auto"/>
            <w:right w:val="none" w:sz="0" w:space="0" w:color="auto"/>
          </w:divBdr>
        </w:div>
        <w:div w:id="1212378868">
          <w:marLeft w:val="480"/>
          <w:marRight w:val="0"/>
          <w:marTop w:val="0"/>
          <w:marBottom w:val="0"/>
          <w:divBdr>
            <w:top w:val="none" w:sz="0" w:space="0" w:color="auto"/>
            <w:left w:val="none" w:sz="0" w:space="0" w:color="auto"/>
            <w:bottom w:val="none" w:sz="0" w:space="0" w:color="auto"/>
            <w:right w:val="none" w:sz="0" w:space="0" w:color="auto"/>
          </w:divBdr>
        </w:div>
        <w:div w:id="1245603190">
          <w:marLeft w:val="480"/>
          <w:marRight w:val="0"/>
          <w:marTop w:val="0"/>
          <w:marBottom w:val="0"/>
          <w:divBdr>
            <w:top w:val="none" w:sz="0" w:space="0" w:color="auto"/>
            <w:left w:val="none" w:sz="0" w:space="0" w:color="auto"/>
            <w:bottom w:val="none" w:sz="0" w:space="0" w:color="auto"/>
            <w:right w:val="none" w:sz="0" w:space="0" w:color="auto"/>
          </w:divBdr>
        </w:div>
        <w:div w:id="1256790709">
          <w:marLeft w:val="480"/>
          <w:marRight w:val="0"/>
          <w:marTop w:val="0"/>
          <w:marBottom w:val="0"/>
          <w:divBdr>
            <w:top w:val="none" w:sz="0" w:space="0" w:color="auto"/>
            <w:left w:val="none" w:sz="0" w:space="0" w:color="auto"/>
            <w:bottom w:val="none" w:sz="0" w:space="0" w:color="auto"/>
            <w:right w:val="none" w:sz="0" w:space="0" w:color="auto"/>
          </w:divBdr>
        </w:div>
        <w:div w:id="1258829793">
          <w:marLeft w:val="480"/>
          <w:marRight w:val="0"/>
          <w:marTop w:val="0"/>
          <w:marBottom w:val="0"/>
          <w:divBdr>
            <w:top w:val="none" w:sz="0" w:space="0" w:color="auto"/>
            <w:left w:val="none" w:sz="0" w:space="0" w:color="auto"/>
            <w:bottom w:val="none" w:sz="0" w:space="0" w:color="auto"/>
            <w:right w:val="none" w:sz="0" w:space="0" w:color="auto"/>
          </w:divBdr>
        </w:div>
        <w:div w:id="1288900267">
          <w:marLeft w:val="480"/>
          <w:marRight w:val="0"/>
          <w:marTop w:val="0"/>
          <w:marBottom w:val="0"/>
          <w:divBdr>
            <w:top w:val="none" w:sz="0" w:space="0" w:color="auto"/>
            <w:left w:val="none" w:sz="0" w:space="0" w:color="auto"/>
            <w:bottom w:val="none" w:sz="0" w:space="0" w:color="auto"/>
            <w:right w:val="none" w:sz="0" w:space="0" w:color="auto"/>
          </w:divBdr>
        </w:div>
        <w:div w:id="1315449077">
          <w:marLeft w:val="480"/>
          <w:marRight w:val="0"/>
          <w:marTop w:val="0"/>
          <w:marBottom w:val="0"/>
          <w:divBdr>
            <w:top w:val="none" w:sz="0" w:space="0" w:color="auto"/>
            <w:left w:val="none" w:sz="0" w:space="0" w:color="auto"/>
            <w:bottom w:val="none" w:sz="0" w:space="0" w:color="auto"/>
            <w:right w:val="none" w:sz="0" w:space="0" w:color="auto"/>
          </w:divBdr>
        </w:div>
        <w:div w:id="1364012420">
          <w:marLeft w:val="480"/>
          <w:marRight w:val="0"/>
          <w:marTop w:val="0"/>
          <w:marBottom w:val="0"/>
          <w:divBdr>
            <w:top w:val="none" w:sz="0" w:space="0" w:color="auto"/>
            <w:left w:val="none" w:sz="0" w:space="0" w:color="auto"/>
            <w:bottom w:val="none" w:sz="0" w:space="0" w:color="auto"/>
            <w:right w:val="none" w:sz="0" w:space="0" w:color="auto"/>
          </w:divBdr>
        </w:div>
        <w:div w:id="1393119676">
          <w:marLeft w:val="480"/>
          <w:marRight w:val="0"/>
          <w:marTop w:val="0"/>
          <w:marBottom w:val="0"/>
          <w:divBdr>
            <w:top w:val="none" w:sz="0" w:space="0" w:color="auto"/>
            <w:left w:val="none" w:sz="0" w:space="0" w:color="auto"/>
            <w:bottom w:val="none" w:sz="0" w:space="0" w:color="auto"/>
            <w:right w:val="none" w:sz="0" w:space="0" w:color="auto"/>
          </w:divBdr>
        </w:div>
        <w:div w:id="1485004061">
          <w:marLeft w:val="480"/>
          <w:marRight w:val="0"/>
          <w:marTop w:val="0"/>
          <w:marBottom w:val="0"/>
          <w:divBdr>
            <w:top w:val="none" w:sz="0" w:space="0" w:color="auto"/>
            <w:left w:val="none" w:sz="0" w:space="0" w:color="auto"/>
            <w:bottom w:val="none" w:sz="0" w:space="0" w:color="auto"/>
            <w:right w:val="none" w:sz="0" w:space="0" w:color="auto"/>
          </w:divBdr>
        </w:div>
        <w:div w:id="1578903942">
          <w:marLeft w:val="480"/>
          <w:marRight w:val="0"/>
          <w:marTop w:val="0"/>
          <w:marBottom w:val="0"/>
          <w:divBdr>
            <w:top w:val="none" w:sz="0" w:space="0" w:color="auto"/>
            <w:left w:val="none" w:sz="0" w:space="0" w:color="auto"/>
            <w:bottom w:val="none" w:sz="0" w:space="0" w:color="auto"/>
            <w:right w:val="none" w:sz="0" w:space="0" w:color="auto"/>
          </w:divBdr>
        </w:div>
        <w:div w:id="1608004838">
          <w:marLeft w:val="480"/>
          <w:marRight w:val="0"/>
          <w:marTop w:val="0"/>
          <w:marBottom w:val="0"/>
          <w:divBdr>
            <w:top w:val="none" w:sz="0" w:space="0" w:color="auto"/>
            <w:left w:val="none" w:sz="0" w:space="0" w:color="auto"/>
            <w:bottom w:val="none" w:sz="0" w:space="0" w:color="auto"/>
            <w:right w:val="none" w:sz="0" w:space="0" w:color="auto"/>
          </w:divBdr>
        </w:div>
        <w:div w:id="1695693023">
          <w:marLeft w:val="480"/>
          <w:marRight w:val="0"/>
          <w:marTop w:val="0"/>
          <w:marBottom w:val="0"/>
          <w:divBdr>
            <w:top w:val="none" w:sz="0" w:space="0" w:color="auto"/>
            <w:left w:val="none" w:sz="0" w:space="0" w:color="auto"/>
            <w:bottom w:val="none" w:sz="0" w:space="0" w:color="auto"/>
            <w:right w:val="none" w:sz="0" w:space="0" w:color="auto"/>
          </w:divBdr>
        </w:div>
        <w:div w:id="1719282415">
          <w:marLeft w:val="480"/>
          <w:marRight w:val="0"/>
          <w:marTop w:val="0"/>
          <w:marBottom w:val="0"/>
          <w:divBdr>
            <w:top w:val="none" w:sz="0" w:space="0" w:color="auto"/>
            <w:left w:val="none" w:sz="0" w:space="0" w:color="auto"/>
            <w:bottom w:val="none" w:sz="0" w:space="0" w:color="auto"/>
            <w:right w:val="none" w:sz="0" w:space="0" w:color="auto"/>
          </w:divBdr>
        </w:div>
        <w:div w:id="1754933360">
          <w:marLeft w:val="480"/>
          <w:marRight w:val="0"/>
          <w:marTop w:val="0"/>
          <w:marBottom w:val="0"/>
          <w:divBdr>
            <w:top w:val="none" w:sz="0" w:space="0" w:color="auto"/>
            <w:left w:val="none" w:sz="0" w:space="0" w:color="auto"/>
            <w:bottom w:val="none" w:sz="0" w:space="0" w:color="auto"/>
            <w:right w:val="none" w:sz="0" w:space="0" w:color="auto"/>
          </w:divBdr>
        </w:div>
      </w:divsChild>
    </w:div>
    <w:div w:id="370613274">
      <w:marLeft w:val="480"/>
      <w:marRight w:val="0"/>
      <w:marTop w:val="0"/>
      <w:marBottom w:val="0"/>
      <w:divBdr>
        <w:top w:val="none" w:sz="0" w:space="0" w:color="auto"/>
        <w:left w:val="none" w:sz="0" w:space="0" w:color="auto"/>
        <w:bottom w:val="none" w:sz="0" w:space="0" w:color="auto"/>
        <w:right w:val="none" w:sz="0" w:space="0" w:color="auto"/>
      </w:divBdr>
    </w:div>
    <w:div w:id="370614099">
      <w:marLeft w:val="480"/>
      <w:marRight w:val="0"/>
      <w:marTop w:val="0"/>
      <w:marBottom w:val="0"/>
      <w:divBdr>
        <w:top w:val="none" w:sz="0" w:space="0" w:color="auto"/>
        <w:left w:val="none" w:sz="0" w:space="0" w:color="auto"/>
        <w:bottom w:val="none" w:sz="0" w:space="0" w:color="auto"/>
        <w:right w:val="none" w:sz="0" w:space="0" w:color="auto"/>
      </w:divBdr>
    </w:div>
    <w:div w:id="370687744">
      <w:marLeft w:val="480"/>
      <w:marRight w:val="0"/>
      <w:marTop w:val="0"/>
      <w:marBottom w:val="0"/>
      <w:divBdr>
        <w:top w:val="none" w:sz="0" w:space="0" w:color="auto"/>
        <w:left w:val="none" w:sz="0" w:space="0" w:color="auto"/>
        <w:bottom w:val="none" w:sz="0" w:space="0" w:color="auto"/>
        <w:right w:val="none" w:sz="0" w:space="0" w:color="auto"/>
      </w:divBdr>
    </w:div>
    <w:div w:id="370886871">
      <w:marLeft w:val="480"/>
      <w:marRight w:val="0"/>
      <w:marTop w:val="0"/>
      <w:marBottom w:val="0"/>
      <w:divBdr>
        <w:top w:val="none" w:sz="0" w:space="0" w:color="auto"/>
        <w:left w:val="none" w:sz="0" w:space="0" w:color="auto"/>
        <w:bottom w:val="none" w:sz="0" w:space="0" w:color="auto"/>
        <w:right w:val="none" w:sz="0" w:space="0" w:color="auto"/>
      </w:divBdr>
    </w:div>
    <w:div w:id="371007100">
      <w:marLeft w:val="480"/>
      <w:marRight w:val="0"/>
      <w:marTop w:val="0"/>
      <w:marBottom w:val="0"/>
      <w:divBdr>
        <w:top w:val="none" w:sz="0" w:space="0" w:color="auto"/>
        <w:left w:val="none" w:sz="0" w:space="0" w:color="auto"/>
        <w:bottom w:val="none" w:sz="0" w:space="0" w:color="auto"/>
        <w:right w:val="none" w:sz="0" w:space="0" w:color="auto"/>
      </w:divBdr>
    </w:div>
    <w:div w:id="371226996">
      <w:marLeft w:val="480"/>
      <w:marRight w:val="0"/>
      <w:marTop w:val="0"/>
      <w:marBottom w:val="0"/>
      <w:divBdr>
        <w:top w:val="none" w:sz="0" w:space="0" w:color="auto"/>
        <w:left w:val="none" w:sz="0" w:space="0" w:color="auto"/>
        <w:bottom w:val="none" w:sz="0" w:space="0" w:color="auto"/>
        <w:right w:val="none" w:sz="0" w:space="0" w:color="auto"/>
      </w:divBdr>
    </w:div>
    <w:div w:id="371272309">
      <w:marLeft w:val="480"/>
      <w:marRight w:val="0"/>
      <w:marTop w:val="0"/>
      <w:marBottom w:val="0"/>
      <w:divBdr>
        <w:top w:val="none" w:sz="0" w:space="0" w:color="auto"/>
        <w:left w:val="none" w:sz="0" w:space="0" w:color="auto"/>
        <w:bottom w:val="none" w:sz="0" w:space="0" w:color="auto"/>
        <w:right w:val="none" w:sz="0" w:space="0" w:color="auto"/>
      </w:divBdr>
    </w:div>
    <w:div w:id="371422556">
      <w:marLeft w:val="480"/>
      <w:marRight w:val="0"/>
      <w:marTop w:val="0"/>
      <w:marBottom w:val="0"/>
      <w:divBdr>
        <w:top w:val="none" w:sz="0" w:space="0" w:color="auto"/>
        <w:left w:val="none" w:sz="0" w:space="0" w:color="auto"/>
        <w:bottom w:val="none" w:sz="0" w:space="0" w:color="auto"/>
        <w:right w:val="none" w:sz="0" w:space="0" w:color="auto"/>
      </w:divBdr>
    </w:div>
    <w:div w:id="371460958">
      <w:bodyDiv w:val="1"/>
      <w:marLeft w:val="0"/>
      <w:marRight w:val="0"/>
      <w:marTop w:val="0"/>
      <w:marBottom w:val="0"/>
      <w:divBdr>
        <w:top w:val="none" w:sz="0" w:space="0" w:color="auto"/>
        <w:left w:val="none" w:sz="0" w:space="0" w:color="auto"/>
        <w:bottom w:val="none" w:sz="0" w:space="0" w:color="auto"/>
        <w:right w:val="none" w:sz="0" w:space="0" w:color="auto"/>
      </w:divBdr>
    </w:div>
    <w:div w:id="371616432">
      <w:marLeft w:val="480"/>
      <w:marRight w:val="0"/>
      <w:marTop w:val="0"/>
      <w:marBottom w:val="0"/>
      <w:divBdr>
        <w:top w:val="none" w:sz="0" w:space="0" w:color="auto"/>
        <w:left w:val="none" w:sz="0" w:space="0" w:color="auto"/>
        <w:bottom w:val="none" w:sz="0" w:space="0" w:color="auto"/>
        <w:right w:val="none" w:sz="0" w:space="0" w:color="auto"/>
      </w:divBdr>
    </w:div>
    <w:div w:id="371617814">
      <w:marLeft w:val="480"/>
      <w:marRight w:val="0"/>
      <w:marTop w:val="0"/>
      <w:marBottom w:val="0"/>
      <w:divBdr>
        <w:top w:val="none" w:sz="0" w:space="0" w:color="auto"/>
        <w:left w:val="none" w:sz="0" w:space="0" w:color="auto"/>
        <w:bottom w:val="none" w:sz="0" w:space="0" w:color="auto"/>
        <w:right w:val="none" w:sz="0" w:space="0" w:color="auto"/>
      </w:divBdr>
    </w:div>
    <w:div w:id="371654898">
      <w:marLeft w:val="480"/>
      <w:marRight w:val="0"/>
      <w:marTop w:val="0"/>
      <w:marBottom w:val="0"/>
      <w:divBdr>
        <w:top w:val="none" w:sz="0" w:space="0" w:color="auto"/>
        <w:left w:val="none" w:sz="0" w:space="0" w:color="auto"/>
        <w:bottom w:val="none" w:sz="0" w:space="0" w:color="auto"/>
        <w:right w:val="none" w:sz="0" w:space="0" w:color="auto"/>
      </w:divBdr>
    </w:div>
    <w:div w:id="371805261">
      <w:marLeft w:val="480"/>
      <w:marRight w:val="0"/>
      <w:marTop w:val="0"/>
      <w:marBottom w:val="0"/>
      <w:divBdr>
        <w:top w:val="none" w:sz="0" w:space="0" w:color="auto"/>
        <w:left w:val="none" w:sz="0" w:space="0" w:color="auto"/>
        <w:bottom w:val="none" w:sz="0" w:space="0" w:color="auto"/>
        <w:right w:val="none" w:sz="0" w:space="0" w:color="auto"/>
      </w:divBdr>
    </w:div>
    <w:div w:id="371999380">
      <w:marLeft w:val="480"/>
      <w:marRight w:val="0"/>
      <w:marTop w:val="0"/>
      <w:marBottom w:val="0"/>
      <w:divBdr>
        <w:top w:val="none" w:sz="0" w:space="0" w:color="auto"/>
        <w:left w:val="none" w:sz="0" w:space="0" w:color="auto"/>
        <w:bottom w:val="none" w:sz="0" w:space="0" w:color="auto"/>
        <w:right w:val="none" w:sz="0" w:space="0" w:color="auto"/>
      </w:divBdr>
    </w:div>
    <w:div w:id="372004485">
      <w:marLeft w:val="480"/>
      <w:marRight w:val="0"/>
      <w:marTop w:val="0"/>
      <w:marBottom w:val="0"/>
      <w:divBdr>
        <w:top w:val="none" w:sz="0" w:space="0" w:color="auto"/>
        <w:left w:val="none" w:sz="0" w:space="0" w:color="auto"/>
        <w:bottom w:val="none" w:sz="0" w:space="0" w:color="auto"/>
        <w:right w:val="none" w:sz="0" w:space="0" w:color="auto"/>
      </w:divBdr>
    </w:div>
    <w:div w:id="372193411">
      <w:marLeft w:val="480"/>
      <w:marRight w:val="0"/>
      <w:marTop w:val="0"/>
      <w:marBottom w:val="0"/>
      <w:divBdr>
        <w:top w:val="none" w:sz="0" w:space="0" w:color="auto"/>
        <w:left w:val="none" w:sz="0" w:space="0" w:color="auto"/>
        <w:bottom w:val="none" w:sz="0" w:space="0" w:color="auto"/>
        <w:right w:val="none" w:sz="0" w:space="0" w:color="auto"/>
      </w:divBdr>
    </w:div>
    <w:div w:id="372383250">
      <w:marLeft w:val="480"/>
      <w:marRight w:val="0"/>
      <w:marTop w:val="0"/>
      <w:marBottom w:val="0"/>
      <w:divBdr>
        <w:top w:val="none" w:sz="0" w:space="0" w:color="auto"/>
        <w:left w:val="none" w:sz="0" w:space="0" w:color="auto"/>
        <w:bottom w:val="none" w:sz="0" w:space="0" w:color="auto"/>
        <w:right w:val="none" w:sz="0" w:space="0" w:color="auto"/>
      </w:divBdr>
    </w:div>
    <w:div w:id="372464358">
      <w:marLeft w:val="480"/>
      <w:marRight w:val="0"/>
      <w:marTop w:val="0"/>
      <w:marBottom w:val="0"/>
      <w:divBdr>
        <w:top w:val="none" w:sz="0" w:space="0" w:color="auto"/>
        <w:left w:val="none" w:sz="0" w:space="0" w:color="auto"/>
        <w:bottom w:val="none" w:sz="0" w:space="0" w:color="auto"/>
        <w:right w:val="none" w:sz="0" w:space="0" w:color="auto"/>
      </w:divBdr>
    </w:div>
    <w:div w:id="372507803">
      <w:marLeft w:val="480"/>
      <w:marRight w:val="0"/>
      <w:marTop w:val="0"/>
      <w:marBottom w:val="0"/>
      <w:divBdr>
        <w:top w:val="none" w:sz="0" w:space="0" w:color="auto"/>
        <w:left w:val="none" w:sz="0" w:space="0" w:color="auto"/>
        <w:bottom w:val="none" w:sz="0" w:space="0" w:color="auto"/>
        <w:right w:val="none" w:sz="0" w:space="0" w:color="auto"/>
      </w:divBdr>
    </w:div>
    <w:div w:id="372509775">
      <w:marLeft w:val="480"/>
      <w:marRight w:val="0"/>
      <w:marTop w:val="0"/>
      <w:marBottom w:val="0"/>
      <w:divBdr>
        <w:top w:val="none" w:sz="0" w:space="0" w:color="auto"/>
        <w:left w:val="none" w:sz="0" w:space="0" w:color="auto"/>
        <w:bottom w:val="none" w:sz="0" w:space="0" w:color="auto"/>
        <w:right w:val="none" w:sz="0" w:space="0" w:color="auto"/>
      </w:divBdr>
    </w:div>
    <w:div w:id="372921317">
      <w:bodyDiv w:val="1"/>
      <w:marLeft w:val="0"/>
      <w:marRight w:val="0"/>
      <w:marTop w:val="0"/>
      <w:marBottom w:val="0"/>
      <w:divBdr>
        <w:top w:val="none" w:sz="0" w:space="0" w:color="auto"/>
        <w:left w:val="none" w:sz="0" w:space="0" w:color="auto"/>
        <w:bottom w:val="none" w:sz="0" w:space="0" w:color="auto"/>
        <w:right w:val="none" w:sz="0" w:space="0" w:color="auto"/>
      </w:divBdr>
      <w:divsChild>
        <w:div w:id="13118249">
          <w:marLeft w:val="480"/>
          <w:marRight w:val="0"/>
          <w:marTop w:val="0"/>
          <w:marBottom w:val="0"/>
          <w:divBdr>
            <w:top w:val="none" w:sz="0" w:space="0" w:color="auto"/>
            <w:left w:val="none" w:sz="0" w:space="0" w:color="auto"/>
            <w:bottom w:val="none" w:sz="0" w:space="0" w:color="auto"/>
            <w:right w:val="none" w:sz="0" w:space="0" w:color="auto"/>
          </w:divBdr>
        </w:div>
        <w:div w:id="173764804">
          <w:marLeft w:val="480"/>
          <w:marRight w:val="0"/>
          <w:marTop w:val="0"/>
          <w:marBottom w:val="0"/>
          <w:divBdr>
            <w:top w:val="none" w:sz="0" w:space="0" w:color="auto"/>
            <w:left w:val="none" w:sz="0" w:space="0" w:color="auto"/>
            <w:bottom w:val="none" w:sz="0" w:space="0" w:color="auto"/>
            <w:right w:val="none" w:sz="0" w:space="0" w:color="auto"/>
          </w:divBdr>
        </w:div>
        <w:div w:id="266043324">
          <w:marLeft w:val="480"/>
          <w:marRight w:val="0"/>
          <w:marTop w:val="0"/>
          <w:marBottom w:val="0"/>
          <w:divBdr>
            <w:top w:val="none" w:sz="0" w:space="0" w:color="auto"/>
            <w:left w:val="none" w:sz="0" w:space="0" w:color="auto"/>
            <w:bottom w:val="none" w:sz="0" w:space="0" w:color="auto"/>
            <w:right w:val="none" w:sz="0" w:space="0" w:color="auto"/>
          </w:divBdr>
        </w:div>
        <w:div w:id="413671426">
          <w:marLeft w:val="480"/>
          <w:marRight w:val="0"/>
          <w:marTop w:val="0"/>
          <w:marBottom w:val="0"/>
          <w:divBdr>
            <w:top w:val="none" w:sz="0" w:space="0" w:color="auto"/>
            <w:left w:val="none" w:sz="0" w:space="0" w:color="auto"/>
            <w:bottom w:val="none" w:sz="0" w:space="0" w:color="auto"/>
            <w:right w:val="none" w:sz="0" w:space="0" w:color="auto"/>
          </w:divBdr>
        </w:div>
        <w:div w:id="527302736">
          <w:marLeft w:val="480"/>
          <w:marRight w:val="0"/>
          <w:marTop w:val="0"/>
          <w:marBottom w:val="0"/>
          <w:divBdr>
            <w:top w:val="none" w:sz="0" w:space="0" w:color="auto"/>
            <w:left w:val="none" w:sz="0" w:space="0" w:color="auto"/>
            <w:bottom w:val="none" w:sz="0" w:space="0" w:color="auto"/>
            <w:right w:val="none" w:sz="0" w:space="0" w:color="auto"/>
          </w:divBdr>
        </w:div>
        <w:div w:id="683751595">
          <w:marLeft w:val="480"/>
          <w:marRight w:val="0"/>
          <w:marTop w:val="0"/>
          <w:marBottom w:val="0"/>
          <w:divBdr>
            <w:top w:val="none" w:sz="0" w:space="0" w:color="auto"/>
            <w:left w:val="none" w:sz="0" w:space="0" w:color="auto"/>
            <w:bottom w:val="none" w:sz="0" w:space="0" w:color="auto"/>
            <w:right w:val="none" w:sz="0" w:space="0" w:color="auto"/>
          </w:divBdr>
        </w:div>
        <w:div w:id="723870984">
          <w:marLeft w:val="480"/>
          <w:marRight w:val="0"/>
          <w:marTop w:val="0"/>
          <w:marBottom w:val="0"/>
          <w:divBdr>
            <w:top w:val="none" w:sz="0" w:space="0" w:color="auto"/>
            <w:left w:val="none" w:sz="0" w:space="0" w:color="auto"/>
            <w:bottom w:val="none" w:sz="0" w:space="0" w:color="auto"/>
            <w:right w:val="none" w:sz="0" w:space="0" w:color="auto"/>
          </w:divBdr>
        </w:div>
        <w:div w:id="735708535">
          <w:marLeft w:val="480"/>
          <w:marRight w:val="0"/>
          <w:marTop w:val="0"/>
          <w:marBottom w:val="0"/>
          <w:divBdr>
            <w:top w:val="none" w:sz="0" w:space="0" w:color="auto"/>
            <w:left w:val="none" w:sz="0" w:space="0" w:color="auto"/>
            <w:bottom w:val="none" w:sz="0" w:space="0" w:color="auto"/>
            <w:right w:val="none" w:sz="0" w:space="0" w:color="auto"/>
          </w:divBdr>
        </w:div>
        <w:div w:id="774053313">
          <w:marLeft w:val="480"/>
          <w:marRight w:val="0"/>
          <w:marTop w:val="0"/>
          <w:marBottom w:val="0"/>
          <w:divBdr>
            <w:top w:val="none" w:sz="0" w:space="0" w:color="auto"/>
            <w:left w:val="none" w:sz="0" w:space="0" w:color="auto"/>
            <w:bottom w:val="none" w:sz="0" w:space="0" w:color="auto"/>
            <w:right w:val="none" w:sz="0" w:space="0" w:color="auto"/>
          </w:divBdr>
        </w:div>
        <w:div w:id="791095295">
          <w:marLeft w:val="480"/>
          <w:marRight w:val="0"/>
          <w:marTop w:val="0"/>
          <w:marBottom w:val="0"/>
          <w:divBdr>
            <w:top w:val="none" w:sz="0" w:space="0" w:color="auto"/>
            <w:left w:val="none" w:sz="0" w:space="0" w:color="auto"/>
            <w:bottom w:val="none" w:sz="0" w:space="0" w:color="auto"/>
            <w:right w:val="none" w:sz="0" w:space="0" w:color="auto"/>
          </w:divBdr>
        </w:div>
        <w:div w:id="800920172">
          <w:marLeft w:val="480"/>
          <w:marRight w:val="0"/>
          <w:marTop w:val="0"/>
          <w:marBottom w:val="0"/>
          <w:divBdr>
            <w:top w:val="none" w:sz="0" w:space="0" w:color="auto"/>
            <w:left w:val="none" w:sz="0" w:space="0" w:color="auto"/>
            <w:bottom w:val="none" w:sz="0" w:space="0" w:color="auto"/>
            <w:right w:val="none" w:sz="0" w:space="0" w:color="auto"/>
          </w:divBdr>
        </w:div>
        <w:div w:id="941110710">
          <w:marLeft w:val="480"/>
          <w:marRight w:val="0"/>
          <w:marTop w:val="0"/>
          <w:marBottom w:val="0"/>
          <w:divBdr>
            <w:top w:val="none" w:sz="0" w:space="0" w:color="auto"/>
            <w:left w:val="none" w:sz="0" w:space="0" w:color="auto"/>
            <w:bottom w:val="none" w:sz="0" w:space="0" w:color="auto"/>
            <w:right w:val="none" w:sz="0" w:space="0" w:color="auto"/>
          </w:divBdr>
        </w:div>
        <w:div w:id="963997427">
          <w:marLeft w:val="480"/>
          <w:marRight w:val="0"/>
          <w:marTop w:val="0"/>
          <w:marBottom w:val="0"/>
          <w:divBdr>
            <w:top w:val="none" w:sz="0" w:space="0" w:color="auto"/>
            <w:left w:val="none" w:sz="0" w:space="0" w:color="auto"/>
            <w:bottom w:val="none" w:sz="0" w:space="0" w:color="auto"/>
            <w:right w:val="none" w:sz="0" w:space="0" w:color="auto"/>
          </w:divBdr>
        </w:div>
        <w:div w:id="972633906">
          <w:marLeft w:val="480"/>
          <w:marRight w:val="0"/>
          <w:marTop w:val="0"/>
          <w:marBottom w:val="0"/>
          <w:divBdr>
            <w:top w:val="none" w:sz="0" w:space="0" w:color="auto"/>
            <w:left w:val="none" w:sz="0" w:space="0" w:color="auto"/>
            <w:bottom w:val="none" w:sz="0" w:space="0" w:color="auto"/>
            <w:right w:val="none" w:sz="0" w:space="0" w:color="auto"/>
          </w:divBdr>
        </w:div>
        <w:div w:id="1098327854">
          <w:marLeft w:val="480"/>
          <w:marRight w:val="0"/>
          <w:marTop w:val="0"/>
          <w:marBottom w:val="0"/>
          <w:divBdr>
            <w:top w:val="none" w:sz="0" w:space="0" w:color="auto"/>
            <w:left w:val="none" w:sz="0" w:space="0" w:color="auto"/>
            <w:bottom w:val="none" w:sz="0" w:space="0" w:color="auto"/>
            <w:right w:val="none" w:sz="0" w:space="0" w:color="auto"/>
          </w:divBdr>
        </w:div>
        <w:div w:id="1149664543">
          <w:marLeft w:val="480"/>
          <w:marRight w:val="0"/>
          <w:marTop w:val="0"/>
          <w:marBottom w:val="0"/>
          <w:divBdr>
            <w:top w:val="none" w:sz="0" w:space="0" w:color="auto"/>
            <w:left w:val="none" w:sz="0" w:space="0" w:color="auto"/>
            <w:bottom w:val="none" w:sz="0" w:space="0" w:color="auto"/>
            <w:right w:val="none" w:sz="0" w:space="0" w:color="auto"/>
          </w:divBdr>
        </w:div>
        <w:div w:id="1149899468">
          <w:marLeft w:val="480"/>
          <w:marRight w:val="0"/>
          <w:marTop w:val="0"/>
          <w:marBottom w:val="0"/>
          <w:divBdr>
            <w:top w:val="none" w:sz="0" w:space="0" w:color="auto"/>
            <w:left w:val="none" w:sz="0" w:space="0" w:color="auto"/>
            <w:bottom w:val="none" w:sz="0" w:space="0" w:color="auto"/>
            <w:right w:val="none" w:sz="0" w:space="0" w:color="auto"/>
          </w:divBdr>
        </w:div>
        <w:div w:id="1287197785">
          <w:marLeft w:val="480"/>
          <w:marRight w:val="0"/>
          <w:marTop w:val="0"/>
          <w:marBottom w:val="0"/>
          <w:divBdr>
            <w:top w:val="none" w:sz="0" w:space="0" w:color="auto"/>
            <w:left w:val="none" w:sz="0" w:space="0" w:color="auto"/>
            <w:bottom w:val="none" w:sz="0" w:space="0" w:color="auto"/>
            <w:right w:val="none" w:sz="0" w:space="0" w:color="auto"/>
          </w:divBdr>
        </w:div>
        <w:div w:id="1293708377">
          <w:marLeft w:val="480"/>
          <w:marRight w:val="0"/>
          <w:marTop w:val="0"/>
          <w:marBottom w:val="0"/>
          <w:divBdr>
            <w:top w:val="none" w:sz="0" w:space="0" w:color="auto"/>
            <w:left w:val="none" w:sz="0" w:space="0" w:color="auto"/>
            <w:bottom w:val="none" w:sz="0" w:space="0" w:color="auto"/>
            <w:right w:val="none" w:sz="0" w:space="0" w:color="auto"/>
          </w:divBdr>
        </w:div>
        <w:div w:id="1315186232">
          <w:marLeft w:val="480"/>
          <w:marRight w:val="0"/>
          <w:marTop w:val="0"/>
          <w:marBottom w:val="0"/>
          <w:divBdr>
            <w:top w:val="none" w:sz="0" w:space="0" w:color="auto"/>
            <w:left w:val="none" w:sz="0" w:space="0" w:color="auto"/>
            <w:bottom w:val="none" w:sz="0" w:space="0" w:color="auto"/>
            <w:right w:val="none" w:sz="0" w:space="0" w:color="auto"/>
          </w:divBdr>
        </w:div>
        <w:div w:id="1440949162">
          <w:marLeft w:val="480"/>
          <w:marRight w:val="0"/>
          <w:marTop w:val="0"/>
          <w:marBottom w:val="0"/>
          <w:divBdr>
            <w:top w:val="none" w:sz="0" w:space="0" w:color="auto"/>
            <w:left w:val="none" w:sz="0" w:space="0" w:color="auto"/>
            <w:bottom w:val="none" w:sz="0" w:space="0" w:color="auto"/>
            <w:right w:val="none" w:sz="0" w:space="0" w:color="auto"/>
          </w:divBdr>
        </w:div>
      </w:divsChild>
    </w:div>
    <w:div w:id="372926486">
      <w:bodyDiv w:val="1"/>
      <w:marLeft w:val="0"/>
      <w:marRight w:val="0"/>
      <w:marTop w:val="0"/>
      <w:marBottom w:val="0"/>
      <w:divBdr>
        <w:top w:val="none" w:sz="0" w:space="0" w:color="auto"/>
        <w:left w:val="none" w:sz="0" w:space="0" w:color="auto"/>
        <w:bottom w:val="none" w:sz="0" w:space="0" w:color="auto"/>
        <w:right w:val="none" w:sz="0" w:space="0" w:color="auto"/>
      </w:divBdr>
    </w:div>
    <w:div w:id="373162139">
      <w:marLeft w:val="480"/>
      <w:marRight w:val="0"/>
      <w:marTop w:val="0"/>
      <w:marBottom w:val="0"/>
      <w:divBdr>
        <w:top w:val="none" w:sz="0" w:space="0" w:color="auto"/>
        <w:left w:val="none" w:sz="0" w:space="0" w:color="auto"/>
        <w:bottom w:val="none" w:sz="0" w:space="0" w:color="auto"/>
        <w:right w:val="none" w:sz="0" w:space="0" w:color="auto"/>
      </w:divBdr>
    </w:div>
    <w:div w:id="373190809">
      <w:marLeft w:val="480"/>
      <w:marRight w:val="0"/>
      <w:marTop w:val="0"/>
      <w:marBottom w:val="0"/>
      <w:divBdr>
        <w:top w:val="none" w:sz="0" w:space="0" w:color="auto"/>
        <w:left w:val="none" w:sz="0" w:space="0" w:color="auto"/>
        <w:bottom w:val="none" w:sz="0" w:space="0" w:color="auto"/>
        <w:right w:val="none" w:sz="0" w:space="0" w:color="auto"/>
      </w:divBdr>
    </w:div>
    <w:div w:id="373194002">
      <w:marLeft w:val="480"/>
      <w:marRight w:val="0"/>
      <w:marTop w:val="0"/>
      <w:marBottom w:val="0"/>
      <w:divBdr>
        <w:top w:val="none" w:sz="0" w:space="0" w:color="auto"/>
        <w:left w:val="none" w:sz="0" w:space="0" w:color="auto"/>
        <w:bottom w:val="none" w:sz="0" w:space="0" w:color="auto"/>
        <w:right w:val="none" w:sz="0" w:space="0" w:color="auto"/>
      </w:divBdr>
    </w:div>
    <w:div w:id="373307532">
      <w:bodyDiv w:val="1"/>
      <w:marLeft w:val="0"/>
      <w:marRight w:val="0"/>
      <w:marTop w:val="0"/>
      <w:marBottom w:val="0"/>
      <w:divBdr>
        <w:top w:val="none" w:sz="0" w:space="0" w:color="auto"/>
        <w:left w:val="none" w:sz="0" w:space="0" w:color="auto"/>
        <w:bottom w:val="none" w:sz="0" w:space="0" w:color="auto"/>
        <w:right w:val="none" w:sz="0" w:space="0" w:color="auto"/>
      </w:divBdr>
    </w:div>
    <w:div w:id="373307884">
      <w:marLeft w:val="480"/>
      <w:marRight w:val="0"/>
      <w:marTop w:val="0"/>
      <w:marBottom w:val="0"/>
      <w:divBdr>
        <w:top w:val="none" w:sz="0" w:space="0" w:color="auto"/>
        <w:left w:val="none" w:sz="0" w:space="0" w:color="auto"/>
        <w:bottom w:val="none" w:sz="0" w:space="0" w:color="auto"/>
        <w:right w:val="none" w:sz="0" w:space="0" w:color="auto"/>
      </w:divBdr>
    </w:div>
    <w:div w:id="373358774">
      <w:marLeft w:val="480"/>
      <w:marRight w:val="0"/>
      <w:marTop w:val="0"/>
      <w:marBottom w:val="0"/>
      <w:divBdr>
        <w:top w:val="none" w:sz="0" w:space="0" w:color="auto"/>
        <w:left w:val="none" w:sz="0" w:space="0" w:color="auto"/>
        <w:bottom w:val="none" w:sz="0" w:space="0" w:color="auto"/>
        <w:right w:val="none" w:sz="0" w:space="0" w:color="auto"/>
      </w:divBdr>
    </w:div>
    <w:div w:id="373429005">
      <w:bodyDiv w:val="1"/>
      <w:marLeft w:val="0"/>
      <w:marRight w:val="0"/>
      <w:marTop w:val="0"/>
      <w:marBottom w:val="0"/>
      <w:divBdr>
        <w:top w:val="none" w:sz="0" w:space="0" w:color="auto"/>
        <w:left w:val="none" w:sz="0" w:space="0" w:color="auto"/>
        <w:bottom w:val="none" w:sz="0" w:space="0" w:color="auto"/>
        <w:right w:val="none" w:sz="0" w:space="0" w:color="auto"/>
      </w:divBdr>
    </w:div>
    <w:div w:id="373577513">
      <w:marLeft w:val="480"/>
      <w:marRight w:val="0"/>
      <w:marTop w:val="0"/>
      <w:marBottom w:val="0"/>
      <w:divBdr>
        <w:top w:val="none" w:sz="0" w:space="0" w:color="auto"/>
        <w:left w:val="none" w:sz="0" w:space="0" w:color="auto"/>
        <w:bottom w:val="none" w:sz="0" w:space="0" w:color="auto"/>
        <w:right w:val="none" w:sz="0" w:space="0" w:color="auto"/>
      </w:divBdr>
    </w:div>
    <w:div w:id="373577721">
      <w:marLeft w:val="480"/>
      <w:marRight w:val="0"/>
      <w:marTop w:val="0"/>
      <w:marBottom w:val="0"/>
      <w:divBdr>
        <w:top w:val="none" w:sz="0" w:space="0" w:color="auto"/>
        <w:left w:val="none" w:sz="0" w:space="0" w:color="auto"/>
        <w:bottom w:val="none" w:sz="0" w:space="0" w:color="auto"/>
        <w:right w:val="none" w:sz="0" w:space="0" w:color="auto"/>
      </w:divBdr>
    </w:div>
    <w:div w:id="373699001">
      <w:marLeft w:val="480"/>
      <w:marRight w:val="0"/>
      <w:marTop w:val="0"/>
      <w:marBottom w:val="0"/>
      <w:divBdr>
        <w:top w:val="none" w:sz="0" w:space="0" w:color="auto"/>
        <w:left w:val="none" w:sz="0" w:space="0" w:color="auto"/>
        <w:bottom w:val="none" w:sz="0" w:space="0" w:color="auto"/>
        <w:right w:val="none" w:sz="0" w:space="0" w:color="auto"/>
      </w:divBdr>
    </w:div>
    <w:div w:id="373778738">
      <w:marLeft w:val="480"/>
      <w:marRight w:val="0"/>
      <w:marTop w:val="0"/>
      <w:marBottom w:val="0"/>
      <w:divBdr>
        <w:top w:val="none" w:sz="0" w:space="0" w:color="auto"/>
        <w:left w:val="none" w:sz="0" w:space="0" w:color="auto"/>
        <w:bottom w:val="none" w:sz="0" w:space="0" w:color="auto"/>
        <w:right w:val="none" w:sz="0" w:space="0" w:color="auto"/>
      </w:divBdr>
    </w:div>
    <w:div w:id="373819167">
      <w:marLeft w:val="480"/>
      <w:marRight w:val="0"/>
      <w:marTop w:val="0"/>
      <w:marBottom w:val="0"/>
      <w:divBdr>
        <w:top w:val="none" w:sz="0" w:space="0" w:color="auto"/>
        <w:left w:val="none" w:sz="0" w:space="0" w:color="auto"/>
        <w:bottom w:val="none" w:sz="0" w:space="0" w:color="auto"/>
        <w:right w:val="none" w:sz="0" w:space="0" w:color="auto"/>
      </w:divBdr>
    </w:div>
    <w:div w:id="373819264">
      <w:marLeft w:val="480"/>
      <w:marRight w:val="0"/>
      <w:marTop w:val="0"/>
      <w:marBottom w:val="0"/>
      <w:divBdr>
        <w:top w:val="none" w:sz="0" w:space="0" w:color="auto"/>
        <w:left w:val="none" w:sz="0" w:space="0" w:color="auto"/>
        <w:bottom w:val="none" w:sz="0" w:space="0" w:color="auto"/>
        <w:right w:val="none" w:sz="0" w:space="0" w:color="auto"/>
      </w:divBdr>
    </w:div>
    <w:div w:id="373848994">
      <w:bodyDiv w:val="1"/>
      <w:marLeft w:val="0"/>
      <w:marRight w:val="0"/>
      <w:marTop w:val="0"/>
      <w:marBottom w:val="0"/>
      <w:divBdr>
        <w:top w:val="none" w:sz="0" w:space="0" w:color="auto"/>
        <w:left w:val="none" w:sz="0" w:space="0" w:color="auto"/>
        <w:bottom w:val="none" w:sz="0" w:space="0" w:color="auto"/>
        <w:right w:val="none" w:sz="0" w:space="0" w:color="auto"/>
      </w:divBdr>
    </w:div>
    <w:div w:id="373891606">
      <w:marLeft w:val="480"/>
      <w:marRight w:val="0"/>
      <w:marTop w:val="0"/>
      <w:marBottom w:val="0"/>
      <w:divBdr>
        <w:top w:val="none" w:sz="0" w:space="0" w:color="auto"/>
        <w:left w:val="none" w:sz="0" w:space="0" w:color="auto"/>
        <w:bottom w:val="none" w:sz="0" w:space="0" w:color="auto"/>
        <w:right w:val="none" w:sz="0" w:space="0" w:color="auto"/>
      </w:divBdr>
    </w:div>
    <w:div w:id="374426185">
      <w:marLeft w:val="480"/>
      <w:marRight w:val="0"/>
      <w:marTop w:val="0"/>
      <w:marBottom w:val="0"/>
      <w:divBdr>
        <w:top w:val="none" w:sz="0" w:space="0" w:color="auto"/>
        <w:left w:val="none" w:sz="0" w:space="0" w:color="auto"/>
        <w:bottom w:val="none" w:sz="0" w:space="0" w:color="auto"/>
        <w:right w:val="none" w:sz="0" w:space="0" w:color="auto"/>
      </w:divBdr>
    </w:div>
    <w:div w:id="374426854">
      <w:marLeft w:val="480"/>
      <w:marRight w:val="0"/>
      <w:marTop w:val="0"/>
      <w:marBottom w:val="0"/>
      <w:divBdr>
        <w:top w:val="none" w:sz="0" w:space="0" w:color="auto"/>
        <w:left w:val="none" w:sz="0" w:space="0" w:color="auto"/>
        <w:bottom w:val="none" w:sz="0" w:space="0" w:color="auto"/>
        <w:right w:val="none" w:sz="0" w:space="0" w:color="auto"/>
      </w:divBdr>
    </w:div>
    <w:div w:id="374432985">
      <w:marLeft w:val="480"/>
      <w:marRight w:val="0"/>
      <w:marTop w:val="0"/>
      <w:marBottom w:val="0"/>
      <w:divBdr>
        <w:top w:val="none" w:sz="0" w:space="0" w:color="auto"/>
        <w:left w:val="none" w:sz="0" w:space="0" w:color="auto"/>
        <w:bottom w:val="none" w:sz="0" w:space="0" w:color="auto"/>
        <w:right w:val="none" w:sz="0" w:space="0" w:color="auto"/>
      </w:divBdr>
    </w:div>
    <w:div w:id="374474173">
      <w:marLeft w:val="480"/>
      <w:marRight w:val="0"/>
      <w:marTop w:val="0"/>
      <w:marBottom w:val="0"/>
      <w:divBdr>
        <w:top w:val="none" w:sz="0" w:space="0" w:color="auto"/>
        <w:left w:val="none" w:sz="0" w:space="0" w:color="auto"/>
        <w:bottom w:val="none" w:sz="0" w:space="0" w:color="auto"/>
        <w:right w:val="none" w:sz="0" w:space="0" w:color="auto"/>
      </w:divBdr>
    </w:div>
    <w:div w:id="374549853">
      <w:marLeft w:val="480"/>
      <w:marRight w:val="0"/>
      <w:marTop w:val="0"/>
      <w:marBottom w:val="0"/>
      <w:divBdr>
        <w:top w:val="none" w:sz="0" w:space="0" w:color="auto"/>
        <w:left w:val="none" w:sz="0" w:space="0" w:color="auto"/>
        <w:bottom w:val="none" w:sz="0" w:space="0" w:color="auto"/>
        <w:right w:val="none" w:sz="0" w:space="0" w:color="auto"/>
      </w:divBdr>
    </w:div>
    <w:div w:id="374622466">
      <w:marLeft w:val="480"/>
      <w:marRight w:val="0"/>
      <w:marTop w:val="0"/>
      <w:marBottom w:val="0"/>
      <w:divBdr>
        <w:top w:val="none" w:sz="0" w:space="0" w:color="auto"/>
        <w:left w:val="none" w:sz="0" w:space="0" w:color="auto"/>
        <w:bottom w:val="none" w:sz="0" w:space="0" w:color="auto"/>
        <w:right w:val="none" w:sz="0" w:space="0" w:color="auto"/>
      </w:divBdr>
    </w:div>
    <w:div w:id="374736682">
      <w:marLeft w:val="480"/>
      <w:marRight w:val="0"/>
      <w:marTop w:val="0"/>
      <w:marBottom w:val="0"/>
      <w:divBdr>
        <w:top w:val="none" w:sz="0" w:space="0" w:color="auto"/>
        <w:left w:val="none" w:sz="0" w:space="0" w:color="auto"/>
        <w:bottom w:val="none" w:sz="0" w:space="0" w:color="auto"/>
        <w:right w:val="none" w:sz="0" w:space="0" w:color="auto"/>
      </w:divBdr>
    </w:div>
    <w:div w:id="374738373">
      <w:marLeft w:val="480"/>
      <w:marRight w:val="0"/>
      <w:marTop w:val="0"/>
      <w:marBottom w:val="0"/>
      <w:divBdr>
        <w:top w:val="none" w:sz="0" w:space="0" w:color="auto"/>
        <w:left w:val="none" w:sz="0" w:space="0" w:color="auto"/>
        <w:bottom w:val="none" w:sz="0" w:space="0" w:color="auto"/>
        <w:right w:val="none" w:sz="0" w:space="0" w:color="auto"/>
      </w:divBdr>
    </w:div>
    <w:div w:id="374813789">
      <w:marLeft w:val="480"/>
      <w:marRight w:val="0"/>
      <w:marTop w:val="0"/>
      <w:marBottom w:val="0"/>
      <w:divBdr>
        <w:top w:val="none" w:sz="0" w:space="0" w:color="auto"/>
        <w:left w:val="none" w:sz="0" w:space="0" w:color="auto"/>
        <w:bottom w:val="none" w:sz="0" w:space="0" w:color="auto"/>
        <w:right w:val="none" w:sz="0" w:space="0" w:color="auto"/>
      </w:divBdr>
    </w:div>
    <w:div w:id="374816935">
      <w:marLeft w:val="480"/>
      <w:marRight w:val="0"/>
      <w:marTop w:val="0"/>
      <w:marBottom w:val="0"/>
      <w:divBdr>
        <w:top w:val="none" w:sz="0" w:space="0" w:color="auto"/>
        <w:left w:val="none" w:sz="0" w:space="0" w:color="auto"/>
        <w:bottom w:val="none" w:sz="0" w:space="0" w:color="auto"/>
        <w:right w:val="none" w:sz="0" w:space="0" w:color="auto"/>
      </w:divBdr>
    </w:div>
    <w:div w:id="374817633">
      <w:marLeft w:val="480"/>
      <w:marRight w:val="0"/>
      <w:marTop w:val="0"/>
      <w:marBottom w:val="0"/>
      <w:divBdr>
        <w:top w:val="none" w:sz="0" w:space="0" w:color="auto"/>
        <w:left w:val="none" w:sz="0" w:space="0" w:color="auto"/>
        <w:bottom w:val="none" w:sz="0" w:space="0" w:color="auto"/>
        <w:right w:val="none" w:sz="0" w:space="0" w:color="auto"/>
      </w:divBdr>
    </w:div>
    <w:div w:id="374820486">
      <w:marLeft w:val="480"/>
      <w:marRight w:val="0"/>
      <w:marTop w:val="0"/>
      <w:marBottom w:val="0"/>
      <w:divBdr>
        <w:top w:val="none" w:sz="0" w:space="0" w:color="auto"/>
        <w:left w:val="none" w:sz="0" w:space="0" w:color="auto"/>
        <w:bottom w:val="none" w:sz="0" w:space="0" w:color="auto"/>
        <w:right w:val="none" w:sz="0" w:space="0" w:color="auto"/>
      </w:divBdr>
    </w:div>
    <w:div w:id="374932969">
      <w:marLeft w:val="480"/>
      <w:marRight w:val="0"/>
      <w:marTop w:val="0"/>
      <w:marBottom w:val="0"/>
      <w:divBdr>
        <w:top w:val="none" w:sz="0" w:space="0" w:color="auto"/>
        <w:left w:val="none" w:sz="0" w:space="0" w:color="auto"/>
        <w:bottom w:val="none" w:sz="0" w:space="0" w:color="auto"/>
        <w:right w:val="none" w:sz="0" w:space="0" w:color="auto"/>
      </w:divBdr>
    </w:div>
    <w:div w:id="375079852">
      <w:marLeft w:val="480"/>
      <w:marRight w:val="0"/>
      <w:marTop w:val="0"/>
      <w:marBottom w:val="0"/>
      <w:divBdr>
        <w:top w:val="none" w:sz="0" w:space="0" w:color="auto"/>
        <w:left w:val="none" w:sz="0" w:space="0" w:color="auto"/>
        <w:bottom w:val="none" w:sz="0" w:space="0" w:color="auto"/>
        <w:right w:val="none" w:sz="0" w:space="0" w:color="auto"/>
      </w:divBdr>
    </w:div>
    <w:div w:id="375080206">
      <w:marLeft w:val="480"/>
      <w:marRight w:val="0"/>
      <w:marTop w:val="0"/>
      <w:marBottom w:val="0"/>
      <w:divBdr>
        <w:top w:val="none" w:sz="0" w:space="0" w:color="auto"/>
        <w:left w:val="none" w:sz="0" w:space="0" w:color="auto"/>
        <w:bottom w:val="none" w:sz="0" w:space="0" w:color="auto"/>
        <w:right w:val="none" w:sz="0" w:space="0" w:color="auto"/>
      </w:divBdr>
    </w:div>
    <w:div w:id="375085509">
      <w:marLeft w:val="480"/>
      <w:marRight w:val="0"/>
      <w:marTop w:val="0"/>
      <w:marBottom w:val="0"/>
      <w:divBdr>
        <w:top w:val="none" w:sz="0" w:space="0" w:color="auto"/>
        <w:left w:val="none" w:sz="0" w:space="0" w:color="auto"/>
        <w:bottom w:val="none" w:sz="0" w:space="0" w:color="auto"/>
        <w:right w:val="none" w:sz="0" w:space="0" w:color="auto"/>
      </w:divBdr>
    </w:div>
    <w:div w:id="375129236">
      <w:marLeft w:val="480"/>
      <w:marRight w:val="0"/>
      <w:marTop w:val="0"/>
      <w:marBottom w:val="0"/>
      <w:divBdr>
        <w:top w:val="none" w:sz="0" w:space="0" w:color="auto"/>
        <w:left w:val="none" w:sz="0" w:space="0" w:color="auto"/>
        <w:bottom w:val="none" w:sz="0" w:space="0" w:color="auto"/>
        <w:right w:val="none" w:sz="0" w:space="0" w:color="auto"/>
      </w:divBdr>
    </w:div>
    <w:div w:id="375197663">
      <w:marLeft w:val="480"/>
      <w:marRight w:val="0"/>
      <w:marTop w:val="0"/>
      <w:marBottom w:val="0"/>
      <w:divBdr>
        <w:top w:val="none" w:sz="0" w:space="0" w:color="auto"/>
        <w:left w:val="none" w:sz="0" w:space="0" w:color="auto"/>
        <w:bottom w:val="none" w:sz="0" w:space="0" w:color="auto"/>
        <w:right w:val="none" w:sz="0" w:space="0" w:color="auto"/>
      </w:divBdr>
    </w:div>
    <w:div w:id="375199437">
      <w:marLeft w:val="480"/>
      <w:marRight w:val="0"/>
      <w:marTop w:val="0"/>
      <w:marBottom w:val="0"/>
      <w:divBdr>
        <w:top w:val="none" w:sz="0" w:space="0" w:color="auto"/>
        <w:left w:val="none" w:sz="0" w:space="0" w:color="auto"/>
        <w:bottom w:val="none" w:sz="0" w:space="0" w:color="auto"/>
        <w:right w:val="none" w:sz="0" w:space="0" w:color="auto"/>
      </w:divBdr>
    </w:div>
    <w:div w:id="375204172">
      <w:marLeft w:val="480"/>
      <w:marRight w:val="0"/>
      <w:marTop w:val="0"/>
      <w:marBottom w:val="0"/>
      <w:divBdr>
        <w:top w:val="none" w:sz="0" w:space="0" w:color="auto"/>
        <w:left w:val="none" w:sz="0" w:space="0" w:color="auto"/>
        <w:bottom w:val="none" w:sz="0" w:space="0" w:color="auto"/>
        <w:right w:val="none" w:sz="0" w:space="0" w:color="auto"/>
      </w:divBdr>
    </w:div>
    <w:div w:id="375472130">
      <w:marLeft w:val="480"/>
      <w:marRight w:val="0"/>
      <w:marTop w:val="0"/>
      <w:marBottom w:val="0"/>
      <w:divBdr>
        <w:top w:val="none" w:sz="0" w:space="0" w:color="auto"/>
        <w:left w:val="none" w:sz="0" w:space="0" w:color="auto"/>
        <w:bottom w:val="none" w:sz="0" w:space="0" w:color="auto"/>
        <w:right w:val="none" w:sz="0" w:space="0" w:color="auto"/>
      </w:divBdr>
    </w:div>
    <w:div w:id="375544555">
      <w:marLeft w:val="480"/>
      <w:marRight w:val="0"/>
      <w:marTop w:val="0"/>
      <w:marBottom w:val="0"/>
      <w:divBdr>
        <w:top w:val="none" w:sz="0" w:space="0" w:color="auto"/>
        <w:left w:val="none" w:sz="0" w:space="0" w:color="auto"/>
        <w:bottom w:val="none" w:sz="0" w:space="0" w:color="auto"/>
        <w:right w:val="none" w:sz="0" w:space="0" w:color="auto"/>
      </w:divBdr>
    </w:div>
    <w:div w:id="375587346">
      <w:marLeft w:val="480"/>
      <w:marRight w:val="0"/>
      <w:marTop w:val="0"/>
      <w:marBottom w:val="0"/>
      <w:divBdr>
        <w:top w:val="none" w:sz="0" w:space="0" w:color="auto"/>
        <w:left w:val="none" w:sz="0" w:space="0" w:color="auto"/>
        <w:bottom w:val="none" w:sz="0" w:space="0" w:color="auto"/>
        <w:right w:val="none" w:sz="0" w:space="0" w:color="auto"/>
      </w:divBdr>
    </w:div>
    <w:div w:id="375590055">
      <w:marLeft w:val="480"/>
      <w:marRight w:val="0"/>
      <w:marTop w:val="0"/>
      <w:marBottom w:val="0"/>
      <w:divBdr>
        <w:top w:val="none" w:sz="0" w:space="0" w:color="auto"/>
        <w:left w:val="none" w:sz="0" w:space="0" w:color="auto"/>
        <w:bottom w:val="none" w:sz="0" w:space="0" w:color="auto"/>
        <w:right w:val="none" w:sz="0" w:space="0" w:color="auto"/>
      </w:divBdr>
    </w:div>
    <w:div w:id="375591697">
      <w:marLeft w:val="480"/>
      <w:marRight w:val="0"/>
      <w:marTop w:val="0"/>
      <w:marBottom w:val="0"/>
      <w:divBdr>
        <w:top w:val="none" w:sz="0" w:space="0" w:color="auto"/>
        <w:left w:val="none" w:sz="0" w:space="0" w:color="auto"/>
        <w:bottom w:val="none" w:sz="0" w:space="0" w:color="auto"/>
        <w:right w:val="none" w:sz="0" w:space="0" w:color="auto"/>
      </w:divBdr>
    </w:div>
    <w:div w:id="375660923">
      <w:marLeft w:val="480"/>
      <w:marRight w:val="0"/>
      <w:marTop w:val="0"/>
      <w:marBottom w:val="0"/>
      <w:divBdr>
        <w:top w:val="none" w:sz="0" w:space="0" w:color="auto"/>
        <w:left w:val="none" w:sz="0" w:space="0" w:color="auto"/>
        <w:bottom w:val="none" w:sz="0" w:space="0" w:color="auto"/>
        <w:right w:val="none" w:sz="0" w:space="0" w:color="auto"/>
      </w:divBdr>
    </w:div>
    <w:div w:id="375735448">
      <w:marLeft w:val="480"/>
      <w:marRight w:val="0"/>
      <w:marTop w:val="0"/>
      <w:marBottom w:val="0"/>
      <w:divBdr>
        <w:top w:val="none" w:sz="0" w:space="0" w:color="auto"/>
        <w:left w:val="none" w:sz="0" w:space="0" w:color="auto"/>
        <w:bottom w:val="none" w:sz="0" w:space="0" w:color="auto"/>
        <w:right w:val="none" w:sz="0" w:space="0" w:color="auto"/>
      </w:divBdr>
    </w:div>
    <w:div w:id="375736415">
      <w:marLeft w:val="480"/>
      <w:marRight w:val="0"/>
      <w:marTop w:val="0"/>
      <w:marBottom w:val="0"/>
      <w:divBdr>
        <w:top w:val="none" w:sz="0" w:space="0" w:color="auto"/>
        <w:left w:val="none" w:sz="0" w:space="0" w:color="auto"/>
        <w:bottom w:val="none" w:sz="0" w:space="0" w:color="auto"/>
        <w:right w:val="none" w:sz="0" w:space="0" w:color="auto"/>
      </w:divBdr>
    </w:div>
    <w:div w:id="375738365">
      <w:marLeft w:val="480"/>
      <w:marRight w:val="0"/>
      <w:marTop w:val="0"/>
      <w:marBottom w:val="0"/>
      <w:divBdr>
        <w:top w:val="none" w:sz="0" w:space="0" w:color="auto"/>
        <w:left w:val="none" w:sz="0" w:space="0" w:color="auto"/>
        <w:bottom w:val="none" w:sz="0" w:space="0" w:color="auto"/>
        <w:right w:val="none" w:sz="0" w:space="0" w:color="auto"/>
      </w:divBdr>
    </w:div>
    <w:div w:id="375738941">
      <w:marLeft w:val="480"/>
      <w:marRight w:val="0"/>
      <w:marTop w:val="0"/>
      <w:marBottom w:val="0"/>
      <w:divBdr>
        <w:top w:val="none" w:sz="0" w:space="0" w:color="auto"/>
        <w:left w:val="none" w:sz="0" w:space="0" w:color="auto"/>
        <w:bottom w:val="none" w:sz="0" w:space="0" w:color="auto"/>
        <w:right w:val="none" w:sz="0" w:space="0" w:color="auto"/>
      </w:divBdr>
    </w:div>
    <w:div w:id="375861706">
      <w:bodyDiv w:val="1"/>
      <w:marLeft w:val="0"/>
      <w:marRight w:val="0"/>
      <w:marTop w:val="0"/>
      <w:marBottom w:val="0"/>
      <w:divBdr>
        <w:top w:val="none" w:sz="0" w:space="0" w:color="auto"/>
        <w:left w:val="none" w:sz="0" w:space="0" w:color="auto"/>
        <w:bottom w:val="none" w:sz="0" w:space="0" w:color="auto"/>
        <w:right w:val="none" w:sz="0" w:space="0" w:color="auto"/>
      </w:divBdr>
    </w:div>
    <w:div w:id="376465889">
      <w:marLeft w:val="480"/>
      <w:marRight w:val="0"/>
      <w:marTop w:val="0"/>
      <w:marBottom w:val="0"/>
      <w:divBdr>
        <w:top w:val="none" w:sz="0" w:space="0" w:color="auto"/>
        <w:left w:val="none" w:sz="0" w:space="0" w:color="auto"/>
        <w:bottom w:val="none" w:sz="0" w:space="0" w:color="auto"/>
        <w:right w:val="none" w:sz="0" w:space="0" w:color="auto"/>
      </w:divBdr>
    </w:div>
    <w:div w:id="376471173">
      <w:bodyDiv w:val="1"/>
      <w:marLeft w:val="0"/>
      <w:marRight w:val="0"/>
      <w:marTop w:val="0"/>
      <w:marBottom w:val="0"/>
      <w:divBdr>
        <w:top w:val="none" w:sz="0" w:space="0" w:color="auto"/>
        <w:left w:val="none" w:sz="0" w:space="0" w:color="auto"/>
        <w:bottom w:val="none" w:sz="0" w:space="0" w:color="auto"/>
        <w:right w:val="none" w:sz="0" w:space="0" w:color="auto"/>
      </w:divBdr>
    </w:div>
    <w:div w:id="376511075">
      <w:marLeft w:val="480"/>
      <w:marRight w:val="0"/>
      <w:marTop w:val="0"/>
      <w:marBottom w:val="0"/>
      <w:divBdr>
        <w:top w:val="none" w:sz="0" w:space="0" w:color="auto"/>
        <w:left w:val="none" w:sz="0" w:space="0" w:color="auto"/>
        <w:bottom w:val="none" w:sz="0" w:space="0" w:color="auto"/>
        <w:right w:val="none" w:sz="0" w:space="0" w:color="auto"/>
      </w:divBdr>
    </w:div>
    <w:div w:id="376513171">
      <w:marLeft w:val="480"/>
      <w:marRight w:val="0"/>
      <w:marTop w:val="0"/>
      <w:marBottom w:val="0"/>
      <w:divBdr>
        <w:top w:val="none" w:sz="0" w:space="0" w:color="auto"/>
        <w:left w:val="none" w:sz="0" w:space="0" w:color="auto"/>
        <w:bottom w:val="none" w:sz="0" w:space="0" w:color="auto"/>
        <w:right w:val="none" w:sz="0" w:space="0" w:color="auto"/>
      </w:divBdr>
    </w:div>
    <w:div w:id="376586316">
      <w:marLeft w:val="480"/>
      <w:marRight w:val="0"/>
      <w:marTop w:val="0"/>
      <w:marBottom w:val="0"/>
      <w:divBdr>
        <w:top w:val="none" w:sz="0" w:space="0" w:color="auto"/>
        <w:left w:val="none" w:sz="0" w:space="0" w:color="auto"/>
        <w:bottom w:val="none" w:sz="0" w:space="0" w:color="auto"/>
        <w:right w:val="none" w:sz="0" w:space="0" w:color="auto"/>
      </w:divBdr>
    </w:div>
    <w:div w:id="376587853">
      <w:marLeft w:val="480"/>
      <w:marRight w:val="0"/>
      <w:marTop w:val="0"/>
      <w:marBottom w:val="0"/>
      <w:divBdr>
        <w:top w:val="none" w:sz="0" w:space="0" w:color="auto"/>
        <w:left w:val="none" w:sz="0" w:space="0" w:color="auto"/>
        <w:bottom w:val="none" w:sz="0" w:space="0" w:color="auto"/>
        <w:right w:val="none" w:sz="0" w:space="0" w:color="auto"/>
      </w:divBdr>
    </w:div>
    <w:div w:id="376659366">
      <w:marLeft w:val="480"/>
      <w:marRight w:val="0"/>
      <w:marTop w:val="0"/>
      <w:marBottom w:val="0"/>
      <w:divBdr>
        <w:top w:val="none" w:sz="0" w:space="0" w:color="auto"/>
        <w:left w:val="none" w:sz="0" w:space="0" w:color="auto"/>
        <w:bottom w:val="none" w:sz="0" w:space="0" w:color="auto"/>
        <w:right w:val="none" w:sz="0" w:space="0" w:color="auto"/>
      </w:divBdr>
    </w:div>
    <w:div w:id="376663925">
      <w:marLeft w:val="480"/>
      <w:marRight w:val="0"/>
      <w:marTop w:val="0"/>
      <w:marBottom w:val="0"/>
      <w:divBdr>
        <w:top w:val="none" w:sz="0" w:space="0" w:color="auto"/>
        <w:left w:val="none" w:sz="0" w:space="0" w:color="auto"/>
        <w:bottom w:val="none" w:sz="0" w:space="0" w:color="auto"/>
        <w:right w:val="none" w:sz="0" w:space="0" w:color="auto"/>
      </w:divBdr>
    </w:div>
    <w:div w:id="376703193">
      <w:marLeft w:val="480"/>
      <w:marRight w:val="0"/>
      <w:marTop w:val="0"/>
      <w:marBottom w:val="0"/>
      <w:divBdr>
        <w:top w:val="none" w:sz="0" w:space="0" w:color="auto"/>
        <w:left w:val="none" w:sz="0" w:space="0" w:color="auto"/>
        <w:bottom w:val="none" w:sz="0" w:space="0" w:color="auto"/>
        <w:right w:val="none" w:sz="0" w:space="0" w:color="auto"/>
      </w:divBdr>
    </w:div>
    <w:div w:id="376780818">
      <w:marLeft w:val="480"/>
      <w:marRight w:val="0"/>
      <w:marTop w:val="0"/>
      <w:marBottom w:val="0"/>
      <w:divBdr>
        <w:top w:val="none" w:sz="0" w:space="0" w:color="auto"/>
        <w:left w:val="none" w:sz="0" w:space="0" w:color="auto"/>
        <w:bottom w:val="none" w:sz="0" w:space="0" w:color="auto"/>
        <w:right w:val="none" w:sz="0" w:space="0" w:color="auto"/>
      </w:divBdr>
    </w:div>
    <w:div w:id="376897567">
      <w:marLeft w:val="480"/>
      <w:marRight w:val="0"/>
      <w:marTop w:val="0"/>
      <w:marBottom w:val="0"/>
      <w:divBdr>
        <w:top w:val="none" w:sz="0" w:space="0" w:color="auto"/>
        <w:left w:val="none" w:sz="0" w:space="0" w:color="auto"/>
        <w:bottom w:val="none" w:sz="0" w:space="0" w:color="auto"/>
        <w:right w:val="none" w:sz="0" w:space="0" w:color="auto"/>
      </w:divBdr>
    </w:div>
    <w:div w:id="376974725">
      <w:marLeft w:val="480"/>
      <w:marRight w:val="0"/>
      <w:marTop w:val="0"/>
      <w:marBottom w:val="0"/>
      <w:divBdr>
        <w:top w:val="none" w:sz="0" w:space="0" w:color="auto"/>
        <w:left w:val="none" w:sz="0" w:space="0" w:color="auto"/>
        <w:bottom w:val="none" w:sz="0" w:space="0" w:color="auto"/>
        <w:right w:val="none" w:sz="0" w:space="0" w:color="auto"/>
      </w:divBdr>
    </w:div>
    <w:div w:id="377124947">
      <w:marLeft w:val="480"/>
      <w:marRight w:val="0"/>
      <w:marTop w:val="0"/>
      <w:marBottom w:val="0"/>
      <w:divBdr>
        <w:top w:val="none" w:sz="0" w:space="0" w:color="auto"/>
        <w:left w:val="none" w:sz="0" w:space="0" w:color="auto"/>
        <w:bottom w:val="none" w:sz="0" w:space="0" w:color="auto"/>
        <w:right w:val="none" w:sz="0" w:space="0" w:color="auto"/>
      </w:divBdr>
    </w:div>
    <w:div w:id="377441760">
      <w:marLeft w:val="480"/>
      <w:marRight w:val="0"/>
      <w:marTop w:val="0"/>
      <w:marBottom w:val="0"/>
      <w:divBdr>
        <w:top w:val="none" w:sz="0" w:space="0" w:color="auto"/>
        <w:left w:val="none" w:sz="0" w:space="0" w:color="auto"/>
        <w:bottom w:val="none" w:sz="0" w:space="0" w:color="auto"/>
        <w:right w:val="none" w:sz="0" w:space="0" w:color="auto"/>
      </w:divBdr>
    </w:div>
    <w:div w:id="377708028">
      <w:marLeft w:val="480"/>
      <w:marRight w:val="0"/>
      <w:marTop w:val="0"/>
      <w:marBottom w:val="0"/>
      <w:divBdr>
        <w:top w:val="none" w:sz="0" w:space="0" w:color="auto"/>
        <w:left w:val="none" w:sz="0" w:space="0" w:color="auto"/>
        <w:bottom w:val="none" w:sz="0" w:space="0" w:color="auto"/>
        <w:right w:val="none" w:sz="0" w:space="0" w:color="auto"/>
      </w:divBdr>
    </w:div>
    <w:div w:id="377822399">
      <w:marLeft w:val="480"/>
      <w:marRight w:val="0"/>
      <w:marTop w:val="0"/>
      <w:marBottom w:val="0"/>
      <w:divBdr>
        <w:top w:val="none" w:sz="0" w:space="0" w:color="auto"/>
        <w:left w:val="none" w:sz="0" w:space="0" w:color="auto"/>
        <w:bottom w:val="none" w:sz="0" w:space="0" w:color="auto"/>
        <w:right w:val="none" w:sz="0" w:space="0" w:color="auto"/>
      </w:divBdr>
    </w:div>
    <w:div w:id="377823290">
      <w:marLeft w:val="480"/>
      <w:marRight w:val="0"/>
      <w:marTop w:val="0"/>
      <w:marBottom w:val="0"/>
      <w:divBdr>
        <w:top w:val="none" w:sz="0" w:space="0" w:color="auto"/>
        <w:left w:val="none" w:sz="0" w:space="0" w:color="auto"/>
        <w:bottom w:val="none" w:sz="0" w:space="0" w:color="auto"/>
        <w:right w:val="none" w:sz="0" w:space="0" w:color="auto"/>
      </w:divBdr>
    </w:div>
    <w:div w:id="377894092">
      <w:marLeft w:val="480"/>
      <w:marRight w:val="0"/>
      <w:marTop w:val="0"/>
      <w:marBottom w:val="0"/>
      <w:divBdr>
        <w:top w:val="none" w:sz="0" w:space="0" w:color="auto"/>
        <w:left w:val="none" w:sz="0" w:space="0" w:color="auto"/>
        <w:bottom w:val="none" w:sz="0" w:space="0" w:color="auto"/>
        <w:right w:val="none" w:sz="0" w:space="0" w:color="auto"/>
      </w:divBdr>
    </w:div>
    <w:div w:id="377902632">
      <w:marLeft w:val="480"/>
      <w:marRight w:val="0"/>
      <w:marTop w:val="0"/>
      <w:marBottom w:val="0"/>
      <w:divBdr>
        <w:top w:val="none" w:sz="0" w:space="0" w:color="auto"/>
        <w:left w:val="none" w:sz="0" w:space="0" w:color="auto"/>
        <w:bottom w:val="none" w:sz="0" w:space="0" w:color="auto"/>
        <w:right w:val="none" w:sz="0" w:space="0" w:color="auto"/>
      </w:divBdr>
    </w:div>
    <w:div w:id="378088502">
      <w:marLeft w:val="480"/>
      <w:marRight w:val="0"/>
      <w:marTop w:val="0"/>
      <w:marBottom w:val="0"/>
      <w:divBdr>
        <w:top w:val="none" w:sz="0" w:space="0" w:color="auto"/>
        <w:left w:val="none" w:sz="0" w:space="0" w:color="auto"/>
        <w:bottom w:val="none" w:sz="0" w:space="0" w:color="auto"/>
        <w:right w:val="none" w:sz="0" w:space="0" w:color="auto"/>
      </w:divBdr>
    </w:div>
    <w:div w:id="378287964">
      <w:marLeft w:val="480"/>
      <w:marRight w:val="0"/>
      <w:marTop w:val="0"/>
      <w:marBottom w:val="0"/>
      <w:divBdr>
        <w:top w:val="none" w:sz="0" w:space="0" w:color="auto"/>
        <w:left w:val="none" w:sz="0" w:space="0" w:color="auto"/>
        <w:bottom w:val="none" w:sz="0" w:space="0" w:color="auto"/>
        <w:right w:val="none" w:sz="0" w:space="0" w:color="auto"/>
      </w:divBdr>
    </w:div>
    <w:div w:id="378357766">
      <w:marLeft w:val="480"/>
      <w:marRight w:val="0"/>
      <w:marTop w:val="0"/>
      <w:marBottom w:val="0"/>
      <w:divBdr>
        <w:top w:val="none" w:sz="0" w:space="0" w:color="auto"/>
        <w:left w:val="none" w:sz="0" w:space="0" w:color="auto"/>
        <w:bottom w:val="none" w:sz="0" w:space="0" w:color="auto"/>
        <w:right w:val="none" w:sz="0" w:space="0" w:color="auto"/>
      </w:divBdr>
    </w:div>
    <w:div w:id="378357964">
      <w:marLeft w:val="480"/>
      <w:marRight w:val="0"/>
      <w:marTop w:val="0"/>
      <w:marBottom w:val="0"/>
      <w:divBdr>
        <w:top w:val="none" w:sz="0" w:space="0" w:color="auto"/>
        <w:left w:val="none" w:sz="0" w:space="0" w:color="auto"/>
        <w:bottom w:val="none" w:sz="0" w:space="0" w:color="auto"/>
        <w:right w:val="none" w:sz="0" w:space="0" w:color="auto"/>
      </w:divBdr>
    </w:div>
    <w:div w:id="378474255">
      <w:bodyDiv w:val="1"/>
      <w:marLeft w:val="0"/>
      <w:marRight w:val="0"/>
      <w:marTop w:val="0"/>
      <w:marBottom w:val="0"/>
      <w:divBdr>
        <w:top w:val="none" w:sz="0" w:space="0" w:color="auto"/>
        <w:left w:val="none" w:sz="0" w:space="0" w:color="auto"/>
        <w:bottom w:val="none" w:sz="0" w:space="0" w:color="auto"/>
        <w:right w:val="none" w:sz="0" w:space="0" w:color="auto"/>
      </w:divBdr>
      <w:divsChild>
        <w:div w:id="1975480848">
          <w:marLeft w:val="480"/>
          <w:marRight w:val="0"/>
          <w:marTop w:val="0"/>
          <w:marBottom w:val="0"/>
          <w:divBdr>
            <w:top w:val="none" w:sz="0" w:space="0" w:color="auto"/>
            <w:left w:val="none" w:sz="0" w:space="0" w:color="auto"/>
            <w:bottom w:val="none" w:sz="0" w:space="0" w:color="auto"/>
            <w:right w:val="none" w:sz="0" w:space="0" w:color="auto"/>
          </w:divBdr>
        </w:div>
        <w:div w:id="2053383834">
          <w:marLeft w:val="480"/>
          <w:marRight w:val="0"/>
          <w:marTop w:val="0"/>
          <w:marBottom w:val="0"/>
          <w:divBdr>
            <w:top w:val="none" w:sz="0" w:space="0" w:color="auto"/>
            <w:left w:val="none" w:sz="0" w:space="0" w:color="auto"/>
            <w:bottom w:val="none" w:sz="0" w:space="0" w:color="auto"/>
            <w:right w:val="none" w:sz="0" w:space="0" w:color="auto"/>
          </w:divBdr>
        </w:div>
        <w:div w:id="1792892422">
          <w:marLeft w:val="480"/>
          <w:marRight w:val="0"/>
          <w:marTop w:val="0"/>
          <w:marBottom w:val="0"/>
          <w:divBdr>
            <w:top w:val="none" w:sz="0" w:space="0" w:color="auto"/>
            <w:left w:val="none" w:sz="0" w:space="0" w:color="auto"/>
            <w:bottom w:val="none" w:sz="0" w:space="0" w:color="auto"/>
            <w:right w:val="none" w:sz="0" w:space="0" w:color="auto"/>
          </w:divBdr>
        </w:div>
        <w:div w:id="1058744714">
          <w:marLeft w:val="480"/>
          <w:marRight w:val="0"/>
          <w:marTop w:val="0"/>
          <w:marBottom w:val="0"/>
          <w:divBdr>
            <w:top w:val="none" w:sz="0" w:space="0" w:color="auto"/>
            <w:left w:val="none" w:sz="0" w:space="0" w:color="auto"/>
            <w:bottom w:val="none" w:sz="0" w:space="0" w:color="auto"/>
            <w:right w:val="none" w:sz="0" w:space="0" w:color="auto"/>
          </w:divBdr>
        </w:div>
        <w:div w:id="713191058">
          <w:marLeft w:val="480"/>
          <w:marRight w:val="0"/>
          <w:marTop w:val="0"/>
          <w:marBottom w:val="0"/>
          <w:divBdr>
            <w:top w:val="none" w:sz="0" w:space="0" w:color="auto"/>
            <w:left w:val="none" w:sz="0" w:space="0" w:color="auto"/>
            <w:bottom w:val="none" w:sz="0" w:space="0" w:color="auto"/>
            <w:right w:val="none" w:sz="0" w:space="0" w:color="auto"/>
          </w:divBdr>
        </w:div>
        <w:div w:id="102194009">
          <w:marLeft w:val="480"/>
          <w:marRight w:val="0"/>
          <w:marTop w:val="0"/>
          <w:marBottom w:val="0"/>
          <w:divBdr>
            <w:top w:val="none" w:sz="0" w:space="0" w:color="auto"/>
            <w:left w:val="none" w:sz="0" w:space="0" w:color="auto"/>
            <w:bottom w:val="none" w:sz="0" w:space="0" w:color="auto"/>
            <w:right w:val="none" w:sz="0" w:space="0" w:color="auto"/>
          </w:divBdr>
        </w:div>
        <w:div w:id="379676053">
          <w:marLeft w:val="480"/>
          <w:marRight w:val="0"/>
          <w:marTop w:val="0"/>
          <w:marBottom w:val="0"/>
          <w:divBdr>
            <w:top w:val="none" w:sz="0" w:space="0" w:color="auto"/>
            <w:left w:val="none" w:sz="0" w:space="0" w:color="auto"/>
            <w:bottom w:val="none" w:sz="0" w:space="0" w:color="auto"/>
            <w:right w:val="none" w:sz="0" w:space="0" w:color="auto"/>
          </w:divBdr>
        </w:div>
        <w:div w:id="998726048">
          <w:marLeft w:val="480"/>
          <w:marRight w:val="0"/>
          <w:marTop w:val="0"/>
          <w:marBottom w:val="0"/>
          <w:divBdr>
            <w:top w:val="none" w:sz="0" w:space="0" w:color="auto"/>
            <w:left w:val="none" w:sz="0" w:space="0" w:color="auto"/>
            <w:bottom w:val="none" w:sz="0" w:space="0" w:color="auto"/>
            <w:right w:val="none" w:sz="0" w:space="0" w:color="auto"/>
          </w:divBdr>
        </w:div>
        <w:div w:id="2019965715">
          <w:marLeft w:val="480"/>
          <w:marRight w:val="0"/>
          <w:marTop w:val="0"/>
          <w:marBottom w:val="0"/>
          <w:divBdr>
            <w:top w:val="none" w:sz="0" w:space="0" w:color="auto"/>
            <w:left w:val="none" w:sz="0" w:space="0" w:color="auto"/>
            <w:bottom w:val="none" w:sz="0" w:space="0" w:color="auto"/>
            <w:right w:val="none" w:sz="0" w:space="0" w:color="auto"/>
          </w:divBdr>
        </w:div>
        <w:div w:id="1374311901">
          <w:marLeft w:val="480"/>
          <w:marRight w:val="0"/>
          <w:marTop w:val="0"/>
          <w:marBottom w:val="0"/>
          <w:divBdr>
            <w:top w:val="none" w:sz="0" w:space="0" w:color="auto"/>
            <w:left w:val="none" w:sz="0" w:space="0" w:color="auto"/>
            <w:bottom w:val="none" w:sz="0" w:space="0" w:color="auto"/>
            <w:right w:val="none" w:sz="0" w:space="0" w:color="auto"/>
          </w:divBdr>
        </w:div>
        <w:div w:id="711341644">
          <w:marLeft w:val="480"/>
          <w:marRight w:val="0"/>
          <w:marTop w:val="0"/>
          <w:marBottom w:val="0"/>
          <w:divBdr>
            <w:top w:val="none" w:sz="0" w:space="0" w:color="auto"/>
            <w:left w:val="none" w:sz="0" w:space="0" w:color="auto"/>
            <w:bottom w:val="none" w:sz="0" w:space="0" w:color="auto"/>
            <w:right w:val="none" w:sz="0" w:space="0" w:color="auto"/>
          </w:divBdr>
        </w:div>
        <w:div w:id="539821574">
          <w:marLeft w:val="480"/>
          <w:marRight w:val="0"/>
          <w:marTop w:val="0"/>
          <w:marBottom w:val="0"/>
          <w:divBdr>
            <w:top w:val="none" w:sz="0" w:space="0" w:color="auto"/>
            <w:left w:val="none" w:sz="0" w:space="0" w:color="auto"/>
            <w:bottom w:val="none" w:sz="0" w:space="0" w:color="auto"/>
            <w:right w:val="none" w:sz="0" w:space="0" w:color="auto"/>
          </w:divBdr>
        </w:div>
        <w:div w:id="727387361">
          <w:marLeft w:val="480"/>
          <w:marRight w:val="0"/>
          <w:marTop w:val="0"/>
          <w:marBottom w:val="0"/>
          <w:divBdr>
            <w:top w:val="none" w:sz="0" w:space="0" w:color="auto"/>
            <w:left w:val="none" w:sz="0" w:space="0" w:color="auto"/>
            <w:bottom w:val="none" w:sz="0" w:space="0" w:color="auto"/>
            <w:right w:val="none" w:sz="0" w:space="0" w:color="auto"/>
          </w:divBdr>
        </w:div>
        <w:div w:id="560406566">
          <w:marLeft w:val="480"/>
          <w:marRight w:val="0"/>
          <w:marTop w:val="0"/>
          <w:marBottom w:val="0"/>
          <w:divBdr>
            <w:top w:val="none" w:sz="0" w:space="0" w:color="auto"/>
            <w:left w:val="none" w:sz="0" w:space="0" w:color="auto"/>
            <w:bottom w:val="none" w:sz="0" w:space="0" w:color="auto"/>
            <w:right w:val="none" w:sz="0" w:space="0" w:color="auto"/>
          </w:divBdr>
        </w:div>
        <w:div w:id="1979651421">
          <w:marLeft w:val="480"/>
          <w:marRight w:val="0"/>
          <w:marTop w:val="0"/>
          <w:marBottom w:val="0"/>
          <w:divBdr>
            <w:top w:val="none" w:sz="0" w:space="0" w:color="auto"/>
            <w:left w:val="none" w:sz="0" w:space="0" w:color="auto"/>
            <w:bottom w:val="none" w:sz="0" w:space="0" w:color="auto"/>
            <w:right w:val="none" w:sz="0" w:space="0" w:color="auto"/>
          </w:divBdr>
        </w:div>
        <w:div w:id="274680931">
          <w:marLeft w:val="480"/>
          <w:marRight w:val="0"/>
          <w:marTop w:val="0"/>
          <w:marBottom w:val="0"/>
          <w:divBdr>
            <w:top w:val="none" w:sz="0" w:space="0" w:color="auto"/>
            <w:left w:val="none" w:sz="0" w:space="0" w:color="auto"/>
            <w:bottom w:val="none" w:sz="0" w:space="0" w:color="auto"/>
            <w:right w:val="none" w:sz="0" w:space="0" w:color="auto"/>
          </w:divBdr>
        </w:div>
        <w:div w:id="494534929">
          <w:marLeft w:val="480"/>
          <w:marRight w:val="0"/>
          <w:marTop w:val="0"/>
          <w:marBottom w:val="0"/>
          <w:divBdr>
            <w:top w:val="none" w:sz="0" w:space="0" w:color="auto"/>
            <w:left w:val="none" w:sz="0" w:space="0" w:color="auto"/>
            <w:bottom w:val="none" w:sz="0" w:space="0" w:color="auto"/>
            <w:right w:val="none" w:sz="0" w:space="0" w:color="auto"/>
          </w:divBdr>
        </w:div>
        <w:div w:id="1631130190">
          <w:marLeft w:val="480"/>
          <w:marRight w:val="0"/>
          <w:marTop w:val="0"/>
          <w:marBottom w:val="0"/>
          <w:divBdr>
            <w:top w:val="none" w:sz="0" w:space="0" w:color="auto"/>
            <w:left w:val="none" w:sz="0" w:space="0" w:color="auto"/>
            <w:bottom w:val="none" w:sz="0" w:space="0" w:color="auto"/>
            <w:right w:val="none" w:sz="0" w:space="0" w:color="auto"/>
          </w:divBdr>
        </w:div>
        <w:div w:id="1186552403">
          <w:marLeft w:val="480"/>
          <w:marRight w:val="0"/>
          <w:marTop w:val="0"/>
          <w:marBottom w:val="0"/>
          <w:divBdr>
            <w:top w:val="none" w:sz="0" w:space="0" w:color="auto"/>
            <w:left w:val="none" w:sz="0" w:space="0" w:color="auto"/>
            <w:bottom w:val="none" w:sz="0" w:space="0" w:color="auto"/>
            <w:right w:val="none" w:sz="0" w:space="0" w:color="auto"/>
          </w:divBdr>
        </w:div>
        <w:div w:id="1053503650">
          <w:marLeft w:val="480"/>
          <w:marRight w:val="0"/>
          <w:marTop w:val="0"/>
          <w:marBottom w:val="0"/>
          <w:divBdr>
            <w:top w:val="none" w:sz="0" w:space="0" w:color="auto"/>
            <w:left w:val="none" w:sz="0" w:space="0" w:color="auto"/>
            <w:bottom w:val="none" w:sz="0" w:space="0" w:color="auto"/>
            <w:right w:val="none" w:sz="0" w:space="0" w:color="auto"/>
          </w:divBdr>
        </w:div>
        <w:div w:id="985016299">
          <w:marLeft w:val="480"/>
          <w:marRight w:val="0"/>
          <w:marTop w:val="0"/>
          <w:marBottom w:val="0"/>
          <w:divBdr>
            <w:top w:val="none" w:sz="0" w:space="0" w:color="auto"/>
            <w:left w:val="none" w:sz="0" w:space="0" w:color="auto"/>
            <w:bottom w:val="none" w:sz="0" w:space="0" w:color="auto"/>
            <w:right w:val="none" w:sz="0" w:space="0" w:color="auto"/>
          </w:divBdr>
        </w:div>
        <w:div w:id="20323624">
          <w:marLeft w:val="480"/>
          <w:marRight w:val="0"/>
          <w:marTop w:val="0"/>
          <w:marBottom w:val="0"/>
          <w:divBdr>
            <w:top w:val="none" w:sz="0" w:space="0" w:color="auto"/>
            <w:left w:val="none" w:sz="0" w:space="0" w:color="auto"/>
            <w:bottom w:val="none" w:sz="0" w:space="0" w:color="auto"/>
            <w:right w:val="none" w:sz="0" w:space="0" w:color="auto"/>
          </w:divBdr>
        </w:div>
        <w:div w:id="686715531">
          <w:marLeft w:val="480"/>
          <w:marRight w:val="0"/>
          <w:marTop w:val="0"/>
          <w:marBottom w:val="0"/>
          <w:divBdr>
            <w:top w:val="none" w:sz="0" w:space="0" w:color="auto"/>
            <w:left w:val="none" w:sz="0" w:space="0" w:color="auto"/>
            <w:bottom w:val="none" w:sz="0" w:space="0" w:color="auto"/>
            <w:right w:val="none" w:sz="0" w:space="0" w:color="auto"/>
          </w:divBdr>
        </w:div>
        <w:div w:id="1743212014">
          <w:marLeft w:val="480"/>
          <w:marRight w:val="0"/>
          <w:marTop w:val="0"/>
          <w:marBottom w:val="0"/>
          <w:divBdr>
            <w:top w:val="none" w:sz="0" w:space="0" w:color="auto"/>
            <w:left w:val="none" w:sz="0" w:space="0" w:color="auto"/>
            <w:bottom w:val="none" w:sz="0" w:space="0" w:color="auto"/>
            <w:right w:val="none" w:sz="0" w:space="0" w:color="auto"/>
          </w:divBdr>
        </w:div>
        <w:div w:id="810559770">
          <w:marLeft w:val="480"/>
          <w:marRight w:val="0"/>
          <w:marTop w:val="0"/>
          <w:marBottom w:val="0"/>
          <w:divBdr>
            <w:top w:val="none" w:sz="0" w:space="0" w:color="auto"/>
            <w:left w:val="none" w:sz="0" w:space="0" w:color="auto"/>
            <w:bottom w:val="none" w:sz="0" w:space="0" w:color="auto"/>
            <w:right w:val="none" w:sz="0" w:space="0" w:color="auto"/>
          </w:divBdr>
        </w:div>
        <w:div w:id="1700624579">
          <w:marLeft w:val="480"/>
          <w:marRight w:val="0"/>
          <w:marTop w:val="0"/>
          <w:marBottom w:val="0"/>
          <w:divBdr>
            <w:top w:val="none" w:sz="0" w:space="0" w:color="auto"/>
            <w:left w:val="none" w:sz="0" w:space="0" w:color="auto"/>
            <w:bottom w:val="none" w:sz="0" w:space="0" w:color="auto"/>
            <w:right w:val="none" w:sz="0" w:space="0" w:color="auto"/>
          </w:divBdr>
        </w:div>
        <w:div w:id="1926263274">
          <w:marLeft w:val="480"/>
          <w:marRight w:val="0"/>
          <w:marTop w:val="0"/>
          <w:marBottom w:val="0"/>
          <w:divBdr>
            <w:top w:val="none" w:sz="0" w:space="0" w:color="auto"/>
            <w:left w:val="none" w:sz="0" w:space="0" w:color="auto"/>
            <w:bottom w:val="none" w:sz="0" w:space="0" w:color="auto"/>
            <w:right w:val="none" w:sz="0" w:space="0" w:color="auto"/>
          </w:divBdr>
        </w:div>
        <w:div w:id="1334524676">
          <w:marLeft w:val="480"/>
          <w:marRight w:val="0"/>
          <w:marTop w:val="0"/>
          <w:marBottom w:val="0"/>
          <w:divBdr>
            <w:top w:val="none" w:sz="0" w:space="0" w:color="auto"/>
            <w:left w:val="none" w:sz="0" w:space="0" w:color="auto"/>
            <w:bottom w:val="none" w:sz="0" w:space="0" w:color="auto"/>
            <w:right w:val="none" w:sz="0" w:space="0" w:color="auto"/>
          </w:divBdr>
        </w:div>
        <w:div w:id="391780880">
          <w:marLeft w:val="480"/>
          <w:marRight w:val="0"/>
          <w:marTop w:val="0"/>
          <w:marBottom w:val="0"/>
          <w:divBdr>
            <w:top w:val="none" w:sz="0" w:space="0" w:color="auto"/>
            <w:left w:val="none" w:sz="0" w:space="0" w:color="auto"/>
            <w:bottom w:val="none" w:sz="0" w:space="0" w:color="auto"/>
            <w:right w:val="none" w:sz="0" w:space="0" w:color="auto"/>
          </w:divBdr>
        </w:div>
        <w:div w:id="1631283592">
          <w:marLeft w:val="480"/>
          <w:marRight w:val="0"/>
          <w:marTop w:val="0"/>
          <w:marBottom w:val="0"/>
          <w:divBdr>
            <w:top w:val="none" w:sz="0" w:space="0" w:color="auto"/>
            <w:left w:val="none" w:sz="0" w:space="0" w:color="auto"/>
            <w:bottom w:val="none" w:sz="0" w:space="0" w:color="auto"/>
            <w:right w:val="none" w:sz="0" w:space="0" w:color="auto"/>
          </w:divBdr>
        </w:div>
        <w:div w:id="573659124">
          <w:marLeft w:val="480"/>
          <w:marRight w:val="0"/>
          <w:marTop w:val="0"/>
          <w:marBottom w:val="0"/>
          <w:divBdr>
            <w:top w:val="none" w:sz="0" w:space="0" w:color="auto"/>
            <w:left w:val="none" w:sz="0" w:space="0" w:color="auto"/>
            <w:bottom w:val="none" w:sz="0" w:space="0" w:color="auto"/>
            <w:right w:val="none" w:sz="0" w:space="0" w:color="auto"/>
          </w:divBdr>
        </w:div>
        <w:div w:id="1347705478">
          <w:marLeft w:val="480"/>
          <w:marRight w:val="0"/>
          <w:marTop w:val="0"/>
          <w:marBottom w:val="0"/>
          <w:divBdr>
            <w:top w:val="none" w:sz="0" w:space="0" w:color="auto"/>
            <w:left w:val="none" w:sz="0" w:space="0" w:color="auto"/>
            <w:bottom w:val="none" w:sz="0" w:space="0" w:color="auto"/>
            <w:right w:val="none" w:sz="0" w:space="0" w:color="auto"/>
          </w:divBdr>
        </w:div>
        <w:div w:id="1533149328">
          <w:marLeft w:val="480"/>
          <w:marRight w:val="0"/>
          <w:marTop w:val="0"/>
          <w:marBottom w:val="0"/>
          <w:divBdr>
            <w:top w:val="none" w:sz="0" w:space="0" w:color="auto"/>
            <w:left w:val="none" w:sz="0" w:space="0" w:color="auto"/>
            <w:bottom w:val="none" w:sz="0" w:space="0" w:color="auto"/>
            <w:right w:val="none" w:sz="0" w:space="0" w:color="auto"/>
          </w:divBdr>
        </w:div>
        <w:div w:id="620648908">
          <w:marLeft w:val="480"/>
          <w:marRight w:val="0"/>
          <w:marTop w:val="0"/>
          <w:marBottom w:val="0"/>
          <w:divBdr>
            <w:top w:val="none" w:sz="0" w:space="0" w:color="auto"/>
            <w:left w:val="none" w:sz="0" w:space="0" w:color="auto"/>
            <w:bottom w:val="none" w:sz="0" w:space="0" w:color="auto"/>
            <w:right w:val="none" w:sz="0" w:space="0" w:color="auto"/>
          </w:divBdr>
        </w:div>
        <w:div w:id="2064215170">
          <w:marLeft w:val="480"/>
          <w:marRight w:val="0"/>
          <w:marTop w:val="0"/>
          <w:marBottom w:val="0"/>
          <w:divBdr>
            <w:top w:val="none" w:sz="0" w:space="0" w:color="auto"/>
            <w:left w:val="none" w:sz="0" w:space="0" w:color="auto"/>
            <w:bottom w:val="none" w:sz="0" w:space="0" w:color="auto"/>
            <w:right w:val="none" w:sz="0" w:space="0" w:color="auto"/>
          </w:divBdr>
        </w:div>
        <w:div w:id="1684698364">
          <w:marLeft w:val="480"/>
          <w:marRight w:val="0"/>
          <w:marTop w:val="0"/>
          <w:marBottom w:val="0"/>
          <w:divBdr>
            <w:top w:val="none" w:sz="0" w:space="0" w:color="auto"/>
            <w:left w:val="none" w:sz="0" w:space="0" w:color="auto"/>
            <w:bottom w:val="none" w:sz="0" w:space="0" w:color="auto"/>
            <w:right w:val="none" w:sz="0" w:space="0" w:color="auto"/>
          </w:divBdr>
        </w:div>
        <w:div w:id="508905973">
          <w:marLeft w:val="480"/>
          <w:marRight w:val="0"/>
          <w:marTop w:val="0"/>
          <w:marBottom w:val="0"/>
          <w:divBdr>
            <w:top w:val="none" w:sz="0" w:space="0" w:color="auto"/>
            <w:left w:val="none" w:sz="0" w:space="0" w:color="auto"/>
            <w:bottom w:val="none" w:sz="0" w:space="0" w:color="auto"/>
            <w:right w:val="none" w:sz="0" w:space="0" w:color="auto"/>
          </w:divBdr>
        </w:div>
        <w:div w:id="1544487395">
          <w:marLeft w:val="480"/>
          <w:marRight w:val="0"/>
          <w:marTop w:val="0"/>
          <w:marBottom w:val="0"/>
          <w:divBdr>
            <w:top w:val="none" w:sz="0" w:space="0" w:color="auto"/>
            <w:left w:val="none" w:sz="0" w:space="0" w:color="auto"/>
            <w:bottom w:val="none" w:sz="0" w:space="0" w:color="auto"/>
            <w:right w:val="none" w:sz="0" w:space="0" w:color="auto"/>
          </w:divBdr>
        </w:div>
        <w:div w:id="1487937483">
          <w:marLeft w:val="480"/>
          <w:marRight w:val="0"/>
          <w:marTop w:val="0"/>
          <w:marBottom w:val="0"/>
          <w:divBdr>
            <w:top w:val="none" w:sz="0" w:space="0" w:color="auto"/>
            <w:left w:val="none" w:sz="0" w:space="0" w:color="auto"/>
            <w:bottom w:val="none" w:sz="0" w:space="0" w:color="auto"/>
            <w:right w:val="none" w:sz="0" w:space="0" w:color="auto"/>
          </w:divBdr>
        </w:div>
        <w:div w:id="788354930">
          <w:marLeft w:val="480"/>
          <w:marRight w:val="0"/>
          <w:marTop w:val="0"/>
          <w:marBottom w:val="0"/>
          <w:divBdr>
            <w:top w:val="none" w:sz="0" w:space="0" w:color="auto"/>
            <w:left w:val="none" w:sz="0" w:space="0" w:color="auto"/>
            <w:bottom w:val="none" w:sz="0" w:space="0" w:color="auto"/>
            <w:right w:val="none" w:sz="0" w:space="0" w:color="auto"/>
          </w:divBdr>
        </w:div>
        <w:div w:id="1322124496">
          <w:marLeft w:val="480"/>
          <w:marRight w:val="0"/>
          <w:marTop w:val="0"/>
          <w:marBottom w:val="0"/>
          <w:divBdr>
            <w:top w:val="none" w:sz="0" w:space="0" w:color="auto"/>
            <w:left w:val="none" w:sz="0" w:space="0" w:color="auto"/>
            <w:bottom w:val="none" w:sz="0" w:space="0" w:color="auto"/>
            <w:right w:val="none" w:sz="0" w:space="0" w:color="auto"/>
          </w:divBdr>
        </w:div>
        <w:div w:id="665281275">
          <w:marLeft w:val="480"/>
          <w:marRight w:val="0"/>
          <w:marTop w:val="0"/>
          <w:marBottom w:val="0"/>
          <w:divBdr>
            <w:top w:val="none" w:sz="0" w:space="0" w:color="auto"/>
            <w:left w:val="none" w:sz="0" w:space="0" w:color="auto"/>
            <w:bottom w:val="none" w:sz="0" w:space="0" w:color="auto"/>
            <w:right w:val="none" w:sz="0" w:space="0" w:color="auto"/>
          </w:divBdr>
        </w:div>
        <w:div w:id="1600093947">
          <w:marLeft w:val="480"/>
          <w:marRight w:val="0"/>
          <w:marTop w:val="0"/>
          <w:marBottom w:val="0"/>
          <w:divBdr>
            <w:top w:val="none" w:sz="0" w:space="0" w:color="auto"/>
            <w:left w:val="none" w:sz="0" w:space="0" w:color="auto"/>
            <w:bottom w:val="none" w:sz="0" w:space="0" w:color="auto"/>
            <w:right w:val="none" w:sz="0" w:space="0" w:color="auto"/>
          </w:divBdr>
        </w:div>
        <w:div w:id="583104955">
          <w:marLeft w:val="480"/>
          <w:marRight w:val="0"/>
          <w:marTop w:val="0"/>
          <w:marBottom w:val="0"/>
          <w:divBdr>
            <w:top w:val="none" w:sz="0" w:space="0" w:color="auto"/>
            <w:left w:val="none" w:sz="0" w:space="0" w:color="auto"/>
            <w:bottom w:val="none" w:sz="0" w:space="0" w:color="auto"/>
            <w:right w:val="none" w:sz="0" w:space="0" w:color="auto"/>
          </w:divBdr>
        </w:div>
        <w:div w:id="644046656">
          <w:marLeft w:val="480"/>
          <w:marRight w:val="0"/>
          <w:marTop w:val="0"/>
          <w:marBottom w:val="0"/>
          <w:divBdr>
            <w:top w:val="none" w:sz="0" w:space="0" w:color="auto"/>
            <w:left w:val="none" w:sz="0" w:space="0" w:color="auto"/>
            <w:bottom w:val="none" w:sz="0" w:space="0" w:color="auto"/>
            <w:right w:val="none" w:sz="0" w:space="0" w:color="auto"/>
          </w:divBdr>
        </w:div>
        <w:div w:id="947813715">
          <w:marLeft w:val="480"/>
          <w:marRight w:val="0"/>
          <w:marTop w:val="0"/>
          <w:marBottom w:val="0"/>
          <w:divBdr>
            <w:top w:val="none" w:sz="0" w:space="0" w:color="auto"/>
            <w:left w:val="none" w:sz="0" w:space="0" w:color="auto"/>
            <w:bottom w:val="none" w:sz="0" w:space="0" w:color="auto"/>
            <w:right w:val="none" w:sz="0" w:space="0" w:color="auto"/>
          </w:divBdr>
        </w:div>
        <w:div w:id="302465280">
          <w:marLeft w:val="480"/>
          <w:marRight w:val="0"/>
          <w:marTop w:val="0"/>
          <w:marBottom w:val="0"/>
          <w:divBdr>
            <w:top w:val="none" w:sz="0" w:space="0" w:color="auto"/>
            <w:left w:val="none" w:sz="0" w:space="0" w:color="auto"/>
            <w:bottom w:val="none" w:sz="0" w:space="0" w:color="auto"/>
            <w:right w:val="none" w:sz="0" w:space="0" w:color="auto"/>
          </w:divBdr>
        </w:div>
        <w:div w:id="824855095">
          <w:marLeft w:val="480"/>
          <w:marRight w:val="0"/>
          <w:marTop w:val="0"/>
          <w:marBottom w:val="0"/>
          <w:divBdr>
            <w:top w:val="none" w:sz="0" w:space="0" w:color="auto"/>
            <w:left w:val="none" w:sz="0" w:space="0" w:color="auto"/>
            <w:bottom w:val="none" w:sz="0" w:space="0" w:color="auto"/>
            <w:right w:val="none" w:sz="0" w:space="0" w:color="auto"/>
          </w:divBdr>
        </w:div>
        <w:div w:id="1078554037">
          <w:marLeft w:val="480"/>
          <w:marRight w:val="0"/>
          <w:marTop w:val="0"/>
          <w:marBottom w:val="0"/>
          <w:divBdr>
            <w:top w:val="none" w:sz="0" w:space="0" w:color="auto"/>
            <w:left w:val="none" w:sz="0" w:space="0" w:color="auto"/>
            <w:bottom w:val="none" w:sz="0" w:space="0" w:color="auto"/>
            <w:right w:val="none" w:sz="0" w:space="0" w:color="auto"/>
          </w:divBdr>
        </w:div>
        <w:div w:id="1398505069">
          <w:marLeft w:val="480"/>
          <w:marRight w:val="0"/>
          <w:marTop w:val="0"/>
          <w:marBottom w:val="0"/>
          <w:divBdr>
            <w:top w:val="none" w:sz="0" w:space="0" w:color="auto"/>
            <w:left w:val="none" w:sz="0" w:space="0" w:color="auto"/>
            <w:bottom w:val="none" w:sz="0" w:space="0" w:color="auto"/>
            <w:right w:val="none" w:sz="0" w:space="0" w:color="auto"/>
          </w:divBdr>
        </w:div>
        <w:div w:id="974026595">
          <w:marLeft w:val="480"/>
          <w:marRight w:val="0"/>
          <w:marTop w:val="0"/>
          <w:marBottom w:val="0"/>
          <w:divBdr>
            <w:top w:val="none" w:sz="0" w:space="0" w:color="auto"/>
            <w:left w:val="none" w:sz="0" w:space="0" w:color="auto"/>
            <w:bottom w:val="none" w:sz="0" w:space="0" w:color="auto"/>
            <w:right w:val="none" w:sz="0" w:space="0" w:color="auto"/>
          </w:divBdr>
        </w:div>
        <w:div w:id="709304614">
          <w:marLeft w:val="480"/>
          <w:marRight w:val="0"/>
          <w:marTop w:val="0"/>
          <w:marBottom w:val="0"/>
          <w:divBdr>
            <w:top w:val="none" w:sz="0" w:space="0" w:color="auto"/>
            <w:left w:val="none" w:sz="0" w:space="0" w:color="auto"/>
            <w:bottom w:val="none" w:sz="0" w:space="0" w:color="auto"/>
            <w:right w:val="none" w:sz="0" w:space="0" w:color="auto"/>
          </w:divBdr>
        </w:div>
        <w:div w:id="822697478">
          <w:marLeft w:val="480"/>
          <w:marRight w:val="0"/>
          <w:marTop w:val="0"/>
          <w:marBottom w:val="0"/>
          <w:divBdr>
            <w:top w:val="none" w:sz="0" w:space="0" w:color="auto"/>
            <w:left w:val="none" w:sz="0" w:space="0" w:color="auto"/>
            <w:bottom w:val="none" w:sz="0" w:space="0" w:color="auto"/>
            <w:right w:val="none" w:sz="0" w:space="0" w:color="auto"/>
          </w:divBdr>
        </w:div>
        <w:div w:id="607126139">
          <w:marLeft w:val="480"/>
          <w:marRight w:val="0"/>
          <w:marTop w:val="0"/>
          <w:marBottom w:val="0"/>
          <w:divBdr>
            <w:top w:val="none" w:sz="0" w:space="0" w:color="auto"/>
            <w:left w:val="none" w:sz="0" w:space="0" w:color="auto"/>
            <w:bottom w:val="none" w:sz="0" w:space="0" w:color="auto"/>
            <w:right w:val="none" w:sz="0" w:space="0" w:color="auto"/>
          </w:divBdr>
        </w:div>
        <w:div w:id="1142045340">
          <w:marLeft w:val="480"/>
          <w:marRight w:val="0"/>
          <w:marTop w:val="0"/>
          <w:marBottom w:val="0"/>
          <w:divBdr>
            <w:top w:val="none" w:sz="0" w:space="0" w:color="auto"/>
            <w:left w:val="none" w:sz="0" w:space="0" w:color="auto"/>
            <w:bottom w:val="none" w:sz="0" w:space="0" w:color="auto"/>
            <w:right w:val="none" w:sz="0" w:space="0" w:color="auto"/>
          </w:divBdr>
        </w:div>
        <w:div w:id="60979952">
          <w:marLeft w:val="480"/>
          <w:marRight w:val="0"/>
          <w:marTop w:val="0"/>
          <w:marBottom w:val="0"/>
          <w:divBdr>
            <w:top w:val="none" w:sz="0" w:space="0" w:color="auto"/>
            <w:left w:val="none" w:sz="0" w:space="0" w:color="auto"/>
            <w:bottom w:val="none" w:sz="0" w:space="0" w:color="auto"/>
            <w:right w:val="none" w:sz="0" w:space="0" w:color="auto"/>
          </w:divBdr>
        </w:div>
        <w:div w:id="1853640124">
          <w:marLeft w:val="480"/>
          <w:marRight w:val="0"/>
          <w:marTop w:val="0"/>
          <w:marBottom w:val="0"/>
          <w:divBdr>
            <w:top w:val="none" w:sz="0" w:space="0" w:color="auto"/>
            <w:left w:val="none" w:sz="0" w:space="0" w:color="auto"/>
            <w:bottom w:val="none" w:sz="0" w:space="0" w:color="auto"/>
            <w:right w:val="none" w:sz="0" w:space="0" w:color="auto"/>
          </w:divBdr>
        </w:div>
        <w:div w:id="947082976">
          <w:marLeft w:val="480"/>
          <w:marRight w:val="0"/>
          <w:marTop w:val="0"/>
          <w:marBottom w:val="0"/>
          <w:divBdr>
            <w:top w:val="none" w:sz="0" w:space="0" w:color="auto"/>
            <w:left w:val="none" w:sz="0" w:space="0" w:color="auto"/>
            <w:bottom w:val="none" w:sz="0" w:space="0" w:color="auto"/>
            <w:right w:val="none" w:sz="0" w:space="0" w:color="auto"/>
          </w:divBdr>
        </w:div>
        <w:div w:id="1800686531">
          <w:marLeft w:val="480"/>
          <w:marRight w:val="0"/>
          <w:marTop w:val="0"/>
          <w:marBottom w:val="0"/>
          <w:divBdr>
            <w:top w:val="none" w:sz="0" w:space="0" w:color="auto"/>
            <w:left w:val="none" w:sz="0" w:space="0" w:color="auto"/>
            <w:bottom w:val="none" w:sz="0" w:space="0" w:color="auto"/>
            <w:right w:val="none" w:sz="0" w:space="0" w:color="auto"/>
          </w:divBdr>
        </w:div>
        <w:div w:id="474377736">
          <w:marLeft w:val="480"/>
          <w:marRight w:val="0"/>
          <w:marTop w:val="0"/>
          <w:marBottom w:val="0"/>
          <w:divBdr>
            <w:top w:val="none" w:sz="0" w:space="0" w:color="auto"/>
            <w:left w:val="none" w:sz="0" w:space="0" w:color="auto"/>
            <w:bottom w:val="none" w:sz="0" w:space="0" w:color="auto"/>
            <w:right w:val="none" w:sz="0" w:space="0" w:color="auto"/>
          </w:divBdr>
        </w:div>
        <w:div w:id="1399212458">
          <w:marLeft w:val="480"/>
          <w:marRight w:val="0"/>
          <w:marTop w:val="0"/>
          <w:marBottom w:val="0"/>
          <w:divBdr>
            <w:top w:val="none" w:sz="0" w:space="0" w:color="auto"/>
            <w:left w:val="none" w:sz="0" w:space="0" w:color="auto"/>
            <w:bottom w:val="none" w:sz="0" w:space="0" w:color="auto"/>
            <w:right w:val="none" w:sz="0" w:space="0" w:color="auto"/>
          </w:divBdr>
        </w:div>
        <w:div w:id="554632797">
          <w:marLeft w:val="480"/>
          <w:marRight w:val="0"/>
          <w:marTop w:val="0"/>
          <w:marBottom w:val="0"/>
          <w:divBdr>
            <w:top w:val="none" w:sz="0" w:space="0" w:color="auto"/>
            <w:left w:val="none" w:sz="0" w:space="0" w:color="auto"/>
            <w:bottom w:val="none" w:sz="0" w:space="0" w:color="auto"/>
            <w:right w:val="none" w:sz="0" w:space="0" w:color="auto"/>
          </w:divBdr>
        </w:div>
        <w:div w:id="588150702">
          <w:marLeft w:val="480"/>
          <w:marRight w:val="0"/>
          <w:marTop w:val="0"/>
          <w:marBottom w:val="0"/>
          <w:divBdr>
            <w:top w:val="none" w:sz="0" w:space="0" w:color="auto"/>
            <w:left w:val="none" w:sz="0" w:space="0" w:color="auto"/>
            <w:bottom w:val="none" w:sz="0" w:space="0" w:color="auto"/>
            <w:right w:val="none" w:sz="0" w:space="0" w:color="auto"/>
          </w:divBdr>
        </w:div>
        <w:div w:id="1974092109">
          <w:marLeft w:val="480"/>
          <w:marRight w:val="0"/>
          <w:marTop w:val="0"/>
          <w:marBottom w:val="0"/>
          <w:divBdr>
            <w:top w:val="none" w:sz="0" w:space="0" w:color="auto"/>
            <w:left w:val="none" w:sz="0" w:space="0" w:color="auto"/>
            <w:bottom w:val="none" w:sz="0" w:space="0" w:color="auto"/>
            <w:right w:val="none" w:sz="0" w:space="0" w:color="auto"/>
          </w:divBdr>
        </w:div>
        <w:div w:id="1426807952">
          <w:marLeft w:val="480"/>
          <w:marRight w:val="0"/>
          <w:marTop w:val="0"/>
          <w:marBottom w:val="0"/>
          <w:divBdr>
            <w:top w:val="none" w:sz="0" w:space="0" w:color="auto"/>
            <w:left w:val="none" w:sz="0" w:space="0" w:color="auto"/>
            <w:bottom w:val="none" w:sz="0" w:space="0" w:color="auto"/>
            <w:right w:val="none" w:sz="0" w:space="0" w:color="auto"/>
          </w:divBdr>
        </w:div>
        <w:div w:id="850921699">
          <w:marLeft w:val="480"/>
          <w:marRight w:val="0"/>
          <w:marTop w:val="0"/>
          <w:marBottom w:val="0"/>
          <w:divBdr>
            <w:top w:val="none" w:sz="0" w:space="0" w:color="auto"/>
            <w:left w:val="none" w:sz="0" w:space="0" w:color="auto"/>
            <w:bottom w:val="none" w:sz="0" w:space="0" w:color="auto"/>
            <w:right w:val="none" w:sz="0" w:space="0" w:color="auto"/>
          </w:divBdr>
        </w:div>
        <w:div w:id="82798189">
          <w:marLeft w:val="480"/>
          <w:marRight w:val="0"/>
          <w:marTop w:val="0"/>
          <w:marBottom w:val="0"/>
          <w:divBdr>
            <w:top w:val="none" w:sz="0" w:space="0" w:color="auto"/>
            <w:left w:val="none" w:sz="0" w:space="0" w:color="auto"/>
            <w:bottom w:val="none" w:sz="0" w:space="0" w:color="auto"/>
            <w:right w:val="none" w:sz="0" w:space="0" w:color="auto"/>
          </w:divBdr>
        </w:div>
        <w:div w:id="106701234">
          <w:marLeft w:val="480"/>
          <w:marRight w:val="0"/>
          <w:marTop w:val="0"/>
          <w:marBottom w:val="0"/>
          <w:divBdr>
            <w:top w:val="none" w:sz="0" w:space="0" w:color="auto"/>
            <w:left w:val="none" w:sz="0" w:space="0" w:color="auto"/>
            <w:bottom w:val="none" w:sz="0" w:space="0" w:color="auto"/>
            <w:right w:val="none" w:sz="0" w:space="0" w:color="auto"/>
          </w:divBdr>
        </w:div>
        <w:div w:id="871765005">
          <w:marLeft w:val="480"/>
          <w:marRight w:val="0"/>
          <w:marTop w:val="0"/>
          <w:marBottom w:val="0"/>
          <w:divBdr>
            <w:top w:val="none" w:sz="0" w:space="0" w:color="auto"/>
            <w:left w:val="none" w:sz="0" w:space="0" w:color="auto"/>
            <w:bottom w:val="none" w:sz="0" w:space="0" w:color="auto"/>
            <w:right w:val="none" w:sz="0" w:space="0" w:color="auto"/>
          </w:divBdr>
        </w:div>
        <w:div w:id="1358043117">
          <w:marLeft w:val="480"/>
          <w:marRight w:val="0"/>
          <w:marTop w:val="0"/>
          <w:marBottom w:val="0"/>
          <w:divBdr>
            <w:top w:val="none" w:sz="0" w:space="0" w:color="auto"/>
            <w:left w:val="none" w:sz="0" w:space="0" w:color="auto"/>
            <w:bottom w:val="none" w:sz="0" w:space="0" w:color="auto"/>
            <w:right w:val="none" w:sz="0" w:space="0" w:color="auto"/>
          </w:divBdr>
        </w:div>
        <w:div w:id="2004820995">
          <w:marLeft w:val="480"/>
          <w:marRight w:val="0"/>
          <w:marTop w:val="0"/>
          <w:marBottom w:val="0"/>
          <w:divBdr>
            <w:top w:val="none" w:sz="0" w:space="0" w:color="auto"/>
            <w:left w:val="none" w:sz="0" w:space="0" w:color="auto"/>
            <w:bottom w:val="none" w:sz="0" w:space="0" w:color="auto"/>
            <w:right w:val="none" w:sz="0" w:space="0" w:color="auto"/>
          </w:divBdr>
        </w:div>
        <w:div w:id="200948196">
          <w:marLeft w:val="480"/>
          <w:marRight w:val="0"/>
          <w:marTop w:val="0"/>
          <w:marBottom w:val="0"/>
          <w:divBdr>
            <w:top w:val="none" w:sz="0" w:space="0" w:color="auto"/>
            <w:left w:val="none" w:sz="0" w:space="0" w:color="auto"/>
            <w:bottom w:val="none" w:sz="0" w:space="0" w:color="auto"/>
            <w:right w:val="none" w:sz="0" w:space="0" w:color="auto"/>
          </w:divBdr>
        </w:div>
        <w:div w:id="1781417799">
          <w:marLeft w:val="480"/>
          <w:marRight w:val="0"/>
          <w:marTop w:val="0"/>
          <w:marBottom w:val="0"/>
          <w:divBdr>
            <w:top w:val="none" w:sz="0" w:space="0" w:color="auto"/>
            <w:left w:val="none" w:sz="0" w:space="0" w:color="auto"/>
            <w:bottom w:val="none" w:sz="0" w:space="0" w:color="auto"/>
            <w:right w:val="none" w:sz="0" w:space="0" w:color="auto"/>
          </w:divBdr>
        </w:div>
        <w:div w:id="400181588">
          <w:marLeft w:val="480"/>
          <w:marRight w:val="0"/>
          <w:marTop w:val="0"/>
          <w:marBottom w:val="0"/>
          <w:divBdr>
            <w:top w:val="none" w:sz="0" w:space="0" w:color="auto"/>
            <w:left w:val="none" w:sz="0" w:space="0" w:color="auto"/>
            <w:bottom w:val="none" w:sz="0" w:space="0" w:color="auto"/>
            <w:right w:val="none" w:sz="0" w:space="0" w:color="auto"/>
          </w:divBdr>
        </w:div>
        <w:div w:id="1166630663">
          <w:marLeft w:val="480"/>
          <w:marRight w:val="0"/>
          <w:marTop w:val="0"/>
          <w:marBottom w:val="0"/>
          <w:divBdr>
            <w:top w:val="none" w:sz="0" w:space="0" w:color="auto"/>
            <w:left w:val="none" w:sz="0" w:space="0" w:color="auto"/>
            <w:bottom w:val="none" w:sz="0" w:space="0" w:color="auto"/>
            <w:right w:val="none" w:sz="0" w:space="0" w:color="auto"/>
          </w:divBdr>
        </w:div>
        <w:div w:id="975141576">
          <w:marLeft w:val="480"/>
          <w:marRight w:val="0"/>
          <w:marTop w:val="0"/>
          <w:marBottom w:val="0"/>
          <w:divBdr>
            <w:top w:val="none" w:sz="0" w:space="0" w:color="auto"/>
            <w:left w:val="none" w:sz="0" w:space="0" w:color="auto"/>
            <w:bottom w:val="none" w:sz="0" w:space="0" w:color="auto"/>
            <w:right w:val="none" w:sz="0" w:space="0" w:color="auto"/>
          </w:divBdr>
        </w:div>
        <w:div w:id="2002810753">
          <w:marLeft w:val="480"/>
          <w:marRight w:val="0"/>
          <w:marTop w:val="0"/>
          <w:marBottom w:val="0"/>
          <w:divBdr>
            <w:top w:val="none" w:sz="0" w:space="0" w:color="auto"/>
            <w:left w:val="none" w:sz="0" w:space="0" w:color="auto"/>
            <w:bottom w:val="none" w:sz="0" w:space="0" w:color="auto"/>
            <w:right w:val="none" w:sz="0" w:space="0" w:color="auto"/>
          </w:divBdr>
        </w:div>
        <w:div w:id="958611404">
          <w:marLeft w:val="480"/>
          <w:marRight w:val="0"/>
          <w:marTop w:val="0"/>
          <w:marBottom w:val="0"/>
          <w:divBdr>
            <w:top w:val="none" w:sz="0" w:space="0" w:color="auto"/>
            <w:left w:val="none" w:sz="0" w:space="0" w:color="auto"/>
            <w:bottom w:val="none" w:sz="0" w:space="0" w:color="auto"/>
            <w:right w:val="none" w:sz="0" w:space="0" w:color="auto"/>
          </w:divBdr>
        </w:div>
        <w:div w:id="469447393">
          <w:marLeft w:val="480"/>
          <w:marRight w:val="0"/>
          <w:marTop w:val="0"/>
          <w:marBottom w:val="0"/>
          <w:divBdr>
            <w:top w:val="none" w:sz="0" w:space="0" w:color="auto"/>
            <w:left w:val="none" w:sz="0" w:space="0" w:color="auto"/>
            <w:bottom w:val="none" w:sz="0" w:space="0" w:color="auto"/>
            <w:right w:val="none" w:sz="0" w:space="0" w:color="auto"/>
          </w:divBdr>
        </w:div>
        <w:div w:id="50691295">
          <w:marLeft w:val="480"/>
          <w:marRight w:val="0"/>
          <w:marTop w:val="0"/>
          <w:marBottom w:val="0"/>
          <w:divBdr>
            <w:top w:val="none" w:sz="0" w:space="0" w:color="auto"/>
            <w:left w:val="none" w:sz="0" w:space="0" w:color="auto"/>
            <w:bottom w:val="none" w:sz="0" w:space="0" w:color="auto"/>
            <w:right w:val="none" w:sz="0" w:space="0" w:color="auto"/>
          </w:divBdr>
        </w:div>
        <w:div w:id="483425336">
          <w:marLeft w:val="480"/>
          <w:marRight w:val="0"/>
          <w:marTop w:val="0"/>
          <w:marBottom w:val="0"/>
          <w:divBdr>
            <w:top w:val="none" w:sz="0" w:space="0" w:color="auto"/>
            <w:left w:val="none" w:sz="0" w:space="0" w:color="auto"/>
            <w:bottom w:val="none" w:sz="0" w:space="0" w:color="auto"/>
            <w:right w:val="none" w:sz="0" w:space="0" w:color="auto"/>
          </w:divBdr>
        </w:div>
        <w:div w:id="324208300">
          <w:marLeft w:val="480"/>
          <w:marRight w:val="0"/>
          <w:marTop w:val="0"/>
          <w:marBottom w:val="0"/>
          <w:divBdr>
            <w:top w:val="none" w:sz="0" w:space="0" w:color="auto"/>
            <w:left w:val="none" w:sz="0" w:space="0" w:color="auto"/>
            <w:bottom w:val="none" w:sz="0" w:space="0" w:color="auto"/>
            <w:right w:val="none" w:sz="0" w:space="0" w:color="auto"/>
          </w:divBdr>
        </w:div>
        <w:div w:id="290938313">
          <w:marLeft w:val="480"/>
          <w:marRight w:val="0"/>
          <w:marTop w:val="0"/>
          <w:marBottom w:val="0"/>
          <w:divBdr>
            <w:top w:val="none" w:sz="0" w:space="0" w:color="auto"/>
            <w:left w:val="none" w:sz="0" w:space="0" w:color="auto"/>
            <w:bottom w:val="none" w:sz="0" w:space="0" w:color="auto"/>
            <w:right w:val="none" w:sz="0" w:space="0" w:color="auto"/>
          </w:divBdr>
        </w:div>
        <w:div w:id="233202926">
          <w:marLeft w:val="480"/>
          <w:marRight w:val="0"/>
          <w:marTop w:val="0"/>
          <w:marBottom w:val="0"/>
          <w:divBdr>
            <w:top w:val="none" w:sz="0" w:space="0" w:color="auto"/>
            <w:left w:val="none" w:sz="0" w:space="0" w:color="auto"/>
            <w:bottom w:val="none" w:sz="0" w:space="0" w:color="auto"/>
            <w:right w:val="none" w:sz="0" w:space="0" w:color="auto"/>
          </w:divBdr>
        </w:div>
        <w:div w:id="678657541">
          <w:marLeft w:val="480"/>
          <w:marRight w:val="0"/>
          <w:marTop w:val="0"/>
          <w:marBottom w:val="0"/>
          <w:divBdr>
            <w:top w:val="none" w:sz="0" w:space="0" w:color="auto"/>
            <w:left w:val="none" w:sz="0" w:space="0" w:color="auto"/>
            <w:bottom w:val="none" w:sz="0" w:space="0" w:color="auto"/>
            <w:right w:val="none" w:sz="0" w:space="0" w:color="auto"/>
          </w:divBdr>
        </w:div>
        <w:div w:id="634064284">
          <w:marLeft w:val="480"/>
          <w:marRight w:val="0"/>
          <w:marTop w:val="0"/>
          <w:marBottom w:val="0"/>
          <w:divBdr>
            <w:top w:val="none" w:sz="0" w:space="0" w:color="auto"/>
            <w:left w:val="none" w:sz="0" w:space="0" w:color="auto"/>
            <w:bottom w:val="none" w:sz="0" w:space="0" w:color="auto"/>
            <w:right w:val="none" w:sz="0" w:space="0" w:color="auto"/>
          </w:divBdr>
        </w:div>
        <w:div w:id="901521338">
          <w:marLeft w:val="480"/>
          <w:marRight w:val="0"/>
          <w:marTop w:val="0"/>
          <w:marBottom w:val="0"/>
          <w:divBdr>
            <w:top w:val="none" w:sz="0" w:space="0" w:color="auto"/>
            <w:left w:val="none" w:sz="0" w:space="0" w:color="auto"/>
            <w:bottom w:val="none" w:sz="0" w:space="0" w:color="auto"/>
            <w:right w:val="none" w:sz="0" w:space="0" w:color="auto"/>
          </w:divBdr>
        </w:div>
        <w:div w:id="1132405039">
          <w:marLeft w:val="480"/>
          <w:marRight w:val="0"/>
          <w:marTop w:val="0"/>
          <w:marBottom w:val="0"/>
          <w:divBdr>
            <w:top w:val="none" w:sz="0" w:space="0" w:color="auto"/>
            <w:left w:val="none" w:sz="0" w:space="0" w:color="auto"/>
            <w:bottom w:val="none" w:sz="0" w:space="0" w:color="auto"/>
            <w:right w:val="none" w:sz="0" w:space="0" w:color="auto"/>
          </w:divBdr>
        </w:div>
        <w:div w:id="162283352">
          <w:marLeft w:val="480"/>
          <w:marRight w:val="0"/>
          <w:marTop w:val="0"/>
          <w:marBottom w:val="0"/>
          <w:divBdr>
            <w:top w:val="none" w:sz="0" w:space="0" w:color="auto"/>
            <w:left w:val="none" w:sz="0" w:space="0" w:color="auto"/>
            <w:bottom w:val="none" w:sz="0" w:space="0" w:color="auto"/>
            <w:right w:val="none" w:sz="0" w:space="0" w:color="auto"/>
          </w:divBdr>
        </w:div>
        <w:div w:id="905411323">
          <w:marLeft w:val="480"/>
          <w:marRight w:val="0"/>
          <w:marTop w:val="0"/>
          <w:marBottom w:val="0"/>
          <w:divBdr>
            <w:top w:val="none" w:sz="0" w:space="0" w:color="auto"/>
            <w:left w:val="none" w:sz="0" w:space="0" w:color="auto"/>
            <w:bottom w:val="none" w:sz="0" w:space="0" w:color="auto"/>
            <w:right w:val="none" w:sz="0" w:space="0" w:color="auto"/>
          </w:divBdr>
        </w:div>
        <w:div w:id="551188745">
          <w:marLeft w:val="480"/>
          <w:marRight w:val="0"/>
          <w:marTop w:val="0"/>
          <w:marBottom w:val="0"/>
          <w:divBdr>
            <w:top w:val="none" w:sz="0" w:space="0" w:color="auto"/>
            <w:left w:val="none" w:sz="0" w:space="0" w:color="auto"/>
            <w:bottom w:val="none" w:sz="0" w:space="0" w:color="auto"/>
            <w:right w:val="none" w:sz="0" w:space="0" w:color="auto"/>
          </w:divBdr>
        </w:div>
        <w:div w:id="185947398">
          <w:marLeft w:val="480"/>
          <w:marRight w:val="0"/>
          <w:marTop w:val="0"/>
          <w:marBottom w:val="0"/>
          <w:divBdr>
            <w:top w:val="none" w:sz="0" w:space="0" w:color="auto"/>
            <w:left w:val="none" w:sz="0" w:space="0" w:color="auto"/>
            <w:bottom w:val="none" w:sz="0" w:space="0" w:color="auto"/>
            <w:right w:val="none" w:sz="0" w:space="0" w:color="auto"/>
          </w:divBdr>
        </w:div>
        <w:div w:id="1648431189">
          <w:marLeft w:val="480"/>
          <w:marRight w:val="0"/>
          <w:marTop w:val="0"/>
          <w:marBottom w:val="0"/>
          <w:divBdr>
            <w:top w:val="none" w:sz="0" w:space="0" w:color="auto"/>
            <w:left w:val="none" w:sz="0" w:space="0" w:color="auto"/>
            <w:bottom w:val="none" w:sz="0" w:space="0" w:color="auto"/>
            <w:right w:val="none" w:sz="0" w:space="0" w:color="auto"/>
          </w:divBdr>
        </w:div>
      </w:divsChild>
    </w:div>
    <w:div w:id="378557092">
      <w:marLeft w:val="480"/>
      <w:marRight w:val="0"/>
      <w:marTop w:val="0"/>
      <w:marBottom w:val="0"/>
      <w:divBdr>
        <w:top w:val="none" w:sz="0" w:space="0" w:color="auto"/>
        <w:left w:val="none" w:sz="0" w:space="0" w:color="auto"/>
        <w:bottom w:val="none" w:sz="0" w:space="0" w:color="auto"/>
        <w:right w:val="none" w:sz="0" w:space="0" w:color="auto"/>
      </w:divBdr>
    </w:div>
    <w:div w:id="378667452">
      <w:marLeft w:val="480"/>
      <w:marRight w:val="0"/>
      <w:marTop w:val="0"/>
      <w:marBottom w:val="0"/>
      <w:divBdr>
        <w:top w:val="none" w:sz="0" w:space="0" w:color="auto"/>
        <w:left w:val="none" w:sz="0" w:space="0" w:color="auto"/>
        <w:bottom w:val="none" w:sz="0" w:space="0" w:color="auto"/>
        <w:right w:val="none" w:sz="0" w:space="0" w:color="auto"/>
      </w:divBdr>
    </w:div>
    <w:div w:id="378672343">
      <w:marLeft w:val="480"/>
      <w:marRight w:val="0"/>
      <w:marTop w:val="0"/>
      <w:marBottom w:val="0"/>
      <w:divBdr>
        <w:top w:val="none" w:sz="0" w:space="0" w:color="auto"/>
        <w:left w:val="none" w:sz="0" w:space="0" w:color="auto"/>
        <w:bottom w:val="none" w:sz="0" w:space="0" w:color="auto"/>
        <w:right w:val="none" w:sz="0" w:space="0" w:color="auto"/>
      </w:divBdr>
    </w:div>
    <w:div w:id="378672546">
      <w:marLeft w:val="480"/>
      <w:marRight w:val="0"/>
      <w:marTop w:val="0"/>
      <w:marBottom w:val="0"/>
      <w:divBdr>
        <w:top w:val="none" w:sz="0" w:space="0" w:color="auto"/>
        <w:left w:val="none" w:sz="0" w:space="0" w:color="auto"/>
        <w:bottom w:val="none" w:sz="0" w:space="0" w:color="auto"/>
        <w:right w:val="none" w:sz="0" w:space="0" w:color="auto"/>
      </w:divBdr>
    </w:div>
    <w:div w:id="378895025">
      <w:marLeft w:val="480"/>
      <w:marRight w:val="0"/>
      <w:marTop w:val="0"/>
      <w:marBottom w:val="0"/>
      <w:divBdr>
        <w:top w:val="none" w:sz="0" w:space="0" w:color="auto"/>
        <w:left w:val="none" w:sz="0" w:space="0" w:color="auto"/>
        <w:bottom w:val="none" w:sz="0" w:space="0" w:color="auto"/>
        <w:right w:val="none" w:sz="0" w:space="0" w:color="auto"/>
      </w:divBdr>
    </w:div>
    <w:div w:id="379281330">
      <w:marLeft w:val="480"/>
      <w:marRight w:val="0"/>
      <w:marTop w:val="0"/>
      <w:marBottom w:val="0"/>
      <w:divBdr>
        <w:top w:val="none" w:sz="0" w:space="0" w:color="auto"/>
        <w:left w:val="none" w:sz="0" w:space="0" w:color="auto"/>
        <w:bottom w:val="none" w:sz="0" w:space="0" w:color="auto"/>
        <w:right w:val="none" w:sz="0" w:space="0" w:color="auto"/>
      </w:divBdr>
    </w:div>
    <w:div w:id="379286117">
      <w:marLeft w:val="480"/>
      <w:marRight w:val="0"/>
      <w:marTop w:val="0"/>
      <w:marBottom w:val="0"/>
      <w:divBdr>
        <w:top w:val="none" w:sz="0" w:space="0" w:color="auto"/>
        <w:left w:val="none" w:sz="0" w:space="0" w:color="auto"/>
        <w:bottom w:val="none" w:sz="0" w:space="0" w:color="auto"/>
        <w:right w:val="none" w:sz="0" w:space="0" w:color="auto"/>
      </w:divBdr>
    </w:div>
    <w:div w:id="379328345">
      <w:marLeft w:val="480"/>
      <w:marRight w:val="0"/>
      <w:marTop w:val="0"/>
      <w:marBottom w:val="0"/>
      <w:divBdr>
        <w:top w:val="none" w:sz="0" w:space="0" w:color="auto"/>
        <w:left w:val="none" w:sz="0" w:space="0" w:color="auto"/>
        <w:bottom w:val="none" w:sz="0" w:space="0" w:color="auto"/>
        <w:right w:val="none" w:sz="0" w:space="0" w:color="auto"/>
      </w:divBdr>
    </w:div>
    <w:div w:id="379477859">
      <w:bodyDiv w:val="1"/>
      <w:marLeft w:val="0"/>
      <w:marRight w:val="0"/>
      <w:marTop w:val="0"/>
      <w:marBottom w:val="0"/>
      <w:divBdr>
        <w:top w:val="none" w:sz="0" w:space="0" w:color="auto"/>
        <w:left w:val="none" w:sz="0" w:space="0" w:color="auto"/>
        <w:bottom w:val="none" w:sz="0" w:space="0" w:color="auto"/>
        <w:right w:val="none" w:sz="0" w:space="0" w:color="auto"/>
      </w:divBdr>
    </w:div>
    <w:div w:id="379600164">
      <w:bodyDiv w:val="1"/>
      <w:marLeft w:val="0"/>
      <w:marRight w:val="0"/>
      <w:marTop w:val="0"/>
      <w:marBottom w:val="0"/>
      <w:divBdr>
        <w:top w:val="none" w:sz="0" w:space="0" w:color="auto"/>
        <w:left w:val="none" w:sz="0" w:space="0" w:color="auto"/>
        <w:bottom w:val="none" w:sz="0" w:space="0" w:color="auto"/>
        <w:right w:val="none" w:sz="0" w:space="0" w:color="auto"/>
      </w:divBdr>
    </w:div>
    <w:div w:id="379716530">
      <w:marLeft w:val="480"/>
      <w:marRight w:val="0"/>
      <w:marTop w:val="0"/>
      <w:marBottom w:val="0"/>
      <w:divBdr>
        <w:top w:val="none" w:sz="0" w:space="0" w:color="auto"/>
        <w:left w:val="none" w:sz="0" w:space="0" w:color="auto"/>
        <w:bottom w:val="none" w:sz="0" w:space="0" w:color="auto"/>
        <w:right w:val="none" w:sz="0" w:space="0" w:color="auto"/>
      </w:divBdr>
    </w:div>
    <w:div w:id="379861203">
      <w:marLeft w:val="480"/>
      <w:marRight w:val="0"/>
      <w:marTop w:val="0"/>
      <w:marBottom w:val="0"/>
      <w:divBdr>
        <w:top w:val="none" w:sz="0" w:space="0" w:color="auto"/>
        <w:left w:val="none" w:sz="0" w:space="0" w:color="auto"/>
        <w:bottom w:val="none" w:sz="0" w:space="0" w:color="auto"/>
        <w:right w:val="none" w:sz="0" w:space="0" w:color="auto"/>
      </w:divBdr>
    </w:div>
    <w:div w:id="380251182">
      <w:marLeft w:val="480"/>
      <w:marRight w:val="0"/>
      <w:marTop w:val="0"/>
      <w:marBottom w:val="0"/>
      <w:divBdr>
        <w:top w:val="none" w:sz="0" w:space="0" w:color="auto"/>
        <w:left w:val="none" w:sz="0" w:space="0" w:color="auto"/>
        <w:bottom w:val="none" w:sz="0" w:space="0" w:color="auto"/>
        <w:right w:val="none" w:sz="0" w:space="0" w:color="auto"/>
      </w:divBdr>
    </w:div>
    <w:div w:id="380447343">
      <w:marLeft w:val="480"/>
      <w:marRight w:val="0"/>
      <w:marTop w:val="0"/>
      <w:marBottom w:val="0"/>
      <w:divBdr>
        <w:top w:val="none" w:sz="0" w:space="0" w:color="auto"/>
        <w:left w:val="none" w:sz="0" w:space="0" w:color="auto"/>
        <w:bottom w:val="none" w:sz="0" w:space="0" w:color="auto"/>
        <w:right w:val="none" w:sz="0" w:space="0" w:color="auto"/>
      </w:divBdr>
    </w:div>
    <w:div w:id="380637304">
      <w:marLeft w:val="480"/>
      <w:marRight w:val="0"/>
      <w:marTop w:val="0"/>
      <w:marBottom w:val="0"/>
      <w:divBdr>
        <w:top w:val="none" w:sz="0" w:space="0" w:color="auto"/>
        <w:left w:val="none" w:sz="0" w:space="0" w:color="auto"/>
        <w:bottom w:val="none" w:sz="0" w:space="0" w:color="auto"/>
        <w:right w:val="none" w:sz="0" w:space="0" w:color="auto"/>
      </w:divBdr>
    </w:div>
    <w:div w:id="380640555">
      <w:marLeft w:val="480"/>
      <w:marRight w:val="0"/>
      <w:marTop w:val="0"/>
      <w:marBottom w:val="0"/>
      <w:divBdr>
        <w:top w:val="none" w:sz="0" w:space="0" w:color="auto"/>
        <w:left w:val="none" w:sz="0" w:space="0" w:color="auto"/>
        <w:bottom w:val="none" w:sz="0" w:space="0" w:color="auto"/>
        <w:right w:val="none" w:sz="0" w:space="0" w:color="auto"/>
      </w:divBdr>
    </w:div>
    <w:div w:id="380718039">
      <w:marLeft w:val="480"/>
      <w:marRight w:val="0"/>
      <w:marTop w:val="0"/>
      <w:marBottom w:val="0"/>
      <w:divBdr>
        <w:top w:val="none" w:sz="0" w:space="0" w:color="auto"/>
        <w:left w:val="none" w:sz="0" w:space="0" w:color="auto"/>
        <w:bottom w:val="none" w:sz="0" w:space="0" w:color="auto"/>
        <w:right w:val="none" w:sz="0" w:space="0" w:color="auto"/>
      </w:divBdr>
    </w:div>
    <w:div w:id="380832930">
      <w:marLeft w:val="480"/>
      <w:marRight w:val="0"/>
      <w:marTop w:val="0"/>
      <w:marBottom w:val="0"/>
      <w:divBdr>
        <w:top w:val="none" w:sz="0" w:space="0" w:color="auto"/>
        <w:left w:val="none" w:sz="0" w:space="0" w:color="auto"/>
        <w:bottom w:val="none" w:sz="0" w:space="0" w:color="auto"/>
        <w:right w:val="none" w:sz="0" w:space="0" w:color="auto"/>
      </w:divBdr>
    </w:div>
    <w:div w:id="380833074">
      <w:marLeft w:val="480"/>
      <w:marRight w:val="0"/>
      <w:marTop w:val="0"/>
      <w:marBottom w:val="0"/>
      <w:divBdr>
        <w:top w:val="none" w:sz="0" w:space="0" w:color="auto"/>
        <w:left w:val="none" w:sz="0" w:space="0" w:color="auto"/>
        <w:bottom w:val="none" w:sz="0" w:space="0" w:color="auto"/>
        <w:right w:val="none" w:sz="0" w:space="0" w:color="auto"/>
      </w:divBdr>
    </w:div>
    <w:div w:id="380903037">
      <w:marLeft w:val="480"/>
      <w:marRight w:val="0"/>
      <w:marTop w:val="0"/>
      <w:marBottom w:val="0"/>
      <w:divBdr>
        <w:top w:val="none" w:sz="0" w:space="0" w:color="auto"/>
        <w:left w:val="none" w:sz="0" w:space="0" w:color="auto"/>
        <w:bottom w:val="none" w:sz="0" w:space="0" w:color="auto"/>
        <w:right w:val="none" w:sz="0" w:space="0" w:color="auto"/>
      </w:divBdr>
    </w:div>
    <w:div w:id="381171258">
      <w:marLeft w:val="480"/>
      <w:marRight w:val="0"/>
      <w:marTop w:val="0"/>
      <w:marBottom w:val="0"/>
      <w:divBdr>
        <w:top w:val="none" w:sz="0" w:space="0" w:color="auto"/>
        <w:left w:val="none" w:sz="0" w:space="0" w:color="auto"/>
        <w:bottom w:val="none" w:sz="0" w:space="0" w:color="auto"/>
        <w:right w:val="none" w:sz="0" w:space="0" w:color="auto"/>
      </w:divBdr>
    </w:div>
    <w:div w:id="381176802">
      <w:marLeft w:val="480"/>
      <w:marRight w:val="0"/>
      <w:marTop w:val="0"/>
      <w:marBottom w:val="0"/>
      <w:divBdr>
        <w:top w:val="none" w:sz="0" w:space="0" w:color="auto"/>
        <w:left w:val="none" w:sz="0" w:space="0" w:color="auto"/>
        <w:bottom w:val="none" w:sz="0" w:space="0" w:color="auto"/>
        <w:right w:val="none" w:sz="0" w:space="0" w:color="auto"/>
      </w:divBdr>
    </w:div>
    <w:div w:id="381442164">
      <w:marLeft w:val="480"/>
      <w:marRight w:val="0"/>
      <w:marTop w:val="0"/>
      <w:marBottom w:val="0"/>
      <w:divBdr>
        <w:top w:val="none" w:sz="0" w:space="0" w:color="auto"/>
        <w:left w:val="none" w:sz="0" w:space="0" w:color="auto"/>
        <w:bottom w:val="none" w:sz="0" w:space="0" w:color="auto"/>
        <w:right w:val="none" w:sz="0" w:space="0" w:color="auto"/>
      </w:divBdr>
    </w:div>
    <w:div w:id="381515285">
      <w:marLeft w:val="480"/>
      <w:marRight w:val="0"/>
      <w:marTop w:val="0"/>
      <w:marBottom w:val="0"/>
      <w:divBdr>
        <w:top w:val="none" w:sz="0" w:space="0" w:color="auto"/>
        <w:left w:val="none" w:sz="0" w:space="0" w:color="auto"/>
        <w:bottom w:val="none" w:sz="0" w:space="0" w:color="auto"/>
        <w:right w:val="none" w:sz="0" w:space="0" w:color="auto"/>
      </w:divBdr>
    </w:div>
    <w:div w:id="382021509">
      <w:marLeft w:val="480"/>
      <w:marRight w:val="0"/>
      <w:marTop w:val="0"/>
      <w:marBottom w:val="0"/>
      <w:divBdr>
        <w:top w:val="none" w:sz="0" w:space="0" w:color="auto"/>
        <w:left w:val="none" w:sz="0" w:space="0" w:color="auto"/>
        <w:bottom w:val="none" w:sz="0" w:space="0" w:color="auto"/>
        <w:right w:val="none" w:sz="0" w:space="0" w:color="auto"/>
      </w:divBdr>
    </w:div>
    <w:div w:id="382028044">
      <w:marLeft w:val="480"/>
      <w:marRight w:val="0"/>
      <w:marTop w:val="0"/>
      <w:marBottom w:val="0"/>
      <w:divBdr>
        <w:top w:val="none" w:sz="0" w:space="0" w:color="auto"/>
        <w:left w:val="none" w:sz="0" w:space="0" w:color="auto"/>
        <w:bottom w:val="none" w:sz="0" w:space="0" w:color="auto"/>
        <w:right w:val="none" w:sz="0" w:space="0" w:color="auto"/>
      </w:divBdr>
    </w:div>
    <w:div w:id="382406161">
      <w:marLeft w:val="480"/>
      <w:marRight w:val="0"/>
      <w:marTop w:val="0"/>
      <w:marBottom w:val="0"/>
      <w:divBdr>
        <w:top w:val="none" w:sz="0" w:space="0" w:color="auto"/>
        <w:left w:val="none" w:sz="0" w:space="0" w:color="auto"/>
        <w:bottom w:val="none" w:sz="0" w:space="0" w:color="auto"/>
        <w:right w:val="none" w:sz="0" w:space="0" w:color="auto"/>
      </w:divBdr>
    </w:div>
    <w:div w:id="382410634">
      <w:marLeft w:val="480"/>
      <w:marRight w:val="0"/>
      <w:marTop w:val="0"/>
      <w:marBottom w:val="0"/>
      <w:divBdr>
        <w:top w:val="none" w:sz="0" w:space="0" w:color="auto"/>
        <w:left w:val="none" w:sz="0" w:space="0" w:color="auto"/>
        <w:bottom w:val="none" w:sz="0" w:space="0" w:color="auto"/>
        <w:right w:val="none" w:sz="0" w:space="0" w:color="auto"/>
      </w:divBdr>
    </w:div>
    <w:div w:id="382411284">
      <w:marLeft w:val="480"/>
      <w:marRight w:val="0"/>
      <w:marTop w:val="0"/>
      <w:marBottom w:val="0"/>
      <w:divBdr>
        <w:top w:val="none" w:sz="0" w:space="0" w:color="auto"/>
        <w:left w:val="none" w:sz="0" w:space="0" w:color="auto"/>
        <w:bottom w:val="none" w:sz="0" w:space="0" w:color="auto"/>
        <w:right w:val="none" w:sz="0" w:space="0" w:color="auto"/>
      </w:divBdr>
    </w:div>
    <w:div w:id="382558501">
      <w:marLeft w:val="480"/>
      <w:marRight w:val="0"/>
      <w:marTop w:val="0"/>
      <w:marBottom w:val="0"/>
      <w:divBdr>
        <w:top w:val="none" w:sz="0" w:space="0" w:color="auto"/>
        <w:left w:val="none" w:sz="0" w:space="0" w:color="auto"/>
        <w:bottom w:val="none" w:sz="0" w:space="0" w:color="auto"/>
        <w:right w:val="none" w:sz="0" w:space="0" w:color="auto"/>
      </w:divBdr>
    </w:div>
    <w:div w:id="382565815">
      <w:marLeft w:val="480"/>
      <w:marRight w:val="0"/>
      <w:marTop w:val="0"/>
      <w:marBottom w:val="0"/>
      <w:divBdr>
        <w:top w:val="none" w:sz="0" w:space="0" w:color="auto"/>
        <w:left w:val="none" w:sz="0" w:space="0" w:color="auto"/>
        <w:bottom w:val="none" w:sz="0" w:space="0" w:color="auto"/>
        <w:right w:val="none" w:sz="0" w:space="0" w:color="auto"/>
      </w:divBdr>
    </w:div>
    <w:div w:id="382607735">
      <w:marLeft w:val="480"/>
      <w:marRight w:val="0"/>
      <w:marTop w:val="0"/>
      <w:marBottom w:val="0"/>
      <w:divBdr>
        <w:top w:val="none" w:sz="0" w:space="0" w:color="auto"/>
        <w:left w:val="none" w:sz="0" w:space="0" w:color="auto"/>
        <w:bottom w:val="none" w:sz="0" w:space="0" w:color="auto"/>
        <w:right w:val="none" w:sz="0" w:space="0" w:color="auto"/>
      </w:divBdr>
    </w:div>
    <w:div w:id="382682198">
      <w:marLeft w:val="480"/>
      <w:marRight w:val="0"/>
      <w:marTop w:val="0"/>
      <w:marBottom w:val="0"/>
      <w:divBdr>
        <w:top w:val="none" w:sz="0" w:space="0" w:color="auto"/>
        <w:left w:val="none" w:sz="0" w:space="0" w:color="auto"/>
        <w:bottom w:val="none" w:sz="0" w:space="0" w:color="auto"/>
        <w:right w:val="none" w:sz="0" w:space="0" w:color="auto"/>
      </w:divBdr>
    </w:div>
    <w:div w:id="382876285">
      <w:marLeft w:val="480"/>
      <w:marRight w:val="0"/>
      <w:marTop w:val="0"/>
      <w:marBottom w:val="0"/>
      <w:divBdr>
        <w:top w:val="none" w:sz="0" w:space="0" w:color="auto"/>
        <w:left w:val="none" w:sz="0" w:space="0" w:color="auto"/>
        <w:bottom w:val="none" w:sz="0" w:space="0" w:color="auto"/>
        <w:right w:val="none" w:sz="0" w:space="0" w:color="auto"/>
      </w:divBdr>
    </w:div>
    <w:div w:id="382946990">
      <w:marLeft w:val="480"/>
      <w:marRight w:val="0"/>
      <w:marTop w:val="0"/>
      <w:marBottom w:val="0"/>
      <w:divBdr>
        <w:top w:val="none" w:sz="0" w:space="0" w:color="auto"/>
        <w:left w:val="none" w:sz="0" w:space="0" w:color="auto"/>
        <w:bottom w:val="none" w:sz="0" w:space="0" w:color="auto"/>
        <w:right w:val="none" w:sz="0" w:space="0" w:color="auto"/>
      </w:divBdr>
    </w:div>
    <w:div w:id="383024903">
      <w:bodyDiv w:val="1"/>
      <w:marLeft w:val="0"/>
      <w:marRight w:val="0"/>
      <w:marTop w:val="0"/>
      <w:marBottom w:val="0"/>
      <w:divBdr>
        <w:top w:val="none" w:sz="0" w:space="0" w:color="auto"/>
        <w:left w:val="none" w:sz="0" w:space="0" w:color="auto"/>
        <w:bottom w:val="none" w:sz="0" w:space="0" w:color="auto"/>
        <w:right w:val="none" w:sz="0" w:space="0" w:color="auto"/>
      </w:divBdr>
      <w:divsChild>
        <w:div w:id="36665501">
          <w:marLeft w:val="480"/>
          <w:marRight w:val="0"/>
          <w:marTop w:val="0"/>
          <w:marBottom w:val="0"/>
          <w:divBdr>
            <w:top w:val="none" w:sz="0" w:space="0" w:color="auto"/>
            <w:left w:val="none" w:sz="0" w:space="0" w:color="auto"/>
            <w:bottom w:val="none" w:sz="0" w:space="0" w:color="auto"/>
            <w:right w:val="none" w:sz="0" w:space="0" w:color="auto"/>
          </w:divBdr>
        </w:div>
        <w:div w:id="150954266">
          <w:marLeft w:val="480"/>
          <w:marRight w:val="0"/>
          <w:marTop w:val="0"/>
          <w:marBottom w:val="0"/>
          <w:divBdr>
            <w:top w:val="none" w:sz="0" w:space="0" w:color="auto"/>
            <w:left w:val="none" w:sz="0" w:space="0" w:color="auto"/>
            <w:bottom w:val="none" w:sz="0" w:space="0" w:color="auto"/>
            <w:right w:val="none" w:sz="0" w:space="0" w:color="auto"/>
          </w:divBdr>
        </w:div>
        <w:div w:id="180556350">
          <w:marLeft w:val="480"/>
          <w:marRight w:val="0"/>
          <w:marTop w:val="0"/>
          <w:marBottom w:val="0"/>
          <w:divBdr>
            <w:top w:val="none" w:sz="0" w:space="0" w:color="auto"/>
            <w:left w:val="none" w:sz="0" w:space="0" w:color="auto"/>
            <w:bottom w:val="none" w:sz="0" w:space="0" w:color="auto"/>
            <w:right w:val="none" w:sz="0" w:space="0" w:color="auto"/>
          </w:divBdr>
        </w:div>
        <w:div w:id="201090415">
          <w:marLeft w:val="480"/>
          <w:marRight w:val="0"/>
          <w:marTop w:val="0"/>
          <w:marBottom w:val="0"/>
          <w:divBdr>
            <w:top w:val="none" w:sz="0" w:space="0" w:color="auto"/>
            <w:left w:val="none" w:sz="0" w:space="0" w:color="auto"/>
            <w:bottom w:val="none" w:sz="0" w:space="0" w:color="auto"/>
            <w:right w:val="none" w:sz="0" w:space="0" w:color="auto"/>
          </w:divBdr>
        </w:div>
        <w:div w:id="220752968">
          <w:marLeft w:val="480"/>
          <w:marRight w:val="0"/>
          <w:marTop w:val="0"/>
          <w:marBottom w:val="0"/>
          <w:divBdr>
            <w:top w:val="none" w:sz="0" w:space="0" w:color="auto"/>
            <w:left w:val="none" w:sz="0" w:space="0" w:color="auto"/>
            <w:bottom w:val="none" w:sz="0" w:space="0" w:color="auto"/>
            <w:right w:val="none" w:sz="0" w:space="0" w:color="auto"/>
          </w:divBdr>
        </w:div>
        <w:div w:id="327096511">
          <w:marLeft w:val="480"/>
          <w:marRight w:val="0"/>
          <w:marTop w:val="0"/>
          <w:marBottom w:val="0"/>
          <w:divBdr>
            <w:top w:val="none" w:sz="0" w:space="0" w:color="auto"/>
            <w:left w:val="none" w:sz="0" w:space="0" w:color="auto"/>
            <w:bottom w:val="none" w:sz="0" w:space="0" w:color="auto"/>
            <w:right w:val="none" w:sz="0" w:space="0" w:color="auto"/>
          </w:divBdr>
        </w:div>
        <w:div w:id="454493154">
          <w:marLeft w:val="480"/>
          <w:marRight w:val="0"/>
          <w:marTop w:val="0"/>
          <w:marBottom w:val="0"/>
          <w:divBdr>
            <w:top w:val="none" w:sz="0" w:space="0" w:color="auto"/>
            <w:left w:val="none" w:sz="0" w:space="0" w:color="auto"/>
            <w:bottom w:val="none" w:sz="0" w:space="0" w:color="auto"/>
            <w:right w:val="none" w:sz="0" w:space="0" w:color="auto"/>
          </w:divBdr>
        </w:div>
        <w:div w:id="461852925">
          <w:marLeft w:val="480"/>
          <w:marRight w:val="0"/>
          <w:marTop w:val="0"/>
          <w:marBottom w:val="0"/>
          <w:divBdr>
            <w:top w:val="none" w:sz="0" w:space="0" w:color="auto"/>
            <w:left w:val="none" w:sz="0" w:space="0" w:color="auto"/>
            <w:bottom w:val="none" w:sz="0" w:space="0" w:color="auto"/>
            <w:right w:val="none" w:sz="0" w:space="0" w:color="auto"/>
          </w:divBdr>
        </w:div>
        <w:div w:id="547643999">
          <w:marLeft w:val="480"/>
          <w:marRight w:val="0"/>
          <w:marTop w:val="0"/>
          <w:marBottom w:val="0"/>
          <w:divBdr>
            <w:top w:val="none" w:sz="0" w:space="0" w:color="auto"/>
            <w:left w:val="none" w:sz="0" w:space="0" w:color="auto"/>
            <w:bottom w:val="none" w:sz="0" w:space="0" w:color="auto"/>
            <w:right w:val="none" w:sz="0" w:space="0" w:color="auto"/>
          </w:divBdr>
        </w:div>
        <w:div w:id="554464099">
          <w:marLeft w:val="480"/>
          <w:marRight w:val="0"/>
          <w:marTop w:val="0"/>
          <w:marBottom w:val="0"/>
          <w:divBdr>
            <w:top w:val="none" w:sz="0" w:space="0" w:color="auto"/>
            <w:left w:val="none" w:sz="0" w:space="0" w:color="auto"/>
            <w:bottom w:val="none" w:sz="0" w:space="0" w:color="auto"/>
            <w:right w:val="none" w:sz="0" w:space="0" w:color="auto"/>
          </w:divBdr>
        </w:div>
        <w:div w:id="563443400">
          <w:marLeft w:val="480"/>
          <w:marRight w:val="0"/>
          <w:marTop w:val="0"/>
          <w:marBottom w:val="0"/>
          <w:divBdr>
            <w:top w:val="none" w:sz="0" w:space="0" w:color="auto"/>
            <w:left w:val="none" w:sz="0" w:space="0" w:color="auto"/>
            <w:bottom w:val="none" w:sz="0" w:space="0" w:color="auto"/>
            <w:right w:val="none" w:sz="0" w:space="0" w:color="auto"/>
          </w:divBdr>
        </w:div>
        <w:div w:id="595477529">
          <w:marLeft w:val="480"/>
          <w:marRight w:val="0"/>
          <w:marTop w:val="0"/>
          <w:marBottom w:val="0"/>
          <w:divBdr>
            <w:top w:val="none" w:sz="0" w:space="0" w:color="auto"/>
            <w:left w:val="none" w:sz="0" w:space="0" w:color="auto"/>
            <w:bottom w:val="none" w:sz="0" w:space="0" w:color="auto"/>
            <w:right w:val="none" w:sz="0" w:space="0" w:color="auto"/>
          </w:divBdr>
        </w:div>
        <w:div w:id="638271123">
          <w:marLeft w:val="480"/>
          <w:marRight w:val="0"/>
          <w:marTop w:val="0"/>
          <w:marBottom w:val="0"/>
          <w:divBdr>
            <w:top w:val="none" w:sz="0" w:space="0" w:color="auto"/>
            <w:left w:val="none" w:sz="0" w:space="0" w:color="auto"/>
            <w:bottom w:val="none" w:sz="0" w:space="0" w:color="auto"/>
            <w:right w:val="none" w:sz="0" w:space="0" w:color="auto"/>
          </w:divBdr>
        </w:div>
        <w:div w:id="729504190">
          <w:marLeft w:val="480"/>
          <w:marRight w:val="0"/>
          <w:marTop w:val="0"/>
          <w:marBottom w:val="0"/>
          <w:divBdr>
            <w:top w:val="none" w:sz="0" w:space="0" w:color="auto"/>
            <w:left w:val="none" w:sz="0" w:space="0" w:color="auto"/>
            <w:bottom w:val="none" w:sz="0" w:space="0" w:color="auto"/>
            <w:right w:val="none" w:sz="0" w:space="0" w:color="auto"/>
          </w:divBdr>
        </w:div>
        <w:div w:id="888110179">
          <w:marLeft w:val="480"/>
          <w:marRight w:val="0"/>
          <w:marTop w:val="0"/>
          <w:marBottom w:val="0"/>
          <w:divBdr>
            <w:top w:val="none" w:sz="0" w:space="0" w:color="auto"/>
            <w:left w:val="none" w:sz="0" w:space="0" w:color="auto"/>
            <w:bottom w:val="none" w:sz="0" w:space="0" w:color="auto"/>
            <w:right w:val="none" w:sz="0" w:space="0" w:color="auto"/>
          </w:divBdr>
        </w:div>
        <w:div w:id="910390304">
          <w:marLeft w:val="480"/>
          <w:marRight w:val="0"/>
          <w:marTop w:val="0"/>
          <w:marBottom w:val="0"/>
          <w:divBdr>
            <w:top w:val="none" w:sz="0" w:space="0" w:color="auto"/>
            <w:left w:val="none" w:sz="0" w:space="0" w:color="auto"/>
            <w:bottom w:val="none" w:sz="0" w:space="0" w:color="auto"/>
            <w:right w:val="none" w:sz="0" w:space="0" w:color="auto"/>
          </w:divBdr>
        </w:div>
        <w:div w:id="1052344101">
          <w:marLeft w:val="480"/>
          <w:marRight w:val="0"/>
          <w:marTop w:val="0"/>
          <w:marBottom w:val="0"/>
          <w:divBdr>
            <w:top w:val="none" w:sz="0" w:space="0" w:color="auto"/>
            <w:left w:val="none" w:sz="0" w:space="0" w:color="auto"/>
            <w:bottom w:val="none" w:sz="0" w:space="0" w:color="auto"/>
            <w:right w:val="none" w:sz="0" w:space="0" w:color="auto"/>
          </w:divBdr>
        </w:div>
        <w:div w:id="1411121967">
          <w:marLeft w:val="480"/>
          <w:marRight w:val="0"/>
          <w:marTop w:val="0"/>
          <w:marBottom w:val="0"/>
          <w:divBdr>
            <w:top w:val="none" w:sz="0" w:space="0" w:color="auto"/>
            <w:left w:val="none" w:sz="0" w:space="0" w:color="auto"/>
            <w:bottom w:val="none" w:sz="0" w:space="0" w:color="auto"/>
            <w:right w:val="none" w:sz="0" w:space="0" w:color="auto"/>
          </w:divBdr>
        </w:div>
        <w:div w:id="1465540531">
          <w:marLeft w:val="480"/>
          <w:marRight w:val="0"/>
          <w:marTop w:val="0"/>
          <w:marBottom w:val="0"/>
          <w:divBdr>
            <w:top w:val="none" w:sz="0" w:space="0" w:color="auto"/>
            <w:left w:val="none" w:sz="0" w:space="0" w:color="auto"/>
            <w:bottom w:val="none" w:sz="0" w:space="0" w:color="auto"/>
            <w:right w:val="none" w:sz="0" w:space="0" w:color="auto"/>
          </w:divBdr>
        </w:div>
        <w:div w:id="1810316923">
          <w:marLeft w:val="480"/>
          <w:marRight w:val="0"/>
          <w:marTop w:val="0"/>
          <w:marBottom w:val="0"/>
          <w:divBdr>
            <w:top w:val="none" w:sz="0" w:space="0" w:color="auto"/>
            <w:left w:val="none" w:sz="0" w:space="0" w:color="auto"/>
            <w:bottom w:val="none" w:sz="0" w:space="0" w:color="auto"/>
            <w:right w:val="none" w:sz="0" w:space="0" w:color="auto"/>
          </w:divBdr>
        </w:div>
        <w:div w:id="1827546321">
          <w:marLeft w:val="480"/>
          <w:marRight w:val="0"/>
          <w:marTop w:val="0"/>
          <w:marBottom w:val="0"/>
          <w:divBdr>
            <w:top w:val="none" w:sz="0" w:space="0" w:color="auto"/>
            <w:left w:val="none" w:sz="0" w:space="0" w:color="auto"/>
            <w:bottom w:val="none" w:sz="0" w:space="0" w:color="auto"/>
            <w:right w:val="none" w:sz="0" w:space="0" w:color="auto"/>
          </w:divBdr>
        </w:div>
      </w:divsChild>
    </w:div>
    <w:div w:id="383064221">
      <w:marLeft w:val="480"/>
      <w:marRight w:val="0"/>
      <w:marTop w:val="0"/>
      <w:marBottom w:val="0"/>
      <w:divBdr>
        <w:top w:val="none" w:sz="0" w:space="0" w:color="auto"/>
        <w:left w:val="none" w:sz="0" w:space="0" w:color="auto"/>
        <w:bottom w:val="none" w:sz="0" w:space="0" w:color="auto"/>
        <w:right w:val="none" w:sz="0" w:space="0" w:color="auto"/>
      </w:divBdr>
    </w:div>
    <w:div w:id="383220018">
      <w:bodyDiv w:val="1"/>
      <w:marLeft w:val="0"/>
      <w:marRight w:val="0"/>
      <w:marTop w:val="0"/>
      <w:marBottom w:val="0"/>
      <w:divBdr>
        <w:top w:val="none" w:sz="0" w:space="0" w:color="auto"/>
        <w:left w:val="none" w:sz="0" w:space="0" w:color="auto"/>
        <w:bottom w:val="none" w:sz="0" w:space="0" w:color="auto"/>
        <w:right w:val="none" w:sz="0" w:space="0" w:color="auto"/>
      </w:divBdr>
      <w:divsChild>
        <w:div w:id="666901347">
          <w:marLeft w:val="480"/>
          <w:marRight w:val="0"/>
          <w:marTop w:val="0"/>
          <w:marBottom w:val="0"/>
          <w:divBdr>
            <w:top w:val="none" w:sz="0" w:space="0" w:color="auto"/>
            <w:left w:val="none" w:sz="0" w:space="0" w:color="auto"/>
            <w:bottom w:val="none" w:sz="0" w:space="0" w:color="auto"/>
            <w:right w:val="none" w:sz="0" w:space="0" w:color="auto"/>
          </w:divBdr>
        </w:div>
        <w:div w:id="959842106">
          <w:marLeft w:val="480"/>
          <w:marRight w:val="0"/>
          <w:marTop w:val="0"/>
          <w:marBottom w:val="0"/>
          <w:divBdr>
            <w:top w:val="none" w:sz="0" w:space="0" w:color="auto"/>
            <w:left w:val="none" w:sz="0" w:space="0" w:color="auto"/>
            <w:bottom w:val="none" w:sz="0" w:space="0" w:color="auto"/>
            <w:right w:val="none" w:sz="0" w:space="0" w:color="auto"/>
          </w:divBdr>
        </w:div>
        <w:div w:id="1221481563">
          <w:marLeft w:val="480"/>
          <w:marRight w:val="0"/>
          <w:marTop w:val="0"/>
          <w:marBottom w:val="0"/>
          <w:divBdr>
            <w:top w:val="none" w:sz="0" w:space="0" w:color="auto"/>
            <w:left w:val="none" w:sz="0" w:space="0" w:color="auto"/>
            <w:bottom w:val="none" w:sz="0" w:space="0" w:color="auto"/>
            <w:right w:val="none" w:sz="0" w:space="0" w:color="auto"/>
          </w:divBdr>
        </w:div>
        <w:div w:id="1504928363">
          <w:marLeft w:val="480"/>
          <w:marRight w:val="0"/>
          <w:marTop w:val="0"/>
          <w:marBottom w:val="0"/>
          <w:divBdr>
            <w:top w:val="none" w:sz="0" w:space="0" w:color="auto"/>
            <w:left w:val="none" w:sz="0" w:space="0" w:color="auto"/>
            <w:bottom w:val="none" w:sz="0" w:space="0" w:color="auto"/>
            <w:right w:val="none" w:sz="0" w:space="0" w:color="auto"/>
          </w:divBdr>
        </w:div>
        <w:div w:id="1146429596">
          <w:marLeft w:val="480"/>
          <w:marRight w:val="0"/>
          <w:marTop w:val="0"/>
          <w:marBottom w:val="0"/>
          <w:divBdr>
            <w:top w:val="none" w:sz="0" w:space="0" w:color="auto"/>
            <w:left w:val="none" w:sz="0" w:space="0" w:color="auto"/>
            <w:bottom w:val="none" w:sz="0" w:space="0" w:color="auto"/>
            <w:right w:val="none" w:sz="0" w:space="0" w:color="auto"/>
          </w:divBdr>
        </w:div>
        <w:div w:id="30158834">
          <w:marLeft w:val="480"/>
          <w:marRight w:val="0"/>
          <w:marTop w:val="0"/>
          <w:marBottom w:val="0"/>
          <w:divBdr>
            <w:top w:val="none" w:sz="0" w:space="0" w:color="auto"/>
            <w:left w:val="none" w:sz="0" w:space="0" w:color="auto"/>
            <w:bottom w:val="none" w:sz="0" w:space="0" w:color="auto"/>
            <w:right w:val="none" w:sz="0" w:space="0" w:color="auto"/>
          </w:divBdr>
        </w:div>
        <w:div w:id="1972320985">
          <w:marLeft w:val="480"/>
          <w:marRight w:val="0"/>
          <w:marTop w:val="0"/>
          <w:marBottom w:val="0"/>
          <w:divBdr>
            <w:top w:val="none" w:sz="0" w:space="0" w:color="auto"/>
            <w:left w:val="none" w:sz="0" w:space="0" w:color="auto"/>
            <w:bottom w:val="none" w:sz="0" w:space="0" w:color="auto"/>
            <w:right w:val="none" w:sz="0" w:space="0" w:color="auto"/>
          </w:divBdr>
        </w:div>
        <w:div w:id="894389045">
          <w:marLeft w:val="480"/>
          <w:marRight w:val="0"/>
          <w:marTop w:val="0"/>
          <w:marBottom w:val="0"/>
          <w:divBdr>
            <w:top w:val="none" w:sz="0" w:space="0" w:color="auto"/>
            <w:left w:val="none" w:sz="0" w:space="0" w:color="auto"/>
            <w:bottom w:val="none" w:sz="0" w:space="0" w:color="auto"/>
            <w:right w:val="none" w:sz="0" w:space="0" w:color="auto"/>
          </w:divBdr>
        </w:div>
        <w:div w:id="1304965117">
          <w:marLeft w:val="480"/>
          <w:marRight w:val="0"/>
          <w:marTop w:val="0"/>
          <w:marBottom w:val="0"/>
          <w:divBdr>
            <w:top w:val="none" w:sz="0" w:space="0" w:color="auto"/>
            <w:left w:val="none" w:sz="0" w:space="0" w:color="auto"/>
            <w:bottom w:val="none" w:sz="0" w:space="0" w:color="auto"/>
            <w:right w:val="none" w:sz="0" w:space="0" w:color="auto"/>
          </w:divBdr>
        </w:div>
        <w:div w:id="237594805">
          <w:marLeft w:val="480"/>
          <w:marRight w:val="0"/>
          <w:marTop w:val="0"/>
          <w:marBottom w:val="0"/>
          <w:divBdr>
            <w:top w:val="none" w:sz="0" w:space="0" w:color="auto"/>
            <w:left w:val="none" w:sz="0" w:space="0" w:color="auto"/>
            <w:bottom w:val="none" w:sz="0" w:space="0" w:color="auto"/>
            <w:right w:val="none" w:sz="0" w:space="0" w:color="auto"/>
          </w:divBdr>
        </w:div>
        <w:div w:id="73406161">
          <w:marLeft w:val="480"/>
          <w:marRight w:val="0"/>
          <w:marTop w:val="0"/>
          <w:marBottom w:val="0"/>
          <w:divBdr>
            <w:top w:val="none" w:sz="0" w:space="0" w:color="auto"/>
            <w:left w:val="none" w:sz="0" w:space="0" w:color="auto"/>
            <w:bottom w:val="none" w:sz="0" w:space="0" w:color="auto"/>
            <w:right w:val="none" w:sz="0" w:space="0" w:color="auto"/>
          </w:divBdr>
        </w:div>
        <w:div w:id="1539273862">
          <w:marLeft w:val="480"/>
          <w:marRight w:val="0"/>
          <w:marTop w:val="0"/>
          <w:marBottom w:val="0"/>
          <w:divBdr>
            <w:top w:val="none" w:sz="0" w:space="0" w:color="auto"/>
            <w:left w:val="none" w:sz="0" w:space="0" w:color="auto"/>
            <w:bottom w:val="none" w:sz="0" w:space="0" w:color="auto"/>
            <w:right w:val="none" w:sz="0" w:space="0" w:color="auto"/>
          </w:divBdr>
        </w:div>
        <w:div w:id="1778022996">
          <w:marLeft w:val="480"/>
          <w:marRight w:val="0"/>
          <w:marTop w:val="0"/>
          <w:marBottom w:val="0"/>
          <w:divBdr>
            <w:top w:val="none" w:sz="0" w:space="0" w:color="auto"/>
            <w:left w:val="none" w:sz="0" w:space="0" w:color="auto"/>
            <w:bottom w:val="none" w:sz="0" w:space="0" w:color="auto"/>
            <w:right w:val="none" w:sz="0" w:space="0" w:color="auto"/>
          </w:divBdr>
        </w:div>
        <w:div w:id="82267437">
          <w:marLeft w:val="480"/>
          <w:marRight w:val="0"/>
          <w:marTop w:val="0"/>
          <w:marBottom w:val="0"/>
          <w:divBdr>
            <w:top w:val="none" w:sz="0" w:space="0" w:color="auto"/>
            <w:left w:val="none" w:sz="0" w:space="0" w:color="auto"/>
            <w:bottom w:val="none" w:sz="0" w:space="0" w:color="auto"/>
            <w:right w:val="none" w:sz="0" w:space="0" w:color="auto"/>
          </w:divBdr>
        </w:div>
        <w:div w:id="1381780612">
          <w:marLeft w:val="480"/>
          <w:marRight w:val="0"/>
          <w:marTop w:val="0"/>
          <w:marBottom w:val="0"/>
          <w:divBdr>
            <w:top w:val="none" w:sz="0" w:space="0" w:color="auto"/>
            <w:left w:val="none" w:sz="0" w:space="0" w:color="auto"/>
            <w:bottom w:val="none" w:sz="0" w:space="0" w:color="auto"/>
            <w:right w:val="none" w:sz="0" w:space="0" w:color="auto"/>
          </w:divBdr>
        </w:div>
        <w:div w:id="77333034">
          <w:marLeft w:val="480"/>
          <w:marRight w:val="0"/>
          <w:marTop w:val="0"/>
          <w:marBottom w:val="0"/>
          <w:divBdr>
            <w:top w:val="none" w:sz="0" w:space="0" w:color="auto"/>
            <w:left w:val="none" w:sz="0" w:space="0" w:color="auto"/>
            <w:bottom w:val="none" w:sz="0" w:space="0" w:color="auto"/>
            <w:right w:val="none" w:sz="0" w:space="0" w:color="auto"/>
          </w:divBdr>
        </w:div>
        <w:div w:id="126900515">
          <w:marLeft w:val="480"/>
          <w:marRight w:val="0"/>
          <w:marTop w:val="0"/>
          <w:marBottom w:val="0"/>
          <w:divBdr>
            <w:top w:val="none" w:sz="0" w:space="0" w:color="auto"/>
            <w:left w:val="none" w:sz="0" w:space="0" w:color="auto"/>
            <w:bottom w:val="none" w:sz="0" w:space="0" w:color="auto"/>
            <w:right w:val="none" w:sz="0" w:space="0" w:color="auto"/>
          </w:divBdr>
        </w:div>
        <w:div w:id="1128007789">
          <w:marLeft w:val="480"/>
          <w:marRight w:val="0"/>
          <w:marTop w:val="0"/>
          <w:marBottom w:val="0"/>
          <w:divBdr>
            <w:top w:val="none" w:sz="0" w:space="0" w:color="auto"/>
            <w:left w:val="none" w:sz="0" w:space="0" w:color="auto"/>
            <w:bottom w:val="none" w:sz="0" w:space="0" w:color="auto"/>
            <w:right w:val="none" w:sz="0" w:space="0" w:color="auto"/>
          </w:divBdr>
        </w:div>
        <w:div w:id="1121805182">
          <w:marLeft w:val="480"/>
          <w:marRight w:val="0"/>
          <w:marTop w:val="0"/>
          <w:marBottom w:val="0"/>
          <w:divBdr>
            <w:top w:val="none" w:sz="0" w:space="0" w:color="auto"/>
            <w:left w:val="none" w:sz="0" w:space="0" w:color="auto"/>
            <w:bottom w:val="none" w:sz="0" w:space="0" w:color="auto"/>
            <w:right w:val="none" w:sz="0" w:space="0" w:color="auto"/>
          </w:divBdr>
        </w:div>
        <w:div w:id="1989556309">
          <w:marLeft w:val="480"/>
          <w:marRight w:val="0"/>
          <w:marTop w:val="0"/>
          <w:marBottom w:val="0"/>
          <w:divBdr>
            <w:top w:val="none" w:sz="0" w:space="0" w:color="auto"/>
            <w:left w:val="none" w:sz="0" w:space="0" w:color="auto"/>
            <w:bottom w:val="none" w:sz="0" w:space="0" w:color="auto"/>
            <w:right w:val="none" w:sz="0" w:space="0" w:color="auto"/>
          </w:divBdr>
        </w:div>
        <w:div w:id="636372549">
          <w:marLeft w:val="480"/>
          <w:marRight w:val="0"/>
          <w:marTop w:val="0"/>
          <w:marBottom w:val="0"/>
          <w:divBdr>
            <w:top w:val="none" w:sz="0" w:space="0" w:color="auto"/>
            <w:left w:val="none" w:sz="0" w:space="0" w:color="auto"/>
            <w:bottom w:val="none" w:sz="0" w:space="0" w:color="auto"/>
            <w:right w:val="none" w:sz="0" w:space="0" w:color="auto"/>
          </w:divBdr>
        </w:div>
        <w:div w:id="1903297087">
          <w:marLeft w:val="480"/>
          <w:marRight w:val="0"/>
          <w:marTop w:val="0"/>
          <w:marBottom w:val="0"/>
          <w:divBdr>
            <w:top w:val="none" w:sz="0" w:space="0" w:color="auto"/>
            <w:left w:val="none" w:sz="0" w:space="0" w:color="auto"/>
            <w:bottom w:val="none" w:sz="0" w:space="0" w:color="auto"/>
            <w:right w:val="none" w:sz="0" w:space="0" w:color="auto"/>
          </w:divBdr>
        </w:div>
        <w:div w:id="1014457864">
          <w:marLeft w:val="480"/>
          <w:marRight w:val="0"/>
          <w:marTop w:val="0"/>
          <w:marBottom w:val="0"/>
          <w:divBdr>
            <w:top w:val="none" w:sz="0" w:space="0" w:color="auto"/>
            <w:left w:val="none" w:sz="0" w:space="0" w:color="auto"/>
            <w:bottom w:val="none" w:sz="0" w:space="0" w:color="auto"/>
            <w:right w:val="none" w:sz="0" w:space="0" w:color="auto"/>
          </w:divBdr>
        </w:div>
        <w:div w:id="2040273208">
          <w:marLeft w:val="480"/>
          <w:marRight w:val="0"/>
          <w:marTop w:val="0"/>
          <w:marBottom w:val="0"/>
          <w:divBdr>
            <w:top w:val="none" w:sz="0" w:space="0" w:color="auto"/>
            <w:left w:val="none" w:sz="0" w:space="0" w:color="auto"/>
            <w:bottom w:val="none" w:sz="0" w:space="0" w:color="auto"/>
            <w:right w:val="none" w:sz="0" w:space="0" w:color="auto"/>
          </w:divBdr>
        </w:div>
        <w:div w:id="107554242">
          <w:marLeft w:val="480"/>
          <w:marRight w:val="0"/>
          <w:marTop w:val="0"/>
          <w:marBottom w:val="0"/>
          <w:divBdr>
            <w:top w:val="none" w:sz="0" w:space="0" w:color="auto"/>
            <w:left w:val="none" w:sz="0" w:space="0" w:color="auto"/>
            <w:bottom w:val="none" w:sz="0" w:space="0" w:color="auto"/>
            <w:right w:val="none" w:sz="0" w:space="0" w:color="auto"/>
          </w:divBdr>
        </w:div>
        <w:div w:id="326247549">
          <w:marLeft w:val="480"/>
          <w:marRight w:val="0"/>
          <w:marTop w:val="0"/>
          <w:marBottom w:val="0"/>
          <w:divBdr>
            <w:top w:val="none" w:sz="0" w:space="0" w:color="auto"/>
            <w:left w:val="none" w:sz="0" w:space="0" w:color="auto"/>
            <w:bottom w:val="none" w:sz="0" w:space="0" w:color="auto"/>
            <w:right w:val="none" w:sz="0" w:space="0" w:color="auto"/>
          </w:divBdr>
        </w:div>
        <w:div w:id="1738239076">
          <w:marLeft w:val="480"/>
          <w:marRight w:val="0"/>
          <w:marTop w:val="0"/>
          <w:marBottom w:val="0"/>
          <w:divBdr>
            <w:top w:val="none" w:sz="0" w:space="0" w:color="auto"/>
            <w:left w:val="none" w:sz="0" w:space="0" w:color="auto"/>
            <w:bottom w:val="none" w:sz="0" w:space="0" w:color="auto"/>
            <w:right w:val="none" w:sz="0" w:space="0" w:color="auto"/>
          </w:divBdr>
        </w:div>
        <w:div w:id="1614050705">
          <w:marLeft w:val="480"/>
          <w:marRight w:val="0"/>
          <w:marTop w:val="0"/>
          <w:marBottom w:val="0"/>
          <w:divBdr>
            <w:top w:val="none" w:sz="0" w:space="0" w:color="auto"/>
            <w:left w:val="none" w:sz="0" w:space="0" w:color="auto"/>
            <w:bottom w:val="none" w:sz="0" w:space="0" w:color="auto"/>
            <w:right w:val="none" w:sz="0" w:space="0" w:color="auto"/>
          </w:divBdr>
        </w:div>
        <w:div w:id="1955551868">
          <w:marLeft w:val="480"/>
          <w:marRight w:val="0"/>
          <w:marTop w:val="0"/>
          <w:marBottom w:val="0"/>
          <w:divBdr>
            <w:top w:val="none" w:sz="0" w:space="0" w:color="auto"/>
            <w:left w:val="none" w:sz="0" w:space="0" w:color="auto"/>
            <w:bottom w:val="none" w:sz="0" w:space="0" w:color="auto"/>
            <w:right w:val="none" w:sz="0" w:space="0" w:color="auto"/>
          </w:divBdr>
        </w:div>
        <w:div w:id="1655599708">
          <w:marLeft w:val="480"/>
          <w:marRight w:val="0"/>
          <w:marTop w:val="0"/>
          <w:marBottom w:val="0"/>
          <w:divBdr>
            <w:top w:val="none" w:sz="0" w:space="0" w:color="auto"/>
            <w:left w:val="none" w:sz="0" w:space="0" w:color="auto"/>
            <w:bottom w:val="none" w:sz="0" w:space="0" w:color="auto"/>
            <w:right w:val="none" w:sz="0" w:space="0" w:color="auto"/>
          </w:divBdr>
        </w:div>
        <w:div w:id="1345791669">
          <w:marLeft w:val="480"/>
          <w:marRight w:val="0"/>
          <w:marTop w:val="0"/>
          <w:marBottom w:val="0"/>
          <w:divBdr>
            <w:top w:val="none" w:sz="0" w:space="0" w:color="auto"/>
            <w:left w:val="none" w:sz="0" w:space="0" w:color="auto"/>
            <w:bottom w:val="none" w:sz="0" w:space="0" w:color="auto"/>
            <w:right w:val="none" w:sz="0" w:space="0" w:color="auto"/>
          </w:divBdr>
        </w:div>
        <w:div w:id="337126025">
          <w:marLeft w:val="480"/>
          <w:marRight w:val="0"/>
          <w:marTop w:val="0"/>
          <w:marBottom w:val="0"/>
          <w:divBdr>
            <w:top w:val="none" w:sz="0" w:space="0" w:color="auto"/>
            <w:left w:val="none" w:sz="0" w:space="0" w:color="auto"/>
            <w:bottom w:val="none" w:sz="0" w:space="0" w:color="auto"/>
            <w:right w:val="none" w:sz="0" w:space="0" w:color="auto"/>
          </w:divBdr>
        </w:div>
        <w:div w:id="2053797594">
          <w:marLeft w:val="480"/>
          <w:marRight w:val="0"/>
          <w:marTop w:val="0"/>
          <w:marBottom w:val="0"/>
          <w:divBdr>
            <w:top w:val="none" w:sz="0" w:space="0" w:color="auto"/>
            <w:left w:val="none" w:sz="0" w:space="0" w:color="auto"/>
            <w:bottom w:val="none" w:sz="0" w:space="0" w:color="auto"/>
            <w:right w:val="none" w:sz="0" w:space="0" w:color="auto"/>
          </w:divBdr>
        </w:div>
        <w:div w:id="725954120">
          <w:marLeft w:val="480"/>
          <w:marRight w:val="0"/>
          <w:marTop w:val="0"/>
          <w:marBottom w:val="0"/>
          <w:divBdr>
            <w:top w:val="none" w:sz="0" w:space="0" w:color="auto"/>
            <w:left w:val="none" w:sz="0" w:space="0" w:color="auto"/>
            <w:bottom w:val="none" w:sz="0" w:space="0" w:color="auto"/>
            <w:right w:val="none" w:sz="0" w:space="0" w:color="auto"/>
          </w:divBdr>
        </w:div>
        <w:div w:id="270750512">
          <w:marLeft w:val="480"/>
          <w:marRight w:val="0"/>
          <w:marTop w:val="0"/>
          <w:marBottom w:val="0"/>
          <w:divBdr>
            <w:top w:val="none" w:sz="0" w:space="0" w:color="auto"/>
            <w:left w:val="none" w:sz="0" w:space="0" w:color="auto"/>
            <w:bottom w:val="none" w:sz="0" w:space="0" w:color="auto"/>
            <w:right w:val="none" w:sz="0" w:space="0" w:color="auto"/>
          </w:divBdr>
        </w:div>
        <w:div w:id="1998679602">
          <w:marLeft w:val="480"/>
          <w:marRight w:val="0"/>
          <w:marTop w:val="0"/>
          <w:marBottom w:val="0"/>
          <w:divBdr>
            <w:top w:val="none" w:sz="0" w:space="0" w:color="auto"/>
            <w:left w:val="none" w:sz="0" w:space="0" w:color="auto"/>
            <w:bottom w:val="none" w:sz="0" w:space="0" w:color="auto"/>
            <w:right w:val="none" w:sz="0" w:space="0" w:color="auto"/>
          </w:divBdr>
        </w:div>
        <w:div w:id="186725209">
          <w:marLeft w:val="480"/>
          <w:marRight w:val="0"/>
          <w:marTop w:val="0"/>
          <w:marBottom w:val="0"/>
          <w:divBdr>
            <w:top w:val="none" w:sz="0" w:space="0" w:color="auto"/>
            <w:left w:val="none" w:sz="0" w:space="0" w:color="auto"/>
            <w:bottom w:val="none" w:sz="0" w:space="0" w:color="auto"/>
            <w:right w:val="none" w:sz="0" w:space="0" w:color="auto"/>
          </w:divBdr>
        </w:div>
        <w:div w:id="1688678795">
          <w:marLeft w:val="480"/>
          <w:marRight w:val="0"/>
          <w:marTop w:val="0"/>
          <w:marBottom w:val="0"/>
          <w:divBdr>
            <w:top w:val="none" w:sz="0" w:space="0" w:color="auto"/>
            <w:left w:val="none" w:sz="0" w:space="0" w:color="auto"/>
            <w:bottom w:val="none" w:sz="0" w:space="0" w:color="auto"/>
            <w:right w:val="none" w:sz="0" w:space="0" w:color="auto"/>
          </w:divBdr>
        </w:div>
        <w:div w:id="1207986333">
          <w:marLeft w:val="480"/>
          <w:marRight w:val="0"/>
          <w:marTop w:val="0"/>
          <w:marBottom w:val="0"/>
          <w:divBdr>
            <w:top w:val="none" w:sz="0" w:space="0" w:color="auto"/>
            <w:left w:val="none" w:sz="0" w:space="0" w:color="auto"/>
            <w:bottom w:val="none" w:sz="0" w:space="0" w:color="auto"/>
            <w:right w:val="none" w:sz="0" w:space="0" w:color="auto"/>
          </w:divBdr>
        </w:div>
        <w:div w:id="2056201684">
          <w:marLeft w:val="480"/>
          <w:marRight w:val="0"/>
          <w:marTop w:val="0"/>
          <w:marBottom w:val="0"/>
          <w:divBdr>
            <w:top w:val="none" w:sz="0" w:space="0" w:color="auto"/>
            <w:left w:val="none" w:sz="0" w:space="0" w:color="auto"/>
            <w:bottom w:val="none" w:sz="0" w:space="0" w:color="auto"/>
            <w:right w:val="none" w:sz="0" w:space="0" w:color="auto"/>
          </w:divBdr>
        </w:div>
        <w:div w:id="1101995344">
          <w:marLeft w:val="480"/>
          <w:marRight w:val="0"/>
          <w:marTop w:val="0"/>
          <w:marBottom w:val="0"/>
          <w:divBdr>
            <w:top w:val="none" w:sz="0" w:space="0" w:color="auto"/>
            <w:left w:val="none" w:sz="0" w:space="0" w:color="auto"/>
            <w:bottom w:val="none" w:sz="0" w:space="0" w:color="auto"/>
            <w:right w:val="none" w:sz="0" w:space="0" w:color="auto"/>
          </w:divBdr>
        </w:div>
        <w:div w:id="630749646">
          <w:marLeft w:val="480"/>
          <w:marRight w:val="0"/>
          <w:marTop w:val="0"/>
          <w:marBottom w:val="0"/>
          <w:divBdr>
            <w:top w:val="none" w:sz="0" w:space="0" w:color="auto"/>
            <w:left w:val="none" w:sz="0" w:space="0" w:color="auto"/>
            <w:bottom w:val="none" w:sz="0" w:space="0" w:color="auto"/>
            <w:right w:val="none" w:sz="0" w:space="0" w:color="auto"/>
          </w:divBdr>
        </w:div>
        <w:div w:id="2125734075">
          <w:marLeft w:val="480"/>
          <w:marRight w:val="0"/>
          <w:marTop w:val="0"/>
          <w:marBottom w:val="0"/>
          <w:divBdr>
            <w:top w:val="none" w:sz="0" w:space="0" w:color="auto"/>
            <w:left w:val="none" w:sz="0" w:space="0" w:color="auto"/>
            <w:bottom w:val="none" w:sz="0" w:space="0" w:color="auto"/>
            <w:right w:val="none" w:sz="0" w:space="0" w:color="auto"/>
          </w:divBdr>
        </w:div>
        <w:div w:id="1023166139">
          <w:marLeft w:val="480"/>
          <w:marRight w:val="0"/>
          <w:marTop w:val="0"/>
          <w:marBottom w:val="0"/>
          <w:divBdr>
            <w:top w:val="none" w:sz="0" w:space="0" w:color="auto"/>
            <w:left w:val="none" w:sz="0" w:space="0" w:color="auto"/>
            <w:bottom w:val="none" w:sz="0" w:space="0" w:color="auto"/>
            <w:right w:val="none" w:sz="0" w:space="0" w:color="auto"/>
          </w:divBdr>
        </w:div>
        <w:div w:id="101003291">
          <w:marLeft w:val="480"/>
          <w:marRight w:val="0"/>
          <w:marTop w:val="0"/>
          <w:marBottom w:val="0"/>
          <w:divBdr>
            <w:top w:val="none" w:sz="0" w:space="0" w:color="auto"/>
            <w:left w:val="none" w:sz="0" w:space="0" w:color="auto"/>
            <w:bottom w:val="none" w:sz="0" w:space="0" w:color="auto"/>
            <w:right w:val="none" w:sz="0" w:space="0" w:color="auto"/>
          </w:divBdr>
        </w:div>
        <w:div w:id="226962738">
          <w:marLeft w:val="480"/>
          <w:marRight w:val="0"/>
          <w:marTop w:val="0"/>
          <w:marBottom w:val="0"/>
          <w:divBdr>
            <w:top w:val="none" w:sz="0" w:space="0" w:color="auto"/>
            <w:left w:val="none" w:sz="0" w:space="0" w:color="auto"/>
            <w:bottom w:val="none" w:sz="0" w:space="0" w:color="auto"/>
            <w:right w:val="none" w:sz="0" w:space="0" w:color="auto"/>
          </w:divBdr>
        </w:div>
        <w:div w:id="2019968642">
          <w:marLeft w:val="480"/>
          <w:marRight w:val="0"/>
          <w:marTop w:val="0"/>
          <w:marBottom w:val="0"/>
          <w:divBdr>
            <w:top w:val="none" w:sz="0" w:space="0" w:color="auto"/>
            <w:left w:val="none" w:sz="0" w:space="0" w:color="auto"/>
            <w:bottom w:val="none" w:sz="0" w:space="0" w:color="auto"/>
            <w:right w:val="none" w:sz="0" w:space="0" w:color="auto"/>
          </w:divBdr>
        </w:div>
        <w:div w:id="242186665">
          <w:marLeft w:val="480"/>
          <w:marRight w:val="0"/>
          <w:marTop w:val="0"/>
          <w:marBottom w:val="0"/>
          <w:divBdr>
            <w:top w:val="none" w:sz="0" w:space="0" w:color="auto"/>
            <w:left w:val="none" w:sz="0" w:space="0" w:color="auto"/>
            <w:bottom w:val="none" w:sz="0" w:space="0" w:color="auto"/>
            <w:right w:val="none" w:sz="0" w:space="0" w:color="auto"/>
          </w:divBdr>
        </w:div>
        <w:div w:id="1863084496">
          <w:marLeft w:val="480"/>
          <w:marRight w:val="0"/>
          <w:marTop w:val="0"/>
          <w:marBottom w:val="0"/>
          <w:divBdr>
            <w:top w:val="none" w:sz="0" w:space="0" w:color="auto"/>
            <w:left w:val="none" w:sz="0" w:space="0" w:color="auto"/>
            <w:bottom w:val="none" w:sz="0" w:space="0" w:color="auto"/>
            <w:right w:val="none" w:sz="0" w:space="0" w:color="auto"/>
          </w:divBdr>
        </w:div>
        <w:div w:id="1821143860">
          <w:marLeft w:val="480"/>
          <w:marRight w:val="0"/>
          <w:marTop w:val="0"/>
          <w:marBottom w:val="0"/>
          <w:divBdr>
            <w:top w:val="none" w:sz="0" w:space="0" w:color="auto"/>
            <w:left w:val="none" w:sz="0" w:space="0" w:color="auto"/>
            <w:bottom w:val="none" w:sz="0" w:space="0" w:color="auto"/>
            <w:right w:val="none" w:sz="0" w:space="0" w:color="auto"/>
          </w:divBdr>
        </w:div>
        <w:div w:id="980573739">
          <w:marLeft w:val="480"/>
          <w:marRight w:val="0"/>
          <w:marTop w:val="0"/>
          <w:marBottom w:val="0"/>
          <w:divBdr>
            <w:top w:val="none" w:sz="0" w:space="0" w:color="auto"/>
            <w:left w:val="none" w:sz="0" w:space="0" w:color="auto"/>
            <w:bottom w:val="none" w:sz="0" w:space="0" w:color="auto"/>
            <w:right w:val="none" w:sz="0" w:space="0" w:color="auto"/>
          </w:divBdr>
        </w:div>
        <w:div w:id="915089313">
          <w:marLeft w:val="480"/>
          <w:marRight w:val="0"/>
          <w:marTop w:val="0"/>
          <w:marBottom w:val="0"/>
          <w:divBdr>
            <w:top w:val="none" w:sz="0" w:space="0" w:color="auto"/>
            <w:left w:val="none" w:sz="0" w:space="0" w:color="auto"/>
            <w:bottom w:val="none" w:sz="0" w:space="0" w:color="auto"/>
            <w:right w:val="none" w:sz="0" w:space="0" w:color="auto"/>
          </w:divBdr>
        </w:div>
        <w:div w:id="1464813889">
          <w:marLeft w:val="480"/>
          <w:marRight w:val="0"/>
          <w:marTop w:val="0"/>
          <w:marBottom w:val="0"/>
          <w:divBdr>
            <w:top w:val="none" w:sz="0" w:space="0" w:color="auto"/>
            <w:left w:val="none" w:sz="0" w:space="0" w:color="auto"/>
            <w:bottom w:val="none" w:sz="0" w:space="0" w:color="auto"/>
            <w:right w:val="none" w:sz="0" w:space="0" w:color="auto"/>
          </w:divBdr>
        </w:div>
        <w:div w:id="1520852862">
          <w:marLeft w:val="480"/>
          <w:marRight w:val="0"/>
          <w:marTop w:val="0"/>
          <w:marBottom w:val="0"/>
          <w:divBdr>
            <w:top w:val="none" w:sz="0" w:space="0" w:color="auto"/>
            <w:left w:val="none" w:sz="0" w:space="0" w:color="auto"/>
            <w:bottom w:val="none" w:sz="0" w:space="0" w:color="auto"/>
            <w:right w:val="none" w:sz="0" w:space="0" w:color="auto"/>
          </w:divBdr>
        </w:div>
        <w:div w:id="2112628422">
          <w:marLeft w:val="480"/>
          <w:marRight w:val="0"/>
          <w:marTop w:val="0"/>
          <w:marBottom w:val="0"/>
          <w:divBdr>
            <w:top w:val="none" w:sz="0" w:space="0" w:color="auto"/>
            <w:left w:val="none" w:sz="0" w:space="0" w:color="auto"/>
            <w:bottom w:val="none" w:sz="0" w:space="0" w:color="auto"/>
            <w:right w:val="none" w:sz="0" w:space="0" w:color="auto"/>
          </w:divBdr>
        </w:div>
        <w:div w:id="315768866">
          <w:marLeft w:val="480"/>
          <w:marRight w:val="0"/>
          <w:marTop w:val="0"/>
          <w:marBottom w:val="0"/>
          <w:divBdr>
            <w:top w:val="none" w:sz="0" w:space="0" w:color="auto"/>
            <w:left w:val="none" w:sz="0" w:space="0" w:color="auto"/>
            <w:bottom w:val="none" w:sz="0" w:space="0" w:color="auto"/>
            <w:right w:val="none" w:sz="0" w:space="0" w:color="auto"/>
          </w:divBdr>
        </w:div>
        <w:div w:id="1950815003">
          <w:marLeft w:val="480"/>
          <w:marRight w:val="0"/>
          <w:marTop w:val="0"/>
          <w:marBottom w:val="0"/>
          <w:divBdr>
            <w:top w:val="none" w:sz="0" w:space="0" w:color="auto"/>
            <w:left w:val="none" w:sz="0" w:space="0" w:color="auto"/>
            <w:bottom w:val="none" w:sz="0" w:space="0" w:color="auto"/>
            <w:right w:val="none" w:sz="0" w:space="0" w:color="auto"/>
          </w:divBdr>
        </w:div>
        <w:div w:id="276644151">
          <w:marLeft w:val="480"/>
          <w:marRight w:val="0"/>
          <w:marTop w:val="0"/>
          <w:marBottom w:val="0"/>
          <w:divBdr>
            <w:top w:val="none" w:sz="0" w:space="0" w:color="auto"/>
            <w:left w:val="none" w:sz="0" w:space="0" w:color="auto"/>
            <w:bottom w:val="none" w:sz="0" w:space="0" w:color="auto"/>
            <w:right w:val="none" w:sz="0" w:space="0" w:color="auto"/>
          </w:divBdr>
        </w:div>
        <w:div w:id="1860699135">
          <w:marLeft w:val="480"/>
          <w:marRight w:val="0"/>
          <w:marTop w:val="0"/>
          <w:marBottom w:val="0"/>
          <w:divBdr>
            <w:top w:val="none" w:sz="0" w:space="0" w:color="auto"/>
            <w:left w:val="none" w:sz="0" w:space="0" w:color="auto"/>
            <w:bottom w:val="none" w:sz="0" w:space="0" w:color="auto"/>
            <w:right w:val="none" w:sz="0" w:space="0" w:color="auto"/>
          </w:divBdr>
        </w:div>
        <w:div w:id="1420982200">
          <w:marLeft w:val="480"/>
          <w:marRight w:val="0"/>
          <w:marTop w:val="0"/>
          <w:marBottom w:val="0"/>
          <w:divBdr>
            <w:top w:val="none" w:sz="0" w:space="0" w:color="auto"/>
            <w:left w:val="none" w:sz="0" w:space="0" w:color="auto"/>
            <w:bottom w:val="none" w:sz="0" w:space="0" w:color="auto"/>
            <w:right w:val="none" w:sz="0" w:space="0" w:color="auto"/>
          </w:divBdr>
        </w:div>
        <w:div w:id="112477370">
          <w:marLeft w:val="480"/>
          <w:marRight w:val="0"/>
          <w:marTop w:val="0"/>
          <w:marBottom w:val="0"/>
          <w:divBdr>
            <w:top w:val="none" w:sz="0" w:space="0" w:color="auto"/>
            <w:left w:val="none" w:sz="0" w:space="0" w:color="auto"/>
            <w:bottom w:val="none" w:sz="0" w:space="0" w:color="auto"/>
            <w:right w:val="none" w:sz="0" w:space="0" w:color="auto"/>
          </w:divBdr>
        </w:div>
        <w:div w:id="582690983">
          <w:marLeft w:val="480"/>
          <w:marRight w:val="0"/>
          <w:marTop w:val="0"/>
          <w:marBottom w:val="0"/>
          <w:divBdr>
            <w:top w:val="none" w:sz="0" w:space="0" w:color="auto"/>
            <w:left w:val="none" w:sz="0" w:space="0" w:color="auto"/>
            <w:bottom w:val="none" w:sz="0" w:space="0" w:color="auto"/>
            <w:right w:val="none" w:sz="0" w:space="0" w:color="auto"/>
          </w:divBdr>
        </w:div>
        <w:div w:id="611744315">
          <w:marLeft w:val="480"/>
          <w:marRight w:val="0"/>
          <w:marTop w:val="0"/>
          <w:marBottom w:val="0"/>
          <w:divBdr>
            <w:top w:val="none" w:sz="0" w:space="0" w:color="auto"/>
            <w:left w:val="none" w:sz="0" w:space="0" w:color="auto"/>
            <w:bottom w:val="none" w:sz="0" w:space="0" w:color="auto"/>
            <w:right w:val="none" w:sz="0" w:space="0" w:color="auto"/>
          </w:divBdr>
        </w:div>
        <w:div w:id="1569615269">
          <w:marLeft w:val="480"/>
          <w:marRight w:val="0"/>
          <w:marTop w:val="0"/>
          <w:marBottom w:val="0"/>
          <w:divBdr>
            <w:top w:val="none" w:sz="0" w:space="0" w:color="auto"/>
            <w:left w:val="none" w:sz="0" w:space="0" w:color="auto"/>
            <w:bottom w:val="none" w:sz="0" w:space="0" w:color="auto"/>
            <w:right w:val="none" w:sz="0" w:space="0" w:color="auto"/>
          </w:divBdr>
        </w:div>
        <w:div w:id="1896893302">
          <w:marLeft w:val="480"/>
          <w:marRight w:val="0"/>
          <w:marTop w:val="0"/>
          <w:marBottom w:val="0"/>
          <w:divBdr>
            <w:top w:val="none" w:sz="0" w:space="0" w:color="auto"/>
            <w:left w:val="none" w:sz="0" w:space="0" w:color="auto"/>
            <w:bottom w:val="none" w:sz="0" w:space="0" w:color="auto"/>
            <w:right w:val="none" w:sz="0" w:space="0" w:color="auto"/>
          </w:divBdr>
        </w:div>
        <w:div w:id="43331587">
          <w:marLeft w:val="480"/>
          <w:marRight w:val="0"/>
          <w:marTop w:val="0"/>
          <w:marBottom w:val="0"/>
          <w:divBdr>
            <w:top w:val="none" w:sz="0" w:space="0" w:color="auto"/>
            <w:left w:val="none" w:sz="0" w:space="0" w:color="auto"/>
            <w:bottom w:val="none" w:sz="0" w:space="0" w:color="auto"/>
            <w:right w:val="none" w:sz="0" w:space="0" w:color="auto"/>
          </w:divBdr>
        </w:div>
        <w:div w:id="2032491668">
          <w:marLeft w:val="480"/>
          <w:marRight w:val="0"/>
          <w:marTop w:val="0"/>
          <w:marBottom w:val="0"/>
          <w:divBdr>
            <w:top w:val="none" w:sz="0" w:space="0" w:color="auto"/>
            <w:left w:val="none" w:sz="0" w:space="0" w:color="auto"/>
            <w:bottom w:val="none" w:sz="0" w:space="0" w:color="auto"/>
            <w:right w:val="none" w:sz="0" w:space="0" w:color="auto"/>
          </w:divBdr>
        </w:div>
        <w:div w:id="932708832">
          <w:marLeft w:val="480"/>
          <w:marRight w:val="0"/>
          <w:marTop w:val="0"/>
          <w:marBottom w:val="0"/>
          <w:divBdr>
            <w:top w:val="none" w:sz="0" w:space="0" w:color="auto"/>
            <w:left w:val="none" w:sz="0" w:space="0" w:color="auto"/>
            <w:bottom w:val="none" w:sz="0" w:space="0" w:color="auto"/>
            <w:right w:val="none" w:sz="0" w:space="0" w:color="auto"/>
          </w:divBdr>
        </w:div>
        <w:div w:id="1844321966">
          <w:marLeft w:val="480"/>
          <w:marRight w:val="0"/>
          <w:marTop w:val="0"/>
          <w:marBottom w:val="0"/>
          <w:divBdr>
            <w:top w:val="none" w:sz="0" w:space="0" w:color="auto"/>
            <w:left w:val="none" w:sz="0" w:space="0" w:color="auto"/>
            <w:bottom w:val="none" w:sz="0" w:space="0" w:color="auto"/>
            <w:right w:val="none" w:sz="0" w:space="0" w:color="auto"/>
          </w:divBdr>
        </w:div>
        <w:div w:id="2009140328">
          <w:marLeft w:val="480"/>
          <w:marRight w:val="0"/>
          <w:marTop w:val="0"/>
          <w:marBottom w:val="0"/>
          <w:divBdr>
            <w:top w:val="none" w:sz="0" w:space="0" w:color="auto"/>
            <w:left w:val="none" w:sz="0" w:space="0" w:color="auto"/>
            <w:bottom w:val="none" w:sz="0" w:space="0" w:color="auto"/>
            <w:right w:val="none" w:sz="0" w:space="0" w:color="auto"/>
          </w:divBdr>
        </w:div>
        <w:div w:id="270936376">
          <w:marLeft w:val="480"/>
          <w:marRight w:val="0"/>
          <w:marTop w:val="0"/>
          <w:marBottom w:val="0"/>
          <w:divBdr>
            <w:top w:val="none" w:sz="0" w:space="0" w:color="auto"/>
            <w:left w:val="none" w:sz="0" w:space="0" w:color="auto"/>
            <w:bottom w:val="none" w:sz="0" w:space="0" w:color="auto"/>
            <w:right w:val="none" w:sz="0" w:space="0" w:color="auto"/>
          </w:divBdr>
        </w:div>
        <w:div w:id="1482651151">
          <w:marLeft w:val="480"/>
          <w:marRight w:val="0"/>
          <w:marTop w:val="0"/>
          <w:marBottom w:val="0"/>
          <w:divBdr>
            <w:top w:val="none" w:sz="0" w:space="0" w:color="auto"/>
            <w:left w:val="none" w:sz="0" w:space="0" w:color="auto"/>
            <w:bottom w:val="none" w:sz="0" w:space="0" w:color="auto"/>
            <w:right w:val="none" w:sz="0" w:space="0" w:color="auto"/>
          </w:divBdr>
        </w:div>
        <w:div w:id="1105226564">
          <w:marLeft w:val="480"/>
          <w:marRight w:val="0"/>
          <w:marTop w:val="0"/>
          <w:marBottom w:val="0"/>
          <w:divBdr>
            <w:top w:val="none" w:sz="0" w:space="0" w:color="auto"/>
            <w:left w:val="none" w:sz="0" w:space="0" w:color="auto"/>
            <w:bottom w:val="none" w:sz="0" w:space="0" w:color="auto"/>
            <w:right w:val="none" w:sz="0" w:space="0" w:color="auto"/>
          </w:divBdr>
        </w:div>
        <w:div w:id="847213128">
          <w:marLeft w:val="480"/>
          <w:marRight w:val="0"/>
          <w:marTop w:val="0"/>
          <w:marBottom w:val="0"/>
          <w:divBdr>
            <w:top w:val="none" w:sz="0" w:space="0" w:color="auto"/>
            <w:left w:val="none" w:sz="0" w:space="0" w:color="auto"/>
            <w:bottom w:val="none" w:sz="0" w:space="0" w:color="auto"/>
            <w:right w:val="none" w:sz="0" w:space="0" w:color="auto"/>
          </w:divBdr>
        </w:div>
        <w:div w:id="1745100995">
          <w:marLeft w:val="480"/>
          <w:marRight w:val="0"/>
          <w:marTop w:val="0"/>
          <w:marBottom w:val="0"/>
          <w:divBdr>
            <w:top w:val="none" w:sz="0" w:space="0" w:color="auto"/>
            <w:left w:val="none" w:sz="0" w:space="0" w:color="auto"/>
            <w:bottom w:val="none" w:sz="0" w:space="0" w:color="auto"/>
            <w:right w:val="none" w:sz="0" w:space="0" w:color="auto"/>
          </w:divBdr>
        </w:div>
        <w:div w:id="1500848965">
          <w:marLeft w:val="480"/>
          <w:marRight w:val="0"/>
          <w:marTop w:val="0"/>
          <w:marBottom w:val="0"/>
          <w:divBdr>
            <w:top w:val="none" w:sz="0" w:space="0" w:color="auto"/>
            <w:left w:val="none" w:sz="0" w:space="0" w:color="auto"/>
            <w:bottom w:val="none" w:sz="0" w:space="0" w:color="auto"/>
            <w:right w:val="none" w:sz="0" w:space="0" w:color="auto"/>
          </w:divBdr>
        </w:div>
        <w:div w:id="771163799">
          <w:marLeft w:val="480"/>
          <w:marRight w:val="0"/>
          <w:marTop w:val="0"/>
          <w:marBottom w:val="0"/>
          <w:divBdr>
            <w:top w:val="none" w:sz="0" w:space="0" w:color="auto"/>
            <w:left w:val="none" w:sz="0" w:space="0" w:color="auto"/>
            <w:bottom w:val="none" w:sz="0" w:space="0" w:color="auto"/>
            <w:right w:val="none" w:sz="0" w:space="0" w:color="auto"/>
          </w:divBdr>
        </w:div>
        <w:div w:id="1365862726">
          <w:marLeft w:val="480"/>
          <w:marRight w:val="0"/>
          <w:marTop w:val="0"/>
          <w:marBottom w:val="0"/>
          <w:divBdr>
            <w:top w:val="none" w:sz="0" w:space="0" w:color="auto"/>
            <w:left w:val="none" w:sz="0" w:space="0" w:color="auto"/>
            <w:bottom w:val="none" w:sz="0" w:space="0" w:color="auto"/>
            <w:right w:val="none" w:sz="0" w:space="0" w:color="auto"/>
          </w:divBdr>
        </w:div>
        <w:div w:id="1537428320">
          <w:marLeft w:val="480"/>
          <w:marRight w:val="0"/>
          <w:marTop w:val="0"/>
          <w:marBottom w:val="0"/>
          <w:divBdr>
            <w:top w:val="none" w:sz="0" w:space="0" w:color="auto"/>
            <w:left w:val="none" w:sz="0" w:space="0" w:color="auto"/>
            <w:bottom w:val="none" w:sz="0" w:space="0" w:color="auto"/>
            <w:right w:val="none" w:sz="0" w:space="0" w:color="auto"/>
          </w:divBdr>
        </w:div>
        <w:div w:id="1317878338">
          <w:marLeft w:val="480"/>
          <w:marRight w:val="0"/>
          <w:marTop w:val="0"/>
          <w:marBottom w:val="0"/>
          <w:divBdr>
            <w:top w:val="none" w:sz="0" w:space="0" w:color="auto"/>
            <w:left w:val="none" w:sz="0" w:space="0" w:color="auto"/>
            <w:bottom w:val="none" w:sz="0" w:space="0" w:color="auto"/>
            <w:right w:val="none" w:sz="0" w:space="0" w:color="auto"/>
          </w:divBdr>
        </w:div>
        <w:div w:id="123545954">
          <w:marLeft w:val="480"/>
          <w:marRight w:val="0"/>
          <w:marTop w:val="0"/>
          <w:marBottom w:val="0"/>
          <w:divBdr>
            <w:top w:val="none" w:sz="0" w:space="0" w:color="auto"/>
            <w:left w:val="none" w:sz="0" w:space="0" w:color="auto"/>
            <w:bottom w:val="none" w:sz="0" w:space="0" w:color="auto"/>
            <w:right w:val="none" w:sz="0" w:space="0" w:color="auto"/>
          </w:divBdr>
        </w:div>
        <w:div w:id="941570295">
          <w:marLeft w:val="480"/>
          <w:marRight w:val="0"/>
          <w:marTop w:val="0"/>
          <w:marBottom w:val="0"/>
          <w:divBdr>
            <w:top w:val="none" w:sz="0" w:space="0" w:color="auto"/>
            <w:left w:val="none" w:sz="0" w:space="0" w:color="auto"/>
            <w:bottom w:val="none" w:sz="0" w:space="0" w:color="auto"/>
            <w:right w:val="none" w:sz="0" w:space="0" w:color="auto"/>
          </w:divBdr>
        </w:div>
        <w:div w:id="45420765">
          <w:marLeft w:val="480"/>
          <w:marRight w:val="0"/>
          <w:marTop w:val="0"/>
          <w:marBottom w:val="0"/>
          <w:divBdr>
            <w:top w:val="none" w:sz="0" w:space="0" w:color="auto"/>
            <w:left w:val="none" w:sz="0" w:space="0" w:color="auto"/>
            <w:bottom w:val="none" w:sz="0" w:space="0" w:color="auto"/>
            <w:right w:val="none" w:sz="0" w:space="0" w:color="auto"/>
          </w:divBdr>
        </w:div>
        <w:div w:id="3360572">
          <w:marLeft w:val="480"/>
          <w:marRight w:val="0"/>
          <w:marTop w:val="0"/>
          <w:marBottom w:val="0"/>
          <w:divBdr>
            <w:top w:val="none" w:sz="0" w:space="0" w:color="auto"/>
            <w:left w:val="none" w:sz="0" w:space="0" w:color="auto"/>
            <w:bottom w:val="none" w:sz="0" w:space="0" w:color="auto"/>
            <w:right w:val="none" w:sz="0" w:space="0" w:color="auto"/>
          </w:divBdr>
        </w:div>
        <w:div w:id="1730684583">
          <w:marLeft w:val="480"/>
          <w:marRight w:val="0"/>
          <w:marTop w:val="0"/>
          <w:marBottom w:val="0"/>
          <w:divBdr>
            <w:top w:val="none" w:sz="0" w:space="0" w:color="auto"/>
            <w:left w:val="none" w:sz="0" w:space="0" w:color="auto"/>
            <w:bottom w:val="none" w:sz="0" w:space="0" w:color="auto"/>
            <w:right w:val="none" w:sz="0" w:space="0" w:color="auto"/>
          </w:divBdr>
        </w:div>
        <w:div w:id="1692949827">
          <w:marLeft w:val="480"/>
          <w:marRight w:val="0"/>
          <w:marTop w:val="0"/>
          <w:marBottom w:val="0"/>
          <w:divBdr>
            <w:top w:val="none" w:sz="0" w:space="0" w:color="auto"/>
            <w:left w:val="none" w:sz="0" w:space="0" w:color="auto"/>
            <w:bottom w:val="none" w:sz="0" w:space="0" w:color="auto"/>
            <w:right w:val="none" w:sz="0" w:space="0" w:color="auto"/>
          </w:divBdr>
        </w:div>
        <w:div w:id="46538049">
          <w:marLeft w:val="480"/>
          <w:marRight w:val="0"/>
          <w:marTop w:val="0"/>
          <w:marBottom w:val="0"/>
          <w:divBdr>
            <w:top w:val="none" w:sz="0" w:space="0" w:color="auto"/>
            <w:left w:val="none" w:sz="0" w:space="0" w:color="auto"/>
            <w:bottom w:val="none" w:sz="0" w:space="0" w:color="auto"/>
            <w:right w:val="none" w:sz="0" w:space="0" w:color="auto"/>
          </w:divBdr>
        </w:div>
        <w:div w:id="1701083868">
          <w:marLeft w:val="480"/>
          <w:marRight w:val="0"/>
          <w:marTop w:val="0"/>
          <w:marBottom w:val="0"/>
          <w:divBdr>
            <w:top w:val="none" w:sz="0" w:space="0" w:color="auto"/>
            <w:left w:val="none" w:sz="0" w:space="0" w:color="auto"/>
            <w:bottom w:val="none" w:sz="0" w:space="0" w:color="auto"/>
            <w:right w:val="none" w:sz="0" w:space="0" w:color="auto"/>
          </w:divBdr>
        </w:div>
        <w:div w:id="2068530064">
          <w:marLeft w:val="480"/>
          <w:marRight w:val="0"/>
          <w:marTop w:val="0"/>
          <w:marBottom w:val="0"/>
          <w:divBdr>
            <w:top w:val="none" w:sz="0" w:space="0" w:color="auto"/>
            <w:left w:val="none" w:sz="0" w:space="0" w:color="auto"/>
            <w:bottom w:val="none" w:sz="0" w:space="0" w:color="auto"/>
            <w:right w:val="none" w:sz="0" w:space="0" w:color="auto"/>
          </w:divBdr>
        </w:div>
        <w:div w:id="228922105">
          <w:marLeft w:val="480"/>
          <w:marRight w:val="0"/>
          <w:marTop w:val="0"/>
          <w:marBottom w:val="0"/>
          <w:divBdr>
            <w:top w:val="none" w:sz="0" w:space="0" w:color="auto"/>
            <w:left w:val="none" w:sz="0" w:space="0" w:color="auto"/>
            <w:bottom w:val="none" w:sz="0" w:space="0" w:color="auto"/>
            <w:right w:val="none" w:sz="0" w:space="0" w:color="auto"/>
          </w:divBdr>
        </w:div>
        <w:div w:id="2057313147">
          <w:marLeft w:val="480"/>
          <w:marRight w:val="0"/>
          <w:marTop w:val="0"/>
          <w:marBottom w:val="0"/>
          <w:divBdr>
            <w:top w:val="none" w:sz="0" w:space="0" w:color="auto"/>
            <w:left w:val="none" w:sz="0" w:space="0" w:color="auto"/>
            <w:bottom w:val="none" w:sz="0" w:space="0" w:color="auto"/>
            <w:right w:val="none" w:sz="0" w:space="0" w:color="auto"/>
          </w:divBdr>
        </w:div>
        <w:div w:id="1460221230">
          <w:marLeft w:val="480"/>
          <w:marRight w:val="0"/>
          <w:marTop w:val="0"/>
          <w:marBottom w:val="0"/>
          <w:divBdr>
            <w:top w:val="none" w:sz="0" w:space="0" w:color="auto"/>
            <w:left w:val="none" w:sz="0" w:space="0" w:color="auto"/>
            <w:bottom w:val="none" w:sz="0" w:space="0" w:color="auto"/>
            <w:right w:val="none" w:sz="0" w:space="0" w:color="auto"/>
          </w:divBdr>
        </w:div>
        <w:div w:id="1226452088">
          <w:marLeft w:val="480"/>
          <w:marRight w:val="0"/>
          <w:marTop w:val="0"/>
          <w:marBottom w:val="0"/>
          <w:divBdr>
            <w:top w:val="none" w:sz="0" w:space="0" w:color="auto"/>
            <w:left w:val="none" w:sz="0" w:space="0" w:color="auto"/>
            <w:bottom w:val="none" w:sz="0" w:space="0" w:color="auto"/>
            <w:right w:val="none" w:sz="0" w:space="0" w:color="auto"/>
          </w:divBdr>
        </w:div>
      </w:divsChild>
    </w:div>
    <w:div w:id="383454874">
      <w:bodyDiv w:val="1"/>
      <w:marLeft w:val="0"/>
      <w:marRight w:val="0"/>
      <w:marTop w:val="0"/>
      <w:marBottom w:val="0"/>
      <w:divBdr>
        <w:top w:val="none" w:sz="0" w:space="0" w:color="auto"/>
        <w:left w:val="none" w:sz="0" w:space="0" w:color="auto"/>
        <w:bottom w:val="none" w:sz="0" w:space="0" w:color="auto"/>
        <w:right w:val="none" w:sz="0" w:space="0" w:color="auto"/>
      </w:divBdr>
      <w:divsChild>
        <w:div w:id="4208849">
          <w:marLeft w:val="480"/>
          <w:marRight w:val="0"/>
          <w:marTop w:val="0"/>
          <w:marBottom w:val="0"/>
          <w:divBdr>
            <w:top w:val="none" w:sz="0" w:space="0" w:color="auto"/>
            <w:left w:val="none" w:sz="0" w:space="0" w:color="auto"/>
            <w:bottom w:val="none" w:sz="0" w:space="0" w:color="auto"/>
            <w:right w:val="none" w:sz="0" w:space="0" w:color="auto"/>
          </w:divBdr>
        </w:div>
        <w:div w:id="68506894">
          <w:marLeft w:val="480"/>
          <w:marRight w:val="0"/>
          <w:marTop w:val="0"/>
          <w:marBottom w:val="0"/>
          <w:divBdr>
            <w:top w:val="none" w:sz="0" w:space="0" w:color="auto"/>
            <w:left w:val="none" w:sz="0" w:space="0" w:color="auto"/>
            <w:bottom w:val="none" w:sz="0" w:space="0" w:color="auto"/>
            <w:right w:val="none" w:sz="0" w:space="0" w:color="auto"/>
          </w:divBdr>
        </w:div>
        <w:div w:id="101187734">
          <w:marLeft w:val="480"/>
          <w:marRight w:val="0"/>
          <w:marTop w:val="0"/>
          <w:marBottom w:val="0"/>
          <w:divBdr>
            <w:top w:val="none" w:sz="0" w:space="0" w:color="auto"/>
            <w:left w:val="none" w:sz="0" w:space="0" w:color="auto"/>
            <w:bottom w:val="none" w:sz="0" w:space="0" w:color="auto"/>
            <w:right w:val="none" w:sz="0" w:space="0" w:color="auto"/>
          </w:divBdr>
        </w:div>
        <w:div w:id="152723693">
          <w:marLeft w:val="480"/>
          <w:marRight w:val="0"/>
          <w:marTop w:val="0"/>
          <w:marBottom w:val="0"/>
          <w:divBdr>
            <w:top w:val="none" w:sz="0" w:space="0" w:color="auto"/>
            <w:left w:val="none" w:sz="0" w:space="0" w:color="auto"/>
            <w:bottom w:val="none" w:sz="0" w:space="0" w:color="auto"/>
            <w:right w:val="none" w:sz="0" w:space="0" w:color="auto"/>
          </w:divBdr>
        </w:div>
        <w:div w:id="163210539">
          <w:marLeft w:val="480"/>
          <w:marRight w:val="0"/>
          <w:marTop w:val="0"/>
          <w:marBottom w:val="0"/>
          <w:divBdr>
            <w:top w:val="none" w:sz="0" w:space="0" w:color="auto"/>
            <w:left w:val="none" w:sz="0" w:space="0" w:color="auto"/>
            <w:bottom w:val="none" w:sz="0" w:space="0" w:color="auto"/>
            <w:right w:val="none" w:sz="0" w:space="0" w:color="auto"/>
          </w:divBdr>
        </w:div>
        <w:div w:id="164248397">
          <w:marLeft w:val="480"/>
          <w:marRight w:val="0"/>
          <w:marTop w:val="0"/>
          <w:marBottom w:val="0"/>
          <w:divBdr>
            <w:top w:val="none" w:sz="0" w:space="0" w:color="auto"/>
            <w:left w:val="none" w:sz="0" w:space="0" w:color="auto"/>
            <w:bottom w:val="none" w:sz="0" w:space="0" w:color="auto"/>
            <w:right w:val="none" w:sz="0" w:space="0" w:color="auto"/>
          </w:divBdr>
        </w:div>
        <w:div w:id="179785049">
          <w:marLeft w:val="480"/>
          <w:marRight w:val="0"/>
          <w:marTop w:val="0"/>
          <w:marBottom w:val="0"/>
          <w:divBdr>
            <w:top w:val="none" w:sz="0" w:space="0" w:color="auto"/>
            <w:left w:val="none" w:sz="0" w:space="0" w:color="auto"/>
            <w:bottom w:val="none" w:sz="0" w:space="0" w:color="auto"/>
            <w:right w:val="none" w:sz="0" w:space="0" w:color="auto"/>
          </w:divBdr>
        </w:div>
        <w:div w:id="181092048">
          <w:marLeft w:val="480"/>
          <w:marRight w:val="0"/>
          <w:marTop w:val="0"/>
          <w:marBottom w:val="0"/>
          <w:divBdr>
            <w:top w:val="none" w:sz="0" w:space="0" w:color="auto"/>
            <w:left w:val="none" w:sz="0" w:space="0" w:color="auto"/>
            <w:bottom w:val="none" w:sz="0" w:space="0" w:color="auto"/>
            <w:right w:val="none" w:sz="0" w:space="0" w:color="auto"/>
          </w:divBdr>
        </w:div>
        <w:div w:id="213009974">
          <w:marLeft w:val="480"/>
          <w:marRight w:val="0"/>
          <w:marTop w:val="0"/>
          <w:marBottom w:val="0"/>
          <w:divBdr>
            <w:top w:val="none" w:sz="0" w:space="0" w:color="auto"/>
            <w:left w:val="none" w:sz="0" w:space="0" w:color="auto"/>
            <w:bottom w:val="none" w:sz="0" w:space="0" w:color="auto"/>
            <w:right w:val="none" w:sz="0" w:space="0" w:color="auto"/>
          </w:divBdr>
        </w:div>
        <w:div w:id="223413478">
          <w:marLeft w:val="480"/>
          <w:marRight w:val="0"/>
          <w:marTop w:val="0"/>
          <w:marBottom w:val="0"/>
          <w:divBdr>
            <w:top w:val="none" w:sz="0" w:space="0" w:color="auto"/>
            <w:left w:val="none" w:sz="0" w:space="0" w:color="auto"/>
            <w:bottom w:val="none" w:sz="0" w:space="0" w:color="auto"/>
            <w:right w:val="none" w:sz="0" w:space="0" w:color="auto"/>
          </w:divBdr>
        </w:div>
        <w:div w:id="224145820">
          <w:marLeft w:val="480"/>
          <w:marRight w:val="0"/>
          <w:marTop w:val="0"/>
          <w:marBottom w:val="0"/>
          <w:divBdr>
            <w:top w:val="none" w:sz="0" w:space="0" w:color="auto"/>
            <w:left w:val="none" w:sz="0" w:space="0" w:color="auto"/>
            <w:bottom w:val="none" w:sz="0" w:space="0" w:color="auto"/>
            <w:right w:val="none" w:sz="0" w:space="0" w:color="auto"/>
          </w:divBdr>
        </w:div>
        <w:div w:id="234628108">
          <w:marLeft w:val="480"/>
          <w:marRight w:val="0"/>
          <w:marTop w:val="0"/>
          <w:marBottom w:val="0"/>
          <w:divBdr>
            <w:top w:val="none" w:sz="0" w:space="0" w:color="auto"/>
            <w:left w:val="none" w:sz="0" w:space="0" w:color="auto"/>
            <w:bottom w:val="none" w:sz="0" w:space="0" w:color="auto"/>
            <w:right w:val="none" w:sz="0" w:space="0" w:color="auto"/>
          </w:divBdr>
        </w:div>
        <w:div w:id="238105313">
          <w:marLeft w:val="480"/>
          <w:marRight w:val="0"/>
          <w:marTop w:val="0"/>
          <w:marBottom w:val="0"/>
          <w:divBdr>
            <w:top w:val="none" w:sz="0" w:space="0" w:color="auto"/>
            <w:left w:val="none" w:sz="0" w:space="0" w:color="auto"/>
            <w:bottom w:val="none" w:sz="0" w:space="0" w:color="auto"/>
            <w:right w:val="none" w:sz="0" w:space="0" w:color="auto"/>
          </w:divBdr>
        </w:div>
        <w:div w:id="259532247">
          <w:marLeft w:val="480"/>
          <w:marRight w:val="0"/>
          <w:marTop w:val="0"/>
          <w:marBottom w:val="0"/>
          <w:divBdr>
            <w:top w:val="none" w:sz="0" w:space="0" w:color="auto"/>
            <w:left w:val="none" w:sz="0" w:space="0" w:color="auto"/>
            <w:bottom w:val="none" w:sz="0" w:space="0" w:color="auto"/>
            <w:right w:val="none" w:sz="0" w:space="0" w:color="auto"/>
          </w:divBdr>
        </w:div>
        <w:div w:id="307445558">
          <w:marLeft w:val="480"/>
          <w:marRight w:val="0"/>
          <w:marTop w:val="0"/>
          <w:marBottom w:val="0"/>
          <w:divBdr>
            <w:top w:val="none" w:sz="0" w:space="0" w:color="auto"/>
            <w:left w:val="none" w:sz="0" w:space="0" w:color="auto"/>
            <w:bottom w:val="none" w:sz="0" w:space="0" w:color="auto"/>
            <w:right w:val="none" w:sz="0" w:space="0" w:color="auto"/>
          </w:divBdr>
        </w:div>
        <w:div w:id="313602712">
          <w:marLeft w:val="480"/>
          <w:marRight w:val="0"/>
          <w:marTop w:val="0"/>
          <w:marBottom w:val="0"/>
          <w:divBdr>
            <w:top w:val="none" w:sz="0" w:space="0" w:color="auto"/>
            <w:left w:val="none" w:sz="0" w:space="0" w:color="auto"/>
            <w:bottom w:val="none" w:sz="0" w:space="0" w:color="auto"/>
            <w:right w:val="none" w:sz="0" w:space="0" w:color="auto"/>
          </w:divBdr>
        </w:div>
        <w:div w:id="323898959">
          <w:marLeft w:val="480"/>
          <w:marRight w:val="0"/>
          <w:marTop w:val="0"/>
          <w:marBottom w:val="0"/>
          <w:divBdr>
            <w:top w:val="none" w:sz="0" w:space="0" w:color="auto"/>
            <w:left w:val="none" w:sz="0" w:space="0" w:color="auto"/>
            <w:bottom w:val="none" w:sz="0" w:space="0" w:color="auto"/>
            <w:right w:val="none" w:sz="0" w:space="0" w:color="auto"/>
          </w:divBdr>
        </w:div>
        <w:div w:id="357779884">
          <w:marLeft w:val="480"/>
          <w:marRight w:val="0"/>
          <w:marTop w:val="0"/>
          <w:marBottom w:val="0"/>
          <w:divBdr>
            <w:top w:val="none" w:sz="0" w:space="0" w:color="auto"/>
            <w:left w:val="none" w:sz="0" w:space="0" w:color="auto"/>
            <w:bottom w:val="none" w:sz="0" w:space="0" w:color="auto"/>
            <w:right w:val="none" w:sz="0" w:space="0" w:color="auto"/>
          </w:divBdr>
        </w:div>
        <w:div w:id="443547764">
          <w:marLeft w:val="480"/>
          <w:marRight w:val="0"/>
          <w:marTop w:val="0"/>
          <w:marBottom w:val="0"/>
          <w:divBdr>
            <w:top w:val="none" w:sz="0" w:space="0" w:color="auto"/>
            <w:left w:val="none" w:sz="0" w:space="0" w:color="auto"/>
            <w:bottom w:val="none" w:sz="0" w:space="0" w:color="auto"/>
            <w:right w:val="none" w:sz="0" w:space="0" w:color="auto"/>
          </w:divBdr>
        </w:div>
        <w:div w:id="444544405">
          <w:marLeft w:val="480"/>
          <w:marRight w:val="0"/>
          <w:marTop w:val="0"/>
          <w:marBottom w:val="0"/>
          <w:divBdr>
            <w:top w:val="none" w:sz="0" w:space="0" w:color="auto"/>
            <w:left w:val="none" w:sz="0" w:space="0" w:color="auto"/>
            <w:bottom w:val="none" w:sz="0" w:space="0" w:color="auto"/>
            <w:right w:val="none" w:sz="0" w:space="0" w:color="auto"/>
          </w:divBdr>
        </w:div>
        <w:div w:id="448165627">
          <w:marLeft w:val="480"/>
          <w:marRight w:val="0"/>
          <w:marTop w:val="0"/>
          <w:marBottom w:val="0"/>
          <w:divBdr>
            <w:top w:val="none" w:sz="0" w:space="0" w:color="auto"/>
            <w:left w:val="none" w:sz="0" w:space="0" w:color="auto"/>
            <w:bottom w:val="none" w:sz="0" w:space="0" w:color="auto"/>
            <w:right w:val="none" w:sz="0" w:space="0" w:color="auto"/>
          </w:divBdr>
        </w:div>
        <w:div w:id="501237986">
          <w:marLeft w:val="480"/>
          <w:marRight w:val="0"/>
          <w:marTop w:val="0"/>
          <w:marBottom w:val="0"/>
          <w:divBdr>
            <w:top w:val="none" w:sz="0" w:space="0" w:color="auto"/>
            <w:left w:val="none" w:sz="0" w:space="0" w:color="auto"/>
            <w:bottom w:val="none" w:sz="0" w:space="0" w:color="auto"/>
            <w:right w:val="none" w:sz="0" w:space="0" w:color="auto"/>
          </w:divBdr>
        </w:div>
        <w:div w:id="542838203">
          <w:marLeft w:val="480"/>
          <w:marRight w:val="0"/>
          <w:marTop w:val="0"/>
          <w:marBottom w:val="0"/>
          <w:divBdr>
            <w:top w:val="none" w:sz="0" w:space="0" w:color="auto"/>
            <w:left w:val="none" w:sz="0" w:space="0" w:color="auto"/>
            <w:bottom w:val="none" w:sz="0" w:space="0" w:color="auto"/>
            <w:right w:val="none" w:sz="0" w:space="0" w:color="auto"/>
          </w:divBdr>
        </w:div>
        <w:div w:id="545877782">
          <w:marLeft w:val="480"/>
          <w:marRight w:val="0"/>
          <w:marTop w:val="0"/>
          <w:marBottom w:val="0"/>
          <w:divBdr>
            <w:top w:val="none" w:sz="0" w:space="0" w:color="auto"/>
            <w:left w:val="none" w:sz="0" w:space="0" w:color="auto"/>
            <w:bottom w:val="none" w:sz="0" w:space="0" w:color="auto"/>
            <w:right w:val="none" w:sz="0" w:space="0" w:color="auto"/>
          </w:divBdr>
        </w:div>
        <w:div w:id="550463321">
          <w:marLeft w:val="480"/>
          <w:marRight w:val="0"/>
          <w:marTop w:val="0"/>
          <w:marBottom w:val="0"/>
          <w:divBdr>
            <w:top w:val="none" w:sz="0" w:space="0" w:color="auto"/>
            <w:left w:val="none" w:sz="0" w:space="0" w:color="auto"/>
            <w:bottom w:val="none" w:sz="0" w:space="0" w:color="auto"/>
            <w:right w:val="none" w:sz="0" w:space="0" w:color="auto"/>
          </w:divBdr>
        </w:div>
        <w:div w:id="557282719">
          <w:marLeft w:val="480"/>
          <w:marRight w:val="0"/>
          <w:marTop w:val="0"/>
          <w:marBottom w:val="0"/>
          <w:divBdr>
            <w:top w:val="none" w:sz="0" w:space="0" w:color="auto"/>
            <w:left w:val="none" w:sz="0" w:space="0" w:color="auto"/>
            <w:bottom w:val="none" w:sz="0" w:space="0" w:color="auto"/>
            <w:right w:val="none" w:sz="0" w:space="0" w:color="auto"/>
          </w:divBdr>
        </w:div>
        <w:div w:id="637610681">
          <w:marLeft w:val="480"/>
          <w:marRight w:val="0"/>
          <w:marTop w:val="0"/>
          <w:marBottom w:val="0"/>
          <w:divBdr>
            <w:top w:val="none" w:sz="0" w:space="0" w:color="auto"/>
            <w:left w:val="none" w:sz="0" w:space="0" w:color="auto"/>
            <w:bottom w:val="none" w:sz="0" w:space="0" w:color="auto"/>
            <w:right w:val="none" w:sz="0" w:space="0" w:color="auto"/>
          </w:divBdr>
        </w:div>
        <w:div w:id="641008377">
          <w:marLeft w:val="480"/>
          <w:marRight w:val="0"/>
          <w:marTop w:val="0"/>
          <w:marBottom w:val="0"/>
          <w:divBdr>
            <w:top w:val="none" w:sz="0" w:space="0" w:color="auto"/>
            <w:left w:val="none" w:sz="0" w:space="0" w:color="auto"/>
            <w:bottom w:val="none" w:sz="0" w:space="0" w:color="auto"/>
            <w:right w:val="none" w:sz="0" w:space="0" w:color="auto"/>
          </w:divBdr>
        </w:div>
        <w:div w:id="641234147">
          <w:marLeft w:val="480"/>
          <w:marRight w:val="0"/>
          <w:marTop w:val="0"/>
          <w:marBottom w:val="0"/>
          <w:divBdr>
            <w:top w:val="none" w:sz="0" w:space="0" w:color="auto"/>
            <w:left w:val="none" w:sz="0" w:space="0" w:color="auto"/>
            <w:bottom w:val="none" w:sz="0" w:space="0" w:color="auto"/>
            <w:right w:val="none" w:sz="0" w:space="0" w:color="auto"/>
          </w:divBdr>
        </w:div>
        <w:div w:id="665863376">
          <w:marLeft w:val="480"/>
          <w:marRight w:val="0"/>
          <w:marTop w:val="0"/>
          <w:marBottom w:val="0"/>
          <w:divBdr>
            <w:top w:val="none" w:sz="0" w:space="0" w:color="auto"/>
            <w:left w:val="none" w:sz="0" w:space="0" w:color="auto"/>
            <w:bottom w:val="none" w:sz="0" w:space="0" w:color="auto"/>
            <w:right w:val="none" w:sz="0" w:space="0" w:color="auto"/>
          </w:divBdr>
        </w:div>
        <w:div w:id="695039481">
          <w:marLeft w:val="480"/>
          <w:marRight w:val="0"/>
          <w:marTop w:val="0"/>
          <w:marBottom w:val="0"/>
          <w:divBdr>
            <w:top w:val="none" w:sz="0" w:space="0" w:color="auto"/>
            <w:left w:val="none" w:sz="0" w:space="0" w:color="auto"/>
            <w:bottom w:val="none" w:sz="0" w:space="0" w:color="auto"/>
            <w:right w:val="none" w:sz="0" w:space="0" w:color="auto"/>
          </w:divBdr>
        </w:div>
        <w:div w:id="697125445">
          <w:marLeft w:val="480"/>
          <w:marRight w:val="0"/>
          <w:marTop w:val="0"/>
          <w:marBottom w:val="0"/>
          <w:divBdr>
            <w:top w:val="none" w:sz="0" w:space="0" w:color="auto"/>
            <w:left w:val="none" w:sz="0" w:space="0" w:color="auto"/>
            <w:bottom w:val="none" w:sz="0" w:space="0" w:color="auto"/>
            <w:right w:val="none" w:sz="0" w:space="0" w:color="auto"/>
          </w:divBdr>
        </w:div>
        <w:div w:id="708140823">
          <w:marLeft w:val="480"/>
          <w:marRight w:val="0"/>
          <w:marTop w:val="0"/>
          <w:marBottom w:val="0"/>
          <w:divBdr>
            <w:top w:val="none" w:sz="0" w:space="0" w:color="auto"/>
            <w:left w:val="none" w:sz="0" w:space="0" w:color="auto"/>
            <w:bottom w:val="none" w:sz="0" w:space="0" w:color="auto"/>
            <w:right w:val="none" w:sz="0" w:space="0" w:color="auto"/>
          </w:divBdr>
        </w:div>
        <w:div w:id="759985911">
          <w:marLeft w:val="480"/>
          <w:marRight w:val="0"/>
          <w:marTop w:val="0"/>
          <w:marBottom w:val="0"/>
          <w:divBdr>
            <w:top w:val="none" w:sz="0" w:space="0" w:color="auto"/>
            <w:left w:val="none" w:sz="0" w:space="0" w:color="auto"/>
            <w:bottom w:val="none" w:sz="0" w:space="0" w:color="auto"/>
            <w:right w:val="none" w:sz="0" w:space="0" w:color="auto"/>
          </w:divBdr>
        </w:div>
        <w:div w:id="771440639">
          <w:marLeft w:val="480"/>
          <w:marRight w:val="0"/>
          <w:marTop w:val="0"/>
          <w:marBottom w:val="0"/>
          <w:divBdr>
            <w:top w:val="none" w:sz="0" w:space="0" w:color="auto"/>
            <w:left w:val="none" w:sz="0" w:space="0" w:color="auto"/>
            <w:bottom w:val="none" w:sz="0" w:space="0" w:color="auto"/>
            <w:right w:val="none" w:sz="0" w:space="0" w:color="auto"/>
          </w:divBdr>
        </w:div>
        <w:div w:id="777333001">
          <w:marLeft w:val="480"/>
          <w:marRight w:val="0"/>
          <w:marTop w:val="0"/>
          <w:marBottom w:val="0"/>
          <w:divBdr>
            <w:top w:val="none" w:sz="0" w:space="0" w:color="auto"/>
            <w:left w:val="none" w:sz="0" w:space="0" w:color="auto"/>
            <w:bottom w:val="none" w:sz="0" w:space="0" w:color="auto"/>
            <w:right w:val="none" w:sz="0" w:space="0" w:color="auto"/>
          </w:divBdr>
        </w:div>
        <w:div w:id="790514846">
          <w:marLeft w:val="480"/>
          <w:marRight w:val="0"/>
          <w:marTop w:val="0"/>
          <w:marBottom w:val="0"/>
          <w:divBdr>
            <w:top w:val="none" w:sz="0" w:space="0" w:color="auto"/>
            <w:left w:val="none" w:sz="0" w:space="0" w:color="auto"/>
            <w:bottom w:val="none" w:sz="0" w:space="0" w:color="auto"/>
            <w:right w:val="none" w:sz="0" w:space="0" w:color="auto"/>
          </w:divBdr>
        </w:div>
        <w:div w:id="801000279">
          <w:marLeft w:val="480"/>
          <w:marRight w:val="0"/>
          <w:marTop w:val="0"/>
          <w:marBottom w:val="0"/>
          <w:divBdr>
            <w:top w:val="none" w:sz="0" w:space="0" w:color="auto"/>
            <w:left w:val="none" w:sz="0" w:space="0" w:color="auto"/>
            <w:bottom w:val="none" w:sz="0" w:space="0" w:color="auto"/>
            <w:right w:val="none" w:sz="0" w:space="0" w:color="auto"/>
          </w:divBdr>
        </w:div>
        <w:div w:id="805926550">
          <w:marLeft w:val="480"/>
          <w:marRight w:val="0"/>
          <w:marTop w:val="0"/>
          <w:marBottom w:val="0"/>
          <w:divBdr>
            <w:top w:val="none" w:sz="0" w:space="0" w:color="auto"/>
            <w:left w:val="none" w:sz="0" w:space="0" w:color="auto"/>
            <w:bottom w:val="none" w:sz="0" w:space="0" w:color="auto"/>
            <w:right w:val="none" w:sz="0" w:space="0" w:color="auto"/>
          </w:divBdr>
        </w:div>
        <w:div w:id="810488348">
          <w:marLeft w:val="480"/>
          <w:marRight w:val="0"/>
          <w:marTop w:val="0"/>
          <w:marBottom w:val="0"/>
          <w:divBdr>
            <w:top w:val="none" w:sz="0" w:space="0" w:color="auto"/>
            <w:left w:val="none" w:sz="0" w:space="0" w:color="auto"/>
            <w:bottom w:val="none" w:sz="0" w:space="0" w:color="auto"/>
            <w:right w:val="none" w:sz="0" w:space="0" w:color="auto"/>
          </w:divBdr>
        </w:div>
        <w:div w:id="819080187">
          <w:marLeft w:val="480"/>
          <w:marRight w:val="0"/>
          <w:marTop w:val="0"/>
          <w:marBottom w:val="0"/>
          <w:divBdr>
            <w:top w:val="none" w:sz="0" w:space="0" w:color="auto"/>
            <w:left w:val="none" w:sz="0" w:space="0" w:color="auto"/>
            <w:bottom w:val="none" w:sz="0" w:space="0" w:color="auto"/>
            <w:right w:val="none" w:sz="0" w:space="0" w:color="auto"/>
          </w:divBdr>
        </w:div>
        <w:div w:id="825046905">
          <w:marLeft w:val="480"/>
          <w:marRight w:val="0"/>
          <w:marTop w:val="0"/>
          <w:marBottom w:val="0"/>
          <w:divBdr>
            <w:top w:val="none" w:sz="0" w:space="0" w:color="auto"/>
            <w:left w:val="none" w:sz="0" w:space="0" w:color="auto"/>
            <w:bottom w:val="none" w:sz="0" w:space="0" w:color="auto"/>
            <w:right w:val="none" w:sz="0" w:space="0" w:color="auto"/>
          </w:divBdr>
        </w:div>
        <w:div w:id="934023947">
          <w:marLeft w:val="480"/>
          <w:marRight w:val="0"/>
          <w:marTop w:val="0"/>
          <w:marBottom w:val="0"/>
          <w:divBdr>
            <w:top w:val="none" w:sz="0" w:space="0" w:color="auto"/>
            <w:left w:val="none" w:sz="0" w:space="0" w:color="auto"/>
            <w:bottom w:val="none" w:sz="0" w:space="0" w:color="auto"/>
            <w:right w:val="none" w:sz="0" w:space="0" w:color="auto"/>
          </w:divBdr>
        </w:div>
        <w:div w:id="940070731">
          <w:marLeft w:val="480"/>
          <w:marRight w:val="0"/>
          <w:marTop w:val="0"/>
          <w:marBottom w:val="0"/>
          <w:divBdr>
            <w:top w:val="none" w:sz="0" w:space="0" w:color="auto"/>
            <w:left w:val="none" w:sz="0" w:space="0" w:color="auto"/>
            <w:bottom w:val="none" w:sz="0" w:space="0" w:color="auto"/>
            <w:right w:val="none" w:sz="0" w:space="0" w:color="auto"/>
          </w:divBdr>
        </w:div>
        <w:div w:id="951012457">
          <w:marLeft w:val="480"/>
          <w:marRight w:val="0"/>
          <w:marTop w:val="0"/>
          <w:marBottom w:val="0"/>
          <w:divBdr>
            <w:top w:val="none" w:sz="0" w:space="0" w:color="auto"/>
            <w:left w:val="none" w:sz="0" w:space="0" w:color="auto"/>
            <w:bottom w:val="none" w:sz="0" w:space="0" w:color="auto"/>
            <w:right w:val="none" w:sz="0" w:space="0" w:color="auto"/>
          </w:divBdr>
        </w:div>
        <w:div w:id="954213680">
          <w:marLeft w:val="480"/>
          <w:marRight w:val="0"/>
          <w:marTop w:val="0"/>
          <w:marBottom w:val="0"/>
          <w:divBdr>
            <w:top w:val="none" w:sz="0" w:space="0" w:color="auto"/>
            <w:left w:val="none" w:sz="0" w:space="0" w:color="auto"/>
            <w:bottom w:val="none" w:sz="0" w:space="0" w:color="auto"/>
            <w:right w:val="none" w:sz="0" w:space="0" w:color="auto"/>
          </w:divBdr>
        </w:div>
        <w:div w:id="997417086">
          <w:marLeft w:val="480"/>
          <w:marRight w:val="0"/>
          <w:marTop w:val="0"/>
          <w:marBottom w:val="0"/>
          <w:divBdr>
            <w:top w:val="none" w:sz="0" w:space="0" w:color="auto"/>
            <w:left w:val="none" w:sz="0" w:space="0" w:color="auto"/>
            <w:bottom w:val="none" w:sz="0" w:space="0" w:color="auto"/>
            <w:right w:val="none" w:sz="0" w:space="0" w:color="auto"/>
          </w:divBdr>
        </w:div>
        <w:div w:id="1065373347">
          <w:marLeft w:val="480"/>
          <w:marRight w:val="0"/>
          <w:marTop w:val="0"/>
          <w:marBottom w:val="0"/>
          <w:divBdr>
            <w:top w:val="none" w:sz="0" w:space="0" w:color="auto"/>
            <w:left w:val="none" w:sz="0" w:space="0" w:color="auto"/>
            <w:bottom w:val="none" w:sz="0" w:space="0" w:color="auto"/>
            <w:right w:val="none" w:sz="0" w:space="0" w:color="auto"/>
          </w:divBdr>
        </w:div>
        <w:div w:id="1098478362">
          <w:marLeft w:val="480"/>
          <w:marRight w:val="0"/>
          <w:marTop w:val="0"/>
          <w:marBottom w:val="0"/>
          <w:divBdr>
            <w:top w:val="none" w:sz="0" w:space="0" w:color="auto"/>
            <w:left w:val="none" w:sz="0" w:space="0" w:color="auto"/>
            <w:bottom w:val="none" w:sz="0" w:space="0" w:color="auto"/>
            <w:right w:val="none" w:sz="0" w:space="0" w:color="auto"/>
          </w:divBdr>
        </w:div>
        <w:div w:id="1099713038">
          <w:marLeft w:val="480"/>
          <w:marRight w:val="0"/>
          <w:marTop w:val="0"/>
          <w:marBottom w:val="0"/>
          <w:divBdr>
            <w:top w:val="none" w:sz="0" w:space="0" w:color="auto"/>
            <w:left w:val="none" w:sz="0" w:space="0" w:color="auto"/>
            <w:bottom w:val="none" w:sz="0" w:space="0" w:color="auto"/>
            <w:right w:val="none" w:sz="0" w:space="0" w:color="auto"/>
          </w:divBdr>
        </w:div>
        <w:div w:id="1111777366">
          <w:marLeft w:val="480"/>
          <w:marRight w:val="0"/>
          <w:marTop w:val="0"/>
          <w:marBottom w:val="0"/>
          <w:divBdr>
            <w:top w:val="none" w:sz="0" w:space="0" w:color="auto"/>
            <w:left w:val="none" w:sz="0" w:space="0" w:color="auto"/>
            <w:bottom w:val="none" w:sz="0" w:space="0" w:color="auto"/>
            <w:right w:val="none" w:sz="0" w:space="0" w:color="auto"/>
          </w:divBdr>
        </w:div>
        <w:div w:id="1120106101">
          <w:marLeft w:val="480"/>
          <w:marRight w:val="0"/>
          <w:marTop w:val="0"/>
          <w:marBottom w:val="0"/>
          <w:divBdr>
            <w:top w:val="none" w:sz="0" w:space="0" w:color="auto"/>
            <w:left w:val="none" w:sz="0" w:space="0" w:color="auto"/>
            <w:bottom w:val="none" w:sz="0" w:space="0" w:color="auto"/>
            <w:right w:val="none" w:sz="0" w:space="0" w:color="auto"/>
          </w:divBdr>
        </w:div>
        <w:div w:id="1142892866">
          <w:marLeft w:val="480"/>
          <w:marRight w:val="0"/>
          <w:marTop w:val="0"/>
          <w:marBottom w:val="0"/>
          <w:divBdr>
            <w:top w:val="none" w:sz="0" w:space="0" w:color="auto"/>
            <w:left w:val="none" w:sz="0" w:space="0" w:color="auto"/>
            <w:bottom w:val="none" w:sz="0" w:space="0" w:color="auto"/>
            <w:right w:val="none" w:sz="0" w:space="0" w:color="auto"/>
          </w:divBdr>
        </w:div>
        <w:div w:id="1151600778">
          <w:marLeft w:val="480"/>
          <w:marRight w:val="0"/>
          <w:marTop w:val="0"/>
          <w:marBottom w:val="0"/>
          <w:divBdr>
            <w:top w:val="none" w:sz="0" w:space="0" w:color="auto"/>
            <w:left w:val="none" w:sz="0" w:space="0" w:color="auto"/>
            <w:bottom w:val="none" w:sz="0" w:space="0" w:color="auto"/>
            <w:right w:val="none" w:sz="0" w:space="0" w:color="auto"/>
          </w:divBdr>
        </w:div>
        <w:div w:id="1161390357">
          <w:marLeft w:val="480"/>
          <w:marRight w:val="0"/>
          <w:marTop w:val="0"/>
          <w:marBottom w:val="0"/>
          <w:divBdr>
            <w:top w:val="none" w:sz="0" w:space="0" w:color="auto"/>
            <w:left w:val="none" w:sz="0" w:space="0" w:color="auto"/>
            <w:bottom w:val="none" w:sz="0" w:space="0" w:color="auto"/>
            <w:right w:val="none" w:sz="0" w:space="0" w:color="auto"/>
          </w:divBdr>
        </w:div>
        <w:div w:id="1167790752">
          <w:marLeft w:val="480"/>
          <w:marRight w:val="0"/>
          <w:marTop w:val="0"/>
          <w:marBottom w:val="0"/>
          <w:divBdr>
            <w:top w:val="none" w:sz="0" w:space="0" w:color="auto"/>
            <w:left w:val="none" w:sz="0" w:space="0" w:color="auto"/>
            <w:bottom w:val="none" w:sz="0" w:space="0" w:color="auto"/>
            <w:right w:val="none" w:sz="0" w:space="0" w:color="auto"/>
          </w:divBdr>
        </w:div>
        <w:div w:id="1180698352">
          <w:marLeft w:val="480"/>
          <w:marRight w:val="0"/>
          <w:marTop w:val="0"/>
          <w:marBottom w:val="0"/>
          <w:divBdr>
            <w:top w:val="none" w:sz="0" w:space="0" w:color="auto"/>
            <w:left w:val="none" w:sz="0" w:space="0" w:color="auto"/>
            <w:bottom w:val="none" w:sz="0" w:space="0" w:color="auto"/>
            <w:right w:val="none" w:sz="0" w:space="0" w:color="auto"/>
          </w:divBdr>
        </w:div>
        <w:div w:id="1285428577">
          <w:marLeft w:val="480"/>
          <w:marRight w:val="0"/>
          <w:marTop w:val="0"/>
          <w:marBottom w:val="0"/>
          <w:divBdr>
            <w:top w:val="none" w:sz="0" w:space="0" w:color="auto"/>
            <w:left w:val="none" w:sz="0" w:space="0" w:color="auto"/>
            <w:bottom w:val="none" w:sz="0" w:space="0" w:color="auto"/>
            <w:right w:val="none" w:sz="0" w:space="0" w:color="auto"/>
          </w:divBdr>
        </w:div>
        <w:div w:id="1311861314">
          <w:marLeft w:val="480"/>
          <w:marRight w:val="0"/>
          <w:marTop w:val="0"/>
          <w:marBottom w:val="0"/>
          <w:divBdr>
            <w:top w:val="none" w:sz="0" w:space="0" w:color="auto"/>
            <w:left w:val="none" w:sz="0" w:space="0" w:color="auto"/>
            <w:bottom w:val="none" w:sz="0" w:space="0" w:color="auto"/>
            <w:right w:val="none" w:sz="0" w:space="0" w:color="auto"/>
          </w:divBdr>
        </w:div>
        <w:div w:id="1316228992">
          <w:marLeft w:val="480"/>
          <w:marRight w:val="0"/>
          <w:marTop w:val="0"/>
          <w:marBottom w:val="0"/>
          <w:divBdr>
            <w:top w:val="none" w:sz="0" w:space="0" w:color="auto"/>
            <w:left w:val="none" w:sz="0" w:space="0" w:color="auto"/>
            <w:bottom w:val="none" w:sz="0" w:space="0" w:color="auto"/>
            <w:right w:val="none" w:sz="0" w:space="0" w:color="auto"/>
          </w:divBdr>
        </w:div>
        <w:div w:id="1334409024">
          <w:marLeft w:val="480"/>
          <w:marRight w:val="0"/>
          <w:marTop w:val="0"/>
          <w:marBottom w:val="0"/>
          <w:divBdr>
            <w:top w:val="none" w:sz="0" w:space="0" w:color="auto"/>
            <w:left w:val="none" w:sz="0" w:space="0" w:color="auto"/>
            <w:bottom w:val="none" w:sz="0" w:space="0" w:color="auto"/>
            <w:right w:val="none" w:sz="0" w:space="0" w:color="auto"/>
          </w:divBdr>
        </w:div>
        <w:div w:id="1357928372">
          <w:marLeft w:val="480"/>
          <w:marRight w:val="0"/>
          <w:marTop w:val="0"/>
          <w:marBottom w:val="0"/>
          <w:divBdr>
            <w:top w:val="none" w:sz="0" w:space="0" w:color="auto"/>
            <w:left w:val="none" w:sz="0" w:space="0" w:color="auto"/>
            <w:bottom w:val="none" w:sz="0" w:space="0" w:color="auto"/>
            <w:right w:val="none" w:sz="0" w:space="0" w:color="auto"/>
          </w:divBdr>
        </w:div>
        <w:div w:id="1396782326">
          <w:marLeft w:val="480"/>
          <w:marRight w:val="0"/>
          <w:marTop w:val="0"/>
          <w:marBottom w:val="0"/>
          <w:divBdr>
            <w:top w:val="none" w:sz="0" w:space="0" w:color="auto"/>
            <w:left w:val="none" w:sz="0" w:space="0" w:color="auto"/>
            <w:bottom w:val="none" w:sz="0" w:space="0" w:color="auto"/>
            <w:right w:val="none" w:sz="0" w:space="0" w:color="auto"/>
          </w:divBdr>
        </w:div>
        <w:div w:id="1416707784">
          <w:marLeft w:val="480"/>
          <w:marRight w:val="0"/>
          <w:marTop w:val="0"/>
          <w:marBottom w:val="0"/>
          <w:divBdr>
            <w:top w:val="none" w:sz="0" w:space="0" w:color="auto"/>
            <w:left w:val="none" w:sz="0" w:space="0" w:color="auto"/>
            <w:bottom w:val="none" w:sz="0" w:space="0" w:color="auto"/>
            <w:right w:val="none" w:sz="0" w:space="0" w:color="auto"/>
          </w:divBdr>
        </w:div>
        <w:div w:id="1420248868">
          <w:marLeft w:val="480"/>
          <w:marRight w:val="0"/>
          <w:marTop w:val="0"/>
          <w:marBottom w:val="0"/>
          <w:divBdr>
            <w:top w:val="none" w:sz="0" w:space="0" w:color="auto"/>
            <w:left w:val="none" w:sz="0" w:space="0" w:color="auto"/>
            <w:bottom w:val="none" w:sz="0" w:space="0" w:color="auto"/>
            <w:right w:val="none" w:sz="0" w:space="0" w:color="auto"/>
          </w:divBdr>
        </w:div>
        <w:div w:id="1456555298">
          <w:marLeft w:val="480"/>
          <w:marRight w:val="0"/>
          <w:marTop w:val="0"/>
          <w:marBottom w:val="0"/>
          <w:divBdr>
            <w:top w:val="none" w:sz="0" w:space="0" w:color="auto"/>
            <w:left w:val="none" w:sz="0" w:space="0" w:color="auto"/>
            <w:bottom w:val="none" w:sz="0" w:space="0" w:color="auto"/>
            <w:right w:val="none" w:sz="0" w:space="0" w:color="auto"/>
          </w:divBdr>
        </w:div>
        <w:div w:id="1486974645">
          <w:marLeft w:val="480"/>
          <w:marRight w:val="0"/>
          <w:marTop w:val="0"/>
          <w:marBottom w:val="0"/>
          <w:divBdr>
            <w:top w:val="none" w:sz="0" w:space="0" w:color="auto"/>
            <w:left w:val="none" w:sz="0" w:space="0" w:color="auto"/>
            <w:bottom w:val="none" w:sz="0" w:space="0" w:color="auto"/>
            <w:right w:val="none" w:sz="0" w:space="0" w:color="auto"/>
          </w:divBdr>
        </w:div>
        <w:div w:id="1488589707">
          <w:marLeft w:val="480"/>
          <w:marRight w:val="0"/>
          <w:marTop w:val="0"/>
          <w:marBottom w:val="0"/>
          <w:divBdr>
            <w:top w:val="none" w:sz="0" w:space="0" w:color="auto"/>
            <w:left w:val="none" w:sz="0" w:space="0" w:color="auto"/>
            <w:bottom w:val="none" w:sz="0" w:space="0" w:color="auto"/>
            <w:right w:val="none" w:sz="0" w:space="0" w:color="auto"/>
          </w:divBdr>
        </w:div>
        <w:div w:id="1489394250">
          <w:marLeft w:val="480"/>
          <w:marRight w:val="0"/>
          <w:marTop w:val="0"/>
          <w:marBottom w:val="0"/>
          <w:divBdr>
            <w:top w:val="none" w:sz="0" w:space="0" w:color="auto"/>
            <w:left w:val="none" w:sz="0" w:space="0" w:color="auto"/>
            <w:bottom w:val="none" w:sz="0" w:space="0" w:color="auto"/>
            <w:right w:val="none" w:sz="0" w:space="0" w:color="auto"/>
          </w:divBdr>
        </w:div>
        <w:div w:id="1528759877">
          <w:marLeft w:val="480"/>
          <w:marRight w:val="0"/>
          <w:marTop w:val="0"/>
          <w:marBottom w:val="0"/>
          <w:divBdr>
            <w:top w:val="none" w:sz="0" w:space="0" w:color="auto"/>
            <w:left w:val="none" w:sz="0" w:space="0" w:color="auto"/>
            <w:bottom w:val="none" w:sz="0" w:space="0" w:color="auto"/>
            <w:right w:val="none" w:sz="0" w:space="0" w:color="auto"/>
          </w:divBdr>
        </w:div>
        <w:div w:id="1531380438">
          <w:marLeft w:val="480"/>
          <w:marRight w:val="0"/>
          <w:marTop w:val="0"/>
          <w:marBottom w:val="0"/>
          <w:divBdr>
            <w:top w:val="none" w:sz="0" w:space="0" w:color="auto"/>
            <w:left w:val="none" w:sz="0" w:space="0" w:color="auto"/>
            <w:bottom w:val="none" w:sz="0" w:space="0" w:color="auto"/>
            <w:right w:val="none" w:sz="0" w:space="0" w:color="auto"/>
          </w:divBdr>
        </w:div>
        <w:div w:id="1543010839">
          <w:marLeft w:val="480"/>
          <w:marRight w:val="0"/>
          <w:marTop w:val="0"/>
          <w:marBottom w:val="0"/>
          <w:divBdr>
            <w:top w:val="none" w:sz="0" w:space="0" w:color="auto"/>
            <w:left w:val="none" w:sz="0" w:space="0" w:color="auto"/>
            <w:bottom w:val="none" w:sz="0" w:space="0" w:color="auto"/>
            <w:right w:val="none" w:sz="0" w:space="0" w:color="auto"/>
          </w:divBdr>
        </w:div>
        <w:div w:id="1556309563">
          <w:marLeft w:val="480"/>
          <w:marRight w:val="0"/>
          <w:marTop w:val="0"/>
          <w:marBottom w:val="0"/>
          <w:divBdr>
            <w:top w:val="none" w:sz="0" w:space="0" w:color="auto"/>
            <w:left w:val="none" w:sz="0" w:space="0" w:color="auto"/>
            <w:bottom w:val="none" w:sz="0" w:space="0" w:color="auto"/>
            <w:right w:val="none" w:sz="0" w:space="0" w:color="auto"/>
          </w:divBdr>
        </w:div>
        <w:div w:id="1562407048">
          <w:marLeft w:val="480"/>
          <w:marRight w:val="0"/>
          <w:marTop w:val="0"/>
          <w:marBottom w:val="0"/>
          <w:divBdr>
            <w:top w:val="none" w:sz="0" w:space="0" w:color="auto"/>
            <w:left w:val="none" w:sz="0" w:space="0" w:color="auto"/>
            <w:bottom w:val="none" w:sz="0" w:space="0" w:color="auto"/>
            <w:right w:val="none" w:sz="0" w:space="0" w:color="auto"/>
          </w:divBdr>
        </w:div>
        <w:div w:id="1605991596">
          <w:marLeft w:val="480"/>
          <w:marRight w:val="0"/>
          <w:marTop w:val="0"/>
          <w:marBottom w:val="0"/>
          <w:divBdr>
            <w:top w:val="none" w:sz="0" w:space="0" w:color="auto"/>
            <w:left w:val="none" w:sz="0" w:space="0" w:color="auto"/>
            <w:bottom w:val="none" w:sz="0" w:space="0" w:color="auto"/>
            <w:right w:val="none" w:sz="0" w:space="0" w:color="auto"/>
          </w:divBdr>
        </w:div>
        <w:div w:id="1622371948">
          <w:marLeft w:val="480"/>
          <w:marRight w:val="0"/>
          <w:marTop w:val="0"/>
          <w:marBottom w:val="0"/>
          <w:divBdr>
            <w:top w:val="none" w:sz="0" w:space="0" w:color="auto"/>
            <w:left w:val="none" w:sz="0" w:space="0" w:color="auto"/>
            <w:bottom w:val="none" w:sz="0" w:space="0" w:color="auto"/>
            <w:right w:val="none" w:sz="0" w:space="0" w:color="auto"/>
          </w:divBdr>
        </w:div>
        <w:div w:id="1708792371">
          <w:marLeft w:val="480"/>
          <w:marRight w:val="0"/>
          <w:marTop w:val="0"/>
          <w:marBottom w:val="0"/>
          <w:divBdr>
            <w:top w:val="none" w:sz="0" w:space="0" w:color="auto"/>
            <w:left w:val="none" w:sz="0" w:space="0" w:color="auto"/>
            <w:bottom w:val="none" w:sz="0" w:space="0" w:color="auto"/>
            <w:right w:val="none" w:sz="0" w:space="0" w:color="auto"/>
          </w:divBdr>
        </w:div>
        <w:div w:id="1764690890">
          <w:marLeft w:val="480"/>
          <w:marRight w:val="0"/>
          <w:marTop w:val="0"/>
          <w:marBottom w:val="0"/>
          <w:divBdr>
            <w:top w:val="none" w:sz="0" w:space="0" w:color="auto"/>
            <w:left w:val="none" w:sz="0" w:space="0" w:color="auto"/>
            <w:bottom w:val="none" w:sz="0" w:space="0" w:color="auto"/>
            <w:right w:val="none" w:sz="0" w:space="0" w:color="auto"/>
          </w:divBdr>
        </w:div>
        <w:div w:id="1768232876">
          <w:marLeft w:val="480"/>
          <w:marRight w:val="0"/>
          <w:marTop w:val="0"/>
          <w:marBottom w:val="0"/>
          <w:divBdr>
            <w:top w:val="none" w:sz="0" w:space="0" w:color="auto"/>
            <w:left w:val="none" w:sz="0" w:space="0" w:color="auto"/>
            <w:bottom w:val="none" w:sz="0" w:space="0" w:color="auto"/>
            <w:right w:val="none" w:sz="0" w:space="0" w:color="auto"/>
          </w:divBdr>
        </w:div>
        <w:div w:id="1782458746">
          <w:marLeft w:val="480"/>
          <w:marRight w:val="0"/>
          <w:marTop w:val="0"/>
          <w:marBottom w:val="0"/>
          <w:divBdr>
            <w:top w:val="none" w:sz="0" w:space="0" w:color="auto"/>
            <w:left w:val="none" w:sz="0" w:space="0" w:color="auto"/>
            <w:bottom w:val="none" w:sz="0" w:space="0" w:color="auto"/>
            <w:right w:val="none" w:sz="0" w:space="0" w:color="auto"/>
          </w:divBdr>
        </w:div>
        <w:div w:id="1796823719">
          <w:marLeft w:val="480"/>
          <w:marRight w:val="0"/>
          <w:marTop w:val="0"/>
          <w:marBottom w:val="0"/>
          <w:divBdr>
            <w:top w:val="none" w:sz="0" w:space="0" w:color="auto"/>
            <w:left w:val="none" w:sz="0" w:space="0" w:color="auto"/>
            <w:bottom w:val="none" w:sz="0" w:space="0" w:color="auto"/>
            <w:right w:val="none" w:sz="0" w:space="0" w:color="auto"/>
          </w:divBdr>
        </w:div>
        <w:div w:id="1817867495">
          <w:marLeft w:val="480"/>
          <w:marRight w:val="0"/>
          <w:marTop w:val="0"/>
          <w:marBottom w:val="0"/>
          <w:divBdr>
            <w:top w:val="none" w:sz="0" w:space="0" w:color="auto"/>
            <w:left w:val="none" w:sz="0" w:space="0" w:color="auto"/>
            <w:bottom w:val="none" w:sz="0" w:space="0" w:color="auto"/>
            <w:right w:val="none" w:sz="0" w:space="0" w:color="auto"/>
          </w:divBdr>
        </w:div>
      </w:divsChild>
    </w:div>
    <w:div w:id="383676984">
      <w:marLeft w:val="480"/>
      <w:marRight w:val="0"/>
      <w:marTop w:val="0"/>
      <w:marBottom w:val="0"/>
      <w:divBdr>
        <w:top w:val="none" w:sz="0" w:space="0" w:color="auto"/>
        <w:left w:val="none" w:sz="0" w:space="0" w:color="auto"/>
        <w:bottom w:val="none" w:sz="0" w:space="0" w:color="auto"/>
        <w:right w:val="none" w:sz="0" w:space="0" w:color="auto"/>
      </w:divBdr>
    </w:div>
    <w:div w:id="383679452">
      <w:marLeft w:val="480"/>
      <w:marRight w:val="0"/>
      <w:marTop w:val="0"/>
      <w:marBottom w:val="0"/>
      <w:divBdr>
        <w:top w:val="none" w:sz="0" w:space="0" w:color="auto"/>
        <w:left w:val="none" w:sz="0" w:space="0" w:color="auto"/>
        <w:bottom w:val="none" w:sz="0" w:space="0" w:color="auto"/>
        <w:right w:val="none" w:sz="0" w:space="0" w:color="auto"/>
      </w:divBdr>
    </w:div>
    <w:div w:id="383870289">
      <w:marLeft w:val="480"/>
      <w:marRight w:val="0"/>
      <w:marTop w:val="0"/>
      <w:marBottom w:val="0"/>
      <w:divBdr>
        <w:top w:val="none" w:sz="0" w:space="0" w:color="auto"/>
        <w:left w:val="none" w:sz="0" w:space="0" w:color="auto"/>
        <w:bottom w:val="none" w:sz="0" w:space="0" w:color="auto"/>
        <w:right w:val="none" w:sz="0" w:space="0" w:color="auto"/>
      </w:divBdr>
    </w:div>
    <w:div w:id="383916598">
      <w:marLeft w:val="480"/>
      <w:marRight w:val="0"/>
      <w:marTop w:val="0"/>
      <w:marBottom w:val="0"/>
      <w:divBdr>
        <w:top w:val="none" w:sz="0" w:space="0" w:color="auto"/>
        <w:left w:val="none" w:sz="0" w:space="0" w:color="auto"/>
        <w:bottom w:val="none" w:sz="0" w:space="0" w:color="auto"/>
        <w:right w:val="none" w:sz="0" w:space="0" w:color="auto"/>
      </w:divBdr>
    </w:div>
    <w:div w:id="383988277">
      <w:marLeft w:val="480"/>
      <w:marRight w:val="0"/>
      <w:marTop w:val="0"/>
      <w:marBottom w:val="0"/>
      <w:divBdr>
        <w:top w:val="none" w:sz="0" w:space="0" w:color="auto"/>
        <w:left w:val="none" w:sz="0" w:space="0" w:color="auto"/>
        <w:bottom w:val="none" w:sz="0" w:space="0" w:color="auto"/>
        <w:right w:val="none" w:sz="0" w:space="0" w:color="auto"/>
      </w:divBdr>
    </w:div>
    <w:div w:id="383989862">
      <w:marLeft w:val="480"/>
      <w:marRight w:val="0"/>
      <w:marTop w:val="0"/>
      <w:marBottom w:val="0"/>
      <w:divBdr>
        <w:top w:val="none" w:sz="0" w:space="0" w:color="auto"/>
        <w:left w:val="none" w:sz="0" w:space="0" w:color="auto"/>
        <w:bottom w:val="none" w:sz="0" w:space="0" w:color="auto"/>
        <w:right w:val="none" w:sz="0" w:space="0" w:color="auto"/>
      </w:divBdr>
    </w:div>
    <w:div w:id="384183363">
      <w:marLeft w:val="480"/>
      <w:marRight w:val="0"/>
      <w:marTop w:val="0"/>
      <w:marBottom w:val="0"/>
      <w:divBdr>
        <w:top w:val="none" w:sz="0" w:space="0" w:color="auto"/>
        <w:left w:val="none" w:sz="0" w:space="0" w:color="auto"/>
        <w:bottom w:val="none" w:sz="0" w:space="0" w:color="auto"/>
        <w:right w:val="none" w:sz="0" w:space="0" w:color="auto"/>
      </w:divBdr>
    </w:div>
    <w:div w:id="384183512">
      <w:marLeft w:val="480"/>
      <w:marRight w:val="0"/>
      <w:marTop w:val="0"/>
      <w:marBottom w:val="0"/>
      <w:divBdr>
        <w:top w:val="none" w:sz="0" w:space="0" w:color="auto"/>
        <w:left w:val="none" w:sz="0" w:space="0" w:color="auto"/>
        <w:bottom w:val="none" w:sz="0" w:space="0" w:color="auto"/>
        <w:right w:val="none" w:sz="0" w:space="0" w:color="auto"/>
      </w:divBdr>
    </w:div>
    <w:div w:id="384380224">
      <w:marLeft w:val="480"/>
      <w:marRight w:val="0"/>
      <w:marTop w:val="0"/>
      <w:marBottom w:val="0"/>
      <w:divBdr>
        <w:top w:val="none" w:sz="0" w:space="0" w:color="auto"/>
        <w:left w:val="none" w:sz="0" w:space="0" w:color="auto"/>
        <w:bottom w:val="none" w:sz="0" w:space="0" w:color="auto"/>
        <w:right w:val="none" w:sz="0" w:space="0" w:color="auto"/>
      </w:divBdr>
    </w:div>
    <w:div w:id="384455325">
      <w:marLeft w:val="480"/>
      <w:marRight w:val="0"/>
      <w:marTop w:val="0"/>
      <w:marBottom w:val="0"/>
      <w:divBdr>
        <w:top w:val="none" w:sz="0" w:space="0" w:color="auto"/>
        <w:left w:val="none" w:sz="0" w:space="0" w:color="auto"/>
        <w:bottom w:val="none" w:sz="0" w:space="0" w:color="auto"/>
        <w:right w:val="none" w:sz="0" w:space="0" w:color="auto"/>
      </w:divBdr>
    </w:div>
    <w:div w:id="384522462">
      <w:marLeft w:val="480"/>
      <w:marRight w:val="0"/>
      <w:marTop w:val="0"/>
      <w:marBottom w:val="0"/>
      <w:divBdr>
        <w:top w:val="none" w:sz="0" w:space="0" w:color="auto"/>
        <w:left w:val="none" w:sz="0" w:space="0" w:color="auto"/>
        <w:bottom w:val="none" w:sz="0" w:space="0" w:color="auto"/>
        <w:right w:val="none" w:sz="0" w:space="0" w:color="auto"/>
      </w:divBdr>
    </w:div>
    <w:div w:id="384910814">
      <w:marLeft w:val="480"/>
      <w:marRight w:val="0"/>
      <w:marTop w:val="0"/>
      <w:marBottom w:val="0"/>
      <w:divBdr>
        <w:top w:val="none" w:sz="0" w:space="0" w:color="auto"/>
        <w:left w:val="none" w:sz="0" w:space="0" w:color="auto"/>
        <w:bottom w:val="none" w:sz="0" w:space="0" w:color="auto"/>
        <w:right w:val="none" w:sz="0" w:space="0" w:color="auto"/>
      </w:divBdr>
    </w:div>
    <w:div w:id="385032794">
      <w:marLeft w:val="480"/>
      <w:marRight w:val="0"/>
      <w:marTop w:val="0"/>
      <w:marBottom w:val="0"/>
      <w:divBdr>
        <w:top w:val="none" w:sz="0" w:space="0" w:color="auto"/>
        <w:left w:val="none" w:sz="0" w:space="0" w:color="auto"/>
        <w:bottom w:val="none" w:sz="0" w:space="0" w:color="auto"/>
        <w:right w:val="none" w:sz="0" w:space="0" w:color="auto"/>
      </w:divBdr>
    </w:div>
    <w:div w:id="385179718">
      <w:marLeft w:val="480"/>
      <w:marRight w:val="0"/>
      <w:marTop w:val="0"/>
      <w:marBottom w:val="0"/>
      <w:divBdr>
        <w:top w:val="none" w:sz="0" w:space="0" w:color="auto"/>
        <w:left w:val="none" w:sz="0" w:space="0" w:color="auto"/>
        <w:bottom w:val="none" w:sz="0" w:space="0" w:color="auto"/>
        <w:right w:val="none" w:sz="0" w:space="0" w:color="auto"/>
      </w:divBdr>
    </w:div>
    <w:div w:id="385181945">
      <w:bodyDiv w:val="1"/>
      <w:marLeft w:val="0"/>
      <w:marRight w:val="0"/>
      <w:marTop w:val="0"/>
      <w:marBottom w:val="0"/>
      <w:divBdr>
        <w:top w:val="none" w:sz="0" w:space="0" w:color="auto"/>
        <w:left w:val="none" w:sz="0" w:space="0" w:color="auto"/>
        <w:bottom w:val="none" w:sz="0" w:space="0" w:color="auto"/>
        <w:right w:val="none" w:sz="0" w:space="0" w:color="auto"/>
      </w:divBdr>
      <w:divsChild>
        <w:div w:id="408382355">
          <w:marLeft w:val="480"/>
          <w:marRight w:val="0"/>
          <w:marTop w:val="0"/>
          <w:marBottom w:val="0"/>
          <w:divBdr>
            <w:top w:val="none" w:sz="0" w:space="0" w:color="auto"/>
            <w:left w:val="none" w:sz="0" w:space="0" w:color="auto"/>
            <w:bottom w:val="none" w:sz="0" w:space="0" w:color="auto"/>
            <w:right w:val="none" w:sz="0" w:space="0" w:color="auto"/>
          </w:divBdr>
        </w:div>
        <w:div w:id="2069457576">
          <w:marLeft w:val="480"/>
          <w:marRight w:val="0"/>
          <w:marTop w:val="0"/>
          <w:marBottom w:val="0"/>
          <w:divBdr>
            <w:top w:val="none" w:sz="0" w:space="0" w:color="auto"/>
            <w:left w:val="none" w:sz="0" w:space="0" w:color="auto"/>
            <w:bottom w:val="none" w:sz="0" w:space="0" w:color="auto"/>
            <w:right w:val="none" w:sz="0" w:space="0" w:color="auto"/>
          </w:divBdr>
        </w:div>
        <w:div w:id="1726876846">
          <w:marLeft w:val="480"/>
          <w:marRight w:val="0"/>
          <w:marTop w:val="0"/>
          <w:marBottom w:val="0"/>
          <w:divBdr>
            <w:top w:val="none" w:sz="0" w:space="0" w:color="auto"/>
            <w:left w:val="none" w:sz="0" w:space="0" w:color="auto"/>
            <w:bottom w:val="none" w:sz="0" w:space="0" w:color="auto"/>
            <w:right w:val="none" w:sz="0" w:space="0" w:color="auto"/>
          </w:divBdr>
        </w:div>
        <w:div w:id="1879079462">
          <w:marLeft w:val="480"/>
          <w:marRight w:val="0"/>
          <w:marTop w:val="0"/>
          <w:marBottom w:val="0"/>
          <w:divBdr>
            <w:top w:val="none" w:sz="0" w:space="0" w:color="auto"/>
            <w:left w:val="none" w:sz="0" w:space="0" w:color="auto"/>
            <w:bottom w:val="none" w:sz="0" w:space="0" w:color="auto"/>
            <w:right w:val="none" w:sz="0" w:space="0" w:color="auto"/>
          </w:divBdr>
        </w:div>
        <w:div w:id="1071346486">
          <w:marLeft w:val="480"/>
          <w:marRight w:val="0"/>
          <w:marTop w:val="0"/>
          <w:marBottom w:val="0"/>
          <w:divBdr>
            <w:top w:val="none" w:sz="0" w:space="0" w:color="auto"/>
            <w:left w:val="none" w:sz="0" w:space="0" w:color="auto"/>
            <w:bottom w:val="none" w:sz="0" w:space="0" w:color="auto"/>
            <w:right w:val="none" w:sz="0" w:space="0" w:color="auto"/>
          </w:divBdr>
        </w:div>
        <w:div w:id="410472158">
          <w:marLeft w:val="480"/>
          <w:marRight w:val="0"/>
          <w:marTop w:val="0"/>
          <w:marBottom w:val="0"/>
          <w:divBdr>
            <w:top w:val="none" w:sz="0" w:space="0" w:color="auto"/>
            <w:left w:val="none" w:sz="0" w:space="0" w:color="auto"/>
            <w:bottom w:val="none" w:sz="0" w:space="0" w:color="auto"/>
            <w:right w:val="none" w:sz="0" w:space="0" w:color="auto"/>
          </w:divBdr>
        </w:div>
        <w:div w:id="1065254437">
          <w:marLeft w:val="480"/>
          <w:marRight w:val="0"/>
          <w:marTop w:val="0"/>
          <w:marBottom w:val="0"/>
          <w:divBdr>
            <w:top w:val="none" w:sz="0" w:space="0" w:color="auto"/>
            <w:left w:val="none" w:sz="0" w:space="0" w:color="auto"/>
            <w:bottom w:val="none" w:sz="0" w:space="0" w:color="auto"/>
            <w:right w:val="none" w:sz="0" w:space="0" w:color="auto"/>
          </w:divBdr>
        </w:div>
        <w:div w:id="189730680">
          <w:marLeft w:val="480"/>
          <w:marRight w:val="0"/>
          <w:marTop w:val="0"/>
          <w:marBottom w:val="0"/>
          <w:divBdr>
            <w:top w:val="none" w:sz="0" w:space="0" w:color="auto"/>
            <w:left w:val="none" w:sz="0" w:space="0" w:color="auto"/>
            <w:bottom w:val="none" w:sz="0" w:space="0" w:color="auto"/>
            <w:right w:val="none" w:sz="0" w:space="0" w:color="auto"/>
          </w:divBdr>
        </w:div>
        <w:div w:id="1812940076">
          <w:marLeft w:val="480"/>
          <w:marRight w:val="0"/>
          <w:marTop w:val="0"/>
          <w:marBottom w:val="0"/>
          <w:divBdr>
            <w:top w:val="none" w:sz="0" w:space="0" w:color="auto"/>
            <w:left w:val="none" w:sz="0" w:space="0" w:color="auto"/>
            <w:bottom w:val="none" w:sz="0" w:space="0" w:color="auto"/>
            <w:right w:val="none" w:sz="0" w:space="0" w:color="auto"/>
          </w:divBdr>
        </w:div>
        <w:div w:id="1351566205">
          <w:marLeft w:val="480"/>
          <w:marRight w:val="0"/>
          <w:marTop w:val="0"/>
          <w:marBottom w:val="0"/>
          <w:divBdr>
            <w:top w:val="none" w:sz="0" w:space="0" w:color="auto"/>
            <w:left w:val="none" w:sz="0" w:space="0" w:color="auto"/>
            <w:bottom w:val="none" w:sz="0" w:space="0" w:color="auto"/>
            <w:right w:val="none" w:sz="0" w:space="0" w:color="auto"/>
          </w:divBdr>
        </w:div>
        <w:div w:id="704982970">
          <w:marLeft w:val="480"/>
          <w:marRight w:val="0"/>
          <w:marTop w:val="0"/>
          <w:marBottom w:val="0"/>
          <w:divBdr>
            <w:top w:val="none" w:sz="0" w:space="0" w:color="auto"/>
            <w:left w:val="none" w:sz="0" w:space="0" w:color="auto"/>
            <w:bottom w:val="none" w:sz="0" w:space="0" w:color="auto"/>
            <w:right w:val="none" w:sz="0" w:space="0" w:color="auto"/>
          </w:divBdr>
        </w:div>
        <w:div w:id="142434196">
          <w:marLeft w:val="480"/>
          <w:marRight w:val="0"/>
          <w:marTop w:val="0"/>
          <w:marBottom w:val="0"/>
          <w:divBdr>
            <w:top w:val="none" w:sz="0" w:space="0" w:color="auto"/>
            <w:left w:val="none" w:sz="0" w:space="0" w:color="auto"/>
            <w:bottom w:val="none" w:sz="0" w:space="0" w:color="auto"/>
            <w:right w:val="none" w:sz="0" w:space="0" w:color="auto"/>
          </w:divBdr>
        </w:div>
        <w:div w:id="1484809518">
          <w:marLeft w:val="480"/>
          <w:marRight w:val="0"/>
          <w:marTop w:val="0"/>
          <w:marBottom w:val="0"/>
          <w:divBdr>
            <w:top w:val="none" w:sz="0" w:space="0" w:color="auto"/>
            <w:left w:val="none" w:sz="0" w:space="0" w:color="auto"/>
            <w:bottom w:val="none" w:sz="0" w:space="0" w:color="auto"/>
            <w:right w:val="none" w:sz="0" w:space="0" w:color="auto"/>
          </w:divBdr>
        </w:div>
        <w:div w:id="1270507640">
          <w:marLeft w:val="480"/>
          <w:marRight w:val="0"/>
          <w:marTop w:val="0"/>
          <w:marBottom w:val="0"/>
          <w:divBdr>
            <w:top w:val="none" w:sz="0" w:space="0" w:color="auto"/>
            <w:left w:val="none" w:sz="0" w:space="0" w:color="auto"/>
            <w:bottom w:val="none" w:sz="0" w:space="0" w:color="auto"/>
            <w:right w:val="none" w:sz="0" w:space="0" w:color="auto"/>
          </w:divBdr>
        </w:div>
        <w:div w:id="2044331060">
          <w:marLeft w:val="480"/>
          <w:marRight w:val="0"/>
          <w:marTop w:val="0"/>
          <w:marBottom w:val="0"/>
          <w:divBdr>
            <w:top w:val="none" w:sz="0" w:space="0" w:color="auto"/>
            <w:left w:val="none" w:sz="0" w:space="0" w:color="auto"/>
            <w:bottom w:val="none" w:sz="0" w:space="0" w:color="auto"/>
            <w:right w:val="none" w:sz="0" w:space="0" w:color="auto"/>
          </w:divBdr>
        </w:div>
        <w:div w:id="1041200815">
          <w:marLeft w:val="480"/>
          <w:marRight w:val="0"/>
          <w:marTop w:val="0"/>
          <w:marBottom w:val="0"/>
          <w:divBdr>
            <w:top w:val="none" w:sz="0" w:space="0" w:color="auto"/>
            <w:left w:val="none" w:sz="0" w:space="0" w:color="auto"/>
            <w:bottom w:val="none" w:sz="0" w:space="0" w:color="auto"/>
            <w:right w:val="none" w:sz="0" w:space="0" w:color="auto"/>
          </w:divBdr>
        </w:div>
        <w:div w:id="1344432410">
          <w:marLeft w:val="480"/>
          <w:marRight w:val="0"/>
          <w:marTop w:val="0"/>
          <w:marBottom w:val="0"/>
          <w:divBdr>
            <w:top w:val="none" w:sz="0" w:space="0" w:color="auto"/>
            <w:left w:val="none" w:sz="0" w:space="0" w:color="auto"/>
            <w:bottom w:val="none" w:sz="0" w:space="0" w:color="auto"/>
            <w:right w:val="none" w:sz="0" w:space="0" w:color="auto"/>
          </w:divBdr>
        </w:div>
        <w:div w:id="949750342">
          <w:marLeft w:val="480"/>
          <w:marRight w:val="0"/>
          <w:marTop w:val="0"/>
          <w:marBottom w:val="0"/>
          <w:divBdr>
            <w:top w:val="none" w:sz="0" w:space="0" w:color="auto"/>
            <w:left w:val="none" w:sz="0" w:space="0" w:color="auto"/>
            <w:bottom w:val="none" w:sz="0" w:space="0" w:color="auto"/>
            <w:right w:val="none" w:sz="0" w:space="0" w:color="auto"/>
          </w:divBdr>
        </w:div>
        <w:div w:id="812866438">
          <w:marLeft w:val="480"/>
          <w:marRight w:val="0"/>
          <w:marTop w:val="0"/>
          <w:marBottom w:val="0"/>
          <w:divBdr>
            <w:top w:val="none" w:sz="0" w:space="0" w:color="auto"/>
            <w:left w:val="none" w:sz="0" w:space="0" w:color="auto"/>
            <w:bottom w:val="none" w:sz="0" w:space="0" w:color="auto"/>
            <w:right w:val="none" w:sz="0" w:space="0" w:color="auto"/>
          </w:divBdr>
        </w:div>
        <w:div w:id="1478911802">
          <w:marLeft w:val="480"/>
          <w:marRight w:val="0"/>
          <w:marTop w:val="0"/>
          <w:marBottom w:val="0"/>
          <w:divBdr>
            <w:top w:val="none" w:sz="0" w:space="0" w:color="auto"/>
            <w:left w:val="none" w:sz="0" w:space="0" w:color="auto"/>
            <w:bottom w:val="none" w:sz="0" w:space="0" w:color="auto"/>
            <w:right w:val="none" w:sz="0" w:space="0" w:color="auto"/>
          </w:divBdr>
        </w:div>
        <w:div w:id="1175656432">
          <w:marLeft w:val="480"/>
          <w:marRight w:val="0"/>
          <w:marTop w:val="0"/>
          <w:marBottom w:val="0"/>
          <w:divBdr>
            <w:top w:val="none" w:sz="0" w:space="0" w:color="auto"/>
            <w:left w:val="none" w:sz="0" w:space="0" w:color="auto"/>
            <w:bottom w:val="none" w:sz="0" w:space="0" w:color="auto"/>
            <w:right w:val="none" w:sz="0" w:space="0" w:color="auto"/>
          </w:divBdr>
        </w:div>
        <w:div w:id="1317222558">
          <w:marLeft w:val="480"/>
          <w:marRight w:val="0"/>
          <w:marTop w:val="0"/>
          <w:marBottom w:val="0"/>
          <w:divBdr>
            <w:top w:val="none" w:sz="0" w:space="0" w:color="auto"/>
            <w:left w:val="none" w:sz="0" w:space="0" w:color="auto"/>
            <w:bottom w:val="none" w:sz="0" w:space="0" w:color="auto"/>
            <w:right w:val="none" w:sz="0" w:space="0" w:color="auto"/>
          </w:divBdr>
        </w:div>
        <w:div w:id="195893005">
          <w:marLeft w:val="480"/>
          <w:marRight w:val="0"/>
          <w:marTop w:val="0"/>
          <w:marBottom w:val="0"/>
          <w:divBdr>
            <w:top w:val="none" w:sz="0" w:space="0" w:color="auto"/>
            <w:left w:val="none" w:sz="0" w:space="0" w:color="auto"/>
            <w:bottom w:val="none" w:sz="0" w:space="0" w:color="auto"/>
            <w:right w:val="none" w:sz="0" w:space="0" w:color="auto"/>
          </w:divBdr>
        </w:div>
        <w:div w:id="1342202900">
          <w:marLeft w:val="480"/>
          <w:marRight w:val="0"/>
          <w:marTop w:val="0"/>
          <w:marBottom w:val="0"/>
          <w:divBdr>
            <w:top w:val="none" w:sz="0" w:space="0" w:color="auto"/>
            <w:left w:val="none" w:sz="0" w:space="0" w:color="auto"/>
            <w:bottom w:val="none" w:sz="0" w:space="0" w:color="auto"/>
            <w:right w:val="none" w:sz="0" w:space="0" w:color="auto"/>
          </w:divBdr>
        </w:div>
        <w:div w:id="143812845">
          <w:marLeft w:val="480"/>
          <w:marRight w:val="0"/>
          <w:marTop w:val="0"/>
          <w:marBottom w:val="0"/>
          <w:divBdr>
            <w:top w:val="none" w:sz="0" w:space="0" w:color="auto"/>
            <w:left w:val="none" w:sz="0" w:space="0" w:color="auto"/>
            <w:bottom w:val="none" w:sz="0" w:space="0" w:color="auto"/>
            <w:right w:val="none" w:sz="0" w:space="0" w:color="auto"/>
          </w:divBdr>
        </w:div>
        <w:div w:id="1798596453">
          <w:marLeft w:val="480"/>
          <w:marRight w:val="0"/>
          <w:marTop w:val="0"/>
          <w:marBottom w:val="0"/>
          <w:divBdr>
            <w:top w:val="none" w:sz="0" w:space="0" w:color="auto"/>
            <w:left w:val="none" w:sz="0" w:space="0" w:color="auto"/>
            <w:bottom w:val="none" w:sz="0" w:space="0" w:color="auto"/>
            <w:right w:val="none" w:sz="0" w:space="0" w:color="auto"/>
          </w:divBdr>
        </w:div>
        <w:div w:id="911738044">
          <w:marLeft w:val="480"/>
          <w:marRight w:val="0"/>
          <w:marTop w:val="0"/>
          <w:marBottom w:val="0"/>
          <w:divBdr>
            <w:top w:val="none" w:sz="0" w:space="0" w:color="auto"/>
            <w:left w:val="none" w:sz="0" w:space="0" w:color="auto"/>
            <w:bottom w:val="none" w:sz="0" w:space="0" w:color="auto"/>
            <w:right w:val="none" w:sz="0" w:space="0" w:color="auto"/>
          </w:divBdr>
        </w:div>
        <w:div w:id="963656387">
          <w:marLeft w:val="480"/>
          <w:marRight w:val="0"/>
          <w:marTop w:val="0"/>
          <w:marBottom w:val="0"/>
          <w:divBdr>
            <w:top w:val="none" w:sz="0" w:space="0" w:color="auto"/>
            <w:left w:val="none" w:sz="0" w:space="0" w:color="auto"/>
            <w:bottom w:val="none" w:sz="0" w:space="0" w:color="auto"/>
            <w:right w:val="none" w:sz="0" w:space="0" w:color="auto"/>
          </w:divBdr>
        </w:div>
        <w:div w:id="1930654604">
          <w:marLeft w:val="480"/>
          <w:marRight w:val="0"/>
          <w:marTop w:val="0"/>
          <w:marBottom w:val="0"/>
          <w:divBdr>
            <w:top w:val="none" w:sz="0" w:space="0" w:color="auto"/>
            <w:left w:val="none" w:sz="0" w:space="0" w:color="auto"/>
            <w:bottom w:val="none" w:sz="0" w:space="0" w:color="auto"/>
            <w:right w:val="none" w:sz="0" w:space="0" w:color="auto"/>
          </w:divBdr>
        </w:div>
        <w:div w:id="2094429560">
          <w:marLeft w:val="480"/>
          <w:marRight w:val="0"/>
          <w:marTop w:val="0"/>
          <w:marBottom w:val="0"/>
          <w:divBdr>
            <w:top w:val="none" w:sz="0" w:space="0" w:color="auto"/>
            <w:left w:val="none" w:sz="0" w:space="0" w:color="auto"/>
            <w:bottom w:val="none" w:sz="0" w:space="0" w:color="auto"/>
            <w:right w:val="none" w:sz="0" w:space="0" w:color="auto"/>
          </w:divBdr>
        </w:div>
        <w:div w:id="926621597">
          <w:marLeft w:val="480"/>
          <w:marRight w:val="0"/>
          <w:marTop w:val="0"/>
          <w:marBottom w:val="0"/>
          <w:divBdr>
            <w:top w:val="none" w:sz="0" w:space="0" w:color="auto"/>
            <w:left w:val="none" w:sz="0" w:space="0" w:color="auto"/>
            <w:bottom w:val="none" w:sz="0" w:space="0" w:color="auto"/>
            <w:right w:val="none" w:sz="0" w:space="0" w:color="auto"/>
          </w:divBdr>
        </w:div>
        <w:div w:id="1348211963">
          <w:marLeft w:val="480"/>
          <w:marRight w:val="0"/>
          <w:marTop w:val="0"/>
          <w:marBottom w:val="0"/>
          <w:divBdr>
            <w:top w:val="none" w:sz="0" w:space="0" w:color="auto"/>
            <w:left w:val="none" w:sz="0" w:space="0" w:color="auto"/>
            <w:bottom w:val="none" w:sz="0" w:space="0" w:color="auto"/>
            <w:right w:val="none" w:sz="0" w:space="0" w:color="auto"/>
          </w:divBdr>
        </w:div>
        <w:div w:id="2024016729">
          <w:marLeft w:val="480"/>
          <w:marRight w:val="0"/>
          <w:marTop w:val="0"/>
          <w:marBottom w:val="0"/>
          <w:divBdr>
            <w:top w:val="none" w:sz="0" w:space="0" w:color="auto"/>
            <w:left w:val="none" w:sz="0" w:space="0" w:color="auto"/>
            <w:bottom w:val="none" w:sz="0" w:space="0" w:color="auto"/>
            <w:right w:val="none" w:sz="0" w:space="0" w:color="auto"/>
          </w:divBdr>
        </w:div>
        <w:div w:id="1764304703">
          <w:marLeft w:val="480"/>
          <w:marRight w:val="0"/>
          <w:marTop w:val="0"/>
          <w:marBottom w:val="0"/>
          <w:divBdr>
            <w:top w:val="none" w:sz="0" w:space="0" w:color="auto"/>
            <w:left w:val="none" w:sz="0" w:space="0" w:color="auto"/>
            <w:bottom w:val="none" w:sz="0" w:space="0" w:color="auto"/>
            <w:right w:val="none" w:sz="0" w:space="0" w:color="auto"/>
          </w:divBdr>
        </w:div>
        <w:div w:id="918636735">
          <w:marLeft w:val="480"/>
          <w:marRight w:val="0"/>
          <w:marTop w:val="0"/>
          <w:marBottom w:val="0"/>
          <w:divBdr>
            <w:top w:val="none" w:sz="0" w:space="0" w:color="auto"/>
            <w:left w:val="none" w:sz="0" w:space="0" w:color="auto"/>
            <w:bottom w:val="none" w:sz="0" w:space="0" w:color="auto"/>
            <w:right w:val="none" w:sz="0" w:space="0" w:color="auto"/>
          </w:divBdr>
        </w:div>
        <w:div w:id="1576666358">
          <w:marLeft w:val="480"/>
          <w:marRight w:val="0"/>
          <w:marTop w:val="0"/>
          <w:marBottom w:val="0"/>
          <w:divBdr>
            <w:top w:val="none" w:sz="0" w:space="0" w:color="auto"/>
            <w:left w:val="none" w:sz="0" w:space="0" w:color="auto"/>
            <w:bottom w:val="none" w:sz="0" w:space="0" w:color="auto"/>
            <w:right w:val="none" w:sz="0" w:space="0" w:color="auto"/>
          </w:divBdr>
        </w:div>
        <w:div w:id="1372192946">
          <w:marLeft w:val="480"/>
          <w:marRight w:val="0"/>
          <w:marTop w:val="0"/>
          <w:marBottom w:val="0"/>
          <w:divBdr>
            <w:top w:val="none" w:sz="0" w:space="0" w:color="auto"/>
            <w:left w:val="none" w:sz="0" w:space="0" w:color="auto"/>
            <w:bottom w:val="none" w:sz="0" w:space="0" w:color="auto"/>
            <w:right w:val="none" w:sz="0" w:space="0" w:color="auto"/>
          </w:divBdr>
        </w:div>
        <w:div w:id="988631260">
          <w:marLeft w:val="480"/>
          <w:marRight w:val="0"/>
          <w:marTop w:val="0"/>
          <w:marBottom w:val="0"/>
          <w:divBdr>
            <w:top w:val="none" w:sz="0" w:space="0" w:color="auto"/>
            <w:left w:val="none" w:sz="0" w:space="0" w:color="auto"/>
            <w:bottom w:val="none" w:sz="0" w:space="0" w:color="auto"/>
            <w:right w:val="none" w:sz="0" w:space="0" w:color="auto"/>
          </w:divBdr>
        </w:div>
        <w:div w:id="647781499">
          <w:marLeft w:val="480"/>
          <w:marRight w:val="0"/>
          <w:marTop w:val="0"/>
          <w:marBottom w:val="0"/>
          <w:divBdr>
            <w:top w:val="none" w:sz="0" w:space="0" w:color="auto"/>
            <w:left w:val="none" w:sz="0" w:space="0" w:color="auto"/>
            <w:bottom w:val="none" w:sz="0" w:space="0" w:color="auto"/>
            <w:right w:val="none" w:sz="0" w:space="0" w:color="auto"/>
          </w:divBdr>
        </w:div>
        <w:div w:id="144587606">
          <w:marLeft w:val="480"/>
          <w:marRight w:val="0"/>
          <w:marTop w:val="0"/>
          <w:marBottom w:val="0"/>
          <w:divBdr>
            <w:top w:val="none" w:sz="0" w:space="0" w:color="auto"/>
            <w:left w:val="none" w:sz="0" w:space="0" w:color="auto"/>
            <w:bottom w:val="none" w:sz="0" w:space="0" w:color="auto"/>
            <w:right w:val="none" w:sz="0" w:space="0" w:color="auto"/>
          </w:divBdr>
        </w:div>
        <w:div w:id="1857191668">
          <w:marLeft w:val="480"/>
          <w:marRight w:val="0"/>
          <w:marTop w:val="0"/>
          <w:marBottom w:val="0"/>
          <w:divBdr>
            <w:top w:val="none" w:sz="0" w:space="0" w:color="auto"/>
            <w:left w:val="none" w:sz="0" w:space="0" w:color="auto"/>
            <w:bottom w:val="none" w:sz="0" w:space="0" w:color="auto"/>
            <w:right w:val="none" w:sz="0" w:space="0" w:color="auto"/>
          </w:divBdr>
        </w:div>
        <w:div w:id="2017034186">
          <w:marLeft w:val="480"/>
          <w:marRight w:val="0"/>
          <w:marTop w:val="0"/>
          <w:marBottom w:val="0"/>
          <w:divBdr>
            <w:top w:val="none" w:sz="0" w:space="0" w:color="auto"/>
            <w:left w:val="none" w:sz="0" w:space="0" w:color="auto"/>
            <w:bottom w:val="none" w:sz="0" w:space="0" w:color="auto"/>
            <w:right w:val="none" w:sz="0" w:space="0" w:color="auto"/>
          </w:divBdr>
        </w:div>
        <w:div w:id="397482044">
          <w:marLeft w:val="480"/>
          <w:marRight w:val="0"/>
          <w:marTop w:val="0"/>
          <w:marBottom w:val="0"/>
          <w:divBdr>
            <w:top w:val="none" w:sz="0" w:space="0" w:color="auto"/>
            <w:left w:val="none" w:sz="0" w:space="0" w:color="auto"/>
            <w:bottom w:val="none" w:sz="0" w:space="0" w:color="auto"/>
            <w:right w:val="none" w:sz="0" w:space="0" w:color="auto"/>
          </w:divBdr>
        </w:div>
        <w:div w:id="1418751610">
          <w:marLeft w:val="480"/>
          <w:marRight w:val="0"/>
          <w:marTop w:val="0"/>
          <w:marBottom w:val="0"/>
          <w:divBdr>
            <w:top w:val="none" w:sz="0" w:space="0" w:color="auto"/>
            <w:left w:val="none" w:sz="0" w:space="0" w:color="auto"/>
            <w:bottom w:val="none" w:sz="0" w:space="0" w:color="auto"/>
            <w:right w:val="none" w:sz="0" w:space="0" w:color="auto"/>
          </w:divBdr>
        </w:div>
        <w:div w:id="1761100740">
          <w:marLeft w:val="480"/>
          <w:marRight w:val="0"/>
          <w:marTop w:val="0"/>
          <w:marBottom w:val="0"/>
          <w:divBdr>
            <w:top w:val="none" w:sz="0" w:space="0" w:color="auto"/>
            <w:left w:val="none" w:sz="0" w:space="0" w:color="auto"/>
            <w:bottom w:val="none" w:sz="0" w:space="0" w:color="auto"/>
            <w:right w:val="none" w:sz="0" w:space="0" w:color="auto"/>
          </w:divBdr>
        </w:div>
        <w:div w:id="1287077715">
          <w:marLeft w:val="480"/>
          <w:marRight w:val="0"/>
          <w:marTop w:val="0"/>
          <w:marBottom w:val="0"/>
          <w:divBdr>
            <w:top w:val="none" w:sz="0" w:space="0" w:color="auto"/>
            <w:left w:val="none" w:sz="0" w:space="0" w:color="auto"/>
            <w:bottom w:val="none" w:sz="0" w:space="0" w:color="auto"/>
            <w:right w:val="none" w:sz="0" w:space="0" w:color="auto"/>
          </w:divBdr>
        </w:div>
        <w:div w:id="1909339804">
          <w:marLeft w:val="480"/>
          <w:marRight w:val="0"/>
          <w:marTop w:val="0"/>
          <w:marBottom w:val="0"/>
          <w:divBdr>
            <w:top w:val="none" w:sz="0" w:space="0" w:color="auto"/>
            <w:left w:val="none" w:sz="0" w:space="0" w:color="auto"/>
            <w:bottom w:val="none" w:sz="0" w:space="0" w:color="auto"/>
            <w:right w:val="none" w:sz="0" w:space="0" w:color="auto"/>
          </w:divBdr>
        </w:div>
        <w:div w:id="414212110">
          <w:marLeft w:val="480"/>
          <w:marRight w:val="0"/>
          <w:marTop w:val="0"/>
          <w:marBottom w:val="0"/>
          <w:divBdr>
            <w:top w:val="none" w:sz="0" w:space="0" w:color="auto"/>
            <w:left w:val="none" w:sz="0" w:space="0" w:color="auto"/>
            <w:bottom w:val="none" w:sz="0" w:space="0" w:color="auto"/>
            <w:right w:val="none" w:sz="0" w:space="0" w:color="auto"/>
          </w:divBdr>
        </w:div>
        <w:div w:id="642856737">
          <w:marLeft w:val="480"/>
          <w:marRight w:val="0"/>
          <w:marTop w:val="0"/>
          <w:marBottom w:val="0"/>
          <w:divBdr>
            <w:top w:val="none" w:sz="0" w:space="0" w:color="auto"/>
            <w:left w:val="none" w:sz="0" w:space="0" w:color="auto"/>
            <w:bottom w:val="none" w:sz="0" w:space="0" w:color="auto"/>
            <w:right w:val="none" w:sz="0" w:space="0" w:color="auto"/>
          </w:divBdr>
        </w:div>
        <w:div w:id="238911002">
          <w:marLeft w:val="480"/>
          <w:marRight w:val="0"/>
          <w:marTop w:val="0"/>
          <w:marBottom w:val="0"/>
          <w:divBdr>
            <w:top w:val="none" w:sz="0" w:space="0" w:color="auto"/>
            <w:left w:val="none" w:sz="0" w:space="0" w:color="auto"/>
            <w:bottom w:val="none" w:sz="0" w:space="0" w:color="auto"/>
            <w:right w:val="none" w:sz="0" w:space="0" w:color="auto"/>
          </w:divBdr>
        </w:div>
        <w:div w:id="1580752147">
          <w:marLeft w:val="480"/>
          <w:marRight w:val="0"/>
          <w:marTop w:val="0"/>
          <w:marBottom w:val="0"/>
          <w:divBdr>
            <w:top w:val="none" w:sz="0" w:space="0" w:color="auto"/>
            <w:left w:val="none" w:sz="0" w:space="0" w:color="auto"/>
            <w:bottom w:val="none" w:sz="0" w:space="0" w:color="auto"/>
            <w:right w:val="none" w:sz="0" w:space="0" w:color="auto"/>
          </w:divBdr>
        </w:div>
        <w:div w:id="950893425">
          <w:marLeft w:val="480"/>
          <w:marRight w:val="0"/>
          <w:marTop w:val="0"/>
          <w:marBottom w:val="0"/>
          <w:divBdr>
            <w:top w:val="none" w:sz="0" w:space="0" w:color="auto"/>
            <w:left w:val="none" w:sz="0" w:space="0" w:color="auto"/>
            <w:bottom w:val="none" w:sz="0" w:space="0" w:color="auto"/>
            <w:right w:val="none" w:sz="0" w:space="0" w:color="auto"/>
          </w:divBdr>
        </w:div>
        <w:div w:id="1095401200">
          <w:marLeft w:val="480"/>
          <w:marRight w:val="0"/>
          <w:marTop w:val="0"/>
          <w:marBottom w:val="0"/>
          <w:divBdr>
            <w:top w:val="none" w:sz="0" w:space="0" w:color="auto"/>
            <w:left w:val="none" w:sz="0" w:space="0" w:color="auto"/>
            <w:bottom w:val="none" w:sz="0" w:space="0" w:color="auto"/>
            <w:right w:val="none" w:sz="0" w:space="0" w:color="auto"/>
          </w:divBdr>
        </w:div>
        <w:div w:id="1732926808">
          <w:marLeft w:val="480"/>
          <w:marRight w:val="0"/>
          <w:marTop w:val="0"/>
          <w:marBottom w:val="0"/>
          <w:divBdr>
            <w:top w:val="none" w:sz="0" w:space="0" w:color="auto"/>
            <w:left w:val="none" w:sz="0" w:space="0" w:color="auto"/>
            <w:bottom w:val="none" w:sz="0" w:space="0" w:color="auto"/>
            <w:right w:val="none" w:sz="0" w:space="0" w:color="auto"/>
          </w:divBdr>
        </w:div>
        <w:div w:id="709496268">
          <w:marLeft w:val="480"/>
          <w:marRight w:val="0"/>
          <w:marTop w:val="0"/>
          <w:marBottom w:val="0"/>
          <w:divBdr>
            <w:top w:val="none" w:sz="0" w:space="0" w:color="auto"/>
            <w:left w:val="none" w:sz="0" w:space="0" w:color="auto"/>
            <w:bottom w:val="none" w:sz="0" w:space="0" w:color="auto"/>
            <w:right w:val="none" w:sz="0" w:space="0" w:color="auto"/>
          </w:divBdr>
        </w:div>
        <w:div w:id="1183010794">
          <w:marLeft w:val="480"/>
          <w:marRight w:val="0"/>
          <w:marTop w:val="0"/>
          <w:marBottom w:val="0"/>
          <w:divBdr>
            <w:top w:val="none" w:sz="0" w:space="0" w:color="auto"/>
            <w:left w:val="none" w:sz="0" w:space="0" w:color="auto"/>
            <w:bottom w:val="none" w:sz="0" w:space="0" w:color="auto"/>
            <w:right w:val="none" w:sz="0" w:space="0" w:color="auto"/>
          </w:divBdr>
        </w:div>
        <w:div w:id="1803883200">
          <w:marLeft w:val="480"/>
          <w:marRight w:val="0"/>
          <w:marTop w:val="0"/>
          <w:marBottom w:val="0"/>
          <w:divBdr>
            <w:top w:val="none" w:sz="0" w:space="0" w:color="auto"/>
            <w:left w:val="none" w:sz="0" w:space="0" w:color="auto"/>
            <w:bottom w:val="none" w:sz="0" w:space="0" w:color="auto"/>
            <w:right w:val="none" w:sz="0" w:space="0" w:color="auto"/>
          </w:divBdr>
        </w:div>
        <w:div w:id="1731265358">
          <w:marLeft w:val="480"/>
          <w:marRight w:val="0"/>
          <w:marTop w:val="0"/>
          <w:marBottom w:val="0"/>
          <w:divBdr>
            <w:top w:val="none" w:sz="0" w:space="0" w:color="auto"/>
            <w:left w:val="none" w:sz="0" w:space="0" w:color="auto"/>
            <w:bottom w:val="none" w:sz="0" w:space="0" w:color="auto"/>
            <w:right w:val="none" w:sz="0" w:space="0" w:color="auto"/>
          </w:divBdr>
        </w:div>
        <w:div w:id="1327245067">
          <w:marLeft w:val="480"/>
          <w:marRight w:val="0"/>
          <w:marTop w:val="0"/>
          <w:marBottom w:val="0"/>
          <w:divBdr>
            <w:top w:val="none" w:sz="0" w:space="0" w:color="auto"/>
            <w:left w:val="none" w:sz="0" w:space="0" w:color="auto"/>
            <w:bottom w:val="none" w:sz="0" w:space="0" w:color="auto"/>
            <w:right w:val="none" w:sz="0" w:space="0" w:color="auto"/>
          </w:divBdr>
        </w:div>
        <w:div w:id="1911233957">
          <w:marLeft w:val="480"/>
          <w:marRight w:val="0"/>
          <w:marTop w:val="0"/>
          <w:marBottom w:val="0"/>
          <w:divBdr>
            <w:top w:val="none" w:sz="0" w:space="0" w:color="auto"/>
            <w:left w:val="none" w:sz="0" w:space="0" w:color="auto"/>
            <w:bottom w:val="none" w:sz="0" w:space="0" w:color="auto"/>
            <w:right w:val="none" w:sz="0" w:space="0" w:color="auto"/>
          </w:divBdr>
        </w:div>
        <w:div w:id="1266381221">
          <w:marLeft w:val="480"/>
          <w:marRight w:val="0"/>
          <w:marTop w:val="0"/>
          <w:marBottom w:val="0"/>
          <w:divBdr>
            <w:top w:val="none" w:sz="0" w:space="0" w:color="auto"/>
            <w:left w:val="none" w:sz="0" w:space="0" w:color="auto"/>
            <w:bottom w:val="none" w:sz="0" w:space="0" w:color="auto"/>
            <w:right w:val="none" w:sz="0" w:space="0" w:color="auto"/>
          </w:divBdr>
        </w:div>
        <w:div w:id="2135706297">
          <w:marLeft w:val="480"/>
          <w:marRight w:val="0"/>
          <w:marTop w:val="0"/>
          <w:marBottom w:val="0"/>
          <w:divBdr>
            <w:top w:val="none" w:sz="0" w:space="0" w:color="auto"/>
            <w:left w:val="none" w:sz="0" w:space="0" w:color="auto"/>
            <w:bottom w:val="none" w:sz="0" w:space="0" w:color="auto"/>
            <w:right w:val="none" w:sz="0" w:space="0" w:color="auto"/>
          </w:divBdr>
        </w:div>
        <w:div w:id="652174112">
          <w:marLeft w:val="480"/>
          <w:marRight w:val="0"/>
          <w:marTop w:val="0"/>
          <w:marBottom w:val="0"/>
          <w:divBdr>
            <w:top w:val="none" w:sz="0" w:space="0" w:color="auto"/>
            <w:left w:val="none" w:sz="0" w:space="0" w:color="auto"/>
            <w:bottom w:val="none" w:sz="0" w:space="0" w:color="auto"/>
            <w:right w:val="none" w:sz="0" w:space="0" w:color="auto"/>
          </w:divBdr>
        </w:div>
        <w:div w:id="1494835022">
          <w:marLeft w:val="480"/>
          <w:marRight w:val="0"/>
          <w:marTop w:val="0"/>
          <w:marBottom w:val="0"/>
          <w:divBdr>
            <w:top w:val="none" w:sz="0" w:space="0" w:color="auto"/>
            <w:left w:val="none" w:sz="0" w:space="0" w:color="auto"/>
            <w:bottom w:val="none" w:sz="0" w:space="0" w:color="auto"/>
            <w:right w:val="none" w:sz="0" w:space="0" w:color="auto"/>
          </w:divBdr>
        </w:div>
        <w:div w:id="1515916269">
          <w:marLeft w:val="480"/>
          <w:marRight w:val="0"/>
          <w:marTop w:val="0"/>
          <w:marBottom w:val="0"/>
          <w:divBdr>
            <w:top w:val="none" w:sz="0" w:space="0" w:color="auto"/>
            <w:left w:val="none" w:sz="0" w:space="0" w:color="auto"/>
            <w:bottom w:val="none" w:sz="0" w:space="0" w:color="auto"/>
            <w:right w:val="none" w:sz="0" w:space="0" w:color="auto"/>
          </w:divBdr>
        </w:div>
        <w:div w:id="288128294">
          <w:marLeft w:val="480"/>
          <w:marRight w:val="0"/>
          <w:marTop w:val="0"/>
          <w:marBottom w:val="0"/>
          <w:divBdr>
            <w:top w:val="none" w:sz="0" w:space="0" w:color="auto"/>
            <w:left w:val="none" w:sz="0" w:space="0" w:color="auto"/>
            <w:bottom w:val="none" w:sz="0" w:space="0" w:color="auto"/>
            <w:right w:val="none" w:sz="0" w:space="0" w:color="auto"/>
          </w:divBdr>
        </w:div>
        <w:div w:id="1263565507">
          <w:marLeft w:val="480"/>
          <w:marRight w:val="0"/>
          <w:marTop w:val="0"/>
          <w:marBottom w:val="0"/>
          <w:divBdr>
            <w:top w:val="none" w:sz="0" w:space="0" w:color="auto"/>
            <w:left w:val="none" w:sz="0" w:space="0" w:color="auto"/>
            <w:bottom w:val="none" w:sz="0" w:space="0" w:color="auto"/>
            <w:right w:val="none" w:sz="0" w:space="0" w:color="auto"/>
          </w:divBdr>
        </w:div>
        <w:div w:id="871847810">
          <w:marLeft w:val="480"/>
          <w:marRight w:val="0"/>
          <w:marTop w:val="0"/>
          <w:marBottom w:val="0"/>
          <w:divBdr>
            <w:top w:val="none" w:sz="0" w:space="0" w:color="auto"/>
            <w:left w:val="none" w:sz="0" w:space="0" w:color="auto"/>
            <w:bottom w:val="none" w:sz="0" w:space="0" w:color="auto"/>
            <w:right w:val="none" w:sz="0" w:space="0" w:color="auto"/>
          </w:divBdr>
        </w:div>
        <w:div w:id="819930241">
          <w:marLeft w:val="480"/>
          <w:marRight w:val="0"/>
          <w:marTop w:val="0"/>
          <w:marBottom w:val="0"/>
          <w:divBdr>
            <w:top w:val="none" w:sz="0" w:space="0" w:color="auto"/>
            <w:left w:val="none" w:sz="0" w:space="0" w:color="auto"/>
            <w:bottom w:val="none" w:sz="0" w:space="0" w:color="auto"/>
            <w:right w:val="none" w:sz="0" w:space="0" w:color="auto"/>
          </w:divBdr>
        </w:div>
        <w:div w:id="163471967">
          <w:marLeft w:val="480"/>
          <w:marRight w:val="0"/>
          <w:marTop w:val="0"/>
          <w:marBottom w:val="0"/>
          <w:divBdr>
            <w:top w:val="none" w:sz="0" w:space="0" w:color="auto"/>
            <w:left w:val="none" w:sz="0" w:space="0" w:color="auto"/>
            <w:bottom w:val="none" w:sz="0" w:space="0" w:color="auto"/>
            <w:right w:val="none" w:sz="0" w:space="0" w:color="auto"/>
          </w:divBdr>
        </w:div>
        <w:div w:id="1830973590">
          <w:marLeft w:val="480"/>
          <w:marRight w:val="0"/>
          <w:marTop w:val="0"/>
          <w:marBottom w:val="0"/>
          <w:divBdr>
            <w:top w:val="none" w:sz="0" w:space="0" w:color="auto"/>
            <w:left w:val="none" w:sz="0" w:space="0" w:color="auto"/>
            <w:bottom w:val="none" w:sz="0" w:space="0" w:color="auto"/>
            <w:right w:val="none" w:sz="0" w:space="0" w:color="auto"/>
          </w:divBdr>
        </w:div>
        <w:div w:id="1095051383">
          <w:marLeft w:val="480"/>
          <w:marRight w:val="0"/>
          <w:marTop w:val="0"/>
          <w:marBottom w:val="0"/>
          <w:divBdr>
            <w:top w:val="none" w:sz="0" w:space="0" w:color="auto"/>
            <w:left w:val="none" w:sz="0" w:space="0" w:color="auto"/>
            <w:bottom w:val="none" w:sz="0" w:space="0" w:color="auto"/>
            <w:right w:val="none" w:sz="0" w:space="0" w:color="auto"/>
          </w:divBdr>
        </w:div>
        <w:div w:id="1993215831">
          <w:marLeft w:val="480"/>
          <w:marRight w:val="0"/>
          <w:marTop w:val="0"/>
          <w:marBottom w:val="0"/>
          <w:divBdr>
            <w:top w:val="none" w:sz="0" w:space="0" w:color="auto"/>
            <w:left w:val="none" w:sz="0" w:space="0" w:color="auto"/>
            <w:bottom w:val="none" w:sz="0" w:space="0" w:color="auto"/>
            <w:right w:val="none" w:sz="0" w:space="0" w:color="auto"/>
          </w:divBdr>
        </w:div>
        <w:div w:id="344870370">
          <w:marLeft w:val="480"/>
          <w:marRight w:val="0"/>
          <w:marTop w:val="0"/>
          <w:marBottom w:val="0"/>
          <w:divBdr>
            <w:top w:val="none" w:sz="0" w:space="0" w:color="auto"/>
            <w:left w:val="none" w:sz="0" w:space="0" w:color="auto"/>
            <w:bottom w:val="none" w:sz="0" w:space="0" w:color="auto"/>
            <w:right w:val="none" w:sz="0" w:space="0" w:color="auto"/>
          </w:divBdr>
        </w:div>
        <w:div w:id="2100059131">
          <w:marLeft w:val="480"/>
          <w:marRight w:val="0"/>
          <w:marTop w:val="0"/>
          <w:marBottom w:val="0"/>
          <w:divBdr>
            <w:top w:val="none" w:sz="0" w:space="0" w:color="auto"/>
            <w:left w:val="none" w:sz="0" w:space="0" w:color="auto"/>
            <w:bottom w:val="none" w:sz="0" w:space="0" w:color="auto"/>
            <w:right w:val="none" w:sz="0" w:space="0" w:color="auto"/>
          </w:divBdr>
        </w:div>
        <w:div w:id="1486631809">
          <w:marLeft w:val="480"/>
          <w:marRight w:val="0"/>
          <w:marTop w:val="0"/>
          <w:marBottom w:val="0"/>
          <w:divBdr>
            <w:top w:val="none" w:sz="0" w:space="0" w:color="auto"/>
            <w:left w:val="none" w:sz="0" w:space="0" w:color="auto"/>
            <w:bottom w:val="none" w:sz="0" w:space="0" w:color="auto"/>
            <w:right w:val="none" w:sz="0" w:space="0" w:color="auto"/>
          </w:divBdr>
        </w:div>
        <w:div w:id="2005356728">
          <w:marLeft w:val="480"/>
          <w:marRight w:val="0"/>
          <w:marTop w:val="0"/>
          <w:marBottom w:val="0"/>
          <w:divBdr>
            <w:top w:val="none" w:sz="0" w:space="0" w:color="auto"/>
            <w:left w:val="none" w:sz="0" w:space="0" w:color="auto"/>
            <w:bottom w:val="none" w:sz="0" w:space="0" w:color="auto"/>
            <w:right w:val="none" w:sz="0" w:space="0" w:color="auto"/>
          </w:divBdr>
        </w:div>
        <w:div w:id="1050618926">
          <w:marLeft w:val="480"/>
          <w:marRight w:val="0"/>
          <w:marTop w:val="0"/>
          <w:marBottom w:val="0"/>
          <w:divBdr>
            <w:top w:val="none" w:sz="0" w:space="0" w:color="auto"/>
            <w:left w:val="none" w:sz="0" w:space="0" w:color="auto"/>
            <w:bottom w:val="none" w:sz="0" w:space="0" w:color="auto"/>
            <w:right w:val="none" w:sz="0" w:space="0" w:color="auto"/>
          </w:divBdr>
        </w:div>
        <w:div w:id="2132093416">
          <w:marLeft w:val="480"/>
          <w:marRight w:val="0"/>
          <w:marTop w:val="0"/>
          <w:marBottom w:val="0"/>
          <w:divBdr>
            <w:top w:val="none" w:sz="0" w:space="0" w:color="auto"/>
            <w:left w:val="none" w:sz="0" w:space="0" w:color="auto"/>
            <w:bottom w:val="none" w:sz="0" w:space="0" w:color="auto"/>
            <w:right w:val="none" w:sz="0" w:space="0" w:color="auto"/>
          </w:divBdr>
        </w:div>
        <w:div w:id="1215461738">
          <w:marLeft w:val="480"/>
          <w:marRight w:val="0"/>
          <w:marTop w:val="0"/>
          <w:marBottom w:val="0"/>
          <w:divBdr>
            <w:top w:val="none" w:sz="0" w:space="0" w:color="auto"/>
            <w:left w:val="none" w:sz="0" w:space="0" w:color="auto"/>
            <w:bottom w:val="none" w:sz="0" w:space="0" w:color="auto"/>
            <w:right w:val="none" w:sz="0" w:space="0" w:color="auto"/>
          </w:divBdr>
        </w:div>
        <w:div w:id="2023167222">
          <w:marLeft w:val="480"/>
          <w:marRight w:val="0"/>
          <w:marTop w:val="0"/>
          <w:marBottom w:val="0"/>
          <w:divBdr>
            <w:top w:val="none" w:sz="0" w:space="0" w:color="auto"/>
            <w:left w:val="none" w:sz="0" w:space="0" w:color="auto"/>
            <w:bottom w:val="none" w:sz="0" w:space="0" w:color="auto"/>
            <w:right w:val="none" w:sz="0" w:space="0" w:color="auto"/>
          </w:divBdr>
        </w:div>
        <w:div w:id="1013336212">
          <w:marLeft w:val="480"/>
          <w:marRight w:val="0"/>
          <w:marTop w:val="0"/>
          <w:marBottom w:val="0"/>
          <w:divBdr>
            <w:top w:val="none" w:sz="0" w:space="0" w:color="auto"/>
            <w:left w:val="none" w:sz="0" w:space="0" w:color="auto"/>
            <w:bottom w:val="none" w:sz="0" w:space="0" w:color="auto"/>
            <w:right w:val="none" w:sz="0" w:space="0" w:color="auto"/>
          </w:divBdr>
        </w:div>
        <w:div w:id="2144808403">
          <w:marLeft w:val="480"/>
          <w:marRight w:val="0"/>
          <w:marTop w:val="0"/>
          <w:marBottom w:val="0"/>
          <w:divBdr>
            <w:top w:val="none" w:sz="0" w:space="0" w:color="auto"/>
            <w:left w:val="none" w:sz="0" w:space="0" w:color="auto"/>
            <w:bottom w:val="none" w:sz="0" w:space="0" w:color="auto"/>
            <w:right w:val="none" w:sz="0" w:space="0" w:color="auto"/>
          </w:divBdr>
        </w:div>
        <w:div w:id="268969372">
          <w:marLeft w:val="480"/>
          <w:marRight w:val="0"/>
          <w:marTop w:val="0"/>
          <w:marBottom w:val="0"/>
          <w:divBdr>
            <w:top w:val="none" w:sz="0" w:space="0" w:color="auto"/>
            <w:left w:val="none" w:sz="0" w:space="0" w:color="auto"/>
            <w:bottom w:val="none" w:sz="0" w:space="0" w:color="auto"/>
            <w:right w:val="none" w:sz="0" w:space="0" w:color="auto"/>
          </w:divBdr>
        </w:div>
        <w:div w:id="1405303205">
          <w:marLeft w:val="480"/>
          <w:marRight w:val="0"/>
          <w:marTop w:val="0"/>
          <w:marBottom w:val="0"/>
          <w:divBdr>
            <w:top w:val="none" w:sz="0" w:space="0" w:color="auto"/>
            <w:left w:val="none" w:sz="0" w:space="0" w:color="auto"/>
            <w:bottom w:val="none" w:sz="0" w:space="0" w:color="auto"/>
            <w:right w:val="none" w:sz="0" w:space="0" w:color="auto"/>
          </w:divBdr>
        </w:div>
        <w:div w:id="263854181">
          <w:marLeft w:val="480"/>
          <w:marRight w:val="0"/>
          <w:marTop w:val="0"/>
          <w:marBottom w:val="0"/>
          <w:divBdr>
            <w:top w:val="none" w:sz="0" w:space="0" w:color="auto"/>
            <w:left w:val="none" w:sz="0" w:space="0" w:color="auto"/>
            <w:bottom w:val="none" w:sz="0" w:space="0" w:color="auto"/>
            <w:right w:val="none" w:sz="0" w:space="0" w:color="auto"/>
          </w:divBdr>
        </w:div>
        <w:div w:id="1928540443">
          <w:marLeft w:val="480"/>
          <w:marRight w:val="0"/>
          <w:marTop w:val="0"/>
          <w:marBottom w:val="0"/>
          <w:divBdr>
            <w:top w:val="none" w:sz="0" w:space="0" w:color="auto"/>
            <w:left w:val="none" w:sz="0" w:space="0" w:color="auto"/>
            <w:bottom w:val="none" w:sz="0" w:space="0" w:color="auto"/>
            <w:right w:val="none" w:sz="0" w:space="0" w:color="auto"/>
          </w:divBdr>
        </w:div>
        <w:div w:id="1615668471">
          <w:marLeft w:val="480"/>
          <w:marRight w:val="0"/>
          <w:marTop w:val="0"/>
          <w:marBottom w:val="0"/>
          <w:divBdr>
            <w:top w:val="none" w:sz="0" w:space="0" w:color="auto"/>
            <w:left w:val="none" w:sz="0" w:space="0" w:color="auto"/>
            <w:bottom w:val="none" w:sz="0" w:space="0" w:color="auto"/>
            <w:right w:val="none" w:sz="0" w:space="0" w:color="auto"/>
          </w:divBdr>
        </w:div>
        <w:div w:id="681009154">
          <w:marLeft w:val="480"/>
          <w:marRight w:val="0"/>
          <w:marTop w:val="0"/>
          <w:marBottom w:val="0"/>
          <w:divBdr>
            <w:top w:val="none" w:sz="0" w:space="0" w:color="auto"/>
            <w:left w:val="none" w:sz="0" w:space="0" w:color="auto"/>
            <w:bottom w:val="none" w:sz="0" w:space="0" w:color="auto"/>
            <w:right w:val="none" w:sz="0" w:space="0" w:color="auto"/>
          </w:divBdr>
        </w:div>
        <w:div w:id="1667709056">
          <w:marLeft w:val="480"/>
          <w:marRight w:val="0"/>
          <w:marTop w:val="0"/>
          <w:marBottom w:val="0"/>
          <w:divBdr>
            <w:top w:val="none" w:sz="0" w:space="0" w:color="auto"/>
            <w:left w:val="none" w:sz="0" w:space="0" w:color="auto"/>
            <w:bottom w:val="none" w:sz="0" w:space="0" w:color="auto"/>
            <w:right w:val="none" w:sz="0" w:space="0" w:color="auto"/>
          </w:divBdr>
        </w:div>
        <w:div w:id="497307220">
          <w:marLeft w:val="480"/>
          <w:marRight w:val="0"/>
          <w:marTop w:val="0"/>
          <w:marBottom w:val="0"/>
          <w:divBdr>
            <w:top w:val="none" w:sz="0" w:space="0" w:color="auto"/>
            <w:left w:val="none" w:sz="0" w:space="0" w:color="auto"/>
            <w:bottom w:val="none" w:sz="0" w:space="0" w:color="auto"/>
            <w:right w:val="none" w:sz="0" w:space="0" w:color="auto"/>
          </w:divBdr>
        </w:div>
        <w:div w:id="167444956">
          <w:marLeft w:val="480"/>
          <w:marRight w:val="0"/>
          <w:marTop w:val="0"/>
          <w:marBottom w:val="0"/>
          <w:divBdr>
            <w:top w:val="none" w:sz="0" w:space="0" w:color="auto"/>
            <w:left w:val="none" w:sz="0" w:space="0" w:color="auto"/>
            <w:bottom w:val="none" w:sz="0" w:space="0" w:color="auto"/>
            <w:right w:val="none" w:sz="0" w:space="0" w:color="auto"/>
          </w:divBdr>
        </w:div>
        <w:div w:id="1389263958">
          <w:marLeft w:val="480"/>
          <w:marRight w:val="0"/>
          <w:marTop w:val="0"/>
          <w:marBottom w:val="0"/>
          <w:divBdr>
            <w:top w:val="none" w:sz="0" w:space="0" w:color="auto"/>
            <w:left w:val="none" w:sz="0" w:space="0" w:color="auto"/>
            <w:bottom w:val="none" w:sz="0" w:space="0" w:color="auto"/>
            <w:right w:val="none" w:sz="0" w:space="0" w:color="auto"/>
          </w:divBdr>
        </w:div>
      </w:divsChild>
    </w:div>
    <w:div w:id="385182359">
      <w:bodyDiv w:val="1"/>
      <w:marLeft w:val="0"/>
      <w:marRight w:val="0"/>
      <w:marTop w:val="0"/>
      <w:marBottom w:val="0"/>
      <w:divBdr>
        <w:top w:val="none" w:sz="0" w:space="0" w:color="auto"/>
        <w:left w:val="none" w:sz="0" w:space="0" w:color="auto"/>
        <w:bottom w:val="none" w:sz="0" w:space="0" w:color="auto"/>
        <w:right w:val="none" w:sz="0" w:space="0" w:color="auto"/>
      </w:divBdr>
    </w:div>
    <w:div w:id="385417946">
      <w:marLeft w:val="480"/>
      <w:marRight w:val="0"/>
      <w:marTop w:val="0"/>
      <w:marBottom w:val="0"/>
      <w:divBdr>
        <w:top w:val="none" w:sz="0" w:space="0" w:color="auto"/>
        <w:left w:val="none" w:sz="0" w:space="0" w:color="auto"/>
        <w:bottom w:val="none" w:sz="0" w:space="0" w:color="auto"/>
        <w:right w:val="none" w:sz="0" w:space="0" w:color="auto"/>
      </w:divBdr>
    </w:div>
    <w:div w:id="385422435">
      <w:marLeft w:val="480"/>
      <w:marRight w:val="0"/>
      <w:marTop w:val="0"/>
      <w:marBottom w:val="0"/>
      <w:divBdr>
        <w:top w:val="none" w:sz="0" w:space="0" w:color="auto"/>
        <w:left w:val="none" w:sz="0" w:space="0" w:color="auto"/>
        <w:bottom w:val="none" w:sz="0" w:space="0" w:color="auto"/>
        <w:right w:val="none" w:sz="0" w:space="0" w:color="auto"/>
      </w:divBdr>
    </w:div>
    <w:div w:id="385566435">
      <w:marLeft w:val="480"/>
      <w:marRight w:val="0"/>
      <w:marTop w:val="0"/>
      <w:marBottom w:val="0"/>
      <w:divBdr>
        <w:top w:val="none" w:sz="0" w:space="0" w:color="auto"/>
        <w:left w:val="none" w:sz="0" w:space="0" w:color="auto"/>
        <w:bottom w:val="none" w:sz="0" w:space="0" w:color="auto"/>
        <w:right w:val="none" w:sz="0" w:space="0" w:color="auto"/>
      </w:divBdr>
    </w:div>
    <w:div w:id="385572853">
      <w:bodyDiv w:val="1"/>
      <w:marLeft w:val="0"/>
      <w:marRight w:val="0"/>
      <w:marTop w:val="0"/>
      <w:marBottom w:val="0"/>
      <w:divBdr>
        <w:top w:val="none" w:sz="0" w:space="0" w:color="auto"/>
        <w:left w:val="none" w:sz="0" w:space="0" w:color="auto"/>
        <w:bottom w:val="none" w:sz="0" w:space="0" w:color="auto"/>
        <w:right w:val="none" w:sz="0" w:space="0" w:color="auto"/>
      </w:divBdr>
      <w:divsChild>
        <w:div w:id="932862679">
          <w:marLeft w:val="480"/>
          <w:marRight w:val="0"/>
          <w:marTop w:val="0"/>
          <w:marBottom w:val="0"/>
          <w:divBdr>
            <w:top w:val="none" w:sz="0" w:space="0" w:color="auto"/>
            <w:left w:val="none" w:sz="0" w:space="0" w:color="auto"/>
            <w:bottom w:val="none" w:sz="0" w:space="0" w:color="auto"/>
            <w:right w:val="none" w:sz="0" w:space="0" w:color="auto"/>
          </w:divBdr>
        </w:div>
        <w:div w:id="422918376">
          <w:marLeft w:val="480"/>
          <w:marRight w:val="0"/>
          <w:marTop w:val="0"/>
          <w:marBottom w:val="0"/>
          <w:divBdr>
            <w:top w:val="none" w:sz="0" w:space="0" w:color="auto"/>
            <w:left w:val="none" w:sz="0" w:space="0" w:color="auto"/>
            <w:bottom w:val="none" w:sz="0" w:space="0" w:color="auto"/>
            <w:right w:val="none" w:sz="0" w:space="0" w:color="auto"/>
          </w:divBdr>
        </w:div>
        <w:div w:id="1180583043">
          <w:marLeft w:val="480"/>
          <w:marRight w:val="0"/>
          <w:marTop w:val="0"/>
          <w:marBottom w:val="0"/>
          <w:divBdr>
            <w:top w:val="none" w:sz="0" w:space="0" w:color="auto"/>
            <w:left w:val="none" w:sz="0" w:space="0" w:color="auto"/>
            <w:bottom w:val="none" w:sz="0" w:space="0" w:color="auto"/>
            <w:right w:val="none" w:sz="0" w:space="0" w:color="auto"/>
          </w:divBdr>
        </w:div>
        <w:div w:id="1698702153">
          <w:marLeft w:val="480"/>
          <w:marRight w:val="0"/>
          <w:marTop w:val="0"/>
          <w:marBottom w:val="0"/>
          <w:divBdr>
            <w:top w:val="none" w:sz="0" w:space="0" w:color="auto"/>
            <w:left w:val="none" w:sz="0" w:space="0" w:color="auto"/>
            <w:bottom w:val="none" w:sz="0" w:space="0" w:color="auto"/>
            <w:right w:val="none" w:sz="0" w:space="0" w:color="auto"/>
          </w:divBdr>
        </w:div>
        <w:div w:id="866866326">
          <w:marLeft w:val="480"/>
          <w:marRight w:val="0"/>
          <w:marTop w:val="0"/>
          <w:marBottom w:val="0"/>
          <w:divBdr>
            <w:top w:val="none" w:sz="0" w:space="0" w:color="auto"/>
            <w:left w:val="none" w:sz="0" w:space="0" w:color="auto"/>
            <w:bottom w:val="none" w:sz="0" w:space="0" w:color="auto"/>
            <w:right w:val="none" w:sz="0" w:space="0" w:color="auto"/>
          </w:divBdr>
        </w:div>
        <w:div w:id="480970993">
          <w:marLeft w:val="480"/>
          <w:marRight w:val="0"/>
          <w:marTop w:val="0"/>
          <w:marBottom w:val="0"/>
          <w:divBdr>
            <w:top w:val="none" w:sz="0" w:space="0" w:color="auto"/>
            <w:left w:val="none" w:sz="0" w:space="0" w:color="auto"/>
            <w:bottom w:val="none" w:sz="0" w:space="0" w:color="auto"/>
            <w:right w:val="none" w:sz="0" w:space="0" w:color="auto"/>
          </w:divBdr>
        </w:div>
        <w:div w:id="336077613">
          <w:marLeft w:val="480"/>
          <w:marRight w:val="0"/>
          <w:marTop w:val="0"/>
          <w:marBottom w:val="0"/>
          <w:divBdr>
            <w:top w:val="none" w:sz="0" w:space="0" w:color="auto"/>
            <w:left w:val="none" w:sz="0" w:space="0" w:color="auto"/>
            <w:bottom w:val="none" w:sz="0" w:space="0" w:color="auto"/>
            <w:right w:val="none" w:sz="0" w:space="0" w:color="auto"/>
          </w:divBdr>
        </w:div>
        <w:div w:id="414203544">
          <w:marLeft w:val="480"/>
          <w:marRight w:val="0"/>
          <w:marTop w:val="0"/>
          <w:marBottom w:val="0"/>
          <w:divBdr>
            <w:top w:val="none" w:sz="0" w:space="0" w:color="auto"/>
            <w:left w:val="none" w:sz="0" w:space="0" w:color="auto"/>
            <w:bottom w:val="none" w:sz="0" w:space="0" w:color="auto"/>
            <w:right w:val="none" w:sz="0" w:space="0" w:color="auto"/>
          </w:divBdr>
        </w:div>
        <w:div w:id="2009088398">
          <w:marLeft w:val="480"/>
          <w:marRight w:val="0"/>
          <w:marTop w:val="0"/>
          <w:marBottom w:val="0"/>
          <w:divBdr>
            <w:top w:val="none" w:sz="0" w:space="0" w:color="auto"/>
            <w:left w:val="none" w:sz="0" w:space="0" w:color="auto"/>
            <w:bottom w:val="none" w:sz="0" w:space="0" w:color="auto"/>
            <w:right w:val="none" w:sz="0" w:space="0" w:color="auto"/>
          </w:divBdr>
        </w:div>
        <w:div w:id="264045313">
          <w:marLeft w:val="480"/>
          <w:marRight w:val="0"/>
          <w:marTop w:val="0"/>
          <w:marBottom w:val="0"/>
          <w:divBdr>
            <w:top w:val="none" w:sz="0" w:space="0" w:color="auto"/>
            <w:left w:val="none" w:sz="0" w:space="0" w:color="auto"/>
            <w:bottom w:val="none" w:sz="0" w:space="0" w:color="auto"/>
            <w:right w:val="none" w:sz="0" w:space="0" w:color="auto"/>
          </w:divBdr>
        </w:div>
        <w:div w:id="1333532648">
          <w:marLeft w:val="480"/>
          <w:marRight w:val="0"/>
          <w:marTop w:val="0"/>
          <w:marBottom w:val="0"/>
          <w:divBdr>
            <w:top w:val="none" w:sz="0" w:space="0" w:color="auto"/>
            <w:left w:val="none" w:sz="0" w:space="0" w:color="auto"/>
            <w:bottom w:val="none" w:sz="0" w:space="0" w:color="auto"/>
            <w:right w:val="none" w:sz="0" w:space="0" w:color="auto"/>
          </w:divBdr>
        </w:div>
        <w:div w:id="889997423">
          <w:marLeft w:val="480"/>
          <w:marRight w:val="0"/>
          <w:marTop w:val="0"/>
          <w:marBottom w:val="0"/>
          <w:divBdr>
            <w:top w:val="none" w:sz="0" w:space="0" w:color="auto"/>
            <w:left w:val="none" w:sz="0" w:space="0" w:color="auto"/>
            <w:bottom w:val="none" w:sz="0" w:space="0" w:color="auto"/>
            <w:right w:val="none" w:sz="0" w:space="0" w:color="auto"/>
          </w:divBdr>
        </w:div>
        <w:div w:id="1584073665">
          <w:marLeft w:val="480"/>
          <w:marRight w:val="0"/>
          <w:marTop w:val="0"/>
          <w:marBottom w:val="0"/>
          <w:divBdr>
            <w:top w:val="none" w:sz="0" w:space="0" w:color="auto"/>
            <w:left w:val="none" w:sz="0" w:space="0" w:color="auto"/>
            <w:bottom w:val="none" w:sz="0" w:space="0" w:color="auto"/>
            <w:right w:val="none" w:sz="0" w:space="0" w:color="auto"/>
          </w:divBdr>
        </w:div>
        <w:div w:id="2105219887">
          <w:marLeft w:val="480"/>
          <w:marRight w:val="0"/>
          <w:marTop w:val="0"/>
          <w:marBottom w:val="0"/>
          <w:divBdr>
            <w:top w:val="none" w:sz="0" w:space="0" w:color="auto"/>
            <w:left w:val="none" w:sz="0" w:space="0" w:color="auto"/>
            <w:bottom w:val="none" w:sz="0" w:space="0" w:color="auto"/>
            <w:right w:val="none" w:sz="0" w:space="0" w:color="auto"/>
          </w:divBdr>
        </w:div>
        <w:div w:id="1678969118">
          <w:marLeft w:val="480"/>
          <w:marRight w:val="0"/>
          <w:marTop w:val="0"/>
          <w:marBottom w:val="0"/>
          <w:divBdr>
            <w:top w:val="none" w:sz="0" w:space="0" w:color="auto"/>
            <w:left w:val="none" w:sz="0" w:space="0" w:color="auto"/>
            <w:bottom w:val="none" w:sz="0" w:space="0" w:color="auto"/>
            <w:right w:val="none" w:sz="0" w:space="0" w:color="auto"/>
          </w:divBdr>
        </w:div>
        <w:div w:id="1046373198">
          <w:marLeft w:val="480"/>
          <w:marRight w:val="0"/>
          <w:marTop w:val="0"/>
          <w:marBottom w:val="0"/>
          <w:divBdr>
            <w:top w:val="none" w:sz="0" w:space="0" w:color="auto"/>
            <w:left w:val="none" w:sz="0" w:space="0" w:color="auto"/>
            <w:bottom w:val="none" w:sz="0" w:space="0" w:color="auto"/>
            <w:right w:val="none" w:sz="0" w:space="0" w:color="auto"/>
          </w:divBdr>
        </w:div>
        <w:div w:id="1374623053">
          <w:marLeft w:val="480"/>
          <w:marRight w:val="0"/>
          <w:marTop w:val="0"/>
          <w:marBottom w:val="0"/>
          <w:divBdr>
            <w:top w:val="none" w:sz="0" w:space="0" w:color="auto"/>
            <w:left w:val="none" w:sz="0" w:space="0" w:color="auto"/>
            <w:bottom w:val="none" w:sz="0" w:space="0" w:color="auto"/>
            <w:right w:val="none" w:sz="0" w:space="0" w:color="auto"/>
          </w:divBdr>
        </w:div>
        <w:div w:id="809828510">
          <w:marLeft w:val="480"/>
          <w:marRight w:val="0"/>
          <w:marTop w:val="0"/>
          <w:marBottom w:val="0"/>
          <w:divBdr>
            <w:top w:val="none" w:sz="0" w:space="0" w:color="auto"/>
            <w:left w:val="none" w:sz="0" w:space="0" w:color="auto"/>
            <w:bottom w:val="none" w:sz="0" w:space="0" w:color="auto"/>
            <w:right w:val="none" w:sz="0" w:space="0" w:color="auto"/>
          </w:divBdr>
        </w:div>
        <w:div w:id="609630779">
          <w:marLeft w:val="480"/>
          <w:marRight w:val="0"/>
          <w:marTop w:val="0"/>
          <w:marBottom w:val="0"/>
          <w:divBdr>
            <w:top w:val="none" w:sz="0" w:space="0" w:color="auto"/>
            <w:left w:val="none" w:sz="0" w:space="0" w:color="auto"/>
            <w:bottom w:val="none" w:sz="0" w:space="0" w:color="auto"/>
            <w:right w:val="none" w:sz="0" w:space="0" w:color="auto"/>
          </w:divBdr>
        </w:div>
        <w:div w:id="167066597">
          <w:marLeft w:val="480"/>
          <w:marRight w:val="0"/>
          <w:marTop w:val="0"/>
          <w:marBottom w:val="0"/>
          <w:divBdr>
            <w:top w:val="none" w:sz="0" w:space="0" w:color="auto"/>
            <w:left w:val="none" w:sz="0" w:space="0" w:color="auto"/>
            <w:bottom w:val="none" w:sz="0" w:space="0" w:color="auto"/>
            <w:right w:val="none" w:sz="0" w:space="0" w:color="auto"/>
          </w:divBdr>
        </w:div>
        <w:div w:id="1787236164">
          <w:marLeft w:val="480"/>
          <w:marRight w:val="0"/>
          <w:marTop w:val="0"/>
          <w:marBottom w:val="0"/>
          <w:divBdr>
            <w:top w:val="none" w:sz="0" w:space="0" w:color="auto"/>
            <w:left w:val="none" w:sz="0" w:space="0" w:color="auto"/>
            <w:bottom w:val="none" w:sz="0" w:space="0" w:color="auto"/>
            <w:right w:val="none" w:sz="0" w:space="0" w:color="auto"/>
          </w:divBdr>
        </w:div>
        <w:div w:id="931163901">
          <w:marLeft w:val="480"/>
          <w:marRight w:val="0"/>
          <w:marTop w:val="0"/>
          <w:marBottom w:val="0"/>
          <w:divBdr>
            <w:top w:val="none" w:sz="0" w:space="0" w:color="auto"/>
            <w:left w:val="none" w:sz="0" w:space="0" w:color="auto"/>
            <w:bottom w:val="none" w:sz="0" w:space="0" w:color="auto"/>
            <w:right w:val="none" w:sz="0" w:space="0" w:color="auto"/>
          </w:divBdr>
        </w:div>
        <w:div w:id="2144535861">
          <w:marLeft w:val="480"/>
          <w:marRight w:val="0"/>
          <w:marTop w:val="0"/>
          <w:marBottom w:val="0"/>
          <w:divBdr>
            <w:top w:val="none" w:sz="0" w:space="0" w:color="auto"/>
            <w:left w:val="none" w:sz="0" w:space="0" w:color="auto"/>
            <w:bottom w:val="none" w:sz="0" w:space="0" w:color="auto"/>
            <w:right w:val="none" w:sz="0" w:space="0" w:color="auto"/>
          </w:divBdr>
        </w:div>
        <w:div w:id="1518157299">
          <w:marLeft w:val="480"/>
          <w:marRight w:val="0"/>
          <w:marTop w:val="0"/>
          <w:marBottom w:val="0"/>
          <w:divBdr>
            <w:top w:val="none" w:sz="0" w:space="0" w:color="auto"/>
            <w:left w:val="none" w:sz="0" w:space="0" w:color="auto"/>
            <w:bottom w:val="none" w:sz="0" w:space="0" w:color="auto"/>
            <w:right w:val="none" w:sz="0" w:space="0" w:color="auto"/>
          </w:divBdr>
        </w:div>
        <w:div w:id="551384993">
          <w:marLeft w:val="480"/>
          <w:marRight w:val="0"/>
          <w:marTop w:val="0"/>
          <w:marBottom w:val="0"/>
          <w:divBdr>
            <w:top w:val="none" w:sz="0" w:space="0" w:color="auto"/>
            <w:left w:val="none" w:sz="0" w:space="0" w:color="auto"/>
            <w:bottom w:val="none" w:sz="0" w:space="0" w:color="auto"/>
            <w:right w:val="none" w:sz="0" w:space="0" w:color="auto"/>
          </w:divBdr>
        </w:div>
        <w:div w:id="166755947">
          <w:marLeft w:val="480"/>
          <w:marRight w:val="0"/>
          <w:marTop w:val="0"/>
          <w:marBottom w:val="0"/>
          <w:divBdr>
            <w:top w:val="none" w:sz="0" w:space="0" w:color="auto"/>
            <w:left w:val="none" w:sz="0" w:space="0" w:color="auto"/>
            <w:bottom w:val="none" w:sz="0" w:space="0" w:color="auto"/>
            <w:right w:val="none" w:sz="0" w:space="0" w:color="auto"/>
          </w:divBdr>
        </w:div>
        <w:div w:id="1814105430">
          <w:marLeft w:val="480"/>
          <w:marRight w:val="0"/>
          <w:marTop w:val="0"/>
          <w:marBottom w:val="0"/>
          <w:divBdr>
            <w:top w:val="none" w:sz="0" w:space="0" w:color="auto"/>
            <w:left w:val="none" w:sz="0" w:space="0" w:color="auto"/>
            <w:bottom w:val="none" w:sz="0" w:space="0" w:color="auto"/>
            <w:right w:val="none" w:sz="0" w:space="0" w:color="auto"/>
          </w:divBdr>
        </w:div>
        <w:div w:id="913705079">
          <w:marLeft w:val="480"/>
          <w:marRight w:val="0"/>
          <w:marTop w:val="0"/>
          <w:marBottom w:val="0"/>
          <w:divBdr>
            <w:top w:val="none" w:sz="0" w:space="0" w:color="auto"/>
            <w:left w:val="none" w:sz="0" w:space="0" w:color="auto"/>
            <w:bottom w:val="none" w:sz="0" w:space="0" w:color="auto"/>
            <w:right w:val="none" w:sz="0" w:space="0" w:color="auto"/>
          </w:divBdr>
        </w:div>
        <w:div w:id="1343052730">
          <w:marLeft w:val="480"/>
          <w:marRight w:val="0"/>
          <w:marTop w:val="0"/>
          <w:marBottom w:val="0"/>
          <w:divBdr>
            <w:top w:val="none" w:sz="0" w:space="0" w:color="auto"/>
            <w:left w:val="none" w:sz="0" w:space="0" w:color="auto"/>
            <w:bottom w:val="none" w:sz="0" w:space="0" w:color="auto"/>
            <w:right w:val="none" w:sz="0" w:space="0" w:color="auto"/>
          </w:divBdr>
        </w:div>
        <w:div w:id="320811482">
          <w:marLeft w:val="480"/>
          <w:marRight w:val="0"/>
          <w:marTop w:val="0"/>
          <w:marBottom w:val="0"/>
          <w:divBdr>
            <w:top w:val="none" w:sz="0" w:space="0" w:color="auto"/>
            <w:left w:val="none" w:sz="0" w:space="0" w:color="auto"/>
            <w:bottom w:val="none" w:sz="0" w:space="0" w:color="auto"/>
            <w:right w:val="none" w:sz="0" w:space="0" w:color="auto"/>
          </w:divBdr>
        </w:div>
        <w:div w:id="334503552">
          <w:marLeft w:val="480"/>
          <w:marRight w:val="0"/>
          <w:marTop w:val="0"/>
          <w:marBottom w:val="0"/>
          <w:divBdr>
            <w:top w:val="none" w:sz="0" w:space="0" w:color="auto"/>
            <w:left w:val="none" w:sz="0" w:space="0" w:color="auto"/>
            <w:bottom w:val="none" w:sz="0" w:space="0" w:color="auto"/>
            <w:right w:val="none" w:sz="0" w:space="0" w:color="auto"/>
          </w:divBdr>
        </w:div>
        <w:div w:id="595212183">
          <w:marLeft w:val="480"/>
          <w:marRight w:val="0"/>
          <w:marTop w:val="0"/>
          <w:marBottom w:val="0"/>
          <w:divBdr>
            <w:top w:val="none" w:sz="0" w:space="0" w:color="auto"/>
            <w:left w:val="none" w:sz="0" w:space="0" w:color="auto"/>
            <w:bottom w:val="none" w:sz="0" w:space="0" w:color="auto"/>
            <w:right w:val="none" w:sz="0" w:space="0" w:color="auto"/>
          </w:divBdr>
        </w:div>
        <w:div w:id="1146242678">
          <w:marLeft w:val="480"/>
          <w:marRight w:val="0"/>
          <w:marTop w:val="0"/>
          <w:marBottom w:val="0"/>
          <w:divBdr>
            <w:top w:val="none" w:sz="0" w:space="0" w:color="auto"/>
            <w:left w:val="none" w:sz="0" w:space="0" w:color="auto"/>
            <w:bottom w:val="none" w:sz="0" w:space="0" w:color="auto"/>
            <w:right w:val="none" w:sz="0" w:space="0" w:color="auto"/>
          </w:divBdr>
        </w:div>
        <w:div w:id="1094127550">
          <w:marLeft w:val="480"/>
          <w:marRight w:val="0"/>
          <w:marTop w:val="0"/>
          <w:marBottom w:val="0"/>
          <w:divBdr>
            <w:top w:val="none" w:sz="0" w:space="0" w:color="auto"/>
            <w:left w:val="none" w:sz="0" w:space="0" w:color="auto"/>
            <w:bottom w:val="none" w:sz="0" w:space="0" w:color="auto"/>
            <w:right w:val="none" w:sz="0" w:space="0" w:color="auto"/>
          </w:divBdr>
        </w:div>
        <w:div w:id="174878614">
          <w:marLeft w:val="480"/>
          <w:marRight w:val="0"/>
          <w:marTop w:val="0"/>
          <w:marBottom w:val="0"/>
          <w:divBdr>
            <w:top w:val="none" w:sz="0" w:space="0" w:color="auto"/>
            <w:left w:val="none" w:sz="0" w:space="0" w:color="auto"/>
            <w:bottom w:val="none" w:sz="0" w:space="0" w:color="auto"/>
            <w:right w:val="none" w:sz="0" w:space="0" w:color="auto"/>
          </w:divBdr>
        </w:div>
        <w:div w:id="2099054244">
          <w:marLeft w:val="480"/>
          <w:marRight w:val="0"/>
          <w:marTop w:val="0"/>
          <w:marBottom w:val="0"/>
          <w:divBdr>
            <w:top w:val="none" w:sz="0" w:space="0" w:color="auto"/>
            <w:left w:val="none" w:sz="0" w:space="0" w:color="auto"/>
            <w:bottom w:val="none" w:sz="0" w:space="0" w:color="auto"/>
            <w:right w:val="none" w:sz="0" w:space="0" w:color="auto"/>
          </w:divBdr>
        </w:div>
        <w:div w:id="1315791100">
          <w:marLeft w:val="480"/>
          <w:marRight w:val="0"/>
          <w:marTop w:val="0"/>
          <w:marBottom w:val="0"/>
          <w:divBdr>
            <w:top w:val="none" w:sz="0" w:space="0" w:color="auto"/>
            <w:left w:val="none" w:sz="0" w:space="0" w:color="auto"/>
            <w:bottom w:val="none" w:sz="0" w:space="0" w:color="auto"/>
            <w:right w:val="none" w:sz="0" w:space="0" w:color="auto"/>
          </w:divBdr>
        </w:div>
        <w:div w:id="1144740165">
          <w:marLeft w:val="480"/>
          <w:marRight w:val="0"/>
          <w:marTop w:val="0"/>
          <w:marBottom w:val="0"/>
          <w:divBdr>
            <w:top w:val="none" w:sz="0" w:space="0" w:color="auto"/>
            <w:left w:val="none" w:sz="0" w:space="0" w:color="auto"/>
            <w:bottom w:val="none" w:sz="0" w:space="0" w:color="auto"/>
            <w:right w:val="none" w:sz="0" w:space="0" w:color="auto"/>
          </w:divBdr>
        </w:div>
        <w:div w:id="1317147203">
          <w:marLeft w:val="480"/>
          <w:marRight w:val="0"/>
          <w:marTop w:val="0"/>
          <w:marBottom w:val="0"/>
          <w:divBdr>
            <w:top w:val="none" w:sz="0" w:space="0" w:color="auto"/>
            <w:left w:val="none" w:sz="0" w:space="0" w:color="auto"/>
            <w:bottom w:val="none" w:sz="0" w:space="0" w:color="auto"/>
            <w:right w:val="none" w:sz="0" w:space="0" w:color="auto"/>
          </w:divBdr>
        </w:div>
        <w:div w:id="679771387">
          <w:marLeft w:val="480"/>
          <w:marRight w:val="0"/>
          <w:marTop w:val="0"/>
          <w:marBottom w:val="0"/>
          <w:divBdr>
            <w:top w:val="none" w:sz="0" w:space="0" w:color="auto"/>
            <w:left w:val="none" w:sz="0" w:space="0" w:color="auto"/>
            <w:bottom w:val="none" w:sz="0" w:space="0" w:color="auto"/>
            <w:right w:val="none" w:sz="0" w:space="0" w:color="auto"/>
          </w:divBdr>
        </w:div>
        <w:div w:id="1663311886">
          <w:marLeft w:val="480"/>
          <w:marRight w:val="0"/>
          <w:marTop w:val="0"/>
          <w:marBottom w:val="0"/>
          <w:divBdr>
            <w:top w:val="none" w:sz="0" w:space="0" w:color="auto"/>
            <w:left w:val="none" w:sz="0" w:space="0" w:color="auto"/>
            <w:bottom w:val="none" w:sz="0" w:space="0" w:color="auto"/>
            <w:right w:val="none" w:sz="0" w:space="0" w:color="auto"/>
          </w:divBdr>
        </w:div>
        <w:div w:id="1216508756">
          <w:marLeft w:val="480"/>
          <w:marRight w:val="0"/>
          <w:marTop w:val="0"/>
          <w:marBottom w:val="0"/>
          <w:divBdr>
            <w:top w:val="none" w:sz="0" w:space="0" w:color="auto"/>
            <w:left w:val="none" w:sz="0" w:space="0" w:color="auto"/>
            <w:bottom w:val="none" w:sz="0" w:space="0" w:color="auto"/>
            <w:right w:val="none" w:sz="0" w:space="0" w:color="auto"/>
          </w:divBdr>
        </w:div>
        <w:div w:id="286551642">
          <w:marLeft w:val="480"/>
          <w:marRight w:val="0"/>
          <w:marTop w:val="0"/>
          <w:marBottom w:val="0"/>
          <w:divBdr>
            <w:top w:val="none" w:sz="0" w:space="0" w:color="auto"/>
            <w:left w:val="none" w:sz="0" w:space="0" w:color="auto"/>
            <w:bottom w:val="none" w:sz="0" w:space="0" w:color="auto"/>
            <w:right w:val="none" w:sz="0" w:space="0" w:color="auto"/>
          </w:divBdr>
        </w:div>
        <w:div w:id="302080132">
          <w:marLeft w:val="480"/>
          <w:marRight w:val="0"/>
          <w:marTop w:val="0"/>
          <w:marBottom w:val="0"/>
          <w:divBdr>
            <w:top w:val="none" w:sz="0" w:space="0" w:color="auto"/>
            <w:left w:val="none" w:sz="0" w:space="0" w:color="auto"/>
            <w:bottom w:val="none" w:sz="0" w:space="0" w:color="auto"/>
            <w:right w:val="none" w:sz="0" w:space="0" w:color="auto"/>
          </w:divBdr>
        </w:div>
        <w:div w:id="1094596339">
          <w:marLeft w:val="480"/>
          <w:marRight w:val="0"/>
          <w:marTop w:val="0"/>
          <w:marBottom w:val="0"/>
          <w:divBdr>
            <w:top w:val="none" w:sz="0" w:space="0" w:color="auto"/>
            <w:left w:val="none" w:sz="0" w:space="0" w:color="auto"/>
            <w:bottom w:val="none" w:sz="0" w:space="0" w:color="auto"/>
            <w:right w:val="none" w:sz="0" w:space="0" w:color="auto"/>
          </w:divBdr>
        </w:div>
        <w:div w:id="467405412">
          <w:marLeft w:val="480"/>
          <w:marRight w:val="0"/>
          <w:marTop w:val="0"/>
          <w:marBottom w:val="0"/>
          <w:divBdr>
            <w:top w:val="none" w:sz="0" w:space="0" w:color="auto"/>
            <w:left w:val="none" w:sz="0" w:space="0" w:color="auto"/>
            <w:bottom w:val="none" w:sz="0" w:space="0" w:color="auto"/>
            <w:right w:val="none" w:sz="0" w:space="0" w:color="auto"/>
          </w:divBdr>
        </w:div>
        <w:div w:id="816191176">
          <w:marLeft w:val="480"/>
          <w:marRight w:val="0"/>
          <w:marTop w:val="0"/>
          <w:marBottom w:val="0"/>
          <w:divBdr>
            <w:top w:val="none" w:sz="0" w:space="0" w:color="auto"/>
            <w:left w:val="none" w:sz="0" w:space="0" w:color="auto"/>
            <w:bottom w:val="none" w:sz="0" w:space="0" w:color="auto"/>
            <w:right w:val="none" w:sz="0" w:space="0" w:color="auto"/>
          </w:divBdr>
        </w:div>
        <w:div w:id="222181484">
          <w:marLeft w:val="480"/>
          <w:marRight w:val="0"/>
          <w:marTop w:val="0"/>
          <w:marBottom w:val="0"/>
          <w:divBdr>
            <w:top w:val="none" w:sz="0" w:space="0" w:color="auto"/>
            <w:left w:val="none" w:sz="0" w:space="0" w:color="auto"/>
            <w:bottom w:val="none" w:sz="0" w:space="0" w:color="auto"/>
            <w:right w:val="none" w:sz="0" w:space="0" w:color="auto"/>
          </w:divBdr>
        </w:div>
        <w:div w:id="341978723">
          <w:marLeft w:val="480"/>
          <w:marRight w:val="0"/>
          <w:marTop w:val="0"/>
          <w:marBottom w:val="0"/>
          <w:divBdr>
            <w:top w:val="none" w:sz="0" w:space="0" w:color="auto"/>
            <w:left w:val="none" w:sz="0" w:space="0" w:color="auto"/>
            <w:bottom w:val="none" w:sz="0" w:space="0" w:color="auto"/>
            <w:right w:val="none" w:sz="0" w:space="0" w:color="auto"/>
          </w:divBdr>
        </w:div>
        <w:div w:id="736588076">
          <w:marLeft w:val="480"/>
          <w:marRight w:val="0"/>
          <w:marTop w:val="0"/>
          <w:marBottom w:val="0"/>
          <w:divBdr>
            <w:top w:val="none" w:sz="0" w:space="0" w:color="auto"/>
            <w:left w:val="none" w:sz="0" w:space="0" w:color="auto"/>
            <w:bottom w:val="none" w:sz="0" w:space="0" w:color="auto"/>
            <w:right w:val="none" w:sz="0" w:space="0" w:color="auto"/>
          </w:divBdr>
        </w:div>
        <w:div w:id="1160390567">
          <w:marLeft w:val="480"/>
          <w:marRight w:val="0"/>
          <w:marTop w:val="0"/>
          <w:marBottom w:val="0"/>
          <w:divBdr>
            <w:top w:val="none" w:sz="0" w:space="0" w:color="auto"/>
            <w:left w:val="none" w:sz="0" w:space="0" w:color="auto"/>
            <w:bottom w:val="none" w:sz="0" w:space="0" w:color="auto"/>
            <w:right w:val="none" w:sz="0" w:space="0" w:color="auto"/>
          </w:divBdr>
        </w:div>
        <w:div w:id="1178697638">
          <w:marLeft w:val="480"/>
          <w:marRight w:val="0"/>
          <w:marTop w:val="0"/>
          <w:marBottom w:val="0"/>
          <w:divBdr>
            <w:top w:val="none" w:sz="0" w:space="0" w:color="auto"/>
            <w:left w:val="none" w:sz="0" w:space="0" w:color="auto"/>
            <w:bottom w:val="none" w:sz="0" w:space="0" w:color="auto"/>
            <w:right w:val="none" w:sz="0" w:space="0" w:color="auto"/>
          </w:divBdr>
        </w:div>
        <w:div w:id="957371941">
          <w:marLeft w:val="480"/>
          <w:marRight w:val="0"/>
          <w:marTop w:val="0"/>
          <w:marBottom w:val="0"/>
          <w:divBdr>
            <w:top w:val="none" w:sz="0" w:space="0" w:color="auto"/>
            <w:left w:val="none" w:sz="0" w:space="0" w:color="auto"/>
            <w:bottom w:val="none" w:sz="0" w:space="0" w:color="auto"/>
            <w:right w:val="none" w:sz="0" w:space="0" w:color="auto"/>
          </w:divBdr>
        </w:div>
        <w:div w:id="1946883699">
          <w:marLeft w:val="480"/>
          <w:marRight w:val="0"/>
          <w:marTop w:val="0"/>
          <w:marBottom w:val="0"/>
          <w:divBdr>
            <w:top w:val="none" w:sz="0" w:space="0" w:color="auto"/>
            <w:left w:val="none" w:sz="0" w:space="0" w:color="auto"/>
            <w:bottom w:val="none" w:sz="0" w:space="0" w:color="auto"/>
            <w:right w:val="none" w:sz="0" w:space="0" w:color="auto"/>
          </w:divBdr>
        </w:div>
        <w:div w:id="1312367110">
          <w:marLeft w:val="480"/>
          <w:marRight w:val="0"/>
          <w:marTop w:val="0"/>
          <w:marBottom w:val="0"/>
          <w:divBdr>
            <w:top w:val="none" w:sz="0" w:space="0" w:color="auto"/>
            <w:left w:val="none" w:sz="0" w:space="0" w:color="auto"/>
            <w:bottom w:val="none" w:sz="0" w:space="0" w:color="auto"/>
            <w:right w:val="none" w:sz="0" w:space="0" w:color="auto"/>
          </w:divBdr>
        </w:div>
        <w:div w:id="1401440565">
          <w:marLeft w:val="480"/>
          <w:marRight w:val="0"/>
          <w:marTop w:val="0"/>
          <w:marBottom w:val="0"/>
          <w:divBdr>
            <w:top w:val="none" w:sz="0" w:space="0" w:color="auto"/>
            <w:left w:val="none" w:sz="0" w:space="0" w:color="auto"/>
            <w:bottom w:val="none" w:sz="0" w:space="0" w:color="auto"/>
            <w:right w:val="none" w:sz="0" w:space="0" w:color="auto"/>
          </w:divBdr>
        </w:div>
        <w:div w:id="194583012">
          <w:marLeft w:val="480"/>
          <w:marRight w:val="0"/>
          <w:marTop w:val="0"/>
          <w:marBottom w:val="0"/>
          <w:divBdr>
            <w:top w:val="none" w:sz="0" w:space="0" w:color="auto"/>
            <w:left w:val="none" w:sz="0" w:space="0" w:color="auto"/>
            <w:bottom w:val="none" w:sz="0" w:space="0" w:color="auto"/>
            <w:right w:val="none" w:sz="0" w:space="0" w:color="auto"/>
          </w:divBdr>
        </w:div>
        <w:div w:id="1023093703">
          <w:marLeft w:val="480"/>
          <w:marRight w:val="0"/>
          <w:marTop w:val="0"/>
          <w:marBottom w:val="0"/>
          <w:divBdr>
            <w:top w:val="none" w:sz="0" w:space="0" w:color="auto"/>
            <w:left w:val="none" w:sz="0" w:space="0" w:color="auto"/>
            <w:bottom w:val="none" w:sz="0" w:space="0" w:color="auto"/>
            <w:right w:val="none" w:sz="0" w:space="0" w:color="auto"/>
          </w:divBdr>
        </w:div>
        <w:div w:id="272708764">
          <w:marLeft w:val="480"/>
          <w:marRight w:val="0"/>
          <w:marTop w:val="0"/>
          <w:marBottom w:val="0"/>
          <w:divBdr>
            <w:top w:val="none" w:sz="0" w:space="0" w:color="auto"/>
            <w:left w:val="none" w:sz="0" w:space="0" w:color="auto"/>
            <w:bottom w:val="none" w:sz="0" w:space="0" w:color="auto"/>
            <w:right w:val="none" w:sz="0" w:space="0" w:color="auto"/>
          </w:divBdr>
        </w:div>
        <w:div w:id="1351179302">
          <w:marLeft w:val="480"/>
          <w:marRight w:val="0"/>
          <w:marTop w:val="0"/>
          <w:marBottom w:val="0"/>
          <w:divBdr>
            <w:top w:val="none" w:sz="0" w:space="0" w:color="auto"/>
            <w:left w:val="none" w:sz="0" w:space="0" w:color="auto"/>
            <w:bottom w:val="none" w:sz="0" w:space="0" w:color="auto"/>
            <w:right w:val="none" w:sz="0" w:space="0" w:color="auto"/>
          </w:divBdr>
        </w:div>
        <w:div w:id="1226187957">
          <w:marLeft w:val="480"/>
          <w:marRight w:val="0"/>
          <w:marTop w:val="0"/>
          <w:marBottom w:val="0"/>
          <w:divBdr>
            <w:top w:val="none" w:sz="0" w:space="0" w:color="auto"/>
            <w:left w:val="none" w:sz="0" w:space="0" w:color="auto"/>
            <w:bottom w:val="none" w:sz="0" w:space="0" w:color="auto"/>
            <w:right w:val="none" w:sz="0" w:space="0" w:color="auto"/>
          </w:divBdr>
        </w:div>
        <w:div w:id="873541083">
          <w:marLeft w:val="480"/>
          <w:marRight w:val="0"/>
          <w:marTop w:val="0"/>
          <w:marBottom w:val="0"/>
          <w:divBdr>
            <w:top w:val="none" w:sz="0" w:space="0" w:color="auto"/>
            <w:left w:val="none" w:sz="0" w:space="0" w:color="auto"/>
            <w:bottom w:val="none" w:sz="0" w:space="0" w:color="auto"/>
            <w:right w:val="none" w:sz="0" w:space="0" w:color="auto"/>
          </w:divBdr>
        </w:div>
        <w:div w:id="1163200432">
          <w:marLeft w:val="480"/>
          <w:marRight w:val="0"/>
          <w:marTop w:val="0"/>
          <w:marBottom w:val="0"/>
          <w:divBdr>
            <w:top w:val="none" w:sz="0" w:space="0" w:color="auto"/>
            <w:left w:val="none" w:sz="0" w:space="0" w:color="auto"/>
            <w:bottom w:val="none" w:sz="0" w:space="0" w:color="auto"/>
            <w:right w:val="none" w:sz="0" w:space="0" w:color="auto"/>
          </w:divBdr>
        </w:div>
        <w:div w:id="116342433">
          <w:marLeft w:val="480"/>
          <w:marRight w:val="0"/>
          <w:marTop w:val="0"/>
          <w:marBottom w:val="0"/>
          <w:divBdr>
            <w:top w:val="none" w:sz="0" w:space="0" w:color="auto"/>
            <w:left w:val="none" w:sz="0" w:space="0" w:color="auto"/>
            <w:bottom w:val="none" w:sz="0" w:space="0" w:color="auto"/>
            <w:right w:val="none" w:sz="0" w:space="0" w:color="auto"/>
          </w:divBdr>
        </w:div>
        <w:div w:id="1272276831">
          <w:marLeft w:val="480"/>
          <w:marRight w:val="0"/>
          <w:marTop w:val="0"/>
          <w:marBottom w:val="0"/>
          <w:divBdr>
            <w:top w:val="none" w:sz="0" w:space="0" w:color="auto"/>
            <w:left w:val="none" w:sz="0" w:space="0" w:color="auto"/>
            <w:bottom w:val="none" w:sz="0" w:space="0" w:color="auto"/>
            <w:right w:val="none" w:sz="0" w:space="0" w:color="auto"/>
          </w:divBdr>
        </w:div>
        <w:div w:id="1012534710">
          <w:marLeft w:val="480"/>
          <w:marRight w:val="0"/>
          <w:marTop w:val="0"/>
          <w:marBottom w:val="0"/>
          <w:divBdr>
            <w:top w:val="none" w:sz="0" w:space="0" w:color="auto"/>
            <w:left w:val="none" w:sz="0" w:space="0" w:color="auto"/>
            <w:bottom w:val="none" w:sz="0" w:space="0" w:color="auto"/>
            <w:right w:val="none" w:sz="0" w:space="0" w:color="auto"/>
          </w:divBdr>
        </w:div>
        <w:div w:id="154221822">
          <w:marLeft w:val="480"/>
          <w:marRight w:val="0"/>
          <w:marTop w:val="0"/>
          <w:marBottom w:val="0"/>
          <w:divBdr>
            <w:top w:val="none" w:sz="0" w:space="0" w:color="auto"/>
            <w:left w:val="none" w:sz="0" w:space="0" w:color="auto"/>
            <w:bottom w:val="none" w:sz="0" w:space="0" w:color="auto"/>
            <w:right w:val="none" w:sz="0" w:space="0" w:color="auto"/>
          </w:divBdr>
        </w:div>
        <w:div w:id="1877813316">
          <w:marLeft w:val="480"/>
          <w:marRight w:val="0"/>
          <w:marTop w:val="0"/>
          <w:marBottom w:val="0"/>
          <w:divBdr>
            <w:top w:val="none" w:sz="0" w:space="0" w:color="auto"/>
            <w:left w:val="none" w:sz="0" w:space="0" w:color="auto"/>
            <w:bottom w:val="none" w:sz="0" w:space="0" w:color="auto"/>
            <w:right w:val="none" w:sz="0" w:space="0" w:color="auto"/>
          </w:divBdr>
        </w:div>
        <w:div w:id="1542355006">
          <w:marLeft w:val="480"/>
          <w:marRight w:val="0"/>
          <w:marTop w:val="0"/>
          <w:marBottom w:val="0"/>
          <w:divBdr>
            <w:top w:val="none" w:sz="0" w:space="0" w:color="auto"/>
            <w:left w:val="none" w:sz="0" w:space="0" w:color="auto"/>
            <w:bottom w:val="none" w:sz="0" w:space="0" w:color="auto"/>
            <w:right w:val="none" w:sz="0" w:space="0" w:color="auto"/>
          </w:divBdr>
        </w:div>
        <w:div w:id="2104908729">
          <w:marLeft w:val="480"/>
          <w:marRight w:val="0"/>
          <w:marTop w:val="0"/>
          <w:marBottom w:val="0"/>
          <w:divBdr>
            <w:top w:val="none" w:sz="0" w:space="0" w:color="auto"/>
            <w:left w:val="none" w:sz="0" w:space="0" w:color="auto"/>
            <w:bottom w:val="none" w:sz="0" w:space="0" w:color="auto"/>
            <w:right w:val="none" w:sz="0" w:space="0" w:color="auto"/>
          </w:divBdr>
        </w:div>
        <w:div w:id="1717467090">
          <w:marLeft w:val="480"/>
          <w:marRight w:val="0"/>
          <w:marTop w:val="0"/>
          <w:marBottom w:val="0"/>
          <w:divBdr>
            <w:top w:val="none" w:sz="0" w:space="0" w:color="auto"/>
            <w:left w:val="none" w:sz="0" w:space="0" w:color="auto"/>
            <w:bottom w:val="none" w:sz="0" w:space="0" w:color="auto"/>
            <w:right w:val="none" w:sz="0" w:space="0" w:color="auto"/>
          </w:divBdr>
        </w:div>
        <w:div w:id="1586574224">
          <w:marLeft w:val="480"/>
          <w:marRight w:val="0"/>
          <w:marTop w:val="0"/>
          <w:marBottom w:val="0"/>
          <w:divBdr>
            <w:top w:val="none" w:sz="0" w:space="0" w:color="auto"/>
            <w:left w:val="none" w:sz="0" w:space="0" w:color="auto"/>
            <w:bottom w:val="none" w:sz="0" w:space="0" w:color="auto"/>
            <w:right w:val="none" w:sz="0" w:space="0" w:color="auto"/>
          </w:divBdr>
        </w:div>
        <w:div w:id="1115713840">
          <w:marLeft w:val="480"/>
          <w:marRight w:val="0"/>
          <w:marTop w:val="0"/>
          <w:marBottom w:val="0"/>
          <w:divBdr>
            <w:top w:val="none" w:sz="0" w:space="0" w:color="auto"/>
            <w:left w:val="none" w:sz="0" w:space="0" w:color="auto"/>
            <w:bottom w:val="none" w:sz="0" w:space="0" w:color="auto"/>
            <w:right w:val="none" w:sz="0" w:space="0" w:color="auto"/>
          </w:divBdr>
        </w:div>
        <w:div w:id="1512374273">
          <w:marLeft w:val="480"/>
          <w:marRight w:val="0"/>
          <w:marTop w:val="0"/>
          <w:marBottom w:val="0"/>
          <w:divBdr>
            <w:top w:val="none" w:sz="0" w:space="0" w:color="auto"/>
            <w:left w:val="none" w:sz="0" w:space="0" w:color="auto"/>
            <w:bottom w:val="none" w:sz="0" w:space="0" w:color="auto"/>
            <w:right w:val="none" w:sz="0" w:space="0" w:color="auto"/>
          </w:divBdr>
        </w:div>
        <w:div w:id="932082990">
          <w:marLeft w:val="480"/>
          <w:marRight w:val="0"/>
          <w:marTop w:val="0"/>
          <w:marBottom w:val="0"/>
          <w:divBdr>
            <w:top w:val="none" w:sz="0" w:space="0" w:color="auto"/>
            <w:left w:val="none" w:sz="0" w:space="0" w:color="auto"/>
            <w:bottom w:val="none" w:sz="0" w:space="0" w:color="auto"/>
            <w:right w:val="none" w:sz="0" w:space="0" w:color="auto"/>
          </w:divBdr>
        </w:div>
        <w:div w:id="392971487">
          <w:marLeft w:val="480"/>
          <w:marRight w:val="0"/>
          <w:marTop w:val="0"/>
          <w:marBottom w:val="0"/>
          <w:divBdr>
            <w:top w:val="none" w:sz="0" w:space="0" w:color="auto"/>
            <w:left w:val="none" w:sz="0" w:space="0" w:color="auto"/>
            <w:bottom w:val="none" w:sz="0" w:space="0" w:color="auto"/>
            <w:right w:val="none" w:sz="0" w:space="0" w:color="auto"/>
          </w:divBdr>
        </w:div>
        <w:div w:id="1017847320">
          <w:marLeft w:val="480"/>
          <w:marRight w:val="0"/>
          <w:marTop w:val="0"/>
          <w:marBottom w:val="0"/>
          <w:divBdr>
            <w:top w:val="none" w:sz="0" w:space="0" w:color="auto"/>
            <w:left w:val="none" w:sz="0" w:space="0" w:color="auto"/>
            <w:bottom w:val="none" w:sz="0" w:space="0" w:color="auto"/>
            <w:right w:val="none" w:sz="0" w:space="0" w:color="auto"/>
          </w:divBdr>
        </w:div>
        <w:div w:id="89784662">
          <w:marLeft w:val="480"/>
          <w:marRight w:val="0"/>
          <w:marTop w:val="0"/>
          <w:marBottom w:val="0"/>
          <w:divBdr>
            <w:top w:val="none" w:sz="0" w:space="0" w:color="auto"/>
            <w:left w:val="none" w:sz="0" w:space="0" w:color="auto"/>
            <w:bottom w:val="none" w:sz="0" w:space="0" w:color="auto"/>
            <w:right w:val="none" w:sz="0" w:space="0" w:color="auto"/>
          </w:divBdr>
        </w:div>
        <w:div w:id="990447296">
          <w:marLeft w:val="480"/>
          <w:marRight w:val="0"/>
          <w:marTop w:val="0"/>
          <w:marBottom w:val="0"/>
          <w:divBdr>
            <w:top w:val="none" w:sz="0" w:space="0" w:color="auto"/>
            <w:left w:val="none" w:sz="0" w:space="0" w:color="auto"/>
            <w:bottom w:val="none" w:sz="0" w:space="0" w:color="auto"/>
            <w:right w:val="none" w:sz="0" w:space="0" w:color="auto"/>
          </w:divBdr>
        </w:div>
        <w:div w:id="192426897">
          <w:marLeft w:val="480"/>
          <w:marRight w:val="0"/>
          <w:marTop w:val="0"/>
          <w:marBottom w:val="0"/>
          <w:divBdr>
            <w:top w:val="none" w:sz="0" w:space="0" w:color="auto"/>
            <w:left w:val="none" w:sz="0" w:space="0" w:color="auto"/>
            <w:bottom w:val="none" w:sz="0" w:space="0" w:color="auto"/>
            <w:right w:val="none" w:sz="0" w:space="0" w:color="auto"/>
          </w:divBdr>
        </w:div>
        <w:div w:id="1420978055">
          <w:marLeft w:val="480"/>
          <w:marRight w:val="0"/>
          <w:marTop w:val="0"/>
          <w:marBottom w:val="0"/>
          <w:divBdr>
            <w:top w:val="none" w:sz="0" w:space="0" w:color="auto"/>
            <w:left w:val="none" w:sz="0" w:space="0" w:color="auto"/>
            <w:bottom w:val="none" w:sz="0" w:space="0" w:color="auto"/>
            <w:right w:val="none" w:sz="0" w:space="0" w:color="auto"/>
          </w:divBdr>
        </w:div>
        <w:div w:id="1097139810">
          <w:marLeft w:val="480"/>
          <w:marRight w:val="0"/>
          <w:marTop w:val="0"/>
          <w:marBottom w:val="0"/>
          <w:divBdr>
            <w:top w:val="none" w:sz="0" w:space="0" w:color="auto"/>
            <w:left w:val="none" w:sz="0" w:space="0" w:color="auto"/>
            <w:bottom w:val="none" w:sz="0" w:space="0" w:color="auto"/>
            <w:right w:val="none" w:sz="0" w:space="0" w:color="auto"/>
          </w:divBdr>
        </w:div>
        <w:div w:id="1701005751">
          <w:marLeft w:val="480"/>
          <w:marRight w:val="0"/>
          <w:marTop w:val="0"/>
          <w:marBottom w:val="0"/>
          <w:divBdr>
            <w:top w:val="none" w:sz="0" w:space="0" w:color="auto"/>
            <w:left w:val="none" w:sz="0" w:space="0" w:color="auto"/>
            <w:bottom w:val="none" w:sz="0" w:space="0" w:color="auto"/>
            <w:right w:val="none" w:sz="0" w:space="0" w:color="auto"/>
          </w:divBdr>
        </w:div>
        <w:div w:id="168835146">
          <w:marLeft w:val="480"/>
          <w:marRight w:val="0"/>
          <w:marTop w:val="0"/>
          <w:marBottom w:val="0"/>
          <w:divBdr>
            <w:top w:val="none" w:sz="0" w:space="0" w:color="auto"/>
            <w:left w:val="none" w:sz="0" w:space="0" w:color="auto"/>
            <w:bottom w:val="none" w:sz="0" w:space="0" w:color="auto"/>
            <w:right w:val="none" w:sz="0" w:space="0" w:color="auto"/>
          </w:divBdr>
        </w:div>
        <w:div w:id="2138990510">
          <w:marLeft w:val="480"/>
          <w:marRight w:val="0"/>
          <w:marTop w:val="0"/>
          <w:marBottom w:val="0"/>
          <w:divBdr>
            <w:top w:val="none" w:sz="0" w:space="0" w:color="auto"/>
            <w:left w:val="none" w:sz="0" w:space="0" w:color="auto"/>
            <w:bottom w:val="none" w:sz="0" w:space="0" w:color="auto"/>
            <w:right w:val="none" w:sz="0" w:space="0" w:color="auto"/>
          </w:divBdr>
        </w:div>
        <w:div w:id="401605837">
          <w:marLeft w:val="480"/>
          <w:marRight w:val="0"/>
          <w:marTop w:val="0"/>
          <w:marBottom w:val="0"/>
          <w:divBdr>
            <w:top w:val="none" w:sz="0" w:space="0" w:color="auto"/>
            <w:left w:val="none" w:sz="0" w:space="0" w:color="auto"/>
            <w:bottom w:val="none" w:sz="0" w:space="0" w:color="auto"/>
            <w:right w:val="none" w:sz="0" w:space="0" w:color="auto"/>
          </w:divBdr>
        </w:div>
        <w:div w:id="662706674">
          <w:marLeft w:val="480"/>
          <w:marRight w:val="0"/>
          <w:marTop w:val="0"/>
          <w:marBottom w:val="0"/>
          <w:divBdr>
            <w:top w:val="none" w:sz="0" w:space="0" w:color="auto"/>
            <w:left w:val="none" w:sz="0" w:space="0" w:color="auto"/>
            <w:bottom w:val="none" w:sz="0" w:space="0" w:color="auto"/>
            <w:right w:val="none" w:sz="0" w:space="0" w:color="auto"/>
          </w:divBdr>
        </w:div>
        <w:div w:id="1874733371">
          <w:marLeft w:val="480"/>
          <w:marRight w:val="0"/>
          <w:marTop w:val="0"/>
          <w:marBottom w:val="0"/>
          <w:divBdr>
            <w:top w:val="none" w:sz="0" w:space="0" w:color="auto"/>
            <w:left w:val="none" w:sz="0" w:space="0" w:color="auto"/>
            <w:bottom w:val="none" w:sz="0" w:space="0" w:color="auto"/>
            <w:right w:val="none" w:sz="0" w:space="0" w:color="auto"/>
          </w:divBdr>
        </w:div>
        <w:div w:id="1105687256">
          <w:marLeft w:val="480"/>
          <w:marRight w:val="0"/>
          <w:marTop w:val="0"/>
          <w:marBottom w:val="0"/>
          <w:divBdr>
            <w:top w:val="none" w:sz="0" w:space="0" w:color="auto"/>
            <w:left w:val="none" w:sz="0" w:space="0" w:color="auto"/>
            <w:bottom w:val="none" w:sz="0" w:space="0" w:color="auto"/>
            <w:right w:val="none" w:sz="0" w:space="0" w:color="auto"/>
          </w:divBdr>
        </w:div>
        <w:div w:id="1629626829">
          <w:marLeft w:val="480"/>
          <w:marRight w:val="0"/>
          <w:marTop w:val="0"/>
          <w:marBottom w:val="0"/>
          <w:divBdr>
            <w:top w:val="none" w:sz="0" w:space="0" w:color="auto"/>
            <w:left w:val="none" w:sz="0" w:space="0" w:color="auto"/>
            <w:bottom w:val="none" w:sz="0" w:space="0" w:color="auto"/>
            <w:right w:val="none" w:sz="0" w:space="0" w:color="auto"/>
          </w:divBdr>
        </w:div>
        <w:div w:id="1494950848">
          <w:marLeft w:val="480"/>
          <w:marRight w:val="0"/>
          <w:marTop w:val="0"/>
          <w:marBottom w:val="0"/>
          <w:divBdr>
            <w:top w:val="none" w:sz="0" w:space="0" w:color="auto"/>
            <w:left w:val="none" w:sz="0" w:space="0" w:color="auto"/>
            <w:bottom w:val="none" w:sz="0" w:space="0" w:color="auto"/>
            <w:right w:val="none" w:sz="0" w:space="0" w:color="auto"/>
          </w:divBdr>
        </w:div>
        <w:div w:id="516044651">
          <w:marLeft w:val="480"/>
          <w:marRight w:val="0"/>
          <w:marTop w:val="0"/>
          <w:marBottom w:val="0"/>
          <w:divBdr>
            <w:top w:val="none" w:sz="0" w:space="0" w:color="auto"/>
            <w:left w:val="none" w:sz="0" w:space="0" w:color="auto"/>
            <w:bottom w:val="none" w:sz="0" w:space="0" w:color="auto"/>
            <w:right w:val="none" w:sz="0" w:space="0" w:color="auto"/>
          </w:divBdr>
        </w:div>
        <w:div w:id="599459347">
          <w:marLeft w:val="480"/>
          <w:marRight w:val="0"/>
          <w:marTop w:val="0"/>
          <w:marBottom w:val="0"/>
          <w:divBdr>
            <w:top w:val="none" w:sz="0" w:space="0" w:color="auto"/>
            <w:left w:val="none" w:sz="0" w:space="0" w:color="auto"/>
            <w:bottom w:val="none" w:sz="0" w:space="0" w:color="auto"/>
            <w:right w:val="none" w:sz="0" w:space="0" w:color="auto"/>
          </w:divBdr>
        </w:div>
      </w:divsChild>
    </w:div>
    <w:div w:id="385877550">
      <w:bodyDiv w:val="1"/>
      <w:marLeft w:val="0"/>
      <w:marRight w:val="0"/>
      <w:marTop w:val="0"/>
      <w:marBottom w:val="0"/>
      <w:divBdr>
        <w:top w:val="none" w:sz="0" w:space="0" w:color="auto"/>
        <w:left w:val="none" w:sz="0" w:space="0" w:color="auto"/>
        <w:bottom w:val="none" w:sz="0" w:space="0" w:color="auto"/>
        <w:right w:val="none" w:sz="0" w:space="0" w:color="auto"/>
      </w:divBdr>
    </w:div>
    <w:div w:id="385951192">
      <w:marLeft w:val="480"/>
      <w:marRight w:val="0"/>
      <w:marTop w:val="0"/>
      <w:marBottom w:val="0"/>
      <w:divBdr>
        <w:top w:val="none" w:sz="0" w:space="0" w:color="auto"/>
        <w:left w:val="none" w:sz="0" w:space="0" w:color="auto"/>
        <w:bottom w:val="none" w:sz="0" w:space="0" w:color="auto"/>
        <w:right w:val="none" w:sz="0" w:space="0" w:color="auto"/>
      </w:divBdr>
    </w:div>
    <w:div w:id="386103355">
      <w:marLeft w:val="480"/>
      <w:marRight w:val="0"/>
      <w:marTop w:val="0"/>
      <w:marBottom w:val="0"/>
      <w:divBdr>
        <w:top w:val="none" w:sz="0" w:space="0" w:color="auto"/>
        <w:left w:val="none" w:sz="0" w:space="0" w:color="auto"/>
        <w:bottom w:val="none" w:sz="0" w:space="0" w:color="auto"/>
        <w:right w:val="none" w:sz="0" w:space="0" w:color="auto"/>
      </w:divBdr>
    </w:div>
    <w:div w:id="386222169">
      <w:marLeft w:val="480"/>
      <w:marRight w:val="0"/>
      <w:marTop w:val="0"/>
      <w:marBottom w:val="0"/>
      <w:divBdr>
        <w:top w:val="none" w:sz="0" w:space="0" w:color="auto"/>
        <w:left w:val="none" w:sz="0" w:space="0" w:color="auto"/>
        <w:bottom w:val="none" w:sz="0" w:space="0" w:color="auto"/>
        <w:right w:val="none" w:sz="0" w:space="0" w:color="auto"/>
      </w:divBdr>
    </w:div>
    <w:div w:id="386225652">
      <w:marLeft w:val="480"/>
      <w:marRight w:val="0"/>
      <w:marTop w:val="0"/>
      <w:marBottom w:val="0"/>
      <w:divBdr>
        <w:top w:val="none" w:sz="0" w:space="0" w:color="auto"/>
        <w:left w:val="none" w:sz="0" w:space="0" w:color="auto"/>
        <w:bottom w:val="none" w:sz="0" w:space="0" w:color="auto"/>
        <w:right w:val="none" w:sz="0" w:space="0" w:color="auto"/>
      </w:divBdr>
    </w:div>
    <w:div w:id="386346031">
      <w:marLeft w:val="480"/>
      <w:marRight w:val="0"/>
      <w:marTop w:val="0"/>
      <w:marBottom w:val="0"/>
      <w:divBdr>
        <w:top w:val="none" w:sz="0" w:space="0" w:color="auto"/>
        <w:left w:val="none" w:sz="0" w:space="0" w:color="auto"/>
        <w:bottom w:val="none" w:sz="0" w:space="0" w:color="auto"/>
        <w:right w:val="none" w:sz="0" w:space="0" w:color="auto"/>
      </w:divBdr>
    </w:div>
    <w:div w:id="386417202">
      <w:marLeft w:val="480"/>
      <w:marRight w:val="0"/>
      <w:marTop w:val="0"/>
      <w:marBottom w:val="0"/>
      <w:divBdr>
        <w:top w:val="none" w:sz="0" w:space="0" w:color="auto"/>
        <w:left w:val="none" w:sz="0" w:space="0" w:color="auto"/>
        <w:bottom w:val="none" w:sz="0" w:space="0" w:color="auto"/>
        <w:right w:val="none" w:sz="0" w:space="0" w:color="auto"/>
      </w:divBdr>
    </w:div>
    <w:div w:id="386418553">
      <w:marLeft w:val="480"/>
      <w:marRight w:val="0"/>
      <w:marTop w:val="0"/>
      <w:marBottom w:val="0"/>
      <w:divBdr>
        <w:top w:val="none" w:sz="0" w:space="0" w:color="auto"/>
        <w:left w:val="none" w:sz="0" w:space="0" w:color="auto"/>
        <w:bottom w:val="none" w:sz="0" w:space="0" w:color="auto"/>
        <w:right w:val="none" w:sz="0" w:space="0" w:color="auto"/>
      </w:divBdr>
    </w:div>
    <w:div w:id="386421665">
      <w:marLeft w:val="480"/>
      <w:marRight w:val="0"/>
      <w:marTop w:val="0"/>
      <w:marBottom w:val="0"/>
      <w:divBdr>
        <w:top w:val="none" w:sz="0" w:space="0" w:color="auto"/>
        <w:left w:val="none" w:sz="0" w:space="0" w:color="auto"/>
        <w:bottom w:val="none" w:sz="0" w:space="0" w:color="auto"/>
        <w:right w:val="none" w:sz="0" w:space="0" w:color="auto"/>
      </w:divBdr>
    </w:div>
    <w:div w:id="386612841">
      <w:marLeft w:val="480"/>
      <w:marRight w:val="0"/>
      <w:marTop w:val="0"/>
      <w:marBottom w:val="0"/>
      <w:divBdr>
        <w:top w:val="none" w:sz="0" w:space="0" w:color="auto"/>
        <w:left w:val="none" w:sz="0" w:space="0" w:color="auto"/>
        <w:bottom w:val="none" w:sz="0" w:space="0" w:color="auto"/>
        <w:right w:val="none" w:sz="0" w:space="0" w:color="auto"/>
      </w:divBdr>
    </w:div>
    <w:div w:id="386951973">
      <w:bodyDiv w:val="1"/>
      <w:marLeft w:val="0"/>
      <w:marRight w:val="0"/>
      <w:marTop w:val="0"/>
      <w:marBottom w:val="0"/>
      <w:divBdr>
        <w:top w:val="none" w:sz="0" w:space="0" w:color="auto"/>
        <w:left w:val="none" w:sz="0" w:space="0" w:color="auto"/>
        <w:bottom w:val="none" w:sz="0" w:space="0" w:color="auto"/>
        <w:right w:val="none" w:sz="0" w:space="0" w:color="auto"/>
      </w:divBdr>
    </w:div>
    <w:div w:id="387269811">
      <w:marLeft w:val="480"/>
      <w:marRight w:val="0"/>
      <w:marTop w:val="0"/>
      <w:marBottom w:val="0"/>
      <w:divBdr>
        <w:top w:val="none" w:sz="0" w:space="0" w:color="auto"/>
        <w:left w:val="none" w:sz="0" w:space="0" w:color="auto"/>
        <w:bottom w:val="none" w:sz="0" w:space="0" w:color="auto"/>
        <w:right w:val="none" w:sz="0" w:space="0" w:color="auto"/>
      </w:divBdr>
    </w:div>
    <w:div w:id="387270681">
      <w:marLeft w:val="480"/>
      <w:marRight w:val="0"/>
      <w:marTop w:val="0"/>
      <w:marBottom w:val="0"/>
      <w:divBdr>
        <w:top w:val="none" w:sz="0" w:space="0" w:color="auto"/>
        <w:left w:val="none" w:sz="0" w:space="0" w:color="auto"/>
        <w:bottom w:val="none" w:sz="0" w:space="0" w:color="auto"/>
        <w:right w:val="none" w:sz="0" w:space="0" w:color="auto"/>
      </w:divBdr>
    </w:div>
    <w:div w:id="387336515">
      <w:marLeft w:val="480"/>
      <w:marRight w:val="0"/>
      <w:marTop w:val="0"/>
      <w:marBottom w:val="0"/>
      <w:divBdr>
        <w:top w:val="none" w:sz="0" w:space="0" w:color="auto"/>
        <w:left w:val="none" w:sz="0" w:space="0" w:color="auto"/>
        <w:bottom w:val="none" w:sz="0" w:space="0" w:color="auto"/>
        <w:right w:val="none" w:sz="0" w:space="0" w:color="auto"/>
      </w:divBdr>
    </w:div>
    <w:div w:id="387338554">
      <w:marLeft w:val="480"/>
      <w:marRight w:val="0"/>
      <w:marTop w:val="0"/>
      <w:marBottom w:val="0"/>
      <w:divBdr>
        <w:top w:val="none" w:sz="0" w:space="0" w:color="auto"/>
        <w:left w:val="none" w:sz="0" w:space="0" w:color="auto"/>
        <w:bottom w:val="none" w:sz="0" w:space="0" w:color="auto"/>
        <w:right w:val="none" w:sz="0" w:space="0" w:color="auto"/>
      </w:divBdr>
    </w:div>
    <w:div w:id="387340435">
      <w:bodyDiv w:val="1"/>
      <w:marLeft w:val="0"/>
      <w:marRight w:val="0"/>
      <w:marTop w:val="0"/>
      <w:marBottom w:val="0"/>
      <w:divBdr>
        <w:top w:val="none" w:sz="0" w:space="0" w:color="auto"/>
        <w:left w:val="none" w:sz="0" w:space="0" w:color="auto"/>
        <w:bottom w:val="none" w:sz="0" w:space="0" w:color="auto"/>
        <w:right w:val="none" w:sz="0" w:space="0" w:color="auto"/>
      </w:divBdr>
    </w:div>
    <w:div w:id="387454418">
      <w:marLeft w:val="480"/>
      <w:marRight w:val="0"/>
      <w:marTop w:val="0"/>
      <w:marBottom w:val="0"/>
      <w:divBdr>
        <w:top w:val="none" w:sz="0" w:space="0" w:color="auto"/>
        <w:left w:val="none" w:sz="0" w:space="0" w:color="auto"/>
        <w:bottom w:val="none" w:sz="0" w:space="0" w:color="auto"/>
        <w:right w:val="none" w:sz="0" w:space="0" w:color="auto"/>
      </w:divBdr>
    </w:div>
    <w:div w:id="387459999">
      <w:marLeft w:val="480"/>
      <w:marRight w:val="0"/>
      <w:marTop w:val="0"/>
      <w:marBottom w:val="0"/>
      <w:divBdr>
        <w:top w:val="none" w:sz="0" w:space="0" w:color="auto"/>
        <w:left w:val="none" w:sz="0" w:space="0" w:color="auto"/>
        <w:bottom w:val="none" w:sz="0" w:space="0" w:color="auto"/>
        <w:right w:val="none" w:sz="0" w:space="0" w:color="auto"/>
      </w:divBdr>
    </w:div>
    <w:div w:id="387532411">
      <w:marLeft w:val="480"/>
      <w:marRight w:val="0"/>
      <w:marTop w:val="0"/>
      <w:marBottom w:val="0"/>
      <w:divBdr>
        <w:top w:val="none" w:sz="0" w:space="0" w:color="auto"/>
        <w:left w:val="none" w:sz="0" w:space="0" w:color="auto"/>
        <w:bottom w:val="none" w:sz="0" w:space="0" w:color="auto"/>
        <w:right w:val="none" w:sz="0" w:space="0" w:color="auto"/>
      </w:divBdr>
    </w:div>
    <w:div w:id="387532986">
      <w:bodyDiv w:val="1"/>
      <w:marLeft w:val="0"/>
      <w:marRight w:val="0"/>
      <w:marTop w:val="0"/>
      <w:marBottom w:val="0"/>
      <w:divBdr>
        <w:top w:val="none" w:sz="0" w:space="0" w:color="auto"/>
        <w:left w:val="none" w:sz="0" w:space="0" w:color="auto"/>
        <w:bottom w:val="none" w:sz="0" w:space="0" w:color="auto"/>
        <w:right w:val="none" w:sz="0" w:space="0" w:color="auto"/>
      </w:divBdr>
    </w:div>
    <w:div w:id="387580780">
      <w:marLeft w:val="480"/>
      <w:marRight w:val="0"/>
      <w:marTop w:val="0"/>
      <w:marBottom w:val="0"/>
      <w:divBdr>
        <w:top w:val="none" w:sz="0" w:space="0" w:color="auto"/>
        <w:left w:val="none" w:sz="0" w:space="0" w:color="auto"/>
        <w:bottom w:val="none" w:sz="0" w:space="0" w:color="auto"/>
        <w:right w:val="none" w:sz="0" w:space="0" w:color="auto"/>
      </w:divBdr>
    </w:div>
    <w:div w:id="387581253">
      <w:marLeft w:val="480"/>
      <w:marRight w:val="0"/>
      <w:marTop w:val="0"/>
      <w:marBottom w:val="0"/>
      <w:divBdr>
        <w:top w:val="none" w:sz="0" w:space="0" w:color="auto"/>
        <w:left w:val="none" w:sz="0" w:space="0" w:color="auto"/>
        <w:bottom w:val="none" w:sz="0" w:space="0" w:color="auto"/>
        <w:right w:val="none" w:sz="0" w:space="0" w:color="auto"/>
      </w:divBdr>
    </w:div>
    <w:div w:id="387608824">
      <w:marLeft w:val="480"/>
      <w:marRight w:val="0"/>
      <w:marTop w:val="0"/>
      <w:marBottom w:val="0"/>
      <w:divBdr>
        <w:top w:val="none" w:sz="0" w:space="0" w:color="auto"/>
        <w:left w:val="none" w:sz="0" w:space="0" w:color="auto"/>
        <w:bottom w:val="none" w:sz="0" w:space="0" w:color="auto"/>
        <w:right w:val="none" w:sz="0" w:space="0" w:color="auto"/>
      </w:divBdr>
    </w:div>
    <w:div w:id="387652696">
      <w:marLeft w:val="480"/>
      <w:marRight w:val="0"/>
      <w:marTop w:val="0"/>
      <w:marBottom w:val="0"/>
      <w:divBdr>
        <w:top w:val="none" w:sz="0" w:space="0" w:color="auto"/>
        <w:left w:val="none" w:sz="0" w:space="0" w:color="auto"/>
        <w:bottom w:val="none" w:sz="0" w:space="0" w:color="auto"/>
        <w:right w:val="none" w:sz="0" w:space="0" w:color="auto"/>
      </w:divBdr>
    </w:div>
    <w:div w:id="387653306">
      <w:bodyDiv w:val="1"/>
      <w:marLeft w:val="0"/>
      <w:marRight w:val="0"/>
      <w:marTop w:val="0"/>
      <w:marBottom w:val="0"/>
      <w:divBdr>
        <w:top w:val="none" w:sz="0" w:space="0" w:color="auto"/>
        <w:left w:val="none" w:sz="0" w:space="0" w:color="auto"/>
        <w:bottom w:val="none" w:sz="0" w:space="0" w:color="auto"/>
        <w:right w:val="none" w:sz="0" w:space="0" w:color="auto"/>
      </w:divBdr>
    </w:div>
    <w:div w:id="387850746">
      <w:marLeft w:val="480"/>
      <w:marRight w:val="0"/>
      <w:marTop w:val="0"/>
      <w:marBottom w:val="0"/>
      <w:divBdr>
        <w:top w:val="none" w:sz="0" w:space="0" w:color="auto"/>
        <w:left w:val="none" w:sz="0" w:space="0" w:color="auto"/>
        <w:bottom w:val="none" w:sz="0" w:space="0" w:color="auto"/>
        <w:right w:val="none" w:sz="0" w:space="0" w:color="auto"/>
      </w:divBdr>
    </w:div>
    <w:div w:id="387925341">
      <w:marLeft w:val="480"/>
      <w:marRight w:val="0"/>
      <w:marTop w:val="0"/>
      <w:marBottom w:val="0"/>
      <w:divBdr>
        <w:top w:val="none" w:sz="0" w:space="0" w:color="auto"/>
        <w:left w:val="none" w:sz="0" w:space="0" w:color="auto"/>
        <w:bottom w:val="none" w:sz="0" w:space="0" w:color="auto"/>
        <w:right w:val="none" w:sz="0" w:space="0" w:color="auto"/>
      </w:divBdr>
    </w:div>
    <w:div w:id="388040834">
      <w:marLeft w:val="480"/>
      <w:marRight w:val="0"/>
      <w:marTop w:val="0"/>
      <w:marBottom w:val="0"/>
      <w:divBdr>
        <w:top w:val="none" w:sz="0" w:space="0" w:color="auto"/>
        <w:left w:val="none" w:sz="0" w:space="0" w:color="auto"/>
        <w:bottom w:val="none" w:sz="0" w:space="0" w:color="auto"/>
        <w:right w:val="none" w:sz="0" w:space="0" w:color="auto"/>
      </w:divBdr>
    </w:div>
    <w:div w:id="388112212">
      <w:marLeft w:val="480"/>
      <w:marRight w:val="0"/>
      <w:marTop w:val="0"/>
      <w:marBottom w:val="0"/>
      <w:divBdr>
        <w:top w:val="none" w:sz="0" w:space="0" w:color="auto"/>
        <w:left w:val="none" w:sz="0" w:space="0" w:color="auto"/>
        <w:bottom w:val="none" w:sz="0" w:space="0" w:color="auto"/>
        <w:right w:val="none" w:sz="0" w:space="0" w:color="auto"/>
      </w:divBdr>
    </w:div>
    <w:div w:id="388190709">
      <w:marLeft w:val="480"/>
      <w:marRight w:val="0"/>
      <w:marTop w:val="0"/>
      <w:marBottom w:val="0"/>
      <w:divBdr>
        <w:top w:val="none" w:sz="0" w:space="0" w:color="auto"/>
        <w:left w:val="none" w:sz="0" w:space="0" w:color="auto"/>
        <w:bottom w:val="none" w:sz="0" w:space="0" w:color="auto"/>
        <w:right w:val="none" w:sz="0" w:space="0" w:color="auto"/>
      </w:divBdr>
    </w:div>
    <w:div w:id="388193837">
      <w:bodyDiv w:val="1"/>
      <w:marLeft w:val="0"/>
      <w:marRight w:val="0"/>
      <w:marTop w:val="0"/>
      <w:marBottom w:val="0"/>
      <w:divBdr>
        <w:top w:val="none" w:sz="0" w:space="0" w:color="auto"/>
        <w:left w:val="none" w:sz="0" w:space="0" w:color="auto"/>
        <w:bottom w:val="none" w:sz="0" w:space="0" w:color="auto"/>
        <w:right w:val="none" w:sz="0" w:space="0" w:color="auto"/>
      </w:divBdr>
    </w:div>
    <w:div w:id="388263875">
      <w:bodyDiv w:val="1"/>
      <w:marLeft w:val="0"/>
      <w:marRight w:val="0"/>
      <w:marTop w:val="0"/>
      <w:marBottom w:val="0"/>
      <w:divBdr>
        <w:top w:val="none" w:sz="0" w:space="0" w:color="auto"/>
        <w:left w:val="none" w:sz="0" w:space="0" w:color="auto"/>
        <w:bottom w:val="none" w:sz="0" w:space="0" w:color="auto"/>
        <w:right w:val="none" w:sz="0" w:space="0" w:color="auto"/>
      </w:divBdr>
    </w:div>
    <w:div w:id="388307377">
      <w:marLeft w:val="480"/>
      <w:marRight w:val="0"/>
      <w:marTop w:val="0"/>
      <w:marBottom w:val="0"/>
      <w:divBdr>
        <w:top w:val="none" w:sz="0" w:space="0" w:color="auto"/>
        <w:left w:val="none" w:sz="0" w:space="0" w:color="auto"/>
        <w:bottom w:val="none" w:sz="0" w:space="0" w:color="auto"/>
        <w:right w:val="none" w:sz="0" w:space="0" w:color="auto"/>
      </w:divBdr>
    </w:div>
    <w:div w:id="388387313">
      <w:marLeft w:val="480"/>
      <w:marRight w:val="0"/>
      <w:marTop w:val="0"/>
      <w:marBottom w:val="0"/>
      <w:divBdr>
        <w:top w:val="none" w:sz="0" w:space="0" w:color="auto"/>
        <w:left w:val="none" w:sz="0" w:space="0" w:color="auto"/>
        <w:bottom w:val="none" w:sz="0" w:space="0" w:color="auto"/>
        <w:right w:val="none" w:sz="0" w:space="0" w:color="auto"/>
      </w:divBdr>
    </w:div>
    <w:div w:id="388498448">
      <w:bodyDiv w:val="1"/>
      <w:marLeft w:val="0"/>
      <w:marRight w:val="0"/>
      <w:marTop w:val="0"/>
      <w:marBottom w:val="0"/>
      <w:divBdr>
        <w:top w:val="none" w:sz="0" w:space="0" w:color="auto"/>
        <w:left w:val="none" w:sz="0" w:space="0" w:color="auto"/>
        <w:bottom w:val="none" w:sz="0" w:space="0" w:color="auto"/>
        <w:right w:val="none" w:sz="0" w:space="0" w:color="auto"/>
      </w:divBdr>
    </w:div>
    <w:div w:id="388503500">
      <w:marLeft w:val="480"/>
      <w:marRight w:val="0"/>
      <w:marTop w:val="0"/>
      <w:marBottom w:val="0"/>
      <w:divBdr>
        <w:top w:val="none" w:sz="0" w:space="0" w:color="auto"/>
        <w:left w:val="none" w:sz="0" w:space="0" w:color="auto"/>
        <w:bottom w:val="none" w:sz="0" w:space="0" w:color="auto"/>
        <w:right w:val="none" w:sz="0" w:space="0" w:color="auto"/>
      </w:divBdr>
    </w:div>
    <w:div w:id="388765821">
      <w:bodyDiv w:val="1"/>
      <w:marLeft w:val="0"/>
      <w:marRight w:val="0"/>
      <w:marTop w:val="0"/>
      <w:marBottom w:val="0"/>
      <w:divBdr>
        <w:top w:val="none" w:sz="0" w:space="0" w:color="auto"/>
        <w:left w:val="none" w:sz="0" w:space="0" w:color="auto"/>
        <w:bottom w:val="none" w:sz="0" w:space="0" w:color="auto"/>
        <w:right w:val="none" w:sz="0" w:space="0" w:color="auto"/>
      </w:divBdr>
      <w:divsChild>
        <w:div w:id="64190166">
          <w:marLeft w:val="480"/>
          <w:marRight w:val="0"/>
          <w:marTop w:val="0"/>
          <w:marBottom w:val="0"/>
          <w:divBdr>
            <w:top w:val="none" w:sz="0" w:space="0" w:color="auto"/>
            <w:left w:val="none" w:sz="0" w:space="0" w:color="auto"/>
            <w:bottom w:val="none" w:sz="0" w:space="0" w:color="auto"/>
            <w:right w:val="none" w:sz="0" w:space="0" w:color="auto"/>
          </w:divBdr>
        </w:div>
        <w:div w:id="312829605">
          <w:marLeft w:val="480"/>
          <w:marRight w:val="0"/>
          <w:marTop w:val="0"/>
          <w:marBottom w:val="0"/>
          <w:divBdr>
            <w:top w:val="none" w:sz="0" w:space="0" w:color="auto"/>
            <w:left w:val="none" w:sz="0" w:space="0" w:color="auto"/>
            <w:bottom w:val="none" w:sz="0" w:space="0" w:color="auto"/>
            <w:right w:val="none" w:sz="0" w:space="0" w:color="auto"/>
          </w:divBdr>
        </w:div>
        <w:div w:id="440106121">
          <w:marLeft w:val="480"/>
          <w:marRight w:val="0"/>
          <w:marTop w:val="0"/>
          <w:marBottom w:val="0"/>
          <w:divBdr>
            <w:top w:val="none" w:sz="0" w:space="0" w:color="auto"/>
            <w:left w:val="none" w:sz="0" w:space="0" w:color="auto"/>
            <w:bottom w:val="none" w:sz="0" w:space="0" w:color="auto"/>
            <w:right w:val="none" w:sz="0" w:space="0" w:color="auto"/>
          </w:divBdr>
        </w:div>
        <w:div w:id="459107678">
          <w:marLeft w:val="480"/>
          <w:marRight w:val="0"/>
          <w:marTop w:val="0"/>
          <w:marBottom w:val="0"/>
          <w:divBdr>
            <w:top w:val="none" w:sz="0" w:space="0" w:color="auto"/>
            <w:left w:val="none" w:sz="0" w:space="0" w:color="auto"/>
            <w:bottom w:val="none" w:sz="0" w:space="0" w:color="auto"/>
            <w:right w:val="none" w:sz="0" w:space="0" w:color="auto"/>
          </w:divBdr>
        </w:div>
        <w:div w:id="547566504">
          <w:marLeft w:val="480"/>
          <w:marRight w:val="0"/>
          <w:marTop w:val="0"/>
          <w:marBottom w:val="0"/>
          <w:divBdr>
            <w:top w:val="none" w:sz="0" w:space="0" w:color="auto"/>
            <w:left w:val="none" w:sz="0" w:space="0" w:color="auto"/>
            <w:bottom w:val="none" w:sz="0" w:space="0" w:color="auto"/>
            <w:right w:val="none" w:sz="0" w:space="0" w:color="auto"/>
          </w:divBdr>
        </w:div>
        <w:div w:id="568419342">
          <w:marLeft w:val="480"/>
          <w:marRight w:val="0"/>
          <w:marTop w:val="0"/>
          <w:marBottom w:val="0"/>
          <w:divBdr>
            <w:top w:val="none" w:sz="0" w:space="0" w:color="auto"/>
            <w:left w:val="none" w:sz="0" w:space="0" w:color="auto"/>
            <w:bottom w:val="none" w:sz="0" w:space="0" w:color="auto"/>
            <w:right w:val="none" w:sz="0" w:space="0" w:color="auto"/>
          </w:divBdr>
        </w:div>
        <w:div w:id="993069070">
          <w:marLeft w:val="480"/>
          <w:marRight w:val="0"/>
          <w:marTop w:val="0"/>
          <w:marBottom w:val="0"/>
          <w:divBdr>
            <w:top w:val="none" w:sz="0" w:space="0" w:color="auto"/>
            <w:left w:val="none" w:sz="0" w:space="0" w:color="auto"/>
            <w:bottom w:val="none" w:sz="0" w:space="0" w:color="auto"/>
            <w:right w:val="none" w:sz="0" w:space="0" w:color="auto"/>
          </w:divBdr>
        </w:div>
        <w:div w:id="1026062575">
          <w:marLeft w:val="480"/>
          <w:marRight w:val="0"/>
          <w:marTop w:val="0"/>
          <w:marBottom w:val="0"/>
          <w:divBdr>
            <w:top w:val="none" w:sz="0" w:space="0" w:color="auto"/>
            <w:left w:val="none" w:sz="0" w:space="0" w:color="auto"/>
            <w:bottom w:val="none" w:sz="0" w:space="0" w:color="auto"/>
            <w:right w:val="none" w:sz="0" w:space="0" w:color="auto"/>
          </w:divBdr>
        </w:div>
        <w:div w:id="1041327553">
          <w:marLeft w:val="480"/>
          <w:marRight w:val="0"/>
          <w:marTop w:val="0"/>
          <w:marBottom w:val="0"/>
          <w:divBdr>
            <w:top w:val="none" w:sz="0" w:space="0" w:color="auto"/>
            <w:left w:val="none" w:sz="0" w:space="0" w:color="auto"/>
            <w:bottom w:val="none" w:sz="0" w:space="0" w:color="auto"/>
            <w:right w:val="none" w:sz="0" w:space="0" w:color="auto"/>
          </w:divBdr>
        </w:div>
        <w:div w:id="1120956301">
          <w:marLeft w:val="480"/>
          <w:marRight w:val="0"/>
          <w:marTop w:val="0"/>
          <w:marBottom w:val="0"/>
          <w:divBdr>
            <w:top w:val="none" w:sz="0" w:space="0" w:color="auto"/>
            <w:left w:val="none" w:sz="0" w:space="0" w:color="auto"/>
            <w:bottom w:val="none" w:sz="0" w:space="0" w:color="auto"/>
            <w:right w:val="none" w:sz="0" w:space="0" w:color="auto"/>
          </w:divBdr>
        </w:div>
        <w:div w:id="1351250344">
          <w:marLeft w:val="480"/>
          <w:marRight w:val="0"/>
          <w:marTop w:val="0"/>
          <w:marBottom w:val="0"/>
          <w:divBdr>
            <w:top w:val="none" w:sz="0" w:space="0" w:color="auto"/>
            <w:left w:val="none" w:sz="0" w:space="0" w:color="auto"/>
            <w:bottom w:val="none" w:sz="0" w:space="0" w:color="auto"/>
            <w:right w:val="none" w:sz="0" w:space="0" w:color="auto"/>
          </w:divBdr>
        </w:div>
        <w:div w:id="1351296736">
          <w:marLeft w:val="480"/>
          <w:marRight w:val="0"/>
          <w:marTop w:val="0"/>
          <w:marBottom w:val="0"/>
          <w:divBdr>
            <w:top w:val="none" w:sz="0" w:space="0" w:color="auto"/>
            <w:left w:val="none" w:sz="0" w:space="0" w:color="auto"/>
            <w:bottom w:val="none" w:sz="0" w:space="0" w:color="auto"/>
            <w:right w:val="none" w:sz="0" w:space="0" w:color="auto"/>
          </w:divBdr>
        </w:div>
        <w:div w:id="1379818219">
          <w:marLeft w:val="480"/>
          <w:marRight w:val="0"/>
          <w:marTop w:val="0"/>
          <w:marBottom w:val="0"/>
          <w:divBdr>
            <w:top w:val="none" w:sz="0" w:space="0" w:color="auto"/>
            <w:left w:val="none" w:sz="0" w:space="0" w:color="auto"/>
            <w:bottom w:val="none" w:sz="0" w:space="0" w:color="auto"/>
            <w:right w:val="none" w:sz="0" w:space="0" w:color="auto"/>
          </w:divBdr>
        </w:div>
        <w:div w:id="1438208138">
          <w:marLeft w:val="480"/>
          <w:marRight w:val="0"/>
          <w:marTop w:val="0"/>
          <w:marBottom w:val="0"/>
          <w:divBdr>
            <w:top w:val="none" w:sz="0" w:space="0" w:color="auto"/>
            <w:left w:val="none" w:sz="0" w:space="0" w:color="auto"/>
            <w:bottom w:val="none" w:sz="0" w:space="0" w:color="auto"/>
            <w:right w:val="none" w:sz="0" w:space="0" w:color="auto"/>
          </w:divBdr>
        </w:div>
        <w:div w:id="1468354703">
          <w:marLeft w:val="480"/>
          <w:marRight w:val="0"/>
          <w:marTop w:val="0"/>
          <w:marBottom w:val="0"/>
          <w:divBdr>
            <w:top w:val="none" w:sz="0" w:space="0" w:color="auto"/>
            <w:left w:val="none" w:sz="0" w:space="0" w:color="auto"/>
            <w:bottom w:val="none" w:sz="0" w:space="0" w:color="auto"/>
            <w:right w:val="none" w:sz="0" w:space="0" w:color="auto"/>
          </w:divBdr>
        </w:div>
        <w:div w:id="1504934469">
          <w:marLeft w:val="480"/>
          <w:marRight w:val="0"/>
          <w:marTop w:val="0"/>
          <w:marBottom w:val="0"/>
          <w:divBdr>
            <w:top w:val="none" w:sz="0" w:space="0" w:color="auto"/>
            <w:left w:val="none" w:sz="0" w:space="0" w:color="auto"/>
            <w:bottom w:val="none" w:sz="0" w:space="0" w:color="auto"/>
            <w:right w:val="none" w:sz="0" w:space="0" w:color="auto"/>
          </w:divBdr>
        </w:div>
      </w:divsChild>
    </w:div>
    <w:div w:id="388772317">
      <w:marLeft w:val="480"/>
      <w:marRight w:val="0"/>
      <w:marTop w:val="0"/>
      <w:marBottom w:val="0"/>
      <w:divBdr>
        <w:top w:val="none" w:sz="0" w:space="0" w:color="auto"/>
        <w:left w:val="none" w:sz="0" w:space="0" w:color="auto"/>
        <w:bottom w:val="none" w:sz="0" w:space="0" w:color="auto"/>
        <w:right w:val="none" w:sz="0" w:space="0" w:color="auto"/>
      </w:divBdr>
    </w:div>
    <w:div w:id="388773358">
      <w:marLeft w:val="480"/>
      <w:marRight w:val="0"/>
      <w:marTop w:val="0"/>
      <w:marBottom w:val="0"/>
      <w:divBdr>
        <w:top w:val="none" w:sz="0" w:space="0" w:color="auto"/>
        <w:left w:val="none" w:sz="0" w:space="0" w:color="auto"/>
        <w:bottom w:val="none" w:sz="0" w:space="0" w:color="auto"/>
        <w:right w:val="none" w:sz="0" w:space="0" w:color="auto"/>
      </w:divBdr>
    </w:div>
    <w:div w:id="388916124">
      <w:marLeft w:val="480"/>
      <w:marRight w:val="0"/>
      <w:marTop w:val="0"/>
      <w:marBottom w:val="0"/>
      <w:divBdr>
        <w:top w:val="none" w:sz="0" w:space="0" w:color="auto"/>
        <w:left w:val="none" w:sz="0" w:space="0" w:color="auto"/>
        <w:bottom w:val="none" w:sz="0" w:space="0" w:color="auto"/>
        <w:right w:val="none" w:sz="0" w:space="0" w:color="auto"/>
      </w:divBdr>
    </w:div>
    <w:div w:id="389041597">
      <w:marLeft w:val="480"/>
      <w:marRight w:val="0"/>
      <w:marTop w:val="0"/>
      <w:marBottom w:val="0"/>
      <w:divBdr>
        <w:top w:val="none" w:sz="0" w:space="0" w:color="auto"/>
        <w:left w:val="none" w:sz="0" w:space="0" w:color="auto"/>
        <w:bottom w:val="none" w:sz="0" w:space="0" w:color="auto"/>
        <w:right w:val="none" w:sz="0" w:space="0" w:color="auto"/>
      </w:divBdr>
    </w:div>
    <w:div w:id="389159703">
      <w:marLeft w:val="480"/>
      <w:marRight w:val="0"/>
      <w:marTop w:val="0"/>
      <w:marBottom w:val="0"/>
      <w:divBdr>
        <w:top w:val="none" w:sz="0" w:space="0" w:color="auto"/>
        <w:left w:val="none" w:sz="0" w:space="0" w:color="auto"/>
        <w:bottom w:val="none" w:sz="0" w:space="0" w:color="auto"/>
        <w:right w:val="none" w:sz="0" w:space="0" w:color="auto"/>
      </w:divBdr>
    </w:div>
    <w:div w:id="389185482">
      <w:marLeft w:val="480"/>
      <w:marRight w:val="0"/>
      <w:marTop w:val="0"/>
      <w:marBottom w:val="0"/>
      <w:divBdr>
        <w:top w:val="none" w:sz="0" w:space="0" w:color="auto"/>
        <w:left w:val="none" w:sz="0" w:space="0" w:color="auto"/>
        <w:bottom w:val="none" w:sz="0" w:space="0" w:color="auto"/>
        <w:right w:val="none" w:sz="0" w:space="0" w:color="auto"/>
      </w:divBdr>
    </w:div>
    <w:div w:id="389353442">
      <w:marLeft w:val="480"/>
      <w:marRight w:val="0"/>
      <w:marTop w:val="0"/>
      <w:marBottom w:val="0"/>
      <w:divBdr>
        <w:top w:val="none" w:sz="0" w:space="0" w:color="auto"/>
        <w:left w:val="none" w:sz="0" w:space="0" w:color="auto"/>
        <w:bottom w:val="none" w:sz="0" w:space="0" w:color="auto"/>
        <w:right w:val="none" w:sz="0" w:space="0" w:color="auto"/>
      </w:divBdr>
    </w:div>
    <w:div w:id="389571117">
      <w:marLeft w:val="480"/>
      <w:marRight w:val="0"/>
      <w:marTop w:val="0"/>
      <w:marBottom w:val="0"/>
      <w:divBdr>
        <w:top w:val="none" w:sz="0" w:space="0" w:color="auto"/>
        <w:left w:val="none" w:sz="0" w:space="0" w:color="auto"/>
        <w:bottom w:val="none" w:sz="0" w:space="0" w:color="auto"/>
        <w:right w:val="none" w:sz="0" w:space="0" w:color="auto"/>
      </w:divBdr>
    </w:div>
    <w:div w:id="389573539">
      <w:marLeft w:val="480"/>
      <w:marRight w:val="0"/>
      <w:marTop w:val="0"/>
      <w:marBottom w:val="0"/>
      <w:divBdr>
        <w:top w:val="none" w:sz="0" w:space="0" w:color="auto"/>
        <w:left w:val="none" w:sz="0" w:space="0" w:color="auto"/>
        <w:bottom w:val="none" w:sz="0" w:space="0" w:color="auto"/>
        <w:right w:val="none" w:sz="0" w:space="0" w:color="auto"/>
      </w:divBdr>
    </w:div>
    <w:div w:id="389574285">
      <w:marLeft w:val="480"/>
      <w:marRight w:val="0"/>
      <w:marTop w:val="0"/>
      <w:marBottom w:val="0"/>
      <w:divBdr>
        <w:top w:val="none" w:sz="0" w:space="0" w:color="auto"/>
        <w:left w:val="none" w:sz="0" w:space="0" w:color="auto"/>
        <w:bottom w:val="none" w:sz="0" w:space="0" w:color="auto"/>
        <w:right w:val="none" w:sz="0" w:space="0" w:color="auto"/>
      </w:divBdr>
    </w:div>
    <w:div w:id="389576579">
      <w:bodyDiv w:val="1"/>
      <w:marLeft w:val="0"/>
      <w:marRight w:val="0"/>
      <w:marTop w:val="0"/>
      <w:marBottom w:val="0"/>
      <w:divBdr>
        <w:top w:val="none" w:sz="0" w:space="0" w:color="auto"/>
        <w:left w:val="none" w:sz="0" w:space="0" w:color="auto"/>
        <w:bottom w:val="none" w:sz="0" w:space="0" w:color="auto"/>
        <w:right w:val="none" w:sz="0" w:space="0" w:color="auto"/>
      </w:divBdr>
    </w:div>
    <w:div w:id="389623173">
      <w:marLeft w:val="480"/>
      <w:marRight w:val="0"/>
      <w:marTop w:val="0"/>
      <w:marBottom w:val="0"/>
      <w:divBdr>
        <w:top w:val="none" w:sz="0" w:space="0" w:color="auto"/>
        <w:left w:val="none" w:sz="0" w:space="0" w:color="auto"/>
        <w:bottom w:val="none" w:sz="0" w:space="0" w:color="auto"/>
        <w:right w:val="none" w:sz="0" w:space="0" w:color="auto"/>
      </w:divBdr>
    </w:div>
    <w:div w:id="389695818">
      <w:marLeft w:val="480"/>
      <w:marRight w:val="0"/>
      <w:marTop w:val="0"/>
      <w:marBottom w:val="0"/>
      <w:divBdr>
        <w:top w:val="none" w:sz="0" w:space="0" w:color="auto"/>
        <w:left w:val="none" w:sz="0" w:space="0" w:color="auto"/>
        <w:bottom w:val="none" w:sz="0" w:space="0" w:color="auto"/>
        <w:right w:val="none" w:sz="0" w:space="0" w:color="auto"/>
      </w:divBdr>
    </w:div>
    <w:div w:id="389696788">
      <w:bodyDiv w:val="1"/>
      <w:marLeft w:val="0"/>
      <w:marRight w:val="0"/>
      <w:marTop w:val="0"/>
      <w:marBottom w:val="0"/>
      <w:divBdr>
        <w:top w:val="none" w:sz="0" w:space="0" w:color="auto"/>
        <w:left w:val="none" w:sz="0" w:space="0" w:color="auto"/>
        <w:bottom w:val="none" w:sz="0" w:space="0" w:color="auto"/>
        <w:right w:val="none" w:sz="0" w:space="0" w:color="auto"/>
      </w:divBdr>
      <w:divsChild>
        <w:div w:id="59912947">
          <w:marLeft w:val="480"/>
          <w:marRight w:val="0"/>
          <w:marTop w:val="0"/>
          <w:marBottom w:val="0"/>
          <w:divBdr>
            <w:top w:val="none" w:sz="0" w:space="0" w:color="auto"/>
            <w:left w:val="none" w:sz="0" w:space="0" w:color="auto"/>
            <w:bottom w:val="none" w:sz="0" w:space="0" w:color="auto"/>
            <w:right w:val="none" w:sz="0" w:space="0" w:color="auto"/>
          </w:divBdr>
        </w:div>
        <w:div w:id="68624441">
          <w:marLeft w:val="480"/>
          <w:marRight w:val="0"/>
          <w:marTop w:val="0"/>
          <w:marBottom w:val="0"/>
          <w:divBdr>
            <w:top w:val="none" w:sz="0" w:space="0" w:color="auto"/>
            <w:left w:val="none" w:sz="0" w:space="0" w:color="auto"/>
            <w:bottom w:val="none" w:sz="0" w:space="0" w:color="auto"/>
            <w:right w:val="none" w:sz="0" w:space="0" w:color="auto"/>
          </w:divBdr>
        </w:div>
        <w:div w:id="72821896">
          <w:marLeft w:val="480"/>
          <w:marRight w:val="0"/>
          <w:marTop w:val="0"/>
          <w:marBottom w:val="0"/>
          <w:divBdr>
            <w:top w:val="none" w:sz="0" w:space="0" w:color="auto"/>
            <w:left w:val="none" w:sz="0" w:space="0" w:color="auto"/>
            <w:bottom w:val="none" w:sz="0" w:space="0" w:color="auto"/>
            <w:right w:val="none" w:sz="0" w:space="0" w:color="auto"/>
          </w:divBdr>
        </w:div>
        <w:div w:id="329868989">
          <w:marLeft w:val="480"/>
          <w:marRight w:val="0"/>
          <w:marTop w:val="0"/>
          <w:marBottom w:val="0"/>
          <w:divBdr>
            <w:top w:val="none" w:sz="0" w:space="0" w:color="auto"/>
            <w:left w:val="none" w:sz="0" w:space="0" w:color="auto"/>
            <w:bottom w:val="none" w:sz="0" w:space="0" w:color="auto"/>
            <w:right w:val="none" w:sz="0" w:space="0" w:color="auto"/>
          </w:divBdr>
        </w:div>
        <w:div w:id="363017797">
          <w:marLeft w:val="480"/>
          <w:marRight w:val="0"/>
          <w:marTop w:val="0"/>
          <w:marBottom w:val="0"/>
          <w:divBdr>
            <w:top w:val="none" w:sz="0" w:space="0" w:color="auto"/>
            <w:left w:val="none" w:sz="0" w:space="0" w:color="auto"/>
            <w:bottom w:val="none" w:sz="0" w:space="0" w:color="auto"/>
            <w:right w:val="none" w:sz="0" w:space="0" w:color="auto"/>
          </w:divBdr>
        </w:div>
        <w:div w:id="419449783">
          <w:marLeft w:val="480"/>
          <w:marRight w:val="0"/>
          <w:marTop w:val="0"/>
          <w:marBottom w:val="0"/>
          <w:divBdr>
            <w:top w:val="none" w:sz="0" w:space="0" w:color="auto"/>
            <w:left w:val="none" w:sz="0" w:space="0" w:color="auto"/>
            <w:bottom w:val="none" w:sz="0" w:space="0" w:color="auto"/>
            <w:right w:val="none" w:sz="0" w:space="0" w:color="auto"/>
          </w:divBdr>
        </w:div>
        <w:div w:id="444809998">
          <w:marLeft w:val="480"/>
          <w:marRight w:val="0"/>
          <w:marTop w:val="0"/>
          <w:marBottom w:val="0"/>
          <w:divBdr>
            <w:top w:val="none" w:sz="0" w:space="0" w:color="auto"/>
            <w:left w:val="none" w:sz="0" w:space="0" w:color="auto"/>
            <w:bottom w:val="none" w:sz="0" w:space="0" w:color="auto"/>
            <w:right w:val="none" w:sz="0" w:space="0" w:color="auto"/>
          </w:divBdr>
        </w:div>
        <w:div w:id="472137126">
          <w:marLeft w:val="480"/>
          <w:marRight w:val="0"/>
          <w:marTop w:val="0"/>
          <w:marBottom w:val="0"/>
          <w:divBdr>
            <w:top w:val="none" w:sz="0" w:space="0" w:color="auto"/>
            <w:left w:val="none" w:sz="0" w:space="0" w:color="auto"/>
            <w:bottom w:val="none" w:sz="0" w:space="0" w:color="auto"/>
            <w:right w:val="none" w:sz="0" w:space="0" w:color="auto"/>
          </w:divBdr>
        </w:div>
        <w:div w:id="472989658">
          <w:marLeft w:val="480"/>
          <w:marRight w:val="0"/>
          <w:marTop w:val="0"/>
          <w:marBottom w:val="0"/>
          <w:divBdr>
            <w:top w:val="none" w:sz="0" w:space="0" w:color="auto"/>
            <w:left w:val="none" w:sz="0" w:space="0" w:color="auto"/>
            <w:bottom w:val="none" w:sz="0" w:space="0" w:color="auto"/>
            <w:right w:val="none" w:sz="0" w:space="0" w:color="auto"/>
          </w:divBdr>
        </w:div>
        <w:div w:id="613682609">
          <w:marLeft w:val="480"/>
          <w:marRight w:val="0"/>
          <w:marTop w:val="0"/>
          <w:marBottom w:val="0"/>
          <w:divBdr>
            <w:top w:val="none" w:sz="0" w:space="0" w:color="auto"/>
            <w:left w:val="none" w:sz="0" w:space="0" w:color="auto"/>
            <w:bottom w:val="none" w:sz="0" w:space="0" w:color="auto"/>
            <w:right w:val="none" w:sz="0" w:space="0" w:color="auto"/>
          </w:divBdr>
        </w:div>
        <w:div w:id="632365762">
          <w:marLeft w:val="480"/>
          <w:marRight w:val="0"/>
          <w:marTop w:val="0"/>
          <w:marBottom w:val="0"/>
          <w:divBdr>
            <w:top w:val="none" w:sz="0" w:space="0" w:color="auto"/>
            <w:left w:val="none" w:sz="0" w:space="0" w:color="auto"/>
            <w:bottom w:val="none" w:sz="0" w:space="0" w:color="auto"/>
            <w:right w:val="none" w:sz="0" w:space="0" w:color="auto"/>
          </w:divBdr>
        </w:div>
        <w:div w:id="709036010">
          <w:marLeft w:val="480"/>
          <w:marRight w:val="0"/>
          <w:marTop w:val="0"/>
          <w:marBottom w:val="0"/>
          <w:divBdr>
            <w:top w:val="none" w:sz="0" w:space="0" w:color="auto"/>
            <w:left w:val="none" w:sz="0" w:space="0" w:color="auto"/>
            <w:bottom w:val="none" w:sz="0" w:space="0" w:color="auto"/>
            <w:right w:val="none" w:sz="0" w:space="0" w:color="auto"/>
          </w:divBdr>
        </w:div>
        <w:div w:id="721443730">
          <w:marLeft w:val="480"/>
          <w:marRight w:val="0"/>
          <w:marTop w:val="0"/>
          <w:marBottom w:val="0"/>
          <w:divBdr>
            <w:top w:val="none" w:sz="0" w:space="0" w:color="auto"/>
            <w:left w:val="none" w:sz="0" w:space="0" w:color="auto"/>
            <w:bottom w:val="none" w:sz="0" w:space="0" w:color="auto"/>
            <w:right w:val="none" w:sz="0" w:space="0" w:color="auto"/>
          </w:divBdr>
        </w:div>
        <w:div w:id="859317113">
          <w:marLeft w:val="480"/>
          <w:marRight w:val="0"/>
          <w:marTop w:val="0"/>
          <w:marBottom w:val="0"/>
          <w:divBdr>
            <w:top w:val="none" w:sz="0" w:space="0" w:color="auto"/>
            <w:left w:val="none" w:sz="0" w:space="0" w:color="auto"/>
            <w:bottom w:val="none" w:sz="0" w:space="0" w:color="auto"/>
            <w:right w:val="none" w:sz="0" w:space="0" w:color="auto"/>
          </w:divBdr>
        </w:div>
        <w:div w:id="863709586">
          <w:marLeft w:val="480"/>
          <w:marRight w:val="0"/>
          <w:marTop w:val="0"/>
          <w:marBottom w:val="0"/>
          <w:divBdr>
            <w:top w:val="none" w:sz="0" w:space="0" w:color="auto"/>
            <w:left w:val="none" w:sz="0" w:space="0" w:color="auto"/>
            <w:bottom w:val="none" w:sz="0" w:space="0" w:color="auto"/>
            <w:right w:val="none" w:sz="0" w:space="0" w:color="auto"/>
          </w:divBdr>
        </w:div>
        <w:div w:id="867258881">
          <w:marLeft w:val="480"/>
          <w:marRight w:val="0"/>
          <w:marTop w:val="0"/>
          <w:marBottom w:val="0"/>
          <w:divBdr>
            <w:top w:val="none" w:sz="0" w:space="0" w:color="auto"/>
            <w:left w:val="none" w:sz="0" w:space="0" w:color="auto"/>
            <w:bottom w:val="none" w:sz="0" w:space="0" w:color="auto"/>
            <w:right w:val="none" w:sz="0" w:space="0" w:color="auto"/>
          </w:divBdr>
        </w:div>
        <w:div w:id="879054993">
          <w:marLeft w:val="480"/>
          <w:marRight w:val="0"/>
          <w:marTop w:val="0"/>
          <w:marBottom w:val="0"/>
          <w:divBdr>
            <w:top w:val="none" w:sz="0" w:space="0" w:color="auto"/>
            <w:left w:val="none" w:sz="0" w:space="0" w:color="auto"/>
            <w:bottom w:val="none" w:sz="0" w:space="0" w:color="auto"/>
            <w:right w:val="none" w:sz="0" w:space="0" w:color="auto"/>
          </w:divBdr>
        </w:div>
        <w:div w:id="898901329">
          <w:marLeft w:val="480"/>
          <w:marRight w:val="0"/>
          <w:marTop w:val="0"/>
          <w:marBottom w:val="0"/>
          <w:divBdr>
            <w:top w:val="none" w:sz="0" w:space="0" w:color="auto"/>
            <w:left w:val="none" w:sz="0" w:space="0" w:color="auto"/>
            <w:bottom w:val="none" w:sz="0" w:space="0" w:color="auto"/>
            <w:right w:val="none" w:sz="0" w:space="0" w:color="auto"/>
          </w:divBdr>
        </w:div>
        <w:div w:id="975329443">
          <w:marLeft w:val="480"/>
          <w:marRight w:val="0"/>
          <w:marTop w:val="0"/>
          <w:marBottom w:val="0"/>
          <w:divBdr>
            <w:top w:val="none" w:sz="0" w:space="0" w:color="auto"/>
            <w:left w:val="none" w:sz="0" w:space="0" w:color="auto"/>
            <w:bottom w:val="none" w:sz="0" w:space="0" w:color="auto"/>
            <w:right w:val="none" w:sz="0" w:space="0" w:color="auto"/>
          </w:divBdr>
        </w:div>
        <w:div w:id="1004823320">
          <w:marLeft w:val="480"/>
          <w:marRight w:val="0"/>
          <w:marTop w:val="0"/>
          <w:marBottom w:val="0"/>
          <w:divBdr>
            <w:top w:val="none" w:sz="0" w:space="0" w:color="auto"/>
            <w:left w:val="none" w:sz="0" w:space="0" w:color="auto"/>
            <w:bottom w:val="none" w:sz="0" w:space="0" w:color="auto"/>
            <w:right w:val="none" w:sz="0" w:space="0" w:color="auto"/>
          </w:divBdr>
        </w:div>
        <w:div w:id="1047149143">
          <w:marLeft w:val="480"/>
          <w:marRight w:val="0"/>
          <w:marTop w:val="0"/>
          <w:marBottom w:val="0"/>
          <w:divBdr>
            <w:top w:val="none" w:sz="0" w:space="0" w:color="auto"/>
            <w:left w:val="none" w:sz="0" w:space="0" w:color="auto"/>
            <w:bottom w:val="none" w:sz="0" w:space="0" w:color="auto"/>
            <w:right w:val="none" w:sz="0" w:space="0" w:color="auto"/>
          </w:divBdr>
        </w:div>
        <w:div w:id="1060906105">
          <w:marLeft w:val="480"/>
          <w:marRight w:val="0"/>
          <w:marTop w:val="0"/>
          <w:marBottom w:val="0"/>
          <w:divBdr>
            <w:top w:val="none" w:sz="0" w:space="0" w:color="auto"/>
            <w:left w:val="none" w:sz="0" w:space="0" w:color="auto"/>
            <w:bottom w:val="none" w:sz="0" w:space="0" w:color="auto"/>
            <w:right w:val="none" w:sz="0" w:space="0" w:color="auto"/>
          </w:divBdr>
        </w:div>
        <w:div w:id="1109471049">
          <w:marLeft w:val="480"/>
          <w:marRight w:val="0"/>
          <w:marTop w:val="0"/>
          <w:marBottom w:val="0"/>
          <w:divBdr>
            <w:top w:val="none" w:sz="0" w:space="0" w:color="auto"/>
            <w:left w:val="none" w:sz="0" w:space="0" w:color="auto"/>
            <w:bottom w:val="none" w:sz="0" w:space="0" w:color="auto"/>
            <w:right w:val="none" w:sz="0" w:space="0" w:color="auto"/>
          </w:divBdr>
        </w:div>
        <w:div w:id="1163859216">
          <w:marLeft w:val="480"/>
          <w:marRight w:val="0"/>
          <w:marTop w:val="0"/>
          <w:marBottom w:val="0"/>
          <w:divBdr>
            <w:top w:val="none" w:sz="0" w:space="0" w:color="auto"/>
            <w:left w:val="none" w:sz="0" w:space="0" w:color="auto"/>
            <w:bottom w:val="none" w:sz="0" w:space="0" w:color="auto"/>
            <w:right w:val="none" w:sz="0" w:space="0" w:color="auto"/>
          </w:divBdr>
        </w:div>
        <w:div w:id="1327395444">
          <w:marLeft w:val="480"/>
          <w:marRight w:val="0"/>
          <w:marTop w:val="0"/>
          <w:marBottom w:val="0"/>
          <w:divBdr>
            <w:top w:val="none" w:sz="0" w:space="0" w:color="auto"/>
            <w:left w:val="none" w:sz="0" w:space="0" w:color="auto"/>
            <w:bottom w:val="none" w:sz="0" w:space="0" w:color="auto"/>
            <w:right w:val="none" w:sz="0" w:space="0" w:color="auto"/>
          </w:divBdr>
        </w:div>
        <w:div w:id="1372073695">
          <w:marLeft w:val="480"/>
          <w:marRight w:val="0"/>
          <w:marTop w:val="0"/>
          <w:marBottom w:val="0"/>
          <w:divBdr>
            <w:top w:val="none" w:sz="0" w:space="0" w:color="auto"/>
            <w:left w:val="none" w:sz="0" w:space="0" w:color="auto"/>
            <w:bottom w:val="none" w:sz="0" w:space="0" w:color="auto"/>
            <w:right w:val="none" w:sz="0" w:space="0" w:color="auto"/>
          </w:divBdr>
        </w:div>
        <w:div w:id="1374428196">
          <w:marLeft w:val="480"/>
          <w:marRight w:val="0"/>
          <w:marTop w:val="0"/>
          <w:marBottom w:val="0"/>
          <w:divBdr>
            <w:top w:val="none" w:sz="0" w:space="0" w:color="auto"/>
            <w:left w:val="none" w:sz="0" w:space="0" w:color="auto"/>
            <w:bottom w:val="none" w:sz="0" w:space="0" w:color="auto"/>
            <w:right w:val="none" w:sz="0" w:space="0" w:color="auto"/>
          </w:divBdr>
        </w:div>
        <w:div w:id="1447971018">
          <w:marLeft w:val="480"/>
          <w:marRight w:val="0"/>
          <w:marTop w:val="0"/>
          <w:marBottom w:val="0"/>
          <w:divBdr>
            <w:top w:val="none" w:sz="0" w:space="0" w:color="auto"/>
            <w:left w:val="none" w:sz="0" w:space="0" w:color="auto"/>
            <w:bottom w:val="none" w:sz="0" w:space="0" w:color="auto"/>
            <w:right w:val="none" w:sz="0" w:space="0" w:color="auto"/>
          </w:divBdr>
        </w:div>
        <w:div w:id="1584142486">
          <w:marLeft w:val="480"/>
          <w:marRight w:val="0"/>
          <w:marTop w:val="0"/>
          <w:marBottom w:val="0"/>
          <w:divBdr>
            <w:top w:val="none" w:sz="0" w:space="0" w:color="auto"/>
            <w:left w:val="none" w:sz="0" w:space="0" w:color="auto"/>
            <w:bottom w:val="none" w:sz="0" w:space="0" w:color="auto"/>
            <w:right w:val="none" w:sz="0" w:space="0" w:color="auto"/>
          </w:divBdr>
        </w:div>
        <w:div w:id="1631786599">
          <w:marLeft w:val="480"/>
          <w:marRight w:val="0"/>
          <w:marTop w:val="0"/>
          <w:marBottom w:val="0"/>
          <w:divBdr>
            <w:top w:val="none" w:sz="0" w:space="0" w:color="auto"/>
            <w:left w:val="none" w:sz="0" w:space="0" w:color="auto"/>
            <w:bottom w:val="none" w:sz="0" w:space="0" w:color="auto"/>
            <w:right w:val="none" w:sz="0" w:space="0" w:color="auto"/>
          </w:divBdr>
        </w:div>
        <w:div w:id="1632633446">
          <w:marLeft w:val="480"/>
          <w:marRight w:val="0"/>
          <w:marTop w:val="0"/>
          <w:marBottom w:val="0"/>
          <w:divBdr>
            <w:top w:val="none" w:sz="0" w:space="0" w:color="auto"/>
            <w:left w:val="none" w:sz="0" w:space="0" w:color="auto"/>
            <w:bottom w:val="none" w:sz="0" w:space="0" w:color="auto"/>
            <w:right w:val="none" w:sz="0" w:space="0" w:color="auto"/>
          </w:divBdr>
        </w:div>
        <w:div w:id="1696689594">
          <w:marLeft w:val="480"/>
          <w:marRight w:val="0"/>
          <w:marTop w:val="0"/>
          <w:marBottom w:val="0"/>
          <w:divBdr>
            <w:top w:val="none" w:sz="0" w:space="0" w:color="auto"/>
            <w:left w:val="none" w:sz="0" w:space="0" w:color="auto"/>
            <w:bottom w:val="none" w:sz="0" w:space="0" w:color="auto"/>
            <w:right w:val="none" w:sz="0" w:space="0" w:color="auto"/>
          </w:divBdr>
        </w:div>
        <w:div w:id="1771658385">
          <w:marLeft w:val="480"/>
          <w:marRight w:val="0"/>
          <w:marTop w:val="0"/>
          <w:marBottom w:val="0"/>
          <w:divBdr>
            <w:top w:val="none" w:sz="0" w:space="0" w:color="auto"/>
            <w:left w:val="none" w:sz="0" w:space="0" w:color="auto"/>
            <w:bottom w:val="none" w:sz="0" w:space="0" w:color="auto"/>
            <w:right w:val="none" w:sz="0" w:space="0" w:color="auto"/>
          </w:divBdr>
        </w:div>
      </w:divsChild>
    </w:div>
    <w:div w:id="389769005">
      <w:marLeft w:val="480"/>
      <w:marRight w:val="0"/>
      <w:marTop w:val="0"/>
      <w:marBottom w:val="0"/>
      <w:divBdr>
        <w:top w:val="none" w:sz="0" w:space="0" w:color="auto"/>
        <w:left w:val="none" w:sz="0" w:space="0" w:color="auto"/>
        <w:bottom w:val="none" w:sz="0" w:space="0" w:color="auto"/>
        <w:right w:val="none" w:sz="0" w:space="0" w:color="auto"/>
      </w:divBdr>
    </w:div>
    <w:div w:id="389960850">
      <w:marLeft w:val="480"/>
      <w:marRight w:val="0"/>
      <w:marTop w:val="0"/>
      <w:marBottom w:val="0"/>
      <w:divBdr>
        <w:top w:val="none" w:sz="0" w:space="0" w:color="auto"/>
        <w:left w:val="none" w:sz="0" w:space="0" w:color="auto"/>
        <w:bottom w:val="none" w:sz="0" w:space="0" w:color="auto"/>
        <w:right w:val="none" w:sz="0" w:space="0" w:color="auto"/>
      </w:divBdr>
    </w:div>
    <w:div w:id="389966503">
      <w:marLeft w:val="480"/>
      <w:marRight w:val="0"/>
      <w:marTop w:val="0"/>
      <w:marBottom w:val="0"/>
      <w:divBdr>
        <w:top w:val="none" w:sz="0" w:space="0" w:color="auto"/>
        <w:left w:val="none" w:sz="0" w:space="0" w:color="auto"/>
        <w:bottom w:val="none" w:sz="0" w:space="0" w:color="auto"/>
        <w:right w:val="none" w:sz="0" w:space="0" w:color="auto"/>
      </w:divBdr>
    </w:div>
    <w:div w:id="390150943">
      <w:marLeft w:val="480"/>
      <w:marRight w:val="0"/>
      <w:marTop w:val="0"/>
      <w:marBottom w:val="0"/>
      <w:divBdr>
        <w:top w:val="none" w:sz="0" w:space="0" w:color="auto"/>
        <w:left w:val="none" w:sz="0" w:space="0" w:color="auto"/>
        <w:bottom w:val="none" w:sz="0" w:space="0" w:color="auto"/>
        <w:right w:val="none" w:sz="0" w:space="0" w:color="auto"/>
      </w:divBdr>
    </w:div>
    <w:div w:id="390150957">
      <w:marLeft w:val="480"/>
      <w:marRight w:val="0"/>
      <w:marTop w:val="0"/>
      <w:marBottom w:val="0"/>
      <w:divBdr>
        <w:top w:val="none" w:sz="0" w:space="0" w:color="auto"/>
        <w:left w:val="none" w:sz="0" w:space="0" w:color="auto"/>
        <w:bottom w:val="none" w:sz="0" w:space="0" w:color="auto"/>
        <w:right w:val="none" w:sz="0" w:space="0" w:color="auto"/>
      </w:divBdr>
    </w:div>
    <w:div w:id="390228142">
      <w:marLeft w:val="480"/>
      <w:marRight w:val="0"/>
      <w:marTop w:val="0"/>
      <w:marBottom w:val="0"/>
      <w:divBdr>
        <w:top w:val="none" w:sz="0" w:space="0" w:color="auto"/>
        <w:left w:val="none" w:sz="0" w:space="0" w:color="auto"/>
        <w:bottom w:val="none" w:sz="0" w:space="0" w:color="auto"/>
        <w:right w:val="none" w:sz="0" w:space="0" w:color="auto"/>
      </w:divBdr>
    </w:div>
    <w:div w:id="390232041">
      <w:marLeft w:val="480"/>
      <w:marRight w:val="0"/>
      <w:marTop w:val="0"/>
      <w:marBottom w:val="0"/>
      <w:divBdr>
        <w:top w:val="none" w:sz="0" w:space="0" w:color="auto"/>
        <w:left w:val="none" w:sz="0" w:space="0" w:color="auto"/>
        <w:bottom w:val="none" w:sz="0" w:space="0" w:color="auto"/>
        <w:right w:val="none" w:sz="0" w:space="0" w:color="auto"/>
      </w:divBdr>
    </w:div>
    <w:div w:id="390271406">
      <w:marLeft w:val="480"/>
      <w:marRight w:val="0"/>
      <w:marTop w:val="0"/>
      <w:marBottom w:val="0"/>
      <w:divBdr>
        <w:top w:val="none" w:sz="0" w:space="0" w:color="auto"/>
        <w:left w:val="none" w:sz="0" w:space="0" w:color="auto"/>
        <w:bottom w:val="none" w:sz="0" w:space="0" w:color="auto"/>
        <w:right w:val="none" w:sz="0" w:space="0" w:color="auto"/>
      </w:divBdr>
    </w:div>
    <w:div w:id="390538012">
      <w:marLeft w:val="480"/>
      <w:marRight w:val="0"/>
      <w:marTop w:val="0"/>
      <w:marBottom w:val="0"/>
      <w:divBdr>
        <w:top w:val="none" w:sz="0" w:space="0" w:color="auto"/>
        <w:left w:val="none" w:sz="0" w:space="0" w:color="auto"/>
        <w:bottom w:val="none" w:sz="0" w:space="0" w:color="auto"/>
        <w:right w:val="none" w:sz="0" w:space="0" w:color="auto"/>
      </w:divBdr>
    </w:div>
    <w:div w:id="390616589">
      <w:marLeft w:val="480"/>
      <w:marRight w:val="0"/>
      <w:marTop w:val="0"/>
      <w:marBottom w:val="0"/>
      <w:divBdr>
        <w:top w:val="none" w:sz="0" w:space="0" w:color="auto"/>
        <w:left w:val="none" w:sz="0" w:space="0" w:color="auto"/>
        <w:bottom w:val="none" w:sz="0" w:space="0" w:color="auto"/>
        <w:right w:val="none" w:sz="0" w:space="0" w:color="auto"/>
      </w:divBdr>
    </w:div>
    <w:div w:id="390617123">
      <w:marLeft w:val="480"/>
      <w:marRight w:val="0"/>
      <w:marTop w:val="0"/>
      <w:marBottom w:val="0"/>
      <w:divBdr>
        <w:top w:val="none" w:sz="0" w:space="0" w:color="auto"/>
        <w:left w:val="none" w:sz="0" w:space="0" w:color="auto"/>
        <w:bottom w:val="none" w:sz="0" w:space="0" w:color="auto"/>
        <w:right w:val="none" w:sz="0" w:space="0" w:color="auto"/>
      </w:divBdr>
    </w:div>
    <w:div w:id="390664337">
      <w:bodyDiv w:val="1"/>
      <w:marLeft w:val="0"/>
      <w:marRight w:val="0"/>
      <w:marTop w:val="0"/>
      <w:marBottom w:val="0"/>
      <w:divBdr>
        <w:top w:val="none" w:sz="0" w:space="0" w:color="auto"/>
        <w:left w:val="none" w:sz="0" w:space="0" w:color="auto"/>
        <w:bottom w:val="none" w:sz="0" w:space="0" w:color="auto"/>
        <w:right w:val="none" w:sz="0" w:space="0" w:color="auto"/>
      </w:divBdr>
    </w:div>
    <w:div w:id="390688713">
      <w:marLeft w:val="480"/>
      <w:marRight w:val="0"/>
      <w:marTop w:val="0"/>
      <w:marBottom w:val="0"/>
      <w:divBdr>
        <w:top w:val="none" w:sz="0" w:space="0" w:color="auto"/>
        <w:left w:val="none" w:sz="0" w:space="0" w:color="auto"/>
        <w:bottom w:val="none" w:sz="0" w:space="0" w:color="auto"/>
        <w:right w:val="none" w:sz="0" w:space="0" w:color="auto"/>
      </w:divBdr>
    </w:div>
    <w:div w:id="390808652">
      <w:bodyDiv w:val="1"/>
      <w:marLeft w:val="0"/>
      <w:marRight w:val="0"/>
      <w:marTop w:val="0"/>
      <w:marBottom w:val="0"/>
      <w:divBdr>
        <w:top w:val="none" w:sz="0" w:space="0" w:color="auto"/>
        <w:left w:val="none" w:sz="0" w:space="0" w:color="auto"/>
        <w:bottom w:val="none" w:sz="0" w:space="0" w:color="auto"/>
        <w:right w:val="none" w:sz="0" w:space="0" w:color="auto"/>
      </w:divBdr>
    </w:div>
    <w:div w:id="390810421">
      <w:bodyDiv w:val="1"/>
      <w:marLeft w:val="0"/>
      <w:marRight w:val="0"/>
      <w:marTop w:val="0"/>
      <w:marBottom w:val="0"/>
      <w:divBdr>
        <w:top w:val="none" w:sz="0" w:space="0" w:color="auto"/>
        <w:left w:val="none" w:sz="0" w:space="0" w:color="auto"/>
        <w:bottom w:val="none" w:sz="0" w:space="0" w:color="auto"/>
        <w:right w:val="none" w:sz="0" w:space="0" w:color="auto"/>
      </w:divBdr>
    </w:div>
    <w:div w:id="390812628">
      <w:bodyDiv w:val="1"/>
      <w:marLeft w:val="0"/>
      <w:marRight w:val="0"/>
      <w:marTop w:val="0"/>
      <w:marBottom w:val="0"/>
      <w:divBdr>
        <w:top w:val="none" w:sz="0" w:space="0" w:color="auto"/>
        <w:left w:val="none" w:sz="0" w:space="0" w:color="auto"/>
        <w:bottom w:val="none" w:sz="0" w:space="0" w:color="auto"/>
        <w:right w:val="none" w:sz="0" w:space="0" w:color="auto"/>
      </w:divBdr>
    </w:div>
    <w:div w:id="390883086">
      <w:marLeft w:val="480"/>
      <w:marRight w:val="0"/>
      <w:marTop w:val="0"/>
      <w:marBottom w:val="0"/>
      <w:divBdr>
        <w:top w:val="none" w:sz="0" w:space="0" w:color="auto"/>
        <w:left w:val="none" w:sz="0" w:space="0" w:color="auto"/>
        <w:bottom w:val="none" w:sz="0" w:space="0" w:color="auto"/>
        <w:right w:val="none" w:sz="0" w:space="0" w:color="auto"/>
      </w:divBdr>
    </w:div>
    <w:div w:id="391009113">
      <w:marLeft w:val="480"/>
      <w:marRight w:val="0"/>
      <w:marTop w:val="0"/>
      <w:marBottom w:val="0"/>
      <w:divBdr>
        <w:top w:val="none" w:sz="0" w:space="0" w:color="auto"/>
        <w:left w:val="none" w:sz="0" w:space="0" w:color="auto"/>
        <w:bottom w:val="none" w:sz="0" w:space="0" w:color="auto"/>
        <w:right w:val="none" w:sz="0" w:space="0" w:color="auto"/>
      </w:divBdr>
    </w:div>
    <w:div w:id="391388617">
      <w:marLeft w:val="480"/>
      <w:marRight w:val="0"/>
      <w:marTop w:val="0"/>
      <w:marBottom w:val="0"/>
      <w:divBdr>
        <w:top w:val="none" w:sz="0" w:space="0" w:color="auto"/>
        <w:left w:val="none" w:sz="0" w:space="0" w:color="auto"/>
        <w:bottom w:val="none" w:sz="0" w:space="0" w:color="auto"/>
        <w:right w:val="none" w:sz="0" w:space="0" w:color="auto"/>
      </w:divBdr>
    </w:div>
    <w:div w:id="391462453">
      <w:bodyDiv w:val="1"/>
      <w:marLeft w:val="0"/>
      <w:marRight w:val="0"/>
      <w:marTop w:val="0"/>
      <w:marBottom w:val="0"/>
      <w:divBdr>
        <w:top w:val="none" w:sz="0" w:space="0" w:color="auto"/>
        <w:left w:val="none" w:sz="0" w:space="0" w:color="auto"/>
        <w:bottom w:val="none" w:sz="0" w:space="0" w:color="auto"/>
        <w:right w:val="none" w:sz="0" w:space="0" w:color="auto"/>
      </w:divBdr>
    </w:div>
    <w:div w:id="391512308">
      <w:marLeft w:val="480"/>
      <w:marRight w:val="0"/>
      <w:marTop w:val="0"/>
      <w:marBottom w:val="0"/>
      <w:divBdr>
        <w:top w:val="none" w:sz="0" w:space="0" w:color="auto"/>
        <w:left w:val="none" w:sz="0" w:space="0" w:color="auto"/>
        <w:bottom w:val="none" w:sz="0" w:space="0" w:color="auto"/>
        <w:right w:val="none" w:sz="0" w:space="0" w:color="auto"/>
      </w:divBdr>
    </w:div>
    <w:div w:id="391737753">
      <w:bodyDiv w:val="1"/>
      <w:marLeft w:val="0"/>
      <w:marRight w:val="0"/>
      <w:marTop w:val="0"/>
      <w:marBottom w:val="0"/>
      <w:divBdr>
        <w:top w:val="none" w:sz="0" w:space="0" w:color="auto"/>
        <w:left w:val="none" w:sz="0" w:space="0" w:color="auto"/>
        <w:bottom w:val="none" w:sz="0" w:space="0" w:color="auto"/>
        <w:right w:val="none" w:sz="0" w:space="0" w:color="auto"/>
      </w:divBdr>
      <w:divsChild>
        <w:div w:id="101072672">
          <w:marLeft w:val="480"/>
          <w:marRight w:val="0"/>
          <w:marTop w:val="0"/>
          <w:marBottom w:val="0"/>
          <w:divBdr>
            <w:top w:val="none" w:sz="0" w:space="0" w:color="auto"/>
            <w:left w:val="none" w:sz="0" w:space="0" w:color="auto"/>
            <w:bottom w:val="none" w:sz="0" w:space="0" w:color="auto"/>
            <w:right w:val="none" w:sz="0" w:space="0" w:color="auto"/>
          </w:divBdr>
        </w:div>
        <w:div w:id="289365126">
          <w:marLeft w:val="480"/>
          <w:marRight w:val="0"/>
          <w:marTop w:val="0"/>
          <w:marBottom w:val="0"/>
          <w:divBdr>
            <w:top w:val="none" w:sz="0" w:space="0" w:color="auto"/>
            <w:left w:val="none" w:sz="0" w:space="0" w:color="auto"/>
            <w:bottom w:val="none" w:sz="0" w:space="0" w:color="auto"/>
            <w:right w:val="none" w:sz="0" w:space="0" w:color="auto"/>
          </w:divBdr>
        </w:div>
        <w:div w:id="423846390">
          <w:marLeft w:val="480"/>
          <w:marRight w:val="0"/>
          <w:marTop w:val="0"/>
          <w:marBottom w:val="0"/>
          <w:divBdr>
            <w:top w:val="none" w:sz="0" w:space="0" w:color="auto"/>
            <w:left w:val="none" w:sz="0" w:space="0" w:color="auto"/>
            <w:bottom w:val="none" w:sz="0" w:space="0" w:color="auto"/>
            <w:right w:val="none" w:sz="0" w:space="0" w:color="auto"/>
          </w:divBdr>
        </w:div>
        <w:div w:id="600534036">
          <w:marLeft w:val="480"/>
          <w:marRight w:val="0"/>
          <w:marTop w:val="0"/>
          <w:marBottom w:val="0"/>
          <w:divBdr>
            <w:top w:val="none" w:sz="0" w:space="0" w:color="auto"/>
            <w:left w:val="none" w:sz="0" w:space="0" w:color="auto"/>
            <w:bottom w:val="none" w:sz="0" w:space="0" w:color="auto"/>
            <w:right w:val="none" w:sz="0" w:space="0" w:color="auto"/>
          </w:divBdr>
        </w:div>
        <w:div w:id="687829653">
          <w:marLeft w:val="480"/>
          <w:marRight w:val="0"/>
          <w:marTop w:val="0"/>
          <w:marBottom w:val="0"/>
          <w:divBdr>
            <w:top w:val="none" w:sz="0" w:space="0" w:color="auto"/>
            <w:left w:val="none" w:sz="0" w:space="0" w:color="auto"/>
            <w:bottom w:val="none" w:sz="0" w:space="0" w:color="auto"/>
            <w:right w:val="none" w:sz="0" w:space="0" w:color="auto"/>
          </w:divBdr>
        </w:div>
        <w:div w:id="700283660">
          <w:marLeft w:val="480"/>
          <w:marRight w:val="0"/>
          <w:marTop w:val="0"/>
          <w:marBottom w:val="0"/>
          <w:divBdr>
            <w:top w:val="none" w:sz="0" w:space="0" w:color="auto"/>
            <w:left w:val="none" w:sz="0" w:space="0" w:color="auto"/>
            <w:bottom w:val="none" w:sz="0" w:space="0" w:color="auto"/>
            <w:right w:val="none" w:sz="0" w:space="0" w:color="auto"/>
          </w:divBdr>
        </w:div>
        <w:div w:id="703292028">
          <w:marLeft w:val="480"/>
          <w:marRight w:val="0"/>
          <w:marTop w:val="0"/>
          <w:marBottom w:val="0"/>
          <w:divBdr>
            <w:top w:val="none" w:sz="0" w:space="0" w:color="auto"/>
            <w:left w:val="none" w:sz="0" w:space="0" w:color="auto"/>
            <w:bottom w:val="none" w:sz="0" w:space="0" w:color="auto"/>
            <w:right w:val="none" w:sz="0" w:space="0" w:color="auto"/>
          </w:divBdr>
        </w:div>
        <w:div w:id="839277927">
          <w:marLeft w:val="480"/>
          <w:marRight w:val="0"/>
          <w:marTop w:val="0"/>
          <w:marBottom w:val="0"/>
          <w:divBdr>
            <w:top w:val="none" w:sz="0" w:space="0" w:color="auto"/>
            <w:left w:val="none" w:sz="0" w:space="0" w:color="auto"/>
            <w:bottom w:val="none" w:sz="0" w:space="0" w:color="auto"/>
            <w:right w:val="none" w:sz="0" w:space="0" w:color="auto"/>
          </w:divBdr>
        </w:div>
        <w:div w:id="862475911">
          <w:marLeft w:val="480"/>
          <w:marRight w:val="0"/>
          <w:marTop w:val="0"/>
          <w:marBottom w:val="0"/>
          <w:divBdr>
            <w:top w:val="none" w:sz="0" w:space="0" w:color="auto"/>
            <w:left w:val="none" w:sz="0" w:space="0" w:color="auto"/>
            <w:bottom w:val="none" w:sz="0" w:space="0" w:color="auto"/>
            <w:right w:val="none" w:sz="0" w:space="0" w:color="auto"/>
          </w:divBdr>
        </w:div>
        <w:div w:id="1139225039">
          <w:marLeft w:val="480"/>
          <w:marRight w:val="0"/>
          <w:marTop w:val="0"/>
          <w:marBottom w:val="0"/>
          <w:divBdr>
            <w:top w:val="none" w:sz="0" w:space="0" w:color="auto"/>
            <w:left w:val="none" w:sz="0" w:space="0" w:color="auto"/>
            <w:bottom w:val="none" w:sz="0" w:space="0" w:color="auto"/>
            <w:right w:val="none" w:sz="0" w:space="0" w:color="auto"/>
          </w:divBdr>
        </w:div>
        <w:div w:id="1140533200">
          <w:marLeft w:val="480"/>
          <w:marRight w:val="0"/>
          <w:marTop w:val="0"/>
          <w:marBottom w:val="0"/>
          <w:divBdr>
            <w:top w:val="none" w:sz="0" w:space="0" w:color="auto"/>
            <w:left w:val="none" w:sz="0" w:space="0" w:color="auto"/>
            <w:bottom w:val="none" w:sz="0" w:space="0" w:color="auto"/>
            <w:right w:val="none" w:sz="0" w:space="0" w:color="auto"/>
          </w:divBdr>
        </w:div>
        <w:div w:id="1210725757">
          <w:marLeft w:val="480"/>
          <w:marRight w:val="0"/>
          <w:marTop w:val="0"/>
          <w:marBottom w:val="0"/>
          <w:divBdr>
            <w:top w:val="none" w:sz="0" w:space="0" w:color="auto"/>
            <w:left w:val="none" w:sz="0" w:space="0" w:color="auto"/>
            <w:bottom w:val="none" w:sz="0" w:space="0" w:color="auto"/>
            <w:right w:val="none" w:sz="0" w:space="0" w:color="auto"/>
          </w:divBdr>
        </w:div>
        <w:div w:id="1310593049">
          <w:marLeft w:val="480"/>
          <w:marRight w:val="0"/>
          <w:marTop w:val="0"/>
          <w:marBottom w:val="0"/>
          <w:divBdr>
            <w:top w:val="none" w:sz="0" w:space="0" w:color="auto"/>
            <w:left w:val="none" w:sz="0" w:space="0" w:color="auto"/>
            <w:bottom w:val="none" w:sz="0" w:space="0" w:color="auto"/>
            <w:right w:val="none" w:sz="0" w:space="0" w:color="auto"/>
          </w:divBdr>
        </w:div>
        <w:div w:id="1433472647">
          <w:marLeft w:val="480"/>
          <w:marRight w:val="0"/>
          <w:marTop w:val="0"/>
          <w:marBottom w:val="0"/>
          <w:divBdr>
            <w:top w:val="none" w:sz="0" w:space="0" w:color="auto"/>
            <w:left w:val="none" w:sz="0" w:space="0" w:color="auto"/>
            <w:bottom w:val="none" w:sz="0" w:space="0" w:color="auto"/>
            <w:right w:val="none" w:sz="0" w:space="0" w:color="auto"/>
          </w:divBdr>
        </w:div>
        <w:div w:id="1558319236">
          <w:marLeft w:val="480"/>
          <w:marRight w:val="0"/>
          <w:marTop w:val="0"/>
          <w:marBottom w:val="0"/>
          <w:divBdr>
            <w:top w:val="none" w:sz="0" w:space="0" w:color="auto"/>
            <w:left w:val="none" w:sz="0" w:space="0" w:color="auto"/>
            <w:bottom w:val="none" w:sz="0" w:space="0" w:color="auto"/>
            <w:right w:val="none" w:sz="0" w:space="0" w:color="auto"/>
          </w:divBdr>
        </w:div>
        <w:div w:id="1598904429">
          <w:marLeft w:val="480"/>
          <w:marRight w:val="0"/>
          <w:marTop w:val="0"/>
          <w:marBottom w:val="0"/>
          <w:divBdr>
            <w:top w:val="none" w:sz="0" w:space="0" w:color="auto"/>
            <w:left w:val="none" w:sz="0" w:space="0" w:color="auto"/>
            <w:bottom w:val="none" w:sz="0" w:space="0" w:color="auto"/>
            <w:right w:val="none" w:sz="0" w:space="0" w:color="auto"/>
          </w:divBdr>
        </w:div>
        <w:div w:id="1646352792">
          <w:marLeft w:val="480"/>
          <w:marRight w:val="0"/>
          <w:marTop w:val="0"/>
          <w:marBottom w:val="0"/>
          <w:divBdr>
            <w:top w:val="none" w:sz="0" w:space="0" w:color="auto"/>
            <w:left w:val="none" w:sz="0" w:space="0" w:color="auto"/>
            <w:bottom w:val="none" w:sz="0" w:space="0" w:color="auto"/>
            <w:right w:val="none" w:sz="0" w:space="0" w:color="auto"/>
          </w:divBdr>
        </w:div>
        <w:div w:id="1668166339">
          <w:marLeft w:val="480"/>
          <w:marRight w:val="0"/>
          <w:marTop w:val="0"/>
          <w:marBottom w:val="0"/>
          <w:divBdr>
            <w:top w:val="none" w:sz="0" w:space="0" w:color="auto"/>
            <w:left w:val="none" w:sz="0" w:space="0" w:color="auto"/>
            <w:bottom w:val="none" w:sz="0" w:space="0" w:color="auto"/>
            <w:right w:val="none" w:sz="0" w:space="0" w:color="auto"/>
          </w:divBdr>
        </w:div>
        <w:div w:id="1690984119">
          <w:marLeft w:val="480"/>
          <w:marRight w:val="0"/>
          <w:marTop w:val="0"/>
          <w:marBottom w:val="0"/>
          <w:divBdr>
            <w:top w:val="none" w:sz="0" w:space="0" w:color="auto"/>
            <w:left w:val="none" w:sz="0" w:space="0" w:color="auto"/>
            <w:bottom w:val="none" w:sz="0" w:space="0" w:color="auto"/>
            <w:right w:val="none" w:sz="0" w:space="0" w:color="auto"/>
          </w:divBdr>
        </w:div>
        <w:div w:id="1710257147">
          <w:marLeft w:val="480"/>
          <w:marRight w:val="0"/>
          <w:marTop w:val="0"/>
          <w:marBottom w:val="0"/>
          <w:divBdr>
            <w:top w:val="none" w:sz="0" w:space="0" w:color="auto"/>
            <w:left w:val="none" w:sz="0" w:space="0" w:color="auto"/>
            <w:bottom w:val="none" w:sz="0" w:space="0" w:color="auto"/>
            <w:right w:val="none" w:sz="0" w:space="0" w:color="auto"/>
          </w:divBdr>
        </w:div>
        <w:div w:id="1802109901">
          <w:marLeft w:val="480"/>
          <w:marRight w:val="0"/>
          <w:marTop w:val="0"/>
          <w:marBottom w:val="0"/>
          <w:divBdr>
            <w:top w:val="none" w:sz="0" w:space="0" w:color="auto"/>
            <w:left w:val="none" w:sz="0" w:space="0" w:color="auto"/>
            <w:bottom w:val="none" w:sz="0" w:space="0" w:color="auto"/>
            <w:right w:val="none" w:sz="0" w:space="0" w:color="auto"/>
          </w:divBdr>
        </w:div>
      </w:divsChild>
    </w:div>
    <w:div w:id="391738219">
      <w:marLeft w:val="480"/>
      <w:marRight w:val="0"/>
      <w:marTop w:val="0"/>
      <w:marBottom w:val="0"/>
      <w:divBdr>
        <w:top w:val="none" w:sz="0" w:space="0" w:color="auto"/>
        <w:left w:val="none" w:sz="0" w:space="0" w:color="auto"/>
        <w:bottom w:val="none" w:sz="0" w:space="0" w:color="auto"/>
        <w:right w:val="none" w:sz="0" w:space="0" w:color="auto"/>
      </w:divBdr>
    </w:div>
    <w:div w:id="391805537">
      <w:bodyDiv w:val="1"/>
      <w:marLeft w:val="0"/>
      <w:marRight w:val="0"/>
      <w:marTop w:val="0"/>
      <w:marBottom w:val="0"/>
      <w:divBdr>
        <w:top w:val="none" w:sz="0" w:space="0" w:color="auto"/>
        <w:left w:val="none" w:sz="0" w:space="0" w:color="auto"/>
        <w:bottom w:val="none" w:sz="0" w:space="0" w:color="auto"/>
        <w:right w:val="none" w:sz="0" w:space="0" w:color="auto"/>
      </w:divBdr>
    </w:div>
    <w:div w:id="391852883">
      <w:marLeft w:val="480"/>
      <w:marRight w:val="0"/>
      <w:marTop w:val="0"/>
      <w:marBottom w:val="0"/>
      <w:divBdr>
        <w:top w:val="none" w:sz="0" w:space="0" w:color="auto"/>
        <w:left w:val="none" w:sz="0" w:space="0" w:color="auto"/>
        <w:bottom w:val="none" w:sz="0" w:space="0" w:color="auto"/>
        <w:right w:val="none" w:sz="0" w:space="0" w:color="auto"/>
      </w:divBdr>
    </w:div>
    <w:div w:id="391924788">
      <w:marLeft w:val="480"/>
      <w:marRight w:val="0"/>
      <w:marTop w:val="0"/>
      <w:marBottom w:val="0"/>
      <w:divBdr>
        <w:top w:val="none" w:sz="0" w:space="0" w:color="auto"/>
        <w:left w:val="none" w:sz="0" w:space="0" w:color="auto"/>
        <w:bottom w:val="none" w:sz="0" w:space="0" w:color="auto"/>
        <w:right w:val="none" w:sz="0" w:space="0" w:color="auto"/>
      </w:divBdr>
    </w:div>
    <w:div w:id="392046878">
      <w:marLeft w:val="480"/>
      <w:marRight w:val="0"/>
      <w:marTop w:val="0"/>
      <w:marBottom w:val="0"/>
      <w:divBdr>
        <w:top w:val="none" w:sz="0" w:space="0" w:color="auto"/>
        <w:left w:val="none" w:sz="0" w:space="0" w:color="auto"/>
        <w:bottom w:val="none" w:sz="0" w:space="0" w:color="auto"/>
        <w:right w:val="none" w:sz="0" w:space="0" w:color="auto"/>
      </w:divBdr>
    </w:div>
    <w:div w:id="392120850">
      <w:marLeft w:val="480"/>
      <w:marRight w:val="0"/>
      <w:marTop w:val="0"/>
      <w:marBottom w:val="0"/>
      <w:divBdr>
        <w:top w:val="none" w:sz="0" w:space="0" w:color="auto"/>
        <w:left w:val="none" w:sz="0" w:space="0" w:color="auto"/>
        <w:bottom w:val="none" w:sz="0" w:space="0" w:color="auto"/>
        <w:right w:val="none" w:sz="0" w:space="0" w:color="auto"/>
      </w:divBdr>
    </w:div>
    <w:div w:id="392122879">
      <w:marLeft w:val="480"/>
      <w:marRight w:val="0"/>
      <w:marTop w:val="0"/>
      <w:marBottom w:val="0"/>
      <w:divBdr>
        <w:top w:val="none" w:sz="0" w:space="0" w:color="auto"/>
        <w:left w:val="none" w:sz="0" w:space="0" w:color="auto"/>
        <w:bottom w:val="none" w:sz="0" w:space="0" w:color="auto"/>
        <w:right w:val="none" w:sz="0" w:space="0" w:color="auto"/>
      </w:divBdr>
    </w:div>
    <w:div w:id="392195868">
      <w:marLeft w:val="480"/>
      <w:marRight w:val="0"/>
      <w:marTop w:val="0"/>
      <w:marBottom w:val="0"/>
      <w:divBdr>
        <w:top w:val="none" w:sz="0" w:space="0" w:color="auto"/>
        <w:left w:val="none" w:sz="0" w:space="0" w:color="auto"/>
        <w:bottom w:val="none" w:sz="0" w:space="0" w:color="auto"/>
        <w:right w:val="none" w:sz="0" w:space="0" w:color="auto"/>
      </w:divBdr>
    </w:div>
    <w:div w:id="392313884">
      <w:marLeft w:val="480"/>
      <w:marRight w:val="0"/>
      <w:marTop w:val="0"/>
      <w:marBottom w:val="0"/>
      <w:divBdr>
        <w:top w:val="none" w:sz="0" w:space="0" w:color="auto"/>
        <w:left w:val="none" w:sz="0" w:space="0" w:color="auto"/>
        <w:bottom w:val="none" w:sz="0" w:space="0" w:color="auto"/>
        <w:right w:val="none" w:sz="0" w:space="0" w:color="auto"/>
      </w:divBdr>
    </w:div>
    <w:div w:id="392389166">
      <w:marLeft w:val="480"/>
      <w:marRight w:val="0"/>
      <w:marTop w:val="0"/>
      <w:marBottom w:val="0"/>
      <w:divBdr>
        <w:top w:val="none" w:sz="0" w:space="0" w:color="auto"/>
        <w:left w:val="none" w:sz="0" w:space="0" w:color="auto"/>
        <w:bottom w:val="none" w:sz="0" w:space="0" w:color="auto"/>
        <w:right w:val="none" w:sz="0" w:space="0" w:color="auto"/>
      </w:divBdr>
    </w:div>
    <w:div w:id="392390519">
      <w:marLeft w:val="480"/>
      <w:marRight w:val="0"/>
      <w:marTop w:val="0"/>
      <w:marBottom w:val="0"/>
      <w:divBdr>
        <w:top w:val="none" w:sz="0" w:space="0" w:color="auto"/>
        <w:left w:val="none" w:sz="0" w:space="0" w:color="auto"/>
        <w:bottom w:val="none" w:sz="0" w:space="0" w:color="auto"/>
        <w:right w:val="none" w:sz="0" w:space="0" w:color="auto"/>
      </w:divBdr>
    </w:div>
    <w:div w:id="392395016">
      <w:marLeft w:val="480"/>
      <w:marRight w:val="0"/>
      <w:marTop w:val="0"/>
      <w:marBottom w:val="0"/>
      <w:divBdr>
        <w:top w:val="none" w:sz="0" w:space="0" w:color="auto"/>
        <w:left w:val="none" w:sz="0" w:space="0" w:color="auto"/>
        <w:bottom w:val="none" w:sz="0" w:space="0" w:color="auto"/>
        <w:right w:val="none" w:sz="0" w:space="0" w:color="auto"/>
      </w:divBdr>
    </w:div>
    <w:div w:id="392508546">
      <w:marLeft w:val="480"/>
      <w:marRight w:val="0"/>
      <w:marTop w:val="0"/>
      <w:marBottom w:val="0"/>
      <w:divBdr>
        <w:top w:val="none" w:sz="0" w:space="0" w:color="auto"/>
        <w:left w:val="none" w:sz="0" w:space="0" w:color="auto"/>
        <w:bottom w:val="none" w:sz="0" w:space="0" w:color="auto"/>
        <w:right w:val="none" w:sz="0" w:space="0" w:color="auto"/>
      </w:divBdr>
    </w:div>
    <w:div w:id="392581272">
      <w:marLeft w:val="480"/>
      <w:marRight w:val="0"/>
      <w:marTop w:val="0"/>
      <w:marBottom w:val="0"/>
      <w:divBdr>
        <w:top w:val="none" w:sz="0" w:space="0" w:color="auto"/>
        <w:left w:val="none" w:sz="0" w:space="0" w:color="auto"/>
        <w:bottom w:val="none" w:sz="0" w:space="0" w:color="auto"/>
        <w:right w:val="none" w:sz="0" w:space="0" w:color="auto"/>
      </w:divBdr>
    </w:div>
    <w:div w:id="392582082">
      <w:marLeft w:val="480"/>
      <w:marRight w:val="0"/>
      <w:marTop w:val="0"/>
      <w:marBottom w:val="0"/>
      <w:divBdr>
        <w:top w:val="none" w:sz="0" w:space="0" w:color="auto"/>
        <w:left w:val="none" w:sz="0" w:space="0" w:color="auto"/>
        <w:bottom w:val="none" w:sz="0" w:space="0" w:color="auto"/>
        <w:right w:val="none" w:sz="0" w:space="0" w:color="auto"/>
      </w:divBdr>
    </w:div>
    <w:div w:id="392583345">
      <w:bodyDiv w:val="1"/>
      <w:marLeft w:val="0"/>
      <w:marRight w:val="0"/>
      <w:marTop w:val="0"/>
      <w:marBottom w:val="0"/>
      <w:divBdr>
        <w:top w:val="none" w:sz="0" w:space="0" w:color="auto"/>
        <w:left w:val="none" w:sz="0" w:space="0" w:color="auto"/>
        <w:bottom w:val="none" w:sz="0" w:space="0" w:color="auto"/>
        <w:right w:val="none" w:sz="0" w:space="0" w:color="auto"/>
      </w:divBdr>
    </w:div>
    <w:div w:id="392583441">
      <w:marLeft w:val="480"/>
      <w:marRight w:val="0"/>
      <w:marTop w:val="0"/>
      <w:marBottom w:val="0"/>
      <w:divBdr>
        <w:top w:val="none" w:sz="0" w:space="0" w:color="auto"/>
        <w:left w:val="none" w:sz="0" w:space="0" w:color="auto"/>
        <w:bottom w:val="none" w:sz="0" w:space="0" w:color="auto"/>
        <w:right w:val="none" w:sz="0" w:space="0" w:color="auto"/>
      </w:divBdr>
    </w:div>
    <w:div w:id="392588145">
      <w:marLeft w:val="480"/>
      <w:marRight w:val="0"/>
      <w:marTop w:val="0"/>
      <w:marBottom w:val="0"/>
      <w:divBdr>
        <w:top w:val="none" w:sz="0" w:space="0" w:color="auto"/>
        <w:left w:val="none" w:sz="0" w:space="0" w:color="auto"/>
        <w:bottom w:val="none" w:sz="0" w:space="0" w:color="auto"/>
        <w:right w:val="none" w:sz="0" w:space="0" w:color="auto"/>
      </w:divBdr>
    </w:div>
    <w:div w:id="392654095">
      <w:bodyDiv w:val="1"/>
      <w:marLeft w:val="0"/>
      <w:marRight w:val="0"/>
      <w:marTop w:val="0"/>
      <w:marBottom w:val="0"/>
      <w:divBdr>
        <w:top w:val="none" w:sz="0" w:space="0" w:color="auto"/>
        <w:left w:val="none" w:sz="0" w:space="0" w:color="auto"/>
        <w:bottom w:val="none" w:sz="0" w:space="0" w:color="auto"/>
        <w:right w:val="none" w:sz="0" w:space="0" w:color="auto"/>
      </w:divBdr>
    </w:div>
    <w:div w:id="392897567">
      <w:bodyDiv w:val="1"/>
      <w:marLeft w:val="0"/>
      <w:marRight w:val="0"/>
      <w:marTop w:val="0"/>
      <w:marBottom w:val="0"/>
      <w:divBdr>
        <w:top w:val="none" w:sz="0" w:space="0" w:color="auto"/>
        <w:left w:val="none" w:sz="0" w:space="0" w:color="auto"/>
        <w:bottom w:val="none" w:sz="0" w:space="0" w:color="auto"/>
        <w:right w:val="none" w:sz="0" w:space="0" w:color="auto"/>
      </w:divBdr>
    </w:div>
    <w:div w:id="393085091">
      <w:marLeft w:val="480"/>
      <w:marRight w:val="0"/>
      <w:marTop w:val="0"/>
      <w:marBottom w:val="0"/>
      <w:divBdr>
        <w:top w:val="none" w:sz="0" w:space="0" w:color="auto"/>
        <w:left w:val="none" w:sz="0" w:space="0" w:color="auto"/>
        <w:bottom w:val="none" w:sz="0" w:space="0" w:color="auto"/>
        <w:right w:val="none" w:sz="0" w:space="0" w:color="auto"/>
      </w:divBdr>
    </w:div>
    <w:div w:id="393310375">
      <w:marLeft w:val="480"/>
      <w:marRight w:val="0"/>
      <w:marTop w:val="0"/>
      <w:marBottom w:val="0"/>
      <w:divBdr>
        <w:top w:val="none" w:sz="0" w:space="0" w:color="auto"/>
        <w:left w:val="none" w:sz="0" w:space="0" w:color="auto"/>
        <w:bottom w:val="none" w:sz="0" w:space="0" w:color="auto"/>
        <w:right w:val="none" w:sz="0" w:space="0" w:color="auto"/>
      </w:divBdr>
    </w:div>
    <w:div w:id="393358859">
      <w:marLeft w:val="480"/>
      <w:marRight w:val="0"/>
      <w:marTop w:val="0"/>
      <w:marBottom w:val="0"/>
      <w:divBdr>
        <w:top w:val="none" w:sz="0" w:space="0" w:color="auto"/>
        <w:left w:val="none" w:sz="0" w:space="0" w:color="auto"/>
        <w:bottom w:val="none" w:sz="0" w:space="0" w:color="auto"/>
        <w:right w:val="none" w:sz="0" w:space="0" w:color="auto"/>
      </w:divBdr>
    </w:div>
    <w:div w:id="393432369">
      <w:marLeft w:val="480"/>
      <w:marRight w:val="0"/>
      <w:marTop w:val="0"/>
      <w:marBottom w:val="0"/>
      <w:divBdr>
        <w:top w:val="none" w:sz="0" w:space="0" w:color="auto"/>
        <w:left w:val="none" w:sz="0" w:space="0" w:color="auto"/>
        <w:bottom w:val="none" w:sz="0" w:space="0" w:color="auto"/>
        <w:right w:val="none" w:sz="0" w:space="0" w:color="auto"/>
      </w:divBdr>
    </w:div>
    <w:div w:id="393620763">
      <w:bodyDiv w:val="1"/>
      <w:marLeft w:val="0"/>
      <w:marRight w:val="0"/>
      <w:marTop w:val="0"/>
      <w:marBottom w:val="0"/>
      <w:divBdr>
        <w:top w:val="none" w:sz="0" w:space="0" w:color="auto"/>
        <w:left w:val="none" w:sz="0" w:space="0" w:color="auto"/>
        <w:bottom w:val="none" w:sz="0" w:space="0" w:color="auto"/>
        <w:right w:val="none" w:sz="0" w:space="0" w:color="auto"/>
      </w:divBdr>
    </w:div>
    <w:div w:id="393815354">
      <w:marLeft w:val="480"/>
      <w:marRight w:val="0"/>
      <w:marTop w:val="0"/>
      <w:marBottom w:val="0"/>
      <w:divBdr>
        <w:top w:val="none" w:sz="0" w:space="0" w:color="auto"/>
        <w:left w:val="none" w:sz="0" w:space="0" w:color="auto"/>
        <w:bottom w:val="none" w:sz="0" w:space="0" w:color="auto"/>
        <w:right w:val="none" w:sz="0" w:space="0" w:color="auto"/>
      </w:divBdr>
    </w:div>
    <w:div w:id="393968598">
      <w:marLeft w:val="480"/>
      <w:marRight w:val="0"/>
      <w:marTop w:val="0"/>
      <w:marBottom w:val="0"/>
      <w:divBdr>
        <w:top w:val="none" w:sz="0" w:space="0" w:color="auto"/>
        <w:left w:val="none" w:sz="0" w:space="0" w:color="auto"/>
        <w:bottom w:val="none" w:sz="0" w:space="0" w:color="auto"/>
        <w:right w:val="none" w:sz="0" w:space="0" w:color="auto"/>
      </w:divBdr>
    </w:div>
    <w:div w:id="394015901">
      <w:marLeft w:val="480"/>
      <w:marRight w:val="0"/>
      <w:marTop w:val="0"/>
      <w:marBottom w:val="0"/>
      <w:divBdr>
        <w:top w:val="none" w:sz="0" w:space="0" w:color="auto"/>
        <w:left w:val="none" w:sz="0" w:space="0" w:color="auto"/>
        <w:bottom w:val="none" w:sz="0" w:space="0" w:color="auto"/>
        <w:right w:val="none" w:sz="0" w:space="0" w:color="auto"/>
      </w:divBdr>
    </w:div>
    <w:div w:id="394158834">
      <w:marLeft w:val="480"/>
      <w:marRight w:val="0"/>
      <w:marTop w:val="0"/>
      <w:marBottom w:val="0"/>
      <w:divBdr>
        <w:top w:val="none" w:sz="0" w:space="0" w:color="auto"/>
        <w:left w:val="none" w:sz="0" w:space="0" w:color="auto"/>
        <w:bottom w:val="none" w:sz="0" w:space="0" w:color="auto"/>
        <w:right w:val="none" w:sz="0" w:space="0" w:color="auto"/>
      </w:divBdr>
    </w:div>
    <w:div w:id="394159371">
      <w:marLeft w:val="480"/>
      <w:marRight w:val="0"/>
      <w:marTop w:val="0"/>
      <w:marBottom w:val="0"/>
      <w:divBdr>
        <w:top w:val="none" w:sz="0" w:space="0" w:color="auto"/>
        <w:left w:val="none" w:sz="0" w:space="0" w:color="auto"/>
        <w:bottom w:val="none" w:sz="0" w:space="0" w:color="auto"/>
        <w:right w:val="none" w:sz="0" w:space="0" w:color="auto"/>
      </w:divBdr>
    </w:div>
    <w:div w:id="394285132">
      <w:marLeft w:val="480"/>
      <w:marRight w:val="0"/>
      <w:marTop w:val="0"/>
      <w:marBottom w:val="0"/>
      <w:divBdr>
        <w:top w:val="none" w:sz="0" w:space="0" w:color="auto"/>
        <w:left w:val="none" w:sz="0" w:space="0" w:color="auto"/>
        <w:bottom w:val="none" w:sz="0" w:space="0" w:color="auto"/>
        <w:right w:val="none" w:sz="0" w:space="0" w:color="auto"/>
      </w:divBdr>
    </w:div>
    <w:div w:id="394358996">
      <w:marLeft w:val="480"/>
      <w:marRight w:val="0"/>
      <w:marTop w:val="0"/>
      <w:marBottom w:val="0"/>
      <w:divBdr>
        <w:top w:val="none" w:sz="0" w:space="0" w:color="auto"/>
        <w:left w:val="none" w:sz="0" w:space="0" w:color="auto"/>
        <w:bottom w:val="none" w:sz="0" w:space="0" w:color="auto"/>
        <w:right w:val="none" w:sz="0" w:space="0" w:color="auto"/>
      </w:divBdr>
    </w:div>
    <w:div w:id="394545700">
      <w:marLeft w:val="480"/>
      <w:marRight w:val="0"/>
      <w:marTop w:val="0"/>
      <w:marBottom w:val="0"/>
      <w:divBdr>
        <w:top w:val="none" w:sz="0" w:space="0" w:color="auto"/>
        <w:left w:val="none" w:sz="0" w:space="0" w:color="auto"/>
        <w:bottom w:val="none" w:sz="0" w:space="0" w:color="auto"/>
        <w:right w:val="none" w:sz="0" w:space="0" w:color="auto"/>
      </w:divBdr>
    </w:div>
    <w:div w:id="394740087">
      <w:marLeft w:val="480"/>
      <w:marRight w:val="0"/>
      <w:marTop w:val="0"/>
      <w:marBottom w:val="0"/>
      <w:divBdr>
        <w:top w:val="none" w:sz="0" w:space="0" w:color="auto"/>
        <w:left w:val="none" w:sz="0" w:space="0" w:color="auto"/>
        <w:bottom w:val="none" w:sz="0" w:space="0" w:color="auto"/>
        <w:right w:val="none" w:sz="0" w:space="0" w:color="auto"/>
      </w:divBdr>
    </w:div>
    <w:div w:id="394859988">
      <w:marLeft w:val="480"/>
      <w:marRight w:val="0"/>
      <w:marTop w:val="0"/>
      <w:marBottom w:val="0"/>
      <w:divBdr>
        <w:top w:val="none" w:sz="0" w:space="0" w:color="auto"/>
        <w:left w:val="none" w:sz="0" w:space="0" w:color="auto"/>
        <w:bottom w:val="none" w:sz="0" w:space="0" w:color="auto"/>
        <w:right w:val="none" w:sz="0" w:space="0" w:color="auto"/>
      </w:divBdr>
    </w:div>
    <w:div w:id="394863649">
      <w:marLeft w:val="480"/>
      <w:marRight w:val="0"/>
      <w:marTop w:val="0"/>
      <w:marBottom w:val="0"/>
      <w:divBdr>
        <w:top w:val="none" w:sz="0" w:space="0" w:color="auto"/>
        <w:left w:val="none" w:sz="0" w:space="0" w:color="auto"/>
        <w:bottom w:val="none" w:sz="0" w:space="0" w:color="auto"/>
        <w:right w:val="none" w:sz="0" w:space="0" w:color="auto"/>
      </w:divBdr>
    </w:div>
    <w:div w:id="395010270">
      <w:marLeft w:val="480"/>
      <w:marRight w:val="0"/>
      <w:marTop w:val="0"/>
      <w:marBottom w:val="0"/>
      <w:divBdr>
        <w:top w:val="none" w:sz="0" w:space="0" w:color="auto"/>
        <w:left w:val="none" w:sz="0" w:space="0" w:color="auto"/>
        <w:bottom w:val="none" w:sz="0" w:space="0" w:color="auto"/>
        <w:right w:val="none" w:sz="0" w:space="0" w:color="auto"/>
      </w:divBdr>
    </w:div>
    <w:div w:id="395056392">
      <w:marLeft w:val="480"/>
      <w:marRight w:val="0"/>
      <w:marTop w:val="0"/>
      <w:marBottom w:val="0"/>
      <w:divBdr>
        <w:top w:val="none" w:sz="0" w:space="0" w:color="auto"/>
        <w:left w:val="none" w:sz="0" w:space="0" w:color="auto"/>
        <w:bottom w:val="none" w:sz="0" w:space="0" w:color="auto"/>
        <w:right w:val="none" w:sz="0" w:space="0" w:color="auto"/>
      </w:divBdr>
    </w:div>
    <w:div w:id="395205195">
      <w:marLeft w:val="480"/>
      <w:marRight w:val="0"/>
      <w:marTop w:val="0"/>
      <w:marBottom w:val="0"/>
      <w:divBdr>
        <w:top w:val="none" w:sz="0" w:space="0" w:color="auto"/>
        <w:left w:val="none" w:sz="0" w:space="0" w:color="auto"/>
        <w:bottom w:val="none" w:sz="0" w:space="0" w:color="auto"/>
        <w:right w:val="none" w:sz="0" w:space="0" w:color="auto"/>
      </w:divBdr>
    </w:div>
    <w:div w:id="395206843">
      <w:marLeft w:val="480"/>
      <w:marRight w:val="0"/>
      <w:marTop w:val="0"/>
      <w:marBottom w:val="0"/>
      <w:divBdr>
        <w:top w:val="none" w:sz="0" w:space="0" w:color="auto"/>
        <w:left w:val="none" w:sz="0" w:space="0" w:color="auto"/>
        <w:bottom w:val="none" w:sz="0" w:space="0" w:color="auto"/>
        <w:right w:val="none" w:sz="0" w:space="0" w:color="auto"/>
      </w:divBdr>
    </w:div>
    <w:div w:id="395209170">
      <w:marLeft w:val="480"/>
      <w:marRight w:val="0"/>
      <w:marTop w:val="0"/>
      <w:marBottom w:val="0"/>
      <w:divBdr>
        <w:top w:val="none" w:sz="0" w:space="0" w:color="auto"/>
        <w:left w:val="none" w:sz="0" w:space="0" w:color="auto"/>
        <w:bottom w:val="none" w:sz="0" w:space="0" w:color="auto"/>
        <w:right w:val="none" w:sz="0" w:space="0" w:color="auto"/>
      </w:divBdr>
    </w:div>
    <w:div w:id="395319070">
      <w:marLeft w:val="480"/>
      <w:marRight w:val="0"/>
      <w:marTop w:val="0"/>
      <w:marBottom w:val="0"/>
      <w:divBdr>
        <w:top w:val="none" w:sz="0" w:space="0" w:color="auto"/>
        <w:left w:val="none" w:sz="0" w:space="0" w:color="auto"/>
        <w:bottom w:val="none" w:sz="0" w:space="0" w:color="auto"/>
        <w:right w:val="none" w:sz="0" w:space="0" w:color="auto"/>
      </w:divBdr>
    </w:div>
    <w:div w:id="395394538">
      <w:bodyDiv w:val="1"/>
      <w:marLeft w:val="0"/>
      <w:marRight w:val="0"/>
      <w:marTop w:val="0"/>
      <w:marBottom w:val="0"/>
      <w:divBdr>
        <w:top w:val="none" w:sz="0" w:space="0" w:color="auto"/>
        <w:left w:val="none" w:sz="0" w:space="0" w:color="auto"/>
        <w:bottom w:val="none" w:sz="0" w:space="0" w:color="auto"/>
        <w:right w:val="none" w:sz="0" w:space="0" w:color="auto"/>
      </w:divBdr>
    </w:div>
    <w:div w:id="395396868">
      <w:marLeft w:val="480"/>
      <w:marRight w:val="0"/>
      <w:marTop w:val="0"/>
      <w:marBottom w:val="0"/>
      <w:divBdr>
        <w:top w:val="none" w:sz="0" w:space="0" w:color="auto"/>
        <w:left w:val="none" w:sz="0" w:space="0" w:color="auto"/>
        <w:bottom w:val="none" w:sz="0" w:space="0" w:color="auto"/>
        <w:right w:val="none" w:sz="0" w:space="0" w:color="auto"/>
      </w:divBdr>
    </w:div>
    <w:div w:id="395401280">
      <w:marLeft w:val="480"/>
      <w:marRight w:val="0"/>
      <w:marTop w:val="0"/>
      <w:marBottom w:val="0"/>
      <w:divBdr>
        <w:top w:val="none" w:sz="0" w:space="0" w:color="auto"/>
        <w:left w:val="none" w:sz="0" w:space="0" w:color="auto"/>
        <w:bottom w:val="none" w:sz="0" w:space="0" w:color="auto"/>
        <w:right w:val="none" w:sz="0" w:space="0" w:color="auto"/>
      </w:divBdr>
    </w:div>
    <w:div w:id="395474871">
      <w:marLeft w:val="480"/>
      <w:marRight w:val="0"/>
      <w:marTop w:val="0"/>
      <w:marBottom w:val="0"/>
      <w:divBdr>
        <w:top w:val="none" w:sz="0" w:space="0" w:color="auto"/>
        <w:left w:val="none" w:sz="0" w:space="0" w:color="auto"/>
        <w:bottom w:val="none" w:sz="0" w:space="0" w:color="auto"/>
        <w:right w:val="none" w:sz="0" w:space="0" w:color="auto"/>
      </w:divBdr>
    </w:div>
    <w:div w:id="395661815">
      <w:marLeft w:val="480"/>
      <w:marRight w:val="0"/>
      <w:marTop w:val="0"/>
      <w:marBottom w:val="0"/>
      <w:divBdr>
        <w:top w:val="none" w:sz="0" w:space="0" w:color="auto"/>
        <w:left w:val="none" w:sz="0" w:space="0" w:color="auto"/>
        <w:bottom w:val="none" w:sz="0" w:space="0" w:color="auto"/>
        <w:right w:val="none" w:sz="0" w:space="0" w:color="auto"/>
      </w:divBdr>
    </w:div>
    <w:div w:id="395667876">
      <w:marLeft w:val="480"/>
      <w:marRight w:val="0"/>
      <w:marTop w:val="0"/>
      <w:marBottom w:val="0"/>
      <w:divBdr>
        <w:top w:val="none" w:sz="0" w:space="0" w:color="auto"/>
        <w:left w:val="none" w:sz="0" w:space="0" w:color="auto"/>
        <w:bottom w:val="none" w:sz="0" w:space="0" w:color="auto"/>
        <w:right w:val="none" w:sz="0" w:space="0" w:color="auto"/>
      </w:divBdr>
    </w:div>
    <w:div w:id="395789362">
      <w:marLeft w:val="480"/>
      <w:marRight w:val="0"/>
      <w:marTop w:val="0"/>
      <w:marBottom w:val="0"/>
      <w:divBdr>
        <w:top w:val="none" w:sz="0" w:space="0" w:color="auto"/>
        <w:left w:val="none" w:sz="0" w:space="0" w:color="auto"/>
        <w:bottom w:val="none" w:sz="0" w:space="0" w:color="auto"/>
        <w:right w:val="none" w:sz="0" w:space="0" w:color="auto"/>
      </w:divBdr>
    </w:div>
    <w:div w:id="395932724">
      <w:bodyDiv w:val="1"/>
      <w:marLeft w:val="0"/>
      <w:marRight w:val="0"/>
      <w:marTop w:val="0"/>
      <w:marBottom w:val="0"/>
      <w:divBdr>
        <w:top w:val="none" w:sz="0" w:space="0" w:color="auto"/>
        <w:left w:val="none" w:sz="0" w:space="0" w:color="auto"/>
        <w:bottom w:val="none" w:sz="0" w:space="0" w:color="auto"/>
        <w:right w:val="none" w:sz="0" w:space="0" w:color="auto"/>
      </w:divBdr>
    </w:div>
    <w:div w:id="396050111">
      <w:marLeft w:val="480"/>
      <w:marRight w:val="0"/>
      <w:marTop w:val="0"/>
      <w:marBottom w:val="0"/>
      <w:divBdr>
        <w:top w:val="none" w:sz="0" w:space="0" w:color="auto"/>
        <w:left w:val="none" w:sz="0" w:space="0" w:color="auto"/>
        <w:bottom w:val="none" w:sz="0" w:space="0" w:color="auto"/>
        <w:right w:val="none" w:sz="0" w:space="0" w:color="auto"/>
      </w:divBdr>
    </w:div>
    <w:div w:id="396050551">
      <w:marLeft w:val="480"/>
      <w:marRight w:val="0"/>
      <w:marTop w:val="0"/>
      <w:marBottom w:val="0"/>
      <w:divBdr>
        <w:top w:val="none" w:sz="0" w:space="0" w:color="auto"/>
        <w:left w:val="none" w:sz="0" w:space="0" w:color="auto"/>
        <w:bottom w:val="none" w:sz="0" w:space="0" w:color="auto"/>
        <w:right w:val="none" w:sz="0" w:space="0" w:color="auto"/>
      </w:divBdr>
    </w:div>
    <w:div w:id="396127204">
      <w:marLeft w:val="480"/>
      <w:marRight w:val="0"/>
      <w:marTop w:val="0"/>
      <w:marBottom w:val="0"/>
      <w:divBdr>
        <w:top w:val="none" w:sz="0" w:space="0" w:color="auto"/>
        <w:left w:val="none" w:sz="0" w:space="0" w:color="auto"/>
        <w:bottom w:val="none" w:sz="0" w:space="0" w:color="auto"/>
        <w:right w:val="none" w:sz="0" w:space="0" w:color="auto"/>
      </w:divBdr>
    </w:div>
    <w:div w:id="396171440">
      <w:marLeft w:val="480"/>
      <w:marRight w:val="0"/>
      <w:marTop w:val="0"/>
      <w:marBottom w:val="0"/>
      <w:divBdr>
        <w:top w:val="none" w:sz="0" w:space="0" w:color="auto"/>
        <w:left w:val="none" w:sz="0" w:space="0" w:color="auto"/>
        <w:bottom w:val="none" w:sz="0" w:space="0" w:color="auto"/>
        <w:right w:val="none" w:sz="0" w:space="0" w:color="auto"/>
      </w:divBdr>
    </w:div>
    <w:div w:id="396711745">
      <w:bodyDiv w:val="1"/>
      <w:marLeft w:val="0"/>
      <w:marRight w:val="0"/>
      <w:marTop w:val="0"/>
      <w:marBottom w:val="0"/>
      <w:divBdr>
        <w:top w:val="none" w:sz="0" w:space="0" w:color="auto"/>
        <w:left w:val="none" w:sz="0" w:space="0" w:color="auto"/>
        <w:bottom w:val="none" w:sz="0" w:space="0" w:color="auto"/>
        <w:right w:val="none" w:sz="0" w:space="0" w:color="auto"/>
      </w:divBdr>
    </w:div>
    <w:div w:id="396897850">
      <w:marLeft w:val="480"/>
      <w:marRight w:val="0"/>
      <w:marTop w:val="0"/>
      <w:marBottom w:val="0"/>
      <w:divBdr>
        <w:top w:val="none" w:sz="0" w:space="0" w:color="auto"/>
        <w:left w:val="none" w:sz="0" w:space="0" w:color="auto"/>
        <w:bottom w:val="none" w:sz="0" w:space="0" w:color="auto"/>
        <w:right w:val="none" w:sz="0" w:space="0" w:color="auto"/>
      </w:divBdr>
    </w:div>
    <w:div w:id="396900979">
      <w:marLeft w:val="480"/>
      <w:marRight w:val="0"/>
      <w:marTop w:val="0"/>
      <w:marBottom w:val="0"/>
      <w:divBdr>
        <w:top w:val="none" w:sz="0" w:space="0" w:color="auto"/>
        <w:left w:val="none" w:sz="0" w:space="0" w:color="auto"/>
        <w:bottom w:val="none" w:sz="0" w:space="0" w:color="auto"/>
        <w:right w:val="none" w:sz="0" w:space="0" w:color="auto"/>
      </w:divBdr>
    </w:div>
    <w:div w:id="396904413">
      <w:marLeft w:val="480"/>
      <w:marRight w:val="0"/>
      <w:marTop w:val="0"/>
      <w:marBottom w:val="0"/>
      <w:divBdr>
        <w:top w:val="none" w:sz="0" w:space="0" w:color="auto"/>
        <w:left w:val="none" w:sz="0" w:space="0" w:color="auto"/>
        <w:bottom w:val="none" w:sz="0" w:space="0" w:color="auto"/>
        <w:right w:val="none" w:sz="0" w:space="0" w:color="auto"/>
      </w:divBdr>
    </w:div>
    <w:div w:id="397047799">
      <w:marLeft w:val="480"/>
      <w:marRight w:val="0"/>
      <w:marTop w:val="0"/>
      <w:marBottom w:val="0"/>
      <w:divBdr>
        <w:top w:val="none" w:sz="0" w:space="0" w:color="auto"/>
        <w:left w:val="none" w:sz="0" w:space="0" w:color="auto"/>
        <w:bottom w:val="none" w:sz="0" w:space="0" w:color="auto"/>
        <w:right w:val="none" w:sz="0" w:space="0" w:color="auto"/>
      </w:divBdr>
    </w:div>
    <w:div w:id="397242537">
      <w:bodyDiv w:val="1"/>
      <w:marLeft w:val="0"/>
      <w:marRight w:val="0"/>
      <w:marTop w:val="0"/>
      <w:marBottom w:val="0"/>
      <w:divBdr>
        <w:top w:val="none" w:sz="0" w:space="0" w:color="auto"/>
        <w:left w:val="none" w:sz="0" w:space="0" w:color="auto"/>
        <w:bottom w:val="none" w:sz="0" w:space="0" w:color="auto"/>
        <w:right w:val="none" w:sz="0" w:space="0" w:color="auto"/>
      </w:divBdr>
    </w:div>
    <w:div w:id="397434702">
      <w:bodyDiv w:val="1"/>
      <w:marLeft w:val="0"/>
      <w:marRight w:val="0"/>
      <w:marTop w:val="0"/>
      <w:marBottom w:val="0"/>
      <w:divBdr>
        <w:top w:val="none" w:sz="0" w:space="0" w:color="auto"/>
        <w:left w:val="none" w:sz="0" w:space="0" w:color="auto"/>
        <w:bottom w:val="none" w:sz="0" w:space="0" w:color="auto"/>
        <w:right w:val="none" w:sz="0" w:space="0" w:color="auto"/>
      </w:divBdr>
      <w:divsChild>
        <w:div w:id="13263308">
          <w:marLeft w:val="480"/>
          <w:marRight w:val="0"/>
          <w:marTop w:val="0"/>
          <w:marBottom w:val="0"/>
          <w:divBdr>
            <w:top w:val="none" w:sz="0" w:space="0" w:color="auto"/>
            <w:left w:val="none" w:sz="0" w:space="0" w:color="auto"/>
            <w:bottom w:val="none" w:sz="0" w:space="0" w:color="auto"/>
            <w:right w:val="none" w:sz="0" w:space="0" w:color="auto"/>
          </w:divBdr>
        </w:div>
        <w:div w:id="66851861">
          <w:marLeft w:val="480"/>
          <w:marRight w:val="0"/>
          <w:marTop w:val="0"/>
          <w:marBottom w:val="0"/>
          <w:divBdr>
            <w:top w:val="none" w:sz="0" w:space="0" w:color="auto"/>
            <w:left w:val="none" w:sz="0" w:space="0" w:color="auto"/>
            <w:bottom w:val="none" w:sz="0" w:space="0" w:color="auto"/>
            <w:right w:val="none" w:sz="0" w:space="0" w:color="auto"/>
          </w:divBdr>
        </w:div>
        <w:div w:id="68313511">
          <w:marLeft w:val="480"/>
          <w:marRight w:val="0"/>
          <w:marTop w:val="0"/>
          <w:marBottom w:val="0"/>
          <w:divBdr>
            <w:top w:val="none" w:sz="0" w:space="0" w:color="auto"/>
            <w:left w:val="none" w:sz="0" w:space="0" w:color="auto"/>
            <w:bottom w:val="none" w:sz="0" w:space="0" w:color="auto"/>
            <w:right w:val="none" w:sz="0" w:space="0" w:color="auto"/>
          </w:divBdr>
        </w:div>
        <w:div w:id="90127572">
          <w:marLeft w:val="480"/>
          <w:marRight w:val="0"/>
          <w:marTop w:val="0"/>
          <w:marBottom w:val="0"/>
          <w:divBdr>
            <w:top w:val="none" w:sz="0" w:space="0" w:color="auto"/>
            <w:left w:val="none" w:sz="0" w:space="0" w:color="auto"/>
            <w:bottom w:val="none" w:sz="0" w:space="0" w:color="auto"/>
            <w:right w:val="none" w:sz="0" w:space="0" w:color="auto"/>
          </w:divBdr>
        </w:div>
        <w:div w:id="125513484">
          <w:marLeft w:val="480"/>
          <w:marRight w:val="0"/>
          <w:marTop w:val="0"/>
          <w:marBottom w:val="0"/>
          <w:divBdr>
            <w:top w:val="none" w:sz="0" w:space="0" w:color="auto"/>
            <w:left w:val="none" w:sz="0" w:space="0" w:color="auto"/>
            <w:bottom w:val="none" w:sz="0" w:space="0" w:color="auto"/>
            <w:right w:val="none" w:sz="0" w:space="0" w:color="auto"/>
          </w:divBdr>
        </w:div>
        <w:div w:id="127862608">
          <w:marLeft w:val="480"/>
          <w:marRight w:val="0"/>
          <w:marTop w:val="0"/>
          <w:marBottom w:val="0"/>
          <w:divBdr>
            <w:top w:val="none" w:sz="0" w:space="0" w:color="auto"/>
            <w:left w:val="none" w:sz="0" w:space="0" w:color="auto"/>
            <w:bottom w:val="none" w:sz="0" w:space="0" w:color="auto"/>
            <w:right w:val="none" w:sz="0" w:space="0" w:color="auto"/>
          </w:divBdr>
        </w:div>
        <w:div w:id="135874894">
          <w:marLeft w:val="480"/>
          <w:marRight w:val="0"/>
          <w:marTop w:val="0"/>
          <w:marBottom w:val="0"/>
          <w:divBdr>
            <w:top w:val="none" w:sz="0" w:space="0" w:color="auto"/>
            <w:left w:val="none" w:sz="0" w:space="0" w:color="auto"/>
            <w:bottom w:val="none" w:sz="0" w:space="0" w:color="auto"/>
            <w:right w:val="none" w:sz="0" w:space="0" w:color="auto"/>
          </w:divBdr>
        </w:div>
        <w:div w:id="180703595">
          <w:marLeft w:val="480"/>
          <w:marRight w:val="0"/>
          <w:marTop w:val="0"/>
          <w:marBottom w:val="0"/>
          <w:divBdr>
            <w:top w:val="none" w:sz="0" w:space="0" w:color="auto"/>
            <w:left w:val="none" w:sz="0" w:space="0" w:color="auto"/>
            <w:bottom w:val="none" w:sz="0" w:space="0" w:color="auto"/>
            <w:right w:val="none" w:sz="0" w:space="0" w:color="auto"/>
          </w:divBdr>
        </w:div>
        <w:div w:id="246769653">
          <w:marLeft w:val="480"/>
          <w:marRight w:val="0"/>
          <w:marTop w:val="0"/>
          <w:marBottom w:val="0"/>
          <w:divBdr>
            <w:top w:val="none" w:sz="0" w:space="0" w:color="auto"/>
            <w:left w:val="none" w:sz="0" w:space="0" w:color="auto"/>
            <w:bottom w:val="none" w:sz="0" w:space="0" w:color="auto"/>
            <w:right w:val="none" w:sz="0" w:space="0" w:color="auto"/>
          </w:divBdr>
        </w:div>
        <w:div w:id="250968658">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292953478">
          <w:marLeft w:val="480"/>
          <w:marRight w:val="0"/>
          <w:marTop w:val="0"/>
          <w:marBottom w:val="0"/>
          <w:divBdr>
            <w:top w:val="none" w:sz="0" w:space="0" w:color="auto"/>
            <w:left w:val="none" w:sz="0" w:space="0" w:color="auto"/>
            <w:bottom w:val="none" w:sz="0" w:space="0" w:color="auto"/>
            <w:right w:val="none" w:sz="0" w:space="0" w:color="auto"/>
          </w:divBdr>
        </w:div>
        <w:div w:id="293364666">
          <w:marLeft w:val="480"/>
          <w:marRight w:val="0"/>
          <w:marTop w:val="0"/>
          <w:marBottom w:val="0"/>
          <w:divBdr>
            <w:top w:val="none" w:sz="0" w:space="0" w:color="auto"/>
            <w:left w:val="none" w:sz="0" w:space="0" w:color="auto"/>
            <w:bottom w:val="none" w:sz="0" w:space="0" w:color="auto"/>
            <w:right w:val="none" w:sz="0" w:space="0" w:color="auto"/>
          </w:divBdr>
        </w:div>
        <w:div w:id="364646560">
          <w:marLeft w:val="480"/>
          <w:marRight w:val="0"/>
          <w:marTop w:val="0"/>
          <w:marBottom w:val="0"/>
          <w:divBdr>
            <w:top w:val="none" w:sz="0" w:space="0" w:color="auto"/>
            <w:left w:val="none" w:sz="0" w:space="0" w:color="auto"/>
            <w:bottom w:val="none" w:sz="0" w:space="0" w:color="auto"/>
            <w:right w:val="none" w:sz="0" w:space="0" w:color="auto"/>
          </w:divBdr>
        </w:div>
        <w:div w:id="372577163">
          <w:marLeft w:val="480"/>
          <w:marRight w:val="0"/>
          <w:marTop w:val="0"/>
          <w:marBottom w:val="0"/>
          <w:divBdr>
            <w:top w:val="none" w:sz="0" w:space="0" w:color="auto"/>
            <w:left w:val="none" w:sz="0" w:space="0" w:color="auto"/>
            <w:bottom w:val="none" w:sz="0" w:space="0" w:color="auto"/>
            <w:right w:val="none" w:sz="0" w:space="0" w:color="auto"/>
          </w:divBdr>
        </w:div>
        <w:div w:id="383721690">
          <w:marLeft w:val="480"/>
          <w:marRight w:val="0"/>
          <w:marTop w:val="0"/>
          <w:marBottom w:val="0"/>
          <w:divBdr>
            <w:top w:val="none" w:sz="0" w:space="0" w:color="auto"/>
            <w:left w:val="none" w:sz="0" w:space="0" w:color="auto"/>
            <w:bottom w:val="none" w:sz="0" w:space="0" w:color="auto"/>
            <w:right w:val="none" w:sz="0" w:space="0" w:color="auto"/>
          </w:divBdr>
        </w:div>
        <w:div w:id="404574180">
          <w:marLeft w:val="480"/>
          <w:marRight w:val="0"/>
          <w:marTop w:val="0"/>
          <w:marBottom w:val="0"/>
          <w:divBdr>
            <w:top w:val="none" w:sz="0" w:space="0" w:color="auto"/>
            <w:left w:val="none" w:sz="0" w:space="0" w:color="auto"/>
            <w:bottom w:val="none" w:sz="0" w:space="0" w:color="auto"/>
            <w:right w:val="none" w:sz="0" w:space="0" w:color="auto"/>
          </w:divBdr>
        </w:div>
        <w:div w:id="453058192">
          <w:marLeft w:val="480"/>
          <w:marRight w:val="0"/>
          <w:marTop w:val="0"/>
          <w:marBottom w:val="0"/>
          <w:divBdr>
            <w:top w:val="none" w:sz="0" w:space="0" w:color="auto"/>
            <w:left w:val="none" w:sz="0" w:space="0" w:color="auto"/>
            <w:bottom w:val="none" w:sz="0" w:space="0" w:color="auto"/>
            <w:right w:val="none" w:sz="0" w:space="0" w:color="auto"/>
          </w:divBdr>
        </w:div>
        <w:div w:id="457990660">
          <w:marLeft w:val="480"/>
          <w:marRight w:val="0"/>
          <w:marTop w:val="0"/>
          <w:marBottom w:val="0"/>
          <w:divBdr>
            <w:top w:val="none" w:sz="0" w:space="0" w:color="auto"/>
            <w:left w:val="none" w:sz="0" w:space="0" w:color="auto"/>
            <w:bottom w:val="none" w:sz="0" w:space="0" w:color="auto"/>
            <w:right w:val="none" w:sz="0" w:space="0" w:color="auto"/>
          </w:divBdr>
        </w:div>
        <w:div w:id="479421250">
          <w:marLeft w:val="480"/>
          <w:marRight w:val="0"/>
          <w:marTop w:val="0"/>
          <w:marBottom w:val="0"/>
          <w:divBdr>
            <w:top w:val="none" w:sz="0" w:space="0" w:color="auto"/>
            <w:left w:val="none" w:sz="0" w:space="0" w:color="auto"/>
            <w:bottom w:val="none" w:sz="0" w:space="0" w:color="auto"/>
            <w:right w:val="none" w:sz="0" w:space="0" w:color="auto"/>
          </w:divBdr>
        </w:div>
        <w:div w:id="482158536">
          <w:marLeft w:val="480"/>
          <w:marRight w:val="0"/>
          <w:marTop w:val="0"/>
          <w:marBottom w:val="0"/>
          <w:divBdr>
            <w:top w:val="none" w:sz="0" w:space="0" w:color="auto"/>
            <w:left w:val="none" w:sz="0" w:space="0" w:color="auto"/>
            <w:bottom w:val="none" w:sz="0" w:space="0" w:color="auto"/>
            <w:right w:val="none" w:sz="0" w:space="0" w:color="auto"/>
          </w:divBdr>
        </w:div>
        <w:div w:id="505708428">
          <w:marLeft w:val="480"/>
          <w:marRight w:val="0"/>
          <w:marTop w:val="0"/>
          <w:marBottom w:val="0"/>
          <w:divBdr>
            <w:top w:val="none" w:sz="0" w:space="0" w:color="auto"/>
            <w:left w:val="none" w:sz="0" w:space="0" w:color="auto"/>
            <w:bottom w:val="none" w:sz="0" w:space="0" w:color="auto"/>
            <w:right w:val="none" w:sz="0" w:space="0" w:color="auto"/>
          </w:divBdr>
        </w:div>
        <w:div w:id="531771563">
          <w:marLeft w:val="480"/>
          <w:marRight w:val="0"/>
          <w:marTop w:val="0"/>
          <w:marBottom w:val="0"/>
          <w:divBdr>
            <w:top w:val="none" w:sz="0" w:space="0" w:color="auto"/>
            <w:left w:val="none" w:sz="0" w:space="0" w:color="auto"/>
            <w:bottom w:val="none" w:sz="0" w:space="0" w:color="auto"/>
            <w:right w:val="none" w:sz="0" w:space="0" w:color="auto"/>
          </w:divBdr>
        </w:div>
        <w:div w:id="597325028">
          <w:marLeft w:val="480"/>
          <w:marRight w:val="0"/>
          <w:marTop w:val="0"/>
          <w:marBottom w:val="0"/>
          <w:divBdr>
            <w:top w:val="none" w:sz="0" w:space="0" w:color="auto"/>
            <w:left w:val="none" w:sz="0" w:space="0" w:color="auto"/>
            <w:bottom w:val="none" w:sz="0" w:space="0" w:color="auto"/>
            <w:right w:val="none" w:sz="0" w:space="0" w:color="auto"/>
          </w:divBdr>
        </w:div>
        <w:div w:id="681053686">
          <w:marLeft w:val="480"/>
          <w:marRight w:val="0"/>
          <w:marTop w:val="0"/>
          <w:marBottom w:val="0"/>
          <w:divBdr>
            <w:top w:val="none" w:sz="0" w:space="0" w:color="auto"/>
            <w:left w:val="none" w:sz="0" w:space="0" w:color="auto"/>
            <w:bottom w:val="none" w:sz="0" w:space="0" w:color="auto"/>
            <w:right w:val="none" w:sz="0" w:space="0" w:color="auto"/>
          </w:divBdr>
        </w:div>
        <w:div w:id="721902138">
          <w:marLeft w:val="480"/>
          <w:marRight w:val="0"/>
          <w:marTop w:val="0"/>
          <w:marBottom w:val="0"/>
          <w:divBdr>
            <w:top w:val="none" w:sz="0" w:space="0" w:color="auto"/>
            <w:left w:val="none" w:sz="0" w:space="0" w:color="auto"/>
            <w:bottom w:val="none" w:sz="0" w:space="0" w:color="auto"/>
            <w:right w:val="none" w:sz="0" w:space="0" w:color="auto"/>
          </w:divBdr>
        </w:div>
        <w:div w:id="730467630">
          <w:marLeft w:val="480"/>
          <w:marRight w:val="0"/>
          <w:marTop w:val="0"/>
          <w:marBottom w:val="0"/>
          <w:divBdr>
            <w:top w:val="none" w:sz="0" w:space="0" w:color="auto"/>
            <w:left w:val="none" w:sz="0" w:space="0" w:color="auto"/>
            <w:bottom w:val="none" w:sz="0" w:space="0" w:color="auto"/>
            <w:right w:val="none" w:sz="0" w:space="0" w:color="auto"/>
          </w:divBdr>
        </w:div>
        <w:div w:id="741954315">
          <w:marLeft w:val="480"/>
          <w:marRight w:val="0"/>
          <w:marTop w:val="0"/>
          <w:marBottom w:val="0"/>
          <w:divBdr>
            <w:top w:val="none" w:sz="0" w:space="0" w:color="auto"/>
            <w:left w:val="none" w:sz="0" w:space="0" w:color="auto"/>
            <w:bottom w:val="none" w:sz="0" w:space="0" w:color="auto"/>
            <w:right w:val="none" w:sz="0" w:space="0" w:color="auto"/>
          </w:divBdr>
        </w:div>
        <w:div w:id="745497357">
          <w:marLeft w:val="480"/>
          <w:marRight w:val="0"/>
          <w:marTop w:val="0"/>
          <w:marBottom w:val="0"/>
          <w:divBdr>
            <w:top w:val="none" w:sz="0" w:space="0" w:color="auto"/>
            <w:left w:val="none" w:sz="0" w:space="0" w:color="auto"/>
            <w:bottom w:val="none" w:sz="0" w:space="0" w:color="auto"/>
            <w:right w:val="none" w:sz="0" w:space="0" w:color="auto"/>
          </w:divBdr>
        </w:div>
        <w:div w:id="747506542">
          <w:marLeft w:val="480"/>
          <w:marRight w:val="0"/>
          <w:marTop w:val="0"/>
          <w:marBottom w:val="0"/>
          <w:divBdr>
            <w:top w:val="none" w:sz="0" w:space="0" w:color="auto"/>
            <w:left w:val="none" w:sz="0" w:space="0" w:color="auto"/>
            <w:bottom w:val="none" w:sz="0" w:space="0" w:color="auto"/>
            <w:right w:val="none" w:sz="0" w:space="0" w:color="auto"/>
          </w:divBdr>
        </w:div>
        <w:div w:id="751200692">
          <w:marLeft w:val="480"/>
          <w:marRight w:val="0"/>
          <w:marTop w:val="0"/>
          <w:marBottom w:val="0"/>
          <w:divBdr>
            <w:top w:val="none" w:sz="0" w:space="0" w:color="auto"/>
            <w:left w:val="none" w:sz="0" w:space="0" w:color="auto"/>
            <w:bottom w:val="none" w:sz="0" w:space="0" w:color="auto"/>
            <w:right w:val="none" w:sz="0" w:space="0" w:color="auto"/>
          </w:divBdr>
        </w:div>
        <w:div w:id="756286935">
          <w:marLeft w:val="480"/>
          <w:marRight w:val="0"/>
          <w:marTop w:val="0"/>
          <w:marBottom w:val="0"/>
          <w:divBdr>
            <w:top w:val="none" w:sz="0" w:space="0" w:color="auto"/>
            <w:left w:val="none" w:sz="0" w:space="0" w:color="auto"/>
            <w:bottom w:val="none" w:sz="0" w:space="0" w:color="auto"/>
            <w:right w:val="none" w:sz="0" w:space="0" w:color="auto"/>
          </w:divBdr>
        </w:div>
        <w:div w:id="757794918">
          <w:marLeft w:val="480"/>
          <w:marRight w:val="0"/>
          <w:marTop w:val="0"/>
          <w:marBottom w:val="0"/>
          <w:divBdr>
            <w:top w:val="none" w:sz="0" w:space="0" w:color="auto"/>
            <w:left w:val="none" w:sz="0" w:space="0" w:color="auto"/>
            <w:bottom w:val="none" w:sz="0" w:space="0" w:color="auto"/>
            <w:right w:val="none" w:sz="0" w:space="0" w:color="auto"/>
          </w:divBdr>
        </w:div>
        <w:div w:id="786779922">
          <w:marLeft w:val="480"/>
          <w:marRight w:val="0"/>
          <w:marTop w:val="0"/>
          <w:marBottom w:val="0"/>
          <w:divBdr>
            <w:top w:val="none" w:sz="0" w:space="0" w:color="auto"/>
            <w:left w:val="none" w:sz="0" w:space="0" w:color="auto"/>
            <w:bottom w:val="none" w:sz="0" w:space="0" w:color="auto"/>
            <w:right w:val="none" w:sz="0" w:space="0" w:color="auto"/>
          </w:divBdr>
        </w:div>
        <w:div w:id="846024286">
          <w:marLeft w:val="480"/>
          <w:marRight w:val="0"/>
          <w:marTop w:val="0"/>
          <w:marBottom w:val="0"/>
          <w:divBdr>
            <w:top w:val="none" w:sz="0" w:space="0" w:color="auto"/>
            <w:left w:val="none" w:sz="0" w:space="0" w:color="auto"/>
            <w:bottom w:val="none" w:sz="0" w:space="0" w:color="auto"/>
            <w:right w:val="none" w:sz="0" w:space="0" w:color="auto"/>
          </w:divBdr>
        </w:div>
        <w:div w:id="895624458">
          <w:marLeft w:val="480"/>
          <w:marRight w:val="0"/>
          <w:marTop w:val="0"/>
          <w:marBottom w:val="0"/>
          <w:divBdr>
            <w:top w:val="none" w:sz="0" w:space="0" w:color="auto"/>
            <w:left w:val="none" w:sz="0" w:space="0" w:color="auto"/>
            <w:bottom w:val="none" w:sz="0" w:space="0" w:color="auto"/>
            <w:right w:val="none" w:sz="0" w:space="0" w:color="auto"/>
          </w:divBdr>
        </w:div>
        <w:div w:id="919753891">
          <w:marLeft w:val="480"/>
          <w:marRight w:val="0"/>
          <w:marTop w:val="0"/>
          <w:marBottom w:val="0"/>
          <w:divBdr>
            <w:top w:val="none" w:sz="0" w:space="0" w:color="auto"/>
            <w:left w:val="none" w:sz="0" w:space="0" w:color="auto"/>
            <w:bottom w:val="none" w:sz="0" w:space="0" w:color="auto"/>
            <w:right w:val="none" w:sz="0" w:space="0" w:color="auto"/>
          </w:divBdr>
        </w:div>
        <w:div w:id="932595155">
          <w:marLeft w:val="480"/>
          <w:marRight w:val="0"/>
          <w:marTop w:val="0"/>
          <w:marBottom w:val="0"/>
          <w:divBdr>
            <w:top w:val="none" w:sz="0" w:space="0" w:color="auto"/>
            <w:left w:val="none" w:sz="0" w:space="0" w:color="auto"/>
            <w:bottom w:val="none" w:sz="0" w:space="0" w:color="auto"/>
            <w:right w:val="none" w:sz="0" w:space="0" w:color="auto"/>
          </w:divBdr>
        </w:div>
        <w:div w:id="994840395">
          <w:marLeft w:val="480"/>
          <w:marRight w:val="0"/>
          <w:marTop w:val="0"/>
          <w:marBottom w:val="0"/>
          <w:divBdr>
            <w:top w:val="none" w:sz="0" w:space="0" w:color="auto"/>
            <w:left w:val="none" w:sz="0" w:space="0" w:color="auto"/>
            <w:bottom w:val="none" w:sz="0" w:space="0" w:color="auto"/>
            <w:right w:val="none" w:sz="0" w:space="0" w:color="auto"/>
          </w:divBdr>
        </w:div>
        <w:div w:id="1029405230">
          <w:marLeft w:val="480"/>
          <w:marRight w:val="0"/>
          <w:marTop w:val="0"/>
          <w:marBottom w:val="0"/>
          <w:divBdr>
            <w:top w:val="none" w:sz="0" w:space="0" w:color="auto"/>
            <w:left w:val="none" w:sz="0" w:space="0" w:color="auto"/>
            <w:bottom w:val="none" w:sz="0" w:space="0" w:color="auto"/>
            <w:right w:val="none" w:sz="0" w:space="0" w:color="auto"/>
          </w:divBdr>
        </w:div>
        <w:div w:id="1036926289">
          <w:marLeft w:val="480"/>
          <w:marRight w:val="0"/>
          <w:marTop w:val="0"/>
          <w:marBottom w:val="0"/>
          <w:divBdr>
            <w:top w:val="none" w:sz="0" w:space="0" w:color="auto"/>
            <w:left w:val="none" w:sz="0" w:space="0" w:color="auto"/>
            <w:bottom w:val="none" w:sz="0" w:space="0" w:color="auto"/>
            <w:right w:val="none" w:sz="0" w:space="0" w:color="auto"/>
          </w:divBdr>
        </w:div>
        <w:div w:id="1099524238">
          <w:marLeft w:val="480"/>
          <w:marRight w:val="0"/>
          <w:marTop w:val="0"/>
          <w:marBottom w:val="0"/>
          <w:divBdr>
            <w:top w:val="none" w:sz="0" w:space="0" w:color="auto"/>
            <w:left w:val="none" w:sz="0" w:space="0" w:color="auto"/>
            <w:bottom w:val="none" w:sz="0" w:space="0" w:color="auto"/>
            <w:right w:val="none" w:sz="0" w:space="0" w:color="auto"/>
          </w:divBdr>
        </w:div>
        <w:div w:id="1107895890">
          <w:marLeft w:val="480"/>
          <w:marRight w:val="0"/>
          <w:marTop w:val="0"/>
          <w:marBottom w:val="0"/>
          <w:divBdr>
            <w:top w:val="none" w:sz="0" w:space="0" w:color="auto"/>
            <w:left w:val="none" w:sz="0" w:space="0" w:color="auto"/>
            <w:bottom w:val="none" w:sz="0" w:space="0" w:color="auto"/>
            <w:right w:val="none" w:sz="0" w:space="0" w:color="auto"/>
          </w:divBdr>
        </w:div>
        <w:div w:id="1147164689">
          <w:marLeft w:val="480"/>
          <w:marRight w:val="0"/>
          <w:marTop w:val="0"/>
          <w:marBottom w:val="0"/>
          <w:divBdr>
            <w:top w:val="none" w:sz="0" w:space="0" w:color="auto"/>
            <w:left w:val="none" w:sz="0" w:space="0" w:color="auto"/>
            <w:bottom w:val="none" w:sz="0" w:space="0" w:color="auto"/>
            <w:right w:val="none" w:sz="0" w:space="0" w:color="auto"/>
          </w:divBdr>
        </w:div>
        <w:div w:id="1151093911">
          <w:marLeft w:val="480"/>
          <w:marRight w:val="0"/>
          <w:marTop w:val="0"/>
          <w:marBottom w:val="0"/>
          <w:divBdr>
            <w:top w:val="none" w:sz="0" w:space="0" w:color="auto"/>
            <w:left w:val="none" w:sz="0" w:space="0" w:color="auto"/>
            <w:bottom w:val="none" w:sz="0" w:space="0" w:color="auto"/>
            <w:right w:val="none" w:sz="0" w:space="0" w:color="auto"/>
          </w:divBdr>
        </w:div>
        <w:div w:id="1151753329">
          <w:marLeft w:val="480"/>
          <w:marRight w:val="0"/>
          <w:marTop w:val="0"/>
          <w:marBottom w:val="0"/>
          <w:divBdr>
            <w:top w:val="none" w:sz="0" w:space="0" w:color="auto"/>
            <w:left w:val="none" w:sz="0" w:space="0" w:color="auto"/>
            <w:bottom w:val="none" w:sz="0" w:space="0" w:color="auto"/>
            <w:right w:val="none" w:sz="0" w:space="0" w:color="auto"/>
          </w:divBdr>
        </w:div>
        <w:div w:id="1165634399">
          <w:marLeft w:val="480"/>
          <w:marRight w:val="0"/>
          <w:marTop w:val="0"/>
          <w:marBottom w:val="0"/>
          <w:divBdr>
            <w:top w:val="none" w:sz="0" w:space="0" w:color="auto"/>
            <w:left w:val="none" w:sz="0" w:space="0" w:color="auto"/>
            <w:bottom w:val="none" w:sz="0" w:space="0" w:color="auto"/>
            <w:right w:val="none" w:sz="0" w:space="0" w:color="auto"/>
          </w:divBdr>
        </w:div>
        <w:div w:id="1185363460">
          <w:marLeft w:val="480"/>
          <w:marRight w:val="0"/>
          <w:marTop w:val="0"/>
          <w:marBottom w:val="0"/>
          <w:divBdr>
            <w:top w:val="none" w:sz="0" w:space="0" w:color="auto"/>
            <w:left w:val="none" w:sz="0" w:space="0" w:color="auto"/>
            <w:bottom w:val="none" w:sz="0" w:space="0" w:color="auto"/>
            <w:right w:val="none" w:sz="0" w:space="0" w:color="auto"/>
          </w:divBdr>
        </w:div>
        <w:div w:id="1223248174">
          <w:marLeft w:val="480"/>
          <w:marRight w:val="0"/>
          <w:marTop w:val="0"/>
          <w:marBottom w:val="0"/>
          <w:divBdr>
            <w:top w:val="none" w:sz="0" w:space="0" w:color="auto"/>
            <w:left w:val="none" w:sz="0" w:space="0" w:color="auto"/>
            <w:bottom w:val="none" w:sz="0" w:space="0" w:color="auto"/>
            <w:right w:val="none" w:sz="0" w:space="0" w:color="auto"/>
          </w:divBdr>
        </w:div>
        <w:div w:id="1225137642">
          <w:marLeft w:val="480"/>
          <w:marRight w:val="0"/>
          <w:marTop w:val="0"/>
          <w:marBottom w:val="0"/>
          <w:divBdr>
            <w:top w:val="none" w:sz="0" w:space="0" w:color="auto"/>
            <w:left w:val="none" w:sz="0" w:space="0" w:color="auto"/>
            <w:bottom w:val="none" w:sz="0" w:space="0" w:color="auto"/>
            <w:right w:val="none" w:sz="0" w:space="0" w:color="auto"/>
          </w:divBdr>
        </w:div>
        <w:div w:id="1238858461">
          <w:marLeft w:val="480"/>
          <w:marRight w:val="0"/>
          <w:marTop w:val="0"/>
          <w:marBottom w:val="0"/>
          <w:divBdr>
            <w:top w:val="none" w:sz="0" w:space="0" w:color="auto"/>
            <w:left w:val="none" w:sz="0" w:space="0" w:color="auto"/>
            <w:bottom w:val="none" w:sz="0" w:space="0" w:color="auto"/>
            <w:right w:val="none" w:sz="0" w:space="0" w:color="auto"/>
          </w:divBdr>
        </w:div>
        <w:div w:id="1269309427">
          <w:marLeft w:val="480"/>
          <w:marRight w:val="0"/>
          <w:marTop w:val="0"/>
          <w:marBottom w:val="0"/>
          <w:divBdr>
            <w:top w:val="none" w:sz="0" w:space="0" w:color="auto"/>
            <w:left w:val="none" w:sz="0" w:space="0" w:color="auto"/>
            <w:bottom w:val="none" w:sz="0" w:space="0" w:color="auto"/>
            <w:right w:val="none" w:sz="0" w:space="0" w:color="auto"/>
          </w:divBdr>
        </w:div>
        <w:div w:id="1279095917">
          <w:marLeft w:val="480"/>
          <w:marRight w:val="0"/>
          <w:marTop w:val="0"/>
          <w:marBottom w:val="0"/>
          <w:divBdr>
            <w:top w:val="none" w:sz="0" w:space="0" w:color="auto"/>
            <w:left w:val="none" w:sz="0" w:space="0" w:color="auto"/>
            <w:bottom w:val="none" w:sz="0" w:space="0" w:color="auto"/>
            <w:right w:val="none" w:sz="0" w:space="0" w:color="auto"/>
          </w:divBdr>
        </w:div>
        <w:div w:id="1323775374">
          <w:marLeft w:val="480"/>
          <w:marRight w:val="0"/>
          <w:marTop w:val="0"/>
          <w:marBottom w:val="0"/>
          <w:divBdr>
            <w:top w:val="none" w:sz="0" w:space="0" w:color="auto"/>
            <w:left w:val="none" w:sz="0" w:space="0" w:color="auto"/>
            <w:bottom w:val="none" w:sz="0" w:space="0" w:color="auto"/>
            <w:right w:val="none" w:sz="0" w:space="0" w:color="auto"/>
          </w:divBdr>
        </w:div>
        <w:div w:id="1366057044">
          <w:marLeft w:val="480"/>
          <w:marRight w:val="0"/>
          <w:marTop w:val="0"/>
          <w:marBottom w:val="0"/>
          <w:divBdr>
            <w:top w:val="none" w:sz="0" w:space="0" w:color="auto"/>
            <w:left w:val="none" w:sz="0" w:space="0" w:color="auto"/>
            <w:bottom w:val="none" w:sz="0" w:space="0" w:color="auto"/>
            <w:right w:val="none" w:sz="0" w:space="0" w:color="auto"/>
          </w:divBdr>
        </w:div>
        <w:div w:id="1370493065">
          <w:marLeft w:val="480"/>
          <w:marRight w:val="0"/>
          <w:marTop w:val="0"/>
          <w:marBottom w:val="0"/>
          <w:divBdr>
            <w:top w:val="none" w:sz="0" w:space="0" w:color="auto"/>
            <w:left w:val="none" w:sz="0" w:space="0" w:color="auto"/>
            <w:bottom w:val="none" w:sz="0" w:space="0" w:color="auto"/>
            <w:right w:val="none" w:sz="0" w:space="0" w:color="auto"/>
          </w:divBdr>
        </w:div>
        <w:div w:id="1386756896">
          <w:marLeft w:val="480"/>
          <w:marRight w:val="0"/>
          <w:marTop w:val="0"/>
          <w:marBottom w:val="0"/>
          <w:divBdr>
            <w:top w:val="none" w:sz="0" w:space="0" w:color="auto"/>
            <w:left w:val="none" w:sz="0" w:space="0" w:color="auto"/>
            <w:bottom w:val="none" w:sz="0" w:space="0" w:color="auto"/>
            <w:right w:val="none" w:sz="0" w:space="0" w:color="auto"/>
          </w:divBdr>
        </w:div>
        <w:div w:id="1388257186">
          <w:marLeft w:val="480"/>
          <w:marRight w:val="0"/>
          <w:marTop w:val="0"/>
          <w:marBottom w:val="0"/>
          <w:divBdr>
            <w:top w:val="none" w:sz="0" w:space="0" w:color="auto"/>
            <w:left w:val="none" w:sz="0" w:space="0" w:color="auto"/>
            <w:bottom w:val="none" w:sz="0" w:space="0" w:color="auto"/>
            <w:right w:val="none" w:sz="0" w:space="0" w:color="auto"/>
          </w:divBdr>
        </w:div>
        <w:div w:id="1391031260">
          <w:marLeft w:val="480"/>
          <w:marRight w:val="0"/>
          <w:marTop w:val="0"/>
          <w:marBottom w:val="0"/>
          <w:divBdr>
            <w:top w:val="none" w:sz="0" w:space="0" w:color="auto"/>
            <w:left w:val="none" w:sz="0" w:space="0" w:color="auto"/>
            <w:bottom w:val="none" w:sz="0" w:space="0" w:color="auto"/>
            <w:right w:val="none" w:sz="0" w:space="0" w:color="auto"/>
          </w:divBdr>
        </w:div>
        <w:div w:id="1391730153">
          <w:marLeft w:val="480"/>
          <w:marRight w:val="0"/>
          <w:marTop w:val="0"/>
          <w:marBottom w:val="0"/>
          <w:divBdr>
            <w:top w:val="none" w:sz="0" w:space="0" w:color="auto"/>
            <w:left w:val="none" w:sz="0" w:space="0" w:color="auto"/>
            <w:bottom w:val="none" w:sz="0" w:space="0" w:color="auto"/>
            <w:right w:val="none" w:sz="0" w:space="0" w:color="auto"/>
          </w:divBdr>
        </w:div>
        <w:div w:id="1400709454">
          <w:marLeft w:val="480"/>
          <w:marRight w:val="0"/>
          <w:marTop w:val="0"/>
          <w:marBottom w:val="0"/>
          <w:divBdr>
            <w:top w:val="none" w:sz="0" w:space="0" w:color="auto"/>
            <w:left w:val="none" w:sz="0" w:space="0" w:color="auto"/>
            <w:bottom w:val="none" w:sz="0" w:space="0" w:color="auto"/>
            <w:right w:val="none" w:sz="0" w:space="0" w:color="auto"/>
          </w:divBdr>
        </w:div>
        <w:div w:id="1429277648">
          <w:marLeft w:val="480"/>
          <w:marRight w:val="0"/>
          <w:marTop w:val="0"/>
          <w:marBottom w:val="0"/>
          <w:divBdr>
            <w:top w:val="none" w:sz="0" w:space="0" w:color="auto"/>
            <w:left w:val="none" w:sz="0" w:space="0" w:color="auto"/>
            <w:bottom w:val="none" w:sz="0" w:space="0" w:color="auto"/>
            <w:right w:val="none" w:sz="0" w:space="0" w:color="auto"/>
          </w:divBdr>
        </w:div>
        <w:div w:id="1445341372">
          <w:marLeft w:val="480"/>
          <w:marRight w:val="0"/>
          <w:marTop w:val="0"/>
          <w:marBottom w:val="0"/>
          <w:divBdr>
            <w:top w:val="none" w:sz="0" w:space="0" w:color="auto"/>
            <w:left w:val="none" w:sz="0" w:space="0" w:color="auto"/>
            <w:bottom w:val="none" w:sz="0" w:space="0" w:color="auto"/>
            <w:right w:val="none" w:sz="0" w:space="0" w:color="auto"/>
          </w:divBdr>
        </w:div>
        <w:div w:id="1466005909">
          <w:marLeft w:val="480"/>
          <w:marRight w:val="0"/>
          <w:marTop w:val="0"/>
          <w:marBottom w:val="0"/>
          <w:divBdr>
            <w:top w:val="none" w:sz="0" w:space="0" w:color="auto"/>
            <w:left w:val="none" w:sz="0" w:space="0" w:color="auto"/>
            <w:bottom w:val="none" w:sz="0" w:space="0" w:color="auto"/>
            <w:right w:val="none" w:sz="0" w:space="0" w:color="auto"/>
          </w:divBdr>
        </w:div>
        <w:div w:id="1508597766">
          <w:marLeft w:val="480"/>
          <w:marRight w:val="0"/>
          <w:marTop w:val="0"/>
          <w:marBottom w:val="0"/>
          <w:divBdr>
            <w:top w:val="none" w:sz="0" w:space="0" w:color="auto"/>
            <w:left w:val="none" w:sz="0" w:space="0" w:color="auto"/>
            <w:bottom w:val="none" w:sz="0" w:space="0" w:color="auto"/>
            <w:right w:val="none" w:sz="0" w:space="0" w:color="auto"/>
          </w:divBdr>
        </w:div>
        <w:div w:id="1524708921">
          <w:marLeft w:val="480"/>
          <w:marRight w:val="0"/>
          <w:marTop w:val="0"/>
          <w:marBottom w:val="0"/>
          <w:divBdr>
            <w:top w:val="none" w:sz="0" w:space="0" w:color="auto"/>
            <w:left w:val="none" w:sz="0" w:space="0" w:color="auto"/>
            <w:bottom w:val="none" w:sz="0" w:space="0" w:color="auto"/>
            <w:right w:val="none" w:sz="0" w:space="0" w:color="auto"/>
          </w:divBdr>
        </w:div>
        <w:div w:id="1568765178">
          <w:marLeft w:val="480"/>
          <w:marRight w:val="0"/>
          <w:marTop w:val="0"/>
          <w:marBottom w:val="0"/>
          <w:divBdr>
            <w:top w:val="none" w:sz="0" w:space="0" w:color="auto"/>
            <w:left w:val="none" w:sz="0" w:space="0" w:color="auto"/>
            <w:bottom w:val="none" w:sz="0" w:space="0" w:color="auto"/>
            <w:right w:val="none" w:sz="0" w:space="0" w:color="auto"/>
          </w:divBdr>
        </w:div>
        <w:div w:id="1751388867">
          <w:marLeft w:val="480"/>
          <w:marRight w:val="0"/>
          <w:marTop w:val="0"/>
          <w:marBottom w:val="0"/>
          <w:divBdr>
            <w:top w:val="none" w:sz="0" w:space="0" w:color="auto"/>
            <w:left w:val="none" w:sz="0" w:space="0" w:color="auto"/>
            <w:bottom w:val="none" w:sz="0" w:space="0" w:color="auto"/>
            <w:right w:val="none" w:sz="0" w:space="0" w:color="auto"/>
          </w:divBdr>
        </w:div>
        <w:div w:id="1759403825">
          <w:marLeft w:val="480"/>
          <w:marRight w:val="0"/>
          <w:marTop w:val="0"/>
          <w:marBottom w:val="0"/>
          <w:divBdr>
            <w:top w:val="none" w:sz="0" w:space="0" w:color="auto"/>
            <w:left w:val="none" w:sz="0" w:space="0" w:color="auto"/>
            <w:bottom w:val="none" w:sz="0" w:space="0" w:color="auto"/>
            <w:right w:val="none" w:sz="0" w:space="0" w:color="auto"/>
          </w:divBdr>
        </w:div>
        <w:div w:id="1770737315">
          <w:marLeft w:val="480"/>
          <w:marRight w:val="0"/>
          <w:marTop w:val="0"/>
          <w:marBottom w:val="0"/>
          <w:divBdr>
            <w:top w:val="none" w:sz="0" w:space="0" w:color="auto"/>
            <w:left w:val="none" w:sz="0" w:space="0" w:color="auto"/>
            <w:bottom w:val="none" w:sz="0" w:space="0" w:color="auto"/>
            <w:right w:val="none" w:sz="0" w:space="0" w:color="auto"/>
          </w:divBdr>
        </w:div>
        <w:div w:id="1787771846">
          <w:marLeft w:val="480"/>
          <w:marRight w:val="0"/>
          <w:marTop w:val="0"/>
          <w:marBottom w:val="0"/>
          <w:divBdr>
            <w:top w:val="none" w:sz="0" w:space="0" w:color="auto"/>
            <w:left w:val="none" w:sz="0" w:space="0" w:color="auto"/>
            <w:bottom w:val="none" w:sz="0" w:space="0" w:color="auto"/>
            <w:right w:val="none" w:sz="0" w:space="0" w:color="auto"/>
          </w:divBdr>
        </w:div>
      </w:divsChild>
    </w:div>
    <w:div w:id="397437160">
      <w:marLeft w:val="480"/>
      <w:marRight w:val="0"/>
      <w:marTop w:val="0"/>
      <w:marBottom w:val="0"/>
      <w:divBdr>
        <w:top w:val="none" w:sz="0" w:space="0" w:color="auto"/>
        <w:left w:val="none" w:sz="0" w:space="0" w:color="auto"/>
        <w:bottom w:val="none" w:sz="0" w:space="0" w:color="auto"/>
        <w:right w:val="none" w:sz="0" w:space="0" w:color="auto"/>
      </w:divBdr>
    </w:div>
    <w:div w:id="397441173">
      <w:bodyDiv w:val="1"/>
      <w:marLeft w:val="0"/>
      <w:marRight w:val="0"/>
      <w:marTop w:val="0"/>
      <w:marBottom w:val="0"/>
      <w:divBdr>
        <w:top w:val="none" w:sz="0" w:space="0" w:color="auto"/>
        <w:left w:val="none" w:sz="0" w:space="0" w:color="auto"/>
        <w:bottom w:val="none" w:sz="0" w:space="0" w:color="auto"/>
        <w:right w:val="none" w:sz="0" w:space="0" w:color="auto"/>
      </w:divBdr>
    </w:div>
    <w:div w:id="397636575">
      <w:marLeft w:val="480"/>
      <w:marRight w:val="0"/>
      <w:marTop w:val="0"/>
      <w:marBottom w:val="0"/>
      <w:divBdr>
        <w:top w:val="none" w:sz="0" w:space="0" w:color="auto"/>
        <w:left w:val="none" w:sz="0" w:space="0" w:color="auto"/>
        <w:bottom w:val="none" w:sz="0" w:space="0" w:color="auto"/>
        <w:right w:val="none" w:sz="0" w:space="0" w:color="auto"/>
      </w:divBdr>
    </w:div>
    <w:div w:id="397820744">
      <w:marLeft w:val="480"/>
      <w:marRight w:val="0"/>
      <w:marTop w:val="0"/>
      <w:marBottom w:val="0"/>
      <w:divBdr>
        <w:top w:val="none" w:sz="0" w:space="0" w:color="auto"/>
        <w:left w:val="none" w:sz="0" w:space="0" w:color="auto"/>
        <w:bottom w:val="none" w:sz="0" w:space="0" w:color="auto"/>
        <w:right w:val="none" w:sz="0" w:space="0" w:color="auto"/>
      </w:divBdr>
    </w:div>
    <w:div w:id="398019423">
      <w:marLeft w:val="480"/>
      <w:marRight w:val="0"/>
      <w:marTop w:val="0"/>
      <w:marBottom w:val="0"/>
      <w:divBdr>
        <w:top w:val="none" w:sz="0" w:space="0" w:color="auto"/>
        <w:left w:val="none" w:sz="0" w:space="0" w:color="auto"/>
        <w:bottom w:val="none" w:sz="0" w:space="0" w:color="auto"/>
        <w:right w:val="none" w:sz="0" w:space="0" w:color="auto"/>
      </w:divBdr>
    </w:div>
    <w:div w:id="398209726">
      <w:marLeft w:val="480"/>
      <w:marRight w:val="0"/>
      <w:marTop w:val="0"/>
      <w:marBottom w:val="0"/>
      <w:divBdr>
        <w:top w:val="none" w:sz="0" w:space="0" w:color="auto"/>
        <w:left w:val="none" w:sz="0" w:space="0" w:color="auto"/>
        <w:bottom w:val="none" w:sz="0" w:space="0" w:color="auto"/>
        <w:right w:val="none" w:sz="0" w:space="0" w:color="auto"/>
      </w:divBdr>
    </w:div>
    <w:div w:id="398333952">
      <w:marLeft w:val="480"/>
      <w:marRight w:val="0"/>
      <w:marTop w:val="0"/>
      <w:marBottom w:val="0"/>
      <w:divBdr>
        <w:top w:val="none" w:sz="0" w:space="0" w:color="auto"/>
        <w:left w:val="none" w:sz="0" w:space="0" w:color="auto"/>
        <w:bottom w:val="none" w:sz="0" w:space="0" w:color="auto"/>
        <w:right w:val="none" w:sz="0" w:space="0" w:color="auto"/>
      </w:divBdr>
    </w:div>
    <w:div w:id="398403671">
      <w:marLeft w:val="480"/>
      <w:marRight w:val="0"/>
      <w:marTop w:val="0"/>
      <w:marBottom w:val="0"/>
      <w:divBdr>
        <w:top w:val="none" w:sz="0" w:space="0" w:color="auto"/>
        <w:left w:val="none" w:sz="0" w:space="0" w:color="auto"/>
        <w:bottom w:val="none" w:sz="0" w:space="0" w:color="auto"/>
        <w:right w:val="none" w:sz="0" w:space="0" w:color="auto"/>
      </w:divBdr>
    </w:div>
    <w:div w:id="398476579">
      <w:marLeft w:val="480"/>
      <w:marRight w:val="0"/>
      <w:marTop w:val="0"/>
      <w:marBottom w:val="0"/>
      <w:divBdr>
        <w:top w:val="none" w:sz="0" w:space="0" w:color="auto"/>
        <w:left w:val="none" w:sz="0" w:space="0" w:color="auto"/>
        <w:bottom w:val="none" w:sz="0" w:space="0" w:color="auto"/>
        <w:right w:val="none" w:sz="0" w:space="0" w:color="auto"/>
      </w:divBdr>
    </w:div>
    <w:div w:id="398525414">
      <w:marLeft w:val="480"/>
      <w:marRight w:val="0"/>
      <w:marTop w:val="0"/>
      <w:marBottom w:val="0"/>
      <w:divBdr>
        <w:top w:val="none" w:sz="0" w:space="0" w:color="auto"/>
        <w:left w:val="none" w:sz="0" w:space="0" w:color="auto"/>
        <w:bottom w:val="none" w:sz="0" w:space="0" w:color="auto"/>
        <w:right w:val="none" w:sz="0" w:space="0" w:color="auto"/>
      </w:divBdr>
    </w:div>
    <w:div w:id="398602684">
      <w:marLeft w:val="480"/>
      <w:marRight w:val="0"/>
      <w:marTop w:val="0"/>
      <w:marBottom w:val="0"/>
      <w:divBdr>
        <w:top w:val="none" w:sz="0" w:space="0" w:color="auto"/>
        <w:left w:val="none" w:sz="0" w:space="0" w:color="auto"/>
        <w:bottom w:val="none" w:sz="0" w:space="0" w:color="auto"/>
        <w:right w:val="none" w:sz="0" w:space="0" w:color="auto"/>
      </w:divBdr>
    </w:div>
    <w:div w:id="398676691">
      <w:bodyDiv w:val="1"/>
      <w:marLeft w:val="0"/>
      <w:marRight w:val="0"/>
      <w:marTop w:val="0"/>
      <w:marBottom w:val="0"/>
      <w:divBdr>
        <w:top w:val="none" w:sz="0" w:space="0" w:color="auto"/>
        <w:left w:val="none" w:sz="0" w:space="0" w:color="auto"/>
        <w:bottom w:val="none" w:sz="0" w:space="0" w:color="auto"/>
        <w:right w:val="none" w:sz="0" w:space="0" w:color="auto"/>
      </w:divBdr>
    </w:div>
    <w:div w:id="398748465">
      <w:marLeft w:val="480"/>
      <w:marRight w:val="0"/>
      <w:marTop w:val="0"/>
      <w:marBottom w:val="0"/>
      <w:divBdr>
        <w:top w:val="none" w:sz="0" w:space="0" w:color="auto"/>
        <w:left w:val="none" w:sz="0" w:space="0" w:color="auto"/>
        <w:bottom w:val="none" w:sz="0" w:space="0" w:color="auto"/>
        <w:right w:val="none" w:sz="0" w:space="0" w:color="auto"/>
      </w:divBdr>
    </w:div>
    <w:div w:id="398787902">
      <w:bodyDiv w:val="1"/>
      <w:marLeft w:val="0"/>
      <w:marRight w:val="0"/>
      <w:marTop w:val="0"/>
      <w:marBottom w:val="0"/>
      <w:divBdr>
        <w:top w:val="none" w:sz="0" w:space="0" w:color="auto"/>
        <w:left w:val="none" w:sz="0" w:space="0" w:color="auto"/>
        <w:bottom w:val="none" w:sz="0" w:space="0" w:color="auto"/>
        <w:right w:val="none" w:sz="0" w:space="0" w:color="auto"/>
      </w:divBdr>
    </w:div>
    <w:div w:id="398870148">
      <w:bodyDiv w:val="1"/>
      <w:marLeft w:val="0"/>
      <w:marRight w:val="0"/>
      <w:marTop w:val="0"/>
      <w:marBottom w:val="0"/>
      <w:divBdr>
        <w:top w:val="none" w:sz="0" w:space="0" w:color="auto"/>
        <w:left w:val="none" w:sz="0" w:space="0" w:color="auto"/>
        <w:bottom w:val="none" w:sz="0" w:space="0" w:color="auto"/>
        <w:right w:val="none" w:sz="0" w:space="0" w:color="auto"/>
      </w:divBdr>
    </w:div>
    <w:div w:id="398871235">
      <w:bodyDiv w:val="1"/>
      <w:marLeft w:val="0"/>
      <w:marRight w:val="0"/>
      <w:marTop w:val="0"/>
      <w:marBottom w:val="0"/>
      <w:divBdr>
        <w:top w:val="none" w:sz="0" w:space="0" w:color="auto"/>
        <w:left w:val="none" w:sz="0" w:space="0" w:color="auto"/>
        <w:bottom w:val="none" w:sz="0" w:space="0" w:color="auto"/>
        <w:right w:val="none" w:sz="0" w:space="0" w:color="auto"/>
      </w:divBdr>
    </w:div>
    <w:div w:id="398985753">
      <w:bodyDiv w:val="1"/>
      <w:marLeft w:val="0"/>
      <w:marRight w:val="0"/>
      <w:marTop w:val="0"/>
      <w:marBottom w:val="0"/>
      <w:divBdr>
        <w:top w:val="none" w:sz="0" w:space="0" w:color="auto"/>
        <w:left w:val="none" w:sz="0" w:space="0" w:color="auto"/>
        <w:bottom w:val="none" w:sz="0" w:space="0" w:color="auto"/>
        <w:right w:val="none" w:sz="0" w:space="0" w:color="auto"/>
      </w:divBdr>
    </w:div>
    <w:div w:id="399014884">
      <w:marLeft w:val="480"/>
      <w:marRight w:val="0"/>
      <w:marTop w:val="0"/>
      <w:marBottom w:val="0"/>
      <w:divBdr>
        <w:top w:val="none" w:sz="0" w:space="0" w:color="auto"/>
        <w:left w:val="none" w:sz="0" w:space="0" w:color="auto"/>
        <w:bottom w:val="none" w:sz="0" w:space="0" w:color="auto"/>
        <w:right w:val="none" w:sz="0" w:space="0" w:color="auto"/>
      </w:divBdr>
    </w:div>
    <w:div w:id="399062861">
      <w:marLeft w:val="480"/>
      <w:marRight w:val="0"/>
      <w:marTop w:val="0"/>
      <w:marBottom w:val="0"/>
      <w:divBdr>
        <w:top w:val="none" w:sz="0" w:space="0" w:color="auto"/>
        <w:left w:val="none" w:sz="0" w:space="0" w:color="auto"/>
        <w:bottom w:val="none" w:sz="0" w:space="0" w:color="auto"/>
        <w:right w:val="none" w:sz="0" w:space="0" w:color="auto"/>
      </w:divBdr>
    </w:div>
    <w:div w:id="399063167">
      <w:marLeft w:val="480"/>
      <w:marRight w:val="0"/>
      <w:marTop w:val="0"/>
      <w:marBottom w:val="0"/>
      <w:divBdr>
        <w:top w:val="none" w:sz="0" w:space="0" w:color="auto"/>
        <w:left w:val="none" w:sz="0" w:space="0" w:color="auto"/>
        <w:bottom w:val="none" w:sz="0" w:space="0" w:color="auto"/>
        <w:right w:val="none" w:sz="0" w:space="0" w:color="auto"/>
      </w:divBdr>
    </w:div>
    <w:div w:id="399334124">
      <w:marLeft w:val="480"/>
      <w:marRight w:val="0"/>
      <w:marTop w:val="0"/>
      <w:marBottom w:val="0"/>
      <w:divBdr>
        <w:top w:val="none" w:sz="0" w:space="0" w:color="auto"/>
        <w:left w:val="none" w:sz="0" w:space="0" w:color="auto"/>
        <w:bottom w:val="none" w:sz="0" w:space="0" w:color="auto"/>
        <w:right w:val="none" w:sz="0" w:space="0" w:color="auto"/>
      </w:divBdr>
    </w:div>
    <w:div w:id="399521583">
      <w:marLeft w:val="480"/>
      <w:marRight w:val="0"/>
      <w:marTop w:val="0"/>
      <w:marBottom w:val="0"/>
      <w:divBdr>
        <w:top w:val="none" w:sz="0" w:space="0" w:color="auto"/>
        <w:left w:val="none" w:sz="0" w:space="0" w:color="auto"/>
        <w:bottom w:val="none" w:sz="0" w:space="0" w:color="auto"/>
        <w:right w:val="none" w:sz="0" w:space="0" w:color="auto"/>
      </w:divBdr>
    </w:div>
    <w:div w:id="399863953">
      <w:bodyDiv w:val="1"/>
      <w:marLeft w:val="0"/>
      <w:marRight w:val="0"/>
      <w:marTop w:val="0"/>
      <w:marBottom w:val="0"/>
      <w:divBdr>
        <w:top w:val="none" w:sz="0" w:space="0" w:color="auto"/>
        <w:left w:val="none" w:sz="0" w:space="0" w:color="auto"/>
        <w:bottom w:val="none" w:sz="0" w:space="0" w:color="auto"/>
        <w:right w:val="none" w:sz="0" w:space="0" w:color="auto"/>
      </w:divBdr>
    </w:div>
    <w:div w:id="400057136">
      <w:marLeft w:val="480"/>
      <w:marRight w:val="0"/>
      <w:marTop w:val="0"/>
      <w:marBottom w:val="0"/>
      <w:divBdr>
        <w:top w:val="none" w:sz="0" w:space="0" w:color="auto"/>
        <w:left w:val="none" w:sz="0" w:space="0" w:color="auto"/>
        <w:bottom w:val="none" w:sz="0" w:space="0" w:color="auto"/>
        <w:right w:val="none" w:sz="0" w:space="0" w:color="auto"/>
      </w:divBdr>
    </w:div>
    <w:div w:id="400100233">
      <w:marLeft w:val="480"/>
      <w:marRight w:val="0"/>
      <w:marTop w:val="0"/>
      <w:marBottom w:val="0"/>
      <w:divBdr>
        <w:top w:val="none" w:sz="0" w:space="0" w:color="auto"/>
        <w:left w:val="none" w:sz="0" w:space="0" w:color="auto"/>
        <w:bottom w:val="none" w:sz="0" w:space="0" w:color="auto"/>
        <w:right w:val="none" w:sz="0" w:space="0" w:color="auto"/>
      </w:divBdr>
    </w:div>
    <w:div w:id="400104360">
      <w:marLeft w:val="480"/>
      <w:marRight w:val="0"/>
      <w:marTop w:val="0"/>
      <w:marBottom w:val="0"/>
      <w:divBdr>
        <w:top w:val="none" w:sz="0" w:space="0" w:color="auto"/>
        <w:left w:val="none" w:sz="0" w:space="0" w:color="auto"/>
        <w:bottom w:val="none" w:sz="0" w:space="0" w:color="auto"/>
        <w:right w:val="none" w:sz="0" w:space="0" w:color="auto"/>
      </w:divBdr>
    </w:div>
    <w:div w:id="400182667">
      <w:marLeft w:val="480"/>
      <w:marRight w:val="0"/>
      <w:marTop w:val="0"/>
      <w:marBottom w:val="0"/>
      <w:divBdr>
        <w:top w:val="none" w:sz="0" w:space="0" w:color="auto"/>
        <w:left w:val="none" w:sz="0" w:space="0" w:color="auto"/>
        <w:bottom w:val="none" w:sz="0" w:space="0" w:color="auto"/>
        <w:right w:val="none" w:sz="0" w:space="0" w:color="auto"/>
      </w:divBdr>
    </w:div>
    <w:div w:id="400294970">
      <w:marLeft w:val="480"/>
      <w:marRight w:val="0"/>
      <w:marTop w:val="0"/>
      <w:marBottom w:val="0"/>
      <w:divBdr>
        <w:top w:val="none" w:sz="0" w:space="0" w:color="auto"/>
        <w:left w:val="none" w:sz="0" w:space="0" w:color="auto"/>
        <w:bottom w:val="none" w:sz="0" w:space="0" w:color="auto"/>
        <w:right w:val="none" w:sz="0" w:space="0" w:color="auto"/>
      </w:divBdr>
    </w:div>
    <w:div w:id="400561430">
      <w:marLeft w:val="480"/>
      <w:marRight w:val="0"/>
      <w:marTop w:val="0"/>
      <w:marBottom w:val="0"/>
      <w:divBdr>
        <w:top w:val="none" w:sz="0" w:space="0" w:color="auto"/>
        <w:left w:val="none" w:sz="0" w:space="0" w:color="auto"/>
        <w:bottom w:val="none" w:sz="0" w:space="0" w:color="auto"/>
        <w:right w:val="none" w:sz="0" w:space="0" w:color="auto"/>
      </w:divBdr>
    </w:div>
    <w:div w:id="400712723">
      <w:marLeft w:val="480"/>
      <w:marRight w:val="0"/>
      <w:marTop w:val="0"/>
      <w:marBottom w:val="0"/>
      <w:divBdr>
        <w:top w:val="none" w:sz="0" w:space="0" w:color="auto"/>
        <w:left w:val="none" w:sz="0" w:space="0" w:color="auto"/>
        <w:bottom w:val="none" w:sz="0" w:space="0" w:color="auto"/>
        <w:right w:val="none" w:sz="0" w:space="0" w:color="auto"/>
      </w:divBdr>
    </w:div>
    <w:div w:id="400712869">
      <w:marLeft w:val="480"/>
      <w:marRight w:val="0"/>
      <w:marTop w:val="0"/>
      <w:marBottom w:val="0"/>
      <w:divBdr>
        <w:top w:val="none" w:sz="0" w:space="0" w:color="auto"/>
        <w:left w:val="none" w:sz="0" w:space="0" w:color="auto"/>
        <w:bottom w:val="none" w:sz="0" w:space="0" w:color="auto"/>
        <w:right w:val="none" w:sz="0" w:space="0" w:color="auto"/>
      </w:divBdr>
    </w:div>
    <w:div w:id="400718997">
      <w:marLeft w:val="480"/>
      <w:marRight w:val="0"/>
      <w:marTop w:val="0"/>
      <w:marBottom w:val="0"/>
      <w:divBdr>
        <w:top w:val="none" w:sz="0" w:space="0" w:color="auto"/>
        <w:left w:val="none" w:sz="0" w:space="0" w:color="auto"/>
        <w:bottom w:val="none" w:sz="0" w:space="0" w:color="auto"/>
        <w:right w:val="none" w:sz="0" w:space="0" w:color="auto"/>
      </w:divBdr>
    </w:div>
    <w:div w:id="400760435">
      <w:bodyDiv w:val="1"/>
      <w:marLeft w:val="0"/>
      <w:marRight w:val="0"/>
      <w:marTop w:val="0"/>
      <w:marBottom w:val="0"/>
      <w:divBdr>
        <w:top w:val="none" w:sz="0" w:space="0" w:color="auto"/>
        <w:left w:val="none" w:sz="0" w:space="0" w:color="auto"/>
        <w:bottom w:val="none" w:sz="0" w:space="0" w:color="auto"/>
        <w:right w:val="none" w:sz="0" w:space="0" w:color="auto"/>
      </w:divBdr>
    </w:div>
    <w:div w:id="400832606">
      <w:marLeft w:val="480"/>
      <w:marRight w:val="0"/>
      <w:marTop w:val="0"/>
      <w:marBottom w:val="0"/>
      <w:divBdr>
        <w:top w:val="none" w:sz="0" w:space="0" w:color="auto"/>
        <w:left w:val="none" w:sz="0" w:space="0" w:color="auto"/>
        <w:bottom w:val="none" w:sz="0" w:space="0" w:color="auto"/>
        <w:right w:val="none" w:sz="0" w:space="0" w:color="auto"/>
      </w:divBdr>
    </w:div>
    <w:div w:id="401097319">
      <w:marLeft w:val="480"/>
      <w:marRight w:val="0"/>
      <w:marTop w:val="0"/>
      <w:marBottom w:val="0"/>
      <w:divBdr>
        <w:top w:val="none" w:sz="0" w:space="0" w:color="auto"/>
        <w:left w:val="none" w:sz="0" w:space="0" w:color="auto"/>
        <w:bottom w:val="none" w:sz="0" w:space="0" w:color="auto"/>
        <w:right w:val="none" w:sz="0" w:space="0" w:color="auto"/>
      </w:divBdr>
    </w:div>
    <w:div w:id="401561226">
      <w:bodyDiv w:val="1"/>
      <w:marLeft w:val="0"/>
      <w:marRight w:val="0"/>
      <w:marTop w:val="0"/>
      <w:marBottom w:val="0"/>
      <w:divBdr>
        <w:top w:val="none" w:sz="0" w:space="0" w:color="auto"/>
        <w:left w:val="none" w:sz="0" w:space="0" w:color="auto"/>
        <w:bottom w:val="none" w:sz="0" w:space="0" w:color="auto"/>
        <w:right w:val="none" w:sz="0" w:space="0" w:color="auto"/>
      </w:divBdr>
      <w:divsChild>
        <w:div w:id="20133091">
          <w:marLeft w:val="480"/>
          <w:marRight w:val="0"/>
          <w:marTop w:val="0"/>
          <w:marBottom w:val="0"/>
          <w:divBdr>
            <w:top w:val="none" w:sz="0" w:space="0" w:color="auto"/>
            <w:left w:val="none" w:sz="0" w:space="0" w:color="auto"/>
            <w:bottom w:val="none" w:sz="0" w:space="0" w:color="auto"/>
            <w:right w:val="none" w:sz="0" w:space="0" w:color="auto"/>
          </w:divBdr>
        </w:div>
        <w:div w:id="33773919">
          <w:marLeft w:val="480"/>
          <w:marRight w:val="0"/>
          <w:marTop w:val="0"/>
          <w:marBottom w:val="0"/>
          <w:divBdr>
            <w:top w:val="none" w:sz="0" w:space="0" w:color="auto"/>
            <w:left w:val="none" w:sz="0" w:space="0" w:color="auto"/>
            <w:bottom w:val="none" w:sz="0" w:space="0" w:color="auto"/>
            <w:right w:val="none" w:sz="0" w:space="0" w:color="auto"/>
          </w:divBdr>
        </w:div>
        <w:div w:id="202062145">
          <w:marLeft w:val="480"/>
          <w:marRight w:val="0"/>
          <w:marTop w:val="0"/>
          <w:marBottom w:val="0"/>
          <w:divBdr>
            <w:top w:val="none" w:sz="0" w:space="0" w:color="auto"/>
            <w:left w:val="none" w:sz="0" w:space="0" w:color="auto"/>
            <w:bottom w:val="none" w:sz="0" w:space="0" w:color="auto"/>
            <w:right w:val="none" w:sz="0" w:space="0" w:color="auto"/>
          </w:divBdr>
        </w:div>
        <w:div w:id="205142874">
          <w:marLeft w:val="480"/>
          <w:marRight w:val="0"/>
          <w:marTop w:val="0"/>
          <w:marBottom w:val="0"/>
          <w:divBdr>
            <w:top w:val="none" w:sz="0" w:space="0" w:color="auto"/>
            <w:left w:val="none" w:sz="0" w:space="0" w:color="auto"/>
            <w:bottom w:val="none" w:sz="0" w:space="0" w:color="auto"/>
            <w:right w:val="none" w:sz="0" w:space="0" w:color="auto"/>
          </w:divBdr>
        </w:div>
        <w:div w:id="237904477">
          <w:marLeft w:val="480"/>
          <w:marRight w:val="0"/>
          <w:marTop w:val="0"/>
          <w:marBottom w:val="0"/>
          <w:divBdr>
            <w:top w:val="none" w:sz="0" w:space="0" w:color="auto"/>
            <w:left w:val="none" w:sz="0" w:space="0" w:color="auto"/>
            <w:bottom w:val="none" w:sz="0" w:space="0" w:color="auto"/>
            <w:right w:val="none" w:sz="0" w:space="0" w:color="auto"/>
          </w:divBdr>
        </w:div>
        <w:div w:id="255599006">
          <w:marLeft w:val="480"/>
          <w:marRight w:val="0"/>
          <w:marTop w:val="0"/>
          <w:marBottom w:val="0"/>
          <w:divBdr>
            <w:top w:val="none" w:sz="0" w:space="0" w:color="auto"/>
            <w:left w:val="none" w:sz="0" w:space="0" w:color="auto"/>
            <w:bottom w:val="none" w:sz="0" w:space="0" w:color="auto"/>
            <w:right w:val="none" w:sz="0" w:space="0" w:color="auto"/>
          </w:divBdr>
        </w:div>
        <w:div w:id="383022508">
          <w:marLeft w:val="480"/>
          <w:marRight w:val="0"/>
          <w:marTop w:val="0"/>
          <w:marBottom w:val="0"/>
          <w:divBdr>
            <w:top w:val="none" w:sz="0" w:space="0" w:color="auto"/>
            <w:left w:val="none" w:sz="0" w:space="0" w:color="auto"/>
            <w:bottom w:val="none" w:sz="0" w:space="0" w:color="auto"/>
            <w:right w:val="none" w:sz="0" w:space="0" w:color="auto"/>
          </w:divBdr>
        </w:div>
        <w:div w:id="463741370">
          <w:marLeft w:val="480"/>
          <w:marRight w:val="0"/>
          <w:marTop w:val="0"/>
          <w:marBottom w:val="0"/>
          <w:divBdr>
            <w:top w:val="none" w:sz="0" w:space="0" w:color="auto"/>
            <w:left w:val="none" w:sz="0" w:space="0" w:color="auto"/>
            <w:bottom w:val="none" w:sz="0" w:space="0" w:color="auto"/>
            <w:right w:val="none" w:sz="0" w:space="0" w:color="auto"/>
          </w:divBdr>
        </w:div>
        <w:div w:id="475143453">
          <w:marLeft w:val="480"/>
          <w:marRight w:val="0"/>
          <w:marTop w:val="0"/>
          <w:marBottom w:val="0"/>
          <w:divBdr>
            <w:top w:val="none" w:sz="0" w:space="0" w:color="auto"/>
            <w:left w:val="none" w:sz="0" w:space="0" w:color="auto"/>
            <w:bottom w:val="none" w:sz="0" w:space="0" w:color="auto"/>
            <w:right w:val="none" w:sz="0" w:space="0" w:color="auto"/>
          </w:divBdr>
        </w:div>
        <w:div w:id="525827242">
          <w:marLeft w:val="480"/>
          <w:marRight w:val="0"/>
          <w:marTop w:val="0"/>
          <w:marBottom w:val="0"/>
          <w:divBdr>
            <w:top w:val="none" w:sz="0" w:space="0" w:color="auto"/>
            <w:left w:val="none" w:sz="0" w:space="0" w:color="auto"/>
            <w:bottom w:val="none" w:sz="0" w:space="0" w:color="auto"/>
            <w:right w:val="none" w:sz="0" w:space="0" w:color="auto"/>
          </w:divBdr>
        </w:div>
        <w:div w:id="549801422">
          <w:marLeft w:val="480"/>
          <w:marRight w:val="0"/>
          <w:marTop w:val="0"/>
          <w:marBottom w:val="0"/>
          <w:divBdr>
            <w:top w:val="none" w:sz="0" w:space="0" w:color="auto"/>
            <w:left w:val="none" w:sz="0" w:space="0" w:color="auto"/>
            <w:bottom w:val="none" w:sz="0" w:space="0" w:color="auto"/>
            <w:right w:val="none" w:sz="0" w:space="0" w:color="auto"/>
          </w:divBdr>
        </w:div>
        <w:div w:id="613826640">
          <w:marLeft w:val="480"/>
          <w:marRight w:val="0"/>
          <w:marTop w:val="0"/>
          <w:marBottom w:val="0"/>
          <w:divBdr>
            <w:top w:val="none" w:sz="0" w:space="0" w:color="auto"/>
            <w:left w:val="none" w:sz="0" w:space="0" w:color="auto"/>
            <w:bottom w:val="none" w:sz="0" w:space="0" w:color="auto"/>
            <w:right w:val="none" w:sz="0" w:space="0" w:color="auto"/>
          </w:divBdr>
        </w:div>
        <w:div w:id="628055077">
          <w:marLeft w:val="480"/>
          <w:marRight w:val="0"/>
          <w:marTop w:val="0"/>
          <w:marBottom w:val="0"/>
          <w:divBdr>
            <w:top w:val="none" w:sz="0" w:space="0" w:color="auto"/>
            <w:left w:val="none" w:sz="0" w:space="0" w:color="auto"/>
            <w:bottom w:val="none" w:sz="0" w:space="0" w:color="auto"/>
            <w:right w:val="none" w:sz="0" w:space="0" w:color="auto"/>
          </w:divBdr>
        </w:div>
        <w:div w:id="686371270">
          <w:marLeft w:val="480"/>
          <w:marRight w:val="0"/>
          <w:marTop w:val="0"/>
          <w:marBottom w:val="0"/>
          <w:divBdr>
            <w:top w:val="none" w:sz="0" w:space="0" w:color="auto"/>
            <w:left w:val="none" w:sz="0" w:space="0" w:color="auto"/>
            <w:bottom w:val="none" w:sz="0" w:space="0" w:color="auto"/>
            <w:right w:val="none" w:sz="0" w:space="0" w:color="auto"/>
          </w:divBdr>
        </w:div>
        <w:div w:id="809520497">
          <w:marLeft w:val="480"/>
          <w:marRight w:val="0"/>
          <w:marTop w:val="0"/>
          <w:marBottom w:val="0"/>
          <w:divBdr>
            <w:top w:val="none" w:sz="0" w:space="0" w:color="auto"/>
            <w:left w:val="none" w:sz="0" w:space="0" w:color="auto"/>
            <w:bottom w:val="none" w:sz="0" w:space="0" w:color="auto"/>
            <w:right w:val="none" w:sz="0" w:space="0" w:color="auto"/>
          </w:divBdr>
        </w:div>
        <w:div w:id="811486847">
          <w:marLeft w:val="480"/>
          <w:marRight w:val="0"/>
          <w:marTop w:val="0"/>
          <w:marBottom w:val="0"/>
          <w:divBdr>
            <w:top w:val="none" w:sz="0" w:space="0" w:color="auto"/>
            <w:left w:val="none" w:sz="0" w:space="0" w:color="auto"/>
            <w:bottom w:val="none" w:sz="0" w:space="0" w:color="auto"/>
            <w:right w:val="none" w:sz="0" w:space="0" w:color="auto"/>
          </w:divBdr>
        </w:div>
        <w:div w:id="868376322">
          <w:marLeft w:val="480"/>
          <w:marRight w:val="0"/>
          <w:marTop w:val="0"/>
          <w:marBottom w:val="0"/>
          <w:divBdr>
            <w:top w:val="none" w:sz="0" w:space="0" w:color="auto"/>
            <w:left w:val="none" w:sz="0" w:space="0" w:color="auto"/>
            <w:bottom w:val="none" w:sz="0" w:space="0" w:color="auto"/>
            <w:right w:val="none" w:sz="0" w:space="0" w:color="auto"/>
          </w:divBdr>
        </w:div>
        <w:div w:id="947002982">
          <w:marLeft w:val="480"/>
          <w:marRight w:val="0"/>
          <w:marTop w:val="0"/>
          <w:marBottom w:val="0"/>
          <w:divBdr>
            <w:top w:val="none" w:sz="0" w:space="0" w:color="auto"/>
            <w:left w:val="none" w:sz="0" w:space="0" w:color="auto"/>
            <w:bottom w:val="none" w:sz="0" w:space="0" w:color="auto"/>
            <w:right w:val="none" w:sz="0" w:space="0" w:color="auto"/>
          </w:divBdr>
        </w:div>
        <w:div w:id="952518441">
          <w:marLeft w:val="480"/>
          <w:marRight w:val="0"/>
          <w:marTop w:val="0"/>
          <w:marBottom w:val="0"/>
          <w:divBdr>
            <w:top w:val="none" w:sz="0" w:space="0" w:color="auto"/>
            <w:left w:val="none" w:sz="0" w:space="0" w:color="auto"/>
            <w:bottom w:val="none" w:sz="0" w:space="0" w:color="auto"/>
            <w:right w:val="none" w:sz="0" w:space="0" w:color="auto"/>
          </w:divBdr>
        </w:div>
        <w:div w:id="1026448240">
          <w:marLeft w:val="480"/>
          <w:marRight w:val="0"/>
          <w:marTop w:val="0"/>
          <w:marBottom w:val="0"/>
          <w:divBdr>
            <w:top w:val="none" w:sz="0" w:space="0" w:color="auto"/>
            <w:left w:val="none" w:sz="0" w:space="0" w:color="auto"/>
            <w:bottom w:val="none" w:sz="0" w:space="0" w:color="auto"/>
            <w:right w:val="none" w:sz="0" w:space="0" w:color="auto"/>
          </w:divBdr>
        </w:div>
        <w:div w:id="1153182859">
          <w:marLeft w:val="480"/>
          <w:marRight w:val="0"/>
          <w:marTop w:val="0"/>
          <w:marBottom w:val="0"/>
          <w:divBdr>
            <w:top w:val="none" w:sz="0" w:space="0" w:color="auto"/>
            <w:left w:val="none" w:sz="0" w:space="0" w:color="auto"/>
            <w:bottom w:val="none" w:sz="0" w:space="0" w:color="auto"/>
            <w:right w:val="none" w:sz="0" w:space="0" w:color="auto"/>
          </w:divBdr>
        </w:div>
        <w:div w:id="1182544809">
          <w:marLeft w:val="480"/>
          <w:marRight w:val="0"/>
          <w:marTop w:val="0"/>
          <w:marBottom w:val="0"/>
          <w:divBdr>
            <w:top w:val="none" w:sz="0" w:space="0" w:color="auto"/>
            <w:left w:val="none" w:sz="0" w:space="0" w:color="auto"/>
            <w:bottom w:val="none" w:sz="0" w:space="0" w:color="auto"/>
            <w:right w:val="none" w:sz="0" w:space="0" w:color="auto"/>
          </w:divBdr>
        </w:div>
        <w:div w:id="1226909970">
          <w:marLeft w:val="480"/>
          <w:marRight w:val="0"/>
          <w:marTop w:val="0"/>
          <w:marBottom w:val="0"/>
          <w:divBdr>
            <w:top w:val="none" w:sz="0" w:space="0" w:color="auto"/>
            <w:left w:val="none" w:sz="0" w:space="0" w:color="auto"/>
            <w:bottom w:val="none" w:sz="0" w:space="0" w:color="auto"/>
            <w:right w:val="none" w:sz="0" w:space="0" w:color="auto"/>
          </w:divBdr>
        </w:div>
        <w:div w:id="1408574254">
          <w:marLeft w:val="480"/>
          <w:marRight w:val="0"/>
          <w:marTop w:val="0"/>
          <w:marBottom w:val="0"/>
          <w:divBdr>
            <w:top w:val="none" w:sz="0" w:space="0" w:color="auto"/>
            <w:left w:val="none" w:sz="0" w:space="0" w:color="auto"/>
            <w:bottom w:val="none" w:sz="0" w:space="0" w:color="auto"/>
            <w:right w:val="none" w:sz="0" w:space="0" w:color="auto"/>
          </w:divBdr>
        </w:div>
        <w:div w:id="1466118358">
          <w:marLeft w:val="480"/>
          <w:marRight w:val="0"/>
          <w:marTop w:val="0"/>
          <w:marBottom w:val="0"/>
          <w:divBdr>
            <w:top w:val="none" w:sz="0" w:space="0" w:color="auto"/>
            <w:left w:val="none" w:sz="0" w:space="0" w:color="auto"/>
            <w:bottom w:val="none" w:sz="0" w:space="0" w:color="auto"/>
            <w:right w:val="none" w:sz="0" w:space="0" w:color="auto"/>
          </w:divBdr>
        </w:div>
        <w:div w:id="1515917971">
          <w:marLeft w:val="480"/>
          <w:marRight w:val="0"/>
          <w:marTop w:val="0"/>
          <w:marBottom w:val="0"/>
          <w:divBdr>
            <w:top w:val="none" w:sz="0" w:space="0" w:color="auto"/>
            <w:left w:val="none" w:sz="0" w:space="0" w:color="auto"/>
            <w:bottom w:val="none" w:sz="0" w:space="0" w:color="auto"/>
            <w:right w:val="none" w:sz="0" w:space="0" w:color="auto"/>
          </w:divBdr>
        </w:div>
        <w:div w:id="1595939647">
          <w:marLeft w:val="480"/>
          <w:marRight w:val="0"/>
          <w:marTop w:val="0"/>
          <w:marBottom w:val="0"/>
          <w:divBdr>
            <w:top w:val="none" w:sz="0" w:space="0" w:color="auto"/>
            <w:left w:val="none" w:sz="0" w:space="0" w:color="auto"/>
            <w:bottom w:val="none" w:sz="0" w:space="0" w:color="auto"/>
            <w:right w:val="none" w:sz="0" w:space="0" w:color="auto"/>
          </w:divBdr>
        </w:div>
        <w:div w:id="1658530623">
          <w:marLeft w:val="480"/>
          <w:marRight w:val="0"/>
          <w:marTop w:val="0"/>
          <w:marBottom w:val="0"/>
          <w:divBdr>
            <w:top w:val="none" w:sz="0" w:space="0" w:color="auto"/>
            <w:left w:val="none" w:sz="0" w:space="0" w:color="auto"/>
            <w:bottom w:val="none" w:sz="0" w:space="0" w:color="auto"/>
            <w:right w:val="none" w:sz="0" w:space="0" w:color="auto"/>
          </w:divBdr>
        </w:div>
        <w:div w:id="1750302297">
          <w:marLeft w:val="480"/>
          <w:marRight w:val="0"/>
          <w:marTop w:val="0"/>
          <w:marBottom w:val="0"/>
          <w:divBdr>
            <w:top w:val="none" w:sz="0" w:space="0" w:color="auto"/>
            <w:left w:val="none" w:sz="0" w:space="0" w:color="auto"/>
            <w:bottom w:val="none" w:sz="0" w:space="0" w:color="auto"/>
            <w:right w:val="none" w:sz="0" w:space="0" w:color="auto"/>
          </w:divBdr>
        </w:div>
        <w:div w:id="1807431273">
          <w:marLeft w:val="480"/>
          <w:marRight w:val="0"/>
          <w:marTop w:val="0"/>
          <w:marBottom w:val="0"/>
          <w:divBdr>
            <w:top w:val="none" w:sz="0" w:space="0" w:color="auto"/>
            <w:left w:val="none" w:sz="0" w:space="0" w:color="auto"/>
            <w:bottom w:val="none" w:sz="0" w:space="0" w:color="auto"/>
            <w:right w:val="none" w:sz="0" w:space="0" w:color="auto"/>
          </w:divBdr>
        </w:div>
        <w:div w:id="1822117087">
          <w:marLeft w:val="480"/>
          <w:marRight w:val="0"/>
          <w:marTop w:val="0"/>
          <w:marBottom w:val="0"/>
          <w:divBdr>
            <w:top w:val="none" w:sz="0" w:space="0" w:color="auto"/>
            <w:left w:val="none" w:sz="0" w:space="0" w:color="auto"/>
            <w:bottom w:val="none" w:sz="0" w:space="0" w:color="auto"/>
            <w:right w:val="none" w:sz="0" w:space="0" w:color="auto"/>
          </w:divBdr>
        </w:div>
      </w:divsChild>
    </w:div>
    <w:div w:id="401608822">
      <w:marLeft w:val="480"/>
      <w:marRight w:val="0"/>
      <w:marTop w:val="0"/>
      <w:marBottom w:val="0"/>
      <w:divBdr>
        <w:top w:val="none" w:sz="0" w:space="0" w:color="auto"/>
        <w:left w:val="none" w:sz="0" w:space="0" w:color="auto"/>
        <w:bottom w:val="none" w:sz="0" w:space="0" w:color="auto"/>
        <w:right w:val="none" w:sz="0" w:space="0" w:color="auto"/>
      </w:divBdr>
    </w:div>
    <w:div w:id="401758607">
      <w:marLeft w:val="480"/>
      <w:marRight w:val="0"/>
      <w:marTop w:val="0"/>
      <w:marBottom w:val="0"/>
      <w:divBdr>
        <w:top w:val="none" w:sz="0" w:space="0" w:color="auto"/>
        <w:left w:val="none" w:sz="0" w:space="0" w:color="auto"/>
        <w:bottom w:val="none" w:sz="0" w:space="0" w:color="auto"/>
        <w:right w:val="none" w:sz="0" w:space="0" w:color="auto"/>
      </w:divBdr>
    </w:div>
    <w:div w:id="401875476">
      <w:bodyDiv w:val="1"/>
      <w:marLeft w:val="0"/>
      <w:marRight w:val="0"/>
      <w:marTop w:val="0"/>
      <w:marBottom w:val="0"/>
      <w:divBdr>
        <w:top w:val="none" w:sz="0" w:space="0" w:color="auto"/>
        <w:left w:val="none" w:sz="0" w:space="0" w:color="auto"/>
        <w:bottom w:val="none" w:sz="0" w:space="0" w:color="auto"/>
        <w:right w:val="none" w:sz="0" w:space="0" w:color="auto"/>
      </w:divBdr>
    </w:div>
    <w:div w:id="401947537">
      <w:marLeft w:val="480"/>
      <w:marRight w:val="0"/>
      <w:marTop w:val="0"/>
      <w:marBottom w:val="0"/>
      <w:divBdr>
        <w:top w:val="none" w:sz="0" w:space="0" w:color="auto"/>
        <w:left w:val="none" w:sz="0" w:space="0" w:color="auto"/>
        <w:bottom w:val="none" w:sz="0" w:space="0" w:color="auto"/>
        <w:right w:val="none" w:sz="0" w:space="0" w:color="auto"/>
      </w:divBdr>
    </w:div>
    <w:div w:id="401948379">
      <w:marLeft w:val="480"/>
      <w:marRight w:val="0"/>
      <w:marTop w:val="0"/>
      <w:marBottom w:val="0"/>
      <w:divBdr>
        <w:top w:val="none" w:sz="0" w:space="0" w:color="auto"/>
        <w:left w:val="none" w:sz="0" w:space="0" w:color="auto"/>
        <w:bottom w:val="none" w:sz="0" w:space="0" w:color="auto"/>
        <w:right w:val="none" w:sz="0" w:space="0" w:color="auto"/>
      </w:divBdr>
    </w:div>
    <w:div w:id="402028252">
      <w:marLeft w:val="480"/>
      <w:marRight w:val="0"/>
      <w:marTop w:val="0"/>
      <w:marBottom w:val="0"/>
      <w:divBdr>
        <w:top w:val="none" w:sz="0" w:space="0" w:color="auto"/>
        <w:left w:val="none" w:sz="0" w:space="0" w:color="auto"/>
        <w:bottom w:val="none" w:sz="0" w:space="0" w:color="auto"/>
        <w:right w:val="none" w:sz="0" w:space="0" w:color="auto"/>
      </w:divBdr>
    </w:div>
    <w:div w:id="402139140">
      <w:marLeft w:val="480"/>
      <w:marRight w:val="0"/>
      <w:marTop w:val="0"/>
      <w:marBottom w:val="0"/>
      <w:divBdr>
        <w:top w:val="none" w:sz="0" w:space="0" w:color="auto"/>
        <w:left w:val="none" w:sz="0" w:space="0" w:color="auto"/>
        <w:bottom w:val="none" w:sz="0" w:space="0" w:color="auto"/>
        <w:right w:val="none" w:sz="0" w:space="0" w:color="auto"/>
      </w:divBdr>
    </w:div>
    <w:div w:id="402147051">
      <w:marLeft w:val="480"/>
      <w:marRight w:val="0"/>
      <w:marTop w:val="0"/>
      <w:marBottom w:val="0"/>
      <w:divBdr>
        <w:top w:val="none" w:sz="0" w:space="0" w:color="auto"/>
        <w:left w:val="none" w:sz="0" w:space="0" w:color="auto"/>
        <w:bottom w:val="none" w:sz="0" w:space="0" w:color="auto"/>
        <w:right w:val="none" w:sz="0" w:space="0" w:color="auto"/>
      </w:divBdr>
    </w:div>
    <w:div w:id="402216169">
      <w:marLeft w:val="480"/>
      <w:marRight w:val="0"/>
      <w:marTop w:val="0"/>
      <w:marBottom w:val="0"/>
      <w:divBdr>
        <w:top w:val="none" w:sz="0" w:space="0" w:color="auto"/>
        <w:left w:val="none" w:sz="0" w:space="0" w:color="auto"/>
        <w:bottom w:val="none" w:sz="0" w:space="0" w:color="auto"/>
        <w:right w:val="none" w:sz="0" w:space="0" w:color="auto"/>
      </w:divBdr>
    </w:div>
    <w:div w:id="402218440">
      <w:marLeft w:val="480"/>
      <w:marRight w:val="0"/>
      <w:marTop w:val="0"/>
      <w:marBottom w:val="0"/>
      <w:divBdr>
        <w:top w:val="none" w:sz="0" w:space="0" w:color="auto"/>
        <w:left w:val="none" w:sz="0" w:space="0" w:color="auto"/>
        <w:bottom w:val="none" w:sz="0" w:space="0" w:color="auto"/>
        <w:right w:val="none" w:sz="0" w:space="0" w:color="auto"/>
      </w:divBdr>
    </w:div>
    <w:div w:id="402290509">
      <w:marLeft w:val="480"/>
      <w:marRight w:val="0"/>
      <w:marTop w:val="0"/>
      <w:marBottom w:val="0"/>
      <w:divBdr>
        <w:top w:val="none" w:sz="0" w:space="0" w:color="auto"/>
        <w:left w:val="none" w:sz="0" w:space="0" w:color="auto"/>
        <w:bottom w:val="none" w:sz="0" w:space="0" w:color="auto"/>
        <w:right w:val="none" w:sz="0" w:space="0" w:color="auto"/>
      </w:divBdr>
    </w:div>
    <w:div w:id="402290658">
      <w:marLeft w:val="480"/>
      <w:marRight w:val="0"/>
      <w:marTop w:val="0"/>
      <w:marBottom w:val="0"/>
      <w:divBdr>
        <w:top w:val="none" w:sz="0" w:space="0" w:color="auto"/>
        <w:left w:val="none" w:sz="0" w:space="0" w:color="auto"/>
        <w:bottom w:val="none" w:sz="0" w:space="0" w:color="auto"/>
        <w:right w:val="none" w:sz="0" w:space="0" w:color="auto"/>
      </w:divBdr>
    </w:div>
    <w:div w:id="402409721">
      <w:bodyDiv w:val="1"/>
      <w:marLeft w:val="0"/>
      <w:marRight w:val="0"/>
      <w:marTop w:val="0"/>
      <w:marBottom w:val="0"/>
      <w:divBdr>
        <w:top w:val="none" w:sz="0" w:space="0" w:color="auto"/>
        <w:left w:val="none" w:sz="0" w:space="0" w:color="auto"/>
        <w:bottom w:val="none" w:sz="0" w:space="0" w:color="auto"/>
        <w:right w:val="none" w:sz="0" w:space="0" w:color="auto"/>
      </w:divBdr>
    </w:div>
    <w:div w:id="402484986">
      <w:marLeft w:val="480"/>
      <w:marRight w:val="0"/>
      <w:marTop w:val="0"/>
      <w:marBottom w:val="0"/>
      <w:divBdr>
        <w:top w:val="none" w:sz="0" w:space="0" w:color="auto"/>
        <w:left w:val="none" w:sz="0" w:space="0" w:color="auto"/>
        <w:bottom w:val="none" w:sz="0" w:space="0" w:color="auto"/>
        <w:right w:val="none" w:sz="0" w:space="0" w:color="auto"/>
      </w:divBdr>
    </w:div>
    <w:div w:id="402488331">
      <w:marLeft w:val="480"/>
      <w:marRight w:val="0"/>
      <w:marTop w:val="0"/>
      <w:marBottom w:val="0"/>
      <w:divBdr>
        <w:top w:val="none" w:sz="0" w:space="0" w:color="auto"/>
        <w:left w:val="none" w:sz="0" w:space="0" w:color="auto"/>
        <w:bottom w:val="none" w:sz="0" w:space="0" w:color="auto"/>
        <w:right w:val="none" w:sz="0" w:space="0" w:color="auto"/>
      </w:divBdr>
    </w:div>
    <w:div w:id="402527292">
      <w:marLeft w:val="480"/>
      <w:marRight w:val="0"/>
      <w:marTop w:val="0"/>
      <w:marBottom w:val="0"/>
      <w:divBdr>
        <w:top w:val="none" w:sz="0" w:space="0" w:color="auto"/>
        <w:left w:val="none" w:sz="0" w:space="0" w:color="auto"/>
        <w:bottom w:val="none" w:sz="0" w:space="0" w:color="auto"/>
        <w:right w:val="none" w:sz="0" w:space="0" w:color="auto"/>
      </w:divBdr>
    </w:div>
    <w:div w:id="402527647">
      <w:marLeft w:val="480"/>
      <w:marRight w:val="0"/>
      <w:marTop w:val="0"/>
      <w:marBottom w:val="0"/>
      <w:divBdr>
        <w:top w:val="none" w:sz="0" w:space="0" w:color="auto"/>
        <w:left w:val="none" w:sz="0" w:space="0" w:color="auto"/>
        <w:bottom w:val="none" w:sz="0" w:space="0" w:color="auto"/>
        <w:right w:val="none" w:sz="0" w:space="0" w:color="auto"/>
      </w:divBdr>
    </w:div>
    <w:div w:id="402609238">
      <w:marLeft w:val="480"/>
      <w:marRight w:val="0"/>
      <w:marTop w:val="0"/>
      <w:marBottom w:val="0"/>
      <w:divBdr>
        <w:top w:val="none" w:sz="0" w:space="0" w:color="auto"/>
        <w:left w:val="none" w:sz="0" w:space="0" w:color="auto"/>
        <w:bottom w:val="none" w:sz="0" w:space="0" w:color="auto"/>
        <w:right w:val="none" w:sz="0" w:space="0" w:color="auto"/>
      </w:divBdr>
    </w:div>
    <w:div w:id="402609589">
      <w:marLeft w:val="480"/>
      <w:marRight w:val="0"/>
      <w:marTop w:val="0"/>
      <w:marBottom w:val="0"/>
      <w:divBdr>
        <w:top w:val="none" w:sz="0" w:space="0" w:color="auto"/>
        <w:left w:val="none" w:sz="0" w:space="0" w:color="auto"/>
        <w:bottom w:val="none" w:sz="0" w:space="0" w:color="auto"/>
        <w:right w:val="none" w:sz="0" w:space="0" w:color="auto"/>
      </w:divBdr>
    </w:div>
    <w:div w:id="402609982">
      <w:marLeft w:val="480"/>
      <w:marRight w:val="0"/>
      <w:marTop w:val="0"/>
      <w:marBottom w:val="0"/>
      <w:divBdr>
        <w:top w:val="none" w:sz="0" w:space="0" w:color="auto"/>
        <w:left w:val="none" w:sz="0" w:space="0" w:color="auto"/>
        <w:bottom w:val="none" w:sz="0" w:space="0" w:color="auto"/>
        <w:right w:val="none" w:sz="0" w:space="0" w:color="auto"/>
      </w:divBdr>
    </w:div>
    <w:div w:id="402872842">
      <w:bodyDiv w:val="1"/>
      <w:marLeft w:val="0"/>
      <w:marRight w:val="0"/>
      <w:marTop w:val="0"/>
      <w:marBottom w:val="0"/>
      <w:divBdr>
        <w:top w:val="none" w:sz="0" w:space="0" w:color="auto"/>
        <w:left w:val="none" w:sz="0" w:space="0" w:color="auto"/>
        <w:bottom w:val="none" w:sz="0" w:space="0" w:color="auto"/>
        <w:right w:val="none" w:sz="0" w:space="0" w:color="auto"/>
      </w:divBdr>
    </w:div>
    <w:div w:id="402877427">
      <w:marLeft w:val="480"/>
      <w:marRight w:val="0"/>
      <w:marTop w:val="0"/>
      <w:marBottom w:val="0"/>
      <w:divBdr>
        <w:top w:val="none" w:sz="0" w:space="0" w:color="auto"/>
        <w:left w:val="none" w:sz="0" w:space="0" w:color="auto"/>
        <w:bottom w:val="none" w:sz="0" w:space="0" w:color="auto"/>
        <w:right w:val="none" w:sz="0" w:space="0" w:color="auto"/>
      </w:divBdr>
    </w:div>
    <w:div w:id="402916596">
      <w:marLeft w:val="480"/>
      <w:marRight w:val="0"/>
      <w:marTop w:val="0"/>
      <w:marBottom w:val="0"/>
      <w:divBdr>
        <w:top w:val="none" w:sz="0" w:space="0" w:color="auto"/>
        <w:left w:val="none" w:sz="0" w:space="0" w:color="auto"/>
        <w:bottom w:val="none" w:sz="0" w:space="0" w:color="auto"/>
        <w:right w:val="none" w:sz="0" w:space="0" w:color="auto"/>
      </w:divBdr>
    </w:div>
    <w:div w:id="403070771">
      <w:marLeft w:val="480"/>
      <w:marRight w:val="0"/>
      <w:marTop w:val="0"/>
      <w:marBottom w:val="0"/>
      <w:divBdr>
        <w:top w:val="none" w:sz="0" w:space="0" w:color="auto"/>
        <w:left w:val="none" w:sz="0" w:space="0" w:color="auto"/>
        <w:bottom w:val="none" w:sz="0" w:space="0" w:color="auto"/>
        <w:right w:val="none" w:sz="0" w:space="0" w:color="auto"/>
      </w:divBdr>
    </w:div>
    <w:div w:id="403072184">
      <w:marLeft w:val="480"/>
      <w:marRight w:val="0"/>
      <w:marTop w:val="0"/>
      <w:marBottom w:val="0"/>
      <w:divBdr>
        <w:top w:val="none" w:sz="0" w:space="0" w:color="auto"/>
        <w:left w:val="none" w:sz="0" w:space="0" w:color="auto"/>
        <w:bottom w:val="none" w:sz="0" w:space="0" w:color="auto"/>
        <w:right w:val="none" w:sz="0" w:space="0" w:color="auto"/>
      </w:divBdr>
    </w:div>
    <w:div w:id="403112043">
      <w:bodyDiv w:val="1"/>
      <w:marLeft w:val="0"/>
      <w:marRight w:val="0"/>
      <w:marTop w:val="0"/>
      <w:marBottom w:val="0"/>
      <w:divBdr>
        <w:top w:val="none" w:sz="0" w:space="0" w:color="auto"/>
        <w:left w:val="none" w:sz="0" w:space="0" w:color="auto"/>
        <w:bottom w:val="none" w:sz="0" w:space="0" w:color="auto"/>
        <w:right w:val="none" w:sz="0" w:space="0" w:color="auto"/>
      </w:divBdr>
    </w:div>
    <w:div w:id="403262395">
      <w:marLeft w:val="480"/>
      <w:marRight w:val="0"/>
      <w:marTop w:val="0"/>
      <w:marBottom w:val="0"/>
      <w:divBdr>
        <w:top w:val="none" w:sz="0" w:space="0" w:color="auto"/>
        <w:left w:val="none" w:sz="0" w:space="0" w:color="auto"/>
        <w:bottom w:val="none" w:sz="0" w:space="0" w:color="auto"/>
        <w:right w:val="none" w:sz="0" w:space="0" w:color="auto"/>
      </w:divBdr>
    </w:div>
    <w:div w:id="403336856">
      <w:bodyDiv w:val="1"/>
      <w:marLeft w:val="0"/>
      <w:marRight w:val="0"/>
      <w:marTop w:val="0"/>
      <w:marBottom w:val="0"/>
      <w:divBdr>
        <w:top w:val="none" w:sz="0" w:space="0" w:color="auto"/>
        <w:left w:val="none" w:sz="0" w:space="0" w:color="auto"/>
        <w:bottom w:val="none" w:sz="0" w:space="0" w:color="auto"/>
        <w:right w:val="none" w:sz="0" w:space="0" w:color="auto"/>
      </w:divBdr>
    </w:div>
    <w:div w:id="403338943">
      <w:marLeft w:val="480"/>
      <w:marRight w:val="0"/>
      <w:marTop w:val="0"/>
      <w:marBottom w:val="0"/>
      <w:divBdr>
        <w:top w:val="none" w:sz="0" w:space="0" w:color="auto"/>
        <w:left w:val="none" w:sz="0" w:space="0" w:color="auto"/>
        <w:bottom w:val="none" w:sz="0" w:space="0" w:color="auto"/>
        <w:right w:val="none" w:sz="0" w:space="0" w:color="auto"/>
      </w:divBdr>
    </w:div>
    <w:div w:id="403382132">
      <w:marLeft w:val="480"/>
      <w:marRight w:val="0"/>
      <w:marTop w:val="0"/>
      <w:marBottom w:val="0"/>
      <w:divBdr>
        <w:top w:val="none" w:sz="0" w:space="0" w:color="auto"/>
        <w:left w:val="none" w:sz="0" w:space="0" w:color="auto"/>
        <w:bottom w:val="none" w:sz="0" w:space="0" w:color="auto"/>
        <w:right w:val="none" w:sz="0" w:space="0" w:color="auto"/>
      </w:divBdr>
    </w:div>
    <w:div w:id="403451462">
      <w:marLeft w:val="480"/>
      <w:marRight w:val="0"/>
      <w:marTop w:val="0"/>
      <w:marBottom w:val="0"/>
      <w:divBdr>
        <w:top w:val="none" w:sz="0" w:space="0" w:color="auto"/>
        <w:left w:val="none" w:sz="0" w:space="0" w:color="auto"/>
        <w:bottom w:val="none" w:sz="0" w:space="0" w:color="auto"/>
        <w:right w:val="none" w:sz="0" w:space="0" w:color="auto"/>
      </w:divBdr>
    </w:div>
    <w:div w:id="403456572">
      <w:marLeft w:val="480"/>
      <w:marRight w:val="0"/>
      <w:marTop w:val="0"/>
      <w:marBottom w:val="0"/>
      <w:divBdr>
        <w:top w:val="none" w:sz="0" w:space="0" w:color="auto"/>
        <w:left w:val="none" w:sz="0" w:space="0" w:color="auto"/>
        <w:bottom w:val="none" w:sz="0" w:space="0" w:color="auto"/>
        <w:right w:val="none" w:sz="0" w:space="0" w:color="auto"/>
      </w:divBdr>
    </w:div>
    <w:div w:id="403531830">
      <w:marLeft w:val="480"/>
      <w:marRight w:val="0"/>
      <w:marTop w:val="0"/>
      <w:marBottom w:val="0"/>
      <w:divBdr>
        <w:top w:val="none" w:sz="0" w:space="0" w:color="auto"/>
        <w:left w:val="none" w:sz="0" w:space="0" w:color="auto"/>
        <w:bottom w:val="none" w:sz="0" w:space="0" w:color="auto"/>
        <w:right w:val="none" w:sz="0" w:space="0" w:color="auto"/>
      </w:divBdr>
    </w:div>
    <w:div w:id="403575943">
      <w:marLeft w:val="480"/>
      <w:marRight w:val="0"/>
      <w:marTop w:val="0"/>
      <w:marBottom w:val="0"/>
      <w:divBdr>
        <w:top w:val="none" w:sz="0" w:space="0" w:color="auto"/>
        <w:left w:val="none" w:sz="0" w:space="0" w:color="auto"/>
        <w:bottom w:val="none" w:sz="0" w:space="0" w:color="auto"/>
        <w:right w:val="none" w:sz="0" w:space="0" w:color="auto"/>
      </w:divBdr>
    </w:div>
    <w:div w:id="403651316">
      <w:marLeft w:val="480"/>
      <w:marRight w:val="0"/>
      <w:marTop w:val="0"/>
      <w:marBottom w:val="0"/>
      <w:divBdr>
        <w:top w:val="none" w:sz="0" w:space="0" w:color="auto"/>
        <w:left w:val="none" w:sz="0" w:space="0" w:color="auto"/>
        <w:bottom w:val="none" w:sz="0" w:space="0" w:color="auto"/>
        <w:right w:val="none" w:sz="0" w:space="0" w:color="auto"/>
      </w:divBdr>
    </w:div>
    <w:div w:id="403724419">
      <w:marLeft w:val="480"/>
      <w:marRight w:val="0"/>
      <w:marTop w:val="0"/>
      <w:marBottom w:val="0"/>
      <w:divBdr>
        <w:top w:val="none" w:sz="0" w:space="0" w:color="auto"/>
        <w:left w:val="none" w:sz="0" w:space="0" w:color="auto"/>
        <w:bottom w:val="none" w:sz="0" w:space="0" w:color="auto"/>
        <w:right w:val="none" w:sz="0" w:space="0" w:color="auto"/>
      </w:divBdr>
    </w:div>
    <w:div w:id="403992049">
      <w:marLeft w:val="480"/>
      <w:marRight w:val="0"/>
      <w:marTop w:val="0"/>
      <w:marBottom w:val="0"/>
      <w:divBdr>
        <w:top w:val="none" w:sz="0" w:space="0" w:color="auto"/>
        <w:left w:val="none" w:sz="0" w:space="0" w:color="auto"/>
        <w:bottom w:val="none" w:sz="0" w:space="0" w:color="auto"/>
        <w:right w:val="none" w:sz="0" w:space="0" w:color="auto"/>
      </w:divBdr>
    </w:div>
    <w:div w:id="404107064">
      <w:marLeft w:val="480"/>
      <w:marRight w:val="0"/>
      <w:marTop w:val="0"/>
      <w:marBottom w:val="0"/>
      <w:divBdr>
        <w:top w:val="none" w:sz="0" w:space="0" w:color="auto"/>
        <w:left w:val="none" w:sz="0" w:space="0" w:color="auto"/>
        <w:bottom w:val="none" w:sz="0" w:space="0" w:color="auto"/>
        <w:right w:val="none" w:sz="0" w:space="0" w:color="auto"/>
      </w:divBdr>
    </w:div>
    <w:div w:id="404184943">
      <w:marLeft w:val="480"/>
      <w:marRight w:val="0"/>
      <w:marTop w:val="0"/>
      <w:marBottom w:val="0"/>
      <w:divBdr>
        <w:top w:val="none" w:sz="0" w:space="0" w:color="auto"/>
        <w:left w:val="none" w:sz="0" w:space="0" w:color="auto"/>
        <w:bottom w:val="none" w:sz="0" w:space="0" w:color="auto"/>
        <w:right w:val="none" w:sz="0" w:space="0" w:color="auto"/>
      </w:divBdr>
    </w:div>
    <w:div w:id="404227825">
      <w:marLeft w:val="480"/>
      <w:marRight w:val="0"/>
      <w:marTop w:val="0"/>
      <w:marBottom w:val="0"/>
      <w:divBdr>
        <w:top w:val="none" w:sz="0" w:space="0" w:color="auto"/>
        <w:left w:val="none" w:sz="0" w:space="0" w:color="auto"/>
        <w:bottom w:val="none" w:sz="0" w:space="0" w:color="auto"/>
        <w:right w:val="none" w:sz="0" w:space="0" w:color="auto"/>
      </w:divBdr>
    </w:div>
    <w:div w:id="404229455">
      <w:marLeft w:val="480"/>
      <w:marRight w:val="0"/>
      <w:marTop w:val="0"/>
      <w:marBottom w:val="0"/>
      <w:divBdr>
        <w:top w:val="none" w:sz="0" w:space="0" w:color="auto"/>
        <w:left w:val="none" w:sz="0" w:space="0" w:color="auto"/>
        <w:bottom w:val="none" w:sz="0" w:space="0" w:color="auto"/>
        <w:right w:val="none" w:sz="0" w:space="0" w:color="auto"/>
      </w:divBdr>
    </w:div>
    <w:div w:id="404449459">
      <w:bodyDiv w:val="1"/>
      <w:marLeft w:val="0"/>
      <w:marRight w:val="0"/>
      <w:marTop w:val="0"/>
      <w:marBottom w:val="0"/>
      <w:divBdr>
        <w:top w:val="none" w:sz="0" w:space="0" w:color="auto"/>
        <w:left w:val="none" w:sz="0" w:space="0" w:color="auto"/>
        <w:bottom w:val="none" w:sz="0" w:space="0" w:color="auto"/>
        <w:right w:val="none" w:sz="0" w:space="0" w:color="auto"/>
      </w:divBdr>
    </w:div>
    <w:div w:id="404451159">
      <w:marLeft w:val="480"/>
      <w:marRight w:val="0"/>
      <w:marTop w:val="0"/>
      <w:marBottom w:val="0"/>
      <w:divBdr>
        <w:top w:val="none" w:sz="0" w:space="0" w:color="auto"/>
        <w:left w:val="none" w:sz="0" w:space="0" w:color="auto"/>
        <w:bottom w:val="none" w:sz="0" w:space="0" w:color="auto"/>
        <w:right w:val="none" w:sz="0" w:space="0" w:color="auto"/>
      </w:divBdr>
    </w:div>
    <w:div w:id="404885938">
      <w:marLeft w:val="480"/>
      <w:marRight w:val="0"/>
      <w:marTop w:val="0"/>
      <w:marBottom w:val="0"/>
      <w:divBdr>
        <w:top w:val="none" w:sz="0" w:space="0" w:color="auto"/>
        <w:left w:val="none" w:sz="0" w:space="0" w:color="auto"/>
        <w:bottom w:val="none" w:sz="0" w:space="0" w:color="auto"/>
        <w:right w:val="none" w:sz="0" w:space="0" w:color="auto"/>
      </w:divBdr>
    </w:div>
    <w:div w:id="405033542">
      <w:marLeft w:val="480"/>
      <w:marRight w:val="0"/>
      <w:marTop w:val="0"/>
      <w:marBottom w:val="0"/>
      <w:divBdr>
        <w:top w:val="none" w:sz="0" w:space="0" w:color="auto"/>
        <w:left w:val="none" w:sz="0" w:space="0" w:color="auto"/>
        <w:bottom w:val="none" w:sz="0" w:space="0" w:color="auto"/>
        <w:right w:val="none" w:sz="0" w:space="0" w:color="auto"/>
      </w:divBdr>
    </w:div>
    <w:div w:id="405078862">
      <w:marLeft w:val="480"/>
      <w:marRight w:val="0"/>
      <w:marTop w:val="0"/>
      <w:marBottom w:val="0"/>
      <w:divBdr>
        <w:top w:val="none" w:sz="0" w:space="0" w:color="auto"/>
        <w:left w:val="none" w:sz="0" w:space="0" w:color="auto"/>
        <w:bottom w:val="none" w:sz="0" w:space="0" w:color="auto"/>
        <w:right w:val="none" w:sz="0" w:space="0" w:color="auto"/>
      </w:divBdr>
    </w:div>
    <w:div w:id="405231818">
      <w:marLeft w:val="480"/>
      <w:marRight w:val="0"/>
      <w:marTop w:val="0"/>
      <w:marBottom w:val="0"/>
      <w:divBdr>
        <w:top w:val="none" w:sz="0" w:space="0" w:color="auto"/>
        <w:left w:val="none" w:sz="0" w:space="0" w:color="auto"/>
        <w:bottom w:val="none" w:sz="0" w:space="0" w:color="auto"/>
        <w:right w:val="none" w:sz="0" w:space="0" w:color="auto"/>
      </w:divBdr>
    </w:div>
    <w:div w:id="405300563">
      <w:bodyDiv w:val="1"/>
      <w:marLeft w:val="0"/>
      <w:marRight w:val="0"/>
      <w:marTop w:val="0"/>
      <w:marBottom w:val="0"/>
      <w:divBdr>
        <w:top w:val="none" w:sz="0" w:space="0" w:color="auto"/>
        <w:left w:val="none" w:sz="0" w:space="0" w:color="auto"/>
        <w:bottom w:val="none" w:sz="0" w:space="0" w:color="auto"/>
        <w:right w:val="none" w:sz="0" w:space="0" w:color="auto"/>
      </w:divBdr>
    </w:div>
    <w:div w:id="405343140">
      <w:marLeft w:val="480"/>
      <w:marRight w:val="0"/>
      <w:marTop w:val="0"/>
      <w:marBottom w:val="0"/>
      <w:divBdr>
        <w:top w:val="none" w:sz="0" w:space="0" w:color="auto"/>
        <w:left w:val="none" w:sz="0" w:space="0" w:color="auto"/>
        <w:bottom w:val="none" w:sz="0" w:space="0" w:color="auto"/>
        <w:right w:val="none" w:sz="0" w:space="0" w:color="auto"/>
      </w:divBdr>
    </w:div>
    <w:div w:id="405422799">
      <w:marLeft w:val="480"/>
      <w:marRight w:val="0"/>
      <w:marTop w:val="0"/>
      <w:marBottom w:val="0"/>
      <w:divBdr>
        <w:top w:val="none" w:sz="0" w:space="0" w:color="auto"/>
        <w:left w:val="none" w:sz="0" w:space="0" w:color="auto"/>
        <w:bottom w:val="none" w:sz="0" w:space="0" w:color="auto"/>
        <w:right w:val="none" w:sz="0" w:space="0" w:color="auto"/>
      </w:divBdr>
    </w:div>
    <w:div w:id="405614319">
      <w:marLeft w:val="480"/>
      <w:marRight w:val="0"/>
      <w:marTop w:val="0"/>
      <w:marBottom w:val="0"/>
      <w:divBdr>
        <w:top w:val="none" w:sz="0" w:space="0" w:color="auto"/>
        <w:left w:val="none" w:sz="0" w:space="0" w:color="auto"/>
        <w:bottom w:val="none" w:sz="0" w:space="0" w:color="auto"/>
        <w:right w:val="none" w:sz="0" w:space="0" w:color="auto"/>
      </w:divBdr>
    </w:div>
    <w:div w:id="405687400">
      <w:marLeft w:val="480"/>
      <w:marRight w:val="0"/>
      <w:marTop w:val="0"/>
      <w:marBottom w:val="0"/>
      <w:divBdr>
        <w:top w:val="none" w:sz="0" w:space="0" w:color="auto"/>
        <w:left w:val="none" w:sz="0" w:space="0" w:color="auto"/>
        <w:bottom w:val="none" w:sz="0" w:space="0" w:color="auto"/>
        <w:right w:val="none" w:sz="0" w:space="0" w:color="auto"/>
      </w:divBdr>
    </w:div>
    <w:div w:id="405689121">
      <w:marLeft w:val="480"/>
      <w:marRight w:val="0"/>
      <w:marTop w:val="0"/>
      <w:marBottom w:val="0"/>
      <w:divBdr>
        <w:top w:val="none" w:sz="0" w:space="0" w:color="auto"/>
        <w:left w:val="none" w:sz="0" w:space="0" w:color="auto"/>
        <w:bottom w:val="none" w:sz="0" w:space="0" w:color="auto"/>
        <w:right w:val="none" w:sz="0" w:space="0" w:color="auto"/>
      </w:divBdr>
    </w:div>
    <w:div w:id="405693260">
      <w:marLeft w:val="480"/>
      <w:marRight w:val="0"/>
      <w:marTop w:val="0"/>
      <w:marBottom w:val="0"/>
      <w:divBdr>
        <w:top w:val="none" w:sz="0" w:space="0" w:color="auto"/>
        <w:left w:val="none" w:sz="0" w:space="0" w:color="auto"/>
        <w:bottom w:val="none" w:sz="0" w:space="0" w:color="auto"/>
        <w:right w:val="none" w:sz="0" w:space="0" w:color="auto"/>
      </w:divBdr>
    </w:div>
    <w:div w:id="405803457">
      <w:bodyDiv w:val="1"/>
      <w:marLeft w:val="0"/>
      <w:marRight w:val="0"/>
      <w:marTop w:val="0"/>
      <w:marBottom w:val="0"/>
      <w:divBdr>
        <w:top w:val="none" w:sz="0" w:space="0" w:color="auto"/>
        <w:left w:val="none" w:sz="0" w:space="0" w:color="auto"/>
        <w:bottom w:val="none" w:sz="0" w:space="0" w:color="auto"/>
        <w:right w:val="none" w:sz="0" w:space="0" w:color="auto"/>
      </w:divBdr>
      <w:divsChild>
        <w:div w:id="97261324">
          <w:marLeft w:val="480"/>
          <w:marRight w:val="0"/>
          <w:marTop w:val="0"/>
          <w:marBottom w:val="0"/>
          <w:divBdr>
            <w:top w:val="none" w:sz="0" w:space="0" w:color="auto"/>
            <w:left w:val="none" w:sz="0" w:space="0" w:color="auto"/>
            <w:bottom w:val="none" w:sz="0" w:space="0" w:color="auto"/>
            <w:right w:val="none" w:sz="0" w:space="0" w:color="auto"/>
          </w:divBdr>
        </w:div>
        <w:div w:id="198979296">
          <w:marLeft w:val="480"/>
          <w:marRight w:val="0"/>
          <w:marTop w:val="0"/>
          <w:marBottom w:val="0"/>
          <w:divBdr>
            <w:top w:val="none" w:sz="0" w:space="0" w:color="auto"/>
            <w:left w:val="none" w:sz="0" w:space="0" w:color="auto"/>
            <w:bottom w:val="none" w:sz="0" w:space="0" w:color="auto"/>
            <w:right w:val="none" w:sz="0" w:space="0" w:color="auto"/>
          </w:divBdr>
        </w:div>
        <w:div w:id="216212357">
          <w:marLeft w:val="480"/>
          <w:marRight w:val="0"/>
          <w:marTop w:val="0"/>
          <w:marBottom w:val="0"/>
          <w:divBdr>
            <w:top w:val="none" w:sz="0" w:space="0" w:color="auto"/>
            <w:left w:val="none" w:sz="0" w:space="0" w:color="auto"/>
            <w:bottom w:val="none" w:sz="0" w:space="0" w:color="auto"/>
            <w:right w:val="none" w:sz="0" w:space="0" w:color="auto"/>
          </w:divBdr>
        </w:div>
        <w:div w:id="280260531">
          <w:marLeft w:val="480"/>
          <w:marRight w:val="0"/>
          <w:marTop w:val="0"/>
          <w:marBottom w:val="0"/>
          <w:divBdr>
            <w:top w:val="none" w:sz="0" w:space="0" w:color="auto"/>
            <w:left w:val="none" w:sz="0" w:space="0" w:color="auto"/>
            <w:bottom w:val="none" w:sz="0" w:space="0" w:color="auto"/>
            <w:right w:val="none" w:sz="0" w:space="0" w:color="auto"/>
          </w:divBdr>
        </w:div>
        <w:div w:id="286281084">
          <w:marLeft w:val="480"/>
          <w:marRight w:val="0"/>
          <w:marTop w:val="0"/>
          <w:marBottom w:val="0"/>
          <w:divBdr>
            <w:top w:val="none" w:sz="0" w:space="0" w:color="auto"/>
            <w:left w:val="none" w:sz="0" w:space="0" w:color="auto"/>
            <w:bottom w:val="none" w:sz="0" w:space="0" w:color="auto"/>
            <w:right w:val="none" w:sz="0" w:space="0" w:color="auto"/>
          </w:divBdr>
        </w:div>
        <w:div w:id="304818664">
          <w:marLeft w:val="480"/>
          <w:marRight w:val="0"/>
          <w:marTop w:val="0"/>
          <w:marBottom w:val="0"/>
          <w:divBdr>
            <w:top w:val="none" w:sz="0" w:space="0" w:color="auto"/>
            <w:left w:val="none" w:sz="0" w:space="0" w:color="auto"/>
            <w:bottom w:val="none" w:sz="0" w:space="0" w:color="auto"/>
            <w:right w:val="none" w:sz="0" w:space="0" w:color="auto"/>
          </w:divBdr>
        </w:div>
        <w:div w:id="562713951">
          <w:marLeft w:val="480"/>
          <w:marRight w:val="0"/>
          <w:marTop w:val="0"/>
          <w:marBottom w:val="0"/>
          <w:divBdr>
            <w:top w:val="none" w:sz="0" w:space="0" w:color="auto"/>
            <w:left w:val="none" w:sz="0" w:space="0" w:color="auto"/>
            <w:bottom w:val="none" w:sz="0" w:space="0" w:color="auto"/>
            <w:right w:val="none" w:sz="0" w:space="0" w:color="auto"/>
          </w:divBdr>
        </w:div>
        <w:div w:id="731537197">
          <w:marLeft w:val="480"/>
          <w:marRight w:val="0"/>
          <w:marTop w:val="0"/>
          <w:marBottom w:val="0"/>
          <w:divBdr>
            <w:top w:val="none" w:sz="0" w:space="0" w:color="auto"/>
            <w:left w:val="none" w:sz="0" w:space="0" w:color="auto"/>
            <w:bottom w:val="none" w:sz="0" w:space="0" w:color="auto"/>
            <w:right w:val="none" w:sz="0" w:space="0" w:color="auto"/>
          </w:divBdr>
        </w:div>
        <w:div w:id="746609816">
          <w:marLeft w:val="480"/>
          <w:marRight w:val="0"/>
          <w:marTop w:val="0"/>
          <w:marBottom w:val="0"/>
          <w:divBdr>
            <w:top w:val="none" w:sz="0" w:space="0" w:color="auto"/>
            <w:left w:val="none" w:sz="0" w:space="0" w:color="auto"/>
            <w:bottom w:val="none" w:sz="0" w:space="0" w:color="auto"/>
            <w:right w:val="none" w:sz="0" w:space="0" w:color="auto"/>
          </w:divBdr>
        </w:div>
        <w:div w:id="782307994">
          <w:marLeft w:val="480"/>
          <w:marRight w:val="0"/>
          <w:marTop w:val="0"/>
          <w:marBottom w:val="0"/>
          <w:divBdr>
            <w:top w:val="none" w:sz="0" w:space="0" w:color="auto"/>
            <w:left w:val="none" w:sz="0" w:space="0" w:color="auto"/>
            <w:bottom w:val="none" w:sz="0" w:space="0" w:color="auto"/>
            <w:right w:val="none" w:sz="0" w:space="0" w:color="auto"/>
          </w:divBdr>
        </w:div>
        <w:div w:id="839348254">
          <w:marLeft w:val="480"/>
          <w:marRight w:val="0"/>
          <w:marTop w:val="0"/>
          <w:marBottom w:val="0"/>
          <w:divBdr>
            <w:top w:val="none" w:sz="0" w:space="0" w:color="auto"/>
            <w:left w:val="none" w:sz="0" w:space="0" w:color="auto"/>
            <w:bottom w:val="none" w:sz="0" w:space="0" w:color="auto"/>
            <w:right w:val="none" w:sz="0" w:space="0" w:color="auto"/>
          </w:divBdr>
        </w:div>
        <w:div w:id="867647683">
          <w:marLeft w:val="480"/>
          <w:marRight w:val="0"/>
          <w:marTop w:val="0"/>
          <w:marBottom w:val="0"/>
          <w:divBdr>
            <w:top w:val="none" w:sz="0" w:space="0" w:color="auto"/>
            <w:left w:val="none" w:sz="0" w:space="0" w:color="auto"/>
            <w:bottom w:val="none" w:sz="0" w:space="0" w:color="auto"/>
            <w:right w:val="none" w:sz="0" w:space="0" w:color="auto"/>
          </w:divBdr>
        </w:div>
        <w:div w:id="930968308">
          <w:marLeft w:val="480"/>
          <w:marRight w:val="0"/>
          <w:marTop w:val="0"/>
          <w:marBottom w:val="0"/>
          <w:divBdr>
            <w:top w:val="none" w:sz="0" w:space="0" w:color="auto"/>
            <w:left w:val="none" w:sz="0" w:space="0" w:color="auto"/>
            <w:bottom w:val="none" w:sz="0" w:space="0" w:color="auto"/>
            <w:right w:val="none" w:sz="0" w:space="0" w:color="auto"/>
          </w:divBdr>
        </w:div>
        <w:div w:id="932132736">
          <w:marLeft w:val="480"/>
          <w:marRight w:val="0"/>
          <w:marTop w:val="0"/>
          <w:marBottom w:val="0"/>
          <w:divBdr>
            <w:top w:val="none" w:sz="0" w:space="0" w:color="auto"/>
            <w:left w:val="none" w:sz="0" w:space="0" w:color="auto"/>
            <w:bottom w:val="none" w:sz="0" w:space="0" w:color="auto"/>
            <w:right w:val="none" w:sz="0" w:space="0" w:color="auto"/>
          </w:divBdr>
        </w:div>
        <w:div w:id="947809592">
          <w:marLeft w:val="480"/>
          <w:marRight w:val="0"/>
          <w:marTop w:val="0"/>
          <w:marBottom w:val="0"/>
          <w:divBdr>
            <w:top w:val="none" w:sz="0" w:space="0" w:color="auto"/>
            <w:left w:val="none" w:sz="0" w:space="0" w:color="auto"/>
            <w:bottom w:val="none" w:sz="0" w:space="0" w:color="auto"/>
            <w:right w:val="none" w:sz="0" w:space="0" w:color="auto"/>
          </w:divBdr>
        </w:div>
        <w:div w:id="993141411">
          <w:marLeft w:val="480"/>
          <w:marRight w:val="0"/>
          <w:marTop w:val="0"/>
          <w:marBottom w:val="0"/>
          <w:divBdr>
            <w:top w:val="none" w:sz="0" w:space="0" w:color="auto"/>
            <w:left w:val="none" w:sz="0" w:space="0" w:color="auto"/>
            <w:bottom w:val="none" w:sz="0" w:space="0" w:color="auto"/>
            <w:right w:val="none" w:sz="0" w:space="0" w:color="auto"/>
          </w:divBdr>
        </w:div>
        <w:div w:id="1008367042">
          <w:marLeft w:val="480"/>
          <w:marRight w:val="0"/>
          <w:marTop w:val="0"/>
          <w:marBottom w:val="0"/>
          <w:divBdr>
            <w:top w:val="none" w:sz="0" w:space="0" w:color="auto"/>
            <w:left w:val="none" w:sz="0" w:space="0" w:color="auto"/>
            <w:bottom w:val="none" w:sz="0" w:space="0" w:color="auto"/>
            <w:right w:val="none" w:sz="0" w:space="0" w:color="auto"/>
          </w:divBdr>
        </w:div>
        <w:div w:id="1109471298">
          <w:marLeft w:val="480"/>
          <w:marRight w:val="0"/>
          <w:marTop w:val="0"/>
          <w:marBottom w:val="0"/>
          <w:divBdr>
            <w:top w:val="none" w:sz="0" w:space="0" w:color="auto"/>
            <w:left w:val="none" w:sz="0" w:space="0" w:color="auto"/>
            <w:bottom w:val="none" w:sz="0" w:space="0" w:color="auto"/>
            <w:right w:val="none" w:sz="0" w:space="0" w:color="auto"/>
          </w:divBdr>
        </w:div>
        <w:div w:id="1208026947">
          <w:marLeft w:val="480"/>
          <w:marRight w:val="0"/>
          <w:marTop w:val="0"/>
          <w:marBottom w:val="0"/>
          <w:divBdr>
            <w:top w:val="none" w:sz="0" w:space="0" w:color="auto"/>
            <w:left w:val="none" w:sz="0" w:space="0" w:color="auto"/>
            <w:bottom w:val="none" w:sz="0" w:space="0" w:color="auto"/>
            <w:right w:val="none" w:sz="0" w:space="0" w:color="auto"/>
          </w:divBdr>
        </w:div>
        <w:div w:id="1240679983">
          <w:marLeft w:val="480"/>
          <w:marRight w:val="0"/>
          <w:marTop w:val="0"/>
          <w:marBottom w:val="0"/>
          <w:divBdr>
            <w:top w:val="none" w:sz="0" w:space="0" w:color="auto"/>
            <w:left w:val="none" w:sz="0" w:space="0" w:color="auto"/>
            <w:bottom w:val="none" w:sz="0" w:space="0" w:color="auto"/>
            <w:right w:val="none" w:sz="0" w:space="0" w:color="auto"/>
          </w:divBdr>
        </w:div>
        <w:div w:id="1243418462">
          <w:marLeft w:val="480"/>
          <w:marRight w:val="0"/>
          <w:marTop w:val="0"/>
          <w:marBottom w:val="0"/>
          <w:divBdr>
            <w:top w:val="none" w:sz="0" w:space="0" w:color="auto"/>
            <w:left w:val="none" w:sz="0" w:space="0" w:color="auto"/>
            <w:bottom w:val="none" w:sz="0" w:space="0" w:color="auto"/>
            <w:right w:val="none" w:sz="0" w:space="0" w:color="auto"/>
          </w:divBdr>
        </w:div>
        <w:div w:id="1255284830">
          <w:marLeft w:val="480"/>
          <w:marRight w:val="0"/>
          <w:marTop w:val="0"/>
          <w:marBottom w:val="0"/>
          <w:divBdr>
            <w:top w:val="none" w:sz="0" w:space="0" w:color="auto"/>
            <w:left w:val="none" w:sz="0" w:space="0" w:color="auto"/>
            <w:bottom w:val="none" w:sz="0" w:space="0" w:color="auto"/>
            <w:right w:val="none" w:sz="0" w:space="0" w:color="auto"/>
          </w:divBdr>
        </w:div>
        <w:div w:id="1306013619">
          <w:marLeft w:val="480"/>
          <w:marRight w:val="0"/>
          <w:marTop w:val="0"/>
          <w:marBottom w:val="0"/>
          <w:divBdr>
            <w:top w:val="none" w:sz="0" w:space="0" w:color="auto"/>
            <w:left w:val="none" w:sz="0" w:space="0" w:color="auto"/>
            <w:bottom w:val="none" w:sz="0" w:space="0" w:color="auto"/>
            <w:right w:val="none" w:sz="0" w:space="0" w:color="auto"/>
          </w:divBdr>
        </w:div>
        <w:div w:id="1328288930">
          <w:marLeft w:val="480"/>
          <w:marRight w:val="0"/>
          <w:marTop w:val="0"/>
          <w:marBottom w:val="0"/>
          <w:divBdr>
            <w:top w:val="none" w:sz="0" w:space="0" w:color="auto"/>
            <w:left w:val="none" w:sz="0" w:space="0" w:color="auto"/>
            <w:bottom w:val="none" w:sz="0" w:space="0" w:color="auto"/>
            <w:right w:val="none" w:sz="0" w:space="0" w:color="auto"/>
          </w:divBdr>
        </w:div>
        <w:div w:id="1342319879">
          <w:marLeft w:val="480"/>
          <w:marRight w:val="0"/>
          <w:marTop w:val="0"/>
          <w:marBottom w:val="0"/>
          <w:divBdr>
            <w:top w:val="none" w:sz="0" w:space="0" w:color="auto"/>
            <w:left w:val="none" w:sz="0" w:space="0" w:color="auto"/>
            <w:bottom w:val="none" w:sz="0" w:space="0" w:color="auto"/>
            <w:right w:val="none" w:sz="0" w:space="0" w:color="auto"/>
          </w:divBdr>
        </w:div>
        <w:div w:id="1377508238">
          <w:marLeft w:val="480"/>
          <w:marRight w:val="0"/>
          <w:marTop w:val="0"/>
          <w:marBottom w:val="0"/>
          <w:divBdr>
            <w:top w:val="none" w:sz="0" w:space="0" w:color="auto"/>
            <w:left w:val="none" w:sz="0" w:space="0" w:color="auto"/>
            <w:bottom w:val="none" w:sz="0" w:space="0" w:color="auto"/>
            <w:right w:val="none" w:sz="0" w:space="0" w:color="auto"/>
          </w:divBdr>
        </w:div>
        <w:div w:id="1474909255">
          <w:marLeft w:val="480"/>
          <w:marRight w:val="0"/>
          <w:marTop w:val="0"/>
          <w:marBottom w:val="0"/>
          <w:divBdr>
            <w:top w:val="none" w:sz="0" w:space="0" w:color="auto"/>
            <w:left w:val="none" w:sz="0" w:space="0" w:color="auto"/>
            <w:bottom w:val="none" w:sz="0" w:space="0" w:color="auto"/>
            <w:right w:val="none" w:sz="0" w:space="0" w:color="auto"/>
          </w:divBdr>
        </w:div>
        <w:div w:id="1630361450">
          <w:marLeft w:val="480"/>
          <w:marRight w:val="0"/>
          <w:marTop w:val="0"/>
          <w:marBottom w:val="0"/>
          <w:divBdr>
            <w:top w:val="none" w:sz="0" w:space="0" w:color="auto"/>
            <w:left w:val="none" w:sz="0" w:space="0" w:color="auto"/>
            <w:bottom w:val="none" w:sz="0" w:space="0" w:color="auto"/>
            <w:right w:val="none" w:sz="0" w:space="0" w:color="auto"/>
          </w:divBdr>
        </w:div>
        <w:div w:id="1663775704">
          <w:marLeft w:val="480"/>
          <w:marRight w:val="0"/>
          <w:marTop w:val="0"/>
          <w:marBottom w:val="0"/>
          <w:divBdr>
            <w:top w:val="none" w:sz="0" w:space="0" w:color="auto"/>
            <w:left w:val="none" w:sz="0" w:space="0" w:color="auto"/>
            <w:bottom w:val="none" w:sz="0" w:space="0" w:color="auto"/>
            <w:right w:val="none" w:sz="0" w:space="0" w:color="auto"/>
          </w:divBdr>
        </w:div>
        <w:div w:id="1679425672">
          <w:marLeft w:val="480"/>
          <w:marRight w:val="0"/>
          <w:marTop w:val="0"/>
          <w:marBottom w:val="0"/>
          <w:divBdr>
            <w:top w:val="none" w:sz="0" w:space="0" w:color="auto"/>
            <w:left w:val="none" w:sz="0" w:space="0" w:color="auto"/>
            <w:bottom w:val="none" w:sz="0" w:space="0" w:color="auto"/>
            <w:right w:val="none" w:sz="0" w:space="0" w:color="auto"/>
          </w:divBdr>
        </w:div>
        <w:div w:id="1782534420">
          <w:marLeft w:val="480"/>
          <w:marRight w:val="0"/>
          <w:marTop w:val="0"/>
          <w:marBottom w:val="0"/>
          <w:divBdr>
            <w:top w:val="none" w:sz="0" w:space="0" w:color="auto"/>
            <w:left w:val="none" w:sz="0" w:space="0" w:color="auto"/>
            <w:bottom w:val="none" w:sz="0" w:space="0" w:color="auto"/>
            <w:right w:val="none" w:sz="0" w:space="0" w:color="auto"/>
          </w:divBdr>
        </w:div>
      </w:divsChild>
    </w:div>
    <w:div w:id="405807549">
      <w:marLeft w:val="480"/>
      <w:marRight w:val="0"/>
      <w:marTop w:val="0"/>
      <w:marBottom w:val="0"/>
      <w:divBdr>
        <w:top w:val="none" w:sz="0" w:space="0" w:color="auto"/>
        <w:left w:val="none" w:sz="0" w:space="0" w:color="auto"/>
        <w:bottom w:val="none" w:sz="0" w:space="0" w:color="auto"/>
        <w:right w:val="none" w:sz="0" w:space="0" w:color="auto"/>
      </w:divBdr>
    </w:div>
    <w:div w:id="405880465">
      <w:marLeft w:val="480"/>
      <w:marRight w:val="0"/>
      <w:marTop w:val="0"/>
      <w:marBottom w:val="0"/>
      <w:divBdr>
        <w:top w:val="none" w:sz="0" w:space="0" w:color="auto"/>
        <w:left w:val="none" w:sz="0" w:space="0" w:color="auto"/>
        <w:bottom w:val="none" w:sz="0" w:space="0" w:color="auto"/>
        <w:right w:val="none" w:sz="0" w:space="0" w:color="auto"/>
      </w:divBdr>
    </w:div>
    <w:div w:id="405885143">
      <w:marLeft w:val="480"/>
      <w:marRight w:val="0"/>
      <w:marTop w:val="0"/>
      <w:marBottom w:val="0"/>
      <w:divBdr>
        <w:top w:val="none" w:sz="0" w:space="0" w:color="auto"/>
        <w:left w:val="none" w:sz="0" w:space="0" w:color="auto"/>
        <w:bottom w:val="none" w:sz="0" w:space="0" w:color="auto"/>
        <w:right w:val="none" w:sz="0" w:space="0" w:color="auto"/>
      </w:divBdr>
    </w:div>
    <w:div w:id="406150923">
      <w:marLeft w:val="480"/>
      <w:marRight w:val="0"/>
      <w:marTop w:val="0"/>
      <w:marBottom w:val="0"/>
      <w:divBdr>
        <w:top w:val="none" w:sz="0" w:space="0" w:color="auto"/>
        <w:left w:val="none" w:sz="0" w:space="0" w:color="auto"/>
        <w:bottom w:val="none" w:sz="0" w:space="0" w:color="auto"/>
        <w:right w:val="none" w:sz="0" w:space="0" w:color="auto"/>
      </w:divBdr>
    </w:div>
    <w:div w:id="406154637">
      <w:bodyDiv w:val="1"/>
      <w:marLeft w:val="0"/>
      <w:marRight w:val="0"/>
      <w:marTop w:val="0"/>
      <w:marBottom w:val="0"/>
      <w:divBdr>
        <w:top w:val="none" w:sz="0" w:space="0" w:color="auto"/>
        <w:left w:val="none" w:sz="0" w:space="0" w:color="auto"/>
        <w:bottom w:val="none" w:sz="0" w:space="0" w:color="auto"/>
        <w:right w:val="none" w:sz="0" w:space="0" w:color="auto"/>
      </w:divBdr>
    </w:div>
    <w:div w:id="406192845">
      <w:marLeft w:val="480"/>
      <w:marRight w:val="0"/>
      <w:marTop w:val="0"/>
      <w:marBottom w:val="0"/>
      <w:divBdr>
        <w:top w:val="none" w:sz="0" w:space="0" w:color="auto"/>
        <w:left w:val="none" w:sz="0" w:space="0" w:color="auto"/>
        <w:bottom w:val="none" w:sz="0" w:space="0" w:color="auto"/>
        <w:right w:val="none" w:sz="0" w:space="0" w:color="auto"/>
      </w:divBdr>
    </w:div>
    <w:div w:id="406224885">
      <w:marLeft w:val="480"/>
      <w:marRight w:val="0"/>
      <w:marTop w:val="0"/>
      <w:marBottom w:val="0"/>
      <w:divBdr>
        <w:top w:val="none" w:sz="0" w:space="0" w:color="auto"/>
        <w:left w:val="none" w:sz="0" w:space="0" w:color="auto"/>
        <w:bottom w:val="none" w:sz="0" w:space="0" w:color="auto"/>
        <w:right w:val="none" w:sz="0" w:space="0" w:color="auto"/>
      </w:divBdr>
    </w:div>
    <w:div w:id="406269736">
      <w:marLeft w:val="480"/>
      <w:marRight w:val="0"/>
      <w:marTop w:val="0"/>
      <w:marBottom w:val="0"/>
      <w:divBdr>
        <w:top w:val="none" w:sz="0" w:space="0" w:color="auto"/>
        <w:left w:val="none" w:sz="0" w:space="0" w:color="auto"/>
        <w:bottom w:val="none" w:sz="0" w:space="0" w:color="auto"/>
        <w:right w:val="none" w:sz="0" w:space="0" w:color="auto"/>
      </w:divBdr>
    </w:div>
    <w:div w:id="406420411">
      <w:marLeft w:val="480"/>
      <w:marRight w:val="0"/>
      <w:marTop w:val="0"/>
      <w:marBottom w:val="0"/>
      <w:divBdr>
        <w:top w:val="none" w:sz="0" w:space="0" w:color="auto"/>
        <w:left w:val="none" w:sz="0" w:space="0" w:color="auto"/>
        <w:bottom w:val="none" w:sz="0" w:space="0" w:color="auto"/>
        <w:right w:val="none" w:sz="0" w:space="0" w:color="auto"/>
      </w:divBdr>
    </w:div>
    <w:div w:id="406464205">
      <w:marLeft w:val="480"/>
      <w:marRight w:val="0"/>
      <w:marTop w:val="0"/>
      <w:marBottom w:val="0"/>
      <w:divBdr>
        <w:top w:val="none" w:sz="0" w:space="0" w:color="auto"/>
        <w:left w:val="none" w:sz="0" w:space="0" w:color="auto"/>
        <w:bottom w:val="none" w:sz="0" w:space="0" w:color="auto"/>
        <w:right w:val="none" w:sz="0" w:space="0" w:color="auto"/>
      </w:divBdr>
    </w:div>
    <w:div w:id="406541308">
      <w:marLeft w:val="480"/>
      <w:marRight w:val="0"/>
      <w:marTop w:val="0"/>
      <w:marBottom w:val="0"/>
      <w:divBdr>
        <w:top w:val="none" w:sz="0" w:space="0" w:color="auto"/>
        <w:left w:val="none" w:sz="0" w:space="0" w:color="auto"/>
        <w:bottom w:val="none" w:sz="0" w:space="0" w:color="auto"/>
        <w:right w:val="none" w:sz="0" w:space="0" w:color="auto"/>
      </w:divBdr>
    </w:div>
    <w:div w:id="406611638">
      <w:marLeft w:val="480"/>
      <w:marRight w:val="0"/>
      <w:marTop w:val="0"/>
      <w:marBottom w:val="0"/>
      <w:divBdr>
        <w:top w:val="none" w:sz="0" w:space="0" w:color="auto"/>
        <w:left w:val="none" w:sz="0" w:space="0" w:color="auto"/>
        <w:bottom w:val="none" w:sz="0" w:space="0" w:color="auto"/>
        <w:right w:val="none" w:sz="0" w:space="0" w:color="auto"/>
      </w:divBdr>
    </w:div>
    <w:div w:id="406729820">
      <w:marLeft w:val="480"/>
      <w:marRight w:val="0"/>
      <w:marTop w:val="0"/>
      <w:marBottom w:val="0"/>
      <w:divBdr>
        <w:top w:val="none" w:sz="0" w:space="0" w:color="auto"/>
        <w:left w:val="none" w:sz="0" w:space="0" w:color="auto"/>
        <w:bottom w:val="none" w:sz="0" w:space="0" w:color="auto"/>
        <w:right w:val="none" w:sz="0" w:space="0" w:color="auto"/>
      </w:divBdr>
    </w:div>
    <w:div w:id="406877487">
      <w:marLeft w:val="480"/>
      <w:marRight w:val="0"/>
      <w:marTop w:val="0"/>
      <w:marBottom w:val="0"/>
      <w:divBdr>
        <w:top w:val="none" w:sz="0" w:space="0" w:color="auto"/>
        <w:left w:val="none" w:sz="0" w:space="0" w:color="auto"/>
        <w:bottom w:val="none" w:sz="0" w:space="0" w:color="auto"/>
        <w:right w:val="none" w:sz="0" w:space="0" w:color="auto"/>
      </w:divBdr>
    </w:div>
    <w:div w:id="406919681">
      <w:marLeft w:val="480"/>
      <w:marRight w:val="0"/>
      <w:marTop w:val="0"/>
      <w:marBottom w:val="0"/>
      <w:divBdr>
        <w:top w:val="none" w:sz="0" w:space="0" w:color="auto"/>
        <w:left w:val="none" w:sz="0" w:space="0" w:color="auto"/>
        <w:bottom w:val="none" w:sz="0" w:space="0" w:color="auto"/>
        <w:right w:val="none" w:sz="0" w:space="0" w:color="auto"/>
      </w:divBdr>
    </w:div>
    <w:div w:id="406922353">
      <w:marLeft w:val="480"/>
      <w:marRight w:val="0"/>
      <w:marTop w:val="0"/>
      <w:marBottom w:val="0"/>
      <w:divBdr>
        <w:top w:val="none" w:sz="0" w:space="0" w:color="auto"/>
        <w:left w:val="none" w:sz="0" w:space="0" w:color="auto"/>
        <w:bottom w:val="none" w:sz="0" w:space="0" w:color="auto"/>
        <w:right w:val="none" w:sz="0" w:space="0" w:color="auto"/>
      </w:divBdr>
    </w:div>
    <w:div w:id="406924182">
      <w:marLeft w:val="480"/>
      <w:marRight w:val="0"/>
      <w:marTop w:val="0"/>
      <w:marBottom w:val="0"/>
      <w:divBdr>
        <w:top w:val="none" w:sz="0" w:space="0" w:color="auto"/>
        <w:left w:val="none" w:sz="0" w:space="0" w:color="auto"/>
        <w:bottom w:val="none" w:sz="0" w:space="0" w:color="auto"/>
        <w:right w:val="none" w:sz="0" w:space="0" w:color="auto"/>
      </w:divBdr>
    </w:div>
    <w:div w:id="406928277">
      <w:marLeft w:val="480"/>
      <w:marRight w:val="0"/>
      <w:marTop w:val="0"/>
      <w:marBottom w:val="0"/>
      <w:divBdr>
        <w:top w:val="none" w:sz="0" w:space="0" w:color="auto"/>
        <w:left w:val="none" w:sz="0" w:space="0" w:color="auto"/>
        <w:bottom w:val="none" w:sz="0" w:space="0" w:color="auto"/>
        <w:right w:val="none" w:sz="0" w:space="0" w:color="auto"/>
      </w:divBdr>
    </w:div>
    <w:div w:id="406998109">
      <w:marLeft w:val="480"/>
      <w:marRight w:val="0"/>
      <w:marTop w:val="0"/>
      <w:marBottom w:val="0"/>
      <w:divBdr>
        <w:top w:val="none" w:sz="0" w:space="0" w:color="auto"/>
        <w:left w:val="none" w:sz="0" w:space="0" w:color="auto"/>
        <w:bottom w:val="none" w:sz="0" w:space="0" w:color="auto"/>
        <w:right w:val="none" w:sz="0" w:space="0" w:color="auto"/>
      </w:divBdr>
    </w:div>
    <w:div w:id="407074321">
      <w:marLeft w:val="480"/>
      <w:marRight w:val="0"/>
      <w:marTop w:val="0"/>
      <w:marBottom w:val="0"/>
      <w:divBdr>
        <w:top w:val="none" w:sz="0" w:space="0" w:color="auto"/>
        <w:left w:val="none" w:sz="0" w:space="0" w:color="auto"/>
        <w:bottom w:val="none" w:sz="0" w:space="0" w:color="auto"/>
        <w:right w:val="none" w:sz="0" w:space="0" w:color="auto"/>
      </w:divBdr>
    </w:div>
    <w:div w:id="407505278">
      <w:marLeft w:val="480"/>
      <w:marRight w:val="0"/>
      <w:marTop w:val="0"/>
      <w:marBottom w:val="0"/>
      <w:divBdr>
        <w:top w:val="none" w:sz="0" w:space="0" w:color="auto"/>
        <w:left w:val="none" w:sz="0" w:space="0" w:color="auto"/>
        <w:bottom w:val="none" w:sz="0" w:space="0" w:color="auto"/>
        <w:right w:val="none" w:sz="0" w:space="0" w:color="auto"/>
      </w:divBdr>
    </w:div>
    <w:div w:id="407653137">
      <w:bodyDiv w:val="1"/>
      <w:marLeft w:val="0"/>
      <w:marRight w:val="0"/>
      <w:marTop w:val="0"/>
      <w:marBottom w:val="0"/>
      <w:divBdr>
        <w:top w:val="none" w:sz="0" w:space="0" w:color="auto"/>
        <w:left w:val="none" w:sz="0" w:space="0" w:color="auto"/>
        <w:bottom w:val="none" w:sz="0" w:space="0" w:color="auto"/>
        <w:right w:val="none" w:sz="0" w:space="0" w:color="auto"/>
      </w:divBdr>
    </w:div>
    <w:div w:id="407768334">
      <w:marLeft w:val="480"/>
      <w:marRight w:val="0"/>
      <w:marTop w:val="0"/>
      <w:marBottom w:val="0"/>
      <w:divBdr>
        <w:top w:val="none" w:sz="0" w:space="0" w:color="auto"/>
        <w:left w:val="none" w:sz="0" w:space="0" w:color="auto"/>
        <w:bottom w:val="none" w:sz="0" w:space="0" w:color="auto"/>
        <w:right w:val="none" w:sz="0" w:space="0" w:color="auto"/>
      </w:divBdr>
    </w:div>
    <w:div w:id="407771249">
      <w:bodyDiv w:val="1"/>
      <w:marLeft w:val="0"/>
      <w:marRight w:val="0"/>
      <w:marTop w:val="0"/>
      <w:marBottom w:val="0"/>
      <w:divBdr>
        <w:top w:val="none" w:sz="0" w:space="0" w:color="auto"/>
        <w:left w:val="none" w:sz="0" w:space="0" w:color="auto"/>
        <w:bottom w:val="none" w:sz="0" w:space="0" w:color="auto"/>
        <w:right w:val="none" w:sz="0" w:space="0" w:color="auto"/>
      </w:divBdr>
    </w:div>
    <w:div w:id="407852536">
      <w:marLeft w:val="480"/>
      <w:marRight w:val="0"/>
      <w:marTop w:val="0"/>
      <w:marBottom w:val="0"/>
      <w:divBdr>
        <w:top w:val="none" w:sz="0" w:space="0" w:color="auto"/>
        <w:left w:val="none" w:sz="0" w:space="0" w:color="auto"/>
        <w:bottom w:val="none" w:sz="0" w:space="0" w:color="auto"/>
        <w:right w:val="none" w:sz="0" w:space="0" w:color="auto"/>
      </w:divBdr>
    </w:div>
    <w:div w:id="407920560">
      <w:marLeft w:val="480"/>
      <w:marRight w:val="0"/>
      <w:marTop w:val="0"/>
      <w:marBottom w:val="0"/>
      <w:divBdr>
        <w:top w:val="none" w:sz="0" w:space="0" w:color="auto"/>
        <w:left w:val="none" w:sz="0" w:space="0" w:color="auto"/>
        <w:bottom w:val="none" w:sz="0" w:space="0" w:color="auto"/>
        <w:right w:val="none" w:sz="0" w:space="0" w:color="auto"/>
      </w:divBdr>
    </w:div>
    <w:div w:id="407922132">
      <w:marLeft w:val="480"/>
      <w:marRight w:val="0"/>
      <w:marTop w:val="0"/>
      <w:marBottom w:val="0"/>
      <w:divBdr>
        <w:top w:val="none" w:sz="0" w:space="0" w:color="auto"/>
        <w:left w:val="none" w:sz="0" w:space="0" w:color="auto"/>
        <w:bottom w:val="none" w:sz="0" w:space="0" w:color="auto"/>
        <w:right w:val="none" w:sz="0" w:space="0" w:color="auto"/>
      </w:divBdr>
    </w:div>
    <w:div w:id="407926510">
      <w:marLeft w:val="480"/>
      <w:marRight w:val="0"/>
      <w:marTop w:val="0"/>
      <w:marBottom w:val="0"/>
      <w:divBdr>
        <w:top w:val="none" w:sz="0" w:space="0" w:color="auto"/>
        <w:left w:val="none" w:sz="0" w:space="0" w:color="auto"/>
        <w:bottom w:val="none" w:sz="0" w:space="0" w:color="auto"/>
        <w:right w:val="none" w:sz="0" w:space="0" w:color="auto"/>
      </w:divBdr>
    </w:div>
    <w:div w:id="407963131">
      <w:marLeft w:val="480"/>
      <w:marRight w:val="0"/>
      <w:marTop w:val="0"/>
      <w:marBottom w:val="0"/>
      <w:divBdr>
        <w:top w:val="none" w:sz="0" w:space="0" w:color="auto"/>
        <w:left w:val="none" w:sz="0" w:space="0" w:color="auto"/>
        <w:bottom w:val="none" w:sz="0" w:space="0" w:color="auto"/>
        <w:right w:val="none" w:sz="0" w:space="0" w:color="auto"/>
      </w:divBdr>
    </w:div>
    <w:div w:id="408043897">
      <w:marLeft w:val="480"/>
      <w:marRight w:val="0"/>
      <w:marTop w:val="0"/>
      <w:marBottom w:val="0"/>
      <w:divBdr>
        <w:top w:val="none" w:sz="0" w:space="0" w:color="auto"/>
        <w:left w:val="none" w:sz="0" w:space="0" w:color="auto"/>
        <w:bottom w:val="none" w:sz="0" w:space="0" w:color="auto"/>
        <w:right w:val="none" w:sz="0" w:space="0" w:color="auto"/>
      </w:divBdr>
    </w:div>
    <w:div w:id="408113829">
      <w:marLeft w:val="480"/>
      <w:marRight w:val="0"/>
      <w:marTop w:val="0"/>
      <w:marBottom w:val="0"/>
      <w:divBdr>
        <w:top w:val="none" w:sz="0" w:space="0" w:color="auto"/>
        <w:left w:val="none" w:sz="0" w:space="0" w:color="auto"/>
        <w:bottom w:val="none" w:sz="0" w:space="0" w:color="auto"/>
        <w:right w:val="none" w:sz="0" w:space="0" w:color="auto"/>
      </w:divBdr>
    </w:div>
    <w:div w:id="408160272">
      <w:marLeft w:val="480"/>
      <w:marRight w:val="0"/>
      <w:marTop w:val="0"/>
      <w:marBottom w:val="0"/>
      <w:divBdr>
        <w:top w:val="none" w:sz="0" w:space="0" w:color="auto"/>
        <w:left w:val="none" w:sz="0" w:space="0" w:color="auto"/>
        <w:bottom w:val="none" w:sz="0" w:space="0" w:color="auto"/>
        <w:right w:val="none" w:sz="0" w:space="0" w:color="auto"/>
      </w:divBdr>
    </w:div>
    <w:div w:id="408314403">
      <w:marLeft w:val="480"/>
      <w:marRight w:val="0"/>
      <w:marTop w:val="0"/>
      <w:marBottom w:val="0"/>
      <w:divBdr>
        <w:top w:val="none" w:sz="0" w:space="0" w:color="auto"/>
        <w:left w:val="none" w:sz="0" w:space="0" w:color="auto"/>
        <w:bottom w:val="none" w:sz="0" w:space="0" w:color="auto"/>
        <w:right w:val="none" w:sz="0" w:space="0" w:color="auto"/>
      </w:divBdr>
    </w:div>
    <w:div w:id="408579067">
      <w:marLeft w:val="480"/>
      <w:marRight w:val="0"/>
      <w:marTop w:val="0"/>
      <w:marBottom w:val="0"/>
      <w:divBdr>
        <w:top w:val="none" w:sz="0" w:space="0" w:color="auto"/>
        <w:left w:val="none" w:sz="0" w:space="0" w:color="auto"/>
        <w:bottom w:val="none" w:sz="0" w:space="0" w:color="auto"/>
        <w:right w:val="none" w:sz="0" w:space="0" w:color="auto"/>
      </w:divBdr>
    </w:div>
    <w:div w:id="408969057">
      <w:marLeft w:val="480"/>
      <w:marRight w:val="0"/>
      <w:marTop w:val="0"/>
      <w:marBottom w:val="0"/>
      <w:divBdr>
        <w:top w:val="none" w:sz="0" w:space="0" w:color="auto"/>
        <w:left w:val="none" w:sz="0" w:space="0" w:color="auto"/>
        <w:bottom w:val="none" w:sz="0" w:space="0" w:color="auto"/>
        <w:right w:val="none" w:sz="0" w:space="0" w:color="auto"/>
      </w:divBdr>
    </w:div>
    <w:div w:id="409038515">
      <w:marLeft w:val="480"/>
      <w:marRight w:val="0"/>
      <w:marTop w:val="0"/>
      <w:marBottom w:val="0"/>
      <w:divBdr>
        <w:top w:val="none" w:sz="0" w:space="0" w:color="auto"/>
        <w:left w:val="none" w:sz="0" w:space="0" w:color="auto"/>
        <w:bottom w:val="none" w:sz="0" w:space="0" w:color="auto"/>
        <w:right w:val="none" w:sz="0" w:space="0" w:color="auto"/>
      </w:divBdr>
    </w:div>
    <w:div w:id="409232823">
      <w:marLeft w:val="480"/>
      <w:marRight w:val="0"/>
      <w:marTop w:val="0"/>
      <w:marBottom w:val="0"/>
      <w:divBdr>
        <w:top w:val="none" w:sz="0" w:space="0" w:color="auto"/>
        <w:left w:val="none" w:sz="0" w:space="0" w:color="auto"/>
        <w:bottom w:val="none" w:sz="0" w:space="0" w:color="auto"/>
        <w:right w:val="none" w:sz="0" w:space="0" w:color="auto"/>
      </w:divBdr>
    </w:div>
    <w:div w:id="409278685">
      <w:marLeft w:val="480"/>
      <w:marRight w:val="0"/>
      <w:marTop w:val="0"/>
      <w:marBottom w:val="0"/>
      <w:divBdr>
        <w:top w:val="none" w:sz="0" w:space="0" w:color="auto"/>
        <w:left w:val="none" w:sz="0" w:space="0" w:color="auto"/>
        <w:bottom w:val="none" w:sz="0" w:space="0" w:color="auto"/>
        <w:right w:val="none" w:sz="0" w:space="0" w:color="auto"/>
      </w:divBdr>
    </w:div>
    <w:div w:id="409424904">
      <w:marLeft w:val="480"/>
      <w:marRight w:val="0"/>
      <w:marTop w:val="0"/>
      <w:marBottom w:val="0"/>
      <w:divBdr>
        <w:top w:val="none" w:sz="0" w:space="0" w:color="auto"/>
        <w:left w:val="none" w:sz="0" w:space="0" w:color="auto"/>
        <w:bottom w:val="none" w:sz="0" w:space="0" w:color="auto"/>
        <w:right w:val="none" w:sz="0" w:space="0" w:color="auto"/>
      </w:divBdr>
    </w:div>
    <w:div w:id="409667462">
      <w:marLeft w:val="480"/>
      <w:marRight w:val="0"/>
      <w:marTop w:val="0"/>
      <w:marBottom w:val="0"/>
      <w:divBdr>
        <w:top w:val="none" w:sz="0" w:space="0" w:color="auto"/>
        <w:left w:val="none" w:sz="0" w:space="0" w:color="auto"/>
        <w:bottom w:val="none" w:sz="0" w:space="0" w:color="auto"/>
        <w:right w:val="none" w:sz="0" w:space="0" w:color="auto"/>
      </w:divBdr>
    </w:div>
    <w:div w:id="409736493">
      <w:marLeft w:val="480"/>
      <w:marRight w:val="0"/>
      <w:marTop w:val="0"/>
      <w:marBottom w:val="0"/>
      <w:divBdr>
        <w:top w:val="none" w:sz="0" w:space="0" w:color="auto"/>
        <w:left w:val="none" w:sz="0" w:space="0" w:color="auto"/>
        <w:bottom w:val="none" w:sz="0" w:space="0" w:color="auto"/>
        <w:right w:val="none" w:sz="0" w:space="0" w:color="auto"/>
      </w:divBdr>
    </w:div>
    <w:div w:id="409810345">
      <w:marLeft w:val="480"/>
      <w:marRight w:val="0"/>
      <w:marTop w:val="0"/>
      <w:marBottom w:val="0"/>
      <w:divBdr>
        <w:top w:val="none" w:sz="0" w:space="0" w:color="auto"/>
        <w:left w:val="none" w:sz="0" w:space="0" w:color="auto"/>
        <w:bottom w:val="none" w:sz="0" w:space="0" w:color="auto"/>
        <w:right w:val="none" w:sz="0" w:space="0" w:color="auto"/>
      </w:divBdr>
    </w:div>
    <w:div w:id="409818188">
      <w:marLeft w:val="480"/>
      <w:marRight w:val="0"/>
      <w:marTop w:val="0"/>
      <w:marBottom w:val="0"/>
      <w:divBdr>
        <w:top w:val="none" w:sz="0" w:space="0" w:color="auto"/>
        <w:left w:val="none" w:sz="0" w:space="0" w:color="auto"/>
        <w:bottom w:val="none" w:sz="0" w:space="0" w:color="auto"/>
        <w:right w:val="none" w:sz="0" w:space="0" w:color="auto"/>
      </w:divBdr>
    </w:div>
    <w:div w:id="409891942">
      <w:marLeft w:val="480"/>
      <w:marRight w:val="0"/>
      <w:marTop w:val="0"/>
      <w:marBottom w:val="0"/>
      <w:divBdr>
        <w:top w:val="none" w:sz="0" w:space="0" w:color="auto"/>
        <w:left w:val="none" w:sz="0" w:space="0" w:color="auto"/>
        <w:bottom w:val="none" w:sz="0" w:space="0" w:color="auto"/>
        <w:right w:val="none" w:sz="0" w:space="0" w:color="auto"/>
      </w:divBdr>
    </w:div>
    <w:div w:id="410007970">
      <w:marLeft w:val="480"/>
      <w:marRight w:val="0"/>
      <w:marTop w:val="0"/>
      <w:marBottom w:val="0"/>
      <w:divBdr>
        <w:top w:val="none" w:sz="0" w:space="0" w:color="auto"/>
        <w:left w:val="none" w:sz="0" w:space="0" w:color="auto"/>
        <w:bottom w:val="none" w:sz="0" w:space="0" w:color="auto"/>
        <w:right w:val="none" w:sz="0" w:space="0" w:color="auto"/>
      </w:divBdr>
    </w:div>
    <w:div w:id="410078544">
      <w:marLeft w:val="480"/>
      <w:marRight w:val="0"/>
      <w:marTop w:val="0"/>
      <w:marBottom w:val="0"/>
      <w:divBdr>
        <w:top w:val="none" w:sz="0" w:space="0" w:color="auto"/>
        <w:left w:val="none" w:sz="0" w:space="0" w:color="auto"/>
        <w:bottom w:val="none" w:sz="0" w:space="0" w:color="auto"/>
        <w:right w:val="none" w:sz="0" w:space="0" w:color="auto"/>
      </w:divBdr>
    </w:div>
    <w:div w:id="410126846">
      <w:marLeft w:val="480"/>
      <w:marRight w:val="0"/>
      <w:marTop w:val="0"/>
      <w:marBottom w:val="0"/>
      <w:divBdr>
        <w:top w:val="none" w:sz="0" w:space="0" w:color="auto"/>
        <w:left w:val="none" w:sz="0" w:space="0" w:color="auto"/>
        <w:bottom w:val="none" w:sz="0" w:space="0" w:color="auto"/>
        <w:right w:val="none" w:sz="0" w:space="0" w:color="auto"/>
      </w:divBdr>
    </w:div>
    <w:div w:id="410128701">
      <w:marLeft w:val="480"/>
      <w:marRight w:val="0"/>
      <w:marTop w:val="0"/>
      <w:marBottom w:val="0"/>
      <w:divBdr>
        <w:top w:val="none" w:sz="0" w:space="0" w:color="auto"/>
        <w:left w:val="none" w:sz="0" w:space="0" w:color="auto"/>
        <w:bottom w:val="none" w:sz="0" w:space="0" w:color="auto"/>
        <w:right w:val="none" w:sz="0" w:space="0" w:color="auto"/>
      </w:divBdr>
    </w:div>
    <w:div w:id="410275025">
      <w:marLeft w:val="480"/>
      <w:marRight w:val="0"/>
      <w:marTop w:val="0"/>
      <w:marBottom w:val="0"/>
      <w:divBdr>
        <w:top w:val="none" w:sz="0" w:space="0" w:color="auto"/>
        <w:left w:val="none" w:sz="0" w:space="0" w:color="auto"/>
        <w:bottom w:val="none" w:sz="0" w:space="0" w:color="auto"/>
        <w:right w:val="none" w:sz="0" w:space="0" w:color="auto"/>
      </w:divBdr>
    </w:div>
    <w:div w:id="410539825">
      <w:marLeft w:val="480"/>
      <w:marRight w:val="0"/>
      <w:marTop w:val="0"/>
      <w:marBottom w:val="0"/>
      <w:divBdr>
        <w:top w:val="none" w:sz="0" w:space="0" w:color="auto"/>
        <w:left w:val="none" w:sz="0" w:space="0" w:color="auto"/>
        <w:bottom w:val="none" w:sz="0" w:space="0" w:color="auto"/>
        <w:right w:val="none" w:sz="0" w:space="0" w:color="auto"/>
      </w:divBdr>
    </w:div>
    <w:div w:id="410541855">
      <w:marLeft w:val="480"/>
      <w:marRight w:val="0"/>
      <w:marTop w:val="0"/>
      <w:marBottom w:val="0"/>
      <w:divBdr>
        <w:top w:val="none" w:sz="0" w:space="0" w:color="auto"/>
        <w:left w:val="none" w:sz="0" w:space="0" w:color="auto"/>
        <w:bottom w:val="none" w:sz="0" w:space="0" w:color="auto"/>
        <w:right w:val="none" w:sz="0" w:space="0" w:color="auto"/>
      </w:divBdr>
    </w:div>
    <w:div w:id="410543000">
      <w:marLeft w:val="480"/>
      <w:marRight w:val="0"/>
      <w:marTop w:val="0"/>
      <w:marBottom w:val="0"/>
      <w:divBdr>
        <w:top w:val="none" w:sz="0" w:space="0" w:color="auto"/>
        <w:left w:val="none" w:sz="0" w:space="0" w:color="auto"/>
        <w:bottom w:val="none" w:sz="0" w:space="0" w:color="auto"/>
        <w:right w:val="none" w:sz="0" w:space="0" w:color="auto"/>
      </w:divBdr>
    </w:div>
    <w:div w:id="410661758">
      <w:marLeft w:val="480"/>
      <w:marRight w:val="0"/>
      <w:marTop w:val="0"/>
      <w:marBottom w:val="0"/>
      <w:divBdr>
        <w:top w:val="none" w:sz="0" w:space="0" w:color="auto"/>
        <w:left w:val="none" w:sz="0" w:space="0" w:color="auto"/>
        <w:bottom w:val="none" w:sz="0" w:space="0" w:color="auto"/>
        <w:right w:val="none" w:sz="0" w:space="0" w:color="auto"/>
      </w:divBdr>
    </w:div>
    <w:div w:id="410738970">
      <w:marLeft w:val="480"/>
      <w:marRight w:val="0"/>
      <w:marTop w:val="0"/>
      <w:marBottom w:val="0"/>
      <w:divBdr>
        <w:top w:val="none" w:sz="0" w:space="0" w:color="auto"/>
        <w:left w:val="none" w:sz="0" w:space="0" w:color="auto"/>
        <w:bottom w:val="none" w:sz="0" w:space="0" w:color="auto"/>
        <w:right w:val="none" w:sz="0" w:space="0" w:color="auto"/>
      </w:divBdr>
    </w:div>
    <w:div w:id="410782761">
      <w:marLeft w:val="480"/>
      <w:marRight w:val="0"/>
      <w:marTop w:val="0"/>
      <w:marBottom w:val="0"/>
      <w:divBdr>
        <w:top w:val="none" w:sz="0" w:space="0" w:color="auto"/>
        <w:left w:val="none" w:sz="0" w:space="0" w:color="auto"/>
        <w:bottom w:val="none" w:sz="0" w:space="0" w:color="auto"/>
        <w:right w:val="none" w:sz="0" w:space="0" w:color="auto"/>
      </w:divBdr>
    </w:div>
    <w:div w:id="410808266">
      <w:marLeft w:val="480"/>
      <w:marRight w:val="0"/>
      <w:marTop w:val="0"/>
      <w:marBottom w:val="0"/>
      <w:divBdr>
        <w:top w:val="none" w:sz="0" w:space="0" w:color="auto"/>
        <w:left w:val="none" w:sz="0" w:space="0" w:color="auto"/>
        <w:bottom w:val="none" w:sz="0" w:space="0" w:color="auto"/>
        <w:right w:val="none" w:sz="0" w:space="0" w:color="auto"/>
      </w:divBdr>
    </w:div>
    <w:div w:id="410927172">
      <w:marLeft w:val="480"/>
      <w:marRight w:val="0"/>
      <w:marTop w:val="0"/>
      <w:marBottom w:val="0"/>
      <w:divBdr>
        <w:top w:val="none" w:sz="0" w:space="0" w:color="auto"/>
        <w:left w:val="none" w:sz="0" w:space="0" w:color="auto"/>
        <w:bottom w:val="none" w:sz="0" w:space="0" w:color="auto"/>
        <w:right w:val="none" w:sz="0" w:space="0" w:color="auto"/>
      </w:divBdr>
    </w:div>
    <w:div w:id="410934216">
      <w:marLeft w:val="480"/>
      <w:marRight w:val="0"/>
      <w:marTop w:val="0"/>
      <w:marBottom w:val="0"/>
      <w:divBdr>
        <w:top w:val="none" w:sz="0" w:space="0" w:color="auto"/>
        <w:left w:val="none" w:sz="0" w:space="0" w:color="auto"/>
        <w:bottom w:val="none" w:sz="0" w:space="0" w:color="auto"/>
        <w:right w:val="none" w:sz="0" w:space="0" w:color="auto"/>
      </w:divBdr>
    </w:div>
    <w:div w:id="411202878">
      <w:marLeft w:val="480"/>
      <w:marRight w:val="0"/>
      <w:marTop w:val="0"/>
      <w:marBottom w:val="0"/>
      <w:divBdr>
        <w:top w:val="none" w:sz="0" w:space="0" w:color="auto"/>
        <w:left w:val="none" w:sz="0" w:space="0" w:color="auto"/>
        <w:bottom w:val="none" w:sz="0" w:space="0" w:color="auto"/>
        <w:right w:val="none" w:sz="0" w:space="0" w:color="auto"/>
      </w:divBdr>
    </w:div>
    <w:div w:id="411319950">
      <w:marLeft w:val="480"/>
      <w:marRight w:val="0"/>
      <w:marTop w:val="0"/>
      <w:marBottom w:val="0"/>
      <w:divBdr>
        <w:top w:val="none" w:sz="0" w:space="0" w:color="auto"/>
        <w:left w:val="none" w:sz="0" w:space="0" w:color="auto"/>
        <w:bottom w:val="none" w:sz="0" w:space="0" w:color="auto"/>
        <w:right w:val="none" w:sz="0" w:space="0" w:color="auto"/>
      </w:divBdr>
    </w:div>
    <w:div w:id="411514565">
      <w:marLeft w:val="480"/>
      <w:marRight w:val="0"/>
      <w:marTop w:val="0"/>
      <w:marBottom w:val="0"/>
      <w:divBdr>
        <w:top w:val="none" w:sz="0" w:space="0" w:color="auto"/>
        <w:left w:val="none" w:sz="0" w:space="0" w:color="auto"/>
        <w:bottom w:val="none" w:sz="0" w:space="0" w:color="auto"/>
        <w:right w:val="none" w:sz="0" w:space="0" w:color="auto"/>
      </w:divBdr>
    </w:div>
    <w:div w:id="411582078">
      <w:marLeft w:val="480"/>
      <w:marRight w:val="0"/>
      <w:marTop w:val="0"/>
      <w:marBottom w:val="0"/>
      <w:divBdr>
        <w:top w:val="none" w:sz="0" w:space="0" w:color="auto"/>
        <w:left w:val="none" w:sz="0" w:space="0" w:color="auto"/>
        <w:bottom w:val="none" w:sz="0" w:space="0" w:color="auto"/>
        <w:right w:val="none" w:sz="0" w:space="0" w:color="auto"/>
      </w:divBdr>
    </w:div>
    <w:div w:id="411583995">
      <w:bodyDiv w:val="1"/>
      <w:marLeft w:val="0"/>
      <w:marRight w:val="0"/>
      <w:marTop w:val="0"/>
      <w:marBottom w:val="0"/>
      <w:divBdr>
        <w:top w:val="none" w:sz="0" w:space="0" w:color="auto"/>
        <w:left w:val="none" w:sz="0" w:space="0" w:color="auto"/>
        <w:bottom w:val="none" w:sz="0" w:space="0" w:color="auto"/>
        <w:right w:val="none" w:sz="0" w:space="0" w:color="auto"/>
      </w:divBdr>
    </w:div>
    <w:div w:id="411589642">
      <w:marLeft w:val="480"/>
      <w:marRight w:val="0"/>
      <w:marTop w:val="0"/>
      <w:marBottom w:val="0"/>
      <w:divBdr>
        <w:top w:val="none" w:sz="0" w:space="0" w:color="auto"/>
        <w:left w:val="none" w:sz="0" w:space="0" w:color="auto"/>
        <w:bottom w:val="none" w:sz="0" w:space="0" w:color="auto"/>
        <w:right w:val="none" w:sz="0" w:space="0" w:color="auto"/>
      </w:divBdr>
    </w:div>
    <w:div w:id="411664313">
      <w:marLeft w:val="480"/>
      <w:marRight w:val="0"/>
      <w:marTop w:val="0"/>
      <w:marBottom w:val="0"/>
      <w:divBdr>
        <w:top w:val="none" w:sz="0" w:space="0" w:color="auto"/>
        <w:left w:val="none" w:sz="0" w:space="0" w:color="auto"/>
        <w:bottom w:val="none" w:sz="0" w:space="0" w:color="auto"/>
        <w:right w:val="none" w:sz="0" w:space="0" w:color="auto"/>
      </w:divBdr>
    </w:div>
    <w:div w:id="411858689">
      <w:marLeft w:val="480"/>
      <w:marRight w:val="0"/>
      <w:marTop w:val="0"/>
      <w:marBottom w:val="0"/>
      <w:divBdr>
        <w:top w:val="none" w:sz="0" w:space="0" w:color="auto"/>
        <w:left w:val="none" w:sz="0" w:space="0" w:color="auto"/>
        <w:bottom w:val="none" w:sz="0" w:space="0" w:color="auto"/>
        <w:right w:val="none" w:sz="0" w:space="0" w:color="auto"/>
      </w:divBdr>
    </w:div>
    <w:div w:id="411899958">
      <w:marLeft w:val="480"/>
      <w:marRight w:val="0"/>
      <w:marTop w:val="0"/>
      <w:marBottom w:val="0"/>
      <w:divBdr>
        <w:top w:val="none" w:sz="0" w:space="0" w:color="auto"/>
        <w:left w:val="none" w:sz="0" w:space="0" w:color="auto"/>
        <w:bottom w:val="none" w:sz="0" w:space="0" w:color="auto"/>
        <w:right w:val="none" w:sz="0" w:space="0" w:color="auto"/>
      </w:divBdr>
    </w:div>
    <w:div w:id="412044976">
      <w:marLeft w:val="480"/>
      <w:marRight w:val="0"/>
      <w:marTop w:val="0"/>
      <w:marBottom w:val="0"/>
      <w:divBdr>
        <w:top w:val="none" w:sz="0" w:space="0" w:color="auto"/>
        <w:left w:val="none" w:sz="0" w:space="0" w:color="auto"/>
        <w:bottom w:val="none" w:sz="0" w:space="0" w:color="auto"/>
        <w:right w:val="none" w:sz="0" w:space="0" w:color="auto"/>
      </w:divBdr>
    </w:div>
    <w:div w:id="412049961">
      <w:marLeft w:val="480"/>
      <w:marRight w:val="0"/>
      <w:marTop w:val="0"/>
      <w:marBottom w:val="0"/>
      <w:divBdr>
        <w:top w:val="none" w:sz="0" w:space="0" w:color="auto"/>
        <w:left w:val="none" w:sz="0" w:space="0" w:color="auto"/>
        <w:bottom w:val="none" w:sz="0" w:space="0" w:color="auto"/>
        <w:right w:val="none" w:sz="0" w:space="0" w:color="auto"/>
      </w:divBdr>
    </w:div>
    <w:div w:id="412092755">
      <w:marLeft w:val="480"/>
      <w:marRight w:val="0"/>
      <w:marTop w:val="0"/>
      <w:marBottom w:val="0"/>
      <w:divBdr>
        <w:top w:val="none" w:sz="0" w:space="0" w:color="auto"/>
        <w:left w:val="none" w:sz="0" w:space="0" w:color="auto"/>
        <w:bottom w:val="none" w:sz="0" w:space="0" w:color="auto"/>
        <w:right w:val="none" w:sz="0" w:space="0" w:color="auto"/>
      </w:divBdr>
    </w:div>
    <w:div w:id="412161382">
      <w:marLeft w:val="480"/>
      <w:marRight w:val="0"/>
      <w:marTop w:val="0"/>
      <w:marBottom w:val="0"/>
      <w:divBdr>
        <w:top w:val="none" w:sz="0" w:space="0" w:color="auto"/>
        <w:left w:val="none" w:sz="0" w:space="0" w:color="auto"/>
        <w:bottom w:val="none" w:sz="0" w:space="0" w:color="auto"/>
        <w:right w:val="none" w:sz="0" w:space="0" w:color="auto"/>
      </w:divBdr>
    </w:div>
    <w:div w:id="412170696">
      <w:marLeft w:val="480"/>
      <w:marRight w:val="0"/>
      <w:marTop w:val="0"/>
      <w:marBottom w:val="0"/>
      <w:divBdr>
        <w:top w:val="none" w:sz="0" w:space="0" w:color="auto"/>
        <w:left w:val="none" w:sz="0" w:space="0" w:color="auto"/>
        <w:bottom w:val="none" w:sz="0" w:space="0" w:color="auto"/>
        <w:right w:val="none" w:sz="0" w:space="0" w:color="auto"/>
      </w:divBdr>
    </w:div>
    <w:div w:id="412438601">
      <w:marLeft w:val="480"/>
      <w:marRight w:val="0"/>
      <w:marTop w:val="0"/>
      <w:marBottom w:val="0"/>
      <w:divBdr>
        <w:top w:val="none" w:sz="0" w:space="0" w:color="auto"/>
        <w:left w:val="none" w:sz="0" w:space="0" w:color="auto"/>
        <w:bottom w:val="none" w:sz="0" w:space="0" w:color="auto"/>
        <w:right w:val="none" w:sz="0" w:space="0" w:color="auto"/>
      </w:divBdr>
    </w:div>
    <w:div w:id="412775015">
      <w:bodyDiv w:val="1"/>
      <w:marLeft w:val="0"/>
      <w:marRight w:val="0"/>
      <w:marTop w:val="0"/>
      <w:marBottom w:val="0"/>
      <w:divBdr>
        <w:top w:val="none" w:sz="0" w:space="0" w:color="auto"/>
        <w:left w:val="none" w:sz="0" w:space="0" w:color="auto"/>
        <w:bottom w:val="none" w:sz="0" w:space="0" w:color="auto"/>
        <w:right w:val="none" w:sz="0" w:space="0" w:color="auto"/>
      </w:divBdr>
    </w:div>
    <w:div w:id="412898492">
      <w:marLeft w:val="480"/>
      <w:marRight w:val="0"/>
      <w:marTop w:val="0"/>
      <w:marBottom w:val="0"/>
      <w:divBdr>
        <w:top w:val="none" w:sz="0" w:space="0" w:color="auto"/>
        <w:left w:val="none" w:sz="0" w:space="0" w:color="auto"/>
        <w:bottom w:val="none" w:sz="0" w:space="0" w:color="auto"/>
        <w:right w:val="none" w:sz="0" w:space="0" w:color="auto"/>
      </w:divBdr>
    </w:div>
    <w:div w:id="413010963">
      <w:marLeft w:val="480"/>
      <w:marRight w:val="0"/>
      <w:marTop w:val="0"/>
      <w:marBottom w:val="0"/>
      <w:divBdr>
        <w:top w:val="none" w:sz="0" w:space="0" w:color="auto"/>
        <w:left w:val="none" w:sz="0" w:space="0" w:color="auto"/>
        <w:bottom w:val="none" w:sz="0" w:space="0" w:color="auto"/>
        <w:right w:val="none" w:sz="0" w:space="0" w:color="auto"/>
      </w:divBdr>
    </w:div>
    <w:div w:id="413013704">
      <w:marLeft w:val="480"/>
      <w:marRight w:val="0"/>
      <w:marTop w:val="0"/>
      <w:marBottom w:val="0"/>
      <w:divBdr>
        <w:top w:val="none" w:sz="0" w:space="0" w:color="auto"/>
        <w:left w:val="none" w:sz="0" w:space="0" w:color="auto"/>
        <w:bottom w:val="none" w:sz="0" w:space="0" w:color="auto"/>
        <w:right w:val="none" w:sz="0" w:space="0" w:color="auto"/>
      </w:divBdr>
    </w:div>
    <w:div w:id="413354593">
      <w:marLeft w:val="480"/>
      <w:marRight w:val="0"/>
      <w:marTop w:val="0"/>
      <w:marBottom w:val="0"/>
      <w:divBdr>
        <w:top w:val="none" w:sz="0" w:space="0" w:color="auto"/>
        <w:left w:val="none" w:sz="0" w:space="0" w:color="auto"/>
        <w:bottom w:val="none" w:sz="0" w:space="0" w:color="auto"/>
        <w:right w:val="none" w:sz="0" w:space="0" w:color="auto"/>
      </w:divBdr>
    </w:div>
    <w:div w:id="413554116">
      <w:marLeft w:val="480"/>
      <w:marRight w:val="0"/>
      <w:marTop w:val="0"/>
      <w:marBottom w:val="0"/>
      <w:divBdr>
        <w:top w:val="none" w:sz="0" w:space="0" w:color="auto"/>
        <w:left w:val="none" w:sz="0" w:space="0" w:color="auto"/>
        <w:bottom w:val="none" w:sz="0" w:space="0" w:color="auto"/>
        <w:right w:val="none" w:sz="0" w:space="0" w:color="auto"/>
      </w:divBdr>
    </w:div>
    <w:div w:id="413744622">
      <w:marLeft w:val="480"/>
      <w:marRight w:val="0"/>
      <w:marTop w:val="0"/>
      <w:marBottom w:val="0"/>
      <w:divBdr>
        <w:top w:val="none" w:sz="0" w:space="0" w:color="auto"/>
        <w:left w:val="none" w:sz="0" w:space="0" w:color="auto"/>
        <w:bottom w:val="none" w:sz="0" w:space="0" w:color="auto"/>
        <w:right w:val="none" w:sz="0" w:space="0" w:color="auto"/>
      </w:divBdr>
    </w:div>
    <w:div w:id="413745354">
      <w:marLeft w:val="480"/>
      <w:marRight w:val="0"/>
      <w:marTop w:val="0"/>
      <w:marBottom w:val="0"/>
      <w:divBdr>
        <w:top w:val="none" w:sz="0" w:space="0" w:color="auto"/>
        <w:left w:val="none" w:sz="0" w:space="0" w:color="auto"/>
        <w:bottom w:val="none" w:sz="0" w:space="0" w:color="auto"/>
        <w:right w:val="none" w:sz="0" w:space="0" w:color="auto"/>
      </w:divBdr>
    </w:div>
    <w:div w:id="413746876">
      <w:marLeft w:val="480"/>
      <w:marRight w:val="0"/>
      <w:marTop w:val="0"/>
      <w:marBottom w:val="0"/>
      <w:divBdr>
        <w:top w:val="none" w:sz="0" w:space="0" w:color="auto"/>
        <w:left w:val="none" w:sz="0" w:space="0" w:color="auto"/>
        <w:bottom w:val="none" w:sz="0" w:space="0" w:color="auto"/>
        <w:right w:val="none" w:sz="0" w:space="0" w:color="auto"/>
      </w:divBdr>
    </w:div>
    <w:div w:id="413863094">
      <w:marLeft w:val="480"/>
      <w:marRight w:val="0"/>
      <w:marTop w:val="0"/>
      <w:marBottom w:val="0"/>
      <w:divBdr>
        <w:top w:val="none" w:sz="0" w:space="0" w:color="auto"/>
        <w:left w:val="none" w:sz="0" w:space="0" w:color="auto"/>
        <w:bottom w:val="none" w:sz="0" w:space="0" w:color="auto"/>
        <w:right w:val="none" w:sz="0" w:space="0" w:color="auto"/>
      </w:divBdr>
    </w:div>
    <w:div w:id="413935538">
      <w:marLeft w:val="480"/>
      <w:marRight w:val="0"/>
      <w:marTop w:val="0"/>
      <w:marBottom w:val="0"/>
      <w:divBdr>
        <w:top w:val="none" w:sz="0" w:space="0" w:color="auto"/>
        <w:left w:val="none" w:sz="0" w:space="0" w:color="auto"/>
        <w:bottom w:val="none" w:sz="0" w:space="0" w:color="auto"/>
        <w:right w:val="none" w:sz="0" w:space="0" w:color="auto"/>
      </w:divBdr>
    </w:div>
    <w:div w:id="414012583">
      <w:marLeft w:val="480"/>
      <w:marRight w:val="0"/>
      <w:marTop w:val="0"/>
      <w:marBottom w:val="0"/>
      <w:divBdr>
        <w:top w:val="none" w:sz="0" w:space="0" w:color="auto"/>
        <w:left w:val="none" w:sz="0" w:space="0" w:color="auto"/>
        <w:bottom w:val="none" w:sz="0" w:space="0" w:color="auto"/>
        <w:right w:val="none" w:sz="0" w:space="0" w:color="auto"/>
      </w:divBdr>
    </w:div>
    <w:div w:id="414127179">
      <w:marLeft w:val="480"/>
      <w:marRight w:val="0"/>
      <w:marTop w:val="0"/>
      <w:marBottom w:val="0"/>
      <w:divBdr>
        <w:top w:val="none" w:sz="0" w:space="0" w:color="auto"/>
        <w:left w:val="none" w:sz="0" w:space="0" w:color="auto"/>
        <w:bottom w:val="none" w:sz="0" w:space="0" w:color="auto"/>
        <w:right w:val="none" w:sz="0" w:space="0" w:color="auto"/>
      </w:divBdr>
    </w:div>
    <w:div w:id="414206193">
      <w:marLeft w:val="480"/>
      <w:marRight w:val="0"/>
      <w:marTop w:val="0"/>
      <w:marBottom w:val="0"/>
      <w:divBdr>
        <w:top w:val="none" w:sz="0" w:space="0" w:color="auto"/>
        <w:left w:val="none" w:sz="0" w:space="0" w:color="auto"/>
        <w:bottom w:val="none" w:sz="0" w:space="0" w:color="auto"/>
        <w:right w:val="none" w:sz="0" w:space="0" w:color="auto"/>
      </w:divBdr>
    </w:div>
    <w:div w:id="414327998">
      <w:bodyDiv w:val="1"/>
      <w:marLeft w:val="0"/>
      <w:marRight w:val="0"/>
      <w:marTop w:val="0"/>
      <w:marBottom w:val="0"/>
      <w:divBdr>
        <w:top w:val="none" w:sz="0" w:space="0" w:color="auto"/>
        <w:left w:val="none" w:sz="0" w:space="0" w:color="auto"/>
        <w:bottom w:val="none" w:sz="0" w:space="0" w:color="auto"/>
        <w:right w:val="none" w:sz="0" w:space="0" w:color="auto"/>
      </w:divBdr>
    </w:div>
    <w:div w:id="414473452">
      <w:marLeft w:val="480"/>
      <w:marRight w:val="0"/>
      <w:marTop w:val="0"/>
      <w:marBottom w:val="0"/>
      <w:divBdr>
        <w:top w:val="none" w:sz="0" w:space="0" w:color="auto"/>
        <w:left w:val="none" w:sz="0" w:space="0" w:color="auto"/>
        <w:bottom w:val="none" w:sz="0" w:space="0" w:color="auto"/>
        <w:right w:val="none" w:sz="0" w:space="0" w:color="auto"/>
      </w:divBdr>
    </w:div>
    <w:div w:id="414473911">
      <w:marLeft w:val="480"/>
      <w:marRight w:val="0"/>
      <w:marTop w:val="0"/>
      <w:marBottom w:val="0"/>
      <w:divBdr>
        <w:top w:val="none" w:sz="0" w:space="0" w:color="auto"/>
        <w:left w:val="none" w:sz="0" w:space="0" w:color="auto"/>
        <w:bottom w:val="none" w:sz="0" w:space="0" w:color="auto"/>
        <w:right w:val="none" w:sz="0" w:space="0" w:color="auto"/>
      </w:divBdr>
    </w:div>
    <w:div w:id="414591068">
      <w:marLeft w:val="480"/>
      <w:marRight w:val="0"/>
      <w:marTop w:val="0"/>
      <w:marBottom w:val="0"/>
      <w:divBdr>
        <w:top w:val="none" w:sz="0" w:space="0" w:color="auto"/>
        <w:left w:val="none" w:sz="0" w:space="0" w:color="auto"/>
        <w:bottom w:val="none" w:sz="0" w:space="0" w:color="auto"/>
        <w:right w:val="none" w:sz="0" w:space="0" w:color="auto"/>
      </w:divBdr>
    </w:div>
    <w:div w:id="414596187">
      <w:marLeft w:val="480"/>
      <w:marRight w:val="0"/>
      <w:marTop w:val="0"/>
      <w:marBottom w:val="0"/>
      <w:divBdr>
        <w:top w:val="none" w:sz="0" w:space="0" w:color="auto"/>
        <w:left w:val="none" w:sz="0" w:space="0" w:color="auto"/>
        <w:bottom w:val="none" w:sz="0" w:space="0" w:color="auto"/>
        <w:right w:val="none" w:sz="0" w:space="0" w:color="auto"/>
      </w:divBdr>
    </w:div>
    <w:div w:id="414937723">
      <w:marLeft w:val="480"/>
      <w:marRight w:val="0"/>
      <w:marTop w:val="0"/>
      <w:marBottom w:val="0"/>
      <w:divBdr>
        <w:top w:val="none" w:sz="0" w:space="0" w:color="auto"/>
        <w:left w:val="none" w:sz="0" w:space="0" w:color="auto"/>
        <w:bottom w:val="none" w:sz="0" w:space="0" w:color="auto"/>
        <w:right w:val="none" w:sz="0" w:space="0" w:color="auto"/>
      </w:divBdr>
    </w:div>
    <w:div w:id="414978514">
      <w:marLeft w:val="480"/>
      <w:marRight w:val="0"/>
      <w:marTop w:val="0"/>
      <w:marBottom w:val="0"/>
      <w:divBdr>
        <w:top w:val="none" w:sz="0" w:space="0" w:color="auto"/>
        <w:left w:val="none" w:sz="0" w:space="0" w:color="auto"/>
        <w:bottom w:val="none" w:sz="0" w:space="0" w:color="auto"/>
        <w:right w:val="none" w:sz="0" w:space="0" w:color="auto"/>
      </w:divBdr>
    </w:div>
    <w:div w:id="415051315">
      <w:marLeft w:val="480"/>
      <w:marRight w:val="0"/>
      <w:marTop w:val="0"/>
      <w:marBottom w:val="0"/>
      <w:divBdr>
        <w:top w:val="none" w:sz="0" w:space="0" w:color="auto"/>
        <w:left w:val="none" w:sz="0" w:space="0" w:color="auto"/>
        <w:bottom w:val="none" w:sz="0" w:space="0" w:color="auto"/>
        <w:right w:val="none" w:sz="0" w:space="0" w:color="auto"/>
      </w:divBdr>
    </w:div>
    <w:div w:id="415127764">
      <w:marLeft w:val="480"/>
      <w:marRight w:val="0"/>
      <w:marTop w:val="0"/>
      <w:marBottom w:val="0"/>
      <w:divBdr>
        <w:top w:val="none" w:sz="0" w:space="0" w:color="auto"/>
        <w:left w:val="none" w:sz="0" w:space="0" w:color="auto"/>
        <w:bottom w:val="none" w:sz="0" w:space="0" w:color="auto"/>
        <w:right w:val="none" w:sz="0" w:space="0" w:color="auto"/>
      </w:divBdr>
    </w:div>
    <w:div w:id="415171288">
      <w:marLeft w:val="480"/>
      <w:marRight w:val="0"/>
      <w:marTop w:val="0"/>
      <w:marBottom w:val="0"/>
      <w:divBdr>
        <w:top w:val="none" w:sz="0" w:space="0" w:color="auto"/>
        <w:left w:val="none" w:sz="0" w:space="0" w:color="auto"/>
        <w:bottom w:val="none" w:sz="0" w:space="0" w:color="auto"/>
        <w:right w:val="none" w:sz="0" w:space="0" w:color="auto"/>
      </w:divBdr>
    </w:div>
    <w:div w:id="415446485">
      <w:marLeft w:val="480"/>
      <w:marRight w:val="0"/>
      <w:marTop w:val="0"/>
      <w:marBottom w:val="0"/>
      <w:divBdr>
        <w:top w:val="none" w:sz="0" w:space="0" w:color="auto"/>
        <w:left w:val="none" w:sz="0" w:space="0" w:color="auto"/>
        <w:bottom w:val="none" w:sz="0" w:space="0" w:color="auto"/>
        <w:right w:val="none" w:sz="0" w:space="0" w:color="auto"/>
      </w:divBdr>
    </w:div>
    <w:div w:id="415519263">
      <w:marLeft w:val="480"/>
      <w:marRight w:val="0"/>
      <w:marTop w:val="0"/>
      <w:marBottom w:val="0"/>
      <w:divBdr>
        <w:top w:val="none" w:sz="0" w:space="0" w:color="auto"/>
        <w:left w:val="none" w:sz="0" w:space="0" w:color="auto"/>
        <w:bottom w:val="none" w:sz="0" w:space="0" w:color="auto"/>
        <w:right w:val="none" w:sz="0" w:space="0" w:color="auto"/>
      </w:divBdr>
    </w:div>
    <w:div w:id="415633102">
      <w:bodyDiv w:val="1"/>
      <w:marLeft w:val="0"/>
      <w:marRight w:val="0"/>
      <w:marTop w:val="0"/>
      <w:marBottom w:val="0"/>
      <w:divBdr>
        <w:top w:val="none" w:sz="0" w:space="0" w:color="auto"/>
        <w:left w:val="none" w:sz="0" w:space="0" w:color="auto"/>
        <w:bottom w:val="none" w:sz="0" w:space="0" w:color="auto"/>
        <w:right w:val="none" w:sz="0" w:space="0" w:color="auto"/>
      </w:divBdr>
    </w:div>
    <w:div w:id="415633734">
      <w:bodyDiv w:val="1"/>
      <w:marLeft w:val="0"/>
      <w:marRight w:val="0"/>
      <w:marTop w:val="0"/>
      <w:marBottom w:val="0"/>
      <w:divBdr>
        <w:top w:val="none" w:sz="0" w:space="0" w:color="auto"/>
        <w:left w:val="none" w:sz="0" w:space="0" w:color="auto"/>
        <w:bottom w:val="none" w:sz="0" w:space="0" w:color="auto"/>
        <w:right w:val="none" w:sz="0" w:space="0" w:color="auto"/>
      </w:divBdr>
    </w:div>
    <w:div w:id="415711435">
      <w:marLeft w:val="480"/>
      <w:marRight w:val="0"/>
      <w:marTop w:val="0"/>
      <w:marBottom w:val="0"/>
      <w:divBdr>
        <w:top w:val="none" w:sz="0" w:space="0" w:color="auto"/>
        <w:left w:val="none" w:sz="0" w:space="0" w:color="auto"/>
        <w:bottom w:val="none" w:sz="0" w:space="0" w:color="auto"/>
        <w:right w:val="none" w:sz="0" w:space="0" w:color="auto"/>
      </w:divBdr>
    </w:div>
    <w:div w:id="415857819">
      <w:marLeft w:val="480"/>
      <w:marRight w:val="0"/>
      <w:marTop w:val="0"/>
      <w:marBottom w:val="0"/>
      <w:divBdr>
        <w:top w:val="none" w:sz="0" w:space="0" w:color="auto"/>
        <w:left w:val="none" w:sz="0" w:space="0" w:color="auto"/>
        <w:bottom w:val="none" w:sz="0" w:space="0" w:color="auto"/>
        <w:right w:val="none" w:sz="0" w:space="0" w:color="auto"/>
      </w:divBdr>
    </w:div>
    <w:div w:id="416024346">
      <w:marLeft w:val="480"/>
      <w:marRight w:val="0"/>
      <w:marTop w:val="0"/>
      <w:marBottom w:val="0"/>
      <w:divBdr>
        <w:top w:val="none" w:sz="0" w:space="0" w:color="auto"/>
        <w:left w:val="none" w:sz="0" w:space="0" w:color="auto"/>
        <w:bottom w:val="none" w:sz="0" w:space="0" w:color="auto"/>
        <w:right w:val="none" w:sz="0" w:space="0" w:color="auto"/>
      </w:divBdr>
    </w:div>
    <w:div w:id="416027024">
      <w:marLeft w:val="480"/>
      <w:marRight w:val="0"/>
      <w:marTop w:val="0"/>
      <w:marBottom w:val="0"/>
      <w:divBdr>
        <w:top w:val="none" w:sz="0" w:space="0" w:color="auto"/>
        <w:left w:val="none" w:sz="0" w:space="0" w:color="auto"/>
        <w:bottom w:val="none" w:sz="0" w:space="0" w:color="auto"/>
        <w:right w:val="none" w:sz="0" w:space="0" w:color="auto"/>
      </w:divBdr>
    </w:div>
    <w:div w:id="416053573">
      <w:marLeft w:val="480"/>
      <w:marRight w:val="0"/>
      <w:marTop w:val="0"/>
      <w:marBottom w:val="0"/>
      <w:divBdr>
        <w:top w:val="none" w:sz="0" w:space="0" w:color="auto"/>
        <w:left w:val="none" w:sz="0" w:space="0" w:color="auto"/>
        <w:bottom w:val="none" w:sz="0" w:space="0" w:color="auto"/>
        <w:right w:val="none" w:sz="0" w:space="0" w:color="auto"/>
      </w:divBdr>
    </w:div>
    <w:div w:id="416094970">
      <w:marLeft w:val="480"/>
      <w:marRight w:val="0"/>
      <w:marTop w:val="0"/>
      <w:marBottom w:val="0"/>
      <w:divBdr>
        <w:top w:val="none" w:sz="0" w:space="0" w:color="auto"/>
        <w:left w:val="none" w:sz="0" w:space="0" w:color="auto"/>
        <w:bottom w:val="none" w:sz="0" w:space="0" w:color="auto"/>
        <w:right w:val="none" w:sz="0" w:space="0" w:color="auto"/>
      </w:divBdr>
    </w:div>
    <w:div w:id="416484100">
      <w:marLeft w:val="480"/>
      <w:marRight w:val="0"/>
      <w:marTop w:val="0"/>
      <w:marBottom w:val="0"/>
      <w:divBdr>
        <w:top w:val="none" w:sz="0" w:space="0" w:color="auto"/>
        <w:left w:val="none" w:sz="0" w:space="0" w:color="auto"/>
        <w:bottom w:val="none" w:sz="0" w:space="0" w:color="auto"/>
        <w:right w:val="none" w:sz="0" w:space="0" w:color="auto"/>
      </w:divBdr>
    </w:div>
    <w:div w:id="416488449">
      <w:marLeft w:val="480"/>
      <w:marRight w:val="0"/>
      <w:marTop w:val="0"/>
      <w:marBottom w:val="0"/>
      <w:divBdr>
        <w:top w:val="none" w:sz="0" w:space="0" w:color="auto"/>
        <w:left w:val="none" w:sz="0" w:space="0" w:color="auto"/>
        <w:bottom w:val="none" w:sz="0" w:space="0" w:color="auto"/>
        <w:right w:val="none" w:sz="0" w:space="0" w:color="auto"/>
      </w:divBdr>
    </w:div>
    <w:div w:id="416824278">
      <w:marLeft w:val="480"/>
      <w:marRight w:val="0"/>
      <w:marTop w:val="0"/>
      <w:marBottom w:val="0"/>
      <w:divBdr>
        <w:top w:val="none" w:sz="0" w:space="0" w:color="auto"/>
        <w:left w:val="none" w:sz="0" w:space="0" w:color="auto"/>
        <w:bottom w:val="none" w:sz="0" w:space="0" w:color="auto"/>
        <w:right w:val="none" w:sz="0" w:space="0" w:color="auto"/>
      </w:divBdr>
    </w:div>
    <w:div w:id="416831229">
      <w:marLeft w:val="480"/>
      <w:marRight w:val="0"/>
      <w:marTop w:val="0"/>
      <w:marBottom w:val="0"/>
      <w:divBdr>
        <w:top w:val="none" w:sz="0" w:space="0" w:color="auto"/>
        <w:left w:val="none" w:sz="0" w:space="0" w:color="auto"/>
        <w:bottom w:val="none" w:sz="0" w:space="0" w:color="auto"/>
        <w:right w:val="none" w:sz="0" w:space="0" w:color="auto"/>
      </w:divBdr>
    </w:div>
    <w:div w:id="416832608">
      <w:marLeft w:val="480"/>
      <w:marRight w:val="0"/>
      <w:marTop w:val="0"/>
      <w:marBottom w:val="0"/>
      <w:divBdr>
        <w:top w:val="none" w:sz="0" w:space="0" w:color="auto"/>
        <w:left w:val="none" w:sz="0" w:space="0" w:color="auto"/>
        <w:bottom w:val="none" w:sz="0" w:space="0" w:color="auto"/>
        <w:right w:val="none" w:sz="0" w:space="0" w:color="auto"/>
      </w:divBdr>
    </w:div>
    <w:div w:id="416946477">
      <w:marLeft w:val="480"/>
      <w:marRight w:val="0"/>
      <w:marTop w:val="0"/>
      <w:marBottom w:val="0"/>
      <w:divBdr>
        <w:top w:val="none" w:sz="0" w:space="0" w:color="auto"/>
        <w:left w:val="none" w:sz="0" w:space="0" w:color="auto"/>
        <w:bottom w:val="none" w:sz="0" w:space="0" w:color="auto"/>
        <w:right w:val="none" w:sz="0" w:space="0" w:color="auto"/>
      </w:divBdr>
    </w:div>
    <w:div w:id="416949386">
      <w:marLeft w:val="480"/>
      <w:marRight w:val="0"/>
      <w:marTop w:val="0"/>
      <w:marBottom w:val="0"/>
      <w:divBdr>
        <w:top w:val="none" w:sz="0" w:space="0" w:color="auto"/>
        <w:left w:val="none" w:sz="0" w:space="0" w:color="auto"/>
        <w:bottom w:val="none" w:sz="0" w:space="0" w:color="auto"/>
        <w:right w:val="none" w:sz="0" w:space="0" w:color="auto"/>
      </w:divBdr>
    </w:div>
    <w:div w:id="417017243">
      <w:bodyDiv w:val="1"/>
      <w:marLeft w:val="0"/>
      <w:marRight w:val="0"/>
      <w:marTop w:val="0"/>
      <w:marBottom w:val="0"/>
      <w:divBdr>
        <w:top w:val="none" w:sz="0" w:space="0" w:color="auto"/>
        <w:left w:val="none" w:sz="0" w:space="0" w:color="auto"/>
        <w:bottom w:val="none" w:sz="0" w:space="0" w:color="auto"/>
        <w:right w:val="none" w:sz="0" w:space="0" w:color="auto"/>
      </w:divBdr>
    </w:div>
    <w:div w:id="417023334">
      <w:marLeft w:val="480"/>
      <w:marRight w:val="0"/>
      <w:marTop w:val="0"/>
      <w:marBottom w:val="0"/>
      <w:divBdr>
        <w:top w:val="none" w:sz="0" w:space="0" w:color="auto"/>
        <w:left w:val="none" w:sz="0" w:space="0" w:color="auto"/>
        <w:bottom w:val="none" w:sz="0" w:space="0" w:color="auto"/>
        <w:right w:val="none" w:sz="0" w:space="0" w:color="auto"/>
      </w:divBdr>
    </w:div>
    <w:div w:id="417210509">
      <w:marLeft w:val="480"/>
      <w:marRight w:val="0"/>
      <w:marTop w:val="0"/>
      <w:marBottom w:val="0"/>
      <w:divBdr>
        <w:top w:val="none" w:sz="0" w:space="0" w:color="auto"/>
        <w:left w:val="none" w:sz="0" w:space="0" w:color="auto"/>
        <w:bottom w:val="none" w:sz="0" w:space="0" w:color="auto"/>
        <w:right w:val="none" w:sz="0" w:space="0" w:color="auto"/>
      </w:divBdr>
    </w:div>
    <w:div w:id="417286902">
      <w:marLeft w:val="480"/>
      <w:marRight w:val="0"/>
      <w:marTop w:val="0"/>
      <w:marBottom w:val="0"/>
      <w:divBdr>
        <w:top w:val="none" w:sz="0" w:space="0" w:color="auto"/>
        <w:left w:val="none" w:sz="0" w:space="0" w:color="auto"/>
        <w:bottom w:val="none" w:sz="0" w:space="0" w:color="auto"/>
        <w:right w:val="none" w:sz="0" w:space="0" w:color="auto"/>
      </w:divBdr>
    </w:div>
    <w:div w:id="417336203">
      <w:marLeft w:val="480"/>
      <w:marRight w:val="0"/>
      <w:marTop w:val="0"/>
      <w:marBottom w:val="0"/>
      <w:divBdr>
        <w:top w:val="none" w:sz="0" w:space="0" w:color="auto"/>
        <w:left w:val="none" w:sz="0" w:space="0" w:color="auto"/>
        <w:bottom w:val="none" w:sz="0" w:space="0" w:color="auto"/>
        <w:right w:val="none" w:sz="0" w:space="0" w:color="auto"/>
      </w:divBdr>
    </w:div>
    <w:div w:id="417555512">
      <w:marLeft w:val="480"/>
      <w:marRight w:val="0"/>
      <w:marTop w:val="0"/>
      <w:marBottom w:val="0"/>
      <w:divBdr>
        <w:top w:val="none" w:sz="0" w:space="0" w:color="auto"/>
        <w:left w:val="none" w:sz="0" w:space="0" w:color="auto"/>
        <w:bottom w:val="none" w:sz="0" w:space="0" w:color="auto"/>
        <w:right w:val="none" w:sz="0" w:space="0" w:color="auto"/>
      </w:divBdr>
    </w:div>
    <w:div w:id="417600083">
      <w:bodyDiv w:val="1"/>
      <w:marLeft w:val="0"/>
      <w:marRight w:val="0"/>
      <w:marTop w:val="0"/>
      <w:marBottom w:val="0"/>
      <w:divBdr>
        <w:top w:val="none" w:sz="0" w:space="0" w:color="auto"/>
        <w:left w:val="none" w:sz="0" w:space="0" w:color="auto"/>
        <w:bottom w:val="none" w:sz="0" w:space="0" w:color="auto"/>
        <w:right w:val="none" w:sz="0" w:space="0" w:color="auto"/>
      </w:divBdr>
    </w:div>
    <w:div w:id="417675021">
      <w:marLeft w:val="480"/>
      <w:marRight w:val="0"/>
      <w:marTop w:val="0"/>
      <w:marBottom w:val="0"/>
      <w:divBdr>
        <w:top w:val="none" w:sz="0" w:space="0" w:color="auto"/>
        <w:left w:val="none" w:sz="0" w:space="0" w:color="auto"/>
        <w:bottom w:val="none" w:sz="0" w:space="0" w:color="auto"/>
        <w:right w:val="none" w:sz="0" w:space="0" w:color="auto"/>
      </w:divBdr>
    </w:div>
    <w:div w:id="417679928">
      <w:marLeft w:val="480"/>
      <w:marRight w:val="0"/>
      <w:marTop w:val="0"/>
      <w:marBottom w:val="0"/>
      <w:divBdr>
        <w:top w:val="none" w:sz="0" w:space="0" w:color="auto"/>
        <w:left w:val="none" w:sz="0" w:space="0" w:color="auto"/>
        <w:bottom w:val="none" w:sz="0" w:space="0" w:color="auto"/>
        <w:right w:val="none" w:sz="0" w:space="0" w:color="auto"/>
      </w:divBdr>
    </w:div>
    <w:div w:id="417754222">
      <w:marLeft w:val="480"/>
      <w:marRight w:val="0"/>
      <w:marTop w:val="0"/>
      <w:marBottom w:val="0"/>
      <w:divBdr>
        <w:top w:val="none" w:sz="0" w:space="0" w:color="auto"/>
        <w:left w:val="none" w:sz="0" w:space="0" w:color="auto"/>
        <w:bottom w:val="none" w:sz="0" w:space="0" w:color="auto"/>
        <w:right w:val="none" w:sz="0" w:space="0" w:color="auto"/>
      </w:divBdr>
    </w:div>
    <w:div w:id="417795068">
      <w:marLeft w:val="480"/>
      <w:marRight w:val="0"/>
      <w:marTop w:val="0"/>
      <w:marBottom w:val="0"/>
      <w:divBdr>
        <w:top w:val="none" w:sz="0" w:space="0" w:color="auto"/>
        <w:left w:val="none" w:sz="0" w:space="0" w:color="auto"/>
        <w:bottom w:val="none" w:sz="0" w:space="0" w:color="auto"/>
        <w:right w:val="none" w:sz="0" w:space="0" w:color="auto"/>
      </w:divBdr>
    </w:div>
    <w:div w:id="417943156">
      <w:marLeft w:val="480"/>
      <w:marRight w:val="0"/>
      <w:marTop w:val="0"/>
      <w:marBottom w:val="0"/>
      <w:divBdr>
        <w:top w:val="none" w:sz="0" w:space="0" w:color="auto"/>
        <w:left w:val="none" w:sz="0" w:space="0" w:color="auto"/>
        <w:bottom w:val="none" w:sz="0" w:space="0" w:color="auto"/>
        <w:right w:val="none" w:sz="0" w:space="0" w:color="auto"/>
      </w:divBdr>
    </w:div>
    <w:div w:id="418068359">
      <w:marLeft w:val="480"/>
      <w:marRight w:val="0"/>
      <w:marTop w:val="0"/>
      <w:marBottom w:val="0"/>
      <w:divBdr>
        <w:top w:val="none" w:sz="0" w:space="0" w:color="auto"/>
        <w:left w:val="none" w:sz="0" w:space="0" w:color="auto"/>
        <w:bottom w:val="none" w:sz="0" w:space="0" w:color="auto"/>
        <w:right w:val="none" w:sz="0" w:space="0" w:color="auto"/>
      </w:divBdr>
    </w:div>
    <w:div w:id="418213159">
      <w:marLeft w:val="480"/>
      <w:marRight w:val="0"/>
      <w:marTop w:val="0"/>
      <w:marBottom w:val="0"/>
      <w:divBdr>
        <w:top w:val="none" w:sz="0" w:space="0" w:color="auto"/>
        <w:left w:val="none" w:sz="0" w:space="0" w:color="auto"/>
        <w:bottom w:val="none" w:sz="0" w:space="0" w:color="auto"/>
        <w:right w:val="none" w:sz="0" w:space="0" w:color="auto"/>
      </w:divBdr>
    </w:div>
    <w:div w:id="418214625">
      <w:bodyDiv w:val="1"/>
      <w:marLeft w:val="0"/>
      <w:marRight w:val="0"/>
      <w:marTop w:val="0"/>
      <w:marBottom w:val="0"/>
      <w:divBdr>
        <w:top w:val="none" w:sz="0" w:space="0" w:color="auto"/>
        <w:left w:val="none" w:sz="0" w:space="0" w:color="auto"/>
        <w:bottom w:val="none" w:sz="0" w:space="0" w:color="auto"/>
        <w:right w:val="none" w:sz="0" w:space="0" w:color="auto"/>
      </w:divBdr>
      <w:divsChild>
        <w:div w:id="223151806">
          <w:marLeft w:val="480"/>
          <w:marRight w:val="0"/>
          <w:marTop w:val="0"/>
          <w:marBottom w:val="0"/>
          <w:divBdr>
            <w:top w:val="none" w:sz="0" w:space="0" w:color="auto"/>
            <w:left w:val="none" w:sz="0" w:space="0" w:color="auto"/>
            <w:bottom w:val="none" w:sz="0" w:space="0" w:color="auto"/>
            <w:right w:val="none" w:sz="0" w:space="0" w:color="auto"/>
          </w:divBdr>
        </w:div>
        <w:div w:id="260184459">
          <w:marLeft w:val="480"/>
          <w:marRight w:val="0"/>
          <w:marTop w:val="0"/>
          <w:marBottom w:val="0"/>
          <w:divBdr>
            <w:top w:val="none" w:sz="0" w:space="0" w:color="auto"/>
            <w:left w:val="none" w:sz="0" w:space="0" w:color="auto"/>
            <w:bottom w:val="none" w:sz="0" w:space="0" w:color="auto"/>
            <w:right w:val="none" w:sz="0" w:space="0" w:color="auto"/>
          </w:divBdr>
        </w:div>
        <w:div w:id="262345151">
          <w:marLeft w:val="480"/>
          <w:marRight w:val="0"/>
          <w:marTop w:val="0"/>
          <w:marBottom w:val="0"/>
          <w:divBdr>
            <w:top w:val="none" w:sz="0" w:space="0" w:color="auto"/>
            <w:left w:val="none" w:sz="0" w:space="0" w:color="auto"/>
            <w:bottom w:val="none" w:sz="0" w:space="0" w:color="auto"/>
            <w:right w:val="none" w:sz="0" w:space="0" w:color="auto"/>
          </w:divBdr>
        </w:div>
        <w:div w:id="334113182">
          <w:marLeft w:val="480"/>
          <w:marRight w:val="0"/>
          <w:marTop w:val="0"/>
          <w:marBottom w:val="0"/>
          <w:divBdr>
            <w:top w:val="none" w:sz="0" w:space="0" w:color="auto"/>
            <w:left w:val="none" w:sz="0" w:space="0" w:color="auto"/>
            <w:bottom w:val="none" w:sz="0" w:space="0" w:color="auto"/>
            <w:right w:val="none" w:sz="0" w:space="0" w:color="auto"/>
          </w:divBdr>
        </w:div>
        <w:div w:id="336150355">
          <w:marLeft w:val="480"/>
          <w:marRight w:val="0"/>
          <w:marTop w:val="0"/>
          <w:marBottom w:val="0"/>
          <w:divBdr>
            <w:top w:val="none" w:sz="0" w:space="0" w:color="auto"/>
            <w:left w:val="none" w:sz="0" w:space="0" w:color="auto"/>
            <w:bottom w:val="none" w:sz="0" w:space="0" w:color="auto"/>
            <w:right w:val="none" w:sz="0" w:space="0" w:color="auto"/>
          </w:divBdr>
        </w:div>
        <w:div w:id="373584224">
          <w:marLeft w:val="480"/>
          <w:marRight w:val="0"/>
          <w:marTop w:val="0"/>
          <w:marBottom w:val="0"/>
          <w:divBdr>
            <w:top w:val="none" w:sz="0" w:space="0" w:color="auto"/>
            <w:left w:val="none" w:sz="0" w:space="0" w:color="auto"/>
            <w:bottom w:val="none" w:sz="0" w:space="0" w:color="auto"/>
            <w:right w:val="none" w:sz="0" w:space="0" w:color="auto"/>
          </w:divBdr>
        </w:div>
        <w:div w:id="444738905">
          <w:marLeft w:val="480"/>
          <w:marRight w:val="0"/>
          <w:marTop w:val="0"/>
          <w:marBottom w:val="0"/>
          <w:divBdr>
            <w:top w:val="none" w:sz="0" w:space="0" w:color="auto"/>
            <w:left w:val="none" w:sz="0" w:space="0" w:color="auto"/>
            <w:bottom w:val="none" w:sz="0" w:space="0" w:color="auto"/>
            <w:right w:val="none" w:sz="0" w:space="0" w:color="auto"/>
          </w:divBdr>
        </w:div>
        <w:div w:id="470681893">
          <w:marLeft w:val="480"/>
          <w:marRight w:val="0"/>
          <w:marTop w:val="0"/>
          <w:marBottom w:val="0"/>
          <w:divBdr>
            <w:top w:val="none" w:sz="0" w:space="0" w:color="auto"/>
            <w:left w:val="none" w:sz="0" w:space="0" w:color="auto"/>
            <w:bottom w:val="none" w:sz="0" w:space="0" w:color="auto"/>
            <w:right w:val="none" w:sz="0" w:space="0" w:color="auto"/>
          </w:divBdr>
        </w:div>
        <w:div w:id="543298953">
          <w:marLeft w:val="480"/>
          <w:marRight w:val="0"/>
          <w:marTop w:val="0"/>
          <w:marBottom w:val="0"/>
          <w:divBdr>
            <w:top w:val="none" w:sz="0" w:space="0" w:color="auto"/>
            <w:left w:val="none" w:sz="0" w:space="0" w:color="auto"/>
            <w:bottom w:val="none" w:sz="0" w:space="0" w:color="auto"/>
            <w:right w:val="none" w:sz="0" w:space="0" w:color="auto"/>
          </w:divBdr>
        </w:div>
        <w:div w:id="548684298">
          <w:marLeft w:val="480"/>
          <w:marRight w:val="0"/>
          <w:marTop w:val="0"/>
          <w:marBottom w:val="0"/>
          <w:divBdr>
            <w:top w:val="none" w:sz="0" w:space="0" w:color="auto"/>
            <w:left w:val="none" w:sz="0" w:space="0" w:color="auto"/>
            <w:bottom w:val="none" w:sz="0" w:space="0" w:color="auto"/>
            <w:right w:val="none" w:sz="0" w:space="0" w:color="auto"/>
          </w:divBdr>
        </w:div>
        <w:div w:id="567812362">
          <w:marLeft w:val="480"/>
          <w:marRight w:val="0"/>
          <w:marTop w:val="0"/>
          <w:marBottom w:val="0"/>
          <w:divBdr>
            <w:top w:val="none" w:sz="0" w:space="0" w:color="auto"/>
            <w:left w:val="none" w:sz="0" w:space="0" w:color="auto"/>
            <w:bottom w:val="none" w:sz="0" w:space="0" w:color="auto"/>
            <w:right w:val="none" w:sz="0" w:space="0" w:color="auto"/>
          </w:divBdr>
        </w:div>
        <w:div w:id="731775023">
          <w:marLeft w:val="480"/>
          <w:marRight w:val="0"/>
          <w:marTop w:val="0"/>
          <w:marBottom w:val="0"/>
          <w:divBdr>
            <w:top w:val="none" w:sz="0" w:space="0" w:color="auto"/>
            <w:left w:val="none" w:sz="0" w:space="0" w:color="auto"/>
            <w:bottom w:val="none" w:sz="0" w:space="0" w:color="auto"/>
            <w:right w:val="none" w:sz="0" w:space="0" w:color="auto"/>
          </w:divBdr>
        </w:div>
        <w:div w:id="811874979">
          <w:marLeft w:val="480"/>
          <w:marRight w:val="0"/>
          <w:marTop w:val="0"/>
          <w:marBottom w:val="0"/>
          <w:divBdr>
            <w:top w:val="none" w:sz="0" w:space="0" w:color="auto"/>
            <w:left w:val="none" w:sz="0" w:space="0" w:color="auto"/>
            <w:bottom w:val="none" w:sz="0" w:space="0" w:color="auto"/>
            <w:right w:val="none" w:sz="0" w:space="0" w:color="auto"/>
          </w:divBdr>
        </w:div>
        <w:div w:id="812985070">
          <w:marLeft w:val="480"/>
          <w:marRight w:val="0"/>
          <w:marTop w:val="0"/>
          <w:marBottom w:val="0"/>
          <w:divBdr>
            <w:top w:val="none" w:sz="0" w:space="0" w:color="auto"/>
            <w:left w:val="none" w:sz="0" w:space="0" w:color="auto"/>
            <w:bottom w:val="none" w:sz="0" w:space="0" w:color="auto"/>
            <w:right w:val="none" w:sz="0" w:space="0" w:color="auto"/>
          </w:divBdr>
        </w:div>
        <w:div w:id="819929255">
          <w:marLeft w:val="480"/>
          <w:marRight w:val="0"/>
          <w:marTop w:val="0"/>
          <w:marBottom w:val="0"/>
          <w:divBdr>
            <w:top w:val="none" w:sz="0" w:space="0" w:color="auto"/>
            <w:left w:val="none" w:sz="0" w:space="0" w:color="auto"/>
            <w:bottom w:val="none" w:sz="0" w:space="0" w:color="auto"/>
            <w:right w:val="none" w:sz="0" w:space="0" w:color="auto"/>
          </w:divBdr>
        </w:div>
        <w:div w:id="971447348">
          <w:marLeft w:val="480"/>
          <w:marRight w:val="0"/>
          <w:marTop w:val="0"/>
          <w:marBottom w:val="0"/>
          <w:divBdr>
            <w:top w:val="none" w:sz="0" w:space="0" w:color="auto"/>
            <w:left w:val="none" w:sz="0" w:space="0" w:color="auto"/>
            <w:bottom w:val="none" w:sz="0" w:space="0" w:color="auto"/>
            <w:right w:val="none" w:sz="0" w:space="0" w:color="auto"/>
          </w:divBdr>
        </w:div>
        <w:div w:id="1051150603">
          <w:marLeft w:val="480"/>
          <w:marRight w:val="0"/>
          <w:marTop w:val="0"/>
          <w:marBottom w:val="0"/>
          <w:divBdr>
            <w:top w:val="none" w:sz="0" w:space="0" w:color="auto"/>
            <w:left w:val="none" w:sz="0" w:space="0" w:color="auto"/>
            <w:bottom w:val="none" w:sz="0" w:space="0" w:color="auto"/>
            <w:right w:val="none" w:sz="0" w:space="0" w:color="auto"/>
          </w:divBdr>
        </w:div>
        <w:div w:id="1066414025">
          <w:marLeft w:val="480"/>
          <w:marRight w:val="0"/>
          <w:marTop w:val="0"/>
          <w:marBottom w:val="0"/>
          <w:divBdr>
            <w:top w:val="none" w:sz="0" w:space="0" w:color="auto"/>
            <w:left w:val="none" w:sz="0" w:space="0" w:color="auto"/>
            <w:bottom w:val="none" w:sz="0" w:space="0" w:color="auto"/>
            <w:right w:val="none" w:sz="0" w:space="0" w:color="auto"/>
          </w:divBdr>
        </w:div>
        <w:div w:id="1106583555">
          <w:marLeft w:val="480"/>
          <w:marRight w:val="0"/>
          <w:marTop w:val="0"/>
          <w:marBottom w:val="0"/>
          <w:divBdr>
            <w:top w:val="none" w:sz="0" w:space="0" w:color="auto"/>
            <w:left w:val="none" w:sz="0" w:space="0" w:color="auto"/>
            <w:bottom w:val="none" w:sz="0" w:space="0" w:color="auto"/>
            <w:right w:val="none" w:sz="0" w:space="0" w:color="auto"/>
          </w:divBdr>
        </w:div>
        <w:div w:id="1147937606">
          <w:marLeft w:val="480"/>
          <w:marRight w:val="0"/>
          <w:marTop w:val="0"/>
          <w:marBottom w:val="0"/>
          <w:divBdr>
            <w:top w:val="none" w:sz="0" w:space="0" w:color="auto"/>
            <w:left w:val="none" w:sz="0" w:space="0" w:color="auto"/>
            <w:bottom w:val="none" w:sz="0" w:space="0" w:color="auto"/>
            <w:right w:val="none" w:sz="0" w:space="0" w:color="auto"/>
          </w:divBdr>
        </w:div>
        <w:div w:id="1205018092">
          <w:marLeft w:val="480"/>
          <w:marRight w:val="0"/>
          <w:marTop w:val="0"/>
          <w:marBottom w:val="0"/>
          <w:divBdr>
            <w:top w:val="none" w:sz="0" w:space="0" w:color="auto"/>
            <w:left w:val="none" w:sz="0" w:space="0" w:color="auto"/>
            <w:bottom w:val="none" w:sz="0" w:space="0" w:color="auto"/>
            <w:right w:val="none" w:sz="0" w:space="0" w:color="auto"/>
          </w:divBdr>
        </w:div>
        <w:div w:id="1232303105">
          <w:marLeft w:val="480"/>
          <w:marRight w:val="0"/>
          <w:marTop w:val="0"/>
          <w:marBottom w:val="0"/>
          <w:divBdr>
            <w:top w:val="none" w:sz="0" w:space="0" w:color="auto"/>
            <w:left w:val="none" w:sz="0" w:space="0" w:color="auto"/>
            <w:bottom w:val="none" w:sz="0" w:space="0" w:color="auto"/>
            <w:right w:val="none" w:sz="0" w:space="0" w:color="auto"/>
          </w:divBdr>
        </w:div>
        <w:div w:id="1252818877">
          <w:marLeft w:val="480"/>
          <w:marRight w:val="0"/>
          <w:marTop w:val="0"/>
          <w:marBottom w:val="0"/>
          <w:divBdr>
            <w:top w:val="none" w:sz="0" w:space="0" w:color="auto"/>
            <w:left w:val="none" w:sz="0" w:space="0" w:color="auto"/>
            <w:bottom w:val="none" w:sz="0" w:space="0" w:color="auto"/>
            <w:right w:val="none" w:sz="0" w:space="0" w:color="auto"/>
          </w:divBdr>
        </w:div>
        <w:div w:id="1293710344">
          <w:marLeft w:val="480"/>
          <w:marRight w:val="0"/>
          <w:marTop w:val="0"/>
          <w:marBottom w:val="0"/>
          <w:divBdr>
            <w:top w:val="none" w:sz="0" w:space="0" w:color="auto"/>
            <w:left w:val="none" w:sz="0" w:space="0" w:color="auto"/>
            <w:bottom w:val="none" w:sz="0" w:space="0" w:color="auto"/>
            <w:right w:val="none" w:sz="0" w:space="0" w:color="auto"/>
          </w:divBdr>
        </w:div>
        <w:div w:id="1323393614">
          <w:marLeft w:val="480"/>
          <w:marRight w:val="0"/>
          <w:marTop w:val="0"/>
          <w:marBottom w:val="0"/>
          <w:divBdr>
            <w:top w:val="none" w:sz="0" w:space="0" w:color="auto"/>
            <w:left w:val="none" w:sz="0" w:space="0" w:color="auto"/>
            <w:bottom w:val="none" w:sz="0" w:space="0" w:color="auto"/>
            <w:right w:val="none" w:sz="0" w:space="0" w:color="auto"/>
          </w:divBdr>
        </w:div>
        <w:div w:id="1334336127">
          <w:marLeft w:val="480"/>
          <w:marRight w:val="0"/>
          <w:marTop w:val="0"/>
          <w:marBottom w:val="0"/>
          <w:divBdr>
            <w:top w:val="none" w:sz="0" w:space="0" w:color="auto"/>
            <w:left w:val="none" w:sz="0" w:space="0" w:color="auto"/>
            <w:bottom w:val="none" w:sz="0" w:space="0" w:color="auto"/>
            <w:right w:val="none" w:sz="0" w:space="0" w:color="auto"/>
          </w:divBdr>
        </w:div>
        <w:div w:id="1349261449">
          <w:marLeft w:val="480"/>
          <w:marRight w:val="0"/>
          <w:marTop w:val="0"/>
          <w:marBottom w:val="0"/>
          <w:divBdr>
            <w:top w:val="none" w:sz="0" w:space="0" w:color="auto"/>
            <w:left w:val="none" w:sz="0" w:space="0" w:color="auto"/>
            <w:bottom w:val="none" w:sz="0" w:space="0" w:color="auto"/>
            <w:right w:val="none" w:sz="0" w:space="0" w:color="auto"/>
          </w:divBdr>
        </w:div>
        <w:div w:id="1369573902">
          <w:marLeft w:val="480"/>
          <w:marRight w:val="0"/>
          <w:marTop w:val="0"/>
          <w:marBottom w:val="0"/>
          <w:divBdr>
            <w:top w:val="none" w:sz="0" w:space="0" w:color="auto"/>
            <w:left w:val="none" w:sz="0" w:space="0" w:color="auto"/>
            <w:bottom w:val="none" w:sz="0" w:space="0" w:color="auto"/>
            <w:right w:val="none" w:sz="0" w:space="0" w:color="auto"/>
          </w:divBdr>
        </w:div>
        <w:div w:id="1452439357">
          <w:marLeft w:val="480"/>
          <w:marRight w:val="0"/>
          <w:marTop w:val="0"/>
          <w:marBottom w:val="0"/>
          <w:divBdr>
            <w:top w:val="none" w:sz="0" w:space="0" w:color="auto"/>
            <w:left w:val="none" w:sz="0" w:space="0" w:color="auto"/>
            <w:bottom w:val="none" w:sz="0" w:space="0" w:color="auto"/>
            <w:right w:val="none" w:sz="0" w:space="0" w:color="auto"/>
          </w:divBdr>
        </w:div>
        <w:div w:id="1494907865">
          <w:marLeft w:val="480"/>
          <w:marRight w:val="0"/>
          <w:marTop w:val="0"/>
          <w:marBottom w:val="0"/>
          <w:divBdr>
            <w:top w:val="none" w:sz="0" w:space="0" w:color="auto"/>
            <w:left w:val="none" w:sz="0" w:space="0" w:color="auto"/>
            <w:bottom w:val="none" w:sz="0" w:space="0" w:color="auto"/>
            <w:right w:val="none" w:sz="0" w:space="0" w:color="auto"/>
          </w:divBdr>
        </w:div>
        <w:div w:id="1567645179">
          <w:marLeft w:val="480"/>
          <w:marRight w:val="0"/>
          <w:marTop w:val="0"/>
          <w:marBottom w:val="0"/>
          <w:divBdr>
            <w:top w:val="none" w:sz="0" w:space="0" w:color="auto"/>
            <w:left w:val="none" w:sz="0" w:space="0" w:color="auto"/>
            <w:bottom w:val="none" w:sz="0" w:space="0" w:color="auto"/>
            <w:right w:val="none" w:sz="0" w:space="0" w:color="auto"/>
          </w:divBdr>
        </w:div>
        <w:div w:id="1624725935">
          <w:marLeft w:val="480"/>
          <w:marRight w:val="0"/>
          <w:marTop w:val="0"/>
          <w:marBottom w:val="0"/>
          <w:divBdr>
            <w:top w:val="none" w:sz="0" w:space="0" w:color="auto"/>
            <w:left w:val="none" w:sz="0" w:space="0" w:color="auto"/>
            <w:bottom w:val="none" w:sz="0" w:space="0" w:color="auto"/>
            <w:right w:val="none" w:sz="0" w:space="0" w:color="auto"/>
          </w:divBdr>
        </w:div>
        <w:div w:id="1652522478">
          <w:marLeft w:val="480"/>
          <w:marRight w:val="0"/>
          <w:marTop w:val="0"/>
          <w:marBottom w:val="0"/>
          <w:divBdr>
            <w:top w:val="none" w:sz="0" w:space="0" w:color="auto"/>
            <w:left w:val="none" w:sz="0" w:space="0" w:color="auto"/>
            <w:bottom w:val="none" w:sz="0" w:space="0" w:color="auto"/>
            <w:right w:val="none" w:sz="0" w:space="0" w:color="auto"/>
          </w:divBdr>
        </w:div>
        <w:div w:id="1814174460">
          <w:marLeft w:val="480"/>
          <w:marRight w:val="0"/>
          <w:marTop w:val="0"/>
          <w:marBottom w:val="0"/>
          <w:divBdr>
            <w:top w:val="none" w:sz="0" w:space="0" w:color="auto"/>
            <w:left w:val="none" w:sz="0" w:space="0" w:color="auto"/>
            <w:bottom w:val="none" w:sz="0" w:space="0" w:color="auto"/>
            <w:right w:val="none" w:sz="0" w:space="0" w:color="auto"/>
          </w:divBdr>
        </w:div>
      </w:divsChild>
    </w:div>
    <w:div w:id="418403910">
      <w:marLeft w:val="480"/>
      <w:marRight w:val="0"/>
      <w:marTop w:val="0"/>
      <w:marBottom w:val="0"/>
      <w:divBdr>
        <w:top w:val="none" w:sz="0" w:space="0" w:color="auto"/>
        <w:left w:val="none" w:sz="0" w:space="0" w:color="auto"/>
        <w:bottom w:val="none" w:sz="0" w:space="0" w:color="auto"/>
        <w:right w:val="none" w:sz="0" w:space="0" w:color="auto"/>
      </w:divBdr>
    </w:div>
    <w:div w:id="418412106">
      <w:marLeft w:val="480"/>
      <w:marRight w:val="0"/>
      <w:marTop w:val="0"/>
      <w:marBottom w:val="0"/>
      <w:divBdr>
        <w:top w:val="none" w:sz="0" w:space="0" w:color="auto"/>
        <w:left w:val="none" w:sz="0" w:space="0" w:color="auto"/>
        <w:bottom w:val="none" w:sz="0" w:space="0" w:color="auto"/>
        <w:right w:val="none" w:sz="0" w:space="0" w:color="auto"/>
      </w:divBdr>
    </w:div>
    <w:div w:id="418455106">
      <w:marLeft w:val="480"/>
      <w:marRight w:val="0"/>
      <w:marTop w:val="0"/>
      <w:marBottom w:val="0"/>
      <w:divBdr>
        <w:top w:val="none" w:sz="0" w:space="0" w:color="auto"/>
        <w:left w:val="none" w:sz="0" w:space="0" w:color="auto"/>
        <w:bottom w:val="none" w:sz="0" w:space="0" w:color="auto"/>
        <w:right w:val="none" w:sz="0" w:space="0" w:color="auto"/>
      </w:divBdr>
    </w:div>
    <w:div w:id="418523972">
      <w:marLeft w:val="480"/>
      <w:marRight w:val="0"/>
      <w:marTop w:val="0"/>
      <w:marBottom w:val="0"/>
      <w:divBdr>
        <w:top w:val="none" w:sz="0" w:space="0" w:color="auto"/>
        <w:left w:val="none" w:sz="0" w:space="0" w:color="auto"/>
        <w:bottom w:val="none" w:sz="0" w:space="0" w:color="auto"/>
        <w:right w:val="none" w:sz="0" w:space="0" w:color="auto"/>
      </w:divBdr>
    </w:div>
    <w:div w:id="418722544">
      <w:marLeft w:val="480"/>
      <w:marRight w:val="0"/>
      <w:marTop w:val="0"/>
      <w:marBottom w:val="0"/>
      <w:divBdr>
        <w:top w:val="none" w:sz="0" w:space="0" w:color="auto"/>
        <w:left w:val="none" w:sz="0" w:space="0" w:color="auto"/>
        <w:bottom w:val="none" w:sz="0" w:space="0" w:color="auto"/>
        <w:right w:val="none" w:sz="0" w:space="0" w:color="auto"/>
      </w:divBdr>
    </w:div>
    <w:div w:id="418990907">
      <w:bodyDiv w:val="1"/>
      <w:marLeft w:val="0"/>
      <w:marRight w:val="0"/>
      <w:marTop w:val="0"/>
      <w:marBottom w:val="0"/>
      <w:divBdr>
        <w:top w:val="none" w:sz="0" w:space="0" w:color="auto"/>
        <w:left w:val="none" w:sz="0" w:space="0" w:color="auto"/>
        <w:bottom w:val="none" w:sz="0" w:space="0" w:color="auto"/>
        <w:right w:val="none" w:sz="0" w:space="0" w:color="auto"/>
      </w:divBdr>
    </w:div>
    <w:div w:id="419062837">
      <w:marLeft w:val="480"/>
      <w:marRight w:val="0"/>
      <w:marTop w:val="0"/>
      <w:marBottom w:val="0"/>
      <w:divBdr>
        <w:top w:val="none" w:sz="0" w:space="0" w:color="auto"/>
        <w:left w:val="none" w:sz="0" w:space="0" w:color="auto"/>
        <w:bottom w:val="none" w:sz="0" w:space="0" w:color="auto"/>
        <w:right w:val="none" w:sz="0" w:space="0" w:color="auto"/>
      </w:divBdr>
    </w:div>
    <w:div w:id="419064126">
      <w:marLeft w:val="480"/>
      <w:marRight w:val="0"/>
      <w:marTop w:val="0"/>
      <w:marBottom w:val="0"/>
      <w:divBdr>
        <w:top w:val="none" w:sz="0" w:space="0" w:color="auto"/>
        <w:left w:val="none" w:sz="0" w:space="0" w:color="auto"/>
        <w:bottom w:val="none" w:sz="0" w:space="0" w:color="auto"/>
        <w:right w:val="none" w:sz="0" w:space="0" w:color="auto"/>
      </w:divBdr>
    </w:div>
    <w:div w:id="419177477">
      <w:bodyDiv w:val="1"/>
      <w:marLeft w:val="0"/>
      <w:marRight w:val="0"/>
      <w:marTop w:val="0"/>
      <w:marBottom w:val="0"/>
      <w:divBdr>
        <w:top w:val="none" w:sz="0" w:space="0" w:color="auto"/>
        <w:left w:val="none" w:sz="0" w:space="0" w:color="auto"/>
        <w:bottom w:val="none" w:sz="0" w:space="0" w:color="auto"/>
        <w:right w:val="none" w:sz="0" w:space="0" w:color="auto"/>
      </w:divBdr>
    </w:div>
    <w:div w:id="419327812">
      <w:marLeft w:val="480"/>
      <w:marRight w:val="0"/>
      <w:marTop w:val="0"/>
      <w:marBottom w:val="0"/>
      <w:divBdr>
        <w:top w:val="none" w:sz="0" w:space="0" w:color="auto"/>
        <w:left w:val="none" w:sz="0" w:space="0" w:color="auto"/>
        <w:bottom w:val="none" w:sz="0" w:space="0" w:color="auto"/>
        <w:right w:val="none" w:sz="0" w:space="0" w:color="auto"/>
      </w:divBdr>
    </w:div>
    <w:div w:id="419328478">
      <w:marLeft w:val="480"/>
      <w:marRight w:val="0"/>
      <w:marTop w:val="0"/>
      <w:marBottom w:val="0"/>
      <w:divBdr>
        <w:top w:val="none" w:sz="0" w:space="0" w:color="auto"/>
        <w:left w:val="none" w:sz="0" w:space="0" w:color="auto"/>
        <w:bottom w:val="none" w:sz="0" w:space="0" w:color="auto"/>
        <w:right w:val="none" w:sz="0" w:space="0" w:color="auto"/>
      </w:divBdr>
    </w:div>
    <w:div w:id="419447299">
      <w:marLeft w:val="480"/>
      <w:marRight w:val="0"/>
      <w:marTop w:val="0"/>
      <w:marBottom w:val="0"/>
      <w:divBdr>
        <w:top w:val="none" w:sz="0" w:space="0" w:color="auto"/>
        <w:left w:val="none" w:sz="0" w:space="0" w:color="auto"/>
        <w:bottom w:val="none" w:sz="0" w:space="0" w:color="auto"/>
        <w:right w:val="none" w:sz="0" w:space="0" w:color="auto"/>
      </w:divBdr>
    </w:div>
    <w:div w:id="419447545">
      <w:marLeft w:val="480"/>
      <w:marRight w:val="0"/>
      <w:marTop w:val="0"/>
      <w:marBottom w:val="0"/>
      <w:divBdr>
        <w:top w:val="none" w:sz="0" w:space="0" w:color="auto"/>
        <w:left w:val="none" w:sz="0" w:space="0" w:color="auto"/>
        <w:bottom w:val="none" w:sz="0" w:space="0" w:color="auto"/>
        <w:right w:val="none" w:sz="0" w:space="0" w:color="auto"/>
      </w:divBdr>
    </w:div>
    <w:div w:id="419521334">
      <w:marLeft w:val="480"/>
      <w:marRight w:val="0"/>
      <w:marTop w:val="0"/>
      <w:marBottom w:val="0"/>
      <w:divBdr>
        <w:top w:val="none" w:sz="0" w:space="0" w:color="auto"/>
        <w:left w:val="none" w:sz="0" w:space="0" w:color="auto"/>
        <w:bottom w:val="none" w:sz="0" w:space="0" w:color="auto"/>
        <w:right w:val="none" w:sz="0" w:space="0" w:color="auto"/>
      </w:divBdr>
    </w:div>
    <w:div w:id="419835507">
      <w:marLeft w:val="480"/>
      <w:marRight w:val="0"/>
      <w:marTop w:val="0"/>
      <w:marBottom w:val="0"/>
      <w:divBdr>
        <w:top w:val="none" w:sz="0" w:space="0" w:color="auto"/>
        <w:left w:val="none" w:sz="0" w:space="0" w:color="auto"/>
        <w:bottom w:val="none" w:sz="0" w:space="0" w:color="auto"/>
        <w:right w:val="none" w:sz="0" w:space="0" w:color="auto"/>
      </w:divBdr>
    </w:div>
    <w:div w:id="419984834">
      <w:marLeft w:val="480"/>
      <w:marRight w:val="0"/>
      <w:marTop w:val="0"/>
      <w:marBottom w:val="0"/>
      <w:divBdr>
        <w:top w:val="none" w:sz="0" w:space="0" w:color="auto"/>
        <w:left w:val="none" w:sz="0" w:space="0" w:color="auto"/>
        <w:bottom w:val="none" w:sz="0" w:space="0" w:color="auto"/>
        <w:right w:val="none" w:sz="0" w:space="0" w:color="auto"/>
      </w:divBdr>
    </w:div>
    <w:div w:id="420100492">
      <w:marLeft w:val="480"/>
      <w:marRight w:val="0"/>
      <w:marTop w:val="0"/>
      <w:marBottom w:val="0"/>
      <w:divBdr>
        <w:top w:val="none" w:sz="0" w:space="0" w:color="auto"/>
        <w:left w:val="none" w:sz="0" w:space="0" w:color="auto"/>
        <w:bottom w:val="none" w:sz="0" w:space="0" w:color="auto"/>
        <w:right w:val="none" w:sz="0" w:space="0" w:color="auto"/>
      </w:divBdr>
    </w:div>
    <w:div w:id="420420262">
      <w:marLeft w:val="480"/>
      <w:marRight w:val="0"/>
      <w:marTop w:val="0"/>
      <w:marBottom w:val="0"/>
      <w:divBdr>
        <w:top w:val="none" w:sz="0" w:space="0" w:color="auto"/>
        <w:left w:val="none" w:sz="0" w:space="0" w:color="auto"/>
        <w:bottom w:val="none" w:sz="0" w:space="0" w:color="auto"/>
        <w:right w:val="none" w:sz="0" w:space="0" w:color="auto"/>
      </w:divBdr>
    </w:div>
    <w:div w:id="420488904">
      <w:marLeft w:val="480"/>
      <w:marRight w:val="0"/>
      <w:marTop w:val="0"/>
      <w:marBottom w:val="0"/>
      <w:divBdr>
        <w:top w:val="none" w:sz="0" w:space="0" w:color="auto"/>
        <w:left w:val="none" w:sz="0" w:space="0" w:color="auto"/>
        <w:bottom w:val="none" w:sz="0" w:space="0" w:color="auto"/>
        <w:right w:val="none" w:sz="0" w:space="0" w:color="auto"/>
      </w:divBdr>
    </w:div>
    <w:div w:id="420570482">
      <w:marLeft w:val="480"/>
      <w:marRight w:val="0"/>
      <w:marTop w:val="0"/>
      <w:marBottom w:val="0"/>
      <w:divBdr>
        <w:top w:val="none" w:sz="0" w:space="0" w:color="auto"/>
        <w:left w:val="none" w:sz="0" w:space="0" w:color="auto"/>
        <w:bottom w:val="none" w:sz="0" w:space="0" w:color="auto"/>
        <w:right w:val="none" w:sz="0" w:space="0" w:color="auto"/>
      </w:divBdr>
    </w:div>
    <w:div w:id="420637642">
      <w:marLeft w:val="480"/>
      <w:marRight w:val="0"/>
      <w:marTop w:val="0"/>
      <w:marBottom w:val="0"/>
      <w:divBdr>
        <w:top w:val="none" w:sz="0" w:space="0" w:color="auto"/>
        <w:left w:val="none" w:sz="0" w:space="0" w:color="auto"/>
        <w:bottom w:val="none" w:sz="0" w:space="0" w:color="auto"/>
        <w:right w:val="none" w:sz="0" w:space="0" w:color="auto"/>
      </w:divBdr>
    </w:div>
    <w:div w:id="420641403">
      <w:bodyDiv w:val="1"/>
      <w:marLeft w:val="0"/>
      <w:marRight w:val="0"/>
      <w:marTop w:val="0"/>
      <w:marBottom w:val="0"/>
      <w:divBdr>
        <w:top w:val="none" w:sz="0" w:space="0" w:color="auto"/>
        <w:left w:val="none" w:sz="0" w:space="0" w:color="auto"/>
        <w:bottom w:val="none" w:sz="0" w:space="0" w:color="auto"/>
        <w:right w:val="none" w:sz="0" w:space="0" w:color="auto"/>
      </w:divBdr>
      <w:divsChild>
        <w:div w:id="1978664">
          <w:marLeft w:val="480"/>
          <w:marRight w:val="0"/>
          <w:marTop w:val="0"/>
          <w:marBottom w:val="0"/>
          <w:divBdr>
            <w:top w:val="none" w:sz="0" w:space="0" w:color="auto"/>
            <w:left w:val="none" w:sz="0" w:space="0" w:color="auto"/>
            <w:bottom w:val="none" w:sz="0" w:space="0" w:color="auto"/>
            <w:right w:val="none" w:sz="0" w:space="0" w:color="auto"/>
          </w:divBdr>
        </w:div>
        <w:div w:id="42142662">
          <w:marLeft w:val="480"/>
          <w:marRight w:val="0"/>
          <w:marTop w:val="0"/>
          <w:marBottom w:val="0"/>
          <w:divBdr>
            <w:top w:val="none" w:sz="0" w:space="0" w:color="auto"/>
            <w:left w:val="none" w:sz="0" w:space="0" w:color="auto"/>
            <w:bottom w:val="none" w:sz="0" w:space="0" w:color="auto"/>
            <w:right w:val="none" w:sz="0" w:space="0" w:color="auto"/>
          </w:divBdr>
        </w:div>
        <w:div w:id="126629420">
          <w:marLeft w:val="480"/>
          <w:marRight w:val="0"/>
          <w:marTop w:val="0"/>
          <w:marBottom w:val="0"/>
          <w:divBdr>
            <w:top w:val="none" w:sz="0" w:space="0" w:color="auto"/>
            <w:left w:val="none" w:sz="0" w:space="0" w:color="auto"/>
            <w:bottom w:val="none" w:sz="0" w:space="0" w:color="auto"/>
            <w:right w:val="none" w:sz="0" w:space="0" w:color="auto"/>
          </w:divBdr>
        </w:div>
        <w:div w:id="146172629">
          <w:marLeft w:val="480"/>
          <w:marRight w:val="0"/>
          <w:marTop w:val="0"/>
          <w:marBottom w:val="0"/>
          <w:divBdr>
            <w:top w:val="none" w:sz="0" w:space="0" w:color="auto"/>
            <w:left w:val="none" w:sz="0" w:space="0" w:color="auto"/>
            <w:bottom w:val="none" w:sz="0" w:space="0" w:color="auto"/>
            <w:right w:val="none" w:sz="0" w:space="0" w:color="auto"/>
          </w:divBdr>
        </w:div>
        <w:div w:id="258413612">
          <w:marLeft w:val="480"/>
          <w:marRight w:val="0"/>
          <w:marTop w:val="0"/>
          <w:marBottom w:val="0"/>
          <w:divBdr>
            <w:top w:val="none" w:sz="0" w:space="0" w:color="auto"/>
            <w:left w:val="none" w:sz="0" w:space="0" w:color="auto"/>
            <w:bottom w:val="none" w:sz="0" w:space="0" w:color="auto"/>
            <w:right w:val="none" w:sz="0" w:space="0" w:color="auto"/>
          </w:divBdr>
        </w:div>
        <w:div w:id="261569824">
          <w:marLeft w:val="480"/>
          <w:marRight w:val="0"/>
          <w:marTop w:val="0"/>
          <w:marBottom w:val="0"/>
          <w:divBdr>
            <w:top w:val="none" w:sz="0" w:space="0" w:color="auto"/>
            <w:left w:val="none" w:sz="0" w:space="0" w:color="auto"/>
            <w:bottom w:val="none" w:sz="0" w:space="0" w:color="auto"/>
            <w:right w:val="none" w:sz="0" w:space="0" w:color="auto"/>
          </w:divBdr>
        </w:div>
        <w:div w:id="287512832">
          <w:marLeft w:val="480"/>
          <w:marRight w:val="0"/>
          <w:marTop w:val="0"/>
          <w:marBottom w:val="0"/>
          <w:divBdr>
            <w:top w:val="none" w:sz="0" w:space="0" w:color="auto"/>
            <w:left w:val="none" w:sz="0" w:space="0" w:color="auto"/>
            <w:bottom w:val="none" w:sz="0" w:space="0" w:color="auto"/>
            <w:right w:val="none" w:sz="0" w:space="0" w:color="auto"/>
          </w:divBdr>
        </w:div>
        <w:div w:id="354619299">
          <w:marLeft w:val="480"/>
          <w:marRight w:val="0"/>
          <w:marTop w:val="0"/>
          <w:marBottom w:val="0"/>
          <w:divBdr>
            <w:top w:val="none" w:sz="0" w:space="0" w:color="auto"/>
            <w:left w:val="none" w:sz="0" w:space="0" w:color="auto"/>
            <w:bottom w:val="none" w:sz="0" w:space="0" w:color="auto"/>
            <w:right w:val="none" w:sz="0" w:space="0" w:color="auto"/>
          </w:divBdr>
        </w:div>
        <w:div w:id="526412357">
          <w:marLeft w:val="480"/>
          <w:marRight w:val="0"/>
          <w:marTop w:val="0"/>
          <w:marBottom w:val="0"/>
          <w:divBdr>
            <w:top w:val="none" w:sz="0" w:space="0" w:color="auto"/>
            <w:left w:val="none" w:sz="0" w:space="0" w:color="auto"/>
            <w:bottom w:val="none" w:sz="0" w:space="0" w:color="auto"/>
            <w:right w:val="none" w:sz="0" w:space="0" w:color="auto"/>
          </w:divBdr>
        </w:div>
        <w:div w:id="597449006">
          <w:marLeft w:val="480"/>
          <w:marRight w:val="0"/>
          <w:marTop w:val="0"/>
          <w:marBottom w:val="0"/>
          <w:divBdr>
            <w:top w:val="none" w:sz="0" w:space="0" w:color="auto"/>
            <w:left w:val="none" w:sz="0" w:space="0" w:color="auto"/>
            <w:bottom w:val="none" w:sz="0" w:space="0" w:color="auto"/>
            <w:right w:val="none" w:sz="0" w:space="0" w:color="auto"/>
          </w:divBdr>
        </w:div>
        <w:div w:id="623659047">
          <w:marLeft w:val="480"/>
          <w:marRight w:val="0"/>
          <w:marTop w:val="0"/>
          <w:marBottom w:val="0"/>
          <w:divBdr>
            <w:top w:val="none" w:sz="0" w:space="0" w:color="auto"/>
            <w:left w:val="none" w:sz="0" w:space="0" w:color="auto"/>
            <w:bottom w:val="none" w:sz="0" w:space="0" w:color="auto"/>
            <w:right w:val="none" w:sz="0" w:space="0" w:color="auto"/>
          </w:divBdr>
        </w:div>
        <w:div w:id="752044111">
          <w:marLeft w:val="480"/>
          <w:marRight w:val="0"/>
          <w:marTop w:val="0"/>
          <w:marBottom w:val="0"/>
          <w:divBdr>
            <w:top w:val="none" w:sz="0" w:space="0" w:color="auto"/>
            <w:left w:val="none" w:sz="0" w:space="0" w:color="auto"/>
            <w:bottom w:val="none" w:sz="0" w:space="0" w:color="auto"/>
            <w:right w:val="none" w:sz="0" w:space="0" w:color="auto"/>
          </w:divBdr>
        </w:div>
        <w:div w:id="757752489">
          <w:marLeft w:val="480"/>
          <w:marRight w:val="0"/>
          <w:marTop w:val="0"/>
          <w:marBottom w:val="0"/>
          <w:divBdr>
            <w:top w:val="none" w:sz="0" w:space="0" w:color="auto"/>
            <w:left w:val="none" w:sz="0" w:space="0" w:color="auto"/>
            <w:bottom w:val="none" w:sz="0" w:space="0" w:color="auto"/>
            <w:right w:val="none" w:sz="0" w:space="0" w:color="auto"/>
          </w:divBdr>
        </w:div>
        <w:div w:id="838277071">
          <w:marLeft w:val="480"/>
          <w:marRight w:val="0"/>
          <w:marTop w:val="0"/>
          <w:marBottom w:val="0"/>
          <w:divBdr>
            <w:top w:val="none" w:sz="0" w:space="0" w:color="auto"/>
            <w:left w:val="none" w:sz="0" w:space="0" w:color="auto"/>
            <w:bottom w:val="none" w:sz="0" w:space="0" w:color="auto"/>
            <w:right w:val="none" w:sz="0" w:space="0" w:color="auto"/>
          </w:divBdr>
        </w:div>
        <w:div w:id="974145204">
          <w:marLeft w:val="480"/>
          <w:marRight w:val="0"/>
          <w:marTop w:val="0"/>
          <w:marBottom w:val="0"/>
          <w:divBdr>
            <w:top w:val="none" w:sz="0" w:space="0" w:color="auto"/>
            <w:left w:val="none" w:sz="0" w:space="0" w:color="auto"/>
            <w:bottom w:val="none" w:sz="0" w:space="0" w:color="auto"/>
            <w:right w:val="none" w:sz="0" w:space="0" w:color="auto"/>
          </w:divBdr>
        </w:div>
        <w:div w:id="1314866719">
          <w:marLeft w:val="480"/>
          <w:marRight w:val="0"/>
          <w:marTop w:val="0"/>
          <w:marBottom w:val="0"/>
          <w:divBdr>
            <w:top w:val="none" w:sz="0" w:space="0" w:color="auto"/>
            <w:left w:val="none" w:sz="0" w:space="0" w:color="auto"/>
            <w:bottom w:val="none" w:sz="0" w:space="0" w:color="auto"/>
            <w:right w:val="none" w:sz="0" w:space="0" w:color="auto"/>
          </w:divBdr>
        </w:div>
        <w:div w:id="1328943571">
          <w:marLeft w:val="480"/>
          <w:marRight w:val="0"/>
          <w:marTop w:val="0"/>
          <w:marBottom w:val="0"/>
          <w:divBdr>
            <w:top w:val="none" w:sz="0" w:space="0" w:color="auto"/>
            <w:left w:val="none" w:sz="0" w:space="0" w:color="auto"/>
            <w:bottom w:val="none" w:sz="0" w:space="0" w:color="auto"/>
            <w:right w:val="none" w:sz="0" w:space="0" w:color="auto"/>
          </w:divBdr>
        </w:div>
        <w:div w:id="1377656973">
          <w:marLeft w:val="480"/>
          <w:marRight w:val="0"/>
          <w:marTop w:val="0"/>
          <w:marBottom w:val="0"/>
          <w:divBdr>
            <w:top w:val="none" w:sz="0" w:space="0" w:color="auto"/>
            <w:left w:val="none" w:sz="0" w:space="0" w:color="auto"/>
            <w:bottom w:val="none" w:sz="0" w:space="0" w:color="auto"/>
            <w:right w:val="none" w:sz="0" w:space="0" w:color="auto"/>
          </w:divBdr>
        </w:div>
        <w:div w:id="1424228813">
          <w:marLeft w:val="480"/>
          <w:marRight w:val="0"/>
          <w:marTop w:val="0"/>
          <w:marBottom w:val="0"/>
          <w:divBdr>
            <w:top w:val="none" w:sz="0" w:space="0" w:color="auto"/>
            <w:left w:val="none" w:sz="0" w:space="0" w:color="auto"/>
            <w:bottom w:val="none" w:sz="0" w:space="0" w:color="auto"/>
            <w:right w:val="none" w:sz="0" w:space="0" w:color="auto"/>
          </w:divBdr>
        </w:div>
        <w:div w:id="1443915440">
          <w:marLeft w:val="480"/>
          <w:marRight w:val="0"/>
          <w:marTop w:val="0"/>
          <w:marBottom w:val="0"/>
          <w:divBdr>
            <w:top w:val="none" w:sz="0" w:space="0" w:color="auto"/>
            <w:left w:val="none" w:sz="0" w:space="0" w:color="auto"/>
            <w:bottom w:val="none" w:sz="0" w:space="0" w:color="auto"/>
            <w:right w:val="none" w:sz="0" w:space="0" w:color="auto"/>
          </w:divBdr>
        </w:div>
        <w:div w:id="1572544534">
          <w:marLeft w:val="480"/>
          <w:marRight w:val="0"/>
          <w:marTop w:val="0"/>
          <w:marBottom w:val="0"/>
          <w:divBdr>
            <w:top w:val="none" w:sz="0" w:space="0" w:color="auto"/>
            <w:left w:val="none" w:sz="0" w:space="0" w:color="auto"/>
            <w:bottom w:val="none" w:sz="0" w:space="0" w:color="auto"/>
            <w:right w:val="none" w:sz="0" w:space="0" w:color="auto"/>
          </w:divBdr>
        </w:div>
        <w:div w:id="1580210354">
          <w:marLeft w:val="480"/>
          <w:marRight w:val="0"/>
          <w:marTop w:val="0"/>
          <w:marBottom w:val="0"/>
          <w:divBdr>
            <w:top w:val="none" w:sz="0" w:space="0" w:color="auto"/>
            <w:left w:val="none" w:sz="0" w:space="0" w:color="auto"/>
            <w:bottom w:val="none" w:sz="0" w:space="0" w:color="auto"/>
            <w:right w:val="none" w:sz="0" w:space="0" w:color="auto"/>
          </w:divBdr>
        </w:div>
        <w:div w:id="1708334398">
          <w:marLeft w:val="480"/>
          <w:marRight w:val="0"/>
          <w:marTop w:val="0"/>
          <w:marBottom w:val="0"/>
          <w:divBdr>
            <w:top w:val="none" w:sz="0" w:space="0" w:color="auto"/>
            <w:left w:val="none" w:sz="0" w:space="0" w:color="auto"/>
            <w:bottom w:val="none" w:sz="0" w:space="0" w:color="auto"/>
            <w:right w:val="none" w:sz="0" w:space="0" w:color="auto"/>
          </w:divBdr>
        </w:div>
        <w:div w:id="1716272905">
          <w:marLeft w:val="480"/>
          <w:marRight w:val="0"/>
          <w:marTop w:val="0"/>
          <w:marBottom w:val="0"/>
          <w:divBdr>
            <w:top w:val="none" w:sz="0" w:space="0" w:color="auto"/>
            <w:left w:val="none" w:sz="0" w:space="0" w:color="auto"/>
            <w:bottom w:val="none" w:sz="0" w:space="0" w:color="auto"/>
            <w:right w:val="none" w:sz="0" w:space="0" w:color="auto"/>
          </w:divBdr>
        </w:div>
        <w:div w:id="1763182572">
          <w:marLeft w:val="480"/>
          <w:marRight w:val="0"/>
          <w:marTop w:val="0"/>
          <w:marBottom w:val="0"/>
          <w:divBdr>
            <w:top w:val="none" w:sz="0" w:space="0" w:color="auto"/>
            <w:left w:val="none" w:sz="0" w:space="0" w:color="auto"/>
            <w:bottom w:val="none" w:sz="0" w:space="0" w:color="auto"/>
            <w:right w:val="none" w:sz="0" w:space="0" w:color="auto"/>
          </w:divBdr>
        </w:div>
      </w:divsChild>
    </w:div>
    <w:div w:id="420683444">
      <w:marLeft w:val="480"/>
      <w:marRight w:val="0"/>
      <w:marTop w:val="0"/>
      <w:marBottom w:val="0"/>
      <w:divBdr>
        <w:top w:val="none" w:sz="0" w:space="0" w:color="auto"/>
        <w:left w:val="none" w:sz="0" w:space="0" w:color="auto"/>
        <w:bottom w:val="none" w:sz="0" w:space="0" w:color="auto"/>
        <w:right w:val="none" w:sz="0" w:space="0" w:color="auto"/>
      </w:divBdr>
    </w:div>
    <w:div w:id="420687628">
      <w:marLeft w:val="480"/>
      <w:marRight w:val="0"/>
      <w:marTop w:val="0"/>
      <w:marBottom w:val="0"/>
      <w:divBdr>
        <w:top w:val="none" w:sz="0" w:space="0" w:color="auto"/>
        <w:left w:val="none" w:sz="0" w:space="0" w:color="auto"/>
        <w:bottom w:val="none" w:sz="0" w:space="0" w:color="auto"/>
        <w:right w:val="none" w:sz="0" w:space="0" w:color="auto"/>
      </w:divBdr>
    </w:div>
    <w:div w:id="420955991">
      <w:marLeft w:val="480"/>
      <w:marRight w:val="0"/>
      <w:marTop w:val="0"/>
      <w:marBottom w:val="0"/>
      <w:divBdr>
        <w:top w:val="none" w:sz="0" w:space="0" w:color="auto"/>
        <w:left w:val="none" w:sz="0" w:space="0" w:color="auto"/>
        <w:bottom w:val="none" w:sz="0" w:space="0" w:color="auto"/>
        <w:right w:val="none" w:sz="0" w:space="0" w:color="auto"/>
      </w:divBdr>
    </w:div>
    <w:div w:id="421031961">
      <w:marLeft w:val="480"/>
      <w:marRight w:val="0"/>
      <w:marTop w:val="0"/>
      <w:marBottom w:val="0"/>
      <w:divBdr>
        <w:top w:val="none" w:sz="0" w:space="0" w:color="auto"/>
        <w:left w:val="none" w:sz="0" w:space="0" w:color="auto"/>
        <w:bottom w:val="none" w:sz="0" w:space="0" w:color="auto"/>
        <w:right w:val="none" w:sz="0" w:space="0" w:color="auto"/>
      </w:divBdr>
    </w:div>
    <w:div w:id="421343711">
      <w:marLeft w:val="480"/>
      <w:marRight w:val="0"/>
      <w:marTop w:val="0"/>
      <w:marBottom w:val="0"/>
      <w:divBdr>
        <w:top w:val="none" w:sz="0" w:space="0" w:color="auto"/>
        <w:left w:val="none" w:sz="0" w:space="0" w:color="auto"/>
        <w:bottom w:val="none" w:sz="0" w:space="0" w:color="auto"/>
        <w:right w:val="none" w:sz="0" w:space="0" w:color="auto"/>
      </w:divBdr>
    </w:div>
    <w:div w:id="421535201">
      <w:marLeft w:val="480"/>
      <w:marRight w:val="0"/>
      <w:marTop w:val="0"/>
      <w:marBottom w:val="0"/>
      <w:divBdr>
        <w:top w:val="none" w:sz="0" w:space="0" w:color="auto"/>
        <w:left w:val="none" w:sz="0" w:space="0" w:color="auto"/>
        <w:bottom w:val="none" w:sz="0" w:space="0" w:color="auto"/>
        <w:right w:val="none" w:sz="0" w:space="0" w:color="auto"/>
      </w:divBdr>
    </w:div>
    <w:div w:id="421683805">
      <w:marLeft w:val="480"/>
      <w:marRight w:val="0"/>
      <w:marTop w:val="0"/>
      <w:marBottom w:val="0"/>
      <w:divBdr>
        <w:top w:val="none" w:sz="0" w:space="0" w:color="auto"/>
        <w:left w:val="none" w:sz="0" w:space="0" w:color="auto"/>
        <w:bottom w:val="none" w:sz="0" w:space="0" w:color="auto"/>
        <w:right w:val="none" w:sz="0" w:space="0" w:color="auto"/>
      </w:divBdr>
    </w:div>
    <w:div w:id="421730251">
      <w:marLeft w:val="480"/>
      <w:marRight w:val="0"/>
      <w:marTop w:val="0"/>
      <w:marBottom w:val="0"/>
      <w:divBdr>
        <w:top w:val="none" w:sz="0" w:space="0" w:color="auto"/>
        <w:left w:val="none" w:sz="0" w:space="0" w:color="auto"/>
        <w:bottom w:val="none" w:sz="0" w:space="0" w:color="auto"/>
        <w:right w:val="none" w:sz="0" w:space="0" w:color="auto"/>
      </w:divBdr>
    </w:div>
    <w:div w:id="421921544">
      <w:marLeft w:val="480"/>
      <w:marRight w:val="0"/>
      <w:marTop w:val="0"/>
      <w:marBottom w:val="0"/>
      <w:divBdr>
        <w:top w:val="none" w:sz="0" w:space="0" w:color="auto"/>
        <w:left w:val="none" w:sz="0" w:space="0" w:color="auto"/>
        <w:bottom w:val="none" w:sz="0" w:space="0" w:color="auto"/>
        <w:right w:val="none" w:sz="0" w:space="0" w:color="auto"/>
      </w:divBdr>
    </w:div>
    <w:div w:id="421951440">
      <w:marLeft w:val="480"/>
      <w:marRight w:val="0"/>
      <w:marTop w:val="0"/>
      <w:marBottom w:val="0"/>
      <w:divBdr>
        <w:top w:val="none" w:sz="0" w:space="0" w:color="auto"/>
        <w:left w:val="none" w:sz="0" w:space="0" w:color="auto"/>
        <w:bottom w:val="none" w:sz="0" w:space="0" w:color="auto"/>
        <w:right w:val="none" w:sz="0" w:space="0" w:color="auto"/>
      </w:divBdr>
    </w:div>
    <w:div w:id="422260800">
      <w:marLeft w:val="480"/>
      <w:marRight w:val="0"/>
      <w:marTop w:val="0"/>
      <w:marBottom w:val="0"/>
      <w:divBdr>
        <w:top w:val="none" w:sz="0" w:space="0" w:color="auto"/>
        <w:left w:val="none" w:sz="0" w:space="0" w:color="auto"/>
        <w:bottom w:val="none" w:sz="0" w:space="0" w:color="auto"/>
        <w:right w:val="none" w:sz="0" w:space="0" w:color="auto"/>
      </w:divBdr>
    </w:div>
    <w:div w:id="422534223">
      <w:marLeft w:val="480"/>
      <w:marRight w:val="0"/>
      <w:marTop w:val="0"/>
      <w:marBottom w:val="0"/>
      <w:divBdr>
        <w:top w:val="none" w:sz="0" w:space="0" w:color="auto"/>
        <w:left w:val="none" w:sz="0" w:space="0" w:color="auto"/>
        <w:bottom w:val="none" w:sz="0" w:space="0" w:color="auto"/>
        <w:right w:val="none" w:sz="0" w:space="0" w:color="auto"/>
      </w:divBdr>
    </w:div>
    <w:div w:id="422652297">
      <w:marLeft w:val="480"/>
      <w:marRight w:val="0"/>
      <w:marTop w:val="0"/>
      <w:marBottom w:val="0"/>
      <w:divBdr>
        <w:top w:val="none" w:sz="0" w:space="0" w:color="auto"/>
        <w:left w:val="none" w:sz="0" w:space="0" w:color="auto"/>
        <w:bottom w:val="none" w:sz="0" w:space="0" w:color="auto"/>
        <w:right w:val="none" w:sz="0" w:space="0" w:color="auto"/>
      </w:divBdr>
    </w:div>
    <w:div w:id="422728754">
      <w:marLeft w:val="480"/>
      <w:marRight w:val="0"/>
      <w:marTop w:val="0"/>
      <w:marBottom w:val="0"/>
      <w:divBdr>
        <w:top w:val="none" w:sz="0" w:space="0" w:color="auto"/>
        <w:left w:val="none" w:sz="0" w:space="0" w:color="auto"/>
        <w:bottom w:val="none" w:sz="0" w:space="0" w:color="auto"/>
        <w:right w:val="none" w:sz="0" w:space="0" w:color="auto"/>
      </w:divBdr>
    </w:div>
    <w:div w:id="422797977">
      <w:marLeft w:val="480"/>
      <w:marRight w:val="0"/>
      <w:marTop w:val="0"/>
      <w:marBottom w:val="0"/>
      <w:divBdr>
        <w:top w:val="none" w:sz="0" w:space="0" w:color="auto"/>
        <w:left w:val="none" w:sz="0" w:space="0" w:color="auto"/>
        <w:bottom w:val="none" w:sz="0" w:space="0" w:color="auto"/>
        <w:right w:val="none" w:sz="0" w:space="0" w:color="auto"/>
      </w:divBdr>
    </w:div>
    <w:div w:id="422915582">
      <w:marLeft w:val="480"/>
      <w:marRight w:val="0"/>
      <w:marTop w:val="0"/>
      <w:marBottom w:val="0"/>
      <w:divBdr>
        <w:top w:val="none" w:sz="0" w:space="0" w:color="auto"/>
        <w:left w:val="none" w:sz="0" w:space="0" w:color="auto"/>
        <w:bottom w:val="none" w:sz="0" w:space="0" w:color="auto"/>
        <w:right w:val="none" w:sz="0" w:space="0" w:color="auto"/>
      </w:divBdr>
    </w:div>
    <w:div w:id="422998350">
      <w:bodyDiv w:val="1"/>
      <w:marLeft w:val="0"/>
      <w:marRight w:val="0"/>
      <w:marTop w:val="0"/>
      <w:marBottom w:val="0"/>
      <w:divBdr>
        <w:top w:val="none" w:sz="0" w:space="0" w:color="auto"/>
        <w:left w:val="none" w:sz="0" w:space="0" w:color="auto"/>
        <w:bottom w:val="none" w:sz="0" w:space="0" w:color="auto"/>
        <w:right w:val="none" w:sz="0" w:space="0" w:color="auto"/>
      </w:divBdr>
    </w:div>
    <w:div w:id="423385556">
      <w:marLeft w:val="480"/>
      <w:marRight w:val="0"/>
      <w:marTop w:val="0"/>
      <w:marBottom w:val="0"/>
      <w:divBdr>
        <w:top w:val="none" w:sz="0" w:space="0" w:color="auto"/>
        <w:left w:val="none" w:sz="0" w:space="0" w:color="auto"/>
        <w:bottom w:val="none" w:sz="0" w:space="0" w:color="auto"/>
        <w:right w:val="none" w:sz="0" w:space="0" w:color="auto"/>
      </w:divBdr>
    </w:div>
    <w:div w:id="423452296">
      <w:bodyDiv w:val="1"/>
      <w:marLeft w:val="0"/>
      <w:marRight w:val="0"/>
      <w:marTop w:val="0"/>
      <w:marBottom w:val="0"/>
      <w:divBdr>
        <w:top w:val="none" w:sz="0" w:space="0" w:color="auto"/>
        <w:left w:val="none" w:sz="0" w:space="0" w:color="auto"/>
        <w:bottom w:val="none" w:sz="0" w:space="0" w:color="auto"/>
        <w:right w:val="none" w:sz="0" w:space="0" w:color="auto"/>
      </w:divBdr>
    </w:div>
    <w:div w:id="423452862">
      <w:marLeft w:val="480"/>
      <w:marRight w:val="0"/>
      <w:marTop w:val="0"/>
      <w:marBottom w:val="0"/>
      <w:divBdr>
        <w:top w:val="none" w:sz="0" w:space="0" w:color="auto"/>
        <w:left w:val="none" w:sz="0" w:space="0" w:color="auto"/>
        <w:bottom w:val="none" w:sz="0" w:space="0" w:color="auto"/>
        <w:right w:val="none" w:sz="0" w:space="0" w:color="auto"/>
      </w:divBdr>
    </w:div>
    <w:div w:id="423459479">
      <w:marLeft w:val="480"/>
      <w:marRight w:val="0"/>
      <w:marTop w:val="0"/>
      <w:marBottom w:val="0"/>
      <w:divBdr>
        <w:top w:val="none" w:sz="0" w:space="0" w:color="auto"/>
        <w:left w:val="none" w:sz="0" w:space="0" w:color="auto"/>
        <w:bottom w:val="none" w:sz="0" w:space="0" w:color="auto"/>
        <w:right w:val="none" w:sz="0" w:space="0" w:color="auto"/>
      </w:divBdr>
    </w:div>
    <w:div w:id="423764731">
      <w:marLeft w:val="480"/>
      <w:marRight w:val="0"/>
      <w:marTop w:val="0"/>
      <w:marBottom w:val="0"/>
      <w:divBdr>
        <w:top w:val="none" w:sz="0" w:space="0" w:color="auto"/>
        <w:left w:val="none" w:sz="0" w:space="0" w:color="auto"/>
        <w:bottom w:val="none" w:sz="0" w:space="0" w:color="auto"/>
        <w:right w:val="none" w:sz="0" w:space="0" w:color="auto"/>
      </w:divBdr>
    </w:div>
    <w:div w:id="424032095">
      <w:marLeft w:val="480"/>
      <w:marRight w:val="0"/>
      <w:marTop w:val="0"/>
      <w:marBottom w:val="0"/>
      <w:divBdr>
        <w:top w:val="none" w:sz="0" w:space="0" w:color="auto"/>
        <w:left w:val="none" w:sz="0" w:space="0" w:color="auto"/>
        <w:bottom w:val="none" w:sz="0" w:space="0" w:color="auto"/>
        <w:right w:val="none" w:sz="0" w:space="0" w:color="auto"/>
      </w:divBdr>
    </w:div>
    <w:div w:id="424107182">
      <w:marLeft w:val="480"/>
      <w:marRight w:val="0"/>
      <w:marTop w:val="0"/>
      <w:marBottom w:val="0"/>
      <w:divBdr>
        <w:top w:val="none" w:sz="0" w:space="0" w:color="auto"/>
        <w:left w:val="none" w:sz="0" w:space="0" w:color="auto"/>
        <w:bottom w:val="none" w:sz="0" w:space="0" w:color="auto"/>
        <w:right w:val="none" w:sz="0" w:space="0" w:color="auto"/>
      </w:divBdr>
    </w:div>
    <w:div w:id="424233733">
      <w:marLeft w:val="480"/>
      <w:marRight w:val="0"/>
      <w:marTop w:val="0"/>
      <w:marBottom w:val="0"/>
      <w:divBdr>
        <w:top w:val="none" w:sz="0" w:space="0" w:color="auto"/>
        <w:left w:val="none" w:sz="0" w:space="0" w:color="auto"/>
        <w:bottom w:val="none" w:sz="0" w:space="0" w:color="auto"/>
        <w:right w:val="none" w:sz="0" w:space="0" w:color="auto"/>
      </w:divBdr>
    </w:div>
    <w:div w:id="424234324">
      <w:marLeft w:val="480"/>
      <w:marRight w:val="0"/>
      <w:marTop w:val="0"/>
      <w:marBottom w:val="0"/>
      <w:divBdr>
        <w:top w:val="none" w:sz="0" w:space="0" w:color="auto"/>
        <w:left w:val="none" w:sz="0" w:space="0" w:color="auto"/>
        <w:bottom w:val="none" w:sz="0" w:space="0" w:color="auto"/>
        <w:right w:val="none" w:sz="0" w:space="0" w:color="auto"/>
      </w:divBdr>
    </w:div>
    <w:div w:id="424421725">
      <w:marLeft w:val="480"/>
      <w:marRight w:val="0"/>
      <w:marTop w:val="0"/>
      <w:marBottom w:val="0"/>
      <w:divBdr>
        <w:top w:val="none" w:sz="0" w:space="0" w:color="auto"/>
        <w:left w:val="none" w:sz="0" w:space="0" w:color="auto"/>
        <w:bottom w:val="none" w:sz="0" w:space="0" w:color="auto"/>
        <w:right w:val="none" w:sz="0" w:space="0" w:color="auto"/>
      </w:divBdr>
    </w:div>
    <w:div w:id="424687953">
      <w:bodyDiv w:val="1"/>
      <w:marLeft w:val="0"/>
      <w:marRight w:val="0"/>
      <w:marTop w:val="0"/>
      <w:marBottom w:val="0"/>
      <w:divBdr>
        <w:top w:val="none" w:sz="0" w:space="0" w:color="auto"/>
        <w:left w:val="none" w:sz="0" w:space="0" w:color="auto"/>
        <w:bottom w:val="none" w:sz="0" w:space="0" w:color="auto"/>
        <w:right w:val="none" w:sz="0" w:space="0" w:color="auto"/>
      </w:divBdr>
    </w:div>
    <w:div w:id="424814457">
      <w:marLeft w:val="480"/>
      <w:marRight w:val="0"/>
      <w:marTop w:val="0"/>
      <w:marBottom w:val="0"/>
      <w:divBdr>
        <w:top w:val="none" w:sz="0" w:space="0" w:color="auto"/>
        <w:left w:val="none" w:sz="0" w:space="0" w:color="auto"/>
        <w:bottom w:val="none" w:sz="0" w:space="0" w:color="auto"/>
        <w:right w:val="none" w:sz="0" w:space="0" w:color="auto"/>
      </w:divBdr>
    </w:div>
    <w:div w:id="424884375">
      <w:marLeft w:val="480"/>
      <w:marRight w:val="0"/>
      <w:marTop w:val="0"/>
      <w:marBottom w:val="0"/>
      <w:divBdr>
        <w:top w:val="none" w:sz="0" w:space="0" w:color="auto"/>
        <w:left w:val="none" w:sz="0" w:space="0" w:color="auto"/>
        <w:bottom w:val="none" w:sz="0" w:space="0" w:color="auto"/>
        <w:right w:val="none" w:sz="0" w:space="0" w:color="auto"/>
      </w:divBdr>
    </w:div>
    <w:div w:id="424963532">
      <w:marLeft w:val="480"/>
      <w:marRight w:val="0"/>
      <w:marTop w:val="0"/>
      <w:marBottom w:val="0"/>
      <w:divBdr>
        <w:top w:val="none" w:sz="0" w:space="0" w:color="auto"/>
        <w:left w:val="none" w:sz="0" w:space="0" w:color="auto"/>
        <w:bottom w:val="none" w:sz="0" w:space="0" w:color="auto"/>
        <w:right w:val="none" w:sz="0" w:space="0" w:color="auto"/>
      </w:divBdr>
    </w:div>
    <w:div w:id="425076836">
      <w:marLeft w:val="480"/>
      <w:marRight w:val="0"/>
      <w:marTop w:val="0"/>
      <w:marBottom w:val="0"/>
      <w:divBdr>
        <w:top w:val="none" w:sz="0" w:space="0" w:color="auto"/>
        <w:left w:val="none" w:sz="0" w:space="0" w:color="auto"/>
        <w:bottom w:val="none" w:sz="0" w:space="0" w:color="auto"/>
        <w:right w:val="none" w:sz="0" w:space="0" w:color="auto"/>
      </w:divBdr>
    </w:div>
    <w:div w:id="425081837">
      <w:marLeft w:val="480"/>
      <w:marRight w:val="0"/>
      <w:marTop w:val="0"/>
      <w:marBottom w:val="0"/>
      <w:divBdr>
        <w:top w:val="none" w:sz="0" w:space="0" w:color="auto"/>
        <w:left w:val="none" w:sz="0" w:space="0" w:color="auto"/>
        <w:bottom w:val="none" w:sz="0" w:space="0" w:color="auto"/>
        <w:right w:val="none" w:sz="0" w:space="0" w:color="auto"/>
      </w:divBdr>
    </w:div>
    <w:div w:id="425082356">
      <w:marLeft w:val="480"/>
      <w:marRight w:val="0"/>
      <w:marTop w:val="0"/>
      <w:marBottom w:val="0"/>
      <w:divBdr>
        <w:top w:val="none" w:sz="0" w:space="0" w:color="auto"/>
        <w:left w:val="none" w:sz="0" w:space="0" w:color="auto"/>
        <w:bottom w:val="none" w:sz="0" w:space="0" w:color="auto"/>
        <w:right w:val="none" w:sz="0" w:space="0" w:color="auto"/>
      </w:divBdr>
    </w:div>
    <w:div w:id="425342705">
      <w:marLeft w:val="480"/>
      <w:marRight w:val="0"/>
      <w:marTop w:val="0"/>
      <w:marBottom w:val="0"/>
      <w:divBdr>
        <w:top w:val="none" w:sz="0" w:space="0" w:color="auto"/>
        <w:left w:val="none" w:sz="0" w:space="0" w:color="auto"/>
        <w:bottom w:val="none" w:sz="0" w:space="0" w:color="auto"/>
        <w:right w:val="none" w:sz="0" w:space="0" w:color="auto"/>
      </w:divBdr>
    </w:div>
    <w:div w:id="425422696">
      <w:marLeft w:val="480"/>
      <w:marRight w:val="0"/>
      <w:marTop w:val="0"/>
      <w:marBottom w:val="0"/>
      <w:divBdr>
        <w:top w:val="none" w:sz="0" w:space="0" w:color="auto"/>
        <w:left w:val="none" w:sz="0" w:space="0" w:color="auto"/>
        <w:bottom w:val="none" w:sz="0" w:space="0" w:color="auto"/>
        <w:right w:val="none" w:sz="0" w:space="0" w:color="auto"/>
      </w:divBdr>
    </w:div>
    <w:div w:id="425612880">
      <w:marLeft w:val="480"/>
      <w:marRight w:val="0"/>
      <w:marTop w:val="0"/>
      <w:marBottom w:val="0"/>
      <w:divBdr>
        <w:top w:val="none" w:sz="0" w:space="0" w:color="auto"/>
        <w:left w:val="none" w:sz="0" w:space="0" w:color="auto"/>
        <w:bottom w:val="none" w:sz="0" w:space="0" w:color="auto"/>
        <w:right w:val="none" w:sz="0" w:space="0" w:color="auto"/>
      </w:divBdr>
    </w:div>
    <w:div w:id="425614110">
      <w:marLeft w:val="480"/>
      <w:marRight w:val="0"/>
      <w:marTop w:val="0"/>
      <w:marBottom w:val="0"/>
      <w:divBdr>
        <w:top w:val="none" w:sz="0" w:space="0" w:color="auto"/>
        <w:left w:val="none" w:sz="0" w:space="0" w:color="auto"/>
        <w:bottom w:val="none" w:sz="0" w:space="0" w:color="auto"/>
        <w:right w:val="none" w:sz="0" w:space="0" w:color="auto"/>
      </w:divBdr>
    </w:div>
    <w:div w:id="425806607">
      <w:marLeft w:val="480"/>
      <w:marRight w:val="0"/>
      <w:marTop w:val="0"/>
      <w:marBottom w:val="0"/>
      <w:divBdr>
        <w:top w:val="none" w:sz="0" w:space="0" w:color="auto"/>
        <w:left w:val="none" w:sz="0" w:space="0" w:color="auto"/>
        <w:bottom w:val="none" w:sz="0" w:space="0" w:color="auto"/>
        <w:right w:val="none" w:sz="0" w:space="0" w:color="auto"/>
      </w:divBdr>
    </w:div>
    <w:div w:id="425883368">
      <w:bodyDiv w:val="1"/>
      <w:marLeft w:val="0"/>
      <w:marRight w:val="0"/>
      <w:marTop w:val="0"/>
      <w:marBottom w:val="0"/>
      <w:divBdr>
        <w:top w:val="none" w:sz="0" w:space="0" w:color="auto"/>
        <w:left w:val="none" w:sz="0" w:space="0" w:color="auto"/>
        <w:bottom w:val="none" w:sz="0" w:space="0" w:color="auto"/>
        <w:right w:val="none" w:sz="0" w:space="0" w:color="auto"/>
      </w:divBdr>
    </w:div>
    <w:div w:id="425997718">
      <w:marLeft w:val="480"/>
      <w:marRight w:val="0"/>
      <w:marTop w:val="0"/>
      <w:marBottom w:val="0"/>
      <w:divBdr>
        <w:top w:val="none" w:sz="0" w:space="0" w:color="auto"/>
        <w:left w:val="none" w:sz="0" w:space="0" w:color="auto"/>
        <w:bottom w:val="none" w:sz="0" w:space="0" w:color="auto"/>
        <w:right w:val="none" w:sz="0" w:space="0" w:color="auto"/>
      </w:divBdr>
    </w:div>
    <w:div w:id="426075888">
      <w:marLeft w:val="480"/>
      <w:marRight w:val="0"/>
      <w:marTop w:val="0"/>
      <w:marBottom w:val="0"/>
      <w:divBdr>
        <w:top w:val="none" w:sz="0" w:space="0" w:color="auto"/>
        <w:left w:val="none" w:sz="0" w:space="0" w:color="auto"/>
        <w:bottom w:val="none" w:sz="0" w:space="0" w:color="auto"/>
        <w:right w:val="none" w:sz="0" w:space="0" w:color="auto"/>
      </w:divBdr>
    </w:div>
    <w:div w:id="426115377">
      <w:marLeft w:val="480"/>
      <w:marRight w:val="0"/>
      <w:marTop w:val="0"/>
      <w:marBottom w:val="0"/>
      <w:divBdr>
        <w:top w:val="none" w:sz="0" w:space="0" w:color="auto"/>
        <w:left w:val="none" w:sz="0" w:space="0" w:color="auto"/>
        <w:bottom w:val="none" w:sz="0" w:space="0" w:color="auto"/>
        <w:right w:val="none" w:sz="0" w:space="0" w:color="auto"/>
      </w:divBdr>
    </w:div>
    <w:div w:id="426119612">
      <w:marLeft w:val="480"/>
      <w:marRight w:val="0"/>
      <w:marTop w:val="0"/>
      <w:marBottom w:val="0"/>
      <w:divBdr>
        <w:top w:val="none" w:sz="0" w:space="0" w:color="auto"/>
        <w:left w:val="none" w:sz="0" w:space="0" w:color="auto"/>
        <w:bottom w:val="none" w:sz="0" w:space="0" w:color="auto"/>
        <w:right w:val="none" w:sz="0" w:space="0" w:color="auto"/>
      </w:divBdr>
    </w:div>
    <w:div w:id="426194862">
      <w:marLeft w:val="480"/>
      <w:marRight w:val="0"/>
      <w:marTop w:val="0"/>
      <w:marBottom w:val="0"/>
      <w:divBdr>
        <w:top w:val="none" w:sz="0" w:space="0" w:color="auto"/>
        <w:left w:val="none" w:sz="0" w:space="0" w:color="auto"/>
        <w:bottom w:val="none" w:sz="0" w:space="0" w:color="auto"/>
        <w:right w:val="none" w:sz="0" w:space="0" w:color="auto"/>
      </w:divBdr>
    </w:div>
    <w:div w:id="426313198">
      <w:marLeft w:val="480"/>
      <w:marRight w:val="0"/>
      <w:marTop w:val="0"/>
      <w:marBottom w:val="0"/>
      <w:divBdr>
        <w:top w:val="none" w:sz="0" w:space="0" w:color="auto"/>
        <w:left w:val="none" w:sz="0" w:space="0" w:color="auto"/>
        <w:bottom w:val="none" w:sz="0" w:space="0" w:color="auto"/>
        <w:right w:val="none" w:sz="0" w:space="0" w:color="auto"/>
      </w:divBdr>
    </w:div>
    <w:div w:id="426467695">
      <w:marLeft w:val="480"/>
      <w:marRight w:val="0"/>
      <w:marTop w:val="0"/>
      <w:marBottom w:val="0"/>
      <w:divBdr>
        <w:top w:val="none" w:sz="0" w:space="0" w:color="auto"/>
        <w:left w:val="none" w:sz="0" w:space="0" w:color="auto"/>
        <w:bottom w:val="none" w:sz="0" w:space="0" w:color="auto"/>
        <w:right w:val="none" w:sz="0" w:space="0" w:color="auto"/>
      </w:divBdr>
    </w:div>
    <w:div w:id="426581947">
      <w:marLeft w:val="480"/>
      <w:marRight w:val="0"/>
      <w:marTop w:val="0"/>
      <w:marBottom w:val="0"/>
      <w:divBdr>
        <w:top w:val="none" w:sz="0" w:space="0" w:color="auto"/>
        <w:left w:val="none" w:sz="0" w:space="0" w:color="auto"/>
        <w:bottom w:val="none" w:sz="0" w:space="0" w:color="auto"/>
        <w:right w:val="none" w:sz="0" w:space="0" w:color="auto"/>
      </w:divBdr>
    </w:div>
    <w:div w:id="426730447">
      <w:marLeft w:val="480"/>
      <w:marRight w:val="0"/>
      <w:marTop w:val="0"/>
      <w:marBottom w:val="0"/>
      <w:divBdr>
        <w:top w:val="none" w:sz="0" w:space="0" w:color="auto"/>
        <w:left w:val="none" w:sz="0" w:space="0" w:color="auto"/>
        <w:bottom w:val="none" w:sz="0" w:space="0" w:color="auto"/>
        <w:right w:val="none" w:sz="0" w:space="0" w:color="auto"/>
      </w:divBdr>
    </w:div>
    <w:div w:id="426778551">
      <w:marLeft w:val="480"/>
      <w:marRight w:val="0"/>
      <w:marTop w:val="0"/>
      <w:marBottom w:val="0"/>
      <w:divBdr>
        <w:top w:val="none" w:sz="0" w:space="0" w:color="auto"/>
        <w:left w:val="none" w:sz="0" w:space="0" w:color="auto"/>
        <w:bottom w:val="none" w:sz="0" w:space="0" w:color="auto"/>
        <w:right w:val="none" w:sz="0" w:space="0" w:color="auto"/>
      </w:divBdr>
    </w:div>
    <w:div w:id="426852326">
      <w:bodyDiv w:val="1"/>
      <w:marLeft w:val="0"/>
      <w:marRight w:val="0"/>
      <w:marTop w:val="0"/>
      <w:marBottom w:val="0"/>
      <w:divBdr>
        <w:top w:val="none" w:sz="0" w:space="0" w:color="auto"/>
        <w:left w:val="none" w:sz="0" w:space="0" w:color="auto"/>
        <w:bottom w:val="none" w:sz="0" w:space="0" w:color="auto"/>
        <w:right w:val="none" w:sz="0" w:space="0" w:color="auto"/>
      </w:divBdr>
      <w:divsChild>
        <w:div w:id="1179852567">
          <w:marLeft w:val="480"/>
          <w:marRight w:val="0"/>
          <w:marTop w:val="0"/>
          <w:marBottom w:val="0"/>
          <w:divBdr>
            <w:top w:val="none" w:sz="0" w:space="0" w:color="auto"/>
            <w:left w:val="none" w:sz="0" w:space="0" w:color="auto"/>
            <w:bottom w:val="none" w:sz="0" w:space="0" w:color="auto"/>
            <w:right w:val="none" w:sz="0" w:space="0" w:color="auto"/>
          </w:divBdr>
        </w:div>
        <w:div w:id="1409767313">
          <w:marLeft w:val="480"/>
          <w:marRight w:val="0"/>
          <w:marTop w:val="0"/>
          <w:marBottom w:val="0"/>
          <w:divBdr>
            <w:top w:val="none" w:sz="0" w:space="0" w:color="auto"/>
            <w:left w:val="none" w:sz="0" w:space="0" w:color="auto"/>
            <w:bottom w:val="none" w:sz="0" w:space="0" w:color="auto"/>
            <w:right w:val="none" w:sz="0" w:space="0" w:color="auto"/>
          </w:divBdr>
        </w:div>
        <w:div w:id="1818374891">
          <w:marLeft w:val="480"/>
          <w:marRight w:val="0"/>
          <w:marTop w:val="0"/>
          <w:marBottom w:val="0"/>
          <w:divBdr>
            <w:top w:val="none" w:sz="0" w:space="0" w:color="auto"/>
            <w:left w:val="none" w:sz="0" w:space="0" w:color="auto"/>
            <w:bottom w:val="none" w:sz="0" w:space="0" w:color="auto"/>
            <w:right w:val="none" w:sz="0" w:space="0" w:color="auto"/>
          </w:divBdr>
        </w:div>
        <w:div w:id="2041124998">
          <w:marLeft w:val="480"/>
          <w:marRight w:val="0"/>
          <w:marTop w:val="0"/>
          <w:marBottom w:val="0"/>
          <w:divBdr>
            <w:top w:val="none" w:sz="0" w:space="0" w:color="auto"/>
            <w:left w:val="none" w:sz="0" w:space="0" w:color="auto"/>
            <w:bottom w:val="none" w:sz="0" w:space="0" w:color="auto"/>
            <w:right w:val="none" w:sz="0" w:space="0" w:color="auto"/>
          </w:divBdr>
        </w:div>
        <w:div w:id="1742554923">
          <w:marLeft w:val="480"/>
          <w:marRight w:val="0"/>
          <w:marTop w:val="0"/>
          <w:marBottom w:val="0"/>
          <w:divBdr>
            <w:top w:val="none" w:sz="0" w:space="0" w:color="auto"/>
            <w:left w:val="none" w:sz="0" w:space="0" w:color="auto"/>
            <w:bottom w:val="none" w:sz="0" w:space="0" w:color="auto"/>
            <w:right w:val="none" w:sz="0" w:space="0" w:color="auto"/>
          </w:divBdr>
        </w:div>
        <w:div w:id="1703743566">
          <w:marLeft w:val="480"/>
          <w:marRight w:val="0"/>
          <w:marTop w:val="0"/>
          <w:marBottom w:val="0"/>
          <w:divBdr>
            <w:top w:val="none" w:sz="0" w:space="0" w:color="auto"/>
            <w:left w:val="none" w:sz="0" w:space="0" w:color="auto"/>
            <w:bottom w:val="none" w:sz="0" w:space="0" w:color="auto"/>
            <w:right w:val="none" w:sz="0" w:space="0" w:color="auto"/>
          </w:divBdr>
        </w:div>
        <w:div w:id="25373180">
          <w:marLeft w:val="480"/>
          <w:marRight w:val="0"/>
          <w:marTop w:val="0"/>
          <w:marBottom w:val="0"/>
          <w:divBdr>
            <w:top w:val="none" w:sz="0" w:space="0" w:color="auto"/>
            <w:left w:val="none" w:sz="0" w:space="0" w:color="auto"/>
            <w:bottom w:val="none" w:sz="0" w:space="0" w:color="auto"/>
            <w:right w:val="none" w:sz="0" w:space="0" w:color="auto"/>
          </w:divBdr>
        </w:div>
        <w:div w:id="728966696">
          <w:marLeft w:val="480"/>
          <w:marRight w:val="0"/>
          <w:marTop w:val="0"/>
          <w:marBottom w:val="0"/>
          <w:divBdr>
            <w:top w:val="none" w:sz="0" w:space="0" w:color="auto"/>
            <w:left w:val="none" w:sz="0" w:space="0" w:color="auto"/>
            <w:bottom w:val="none" w:sz="0" w:space="0" w:color="auto"/>
            <w:right w:val="none" w:sz="0" w:space="0" w:color="auto"/>
          </w:divBdr>
        </w:div>
        <w:div w:id="1632589757">
          <w:marLeft w:val="480"/>
          <w:marRight w:val="0"/>
          <w:marTop w:val="0"/>
          <w:marBottom w:val="0"/>
          <w:divBdr>
            <w:top w:val="none" w:sz="0" w:space="0" w:color="auto"/>
            <w:left w:val="none" w:sz="0" w:space="0" w:color="auto"/>
            <w:bottom w:val="none" w:sz="0" w:space="0" w:color="auto"/>
            <w:right w:val="none" w:sz="0" w:space="0" w:color="auto"/>
          </w:divBdr>
        </w:div>
        <w:div w:id="4405998">
          <w:marLeft w:val="480"/>
          <w:marRight w:val="0"/>
          <w:marTop w:val="0"/>
          <w:marBottom w:val="0"/>
          <w:divBdr>
            <w:top w:val="none" w:sz="0" w:space="0" w:color="auto"/>
            <w:left w:val="none" w:sz="0" w:space="0" w:color="auto"/>
            <w:bottom w:val="none" w:sz="0" w:space="0" w:color="auto"/>
            <w:right w:val="none" w:sz="0" w:space="0" w:color="auto"/>
          </w:divBdr>
        </w:div>
        <w:div w:id="1369523430">
          <w:marLeft w:val="480"/>
          <w:marRight w:val="0"/>
          <w:marTop w:val="0"/>
          <w:marBottom w:val="0"/>
          <w:divBdr>
            <w:top w:val="none" w:sz="0" w:space="0" w:color="auto"/>
            <w:left w:val="none" w:sz="0" w:space="0" w:color="auto"/>
            <w:bottom w:val="none" w:sz="0" w:space="0" w:color="auto"/>
            <w:right w:val="none" w:sz="0" w:space="0" w:color="auto"/>
          </w:divBdr>
        </w:div>
        <w:div w:id="1420787485">
          <w:marLeft w:val="480"/>
          <w:marRight w:val="0"/>
          <w:marTop w:val="0"/>
          <w:marBottom w:val="0"/>
          <w:divBdr>
            <w:top w:val="none" w:sz="0" w:space="0" w:color="auto"/>
            <w:left w:val="none" w:sz="0" w:space="0" w:color="auto"/>
            <w:bottom w:val="none" w:sz="0" w:space="0" w:color="auto"/>
            <w:right w:val="none" w:sz="0" w:space="0" w:color="auto"/>
          </w:divBdr>
        </w:div>
        <w:div w:id="873881673">
          <w:marLeft w:val="480"/>
          <w:marRight w:val="0"/>
          <w:marTop w:val="0"/>
          <w:marBottom w:val="0"/>
          <w:divBdr>
            <w:top w:val="none" w:sz="0" w:space="0" w:color="auto"/>
            <w:left w:val="none" w:sz="0" w:space="0" w:color="auto"/>
            <w:bottom w:val="none" w:sz="0" w:space="0" w:color="auto"/>
            <w:right w:val="none" w:sz="0" w:space="0" w:color="auto"/>
          </w:divBdr>
        </w:div>
        <w:div w:id="1847210350">
          <w:marLeft w:val="480"/>
          <w:marRight w:val="0"/>
          <w:marTop w:val="0"/>
          <w:marBottom w:val="0"/>
          <w:divBdr>
            <w:top w:val="none" w:sz="0" w:space="0" w:color="auto"/>
            <w:left w:val="none" w:sz="0" w:space="0" w:color="auto"/>
            <w:bottom w:val="none" w:sz="0" w:space="0" w:color="auto"/>
            <w:right w:val="none" w:sz="0" w:space="0" w:color="auto"/>
          </w:divBdr>
        </w:div>
        <w:div w:id="1768884686">
          <w:marLeft w:val="480"/>
          <w:marRight w:val="0"/>
          <w:marTop w:val="0"/>
          <w:marBottom w:val="0"/>
          <w:divBdr>
            <w:top w:val="none" w:sz="0" w:space="0" w:color="auto"/>
            <w:left w:val="none" w:sz="0" w:space="0" w:color="auto"/>
            <w:bottom w:val="none" w:sz="0" w:space="0" w:color="auto"/>
            <w:right w:val="none" w:sz="0" w:space="0" w:color="auto"/>
          </w:divBdr>
        </w:div>
        <w:div w:id="673721759">
          <w:marLeft w:val="480"/>
          <w:marRight w:val="0"/>
          <w:marTop w:val="0"/>
          <w:marBottom w:val="0"/>
          <w:divBdr>
            <w:top w:val="none" w:sz="0" w:space="0" w:color="auto"/>
            <w:left w:val="none" w:sz="0" w:space="0" w:color="auto"/>
            <w:bottom w:val="none" w:sz="0" w:space="0" w:color="auto"/>
            <w:right w:val="none" w:sz="0" w:space="0" w:color="auto"/>
          </w:divBdr>
        </w:div>
        <w:div w:id="971792738">
          <w:marLeft w:val="480"/>
          <w:marRight w:val="0"/>
          <w:marTop w:val="0"/>
          <w:marBottom w:val="0"/>
          <w:divBdr>
            <w:top w:val="none" w:sz="0" w:space="0" w:color="auto"/>
            <w:left w:val="none" w:sz="0" w:space="0" w:color="auto"/>
            <w:bottom w:val="none" w:sz="0" w:space="0" w:color="auto"/>
            <w:right w:val="none" w:sz="0" w:space="0" w:color="auto"/>
          </w:divBdr>
        </w:div>
        <w:div w:id="566459560">
          <w:marLeft w:val="480"/>
          <w:marRight w:val="0"/>
          <w:marTop w:val="0"/>
          <w:marBottom w:val="0"/>
          <w:divBdr>
            <w:top w:val="none" w:sz="0" w:space="0" w:color="auto"/>
            <w:left w:val="none" w:sz="0" w:space="0" w:color="auto"/>
            <w:bottom w:val="none" w:sz="0" w:space="0" w:color="auto"/>
            <w:right w:val="none" w:sz="0" w:space="0" w:color="auto"/>
          </w:divBdr>
        </w:div>
        <w:div w:id="1790976697">
          <w:marLeft w:val="480"/>
          <w:marRight w:val="0"/>
          <w:marTop w:val="0"/>
          <w:marBottom w:val="0"/>
          <w:divBdr>
            <w:top w:val="none" w:sz="0" w:space="0" w:color="auto"/>
            <w:left w:val="none" w:sz="0" w:space="0" w:color="auto"/>
            <w:bottom w:val="none" w:sz="0" w:space="0" w:color="auto"/>
            <w:right w:val="none" w:sz="0" w:space="0" w:color="auto"/>
          </w:divBdr>
        </w:div>
        <w:div w:id="799498087">
          <w:marLeft w:val="480"/>
          <w:marRight w:val="0"/>
          <w:marTop w:val="0"/>
          <w:marBottom w:val="0"/>
          <w:divBdr>
            <w:top w:val="none" w:sz="0" w:space="0" w:color="auto"/>
            <w:left w:val="none" w:sz="0" w:space="0" w:color="auto"/>
            <w:bottom w:val="none" w:sz="0" w:space="0" w:color="auto"/>
            <w:right w:val="none" w:sz="0" w:space="0" w:color="auto"/>
          </w:divBdr>
        </w:div>
        <w:div w:id="153375440">
          <w:marLeft w:val="480"/>
          <w:marRight w:val="0"/>
          <w:marTop w:val="0"/>
          <w:marBottom w:val="0"/>
          <w:divBdr>
            <w:top w:val="none" w:sz="0" w:space="0" w:color="auto"/>
            <w:left w:val="none" w:sz="0" w:space="0" w:color="auto"/>
            <w:bottom w:val="none" w:sz="0" w:space="0" w:color="auto"/>
            <w:right w:val="none" w:sz="0" w:space="0" w:color="auto"/>
          </w:divBdr>
        </w:div>
        <w:div w:id="616567631">
          <w:marLeft w:val="480"/>
          <w:marRight w:val="0"/>
          <w:marTop w:val="0"/>
          <w:marBottom w:val="0"/>
          <w:divBdr>
            <w:top w:val="none" w:sz="0" w:space="0" w:color="auto"/>
            <w:left w:val="none" w:sz="0" w:space="0" w:color="auto"/>
            <w:bottom w:val="none" w:sz="0" w:space="0" w:color="auto"/>
            <w:right w:val="none" w:sz="0" w:space="0" w:color="auto"/>
          </w:divBdr>
        </w:div>
        <w:div w:id="1237594041">
          <w:marLeft w:val="480"/>
          <w:marRight w:val="0"/>
          <w:marTop w:val="0"/>
          <w:marBottom w:val="0"/>
          <w:divBdr>
            <w:top w:val="none" w:sz="0" w:space="0" w:color="auto"/>
            <w:left w:val="none" w:sz="0" w:space="0" w:color="auto"/>
            <w:bottom w:val="none" w:sz="0" w:space="0" w:color="auto"/>
            <w:right w:val="none" w:sz="0" w:space="0" w:color="auto"/>
          </w:divBdr>
        </w:div>
        <w:div w:id="1716390287">
          <w:marLeft w:val="480"/>
          <w:marRight w:val="0"/>
          <w:marTop w:val="0"/>
          <w:marBottom w:val="0"/>
          <w:divBdr>
            <w:top w:val="none" w:sz="0" w:space="0" w:color="auto"/>
            <w:left w:val="none" w:sz="0" w:space="0" w:color="auto"/>
            <w:bottom w:val="none" w:sz="0" w:space="0" w:color="auto"/>
            <w:right w:val="none" w:sz="0" w:space="0" w:color="auto"/>
          </w:divBdr>
        </w:div>
        <w:div w:id="1285041247">
          <w:marLeft w:val="480"/>
          <w:marRight w:val="0"/>
          <w:marTop w:val="0"/>
          <w:marBottom w:val="0"/>
          <w:divBdr>
            <w:top w:val="none" w:sz="0" w:space="0" w:color="auto"/>
            <w:left w:val="none" w:sz="0" w:space="0" w:color="auto"/>
            <w:bottom w:val="none" w:sz="0" w:space="0" w:color="auto"/>
            <w:right w:val="none" w:sz="0" w:space="0" w:color="auto"/>
          </w:divBdr>
        </w:div>
        <w:div w:id="1416056045">
          <w:marLeft w:val="480"/>
          <w:marRight w:val="0"/>
          <w:marTop w:val="0"/>
          <w:marBottom w:val="0"/>
          <w:divBdr>
            <w:top w:val="none" w:sz="0" w:space="0" w:color="auto"/>
            <w:left w:val="none" w:sz="0" w:space="0" w:color="auto"/>
            <w:bottom w:val="none" w:sz="0" w:space="0" w:color="auto"/>
            <w:right w:val="none" w:sz="0" w:space="0" w:color="auto"/>
          </w:divBdr>
        </w:div>
        <w:div w:id="1371295122">
          <w:marLeft w:val="480"/>
          <w:marRight w:val="0"/>
          <w:marTop w:val="0"/>
          <w:marBottom w:val="0"/>
          <w:divBdr>
            <w:top w:val="none" w:sz="0" w:space="0" w:color="auto"/>
            <w:left w:val="none" w:sz="0" w:space="0" w:color="auto"/>
            <w:bottom w:val="none" w:sz="0" w:space="0" w:color="auto"/>
            <w:right w:val="none" w:sz="0" w:space="0" w:color="auto"/>
          </w:divBdr>
        </w:div>
        <w:div w:id="73169899">
          <w:marLeft w:val="480"/>
          <w:marRight w:val="0"/>
          <w:marTop w:val="0"/>
          <w:marBottom w:val="0"/>
          <w:divBdr>
            <w:top w:val="none" w:sz="0" w:space="0" w:color="auto"/>
            <w:left w:val="none" w:sz="0" w:space="0" w:color="auto"/>
            <w:bottom w:val="none" w:sz="0" w:space="0" w:color="auto"/>
            <w:right w:val="none" w:sz="0" w:space="0" w:color="auto"/>
          </w:divBdr>
        </w:div>
        <w:div w:id="331105702">
          <w:marLeft w:val="480"/>
          <w:marRight w:val="0"/>
          <w:marTop w:val="0"/>
          <w:marBottom w:val="0"/>
          <w:divBdr>
            <w:top w:val="none" w:sz="0" w:space="0" w:color="auto"/>
            <w:left w:val="none" w:sz="0" w:space="0" w:color="auto"/>
            <w:bottom w:val="none" w:sz="0" w:space="0" w:color="auto"/>
            <w:right w:val="none" w:sz="0" w:space="0" w:color="auto"/>
          </w:divBdr>
        </w:div>
        <w:div w:id="351494862">
          <w:marLeft w:val="480"/>
          <w:marRight w:val="0"/>
          <w:marTop w:val="0"/>
          <w:marBottom w:val="0"/>
          <w:divBdr>
            <w:top w:val="none" w:sz="0" w:space="0" w:color="auto"/>
            <w:left w:val="none" w:sz="0" w:space="0" w:color="auto"/>
            <w:bottom w:val="none" w:sz="0" w:space="0" w:color="auto"/>
            <w:right w:val="none" w:sz="0" w:space="0" w:color="auto"/>
          </w:divBdr>
        </w:div>
        <w:div w:id="270552405">
          <w:marLeft w:val="480"/>
          <w:marRight w:val="0"/>
          <w:marTop w:val="0"/>
          <w:marBottom w:val="0"/>
          <w:divBdr>
            <w:top w:val="none" w:sz="0" w:space="0" w:color="auto"/>
            <w:left w:val="none" w:sz="0" w:space="0" w:color="auto"/>
            <w:bottom w:val="none" w:sz="0" w:space="0" w:color="auto"/>
            <w:right w:val="none" w:sz="0" w:space="0" w:color="auto"/>
          </w:divBdr>
        </w:div>
        <w:div w:id="1423377359">
          <w:marLeft w:val="480"/>
          <w:marRight w:val="0"/>
          <w:marTop w:val="0"/>
          <w:marBottom w:val="0"/>
          <w:divBdr>
            <w:top w:val="none" w:sz="0" w:space="0" w:color="auto"/>
            <w:left w:val="none" w:sz="0" w:space="0" w:color="auto"/>
            <w:bottom w:val="none" w:sz="0" w:space="0" w:color="auto"/>
            <w:right w:val="none" w:sz="0" w:space="0" w:color="auto"/>
          </w:divBdr>
        </w:div>
        <w:div w:id="931818097">
          <w:marLeft w:val="480"/>
          <w:marRight w:val="0"/>
          <w:marTop w:val="0"/>
          <w:marBottom w:val="0"/>
          <w:divBdr>
            <w:top w:val="none" w:sz="0" w:space="0" w:color="auto"/>
            <w:left w:val="none" w:sz="0" w:space="0" w:color="auto"/>
            <w:bottom w:val="none" w:sz="0" w:space="0" w:color="auto"/>
            <w:right w:val="none" w:sz="0" w:space="0" w:color="auto"/>
          </w:divBdr>
        </w:div>
        <w:div w:id="230694706">
          <w:marLeft w:val="480"/>
          <w:marRight w:val="0"/>
          <w:marTop w:val="0"/>
          <w:marBottom w:val="0"/>
          <w:divBdr>
            <w:top w:val="none" w:sz="0" w:space="0" w:color="auto"/>
            <w:left w:val="none" w:sz="0" w:space="0" w:color="auto"/>
            <w:bottom w:val="none" w:sz="0" w:space="0" w:color="auto"/>
            <w:right w:val="none" w:sz="0" w:space="0" w:color="auto"/>
          </w:divBdr>
        </w:div>
        <w:div w:id="1305818504">
          <w:marLeft w:val="480"/>
          <w:marRight w:val="0"/>
          <w:marTop w:val="0"/>
          <w:marBottom w:val="0"/>
          <w:divBdr>
            <w:top w:val="none" w:sz="0" w:space="0" w:color="auto"/>
            <w:left w:val="none" w:sz="0" w:space="0" w:color="auto"/>
            <w:bottom w:val="none" w:sz="0" w:space="0" w:color="auto"/>
            <w:right w:val="none" w:sz="0" w:space="0" w:color="auto"/>
          </w:divBdr>
        </w:div>
        <w:div w:id="817765632">
          <w:marLeft w:val="480"/>
          <w:marRight w:val="0"/>
          <w:marTop w:val="0"/>
          <w:marBottom w:val="0"/>
          <w:divBdr>
            <w:top w:val="none" w:sz="0" w:space="0" w:color="auto"/>
            <w:left w:val="none" w:sz="0" w:space="0" w:color="auto"/>
            <w:bottom w:val="none" w:sz="0" w:space="0" w:color="auto"/>
            <w:right w:val="none" w:sz="0" w:space="0" w:color="auto"/>
          </w:divBdr>
        </w:div>
        <w:div w:id="431824770">
          <w:marLeft w:val="480"/>
          <w:marRight w:val="0"/>
          <w:marTop w:val="0"/>
          <w:marBottom w:val="0"/>
          <w:divBdr>
            <w:top w:val="none" w:sz="0" w:space="0" w:color="auto"/>
            <w:left w:val="none" w:sz="0" w:space="0" w:color="auto"/>
            <w:bottom w:val="none" w:sz="0" w:space="0" w:color="auto"/>
            <w:right w:val="none" w:sz="0" w:space="0" w:color="auto"/>
          </w:divBdr>
        </w:div>
        <w:div w:id="1381899570">
          <w:marLeft w:val="480"/>
          <w:marRight w:val="0"/>
          <w:marTop w:val="0"/>
          <w:marBottom w:val="0"/>
          <w:divBdr>
            <w:top w:val="none" w:sz="0" w:space="0" w:color="auto"/>
            <w:left w:val="none" w:sz="0" w:space="0" w:color="auto"/>
            <w:bottom w:val="none" w:sz="0" w:space="0" w:color="auto"/>
            <w:right w:val="none" w:sz="0" w:space="0" w:color="auto"/>
          </w:divBdr>
        </w:div>
        <w:div w:id="570164055">
          <w:marLeft w:val="480"/>
          <w:marRight w:val="0"/>
          <w:marTop w:val="0"/>
          <w:marBottom w:val="0"/>
          <w:divBdr>
            <w:top w:val="none" w:sz="0" w:space="0" w:color="auto"/>
            <w:left w:val="none" w:sz="0" w:space="0" w:color="auto"/>
            <w:bottom w:val="none" w:sz="0" w:space="0" w:color="auto"/>
            <w:right w:val="none" w:sz="0" w:space="0" w:color="auto"/>
          </w:divBdr>
        </w:div>
        <w:div w:id="378939108">
          <w:marLeft w:val="480"/>
          <w:marRight w:val="0"/>
          <w:marTop w:val="0"/>
          <w:marBottom w:val="0"/>
          <w:divBdr>
            <w:top w:val="none" w:sz="0" w:space="0" w:color="auto"/>
            <w:left w:val="none" w:sz="0" w:space="0" w:color="auto"/>
            <w:bottom w:val="none" w:sz="0" w:space="0" w:color="auto"/>
            <w:right w:val="none" w:sz="0" w:space="0" w:color="auto"/>
          </w:divBdr>
        </w:div>
        <w:div w:id="52242388">
          <w:marLeft w:val="480"/>
          <w:marRight w:val="0"/>
          <w:marTop w:val="0"/>
          <w:marBottom w:val="0"/>
          <w:divBdr>
            <w:top w:val="none" w:sz="0" w:space="0" w:color="auto"/>
            <w:left w:val="none" w:sz="0" w:space="0" w:color="auto"/>
            <w:bottom w:val="none" w:sz="0" w:space="0" w:color="auto"/>
            <w:right w:val="none" w:sz="0" w:space="0" w:color="auto"/>
          </w:divBdr>
        </w:div>
        <w:div w:id="278415328">
          <w:marLeft w:val="480"/>
          <w:marRight w:val="0"/>
          <w:marTop w:val="0"/>
          <w:marBottom w:val="0"/>
          <w:divBdr>
            <w:top w:val="none" w:sz="0" w:space="0" w:color="auto"/>
            <w:left w:val="none" w:sz="0" w:space="0" w:color="auto"/>
            <w:bottom w:val="none" w:sz="0" w:space="0" w:color="auto"/>
            <w:right w:val="none" w:sz="0" w:space="0" w:color="auto"/>
          </w:divBdr>
        </w:div>
        <w:div w:id="2050105413">
          <w:marLeft w:val="480"/>
          <w:marRight w:val="0"/>
          <w:marTop w:val="0"/>
          <w:marBottom w:val="0"/>
          <w:divBdr>
            <w:top w:val="none" w:sz="0" w:space="0" w:color="auto"/>
            <w:left w:val="none" w:sz="0" w:space="0" w:color="auto"/>
            <w:bottom w:val="none" w:sz="0" w:space="0" w:color="auto"/>
            <w:right w:val="none" w:sz="0" w:space="0" w:color="auto"/>
          </w:divBdr>
        </w:div>
        <w:div w:id="300884877">
          <w:marLeft w:val="480"/>
          <w:marRight w:val="0"/>
          <w:marTop w:val="0"/>
          <w:marBottom w:val="0"/>
          <w:divBdr>
            <w:top w:val="none" w:sz="0" w:space="0" w:color="auto"/>
            <w:left w:val="none" w:sz="0" w:space="0" w:color="auto"/>
            <w:bottom w:val="none" w:sz="0" w:space="0" w:color="auto"/>
            <w:right w:val="none" w:sz="0" w:space="0" w:color="auto"/>
          </w:divBdr>
        </w:div>
        <w:div w:id="2097555885">
          <w:marLeft w:val="480"/>
          <w:marRight w:val="0"/>
          <w:marTop w:val="0"/>
          <w:marBottom w:val="0"/>
          <w:divBdr>
            <w:top w:val="none" w:sz="0" w:space="0" w:color="auto"/>
            <w:left w:val="none" w:sz="0" w:space="0" w:color="auto"/>
            <w:bottom w:val="none" w:sz="0" w:space="0" w:color="auto"/>
            <w:right w:val="none" w:sz="0" w:space="0" w:color="auto"/>
          </w:divBdr>
        </w:div>
        <w:div w:id="1456368712">
          <w:marLeft w:val="480"/>
          <w:marRight w:val="0"/>
          <w:marTop w:val="0"/>
          <w:marBottom w:val="0"/>
          <w:divBdr>
            <w:top w:val="none" w:sz="0" w:space="0" w:color="auto"/>
            <w:left w:val="none" w:sz="0" w:space="0" w:color="auto"/>
            <w:bottom w:val="none" w:sz="0" w:space="0" w:color="auto"/>
            <w:right w:val="none" w:sz="0" w:space="0" w:color="auto"/>
          </w:divBdr>
        </w:div>
        <w:div w:id="547497938">
          <w:marLeft w:val="480"/>
          <w:marRight w:val="0"/>
          <w:marTop w:val="0"/>
          <w:marBottom w:val="0"/>
          <w:divBdr>
            <w:top w:val="none" w:sz="0" w:space="0" w:color="auto"/>
            <w:left w:val="none" w:sz="0" w:space="0" w:color="auto"/>
            <w:bottom w:val="none" w:sz="0" w:space="0" w:color="auto"/>
            <w:right w:val="none" w:sz="0" w:space="0" w:color="auto"/>
          </w:divBdr>
        </w:div>
        <w:div w:id="967667750">
          <w:marLeft w:val="480"/>
          <w:marRight w:val="0"/>
          <w:marTop w:val="0"/>
          <w:marBottom w:val="0"/>
          <w:divBdr>
            <w:top w:val="none" w:sz="0" w:space="0" w:color="auto"/>
            <w:left w:val="none" w:sz="0" w:space="0" w:color="auto"/>
            <w:bottom w:val="none" w:sz="0" w:space="0" w:color="auto"/>
            <w:right w:val="none" w:sz="0" w:space="0" w:color="auto"/>
          </w:divBdr>
        </w:div>
        <w:div w:id="282224980">
          <w:marLeft w:val="480"/>
          <w:marRight w:val="0"/>
          <w:marTop w:val="0"/>
          <w:marBottom w:val="0"/>
          <w:divBdr>
            <w:top w:val="none" w:sz="0" w:space="0" w:color="auto"/>
            <w:left w:val="none" w:sz="0" w:space="0" w:color="auto"/>
            <w:bottom w:val="none" w:sz="0" w:space="0" w:color="auto"/>
            <w:right w:val="none" w:sz="0" w:space="0" w:color="auto"/>
          </w:divBdr>
        </w:div>
        <w:div w:id="1392458558">
          <w:marLeft w:val="480"/>
          <w:marRight w:val="0"/>
          <w:marTop w:val="0"/>
          <w:marBottom w:val="0"/>
          <w:divBdr>
            <w:top w:val="none" w:sz="0" w:space="0" w:color="auto"/>
            <w:left w:val="none" w:sz="0" w:space="0" w:color="auto"/>
            <w:bottom w:val="none" w:sz="0" w:space="0" w:color="auto"/>
            <w:right w:val="none" w:sz="0" w:space="0" w:color="auto"/>
          </w:divBdr>
        </w:div>
        <w:div w:id="1662077239">
          <w:marLeft w:val="480"/>
          <w:marRight w:val="0"/>
          <w:marTop w:val="0"/>
          <w:marBottom w:val="0"/>
          <w:divBdr>
            <w:top w:val="none" w:sz="0" w:space="0" w:color="auto"/>
            <w:left w:val="none" w:sz="0" w:space="0" w:color="auto"/>
            <w:bottom w:val="none" w:sz="0" w:space="0" w:color="auto"/>
            <w:right w:val="none" w:sz="0" w:space="0" w:color="auto"/>
          </w:divBdr>
        </w:div>
        <w:div w:id="1327322324">
          <w:marLeft w:val="480"/>
          <w:marRight w:val="0"/>
          <w:marTop w:val="0"/>
          <w:marBottom w:val="0"/>
          <w:divBdr>
            <w:top w:val="none" w:sz="0" w:space="0" w:color="auto"/>
            <w:left w:val="none" w:sz="0" w:space="0" w:color="auto"/>
            <w:bottom w:val="none" w:sz="0" w:space="0" w:color="auto"/>
            <w:right w:val="none" w:sz="0" w:space="0" w:color="auto"/>
          </w:divBdr>
        </w:div>
        <w:div w:id="1829052190">
          <w:marLeft w:val="480"/>
          <w:marRight w:val="0"/>
          <w:marTop w:val="0"/>
          <w:marBottom w:val="0"/>
          <w:divBdr>
            <w:top w:val="none" w:sz="0" w:space="0" w:color="auto"/>
            <w:left w:val="none" w:sz="0" w:space="0" w:color="auto"/>
            <w:bottom w:val="none" w:sz="0" w:space="0" w:color="auto"/>
            <w:right w:val="none" w:sz="0" w:space="0" w:color="auto"/>
          </w:divBdr>
        </w:div>
        <w:div w:id="1276715594">
          <w:marLeft w:val="480"/>
          <w:marRight w:val="0"/>
          <w:marTop w:val="0"/>
          <w:marBottom w:val="0"/>
          <w:divBdr>
            <w:top w:val="none" w:sz="0" w:space="0" w:color="auto"/>
            <w:left w:val="none" w:sz="0" w:space="0" w:color="auto"/>
            <w:bottom w:val="none" w:sz="0" w:space="0" w:color="auto"/>
            <w:right w:val="none" w:sz="0" w:space="0" w:color="auto"/>
          </w:divBdr>
        </w:div>
        <w:div w:id="245236610">
          <w:marLeft w:val="480"/>
          <w:marRight w:val="0"/>
          <w:marTop w:val="0"/>
          <w:marBottom w:val="0"/>
          <w:divBdr>
            <w:top w:val="none" w:sz="0" w:space="0" w:color="auto"/>
            <w:left w:val="none" w:sz="0" w:space="0" w:color="auto"/>
            <w:bottom w:val="none" w:sz="0" w:space="0" w:color="auto"/>
            <w:right w:val="none" w:sz="0" w:space="0" w:color="auto"/>
          </w:divBdr>
        </w:div>
        <w:div w:id="397172910">
          <w:marLeft w:val="480"/>
          <w:marRight w:val="0"/>
          <w:marTop w:val="0"/>
          <w:marBottom w:val="0"/>
          <w:divBdr>
            <w:top w:val="none" w:sz="0" w:space="0" w:color="auto"/>
            <w:left w:val="none" w:sz="0" w:space="0" w:color="auto"/>
            <w:bottom w:val="none" w:sz="0" w:space="0" w:color="auto"/>
            <w:right w:val="none" w:sz="0" w:space="0" w:color="auto"/>
          </w:divBdr>
        </w:div>
        <w:div w:id="539632873">
          <w:marLeft w:val="480"/>
          <w:marRight w:val="0"/>
          <w:marTop w:val="0"/>
          <w:marBottom w:val="0"/>
          <w:divBdr>
            <w:top w:val="none" w:sz="0" w:space="0" w:color="auto"/>
            <w:left w:val="none" w:sz="0" w:space="0" w:color="auto"/>
            <w:bottom w:val="none" w:sz="0" w:space="0" w:color="auto"/>
            <w:right w:val="none" w:sz="0" w:space="0" w:color="auto"/>
          </w:divBdr>
        </w:div>
        <w:div w:id="269900892">
          <w:marLeft w:val="480"/>
          <w:marRight w:val="0"/>
          <w:marTop w:val="0"/>
          <w:marBottom w:val="0"/>
          <w:divBdr>
            <w:top w:val="none" w:sz="0" w:space="0" w:color="auto"/>
            <w:left w:val="none" w:sz="0" w:space="0" w:color="auto"/>
            <w:bottom w:val="none" w:sz="0" w:space="0" w:color="auto"/>
            <w:right w:val="none" w:sz="0" w:space="0" w:color="auto"/>
          </w:divBdr>
        </w:div>
        <w:div w:id="1596136412">
          <w:marLeft w:val="480"/>
          <w:marRight w:val="0"/>
          <w:marTop w:val="0"/>
          <w:marBottom w:val="0"/>
          <w:divBdr>
            <w:top w:val="none" w:sz="0" w:space="0" w:color="auto"/>
            <w:left w:val="none" w:sz="0" w:space="0" w:color="auto"/>
            <w:bottom w:val="none" w:sz="0" w:space="0" w:color="auto"/>
            <w:right w:val="none" w:sz="0" w:space="0" w:color="auto"/>
          </w:divBdr>
        </w:div>
        <w:div w:id="1410612841">
          <w:marLeft w:val="480"/>
          <w:marRight w:val="0"/>
          <w:marTop w:val="0"/>
          <w:marBottom w:val="0"/>
          <w:divBdr>
            <w:top w:val="none" w:sz="0" w:space="0" w:color="auto"/>
            <w:left w:val="none" w:sz="0" w:space="0" w:color="auto"/>
            <w:bottom w:val="none" w:sz="0" w:space="0" w:color="auto"/>
            <w:right w:val="none" w:sz="0" w:space="0" w:color="auto"/>
          </w:divBdr>
        </w:div>
        <w:div w:id="1263804687">
          <w:marLeft w:val="480"/>
          <w:marRight w:val="0"/>
          <w:marTop w:val="0"/>
          <w:marBottom w:val="0"/>
          <w:divBdr>
            <w:top w:val="none" w:sz="0" w:space="0" w:color="auto"/>
            <w:left w:val="none" w:sz="0" w:space="0" w:color="auto"/>
            <w:bottom w:val="none" w:sz="0" w:space="0" w:color="auto"/>
            <w:right w:val="none" w:sz="0" w:space="0" w:color="auto"/>
          </w:divBdr>
        </w:div>
        <w:div w:id="1393187807">
          <w:marLeft w:val="480"/>
          <w:marRight w:val="0"/>
          <w:marTop w:val="0"/>
          <w:marBottom w:val="0"/>
          <w:divBdr>
            <w:top w:val="none" w:sz="0" w:space="0" w:color="auto"/>
            <w:left w:val="none" w:sz="0" w:space="0" w:color="auto"/>
            <w:bottom w:val="none" w:sz="0" w:space="0" w:color="auto"/>
            <w:right w:val="none" w:sz="0" w:space="0" w:color="auto"/>
          </w:divBdr>
        </w:div>
        <w:div w:id="367070182">
          <w:marLeft w:val="480"/>
          <w:marRight w:val="0"/>
          <w:marTop w:val="0"/>
          <w:marBottom w:val="0"/>
          <w:divBdr>
            <w:top w:val="none" w:sz="0" w:space="0" w:color="auto"/>
            <w:left w:val="none" w:sz="0" w:space="0" w:color="auto"/>
            <w:bottom w:val="none" w:sz="0" w:space="0" w:color="auto"/>
            <w:right w:val="none" w:sz="0" w:space="0" w:color="auto"/>
          </w:divBdr>
        </w:div>
        <w:div w:id="324434698">
          <w:marLeft w:val="480"/>
          <w:marRight w:val="0"/>
          <w:marTop w:val="0"/>
          <w:marBottom w:val="0"/>
          <w:divBdr>
            <w:top w:val="none" w:sz="0" w:space="0" w:color="auto"/>
            <w:left w:val="none" w:sz="0" w:space="0" w:color="auto"/>
            <w:bottom w:val="none" w:sz="0" w:space="0" w:color="auto"/>
            <w:right w:val="none" w:sz="0" w:space="0" w:color="auto"/>
          </w:divBdr>
        </w:div>
        <w:div w:id="1248147039">
          <w:marLeft w:val="480"/>
          <w:marRight w:val="0"/>
          <w:marTop w:val="0"/>
          <w:marBottom w:val="0"/>
          <w:divBdr>
            <w:top w:val="none" w:sz="0" w:space="0" w:color="auto"/>
            <w:left w:val="none" w:sz="0" w:space="0" w:color="auto"/>
            <w:bottom w:val="none" w:sz="0" w:space="0" w:color="auto"/>
            <w:right w:val="none" w:sz="0" w:space="0" w:color="auto"/>
          </w:divBdr>
        </w:div>
        <w:div w:id="2109932046">
          <w:marLeft w:val="480"/>
          <w:marRight w:val="0"/>
          <w:marTop w:val="0"/>
          <w:marBottom w:val="0"/>
          <w:divBdr>
            <w:top w:val="none" w:sz="0" w:space="0" w:color="auto"/>
            <w:left w:val="none" w:sz="0" w:space="0" w:color="auto"/>
            <w:bottom w:val="none" w:sz="0" w:space="0" w:color="auto"/>
            <w:right w:val="none" w:sz="0" w:space="0" w:color="auto"/>
          </w:divBdr>
        </w:div>
        <w:div w:id="1533686334">
          <w:marLeft w:val="480"/>
          <w:marRight w:val="0"/>
          <w:marTop w:val="0"/>
          <w:marBottom w:val="0"/>
          <w:divBdr>
            <w:top w:val="none" w:sz="0" w:space="0" w:color="auto"/>
            <w:left w:val="none" w:sz="0" w:space="0" w:color="auto"/>
            <w:bottom w:val="none" w:sz="0" w:space="0" w:color="auto"/>
            <w:right w:val="none" w:sz="0" w:space="0" w:color="auto"/>
          </w:divBdr>
        </w:div>
        <w:div w:id="333998848">
          <w:marLeft w:val="480"/>
          <w:marRight w:val="0"/>
          <w:marTop w:val="0"/>
          <w:marBottom w:val="0"/>
          <w:divBdr>
            <w:top w:val="none" w:sz="0" w:space="0" w:color="auto"/>
            <w:left w:val="none" w:sz="0" w:space="0" w:color="auto"/>
            <w:bottom w:val="none" w:sz="0" w:space="0" w:color="auto"/>
            <w:right w:val="none" w:sz="0" w:space="0" w:color="auto"/>
          </w:divBdr>
        </w:div>
        <w:div w:id="356659734">
          <w:marLeft w:val="480"/>
          <w:marRight w:val="0"/>
          <w:marTop w:val="0"/>
          <w:marBottom w:val="0"/>
          <w:divBdr>
            <w:top w:val="none" w:sz="0" w:space="0" w:color="auto"/>
            <w:left w:val="none" w:sz="0" w:space="0" w:color="auto"/>
            <w:bottom w:val="none" w:sz="0" w:space="0" w:color="auto"/>
            <w:right w:val="none" w:sz="0" w:space="0" w:color="auto"/>
          </w:divBdr>
        </w:div>
        <w:div w:id="201334743">
          <w:marLeft w:val="480"/>
          <w:marRight w:val="0"/>
          <w:marTop w:val="0"/>
          <w:marBottom w:val="0"/>
          <w:divBdr>
            <w:top w:val="none" w:sz="0" w:space="0" w:color="auto"/>
            <w:left w:val="none" w:sz="0" w:space="0" w:color="auto"/>
            <w:bottom w:val="none" w:sz="0" w:space="0" w:color="auto"/>
            <w:right w:val="none" w:sz="0" w:space="0" w:color="auto"/>
          </w:divBdr>
        </w:div>
        <w:div w:id="476382744">
          <w:marLeft w:val="480"/>
          <w:marRight w:val="0"/>
          <w:marTop w:val="0"/>
          <w:marBottom w:val="0"/>
          <w:divBdr>
            <w:top w:val="none" w:sz="0" w:space="0" w:color="auto"/>
            <w:left w:val="none" w:sz="0" w:space="0" w:color="auto"/>
            <w:bottom w:val="none" w:sz="0" w:space="0" w:color="auto"/>
            <w:right w:val="none" w:sz="0" w:space="0" w:color="auto"/>
          </w:divBdr>
        </w:div>
        <w:div w:id="1510103687">
          <w:marLeft w:val="480"/>
          <w:marRight w:val="0"/>
          <w:marTop w:val="0"/>
          <w:marBottom w:val="0"/>
          <w:divBdr>
            <w:top w:val="none" w:sz="0" w:space="0" w:color="auto"/>
            <w:left w:val="none" w:sz="0" w:space="0" w:color="auto"/>
            <w:bottom w:val="none" w:sz="0" w:space="0" w:color="auto"/>
            <w:right w:val="none" w:sz="0" w:space="0" w:color="auto"/>
          </w:divBdr>
        </w:div>
        <w:div w:id="56901796">
          <w:marLeft w:val="480"/>
          <w:marRight w:val="0"/>
          <w:marTop w:val="0"/>
          <w:marBottom w:val="0"/>
          <w:divBdr>
            <w:top w:val="none" w:sz="0" w:space="0" w:color="auto"/>
            <w:left w:val="none" w:sz="0" w:space="0" w:color="auto"/>
            <w:bottom w:val="none" w:sz="0" w:space="0" w:color="auto"/>
            <w:right w:val="none" w:sz="0" w:space="0" w:color="auto"/>
          </w:divBdr>
        </w:div>
        <w:div w:id="2026249585">
          <w:marLeft w:val="480"/>
          <w:marRight w:val="0"/>
          <w:marTop w:val="0"/>
          <w:marBottom w:val="0"/>
          <w:divBdr>
            <w:top w:val="none" w:sz="0" w:space="0" w:color="auto"/>
            <w:left w:val="none" w:sz="0" w:space="0" w:color="auto"/>
            <w:bottom w:val="none" w:sz="0" w:space="0" w:color="auto"/>
            <w:right w:val="none" w:sz="0" w:space="0" w:color="auto"/>
          </w:divBdr>
        </w:div>
        <w:div w:id="10255584">
          <w:marLeft w:val="480"/>
          <w:marRight w:val="0"/>
          <w:marTop w:val="0"/>
          <w:marBottom w:val="0"/>
          <w:divBdr>
            <w:top w:val="none" w:sz="0" w:space="0" w:color="auto"/>
            <w:left w:val="none" w:sz="0" w:space="0" w:color="auto"/>
            <w:bottom w:val="none" w:sz="0" w:space="0" w:color="auto"/>
            <w:right w:val="none" w:sz="0" w:space="0" w:color="auto"/>
          </w:divBdr>
        </w:div>
        <w:div w:id="1057893151">
          <w:marLeft w:val="480"/>
          <w:marRight w:val="0"/>
          <w:marTop w:val="0"/>
          <w:marBottom w:val="0"/>
          <w:divBdr>
            <w:top w:val="none" w:sz="0" w:space="0" w:color="auto"/>
            <w:left w:val="none" w:sz="0" w:space="0" w:color="auto"/>
            <w:bottom w:val="none" w:sz="0" w:space="0" w:color="auto"/>
            <w:right w:val="none" w:sz="0" w:space="0" w:color="auto"/>
          </w:divBdr>
        </w:div>
        <w:div w:id="1756710364">
          <w:marLeft w:val="480"/>
          <w:marRight w:val="0"/>
          <w:marTop w:val="0"/>
          <w:marBottom w:val="0"/>
          <w:divBdr>
            <w:top w:val="none" w:sz="0" w:space="0" w:color="auto"/>
            <w:left w:val="none" w:sz="0" w:space="0" w:color="auto"/>
            <w:bottom w:val="none" w:sz="0" w:space="0" w:color="auto"/>
            <w:right w:val="none" w:sz="0" w:space="0" w:color="auto"/>
          </w:divBdr>
        </w:div>
        <w:div w:id="572815172">
          <w:marLeft w:val="480"/>
          <w:marRight w:val="0"/>
          <w:marTop w:val="0"/>
          <w:marBottom w:val="0"/>
          <w:divBdr>
            <w:top w:val="none" w:sz="0" w:space="0" w:color="auto"/>
            <w:left w:val="none" w:sz="0" w:space="0" w:color="auto"/>
            <w:bottom w:val="none" w:sz="0" w:space="0" w:color="auto"/>
            <w:right w:val="none" w:sz="0" w:space="0" w:color="auto"/>
          </w:divBdr>
        </w:div>
        <w:div w:id="704526768">
          <w:marLeft w:val="480"/>
          <w:marRight w:val="0"/>
          <w:marTop w:val="0"/>
          <w:marBottom w:val="0"/>
          <w:divBdr>
            <w:top w:val="none" w:sz="0" w:space="0" w:color="auto"/>
            <w:left w:val="none" w:sz="0" w:space="0" w:color="auto"/>
            <w:bottom w:val="none" w:sz="0" w:space="0" w:color="auto"/>
            <w:right w:val="none" w:sz="0" w:space="0" w:color="auto"/>
          </w:divBdr>
        </w:div>
        <w:div w:id="1077365658">
          <w:marLeft w:val="480"/>
          <w:marRight w:val="0"/>
          <w:marTop w:val="0"/>
          <w:marBottom w:val="0"/>
          <w:divBdr>
            <w:top w:val="none" w:sz="0" w:space="0" w:color="auto"/>
            <w:left w:val="none" w:sz="0" w:space="0" w:color="auto"/>
            <w:bottom w:val="none" w:sz="0" w:space="0" w:color="auto"/>
            <w:right w:val="none" w:sz="0" w:space="0" w:color="auto"/>
          </w:divBdr>
        </w:div>
        <w:div w:id="1959989337">
          <w:marLeft w:val="480"/>
          <w:marRight w:val="0"/>
          <w:marTop w:val="0"/>
          <w:marBottom w:val="0"/>
          <w:divBdr>
            <w:top w:val="none" w:sz="0" w:space="0" w:color="auto"/>
            <w:left w:val="none" w:sz="0" w:space="0" w:color="auto"/>
            <w:bottom w:val="none" w:sz="0" w:space="0" w:color="auto"/>
            <w:right w:val="none" w:sz="0" w:space="0" w:color="auto"/>
          </w:divBdr>
        </w:div>
        <w:div w:id="884221112">
          <w:marLeft w:val="480"/>
          <w:marRight w:val="0"/>
          <w:marTop w:val="0"/>
          <w:marBottom w:val="0"/>
          <w:divBdr>
            <w:top w:val="none" w:sz="0" w:space="0" w:color="auto"/>
            <w:left w:val="none" w:sz="0" w:space="0" w:color="auto"/>
            <w:bottom w:val="none" w:sz="0" w:space="0" w:color="auto"/>
            <w:right w:val="none" w:sz="0" w:space="0" w:color="auto"/>
          </w:divBdr>
        </w:div>
        <w:div w:id="1235236428">
          <w:marLeft w:val="480"/>
          <w:marRight w:val="0"/>
          <w:marTop w:val="0"/>
          <w:marBottom w:val="0"/>
          <w:divBdr>
            <w:top w:val="none" w:sz="0" w:space="0" w:color="auto"/>
            <w:left w:val="none" w:sz="0" w:space="0" w:color="auto"/>
            <w:bottom w:val="none" w:sz="0" w:space="0" w:color="auto"/>
            <w:right w:val="none" w:sz="0" w:space="0" w:color="auto"/>
          </w:divBdr>
        </w:div>
        <w:div w:id="707952439">
          <w:marLeft w:val="480"/>
          <w:marRight w:val="0"/>
          <w:marTop w:val="0"/>
          <w:marBottom w:val="0"/>
          <w:divBdr>
            <w:top w:val="none" w:sz="0" w:space="0" w:color="auto"/>
            <w:left w:val="none" w:sz="0" w:space="0" w:color="auto"/>
            <w:bottom w:val="none" w:sz="0" w:space="0" w:color="auto"/>
            <w:right w:val="none" w:sz="0" w:space="0" w:color="auto"/>
          </w:divBdr>
        </w:div>
        <w:div w:id="525094957">
          <w:marLeft w:val="480"/>
          <w:marRight w:val="0"/>
          <w:marTop w:val="0"/>
          <w:marBottom w:val="0"/>
          <w:divBdr>
            <w:top w:val="none" w:sz="0" w:space="0" w:color="auto"/>
            <w:left w:val="none" w:sz="0" w:space="0" w:color="auto"/>
            <w:bottom w:val="none" w:sz="0" w:space="0" w:color="auto"/>
            <w:right w:val="none" w:sz="0" w:space="0" w:color="auto"/>
          </w:divBdr>
        </w:div>
        <w:div w:id="1719552983">
          <w:marLeft w:val="480"/>
          <w:marRight w:val="0"/>
          <w:marTop w:val="0"/>
          <w:marBottom w:val="0"/>
          <w:divBdr>
            <w:top w:val="none" w:sz="0" w:space="0" w:color="auto"/>
            <w:left w:val="none" w:sz="0" w:space="0" w:color="auto"/>
            <w:bottom w:val="none" w:sz="0" w:space="0" w:color="auto"/>
            <w:right w:val="none" w:sz="0" w:space="0" w:color="auto"/>
          </w:divBdr>
        </w:div>
        <w:div w:id="435440652">
          <w:marLeft w:val="480"/>
          <w:marRight w:val="0"/>
          <w:marTop w:val="0"/>
          <w:marBottom w:val="0"/>
          <w:divBdr>
            <w:top w:val="none" w:sz="0" w:space="0" w:color="auto"/>
            <w:left w:val="none" w:sz="0" w:space="0" w:color="auto"/>
            <w:bottom w:val="none" w:sz="0" w:space="0" w:color="auto"/>
            <w:right w:val="none" w:sz="0" w:space="0" w:color="auto"/>
          </w:divBdr>
        </w:div>
        <w:div w:id="147551395">
          <w:marLeft w:val="480"/>
          <w:marRight w:val="0"/>
          <w:marTop w:val="0"/>
          <w:marBottom w:val="0"/>
          <w:divBdr>
            <w:top w:val="none" w:sz="0" w:space="0" w:color="auto"/>
            <w:left w:val="none" w:sz="0" w:space="0" w:color="auto"/>
            <w:bottom w:val="none" w:sz="0" w:space="0" w:color="auto"/>
            <w:right w:val="none" w:sz="0" w:space="0" w:color="auto"/>
          </w:divBdr>
        </w:div>
        <w:div w:id="1259751208">
          <w:marLeft w:val="480"/>
          <w:marRight w:val="0"/>
          <w:marTop w:val="0"/>
          <w:marBottom w:val="0"/>
          <w:divBdr>
            <w:top w:val="none" w:sz="0" w:space="0" w:color="auto"/>
            <w:left w:val="none" w:sz="0" w:space="0" w:color="auto"/>
            <w:bottom w:val="none" w:sz="0" w:space="0" w:color="auto"/>
            <w:right w:val="none" w:sz="0" w:space="0" w:color="auto"/>
          </w:divBdr>
        </w:div>
        <w:div w:id="1459377328">
          <w:marLeft w:val="480"/>
          <w:marRight w:val="0"/>
          <w:marTop w:val="0"/>
          <w:marBottom w:val="0"/>
          <w:divBdr>
            <w:top w:val="none" w:sz="0" w:space="0" w:color="auto"/>
            <w:left w:val="none" w:sz="0" w:space="0" w:color="auto"/>
            <w:bottom w:val="none" w:sz="0" w:space="0" w:color="auto"/>
            <w:right w:val="none" w:sz="0" w:space="0" w:color="auto"/>
          </w:divBdr>
        </w:div>
        <w:div w:id="243031314">
          <w:marLeft w:val="480"/>
          <w:marRight w:val="0"/>
          <w:marTop w:val="0"/>
          <w:marBottom w:val="0"/>
          <w:divBdr>
            <w:top w:val="none" w:sz="0" w:space="0" w:color="auto"/>
            <w:left w:val="none" w:sz="0" w:space="0" w:color="auto"/>
            <w:bottom w:val="none" w:sz="0" w:space="0" w:color="auto"/>
            <w:right w:val="none" w:sz="0" w:space="0" w:color="auto"/>
          </w:divBdr>
        </w:div>
        <w:div w:id="656232475">
          <w:marLeft w:val="480"/>
          <w:marRight w:val="0"/>
          <w:marTop w:val="0"/>
          <w:marBottom w:val="0"/>
          <w:divBdr>
            <w:top w:val="none" w:sz="0" w:space="0" w:color="auto"/>
            <w:left w:val="none" w:sz="0" w:space="0" w:color="auto"/>
            <w:bottom w:val="none" w:sz="0" w:space="0" w:color="auto"/>
            <w:right w:val="none" w:sz="0" w:space="0" w:color="auto"/>
          </w:divBdr>
        </w:div>
        <w:div w:id="952398403">
          <w:marLeft w:val="480"/>
          <w:marRight w:val="0"/>
          <w:marTop w:val="0"/>
          <w:marBottom w:val="0"/>
          <w:divBdr>
            <w:top w:val="none" w:sz="0" w:space="0" w:color="auto"/>
            <w:left w:val="none" w:sz="0" w:space="0" w:color="auto"/>
            <w:bottom w:val="none" w:sz="0" w:space="0" w:color="auto"/>
            <w:right w:val="none" w:sz="0" w:space="0" w:color="auto"/>
          </w:divBdr>
        </w:div>
      </w:divsChild>
    </w:div>
    <w:div w:id="426969620">
      <w:marLeft w:val="480"/>
      <w:marRight w:val="0"/>
      <w:marTop w:val="0"/>
      <w:marBottom w:val="0"/>
      <w:divBdr>
        <w:top w:val="none" w:sz="0" w:space="0" w:color="auto"/>
        <w:left w:val="none" w:sz="0" w:space="0" w:color="auto"/>
        <w:bottom w:val="none" w:sz="0" w:space="0" w:color="auto"/>
        <w:right w:val="none" w:sz="0" w:space="0" w:color="auto"/>
      </w:divBdr>
    </w:div>
    <w:div w:id="427232890">
      <w:marLeft w:val="480"/>
      <w:marRight w:val="0"/>
      <w:marTop w:val="0"/>
      <w:marBottom w:val="0"/>
      <w:divBdr>
        <w:top w:val="none" w:sz="0" w:space="0" w:color="auto"/>
        <w:left w:val="none" w:sz="0" w:space="0" w:color="auto"/>
        <w:bottom w:val="none" w:sz="0" w:space="0" w:color="auto"/>
        <w:right w:val="none" w:sz="0" w:space="0" w:color="auto"/>
      </w:divBdr>
    </w:div>
    <w:div w:id="427241229">
      <w:marLeft w:val="480"/>
      <w:marRight w:val="0"/>
      <w:marTop w:val="0"/>
      <w:marBottom w:val="0"/>
      <w:divBdr>
        <w:top w:val="none" w:sz="0" w:space="0" w:color="auto"/>
        <w:left w:val="none" w:sz="0" w:space="0" w:color="auto"/>
        <w:bottom w:val="none" w:sz="0" w:space="0" w:color="auto"/>
        <w:right w:val="none" w:sz="0" w:space="0" w:color="auto"/>
      </w:divBdr>
    </w:div>
    <w:div w:id="427313671">
      <w:marLeft w:val="480"/>
      <w:marRight w:val="0"/>
      <w:marTop w:val="0"/>
      <w:marBottom w:val="0"/>
      <w:divBdr>
        <w:top w:val="none" w:sz="0" w:space="0" w:color="auto"/>
        <w:left w:val="none" w:sz="0" w:space="0" w:color="auto"/>
        <w:bottom w:val="none" w:sz="0" w:space="0" w:color="auto"/>
        <w:right w:val="none" w:sz="0" w:space="0" w:color="auto"/>
      </w:divBdr>
    </w:div>
    <w:div w:id="427385706">
      <w:bodyDiv w:val="1"/>
      <w:marLeft w:val="0"/>
      <w:marRight w:val="0"/>
      <w:marTop w:val="0"/>
      <w:marBottom w:val="0"/>
      <w:divBdr>
        <w:top w:val="none" w:sz="0" w:space="0" w:color="auto"/>
        <w:left w:val="none" w:sz="0" w:space="0" w:color="auto"/>
        <w:bottom w:val="none" w:sz="0" w:space="0" w:color="auto"/>
        <w:right w:val="none" w:sz="0" w:space="0" w:color="auto"/>
      </w:divBdr>
    </w:div>
    <w:div w:id="427425806">
      <w:marLeft w:val="480"/>
      <w:marRight w:val="0"/>
      <w:marTop w:val="0"/>
      <w:marBottom w:val="0"/>
      <w:divBdr>
        <w:top w:val="none" w:sz="0" w:space="0" w:color="auto"/>
        <w:left w:val="none" w:sz="0" w:space="0" w:color="auto"/>
        <w:bottom w:val="none" w:sz="0" w:space="0" w:color="auto"/>
        <w:right w:val="none" w:sz="0" w:space="0" w:color="auto"/>
      </w:divBdr>
    </w:div>
    <w:div w:id="427580349">
      <w:marLeft w:val="480"/>
      <w:marRight w:val="0"/>
      <w:marTop w:val="0"/>
      <w:marBottom w:val="0"/>
      <w:divBdr>
        <w:top w:val="none" w:sz="0" w:space="0" w:color="auto"/>
        <w:left w:val="none" w:sz="0" w:space="0" w:color="auto"/>
        <w:bottom w:val="none" w:sz="0" w:space="0" w:color="auto"/>
        <w:right w:val="none" w:sz="0" w:space="0" w:color="auto"/>
      </w:divBdr>
    </w:div>
    <w:div w:id="427653969">
      <w:marLeft w:val="480"/>
      <w:marRight w:val="0"/>
      <w:marTop w:val="0"/>
      <w:marBottom w:val="0"/>
      <w:divBdr>
        <w:top w:val="none" w:sz="0" w:space="0" w:color="auto"/>
        <w:left w:val="none" w:sz="0" w:space="0" w:color="auto"/>
        <w:bottom w:val="none" w:sz="0" w:space="0" w:color="auto"/>
        <w:right w:val="none" w:sz="0" w:space="0" w:color="auto"/>
      </w:divBdr>
    </w:div>
    <w:div w:id="427776798">
      <w:marLeft w:val="480"/>
      <w:marRight w:val="0"/>
      <w:marTop w:val="0"/>
      <w:marBottom w:val="0"/>
      <w:divBdr>
        <w:top w:val="none" w:sz="0" w:space="0" w:color="auto"/>
        <w:left w:val="none" w:sz="0" w:space="0" w:color="auto"/>
        <w:bottom w:val="none" w:sz="0" w:space="0" w:color="auto"/>
        <w:right w:val="none" w:sz="0" w:space="0" w:color="auto"/>
      </w:divBdr>
    </w:div>
    <w:div w:id="427965696">
      <w:bodyDiv w:val="1"/>
      <w:marLeft w:val="0"/>
      <w:marRight w:val="0"/>
      <w:marTop w:val="0"/>
      <w:marBottom w:val="0"/>
      <w:divBdr>
        <w:top w:val="none" w:sz="0" w:space="0" w:color="auto"/>
        <w:left w:val="none" w:sz="0" w:space="0" w:color="auto"/>
        <w:bottom w:val="none" w:sz="0" w:space="0" w:color="auto"/>
        <w:right w:val="none" w:sz="0" w:space="0" w:color="auto"/>
      </w:divBdr>
    </w:div>
    <w:div w:id="428044712">
      <w:marLeft w:val="480"/>
      <w:marRight w:val="0"/>
      <w:marTop w:val="0"/>
      <w:marBottom w:val="0"/>
      <w:divBdr>
        <w:top w:val="none" w:sz="0" w:space="0" w:color="auto"/>
        <w:left w:val="none" w:sz="0" w:space="0" w:color="auto"/>
        <w:bottom w:val="none" w:sz="0" w:space="0" w:color="auto"/>
        <w:right w:val="none" w:sz="0" w:space="0" w:color="auto"/>
      </w:divBdr>
    </w:div>
    <w:div w:id="428084870">
      <w:marLeft w:val="480"/>
      <w:marRight w:val="0"/>
      <w:marTop w:val="0"/>
      <w:marBottom w:val="0"/>
      <w:divBdr>
        <w:top w:val="none" w:sz="0" w:space="0" w:color="auto"/>
        <w:left w:val="none" w:sz="0" w:space="0" w:color="auto"/>
        <w:bottom w:val="none" w:sz="0" w:space="0" w:color="auto"/>
        <w:right w:val="none" w:sz="0" w:space="0" w:color="auto"/>
      </w:divBdr>
    </w:div>
    <w:div w:id="428162440">
      <w:marLeft w:val="480"/>
      <w:marRight w:val="0"/>
      <w:marTop w:val="0"/>
      <w:marBottom w:val="0"/>
      <w:divBdr>
        <w:top w:val="none" w:sz="0" w:space="0" w:color="auto"/>
        <w:left w:val="none" w:sz="0" w:space="0" w:color="auto"/>
        <w:bottom w:val="none" w:sz="0" w:space="0" w:color="auto"/>
        <w:right w:val="none" w:sz="0" w:space="0" w:color="auto"/>
      </w:divBdr>
    </w:div>
    <w:div w:id="428354038">
      <w:marLeft w:val="480"/>
      <w:marRight w:val="0"/>
      <w:marTop w:val="0"/>
      <w:marBottom w:val="0"/>
      <w:divBdr>
        <w:top w:val="none" w:sz="0" w:space="0" w:color="auto"/>
        <w:left w:val="none" w:sz="0" w:space="0" w:color="auto"/>
        <w:bottom w:val="none" w:sz="0" w:space="0" w:color="auto"/>
        <w:right w:val="none" w:sz="0" w:space="0" w:color="auto"/>
      </w:divBdr>
    </w:div>
    <w:div w:id="428355600">
      <w:marLeft w:val="480"/>
      <w:marRight w:val="0"/>
      <w:marTop w:val="0"/>
      <w:marBottom w:val="0"/>
      <w:divBdr>
        <w:top w:val="none" w:sz="0" w:space="0" w:color="auto"/>
        <w:left w:val="none" w:sz="0" w:space="0" w:color="auto"/>
        <w:bottom w:val="none" w:sz="0" w:space="0" w:color="auto"/>
        <w:right w:val="none" w:sz="0" w:space="0" w:color="auto"/>
      </w:divBdr>
    </w:div>
    <w:div w:id="428434857">
      <w:marLeft w:val="480"/>
      <w:marRight w:val="0"/>
      <w:marTop w:val="0"/>
      <w:marBottom w:val="0"/>
      <w:divBdr>
        <w:top w:val="none" w:sz="0" w:space="0" w:color="auto"/>
        <w:left w:val="none" w:sz="0" w:space="0" w:color="auto"/>
        <w:bottom w:val="none" w:sz="0" w:space="0" w:color="auto"/>
        <w:right w:val="none" w:sz="0" w:space="0" w:color="auto"/>
      </w:divBdr>
    </w:div>
    <w:div w:id="428546716">
      <w:marLeft w:val="480"/>
      <w:marRight w:val="0"/>
      <w:marTop w:val="0"/>
      <w:marBottom w:val="0"/>
      <w:divBdr>
        <w:top w:val="none" w:sz="0" w:space="0" w:color="auto"/>
        <w:left w:val="none" w:sz="0" w:space="0" w:color="auto"/>
        <w:bottom w:val="none" w:sz="0" w:space="0" w:color="auto"/>
        <w:right w:val="none" w:sz="0" w:space="0" w:color="auto"/>
      </w:divBdr>
    </w:div>
    <w:div w:id="428695893">
      <w:marLeft w:val="480"/>
      <w:marRight w:val="0"/>
      <w:marTop w:val="0"/>
      <w:marBottom w:val="0"/>
      <w:divBdr>
        <w:top w:val="none" w:sz="0" w:space="0" w:color="auto"/>
        <w:left w:val="none" w:sz="0" w:space="0" w:color="auto"/>
        <w:bottom w:val="none" w:sz="0" w:space="0" w:color="auto"/>
        <w:right w:val="none" w:sz="0" w:space="0" w:color="auto"/>
      </w:divBdr>
    </w:div>
    <w:div w:id="428737386">
      <w:marLeft w:val="480"/>
      <w:marRight w:val="0"/>
      <w:marTop w:val="0"/>
      <w:marBottom w:val="0"/>
      <w:divBdr>
        <w:top w:val="none" w:sz="0" w:space="0" w:color="auto"/>
        <w:left w:val="none" w:sz="0" w:space="0" w:color="auto"/>
        <w:bottom w:val="none" w:sz="0" w:space="0" w:color="auto"/>
        <w:right w:val="none" w:sz="0" w:space="0" w:color="auto"/>
      </w:divBdr>
    </w:div>
    <w:div w:id="428894673">
      <w:marLeft w:val="480"/>
      <w:marRight w:val="0"/>
      <w:marTop w:val="0"/>
      <w:marBottom w:val="0"/>
      <w:divBdr>
        <w:top w:val="none" w:sz="0" w:space="0" w:color="auto"/>
        <w:left w:val="none" w:sz="0" w:space="0" w:color="auto"/>
        <w:bottom w:val="none" w:sz="0" w:space="0" w:color="auto"/>
        <w:right w:val="none" w:sz="0" w:space="0" w:color="auto"/>
      </w:divBdr>
    </w:div>
    <w:div w:id="428933184">
      <w:marLeft w:val="480"/>
      <w:marRight w:val="0"/>
      <w:marTop w:val="0"/>
      <w:marBottom w:val="0"/>
      <w:divBdr>
        <w:top w:val="none" w:sz="0" w:space="0" w:color="auto"/>
        <w:left w:val="none" w:sz="0" w:space="0" w:color="auto"/>
        <w:bottom w:val="none" w:sz="0" w:space="0" w:color="auto"/>
        <w:right w:val="none" w:sz="0" w:space="0" w:color="auto"/>
      </w:divBdr>
    </w:div>
    <w:div w:id="428964005">
      <w:marLeft w:val="480"/>
      <w:marRight w:val="0"/>
      <w:marTop w:val="0"/>
      <w:marBottom w:val="0"/>
      <w:divBdr>
        <w:top w:val="none" w:sz="0" w:space="0" w:color="auto"/>
        <w:left w:val="none" w:sz="0" w:space="0" w:color="auto"/>
        <w:bottom w:val="none" w:sz="0" w:space="0" w:color="auto"/>
        <w:right w:val="none" w:sz="0" w:space="0" w:color="auto"/>
      </w:divBdr>
    </w:div>
    <w:div w:id="429350880">
      <w:marLeft w:val="480"/>
      <w:marRight w:val="0"/>
      <w:marTop w:val="0"/>
      <w:marBottom w:val="0"/>
      <w:divBdr>
        <w:top w:val="none" w:sz="0" w:space="0" w:color="auto"/>
        <w:left w:val="none" w:sz="0" w:space="0" w:color="auto"/>
        <w:bottom w:val="none" w:sz="0" w:space="0" w:color="auto"/>
        <w:right w:val="none" w:sz="0" w:space="0" w:color="auto"/>
      </w:divBdr>
    </w:div>
    <w:div w:id="429392850">
      <w:marLeft w:val="480"/>
      <w:marRight w:val="0"/>
      <w:marTop w:val="0"/>
      <w:marBottom w:val="0"/>
      <w:divBdr>
        <w:top w:val="none" w:sz="0" w:space="0" w:color="auto"/>
        <w:left w:val="none" w:sz="0" w:space="0" w:color="auto"/>
        <w:bottom w:val="none" w:sz="0" w:space="0" w:color="auto"/>
        <w:right w:val="none" w:sz="0" w:space="0" w:color="auto"/>
      </w:divBdr>
    </w:div>
    <w:div w:id="429546640">
      <w:bodyDiv w:val="1"/>
      <w:marLeft w:val="0"/>
      <w:marRight w:val="0"/>
      <w:marTop w:val="0"/>
      <w:marBottom w:val="0"/>
      <w:divBdr>
        <w:top w:val="none" w:sz="0" w:space="0" w:color="auto"/>
        <w:left w:val="none" w:sz="0" w:space="0" w:color="auto"/>
        <w:bottom w:val="none" w:sz="0" w:space="0" w:color="auto"/>
        <w:right w:val="none" w:sz="0" w:space="0" w:color="auto"/>
      </w:divBdr>
    </w:div>
    <w:div w:id="429667263">
      <w:marLeft w:val="480"/>
      <w:marRight w:val="0"/>
      <w:marTop w:val="0"/>
      <w:marBottom w:val="0"/>
      <w:divBdr>
        <w:top w:val="none" w:sz="0" w:space="0" w:color="auto"/>
        <w:left w:val="none" w:sz="0" w:space="0" w:color="auto"/>
        <w:bottom w:val="none" w:sz="0" w:space="0" w:color="auto"/>
        <w:right w:val="none" w:sz="0" w:space="0" w:color="auto"/>
      </w:divBdr>
    </w:div>
    <w:div w:id="429740539">
      <w:marLeft w:val="480"/>
      <w:marRight w:val="0"/>
      <w:marTop w:val="0"/>
      <w:marBottom w:val="0"/>
      <w:divBdr>
        <w:top w:val="none" w:sz="0" w:space="0" w:color="auto"/>
        <w:left w:val="none" w:sz="0" w:space="0" w:color="auto"/>
        <w:bottom w:val="none" w:sz="0" w:space="0" w:color="auto"/>
        <w:right w:val="none" w:sz="0" w:space="0" w:color="auto"/>
      </w:divBdr>
    </w:div>
    <w:div w:id="429741646">
      <w:marLeft w:val="480"/>
      <w:marRight w:val="0"/>
      <w:marTop w:val="0"/>
      <w:marBottom w:val="0"/>
      <w:divBdr>
        <w:top w:val="none" w:sz="0" w:space="0" w:color="auto"/>
        <w:left w:val="none" w:sz="0" w:space="0" w:color="auto"/>
        <w:bottom w:val="none" w:sz="0" w:space="0" w:color="auto"/>
        <w:right w:val="none" w:sz="0" w:space="0" w:color="auto"/>
      </w:divBdr>
    </w:div>
    <w:div w:id="429930290">
      <w:marLeft w:val="480"/>
      <w:marRight w:val="0"/>
      <w:marTop w:val="0"/>
      <w:marBottom w:val="0"/>
      <w:divBdr>
        <w:top w:val="none" w:sz="0" w:space="0" w:color="auto"/>
        <w:left w:val="none" w:sz="0" w:space="0" w:color="auto"/>
        <w:bottom w:val="none" w:sz="0" w:space="0" w:color="auto"/>
        <w:right w:val="none" w:sz="0" w:space="0" w:color="auto"/>
      </w:divBdr>
    </w:div>
    <w:div w:id="429934945">
      <w:marLeft w:val="480"/>
      <w:marRight w:val="0"/>
      <w:marTop w:val="0"/>
      <w:marBottom w:val="0"/>
      <w:divBdr>
        <w:top w:val="none" w:sz="0" w:space="0" w:color="auto"/>
        <w:left w:val="none" w:sz="0" w:space="0" w:color="auto"/>
        <w:bottom w:val="none" w:sz="0" w:space="0" w:color="auto"/>
        <w:right w:val="none" w:sz="0" w:space="0" w:color="auto"/>
      </w:divBdr>
    </w:div>
    <w:div w:id="429937941">
      <w:marLeft w:val="480"/>
      <w:marRight w:val="0"/>
      <w:marTop w:val="0"/>
      <w:marBottom w:val="0"/>
      <w:divBdr>
        <w:top w:val="none" w:sz="0" w:space="0" w:color="auto"/>
        <w:left w:val="none" w:sz="0" w:space="0" w:color="auto"/>
        <w:bottom w:val="none" w:sz="0" w:space="0" w:color="auto"/>
        <w:right w:val="none" w:sz="0" w:space="0" w:color="auto"/>
      </w:divBdr>
    </w:div>
    <w:div w:id="430013383">
      <w:marLeft w:val="480"/>
      <w:marRight w:val="0"/>
      <w:marTop w:val="0"/>
      <w:marBottom w:val="0"/>
      <w:divBdr>
        <w:top w:val="none" w:sz="0" w:space="0" w:color="auto"/>
        <w:left w:val="none" w:sz="0" w:space="0" w:color="auto"/>
        <w:bottom w:val="none" w:sz="0" w:space="0" w:color="auto"/>
        <w:right w:val="none" w:sz="0" w:space="0" w:color="auto"/>
      </w:divBdr>
    </w:div>
    <w:div w:id="430053021">
      <w:marLeft w:val="480"/>
      <w:marRight w:val="0"/>
      <w:marTop w:val="0"/>
      <w:marBottom w:val="0"/>
      <w:divBdr>
        <w:top w:val="none" w:sz="0" w:space="0" w:color="auto"/>
        <w:left w:val="none" w:sz="0" w:space="0" w:color="auto"/>
        <w:bottom w:val="none" w:sz="0" w:space="0" w:color="auto"/>
        <w:right w:val="none" w:sz="0" w:space="0" w:color="auto"/>
      </w:divBdr>
    </w:div>
    <w:div w:id="430055183">
      <w:marLeft w:val="480"/>
      <w:marRight w:val="0"/>
      <w:marTop w:val="0"/>
      <w:marBottom w:val="0"/>
      <w:divBdr>
        <w:top w:val="none" w:sz="0" w:space="0" w:color="auto"/>
        <w:left w:val="none" w:sz="0" w:space="0" w:color="auto"/>
        <w:bottom w:val="none" w:sz="0" w:space="0" w:color="auto"/>
        <w:right w:val="none" w:sz="0" w:space="0" w:color="auto"/>
      </w:divBdr>
    </w:div>
    <w:div w:id="430318857">
      <w:marLeft w:val="480"/>
      <w:marRight w:val="0"/>
      <w:marTop w:val="0"/>
      <w:marBottom w:val="0"/>
      <w:divBdr>
        <w:top w:val="none" w:sz="0" w:space="0" w:color="auto"/>
        <w:left w:val="none" w:sz="0" w:space="0" w:color="auto"/>
        <w:bottom w:val="none" w:sz="0" w:space="0" w:color="auto"/>
        <w:right w:val="none" w:sz="0" w:space="0" w:color="auto"/>
      </w:divBdr>
    </w:div>
    <w:div w:id="430320037">
      <w:bodyDiv w:val="1"/>
      <w:marLeft w:val="0"/>
      <w:marRight w:val="0"/>
      <w:marTop w:val="0"/>
      <w:marBottom w:val="0"/>
      <w:divBdr>
        <w:top w:val="none" w:sz="0" w:space="0" w:color="auto"/>
        <w:left w:val="none" w:sz="0" w:space="0" w:color="auto"/>
        <w:bottom w:val="none" w:sz="0" w:space="0" w:color="auto"/>
        <w:right w:val="none" w:sz="0" w:space="0" w:color="auto"/>
      </w:divBdr>
    </w:div>
    <w:div w:id="430441053">
      <w:marLeft w:val="480"/>
      <w:marRight w:val="0"/>
      <w:marTop w:val="0"/>
      <w:marBottom w:val="0"/>
      <w:divBdr>
        <w:top w:val="none" w:sz="0" w:space="0" w:color="auto"/>
        <w:left w:val="none" w:sz="0" w:space="0" w:color="auto"/>
        <w:bottom w:val="none" w:sz="0" w:space="0" w:color="auto"/>
        <w:right w:val="none" w:sz="0" w:space="0" w:color="auto"/>
      </w:divBdr>
    </w:div>
    <w:div w:id="430467188">
      <w:marLeft w:val="480"/>
      <w:marRight w:val="0"/>
      <w:marTop w:val="0"/>
      <w:marBottom w:val="0"/>
      <w:divBdr>
        <w:top w:val="none" w:sz="0" w:space="0" w:color="auto"/>
        <w:left w:val="none" w:sz="0" w:space="0" w:color="auto"/>
        <w:bottom w:val="none" w:sz="0" w:space="0" w:color="auto"/>
        <w:right w:val="none" w:sz="0" w:space="0" w:color="auto"/>
      </w:divBdr>
    </w:div>
    <w:div w:id="430471465">
      <w:marLeft w:val="480"/>
      <w:marRight w:val="0"/>
      <w:marTop w:val="0"/>
      <w:marBottom w:val="0"/>
      <w:divBdr>
        <w:top w:val="none" w:sz="0" w:space="0" w:color="auto"/>
        <w:left w:val="none" w:sz="0" w:space="0" w:color="auto"/>
        <w:bottom w:val="none" w:sz="0" w:space="0" w:color="auto"/>
        <w:right w:val="none" w:sz="0" w:space="0" w:color="auto"/>
      </w:divBdr>
    </w:div>
    <w:div w:id="430510989">
      <w:marLeft w:val="480"/>
      <w:marRight w:val="0"/>
      <w:marTop w:val="0"/>
      <w:marBottom w:val="0"/>
      <w:divBdr>
        <w:top w:val="none" w:sz="0" w:space="0" w:color="auto"/>
        <w:left w:val="none" w:sz="0" w:space="0" w:color="auto"/>
        <w:bottom w:val="none" w:sz="0" w:space="0" w:color="auto"/>
        <w:right w:val="none" w:sz="0" w:space="0" w:color="auto"/>
      </w:divBdr>
    </w:div>
    <w:div w:id="430663859">
      <w:marLeft w:val="480"/>
      <w:marRight w:val="0"/>
      <w:marTop w:val="0"/>
      <w:marBottom w:val="0"/>
      <w:divBdr>
        <w:top w:val="none" w:sz="0" w:space="0" w:color="auto"/>
        <w:left w:val="none" w:sz="0" w:space="0" w:color="auto"/>
        <w:bottom w:val="none" w:sz="0" w:space="0" w:color="auto"/>
        <w:right w:val="none" w:sz="0" w:space="0" w:color="auto"/>
      </w:divBdr>
    </w:div>
    <w:div w:id="430668637">
      <w:marLeft w:val="480"/>
      <w:marRight w:val="0"/>
      <w:marTop w:val="0"/>
      <w:marBottom w:val="0"/>
      <w:divBdr>
        <w:top w:val="none" w:sz="0" w:space="0" w:color="auto"/>
        <w:left w:val="none" w:sz="0" w:space="0" w:color="auto"/>
        <w:bottom w:val="none" w:sz="0" w:space="0" w:color="auto"/>
        <w:right w:val="none" w:sz="0" w:space="0" w:color="auto"/>
      </w:divBdr>
    </w:div>
    <w:div w:id="430707744">
      <w:marLeft w:val="480"/>
      <w:marRight w:val="0"/>
      <w:marTop w:val="0"/>
      <w:marBottom w:val="0"/>
      <w:divBdr>
        <w:top w:val="none" w:sz="0" w:space="0" w:color="auto"/>
        <w:left w:val="none" w:sz="0" w:space="0" w:color="auto"/>
        <w:bottom w:val="none" w:sz="0" w:space="0" w:color="auto"/>
        <w:right w:val="none" w:sz="0" w:space="0" w:color="auto"/>
      </w:divBdr>
    </w:div>
    <w:div w:id="430786866">
      <w:marLeft w:val="480"/>
      <w:marRight w:val="0"/>
      <w:marTop w:val="0"/>
      <w:marBottom w:val="0"/>
      <w:divBdr>
        <w:top w:val="none" w:sz="0" w:space="0" w:color="auto"/>
        <w:left w:val="none" w:sz="0" w:space="0" w:color="auto"/>
        <w:bottom w:val="none" w:sz="0" w:space="0" w:color="auto"/>
        <w:right w:val="none" w:sz="0" w:space="0" w:color="auto"/>
      </w:divBdr>
    </w:div>
    <w:div w:id="430899945">
      <w:marLeft w:val="480"/>
      <w:marRight w:val="0"/>
      <w:marTop w:val="0"/>
      <w:marBottom w:val="0"/>
      <w:divBdr>
        <w:top w:val="none" w:sz="0" w:space="0" w:color="auto"/>
        <w:left w:val="none" w:sz="0" w:space="0" w:color="auto"/>
        <w:bottom w:val="none" w:sz="0" w:space="0" w:color="auto"/>
        <w:right w:val="none" w:sz="0" w:space="0" w:color="auto"/>
      </w:divBdr>
    </w:div>
    <w:div w:id="430931647">
      <w:marLeft w:val="480"/>
      <w:marRight w:val="0"/>
      <w:marTop w:val="0"/>
      <w:marBottom w:val="0"/>
      <w:divBdr>
        <w:top w:val="none" w:sz="0" w:space="0" w:color="auto"/>
        <w:left w:val="none" w:sz="0" w:space="0" w:color="auto"/>
        <w:bottom w:val="none" w:sz="0" w:space="0" w:color="auto"/>
        <w:right w:val="none" w:sz="0" w:space="0" w:color="auto"/>
      </w:divBdr>
    </w:div>
    <w:div w:id="431510060">
      <w:marLeft w:val="480"/>
      <w:marRight w:val="0"/>
      <w:marTop w:val="0"/>
      <w:marBottom w:val="0"/>
      <w:divBdr>
        <w:top w:val="none" w:sz="0" w:space="0" w:color="auto"/>
        <w:left w:val="none" w:sz="0" w:space="0" w:color="auto"/>
        <w:bottom w:val="none" w:sz="0" w:space="0" w:color="auto"/>
        <w:right w:val="none" w:sz="0" w:space="0" w:color="auto"/>
      </w:divBdr>
    </w:div>
    <w:div w:id="431559304">
      <w:marLeft w:val="480"/>
      <w:marRight w:val="0"/>
      <w:marTop w:val="0"/>
      <w:marBottom w:val="0"/>
      <w:divBdr>
        <w:top w:val="none" w:sz="0" w:space="0" w:color="auto"/>
        <w:left w:val="none" w:sz="0" w:space="0" w:color="auto"/>
        <w:bottom w:val="none" w:sz="0" w:space="0" w:color="auto"/>
        <w:right w:val="none" w:sz="0" w:space="0" w:color="auto"/>
      </w:divBdr>
    </w:div>
    <w:div w:id="431706345">
      <w:marLeft w:val="480"/>
      <w:marRight w:val="0"/>
      <w:marTop w:val="0"/>
      <w:marBottom w:val="0"/>
      <w:divBdr>
        <w:top w:val="none" w:sz="0" w:space="0" w:color="auto"/>
        <w:left w:val="none" w:sz="0" w:space="0" w:color="auto"/>
        <w:bottom w:val="none" w:sz="0" w:space="0" w:color="auto"/>
        <w:right w:val="none" w:sz="0" w:space="0" w:color="auto"/>
      </w:divBdr>
    </w:div>
    <w:div w:id="431708298">
      <w:marLeft w:val="480"/>
      <w:marRight w:val="0"/>
      <w:marTop w:val="0"/>
      <w:marBottom w:val="0"/>
      <w:divBdr>
        <w:top w:val="none" w:sz="0" w:space="0" w:color="auto"/>
        <w:left w:val="none" w:sz="0" w:space="0" w:color="auto"/>
        <w:bottom w:val="none" w:sz="0" w:space="0" w:color="auto"/>
        <w:right w:val="none" w:sz="0" w:space="0" w:color="auto"/>
      </w:divBdr>
    </w:div>
    <w:div w:id="431976194">
      <w:marLeft w:val="480"/>
      <w:marRight w:val="0"/>
      <w:marTop w:val="0"/>
      <w:marBottom w:val="0"/>
      <w:divBdr>
        <w:top w:val="none" w:sz="0" w:space="0" w:color="auto"/>
        <w:left w:val="none" w:sz="0" w:space="0" w:color="auto"/>
        <w:bottom w:val="none" w:sz="0" w:space="0" w:color="auto"/>
        <w:right w:val="none" w:sz="0" w:space="0" w:color="auto"/>
      </w:divBdr>
    </w:div>
    <w:div w:id="432096542">
      <w:marLeft w:val="480"/>
      <w:marRight w:val="0"/>
      <w:marTop w:val="0"/>
      <w:marBottom w:val="0"/>
      <w:divBdr>
        <w:top w:val="none" w:sz="0" w:space="0" w:color="auto"/>
        <w:left w:val="none" w:sz="0" w:space="0" w:color="auto"/>
        <w:bottom w:val="none" w:sz="0" w:space="0" w:color="auto"/>
        <w:right w:val="none" w:sz="0" w:space="0" w:color="auto"/>
      </w:divBdr>
    </w:div>
    <w:div w:id="432240943">
      <w:marLeft w:val="480"/>
      <w:marRight w:val="0"/>
      <w:marTop w:val="0"/>
      <w:marBottom w:val="0"/>
      <w:divBdr>
        <w:top w:val="none" w:sz="0" w:space="0" w:color="auto"/>
        <w:left w:val="none" w:sz="0" w:space="0" w:color="auto"/>
        <w:bottom w:val="none" w:sz="0" w:space="0" w:color="auto"/>
        <w:right w:val="none" w:sz="0" w:space="0" w:color="auto"/>
      </w:divBdr>
    </w:div>
    <w:div w:id="432282808">
      <w:marLeft w:val="480"/>
      <w:marRight w:val="0"/>
      <w:marTop w:val="0"/>
      <w:marBottom w:val="0"/>
      <w:divBdr>
        <w:top w:val="none" w:sz="0" w:space="0" w:color="auto"/>
        <w:left w:val="none" w:sz="0" w:space="0" w:color="auto"/>
        <w:bottom w:val="none" w:sz="0" w:space="0" w:color="auto"/>
        <w:right w:val="none" w:sz="0" w:space="0" w:color="auto"/>
      </w:divBdr>
    </w:div>
    <w:div w:id="432286664">
      <w:marLeft w:val="480"/>
      <w:marRight w:val="0"/>
      <w:marTop w:val="0"/>
      <w:marBottom w:val="0"/>
      <w:divBdr>
        <w:top w:val="none" w:sz="0" w:space="0" w:color="auto"/>
        <w:left w:val="none" w:sz="0" w:space="0" w:color="auto"/>
        <w:bottom w:val="none" w:sz="0" w:space="0" w:color="auto"/>
        <w:right w:val="none" w:sz="0" w:space="0" w:color="auto"/>
      </w:divBdr>
    </w:div>
    <w:div w:id="432484038">
      <w:marLeft w:val="480"/>
      <w:marRight w:val="0"/>
      <w:marTop w:val="0"/>
      <w:marBottom w:val="0"/>
      <w:divBdr>
        <w:top w:val="none" w:sz="0" w:space="0" w:color="auto"/>
        <w:left w:val="none" w:sz="0" w:space="0" w:color="auto"/>
        <w:bottom w:val="none" w:sz="0" w:space="0" w:color="auto"/>
        <w:right w:val="none" w:sz="0" w:space="0" w:color="auto"/>
      </w:divBdr>
    </w:div>
    <w:div w:id="432559140">
      <w:marLeft w:val="480"/>
      <w:marRight w:val="0"/>
      <w:marTop w:val="0"/>
      <w:marBottom w:val="0"/>
      <w:divBdr>
        <w:top w:val="none" w:sz="0" w:space="0" w:color="auto"/>
        <w:left w:val="none" w:sz="0" w:space="0" w:color="auto"/>
        <w:bottom w:val="none" w:sz="0" w:space="0" w:color="auto"/>
        <w:right w:val="none" w:sz="0" w:space="0" w:color="auto"/>
      </w:divBdr>
    </w:div>
    <w:div w:id="432750054">
      <w:marLeft w:val="480"/>
      <w:marRight w:val="0"/>
      <w:marTop w:val="0"/>
      <w:marBottom w:val="0"/>
      <w:divBdr>
        <w:top w:val="none" w:sz="0" w:space="0" w:color="auto"/>
        <w:left w:val="none" w:sz="0" w:space="0" w:color="auto"/>
        <w:bottom w:val="none" w:sz="0" w:space="0" w:color="auto"/>
        <w:right w:val="none" w:sz="0" w:space="0" w:color="auto"/>
      </w:divBdr>
    </w:div>
    <w:div w:id="433021337">
      <w:marLeft w:val="480"/>
      <w:marRight w:val="0"/>
      <w:marTop w:val="0"/>
      <w:marBottom w:val="0"/>
      <w:divBdr>
        <w:top w:val="none" w:sz="0" w:space="0" w:color="auto"/>
        <w:left w:val="none" w:sz="0" w:space="0" w:color="auto"/>
        <w:bottom w:val="none" w:sz="0" w:space="0" w:color="auto"/>
        <w:right w:val="none" w:sz="0" w:space="0" w:color="auto"/>
      </w:divBdr>
    </w:div>
    <w:div w:id="433132195">
      <w:marLeft w:val="480"/>
      <w:marRight w:val="0"/>
      <w:marTop w:val="0"/>
      <w:marBottom w:val="0"/>
      <w:divBdr>
        <w:top w:val="none" w:sz="0" w:space="0" w:color="auto"/>
        <w:left w:val="none" w:sz="0" w:space="0" w:color="auto"/>
        <w:bottom w:val="none" w:sz="0" w:space="0" w:color="auto"/>
        <w:right w:val="none" w:sz="0" w:space="0" w:color="auto"/>
      </w:divBdr>
    </w:div>
    <w:div w:id="433674848">
      <w:marLeft w:val="480"/>
      <w:marRight w:val="0"/>
      <w:marTop w:val="0"/>
      <w:marBottom w:val="0"/>
      <w:divBdr>
        <w:top w:val="none" w:sz="0" w:space="0" w:color="auto"/>
        <w:left w:val="none" w:sz="0" w:space="0" w:color="auto"/>
        <w:bottom w:val="none" w:sz="0" w:space="0" w:color="auto"/>
        <w:right w:val="none" w:sz="0" w:space="0" w:color="auto"/>
      </w:divBdr>
    </w:div>
    <w:div w:id="433861368">
      <w:marLeft w:val="480"/>
      <w:marRight w:val="0"/>
      <w:marTop w:val="0"/>
      <w:marBottom w:val="0"/>
      <w:divBdr>
        <w:top w:val="none" w:sz="0" w:space="0" w:color="auto"/>
        <w:left w:val="none" w:sz="0" w:space="0" w:color="auto"/>
        <w:bottom w:val="none" w:sz="0" w:space="0" w:color="auto"/>
        <w:right w:val="none" w:sz="0" w:space="0" w:color="auto"/>
      </w:divBdr>
    </w:div>
    <w:div w:id="433936300">
      <w:marLeft w:val="480"/>
      <w:marRight w:val="0"/>
      <w:marTop w:val="0"/>
      <w:marBottom w:val="0"/>
      <w:divBdr>
        <w:top w:val="none" w:sz="0" w:space="0" w:color="auto"/>
        <w:left w:val="none" w:sz="0" w:space="0" w:color="auto"/>
        <w:bottom w:val="none" w:sz="0" w:space="0" w:color="auto"/>
        <w:right w:val="none" w:sz="0" w:space="0" w:color="auto"/>
      </w:divBdr>
    </w:div>
    <w:div w:id="433936933">
      <w:marLeft w:val="480"/>
      <w:marRight w:val="0"/>
      <w:marTop w:val="0"/>
      <w:marBottom w:val="0"/>
      <w:divBdr>
        <w:top w:val="none" w:sz="0" w:space="0" w:color="auto"/>
        <w:left w:val="none" w:sz="0" w:space="0" w:color="auto"/>
        <w:bottom w:val="none" w:sz="0" w:space="0" w:color="auto"/>
        <w:right w:val="none" w:sz="0" w:space="0" w:color="auto"/>
      </w:divBdr>
    </w:div>
    <w:div w:id="433944682">
      <w:marLeft w:val="480"/>
      <w:marRight w:val="0"/>
      <w:marTop w:val="0"/>
      <w:marBottom w:val="0"/>
      <w:divBdr>
        <w:top w:val="none" w:sz="0" w:space="0" w:color="auto"/>
        <w:left w:val="none" w:sz="0" w:space="0" w:color="auto"/>
        <w:bottom w:val="none" w:sz="0" w:space="0" w:color="auto"/>
        <w:right w:val="none" w:sz="0" w:space="0" w:color="auto"/>
      </w:divBdr>
    </w:div>
    <w:div w:id="434059089">
      <w:marLeft w:val="480"/>
      <w:marRight w:val="0"/>
      <w:marTop w:val="0"/>
      <w:marBottom w:val="0"/>
      <w:divBdr>
        <w:top w:val="none" w:sz="0" w:space="0" w:color="auto"/>
        <w:left w:val="none" w:sz="0" w:space="0" w:color="auto"/>
        <w:bottom w:val="none" w:sz="0" w:space="0" w:color="auto"/>
        <w:right w:val="none" w:sz="0" w:space="0" w:color="auto"/>
      </w:divBdr>
    </w:div>
    <w:div w:id="434061218">
      <w:marLeft w:val="480"/>
      <w:marRight w:val="0"/>
      <w:marTop w:val="0"/>
      <w:marBottom w:val="0"/>
      <w:divBdr>
        <w:top w:val="none" w:sz="0" w:space="0" w:color="auto"/>
        <w:left w:val="none" w:sz="0" w:space="0" w:color="auto"/>
        <w:bottom w:val="none" w:sz="0" w:space="0" w:color="auto"/>
        <w:right w:val="none" w:sz="0" w:space="0" w:color="auto"/>
      </w:divBdr>
    </w:div>
    <w:div w:id="434138971">
      <w:marLeft w:val="480"/>
      <w:marRight w:val="0"/>
      <w:marTop w:val="0"/>
      <w:marBottom w:val="0"/>
      <w:divBdr>
        <w:top w:val="none" w:sz="0" w:space="0" w:color="auto"/>
        <w:left w:val="none" w:sz="0" w:space="0" w:color="auto"/>
        <w:bottom w:val="none" w:sz="0" w:space="0" w:color="auto"/>
        <w:right w:val="none" w:sz="0" w:space="0" w:color="auto"/>
      </w:divBdr>
    </w:div>
    <w:div w:id="434251088">
      <w:marLeft w:val="480"/>
      <w:marRight w:val="0"/>
      <w:marTop w:val="0"/>
      <w:marBottom w:val="0"/>
      <w:divBdr>
        <w:top w:val="none" w:sz="0" w:space="0" w:color="auto"/>
        <w:left w:val="none" w:sz="0" w:space="0" w:color="auto"/>
        <w:bottom w:val="none" w:sz="0" w:space="0" w:color="auto"/>
        <w:right w:val="none" w:sz="0" w:space="0" w:color="auto"/>
      </w:divBdr>
    </w:div>
    <w:div w:id="434330228">
      <w:marLeft w:val="480"/>
      <w:marRight w:val="0"/>
      <w:marTop w:val="0"/>
      <w:marBottom w:val="0"/>
      <w:divBdr>
        <w:top w:val="none" w:sz="0" w:space="0" w:color="auto"/>
        <w:left w:val="none" w:sz="0" w:space="0" w:color="auto"/>
        <w:bottom w:val="none" w:sz="0" w:space="0" w:color="auto"/>
        <w:right w:val="none" w:sz="0" w:space="0" w:color="auto"/>
      </w:divBdr>
    </w:div>
    <w:div w:id="434525531">
      <w:marLeft w:val="480"/>
      <w:marRight w:val="0"/>
      <w:marTop w:val="0"/>
      <w:marBottom w:val="0"/>
      <w:divBdr>
        <w:top w:val="none" w:sz="0" w:space="0" w:color="auto"/>
        <w:left w:val="none" w:sz="0" w:space="0" w:color="auto"/>
        <w:bottom w:val="none" w:sz="0" w:space="0" w:color="auto"/>
        <w:right w:val="none" w:sz="0" w:space="0" w:color="auto"/>
      </w:divBdr>
    </w:div>
    <w:div w:id="434636937">
      <w:marLeft w:val="480"/>
      <w:marRight w:val="0"/>
      <w:marTop w:val="0"/>
      <w:marBottom w:val="0"/>
      <w:divBdr>
        <w:top w:val="none" w:sz="0" w:space="0" w:color="auto"/>
        <w:left w:val="none" w:sz="0" w:space="0" w:color="auto"/>
        <w:bottom w:val="none" w:sz="0" w:space="0" w:color="auto"/>
        <w:right w:val="none" w:sz="0" w:space="0" w:color="auto"/>
      </w:divBdr>
    </w:div>
    <w:div w:id="434715271">
      <w:marLeft w:val="480"/>
      <w:marRight w:val="0"/>
      <w:marTop w:val="0"/>
      <w:marBottom w:val="0"/>
      <w:divBdr>
        <w:top w:val="none" w:sz="0" w:space="0" w:color="auto"/>
        <w:left w:val="none" w:sz="0" w:space="0" w:color="auto"/>
        <w:bottom w:val="none" w:sz="0" w:space="0" w:color="auto"/>
        <w:right w:val="none" w:sz="0" w:space="0" w:color="auto"/>
      </w:divBdr>
    </w:div>
    <w:div w:id="434792008">
      <w:marLeft w:val="480"/>
      <w:marRight w:val="0"/>
      <w:marTop w:val="0"/>
      <w:marBottom w:val="0"/>
      <w:divBdr>
        <w:top w:val="none" w:sz="0" w:space="0" w:color="auto"/>
        <w:left w:val="none" w:sz="0" w:space="0" w:color="auto"/>
        <w:bottom w:val="none" w:sz="0" w:space="0" w:color="auto"/>
        <w:right w:val="none" w:sz="0" w:space="0" w:color="auto"/>
      </w:divBdr>
    </w:div>
    <w:div w:id="435180711">
      <w:marLeft w:val="480"/>
      <w:marRight w:val="0"/>
      <w:marTop w:val="0"/>
      <w:marBottom w:val="0"/>
      <w:divBdr>
        <w:top w:val="none" w:sz="0" w:space="0" w:color="auto"/>
        <w:left w:val="none" w:sz="0" w:space="0" w:color="auto"/>
        <w:bottom w:val="none" w:sz="0" w:space="0" w:color="auto"/>
        <w:right w:val="none" w:sz="0" w:space="0" w:color="auto"/>
      </w:divBdr>
    </w:div>
    <w:div w:id="435247995">
      <w:marLeft w:val="480"/>
      <w:marRight w:val="0"/>
      <w:marTop w:val="0"/>
      <w:marBottom w:val="0"/>
      <w:divBdr>
        <w:top w:val="none" w:sz="0" w:space="0" w:color="auto"/>
        <w:left w:val="none" w:sz="0" w:space="0" w:color="auto"/>
        <w:bottom w:val="none" w:sz="0" w:space="0" w:color="auto"/>
        <w:right w:val="none" w:sz="0" w:space="0" w:color="auto"/>
      </w:divBdr>
    </w:div>
    <w:div w:id="435364606">
      <w:marLeft w:val="480"/>
      <w:marRight w:val="0"/>
      <w:marTop w:val="0"/>
      <w:marBottom w:val="0"/>
      <w:divBdr>
        <w:top w:val="none" w:sz="0" w:space="0" w:color="auto"/>
        <w:left w:val="none" w:sz="0" w:space="0" w:color="auto"/>
        <w:bottom w:val="none" w:sz="0" w:space="0" w:color="auto"/>
        <w:right w:val="none" w:sz="0" w:space="0" w:color="auto"/>
      </w:divBdr>
    </w:div>
    <w:div w:id="435370856">
      <w:marLeft w:val="480"/>
      <w:marRight w:val="0"/>
      <w:marTop w:val="0"/>
      <w:marBottom w:val="0"/>
      <w:divBdr>
        <w:top w:val="none" w:sz="0" w:space="0" w:color="auto"/>
        <w:left w:val="none" w:sz="0" w:space="0" w:color="auto"/>
        <w:bottom w:val="none" w:sz="0" w:space="0" w:color="auto"/>
        <w:right w:val="none" w:sz="0" w:space="0" w:color="auto"/>
      </w:divBdr>
    </w:div>
    <w:div w:id="435443293">
      <w:marLeft w:val="480"/>
      <w:marRight w:val="0"/>
      <w:marTop w:val="0"/>
      <w:marBottom w:val="0"/>
      <w:divBdr>
        <w:top w:val="none" w:sz="0" w:space="0" w:color="auto"/>
        <w:left w:val="none" w:sz="0" w:space="0" w:color="auto"/>
        <w:bottom w:val="none" w:sz="0" w:space="0" w:color="auto"/>
        <w:right w:val="none" w:sz="0" w:space="0" w:color="auto"/>
      </w:divBdr>
    </w:div>
    <w:div w:id="435633967">
      <w:marLeft w:val="480"/>
      <w:marRight w:val="0"/>
      <w:marTop w:val="0"/>
      <w:marBottom w:val="0"/>
      <w:divBdr>
        <w:top w:val="none" w:sz="0" w:space="0" w:color="auto"/>
        <w:left w:val="none" w:sz="0" w:space="0" w:color="auto"/>
        <w:bottom w:val="none" w:sz="0" w:space="0" w:color="auto"/>
        <w:right w:val="none" w:sz="0" w:space="0" w:color="auto"/>
      </w:divBdr>
    </w:div>
    <w:div w:id="435710521">
      <w:marLeft w:val="480"/>
      <w:marRight w:val="0"/>
      <w:marTop w:val="0"/>
      <w:marBottom w:val="0"/>
      <w:divBdr>
        <w:top w:val="none" w:sz="0" w:space="0" w:color="auto"/>
        <w:left w:val="none" w:sz="0" w:space="0" w:color="auto"/>
        <w:bottom w:val="none" w:sz="0" w:space="0" w:color="auto"/>
        <w:right w:val="none" w:sz="0" w:space="0" w:color="auto"/>
      </w:divBdr>
    </w:div>
    <w:div w:id="435830128">
      <w:marLeft w:val="480"/>
      <w:marRight w:val="0"/>
      <w:marTop w:val="0"/>
      <w:marBottom w:val="0"/>
      <w:divBdr>
        <w:top w:val="none" w:sz="0" w:space="0" w:color="auto"/>
        <w:left w:val="none" w:sz="0" w:space="0" w:color="auto"/>
        <w:bottom w:val="none" w:sz="0" w:space="0" w:color="auto"/>
        <w:right w:val="none" w:sz="0" w:space="0" w:color="auto"/>
      </w:divBdr>
    </w:div>
    <w:div w:id="435953265">
      <w:marLeft w:val="480"/>
      <w:marRight w:val="0"/>
      <w:marTop w:val="0"/>
      <w:marBottom w:val="0"/>
      <w:divBdr>
        <w:top w:val="none" w:sz="0" w:space="0" w:color="auto"/>
        <w:left w:val="none" w:sz="0" w:space="0" w:color="auto"/>
        <w:bottom w:val="none" w:sz="0" w:space="0" w:color="auto"/>
        <w:right w:val="none" w:sz="0" w:space="0" w:color="auto"/>
      </w:divBdr>
    </w:div>
    <w:div w:id="436411799">
      <w:marLeft w:val="480"/>
      <w:marRight w:val="0"/>
      <w:marTop w:val="0"/>
      <w:marBottom w:val="0"/>
      <w:divBdr>
        <w:top w:val="none" w:sz="0" w:space="0" w:color="auto"/>
        <w:left w:val="none" w:sz="0" w:space="0" w:color="auto"/>
        <w:bottom w:val="none" w:sz="0" w:space="0" w:color="auto"/>
        <w:right w:val="none" w:sz="0" w:space="0" w:color="auto"/>
      </w:divBdr>
    </w:div>
    <w:div w:id="436482692">
      <w:marLeft w:val="480"/>
      <w:marRight w:val="0"/>
      <w:marTop w:val="0"/>
      <w:marBottom w:val="0"/>
      <w:divBdr>
        <w:top w:val="none" w:sz="0" w:space="0" w:color="auto"/>
        <w:left w:val="none" w:sz="0" w:space="0" w:color="auto"/>
        <w:bottom w:val="none" w:sz="0" w:space="0" w:color="auto"/>
        <w:right w:val="none" w:sz="0" w:space="0" w:color="auto"/>
      </w:divBdr>
    </w:div>
    <w:div w:id="436482778">
      <w:marLeft w:val="480"/>
      <w:marRight w:val="0"/>
      <w:marTop w:val="0"/>
      <w:marBottom w:val="0"/>
      <w:divBdr>
        <w:top w:val="none" w:sz="0" w:space="0" w:color="auto"/>
        <w:left w:val="none" w:sz="0" w:space="0" w:color="auto"/>
        <w:bottom w:val="none" w:sz="0" w:space="0" w:color="auto"/>
        <w:right w:val="none" w:sz="0" w:space="0" w:color="auto"/>
      </w:divBdr>
    </w:div>
    <w:div w:id="436484888">
      <w:marLeft w:val="480"/>
      <w:marRight w:val="0"/>
      <w:marTop w:val="0"/>
      <w:marBottom w:val="0"/>
      <w:divBdr>
        <w:top w:val="none" w:sz="0" w:space="0" w:color="auto"/>
        <w:left w:val="none" w:sz="0" w:space="0" w:color="auto"/>
        <w:bottom w:val="none" w:sz="0" w:space="0" w:color="auto"/>
        <w:right w:val="none" w:sz="0" w:space="0" w:color="auto"/>
      </w:divBdr>
    </w:div>
    <w:div w:id="436491324">
      <w:marLeft w:val="480"/>
      <w:marRight w:val="0"/>
      <w:marTop w:val="0"/>
      <w:marBottom w:val="0"/>
      <w:divBdr>
        <w:top w:val="none" w:sz="0" w:space="0" w:color="auto"/>
        <w:left w:val="none" w:sz="0" w:space="0" w:color="auto"/>
        <w:bottom w:val="none" w:sz="0" w:space="0" w:color="auto"/>
        <w:right w:val="none" w:sz="0" w:space="0" w:color="auto"/>
      </w:divBdr>
    </w:div>
    <w:div w:id="436557556">
      <w:marLeft w:val="480"/>
      <w:marRight w:val="0"/>
      <w:marTop w:val="0"/>
      <w:marBottom w:val="0"/>
      <w:divBdr>
        <w:top w:val="none" w:sz="0" w:space="0" w:color="auto"/>
        <w:left w:val="none" w:sz="0" w:space="0" w:color="auto"/>
        <w:bottom w:val="none" w:sz="0" w:space="0" w:color="auto"/>
        <w:right w:val="none" w:sz="0" w:space="0" w:color="auto"/>
      </w:divBdr>
    </w:div>
    <w:div w:id="436828946">
      <w:marLeft w:val="480"/>
      <w:marRight w:val="0"/>
      <w:marTop w:val="0"/>
      <w:marBottom w:val="0"/>
      <w:divBdr>
        <w:top w:val="none" w:sz="0" w:space="0" w:color="auto"/>
        <w:left w:val="none" w:sz="0" w:space="0" w:color="auto"/>
        <w:bottom w:val="none" w:sz="0" w:space="0" w:color="auto"/>
        <w:right w:val="none" w:sz="0" w:space="0" w:color="auto"/>
      </w:divBdr>
    </w:div>
    <w:div w:id="436871366">
      <w:bodyDiv w:val="1"/>
      <w:marLeft w:val="0"/>
      <w:marRight w:val="0"/>
      <w:marTop w:val="0"/>
      <w:marBottom w:val="0"/>
      <w:divBdr>
        <w:top w:val="none" w:sz="0" w:space="0" w:color="auto"/>
        <w:left w:val="none" w:sz="0" w:space="0" w:color="auto"/>
        <w:bottom w:val="none" w:sz="0" w:space="0" w:color="auto"/>
        <w:right w:val="none" w:sz="0" w:space="0" w:color="auto"/>
      </w:divBdr>
    </w:div>
    <w:div w:id="437141736">
      <w:marLeft w:val="480"/>
      <w:marRight w:val="0"/>
      <w:marTop w:val="0"/>
      <w:marBottom w:val="0"/>
      <w:divBdr>
        <w:top w:val="none" w:sz="0" w:space="0" w:color="auto"/>
        <w:left w:val="none" w:sz="0" w:space="0" w:color="auto"/>
        <w:bottom w:val="none" w:sz="0" w:space="0" w:color="auto"/>
        <w:right w:val="none" w:sz="0" w:space="0" w:color="auto"/>
      </w:divBdr>
    </w:div>
    <w:div w:id="437405817">
      <w:marLeft w:val="480"/>
      <w:marRight w:val="0"/>
      <w:marTop w:val="0"/>
      <w:marBottom w:val="0"/>
      <w:divBdr>
        <w:top w:val="none" w:sz="0" w:space="0" w:color="auto"/>
        <w:left w:val="none" w:sz="0" w:space="0" w:color="auto"/>
        <w:bottom w:val="none" w:sz="0" w:space="0" w:color="auto"/>
        <w:right w:val="none" w:sz="0" w:space="0" w:color="auto"/>
      </w:divBdr>
    </w:div>
    <w:div w:id="437528922">
      <w:marLeft w:val="480"/>
      <w:marRight w:val="0"/>
      <w:marTop w:val="0"/>
      <w:marBottom w:val="0"/>
      <w:divBdr>
        <w:top w:val="none" w:sz="0" w:space="0" w:color="auto"/>
        <w:left w:val="none" w:sz="0" w:space="0" w:color="auto"/>
        <w:bottom w:val="none" w:sz="0" w:space="0" w:color="auto"/>
        <w:right w:val="none" w:sz="0" w:space="0" w:color="auto"/>
      </w:divBdr>
    </w:div>
    <w:div w:id="437600960">
      <w:marLeft w:val="480"/>
      <w:marRight w:val="0"/>
      <w:marTop w:val="0"/>
      <w:marBottom w:val="0"/>
      <w:divBdr>
        <w:top w:val="none" w:sz="0" w:space="0" w:color="auto"/>
        <w:left w:val="none" w:sz="0" w:space="0" w:color="auto"/>
        <w:bottom w:val="none" w:sz="0" w:space="0" w:color="auto"/>
        <w:right w:val="none" w:sz="0" w:space="0" w:color="auto"/>
      </w:divBdr>
    </w:div>
    <w:div w:id="437650737">
      <w:marLeft w:val="480"/>
      <w:marRight w:val="0"/>
      <w:marTop w:val="0"/>
      <w:marBottom w:val="0"/>
      <w:divBdr>
        <w:top w:val="none" w:sz="0" w:space="0" w:color="auto"/>
        <w:left w:val="none" w:sz="0" w:space="0" w:color="auto"/>
        <w:bottom w:val="none" w:sz="0" w:space="0" w:color="auto"/>
        <w:right w:val="none" w:sz="0" w:space="0" w:color="auto"/>
      </w:divBdr>
    </w:div>
    <w:div w:id="437719059">
      <w:marLeft w:val="480"/>
      <w:marRight w:val="0"/>
      <w:marTop w:val="0"/>
      <w:marBottom w:val="0"/>
      <w:divBdr>
        <w:top w:val="none" w:sz="0" w:space="0" w:color="auto"/>
        <w:left w:val="none" w:sz="0" w:space="0" w:color="auto"/>
        <w:bottom w:val="none" w:sz="0" w:space="0" w:color="auto"/>
        <w:right w:val="none" w:sz="0" w:space="0" w:color="auto"/>
      </w:divBdr>
    </w:div>
    <w:div w:id="437867816">
      <w:marLeft w:val="480"/>
      <w:marRight w:val="0"/>
      <w:marTop w:val="0"/>
      <w:marBottom w:val="0"/>
      <w:divBdr>
        <w:top w:val="none" w:sz="0" w:space="0" w:color="auto"/>
        <w:left w:val="none" w:sz="0" w:space="0" w:color="auto"/>
        <w:bottom w:val="none" w:sz="0" w:space="0" w:color="auto"/>
        <w:right w:val="none" w:sz="0" w:space="0" w:color="auto"/>
      </w:divBdr>
    </w:div>
    <w:div w:id="437913570">
      <w:marLeft w:val="480"/>
      <w:marRight w:val="0"/>
      <w:marTop w:val="0"/>
      <w:marBottom w:val="0"/>
      <w:divBdr>
        <w:top w:val="none" w:sz="0" w:space="0" w:color="auto"/>
        <w:left w:val="none" w:sz="0" w:space="0" w:color="auto"/>
        <w:bottom w:val="none" w:sz="0" w:space="0" w:color="auto"/>
        <w:right w:val="none" w:sz="0" w:space="0" w:color="auto"/>
      </w:divBdr>
    </w:div>
    <w:div w:id="438064199">
      <w:marLeft w:val="480"/>
      <w:marRight w:val="0"/>
      <w:marTop w:val="0"/>
      <w:marBottom w:val="0"/>
      <w:divBdr>
        <w:top w:val="none" w:sz="0" w:space="0" w:color="auto"/>
        <w:left w:val="none" w:sz="0" w:space="0" w:color="auto"/>
        <w:bottom w:val="none" w:sz="0" w:space="0" w:color="auto"/>
        <w:right w:val="none" w:sz="0" w:space="0" w:color="auto"/>
      </w:divBdr>
    </w:div>
    <w:div w:id="438187142">
      <w:marLeft w:val="480"/>
      <w:marRight w:val="0"/>
      <w:marTop w:val="0"/>
      <w:marBottom w:val="0"/>
      <w:divBdr>
        <w:top w:val="none" w:sz="0" w:space="0" w:color="auto"/>
        <w:left w:val="none" w:sz="0" w:space="0" w:color="auto"/>
        <w:bottom w:val="none" w:sz="0" w:space="0" w:color="auto"/>
        <w:right w:val="none" w:sz="0" w:space="0" w:color="auto"/>
      </w:divBdr>
    </w:div>
    <w:div w:id="438257544">
      <w:bodyDiv w:val="1"/>
      <w:marLeft w:val="0"/>
      <w:marRight w:val="0"/>
      <w:marTop w:val="0"/>
      <w:marBottom w:val="0"/>
      <w:divBdr>
        <w:top w:val="none" w:sz="0" w:space="0" w:color="auto"/>
        <w:left w:val="none" w:sz="0" w:space="0" w:color="auto"/>
        <w:bottom w:val="none" w:sz="0" w:space="0" w:color="auto"/>
        <w:right w:val="none" w:sz="0" w:space="0" w:color="auto"/>
      </w:divBdr>
    </w:div>
    <w:div w:id="438258961">
      <w:marLeft w:val="480"/>
      <w:marRight w:val="0"/>
      <w:marTop w:val="0"/>
      <w:marBottom w:val="0"/>
      <w:divBdr>
        <w:top w:val="none" w:sz="0" w:space="0" w:color="auto"/>
        <w:left w:val="none" w:sz="0" w:space="0" w:color="auto"/>
        <w:bottom w:val="none" w:sz="0" w:space="0" w:color="auto"/>
        <w:right w:val="none" w:sz="0" w:space="0" w:color="auto"/>
      </w:divBdr>
    </w:div>
    <w:div w:id="438304974">
      <w:marLeft w:val="480"/>
      <w:marRight w:val="0"/>
      <w:marTop w:val="0"/>
      <w:marBottom w:val="0"/>
      <w:divBdr>
        <w:top w:val="none" w:sz="0" w:space="0" w:color="auto"/>
        <w:left w:val="none" w:sz="0" w:space="0" w:color="auto"/>
        <w:bottom w:val="none" w:sz="0" w:space="0" w:color="auto"/>
        <w:right w:val="none" w:sz="0" w:space="0" w:color="auto"/>
      </w:divBdr>
    </w:div>
    <w:div w:id="438381724">
      <w:marLeft w:val="480"/>
      <w:marRight w:val="0"/>
      <w:marTop w:val="0"/>
      <w:marBottom w:val="0"/>
      <w:divBdr>
        <w:top w:val="none" w:sz="0" w:space="0" w:color="auto"/>
        <w:left w:val="none" w:sz="0" w:space="0" w:color="auto"/>
        <w:bottom w:val="none" w:sz="0" w:space="0" w:color="auto"/>
        <w:right w:val="none" w:sz="0" w:space="0" w:color="auto"/>
      </w:divBdr>
    </w:div>
    <w:div w:id="438529692">
      <w:marLeft w:val="480"/>
      <w:marRight w:val="0"/>
      <w:marTop w:val="0"/>
      <w:marBottom w:val="0"/>
      <w:divBdr>
        <w:top w:val="none" w:sz="0" w:space="0" w:color="auto"/>
        <w:left w:val="none" w:sz="0" w:space="0" w:color="auto"/>
        <w:bottom w:val="none" w:sz="0" w:space="0" w:color="auto"/>
        <w:right w:val="none" w:sz="0" w:space="0" w:color="auto"/>
      </w:divBdr>
    </w:div>
    <w:div w:id="438530693">
      <w:marLeft w:val="480"/>
      <w:marRight w:val="0"/>
      <w:marTop w:val="0"/>
      <w:marBottom w:val="0"/>
      <w:divBdr>
        <w:top w:val="none" w:sz="0" w:space="0" w:color="auto"/>
        <w:left w:val="none" w:sz="0" w:space="0" w:color="auto"/>
        <w:bottom w:val="none" w:sz="0" w:space="0" w:color="auto"/>
        <w:right w:val="none" w:sz="0" w:space="0" w:color="auto"/>
      </w:divBdr>
    </w:div>
    <w:div w:id="438574004">
      <w:marLeft w:val="480"/>
      <w:marRight w:val="0"/>
      <w:marTop w:val="0"/>
      <w:marBottom w:val="0"/>
      <w:divBdr>
        <w:top w:val="none" w:sz="0" w:space="0" w:color="auto"/>
        <w:left w:val="none" w:sz="0" w:space="0" w:color="auto"/>
        <w:bottom w:val="none" w:sz="0" w:space="0" w:color="auto"/>
        <w:right w:val="none" w:sz="0" w:space="0" w:color="auto"/>
      </w:divBdr>
    </w:div>
    <w:div w:id="438598902">
      <w:marLeft w:val="480"/>
      <w:marRight w:val="0"/>
      <w:marTop w:val="0"/>
      <w:marBottom w:val="0"/>
      <w:divBdr>
        <w:top w:val="none" w:sz="0" w:space="0" w:color="auto"/>
        <w:left w:val="none" w:sz="0" w:space="0" w:color="auto"/>
        <w:bottom w:val="none" w:sz="0" w:space="0" w:color="auto"/>
        <w:right w:val="none" w:sz="0" w:space="0" w:color="auto"/>
      </w:divBdr>
    </w:div>
    <w:div w:id="438841591">
      <w:marLeft w:val="480"/>
      <w:marRight w:val="0"/>
      <w:marTop w:val="0"/>
      <w:marBottom w:val="0"/>
      <w:divBdr>
        <w:top w:val="none" w:sz="0" w:space="0" w:color="auto"/>
        <w:left w:val="none" w:sz="0" w:space="0" w:color="auto"/>
        <w:bottom w:val="none" w:sz="0" w:space="0" w:color="auto"/>
        <w:right w:val="none" w:sz="0" w:space="0" w:color="auto"/>
      </w:divBdr>
    </w:div>
    <w:div w:id="438841947">
      <w:marLeft w:val="480"/>
      <w:marRight w:val="0"/>
      <w:marTop w:val="0"/>
      <w:marBottom w:val="0"/>
      <w:divBdr>
        <w:top w:val="none" w:sz="0" w:space="0" w:color="auto"/>
        <w:left w:val="none" w:sz="0" w:space="0" w:color="auto"/>
        <w:bottom w:val="none" w:sz="0" w:space="0" w:color="auto"/>
        <w:right w:val="none" w:sz="0" w:space="0" w:color="auto"/>
      </w:divBdr>
    </w:div>
    <w:div w:id="438842023">
      <w:bodyDiv w:val="1"/>
      <w:marLeft w:val="0"/>
      <w:marRight w:val="0"/>
      <w:marTop w:val="0"/>
      <w:marBottom w:val="0"/>
      <w:divBdr>
        <w:top w:val="none" w:sz="0" w:space="0" w:color="auto"/>
        <w:left w:val="none" w:sz="0" w:space="0" w:color="auto"/>
        <w:bottom w:val="none" w:sz="0" w:space="0" w:color="auto"/>
        <w:right w:val="none" w:sz="0" w:space="0" w:color="auto"/>
      </w:divBdr>
    </w:div>
    <w:div w:id="438986066">
      <w:marLeft w:val="480"/>
      <w:marRight w:val="0"/>
      <w:marTop w:val="0"/>
      <w:marBottom w:val="0"/>
      <w:divBdr>
        <w:top w:val="none" w:sz="0" w:space="0" w:color="auto"/>
        <w:left w:val="none" w:sz="0" w:space="0" w:color="auto"/>
        <w:bottom w:val="none" w:sz="0" w:space="0" w:color="auto"/>
        <w:right w:val="none" w:sz="0" w:space="0" w:color="auto"/>
      </w:divBdr>
    </w:div>
    <w:div w:id="439186041">
      <w:marLeft w:val="480"/>
      <w:marRight w:val="0"/>
      <w:marTop w:val="0"/>
      <w:marBottom w:val="0"/>
      <w:divBdr>
        <w:top w:val="none" w:sz="0" w:space="0" w:color="auto"/>
        <w:left w:val="none" w:sz="0" w:space="0" w:color="auto"/>
        <w:bottom w:val="none" w:sz="0" w:space="0" w:color="auto"/>
        <w:right w:val="none" w:sz="0" w:space="0" w:color="auto"/>
      </w:divBdr>
    </w:div>
    <w:div w:id="439223190">
      <w:marLeft w:val="480"/>
      <w:marRight w:val="0"/>
      <w:marTop w:val="0"/>
      <w:marBottom w:val="0"/>
      <w:divBdr>
        <w:top w:val="none" w:sz="0" w:space="0" w:color="auto"/>
        <w:left w:val="none" w:sz="0" w:space="0" w:color="auto"/>
        <w:bottom w:val="none" w:sz="0" w:space="0" w:color="auto"/>
        <w:right w:val="none" w:sz="0" w:space="0" w:color="auto"/>
      </w:divBdr>
    </w:div>
    <w:div w:id="439227426">
      <w:marLeft w:val="480"/>
      <w:marRight w:val="0"/>
      <w:marTop w:val="0"/>
      <w:marBottom w:val="0"/>
      <w:divBdr>
        <w:top w:val="none" w:sz="0" w:space="0" w:color="auto"/>
        <w:left w:val="none" w:sz="0" w:space="0" w:color="auto"/>
        <w:bottom w:val="none" w:sz="0" w:space="0" w:color="auto"/>
        <w:right w:val="none" w:sz="0" w:space="0" w:color="auto"/>
      </w:divBdr>
    </w:div>
    <w:div w:id="439304570">
      <w:marLeft w:val="480"/>
      <w:marRight w:val="0"/>
      <w:marTop w:val="0"/>
      <w:marBottom w:val="0"/>
      <w:divBdr>
        <w:top w:val="none" w:sz="0" w:space="0" w:color="auto"/>
        <w:left w:val="none" w:sz="0" w:space="0" w:color="auto"/>
        <w:bottom w:val="none" w:sz="0" w:space="0" w:color="auto"/>
        <w:right w:val="none" w:sz="0" w:space="0" w:color="auto"/>
      </w:divBdr>
    </w:div>
    <w:div w:id="439304929">
      <w:marLeft w:val="480"/>
      <w:marRight w:val="0"/>
      <w:marTop w:val="0"/>
      <w:marBottom w:val="0"/>
      <w:divBdr>
        <w:top w:val="none" w:sz="0" w:space="0" w:color="auto"/>
        <w:left w:val="none" w:sz="0" w:space="0" w:color="auto"/>
        <w:bottom w:val="none" w:sz="0" w:space="0" w:color="auto"/>
        <w:right w:val="none" w:sz="0" w:space="0" w:color="auto"/>
      </w:divBdr>
    </w:div>
    <w:div w:id="439378943">
      <w:marLeft w:val="480"/>
      <w:marRight w:val="0"/>
      <w:marTop w:val="0"/>
      <w:marBottom w:val="0"/>
      <w:divBdr>
        <w:top w:val="none" w:sz="0" w:space="0" w:color="auto"/>
        <w:left w:val="none" w:sz="0" w:space="0" w:color="auto"/>
        <w:bottom w:val="none" w:sz="0" w:space="0" w:color="auto"/>
        <w:right w:val="none" w:sz="0" w:space="0" w:color="auto"/>
      </w:divBdr>
    </w:div>
    <w:div w:id="439450849">
      <w:marLeft w:val="480"/>
      <w:marRight w:val="0"/>
      <w:marTop w:val="0"/>
      <w:marBottom w:val="0"/>
      <w:divBdr>
        <w:top w:val="none" w:sz="0" w:space="0" w:color="auto"/>
        <w:left w:val="none" w:sz="0" w:space="0" w:color="auto"/>
        <w:bottom w:val="none" w:sz="0" w:space="0" w:color="auto"/>
        <w:right w:val="none" w:sz="0" w:space="0" w:color="auto"/>
      </w:divBdr>
    </w:div>
    <w:div w:id="439493078">
      <w:marLeft w:val="480"/>
      <w:marRight w:val="0"/>
      <w:marTop w:val="0"/>
      <w:marBottom w:val="0"/>
      <w:divBdr>
        <w:top w:val="none" w:sz="0" w:space="0" w:color="auto"/>
        <w:left w:val="none" w:sz="0" w:space="0" w:color="auto"/>
        <w:bottom w:val="none" w:sz="0" w:space="0" w:color="auto"/>
        <w:right w:val="none" w:sz="0" w:space="0" w:color="auto"/>
      </w:divBdr>
    </w:div>
    <w:div w:id="439686295">
      <w:marLeft w:val="480"/>
      <w:marRight w:val="0"/>
      <w:marTop w:val="0"/>
      <w:marBottom w:val="0"/>
      <w:divBdr>
        <w:top w:val="none" w:sz="0" w:space="0" w:color="auto"/>
        <w:left w:val="none" w:sz="0" w:space="0" w:color="auto"/>
        <w:bottom w:val="none" w:sz="0" w:space="0" w:color="auto"/>
        <w:right w:val="none" w:sz="0" w:space="0" w:color="auto"/>
      </w:divBdr>
    </w:div>
    <w:div w:id="439691484">
      <w:marLeft w:val="480"/>
      <w:marRight w:val="0"/>
      <w:marTop w:val="0"/>
      <w:marBottom w:val="0"/>
      <w:divBdr>
        <w:top w:val="none" w:sz="0" w:space="0" w:color="auto"/>
        <w:left w:val="none" w:sz="0" w:space="0" w:color="auto"/>
        <w:bottom w:val="none" w:sz="0" w:space="0" w:color="auto"/>
        <w:right w:val="none" w:sz="0" w:space="0" w:color="auto"/>
      </w:divBdr>
    </w:div>
    <w:div w:id="439878452">
      <w:marLeft w:val="480"/>
      <w:marRight w:val="0"/>
      <w:marTop w:val="0"/>
      <w:marBottom w:val="0"/>
      <w:divBdr>
        <w:top w:val="none" w:sz="0" w:space="0" w:color="auto"/>
        <w:left w:val="none" w:sz="0" w:space="0" w:color="auto"/>
        <w:bottom w:val="none" w:sz="0" w:space="0" w:color="auto"/>
        <w:right w:val="none" w:sz="0" w:space="0" w:color="auto"/>
      </w:divBdr>
    </w:div>
    <w:div w:id="440029667">
      <w:marLeft w:val="480"/>
      <w:marRight w:val="0"/>
      <w:marTop w:val="0"/>
      <w:marBottom w:val="0"/>
      <w:divBdr>
        <w:top w:val="none" w:sz="0" w:space="0" w:color="auto"/>
        <w:left w:val="none" w:sz="0" w:space="0" w:color="auto"/>
        <w:bottom w:val="none" w:sz="0" w:space="0" w:color="auto"/>
        <w:right w:val="none" w:sz="0" w:space="0" w:color="auto"/>
      </w:divBdr>
    </w:div>
    <w:div w:id="440078799">
      <w:marLeft w:val="480"/>
      <w:marRight w:val="0"/>
      <w:marTop w:val="0"/>
      <w:marBottom w:val="0"/>
      <w:divBdr>
        <w:top w:val="none" w:sz="0" w:space="0" w:color="auto"/>
        <w:left w:val="none" w:sz="0" w:space="0" w:color="auto"/>
        <w:bottom w:val="none" w:sz="0" w:space="0" w:color="auto"/>
        <w:right w:val="none" w:sz="0" w:space="0" w:color="auto"/>
      </w:divBdr>
    </w:div>
    <w:div w:id="440102299">
      <w:marLeft w:val="480"/>
      <w:marRight w:val="0"/>
      <w:marTop w:val="0"/>
      <w:marBottom w:val="0"/>
      <w:divBdr>
        <w:top w:val="none" w:sz="0" w:space="0" w:color="auto"/>
        <w:left w:val="none" w:sz="0" w:space="0" w:color="auto"/>
        <w:bottom w:val="none" w:sz="0" w:space="0" w:color="auto"/>
        <w:right w:val="none" w:sz="0" w:space="0" w:color="auto"/>
      </w:divBdr>
    </w:div>
    <w:div w:id="440146457">
      <w:marLeft w:val="480"/>
      <w:marRight w:val="0"/>
      <w:marTop w:val="0"/>
      <w:marBottom w:val="0"/>
      <w:divBdr>
        <w:top w:val="none" w:sz="0" w:space="0" w:color="auto"/>
        <w:left w:val="none" w:sz="0" w:space="0" w:color="auto"/>
        <w:bottom w:val="none" w:sz="0" w:space="0" w:color="auto"/>
        <w:right w:val="none" w:sz="0" w:space="0" w:color="auto"/>
      </w:divBdr>
    </w:div>
    <w:div w:id="440147768">
      <w:marLeft w:val="480"/>
      <w:marRight w:val="0"/>
      <w:marTop w:val="0"/>
      <w:marBottom w:val="0"/>
      <w:divBdr>
        <w:top w:val="none" w:sz="0" w:space="0" w:color="auto"/>
        <w:left w:val="none" w:sz="0" w:space="0" w:color="auto"/>
        <w:bottom w:val="none" w:sz="0" w:space="0" w:color="auto"/>
        <w:right w:val="none" w:sz="0" w:space="0" w:color="auto"/>
      </w:divBdr>
    </w:div>
    <w:div w:id="440221035">
      <w:marLeft w:val="480"/>
      <w:marRight w:val="0"/>
      <w:marTop w:val="0"/>
      <w:marBottom w:val="0"/>
      <w:divBdr>
        <w:top w:val="none" w:sz="0" w:space="0" w:color="auto"/>
        <w:left w:val="none" w:sz="0" w:space="0" w:color="auto"/>
        <w:bottom w:val="none" w:sz="0" w:space="0" w:color="auto"/>
        <w:right w:val="none" w:sz="0" w:space="0" w:color="auto"/>
      </w:divBdr>
    </w:div>
    <w:div w:id="440420138">
      <w:marLeft w:val="480"/>
      <w:marRight w:val="0"/>
      <w:marTop w:val="0"/>
      <w:marBottom w:val="0"/>
      <w:divBdr>
        <w:top w:val="none" w:sz="0" w:space="0" w:color="auto"/>
        <w:left w:val="none" w:sz="0" w:space="0" w:color="auto"/>
        <w:bottom w:val="none" w:sz="0" w:space="0" w:color="auto"/>
        <w:right w:val="none" w:sz="0" w:space="0" w:color="auto"/>
      </w:divBdr>
    </w:div>
    <w:div w:id="440609159">
      <w:bodyDiv w:val="1"/>
      <w:marLeft w:val="0"/>
      <w:marRight w:val="0"/>
      <w:marTop w:val="0"/>
      <w:marBottom w:val="0"/>
      <w:divBdr>
        <w:top w:val="none" w:sz="0" w:space="0" w:color="auto"/>
        <w:left w:val="none" w:sz="0" w:space="0" w:color="auto"/>
        <w:bottom w:val="none" w:sz="0" w:space="0" w:color="auto"/>
        <w:right w:val="none" w:sz="0" w:space="0" w:color="auto"/>
      </w:divBdr>
    </w:div>
    <w:div w:id="440881493">
      <w:marLeft w:val="480"/>
      <w:marRight w:val="0"/>
      <w:marTop w:val="0"/>
      <w:marBottom w:val="0"/>
      <w:divBdr>
        <w:top w:val="none" w:sz="0" w:space="0" w:color="auto"/>
        <w:left w:val="none" w:sz="0" w:space="0" w:color="auto"/>
        <w:bottom w:val="none" w:sz="0" w:space="0" w:color="auto"/>
        <w:right w:val="none" w:sz="0" w:space="0" w:color="auto"/>
      </w:divBdr>
    </w:div>
    <w:div w:id="440995424">
      <w:marLeft w:val="480"/>
      <w:marRight w:val="0"/>
      <w:marTop w:val="0"/>
      <w:marBottom w:val="0"/>
      <w:divBdr>
        <w:top w:val="none" w:sz="0" w:space="0" w:color="auto"/>
        <w:left w:val="none" w:sz="0" w:space="0" w:color="auto"/>
        <w:bottom w:val="none" w:sz="0" w:space="0" w:color="auto"/>
        <w:right w:val="none" w:sz="0" w:space="0" w:color="auto"/>
      </w:divBdr>
    </w:div>
    <w:div w:id="441269930">
      <w:marLeft w:val="480"/>
      <w:marRight w:val="0"/>
      <w:marTop w:val="0"/>
      <w:marBottom w:val="0"/>
      <w:divBdr>
        <w:top w:val="none" w:sz="0" w:space="0" w:color="auto"/>
        <w:left w:val="none" w:sz="0" w:space="0" w:color="auto"/>
        <w:bottom w:val="none" w:sz="0" w:space="0" w:color="auto"/>
        <w:right w:val="none" w:sz="0" w:space="0" w:color="auto"/>
      </w:divBdr>
    </w:div>
    <w:div w:id="441613943">
      <w:marLeft w:val="480"/>
      <w:marRight w:val="0"/>
      <w:marTop w:val="0"/>
      <w:marBottom w:val="0"/>
      <w:divBdr>
        <w:top w:val="none" w:sz="0" w:space="0" w:color="auto"/>
        <w:left w:val="none" w:sz="0" w:space="0" w:color="auto"/>
        <w:bottom w:val="none" w:sz="0" w:space="0" w:color="auto"/>
        <w:right w:val="none" w:sz="0" w:space="0" w:color="auto"/>
      </w:divBdr>
    </w:div>
    <w:div w:id="441733398">
      <w:marLeft w:val="480"/>
      <w:marRight w:val="0"/>
      <w:marTop w:val="0"/>
      <w:marBottom w:val="0"/>
      <w:divBdr>
        <w:top w:val="none" w:sz="0" w:space="0" w:color="auto"/>
        <w:left w:val="none" w:sz="0" w:space="0" w:color="auto"/>
        <w:bottom w:val="none" w:sz="0" w:space="0" w:color="auto"/>
        <w:right w:val="none" w:sz="0" w:space="0" w:color="auto"/>
      </w:divBdr>
    </w:div>
    <w:div w:id="441844582">
      <w:marLeft w:val="480"/>
      <w:marRight w:val="0"/>
      <w:marTop w:val="0"/>
      <w:marBottom w:val="0"/>
      <w:divBdr>
        <w:top w:val="none" w:sz="0" w:space="0" w:color="auto"/>
        <w:left w:val="none" w:sz="0" w:space="0" w:color="auto"/>
        <w:bottom w:val="none" w:sz="0" w:space="0" w:color="auto"/>
        <w:right w:val="none" w:sz="0" w:space="0" w:color="auto"/>
      </w:divBdr>
    </w:div>
    <w:div w:id="441917072">
      <w:marLeft w:val="480"/>
      <w:marRight w:val="0"/>
      <w:marTop w:val="0"/>
      <w:marBottom w:val="0"/>
      <w:divBdr>
        <w:top w:val="none" w:sz="0" w:space="0" w:color="auto"/>
        <w:left w:val="none" w:sz="0" w:space="0" w:color="auto"/>
        <w:bottom w:val="none" w:sz="0" w:space="0" w:color="auto"/>
        <w:right w:val="none" w:sz="0" w:space="0" w:color="auto"/>
      </w:divBdr>
    </w:div>
    <w:div w:id="441925852">
      <w:marLeft w:val="480"/>
      <w:marRight w:val="0"/>
      <w:marTop w:val="0"/>
      <w:marBottom w:val="0"/>
      <w:divBdr>
        <w:top w:val="none" w:sz="0" w:space="0" w:color="auto"/>
        <w:left w:val="none" w:sz="0" w:space="0" w:color="auto"/>
        <w:bottom w:val="none" w:sz="0" w:space="0" w:color="auto"/>
        <w:right w:val="none" w:sz="0" w:space="0" w:color="auto"/>
      </w:divBdr>
    </w:div>
    <w:div w:id="442068162">
      <w:marLeft w:val="480"/>
      <w:marRight w:val="0"/>
      <w:marTop w:val="0"/>
      <w:marBottom w:val="0"/>
      <w:divBdr>
        <w:top w:val="none" w:sz="0" w:space="0" w:color="auto"/>
        <w:left w:val="none" w:sz="0" w:space="0" w:color="auto"/>
        <w:bottom w:val="none" w:sz="0" w:space="0" w:color="auto"/>
        <w:right w:val="none" w:sz="0" w:space="0" w:color="auto"/>
      </w:divBdr>
    </w:div>
    <w:div w:id="442115139">
      <w:marLeft w:val="480"/>
      <w:marRight w:val="0"/>
      <w:marTop w:val="0"/>
      <w:marBottom w:val="0"/>
      <w:divBdr>
        <w:top w:val="none" w:sz="0" w:space="0" w:color="auto"/>
        <w:left w:val="none" w:sz="0" w:space="0" w:color="auto"/>
        <w:bottom w:val="none" w:sz="0" w:space="0" w:color="auto"/>
        <w:right w:val="none" w:sz="0" w:space="0" w:color="auto"/>
      </w:divBdr>
    </w:div>
    <w:div w:id="442190839">
      <w:marLeft w:val="480"/>
      <w:marRight w:val="0"/>
      <w:marTop w:val="0"/>
      <w:marBottom w:val="0"/>
      <w:divBdr>
        <w:top w:val="none" w:sz="0" w:space="0" w:color="auto"/>
        <w:left w:val="none" w:sz="0" w:space="0" w:color="auto"/>
        <w:bottom w:val="none" w:sz="0" w:space="0" w:color="auto"/>
        <w:right w:val="none" w:sz="0" w:space="0" w:color="auto"/>
      </w:divBdr>
    </w:div>
    <w:div w:id="442265066">
      <w:bodyDiv w:val="1"/>
      <w:marLeft w:val="0"/>
      <w:marRight w:val="0"/>
      <w:marTop w:val="0"/>
      <w:marBottom w:val="0"/>
      <w:divBdr>
        <w:top w:val="none" w:sz="0" w:space="0" w:color="auto"/>
        <w:left w:val="none" w:sz="0" w:space="0" w:color="auto"/>
        <w:bottom w:val="none" w:sz="0" w:space="0" w:color="auto"/>
        <w:right w:val="none" w:sz="0" w:space="0" w:color="auto"/>
      </w:divBdr>
    </w:div>
    <w:div w:id="442268426">
      <w:marLeft w:val="480"/>
      <w:marRight w:val="0"/>
      <w:marTop w:val="0"/>
      <w:marBottom w:val="0"/>
      <w:divBdr>
        <w:top w:val="none" w:sz="0" w:space="0" w:color="auto"/>
        <w:left w:val="none" w:sz="0" w:space="0" w:color="auto"/>
        <w:bottom w:val="none" w:sz="0" w:space="0" w:color="auto"/>
        <w:right w:val="none" w:sz="0" w:space="0" w:color="auto"/>
      </w:divBdr>
    </w:div>
    <w:div w:id="442388643">
      <w:marLeft w:val="480"/>
      <w:marRight w:val="0"/>
      <w:marTop w:val="0"/>
      <w:marBottom w:val="0"/>
      <w:divBdr>
        <w:top w:val="none" w:sz="0" w:space="0" w:color="auto"/>
        <w:left w:val="none" w:sz="0" w:space="0" w:color="auto"/>
        <w:bottom w:val="none" w:sz="0" w:space="0" w:color="auto"/>
        <w:right w:val="none" w:sz="0" w:space="0" w:color="auto"/>
      </w:divBdr>
    </w:div>
    <w:div w:id="442578102">
      <w:marLeft w:val="480"/>
      <w:marRight w:val="0"/>
      <w:marTop w:val="0"/>
      <w:marBottom w:val="0"/>
      <w:divBdr>
        <w:top w:val="none" w:sz="0" w:space="0" w:color="auto"/>
        <w:left w:val="none" w:sz="0" w:space="0" w:color="auto"/>
        <w:bottom w:val="none" w:sz="0" w:space="0" w:color="auto"/>
        <w:right w:val="none" w:sz="0" w:space="0" w:color="auto"/>
      </w:divBdr>
    </w:div>
    <w:div w:id="442650289">
      <w:marLeft w:val="480"/>
      <w:marRight w:val="0"/>
      <w:marTop w:val="0"/>
      <w:marBottom w:val="0"/>
      <w:divBdr>
        <w:top w:val="none" w:sz="0" w:space="0" w:color="auto"/>
        <w:left w:val="none" w:sz="0" w:space="0" w:color="auto"/>
        <w:bottom w:val="none" w:sz="0" w:space="0" w:color="auto"/>
        <w:right w:val="none" w:sz="0" w:space="0" w:color="auto"/>
      </w:divBdr>
    </w:div>
    <w:div w:id="442724770">
      <w:marLeft w:val="480"/>
      <w:marRight w:val="0"/>
      <w:marTop w:val="0"/>
      <w:marBottom w:val="0"/>
      <w:divBdr>
        <w:top w:val="none" w:sz="0" w:space="0" w:color="auto"/>
        <w:left w:val="none" w:sz="0" w:space="0" w:color="auto"/>
        <w:bottom w:val="none" w:sz="0" w:space="0" w:color="auto"/>
        <w:right w:val="none" w:sz="0" w:space="0" w:color="auto"/>
      </w:divBdr>
    </w:div>
    <w:div w:id="442773894">
      <w:marLeft w:val="480"/>
      <w:marRight w:val="0"/>
      <w:marTop w:val="0"/>
      <w:marBottom w:val="0"/>
      <w:divBdr>
        <w:top w:val="none" w:sz="0" w:space="0" w:color="auto"/>
        <w:left w:val="none" w:sz="0" w:space="0" w:color="auto"/>
        <w:bottom w:val="none" w:sz="0" w:space="0" w:color="auto"/>
        <w:right w:val="none" w:sz="0" w:space="0" w:color="auto"/>
      </w:divBdr>
    </w:div>
    <w:div w:id="443154447">
      <w:marLeft w:val="480"/>
      <w:marRight w:val="0"/>
      <w:marTop w:val="0"/>
      <w:marBottom w:val="0"/>
      <w:divBdr>
        <w:top w:val="none" w:sz="0" w:space="0" w:color="auto"/>
        <w:left w:val="none" w:sz="0" w:space="0" w:color="auto"/>
        <w:bottom w:val="none" w:sz="0" w:space="0" w:color="auto"/>
        <w:right w:val="none" w:sz="0" w:space="0" w:color="auto"/>
      </w:divBdr>
    </w:div>
    <w:div w:id="443303138">
      <w:marLeft w:val="480"/>
      <w:marRight w:val="0"/>
      <w:marTop w:val="0"/>
      <w:marBottom w:val="0"/>
      <w:divBdr>
        <w:top w:val="none" w:sz="0" w:space="0" w:color="auto"/>
        <w:left w:val="none" w:sz="0" w:space="0" w:color="auto"/>
        <w:bottom w:val="none" w:sz="0" w:space="0" w:color="auto"/>
        <w:right w:val="none" w:sz="0" w:space="0" w:color="auto"/>
      </w:divBdr>
    </w:div>
    <w:div w:id="443426086">
      <w:marLeft w:val="480"/>
      <w:marRight w:val="0"/>
      <w:marTop w:val="0"/>
      <w:marBottom w:val="0"/>
      <w:divBdr>
        <w:top w:val="none" w:sz="0" w:space="0" w:color="auto"/>
        <w:left w:val="none" w:sz="0" w:space="0" w:color="auto"/>
        <w:bottom w:val="none" w:sz="0" w:space="0" w:color="auto"/>
        <w:right w:val="none" w:sz="0" w:space="0" w:color="auto"/>
      </w:divBdr>
    </w:div>
    <w:div w:id="444010517">
      <w:marLeft w:val="480"/>
      <w:marRight w:val="0"/>
      <w:marTop w:val="0"/>
      <w:marBottom w:val="0"/>
      <w:divBdr>
        <w:top w:val="none" w:sz="0" w:space="0" w:color="auto"/>
        <w:left w:val="none" w:sz="0" w:space="0" w:color="auto"/>
        <w:bottom w:val="none" w:sz="0" w:space="0" w:color="auto"/>
        <w:right w:val="none" w:sz="0" w:space="0" w:color="auto"/>
      </w:divBdr>
    </w:div>
    <w:div w:id="444077948">
      <w:marLeft w:val="480"/>
      <w:marRight w:val="0"/>
      <w:marTop w:val="0"/>
      <w:marBottom w:val="0"/>
      <w:divBdr>
        <w:top w:val="none" w:sz="0" w:space="0" w:color="auto"/>
        <w:left w:val="none" w:sz="0" w:space="0" w:color="auto"/>
        <w:bottom w:val="none" w:sz="0" w:space="0" w:color="auto"/>
        <w:right w:val="none" w:sz="0" w:space="0" w:color="auto"/>
      </w:divBdr>
    </w:div>
    <w:div w:id="444203296">
      <w:bodyDiv w:val="1"/>
      <w:marLeft w:val="0"/>
      <w:marRight w:val="0"/>
      <w:marTop w:val="0"/>
      <w:marBottom w:val="0"/>
      <w:divBdr>
        <w:top w:val="none" w:sz="0" w:space="0" w:color="auto"/>
        <w:left w:val="none" w:sz="0" w:space="0" w:color="auto"/>
        <w:bottom w:val="none" w:sz="0" w:space="0" w:color="auto"/>
        <w:right w:val="none" w:sz="0" w:space="0" w:color="auto"/>
      </w:divBdr>
    </w:div>
    <w:div w:id="444229219">
      <w:marLeft w:val="480"/>
      <w:marRight w:val="0"/>
      <w:marTop w:val="0"/>
      <w:marBottom w:val="0"/>
      <w:divBdr>
        <w:top w:val="none" w:sz="0" w:space="0" w:color="auto"/>
        <w:left w:val="none" w:sz="0" w:space="0" w:color="auto"/>
        <w:bottom w:val="none" w:sz="0" w:space="0" w:color="auto"/>
        <w:right w:val="none" w:sz="0" w:space="0" w:color="auto"/>
      </w:divBdr>
    </w:div>
    <w:div w:id="444348417">
      <w:marLeft w:val="480"/>
      <w:marRight w:val="0"/>
      <w:marTop w:val="0"/>
      <w:marBottom w:val="0"/>
      <w:divBdr>
        <w:top w:val="none" w:sz="0" w:space="0" w:color="auto"/>
        <w:left w:val="none" w:sz="0" w:space="0" w:color="auto"/>
        <w:bottom w:val="none" w:sz="0" w:space="0" w:color="auto"/>
        <w:right w:val="none" w:sz="0" w:space="0" w:color="auto"/>
      </w:divBdr>
    </w:div>
    <w:div w:id="444350888">
      <w:marLeft w:val="480"/>
      <w:marRight w:val="0"/>
      <w:marTop w:val="0"/>
      <w:marBottom w:val="0"/>
      <w:divBdr>
        <w:top w:val="none" w:sz="0" w:space="0" w:color="auto"/>
        <w:left w:val="none" w:sz="0" w:space="0" w:color="auto"/>
        <w:bottom w:val="none" w:sz="0" w:space="0" w:color="auto"/>
        <w:right w:val="none" w:sz="0" w:space="0" w:color="auto"/>
      </w:divBdr>
    </w:div>
    <w:div w:id="444467070">
      <w:marLeft w:val="480"/>
      <w:marRight w:val="0"/>
      <w:marTop w:val="0"/>
      <w:marBottom w:val="0"/>
      <w:divBdr>
        <w:top w:val="none" w:sz="0" w:space="0" w:color="auto"/>
        <w:left w:val="none" w:sz="0" w:space="0" w:color="auto"/>
        <w:bottom w:val="none" w:sz="0" w:space="0" w:color="auto"/>
        <w:right w:val="none" w:sz="0" w:space="0" w:color="auto"/>
      </w:divBdr>
    </w:div>
    <w:div w:id="444547262">
      <w:marLeft w:val="480"/>
      <w:marRight w:val="0"/>
      <w:marTop w:val="0"/>
      <w:marBottom w:val="0"/>
      <w:divBdr>
        <w:top w:val="none" w:sz="0" w:space="0" w:color="auto"/>
        <w:left w:val="none" w:sz="0" w:space="0" w:color="auto"/>
        <w:bottom w:val="none" w:sz="0" w:space="0" w:color="auto"/>
        <w:right w:val="none" w:sz="0" w:space="0" w:color="auto"/>
      </w:divBdr>
    </w:div>
    <w:div w:id="444692580">
      <w:marLeft w:val="480"/>
      <w:marRight w:val="0"/>
      <w:marTop w:val="0"/>
      <w:marBottom w:val="0"/>
      <w:divBdr>
        <w:top w:val="none" w:sz="0" w:space="0" w:color="auto"/>
        <w:left w:val="none" w:sz="0" w:space="0" w:color="auto"/>
        <w:bottom w:val="none" w:sz="0" w:space="0" w:color="auto"/>
        <w:right w:val="none" w:sz="0" w:space="0" w:color="auto"/>
      </w:divBdr>
    </w:div>
    <w:div w:id="444733550">
      <w:marLeft w:val="480"/>
      <w:marRight w:val="0"/>
      <w:marTop w:val="0"/>
      <w:marBottom w:val="0"/>
      <w:divBdr>
        <w:top w:val="none" w:sz="0" w:space="0" w:color="auto"/>
        <w:left w:val="none" w:sz="0" w:space="0" w:color="auto"/>
        <w:bottom w:val="none" w:sz="0" w:space="0" w:color="auto"/>
        <w:right w:val="none" w:sz="0" w:space="0" w:color="auto"/>
      </w:divBdr>
    </w:div>
    <w:div w:id="444925626">
      <w:marLeft w:val="480"/>
      <w:marRight w:val="0"/>
      <w:marTop w:val="0"/>
      <w:marBottom w:val="0"/>
      <w:divBdr>
        <w:top w:val="none" w:sz="0" w:space="0" w:color="auto"/>
        <w:left w:val="none" w:sz="0" w:space="0" w:color="auto"/>
        <w:bottom w:val="none" w:sz="0" w:space="0" w:color="auto"/>
        <w:right w:val="none" w:sz="0" w:space="0" w:color="auto"/>
      </w:divBdr>
    </w:div>
    <w:div w:id="444927123">
      <w:marLeft w:val="480"/>
      <w:marRight w:val="0"/>
      <w:marTop w:val="0"/>
      <w:marBottom w:val="0"/>
      <w:divBdr>
        <w:top w:val="none" w:sz="0" w:space="0" w:color="auto"/>
        <w:left w:val="none" w:sz="0" w:space="0" w:color="auto"/>
        <w:bottom w:val="none" w:sz="0" w:space="0" w:color="auto"/>
        <w:right w:val="none" w:sz="0" w:space="0" w:color="auto"/>
      </w:divBdr>
    </w:div>
    <w:div w:id="445006027">
      <w:bodyDiv w:val="1"/>
      <w:marLeft w:val="0"/>
      <w:marRight w:val="0"/>
      <w:marTop w:val="0"/>
      <w:marBottom w:val="0"/>
      <w:divBdr>
        <w:top w:val="none" w:sz="0" w:space="0" w:color="auto"/>
        <w:left w:val="none" w:sz="0" w:space="0" w:color="auto"/>
        <w:bottom w:val="none" w:sz="0" w:space="0" w:color="auto"/>
        <w:right w:val="none" w:sz="0" w:space="0" w:color="auto"/>
      </w:divBdr>
    </w:div>
    <w:div w:id="445008731">
      <w:marLeft w:val="480"/>
      <w:marRight w:val="0"/>
      <w:marTop w:val="0"/>
      <w:marBottom w:val="0"/>
      <w:divBdr>
        <w:top w:val="none" w:sz="0" w:space="0" w:color="auto"/>
        <w:left w:val="none" w:sz="0" w:space="0" w:color="auto"/>
        <w:bottom w:val="none" w:sz="0" w:space="0" w:color="auto"/>
        <w:right w:val="none" w:sz="0" w:space="0" w:color="auto"/>
      </w:divBdr>
    </w:div>
    <w:div w:id="445078196">
      <w:marLeft w:val="480"/>
      <w:marRight w:val="0"/>
      <w:marTop w:val="0"/>
      <w:marBottom w:val="0"/>
      <w:divBdr>
        <w:top w:val="none" w:sz="0" w:space="0" w:color="auto"/>
        <w:left w:val="none" w:sz="0" w:space="0" w:color="auto"/>
        <w:bottom w:val="none" w:sz="0" w:space="0" w:color="auto"/>
        <w:right w:val="none" w:sz="0" w:space="0" w:color="auto"/>
      </w:divBdr>
    </w:div>
    <w:div w:id="445124617">
      <w:marLeft w:val="480"/>
      <w:marRight w:val="0"/>
      <w:marTop w:val="0"/>
      <w:marBottom w:val="0"/>
      <w:divBdr>
        <w:top w:val="none" w:sz="0" w:space="0" w:color="auto"/>
        <w:left w:val="none" w:sz="0" w:space="0" w:color="auto"/>
        <w:bottom w:val="none" w:sz="0" w:space="0" w:color="auto"/>
        <w:right w:val="none" w:sz="0" w:space="0" w:color="auto"/>
      </w:divBdr>
    </w:div>
    <w:div w:id="445195028">
      <w:marLeft w:val="480"/>
      <w:marRight w:val="0"/>
      <w:marTop w:val="0"/>
      <w:marBottom w:val="0"/>
      <w:divBdr>
        <w:top w:val="none" w:sz="0" w:space="0" w:color="auto"/>
        <w:left w:val="none" w:sz="0" w:space="0" w:color="auto"/>
        <w:bottom w:val="none" w:sz="0" w:space="0" w:color="auto"/>
        <w:right w:val="none" w:sz="0" w:space="0" w:color="auto"/>
      </w:divBdr>
    </w:div>
    <w:div w:id="445271390">
      <w:marLeft w:val="480"/>
      <w:marRight w:val="0"/>
      <w:marTop w:val="0"/>
      <w:marBottom w:val="0"/>
      <w:divBdr>
        <w:top w:val="none" w:sz="0" w:space="0" w:color="auto"/>
        <w:left w:val="none" w:sz="0" w:space="0" w:color="auto"/>
        <w:bottom w:val="none" w:sz="0" w:space="0" w:color="auto"/>
        <w:right w:val="none" w:sz="0" w:space="0" w:color="auto"/>
      </w:divBdr>
    </w:div>
    <w:div w:id="445271765">
      <w:marLeft w:val="480"/>
      <w:marRight w:val="0"/>
      <w:marTop w:val="0"/>
      <w:marBottom w:val="0"/>
      <w:divBdr>
        <w:top w:val="none" w:sz="0" w:space="0" w:color="auto"/>
        <w:left w:val="none" w:sz="0" w:space="0" w:color="auto"/>
        <w:bottom w:val="none" w:sz="0" w:space="0" w:color="auto"/>
        <w:right w:val="none" w:sz="0" w:space="0" w:color="auto"/>
      </w:divBdr>
    </w:div>
    <w:div w:id="445320736">
      <w:marLeft w:val="480"/>
      <w:marRight w:val="0"/>
      <w:marTop w:val="0"/>
      <w:marBottom w:val="0"/>
      <w:divBdr>
        <w:top w:val="none" w:sz="0" w:space="0" w:color="auto"/>
        <w:left w:val="none" w:sz="0" w:space="0" w:color="auto"/>
        <w:bottom w:val="none" w:sz="0" w:space="0" w:color="auto"/>
        <w:right w:val="none" w:sz="0" w:space="0" w:color="auto"/>
      </w:divBdr>
    </w:div>
    <w:div w:id="445539898">
      <w:marLeft w:val="480"/>
      <w:marRight w:val="0"/>
      <w:marTop w:val="0"/>
      <w:marBottom w:val="0"/>
      <w:divBdr>
        <w:top w:val="none" w:sz="0" w:space="0" w:color="auto"/>
        <w:left w:val="none" w:sz="0" w:space="0" w:color="auto"/>
        <w:bottom w:val="none" w:sz="0" w:space="0" w:color="auto"/>
        <w:right w:val="none" w:sz="0" w:space="0" w:color="auto"/>
      </w:divBdr>
    </w:div>
    <w:div w:id="445589198">
      <w:marLeft w:val="480"/>
      <w:marRight w:val="0"/>
      <w:marTop w:val="0"/>
      <w:marBottom w:val="0"/>
      <w:divBdr>
        <w:top w:val="none" w:sz="0" w:space="0" w:color="auto"/>
        <w:left w:val="none" w:sz="0" w:space="0" w:color="auto"/>
        <w:bottom w:val="none" w:sz="0" w:space="0" w:color="auto"/>
        <w:right w:val="none" w:sz="0" w:space="0" w:color="auto"/>
      </w:divBdr>
    </w:div>
    <w:div w:id="445661053">
      <w:marLeft w:val="480"/>
      <w:marRight w:val="0"/>
      <w:marTop w:val="0"/>
      <w:marBottom w:val="0"/>
      <w:divBdr>
        <w:top w:val="none" w:sz="0" w:space="0" w:color="auto"/>
        <w:left w:val="none" w:sz="0" w:space="0" w:color="auto"/>
        <w:bottom w:val="none" w:sz="0" w:space="0" w:color="auto"/>
        <w:right w:val="none" w:sz="0" w:space="0" w:color="auto"/>
      </w:divBdr>
    </w:div>
    <w:div w:id="445733718">
      <w:marLeft w:val="480"/>
      <w:marRight w:val="0"/>
      <w:marTop w:val="0"/>
      <w:marBottom w:val="0"/>
      <w:divBdr>
        <w:top w:val="none" w:sz="0" w:space="0" w:color="auto"/>
        <w:left w:val="none" w:sz="0" w:space="0" w:color="auto"/>
        <w:bottom w:val="none" w:sz="0" w:space="0" w:color="auto"/>
        <w:right w:val="none" w:sz="0" w:space="0" w:color="auto"/>
      </w:divBdr>
    </w:div>
    <w:div w:id="445852010">
      <w:marLeft w:val="480"/>
      <w:marRight w:val="0"/>
      <w:marTop w:val="0"/>
      <w:marBottom w:val="0"/>
      <w:divBdr>
        <w:top w:val="none" w:sz="0" w:space="0" w:color="auto"/>
        <w:left w:val="none" w:sz="0" w:space="0" w:color="auto"/>
        <w:bottom w:val="none" w:sz="0" w:space="0" w:color="auto"/>
        <w:right w:val="none" w:sz="0" w:space="0" w:color="auto"/>
      </w:divBdr>
    </w:div>
    <w:div w:id="445855271">
      <w:marLeft w:val="480"/>
      <w:marRight w:val="0"/>
      <w:marTop w:val="0"/>
      <w:marBottom w:val="0"/>
      <w:divBdr>
        <w:top w:val="none" w:sz="0" w:space="0" w:color="auto"/>
        <w:left w:val="none" w:sz="0" w:space="0" w:color="auto"/>
        <w:bottom w:val="none" w:sz="0" w:space="0" w:color="auto"/>
        <w:right w:val="none" w:sz="0" w:space="0" w:color="auto"/>
      </w:divBdr>
    </w:div>
    <w:div w:id="445931194">
      <w:marLeft w:val="480"/>
      <w:marRight w:val="0"/>
      <w:marTop w:val="0"/>
      <w:marBottom w:val="0"/>
      <w:divBdr>
        <w:top w:val="none" w:sz="0" w:space="0" w:color="auto"/>
        <w:left w:val="none" w:sz="0" w:space="0" w:color="auto"/>
        <w:bottom w:val="none" w:sz="0" w:space="0" w:color="auto"/>
        <w:right w:val="none" w:sz="0" w:space="0" w:color="auto"/>
      </w:divBdr>
    </w:div>
    <w:div w:id="446004466">
      <w:marLeft w:val="480"/>
      <w:marRight w:val="0"/>
      <w:marTop w:val="0"/>
      <w:marBottom w:val="0"/>
      <w:divBdr>
        <w:top w:val="none" w:sz="0" w:space="0" w:color="auto"/>
        <w:left w:val="none" w:sz="0" w:space="0" w:color="auto"/>
        <w:bottom w:val="none" w:sz="0" w:space="0" w:color="auto"/>
        <w:right w:val="none" w:sz="0" w:space="0" w:color="auto"/>
      </w:divBdr>
    </w:div>
    <w:div w:id="446043392">
      <w:marLeft w:val="480"/>
      <w:marRight w:val="0"/>
      <w:marTop w:val="0"/>
      <w:marBottom w:val="0"/>
      <w:divBdr>
        <w:top w:val="none" w:sz="0" w:space="0" w:color="auto"/>
        <w:left w:val="none" w:sz="0" w:space="0" w:color="auto"/>
        <w:bottom w:val="none" w:sz="0" w:space="0" w:color="auto"/>
        <w:right w:val="none" w:sz="0" w:space="0" w:color="auto"/>
      </w:divBdr>
    </w:div>
    <w:div w:id="446049399">
      <w:marLeft w:val="480"/>
      <w:marRight w:val="0"/>
      <w:marTop w:val="0"/>
      <w:marBottom w:val="0"/>
      <w:divBdr>
        <w:top w:val="none" w:sz="0" w:space="0" w:color="auto"/>
        <w:left w:val="none" w:sz="0" w:space="0" w:color="auto"/>
        <w:bottom w:val="none" w:sz="0" w:space="0" w:color="auto"/>
        <w:right w:val="none" w:sz="0" w:space="0" w:color="auto"/>
      </w:divBdr>
    </w:div>
    <w:div w:id="446119641">
      <w:marLeft w:val="480"/>
      <w:marRight w:val="0"/>
      <w:marTop w:val="0"/>
      <w:marBottom w:val="0"/>
      <w:divBdr>
        <w:top w:val="none" w:sz="0" w:space="0" w:color="auto"/>
        <w:left w:val="none" w:sz="0" w:space="0" w:color="auto"/>
        <w:bottom w:val="none" w:sz="0" w:space="0" w:color="auto"/>
        <w:right w:val="none" w:sz="0" w:space="0" w:color="auto"/>
      </w:divBdr>
    </w:div>
    <w:div w:id="446313847">
      <w:marLeft w:val="480"/>
      <w:marRight w:val="0"/>
      <w:marTop w:val="0"/>
      <w:marBottom w:val="0"/>
      <w:divBdr>
        <w:top w:val="none" w:sz="0" w:space="0" w:color="auto"/>
        <w:left w:val="none" w:sz="0" w:space="0" w:color="auto"/>
        <w:bottom w:val="none" w:sz="0" w:space="0" w:color="auto"/>
        <w:right w:val="none" w:sz="0" w:space="0" w:color="auto"/>
      </w:divBdr>
    </w:div>
    <w:div w:id="446314992">
      <w:marLeft w:val="480"/>
      <w:marRight w:val="0"/>
      <w:marTop w:val="0"/>
      <w:marBottom w:val="0"/>
      <w:divBdr>
        <w:top w:val="none" w:sz="0" w:space="0" w:color="auto"/>
        <w:left w:val="none" w:sz="0" w:space="0" w:color="auto"/>
        <w:bottom w:val="none" w:sz="0" w:space="0" w:color="auto"/>
        <w:right w:val="none" w:sz="0" w:space="0" w:color="auto"/>
      </w:divBdr>
    </w:div>
    <w:div w:id="446315669">
      <w:bodyDiv w:val="1"/>
      <w:marLeft w:val="0"/>
      <w:marRight w:val="0"/>
      <w:marTop w:val="0"/>
      <w:marBottom w:val="0"/>
      <w:divBdr>
        <w:top w:val="none" w:sz="0" w:space="0" w:color="auto"/>
        <w:left w:val="none" w:sz="0" w:space="0" w:color="auto"/>
        <w:bottom w:val="none" w:sz="0" w:space="0" w:color="auto"/>
        <w:right w:val="none" w:sz="0" w:space="0" w:color="auto"/>
      </w:divBdr>
    </w:div>
    <w:div w:id="446319617">
      <w:marLeft w:val="480"/>
      <w:marRight w:val="0"/>
      <w:marTop w:val="0"/>
      <w:marBottom w:val="0"/>
      <w:divBdr>
        <w:top w:val="none" w:sz="0" w:space="0" w:color="auto"/>
        <w:left w:val="none" w:sz="0" w:space="0" w:color="auto"/>
        <w:bottom w:val="none" w:sz="0" w:space="0" w:color="auto"/>
        <w:right w:val="none" w:sz="0" w:space="0" w:color="auto"/>
      </w:divBdr>
    </w:div>
    <w:div w:id="446389799">
      <w:marLeft w:val="480"/>
      <w:marRight w:val="0"/>
      <w:marTop w:val="0"/>
      <w:marBottom w:val="0"/>
      <w:divBdr>
        <w:top w:val="none" w:sz="0" w:space="0" w:color="auto"/>
        <w:left w:val="none" w:sz="0" w:space="0" w:color="auto"/>
        <w:bottom w:val="none" w:sz="0" w:space="0" w:color="auto"/>
        <w:right w:val="none" w:sz="0" w:space="0" w:color="auto"/>
      </w:divBdr>
    </w:div>
    <w:div w:id="446393635">
      <w:marLeft w:val="480"/>
      <w:marRight w:val="0"/>
      <w:marTop w:val="0"/>
      <w:marBottom w:val="0"/>
      <w:divBdr>
        <w:top w:val="none" w:sz="0" w:space="0" w:color="auto"/>
        <w:left w:val="none" w:sz="0" w:space="0" w:color="auto"/>
        <w:bottom w:val="none" w:sz="0" w:space="0" w:color="auto"/>
        <w:right w:val="none" w:sz="0" w:space="0" w:color="auto"/>
      </w:divBdr>
    </w:div>
    <w:div w:id="446506955">
      <w:bodyDiv w:val="1"/>
      <w:marLeft w:val="0"/>
      <w:marRight w:val="0"/>
      <w:marTop w:val="0"/>
      <w:marBottom w:val="0"/>
      <w:divBdr>
        <w:top w:val="none" w:sz="0" w:space="0" w:color="auto"/>
        <w:left w:val="none" w:sz="0" w:space="0" w:color="auto"/>
        <w:bottom w:val="none" w:sz="0" w:space="0" w:color="auto"/>
        <w:right w:val="none" w:sz="0" w:space="0" w:color="auto"/>
      </w:divBdr>
    </w:div>
    <w:div w:id="446586412">
      <w:marLeft w:val="480"/>
      <w:marRight w:val="0"/>
      <w:marTop w:val="0"/>
      <w:marBottom w:val="0"/>
      <w:divBdr>
        <w:top w:val="none" w:sz="0" w:space="0" w:color="auto"/>
        <w:left w:val="none" w:sz="0" w:space="0" w:color="auto"/>
        <w:bottom w:val="none" w:sz="0" w:space="0" w:color="auto"/>
        <w:right w:val="none" w:sz="0" w:space="0" w:color="auto"/>
      </w:divBdr>
    </w:div>
    <w:div w:id="446629479">
      <w:marLeft w:val="480"/>
      <w:marRight w:val="0"/>
      <w:marTop w:val="0"/>
      <w:marBottom w:val="0"/>
      <w:divBdr>
        <w:top w:val="none" w:sz="0" w:space="0" w:color="auto"/>
        <w:left w:val="none" w:sz="0" w:space="0" w:color="auto"/>
        <w:bottom w:val="none" w:sz="0" w:space="0" w:color="auto"/>
        <w:right w:val="none" w:sz="0" w:space="0" w:color="auto"/>
      </w:divBdr>
    </w:div>
    <w:div w:id="446654851">
      <w:marLeft w:val="480"/>
      <w:marRight w:val="0"/>
      <w:marTop w:val="0"/>
      <w:marBottom w:val="0"/>
      <w:divBdr>
        <w:top w:val="none" w:sz="0" w:space="0" w:color="auto"/>
        <w:left w:val="none" w:sz="0" w:space="0" w:color="auto"/>
        <w:bottom w:val="none" w:sz="0" w:space="0" w:color="auto"/>
        <w:right w:val="none" w:sz="0" w:space="0" w:color="auto"/>
      </w:divBdr>
    </w:div>
    <w:div w:id="446705341">
      <w:marLeft w:val="480"/>
      <w:marRight w:val="0"/>
      <w:marTop w:val="0"/>
      <w:marBottom w:val="0"/>
      <w:divBdr>
        <w:top w:val="none" w:sz="0" w:space="0" w:color="auto"/>
        <w:left w:val="none" w:sz="0" w:space="0" w:color="auto"/>
        <w:bottom w:val="none" w:sz="0" w:space="0" w:color="auto"/>
        <w:right w:val="none" w:sz="0" w:space="0" w:color="auto"/>
      </w:divBdr>
    </w:div>
    <w:div w:id="446780416">
      <w:marLeft w:val="480"/>
      <w:marRight w:val="0"/>
      <w:marTop w:val="0"/>
      <w:marBottom w:val="0"/>
      <w:divBdr>
        <w:top w:val="none" w:sz="0" w:space="0" w:color="auto"/>
        <w:left w:val="none" w:sz="0" w:space="0" w:color="auto"/>
        <w:bottom w:val="none" w:sz="0" w:space="0" w:color="auto"/>
        <w:right w:val="none" w:sz="0" w:space="0" w:color="auto"/>
      </w:divBdr>
    </w:div>
    <w:div w:id="446854273">
      <w:marLeft w:val="480"/>
      <w:marRight w:val="0"/>
      <w:marTop w:val="0"/>
      <w:marBottom w:val="0"/>
      <w:divBdr>
        <w:top w:val="none" w:sz="0" w:space="0" w:color="auto"/>
        <w:left w:val="none" w:sz="0" w:space="0" w:color="auto"/>
        <w:bottom w:val="none" w:sz="0" w:space="0" w:color="auto"/>
        <w:right w:val="none" w:sz="0" w:space="0" w:color="auto"/>
      </w:divBdr>
    </w:div>
    <w:div w:id="446893686">
      <w:bodyDiv w:val="1"/>
      <w:marLeft w:val="0"/>
      <w:marRight w:val="0"/>
      <w:marTop w:val="0"/>
      <w:marBottom w:val="0"/>
      <w:divBdr>
        <w:top w:val="none" w:sz="0" w:space="0" w:color="auto"/>
        <w:left w:val="none" w:sz="0" w:space="0" w:color="auto"/>
        <w:bottom w:val="none" w:sz="0" w:space="0" w:color="auto"/>
        <w:right w:val="none" w:sz="0" w:space="0" w:color="auto"/>
      </w:divBdr>
      <w:divsChild>
        <w:div w:id="17780362">
          <w:marLeft w:val="480"/>
          <w:marRight w:val="0"/>
          <w:marTop w:val="0"/>
          <w:marBottom w:val="0"/>
          <w:divBdr>
            <w:top w:val="none" w:sz="0" w:space="0" w:color="auto"/>
            <w:left w:val="none" w:sz="0" w:space="0" w:color="auto"/>
            <w:bottom w:val="none" w:sz="0" w:space="0" w:color="auto"/>
            <w:right w:val="none" w:sz="0" w:space="0" w:color="auto"/>
          </w:divBdr>
        </w:div>
        <w:div w:id="64690857">
          <w:marLeft w:val="480"/>
          <w:marRight w:val="0"/>
          <w:marTop w:val="0"/>
          <w:marBottom w:val="0"/>
          <w:divBdr>
            <w:top w:val="none" w:sz="0" w:space="0" w:color="auto"/>
            <w:left w:val="none" w:sz="0" w:space="0" w:color="auto"/>
            <w:bottom w:val="none" w:sz="0" w:space="0" w:color="auto"/>
            <w:right w:val="none" w:sz="0" w:space="0" w:color="auto"/>
          </w:divBdr>
        </w:div>
        <w:div w:id="64844165">
          <w:marLeft w:val="480"/>
          <w:marRight w:val="0"/>
          <w:marTop w:val="0"/>
          <w:marBottom w:val="0"/>
          <w:divBdr>
            <w:top w:val="none" w:sz="0" w:space="0" w:color="auto"/>
            <w:left w:val="none" w:sz="0" w:space="0" w:color="auto"/>
            <w:bottom w:val="none" w:sz="0" w:space="0" w:color="auto"/>
            <w:right w:val="none" w:sz="0" w:space="0" w:color="auto"/>
          </w:divBdr>
        </w:div>
        <w:div w:id="111826862">
          <w:marLeft w:val="480"/>
          <w:marRight w:val="0"/>
          <w:marTop w:val="0"/>
          <w:marBottom w:val="0"/>
          <w:divBdr>
            <w:top w:val="none" w:sz="0" w:space="0" w:color="auto"/>
            <w:left w:val="none" w:sz="0" w:space="0" w:color="auto"/>
            <w:bottom w:val="none" w:sz="0" w:space="0" w:color="auto"/>
            <w:right w:val="none" w:sz="0" w:space="0" w:color="auto"/>
          </w:divBdr>
        </w:div>
        <w:div w:id="116144382">
          <w:marLeft w:val="480"/>
          <w:marRight w:val="0"/>
          <w:marTop w:val="0"/>
          <w:marBottom w:val="0"/>
          <w:divBdr>
            <w:top w:val="none" w:sz="0" w:space="0" w:color="auto"/>
            <w:left w:val="none" w:sz="0" w:space="0" w:color="auto"/>
            <w:bottom w:val="none" w:sz="0" w:space="0" w:color="auto"/>
            <w:right w:val="none" w:sz="0" w:space="0" w:color="auto"/>
          </w:divBdr>
        </w:div>
        <w:div w:id="119035676">
          <w:marLeft w:val="480"/>
          <w:marRight w:val="0"/>
          <w:marTop w:val="0"/>
          <w:marBottom w:val="0"/>
          <w:divBdr>
            <w:top w:val="none" w:sz="0" w:space="0" w:color="auto"/>
            <w:left w:val="none" w:sz="0" w:space="0" w:color="auto"/>
            <w:bottom w:val="none" w:sz="0" w:space="0" w:color="auto"/>
            <w:right w:val="none" w:sz="0" w:space="0" w:color="auto"/>
          </w:divBdr>
        </w:div>
        <w:div w:id="129712680">
          <w:marLeft w:val="480"/>
          <w:marRight w:val="0"/>
          <w:marTop w:val="0"/>
          <w:marBottom w:val="0"/>
          <w:divBdr>
            <w:top w:val="none" w:sz="0" w:space="0" w:color="auto"/>
            <w:left w:val="none" w:sz="0" w:space="0" w:color="auto"/>
            <w:bottom w:val="none" w:sz="0" w:space="0" w:color="auto"/>
            <w:right w:val="none" w:sz="0" w:space="0" w:color="auto"/>
          </w:divBdr>
        </w:div>
        <w:div w:id="163278384">
          <w:marLeft w:val="480"/>
          <w:marRight w:val="0"/>
          <w:marTop w:val="0"/>
          <w:marBottom w:val="0"/>
          <w:divBdr>
            <w:top w:val="none" w:sz="0" w:space="0" w:color="auto"/>
            <w:left w:val="none" w:sz="0" w:space="0" w:color="auto"/>
            <w:bottom w:val="none" w:sz="0" w:space="0" w:color="auto"/>
            <w:right w:val="none" w:sz="0" w:space="0" w:color="auto"/>
          </w:divBdr>
        </w:div>
        <w:div w:id="195511861">
          <w:marLeft w:val="480"/>
          <w:marRight w:val="0"/>
          <w:marTop w:val="0"/>
          <w:marBottom w:val="0"/>
          <w:divBdr>
            <w:top w:val="none" w:sz="0" w:space="0" w:color="auto"/>
            <w:left w:val="none" w:sz="0" w:space="0" w:color="auto"/>
            <w:bottom w:val="none" w:sz="0" w:space="0" w:color="auto"/>
            <w:right w:val="none" w:sz="0" w:space="0" w:color="auto"/>
          </w:divBdr>
        </w:div>
        <w:div w:id="225186427">
          <w:marLeft w:val="480"/>
          <w:marRight w:val="0"/>
          <w:marTop w:val="0"/>
          <w:marBottom w:val="0"/>
          <w:divBdr>
            <w:top w:val="none" w:sz="0" w:space="0" w:color="auto"/>
            <w:left w:val="none" w:sz="0" w:space="0" w:color="auto"/>
            <w:bottom w:val="none" w:sz="0" w:space="0" w:color="auto"/>
            <w:right w:val="none" w:sz="0" w:space="0" w:color="auto"/>
          </w:divBdr>
        </w:div>
        <w:div w:id="242111070">
          <w:marLeft w:val="480"/>
          <w:marRight w:val="0"/>
          <w:marTop w:val="0"/>
          <w:marBottom w:val="0"/>
          <w:divBdr>
            <w:top w:val="none" w:sz="0" w:space="0" w:color="auto"/>
            <w:left w:val="none" w:sz="0" w:space="0" w:color="auto"/>
            <w:bottom w:val="none" w:sz="0" w:space="0" w:color="auto"/>
            <w:right w:val="none" w:sz="0" w:space="0" w:color="auto"/>
          </w:divBdr>
        </w:div>
        <w:div w:id="242574066">
          <w:marLeft w:val="480"/>
          <w:marRight w:val="0"/>
          <w:marTop w:val="0"/>
          <w:marBottom w:val="0"/>
          <w:divBdr>
            <w:top w:val="none" w:sz="0" w:space="0" w:color="auto"/>
            <w:left w:val="none" w:sz="0" w:space="0" w:color="auto"/>
            <w:bottom w:val="none" w:sz="0" w:space="0" w:color="auto"/>
            <w:right w:val="none" w:sz="0" w:space="0" w:color="auto"/>
          </w:divBdr>
        </w:div>
        <w:div w:id="259146492">
          <w:marLeft w:val="480"/>
          <w:marRight w:val="0"/>
          <w:marTop w:val="0"/>
          <w:marBottom w:val="0"/>
          <w:divBdr>
            <w:top w:val="none" w:sz="0" w:space="0" w:color="auto"/>
            <w:left w:val="none" w:sz="0" w:space="0" w:color="auto"/>
            <w:bottom w:val="none" w:sz="0" w:space="0" w:color="auto"/>
            <w:right w:val="none" w:sz="0" w:space="0" w:color="auto"/>
          </w:divBdr>
        </w:div>
        <w:div w:id="284698421">
          <w:marLeft w:val="480"/>
          <w:marRight w:val="0"/>
          <w:marTop w:val="0"/>
          <w:marBottom w:val="0"/>
          <w:divBdr>
            <w:top w:val="none" w:sz="0" w:space="0" w:color="auto"/>
            <w:left w:val="none" w:sz="0" w:space="0" w:color="auto"/>
            <w:bottom w:val="none" w:sz="0" w:space="0" w:color="auto"/>
            <w:right w:val="none" w:sz="0" w:space="0" w:color="auto"/>
          </w:divBdr>
        </w:div>
        <w:div w:id="293485421">
          <w:marLeft w:val="480"/>
          <w:marRight w:val="0"/>
          <w:marTop w:val="0"/>
          <w:marBottom w:val="0"/>
          <w:divBdr>
            <w:top w:val="none" w:sz="0" w:space="0" w:color="auto"/>
            <w:left w:val="none" w:sz="0" w:space="0" w:color="auto"/>
            <w:bottom w:val="none" w:sz="0" w:space="0" w:color="auto"/>
            <w:right w:val="none" w:sz="0" w:space="0" w:color="auto"/>
          </w:divBdr>
        </w:div>
        <w:div w:id="300504346">
          <w:marLeft w:val="480"/>
          <w:marRight w:val="0"/>
          <w:marTop w:val="0"/>
          <w:marBottom w:val="0"/>
          <w:divBdr>
            <w:top w:val="none" w:sz="0" w:space="0" w:color="auto"/>
            <w:left w:val="none" w:sz="0" w:space="0" w:color="auto"/>
            <w:bottom w:val="none" w:sz="0" w:space="0" w:color="auto"/>
            <w:right w:val="none" w:sz="0" w:space="0" w:color="auto"/>
          </w:divBdr>
        </w:div>
        <w:div w:id="327025593">
          <w:marLeft w:val="480"/>
          <w:marRight w:val="0"/>
          <w:marTop w:val="0"/>
          <w:marBottom w:val="0"/>
          <w:divBdr>
            <w:top w:val="none" w:sz="0" w:space="0" w:color="auto"/>
            <w:left w:val="none" w:sz="0" w:space="0" w:color="auto"/>
            <w:bottom w:val="none" w:sz="0" w:space="0" w:color="auto"/>
            <w:right w:val="none" w:sz="0" w:space="0" w:color="auto"/>
          </w:divBdr>
        </w:div>
        <w:div w:id="342628136">
          <w:marLeft w:val="480"/>
          <w:marRight w:val="0"/>
          <w:marTop w:val="0"/>
          <w:marBottom w:val="0"/>
          <w:divBdr>
            <w:top w:val="none" w:sz="0" w:space="0" w:color="auto"/>
            <w:left w:val="none" w:sz="0" w:space="0" w:color="auto"/>
            <w:bottom w:val="none" w:sz="0" w:space="0" w:color="auto"/>
            <w:right w:val="none" w:sz="0" w:space="0" w:color="auto"/>
          </w:divBdr>
        </w:div>
        <w:div w:id="365447908">
          <w:marLeft w:val="480"/>
          <w:marRight w:val="0"/>
          <w:marTop w:val="0"/>
          <w:marBottom w:val="0"/>
          <w:divBdr>
            <w:top w:val="none" w:sz="0" w:space="0" w:color="auto"/>
            <w:left w:val="none" w:sz="0" w:space="0" w:color="auto"/>
            <w:bottom w:val="none" w:sz="0" w:space="0" w:color="auto"/>
            <w:right w:val="none" w:sz="0" w:space="0" w:color="auto"/>
          </w:divBdr>
        </w:div>
        <w:div w:id="365519295">
          <w:marLeft w:val="480"/>
          <w:marRight w:val="0"/>
          <w:marTop w:val="0"/>
          <w:marBottom w:val="0"/>
          <w:divBdr>
            <w:top w:val="none" w:sz="0" w:space="0" w:color="auto"/>
            <w:left w:val="none" w:sz="0" w:space="0" w:color="auto"/>
            <w:bottom w:val="none" w:sz="0" w:space="0" w:color="auto"/>
            <w:right w:val="none" w:sz="0" w:space="0" w:color="auto"/>
          </w:divBdr>
        </w:div>
        <w:div w:id="392198219">
          <w:marLeft w:val="480"/>
          <w:marRight w:val="0"/>
          <w:marTop w:val="0"/>
          <w:marBottom w:val="0"/>
          <w:divBdr>
            <w:top w:val="none" w:sz="0" w:space="0" w:color="auto"/>
            <w:left w:val="none" w:sz="0" w:space="0" w:color="auto"/>
            <w:bottom w:val="none" w:sz="0" w:space="0" w:color="auto"/>
            <w:right w:val="none" w:sz="0" w:space="0" w:color="auto"/>
          </w:divBdr>
        </w:div>
        <w:div w:id="404886797">
          <w:marLeft w:val="480"/>
          <w:marRight w:val="0"/>
          <w:marTop w:val="0"/>
          <w:marBottom w:val="0"/>
          <w:divBdr>
            <w:top w:val="none" w:sz="0" w:space="0" w:color="auto"/>
            <w:left w:val="none" w:sz="0" w:space="0" w:color="auto"/>
            <w:bottom w:val="none" w:sz="0" w:space="0" w:color="auto"/>
            <w:right w:val="none" w:sz="0" w:space="0" w:color="auto"/>
          </w:divBdr>
        </w:div>
        <w:div w:id="450781567">
          <w:marLeft w:val="480"/>
          <w:marRight w:val="0"/>
          <w:marTop w:val="0"/>
          <w:marBottom w:val="0"/>
          <w:divBdr>
            <w:top w:val="none" w:sz="0" w:space="0" w:color="auto"/>
            <w:left w:val="none" w:sz="0" w:space="0" w:color="auto"/>
            <w:bottom w:val="none" w:sz="0" w:space="0" w:color="auto"/>
            <w:right w:val="none" w:sz="0" w:space="0" w:color="auto"/>
          </w:divBdr>
        </w:div>
        <w:div w:id="471824410">
          <w:marLeft w:val="480"/>
          <w:marRight w:val="0"/>
          <w:marTop w:val="0"/>
          <w:marBottom w:val="0"/>
          <w:divBdr>
            <w:top w:val="none" w:sz="0" w:space="0" w:color="auto"/>
            <w:left w:val="none" w:sz="0" w:space="0" w:color="auto"/>
            <w:bottom w:val="none" w:sz="0" w:space="0" w:color="auto"/>
            <w:right w:val="none" w:sz="0" w:space="0" w:color="auto"/>
          </w:divBdr>
        </w:div>
        <w:div w:id="510333963">
          <w:marLeft w:val="480"/>
          <w:marRight w:val="0"/>
          <w:marTop w:val="0"/>
          <w:marBottom w:val="0"/>
          <w:divBdr>
            <w:top w:val="none" w:sz="0" w:space="0" w:color="auto"/>
            <w:left w:val="none" w:sz="0" w:space="0" w:color="auto"/>
            <w:bottom w:val="none" w:sz="0" w:space="0" w:color="auto"/>
            <w:right w:val="none" w:sz="0" w:space="0" w:color="auto"/>
          </w:divBdr>
        </w:div>
        <w:div w:id="525365506">
          <w:marLeft w:val="480"/>
          <w:marRight w:val="0"/>
          <w:marTop w:val="0"/>
          <w:marBottom w:val="0"/>
          <w:divBdr>
            <w:top w:val="none" w:sz="0" w:space="0" w:color="auto"/>
            <w:left w:val="none" w:sz="0" w:space="0" w:color="auto"/>
            <w:bottom w:val="none" w:sz="0" w:space="0" w:color="auto"/>
            <w:right w:val="none" w:sz="0" w:space="0" w:color="auto"/>
          </w:divBdr>
        </w:div>
        <w:div w:id="541526707">
          <w:marLeft w:val="480"/>
          <w:marRight w:val="0"/>
          <w:marTop w:val="0"/>
          <w:marBottom w:val="0"/>
          <w:divBdr>
            <w:top w:val="none" w:sz="0" w:space="0" w:color="auto"/>
            <w:left w:val="none" w:sz="0" w:space="0" w:color="auto"/>
            <w:bottom w:val="none" w:sz="0" w:space="0" w:color="auto"/>
            <w:right w:val="none" w:sz="0" w:space="0" w:color="auto"/>
          </w:divBdr>
        </w:div>
        <w:div w:id="597370470">
          <w:marLeft w:val="480"/>
          <w:marRight w:val="0"/>
          <w:marTop w:val="0"/>
          <w:marBottom w:val="0"/>
          <w:divBdr>
            <w:top w:val="none" w:sz="0" w:space="0" w:color="auto"/>
            <w:left w:val="none" w:sz="0" w:space="0" w:color="auto"/>
            <w:bottom w:val="none" w:sz="0" w:space="0" w:color="auto"/>
            <w:right w:val="none" w:sz="0" w:space="0" w:color="auto"/>
          </w:divBdr>
        </w:div>
        <w:div w:id="608053473">
          <w:marLeft w:val="480"/>
          <w:marRight w:val="0"/>
          <w:marTop w:val="0"/>
          <w:marBottom w:val="0"/>
          <w:divBdr>
            <w:top w:val="none" w:sz="0" w:space="0" w:color="auto"/>
            <w:left w:val="none" w:sz="0" w:space="0" w:color="auto"/>
            <w:bottom w:val="none" w:sz="0" w:space="0" w:color="auto"/>
            <w:right w:val="none" w:sz="0" w:space="0" w:color="auto"/>
          </w:divBdr>
        </w:div>
        <w:div w:id="633874537">
          <w:marLeft w:val="480"/>
          <w:marRight w:val="0"/>
          <w:marTop w:val="0"/>
          <w:marBottom w:val="0"/>
          <w:divBdr>
            <w:top w:val="none" w:sz="0" w:space="0" w:color="auto"/>
            <w:left w:val="none" w:sz="0" w:space="0" w:color="auto"/>
            <w:bottom w:val="none" w:sz="0" w:space="0" w:color="auto"/>
            <w:right w:val="none" w:sz="0" w:space="0" w:color="auto"/>
          </w:divBdr>
        </w:div>
        <w:div w:id="727187526">
          <w:marLeft w:val="480"/>
          <w:marRight w:val="0"/>
          <w:marTop w:val="0"/>
          <w:marBottom w:val="0"/>
          <w:divBdr>
            <w:top w:val="none" w:sz="0" w:space="0" w:color="auto"/>
            <w:left w:val="none" w:sz="0" w:space="0" w:color="auto"/>
            <w:bottom w:val="none" w:sz="0" w:space="0" w:color="auto"/>
            <w:right w:val="none" w:sz="0" w:space="0" w:color="auto"/>
          </w:divBdr>
        </w:div>
        <w:div w:id="735854488">
          <w:marLeft w:val="480"/>
          <w:marRight w:val="0"/>
          <w:marTop w:val="0"/>
          <w:marBottom w:val="0"/>
          <w:divBdr>
            <w:top w:val="none" w:sz="0" w:space="0" w:color="auto"/>
            <w:left w:val="none" w:sz="0" w:space="0" w:color="auto"/>
            <w:bottom w:val="none" w:sz="0" w:space="0" w:color="auto"/>
            <w:right w:val="none" w:sz="0" w:space="0" w:color="auto"/>
          </w:divBdr>
        </w:div>
        <w:div w:id="741025924">
          <w:marLeft w:val="480"/>
          <w:marRight w:val="0"/>
          <w:marTop w:val="0"/>
          <w:marBottom w:val="0"/>
          <w:divBdr>
            <w:top w:val="none" w:sz="0" w:space="0" w:color="auto"/>
            <w:left w:val="none" w:sz="0" w:space="0" w:color="auto"/>
            <w:bottom w:val="none" w:sz="0" w:space="0" w:color="auto"/>
            <w:right w:val="none" w:sz="0" w:space="0" w:color="auto"/>
          </w:divBdr>
        </w:div>
        <w:div w:id="746852224">
          <w:marLeft w:val="480"/>
          <w:marRight w:val="0"/>
          <w:marTop w:val="0"/>
          <w:marBottom w:val="0"/>
          <w:divBdr>
            <w:top w:val="none" w:sz="0" w:space="0" w:color="auto"/>
            <w:left w:val="none" w:sz="0" w:space="0" w:color="auto"/>
            <w:bottom w:val="none" w:sz="0" w:space="0" w:color="auto"/>
            <w:right w:val="none" w:sz="0" w:space="0" w:color="auto"/>
          </w:divBdr>
        </w:div>
        <w:div w:id="767579603">
          <w:marLeft w:val="480"/>
          <w:marRight w:val="0"/>
          <w:marTop w:val="0"/>
          <w:marBottom w:val="0"/>
          <w:divBdr>
            <w:top w:val="none" w:sz="0" w:space="0" w:color="auto"/>
            <w:left w:val="none" w:sz="0" w:space="0" w:color="auto"/>
            <w:bottom w:val="none" w:sz="0" w:space="0" w:color="auto"/>
            <w:right w:val="none" w:sz="0" w:space="0" w:color="auto"/>
          </w:divBdr>
        </w:div>
        <w:div w:id="789281273">
          <w:marLeft w:val="480"/>
          <w:marRight w:val="0"/>
          <w:marTop w:val="0"/>
          <w:marBottom w:val="0"/>
          <w:divBdr>
            <w:top w:val="none" w:sz="0" w:space="0" w:color="auto"/>
            <w:left w:val="none" w:sz="0" w:space="0" w:color="auto"/>
            <w:bottom w:val="none" w:sz="0" w:space="0" w:color="auto"/>
            <w:right w:val="none" w:sz="0" w:space="0" w:color="auto"/>
          </w:divBdr>
        </w:div>
        <w:div w:id="823280853">
          <w:marLeft w:val="480"/>
          <w:marRight w:val="0"/>
          <w:marTop w:val="0"/>
          <w:marBottom w:val="0"/>
          <w:divBdr>
            <w:top w:val="none" w:sz="0" w:space="0" w:color="auto"/>
            <w:left w:val="none" w:sz="0" w:space="0" w:color="auto"/>
            <w:bottom w:val="none" w:sz="0" w:space="0" w:color="auto"/>
            <w:right w:val="none" w:sz="0" w:space="0" w:color="auto"/>
          </w:divBdr>
        </w:div>
        <w:div w:id="844318967">
          <w:marLeft w:val="480"/>
          <w:marRight w:val="0"/>
          <w:marTop w:val="0"/>
          <w:marBottom w:val="0"/>
          <w:divBdr>
            <w:top w:val="none" w:sz="0" w:space="0" w:color="auto"/>
            <w:left w:val="none" w:sz="0" w:space="0" w:color="auto"/>
            <w:bottom w:val="none" w:sz="0" w:space="0" w:color="auto"/>
            <w:right w:val="none" w:sz="0" w:space="0" w:color="auto"/>
          </w:divBdr>
        </w:div>
        <w:div w:id="871457970">
          <w:marLeft w:val="480"/>
          <w:marRight w:val="0"/>
          <w:marTop w:val="0"/>
          <w:marBottom w:val="0"/>
          <w:divBdr>
            <w:top w:val="none" w:sz="0" w:space="0" w:color="auto"/>
            <w:left w:val="none" w:sz="0" w:space="0" w:color="auto"/>
            <w:bottom w:val="none" w:sz="0" w:space="0" w:color="auto"/>
            <w:right w:val="none" w:sz="0" w:space="0" w:color="auto"/>
          </w:divBdr>
        </w:div>
        <w:div w:id="878903751">
          <w:marLeft w:val="480"/>
          <w:marRight w:val="0"/>
          <w:marTop w:val="0"/>
          <w:marBottom w:val="0"/>
          <w:divBdr>
            <w:top w:val="none" w:sz="0" w:space="0" w:color="auto"/>
            <w:left w:val="none" w:sz="0" w:space="0" w:color="auto"/>
            <w:bottom w:val="none" w:sz="0" w:space="0" w:color="auto"/>
            <w:right w:val="none" w:sz="0" w:space="0" w:color="auto"/>
          </w:divBdr>
        </w:div>
        <w:div w:id="893082390">
          <w:marLeft w:val="480"/>
          <w:marRight w:val="0"/>
          <w:marTop w:val="0"/>
          <w:marBottom w:val="0"/>
          <w:divBdr>
            <w:top w:val="none" w:sz="0" w:space="0" w:color="auto"/>
            <w:left w:val="none" w:sz="0" w:space="0" w:color="auto"/>
            <w:bottom w:val="none" w:sz="0" w:space="0" w:color="auto"/>
            <w:right w:val="none" w:sz="0" w:space="0" w:color="auto"/>
          </w:divBdr>
        </w:div>
        <w:div w:id="896740383">
          <w:marLeft w:val="480"/>
          <w:marRight w:val="0"/>
          <w:marTop w:val="0"/>
          <w:marBottom w:val="0"/>
          <w:divBdr>
            <w:top w:val="none" w:sz="0" w:space="0" w:color="auto"/>
            <w:left w:val="none" w:sz="0" w:space="0" w:color="auto"/>
            <w:bottom w:val="none" w:sz="0" w:space="0" w:color="auto"/>
            <w:right w:val="none" w:sz="0" w:space="0" w:color="auto"/>
          </w:divBdr>
        </w:div>
        <w:div w:id="926307846">
          <w:marLeft w:val="480"/>
          <w:marRight w:val="0"/>
          <w:marTop w:val="0"/>
          <w:marBottom w:val="0"/>
          <w:divBdr>
            <w:top w:val="none" w:sz="0" w:space="0" w:color="auto"/>
            <w:left w:val="none" w:sz="0" w:space="0" w:color="auto"/>
            <w:bottom w:val="none" w:sz="0" w:space="0" w:color="auto"/>
            <w:right w:val="none" w:sz="0" w:space="0" w:color="auto"/>
          </w:divBdr>
        </w:div>
        <w:div w:id="931206282">
          <w:marLeft w:val="480"/>
          <w:marRight w:val="0"/>
          <w:marTop w:val="0"/>
          <w:marBottom w:val="0"/>
          <w:divBdr>
            <w:top w:val="none" w:sz="0" w:space="0" w:color="auto"/>
            <w:left w:val="none" w:sz="0" w:space="0" w:color="auto"/>
            <w:bottom w:val="none" w:sz="0" w:space="0" w:color="auto"/>
            <w:right w:val="none" w:sz="0" w:space="0" w:color="auto"/>
          </w:divBdr>
        </w:div>
        <w:div w:id="987250718">
          <w:marLeft w:val="480"/>
          <w:marRight w:val="0"/>
          <w:marTop w:val="0"/>
          <w:marBottom w:val="0"/>
          <w:divBdr>
            <w:top w:val="none" w:sz="0" w:space="0" w:color="auto"/>
            <w:left w:val="none" w:sz="0" w:space="0" w:color="auto"/>
            <w:bottom w:val="none" w:sz="0" w:space="0" w:color="auto"/>
            <w:right w:val="none" w:sz="0" w:space="0" w:color="auto"/>
          </w:divBdr>
        </w:div>
        <w:div w:id="1065103328">
          <w:marLeft w:val="480"/>
          <w:marRight w:val="0"/>
          <w:marTop w:val="0"/>
          <w:marBottom w:val="0"/>
          <w:divBdr>
            <w:top w:val="none" w:sz="0" w:space="0" w:color="auto"/>
            <w:left w:val="none" w:sz="0" w:space="0" w:color="auto"/>
            <w:bottom w:val="none" w:sz="0" w:space="0" w:color="auto"/>
            <w:right w:val="none" w:sz="0" w:space="0" w:color="auto"/>
          </w:divBdr>
        </w:div>
        <w:div w:id="1076898492">
          <w:marLeft w:val="480"/>
          <w:marRight w:val="0"/>
          <w:marTop w:val="0"/>
          <w:marBottom w:val="0"/>
          <w:divBdr>
            <w:top w:val="none" w:sz="0" w:space="0" w:color="auto"/>
            <w:left w:val="none" w:sz="0" w:space="0" w:color="auto"/>
            <w:bottom w:val="none" w:sz="0" w:space="0" w:color="auto"/>
            <w:right w:val="none" w:sz="0" w:space="0" w:color="auto"/>
          </w:divBdr>
        </w:div>
        <w:div w:id="1121614472">
          <w:marLeft w:val="480"/>
          <w:marRight w:val="0"/>
          <w:marTop w:val="0"/>
          <w:marBottom w:val="0"/>
          <w:divBdr>
            <w:top w:val="none" w:sz="0" w:space="0" w:color="auto"/>
            <w:left w:val="none" w:sz="0" w:space="0" w:color="auto"/>
            <w:bottom w:val="none" w:sz="0" w:space="0" w:color="auto"/>
            <w:right w:val="none" w:sz="0" w:space="0" w:color="auto"/>
          </w:divBdr>
        </w:div>
        <w:div w:id="1126192669">
          <w:marLeft w:val="480"/>
          <w:marRight w:val="0"/>
          <w:marTop w:val="0"/>
          <w:marBottom w:val="0"/>
          <w:divBdr>
            <w:top w:val="none" w:sz="0" w:space="0" w:color="auto"/>
            <w:left w:val="none" w:sz="0" w:space="0" w:color="auto"/>
            <w:bottom w:val="none" w:sz="0" w:space="0" w:color="auto"/>
            <w:right w:val="none" w:sz="0" w:space="0" w:color="auto"/>
          </w:divBdr>
        </w:div>
        <w:div w:id="1153989007">
          <w:marLeft w:val="480"/>
          <w:marRight w:val="0"/>
          <w:marTop w:val="0"/>
          <w:marBottom w:val="0"/>
          <w:divBdr>
            <w:top w:val="none" w:sz="0" w:space="0" w:color="auto"/>
            <w:left w:val="none" w:sz="0" w:space="0" w:color="auto"/>
            <w:bottom w:val="none" w:sz="0" w:space="0" w:color="auto"/>
            <w:right w:val="none" w:sz="0" w:space="0" w:color="auto"/>
          </w:divBdr>
        </w:div>
        <w:div w:id="1193765030">
          <w:marLeft w:val="480"/>
          <w:marRight w:val="0"/>
          <w:marTop w:val="0"/>
          <w:marBottom w:val="0"/>
          <w:divBdr>
            <w:top w:val="none" w:sz="0" w:space="0" w:color="auto"/>
            <w:left w:val="none" w:sz="0" w:space="0" w:color="auto"/>
            <w:bottom w:val="none" w:sz="0" w:space="0" w:color="auto"/>
            <w:right w:val="none" w:sz="0" w:space="0" w:color="auto"/>
          </w:divBdr>
        </w:div>
        <w:div w:id="1197085312">
          <w:marLeft w:val="480"/>
          <w:marRight w:val="0"/>
          <w:marTop w:val="0"/>
          <w:marBottom w:val="0"/>
          <w:divBdr>
            <w:top w:val="none" w:sz="0" w:space="0" w:color="auto"/>
            <w:left w:val="none" w:sz="0" w:space="0" w:color="auto"/>
            <w:bottom w:val="none" w:sz="0" w:space="0" w:color="auto"/>
            <w:right w:val="none" w:sz="0" w:space="0" w:color="auto"/>
          </w:divBdr>
        </w:div>
        <w:div w:id="1218392400">
          <w:marLeft w:val="480"/>
          <w:marRight w:val="0"/>
          <w:marTop w:val="0"/>
          <w:marBottom w:val="0"/>
          <w:divBdr>
            <w:top w:val="none" w:sz="0" w:space="0" w:color="auto"/>
            <w:left w:val="none" w:sz="0" w:space="0" w:color="auto"/>
            <w:bottom w:val="none" w:sz="0" w:space="0" w:color="auto"/>
            <w:right w:val="none" w:sz="0" w:space="0" w:color="auto"/>
          </w:divBdr>
        </w:div>
        <w:div w:id="1246261139">
          <w:marLeft w:val="480"/>
          <w:marRight w:val="0"/>
          <w:marTop w:val="0"/>
          <w:marBottom w:val="0"/>
          <w:divBdr>
            <w:top w:val="none" w:sz="0" w:space="0" w:color="auto"/>
            <w:left w:val="none" w:sz="0" w:space="0" w:color="auto"/>
            <w:bottom w:val="none" w:sz="0" w:space="0" w:color="auto"/>
            <w:right w:val="none" w:sz="0" w:space="0" w:color="auto"/>
          </w:divBdr>
        </w:div>
        <w:div w:id="1251506130">
          <w:marLeft w:val="480"/>
          <w:marRight w:val="0"/>
          <w:marTop w:val="0"/>
          <w:marBottom w:val="0"/>
          <w:divBdr>
            <w:top w:val="none" w:sz="0" w:space="0" w:color="auto"/>
            <w:left w:val="none" w:sz="0" w:space="0" w:color="auto"/>
            <w:bottom w:val="none" w:sz="0" w:space="0" w:color="auto"/>
            <w:right w:val="none" w:sz="0" w:space="0" w:color="auto"/>
          </w:divBdr>
        </w:div>
        <w:div w:id="1274942213">
          <w:marLeft w:val="480"/>
          <w:marRight w:val="0"/>
          <w:marTop w:val="0"/>
          <w:marBottom w:val="0"/>
          <w:divBdr>
            <w:top w:val="none" w:sz="0" w:space="0" w:color="auto"/>
            <w:left w:val="none" w:sz="0" w:space="0" w:color="auto"/>
            <w:bottom w:val="none" w:sz="0" w:space="0" w:color="auto"/>
            <w:right w:val="none" w:sz="0" w:space="0" w:color="auto"/>
          </w:divBdr>
        </w:div>
        <w:div w:id="1287656722">
          <w:marLeft w:val="480"/>
          <w:marRight w:val="0"/>
          <w:marTop w:val="0"/>
          <w:marBottom w:val="0"/>
          <w:divBdr>
            <w:top w:val="none" w:sz="0" w:space="0" w:color="auto"/>
            <w:left w:val="none" w:sz="0" w:space="0" w:color="auto"/>
            <w:bottom w:val="none" w:sz="0" w:space="0" w:color="auto"/>
            <w:right w:val="none" w:sz="0" w:space="0" w:color="auto"/>
          </w:divBdr>
        </w:div>
        <w:div w:id="1303541248">
          <w:marLeft w:val="480"/>
          <w:marRight w:val="0"/>
          <w:marTop w:val="0"/>
          <w:marBottom w:val="0"/>
          <w:divBdr>
            <w:top w:val="none" w:sz="0" w:space="0" w:color="auto"/>
            <w:left w:val="none" w:sz="0" w:space="0" w:color="auto"/>
            <w:bottom w:val="none" w:sz="0" w:space="0" w:color="auto"/>
            <w:right w:val="none" w:sz="0" w:space="0" w:color="auto"/>
          </w:divBdr>
        </w:div>
        <w:div w:id="1323588011">
          <w:marLeft w:val="480"/>
          <w:marRight w:val="0"/>
          <w:marTop w:val="0"/>
          <w:marBottom w:val="0"/>
          <w:divBdr>
            <w:top w:val="none" w:sz="0" w:space="0" w:color="auto"/>
            <w:left w:val="none" w:sz="0" w:space="0" w:color="auto"/>
            <w:bottom w:val="none" w:sz="0" w:space="0" w:color="auto"/>
            <w:right w:val="none" w:sz="0" w:space="0" w:color="auto"/>
          </w:divBdr>
        </w:div>
        <w:div w:id="1350374780">
          <w:marLeft w:val="480"/>
          <w:marRight w:val="0"/>
          <w:marTop w:val="0"/>
          <w:marBottom w:val="0"/>
          <w:divBdr>
            <w:top w:val="none" w:sz="0" w:space="0" w:color="auto"/>
            <w:left w:val="none" w:sz="0" w:space="0" w:color="auto"/>
            <w:bottom w:val="none" w:sz="0" w:space="0" w:color="auto"/>
            <w:right w:val="none" w:sz="0" w:space="0" w:color="auto"/>
          </w:divBdr>
        </w:div>
        <w:div w:id="1373725218">
          <w:marLeft w:val="480"/>
          <w:marRight w:val="0"/>
          <w:marTop w:val="0"/>
          <w:marBottom w:val="0"/>
          <w:divBdr>
            <w:top w:val="none" w:sz="0" w:space="0" w:color="auto"/>
            <w:left w:val="none" w:sz="0" w:space="0" w:color="auto"/>
            <w:bottom w:val="none" w:sz="0" w:space="0" w:color="auto"/>
            <w:right w:val="none" w:sz="0" w:space="0" w:color="auto"/>
          </w:divBdr>
        </w:div>
        <w:div w:id="1384984756">
          <w:marLeft w:val="480"/>
          <w:marRight w:val="0"/>
          <w:marTop w:val="0"/>
          <w:marBottom w:val="0"/>
          <w:divBdr>
            <w:top w:val="none" w:sz="0" w:space="0" w:color="auto"/>
            <w:left w:val="none" w:sz="0" w:space="0" w:color="auto"/>
            <w:bottom w:val="none" w:sz="0" w:space="0" w:color="auto"/>
            <w:right w:val="none" w:sz="0" w:space="0" w:color="auto"/>
          </w:divBdr>
        </w:div>
        <w:div w:id="1453087268">
          <w:marLeft w:val="480"/>
          <w:marRight w:val="0"/>
          <w:marTop w:val="0"/>
          <w:marBottom w:val="0"/>
          <w:divBdr>
            <w:top w:val="none" w:sz="0" w:space="0" w:color="auto"/>
            <w:left w:val="none" w:sz="0" w:space="0" w:color="auto"/>
            <w:bottom w:val="none" w:sz="0" w:space="0" w:color="auto"/>
            <w:right w:val="none" w:sz="0" w:space="0" w:color="auto"/>
          </w:divBdr>
        </w:div>
        <w:div w:id="1469710463">
          <w:marLeft w:val="480"/>
          <w:marRight w:val="0"/>
          <w:marTop w:val="0"/>
          <w:marBottom w:val="0"/>
          <w:divBdr>
            <w:top w:val="none" w:sz="0" w:space="0" w:color="auto"/>
            <w:left w:val="none" w:sz="0" w:space="0" w:color="auto"/>
            <w:bottom w:val="none" w:sz="0" w:space="0" w:color="auto"/>
            <w:right w:val="none" w:sz="0" w:space="0" w:color="auto"/>
          </w:divBdr>
        </w:div>
        <w:div w:id="1493569845">
          <w:marLeft w:val="480"/>
          <w:marRight w:val="0"/>
          <w:marTop w:val="0"/>
          <w:marBottom w:val="0"/>
          <w:divBdr>
            <w:top w:val="none" w:sz="0" w:space="0" w:color="auto"/>
            <w:left w:val="none" w:sz="0" w:space="0" w:color="auto"/>
            <w:bottom w:val="none" w:sz="0" w:space="0" w:color="auto"/>
            <w:right w:val="none" w:sz="0" w:space="0" w:color="auto"/>
          </w:divBdr>
        </w:div>
        <w:div w:id="1509520023">
          <w:marLeft w:val="480"/>
          <w:marRight w:val="0"/>
          <w:marTop w:val="0"/>
          <w:marBottom w:val="0"/>
          <w:divBdr>
            <w:top w:val="none" w:sz="0" w:space="0" w:color="auto"/>
            <w:left w:val="none" w:sz="0" w:space="0" w:color="auto"/>
            <w:bottom w:val="none" w:sz="0" w:space="0" w:color="auto"/>
            <w:right w:val="none" w:sz="0" w:space="0" w:color="auto"/>
          </w:divBdr>
        </w:div>
        <w:div w:id="1515342186">
          <w:marLeft w:val="480"/>
          <w:marRight w:val="0"/>
          <w:marTop w:val="0"/>
          <w:marBottom w:val="0"/>
          <w:divBdr>
            <w:top w:val="none" w:sz="0" w:space="0" w:color="auto"/>
            <w:left w:val="none" w:sz="0" w:space="0" w:color="auto"/>
            <w:bottom w:val="none" w:sz="0" w:space="0" w:color="auto"/>
            <w:right w:val="none" w:sz="0" w:space="0" w:color="auto"/>
          </w:divBdr>
        </w:div>
        <w:div w:id="1516379617">
          <w:marLeft w:val="480"/>
          <w:marRight w:val="0"/>
          <w:marTop w:val="0"/>
          <w:marBottom w:val="0"/>
          <w:divBdr>
            <w:top w:val="none" w:sz="0" w:space="0" w:color="auto"/>
            <w:left w:val="none" w:sz="0" w:space="0" w:color="auto"/>
            <w:bottom w:val="none" w:sz="0" w:space="0" w:color="auto"/>
            <w:right w:val="none" w:sz="0" w:space="0" w:color="auto"/>
          </w:divBdr>
        </w:div>
        <w:div w:id="1516770533">
          <w:marLeft w:val="480"/>
          <w:marRight w:val="0"/>
          <w:marTop w:val="0"/>
          <w:marBottom w:val="0"/>
          <w:divBdr>
            <w:top w:val="none" w:sz="0" w:space="0" w:color="auto"/>
            <w:left w:val="none" w:sz="0" w:space="0" w:color="auto"/>
            <w:bottom w:val="none" w:sz="0" w:space="0" w:color="auto"/>
            <w:right w:val="none" w:sz="0" w:space="0" w:color="auto"/>
          </w:divBdr>
        </w:div>
        <w:div w:id="1579290296">
          <w:marLeft w:val="480"/>
          <w:marRight w:val="0"/>
          <w:marTop w:val="0"/>
          <w:marBottom w:val="0"/>
          <w:divBdr>
            <w:top w:val="none" w:sz="0" w:space="0" w:color="auto"/>
            <w:left w:val="none" w:sz="0" w:space="0" w:color="auto"/>
            <w:bottom w:val="none" w:sz="0" w:space="0" w:color="auto"/>
            <w:right w:val="none" w:sz="0" w:space="0" w:color="auto"/>
          </w:divBdr>
        </w:div>
        <w:div w:id="1579560314">
          <w:marLeft w:val="480"/>
          <w:marRight w:val="0"/>
          <w:marTop w:val="0"/>
          <w:marBottom w:val="0"/>
          <w:divBdr>
            <w:top w:val="none" w:sz="0" w:space="0" w:color="auto"/>
            <w:left w:val="none" w:sz="0" w:space="0" w:color="auto"/>
            <w:bottom w:val="none" w:sz="0" w:space="0" w:color="auto"/>
            <w:right w:val="none" w:sz="0" w:space="0" w:color="auto"/>
          </w:divBdr>
        </w:div>
        <w:div w:id="1587374913">
          <w:marLeft w:val="480"/>
          <w:marRight w:val="0"/>
          <w:marTop w:val="0"/>
          <w:marBottom w:val="0"/>
          <w:divBdr>
            <w:top w:val="none" w:sz="0" w:space="0" w:color="auto"/>
            <w:left w:val="none" w:sz="0" w:space="0" w:color="auto"/>
            <w:bottom w:val="none" w:sz="0" w:space="0" w:color="auto"/>
            <w:right w:val="none" w:sz="0" w:space="0" w:color="auto"/>
          </w:divBdr>
        </w:div>
        <w:div w:id="1623877407">
          <w:marLeft w:val="480"/>
          <w:marRight w:val="0"/>
          <w:marTop w:val="0"/>
          <w:marBottom w:val="0"/>
          <w:divBdr>
            <w:top w:val="none" w:sz="0" w:space="0" w:color="auto"/>
            <w:left w:val="none" w:sz="0" w:space="0" w:color="auto"/>
            <w:bottom w:val="none" w:sz="0" w:space="0" w:color="auto"/>
            <w:right w:val="none" w:sz="0" w:space="0" w:color="auto"/>
          </w:divBdr>
        </w:div>
        <w:div w:id="1634099146">
          <w:marLeft w:val="480"/>
          <w:marRight w:val="0"/>
          <w:marTop w:val="0"/>
          <w:marBottom w:val="0"/>
          <w:divBdr>
            <w:top w:val="none" w:sz="0" w:space="0" w:color="auto"/>
            <w:left w:val="none" w:sz="0" w:space="0" w:color="auto"/>
            <w:bottom w:val="none" w:sz="0" w:space="0" w:color="auto"/>
            <w:right w:val="none" w:sz="0" w:space="0" w:color="auto"/>
          </w:divBdr>
        </w:div>
        <w:div w:id="1634866554">
          <w:marLeft w:val="480"/>
          <w:marRight w:val="0"/>
          <w:marTop w:val="0"/>
          <w:marBottom w:val="0"/>
          <w:divBdr>
            <w:top w:val="none" w:sz="0" w:space="0" w:color="auto"/>
            <w:left w:val="none" w:sz="0" w:space="0" w:color="auto"/>
            <w:bottom w:val="none" w:sz="0" w:space="0" w:color="auto"/>
            <w:right w:val="none" w:sz="0" w:space="0" w:color="auto"/>
          </w:divBdr>
        </w:div>
        <w:div w:id="1723018089">
          <w:marLeft w:val="480"/>
          <w:marRight w:val="0"/>
          <w:marTop w:val="0"/>
          <w:marBottom w:val="0"/>
          <w:divBdr>
            <w:top w:val="none" w:sz="0" w:space="0" w:color="auto"/>
            <w:left w:val="none" w:sz="0" w:space="0" w:color="auto"/>
            <w:bottom w:val="none" w:sz="0" w:space="0" w:color="auto"/>
            <w:right w:val="none" w:sz="0" w:space="0" w:color="auto"/>
          </w:divBdr>
        </w:div>
        <w:div w:id="1772234417">
          <w:marLeft w:val="480"/>
          <w:marRight w:val="0"/>
          <w:marTop w:val="0"/>
          <w:marBottom w:val="0"/>
          <w:divBdr>
            <w:top w:val="none" w:sz="0" w:space="0" w:color="auto"/>
            <w:left w:val="none" w:sz="0" w:space="0" w:color="auto"/>
            <w:bottom w:val="none" w:sz="0" w:space="0" w:color="auto"/>
            <w:right w:val="none" w:sz="0" w:space="0" w:color="auto"/>
          </w:divBdr>
        </w:div>
      </w:divsChild>
    </w:div>
    <w:div w:id="446896970">
      <w:marLeft w:val="480"/>
      <w:marRight w:val="0"/>
      <w:marTop w:val="0"/>
      <w:marBottom w:val="0"/>
      <w:divBdr>
        <w:top w:val="none" w:sz="0" w:space="0" w:color="auto"/>
        <w:left w:val="none" w:sz="0" w:space="0" w:color="auto"/>
        <w:bottom w:val="none" w:sz="0" w:space="0" w:color="auto"/>
        <w:right w:val="none" w:sz="0" w:space="0" w:color="auto"/>
      </w:divBdr>
    </w:div>
    <w:div w:id="447043010">
      <w:bodyDiv w:val="1"/>
      <w:marLeft w:val="0"/>
      <w:marRight w:val="0"/>
      <w:marTop w:val="0"/>
      <w:marBottom w:val="0"/>
      <w:divBdr>
        <w:top w:val="none" w:sz="0" w:space="0" w:color="auto"/>
        <w:left w:val="none" w:sz="0" w:space="0" w:color="auto"/>
        <w:bottom w:val="none" w:sz="0" w:space="0" w:color="auto"/>
        <w:right w:val="none" w:sz="0" w:space="0" w:color="auto"/>
      </w:divBdr>
      <w:divsChild>
        <w:div w:id="23558605">
          <w:marLeft w:val="480"/>
          <w:marRight w:val="0"/>
          <w:marTop w:val="0"/>
          <w:marBottom w:val="0"/>
          <w:divBdr>
            <w:top w:val="none" w:sz="0" w:space="0" w:color="auto"/>
            <w:left w:val="none" w:sz="0" w:space="0" w:color="auto"/>
            <w:bottom w:val="none" w:sz="0" w:space="0" w:color="auto"/>
            <w:right w:val="none" w:sz="0" w:space="0" w:color="auto"/>
          </w:divBdr>
        </w:div>
        <w:div w:id="142356319">
          <w:marLeft w:val="480"/>
          <w:marRight w:val="0"/>
          <w:marTop w:val="0"/>
          <w:marBottom w:val="0"/>
          <w:divBdr>
            <w:top w:val="none" w:sz="0" w:space="0" w:color="auto"/>
            <w:left w:val="none" w:sz="0" w:space="0" w:color="auto"/>
            <w:bottom w:val="none" w:sz="0" w:space="0" w:color="auto"/>
            <w:right w:val="none" w:sz="0" w:space="0" w:color="auto"/>
          </w:divBdr>
        </w:div>
        <w:div w:id="157768456">
          <w:marLeft w:val="480"/>
          <w:marRight w:val="0"/>
          <w:marTop w:val="0"/>
          <w:marBottom w:val="0"/>
          <w:divBdr>
            <w:top w:val="none" w:sz="0" w:space="0" w:color="auto"/>
            <w:left w:val="none" w:sz="0" w:space="0" w:color="auto"/>
            <w:bottom w:val="none" w:sz="0" w:space="0" w:color="auto"/>
            <w:right w:val="none" w:sz="0" w:space="0" w:color="auto"/>
          </w:divBdr>
        </w:div>
        <w:div w:id="161626431">
          <w:marLeft w:val="480"/>
          <w:marRight w:val="0"/>
          <w:marTop w:val="0"/>
          <w:marBottom w:val="0"/>
          <w:divBdr>
            <w:top w:val="none" w:sz="0" w:space="0" w:color="auto"/>
            <w:left w:val="none" w:sz="0" w:space="0" w:color="auto"/>
            <w:bottom w:val="none" w:sz="0" w:space="0" w:color="auto"/>
            <w:right w:val="none" w:sz="0" w:space="0" w:color="auto"/>
          </w:divBdr>
        </w:div>
        <w:div w:id="166098457">
          <w:marLeft w:val="480"/>
          <w:marRight w:val="0"/>
          <w:marTop w:val="0"/>
          <w:marBottom w:val="0"/>
          <w:divBdr>
            <w:top w:val="none" w:sz="0" w:space="0" w:color="auto"/>
            <w:left w:val="none" w:sz="0" w:space="0" w:color="auto"/>
            <w:bottom w:val="none" w:sz="0" w:space="0" w:color="auto"/>
            <w:right w:val="none" w:sz="0" w:space="0" w:color="auto"/>
          </w:divBdr>
        </w:div>
        <w:div w:id="305203990">
          <w:marLeft w:val="480"/>
          <w:marRight w:val="0"/>
          <w:marTop w:val="0"/>
          <w:marBottom w:val="0"/>
          <w:divBdr>
            <w:top w:val="none" w:sz="0" w:space="0" w:color="auto"/>
            <w:left w:val="none" w:sz="0" w:space="0" w:color="auto"/>
            <w:bottom w:val="none" w:sz="0" w:space="0" w:color="auto"/>
            <w:right w:val="none" w:sz="0" w:space="0" w:color="auto"/>
          </w:divBdr>
        </w:div>
        <w:div w:id="651258063">
          <w:marLeft w:val="480"/>
          <w:marRight w:val="0"/>
          <w:marTop w:val="0"/>
          <w:marBottom w:val="0"/>
          <w:divBdr>
            <w:top w:val="none" w:sz="0" w:space="0" w:color="auto"/>
            <w:left w:val="none" w:sz="0" w:space="0" w:color="auto"/>
            <w:bottom w:val="none" w:sz="0" w:space="0" w:color="auto"/>
            <w:right w:val="none" w:sz="0" w:space="0" w:color="auto"/>
          </w:divBdr>
        </w:div>
        <w:div w:id="688873896">
          <w:marLeft w:val="480"/>
          <w:marRight w:val="0"/>
          <w:marTop w:val="0"/>
          <w:marBottom w:val="0"/>
          <w:divBdr>
            <w:top w:val="none" w:sz="0" w:space="0" w:color="auto"/>
            <w:left w:val="none" w:sz="0" w:space="0" w:color="auto"/>
            <w:bottom w:val="none" w:sz="0" w:space="0" w:color="auto"/>
            <w:right w:val="none" w:sz="0" w:space="0" w:color="auto"/>
          </w:divBdr>
        </w:div>
        <w:div w:id="912860019">
          <w:marLeft w:val="480"/>
          <w:marRight w:val="0"/>
          <w:marTop w:val="0"/>
          <w:marBottom w:val="0"/>
          <w:divBdr>
            <w:top w:val="none" w:sz="0" w:space="0" w:color="auto"/>
            <w:left w:val="none" w:sz="0" w:space="0" w:color="auto"/>
            <w:bottom w:val="none" w:sz="0" w:space="0" w:color="auto"/>
            <w:right w:val="none" w:sz="0" w:space="0" w:color="auto"/>
          </w:divBdr>
        </w:div>
        <w:div w:id="921185619">
          <w:marLeft w:val="480"/>
          <w:marRight w:val="0"/>
          <w:marTop w:val="0"/>
          <w:marBottom w:val="0"/>
          <w:divBdr>
            <w:top w:val="none" w:sz="0" w:space="0" w:color="auto"/>
            <w:left w:val="none" w:sz="0" w:space="0" w:color="auto"/>
            <w:bottom w:val="none" w:sz="0" w:space="0" w:color="auto"/>
            <w:right w:val="none" w:sz="0" w:space="0" w:color="auto"/>
          </w:divBdr>
        </w:div>
        <w:div w:id="931932099">
          <w:marLeft w:val="480"/>
          <w:marRight w:val="0"/>
          <w:marTop w:val="0"/>
          <w:marBottom w:val="0"/>
          <w:divBdr>
            <w:top w:val="none" w:sz="0" w:space="0" w:color="auto"/>
            <w:left w:val="none" w:sz="0" w:space="0" w:color="auto"/>
            <w:bottom w:val="none" w:sz="0" w:space="0" w:color="auto"/>
            <w:right w:val="none" w:sz="0" w:space="0" w:color="auto"/>
          </w:divBdr>
        </w:div>
        <w:div w:id="946893553">
          <w:marLeft w:val="480"/>
          <w:marRight w:val="0"/>
          <w:marTop w:val="0"/>
          <w:marBottom w:val="0"/>
          <w:divBdr>
            <w:top w:val="none" w:sz="0" w:space="0" w:color="auto"/>
            <w:left w:val="none" w:sz="0" w:space="0" w:color="auto"/>
            <w:bottom w:val="none" w:sz="0" w:space="0" w:color="auto"/>
            <w:right w:val="none" w:sz="0" w:space="0" w:color="auto"/>
          </w:divBdr>
        </w:div>
        <w:div w:id="1064789698">
          <w:marLeft w:val="480"/>
          <w:marRight w:val="0"/>
          <w:marTop w:val="0"/>
          <w:marBottom w:val="0"/>
          <w:divBdr>
            <w:top w:val="none" w:sz="0" w:space="0" w:color="auto"/>
            <w:left w:val="none" w:sz="0" w:space="0" w:color="auto"/>
            <w:bottom w:val="none" w:sz="0" w:space="0" w:color="auto"/>
            <w:right w:val="none" w:sz="0" w:space="0" w:color="auto"/>
          </w:divBdr>
        </w:div>
        <w:div w:id="1095790240">
          <w:marLeft w:val="480"/>
          <w:marRight w:val="0"/>
          <w:marTop w:val="0"/>
          <w:marBottom w:val="0"/>
          <w:divBdr>
            <w:top w:val="none" w:sz="0" w:space="0" w:color="auto"/>
            <w:left w:val="none" w:sz="0" w:space="0" w:color="auto"/>
            <w:bottom w:val="none" w:sz="0" w:space="0" w:color="auto"/>
            <w:right w:val="none" w:sz="0" w:space="0" w:color="auto"/>
          </w:divBdr>
        </w:div>
        <w:div w:id="1147092710">
          <w:marLeft w:val="480"/>
          <w:marRight w:val="0"/>
          <w:marTop w:val="0"/>
          <w:marBottom w:val="0"/>
          <w:divBdr>
            <w:top w:val="none" w:sz="0" w:space="0" w:color="auto"/>
            <w:left w:val="none" w:sz="0" w:space="0" w:color="auto"/>
            <w:bottom w:val="none" w:sz="0" w:space="0" w:color="auto"/>
            <w:right w:val="none" w:sz="0" w:space="0" w:color="auto"/>
          </w:divBdr>
        </w:div>
        <w:div w:id="1185436358">
          <w:marLeft w:val="480"/>
          <w:marRight w:val="0"/>
          <w:marTop w:val="0"/>
          <w:marBottom w:val="0"/>
          <w:divBdr>
            <w:top w:val="none" w:sz="0" w:space="0" w:color="auto"/>
            <w:left w:val="none" w:sz="0" w:space="0" w:color="auto"/>
            <w:bottom w:val="none" w:sz="0" w:space="0" w:color="auto"/>
            <w:right w:val="none" w:sz="0" w:space="0" w:color="auto"/>
          </w:divBdr>
        </w:div>
        <w:div w:id="1286350395">
          <w:marLeft w:val="480"/>
          <w:marRight w:val="0"/>
          <w:marTop w:val="0"/>
          <w:marBottom w:val="0"/>
          <w:divBdr>
            <w:top w:val="none" w:sz="0" w:space="0" w:color="auto"/>
            <w:left w:val="none" w:sz="0" w:space="0" w:color="auto"/>
            <w:bottom w:val="none" w:sz="0" w:space="0" w:color="auto"/>
            <w:right w:val="none" w:sz="0" w:space="0" w:color="auto"/>
          </w:divBdr>
        </w:div>
        <w:div w:id="1327438084">
          <w:marLeft w:val="480"/>
          <w:marRight w:val="0"/>
          <w:marTop w:val="0"/>
          <w:marBottom w:val="0"/>
          <w:divBdr>
            <w:top w:val="none" w:sz="0" w:space="0" w:color="auto"/>
            <w:left w:val="none" w:sz="0" w:space="0" w:color="auto"/>
            <w:bottom w:val="none" w:sz="0" w:space="0" w:color="auto"/>
            <w:right w:val="none" w:sz="0" w:space="0" w:color="auto"/>
          </w:divBdr>
        </w:div>
        <w:div w:id="1346859680">
          <w:marLeft w:val="480"/>
          <w:marRight w:val="0"/>
          <w:marTop w:val="0"/>
          <w:marBottom w:val="0"/>
          <w:divBdr>
            <w:top w:val="none" w:sz="0" w:space="0" w:color="auto"/>
            <w:left w:val="none" w:sz="0" w:space="0" w:color="auto"/>
            <w:bottom w:val="none" w:sz="0" w:space="0" w:color="auto"/>
            <w:right w:val="none" w:sz="0" w:space="0" w:color="auto"/>
          </w:divBdr>
        </w:div>
        <w:div w:id="1431579814">
          <w:marLeft w:val="480"/>
          <w:marRight w:val="0"/>
          <w:marTop w:val="0"/>
          <w:marBottom w:val="0"/>
          <w:divBdr>
            <w:top w:val="none" w:sz="0" w:space="0" w:color="auto"/>
            <w:left w:val="none" w:sz="0" w:space="0" w:color="auto"/>
            <w:bottom w:val="none" w:sz="0" w:space="0" w:color="auto"/>
            <w:right w:val="none" w:sz="0" w:space="0" w:color="auto"/>
          </w:divBdr>
        </w:div>
        <w:div w:id="1660190503">
          <w:marLeft w:val="480"/>
          <w:marRight w:val="0"/>
          <w:marTop w:val="0"/>
          <w:marBottom w:val="0"/>
          <w:divBdr>
            <w:top w:val="none" w:sz="0" w:space="0" w:color="auto"/>
            <w:left w:val="none" w:sz="0" w:space="0" w:color="auto"/>
            <w:bottom w:val="none" w:sz="0" w:space="0" w:color="auto"/>
            <w:right w:val="none" w:sz="0" w:space="0" w:color="auto"/>
          </w:divBdr>
        </w:div>
        <w:div w:id="1665234894">
          <w:marLeft w:val="480"/>
          <w:marRight w:val="0"/>
          <w:marTop w:val="0"/>
          <w:marBottom w:val="0"/>
          <w:divBdr>
            <w:top w:val="none" w:sz="0" w:space="0" w:color="auto"/>
            <w:left w:val="none" w:sz="0" w:space="0" w:color="auto"/>
            <w:bottom w:val="none" w:sz="0" w:space="0" w:color="auto"/>
            <w:right w:val="none" w:sz="0" w:space="0" w:color="auto"/>
          </w:divBdr>
        </w:div>
        <w:div w:id="1733499560">
          <w:marLeft w:val="480"/>
          <w:marRight w:val="0"/>
          <w:marTop w:val="0"/>
          <w:marBottom w:val="0"/>
          <w:divBdr>
            <w:top w:val="none" w:sz="0" w:space="0" w:color="auto"/>
            <w:left w:val="none" w:sz="0" w:space="0" w:color="auto"/>
            <w:bottom w:val="none" w:sz="0" w:space="0" w:color="auto"/>
            <w:right w:val="none" w:sz="0" w:space="0" w:color="auto"/>
          </w:divBdr>
        </w:div>
        <w:div w:id="1809006878">
          <w:marLeft w:val="480"/>
          <w:marRight w:val="0"/>
          <w:marTop w:val="0"/>
          <w:marBottom w:val="0"/>
          <w:divBdr>
            <w:top w:val="none" w:sz="0" w:space="0" w:color="auto"/>
            <w:left w:val="none" w:sz="0" w:space="0" w:color="auto"/>
            <w:bottom w:val="none" w:sz="0" w:space="0" w:color="auto"/>
            <w:right w:val="none" w:sz="0" w:space="0" w:color="auto"/>
          </w:divBdr>
        </w:div>
      </w:divsChild>
    </w:div>
    <w:div w:id="447091650">
      <w:marLeft w:val="480"/>
      <w:marRight w:val="0"/>
      <w:marTop w:val="0"/>
      <w:marBottom w:val="0"/>
      <w:divBdr>
        <w:top w:val="none" w:sz="0" w:space="0" w:color="auto"/>
        <w:left w:val="none" w:sz="0" w:space="0" w:color="auto"/>
        <w:bottom w:val="none" w:sz="0" w:space="0" w:color="auto"/>
        <w:right w:val="none" w:sz="0" w:space="0" w:color="auto"/>
      </w:divBdr>
    </w:div>
    <w:div w:id="447361481">
      <w:marLeft w:val="480"/>
      <w:marRight w:val="0"/>
      <w:marTop w:val="0"/>
      <w:marBottom w:val="0"/>
      <w:divBdr>
        <w:top w:val="none" w:sz="0" w:space="0" w:color="auto"/>
        <w:left w:val="none" w:sz="0" w:space="0" w:color="auto"/>
        <w:bottom w:val="none" w:sz="0" w:space="0" w:color="auto"/>
        <w:right w:val="none" w:sz="0" w:space="0" w:color="auto"/>
      </w:divBdr>
    </w:div>
    <w:div w:id="447430667">
      <w:marLeft w:val="480"/>
      <w:marRight w:val="0"/>
      <w:marTop w:val="0"/>
      <w:marBottom w:val="0"/>
      <w:divBdr>
        <w:top w:val="none" w:sz="0" w:space="0" w:color="auto"/>
        <w:left w:val="none" w:sz="0" w:space="0" w:color="auto"/>
        <w:bottom w:val="none" w:sz="0" w:space="0" w:color="auto"/>
        <w:right w:val="none" w:sz="0" w:space="0" w:color="auto"/>
      </w:divBdr>
    </w:div>
    <w:div w:id="447437050">
      <w:marLeft w:val="480"/>
      <w:marRight w:val="0"/>
      <w:marTop w:val="0"/>
      <w:marBottom w:val="0"/>
      <w:divBdr>
        <w:top w:val="none" w:sz="0" w:space="0" w:color="auto"/>
        <w:left w:val="none" w:sz="0" w:space="0" w:color="auto"/>
        <w:bottom w:val="none" w:sz="0" w:space="0" w:color="auto"/>
        <w:right w:val="none" w:sz="0" w:space="0" w:color="auto"/>
      </w:divBdr>
    </w:div>
    <w:div w:id="447622810">
      <w:marLeft w:val="480"/>
      <w:marRight w:val="0"/>
      <w:marTop w:val="0"/>
      <w:marBottom w:val="0"/>
      <w:divBdr>
        <w:top w:val="none" w:sz="0" w:space="0" w:color="auto"/>
        <w:left w:val="none" w:sz="0" w:space="0" w:color="auto"/>
        <w:bottom w:val="none" w:sz="0" w:space="0" w:color="auto"/>
        <w:right w:val="none" w:sz="0" w:space="0" w:color="auto"/>
      </w:divBdr>
    </w:div>
    <w:div w:id="447814544">
      <w:marLeft w:val="480"/>
      <w:marRight w:val="0"/>
      <w:marTop w:val="0"/>
      <w:marBottom w:val="0"/>
      <w:divBdr>
        <w:top w:val="none" w:sz="0" w:space="0" w:color="auto"/>
        <w:left w:val="none" w:sz="0" w:space="0" w:color="auto"/>
        <w:bottom w:val="none" w:sz="0" w:space="0" w:color="auto"/>
        <w:right w:val="none" w:sz="0" w:space="0" w:color="auto"/>
      </w:divBdr>
    </w:div>
    <w:div w:id="447965805">
      <w:marLeft w:val="480"/>
      <w:marRight w:val="0"/>
      <w:marTop w:val="0"/>
      <w:marBottom w:val="0"/>
      <w:divBdr>
        <w:top w:val="none" w:sz="0" w:space="0" w:color="auto"/>
        <w:left w:val="none" w:sz="0" w:space="0" w:color="auto"/>
        <w:bottom w:val="none" w:sz="0" w:space="0" w:color="auto"/>
        <w:right w:val="none" w:sz="0" w:space="0" w:color="auto"/>
      </w:divBdr>
    </w:div>
    <w:div w:id="448008480">
      <w:marLeft w:val="480"/>
      <w:marRight w:val="0"/>
      <w:marTop w:val="0"/>
      <w:marBottom w:val="0"/>
      <w:divBdr>
        <w:top w:val="none" w:sz="0" w:space="0" w:color="auto"/>
        <w:left w:val="none" w:sz="0" w:space="0" w:color="auto"/>
        <w:bottom w:val="none" w:sz="0" w:space="0" w:color="auto"/>
        <w:right w:val="none" w:sz="0" w:space="0" w:color="auto"/>
      </w:divBdr>
    </w:div>
    <w:div w:id="448085590">
      <w:marLeft w:val="480"/>
      <w:marRight w:val="0"/>
      <w:marTop w:val="0"/>
      <w:marBottom w:val="0"/>
      <w:divBdr>
        <w:top w:val="none" w:sz="0" w:space="0" w:color="auto"/>
        <w:left w:val="none" w:sz="0" w:space="0" w:color="auto"/>
        <w:bottom w:val="none" w:sz="0" w:space="0" w:color="auto"/>
        <w:right w:val="none" w:sz="0" w:space="0" w:color="auto"/>
      </w:divBdr>
    </w:div>
    <w:div w:id="448210640">
      <w:marLeft w:val="480"/>
      <w:marRight w:val="0"/>
      <w:marTop w:val="0"/>
      <w:marBottom w:val="0"/>
      <w:divBdr>
        <w:top w:val="none" w:sz="0" w:space="0" w:color="auto"/>
        <w:left w:val="none" w:sz="0" w:space="0" w:color="auto"/>
        <w:bottom w:val="none" w:sz="0" w:space="0" w:color="auto"/>
        <w:right w:val="none" w:sz="0" w:space="0" w:color="auto"/>
      </w:divBdr>
    </w:div>
    <w:div w:id="448279659">
      <w:bodyDiv w:val="1"/>
      <w:marLeft w:val="0"/>
      <w:marRight w:val="0"/>
      <w:marTop w:val="0"/>
      <w:marBottom w:val="0"/>
      <w:divBdr>
        <w:top w:val="none" w:sz="0" w:space="0" w:color="auto"/>
        <w:left w:val="none" w:sz="0" w:space="0" w:color="auto"/>
        <w:bottom w:val="none" w:sz="0" w:space="0" w:color="auto"/>
        <w:right w:val="none" w:sz="0" w:space="0" w:color="auto"/>
      </w:divBdr>
    </w:div>
    <w:div w:id="448360028">
      <w:marLeft w:val="480"/>
      <w:marRight w:val="0"/>
      <w:marTop w:val="0"/>
      <w:marBottom w:val="0"/>
      <w:divBdr>
        <w:top w:val="none" w:sz="0" w:space="0" w:color="auto"/>
        <w:left w:val="none" w:sz="0" w:space="0" w:color="auto"/>
        <w:bottom w:val="none" w:sz="0" w:space="0" w:color="auto"/>
        <w:right w:val="none" w:sz="0" w:space="0" w:color="auto"/>
      </w:divBdr>
    </w:div>
    <w:div w:id="448624939">
      <w:marLeft w:val="480"/>
      <w:marRight w:val="0"/>
      <w:marTop w:val="0"/>
      <w:marBottom w:val="0"/>
      <w:divBdr>
        <w:top w:val="none" w:sz="0" w:space="0" w:color="auto"/>
        <w:left w:val="none" w:sz="0" w:space="0" w:color="auto"/>
        <w:bottom w:val="none" w:sz="0" w:space="0" w:color="auto"/>
        <w:right w:val="none" w:sz="0" w:space="0" w:color="auto"/>
      </w:divBdr>
    </w:div>
    <w:div w:id="448790745">
      <w:marLeft w:val="480"/>
      <w:marRight w:val="0"/>
      <w:marTop w:val="0"/>
      <w:marBottom w:val="0"/>
      <w:divBdr>
        <w:top w:val="none" w:sz="0" w:space="0" w:color="auto"/>
        <w:left w:val="none" w:sz="0" w:space="0" w:color="auto"/>
        <w:bottom w:val="none" w:sz="0" w:space="0" w:color="auto"/>
        <w:right w:val="none" w:sz="0" w:space="0" w:color="auto"/>
      </w:divBdr>
    </w:div>
    <w:div w:id="448820113">
      <w:marLeft w:val="480"/>
      <w:marRight w:val="0"/>
      <w:marTop w:val="0"/>
      <w:marBottom w:val="0"/>
      <w:divBdr>
        <w:top w:val="none" w:sz="0" w:space="0" w:color="auto"/>
        <w:left w:val="none" w:sz="0" w:space="0" w:color="auto"/>
        <w:bottom w:val="none" w:sz="0" w:space="0" w:color="auto"/>
        <w:right w:val="none" w:sz="0" w:space="0" w:color="auto"/>
      </w:divBdr>
    </w:div>
    <w:div w:id="448938390">
      <w:marLeft w:val="480"/>
      <w:marRight w:val="0"/>
      <w:marTop w:val="0"/>
      <w:marBottom w:val="0"/>
      <w:divBdr>
        <w:top w:val="none" w:sz="0" w:space="0" w:color="auto"/>
        <w:left w:val="none" w:sz="0" w:space="0" w:color="auto"/>
        <w:bottom w:val="none" w:sz="0" w:space="0" w:color="auto"/>
        <w:right w:val="none" w:sz="0" w:space="0" w:color="auto"/>
      </w:divBdr>
    </w:div>
    <w:div w:id="449008922">
      <w:marLeft w:val="480"/>
      <w:marRight w:val="0"/>
      <w:marTop w:val="0"/>
      <w:marBottom w:val="0"/>
      <w:divBdr>
        <w:top w:val="none" w:sz="0" w:space="0" w:color="auto"/>
        <w:left w:val="none" w:sz="0" w:space="0" w:color="auto"/>
        <w:bottom w:val="none" w:sz="0" w:space="0" w:color="auto"/>
        <w:right w:val="none" w:sz="0" w:space="0" w:color="auto"/>
      </w:divBdr>
    </w:div>
    <w:div w:id="449131663">
      <w:marLeft w:val="480"/>
      <w:marRight w:val="0"/>
      <w:marTop w:val="0"/>
      <w:marBottom w:val="0"/>
      <w:divBdr>
        <w:top w:val="none" w:sz="0" w:space="0" w:color="auto"/>
        <w:left w:val="none" w:sz="0" w:space="0" w:color="auto"/>
        <w:bottom w:val="none" w:sz="0" w:space="0" w:color="auto"/>
        <w:right w:val="none" w:sz="0" w:space="0" w:color="auto"/>
      </w:divBdr>
    </w:div>
    <w:div w:id="449280835">
      <w:marLeft w:val="480"/>
      <w:marRight w:val="0"/>
      <w:marTop w:val="0"/>
      <w:marBottom w:val="0"/>
      <w:divBdr>
        <w:top w:val="none" w:sz="0" w:space="0" w:color="auto"/>
        <w:left w:val="none" w:sz="0" w:space="0" w:color="auto"/>
        <w:bottom w:val="none" w:sz="0" w:space="0" w:color="auto"/>
        <w:right w:val="none" w:sz="0" w:space="0" w:color="auto"/>
      </w:divBdr>
    </w:div>
    <w:div w:id="449318945">
      <w:marLeft w:val="480"/>
      <w:marRight w:val="0"/>
      <w:marTop w:val="0"/>
      <w:marBottom w:val="0"/>
      <w:divBdr>
        <w:top w:val="none" w:sz="0" w:space="0" w:color="auto"/>
        <w:left w:val="none" w:sz="0" w:space="0" w:color="auto"/>
        <w:bottom w:val="none" w:sz="0" w:space="0" w:color="auto"/>
        <w:right w:val="none" w:sz="0" w:space="0" w:color="auto"/>
      </w:divBdr>
    </w:div>
    <w:div w:id="449596505">
      <w:marLeft w:val="480"/>
      <w:marRight w:val="0"/>
      <w:marTop w:val="0"/>
      <w:marBottom w:val="0"/>
      <w:divBdr>
        <w:top w:val="none" w:sz="0" w:space="0" w:color="auto"/>
        <w:left w:val="none" w:sz="0" w:space="0" w:color="auto"/>
        <w:bottom w:val="none" w:sz="0" w:space="0" w:color="auto"/>
        <w:right w:val="none" w:sz="0" w:space="0" w:color="auto"/>
      </w:divBdr>
    </w:div>
    <w:div w:id="449670627">
      <w:marLeft w:val="480"/>
      <w:marRight w:val="0"/>
      <w:marTop w:val="0"/>
      <w:marBottom w:val="0"/>
      <w:divBdr>
        <w:top w:val="none" w:sz="0" w:space="0" w:color="auto"/>
        <w:left w:val="none" w:sz="0" w:space="0" w:color="auto"/>
        <w:bottom w:val="none" w:sz="0" w:space="0" w:color="auto"/>
        <w:right w:val="none" w:sz="0" w:space="0" w:color="auto"/>
      </w:divBdr>
    </w:div>
    <w:div w:id="449859514">
      <w:marLeft w:val="480"/>
      <w:marRight w:val="0"/>
      <w:marTop w:val="0"/>
      <w:marBottom w:val="0"/>
      <w:divBdr>
        <w:top w:val="none" w:sz="0" w:space="0" w:color="auto"/>
        <w:left w:val="none" w:sz="0" w:space="0" w:color="auto"/>
        <w:bottom w:val="none" w:sz="0" w:space="0" w:color="auto"/>
        <w:right w:val="none" w:sz="0" w:space="0" w:color="auto"/>
      </w:divBdr>
    </w:div>
    <w:div w:id="449860586">
      <w:marLeft w:val="480"/>
      <w:marRight w:val="0"/>
      <w:marTop w:val="0"/>
      <w:marBottom w:val="0"/>
      <w:divBdr>
        <w:top w:val="none" w:sz="0" w:space="0" w:color="auto"/>
        <w:left w:val="none" w:sz="0" w:space="0" w:color="auto"/>
        <w:bottom w:val="none" w:sz="0" w:space="0" w:color="auto"/>
        <w:right w:val="none" w:sz="0" w:space="0" w:color="auto"/>
      </w:divBdr>
    </w:div>
    <w:div w:id="449932609">
      <w:marLeft w:val="480"/>
      <w:marRight w:val="0"/>
      <w:marTop w:val="0"/>
      <w:marBottom w:val="0"/>
      <w:divBdr>
        <w:top w:val="none" w:sz="0" w:space="0" w:color="auto"/>
        <w:left w:val="none" w:sz="0" w:space="0" w:color="auto"/>
        <w:bottom w:val="none" w:sz="0" w:space="0" w:color="auto"/>
        <w:right w:val="none" w:sz="0" w:space="0" w:color="auto"/>
      </w:divBdr>
    </w:div>
    <w:div w:id="450129159">
      <w:marLeft w:val="480"/>
      <w:marRight w:val="0"/>
      <w:marTop w:val="0"/>
      <w:marBottom w:val="0"/>
      <w:divBdr>
        <w:top w:val="none" w:sz="0" w:space="0" w:color="auto"/>
        <w:left w:val="none" w:sz="0" w:space="0" w:color="auto"/>
        <w:bottom w:val="none" w:sz="0" w:space="0" w:color="auto"/>
        <w:right w:val="none" w:sz="0" w:space="0" w:color="auto"/>
      </w:divBdr>
    </w:div>
    <w:div w:id="450168763">
      <w:marLeft w:val="480"/>
      <w:marRight w:val="0"/>
      <w:marTop w:val="0"/>
      <w:marBottom w:val="0"/>
      <w:divBdr>
        <w:top w:val="none" w:sz="0" w:space="0" w:color="auto"/>
        <w:left w:val="none" w:sz="0" w:space="0" w:color="auto"/>
        <w:bottom w:val="none" w:sz="0" w:space="0" w:color="auto"/>
        <w:right w:val="none" w:sz="0" w:space="0" w:color="auto"/>
      </w:divBdr>
    </w:div>
    <w:div w:id="450365872">
      <w:marLeft w:val="480"/>
      <w:marRight w:val="0"/>
      <w:marTop w:val="0"/>
      <w:marBottom w:val="0"/>
      <w:divBdr>
        <w:top w:val="none" w:sz="0" w:space="0" w:color="auto"/>
        <w:left w:val="none" w:sz="0" w:space="0" w:color="auto"/>
        <w:bottom w:val="none" w:sz="0" w:space="0" w:color="auto"/>
        <w:right w:val="none" w:sz="0" w:space="0" w:color="auto"/>
      </w:divBdr>
    </w:div>
    <w:div w:id="450634998">
      <w:marLeft w:val="480"/>
      <w:marRight w:val="0"/>
      <w:marTop w:val="0"/>
      <w:marBottom w:val="0"/>
      <w:divBdr>
        <w:top w:val="none" w:sz="0" w:space="0" w:color="auto"/>
        <w:left w:val="none" w:sz="0" w:space="0" w:color="auto"/>
        <w:bottom w:val="none" w:sz="0" w:space="0" w:color="auto"/>
        <w:right w:val="none" w:sz="0" w:space="0" w:color="auto"/>
      </w:divBdr>
    </w:div>
    <w:div w:id="450638501">
      <w:marLeft w:val="480"/>
      <w:marRight w:val="0"/>
      <w:marTop w:val="0"/>
      <w:marBottom w:val="0"/>
      <w:divBdr>
        <w:top w:val="none" w:sz="0" w:space="0" w:color="auto"/>
        <w:left w:val="none" w:sz="0" w:space="0" w:color="auto"/>
        <w:bottom w:val="none" w:sz="0" w:space="0" w:color="auto"/>
        <w:right w:val="none" w:sz="0" w:space="0" w:color="auto"/>
      </w:divBdr>
    </w:div>
    <w:div w:id="450978195">
      <w:bodyDiv w:val="1"/>
      <w:marLeft w:val="0"/>
      <w:marRight w:val="0"/>
      <w:marTop w:val="0"/>
      <w:marBottom w:val="0"/>
      <w:divBdr>
        <w:top w:val="none" w:sz="0" w:space="0" w:color="auto"/>
        <w:left w:val="none" w:sz="0" w:space="0" w:color="auto"/>
        <w:bottom w:val="none" w:sz="0" w:space="0" w:color="auto"/>
        <w:right w:val="none" w:sz="0" w:space="0" w:color="auto"/>
      </w:divBdr>
    </w:div>
    <w:div w:id="450978914">
      <w:marLeft w:val="480"/>
      <w:marRight w:val="0"/>
      <w:marTop w:val="0"/>
      <w:marBottom w:val="0"/>
      <w:divBdr>
        <w:top w:val="none" w:sz="0" w:space="0" w:color="auto"/>
        <w:left w:val="none" w:sz="0" w:space="0" w:color="auto"/>
        <w:bottom w:val="none" w:sz="0" w:space="0" w:color="auto"/>
        <w:right w:val="none" w:sz="0" w:space="0" w:color="auto"/>
      </w:divBdr>
    </w:div>
    <w:div w:id="450979701">
      <w:marLeft w:val="480"/>
      <w:marRight w:val="0"/>
      <w:marTop w:val="0"/>
      <w:marBottom w:val="0"/>
      <w:divBdr>
        <w:top w:val="none" w:sz="0" w:space="0" w:color="auto"/>
        <w:left w:val="none" w:sz="0" w:space="0" w:color="auto"/>
        <w:bottom w:val="none" w:sz="0" w:space="0" w:color="auto"/>
        <w:right w:val="none" w:sz="0" w:space="0" w:color="auto"/>
      </w:divBdr>
    </w:div>
    <w:div w:id="451022507">
      <w:bodyDiv w:val="1"/>
      <w:marLeft w:val="0"/>
      <w:marRight w:val="0"/>
      <w:marTop w:val="0"/>
      <w:marBottom w:val="0"/>
      <w:divBdr>
        <w:top w:val="none" w:sz="0" w:space="0" w:color="auto"/>
        <w:left w:val="none" w:sz="0" w:space="0" w:color="auto"/>
        <w:bottom w:val="none" w:sz="0" w:space="0" w:color="auto"/>
        <w:right w:val="none" w:sz="0" w:space="0" w:color="auto"/>
      </w:divBdr>
    </w:div>
    <w:div w:id="451048714">
      <w:marLeft w:val="480"/>
      <w:marRight w:val="0"/>
      <w:marTop w:val="0"/>
      <w:marBottom w:val="0"/>
      <w:divBdr>
        <w:top w:val="none" w:sz="0" w:space="0" w:color="auto"/>
        <w:left w:val="none" w:sz="0" w:space="0" w:color="auto"/>
        <w:bottom w:val="none" w:sz="0" w:space="0" w:color="auto"/>
        <w:right w:val="none" w:sz="0" w:space="0" w:color="auto"/>
      </w:divBdr>
    </w:div>
    <w:div w:id="451097388">
      <w:marLeft w:val="480"/>
      <w:marRight w:val="0"/>
      <w:marTop w:val="0"/>
      <w:marBottom w:val="0"/>
      <w:divBdr>
        <w:top w:val="none" w:sz="0" w:space="0" w:color="auto"/>
        <w:left w:val="none" w:sz="0" w:space="0" w:color="auto"/>
        <w:bottom w:val="none" w:sz="0" w:space="0" w:color="auto"/>
        <w:right w:val="none" w:sz="0" w:space="0" w:color="auto"/>
      </w:divBdr>
    </w:div>
    <w:div w:id="451217798">
      <w:marLeft w:val="480"/>
      <w:marRight w:val="0"/>
      <w:marTop w:val="0"/>
      <w:marBottom w:val="0"/>
      <w:divBdr>
        <w:top w:val="none" w:sz="0" w:space="0" w:color="auto"/>
        <w:left w:val="none" w:sz="0" w:space="0" w:color="auto"/>
        <w:bottom w:val="none" w:sz="0" w:space="0" w:color="auto"/>
        <w:right w:val="none" w:sz="0" w:space="0" w:color="auto"/>
      </w:divBdr>
    </w:div>
    <w:div w:id="451289336">
      <w:marLeft w:val="480"/>
      <w:marRight w:val="0"/>
      <w:marTop w:val="0"/>
      <w:marBottom w:val="0"/>
      <w:divBdr>
        <w:top w:val="none" w:sz="0" w:space="0" w:color="auto"/>
        <w:left w:val="none" w:sz="0" w:space="0" w:color="auto"/>
        <w:bottom w:val="none" w:sz="0" w:space="0" w:color="auto"/>
        <w:right w:val="none" w:sz="0" w:space="0" w:color="auto"/>
      </w:divBdr>
    </w:div>
    <w:div w:id="451361488">
      <w:marLeft w:val="480"/>
      <w:marRight w:val="0"/>
      <w:marTop w:val="0"/>
      <w:marBottom w:val="0"/>
      <w:divBdr>
        <w:top w:val="none" w:sz="0" w:space="0" w:color="auto"/>
        <w:left w:val="none" w:sz="0" w:space="0" w:color="auto"/>
        <w:bottom w:val="none" w:sz="0" w:space="0" w:color="auto"/>
        <w:right w:val="none" w:sz="0" w:space="0" w:color="auto"/>
      </w:divBdr>
    </w:div>
    <w:div w:id="451556754">
      <w:marLeft w:val="480"/>
      <w:marRight w:val="0"/>
      <w:marTop w:val="0"/>
      <w:marBottom w:val="0"/>
      <w:divBdr>
        <w:top w:val="none" w:sz="0" w:space="0" w:color="auto"/>
        <w:left w:val="none" w:sz="0" w:space="0" w:color="auto"/>
        <w:bottom w:val="none" w:sz="0" w:space="0" w:color="auto"/>
        <w:right w:val="none" w:sz="0" w:space="0" w:color="auto"/>
      </w:divBdr>
    </w:div>
    <w:div w:id="451559282">
      <w:marLeft w:val="480"/>
      <w:marRight w:val="0"/>
      <w:marTop w:val="0"/>
      <w:marBottom w:val="0"/>
      <w:divBdr>
        <w:top w:val="none" w:sz="0" w:space="0" w:color="auto"/>
        <w:left w:val="none" w:sz="0" w:space="0" w:color="auto"/>
        <w:bottom w:val="none" w:sz="0" w:space="0" w:color="auto"/>
        <w:right w:val="none" w:sz="0" w:space="0" w:color="auto"/>
      </w:divBdr>
    </w:div>
    <w:div w:id="451674962">
      <w:bodyDiv w:val="1"/>
      <w:marLeft w:val="0"/>
      <w:marRight w:val="0"/>
      <w:marTop w:val="0"/>
      <w:marBottom w:val="0"/>
      <w:divBdr>
        <w:top w:val="none" w:sz="0" w:space="0" w:color="auto"/>
        <w:left w:val="none" w:sz="0" w:space="0" w:color="auto"/>
        <w:bottom w:val="none" w:sz="0" w:space="0" w:color="auto"/>
        <w:right w:val="none" w:sz="0" w:space="0" w:color="auto"/>
      </w:divBdr>
    </w:div>
    <w:div w:id="451677766">
      <w:marLeft w:val="480"/>
      <w:marRight w:val="0"/>
      <w:marTop w:val="0"/>
      <w:marBottom w:val="0"/>
      <w:divBdr>
        <w:top w:val="none" w:sz="0" w:space="0" w:color="auto"/>
        <w:left w:val="none" w:sz="0" w:space="0" w:color="auto"/>
        <w:bottom w:val="none" w:sz="0" w:space="0" w:color="auto"/>
        <w:right w:val="none" w:sz="0" w:space="0" w:color="auto"/>
      </w:divBdr>
    </w:div>
    <w:div w:id="451871672">
      <w:marLeft w:val="480"/>
      <w:marRight w:val="0"/>
      <w:marTop w:val="0"/>
      <w:marBottom w:val="0"/>
      <w:divBdr>
        <w:top w:val="none" w:sz="0" w:space="0" w:color="auto"/>
        <w:left w:val="none" w:sz="0" w:space="0" w:color="auto"/>
        <w:bottom w:val="none" w:sz="0" w:space="0" w:color="auto"/>
        <w:right w:val="none" w:sz="0" w:space="0" w:color="auto"/>
      </w:divBdr>
    </w:div>
    <w:div w:id="451940211">
      <w:marLeft w:val="480"/>
      <w:marRight w:val="0"/>
      <w:marTop w:val="0"/>
      <w:marBottom w:val="0"/>
      <w:divBdr>
        <w:top w:val="none" w:sz="0" w:space="0" w:color="auto"/>
        <w:left w:val="none" w:sz="0" w:space="0" w:color="auto"/>
        <w:bottom w:val="none" w:sz="0" w:space="0" w:color="auto"/>
        <w:right w:val="none" w:sz="0" w:space="0" w:color="auto"/>
      </w:divBdr>
    </w:div>
    <w:div w:id="452093260">
      <w:marLeft w:val="480"/>
      <w:marRight w:val="0"/>
      <w:marTop w:val="0"/>
      <w:marBottom w:val="0"/>
      <w:divBdr>
        <w:top w:val="none" w:sz="0" w:space="0" w:color="auto"/>
        <w:left w:val="none" w:sz="0" w:space="0" w:color="auto"/>
        <w:bottom w:val="none" w:sz="0" w:space="0" w:color="auto"/>
        <w:right w:val="none" w:sz="0" w:space="0" w:color="auto"/>
      </w:divBdr>
    </w:div>
    <w:div w:id="452137429">
      <w:marLeft w:val="480"/>
      <w:marRight w:val="0"/>
      <w:marTop w:val="0"/>
      <w:marBottom w:val="0"/>
      <w:divBdr>
        <w:top w:val="none" w:sz="0" w:space="0" w:color="auto"/>
        <w:left w:val="none" w:sz="0" w:space="0" w:color="auto"/>
        <w:bottom w:val="none" w:sz="0" w:space="0" w:color="auto"/>
        <w:right w:val="none" w:sz="0" w:space="0" w:color="auto"/>
      </w:divBdr>
    </w:div>
    <w:div w:id="452165583">
      <w:marLeft w:val="480"/>
      <w:marRight w:val="0"/>
      <w:marTop w:val="0"/>
      <w:marBottom w:val="0"/>
      <w:divBdr>
        <w:top w:val="none" w:sz="0" w:space="0" w:color="auto"/>
        <w:left w:val="none" w:sz="0" w:space="0" w:color="auto"/>
        <w:bottom w:val="none" w:sz="0" w:space="0" w:color="auto"/>
        <w:right w:val="none" w:sz="0" w:space="0" w:color="auto"/>
      </w:divBdr>
    </w:div>
    <w:div w:id="452333101">
      <w:marLeft w:val="480"/>
      <w:marRight w:val="0"/>
      <w:marTop w:val="0"/>
      <w:marBottom w:val="0"/>
      <w:divBdr>
        <w:top w:val="none" w:sz="0" w:space="0" w:color="auto"/>
        <w:left w:val="none" w:sz="0" w:space="0" w:color="auto"/>
        <w:bottom w:val="none" w:sz="0" w:space="0" w:color="auto"/>
        <w:right w:val="none" w:sz="0" w:space="0" w:color="auto"/>
      </w:divBdr>
    </w:div>
    <w:div w:id="452483948">
      <w:bodyDiv w:val="1"/>
      <w:marLeft w:val="0"/>
      <w:marRight w:val="0"/>
      <w:marTop w:val="0"/>
      <w:marBottom w:val="0"/>
      <w:divBdr>
        <w:top w:val="none" w:sz="0" w:space="0" w:color="auto"/>
        <w:left w:val="none" w:sz="0" w:space="0" w:color="auto"/>
        <w:bottom w:val="none" w:sz="0" w:space="0" w:color="auto"/>
        <w:right w:val="none" w:sz="0" w:space="0" w:color="auto"/>
      </w:divBdr>
      <w:divsChild>
        <w:div w:id="21563196">
          <w:marLeft w:val="480"/>
          <w:marRight w:val="0"/>
          <w:marTop w:val="0"/>
          <w:marBottom w:val="0"/>
          <w:divBdr>
            <w:top w:val="none" w:sz="0" w:space="0" w:color="auto"/>
            <w:left w:val="none" w:sz="0" w:space="0" w:color="auto"/>
            <w:bottom w:val="none" w:sz="0" w:space="0" w:color="auto"/>
            <w:right w:val="none" w:sz="0" w:space="0" w:color="auto"/>
          </w:divBdr>
        </w:div>
        <w:div w:id="30227773">
          <w:marLeft w:val="480"/>
          <w:marRight w:val="0"/>
          <w:marTop w:val="0"/>
          <w:marBottom w:val="0"/>
          <w:divBdr>
            <w:top w:val="none" w:sz="0" w:space="0" w:color="auto"/>
            <w:left w:val="none" w:sz="0" w:space="0" w:color="auto"/>
            <w:bottom w:val="none" w:sz="0" w:space="0" w:color="auto"/>
            <w:right w:val="none" w:sz="0" w:space="0" w:color="auto"/>
          </w:divBdr>
        </w:div>
        <w:div w:id="203563315">
          <w:marLeft w:val="480"/>
          <w:marRight w:val="0"/>
          <w:marTop w:val="0"/>
          <w:marBottom w:val="0"/>
          <w:divBdr>
            <w:top w:val="none" w:sz="0" w:space="0" w:color="auto"/>
            <w:left w:val="none" w:sz="0" w:space="0" w:color="auto"/>
            <w:bottom w:val="none" w:sz="0" w:space="0" w:color="auto"/>
            <w:right w:val="none" w:sz="0" w:space="0" w:color="auto"/>
          </w:divBdr>
        </w:div>
        <w:div w:id="442307009">
          <w:marLeft w:val="480"/>
          <w:marRight w:val="0"/>
          <w:marTop w:val="0"/>
          <w:marBottom w:val="0"/>
          <w:divBdr>
            <w:top w:val="none" w:sz="0" w:space="0" w:color="auto"/>
            <w:left w:val="none" w:sz="0" w:space="0" w:color="auto"/>
            <w:bottom w:val="none" w:sz="0" w:space="0" w:color="auto"/>
            <w:right w:val="none" w:sz="0" w:space="0" w:color="auto"/>
          </w:divBdr>
        </w:div>
        <w:div w:id="547378668">
          <w:marLeft w:val="480"/>
          <w:marRight w:val="0"/>
          <w:marTop w:val="0"/>
          <w:marBottom w:val="0"/>
          <w:divBdr>
            <w:top w:val="none" w:sz="0" w:space="0" w:color="auto"/>
            <w:left w:val="none" w:sz="0" w:space="0" w:color="auto"/>
            <w:bottom w:val="none" w:sz="0" w:space="0" w:color="auto"/>
            <w:right w:val="none" w:sz="0" w:space="0" w:color="auto"/>
          </w:divBdr>
        </w:div>
        <w:div w:id="551700473">
          <w:marLeft w:val="480"/>
          <w:marRight w:val="0"/>
          <w:marTop w:val="0"/>
          <w:marBottom w:val="0"/>
          <w:divBdr>
            <w:top w:val="none" w:sz="0" w:space="0" w:color="auto"/>
            <w:left w:val="none" w:sz="0" w:space="0" w:color="auto"/>
            <w:bottom w:val="none" w:sz="0" w:space="0" w:color="auto"/>
            <w:right w:val="none" w:sz="0" w:space="0" w:color="auto"/>
          </w:divBdr>
        </w:div>
        <w:div w:id="575164218">
          <w:marLeft w:val="480"/>
          <w:marRight w:val="0"/>
          <w:marTop w:val="0"/>
          <w:marBottom w:val="0"/>
          <w:divBdr>
            <w:top w:val="none" w:sz="0" w:space="0" w:color="auto"/>
            <w:left w:val="none" w:sz="0" w:space="0" w:color="auto"/>
            <w:bottom w:val="none" w:sz="0" w:space="0" w:color="auto"/>
            <w:right w:val="none" w:sz="0" w:space="0" w:color="auto"/>
          </w:divBdr>
        </w:div>
        <w:div w:id="578947896">
          <w:marLeft w:val="480"/>
          <w:marRight w:val="0"/>
          <w:marTop w:val="0"/>
          <w:marBottom w:val="0"/>
          <w:divBdr>
            <w:top w:val="none" w:sz="0" w:space="0" w:color="auto"/>
            <w:left w:val="none" w:sz="0" w:space="0" w:color="auto"/>
            <w:bottom w:val="none" w:sz="0" w:space="0" w:color="auto"/>
            <w:right w:val="none" w:sz="0" w:space="0" w:color="auto"/>
          </w:divBdr>
        </w:div>
        <w:div w:id="580985959">
          <w:marLeft w:val="480"/>
          <w:marRight w:val="0"/>
          <w:marTop w:val="0"/>
          <w:marBottom w:val="0"/>
          <w:divBdr>
            <w:top w:val="none" w:sz="0" w:space="0" w:color="auto"/>
            <w:left w:val="none" w:sz="0" w:space="0" w:color="auto"/>
            <w:bottom w:val="none" w:sz="0" w:space="0" w:color="auto"/>
            <w:right w:val="none" w:sz="0" w:space="0" w:color="auto"/>
          </w:divBdr>
        </w:div>
        <w:div w:id="646975320">
          <w:marLeft w:val="480"/>
          <w:marRight w:val="0"/>
          <w:marTop w:val="0"/>
          <w:marBottom w:val="0"/>
          <w:divBdr>
            <w:top w:val="none" w:sz="0" w:space="0" w:color="auto"/>
            <w:left w:val="none" w:sz="0" w:space="0" w:color="auto"/>
            <w:bottom w:val="none" w:sz="0" w:space="0" w:color="auto"/>
            <w:right w:val="none" w:sz="0" w:space="0" w:color="auto"/>
          </w:divBdr>
        </w:div>
        <w:div w:id="689257834">
          <w:marLeft w:val="480"/>
          <w:marRight w:val="0"/>
          <w:marTop w:val="0"/>
          <w:marBottom w:val="0"/>
          <w:divBdr>
            <w:top w:val="none" w:sz="0" w:space="0" w:color="auto"/>
            <w:left w:val="none" w:sz="0" w:space="0" w:color="auto"/>
            <w:bottom w:val="none" w:sz="0" w:space="0" w:color="auto"/>
            <w:right w:val="none" w:sz="0" w:space="0" w:color="auto"/>
          </w:divBdr>
        </w:div>
        <w:div w:id="754596173">
          <w:marLeft w:val="480"/>
          <w:marRight w:val="0"/>
          <w:marTop w:val="0"/>
          <w:marBottom w:val="0"/>
          <w:divBdr>
            <w:top w:val="none" w:sz="0" w:space="0" w:color="auto"/>
            <w:left w:val="none" w:sz="0" w:space="0" w:color="auto"/>
            <w:bottom w:val="none" w:sz="0" w:space="0" w:color="auto"/>
            <w:right w:val="none" w:sz="0" w:space="0" w:color="auto"/>
          </w:divBdr>
        </w:div>
        <w:div w:id="807894843">
          <w:marLeft w:val="480"/>
          <w:marRight w:val="0"/>
          <w:marTop w:val="0"/>
          <w:marBottom w:val="0"/>
          <w:divBdr>
            <w:top w:val="none" w:sz="0" w:space="0" w:color="auto"/>
            <w:left w:val="none" w:sz="0" w:space="0" w:color="auto"/>
            <w:bottom w:val="none" w:sz="0" w:space="0" w:color="auto"/>
            <w:right w:val="none" w:sz="0" w:space="0" w:color="auto"/>
          </w:divBdr>
        </w:div>
        <w:div w:id="1237862232">
          <w:marLeft w:val="480"/>
          <w:marRight w:val="0"/>
          <w:marTop w:val="0"/>
          <w:marBottom w:val="0"/>
          <w:divBdr>
            <w:top w:val="none" w:sz="0" w:space="0" w:color="auto"/>
            <w:left w:val="none" w:sz="0" w:space="0" w:color="auto"/>
            <w:bottom w:val="none" w:sz="0" w:space="0" w:color="auto"/>
            <w:right w:val="none" w:sz="0" w:space="0" w:color="auto"/>
          </w:divBdr>
        </w:div>
        <w:div w:id="1267612026">
          <w:marLeft w:val="480"/>
          <w:marRight w:val="0"/>
          <w:marTop w:val="0"/>
          <w:marBottom w:val="0"/>
          <w:divBdr>
            <w:top w:val="none" w:sz="0" w:space="0" w:color="auto"/>
            <w:left w:val="none" w:sz="0" w:space="0" w:color="auto"/>
            <w:bottom w:val="none" w:sz="0" w:space="0" w:color="auto"/>
            <w:right w:val="none" w:sz="0" w:space="0" w:color="auto"/>
          </w:divBdr>
        </w:div>
        <w:div w:id="1355157632">
          <w:marLeft w:val="480"/>
          <w:marRight w:val="0"/>
          <w:marTop w:val="0"/>
          <w:marBottom w:val="0"/>
          <w:divBdr>
            <w:top w:val="none" w:sz="0" w:space="0" w:color="auto"/>
            <w:left w:val="none" w:sz="0" w:space="0" w:color="auto"/>
            <w:bottom w:val="none" w:sz="0" w:space="0" w:color="auto"/>
            <w:right w:val="none" w:sz="0" w:space="0" w:color="auto"/>
          </w:divBdr>
        </w:div>
        <w:div w:id="1426682109">
          <w:marLeft w:val="480"/>
          <w:marRight w:val="0"/>
          <w:marTop w:val="0"/>
          <w:marBottom w:val="0"/>
          <w:divBdr>
            <w:top w:val="none" w:sz="0" w:space="0" w:color="auto"/>
            <w:left w:val="none" w:sz="0" w:space="0" w:color="auto"/>
            <w:bottom w:val="none" w:sz="0" w:space="0" w:color="auto"/>
            <w:right w:val="none" w:sz="0" w:space="0" w:color="auto"/>
          </w:divBdr>
        </w:div>
        <w:div w:id="1578397925">
          <w:marLeft w:val="480"/>
          <w:marRight w:val="0"/>
          <w:marTop w:val="0"/>
          <w:marBottom w:val="0"/>
          <w:divBdr>
            <w:top w:val="none" w:sz="0" w:space="0" w:color="auto"/>
            <w:left w:val="none" w:sz="0" w:space="0" w:color="auto"/>
            <w:bottom w:val="none" w:sz="0" w:space="0" w:color="auto"/>
            <w:right w:val="none" w:sz="0" w:space="0" w:color="auto"/>
          </w:divBdr>
        </w:div>
        <w:div w:id="1814592434">
          <w:marLeft w:val="480"/>
          <w:marRight w:val="0"/>
          <w:marTop w:val="0"/>
          <w:marBottom w:val="0"/>
          <w:divBdr>
            <w:top w:val="none" w:sz="0" w:space="0" w:color="auto"/>
            <w:left w:val="none" w:sz="0" w:space="0" w:color="auto"/>
            <w:bottom w:val="none" w:sz="0" w:space="0" w:color="auto"/>
            <w:right w:val="none" w:sz="0" w:space="0" w:color="auto"/>
          </w:divBdr>
        </w:div>
      </w:divsChild>
    </w:div>
    <w:div w:id="452553936">
      <w:marLeft w:val="480"/>
      <w:marRight w:val="0"/>
      <w:marTop w:val="0"/>
      <w:marBottom w:val="0"/>
      <w:divBdr>
        <w:top w:val="none" w:sz="0" w:space="0" w:color="auto"/>
        <w:left w:val="none" w:sz="0" w:space="0" w:color="auto"/>
        <w:bottom w:val="none" w:sz="0" w:space="0" w:color="auto"/>
        <w:right w:val="none" w:sz="0" w:space="0" w:color="auto"/>
      </w:divBdr>
    </w:div>
    <w:div w:id="452555340">
      <w:marLeft w:val="480"/>
      <w:marRight w:val="0"/>
      <w:marTop w:val="0"/>
      <w:marBottom w:val="0"/>
      <w:divBdr>
        <w:top w:val="none" w:sz="0" w:space="0" w:color="auto"/>
        <w:left w:val="none" w:sz="0" w:space="0" w:color="auto"/>
        <w:bottom w:val="none" w:sz="0" w:space="0" w:color="auto"/>
        <w:right w:val="none" w:sz="0" w:space="0" w:color="auto"/>
      </w:divBdr>
    </w:div>
    <w:div w:id="452751436">
      <w:marLeft w:val="480"/>
      <w:marRight w:val="0"/>
      <w:marTop w:val="0"/>
      <w:marBottom w:val="0"/>
      <w:divBdr>
        <w:top w:val="none" w:sz="0" w:space="0" w:color="auto"/>
        <w:left w:val="none" w:sz="0" w:space="0" w:color="auto"/>
        <w:bottom w:val="none" w:sz="0" w:space="0" w:color="auto"/>
        <w:right w:val="none" w:sz="0" w:space="0" w:color="auto"/>
      </w:divBdr>
    </w:div>
    <w:div w:id="452752743">
      <w:marLeft w:val="480"/>
      <w:marRight w:val="0"/>
      <w:marTop w:val="0"/>
      <w:marBottom w:val="0"/>
      <w:divBdr>
        <w:top w:val="none" w:sz="0" w:space="0" w:color="auto"/>
        <w:left w:val="none" w:sz="0" w:space="0" w:color="auto"/>
        <w:bottom w:val="none" w:sz="0" w:space="0" w:color="auto"/>
        <w:right w:val="none" w:sz="0" w:space="0" w:color="auto"/>
      </w:divBdr>
    </w:div>
    <w:div w:id="452788998">
      <w:marLeft w:val="480"/>
      <w:marRight w:val="0"/>
      <w:marTop w:val="0"/>
      <w:marBottom w:val="0"/>
      <w:divBdr>
        <w:top w:val="none" w:sz="0" w:space="0" w:color="auto"/>
        <w:left w:val="none" w:sz="0" w:space="0" w:color="auto"/>
        <w:bottom w:val="none" w:sz="0" w:space="0" w:color="auto"/>
        <w:right w:val="none" w:sz="0" w:space="0" w:color="auto"/>
      </w:divBdr>
    </w:div>
    <w:div w:id="452944453">
      <w:marLeft w:val="480"/>
      <w:marRight w:val="0"/>
      <w:marTop w:val="0"/>
      <w:marBottom w:val="0"/>
      <w:divBdr>
        <w:top w:val="none" w:sz="0" w:space="0" w:color="auto"/>
        <w:left w:val="none" w:sz="0" w:space="0" w:color="auto"/>
        <w:bottom w:val="none" w:sz="0" w:space="0" w:color="auto"/>
        <w:right w:val="none" w:sz="0" w:space="0" w:color="auto"/>
      </w:divBdr>
    </w:div>
    <w:div w:id="452945620">
      <w:marLeft w:val="480"/>
      <w:marRight w:val="0"/>
      <w:marTop w:val="0"/>
      <w:marBottom w:val="0"/>
      <w:divBdr>
        <w:top w:val="none" w:sz="0" w:space="0" w:color="auto"/>
        <w:left w:val="none" w:sz="0" w:space="0" w:color="auto"/>
        <w:bottom w:val="none" w:sz="0" w:space="0" w:color="auto"/>
        <w:right w:val="none" w:sz="0" w:space="0" w:color="auto"/>
      </w:divBdr>
    </w:div>
    <w:div w:id="452987559">
      <w:marLeft w:val="480"/>
      <w:marRight w:val="0"/>
      <w:marTop w:val="0"/>
      <w:marBottom w:val="0"/>
      <w:divBdr>
        <w:top w:val="none" w:sz="0" w:space="0" w:color="auto"/>
        <w:left w:val="none" w:sz="0" w:space="0" w:color="auto"/>
        <w:bottom w:val="none" w:sz="0" w:space="0" w:color="auto"/>
        <w:right w:val="none" w:sz="0" w:space="0" w:color="auto"/>
      </w:divBdr>
    </w:div>
    <w:div w:id="453056860">
      <w:marLeft w:val="480"/>
      <w:marRight w:val="0"/>
      <w:marTop w:val="0"/>
      <w:marBottom w:val="0"/>
      <w:divBdr>
        <w:top w:val="none" w:sz="0" w:space="0" w:color="auto"/>
        <w:left w:val="none" w:sz="0" w:space="0" w:color="auto"/>
        <w:bottom w:val="none" w:sz="0" w:space="0" w:color="auto"/>
        <w:right w:val="none" w:sz="0" w:space="0" w:color="auto"/>
      </w:divBdr>
    </w:div>
    <w:div w:id="453057489">
      <w:marLeft w:val="480"/>
      <w:marRight w:val="0"/>
      <w:marTop w:val="0"/>
      <w:marBottom w:val="0"/>
      <w:divBdr>
        <w:top w:val="none" w:sz="0" w:space="0" w:color="auto"/>
        <w:left w:val="none" w:sz="0" w:space="0" w:color="auto"/>
        <w:bottom w:val="none" w:sz="0" w:space="0" w:color="auto"/>
        <w:right w:val="none" w:sz="0" w:space="0" w:color="auto"/>
      </w:divBdr>
    </w:div>
    <w:div w:id="453061738">
      <w:marLeft w:val="480"/>
      <w:marRight w:val="0"/>
      <w:marTop w:val="0"/>
      <w:marBottom w:val="0"/>
      <w:divBdr>
        <w:top w:val="none" w:sz="0" w:space="0" w:color="auto"/>
        <w:left w:val="none" w:sz="0" w:space="0" w:color="auto"/>
        <w:bottom w:val="none" w:sz="0" w:space="0" w:color="auto"/>
        <w:right w:val="none" w:sz="0" w:space="0" w:color="auto"/>
      </w:divBdr>
    </w:div>
    <w:div w:id="453132860">
      <w:marLeft w:val="480"/>
      <w:marRight w:val="0"/>
      <w:marTop w:val="0"/>
      <w:marBottom w:val="0"/>
      <w:divBdr>
        <w:top w:val="none" w:sz="0" w:space="0" w:color="auto"/>
        <w:left w:val="none" w:sz="0" w:space="0" w:color="auto"/>
        <w:bottom w:val="none" w:sz="0" w:space="0" w:color="auto"/>
        <w:right w:val="none" w:sz="0" w:space="0" w:color="auto"/>
      </w:divBdr>
    </w:div>
    <w:div w:id="453137674">
      <w:marLeft w:val="480"/>
      <w:marRight w:val="0"/>
      <w:marTop w:val="0"/>
      <w:marBottom w:val="0"/>
      <w:divBdr>
        <w:top w:val="none" w:sz="0" w:space="0" w:color="auto"/>
        <w:left w:val="none" w:sz="0" w:space="0" w:color="auto"/>
        <w:bottom w:val="none" w:sz="0" w:space="0" w:color="auto"/>
        <w:right w:val="none" w:sz="0" w:space="0" w:color="auto"/>
      </w:divBdr>
    </w:div>
    <w:div w:id="453332618">
      <w:marLeft w:val="480"/>
      <w:marRight w:val="0"/>
      <w:marTop w:val="0"/>
      <w:marBottom w:val="0"/>
      <w:divBdr>
        <w:top w:val="none" w:sz="0" w:space="0" w:color="auto"/>
        <w:left w:val="none" w:sz="0" w:space="0" w:color="auto"/>
        <w:bottom w:val="none" w:sz="0" w:space="0" w:color="auto"/>
        <w:right w:val="none" w:sz="0" w:space="0" w:color="auto"/>
      </w:divBdr>
    </w:div>
    <w:div w:id="453447710">
      <w:marLeft w:val="480"/>
      <w:marRight w:val="0"/>
      <w:marTop w:val="0"/>
      <w:marBottom w:val="0"/>
      <w:divBdr>
        <w:top w:val="none" w:sz="0" w:space="0" w:color="auto"/>
        <w:left w:val="none" w:sz="0" w:space="0" w:color="auto"/>
        <w:bottom w:val="none" w:sz="0" w:space="0" w:color="auto"/>
        <w:right w:val="none" w:sz="0" w:space="0" w:color="auto"/>
      </w:divBdr>
    </w:div>
    <w:div w:id="453452112">
      <w:marLeft w:val="480"/>
      <w:marRight w:val="0"/>
      <w:marTop w:val="0"/>
      <w:marBottom w:val="0"/>
      <w:divBdr>
        <w:top w:val="none" w:sz="0" w:space="0" w:color="auto"/>
        <w:left w:val="none" w:sz="0" w:space="0" w:color="auto"/>
        <w:bottom w:val="none" w:sz="0" w:space="0" w:color="auto"/>
        <w:right w:val="none" w:sz="0" w:space="0" w:color="auto"/>
      </w:divBdr>
    </w:div>
    <w:div w:id="453523066">
      <w:marLeft w:val="480"/>
      <w:marRight w:val="0"/>
      <w:marTop w:val="0"/>
      <w:marBottom w:val="0"/>
      <w:divBdr>
        <w:top w:val="none" w:sz="0" w:space="0" w:color="auto"/>
        <w:left w:val="none" w:sz="0" w:space="0" w:color="auto"/>
        <w:bottom w:val="none" w:sz="0" w:space="0" w:color="auto"/>
        <w:right w:val="none" w:sz="0" w:space="0" w:color="auto"/>
      </w:divBdr>
    </w:div>
    <w:div w:id="453526984">
      <w:marLeft w:val="480"/>
      <w:marRight w:val="0"/>
      <w:marTop w:val="0"/>
      <w:marBottom w:val="0"/>
      <w:divBdr>
        <w:top w:val="none" w:sz="0" w:space="0" w:color="auto"/>
        <w:left w:val="none" w:sz="0" w:space="0" w:color="auto"/>
        <w:bottom w:val="none" w:sz="0" w:space="0" w:color="auto"/>
        <w:right w:val="none" w:sz="0" w:space="0" w:color="auto"/>
      </w:divBdr>
    </w:div>
    <w:div w:id="453596759">
      <w:marLeft w:val="480"/>
      <w:marRight w:val="0"/>
      <w:marTop w:val="0"/>
      <w:marBottom w:val="0"/>
      <w:divBdr>
        <w:top w:val="none" w:sz="0" w:space="0" w:color="auto"/>
        <w:left w:val="none" w:sz="0" w:space="0" w:color="auto"/>
        <w:bottom w:val="none" w:sz="0" w:space="0" w:color="auto"/>
        <w:right w:val="none" w:sz="0" w:space="0" w:color="auto"/>
      </w:divBdr>
    </w:div>
    <w:div w:id="453642891">
      <w:marLeft w:val="480"/>
      <w:marRight w:val="0"/>
      <w:marTop w:val="0"/>
      <w:marBottom w:val="0"/>
      <w:divBdr>
        <w:top w:val="none" w:sz="0" w:space="0" w:color="auto"/>
        <w:left w:val="none" w:sz="0" w:space="0" w:color="auto"/>
        <w:bottom w:val="none" w:sz="0" w:space="0" w:color="auto"/>
        <w:right w:val="none" w:sz="0" w:space="0" w:color="auto"/>
      </w:divBdr>
    </w:div>
    <w:div w:id="453670981">
      <w:marLeft w:val="480"/>
      <w:marRight w:val="0"/>
      <w:marTop w:val="0"/>
      <w:marBottom w:val="0"/>
      <w:divBdr>
        <w:top w:val="none" w:sz="0" w:space="0" w:color="auto"/>
        <w:left w:val="none" w:sz="0" w:space="0" w:color="auto"/>
        <w:bottom w:val="none" w:sz="0" w:space="0" w:color="auto"/>
        <w:right w:val="none" w:sz="0" w:space="0" w:color="auto"/>
      </w:divBdr>
    </w:div>
    <w:div w:id="453714472">
      <w:marLeft w:val="480"/>
      <w:marRight w:val="0"/>
      <w:marTop w:val="0"/>
      <w:marBottom w:val="0"/>
      <w:divBdr>
        <w:top w:val="none" w:sz="0" w:space="0" w:color="auto"/>
        <w:left w:val="none" w:sz="0" w:space="0" w:color="auto"/>
        <w:bottom w:val="none" w:sz="0" w:space="0" w:color="auto"/>
        <w:right w:val="none" w:sz="0" w:space="0" w:color="auto"/>
      </w:divBdr>
    </w:div>
    <w:div w:id="453788190">
      <w:marLeft w:val="480"/>
      <w:marRight w:val="0"/>
      <w:marTop w:val="0"/>
      <w:marBottom w:val="0"/>
      <w:divBdr>
        <w:top w:val="none" w:sz="0" w:space="0" w:color="auto"/>
        <w:left w:val="none" w:sz="0" w:space="0" w:color="auto"/>
        <w:bottom w:val="none" w:sz="0" w:space="0" w:color="auto"/>
        <w:right w:val="none" w:sz="0" w:space="0" w:color="auto"/>
      </w:divBdr>
    </w:div>
    <w:div w:id="453983274">
      <w:marLeft w:val="480"/>
      <w:marRight w:val="0"/>
      <w:marTop w:val="0"/>
      <w:marBottom w:val="0"/>
      <w:divBdr>
        <w:top w:val="none" w:sz="0" w:space="0" w:color="auto"/>
        <w:left w:val="none" w:sz="0" w:space="0" w:color="auto"/>
        <w:bottom w:val="none" w:sz="0" w:space="0" w:color="auto"/>
        <w:right w:val="none" w:sz="0" w:space="0" w:color="auto"/>
      </w:divBdr>
    </w:div>
    <w:div w:id="453984423">
      <w:marLeft w:val="480"/>
      <w:marRight w:val="0"/>
      <w:marTop w:val="0"/>
      <w:marBottom w:val="0"/>
      <w:divBdr>
        <w:top w:val="none" w:sz="0" w:space="0" w:color="auto"/>
        <w:left w:val="none" w:sz="0" w:space="0" w:color="auto"/>
        <w:bottom w:val="none" w:sz="0" w:space="0" w:color="auto"/>
        <w:right w:val="none" w:sz="0" w:space="0" w:color="auto"/>
      </w:divBdr>
    </w:div>
    <w:div w:id="454057002">
      <w:marLeft w:val="480"/>
      <w:marRight w:val="0"/>
      <w:marTop w:val="0"/>
      <w:marBottom w:val="0"/>
      <w:divBdr>
        <w:top w:val="none" w:sz="0" w:space="0" w:color="auto"/>
        <w:left w:val="none" w:sz="0" w:space="0" w:color="auto"/>
        <w:bottom w:val="none" w:sz="0" w:space="0" w:color="auto"/>
        <w:right w:val="none" w:sz="0" w:space="0" w:color="auto"/>
      </w:divBdr>
    </w:div>
    <w:div w:id="454062744">
      <w:marLeft w:val="480"/>
      <w:marRight w:val="0"/>
      <w:marTop w:val="0"/>
      <w:marBottom w:val="0"/>
      <w:divBdr>
        <w:top w:val="none" w:sz="0" w:space="0" w:color="auto"/>
        <w:left w:val="none" w:sz="0" w:space="0" w:color="auto"/>
        <w:bottom w:val="none" w:sz="0" w:space="0" w:color="auto"/>
        <w:right w:val="none" w:sz="0" w:space="0" w:color="auto"/>
      </w:divBdr>
    </w:div>
    <w:div w:id="454099277">
      <w:marLeft w:val="480"/>
      <w:marRight w:val="0"/>
      <w:marTop w:val="0"/>
      <w:marBottom w:val="0"/>
      <w:divBdr>
        <w:top w:val="none" w:sz="0" w:space="0" w:color="auto"/>
        <w:left w:val="none" w:sz="0" w:space="0" w:color="auto"/>
        <w:bottom w:val="none" w:sz="0" w:space="0" w:color="auto"/>
        <w:right w:val="none" w:sz="0" w:space="0" w:color="auto"/>
      </w:divBdr>
    </w:div>
    <w:div w:id="454099501">
      <w:marLeft w:val="480"/>
      <w:marRight w:val="0"/>
      <w:marTop w:val="0"/>
      <w:marBottom w:val="0"/>
      <w:divBdr>
        <w:top w:val="none" w:sz="0" w:space="0" w:color="auto"/>
        <w:left w:val="none" w:sz="0" w:space="0" w:color="auto"/>
        <w:bottom w:val="none" w:sz="0" w:space="0" w:color="auto"/>
        <w:right w:val="none" w:sz="0" w:space="0" w:color="auto"/>
      </w:divBdr>
    </w:div>
    <w:div w:id="454181090">
      <w:marLeft w:val="480"/>
      <w:marRight w:val="0"/>
      <w:marTop w:val="0"/>
      <w:marBottom w:val="0"/>
      <w:divBdr>
        <w:top w:val="none" w:sz="0" w:space="0" w:color="auto"/>
        <w:left w:val="none" w:sz="0" w:space="0" w:color="auto"/>
        <w:bottom w:val="none" w:sz="0" w:space="0" w:color="auto"/>
        <w:right w:val="none" w:sz="0" w:space="0" w:color="auto"/>
      </w:divBdr>
    </w:div>
    <w:div w:id="454296628">
      <w:marLeft w:val="480"/>
      <w:marRight w:val="0"/>
      <w:marTop w:val="0"/>
      <w:marBottom w:val="0"/>
      <w:divBdr>
        <w:top w:val="none" w:sz="0" w:space="0" w:color="auto"/>
        <w:left w:val="none" w:sz="0" w:space="0" w:color="auto"/>
        <w:bottom w:val="none" w:sz="0" w:space="0" w:color="auto"/>
        <w:right w:val="none" w:sz="0" w:space="0" w:color="auto"/>
      </w:divBdr>
    </w:div>
    <w:div w:id="454324771">
      <w:marLeft w:val="480"/>
      <w:marRight w:val="0"/>
      <w:marTop w:val="0"/>
      <w:marBottom w:val="0"/>
      <w:divBdr>
        <w:top w:val="none" w:sz="0" w:space="0" w:color="auto"/>
        <w:left w:val="none" w:sz="0" w:space="0" w:color="auto"/>
        <w:bottom w:val="none" w:sz="0" w:space="0" w:color="auto"/>
        <w:right w:val="none" w:sz="0" w:space="0" w:color="auto"/>
      </w:divBdr>
    </w:div>
    <w:div w:id="454370837">
      <w:marLeft w:val="480"/>
      <w:marRight w:val="0"/>
      <w:marTop w:val="0"/>
      <w:marBottom w:val="0"/>
      <w:divBdr>
        <w:top w:val="none" w:sz="0" w:space="0" w:color="auto"/>
        <w:left w:val="none" w:sz="0" w:space="0" w:color="auto"/>
        <w:bottom w:val="none" w:sz="0" w:space="0" w:color="auto"/>
        <w:right w:val="none" w:sz="0" w:space="0" w:color="auto"/>
      </w:divBdr>
    </w:div>
    <w:div w:id="454522808">
      <w:marLeft w:val="480"/>
      <w:marRight w:val="0"/>
      <w:marTop w:val="0"/>
      <w:marBottom w:val="0"/>
      <w:divBdr>
        <w:top w:val="none" w:sz="0" w:space="0" w:color="auto"/>
        <w:left w:val="none" w:sz="0" w:space="0" w:color="auto"/>
        <w:bottom w:val="none" w:sz="0" w:space="0" w:color="auto"/>
        <w:right w:val="none" w:sz="0" w:space="0" w:color="auto"/>
      </w:divBdr>
    </w:div>
    <w:div w:id="454563144">
      <w:marLeft w:val="480"/>
      <w:marRight w:val="0"/>
      <w:marTop w:val="0"/>
      <w:marBottom w:val="0"/>
      <w:divBdr>
        <w:top w:val="none" w:sz="0" w:space="0" w:color="auto"/>
        <w:left w:val="none" w:sz="0" w:space="0" w:color="auto"/>
        <w:bottom w:val="none" w:sz="0" w:space="0" w:color="auto"/>
        <w:right w:val="none" w:sz="0" w:space="0" w:color="auto"/>
      </w:divBdr>
    </w:div>
    <w:div w:id="454636139">
      <w:marLeft w:val="480"/>
      <w:marRight w:val="0"/>
      <w:marTop w:val="0"/>
      <w:marBottom w:val="0"/>
      <w:divBdr>
        <w:top w:val="none" w:sz="0" w:space="0" w:color="auto"/>
        <w:left w:val="none" w:sz="0" w:space="0" w:color="auto"/>
        <w:bottom w:val="none" w:sz="0" w:space="0" w:color="auto"/>
        <w:right w:val="none" w:sz="0" w:space="0" w:color="auto"/>
      </w:divBdr>
    </w:div>
    <w:div w:id="454830386">
      <w:marLeft w:val="480"/>
      <w:marRight w:val="0"/>
      <w:marTop w:val="0"/>
      <w:marBottom w:val="0"/>
      <w:divBdr>
        <w:top w:val="none" w:sz="0" w:space="0" w:color="auto"/>
        <w:left w:val="none" w:sz="0" w:space="0" w:color="auto"/>
        <w:bottom w:val="none" w:sz="0" w:space="0" w:color="auto"/>
        <w:right w:val="none" w:sz="0" w:space="0" w:color="auto"/>
      </w:divBdr>
    </w:div>
    <w:div w:id="455106733">
      <w:marLeft w:val="480"/>
      <w:marRight w:val="0"/>
      <w:marTop w:val="0"/>
      <w:marBottom w:val="0"/>
      <w:divBdr>
        <w:top w:val="none" w:sz="0" w:space="0" w:color="auto"/>
        <w:left w:val="none" w:sz="0" w:space="0" w:color="auto"/>
        <w:bottom w:val="none" w:sz="0" w:space="0" w:color="auto"/>
        <w:right w:val="none" w:sz="0" w:space="0" w:color="auto"/>
      </w:divBdr>
    </w:div>
    <w:div w:id="455370730">
      <w:bodyDiv w:val="1"/>
      <w:marLeft w:val="0"/>
      <w:marRight w:val="0"/>
      <w:marTop w:val="0"/>
      <w:marBottom w:val="0"/>
      <w:divBdr>
        <w:top w:val="none" w:sz="0" w:space="0" w:color="auto"/>
        <w:left w:val="none" w:sz="0" w:space="0" w:color="auto"/>
        <w:bottom w:val="none" w:sz="0" w:space="0" w:color="auto"/>
        <w:right w:val="none" w:sz="0" w:space="0" w:color="auto"/>
      </w:divBdr>
      <w:divsChild>
        <w:div w:id="80878502">
          <w:marLeft w:val="480"/>
          <w:marRight w:val="0"/>
          <w:marTop w:val="0"/>
          <w:marBottom w:val="0"/>
          <w:divBdr>
            <w:top w:val="none" w:sz="0" w:space="0" w:color="auto"/>
            <w:left w:val="none" w:sz="0" w:space="0" w:color="auto"/>
            <w:bottom w:val="none" w:sz="0" w:space="0" w:color="auto"/>
            <w:right w:val="none" w:sz="0" w:space="0" w:color="auto"/>
          </w:divBdr>
        </w:div>
        <w:div w:id="299307072">
          <w:marLeft w:val="480"/>
          <w:marRight w:val="0"/>
          <w:marTop w:val="0"/>
          <w:marBottom w:val="0"/>
          <w:divBdr>
            <w:top w:val="none" w:sz="0" w:space="0" w:color="auto"/>
            <w:left w:val="none" w:sz="0" w:space="0" w:color="auto"/>
            <w:bottom w:val="none" w:sz="0" w:space="0" w:color="auto"/>
            <w:right w:val="none" w:sz="0" w:space="0" w:color="auto"/>
          </w:divBdr>
        </w:div>
        <w:div w:id="391778526">
          <w:marLeft w:val="480"/>
          <w:marRight w:val="0"/>
          <w:marTop w:val="0"/>
          <w:marBottom w:val="0"/>
          <w:divBdr>
            <w:top w:val="none" w:sz="0" w:space="0" w:color="auto"/>
            <w:left w:val="none" w:sz="0" w:space="0" w:color="auto"/>
            <w:bottom w:val="none" w:sz="0" w:space="0" w:color="auto"/>
            <w:right w:val="none" w:sz="0" w:space="0" w:color="auto"/>
          </w:divBdr>
        </w:div>
        <w:div w:id="460268631">
          <w:marLeft w:val="480"/>
          <w:marRight w:val="0"/>
          <w:marTop w:val="0"/>
          <w:marBottom w:val="0"/>
          <w:divBdr>
            <w:top w:val="none" w:sz="0" w:space="0" w:color="auto"/>
            <w:left w:val="none" w:sz="0" w:space="0" w:color="auto"/>
            <w:bottom w:val="none" w:sz="0" w:space="0" w:color="auto"/>
            <w:right w:val="none" w:sz="0" w:space="0" w:color="auto"/>
          </w:divBdr>
        </w:div>
        <w:div w:id="483816255">
          <w:marLeft w:val="480"/>
          <w:marRight w:val="0"/>
          <w:marTop w:val="0"/>
          <w:marBottom w:val="0"/>
          <w:divBdr>
            <w:top w:val="none" w:sz="0" w:space="0" w:color="auto"/>
            <w:left w:val="none" w:sz="0" w:space="0" w:color="auto"/>
            <w:bottom w:val="none" w:sz="0" w:space="0" w:color="auto"/>
            <w:right w:val="none" w:sz="0" w:space="0" w:color="auto"/>
          </w:divBdr>
        </w:div>
        <w:div w:id="869029062">
          <w:marLeft w:val="480"/>
          <w:marRight w:val="0"/>
          <w:marTop w:val="0"/>
          <w:marBottom w:val="0"/>
          <w:divBdr>
            <w:top w:val="none" w:sz="0" w:space="0" w:color="auto"/>
            <w:left w:val="none" w:sz="0" w:space="0" w:color="auto"/>
            <w:bottom w:val="none" w:sz="0" w:space="0" w:color="auto"/>
            <w:right w:val="none" w:sz="0" w:space="0" w:color="auto"/>
          </w:divBdr>
        </w:div>
        <w:div w:id="889266458">
          <w:marLeft w:val="480"/>
          <w:marRight w:val="0"/>
          <w:marTop w:val="0"/>
          <w:marBottom w:val="0"/>
          <w:divBdr>
            <w:top w:val="none" w:sz="0" w:space="0" w:color="auto"/>
            <w:left w:val="none" w:sz="0" w:space="0" w:color="auto"/>
            <w:bottom w:val="none" w:sz="0" w:space="0" w:color="auto"/>
            <w:right w:val="none" w:sz="0" w:space="0" w:color="auto"/>
          </w:divBdr>
        </w:div>
        <w:div w:id="1112086979">
          <w:marLeft w:val="480"/>
          <w:marRight w:val="0"/>
          <w:marTop w:val="0"/>
          <w:marBottom w:val="0"/>
          <w:divBdr>
            <w:top w:val="none" w:sz="0" w:space="0" w:color="auto"/>
            <w:left w:val="none" w:sz="0" w:space="0" w:color="auto"/>
            <w:bottom w:val="none" w:sz="0" w:space="0" w:color="auto"/>
            <w:right w:val="none" w:sz="0" w:space="0" w:color="auto"/>
          </w:divBdr>
        </w:div>
        <w:div w:id="1199201241">
          <w:marLeft w:val="480"/>
          <w:marRight w:val="0"/>
          <w:marTop w:val="0"/>
          <w:marBottom w:val="0"/>
          <w:divBdr>
            <w:top w:val="none" w:sz="0" w:space="0" w:color="auto"/>
            <w:left w:val="none" w:sz="0" w:space="0" w:color="auto"/>
            <w:bottom w:val="none" w:sz="0" w:space="0" w:color="auto"/>
            <w:right w:val="none" w:sz="0" w:space="0" w:color="auto"/>
          </w:divBdr>
        </w:div>
        <w:div w:id="1267927110">
          <w:marLeft w:val="480"/>
          <w:marRight w:val="0"/>
          <w:marTop w:val="0"/>
          <w:marBottom w:val="0"/>
          <w:divBdr>
            <w:top w:val="none" w:sz="0" w:space="0" w:color="auto"/>
            <w:left w:val="none" w:sz="0" w:space="0" w:color="auto"/>
            <w:bottom w:val="none" w:sz="0" w:space="0" w:color="auto"/>
            <w:right w:val="none" w:sz="0" w:space="0" w:color="auto"/>
          </w:divBdr>
        </w:div>
        <w:div w:id="1427194121">
          <w:marLeft w:val="480"/>
          <w:marRight w:val="0"/>
          <w:marTop w:val="0"/>
          <w:marBottom w:val="0"/>
          <w:divBdr>
            <w:top w:val="none" w:sz="0" w:space="0" w:color="auto"/>
            <w:left w:val="none" w:sz="0" w:space="0" w:color="auto"/>
            <w:bottom w:val="none" w:sz="0" w:space="0" w:color="auto"/>
            <w:right w:val="none" w:sz="0" w:space="0" w:color="auto"/>
          </w:divBdr>
        </w:div>
        <w:div w:id="1719234111">
          <w:marLeft w:val="480"/>
          <w:marRight w:val="0"/>
          <w:marTop w:val="0"/>
          <w:marBottom w:val="0"/>
          <w:divBdr>
            <w:top w:val="none" w:sz="0" w:space="0" w:color="auto"/>
            <w:left w:val="none" w:sz="0" w:space="0" w:color="auto"/>
            <w:bottom w:val="none" w:sz="0" w:space="0" w:color="auto"/>
            <w:right w:val="none" w:sz="0" w:space="0" w:color="auto"/>
          </w:divBdr>
        </w:div>
        <w:div w:id="1743016074">
          <w:marLeft w:val="480"/>
          <w:marRight w:val="0"/>
          <w:marTop w:val="0"/>
          <w:marBottom w:val="0"/>
          <w:divBdr>
            <w:top w:val="none" w:sz="0" w:space="0" w:color="auto"/>
            <w:left w:val="none" w:sz="0" w:space="0" w:color="auto"/>
            <w:bottom w:val="none" w:sz="0" w:space="0" w:color="auto"/>
            <w:right w:val="none" w:sz="0" w:space="0" w:color="auto"/>
          </w:divBdr>
        </w:div>
      </w:divsChild>
    </w:div>
    <w:div w:id="455569176">
      <w:marLeft w:val="480"/>
      <w:marRight w:val="0"/>
      <w:marTop w:val="0"/>
      <w:marBottom w:val="0"/>
      <w:divBdr>
        <w:top w:val="none" w:sz="0" w:space="0" w:color="auto"/>
        <w:left w:val="none" w:sz="0" w:space="0" w:color="auto"/>
        <w:bottom w:val="none" w:sz="0" w:space="0" w:color="auto"/>
        <w:right w:val="none" w:sz="0" w:space="0" w:color="auto"/>
      </w:divBdr>
    </w:div>
    <w:div w:id="455569482">
      <w:marLeft w:val="480"/>
      <w:marRight w:val="0"/>
      <w:marTop w:val="0"/>
      <w:marBottom w:val="0"/>
      <w:divBdr>
        <w:top w:val="none" w:sz="0" w:space="0" w:color="auto"/>
        <w:left w:val="none" w:sz="0" w:space="0" w:color="auto"/>
        <w:bottom w:val="none" w:sz="0" w:space="0" w:color="auto"/>
        <w:right w:val="none" w:sz="0" w:space="0" w:color="auto"/>
      </w:divBdr>
    </w:div>
    <w:div w:id="455611189">
      <w:marLeft w:val="480"/>
      <w:marRight w:val="0"/>
      <w:marTop w:val="0"/>
      <w:marBottom w:val="0"/>
      <w:divBdr>
        <w:top w:val="none" w:sz="0" w:space="0" w:color="auto"/>
        <w:left w:val="none" w:sz="0" w:space="0" w:color="auto"/>
        <w:bottom w:val="none" w:sz="0" w:space="0" w:color="auto"/>
        <w:right w:val="none" w:sz="0" w:space="0" w:color="auto"/>
      </w:divBdr>
    </w:div>
    <w:div w:id="455637090">
      <w:marLeft w:val="480"/>
      <w:marRight w:val="0"/>
      <w:marTop w:val="0"/>
      <w:marBottom w:val="0"/>
      <w:divBdr>
        <w:top w:val="none" w:sz="0" w:space="0" w:color="auto"/>
        <w:left w:val="none" w:sz="0" w:space="0" w:color="auto"/>
        <w:bottom w:val="none" w:sz="0" w:space="0" w:color="auto"/>
        <w:right w:val="none" w:sz="0" w:space="0" w:color="auto"/>
      </w:divBdr>
    </w:div>
    <w:div w:id="455757285">
      <w:marLeft w:val="480"/>
      <w:marRight w:val="0"/>
      <w:marTop w:val="0"/>
      <w:marBottom w:val="0"/>
      <w:divBdr>
        <w:top w:val="none" w:sz="0" w:space="0" w:color="auto"/>
        <w:left w:val="none" w:sz="0" w:space="0" w:color="auto"/>
        <w:bottom w:val="none" w:sz="0" w:space="0" w:color="auto"/>
        <w:right w:val="none" w:sz="0" w:space="0" w:color="auto"/>
      </w:divBdr>
    </w:div>
    <w:div w:id="455951255">
      <w:marLeft w:val="480"/>
      <w:marRight w:val="0"/>
      <w:marTop w:val="0"/>
      <w:marBottom w:val="0"/>
      <w:divBdr>
        <w:top w:val="none" w:sz="0" w:space="0" w:color="auto"/>
        <w:left w:val="none" w:sz="0" w:space="0" w:color="auto"/>
        <w:bottom w:val="none" w:sz="0" w:space="0" w:color="auto"/>
        <w:right w:val="none" w:sz="0" w:space="0" w:color="auto"/>
      </w:divBdr>
    </w:div>
    <w:div w:id="456141389">
      <w:marLeft w:val="480"/>
      <w:marRight w:val="0"/>
      <w:marTop w:val="0"/>
      <w:marBottom w:val="0"/>
      <w:divBdr>
        <w:top w:val="none" w:sz="0" w:space="0" w:color="auto"/>
        <w:left w:val="none" w:sz="0" w:space="0" w:color="auto"/>
        <w:bottom w:val="none" w:sz="0" w:space="0" w:color="auto"/>
        <w:right w:val="none" w:sz="0" w:space="0" w:color="auto"/>
      </w:divBdr>
    </w:div>
    <w:div w:id="456149149">
      <w:marLeft w:val="480"/>
      <w:marRight w:val="0"/>
      <w:marTop w:val="0"/>
      <w:marBottom w:val="0"/>
      <w:divBdr>
        <w:top w:val="none" w:sz="0" w:space="0" w:color="auto"/>
        <w:left w:val="none" w:sz="0" w:space="0" w:color="auto"/>
        <w:bottom w:val="none" w:sz="0" w:space="0" w:color="auto"/>
        <w:right w:val="none" w:sz="0" w:space="0" w:color="auto"/>
      </w:divBdr>
    </w:div>
    <w:div w:id="456224631">
      <w:marLeft w:val="480"/>
      <w:marRight w:val="0"/>
      <w:marTop w:val="0"/>
      <w:marBottom w:val="0"/>
      <w:divBdr>
        <w:top w:val="none" w:sz="0" w:space="0" w:color="auto"/>
        <w:left w:val="none" w:sz="0" w:space="0" w:color="auto"/>
        <w:bottom w:val="none" w:sz="0" w:space="0" w:color="auto"/>
        <w:right w:val="none" w:sz="0" w:space="0" w:color="auto"/>
      </w:divBdr>
    </w:div>
    <w:div w:id="456411162">
      <w:marLeft w:val="480"/>
      <w:marRight w:val="0"/>
      <w:marTop w:val="0"/>
      <w:marBottom w:val="0"/>
      <w:divBdr>
        <w:top w:val="none" w:sz="0" w:space="0" w:color="auto"/>
        <w:left w:val="none" w:sz="0" w:space="0" w:color="auto"/>
        <w:bottom w:val="none" w:sz="0" w:space="0" w:color="auto"/>
        <w:right w:val="none" w:sz="0" w:space="0" w:color="auto"/>
      </w:divBdr>
    </w:div>
    <w:div w:id="456412487">
      <w:marLeft w:val="480"/>
      <w:marRight w:val="0"/>
      <w:marTop w:val="0"/>
      <w:marBottom w:val="0"/>
      <w:divBdr>
        <w:top w:val="none" w:sz="0" w:space="0" w:color="auto"/>
        <w:left w:val="none" w:sz="0" w:space="0" w:color="auto"/>
        <w:bottom w:val="none" w:sz="0" w:space="0" w:color="auto"/>
        <w:right w:val="none" w:sz="0" w:space="0" w:color="auto"/>
      </w:divBdr>
    </w:div>
    <w:div w:id="456458325">
      <w:marLeft w:val="480"/>
      <w:marRight w:val="0"/>
      <w:marTop w:val="0"/>
      <w:marBottom w:val="0"/>
      <w:divBdr>
        <w:top w:val="none" w:sz="0" w:space="0" w:color="auto"/>
        <w:left w:val="none" w:sz="0" w:space="0" w:color="auto"/>
        <w:bottom w:val="none" w:sz="0" w:space="0" w:color="auto"/>
        <w:right w:val="none" w:sz="0" w:space="0" w:color="auto"/>
      </w:divBdr>
    </w:div>
    <w:div w:id="456488815">
      <w:marLeft w:val="480"/>
      <w:marRight w:val="0"/>
      <w:marTop w:val="0"/>
      <w:marBottom w:val="0"/>
      <w:divBdr>
        <w:top w:val="none" w:sz="0" w:space="0" w:color="auto"/>
        <w:left w:val="none" w:sz="0" w:space="0" w:color="auto"/>
        <w:bottom w:val="none" w:sz="0" w:space="0" w:color="auto"/>
        <w:right w:val="none" w:sz="0" w:space="0" w:color="auto"/>
      </w:divBdr>
    </w:div>
    <w:div w:id="456489817">
      <w:marLeft w:val="480"/>
      <w:marRight w:val="0"/>
      <w:marTop w:val="0"/>
      <w:marBottom w:val="0"/>
      <w:divBdr>
        <w:top w:val="none" w:sz="0" w:space="0" w:color="auto"/>
        <w:left w:val="none" w:sz="0" w:space="0" w:color="auto"/>
        <w:bottom w:val="none" w:sz="0" w:space="0" w:color="auto"/>
        <w:right w:val="none" w:sz="0" w:space="0" w:color="auto"/>
      </w:divBdr>
    </w:div>
    <w:div w:id="456683278">
      <w:marLeft w:val="480"/>
      <w:marRight w:val="0"/>
      <w:marTop w:val="0"/>
      <w:marBottom w:val="0"/>
      <w:divBdr>
        <w:top w:val="none" w:sz="0" w:space="0" w:color="auto"/>
        <w:left w:val="none" w:sz="0" w:space="0" w:color="auto"/>
        <w:bottom w:val="none" w:sz="0" w:space="0" w:color="auto"/>
        <w:right w:val="none" w:sz="0" w:space="0" w:color="auto"/>
      </w:divBdr>
    </w:div>
    <w:div w:id="456726629">
      <w:marLeft w:val="480"/>
      <w:marRight w:val="0"/>
      <w:marTop w:val="0"/>
      <w:marBottom w:val="0"/>
      <w:divBdr>
        <w:top w:val="none" w:sz="0" w:space="0" w:color="auto"/>
        <w:left w:val="none" w:sz="0" w:space="0" w:color="auto"/>
        <w:bottom w:val="none" w:sz="0" w:space="0" w:color="auto"/>
        <w:right w:val="none" w:sz="0" w:space="0" w:color="auto"/>
      </w:divBdr>
    </w:div>
    <w:div w:id="456797417">
      <w:marLeft w:val="480"/>
      <w:marRight w:val="0"/>
      <w:marTop w:val="0"/>
      <w:marBottom w:val="0"/>
      <w:divBdr>
        <w:top w:val="none" w:sz="0" w:space="0" w:color="auto"/>
        <w:left w:val="none" w:sz="0" w:space="0" w:color="auto"/>
        <w:bottom w:val="none" w:sz="0" w:space="0" w:color="auto"/>
        <w:right w:val="none" w:sz="0" w:space="0" w:color="auto"/>
      </w:divBdr>
    </w:div>
    <w:div w:id="456995982">
      <w:marLeft w:val="480"/>
      <w:marRight w:val="0"/>
      <w:marTop w:val="0"/>
      <w:marBottom w:val="0"/>
      <w:divBdr>
        <w:top w:val="none" w:sz="0" w:space="0" w:color="auto"/>
        <w:left w:val="none" w:sz="0" w:space="0" w:color="auto"/>
        <w:bottom w:val="none" w:sz="0" w:space="0" w:color="auto"/>
        <w:right w:val="none" w:sz="0" w:space="0" w:color="auto"/>
      </w:divBdr>
    </w:div>
    <w:div w:id="457184152">
      <w:marLeft w:val="480"/>
      <w:marRight w:val="0"/>
      <w:marTop w:val="0"/>
      <w:marBottom w:val="0"/>
      <w:divBdr>
        <w:top w:val="none" w:sz="0" w:space="0" w:color="auto"/>
        <w:left w:val="none" w:sz="0" w:space="0" w:color="auto"/>
        <w:bottom w:val="none" w:sz="0" w:space="0" w:color="auto"/>
        <w:right w:val="none" w:sz="0" w:space="0" w:color="auto"/>
      </w:divBdr>
    </w:div>
    <w:div w:id="457259597">
      <w:marLeft w:val="480"/>
      <w:marRight w:val="0"/>
      <w:marTop w:val="0"/>
      <w:marBottom w:val="0"/>
      <w:divBdr>
        <w:top w:val="none" w:sz="0" w:space="0" w:color="auto"/>
        <w:left w:val="none" w:sz="0" w:space="0" w:color="auto"/>
        <w:bottom w:val="none" w:sz="0" w:space="0" w:color="auto"/>
        <w:right w:val="none" w:sz="0" w:space="0" w:color="auto"/>
      </w:divBdr>
    </w:div>
    <w:div w:id="457263201">
      <w:marLeft w:val="480"/>
      <w:marRight w:val="0"/>
      <w:marTop w:val="0"/>
      <w:marBottom w:val="0"/>
      <w:divBdr>
        <w:top w:val="none" w:sz="0" w:space="0" w:color="auto"/>
        <w:left w:val="none" w:sz="0" w:space="0" w:color="auto"/>
        <w:bottom w:val="none" w:sz="0" w:space="0" w:color="auto"/>
        <w:right w:val="none" w:sz="0" w:space="0" w:color="auto"/>
      </w:divBdr>
    </w:div>
    <w:div w:id="457263798">
      <w:marLeft w:val="480"/>
      <w:marRight w:val="0"/>
      <w:marTop w:val="0"/>
      <w:marBottom w:val="0"/>
      <w:divBdr>
        <w:top w:val="none" w:sz="0" w:space="0" w:color="auto"/>
        <w:left w:val="none" w:sz="0" w:space="0" w:color="auto"/>
        <w:bottom w:val="none" w:sz="0" w:space="0" w:color="auto"/>
        <w:right w:val="none" w:sz="0" w:space="0" w:color="auto"/>
      </w:divBdr>
    </w:div>
    <w:div w:id="457457094">
      <w:bodyDiv w:val="1"/>
      <w:marLeft w:val="0"/>
      <w:marRight w:val="0"/>
      <w:marTop w:val="0"/>
      <w:marBottom w:val="0"/>
      <w:divBdr>
        <w:top w:val="none" w:sz="0" w:space="0" w:color="auto"/>
        <w:left w:val="none" w:sz="0" w:space="0" w:color="auto"/>
        <w:bottom w:val="none" w:sz="0" w:space="0" w:color="auto"/>
        <w:right w:val="none" w:sz="0" w:space="0" w:color="auto"/>
      </w:divBdr>
    </w:div>
    <w:div w:id="457533006">
      <w:marLeft w:val="480"/>
      <w:marRight w:val="0"/>
      <w:marTop w:val="0"/>
      <w:marBottom w:val="0"/>
      <w:divBdr>
        <w:top w:val="none" w:sz="0" w:space="0" w:color="auto"/>
        <w:left w:val="none" w:sz="0" w:space="0" w:color="auto"/>
        <w:bottom w:val="none" w:sz="0" w:space="0" w:color="auto"/>
        <w:right w:val="none" w:sz="0" w:space="0" w:color="auto"/>
      </w:divBdr>
    </w:div>
    <w:div w:id="457649750">
      <w:marLeft w:val="480"/>
      <w:marRight w:val="0"/>
      <w:marTop w:val="0"/>
      <w:marBottom w:val="0"/>
      <w:divBdr>
        <w:top w:val="none" w:sz="0" w:space="0" w:color="auto"/>
        <w:left w:val="none" w:sz="0" w:space="0" w:color="auto"/>
        <w:bottom w:val="none" w:sz="0" w:space="0" w:color="auto"/>
        <w:right w:val="none" w:sz="0" w:space="0" w:color="auto"/>
      </w:divBdr>
    </w:div>
    <w:div w:id="457795086">
      <w:marLeft w:val="480"/>
      <w:marRight w:val="0"/>
      <w:marTop w:val="0"/>
      <w:marBottom w:val="0"/>
      <w:divBdr>
        <w:top w:val="none" w:sz="0" w:space="0" w:color="auto"/>
        <w:left w:val="none" w:sz="0" w:space="0" w:color="auto"/>
        <w:bottom w:val="none" w:sz="0" w:space="0" w:color="auto"/>
        <w:right w:val="none" w:sz="0" w:space="0" w:color="auto"/>
      </w:divBdr>
    </w:div>
    <w:div w:id="457799728">
      <w:marLeft w:val="480"/>
      <w:marRight w:val="0"/>
      <w:marTop w:val="0"/>
      <w:marBottom w:val="0"/>
      <w:divBdr>
        <w:top w:val="none" w:sz="0" w:space="0" w:color="auto"/>
        <w:left w:val="none" w:sz="0" w:space="0" w:color="auto"/>
        <w:bottom w:val="none" w:sz="0" w:space="0" w:color="auto"/>
        <w:right w:val="none" w:sz="0" w:space="0" w:color="auto"/>
      </w:divBdr>
    </w:div>
    <w:div w:id="458032883">
      <w:marLeft w:val="480"/>
      <w:marRight w:val="0"/>
      <w:marTop w:val="0"/>
      <w:marBottom w:val="0"/>
      <w:divBdr>
        <w:top w:val="none" w:sz="0" w:space="0" w:color="auto"/>
        <w:left w:val="none" w:sz="0" w:space="0" w:color="auto"/>
        <w:bottom w:val="none" w:sz="0" w:space="0" w:color="auto"/>
        <w:right w:val="none" w:sz="0" w:space="0" w:color="auto"/>
      </w:divBdr>
    </w:div>
    <w:div w:id="458037651">
      <w:marLeft w:val="480"/>
      <w:marRight w:val="0"/>
      <w:marTop w:val="0"/>
      <w:marBottom w:val="0"/>
      <w:divBdr>
        <w:top w:val="none" w:sz="0" w:space="0" w:color="auto"/>
        <w:left w:val="none" w:sz="0" w:space="0" w:color="auto"/>
        <w:bottom w:val="none" w:sz="0" w:space="0" w:color="auto"/>
        <w:right w:val="none" w:sz="0" w:space="0" w:color="auto"/>
      </w:divBdr>
    </w:div>
    <w:div w:id="458182146">
      <w:marLeft w:val="480"/>
      <w:marRight w:val="0"/>
      <w:marTop w:val="0"/>
      <w:marBottom w:val="0"/>
      <w:divBdr>
        <w:top w:val="none" w:sz="0" w:space="0" w:color="auto"/>
        <w:left w:val="none" w:sz="0" w:space="0" w:color="auto"/>
        <w:bottom w:val="none" w:sz="0" w:space="0" w:color="auto"/>
        <w:right w:val="none" w:sz="0" w:space="0" w:color="auto"/>
      </w:divBdr>
    </w:div>
    <w:div w:id="458229481">
      <w:marLeft w:val="480"/>
      <w:marRight w:val="0"/>
      <w:marTop w:val="0"/>
      <w:marBottom w:val="0"/>
      <w:divBdr>
        <w:top w:val="none" w:sz="0" w:space="0" w:color="auto"/>
        <w:left w:val="none" w:sz="0" w:space="0" w:color="auto"/>
        <w:bottom w:val="none" w:sz="0" w:space="0" w:color="auto"/>
        <w:right w:val="none" w:sz="0" w:space="0" w:color="auto"/>
      </w:divBdr>
    </w:div>
    <w:div w:id="458230058">
      <w:marLeft w:val="480"/>
      <w:marRight w:val="0"/>
      <w:marTop w:val="0"/>
      <w:marBottom w:val="0"/>
      <w:divBdr>
        <w:top w:val="none" w:sz="0" w:space="0" w:color="auto"/>
        <w:left w:val="none" w:sz="0" w:space="0" w:color="auto"/>
        <w:bottom w:val="none" w:sz="0" w:space="0" w:color="auto"/>
        <w:right w:val="none" w:sz="0" w:space="0" w:color="auto"/>
      </w:divBdr>
    </w:div>
    <w:div w:id="458231538">
      <w:marLeft w:val="480"/>
      <w:marRight w:val="0"/>
      <w:marTop w:val="0"/>
      <w:marBottom w:val="0"/>
      <w:divBdr>
        <w:top w:val="none" w:sz="0" w:space="0" w:color="auto"/>
        <w:left w:val="none" w:sz="0" w:space="0" w:color="auto"/>
        <w:bottom w:val="none" w:sz="0" w:space="0" w:color="auto"/>
        <w:right w:val="none" w:sz="0" w:space="0" w:color="auto"/>
      </w:divBdr>
    </w:div>
    <w:div w:id="458258077">
      <w:marLeft w:val="480"/>
      <w:marRight w:val="0"/>
      <w:marTop w:val="0"/>
      <w:marBottom w:val="0"/>
      <w:divBdr>
        <w:top w:val="none" w:sz="0" w:space="0" w:color="auto"/>
        <w:left w:val="none" w:sz="0" w:space="0" w:color="auto"/>
        <w:bottom w:val="none" w:sz="0" w:space="0" w:color="auto"/>
        <w:right w:val="none" w:sz="0" w:space="0" w:color="auto"/>
      </w:divBdr>
    </w:div>
    <w:div w:id="458376117">
      <w:marLeft w:val="480"/>
      <w:marRight w:val="0"/>
      <w:marTop w:val="0"/>
      <w:marBottom w:val="0"/>
      <w:divBdr>
        <w:top w:val="none" w:sz="0" w:space="0" w:color="auto"/>
        <w:left w:val="none" w:sz="0" w:space="0" w:color="auto"/>
        <w:bottom w:val="none" w:sz="0" w:space="0" w:color="auto"/>
        <w:right w:val="none" w:sz="0" w:space="0" w:color="auto"/>
      </w:divBdr>
    </w:div>
    <w:div w:id="458377439">
      <w:bodyDiv w:val="1"/>
      <w:marLeft w:val="0"/>
      <w:marRight w:val="0"/>
      <w:marTop w:val="0"/>
      <w:marBottom w:val="0"/>
      <w:divBdr>
        <w:top w:val="none" w:sz="0" w:space="0" w:color="auto"/>
        <w:left w:val="none" w:sz="0" w:space="0" w:color="auto"/>
        <w:bottom w:val="none" w:sz="0" w:space="0" w:color="auto"/>
        <w:right w:val="none" w:sz="0" w:space="0" w:color="auto"/>
      </w:divBdr>
      <w:divsChild>
        <w:div w:id="1201880">
          <w:marLeft w:val="480"/>
          <w:marRight w:val="0"/>
          <w:marTop w:val="0"/>
          <w:marBottom w:val="0"/>
          <w:divBdr>
            <w:top w:val="none" w:sz="0" w:space="0" w:color="auto"/>
            <w:left w:val="none" w:sz="0" w:space="0" w:color="auto"/>
            <w:bottom w:val="none" w:sz="0" w:space="0" w:color="auto"/>
            <w:right w:val="none" w:sz="0" w:space="0" w:color="auto"/>
          </w:divBdr>
        </w:div>
        <w:div w:id="34815664">
          <w:marLeft w:val="480"/>
          <w:marRight w:val="0"/>
          <w:marTop w:val="0"/>
          <w:marBottom w:val="0"/>
          <w:divBdr>
            <w:top w:val="none" w:sz="0" w:space="0" w:color="auto"/>
            <w:left w:val="none" w:sz="0" w:space="0" w:color="auto"/>
            <w:bottom w:val="none" w:sz="0" w:space="0" w:color="auto"/>
            <w:right w:val="none" w:sz="0" w:space="0" w:color="auto"/>
          </w:divBdr>
        </w:div>
        <w:div w:id="67267309">
          <w:marLeft w:val="480"/>
          <w:marRight w:val="0"/>
          <w:marTop w:val="0"/>
          <w:marBottom w:val="0"/>
          <w:divBdr>
            <w:top w:val="none" w:sz="0" w:space="0" w:color="auto"/>
            <w:left w:val="none" w:sz="0" w:space="0" w:color="auto"/>
            <w:bottom w:val="none" w:sz="0" w:space="0" w:color="auto"/>
            <w:right w:val="none" w:sz="0" w:space="0" w:color="auto"/>
          </w:divBdr>
        </w:div>
        <w:div w:id="84155870">
          <w:marLeft w:val="480"/>
          <w:marRight w:val="0"/>
          <w:marTop w:val="0"/>
          <w:marBottom w:val="0"/>
          <w:divBdr>
            <w:top w:val="none" w:sz="0" w:space="0" w:color="auto"/>
            <w:left w:val="none" w:sz="0" w:space="0" w:color="auto"/>
            <w:bottom w:val="none" w:sz="0" w:space="0" w:color="auto"/>
            <w:right w:val="none" w:sz="0" w:space="0" w:color="auto"/>
          </w:divBdr>
        </w:div>
        <w:div w:id="133257592">
          <w:marLeft w:val="480"/>
          <w:marRight w:val="0"/>
          <w:marTop w:val="0"/>
          <w:marBottom w:val="0"/>
          <w:divBdr>
            <w:top w:val="none" w:sz="0" w:space="0" w:color="auto"/>
            <w:left w:val="none" w:sz="0" w:space="0" w:color="auto"/>
            <w:bottom w:val="none" w:sz="0" w:space="0" w:color="auto"/>
            <w:right w:val="none" w:sz="0" w:space="0" w:color="auto"/>
          </w:divBdr>
        </w:div>
        <w:div w:id="264465535">
          <w:marLeft w:val="480"/>
          <w:marRight w:val="0"/>
          <w:marTop w:val="0"/>
          <w:marBottom w:val="0"/>
          <w:divBdr>
            <w:top w:val="none" w:sz="0" w:space="0" w:color="auto"/>
            <w:left w:val="none" w:sz="0" w:space="0" w:color="auto"/>
            <w:bottom w:val="none" w:sz="0" w:space="0" w:color="auto"/>
            <w:right w:val="none" w:sz="0" w:space="0" w:color="auto"/>
          </w:divBdr>
        </w:div>
        <w:div w:id="277681958">
          <w:marLeft w:val="480"/>
          <w:marRight w:val="0"/>
          <w:marTop w:val="0"/>
          <w:marBottom w:val="0"/>
          <w:divBdr>
            <w:top w:val="none" w:sz="0" w:space="0" w:color="auto"/>
            <w:left w:val="none" w:sz="0" w:space="0" w:color="auto"/>
            <w:bottom w:val="none" w:sz="0" w:space="0" w:color="auto"/>
            <w:right w:val="none" w:sz="0" w:space="0" w:color="auto"/>
          </w:divBdr>
        </w:div>
        <w:div w:id="315300676">
          <w:marLeft w:val="480"/>
          <w:marRight w:val="0"/>
          <w:marTop w:val="0"/>
          <w:marBottom w:val="0"/>
          <w:divBdr>
            <w:top w:val="none" w:sz="0" w:space="0" w:color="auto"/>
            <w:left w:val="none" w:sz="0" w:space="0" w:color="auto"/>
            <w:bottom w:val="none" w:sz="0" w:space="0" w:color="auto"/>
            <w:right w:val="none" w:sz="0" w:space="0" w:color="auto"/>
          </w:divBdr>
        </w:div>
        <w:div w:id="381297622">
          <w:marLeft w:val="480"/>
          <w:marRight w:val="0"/>
          <w:marTop w:val="0"/>
          <w:marBottom w:val="0"/>
          <w:divBdr>
            <w:top w:val="none" w:sz="0" w:space="0" w:color="auto"/>
            <w:left w:val="none" w:sz="0" w:space="0" w:color="auto"/>
            <w:bottom w:val="none" w:sz="0" w:space="0" w:color="auto"/>
            <w:right w:val="none" w:sz="0" w:space="0" w:color="auto"/>
          </w:divBdr>
        </w:div>
        <w:div w:id="404256685">
          <w:marLeft w:val="480"/>
          <w:marRight w:val="0"/>
          <w:marTop w:val="0"/>
          <w:marBottom w:val="0"/>
          <w:divBdr>
            <w:top w:val="none" w:sz="0" w:space="0" w:color="auto"/>
            <w:left w:val="none" w:sz="0" w:space="0" w:color="auto"/>
            <w:bottom w:val="none" w:sz="0" w:space="0" w:color="auto"/>
            <w:right w:val="none" w:sz="0" w:space="0" w:color="auto"/>
          </w:divBdr>
        </w:div>
        <w:div w:id="509947140">
          <w:marLeft w:val="480"/>
          <w:marRight w:val="0"/>
          <w:marTop w:val="0"/>
          <w:marBottom w:val="0"/>
          <w:divBdr>
            <w:top w:val="none" w:sz="0" w:space="0" w:color="auto"/>
            <w:left w:val="none" w:sz="0" w:space="0" w:color="auto"/>
            <w:bottom w:val="none" w:sz="0" w:space="0" w:color="auto"/>
            <w:right w:val="none" w:sz="0" w:space="0" w:color="auto"/>
          </w:divBdr>
        </w:div>
        <w:div w:id="511382108">
          <w:marLeft w:val="480"/>
          <w:marRight w:val="0"/>
          <w:marTop w:val="0"/>
          <w:marBottom w:val="0"/>
          <w:divBdr>
            <w:top w:val="none" w:sz="0" w:space="0" w:color="auto"/>
            <w:left w:val="none" w:sz="0" w:space="0" w:color="auto"/>
            <w:bottom w:val="none" w:sz="0" w:space="0" w:color="auto"/>
            <w:right w:val="none" w:sz="0" w:space="0" w:color="auto"/>
          </w:divBdr>
        </w:div>
        <w:div w:id="525871422">
          <w:marLeft w:val="480"/>
          <w:marRight w:val="0"/>
          <w:marTop w:val="0"/>
          <w:marBottom w:val="0"/>
          <w:divBdr>
            <w:top w:val="none" w:sz="0" w:space="0" w:color="auto"/>
            <w:left w:val="none" w:sz="0" w:space="0" w:color="auto"/>
            <w:bottom w:val="none" w:sz="0" w:space="0" w:color="auto"/>
            <w:right w:val="none" w:sz="0" w:space="0" w:color="auto"/>
          </w:divBdr>
        </w:div>
        <w:div w:id="529800770">
          <w:marLeft w:val="480"/>
          <w:marRight w:val="0"/>
          <w:marTop w:val="0"/>
          <w:marBottom w:val="0"/>
          <w:divBdr>
            <w:top w:val="none" w:sz="0" w:space="0" w:color="auto"/>
            <w:left w:val="none" w:sz="0" w:space="0" w:color="auto"/>
            <w:bottom w:val="none" w:sz="0" w:space="0" w:color="auto"/>
            <w:right w:val="none" w:sz="0" w:space="0" w:color="auto"/>
          </w:divBdr>
        </w:div>
        <w:div w:id="551311447">
          <w:marLeft w:val="480"/>
          <w:marRight w:val="0"/>
          <w:marTop w:val="0"/>
          <w:marBottom w:val="0"/>
          <w:divBdr>
            <w:top w:val="none" w:sz="0" w:space="0" w:color="auto"/>
            <w:left w:val="none" w:sz="0" w:space="0" w:color="auto"/>
            <w:bottom w:val="none" w:sz="0" w:space="0" w:color="auto"/>
            <w:right w:val="none" w:sz="0" w:space="0" w:color="auto"/>
          </w:divBdr>
        </w:div>
        <w:div w:id="556235822">
          <w:marLeft w:val="480"/>
          <w:marRight w:val="0"/>
          <w:marTop w:val="0"/>
          <w:marBottom w:val="0"/>
          <w:divBdr>
            <w:top w:val="none" w:sz="0" w:space="0" w:color="auto"/>
            <w:left w:val="none" w:sz="0" w:space="0" w:color="auto"/>
            <w:bottom w:val="none" w:sz="0" w:space="0" w:color="auto"/>
            <w:right w:val="none" w:sz="0" w:space="0" w:color="auto"/>
          </w:divBdr>
        </w:div>
        <w:div w:id="591203401">
          <w:marLeft w:val="480"/>
          <w:marRight w:val="0"/>
          <w:marTop w:val="0"/>
          <w:marBottom w:val="0"/>
          <w:divBdr>
            <w:top w:val="none" w:sz="0" w:space="0" w:color="auto"/>
            <w:left w:val="none" w:sz="0" w:space="0" w:color="auto"/>
            <w:bottom w:val="none" w:sz="0" w:space="0" w:color="auto"/>
            <w:right w:val="none" w:sz="0" w:space="0" w:color="auto"/>
          </w:divBdr>
        </w:div>
        <w:div w:id="630478967">
          <w:marLeft w:val="480"/>
          <w:marRight w:val="0"/>
          <w:marTop w:val="0"/>
          <w:marBottom w:val="0"/>
          <w:divBdr>
            <w:top w:val="none" w:sz="0" w:space="0" w:color="auto"/>
            <w:left w:val="none" w:sz="0" w:space="0" w:color="auto"/>
            <w:bottom w:val="none" w:sz="0" w:space="0" w:color="auto"/>
            <w:right w:val="none" w:sz="0" w:space="0" w:color="auto"/>
          </w:divBdr>
        </w:div>
        <w:div w:id="638456730">
          <w:marLeft w:val="480"/>
          <w:marRight w:val="0"/>
          <w:marTop w:val="0"/>
          <w:marBottom w:val="0"/>
          <w:divBdr>
            <w:top w:val="none" w:sz="0" w:space="0" w:color="auto"/>
            <w:left w:val="none" w:sz="0" w:space="0" w:color="auto"/>
            <w:bottom w:val="none" w:sz="0" w:space="0" w:color="auto"/>
            <w:right w:val="none" w:sz="0" w:space="0" w:color="auto"/>
          </w:divBdr>
        </w:div>
        <w:div w:id="707874856">
          <w:marLeft w:val="480"/>
          <w:marRight w:val="0"/>
          <w:marTop w:val="0"/>
          <w:marBottom w:val="0"/>
          <w:divBdr>
            <w:top w:val="none" w:sz="0" w:space="0" w:color="auto"/>
            <w:left w:val="none" w:sz="0" w:space="0" w:color="auto"/>
            <w:bottom w:val="none" w:sz="0" w:space="0" w:color="auto"/>
            <w:right w:val="none" w:sz="0" w:space="0" w:color="auto"/>
          </w:divBdr>
        </w:div>
        <w:div w:id="817503628">
          <w:marLeft w:val="480"/>
          <w:marRight w:val="0"/>
          <w:marTop w:val="0"/>
          <w:marBottom w:val="0"/>
          <w:divBdr>
            <w:top w:val="none" w:sz="0" w:space="0" w:color="auto"/>
            <w:left w:val="none" w:sz="0" w:space="0" w:color="auto"/>
            <w:bottom w:val="none" w:sz="0" w:space="0" w:color="auto"/>
            <w:right w:val="none" w:sz="0" w:space="0" w:color="auto"/>
          </w:divBdr>
        </w:div>
        <w:div w:id="825050571">
          <w:marLeft w:val="480"/>
          <w:marRight w:val="0"/>
          <w:marTop w:val="0"/>
          <w:marBottom w:val="0"/>
          <w:divBdr>
            <w:top w:val="none" w:sz="0" w:space="0" w:color="auto"/>
            <w:left w:val="none" w:sz="0" w:space="0" w:color="auto"/>
            <w:bottom w:val="none" w:sz="0" w:space="0" w:color="auto"/>
            <w:right w:val="none" w:sz="0" w:space="0" w:color="auto"/>
          </w:divBdr>
        </w:div>
        <w:div w:id="893007203">
          <w:marLeft w:val="480"/>
          <w:marRight w:val="0"/>
          <w:marTop w:val="0"/>
          <w:marBottom w:val="0"/>
          <w:divBdr>
            <w:top w:val="none" w:sz="0" w:space="0" w:color="auto"/>
            <w:left w:val="none" w:sz="0" w:space="0" w:color="auto"/>
            <w:bottom w:val="none" w:sz="0" w:space="0" w:color="auto"/>
            <w:right w:val="none" w:sz="0" w:space="0" w:color="auto"/>
          </w:divBdr>
        </w:div>
        <w:div w:id="1077288047">
          <w:marLeft w:val="480"/>
          <w:marRight w:val="0"/>
          <w:marTop w:val="0"/>
          <w:marBottom w:val="0"/>
          <w:divBdr>
            <w:top w:val="none" w:sz="0" w:space="0" w:color="auto"/>
            <w:left w:val="none" w:sz="0" w:space="0" w:color="auto"/>
            <w:bottom w:val="none" w:sz="0" w:space="0" w:color="auto"/>
            <w:right w:val="none" w:sz="0" w:space="0" w:color="auto"/>
          </w:divBdr>
        </w:div>
        <w:div w:id="1093747360">
          <w:marLeft w:val="480"/>
          <w:marRight w:val="0"/>
          <w:marTop w:val="0"/>
          <w:marBottom w:val="0"/>
          <w:divBdr>
            <w:top w:val="none" w:sz="0" w:space="0" w:color="auto"/>
            <w:left w:val="none" w:sz="0" w:space="0" w:color="auto"/>
            <w:bottom w:val="none" w:sz="0" w:space="0" w:color="auto"/>
            <w:right w:val="none" w:sz="0" w:space="0" w:color="auto"/>
          </w:divBdr>
        </w:div>
        <w:div w:id="1110853989">
          <w:marLeft w:val="480"/>
          <w:marRight w:val="0"/>
          <w:marTop w:val="0"/>
          <w:marBottom w:val="0"/>
          <w:divBdr>
            <w:top w:val="none" w:sz="0" w:space="0" w:color="auto"/>
            <w:left w:val="none" w:sz="0" w:space="0" w:color="auto"/>
            <w:bottom w:val="none" w:sz="0" w:space="0" w:color="auto"/>
            <w:right w:val="none" w:sz="0" w:space="0" w:color="auto"/>
          </w:divBdr>
        </w:div>
        <w:div w:id="1112702393">
          <w:marLeft w:val="480"/>
          <w:marRight w:val="0"/>
          <w:marTop w:val="0"/>
          <w:marBottom w:val="0"/>
          <w:divBdr>
            <w:top w:val="none" w:sz="0" w:space="0" w:color="auto"/>
            <w:left w:val="none" w:sz="0" w:space="0" w:color="auto"/>
            <w:bottom w:val="none" w:sz="0" w:space="0" w:color="auto"/>
            <w:right w:val="none" w:sz="0" w:space="0" w:color="auto"/>
          </w:divBdr>
        </w:div>
        <w:div w:id="1144272851">
          <w:marLeft w:val="480"/>
          <w:marRight w:val="0"/>
          <w:marTop w:val="0"/>
          <w:marBottom w:val="0"/>
          <w:divBdr>
            <w:top w:val="none" w:sz="0" w:space="0" w:color="auto"/>
            <w:left w:val="none" w:sz="0" w:space="0" w:color="auto"/>
            <w:bottom w:val="none" w:sz="0" w:space="0" w:color="auto"/>
            <w:right w:val="none" w:sz="0" w:space="0" w:color="auto"/>
          </w:divBdr>
        </w:div>
        <w:div w:id="1218394283">
          <w:marLeft w:val="480"/>
          <w:marRight w:val="0"/>
          <w:marTop w:val="0"/>
          <w:marBottom w:val="0"/>
          <w:divBdr>
            <w:top w:val="none" w:sz="0" w:space="0" w:color="auto"/>
            <w:left w:val="none" w:sz="0" w:space="0" w:color="auto"/>
            <w:bottom w:val="none" w:sz="0" w:space="0" w:color="auto"/>
            <w:right w:val="none" w:sz="0" w:space="0" w:color="auto"/>
          </w:divBdr>
        </w:div>
        <w:div w:id="1220895267">
          <w:marLeft w:val="480"/>
          <w:marRight w:val="0"/>
          <w:marTop w:val="0"/>
          <w:marBottom w:val="0"/>
          <w:divBdr>
            <w:top w:val="none" w:sz="0" w:space="0" w:color="auto"/>
            <w:left w:val="none" w:sz="0" w:space="0" w:color="auto"/>
            <w:bottom w:val="none" w:sz="0" w:space="0" w:color="auto"/>
            <w:right w:val="none" w:sz="0" w:space="0" w:color="auto"/>
          </w:divBdr>
        </w:div>
        <w:div w:id="1249077542">
          <w:marLeft w:val="480"/>
          <w:marRight w:val="0"/>
          <w:marTop w:val="0"/>
          <w:marBottom w:val="0"/>
          <w:divBdr>
            <w:top w:val="none" w:sz="0" w:space="0" w:color="auto"/>
            <w:left w:val="none" w:sz="0" w:space="0" w:color="auto"/>
            <w:bottom w:val="none" w:sz="0" w:space="0" w:color="auto"/>
            <w:right w:val="none" w:sz="0" w:space="0" w:color="auto"/>
          </w:divBdr>
        </w:div>
        <w:div w:id="1303852791">
          <w:marLeft w:val="480"/>
          <w:marRight w:val="0"/>
          <w:marTop w:val="0"/>
          <w:marBottom w:val="0"/>
          <w:divBdr>
            <w:top w:val="none" w:sz="0" w:space="0" w:color="auto"/>
            <w:left w:val="none" w:sz="0" w:space="0" w:color="auto"/>
            <w:bottom w:val="none" w:sz="0" w:space="0" w:color="auto"/>
            <w:right w:val="none" w:sz="0" w:space="0" w:color="auto"/>
          </w:divBdr>
        </w:div>
        <w:div w:id="1348100719">
          <w:marLeft w:val="480"/>
          <w:marRight w:val="0"/>
          <w:marTop w:val="0"/>
          <w:marBottom w:val="0"/>
          <w:divBdr>
            <w:top w:val="none" w:sz="0" w:space="0" w:color="auto"/>
            <w:left w:val="none" w:sz="0" w:space="0" w:color="auto"/>
            <w:bottom w:val="none" w:sz="0" w:space="0" w:color="auto"/>
            <w:right w:val="none" w:sz="0" w:space="0" w:color="auto"/>
          </w:divBdr>
        </w:div>
        <w:div w:id="1378428766">
          <w:marLeft w:val="480"/>
          <w:marRight w:val="0"/>
          <w:marTop w:val="0"/>
          <w:marBottom w:val="0"/>
          <w:divBdr>
            <w:top w:val="none" w:sz="0" w:space="0" w:color="auto"/>
            <w:left w:val="none" w:sz="0" w:space="0" w:color="auto"/>
            <w:bottom w:val="none" w:sz="0" w:space="0" w:color="auto"/>
            <w:right w:val="none" w:sz="0" w:space="0" w:color="auto"/>
          </w:divBdr>
        </w:div>
        <w:div w:id="1408963507">
          <w:marLeft w:val="480"/>
          <w:marRight w:val="0"/>
          <w:marTop w:val="0"/>
          <w:marBottom w:val="0"/>
          <w:divBdr>
            <w:top w:val="none" w:sz="0" w:space="0" w:color="auto"/>
            <w:left w:val="none" w:sz="0" w:space="0" w:color="auto"/>
            <w:bottom w:val="none" w:sz="0" w:space="0" w:color="auto"/>
            <w:right w:val="none" w:sz="0" w:space="0" w:color="auto"/>
          </w:divBdr>
        </w:div>
        <w:div w:id="1518227183">
          <w:marLeft w:val="480"/>
          <w:marRight w:val="0"/>
          <w:marTop w:val="0"/>
          <w:marBottom w:val="0"/>
          <w:divBdr>
            <w:top w:val="none" w:sz="0" w:space="0" w:color="auto"/>
            <w:left w:val="none" w:sz="0" w:space="0" w:color="auto"/>
            <w:bottom w:val="none" w:sz="0" w:space="0" w:color="auto"/>
            <w:right w:val="none" w:sz="0" w:space="0" w:color="auto"/>
          </w:divBdr>
        </w:div>
        <w:div w:id="1542129912">
          <w:marLeft w:val="480"/>
          <w:marRight w:val="0"/>
          <w:marTop w:val="0"/>
          <w:marBottom w:val="0"/>
          <w:divBdr>
            <w:top w:val="none" w:sz="0" w:space="0" w:color="auto"/>
            <w:left w:val="none" w:sz="0" w:space="0" w:color="auto"/>
            <w:bottom w:val="none" w:sz="0" w:space="0" w:color="auto"/>
            <w:right w:val="none" w:sz="0" w:space="0" w:color="auto"/>
          </w:divBdr>
        </w:div>
        <w:div w:id="1559827495">
          <w:marLeft w:val="480"/>
          <w:marRight w:val="0"/>
          <w:marTop w:val="0"/>
          <w:marBottom w:val="0"/>
          <w:divBdr>
            <w:top w:val="none" w:sz="0" w:space="0" w:color="auto"/>
            <w:left w:val="none" w:sz="0" w:space="0" w:color="auto"/>
            <w:bottom w:val="none" w:sz="0" w:space="0" w:color="auto"/>
            <w:right w:val="none" w:sz="0" w:space="0" w:color="auto"/>
          </w:divBdr>
        </w:div>
        <w:div w:id="1645508212">
          <w:marLeft w:val="480"/>
          <w:marRight w:val="0"/>
          <w:marTop w:val="0"/>
          <w:marBottom w:val="0"/>
          <w:divBdr>
            <w:top w:val="none" w:sz="0" w:space="0" w:color="auto"/>
            <w:left w:val="none" w:sz="0" w:space="0" w:color="auto"/>
            <w:bottom w:val="none" w:sz="0" w:space="0" w:color="auto"/>
            <w:right w:val="none" w:sz="0" w:space="0" w:color="auto"/>
          </w:divBdr>
        </w:div>
        <w:div w:id="1664553538">
          <w:marLeft w:val="480"/>
          <w:marRight w:val="0"/>
          <w:marTop w:val="0"/>
          <w:marBottom w:val="0"/>
          <w:divBdr>
            <w:top w:val="none" w:sz="0" w:space="0" w:color="auto"/>
            <w:left w:val="none" w:sz="0" w:space="0" w:color="auto"/>
            <w:bottom w:val="none" w:sz="0" w:space="0" w:color="auto"/>
            <w:right w:val="none" w:sz="0" w:space="0" w:color="auto"/>
          </w:divBdr>
        </w:div>
        <w:div w:id="1703091420">
          <w:marLeft w:val="480"/>
          <w:marRight w:val="0"/>
          <w:marTop w:val="0"/>
          <w:marBottom w:val="0"/>
          <w:divBdr>
            <w:top w:val="none" w:sz="0" w:space="0" w:color="auto"/>
            <w:left w:val="none" w:sz="0" w:space="0" w:color="auto"/>
            <w:bottom w:val="none" w:sz="0" w:space="0" w:color="auto"/>
            <w:right w:val="none" w:sz="0" w:space="0" w:color="auto"/>
          </w:divBdr>
        </w:div>
        <w:div w:id="1704132992">
          <w:marLeft w:val="480"/>
          <w:marRight w:val="0"/>
          <w:marTop w:val="0"/>
          <w:marBottom w:val="0"/>
          <w:divBdr>
            <w:top w:val="none" w:sz="0" w:space="0" w:color="auto"/>
            <w:left w:val="none" w:sz="0" w:space="0" w:color="auto"/>
            <w:bottom w:val="none" w:sz="0" w:space="0" w:color="auto"/>
            <w:right w:val="none" w:sz="0" w:space="0" w:color="auto"/>
          </w:divBdr>
        </w:div>
        <w:div w:id="1804228861">
          <w:marLeft w:val="480"/>
          <w:marRight w:val="0"/>
          <w:marTop w:val="0"/>
          <w:marBottom w:val="0"/>
          <w:divBdr>
            <w:top w:val="none" w:sz="0" w:space="0" w:color="auto"/>
            <w:left w:val="none" w:sz="0" w:space="0" w:color="auto"/>
            <w:bottom w:val="none" w:sz="0" w:space="0" w:color="auto"/>
            <w:right w:val="none" w:sz="0" w:space="0" w:color="auto"/>
          </w:divBdr>
        </w:div>
      </w:divsChild>
    </w:div>
    <w:div w:id="458498916">
      <w:marLeft w:val="480"/>
      <w:marRight w:val="0"/>
      <w:marTop w:val="0"/>
      <w:marBottom w:val="0"/>
      <w:divBdr>
        <w:top w:val="none" w:sz="0" w:space="0" w:color="auto"/>
        <w:left w:val="none" w:sz="0" w:space="0" w:color="auto"/>
        <w:bottom w:val="none" w:sz="0" w:space="0" w:color="auto"/>
        <w:right w:val="none" w:sz="0" w:space="0" w:color="auto"/>
      </w:divBdr>
    </w:div>
    <w:div w:id="458574587">
      <w:marLeft w:val="480"/>
      <w:marRight w:val="0"/>
      <w:marTop w:val="0"/>
      <w:marBottom w:val="0"/>
      <w:divBdr>
        <w:top w:val="none" w:sz="0" w:space="0" w:color="auto"/>
        <w:left w:val="none" w:sz="0" w:space="0" w:color="auto"/>
        <w:bottom w:val="none" w:sz="0" w:space="0" w:color="auto"/>
        <w:right w:val="none" w:sz="0" w:space="0" w:color="auto"/>
      </w:divBdr>
    </w:div>
    <w:div w:id="458692003">
      <w:bodyDiv w:val="1"/>
      <w:marLeft w:val="0"/>
      <w:marRight w:val="0"/>
      <w:marTop w:val="0"/>
      <w:marBottom w:val="0"/>
      <w:divBdr>
        <w:top w:val="none" w:sz="0" w:space="0" w:color="auto"/>
        <w:left w:val="none" w:sz="0" w:space="0" w:color="auto"/>
        <w:bottom w:val="none" w:sz="0" w:space="0" w:color="auto"/>
        <w:right w:val="none" w:sz="0" w:space="0" w:color="auto"/>
      </w:divBdr>
    </w:div>
    <w:div w:id="458692174">
      <w:marLeft w:val="480"/>
      <w:marRight w:val="0"/>
      <w:marTop w:val="0"/>
      <w:marBottom w:val="0"/>
      <w:divBdr>
        <w:top w:val="none" w:sz="0" w:space="0" w:color="auto"/>
        <w:left w:val="none" w:sz="0" w:space="0" w:color="auto"/>
        <w:bottom w:val="none" w:sz="0" w:space="0" w:color="auto"/>
        <w:right w:val="none" w:sz="0" w:space="0" w:color="auto"/>
      </w:divBdr>
    </w:div>
    <w:div w:id="458718190">
      <w:marLeft w:val="480"/>
      <w:marRight w:val="0"/>
      <w:marTop w:val="0"/>
      <w:marBottom w:val="0"/>
      <w:divBdr>
        <w:top w:val="none" w:sz="0" w:space="0" w:color="auto"/>
        <w:left w:val="none" w:sz="0" w:space="0" w:color="auto"/>
        <w:bottom w:val="none" w:sz="0" w:space="0" w:color="auto"/>
        <w:right w:val="none" w:sz="0" w:space="0" w:color="auto"/>
      </w:divBdr>
    </w:div>
    <w:div w:id="458961841">
      <w:marLeft w:val="480"/>
      <w:marRight w:val="0"/>
      <w:marTop w:val="0"/>
      <w:marBottom w:val="0"/>
      <w:divBdr>
        <w:top w:val="none" w:sz="0" w:space="0" w:color="auto"/>
        <w:left w:val="none" w:sz="0" w:space="0" w:color="auto"/>
        <w:bottom w:val="none" w:sz="0" w:space="0" w:color="auto"/>
        <w:right w:val="none" w:sz="0" w:space="0" w:color="auto"/>
      </w:divBdr>
    </w:div>
    <w:div w:id="459105147">
      <w:marLeft w:val="480"/>
      <w:marRight w:val="0"/>
      <w:marTop w:val="0"/>
      <w:marBottom w:val="0"/>
      <w:divBdr>
        <w:top w:val="none" w:sz="0" w:space="0" w:color="auto"/>
        <w:left w:val="none" w:sz="0" w:space="0" w:color="auto"/>
        <w:bottom w:val="none" w:sz="0" w:space="0" w:color="auto"/>
        <w:right w:val="none" w:sz="0" w:space="0" w:color="auto"/>
      </w:divBdr>
    </w:div>
    <w:div w:id="459107765">
      <w:marLeft w:val="480"/>
      <w:marRight w:val="0"/>
      <w:marTop w:val="0"/>
      <w:marBottom w:val="0"/>
      <w:divBdr>
        <w:top w:val="none" w:sz="0" w:space="0" w:color="auto"/>
        <w:left w:val="none" w:sz="0" w:space="0" w:color="auto"/>
        <w:bottom w:val="none" w:sz="0" w:space="0" w:color="auto"/>
        <w:right w:val="none" w:sz="0" w:space="0" w:color="auto"/>
      </w:divBdr>
    </w:div>
    <w:div w:id="459112323">
      <w:marLeft w:val="480"/>
      <w:marRight w:val="0"/>
      <w:marTop w:val="0"/>
      <w:marBottom w:val="0"/>
      <w:divBdr>
        <w:top w:val="none" w:sz="0" w:space="0" w:color="auto"/>
        <w:left w:val="none" w:sz="0" w:space="0" w:color="auto"/>
        <w:bottom w:val="none" w:sz="0" w:space="0" w:color="auto"/>
        <w:right w:val="none" w:sz="0" w:space="0" w:color="auto"/>
      </w:divBdr>
    </w:div>
    <w:div w:id="459232070">
      <w:bodyDiv w:val="1"/>
      <w:marLeft w:val="0"/>
      <w:marRight w:val="0"/>
      <w:marTop w:val="0"/>
      <w:marBottom w:val="0"/>
      <w:divBdr>
        <w:top w:val="none" w:sz="0" w:space="0" w:color="auto"/>
        <w:left w:val="none" w:sz="0" w:space="0" w:color="auto"/>
        <w:bottom w:val="none" w:sz="0" w:space="0" w:color="auto"/>
        <w:right w:val="none" w:sz="0" w:space="0" w:color="auto"/>
      </w:divBdr>
    </w:div>
    <w:div w:id="459347426">
      <w:marLeft w:val="480"/>
      <w:marRight w:val="0"/>
      <w:marTop w:val="0"/>
      <w:marBottom w:val="0"/>
      <w:divBdr>
        <w:top w:val="none" w:sz="0" w:space="0" w:color="auto"/>
        <w:left w:val="none" w:sz="0" w:space="0" w:color="auto"/>
        <w:bottom w:val="none" w:sz="0" w:space="0" w:color="auto"/>
        <w:right w:val="none" w:sz="0" w:space="0" w:color="auto"/>
      </w:divBdr>
    </w:div>
    <w:div w:id="459498885">
      <w:marLeft w:val="480"/>
      <w:marRight w:val="0"/>
      <w:marTop w:val="0"/>
      <w:marBottom w:val="0"/>
      <w:divBdr>
        <w:top w:val="none" w:sz="0" w:space="0" w:color="auto"/>
        <w:left w:val="none" w:sz="0" w:space="0" w:color="auto"/>
        <w:bottom w:val="none" w:sz="0" w:space="0" w:color="auto"/>
        <w:right w:val="none" w:sz="0" w:space="0" w:color="auto"/>
      </w:divBdr>
    </w:div>
    <w:div w:id="459539536">
      <w:bodyDiv w:val="1"/>
      <w:marLeft w:val="0"/>
      <w:marRight w:val="0"/>
      <w:marTop w:val="0"/>
      <w:marBottom w:val="0"/>
      <w:divBdr>
        <w:top w:val="none" w:sz="0" w:space="0" w:color="auto"/>
        <w:left w:val="none" w:sz="0" w:space="0" w:color="auto"/>
        <w:bottom w:val="none" w:sz="0" w:space="0" w:color="auto"/>
        <w:right w:val="none" w:sz="0" w:space="0" w:color="auto"/>
      </w:divBdr>
    </w:div>
    <w:div w:id="459568347">
      <w:bodyDiv w:val="1"/>
      <w:marLeft w:val="0"/>
      <w:marRight w:val="0"/>
      <w:marTop w:val="0"/>
      <w:marBottom w:val="0"/>
      <w:divBdr>
        <w:top w:val="none" w:sz="0" w:space="0" w:color="auto"/>
        <w:left w:val="none" w:sz="0" w:space="0" w:color="auto"/>
        <w:bottom w:val="none" w:sz="0" w:space="0" w:color="auto"/>
        <w:right w:val="none" w:sz="0" w:space="0" w:color="auto"/>
      </w:divBdr>
    </w:div>
    <w:div w:id="459613850">
      <w:marLeft w:val="480"/>
      <w:marRight w:val="0"/>
      <w:marTop w:val="0"/>
      <w:marBottom w:val="0"/>
      <w:divBdr>
        <w:top w:val="none" w:sz="0" w:space="0" w:color="auto"/>
        <w:left w:val="none" w:sz="0" w:space="0" w:color="auto"/>
        <w:bottom w:val="none" w:sz="0" w:space="0" w:color="auto"/>
        <w:right w:val="none" w:sz="0" w:space="0" w:color="auto"/>
      </w:divBdr>
    </w:div>
    <w:div w:id="459694113">
      <w:marLeft w:val="480"/>
      <w:marRight w:val="0"/>
      <w:marTop w:val="0"/>
      <w:marBottom w:val="0"/>
      <w:divBdr>
        <w:top w:val="none" w:sz="0" w:space="0" w:color="auto"/>
        <w:left w:val="none" w:sz="0" w:space="0" w:color="auto"/>
        <w:bottom w:val="none" w:sz="0" w:space="0" w:color="auto"/>
        <w:right w:val="none" w:sz="0" w:space="0" w:color="auto"/>
      </w:divBdr>
    </w:div>
    <w:div w:id="459767378">
      <w:marLeft w:val="480"/>
      <w:marRight w:val="0"/>
      <w:marTop w:val="0"/>
      <w:marBottom w:val="0"/>
      <w:divBdr>
        <w:top w:val="none" w:sz="0" w:space="0" w:color="auto"/>
        <w:left w:val="none" w:sz="0" w:space="0" w:color="auto"/>
        <w:bottom w:val="none" w:sz="0" w:space="0" w:color="auto"/>
        <w:right w:val="none" w:sz="0" w:space="0" w:color="auto"/>
      </w:divBdr>
    </w:div>
    <w:div w:id="459961407">
      <w:marLeft w:val="480"/>
      <w:marRight w:val="0"/>
      <w:marTop w:val="0"/>
      <w:marBottom w:val="0"/>
      <w:divBdr>
        <w:top w:val="none" w:sz="0" w:space="0" w:color="auto"/>
        <w:left w:val="none" w:sz="0" w:space="0" w:color="auto"/>
        <w:bottom w:val="none" w:sz="0" w:space="0" w:color="auto"/>
        <w:right w:val="none" w:sz="0" w:space="0" w:color="auto"/>
      </w:divBdr>
    </w:div>
    <w:div w:id="460076354">
      <w:marLeft w:val="480"/>
      <w:marRight w:val="0"/>
      <w:marTop w:val="0"/>
      <w:marBottom w:val="0"/>
      <w:divBdr>
        <w:top w:val="none" w:sz="0" w:space="0" w:color="auto"/>
        <w:left w:val="none" w:sz="0" w:space="0" w:color="auto"/>
        <w:bottom w:val="none" w:sz="0" w:space="0" w:color="auto"/>
        <w:right w:val="none" w:sz="0" w:space="0" w:color="auto"/>
      </w:divBdr>
    </w:div>
    <w:div w:id="460222398">
      <w:marLeft w:val="480"/>
      <w:marRight w:val="0"/>
      <w:marTop w:val="0"/>
      <w:marBottom w:val="0"/>
      <w:divBdr>
        <w:top w:val="none" w:sz="0" w:space="0" w:color="auto"/>
        <w:left w:val="none" w:sz="0" w:space="0" w:color="auto"/>
        <w:bottom w:val="none" w:sz="0" w:space="0" w:color="auto"/>
        <w:right w:val="none" w:sz="0" w:space="0" w:color="auto"/>
      </w:divBdr>
    </w:div>
    <w:div w:id="460273586">
      <w:marLeft w:val="480"/>
      <w:marRight w:val="0"/>
      <w:marTop w:val="0"/>
      <w:marBottom w:val="0"/>
      <w:divBdr>
        <w:top w:val="none" w:sz="0" w:space="0" w:color="auto"/>
        <w:left w:val="none" w:sz="0" w:space="0" w:color="auto"/>
        <w:bottom w:val="none" w:sz="0" w:space="0" w:color="auto"/>
        <w:right w:val="none" w:sz="0" w:space="0" w:color="auto"/>
      </w:divBdr>
    </w:div>
    <w:div w:id="460465811">
      <w:marLeft w:val="480"/>
      <w:marRight w:val="0"/>
      <w:marTop w:val="0"/>
      <w:marBottom w:val="0"/>
      <w:divBdr>
        <w:top w:val="none" w:sz="0" w:space="0" w:color="auto"/>
        <w:left w:val="none" w:sz="0" w:space="0" w:color="auto"/>
        <w:bottom w:val="none" w:sz="0" w:space="0" w:color="auto"/>
        <w:right w:val="none" w:sz="0" w:space="0" w:color="auto"/>
      </w:divBdr>
    </w:div>
    <w:div w:id="460534889">
      <w:marLeft w:val="480"/>
      <w:marRight w:val="0"/>
      <w:marTop w:val="0"/>
      <w:marBottom w:val="0"/>
      <w:divBdr>
        <w:top w:val="none" w:sz="0" w:space="0" w:color="auto"/>
        <w:left w:val="none" w:sz="0" w:space="0" w:color="auto"/>
        <w:bottom w:val="none" w:sz="0" w:space="0" w:color="auto"/>
        <w:right w:val="none" w:sz="0" w:space="0" w:color="auto"/>
      </w:divBdr>
    </w:div>
    <w:div w:id="460618323">
      <w:bodyDiv w:val="1"/>
      <w:marLeft w:val="0"/>
      <w:marRight w:val="0"/>
      <w:marTop w:val="0"/>
      <w:marBottom w:val="0"/>
      <w:divBdr>
        <w:top w:val="none" w:sz="0" w:space="0" w:color="auto"/>
        <w:left w:val="none" w:sz="0" w:space="0" w:color="auto"/>
        <w:bottom w:val="none" w:sz="0" w:space="0" w:color="auto"/>
        <w:right w:val="none" w:sz="0" w:space="0" w:color="auto"/>
      </w:divBdr>
    </w:div>
    <w:div w:id="460808103">
      <w:marLeft w:val="480"/>
      <w:marRight w:val="0"/>
      <w:marTop w:val="0"/>
      <w:marBottom w:val="0"/>
      <w:divBdr>
        <w:top w:val="none" w:sz="0" w:space="0" w:color="auto"/>
        <w:left w:val="none" w:sz="0" w:space="0" w:color="auto"/>
        <w:bottom w:val="none" w:sz="0" w:space="0" w:color="auto"/>
        <w:right w:val="none" w:sz="0" w:space="0" w:color="auto"/>
      </w:divBdr>
    </w:div>
    <w:div w:id="461004354">
      <w:marLeft w:val="480"/>
      <w:marRight w:val="0"/>
      <w:marTop w:val="0"/>
      <w:marBottom w:val="0"/>
      <w:divBdr>
        <w:top w:val="none" w:sz="0" w:space="0" w:color="auto"/>
        <w:left w:val="none" w:sz="0" w:space="0" w:color="auto"/>
        <w:bottom w:val="none" w:sz="0" w:space="0" w:color="auto"/>
        <w:right w:val="none" w:sz="0" w:space="0" w:color="auto"/>
      </w:divBdr>
    </w:div>
    <w:div w:id="461120792">
      <w:marLeft w:val="480"/>
      <w:marRight w:val="0"/>
      <w:marTop w:val="0"/>
      <w:marBottom w:val="0"/>
      <w:divBdr>
        <w:top w:val="none" w:sz="0" w:space="0" w:color="auto"/>
        <w:left w:val="none" w:sz="0" w:space="0" w:color="auto"/>
        <w:bottom w:val="none" w:sz="0" w:space="0" w:color="auto"/>
        <w:right w:val="none" w:sz="0" w:space="0" w:color="auto"/>
      </w:divBdr>
    </w:div>
    <w:div w:id="461121739">
      <w:bodyDiv w:val="1"/>
      <w:marLeft w:val="0"/>
      <w:marRight w:val="0"/>
      <w:marTop w:val="0"/>
      <w:marBottom w:val="0"/>
      <w:divBdr>
        <w:top w:val="none" w:sz="0" w:space="0" w:color="auto"/>
        <w:left w:val="none" w:sz="0" w:space="0" w:color="auto"/>
        <w:bottom w:val="none" w:sz="0" w:space="0" w:color="auto"/>
        <w:right w:val="none" w:sz="0" w:space="0" w:color="auto"/>
      </w:divBdr>
      <w:divsChild>
        <w:div w:id="67195240">
          <w:marLeft w:val="480"/>
          <w:marRight w:val="0"/>
          <w:marTop w:val="0"/>
          <w:marBottom w:val="0"/>
          <w:divBdr>
            <w:top w:val="none" w:sz="0" w:space="0" w:color="auto"/>
            <w:left w:val="none" w:sz="0" w:space="0" w:color="auto"/>
            <w:bottom w:val="none" w:sz="0" w:space="0" w:color="auto"/>
            <w:right w:val="none" w:sz="0" w:space="0" w:color="auto"/>
          </w:divBdr>
        </w:div>
        <w:div w:id="78406418">
          <w:marLeft w:val="480"/>
          <w:marRight w:val="0"/>
          <w:marTop w:val="0"/>
          <w:marBottom w:val="0"/>
          <w:divBdr>
            <w:top w:val="none" w:sz="0" w:space="0" w:color="auto"/>
            <w:left w:val="none" w:sz="0" w:space="0" w:color="auto"/>
            <w:bottom w:val="none" w:sz="0" w:space="0" w:color="auto"/>
            <w:right w:val="none" w:sz="0" w:space="0" w:color="auto"/>
          </w:divBdr>
        </w:div>
        <w:div w:id="193427317">
          <w:marLeft w:val="480"/>
          <w:marRight w:val="0"/>
          <w:marTop w:val="0"/>
          <w:marBottom w:val="0"/>
          <w:divBdr>
            <w:top w:val="none" w:sz="0" w:space="0" w:color="auto"/>
            <w:left w:val="none" w:sz="0" w:space="0" w:color="auto"/>
            <w:bottom w:val="none" w:sz="0" w:space="0" w:color="auto"/>
            <w:right w:val="none" w:sz="0" w:space="0" w:color="auto"/>
          </w:divBdr>
        </w:div>
        <w:div w:id="209464709">
          <w:marLeft w:val="480"/>
          <w:marRight w:val="0"/>
          <w:marTop w:val="0"/>
          <w:marBottom w:val="0"/>
          <w:divBdr>
            <w:top w:val="none" w:sz="0" w:space="0" w:color="auto"/>
            <w:left w:val="none" w:sz="0" w:space="0" w:color="auto"/>
            <w:bottom w:val="none" w:sz="0" w:space="0" w:color="auto"/>
            <w:right w:val="none" w:sz="0" w:space="0" w:color="auto"/>
          </w:divBdr>
        </w:div>
        <w:div w:id="245187791">
          <w:marLeft w:val="480"/>
          <w:marRight w:val="0"/>
          <w:marTop w:val="0"/>
          <w:marBottom w:val="0"/>
          <w:divBdr>
            <w:top w:val="none" w:sz="0" w:space="0" w:color="auto"/>
            <w:left w:val="none" w:sz="0" w:space="0" w:color="auto"/>
            <w:bottom w:val="none" w:sz="0" w:space="0" w:color="auto"/>
            <w:right w:val="none" w:sz="0" w:space="0" w:color="auto"/>
          </w:divBdr>
        </w:div>
        <w:div w:id="337078073">
          <w:marLeft w:val="480"/>
          <w:marRight w:val="0"/>
          <w:marTop w:val="0"/>
          <w:marBottom w:val="0"/>
          <w:divBdr>
            <w:top w:val="none" w:sz="0" w:space="0" w:color="auto"/>
            <w:left w:val="none" w:sz="0" w:space="0" w:color="auto"/>
            <w:bottom w:val="none" w:sz="0" w:space="0" w:color="auto"/>
            <w:right w:val="none" w:sz="0" w:space="0" w:color="auto"/>
          </w:divBdr>
        </w:div>
        <w:div w:id="357465992">
          <w:marLeft w:val="480"/>
          <w:marRight w:val="0"/>
          <w:marTop w:val="0"/>
          <w:marBottom w:val="0"/>
          <w:divBdr>
            <w:top w:val="none" w:sz="0" w:space="0" w:color="auto"/>
            <w:left w:val="none" w:sz="0" w:space="0" w:color="auto"/>
            <w:bottom w:val="none" w:sz="0" w:space="0" w:color="auto"/>
            <w:right w:val="none" w:sz="0" w:space="0" w:color="auto"/>
          </w:divBdr>
        </w:div>
        <w:div w:id="394403439">
          <w:marLeft w:val="480"/>
          <w:marRight w:val="0"/>
          <w:marTop w:val="0"/>
          <w:marBottom w:val="0"/>
          <w:divBdr>
            <w:top w:val="none" w:sz="0" w:space="0" w:color="auto"/>
            <w:left w:val="none" w:sz="0" w:space="0" w:color="auto"/>
            <w:bottom w:val="none" w:sz="0" w:space="0" w:color="auto"/>
            <w:right w:val="none" w:sz="0" w:space="0" w:color="auto"/>
          </w:divBdr>
        </w:div>
        <w:div w:id="410129191">
          <w:marLeft w:val="480"/>
          <w:marRight w:val="0"/>
          <w:marTop w:val="0"/>
          <w:marBottom w:val="0"/>
          <w:divBdr>
            <w:top w:val="none" w:sz="0" w:space="0" w:color="auto"/>
            <w:left w:val="none" w:sz="0" w:space="0" w:color="auto"/>
            <w:bottom w:val="none" w:sz="0" w:space="0" w:color="auto"/>
            <w:right w:val="none" w:sz="0" w:space="0" w:color="auto"/>
          </w:divBdr>
        </w:div>
        <w:div w:id="532617924">
          <w:marLeft w:val="480"/>
          <w:marRight w:val="0"/>
          <w:marTop w:val="0"/>
          <w:marBottom w:val="0"/>
          <w:divBdr>
            <w:top w:val="none" w:sz="0" w:space="0" w:color="auto"/>
            <w:left w:val="none" w:sz="0" w:space="0" w:color="auto"/>
            <w:bottom w:val="none" w:sz="0" w:space="0" w:color="auto"/>
            <w:right w:val="none" w:sz="0" w:space="0" w:color="auto"/>
          </w:divBdr>
        </w:div>
        <w:div w:id="611129195">
          <w:marLeft w:val="480"/>
          <w:marRight w:val="0"/>
          <w:marTop w:val="0"/>
          <w:marBottom w:val="0"/>
          <w:divBdr>
            <w:top w:val="none" w:sz="0" w:space="0" w:color="auto"/>
            <w:left w:val="none" w:sz="0" w:space="0" w:color="auto"/>
            <w:bottom w:val="none" w:sz="0" w:space="0" w:color="auto"/>
            <w:right w:val="none" w:sz="0" w:space="0" w:color="auto"/>
          </w:divBdr>
        </w:div>
        <w:div w:id="695036655">
          <w:marLeft w:val="480"/>
          <w:marRight w:val="0"/>
          <w:marTop w:val="0"/>
          <w:marBottom w:val="0"/>
          <w:divBdr>
            <w:top w:val="none" w:sz="0" w:space="0" w:color="auto"/>
            <w:left w:val="none" w:sz="0" w:space="0" w:color="auto"/>
            <w:bottom w:val="none" w:sz="0" w:space="0" w:color="auto"/>
            <w:right w:val="none" w:sz="0" w:space="0" w:color="auto"/>
          </w:divBdr>
        </w:div>
        <w:div w:id="774255139">
          <w:marLeft w:val="480"/>
          <w:marRight w:val="0"/>
          <w:marTop w:val="0"/>
          <w:marBottom w:val="0"/>
          <w:divBdr>
            <w:top w:val="none" w:sz="0" w:space="0" w:color="auto"/>
            <w:left w:val="none" w:sz="0" w:space="0" w:color="auto"/>
            <w:bottom w:val="none" w:sz="0" w:space="0" w:color="auto"/>
            <w:right w:val="none" w:sz="0" w:space="0" w:color="auto"/>
          </w:divBdr>
        </w:div>
        <w:div w:id="826360627">
          <w:marLeft w:val="480"/>
          <w:marRight w:val="0"/>
          <w:marTop w:val="0"/>
          <w:marBottom w:val="0"/>
          <w:divBdr>
            <w:top w:val="none" w:sz="0" w:space="0" w:color="auto"/>
            <w:left w:val="none" w:sz="0" w:space="0" w:color="auto"/>
            <w:bottom w:val="none" w:sz="0" w:space="0" w:color="auto"/>
            <w:right w:val="none" w:sz="0" w:space="0" w:color="auto"/>
          </w:divBdr>
        </w:div>
        <w:div w:id="937829472">
          <w:marLeft w:val="480"/>
          <w:marRight w:val="0"/>
          <w:marTop w:val="0"/>
          <w:marBottom w:val="0"/>
          <w:divBdr>
            <w:top w:val="none" w:sz="0" w:space="0" w:color="auto"/>
            <w:left w:val="none" w:sz="0" w:space="0" w:color="auto"/>
            <w:bottom w:val="none" w:sz="0" w:space="0" w:color="auto"/>
            <w:right w:val="none" w:sz="0" w:space="0" w:color="auto"/>
          </w:divBdr>
        </w:div>
        <w:div w:id="945112683">
          <w:marLeft w:val="480"/>
          <w:marRight w:val="0"/>
          <w:marTop w:val="0"/>
          <w:marBottom w:val="0"/>
          <w:divBdr>
            <w:top w:val="none" w:sz="0" w:space="0" w:color="auto"/>
            <w:left w:val="none" w:sz="0" w:space="0" w:color="auto"/>
            <w:bottom w:val="none" w:sz="0" w:space="0" w:color="auto"/>
            <w:right w:val="none" w:sz="0" w:space="0" w:color="auto"/>
          </w:divBdr>
        </w:div>
        <w:div w:id="947079291">
          <w:marLeft w:val="480"/>
          <w:marRight w:val="0"/>
          <w:marTop w:val="0"/>
          <w:marBottom w:val="0"/>
          <w:divBdr>
            <w:top w:val="none" w:sz="0" w:space="0" w:color="auto"/>
            <w:left w:val="none" w:sz="0" w:space="0" w:color="auto"/>
            <w:bottom w:val="none" w:sz="0" w:space="0" w:color="auto"/>
            <w:right w:val="none" w:sz="0" w:space="0" w:color="auto"/>
          </w:divBdr>
        </w:div>
        <w:div w:id="974063332">
          <w:marLeft w:val="480"/>
          <w:marRight w:val="0"/>
          <w:marTop w:val="0"/>
          <w:marBottom w:val="0"/>
          <w:divBdr>
            <w:top w:val="none" w:sz="0" w:space="0" w:color="auto"/>
            <w:left w:val="none" w:sz="0" w:space="0" w:color="auto"/>
            <w:bottom w:val="none" w:sz="0" w:space="0" w:color="auto"/>
            <w:right w:val="none" w:sz="0" w:space="0" w:color="auto"/>
          </w:divBdr>
        </w:div>
        <w:div w:id="1001855517">
          <w:marLeft w:val="480"/>
          <w:marRight w:val="0"/>
          <w:marTop w:val="0"/>
          <w:marBottom w:val="0"/>
          <w:divBdr>
            <w:top w:val="none" w:sz="0" w:space="0" w:color="auto"/>
            <w:left w:val="none" w:sz="0" w:space="0" w:color="auto"/>
            <w:bottom w:val="none" w:sz="0" w:space="0" w:color="auto"/>
            <w:right w:val="none" w:sz="0" w:space="0" w:color="auto"/>
          </w:divBdr>
        </w:div>
        <w:div w:id="1267154701">
          <w:marLeft w:val="480"/>
          <w:marRight w:val="0"/>
          <w:marTop w:val="0"/>
          <w:marBottom w:val="0"/>
          <w:divBdr>
            <w:top w:val="none" w:sz="0" w:space="0" w:color="auto"/>
            <w:left w:val="none" w:sz="0" w:space="0" w:color="auto"/>
            <w:bottom w:val="none" w:sz="0" w:space="0" w:color="auto"/>
            <w:right w:val="none" w:sz="0" w:space="0" w:color="auto"/>
          </w:divBdr>
        </w:div>
        <w:div w:id="1269894185">
          <w:marLeft w:val="480"/>
          <w:marRight w:val="0"/>
          <w:marTop w:val="0"/>
          <w:marBottom w:val="0"/>
          <w:divBdr>
            <w:top w:val="none" w:sz="0" w:space="0" w:color="auto"/>
            <w:left w:val="none" w:sz="0" w:space="0" w:color="auto"/>
            <w:bottom w:val="none" w:sz="0" w:space="0" w:color="auto"/>
            <w:right w:val="none" w:sz="0" w:space="0" w:color="auto"/>
          </w:divBdr>
        </w:div>
        <w:div w:id="1271161628">
          <w:marLeft w:val="480"/>
          <w:marRight w:val="0"/>
          <w:marTop w:val="0"/>
          <w:marBottom w:val="0"/>
          <w:divBdr>
            <w:top w:val="none" w:sz="0" w:space="0" w:color="auto"/>
            <w:left w:val="none" w:sz="0" w:space="0" w:color="auto"/>
            <w:bottom w:val="none" w:sz="0" w:space="0" w:color="auto"/>
            <w:right w:val="none" w:sz="0" w:space="0" w:color="auto"/>
          </w:divBdr>
        </w:div>
        <w:div w:id="1273978227">
          <w:marLeft w:val="480"/>
          <w:marRight w:val="0"/>
          <w:marTop w:val="0"/>
          <w:marBottom w:val="0"/>
          <w:divBdr>
            <w:top w:val="none" w:sz="0" w:space="0" w:color="auto"/>
            <w:left w:val="none" w:sz="0" w:space="0" w:color="auto"/>
            <w:bottom w:val="none" w:sz="0" w:space="0" w:color="auto"/>
            <w:right w:val="none" w:sz="0" w:space="0" w:color="auto"/>
          </w:divBdr>
        </w:div>
        <w:div w:id="1416585441">
          <w:marLeft w:val="480"/>
          <w:marRight w:val="0"/>
          <w:marTop w:val="0"/>
          <w:marBottom w:val="0"/>
          <w:divBdr>
            <w:top w:val="none" w:sz="0" w:space="0" w:color="auto"/>
            <w:left w:val="none" w:sz="0" w:space="0" w:color="auto"/>
            <w:bottom w:val="none" w:sz="0" w:space="0" w:color="auto"/>
            <w:right w:val="none" w:sz="0" w:space="0" w:color="auto"/>
          </w:divBdr>
        </w:div>
        <w:div w:id="1442994550">
          <w:marLeft w:val="480"/>
          <w:marRight w:val="0"/>
          <w:marTop w:val="0"/>
          <w:marBottom w:val="0"/>
          <w:divBdr>
            <w:top w:val="none" w:sz="0" w:space="0" w:color="auto"/>
            <w:left w:val="none" w:sz="0" w:space="0" w:color="auto"/>
            <w:bottom w:val="none" w:sz="0" w:space="0" w:color="auto"/>
            <w:right w:val="none" w:sz="0" w:space="0" w:color="auto"/>
          </w:divBdr>
        </w:div>
        <w:div w:id="1472091257">
          <w:marLeft w:val="480"/>
          <w:marRight w:val="0"/>
          <w:marTop w:val="0"/>
          <w:marBottom w:val="0"/>
          <w:divBdr>
            <w:top w:val="none" w:sz="0" w:space="0" w:color="auto"/>
            <w:left w:val="none" w:sz="0" w:space="0" w:color="auto"/>
            <w:bottom w:val="none" w:sz="0" w:space="0" w:color="auto"/>
            <w:right w:val="none" w:sz="0" w:space="0" w:color="auto"/>
          </w:divBdr>
        </w:div>
        <w:div w:id="1515421325">
          <w:marLeft w:val="480"/>
          <w:marRight w:val="0"/>
          <w:marTop w:val="0"/>
          <w:marBottom w:val="0"/>
          <w:divBdr>
            <w:top w:val="none" w:sz="0" w:space="0" w:color="auto"/>
            <w:left w:val="none" w:sz="0" w:space="0" w:color="auto"/>
            <w:bottom w:val="none" w:sz="0" w:space="0" w:color="auto"/>
            <w:right w:val="none" w:sz="0" w:space="0" w:color="auto"/>
          </w:divBdr>
        </w:div>
        <w:div w:id="1547570553">
          <w:marLeft w:val="480"/>
          <w:marRight w:val="0"/>
          <w:marTop w:val="0"/>
          <w:marBottom w:val="0"/>
          <w:divBdr>
            <w:top w:val="none" w:sz="0" w:space="0" w:color="auto"/>
            <w:left w:val="none" w:sz="0" w:space="0" w:color="auto"/>
            <w:bottom w:val="none" w:sz="0" w:space="0" w:color="auto"/>
            <w:right w:val="none" w:sz="0" w:space="0" w:color="auto"/>
          </w:divBdr>
        </w:div>
        <w:div w:id="1574075707">
          <w:marLeft w:val="480"/>
          <w:marRight w:val="0"/>
          <w:marTop w:val="0"/>
          <w:marBottom w:val="0"/>
          <w:divBdr>
            <w:top w:val="none" w:sz="0" w:space="0" w:color="auto"/>
            <w:left w:val="none" w:sz="0" w:space="0" w:color="auto"/>
            <w:bottom w:val="none" w:sz="0" w:space="0" w:color="auto"/>
            <w:right w:val="none" w:sz="0" w:space="0" w:color="auto"/>
          </w:divBdr>
        </w:div>
        <w:div w:id="1678313218">
          <w:marLeft w:val="480"/>
          <w:marRight w:val="0"/>
          <w:marTop w:val="0"/>
          <w:marBottom w:val="0"/>
          <w:divBdr>
            <w:top w:val="none" w:sz="0" w:space="0" w:color="auto"/>
            <w:left w:val="none" w:sz="0" w:space="0" w:color="auto"/>
            <w:bottom w:val="none" w:sz="0" w:space="0" w:color="auto"/>
            <w:right w:val="none" w:sz="0" w:space="0" w:color="auto"/>
          </w:divBdr>
        </w:div>
        <w:div w:id="1704863751">
          <w:marLeft w:val="480"/>
          <w:marRight w:val="0"/>
          <w:marTop w:val="0"/>
          <w:marBottom w:val="0"/>
          <w:divBdr>
            <w:top w:val="none" w:sz="0" w:space="0" w:color="auto"/>
            <w:left w:val="none" w:sz="0" w:space="0" w:color="auto"/>
            <w:bottom w:val="none" w:sz="0" w:space="0" w:color="auto"/>
            <w:right w:val="none" w:sz="0" w:space="0" w:color="auto"/>
          </w:divBdr>
        </w:div>
        <w:div w:id="1801148910">
          <w:marLeft w:val="480"/>
          <w:marRight w:val="0"/>
          <w:marTop w:val="0"/>
          <w:marBottom w:val="0"/>
          <w:divBdr>
            <w:top w:val="none" w:sz="0" w:space="0" w:color="auto"/>
            <w:left w:val="none" w:sz="0" w:space="0" w:color="auto"/>
            <w:bottom w:val="none" w:sz="0" w:space="0" w:color="auto"/>
            <w:right w:val="none" w:sz="0" w:space="0" w:color="auto"/>
          </w:divBdr>
        </w:div>
        <w:div w:id="1827089847">
          <w:marLeft w:val="480"/>
          <w:marRight w:val="0"/>
          <w:marTop w:val="0"/>
          <w:marBottom w:val="0"/>
          <w:divBdr>
            <w:top w:val="none" w:sz="0" w:space="0" w:color="auto"/>
            <w:left w:val="none" w:sz="0" w:space="0" w:color="auto"/>
            <w:bottom w:val="none" w:sz="0" w:space="0" w:color="auto"/>
            <w:right w:val="none" w:sz="0" w:space="0" w:color="auto"/>
          </w:divBdr>
        </w:div>
      </w:divsChild>
    </w:div>
    <w:div w:id="461384909">
      <w:marLeft w:val="480"/>
      <w:marRight w:val="0"/>
      <w:marTop w:val="0"/>
      <w:marBottom w:val="0"/>
      <w:divBdr>
        <w:top w:val="none" w:sz="0" w:space="0" w:color="auto"/>
        <w:left w:val="none" w:sz="0" w:space="0" w:color="auto"/>
        <w:bottom w:val="none" w:sz="0" w:space="0" w:color="auto"/>
        <w:right w:val="none" w:sz="0" w:space="0" w:color="auto"/>
      </w:divBdr>
    </w:div>
    <w:div w:id="461385326">
      <w:marLeft w:val="480"/>
      <w:marRight w:val="0"/>
      <w:marTop w:val="0"/>
      <w:marBottom w:val="0"/>
      <w:divBdr>
        <w:top w:val="none" w:sz="0" w:space="0" w:color="auto"/>
        <w:left w:val="none" w:sz="0" w:space="0" w:color="auto"/>
        <w:bottom w:val="none" w:sz="0" w:space="0" w:color="auto"/>
        <w:right w:val="none" w:sz="0" w:space="0" w:color="auto"/>
      </w:divBdr>
    </w:div>
    <w:div w:id="461463676">
      <w:marLeft w:val="480"/>
      <w:marRight w:val="0"/>
      <w:marTop w:val="0"/>
      <w:marBottom w:val="0"/>
      <w:divBdr>
        <w:top w:val="none" w:sz="0" w:space="0" w:color="auto"/>
        <w:left w:val="none" w:sz="0" w:space="0" w:color="auto"/>
        <w:bottom w:val="none" w:sz="0" w:space="0" w:color="auto"/>
        <w:right w:val="none" w:sz="0" w:space="0" w:color="auto"/>
      </w:divBdr>
    </w:div>
    <w:div w:id="461577259">
      <w:marLeft w:val="480"/>
      <w:marRight w:val="0"/>
      <w:marTop w:val="0"/>
      <w:marBottom w:val="0"/>
      <w:divBdr>
        <w:top w:val="none" w:sz="0" w:space="0" w:color="auto"/>
        <w:left w:val="none" w:sz="0" w:space="0" w:color="auto"/>
        <w:bottom w:val="none" w:sz="0" w:space="0" w:color="auto"/>
        <w:right w:val="none" w:sz="0" w:space="0" w:color="auto"/>
      </w:divBdr>
    </w:div>
    <w:div w:id="461701735">
      <w:bodyDiv w:val="1"/>
      <w:marLeft w:val="0"/>
      <w:marRight w:val="0"/>
      <w:marTop w:val="0"/>
      <w:marBottom w:val="0"/>
      <w:divBdr>
        <w:top w:val="none" w:sz="0" w:space="0" w:color="auto"/>
        <w:left w:val="none" w:sz="0" w:space="0" w:color="auto"/>
        <w:bottom w:val="none" w:sz="0" w:space="0" w:color="auto"/>
        <w:right w:val="none" w:sz="0" w:space="0" w:color="auto"/>
      </w:divBdr>
    </w:div>
    <w:div w:id="461727321">
      <w:marLeft w:val="480"/>
      <w:marRight w:val="0"/>
      <w:marTop w:val="0"/>
      <w:marBottom w:val="0"/>
      <w:divBdr>
        <w:top w:val="none" w:sz="0" w:space="0" w:color="auto"/>
        <w:left w:val="none" w:sz="0" w:space="0" w:color="auto"/>
        <w:bottom w:val="none" w:sz="0" w:space="0" w:color="auto"/>
        <w:right w:val="none" w:sz="0" w:space="0" w:color="auto"/>
      </w:divBdr>
    </w:div>
    <w:div w:id="461730379">
      <w:marLeft w:val="480"/>
      <w:marRight w:val="0"/>
      <w:marTop w:val="0"/>
      <w:marBottom w:val="0"/>
      <w:divBdr>
        <w:top w:val="none" w:sz="0" w:space="0" w:color="auto"/>
        <w:left w:val="none" w:sz="0" w:space="0" w:color="auto"/>
        <w:bottom w:val="none" w:sz="0" w:space="0" w:color="auto"/>
        <w:right w:val="none" w:sz="0" w:space="0" w:color="auto"/>
      </w:divBdr>
    </w:div>
    <w:div w:id="461926593">
      <w:marLeft w:val="480"/>
      <w:marRight w:val="0"/>
      <w:marTop w:val="0"/>
      <w:marBottom w:val="0"/>
      <w:divBdr>
        <w:top w:val="none" w:sz="0" w:space="0" w:color="auto"/>
        <w:left w:val="none" w:sz="0" w:space="0" w:color="auto"/>
        <w:bottom w:val="none" w:sz="0" w:space="0" w:color="auto"/>
        <w:right w:val="none" w:sz="0" w:space="0" w:color="auto"/>
      </w:divBdr>
    </w:div>
    <w:div w:id="462429898">
      <w:marLeft w:val="480"/>
      <w:marRight w:val="0"/>
      <w:marTop w:val="0"/>
      <w:marBottom w:val="0"/>
      <w:divBdr>
        <w:top w:val="none" w:sz="0" w:space="0" w:color="auto"/>
        <w:left w:val="none" w:sz="0" w:space="0" w:color="auto"/>
        <w:bottom w:val="none" w:sz="0" w:space="0" w:color="auto"/>
        <w:right w:val="none" w:sz="0" w:space="0" w:color="auto"/>
      </w:divBdr>
    </w:div>
    <w:div w:id="462499932">
      <w:marLeft w:val="480"/>
      <w:marRight w:val="0"/>
      <w:marTop w:val="0"/>
      <w:marBottom w:val="0"/>
      <w:divBdr>
        <w:top w:val="none" w:sz="0" w:space="0" w:color="auto"/>
        <w:left w:val="none" w:sz="0" w:space="0" w:color="auto"/>
        <w:bottom w:val="none" w:sz="0" w:space="0" w:color="auto"/>
        <w:right w:val="none" w:sz="0" w:space="0" w:color="auto"/>
      </w:divBdr>
    </w:div>
    <w:div w:id="462502710">
      <w:marLeft w:val="480"/>
      <w:marRight w:val="0"/>
      <w:marTop w:val="0"/>
      <w:marBottom w:val="0"/>
      <w:divBdr>
        <w:top w:val="none" w:sz="0" w:space="0" w:color="auto"/>
        <w:left w:val="none" w:sz="0" w:space="0" w:color="auto"/>
        <w:bottom w:val="none" w:sz="0" w:space="0" w:color="auto"/>
        <w:right w:val="none" w:sz="0" w:space="0" w:color="auto"/>
      </w:divBdr>
    </w:div>
    <w:div w:id="462620907">
      <w:marLeft w:val="480"/>
      <w:marRight w:val="0"/>
      <w:marTop w:val="0"/>
      <w:marBottom w:val="0"/>
      <w:divBdr>
        <w:top w:val="none" w:sz="0" w:space="0" w:color="auto"/>
        <w:left w:val="none" w:sz="0" w:space="0" w:color="auto"/>
        <w:bottom w:val="none" w:sz="0" w:space="0" w:color="auto"/>
        <w:right w:val="none" w:sz="0" w:space="0" w:color="auto"/>
      </w:divBdr>
    </w:div>
    <w:div w:id="462650151">
      <w:marLeft w:val="480"/>
      <w:marRight w:val="0"/>
      <w:marTop w:val="0"/>
      <w:marBottom w:val="0"/>
      <w:divBdr>
        <w:top w:val="none" w:sz="0" w:space="0" w:color="auto"/>
        <w:left w:val="none" w:sz="0" w:space="0" w:color="auto"/>
        <w:bottom w:val="none" w:sz="0" w:space="0" w:color="auto"/>
        <w:right w:val="none" w:sz="0" w:space="0" w:color="auto"/>
      </w:divBdr>
    </w:div>
    <w:div w:id="462769316">
      <w:marLeft w:val="480"/>
      <w:marRight w:val="0"/>
      <w:marTop w:val="0"/>
      <w:marBottom w:val="0"/>
      <w:divBdr>
        <w:top w:val="none" w:sz="0" w:space="0" w:color="auto"/>
        <w:left w:val="none" w:sz="0" w:space="0" w:color="auto"/>
        <w:bottom w:val="none" w:sz="0" w:space="0" w:color="auto"/>
        <w:right w:val="none" w:sz="0" w:space="0" w:color="auto"/>
      </w:divBdr>
    </w:div>
    <w:div w:id="462890461">
      <w:marLeft w:val="480"/>
      <w:marRight w:val="0"/>
      <w:marTop w:val="0"/>
      <w:marBottom w:val="0"/>
      <w:divBdr>
        <w:top w:val="none" w:sz="0" w:space="0" w:color="auto"/>
        <w:left w:val="none" w:sz="0" w:space="0" w:color="auto"/>
        <w:bottom w:val="none" w:sz="0" w:space="0" w:color="auto"/>
        <w:right w:val="none" w:sz="0" w:space="0" w:color="auto"/>
      </w:divBdr>
    </w:div>
    <w:div w:id="463154702">
      <w:marLeft w:val="480"/>
      <w:marRight w:val="0"/>
      <w:marTop w:val="0"/>
      <w:marBottom w:val="0"/>
      <w:divBdr>
        <w:top w:val="none" w:sz="0" w:space="0" w:color="auto"/>
        <w:left w:val="none" w:sz="0" w:space="0" w:color="auto"/>
        <w:bottom w:val="none" w:sz="0" w:space="0" w:color="auto"/>
        <w:right w:val="none" w:sz="0" w:space="0" w:color="auto"/>
      </w:divBdr>
    </w:div>
    <w:div w:id="463238369">
      <w:marLeft w:val="480"/>
      <w:marRight w:val="0"/>
      <w:marTop w:val="0"/>
      <w:marBottom w:val="0"/>
      <w:divBdr>
        <w:top w:val="none" w:sz="0" w:space="0" w:color="auto"/>
        <w:left w:val="none" w:sz="0" w:space="0" w:color="auto"/>
        <w:bottom w:val="none" w:sz="0" w:space="0" w:color="auto"/>
        <w:right w:val="none" w:sz="0" w:space="0" w:color="auto"/>
      </w:divBdr>
    </w:div>
    <w:div w:id="463239084">
      <w:marLeft w:val="480"/>
      <w:marRight w:val="0"/>
      <w:marTop w:val="0"/>
      <w:marBottom w:val="0"/>
      <w:divBdr>
        <w:top w:val="none" w:sz="0" w:space="0" w:color="auto"/>
        <w:left w:val="none" w:sz="0" w:space="0" w:color="auto"/>
        <w:bottom w:val="none" w:sz="0" w:space="0" w:color="auto"/>
        <w:right w:val="none" w:sz="0" w:space="0" w:color="auto"/>
      </w:divBdr>
    </w:div>
    <w:div w:id="463277673">
      <w:marLeft w:val="480"/>
      <w:marRight w:val="0"/>
      <w:marTop w:val="0"/>
      <w:marBottom w:val="0"/>
      <w:divBdr>
        <w:top w:val="none" w:sz="0" w:space="0" w:color="auto"/>
        <w:left w:val="none" w:sz="0" w:space="0" w:color="auto"/>
        <w:bottom w:val="none" w:sz="0" w:space="0" w:color="auto"/>
        <w:right w:val="none" w:sz="0" w:space="0" w:color="auto"/>
      </w:divBdr>
    </w:div>
    <w:div w:id="463472972">
      <w:bodyDiv w:val="1"/>
      <w:marLeft w:val="0"/>
      <w:marRight w:val="0"/>
      <w:marTop w:val="0"/>
      <w:marBottom w:val="0"/>
      <w:divBdr>
        <w:top w:val="none" w:sz="0" w:space="0" w:color="auto"/>
        <w:left w:val="none" w:sz="0" w:space="0" w:color="auto"/>
        <w:bottom w:val="none" w:sz="0" w:space="0" w:color="auto"/>
        <w:right w:val="none" w:sz="0" w:space="0" w:color="auto"/>
      </w:divBdr>
    </w:div>
    <w:div w:id="463475135">
      <w:marLeft w:val="480"/>
      <w:marRight w:val="0"/>
      <w:marTop w:val="0"/>
      <w:marBottom w:val="0"/>
      <w:divBdr>
        <w:top w:val="none" w:sz="0" w:space="0" w:color="auto"/>
        <w:left w:val="none" w:sz="0" w:space="0" w:color="auto"/>
        <w:bottom w:val="none" w:sz="0" w:space="0" w:color="auto"/>
        <w:right w:val="none" w:sz="0" w:space="0" w:color="auto"/>
      </w:divBdr>
    </w:div>
    <w:div w:id="463499321">
      <w:marLeft w:val="480"/>
      <w:marRight w:val="0"/>
      <w:marTop w:val="0"/>
      <w:marBottom w:val="0"/>
      <w:divBdr>
        <w:top w:val="none" w:sz="0" w:space="0" w:color="auto"/>
        <w:left w:val="none" w:sz="0" w:space="0" w:color="auto"/>
        <w:bottom w:val="none" w:sz="0" w:space="0" w:color="auto"/>
        <w:right w:val="none" w:sz="0" w:space="0" w:color="auto"/>
      </w:divBdr>
    </w:div>
    <w:div w:id="463499414">
      <w:marLeft w:val="480"/>
      <w:marRight w:val="0"/>
      <w:marTop w:val="0"/>
      <w:marBottom w:val="0"/>
      <w:divBdr>
        <w:top w:val="none" w:sz="0" w:space="0" w:color="auto"/>
        <w:left w:val="none" w:sz="0" w:space="0" w:color="auto"/>
        <w:bottom w:val="none" w:sz="0" w:space="0" w:color="auto"/>
        <w:right w:val="none" w:sz="0" w:space="0" w:color="auto"/>
      </w:divBdr>
    </w:div>
    <w:div w:id="463543972">
      <w:marLeft w:val="480"/>
      <w:marRight w:val="0"/>
      <w:marTop w:val="0"/>
      <w:marBottom w:val="0"/>
      <w:divBdr>
        <w:top w:val="none" w:sz="0" w:space="0" w:color="auto"/>
        <w:left w:val="none" w:sz="0" w:space="0" w:color="auto"/>
        <w:bottom w:val="none" w:sz="0" w:space="0" w:color="auto"/>
        <w:right w:val="none" w:sz="0" w:space="0" w:color="auto"/>
      </w:divBdr>
    </w:div>
    <w:div w:id="463692193">
      <w:marLeft w:val="480"/>
      <w:marRight w:val="0"/>
      <w:marTop w:val="0"/>
      <w:marBottom w:val="0"/>
      <w:divBdr>
        <w:top w:val="none" w:sz="0" w:space="0" w:color="auto"/>
        <w:left w:val="none" w:sz="0" w:space="0" w:color="auto"/>
        <w:bottom w:val="none" w:sz="0" w:space="0" w:color="auto"/>
        <w:right w:val="none" w:sz="0" w:space="0" w:color="auto"/>
      </w:divBdr>
    </w:div>
    <w:div w:id="463736657">
      <w:marLeft w:val="480"/>
      <w:marRight w:val="0"/>
      <w:marTop w:val="0"/>
      <w:marBottom w:val="0"/>
      <w:divBdr>
        <w:top w:val="none" w:sz="0" w:space="0" w:color="auto"/>
        <w:left w:val="none" w:sz="0" w:space="0" w:color="auto"/>
        <w:bottom w:val="none" w:sz="0" w:space="0" w:color="auto"/>
        <w:right w:val="none" w:sz="0" w:space="0" w:color="auto"/>
      </w:divBdr>
    </w:div>
    <w:div w:id="463816236">
      <w:marLeft w:val="480"/>
      <w:marRight w:val="0"/>
      <w:marTop w:val="0"/>
      <w:marBottom w:val="0"/>
      <w:divBdr>
        <w:top w:val="none" w:sz="0" w:space="0" w:color="auto"/>
        <w:left w:val="none" w:sz="0" w:space="0" w:color="auto"/>
        <w:bottom w:val="none" w:sz="0" w:space="0" w:color="auto"/>
        <w:right w:val="none" w:sz="0" w:space="0" w:color="auto"/>
      </w:divBdr>
    </w:div>
    <w:div w:id="463891917">
      <w:marLeft w:val="480"/>
      <w:marRight w:val="0"/>
      <w:marTop w:val="0"/>
      <w:marBottom w:val="0"/>
      <w:divBdr>
        <w:top w:val="none" w:sz="0" w:space="0" w:color="auto"/>
        <w:left w:val="none" w:sz="0" w:space="0" w:color="auto"/>
        <w:bottom w:val="none" w:sz="0" w:space="0" w:color="auto"/>
        <w:right w:val="none" w:sz="0" w:space="0" w:color="auto"/>
      </w:divBdr>
    </w:div>
    <w:div w:id="463934947">
      <w:bodyDiv w:val="1"/>
      <w:marLeft w:val="0"/>
      <w:marRight w:val="0"/>
      <w:marTop w:val="0"/>
      <w:marBottom w:val="0"/>
      <w:divBdr>
        <w:top w:val="none" w:sz="0" w:space="0" w:color="auto"/>
        <w:left w:val="none" w:sz="0" w:space="0" w:color="auto"/>
        <w:bottom w:val="none" w:sz="0" w:space="0" w:color="auto"/>
        <w:right w:val="none" w:sz="0" w:space="0" w:color="auto"/>
      </w:divBdr>
    </w:div>
    <w:div w:id="463935052">
      <w:bodyDiv w:val="1"/>
      <w:marLeft w:val="0"/>
      <w:marRight w:val="0"/>
      <w:marTop w:val="0"/>
      <w:marBottom w:val="0"/>
      <w:divBdr>
        <w:top w:val="none" w:sz="0" w:space="0" w:color="auto"/>
        <w:left w:val="none" w:sz="0" w:space="0" w:color="auto"/>
        <w:bottom w:val="none" w:sz="0" w:space="0" w:color="auto"/>
        <w:right w:val="none" w:sz="0" w:space="0" w:color="auto"/>
      </w:divBdr>
    </w:div>
    <w:div w:id="464082287">
      <w:marLeft w:val="480"/>
      <w:marRight w:val="0"/>
      <w:marTop w:val="0"/>
      <w:marBottom w:val="0"/>
      <w:divBdr>
        <w:top w:val="none" w:sz="0" w:space="0" w:color="auto"/>
        <w:left w:val="none" w:sz="0" w:space="0" w:color="auto"/>
        <w:bottom w:val="none" w:sz="0" w:space="0" w:color="auto"/>
        <w:right w:val="none" w:sz="0" w:space="0" w:color="auto"/>
      </w:divBdr>
    </w:div>
    <w:div w:id="464127276">
      <w:marLeft w:val="480"/>
      <w:marRight w:val="0"/>
      <w:marTop w:val="0"/>
      <w:marBottom w:val="0"/>
      <w:divBdr>
        <w:top w:val="none" w:sz="0" w:space="0" w:color="auto"/>
        <w:left w:val="none" w:sz="0" w:space="0" w:color="auto"/>
        <w:bottom w:val="none" w:sz="0" w:space="0" w:color="auto"/>
        <w:right w:val="none" w:sz="0" w:space="0" w:color="auto"/>
      </w:divBdr>
    </w:div>
    <w:div w:id="464199929">
      <w:marLeft w:val="480"/>
      <w:marRight w:val="0"/>
      <w:marTop w:val="0"/>
      <w:marBottom w:val="0"/>
      <w:divBdr>
        <w:top w:val="none" w:sz="0" w:space="0" w:color="auto"/>
        <w:left w:val="none" w:sz="0" w:space="0" w:color="auto"/>
        <w:bottom w:val="none" w:sz="0" w:space="0" w:color="auto"/>
        <w:right w:val="none" w:sz="0" w:space="0" w:color="auto"/>
      </w:divBdr>
    </w:div>
    <w:div w:id="464202070">
      <w:marLeft w:val="480"/>
      <w:marRight w:val="0"/>
      <w:marTop w:val="0"/>
      <w:marBottom w:val="0"/>
      <w:divBdr>
        <w:top w:val="none" w:sz="0" w:space="0" w:color="auto"/>
        <w:left w:val="none" w:sz="0" w:space="0" w:color="auto"/>
        <w:bottom w:val="none" w:sz="0" w:space="0" w:color="auto"/>
        <w:right w:val="none" w:sz="0" w:space="0" w:color="auto"/>
      </w:divBdr>
    </w:div>
    <w:div w:id="464470555">
      <w:marLeft w:val="480"/>
      <w:marRight w:val="0"/>
      <w:marTop w:val="0"/>
      <w:marBottom w:val="0"/>
      <w:divBdr>
        <w:top w:val="none" w:sz="0" w:space="0" w:color="auto"/>
        <w:left w:val="none" w:sz="0" w:space="0" w:color="auto"/>
        <w:bottom w:val="none" w:sz="0" w:space="0" w:color="auto"/>
        <w:right w:val="none" w:sz="0" w:space="0" w:color="auto"/>
      </w:divBdr>
    </w:div>
    <w:div w:id="464473750">
      <w:marLeft w:val="480"/>
      <w:marRight w:val="0"/>
      <w:marTop w:val="0"/>
      <w:marBottom w:val="0"/>
      <w:divBdr>
        <w:top w:val="none" w:sz="0" w:space="0" w:color="auto"/>
        <w:left w:val="none" w:sz="0" w:space="0" w:color="auto"/>
        <w:bottom w:val="none" w:sz="0" w:space="0" w:color="auto"/>
        <w:right w:val="none" w:sz="0" w:space="0" w:color="auto"/>
      </w:divBdr>
    </w:div>
    <w:div w:id="464616584">
      <w:marLeft w:val="480"/>
      <w:marRight w:val="0"/>
      <w:marTop w:val="0"/>
      <w:marBottom w:val="0"/>
      <w:divBdr>
        <w:top w:val="none" w:sz="0" w:space="0" w:color="auto"/>
        <w:left w:val="none" w:sz="0" w:space="0" w:color="auto"/>
        <w:bottom w:val="none" w:sz="0" w:space="0" w:color="auto"/>
        <w:right w:val="none" w:sz="0" w:space="0" w:color="auto"/>
      </w:divBdr>
    </w:div>
    <w:div w:id="464667751">
      <w:marLeft w:val="480"/>
      <w:marRight w:val="0"/>
      <w:marTop w:val="0"/>
      <w:marBottom w:val="0"/>
      <w:divBdr>
        <w:top w:val="none" w:sz="0" w:space="0" w:color="auto"/>
        <w:left w:val="none" w:sz="0" w:space="0" w:color="auto"/>
        <w:bottom w:val="none" w:sz="0" w:space="0" w:color="auto"/>
        <w:right w:val="none" w:sz="0" w:space="0" w:color="auto"/>
      </w:divBdr>
    </w:div>
    <w:div w:id="464734946">
      <w:marLeft w:val="480"/>
      <w:marRight w:val="0"/>
      <w:marTop w:val="0"/>
      <w:marBottom w:val="0"/>
      <w:divBdr>
        <w:top w:val="none" w:sz="0" w:space="0" w:color="auto"/>
        <w:left w:val="none" w:sz="0" w:space="0" w:color="auto"/>
        <w:bottom w:val="none" w:sz="0" w:space="0" w:color="auto"/>
        <w:right w:val="none" w:sz="0" w:space="0" w:color="auto"/>
      </w:divBdr>
    </w:div>
    <w:div w:id="464735374">
      <w:marLeft w:val="480"/>
      <w:marRight w:val="0"/>
      <w:marTop w:val="0"/>
      <w:marBottom w:val="0"/>
      <w:divBdr>
        <w:top w:val="none" w:sz="0" w:space="0" w:color="auto"/>
        <w:left w:val="none" w:sz="0" w:space="0" w:color="auto"/>
        <w:bottom w:val="none" w:sz="0" w:space="0" w:color="auto"/>
        <w:right w:val="none" w:sz="0" w:space="0" w:color="auto"/>
      </w:divBdr>
    </w:div>
    <w:div w:id="464783780">
      <w:bodyDiv w:val="1"/>
      <w:marLeft w:val="0"/>
      <w:marRight w:val="0"/>
      <w:marTop w:val="0"/>
      <w:marBottom w:val="0"/>
      <w:divBdr>
        <w:top w:val="none" w:sz="0" w:space="0" w:color="auto"/>
        <w:left w:val="none" w:sz="0" w:space="0" w:color="auto"/>
        <w:bottom w:val="none" w:sz="0" w:space="0" w:color="auto"/>
        <w:right w:val="none" w:sz="0" w:space="0" w:color="auto"/>
      </w:divBdr>
    </w:div>
    <w:div w:id="464851577">
      <w:bodyDiv w:val="1"/>
      <w:marLeft w:val="0"/>
      <w:marRight w:val="0"/>
      <w:marTop w:val="0"/>
      <w:marBottom w:val="0"/>
      <w:divBdr>
        <w:top w:val="none" w:sz="0" w:space="0" w:color="auto"/>
        <w:left w:val="none" w:sz="0" w:space="0" w:color="auto"/>
        <w:bottom w:val="none" w:sz="0" w:space="0" w:color="auto"/>
        <w:right w:val="none" w:sz="0" w:space="0" w:color="auto"/>
      </w:divBdr>
    </w:div>
    <w:div w:id="464927104">
      <w:marLeft w:val="480"/>
      <w:marRight w:val="0"/>
      <w:marTop w:val="0"/>
      <w:marBottom w:val="0"/>
      <w:divBdr>
        <w:top w:val="none" w:sz="0" w:space="0" w:color="auto"/>
        <w:left w:val="none" w:sz="0" w:space="0" w:color="auto"/>
        <w:bottom w:val="none" w:sz="0" w:space="0" w:color="auto"/>
        <w:right w:val="none" w:sz="0" w:space="0" w:color="auto"/>
      </w:divBdr>
    </w:div>
    <w:div w:id="464927836">
      <w:marLeft w:val="480"/>
      <w:marRight w:val="0"/>
      <w:marTop w:val="0"/>
      <w:marBottom w:val="0"/>
      <w:divBdr>
        <w:top w:val="none" w:sz="0" w:space="0" w:color="auto"/>
        <w:left w:val="none" w:sz="0" w:space="0" w:color="auto"/>
        <w:bottom w:val="none" w:sz="0" w:space="0" w:color="auto"/>
        <w:right w:val="none" w:sz="0" w:space="0" w:color="auto"/>
      </w:divBdr>
    </w:div>
    <w:div w:id="465123367">
      <w:bodyDiv w:val="1"/>
      <w:marLeft w:val="0"/>
      <w:marRight w:val="0"/>
      <w:marTop w:val="0"/>
      <w:marBottom w:val="0"/>
      <w:divBdr>
        <w:top w:val="none" w:sz="0" w:space="0" w:color="auto"/>
        <w:left w:val="none" w:sz="0" w:space="0" w:color="auto"/>
        <w:bottom w:val="none" w:sz="0" w:space="0" w:color="auto"/>
        <w:right w:val="none" w:sz="0" w:space="0" w:color="auto"/>
      </w:divBdr>
    </w:div>
    <w:div w:id="465243171">
      <w:marLeft w:val="480"/>
      <w:marRight w:val="0"/>
      <w:marTop w:val="0"/>
      <w:marBottom w:val="0"/>
      <w:divBdr>
        <w:top w:val="none" w:sz="0" w:space="0" w:color="auto"/>
        <w:left w:val="none" w:sz="0" w:space="0" w:color="auto"/>
        <w:bottom w:val="none" w:sz="0" w:space="0" w:color="auto"/>
        <w:right w:val="none" w:sz="0" w:space="0" w:color="auto"/>
      </w:divBdr>
    </w:div>
    <w:div w:id="465437151">
      <w:bodyDiv w:val="1"/>
      <w:marLeft w:val="0"/>
      <w:marRight w:val="0"/>
      <w:marTop w:val="0"/>
      <w:marBottom w:val="0"/>
      <w:divBdr>
        <w:top w:val="none" w:sz="0" w:space="0" w:color="auto"/>
        <w:left w:val="none" w:sz="0" w:space="0" w:color="auto"/>
        <w:bottom w:val="none" w:sz="0" w:space="0" w:color="auto"/>
        <w:right w:val="none" w:sz="0" w:space="0" w:color="auto"/>
      </w:divBdr>
    </w:div>
    <w:div w:id="465437307">
      <w:marLeft w:val="480"/>
      <w:marRight w:val="0"/>
      <w:marTop w:val="0"/>
      <w:marBottom w:val="0"/>
      <w:divBdr>
        <w:top w:val="none" w:sz="0" w:space="0" w:color="auto"/>
        <w:left w:val="none" w:sz="0" w:space="0" w:color="auto"/>
        <w:bottom w:val="none" w:sz="0" w:space="0" w:color="auto"/>
        <w:right w:val="none" w:sz="0" w:space="0" w:color="auto"/>
      </w:divBdr>
    </w:div>
    <w:div w:id="465464231">
      <w:marLeft w:val="480"/>
      <w:marRight w:val="0"/>
      <w:marTop w:val="0"/>
      <w:marBottom w:val="0"/>
      <w:divBdr>
        <w:top w:val="none" w:sz="0" w:space="0" w:color="auto"/>
        <w:left w:val="none" w:sz="0" w:space="0" w:color="auto"/>
        <w:bottom w:val="none" w:sz="0" w:space="0" w:color="auto"/>
        <w:right w:val="none" w:sz="0" w:space="0" w:color="auto"/>
      </w:divBdr>
    </w:div>
    <w:div w:id="465511784">
      <w:bodyDiv w:val="1"/>
      <w:marLeft w:val="0"/>
      <w:marRight w:val="0"/>
      <w:marTop w:val="0"/>
      <w:marBottom w:val="0"/>
      <w:divBdr>
        <w:top w:val="none" w:sz="0" w:space="0" w:color="auto"/>
        <w:left w:val="none" w:sz="0" w:space="0" w:color="auto"/>
        <w:bottom w:val="none" w:sz="0" w:space="0" w:color="auto"/>
        <w:right w:val="none" w:sz="0" w:space="0" w:color="auto"/>
      </w:divBdr>
    </w:div>
    <w:div w:id="465587069">
      <w:marLeft w:val="480"/>
      <w:marRight w:val="0"/>
      <w:marTop w:val="0"/>
      <w:marBottom w:val="0"/>
      <w:divBdr>
        <w:top w:val="none" w:sz="0" w:space="0" w:color="auto"/>
        <w:left w:val="none" w:sz="0" w:space="0" w:color="auto"/>
        <w:bottom w:val="none" w:sz="0" w:space="0" w:color="auto"/>
        <w:right w:val="none" w:sz="0" w:space="0" w:color="auto"/>
      </w:divBdr>
    </w:div>
    <w:div w:id="465587411">
      <w:marLeft w:val="480"/>
      <w:marRight w:val="0"/>
      <w:marTop w:val="0"/>
      <w:marBottom w:val="0"/>
      <w:divBdr>
        <w:top w:val="none" w:sz="0" w:space="0" w:color="auto"/>
        <w:left w:val="none" w:sz="0" w:space="0" w:color="auto"/>
        <w:bottom w:val="none" w:sz="0" w:space="0" w:color="auto"/>
        <w:right w:val="none" w:sz="0" w:space="0" w:color="auto"/>
      </w:divBdr>
    </w:div>
    <w:div w:id="465590225">
      <w:marLeft w:val="480"/>
      <w:marRight w:val="0"/>
      <w:marTop w:val="0"/>
      <w:marBottom w:val="0"/>
      <w:divBdr>
        <w:top w:val="none" w:sz="0" w:space="0" w:color="auto"/>
        <w:left w:val="none" w:sz="0" w:space="0" w:color="auto"/>
        <w:bottom w:val="none" w:sz="0" w:space="0" w:color="auto"/>
        <w:right w:val="none" w:sz="0" w:space="0" w:color="auto"/>
      </w:divBdr>
    </w:div>
    <w:div w:id="465658675">
      <w:marLeft w:val="480"/>
      <w:marRight w:val="0"/>
      <w:marTop w:val="0"/>
      <w:marBottom w:val="0"/>
      <w:divBdr>
        <w:top w:val="none" w:sz="0" w:space="0" w:color="auto"/>
        <w:left w:val="none" w:sz="0" w:space="0" w:color="auto"/>
        <w:bottom w:val="none" w:sz="0" w:space="0" w:color="auto"/>
        <w:right w:val="none" w:sz="0" w:space="0" w:color="auto"/>
      </w:divBdr>
    </w:div>
    <w:div w:id="465971720">
      <w:bodyDiv w:val="1"/>
      <w:marLeft w:val="0"/>
      <w:marRight w:val="0"/>
      <w:marTop w:val="0"/>
      <w:marBottom w:val="0"/>
      <w:divBdr>
        <w:top w:val="none" w:sz="0" w:space="0" w:color="auto"/>
        <w:left w:val="none" w:sz="0" w:space="0" w:color="auto"/>
        <w:bottom w:val="none" w:sz="0" w:space="0" w:color="auto"/>
        <w:right w:val="none" w:sz="0" w:space="0" w:color="auto"/>
      </w:divBdr>
    </w:div>
    <w:div w:id="465975723">
      <w:bodyDiv w:val="1"/>
      <w:marLeft w:val="0"/>
      <w:marRight w:val="0"/>
      <w:marTop w:val="0"/>
      <w:marBottom w:val="0"/>
      <w:divBdr>
        <w:top w:val="none" w:sz="0" w:space="0" w:color="auto"/>
        <w:left w:val="none" w:sz="0" w:space="0" w:color="auto"/>
        <w:bottom w:val="none" w:sz="0" w:space="0" w:color="auto"/>
        <w:right w:val="none" w:sz="0" w:space="0" w:color="auto"/>
      </w:divBdr>
      <w:divsChild>
        <w:div w:id="17321641">
          <w:marLeft w:val="480"/>
          <w:marRight w:val="0"/>
          <w:marTop w:val="0"/>
          <w:marBottom w:val="0"/>
          <w:divBdr>
            <w:top w:val="none" w:sz="0" w:space="0" w:color="auto"/>
            <w:left w:val="none" w:sz="0" w:space="0" w:color="auto"/>
            <w:bottom w:val="none" w:sz="0" w:space="0" w:color="auto"/>
            <w:right w:val="none" w:sz="0" w:space="0" w:color="auto"/>
          </w:divBdr>
        </w:div>
        <w:div w:id="20520808">
          <w:marLeft w:val="480"/>
          <w:marRight w:val="0"/>
          <w:marTop w:val="0"/>
          <w:marBottom w:val="0"/>
          <w:divBdr>
            <w:top w:val="none" w:sz="0" w:space="0" w:color="auto"/>
            <w:left w:val="none" w:sz="0" w:space="0" w:color="auto"/>
            <w:bottom w:val="none" w:sz="0" w:space="0" w:color="auto"/>
            <w:right w:val="none" w:sz="0" w:space="0" w:color="auto"/>
          </w:divBdr>
        </w:div>
        <w:div w:id="71435686">
          <w:marLeft w:val="480"/>
          <w:marRight w:val="0"/>
          <w:marTop w:val="0"/>
          <w:marBottom w:val="0"/>
          <w:divBdr>
            <w:top w:val="none" w:sz="0" w:space="0" w:color="auto"/>
            <w:left w:val="none" w:sz="0" w:space="0" w:color="auto"/>
            <w:bottom w:val="none" w:sz="0" w:space="0" w:color="auto"/>
            <w:right w:val="none" w:sz="0" w:space="0" w:color="auto"/>
          </w:divBdr>
        </w:div>
        <w:div w:id="76286819">
          <w:marLeft w:val="480"/>
          <w:marRight w:val="0"/>
          <w:marTop w:val="0"/>
          <w:marBottom w:val="0"/>
          <w:divBdr>
            <w:top w:val="none" w:sz="0" w:space="0" w:color="auto"/>
            <w:left w:val="none" w:sz="0" w:space="0" w:color="auto"/>
            <w:bottom w:val="none" w:sz="0" w:space="0" w:color="auto"/>
            <w:right w:val="none" w:sz="0" w:space="0" w:color="auto"/>
          </w:divBdr>
        </w:div>
        <w:div w:id="81227367">
          <w:marLeft w:val="480"/>
          <w:marRight w:val="0"/>
          <w:marTop w:val="0"/>
          <w:marBottom w:val="0"/>
          <w:divBdr>
            <w:top w:val="none" w:sz="0" w:space="0" w:color="auto"/>
            <w:left w:val="none" w:sz="0" w:space="0" w:color="auto"/>
            <w:bottom w:val="none" w:sz="0" w:space="0" w:color="auto"/>
            <w:right w:val="none" w:sz="0" w:space="0" w:color="auto"/>
          </w:divBdr>
        </w:div>
        <w:div w:id="128481253">
          <w:marLeft w:val="480"/>
          <w:marRight w:val="0"/>
          <w:marTop w:val="0"/>
          <w:marBottom w:val="0"/>
          <w:divBdr>
            <w:top w:val="none" w:sz="0" w:space="0" w:color="auto"/>
            <w:left w:val="none" w:sz="0" w:space="0" w:color="auto"/>
            <w:bottom w:val="none" w:sz="0" w:space="0" w:color="auto"/>
            <w:right w:val="none" w:sz="0" w:space="0" w:color="auto"/>
          </w:divBdr>
        </w:div>
        <w:div w:id="201400630">
          <w:marLeft w:val="480"/>
          <w:marRight w:val="0"/>
          <w:marTop w:val="0"/>
          <w:marBottom w:val="0"/>
          <w:divBdr>
            <w:top w:val="none" w:sz="0" w:space="0" w:color="auto"/>
            <w:left w:val="none" w:sz="0" w:space="0" w:color="auto"/>
            <w:bottom w:val="none" w:sz="0" w:space="0" w:color="auto"/>
            <w:right w:val="none" w:sz="0" w:space="0" w:color="auto"/>
          </w:divBdr>
        </w:div>
        <w:div w:id="319774604">
          <w:marLeft w:val="480"/>
          <w:marRight w:val="0"/>
          <w:marTop w:val="0"/>
          <w:marBottom w:val="0"/>
          <w:divBdr>
            <w:top w:val="none" w:sz="0" w:space="0" w:color="auto"/>
            <w:left w:val="none" w:sz="0" w:space="0" w:color="auto"/>
            <w:bottom w:val="none" w:sz="0" w:space="0" w:color="auto"/>
            <w:right w:val="none" w:sz="0" w:space="0" w:color="auto"/>
          </w:divBdr>
        </w:div>
        <w:div w:id="363092029">
          <w:marLeft w:val="480"/>
          <w:marRight w:val="0"/>
          <w:marTop w:val="0"/>
          <w:marBottom w:val="0"/>
          <w:divBdr>
            <w:top w:val="none" w:sz="0" w:space="0" w:color="auto"/>
            <w:left w:val="none" w:sz="0" w:space="0" w:color="auto"/>
            <w:bottom w:val="none" w:sz="0" w:space="0" w:color="auto"/>
            <w:right w:val="none" w:sz="0" w:space="0" w:color="auto"/>
          </w:divBdr>
        </w:div>
        <w:div w:id="382098937">
          <w:marLeft w:val="480"/>
          <w:marRight w:val="0"/>
          <w:marTop w:val="0"/>
          <w:marBottom w:val="0"/>
          <w:divBdr>
            <w:top w:val="none" w:sz="0" w:space="0" w:color="auto"/>
            <w:left w:val="none" w:sz="0" w:space="0" w:color="auto"/>
            <w:bottom w:val="none" w:sz="0" w:space="0" w:color="auto"/>
            <w:right w:val="none" w:sz="0" w:space="0" w:color="auto"/>
          </w:divBdr>
        </w:div>
        <w:div w:id="387732535">
          <w:marLeft w:val="480"/>
          <w:marRight w:val="0"/>
          <w:marTop w:val="0"/>
          <w:marBottom w:val="0"/>
          <w:divBdr>
            <w:top w:val="none" w:sz="0" w:space="0" w:color="auto"/>
            <w:left w:val="none" w:sz="0" w:space="0" w:color="auto"/>
            <w:bottom w:val="none" w:sz="0" w:space="0" w:color="auto"/>
            <w:right w:val="none" w:sz="0" w:space="0" w:color="auto"/>
          </w:divBdr>
        </w:div>
        <w:div w:id="471093673">
          <w:marLeft w:val="480"/>
          <w:marRight w:val="0"/>
          <w:marTop w:val="0"/>
          <w:marBottom w:val="0"/>
          <w:divBdr>
            <w:top w:val="none" w:sz="0" w:space="0" w:color="auto"/>
            <w:left w:val="none" w:sz="0" w:space="0" w:color="auto"/>
            <w:bottom w:val="none" w:sz="0" w:space="0" w:color="auto"/>
            <w:right w:val="none" w:sz="0" w:space="0" w:color="auto"/>
          </w:divBdr>
        </w:div>
        <w:div w:id="475296072">
          <w:marLeft w:val="480"/>
          <w:marRight w:val="0"/>
          <w:marTop w:val="0"/>
          <w:marBottom w:val="0"/>
          <w:divBdr>
            <w:top w:val="none" w:sz="0" w:space="0" w:color="auto"/>
            <w:left w:val="none" w:sz="0" w:space="0" w:color="auto"/>
            <w:bottom w:val="none" w:sz="0" w:space="0" w:color="auto"/>
            <w:right w:val="none" w:sz="0" w:space="0" w:color="auto"/>
          </w:divBdr>
        </w:div>
        <w:div w:id="593170523">
          <w:marLeft w:val="480"/>
          <w:marRight w:val="0"/>
          <w:marTop w:val="0"/>
          <w:marBottom w:val="0"/>
          <w:divBdr>
            <w:top w:val="none" w:sz="0" w:space="0" w:color="auto"/>
            <w:left w:val="none" w:sz="0" w:space="0" w:color="auto"/>
            <w:bottom w:val="none" w:sz="0" w:space="0" w:color="auto"/>
            <w:right w:val="none" w:sz="0" w:space="0" w:color="auto"/>
          </w:divBdr>
        </w:div>
        <w:div w:id="736591712">
          <w:marLeft w:val="480"/>
          <w:marRight w:val="0"/>
          <w:marTop w:val="0"/>
          <w:marBottom w:val="0"/>
          <w:divBdr>
            <w:top w:val="none" w:sz="0" w:space="0" w:color="auto"/>
            <w:left w:val="none" w:sz="0" w:space="0" w:color="auto"/>
            <w:bottom w:val="none" w:sz="0" w:space="0" w:color="auto"/>
            <w:right w:val="none" w:sz="0" w:space="0" w:color="auto"/>
          </w:divBdr>
        </w:div>
        <w:div w:id="786000687">
          <w:marLeft w:val="480"/>
          <w:marRight w:val="0"/>
          <w:marTop w:val="0"/>
          <w:marBottom w:val="0"/>
          <w:divBdr>
            <w:top w:val="none" w:sz="0" w:space="0" w:color="auto"/>
            <w:left w:val="none" w:sz="0" w:space="0" w:color="auto"/>
            <w:bottom w:val="none" w:sz="0" w:space="0" w:color="auto"/>
            <w:right w:val="none" w:sz="0" w:space="0" w:color="auto"/>
          </w:divBdr>
        </w:div>
        <w:div w:id="809709323">
          <w:marLeft w:val="480"/>
          <w:marRight w:val="0"/>
          <w:marTop w:val="0"/>
          <w:marBottom w:val="0"/>
          <w:divBdr>
            <w:top w:val="none" w:sz="0" w:space="0" w:color="auto"/>
            <w:left w:val="none" w:sz="0" w:space="0" w:color="auto"/>
            <w:bottom w:val="none" w:sz="0" w:space="0" w:color="auto"/>
            <w:right w:val="none" w:sz="0" w:space="0" w:color="auto"/>
          </w:divBdr>
        </w:div>
        <w:div w:id="860778317">
          <w:marLeft w:val="480"/>
          <w:marRight w:val="0"/>
          <w:marTop w:val="0"/>
          <w:marBottom w:val="0"/>
          <w:divBdr>
            <w:top w:val="none" w:sz="0" w:space="0" w:color="auto"/>
            <w:left w:val="none" w:sz="0" w:space="0" w:color="auto"/>
            <w:bottom w:val="none" w:sz="0" w:space="0" w:color="auto"/>
            <w:right w:val="none" w:sz="0" w:space="0" w:color="auto"/>
          </w:divBdr>
        </w:div>
        <w:div w:id="886380432">
          <w:marLeft w:val="480"/>
          <w:marRight w:val="0"/>
          <w:marTop w:val="0"/>
          <w:marBottom w:val="0"/>
          <w:divBdr>
            <w:top w:val="none" w:sz="0" w:space="0" w:color="auto"/>
            <w:left w:val="none" w:sz="0" w:space="0" w:color="auto"/>
            <w:bottom w:val="none" w:sz="0" w:space="0" w:color="auto"/>
            <w:right w:val="none" w:sz="0" w:space="0" w:color="auto"/>
          </w:divBdr>
        </w:div>
        <w:div w:id="903370135">
          <w:marLeft w:val="480"/>
          <w:marRight w:val="0"/>
          <w:marTop w:val="0"/>
          <w:marBottom w:val="0"/>
          <w:divBdr>
            <w:top w:val="none" w:sz="0" w:space="0" w:color="auto"/>
            <w:left w:val="none" w:sz="0" w:space="0" w:color="auto"/>
            <w:bottom w:val="none" w:sz="0" w:space="0" w:color="auto"/>
            <w:right w:val="none" w:sz="0" w:space="0" w:color="auto"/>
          </w:divBdr>
        </w:div>
        <w:div w:id="904604676">
          <w:marLeft w:val="480"/>
          <w:marRight w:val="0"/>
          <w:marTop w:val="0"/>
          <w:marBottom w:val="0"/>
          <w:divBdr>
            <w:top w:val="none" w:sz="0" w:space="0" w:color="auto"/>
            <w:left w:val="none" w:sz="0" w:space="0" w:color="auto"/>
            <w:bottom w:val="none" w:sz="0" w:space="0" w:color="auto"/>
            <w:right w:val="none" w:sz="0" w:space="0" w:color="auto"/>
          </w:divBdr>
        </w:div>
        <w:div w:id="945424583">
          <w:marLeft w:val="480"/>
          <w:marRight w:val="0"/>
          <w:marTop w:val="0"/>
          <w:marBottom w:val="0"/>
          <w:divBdr>
            <w:top w:val="none" w:sz="0" w:space="0" w:color="auto"/>
            <w:left w:val="none" w:sz="0" w:space="0" w:color="auto"/>
            <w:bottom w:val="none" w:sz="0" w:space="0" w:color="auto"/>
            <w:right w:val="none" w:sz="0" w:space="0" w:color="auto"/>
          </w:divBdr>
        </w:div>
        <w:div w:id="1026058206">
          <w:marLeft w:val="480"/>
          <w:marRight w:val="0"/>
          <w:marTop w:val="0"/>
          <w:marBottom w:val="0"/>
          <w:divBdr>
            <w:top w:val="none" w:sz="0" w:space="0" w:color="auto"/>
            <w:left w:val="none" w:sz="0" w:space="0" w:color="auto"/>
            <w:bottom w:val="none" w:sz="0" w:space="0" w:color="auto"/>
            <w:right w:val="none" w:sz="0" w:space="0" w:color="auto"/>
          </w:divBdr>
        </w:div>
        <w:div w:id="1037123958">
          <w:marLeft w:val="480"/>
          <w:marRight w:val="0"/>
          <w:marTop w:val="0"/>
          <w:marBottom w:val="0"/>
          <w:divBdr>
            <w:top w:val="none" w:sz="0" w:space="0" w:color="auto"/>
            <w:left w:val="none" w:sz="0" w:space="0" w:color="auto"/>
            <w:bottom w:val="none" w:sz="0" w:space="0" w:color="auto"/>
            <w:right w:val="none" w:sz="0" w:space="0" w:color="auto"/>
          </w:divBdr>
        </w:div>
        <w:div w:id="1060403977">
          <w:marLeft w:val="480"/>
          <w:marRight w:val="0"/>
          <w:marTop w:val="0"/>
          <w:marBottom w:val="0"/>
          <w:divBdr>
            <w:top w:val="none" w:sz="0" w:space="0" w:color="auto"/>
            <w:left w:val="none" w:sz="0" w:space="0" w:color="auto"/>
            <w:bottom w:val="none" w:sz="0" w:space="0" w:color="auto"/>
            <w:right w:val="none" w:sz="0" w:space="0" w:color="auto"/>
          </w:divBdr>
        </w:div>
        <w:div w:id="1066344124">
          <w:marLeft w:val="480"/>
          <w:marRight w:val="0"/>
          <w:marTop w:val="0"/>
          <w:marBottom w:val="0"/>
          <w:divBdr>
            <w:top w:val="none" w:sz="0" w:space="0" w:color="auto"/>
            <w:left w:val="none" w:sz="0" w:space="0" w:color="auto"/>
            <w:bottom w:val="none" w:sz="0" w:space="0" w:color="auto"/>
            <w:right w:val="none" w:sz="0" w:space="0" w:color="auto"/>
          </w:divBdr>
        </w:div>
        <w:div w:id="1067649184">
          <w:marLeft w:val="480"/>
          <w:marRight w:val="0"/>
          <w:marTop w:val="0"/>
          <w:marBottom w:val="0"/>
          <w:divBdr>
            <w:top w:val="none" w:sz="0" w:space="0" w:color="auto"/>
            <w:left w:val="none" w:sz="0" w:space="0" w:color="auto"/>
            <w:bottom w:val="none" w:sz="0" w:space="0" w:color="auto"/>
            <w:right w:val="none" w:sz="0" w:space="0" w:color="auto"/>
          </w:divBdr>
        </w:div>
        <w:div w:id="1076979803">
          <w:marLeft w:val="480"/>
          <w:marRight w:val="0"/>
          <w:marTop w:val="0"/>
          <w:marBottom w:val="0"/>
          <w:divBdr>
            <w:top w:val="none" w:sz="0" w:space="0" w:color="auto"/>
            <w:left w:val="none" w:sz="0" w:space="0" w:color="auto"/>
            <w:bottom w:val="none" w:sz="0" w:space="0" w:color="auto"/>
            <w:right w:val="none" w:sz="0" w:space="0" w:color="auto"/>
          </w:divBdr>
        </w:div>
        <w:div w:id="1171213430">
          <w:marLeft w:val="480"/>
          <w:marRight w:val="0"/>
          <w:marTop w:val="0"/>
          <w:marBottom w:val="0"/>
          <w:divBdr>
            <w:top w:val="none" w:sz="0" w:space="0" w:color="auto"/>
            <w:left w:val="none" w:sz="0" w:space="0" w:color="auto"/>
            <w:bottom w:val="none" w:sz="0" w:space="0" w:color="auto"/>
            <w:right w:val="none" w:sz="0" w:space="0" w:color="auto"/>
          </w:divBdr>
        </w:div>
        <w:div w:id="1178277771">
          <w:marLeft w:val="480"/>
          <w:marRight w:val="0"/>
          <w:marTop w:val="0"/>
          <w:marBottom w:val="0"/>
          <w:divBdr>
            <w:top w:val="none" w:sz="0" w:space="0" w:color="auto"/>
            <w:left w:val="none" w:sz="0" w:space="0" w:color="auto"/>
            <w:bottom w:val="none" w:sz="0" w:space="0" w:color="auto"/>
            <w:right w:val="none" w:sz="0" w:space="0" w:color="auto"/>
          </w:divBdr>
        </w:div>
        <w:div w:id="1223835252">
          <w:marLeft w:val="480"/>
          <w:marRight w:val="0"/>
          <w:marTop w:val="0"/>
          <w:marBottom w:val="0"/>
          <w:divBdr>
            <w:top w:val="none" w:sz="0" w:space="0" w:color="auto"/>
            <w:left w:val="none" w:sz="0" w:space="0" w:color="auto"/>
            <w:bottom w:val="none" w:sz="0" w:space="0" w:color="auto"/>
            <w:right w:val="none" w:sz="0" w:space="0" w:color="auto"/>
          </w:divBdr>
        </w:div>
        <w:div w:id="1224025202">
          <w:marLeft w:val="480"/>
          <w:marRight w:val="0"/>
          <w:marTop w:val="0"/>
          <w:marBottom w:val="0"/>
          <w:divBdr>
            <w:top w:val="none" w:sz="0" w:space="0" w:color="auto"/>
            <w:left w:val="none" w:sz="0" w:space="0" w:color="auto"/>
            <w:bottom w:val="none" w:sz="0" w:space="0" w:color="auto"/>
            <w:right w:val="none" w:sz="0" w:space="0" w:color="auto"/>
          </w:divBdr>
        </w:div>
        <w:div w:id="1297955634">
          <w:marLeft w:val="480"/>
          <w:marRight w:val="0"/>
          <w:marTop w:val="0"/>
          <w:marBottom w:val="0"/>
          <w:divBdr>
            <w:top w:val="none" w:sz="0" w:space="0" w:color="auto"/>
            <w:left w:val="none" w:sz="0" w:space="0" w:color="auto"/>
            <w:bottom w:val="none" w:sz="0" w:space="0" w:color="auto"/>
            <w:right w:val="none" w:sz="0" w:space="0" w:color="auto"/>
          </w:divBdr>
        </w:div>
        <w:div w:id="1325090186">
          <w:marLeft w:val="480"/>
          <w:marRight w:val="0"/>
          <w:marTop w:val="0"/>
          <w:marBottom w:val="0"/>
          <w:divBdr>
            <w:top w:val="none" w:sz="0" w:space="0" w:color="auto"/>
            <w:left w:val="none" w:sz="0" w:space="0" w:color="auto"/>
            <w:bottom w:val="none" w:sz="0" w:space="0" w:color="auto"/>
            <w:right w:val="none" w:sz="0" w:space="0" w:color="auto"/>
          </w:divBdr>
        </w:div>
        <w:div w:id="1479687315">
          <w:marLeft w:val="480"/>
          <w:marRight w:val="0"/>
          <w:marTop w:val="0"/>
          <w:marBottom w:val="0"/>
          <w:divBdr>
            <w:top w:val="none" w:sz="0" w:space="0" w:color="auto"/>
            <w:left w:val="none" w:sz="0" w:space="0" w:color="auto"/>
            <w:bottom w:val="none" w:sz="0" w:space="0" w:color="auto"/>
            <w:right w:val="none" w:sz="0" w:space="0" w:color="auto"/>
          </w:divBdr>
        </w:div>
        <w:div w:id="1512379027">
          <w:marLeft w:val="480"/>
          <w:marRight w:val="0"/>
          <w:marTop w:val="0"/>
          <w:marBottom w:val="0"/>
          <w:divBdr>
            <w:top w:val="none" w:sz="0" w:space="0" w:color="auto"/>
            <w:left w:val="none" w:sz="0" w:space="0" w:color="auto"/>
            <w:bottom w:val="none" w:sz="0" w:space="0" w:color="auto"/>
            <w:right w:val="none" w:sz="0" w:space="0" w:color="auto"/>
          </w:divBdr>
        </w:div>
        <w:div w:id="1558200478">
          <w:marLeft w:val="480"/>
          <w:marRight w:val="0"/>
          <w:marTop w:val="0"/>
          <w:marBottom w:val="0"/>
          <w:divBdr>
            <w:top w:val="none" w:sz="0" w:space="0" w:color="auto"/>
            <w:left w:val="none" w:sz="0" w:space="0" w:color="auto"/>
            <w:bottom w:val="none" w:sz="0" w:space="0" w:color="auto"/>
            <w:right w:val="none" w:sz="0" w:space="0" w:color="auto"/>
          </w:divBdr>
        </w:div>
        <w:div w:id="1591817472">
          <w:marLeft w:val="480"/>
          <w:marRight w:val="0"/>
          <w:marTop w:val="0"/>
          <w:marBottom w:val="0"/>
          <w:divBdr>
            <w:top w:val="none" w:sz="0" w:space="0" w:color="auto"/>
            <w:left w:val="none" w:sz="0" w:space="0" w:color="auto"/>
            <w:bottom w:val="none" w:sz="0" w:space="0" w:color="auto"/>
            <w:right w:val="none" w:sz="0" w:space="0" w:color="auto"/>
          </w:divBdr>
        </w:div>
        <w:div w:id="1640719401">
          <w:marLeft w:val="480"/>
          <w:marRight w:val="0"/>
          <w:marTop w:val="0"/>
          <w:marBottom w:val="0"/>
          <w:divBdr>
            <w:top w:val="none" w:sz="0" w:space="0" w:color="auto"/>
            <w:left w:val="none" w:sz="0" w:space="0" w:color="auto"/>
            <w:bottom w:val="none" w:sz="0" w:space="0" w:color="auto"/>
            <w:right w:val="none" w:sz="0" w:space="0" w:color="auto"/>
          </w:divBdr>
        </w:div>
        <w:div w:id="1649629136">
          <w:marLeft w:val="480"/>
          <w:marRight w:val="0"/>
          <w:marTop w:val="0"/>
          <w:marBottom w:val="0"/>
          <w:divBdr>
            <w:top w:val="none" w:sz="0" w:space="0" w:color="auto"/>
            <w:left w:val="none" w:sz="0" w:space="0" w:color="auto"/>
            <w:bottom w:val="none" w:sz="0" w:space="0" w:color="auto"/>
            <w:right w:val="none" w:sz="0" w:space="0" w:color="auto"/>
          </w:divBdr>
        </w:div>
        <w:div w:id="1674988488">
          <w:marLeft w:val="480"/>
          <w:marRight w:val="0"/>
          <w:marTop w:val="0"/>
          <w:marBottom w:val="0"/>
          <w:divBdr>
            <w:top w:val="none" w:sz="0" w:space="0" w:color="auto"/>
            <w:left w:val="none" w:sz="0" w:space="0" w:color="auto"/>
            <w:bottom w:val="none" w:sz="0" w:space="0" w:color="auto"/>
            <w:right w:val="none" w:sz="0" w:space="0" w:color="auto"/>
          </w:divBdr>
        </w:div>
        <w:div w:id="1689481430">
          <w:marLeft w:val="480"/>
          <w:marRight w:val="0"/>
          <w:marTop w:val="0"/>
          <w:marBottom w:val="0"/>
          <w:divBdr>
            <w:top w:val="none" w:sz="0" w:space="0" w:color="auto"/>
            <w:left w:val="none" w:sz="0" w:space="0" w:color="auto"/>
            <w:bottom w:val="none" w:sz="0" w:space="0" w:color="auto"/>
            <w:right w:val="none" w:sz="0" w:space="0" w:color="auto"/>
          </w:divBdr>
        </w:div>
        <w:div w:id="1787190685">
          <w:marLeft w:val="480"/>
          <w:marRight w:val="0"/>
          <w:marTop w:val="0"/>
          <w:marBottom w:val="0"/>
          <w:divBdr>
            <w:top w:val="none" w:sz="0" w:space="0" w:color="auto"/>
            <w:left w:val="none" w:sz="0" w:space="0" w:color="auto"/>
            <w:bottom w:val="none" w:sz="0" w:space="0" w:color="auto"/>
            <w:right w:val="none" w:sz="0" w:space="0" w:color="auto"/>
          </w:divBdr>
        </w:div>
      </w:divsChild>
    </w:div>
    <w:div w:id="466049234">
      <w:marLeft w:val="480"/>
      <w:marRight w:val="0"/>
      <w:marTop w:val="0"/>
      <w:marBottom w:val="0"/>
      <w:divBdr>
        <w:top w:val="none" w:sz="0" w:space="0" w:color="auto"/>
        <w:left w:val="none" w:sz="0" w:space="0" w:color="auto"/>
        <w:bottom w:val="none" w:sz="0" w:space="0" w:color="auto"/>
        <w:right w:val="none" w:sz="0" w:space="0" w:color="auto"/>
      </w:divBdr>
    </w:div>
    <w:div w:id="466094216">
      <w:marLeft w:val="480"/>
      <w:marRight w:val="0"/>
      <w:marTop w:val="0"/>
      <w:marBottom w:val="0"/>
      <w:divBdr>
        <w:top w:val="none" w:sz="0" w:space="0" w:color="auto"/>
        <w:left w:val="none" w:sz="0" w:space="0" w:color="auto"/>
        <w:bottom w:val="none" w:sz="0" w:space="0" w:color="auto"/>
        <w:right w:val="none" w:sz="0" w:space="0" w:color="auto"/>
      </w:divBdr>
    </w:div>
    <w:div w:id="466121631">
      <w:marLeft w:val="480"/>
      <w:marRight w:val="0"/>
      <w:marTop w:val="0"/>
      <w:marBottom w:val="0"/>
      <w:divBdr>
        <w:top w:val="none" w:sz="0" w:space="0" w:color="auto"/>
        <w:left w:val="none" w:sz="0" w:space="0" w:color="auto"/>
        <w:bottom w:val="none" w:sz="0" w:space="0" w:color="auto"/>
        <w:right w:val="none" w:sz="0" w:space="0" w:color="auto"/>
      </w:divBdr>
    </w:div>
    <w:div w:id="466435430">
      <w:marLeft w:val="480"/>
      <w:marRight w:val="0"/>
      <w:marTop w:val="0"/>
      <w:marBottom w:val="0"/>
      <w:divBdr>
        <w:top w:val="none" w:sz="0" w:space="0" w:color="auto"/>
        <w:left w:val="none" w:sz="0" w:space="0" w:color="auto"/>
        <w:bottom w:val="none" w:sz="0" w:space="0" w:color="auto"/>
        <w:right w:val="none" w:sz="0" w:space="0" w:color="auto"/>
      </w:divBdr>
    </w:div>
    <w:div w:id="466509040">
      <w:marLeft w:val="480"/>
      <w:marRight w:val="0"/>
      <w:marTop w:val="0"/>
      <w:marBottom w:val="0"/>
      <w:divBdr>
        <w:top w:val="none" w:sz="0" w:space="0" w:color="auto"/>
        <w:left w:val="none" w:sz="0" w:space="0" w:color="auto"/>
        <w:bottom w:val="none" w:sz="0" w:space="0" w:color="auto"/>
        <w:right w:val="none" w:sz="0" w:space="0" w:color="auto"/>
      </w:divBdr>
    </w:div>
    <w:div w:id="466511303">
      <w:marLeft w:val="480"/>
      <w:marRight w:val="0"/>
      <w:marTop w:val="0"/>
      <w:marBottom w:val="0"/>
      <w:divBdr>
        <w:top w:val="none" w:sz="0" w:space="0" w:color="auto"/>
        <w:left w:val="none" w:sz="0" w:space="0" w:color="auto"/>
        <w:bottom w:val="none" w:sz="0" w:space="0" w:color="auto"/>
        <w:right w:val="none" w:sz="0" w:space="0" w:color="auto"/>
      </w:divBdr>
    </w:div>
    <w:div w:id="466626379">
      <w:marLeft w:val="480"/>
      <w:marRight w:val="0"/>
      <w:marTop w:val="0"/>
      <w:marBottom w:val="0"/>
      <w:divBdr>
        <w:top w:val="none" w:sz="0" w:space="0" w:color="auto"/>
        <w:left w:val="none" w:sz="0" w:space="0" w:color="auto"/>
        <w:bottom w:val="none" w:sz="0" w:space="0" w:color="auto"/>
        <w:right w:val="none" w:sz="0" w:space="0" w:color="auto"/>
      </w:divBdr>
    </w:div>
    <w:div w:id="466706372">
      <w:bodyDiv w:val="1"/>
      <w:marLeft w:val="0"/>
      <w:marRight w:val="0"/>
      <w:marTop w:val="0"/>
      <w:marBottom w:val="0"/>
      <w:divBdr>
        <w:top w:val="none" w:sz="0" w:space="0" w:color="auto"/>
        <w:left w:val="none" w:sz="0" w:space="0" w:color="auto"/>
        <w:bottom w:val="none" w:sz="0" w:space="0" w:color="auto"/>
        <w:right w:val="none" w:sz="0" w:space="0" w:color="auto"/>
      </w:divBdr>
    </w:div>
    <w:div w:id="466900801">
      <w:marLeft w:val="480"/>
      <w:marRight w:val="0"/>
      <w:marTop w:val="0"/>
      <w:marBottom w:val="0"/>
      <w:divBdr>
        <w:top w:val="none" w:sz="0" w:space="0" w:color="auto"/>
        <w:left w:val="none" w:sz="0" w:space="0" w:color="auto"/>
        <w:bottom w:val="none" w:sz="0" w:space="0" w:color="auto"/>
        <w:right w:val="none" w:sz="0" w:space="0" w:color="auto"/>
      </w:divBdr>
    </w:div>
    <w:div w:id="466968687">
      <w:marLeft w:val="480"/>
      <w:marRight w:val="0"/>
      <w:marTop w:val="0"/>
      <w:marBottom w:val="0"/>
      <w:divBdr>
        <w:top w:val="none" w:sz="0" w:space="0" w:color="auto"/>
        <w:left w:val="none" w:sz="0" w:space="0" w:color="auto"/>
        <w:bottom w:val="none" w:sz="0" w:space="0" w:color="auto"/>
        <w:right w:val="none" w:sz="0" w:space="0" w:color="auto"/>
      </w:divBdr>
    </w:div>
    <w:div w:id="467208492">
      <w:bodyDiv w:val="1"/>
      <w:marLeft w:val="0"/>
      <w:marRight w:val="0"/>
      <w:marTop w:val="0"/>
      <w:marBottom w:val="0"/>
      <w:divBdr>
        <w:top w:val="none" w:sz="0" w:space="0" w:color="auto"/>
        <w:left w:val="none" w:sz="0" w:space="0" w:color="auto"/>
        <w:bottom w:val="none" w:sz="0" w:space="0" w:color="auto"/>
        <w:right w:val="none" w:sz="0" w:space="0" w:color="auto"/>
      </w:divBdr>
    </w:div>
    <w:div w:id="467237673">
      <w:marLeft w:val="480"/>
      <w:marRight w:val="0"/>
      <w:marTop w:val="0"/>
      <w:marBottom w:val="0"/>
      <w:divBdr>
        <w:top w:val="none" w:sz="0" w:space="0" w:color="auto"/>
        <w:left w:val="none" w:sz="0" w:space="0" w:color="auto"/>
        <w:bottom w:val="none" w:sz="0" w:space="0" w:color="auto"/>
        <w:right w:val="none" w:sz="0" w:space="0" w:color="auto"/>
      </w:divBdr>
    </w:div>
    <w:div w:id="467405182">
      <w:marLeft w:val="480"/>
      <w:marRight w:val="0"/>
      <w:marTop w:val="0"/>
      <w:marBottom w:val="0"/>
      <w:divBdr>
        <w:top w:val="none" w:sz="0" w:space="0" w:color="auto"/>
        <w:left w:val="none" w:sz="0" w:space="0" w:color="auto"/>
        <w:bottom w:val="none" w:sz="0" w:space="0" w:color="auto"/>
        <w:right w:val="none" w:sz="0" w:space="0" w:color="auto"/>
      </w:divBdr>
    </w:div>
    <w:div w:id="467405498">
      <w:marLeft w:val="480"/>
      <w:marRight w:val="0"/>
      <w:marTop w:val="0"/>
      <w:marBottom w:val="0"/>
      <w:divBdr>
        <w:top w:val="none" w:sz="0" w:space="0" w:color="auto"/>
        <w:left w:val="none" w:sz="0" w:space="0" w:color="auto"/>
        <w:bottom w:val="none" w:sz="0" w:space="0" w:color="auto"/>
        <w:right w:val="none" w:sz="0" w:space="0" w:color="auto"/>
      </w:divBdr>
    </w:div>
    <w:div w:id="467550458">
      <w:bodyDiv w:val="1"/>
      <w:marLeft w:val="0"/>
      <w:marRight w:val="0"/>
      <w:marTop w:val="0"/>
      <w:marBottom w:val="0"/>
      <w:divBdr>
        <w:top w:val="none" w:sz="0" w:space="0" w:color="auto"/>
        <w:left w:val="none" w:sz="0" w:space="0" w:color="auto"/>
        <w:bottom w:val="none" w:sz="0" w:space="0" w:color="auto"/>
        <w:right w:val="none" w:sz="0" w:space="0" w:color="auto"/>
      </w:divBdr>
    </w:div>
    <w:div w:id="467666914">
      <w:marLeft w:val="480"/>
      <w:marRight w:val="0"/>
      <w:marTop w:val="0"/>
      <w:marBottom w:val="0"/>
      <w:divBdr>
        <w:top w:val="none" w:sz="0" w:space="0" w:color="auto"/>
        <w:left w:val="none" w:sz="0" w:space="0" w:color="auto"/>
        <w:bottom w:val="none" w:sz="0" w:space="0" w:color="auto"/>
        <w:right w:val="none" w:sz="0" w:space="0" w:color="auto"/>
      </w:divBdr>
    </w:div>
    <w:div w:id="467818547">
      <w:marLeft w:val="480"/>
      <w:marRight w:val="0"/>
      <w:marTop w:val="0"/>
      <w:marBottom w:val="0"/>
      <w:divBdr>
        <w:top w:val="none" w:sz="0" w:space="0" w:color="auto"/>
        <w:left w:val="none" w:sz="0" w:space="0" w:color="auto"/>
        <w:bottom w:val="none" w:sz="0" w:space="0" w:color="auto"/>
        <w:right w:val="none" w:sz="0" w:space="0" w:color="auto"/>
      </w:divBdr>
    </w:div>
    <w:div w:id="467861892">
      <w:marLeft w:val="480"/>
      <w:marRight w:val="0"/>
      <w:marTop w:val="0"/>
      <w:marBottom w:val="0"/>
      <w:divBdr>
        <w:top w:val="none" w:sz="0" w:space="0" w:color="auto"/>
        <w:left w:val="none" w:sz="0" w:space="0" w:color="auto"/>
        <w:bottom w:val="none" w:sz="0" w:space="0" w:color="auto"/>
        <w:right w:val="none" w:sz="0" w:space="0" w:color="auto"/>
      </w:divBdr>
    </w:div>
    <w:div w:id="467892570">
      <w:marLeft w:val="480"/>
      <w:marRight w:val="0"/>
      <w:marTop w:val="0"/>
      <w:marBottom w:val="0"/>
      <w:divBdr>
        <w:top w:val="none" w:sz="0" w:space="0" w:color="auto"/>
        <w:left w:val="none" w:sz="0" w:space="0" w:color="auto"/>
        <w:bottom w:val="none" w:sz="0" w:space="0" w:color="auto"/>
        <w:right w:val="none" w:sz="0" w:space="0" w:color="auto"/>
      </w:divBdr>
    </w:div>
    <w:div w:id="467942418">
      <w:marLeft w:val="480"/>
      <w:marRight w:val="0"/>
      <w:marTop w:val="0"/>
      <w:marBottom w:val="0"/>
      <w:divBdr>
        <w:top w:val="none" w:sz="0" w:space="0" w:color="auto"/>
        <w:left w:val="none" w:sz="0" w:space="0" w:color="auto"/>
        <w:bottom w:val="none" w:sz="0" w:space="0" w:color="auto"/>
        <w:right w:val="none" w:sz="0" w:space="0" w:color="auto"/>
      </w:divBdr>
    </w:div>
    <w:div w:id="468017589">
      <w:marLeft w:val="480"/>
      <w:marRight w:val="0"/>
      <w:marTop w:val="0"/>
      <w:marBottom w:val="0"/>
      <w:divBdr>
        <w:top w:val="none" w:sz="0" w:space="0" w:color="auto"/>
        <w:left w:val="none" w:sz="0" w:space="0" w:color="auto"/>
        <w:bottom w:val="none" w:sz="0" w:space="0" w:color="auto"/>
        <w:right w:val="none" w:sz="0" w:space="0" w:color="auto"/>
      </w:divBdr>
    </w:div>
    <w:div w:id="468058684">
      <w:marLeft w:val="480"/>
      <w:marRight w:val="0"/>
      <w:marTop w:val="0"/>
      <w:marBottom w:val="0"/>
      <w:divBdr>
        <w:top w:val="none" w:sz="0" w:space="0" w:color="auto"/>
        <w:left w:val="none" w:sz="0" w:space="0" w:color="auto"/>
        <w:bottom w:val="none" w:sz="0" w:space="0" w:color="auto"/>
        <w:right w:val="none" w:sz="0" w:space="0" w:color="auto"/>
      </w:divBdr>
    </w:div>
    <w:div w:id="468059530">
      <w:bodyDiv w:val="1"/>
      <w:marLeft w:val="0"/>
      <w:marRight w:val="0"/>
      <w:marTop w:val="0"/>
      <w:marBottom w:val="0"/>
      <w:divBdr>
        <w:top w:val="none" w:sz="0" w:space="0" w:color="auto"/>
        <w:left w:val="none" w:sz="0" w:space="0" w:color="auto"/>
        <w:bottom w:val="none" w:sz="0" w:space="0" w:color="auto"/>
        <w:right w:val="none" w:sz="0" w:space="0" w:color="auto"/>
      </w:divBdr>
    </w:div>
    <w:div w:id="468089356">
      <w:marLeft w:val="480"/>
      <w:marRight w:val="0"/>
      <w:marTop w:val="0"/>
      <w:marBottom w:val="0"/>
      <w:divBdr>
        <w:top w:val="none" w:sz="0" w:space="0" w:color="auto"/>
        <w:left w:val="none" w:sz="0" w:space="0" w:color="auto"/>
        <w:bottom w:val="none" w:sz="0" w:space="0" w:color="auto"/>
        <w:right w:val="none" w:sz="0" w:space="0" w:color="auto"/>
      </w:divBdr>
    </w:div>
    <w:div w:id="468134588">
      <w:marLeft w:val="480"/>
      <w:marRight w:val="0"/>
      <w:marTop w:val="0"/>
      <w:marBottom w:val="0"/>
      <w:divBdr>
        <w:top w:val="none" w:sz="0" w:space="0" w:color="auto"/>
        <w:left w:val="none" w:sz="0" w:space="0" w:color="auto"/>
        <w:bottom w:val="none" w:sz="0" w:space="0" w:color="auto"/>
        <w:right w:val="none" w:sz="0" w:space="0" w:color="auto"/>
      </w:divBdr>
    </w:div>
    <w:div w:id="468669512">
      <w:marLeft w:val="480"/>
      <w:marRight w:val="0"/>
      <w:marTop w:val="0"/>
      <w:marBottom w:val="0"/>
      <w:divBdr>
        <w:top w:val="none" w:sz="0" w:space="0" w:color="auto"/>
        <w:left w:val="none" w:sz="0" w:space="0" w:color="auto"/>
        <w:bottom w:val="none" w:sz="0" w:space="0" w:color="auto"/>
        <w:right w:val="none" w:sz="0" w:space="0" w:color="auto"/>
      </w:divBdr>
    </w:div>
    <w:div w:id="468860298">
      <w:marLeft w:val="480"/>
      <w:marRight w:val="0"/>
      <w:marTop w:val="0"/>
      <w:marBottom w:val="0"/>
      <w:divBdr>
        <w:top w:val="none" w:sz="0" w:space="0" w:color="auto"/>
        <w:left w:val="none" w:sz="0" w:space="0" w:color="auto"/>
        <w:bottom w:val="none" w:sz="0" w:space="0" w:color="auto"/>
        <w:right w:val="none" w:sz="0" w:space="0" w:color="auto"/>
      </w:divBdr>
    </w:div>
    <w:div w:id="468863974">
      <w:marLeft w:val="480"/>
      <w:marRight w:val="0"/>
      <w:marTop w:val="0"/>
      <w:marBottom w:val="0"/>
      <w:divBdr>
        <w:top w:val="none" w:sz="0" w:space="0" w:color="auto"/>
        <w:left w:val="none" w:sz="0" w:space="0" w:color="auto"/>
        <w:bottom w:val="none" w:sz="0" w:space="0" w:color="auto"/>
        <w:right w:val="none" w:sz="0" w:space="0" w:color="auto"/>
      </w:divBdr>
    </w:div>
    <w:div w:id="469127978">
      <w:marLeft w:val="480"/>
      <w:marRight w:val="0"/>
      <w:marTop w:val="0"/>
      <w:marBottom w:val="0"/>
      <w:divBdr>
        <w:top w:val="none" w:sz="0" w:space="0" w:color="auto"/>
        <w:left w:val="none" w:sz="0" w:space="0" w:color="auto"/>
        <w:bottom w:val="none" w:sz="0" w:space="0" w:color="auto"/>
        <w:right w:val="none" w:sz="0" w:space="0" w:color="auto"/>
      </w:divBdr>
    </w:div>
    <w:div w:id="469204722">
      <w:marLeft w:val="480"/>
      <w:marRight w:val="0"/>
      <w:marTop w:val="0"/>
      <w:marBottom w:val="0"/>
      <w:divBdr>
        <w:top w:val="none" w:sz="0" w:space="0" w:color="auto"/>
        <w:left w:val="none" w:sz="0" w:space="0" w:color="auto"/>
        <w:bottom w:val="none" w:sz="0" w:space="0" w:color="auto"/>
        <w:right w:val="none" w:sz="0" w:space="0" w:color="auto"/>
      </w:divBdr>
    </w:div>
    <w:div w:id="469204945">
      <w:marLeft w:val="480"/>
      <w:marRight w:val="0"/>
      <w:marTop w:val="0"/>
      <w:marBottom w:val="0"/>
      <w:divBdr>
        <w:top w:val="none" w:sz="0" w:space="0" w:color="auto"/>
        <w:left w:val="none" w:sz="0" w:space="0" w:color="auto"/>
        <w:bottom w:val="none" w:sz="0" w:space="0" w:color="auto"/>
        <w:right w:val="none" w:sz="0" w:space="0" w:color="auto"/>
      </w:divBdr>
    </w:div>
    <w:div w:id="469399604">
      <w:marLeft w:val="480"/>
      <w:marRight w:val="0"/>
      <w:marTop w:val="0"/>
      <w:marBottom w:val="0"/>
      <w:divBdr>
        <w:top w:val="none" w:sz="0" w:space="0" w:color="auto"/>
        <w:left w:val="none" w:sz="0" w:space="0" w:color="auto"/>
        <w:bottom w:val="none" w:sz="0" w:space="0" w:color="auto"/>
        <w:right w:val="none" w:sz="0" w:space="0" w:color="auto"/>
      </w:divBdr>
    </w:div>
    <w:div w:id="469591559">
      <w:marLeft w:val="480"/>
      <w:marRight w:val="0"/>
      <w:marTop w:val="0"/>
      <w:marBottom w:val="0"/>
      <w:divBdr>
        <w:top w:val="none" w:sz="0" w:space="0" w:color="auto"/>
        <w:left w:val="none" w:sz="0" w:space="0" w:color="auto"/>
        <w:bottom w:val="none" w:sz="0" w:space="0" w:color="auto"/>
        <w:right w:val="none" w:sz="0" w:space="0" w:color="auto"/>
      </w:divBdr>
    </w:div>
    <w:div w:id="469596741">
      <w:marLeft w:val="480"/>
      <w:marRight w:val="0"/>
      <w:marTop w:val="0"/>
      <w:marBottom w:val="0"/>
      <w:divBdr>
        <w:top w:val="none" w:sz="0" w:space="0" w:color="auto"/>
        <w:left w:val="none" w:sz="0" w:space="0" w:color="auto"/>
        <w:bottom w:val="none" w:sz="0" w:space="0" w:color="auto"/>
        <w:right w:val="none" w:sz="0" w:space="0" w:color="auto"/>
      </w:divBdr>
    </w:div>
    <w:div w:id="469790536">
      <w:marLeft w:val="480"/>
      <w:marRight w:val="0"/>
      <w:marTop w:val="0"/>
      <w:marBottom w:val="0"/>
      <w:divBdr>
        <w:top w:val="none" w:sz="0" w:space="0" w:color="auto"/>
        <w:left w:val="none" w:sz="0" w:space="0" w:color="auto"/>
        <w:bottom w:val="none" w:sz="0" w:space="0" w:color="auto"/>
        <w:right w:val="none" w:sz="0" w:space="0" w:color="auto"/>
      </w:divBdr>
    </w:div>
    <w:div w:id="469790540">
      <w:marLeft w:val="480"/>
      <w:marRight w:val="0"/>
      <w:marTop w:val="0"/>
      <w:marBottom w:val="0"/>
      <w:divBdr>
        <w:top w:val="none" w:sz="0" w:space="0" w:color="auto"/>
        <w:left w:val="none" w:sz="0" w:space="0" w:color="auto"/>
        <w:bottom w:val="none" w:sz="0" w:space="0" w:color="auto"/>
        <w:right w:val="none" w:sz="0" w:space="0" w:color="auto"/>
      </w:divBdr>
    </w:div>
    <w:div w:id="469830749">
      <w:marLeft w:val="480"/>
      <w:marRight w:val="0"/>
      <w:marTop w:val="0"/>
      <w:marBottom w:val="0"/>
      <w:divBdr>
        <w:top w:val="none" w:sz="0" w:space="0" w:color="auto"/>
        <w:left w:val="none" w:sz="0" w:space="0" w:color="auto"/>
        <w:bottom w:val="none" w:sz="0" w:space="0" w:color="auto"/>
        <w:right w:val="none" w:sz="0" w:space="0" w:color="auto"/>
      </w:divBdr>
    </w:div>
    <w:div w:id="469908503">
      <w:marLeft w:val="480"/>
      <w:marRight w:val="0"/>
      <w:marTop w:val="0"/>
      <w:marBottom w:val="0"/>
      <w:divBdr>
        <w:top w:val="none" w:sz="0" w:space="0" w:color="auto"/>
        <w:left w:val="none" w:sz="0" w:space="0" w:color="auto"/>
        <w:bottom w:val="none" w:sz="0" w:space="0" w:color="auto"/>
        <w:right w:val="none" w:sz="0" w:space="0" w:color="auto"/>
      </w:divBdr>
    </w:div>
    <w:div w:id="469978105">
      <w:marLeft w:val="480"/>
      <w:marRight w:val="0"/>
      <w:marTop w:val="0"/>
      <w:marBottom w:val="0"/>
      <w:divBdr>
        <w:top w:val="none" w:sz="0" w:space="0" w:color="auto"/>
        <w:left w:val="none" w:sz="0" w:space="0" w:color="auto"/>
        <w:bottom w:val="none" w:sz="0" w:space="0" w:color="auto"/>
        <w:right w:val="none" w:sz="0" w:space="0" w:color="auto"/>
      </w:divBdr>
    </w:div>
    <w:div w:id="469984441">
      <w:marLeft w:val="480"/>
      <w:marRight w:val="0"/>
      <w:marTop w:val="0"/>
      <w:marBottom w:val="0"/>
      <w:divBdr>
        <w:top w:val="none" w:sz="0" w:space="0" w:color="auto"/>
        <w:left w:val="none" w:sz="0" w:space="0" w:color="auto"/>
        <w:bottom w:val="none" w:sz="0" w:space="0" w:color="auto"/>
        <w:right w:val="none" w:sz="0" w:space="0" w:color="auto"/>
      </w:divBdr>
    </w:div>
    <w:div w:id="470056381">
      <w:bodyDiv w:val="1"/>
      <w:marLeft w:val="0"/>
      <w:marRight w:val="0"/>
      <w:marTop w:val="0"/>
      <w:marBottom w:val="0"/>
      <w:divBdr>
        <w:top w:val="none" w:sz="0" w:space="0" w:color="auto"/>
        <w:left w:val="none" w:sz="0" w:space="0" w:color="auto"/>
        <w:bottom w:val="none" w:sz="0" w:space="0" w:color="auto"/>
        <w:right w:val="none" w:sz="0" w:space="0" w:color="auto"/>
      </w:divBdr>
    </w:div>
    <w:div w:id="470094507">
      <w:marLeft w:val="480"/>
      <w:marRight w:val="0"/>
      <w:marTop w:val="0"/>
      <w:marBottom w:val="0"/>
      <w:divBdr>
        <w:top w:val="none" w:sz="0" w:space="0" w:color="auto"/>
        <w:left w:val="none" w:sz="0" w:space="0" w:color="auto"/>
        <w:bottom w:val="none" w:sz="0" w:space="0" w:color="auto"/>
        <w:right w:val="none" w:sz="0" w:space="0" w:color="auto"/>
      </w:divBdr>
    </w:div>
    <w:div w:id="470101505">
      <w:bodyDiv w:val="1"/>
      <w:marLeft w:val="0"/>
      <w:marRight w:val="0"/>
      <w:marTop w:val="0"/>
      <w:marBottom w:val="0"/>
      <w:divBdr>
        <w:top w:val="none" w:sz="0" w:space="0" w:color="auto"/>
        <w:left w:val="none" w:sz="0" w:space="0" w:color="auto"/>
        <w:bottom w:val="none" w:sz="0" w:space="0" w:color="auto"/>
        <w:right w:val="none" w:sz="0" w:space="0" w:color="auto"/>
      </w:divBdr>
      <w:divsChild>
        <w:div w:id="669232">
          <w:marLeft w:val="480"/>
          <w:marRight w:val="0"/>
          <w:marTop w:val="0"/>
          <w:marBottom w:val="0"/>
          <w:divBdr>
            <w:top w:val="none" w:sz="0" w:space="0" w:color="auto"/>
            <w:left w:val="none" w:sz="0" w:space="0" w:color="auto"/>
            <w:bottom w:val="none" w:sz="0" w:space="0" w:color="auto"/>
            <w:right w:val="none" w:sz="0" w:space="0" w:color="auto"/>
          </w:divBdr>
        </w:div>
        <w:div w:id="25183906">
          <w:marLeft w:val="480"/>
          <w:marRight w:val="0"/>
          <w:marTop w:val="0"/>
          <w:marBottom w:val="0"/>
          <w:divBdr>
            <w:top w:val="none" w:sz="0" w:space="0" w:color="auto"/>
            <w:left w:val="none" w:sz="0" w:space="0" w:color="auto"/>
            <w:bottom w:val="none" w:sz="0" w:space="0" w:color="auto"/>
            <w:right w:val="none" w:sz="0" w:space="0" w:color="auto"/>
          </w:divBdr>
        </w:div>
        <w:div w:id="94054788">
          <w:marLeft w:val="480"/>
          <w:marRight w:val="0"/>
          <w:marTop w:val="0"/>
          <w:marBottom w:val="0"/>
          <w:divBdr>
            <w:top w:val="none" w:sz="0" w:space="0" w:color="auto"/>
            <w:left w:val="none" w:sz="0" w:space="0" w:color="auto"/>
            <w:bottom w:val="none" w:sz="0" w:space="0" w:color="auto"/>
            <w:right w:val="none" w:sz="0" w:space="0" w:color="auto"/>
          </w:divBdr>
        </w:div>
        <w:div w:id="100494154">
          <w:marLeft w:val="480"/>
          <w:marRight w:val="0"/>
          <w:marTop w:val="0"/>
          <w:marBottom w:val="0"/>
          <w:divBdr>
            <w:top w:val="none" w:sz="0" w:space="0" w:color="auto"/>
            <w:left w:val="none" w:sz="0" w:space="0" w:color="auto"/>
            <w:bottom w:val="none" w:sz="0" w:space="0" w:color="auto"/>
            <w:right w:val="none" w:sz="0" w:space="0" w:color="auto"/>
          </w:divBdr>
        </w:div>
        <w:div w:id="158933348">
          <w:marLeft w:val="480"/>
          <w:marRight w:val="0"/>
          <w:marTop w:val="0"/>
          <w:marBottom w:val="0"/>
          <w:divBdr>
            <w:top w:val="none" w:sz="0" w:space="0" w:color="auto"/>
            <w:left w:val="none" w:sz="0" w:space="0" w:color="auto"/>
            <w:bottom w:val="none" w:sz="0" w:space="0" w:color="auto"/>
            <w:right w:val="none" w:sz="0" w:space="0" w:color="auto"/>
          </w:divBdr>
        </w:div>
        <w:div w:id="250746743">
          <w:marLeft w:val="480"/>
          <w:marRight w:val="0"/>
          <w:marTop w:val="0"/>
          <w:marBottom w:val="0"/>
          <w:divBdr>
            <w:top w:val="none" w:sz="0" w:space="0" w:color="auto"/>
            <w:left w:val="none" w:sz="0" w:space="0" w:color="auto"/>
            <w:bottom w:val="none" w:sz="0" w:space="0" w:color="auto"/>
            <w:right w:val="none" w:sz="0" w:space="0" w:color="auto"/>
          </w:divBdr>
        </w:div>
        <w:div w:id="349525695">
          <w:marLeft w:val="480"/>
          <w:marRight w:val="0"/>
          <w:marTop w:val="0"/>
          <w:marBottom w:val="0"/>
          <w:divBdr>
            <w:top w:val="none" w:sz="0" w:space="0" w:color="auto"/>
            <w:left w:val="none" w:sz="0" w:space="0" w:color="auto"/>
            <w:bottom w:val="none" w:sz="0" w:space="0" w:color="auto"/>
            <w:right w:val="none" w:sz="0" w:space="0" w:color="auto"/>
          </w:divBdr>
        </w:div>
        <w:div w:id="353383614">
          <w:marLeft w:val="480"/>
          <w:marRight w:val="0"/>
          <w:marTop w:val="0"/>
          <w:marBottom w:val="0"/>
          <w:divBdr>
            <w:top w:val="none" w:sz="0" w:space="0" w:color="auto"/>
            <w:left w:val="none" w:sz="0" w:space="0" w:color="auto"/>
            <w:bottom w:val="none" w:sz="0" w:space="0" w:color="auto"/>
            <w:right w:val="none" w:sz="0" w:space="0" w:color="auto"/>
          </w:divBdr>
        </w:div>
        <w:div w:id="363410486">
          <w:marLeft w:val="480"/>
          <w:marRight w:val="0"/>
          <w:marTop w:val="0"/>
          <w:marBottom w:val="0"/>
          <w:divBdr>
            <w:top w:val="none" w:sz="0" w:space="0" w:color="auto"/>
            <w:left w:val="none" w:sz="0" w:space="0" w:color="auto"/>
            <w:bottom w:val="none" w:sz="0" w:space="0" w:color="auto"/>
            <w:right w:val="none" w:sz="0" w:space="0" w:color="auto"/>
          </w:divBdr>
        </w:div>
        <w:div w:id="372273464">
          <w:marLeft w:val="480"/>
          <w:marRight w:val="0"/>
          <w:marTop w:val="0"/>
          <w:marBottom w:val="0"/>
          <w:divBdr>
            <w:top w:val="none" w:sz="0" w:space="0" w:color="auto"/>
            <w:left w:val="none" w:sz="0" w:space="0" w:color="auto"/>
            <w:bottom w:val="none" w:sz="0" w:space="0" w:color="auto"/>
            <w:right w:val="none" w:sz="0" w:space="0" w:color="auto"/>
          </w:divBdr>
        </w:div>
        <w:div w:id="381949153">
          <w:marLeft w:val="480"/>
          <w:marRight w:val="0"/>
          <w:marTop w:val="0"/>
          <w:marBottom w:val="0"/>
          <w:divBdr>
            <w:top w:val="none" w:sz="0" w:space="0" w:color="auto"/>
            <w:left w:val="none" w:sz="0" w:space="0" w:color="auto"/>
            <w:bottom w:val="none" w:sz="0" w:space="0" w:color="auto"/>
            <w:right w:val="none" w:sz="0" w:space="0" w:color="auto"/>
          </w:divBdr>
        </w:div>
        <w:div w:id="442459156">
          <w:marLeft w:val="480"/>
          <w:marRight w:val="0"/>
          <w:marTop w:val="0"/>
          <w:marBottom w:val="0"/>
          <w:divBdr>
            <w:top w:val="none" w:sz="0" w:space="0" w:color="auto"/>
            <w:left w:val="none" w:sz="0" w:space="0" w:color="auto"/>
            <w:bottom w:val="none" w:sz="0" w:space="0" w:color="auto"/>
            <w:right w:val="none" w:sz="0" w:space="0" w:color="auto"/>
          </w:divBdr>
        </w:div>
        <w:div w:id="487522463">
          <w:marLeft w:val="480"/>
          <w:marRight w:val="0"/>
          <w:marTop w:val="0"/>
          <w:marBottom w:val="0"/>
          <w:divBdr>
            <w:top w:val="none" w:sz="0" w:space="0" w:color="auto"/>
            <w:left w:val="none" w:sz="0" w:space="0" w:color="auto"/>
            <w:bottom w:val="none" w:sz="0" w:space="0" w:color="auto"/>
            <w:right w:val="none" w:sz="0" w:space="0" w:color="auto"/>
          </w:divBdr>
        </w:div>
        <w:div w:id="543179562">
          <w:marLeft w:val="480"/>
          <w:marRight w:val="0"/>
          <w:marTop w:val="0"/>
          <w:marBottom w:val="0"/>
          <w:divBdr>
            <w:top w:val="none" w:sz="0" w:space="0" w:color="auto"/>
            <w:left w:val="none" w:sz="0" w:space="0" w:color="auto"/>
            <w:bottom w:val="none" w:sz="0" w:space="0" w:color="auto"/>
            <w:right w:val="none" w:sz="0" w:space="0" w:color="auto"/>
          </w:divBdr>
        </w:div>
        <w:div w:id="557016364">
          <w:marLeft w:val="480"/>
          <w:marRight w:val="0"/>
          <w:marTop w:val="0"/>
          <w:marBottom w:val="0"/>
          <w:divBdr>
            <w:top w:val="none" w:sz="0" w:space="0" w:color="auto"/>
            <w:left w:val="none" w:sz="0" w:space="0" w:color="auto"/>
            <w:bottom w:val="none" w:sz="0" w:space="0" w:color="auto"/>
            <w:right w:val="none" w:sz="0" w:space="0" w:color="auto"/>
          </w:divBdr>
        </w:div>
        <w:div w:id="661543485">
          <w:marLeft w:val="480"/>
          <w:marRight w:val="0"/>
          <w:marTop w:val="0"/>
          <w:marBottom w:val="0"/>
          <w:divBdr>
            <w:top w:val="none" w:sz="0" w:space="0" w:color="auto"/>
            <w:left w:val="none" w:sz="0" w:space="0" w:color="auto"/>
            <w:bottom w:val="none" w:sz="0" w:space="0" w:color="auto"/>
            <w:right w:val="none" w:sz="0" w:space="0" w:color="auto"/>
          </w:divBdr>
        </w:div>
        <w:div w:id="709575928">
          <w:marLeft w:val="480"/>
          <w:marRight w:val="0"/>
          <w:marTop w:val="0"/>
          <w:marBottom w:val="0"/>
          <w:divBdr>
            <w:top w:val="none" w:sz="0" w:space="0" w:color="auto"/>
            <w:left w:val="none" w:sz="0" w:space="0" w:color="auto"/>
            <w:bottom w:val="none" w:sz="0" w:space="0" w:color="auto"/>
            <w:right w:val="none" w:sz="0" w:space="0" w:color="auto"/>
          </w:divBdr>
        </w:div>
        <w:div w:id="728962774">
          <w:marLeft w:val="480"/>
          <w:marRight w:val="0"/>
          <w:marTop w:val="0"/>
          <w:marBottom w:val="0"/>
          <w:divBdr>
            <w:top w:val="none" w:sz="0" w:space="0" w:color="auto"/>
            <w:left w:val="none" w:sz="0" w:space="0" w:color="auto"/>
            <w:bottom w:val="none" w:sz="0" w:space="0" w:color="auto"/>
            <w:right w:val="none" w:sz="0" w:space="0" w:color="auto"/>
          </w:divBdr>
        </w:div>
        <w:div w:id="815877994">
          <w:marLeft w:val="480"/>
          <w:marRight w:val="0"/>
          <w:marTop w:val="0"/>
          <w:marBottom w:val="0"/>
          <w:divBdr>
            <w:top w:val="none" w:sz="0" w:space="0" w:color="auto"/>
            <w:left w:val="none" w:sz="0" w:space="0" w:color="auto"/>
            <w:bottom w:val="none" w:sz="0" w:space="0" w:color="auto"/>
            <w:right w:val="none" w:sz="0" w:space="0" w:color="auto"/>
          </w:divBdr>
        </w:div>
        <w:div w:id="901793633">
          <w:marLeft w:val="480"/>
          <w:marRight w:val="0"/>
          <w:marTop w:val="0"/>
          <w:marBottom w:val="0"/>
          <w:divBdr>
            <w:top w:val="none" w:sz="0" w:space="0" w:color="auto"/>
            <w:left w:val="none" w:sz="0" w:space="0" w:color="auto"/>
            <w:bottom w:val="none" w:sz="0" w:space="0" w:color="auto"/>
            <w:right w:val="none" w:sz="0" w:space="0" w:color="auto"/>
          </w:divBdr>
        </w:div>
        <w:div w:id="933322743">
          <w:marLeft w:val="480"/>
          <w:marRight w:val="0"/>
          <w:marTop w:val="0"/>
          <w:marBottom w:val="0"/>
          <w:divBdr>
            <w:top w:val="none" w:sz="0" w:space="0" w:color="auto"/>
            <w:left w:val="none" w:sz="0" w:space="0" w:color="auto"/>
            <w:bottom w:val="none" w:sz="0" w:space="0" w:color="auto"/>
            <w:right w:val="none" w:sz="0" w:space="0" w:color="auto"/>
          </w:divBdr>
        </w:div>
        <w:div w:id="950404200">
          <w:marLeft w:val="480"/>
          <w:marRight w:val="0"/>
          <w:marTop w:val="0"/>
          <w:marBottom w:val="0"/>
          <w:divBdr>
            <w:top w:val="none" w:sz="0" w:space="0" w:color="auto"/>
            <w:left w:val="none" w:sz="0" w:space="0" w:color="auto"/>
            <w:bottom w:val="none" w:sz="0" w:space="0" w:color="auto"/>
            <w:right w:val="none" w:sz="0" w:space="0" w:color="auto"/>
          </w:divBdr>
        </w:div>
        <w:div w:id="956761426">
          <w:marLeft w:val="480"/>
          <w:marRight w:val="0"/>
          <w:marTop w:val="0"/>
          <w:marBottom w:val="0"/>
          <w:divBdr>
            <w:top w:val="none" w:sz="0" w:space="0" w:color="auto"/>
            <w:left w:val="none" w:sz="0" w:space="0" w:color="auto"/>
            <w:bottom w:val="none" w:sz="0" w:space="0" w:color="auto"/>
            <w:right w:val="none" w:sz="0" w:space="0" w:color="auto"/>
          </w:divBdr>
        </w:div>
        <w:div w:id="981422604">
          <w:marLeft w:val="480"/>
          <w:marRight w:val="0"/>
          <w:marTop w:val="0"/>
          <w:marBottom w:val="0"/>
          <w:divBdr>
            <w:top w:val="none" w:sz="0" w:space="0" w:color="auto"/>
            <w:left w:val="none" w:sz="0" w:space="0" w:color="auto"/>
            <w:bottom w:val="none" w:sz="0" w:space="0" w:color="auto"/>
            <w:right w:val="none" w:sz="0" w:space="0" w:color="auto"/>
          </w:divBdr>
        </w:div>
        <w:div w:id="1042945515">
          <w:marLeft w:val="480"/>
          <w:marRight w:val="0"/>
          <w:marTop w:val="0"/>
          <w:marBottom w:val="0"/>
          <w:divBdr>
            <w:top w:val="none" w:sz="0" w:space="0" w:color="auto"/>
            <w:left w:val="none" w:sz="0" w:space="0" w:color="auto"/>
            <w:bottom w:val="none" w:sz="0" w:space="0" w:color="auto"/>
            <w:right w:val="none" w:sz="0" w:space="0" w:color="auto"/>
          </w:divBdr>
        </w:div>
        <w:div w:id="1067073800">
          <w:marLeft w:val="480"/>
          <w:marRight w:val="0"/>
          <w:marTop w:val="0"/>
          <w:marBottom w:val="0"/>
          <w:divBdr>
            <w:top w:val="none" w:sz="0" w:space="0" w:color="auto"/>
            <w:left w:val="none" w:sz="0" w:space="0" w:color="auto"/>
            <w:bottom w:val="none" w:sz="0" w:space="0" w:color="auto"/>
            <w:right w:val="none" w:sz="0" w:space="0" w:color="auto"/>
          </w:divBdr>
        </w:div>
        <w:div w:id="1096830804">
          <w:marLeft w:val="480"/>
          <w:marRight w:val="0"/>
          <w:marTop w:val="0"/>
          <w:marBottom w:val="0"/>
          <w:divBdr>
            <w:top w:val="none" w:sz="0" w:space="0" w:color="auto"/>
            <w:left w:val="none" w:sz="0" w:space="0" w:color="auto"/>
            <w:bottom w:val="none" w:sz="0" w:space="0" w:color="auto"/>
            <w:right w:val="none" w:sz="0" w:space="0" w:color="auto"/>
          </w:divBdr>
        </w:div>
        <w:div w:id="1102798808">
          <w:marLeft w:val="480"/>
          <w:marRight w:val="0"/>
          <w:marTop w:val="0"/>
          <w:marBottom w:val="0"/>
          <w:divBdr>
            <w:top w:val="none" w:sz="0" w:space="0" w:color="auto"/>
            <w:left w:val="none" w:sz="0" w:space="0" w:color="auto"/>
            <w:bottom w:val="none" w:sz="0" w:space="0" w:color="auto"/>
            <w:right w:val="none" w:sz="0" w:space="0" w:color="auto"/>
          </w:divBdr>
        </w:div>
        <w:div w:id="1253784131">
          <w:marLeft w:val="480"/>
          <w:marRight w:val="0"/>
          <w:marTop w:val="0"/>
          <w:marBottom w:val="0"/>
          <w:divBdr>
            <w:top w:val="none" w:sz="0" w:space="0" w:color="auto"/>
            <w:left w:val="none" w:sz="0" w:space="0" w:color="auto"/>
            <w:bottom w:val="none" w:sz="0" w:space="0" w:color="auto"/>
            <w:right w:val="none" w:sz="0" w:space="0" w:color="auto"/>
          </w:divBdr>
        </w:div>
        <w:div w:id="1309893933">
          <w:marLeft w:val="480"/>
          <w:marRight w:val="0"/>
          <w:marTop w:val="0"/>
          <w:marBottom w:val="0"/>
          <w:divBdr>
            <w:top w:val="none" w:sz="0" w:space="0" w:color="auto"/>
            <w:left w:val="none" w:sz="0" w:space="0" w:color="auto"/>
            <w:bottom w:val="none" w:sz="0" w:space="0" w:color="auto"/>
            <w:right w:val="none" w:sz="0" w:space="0" w:color="auto"/>
          </w:divBdr>
        </w:div>
        <w:div w:id="1356883561">
          <w:marLeft w:val="480"/>
          <w:marRight w:val="0"/>
          <w:marTop w:val="0"/>
          <w:marBottom w:val="0"/>
          <w:divBdr>
            <w:top w:val="none" w:sz="0" w:space="0" w:color="auto"/>
            <w:left w:val="none" w:sz="0" w:space="0" w:color="auto"/>
            <w:bottom w:val="none" w:sz="0" w:space="0" w:color="auto"/>
            <w:right w:val="none" w:sz="0" w:space="0" w:color="auto"/>
          </w:divBdr>
        </w:div>
        <w:div w:id="1482966543">
          <w:marLeft w:val="480"/>
          <w:marRight w:val="0"/>
          <w:marTop w:val="0"/>
          <w:marBottom w:val="0"/>
          <w:divBdr>
            <w:top w:val="none" w:sz="0" w:space="0" w:color="auto"/>
            <w:left w:val="none" w:sz="0" w:space="0" w:color="auto"/>
            <w:bottom w:val="none" w:sz="0" w:space="0" w:color="auto"/>
            <w:right w:val="none" w:sz="0" w:space="0" w:color="auto"/>
          </w:divBdr>
        </w:div>
        <w:div w:id="1542283480">
          <w:marLeft w:val="480"/>
          <w:marRight w:val="0"/>
          <w:marTop w:val="0"/>
          <w:marBottom w:val="0"/>
          <w:divBdr>
            <w:top w:val="none" w:sz="0" w:space="0" w:color="auto"/>
            <w:left w:val="none" w:sz="0" w:space="0" w:color="auto"/>
            <w:bottom w:val="none" w:sz="0" w:space="0" w:color="auto"/>
            <w:right w:val="none" w:sz="0" w:space="0" w:color="auto"/>
          </w:divBdr>
        </w:div>
        <w:div w:id="1567833858">
          <w:marLeft w:val="480"/>
          <w:marRight w:val="0"/>
          <w:marTop w:val="0"/>
          <w:marBottom w:val="0"/>
          <w:divBdr>
            <w:top w:val="none" w:sz="0" w:space="0" w:color="auto"/>
            <w:left w:val="none" w:sz="0" w:space="0" w:color="auto"/>
            <w:bottom w:val="none" w:sz="0" w:space="0" w:color="auto"/>
            <w:right w:val="none" w:sz="0" w:space="0" w:color="auto"/>
          </w:divBdr>
        </w:div>
        <w:div w:id="1604728970">
          <w:marLeft w:val="480"/>
          <w:marRight w:val="0"/>
          <w:marTop w:val="0"/>
          <w:marBottom w:val="0"/>
          <w:divBdr>
            <w:top w:val="none" w:sz="0" w:space="0" w:color="auto"/>
            <w:left w:val="none" w:sz="0" w:space="0" w:color="auto"/>
            <w:bottom w:val="none" w:sz="0" w:space="0" w:color="auto"/>
            <w:right w:val="none" w:sz="0" w:space="0" w:color="auto"/>
          </w:divBdr>
        </w:div>
        <w:div w:id="1616518122">
          <w:marLeft w:val="480"/>
          <w:marRight w:val="0"/>
          <w:marTop w:val="0"/>
          <w:marBottom w:val="0"/>
          <w:divBdr>
            <w:top w:val="none" w:sz="0" w:space="0" w:color="auto"/>
            <w:left w:val="none" w:sz="0" w:space="0" w:color="auto"/>
            <w:bottom w:val="none" w:sz="0" w:space="0" w:color="auto"/>
            <w:right w:val="none" w:sz="0" w:space="0" w:color="auto"/>
          </w:divBdr>
        </w:div>
        <w:div w:id="1807703844">
          <w:marLeft w:val="480"/>
          <w:marRight w:val="0"/>
          <w:marTop w:val="0"/>
          <w:marBottom w:val="0"/>
          <w:divBdr>
            <w:top w:val="none" w:sz="0" w:space="0" w:color="auto"/>
            <w:left w:val="none" w:sz="0" w:space="0" w:color="auto"/>
            <w:bottom w:val="none" w:sz="0" w:space="0" w:color="auto"/>
            <w:right w:val="none" w:sz="0" w:space="0" w:color="auto"/>
          </w:divBdr>
        </w:div>
        <w:div w:id="1826165566">
          <w:marLeft w:val="480"/>
          <w:marRight w:val="0"/>
          <w:marTop w:val="0"/>
          <w:marBottom w:val="0"/>
          <w:divBdr>
            <w:top w:val="none" w:sz="0" w:space="0" w:color="auto"/>
            <w:left w:val="none" w:sz="0" w:space="0" w:color="auto"/>
            <w:bottom w:val="none" w:sz="0" w:space="0" w:color="auto"/>
            <w:right w:val="none" w:sz="0" w:space="0" w:color="auto"/>
          </w:divBdr>
        </w:div>
      </w:divsChild>
    </w:div>
    <w:div w:id="470176708">
      <w:marLeft w:val="480"/>
      <w:marRight w:val="0"/>
      <w:marTop w:val="0"/>
      <w:marBottom w:val="0"/>
      <w:divBdr>
        <w:top w:val="none" w:sz="0" w:space="0" w:color="auto"/>
        <w:left w:val="none" w:sz="0" w:space="0" w:color="auto"/>
        <w:bottom w:val="none" w:sz="0" w:space="0" w:color="auto"/>
        <w:right w:val="none" w:sz="0" w:space="0" w:color="auto"/>
      </w:divBdr>
    </w:div>
    <w:div w:id="470177410">
      <w:marLeft w:val="480"/>
      <w:marRight w:val="0"/>
      <w:marTop w:val="0"/>
      <w:marBottom w:val="0"/>
      <w:divBdr>
        <w:top w:val="none" w:sz="0" w:space="0" w:color="auto"/>
        <w:left w:val="none" w:sz="0" w:space="0" w:color="auto"/>
        <w:bottom w:val="none" w:sz="0" w:space="0" w:color="auto"/>
        <w:right w:val="none" w:sz="0" w:space="0" w:color="auto"/>
      </w:divBdr>
    </w:div>
    <w:div w:id="470287814">
      <w:marLeft w:val="480"/>
      <w:marRight w:val="0"/>
      <w:marTop w:val="0"/>
      <w:marBottom w:val="0"/>
      <w:divBdr>
        <w:top w:val="none" w:sz="0" w:space="0" w:color="auto"/>
        <w:left w:val="none" w:sz="0" w:space="0" w:color="auto"/>
        <w:bottom w:val="none" w:sz="0" w:space="0" w:color="auto"/>
        <w:right w:val="none" w:sz="0" w:space="0" w:color="auto"/>
      </w:divBdr>
    </w:div>
    <w:div w:id="470368776">
      <w:marLeft w:val="480"/>
      <w:marRight w:val="0"/>
      <w:marTop w:val="0"/>
      <w:marBottom w:val="0"/>
      <w:divBdr>
        <w:top w:val="none" w:sz="0" w:space="0" w:color="auto"/>
        <w:left w:val="none" w:sz="0" w:space="0" w:color="auto"/>
        <w:bottom w:val="none" w:sz="0" w:space="0" w:color="auto"/>
        <w:right w:val="none" w:sz="0" w:space="0" w:color="auto"/>
      </w:divBdr>
    </w:div>
    <w:div w:id="470369104">
      <w:marLeft w:val="480"/>
      <w:marRight w:val="0"/>
      <w:marTop w:val="0"/>
      <w:marBottom w:val="0"/>
      <w:divBdr>
        <w:top w:val="none" w:sz="0" w:space="0" w:color="auto"/>
        <w:left w:val="none" w:sz="0" w:space="0" w:color="auto"/>
        <w:bottom w:val="none" w:sz="0" w:space="0" w:color="auto"/>
        <w:right w:val="none" w:sz="0" w:space="0" w:color="auto"/>
      </w:divBdr>
    </w:div>
    <w:div w:id="470445246">
      <w:marLeft w:val="480"/>
      <w:marRight w:val="0"/>
      <w:marTop w:val="0"/>
      <w:marBottom w:val="0"/>
      <w:divBdr>
        <w:top w:val="none" w:sz="0" w:space="0" w:color="auto"/>
        <w:left w:val="none" w:sz="0" w:space="0" w:color="auto"/>
        <w:bottom w:val="none" w:sz="0" w:space="0" w:color="auto"/>
        <w:right w:val="none" w:sz="0" w:space="0" w:color="auto"/>
      </w:divBdr>
    </w:div>
    <w:div w:id="470750996">
      <w:marLeft w:val="480"/>
      <w:marRight w:val="0"/>
      <w:marTop w:val="0"/>
      <w:marBottom w:val="0"/>
      <w:divBdr>
        <w:top w:val="none" w:sz="0" w:space="0" w:color="auto"/>
        <w:left w:val="none" w:sz="0" w:space="0" w:color="auto"/>
        <w:bottom w:val="none" w:sz="0" w:space="0" w:color="auto"/>
        <w:right w:val="none" w:sz="0" w:space="0" w:color="auto"/>
      </w:divBdr>
    </w:div>
    <w:div w:id="470824732">
      <w:marLeft w:val="480"/>
      <w:marRight w:val="0"/>
      <w:marTop w:val="0"/>
      <w:marBottom w:val="0"/>
      <w:divBdr>
        <w:top w:val="none" w:sz="0" w:space="0" w:color="auto"/>
        <w:left w:val="none" w:sz="0" w:space="0" w:color="auto"/>
        <w:bottom w:val="none" w:sz="0" w:space="0" w:color="auto"/>
        <w:right w:val="none" w:sz="0" w:space="0" w:color="auto"/>
      </w:divBdr>
    </w:div>
    <w:div w:id="470829419">
      <w:marLeft w:val="480"/>
      <w:marRight w:val="0"/>
      <w:marTop w:val="0"/>
      <w:marBottom w:val="0"/>
      <w:divBdr>
        <w:top w:val="none" w:sz="0" w:space="0" w:color="auto"/>
        <w:left w:val="none" w:sz="0" w:space="0" w:color="auto"/>
        <w:bottom w:val="none" w:sz="0" w:space="0" w:color="auto"/>
        <w:right w:val="none" w:sz="0" w:space="0" w:color="auto"/>
      </w:divBdr>
    </w:div>
    <w:div w:id="470831105">
      <w:marLeft w:val="480"/>
      <w:marRight w:val="0"/>
      <w:marTop w:val="0"/>
      <w:marBottom w:val="0"/>
      <w:divBdr>
        <w:top w:val="none" w:sz="0" w:space="0" w:color="auto"/>
        <w:left w:val="none" w:sz="0" w:space="0" w:color="auto"/>
        <w:bottom w:val="none" w:sz="0" w:space="0" w:color="auto"/>
        <w:right w:val="none" w:sz="0" w:space="0" w:color="auto"/>
      </w:divBdr>
    </w:div>
    <w:div w:id="470951197">
      <w:marLeft w:val="480"/>
      <w:marRight w:val="0"/>
      <w:marTop w:val="0"/>
      <w:marBottom w:val="0"/>
      <w:divBdr>
        <w:top w:val="none" w:sz="0" w:space="0" w:color="auto"/>
        <w:left w:val="none" w:sz="0" w:space="0" w:color="auto"/>
        <w:bottom w:val="none" w:sz="0" w:space="0" w:color="auto"/>
        <w:right w:val="none" w:sz="0" w:space="0" w:color="auto"/>
      </w:divBdr>
    </w:div>
    <w:div w:id="471018746">
      <w:bodyDiv w:val="1"/>
      <w:marLeft w:val="0"/>
      <w:marRight w:val="0"/>
      <w:marTop w:val="0"/>
      <w:marBottom w:val="0"/>
      <w:divBdr>
        <w:top w:val="none" w:sz="0" w:space="0" w:color="auto"/>
        <w:left w:val="none" w:sz="0" w:space="0" w:color="auto"/>
        <w:bottom w:val="none" w:sz="0" w:space="0" w:color="auto"/>
        <w:right w:val="none" w:sz="0" w:space="0" w:color="auto"/>
      </w:divBdr>
    </w:div>
    <w:div w:id="471217721">
      <w:marLeft w:val="480"/>
      <w:marRight w:val="0"/>
      <w:marTop w:val="0"/>
      <w:marBottom w:val="0"/>
      <w:divBdr>
        <w:top w:val="none" w:sz="0" w:space="0" w:color="auto"/>
        <w:left w:val="none" w:sz="0" w:space="0" w:color="auto"/>
        <w:bottom w:val="none" w:sz="0" w:space="0" w:color="auto"/>
        <w:right w:val="none" w:sz="0" w:space="0" w:color="auto"/>
      </w:divBdr>
    </w:div>
    <w:div w:id="471286572">
      <w:marLeft w:val="480"/>
      <w:marRight w:val="0"/>
      <w:marTop w:val="0"/>
      <w:marBottom w:val="0"/>
      <w:divBdr>
        <w:top w:val="none" w:sz="0" w:space="0" w:color="auto"/>
        <w:left w:val="none" w:sz="0" w:space="0" w:color="auto"/>
        <w:bottom w:val="none" w:sz="0" w:space="0" w:color="auto"/>
        <w:right w:val="none" w:sz="0" w:space="0" w:color="auto"/>
      </w:divBdr>
    </w:div>
    <w:div w:id="471365549">
      <w:marLeft w:val="480"/>
      <w:marRight w:val="0"/>
      <w:marTop w:val="0"/>
      <w:marBottom w:val="0"/>
      <w:divBdr>
        <w:top w:val="none" w:sz="0" w:space="0" w:color="auto"/>
        <w:left w:val="none" w:sz="0" w:space="0" w:color="auto"/>
        <w:bottom w:val="none" w:sz="0" w:space="0" w:color="auto"/>
        <w:right w:val="none" w:sz="0" w:space="0" w:color="auto"/>
      </w:divBdr>
    </w:div>
    <w:div w:id="471480942">
      <w:marLeft w:val="480"/>
      <w:marRight w:val="0"/>
      <w:marTop w:val="0"/>
      <w:marBottom w:val="0"/>
      <w:divBdr>
        <w:top w:val="none" w:sz="0" w:space="0" w:color="auto"/>
        <w:left w:val="none" w:sz="0" w:space="0" w:color="auto"/>
        <w:bottom w:val="none" w:sz="0" w:space="0" w:color="auto"/>
        <w:right w:val="none" w:sz="0" w:space="0" w:color="auto"/>
      </w:divBdr>
    </w:div>
    <w:div w:id="471481277">
      <w:marLeft w:val="480"/>
      <w:marRight w:val="0"/>
      <w:marTop w:val="0"/>
      <w:marBottom w:val="0"/>
      <w:divBdr>
        <w:top w:val="none" w:sz="0" w:space="0" w:color="auto"/>
        <w:left w:val="none" w:sz="0" w:space="0" w:color="auto"/>
        <w:bottom w:val="none" w:sz="0" w:space="0" w:color="auto"/>
        <w:right w:val="none" w:sz="0" w:space="0" w:color="auto"/>
      </w:divBdr>
    </w:div>
    <w:div w:id="471487604">
      <w:marLeft w:val="480"/>
      <w:marRight w:val="0"/>
      <w:marTop w:val="0"/>
      <w:marBottom w:val="0"/>
      <w:divBdr>
        <w:top w:val="none" w:sz="0" w:space="0" w:color="auto"/>
        <w:left w:val="none" w:sz="0" w:space="0" w:color="auto"/>
        <w:bottom w:val="none" w:sz="0" w:space="0" w:color="auto"/>
        <w:right w:val="none" w:sz="0" w:space="0" w:color="auto"/>
      </w:divBdr>
    </w:div>
    <w:div w:id="471563039">
      <w:bodyDiv w:val="1"/>
      <w:marLeft w:val="0"/>
      <w:marRight w:val="0"/>
      <w:marTop w:val="0"/>
      <w:marBottom w:val="0"/>
      <w:divBdr>
        <w:top w:val="none" w:sz="0" w:space="0" w:color="auto"/>
        <w:left w:val="none" w:sz="0" w:space="0" w:color="auto"/>
        <w:bottom w:val="none" w:sz="0" w:space="0" w:color="auto"/>
        <w:right w:val="none" w:sz="0" w:space="0" w:color="auto"/>
      </w:divBdr>
    </w:div>
    <w:div w:id="471870694">
      <w:marLeft w:val="480"/>
      <w:marRight w:val="0"/>
      <w:marTop w:val="0"/>
      <w:marBottom w:val="0"/>
      <w:divBdr>
        <w:top w:val="none" w:sz="0" w:space="0" w:color="auto"/>
        <w:left w:val="none" w:sz="0" w:space="0" w:color="auto"/>
        <w:bottom w:val="none" w:sz="0" w:space="0" w:color="auto"/>
        <w:right w:val="none" w:sz="0" w:space="0" w:color="auto"/>
      </w:divBdr>
    </w:div>
    <w:div w:id="471873533">
      <w:marLeft w:val="480"/>
      <w:marRight w:val="0"/>
      <w:marTop w:val="0"/>
      <w:marBottom w:val="0"/>
      <w:divBdr>
        <w:top w:val="none" w:sz="0" w:space="0" w:color="auto"/>
        <w:left w:val="none" w:sz="0" w:space="0" w:color="auto"/>
        <w:bottom w:val="none" w:sz="0" w:space="0" w:color="auto"/>
        <w:right w:val="none" w:sz="0" w:space="0" w:color="auto"/>
      </w:divBdr>
    </w:div>
    <w:div w:id="472059546">
      <w:marLeft w:val="480"/>
      <w:marRight w:val="0"/>
      <w:marTop w:val="0"/>
      <w:marBottom w:val="0"/>
      <w:divBdr>
        <w:top w:val="none" w:sz="0" w:space="0" w:color="auto"/>
        <w:left w:val="none" w:sz="0" w:space="0" w:color="auto"/>
        <w:bottom w:val="none" w:sz="0" w:space="0" w:color="auto"/>
        <w:right w:val="none" w:sz="0" w:space="0" w:color="auto"/>
      </w:divBdr>
    </w:div>
    <w:div w:id="472413268">
      <w:marLeft w:val="480"/>
      <w:marRight w:val="0"/>
      <w:marTop w:val="0"/>
      <w:marBottom w:val="0"/>
      <w:divBdr>
        <w:top w:val="none" w:sz="0" w:space="0" w:color="auto"/>
        <w:left w:val="none" w:sz="0" w:space="0" w:color="auto"/>
        <w:bottom w:val="none" w:sz="0" w:space="0" w:color="auto"/>
        <w:right w:val="none" w:sz="0" w:space="0" w:color="auto"/>
      </w:divBdr>
    </w:div>
    <w:div w:id="472527437">
      <w:marLeft w:val="480"/>
      <w:marRight w:val="0"/>
      <w:marTop w:val="0"/>
      <w:marBottom w:val="0"/>
      <w:divBdr>
        <w:top w:val="none" w:sz="0" w:space="0" w:color="auto"/>
        <w:left w:val="none" w:sz="0" w:space="0" w:color="auto"/>
        <w:bottom w:val="none" w:sz="0" w:space="0" w:color="auto"/>
        <w:right w:val="none" w:sz="0" w:space="0" w:color="auto"/>
      </w:divBdr>
    </w:div>
    <w:div w:id="472529476">
      <w:marLeft w:val="480"/>
      <w:marRight w:val="0"/>
      <w:marTop w:val="0"/>
      <w:marBottom w:val="0"/>
      <w:divBdr>
        <w:top w:val="none" w:sz="0" w:space="0" w:color="auto"/>
        <w:left w:val="none" w:sz="0" w:space="0" w:color="auto"/>
        <w:bottom w:val="none" w:sz="0" w:space="0" w:color="auto"/>
        <w:right w:val="none" w:sz="0" w:space="0" w:color="auto"/>
      </w:divBdr>
    </w:div>
    <w:div w:id="472530720">
      <w:marLeft w:val="480"/>
      <w:marRight w:val="0"/>
      <w:marTop w:val="0"/>
      <w:marBottom w:val="0"/>
      <w:divBdr>
        <w:top w:val="none" w:sz="0" w:space="0" w:color="auto"/>
        <w:left w:val="none" w:sz="0" w:space="0" w:color="auto"/>
        <w:bottom w:val="none" w:sz="0" w:space="0" w:color="auto"/>
        <w:right w:val="none" w:sz="0" w:space="0" w:color="auto"/>
      </w:divBdr>
    </w:div>
    <w:div w:id="472605766">
      <w:bodyDiv w:val="1"/>
      <w:marLeft w:val="0"/>
      <w:marRight w:val="0"/>
      <w:marTop w:val="0"/>
      <w:marBottom w:val="0"/>
      <w:divBdr>
        <w:top w:val="none" w:sz="0" w:space="0" w:color="auto"/>
        <w:left w:val="none" w:sz="0" w:space="0" w:color="auto"/>
        <w:bottom w:val="none" w:sz="0" w:space="0" w:color="auto"/>
        <w:right w:val="none" w:sz="0" w:space="0" w:color="auto"/>
      </w:divBdr>
    </w:div>
    <w:div w:id="472676159">
      <w:marLeft w:val="480"/>
      <w:marRight w:val="0"/>
      <w:marTop w:val="0"/>
      <w:marBottom w:val="0"/>
      <w:divBdr>
        <w:top w:val="none" w:sz="0" w:space="0" w:color="auto"/>
        <w:left w:val="none" w:sz="0" w:space="0" w:color="auto"/>
        <w:bottom w:val="none" w:sz="0" w:space="0" w:color="auto"/>
        <w:right w:val="none" w:sz="0" w:space="0" w:color="auto"/>
      </w:divBdr>
    </w:div>
    <w:div w:id="472716088">
      <w:bodyDiv w:val="1"/>
      <w:marLeft w:val="0"/>
      <w:marRight w:val="0"/>
      <w:marTop w:val="0"/>
      <w:marBottom w:val="0"/>
      <w:divBdr>
        <w:top w:val="none" w:sz="0" w:space="0" w:color="auto"/>
        <w:left w:val="none" w:sz="0" w:space="0" w:color="auto"/>
        <w:bottom w:val="none" w:sz="0" w:space="0" w:color="auto"/>
        <w:right w:val="none" w:sz="0" w:space="0" w:color="auto"/>
      </w:divBdr>
    </w:div>
    <w:div w:id="472988197">
      <w:marLeft w:val="480"/>
      <w:marRight w:val="0"/>
      <w:marTop w:val="0"/>
      <w:marBottom w:val="0"/>
      <w:divBdr>
        <w:top w:val="none" w:sz="0" w:space="0" w:color="auto"/>
        <w:left w:val="none" w:sz="0" w:space="0" w:color="auto"/>
        <w:bottom w:val="none" w:sz="0" w:space="0" w:color="auto"/>
        <w:right w:val="none" w:sz="0" w:space="0" w:color="auto"/>
      </w:divBdr>
    </w:div>
    <w:div w:id="473064070">
      <w:bodyDiv w:val="1"/>
      <w:marLeft w:val="0"/>
      <w:marRight w:val="0"/>
      <w:marTop w:val="0"/>
      <w:marBottom w:val="0"/>
      <w:divBdr>
        <w:top w:val="none" w:sz="0" w:space="0" w:color="auto"/>
        <w:left w:val="none" w:sz="0" w:space="0" w:color="auto"/>
        <w:bottom w:val="none" w:sz="0" w:space="0" w:color="auto"/>
        <w:right w:val="none" w:sz="0" w:space="0" w:color="auto"/>
      </w:divBdr>
    </w:div>
    <w:div w:id="473135678">
      <w:bodyDiv w:val="1"/>
      <w:marLeft w:val="0"/>
      <w:marRight w:val="0"/>
      <w:marTop w:val="0"/>
      <w:marBottom w:val="0"/>
      <w:divBdr>
        <w:top w:val="none" w:sz="0" w:space="0" w:color="auto"/>
        <w:left w:val="none" w:sz="0" w:space="0" w:color="auto"/>
        <w:bottom w:val="none" w:sz="0" w:space="0" w:color="auto"/>
        <w:right w:val="none" w:sz="0" w:space="0" w:color="auto"/>
      </w:divBdr>
    </w:div>
    <w:div w:id="473260074">
      <w:marLeft w:val="480"/>
      <w:marRight w:val="0"/>
      <w:marTop w:val="0"/>
      <w:marBottom w:val="0"/>
      <w:divBdr>
        <w:top w:val="none" w:sz="0" w:space="0" w:color="auto"/>
        <w:left w:val="none" w:sz="0" w:space="0" w:color="auto"/>
        <w:bottom w:val="none" w:sz="0" w:space="0" w:color="auto"/>
        <w:right w:val="none" w:sz="0" w:space="0" w:color="auto"/>
      </w:divBdr>
    </w:div>
    <w:div w:id="473261604">
      <w:marLeft w:val="480"/>
      <w:marRight w:val="0"/>
      <w:marTop w:val="0"/>
      <w:marBottom w:val="0"/>
      <w:divBdr>
        <w:top w:val="none" w:sz="0" w:space="0" w:color="auto"/>
        <w:left w:val="none" w:sz="0" w:space="0" w:color="auto"/>
        <w:bottom w:val="none" w:sz="0" w:space="0" w:color="auto"/>
        <w:right w:val="none" w:sz="0" w:space="0" w:color="auto"/>
      </w:divBdr>
    </w:div>
    <w:div w:id="473564256">
      <w:marLeft w:val="480"/>
      <w:marRight w:val="0"/>
      <w:marTop w:val="0"/>
      <w:marBottom w:val="0"/>
      <w:divBdr>
        <w:top w:val="none" w:sz="0" w:space="0" w:color="auto"/>
        <w:left w:val="none" w:sz="0" w:space="0" w:color="auto"/>
        <w:bottom w:val="none" w:sz="0" w:space="0" w:color="auto"/>
        <w:right w:val="none" w:sz="0" w:space="0" w:color="auto"/>
      </w:divBdr>
    </w:div>
    <w:div w:id="473647995">
      <w:marLeft w:val="480"/>
      <w:marRight w:val="0"/>
      <w:marTop w:val="0"/>
      <w:marBottom w:val="0"/>
      <w:divBdr>
        <w:top w:val="none" w:sz="0" w:space="0" w:color="auto"/>
        <w:left w:val="none" w:sz="0" w:space="0" w:color="auto"/>
        <w:bottom w:val="none" w:sz="0" w:space="0" w:color="auto"/>
        <w:right w:val="none" w:sz="0" w:space="0" w:color="auto"/>
      </w:divBdr>
    </w:div>
    <w:div w:id="473915580">
      <w:marLeft w:val="480"/>
      <w:marRight w:val="0"/>
      <w:marTop w:val="0"/>
      <w:marBottom w:val="0"/>
      <w:divBdr>
        <w:top w:val="none" w:sz="0" w:space="0" w:color="auto"/>
        <w:left w:val="none" w:sz="0" w:space="0" w:color="auto"/>
        <w:bottom w:val="none" w:sz="0" w:space="0" w:color="auto"/>
        <w:right w:val="none" w:sz="0" w:space="0" w:color="auto"/>
      </w:divBdr>
    </w:div>
    <w:div w:id="473985266">
      <w:marLeft w:val="480"/>
      <w:marRight w:val="0"/>
      <w:marTop w:val="0"/>
      <w:marBottom w:val="0"/>
      <w:divBdr>
        <w:top w:val="none" w:sz="0" w:space="0" w:color="auto"/>
        <w:left w:val="none" w:sz="0" w:space="0" w:color="auto"/>
        <w:bottom w:val="none" w:sz="0" w:space="0" w:color="auto"/>
        <w:right w:val="none" w:sz="0" w:space="0" w:color="auto"/>
      </w:divBdr>
    </w:div>
    <w:div w:id="474026928">
      <w:marLeft w:val="480"/>
      <w:marRight w:val="0"/>
      <w:marTop w:val="0"/>
      <w:marBottom w:val="0"/>
      <w:divBdr>
        <w:top w:val="none" w:sz="0" w:space="0" w:color="auto"/>
        <w:left w:val="none" w:sz="0" w:space="0" w:color="auto"/>
        <w:bottom w:val="none" w:sz="0" w:space="0" w:color="auto"/>
        <w:right w:val="none" w:sz="0" w:space="0" w:color="auto"/>
      </w:divBdr>
    </w:div>
    <w:div w:id="474028917">
      <w:bodyDiv w:val="1"/>
      <w:marLeft w:val="0"/>
      <w:marRight w:val="0"/>
      <w:marTop w:val="0"/>
      <w:marBottom w:val="0"/>
      <w:divBdr>
        <w:top w:val="none" w:sz="0" w:space="0" w:color="auto"/>
        <w:left w:val="none" w:sz="0" w:space="0" w:color="auto"/>
        <w:bottom w:val="none" w:sz="0" w:space="0" w:color="auto"/>
        <w:right w:val="none" w:sz="0" w:space="0" w:color="auto"/>
      </w:divBdr>
    </w:div>
    <w:div w:id="474221298">
      <w:marLeft w:val="480"/>
      <w:marRight w:val="0"/>
      <w:marTop w:val="0"/>
      <w:marBottom w:val="0"/>
      <w:divBdr>
        <w:top w:val="none" w:sz="0" w:space="0" w:color="auto"/>
        <w:left w:val="none" w:sz="0" w:space="0" w:color="auto"/>
        <w:bottom w:val="none" w:sz="0" w:space="0" w:color="auto"/>
        <w:right w:val="none" w:sz="0" w:space="0" w:color="auto"/>
      </w:divBdr>
    </w:div>
    <w:div w:id="474447643">
      <w:marLeft w:val="480"/>
      <w:marRight w:val="0"/>
      <w:marTop w:val="0"/>
      <w:marBottom w:val="0"/>
      <w:divBdr>
        <w:top w:val="none" w:sz="0" w:space="0" w:color="auto"/>
        <w:left w:val="none" w:sz="0" w:space="0" w:color="auto"/>
        <w:bottom w:val="none" w:sz="0" w:space="0" w:color="auto"/>
        <w:right w:val="none" w:sz="0" w:space="0" w:color="auto"/>
      </w:divBdr>
    </w:div>
    <w:div w:id="474562817">
      <w:bodyDiv w:val="1"/>
      <w:marLeft w:val="0"/>
      <w:marRight w:val="0"/>
      <w:marTop w:val="0"/>
      <w:marBottom w:val="0"/>
      <w:divBdr>
        <w:top w:val="none" w:sz="0" w:space="0" w:color="auto"/>
        <w:left w:val="none" w:sz="0" w:space="0" w:color="auto"/>
        <w:bottom w:val="none" w:sz="0" w:space="0" w:color="auto"/>
        <w:right w:val="none" w:sz="0" w:space="0" w:color="auto"/>
      </w:divBdr>
    </w:div>
    <w:div w:id="474644315">
      <w:bodyDiv w:val="1"/>
      <w:marLeft w:val="0"/>
      <w:marRight w:val="0"/>
      <w:marTop w:val="0"/>
      <w:marBottom w:val="0"/>
      <w:divBdr>
        <w:top w:val="none" w:sz="0" w:space="0" w:color="auto"/>
        <w:left w:val="none" w:sz="0" w:space="0" w:color="auto"/>
        <w:bottom w:val="none" w:sz="0" w:space="0" w:color="auto"/>
        <w:right w:val="none" w:sz="0" w:space="0" w:color="auto"/>
      </w:divBdr>
    </w:div>
    <w:div w:id="474760255">
      <w:bodyDiv w:val="1"/>
      <w:marLeft w:val="0"/>
      <w:marRight w:val="0"/>
      <w:marTop w:val="0"/>
      <w:marBottom w:val="0"/>
      <w:divBdr>
        <w:top w:val="none" w:sz="0" w:space="0" w:color="auto"/>
        <w:left w:val="none" w:sz="0" w:space="0" w:color="auto"/>
        <w:bottom w:val="none" w:sz="0" w:space="0" w:color="auto"/>
        <w:right w:val="none" w:sz="0" w:space="0" w:color="auto"/>
      </w:divBdr>
    </w:div>
    <w:div w:id="474764497">
      <w:marLeft w:val="480"/>
      <w:marRight w:val="0"/>
      <w:marTop w:val="0"/>
      <w:marBottom w:val="0"/>
      <w:divBdr>
        <w:top w:val="none" w:sz="0" w:space="0" w:color="auto"/>
        <w:left w:val="none" w:sz="0" w:space="0" w:color="auto"/>
        <w:bottom w:val="none" w:sz="0" w:space="0" w:color="auto"/>
        <w:right w:val="none" w:sz="0" w:space="0" w:color="auto"/>
      </w:divBdr>
    </w:div>
    <w:div w:id="474880715">
      <w:bodyDiv w:val="1"/>
      <w:marLeft w:val="0"/>
      <w:marRight w:val="0"/>
      <w:marTop w:val="0"/>
      <w:marBottom w:val="0"/>
      <w:divBdr>
        <w:top w:val="none" w:sz="0" w:space="0" w:color="auto"/>
        <w:left w:val="none" w:sz="0" w:space="0" w:color="auto"/>
        <w:bottom w:val="none" w:sz="0" w:space="0" w:color="auto"/>
        <w:right w:val="none" w:sz="0" w:space="0" w:color="auto"/>
      </w:divBdr>
    </w:div>
    <w:div w:id="475220950">
      <w:marLeft w:val="480"/>
      <w:marRight w:val="0"/>
      <w:marTop w:val="0"/>
      <w:marBottom w:val="0"/>
      <w:divBdr>
        <w:top w:val="none" w:sz="0" w:space="0" w:color="auto"/>
        <w:left w:val="none" w:sz="0" w:space="0" w:color="auto"/>
        <w:bottom w:val="none" w:sz="0" w:space="0" w:color="auto"/>
        <w:right w:val="none" w:sz="0" w:space="0" w:color="auto"/>
      </w:divBdr>
    </w:div>
    <w:div w:id="475341913">
      <w:marLeft w:val="480"/>
      <w:marRight w:val="0"/>
      <w:marTop w:val="0"/>
      <w:marBottom w:val="0"/>
      <w:divBdr>
        <w:top w:val="none" w:sz="0" w:space="0" w:color="auto"/>
        <w:left w:val="none" w:sz="0" w:space="0" w:color="auto"/>
        <w:bottom w:val="none" w:sz="0" w:space="0" w:color="auto"/>
        <w:right w:val="none" w:sz="0" w:space="0" w:color="auto"/>
      </w:divBdr>
    </w:div>
    <w:div w:id="475344686">
      <w:marLeft w:val="480"/>
      <w:marRight w:val="0"/>
      <w:marTop w:val="0"/>
      <w:marBottom w:val="0"/>
      <w:divBdr>
        <w:top w:val="none" w:sz="0" w:space="0" w:color="auto"/>
        <w:left w:val="none" w:sz="0" w:space="0" w:color="auto"/>
        <w:bottom w:val="none" w:sz="0" w:space="0" w:color="auto"/>
        <w:right w:val="none" w:sz="0" w:space="0" w:color="auto"/>
      </w:divBdr>
    </w:div>
    <w:div w:id="475535281">
      <w:marLeft w:val="480"/>
      <w:marRight w:val="0"/>
      <w:marTop w:val="0"/>
      <w:marBottom w:val="0"/>
      <w:divBdr>
        <w:top w:val="none" w:sz="0" w:space="0" w:color="auto"/>
        <w:left w:val="none" w:sz="0" w:space="0" w:color="auto"/>
        <w:bottom w:val="none" w:sz="0" w:space="0" w:color="auto"/>
        <w:right w:val="none" w:sz="0" w:space="0" w:color="auto"/>
      </w:divBdr>
    </w:div>
    <w:div w:id="475682928">
      <w:marLeft w:val="480"/>
      <w:marRight w:val="0"/>
      <w:marTop w:val="0"/>
      <w:marBottom w:val="0"/>
      <w:divBdr>
        <w:top w:val="none" w:sz="0" w:space="0" w:color="auto"/>
        <w:left w:val="none" w:sz="0" w:space="0" w:color="auto"/>
        <w:bottom w:val="none" w:sz="0" w:space="0" w:color="auto"/>
        <w:right w:val="none" w:sz="0" w:space="0" w:color="auto"/>
      </w:divBdr>
    </w:div>
    <w:div w:id="475798217">
      <w:bodyDiv w:val="1"/>
      <w:marLeft w:val="0"/>
      <w:marRight w:val="0"/>
      <w:marTop w:val="0"/>
      <w:marBottom w:val="0"/>
      <w:divBdr>
        <w:top w:val="none" w:sz="0" w:space="0" w:color="auto"/>
        <w:left w:val="none" w:sz="0" w:space="0" w:color="auto"/>
        <w:bottom w:val="none" w:sz="0" w:space="0" w:color="auto"/>
        <w:right w:val="none" w:sz="0" w:space="0" w:color="auto"/>
      </w:divBdr>
      <w:divsChild>
        <w:div w:id="9836129">
          <w:marLeft w:val="480"/>
          <w:marRight w:val="0"/>
          <w:marTop w:val="0"/>
          <w:marBottom w:val="0"/>
          <w:divBdr>
            <w:top w:val="none" w:sz="0" w:space="0" w:color="auto"/>
            <w:left w:val="none" w:sz="0" w:space="0" w:color="auto"/>
            <w:bottom w:val="none" w:sz="0" w:space="0" w:color="auto"/>
            <w:right w:val="none" w:sz="0" w:space="0" w:color="auto"/>
          </w:divBdr>
        </w:div>
        <w:div w:id="47344771">
          <w:marLeft w:val="480"/>
          <w:marRight w:val="0"/>
          <w:marTop w:val="0"/>
          <w:marBottom w:val="0"/>
          <w:divBdr>
            <w:top w:val="none" w:sz="0" w:space="0" w:color="auto"/>
            <w:left w:val="none" w:sz="0" w:space="0" w:color="auto"/>
            <w:bottom w:val="none" w:sz="0" w:space="0" w:color="auto"/>
            <w:right w:val="none" w:sz="0" w:space="0" w:color="auto"/>
          </w:divBdr>
        </w:div>
        <w:div w:id="298922395">
          <w:marLeft w:val="480"/>
          <w:marRight w:val="0"/>
          <w:marTop w:val="0"/>
          <w:marBottom w:val="0"/>
          <w:divBdr>
            <w:top w:val="none" w:sz="0" w:space="0" w:color="auto"/>
            <w:left w:val="none" w:sz="0" w:space="0" w:color="auto"/>
            <w:bottom w:val="none" w:sz="0" w:space="0" w:color="auto"/>
            <w:right w:val="none" w:sz="0" w:space="0" w:color="auto"/>
          </w:divBdr>
        </w:div>
        <w:div w:id="393042398">
          <w:marLeft w:val="480"/>
          <w:marRight w:val="0"/>
          <w:marTop w:val="0"/>
          <w:marBottom w:val="0"/>
          <w:divBdr>
            <w:top w:val="none" w:sz="0" w:space="0" w:color="auto"/>
            <w:left w:val="none" w:sz="0" w:space="0" w:color="auto"/>
            <w:bottom w:val="none" w:sz="0" w:space="0" w:color="auto"/>
            <w:right w:val="none" w:sz="0" w:space="0" w:color="auto"/>
          </w:divBdr>
        </w:div>
        <w:div w:id="404688117">
          <w:marLeft w:val="480"/>
          <w:marRight w:val="0"/>
          <w:marTop w:val="0"/>
          <w:marBottom w:val="0"/>
          <w:divBdr>
            <w:top w:val="none" w:sz="0" w:space="0" w:color="auto"/>
            <w:left w:val="none" w:sz="0" w:space="0" w:color="auto"/>
            <w:bottom w:val="none" w:sz="0" w:space="0" w:color="auto"/>
            <w:right w:val="none" w:sz="0" w:space="0" w:color="auto"/>
          </w:divBdr>
        </w:div>
        <w:div w:id="472065926">
          <w:marLeft w:val="480"/>
          <w:marRight w:val="0"/>
          <w:marTop w:val="0"/>
          <w:marBottom w:val="0"/>
          <w:divBdr>
            <w:top w:val="none" w:sz="0" w:space="0" w:color="auto"/>
            <w:left w:val="none" w:sz="0" w:space="0" w:color="auto"/>
            <w:bottom w:val="none" w:sz="0" w:space="0" w:color="auto"/>
            <w:right w:val="none" w:sz="0" w:space="0" w:color="auto"/>
          </w:divBdr>
        </w:div>
        <w:div w:id="490801005">
          <w:marLeft w:val="480"/>
          <w:marRight w:val="0"/>
          <w:marTop w:val="0"/>
          <w:marBottom w:val="0"/>
          <w:divBdr>
            <w:top w:val="none" w:sz="0" w:space="0" w:color="auto"/>
            <w:left w:val="none" w:sz="0" w:space="0" w:color="auto"/>
            <w:bottom w:val="none" w:sz="0" w:space="0" w:color="auto"/>
            <w:right w:val="none" w:sz="0" w:space="0" w:color="auto"/>
          </w:divBdr>
        </w:div>
        <w:div w:id="499196751">
          <w:marLeft w:val="480"/>
          <w:marRight w:val="0"/>
          <w:marTop w:val="0"/>
          <w:marBottom w:val="0"/>
          <w:divBdr>
            <w:top w:val="none" w:sz="0" w:space="0" w:color="auto"/>
            <w:left w:val="none" w:sz="0" w:space="0" w:color="auto"/>
            <w:bottom w:val="none" w:sz="0" w:space="0" w:color="auto"/>
            <w:right w:val="none" w:sz="0" w:space="0" w:color="auto"/>
          </w:divBdr>
        </w:div>
        <w:div w:id="508907593">
          <w:marLeft w:val="480"/>
          <w:marRight w:val="0"/>
          <w:marTop w:val="0"/>
          <w:marBottom w:val="0"/>
          <w:divBdr>
            <w:top w:val="none" w:sz="0" w:space="0" w:color="auto"/>
            <w:left w:val="none" w:sz="0" w:space="0" w:color="auto"/>
            <w:bottom w:val="none" w:sz="0" w:space="0" w:color="auto"/>
            <w:right w:val="none" w:sz="0" w:space="0" w:color="auto"/>
          </w:divBdr>
        </w:div>
        <w:div w:id="517278517">
          <w:marLeft w:val="480"/>
          <w:marRight w:val="0"/>
          <w:marTop w:val="0"/>
          <w:marBottom w:val="0"/>
          <w:divBdr>
            <w:top w:val="none" w:sz="0" w:space="0" w:color="auto"/>
            <w:left w:val="none" w:sz="0" w:space="0" w:color="auto"/>
            <w:bottom w:val="none" w:sz="0" w:space="0" w:color="auto"/>
            <w:right w:val="none" w:sz="0" w:space="0" w:color="auto"/>
          </w:divBdr>
        </w:div>
        <w:div w:id="553590385">
          <w:marLeft w:val="480"/>
          <w:marRight w:val="0"/>
          <w:marTop w:val="0"/>
          <w:marBottom w:val="0"/>
          <w:divBdr>
            <w:top w:val="none" w:sz="0" w:space="0" w:color="auto"/>
            <w:left w:val="none" w:sz="0" w:space="0" w:color="auto"/>
            <w:bottom w:val="none" w:sz="0" w:space="0" w:color="auto"/>
            <w:right w:val="none" w:sz="0" w:space="0" w:color="auto"/>
          </w:divBdr>
        </w:div>
        <w:div w:id="563949256">
          <w:marLeft w:val="480"/>
          <w:marRight w:val="0"/>
          <w:marTop w:val="0"/>
          <w:marBottom w:val="0"/>
          <w:divBdr>
            <w:top w:val="none" w:sz="0" w:space="0" w:color="auto"/>
            <w:left w:val="none" w:sz="0" w:space="0" w:color="auto"/>
            <w:bottom w:val="none" w:sz="0" w:space="0" w:color="auto"/>
            <w:right w:val="none" w:sz="0" w:space="0" w:color="auto"/>
          </w:divBdr>
        </w:div>
        <w:div w:id="599147644">
          <w:marLeft w:val="480"/>
          <w:marRight w:val="0"/>
          <w:marTop w:val="0"/>
          <w:marBottom w:val="0"/>
          <w:divBdr>
            <w:top w:val="none" w:sz="0" w:space="0" w:color="auto"/>
            <w:left w:val="none" w:sz="0" w:space="0" w:color="auto"/>
            <w:bottom w:val="none" w:sz="0" w:space="0" w:color="auto"/>
            <w:right w:val="none" w:sz="0" w:space="0" w:color="auto"/>
          </w:divBdr>
        </w:div>
        <w:div w:id="645206356">
          <w:marLeft w:val="480"/>
          <w:marRight w:val="0"/>
          <w:marTop w:val="0"/>
          <w:marBottom w:val="0"/>
          <w:divBdr>
            <w:top w:val="none" w:sz="0" w:space="0" w:color="auto"/>
            <w:left w:val="none" w:sz="0" w:space="0" w:color="auto"/>
            <w:bottom w:val="none" w:sz="0" w:space="0" w:color="auto"/>
            <w:right w:val="none" w:sz="0" w:space="0" w:color="auto"/>
          </w:divBdr>
        </w:div>
        <w:div w:id="660041560">
          <w:marLeft w:val="480"/>
          <w:marRight w:val="0"/>
          <w:marTop w:val="0"/>
          <w:marBottom w:val="0"/>
          <w:divBdr>
            <w:top w:val="none" w:sz="0" w:space="0" w:color="auto"/>
            <w:left w:val="none" w:sz="0" w:space="0" w:color="auto"/>
            <w:bottom w:val="none" w:sz="0" w:space="0" w:color="auto"/>
            <w:right w:val="none" w:sz="0" w:space="0" w:color="auto"/>
          </w:divBdr>
        </w:div>
        <w:div w:id="679939854">
          <w:marLeft w:val="480"/>
          <w:marRight w:val="0"/>
          <w:marTop w:val="0"/>
          <w:marBottom w:val="0"/>
          <w:divBdr>
            <w:top w:val="none" w:sz="0" w:space="0" w:color="auto"/>
            <w:left w:val="none" w:sz="0" w:space="0" w:color="auto"/>
            <w:bottom w:val="none" w:sz="0" w:space="0" w:color="auto"/>
            <w:right w:val="none" w:sz="0" w:space="0" w:color="auto"/>
          </w:divBdr>
        </w:div>
        <w:div w:id="709689394">
          <w:marLeft w:val="480"/>
          <w:marRight w:val="0"/>
          <w:marTop w:val="0"/>
          <w:marBottom w:val="0"/>
          <w:divBdr>
            <w:top w:val="none" w:sz="0" w:space="0" w:color="auto"/>
            <w:left w:val="none" w:sz="0" w:space="0" w:color="auto"/>
            <w:bottom w:val="none" w:sz="0" w:space="0" w:color="auto"/>
            <w:right w:val="none" w:sz="0" w:space="0" w:color="auto"/>
          </w:divBdr>
        </w:div>
        <w:div w:id="867912502">
          <w:marLeft w:val="480"/>
          <w:marRight w:val="0"/>
          <w:marTop w:val="0"/>
          <w:marBottom w:val="0"/>
          <w:divBdr>
            <w:top w:val="none" w:sz="0" w:space="0" w:color="auto"/>
            <w:left w:val="none" w:sz="0" w:space="0" w:color="auto"/>
            <w:bottom w:val="none" w:sz="0" w:space="0" w:color="auto"/>
            <w:right w:val="none" w:sz="0" w:space="0" w:color="auto"/>
          </w:divBdr>
        </w:div>
        <w:div w:id="871041552">
          <w:marLeft w:val="480"/>
          <w:marRight w:val="0"/>
          <w:marTop w:val="0"/>
          <w:marBottom w:val="0"/>
          <w:divBdr>
            <w:top w:val="none" w:sz="0" w:space="0" w:color="auto"/>
            <w:left w:val="none" w:sz="0" w:space="0" w:color="auto"/>
            <w:bottom w:val="none" w:sz="0" w:space="0" w:color="auto"/>
            <w:right w:val="none" w:sz="0" w:space="0" w:color="auto"/>
          </w:divBdr>
        </w:div>
        <w:div w:id="945356905">
          <w:marLeft w:val="480"/>
          <w:marRight w:val="0"/>
          <w:marTop w:val="0"/>
          <w:marBottom w:val="0"/>
          <w:divBdr>
            <w:top w:val="none" w:sz="0" w:space="0" w:color="auto"/>
            <w:left w:val="none" w:sz="0" w:space="0" w:color="auto"/>
            <w:bottom w:val="none" w:sz="0" w:space="0" w:color="auto"/>
            <w:right w:val="none" w:sz="0" w:space="0" w:color="auto"/>
          </w:divBdr>
        </w:div>
        <w:div w:id="984511910">
          <w:marLeft w:val="480"/>
          <w:marRight w:val="0"/>
          <w:marTop w:val="0"/>
          <w:marBottom w:val="0"/>
          <w:divBdr>
            <w:top w:val="none" w:sz="0" w:space="0" w:color="auto"/>
            <w:left w:val="none" w:sz="0" w:space="0" w:color="auto"/>
            <w:bottom w:val="none" w:sz="0" w:space="0" w:color="auto"/>
            <w:right w:val="none" w:sz="0" w:space="0" w:color="auto"/>
          </w:divBdr>
        </w:div>
        <w:div w:id="1052734370">
          <w:marLeft w:val="480"/>
          <w:marRight w:val="0"/>
          <w:marTop w:val="0"/>
          <w:marBottom w:val="0"/>
          <w:divBdr>
            <w:top w:val="none" w:sz="0" w:space="0" w:color="auto"/>
            <w:left w:val="none" w:sz="0" w:space="0" w:color="auto"/>
            <w:bottom w:val="none" w:sz="0" w:space="0" w:color="auto"/>
            <w:right w:val="none" w:sz="0" w:space="0" w:color="auto"/>
          </w:divBdr>
        </w:div>
        <w:div w:id="1076823420">
          <w:marLeft w:val="480"/>
          <w:marRight w:val="0"/>
          <w:marTop w:val="0"/>
          <w:marBottom w:val="0"/>
          <w:divBdr>
            <w:top w:val="none" w:sz="0" w:space="0" w:color="auto"/>
            <w:left w:val="none" w:sz="0" w:space="0" w:color="auto"/>
            <w:bottom w:val="none" w:sz="0" w:space="0" w:color="auto"/>
            <w:right w:val="none" w:sz="0" w:space="0" w:color="auto"/>
          </w:divBdr>
        </w:div>
        <w:div w:id="1096095977">
          <w:marLeft w:val="480"/>
          <w:marRight w:val="0"/>
          <w:marTop w:val="0"/>
          <w:marBottom w:val="0"/>
          <w:divBdr>
            <w:top w:val="none" w:sz="0" w:space="0" w:color="auto"/>
            <w:left w:val="none" w:sz="0" w:space="0" w:color="auto"/>
            <w:bottom w:val="none" w:sz="0" w:space="0" w:color="auto"/>
            <w:right w:val="none" w:sz="0" w:space="0" w:color="auto"/>
          </w:divBdr>
        </w:div>
        <w:div w:id="1096829222">
          <w:marLeft w:val="480"/>
          <w:marRight w:val="0"/>
          <w:marTop w:val="0"/>
          <w:marBottom w:val="0"/>
          <w:divBdr>
            <w:top w:val="none" w:sz="0" w:space="0" w:color="auto"/>
            <w:left w:val="none" w:sz="0" w:space="0" w:color="auto"/>
            <w:bottom w:val="none" w:sz="0" w:space="0" w:color="auto"/>
            <w:right w:val="none" w:sz="0" w:space="0" w:color="auto"/>
          </w:divBdr>
        </w:div>
        <w:div w:id="1124467369">
          <w:marLeft w:val="480"/>
          <w:marRight w:val="0"/>
          <w:marTop w:val="0"/>
          <w:marBottom w:val="0"/>
          <w:divBdr>
            <w:top w:val="none" w:sz="0" w:space="0" w:color="auto"/>
            <w:left w:val="none" w:sz="0" w:space="0" w:color="auto"/>
            <w:bottom w:val="none" w:sz="0" w:space="0" w:color="auto"/>
            <w:right w:val="none" w:sz="0" w:space="0" w:color="auto"/>
          </w:divBdr>
        </w:div>
        <w:div w:id="1133791776">
          <w:marLeft w:val="480"/>
          <w:marRight w:val="0"/>
          <w:marTop w:val="0"/>
          <w:marBottom w:val="0"/>
          <w:divBdr>
            <w:top w:val="none" w:sz="0" w:space="0" w:color="auto"/>
            <w:left w:val="none" w:sz="0" w:space="0" w:color="auto"/>
            <w:bottom w:val="none" w:sz="0" w:space="0" w:color="auto"/>
            <w:right w:val="none" w:sz="0" w:space="0" w:color="auto"/>
          </w:divBdr>
        </w:div>
        <w:div w:id="1150555589">
          <w:marLeft w:val="480"/>
          <w:marRight w:val="0"/>
          <w:marTop w:val="0"/>
          <w:marBottom w:val="0"/>
          <w:divBdr>
            <w:top w:val="none" w:sz="0" w:space="0" w:color="auto"/>
            <w:left w:val="none" w:sz="0" w:space="0" w:color="auto"/>
            <w:bottom w:val="none" w:sz="0" w:space="0" w:color="auto"/>
            <w:right w:val="none" w:sz="0" w:space="0" w:color="auto"/>
          </w:divBdr>
        </w:div>
        <w:div w:id="1189098942">
          <w:marLeft w:val="480"/>
          <w:marRight w:val="0"/>
          <w:marTop w:val="0"/>
          <w:marBottom w:val="0"/>
          <w:divBdr>
            <w:top w:val="none" w:sz="0" w:space="0" w:color="auto"/>
            <w:left w:val="none" w:sz="0" w:space="0" w:color="auto"/>
            <w:bottom w:val="none" w:sz="0" w:space="0" w:color="auto"/>
            <w:right w:val="none" w:sz="0" w:space="0" w:color="auto"/>
          </w:divBdr>
        </w:div>
        <w:div w:id="1201825856">
          <w:marLeft w:val="480"/>
          <w:marRight w:val="0"/>
          <w:marTop w:val="0"/>
          <w:marBottom w:val="0"/>
          <w:divBdr>
            <w:top w:val="none" w:sz="0" w:space="0" w:color="auto"/>
            <w:left w:val="none" w:sz="0" w:space="0" w:color="auto"/>
            <w:bottom w:val="none" w:sz="0" w:space="0" w:color="auto"/>
            <w:right w:val="none" w:sz="0" w:space="0" w:color="auto"/>
          </w:divBdr>
        </w:div>
        <w:div w:id="1276477155">
          <w:marLeft w:val="480"/>
          <w:marRight w:val="0"/>
          <w:marTop w:val="0"/>
          <w:marBottom w:val="0"/>
          <w:divBdr>
            <w:top w:val="none" w:sz="0" w:space="0" w:color="auto"/>
            <w:left w:val="none" w:sz="0" w:space="0" w:color="auto"/>
            <w:bottom w:val="none" w:sz="0" w:space="0" w:color="auto"/>
            <w:right w:val="none" w:sz="0" w:space="0" w:color="auto"/>
          </w:divBdr>
        </w:div>
        <w:div w:id="1312948936">
          <w:marLeft w:val="480"/>
          <w:marRight w:val="0"/>
          <w:marTop w:val="0"/>
          <w:marBottom w:val="0"/>
          <w:divBdr>
            <w:top w:val="none" w:sz="0" w:space="0" w:color="auto"/>
            <w:left w:val="none" w:sz="0" w:space="0" w:color="auto"/>
            <w:bottom w:val="none" w:sz="0" w:space="0" w:color="auto"/>
            <w:right w:val="none" w:sz="0" w:space="0" w:color="auto"/>
          </w:divBdr>
        </w:div>
        <w:div w:id="1368680344">
          <w:marLeft w:val="480"/>
          <w:marRight w:val="0"/>
          <w:marTop w:val="0"/>
          <w:marBottom w:val="0"/>
          <w:divBdr>
            <w:top w:val="none" w:sz="0" w:space="0" w:color="auto"/>
            <w:left w:val="none" w:sz="0" w:space="0" w:color="auto"/>
            <w:bottom w:val="none" w:sz="0" w:space="0" w:color="auto"/>
            <w:right w:val="none" w:sz="0" w:space="0" w:color="auto"/>
          </w:divBdr>
        </w:div>
        <w:div w:id="1447655863">
          <w:marLeft w:val="480"/>
          <w:marRight w:val="0"/>
          <w:marTop w:val="0"/>
          <w:marBottom w:val="0"/>
          <w:divBdr>
            <w:top w:val="none" w:sz="0" w:space="0" w:color="auto"/>
            <w:left w:val="none" w:sz="0" w:space="0" w:color="auto"/>
            <w:bottom w:val="none" w:sz="0" w:space="0" w:color="auto"/>
            <w:right w:val="none" w:sz="0" w:space="0" w:color="auto"/>
          </w:divBdr>
        </w:div>
        <w:div w:id="1514958707">
          <w:marLeft w:val="480"/>
          <w:marRight w:val="0"/>
          <w:marTop w:val="0"/>
          <w:marBottom w:val="0"/>
          <w:divBdr>
            <w:top w:val="none" w:sz="0" w:space="0" w:color="auto"/>
            <w:left w:val="none" w:sz="0" w:space="0" w:color="auto"/>
            <w:bottom w:val="none" w:sz="0" w:space="0" w:color="auto"/>
            <w:right w:val="none" w:sz="0" w:space="0" w:color="auto"/>
          </w:divBdr>
        </w:div>
        <w:div w:id="1565867795">
          <w:marLeft w:val="480"/>
          <w:marRight w:val="0"/>
          <w:marTop w:val="0"/>
          <w:marBottom w:val="0"/>
          <w:divBdr>
            <w:top w:val="none" w:sz="0" w:space="0" w:color="auto"/>
            <w:left w:val="none" w:sz="0" w:space="0" w:color="auto"/>
            <w:bottom w:val="none" w:sz="0" w:space="0" w:color="auto"/>
            <w:right w:val="none" w:sz="0" w:space="0" w:color="auto"/>
          </w:divBdr>
        </w:div>
        <w:div w:id="1565918935">
          <w:marLeft w:val="480"/>
          <w:marRight w:val="0"/>
          <w:marTop w:val="0"/>
          <w:marBottom w:val="0"/>
          <w:divBdr>
            <w:top w:val="none" w:sz="0" w:space="0" w:color="auto"/>
            <w:left w:val="none" w:sz="0" w:space="0" w:color="auto"/>
            <w:bottom w:val="none" w:sz="0" w:space="0" w:color="auto"/>
            <w:right w:val="none" w:sz="0" w:space="0" w:color="auto"/>
          </w:divBdr>
        </w:div>
        <w:div w:id="1612323865">
          <w:marLeft w:val="480"/>
          <w:marRight w:val="0"/>
          <w:marTop w:val="0"/>
          <w:marBottom w:val="0"/>
          <w:divBdr>
            <w:top w:val="none" w:sz="0" w:space="0" w:color="auto"/>
            <w:left w:val="none" w:sz="0" w:space="0" w:color="auto"/>
            <w:bottom w:val="none" w:sz="0" w:space="0" w:color="auto"/>
            <w:right w:val="none" w:sz="0" w:space="0" w:color="auto"/>
          </w:divBdr>
        </w:div>
        <w:div w:id="1657611768">
          <w:marLeft w:val="480"/>
          <w:marRight w:val="0"/>
          <w:marTop w:val="0"/>
          <w:marBottom w:val="0"/>
          <w:divBdr>
            <w:top w:val="none" w:sz="0" w:space="0" w:color="auto"/>
            <w:left w:val="none" w:sz="0" w:space="0" w:color="auto"/>
            <w:bottom w:val="none" w:sz="0" w:space="0" w:color="auto"/>
            <w:right w:val="none" w:sz="0" w:space="0" w:color="auto"/>
          </w:divBdr>
        </w:div>
        <w:div w:id="1681347397">
          <w:marLeft w:val="480"/>
          <w:marRight w:val="0"/>
          <w:marTop w:val="0"/>
          <w:marBottom w:val="0"/>
          <w:divBdr>
            <w:top w:val="none" w:sz="0" w:space="0" w:color="auto"/>
            <w:left w:val="none" w:sz="0" w:space="0" w:color="auto"/>
            <w:bottom w:val="none" w:sz="0" w:space="0" w:color="auto"/>
            <w:right w:val="none" w:sz="0" w:space="0" w:color="auto"/>
          </w:divBdr>
        </w:div>
        <w:div w:id="1692754743">
          <w:marLeft w:val="480"/>
          <w:marRight w:val="0"/>
          <w:marTop w:val="0"/>
          <w:marBottom w:val="0"/>
          <w:divBdr>
            <w:top w:val="none" w:sz="0" w:space="0" w:color="auto"/>
            <w:left w:val="none" w:sz="0" w:space="0" w:color="auto"/>
            <w:bottom w:val="none" w:sz="0" w:space="0" w:color="auto"/>
            <w:right w:val="none" w:sz="0" w:space="0" w:color="auto"/>
          </w:divBdr>
        </w:div>
        <w:div w:id="1768230642">
          <w:marLeft w:val="480"/>
          <w:marRight w:val="0"/>
          <w:marTop w:val="0"/>
          <w:marBottom w:val="0"/>
          <w:divBdr>
            <w:top w:val="none" w:sz="0" w:space="0" w:color="auto"/>
            <w:left w:val="none" w:sz="0" w:space="0" w:color="auto"/>
            <w:bottom w:val="none" w:sz="0" w:space="0" w:color="auto"/>
            <w:right w:val="none" w:sz="0" w:space="0" w:color="auto"/>
          </w:divBdr>
        </w:div>
        <w:div w:id="1807317211">
          <w:marLeft w:val="480"/>
          <w:marRight w:val="0"/>
          <w:marTop w:val="0"/>
          <w:marBottom w:val="0"/>
          <w:divBdr>
            <w:top w:val="none" w:sz="0" w:space="0" w:color="auto"/>
            <w:left w:val="none" w:sz="0" w:space="0" w:color="auto"/>
            <w:bottom w:val="none" w:sz="0" w:space="0" w:color="auto"/>
            <w:right w:val="none" w:sz="0" w:space="0" w:color="auto"/>
          </w:divBdr>
        </w:div>
      </w:divsChild>
    </w:div>
    <w:div w:id="475800626">
      <w:marLeft w:val="480"/>
      <w:marRight w:val="0"/>
      <w:marTop w:val="0"/>
      <w:marBottom w:val="0"/>
      <w:divBdr>
        <w:top w:val="none" w:sz="0" w:space="0" w:color="auto"/>
        <w:left w:val="none" w:sz="0" w:space="0" w:color="auto"/>
        <w:bottom w:val="none" w:sz="0" w:space="0" w:color="auto"/>
        <w:right w:val="none" w:sz="0" w:space="0" w:color="auto"/>
      </w:divBdr>
    </w:div>
    <w:div w:id="475804333">
      <w:marLeft w:val="480"/>
      <w:marRight w:val="0"/>
      <w:marTop w:val="0"/>
      <w:marBottom w:val="0"/>
      <w:divBdr>
        <w:top w:val="none" w:sz="0" w:space="0" w:color="auto"/>
        <w:left w:val="none" w:sz="0" w:space="0" w:color="auto"/>
        <w:bottom w:val="none" w:sz="0" w:space="0" w:color="auto"/>
        <w:right w:val="none" w:sz="0" w:space="0" w:color="auto"/>
      </w:divBdr>
    </w:div>
    <w:div w:id="475995463">
      <w:marLeft w:val="480"/>
      <w:marRight w:val="0"/>
      <w:marTop w:val="0"/>
      <w:marBottom w:val="0"/>
      <w:divBdr>
        <w:top w:val="none" w:sz="0" w:space="0" w:color="auto"/>
        <w:left w:val="none" w:sz="0" w:space="0" w:color="auto"/>
        <w:bottom w:val="none" w:sz="0" w:space="0" w:color="auto"/>
        <w:right w:val="none" w:sz="0" w:space="0" w:color="auto"/>
      </w:divBdr>
    </w:div>
    <w:div w:id="476066848">
      <w:marLeft w:val="480"/>
      <w:marRight w:val="0"/>
      <w:marTop w:val="0"/>
      <w:marBottom w:val="0"/>
      <w:divBdr>
        <w:top w:val="none" w:sz="0" w:space="0" w:color="auto"/>
        <w:left w:val="none" w:sz="0" w:space="0" w:color="auto"/>
        <w:bottom w:val="none" w:sz="0" w:space="0" w:color="auto"/>
        <w:right w:val="none" w:sz="0" w:space="0" w:color="auto"/>
      </w:divBdr>
    </w:div>
    <w:div w:id="476071385">
      <w:marLeft w:val="480"/>
      <w:marRight w:val="0"/>
      <w:marTop w:val="0"/>
      <w:marBottom w:val="0"/>
      <w:divBdr>
        <w:top w:val="none" w:sz="0" w:space="0" w:color="auto"/>
        <w:left w:val="none" w:sz="0" w:space="0" w:color="auto"/>
        <w:bottom w:val="none" w:sz="0" w:space="0" w:color="auto"/>
        <w:right w:val="none" w:sz="0" w:space="0" w:color="auto"/>
      </w:divBdr>
    </w:div>
    <w:div w:id="476143493">
      <w:marLeft w:val="480"/>
      <w:marRight w:val="0"/>
      <w:marTop w:val="0"/>
      <w:marBottom w:val="0"/>
      <w:divBdr>
        <w:top w:val="none" w:sz="0" w:space="0" w:color="auto"/>
        <w:left w:val="none" w:sz="0" w:space="0" w:color="auto"/>
        <w:bottom w:val="none" w:sz="0" w:space="0" w:color="auto"/>
        <w:right w:val="none" w:sz="0" w:space="0" w:color="auto"/>
      </w:divBdr>
    </w:div>
    <w:div w:id="476147892">
      <w:marLeft w:val="480"/>
      <w:marRight w:val="0"/>
      <w:marTop w:val="0"/>
      <w:marBottom w:val="0"/>
      <w:divBdr>
        <w:top w:val="none" w:sz="0" w:space="0" w:color="auto"/>
        <w:left w:val="none" w:sz="0" w:space="0" w:color="auto"/>
        <w:bottom w:val="none" w:sz="0" w:space="0" w:color="auto"/>
        <w:right w:val="none" w:sz="0" w:space="0" w:color="auto"/>
      </w:divBdr>
    </w:div>
    <w:div w:id="476456191">
      <w:marLeft w:val="480"/>
      <w:marRight w:val="0"/>
      <w:marTop w:val="0"/>
      <w:marBottom w:val="0"/>
      <w:divBdr>
        <w:top w:val="none" w:sz="0" w:space="0" w:color="auto"/>
        <w:left w:val="none" w:sz="0" w:space="0" w:color="auto"/>
        <w:bottom w:val="none" w:sz="0" w:space="0" w:color="auto"/>
        <w:right w:val="none" w:sz="0" w:space="0" w:color="auto"/>
      </w:divBdr>
    </w:div>
    <w:div w:id="476532342">
      <w:marLeft w:val="480"/>
      <w:marRight w:val="0"/>
      <w:marTop w:val="0"/>
      <w:marBottom w:val="0"/>
      <w:divBdr>
        <w:top w:val="none" w:sz="0" w:space="0" w:color="auto"/>
        <w:left w:val="none" w:sz="0" w:space="0" w:color="auto"/>
        <w:bottom w:val="none" w:sz="0" w:space="0" w:color="auto"/>
        <w:right w:val="none" w:sz="0" w:space="0" w:color="auto"/>
      </w:divBdr>
    </w:div>
    <w:div w:id="476534508">
      <w:marLeft w:val="480"/>
      <w:marRight w:val="0"/>
      <w:marTop w:val="0"/>
      <w:marBottom w:val="0"/>
      <w:divBdr>
        <w:top w:val="none" w:sz="0" w:space="0" w:color="auto"/>
        <w:left w:val="none" w:sz="0" w:space="0" w:color="auto"/>
        <w:bottom w:val="none" w:sz="0" w:space="0" w:color="auto"/>
        <w:right w:val="none" w:sz="0" w:space="0" w:color="auto"/>
      </w:divBdr>
    </w:div>
    <w:div w:id="476848557">
      <w:marLeft w:val="480"/>
      <w:marRight w:val="0"/>
      <w:marTop w:val="0"/>
      <w:marBottom w:val="0"/>
      <w:divBdr>
        <w:top w:val="none" w:sz="0" w:space="0" w:color="auto"/>
        <w:left w:val="none" w:sz="0" w:space="0" w:color="auto"/>
        <w:bottom w:val="none" w:sz="0" w:space="0" w:color="auto"/>
        <w:right w:val="none" w:sz="0" w:space="0" w:color="auto"/>
      </w:divBdr>
    </w:div>
    <w:div w:id="476996612">
      <w:marLeft w:val="480"/>
      <w:marRight w:val="0"/>
      <w:marTop w:val="0"/>
      <w:marBottom w:val="0"/>
      <w:divBdr>
        <w:top w:val="none" w:sz="0" w:space="0" w:color="auto"/>
        <w:left w:val="none" w:sz="0" w:space="0" w:color="auto"/>
        <w:bottom w:val="none" w:sz="0" w:space="0" w:color="auto"/>
        <w:right w:val="none" w:sz="0" w:space="0" w:color="auto"/>
      </w:divBdr>
    </w:div>
    <w:div w:id="477039229">
      <w:marLeft w:val="480"/>
      <w:marRight w:val="0"/>
      <w:marTop w:val="0"/>
      <w:marBottom w:val="0"/>
      <w:divBdr>
        <w:top w:val="none" w:sz="0" w:space="0" w:color="auto"/>
        <w:left w:val="none" w:sz="0" w:space="0" w:color="auto"/>
        <w:bottom w:val="none" w:sz="0" w:space="0" w:color="auto"/>
        <w:right w:val="none" w:sz="0" w:space="0" w:color="auto"/>
      </w:divBdr>
    </w:div>
    <w:div w:id="477040947">
      <w:marLeft w:val="480"/>
      <w:marRight w:val="0"/>
      <w:marTop w:val="0"/>
      <w:marBottom w:val="0"/>
      <w:divBdr>
        <w:top w:val="none" w:sz="0" w:space="0" w:color="auto"/>
        <w:left w:val="none" w:sz="0" w:space="0" w:color="auto"/>
        <w:bottom w:val="none" w:sz="0" w:space="0" w:color="auto"/>
        <w:right w:val="none" w:sz="0" w:space="0" w:color="auto"/>
      </w:divBdr>
    </w:div>
    <w:div w:id="477191340">
      <w:marLeft w:val="480"/>
      <w:marRight w:val="0"/>
      <w:marTop w:val="0"/>
      <w:marBottom w:val="0"/>
      <w:divBdr>
        <w:top w:val="none" w:sz="0" w:space="0" w:color="auto"/>
        <w:left w:val="none" w:sz="0" w:space="0" w:color="auto"/>
        <w:bottom w:val="none" w:sz="0" w:space="0" w:color="auto"/>
        <w:right w:val="none" w:sz="0" w:space="0" w:color="auto"/>
      </w:divBdr>
    </w:div>
    <w:div w:id="477454365">
      <w:marLeft w:val="480"/>
      <w:marRight w:val="0"/>
      <w:marTop w:val="0"/>
      <w:marBottom w:val="0"/>
      <w:divBdr>
        <w:top w:val="none" w:sz="0" w:space="0" w:color="auto"/>
        <w:left w:val="none" w:sz="0" w:space="0" w:color="auto"/>
        <w:bottom w:val="none" w:sz="0" w:space="0" w:color="auto"/>
        <w:right w:val="none" w:sz="0" w:space="0" w:color="auto"/>
      </w:divBdr>
    </w:div>
    <w:div w:id="477917864">
      <w:bodyDiv w:val="1"/>
      <w:marLeft w:val="0"/>
      <w:marRight w:val="0"/>
      <w:marTop w:val="0"/>
      <w:marBottom w:val="0"/>
      <w:divBdr>
        <w:top w:val="none" w:sz="0" w:space="0" w:color="auto"/>
        <w:left w:val="none" w:sz="0" w:space="0" w:color="auto"/>
        <w:bottom w:val="none" w:sz="0" w:space="0" w:color="auto"/>
        <w:right w:val="none" w:sz="0" w:space="0" w:color="auto"/>
      </w:divBdr>
    </w:div>
    <w:div w:id="478111180">
      <w:marLeft w:val="480"/>
      <w:marRight w:val="0"/>
      <w:marTop w:val="0"/>
      <w:marBottom w:val="0"/>
      <w:divBdr>
        <w:top w:val="none" w:sz="0" w:space="0" w:color="auto"/>
        <w:left w:val="none" w:sz="0" w:space="0" w:color="auto"/>
        <w:bottom w:val="none" w:sz="0" w:space="0" w:color="auto"/>
        <w:right w:val="none" w:sz="0" w:space="0" w:color="auto"/>
      </w:divBdr>
    </w:div>
    <w:div w:id="478352442">
      <w:marLeft w:val="480"/>
      <w:marRight w:val="0"/>
      <w:marTop w:val="0"/>
      <w:marBottom w:val="0"/>
      <w:divBdr>
        <w:top w:val="none" w:sz="0" w:space="0" w:color="auto"/>
        <w:left w:val="none" w:sz="0" w:space="0" w:color="auto"/>
        <w:bottom w:val="none" w:sz="0" w:space="0" w:color="auto"/>
        <w:right w:val="none" w:sz="0" w:space="0" w:color="auto"/>
      </w:divBdr>
    </w:div>
    <w:div w:id="478424853">
      <w:marLeft w:val="480"/>
      <w:marRight w:val="0"/>
      <w:marTop w:val="0"/>
      <w:marBottom w:val="0"/>
      <w:divBdr>
        <w:top w:val="none" w:sz="0" w:space="0" w:color="auto"/>
        <w:left w:val="none" w:sz="0" w:space="0" w:color="auto"/>
        <w:bottom w:val="none" w:sz="0" w:space="0" w:color="auto"/>
        <w:right w:val="none" w:sz="0" w:space="0" w:color="auto"/>
      </w:divBdr>
    </w:div>
    <w:div w:id="478496840">
      <w:marLeft w:val="480"/>
      <w:marRight w:val="0"/>
      <w:marTop w:val="0"/>
      <w:marBottom w:val="0"/>
      <w:divBdr>
        <w:top w:val="none" w:sz="0" w:space="0" w:color="auto"/>
        <w:left w:val="none" w:sz="0" w:space="0" w:color="auto"/>
        <w:bottom w:val="none" w:sz="0" w:space="0" w:color="auto"/>
        <w:right w:val="none" w:sz="0" w:space="0" w:color="auto"/>
      </w:divBdr>
    </w:div>
    <w:div w:id="478502798">
      <w:marLeft w:val="480"/>
      <w:marRight w:val="0"/>
      <w:marTop w:val="0"/>
      <w:marBottom w:val="0"/>
      <w:divBdr>
        <w:top w:val="none" w:sz="0" w:space="0" w:color="auto"/>
        <w:left w:val="none" w:sz="0" w:space="0" w:color="auto"/>
        <w:bottom w:val="none" w:sz="0" w:space="0" w:color="auto"/>
        <w:right w:val="none" w:sz="0" w:space="0" w:color="auto"/>
      </w:divBdr>
    </w:div>
    <w:div w:id="478619990">
      <w:bodyDiv w:val="1"/>
      <w:marLeft w:val="0"/>
      <w:marRight w:val="0"/>
      <w:marTop w:val="0"/>
      <w:marBottom w:val="0"/>
      <w:divBdr>
        <w:top w:val="none" w:sz="0" w:space="0" w:color="auto"/>
        <w:left w:val="none" w:sz="0" w:space="0" w:color="auto"/>
        <w:bottom w:val="none" w:sz="0" w:space="0" w:color="auto"/>
        <w:right w:val="none" w:sz="0" w:space="0" w:color="auto"/>
      </w:divBdr>
      <w:divsChild>
        <w:div w:id="5447556">
          <w:marLeft w:val="480"/>
          <w:marRight w:val="0"/>
          <w:marTop w:val="0"/>
          <w:marBottom w:val="0"/>
          <w:divBdr>
            <w:top w:val="none" w:sz="0" w:space="0" w:color="auto"/>
            <w:left w:val="none" w:sz="0" w:space="0" w:color="auto"/>
            <w:bottom w:val="none" w:sz="0" w:space="0" w:color="auto"/>
            <w:right w:val="none" w:sz="0" w:space="0" w:color="auto"/>
          </w:divBdr>
        </w:div>
        <w:div w:id="42994737">
          <w:marLeft w:val="480"/>
          <w:marRight w:val="0"/>
          <w:marTop w:val="0"/>
          <w:marBottom w:val="0"/>
          <w:divBdr>
            <w:top w:val="none" w:sz="0" w:space="0" w:color="auto"/>
            <w:left w:val="none" w:sz="0" w:space="0" w:color="auto"/>
            <w:bottom w:val="none" w:sz="0" w:space="0" w:color="auto"/>
            <w:right w:val="none" w:sz="0" w:space="0" w:color="auto"/>
          </w:divBdr>
        </w:div>
        <w:div w:id="131095657">
          <w:marLeft w:val="480"/>
          <w:marRight w:val="0"/>
          <w:marTop w:val="0"/>
          <w:marBottom w:val="0"/>
          <w:divBdr>
            <w:top w:val="none" w:sz="0" w:space="0" w:color="auto"/>
            <w:left w:val="none" w:sz="0" w:space="0" w:color="auto"/>
            <w:bottom w:val="none" w:sz="0" w:space="0" w:color="auto"/>
            <w:right w:val="none" w:sz="0" w:space="0" w:color="auto"/>
          </w:divBdr>
        </w:div>
        <w:div w:id="170805559">
          <w:marLeft w:val="480"/>
          <w:marRight w:val="0"/>
          <w:marTop w:val="0"/>
          <w:marBottom w:val="0"/>
          <w:divBdr>
            <w:top w:val="none" w:sz="0" w:space="0" w:color="auto"/>
            <w:left w:val="none" w:sz="0" w:space="0" w:color="auto"/>
            <w:bottom w:val="none" w:sz="0" w:space="0" w:color="auto"/>
            <w:right w:val="none" w:sz="0" w:space="0" w:color="auto"/>
          </w:divBdr>
        </w:div>
        <w:div w:id="292827975">
          <w:marLeft w:val="480"/>
          <w:marRight w:val="0"/>
          <w:marTop w:val="0"/>
          <w:marBottom w:val="0"/>
          <w:divBdr>
            <w:top w:val="none" w:sz="0" w:space="0" w:color="auto"/>
            <w:left w:val="none" w:sz="0" w:space="0" w:color="auto"/>
            <w:bottom w:val="none" w:sz="0" w:space="0" w:color="auto"/>
            <w:right w:val="none" w:sz="0" w:space="0" w:color="auto"/>
          </w:divBdr>
        </w:div>
        <w:div w:id="300619120">
          <w:marLeft w:val="480"/>
          <w:marRight w:val="0"/>
          <w:marTop w:val="0"/>
          <w:marBottom w:val="0"/>
          <w:divBdr>
            <w:top w:val="none" w:sz="0" w:space="0" w:color="auto"/>
            <w:left w:val="none" w:sz="0" w:space="0" w:color="auto"/>
            <w:bottom w:val="none" w:sz="0" w:space="0" w:color="auto"/>
            <w:right w:val="none" w:sz="0" w:space="0" w:color="auto"/>
          </w:divBdr>
        </w:div>
        <w:div w:id="369114546">
          <w:marLeft w:val="480"/>
          <w:marRight w:val="0"/>
          <w:marTop w:val="0"/>
          <w:marBottom w:val="0"/>
          <w:divBdr>
            <w:top w:val="none" w:sz="0" w:space="0" w:color="auto"/>
            <w:left w:val="none" w:sz="0" w:space="0" w:color="auto"/>
            <w:bottom w:val="none" w:sz="0" w:space="0" w:color="auto"/>
            <w:right w:val="none" w:sz="0" w:space="0" w:color="auto"/>
          </w:divBdr>
        </w:div>
        <w:div w:id="494298670">
          <w:marLeft w:val="480"/>
          <w:marRight w:val="0"/>
          <w:marTop w:val="0"/>
          <w:marBottom w:val="0"/>
          <w:divBdr>
            <w:top w:val="none" w:sz="0" w:space="0" w:color="auto"/>
            <w:left w:val="none" w:sz="0" w:space="0" w:color="auto"/>
            <w:bottom w:val="none" w:sz="0" w:space="0" w:color="auto"/>
            <w:right w:val="none" w:sz="0" w:space="0" w:color="auto"/>
          </w:divBdr>
        </w:div>
        <w:div w:id="572394262">
          <w:marLeft w:val="480"/>
          <w:marRight w:val="0"/>
          <w:marTop w:val="0"/>
          <w:marBottom w:val="0"/>
          <w:divBdr>
            <w:top w:val="none" w:sz="0" w:space="0" w:color="auto"/>
            <w:left w:val="none" w:sz="0" w:space="0" w:color="auto"/>
            <w:bottom w:val="none" w:sz="0" w:space="0" w:color="auto"/>
            <w:right w:val="none" w:sz="0" w:space="0" w:color="auto"/>
          </w:divBdr>
        </w:div>
        <w:div w:id="596720802">
          <w:marLeft w:val="480"/>
          <w:marRight w:val="0"/>
          <w:marTop w:val="0"/>
          <w:marBottom w:val="0"/>
          <w:divBdr>
            <w:top w:val="none" w:sz="0" w:space="0" w:color="auto"/>
            <w:left w:val="none" w:sz="0" w:space="0" w:color="auto"/>
            <w:bottom w:val="none" w:sz="0" w:space="0" w:color="auto"/>
            <w:right w:val="none" w:sz="0" w:space="0" w:color="auto"/>
          </w:divBdr>
        </w:div>
        <w:div w:id="604578966">
          <w:marLeft w:val="480"/>
          <w:marRight w:val="0"/>
          <w:marTop w:val="0"/>
          <w:marBottom w:val="0"/>
          <w:divBdr>
            <w:top w:val="none" w:sz="0" w:space="0" w:color="auto"/>
            <w:left w:val="none" w:sz="0" w:space="0" w:color="auto"/>
            <w:bottom w:val="none" w:sz="0" w:space="0" w:color="auto"/>
            <w:right w:val="none" w:sz="0" w:space="0" w:color="auto"/>
          </w:divBdr>
        </w:div>
        <w:div w:id="623315228">
          <w:marLeft w:val="480"/>
          <w:marRight w:val="0"/>
          <w:marTop w:val="0"/>
          <w:marBottom w:val="0"/>
          <w:divBdr>
            <w:top w:val="none" w:sz="0" w:space="0" w:color="auto"/>
            <w:left w:val="none" w:sz="0" w:space="0" w:color="auto"/>
            <w:bottom w:val="none" w:sz="0" w:space="0" w:color="auto"/>
            <w:right w:val="none" w:sz="0" w:space="0" w:color="auto"/>
          </w:divBdr>
        </w:div>
        <w:div w:id="624311115">
          <w:marLeft w:val="480"/>
          <w:marRight w:val="0"/>
          <w:marTop w:val="0"/>
          <w:marBottom w:val="0"/>
          <w:divBdr>
            <w:top w:val="none" w:sz="0" w:space="0" w:color="auto"/>
            <w:left w:val="none" w:sz="0" w:space="0" w:color="auto"/>
            <w:bottom w:val="none" w:sz="0" w:space="0" w:color="auto"/>
            <w:right w:val="none" w:sz="0" w:space="0" w:color="auto"/>
          </w:divBdr>
        </w:div>
        <w:div w:id="628708859">
          <w:marLeft w:val="480"/>
          <w:marRight w:val="0"/>
          <w:marTop w:val="0"/>
          <w:marBottom w:val="0"/>
          <w:divBdr>
            <w:top w:val="none" w:sz="0" w:space="0" w:color="auto"/>
            <w:left w:val="none" w:sz="0" w:space="0" w:color="auto"/>
            <w:bottom w:val="none" w:sz="0" w:space="0" w:color="auto"/>
            <w:right w:val="none" w:sz="0" w:space="0" w:color="auto"/>
          </w:divBdr>
        </w:div>
        <w:div w:id="655652461">
          <w:marLeft w:val="480"/>
          <w:marRight w:val="0"/>
          <w:marTop w:val="0"/>
          <w:marBottom w:val="0"/>
          <w:divBdr>
            <w:top w:val="none" w:sz="0" w:space="0" w:color="auto"/>
            <w:left w:val="none" w:sz="0" w:space="0" w:color="auto"/>
            <w:bottom w:val="none" w:sz="0" w:space="0" w:color="auto"/>
            <w:right w:val="none" w:sz="0" w:space="0" w:color="auto"/>
          </w:divBdr>
        </w:div>
        <w:div w:id="715811803">
          <w:marLeft w:val="480"/>
          <w:marRight w:val="0"/>
          <w:marTop w:val="0"/>
          <w:marBottom w:val="0"/>
          <w:divBdr>
            <w:top w:val="none" w:sz="0" w:space="0" w:color="auto"/>
            <w:left w:val="none" w:sz="0" w:space="0" w:color="auto"/>
            <w:bottom w:val="none" w:sz="0" w:space="0" w:color="auto"/>
            <w:right w:val="none" w:sz="0" w:space="0" w:color="auto"/>
          </w:divBdr>
        </w:div>
        <w:div w:id="718935888">
          <w:marLeft w:val="480"/>
          <w:marRight w:val="0"/>
          <w:marTop w:val="0"/>
          <w:marBottom w:val="0"/>
          <w:divBdr>
            <w:top w:val="none" w:sz="0" w:space="0" w:color="auto"/>
            <w:left w:val="none" w:sz="0" w:space="0" w:color="auto"/>
            <w:bottom w:val="none" w:sz="0" w:space="0" w:color="auto"/>
            <w:right w:val="none" w:sz="0" w:space="0" w:color="auto"/>
          </w:divBdr>
        </w:div>
        <w:div w:id="740177255">
          <w:marLeft w:val="480"/>
          <w:marRight w:val="0"/>
          <w:marTop w:val="0"/>
          <w:marBottom w:val="0"/>
          <w:divBdr>
            <w:top w:val="none" w:sz="0" w:space="0" w:color="auto"/>
            <w:left w:val="none" w:sz="0" w:space="0" w:color="auto"/>
            <w:bottom w:val="none" w:sz="0" w:space="0" w:color="auto"/>
            <w:right w:val="none" w:sz="0" w:space="0" w:color="auto"/>
          </w:divBdr>
        </w:div>
        <w:div w:id="774524856">
          <w:marLeft w:val="480"/>
          <w:marRight w:val="0"/>
          <w:marTop w:val="0"/>
          <w:marBottom w:val="0"/>
          <w:divBdr>
            <w:top w:val="none" w:sz="0" w:space="0" w:color="auto"/>
            <w:left w:val="none" w:sz="0" w:space="0" w:color="auto"/>
            <w:bottom w:val="none" w:sz="0" w:space="0" w:color="auto"/>
            <w:right w:val="none" w:sz="0" w:space="0" w:color="auto"/>
          </w:divBdr>
        </w:div>
        <w:div w:id="819424838">
          <w:marLeft w:val="480"/>
          <w:marRight w:val="0"/>
          <w:marTop w:val="0"/>
          <w:marBottom w:val="0"/>
          <w:divBdr>
            <w:top w:val="none" w:sz="0" w:space="0" w:color="auto"/>
            <w:left w:val="none" w:sz="0" w:space="0" w:color="auto"/>
            <w:bottom w:val="none" w:sz="0" w:space="0" w:color="auto"/>
            <w:right w:val="none" w:sz="0" w:space="0" w:color="auto"/>
          </w:divBdr>
        </w:div>
        <w:div w:id="844587933">
          <w:marLeft w:val="480"/>
          <w:marRight w:val="0"/>
          <w:marTop w:val="0"/>
          <w:marBottom w:val="0"/>
          <w:divBdr>
            <w:top w:val="none" w:sz="0" w:space="0" w:color="auto"/>
            <w:left w:val="none" w:sz="0" w:space="0" w:color="auto"/>
            <w:bottom w:val="none" w:sz="0" w:space="0" w:color="auto"/>
            <w:right w:val="none" w:sz="0" w:space="0" w:color="auto"/>
          </w:divBdr>
        </w:div>
        <w:div w:id="868686768">
          <w:marLeft w:val="480"/>
          <w:marRight w:val="0"/>
          <w:marTop w:val="0"/>
          <w:marBottom w:val="0"/>
          <w:divBdr>
            <w:top w:val="none" w:sz="0" w:space="0" w:color="auto"/>
            <w:left w:val="none" w:sz="0" w:space="0" w:color="auto"/>
            <w:bottom w:val="none" w:sz="0" w:space="0" w:color="auto"/>
            <w:right w:val="none" w:sz="0" w:space="0" w:color="auto"/>
          </w:divBdr>
        </w:div>
        <w:div w:id="906064080">
          <w:marLeft w:val="480"/>
          <w:marRight w:val="0"/>
          <w:marTop w:val="0"/>
          <w:marBottom w:val="0"/>
          <w:divBdr>
            <w:top w:val="none" w:sz="0" w:space="0" w:color="auto"/>
            <w:left w:val="none" w:sz="0" w:space="0" w:color="auto"/>
            <w:bottom w:val="none" w:sz="0" w:space="0" w:color="auto"/>
            <w:right w:val="none" w:sz="0" w:space="0" w:color="auto"/>
          </w:divBdr>
        </w:div>
        <w:div w:id="912008643">
          <w:marLeft w:val="480"/>
          <w:marRight w:val="0"/>
          <w:marTop w:val="0"/>
          <w:marBottom w:val="0"/>
          <w:divBdr>
            <w:top w:val="none" w:sz="0" w:space="0" w:color="auto"/>
            <w:left w:val="none" w:sz="0" w:space="0" w:color="auto"/>
            <w:bottom w:val="none" w:sz="0" w:space="0" w:color="auto"/>
            <w:right w:val="none" w:sz="0" w:space="0" w:color="auto"/>
          </w:divBdr>
        </w:div>
        <w:div w:id="955215451">
          <w:marLeft w:val="480"/>
          <w:marRight w:val="0"/>
          <w:marTop w:val="0"/>
          <w:marBottom w:val="0"/>
          <w:divBdr>
            <w:top w:val="none" w:sz="0" w:space="0" w:color="auto"/>
            <w:left w:val="none" w:sz="0" w:space="0" w:color="auto"/>
            <w:bottom w:val="none" w:sz="0" w:space="0" w:color="auto"/>
            <w:right w:val="none" w:sz="0" w:space="0" w:color="auto"/>
          </w:divBdr>
        </w:div>
        <w:div w:id="992640437">
          <w:marLeft w:val="480"/>
          <w:marRight w:val="0"/>
          <w:marTop w:val="0"/>
          <w:marBottom w:val="0"/>
          <w:divBdr>
            <w:top w:val="none" w:sz="0" w:space="0" w:color="auto"/>
            <w:left w:val="none" w:sz="0" w:space="0" w:color="auto"/>
            <w:bottom w:val="none" w:sz="0" w:space="0" w:color="auto"/>
            <w:right w:val="none" w:sz="0" w:space="0" w:color="auto"/>
          </w:divBdr>
        </w:div>
        <w:div w:id="1001470464">
          <w:marLeft w:val="480"/>
          <w:marRight w:val="0"/>
          <w:marTop w:val="0"/>
          <w:marBottom w:val="0"/>
          <w:divBdr>
            <w:top w:val="none" w:sz="0" w:space="0" w:color="auto"/>
            <w:left w:val="none" w:sz="0" w:space="0" w:color="auto"/>
            <w:bottom w:val="none" w:sz="0" w:space="0" w:color="auto"/>
            <w:right w:val="none" w:sz="0" w:space="0" w:color="auto"/>
          </w:divBdr>
        </w:div>
        <w:div w:id="1037504247">
          <w:marLeft w:val="480"/>
          <w:marRight w:val="0"/>
          <w:marTop w:val="0"/>
          <w:marBottom w:val="0"/>
          <w:divBdr>
            <w:top w:val="none" w:sz="0" w:space="0" w:color="auto"/>
            <w:left w:val="none" w:sz="0" w:space="0" w:color="auto"/>
            <w:bottom w:val="none" w:sz="0" w:space="0" w:color="auto"/>
            <w:right w:val="none" w:sz="0" w:space="0" w:color="auto"/>
          </w:divBdr>
        </w:div>
        <w:div w:id="1079251232">
          <w:marLeft w:val="480"/>
          <w:marRight w:val="0"/>
          <w:marTop w:val="0"/>
          <w:marBottom w:val="0"/>
          <w:divBdr>
            <w:top w:val="none" w:sz="0" w:space="0" w:color="auto"/>
            <w:left w:val="none" w:sz="0" w:space="0" w:color="auto"/>
            <w:bottom w:val="none" w:sz="0" w:space="0" w:color="auto"/>
            <w:right w:val="none" w:sz="0" w:space="0" w:color="auto"/>
          </w:divBdr>
        </w:div>
        <w:div w:id="1146360344">
          <w:marLeft w:val="480"/>
          <w:marRight w:val="0"/>
          <w:marTop w:val="0"/>
          <w:marBottom w:val="0"/>
          <w:divBdr>
            <w:top w:val="none" w:sz="0" w:space="0" w:color="auto"/>
            <w:left w:val="none" w:sz="0" w:space="0" w:color="auto"/>
            <w:bottom w:val="none" w:sz="0" w:space="0" w:color="auto"/>
            <w:right w:val="none" w:sz="0" w:space="0" w:color="auto"/>
          </w:divBdr>
        </w:div>
        <w:div w:id="1243879530">
          <w:marLeft w:val="480"/>
          <w:marRight w:val="0"/>
          <w:marTop w:val="0"/>
          <w:marBottom w:val="0"/>
          <w:divBdr>
            <w:top w:val="none" w:sz="0" w:space="0" w:color="auto"/>
            <w:left w:val="none" w:sz="0" w:space="0" w:color="auto"/>
            <w:bottom w:val="none" w:sz="0" w:space="0" w:color="auto"/>
            <w:right w:val="none" w:sz="0" w:space="0" w:color="auto"/>
          </w:divBdr>
        </w:div>
        <w:div w:id="1255086679">
          <w:marLeft w:val="480"/>
          <w:marRight w:val="0"/>
          <w:marTop w:val="0"/>
          <w:marBottom w:val="0"/>
          <w:divBdr>
            <w:top w:val="none" w:sz="0" w:space="0" w:color="auto"/>
            <w:left w:val="none" w:sz="0" w:space="0" w:color="auto"/>
            <w:bottom w:val="none" w:sz="0" w:space="0" w:color="auto"/>
            <w:right w:val="none" w:sz="0" w:space="0" w:color="auto"/>
          </w:divBdr>
        </w:div>
        <w:div w:id="1377120850">
          <w:marLeft w:val="480"/>
          <w:marRight w:val="0"/>
          <w:marTop w:val="0"/>
          <w:marBottom w:val="0"/>
          <w:divBdr>
            <w:top w:val="none" w:sz="0" w:space="0" w:color="auto"/>
            <w:left w:val="none" w:sz="0" w:space="0" w:color="auto"/>
            <w:bottom w:val="none" w:sz="0" w:space="0" w:color="auto"/>
            <w:right w:val="none" w:sz="0" w:space="0" w:color="auto"/>
          </w:divBdr>
        </w:div>
        <w:div w:id="1455832823">
          <w:marLeft w:val="480"/>
          <w:marRight w:val="0"/>
          <w:marTop w:val="0"/>
          <w:marBottom w:val="0"/>
          <w:divBdr>
            <w:top w:val="none" w:sz="0" w:space="0" w:color="auto"/>
            <w:left w:val="none" w:sz="0" w:space="0" w:color="auto"/>
            <w:bottom w:val="none" w:sz="0" w:space="0" w:color="auto"/>
            <w:right w:val="none" w:sz="0" w:space="0" w:color="auto"/>
          </w:divBdr>
        </w:div>
        <w:div w:id="1472478385">
          <w:marLeft w:val="480"/>
          <w:marRight w:val="0"/>
          <w:marTop w:val="0"/>
          <w:marBottom w:val="0"/>
          <w:divBdr>
            <w:top w:val="none" w:sz="0" w:space="0" w:color="auto"/>
            <w:left w:val="none" w:sz="0" w:space="0" w:color="auto"/>
            <w:bottom w:val="none" w:sz="0" w:space="0" w:color="auto"/>
            <w:right w:val="none" w:sz="0" w:space="0" w:color="auto"/>
          </w:divBdr>
        </w:div>
        <w:div w:id="1477382761">
          <w:marLeft w:val="480"/>
          <w:marRight w:val="0"/>
          <w:marTop w:val="0"/>
          <w:marBottom w:val="0"/>
          <w:divBdr>
            <w:top w:val="none" w:sz="0" w:space="0" w:color="auto"/>
            <w:left w:val="none" w:sz="0" w:space="0" w:color="auto"/>
            <w:bottom w:val="none" w:sz="0" w:space="0" w:color="auto"/>
            <w:right w:val="none" w:sz="0" w:space="0" w:color="auto"/>
          </w:divBdr>
        </w:div>
        <w:div w:id="1572692850">
          <w:marLeft w:val="480"/>
          <w:marRight w:val="0"/>
          <w:marTop w:val="0"/>
          <w:marBottom w:val="0"/>
          <w:divBdr>
            <w:top w:val="none" w:sz="0" w:space="0" w:color="auto"/>
            <w:left w:val="none" w:sz="0" w:space="0" w:color="auto"/>
            <w:bottom w:val="none" w:sz="0" w:space="0" w:color="auto"/>
            <w:right w:val="none" w:sz="0" w:space="0" w:color="auto"/>
          </w:divBdr>
        </w:div>
        <w:div w:id="1580749669">
          <w:marLeft w:val="480"/>
          <w:marRight w:val="0"/>
          <w:marTop w:val="0"/>
          <w:marBottom w:val="0"/>
          <w:divBdr>
            <w:top w:val="none" w:sz="0" w:space="0" w:color="auto"/>
            <w:left w:val="none" w:sz="0" w:space="0" w:color="auto"/>
            <w:bottom w:val="none" w:sz="0" w:space="0" w:color="auto"/>
            <w:right w:val="none" w:sz="0" w:space="0" w:color="auto"/>
          </w:divBdr>
        </w:div>
        <w:div w:id="1594589040">
          <w:marLeft w:val="480"/>
          <w:marRight w:val="0"/>
          <w:marTop w:val="0"/>
          <w:marBottom w:val="0"/>
          <w:divBdr>
            <w:top w:val="none" w:sz="0" w:space="0" w:color="auto"/>
            <w:left w:val="none" w:sz="0" w:space="0" w:color="auto"/>
            <w:bottom w:val="none" w:sz="0" w:space="0" w:color="auto"/>
            <w:right w:val="none" w:sz="0" w:space="0" w:color="auto"/>
          </w:divBdr>
        </w:div>
        <w:div w:id="1606111649">
          <w:marLeft w:val="480"/>
          <w:marRight w:val="0"/>
          <w:marTop w:val="0"/>
          <w:marBottom w:val="0"/>
          <w:divBdr>
            <w:top w:val="none" w:sz="0" w:space="0" w:color="auto"/>
            <w:left w:val="none" w:sz="0" w:space="0" w:color="auto"/>
            <w:bottom w:val="none" w:sz="0" w:space="0" w:color="auto"/>
            <w:right w:val="none" w:sz="0" w:space="0" w:color="auto"/>
          </w:divBdr>
        </w:div>
        <w:div w:id="1672902839">
          <w:marLeft w:val="480"/>
          <w:marRight w:val="0"/>
          <w:marTop w:val="0"/>
          <w:marBottom w:val="0"/>
          <w:divBdr>
            <w:top w:val="none" w:sz="0" w:space="0" w:color="auto"/>
            <w:left w:val="none" w:sz="0" w:space="0" w:color="auto"/>
            <w:bottom w:val="none" w:sz="0" w:space="0" w:color="auto"/>
            <w:right w:val="none" w:sz="0" w:space="0" w:color="auto"/>
          </w:divBdr>
        </w:div>
        <w:div w:id="1801915790">
          <w:marLeft w:val="480"/>
          <w:marRight w:val="0"/>
          <w:marTop w:val="0"/>
          <w:marBottom w:val="0"/>
          <w:divBdr>
            <w:top w:val="none" w:sz="0" w:space="0" w:color="auto"/>
            <w:left w:val="none" w:sz="0" w:space="0" w:color="auto"/>
            <w:bottom w:val="none" w:sz="0" w:space="0" w:color="auto"/>
            <w:right w:val="none" w:sz="0" w:space="0" w:color="auto"/>
          </w:divBdr>
        </w:div>
      </w:divsChild>
    </w:div>
    <w:div w:id="478763343">
      <w:marLeft w:val="480"/>
      <w:marRight w:val="0"/>
      <w:marTop w:val="0"/>
      <w:marBottom w:val="0"/>
      <w:divBdr>
        <w:top w:val="none" w:sz="0" w:space="0" w:color="auto"/>
        <w:left w:val="none" w:sz="0" w:space="0" w:color="auto"/>
        <w:bottom w:val="none" w:sz="0" w:space="0" w:color="auto"/>
        <w:right w:val="none" w:sz="0" w:space="0" w:color="auto"/>
      </w:divBdr>
    </w:div>
    <w:div w:id="478769566">
      <w:marLeft w:val="480"/>
      <w:marRight w:val="0"/>
      <w:marTop w:val="0"/>
      <w:marBottom w:val="0"/>
      <w:divBdr>
        <w:top w:val="none" w:sz="0" w:space="0" w:color="auto"/>
        <w:left w:val="none" w:sz="0" w:space="0" w:color="auto"/>
        <w:bottom w:val="none" w:sz="0" w:space="0" w:color="auto"/>
        <w:right w:val="none" w:sz="0" w:space="0" w:color="auto"/>
      </w:divBdr>
    </w:div>
    <w:div w:id="478885950">
      <w:marLeft w:val="480"/>
      <w:marRight w:val="0"/>
      <w:marTop w:val="0"/>
      <w:marBottom w:val="0"/>
      <w:divBdr>
        <w:top w:val="none" w:sz="0" w:space="0" w:color="auto"/>
        <w:left w:val="none" w:sz="0" w:space="0" w:color="auto"/>
        <w:bottom w:val="none" w:sz="0" w:space="0" w:color="auto"/>
        <w:right w:val="none" w:sz="0" w:space="0" w:color="auto"/>
      </w:divBdr>
    </w:div>
    <w:div w:id="478960641">
      <w:marLeft w:val="480"/>
      <w:marRight w:val="0"/>
      <w:marTop w:val="0"/>
      <w:marBottom w:val="0"/>
      <w:divBdr>
        <w:top w:val="none" w:sz="0" w:space="0" w:color="auto"/>
        <w:left w:val="none" w:sz="0" w:space="0" w:color="auto"/>
        <w:bottom w:val="none" w:sz="0" w:space="0" w:color="auto"/>
        <w:right w:val="none" w:sz="0" w:space="0" w:color="auto"/>
      </w:divBdr>
    </w:div>
    <w:div w:id="479151461">
      <w:marLeft w:val="480"/>
      <w:marRight w:val="0"/>
      <w:marTop w:val="0"/>
      <w:marBottom w:val="0"/>
      <w:divBdr>
        <w:top w:val="none" w:sz="0" w:space="0" w:color="auto"/>
        <w:left w:val="none" w:sz="0" w:space="0" w:color="auto"/>
        <w:bottom w:val="none" w:sz="0" w:space="0" w:color="auto"/>
        <w:right w:val="none" w:sz="0" w:space="0" w:color="auto"/>
      </w:divBdr>
    </w:div>
    <w:div w:id="479273703">
      <w:marLeft w:val="480"/>
      <w:marRight w:val="0"/>
      <w:marTop w:val="0"/>
      <w:marBottom w:val="0"/>
      <w:divBdr>
        <w:top w:val="none" w:sz="0" w:space="0" w:color="auto"/>
        <w:left w:val="none" w:sz="0" w:space="0" w:color="auto"/>
        <w:bottom w:val="none" w:sz="0" w:space="0" w:color="auto"/>
        <w:right w:val="none" w:sz="0" w:space="0" w:color="auto"/>
      </w:divBdr>
    </w:div>
    <w:div w:id="479423777">
      <w:marLeft w:val="480"/>
      <w:marRight w:val="0"/>
      <w:marTop w:val="0"/>
      <w:marBottom w:val="0"/>
      <w:divBdr>
        <w:top w:val="none" w:sz="0" w:space="0" w:color="auto"/>
        <w:left w:val="none" w:sz="0" w:space="0" w:color="auto"/>
        <w:bottom w:val="none" w:sz="0" w:space="0" w:color="auto"/>
        <w:right w:val="none" w:sz="0" w:space="0" w:color="auto"/>
      </w:divBdr>
    </w:div>
    <w:div w:id="479427769">
      <w:marLeft w:val="480"/>
      <w:marRight w:val="0"/>
      <w:marTop w:val="0"/>
      <w:marBottom w:val="0"/>
      <w:divBdr>
        <w:top w:val="none" w:sz="0" w:space="0" w:color="auto"/>
        <w:left w:val="none" w:sz="0" w:space="0" w:color="auto"/>
        <w:bottom w:val="none" w:sz="0" w:space="0" w:color="auto"/>
        <w:right w:val="none" w:sz="0" w:space="0" w:color="auto"/>
      </w:divBdr>
    </w:div>
    <w:div w:id="479470142">
      <w:marLeft w:val="480"/>
      <w:marRight w:val="0"/>
      <w:marTop w:val="0"/>
      <w:marBottom w:val="0"/>
      <w:divBdr>
        <w:top w:val="none" w:sz="0" w:space="0" w:color="auto"/>
        <w:left w:val="none" w:sz="0" w:space="0" w:color="auto"/>
        <w:bottom w:val="none" w:sz="0" w:space="0" w:color="auto"/>
        <w:right w:val="none" w:sz="0" w:space="0" w:color="auto"/>
      </w:divBdr>
    </w:div>
    <w:div w:id="479544158">
      <w:marLeft w:val="480"/>
      <w:marRight w:val="0"/>
      <w:marTop w:val="0"/>
      <w:marBottom w:val="0"/>
      <w:divBdr>
        <w:top w:val="none" w:sz="0" w:space="0" w:color="auto"/>
        <w:left w:val="none" w:sz="0" w:space="0" w:color="auto"/>
        <w:bottom w:val="none" w:sz="0" w:space="0" w:color="auto"/>
        <w:right w:val="none" w:sz="0" w:space="0" w:color="auto"/>
      </w:divBdr>
    </w:div>
    <w:div w:id="479618511">
      <w:marLeft w:val="480"/>
      <w:marRight w:val="0"/>
      <w:marTop w:val="0"/>
      <w:marBottom w:val="0"/>
      <w:divBdr>
        <w:top w:val="none" w:sz="0" w:space="0" w:color="auto"/>
        <w:left w:val="none" w:sz="0" w:space="0" w:color="auto"/>
        <w:bottom w:val="none" w:sz="0" w:space="0" w:color="auto"/>
        <w:right w:val="none" w:sz="0" w:space="0" w:color="auto"/>
      </w:divBdr>
    </w:div>
    <w:div w:id="479620383">
      <w:marLeft w:val="480"/>
      <w:marRight w:val="0"/>
      <w:marTop w:val="0"/>
      <w:marBottom w:val="0"/>
      <w:divBdr>
        <w:top w:val="none" w:sz="0" w:space="0" w:color="auto"/>
        <w:left w:val="none" w:sz="0" w:space="0" w:color="auto"/>
        <w:bottom w:val="none" w:sz="0" w:space="0" w:color="auto"/>
        <w:right w:val="none" w:sz="0" w:space="0" w:color="auto"/>
      </w:divBdr>
    </w:div>
    <w:div w:id="479658206">
      <w:marLeft w:val="480"/>
      <w:marRight w:val="0"/>
      <w:marTop w:val="0"/>
      <w:marBottom w:val="0"/>
      <w:divBdr>
        <w:top w:val="none" w:sz="0" w:space="0" w:color="auto"/>
        <w:left w:val="none" w:sz="0" w:space="0" w:color="auto"/>
        <w:bottom w:val="none" w:sz="0" w:space="0" w:color="auto"/>
        <w:right w:val="none" w:sz="0" w:space="0" w:color="auto"/>
      </w:divBdr>
    </w:div>
    <w:div w:id="479809799">
      <w:marLeft w:val="480"/>
      <w:marRight w:val="0"/>
      <w:marTop w:val="0"/>
      <w:marBottom w:val="0"/>
      <w:divBdr>
        <w:top w:val="none" w:sz="0" w:space="0" w:color="auto"/>
        <w:left w:val="none" w:sz="0" w:space="0" w:color="auto"/>
        <w:bottom w:val="none" w:sz="0" w:space="0" w:color="auto"/>
        <w:right w:val="none" w:sz="0" w:space="0" w:color="auto"/>
      </w:divBdr>
    </w:div>
    <w:div w:id="479998598">
      <w:marLeft w:val="480"/>
      <w:marRight w:val="0"/>
      <w:marTop w:val="0"/>
      <w:marBottom w:val="0"/>
      <w:divBdr>
        <w:top w:val="none" w:sz="0" w:space="0" w:color="auto"/>
        <w:left w:val="none" w:sz="0" w:space="0" w:color="auto"/>
        <w:bottom w:val="none" w:sz="0" w:space="0" w:color="auto"/>
        <w:right w:val="none" w:sz="0" w:space="0" w:color="auto"/>
      </w:divBdr>
    </w:div>
    <w:div w:id="480002583">
      <w:marLeft w:val="480"/>
      <w:marRight w:val="0"/>
      <w:marTop w:val="0"/>
      <w:marBottom w:val="0"/>
      <w:divBdr>
        <w:top w:val="none" w:sz="0" w:space="0" w:color="auto"/>
        <w:left w:val="none" w:sz="0" w:space="0" w:color="auto"/>
        <w:bottom w:val="none" w:sz="0" w:space="0" w:color="auto"/>
        <w:right w:val="none" w:sz="0" w:space="0" w:color="auto"/>
      </w:divBdr>
    </w:div>
    <w:div w:id="480192407">
      <w:marLeft w:val="480"/>
      <w:marRight w:val="0"/>
      <w:marTop w:val="0"/>
      <w:marBottom w:val="0"/>
      <w:divBdr>
        <w:top w:val="none" w:sz="0" w:space="0" w:color="auto"/>
        <w:left w:val="none" w:sz="0" w:space="0" w:color="auto"/>
        <w:bottom w:val="none" w:sz="0" w:space="0" w:color="auto"/>
        <w:right w:val="none" w:sz="0" w:space="0" w:color="auto"/>
      </w:divBdr>
    </w:div>
    <w:div w:id="480316752">
      <w:marLeft w:val="480"/>
      <w:marRight w:val="0"/>
      <w:marTop w:val="0"/>
      <w:marBottom w:val="0"/>
      <w:divBdr>
        <w:top w:val="none" w:sz="0" w:space="0" w:color="auto"/>
        <w:left w:val="none" w:sz="0" w:space="0" w:color="auto"/>
        <w:bottom w:val="none" w:sz="0" w:space="0" w:color="auto"/>
        <w:right w:val="none" w:sz="0" w:space="0" w:color="auto"/>
      </w:divBdr>
    </w:div>
    <w:div w:id="480343837">
      <w:marLeft w:val="480"/>
      <w:marRight w:val="0"/>
      <w:marTop w:val="0"/>
      <w:marBottom w:val="0"/>
      <w:divBdr>
        <w:top w:val="none" w:sz="0" w:space="0" w:color="auto"/>
        <w:left w:val="none" w:sz="0" w:space="0" w:color="auto"/>
        <w:bottom w:val="none" w:sz="0" w:space="0" w:color="auto"/>
        <w:right w:val="none" w:sz="0" w:space="0" w:color="auto"/>
      </w:divBdr>
    </w:div>
    <w:div w:id="480394244">
      <w:bodyDiv w:val="1"/>
      <w:marLeft w:val="0"/>
      <w:marRight w:val="0"/>
      <w:marTop w:val="0"/>
      <w:marBottom w:val="0"/>
      <w:divBdr>
        <w:top w:val="none" w:sz="0" w:space="0" w:color="auto"/>
        <w:left w:val="none" w:sz="0" w:space="0" w:color="auto"/>
        <w:bottom w:val="none" w:sz="0" w:space="0" w:color="auto"/>
        <w:right w:val="none" w:sz="0" w:space="0" w:color="auto"/>
      </w:divBdr>
      <w:divsChild>
        <w:div w:id="45379005">
          <w:marLeft w:val="480"/>
          <w:marRight w:val="0"/>
          <w:marTop w:val="0"/>
          <w:marBottom w:val="0"/>
          <w:divBdr>
            <w:top w:val="none" w:sz="0" w:space="0" w:color="auto"/>
            <w:left w:val="none" w:sz="0" w:space="0" w:color="auto"/>
            <w:bottom w:val="none" w:sz="0" w:space="0" w:color="auto"/>
            <w:right w:val="none" w:sz="0" w:space="0" w:color="auto"/>
          </w:divBdr>
        </w:div>
        <w:div w:id="56589070">
          <w:marLeft w:val="480"/>
          <w:marRight w:val="0"/>
          <w:marTop w:val="0"/>
          <w:marBottom w:val="0"/>
          <w:divBdr>
            <w:top w:val="none" w:sz="0" w:space="0" w:color="auto"/>
            <w:left w:val="none" w:sz="0" w:space="0" w:color="auto"/>
            <w:bottom w:val="none" w:sz="0" w:space="0" w:color="auto"/>
            <w:right w:val="none" w:sz="0" w:space="0" w:color="auto"/>
          </w:divBdr>
        </w:div>
        <w:div w:id="98376862">
          <w:marLeft w:val="480"/>
          <w:marRight w:val="0"/>
          <w:marTop w:val="0"/>
          <w:marBottom w:val="0"/>
          <w:divBdr>
            <w:top w:val="none" w:sz="0" w:space="0" w:color="auto"/>
            <w:left w:val="none" w:sz="0" w:space="0" w:color="auto"/>
            <w:bottom w:val="none" w:sz="0" w:space="0" w:color="auto"/>
            <w:right w:val="none" w:sz="0" w:space="0" w:color="auto"/>
          </w:divBdr>
        </w:div>
        <w:div w:id="199514408">
          <w:marLeft w:val="480"/>
          <w:marRight w:val="0"/>
          <w:marTop w:val="0"/>
          <w:marBottom w:val="0"/>
          <w:divBdr>
            <w:top w:val="none" w:sz="0" w:space="0" w:color="auto"/>
            <w:left w:val="none" w:sz="0" w:space="0" w:color="auto"/>
            <w:bottom w:val="none" w:sz="0" w:space="0" w:color="auto"/>
            <w:right w:val="none" w:sz="0" w:space="0" w:color="auto"/>
          </w:divBdr>
        </w:div>
        <w:div w:id="205066248">
          <w:marLeft w:val="480"/>
          <w:marRight w:val="0"/>
          <w:marTop w:val="0"/>
          <w:marBottom w:val="0"/>
          <w:divBdr>
            <w:top w:val="none" w:sz="0" w:space="0" w:color="auto"/>
            <w:left w:val="none" w:sz="0" w:space="0" w:color="auto"/>
            <w:bottom w:val="none" w:sz="0" w:space="0" w:color="auto"/>
            <w:right w:val="none" w:sz="0" w:space="0" w:color="auto"/>
          </w:divBdr>
        </w:div>
        <w:div w:id="675615454">
          <w:marLeft w:val="480"/>
          <w:marRight w:val="0"/>
          <w:marTop w:val="0"/>
          <w:marBottom w:val="0"/>
          <w:divBdr>
            <w:top w:val="none" w:sz="0" w:space="0" w:color="auto"/>
            <w:left w:val="none" w:sz="0" w:space="0" w:color="auto"/>
            <w:bottom w:val="none" w:sz="0" w:space="0" w:color="auto"/>
            <w:right w:val="none" w:sz="0" w:space="0" w:color="auto"/>
          </w:divBdr>
        </w:div>
        <w:div w:id="798256822">
          <w:marLeft w:val="480"/>
          <w:marRight w:val="0"/>
          <w:marTop w:val="0"/>
          <w:marBottom w:val="0"/>
          <w:divBdr>
            <w:top w:val="none" w:sz="0" w:space="0" w:color="auto"/>
            <w:left w:val="none" w:sz="0" w:space="0" w:color="auto"/>
            <w:bottom w:val="none" w:sz="0" w:space="0" w:color="auto"/>
            <w:right w:val="none" w:sz="0" w:space="0" w:color="auto"/>
          </w:divBdr>
        </w:div>
        <w:div w:id="874926072">
          <w:marLeft w:val="480"/>
          <w:marRight w:val="0"/>
          <w:marTop w:val="0"/>
          <w:marBottom w:val="0"/>
          <w:divBdr>
            <w:top w:val="none" w:sz="0" w:space="0" w:color="auto"/>
            <w:left w:val="none" w:sz="0" w:space="0" w:color="auto"/>
            <w:bottom w:val="none" w:sz="0" w:space="0" w:color="auto"/>
            <w:right w:val="none" w:sz="0" w:space="0" w:color="auto"/>
          </w:divBdr>
        </w:div>
        <w:div w:id="1116214188">
          <w:marLeft w:val="480"/>
          <w:marRight w:val="0"/>
          <w:marTop w:val="0"/>
          <w:marBottom w:val="0"/>
          <w:divBdr>
            <w:top w:val="none" w:sz="0" w:space="0" w:color="auto"/>
            <w:left w:val="none" w:sz="0" w:space="0" w:color="auto"/>
            <w:bottom w:val="none" w:sz="0" w:space="0" w:color="auto"/>
            <w:right w:val="none" w:sz="0" w:space="0" w:color="auto"/>
          </w:divBdr>
        </w:div>
        <w:div w:id="1235431361">
          <w:marLeft w:val="480"/>
          <w:marRight w:val="0"/>
          <w:marTop w:val="0"/>
          <w:marBottom w:val="0"/>
          <w:divBdr>
            <w:top w:val="none" w:sz="0" w:space="0" w:color="auto"/>
            <w:left w:val="none" w:sz="0" w:space="0" w:color="auto"/>
            <w:bottom w:val="none" w:sz="0" w:space="0" w:color="auto"/>
            <w:right w:val="none" w:sz="0" w:space="0" w:color="auto"/>
          </w:divBdr>
        </w:div>
        <w:div w:id="1353146249">
          <w:marLeft w:val="480"/>
          <w:marRight w:val="0"/>
          <w:marTop w:val="0"/>
          <w:marBottom w:val="0"/>
          <w:divBdr>
            <w:top w:val="none" w:sz="0" w:space="0" w:color="auto"/>
            <w:left w:val="none" w:sz="0" w:space="0" w:color="auto"/>
            <w:bottom w:val="none" w:sz="0" w:space="0" w:color="auto"/>
            <w:right w:val="none" w:sz="0" w:space="0" w:color="auto"/>
          </w:divBdr>
        </w:div>
        <w:div w:id="1400327115">
          <w:marLeft w:val="480"/>
          <w:marRight w:val="0"/>
          <w:marTop w:val="0"/>
          <w:marBottom w:val="0"/>
          <w:divBdr>
            <w:top w:val="none" w:sz="0" w:space="0" w:color="auto"/>
            <w:left w:val="none" w:sz="0" w:space="0" w:color="auto"/>
            <w:bottom w:val="none" w:sz="0" w:space="0" w:color="auto"/>
            <w:right w:val="none" w:sz="0" w:space="0" w:color="auto"/>
          </w:divBdr>
        </w:div>
        <w:div w:id="1637293308">
          <w:marLeft w:val="480"/>
          <w:marRight w:val="0"/>
          <w:marTop w:val="0"/>
          <w:marBottom w:val="0"/>
          <w:divBdr>
            <w:top w:val="none" w:sz="0" w:space="0" w:color="auto"/>
            <w:left w:val="none" w:sz="0" w:space="0" w:color="auto"/>
            <w:bottom w:val="none" w:sz="0" w:space="0" w:color="auto"/>
            <w:right w:val="none" w:sz="0" w:space="0" w:color="auto"/>
          </w:divBdr>
        </w:div>
        <w:div w:id="1655379614">
          <w:marLeft w:val="480"/>
          <w:marRight w:val="0"/>
          <w:marTop w:val="0"/>
          <w:marBottom w:val="0"/>
          <w:divBdr>
            <w:top w:val="none" w:sz="0" w:space="0" w:color="auto"/>
            <w:left w:val="none" w:sz="0" w:space="0" w:color="auto"/>
            <w:bottom w:val="none" w:sz="0" w:space="0" w:color="auto"/>
            <w:right w:val="none" w:sz="0" w:space="0" w:color="auto"/>
          </w:divBdr>
        </w:div>
        <w:div w:id="1661812181">
          <w:marLeft w:val="480"/>
          <w:marRight w:val="0"/>
          <w:marTop w:val="0"/>
          <w:marBottom w:val="0"/>
          <w:divBdr>
            <w:top w:val="none" w:sz="0" w:space="0" w:color="auto"/>
            <w:left w:val="none" w:sz="0" w:space="0" w:color="auto"/>
            <w:bottom w:val="none" w:sz="0" w:space="0" w:color="auto"/>
            <w:right w:val="none" w:sz="0" w:space="0" w:color="auto"/>
          </w:divBdr>
        </w:div>
      </w:divsChild>
    </w:div>
    <w:div w:id="480467815">
      <w:bodyDiv w:val="1"/>
      <w:marLeft w:val="0"/>
      <w:marRight w:val="0"/>
      <w:marTop w:val="0"/>
      <w:marBottom w:val="0"/>
      <w:divBdr>
        <w:top w:val="none" w:sz="0" w:space="0" w:color="auto"/>
        <w:left w:val="none" w:sz="0" w:space="0" w:color="auto"/>
        <w:bottom w:val="none" w:sz="0" w:space="0" w:color="auto"/>
        <w:right w:val="none" w:sz="0" w:space="0" w:color="auto"/>
      </w:divBdr>
    </w:div>
    <w:div w:id="480536256">
      <w:marLeft w:val="480"/>
      <w:marRight w:val="0"/>
      <w:marTop w:val="0"/>
      <w:marBottom w:val="0"/>
      <w:divBdr>
        <w:top w:val="none" w:sz="0" w:space="0" w:color="auto"/>
        <w:left w:val="none" w:sz="0" w:space="0" w:color="auto"/>
        <w:bottom w:val="none" w:sz="0" w:space="0" w:color="auto"/>
        <w:right w:val="none" w:sz="0" w:space="0" w:color="auto"/>
      </w:divBdr>
    </w:div>
    <w:div w:id="480658142">
      <w:marLeft w:val="480"/>
      <w:marRight w:val="0"/>
      <w:marTop w:val="0"/>
      <w:marBottom w:val="0"/>
      <w:divBdr>
        <w:top w:val="none" w:sz="0" w:space="0" w:color="auto"/>
        <w:left w:val="none" w:sz="0" w:space="0" w:color="auto"/>
        <w:bottom w:val="none" w:sz="0" w:space="0" w:color="auto"/>
        <w:right w:val="none" w:sz="0" w:space="0" w:color="auto"/>
      </w:divBdr>
    </w:div>
    <w:div w:id="480732156">
      <w:marLeft w:val="480"/>
      <w:marRight w:val="0"/>
      <w:marTop w:val="0"/>
      <w:marBottom w:val="0"/>
      <w:divBdr>
        <w:top w:val="none" w:sz="0" w:space="0" w:color="auto"/>
        <w:left w:val="none" w:sz="0" w:space="0" w:color="auto"/>
        <w:bottom w:val="none" w:sz="0" w:space="0" w:color="auto"/>
        <w:right w:val="none" w:sz="0" w:space="0" w:color="auto"/>
      </w:divBdr>
    </w:div>
    <w:div w:id="480735759">
      <w:marLeft w:val="480"/>
      <w:marRight w:val="0"/>
      <w:marTop w:val="0"/>
      <w:marBottom w:val="0"/>
      <w:divBdr>
        <w:top w:val="none" w:sz="0" w:space="0" w:color="auto"/>
        <w:left w:val="none" w:sz="0" w:space="0" w:color="auto"/>
        <w:bottom w:val="none" w:sz="0" w:space="0" w:color="auto"/>
        <w:right w:val="none" w:sz="0" w:space="0" w:color="auto"/>
      </w:divBdr>
    </w:div>
    <w:div w:id="480973833">
      <w:marLeft w:val="480"/>
      <w:marRight w:val="0"/>
      <w:marTop w:val="0"/>
      <w:marBottom w:val="0"/>
      <w:divBdr>
        <w:top w:val="none" w:sz="0" w:space="0" w:color="auto"/>
        <w:left w:val="none" w:sz="0" w:space="0" w:color="auto"/>
        <w:bottom w:val="none" w:sz="0" w:space="0" w:color="auto"/>
        <w:right w:val="none" w:sz="0" w:space="0" w:color="auto"/>
      </w:divBdr>
    </w:div>
    <w:div w:id="481040042">
      <w:marLeft w:val="480"/>
      <w:marRight w:val="0"/>
      <w:marTop w:val="0"/>
      <w:marBottom w:val="0"/>
      <w:divBdr>
        <w:top w:val="none" w:sz="0" w:space="0" w:color="auto"/>
        <w:left w:val="none" w:sz="0" w:space="0" w:color="auto"/>
        <w:bottom w:val="none" w:sz="0" w:space="0" w:color="auto"/>
        <w:right w:val="none" w:sz="0" w:space="0" w:color="auto"/>
      </w:divBdr>
    </w:div>
    <w:div w:id="481042059">
      <w:marLeft w:val="480"/>
      <w:marRight w:val="0"/>
      <w:marTop w:val="0"/>
      <w:marBottom w:val="0"/>
      <w:divBdr>
        <w:top w:val="none" w:sz="0" w:space="0" w:color="auto"/>
        <w:left w:val="none" w:sz="0" w:space="0" w:color="auto"/>
        <w:bottom w:val="none" w:sz="0" w:space="0" w:color="auto"/>
        <w:right w:val="none" w:sz="0" w:space="0" w:color="auto"/>
      </w:divBdr>
    </w:div>
    <w:div w:id="481191170">
      <w:marLeft w:val="480"/>
      <w:marRight w:val="0"/>
      <w:marTop w:val="0"/>
      <w:marBottom w:val="0"/>
      <w:divBdr>
        <w:top w:val="none" w:sz="0" w:space="0" w:color="auto"/>
        <w:left w:val="none" w:sz="0" w:space="0" w:color="auto"/>
        <w:bottom w:val="none" w:sz="0" w:space="0" w:color="auto"/>
        <w:right w:val="none" w:sz="0" w:space="0" w:color="auto"/>
      </w:divBdr>
    </w:div>
    <w:div w:id="481625489">
      <w:marLeft w:val="480"/>
      <w:marRight w:val="0"/>
      <w:marTop w:val="0"/>
      <w:marBottom w:val="0"/>
      <w:divBdr>
        <w:top w:val="none" w:sz="0" w:space="0" w:color="auto"/>
        <w:left w:val="none" w:sz="0" w:space="0" w:color="auto"/>
        <w:bottom w:val="none" w:sz="0" w:space="0" w:color="auto"/>
        <w:right w:val="none" w:sz="0" w:space="0" w:color="auto"/>
      </w:divBdr>
    </w:div>
    <w:div w:id="481656463">
      <w:marLeft w:val="480"/>
      <w:marRight w:val="0"/>
      <w:marTop w:val="0"/>
      <w:marBottom w:val="0"/>
      <w:divBdr>
        <w:top w:val="none" w:sz="0" w:space="0" w:color="auto"/>
        <w:left w:val="none" w:sz="0" w:space="0" w:color="auto"/>
        <w:bottom w:val="none" w:sz="0" w:space="0" w:color="auto"/>
        <w:right w:val="none" w:sz="0" w:space="0" w:color="auto"/>
      </w:divBdr>
    </w:div>
    <w:div w:id="481695802">
      <w:marLeft w:val="480"/>
      <w:marRight w:val="0"/>
      <w:marTop w:val="0"/>
      <w:marBottom w:val="0"/>
      <w:divBdr>
        <w:top w:val="none" w:sz="0" w:space="0" w:color="auto"/>
        <w:left w:val="none" w:sz="0" w:space="0" w:color="auto"/>
        <w:bottom w:val="none" w:sz="0" w:space="0" w:color="auto"/>
        <w:right w:val="none" w:sz="0" w:space="0" w:color="auto"/>
      </w:divBdr>
    </w:div>
    <w:div w:id="481698419">
      <w:marLeft w:val="480"/>
      <w:marRight w:val="0"/>
      <w:marTop w:val="0"/>
      <w:marBottom w:val="0"/>
      <w:divBdr>
        <w:top w:val="none" w:sz="0" w:space="0" w:color="auto"/>
        <w:left w:val="none" w:sz="0" w:space="0" w:color="auto"/>
        <w:bottom w:val="none" w:sz="0" w:space="0" w:color="auto"/>
        <w:right w:val="none" w:sz="0" w:space="0" w:color="auto"/>
      </w:divBdr>
    </w:div>
    <w:div w:id="481774625">
      <w:marLeft w:val="480"/>
      <w:marRight w:val="0"/>
      <w:marTop w:val="0"/>
      <w:marBottom w:val="0"/>
      <w:divBdr>
        <w:top w:val="none" w:sz="0" w:space="0" w:color="auto"/>
        <w:left w:val="none" w:sz="0" w:space="0" w:color="auto"/>
        <w:bottom w:val="none" w:sz="0" w:space="0" w:color="auto"/>
        <w:right w:val="none" w:sz="0" w:space="0" w:color="auto"/>
      </w:divBdr>
    </w:div>
    <w:div w:id="481895441">
      <w:marLeft w:val="480"/>
      <w:marRight w:val="0"/>
      <w:marTop w:val="0"/>
      <w:marBottom w:val="0"/>
      <w:divBdr>
        <w:top w:val="none" w:sz="0" w:space="0" w:color="auto"/>
        <w:left w:val="none" w:sz="0" w:space="0" w:color="auto"/>
        <w:bottom w:val="none" w:sz="0" w:space="0" w:color="auto"/>
        <w:right w:val="none" w:sz="0" w:space="0" w:color="auto"/>
      </w:divBdr>
    </w:div>
    <w:div w:id="482045098">
      <w:marLeft w:val="480"/>
      <w:marRight w:val="0"/>
      <w:marTop w:val="0"/>
      <w:marBottom w:val="0"/>
      <w:divBdr>
        <w:top w:val="none" w:sz="0" w:space="0" w:color="auto"/>
        <w:left w:val="none" w:sz="0" w:space="0" w:color="auto"/>
        <w:bottom w:val="none" w:sz="0" w:space="0" w:color="auto"/>
        <w:right w:val="none" w:sz="0" w:space="0" w:color="auto"/>
      </w:divBdr>
    </w:div>
    <w:div w:id="482086217">
      <w:marLeft w:val="480"/>
      <w:marRight w:val="0"/>
      <w:marTop w:val="0"/>
      <w:marBottom w:val="0"/>
      <w:divBdr>
        <w:top w:val="none" w:sz="0" w:space="0" w:color="auto"/>
        <w:left w:val="none" w:sz="0" w:space="0" w:color="auto"/>
        <w:bottom w:val="none" w:sz="0" w:space="0" w:color="auto"/>
        <w:right w:val="none" w:sz="0" w:space="0" w:color="auto"/>
      </w:divBdr>
    </w:div>
    <w:div w:id="482308785">
      <w:bodyDiv w:val="1"/>
      <w:marLeft w:val="0"/>
      <w:marRight w:val="0"/>
      <w:marTop w:val="0"/>
      <w:marBottom w:val="0"/>
      <w:divBdr>
        <w:top w:val="none" w:sz="0" w:space="0" w:color="auto"/>
        <w:left w:val="none" w:sz="0" w:space="0" w:color="auto"/>
        <w:bottom w:val="none" w:sz="0" w:space="0" w:color="auto"/>
        <w:right w:val="none" w:sz="0" w:space="0" w:color="auto"/>
      </w:divBdr>
    </w:div>
    <w:div w:id="482355067">
      <w:marLeft w:val="480"/>
      <w:marRight w:val="0"/>
      <w:marTop w:val="0"/>
      <w:marBottom w:val="0"/>
      <w:divBdr>
        <w:top w:val="none" w:sz="0" w:space="0" w:color="auto"/>
        <w:left w:val="none" w:sz="0" w:space="0" w:color="auto"/>
        <w:bottom w:val="none" w:sz="0" w:space="0" w:color="auto"/>
        <w:right w:val="none" w:sz="0" w:space="0" w:color="auto"/>
      </w:divBdr>
    </w:div>
    <w:div w:id="482356305">
      <w:marLeft w:val="480"/>
      <w:marRight w:val="0"/>
      <w:marTop w:val="0"/>
      <w:marBottom w:val="0"/>
      <w:divBdr>
        <w:top w:val="none" w:sz="0" w:space="0" w:color="auto"/>
        <w:left w:val="none" w:sz="0" w:space="0" w:color="auto"/>
        <w:bottom w:val="none" w:sz="0" w:space="0" w:color="auto"/>
        <w:right w:val="none" w:sz="0" w:space="0" w:color="auto"/>
      </w:divBdr>
    </w:div>
    <w:div w:id="482621675">
      <w:marLeft w:val="480"/>
      <w:marRight w:val="0"/>
      <w:marTop w:val="0"/>
      <w:marBottom w:val="0"/>
      <w:divBdr>
        <w:top w:val="none" w:sz="0" w:space="0" w:color="auto"/>
        <w:left w:val="none" w:sz="0" w:space="0" w:color="auto"/>
        <w:bottom w:val="none" w:sz="0" w:space="0" w:color="auto"/>
        <w:right w:val="none" w:sz="0" w:space="0" w:color="auto"/>
      </w:divBdr>
    </w:div>
    <w:div w:id="482622402">
      <w:marLeft w:val="480"/>
      <w:marRight w:val="0"/>
      <w:marTop w:val="0"/>
      <w:marBottom w:val="0"/>
      <w:divBdr>
        <w:top w:val="none" w:sz="0" w:space="0" w:color="auto"/>
        <w:left w:val="none" w:sz="0" w:space="0" w:color="auto"/>
        <w:bottom w:val="none" w:sz="0" w:space="0" w:color="auto"/>
        <w:right w:val="none" w:sz="0" w:space="0" w:color="auto"/>
      </w:divBdr>
    </w:div>
    <w:div w:id="482698042">
      <w:marLeft w:val="480"/>
      <w:marRight w:val="0"/>
      <w:marTop w:val="0"/>
      <w:marBottom w:val="0"/>
      <w:divBdr>
        <w:top w:val="none" w:sz="0" w:space="0" w:color="auto"/>
        <w:left w:val="none" w:sz="0" w:space="0" w:color="auto"/>
        <w:bottom w:val="none" w:sz="0" w:space="0" w:color="auto"/>
        <w:right w:val="none" w:sz="0" w:space="0" w:color="auto"/>
      </w:divBdr>
    </w:div>
    <w:div w:id="482701612">
      <w:marLeft w:val="480"/>
      <w:marRight w:val="0"/>
      <w:marTop w:val="0"/>
      <w:marBottom w:val="0"/>
      <w:divBdr>
        <w:top w:val="none" w:sz="0" w:space="0" w:color="auto"/>
        <w:left w:val="none" w:sz="0" w:space="0" w:color="auto"/>
        <w:bottom w:val="none" w:sz="0" w:space="0" w:color="auto"/>
        <w:right w:val="none" w:sz="0" w:space="0" w:color="auto"/>
      </w:divBdr>
    </w:div>
    <w:div w:id="482814600">
      <w:marLeft w:val="480"/>
      <w:marRight w:val="0"/>
      <w:marTop w:val="0"/>
      <w:marBottom w:val="0"/>
      <w:divBdr>
        <w:top w:val="none" w:sz="0" w:space="0" w:color="auto"/>
        <w:left w:val="none" w:sz="0" w:space="0" w:color="auto"/>
        <w:bottom w:val="none" w:sz="0" w:space="0" w:color="auto"/>
        <w:right w:val="none" w:sz="0" w:space="0" w:color="auto"/>
      </w:divBdr>
    </w:div>
    <w:div w:id="482817268">
      <w:marLeft w:val="480"/>
      <w:marRight w:val="0"/>
      <w:marTop w:val="0"/>
      <w:marBottom w:val="0"/>
      <w:divBdr>
        <w:top w:val="none" w:sz="0" w:space="0" w:color="auto"/>
        <w:left w:val="none" w:sz="0" w:space="0" w:color="auto"/>
        <w:bottom w:val="none" w:sz="0" w:space="0" w:color="auto"/>
        <w:right w:val="none" w:sz="0" w:space="0" w:color="auto"/>
      </w:divBdr>
    </w:div>
    <w:div w:id="482892030">
      <w:marLeft w:val="480"/>
      <w:marRight w:val="0"/>
      <w:marTop w:val="0"/>
      <w:marBottom w:val="0"/>
      <w:divBdr>
        <w:top w:val="none" w:sz="0" w:space="0" w:color="auto"/>
        <w:left w:val="none" w:sz="0" w:space="0" w:color="auto"/>
        <w:bottom w:val="none" w:sz="0" w:space="0" w:color="auto"/>
        <w:right w:val="none" w:sz="0" w:space="0" w:color="auto"/>
      </w:divBdr>
    </w:div>
    <w:div w:id="482892803">
      <w:marLeft w:val="480"/>
      <w:marRight w:val="0"/>
      <w:marTop w:val="0"/>
      <w:marBottom w:val="0"/>
      <w:divBdr>
        <w:top w:val="none" w:sz="0" w:space="0" w:color="auto"/>
        <w:left w:val="none" w:sz="0" w:space="0" w:color="auto"/>
        <w:bottom w:val="none" w:sz="0" w:space="0" w:color="auto"/>
        <w:right w:val="none" w:sz="0" w:space="0" w:color="auto"/>
      </w:divBdr>
    </w:div>
    <w:div w:id="483013680">
      <w:marLeft w:val="480"/>
      <w:marRight w:val="0"/>
      <w:marTop w:val="0"/>
      <w:marBottom w:val="0"/>
      <w:divBdr>
        <w:top w:val="none" w:sz="0" w:space="0" w:color="auto"/>
        <w:left w:val="none" w:sz="0" w:space="0" w:color="auto"/>
        <w:bottom w:val="none" w:sz="0" w:space="0" w:color="auto"/>
        <w:right w:val="none" w:sz="0" w:space="0" w:color="auto"/>
      </w:divBdr>
    </w:div>
    <w:div w:id="483083173">
      <w:marLeft w:val="480"/>
      <w:marRight w:val="0"/>
      <w:marTop w:val="0"/>
      <w:marBottom w:val="0"/>
      <w:divBdr>
        <w:top w:val="none" w:sz="0" w:space="0" w:color="auto"/>
        <w:left w:val="none" w:sz="0" w:space="0" w:color="auto"/>
        <w:bottom w:val="none" w:sz="0" w:space="0" w:color="auto"/>
        <w:right w:val="none" w:sz="0" w:space="0" w:color="auto"/>
      </w:divBdr>
    </w:div>
    <w:div w:id="483274897">
      <w:marLeft w:val="480"/>
      <w:marRight w:val="0"/>
      <w:marTop w:val="0"/>
      <w:marBottom w:val="0"/>
      <w:divBdr>
        <w:top w:val="none" w:sz="0" w:space="0" w:color="auto"/>
        <w:left w:val="none" w:sz="0" w:space="0" w:color="auto"/>
        <w:bottom w:val="none" w:sz="0" w:space="0" w:color="auto"/>
        <w:right w:val="none" w:sz="0" w:space="0" w:color="auto"/>
      </w:divBdr>
    </w:div>
    <w:div w:id="483276382">
      <w:marLeft w:val="480"/>
      <w:marRight w:val="0"/>
      <w:marTop w:val="0"/>
      <w:marBottom w:val="0"/>
      <w:divBdr>
        <w:top w:val="none" w:sz="0" w:space="0" w:color="auto"/>
        <w:left w:val="none" w:sz="0" w:space="0" w:color="auto"/>
        <w:bottom w:val="none" w:sz="0" w:space="0" w:color="auto"/>
        <w:right w:val="none" w:sz="0" w:space="0" w:color="auto"/>
      </w:divBdr>
    </w:div>
    <w:div w:id="483426007">
      <w:marLeft w:val="480"/>
      <w:marRight w:val="0"/>
      <w:marTop w:val="0"/>
      <w:marBottom w:val="0"/>
      <w:divBdr>
        <w:top w:val="none" w:sz="0" w:space="0" w:color="auto"/>
        <w:left w:val="none" w:sz="0" w:space="0" w:color="auto"/>
        <w:bottom w:val="none" w:sz="0" w:space="0" w:color="auto"/>
        <w:right w:val="none" w:sz="0" w:space="0" w:color="auto"/>
      </w:divBdr>
    </w:div>
    <w:div w:id="483543655">
      <w:marLeft w:val="480"/>
      <w:marRight w:val="0"/>
      <w:marTop w:val="0"/>
      <w:marBottom w:val="0"/>
      <w:divBdr>
        <w:top w:val="none" w:sz="0" w:space="0" w:color="auto"/>
        <w:left w:val="none" w:sz="0" w:space="0" w:color="auto"/>
        <w:bottom w:val="none" w:sz="0" w:space="0" w:color="auto"/>
        <w:right w:val="none" w:sz="0" w:space="0" w:color="auto"/>
      </w:divBdr>
    </w:div>
    <w:div w:id="483594924">
      <w:marLeft w:val="480"/>
      <w:marRight w:val="0"/>
      <w:marTop w:val="0"/>
      <w:marBottom w:val="0"/>
      <w:divBdr>
        <w:top w:val="none" w:sz="0" w:space="0" w:color="auto"/>
        <w:left w:val="none" w:sz="0" w:space="0" w:color="auto"/>
        <w:bottom w:val="none" w:sz="0" w:space="0" w:color="auto"/>
        <w:right w:val="none" w:sz="0" w:space="0" w:color="auto"/>
      </w:divBdr>
    </w:div>
    <w:div w:id="483662224">
      <w:marLeft w:val="480"/>
      <w:marRight w:val="0"/>
      <w:marTop w:val="0"/>
      <w:marBottom w:val="0"/>
      <w:divBdr>
        <w:top w:val="none" w:sz="0" w:space="0" w:color="auto"/>
        <w:left w:val="none" w:sz="0" w:space="0" w:color="auto"/>
        <w:bottom w:val="none" w:sz="0" w:space="0" w:color="auto"/>
        <w:right w:val="none" w:sz="0" w:space="0" w:color="auto"/>
      </w:divBdr>
    </w:div>
    <w:div w:id="484049640">
      <w:marLeft w:val="480"/>
      <w:marRight w:val="0"/>
      <w:marTop w:val="0"/>
      <w:marBottom w:val="0"/>
      <w:divBdr>
        <w:top w:val="none" w:sz="0" w:space="0" w:color="auto"/>
        <w:left w:val="none" w:sz="0" w:space="0" w:color="auto"/>
        <w:bottom w:val="none" w:sz="0" w:space="0" w:color="auto"/>
        <w:right w:val="none" w:sz="0" w:space="0" w:color="auto"/>
      </w:divBdr>
    </w:div>
    <w:div w:id="484199072">
      <w:marLeft w:val="480"/>
      <w:marRight w:val="0"/>
      <w:marTop w:val="0"/>
      <w:marBottom w:val="0"/>
      <w:divBdr>
        <w:top w:val="none" w:sz="0" w:space="0" w:color="auto"/>
        <w:left w:val="none" w:sz="0" w:space="0" w:color="auto"/>
        <w:bottom w:val="none" w:sz="0" w:space="0" w:color="auto"/>
        <w:right w:val="none" w:sz="0" w:space="0" w:color="auto"/>
      </w:divBdr>
    </w:div>
    <w:div w:id="484394868">
      <w:marLeft w:val="480"/>
      <w:marRight w:val="0"/>
      <w:marTop w:val="0"/>
      <w:marBottom w:val="0"/>
      <w:divBdr>
        <w:top w:val="none" w:sz="0" w:space="0" w:color="auto"/>
        <w:left w:val="none" w:sz="0" w:space="0" w:color="auto"/>
        <w:bottom w:val="none" w:sz="0" w:space="0" w:color="auto"/>
        <w:right w:val="none" w:sz="0" w:space="0" w:color="auto"/>
      </w:divBdr>
    </w:div>
    <w:div w:id="484468473">
      <w:marLeft w:val="480"/>
      <w:marRight w:val="0"/>
      <w:marTop w:val="0"/>
      <w:marBottom w:val="0"/>
      <w:divBdr>
        <w:top w:val="none" w:sz="0" w:space="0" w:color="auto"/>
        <w:left w:val="none" w:sz="0" w:space="0" w:color="auto"/>
        <w:bottom w:val="none" w:sz="0" w:space="0" w:color="auto"/>
        <w:right w:val="none" w:sz="0" w:space="0" w:color="auto"/>
      </w:divBdr>
    </w:div>
    <w:div w:id="484514031">
      <w:marLeft w:val="480"/>
      <w:marRight w:val="0"/>
      <w:marTop w:val="0"/>
      <w:marBottom w:val="0"/>
      <w:divBdr>
        <w:top w:val="none" w:sz="0" w:space="0" w:color="auto"/>
        <w:left w:val="none" w:sz="0" w:space="0" w:color="auto"/>
        <w:bottom w:val="none" w:sz="0" w:space="0" w:color="auto"/>
        <w:right w:val="none" w:sz="0" w:space="0" w:color="auto"/>
      </w:divBdr>
    </w:div>
    <w:div w:id="484591995">
      <w:bodyDiv w:val="1"/>
      <w:marLeft w:val="0"/>
      <w:marRight w:val="0"/>
      <w:marTop w:val="0"/>
      <w:marBottom w:val="0"/>
      <w:divBdr>
        <w:top w:val="none" w:sz="0" w:space="0" w:color="auto"/>
        <w:left w:val="none" w:sz="0" w:space="0" w:color="auto"/>
        <w:bottom w:val="none" w:sz="0" w:space="0" w:color="auto"/>
        <w:right w:val="none" w:sz="0" w:space="0" w:color="auto"/>
      </w:divBdr>
    </w:div>
    <w:div w:id="484662764">
      <w:marLeft w:val="480"/>
      <w:marRight w:val="0"/>
      <w:marTop w:val="0"/>
      <w:marBottom w:val="0"/>
      <w:divBdr>
        <w:top w:val="none" w:sz="0" w:space="0" w:color="auto"/>
        <w:left w:val="none" w:sz="0" w:space="0" w:color="auto"/>
        <w:bottom w:val="none" w:sz="0" w:space="0" w:color="auto"/>
        <w:right w:val="none" w:sz="0" w:space="0" w:color="auto"/>
      </w:divBdr>
    </w:div>
    <w:div w:id="484901189">
      <w:marLeft w:val="480"/>
      <w:marRight w:val="0"/>
      <w:marTop w:val="0"/>
      <w:marBottom w:val="0"/>
      <w:divBdr>
        <w:top w:val="none" w:sz="0" w:space="0" w:color="auto"/>
        <w:left w:val="none" w:sz="0" w:space="0" w:color="auto"/>
        <w:bottom w:val="none" w:sz="0" w:space="0" w:color="auto"/>
        <w:right w:val="none" w:sz="0" w:space="0" w:color="auto"/>
      </w:divBdr>
    </w:div>
    <w:div w:id="485048163">
      <w:marLeft w:val="480"/>
      <w:marRight w:val="0"/>
      <w:marTop w:val="0"/>
      <w:marBottom w:val="0"/>
      <w:divBdr>
        <w:top w:val="none" w:sz="0" w:space="0" w:color="auto"/>
        <w:left w:val="none" w:sz="0" w:space="0" w:color="auto"/>
        <w:bottom w:val="none" w:sz="0" w:space="0" w:color="auto"/>
        <w:right w:val="none" w:sz="0" w:space="0" w:color="auto"/>
      </w:divBdr>
    </w:div>
    <w:div w:id="485054725">
      <w:marLeft w:val="480"/>
      <w:marRight w:val="0"/>
      <w:marTop w:val="0"/>
      <w:marBottom w:val="0"/>
      <w:divBdr>
        <w:top w:val="none" w:sz="0" w:space="0" w:color="auto"/>
        <w:left w:val="none" w:sz="0" w:space="0" w:color="auto"/>
        <w:bottom w:val="none" w:sz="0" w:space="0" w:color="auto"/>
        <w:right w:val="none" w:sz="0" w:space="0" w:color="auto"/>
      </w:divBdr>
    </w:div>
    <w:div w:id="485056158">
      <w:marLeft w:val="480"/>
      <w:marRight w:val="0"/>
      <w:marTop w:val="0"/>
      <w:marBottom w:val="0"/>
      <w:divBdr>
        <w:top w:val="none" w:sz="0" w:space="0" w:color="auto"/>
        <w:left w:val="none" w:sz="0" w:space="0" w:color="auto"/>
        <w:bottom w:val="none" w:sz="0" w:space="0" w:color="auto"/>
        <w:right w:val="none" w:sz="0" w:space="0" w:color="auto"/>
      </w:divBdr>
    </w:div>
    <w:div w:id="485169623">
      <w:bodyDiv w:val="1"/>
      <w:marLeft w:val="0"/>
      <w:marRight w:val="0"/>
      <w:marTop w:val="0"/>
      <w:marBottom w:val="0"/>
      <w:divBdr>
        <w:top w:val="none" w:sz="0" w:space="0" w:color="auto"/>
        <w:left w:val="none" w:sz="0" w:space="0" w:color="auto"/>
        <w:bottom w:val="none" w:sz="0" w:space="0" w:color="auto"/>
        <w:right w:val="none" w:sz="0" w:space="0" w:color="auto"/>
      </w:divBdr>
      <w:divsChild>
        <w:div w:id="3823404">
          <w:marLeft w:val="480"/>
          <w:marRight w:val="0"/>
          <w:marTop w:val="0"/>
          <w:marBottom w:val="0"/>
          <w:divBdr>
            <w:top w:val="none" w:sz="0" w:space="0" w:color="auto"/>
            <w:left w:val="none" w:sz="0" w:space="0" w:color="auto"/>
            <w:bottom w:val="none" w:sz="0" w:space="0" w:color="auto"/>
            <w:right w:val="none" w:sz="0" w:space="0" w:color="auto"/>
          </w:divBdr>
        </w:div>
        <w:div w:id="11884928">
          <w:marLeft w:val="480"/>
          <w:marRight w:val="0"/>
          <w:marTop w:val="0"/>
          <w:marBottom w:val="0"/>
          <w:divBdr>
            <w:top w:val="none" w:sz="0" w:space="0" w:color="auto"/>
            <w:left w:val="none" w:sz="0" w:space="0" w:color="auto"/>
            <w:bottom w:val="none" w:sz="0" w:space="0" w:color="auto"/>
            <w:right w:val="none" w:sz="0" w:space="0" w:color="auto"/>
          </w:divBdr>
        </w:div>
        <w:div w:id="63843749">
          <w:marLeft w:val="480"/>
          <w:marRight w:val="0"/>
          <w:marTop w:val="0"/>
          <w:marBottom w:val="0"/>
          <w:divBdr>
            <w:top w:val="none" w:sz="0" w:space="0" w:color="auto"/>
            <w:left w:val="none" w:sz="0" w:space="0" w:color="auto"/>
            <w:bottom w:val="none" w:sz="0" w:space="0" w:color="auto"/>
            <w:right w:val="none" w:sz="0" w:space="0" w:color="auto"/>
          </w:divBdr>
        </w:div>
        <w:div w:id="98765400">
          <w:marLeft w:val="480"/>
          <w:marRight w:val="0"/>
          <w:marTop w:val="0"/>
          <w:marBottom w:val="0"/>
          <w:divBdr>
            <w:top w:val="none" w:sz="0" w:space="0" w:color="auto"/>
            <w:left w:val="none" w:sz="0" w:space="0" w:color="auto"/>
            <w:bottom w:val="none" w:sz="0" w:space="0" w:color="auto"/>
            <w:right w:val="none" w:sz="0" w:space="0" w:color="auto"/>
          </w:divBdr>
        </w:div>
        <w:div w:id="136266972">
          <w:marLeft w:val="480"/>
          <w:marRight w:val="0"/>
          <w:marTop w:val="0"/>
          <w:marBottom w:val="0"/>
          <w:divBdr>
            <w:top w:val="none" w:sz="0" w:space="0" w:color="auto"/>
            <w:left w:val="none" w:sz="0" w:space="0" w:color="auto"/>
            <w:bottom w:val="none" w:sz="0" w:space="0" w:color="auto"/>
            <w:right w:val="none" w:sz="0" w:space="0" w:color="auto"/>
          </w:divBdr>
        </w:div>
        <w:div w:id="158008257">
          <w:marLeft w:val="480"/>
          <w:marRight w:val="0"/>
          <w:marTop w:val="0"/>
          <w:marBottom w:val="0"/>
          <w:divBdr>
            <w:top w:val="none" w:sz="0" w:space="0" w:color="auto"/>
            <w:left w:val="none" w:sz="0" w:space="0" w:color="auto"/>
            <w:bottom w:val="none" w:sz="0" w:space="0" w:color="auto"/>
            <w:right w:val="none" w:sz="0" w:space="0" w:color="auto"/>
          </w:divBdr>
        </w:div>
        <w:div w:id="174619601">
          <w:marLeft w:val="480"/>
          <w:marRight w:val="0"/>
          <w:marTop w:val="0"/>
          <w:marBottom w:val="0"/>
          <w:divBdr>
            <w:top w:val="none" w:sz="0" w:space="0" w:color="auto"/>
            <w:left w:val="none" w:sz="0" w:space="0" w:color="auto"/>
            <w:bottom w:val="none" w:sz="0" w:space="0" w:color="auto"/>
            <w:right w:val="none" w:sz="0" w:space="0" w:color="auto"/>
          </w:divBdr>
        </w:div>
        <w:div w:id="175507515">
          <w:marLeft w:val="480"/>
          <w:marRight w:val="0"/>
          <w:marTop w:val="0"/>
          <w:marBottom w:val="0"/>
          <w:divBdr>
            <w:top w:val="none" w:sz="0" w:space="0" w:color="auto"/>
            <w:left w:val="none" w:sz="0" w:space="0" w:color="auto"/>
            <w:bottom w:val="none" w:sz="0" w:space="0" w:color="auto"/>
            <w:right w:val="none" w:sz="0" w:space="0" w:color="auto"/>
          </w:divBdr>
        </w:div>
        <w:div w:id="181670029">
          <w:marLeft w:val="480"/>
          <w:marRight w:val="0"/>
          <w:marTop w:val="0"/>
          <w:marBottom w:val="0"/>
          <w:divBdr>
            <w:top w:val="none" w:sz="0" w:space="0" w:color="auto"/>
            <w:left w:val="none" w:sz="0" w:space="0" w:color="auto"/>
            <w:bottom w:val="none" w:sz="0" w:space="0" w:color="auto"/>
            <w:right w:val="none" w:sz="0" w:space="0" w:color="auto"/>
          </w:divBdr>
        </w:div>
        <w:div w:id="185292858">
          <w:marLeft w:val="480"/>
          <w:marRight w:val="0"/>
          <w:marTop w:val="0"/>
          <w:marBottom w:val="0"/>
          <w:divBdr>
            <w:top w:val="none" w:sz="0" w:space="0" w:color="auto"/>
            <w:left w:val="none" w:sz="0" w:space="0" w:color="auto"/>
            <w:bottom w:val="none" w:sz="0" w:space="0" w:color="auto"/>
            <w:right w:val="none" w:sz="0" w:space="0" w:color="auto"/>
          </w:divBdr>
        </w:div>
        <w:div w:id="188297266">
          <w:marLeft w:val="480"/>
          <w:marRight w:val="0"/>
          <w:marTop w:val="0"/>
          <w:marBottom w:val="0"/>
          <w:divBdr>
            <w:top w:val="none" w:sz="0" w:space="0" w:color="auto"/>
            <w:left w:val="none" w:sz="0" w:space="0" w:color="auto"/>
            <w:bottom w:val="none" w:sz="0" w:space="0" w:color="auto"/>
            <w:right w:val="none" w:sz="0" w:space="0" w:color="auto"/>
          </w:divBdr>
        </w:div>
        <w:div w:id="270210200">
          <w:marLeft w:val="480"/>
          <w:marRight w:val="0"/>
          <w:marTop w:val="0"/>
          <w:marBottom w:val="0"/>
          <w:divBdr>
            <w:top w:val="none" w:sz="0" w:space="0" w:color="auto"/>
            <w:left w:val="none" w:sz="0" w:space="0" w:color="auto"/>
            <w:bottom w:val="none" w:sz="0" w:space="0" w:color="auto"/>
            <w:right w:val="none" w:sz="0" w:space="0" w:color="auto"/>
          </w:divBdr>
        </w:div>
        <w:div w:id="330985789">
          <w:marLeft w:val="480"/>
          <w:marRight w:val="0"/>
          <w:marTop w:val="0"/>
          <w:marBottom w:val="0"/>
          <w:divBdr>
            <w:top w:val="none" w:sz="0" w:space="0" w:color="auto"/>
            <w:left w:val="none" w:sz="0" w:space="0" w:color="auto"/>
            <w:bottom w:val="none" w:sz="0" w:space="0" w:color="auto"/>
            <w:right w:val="none" w:sz="0" w:space="0" w:color="auto"/>
          </w:divBdr>
        </w:div>
        <w:div w:id="333842066">
          <w:marLeft w:val="480"/>
          <w:marRight w:val="0"/>
          <w:marTop w:val="0"/>
          <w:marBottom w:val="0"/>
          <w:divBdr>
            <w:top w:val="none" w:sz="0" w:space="0" w:color="auto"/>
            <w:left w:val="none" w:sz="0" w:space="0" w:color="auto"/>
            <w:bottom w:val="none" w:sz="0" w:space="0" w:color="auto"/>
            <w:right w:val="none" w:sz="0" w:space="0" w:color="auto"/>
          </w:divBdr>
        </w:div>
        <w:div w:id="343476455">
          <w:marLeft w:val="480"/>
          <w:marRight w:val="0"/>
          <w:marTop w:val="0"/>
          <w:marBottom w:val="0"/>
          <w:divBdr>
            <w:top w:val="none" w:sz="0" w:space="0" w:color="auto"/>
            <w:left w:val="none" w:sz="0" w:space="0" w:color="auto"/>
            <w:bottom w:val="none" w:sz="0" w:space="0" w:color="auto"/>
            <w:right w:val="none" w:sz="0" w:space="0" w:color="auto"/>
          </w:divBdr>
        </w:div>
        <w:div w:id="377317315">
          <w:marLeft w:val="480"/>
          <w:marRight w:val="0"/>
          <w:marTop w:val="0"/>
          <w:marBottom w:val="0"/>
          <w:divBdr>
            <w:top w:val="none" w:sz="0" w:space="0" w:color="auto"/>
            <w:left w:val="none" w:sz="0" w:space="0" w:color="auto"/>
            <w:bottom w:val="none" w:sz="0" w:space="0" w:color="auto"/>
            <w:right w:val="none" w:sz="0" w:space="0" w:color="auto"/>
          </w:divBdr>
        </w:div>
        <w:div w:id="445925847">
          <w:marLeft w:val="480"/>
          <w:marRight w:val="0"/>
          <w:marTop w:val="0"/>
          <w:marBottom w:val="0"/>
          <w:divBdr>
            <w:top w:val="none" w:sz="0" w:space="0" w:color="auto"/>
            <w:left w:val="none" w:sz="0" w:space="0" w:color="auto"/>
            <w:bottom w:val="none" w:sz="0" w:space="0" w:color="auto"/>
            <w:right w:val="none" w:sz="0" w:space="0" w:color="auto"/>
          </w:divBdr>
        </w:div>
        <w:div w:id="514268411">
          <w:marLeft w:val="480"/>
          <w:marRight w:val="0"/>
          <w:marTop w:val="0"/>
          <w:marBottom w:val="0"/>
          <w:divBdr>
            <w:top w:val="none" w:sz="0" w:space="0" w:color="auto"/>
            <w:left w:val="none" w:sz="0" w:space="0" w:color="auto"/>
            <w:bottom w:val="none" w:sz="0" w:space="0" w:color="auto"/>
            <w:right w:val="none" w:sz="0" w:space="0" w:color="auto"/>
          </w:divBdr>
        </w:div>
        <w:div w:id="526989044">
          <w:marLeft w:val="480"/>
          <w:marRight w:val="0"/>
          <w:marTop w:val="0"/>
          <w:marBottom w:val="0"/>
          <w:divBdr>
            <w:top w:val="none" w:sz="0" w:space="0" w:color="auto"/>
            <w:left w:val="none" w:sz="0" w:space="0" w:color="auto"/>
            <w:bottom w:val="none" w:sz="0" w:space="0" w:color="auto"/>
            <w:right w:val="none" w:sz="0" w:space="0" w:color="auto"/>
          </w:divBdr>
        </w:div>
        <w:div w:id="529075379">
          <w:marLeft w:val="480"/>
          <w:marRight w:val="0"/>
          <w:marTop w:val="0"/>
          <w:marBottom w:val="0"/>
          <w:divBdr>
            <w:top w:val="none" w:sz="0" w:space="0" w:color="auto"/>
            <w:left w:val="none" w:sz="0" w:space="0" w:color="auto"/>
            <w:bottom w:val="none" w:sz="0" w:space="0" w:color="auto"/>
            <w:right w:val="none" w:sz="0" w:space="0" w:color="auto"/>
          </w:divBdr>
        </w:div>
        <w:div w:id="617028488">
          <w:marLeft w:val="480"/>
          <w:marRight w:val="0"/>
          <w:marTop w:val="0"/>
          <w:marBottom w:val="0"/>
          <w:divBdr>
            <w:top w:val="none" w:sz="0" w:space="0" w:color="auto"/>
            <w:left w:val="none" w:sz="0" w:space="0" w:color="auto"/>
            <w:bottom w:val="none" w:sz="0" w:space="0" w:color="auto"/>
            <w:right w:val="none" w:sz="0" w:space="0" w:color="auto"/>
          </w:divBdr>
        </w:div>
        <w:div w:id="627054924">
          <w:marLeft w:val="480"/>
          <w:marRight w:val="0"/>
          <w:marTop w:val="0"/>
          <w:marBottom w:val="0"/>
          <w:divBdr>
            <w:top w:val="none" w:sz="0" w:space="0" w:color="auto"/>
            <w:left w:val="none" w:sz="0" w:space="0" w:color="auto"/>
            <w:bottom w:val="none" w:sz="0" w:space="0" w:color="auto"/>
            <w:right w:val="none" w:sz="0" w:space="0" w:color="auto"/>
          </w:divBdr>
        </w:div>
        <w:div w:id="647637318">
          <w:marLeft w:val="480"/>
          <w:marRight w:val="0"/>
          <w:marTop w:val="0"/>
          <w:marBottom w:val="0"/>
          <w:divBdr>
            <w:top w:val="none" w:sz="0" w:space="0" w:color="auto"/>
            <w:left w:val="none" w:sz="0" w:space="0" w:color="auto"/>
            <w:bottom w:val="none" w:sz="0" w:space="0" w:color="auto"/>
            <w:right w:val="none" w:sz="0" w:space="0" w:color="auto"/>
          </w:divBdr>
        </w:div>
        <w:div w:id="656566948">
          <w:marLeft w:val="480"/>
          <w:marRight w:val="0"/>
          <w:marTop w:val="0"/>
          <w:marBottom w:val="0"/>
          <w:divBdr>
            <w:top w:val="none" w:sz="0" w:space="0" w:color="auto"/>
            <w:left w:val="none" w:sz="0" w:space="0" w:color="auto"/>
            <w:bottom w:val="none" w:sz="0" w:space="0" w:color="auto"/>
            <w:right w:val="none" w:sz="0" w:space="0" w:color="auto"/>
          </w:divBdr>
        </w:div>
        <w:div w:id="687370203">
          <w:marLeft w:val="480"/>
          <w:marRight w:val="0"/>
          <w:marTop w:val="0"/>
          <w:marBottom w:val="0"/>
          <w:divBdr>
            <w:top w:val="none" w:sz="0" w:space="0" w:color="auto"/>
            <w:left w:val="none" w:sz="0" w:space="0" w:color="auto"/>
            <w:bottom w:val="none" w:sz="0" w:space="0" w:color="auto"/>
            <w:right w:val="none" w:sz="0" w:space="0" w:color="auto"/>
          </w:divBdr>
        </w:div>
        <w:div w:id="716929077">
          <w:marLeft w:val="480"/>
          <w:marRight w:val="0"/>
          <w:marTop w:val="0"/>
          <w:marBottom w:val="0"/>
          <w:divBdr>
            <w:top w:val="none" w:sz="0" w:space="0" w:color="auto"/>
            <w:left w:val="none" w:sz="0" w:space="0" w:color="auto"/>
            <w:bottom w:val="none" w:sz="0" w:space="0" w:color="auto"/>
            <w:right w:val="none" w:sz="0" w:space="0" w:color="auto"/>
          </w:divBdr>
        </w:div>
        <w:div w:id="721513892">
          <w:marLeft w:val="480"/>
          <w:marRight w:val="0"/>
          <w:marTop w:val="0"/>
          <w:marBottom w:val="0"/>
          <w:divBdr>
            <w:top w:val="none" w:sz="0" w:space="0" w:color="auto"/>
            <w:left w:val="none" w:sz="0" w:space="0" w:color="auto"/>
            <w:bottom w:val="none" w:sz="0" w:space="0" w:color="auto"/>
            <w:right w:val="none" w:sz="0" w:space="0" w:color="auto"/>
          </w:divBdr>
        </w:div>
        <w:div w:id="756950373">
          <w:marLeft w:val="480"/>
          <w:marRight w:val="0"/>
          <w:marTop w:val="0"/>
          <w:marBottom w:val="0"/>
          <w:divBdr>
            <w:top w:val="none" w:sz="0" w:space="0" w:color="auto"/>
            <w:left w:val="none" w:sz="0" w:space="0" w:color="auto"/>
            <w:bottom w:val="none" w:sz="0" w:space="0" w:color="auto"/>
            <w:right w:val="none" w:sz="0" w:space="0" w:color="auto"/>
          </w:divBdr>
        </w:div>
        <w:div w:id="765880973">
          <w:marLeft w:val="480"/>
          <w:marRight w:val="0"/>
          <w:marTop w:val="0"/>
          <w:marBottom w:val="0"/>
          <w:divBdr>
            <w:top w:val="none" w:sz="0" w:space="0" w:color="auto"/>
            <w:left w:val="none" w:sz="0" w:space="0" w:color="auto"/>
            <w:bottom w:val="none" w:sz="0" w:space="0" w:color="auto"/>
            <w:right w:val="none" w:sz="0" w:space="0" w:color="auto"/>
          </w:divBdr>
        </w:div>
        <w:div w:id="767694729">
          <w:marLeft w:val="480"/>
          <w:marRight w:val="0"/>
          <w:marTop w:val="0"/>
          <w:marBottom w:val="0"/>
          <w:divBdr>
            <w:top w:val="none" w:sz="0" w:space="0" w:color="auto"/>
            <w:left w:val="none" w:sz="0" w:space="0" w:color="auto"/>
            <w:bottom w:val="none" w:sz="0" w:space="0" w:color="auto"/>
            <w:right w:val="none" w:sz="0" w:space="0" w:color="auto"/>
          </w:divBdr>
        </w:div>
        <w:div w:id="808716337">
          <w:marLeft w:val="480"/>
          <w:marRight w:val="0"/>
          <w:marTop w:val="0"/>
          <w:marBottom w:val="0"/>
          <w:divBdr>
            <w:top w:val="none" w:sz="0" w:space="0" w:color="auto"/>
            <w:left w:val="none" w:sz="0" w:space="0" w:color="auto"/>
            <w:bottom w:val="none" w:sz="0" w:space="0" w:color="auto"/>
            <w:right w:val="none" w:sz="0" w:space="0" w:color="auto"/>
          </w:divBdr>
        </w:div>
        <w:div w:id="840656377">
          <w:marLeft w:val="480"/>
          <w:marRight w:val="0"/>
          <w:marTop w:val="0"/>
          <w:marBottom w:val="0"/>
          <w:divBdr>
            <w:top w:val="none" w:sz="0" w:space="0" w:color="auto"/>
            <w:left w:val="none" w:sz="0" w:space="0" w:color="auto"/>
            <w:bottom w:val="none" w:sz="0" w:space="0" w:color="auto"/>
            <w:right w:val="none" w:sz="0" w:space="0" w:color="auto"/>
          </w:divBdr>
        </w:div>
        <w:div w:id="852497768">
          <w:marLeft w:val="480"/>
          <w:marRight w:val="0"/>
          <w:marTop w:val="0"/>
          <w:marBottom w:val="0"/>
          <w:divBdr>
            <w:top w:val="none" w:sz="0" w:space="0" w:color="auto"/>
            <w:left w:val="none" w:sz="0" w:space="0" w:color="auto"/>
            <w:bottom w:val="none" w:sz="0" w:space="0" w:color="auto"/>
            <w:right w:val="none" w:sz="0" w:space="0" w:color="auto"/>
          </w:divBdr>
        </w:div>
        <w:div w:id="853347968">
          <w:marLeft w:val="480"/>
          <w:marRight w:val="0"/>
          <w:marTop w:val="0"/>
          <w:marBottom w:val="0"/>
          <w:divBdr>
            <w:top w:val="none" w:sz="0" w:space="0" w:color="auto"/>
            <w:left w:val="none" w:sz="0" w:space="0" w:color="auto"/>
            <w:bottom w:val="none" w:sz="0" w:space="0" w:color="auto"/>
            <w:right w:val="none" w:sz="0" w:space="0" w:color="auto"/>
          </w:divBdr>
        </w:div>
        <w:div w:id="867178162">
          <w:marLeft w:val="480"/>
          <w:marRight w:val="0"/>
          <w:marTop w:val="0"/>
          <w:marBottom w:val="0"/>
          <w:divBdr>
            <w:top w:val="none" w:sz="0" w:space="0" w:color="auto"/>
            <w:left w:val="none" w:sz="0" w:space="0" w:color="auto"/>
            <w:bottom w:val="none" w:sz="0" w:space="0" w:color="auto"/>
            <w:right w:val="none" w:sz="0" w:space="0" w:color="auto"/>
          </w:divBdr>
        </w:div>
        <w:div w:id="868876381">
          <w:marLeft w:val="480"/>
          <w:marRight w:val="0"/>
          <w:marTop w:val="0"/>
          <w:marBottom w:val="0"/>
          <w:divBdr>
            <w:top w:val="none" w:sz="0" w:space="0" w:color="auto"/>
            <w:left w:val="none" w:sz="0" w:space="0" w:color="auto"/>
            <w:bottom w:val="none" w:sz="0" w:space="0" w:color="auto"/>
            <w:right w:val="none" w:sz="0" w:space="0" w:color="auto"/>
          </w:divBdr>
        </w:div>
        <w:div w:id="921570672">
          <w:marLeft w:val="480"/>
          <w:marRight w:val="0"/>
          <w:marTop w:val="0"/>
          <w:marBottom w:val="0"/>
          <w:divBdr>
            <w:top w:val="none" w:sz="0" w:space="0" w:color="auto"/>
            <w:left w:val="none" w:sz="0" w:space="0" w:color="auto"/>
            <w:bottom w:val="none" w:sz="0" w:space="0" w:color="auto"/>
            <w:right w:val="none" w:sz="0" w:space="0" w:color="auto"/>
          </w:divBdr>
        </w:div>
        <w:div w:id="944114986">
          <w:marLeft w:val="480"/>
          <w:marRight w:val="0"/>
          <w:marTop w:val="0"/>
          <w:marBottom w:val="0"/>
          <w:divBdr>
            <w:top w:val="none" w:sz="0" w:space="0" w:color="auto"/>
            <w:left w:val="none" w:sz="0" w:space="0" w:color="auto"/>
            <w:bottom w:val="none" w:sz="0" w:space="0" w:color="auto"/>
            <w:right w:val="none" w:sz="0" w:space="0" w:color="auto"/>
          </w:divBdr>
        </w:div>
        <w:div w:id="947732350">
          <w:marLeft w:val="480"/>
          <w:marRight w:val="0"/>
          <w:marTop w:val="0"/>
          <w:marBottom w:val="0"/>
          <w:divBdr>
            <w:top w:val="none" w:sz="0" w:space="0" w:color="auto"/>
            <w:left w:val="none" w:sz="0" w:space="0" w:color="auto"/>
            <w:bottom w:val="none" w:sz="0" w:space="0" w:color="auto"/>
            <w:right w:val="none" w:sz="0" w:space="0" w:color="auto"/>
          </w:divBdr>
        </w:div>
        <w:div w:id="953947975">
          <w:marLeft w:val="480"/>
          <w:marRight w:val="0"/>
          <w:marTop w:val="0"/>
          <w:marBottom w:val="0"/>
          <w:divBdr>
            <w:top w:val="none" w:sz="0" w:space="0" w:color="auto"/>
            <w:left w:val="none" w:sz="0" w:space="0" w:color="auto"/>
            <w:bottom w:val="none" w:sz="0" w:space="0" w:color="auto"/>
            <w:right w:val="none" w:sz="0" w:space="0" w:color="auto"/>
          </w:divBdr>
        </w:div>
        <w:div w:id="963736640">
          <w:marLeft w:val="480"/>
          <w:marRight w:val="0"/>
          <w:marTop w:val="0"/>
          <w:marBottom w:val="0"/>
          <w:divBdr>
            <w:top w:val="none" w:sz="0" w:space="0" w:color="auto"/>
            <w:left w:val="none" w:sz="0" w:space="0" w:color="auto"/>
            <w:bottom w:val="none" w:sz="0" w:space="0" w:color="auto"/>
            <w:right w:val="none" w:sz="0" w:space="0" w:color="auto"/>
          </w:divBdr>
        </w:div>
        <w:div w:id="975136788">
          <w:marLeft w:val="480"/>
          <w:marRight w:val="0"/>
          <w:marTop w:val="0"/>
          <w:marBottom w:val="0"/>
          <w:divBdr>
            <w:top w:val="none" w:sz="0" w:space="0" w:color="auto"/>
            <w:left w:val="none" w:sz="0" w:space="0" w:color="auto"/>
            <w:bottom w:val="none" w:sz="0" w:space="0" w:color="auto"/>
            <w:right w:val="none" w:sz="0" w:space="0" w:color="auto"/>
          </w:divBdr>
        </w:div>
        <w:div w:id="1019238181">
          <w:marLeft w:val="480"/>
          <w:marRight w:val="0"/>
          <w:marTop w:val="0"/>
          <w:marBottom w:val="0"/>
          <w:divBdr>
            <w:top w:val="none" w:sz="0" w:space="0" w:color="auto"/>
            <w:left w:val="none" w:sz="0" w:space="0" w:color="auto"/>
            <w:bottom w:val="none" w:sz="0" w:space="0" w:color="auto"/>
            <w:right w:val="none" w:sz="0" w:space="0" w:color="auto"/>
          </w:divBdr>
        </w:div>
        <w:div w:id="1030296776">
          <w:marLeft w:val="480"/>
          <w:marRight w:val="0"/>
          <w:marTop w:val="0"/>
          <w:marBottom w:val="0"/>
          <w:divBdr>
            <w:top w:val="none" w:sz="0" w:space="0" w:color="auto"/>
            <w:left w:val="none" w:sz="0" w:space="0" w:color="auto"/>
            <w:bottom w:val="none" w:sz="0" w:space="0" w:color="auto"/>
            <w:right w:val="none" w:sz="0" w:space="0" w:color="auto"/>
          </w:divBdr>
        </w:div>
        <w:div w:id="1038822141">
          <w:marLeft w:val="480"/>
          <w:marRight w:val="0"/>
          <w:marTop w:val="0"/>
          <w:marBottom w:val="0"/>
          <w:divBdr>
            <w:top w:val="none" w:sz="0" w:space="0" w:color="auto"/>
            <w:left w:val="none" w:sz="0" w:space="0" w:color="auto"/>
            <w:bottom w:val="none" w:sz="0" w:space="0" w:color="auto"/>
            <w:right w:val="none" w:sz="0" w:space="0" w:color="auto"/>
          </w:divBdr>
        </w:div>
        <w:div w:id="1045301066">
          <w:marLeft w:val="480"/>
          <w:marRight w:val="0"/>
          <w:marTop w:val="0"/>
          <w:marBottom w:val="0"/>
          <w:divBdr>
            <w:top w:val="none" w:sz="0" w:space="0" w:color="auto"/>
            <w:left w:val="none" w:sz="0" w:space="0" w:color="auto"/>
            <w:bottom w:val="none" w:sz="0" w:space="0" w:color="auto"/>
            <w:right w:val="none" w:sz="0" w:space="0" w:color="auto"/>
          </w:divBdr>
        </w:div>
        <w:div w:id="1072044412">
          <w:marLeft w:val="480"/>
          <w:marRight w:val="0"/>
          <w:marTop w:val="0"/>
          <w:marBottom w:val="0"/>
          <w:divBdr>
            <w:top w:val="none" w:sz="0" w:space="0" w:color="auto"/>
            <w:left w:val="none" w:sz="0" w:space="0" w:color="auto"/>
            <w:bottom w:val="none" w:sz="0" w:space="0" w:color="auto"/>
            <w:right w:val="none" w:sz="0" w:space="0" w:color="auto"/>
          </w:divBdr>
        </w:div>
        <w:div w:id="1076122923">
          <w:marLeft w:val="480"/>
          <w:marRight w:val="0"/>
          <w:marTop w:val="0"/>
          <w:marBottom w:val="0"/>
          <w:divBdr>
            <w:top w:val="none" w:sz="0" w:space="0" w:color="auto"/>
            <w:left w:val="none" w:sz="0" w:space="0" w:color="auto"/>
            <w:bottom w:val="none" w:sz="0" w:space="0" w:color="auto"/>
            <w:right w:val="none" w:sz="0" w:space="0" w:color="auto"/>
          </w:divBdr>
        </w:div>
        <w:div w:id="1097409346">
          <w:marLeft w:val="480"/>
          <w:marRight w:val="0"/>
          <w:marTop w:val="0"/>
          <w:marBottom w:val="0"/>
          <w:divBdr>
            <w:top w:val="none" w:sz="0" w:space="0" w:color="auto"/>
            <w:left w:val="none" w:sz="0" w:space="0" w:color="auto"/>
            <w:bottom w:val="none" w:sz="0" w:space="0" w:color="auto"/>
            <w:right w:val="none" w:sz="0" w:space="0" w:color="auto"/>
          </w:divBdr>
        </w:div>
        <w:div w:id="1119837969">
          <w:marLeft w:val="480"/>
          <w:marRight w:val="0"/>
          <w:marTop w:val="0"/>
          <w:marBottom w:val="0"/>
          <w:divBdr>
            <w:top w:val="none" w:sz="0" w:space="0" w:color="auto"/>
            <w:left w:val="none" w:sz="0" w:space="0" w:color="auto"/>
            <w:bottom w:val="none" w:sz="0" w:space="0" w:color="auto"/>
            <w:right w:val="none" w:sz="0" w:space="0" w:color="auto"/>
          </w:divBdr>
        </w:div>
        <w:div w:id="1126435001">
          <w:marLeft w:val="480"/>
          <w:marRight w:val="0"/>
          <w:marTop w:val="0"/>
          <w:marBottom w:val="0"/>
          <w:divBdr>
            <w:top w:val="none" w:sz="0" w:space="0" w:color="auto"/>
            <w:left w:val="none" w:sz="0" w:space="0" w:color="auto"/>
            <w:bottom w:val="none" w:sz="0" w:space="0" w:color="auto"/>
            <w:right w:val="none" w:sz="0" w:space="0" w:color="auto"/>
          </w:divBdr>
        </w:div>
        <w:div w:id="1138374250">
          <w:marLeft w:val="480"/>
          <w:marRight w:val="0"/>
          <w:marTop w:val="0"/>
          <w:marBottom w:val="0"/>
          <w:divBdr>
            <w:top w:val="none" w:sz="0" w:space="0" w:color="auto"/>
            <w:left w:val="none" w:sz="0" w:space="0" w:color="auto"/>
            <w:bottom w:val="none" w:sz="0" w:space="0" w:color="auto"/>
            <w:right w:val="none" w:sz="0" w:space="0" w:color="auto"/>
          </w:divBdr>
        </w:div>
        <w:div w:id="1151749636">
          <w:marLeft w:val="480"/>
          <w:marRight w:val="0"/>
          <w:marTop w:val="0"/>
          <w:marBottom w:val="0"/>
          <w:divBdr>
            <w:top w:val="none" w:sz="0" w:space="0" w:color="auto"/>
            <w:left w:val="none" w:sz="0" w:space="0" w:color="auto"/>
            <w:bottom w:val="none" w:sz="0" w:space="0" w:color="auto"/>
            <w:right w:val="none" w:sz="0" w:space="0" w:color="auto"/>
          </w:divBdr>
        </w:div>
        <w:div w:id="1154294120">
          <w:marLeft w:val="480"/>
          <w:marRight w:val="0"/>
          <w:marTop w:val="0"/>
          <w:marBottom w:val="0"/>
          <w:divBdr>
            <w:top w:val="none" w:sz="0" w:space="0" w:color="auto"/>
            <w:left w:val="none" w:sz="0" w:space="0" w:color="auto"/>
            <w:bottom w:val="none" w:sz="0" w:space="0" w:color="auto"/>
            <w:right w:val="none" w:sz="0" w:space="0" w:color="auto"/>
          </w:divBdr>
        </w:div>
        <w:div w:id="1200171123">
          <w:marLeft w:val="480"/>
          <w:marRight w:val="0"/>
          <w:marTop w:val="0"/>
          <w:marBottom w:val="0"/>
          <w:divBdr>
            <w:top w:val="none" w:sz="0" w:space="0" w:color="auto"/>
            <w:left w:val="none" w:sz="0" w:space="0" w:color="auto"/>
            <w:bottom w:val="none" w:sz="0" w:space="0" w:color="auto"/>
            <w:right w:val="none" w:sz="0" w:space="0" w:color="auto"/>
          </w:divBdr>
        </w:div>
        <w:div w:id="1217399948">
          <w:marLeft w:val="480"/>
          <w:marRight w:val="0"/>
          <w:marTop w:val="0"/>
          <w:marBottom w:val="0"/>
          <w:divBdr>
            <w:top w:val="none" w:sz="0" w:space="0" w:color="auto"/>
            <w:left w:val="none" w:sz="0" w:space="0" w:color="auto"/>
            <w:bottom w:val="none" w:sz="0" w:space="0" w:color="auto"/>
            <w:right w:val="none" w:sz="0" w:space="0" w:color="auto"/>
          </w:divBdr>
        </w:div>
        <w:div w:id="1217468876">
          <w:marLeft w:val="480"/>
          <w:marRight w:val="0"/>
          <w:marTop w:val="0"/>
          <w:marBottom w:val="0"/>
          <w:divBdr>
            <w:top w:val="none" w:sz="0" w:space="0" w:color="auto"/>
            <w:left w:val="none" w:sz="0" w:space="0" w:color="auto"/>
            <w:bottom w:val="none" w:sz="0" w:space="0" w:color="auto"/>
            <w:right w:val="none" w:sz="0" w:space="0" w:color="auto"/>
          </w:divBdr>
        </w:div>
        <w:div w:id="1239511182">
          <w:marLeft w:val="480"/>
          <w:marRight w:val="0"/>
          <w:marTop w:val="0"/>
          <w:marBottom w:val="0"/>
          <w:divBdr>
            <w:top w:val="none" w:sz="0" w:space="0" w:color="auto"/>
            <w:left w:val="none" w:sz="0" w:space="0" w:color="auto"/>
            <w:bottom w:val="none" w:sz="0" w:space="0" w:color="auto"/>
            <w:right w:val="none" w:sz="0" w:space="0" w:color="auto"/>
          </w:divBdr>
        </w:div>
        <w:div w:id="1261522807">
          <w:marLeft w:val="480"/>
          <w:marRight w:val="0"/>
          <w:marTop w:val="0"/>
          <w:marBottom w:val="0"/>
          <w:divBdr>
            <w:top w:val="none" w:sz="0" w:space="0" w:color="auto"/>
            <w:left w:val="none" w:sz="0" w:space="0" w:color="auto"/>
            <w:bottom w:val="none" w:sz="0" w:space="0" w:color="auto"/>
            <w:right w:val="none" w:sz="0" w:space="0" w:color="auto"/>
          </w:divBdr>
        </w:div>
        <w:div w:id="1324747574">
          <w:marLeft w:val="480"/>
          <w:marRight w:val="0"/>
          <w:marTop w:val="0"/>
          <w:marBottom w:val="0"/>
          <w:divBdr>
            <w:top w:val="none" w:sz="0" w:space="0" w:color="auto"/>
            <w:left w:val="none" w:sz="0" w:space="0" w:color="auto"/>
            <w:bottom w:val="none" w:sz="0" w:space="0" w:color="auto"/>
            <w:right w:val="none" w:sz="0" w:space="0" w:color="auto"/>
          </w:divBdr>
        </w:div>
        <w:div w:id="1337460570">
          <w:marLeft w:val="480"/>
          <w:marRight w:val="0"/>
          <w:marTop w:val="0"/>
          <w:marBottom w:val="0"/>
          <w:divBdr>
            <w:top w:val="none" w:sz="0" w:space="0" w:color="auto"/>
            <w:left w:val="none" w:sz="0" w:space="0" w:color="auto"/>
            <w:bottom w:val="none" w:sz="0" w:space="0" w:color="auto"/>
            <w:right w:val="none" w:sz="0" w:space="0" w:color="auto"/>
          </w:divBdr>
        </w:div>
        <w:div w:id="1351182874">
          <w:marLeft w:val="480"/>
          <w:marRight w:val="0"/>
          <w:marTop w:val="0"/>
          <w:marBottom w:val="0"/>
          <w:divBdr>
            <w:top w:val="none" w:sz="0" w:space="0" w:color="auto"/>
            <w:left w:val="none" w:sz="0" w:space="0" w:color="auto"/>
            <w:bottom w:val="none" w:sz="0" w:space="0" w:color="auto"/>
            <w:right w:val="none" w:sz="0" w:space="0" w:color="auto"/>
          </w:divBdr>
        </w:div>
        <w:div w:id="1357779595">
          <w:marLeft w:val="480"/>
          <w:marRight w:val="0"/>
          <w:marTop w:val="0"/>
          <w:marBottom w:val="0"/>
          <w:divBdr>
            <w:top w:val="none" w:sz="0" w:space="0" w:color="auto"/>
            <w:left w:val="none" w:sz="0" w:space="0" w:color="auto"/>
            <w:bottom w:val="none" w:sz="0" w:space="0" w:color="auto"/>
            <w:right w:val="none" w:sz="0" w:space="0" w:color="auto"/>
          </w:divBdr>
        </w:div>
        <w:div w:id="1377466481">
          <w:marLeft w:val="480"/>
          <w:marRight w:val="0"/>
          <w:marTop w:val="0"/>
          <w:marBottom w:val="0"/>
          <w:divBdr>
            <w:top w:val="none" w:sz="0" w:space="0" w:color="auto"/>
            <w:left w:val="none" w:sz="0" w:space="0" w:color="auto"/>
            <w:bottom w:val="none" w:sz="0" w:space="0" w:color="auto"/>
            <w:right w:val="none" w:sz="0" w:space="0" w:color="auto"/>
          </w:divBdr>
        </w:div>
        <w:div w:id="1428379537">
          <w:marLeft w:val="480"/>
          <w:marRight w:val="0"/>
          <w:marTop w:val="0"/>
          <w:marBottom w:val="0"/>
          <w:divBdr>
            <w:top w:val="none" w:sz="0" w:space="0" w:color="auto"/>
            <w:left w:val="none" w:sz="0" w:space="0" w:color="auto"/>
            <w:bottom w:val="none" w:sz="0" w:space="0" w:color="auto"/>
            <w:right w:val="none" w:sz="0" w:space="0" w:color="auto"/>
          </w:divBdr>
        </w:div>
        <w:div w:id="1440223773">
          <w:marLeft w:val="480"/>
          <w:marRight w:val="0"/>
          <w:marTop w:val="0"/>
          <w:marBottom w:val="0"/>
          <w:divBdr>
            <w:top w:val="none" w:sz="0" w:space="0" w:color="auto"/>
            <w:left w:val="none" w:sz="0" w:space="0" w:color="auto"/>
            <w:bottom w:val="none" w:sz="0" w:space="0" w:color="auto"/>
            <w:right w:val="none" w:sz="0" w:space="0" w:color="auto"/>
          </w:divBdr>
        </w:div>
        <w:div w:id="1455248635">
          <w:marLeft w:val="480"/>
          <w:marRight w:val="0"/>
          <w:marTop w:val="0"/>
          <w:marBottom w:val="0"/>
          <w:divBdr>
            <w:top w:val="none" w:sz="0" w:space="0" w:color="auto"/>
            <w:left w:val="none" w:sz="0" w:space="0" w:color="auto"/>
            <w:bottom w:val="none" w:sz="0" w:space="0" w:color="auto"/>
            <w:right w:val="none" w:sz="0" w:space="0" w:color="auto"/>
          </w:divBdr>
        </w:div>
        <w:div w:id="1475946833">
          <w:marLeft w:val="480"/>
          <w:marRight w:val="0"/>
          <w:marTop w:val="0"/>
          <w:marBottom w:val="0"/>
          <w:divBdr>
            <w:top w:val="none" w:sz="0" w:space="0" w:color="auto"/>
            <w:left w:val="none" w:sz="0" w:space="0" w:color="auto"/>
            <w:bottom w:val="none" w:sz="0" w:space="0" w:color="auto"/>
            <w:right w:val="none" w:sz="0" w:space="0" w:color="auto"/>
          </w:divBdr>
        </w:div>
        <w:div w:id="1493714396">
          <w:marLeft w:val="480"/>
          <w:marRight w:val="0"/>
          <w:marTop w:val="0"/>
          <w:marBottom w:val="0"/>
          <w:divBdr>
            <w:top w:val="none" w:sz="0" w:space="0" w:color="auto"/>
            <w:left w:val="none" w:sz="0" w:space="0" w:color="auto"/>
            <w:bottom w:val="none" w:sz="0" w:space="0" w:color="auto"/>
            <w:right w:val="none" w:sz="0" w:space="0" w:color="auto"/>
          </w:divBdr>
        </w:div>
        <w:div w:id="1566335101">
          <w:marLeft w:val="480"/>
          <w:marRight w:val="0"/>
          <w:marTop w:val="0"/>
          <w:marBottom w:val="0"/>
          <w:divBdr>
            <w:top w:val="none" w:sz="0" w:space="0" w:color="auto"/>
            <w:left w:val="none" w:sz="0" w:space="0" w:color="auto"/>
            <w:bottom w:val="none" w:sz="0" w:space="0" w:color="auto"/>
            <w:right w:val="none" w:sz="0" w:space="0" w:color="auto"/>
          </w:divBdr>
        </w:div>
        <w:div w:id="1568101801">
          <w:marLeft w:val="480"/>
          <w:marRight w:val="0"/>
          <w:marTop w:val="0"/>
          <w:marBottom w:val="0"/>
          <w:divBdr>
            <w:top w:val="none" w:sz="0" w:space="0" w:color="auto"/>
            <w:left w:val="none" w:sz="0" w:space="0" w:color="auto"/>
            <w:bottom w:val="none" w:sz="0" w:space="0" w:color="auto"/>
            <w:right w:val="none" w:sz="0" w:space="0" w:color="auto"/>
          </w:divBdr>
        </w:div>
        <w:div w:id="1610700026">
          <w:marLeft w:val="480"/>
          <w:marRight w:val="0"/>
          <w:marTop w:val="0"/>
          <w:marBottom w:val="0"/>
          <w:divBdr>
            <w:top w:val="none" w:sz="0" w:space="0" w:color="auto"/>
            <w:left w:val="none" w:sz="0" w:space="0" w:color="auto"/>
            <w:bottom w:val="none" w:sz="0" w:space="0" w:color="auto"/>
            <w:right w:val="none" w:sz="0" w:space="0" w:color="auto"/>
          </w:divBdr>
        </w:div>
        <w:div w:id="1663656021">
          <w:marLeft w:val="480"/>
          <w:marRight w:val="0"/>
          <w:marTop w:val="0"/>
          <w:marBottom w:val="0"/>
          <w:divBdr>
            <w:top w:val="none" w:sz="0" w:space="0" w:color="auto"/>
            <w:left w:val="none" w:sz="0" w:space="0" w:color="auto"/>
            <w:bottom w:val="none" w:sz="0" w:space="0" w:color="auto"/>
            <w:right w:val="none" w:sz="0" w:space="0" w:color="auto"/>
          </w:divBdr>
        </w:div>
        <w:div w:id="1667394917">
          <w:marLeft w:val="480"/>
          <w:marRight w:val="0"/>
          <w:marTop w:val="0"/>
          <w:marBottom w:val="0"/>
          <w:divBdr>
            <w:top w:val="none" w:sz="0" w:space="0" w:color="auto"/>
            <w:left w:val="none" w:sz="0" w:space="0" w:color="auto"/>
            <w:bottom w:val="none" w:sz="0" w:space="0" w:color="auto"/>
            <w:right w:val="none" w:sz="0" w:space="0" w:color="auto"/>
          </w:divBdr>
        </w:div>
        <w:div w:id="1673795736">
          <w:marLeft w:val="480"/>
          <w:marRight w:val="0"/>
          <w:marTop w:val="0"/>
          <w:marBottom w:val="0"/>
          <w:divBdr>
            <w:top w:val="none" w:sz="0" w:space="0" w:color="auto"/>
            <w:left w:val="none" w:sz="0" w:space="0" w:color="auto"/>
            <w:bottom w:val="none" w:sz="0" w:space="0" w:color="auto"/>
            <w:right w:val="none" w:sz="0" w:space="0" w:color="auto"/>
          </w:divBdr>
        </w:div>
        <w:div w:id="1674794944">
          <w:marLeft w:val="480"/>
          <w:marRight w:val="0"/>
          <w:marTop w:val="0"/>
          <w:marBottom w:val="0"/>
          <w:divBdr>
            <w:top w:val="none" w:sz="0" w:space="0" w:color="auto"/>
            <w:left w:val="none" w:sz="0" w:space="0" w:color="auto"/>
            <w:bottom w:val="none" w:sz="0" w:space="0" w:color="auto"/>
            <w:right w:val="none" w:sz="0" w:space="0" w:color="auto"/>
          </w:divBdr>
        </w:div>
        <w:div w:id="1728190454">
          <w:marLeft w:val="480"/>
          <w:marRight w:val="0"/>
          <w:marTop w:val="0"/>
          <w:marBottom w:val="0"/>
          <w:divBdr>
            <w:top w:val="none" w:sz="0" w:space="0" w:color="auto"/>
            <w:left w:val="none" w:sz="0" w:space="0" w:color="auto"/>
            <w:bottom w:val="none" w:sz="0" w:space="0" w:color="auto"/>
            <w:right w:val="none" w:sz="0" w:space="0" w:color="auto"/>
          </w:divBdr>
        </w:div>
        <w:div w:id="1731536967">
          <w:marLeft w:val="480"/>
          <w:marRight w:val="0"/>
          <w:marTop w:val="0"/>
          <w:marBottom w:val="0"/>
          <w:divBdr>
            <w:top w:val="none" w:sz="0" w:space="0" w:color="auto"/>
            <w:left w:val="none" w:sz="0" w:space="0" w:color="auto"/>
            <w:bottom w:val="none" w:sz="0" w:space="0" w:color="auto"/>
            <w:right w:val="none" w:sz="0" w:space="0" w:color="auto"/>
          </w:divBdr>
        </w:div>
        <w:div w:id="1769501666">
          <w:marLeft w:val="480"/>
          <w:marRight w:val="0"/>
          <w:marTop w:val="0"/>
          <w:marBottom w:val="0"/>
          <w:divBdr>
            <w:top w:val="none" w:sz="0" w:space="0" w:color="auto"/>
            <w:left w:val="none" w:sz="0" w:space="0" w:color="auto"/>
            <w:bottom w:val="none" w:sz="0" w:space="0" w:color="auto"/>
            <w:right w:val="none" w:sz="0" w:space="0" w:color="auto"/>
          </w:divBdr>
        </w:div>
      </w:divsChild>
    </w:div>
    <w:div w:id="485249047">
      <w:marLeft w:val="480"/>
      <w:marRight w:val="0"/>
      <w:marTop w:val="0"/>
      <w:marBottom w:val="0"/>
      <w:divBdr>
        <w:top w:val="none" w:sz="0" w:space="0" w:color="auto"/>
        <w:left w:val="none" w:sz="0" w:space="0" w:color="auto"/>
        <w:bottom w:val="none" w:sz="0" w:space="0" w:color="auto"/>
        <w:right w:val="none" w:sz="0" w:space="0" w:color="auto"/>
      </w:divBdr>
    </w:div>
    <w:div w:id="485898882">
      <w:marLeft w:val="480"/>
      <w:marRight w:val="0"/>
      <w:marTop w:val="0"/>
      <w:marBottom w:val="0"/>
      <w:divBdr>
        <w:top w:val="none" w:sz="0" w:space="0" w:color="auto"/>
        <w:left w:val="none" w:sz="0" w:space="0" w:color="auto"/>
        <w:bottom w:val="none" w:sz="0" w:space="0" w:color="auto"/>
        <w:right w:val="none" w:sz="0" w:space="0" w:color="auto"/>
      </w:divBdr>
    </w:div>
    <w:div w:id="485901074">
      <w:marLeft w:val="480"/>
      <w:marRight w:val="0"/>
      <w:marTop w:val="0"/>
      <w:marBottom w:val="0"/>
      <w:divBdr>
        <w:top w:val="none" w:sz="0" w:space="0" w:color="auto"/>
        <w:left w:val="none" w:sz="0" w:space="0" w:color="auto"/>
        <w:bottom w:val="none" w:sz="0" w:space="0" w:color="auto"/>
        <w:right w:val="none" w:sz="0" w:space="0" w:color="auto"/>
      </w:divBdr>
    </w:div>
    <w:div w:id="485902318">
      <w:marLeft w:val="480"/>
      <w:marRight w:val="0"/>
      <w:marTop w:val="0"/>
      <w:marBottom w:val="0"/>
      <w:divBdr>
        <w:top w:val="none" w:sz="0" w:space="0" w:color="auto"/>
        <w:left w:val="none" w:sz="0" w:space="0" w:color="auto"/>
        <w:bottom w:val="none" w:sz="0" w:space="0" w:color="auto"/>
        <w:right w:val="none" w:sz="0" w:space="0" w:color="auto"/>
      </w:divBdr>
    </w:div>
    <w:div w:id="485904260">
      <w:marLeft w:val="480"/>
      <w:marRight w:val="0"/>
      <w:marTop w:val="0"/>
      <w:marBottom w:val="0"/>
      <w:divBdr>
        <w:top w:val="none" w:sz="0" w:space="0" w:color="auto"/>
        <w:left w:val="none" w:sz="0" w:space="0" w:color="auto"/>
        <w:bottom w:val="none" w:sz="0" w:space="0" w:color="auto"/>
        <w:right w:val="none" w:sz="0" w:space="0" w:color="auto"/>
      </w:divBdr>
    </w:div>
    <w:div w:id="486166553">
      <w:marLeft w:val="480"/>
      <w:marRight w:val="0"/>
      <w:marTop w:val="0"/>
      <w:marBottom w:val="0"/>
      <w:divBdr>
        <w:top w:val="none" w:sz="0" w:space="0" w:color="auto"/>
        <w:left w:val="none" w:sz="0" w:space="0" w:color="auto"/>
        <w:bottom w:val="none" w:sz="0" w:space="0" w:color="auto"/>
        <w:right w:val="none" w:sz="0" w:space="0" w:color="auto"/>
      </w:divBdr>
    </w:div>
    <w:div w:id="486438522">
      <w:marLeft w:val="480"/>
      <w:marRight w:val="0"/>
      <w:marTop w:val="0"/>
      <w:marBottom w:val="0"/>
      <w:divBdr>
        <w:top w:val="none" w:sz="0" w:space="0" w:color="auto"/>
        <w:left w:val="none" w:sz="0" w:space="0" w:color="auto"/>
        <w:bottom w:val="none" w:sz="0" w:space="0" w:color="auto"/>
        <w:right w:val="none" w:sz="0" w:space="0" w:color="auto"/>
      </w:divBdr>
    </w:div>
    <w:div w:id="486440753">
      <w:marLeft w:val="480"/>
      <w:marRight w:val="0"/>
      <w:marTop w:val="0"/>
      <w:marBottom w:val="0"/>
      <w:divBdr>
        <w:top w:val="none" w:sz="0" w:space="0" w:color="auto"/>
        <w:left w:val="none" w:sz="0" w:space="0" w:color="auto"/>
        <w:bottom w:val="none" w:sz="0" w:space="0" w:color="auto"/>
        <w:right w:val="none" w:sz="0" w:space="0" w:color="auto"/>
      </w:divBdr>
    </w:div>
    <w:div w:id="486482090">
      <w:bodyDiv w:val="1"/>
      <w:marLeft w:val="0"/>
      <w:marRight w:val="0"/>
      <w:marTop w:val="0"/>
      <w:marBottom w:val="0"/>
      <w:divBdr>
        <w:top w:val="none" w:sz="0" w:space="0" w:color="auto"/>
        <w:left w:val="none" w:sz="0" w:space="0" w:color="auto"/>
        <w:bottom w:val="none" w:sz="0" w:space="0" w:color="auto"/>
        <w:right w:val="none" w:sz="0" w:space="0" w:color="auto"/>
      </w:divBdr>
    </w:div>
    <w:div w:id="486553461">
      <w:marLeft w:val="480"/>
      <w:marRight w:val="0"/>
      <w:marTop w:val="0"/>
      <w:marBottom w:val="0"/>
      <w:divBdr>
        <w:top w:val="none" w:sz="0" w:space="0" w:color="auto"/>
        <w:left w:val="none" w:sz="0" w:space="0" w:color="auto"/>
        <w:bottom w:val="none" w:sz="0" w:space="0" w:color="auto"/>
        <w:right w:val="none" w:sz="0" w:space="0" w:color="auto"/>
      </w:divBdr>
    </w:div>
    <w:div w:id="486626770">
      <w:marLeft w:val="480"/>
      <w:marRight w:val="0"/>
      <w:marTop w:val="0"/>
      <w:marBottom w:val="0"/>
      <w:divBdr>
        <w:top w:val="none" w:sz="0" w:space="0" w:color="auto"/>
        <w:left w:val="none" w:sz="0" w:space="0" w:color="auto"/>
        <w:bottom w:val="none" w:sz="0" w:space="0" w:color="auto"/>
        <w:right w:val="none" w:sz="0" w:space="0" w:color="auto"/>
      </w:divBdr>
    </w:div>
    <w:div w:id="487210005">
      <w:bodyDiv w:val="1"/>
      <w:marLeft w:val="0"/>
      <w:marRight w:val="0"/>
      <w:marTop w:val="0"/>
      <w:marBottom w:val="0"/>
      <w:divBdr>
        <w:top w:val="none" w:sz="0" w:space="0" w:color="auto"/>
        <w:left w:val="none" w:sz="0" w:space="0" w:color="auto"/>
        <w:bottom w:val="none" w:sz="0" w:space="0" w:color="auto"/>
        <w:right w:val="none" w:sz="0" w:space="0" w:color="auto"/>
      </w:divBdr>
    </w:div>
    <w:div w:id="487284198">
      <w:marLeft w:val="480"/>
      <w:marRight w:val="0"/>
      <w:marTop w:val="0"/>
      <w:marBottom w:val="0"/>
      <w:divBdr>
        <w:top w:val="none" w:sz="0" w:space="0" w:color="auto"/>
        <w:left w:val="none" w:sz="0" w:space="0" w:color="auto"/>
        <w:bottom w:val="none" w:sz="0" w:space="0" w:color="auto"/>
        <w:right w:val="none" w:sz="0" w:space="0" w:color="auto"/>
      </w:divBdr>
    </w:div>
    <w:div w:id="487325848">
      <w:marLeft w:val="480"/>
      <w:marRight w:val="0"/>
      <w:marTop w:val="0"/>
      <w:marBottom w:val="0"/>
      <w:divBdr>
        <w:top w:val="none" w:sz="0" w:space="0" w:color="auto"/>
        <w:left w:val="none" w:sz="0" w:space="0" w:color="auto"/>
        <w:bottom w:val="none" w:sz="0" w:space="0" w:color="auto"/>
        <w:right w:val="none" w:sz="0" w:space="0" w:color="auto"/>
      </w:divBdr>
    </w:div>
    <w:div w:id="487326837">
      <w:marLeft w:val="480"/>
      <w:marRight w:val="0"/>
      <w:marTop w:val="0"/>
      <w:marBottom w:val="0"/>
      <w:divBdr>
        <w:top w:val="none" w:sz="0" w:space="0" w:color="auto"/>
        <w:left w:val="none" w:sz="0" w:space="0" w:color="auto"/>
        <w:bottom w:val="none" w:sz="0" w:space="0" w:color="auto"/>
        <w:right w:val="none" w:sz="0" w:space="0" w:color="auto"/>
      </w:divBdr>
    </w:div>
    <w:div w:id="487331231">
      <w:marLeft w:val="480"/>
      <w:marRight w:val="0"/>
      <w:marTop w:val="0"/>
      <w:marBottom w:val="0"/>
      <w:divBdr>
        <w:top w:val="none" w:sz="0" w:space="0" w:color="auto"/>
        <w:left w:val="none" w:sz="0" w:space="0" w:color="auto"/>
        <w:bottom w:val="none" w:sz="0" w:space="0" w:color="auto"/>
        <w:right w:val="none" w:sz="0" w:space="0" w:color="auto"/>
      </w:divBdr>
    </w:div>
    <w:div w:id="487668311">
      <w:bodyDiv w:val="1"/>
      <w:marLeft w:val="0"/>
      <w:marRight w:val="0"/>
      <w:marTop w:val="0"/>
      <w:marBottom w:val="0"/>
      <w:divBdr>
        <w:top w:val="none" w:sz="0" w:space="0" w:color="auto"/>
        <w:left w:val="none" w:sz="0" w:space="0" w:color="auto"/>
        <w:bottom w:val="none" w:sz="0" w:space="0" w:color="auto"/>
        <w:right w:val="none" w:sz="0" w:space="0" w:color="auto"/>
      </w:divBdr>
    </w:div>
    <w:div w:id="487670989">
      <w:marLeft w:val="480"/>
      <w:marRight w:val="0"/>
      <w:marTop w:val="0"/>
      <w:marBottom w:val="0"/>
      <w:divBdr>
        <w:top w:val="none" w:sz="0" w:space="0" w:color="auto"/>
        <w:left w:val="none" w:sz="0" w:space="0" w:color="auto"/>
        <w:bottom w:val="none" w:sz="0" w:space="0" w:color="auto"/>
        <w:right w:val="none" w:sz="0" w:space="0" w:color="auto"/>
      </w:divBdr>
    </w:div>
    <w:div w:id="487671415">
      <w:marLeft w:val="480"/>
      <w:marRight w:val="0"/>
      <w:marTop w:val="0"/>
      <w:marBottom w:val="0"/>
      <w:divBdr>
        <w:top w:val="none" w:sz="0" w:space="0" w:color="auto"/>
        <w:left w:val="none" w:sz="0" w:space="0" w:color="auto"/>
        <w:bottom w:val="none" w:sz="0" w:space="0" w:color="auto"/>
        <w:right w:val="none" w:sz="0" w:space="0" w:color="auto"/>
      </w:divBdr>
    </w:div>
    <w:div w:id="487750345">
      <w:marLeft w:val="480"/>
      <w:marRight w:val="0"/>
      <w:marTop w:val="0"/>
      <w:marBottom w:val="0"/>
      <w:divBdr>
        <w:top w:val="none" w:sz="0" w:space="0" w:color="auto"/>
        <w:left w:val="none" w:sz="0" w:space="0" w:color="auto"/>
        <w:bottom w:val="none" w:sz="0" w:space="0" w:color="auto"/>
        <w:right w:val="none" w:sz="0" w:space="0" w:color="auto"/>
      </w:divBdr>
    </w:div>
    <w:div w:id="487786476">
      <w:marLeft w:val="480"/>
      <w:marRight w:val="0"/>
      <w:marTop w:val="0"/>
      <w:marBottom w:val="0"/>
      <w:divBdr>
        <w:top w:val="none" w:sz="0" w:space="0" w:color="auto"/>
        <w:left w:val="none" w:sz="0" w:space="0" w:color="auto"/>
        <w:bottom w:val="none" w:sz="0" w:space="0" w:color="auto"/>
        <w:right w:val="none" w:sz="0" w:space="0" w:color="auto"/>
      </w:divBdr>
    </w:div>
    <w:div w:id="487868422">
      <w:marLeft w:val="480"/>
      <w:marRight w:val="0"/>
      <w:marTop w:val="0"/>
      <w:marBottom w:val="0"/>
      <w:divBdr>
        <w:top w:val="none" w:sz="0" w:space="0" w:color="auto"/>
        <w:left w:val="none" w:sz="0" w:space="0" w:color="auto"/>
        <w:bottom w:val="none" w:sz="0" w:space="0" w:color="auto"/>
        <w:right w:val="none" w:sz="0" w:space="0" w:color="auto"/>
      </w:divBdr>
    </w:div>
    <w:div w:id="487938878">
      <w:marLeft w:val="480"/>
      <w:marRight w:val="0"/>
      <w:marTop w:val="0"/>
      <w:marBottom w:val="0"/>
      <w:divBdr>
        <w:top w:val="none" w:sz="0" w:space="0" w:color="auto"/>
        <w:left w:val="none" w:sz="0" w:space="0" w:color="auto"/>
        <w:bottom w:val="none" w:sz="0" w:space="0" w:color="auto"/>
        <w:right w:val="none" w:sz="0" w:space="0" w:color="auto"/>
      </w:divBdr>
    </w:div>
    <w:div w:id="487945240">
      <w:marLeft w:val="480"/>
      <w:marRight w:val="0"/>
      <w:marTop w:val="0"/>
      <w:marBottom w:val="0"/>
      <w:divBdr>
        <w:top w:val="none" w:sz="0" w:space="0" w:color="auto"/>
        <w:left w:val="none" w:sz="0" w:space="0" w:color="auto"/>
        <w:bottom w:val="none" w:sz="0" w:space="0" w:color="auto"/>
        <w:right w:val="none" w:sz="0" w:space="0" w:color="auto"/>
      </w:divBdr>
    </w:div>
    <w:div w:id="487988733">
      <w:marLeft w:val="480"/>
      <w:marRight w:val="0"/>
      <w:marTop w:val="0"/>
      <w:marBottom w:val="0"/>
      <w:divBdr>
        <w:top w:val="none" w:sz="0" w:space="0" w:color="auto"/>
        <w:left w:val="none" w:sz="0" w:space="0" w:color="auto"/>
        <w:bottom w:val="none" w:sz="0" w:space="0" w:color="auto"/>
        <w:right w:val="none" w:sz="0" w:space="0" w:color="auto"/>
      </w:divBdr>
    </w:div>
    <w:div w:id="488058785">
      <w:marLeft w:val="480"/>
      <w:marRight w:val="0"/>
      <w:marTop w:val="0"/>
      <w:marBottom w:val="0"/>
      <w:divBdr>
        <w:top w:val="none" w:sz="0" w:space="0" w:color="auto"/>
        <w:left w:val="none" w:sz="0" w:space="0" w:color="auto"/>
        <w:bottom w:val="none" w:sz="0" w:space="0" w:color="auto"/>
        <w:right w:val="none" w:sz="0" w:space="0" w:color="auto"/>
      </w:divBdr>
    </w:div>
    <w:div w:id="488248154">
      <w:bodyDiv w:val="1"/>
      <w:marLeft w:val="0"/>
      <w:marRight w:val="0"/>
      <w:marTop w:val="0"/>
      <w:marBottom w:val="0"/>
      <w:divBdr>
        <w:top w:val="none" w:sz="0" w:space="0" w:color="auto"/>
        <w:left w:val="none" w:sz="0" w:space="0" w:color="auto"/>
        <w:bottom w:val="none" w:sz="0" w:space="0" w:color="auto"/>
        <w:right w:val="none" w:sz="0" w:space="0" w:color="auto"/>
      </w:divBdr>
    </w:div>
    <w:div w:id="488257001">
      <w:bodyDiv w:val="1"/>
      <w:marLeft w:val="0"/>
      <w:marRight w:val="0"/>
      <w:marTop w:val="0"/>
      <w:marBottom w:val="0"/>
      <w:divBdr>
        <w:top w:val="none" w:sz="0" w:space="0" w:color="auto"/>
        <w:left w:val="none" w:sz="0" w:space="0" w:color="auto"/>
        <w:bottom w:val="none" w:sz="0" w:space="0" w:color="auto"/>
        <w:right w:val="none" w:sz="0" w:space="0" w:color="auto"/>
      </w:divBdr>
    </w:div>
    <w:div w:id="488331018">
      <w:bodyDiv w:val="1"/>
      <w:marLeft w:val="0"/>
      <w:marRight w:val="0"/>
      <w:marTop w:val="0"/>
      <w:marBottom w:val="0"/>
      <w:divBdr>
        <w:top w:val="none" w:sz="0" w:space="0" w:color="auto"/>
        <w:left w:val="none" w:sz="0" w:space="0" w:color="auto"/>
        <w:bottom w:val="none" w:sz="0" w:space="0" w:color="auto"/>
        <w:right w:val="none" w:sz="0" w:space="0" w:color="auto"/>
      </w:divBdr>
      <w:divsChild>
        <w:div w:id="9263063">
          <w:marLeft w:val="480"/>
          <w:marRight w:val="0"/>
          <w:marTop w:val="0"/>
          <w:marBottom w:val="0"/>
          <w:divBdr>
            <w:top w:val="none" w:sz="0" w:space="0" w:color="auto"/>
            <w:left w:val="none" w:sz="0" w:space="0" w:color="auto"/>
            <w:bottom w:val="none" w:sz="0" w:space="0" w:color="auto"/>
            <w:right w:val="none" w:sz="0" w:space="0" w:color="auto"/>
          </w:divBdr>
        </w:div>
        <w:div w:id="41292181">
          <w:marLeft w:val="480"/>
          <w:marRight w:val="0"/>
          <w:marTop w:val="0"/>
          <w:marBottom w:val="0"/>
          <w:divBdr>
            <w:top w:val="none" w:sz="0" w:space="0" w:color="auto"/>
            <w:left w:val="none" w:sz="0" w:space="0" w:color="auto"/>
            <w:bottom w:val="none" w:sz="0" w:space="0" w:color="auto"/>
            <w:right w:val="none" w:sz="0" w:space="0" w:color="auto"/>
          </w:divBdr>
        </w:div>
        <w:div w:id="80611755">
          <w:marLeft w:val="480"/>
          <w:marRight w:val="0"/>
          <w:marTop w:val="0"/>
          <w:marBottom w:val="0"/>
          <w:divBdr>
            <w:top w:val="none" w:sz="0" w:space="0" w:color="auto"/>
            <w:left w:val="none" w:sz="0" w:space="0" w:color="auto"/>
            <w:bottom w:val="none" w:sz="0" w:space="0" w:color="auto"/>
            <w:right w:val="none" w:sz="0" w:space="0" w:color="auto"/>
          </w:divBdr>
        </w:div>
        <w:div w:id="353650149">
          <w:marLeft w:val="480"/>
          <w:marRight w:val="0"/>
          <w:marTop w:val="0"/>
          <w:marBottom w:val="0"/>
          <w:divBdr>
            <w:top w:val="none" w:sz="0" w:space="0" w:color="auto"/>
            <w:left w:val="none" w:sz="0" w:space="0" w:color="auto"/>
            <w:bottom w:val="none" w:sz="0" w:space="0" w:color="auto"/>
            <w:right w:val="none" w:sz="0" w:space="0" w:color="auto"/>
          </w:divBdr>
        </w:div>
        <w:div w:id="390619916">
          <w:marLeft w:val="480"/>
          <w:marRight w:val="0"/>
          <w:marTop w:val="0"/>
          <w:marBottom w:val="0"/>
          <w:divBdr>
            <w:top w:val="none" w:sz="0" w:space="0" w:color="auto"/>
            <w:left w:val="none" w:sz="0" w:space="0" w:color="auto"/>
            <w:bottom w:val="none" w:sz="0" w:space="0" w:color="auto"/>
            <w:right w:val="none" w:sz="0" w:space="0" w:color="auto"/>
          </w:divBdr>
        </w:div>
        <w:div w:id="415900641">
          <w:marLeft w:val="480"/>
          <w:marRight w:val="0"/>
          <w:marTop w:val="0"/>
          <w:marBottom w:val="0"/>
          <w:divBdr>
            <w:top w:val="none" w:sz="0" w:space="0" w:color="auto"/>
            <w:left w:val="none" w:sz="0" w:space="0" w:color="auto"/>
            <w:bottom w:val="none" w:sz="0" w:space="0" w:color="auto"/>
            <w:right w:val="none" w:sz="0" w:space="0" w:color="auto"/>
          </w:divBdr>
        </w:div>
        <w:div w:id="682517784">
          <w:marLeft w:val="480"/>
          <w:marRight w:val="0"/>
          <w:marTop w:val="0"/>
          <w:marBottom w:val="0"/>
          <w:divBdr>
            <w:top w:val="none" w:sz="0" w:space="0" w:color="auto"/>
            <w:left w:val="none" w:sz="0" w:space="0" w:color="auto"/>
            <w:bottom w:val="none" w:sz="0" w:space="0" w:color="auto"/>
            <w:right w:val="none" w:sz="0" w:space="0" w:color="auto"/>
          </w:divBdr>
        </w:div>
        <w:div w:id="933325714">
          <w:marLeft w:val="480"/>
          <w:marRight w:val="0"/>
          <w:marTop w:val="0"/>
          <w:marBottom w:val="0"/>
          <w:divBdr>
            <w:top w:val="none" w:sz="0" w:space="0" w:color="auto"/>
            <w:left w:val="none" w:sz="0" w:space="0" w:color="auto"/>
            <w:bottom w:val="none" w:sz="0" w:space="0" w:color="auto"/>
            <w:right w:val="none" w:sz="0" w:space="0" w:color="auto"/>
          </w:divBdr>
        </w:div>
        <w:div w:id="1455061000">
          <w:marLeft w:val="480"/>
          <w:marRight w:val="0"/>
          <w:marTop w:val="0"/>
          <w:marBottom w:val="0"/>
          <w:divBdr>
            <w:top w:val="none" w:sz="0" w:space="0" w:color="auto"/>
            <w:left w:val="none" w:sz="0" w:space="0" w:color="auto"/>
            <w:bottom w:val="none" w:sz="0" w:space="0" w:color="auto"/>
            <w:right w:val="none" w:sz="0" w:space="0" w:color="auto"/>
          </w:divBdr>
        </w:div>
        <w:div w:id="1570919907">
          <w:marLeft w:val="480"/>
          <w:marRight w:val="0"/>
          <w:marTop w:val="0"/>
          <w:marBottom w:val="0"/>
          <w:divBdr>
            <w:top w:val="none" w:sz="0" w:space="0" w:color="auto"/>
            <w:left w:val="none" w:sz="0" w:space="0" w:color="auto"/>
            <w:bottom w:val="none" w:sz="0" w:space="0" w:color="auto"/>
            <w:right w:val="none" w:sz="0" w:space="0" w:color="auto"/>
          </w:divBdr>
        </w:div>
        <w:div w:id="1810856946">
          <w:marLeft w:val="480"/>
          <w:marRight w:val="0"/>
          <w:marTop w:val="0"/>
          <w:marBottom w:val="0"/>
          <w:divBdr>
            <w:top w:val="none" w:sz="0" w:space="0" w:color="auto"/>
            <w:left w:val="none" w:sz="0" w:space="0" w:color="auto"/>
            <w:bottom w:val="none" w:sz="0" w:space="0" w:color="auto"/>
            <w:right w:val="none" w:sz="0" w:space="0" w:color="auto"/>
          </w:divBdr>
        </w:div>
      </w:divsChild>
    </w:div>
    <w:div w:id="488443691">
      <w:marLeft w:val="480"/>
      <w:marRight w:val="0"/>
      <w:marTop w:val="0"/>
      <w:marBottom w:val="0"/>
      <w:divBdr>
        <w:top w:val="none" w:sz="0" w:space="0" w:color="auto"/>
        <w:left w:val="none" w:sz="0" w:space="0" w:color="auto"/>
        <w:bottom w:val="none" w:sz="0" w:space="0" w:color="auto"/>
        <w:right w:val="none" w:sz="0" w:space="0" w:color="auto"/>
      </w:divBdr>
    </w:div>
    <w:div w:id="488447980">
      <w:marLeft w:val="480"/>
      <w:marRight w:val="0"/>
      <w:marTop w:val="0"/>
      <w:marBottom w:val="0"/>
      <w:divBdr>
        <w:top w:val="none" w:sz="0" w:space="0" w:color="auto"/>
        <w:left w:val="none" w:sz="0" w:space="0" w:color="auto"/>
        <w:bottom w:val="none" w:sz="0" w:space="0" w:color="auto"/>
        <w:right w:val="none" w:sz="0" w:space="0" w:color="auto"/>
      </w:divBdr>
    </w:div>
    <w:div w:id="488448633">
      <w:marLeft w:val="480"/>
      <w:marRight w:val="0"/>
      <w:marTop w:val="0"/>
      <w:marBottom w:val="0"/>
      <w:divBdr>
        <w:top w:val="none" w:sz="0" w:space="0" w:color="auto"/>
        <w:left w:val="none" w:sz="0" w:space="0" w:color="auto"/>
        <w:bottom w:val="none" w:sz="0" w:space="0" w:color="auto"/>
        <w:right w:val="none" w:sz="0" w:space="0" w:color="auto"/>
      </w:divBdr>
    </w:div>
    <w:div w:id="488520863">
      <w:bodyDiv w:val="1"/>
      <w:marLeft w:val="0"/>
      <w:marRight w:val="0"/>
      <w:marTop w:val="0"/>
      <w:marBottom w:val="0"/>
      <w:divBdr>
        <w:top w:val="none" w:sz="0" w:space="0" w:color="auto"/>
        <w:left w:val="none" w:sz="0" w:space="0" w:color="auto"/>
        <w:bottom w:val="none" w:sz="0" w:space="0" w:color="auto"/>
        <w:right w:val="none" w:sz="0" w:space="0" w:color="auto"/>
      </w:divBdr>
    </w:div>
    <w:div w:id="488526076">
      <w:marLeft w:val="480"/>
      <w:marRight w:val="0"/>
      <w:marTop w:val="0"/>
      <w:marBottom w:val="0"/>
      <w:divBdr>
        <w:top w:val="none" w:sz="0" w:space="0" w:color="auto"/>
        <w:left w:val="none" w:sz="0" w:space="0" w:color="auto"/>
        <w:bottom w:val="none" w:sz="0" w:space="0" w:color="auto"/>
        <w:right w:val="none" w:sz="0" w:space="0" w:color="auto"/>
      </w:divBdr>
    </w:div>
    <w:div w:id="488597299">
      <w:marLeft w:val="480"/>
      <w:marRight w:val="0"/>
      <w:marTop w:val="0"/>
      <w:marBottom w:val="0"/>
      <w:divBdr>
        <w:top w:val="none" w:sz="0" w:space="0" w:color="auto"/>
        <w:left w:val="none" w:sz="0" w:space="0" w:color="auto"/>
        <w:bottom w:val="none" w:sz="0" w:space="0" w:color="auto"/>
        <w:right w:val="none" w:sz="0" w:space="0" w:color="auto"/>
      </w:divBdr>
    </w:div>
    <w:div w:id="488599385">
      <w:bodyDiv w:val="1"/>
      <w:marLeft w:val="0"/>
      <w:marRight w:val="0"/>
      <w:marTop w:val="0"/>
      <w:marBottom w:val="0"/>
      <w:divBdr>
        <w:top w:val="none" w:sz="0" w:space="0" w:color="auto"/>
        <w:left w:val="none" w:sz="0" w:space="0" w:color="auto"/>
        <w:bottom w:val="none" w:sz="0" w:space="0" w:color="auto"/>
        <w:right w:val="none" w:sz="0" w:space="0" w:color="auto"/>
      </w:divBdr>
    </w:div>
    <w:div w:id="488712353">
      <w:marLeft w:val="480"/>
      <w:marRight w:val="0"/>
      <w:marTop w:val="0"/>
      <w:marBottom w:val="0"/>
      <w:divBdr>
        <w:top w:val="none" w:sz="0" w:space="0" w:color="auto"/>
        <w:left w:val="none" w:sz="0" w:space="0" w:color="auto"/>
        <w:bottom w:val="none" w:sz="0" w:space="0" w:color="auto"/>
        <w:right w:val="none" w:sz="0" w:space="0" w:color="auto"/>
      </w:divBdr>
    </w:div>
    <w:div w:id="488791200">
      <w:marLeft w:val="480"/>
      <w:marRight w:val="0"/>
      <w:marTop w:val="0"/>
      <w:marBottom w:val="0"/>
      <w:divBdr>
        <w:top w:val="none" w:sz="0" w:space="0" w:color="auto"/>
        <w:left w:val="none" w:sz="0" w:space="0" w:color="auto"/>
        <w:bottom w:val="none" w:sz="0" w:space="0" w:color="auto"/>
        <w:right w:val="none" w:sz="0" w:space="0" w:color="auto"/>
      </w:divBdr>
    </w:div>
    <w:div w:id="489029787">
      <w:marLeft w:val="480"/>
      <w:marRight w:val="0"/>
      <w:marTop w:val="0"/>
      <w:marBottom w:val="0"/>
      <w:divBdr>
        <w:top w:val="none" w:sz="0" w:space="0" w:color="auto"/>
        <w:left w:val="none" w:sz="0" w:space="0" w:color="auto"/>
        <w:bottom w:val="none" w:sz="0" w:space="0" w:color="auto"/>
        <w:right w:val="none" w:sz="0" w:space="0" w:color="auto"/>
      </w:divBdr>
    </w:div>
    <w:div w:id="489054822">
      <w:marLeft w:val="480"/>
      <w:marRight w:val="0"/>
      <w:marTop w:val="0"/>
      <w:marBottom w:val="0"/>
      <w:divBdr>
        <w:top w:val="none" w:sz="0" w:space="0" w:color="auto"/>
        <w:left w:val="none" w:sz="0" w:space="0" w:color="auto"/>
        <w:bottom w:val="none" w:sz="0" w:space="0" w:color="auto"/>
        <w:right w:val="none" w:sz="0" w:space="0" w:color="auto"/>
      </w:divBdr>
    </w:div>
    <w:div w:id="489492299">
      <w:bodyDiv w:val="1"/>
      <w:marLeft w:val="0"/>
      <w:marRight w:val="0"/>
      <w:marTop w:val="0"/>
      <w:marBottom w:val="0"/>
      <w:divBdr>
        <w:top w:val="none" w:sz="0" w:space="0" w:color="auto"/>
        <w:left w:val="none" w:sz="0" w:space="0" w:color="auto"/>
        <w:bottom w:val="none" w:sz="0" w:space="0" w:color="auto"/>
        <w:right w:val="none" w:sz="0" w:space="0" w:color="auto"/>
      </w:divBdr>
    </w:div>
    <w:div w:id="489711730">
      <w:bodyDiv w:val="1"/>
      <w:marLeft w:val="0"/>
      <w:marRight w:val="0"/>
      <w:marTop w:val="0"/>
      <w:marBottom w:val="0"/>
      <w:divBdr>
        <w:top w:val="none" w:sz="0" w:space="0" w:color="auto"/>
        <w:left w:val="none" w:sz="0" w:space="0" w:color="auto"/>
        <w:bottom w:val="none" w:sz="0" w:space="0" w:color="auto"/>
        <w:right w:val="none" w:sz="0" w:space="0" w:color="auto"/>
      </w:divBdr>
    </w:div>
    <w:div w:id="489950128">
      <w:marLeft w:val="480"/>
      <w:marRight w:val="0"/>
      <w:marTop w:val="0"/>
      <w:marBottom w:val="0"/>
      <w:divBdr>
        <w:top w:val="none" w:sz="0" w:space="0" w:color="auto"/>
        <w:left w:val="none" w:sz="0" w:space="0" w:color="auto"/>
        <w:bottom w:val="none" w:sz="0" w:space="0" w:color="auto"/>
        <w:right w:val="none" w:sz="0" w:space="0" w:color="auto"/>
      </w:divBdr>
    </w:div>
    <w:div w:id="489951654">
      <w:marLeft w:val="480"/>
      <w:marRight w:val="0"/>
      <w:marTop w:val="0"/>
      <w:marBottom w:val="0"/>
      <w:divBdr>
        <w:top w:val="none" w:sz="0" w:space="0" w:color="auto"/>
        <w:left w:val="none" w:sz="0" w:space="0" w:color="auto"/>
        <w:bottom w:val="none" w:sz="0" w:space="0" w:color="auto"/>
        <w:right w:val="none" w:sz="0" w:space="0" w:color="auto"/>
      </w:divBdr>
    </w:div>
    <w:div w:id="490020492">
      <w:marLeft w:val="480"/>
      <w:marRight w:val="0"/>
      <w:marTop w:val="0"/>
      <w:marBottom w:val="0"/>
      <w:divBdr>
        <w:top w:val="none" w:sz="0" w:space="0" w:color="auto"/>
        <w:left w:val="none" w:sz="0" w:space="0" w:color="auto"/>
        <w:bottom w:val="none" w:sz="0" w:space="0" w:color="auto"/>
        <w:right w:val="none" w:sz="0" w:space="0" w:color="auto"/>
      </w:divBdr>
    </w:div>
    <w:div w:id="490025591">
      <w:marLeft w:val="480"/>
      <w:marRight w:val="0"/>
      <w:marTop w:val="0"/>
      <w:marBottom w:val="0"/>
      <w:divBdr>
        <w:top w:val="none" w:sz="0" w:space="0" w:color="auto"/>
        <w:left w:val="none" w:sz="0" w:space="0" w:color="auto"/>
        <w:bottom w:val="none" w:sz="0" w:space="0" w:color="auto"/>
        <w:right w:val="none" w:sz="0" w:space="0" w:color="auto"/>
      </w:divBdr>
    </w:div>
    <w:div w:id="490146969">
      <w:bodyDiv w:val="1"/>
      <w:marLeft w:val="0"/>
      <w:marRight w:val="0"/>
      <w:marTop w:val="0"/>
      <w:marBottom w:val="0"/>
      <w:divBdr>
        <w:top w:val="none" w:sz="0" w:space="0" w:color="auto"/>
        <w:left w:val="none" w:sz="0" w:space="0" w:color="auto"/>
        <w:bottom w:val="none" w:sz="0" w:space="0" w:color="auto"/>
        <w:right w:val="none" w:sz="0" w:space="0" w:color="auto"/>
      </w:divBdr>
    </w:div>
    <w:div w:id="490407920">
      <w:marLeft w:val="480"/>
      <w:marRight w:val="0"/>
      <w:marTop w:val="0"/>
      <w:marBottom w:val="0"/>
      <w:divBdr>
        <w:top w:val="none" w:sz="0" w:space="0" w:color="auto"/>
        <w:left w:val="none" w:sz="0" w:space="0" w:color="auto"/>
        <w:bottom w:val="none" w:sz="0" w:space="0" w:color="auto"/>
        <w:right w:val="none" w:sz="0" w:space="0" w:color="auto"/>
      </w:divBdr>
    </w:div>
    <w:div w:id="490484301">
      <w:marLeft w:val="480"/>
      <w:marRight w:val="0"/>
      <w:marTop w:val="0"/>
      <w:marBottom w:val="0"/>
      <w:divBdr>
        <w:top w:val="none" w:sz="0" w:space="0" w:color="auto"/>
        <w:left w:val="none" w:sz="0" w:space="0" w:color="auto"/>
        <w:bottom w:val="none" w:sz="0" w:space="0" w:color="auto"/>
        <w:right w:val="none" w:sz="0" w:space="0" w:color="auto"/>
      </w:divBdr>
    </w:div>
    <w:div w:id="490634095">
      <w:marLeft w:val="480"/>
      <w:marRight w:val="0"/>
      <w:marTop w:val="0"/>
      <w:marBottom w:val="0"/>
      <w:divBdr>
        <w:top w:val="none" w:sz="0" w:space="0" w:color="auto"/>
        <w:left w:val="none" w:sz="0" w:space="0" w:color="auto"/>
        <w:bottom w:val="none" w:sz="0" w:space="0" w:color="auto"/>
        <w:right w:val="none" w:sz="0" w:space="0" w:color="auto"/>
      </w:divBdr>
    </w:div>
    <w:div w:id="490680095">
      <w:bodyDiv w:val="1"/>
      <w:marLeft w:val="0"/>
      <w:marRight w:val="0"/>
      <w:marTop w:val="0"/>
      <w:marBottom w:val="0"/>
      <w:divBdr>
        <w:top w:val="none" w:sz="0" w:space="0" w:color="auto"/>
        <w:left w:val="none" w:sz="0" w:space="0" w:color="auto"/>
        <w:bottom w:val="none" w:sz="0" w:space="0" w:color="auto"/>
        <w:right w:val="none" w:sz="0" w:space="0" w:color="auto"/>
      </w:divBdr>
    </w:div>
    <w:div w:id="490801673">
      <w:bodyDiv w:val="1"/>
      <w:marLeft w:val="0"/>
      <w:marRight w:val="0"/>
      <w:marTop w:val="0"/>
      <w:marBottom w:val="0"/>
      <w:divBdr>
        <w:top w:val="none" w:sz="0" w:space="0" w:color="auto"/>
        <w:left w:val="none" w:sz="0" w:space="0" w:color="auto"/>
        <w:bottom w:val="none" w:sz="0" w:space="0" w:color="auto"/>
        <w:right w:val="none" w:sz="0" w:space="0" w:color="auto"/>
      </w:divBdr>
    </w:div>
    <w:div w:id="491219384">
      <w:bodyDiv w:val="1"/>
      <w:marLeft w:val="0"/>
      <w:marRight w:val="0"/>
      <w:marTop w:val="0"/>
      <w:marBottom w:val="0"/>
      <w:divBdr>
        <w:top w:val="none" w:sz="0" w:space="0" w:color="auto"/>
        <w:left w:val="none" w:sz="0" w:space="0" w:color="auto"/>
        <w:bottom w:val="none" w:sz="0" w:space="0" w:color="auto"/>
        <w:right w:val="none" w:sz="0" w:space="0" w:color="auto"/>
      </w:divBdr>
    </w:div>
    <w:div w:id="491265171">
      <w:marLeft w:val="480"/>
      <w:marRight w:val="0"/>
      <w:marTop w:val="0"/>
      <w:marBottom w:val="0"/>
      <w:divBdr>
        <w:top w:val="none" w:sz="0" w:space="0" w:color="auto"/>
        <w:left w:val="none" w:sz="0" w:space="0" w:color="auto"/>
        <w:bottom w:val="none" w:sz="0" w:space="0" w:color="auto"/>
        <w:right w:val="none" w:sz="0" w:space="0" w:color="auto"/>
      </w:divBdr>
    </w:div>
    <w:div w:id="491607403">
      <w:marLeft w:val="480"/>
      <w:marRight w:val="0"/>
      <w:marTop w:val="0"/>
      <w:marBottom w:val="0"/>
      <w:divBdr>
        <w:top w:val="none" w:sz="0" w:space="0" w:color="auto"/>
        <w:left w:val="none" w:sz="0" w:space="0" w:color="auto"/>
        <w:bottom w:val="none" w:sz="0" w:space="0" w:color="auto"/>
        <w:right w:val="none" w:sz="0" w:space="0" w:color="auto"/>
      </w:divBdr>
    </w:div>
    <w:div w:id="491651736">
      <w:marLeft w:val="480"/>
      <w:marRight w:val="0"/>
      <w:marTop w:val="0"/>
      <w:marBottom w:val="0"/>
      <w:divBdr>
        <w:top w:val="none" w:sz="0" w:space="0" w:color="auto"/>
        <w:left w:val="none" w:sz="0" w:space="0" w:color="auto"/>
        <w:bottom w:val="none" w:sz="0" w:space="0" w:color="auto"/>
        <w:right w:val="none" w:sz="0" w:space="0" w:color="auto"/>
      </w:divBdr>
    </w:div>
    <w:div w:id="491651953">
      <w:marLeft w:val="480"/>
      <w:marRight w:val="0"/>
      <w:marTop w:val="0"/>
      <w:marBottom w:val="0"/>
      <w:divBdr>
        <w:top w:val="none" w:sz="0" w:space="0" w:color="auto"/>
        <w:left w:val="none" w:sz="0" w:space="0" w:color="auto"/>
        <w:bottom w:val="none" w:sz="0" w:space="0" w:color="auto"/>
        <w:right w:val="none" w:sz="0" w:space="0" w:color="auto"/>
      </w:divBdr>
    </w:div>
    <w:div w:id="491799992">
      <w:marLeft w:val="480"/>
      <w:marRight w:val="0"/>
      <w:marTop w:val="0"/>
      <w:marBottom w:val="0"/>
      <w:divBdr>
        <w:top w:val="none" w:sz="0" w:space="0" w:color="auto"/>
        <w:left w:val="none" w:sz="0" w:space="0" w:color="auto"/>
        <w:bottom w:val="none" w:sz="0" w:space="0" w:color="auto"/>
        <w:right w:val="none" w:sz="0" w:space="0" w:color="auto"/>
      </w:divBdr>
    </w:div>
    <w:div w:id="491800313">
      <w:marLeft w:val="480"/>
      <w:marRight w:val="0"/>
      <w:marTop w:val="0"/>
      <w:marBottom w:val="0"/>
      <w:divBdr>
        <w:top w:val="none" w:sz="0" w:space="0" w:color="auto"/>
        <w:left w:val="none" w:sz="0" w:space="0" w:color="auto"/>
        <w:bottom w:val="none" w:sz="0" w:space="0" w:color="auto"/>
        <w:right w:val="none" w:sz="0" w:space="0" w:color="auto"/>
      </w:divBdr>
    </w:div>
    <w:div w:id="491917717">
      <w:marLeft w:val="480"/>
      <w:marRight w:val="0"/>
      <w:marTop w:val="0"/>
      <w:marBottom w:val="0"/>
      <w:divBdr>
        <w:top w:val="none" w:sz="0" w:space="0" w:color="auto"/>
        <w:left w:val="none" w:sz="0" w:space="0" w:color="auto"/>
        <w:bottom w:val="none" w:sz="0" w:space="0" w:color="auto"/>
        <w:right w:val="none" w:sz="0" w:space="0" w:color="auto"/>
      </w:divBdr>
    </w:div>
    <w:div w:id="491919454">
      <w:marLeft w:val="480"/>
      <w:marRight w:val="0"/>
      <w:marTop w:val="0"/>
      <w:marBottom w:val="0"/>
      <w:divBdr>
        <w:top w:val="none" w:sz="0" w:space="0" w:color="auto"/>
        <w:left w:val="none" w:sz="0" w:space="0" w:color="auto"/>
        <w:bottom w:val="none" w:sz="0" w:space="0" w:color="auto"/>
        <w:right w:val="none" w:sz="0" w:space="0" w:color="auto"/>
      </w:divBdr>
    </w:div>
    <w:div w:id="491987829">
      <w:marLeft w:val="480"/>
      <w:marRight w:val="0"/>
      <w:marTop w:val="0"/>
      <w:marBottom w:val="0"/>
      <w:divBdr>
        <w:top w:val="none" w:sz="0" w:space="0" w:color="auto"/>
        <w:left w:val="none" w:sz="0" w:space="0" w:color="auto"/>
        <w:bottom w:val="none" w:sz="0" w:space="0" w:color="auto"/>
        <w:right w:val="none" w:sz="0" w:space="0" w:color="auto"/>
      </w:divBdr>
    </w:div>
    <w:div w:id="491988970">
      <w:marLeft w:val="480"/>
      <w:marRight w:val="0"/>
      <w:marTop w:val="0"/>
      <w:marBottom w:val="0"/>
      <w:divBdr>
        <w:top w:val="none" w:sz="0" w:space="0" w:color="auto"/>
        <w:left w:val="none" w:sz="0" w:space="0" w:color="auto"/>
        <w:bottom w:val="none" w:sz="0" w:space="0" w:color="auto"/>
        <w:right w:val="none" w:sz="0" w:space="0" w:color="auto"/>
      </w:divBdr>
    </w:div>
    <w:div w:id="491993653">
      <w:marLeft w:val="480"/>
      <w:marRight w:val="0"/>
      <w:marTop w:val="0"/>
      <w:marBottom w:val="0"/>
      <w:divBdr>
        <w:top w:val="none" w:sz="0" w:space="0" w:color="auto"/>
        <w:left w:val="none" w:sz="0" w:space="0" w:color="auto"/>
        <w:bottom w:val="none" w:sz="0" w:space="0" w:color="auto"/>
        <w:right w:val="none" w:sz="0" w:space="0" w:color="auto"/>
      </w:divBdr>
    </w:div>
    <w:div w:id="492064145">
      <w:bodyDiv w:val="1"/>
      <w:marLeft w:val="0"/>
      <w:marRight w:val="0"/>
      <w:marTop w:val="0"/>
      <w:marBottom w:val="0"/>
      <w:divBdr>
        <w:top w:val="none" w:sz="0" w:space="0" w:color="auto"/>
        <w:left w:val="none" w:sz="0" w:space="0" w:color="auto"/>
        <w:bottom w:val="none" w:sz="0" w:space="0" w:color="auto"/>
        <w:right w:val="none" w:sz="0" w:space="0" w:color="auto"/>
      </w:divBdr>
    </w:div>
    <w:div w:id="492070493">
      <w:marLeft w:val="480"/>
      <w:marRight w:val="0"/>
      <w:marTop w:val="0"/>
      <w:marBottom w:val="0"/>
      <w:divBdr>
        <w:top w:val="none" w:sz="0" w:space="0" w:color="auto"/>
        <w:left w:val="none" w:sz="0" w:space="0" w:color="auto"/>
        <w:bottom w:val="none" w:sz="0" w:space="0" w:color="auto"/>
        <w:right w:val="none" w:sz="0" w:space="0" w:color="auto"/>
      </w:divBdr>
    </w:div>
    <w:div w:id="492186750">
      <w:marLeft w:val="480"/>
      <w:marRight w:val="0"/>
      <w:marTop w:val="0"/>
      <w:marBottom w:val="0"/>
      <w:divBdr>
        <w:top w:val="none" w:sz="0" w:space="0" w:color="auto"/>
        <w:left w:val="none" w:sz="0" w:space="0" w:color="auto"/>
        <w:bottom w:val="none" w:sz="0" w:space="0" w:color="auto"/>
        <w:right w:val="none" w:sz="0" w:space="0" w:color="auto"/>
      </w:divBdr>
    </w:div>
    <w:div w:id="492334847">
      <w:marLeft w:val="480"/>
      <w:marRight w:val="0"/>
      <w:marTop w:val="0"/>
      <w:marBottom w:val="0"/>
      <w:divBdr>
        <w:top w:val="none" w:sz="0" w:space="0" w:color="auto"/>
        <w:left w:val="none" w:sz="0" w:space="0" w:color="auto"/>
        <w:bottom w:val="none" w:sz="0" w:space="0" w:color="auto"/>
        <w:right w:val="none" w:sz="0" w:space="0" w:color="auto"/>
      </w:divBdr>
    </w:div>
    <w:div w:id="492335793">
      <w:marLeft w:val="480"/>
      <w:marRight w:val="0"/>
      <w:marTop w:val="0"/>
      <w:marBottom w:val="0"/>
      <w:divBdr>
        <w:top w:val="none" w:sz="0" w:space="0" w:color="auto"/>
        <w:left w:val="none" w:sz="0" w:space="0" w:color="auto"/>
        <w:bottom w:val="none" w:sz="0" w:space="0" w:color="auto"/>
        <w:right w:val="none" w:sz="0" w:space="0" w:color="auto"/>
      </w:divBdr>
    </w:div>
    <w:div w:id="492373609">
      <w:marLeft w:val="480"/>
      <w:marRight w:val="0"/>
      <w:marTop w:val="0"/>
      <w:marBottom w:val="0"/>
      <w:divBdr>
        <w:top w:val="none" w:sz="0" w:space="0" w:color="auto"/>
        <w:left w:val="none" w:sz="0" w:space="0" w:color="auto"/>
        <w:bottom w:val="none" w:sz="0" w:space="0" w:color="auto"/>
        <w:right w:val="none" w:sz="0" w:space="0" w:color="auto"/>
      </w:divBdr>
    </w:div>
    <w:div w:id="492379512">
      <w:marLeft w:val="480"/>
      <w:marRight w:val="0"/>
      <w:marTop w:val="0"/>
      <w:marBottom w:val="0"/>
      <w:divBdr>
        <w:top w:val="none" w:sz="0" w:space="0" w:color="auto"/>
        <w:left w:val="none" w:sz="0" w:space="0" w:color="auto"/>
        <w:bottom w:val="none" w:sz="0" w:space="0" w:color="auto"/>
        <w:right w:val="none" w:sz="0" w:space="0" w:color="auto"/>
      </w:divBdr>
    </w:div>
    <w:div w:id="492456858">
      <w:marLeft w:val="480"/>
      <w:marRight w:val="0"/>
      <w:marTop w:val="0"/>
      <w:marBottom w:val="0"/>
      <w:divBdr>
        <w:top w:val="none" w:sz="0" w:space="0" w:color="auto"/>
        <w:left w:val="none" w:sz="0" w:space="0" w:color="auto"/>
        <w:bottom w:val="none" w:sz="0" w:space="0" w:color="auto"/>
        <w:right w:val="none" w:sz="0" w:space="0" w:color="auto"/>
      </w:divBdr>
    </w:div>
    <w:div w:id="492527209">
      <w:marLeft w:val="480"/>
      <w:marRight w:val="0"/>
      <w:marTop w:val="0"/>
      <w:marBottom w:val="0"/>
      <w:divBdr>
        <w:top w:val="none" w:sz="0" w:space="0" w:color="auto"/>
        <w:left w:val="none" w:sz="0" w:space="0" w:color="auto"/>
        <w:bottom w:val="none" w:sz="0" w:space="0" w:color="auto"/>
        <w:right w:val="none" w:sz="0" w:space="0" w:color="auto"/>
      </w:divBdr>
    </w:div>
    <w:div w:id="492531034">
      <w:marLeft w:val="480"/>
      <w:marRight w:val="0"/>
      <w:marTop w:val="0"/>
      <w:marBottom w:val="0"/>
      <w:divBdr>
        <w:top w:val="none" w:sz="0" w:space="0" w:color="auto"/>
        <w:left w:val="none" w:sz="0" w:space="0" w:color="auto"/>
        <w:bottom w:val="none" w:sz="0" w:space="0" w:color="auto"/>
        <w:right w:val="none" w:sz="0" w:space="0" w:color="auto"/>
      </w:divBdr>
    </w:div>
    <w:div w:id="492600607">
      <w:marLeft w:val="480"/>
      <w:marRight w:val="0"/>
      <w:marTop w:val="0"/>
      <w:marBottom w:val="0"/>
      <w:divBdr>
        <w:top w:val="none" w:sz="0" w:space="0" w:color="auto"/>
        <w:left w:val="none" w:sz="0" w:space="0" w:color="auto"/>
        <w:bottom w:val="none" w:sz="0" w:space="0" w:color="auto"/>
        <w:right w:val="none" w:sz="0" w:space="0" w:color="auto"/>
      </w:divBdr>
    </w:div>
    <w:div w:id="492650663">
      <w:marLeft w:val="480"/>
      <w:marRight w:val="0"/>
      <w:marTop w:val="0"/>
      <w:marBottom w:val="0"/>
      <w:divBdr>
        <w:top w:val="none" w:sz="0" w:space="0" w:color="auto"/>
        <w:left w:val="none" w:sz="0" w:space="0" w:color="auto"/>
        <w:bottom w:val="none" w:sz="0" w:space="0" w:color="auto"/>
        <w:right w:val="none" w:sz="0" w:space="0" w:color="auto"/>
      </w:divBdr>
    </w:div>
    <w:div w:id="492650992">
      <w:marLeft w:val="480"/>
      <w:marRight w:val="0"/>
      <w:marTop w:val="0"/>
      <w:marBottom w:val="0"/>
      <w:divBdr>
        <w:top w:val="none" w:sz="0" w:space="0" w:color="auto"/>
        <w:left w:val="none" w:sz="0" w:space="0" w:color="auto"/>
        <w:bottom w:val="none" w:sz="0" w:space="0" w:color="auto"/>
        <w:right w:val="none" w:sz="0" w:space="0" w:color="auto"/>
      </w:divBdr>
    </w:div>
    <w:div w:id="492795637">
      <w:marLeft w:val="480"/>
      <w:marRight w:val="0"/>
      <w:marTop w:val="0"/>
      <w:marBottom w:val="0"/>
      <w:divBdr>
        <w:top w:val="none" w:sz="0" w:space="0" w:color="auto"/>
        <w:left w:val="none" w:sz="0" w:space="0" w:color="auto"/>
        <w:bottom w:val="none" w:sz="0" w:space="0" w:color="auto"/>
        <w:right w:val="none" w:sz="0" w:space="0" w:color="auto"/>
      </w:divBdr>
    </w:div>
    <w:div w:id="492838239">
      <w:marLeft w:val="480"/>
      <w:marRight w:val="0"/>
      <w:marTop w:val="0"/>
      <w:marBottom w:val="0"/>
      <w:divBdr>
        <w:top w:val="none" w:sz="0" w:space="0" w:color="auto"/>
        <w:left w:val="none" w:sz="0" w:space="0" w:color="auto"/>
        <w:bottom w:val="none" w:sz="0" w:space="0" w:color="auto"/>
        <w:right w:val="none" w:sz="0" w:space="0" w:color="auto"/>
      </w:divBdr>
    </w:div>
    <w:div w:id="492838444">
      <w:marLeft w:val="480"/>
      <w:marRight w:val="0"/>
      <w:marTop w:val="0"/>
      <w:marBottom w:val="0"/>
      <w:divBdr>
        <w:top w:val="none" w:sz="0" w:space="0" w:color="auto"/>
        <w:left w:val="none" w:sz="0" w:space="0" w:color="auto"/>
        <w:bottom w:val="none" w:sz="0" w:space="0" w:color="auto"/>
        <w:right w:val="none" w:sz="0" w:space="0" w:color="auto"/>
      </w:divBdr>
    </w:div>
    <w:div w:id="492914690">
      <w:bodyDiv w:val="1"/>
      <w:marLeft w:val="0"/>
      <w:marRight w:val="0"/>
      <w:marTop w:val="0"/>
      <w:marBottom w:val="0"/>
      <w:divBdr>
        <w:top w:val="none" w:sz="0" w:space="0" w:color="auto"/>
        <w:left w:val="none" w:sz="0" w:space="0" w:color="auto"/>
        <w:bottom w:val="none" w:sz="0" w:space="0" w:color="auto"/>
        <w:right w:val="none" w:sz="0" w:space="0" w:color="auto"/>
      </w:divBdr>
    </w:div>
    <w:div w:id="492988835">
      <w:bodyDiv w:val="1"/>
      <w:marLeft w:val="0"/>
      <w:marRight w:val="0"/>
      <w:marTop w:val="0"/>
      <w:marBottom w:val="0"/>
      <w:divBdr>
        <w:top w:val="none" w:sz="0" w:space="0" w:color="auto"/>
        <w:left w:val="none" w:sz="0" w:space="0" w:color="auto"/>
        <w:bottom w:val="none" w:sz="0" w:space="0" w:color="auto"/>
        <w:right w:val="none" w:sz="0" w:space="0" w:color="auto"/>
      </w:divBdr>
    </w:div>
    <w:div w:id="493030865">
      <w:marLeft w:val="480"/>
      <w:marRight w:val="0"/>
      <w:marTop w:val="0"/>
      <w:marBottom w:val="0"/>
      <w:divBdr>
        <w:top w:val="none" w:sz="0" w:space="0" w:color="auto"/>
        <w:left w:val="none" w:sz="0" w:space="0" w:color="auto"/>
        <w:bottom w:val="none" w:sz="0" w:space="0" w:color="auto"/>
        <w:right w:val="none" w:sz="0" w:space="0" w:color="auto"/>
      </w:divBdr>
    </w:div>
    <w:div w:id="493104503">
      <w:marLeft w:val="480"/>
      <w:marRight w:val="0"/>
      <w:marTop w:val="0"/>
      <w:marBottom w:val="0"/>
      <w:divBdr>
        <w:top w:val="none" w:sz="0" w:space="0" w:color="auto"/>
        <w:left w:val="none" w:sz="0" w:space="0" w:color="auto"/>
        <w:bottom w:val="none" w:sz="0" w:space="0" w:color="auto"/>
        <w:right w:val="none" w:sz="0" w:space="0" w:color="auto"/>
      </w:divBdr>
    </w:div>
    <w:div w:id="493179133">
      <w:marLeft w:val="480"/>
      <w:marRight w:val="0"/>
      <w:marTop w:val="0"/>
      <w:marBottom w:val="0"/>
      <w:divBdr>
        <w:top w:val="none" w:sz="0" w:space="0" w:color="auto"/>
        <w:left w:val="none" w:sz="0" w:space="0" w:color="auto"/>
        <w:bottom w:val="none" w:sz="0" w:space="0" w:color="auto"/>
        <w:right w:val="none" w:sz="0" w:space="0" w:color="auto"/>
      </w:divBdr>
    </w:div>
    <w:div w:id="493303287">
      <w:marLeft w:val="480"/>
      <w:marRight w:val="0"/>
      <w:marTop w:val="0"/>
      <w:marBottom w:val="0"/>
      <w:divBdr>
        <w:top w:val="none" w:sz="0" w:space="0" w:color="auto"/>
        <w:left w:val="none" w:sz="0" w:space="0" w:color="auto"/>
        <w:bottom w:val="none" w:sz="0" w:space="0" w:color="auto"/>
        <w:right w:val="none" w:sz="0" w:space="0" w:color="auto"/>
      </w:divBdr>
    </w:div>
    <w:div w:id="493377811">
      <w:marLeft w:val="480"/>
      <w:marRight w:val="0"/>
      <w:marTop w:val="0"/>
      <w:marBottom w:val="0"/>
      <w:divBdr>
        <w:top w:val="none" w:sz="0" w:space="0" w:color="auto"/>
        <w:left w:val="none" w:sz="0" w:space="0" w:color="auto"/>
        <w:bottom w:val="none" w:sz="0" w:space="0" w:color="auto"/>
        <w:right w:val="none" w:sz="0" w:space="0" w:color="auto"/>
      </w:divBdr>
    </w:div>
    <w:div w:id="493451841">
      <w:marLeft w:val="480"/>
      <w:marRight w:val="0"/>
      <w:marTop w:val="0"/>
      <w:marBottom w:val="0"/>
      <w:divBdr>
        <w:top w:val="none" w:sz="0" w:space="0" w:color="auto"/>
        <w:left w:val="none" w:sz="0" w:space="0" w:color="auto"/>
        <w:bottom w:val="none" w:sz="0" w:space="0" w:color="auto"/>
        <w:right w:val="none" w:sz="0" w:space="0" w:color="auto"/>
      </w:divBdr>
    </w:div>
    <w:div w:id="493496313">
      <w:bodyDiv w:val="1"/>
      <w:marLeft w:val="0"/>
      <w:marRight w:val="0"/>
      <w:marTop w:val="0"/>
      <w:marBottom w:val="0"/>
      <w:divBdr>
        <w:top w:val="none" w:sz="0" w:space="0" w:color="auto"/>
        <w:left w:val="none" w:sz="0" w:space="0" w:color="auto"/>
        <w:bottom w:val="none" w:sz="0" w:space="0" w:color="auto"/>
        <w:right w:val="none" w:sz="0" w:space="0" w:color="auto"/>
      </w:divBdr>
    </w:div>
    <w:div w:id="493496416">
      <w:marLeft w:val="480"/>
      <w:marRight w:val="0"/>
      <w:marTop w:val="0"/>
      <w:marBottom w:val="0"/>
      <w:divBdr>
        <w:top w:val="none" w:sz="0" w:space="0" w:color="auto"/>
        <w:left w:val="none" w:sz="0" w:space="0" w:color="auto"/>
        <w:bottom w:val="none" w:sz="0" w:space="0" w:color="auto"/>
        <w:right w:val="none" w:sz="0" w:space="0" w:color="auto"/>
      </w:divBdr>
    </w:div>
    <w:div w:id="493574069">
      <w:marLeft w:val="480"/>
      <w:marRight w:val="0"/>
      <w:marTop w:val="0"/>
      <w:marBottom w:val="0"/>
      <w:divBdr>
        <w:top w:val="none" w:sz="0" w:space="0" w:color="auto"/>
        <w:left w:val="none" w:sz="0" w:space="0" w:color="auto"/>
        <w:bottom w:val="none" w:sz="0" w:space="0" w:color="auto"/>
        <w:right w:val="none" w:sz="0" w:space="0" w:color="auto"/>
      </w:divBdr>
    </w:div>
    <w:div w:id="493641938">
      <w:marLeft w:val="480"/>
      <w:marRight w:val="0"/>
      <w:marTop w:val="0"/>
      <w:marBottom w:val="0"/>
      <w:divBdr>
        <w:top w:val="none" w:sz="0" w:space="0" w:color="auto"/>
        <w:left w:val="none" w:sz="0" w:space="0" w:color="auto"/>
        <w:bottom w:val="none" w:sz="0" w:space="0" w:color="auto"/>
        <w:right w:val="none" w:sz="0" w:space="0" w:color="auto"/>
      </w:divBdr>
    </w:div>
    <w:div w:id="493687654">
      <w:marLeft w:val="480"/>
      <w:marRight w:val="0"/>
      <w:marTop w:val="0"/>
      <w:marBottom w:val="0"/>
      <w:divBdr>
        <w:top w:val="none" w:sz="0" w:space="0" w:color="auto"/>
        <w:left w:val="none" w:sz="0" w:space="0" w:color="auto"/>
        <w:bottom w:val="none" w:sz="0" w:space="0" w:color="auto"/>
        <w:right w:val="none" w:sz="0" w:space="0" w:color="auto"/>
      </w:divBdr>
    </w:div>
    <w:div w:id="493689990">
      <w:bodyDiv w:val="1"/>
      <w:marLeft w:val="0"/>
      <w:marRight w:val="0"/>
      <w:marTop w:val="0"/>
      <w:marBottom w:val="0"/>
      <w:divBdr>
        <w:top w:val="none" w:sz="0" w:space="0" w:color="auto"/>
        <w:left w:val="none" w:sz="0" w:space="0" w:color="auto"/>
        <w:bottom w:val="none" w:sz="0" w:space="0" w:color="auto"/>
        <w:right w:val="none" w:sz="0" w:space="0" w:color="auto"/>
      </w:divBdr>
    </w:div>
    <w:div w:id="493766536">
      <w:marLeft w:val="480"/>
      <w:marRight w:val="0"/>
      <w:marTop w:val="0"/>
      <w:marBottom w:val="0"/>
      <w:divBdr>
        <w:top w:val="none" w:sz="0" w:space="0" w:color="auto"/>
        <w:left w:val="none" w:sz="0" w:space="0" w:color="auto"/>
        <w:bottom w:val="none" w:sz="0" w:space="0" w:color="auto"/>
        <w:right w:val="none" w:sz="0" w:space="0" w:color="auto"/>
      </w:divBdr>
    </w:div>
    <w:div w:id="493767067">
      <w:bodyDiv w:val="1"/>
      <w:marLeft w:val="0"/>
      <w:marRight w:val="0"/>
      <w:marTop w:val="0"/>
      <w:marBottom w:val="0"/>
      <w:divBdr>
        <w:top w:val="none" w:sz="0" w:space="0" w:color="auto"/>
        <w:left w:val="none" w:sz="0" w:space="0" w:color="auto"/>
        <w:bottom w:val="none" w:sz="0" w:space="0" w:color="auto"/>
        <w:right w:val="none" w:sz="0" w:space="0" w:color="auto"/>
      </w:divBdr>
      <w:divsChild>
        <w:div w:id="11959303">
          <w:marLeft w:val="480"/>
          <w:marRight w:val="0"/>
          <w:marTop w:val="0"/>
          <w:marBottom w:val="0"/>
          <w:divBdr>
            <w:top w:val="none" w:sz="0" w:space="0" w:color="auto"/>
            <w:left w:val="none" w:sz="0" w:space="0" w:color="auto"/>
            <w:bottom w:val="none" w:sz="0" w:space="0" w:color="auto"/>
            <w:right w:val="none" w:sz="0" w:space="0" w:color="auto"/>
          </w:divBdr>
        </w:div>
        <w:div w:id="31620093">
          <w:marLeft w:val="480"/>
          <w:marRight w:val="0"/>
          <w:marTop w:val="0"/>
          <w:marBottom w:val="0"/>
          <w:divBdr>
            <w:top w:val="none" w:sz="0" w:space="0" w:color="auto"/>
            <w:left w:val="none" w:sz="0" w:space="0" w:color="auto"/>
            <w:bottom w:val="none" w:sz="0" w:space="0" w:color="auto"/>
            <w:right w:val="none" w:sz="0" w:space="0" w:color="auto"/>
          </w:divBdr>
        </w:div>
        <w:div w:id="43602059">
          <w:marLeft w:val="480"/>
          <w:marRight w:val="0"/>
          <w:marTop w:val="0"/>
          <w:marBottom w:val="0"/>
          <w:divBdr>
            <w:top w:val="none" w:sz="0" w:space="0" w:color="auto"/>
            <w:left w:val="none" w:sz="0" w:space="0" w:color="auto"/>
            <w:bottom w:val="none" w:sz="0" w:space="0" w:color="auto"/>
            <w:right w:val="none" w:sz="0" w:space="0" w:color="auto"/>
          </w:divBdr>
        </w:div>
        <w:div w:id="51121870">
          <w:marLeft w:val="480"/>
          <w:marRight w:val="0"/>
          <w:marTop w:val="0"/>
          <w:marBottom w:val="0"/>
          <w:divBdr>
            <w:top w:val="none" w:sz="0" w:space="0" w:color="auto"/>
            <w:left w:val="none" w:sz="0" w:space="0" w:color="auto"/>
            <w:bottom w:val="none" w:sz="0" w:space="0" w:color="auto"/>
            <w:right w:val="none" w:sz="0" w:space="0" w:color="auto"/>
          </w:divBdr>
        </w:div>
        <w:div w:id="97218712">
          <w:marLeft w:val="480"/>
          <w:marRight w:val="0"/>
          <w:marTop w:val="0"/>
          <w:marBottom w:val="0"/>
          <w:divBdr>
            <w:top w:val="none" w:sz="0" w:space="0" w:color="auto"/>
            <w:left w:val="none" w:sz="0" w:space="0" w:color="auto"/>
            <w:bottom w:val="none" w:sz="0" w:space="0" w:color="auto"/>
            <w:right w:val="none" w:sz="0" w:space="0" w:color="auto"/>
          </w:divBdr>
        </w:div>
        <w:div w:id="127817422">
          <w:marLeft w:val="480"/>
          <w:marRight w:val="0"/>
          <w:marTop w:val="0"/>
          <w:marBottom w:val="0"/>
          <w:divBdr>
            <w:top w:val="none" w:sz="0" w:space="0" w:color="auto"/>
            <w:left w:val="none" w:sz="0" w:space="0" w:color="auto"/>
            <w:bottom w:val="none" w:sz="0" w:space="0" w:color="auto"/>
            <w:right w:val="none" w:sz="0" w:space="0" w:color="auto"/>
          </w:divBdr>
        </w:div>
        <w:div w:id="135344241">
          <w:marLeft w:val="480"/>
          <w:marRight w:val="0"/>
          <w:marTop w:val="0"/>
          <w:marBottom w:val="0"/>
          <w:divBdr>
            <w:top w:val="none" w:sz="0" w:space="0" w:color="auto"/>
            <w:left w:val="none" w:sz="0" w:space="0" w:color="auto"/>
            <w:bottom w:val="none" w:sz="0" w:space="0" w:color="auto"/>
            <w:right w:val="none" w:sz="0" w:space="0" w:color="auto"/>
          </w:divBdr>
        </w:div>
        <w:div w:id="169565855">
          <w:marLeft w:val="480"/>
          <w:marRight w:val="0"/>
          <w:marTop w:val="0"/>
          <w:marBottom w:val="0"/>
          <w:divBdr>
            <w:top w:val="none" w:sz="0" w:space="0" w:color="auto"/>
            <w:left w:val="none" w:sz="0" w:space="0" w:color="auto"/>
            <w:bottom w:val="none" w:sz="0" w:space="0" w:color="auto"/>
            <w:right w:val="none" w:sz="0" w:space="0" w:color="auto"/>
          </w:divBdr>
        </w:div>
        <w:div w:id="216087619">
          <w:marLeft w:val="480"/>
          <w:marRight w:val="0"/>
          <w:marTop w:val="0"/>
          <w:marBottom w:val="0"/>
          <w:divBdr>
            <w:top w:val="none" w:sz="0" w:space="0" w:color="auto"/>
            <w:left w:val="none" w:sz="0" w:space="0" w:color="auto"/>
            <w:bottom w:val="none" w:sz="0" w:space="0" w:color="auto"/>
            <w:right w:val="none" w:sz="0" w:space="0" w:color="auto"/>
          </w:divBdr>
        </w:div>
        <w:div w:id="220598757">
          <w:marLeft w:val="480"/>
          <w:marRight w:val="0"/>
          <w:marTop w:val="0"/>
          <w:marBottom w:val="0"/>
          <w:divBdr>
            <w:top w:val="none" w:sz="0" w:space="0" w:color="auto"/>
            <w:left w:val="none" w:sz="0" w:space="0" w:color="auto"/>
            <w:bottom w:val="none" w:sz="0" w:space="0" w:color="auto"/>
            <w:right w:val="none" w:sz="0" w:space="0" w:color="auto"/>
          </w:divBdr>
        </w:div>
        <w:div w:id="234751228">
          <w:marLeft w:val="480"/>
          <w:marRight w:val="0"/>
          <w:marTop w:val="0"/>
          <w:marBottom w:val="0"/>
          <w:divBdr>
            <w:top w:val="none" w:sz="0" w:space="0" w:color="auto"/>
            <w:left w:val="none" w:sz="0" w:space="0" w:color="auto"/>
            <w:bottom w:val="none" w:sz="0" w:space="0" w:color="auto"/>
            <w:right w:val="none" w:sz="0" w:space="0" w:color="auto"/>
          </w:divBdr>
        </w:div>
        <w:div w:id="248395663">
          <w:marLeft w:val="480"/>
          <w:marRight w:val="0"/>
          <w:marTop w:val="0"/>
          <w:marBottom w:val="0"/>
          <w:divBdr>
            <w:top w:val="none" w:sz="0" w:space="0" w:color="auto"/>
            <w:left w:val="none" w:sz="0" w:space="0" w:color="auto"/>
            <w:bottom w:val="none" w:sz="0" w:space="0" w:color="auto"/>
            <w:right w:val="none" w:sz="0" w:space="0" w:color="auto"/>
          </w:divBdr>
        </w:div>
        <w:div w:id="315308229">
          <w:marLeft w:val="480"/>
          <w:marRight w:val="0"/>
          <w:marTop w:val="0"/>
          <w:marBottom w:val="0"/>
          <w:divBdr>
            <w:top w:val="none" w:sz="0" w:space="0" w:color="auto"/>
            <w:left w:val="none" w:sz="0" w:space="0" w:color="auto"/>
            <w:bottom w:val="none" w:sz="0" w:space="0" w:color="auto"/>
            <w:right w:val="none" w:sz="0" w:space="0" w:color="auto"/>
          </w:divBdr>
        </w:div>
        <w:div w:id="379213483">
          <w:marLeft w:val="480"/>
          <w:marRight w:val="0"/>
          <w:marTop w:val="0"/>
          <w:marBottom w:val="0"/>
          <w:divBdr>
            <w:top w:val="none" w:sz="0" w:space="0" w:color="auto"/>
            <w:left w:val="none" w:sz="0" w:space="0" w:color="auto"/>
            <w:bottom w:val="none" w:sz="0" w:space="0" w:color="auto"/>
            <w:right w:val="none" w:sz="0" w:space="0" w:color="auto"/>
          </w:divBdr>
        </w:div>
        <w:div w:id="400835360">
          <w:marLeft w:val="480"/>
          <w:marRight w:val="0"/>
          <w:marTop w:val="0"/>
          <w:marBottom w:val="0"/>
          <w:divBdr>
            <w:top w:val="none" w:sz="0" w:space="0" w:color="auto"/>
            <w:left w:val="none" w:sz="0" w:space="0" w:color="auto"/>
            <w:bottom w:val="none" w:sz="0" w:space="0" w:color="auto"/>
            <w:right w:val="none" w:sz="0" w:space="0" w:color="auto"/>
          </w:divBdr>
        </w:div>
        <w:div w:id="455372347">
          <w:marLeft w:val="480"/>
          <w:marRight w:val="0"/>
          <w:marTop w:val="0"/>
          <w:marBottom w:val="0"/>
          <w:divBdr>
            <w:top w:val="none" w:sz="0" w:space="0" w:color="auto"/>
            <w:left w:val="none" w:sz="0" w:space="0" w:color="auto"/>
            <w:bottom w:val="none" w:sz="0" w:space="0" w:color="auto"/>
            <w:right w:val="none" w:sz="0" w:space="0" w:color="auto"/>
          </w:divBdr>
        </w:div>
        <w:div w:id="521406003">
          <w:marLeft w:val="480"/>
          <w:marRight w:val="0"/>
          <w:marTop w:val="0"/>
          <w:marBottom w:val="0"/>
          <w:divBdr>
            <w:top w:val="none" w:sz="0" w:space="0" w:color="auto"/>
            <w:left w:val="none" w:sz="0" w:space="0" w:color="auto"/>
            <w:bottom w:val="none" w:sz="0" w:space="0" w:color="auto"/>
            <w:right w:val="none" w:sz="0" w:space="0" w:color="auto"/>
          </w:divBdr>
        </w:div>
        <w:div w:id="548104864">
          <w:marLeft w:val="480"/>
          <w:marRight w:val="0"/>
          <w:marTop w:val="0"/>
          <w:marBottom w:val="0"/>
          <w:divBdr>
            <w:top w:val="none" w:sz="0" w:space="0" w:color="auto"/>
            <w:left w:val="none" w:sz="0" w:space="0" w:color="auto"/>
            <w:bottom w:val="none" w:sz="0" w:space="0" w:color="auto"/>
            <w:right w:val="none" w:sz="0" w:space="0" w:color="auto"/>
          </w:divBdr>
        </w:div>
        <w:div w:id="606277328">
          <w:marLeft w:val="480"/>
          <w:marRight w:val="0"/>
          <w:marTop w:val="0"/>
          <w:marBottom w:val="0"/>
          <w:divBdr>
            <w:top w:val="none" w:sz="0" w:space="0" w:color="auto"/>
            <w:left w:val="none" w:sz="0" w:space="0" w:color="auto"/>
            <w:bottom w:val="none" w:sz="0" w:space="0" w:color="auto"/>
            <w:right w:val="none" w:sz="0" w:space="0" w:color="auto"/>
          </w:divBdr>
        </w:div>
        <w:div w:id="607204890">
          <w:marLeft w:val="480"/>
          <w:marRight w:val="0"/>
          <w:marTop w:val="0"/>
          <w:marBottom w:val="0"/>
          <w:divBdr>
            <w:top w:val="none" w:sz="0" w:space="0" w:color="auto"/>
            <w:left w:val="none" w:sz="0" w:space="0" w:color="auto"/>
            <w:bottom w:val="none" w:sz="0" w:space="0" w:color="auto"/>
            <w:right w:val="none" w:sz="0" w:space="0" w:color="auto"/>
          </w:divBdr>
        </w:div>
        <w:div w:id="615334507">
          <w:marLeft w:val="480"/>
          <w:marRight w:val="0"/>
          <w:marTop w:val="0"/>
          <w:marBottom w:val="0"/>
          <w:divBdr>
            <w:top w:val="none" w:sz="0" w:space="0" w:color="auto"/>
            <w:left w:val="none" w:sz="0" w:space="0" w:color="auto"/>
            <w:bottom w:val="none" w:sz="0" w:space="0" w:color="auto"/>
            <w:right w:val="none" w:sz="0" w:space="0" w:color="auto"/>
          </w:divBdr>
        </w:div>
        <w:div w:id="638342707">
          <w:marLeft w:val="480"/>
          <w:marRight w:val="0"/>
          <w:marTop w:val="0"/>
          <w:marBottom w:val="0"/>
          <w:divBdr>
            <w:top w:val="none" w:sz="0" w:space="0" w:color="auto"/>
            <w:left w:val="none" w:sz="0" w:space="0" w:color="auto"/>
            <w:bottom w:val="none" w:sz="0" w:space="0" w:color="auto"/>
            <w:right w:val="none" w:sz="0" w:space="0" w:color="auto"/>
          </w:divBdr>
        </w:div>
        <w:div w:id="642008173">
          <w:marLeft w:val="480"/>
          <w:marRight w:val="0"/>
          <w:marTop w:val="0"/>
          <w:marBottom w:val="0"/>
          <w:divBdr>
            <w:top w:val="none" w:sz="0" w:space="0" w:color="auto"/>
            <w:left w:val="none" w:sz="0" w:space="0" w:color="auto"/>
            <w:bottom w:val="none" w:sz="0" w:space="0" w:color="auto"/>
            <w:right w:val="none" w:sz="0" w:space="0" w:color="auto"/>
          </w:divBdr>
        </w:div>
        <w:div w:id="642470444">
          <w:marLeft w:val="480"/>
          <w:marRight w:val="0"/>
          <w:marTop w:val="0"/>
          <w:marBottom w:val="0"/>
          <w:divBdr>
            <w:top w:val="none" w:sz="0" w:space="0" w:color="auto"/>
            <w:left w:val="none" w:sz="0" w:space="0" w:color="auto"/>
            <w:bottom w:val="none" w:sz="0" w:space="0" w:color="auto"/>
            <w:right w:val="none" w:sz="0" w:space="0" w:color="auto"/>
          </w:divBdr>
        </w:div>
        <w:div w:id="660541170">
          <w:marLeft w:val="480"/>
          <w:marRight w:val="0"/>
          <w:marTop w:val="0"/>
          <w:marBottom w:val="0"/>
          <w:divBdr>
            <w:top w:val="none" w:sz="0" w:space="0" w:color="auto"/>
            <w:left w:val="none" w:sz="0" w:space="0" w:color="auto"/>
            <w:bottom w:val="none" w:sz="0" w:space="0" w:color="auto"/>
            <w:right w:val="none" w:sz="0" w:space="0" w:color="auto"/>
          </w:divBdr>
        </w:div>
        <w:div w:id="672877716">
          <w:marLeft w:val="480"/>
          <w:marRight w:val="0"/>
          <w:marTop w:val="0"/>
          <w:marBottom w:val="0"/>
          <w:divBdr>
            <w:top w:val="none" w:sz="0" w:space="0" w:color="auto"/>
            <w:left w:val="none" w:sz="0" w:space="0" w:color="auto"/>
            <w:bottom w:val="none" w:sz="0" w:space="0" w:color="auto"/>
            <w:right w:val="none" w:sz="0" w:space="0" w:color="auto"/>
          </w:divBdr>
        </w:div>
        <w:div w:id="688677975">
          <w:marLeft w:val="480"/>
          <w:marRight w:val="0"/>
          <w:marTop w:val="0"/>
          <w:marBottom w:val="0"/>
          <w:divBdr>
            <w:top w:val="none" w:sz="0" w:space="0" w:color="auto"/>
            <w:left w:val="none" w:sz="0" w:space="0" w:color="auto"/>
            <w:bottom w:val="none" w:sz="0" w:space="0" w:color="auto"/>
            <w:right w:val="none" w:sz="0" w:space="0" w:color="auto"/>
          </w:divBdr>
        </w:div>
        <w:div w:id="709886951">
          <w:marLeft w:val="480"/>
          <w:marRight w:val="0"/>
          <w:marTop w:val="0"/>
          <w:marBottom w:val="0"/>
          <w:divBdr>
            <w:top w:val="none" w:sz="0" w:space="0" w:color="auto"/>
            <w:left w:val="none" w:sz="0" w:space="0" w:color="auto"/>
            <w:bottom w:val="none" w:sz="0" w:space="0" w:color="auto"/>
            <w:right w:val="none" w:sz="0" w:space="0" w:color="auto"/>
          </w:divBdr>
        </w:div>
        <w:div w:id="722604898">
          <w:marLeft w:val="480"/>
          <w:marRight w:val="0"/>
          <w:marTop w:val="0"/>
          <w:marBottom w:val="0"/>
          <w:divBdr>
            <w:top w:val="none" w:sz="0" w:space="0" w:color="auto"/>
            <w:left w:val="none" w:sz="0" w:space="0" w:color="auto"/>
            <w:bottom w:val="none" w:sz="0" w:space="0" w:color="auto"/>
            <w:right w:val="none" w:sz="0" w:space="0" w:color="auto"/>
          </w:divBdr>
        </w:div>
        <w:div w:id="727804813">
          <w:marLeft w:val="480"/>
          <w:marRight w:val="0"/>
          <w:marTop w:val="0"/>
          <w:marBottom w:val="0"/>
          <w:divBdr>
            <w:top w:val="none" w:sz="0" w:space="0" w:color="auto"/>
            <w:left w:val="none" w:sz="0" w:space="0" w:color="auto"/>
            <w:bottom w:val="none" w:sz="0" w:space="0" w:color="auto"/>
            <w:right w:val="none" w:sz="0" w:space="0" w:color="auto"/>
          </w:divBdr>
        </w:div>
        <w:div w:id="735477376">
          <w:marLeft w:val="480"/>
          <w:marRight w:val="0"/>
          <w:marTop w:val="0"/>
          <w:marBottom w:val="0"/>
          <w:divBdr>
            <w:top w:val="none" w:sz="0" w:space="0" w:color="auto"/>
            <w:left w:val="none" w:sz="0" w:space="0" w:color="auto"/>
            <w:bottom w:val="none" w:sz="0" w:space="0" w:color="auto"/>
            <w:right w:val="none" w:sz="0" w:space="0" w:color="auto"/>
          </w:divBdr>
        </w:div>
        <w:div w:id="737366376">
          <w:marLeft w:val="480"/>
          <w:marRight w:val="0"/>
          <w:marTop w:val="0"/>
          <w:marBottom w:val="0"/>
          <w:divBdr>
            <w:top w:val="none" w:sz="0" w:space="0" w:color="auto"/>
            <w:left w:val="none" w:sz="0" w:space="0" w:color="auto"/>
            <w:bottom w:val="none" w:sz="0" w:space="0" w:color="auto"/>
            <w:right w:val="none" w:sz="0" w:space="0" w:color="auto"/>
          </w:divBdr>
        </w:div>
        <w:div w:id="776292325">
          <w:marLeft w:val="480"/>
          <w:marRight w:val="0"/>
          <w:marTop w:val="0"/>
          <w:marBottom w:val="0"/>
          <w:divBdr>
            <w:top w:val="none" w:sz="0" w:space="0" w:color="auto"/>
            <w:left w:val="none" w:sz="0" w:space="0" w:color="auto"/>
            <w:bottom w:val="none" w:sz="0" w:space="0" w:color="auto"/>
            <w:right w:val="none" w:sz="0" w:space="0" w:color="auto"/>
          </w:divBdr>
        </w:div>
        <w:div w:id="798961131">
          <w:marLeft w:val="480"/>
          <w:marRight w:val="0"/>
          <w:marTop w:val="0"/>
          <w:marBottom w:val="0"/>
          <w:divBdr>
            <w:top w:val="none" w:sz="0" w:space="0" w:color="auto"/>
            <w:left w:val="none" w:sz="0" w:space="0" w:color="auto"/>
            <w:bottom w:val="none" w:sz="0" w:space="0" w:color="auto"/>
            <w:right w:val="none" w:sz="0" w:space="0" w:color="auto"/>
          </w:divBdr>
        </w:div>
        <w:div w:id="813067292">
          <w:marLeft w:val="480"/>
          <w:marRight w:val="0"/>
          <w:marTop w:val="0"/>
          <w:marBottom w:val="0"/>
          <w:divBdr>
            <w:top w:val="none" w:sz="0" w:space="0" w:color="auto"/>
            <w:left w:val="none" w:sz="0" w:space="0" w:color="auto"/>
            <w:bottom w:val="none" w:sz="0" w:space="0" w:color="auto"/>
            <w:right w:val="none" w:sz="0" w:space="0" w:color="auto"/>
          </w:divBdr>
        </w:div>
        <w:div w:id="820002404">
          <w:marLeft w:val="480"/>
          <w:marRight w:val="0"/>
          <w:marTop w:val="0"/>
          <w:marBottom w:val="0"/>
          <w:divBdr>
            <w:top w:val="none" w:sz="0" w:space="0" w:color="auto"/>
            <w:left w:val="none" w:sz="0" w:space="0" w:color="auto"/>
            <w:bottom w:val="none" w:sz="0" w:space="0" w:color="auto"/>
            <w:right w:val="none" w:sz="0" w:space="0" w:color="auto"/>
          </w:divBdr>
        </w:div>
        <w:div w:id="839082753">
          <w:marLeft w:val="480"/>
          <w:marRight w:val="0"/>
          <w:marTop w:val="0"/>
          <w:marBottom w:val="0"/>
          <w:divBdr>
            <w:top w:val="none" w:sz="0" w:space="0" w:color="auto"/>
            <w:left w:val="none" w:sz="0" w:space="0" w:color="auto"/>
            <w:bottom w:val="none" w:sz="0" w:space="0" w:color="auto"/>
            <w:right w:val="none" w:sz="0" w:space="0" w:color="auto"/>
          </w:divBdr>
        </w:div>
        <w:div w:id="848719392">
          <w:marLeft w:val="480"/>
          <w:marRight w:val="0"/>
          <w:marTop w:val="0"/>
          <w:marBottom w:val="0"/>
          <w:divBdr>
            <w:top w:val="none" w:sz="0" w:space="0" w:color="auto"/>
            <w:left w:val="none" w:sz="0" w:space="0" w:color="auto"/>
            <w:bottom w:val="none" w:sz="0" w:space="0" w:color="auto"/>
            <w:right w:val="none" w:sz="0" w:space="0" w:color="auto"/>
          </w:divBdr>
        </w:div>
        <w:div w:id="875317321">
          <w:marLeft w:val="480"/>
          <w:marRight w:val="0"/>
          <w:marTop w:val="0"/>
          <w:marBottom w:val="0"/>
          <w:divBdr>
            <w:top w:val="none" w:sz="0" w:space="0" w:color="auto"/>
            <w:left w:val="none" w:sz="0" w:space="0" w:color="auto"/>
            <w:bottom w:val="none" w:sz="0" w:space="0" w:color="auto"/>
            <w:right w:val="none" w:sz="0" w:space="0" w:color="auto"/>
          </w:divBdr>
        </w:div>
        <w:div w:id="890770786">
          <w:marLeft w:val="480"/>
          <w:marRight w:val="0"/>
          <w:marTop w:val="0"/>
          <w:marBottom w:val="0"/>
          <w:divBdr>
            <w:top w:val="none" w:sz="0" w:space="0" w:color="auto"/>
            <w:left w:val="none" w:sz="0" w:space="0" w:color="auto"/>
            <w:bottom w:val="none" w:sz="0" w:space="0" w:color="auto"/>
            <w:right w:val="none" w:sz="0" w:space="0" w:color="auto"/>
          </w:divBdr>
        </w:div>
        <w:div w:id="896820057">
          <w:marLeft w:val="480"/>
          <w:marRight w:val="0"/>
          <w:marTop w:val="0"/>
          <w:marBottom w:val="0"/>
          <w:divBdr>
            <w:top w:val="none" w:sz="0" w:space="0" w:color="auto"/>
            <w:left w:val="none" w:sz="0" w:space="0" w:color="auto"/>
            <w:bottom w:val="none" w:sz="0" w:space="0" w:color="auto"/>
            <w:right w:val="none" w:sz="0" w:space="0" w:color="auto"/>
          </w:divBdr>
        </w:div>
        <w:div w:id="912543826">
          <w:marLeft w:val="480"/>
          <w:marRight w:val="0"/>
          <w:marTop w:val="0"/>
          <w:marBottom w:val="0"/>
          <w:divBdr>
            <w:top w:val="none" w:sz="0" w:space="0" w:color="auto"/>
            <w:left w:val="none" w:sz="0" w:space="0" w:color="auto"/>
            <w:bottom w:val="none" w:sz="0" w:space="0" w:color="auto"/>
            <w:right w:val="none" w:sz="0" w:space="0" w:color="auto"/>
          </w:divBdr>
        </w:div>
        <w:div w:id="923147027">
          <w:marLeft w:val="480"/>
          <w:marRight w:val="0"/>
          <w:marTop w:val="0"/>
          <w:marBottom w:val="0"/>
          <w:divBdr>
            <w:top w:val="none" w:sz="0" w:space="0" w:color="auto"/>
            <w:left w:val="none" w:sz="0" w:space="0" w:color="auto"/>
            <w:bottom w:val="none" w:sz="0" w:space="0" w:color="auto"/>
            <w:right w:val="none" w:sz="0" w:space="0" w:color="auto"/>
          </w:divBdr>
        </w:div>
        <w:div w:id="930238291">
          <w:marLeft w:val="480"/>
          <w:marRight w:val="0"/>
          <w:marTop w:val="0"/>
          <w:marBottom w:val="0"/>
          <w:divBdr>
            <w:top w:val="none" w:sz="0" w:space="0" w:color="auto"/>
            <w:left w:val="none" w:sz="0" w:space="0" w:color="auto"/>
            <w:bottom w:val="none" w:sz="0" w:space="0" w:color="auto"/>
            <w:right w:val="none" w:sz="0" w:space="0" w:color="auto"/>
          </w:divBdr>
        </w:div>
        <w:div w:id="930549378">
          <w:marLeft w:val="480"/>
          <w:marRight w:val="0"/>
          <w:marTop w:val="0"/>
          <w:marBottom w:val="0"/>
          <w:divBdr>
            <w:top w:val="none" w:sz="0" w:space="0" w:color="auto"/>
            <w:left w:val="none" w:sz="0" w:space="0" w:color="auto"/>
            <w:bottom w:val="none" w:sz="0" w:space="0" w:color="auto"/>
            <w:right w:val="none" w:sz="0" w:space="0" w:color="auto"/>
          </w:divBdr>
        </w:div>
        <w:div w:id="983660285">
          <w:marLeft w:val="480"/>
          <w:marRight w:val="0"/>
          <w:marTop w:val="0"/>
          <w:marBottom w:val="0"/>
          <w:divBdr>
            <w:top w:val="none" w:sz="0" w:space="0" w:color="auto"/>
            <w:left w:val="none" w:sz="0" w:space="0" w:color="auto"/>
            <w:bottom w:val="none" w:sz="0" w:space="0" w:color="auto"/>
            <w:right w:val="none" w:sz="0" w:space="0" w:color="auto"/>
          </w:divBdr>
        </w:div>
        <w:div w:id="1027485514">
          <w:marLeft w:val="480"/>
          <w:marRight w:val="0"/>
          <w:marTop w:val="0"/>
          <w:marBottom w:val="0"/>
          <w:divBdr>
            <w:top w:val="none" w:sz="0" w:space="0" w:color="auto"/>
            <w:left w:val="none" w:sz="0" w:space="0" w:color="auto"/>
            <w:bottom w:val="none" w:sz="0" w:space="0" w:color="auto"/>
            <w:right w:val="none" w:sz="0" w:space="0" w:color="auto"/>
          </w:divBdr>
        </w:div>
        <w:div w:id="1035622071">
          <w:marLeft w:val="480"/>
          <w:marRight w:val="0"/>
          <w:marTop w:val="0"/>
          <w:marBottom w:val="0"/>
          <w:divBdr>
            <w:top w:val="none" w:sz="0" w:space="0" w:color="auto"/>
            <w:left w:val="none" w:sz="0" w:space="0" w:color="auto"/>
            <w:bottom w:val="none" w:sz="0" w:space="0" w:color="auto"/>
            <w:right w:val="none" w:sz="0" w:space="0" w:color="auto"/>
          </w:divBdr>
        </w:div>
        <w:div w:id="1036851205">
          <w:marLeft w:val="480"/>
          <w:marRight w:val="0"/>
          <w:marTop w:val="0"/>
          <w:marBottom w:val="0"/>
          <w:divBdr>
            <w:top w:val="none" w:sz="0" w:space="0" w:color="auto"/>
            <w:left w:val="none" w:sz="0" w:space="0" w:color="auto"/>
            <w:bottom w:val="none" w:sz="0" w:space="0" w:color="auto"/>
            <w:right w:val="none" w:sz="0" w:space="0" w:color="auto"/>
          </w:divBdr>
        </w:div>
        <w:div w:id="1072462082">
          <w:marLeft w:val="480"/>
          <w:marRight w:val="0"/>
          <w:marTop w:val="0"/>
          <w:marBottom w:val="0"/>
          <w:divBdr>
            <w:top w:val="none" w:sz="0" w:space="0" w:color="auto"/>
            <w:left w:val="none" w:sz="0" w:space="0" w:color="auto"/>
            <w:bottom w:val="none" w:sz="0" w:space="0" w:color="auto"/>
            <w:right w:val="none" w:sz="0" w:space="0" w:color="auto"/>
          </w:divBdr>
        </w:div>
        <w:div w:id="1109661438">
          <w:marLeft w:val="480"/>
          <w:marRight w:val="0"/>
          <w:marTop w:val="0"/>
          <w:marBottom w:val="0"/>
          <w:divBdr>
            <w:top w:val="none" w:sz="0" w:space="0" w:color="auto"/>
            <w:left w:val="none" w:sz="0" w:space="0" w:color="auto"/>
            <w:bottom w:val="none" w:sz="0" w:space="0" w:color="auto"/>
            <w:right w:val="none" w:sz="0" w:space="0" w:color="auto"/>
          </w:divBdr>
        </w:div>
        <w:div w:id="1156457500">
          <w:marLeft w:val="480"/>
          <w:marRight w:val="0"/>
          <w:marTop w:val="0"/>
          <w:marBottom w:val="0"/>
          <w:divBdr>
            <w:top w:val="none" w:sz="0" w:space="0" w:color="auto"/>
            <w:left w:val="none" w:sz="0" w:space="0" w:color="auto"/>
            <w:bottom w:val="none" w:sz="0" w:space="0" w:color="auto"/>
            <w:right w:val="none" w:sz="0" w:space="0" w:color="auto"/>
          </w:divBdr>
        </w:div>
        <w:div w:id="1169637382">
          <w:marLeft w:val="480"/>
          <w:marRight w:val="0"/>
          <w:marTop w:val="0"/>
          <w:marBottom w:val="0"/>
          <w:divBdr>
            <w:top w:val="none" w:sz="0" w:space="0" w:color="auto"/>
            <w:left w:val="none" w:sz="0" w:space="0" w:color="auto"/>
            <w:bottom w:val="none" w:sz="0" w:space="0" w:color="auto"/>
            <w:right w:val="none" w:sz="0" w:space="0" w:color="auto"/>
          </w:divBdr>
        </w:div>
        <w:div w:id="1211727143">
          <w:marLeft w:val="480"/>
          <w:marRight w:val="0"/>
          <w:marTop w:val="0"/>
          <w:marBottom w:val="0"/>
          <w:divBdr>
            <w:top w:val="none" w:sz="0" w:space="0" w:color="auto"/>
            <w:left w:val="none" w:sz="0" w:space="0" w:color="auto"/>
            <w:bottom w:val="none" w:sz="0" w:space="0" w:color="auto"/>
            <w:right w:val="none" w:sz="0" w:space="0" w:color="auto"/>
          </w:divBdr>
        </w:div>
        <w:div w:id="1219976133">
          <w:marLeft w:val="480"/>
          <w:marRight w:val="0"/>
          <w:marTop w:val="0"/>
          <w:marBottom w:val="0"/>
          <w:divBdr>
            <w:top w:val="none" w:sz="0" w:space="0" w:color="auto"/>
            <w:left w:val="none" w:sz="0" w:space="0" w:color="auto"/>
            <w:bottom w:val="none" w:sz="0" w:space="0" w:color="auto"/>
            <w:right w:val="none" w:sz="0" w:space="0" w:color="auto"/>
          </w:divBdr>
        </w:div>
        <w:div w:id="1311709557">
          <w:marLeft w:val="480"/>
          <w:marRight w:val="0"/>
          <w:marTop w:val="0"/>
          <w:marBottom w:val="0"/>
          <w:divBdr>
            <w:top w:val="none" w:sz="0" w:space="0" w:color="auto"/>
            <w:left w:val="none" w:sz="0" w:space="0" w:color="auto"/>
            <w:bottom w:val="none" w:sz="0" w:space="0" w:color="auto"/>
            <w:right w:val="none" w:sz="0" w:space="0" w:color="auto"/>
          </w:divBdr>
        </w:div>
        <w:div w:id="1313682385">
          <w:marLeft w:val="480"/>
          <w:marRight w:val="0"/>
          <w:marTop w:val="0"/>
          <w:marBottom w:val="0"/>
          <w:divBdr>
            <w:top w:val="none" w:sz="0" w:space="0" w:color="auto"/>
            <w:left w:val="none" w:sz="0" w:space="0" w:color="auto"/>
            <w:bottom w:val="none" w:sz="0" w:space="0" w:color="auto"/>
            <w:right w:val="none" w:sz="0" w:space="0" w:color="auto"/>
          </w:divBdr>
        </w:div>
        <w:div w:id="1325161928">
          <w:marLeft w:val="480"/>
          <w:marRight w:val="0"/>
          <w:marTop w:val="0"/>
          <w:marBottom w:val="0"/>
          <w:divBdr>
            <w:top w:val="none" w:sz="0" w:space="0" w:color="auto"/>
            <w:left w:val="none" w:sz="0" w:space="0" w:color="auto"/>
            <w:bottom w:val="none" w:sz="0" w:space="0" w:color="auto"/>
            <w:right w:val="none" w:sz="0" w:space="0" w:color="auto"/>
          </w:divBdr>
        </w:div>
        <w:div w:id="1326591828">
          <w:marLeft w:val="480"/>
          <w:marRight w:val="0"/>
          <w:marTop w:val="0"/>
          <w:marBottom w:val="0"/>
          <w:divBdr>
            <w:top w:val="none" w:sz="0" w:space="0" w:color="auto"/>
            <w:left w:val="none" w:sz="0" w:space="0" w:color="auto"/>
            <w:bottom w:val="none" w:sz="0" w:space="0" w:color="auto"/>
            <w:right w:val="none" w:sz="0" w:space="0" w:color="auto"/>
          </w:divBdr>
        </w:div>
        <w:div w:id="1458912041">
          <w:marLeft w:val="480"/>
          <w:marRight w:val="0"/>
          <w:marTop w:val="0"/>
          <w:marBottom w:val="0"/>
          <w:divBdr>
            <w:top w:val="none" w:sz="0" w:space="0" w:color="auto"/>
            <w:left w:val="none" w:sz="0" w:space="0" w:color="auto"/>
            <w:bottom w:val="none" w:sz="0" w:space="0" w:color="auto"/>
            <w:right w:val="none" w:sz="0" w:space="0" w:color="auto"/>
          </w:divBdr>
        </w:div>
        <w:div w:id="1498183706">
          <w:marLeft w:val="480"/>
          <w:marRight w:val="0"/>
          <w:marTop w:val="0"/>
          <w:marBottom w:val="0"/>
          <w:divBdr>
            <w:top w:val="none" w:sz="0" w:space="0" w:color="auto"/>
            <w:left w:val="none" w:sz="0" w:space="0" w:color="auto"/>
            <w:bottom w:val="none" w:sz="0" w:space="0" w:color="auto"/>
            <w:right w:val="none" w:sz="0" w:space="0" w:color="auto"/>
          </w:divBdr>
        </w:div>
        <w:div w:id="1526358972">
          <w:marLeft w:val="480"/>
          <w:marRight w:val="0"/>
          <w:marTop w:val="0"/>
          <w:marBottom w:val="0"/>
          <w:divBdr>
            <w:top w:val="none" w:sz="0" w:space="0" w:color="auto"/>
            <w:left w:val="none" w:sz="0" w:space="0" w:color="auto"/>
            <w:bottom w:val="none" w:sz="0" w:space="0" w:color="auto"/>
            <w:right w:val="none" w:sz="0" w:space="0" w:color="auto"/>
          </w:divBdr>
        </w:div>
        <w:div w:id="1527403765">
          <w:marLeft w:val="480"/>
          <w:marRight w:val="0"/>
          <w:marTop w:val="0"/>
          <w:marBottom w:val="0"/>
          <w:divBdr>
            <w:top w:val="none" w:sz="0" w:space="0" w:color="auto"/>
            <w:left w:val="none" w:sz="0" w:space="0" w:color="auto"/>
            <w:bottom w:val="none" w:sz="0" w:space="0" w:color="auto"/>
            <w:right w:val="none" w:sz="0" w:space="0" w:color="auto"/>
          </w:divBdr>
        </w:div>
        <w:div w:id="1550917995">
          <w:marLeft w:val="480"/>
          <w:marRight w:val="0"/>
          <w:marTop w:val="0"/>
          <w:marBottom w:val="0"/>
          <w:divBdr>
            <w:top w:val="none" w:sz="0" w:space="0" w:color="auto"/>
            <w:left w:val="none" w:sz="0" w:space="0" w:color="auto"/>
            <w:bottom w:val="none" w:sz="0" w:space="0" w:color="auto"/>
            <w:right w:val="none" w:sz="0" w:space="0" w:color="auto"/>
          </w:divBdr>
        </w:div>
        <w:div w:id="1574511213">
          <w:marLeft w:val="480"/>
          <w:marRight w:val="0"/>
          <w:marTop w:val="0"/>
          <w:marBottom w:val="0"/>
          <w:divBdr>
            <w:top w:val="none" w:sz="0" w:space="0" w:color="auto"/>
            <w:left w:val="none" w:sz="0" w:space="0" w:color="auto"/>
            <w:bottom w:val="none" w:sz="0" w:space="0" w:color="auto"/>
            <w:right w:val="none" w:sz="0" w:space="0" w:color="auto"/>
          </w:divBdr>
        </w:div>
        <w:div w:id="1592425289">
          <w:marLeft w:val="480"/>
          <w:marRight w:val="0"/>
          <w:marTop w:val="0"/>
          <w:marBottom w:val="0"/>
          <w:divBdr>
            <w:top w:val="none" w:sz="0" w:space="0" w:color="auto"/>
            <w:left w:val="none" w:sz="0" w:space="0" w:color="auto"/>
            <w:bottom w:val="none" w:sz="0" w:space="0" w:color="auto"/>
            <w:right w:val="none" w:sz="0" w:space="0" w:color="auto"/>
          </w:divBdr>
        </w:div>
        <w:div w:id="1673147481">
          <w:marLeft w:val="480"/>
          <w:marRight w:val="0"/>
          <w:marTop w:val="0"/>
          <w:marBottom w:val="0"/>
          <w:divBdr>
            <w:top w:val="none" w:sz="0" w:space="0" w:color="auto"/>
            <w:left w:val="none" w:sz="0" w:space="0" w:color="auto"/>
            <w:bottom w:val="none" w:sz="0" w:space="0" w:color="auto"/>
            <w:right w:val="none" w:sz="0" w:space="0" w:color="auto"/>
          </w:divBdr>
        </w:div>
        <w:div w:id="1674645450">
          <w:marLeft w:val="480"/>
          <w:marRight w:val="0"/>
          <w:marTop w:val="0"/>
          <w:marBottom w:val="0"/>
          <w:divBdr>
            <w:top w:val="none" w:sz="0" w:space="0" w:color="auto"/>
            <w:left w:val="none" w:sz="0" w:space="0" w:color="auto"/>
            <w:bottom w:val="none" w:sz="0" w:space="0" w:color="auto"/>
            <w:right w:val="none" w:sz="0" w:space="0" w:color="auto"/>
          </w:divBdr>
        </w:div>
        <w:div w:id="1683970955">
          <w:marLeft w:val="480"/>
          <w:marRight w:val="0"/>
          <w:marTop w:val="0"/>
          <w:marBottom w:val="0"/>
          <w:divBdr>
            <w:top w:val="none" w:sz="0" w:space="0" w:color="auto"/>
            <w:left w:val="none" w:sz="0" w:space="0" w:color="auto"/>
            <w:bottom w:val="none" w:sz="0" w:space="0" w:color="auto"/>
            <w:right w:val="none" w:sz="0" w:space="0" w:color="auto"/>
          </w:divBdr>
        </w:div>
        <w:div w:id="1753309068">
          <w:marLeft w:val="480"/>
          <w:marRight w:val="0"/>
          <w:marTop w:val="0"/>
          <w:marBottom w:val="0"/>
          <w:divBdr>
            <w:top w:val="none" w:sz="0" w:space="0" w:color="auto"/>
            <w:left w:val="none" w:sz="0" w:space="0" w:color="auto"/>
            <w:bottom w:val="none" w:sz="0" w:space="0" w:color="auto"/>
            <w:right w:val="none" w:sz="0" w:space="0" w:color="auto"/>
          </w:divBdr>
        </w:div>
        <w:div w:id="1755586308">
          <w:marLeft w:val="480"/>
          <w:marRight w:val="0"/>
          <w:marTop w:val="0"/>
          <w:marBottom w:val="0"/>
          <w:divBdr>
            <w:top w:val="none" w:sz="0" w:space="0" w:color="auto"/>
            <w:left w:val="none" w:sz="0" w:space="0" w:color="auto"/>
            <w:bottom w:val="none" w:sz="0" w:space="0" w:color="auto"/>
            <w:right w:val="none" w:sz="0" w:space="0" w:color="auto"/>
          </w:divBdr>
        </w:div>
        <w:div w:id="1761488097">
          <w:marLeft w:val="480"/>
          <w:marRight w:val="0"/>
          <w:marTop w:val="0"/>
          <w:marBottom w:val="0"/>
          <w:divBdr>
            <w:top w:val="none" w:sz="0" w:space="0" w:color="auto"/>
            <w:left w:val="none" w:sz="0" w:space="0" w:color="auto"/>
            <w:bottom w:val="none" w:sz="0" w:space="0" w:color="auto"/>
            <w:right w:val="none" w:sz="0" w:space="0" w:color="auto"/>
          </w:divBdr>
        </w:div>
        <w:div w:id="1778911039">
          <w:marLeft w:val="480"/>
          <w:marRight w:val="0"/>
          <w:marTop w:val="0"/>
          <w:marBottom w:val="0"/>
          <w:divBdr>
            <w:top w:val="none" w:sz="0" w:space="0" w:color="auto"/>
            <w:left w:val="none" w:sz="0" w:space="0" w:color="auto"/>
            <w:bottom w:val="none" w:sz="0" w:space="0" w:color="auto"/>
            <w:right w:val="none" w:sz="0" w:space="0" w:color="auto"/>
          </w:divBdr>
        </w:div>
        <w:div w:id="1806777176">
          <w:marLeft w:val="480"/>
          <w:marRight w:val="0"/>
          <w:marTop w:val="0"/>
          <w:marBottom w:val="0"/>
          <w:divBdr>
            <w:top w:val="none" w:sz="0" w:space="0" w:color="auto"/>
            <w:left w:val="none" w:sz="0" w:space="0" w:color="auto"/>
            <w:bottom w:val="none" w:sz="0" w:space="0" w:color="auto"/>
            <w:right w:val="none" w:sz="0" w:space="0" w:color="auto"/>
          </w:divBdr>
        </w:div>
      </w:divsChild>
    </w:div>
    <w:div w:id="493834984">
      <w:bodyDiv w:val="1"/>
      <w:marLeft w:val="0"/>
      <w:marRight w:val="0"/>
      <w:marTop w:val="0"/>
      <w:marBottom w:val="0"/>
      <w:divBdr>
        <w:top w:val="none" w:sz="0" w:space="0" w:color="auto"/>
        <w:left w:val="none" w:sz="0" w:space="0" w:color="auto"/>
        <w:bottom w:val="none" w:sz="0" w:space="0" w:color="auto"/>
        <w:right w:val="none" w:sz="0" w:space="0" w:color="auto"/>
      </w:divBdr>
    </w:div>
    <w:div w:id="493952385">
      <w:marLeft w:val="480"/>
      <w:marRight w:val="0"/>
      <w:marTop w:val="0"/>
      <w:marBottom w:val="0"/>
      <w:divBdr>
        <w:top w:val="none" w:sz="0" w:space="0" w:color="auto"/>
        <w:left w:val="none" w:sz="0" w:space="0" w:color="auto"/>
        <w:bottom w:val="none" w:sz="0" w:space="0" w:color="auto"/>
        <w:right w:val="none" w:sz="0" w:space="0" w:color="auto"/>
      </w:divBdr>
    </w:div>
    <w:div w:id="494031168">
      <w:marLeft w:val="480"/>
      <w:marRight w:val="0"/>
      <w:marTop w:val="0"/>
      <w:marBottom w:val="0"/>
      <w:divBdr>
        <w:top w:val="none" w:sz="0" w:space="0" w:color="auto"/>
        <w:left w:val="none" w:sz="0" w:space="0" w:color="auto"/>
        <w:bottom w:val="none" w:sz="0" w:space="0" w:color="auto"/>
        <w:right w:val="none" w:sz="0" w:space="0" w:color="auto"/>
      </w:divBdr>
    </w:div>
    <w:div w:id="494034054">
      <w:marLeft w:val="480"/>
      <w:marRight w:val="0"/>
      <w:marTop w:val="0"/>
      <w:marBottom w:val="0"/>
      <w:divBdr>
        <w:top w:val="none" w:sz="0" w:space="0" w:color="auto"/>
        <w:left w:val="none" w:sz="0" w:space="0" w:color="auto"/>
        <w:bottom w:val="none" w:sz="0" w:space="0" w:color="auto"/>
        <w:right w:val="none" w:sz="0" w:space="0" w:color="auto"/>
      </w:divBdr>
    </w:div>
    <w:div w:id="494034437">
      <w:marLeft w:val="480"/>
      <w:marRight w:val="0"/>
      <w:marTop w:val="0"/>
      <w:marBottom w:val="0"/>
      <w:divBdr>
        <w:top w:val="none" w:sz="0" w:space="0" w:color="auto"/>
        <w:left w:val="none" w:sz="0" w:space="0" w:color="auto"/>
        <w:bottom w:val="none" w:sz="0" w:space="0" w:color="auto"/>
        <w:right w:val="none" w:sz="0" w:space="0" w:color="auto"/>
      </w:divBdr>
    </w:div>
    <w:div w:id="494148529">
      <w:marLeft w:val="480"/>
      <w:marRight w:val="0"/>
      <w:marTop w:val="0"/>
      <w:marBottom w:val="0"/>
      <w:divBdr>
        <w:top w:val="none" w:sz="0" w:space="0" w:color="auto"/>
        <w:left w:val="none" w:sz="0" w:space="0" w:color="auto"/>
        <w:bottom w:val="none" w:sz="0" w:space="0" w:color="auto"/>
        <w:right w:val="none" w:sz="0" w:space="0" w:color="auto"/>
      </w:divBdr>
    </w:div>
    <w:div w:id="494304513">
      <w:marLeft w:val="480"/>
      <w:marRight w:val="0"/>
      <w:marTop w:val="0"/>
      <w:marBottom w:val="0"/>
      <w:divBdr>
        <w:top w:val="none" w:sz="0" w:space="0" w:color="auto"/>
        <w:left w:val="none" w:sz="0" w:space="0" w:color="auto"/>
        <w:bottom w:val="none" w:sz="0" w:space="0" w:color="auto"/>
        <w:right w:val="none" w:sz="0" w:space="0" w:color="auto"/>
      </w:divBdr>
    </w:div>
    <w:div w:id="494422882">
      <w:marLeft w:val="480"/>
      <w:marRight w:val="0"/>
      <w:marTop w:val="0"/>
      <w:marBottom w:val="0"/>
      <w:divBdr>
        <w:top w:val="none" w:sz="0" w:space="0" w:color="auto"/>
        <w:left w:val="none" w:sz="0" w:space="0" w:color="auto"/>
        <w:bottom w:val="none" w:sz="0" w:space="0" w:color="auto"/>
        <w:right w:val="none" w:sz="0" w:space="0" w:color="auto"/>
      </w:divBdr>
    </w:div>
    <w:div w:id="494423063">
      <w:marLeft w:val="480"/>
      <w:marRight w:val="0"/>
      <w:marTop w:val="0"/>
      <w:marBottom w:val="0"/>
      <w:divBdr>
        <w:top w:val="none" w:sz="0" w:space="0" w:color="auto"/>
        <w:left w:val="none" w:sz="0" w:space="0" w:color="auto"/>
        <w:bottom w:val="none" w:sz="0" w:space="0" w:color="auto"/>
        <w:right w:val="none" w:sz="0" w:space="0" w:color="auto"/>
      </w:divBdr>
    </w:div>
    <w:div w:id="494494937">
      <w:bodyDiv w:val="1"/>
      <w:marLeft w:val="0"/>
      <w:marRight w:val="0"/>
      <w:marTop w:val="0"/>
      <w:marBottom w:val="0"/>
      <w:divBdr>
        <w:top w:val="none" w:sz="0" w:space="0" w:color="auto"/>
        <w:left w:val="none" w:sz="0" w:space="0" w:color="auto"/>
        <w:bottom w:val="none" w:sz="0" w:space="0" w:color="auto"/>
        <w:right w:val="none" w:sz="0" w:space="0" w:color="auto"/>
      </w:divBdr>
    </w:div>
    <w:div w:id="494535664">
      <w:marLeft w:val="480"/>
      <w:marRight w:val="0"/>
      <w:marTop w:val="0"/>
      <w:marBottom w:val="0"/>
      <w:divBdr>
        <w:top w:val="none" w:sz="0" w:space="0" w:color="auto"/>
        <w:left w:val="none" w:sz="0" w:space="0" w:color="auto"/>
        <w:bottom w:val="none" w:sz="0" w:space="0" w:color="auto"/>
        <w:right w:val="none" w:sz="0" w:space="0" w:color="auto"/>
      </w:divBdr>
    </w:div>
    <w:div w:id="494611012">
      <w:marLeft w:val="480"/>
      <w:marRight w:val="0"/>
      <w:marTop w:val="0"/>
      <w:marBottom w:val="0"/>
      <w:divBdr>
        <w:top w:val="none" w:sz="0" w:space="0" w:color="auto"/>
        <w:left w:val="none" w:sz="0" w:space="0" w:color="auto"/>
        <w:bottom w:val="none" w:sz="0" w:space="0" w:color="auto"/>
        <w:right w:val="none" w:sz="0" w:space="0" w:color="auto"/>
      </w:divBdr>
    </w:div>
    <w:div w:id="494612919">
      <w:marLeft w:val="480"/>
      <w:marRight w:val="0"/>
      <w:marTop w:val="0"/>
      <w:marBottom w:val="0"/>
      <w:divBdr>
        <w:top w:val="none" w:sz="0" w:space="0" w:color="auto"/>
        <w:left w:val="none" w:sz="0" w:space="0" w:color="auto"/>
        <w:bottom w:val="none" w:sz="0" w:space="0" w:color="auto"/>
        <w:right w:val="none" w:sz="0" w:space="0" w:color="auto"/>
      </w:divBdr>
    </w:div>
    <w:div w:id="494613158">
      <w:marLeft w:val="480"/>
      <w:marRight w:val="0"/>
      <w:marTop w:val="0"/>
      <w:marBottom w:val="0"/>
      <w:divBdr>
        <w:top w:val="none" w:sz="0" w:space="0" w:color="auto"/>
        <w:left w:val="none" w:sz="0" w:space="0" w:color="auto"/>
        <w:bottom w:val="none" w:sz="0" w:space="0" w:color="auto"/>
        <w:right w:val="none" w:sz="0" w:space="0" w:color="auto"/>
      </w:divBdr>
    </w:div>
    <w:div w:id="494683973">
      <w:marLeft w:val="480"/>
      <w:marRight w:val="0"/>
      <w:marTop w:val="0"/>
      <w:marBottom w:val="0"/>
      <w:divBdr>
        <w:top w:val="none" w:sz="0" w:space="0" w:color="auto"/>
        <w:left w:val="none" w:sz="0" w:space="0" w:color="auto"/>
        <w:bottom w:val="none" w:sz="0" w:space="0" w:color="auto"/>
        <w:right w:val="none" w:sz="0" w:space="0" w:color="auto"/>
      </w:divBdr>
    </w:div>
    <w:div w:id="494762224">
      <w:marLeft w:val="480"/>
      <w:marRight w:val="0"/>
      <w:marTop w:val="0"/>
      <w:marBottom w:val="0"/>
      <w:divBdr>
        <w:top w:val="none" w:sz="0" w:space="0" w:color="auto"/>
        <w:left w:val="none" w:sz="0" w:space="0" w:color="auto"/>
        <w:bottom w:val="none" w:sz="0" w:space="0" w:color="auto"/>
        <w:right w:val="none" w:sz="0" w:space="0" w:color="auto"/>
      </w:divBdr>
    </w:div>
    <w:div w:id="494806351">
      <w:marLeft w:val="480"/>
      <w:marRight w:val="0"/>
      <w:marTop w:val="0"/>
      <w:marBottom w:val="0"/>
      <w:divBdr>
        <w:top w:val="none" w:sz="0" w:space="0" w:color="auto"/>
        <w:left w:val="none" w:sz="0" w:space="0" w:color="auto"/>
        <w:bottom w:val="none" w:sz="0" w:space="0" w:color="auto"/>
        <w:right w:val="none" w:sz="0" w:space="0" w:color="auto"/>
      </w:divBdr>
    </w:div>
    <w:div w:id="494994295">
      <w:marLeft w:val="480"/>
      <w:marRight w:val="0"/>
      <w:marTop w:val="0"/>
      <w:marBottom w:val="0"/>
      <w:divBdr>
        <w:top w:val="none" w:sz="0" w:space="0" w:color="auto"/>
        <w:left w:val="none" w:sz="0" w:space="0" w:color="auto"/>
        <w:bottom w:val="none" w:sz="0" w:space="0" w:color="auto"/>
        <w:right w:val="none" w:sz="0" w:space="0" w:color="auto"/>
      </w:divBdr>
    </w:div>
    <w:div w:id="495151803">
      <w:marLeft w:val="480"/>
      <w:marRight w:val="0"/>
      <w:marTop w:val="0"/>
      <w:marBottom w:val="0"/>
      <w:divBdr>
        <w:top w:val="none" w:sz="0" w:space="0" w:color="auto"/>
        <w:left w:val="none" w:sz="0" w:space="0" w:color="auto"/>
        <w:bottom w:val="none" w:sz="0" w:space="0" w:color="auto"/>
        <w:right w:val="none" w:sz="0" w:space="0" w:color="auto"/>
      </w:divBdr>
    </w:div>
    <w:div w:id="495154089">
      <w:marLeft w:val="480"/>
      <w:marRight w:val="0"/>
      <w:marTop w:val="0"/>
      <w:marBottom w:val="0"/>
      <w:divBdr>
        <w:top w:val="none" w:sz="0" w:space="0" w:color="auto"/>
        <w:left w:val="none" w:sz="0" w:space="0" w:color="auto"/>
        <w:bottom w:val="none" w:sz="0" w:space="0" w:color="auto"/>
        <w:right w:val="none" w:sz="0" w:space="0" w:color="auto"/>
      </w:divBdr>
    </w:div>
    <w:div w:id="495613430">
      <w:marLeft w:val="480"/>
      <w:marRight w:val="0"/>
      <w:marTop w:val="0"/>
      <w:marBottom w:val="0"/>
      <w:divBdr>
        <w:top w:val="none" w:sz="0" w:space="0" w:color="auto"/>
        <w:left w:val="none" w:sz="0" w:space="0" w:color="auto"/>
        <w:bottom w:val="none" w:sz="0" w:space="0" w:color="auto"/>
        <w:right w:val="none" w:sz="0" w:space="0" w:color="auto"/>
      </w:divBdr>
    </w:div>
    <w:div w:id="495656193">
      <w:marLeft w:val="480"/>
      <w:marRight w:val="0"/>
      <w:marTop w:val="0"/>
      <w:marBottom w:val="0"/>
      <w:divBdr>
        <w:top w:val="none" w:sz="0" w:space="0" w:color="auto"/>
        <w:left w:val="none" w:sz="0" w:space="0" w:color="auto"/>
        <w:bottom w:val="none" w:sz="0" w:space="0" w:color="auto"/>
        <w:right w:val="none" w:sz="0" w:space="0" w:color="auto"/>
      </w:divBdr>
    </w:div>
    <w:div w:id="495875531">
      <w:marLeft w:val="480"/>
      <w:marRight w:val="0"/>
      <w:marTop w:val="0"/>
      <w:marBottom w:val="0"/>
      <w:divBdr>
        <w:top w:val="none" w:sz="0" w:space="0" w:color="auto"/>
        <w:left w:val="none" w:sz="0" w:space="0" w:color="auto"/>
        <w:bottom w:val="none" w:sz="0" w:space="0" w:color="auto"/>
        <w:right w:val="none" w:sz="0" w:space="0" w:color="auto"/>
      </w:divBdr>
    </w:div>
    <w:div w:id="495918299">
      <w:marLeft w:val="480"/>
      <w:marRight w:val="0"/>
      <w:marTop w:val="0"/>
      <w:marBottom w:val="0"/>
      <w:divBdr>
        <w:top w:val="none" w:sz="0" w:space="0" w:color="auto"/>
        <w:left w:val="none" w:sz="0" w:space="0" w:color="auto"/>
        <w:bottom w:val="none" w:sz="0" w:space="0" w:color="auto"/>
        <w:right w:val="none" w:sz="0" w:space="0" w:color="auto"/>
      </w:divBdr>
    </w:div>
    <w:div w:id="495999860">
      <w:marLeft w:val="480"/>
      <w:marRight w:val="0"/>
      <w:marTop w:val="0"/>
      <w:marBottom w:val="0"/>
      <w:divBdr>
        <w:top w:val="none" w:sz="0" w:space="0" w:color="auto"/>
        <w:left w:val="none" w:sz="0" w:space="0" w:color="auto"/>
        <w:bottom w:val="none" w:sz="0" w:space="0" w:color="auto"/>
        <w:right w:val="none" w:sz="0" w:space="0" w:color="auto"/>
      </w:divBdr>
    </w:div>
    <w:div w:id="496120429">
      <w:marLeft w:val="480"/>
      <w:marRight w:val="0"/>
      <w:marTop w:val="0"/>
      <w:marBottom w:val="0"/>
      <w:divBdr>
        <w:top w:val="none" w:sz="0" w:space="0" w:color="auto"/>
        <w:left w:val="none" w:sz="0" w:space="0" w:color="auto"/>
        <w:bottom w:val="none" w:sz="0" w:space="0" w:color="auto"/>
        <w:right w:val="none" w:sz="0" w:space="0" w:color="auto"/>
      </w:divBdr>
    </w:div>
    <w:div w:id="496263104">
      <w:marLeft w:val="480"/>
      <w:marRight w:val="0"/>
      <w:marTop w:val="0"/>
      <w:marBottom w:val="0"/>
      <w:divBdr>
        <w:top w:val="none" w:sz="0" w:space="0" w:color="auto"/>
        <w:left w:val="none" w:sz="0" w:space="0" w:color="auto"/>
        <w:bottom w:val="none" w:sz="0" w:space="0" w:color="auto"/>
        <w:right w:val="none" w:sz="0" w:space="0" w:color="auto"/>
      </w:divBdr>
    </w:div>
    <w:div w:id="496265648">
      <w:marLeft w:val="480"/>
      <w:marRight w:val="0"/>
      <w:marTop w:val="0"/>
      <w:marBottom w:val="0"/>
      <w:divBdr>
        <w:top w:val="none" w:sz="0" w:space="0" w:color="auto"/>
        <w:left w:val="none" w:sz="0" w:space="0" w:color="auto"/>
        <w:bottom w:val="none" w:sz="0" w:space="0" w:color="auto"/>
        <w:right w:val="none" w:sz="0" w:space="0" w:color="auto"/>
      </w:divBdr>
    </w:div>
    <w:div w:id="496386370">
      <w:marLeft w:val="480"/>
      <w:marRight w:val="0"/>
      <w:marTop w:val="0"/>
      <w:marBottom w:val="0"/>
      <w:divBdr>
        <w:top w:val="none" w:sz="0" w:space="0" w:color="auto"/>
        <w:left w:val="none" w:sz="0" w:space="0" w:color="auto"/>
        <w:bottom w:val="none" w:sz="0" w:space="0" w:color="auto"/>
        <w:right w:val="none" w:sz="0" w:space="0" w:color="auto"/>
      </w:divBdr>
    </w:div>
    <w:div w:id="496458554">
      <w:marLeft w:val="480"/>
      <w:marRight w:val="0"/>
      <w:marTop w:val="0"/>
      <w:marBottom w:val="0"/>
      <w:divBdr>
        <w:top w:val="none" w:sz="0" w:space="0" w:color="auto"/>
        <w:left w:val="none" w:sz="0" w:space="0" w:color="auto"/>
        <w:bottom w:val="none" w:sz="0" w:space="0" w:color="auto"/>
        <w:right w:val="none" w:sz="0" w:space="0" w:color="auto"/>
      </w:divBdr>
    </w:div>
    <w:div w:id="496501933">
      <w:marLeft w:val="480"/>
      <w:marRight w:val="0"/>
      <w:marTop w:val="0"/>
      <w:marBottom w:val="0"/>
      <w:divBdr>
        <w:top w:val="none" w:sz="0" w:space="0" w:color="auto"/>
        <w:left w:val="none" w:sz="0" w:space="0" w:color="auto"/>
        <w:bottom w:val="none" w:sz="0" w:space="0" w:color="auto"/>
        <w:right w:val="none" w:sz="0" w:space="0" w:color="auto"/>
      </w:divBdr>
    </w:div>
    <w:div w:id="496574885">
      <w:marLeft w:val="480"/>
      <w:marRight w:val="0"/>
      <w:marTop w:val="0"/>
      <w:marBottom w:val="0"/>
      <w:divBdr>
        <w:top w:val="none" w:sz="0" w:space="0" w:color="auto"/>
        <w:left w:val="none" w:sz="0" w:space="0" w:color="auto"/>
        <w:bottom w:val="none" w:sz="0" w:space="0" w:color="auto"/>
        <w:right w:val="none" w:sz="0" w:space="0" w:color="auto"/>
      </w:divBdr>
    </w:div>
    <w:div w:id="496724596">
      <w:marLeft w:val="480"/>
      <w:marRight w:val="0"/>
      <w:marTop w:val="0"/>
      <w:marBottom w:val="0"/>
      <w:divBdr>
        <w:top w:val="none" w:sz="0" w:space="0" w:color="auto"/>
        <w:left w:val="none" w:sz="0" w:space="0" w:color="auto"/>
        <w:bottom w:val="none" w:sz="0" w:space="0" w:color="auto"/>
        <w:right w:val="none" w:sz="0" w:space="0" w:color="auto"/>
      </w:divBdr>
    </w:div>
    <w:div w:id="496767084">
      <w:marLeft w:val="480"/>
      <w:marRight w:val="0"/>
      <w:marTop w:val="0"/>
      <w:marBottom w:val="0"/>
      <w:divBdr>
        <w:top w:val="none" w:sz="0" w:space="0" w:color="auto"/>
        <w:left w:val="none" w:sz="0" w:space="0" w:color="auto"/>
        <w:bottom w:val="none" w:sz="0" w:space="0" w:color="auto"/>
        <w:right w:val="none" w:sz="0" w:space="0" w:color="auto"/>
      </w:divBdr>
    </w:div>
    <w:div w:id="496846694">
      <w:bodyDiv w:val="1"/>
      <w:marLeft w:val="0"/>
      <w:marRight w:val="0"/>
      <w:marTop w:val="0"/>
      <w:marBottom w:val="0"/>
      <w:divBdr>
        <w:top w:val="none" w:sz="0" w:space="0" w:color="auto"/>
        <w:left w:val="none" w:sz="0" w:space="0" w:color="auto"/>
        <w:bottom w:val="none" w:sz="0" w:space="0" w:color="auto"/>
        <w:right w:val="none" w:sz="0" w:space="0" w:color="auto"/>
      </w:divBdr>
    </w:div>
    <w:div w:id="496850813">
      <w:marLeft w:val="480"/>
      <w:marRight w:val="0"/>
      <w:marTop w:val="0"/>
      <w:marBottom w:val="0"/>
      <w:divBdr>
        <w:top w:val="none" w:sz="0" w:space="0" w:color="auto"/>
        <w:left w:val="none" w:sz="0" w:space="0" w:color="auto"/>
        <w:bottom w:val="none" w:sz="0" w:space="0" w:color="auto"/>
        <w:right w:val="none" w:sz="0" w:space="0" w:color="auto"/>
      </w:divBdr>
    </w:div>
    <w:div w:id="497036335">
      <w:marLeft w:val="480"/>
      <w:marRight w:val="0"/>
      <w:marTop w:val="0"/>
      <w:marBottom w:val="0"/>
      <w:divBdr>
        <w:top w:val="none" w:sz="0" w:space="0" w:color="auto"/>
        <w:left w:val="none" w:sz="0" w:space="0" w:color="auto"/>
        <w:bottom w:val="none" w:sz="0" w:space="0" w:color="auto"/>
        <w:right w:val="none" w:sz="0" w:space="0" w:color="auto"/>
      </w:divBdr>
    </w:div>
    <w:div w:id="497424443">
      <w:marLeft w:val="480"/>
      <w:marRight w:val="0"/>
      <w:marTop w:val="0"/>
      <w:marBottom w:val="0"/>
      <w:divBdr>
        <w:top w:val="none" w:sz="0" w:space="0" w:color="auto"/>
        <w:left w:val="none" w:sz="0" w:space="0" w:color="auto"/>
        <w:bottom w:val="none" w:sz="0" w:space="0" w:color="auto"/>
        <w:right w:val="none" w:sz="0" w:space="0" w:color="auto"/>
      </w:divBdr>
    </w:div>
    <w:div w:id="497500619">
      <w:marLeft w:val="480"/>
      <w:marRight w:val="0"/>
      <w:marTop w:val="0"/>
      <w:marBottom w:val="0"/>
      <w:divBdr>
        <w:top w:val="none" w:sz="0" w:space="0" w:color="auto"/>
        <w:left w:val="none" w:sz="0" w:space="0" w:color="auto"/>
        <w:bottom w:val="none" w:sz="0" w:space="0" w:color="auto"/>
        <w:right w:val="none" w:sz="0" w:space="0" w:color="auto"/>
      </w:divBdr>
    </w:div>
    <w:div w:id="497774324">
      <w:marLeft w:val="480"/>
      <w:marRight w:val="0"/>
      <w:marTop w:val="0"/>
      <w:marBottom w:val="0"/>
      <w:divBdr>
        <w:top w:val="none" w:sz="0" w:space="0" w:color="auto"/>
        <w:left w:val="none" w:sz="0" w:space="0" w:color="auto"/>
        <w:bottom w:val="none" w:sz="0" w:space="0" w:color="auto"/>
        <w:right w:val="none" w:sz="0" w:space="0" w:color="auto"/>
      </w:divBdr>
    </w:div>
    <w:div w:id="497812874">
      <w:marLeft w:val="480"/>
      <w:marRight w:val="0"/>
      <w:marTop w:val="0"/>
      <w:marBottom w:val="0"/>
      <w:divBdr>
        <w:top w:val="none" w:sz="0" w:space="0" w:color="auto"/>
        <w:left w:val="none" w:sz="0" w:space="0" w:color="auto"/>
        <w:bottom w:val="none" w:sz="0" w:space="0" w:color="auto"/>
        <w:right w:val="none" w:sz="0" w:space="0" w:color="auto"/>
      </w:divBdr>
    </w:div>
    <w:div w:id="497961099">
      <w:marLeft w:val="480"/>
      <w:marRight w:val="0"/>
      <w:marTop w:val="0"/>
      <w:marBottom w:val="0"/>
      <w:divBdr>
        <w:top w:val="none" w:sz="0" w:space="0" w:color="auto"/>
        <w:left w:val="none" w:sz="0" w:space="0" w:color="auto"/>
        <w:bottom w:val="none" w:sz="0" w:space="0" w:color="auto"/>
        <w:right w:val="none" w:sz="0" w:space="0" w:color="auto"/>
      </w:divBdr>
    </w:div>
    <w:div w:id="498082498">
      <w:marLeft w:val="480"/>
      <w:marRight w:val="0"/>
      <w:marTop w:val="0"/>
      <w:marBottom w:val="0"/>
      <w:divBdr>
        <w:top w:val="none" w:sz="0" w:space="0" w:color="auto"/>
        <w:left w:val="none" w:sz="0" w:space="0" w:color="auto"/>
        <w:bottom w:val="none" w:sz="0" w:space="0" w:color="auto"/>
        <w:right w:val="none" w:sz="0" w:space="0" w:color="auto"/>
      </w:divBdr>
    </w:div>
    <w:div w:id="498085682">
      <w:marLeft w:val="480"/>
      <w:marRight w:val="0"/>
      <w:marTop w:val="0"/>
      <w:marBottom w:val="0"/>
      <w:divBdr>
        <w:top w:val="none" w:sz="0" w:space="0" w:color="auto"/>
        <w:left w:val="none" w:sz="0" w:space="0" w:color="auto"/>
        <w:bottom w:val="none" w:sz="0" w:space="0" w:color="auto"/>
        <w:right w:val="none" w:sz="0" w:space="0" w:color="auto"/>
      </w:divBdr>
    </w:div>
    <w:div w:id="498155050">
      <w:marLeft w:val="480"/>
      <w:marRight w:val="0"/>
      <w:marTop w:val="0"/>
      <w:marBottom w:val="0"/>
      <w:divBdr>
        <w:top w:val="none" w:sz="0" w:space="0" w:color="auto"/>
        <w:left w:val="none" w:sz="0" w:space="0" w:color="auto"/>
        <w:bottom w:val="none" w:sz="0" w:space="0" w:color="auto"/>
        <w:right w:val="none" w:sz="0" w:space="0" w:color="auto"/>
      </w:divBdr>
    </w:div>
    <w:div w:id="498230540">
      <w:marLeft w:val="480"/>
      <w:marRight w:val="0"/>
      <w:marTop w:val="0"/>
      <w:marBottom w:val="0"/>
      <w:divBdr>
        <w:top w:val="none" w:sz="0" w:space="0" w:color="auto"/>
        <w:left w:val="none" w:sz="0" w:space="0" w:color="auto"/>
        <w:bottom w:val="none" w:sz="0" w:space="0" w:color="auto"/>
        <w:right w:val="none" w:sz="0" w:space="0" w:color="auto"/>
      </w:divBdr>
    </w:div>
    <w:div w:id="498351953">
      <w:bodyDiv w:val="1"/>
      <w:marLeft w:val="0"/>
      <w:marRight w:val="0"/>
      <w:marTop w:val="0"/>
      <w:marBottom w:val="0"/>
      <w:divBdr>
        <w:top w:val="none" w:sz="0" w:space="0" w:color="auto"/>
        <w:left w:val="none" w:sz="0" w:space="0" w:color="auto"/>
        <w:bottom w:val="none" w:sz="0" w:space="0" w:color="auto"/>
        <w:right w:val="none" w:sz="0" w:space="0" w:color="auto"/>
      </w:divBdr>
    </w:div>
    <w:div w:id="498424595">
      <w:marLeft w:val="480"/>
      <w:marRight w:val="0"/>
      <w:marTop w:val="0"/>
      <w:marBottom w:val="0"/>
      <w:divBdr>
        <w:top w:val="none" w:sz="0" w:space="0" w:color="auto"/>
        <w:left w:val="none" w:sz="0" w:space="0" w:color="auto"/>
        <w:bottom w:val="none" w:sz="0" w:space="0" w:color="auto"/>
        <w:right w:val="none" w:sz="0" w:space="0" w:color="auto"/>
      </w:divBdr>
    </w:div>
    <w:div w:id="498545253">
      <w:marLeft w:val="480"/>
      <w:marRight w:val="0"/>
      <w:marTop w:val="0"/>
      <w:marBottom w:val="0"/>
      <w:divBdr>
        <w:top w:val="none" w:sz="0" w:space="0" w:color="auto"/>
        <w:left w:val="none" w:sz="0" w:space="0" w:color="auto"/>
        <w:bottom w:val="none" w:sz="0" w:space="0" w:color="auto"/>
        <w:right w:val="none" w:sz="0" w:space="0" w:color="auto"/>
      </w:divBdr>
    </w:div>
    <w:div w:id="498690224">
      <w:bodyDiv w:val="1"/>
      <w:marLeft w:val="0"/>
      <w:marRight w:val="0"/>
      <w:marTop w:val="0"/>
      <w:marBottom w:val="0"/>
      <w:divBdr>
        <w:top w:val="none" w:sz="0" w:space="0" w:color="auto"/>
        <w:left w:val="none" w:sz="0" w:space="0" w:color="auto"/>
        <w:bottom w:val="none" w:sz="0" w:space="0" w:color="auto"/>
        <w:right w:val="none" w:sz="0" w:space="0" w:color="auto"/>
      </w:divBdr>
    </w:div>
    <w:div w:id="498926580">
      <w:marLeft w:val="480"/>
      <w:marRight w:val="0"/>
      <w:marTop w:val="0"/>
      <w:marBottom w:val="0"/>
      <w:divBdr>
        <w:top w:val="none" w:sz="0" w:space="0" w:color="auto"/>
        <w:left w:val="none" w:sz="0" w:space="0" w:color="auto"/>
        <w:bottom w:val="none" w:sz="0" w:space="0" w:color="auto"/>
        <w:right w:val="none" w:sz="0" w:space="0" w:color="auto"/>
      </w:divBdr>
    </w:div>
    <w:div w:id="498932228">
      <w:marLeft w:val="480"/>
      <w:marRight w:val="0"/>
      <w:marTop w:val="0"/>
      <w:marBottom w:val="0"/>
      <w:divBdr>
        <w:top w:val="none" w:sz="0" w:space="0" w:color="auto"/>
        <w:left w:val="none" w:sz="0" w:space="0" w:color="auto"/>
        <w:bottom w:val="none" w:sz="0" w:space="0" w:color="auto"/>
        <w:right w:val="none" w:sz="0" w:space="0" w:color="auto"/>
      </w:divBdr>
    </w:div>
    <w:div w:id="499084033">
      <w:marLeft w:val="480"/>
      <w:marRight w:val="0"/>
      <w:marTop w:val="0"/>
      <w:marBottom w:val="0"/>
      <w:divBdr>
        <w:top w:val="none" w:sz="0" w:space="0" w:color="auto"/>
        <w:left w:val="none" w:sz="0" w:space="0" w:color="auto"/>
        <w:bottom w:val="none" w:sz="0" w:space="0" w:color="auto"/>
        <w:right w:val="none" w:sz="0" w:space="0" w:color="auto"/>
      </w:divBdr>
    </w:div>
    <w:div w:id="499122290">
      <w:marLeft w:val="480"/>
      <w:marRight w:val="0"/>
      <w:marTop w:val="0"/>
      <w:marBottom w:val="0"/>
      <w:divBdr>
        <w:top w:val="none" w:sz="0" w:space="0" w:color="auto"/>
        <w:left w:val="none" w:sz="0" w:space="0" w:color="auto"/>
        <w:bottom w:val="none" w:sz="0" w:space="0" w:color="auto"/>
        <w:right w:val="none" w:sz="0" w:space="0" w:color="auto"/>
      </w:divBdr>
    </w:div>
    <w:div w:id="499154889">
      <w:marLeft w:val="480"/>
      <w:marRight w:val="0"/>
      <w:marTop w:val="0"/>
      <w:marBottom w:val="0"/>
      <w:divBdr>
        <w:top w:val="none" w:sz="0" w:space="0" w:color="auto"/>
        <w:left w:val="none" w:sz="0" w:space="0" w:color="auto"/>
        <w:bottom w:val="none" w:sz="0" w:space="0" w:color="auto"/>
        <w:right w:val="none" w:sz="0" w:space="0" w:color="auto"/>
      </w:divBdr>
    </w:div>
    <w:div w:id="499270800">
      <w:marLeft w:val="480"/>
      <w:marRight w:val="0"/>
      <w:marTop w:val="0"/>
      <w:marBottom w:val="0"/>
      <w:divBdr>
        <w:top w:val="none" w:sz="0" w:space="0" w:color="auto"/>
        <w:left w:val="none" w:sz="0" w:space="0" w:color="auto"/>
        <w:bottom w:val="none" w:sz="0" w:space="0" w:color="auto"/>
        <w:right w:val="none" w:sz="0" w:space="0" w:color="auto"/>
      </w:divBdr>
    </w:div>
    <w:div w:id="499318924">
      <w:marLeft w:val="480"/>
      <w:marRight w:val="0"/>
      <w:marTop w:val="0"/>
      <w:marBottom w:val="0"/>
      <w:divBdr>
        <w:top w:val="none" w:sz="0" w:space="0" w:color="auto"/>
        <w:left w:val="none" w:sz="0" w:space="0" w:color="auto"/>
        <w:bottom w:val="none" w:sz="0" w:space="0" w:color="auto"/>
        <w:right w:val="none" w:sz="0" w:space="0" w:color="auto"/>
      </w:divBdr>
    </w:div>
    <w:div w:id="499321727">
      <w:marLeft w:val="480"/>
      <w:marRight w:val="0"/>
      <w:marTop w:val="0"/>
      <w:marBottom w:val="0"/>
      <w:divBdr>
        <w:top w:val="none" w:sz="0" w:space="0" w:color="auto"/>
        <w:left w:val="none" w:sz="0" w:space="0" w:color="auto"/>
        <w:bottom w:val="none" w:sz="0" w:space="0" w:color="auto"/>
        <w:right w:val="none" w:sz="0" w:space="0" w:color="auto"/>
      </w:divBdr>
    </w:div>
    <w:div w:id="499390497">
      <w:marLeft w:val="480"/>
      <w:marRight w:val="0"/>
      <w:marTop w:val="0"/>
      <w:marBottom w:val="0"/>
      <w:divBdr>
        <w:top w:val="none" w:sz="0" w:space="0" w:color="auto"/>
        <w:left w:val="none" w:sz="0" w:space="0" w:color="auto"/>
        <w:bottom w:val="none" w:sz="0" w:space="0" w:color="auto"/>
        <w:right w:val="none" w:sz="0" w:space="0" w:color="auto"/>
      </w:divBdr>
    </w:div>
    <w:div w:id="499392585">
      <w:marLeft w:val="480"/>
      <w:marRight w:val="0"/>
      <w:marTop w:val="0"/>
      <w:marBottom w:val="0"/>
      <w:divBdr>
        <w:top w:val="none" w:sz="0" w:space="0" w:color="auto"/>
        <w:left w:val="none" w:sz="0" w:space="0" w:color="auto"/>
        <w:bottom w:val="none" w:sz="0" w:space="0" w:color="auto"/>
        <w:right w:val="none" w:sz="0" w:space="0" w:color="auto"/>
      </w:divBdr>
    </w:div>
    <w:div w:id="499465886">
      <w:marLeft w:val="480"/>
      <w:marRight w:val="0"/>
      <w:marTop w:val="0"/>
      <w:marBottom w:val="0"/>
      <w:divBdr>
        <w:top w:val="none" w:sz="0" w:space="0" w:color="auto"/>
        <w:left w:val="none" w:sz="0" w:space="0" w:color="auto"/>
        <w:bottom w:val="none" w:sz="0" w:space="0" w:color="auto"/>
        <w:right w:val="none" w:sz="0" w:space="0" w:color="auto"/>
      </w:divBdr>
    </w:div>
    <w:div w:id="499469046">
      <w:marLeft w:val="480"/>
      <w:marRight w:val="0"/>
      <w:marTop w:val="0"/>
      <w:marBottom w:val="0"/>
      <w:divBdr>
        <w:top w:val="none" w:sz="0" w:space="0" w:color="auto"/>
        <w:left w:val="none" w:sz="0" w:space="0" w:color="auto"/>
        <w:bottom w:val="none" w:sz="0" w:space="0" w:color="auto"/>
        <w:right w:val="none" w:sz="0" w:space="0" w:color="auto"/>
      </w:divBdr>
    </w:div>
    <w:div w:id="499780058">
      <w:marLeft w:val="480"/>
      <w:marRight w:val="0"/>
      <w:marTop w:val="0"/>
      <w:marBottom w:val="0"/>
      <w:divBdr>
        <w:top w:val="none" w:sz="0" w:space="0" w:color="auto"/>
        <w:left w:val="none" w:sz="0" w:space="0" w:color="auto"/>
        <w:bottom w:val="none" w:sz="0" w:space="0" w:color="auto"/>
        <w:right w:val="none" w:sz="0" w:space="0" w:color="auto"/>
      </w:divBdr>
    </w:div>
    <w:div w:id="499926753">
      <w:marLeft w:val="480"/>
      <w:marRight w:val="0"/>
      <w:marTop w:val="0"/>
      <w:marBottom w:val="0"/>
      <w:divBdr>
        <w:top w:val="none" w:sz="0" w:space="0" w:color="auto"/>
        <w:left w:val="none" w:sz="0" w:space="0" w:color="auto"/>
        <w:bottom w:val="none" w:sz="0" w:space="0" w:color="auto"/>
        <w:right w:val="none" w:sz="0" w:space="0" w:color="auto"/>
      </w:divBdr>
    </w:div>
    <w:div w:id="499927799">
      <w:marLeft w:val="480"/>
      <w:marRight w:val="0"/>
      <w:marTop w:val="0"/>
      <w:marBottom w:val="0"/>
      <w:divBdr>
        <w:top w:val="none" w:sz="0" w:space="0" w:color="auto"/>
        <w:left w:val="none" w:sz="0" w:space="0" w:color="auto"/>
        <w:bottom w:val="none" w:sz="0" w:space="0" w:color="auto"/>
        <w:right w:val="none" w:sz="0" w:space="0" w:color="auto"/>
      </w:divBdr>
    </w:div>
    <w:div w:id="499930537">
      <w:marLeft w:val="480"/>
      <w:marRight w:val="0"/>
      <w:marTop w:val="0"/>
      <w:marBottom w:val="0"/>
      <w:divBdr>
        <w:top w:val="none" w:sz="0" w:space="0" w:color="auto"/>
        <w:left w:val="none" w:sz="0" w:space="0" w:color="auto"/>
        <w:bottom w:val="none" w:sz="0" w:space="0" w:color="auto"/>
        <w:right w:val="none" w:sz="0" w:space="0" w:color="auto"/>
      </w:divBdr>
    </w:div>
    <w:div w:id="499933073">
      <w:marLeft w:val="480"/>
      <w:marRight w:val="0"/>
      <w:marTop w:val="0"/>
      <w:marBottom w:val="0"/>
      <w:divBdr>
        <w:top w:val="none" w:sz="0" w:space="0" w:color="auto"/>
        <w:left w:val="none" w:sz="0" w:space="0" w:color="auto"/>
        <w:bottom w:val="none" w:sz="0" w:space="0" w:color="auto"/>
        <w:right w:val="none" w:sz="0" w:space="0" w:color="auto"/>
      </w:divBdr>
    </w:div>
    <w:div w:id="500001475">
      <w:marLeft w:val="480"/>
      <w:marRight w:val="0"/>
      <w:marTop w:val="0"/>
      <w:marBottom w:val="0"/>
      <w:divBdr>
        <w:top w:val="none" w:sz="0" w:space="0" w:color="auto"/>
        <w:left w:val="none" w:sz="0" w:space="0" w:color="auto"/>
        <w:bottom w:val="none" w:sz="0" w:space="0" w:color="auto"/>
        <w:right w:val="none" w:sz="0" w:space="0" w:color="auto"/>
      </w:divBdr>
    </w:div>
    <w:div w:id="500003344">
      <w:marLeft w:val="480"/>
      <w:marRight w:val="0"/>
      <w:marTop w:val="0"/>
      <w:marBottom w:val="0"/>
      <w:divBdr>
        <w:top w:val="none" w:sz="0" w:space="0" w:color="auto"/>
        <w:left w:val="none" w:sz="0" w:space="0" w:color="auto"/>
        <w:bottom w:val="none" w:sz="0" w:space="0" w:color="auto"/>
        <w:right w:val="none" w:sz="0" w:space="0" w:color="auto"/>
      </w:divBdr>
    </w:div>
    <w:div w:id="500004576">
      <w:marLeft w:val="480"/>
      <w:marRight w:val="0"/>
      <w:marTop w:val="0"/>
      <w:marBottom w:val="0"/>
      <w:divBdr>
        <w:top w:val="none" w:sz="0" w:space="0" w:color="auto"/>
        <w:left w:val="none" w:sz="0" w:space="0" w:color="auto"/>
        <w:bottom w:val="none" w:sz="0" w:space="0" w:color="auto"/>
        <w:right w:val="none" w:sz="0" w:space="0" w:color="auto"/>
      </w:divBdr>
    </w:div>
    <w:div w:id="500045774">
      <w:marLeft w:val="480"/>
      <w:marRight w:val="0"/>
      <w:marTop w:val="0"/>
      <w:marBottom w:val="0"/>
      <w:divBdr>
        <w:top w:val="none" w:sz="0" w:space="0" w:color="auto"/>
        <w:left w:val="none" w:sz="0" w:space="0" w:color="auto"/>
        <w:bottom w:val="none" w:sz="0" w:space="0" w:color="auto"/>
        <w:right w:val="none" w:sz="0" w:space="0" w:color="auto"/>
      </w:divBdr>
    </w:div>
    <w:div w:id="500047043">
      <w:marLeft w:val="480"/>
      <w:marRight w:val="0"/>
      <w:marTop w:val="0"/>
      <w:marBottom w:val="0"/>
      <w:divBdr>
        <w:top w:val="none" w:sz="0" w:space="0" w:color="auto"/>
        <w:left w:val="none" w:sz="0" w:space="0" w:color="auto"/>
        <w:bottom w:val="none" w:sz="0" w:space="0" w:color="auto"/>
        <w:right w:val="none" w:sz="0" w:space="0" w:color="auto"/>
      </w:divBdr>
    </w:div>
    <w:div w:id="500124792">
      <w:bodyDiv w:val="1"/>
      <w:marLeft w:val="0"/>
      <w:marRight w:val="0"/>
      <w:marTop w:val="0"/>
      <w:marBottom w:val="0"/>
      <w:divBdr>
        <w:top w:val="none" w:sz="0" w:space="0" w:color="auto"/>
        <w:left w:val="none" w:sz="0" w:space="0" w:color="auto"/>
        <w:bottom w:val="none" w:sz="0" w:space="0" w:color="auto"/>
        <w:right w:val="none" w:sz="0" w:space="0" w:color="auto"/>
      </w:divBdr>
    </w:div>
    <w:div w:id="500316967">
      <w:marLeft w:val="480"/>
      <w:marRight w:val="0"/>
      <w:marTop w:val="0"/>
      <w:marBottom w:val="0"/>
      <w:divBdr>
        <w:top w:val="none" w:sz="0" w:space="0" w:color="auto"/>
        <w:left w:val="none" w:sz="0" w:space="0" w:color="auto"/>
        <w:bottom w:val="none" w:sz="0" w:space="0" w:color="auto"/>
        <w:right w:val="none" w:sz="0" w:space="0" w:color="auto"/>
      </w:divBdr>
    </w:div>
    <w:div w:id="500386785">
      <w:marLeft w:val="480"/>
      <w:marRight w:val="0"/>
      <w:marTop w:val="0"/>
      <w:marBottom w:val="0"/>
      <w:divBdr>
        <w:top w:val="none" w:sz="0" w:space="0" w:color="auto"/>
        <w:left w:val="none" w:sz="0" w:space="0" w:color="auto"/>
        <w:bottom w:val="none" w:sz="0" w:space="0" w:color="auto"/>
        <w:right w:val="none" w:sz="0" w:space="0" w:color="auto"/>
      </w:divBdr>
    </w:div>
    <w:div w:id="500465385">
      <w:marLeft w:val="480"/>
      <w:marRight w:val="0"/>
      <w:marTop w:val="0"/>
      <w:marBottom w:val="0"/>
      <w:divBdr>
        <w:top w:val="none" w:sz="0" w:space="0" w:color="auto"/>
        <w:left w:val="none" w:sz="0" w:space="0" w:color="auto"/>
        <w:bottom w:val="none" w:sz="0" w:space="0" w:color="auto"/>
        <w:right w:val="none" w:sz="0" w:space="0" w:color="auto"/>
      </w:divBdr>
    </w:div>
    <w:div w:id="500510463">
      <w:bodyDiv w:val="1"/>
      <w:marLeft w:val="0"/>
      <w:marRight w:val="0"/>
      <w:marTop w:val="0"/>
      <w:marBottom w:val="0"/>
      <w:divBdr>
        <w:top w:val="none" w:sz="0" w:space="0" w:color="auto"/>
        <w:left w:val="none" w:sz="0" w:space="0" w:color="auto"/>
        <w:bottom w:val="none" w:sz="0" w:space="0" w:color="auto"/>
        <w:right w:val="none" w:sz="0" w:space="0" w:color="auto"/>
      </w:divBdr>
      <w:divsChild>
        <w:div w:id="66072726">
          <w:marLeft w:val="480"/>
          <w:marRight w:val="0"/>
          <w:marTop w:val="0"/>
          <w:marBottom w:val="0"/>
          <w:divBdr>
            <w:top w:val="none" w:sz="0" w:space="0" w:color="auto"/>
            <w:left w:val="none" w:sz="0" w:space="0" w:color="auto"/>
            <w:bottom w:val="none" w:sz="0" w:space="0" w:color="auto"/>
            <w:right w:val="none" w:sz="0" w:space="0" w:color="auto"/>
          </w:divBdr>
        </w:div>
        <w:div w:id="158662661">
          <w:marLeft w:val="480"/>
          <w:marRight w:val="0"/>
          <w:marTop w:val="0"/>
          <w:marBottom w:val="0"/>
          <w:divBdr>
            <w:top w:val="none" w:sz="0" w:space="0" w:color="auto"/>
            <w:left w:val="none" w:sz="0" w:space="0" w:color="auto"/>
            <w:bottom w:val="none" w:sz="0" w:space="0" w:color="auto"/>
            <w:right w:val="none" w:sz="0" w:space="0" w:color="auto"/>
          </w:divBdr>
        </w:div>
        <w:div w:id="196284570">
          <w:marLeft w:val="480"/>
          <w:marRight w:val="0"/>
          <w:marTop w:val="0"/>
          <w:marBottom w:val="0"/>
          <w:divBdr>
            <w:top w:val="none" w:sz="0" w:space="0" w:color="auto"/>
            <w:left w:val="none" w:sz="0" w:space="0" w:color="auto"/>
            <w:bottom w:val="none" w:sz="0" w:space="0" w:color="auto"/>
            <w:right w:val="none" w:sz="0" w:space="0" w:color="auto"/>
          </w:divBdr>
        </w:div>
        <w:div w:id="208493408">
          <w:marLeft w:val="480"/>
          <w:marRight w:val="0"/>
          <w:marTop w:val="0"/>
          <w:marBottom w:val="0"/>
          <w:divBdr>
            <w:top w:val="none" w:sz="0" w:space="0" w:color="auto"/>
            <w:left w:val="none" w:sz="0" w:space="0" w:color="auto"/>
            <w:bottom w:val="none" w:sz="0" w:space="0" w:color="auto"/>
            <w:right w:val="none" w:sz="0" w:space="0" w:color="auto"/>
          </w:divBdr>
        </w:div>
        <w:div w:id="218978757">
          <w:marLeft w:val="480"/>
          <w:marRight w:val="0"/>
          <w:marTop w:val="0"/>
          <w:marBottom w:val="0"/>
          <w:divBdr>
            <w:top w:val="none" w:sz="0" w:space="0" w:color="auto"/>
            <w:left w:val="none" w:sz="0" w:space="0" w:color="auto"/>
            <w:bottom w:val="none" w:sz="0" w:space="0" w:color="auto"/>
            <w:right w:val="none" w:sz="0" w:space="0" w:color="auto"/>
          </w:divBdr>
        </w:div>
        <w:div w:id="253050771">
          <w:marLeft w:val="480"/>
          <w:marRight w:val="0"/>
          <w:marTop w:val="0"/>
          <w:marBottom w:val="0"/>
          <w:divBdr>
            <w:top w:val="none" w:sz="0" w:space="0" w:color="auto"/>
            <w:left w:val="none" w:sz="0" w:space="0" w:color="auto"/>
            <w:bottom w:val="none" w:sz="0" w:space="0" w:color="auto"/>
            <w:right w:val="none" w:sz="0" w:space="0" w:color="auto"/>
          </w:divBdr>
        </w:div>
        <w:div w:id="269751470">
          <w:marLeft w:val="480"/>
          <w:marRight w:val="0"/>
          <w:marTop w:val="0"/>
          <w:marBottom w:val="0"/>
          <w:divBdr>
            <w:top w:val="none" w:sz="0" w:space="0" w:color="auto"/>
            <w:left w:val="none" w:sz="0" w:space="0" w:color="auto"/>
            <w:bottom w:val="none" w:sz="0" w:space="0" w:color="auto"/>
            <w:right w:val="none" w:sz="0" w:space="0" w:color="auto"/>
          </w:divBdr>
        </w:div>
        <w:div w:id="417676381">
          <w:marLeft w:val="480"/>
          <w:marRight w:val="0"/>
          <w:marTop w:val="0"/>
          <w:marBottom w:val="0"/>
          <w:divBdr>
            <w:top w:val="none" w:sz="0" w:space="0" w:color="auto"/>
            <w:left w:val="none" w:sz="0" w:space="0" w:color="auto"/>
            <w:bottom w:val="none" w:sz="0" w:space="0" w:color="auto"/>
            <w:right w:val="none" w:sz="0" w:space="0" w:color="auto"/>
          </w:divBdr>
        </w:div>
        <w:div w:id="439110635">
          <w:marLeft w:val="480"/>
          <w:marRight w:val="0"/>
          <w:marTop w:val="0"/>
          <w:marBottom w:val="0"/>
          <w:divBdr>
            <w:top w:val="none" w:sz="0" w:space="0" w:color="auto"/>
            <w:left w:val="none" w:sz="0" w:space="0" w:color="auto"/>
            <w:bottom w:val="none" w:sz="0" w:space="0" w:color="auto"/>
            <w:right w:val="none" w:sz="0" w:space="0" w:color="auto"/>
          </w:divBdr>
        </w:div>
        <w:div w:id="447045708">
          <w:marLeft w:val="480"/>
          <w:marRight w:val="0"/>
          <w:marTop w:val="0"/>
          <w:marBottom w:val="0"/>
          <w:divBdr>
            <w:top w:val="none" w:sz="0" w:space="0" w:color="auto"/>
            <w:left w:val="none" w:sz="0" w:space="0" w:color="auto"/>
            <w:bottom w:val="none" w:sz="0" w:space="0" w:color="auto"/>
            <w:right w:val="none" w:sz="0" w:space="0" w:color="auto"/>
          </w:divBdr>
        </w:div>
        <w:div w:id="459422447">
          <w:marLeft w:val="480"/>
          <w:marRight w:val="0"/>
          <w:marTop w:val="0"/>
          <w:marBottom w:val="0"/>
          <w:divBdr>
            <w:top w:val="none" w:sz="0" w:space="0" w:color="auto"/>
            <w:left w:val="none" w:sz="0" w:space="0" w:color="auto"/>
            <w:bottom w:val="none" w:sz="0" w:space="0" w:color="auto"/>
            <w:right w:val="none" w:sz="0" w:space="0" w:color="auto"/>
          </w:divBdr>
        </w:div>
        <w:div w:id="472408720">
          <w:marLeft w:val="480"/>
          <w:marRight w:val="0"/>
          <w:marTop w:val="0"/>
          <w:marBottom w:val="0"/>
          <w:divBdr>
            <w:top w:val="none" w:sz="0" w:space="0" w:color="auto"/>
            <w:left w:val="none" w:sz="0" w:space="0" w:color="auto"/>
            <w:bottom w:val="none" w:sz="0" w:space="0" w:color="auto"/>
            <w:right w:val="none" w:sz="0" w:space="0" w:color="auto"/>
          </w:divBdr>
        </w:div>
        <w:div w:id="472529347">
          <w:marLeft w:val="480"/>
          <w:marRight w:val="0"/>
          <w:marTop w:val="0"/>
          <w:marBottom w:val="0"/>
          <w:divBdr>
            <w:top w:val="none" w:sz="0" w:space="0" w:color="auto"/>
            <w:left w:val="none" w:sz="0" w:space="0" w:color="auto"/>
            <w:bottom w:val="none" w:sz="0" w:space="0" w:color="auto"/>
            <w:right w:val="none" w:sz="0" w:space="0" w:color="auto"/>
          </w:divBdr>
        </w:div>
        <w:div w:id="491484792">
          <w:marLeft w:val="480"/>
          <w:marRight w:val="0"/>
          <w:marTop w:val="0"/>
          <w:marBottom w:val="0"/>
          <w:divBdr>
            <w:top w:val="none" w:sz="0" w:space="0" w:color="auto"/>
            <w:left w:val="none" w:sz="0" w:space="0" w:color="auto"/>
            <w:bottom w:val="none" w:sz="0" w:space="0" w:color="auto"/>
            <w:right w:val="none" w:sz="0" w:space="0" w:color="auto"/>
          </w:divBdr>
        </w:div>
        <w:div w:id="539588758">
          <w:marLeft w:val="480"/>
          <w:marRight w:val="0"/>
          <w:marTop w:val="0"/>
          <w:marBottom w:val="0"/>
          <w:divBdr>
            <w:top w:val="none" w:sz="0" w:space="0" w:color="auto"/>
            <w:left w:val="none" w:sz="0" w:space="0" w:color="auto"/>
            <w:bottom w:val="none" w:sz="0" w:space="0" w:color="auto"/>
            <w:right w:val="none" w:sz="0" w:space="0" w:color="auto"/>
          </w:divBdr>
        </w:div>
        <w:div w:id="617377206">
          <w:marLeft w:val="480"/>
          <w:marRight w:val="0"/>
          <w:marTop w:val="0"/>
          <w:marBottom w:val="0"/>
          <w:divBdr>
            <w:top w:val="none" w:sz="0" w:space="0" w:color="auto"/>
            <w:left w:val="none" w:sz="0" w:space="0" w:color="auto"/>
            <w:bottom w:val="none" w:sz="0" w:space="0" w:color="auto"/>
            <w:right w:val="none" w:sz="0" w:space="0" w:color="auto"/>
          </w:divBdr>
        </w:div>
        <w:div w:id="634482856">
          <w:marLeft w:val="480"/>
          <w:marRight w:val="0"/>
          <w:marTop w:val="0"/>
          <w:marBottom w:val="0"/>
          <w:divBdr>
            <w:top w:val="none" w:sz="0" w:space="0" w:color="auto"/>
            <w:left w:val="none" w:sz="0" w:space="0" w:color="auto"/>
            <w:bottom w:val="none" w:sz="0" w:space="0" w:color="auto"/>
            <w:right w:val="none" w:sz="0" w:space="0" w:color="auto"/>
          </w:divBdr>
        </w:div>
        <w:div w:id="776409789">
          <w:marLeft w:val="480"/>
          <w:marRight w:val="0"/>
          <w:marTop w:val="0"/>
          <w:marBottom w:val="0"/>
          <w:divBdr>
            <w:top w:val="none" w:sz="0" w:space="0" w:color="auto"/>
            <w:left w:val="none" w:sz="0" w:space="0" w:color="auto"/>
            <w:bottom w:val="none" w:sz="0" w:space="0" w:color="auto"/>
            <w:right w:val="none" w:sz="0" w:space="0" w:color="auto"/>
          </w:divBdr>
        </w:div>
        <w:div w:id="807671939">
          <w:marLeft w:val="480"/>
          <w:marRight w:val="0"/>
          <w:marTop w:val="0"/>
          <w:marBottom w:val="0"/>
          <w:divBdr>
            <w:top w:val="none" w:sz="0" w:space="0" w:color="auto"/>
            <w:left w:val="none" w:sz="0" w:space="0" w:color="auto"/>
            <w:bottom w:val="none" w:sz="0" w:space="0" w:color="auto"/>
            <w:right w:val="none" w:sz="0" w:space="0" w:color="auto"/>
          </w:divBdr>
        </w:div>
        <w:div w:id="850484651">
          <w:marLeft w:val="480"/>
          <w:marRight w:val="0"/>
          <w:marTop w:val="0"/>
          <w:marBottom w:val="0"/>
          <w:divBdr>
            <w:top w:val="none" w:sz="0" w:space="0" w:color="auto"/>
            <w:left w:val="none" w:sz="0" w:space="0" w:color="auto"/>
            <w:bottom w:val="none" w:sz="0" w:space="0" w:color="auto"/>
            <w:right w:val="none" w:sz="0" w:space="0" w:color="auto"/>
          </w:divBdr>
        </w:div>
        <w:div w:id="892079757">
          <w:marLeft w:val="480"/>
          <w:marRight w:val="0"/>
          <w:marTop w:val="0"/>
          <w:marBottom w:val="0"/>
          <w:divBdr>
            <w:top w:val="none" w:sz="0" w:space="0" w:color="auto"/>
            <w:left w:val="none" w:sz="0" w:space="0" w:color="auto"/>
            <w:bottom w:val="none" w:sz="0" w:space="0" w:color="auto"/>
            <w:right w:val="none" w:sz="0" w:space="0" w:color="auto"/>
          </w:divBdr>
        </w:div>
        <w:div w:id="939097530">
          <w:marLeft w:val="480"/>
          <w:marRight w:val="0"/>
          <w:marTop w:val="0"/>
          <w:marBottom w:val="0"/>
          <w:divBdr>
            <w:top w:val="none" w:sz="0" w:space="0" w:color="auto"/>
            <w:left w:val="none" w:sz="0" w:space="0" w:color="auto"/>
            <w:bottom w:val="none" w:sz="0" w:space="0" w:color="auto"/>
            <w:right w:val="none" w:sz="0" w:space="0" w:color="auto"/>
          </w:divBdr>
        </w:div>
        <w:div w:id="973297512">
          <w:marLeft w:val="480"/>
          <w:marRight w:val="0"/>
          <w:marTop w:val="0"/>
          <w:marBottom w:val="0"/>
          <w:divBdr>
            <w:top w:val="none" w:sz="0" w:space="0" w:color="auto"/>
            <w:left w:val="none" w:sz="0" w:space="0" w:color="auto"/>
            <w:bottom w:val="none" w:sz="0" w:space="0" w:color="auto"/>
            <w:right w:val="none" w:sz="0" w:space="0" w:color="auto"/>
          </w:divBdr>
        </w:div>
        <w:div w:id="1031494853">
          <w:marLeft w:val="480"/>
          <w:marRight w:val="0"/>
          <w:marTop w:val="0"/>
          <w:marBottom w:val="0"/>
          <w:divBdr>
            <w:top w:val="none" w:sz="0" w:space="0" w:color="auto"/>
            <w:left w:val="none" w:sz="0" w:space="0" w:color="auto"/>
            <w:bottom w:val="none" w:sz="0" w:space="0" w:color="auto"/>
            <w:right w:val="none" w:sz="0" w:space="0" w:color="auto"/>
          </w:divBdr>
        </w:div>
        <w:div w:id="1043990594">
          <w:marLeft w:val="480"/>
          <w:marRight w:val="0"/>
          <w:marTop w:val="0"/>
          <w:marBottom w:val="0"/>
          <w:divBdr>
            <w:top w:val="none" w:sz="0" w:space="0" w:color="auto"/>
            <w:left w:val="none" w:sz="0" w:space="0" w:color="auto"/>
            <w:bottom w:val="none" w:sz="0" w:space="0" w:color="auto"/>
            <w:right w:val="none" w:sz="0" w:space="0" w:color="auto"/>
          </w:divBdr>
        </w:div>
        <w:div w:id="1081298380">
          <w:marLeft w:val="480"/>
          <w:marRight w:val="0"/>
          <w:marTop w:val="0"/>
          <w:marBottom w:val="0"/>
          <w:divBdr>
            <w:top w:val="none" w:sz="0" w:space="0" w:color="auto"/>
            <w:left w:val="none" w:sz="0" w:space="0" w:color="auto"/>
            <w:bottom w:val="none" w:sz="0" w:space="0" w:color="auto"/>
            <w:right w:val="none" w:sz="0" w:space="0" w:color="auto"/>
          </w:divBdr>
        </w:div>
        <w:div w:id="1117873597">
          <w:marLeft w:val="480"/>
          <w:marRight w:val="0"/>
          <w:marTop w:val="0"/>
          <w:marBottom w:val="0"/>
          <w:divBdr>
            <w:top w:val="none" w:sz="0" w:space="0" w:color="auto"/>
            <w:left w:val="none" w:sz="0" w:space="0" w:color="auto"/>
            <w:bottom w:val="none" w:sz="0" w:space="0" w:color="auto"/>
            <w:right w:val="none" w:sz="0" w:space="0" w:color="auto"/>
          </w:divBdr>
        </w:div>
        <w:div w:id="1179463307">
          <w:marLeft w:val="480"/>
          <w:marRight w:val="0"/>
          <w:marTop w:val="0"/>
          <w:marBottom w:val="0"/>
          <w:divBdr>
            <w:top w:val="none" w:sz="0" w:space="0" w:color="auto"/>
            <w:left w:val="none" w:sz="0" w:space="0" w:color="auto"/>
            <w:bottom w:val="none" w:sz="0" w:space="0" w:color="auto"/>
            <w:right w:val="none" w:sz="0" w:space="0" w:color="auto"/>
          </w:divBdr>
        </w:div>
        <w:div w:id="1190290419">
          <w:marLeft w:val="480"/>
          <w:marRight w:val="0"/>
          <w:marTop w:val="0"/>
          <w:marBottom w:val="0"/>
          <w:divBdr>
            <w:top w:val="none" w:sz="0" w:space="0" w:color="auto"/>
            <w:left w:val="none" w:sz="0" w:space="0" w:color="auto"/>
            <w:bottom w:val="none" w:sz="0" w:space="0" w:color="auto"/>
            <w:right w:val="none" w:sz="0" w:space="0" w:color="auto"/>
          </w:divBdr>
        </w:div>
        <w:div w:id="1222443784">
          <w:marLeft w:val="480"/>
          <w:marRight w:val="0"/>
          <w:marTop w:val="0"/>
          <w:marBottom w:val="0"/>
          <w:divBdr>
            <w:top w:val="none" w:sz="0" w:space="0" w:color="auto"/>
            <w:left w:val="none" w:sz="0" w:space="0" w:color="auto"/>
            <w:bottom w:val="none" w:sz="0" w:space="0" w:color="auto"/>
            <w:right w:val="none" w:sz="0" w:space="0" w:color="auto"/>
          </w:divBdr>
        </w:div>
        <w:div w:id="1227032350">
          <w:marLeft w:val="480"/>
          <w:marRight w:val="0"/>
          <w:marTop w:val="0"/>
          <w:marBottom w:val="0"/>
          <w:divBdr>
            <w:top w:val="none" w:sz="0" w:space="0" w:color="auto"/>
            <w:left w:val="none" w:sz="0" w:space="0" w:color="auto"/>
            <w:bottom w:val="none" w:sz="0" w:space="0" w:color="auto"/>
            <w:right w:val="none" w:sz="0" w:space="0" w:color="auto"/>
          </w:divBdr>
        </w:div>
        <w:div w:id="1239754907">
          <w:marLeft w:val="480"/>
          <w:marRight w:val="0"/>
          <w:marTop w:val="0"/>
          <w:marBottom w:val="0"/>
          <w:divBdr>
            <w:top w:val="none" w:sz="0" w:space="0" w:color="auto"/>
            <w:left w:val="none" w:sz="0" w:space="0" w:color="auto"/>
            <w:bottom w:val="none" w:sz="0" w:space="0" w:color="auto"/>
            <w:right w:val="none" w:sz="0" w:space="0" w:color="auto"/>
          </w:divBdr>
        </w:div>
        <w:div w:id="1270967321">
          <w:marLeft w:val="480"/>
          <w:marRight w:val="0"/>
          <w:marTop w:val="0"/>
          <w:marBottom w:val="0"/>
          <w:divBdr>
            <w:top w:val="none" w:sz="0" w:space="0" w:color="auto"/>
            <w:left w:val="none" w:sz="0" w:space="0" w:color="auto"/>
            <w:bottom w:val="none" w:sz="0" w:space="0" w:color="auto"/>
            <w:right w:val="none" w:sz="0" w:space="0" w:color="auto"/>
          </w:divBdr>
        </w:div>
        <w:div w:id="1303997893">
          <w:marLeft w:val="480"/>
          <w:marRight w:val="0"/>
          <w:marTop w:val="0"/>
          <w:marBottom w:val="0"/>
          <w:divBdr>
            <w:top w:val="none" w:sz="0" w:space="0" w:color="auto"/>
            <w:left w:val="none" w:sz="0" w:space="0" w:color="auto"/>
            <w:bottom w:val="none" w:sz="0" w:space="0" w:color="auto"/>
            <w:right w:val="none" w:sz="0" w:space="0" w:color="auto"/>
          </w:divBdr>
        </w:div>
        <w:div w:id="1444495345">
          <w:marLeft w:val="480"/>
          <w:marRight w:val="0"/>
          <w:marTop w:val="0"/>
          <w:marBottom w:val="0"/>
          <w:divBdr>
            <w:top w:val="none" w:sz="0" w:space="0" w:color="auto"/>
            <w:left w:val="none" w:sz="0" w:space="0" w:color="auto"/>
            <w:bottom w:val="none" w:sz="0" w:space="0" w:color="auto"/>
            <w:right w:val="none" w:sz="0" w:space="0" w:color="auto"/>
          </w:divBdr>
        </w:div>
        <w:div w:id="1489253095">
          <w:marLeft w:val="480"/>
          <w:marRight w:val="0"/>
          <w:marTop w:val="0"/>
          <w:marBottom w:val="0"/>
          <w:divBdr>
            <w:top w:val="none" w:sz="0" w:space="0" w:color="auto"/>
            <w:left w:val="none" w:sz="0" w:space="0" w:color="auto"/>
            <w:bottom w:val="none" w:sz="0" w:space="0" w:color="auto"/>
            <w:right w:val="none" w:sz="0" w:space="0" w:color="auto"/>
          </w:divBdr>
        </w:div>
        <w:div w:id="1620603420">
          <w:marLeft w:val="480"/>
          <w:marRight w:val="0"/>
          <w:marTop w:val="0"/>
          <w:marBottom w:val="0"/>
          <w:divBdr>
            <w:top w:val="none" w:sz="0" w:space="0" w:color="auto"/>
            <w:left w:val="none" w:sz="0" w:space="0" w:color="auto"/>
            <w:bottom w:val="none" w:sz="0" w:space="0" w:color="auto"/>
            <w:right w:val="none" w:sz="0" w:space="0" w:color="auto"/>
          </w:divBdr>
        </w:div>
        <w:div w:id="1677535582">
          <w:marLeft w:val="480"/>
          <w:marRight w:val="0"/>
          <w:marTop w:val="0"/>
          <w:marBottom w:val="0"/>
          <w:divBdr>
            <w:top w:val="none" w:sz="0" w:space="0" w:color="auto"/>
            <w:left w:val="none" w:sz="0" w:space="0" w:color="auto"/>
            <w:bottom w:val="none" w:sz="0" w:space="0" w:color="auto"/>
            <w:right w:val="none" w:sz="0" w:space="0" w:color="auto"/>
          </w:divBdr>
        </w:div>
        <w:div w:id="1681271973">
          <w:marLeft w:val="480"/>
          <w:marRight w:val="0"/>
          <w:marTop w:val="0"/>
          <w:marBottom w:val="0"/>
          <w:divBdr>
            <w:top w:val="none" w:sz="0" w:space="0" w:color="auto"/>
            <w:left w:val="none" w:sz="0" w:space="0" w:color="auto"/>
            <w:bottom w:val="none" w:sz="0" w:space="0" w:color="auto"/>
            <w:right w:val="none" w:sz="0" w:space="0" w:color="auto"/>
          </w:divBdr>
        </w:div>
        <w:div w:id="1758208070">
          <w:marLeft w:val="480"/>
          <w:marRight w:val="0"/>
          <w:marTop w:val="0"/>
          <w:marBottom w:val="0"/>
          <w:divBdr>
            <w:top w:val="none" w:sz="0" w:space="0" w:color="auto"/>
            <w:left w:val="none" w:sz="0" w:space="0" w:color="auto"/>
            <w:bottom w:val="none" w:sz="0" w:space="0" w:color="auto"/>
            <w:right w:val="none" w:sz="0" w:space="0" w:color="auto"/>
          </w:divBdr>
        </w:div>
        <w:div w:id="1794982596">
          <w:marLeft w:val="480"/>
          <w:marRight w:val="0"/>
          <w:marTop w:val="0"/>
          <w:marBottom w:val="0"/>
          <w:divBdr>
            <w:top w:val="none" w:sz="0" w:space="0" w:color="auto"/>
            <w:left w:val="none" w:sz="0" w:space="0" w:color="auto"/>
            <w:bottom w:val="none" w:sz="0" w:space="0" w:color="auto"/>
            <w:right w:val="none" w:sz="0" w:space="0" w:color="auto"/>
          </w:divBdr>
        </w:div>
        <w:div w:id="1805805838">
          <w:marLeft w:val="480"/>
          <w:marRight w:val="0"/>
          <w:marTop w:val="0"/>
          <w:marBottom w:val="0"/>
          <w:divBdr>
            <w:top w:val="none" w:sz="0" w:space="0" w:color="auto"/>
            <w:left w:val="none" w:sz="0" w:space="0" w:color="auto"/>
            <w:bottom w:val="none" w:sz="0" w:space="0" w:color="auto"/>
            <w:right w:val="none" w:sz="0" w:space="0" w:color="auto"/>
          </w:divBdr>
        </w:div>
        <w:div w:id="1825583764">
          <w:marLeft w:val="480"/>
          <w:marRight w:val="0"/>
          <w:marTop w:val="0"/>
          <w:marBottom w:val="0"/>
          <w:divBdr>
            <w:top w:val="none" w:sz="0" w:space="0" w:color="auto"/>
            <w:left w:val="none" w:sz="0" w:space="0" w:color="auto"/>
            <w:bottom w:val="none" w:sz="0" w:space="0" w:color="auto"/>
            <w:right w:val="none" w:sz="0" w:space="0" w:color="auto"/>
          </w:divBdr>
        </w:div>
      </w:divsChild>
    </w:div>
    <w:div w:id="500583621">
      <w:marLeft w:val="480"/>
      <w:marRight w:val="0"/>
      <w:marTop w:val="0"/>
      <w:marBottom w:val="0"/>
      <w:divBdr>
        <w:top w:val="none" w:sz="0" w:space="0" w:color="auto"/>
        <w:left w:val="none" w:sz="0" w:space="0" w:color="auto"/>
        <w:bottom w:val="none" w:sz="0" w:space="0" w:color="auto"/>
        <w:right w:val="none" w:sz="0" w:space="0" w:color="auto"/>
      </w:divBdr>
    </w:div>
    <w:div w:id="500630829">
      <w:marLeft w:val="480"/>
      <w:marRight w:val="0"/>
      <w:marTop w:val="0"/>
      <w:marBottom w:val="0"/>
      <w:divBdr>
        <w:top w:val="none" w:sz="0" w:space="0" w:color="auto"/>
        <w:left w:val="none" w:sz="0" w:space="0" w:color="auto"/>
        <w:bottom w:val="none" w:sz="0" w:space="0" w:color="auto"/>
        <w:right w:val="none" w:sz="0" w:space="0" w:color="auto"/>
      </w:divBdr>
    </w:div>
    <w:div w:id="500698913">
      <w:marLeft w:val="480"/>
      <w:marRight w:val="0"/>
      <w:marTop w:val="0"/>
      <w:marBottom w:val="0"/>
      <w:divBdr>
        <w:top w:val="none" w:sz="0" w:space="0" w:color="auto"/>
        <w:left w:val="none" w:sz="0" w:space="0" w:color="auto"/>
        <w:bottom w:val="none" w:sz="0" w:space="0" w:color="auto"/>
        <w:right w:val="none" w:sz="0" w:space="0" w:color="auto"/>
      </w:divBdr>
    </w:div>
    <w:div w:id="500892636">
      <w:marLeft w:val="480"/>
      <w:marRight w:val="0"/>
      <w:marTop w:val="0"/>
      <w:marBottom w:val="0"/>
      <w:divBdr>
        <w:top w:val="none" w:sz="0" w:space="0" w:color="auto"/>
        <w:left w:val="none" w:sz="0" w:space="0" w:color="auto"/>
        <w:bottom w:val="none" w:sz="0" w:space="0" w:color="auto"/>
        <w:right w:val="none" w:sz="0" w:space="0" w:color="auto"/>
      </w:divBdr>
    </w:div>
    <w:div w:id="500896499">
      <w:marLeft w:val="480"/>
      <w:marRight w:val="0"/>
      <w:marTop w:val="0"/>
      <w:marBottom w:val="0"/>
      <w:divBdr>
        <w:top w:val="none" w:sz="0" w:space="0" w:color="auto"/>
        <w:left w:val="none" w:sz="0" w:space="0" w:color="auto"/>
        <w:bottom w:val="none" w:sz="0" w:space="0" w:color="auto"/>
        <w:right w:val="none" w:sz="0" w:space="0" w:color="auto"/>
      </w:divBdr>
    </w:div>
    <w:div w:id="500897906">
      <w:marLeft w:val="480"/>
      <w:marRight w:val="0"/>
      <w:marTop w:val="0"/>
      <w:marBottom w:val="0"/>
      <w:divBdr>
        <w:top w:val="none" w:sz="0" w:space="0" w:color="auto"/>
        <w:left w:val="none" w:sz="0" w:space="0" w:color="auto"/>
        <w:bottom w:val="none" w:sz="0" w:space="0" w:color="auto"/>
        <w:right w:val="none" w:sz="0" w:space="0" w:color="auto"/>
      </w:divBdr>
    </w:div>
    <w:div w:id="501162185">
      <w:bodyDiv w:val="1"/>
      <w:marLeft w:val="0"/>
      <w:marRight w:val="0"/>
      <w:marTop w:val="0"/>
      <w:marBottom w:val="0"/>
      <w:divBdr>
        <w:top w:val="none" w:sz="0" w:space="0" w:color="auto"/>
        <w:left w:val="none" w:sz="0" w:space="0" w:color="auto"/>
        <w:bottom w:val="none" w:sz="0" w:space="0" w:color="auto"/>
        <w:right w:val="none" w:sz="0" w:space="0" w:color="auto"/>
      </w:divBdr>
      <w:divsChild>
        <w:div w:id="12145943">
          <w:marLeft w:val="480"/>
          <w:marRight w:val="0"/>
          <w:marTop w:val="0"/>
          <w:marBottom w:val="0"/>
          <w:divBdr>
            <w:top w:val="none" w:sz="0" w:space="0" w:color="auto"/>
            <w:left w:val="none" w:sz="0" w:space="0" w:color="auto"/>
            <w:bottom w:val="none" w:sz="0" w:space="0" w:color="auto"/>
            <w:right w:val="none" w:sz="0" w:space="0" w:color="auto"/>
          </w:divBdr>
        </w:div>
        <w:div w:id="15347251">
          <w:marLeft w:val="480"/>
          <w:marRight w:val="0"/>
          <w:marTop w:val="0"/>
          <w:marBottom w:val="0"/>
          <w:divBdr>
            <w:top w:val="none" w:sz="0" w:space="0" w:color="auto"/>
            <w:left w:val="none" w:sz="0" w:space="0" w:color="auto"/>
            <w:bottom w:val="none" w:sz="0" w:space="0" w:color="auto"/>
            <w:right w:val="none" w:sz="0" w:space="0" w:color="auto"/>
          </w:divBdr>
        </w:div>
        <w:div w:id="22291997">
          <w:marLeft w:val="480"/>
          <w:marRight w:val="0"/>
          <w:marTop w:val="0"/>
          <w:marBottom w:val="0"/>
          <w:divBdr>
            <w:top w:val="none" w:sz="0" w:space="0" w:color="auto"/>
            <w:left w:val="none" w:sz="0" w:space="0" w:color="auto"/>
            <w:bottom w:val="none" w:sz="0" w:space="0" w:color="auto"/>
            <w:right w:val="none" w:sz="0" w:space="0" w:color="auto"/>
          </w:divBdr>
        </w:div>
        <w:div w:id="121272339">
          <w:marLeft w:val="480"/>
          <w:marRight w:val="0"/>
          <w:marTop w:val="0"/>
          <w:marBottom w:val="0"/>
          <w:divBdr>
            <w:top w:val="none" w:sz="0" w:space="0" w:color="auto"/>
            <w:left w:val="none" w:sz="0" w:space="0" w:color="auto"/>
            <w:bottom w:val="none" w:sz="0" w:space="0" w:color="auto"/>
            <w:right w:val="none" w:sz="0" w:space="0" w:color="auto"/>
          </w:divBdr>
        </w:div>
        <w:div w:id="143279006">
          <w:marLeft w:val="480"/>
          <w:marRight w:val="0"/>
          <w:marTop w:val="0"/>
          <w:marBottom w:val="0"/>
          <w:divBdr>
            <w:top w:val="none" w:sz="0" w:space="0" w:color="auto"/>
            <w:left w:val="none" w:sz="0" w:space="0" w:color="auto"/>
            <w:bottom w:val="none" w:sz="0" w:space="0" w:color="auto"/>
            <w:right w:val="none" w:sz="0" w:space="0" w:color="auto"/>
          </w:divBdr>
        </w:div>
        <w:div w:id="216018579">
          <w:marLeft w:val="480"/>
          <w:marRight w:val="0"/>
          <w:marTop w:val="0"/>
          <w:marBottom w:val="0"/>
          <w:divBdr>
            <w:top w:val="none" w:sz="0" w:space="0" w:color="auto"/>
            <w:left w:val="none" w:sz="0" w:space="0" w:color="auto"/>
            <w:bottom w:val="none" w:sz="0" w:space="0" w:color="auto"/>
            <w:right w:val="none" w:sz="0" w:space="0" w:color="auto"/>
          </w:divBdr>
        </w:div>
        <w:div w:id="225992343">
          <w:marLeft w:val="480"/>
          <w:marRight w:val="0"/>
          <w:marTop w:val="0"/>
          <w:marBottom w:val="0"/>
          <w:divBdr>
            <w:top w:val="none" w:sz="0" w:space="0" w:color="auto"/>
            <w:left w:val="none" w:sz="0" w:space="0" w:color="auto"/>
            <w:bottom w:val="none" w:sz="0" w:space="0" w:color="auto"/>
            <w:right w:val="none" w:sz="0" w:space="0" w:color="auto"/>
          </w:divBdr>
        </w:div>
        <w:div w:id="236944399">
          <w:marLeft w:val="480"/>
          <w:marRight w:val="0"/>
          <w:marTop w:val="0"/>
          <w:marBottom w:val="0"/>
          <w:divBdr>
            <w:top w:val="none" w:sz="0" w:space="0" w:color="auto"/>
            <w:left w:val="none" w:sz="0" w:space="0" w:color="auto"/>
            <w:bottom w:val="none" w:sz="0" w:space="0" w:color="auto"/>
            <w:right w:val="none" w:sz="0" w:space="0" w:color="auto"/>
          </w:divBdr>
        </w:div>
        <w:div w:id="238369092">
          <w:marLeft w:val="480"/>
          <w:marRight w:val="0"/>
          <w:marTop w:val="0"/>
          <w:marBottom w:val="0"/>
          <w:divBdr>
            <w:top w:val="none" w:sz="0" w:space="0" w:color="auto"/>
            <w:left w:val="none" w:sz="0" w:space="0" w:color="auto"/>
            <w:bottom w:val="none" w:sz="0" w:space="0" w:color="auto"/>
            <w:right w:val="none" w:sz="0" w:space="0" w:color="auto"/>
          </w:divBdr>
        </w:div>
        <w:div w:id="276642878">
          <w:marLeft w:val="480"/>
          <w:marRight w:val="0"/>
          <w:marTop w:val="0"/>
          <w:marBottom w:val="0"/>
          <w:divBdr>
            <w:top w:val="none" w:sz="0" w:space="0" w:color="auto"/>
            <w:left w:val="none" w:sz="0" w:space="0" w:color="auto"/>
            <w:bottom w:val="none" w:sz="0" w:space="0" w:color="auto"/>
            <w:right w:val="none" w:sz="0" w:space="0" w:color="auto"/>
          </w:divBdr>
        </w:div>
        <w:div w:id="286662531">
          <w:marLeft w:val="480"/>
          <w:marRight w:val="0"/>
          <w:marTop w:val="0"/>
          <w:marBottom w:val="0"/>
          <w:divBdr>
            <w:top w:val="none" w:sz="0" w:space="0" w:color="auto"/>
            <w:left w:val="none" w:sz="0" w:space="0" w:color="auto"/>
            <w:bottom w:val="none" w:sz="0" w:space="0" w:color="auto"/>
            <w:right w:val="none" w:sz="0" w:space="0" w:color="auto"/>
          </w:divBdr>
        </w:div>
        <w:div w:id="441001398">
          <w:marLeft w:val="480"/>
          <w:marRight w:val="0"/>
          <w:marTop w:val="0"/>
          <w:marBottom w:val="0"/>
          <w:divBdr>
            <w:top w:val="none" w:sz="0" w:space="0" w:color="auto"/>
            <w:left w:val="none" w:sz="0" w:space="0" w:color="auto"/>
            <w:bottom w:val="none" w:sz="0" w:space="0" w:color="auto"/>
            <w:right w:val="none" w:sz="0" w:space="0" w:color="auto"/>
          </w:divBdr>
        </w:div>
        <w:div w:id="502471791">
          <w:marLeft w:val="480"/>
          <w:marRight w:val="0"/>
          <w:marTop w:val="0"/>
          <w:marBottom w:val="0"/>
          <w:divBdr>
            <w:top w:val="none" w:sz="0" w:space="0" w:color="auto"/>
            <w:left w:val="none" w:sz="0" w:space="0" w:color="auto"/>
            <w:bottom w:val="none" w:sz="0" w:space="0" w:color="auto"/>
            <w:right w:val="none" w:sz="0" w:space="0" w:color="auto"/>
          </w:divBdr>
        </w:div>
        <w:div w:id="509375834">
          <w:marLeft w:val="480"/>
          <w:marRight w:val="0"/>
          <w:marTop w:val="0"/>
          <w:marBottom w:val="0"/>
          <w:divBdr>
            <w:top w:val="none" w:sz="0" w:space="0" w:color="auto"/>
            <w:left w:val="none" w:sz="0" w:space="0" w:color="auto"/>
            <w:bottom w:val="none" w:sz="0" w:space="0" w:color="auto"/>
            <w:right w:val="none" w:sz="0" w:space="0" w:color="auto"/>
          </w:divBdr>
        </w:div>
        <w:div w:id="587539696">
          <w:marLeft w:val="480"/>
          <w:marRight w:val="0"/>
          <w:marTop w:val="0"/>
          <w:marBottom w:val="0"/>
          <w:divBdr>
            <w:top w:val="none" w:sz="0" w:space="0" w:color="auto"/>
            <w:left w:val="none" w:sz="0" w:space="0" w:color="auto"/>
            <w:bottom w:val="none" w:sz="0" w:space="0" w:color="auto"/>
            <w:right w:val="none" w:sz="0" w:space="0" w:color="auto"/>
          </w:divBdr>
        </w:div>
        <w:div w:id="606892354">
          <w:marLeft w:val="480"/>
          <w:marRight w:val="0"/>
          <w:marTop w:val="0"/>
          <w:marBottom w:val="0"/>
          <w:divBdr>
            <w:top w:val="none" w:sz="0" w:space="0" w:color="auto"/>
            <w:left w:val="none" w:sz="0" w:space="0" w:color="auto"/>
            <w:bottom w:val="none" w:sz="0" w:space="0" w:color="auto"/>
            <w:right w:val="none" w:sz="0" w:space="0" w:color="auto"/>
          </w:divBdr>
        </w:div>
        <w:div w:id="652759503">
          <w:marLeft w:val="480"/>
          <w:marRight w:val="0"/>
          <w:marTop w:val="0"/>
          <w:marBottom w:val="0"/>
          <w:divBdr>
            <w:top w:val="none" w:sz="0" w:space="0" w:color="auto"/>
            <w:left w:val="none" w:sz="0" w:space="0" w:color="auto"/>
            <w:bottom w:val="none" w:sz="0" w:space="0" w:color="auto"/>
            <w:right w:val="none" w:sz="0" w:space="0" w:color="auto"/>
          </w:divBdr>
        </w:div>
        <w:div w:id="702898220">
          <w:marLeft w:val="480"/>
          <w:marRight w:val="0"/>
          <w:marTop w:val="0"/>
          <w:marBottom w:val="0"/>
          <w:divBdr>
            <w:top w:val="none" w:sz="0" w:space="0" w:color="auto"/>
            <w:left w:val="none" w:sz="0" w:space="0" w:color="auto"/>
            <w:bottom w:val="none" w:sz="0" w:space="0" w:color="auto"/>
            <w:right w:val="none" w:sz="0" w:space="0" w:color="auto"/>
          </w:divBdr>
        </w:div>
        <w:div w:id="731932331">
          <w:marLeft w:val="480"/>
          <w:marRight w:val="0"/>
          <w:marTop w:val="0"/>
          <w:marBottom w:val="0"/>
          <w:divBdr>
            <w:top w:val="none" w:sz="0" w:space="0" w:color="auto"/>
            <w:left w:val="none" w:sz="0" w:space="0" w:color="auto"/>
            <w:bottom w:val="none" w:sz="0" w:space="0" w:color="auto"/>
            <w:right w:val="none" w:sz="0" w:space="0" w:color="auto"/>
          </w:divBdr>
        </w:div>
        <w:div w:id="732578227">
          <w:marLeft w:val="480"/>
          <w:marRight w:val="0"/>
          <w:marTop w:val="0"/>
          <w:marBottom w:val="0"/>
          <w:divBdr>
            <w:top w:val="none" w:sz="0" w:space="0" w:color="auto"/>
            <w:left w:val="none" w:sz="0" w:space="0" w:color="auto"/>
            <w:bottom w:val="none" w:sz="0" w:space="0" w:color="auto"/>
            <w:right w:val="none" w:sz="0" w:space="0" w:color="auto"/>
          </w:divBdr>
        </w:div>
        <w:div w:id="802234655">
          <w:marLeft w:val="480"/>
          <w:marRight w:val="0"/>
          <w:marTop w:val="0"/>
          <w:marBottom w:val="0"/>
          <w:divBdr>
            <w:top w:val="none" w:sz="0" w:space="0" w:color="auto"/>
            <w:left w:val="none" w:sz="0" w:space="0" w:color="auto"/>
            <w:bottom w:val="none" w:sz="0" w:space="0" w:color="auto"/>
            <w:right w:val="none" w:sz="0" w:space="0" w:color="auto"/>
          </w:divBdr>
        </w:div>
        <w:div w:id="827013003">
          <w:marLeft w:val="480"/>
          <w:marRight w:val="0"/>
          <w:marTop w:val="0"/>
          <w:marBottom w:val="0"/>
          <w:divBdr>
            <w:top w:val="none" w:sz="0" w:space="0" w:color="auto"/>
            <w:left w:val="none" w:sz="0" w:space="0" w:color="auto"/>
            <w:bottom w:val="none" w:sz="0" w:space="0" w:color="auto"/>
            <w:right w:val="none" w:sz="0" w:space="0" w:color="auto"/>
          </w:divBdr>
        </w:div>
        <w:div w:id="873032472">
          <w:marLeft w:val="480"/>
          <w:marRight w:val="0"/>
          <w:marTop w:val="0"/>
          <w:marBottom w:val="0"/>
          <w:divBdr>
            <w:top w:val="none" w:sz="0" w:space="0" w:color="auto"/>
            <w:left w:val="none" w:sz="0" w:space="0" w:color="auto"/>
            <w:bottom w:val="none" w:sz="0" w:space="0" w:color="auto"/>
            <w:right w:val="none" w:sz="0" w:space="0" w:color="auto"/>
          </w:divBdr>
        </w:div>
        <w:div w:id="939721462">
          <w:marLeft w:val="480"/>
          <w:marRight w:val="0"/>
          <w:marTop w:val="0"/>
          <w:marBottom w:val="0"/>
          <w:divBdr>
            <w:top w:val="none" w:sz="0" w:space="0" w:color="auto"/>
            <w:left w:val="none" w:sz="0" w:space="0" w:color="auto"/>
            <w:bottom w:val="none" w:sz="0" w:space="0" w:color="auto"/>
            <w:right w:val="none" w:sz="0" w:space="0" w:color="auto"/>
          </w:divBdr>
        </w:div>
        <w:div w:id="961496900">
          <w:marLeft w:val="480"/>
          <w:marRight w:val="0"/>
          <w:marTop w:val="0"/>
          <w:marBottom w:val="0"/>
          <w:divBdr>
            <w:top w:val="none" w:sz="0" w:space="0" w:color="auto"/>
            <w:left w:val="none" w:sz="0" w:space="0" w:color="auto"/>
            <w:bottom w:val="none" w:sz="0" w:space="0" w:color="auto"/>
            <w:right w:val="none" w:sz="0" w:space="0" w:color="auto"/>
          </w:divBdr>
        </w:div>
        <w:div w:id="984162440">
          <w:marLeft w:val="480"/>
          <w:marRight w:val="0"/>
          <w:marTop w:val="0"/>
          <w:marBottom w:val="0"/>
          <w:divBdr>
            <w:top w:val="none" w:sz="0" w:space="0" w:color="auto"/>
            <w:left w:val="none" w:sz="0" w:space="0" w:color="auto"/>
            <w:bottom w:val="none" w:sz="0" w:space="0" w:color="auto"/>
            <w:right w:val="none" w:sz="0" w:space="0" w:color="auto"/>
          </w:divBdr>
        </w:div>
        <w:div w:id="1017973631">
          <w:marLeft w:val="480"/>
          <w:marRight w:val="0"/>
          <w:marTop w:val="0"/>
          <w:marBottom w:val="0"/>
          <w:divBdr>
            <w:top w:val="none" w:sz="0" w:space="0" w:color="auto"/>
            <w:left w:val="none" w:sz="0" w:space="0" w:color="auto"/>
            <w:bottom w:val="none" w:sz="0" w:space="0" w:color="auto"/>
            <w:right w:val="none" w:sz="0" w:space="0" w:color="auto"/>
          </w:divBdr>
        </w:div>
        <w:div w:id="1355692709">
          <w:marLeft w:val="480"/>
          <w:marRight w:val="0"/>
          <w:marTop w:val="0"/>
          <w:marBottom w:val="0"/>
          <w:divBdr>
            <w:top w:val="none" w:sz="0" w:space="0" w:color="auto"/>
            <w:left w:val="none" w:sz="0" w:space="0" w:color="auto"/>
            <w:bottom w:val="none" w:sz="0" w:space="0" w:color="auto"/>
            <w:right w:val="none" w:sz="0" w:space="0" w:color="auto"/>
          </w:divBdr>
        </w:div>
        <w:div w:id="1491870598">
          <w:marLeft w:val="480"/>
          <w:marRight w:val="0"/>
          <w:marTop w:val="0"/>
          <w:marBottom w:val="0"/>
          <w:divBdr>
            <w:top w:val="none" w:sz="0" w:space="0" w:color="auto"/>
            <w:left w:val="none" w:sz="0" w:space="0" w:color="auto"/>
            <w:bottom w:val="none" w:sz="0" w:space="0" w:color="auto"/>
            <w:right w:val="none" w:sz="0" w:space="0" w:color="auto"/>
          </w:divBdr>
        </w:div>
        <w:div w:id="1504315811">
          <w:marLeft w:val="480"/>
          <w:marRight w:val="0"/>
          <w:marTop w:val="0"/>
          <w:marBottom w:val="0"/>
          <w:divBdr>
            <w:top w:val="none" w:sz="0" w:space="0" w:color="auto"/>
            <w:left w:val="none" w:sz="0" w:space="0" w:color="auto"/>
            <w:bottom w:val="none" w:sz="0" w:space="0" w:color="auto"/>
            <w:right w:val="none" w:sz="0" w:space="0" w:color="auto"/>
          </w:divBdr>
        </w:div>
        <w:div w:id="1544250546">
          <w:marLeft w:val="480"/>
          <w:marRight w:val="0"/>
          <w:marTop w:val="0"/>
          <w:marBottom w:val="0"/>
          <w:divBdr>
            <w:top w:val="none" w:sz="0" w:space="0" w:color="auto"/>
            <w:left w:val="none" w:sz="0" w:space="0" w:color="auto"/>
            <w:bottom w:val="none" w:sz="0" w:space="0" w:color="auto"/>
            <w:right w:val="none" w:sz="0" w:space="0" w:color="auto"/>
          </w:divBdr>
        </w:div>
        <w:div w:id="1549418555">
          <w:marLeft w:val="480"/>
          <w:marRight w:val="0"/>
          <w:marTop w:val="0"/>
          <w:marBottom w:val="0"/>
          <w:divBdr>
            <w:top w:val="none" w:sz="0" w:space="0" w:color="auto"/>
            <w:left w:val="none" w:sz="0" w:space="0" w:color="auto"/>
            <w:bottom w:val="none" w:sz="0" w:space="0" w:color="auto"/>
            <w:right w:val="none" w:sz="0" w:space="0" w:color="auto"/>
          </w:divBdr>
        </w:div>
        <w:div w:id="1587180228">
          <w:marLeft w:val="480"/>
          <w:marRight w:val="0"/>
          <w:marTop w:val="0"/>
          <w:marBottom w:val="0"/>
          <w:divBdr>
            <w:top w:val="none" w:sz="0" w:space="0" w:color="auto"/>
            <w:left w:val="none" w:sz="0" w:space="0" w:color="auto"/>
            <w:bottom w:val="none" w:sz="0" w:space="0" w:color="auto"/>
            <w:right w:val="none" w:sz="0" w:space="0" w:color="auto"/>
          </w:divBdr>
        </w:div>
        <w:div w:id="1676030214">
          <w:marLeft w:val="480"/>
          <w:marRight w:val="0"/>
          <w:marTop w:val="0"/>
          <w:marBottom w:val="0"/>
          <w:divBdr>
            <w:top w:val="none" w:sz="0" w:space="0" w:color="auto"/>
            <w:left w:val="none" w:sz="0" w:space="0" w:color="auto"/>
            <w:bottom w:val="none" w:sz="0" w:space="0" w:color="auto"/>
            <w:right w:val="none" w:sz="0" w:space="0" w:color="auto"/>
          </w:divBdr>
        </w:div>
        <w:div w:id="1691835637">
          <w:marLeft w:val="480"/>
          <w:marRight w:val="0"/>
          <w:marTop w:val="0"/>
          <w:marBottom w:val="0"/>
          <w:divBdr>
            <w:top w:val="none" w:sz="0" w:space="0" w:color="auto"/>
            <w:left w:val="none" w:sz="0" w:space="0" w:color="auto"/>
            <w:bottom w:val="none" w:sz="0" w:space="0" w:color="auto"/>
            <w:right w:val="none" w:sz="0" w:space="0" w:color="auto"/>
          </w:divBdr>
        </w:div>
        <w:div w:id="1723477116">
          <w:marLeft w:val="480"/>
          <w:marRight w:val="0"/>
          <w:marTop w:val="0"/>
          <w:marBottom w:val="0"/>
          <w:divBdr>
            <w:top w:val="none" w:sz="0" w:space="0" w:color="auto"/>
            <w:left w:val="none" w:sz="0" w:space="0" w:color="auto"/>
            <w:bottom w:val="none" w:sz="0" w:space="0" w:color="auto"/>
            <w:right w:val="none" w:sz="0" w:space="0" w:color="auto"/>
          </w:divBdr>
        </w:div>
      </w:divsChild>
    </w:div>
    <w:div w:id="501239922">
      <w:marLeft w:val="480"/>
      <w:marRight w:val="0"/>
      <w:marTop w:val="0"/>
      <w:marBottom w:val="0"/>
      <w:divBdr>
        <w:top w:val="none" w:sz="0" w:space="0" w:color="auto"/>
        <w:left w:val="none" w:sz="0" w:space="0" w:color="auto"/>
        <w:bottom w:val="none" w:sz="0" w:space="0" w:color="auto"/>
        <w:right w:val="none" w:sz="0" w:space="0" w:color="auto"/>
      </w:divBdr>
    </w:div>
    <w:div w:id="501353808">
      <w:marLeft w:val="480"/>
      <w:marRight w:val="0"/>
      <w:marTop w:val="0"/>
      <w:marBottom w:val="0"/>
      <w:divBdr>
        <w:top w:val="none" w:sz="0" w:space="0" w:color="auto"/>
        <w:left w:val="none" w:sz="0" w:space="0" w:color="auto"/>
        <w:bottom w:val="none" w:sz="0" w:space="0" w:color="auto"/>
        <w:right w:val="none" w:sz="0" w:space="0" w:color="auto"/>
      </w:divBdr>
    </w:div>
    <w:div w:id="501629122">
      <w:bodyDiv w:val="1"/>
      <w:marLeft w:val="0"/>
      <w:marRight w:val="0"/>
      <w:marTop w:val="0"/>
      <w:marBottom w:val="0"/>
      <w:divBdr>
        <w:top w:val="none" w:sz="0" w:space="0" w:color="auto"/>
        <w:left w:val="none" w:sz="0" w:space="0" w:color="auto"/>
        <w:bottom w:val="none" w:sz="0" w:space="0" w:color="auto"/>
        <w:right w:val="none" w:sz="0" w:space="0" w:color="auto"/>
      </w:divBdr>
      <w:divsChild>
        <w:div w:id="618612108">
          <w:marLeft w:val="480"/>
          <w:marRight w:val="0"/>
          <w:marTop w:val="0"/>
          <w:marBottom w:val="0"/>
          <w:divBdr>
            <w:top w:val="none" w:sz="0" w:space="0" w:color="auto"/>
            <w:left w:val="none" w:sz="0" w:space="0" w:color="auto"/>
            <w:bottom w:val="none" w:sz="0" w:space="0" w:color="auto"/>
            <w:right w:val="none" w:sz="0" w:space="0" w:color="auto"/>
          </w:divBdr>
        </w:div>
        <w:div w:id="514807192">
          <w:marLeft w:val="480"/>
          <w:marRight w:val="0"/>
          <w:marTop w:val="0"/>
          <w:marBottom w:val="0"/>
          <w:divBdr>
            <w:top w:val="none" w:sz="0" w:space="0" w:color="auto"/>
            <w:left w:val="none" w:sz="0" w:space="0" w:color="auto"/>
            <w:bottom w:val="none" w:sz="0" w:space="0" w:color="auto"/>
            <w:right w:val="none" w:sz="0" w:space="0" w:color="auto"/>
          </w:divBdr>
        </w:div>
        <w:div w:id="1431462841">
          <w:marLeft w:val="480"/>
          <w:marRight w:val="0"/>
          <w:marTop w:val="0"/>
          <w:marBottom w:val="0"/>
          <w:divBdr>
            <w:top w:val="none" w:sz="0" w:space="0" w:color="auto"/>
            <w:left w:val="none" w:sz="0" w:space="0" w:color="auto"/>
            <w:bottom w:val="none" w:sz="0" w:space="0" w:color="auto"/>
            <w:right w:val="none" w:sz="0" w:space="0" w:color="auto"/>
          </w:divBdr>
        </w:div>
        <w:div w:id="1467893193">
          <w:marLeft w:val="480"/>
          <w:marRight w:val="0"/>
          <w:marTop w:val="0"/>
          <w:marBottom w:val="0"/>
          <w:divBdr>
            <w:top w:val="none" w:sz="0" w:space="0" w:color="auto"/>
            <w:left w:val="none" w:sz="0" w:space="0" w:color="auto"/>
            <w:bottom w:val="none" w:sz="0" w:space="0" w:color="auto"/>
            <w:right w:val="none" w:sz="0" w:space="0" w:color="auto"/>
          </w:divBdr>
        </w:div>
        <w:div w:id="1486428987">
          <w:marLeft w:val="480"/>
          <w:marRight w:val="0"/>
          <w:marTop w:val="0"/>
          <w:marBottom w:val="0"/>
          <w:divBdr>
            <w:top w:val="none" w:sz="0" w:space="0" w:color="auto"/>
            <w:left w:val="none" w:sz="0" w:space="0" w:color="auto"/>
            <w:bottom w:val="none" w:sz="0" w:space="0" w:color="auto"/>
            <w:right w:val="none" w:sz="0" w:space="0" w:color="auto"/>
          </w:divBdr>
        </w:div>
        <w:div w:id="885877890">
          <w:marLeft w:val="480"/>
          <w:marRight w:val="0"/>
          <w:marTop w:val="0"/>
          <w:marBottom w:val="0"/>
          <w:divBdr>
            <w:top w:val="none" w:sz="0" w:space="0" w:color="auto"/>
            <w:left w:val="none" w:sz="0" w:space="0" w:color="auto"/>
            <w:bottom w:val="none" w:sz="0" w:space="0" w:color="auto"/>
            <w:right w:val="none" w:sz="0" w:space="0" w:color="auto"/>
          </w:divBdr>
        </w:div>
        <w:div w:id="1805582471">
          <w:marLeft w:val="480"/>
          <w:marRight w:val="0"/>
          <w:marTop w:val="0"/>
          <w:marBottom w:val="0"/>
          <w:divBdr>
            <w:top w:val="none" w:sz="0" w:space="0" w:color="auto"/>
            <w:left w:val="none" w:sz="0" w:space="0" w:color="auto"/>
            <w:bottom w:val="none" w:sz="0" w:space="0" w:color="auto"/>
            <w:right w:val="none" w:sz="0" w:space="0" w:color="auto"/>
          </w:divBdr>
        </w:div>
        <w:div w:id="1411270740">
          <w:marLeft w:val="480"/>
          <w:marRight w:val="0"/>
          <w:marTop w:val="0"/>
          <w:marBottom w:val="0"/>
          <w:divBdr>
            <w:top w:val="none" w:sz="0" w:space="0" w:color="auto"/>
            <w:left w:val="none" w:sz="0" w:space="0" w:color="auto"/>
            <w:bottom w:val="none" w:sz="0" w:space="0" w:color="auto"/>
            <w:right w:val="none" w:sz="0" w:space="0" w:color="auto"/>
          </w:divBdr>
        </w:div>
        <w:div w:id="1862860957">
          <w:marLeft w:val="480"/>
          <w:marRight w:val="0"/>
          <w:marTop w:val="0"/>
          <w:marBottom w:val="0"/>
          <w:divBdr>
            <w:top w:val="none" w:sz="0" w:space="0" w:color="auto"/>
            <w:left w:val="none" w:sz="0" w:space="0" w:color="auto"/>
            <w:bottom w:val="none" w:sz="0" w:space="0" w:color="auto"/>
            <w:right w:val="none" w:sz="0" w:space="0" w:color="auto"/>
          </w:divBdr>
        </w:div>
        <w:div w:id="2133667008">
          <w:marLeft w:val="480"/>
          <w:marRight w:val="0"/>
          <w:marTop w:val="0"/>
          <w:marBottom w:val="0"/>
          <w:divBdr>
            <w:top w:val="none" w:sz="0" w:space="0" w:color="auto"/>
            <w:left w:val="none" w:sz="0" w:space="0" w:color="auto"/>
            <w:bottom w:val="none" w:sz="0" w:space="0" w:color="auto"/>
            <w:right w:val="none" w:sz="0" w:space="0" w:color="auto"/>
          </w:divBdr>
        </w:div>
        <w:div w:id="1175724698">
          <w:marLeft w:val="480"/>
          <w:marRight w:val="0"/>
          <w:marTop w:val="0"/>
          <w:marBottom w:val="0"/>
          <w:divBdr>
            <w:top w:val="none" w:sz="0" w:space="0" w:color="auto"/>
            <w:left w:val="none" w:sz="0" w:space="0" w:color="auto"/>
            <w:bottom w:val="none" w:sz="0" w:space="0" w:color="auto"/>
            <w:right w:val="none" w:sz="0" w:space="0" w:color="auto"/>
          </w:divBdr>
        </w:div>
        <w:div w:id="19015719">
          <w:marLeft w:val="480"/>
          <w:marRight w:val="0"/>
          <w:marTop w:val="0"/>
          <w:marBottom w:val="0"/>
          <w:divBdr>
            <w:top w:val="none" w:sz="0" w:space="0" w:color="auto"/>
            <w:left w:val="none" w:sz="0" w:space="0" w:color="auto"/>
            <w:bottom w:val="none" w:sz="0" w:space="0" w:color="auto"/>
            <w:right w:val="none" w:sz="0" w:space="0" w:color="auto"/>
          </w:divBdr>
        </w:div>
        <w:div w:id="2049792692">
          <w:marLeft w:val="480"/>
          <w:marRight w:val="0"/>
          <w:marTop w:val="0"/>
          <w:marBottom w:val="0"/>
          <w:divBdr>
            <w:top w:val="none" w:sz="0" w:space="0" w:color="auto"/>
            <w:left w:val="none" w:sz="0" w:space="0" w:color="auto"/>
            <w:bottom w:val="none" w:sz="0" w:space="0" w:color="auto"/>
            <w:right w:val="none" w:sz="0" w:space="0" w:color="auto"/>
          </w:divBdr>
        </w:div>
        <w:div w:id="1259175487">
          <w:marLeft w:val="480"/>
          <w:marRight w:val="0"/>
          <w:marTop w:val="0"/>
          <w:marBottom w:val="0"/>
          <w:divBdr>
            <w:top w:val="none" w:sz="0" w:space="0" w:color="auto"/>
            <w:left w:val="none" w:sz="0" w:space="0" w:color="auto"/>
            <w:bottom w:val="none" w:sz="0" w:space="0" w:color="auto"/>
            <w:right w:val="none" w:sz="0" w:space="0" w:color="auto"/>
          </w:divBdr>
        </w:div>
        <w:div w:id="1833178563">
          <w:marLeft w:val="480"/>
          <w:marRight w:val="0"/>
          <w:marTop w:val="0"/>
          <w:marBottom w:val="0"/>
          <w:divBdr>
            <w:top w:val="none" w:sz="0" w:space="0" w:color="auto"/>
            <w:left w:val="none" w:sz="0" w:space="0" w:color="auto"/>
            <w:bottom w:val="none" w:sz="0" w:space="0" w:color="auto"/>
            <w:right w:val="none" w:sz="0" w:space="0" w:color="auto"/>
          </w:divBdr>
        </w:div>
        <w:div w:id="2022197428">
          <w:marLeft w:val="480"/>
          <w:marRight w:val="0"/>
          <w:marTop w:val="0"/>
          <w:marBottom w:val="0"/>
          <w:divBdr>
            <w:top w:val="none" w:sz="0" w:space="0" w:color="auto"/>
            <w:left w:val="none" w:sz="0" w:space="0" w:color="auto"/>
            <w:bottom w:val="none" w:sz="0" w:space="0" w:color="auto"/>
            <w:right w:val="none" w:sz="0" w:space="0" w:color="auto"/>
          </w:divBdr>
        </w:div>
        <w:div w:id="1261526390">
          <w:marLeft w:val="480"/>
          <w:marRight w:val="0"/>
          <w:marTop w:val="0"/>
          <w:marBottom w:val="0"/>
          <w:divBdr>
            <w:top w:val="none" w:sz="0" w:space="0" w:color="auto"/>
            <w:left w:val="none" w:sz="0" w:space="0" w:color="auto"/>
            <w:bottom w:val="none" w:sz="0" w:space="0" w:color="auto"/>
            <w:right w:val="none" w:sz="0" w:space="0" w:color="auto"/>
          </w:divBdr>
        </w:div>
        <w:div w:id="183836070">
          <w:marLeft w:val="480"/>
          <w:marRight w:val="0"/>
          <w:marTop w:val="0"/>
          <w:marBottom w:val="0"/>
          <w:divBdr>
            <w:top w:val="none" w:sz="0" w:space="0" w:color="auto"/>
            <w:left w:val="none" w:sz="0" w:space="0" w:color="auto"/>
            <w:bottom w:val="none" w:sz="0" w:space="0" w:color="auto"/>
            <w:right w:val="none" w:sz="0" w:space="0" w:color="auto"/>
          </w:divBdr>
        </w:div>
        <w:div w:id="1943763426">
          <w:marLeft w:val="480"/>
          <w:marRight w:val="0"/>
          <w:marTop w:val="0"/>
          <w:marBottom w:val="0"/>
          <w:divBdr>
            <w:top w:val="none" w:sz="0" w:space="0" w:color="auto"/>
            <w:left w:val="none" w:sz="0" w:space="0" w:color="auto"/>
            <w:bottom w:val="none" w:sz="0" w:space="0" w:color="auto"/>
            <w:right w:val="none" w:sz="0" w:space="0" w:color="auto"/>
          </w:divBdr>
        </w:div>
        <w:div w:id="1883636104">
          <w:marLeft w:val="480"/>
          <w:marRight w:val="0"/>
          <w:marTop w:val="0"/>
          <w:marBottom w:val="0"/>
          <w:divBdr>
            <w:top w:val="none" w:sz="0" w:space="0" w:color="auto"/>
            <w:left w:val="none" w:sz="0" w:space="0" w:color="auto"/>
            <w:bottom w:val="none" w:sz="0" w:space="0" w:color="auto"/>
            <w:right w:val="none" w:sz="0" w:space="0" w:color="auto"/>
          </w:divBdr>
        </w:div>
        <w:div w:id="1070268685">
          <w:marLeft w:val="480"/>
          <w:marRight w:val="0"/>
          <w:marTop w:val="0"/>
          <w:marBottom w:val="0"/>
          <w:divBdr>
            <w:top w:val="none" w:sz="0" w:space="0" w:color="auto"/>
            <w:left w:val="none" w:sz="0" w:space="0" w:color="auto"/>
            <w:bottom w:val="none" w:sz="0" w:space="0" w:color="auto"/>
            <w:right w:val="none" w:sz="0" w:space="0" w:color="auto"/>
          </w:divBdr>
        </w:div>
        <w:div w:id="1698579428">
          <w:marLeft w:val="480"/>
          <w:marRight w:val="0"/>
          <w:marTop w:val="0"/>
          <w:marBottom w:val="0"/>
          <w:divBdr>
            <w:top w:val="none" w:sz="0" w:space="0" w:color="auto"/>
            <w:left w:val="none" w:sz="0" w:space="0" w:color="auto"/>
            <w:bottom w:val="none" w:sz="0" w:space="0" w:color="auto"/>
            <w:right w:val="none" w:sz="0" w:space="0" w:color="auto"/>
          </w:divBdr>
        </w:div>
        <w:div w:id="296909325">
          <w:marLeft w:val="480"/>
          <w:marRight w:val="0"/>
          <w:marTop w:val="0"/>
          <w:marBottom w:val="0"/>
          <w:divBdr>
            <w:top w:val="none" w:sz="0" w:space="0" w:color="auto"/>
            <w:left w:val="none" w:sz="0" w:space="0" w:color="auto"/>
            <w:bottom w:val="none" w:sz="0" w:space="0" w:color="auto"/>
            <w:right w:val="none" w:sz="0" w:space="0" w:color="auto"/>
          </w:divBdr>
        </w:div>
        <w:div w:id="2023388041">
          <w:marLeft w:val="480"/>
          <w:marRight w:val="0"/>
          <w:marTop w:val="0"/>
          <w:marBottom w:val="0"/>
          <w:divBdr>
            <w:top w:val="none" w:sz="0" w:space="0" w:color="auto"/>
            <w:left w:val="none" w:sz="0" w:space="0" w:color="auto"/>
            <w:bottom w:val="none" w:sz="0" w:space="0" w:color="auto"/>
            <w:right w:val="none" w:sz="0" w:space="0" w:color="auto"/>
          </w:divBdr>
        </w:div>
        <w:div w:id="67462977">
          <w:marLeft w:val="480"/>
          <w:marRight w:val="0"/>
          <w:marTop w:val="0"/>
          <w:marBottom w:val="0"/>
          <w:divBdr>
            <w:top w:val="none" w:sz="0" w:space="0" w:color="auto"/>
            <w:left w:val="none" w:sz="0" w:space="0" w:color="auto"/>
            <w:bottom w:val="none" w:sz="0" w:space="0" w:color="auto"/>
            <w:right w:val="none" w:sz="0" w:space="0" w:color="auto"/>
          </w:divBdr>
        </w:div>
        <w:div w:id="1627732613">
          <w:marLeft w:val="480"/>
          <w:marRight w:val="0"/>
          <w:marTop w:val="0"/>
          <w:marBottom w:val="0"/>
          <w:divBdr>
            <w:top w:val="none" w:sz="0" w:space="0" w:color="auto"/>
            <w:left w:val="none" w:sz="0" w:space="0" w:color="auto"/>
            <w:bottom w:val="none" w:sz="0" w:space="0" w:color="auto"/>
            <w:right w:val="none" w:sz="0" w:space="0" w:color="auto"/>
          </w:divBdr>
        </w:div>
        <w:div w:id="345905751">
          <w:marLeft w:val="480"/>
          <w:marRight w:val="0"/>
          <w:marTop w:val="0"/>
          <w:marBottom w:val="0"/>
          <w:divBdr>
            <w:top w:val="none" w:sz="0" w:space="0" w:color="auto"/>
            <w:left w:val="none" w:sz="0" w:space="0" w:color="auto"/>
            <w:bottom w:val="none" w:sz="0" w:space="0" w:color="auto"/>
            <w:right w:val="none" w:sz="0" w:space="0" w:color="auto"/>
          </w:divBdr>
        </w:div>
        <w:div w:id="304702430">
          <w:marLeft w:val="480"/>
          <w:marRight w:val="0"/>
          <w:marTop w:val="0"/>
          <w:marBottom w:val="0"/>
          <w:divBdr>
            <w:top w:val="none" w:sz="0" w:space="0" w:color="auto"/>
            <w:left w:val="none" w:sz="0" w:space="0" w:color="auto"/>
            <w:bottom w:val="none" w:sz="0" w:space="0" w:color="auto"/>
            <w:right w:val="none" w:sz="0" w:space="0" w:color="auto"/>
          </w:divBdr>
        </w:div>
        <w:div w:id="1578242889">
          <w:marLeft w:val="480"/>
          <w:marRight w:val="0"/>
          <w:marTop w:val="0"/>
          <w:marBottom w:val="0"/>
          <w:divBdr>
            <w:top w:val="none" w:sz="0" w:space="0" w:color="auto"/>
            <w:left w:val="none" w:sz="0" w:space="0" w:color="auto"/>
            <w:bottom w:val="none" w:sz="0" w:space="0" w:color="auto"/>
            <w:right w:val="none" w:sz="0" w:space="0" w:color="auto"/>
          </w:divBdr>
        </w:div>
        <w:div w:id="1992058505">
          <w:marLeft w:val="480"/>
          <w:marRight w:val="0"/>
          <w:marTop w:val="0"/>
          <w:marBottom w:val="0"/>
          <w:divBdr>
            <w:top w:val="none" w:sz="0" w:space="0" w:color="auto"/>
            <w:left w:val="none" w:sz="0" w:space="0" w:color="auto"/>
            <w:bottom w:val="none" w:sz="0" w:space="0" w:color="auto"/>
            <w:right w:val="none" w:sz="0" w:space="0" w:color="auto"/>
          </w:divBdr>
        </w:div>
        <w:div w:id="1072585052">
          <w:marLeft w:val="480"/>
          <w:marRight w:val="0"/>
          <w:marTop w:val="0"/>
          <w:marBottom w:val="0"/>
          <w:divBdr>
            <w:top w:val="none" w:sz="0" w:space="0" w:color="auto"/>
            <w:left w:val="none" w:sz="0" w:space="0" w:color="auto"/>
            <w:bottom w:val="none" w:sz="0" w:space="0" w:color="auto"/>
            <w:right w:val="none" w:sz="0" w:space="0" w:color="auto"/>
          </w:divBdr>
        </w:div>
        <w:div w:id="1295792449">
          <w:marLeft w:val="480"/>
          <w:marRight w:val="0"/>
          <w:marTop w:val="0"/>
          <w:marBottom w:val="0"/>
          <w:divBdr>
            <w:top w:val="none" w:sz="0" w:space="0" w:color="auto"/>
            <w:left w:val="none" w:sz="0" w:space="0" w:color="auto"/>
            <w:bottom w:val="none" w:sz="0" w:space="0" w:color="auto"/>
            <w:right w:val="none" w:sz="0" w:space="0" w:color="auto"/>
          </w:divBdr>
        </w:div>
        <w:div w:id="248346315">
          <w:marLeft w:val="480"/>
          <w:marRight w:val="0"/>
          <w:marTop w:val="0"/>
          <w:marBottom w:val="0"/>
          <w:divBdr>
            <w:top w:val="none" w:sz="0" w:space="0" w:color="auto"/>
            <w:left w:val="none" w:sz="0" w:space="0" w:color="auto"/>
            <w:bottom w:val="none" w:sz="0" w:space="0" w:color="auto"/>
            <w:right w:val="none" w:sz="0" w:space="0" w:color="auto"/>
          </w:divBdr>
        </w:div>
        <w:div w:id="2013533706">
          <w:marLeft w:val="480"/>
          <w:marRight w:val="0"/>
          <w:marTop w:val="0"/>
          <w:marBottom w:val="0"/>
          <w:divBdr>
            <w:top w:val="none" w:sz="0" w:space="0" w:color="auto"/>
            <w:left w:val="none" w:sz="0" w:space="0" w:color="auto"/>
            <w:bottom w:val="none" w:sz="0" w:space="0" w:color="auto"/>
            <w:right w:val="none" w:sz="0" w:space="0" w:color="auto"/>
          </w:divBdr>
        </w:div>
        <w:div w:id="354773611">
          <w:marLeft w:val="480"/>
          <w:marRight w:val="0"/>
          <w:marTop w:val="0"/>
          <w:marBottom w:val="0"/>
          <w:divBdr>
            <w:top w:val="none" w:sz="0" w:space="0" w:color="auto"/>
            <w:left w:val="none" w:sz="0" w:space="0" w:color="auto"/>
            <w:bottom w:val="none" w:sz="0" w:space="0" w:color="auto"/>
            <w:right w:val="none" w:sz="0" w:space="0" w:color="auto"/>
          </w:divBdr>
        </w:div>
        <w:div w:id="824902698">
          <w:marLeft w:val="480"/>
          <w:marRight w:val="0"/>
          <w:marTop w:val="0"/>
          <w:marBottom w:val="0"/>
          <w:divBdr>
            <w:top w:val="none" w:sz="0" w:space="0" w:color="auto"/>
            <w:left w:val="none" w:sz="0" w:space="0" w:color="auto"/>
            <w:bottom w:val="none" w:sz="0" w:space="0" w:color="auto"/>
            <w:right w:val="none" w:sz="0" w:space="0" w:color="auto"/>
          </w:divBdr>
        </w:div>
        <w:div w:id="1393195222">
          <w:marLeft w:val="480"/>
          <w:marRight w:val="0"/>
          <w:marTop w:val="0"/>
          <w:marBottom w:val="0"/>
          <w:divBdr>
            <w:top w:val="none" w:sz="0" w:space="0" w:color="auto"/>
            <w:left w:val="none" w:sz="0" w:space="0" w:color="auto"/>
            <w:bottom w:val="none" w:sz="0" w:space="0" w:color="auto"/>
            <w:right w:val="none" w:sz="0" w:space="0" w:color="auto"/>
          </w:divBdr>
        </w:div>
        <w:div w:id="1288438941">
          <w:marLeft w:val="480"/>
          <w:marRight w:val="0"/>
          <w:marTop w:val="0"/>
          <w:marBottom w:val="0"/>
          <w:divBdr>
            <w:top w:val="none" w:sz="0" w:space="0" w:color="auto"/>
            <w:left w:val="none" w:sz="0" w:space="0" w:color="auto"/>
            <w:bottom w:val="none" w:sz="0" w:space="0" w:color="auto"/>
            <w:right w:val="none" w:sz="0" w:space="0" w:color="auto"/>
          </w:divBdr>
        </w:div>
        <w:div w:id="1954171286">
          <w:marLeft w:val="480"/>
          <w:marRight w:val="0"/>
          <w:marTop w:val="0"/>
          <w:marBottom w:val="0"/>
          <w:divBdr>
            <w:top w:val="none" w:sz="0" w:space="0" w:color="auto"/>
            <w:left w:val="none" w:sz="0" w:space="0" w:color="auto"/>
            <w:bottom w:val="none" w:sz="0" w:space="0" w:color="auto"/>
            <w:right w:val="none" w:sz="0" w:space="0" w:color="auto"/>
          </w:divBdr>
        </w:div>
        <w:div w:id="427652993">
          <w:marLeft w:val="480"/>
          <w:marRight w:val="0"/>
          <w:marTop w:val="0"/>
          <w:marBottom w:val="0"/>
          <w:divBdr>
            <w:top w:val="none" w:sz="0" w:space="0" w:color="auto"/>
            <w:left w:val="none" w:sz="0" w:space="0" w:color="auto"/>
            <w:bottom w:val="none" w:sz="0" w:space="0" w:color="auto"/>
            <w:right w:val="none" w:sz="0" w:space="0" w:color="auto"/>
          </w:divBdr>
        </w:div>
        <w:div w:id="1099452954">
          <w:marLeft w:val="480"/>
          <w:marRight w:val="0"/>
          <w:marTop w:val="0"/>
          <w:marBottom w:val="0"/>
          <w:divBdr>
            <w:top w:val="none" w:sz="0" w:space="0" w:color="auto"/>
            <w:left w:val="none" w:sz="0" w:space="0" w:color="auto"/>
            <w:bottom w:val="none" w:sz="0" w:space="0" w:color="auto"/>
            <w:right w:val="none" w:sz="0" w:space="0" w:color="auto"/>
          </w:divBdr>
        </w:div>
        <w:div w:id="1122265097">
          <w:marLeft w:val="480"/>
          <w:marRight w:val="0"/>
          <w:marTop w:val="0"/>
          <w:marBottom w:val="0"/>
          <w:divBdr>
            <w:top w:val="none" w:sz="0" w:space="0" w:color="auto"/>
            <w:left w:val="none" w:sz="0" w:space="0" w:color="auto"/>
            <w:bottom w:val="none" w:sz="0" w:space="0" w:color="auto"/>
            <w:right w:val="none" w:sz="0" w:space="0" w:color="auto"/>
          </w:divBdr>
        </w:div>
        <w:div w:id="1458639056">
          <w:marLeft w:val="480"/>
          <w:marRight w:val="0"/>
          <w:marTop w:val="0"/>
          <w:marBottom w:val="0"/>
          <w:divBdr>
            <w:top w:val="none" w:sz="0" w:space="0" w:color="auto"/>
            <w:left w:val="none" w:sz="0" w:space="0" w:color="auto"/>
            <w:bottom w:val="none" w:sz="0" w:space="0" w:color="auto"/>
            <w:right w:val="none" w:sz="0" w:space="0" w:color="auto"/>
          </w:divBdr>
        </w:div>
        <w:div w:id="315379304">
          <w:marLeft w:val="480"/>
          <w:marRight w:val="0"/>
          <w:marTop w:val="0"/>
          <w:marBottom w:val="0"/>
          <w:divBdr>
            <w:top w:val="none" w:sz="0" w:space="0" w:color="auto"/>
            <w:left w:val="none" w:sz="0" w:space="0" w:color="auto"/>
            <w:bottom w:val="none" w:sz="0" w:space="0" w:color="auto"/>
            <w:right w:val="none" w:sz="0" w:space="0" w:color="auto"/>
          </w:divBdr>
        </w:div>
        <w:div w:id="2094355016">
          <w:marLeft w:val="480"/>
          <w:marRight w:val="0"/>
          <w:marTop w:val="0"/>
          <w:marBottom w:val="0"/>
          <w:divBdr>
            <w:top w:val="none" w:sz="0" w:space="0" w:color="auto"/>
            <w:left w:val="none" w:sz="0" w:space="0" w:color="auto"/>
            <w:bottom w:val="none" w:sz="0" w:space="0" w:color="auto"/>
            <w:right w:val="none" w:sz="0" w:space="0" w:color="auto"/>
          </w:divBdr>
        </w:div>
        <w:div w:id="736123526">
          <w:marLeft w:val="480"/>
          <w:marRight w:val="0"/>
          <w:marTop w:val="0"/>
          <w:marBottom w:val="0"/>
          <w:divBdr>
            <w:top w:val="none" w:sz="0" w:space="0" w:color="auto"/>
            <w:left w:val="none" w:sz="0" w:space="0" w:color="auto"/>
            <w:bottom w:val="none" w:sz="0" w:space="0" w:color="auto"/>
            <w:right w:val="none" w:sz="0" w:space="0" w:color="auto"/>
          </w:divBdr>
        </w:div>
        <w:div w:id="1934051345">
          <w:marLeft w:val="480"/>
          <w:marRight w:val="0"/>
          <w:marTop w:val="0"/>
          <w:marBottom w:val="0"/>
          <w:divBdr>
            <w:top w:val="none" w:sz="0" w:space="0" w:color="auto"/>
            <w:left w:val="none" w:sz="0" w:space="0" w:color="auto"/>
            <w:bottom w:val="none" w:sz="0" w:space="0" w:color="auto"/>
            <w:right w:val="none" w:sz="0" w:space="0" w:color="auto"/>
          </w:divBdr>
        </w:div>
        <w:div w:id="1626740583">
          <w:marLeft w:val="480"/>
          <w:marRight w:val="0"/>
          <w:marTop w:val="0"/>
          <w:marBottom w:val="0"/>
          <w:divBdr>
            <w:top w:val="none" w:sz="0" w:space="0" w:color="auto"/>
            <w:left w:val="none" w:sz="0" w:space="0" w:color="auto"/>
            <w:bottom w:val="none" w:sz="0" w:space="0" w:color="auto"/>
            <w:right w:val="none" w:sz="0" w:space="0" w:color="auto"/>
          </w:divBdr>
        </w:div>
        <w:div w:id="1226377220">
          <w:marLeft w:val="480"/>
          <w:marRight w:val="0"/>
          <w:marTop w:val="0"/>
          <w:marBottom w:val="0"/>
          <w:divBdr>
            <w:top w:val="none" w:sz="0" w:space="0" w:color="auto"/>
            <w:left w:val="none" w:sz="0" w:space="0" w:color="auto"/>
            <w:bottom w:val="none" w:sz="0" w:space="0" w:color="auto"/>
            <w:right w:val="none" w:sz="0" w:space="0" w:color="auto"/>
          </w:divBdr>
        </w:div>
        <w:div w:id="431584903">
          <w:marLeft w:val="480"/>
          <w:marRight w:val="0"/>
          <w:marTop w:val="0"/>
          <w:marBottom w:val="0"/>
          <w:divBdr>
            <w:top w:val="none" w:sz="0" w:space="0" w:color="auto"/>
            <w:left w:val="none" w:sz="0" w:space="0" w:color="auto"/>
            <w:bottom w:val="none" w:sz="0" w:space="0" w:color="auto"/>
            <w:right w:val="none" w:sz="0" w:space="0" w:color="auto"/>
          </w:divBdr>
        </w:div>
        <w:div w:id="1468862048">
          <w:marLeft w:val="480"/>
          <w:marRight w:val="0"/>
          <w:marTop w:val="0"/>
          <w:marBottom w:val="0"/>
          <w:divBdr>
            <w:top w:val="none" w:sz="0" w:space="0" w:color="auto"/>
            <w:left w:val="none" w:sz="0" w:space="0" w:color="auto"/>
            <w:bottom w:val="none" w:sz="0" w:space="0" w:color="auto"/>
            <w:right w:val="none" w:sz="0" w:space="0" w:color="auto"/>
          </w:divBdr>
        </w:div>
        <w:div w:id="350111589">
          <w:marLeft w:val="480"/>
          <w:marRight w:val="0"/>
          <w:marTop w:val="0"/>
          <w:marBottom w:val="0"/>
          <w:divBdr>
            <w:top w:val="none" w:sz="0" w:space="0" w:color="auto"/>
            <w:left w:val="none" w:sz="0" w:space="0" w:color="auto"/>
            <w:bottom w:val="none" w:sz="0" w:space="0" w:color="auto"/>
            <w:right w:val="none" w:sz="0" w:space="0" w:color="auto"/>
          </w:divBdr>
        </w:div>
        <w:div w:id="93286766">
          <w:marLeft w:val="480"/>
          <w:marRight w:val="0"/>
          <w:marTop w:val="0"/>
          <w:marBottom w:val="0"/>
          <w:divBdr>
            <w:top w:val="none" w:sz="0" w:space="0" w:color="auto"/>
            <w:left w:val="none" w:sz="0" w:space="0" w:color="auto"/>
            <w:bottom w:val="none" w:sz="0" w:space="0" w:color="auto"/>
            <w:right w:val="none" w:sz="0" w:space="0" w:color="auto"/>
          </w:divBdr>
        </w:div>
        <w:div w:id="1163936358">
          <w:marLeft w:val="480"/>
          <w:marRight w:val="0"/>
          <w:marTop w:val="0"/>
          <w:marBottom w:val="0"/>
          <w:divBdr>
            <w:top w:val="none" w:sz="0" w:space="0" w:color="auto"/>
            <w:left w:val="none" w:sz="0" w:space="0" w:color="auto"/>
            <w:bottom w:val="none" w:sz="0" w:space="0" w:color="auto"/>
            <w:right w:val="none" w:sz="0" w:space="0" w:color="auto"/>
          </w:divBdr>
        </w:div>
        <w:div w:id="1544125873">
          <w:marLeft w:val="480"/>
          <w:marRight w:val="0"/>
          <w:marTop w:val="0"/>
          <w:marBottom w:val="0"/>
          <w:divBdr>
            <w:top w:val="none" w:sz="0" w:space="0" w:color="auto"/>
            <w:left w:val="none" w:sz="0" w:space="0" w:color="auto"/>
            <w:bottom w:val="none" w:sz="0" w:space="0" w:color="auto"/>
            <w:right w:val="none" w:sz="0" w:space="0" w:color="auto"/>
          </w:divBdr>
        </w:div>
        <w:div w:id="298461939">
          <w:marLeft w:val="480"/>
          <w:marRight w:val="0"/>
          <w:marTop w:val="0"/>
          <w:marBottom w:val="0"/>
          <w:divBdr>
            <w:top w:val="none" w:sz="0" w:space="0" w:color="auto"/>
            <w:left w:val="none" w:sz="0" w:space="0" w:color="auto"/>
            <w:bottom w:val="none" w:sz="0" w:space="0" w:color="auto"/>
            <w:right w:val="none" w:sz="0" w:space="0" w:color="auto"/>
          </w:divBdr>
        </w:div>
        <w:div w:id="1109666084">
          <w:marLeft w:val="480"/>
          <w:marRight w:val="0"/>
          <w:marTop w:val="0"/>
          <w:marBottom w:val="0"/>
          <w:divBdr>
            <w:top w:val="none" w:sz="0" w:space="0" w:color="auto"/>
            <w:left w:val="none" w:sz="0" w:space="0" w:color="auto"/>
            <w:bottom w:val="none" w:sz="0" w:space="0" w:color="auto"/>
            <w:right w:val="none" w:sz="0" w:space="0" w:color="auto"/>
          </w:divBdr>
        </w:div>
        <w:div w:id="1853956814">
          <w:marLeft w:val="480"/>
          <w:marRight w:val="0"/>
          <w:marTop w:val="0"/>
          <w:marBottom w:val="0"/>
          <w:divBdr>
            <w:top w:val="none" w:sz="0" w:space="0" w:color="auto"/>
            <w:left w:val="none" w:sz="0" w:space="0" w:color="auto"/>
            <w:bottom w:val="none" w:sz="0" w:space="0" w:color="auto"/>
            <w:right w:val="none" w:sz="0" w:space="0" w:color="auto"/>
          </w:divBdr>
        </w:div>
        <w:div w:id="1316959305">
          <w:marLeft w:val="480"/>
          <w:marRight w:val="0"/>
          <w:marTop w:val="0"/>
          <w:marBottom w:val="0"/>
          <w:divBdr>
            <w:top w:val="none" w:sz="0" w:space="0" w:color="auto"/>
            <w:left w:val="none" w:sz="0" w:space="0" w:color="auto"/>
            <w:bottom w:val="none" w:sz="0" w:space="0" w:color="auto"/>
            <w:right w:val="none" w:sz="0" w:space="0" w:color="auto"/>
          </w:divBdr>
        </w:div>
        <w:div w:id="1760827450">
          <w:marLeft w:val="480"/>
          <w:marRight w:val="0"/>
          <w:marTop w:val="0"/>
          <w:marBottom w:val="0"/>
          <w:divBdr>
            <w:top w:val="none" w:sz="0" w:space="0" w:color="auto"/>
            <w:left w:val="none" w:sz="0" w:space="0" w:color="auto"/>
            <w:bottom w:val="none" w:sz="0" w:space="0" w:color="auto"/>
            <w:right w:val="none" w:sz="0" w:space="0" w:color="auto"/>
          </w:divBdr>
        </w:div>
        <w:div w:id="1930311039">
          <w:marLeft w:val="480"/>
          <w:marRight w:val="0"/>
          <w:marTop w:val="0"/>
          <w:marBottom w:val="0"/>
          <w:divBdr>
            <w:top w:val="none" w:sz="0" w:space="0" w:color="auto"/>
            <w:left w:val="none" w:sz="0" w:space="0" w:color="auto"/>
            <w:bottom w:val="none" w:sz="0" w:space="0" w:color="auto"/>
            <w:right w:val="none" w:sz="0" w:space="0" w:color="auto"/>
          </w:divBdr>
        </w:div>
        <w:div w:id="1912932312">
          <w:marLeft w:val="480"/>
          <w:marRight w:val="0"/>
          <w:marTop w:val="0"/>
          <w:marBottom w:val="0"/>
          <w:divBdr>
            <w:top w:val="none" w:sz="0" w:space="0" w:color="auto"/>
            <w:left w:val="none" w:sz="0" w:space="0" w:color="auto"/>
            <w:bottom w:val="none" w:sz="0" w:space="0" w:color="auto"/>
            <w:right w:val="none" w:sz="0" w:space="0" w:color="auto"/>
          </w:divBdr>
        </w:div>
        <w:div w:id="2126806251">
          <w:marLeft w:val="480"/>
          <w:marRight w:val="0"/>
          <w:marTop w:val="0"/>
          <w:marBottom w:val="0"/>
          <w:divBdr>
            <w:top w:val="none" w:sz="0" w:space="0" w:color="auto"/>
            <w:left w:val="none" w:sz="0" w:space="0" w:color="auto"/>
            <w:bottom w:val="none" w:sz="0" w:space="0" w:color="auto"/>
            <w:right w:val="none" w:sz="0" w:space="0" w:color="auto"/>
          </w:divBdr>
        </w:div>
        <w:div w:id="2082560522">
          <w:marLeft w:val="480"/>
          <w:marRight w:val="0"/>
          <w:marTop w:val="0"/>
          <w:marBottom w:val="0"/>
          <w:divBdr>
            <w:top w:val="none" w:sz="0" w:space="0" w:color="auto"/>
            <w:left w:val="none" w:sz="0" w:space="0" w:color="auto"/>
            <w:bottom w:val="none" w:sz="0" w:space="0" w:color="auto"/>
            <w:right w:val="none" w:sz="0" w:space="0" w:color="auto"/>
          </w:divBdr>
        </w:div>
        <w:div w:id="1604612804">
          <w:marLeft w:val="480"/>
          <w:marRight w:val="0"/>
          <w:marTop w:val="0"/>
          <w:marBottom w:val="0"/>
          <w:divBdr>
            <w:top w:val="none" w:sz="0" w:space="0" w:color="auto"/>
            <w:left w:val="none" w:sz="0" w:space="0" w:color="auto"/>
            <w:bottom w:val="none" w:sz="0" w:space="0" w:color="auto"/>
            <w:right w:val="none" w:sz="0" w:space="0" w:color="auto"/>
          </w:divBdr>
        </w:div>
        <w:div w:id="1956715059">
          <w:marLeft w:val="480"/>
          <w:marRight w:val="0"/>
          <w:marTop w:val="0"/>
          <w:marBottom w:val="0"/>
          <w:divBdr>
            <w:top w:val="none" w:sz="0" w:space="0" w:color="auto"/>
            <w:left w:val="none" w:sz="0" w:space="0" w:color="auto"/>
            <w:bottom w:val="none" w:sz="0" w:space="0" w:color="auto"/>
            <w:right w:val="none" w:sz="0" w:space="0" w:color="auto"/>
          </w:divBdr>
        </w:div>
        <w:div w:id="414518799">
          <w:marLeft w:val="480"/>
          <w:marRight w:val="0"/>
          <w:marTop w:val="0"/>
          <w:marBottom w:val="0"/>
          <w:divBdr>
            <w:top w:val="none" w:sz="0" w:space="0" w:color="auto"/>
            <w:left w:val="none" w:sz="0" w:space="0" w:color="auto"/>
            <w:bottom w:val="none" w:sz="0" w:space="0" w:color="auto"/>
            <w:right w:val="none" w:sz="0" w:space="0" w:color="auto"/>
          </w:divBdr>
        </w:div>
        <w:div w:id="1597058889">
          <w:marLeft w:val="480"/>
          <w:marRight w:val="0"/>
          <w:marTop w:val="0"/>
          <w:marBottom w:val="0"/>
          <w:divBdr>
            <w:top w:val="none" w:sz="0" w:space="0" w:color="auto"/>
            <w:left w:val="none" w:sz="0" w:space="0" w:color="auto"/>
            <w:bottom w:val="none" w:sz="0" w:space="0" w:color="auto"/>
            <w:right w:val="none" w:sz="0" w:space="0" w:color="auto"/>
          </w:divBdr>
        </w:div>
        <w:div w:id="135877377">
          <w:marLeft w:val="480"/>
          <w:marRight w:val="0"/>
          <w:marTop w:val="0"/>
          <w:marBottom w:val="0"/>
          <w:divBdr>
            <w:top w:val="none" w:sz="0" w:space="0" w:color="auto"/>
            <w:left w:val="none" w:sz="0" w:space="0" w:color="auto"/>
            <w:bottom w:val="none" w:sz="0" w:space="0" w:color="auto"/>
            <w:right w:val="none" w:sz="0" w:space="0" w:color="auto"/>
          </w:divBdr>
        </w:div>
        <w:div w:id="1593974291">
          <w:marLeft w:val="480"/>
          <w:marRight w:val="0"/>
          <w:marTop w:val="0"/>
          <w:marBottom w:val="0"/>
          <w:divBdr>
            <w:top w:val="none" w:sz="0" w:space="0" w:color="auto"/>
            <w:left w:val="none" w:sz="0" w:space="0" w:color="auto"/>
            <w:bottom w:val="none" w:sz="0" w:space="0" w:color="auto"/>
            <w:right w:val="none" w:sz="0" w:space="0" w:color="auto"/>
          </w:divBdr>
        </w:div>
        <w:div w:id="1188449718">
          <w:marLeft w:val="480"/>
          <w:marRight w:val="0"/>
          <w:marTop w:val="0"/>
          <w:marBottom w:val="0"/>
          <w:divBdr>
            <w:top w:val="none" w:sz="0" w:space="0" w:color="auto"/>
            <w:left w:val="none" w:sz="0" w:space="0" w:color="auto"/>
            <w:bottom w:val="none" w:sz="0" w:space="0" w:color="auto"/>
            <w:right w:val="none" w:sz="0" w:space="0" w:color="auto"/>
          </w:divBdr>
        </w:div>
        <w:div w:id="1572620559">
          <w:marLeft w:val="480"/>
          <w:marRight w:val="0"/>
          <w:marTop w:val="0"/>
          <w:marBottom w:val="0"/>
          <w:divBdr>
            <w:top w:val="none" w:sz="0" w:space="0" w:color="auto"/>
            <w:left w:val="none" w:sz="0" w:space="0" w:color="auto"/>
            <w:bottom w:val="none" w:sz="0" w:space="0" w:color="auto"/>
            <w:right w:val="none" w:sz="0" w:space="0" w:color="auto"/>
          </w:divBdr>
        </w:div>
        <w:div w:id="1426922780">
          <w:marLeft w:val="480"/>
          <w:marRight w:val="0"/>
          <w:marTop w:val="0"/>
          <w:marBottom w:val="0"/>
          <w:divBdr>
            <w:top w:val="none" w:sz="0" w:space="0" w:color="auto"/>
            <w:left w:val="none" w:sz="0" w:space="0" w:color="auto"/>
            <w:bottom w:val="none" w:sz="0" w:space="0" w:color="auto"/>
            <w:right w:val="none" w:sz="0" w:space="0" w:color="auto"/>
          </w:divBdr>
        </w:div>
        <w:div w:id="1327900703">
          <w:marLeft w:val="480"/>
          <w:marRight w:val="0"/>
          <w:marTop w:val="0"/>
          <w:marBottom w:val="0"/>
          <w:divBdr>
            <w:top w:val="none" w:sz="0" w:space="0" w:color="auto"/>
            <w:left w:val="none" w:sz="0" w:space="0" w:color="auto"/>
            <w:bottom w:val="none" w:sz="0" w:space="0" w:color="auto"/>
            <w:right w:val="none" w:sz="0" w:space="0" w:color="auto"/>
          </w:divBdr>
        </w:div>
        <w:div w:id="942080287">
          <w:marLeft w:val="480"/>
          <w:marRight w:val="0"/>
          <w:marTop w:val="0"/>
          <w:marBottom w:val="0"/>
          <w:divBdr>
            <w:top w:val="none" w:sz="0" w:space="0" w:color="auto"/>
            <w:left w:val="none" w:sz="0" w:space="0" w:color="auto"/>
            <w:bottom w:val="none" w:sz="0" w:space="0" w:color="auto"/>
            <w:right w:val="none" w:sz="0" w:space="0" w:color="auto"/>
          </w:divBdr>
        </w:div>
        <w:div w:id="93087934">
          <w:marLeft w:val="480"/>
          <w:marRight w:val="0"/>
          <w:marTop w:val="0"/>
          <w:marBottom w:val="0"/>
          <w:divBdr>
            <w:top w:val="none" w:sz="0" w:space="0" w:color="auto"/>
            <w:left w:val="none" w:sz="0" w:space="0" w:color="auto"/>
            <w:bottom w:val="none" w:sz="0" w:space="0" w:color="auto"/>
            <w:right w:val="none" w:sz="0" w:space="0" w:color="auto"/>
          </w:divBdr>
        </w:div>
        <w:div w:id="1535655402">
          <w:marLeft w:val="480"/>
          <w:marRight w:val="0"/>
          <w:marTop w:val="0"/>
          <w:marBottom w:val="0"/>
          <w:divBdr>
            <w:top w:val="none" w:sz="0" w:space="0" w:color="auto"/>
            <w:left w:val="none" w:sz="0" w:space="0" w:color="auto"/>
            <w:bottom w:val="none" w:sz="0" w:space="0" w:color="auto"/>
            <w:right w:val="none" w:sz="0" w:space="0" w:color="auto"/>
          </w:divBdr>
        </w:div>
        <w:div w:id="1194727355">
          <w:marLeft w:val="480"/>
          <w:marRight w:val="0"/>
          <w:marTop w:val="0"/>
          <w:marBottom w:val="0"/>
          <w:divBdr>
            <w:top w:val="none" w:sz="0" w:space="0" w:color="auto"/>
            <w:left w:val="none" w:sz="0" w:space="0" w:color="auto"/>
            <w:bottom w:val="none" w:sz="0" w:space="0" w:color="auto"/>
            <w:right w:val="none" w:sz="0" w:space="0" w:color="auto"/>
          </w:divBdr>
        </w:div>
        <w:div w:id="1657755689">
          <w:marLeft w:val="480"/>
          <w:marRight w:val="0"/>
          <w:marTop w:val="0"/>
          <w:marBottom w:val="0"/>
          <w:divBdr>
            <w:top w:val="none" w:sz="0" w:space="0" w:color="auto"/>
            <w:left w:val="none" w:sz="0" w:space="0" w:color="auto"/>
            <w:bottom w:val="none" w:sz="0" w:space="0" w:color="auto"/>
            <w:right w:val="none" w:sz="0" w:space="0" w:color="auto"/>
          </w:divBdr>
        </w:div>
        <w:div w:id="1136140832">
          <w:marLeft w:val="480"/>
          <w:marRight w:val="0"/>
          <w:marTop w:val="0"/>
          <w:marBottom w:val="0"/>
          <w:divBdr>
            <w:top w:val="none" w:sz="0" w:space="0" w:color="auto"/>
            <w:left w:val="none" w:sz="0" w:space="0" w:color="auto"/>
            <w:bottom w:val="none" w:sz="0" w:space="0" w:color="auto"/>
            <w:right w:val="none" w:sz="0" w:space="0" w:color="auto"/>
          </w:divBdr>
        </w:div>
        <w:div w:id="1019350602">
          <w:marLeft w:val="480"/>
          <w:marRight w:val="0"/>
          <w:marTop w:val="0"/>
          <w:marBottom w:val="0"/>
          <w:divBdr>
            <w:top w:val="none" w:sz="0" w:space="0" w:color="auto"/>
            <w:left w:val="none" w:sz="0" w:space="0" w:color="auto"/>
            <w:bottom w:val="none" w:sz="0" w:space="0" w:color="auto"/>
            <w:right w:val="none" w:sz="0" w:space="0" w:color="auto"/>
          </w:divBdr>
        </w:div>
        <w:div w:id="789863168">
          <w:marLeft w:val="480"/>
          <w:marRight w:val="0"/>
          <w:marTop w:val="0"/>
          <w:marBottom w:val="0"/>
          <w:divBdr>
            <w:top w:val="none" w:sz="0" w:space="0" w:color="auto"/>
            <w:left w:val="none" w:sz="0" w:space="0" w:color="auto"/>
            <w:bottom w:val="none" w:sz="0" w:space="0" w:color="auto"/>
            <w:right w:val="none" w:sz="0" w:space="0" w:color="auto"/>
          </w:divBdr>
        </w:div>
        <w:div w:id="908684891">
          <w:marLeft w:val="480"/>
          <w:marRight w:val="0"/>
          <w:marTop w:val="0"/>
          <w:marBottom w:val="0"/>
          <w:divBdr>
            <w:top w:val="none" w:sz="0" w:space="0" w:color="auto"/>
            <w:left w:val="none" w:sz="0" w:space="0" w:color="auto"/>
            <w:bottom w:val="none" w:sz="0" w:space="0" w:color="auto"/>
            <w:right w:val="none" w:sz="0" w:space="0" w:color="auto"/>
          </w:divBdr>
        </w:div>
        <w:div w:id="1060248617">
          <w:marLeft w:val="480"/>
          <w:marRight w:val="0"/>
          <w:marTop w:val="0"/>
          <w:marBottom w:val="0"/>
          <w:divBdr>
            <w:top w:val="none" w:sz="0" w:space="0" w:color="auto"/>
            <w:left w:val="none" w:sz="0" w:space="0" w:color="auto"/>
            <w:bottom w:val="none" w:sz="0" w:space="0" w:color="auto"/>
            <w:right w:val="none" w:sz="0" w:space="0" w:color="auto"/>
          </w:divBdr>
        </w:div>
        <w:div w:id="1522164776">
          <w:marLeft w:val="480"/>
          <w:marRight w:val="0"/>
          <w:marTop w:val="0"/>
          <w:marBottom w:val="0"/>
          <w:divBdr>
            <w:top w:val="none" w:sz="0" w:space="0" w:color="auto"/>
            <w:left w:val="none" w:sz="0" w:space="0" w:color="auto"/>
            <w:bottom w:val="none" w:sz="0" w:space="0" w:color="auto"/>
            <w:right w:val="none" w:sz="0" w:space="0" w:color="auto"/>
          </w:divBdr>
        </w:div>
        <w:div w:id="1952055821">
          <w:marLeft w:val="480"/>
          <w:marRight w:val="0"/>
          <w:marTop w:val="0"/>
          <w:marBottom w:val="0"/>
          <w:divBdr>
            <w:top w:val="none" w:sz="0" w:space="0" w:color="auto"/>
            <w:left w:val="none" w:sz="0" w:space="0" w:color="auto"/>
            <w:bottom w:val="none" w:sz="0" w:space="0" w:color="auto"/>
            <w:right w:val="none" w:sz="0" w:space="0" w:color="auto"/>
          </w:divBdr>
        </w:div>
        <w:div w:id="1155801435">
          <w:marLeft w:val="480"/>
          <w:marRight w:val="0"/>
          <w:marTop w:val="0"/>
          <w:marBottom w:val="0"/>
          <w:divBdr>
            <w:top w:val="none" w:sz="0" w:space="0" w:color="auto"/>
            <w:left w:val="none" w:sz="0" w:space="0" w:color="auto"/>
            <w:bottom w:val="none" w:sz="0" w:space="0" w:color="auto"/>
            <w:right w:val="none" w:sz="0" w:space="0" w:color="auto"/>
          </w:divBdr>
        </w:div>
        <w:div w:id="908882744">
          <w:marLeft w:val="480"/>
          <w:marRight w:val="0"/>
          <w:marTop w:val="0"/>
          <w:marBottom w:val="0"/>
          <w:divBdr>
            <w:top w:val="none" w:sz="0" w:space="0" w:color="auto"/>
            <w:left w:val="none" w:sz="0" w:space="0" w:color="auto"/>
            <w:bottom w:val="none" w:sz="0" w:space="0" w:color="auto"/>
            <w:right w:val="none" w:sz="0" w:space="0" w:color="auto"/>
          </w:divBdr>
        </w:div>
        <w:div w:id="1411317802">
          <w:marLeft w:val="480"/>
          <w:marRight w:val="0"/>
          <w:marTop w:val="0"/>
          <w:marBottom w:val="0"/>
          <w:divBdr>
            <w:top w:val="none" w:sz="0" w:space="0" w:color="auto"/>
            <w:left w:val="none" w:sz="0" w:space="0" w:color="auto"/>
            <w:bottom w:val="none" w:sz="0" w:space="0" w:color="auto"/>
            <w:right w:val="none" w:sz="0" w:space="0" w:color="auto"/>
          </w:divBdr>
        </w:div>
        <w:div w:id="1167863456">
          <w:marLeft w:val="480"/>
          <w:marRight w:val="0"/>
          <w:marTop w:val="0"/>
          <w:marBottom w:val="0"/>
          <w:divBdr>
            <w:top w:val="none" w:sz="0" w:space="0" w:color="auto"/>
            <w:left w:val="none" w:sz="0" w:space="0" w:color="auto"/>
            <w:bottom w:val="none" w:sz="0" w:space="0" w:color="auto"/>
            <w:right w:val="none" w:sz="0" w:space="0" w:color="auto"/>
          </w:divBdr>
        </w:div>
        <w:div w:id="951936447">
          <w:marLeft w:val="480"/>
          <w:marRight w:val="0"/>
          <w:marTop w:val="0"/>
          <w:marBottom w:val="0"/>
          <w:divBdr>
            <w:top w:val="none" w:sz="0" w:space="0" w:color="auto"/>
            <w:left w:val="none" w:sz="0" w:space="0" w:color="auto"/>
            <w:bottom w:val="none" w:sz="0" w:space="0" w:color="auto"/>
            <w:right w:val="none" w:sz="0" w:space="0" w:color="auto"/>
          </w:divBdr>
        </w:div>
        <w:div w:id="134104889">
          <w:marLeft w:val="480"/>
          <w:marRight w:val="0"/>
          <w:marTop w:val="0"/>
          <w:marBottom w:val="0"/>
          <w:divBdr>
            <w:top w:val="none" w:sz="0" w:space="0" w:color="auto"/>
            <w:left w:val="none" w:sz="0" w:space="0" w:color="auto"/>
            <w:bottom w:val="none" w:sz="0" w:space="0" w:color="auto"/>
            <w:right w:val="none" w:sz="0" w:space="0" w:color="auto"/>
          </w:divBdr>
        </w:div>
        <w:div w:id="35013791">
          <w:marLeft w:val="480"/>
          <w:marRight w:val="0"/>
          <w:marTop w:val="0"/>
          <w:marBottom w:val="0"/>
          <w:divBdr>
            <w:top w:val="none" w:sz="0" w:space="0" w:color="auto"/>
            <w:left w:val="none" w:sz="0" w:space="0" w:color="auto"/>
            <w:bottom w:val="none" w:sz="0" w:space="0" w:color="auto"/>
            <w:right w:val="none" w:sz="0" w:space="0" w:color="auto"/>
          </w:divBdr>
        </w:div>
      </w:divsChild>
    </w:div>
    <w:div w:id="501701789">
      <w:marLeft w:val="480"/>
      <w:marRight w:val="0"/>
      <w:marTop w:val="0"/>
      <w:marBottom w:val="0"/>
      <w:divBdr>
        <w:top w:val="none" w:sz="0" w:space="0" w:color="auto"/>
        <w:left w:val="none" w:sz="0" w:space="0" w:color="auto"/>
        <w:bottom w:val="none" w:sz="0" w:space="0" w:color="auto"/>
        <w:right w:val="none" w:sz="0" w:space="0" w:color="auto"/>
      </w:divBdr>
    </w:div>
    <w:div w:id="501745679">
      <w:marLeft w:val="480"/>
      <w:marRight w:val="0"/>
      <w:marTop w:val="0"/>
      <w:marBottom w:val="0"/>
      <w:divBdr>
        <w:top w:val="none" w:sz="0" w:space="0" w:color="auto"/>
        <w:left w:val="none" w:sz="0" w:space="0" w:color="auto"/>
        <w:bottom w:val="none" w:sz="0" w:space="0" w:color="auto"/>
        <w:right w:val="none" w:sz="0" w:space="0" w:color="auto"/>
      </w:divBdr>
    </w:div>
    <w:div w:id="501824365">
      <w:marLeft w:val="480"/>
      <w:marRight w:val="0"/>
      <w:marTop w:val="0"/>
      <w:marBottom w:val="0"/>
      <w:divBdr>
        <w:top w:val="none" w:sz="0" w:space="0" w:color="auto"/>
        <w:left w:val="none" w:sz="0" w:space="0" w:color="auto"/>
        <w:bottom w:val="none" w:sz="0" w:space="0" w:color="auto"/>
        <w:right w:val="none" w:sz="0" w:space="0" w:color="auto"/>
      </w:divBdr>
    </w:div>
    <w:div w:id="501892849">
      <w:marLeft w:val="480"/>
      <w:marRight w:val="0"/>
      <w:marTop w:val="0"/>
      <w:marBottom w:val="0"/>
      <w:divBdr>
        <w:top w:val="none" w:sz="0" w:space="0" w:color="auto"/>
        <w:left w:val="none" w:sz="0" w:space="0" w:color="auto"/>
        <w:bottom w:val="none" w:sz="0" w:space="0" w:color="auto"/>
        <w:right w:val="none" w:sz="0" w:space="0" w:color="auto"/>
      </w:divBdr>
    </w:div>
    <w:div w:id="501892912">
      <w:marLeft w:val="480"/>
      <w:marRight w:val="0"/>
      <w:marTop w:val="0"/>
      <w:marBottom w:val="0"/>
      <w:divBdr>
        <w:top w:val="none" w:sz="0" w:space="0" w:color="auto"/>
        <w:left w:val="none" w:sz="0" w:space="0" w:color="auto"/>
        <w:bottom w:val="none" w:sz="0" w:space="0" w:color="auto"/>
        <w:right w:val="none" w:sz="0" w:space="0" w:color="auto"/>
      </w:divBdr>
    </w:div>
    <w:div w:id="501895224">
      <w:bodyDiv w:val="1"/>
      <w:marLeft w:val="0"/>
      <w:marRight w:val="0"/>
      <w:marTop w:val="0"/>
      <w:marBottom w:val="0"/>
      <w:divBdr>
        <w:top w:val="none" w:sz="0" w:space="0" w:color="auto"/>
        <w:left w:val="none" w:sz="0" w:space="0" w:color="auto"/>
        <w:bottom w:val="none" w:sz="0" w:space="0" w:color="auto"/>
        <w:right w:val="none" w:sz="0" w:space="0" w:color="auto"/>
      </w:divBdr>
      <w:divsChild>
        <w:div w:id="25835222">
          <w:marLeft w:val="480"/>
          <w:marRight w:val="0"/>
          <w:marTop w:val="0"/>
          <w:marBottom w:val="0"/>
          <w:divBdr>
            <w:top w:val="none" w:sz="0" w:space="0" w:color="auto"/>
            <w:left w:val="none" w:sz="0" w:space="0" w:color="auto"/>
            <w:bottom w:val="none" w:sz="0" w:space="0" w:color="auto"/>
            <w:right w:val="none" w:sz="0" w:space="0" w:color="auto"/>
          </w:divBdr>
        </w:div>
        <w:div w:id="58524399">
          <w:marLeft w:val="480"/>
          <w:marRight w:val="0"/>
          <w:marTop w:val="0"/>
          <w:marBottom w:val="0"/>
          <w:divBdr>
            <w:top w:val="none" w:sz="0" w:space="0" w:color="auto"/>
            <w:left w:val="none" w:sz="0" w:space="0" w:color="auto"/>
            <w:bottom w:val="none" w:sz="0" w:space="0" w:color="auto"/>
            <w:right w:val="none" w:sz="0" w:space="0" w:color="auto"/>
          </w:divBdr>
        </w:div>
        <w:div w:id="74673517">
          <w:marLeft w:val="480"/>
          <w:marRight w:val="0"/>
          <w:marTop w:val="0"/>
          <w:marBottom w:val="0"/>
          <w:divBdr>
            <w:top w:val="none" w:sz="0" w:space="0" w:color="auto"/>
            <w:left w:val="none" w:sz="0" w:space="0" w:color="auto"/>
            <w:bottom w:val="none" w:sz="0" w:space="0" w:color="auto"/>
            <w:right w:val="none" w:sz="0" w:space="0" w:color="auto"/>
          </w:divBdr>
        </w:div>
        <w:div w:id="110327212">
          <w:marLeft w:val="480"/>
          <w:marRight w:val="0"/>
          <w:marTop w:val="0"/>
          <w:marBottom w:val="0"/>
          <w:divBdr>
            <w:top w:val="none" w:sz="0" w:space="0" w:color="auto"/>
            <w:left w:val="none" w:sz="0" w:space="0" w:color="auto"/>
            <w:bottom w:val="none" w:sz="0" w:space="0" w:color="auto"/>
            <w:right w:val="none" w:sz="0" w:space="0" w:color="auto"/>
          </w:divBdr>
        </w:div>
        <w:div w:id="129249871">
          <w:marLeft w:val="480"/>
          <w:marRight w:val="0"/>
          <w:marTop w:val="0"/>
          <w:marBottom w:val="0"/>
          <w:divBdr>
            <w:top w:val="none" w:sz="0" w:space="0" w:color="auto"/>
            <w:left w:val="none" w:sz="0" w:space="0" w:color="auto"/>
            <w:bottom w:val="none" w:sz="0" w:space="0" w:color="auto"/>
            <w:right w:val="none" w:sz="0" w:space="0" w:color="auto"/>
          </w:divBdr>
        </w:div>
        <w:div w:id="212276904">
          <w:marLeft w:val="480"/>
          <w:marRight w:val="0"/>
          <w:marTop w:val="0"/>
          <w:marBottom w:val="0"/>
          <w:divBdr>
            <w:top w:val="none" w:sz="0" w:space="0" w:color="auto"/>
            <w:left w:val="none" w:sz="0" w:space="0" w:color="auto"/>
            <w:bottom w:val="none" w:sz="0" w:space="0" w:color="auto"/>
            <w:right w:val="none" w:sz="0" w:space="0" w:color="auto"/>
          </w:divBdr>
        </w:div>
        <w:div w:id="253052701">
          <w:marLeft w:val="480"/>
          <w:marRight w:val="0"/>
          <w:marTop w:val="0"/>
          <w:marBottom w:val="0"/>
          <w:divBdr>
            <w:top w:val="none" w:sz="0" w:space="0" w:color="auto"/>
            <w:left w:val="none" w:sz="0" w:space="0" w:color="auto"/>
            <w:bottom w:val="none" w:sz="0" w:space="0" w:color="auto"/>
            <w:right w:val="none" w:sz="0" w:space="0" w:color="auto"/>
          </w:divBdr>
        </w:div>
        <w:div w:id="269893027">
          <w:marLeft w:val="480"/>
          <w:marRight w:val="0"/>
          <w:marTop w:val="0"/>
          <w:marBottom w:val="0"/>
          <w:divBdr>
            <w:top w:val="none" w:sz="0" w:space="0" w:color="auto"/>
            <w:left w:val="none" w:sz="0" w:space="0" w:color="auto"/>
            <w:bottom w:val="none" w:sz="0" w:space="0" w:color="auto"/>
            <w:right w:val="none" w:sz="0" w:space="0" w:color="auto"/>
          </w:divBdr>
        </w:div>
        <w:div w:id="295066982">
          <w:marLeft w:val="480"/>
          <w:marRight w:val="0"/>
          <w:marTop w:val="0"/>
          <w:marBottom w:val="0"/>
          <w:divBdr>
            <w:top w:val="none" w:sz="0" w:space="0" w:color="auto"/>
            <w:left w:val="none" w:sz="0" w:space="0" w:color="auto"/>
            <w:bottom w:val="none" w:sz="0" w:space="0" w:color="auto"/>
            <w:right w:val="none" w:sz="0" w:space="0" w:color="auto"/>
          </w:divBdr>
        </w:div>
        <w:div w:id="298271409">
          <w:marLeft w:val="480"/>
          <w:marRight w:val="0"/>
          <w:marTop w:val="0"/>
          <w:marBottom w:val="0"/>
          <w:divBdr>
            <w:top w:val="none" w:sz="0" w:space="0" w:color="auto"/>
            <w:left w:val="none" w:sz="0" w:space="0" w:color="auto"/>
            <w:bottom w:val="none" w:sz="0" w:space="0" w:color="auto"/>
            <w:right w:val="none" w:sz="0" w:space="0" w:color="auto"/>
          </w:divBdr>
        </w:div>
        <w:div w:id="299920599">
          <w:marLeft w:val="480"/>
          <w:marRight w:val="0"/>
          <w:marTop w:val="0"/>
          <w:marBottom w:val="0"/>
          <w:divBdr>
            <w:top w:val="none" w:sz="0" w:space="0" w:color="auto"/>
            <w:left w:val="none" w:sz="0" w:space="0" w:color="auto"/>
            <w:bottom w:val="none" w:sz="0" w:space="0" w:color="auto"/>
            <w:right w:val="none" w:sz="0" w:space="0" w:color="auto"/>
          </w:divBdr>
        </w:div>
        <w:div w:id="314644612">
          <w:marLeft w:val="480"/>
          <w:marRight w:val="0"/>
          <w:marTop w:val="0"/>
          <w:marBottom w:val="0"/>
          <w:divBdr>
            <w:top w:val="none" w:sz="0" w:space="0" w:color="auto"/>
            <w:left w:val="none" w:sz="0" w:space="0" w:color="auto"/>
            <w:bottom w:val="none" w:sz="0" w:space="0" w:color="auto"/>
            <w:right w:val="none" w:sz="0" w:space="0" w:color="auto"/>
          </w:divBdr>
        </w:div>
        <w:div w:id="325985118">
          <w:marLeft w:val="480"/>
          <w:marRight w:val="0"/>
          <w:marTop w:val="0"/>
          <w:marBottom w:val="0"/>
          <w:divBdr>
            <w:top w:val="none" w:sz="0" w:space="0" w:color="auto"/>
            <w:left w:val="none" w:sz="0" w:space="0" w:color="auto"/>
            <w:bottom w:val="none" w:sz="0" w:space="0" w:color="auto"/>
            <w:right w:val="none" w:sz="0" w:space="0" w:color="auto"/>
          </w:divBdr>
        </w:div>
        <w:div w:id="326983143">
          <w:marLeft w:val="480"/>
          <w:marRight w:val="0"/>
          <w:marTop w:val="0"/>
          <w:marBottom w:val="0"/>
          <w:divBdr>
            <w:top w:val="none" w:sz="0" w:space="0" w:color="auto"/>
            <w:left w:val="none" w:sz="0" w:space="0" w:color="auto"/>
            <w:bottom w:val="none" w:sz="0" w:space="0" w:color="auto"/>
            <w:right w:val="none" w:sz="0" w:space="0" w:color="auto"/>
          </w:divBdr>
        </w:div>
        <w:div w:id="335614414">
          <w:marLeft w:val="480"/>
          <w:marRight w:val="0"/>
          <w:marTop w:val="0"/>
          <w:marBottom w:val="0"/>
          <w:divBdr>
            <w:top w:val="none" w:sz="0" w:space="0" w:color="auto"/>
            <w:left w:val="none" w:sz="0" w:space="0" w:color="auto"/>
            <w:bottom w:val="none" w:sz="0" w:space="0" w:color="auto"/>
            <w:right w:val="none" w:sz="0" w:space="0" w:color="auto"/>
          </w:divBdr>
        </w:div>
        <w:div w:id="342363291">
          <w:marLeft w:val="480"/>
          <w:marRight w:val="0"/>
          <w:marTop w:val="0"/>
          <w:marBottom w:val="0"/>
          <w:divBdr>
            <w:top w:val="none" w:sz="0" w:space="0" w:color="auto"/>
            <w:left w:val="none" w:sz="0" w:space="0" w:color="auto"/>
            <w:bottom w:val="none" w:sz="0" w:space="0" w:color="auto"/>
            <w:right w:val="none" w:sz="0" w:space="0" w:color="auto"/>
          </w:divBdr>
        </w:div>
        <w:div w:id="351541018">
          <w:marLeft w:val="480"/>
          <w:marRight w:val="0"/>
          <w:marTop w:val="0"/>
          <w:marBottom w:val="0"/>
          <w:divBdr>
            <w:top w:val="none" w:sz="0" w:space="0" w:color="auto"/>
            <w:left w:val="none" w:sz="0" w:space="0" w:color="auto"/>
            <w:bottom w:val="none" w:sz="0" w:space="0" w:color="auto"/>
            <w:right w:val="none" w:sz="0" w:space="0" w:color="auto"/>
          </w:divBdr>
        </w:div>
        <w:div w:id="408580991">
          <w:marLeft w:val="480"/>
          <w:marRight w:val="0"/>
          <w:marTop w:val="0"/>
          <w:marBottom w:val="0"/>
          <w:divBdr>
            <w:top w:val="none" w:sz="0" w:space="0" w:color="auto"/>
            <w:left w:val="none" w:sz="0" w:space="0" w:color="auto"/>
            <w:bottom w:val="none" w:sz="0" w:space="0" w:color="auto"/>
            <w:right w:val="none" w:sz="0" w:space="0" w:color="auto"/>
          </w:divBdr>
        </w:div>
        <w:div w:id="410661887">
          <w:marLeft w:val="480"/>
          <w:marRight w:val="0"/>
          <w:marTop w:val="0"/>
          <w:marBottom w:val="0"/>
          <w:divBdr>
            <w:top w:val="none" w:sz="0" w:space="0" w:color="auto"/>
            <w:left w:val="none" w:sz="0" w:space="0" w:color="auto"/>
            <w:bottom w:val="none" w:sz="0" w:space="0" w:color="auto"/>
            <w:right w:val="none" w:sz="0" w:space="0" w:color="auto"/>
          </w:divBdr>
        </w:div>
        <w:div w:id="459809125">
          <w:marLeft w:val="480"/>
          <w:marRight w:val="0"/>
          <w:marTop w:val="0"/>
          <w:marBottom w:val="0"/>
          <w:divBdr>
            <w:top w:val="none" w:sz="0" w:space="0" w:color="auto"/>
            <w:left w:val="none" w:sz="0" w:space="0" w:color="auto"/>
            <w:bottom w:val="none" w:sz="0" w:space="0" w:color="auto"/>
            <w:right w:val="none" w:sz="0" w:space="0" w:color="auto"/>
          </w:divBdr>
        </w:div>
        <w:div w:id="462963889">
          <w:marLeft w:val="480"/>
          <w:marRight w:val="0"/>
          <w:marTop w:val="0"/>
          <w:marBottom w:val="0"/>
          <w:divBdr>
            <w:top w:val="none" w:sz="0" w:space="0" w:color="auto"/>
            <w:left w:val="none" w:sz="0" w:space="0" w:color="auto"/>
            <w:bottom w:val="none" w:sz="0" w:space="0" w:color="auto"/>
            <w:right w:val="none" w:sz="0" w:space="0" w:color="auto"/>
          </w:divBdr>
        </w:div>
        <w:div w:id="498615270">
          <w:marLeft w:val="480"/>
          <w:marRight w:val="0"/>
          <w:marTop w:val="0"/>
          <w:marBottom w:val="0"/>
          <w:divBdr>
            <w:top w:val="none" w:sz="0" w:space="0" w:color="auto"/>
            <w:left w:val="none" w:sz="0" w:space="0" w:color="auto"/>
            <w:bottom w:val="none" w:sz="0" w:space="0" w:color="auto"/>
            <w:right w:val="none" w:sz="0" w:space="0" w:color="auto"/>
          </w:divBdr>
        </w:div>
        <w:div w:id="501043738">
          <w:marLeft w:val="480"/>
          <w:marRight w:val="0"/>
          <w:marTop w:val="0"/>
          <w:marBottom w:val="0"/>
          <w:divBdr>
            <w:top w:val="none" w:sz="0" w:space="0" w:color="auto"/>
            <w:left w:val="none" w:sz="0" w:space="0" w:color="auto"/>
            <w:bottom w:val="none" w:sz="0" w:space="0" w:color="auto"/>
            <w:right w:val="none" w:sz="0" w:space="0" w:color="auto"/>
          </w:divBdr>
        </w:div>
        <w:div w:id="524515543">
          <w:marLeft w:val="480"/>
          <w:marRight w:val="0"/>
          <w:marTop w:val="0"/>
          <w:marBottom w:val="0"/>
          <w:divBdr>
            <w:top w:val="none" w:sz="0" w:space="0" w:color="auto"/>
            <w:left w:val="none" w:sz="0" w:space="0" w:color="auto"/>
            <w:bottom w:val="none" w:sz="0" w:space="0" w:color="auto"/>
            <w:right w:val="none" w:sz="0" w:space="0" w:color="auto"/>
          </w:divBdr>
        </w:div>
        <w:div w:id="527790905">
          <w:marLeft w:val="480"/>
          <w:marRight w:val="0"/>
          <w:marTop w:val="0"/>
          <w:marBottom w:val="0"/>
          <w:divBdr>
            <w:top w:val="none" w:sz="0" w:space="0" w:color="auto"/>
            <w:left w:val="none" w:sz="0" w:space="0" w:color="auto"/>
            <w:bottom w:val="none" w:sz="0" w:space="0" w:color="auto"/>
            <w:right w:val="none" w:sz="0" w:space="0" w:color="auto"/>
          </w:divBdr>
        </w:div>
        <w:div w:id="544027758">
          <w:marLeft w:val="480"/>
          <w:marRight w:val="0"/>
          <w:marTop w:val="0"/>
          <w:marBottom w:val="0"/>
          <w:divBdr>
            <w:top w:val="none" w:sz="0" w:space="0" w:color="auto"/>
            <w:left w:val="none" w:sz="0" w:space="0" w:color="auto"/>
            <w:bottom w:val="none" w:sz="0" w:space="0" w:color="auto"/>
            <w:right w:val="none" w:sz="0" w:space="0" w:color="auto"/>
          </w:divBdr>
        </w:div>
        <w:div w:id="557128939">
          <w:marLeft w:val="480"/>
          <w:marRight w:val="0"/>
          <w:marTop w:val="0"/>
          <w:marBottom w:val="0"/>
          <w:divBdr>
            <w:top w:val="none" w:sz="0" w:space="0" w:color="auto"/>
            <w:left w:val="none" w:sz="0" w:space="0" w:color="auto"/>
            <w:bottom w:val="none" w:sz="0" w:space="0" w:color="auto"/>
            <w:right w:val="none" w:sz="0" w:space="0" w:color="auto"/>
          </w:divBdr>
        </w:div>
        <w:div w:id="582449422">
          <w:marLeft w:val="480"/>
          <w:marRight w:val="0"/>
          <w:marTop w:val="0"/>
          <w:marBottom w:val="0"/>
          <w:divBdr>
            <w:top w:val="none" w:sz="0" w:space="0" w:color="auto"/>
            <w:left w:val="none" w:sz="0" w:space="0" w:color="auto"/>
            <w:bottom w:val="none" w:sz="0" w:space="0" w:color="auto"/>
            <w:right w:val="none" w:sz="0" w:space="0" w:color="auto"/>
          </w:divBdr>
        </w:div>
        <w:div w:id="626619181">
          <w:marLeft w:val="480"/>
          <w:marRight w:val="0"/>
          <w:marTop w:val="0"/>
          <w:marBottom w:val="0"/>
          <w:divBdr>
            <w:top w:val="none" w:sz="0" w:space="0" w:color="auto"/>
            <w:left w:val="none" w:sz="0" w:space="0" w:color="auto"/>
            <w:bottom w:val="none" w:sz="0" w:space="0" w:color="auto"/>
            <w:right w:val="none" w:sz="0" w:space="0" w:color="auto"/>
          </w:divBdr>
        </w:div>
        <w:div w:id="627013517">
          <w:marLeft w:val="480"/>
          <w:marRight w:val="0"/>
          <w:marTop w:val="0"/>
          <w:marBottom w:val="0"/>
          <w:divBdr>
            <w:top w:val="none" w:sz="0" w:space="0" w:color="auto"/>
            <w:left w:val="none" w:sz="0" w:space="0" w:color="auto"/>
            <w:bottom w:val="none" w:sz="0" w:space="0" w:color="auto"/>
            <w:right w:val="none" w:sz="0" w:space="0" w:color="auto"/>
          </w:divBdr>
        </w:div>
        <w:div w:id="654840472">
          <w:marLeft w:val="480"/>
          <w:marRight w:val="0"/>
          <w:marTop w:val="0"/>
          <w:marBottom w:val="0"/>
          <w:divBdr>
            <w:top w:val="none" w:sz="0" w:space="0" w:color="auto"/>
            <w:left w:val="none" w:sz="0" w:space="0" w:color="auto"/>
            <w:bottom w:val="none" w:sz="0" w:space="0" w:color="auto"/>
            <w:right w:val="none" w:sz="0" w:space="0" w:color="auto"/>
          </w:divBdr>
        </w:div>
        <w:div w:id="712853365">
          <w:marLeft w:val="480"/>
          <w:marRight w:val="0"/>
          <w:marTop w:val="0"/>
          <w:marBottom w:val="0"/>
          <w:divBdr>
            <w:top w:val="none" w:sz="0" w:space="0" w:color="auto"/>
            <w:left w:val="none" w:sz="0" w:space="0" w:color="auto"/>
            <w:bottom w:val="none" w:sz="0" w:space="0" w:color="auto"/>
            <w:right w:val="none" w:sz="0" w:space="0" w:color="auto"/>
          </w:divBdr>
        </w:div>
        <w:div w:id="734855767">
          <w:marLeft w:val="480"/>
          <w:marRight w:val="0"/>
          <w:marTop w:val="0"/>
          <w:marBottom w:val="0"/>
          <w:divBdr>
            <w:top w:val="none" w:sz="0" w:space="0" w:color="auto"/>
            <w:left w:val="none" w:sz="0" w:space="0" w:color="auto"/>
            <w:bottom w:val="none" w:sz="0" w:space="0" w:color="auto"/>
            <w:right w:val="none" w:sz="0" w:space="0" w:color="auto"/>
          </w:divBdr>
        </w:div>
        <w:div w:id="765657910">
          <w:marLeft w:val="480"/>
          <w:marRight w:val="0"/>
          <w:marTop w:val="0"/>
          <w:marBottom w:val="0"/>
          <w:divBdr>
            <w:top w:val="none" w:sz="0" w:space="0" w:color="auto"/>
            <w:left w:val="none" w:sz="0" w:space="0" w:color="auto"/>
            <w:bottom w:val="none" w:sz="0" w:space="0" w:color="auto"/>
            <w:right w:val="none" w:sz="0" w:space="0" w:color="auto"/>
          </w:divBdr>
        </w:div>
        <w:div w:id="783501362">
          <w:marLeft w:val="480"/>
          <w:marRight w:val="0"/>
          <w:marTop w:val="0"/>
          <w:marBottom w:val="0"/>
          <w:divBdr>
            <w:top w:val="none" w:sz="0" w:space="0" w:color="auto"/>
            <w:left w:val="none" w:sz="0" w:space="0" w:color="auto"/>
            <w:bottom w:val="none" w:sz="0" w:space="0" w:color="auto"/>
            <w:right w:val="none" w:sz="0" w:space="0" w:color="auto"/>
          </w:divBdr>
        </w:div>
        <w:div w:id="875850649">
          <w:marLeft w:val="480"/>
          <w:marRight w:val="0"/>
          <w:marTop w:val="0"/>
          <w:marBottom w:val="0"/>
          <w:divBdr>
            <w:top w:val="none" w:sz="0" w:space="0" w:color="auto"/>
            <w:left w:val="none" w:sz="0" w:space="0" w:color="auto"/>
            <w:bottom w:val="none" w:sz="0" w:space="0" w:color="auto"/>
            <w:right w:val="none" w:sz="0" w:space="0" w:color="auto"/>
          </w:divBdr>
        </w:div>
        <w:div w:id="882792696">
          <w:marLeft w:val="480"/>
          <w:marRight w:val="0"/>
          <w:marTop w:val="0"/>
          <w:marBottom w:val="0"/>
          <w:divBdr>
            <w:top w:val="none" w:sz="0" w:space="0" w:color="auto"/>
            <w:left w:val="none" w:sz="0" w:space="0" w:color="auto"/>
            <w:bottom w:val="none" w:sz="0" w:space="0" w:color="auto"/>
            <w:right w:val="none" w:sz="0" w:space="0" w:color="auto"/>
          </w:divBdr>
        </w:div>
        <w:div w:id="921529327">
          <w:marLeft w:val="480"/>
          <w:marRight w:val="0"/>
          <w:marTop w:val="0"/>
          <w:marBottom w:val="0"/>
          <w:divBdr>
            <w:top w:val="none" w:sz="0" w:space="0" w:color="auto"/>
            <w:left w:val="none" w:sz="0" w:space="0" w:color="auto"/>
            <w:bottom w:val="none" w:sz="0" w:space="0" w:color="auto"/>
            <w:right w:val="none" w:sz="0" w:space="0" w:color="auto"/>
          </w:divBdr>
        </w:div>
        <w:div w:id="925264193">
          <w:marLeft w:val="480"/>
          <w:marRight w:val="0"/>
          <w:marTop w:val="0"/>
          <w:marBottom w:val="0"/>
          <w:divBdr>
            <w:top w:val="none" w:sz="0" w:space="0" w:color="auto"/>
            <w:left w:val="none" w:sz="0" w:space="0" w:color="auto"/>
            <w:bottom w:val="none" w:sz="0" w:space="0" w:color="auto"/>
            <w:right w:val="none" w:sz="0" w:space="0" w:color="auto"/>
          </w:divBdr>
        </w:div>
        <w:div w:id="982928959">
          <w:marLeft w:val="480"/>
          <w:marRight w:val="0"/>
          <w:marTop w:val="0"/>
          <w:marBottom w:val="0"/>
          <w:divBdr>
            <w:top w:val="none" w:sz="0" w:space="0" w:color="auto"/>
            <w:left w:val="none" w:sz="0" w:space="0" w:color="auto"/>
            <w:bottom w:val="none" w:sz="0" w:space="0" w:color="auto"/>
            <w:right w:val="none" w:sz="0" w:space="0" w:color="auto"/>
          </w:divBdr>
        </w:div>
        <w:div w:id="992030337">
          <w:marLeft w:val="480"/>
          <w:marRight w:val="0"/>
          <w:marTop w:val="0"/>
          <w:marBottom w:val="0"/>
          <w:divBdr>
            <w:top w:val="none" w:sz="0" w:space="0" w:color="auto"/>
            <w:left w:val="none" w:sz="0" w:space="0" w:color="auto"/>
            <w:bottom w:val="none" w:sz="0" w:space="0" w:color="auto"/>
            <w:right w:val="none" w:sz="0" w:space="0" w:color="auto"/>
          </w:divBdr>
        </w:div>
        <w:div w:id="993609039">
          <w:marLeft w:val="480"/>
          <w:marRight w:val="0"/>
          <w:marTop w:val="0"/>
          <w:marBottom w:val="0"/>
          <w:divBdr>
            <w:top w:val="none" w:sz="0" w:space="0" w:color="auto"/>
            <w:left w:val="none" w:sz="0" w:space="0" w:color="auto"/>
            <w:bottom w:val="none" w:sz="0" w:space="0" w:color="auto"/>
            <w:right w:val="none" w:sz="0" w:space="0" w:color="auto"/>
          </w:divBdr>
        </w:div>
        <w:div w:id="1008095758">
          <w:marLeft w:val="480"/>
          <w:marRight w:val="0"/>
          <w:marTop w:val="0"/>
          <w:marBottom w:val="0"/>
          <w:divBdr>
            <w:top w:val="none" w:sz="0" w:space="0" w:color="auto"/>
            <w:left w:val="none" w:sz="0" w:space="0" w:color="auto"/>
            <w:bottom w:val="none" w:sz="0" w:space="0" w:color="auto"/>
            <w:right w:val="none" w:sz="0" w:space="0" w:color="auto"/>
          </w:divBdr>
        </w:div>
        <w:div w:id="1010794390">
          <w:marLeft w:val="480"/>
          <w:marRight w:val="0"/>
          <w:marTop w:val="0"/>
          <w:marBottom w:val="0"/>
          <w:divBdr>
            <w:top w:val="none" w:sz="0" w:space="0" w:color="auto"/>
            <w:left w:val="none" w:sz="0" w:space="0" w:color="auto"/>
            <w:bottom w:val="none" w:sz="0" w:space="0" w:color="auto"/>
            <w:right w:val="none" w:sz="0" w:space="0" w:color="auto"/>
          </w:divBdr>
        </w:div>
        <w:div w:id="1018460616">
          <w:marLeft w:val="480"/>
          <w:marRight w:val="0"/>
          <w:marTop w:val="0"/>
          <w:marBottom w:val="0"/>
          <w:divBdr>
            <w:top w:val="none" w:sz="0" w:space="0" w:color="auto"/>
            <w:left w:val="none" w:sz="0" w:space="0" w:color="auto"/>
            <w:bottom w:val="none" w:sz="0" w:space="0" w:color="auto"/>
            <w:right w:val="none" w:sz="0" w:space="0" w:color="auto"/>
          </w:divBdr>
        </w:div>
        <w:div w:id="1029334099">
          <w:marLeft w:val="480"/>
          <w:marRight w:val="0"/>
          <w:marTop w:val="0"/>
          <w:marBottom w:val="0"/>
          <w:divBdr>
            <w:top w:val="none" w:sz="0" w:space="0" w:color="auto"/>
            <w:left w:val="none" w:sz="0" w:space="0" w:color="auto"/>
            <w:bottom w:val="none" w:sz="0" w:space="0" w:color="auto"/>
            <w:right w:val="none" w:sz="0" w:space="0" w:color="auto"/>
          </w:divBdr>
        </w:div>
        <w:div w:id="1073771266">
          <w:marLeft w:val="480"/>
          <w:marRight w:val="0"/>
          <w:marTop w:val="0"/>
          <w:marBottom w:val="0"/>
          <w:divBdr>
            <w:top w:val="none" w:sz="0" w:space="0" w:color="auto"/>
            <w:left w:val="none" w:sz="0" w:space="0" w:color="auto"/>
            <w:bottom w:val="none" w:sz="0" w:space="0" w:color="auto"/>
            <w:right w:val="none" w:sz="0" w:space="0" w:color="auto"/>
          </w:divBdr>
        </w:div>
        <w:div w:id="1095588363">
          <w:marLeft w:val="480"/>
          <w:marRight w:val="0"/>
          <w:marTop w:val="0"/>
          <w:marBottom w:val="0"/>
          <w:divBdr>
            <w:top w:val="none" w:sz="0" w:space="0" w:color="auto"/>
            <w:left w:val="none" w:sz="0" w:space="0" w:color="auto"/>
            <w:bottom w:val="none" w:sz="0" w:space="0" w:color="auto"/>
            <w:right w:val="none" w:sz="0" w:space="0" w:color="auto"/>
          </w:divBdr>
        </w:div>
        <w:div w:id="1099253853">
          <w:marLeft w:val="480"/>
          <w:marRight w:val="0"/>
          <w:marTop w:val="0"/>
          <w:marBottom w:val="0"/>
          <w:divBdr>
            <w:top w:val="none" w:sz="0" w:space="0" w:color="auto"/>
            <w:left w:val="none" w:sz="0" w:space="0" w:color="auto"/>
            <w:bottom w:val="none" w:sz="0" w:space="0" w:color="auto"/>
            <w:right w:val="none" w:sz="0" w:space="0" w:color="auto"/>
          </w:divBdr>
        </w:div>
        <w:div w:id="1105416809">
          <w:marLeft w:val="480"/>
          <w:marRight w:val="0"/>
          <w:marTop w:val="0"/>
          <w:marBottom w:val="0"/>
          <w:divBdr>
            <w:top w:val="none" w:sz="0" w:space="0" w:color="auto"/>
            <w:left w:val="none" w:sz="0" w:space="0" w:color="auto"/>
            <w:bottom w:val="none" w:sz="0" w:space="0" w:color="auto"/>
            <w:right w:val="none" w:sz="0" w:space="0" w:color="auto"/>
          </w:divBdr>
        </w:div>
        <w:div w:id="1110931377">
          <w:marLeft w:val="480"/>
          <w:marRight w:val="0"/>
          <w:marTop w:val="0"/>
          <w:marBottom w:val="0"/>
          <w:divBdr>
            <w:top w:val="none" w:sz="0" w:space="0" w:color="auto"/>
            <w:left w:val="none" w:sz="0" w:space="0" w:color="auto"/>
            <w:bottom w:val="none" w:sz="0" w:space="0" w:color="auto"/>
            <w:right w:val="none" w:sz="0" w:space="0" w:color="auto"/>
          </w:divBdr>
        </w:div>
        <w:div w:id="1259144939">
          <w:marLeft w:val="480"/>
          <w:marRight w:val="0"/>
          <w:marTop w:val="0"/>
          <w:marBottom w:val="0"/>
          <w:divBdr>
            <w:top w:val="none" w:sz="0" w:space="0" w:color="auto"/>
            <w:left w:val="none" w:sz="0" w:space="0" w:color="auto"/>
            <w:bottom w:val="none" w:sz="0" w:space="0" w:color="auto"/>
            <w:right w:val="none" w:sz="0" w:space="0" w:color="auto"/>
          </w:divBdr>
        </w:div>
        <w:div w:id="1266112819">
          <w:marLeft w:val="480"/>
          <w:marRight w:val="0"/>
          <w:marTop w:val="0"/>
          <w:marBottom w:val="0"/>
          <w:divBdr>
            <w:top w:val="none" w:sz="0" w:space="0" w:color="auto"/>
            <w:left w:val="none" w:sz="0" w:space="0" w:color="auto"/>
            <w:bottom w:val="none" w:sz="0" w:space="0" w:color="auto"/>
            <w:right w:val="none" w:sz="0" w:space="0" w:color="auto"/>
          </w:divBdr>
        </w:div>
        <w:div w:id="1275677500">
          <w:marLeft w:val="480"/>
          <w:marRight w:val="0"/>
          <w:marTop w:val="0"/>
          <w:marBottom w:val="0"/>
          <w:divBdr>
            <w:top w:val="none" w:sz="0" w:space="0" w:color="auto"/>
            <w:left w:val="none" w:sz="0" w:space="0" w:color="auto"/>
            <w:bottom w:val="none" w:sz="0" w:space="0" w:color="auto"/>
            <w:right w:val="none" w:sz="0" w:space="0" w:color="auto"/>
          </w:divBdr>
        </w:div>
        <w:div w:id="1280725028">
          <w:marLeft w:val="480"/>
          <w:marRight w:val="0"/>
          <w:marTop w:val="0"/>
          <w:marBottom w:val="0"/>
          <w:divBdr>
            <w:top w:val="none" w:sz="0" w:space="0" w:color="auto"/>
            <w:left w:val="none" w:sz="0" w:space="0" w:color="auto"/>
            <w:bottom w:val="none" w:sz="0" w:space="0" w:color="auto"/>
            <w:right w:val="none" w:sz="0" w:space="0" w:color="auto"/>
          </w:divBdr>
        </w:div>
        <w:div w:id="1294209964">
          <w:marLeft w:val="480"/>
          <w:marRight w:val="0"/>
          <w:marTop w:val="0"/>
          <w:marBottom w:val="0"/>
          <w:divBdr>
            <w:top w:val="none" w:sz="0" w:space="0" w:color="auto"/>
            <w:left w:val="none" w:sz="0" w:space="0" w:color="auto"/>
            <w:bottom w:val="none" w:sz="0" w:space="0" w:color="auto"/>
            <w:right w:val="none" w:sz="0" w:space="0" w:color="auto"/>
          </w:divBdr>
        </w:div>
        <w:div w:id="1319337426">
          <w:marLeft w:val="480"/>
          <w:marRight w:val="0"/>
          <w:marTop w:val="0"/>
          <w:marBottom w:val="0"/>
          <w:divBdr>
            <w:top w:val="none" w:sz="0" w:space="0" w:color="auto"/>
            <w:left w:val="none" w:sz="0" w:space="0" w:color="auto"/>
            <w:bottom w:val="none" w:sz="0" w:space="0" w:color="auto"/>
            <w:right w:val="none" w:sz="0" w:space="0" w:color="auto"/>
          </w:divBdr>
        </w:div>
        <w:div w:id="1323781316">
          <w:marLeft w:val="480"/>
          <w:marRight w:val="0"/>
          <w:marTop w:val="0"/>
          <w:marBottom w:val="0"/>
          <w:divBdr>
            <w:top w:val="none" w:sz="0" w:space="0" w:color="auto"/>
            <w:left w:val="none" w:sz="0" w:space="0" w:color="auto"/>
            <w:bottom w:val="none" w:sz="0" w:space="0" w:color="auto"/>
            <w:right w:val="none" w:sz="0" w:space="0" w:color="auto"/>
          </w:divBdr>
        </w:div>
        <w:div w:id="1365135927">
          <w:marLeft w:val="480"/>
          <w:marRight w:val="0"/>
          <w:marTop w:val="0"/>
          <w:marBottom w:val="0"/>
          <w:divBdr>
            <w:top w:val="none" w:sz="0" w:space="0" w:color="auto"/>
            <w:left w:val="none" w:sz="0" w:space="0" w:color="auto"/>
            <w:bottom w:val="none" w:sz="0" w:space="0" w:color="auto"/>
            <w:right w:val="none" w:sz="0" w:space="0" w:color="auto"/>
          </w:divBdr>
        </w:div>
        <w:div w:id="1373337655">
          <w:marLeft w:val="480"/>
          <w:marRight w:val="0"/>
          <w:marTop w:val="0"/>
          <w:marBottom w:val="0"/>
          <w:divBdr>
            <w:top w:val="none" w:sz="0" w:space="0" w:color="auto"/>
            <w:left w:val="none" w:sz="0" w:space="0" w:color="auto"/>
            <w:bottom w:val="none" w:sz="0" w:space="0" w:color="auto"/>
            <w:right w:val="none" w:sz="0" w:space="0" w:color="auto"/>
          </w:divBdr>
        </w:div>
        <w:div w:id="1375884504">
          <w:marLeft w:val="480"/>
          <w:marRight w:val="0"/>
          <w:marTop w:val="0"/>
          <w:marBottom w:val="0"/>
          <w:divBdr>
            <w:top w:val="none" w:sz="0" w:space="0" w:color="auto"/>
            <w:left w:val="none" w:sz="0" w:space="0" w:color="auto"/>
            <w:bottom w:val="none" w:sz="0" w:space="0" w:color="auto"/>
            <w:right w:val="none" w:sz="0" w:space="0" w:color="auto"/>
          </w:divBdr>
        </w:div>
        <w:div w:id="1379817965">
          <w:marLeft w:val="480"/>
          <w:marRight w:val="0"/>
          <w:marTop w:val="0"/>
          <w:marBottom w:val="0"/>
          <w:divBdr>
            <w:top w:val="none" w:sz="0" w:space="0" w:color="auto"/>
            <w:left w:val="none" w:sz="0" w:space="0" w:color="auto"/>
            <w:bottom w:val="none" w:sz="0" w:space="0" w:color="auto"/>
            <w:right w:val="none" w:sz="0" w:space="0" w:color="auto"/>
          </w:divBdr>
        </w:div>
        <w:div w:id="1402362460">
          <w:marLeft w:val="480"/>
          <w:marRight w:val="0"/>
          <w:marTop w:val="0"/>
          <w:marBottom w:val="0"/>
          <w:divBdr>
            <w:top w:val="none" w:sz="0" w:space="0" w:color="auto"/>
            <w:left w:val="none" w:sz="0" w:space="0" w:color="auto"/>
            <w:bottom w:val="none" w:sz="0" w:space="0" w:color="auto"/>
            <w:right w:val="none" w:sz="0" w:space="0" w:color="auto"/>
          </w:divBdr>
        </w:div>
        <w:div w:id="1432315667">
          <w:marLeft w:val="480"/>
          <w:marRight w:val="0"/>
          <w:marTop w:val="0"/>
          <w:marBottom w:val="0"/>
          <w:divBdr>
            <w:top w:val="none" w:sz="0" w:space="0" w:color="auto"/>
            <w:left w:val="none" w:sz="0" w:space="0" w:color="auto"/>
            <w:bottom w:val="none" w:sz="0" w:space="0" w:color="auto"/>
            <w:right w:val="none" w:sz="0" w:space="0" w:color="auto"/>
          </w:divBdr>
        </w:div>
        <w:div w:id="1443569967">
          <w:marLeft w:val="480"/>
          <w:marRight w:val="0"/>
          <w:marTop w:val="0"/>
          <w:marBottom w:val="0"/>
          <w:divBdr>
            <w:top w:val="none" w:sz="0" w:space="0" w:color="auto"/>
            <w:left w:val="none" w:sz="0" w:space="0" w:color="auto"/>
            <w:bottom w:val="none" w:sz="0" w:space="0" w:color="auto"/>
            <w:right w:val="none" w:sz="0" w:space="0" w:color="auto"/>
          </w:divBdr>
        </w:div>
        <w:div w:id="1475022755">
          <w:marLeft w:val="480"/>
          <w:marRight w:val="0"/>
          <w:marTop w:val="0"/>
          <w:marBottom w:val="0"/>
          <w:divBdr>
            <w:top w:val="none" w:sz="0" w:space="0" w:color="auto"/>
            <w:left w:val="none" w:sz="0" w:space="0" w:color="auto"/>
            <w:bottom w:val="none" w:sz="0" w:space="0" w:color="auto"/>
            <w:right w:val="none" w:sz="0" w:space="0" w:color="auto"/>
          </w:divBdr>
        </w:div>
        <w:div w:id="1521776963">
          <w:marLeft w:val="480"/>
          <w:marRight w:val="0"/>
          <w:marTop w:val="0"/>
          <w:marBottom w:val="0"/>
          <w:divBdr>
            <w:top w:val="none" w:sz="0" w:space="0" w:color="auto"/>
            <w:left w:val="none" w:sz="0" w:space="0" w:color="auto"/>
            <w:bottom w:val="none" w:sz="0" w:space="0" w:color="auto"/>
            <w:right w:val="none" w:sz="0" w:space="0" w:color="auto"/>
          </w:divBdr>
        </w:div>
        <w:div w:id="1539463867">
          <w:marLeft w:val="480"/>
          <w:marRight w:val="0"/>
          <w:marTop w:val="0"/>
          <w:marBottom w:val="0"/>
          <w:divBdr>
            <w:top w:val="none" w:sz="0" w:space="0" w:color="auto"/>
            <w:left w:val="none" w:sz="0" w:space="0" w:color="auto"/>
            <w:bottom w:val="none" w:sz="0" w:space="0" w:color="auto"/>
            <w:right w:val="none" w:sz="0" w:space="0" w:color="auto"/>
          </w:divBdr>
        </w:div>
        <w:div w:id="1543203273">
          <w:marLeft w:val="480"/>
          <w:marRight w:val="0"/>
          <w:marTop w:val="0"/>
          <w:marBottom w:val="0"/>
          <w:divBdr>
            <w:top w:val="none" w:sz="0" w:space="0" w:color="auto"/>
            <w:left w:val="none" w:sz="0" w:space="0" w:color="auto"/>
            <w:bottom w:val="none" w:sz="0" w:space="0" w:color="auto"/>
            <w:right w:val="none" w:sz="0" w:space="0" w:color="auto"/>
          </w:divBdr>
        </w:div>
        <w:div w:id="1573807133">
          <w:marLeft w:val="480"/>
          <w:marRight w:val="0"/>
          <w:marTop w:val="0"/>
          <w:marBottom w:val="0"/>
          <w:divBdr>
            <w:top w:val="none" w:sz="0" w:space="0" w:color="auto"/>
            <w:left w:val="none" w:sz="0" w:space="0" w:color="auto"/>
            <w:bottom w:val="none" w:sz="0" w:space="0" w:color="auto"/>
            <w:right w:val="none" w:sz="0" w:space="0" w:color="auto"/>
          </w:divBdr>
        </w:div>
        <w:div w:id="1577785925">
          <w:marLeft w:val="480"/>
          <w:marRight w:val="0"/>
          <w:marTop w:val="0"/>
          <w:marBottom w:val="0"/>
          <w:divBdr>
            <w:top w:val="none" w:sz="0" w:space="0" w:color="auto"/>
            <w:left w:val="none" w:sz="0" w:space="0" w:color="auto"/>
            <w:bottom w:val="none" w:sz="0" w:space="0" w:color="auto"/>
            <w:right w:val="none" w:sz="0" w:space="0" w:color="auto"/>
          </w:divBdr>
        </w:div>
        <w:div w:id="1617180994">
          <w:marLeft w:val="480"/>
          <w:marRight w:val="0"/>
          <w:marTop w:val="0"/>
          <w:marBottom w:val="0"/>
          <w:divBdr>
            <w:top w:val="none" w:sz="0" w:space="0" w:color="auto"/>
            <w:left w:val="none" w:sz="0" w:space="0" w:color="auto"/>
            <w:bottom w:val="none" w:sz="0" w:space="0" w:color="auto"/>
            <w:right w:val="none" w:sz="0" w:space="0" w:color="auto"/>
          </w:divBdr>
        </w:div>
        <w:div w:id="1683311454">
          <w:marLeft w:val="480"/>
          <w:marRight w:val="0"/>
          <w:marTop w:val="0"/>
          <w:marBottom w:val="0"/>
          <w:divBdr>
            <w:top w:val="none" w:sz="0" w:space="0" w:color="auto"/>
            <w:left w:val="none" w:sz="0" w:space="0" w:color="auto"/>
            <w:bottom w:val="none" w:sz="0" w:space="0" w:color="auto"/>
            <w:right w:val="none" w:sz="0" w:space="0" w:color="auto"/>
          </w:divBdr>
        </w:div>
        <w:div w:id="1691374576">
          <w:marLeft w:val="480"/>
          <w:marRight w:val="0"/>
          <w:marTop w:val="0"/>
          <w:marBottom w:val="0"/>
          <w:divBdr>
            <w:top w:val="none" w:sz="0" w:space="0" w:color="auto"/>
            <w:left w:val="none" w:sz="0" w:space="0" w:color="auto"/>
            <w:bottom w:val="none" w:sz="0" w:space="0" w:color="auto"/>
            <w:right w:val="none" w:sz="0" w:space="0" w:color="auto"/>
          </w:divBdr>
        </w:div>
        <w:div w:id="1707944943">
          <w:marLeft w:val="480"/>
          <w:marRight w:val="0"/>
          <w:marTop w:val="0"/>
          <w:marBottom w:val="0"/>
          <w:divBdr>
            <w:top w:val="none" w:sz="0" w:space="0" w:color="auto"/>
            <w:left w:val="none" w:sz="0" w:space="0" w:color="auto"/>
            <w:bottom w:val="none" w:sz="0" w:space="0" w:color="auto"/>
            <w:right w:val="none" w:sz="0" w:space="0" w:color="auto"/>
          </w:divBdr>
        </w:div>
        <w:div w:id="1711760783">
          <w:marLeft w:val="480"/>
          <w:marRight w:val="0"/>
          <w:marTop w:val="0"/>
          <w:marBottom w:val="0"/>
          <w:divBdr>
            <w:top w:val="none" w:sz="0" w:space="0" w:color="auto"/>
            <w:left w:val="none" w:sz="0" w:space="0" w:color="auto"/>
            <w:bottom w:val="none" w:sz="0" w:space="0" w:color="auto"/>
            <w:right w:val="none" w:sz="0" w:space="0" w:color="auto"/>
          </w:divBdr>
        </w:div>
        <w:div w:id="1718620680">
          <w:marLeft w:val="480"/>
          <w:marRight w:val="0"/>
          <w:marTop w:val="0"/>
          <w:marBottom w:val="0"/>
          <w:divBdr>
            <w:top w:val="none" w:sz="0" w:space="0" w:color="auto"/>
            <w:left w:val="none" w:sz="0" w:space="0" w:color="auto"/>
            <w:bottom w:val="none" w:sz="0" w:space="0" w:color="auto"/>
            <w:right w:val="none" w:sz="0" w:space="0" w:color="auto"/>
          </w:divBdr>
        </w:div>
        <w:div w:id="1722170541">
          <w:marLeft w:val="480"/>
          <w:marRight w:val="0"/>
          <w:marTop w:val="0"/>
          <w:marBottom w:val="0"/>
          <w:divBdr>
            <w:top w:val="none" w:sz="0" w:space="0" w:color="auto"/>
            <w:left w:val="none" w:sz="0" w:space="0" w:color="auto"/>
            <w:bottom w:val="none" w:sz="0" w:space="0" w:color="auto"/>
            <w:right w:val="none" w:sz="0" w:space="0" w:color="auto"/>
          </w:divBdr>
        </w:div>
        <w:div w:id="1738550244">
          <w:marLeft w:val="480"/>
          <w:marRight w:val="0"/>
          <w:marTop w:val="0"/>
          <w:marBottom w:val="0"/>
          <w:divBdr>
            <w:top w:val="none" w:sz="0" w:space="0" w:color="auto"/>
            <w:left w:val="none" w:sz="0" w:space="0" w:color="auto"/>
            <w:bottom w:val="none" w:sz="0" w:space="0" w:color="auto"/>
            <w:right w:val="none" w:sz="0" w:space="0" w:color="auto"/>
          </w:divBdr>
        </w:div>
        <w:div w:id="1768696855">
          <w:marLeft w:val="480"/>
          <w:marRight w:val="0"/>
          <w:marTop w:val="0"/>
          <w:marBottom w:val="0"/>
          <w:divBdr>
            <w:top w:val="none" w:sz="0" w:space="0" w:color="auto"/>
            <w:left w:val="none" w:sz="0" w:space="0" w:color="auto"/>
            <w:bottom w:val="none" w:sz="0" w:space="0" w:color="auto"/>
            <w:right w:val="none" w:sz="0" w:space="0" w:color="auto"/>
          </w:divBdr>
        </w:div>
        <w:div w:id="1781678334">
          <w:marLeft w:val="480"/>
          <w:marRight w:val="0"/>
          <w:marTop w:val="0"/>
          <w:marBottom w:val="0"/>
          <w:divBdr>
            <w:top w:val="none" w:sz="0" w:space="0" w:color="auto"/>
            <w:left w:val="none" w:sz="0" w:space="0" w:color="auto"/>
            <w:bottom w:val="none" w:sz="0" w:space="0" w:color="auto"/>
            <w:right w:val="none" w:sz="0" w:space="0" w:color="auto"/>
          </w:divBdr>
        </w:div>
        <w:div w:id="1785539065">
          <w:marLeft w:val="480"/>
          <w:marRight w:val="0"/>
          <w:marTop w:val="0"/>
          <w:marBottom w:val="0"/>
          <w:divBdr>
            <w:top w:val="none" w:sz="0" w:space="0" w:color="auto"/>
            <w:left w:val="none" w:sz="0" w:space="0" w:color="auto"/>
            <w:bottom w:val="none" w:sz="0" w:space="0" w:color="auto"/>
            <w:right w:val="none" w:sz="0" w:space="0" w:color="auto"/>
          </w:divBdr>
        </w:div>
        <w:div w:id="1792090346">
          <w:marLeft w:val="480"/>
          <w:marRight w:val="0"/>
          <w:marTop w:val="0"/>
          <w:marBottom w:val="0"/>
          <w:divBdr>
            <w:top w:val="none" w:sz="0" w:space="0" w:color="auto"/>
            <w:left w:val="none" w:sz="0" w:space="0" w:color="auto"/>
            <w:bottom w:val="none" w:sz="0" w:space="0" w:color="auto"/>
            <w:right w:val="none" w:sz="0" w:space="0" w:color="auto"/>
          </w:divBdr>
        </w:div>
        <w:div w:id="1821000761">
          <w:marLeft w:val="480"/>
          <w:marRight w:val="0"/>
          <w:marTop w:val="0"/>
          <w:marBottom w:val="0"/>
          <w:divBdr>
            <w:top w:val="none" w:sz="0" w:space="0" w:color="auto"/>
            <w:left w:val="none" w:sz="0" w:space="0" w:color="auto"/>
            <w:bottom w:val="none" w:sz="0" w:space="0" w:color="auto"/>
            <w:right w:val="none" w:sz="0" w:space="0" w:color="auto"/>
          </w:divBdr>
        </w:div>
      </w:divsChild>
    </w:div>
    <w:div w:id="502090109">
      <w:marLeft w:val="480"/>
      <w:marRight w:val="0"/>
      <w:marTop w:val="0"/>
      <w:marBottom w:val="0"/>
      <w:divBdr>
        <w:top w:val="none" w:sz="0" w:space="0" w:color="auto"/>
        <w:left w:val="none" w:sz="0" w:space="0" w:color="auto"/>
        <w:bottom w:val="none" w:sz="0" w:space="0" w:color="auto"/>
        <w:right w:val="none" w:sz="0" w:space="0" w:color="auto"/>
      </w:divBdr>
    </w:div>
    <w:div w:id="502159778">
      <w:marLeft w:val="480"/>
      <w:marRight w:val="0"/>
      <w:marTop w:val="0"/>
      <w:marBottom w:val="0"/>
      <w:divBdr>
        <w:top w:val="none" w:sz="0" w:space="0" w:color="auto"/>
        <w:left w:val="none" w:sz="0" w:space="0" w:color="auto"/>
        <w:bottom w:val="none" w:sz="0" w:space="0" w:color="auto"/>
        <w:right w:val="none" w:sz="0" w:space="0" w:color="auto"/>
      </w:divBdr>
    </w:div>
    <w:div w:id="502160766">
      <w:marLeft w:val="480"/>
      <w:marRight w:val="0"/>
      <w:marTop w:val="0"/>
      <w:marBottom w:val="0"/>
      <w:divBdr>
        <w:top w:val="none" w:sz="0" w:space="0" w:color="auto"/>
        <w:left w:val="none" w:sz="0" w:space="0" w:color="auto"/>
        <w:bottom w:val="none" w:sz="0" w:space="0" w:color="auto"/>
        <w:right w:val="none" w:sz="0" w:space="0" w:color="auto"/>
      </w:divBdr>
    </w:div>
    <w:div w:id="502210202">
      <w:marLeft w:val="480"/>
      <w:marRight w:val="0"/>
      <w:marTop w:val="0"/>
      <w:marBottom w:val="0"/>
      <w:divBdr>
        <w:top w:val="none" w:sz="0" w:space="0" w:color="auto"/>
        <w:left w:val="none" w:sz="0" w:space="0" w:color="auto"/>
        <w:bottom w:val="none" w:sz="0" w:space="0" w:color="auto"/>
        <w:right w:val="none" w:sz="0" w:space="0" w:color="auto"/>
      </w:divBdr>
    </w:div>
    <w:div w:id="502280824">
      <w:marLeft w:val="480"/>
      <w:marRight w:val="0"/>
      <w:marTop w:val="0"/>
      <w:marBottom w:val="0"/>
      <w:divBdr>
        <w:top w:val="none" w:sz="0" w:space="0" w:color="auto"/>
        <w:left w:val="none" w:sz="0" w:space="0" w:color="auto"/>
        <w:bottom w:val="none" w:sz="0" w:space="0" w:color="auto"/>
        <w:right w:val="none" w:sz="0" w:space="0" w:color="auto"/>
      </w:divBdr>
    </w:div>
    <w:div w:id="502284926">
      <w:bodyDiv w:val="1"/>
      <w:marLeft w:val="0"/>
      <w:marRight w:val="0"/>
      <w:marTop w:val="0"/>
      <w:marBottom w:val="0"/>
      <w:divBdr>
        <w:top w:val="none" w:sz="0" w:space="0" w:color="auto"/>
        <w:left w:val="none" w:sz="0" w:space="0" w:color="auto"/>
        <w:bottom w:val="none" w:sz="0" w:space="0" w:color="auto"/>
        <w:right w:val="none" w:sz="0" w:space="0" w:color="auto"/>
      </w:divBdr>
    </w:div>
    <w:div w:id="502361937">
      <w:marLeft w:val="480"/>
      <w:marRight w:val="0"/>
      <w:marTop w:val="0"/>
      <w:marBottom w:val="0"/>
      <w:divBdr>
        <w:top w:val="none" w:sz="0" w:space="0" w:color="auto"/>
        <w:left w:val="none" w:sz="0" w:space="0" w:color="auto"/>
        <w:bottom w:val="none" w:sz="0" w:space="0" w:color="auto"/>
        <w:right w:val="none" w:sz="0" w:space="0" w:color="auto"/>
      </w:divBdr>
    </w:div>
    <w:div w:id="502473750">
      <w:marLeft w:val="480"/>
      <w:marRight w:val="0"/>
      <w:marTop w:val="0"/>
      <w:marBottom w:val="0"/>
      <w:divBdr>
        <w:top w:val="none" w:sz="0" w:space="0" w:color="auto"/>
        <w:left w:val="none" w:sz="0" w:space="0" w:color="auto"/>
        <w:bottom w:val="none" w:sz="0" w:space="0" w:color="auto"/>
        <w:right w:val="none" w:sz="0" w:space="0" w:color="auto"/>
      </w:divBdr>
    </w:div>
    <w:div w:id="502621947">
      <w:marLeft w:val="480"/>
      <w:marRight w:val="0"/>
      <w:marTop w:val="0"/>
      <w:marBottom w:val="0"/>
      <w:divBdr>
        <w:top w:val="none" w:sz="0" w:space="0" w:color="auto"/>
        <w:left w:val="none" w:sz="0" w:space="0" w:color="auto"/>
        <w:bottom w:val="none" w:sz="0" w:space="0" w:color="auto"/>
        <w:right w:val="none" w:sz="0" w:space="0" w:color="auto"/>
      </w:divBdr>
    </w:div>
    <w:div w:id="502626218">
      <w:marLeft w:val="480"/>
      <w:marRight w:val="0"/>
      <w:marTop w:val="0"/>
      <w:marBottom w:val="0"/>
      <w:divBdr>
        <w:top w:val="none" w:sz="0" w:space="0" w:color="auto"/>
        <w:left w:val="none" w:sz="0" w:space="0" w:color="auto"/>
        <w:bottom w:val="none" w:sz="0" w:space="0" w:color="auto"/>
        <w:right w:val="none" w:sz="0" w:space="0" w:color="auto"/>
      </w:divBdr>
    </w:div>
    <w:div w:id="502672720">
      <w:marLeft w:val="480"/>
      <w:marRight w:val="0"/>
      <w:marTop w:val="0"/>
      <w:marBottom w:val="0"/>
      <w:divBdr>
        <w:top w:val="none" w:sz="0" w:space="0" w:color="auto"/>
        <w:left w:val="none" w:sz="0" w:space="0" w:color="auto"/>
        <w:bottom w:val="none" w:sz="0" w:space="0" w:color="auto"/>
        <w:right w:val="none" w:sz="0" w:space="0" w:color="auto"/>
      </w:divBdr>
    </w:div>
    <w:div w:id="502741502">
      <w:marLeft w:val="480"/>
      <w:marRight w:val="0"/>
      <w:marTop w:val="0"/>
      <w:marBottom w:val="0"/>
      <w:divBdr>
        <w:top w:val="none" w:sz="0" w:space="0" w:color="auto"/>
        <w:left w:val="none" w:sz="0" w:space="0" w:color="auto"/>
        <w:bottom w:val="none" w:sz="0" w:space="0" w:color="auto"/>
        <w:right w:val="none" w:sz="0" w:space="0" w:color="auto"/>
      </w:divBdr>
    </w:div>
    <w:div w:id="502820204">
      <w:marLeft w:val="480"/>
      <w:marRight w:val="0"/>
      <w:marTop w:val="0"/>
      <w:marBottom w:val="0"/>
      <w:divBdr>
        <w:top w:val="none" w:sz="0" w:space="0" w:color="auto"/>
        <w:left w:val="none" w:sz="0" w:space="0" w:color="auto"/>
        <w:bottom w:val="none" w:sz="0" w:space="0" w:color="auto"/>
        <w:right w:val="none" w:sz="0" w:space="0" w:color="auto"/>
      </w:divBdr>
    </w:div>
    <w:div w:id="502865221">
      <w:marLeft w:val="480"/>
      <w:marRight w:val="0"/>
      <w:marTop w:val="0"/>
      <w:marBottom w:val="0"/>
      <w:divBdr>
        <w:top w:val="none" w:sz="0" w:space="0" w:color="auto"/>
        <w:left w:val="none" w:sz="0" w:space="0" w:color="auto"/>
        <w:bottom w:val="none" w:sz="0" w:space="0" w:color="auto"/>
        <w:right w:val="none" w:sz="0" w:space="0" w:color="auto"/>
      </w:divBdr>
    </w:div>
    <w:div w:id="503319634">
      <w:marLeft w:val="480"/>
      <w:marRight w:val="0"/>
      <w:marTop w:val="0"/>
      <w:marBottom w:val="0"/>
      <w:divBdr>
        <w:top w:val="none" w:sz="0" w:space="0" w:color="auto"/>
        <w:left w:val="none" w:sz="0" w:space="0" w:color="auto"/>
        <w:bottom w:val="none" w:sz="0" w:space="0" w:color="auto"/>
        <w:right w:val="none" w:sz="0" w:space="0" w:color="auto"/>
      </w:divBdr>
    </w:div>
    <w:div w:id="503395569">
      <w:marLeft w:val="480"/>
      <w:marRight w:val="0"/>
      <w:marTop w:val="0"/>
      <w:marBottom w:val="0"/>
      <w:divBdr>
        <w:top w:val="none" w:sz="0" w:space="0" w:color="auto"/>
        <w:left w:val="none" w:sz="0" w:space="0" w:color="auto"/>
        <w:bottom w:val="none" w:sz="0" w:space="0" w:color="auto"/>
        <w:right w:val="none" w:sz="0" w:space="0" w:color="auto"/>
      </w:divBdr>
    </w:div>
    <w:div w:id="503476085">
      <w:bodyDiv w:val="1"/>
      <w:marLeft w:val="0"/>
      <w:marRight w:val="0"/>
      <w:marTop w:val="0"/>
      <w:marBottom w:val="0"/>
      <w:divBdr>
        <w:top w:val="none" w:sz="0" w:space="0" w:color="auto"/>
        <w:left w:val="none" w:sz="0" w:space="0" w:color="auto"/>
        <w:bottom w:val="none" w:sz="0" w:space="0" w:color="auto"/>
        <w:right w:val="none" w:sz="0" w:space="0" w:color="auto"/>
      </w:divBdr>
    </w:div>
    <w:div w:id="503521973">
      <w:marLeft w:val="480"/>
      <w:marRight w:val="0"/>
      <w:marTop w:val="0"/>
      <w:marBottom w:val="0"/>
      <w:divBdr>
        <w:top w:val="none" w:sz="0" w:space="0" w:color="auto"/>
        <w:left w:val="none" w:sz="0" w:space="0" w:color="auto"/>
        <w:bottom w:val="none" w:sz="0" w:space="0" w:color="auto"/>
        <w:right w:val="none" w:sz="0" w:space="0" w:color="auto"/>
      </w:divBdr>
    </w:div>
    <w:div w:id="503522171">
      <w:marLeft w:val="480"/>
      <w:marRight w:val="0"/>
      <w:marTop w:val="0"/>
      <w:marBottom w:val="0"/>
      <w:divBdr>
        <w:top w:val="none" w:sz="0" w:space="0" w:color="auto"/>
        <w:left w:val="none" w:sz="0" w:space="0" w:color="auto"/>
        <w:bottom w:val="none" w:sz="0" w:space="0" w:color="auto"/>
        <w:right w:val="none" w:sz="0" w:space="0" w:color="auto"/>
      </w:divBdr>
    </w:div>
    <w:div w:id="503666467">
      <w:marLeft w:val="480"/>
      <w:marRight w:val="0"/>
      <w:marTop w:val="0"/>
      <w:marBottom w:val="0"/>
      <w:divBdr>
        <w:top w:val="none" w:sz="0" w:space="0" w:color="auto"/>
        <w:left w:val="none" w:sz="0" w:space="0" w:color="auto"/>
        <w:bottom w:val="none" w:sz="0" w:space="0" w:color="auto"/>
        <w:right w:val="none" w:sz="0" w:space="0" w:color="auto"/>
      </w:divBdr>
    </w:div>
    <w:div w:id="503712435">
      <w:bodyDiv w:val="1"/>
      <w:marLeft w:val="0"/>
      <w:marRight w:val="0"/>
      <w:marTop w:val="0"/>
      <w:marBottom w:val="0"/>
      <w:divBdr>
        <w:top w:val="none" w:sz="0" w:space="0" w:color="auto"/>
        <w:left w:val="none" w:sz="0" w:space="0" w:color="auto"/>
        <w:bottom w:val="none" w:sz="0" w:space="0" w:color="auto"/>
        <w:right w:val="none" w:sz="0" w:space="0" w:color="auto"/>
      </w:divBdr>
    </w:div>
    <w:div w:id="503714889">
      <w:marLeft w:val="480"/>
      <w:marRight w:val="0"/>
      <w:marTop w:val="0"/>
      <w:marBottom w:val="0"/>
      <w:divBdr>
        <w:top w:val="none" w:sz="0" w:space="0" w:color="auto"/>
        <w:left w:val="none" w:sz="0" w:space="0" w:color="auto"/>
        <w:bottom w:val="none" w:sz="0" w:space="0" w:color="auto"/>
        <w:right w:val="none" w:sz="0" w:space="0" w:color="auto"/>
      </w:divBdr>
    </w:div>
    <w:div w:id="503741941">
      <w:marLeft w:val="480"/>
      <w:marRight w:val="0"/>
      <w:marTop w:val="0"/>
      <w:marBottom w:val="0"/>
      <w:divBdr>
        <w:top w:val="none" w:sz="0" w:space="0" w:color="auto"/>
        <w:left w:val="none" w:sz="0" w:space="0" w:color="auto"/>
        <w:bottom w:val="none" w:sz="0" w:space="0" w:color="auto"/>
        <w:right w:val="none" w:sz="0" w:space="0" w:color="auto"/>
      </w:divBdr>
    </w:div>
    <w:div w:id="504050730">
      <w:marLeft w:val="480"/>
      <w:marRight w:val="0"/>
      <w:marTop w:val="0"/>
      <w:marBottom w:val="0"/>
      <w:divBdr>
        <w:top w:val="none" w:sz="0" w:space="0" w:color="auto"/>
        <w:left w:val="none" w:sz="0" w:space="0" w:color="auto"/>
        <w:bottom w:val="none" w:sz="0" w:space="0" w:color="auto"/>
        <w:right w:val="none" w:sz="0" w:space="0" w:color="auto"/>
      </w:divBdr>
    </w:div>
    <w:div w:id="504051716">
      <w:marLeft w:val="480"/>
      <w:marRight w:val="0"/>
      <w:marTop w:val="0"/>
      <w:marBottom w:val="0"/>
      <w:divBdr>
        <w:top w:val="none" w:sz="0" w:space="0" w:color="auto"/>
        <w:left w:val="none" w:sz="0" w:space="0" w:color="auto"/>
        <w:bottom w:val="none" w:sz="0" w:space="0" w:color="auto"/>
        <w:right w:val="none" w:sz="0" w:space="0" w:color="auto"/>
      </w:divBdr>
    </w:div>
    <w:div w:id="504051920">
      <w:marLeft w:val="480"/>
      <w:marRight w:val="0"/>
      <w:marTop w:val="0"/>
      <w:marBottom w:val="0"/>
      <w:divBdr>
        <w:top w:val="none" w:sz="0" w:space="0" w:color="auto"/>
        <w:left w:val="none" w:sz="0" w:space="0" w:color="auto"/>
        <w:bottom w:val="none" w:sz="0" w:space="0" w:color="auto"/>
        <w:right w:val="none" w:sz="0" w:space="0" w:color="auto"/>
      </w:divBdr>
    </w:div>
    <w:div w:id="504323887">
      <w:marLeft w:val="480"/>
      <w:marRight w:val="0"/>
      <w:marTop w:val="0"/>
      <w:marBottom w:val="0"/>
      <w:divBdr>
        <w:top w:val="none" w:sz="0" w:space="0" w:color="auto"/>
        <w:left w:val="none" w:sz="0" w:space="0" w:color="auto"/>
        <w:bottom w:val="none" w:sz="0" w:space="0" w:color="auto"/>
        <w:right w:val="none" w:sz="0" w:space="0" w:color="auto"/>
      </w:divBdr>
    </w:div>
    <w:div w:id="504587644">
      <w:marLeft w:val="480"/>
      <w:marRight w:val="0"/>
      <w:marTop w:val="0"/>
      <w:marBottom w:val="0"/>
      <w:divBdr>
        <w:top w:val="none" w:sz="0" w:space="0" w:color="auto"/>
        <w:left w:val="none" w:sz="0" w:space="0" w:color="auto"/>
        <w:bottom w:val="none" w:sz="0" w:space="0" w:color="auto"/>
        <w:right w:val="none" w:sz="0" w:space="0" w:color="auto"/>
      </w:divBdr>
    </w:div>
    <w:div w:id="504592463">
      <w:marLeft w:val="480"/>
      <w:marRight w:val="0"/>
      <w:marTop w:val="0"/>
      <w:marBottom w:val="0"/>
      <w:divBdr>
        <w:top w:val="none" w:sz="0" w:space="0" w:color="auto"/>
        <w:left w:val="none" w:sz="0" w:space="0" w:color="auto"/>
        <w:bottom w:val="none" w:sz="0" w:space="0" w:color="auto"/>
        <w:right w:val="none" w:sz="0" w:space="0" w:color="auto"/>
      </w:divBdr>
    </w:div>
    <w:div w:id="504592962">
      <w:marLeft w:val="480"/>
      <w:marRight w:val="0"/>
      <w:marTop w:val="0"/>
      <w:marBottom w:val="0"/>
      <w:divBdr>
        <w:top w:val="none" w:sz="0" w:space="0" w:color="auto"/>
        <w:left w:val="none" w:sz="0" w:space="0" w:color="auto"/>
        <w:bottom w:val="none" w:sz="0" w:space="0" w:color="auto"/>
        <w:right w:val="none" w:sz="0" w:space="0" w:color="auto"/>
      </w:divBdr>
    </w:div>
    <w:div w:id="504594406">
      <w:bodyDiv w:val="1"/>
      <w:marLeft w:val="0"/>
      <w:marRight w:val="0"/>
      <w:marTop w:val="0"/>
      <w:marBottom w:val="0"/>
      <w:divBdr>
        <w:top w:val="none" w:sz="0" w:space="0" w:color="auto"/>
        <w:left w:val="none" w:sz="0" w:space="0" w:color="auto"/>
        <w:bottom w:val="none" w:sz="0" w:space="0" w:color="auto"/>
        <w:right w:val="none" w:sz="0" w:space="0" w:color="auto"/>
      </w:divBdr>
    </w:div>
    <w:div w:id="504710868">
      <w:bodyDiv w:val="1"/>
      <w:marLeft w:val="0"/>
      <w:marRight w:val="0"/>
      <w:marTop w:val="0"/>
      <w:marBottom w:val="0"/>
      <w:divBdr>
        <w:top w:val="none" w:sz="0" w:space="0" w:color="auto"/>
        <w:left w:val="none" w:sz="0" w:space="0" w:color="auto"/>
        <w:bottom w:val="none" w:sz="0" w:space="0" w:color="auto"/>
        <w:right w:val="none" w:sz="0" w:space="0" w:color="auto"/>
      </w:divBdr>
    </w:div>
    <w:div w:id="504785206">
      <w:marLeft w:val="480"/>
      <w:marRight w:val="0"/>
      <w:marTop w:val="0"/>
      <w:marBottom w:val="0"/>
      <w:divBdr>
        <w:top w:val="none" w:sz="0" w:space="0" w:color="auto"/>
        <w:left w:val="none" w:sz="0" w:space="0" w:color="auto"/>
        <w:bottom w:val="none" w:sz="0" w:space="0" w:color="auto"/>
        <w:right w:val="none" w:sz="0" w:space="0" w:color="auto"/>
      </w:divBdr>
    </w:div>
    <w:div w:id="505092535">
      <w:marLeft w:val="480"/>
      <w:marRight w:val="0"/>
      <w:marTop w:val="0"/>
      <w:marBottom w:val="0"/>
      <w:divBdr>
        <w:top w:val="none" w:sz="0" w:space="0" w:color="auto"/>
        <w:left w:val="none" w:sz="0" w:space="0" w:color="auto"/>
        <w:bottom w:val="none" w:sz="0" w:space="0" w:color="auto"/>
        <w:right w:val="none" w:sz="0" w:space="0" w:color="auto"/>
      </w:divBdr>
    </w:div>
    <w:div w:id="505094765">
      <w:marLeft w:val="480"/>
      <w:marRight w:val="0"/>
      <w:marTop w:val="0"/>
      <w:marBottom w:val="0"/>
      <w:divBdr>
        <w:top w:val="none" w:sz="0" w:space="0" w:color="auto"/>
        <w:left w:val="none" w:sz="0" w:space="0" w:color="auto"/>
        <w:bottom w:val="none" w:sz="0" w:space="0" w:color="auto"/>
        <w:right w:val="none" w:sz="0" w:space="0" w:color="auto"/>
      </w:divBdr>
    </w:div>
    <w:div w:id="505290270">
      <w:marLeft w:val="480"/>
      <w:marRight w:val="0"/>
      <w:marTop w:val="0"/>
      <w:marBottom w:val="0"/>
      <w:divBdr>
        <w:top w:val="none" w:sz="0" w:space="0" w:color="auto"/>
        <w:left w:val="none" w:sz="0" w:space="0" w:color="auto"/>
        <w:bottom w:val="none" w:sz="0" w:space="0" w:color="auto"/>
        <w:right w:val="none" w:sz="0" w:space="0" w:color="auto"/>
      </w:divBdr>
    </w:div>
    <w:div w:id="505442465">
      <w:bodyDiv w:val="1"/>
      <w:marLeft w:val="0"/>
      <w:marRight w:val="0"/>
      <w:marTop w:val="0"/>
      <w:marBottom w:val="0"/>
      <w:divBdr>
        <w:top w:val="none" w:sz="0" w:space="0" w:color="auto"/>
        <w:left w:val="none" w:sz="0" w:space="0" w:color="auto"/>
        <w:bottom w:val="none" w:sz="0" w:space="0" w:color="auto"/>
        <w:right w:val="none" w:sz="0" w:space="0" w:color="auto"/>
      </w:divBdr>
    </w:div>
    <w:div w:id="505480376">
      <w:bodyDiv w:val="1"/>
      <w:marLeft w:val="0"/>
      <w:marRight w:val="0"/>
      <w:marTop w:val="0"/>
      <w:marBottom w:val="0"/>
      <w:divBdr>
        <w:top w:val="none" w:sz="0" w:space="0" w:color="auto"/>
        <w:left w:val="none" w:sz="0" w:space="0" w:color="auto"/>
        <w:bottom w:val="none" w:sz="0" w:space="0" w:color="auto"/>
        <w:right w:val="none" w:sz="0" w:space="0" w:color="auto"/>
      </w:divBdr>
    </w:div>
    <w:div w:id="505511674">
      <w:marLeft w:val="480"/>
      <w:marRight w:val="0"/>
      <w:marTop w:val="0"/>
      <w:marBottom w:val="0"/>
      <w:divBdr>
        <w:top w:val="none" w:sz="0" w:space="0" w:color="auto"/>
        <w:left w:val="none" w:sz="0" w:space="0" w:color="auto"/>
        <w:bottom w:val="none" w:sz="0" w:space="0" w:color="auto"/>
        <w:right w:val="none" w:sz="0" w:space="0" w:color="auto"/>
      </w:divBdr>
    </w:div>
    <w:div w:id="505633020">
      <w:marLeft w:val="480"/>
      <w:marRight w:val="0"/>
      <w:marTop w:val="0"/>
      <w:marBottom w:val="0"/>
      <w:divBdr>
        <w:top w:val="none" w:sz="0" w:space="0" w:color="auto"/>
        <w:left w:val="none" w:sz="0" w:space="0" w:color="auto"/>
        <w:bottom w:val="none" w:sz="0" w:space="0" w:color="auto"/>
        <w:right w:val="none" w:sz="0" w:space="0" w:color="auto"/>
      </w:divBdr>
    </w:div>
    <w:div w:id="505755623">
      <w:marLeft w:val="480"/>
      <w:marRight w:val="0"/>
      <w:marTop w:val="0"/>
      <w:marBottom w:val="0"/>
      <w:divBdr>
        <w:top w:val="none" w:sz="0" w:space="0" w:color="auto"/>
        <w:left w:val="none" w:sz="0" w:space="0" w:color="auto"/>
        <w:bottom w:val="none" w:sz="0" w:space="0" w:color="auto"/>
        <w:right w:val="none" w:sz="0" w:space="0" w:color="auto"/>
      </w:divBdr>
    </w:div>
    <w:div w:id="505824619">
      <w:marLeft w:val="480"/>
      <w:marRight w:val="0"/>
      <w:marTop w:val="0"/>
      <w:marBottom w:val="0"/>
      <w:divBdr>
        <w:top w:val="none" w:sz="0" w:space="0" w:color="auto"/>
        <w:left w:val="none" w:sz="0" w:space="0" w:color="auto"/>
        <w:bottom w:val="none" w:sz="0" w:space="0" w:color="auto"/>
        <w:right w:val="none" w:sz="0" w:space="0" w:color="auto"/>
      </w:divBdr>
    </w:div>
    <w:div w:id="506095793">
      <w:marLeft w:val="480"/>
      <w:marRight w:val="0"/>
      <w:marTop w:val="0"/>
      <w:marBottom w:val="0"/>
      <w:divBdr>
        <w:top w:val="none" w:sz="0" w:space="0" w:color="auto"/>
        <w:left w:val="none" w:sz="0" w:space="0" w:color="auto"/>
        <w:bottom w:val="none" w:sz="0" w:space="0" w:color="auto"/>
        <w:right w:val="none" w:sz="0" w:space="0" w:color="auto"/>
      </w:divBdr>
    </w:div>
    <w:div w:id="506100595">
      <w:marLeft w:val="480"/>
      <w:marRight w:val="0"/>
      <w:marTop w:val="0"/>
      <w:marBottom w:val="0"/>
      <w:divBdr>
        <w:top w:val="none" w:sz="0" w:space="0" w:color="auto"/>
        <w:left w:val="none" w:sz="0" w:space="0" w:color="auto"/>
        <w:bottom w:val="none" w:sz="0" w:space="0" w:color="auto"/>
        <w:right w:val="none" w:sz="0" w:space="0" w:color="auto"/>
      </w:divBdr>
    </w:div>
    <w:div w:id="506136118">
      <w:marLeft w:val="480"/>
      <w:marRight w:val="0"/>
      <w:marTop w:val="0"/>
      <w:marBottom w:val="0"/>
      <w:divBdr>
        <w:top w:val="none" w:sz="0" w:space="0" w:color="auto"/>
        <w:left w:val="none" w:sz="0" w:space="0" w:color="auto"/>
        <w:bottom w:val="none" w:sz="0" w:space="0" w:color="auto"/>
        <w:right w:val="none" w:sz="0" w:space="0" w:color="auto"/>
      </w:divBdr>
    </w:div>
    <w:div w:id="506142378">
      <w:bodyDiv w:val="1"/>
      <w:marLeft w:val="0"/>
      <w:marRight w:val="0"/>
      <w:marTop w:val="0"/>
      <w:marBottom w:val="0"/>
      <w:divBdr>
        <w:top w:val="none" w:sz="0" w:space="0" w:color="auto"/>
        <w:left w:val="none" w:sz="0" w:space="0" w:color="auto"/>
        <w:bottom w:val="none" w:sz="0" w:space="0" w:color="auto"/>
        <w:right w:val="none" w:sz="0" w:space="0" w:color="auto"/>
      </w:divBdr>
    </w:div>
    <w:div w:id="506216959">
      <w:marLeft w:val="480"/>
      <w:marRight w:val="0"/>
      <w:marTop w:val="0"/>
      <w:marBottom w:val="0"/>
      <w:divBdr>
        <w:top w:val="none" w:sz="0" w:space="0" w:color="auto"/>
        <w:left w:val="none" w:sz="0" w:space="0" w:color="auto"/>
        <w:bottom w:val="none" w:sz="0" w:space="0" w:color="auto"/>
        <w:right w:val="none" w:sz="0" w:space="0" w:color="auto"/>
      </w:divBdr>
    </w:div>
    <w:div w:id="506217642">
      <w:marLeft w:val="480"/>
      <w:marRight w:val="0"/>
      <w:marTop w:val="0"/>
      <w:marBottom w:val="0"/>
      <w:divBdr>
        <w:top w:val="none" w:sz="0" w:space="0" w:color="auto"/>
        <w:left w:val="none" w:sz="0" w:space="0" w:color="auto"/>
        <w:bottom w:val="none" w:sz="0" w:space="0" w:color="auto"/>
        <w:right w:val="none" w:sz="0" w:space="0" w:color="auto"/>
      </w:divBdr>
    </w:div>
    <w:div w:id="506290965">
      <w:marLeft w:val="480"/>
      <w:marRight w:val="0"/>
      <w:marTop w:val="0"/>
      <w:marBottom w:val="0"/>
      <w:divBdr>
        <w:top w:val="none" w:sz="0" w:space="0" w:color="auto"/>
        <w:left w:val="none" w:sz="0" w:space="0" w:color="auto"/>
        <w:bottom w:val="none" w:sz="0" w:space="0" w:color="auto"/>
        <w:right w:val="none" w:sz="0" w:space="0" w:color="auto"/>
      </w:divBdr>
    </w:div>
    <w:div w:id="506402820">
      <w:marLeft w:val="480"/>
      <w:marRight w:val="0"/>
      <w:marTop w:val="0"/>
      <w:marBottom w:val="0"/>
      <w:divBdr>
        <w:top w:val="none" w:sz="0" w:space="0" w:color="auto"/>
        <w:left w:val="none" w:sz="0" w:space="0" w:color="auto"/>
        <w:bottom w:val="none" w:sz="0" w:space="0" w:color="auto"/>
        <w:right w:val="none" w:sz="0" w:space="0" w:color="auto"/>
      </w:divBdr>
    </w:div>
    <w:div w:id="506407815">
      <w:marLeft w:val="480"/>
      <w:marRight w:val="0"/>
      <w:marTop w:val="0"/>
      <w:marBottom w:val="0"/>
      <w:divBdr>
        <w:top w:val="none" w:sz="0" w:space="0" w:color="auto"/>
        <w:left w:val="none" w:sz="0" w:space="0" w:color="auto"/>
        <w:bottom w:val="none" w:sz="0" w:space="0" w:color="auto"/>
        <w:right w:val="none" w:sz="0" w:space="0" w:color="auto"/>
      </w:divBdr>
    </w:div>
    <w:div w:id="506478307">
      <w:marLeft w:val="480"/>
      <w:marRight w:val="0"/>
      <w:marTop w:val="0"/>
      <w:marBottom w:val="0"/>
      <w:divBdr>
        <w:top w:val="none" w:sz="0" w:space="0" w:color="auto"/>
        <w:left w:val="none" w:sz="0" w:space="0" w:color="auto"/>
        <w:bottom w:val="none" w:sz="0" w:space="0" w:color="auto"/>
        <w:right w:val="none" w:sz="0" w:space="0" w:color="auto"/>
      </w:divBdr>
    </w:div>
    <w:div w:id="506600227">
      <w:marLeft w:val="480"/>
      <w:marRight w:val="0"/>
      <w:marTop w:val="0"/>
      <w:marBottom w:val="0"/>
      <w:divBdr>
        <w:top w:val="none" w:sz="0" w:space="0" w:color="auto"/>
        <w:left w:val="none" w:sz="0" w:space="0" w:color="auto"/>
        <w:bottom w:val="none" w:sz="0" w:space="0" w:color="auto"/>
        <w:right w:val="none" w:sz="0" w:space="0" w:color="auto"/>
      </w:divBdr>
    </w:div>
    <w:div w:id="506679128">
      <w:marLeft w:val="480"/>
      <w:marRight w:val="0"/>
      <w:marTop w:val="0"/>
      <w:marBottom w:val="0"/>
      <w:divBdr>
        <w:top w:val="none" w:sz="0" w:space="0" w:color="auto"/>
        <w:left w:val="none" w:sz="0" w:space="0" w:color="auto"/>
        <w:bottom w:val="none" w:sz="0" w:space="0" w:color="auto"/>
        <w:right w:val="none" w:sz="0" w:space="0" w:color="auto"/>
      </w:divBdr>
    </w:div>
    <w:div w:id="506748610">
      <w:bodyDiv w:val="1"/>
      <w:marLeft w:val="0"/>
      <w:marRight w:val="0"/>
      <w:marTop w:val="0"/>
      <w:marBottom w:val="0"/>
      <w:divBdr>
        <w:top w:val="none" w:sz="0" w:space="0" w:color="auto"/>
        <w:left w:val="none" w:sz="0" w:space="0" w:color="auto"/>
        <w:bottom w:val="none" w:sz="0" w:space="0" w:color="auto"/>
        <w:right w:val="none" w:sz="0" w:space="0" w:color="auto"/>
      </w:divBdr>
    </w:div>
    <w:div w:id="506753166">
      <w:marLeft w:val="480"/>
      <w:marRight w:val="0"/>
      <w:marTop w:val="0"/>
      <w:marBottom w:val="0"/>
      <w:divBdr>
        <w:top w:val="none" w:sz="0" w:space="0" w:color="auto"/>
        <w:left w:val="none" w:sz="0" w:space="0" w:color="auto"/>
        <w:bottom w:val="none" w:sz="0" w:space="0" w:color="auto"/>
        <w:right w:val="none" w:sz="0" w:space="0" w:color="auto"/>
      </w:divBdr>
    </w:div>
    <w:div w:id="506868868">
      <w:marLeft w:val="480"/>
      <w:marRight w:val="0"/>
      <w:marTop w:val="0"/>
      <w:marBottom w:val="0"/>
      <w:divBdr>
        <w:top w:val="none" w:sz="0" w:space="0" w:color="auto"/>
        <w:left w:val="none" w:sz="0" w:space="0" w:color="auto"/>
        <w:bottom w:val="none" w:sz="0" w:space="0" w:color="auto"/>
        <w:right w:val="none" w:sz="0" w:space="0" w:color="auto"/>
      </w:divBdr>
    </w:div>
    <w:div w:id="506990186">
      <w:marLeft w:val="480"/>
      <w:marRight w:val="0"/>
      <w:marTop w:val="0"/>
      <w:marBottom w:val="0"/>
      <w:divBdr>
        <w:top w:val="none" w:sz="0" w:space="0" w:color="auto"/>
        <w:left w:val="none" w:sz="0" w:space="0" w:color="auto"/>
        <w:bottom w:val="none" w:sz="0" w:space="0" w:color="auto"/>
        <w:right w:val="none" w:sz="0" w:space="0" w:color="auto"/>
      </w:divBdr>
    </w:div>
    <w:div w:id="507210415">
      <w:marLeft w:val="480"/>
      <w:marRight w:val="0"/>
      <w:marTop w:val="0"/>
      <w:marBottom w:val="0"/>
      <w:divBdr>
        <w:top w:val="none" w:sz="0" w:space="0" w:color="auto"/>
        <w:left w:val="none" w:sz="0" w:space="0" w:color="auto"/>
        <w:bottom w:val="none" w:sz="0" w:space="0" w:color="auto"/>
        <w:right w:val="none" w:sz="0" w:space="0" w:color="auto"/>
      </w:divBdr>
    </w:div>
    <w:div w:id="507596033">
      <w:marLeft w:val="480"/>
      <w:marRight w:val="0"/>
      <w:marTop w:val="0"/>
      <w:marBottom w:val="0"/>
      <w:divBdr>
        <w:top w:val="none" w:sz="0" w:space="0" w:color="auto"/>
        <w:left w:val="none" w:sz="0" w:space="0" w:color="auto"/>
        <w:bottom w:val="none" w:sz="0" w:space="0" w:color="auto"/>
        <w:right w:val="none" w:sz="0" w:space="0" w:color="auto"/>
      </w:divBdr>
    </w:div>
    <w:div w:id="507600751">
      <w:marLeft w:val="480"/>
      <w:marRight w:val="0"/>
      <w:marTop w:val="0"/>
      <w:marBottom w:val="0"/>
      <w:divBdr>
        <w:top w:val="none" w:sz="0" w:space="0" w:color="auto"/>
        <w:left w:val="none" w:sz="0" w:space="0" w:color="auto"/>
        <w:bottom w:val="none" w:sz="0" w:space="0" w:color="auto"/>
        <w:right w:val="none" w:sz="0" w:space="0" w:color="auto"/>
      </w:divBdr>
    </w:div>
    <w:div w:id="507600920">
      <w:marLeft w:val="480"/>
      <w:marRight w:val="0"/>
      <w:marTop w:val="0"/>
      <w:marBottom w:val="0"/>
      <w:divBdr>
        <w:top w:val="none" w:sz="0" w:space="0" w:color="auto"/>
        <w:left w:val="none" w:sz="0" w:space="0" w:color="auto"/>
        <w:bottom w:val="none" w:sz="0" w:space="0" w:color="auto"/>
        <w:right w:val="none" w:sz="0" w:space="0" w:color="auto"/>
      </w:divBdr>
    </w:div>
    <w:div w:id="507670714">
      <w:marLeft w:val="480"/>
      <w:marRight w:val="0"/>
      <w:marTop w:val="0"/>
      <w:marBottom w:val="0"/>
      <w:divBdr>
        <w:top w:val="none" w:sz="0" w:space="0" w:color="auto"/>
        <w:left w:val="none" w:sz="0" w:space="0" w:color="auto"/>
        <w:bottom w:val="none" w:sz="0" w:space="0" w:color="auto"/>
        <w:right w:val="none" w:sz="0" w:space="0" w:color="auto"/>
      </w:divBdr>
    </w:div>
    <w:div w:id="507839621">
      <w:bodyDiv w:val="1"/>
      <w:marLeft w:val="0"/>
      <w:marRight w:val="0"/>
      <w:marTop w:val="0"/>
      <w:marBottom w:val="0"/>
      <w:divBdr>
        <w:top w:val="none" w:sz="0" w:space="0" w:color="auto"/>
        <w:left w:val="none" w:sz="0" w:space="0" w:color="auto"/>
        <w:bottom w:val="none" w:sz="0" w:space="0" w:color="auto"/>
        <w:right w:val="none" w:sz="0" w:space="0" w:color="auto"/>
      </w:divBdr>
    </w:div>
    <w:div w:id="507866199">
      <w:bodyDiv w:val="1"/>
      <w:marLeft w:val="0"/>
      <w:marRight w:val="0"/>
      <w:marTop w:val="0"/>
      <w:marBottom w:val="0"/>
      <w:divBdr>
        <w:top w:val="none" w:sz="0" w:space="0" w:color="auto"/>
        <w:left w:val="none" w:sz="0" w:space="0" w:color="auto"/>
        <w:bottom w:val="none" w:sz="0" w:space="0" w:color="auto"/>
        <w:right w:val="none" w:sz="0" w:space="0" w:color="auto"/>
      </w:divBdr>
      <w:divsChild>
        <w:div w:id="23791616">
          <w:marLeft w:val="480"/>
          <w:marRight w:val="0"/>
          <w:marTop w:val="0"/>
          <w:marBottom w:val="0"/>
          <w:divBdr>
            <w:top w:val="none" w:sz="0" w:space="0" w:color="auto"/>
            <w:left w:val="none" w:sz="0" w:space="0" w:color="auto"/>
            <w:bottom w:val="none" w:sz="0" w:space="0" w:color="auto"/>
            <w:right w:val="none" w:sz="0" w:space="0" w:color="auto"/>
          </w:divBdr>
        </w:div>
        <w:div w:id="33620331">
          <w:marLeft w:val="480"/>
          <w:marRight w:val="0"/>
          <w:marTop w:val="0"/>
          <w:marBottom w:val="0"/>
          <w:divBdr>
            <w:top w:val="none" w:sz="0" w:space="0" w:color="auto"/>
            <w:left w:val="none" w:sz="0" w:space="0" w:color="auto"/>
            <w:bottom w:val="none" w:sz="0" w:space="0" w:color="auto"/>
            <w:right w:val="none" w:sz="0" w:space="0" w:color="auto"/>
          </w:divBdr>
        </w:div>
        <w:div w:id="60062924">
          <w:marLeft w:val="480"/>
          <w:marRight w:val="0"/>
          <w:marTop w:val="0"/>
          <w:marBottom w:val="0"/>
          <w:divBdr>
            <w:top w:val="none" w:sz="0" w:space="0" w:color="auto"/>
            <w:left w:val="none" w:sz="0" w:space="0" w:color="auto"/>
            <w:bottom w:val="none" w:sz="0" w:space="0" w:color="auto"/>
            <w:right w:val="none" w:sz="0" w:space="0" w:color="auto"/>
          </w:divBdr>
        </w:div>
        <w:div w:id="114102970">
          <w:marLeft w:val="480"/>
          <w:marRight w:val="0"/>
          <w:marTop w:val="0"/>
          <w:marBottom w:val="0"/>
          <w:divBdr>
            <w:top w:val="none" w:sz="0" w:space="0" w:color="auto"/>
            <w:left w:val="none" w:sz="0" w:space="0" w:color="auto"/>
            <w:bottom w:val="none" w:sz="0" w:space="0" w:color="auto"/>
            <w:right w:val="none" w:sz="0" w:space="0" w:color="auto"/>
          </w:divBdr>
        </w:div>
        <w:div w:id="136842518">
          <w:marLeft w:val="480"/>
          <w:marRight w:val="0"/>
          <w:marTop w:val="0"/>
          <w:marBottom w:val="0"/>
          <w:divBdr>
            <w:top w:val="none" w:sz="0" w:space="0" w:color="auto"/>
            <w:left w:val="none" w:sz="0" w:space="0" w:color="auto"/>
            <w:bottom w:val="none" w:sz="0" w:space="0" w:color="auto"/>
            <w:right w:val="none" w:sz="0" w:space="0" w:color="auto"/>
          </w:divBdr>
        </w:div>
        <w:div w:id="140928260">
          <w:marLeft w:val="480"/>
          <w:marRight w:val="0"/>
          <w:marTop w:val="0"/>
          <w:marBottom w:val="0"/>
          <w:divBdr>
            <w:top w:val="none" w:sz="0" w:space="0" w:color="auto"/>
            <w:left w:val="none" w:sz="0" w:space="0" w:color="auto"/>
            <w:bottom w:val="none" w:sz="0" w:space="0" w:color="auto"/>
            <w:right w:val="none" w:sz="0" w:space="0" w:color="auto"/>
          </w:divBdr>
        </w:div>
        <w:div w:id="155458093">
          <w:marLeft w:val="480"/>
          <w:marRight w:val="0"/>
          <w:marTop w:val="0"/>
          <w:marBottom w:val="0"/>
          <w:divBdr>
            <w:top w:val="none" w:sz="0" w:space="0" w:color="auto"/>
            <w:left w:val="none" w:sz="0" w:space="0" w:color="auto"/>
            <w:bottom w:val="none" w:sz="0" w:space="0" w:color="auto"/>
            <w:right w:val="none" w:sz="0" w:space="0" w:color="auto"/>
          </w:divBdr>
        </w:div>
        <w:div w:id="185795692">
          <w:marLeft w:val="480"/>
          <w:marRight w:val="0"/>
          <w:marTop w:val="0"/>
          <w:marBottom w:val="0"/>
          <w:divBdr>
            <w:top w:val="none" w:sz="0" w:space="0" w:color="auto"/>
            <w:left w:val="none" w:sz="0" w:space="0" w:color="auto"/>
            <w:bottom w:val="none" w:sz="0" w:space="0" w:color="auto"/>
            <w:right w:val="none" w:sz="0" w:space="0" w:color="auto"/>
          </w:divBdr>
        </w:div>
        <w:div w:id="242305344">
          <w:marLeft w:val="480"/>
          <w:marRight w:val="0"/>
          <w:marTop w:val="0"/>
          <w:marBottom w:val="0"/>
          <w:divBdr>
            <w:top w:val="none" w:sz="0" w:space="0" w:color="auto"/>
            <w:left w:val="none" w:sz="0" w:space="0" w:color="auto"/>
            <w:bottom w:val="none" w:sz="0" w:space="0" w:color="auto"/>
            <w:right w:val="none" w:sz="0" w:space="0" w:color="auto"/>
          </w:divBdr>
        </w:div>
        <w:div w:id="261107688">
          <w:marLeft w:val="480"/>
          <w:marRight w:val="0"/>
          <w:marTop w:val="0"/>
          <w:marBottom w:val="0"/>
          <w:divBdr>
            <w:top w:val="none" w:sz="0" w:space="0" w:color="auto"/>
            <w:left w:val="none" w:sz="0" w:space="0" w:color="auto"/>
            <w:bottom w:val="none" w:sz="0" w:space="0" w:color="auto"/>
            <w:right w:val="none" w:sz="0" w:space="0" w:color="auto"/>
          </w:divBdr>
        </w:div>
        <w:div w:id="313920172">
          <w:marLeft w:val="480"/>
          <w:marRight w:val="0"/>
          <w:marTop w:val="0"/>
          <w:marBottom w:val="0"/>
          <w:divBdr>
            <w:top w:val="none" w:sz="0" w:space="0" w:color="auto"/>
            <w:left w:val="none" w:sz="0" w:space="0" w:color="auto"/>
            <w:bottom w:val="none" w:sz="0" w:space="0" w:color="auto"/>
            <w:right w:val="none" w:sz="0" w:space="0" w:color="auto"/>
          </w:divBdr>
        </w:div>
        <w:div w:id="348605153">
          <w:marLeft w:val="480"/>
          <w:marRight w:val="0"/>
          <w:marTop w:val="0"/>
          <w:marBottom w:val="0"/>
          <w:divBdr>
            <w:top w:val="none" w:sz="0" w:space="0" w:color="auto"/>
            <w:left w:val="none" w:sz="0" w:space="0" w:color="auto"/>
            <w:bottom w:val="none" w:sz="0" w:space="0" w:color="auto"/>
            <w:right w:val="none" w:sz="0" w:space="0" w:color="auto"/>
          </w:divBdr>
        </w:div>
        <w:div w:id="372968688">
          <w:marLeft w:val="480"/>
          <w:marRight w:val="0"/>
          <w:marTop w:val="0"/>
          <w:marBottom w:val="0"/>
          <w:divBdr>
            <w:top w:val="none" w:sz="0" w:space="0" w:color="auto"/>
            <w:left w:val="none" w:sz="0" w:space="0" w:color="auto"/>
            <w:bottom w:val="none" w:sz="0" w:space="0" w:color="auto"/>
            <w:right w:val="none" w:sz="0" w:space="0" w:color="auto"/>
          </w:divBdr>
        </w:div>
        <w:div w:id="461508140">
          <w:marLeft w:val="480"/>
          <w:marRight w:val="0"/>
          <w:marTop w:val="0"/>
          <w:marBottom w:val="0"/>
          <w:divBdr>
            <w:top w:val="none" w:sz="0" w:space="0" w:color="auto"/>
            <w:left w:val="none" w:sz="0" w:space="0" w:color="auto"/>
            <w:bottom w:val="none" w:sz="0" w:space="0" w:color="auto"/>
            <w:right w:val="none" w:sz="0" w:space="0" w:color="auto"/>
          </w:divBdr>
        </w:div>
        <w:div w:id="499657726">
          <w:marLeft w:val="480"/>
          <w:marRight w:val="0"/>
          <w:marTop w:val="0"/>
          <w:marBottom w:val="0"/>
          <w:divBdr>
            <w:top w:val="none" w:sz="0" w:space="0" w:color="auto"/>
            <w:left w:val="none" w:sz="0" w:space="0" w:color="auto"/>
            <w:bottom w:val="none" w:sz="0" w:space="0" w:color="auto"/>
            <w:right w:val="none" w:sz="0" w:space="0" w:color="auto"/>
          </w:divBdr>
        </w:div>
        <w:div w:id="524490413">
          <w:marLeft w:val="480"/>
          <w:marRight w:val="0"/>
          <w:marTop w:val="0"/>
          <w:marBottom w:val="0"/>
          <w:divBdr>
            <w:top w:val="none" w:sz="0" w:space="0" w:color="auto"/>
            <w:left w:val="none" w:sz="0" w:space="0" w:color="auto"/>
            <w:bottom w:val="none" w:sz="0" w:space="0" w:color="auto"/>
            <w:right w:val="none" w:sz="0" w:space="0" w:color="auto"/>
          </w:divBdr>
        </w:div>
        <w:div w:id="598030029">
          <w:marLeft w:val="480"/>
          <w:marRight w:val="0"/>
          <w:marTop w:val="0"/>
          <w:marBottom w:val="0"/>
          <w:divBdr>
            <w:top w:val="none" w:sz="0" w:space="0" w:color="auto"/>
            <w:left w:val="none" w:sz="0" w:space="0" w:color="auto"/>
            <w:bottom w:val="none" w:sz="0" w:space="0" w:color="auto"/>
            <w:right w:val="none" w:sz="0" w:space="0" w:color="auto"/>
          </w:divBdr>
        </w:div>
        <w:div w:id="659306984">
          <w:marLeft w:val="480"/>
          <w:marRight w:val="0"/>
          <w:marTop w:val="0"/>
          <w:marBottom w:val="0"/>
          <w:divBdr>
            <w:top w:val="none" w:sz="0" w:space="0" w:color="auto"/>
            <w:left w:val="none" w:sz="0" w:space="0" w:color="auto"/>
            <w:bottom w:val="none" w:sz="0" w:space="0" w:color="auto"/>
            <w:right w:val="none" w:sz="0" w:space="0" w:color="auto"/>
          </w:divBdr>
        </w:div>
        <w:div w:id="737096999">
          <w:marLeft w:val="480"/>
          <w:marRight w:val="0"/>
          <w:marTop w:val="0"/>
          <w:marBottom w:val="0"/>
          <w:divBdr>
            <w:top w:val="none" w:sz="0" w:space="0" w:color="auto"/>
            <w:left w:val="none" w:sz="0" w:space="0" w:color="auto"/>
            <w:bottom w:val="none" w:sz="0" w:space="0" w:color="auto"/>
            <w:right w:val="none" w:sz="0" w:space="0" w:color="auto"/>
          </w:divBdr>
        </w:div>
        <w:div w:id="769813909">
          <w:marLeft w:val="480"/>
          <w:marRight w:val="0"/>
          <w:marTop w:val="0"/>
          <w:marBottom w:val="0"/>
          <w:divBdr>
            <w:top w:val="none" w:sz="0" w:space="0" w:color="auto"/>
            <w:left w:val="none" w:sz="0" w:space="0" w:color="auto"/>
            <w:bottom w:val="none" w:sz="0" w:space="0" w:color="auto"/>
            <w:right w:val="none" w:sz="0" w:space="0" w:color="auto"/>
          </w:divBdr>
        </w:div>
        <w:div w:id="822047659">
          <w:marLeft w:val="480"/>
          <w:marRight w:val="0"/>
          <w:marTop w:val="0"/>
          <w:marBottom w:val="0"/>
          <w:divBdr>
            <w:top w:val="none" w:sz="0" w:space="0" w:color="auto"/>
            <w:left w:val="none" w:sz="0" w:space="0" w:color="auto"/>
            <w:bottom w:val="none" w:sz="0" w:space="0" w:color="auto"/>
            <w:right w:val="none" w:sz="0" w:space="0" w:color="auto"/>
          </w:divBdr>
        </w:div>
        <w:div w:id="891160012">
          <w:marLeft w:val="480"/>
          <w:marRight w:val="0"/>
          <w:marTop w:val="0"/>
          <w:marBottom w:val="0"/>
          <w:divBdr>
            <w:top w:val="none" w:sz="0" w:space="0" w:color="auto"/>
            <w:left w:val="none" w:sz="0" w:space="0" w:color="auto"/>
            <w:bottom w:val="none" w:sz="0" w:space="0" w:color="auto"/>
            <w:right w:val="none" w:sz="0" w:space="0" w:color="auto"/>
          </w:divBdr>
        </w:div>
        <w:div w:id="923954142">
          <w:marLeft w:val="480"/>
          <w:marRight w:val="0"/>
          <w:marTop w:val="0"/>
          <w:marBottom w:val="0"/>
          <w:divBdr>
            <w:top w:val="none" w:sz="0" w:space="0" w:color="auto"/>
            <w:left w:val="none" w:sz="0" w:space="0" w:color="auto"/>
            <w:bottom w:val="none" w:sz="0" w:space="0" w:color="auto"/>
            <w:right w:val="none" w:sz="0" w:space="0" w:color="auto"/>
          </w:divBdr>
        </w:div>
        <w:div w:id="944385951">
          <w:marLeft w:val="480"/>
          <w:marRight w:val="0"/>
          <w:marTop w:val="0"/>
          <w:marBottom w:val="0"/>
          <w:divBdr>
            <w:top w:val="none" w:sz="0" w:space="0" w:color="auto"/>
            <w:left w:val="none" w:sz="0" w:space="0" w:color="auto"/>
            <w:bottom w:val="none" w:sz="0" w:space="0" w:color="auto"/>
            <w:right w:val="none" w:sz="0" w:space="0" w:color="auto"/>
          </w:divBdr>
        </w:div>
        <w:div w:id="957032656">
          <w:marLeft w:val="480"/>
          <w:marRight w:val="0"/>
          <w:marTop w:val="0"/>
          <w:marBottom w:val="0"/>
          <w:divBdr>
            <w:top w:val="none" w:sz="0" w:space="0" w:color="auto"/>
            <w:left w:val="none" w:sz="0" w:space="0" w:color="auto"/>
            <w:bottom w:val="none" w:sz="0" w:space="0" w:color="auto"/>
            <w:right w:val="none" w:sz="0" w:space="0" w:color="auto"/>
          </w:divBdr>
        </w:div>
        <w:div w:id="997537844">
          <w:marLeft w:val="480"/>
          <w:marRight w:val="0"/>
          <w:marTop w:val="0"/>
          <w:marBottom w:val="0"/>
          <w:divBdr>
            <w:top w:val="none" w:sz="0" w:space="0" w:color="auto"/>
            <w:left w:val="none" w:sz="0" w:space="0" w:color="auto"/>
            <w:bottom w:val="none" w:sz="0" w:space="0" w:color="auto"/>
            <w:right w:val="none" w:sz="0" w:space="0" w:color="auto"/>
          </w:divBdr>
        </w:div>
        <w:div w:id="1057631699">
          <w:marLeft w:val="480"/>
          <w:marRight w:val="0"/>
          <w:marTop w:val="0"/>
          <w:marBottom w:val="0"/>
          <w:divBdr>
            <w:top w:val="none" w:sz="0" w:space="0" w:color="auto"/>
            <w:left w:val="none" w:sz="0" w:space="0" w:color="auto"/>
            <w:bottom w:val="none" w:sz="0" w:space="0" w:color="auto"/>
            <w:right w:val="none" w:sz="0" w:space="0" w:color="auto"/>
          </w:divBdr>
        </w:div>
        <w:div w:id="1118913878">
          <w:marLeft w:val="480"/>
          <w:marRight w:val="0"/>
          <w:marTop w:val="0"/>
          <w:marBottom w:val="0"/>
          <w:divBdr>
            <w:top w:val="none" w:sz="0" w:space="0" w:color="auto"/>
            <w:left w:val="none" w:sz="0" w:space="0" w:color="auto"/>
            <w:bottom w:val="none" w:sz="0" w:space="0" w:color="auto"/>
            <w:right w:val="none" w:sz="0" w:space="0" w:color="auto"/>
          </w:divBdr>
        </w:div>
        <w:div w:id="1148476343">
          <w:marLeft w:val="480"/>
          <w:marRight w:val="0"/>
          <w:marTop w:val="0"/>
          <w:marBottom w:val="0"/>
          <w:divBdr>
            <w:top w:val="none" w:sz="0" w:space="0" w:color="auto"/>
            <w:left w:val="none" w:sz="0" w:space="0" w:color="auto"/>
            <w:bottom w:val="none" w:sz="0" w:space="0" w:color="auto"/>
            <w:right w:val="none" w:sz="0" w:space="0" w:color="auto"/>
          </w:divBdr>
        </w:div>
        <w:div w:id="1332218674">
          <w:marLeft w:val="480"/>
          <w:marRight w:val="0"/>
          <w:marTop w:val="0"/>
          <w:marBottom w:val="0"/>
          <w:divBdr>
            <w:top w:val="none" w:sz="0" w:space="0" w:color="auto"/>
            <w:left w:val="none" w:sz="0" w:space="0" w:color="auto"/>
            <w:bottom w:val="none" w:sz="0" w:space="0" w:color="auto"/>
            <w:right w:val="none" w:sz="0" w:space="0" w:color="auto"/>
          </w:divBdr>
        </w:div>
        <w:div w:id="1341199506">
          <w:marLeft w:val="480"/>
          <w:marRight w:val="0"/>
          <w:marTop w:val="0"/>
          <w:marBottom w:val="0"/>
          <w:divBdr>
            <w:top w:val="none" w:sz="0" w:space="0" w:color="auto"/>
            <w:left w:val="none" w:sz="0" w:space="0" w:color="auto"/>
            <w:bottom w:val="none" w:sz="0" w:space="0" w:color="auto"/>
            <w:right w:val="none" w:sz="0" w:space="0" w:color="auto"/>
          </w:divBdr>
        </w:div>
        <w:div w:id="1342660268">
          <w:marLeft w:val="480"/>
          <w:marRight w:val="0"/>
          <w:marTop w:val="0"/>
          <w:marBottom w:val="0"/>
          <w:divBdr>
            <w:top w:val="none" w:sz="0" w:space="0" w:color="auto"/>
            <w:left w:val="none" w:sz="0" w:space="0" w:color="auto"/>
            <w:bottom w:val="none" w:sz="0" w:space="0" w:color="auto"/>
            <w:right w:val="none" w:sz="0" w:space="0" w:color="auto"/>
          </w:divBdr>
        </w:div>
        <w:div w:id="1373576304">
          <w:marLeft w:val="480"/>
          <w:marRight w:val="0"/>
          <w:marTop w:val="0"/>
          <w:marBottom w:val="0"/>
          <w:divBdr>
            <w:top w:val="none" w:sz="0" w:space="0" w:color="auto"/>
            <w:left w:val="none" w:sz="0" w:space="0" w:color="auto"/>
            <w:bottom w:val="none" w:sz="0" w:space="0" w:color="auto"/>
            <w:right w:val="none" w:sz="0" w:space="0" w:color="auto"/>
          </w:divBdr>
        </w:div>
        <w:div w:id="1393430566">
          <w:marLeft w:val="480"/>
          <w:marRight w:val="0"/>
          <w:marTop w:val="0"/>
          <w:marBottom w:val="0"/>
          <w:divBdr>
            <w:top w:val="none" w:sz="0" w:space="0" w:color="auto"/>
            <w:left w:val="none" w:sz="0" w:space="0" w:color="auto"/>
            <w:bottom w:val="none" w:sz="0" w:space="0" w:color="auto"/>
            <w:right w:val="none" w:sz="0" w:space="0" w:color="auto"/>
          </w:divBdr>
        </w:div>
        <w:div w:id="1404252947">
          <w:marLeft w:val="480"/>
          <w:marRight w:val="0"/>
          <w:marTop w:val="0"/>
          <w:marBottom w:val="0"/>
          <w:divBdr>
            <w:top w:val="none" w:sz="0" w:space="0" w:color="auto"/>
            <w:left w:val="none" w:sz="0" w:space="0" w:color="auto"/>
            <w:bottom w:val="none" w:sz="0" w:space="0" w:color="auto"/>
            <w:right w:val="none" w:sz="0" w:space="0" w:color="auto"/>
          </w:divBdr>
        </w:div>
        <w:div w:id="1442066194">
          <w:marLeft w:val="480"/>
          <w:marRight w:val="0"/>
          <w:marTop w:val="0"/>
          <w:marBottom w:val="0"/>
          <w:divBdr>
            <w:top w:val="none" w:sz="0" w:space="0" w:color="auto"/>
            <w:left w:val="none" w:sz="0" w:space="0" w:color="auto"/>
            <w:bottom w:val="none" w:sz="0" w:space="0" w:color="auto"/>
            <w:right w:val="none" w:sz="0" w:space="0" w:color="auto"/>
          </w:divBdr>
        </w:div>
        <w:div w:id="1463425426">
          <w:marLeft w:val="480"/>
          <w:marRight w:val="0"/>
          <w:marTop w:val="0"/>
          <w:marBottom w:val="0"/>
          <w:divBdr>
            <w:top w:val="none" w:sz="0" w:space="0" w:color="auto"/>
            <w:left w:val="none" w:sz="0" w:space="0" w:color="auto"/>
            <w:bottom w:val="none" w:sz="0" w:space="0" w:color="auto"/>
            <w:right w:val="none" w:sz="0" w:space="0" w:color="auto"/>
          </w:divBdr>
        </w:div>
        <w:div w:id="1543980012">
          <w:marLeft w:val="480"/>
          <w:marRight w:val="0"/>
          <w:marTop w:val="0"/>
          <w:marBottom w:val="0"/>
          <w:divBdr>
            <w:top w:val="none" w:sz="0" w:space="0" w:color="auto"/>
            <w:left w:val="none" w:sz="0" w:space="0" w:color="auto"/>
            <w:bottom w:val="none" w:sz="0" w:space="0" w:color="auto"/>
            <w:right w:val="none" w:sz="0" w:space="0" w:color="auto"/>
          </w:divBdr>
        </w:div>
        <w:div w:id="1594624833">
          <w:marLeft w:val="480"/>
          <w:marRight w:val="0"/>
          <w:marTop w:val="0"/>
          <w:marBottom w:val="0"/>
          <w:divBdr>
            <w:top w:val="none" w:sz="0" w:space="0" w:color="auto"/>
            <w:left w:val="none" w:sz="0" w:space="0" w:color="auto"/>
            <w:bottom w:val="none" w:sz="0" w:space="0" w:color="auto"/>
            <w:right w:val="none" w:sz="0" w:space="0" w:color="auto"/>
          </w:divBdr>
        </w:div>
        <w:div w:id="1719931697">
          <w:marLeft w:val="480"/>
          <w:marRight w:val="0"/>
          <w:marTop w:val="0"/>
          <w:marBottom w:val="0"/>
          <w:divBdr>
            <w:top w:val="none" w:sz="0" w:space="0" w:color="auto"/>
            <w:left w:val="none" w:sz="0" w:space="0" w:color="auto"/>
            <w:bottom w:val="none" w:sz="0" w:space="0" w:color="auto"/>
            <w:right w:val="none" w:sz="0" w:space="0" w:color="auto"/>
          </w:divBdr>
        </w:div>
        <w:div w:id="1809131339">
          <w:marLeft w:val="480"/>
          <w:marRight w:val="0"/>
          <w:marTop w:val="0"/>
          <w:marBottom w:val="0"/>
          <w:divBdr>
            <w:top w:val="none" w:sz="0" w:space="0" w:color="auto"/>
            <w:left w:val="none" w:sz="0" w:space="0" w:color="auto"/>
            <w:bottom w:val="none" w:sz="0" w:space="0" w:color="auto"/>
            <w:right w:val="none" w:sz="0" w:space="0" w:color="auto"/>
          </w:divBdr>
        </w:div>
      </w:divsChild>
    </w:div>
    <w:div w:id="507907691">
      <w:marLeft w:val="480"/>
      <w:marRight w:val="0"/>
      <w:marTop w:val="0"/>
      <w:marBottom w:val="0"/>
      <w:divBdr>
        <w:top w:val="none" w:sz="0" w:space="0" w:color="auto"/>
        <w:left w:val="none" w:sz="0" w:space="0" w:color="auto"/>
        <w:bottom w:val="none" w:sz="0" w:space="0" w:color="auto"/>
        <w:right w:val="none" w:sz="0" w:space="0" w:color="auto"/>
      </w:divBdr>
    </w:div>
    <w:div w:id="507907890">
      <w:marLeft w:val="480"/>
      <w:marRight w:val="0"/>
      <w:marTop w:val="0"/>
      <w:marBottom w:val="0"/>
      <w:divBdr>
        <w:top w:val="none" w:sz="0" w:space="0" w:color="auto"/>
        <w:left w:val="none" w:sz="0" w:space="0" w:color="auto"/>
        <w:bottom w:val="none" w:sz="0" w:space="0" w:color="auto"/>
        <w:right w:val="none" w:sz="0" w:space="0" w:color="auto"/>
      </w:divBdr>
    </w:div>
    <w:div w:id="507988815">
      <w:marLeft w:val="480"/>
      <w:marRight w:val="0"/>
      <w:marTop w:val="0"/>
      <w:marBottom w:val="0"/>
      <w:divBdr>
        <w:top w:val="none" w:sz="0" w:space="0" w:color="auto"/>
        <w:left w:val="none" w:sz="0" w:space="0" w:color="auto"/>
        <w:bottom w:val="none" w:sz="0" w:space="0" w:color="auto"/>
        <w:right w:val="none" w:sz="0" w:space="0" w:color="auto"/>
      </w:divBdr>
    </w:div>
    <w:div w:id="508063519">
      <w:marLeft w:val="480"/>
      <w:marRight w:val="0"/>
      <w:marTop w:val="0"/>
      <w:marBottom w:val="0"/>
      <w:divBdr>
        <w:top w:val="none" w:sz="0" w:space="0" w:color="auto"/>
        <w:left w:val="none" w:sz="0" w:space="0" w:color="auto"/>
        <w:bottom w:val="none" w:sz="0" w:space="0" w:color="auto"/>
        <w:right w:val="none" w:sz="0" w:space="0" w:color="auto"/>
      </w:divBdr>
    </w:div>
    <w:div w:id="508176286">
      <w:bodyDiv w:val="1"/>
      <w:marLeft w:val="0"/>
      <w:marRight w:val="0"/>
      <w:marTop w:val="0"/>
      <w:marBottom w:val="0"/>
      <w:divBdr>
        <w:top w:val="none" w:sz="0" w:space="0" w:color="auto"/>
        <w:left w:val="none" w:sz="0" w:space="0" w:color="auto"/>
        <w:bottom w:val="none" w:sz="0" w:space="0" w:color="auto"/>
        <w:right w:val="none" w:sz="0" w:space="0" w:color="auto"/>
      </w:divBdr>
      <w:divsChild>
        <w:div w:id="42292721">
          <w:marLeft w:val="480"/>
          <w:marRight w:val="0"/>
          <w:marTop w:val="0"/>
          <w:marBottom w:val="0"/>
          <w:divBdr>
            <w:top w:val="none" w:sz="0" w:space="0" w:color="auto"/>
            <w:left w:val="none" w:sz="0" w:space="0" w:color="auto"/>
            <w:bottom w:val="none" w:sz="0" w:space="0" w:color="auto"/>
            <w:right w:val="none" w:sz="0" w:space="0" w:color="auto"/>
          </w:divBdr>
        </w:div>
        <w:div w:id="138618791">
          <w:marLeft w:val="480"/>
          <w:marRight w:val="0"/>
          <w:marTop w:val="0"/>
          <w:marBottom w:val="0"/>
          <w:divBdr>
            <w:top w:val="none" w:sz="0" w:space="0" w:color="auto"/>
            <w:left w:val="none" w:sz="0" w:space="0" w:color="auto"/>
            <w:bottom w:val="none" w:sz="0" w:space="0" w:color="auto"/>
            <w:right w:val="none" w:sz="0" w:space="0" w:color="auto"/>
          </w:divBdr>
        </w:div>
        <w:div w:id="150997239">
          <w:marLeft w:val="480"/>
          <w:marRight w:val="0"/>
          <w:marTop w:val="0"/>
          <w:marBottom w:val="0"/>
          <w:divBdr>
            <w:top w:val="none" w:sz="0" w:space="0" w:color="auto"/>
            <w:left w:val="none" w:sz="0" w:space="0" w:color="auto"/>
            <w:bottom w:val="none" w:sz="0" w:space="0" w:color="auto"/>
            <w:right w:val="none" w:sz="0" w:space="0" w:color="auto"/>
          </w:divBdr>
        </w:div>
        <w:div w:id="177888535">
          <w:marLeft w:val="480"/>
          <w:marRight w:val="0"/>
          <w:marTop w:val="0"/>
          <w:marBottom w:val="0"/>
          <w:divBdr>
            <w:top w:val="none" w:sz="0" w:space="0" w:color="auto"/>
            <w:left w:val="none" w:sz="0" w:space="0" w:color="auto"/>
            <w:bottom w:val="none" w:sz="0" w:space="0" w:color="auto"/>
            <w:right w:val="none" w:sz="0" w:space="0" w:color="auto"/>
          </w:divBdr>
        </w:div>
        <w:div w:id="178351855">
          <w:marLeft w:val="480"/>
          <w:marRight w:val="0"/>
          <w:marTop w:val="0"/>
          <w:marBottom w:val="0"/>
          <w:divBdr>
            <w:top w:val="none" w:sz="0" w:space="0" w:color="auto"/>
            <w:left w:val="none" w:sz="0" w:space="0" w:color="auto"/>
            <w:bottom w:val="none" w:sz="0" w:space="0" w:color="auto"/>
            <w:right w:val="none" w:sz="0" w:space="0" w:color="auto"/>
          </w:divBdr>
        </w:div>
        <w:div w:id="213198183">
          <w:marLeft w:val="480"/>
          <w:marRight w:val="0"/>
          <w:marTop w:val="0"/>
          <w:marBottom w:val="0"/>
          <w:divBdr>
            <w:top w:val="none" w:sz="0" w:space="0" w:color="auto"/>
            <w:left w:val="none" w:sz="0" w:space="0" w:color="auto"/>
            <w:bottom w:val="none" w:sz="0" w:space="0" w:color="auto"/>
            <w:right w:val="none" w:sz="0" w:space="0" w:color="auto"/>
          </w:divBdr>
        </w:div>
        <w:div w:id="252403041">
          <w:marLeft w:val="480"/>
          <w:marRight w:val="0"/>
          <w:marTop w:val="0"/>
          <w:marBottom w:val="0"/>
          <w:divBdr>
            <w:top w:val="none" w:sz="0" w:space="0" w:color="auto"/>
            <w:left w:val="none" w:sz="0" w:space="0" w:color="auto"/>
            <w:bottom w:val="none" w:sz="0" w:space="0" w:color="auto"/>
            <w:right w:val="none" w:sz="0" w:space="0" w:color="auto"/>
          </w:divBdr>
        </w:div>
        <w:div w:id="283467810">
          <w:marLeft w:val="480"/>
          <w:marRight w:val="0"/>
          <w:marTop w:val="0"/>
          <w:marBottom w:val="0"/>
          <w:divBdr>
            <w:top w:val="none" w:sz="0" w:space="0" w:color="auto"/>
            <w:left w:val="none" w:sz="0" w:space="0" w:color="auto"/>
            <w:bottom w:val="none" w:sz="0" w:space="0" w:color="auto"/>
            <w:right w:val="none" w:sz="0" w:space="0" w:color="auto"/>
          </w:divBdr>
        </w:div>
        <w:div w:id="328366676">
          <w:marLeft w:val="480"/>
          <w:marRight w:val="0"/>
          <w:marTop w:val="0"/>
          <w:marBottom w:val="0"/>
          <w:divBdr>
            <w:top w:val="none" w:sz="0" w:space="0" w:color="auto"/>
            <w:left w:val="none" w:sz="0" w:space="0" w:color="auto"/>
            <w:bottom w:val="none" w:sz="0" w:space="0" w:color="auto"/>
            <w:right w:val="none" w:sz="0" w:space="0" w:color="auto"/>
          </w:divBdr>
        </w:div>
        <w:div w:id="340401559">
          <w:marLeft w:val="480"/>
          <w:marRight w:val="0"/>
          <w:marTop w:val="0"/>
          <w:marBottom w:val="0"/>
          <w:divBdr>
            <w:top w:val="none" w:sz="0" w:space="0" w:color="auto"/>
            <w:left w:val="none" w:sz="0" w:space="0" w:color="auto"/>
            <w:bottom w:val="none" w:sz="0" w:space="0" w:color="auto"/>
            <w:right w:val="none" w:sz="0" w:space="0" w:color="auto"/>
          </w:divBdr>
        </w:div>
        <w:div w:id="341979855">
          <w:marLeft w:val="480"/>
          <w:marRight w:val="0"/>
          <w:marTop w:val="0"/>
          <w:marBottom w:val="0"/>
          <w:divBdr>
            <w:top w:val="none" w:sz="0" w:space="0" w:color="auto"/>
            <w:left w:val="none" w:sz="0" w:space="0" w:color="auto"/>
            <w:bottom w:val="none" w:sz="0" w:space="0" w:color="auto"/>
            <w:right w:val="none" w:sz="0" w:space="0" w:color="auto"/>
          </w:divBdr>
        </w:div>
        <w:div w:id="349918300">
          <w:marLeft w:val="480"/>
          <w:marRight w:val="0"/>
          <w:marTop w:val="0"/>
          <w:marBottom w:val="0"/>
          <w:divBdr>
            <w:top w:val="none" w:sz="0" w:space="0" w:color="auto"/>
            <w:left w:val="none" w:sz="0" w:space="0" w:color="auto"/>
            <w:bottom w:val="none" w:sz="0" w:space="0" w:color="auto"/>
            <w:right w:val="none" w:sz="0" w:space="0" w:color="auto"/>
          </w:divBdr>
        </w:div>
        <w:div w:id="362249216">
          <w:marLeft w:val="480"/>
          <w:marRight w:val="0"/>
          <w:marTop w:val="0"/>
          <w:marBottom w:val="0"/>
          <w:divBdr>
            <w:top w:val="none" w:sz="0" w:space="0" w:color="auto"/>
            <w:left w:val="none" w:sz="0" w:space="0" w:color="auto"/>
            <w:bottom w:val="none" w:sz="0" w:space="0" w:color="auto"/>
            <w:right w:val="none" w:sz="0" w:space="0" w:color="auto"/>
          </w:divBdr>
        </w:div>
        <w:div w:id="380710412">
          <w:marLeft w:val="480"/>
          <w:marRight w:val="0"/>
          <w:marTop w:val="0"/>
          <w:marBottom w:val="0"/>
          <w:divBdr>
            <w:top w:val="none" w:sz="0" w:space="0" w:color="auto"/>
            <w:left w:val="none" w:sz="0" w:space="0" w:color="auto"/>
            <w:bottom w:val="none" w:sz="0" w:space="0" w:color="auto"/>
            <w:right w:val="none" w:sz="0" w:space="0" w:color="auto"/>
          </w:divBdr>
        </w:div>
        <w:div w:id="382220757">
          <w:marLeft w:val="480"/>
          <w:marRight w:val="0"/>
          <w:marTop w:val="0"/>
          <w:marBottom w:val="0"/>
          <w:divBdr>
            <w:top w:val="none" w:sz="0" w:space="0" w:color="auto"/>
            <w:left w:val="none" w:sz="0" w:space="0" w:color="auto"/>
            <w:bottom w:val="none" w:sz="0" w:space="0" w:color="auto"/>
            <w:right w:val="none" w:sz="0" w:space="0" w:color="auto"/>
          </w:divBdr>
        </w:div>
        <w:div w:id="396977227">
          <w:marLeft w:val="480"/>
          <w:marRight w:val="0"/>
          <w:marTop w:val="0"/>
          <w:marBottom w:val="0"/>
          <w:divBdr>
            <w:top w:val="none" w:sz="0" w:space="0" w:color="auto"/>
            <w:left w:val="none" w:sz="0" w:space="0" w:color="auto"/>
            <w:bottom w:val="none" w:sz="0" w:space="0" w:color="auto"/>
            <w:right w:val="none" w:sz="0" w:space="0" w:color="auto"/>
          </w:divBdr>
        </w:div>
        <w:div w:id="422144628">
          <w:marLeft w:val="480"/>
          <w:marRight w:val="0"/>
          <w:marTop w:val="0"/>
          <w:marBottom w:val="0"/>
          <w:divBdr>
            <w:top w:val="none" w:sz="0" w:space="0" w:color="auto"/>
            <w:left w:val="none" w:sz="0" w:space="0" w:color="auto"/>
            <w:bottom w:val="none" w:sz="0" w:space="0" w:color="auto"/>
            <w:right w:val="none" w:sz="0" w:space="0" w:color="auto"/>
          </w:divBdr>
        </w:div>
        <w:div w:id="425197742">
          <w:marLeft w:val="480"/>
          <w:marRight w:val="0"/>
          <w:marTop w:val="0"/>
          <w:marBottom w:val="0"/>
          <w:divBdr>
            <w:top w:val="none" w:sz="0" w:space="0" w:color="auto"/>
            <w:left w:val="none" w:sz="0" w:space="0" w:color="auto"/>
            <w:bottom w:val="none" w:sz="0" w:space="0" w:color="auto"/>
            <w:right w:val="none" w:sz="0" w:space="0" w:color="auto"/>
          </w:divBdr>
        </w:div>
        <w:div w:id="427123873">
          <w:marLeft w:val="480"/>
          <w:marRight w:val="0"/>
          <w:marTop w:val="0"/>
          <w:marBottom w:val="0"/>
          <w:divBdr>
            <w:top w:val="none" w:sz="0" w:space="0" w:color="auto"/>
            <w:left w:val="none" w:sz="0" w:space="0" w:color="auto"/>
            <w:bottom w:val="none" w:sz="0" w:space="0" w:color="auto"/>
            <w:right w:val="none" w:sz="0" w:space="0" w:color="auto"/>
          </w:divBdr>
        </w:div>
        <w:div w:id="435828994">
          <w:marLeft w:val="480"/>
          <w:marRight w:val="0"/>
          <w:marTop w:val="0"/>
          <w:marBottom w:val="0"/>
          <w:divBdr>
            <w:top w:val="none" w:sz="0" w:space="0" w:color="auto"/>
            <w:left w:val="none" w:sz="0" w:space="0" w:color="auto"/>
            <w:bottom w:val="none" w:sz="0" w:space="0" w:color="auto"/>
            <w:right w:val="none" w:sz="0" w:space="0" w:color="auto"/>
          </w:divBdr>
        </w:div>
        <w:div w:id="456409499">
          <w:marLeft w:val="480"/>
          <w:marRight w:val="0"/>
          <w:marTop w:val="0"/>
          <w:marBottom w:val="0"/>
          <w:divBdr>
            <w:top w:val="none" w:sz="0" w:space="0" w:color="auto"/>
            <w:left w:val="none" w:sz="0" w:space="0" w:color="auto"/>
            <w:bottom w:val="none" w:sz="0" w:space="0" w:color="auto"/>
            <w:right w:val="none" w:sz="0" w:space="0" w:color="auto"/>
          </w:divBdr>
        </w:div>
        <w:div w:id="511721507">
          <w:marLeft w:val="480"/>
          <w:marRight w:val="0"/>
          <w:marTop w:val="0"/>
          <w:marBottom w:val="0"/>
          <w:divBdr>
            <w:top w:val="none" w:sz="0" w:space="0" w:color="auto"/>
            <w:left w:val="none" w:sz="0" w:space="0" w:color="auto"/>
            <w:bottom w:val="none" w:sz="0" w:space="0" w:color="auto"/>
            <w:right w:val="none" w:sz="0" w:space="0" w:color="auto"/>
          </w:divBdr>
        </w:div>
        <w:div w:id="519198551">
          <w:marLeft w:val="480"/>
          <w:marRight w:val="0"/>
          <w:marTop w:val="0"/>
          <w:marBottom w:val="0"/>
          <w:divBdr>
            <w:top w:val="none" w:sz="0" w:space="0" w:color="auto"/>
            <w:left w:val="none" w:sz="0" w:space="0" w:color="auto"/>
            <w:bottom w:val="none" w:sz="0" w:space="0" w:color="auto"/>
            <w:right w:val="none" w:sz="0" w:space="0" w:color="auto"/>
          </w:divBdr>
        </w:div>
        <w:div w:id="565729345">
          <w:marLeft w:val="480"/>
          <w:marRight w:val="0"/>
          <w:marTop w:val="0"/>
          <w:marBottom w:val="0"/>
          <w:divBdr>
            <w:top w:val="none" w:sz="0" w:space="0" w:color="auto"/>
            <w:left w:val="none" w:sz="0" w:space="0" w:color="auto"/>
            <w:bottom w:val="none" w:sz="0" w:space="0" w:color="auto"/>
            <w:right w:val="none" w:sz="0" w:space="0" w:color="auto"/>
          </w:divBdr>
        </w:div>
        <w:div w:id="609581866">
          <w:marLeft w:val="480"/>
          <w:marRight w:val="0"/>
          <w:marTop w:val="0"/>
          <w:marBottom w:val="0"/>
          <w:divBdr>
            <w:top w:val="none" w:sz="0" w:space="0" w:color="auto"/>
            <w:left w:val="none" w:sz="0" w:space="0" w:color="auto"/>
            <w:bottom w:val="none" w:sz="0" w:space="0" w:color="auto"/>
            <w:right w:val="none" w:sz="0" w:space="0" w:color="auto"/>
          </w:divBdr>
        </w:div>
        <w:div w:id="627324952">
          <w:marLeft w:val="480"/>
          <w:marRight w:val="0"/>
          <w:marTop w:val="0"/>
          <w:marBottom w:val="0"/>
          <w:divBdr>
            <w:top w:val="none" w:sz="0" w:space="0" w:color="auto"/>
            <w:left w:val="none" w:sz="0" w:space="0" w:color="auto"/>
            <w:bottom w:val="none" w:sz="0" w:space="0" w:color="auto"/>
            <w:right w:val="none" w:sz="0" w:space="0" w:color="auto"/>
          </w:divBdr>
        </w:div>
        <w:div w:id="634261298">
          <w:marLeft w:val="480"/>
          <w:marRight w:val="0"/>
          <w:marTop w:val="0"/>
          <w:marBottom w:val="0"/>
          <w:divBdr>
            <w:top w:val="none" w:sz="0" w:space="0" w:color="auto"/>
            <w:left w:val="none" w:sz="0" w:space="0" w:color="auto"/>
            <w:bottom w:val="none" w:sz="0" w:space="0" w:color="auto"/>
            <w:right w:val="none" w:sz="0" w:space="0" w:color="auto"/>
          </w:divBdr>
        </w:div>
        <w:div w:id="643778969">
          <w:marLeft w:val="480"/>
          <w:marRight w:val="0"/>
          <w:marTop w:val="0"/>
          <w:marBottom w:val="0"/>
          <w:divBdr>
            <w:top w:val="none" w:sz="0" w:space="0" w:color="auto"/>
            <w:left w:val="none" w:sz="0" w:space="0" w:color="auto"/>
            <w:bottom w:val="none" w:sz="0" w:space="0" w:color="auto"/>
            <w:right w:val="none" w:sz="0" w:space="0" w:color="auto"/>
          </w:divBdr>
        </w:div>
        <w:div w:id="651327514">
          <w:marLeft w:val="480"/>
          <w:marRight w:val="0"/>
          <w:marTop w:val="0"/>
          <w:marBottom w:val="0"/>
          <w:divBdr>
            <w:top w:val="none" w:sz="0" w:space="0" w:color="auto"/>
            <w:left w:val="none" w:sz="0" w:space="0" w:color="auto"/>
            <w:bottom w:val="none" w:sz="0" w:space="0" w:color="auto"/>
            <w:right w:val="none" w:sz="0" w:space="0" w:color="auto"/>
          </w:divBdr>
        </w:div>
        <w:div w:id="654723152">
          <w:marLeft w:val="480"/>
          <w:marRight w:val="0"/>
          <w:marTop w:val="0"/>
          <w:marBottom w:val="0"/>
          <w:divBdr>
            <w:top w:val="none" w:sz="0" w:space="0" w:color="auto"/>
            <w:left w:val="none" w:sz="0" w:space="0" w:color="auto"/>
            <w:bottom w:val="none" w:sz="0" w:space="0" w:color="auto"/>
            <w:right w:val="none" w:sz="0" w:space="0" w:color="auto"/>
          </w:divBdr>
        </w:div>
        <w:div w:id="689718845">
          <w:marLeft w:val="480"/>
          <w:marRight w:val="0"/>
          <w:marTop w:val="0"/>
          <w:marBottom w:val="0"/>
          <w:divBdr>
            <w:top w:val="none" w:sz="0" w:space="0" w:color="auto"/>
            <w:left w:val="none" w:sz="0" w:space="0" w:color="auto"/>
            <w:bottom w:val="none" w:sz="0" w:space="0" w:color="auto"/>
            <w:right w:val="none" w:sz="0" w:space="0" w:color="auto"/>
          </w:divBdr>
        </w:div>
        <w:div w:id="698823361">
          <w:marLeft w:val="480"/>
          <w:marRight w:val="0"/>
          <w:marTop w:val="0"/>
          <w:marBottom w:val="0"/>
          <w:divBdr>
            <w:top w:val="none" w:sz="0" w:space="0" w:color="auto"/>
            <w:left w:val="none" w:sz="0" w:space="0" w:color="auto"/>
            <w:bottom w:val="none" w:sz="0" w:space="0" w:color="auto"/>
            <w:right w:val="none" w:sz="0" w:space="0" w:color="auto"/>
          </w:divBdr>
        </w:div>
        <w:div w:id="745147928">
          <w:marLeft w:val="480"/>
          <w:marRight w:val="0"/>
          <w:marTop w:val="0"/>
          <w:marBottom w:val="0"/>
          <w:divBdr>
            <w:top w:val="none" w:sz="0" w:space="0" w:color="auto"/>
            <w:left w:val="none" w:sz="0" w:space="0" w:color="auto"/>
            <w:bottom w:val="none" w:sz="0" w:space="0" w:color="auto"/>
            <w:right w:val="none" w:sz="0" w:space="0" w:color="auto"/>
          </w:divBdr>
        </w:div>
        <w:div w:id="752317137">
          <w:marLeft w:val="480"/>
          <w:marRight w:val="0"/>
          <w:marTop w:val="0"/>
          <w:marBottom w:val="0"/>
          <w:divBdr>
            <w:top w:val="none" w:sz="0" w:space="0" w:color="auto"/>
            <w:left w:val="none" w:sz="0" w:space="0" w:color="auto"/>
            <w:bottom w:val="none" w:sz="0" w:space="0" w:color="auto"/>
            <w:right w:val="none" w:sz="0" w:space="0" w:color="auto"/>
          </w:divBdr>
        </w:div>
        <w:div w:id="770583707">
          <w:marLeft w:val="480"/>
          <w:marRight w:val="0"/>
          <w:marTop w:val="0"/>
          <w:marBottom w:val="0"/>
          <w:divBdr>
            <w:top w:val="none" w:sz="0" w:space="0" w:color="auto"/>
            <w:left w:val="none" w:sz="0" w:space="0" w:color="auto"/>
            <w:bottom w:val="none" w:sz="0" w:space="0" w:color="auto"/>
            <w:right w:val="none" w:sz="0" w:space="0" w:color="auto"/>
          </w:divBdr>
        </w:div>
        <w:div w:id="770853896">
          <w:marLeft w:val="480"/>
          <w:marRight w:val="0"/>
          <w:marTop w:val="0"/>
          <w:marBottom w:val="0"/>
          <w:divBdr>
            <w:top w:val="none" w:sz="0" w:space="0" w:color="auto"/>
            <w:left w:val="none" w:sz="0" w:space="0" w:color="auto"/>
            <w:bottom w:val="none" w:sz="0" w:space="0" w:color="auto"/>
            <w:right w:val="none" w:sz="0" w:space="0" w:color="auto"/>
          </w:divBdr>
        </w:div>
        <w:div w:id="774981539">
          <w:marLeft w:val="480"/>
          <w:marRight w:val="0"/>
          <w:marTop w:val="0"/>
          <w:marBottom w:val="0"/>
          <w:divBdr>
            <w:top w:val="none" w:sz="0" w:space="0" w:color="auto"/>
            <w:left w:val="none" w:sz="0" w:space="0" w:color="auto"/>
            <w:bottom w:val="none" w:sz="0" w:space="0" w:color="auto"/>
            <w:right w:val="none" w:sz="0" w:space="0" w:color="auto"/>
          </w:divBdr>
        </w:div>
        <w:div w:id="810753374">
          <w:marLeft w:val="480"/>
          <w:marRight w:val="0"/>
          <w:marTop w:val="0"/>
          <w:marBottom w:val="0"/>
          <w:divBdr>
            <w:top w:val="none" w:sz="0" w:space="0" w:color="auto"/>
            <w:left w:val="none" w:sz="0" w:space="0" w:color="auto"/>
            <w:bottom w:val="none" w:sz="0" w:space="0" w:color="auto"/>
            <w:right w:val="none" w:sz="0" w:space="0" w:color="auto"/>
          </w:divBdr>
        </w:div>
        <w:div w:id="839273431">
          <w:marLeft w:val="480"/>
          <w:marRight w:val="0"/>
          <w:marTop w:val="0"/>
          <w:marBottom w:val="0"/>
          <w:divBdr>
            <w:top w:val="none" w:sz="0" w:space="0" w:color="auto"/>
            <w:left w:val="none" w:sz="0" w:space="0" w:color="auto"/>
            <w:bottom w:val="none" w:sz="0" w:space="0" w:color="auto"/>
            <w:right w:val="none" w:sz="0" w:space="0" w:color="auto"/>
          </w:divBdr>
        </w:div>
        <w:div w:id="848830782">
          <w:marLeft w:val="480"/>
          <w:marRight w:val="0"/>
          <w:marTop w:val="0"/>
          <w:marBottom w:val="0"/>
          <w:divBdr>
            <w:top w:val="none" w:sz="0" w:space="0" w:color="auto"/>
            <w:left w:val="none" w:sz="0" w:space="0" w:color="auto"/>
            <w:bottom w:val="none" w:sz="0" w:space="0" w:color="auto"/>
            <w:right w:val="none" w:sz="0" w:space="0" w:color="auto"/>
          </w:divBdr>
        </w:div>
        <w:div w:id="874780327">
          <w:marLeft w:val="480"/>
          <w:marRight w:val="0"/>
          <w:marTop w:val="0"/>
          <w:marBottom w:val="0"/>
          <w:divBdr>
            <w:top w:val="none" w:sz="0" w:space="0" w:color="auto"/>
            <w:left w:val="none" w:sz="0" w:space="0" w:color="auto"/>
            <w:bottom w:val="none" w:sz="0" w:space="0" w:color="auto"/>
            <w:right w:val="none" w:sz="0" w:space="0" w:color="auto"/>
          </w:divBdr>
        </w:div>
        <w:div w:id="880020558">
          <w:marLeft w:val="480"/>
          <w:marRight w:val="0"/>
          <w:marTop w:val="0"/>
          <w:marBottom w:val="0"/>
          <w:divBdr>
            <w:top w:val="none" w:sz="0" w:space="0" w:color="auto"/>
            <w:left w:val="none" w:sz="0" w:space="0" w:color="auto"/>
            <w:bottom w:val="none" w:sz="0" w:space="0" w:color="auto"/>
            <w:right w:val="none" w:sz="0" w:space="0" w:color="auto"/>
          </w:divBdr>
        </w:div>
        <w:div w:id="881870406">
          <w:marLeft w:val="480"/>
          <w:marRight w:val="0"/>
          <w:marTop w:val="0"/>
          <w:marBottom w:val="0"/>
          <w:divBdr>
            <w:top w:val="none" w:sz="0" w:space="0" w:color="auto"/>
            <w:left w:val="none" w:sz="0" w:space="0" w:color="auto"/>
            <w:bottom w:val="none" w:sz="0" w:space="0" w:color="auto"/>
            <w:right w:val="none" w:sz="0" w:space="0" w:color="auto"/>
          </w:divBdr>
        </w:div>
        <w:div w:id="950628433">
          <w:marLeft w:val="480"/>
          <w:marRight w:val="0"/>
          <w:marTop w:val="0"/>
          <w:marBottom w:val="0"/>
          <w:divBdr>
            <w:top w:val="none" w:sz="0" w:space="0" w:color="auto"/>
            <w:left w:val="none" w:sz="0" w:space="0" w:color="auto"/>
            <w:bottom w:val="none" w:sz="0" w:space="0" w:color="auto"/>
            <w:right w:val="none" w:sz="0" w:space="0" w:color="auto"/>
          </w:divBdr>
        </w:div>
        <w:div w:id="967202738">
          <w:marLeft w:val="480"/>
          <w:marRight w:val="0"/>
          <w:marTop w:val="0"/>
          <w:marBottom w:val="0"/>
          <w:divBdr>
            <w:top w:val="none" w:sz="0" w:space="0" w:color="auto"/>
            <w:left w:val="none" w:sz="0" w:space="0" w:color="auto"/>
            <w:bottom w:val="none" w:sz="0" w:space="0" w:color="auto"/>
            <w:right w:val="none" w:sz="0" w:space="0" w:color="auto"/>
          </w:divBdr>
        </w:div>
        <w:div w:id="1016616525">
          <w:marLeft w:val="480"/>
          <w:marRight w:val="0"/>
          <w:marTop w:val="0"/>
          <w:marBottom w:val="0"/>
          <w:divBdr>
            <w:top w:val="none" w:sz="0" w:space="0" w:color="auto"/>
            <w:left w:val="none" w:sz="0" w:space="0" w:color="auto"/>
            <w:bottom w:val="none" w:sz="0" w:space="0" w:color="auto"/>
            <w:right w:val="none" w:sz="0" w:space="0" w:color="auto"/>
          </w:divBdr>
        </w:div>
        <w:div w:id="1034041919">
          <w:marLeft w:val="480"/>
          <w:marRight w:val="0"/>
          <w:marTop w:val="0"/>
          <w:marBottom w:val="0"/>
          <w:divBdr>
            <w:top w:val="none" w:sz="0" w:space="0" w:color="auto"/>
            <w:left w:val="none" w:sz="0" w:space="0" w:color="auto"/>
            <w:bottom w:val="none" w:sz="0" w:space="0" w:color="auto"/>
            <w:right w:val="none" w:sz="0" w:space="0" w:color="auto"/>
          </w:divBdr>
        </w:div>
        <w:div w:id="1035891382">
          <w:marLeft w:val="480"/>
          <w:marRight w:val="0"/>
          <w:marTop w:val="0"/>
          <w:marBottom w:val="0"/>
          <w:divBdr>
            <w:top w:val="none" w:sz="0" w:space="0" w:color="auto"/>
            <w:left w:val="none" w:sz="0" w:space="0" w:color="auto"/>
            <w:bottom w:val="none" w:sz="0" w:space="0" w:color="auto"/>
            <w:right w:val="none" w:sz="0" w:space="0" w:color="auto"/>
          </w:divBdr>
        </w:div>
        <w:div w:id="1050306177">
          <w:marLeft w:val="480"/>
          <w:marRight w:val="0"/>
          <w:marTop w:val="0"/>
          <w:marBottom w:val="0"/>
          <w:divBdr>
            <w:top w:val="none" w:sz="0" w:space="0" w:color="auto"/>
            <w:left w:val="none" w:sz="0" w:space="0" w:color="auto"/>
            <w:bottom w:val="none" w:sz="0" w:space="0" w:color="auto"/>
            <w:right w:val="none" w:sz="0" w:space="0" w:color="auto"/>
          </w:divBdr>
        </w:div>
        <w:div w:id="1104421324">
          <w:marLeft w:val="480"/>
          <w:marRight w:val="0"/>
          <w:marTop w:val="0"/>
          <w:marBottom w:val="0"/>
          <w:divBdr>
            <w:top w:val="none" w:sz="0" w:space="0" w:color="auto"/>
            <w:left w:val="none" w:sz="0" w:space="0" w:color="auto"/>
            <w:bottom w:val="none" w:sz="0" w:space="0" w:color="auto"/>
            <w:right w:val="none" w:sz="0" w:space="0" w:color="auto"/>
          </w:divBdr>
        </w:div>
        <w:div w:id="1107038476">
          <w:marLeft w:val="480"/>
          <w:marRight w:val="0"/>
          <w:marTop w:val="0"/>
          <w:marBottom w:val="0"/>
          <w:divBdr>
            <w:top w:val="none" w:sz="0" w:space="0" w:color="auto"/>
            <w:left w:val="none" w:sz="0" w:space="0" w:color="auto"/>
            <w:bottom w:val="none" w:sz="0" w:space="0" w:color="auto"/>
            <w:right w:val="none" w:sz="0" w:space="0" w:color="auto"/>
          </w:divBdr>
        </w:div>
        <w:div w:id="1113859736">
          <w:marLeft w:val="480"/>
          <w:marRight w:val="0"/>
          <w:marTop w:val="0"/>
          <w:marBottom w:val="0"/>
          <w:divBdr>
            <w:top w:val="none" w:sz="0" w:space="0" w:color="auto"/>
            <w:left w:val="none" w:sz="0" w:space="0" w:color="auto"/>
            <w:bottom w:val="none" w:sz="0" w:space="0" w:color="auto"/>
            <w:right w:val="none" w:sz="0" w:space="0" w:color="auto"/>
          </w:divBdr>
        </w:div>
        <w:div w:id="1152141929">
          <w:marLeft w:val="480"/>
          <w:marRight w:val="0"/>
          <w:marTop w:val="0"/>
          <w:marBottom w:val="0"/>
          <w:divBdr>
            <w:top w:val="none" w:sz="0" w:space="0" w:color="auto"/>
            <w:left w:val="none" w:sz="0" w:space="0" w:color="auto"/>
            <w:bottom w:val="none" w:sz="0" w:space="0" w:color="auto"/>
            <w:right w:val="none" w:sz="0" w:space="0" w:color="auto"/>
          </w:divBdr>
        </w:div>
        <w:div w:id="1192303253">
          <w:marLeft w:val="480"/>
          <w:marRight w:val="0"/>
          <w:marTop w:val="0"/>
          <w:marBottom w:val="0"/>
          <w:divBdr>
            <w:top w:val="none" w:sz="0" w:space="0" w:color="auto"/>
            <w:left w:val="none" w:sz="0" w:space="0" w:color="auto"/>
            <w:bottom w:val="none" w:sz="0" w:space="0" w:color="auto"/>
            <w:right w:val="none" w:sz="0" w:space="0" w:color="auto"/>
          </w:divBdr>
        </w:div>
        <w:div w:id="1214660927">
          <w:marLeft w:val="480"/>
          <w:marRight w:val="0"/>
          <w:marTop w:val="0"/>
          <w:marBottom w:val="0"/>
          <w:divBdr>
            <w:top w:val="none" w:sz="0" w:space="0" w:color="auto"/>
            <w:left w:val="none" w:sz="0" w:space="0" w:color="auto"/>
            <w:bottom w:val="none" w:sz="0" w:space="0" w:color="auto"/>
            <w:right w:val="none" w:sz="0" w:space="0" w:color="auto"/>
          </w:divBdr>
        </w:div>
        <w:div w:id="1272972307">
          <w:marLeft w:val="480"/>
          <w:marRight w:val="0"/>
          <w:marTop w:val="0"/>
          <w:marBottom w:val="0"/>
          <w:divBdr>
            <w:top w:val="none" w:sz="0" w:space="0" w:color="auto"/>
            <w:left w:val="none" w:sz="0" w:space="0" w:color="auto"/>
            <w:bottom w:val="none" w:sz="0" w:space="0" w:color="auto"/>
            <w:right w:val="none" w:sz="0" w:space="0" w:color="auto"/>
          </w:divBdr>
        </w:div>
        <w:div w:id="1306811146">
          <w:marLeft w:val="480"/>
          <w:marRight w:val="0"/>
          <w:marTop w:val="0"/>
          <w:marBottom w:val="0"/>
          <w:divBdr>
            <w:top w:val="none" w:sz="0" w:space="0" w:color="auto"/>
            <w:left w:val="none" w:sz="0" w:space="0" w:color="auto"/>
            <w:bottom w:val="none" w:sz="0" w:space="0" w:color="auto"/>
            <w:right w:val="none" w:sz="0" w:space="0" w:color="auto"/>
          </w:divBdr>
        </w:div>
        <w:div w:id="1378318139">
          <w:marLeft w:val="480"/>
          <w:marRight w:val="0"/>
          <w:marTop w:val="0"/>
          <w:marBottom w:val="0"/>
          <w:divBdr>
            <w:top w:val="none" w:sz="0" w:space="0" w:color="auto"/>
            <w:left w:val="none" w:sz="0" w:space="0" w:color="auto"/>
            <w:bottom w:val="none" w:sz="0" w:space="0" w:color="auto"/>
            <w:right w:val="none" w:sz="0" w:space="0" w:color="auto"/>
          </w:divBdr>
        </w:div>
        <w:div w:id="1379016072">
          <w:marLeft w:val="480"/>
          <w:marRight w:val="0"/>
          <w:marTop w:val="0"/>
          <w:marBottom w:val="0"/>
          <w:divBdr>
            <w:top w:val="none" w:sz="0" w:space="0" w:color="auto"/>
            <w:left w:val="none" w:sz="0" w:space="0" w:color="auto"/>
            <w:bottom w:val="none" w:sz="0" w:space="0" w:color="auto"/>
            <w:right w:val="none" w:sz="0" w:space="0" w:color="auto"/>
          </w:divBdr>
        </w:div>
        <w:div w:id="1400178469">
          <w:marLeft w:val="480"/>
          <w:marRight w:val="0"/>
          <w:marTop w:val="0"/>
          <w:marBottom w:val="0"/>
          <w:divBdr>
            <w:top w:val="none" w:sz="0" w:space="0" w:color="auto"/>
            <w:left w:val="none" w:sz="0" w:space="0" w:color="auto"/>
            <w:bottom w:val="none" w:sz="0" w:space="0" w:color="auto"/>
            <w:right w:val="none" w:sz="0" w:space="0" w:color="auto"/>
          </w:divBdr>
        </w:div>
        <w:div w:id="1448305604">
          <w:marLeft w:val="480"/>
          <w:marRight w:val="0"/>
          <w:marTop w:val="0"/>
          <w:marBottom w:val="0"/>
          <w:divBdr>
            <w:top w:val="none" w:sz="0" w:space="0" w:color="auto"/>
            <w:left w:val="none" w:sz="0" w:space="0" w:color="auto"/>
            <w:bottom w:val="none" w:sz="0" w:space="0" w:color="auto"/>
            <w:right w:val="none" w:sz="0" w:space="0" w:color="auto"/>
          </w:divBdr>
        </w:div>
        <w:div w:id="1464469919">
          <w:marLeft w:val="480"/>
          <w:marRight w:val="0"/>
          <w:marTop w:val="0"/>
          <w:marBottom w:val="0"/>
          <w:divBdr>
            <w:top w:val="none" w:sz="0" w:space="0" w:color="auto"/>
            <w:left w:val="none" w:sz="0" w:space="0" w:color="auto"/>
            <w:bottom w:val="none" w:sz="0" w:space="0" w:color="auto"/>
            <w:right w:val="none" w:sz="0" w:space="0" w:color="auto"/>
          </w:divBdr>
        </w:div>
        <w:div w:id="1508591268">
          <w:marLeft w:val="480"/>
          <w:marRight w:val="0"/>
          <w:marTop w:val="0"/>
          <w:marBottom w:val="0"/>
          <w:divBdr>
            <w:top w:val="none" w:sz="0" w:space="0" w:color="auto"/>
            <w:left w:val="none" w:sz="0" w:space="0" w:color="auto"/>
            <w:bottom w:val="none" w:sz="0" w:space="0" w:color="auto"/>
            <w:right w:val="none" w:sz="0" w:space="0" w:color="auto"/>
          </w:divBdr>
        </w:div>
        <w:div w:id="1547059067">
          <w:marLeft w:val="480"/>
          <w:marRight w:val="0"/>
          <w:marTop w:val="0"/>
          <w:marBottom w:val="0"/>
          <w:divBdr>
            <w:top w:val="none" w:sz="0" w:space="0" w:color="auto"/>
            <w:left w:val="none" w:sz="0" w:space="0" w:color="auto"/>
            <w:bottom w:val="none" w:sz="0" w:space="0" w:color="auto"/>
            <w:right w:val="none" w:sz="0" w:space="0" w:color="auto"/>
          </w:divBdr>
        </w:div>
        <w:div w:id="1564607940">
          <w:marLeft w:val="480"/>
          <w:marRight w:val="0"/>
          <w:marTop w:val="0"/>
          <w:marBottom w:val="0"/>
          <w:divBdr>
            <w:top w:val="none" w:sz="0" w:space="0" w:color="auto"/>
            <w:left w:val="none" w:sz="0" w:space="0" w:color="auto"/>
            <w:bottom w:val="none" w:sz="0" w:space="0" w:color="auto"/>
            <w:right w:val="none" w:sz="0" w:space="0" w:color="auto"/>
          </w:divBdr>
        </w:div>
        <w:div w:id="1573929665">
          <w:marLeft w:val="480"/>
          <w:marRight w:val="0"/>
          <w:marTop w:val="0"/>
          <w:marBottom w:val="0"/>
          <w:divBdr>
            <w:top w:val="none" w:sz="0" w:space="0" w:color="auto"/>
            <w:left w:val="none" w:sz="0" w:space="0" w:color="auto"/>
            <w:bottom w:val="none" w:sz="0" w:space="0" w:color="auto"/>
            <w:right w:val="none" w:sz="0" w:space="0" w:color="auto"/>
          </w:divBdr>
        </w:div>
        <w:div w:id="1593666025">
          <w:marLeft w:val="480"/>
          <w:marRight w:val="0"/>
          <w:marTop w:val="0"/>
          <w:marBottom w:val="0"/>
          <w:divBdr>
            <w:top w:val="none" w:sz="0" w:space="0" w:color="auto"/>
            <w:left w:val="none" w:sz="0" w:space="0" w:color="auto"/>
            <w:bottom w:val="none" w:sz="0" w:space="0" w:color="auto"/>
            <w:right w:val="none" w:sz="0" w:space="0" w:color="auto"/>
          </w:divBdr>
        </w:div>
        <w:div w:id="1605964840">
          <w:marLeft w:val="480"/>
          <w:marRight w:val="0"/>
          <w:marTop w:val="0"/>
          <w:marBottom w:val="0"/>
          <w:divBdr>
            <w:top w:val="none" w:sz="0" w:space="0" w:color="auto"/>
            <w:left w:val="none" w:sz="0" w:space="0" w:color="auto"/>
            <w:bottom w:val="none" w:sz="0" w:space="0" w:color="auto"/>
            <w:right w:val="none" w:sz="0" w:space="0" w:color="auto"/>
          </w:divBdr>
        </w:div>
        <w:div w:id="1670716317">
          <w:marLeft w:val="480"/>
          <w:marRight w:val="0"/>
          <w:marTop w:val="0"/>
          <w:marBottom w:val="0"/>
          <w:divBdr>
            <w:top w:val="none" w:sz="0" w:space="0" w:color="auto"/>
            <w:left w:val="none" w:sz="0" w:space="0" w:color="auto"/>
            <w:bottom w:val="none" w:sz="0" w:space="0" w:color="auto"/>
            <w:right w:val="none" w:sz="0" w:space="0" w:color="auto"/>
          </w:divBdr>
        </w:div>
        <w:div w:id="1750038887">
          <w:marLeft w:val="480"/>
          <w:marRight w:val="0"/>
          <w:marTop w:val="0"/>
          <w:marBottom w:val="0"/>
          <w:divBdr>
            <w:top w:val="none" w:sz="0" w:space="0" w:color="auto"/>
            <w:left w:val="none" w:sz="0" w:space="0" w:color="auto"/>
            <w:bottom w:val="none" w:sz="0" w:space="0" w:color="auto"/>
            <w:right w:val="none" w:sz="0" w:space="0" w:color="auto"/>
          </w:divBdr>
        </w:div>
        <w:div w:id="1791508844">
          <w:marLeft w:val="480"/>
          <w:marRight w:val="0"/>
          <w:marTop w:val="0"/>
          <w:marBottom w:val="0"/>
          <w:divBdr>
            <w:top w:val="none" w:sz="0" w:space="0" w:color="auto"/>
            <w:left w:val="none" w:sz="0" w:space="0" w:color="auto"/>
            <w:bottom w:val="none" w:sz="0" w:space="0" w:color="auto"/>
            <w:right w:val="none" w:sz="0" w:space="0" w:color="auto"/>
          </w:divBdr>
        </w:div>
        <w:div w:id="1800032746">
          <w:marLeft w:val="480"/>
          <w:marRight w:val="0"/>
          <w:marTop w:val="0"/>
          <w:marBottom w:val="0"/>
          <w:divBdr>
            <w:top w:val="none" w:sz="0" w:space="0" w:color="auto"/>
            <w:left w:val="none" w:sz="0" w:space="0" w:color="auto"/>
            <w:bottom w:val="none" w:sz="0" w:space="0" w:color="auto"/>
            <w:right w:val="none" w:sz="0" w:space="0" w:color="auto"/>
          </w:divBdr>
        </w:div>
        <w:div w:id="1804686840">
          <w:marLeft w:val="480"/>
          <w:marRight w:val="0"/>
          <w:marTop w:val="0"/>
          <w:marBottom w:val="0"/>
          <w:divBdr>
            <w:top w:val="none" w:sz="0" w:space="0" w:color="auto"/>
            <w:left w:val="none" w:sz="0" w:space="0" w:color="auto"/>
            <w:bottom w:val="none" w:sz="0" w:space="0" w:color="auto"/>
            <w:right w:val="none" w:sz="0" w:space="0" w:color="auto"/>
          </w:divBdr>
        </w:div>
        <w:div w:id="1806048732">
          <w:marLeft w:val="480"/>
          <w:marRight w:val="0"/>
          <w:marTop w:val="0"/>
          <w:marBottom w:val="0"/>
          <w:divBdr>
            <w:top w:val="none" w:sz="0" w:space="0" w:color="auto"/>
            <w:left w:val="none" w:sz="0" w:space="0" w:color="auto"/>
            <w:bottom w:val="none" w:sz="0" w:space="0" w:color="auto"/>
            <w:right w:val="none" w:sz="0" w:space="0" w:color="auto"/>
          </w:divBdr>
        </w:div>
        <w:div w:id="1813866880">
          <w:marLeft w:val="480"/>
          <w:marRight w:val="0"/>
          <w:marTop w:val="0"/>
          <w:marBottom w:val="0"/>
          <w:divBdr>
            <w:top w:val="none" w:sz="0" w:space="0" w:color="auto"/>
            <w:left w:val="none" w:sz="0" w:space="0" w:color="auto"/>
            <w:bottom w:val="none" w:sz="0" w:space="0" w:color="auto"/>
            <w:right w:val="none" w:sz="0" w:space="0" w:color="auto"/>
          </w:divBdr>
        </w:div>
      </w:divsChild>
    </w:div>
    <w:div w:id="508250291">
      <w:marLeft w:val="480"/>
      <w:marRight w:val="0"/>
      <w:marTop w:val="0"/>
      <w:marBottom w:val="0"/>
      <w:divBdr>
        <w:top w:val="none" w:sz="0" w:space="0" w:color="auto"/>
        <w:left w:val="none" w:sz="0" w:space="0" w:color="auto"/>
        <w:bottom w:val="none" w:sz="0" w:space="0" w:color="auto"/>
        <w:right w:val="none" w:sz="0" w:space="0" w:color="auto"/>
      </w:divBdr>
    </w:div>
    <w:div w:id="508325795">
      <w:bodyDiv w:val="1"/>
      <w:marLeft w:val="0"/>
      <w:marRight w:val="0"/>
      <w:marTop w:val="0"/>
      <w:marBottom w:val="0"/>
      <w:divBdr>
        <w:top w:val="none" w:sz="0" w:space="0" w:color="auto"/>
        <w:left w:val="none" w:sz="0" w:space="0" w:color="auto"/>
        <w:bottom w:val="none" w:sz="0" w:space="0" w:color="auto"/>
        <w:right w:val="none" w:sz="0" w:space="0" w:color="auto"/>
      </w:divBdr>
      <w:divsChild>
        <w:div w:id="15011341">
          <w:marLeft w:val="480"/>
          <w:marRight w:val="0"/>
          <w:marTop w:val="0"/>
          <w:marBottom w:val="0"/>
          <w:divBdr>
            <w:top w:val="none" w:sz="0" w:space="0" w:color="auto"/>
            <w:left w:val="none" w:sz="0" w:space="0" w:color="auto"/>
            <w:bottom w:val="none" w:sz="0" w:space="0" w:color="auto"/>
            <w:right w:val="none" w:sz="0" w:space="0" w:color="auto"/>
          </w:divBdr>
        </w:div>
        <w:div w:id="82998091">
          <w:marLeft w:val="480"/>
          <w:marRight w:val="0"/>
          <w:marTop w:val="0"/>
          <w:marBottom w:val="0"/>
          <w:divBdr>
            <w:top w:val="none" w:sz="0" w:space="0" w:color="auto"/>
            <w:left w:val="none" w:sz="0" w:space="0" w:color="auto"/>
            <w:bottom w:val="none" w:sz="0" w:space="0" w:color="auto"/>
            <w:right w:val="none" w:sz="0" w:space="0" w:color="auto"/>
          </w:divBdr>
        </w:div>
        <w:div w:id="106001433">
          <w:marLeft w:val="480"/>
          <w:marRight w:val="0"/>
          <w:marTop w:val="0"/>
          <w:marBottom w:val="0"/>
          <w:divBdr>
            <w:top w:val="none" w:sz="0" w:space="0" w:color="auto"/>
            <w:left w:val="none" w:sz="0" w:space="0" w:color="auto"/>
            <w:bottom w:val="none" w:sz="0" w:space="0" w:color="auto"/>
            <w:right w:val="none" w:sz="0" w:space="0" w:color="auto"/>
          </w:divBdr>
        </w:div>
        <w:div w:id="123276620">
          <w:marLeft w:val="480"/>
          <w:marRight w:val="0"/>
          <w:marTop w:val="0"/>
          <w:marBottom w:val="0"/>
          <w:divBdr>
            <w:top w:val="none" w:sz="0" w:space="0" w:color="auto"/>
            <w:left w:val="none" w:sz="0" w:space="0" w:color="auto"/>
            <w:bottom w:val="none" w:sz="0" w:space="0" w:color="auto"/>
            <w:right w:val="none" w:sz="0" w:space="0" w:color="auto"/>
          </w:divBdr>
        </w:div>
        <w:div w:id="131099609">
          <w:marLeft w:val="480"/>
          <w:marRight w:val="0"/>
          <w:marTop w:val="0"/>
          <w:marBottom w:val="0"/>
          <w:divBdr>
            <w:top w:val="none" w:sz="0" w:space="0" w:color="auto"/>
            <w:left w:val="none" w:sz="0" w:space="0" w:color="auto"/>
            <w:bottom w:val="none" w:sz="0" w:space="0" w:color="auto"/>
            <w:right w:val="none" w:sz="0" w:space="0" w:color="auto"/>
          </w:divBdr>
        </w:div>
        <w:div w:id="179973330">
          <w:marLeft w:val="480"/>
          <w:marRight w:val="0"/>
          <w:marTop w:val="0"/>
          <w:marBottom w:val="0"/>
          <w:divBdr>
            <w:top w:val="none" w:sz="0" w:space="0" w:color="auto"/>
            <w:left w:val="none" w:sz="0" w:space="0" w:color="auto"/>
            <w:bottom w:val="none" w:sz="0" w:space="0" w:color="auto"/>
            <w:right w:val="none" w:sz="0" w:space="0" w:color="auto"/>
          </w:divBdr>
        </w:div>
        <w:div w:id="181285172">
          <w:marLeft w:val="480"/>
          <w:marRight w:val="0"/>
          <w:marTop w:val="0"/>
          <w:marBottom w:val="0"/>
          <w:divBdr>
            <w:top w:val="none" w:sz="0" w:space="0" w:color="auto"/>
            <w:left w:val="none" w:sz="0" w:space="0" w:color="auto"/>
            <w:bottom w:val="none" w:sz="0" w:space="0" w:color="auto"/>
            <w:right w:val="none" w:sz="0" w:space="0" w:color="auto"/>
          </w:divBdr>
        </w:div>
        <w:div w:id="231746039">
          <w:marLeft w:val="480"/>
          <w:marRight w:val="0"/>
          <w:marTop w:val="0"/>
          <w:marBottom w:val="0"/>
          <w:divBdr>
            <w:top w:val="none" w:sz="0" w:space="0" w:color="auto"/>
            <w:left w:val="none" w:sz="0" w:space="0" w:color="auto"/>
            <w:bottom w:val="none" w:sz="0" w:space="0" w:color="auto"/>
            <w:right w:val="none" w:sz="0" w:space="0" w:color="auto"/>
          </w:divBdr>
        </w:div>
        <w:div w:id="239365273">
          <w:marLeft w:val="480"/>
          <w:marRight w:val="0"/>
          <w:marTop w:val="0"/>
          <w:marBottom w:val="0"/>
          <w:divBdr>
            <w:top w:val="none" w:sz="0" w:space="0" w:color="auto"/>
            <w:left w:val="none" w:sz="0" w:space="0" w:color="auto"/>
            <w:bottom w:val="none" w:sz="0" w:space="0" w:color="auto"/>
            <w:right w:val="none" w:sz="0" w:space="0" w:color="auto"/>
          </w:divBdr>
        </w:div>
        <w:div w:id="256790197">
          <w:marLeft w:val="480"/>
          <w:marRight w:val="0"/>
          <w:marTop w:val="0"/>
          <w:marBottom w:val="0"/>
          <w:divBdr>
            <w:top w:val="none" w:sz="0" w:space="0" w:color="auto"/>
            <w:left w:val="none" w:sz="0" w:space="0" w:color="auto"/>
            <w:bottom w:val="none" w:sz="0" w:space="0" w:color="auto"/>
            <w:right w:val="none" w:sz="0" w:space="0" w:color="auto"/>
          </w:divBdr>
        </w:div>
        <w:div w:id="288584510">
          <w:marLeft w:val="480"/>
          <w:marRight w:val="0"/>
          <w:marTop w:val="0"/>
          <w:marBottom w:val="0"/>
          <w:divBdr>
            <w:top w:val="none" w:sz="0" w:space="0" w:color="auto"/>
            <w:left w:val="none" w:sz="0" w:space="0" w:color="auto"/>
            <w:bottom w:val="none" w:sz="0" w:space="0" w:color="auto"/>
            <w:right w:val="none" w:sz="0" w:space="0" w:color="auto"/>
          </w:divBdr>
        </w:div>
        <w:div w:id="414858693">
          <w:marLeft w:val="480"/>
          <w:marRight w:val="0"/>
          <w:marTop w:val="0"/>
          <w:marBottom w:val="0"/>
          <w:divBdr>
            <w:top w:val="none" w:sz="0" w:space="0" w:color="auto"/>
            <w:left w:val="none" w:sz="0" w:space="0" w:color="auto"/>
            <w:bottom w:val="none" w:sz="0" w:space="0" w:color="auto"/>
            <w:right w:val="none" w:sz="0" w:space="0" w:color="auto"/>
          </w:divBdr>
        </w:div>
        <w:div w:id="493766968">
          <w:marLeft w:val="480"/>
          <w:marRight w:val="0"/>
          <w:marTop w:val="0"/>
          <w:marBottom w:val="0"/>
          <w:divBdr>
            <w:top w:val="none" w:sz="0" w:space="0" w:color="auto"/>
            <w:left w:val="none" w:sz="0" w:space="0" w:color="auto"/>
            <w:bottom w:val="none" w:sz="0" w:space="0" w:color="auto"/>
            <w:right w:val="none" w:sz="0" w:space="0" w:color="auto"/>
          </w:divBdr>
        </w:div>
        <w:div w:id="512384147">
          <w:marLeft w:val="480"/>
          <w:marRight w:val="0"/>
          <w:marTop w:val="0"/>
          <w:marBottom w:val="0"/>
          <w:divBdr>
            <w:top w:val="none" w:sz="0" w:space="0" w:color="auto"/>
            <w:left w:val="none" w:sz="0" w:space="0" w:color="auto"/>
            <w:bottom w:val="none" w:sz="0" w:space="0" w:color="auto"/>
            <w:right w:val="none" w:sz="0" w:space="0" w:color="auto"/>
          </w:divBdr>
        </w:div>
        <w:div w:id="544294369">
          <w:marLeft w:val="480"/>
          <w:marRight w:val="0"/>
          <w:marTop w:val="0"/>
          <w:marBottom w:val="0"/>
          <w:divBdr>
            <w:top w:val="none" w:sz="0" w:space="0" w:color="auto"/>
            <w:left w:val="none" w:sz="0" w:space="0" w:color="auto"/>
            <w:bottom w:val="none" w:sz="0" w:space="0" w:color="auto"/>
            <w:right w:val="none" w:sz="0" w:space="0" w:color="auto"/>
          </w:divBdr>
        </w:div>
        <w:div w:id="662705968">
          <w:marLeft w:val="480"/>
          <w:marRight w:val="0"/>
          <w:marTop w:val="0"/>
          <w:marBottom w:val="0"/>
          <w:divBdr>
            <w:top w:val="none" w:sz="0" w:space="0" w:color="auto"/>
            <w:left w:val="none" w:sz="0" w:space="0" w:color="auto"/>
            <w:bottom w:val="none" w:sz="0" w:space="0" w:color="auto"/>
            <w:right w:val="none" w:sz="0" w:space="0" w:color="auto"/>
          </w:divBdr>
        </w:div>
        <w:div w:id="684789550">
          <w:marLeft w:val="480"/>
          <w:marRight w:val="0"/>
          <w:marTop w:val="0"/>
          <w:marBottom w:val="0"/>
          <w:divBdr>
            <w:top w:val="none" w:sz="0" w:space="0" w:color="auto"/>
            <w:left w:val="none" w:sz="0" w:space="0" w:color="auto"/>
            <w:bottom w:val="none" w:sz="0" w:space="0" w:color="auto"/>
            <w:right w:val="none" w:sz="0" w:space="0" w:color="auto"/>
          </w:divBdr>
        </w:div>
        <w:div w:id="725377857">
          <w:marLeft w:val="480"/>
          <w:marRight w:val="0"/>
          <w:marTop w:val="0"/>
          <w:marBottom w:val="0"/>
          <w:divBdr>
            <w:top w:val="none" w:sz="0" w:space="0" w:color="auto"/>
            <w:left w:val="none" w:sz="0" w:space="0" w:color="auto"/>
            <w:bottom w:val="none" w:sz="0" w:space="0" w:color="auto"/>
            <w:right w:val="none" w:sz="0" w:space="0" w:color="auto"/>
          </w:divBdr>
        </w:div>
        <w:div w:id="800071281">
          <w:marLeft w:val="480"/>
          <w:marRight w:val="0"/>
          <w:marTop w:val="0"/>
          <w:marBottom w:val="0"/>
          <w:divBdr>
            <w:top w:val="none" w:sz="0" w:space="0" w:color="auto"/>
            <w:left w:val="none" w:sz="0" w:space="0" w:color="auto"/>
            <w:bottom w:val="none" w:sz="0" w:space="0" w:color="auto"/>
            <w:right w:val="none" w:sz="0" w:space="0" w:color="auto"/>
          </w:divBdr>
        </w:div>
        <w:div w:id="827209281">
          <w:marLeft w:val="480"/>
          <w:marRight w:val="0"/>
          <w:marTop w:val="0"/>
          <w:marBottom w:val="0"/>
          <w:divBdr>
            <w:top w:val="none" w:sz="0" w:space="0" w:color="auto"/>
            <w:left w:val="none" w:sz="0" w:space="0" w:color="auto"/>
            <w:bottom w:val="none" w:sz="0" w:space="0" w:color="auto"/>
            <w:right w:val="none" w:sz="0" w:space="0" w:color="auto"/>
          </w:divBdr>
        </w:div>
        <w:div w:id="949435186">
          <w:marLeft w:val="480"/>
          <w:marRight w:val="0"/>
          <w:marTop w:val="0"/>
          <w:marBottom w:val="0"/>
          <w:divBdr>
            <w:top w:val="none" w:sz="0" w:space="0" w:color="auto"/>
            <w:left w:val="none" w:sz="0" w:space="0" w:color="auto"/>
            <w:bottom w:val="none" w:sz="0" w:space="0" w:color="auto"/>
            <w:right w:val="none" w:sz="0" w:space="0" w:color="auto"/>
          </w:divBdr>
        </w:div>
        <w:div w:id="1026911277">
          <w:marLeft w:val="480"/>
          <w:marRight w:val="0"/>
          <w:marTop w:val="0"/>
          <w:marBottom w:val="0"/>
          <w:divBdr>
            <w:top w:val="none" w:sz="0" w:space="0" w:color="auto"/>
            <w:left w:val="none" w:sz="0" w:space="0" w:color="auto"/>
            <w:bottom w:val="none" w:sz="0" w:space="0" w:color="auto"/>
            <w:right w:val="none" w:sz="0" w:space="0" w:color="auto"/>
          </w:divBdr>
        </w:div>
        <w:div w:id="1086149832">
          <w:marLeft w:val="480"/>
          <w:marRight w:val="0"/>
          <w:marTop w:val="0"/>
          <w:marBottom w:val="0"/>
          <w:divBdr>
            <w:top w:val="none" w:sz="0" w:space="0" w:color="auto"/>
            <w:left w:val="none" w:sz="0" w:space="0" w:color="auto"/>
            <w:bottom w:val="none" w:sz="0" w:space="0" w:color="auto"/>
            <w:right w:val="none" w:sz="0" w:space="0" w:color="auto"/>
          </w:divBdr>
        </w:div>
        <w:div w:id="1092042662">
          <w:marLeft w:val="480"/>
          <w:marRight w:val="0"/>
          <w:marTop w:val="0"/>
          <w:marBottom w:val="0"/>
          <w:divBdr>
            <w:top w:val="none" w:sz="0" w:space="0" w:color="auto"/>
            <w:left w:val="none" w:sz="0" w:space="0" w:color="auto"/>
            <w:bottom w:val="none" w:sz="0" w:space="0" w:color="auto"/>
            <w:right w:val="none" w:sz="0" w:space="0" w:color="auto"/>
          </w:divBdr>
        </w:div>
        <w:div w:id="1120565857">
          <w:marLeft w:val="480"/>
          <w:marRight w:val="0"/>
          <w:marTop w:val="0"/>
          <w:marBottom w:val="0"/>
          <w:divBdr>
            <w:top w:val="none" w:sz="0" w:space="0" w:color="auto"/>
            <w:left w:val="none" w:sz="0" w:space="0" w:color="auto"/>
            <w:bottom w:val="none" w:sz="0" w:space="0" w:color="auto"/>
            <w:right w:val="none" w:sz="0" w:space="0" w:color="auto"/>
          </w:divBdr>
        </w:div>
        <w:div w:id="1165049384">
          <w:marLeft w:val="480"/>
          <w:marRight w:val="0"/>
          <w:marTop w:val="0"/>
          <w:marBottom w:val="0"/>
          <w:divBdr>
            <w:top w:val="none" w:sz="0" w:space="0" w:color="auto"/>
            <w:left w:val="none" w:sz="0" w:space="0" w:color="auto"/>
            <w:bottom w:val="none" w:sz="0" w:space="0" w:color="auto"/>
            <w:right w:val="none" w:sz="0" w:space="0" w:color="auto"/>
          </w:divBdr>
        </w:div>
        <w:div w:id="1320575114">
          <w:marLeft w:val="480"/>
          <w:marRight w:val="0"/>
          <w:marTop w:val="0"/>
          <w:marBottom w:val="0"/>
          <w:divBdr>
            <w:top w:val="none" w:sz="0" w:space="0" w:color="auto"/>
            <w:left w:val="none" w:sz="0" w:space="0" w:color="auto"/>
            <w:bottom w:val="none" w:sz="0" w:space="0" w:color="auto"/>
            <w:right w:val="none" w:sz="0" w:space="0" w:color="auto"/>
          </w:divBdr>
        </w:div>
        <w:div w:id="1343170145">
          <w:marLeft w:val="480"/>
          <w:marRight w:val="0"/>
          <w:marTop w:val="0"/>
          <w:marBottom w:val="0"/>
          <w:divBdr>
            <w:top w:val="none" w:sz="0" w:space="0" w:color="auto"/>
            <w:left w:val="none" w:sz="0" w:space="0" w:color="auto"/>
            <w:bottom w:val="none" w:sz="0" w:space="0" w:color="auto"/>
            <w:right w:val="none" w:sz="0" w:space="0" w:color="auto"/>
          </w:divBdr>
        </w:div>
        <w:div w:id="1369843386">
          <w:marLeft w:val="480"/>
          <w:marRight w:val="0"/>
          <w:marTop w:val="0"/>
          <w:marBottom w:val="0"/>
          <w:divBdr>
            <w:top w:val="none" w:sz="0" w:space="0" w:color="auto"/>
            <w:left w:val="none" w:sz="0" w:space="0" w:color="auto"/>
            <w:bottom w:val="none" w:sz="0" w:space="0" w:color="auto"/>
            <w:right w:val="none" w:sz="0" w:space="0" w:color="auto"/>
          </w:divBdr>
        </w:div>
        <w:div w:id="1372918683">
          <w:marLeft w:val="480"/>
          <w:marRight w:val="0"/>
          <w:marTop w:val="0"/>
          <w:marBottom w:val="0"/>
          <w:divBdr>
            <w:top w:val="none" w:sz="0" w:space="0" w:color="auto"/>
            <w:left w:val="none" w:sz="0" w:space="0" w:color="auto"/>
            <w:bottom w:val="none" w:sz="0" w:space="0" w:color="auto"/>
            <w:right w:val="none" w:sz="0" w:space="0" w:color="auto"/>
          </w:divBdr>
        </w:div>
        <w:div w:id="1379813496">
          <w:marLeft w:val="480"/>
          <w:marRight w:val="0"/>
          <w:marTop w:val="0"/>
          <w:marBottom w:val="0"/>
          <w:divBdr>
            <w:top w:val="none" w:sz="0" w:space="0" w:color="auto"/>
            <w:left w:val="none" w:sz="0" w:space="0" w:color="auto"/>
            <w:bottom w:val="none" w:sz="0" w:space="0" w:color="auto"/>
            <w:right w:val="none" w:sz="0" w:space="0" w:color="auto"/>
          </w:divBdr>
        </w:div>
        <w:div w:id="1433625011">
          <w:marLeft w:val="480"/>
          <w:marRight w:val="0"/>
          <w:marTop w:val="0"/>
          <w:marBottom w:val="0"/>
          <w:divBdr>
            <w:top w:val="none" w:sz="0" w:space="0" w:color="auto"/>
            <w:left w:val="none" w:sz="0" w:space="0" w:color="auto"/>
            <w:bottom w:val="none" w:sz="0" w:space="0" w:color="auto"/>
            <w:right w:val="none" w:sz="0" w:space="0" w:color="auto"/>
          </w:divBdr>
        </w:div>
        <w:div w:id="1456287149">
          <w:marLeft w:val="480"/>
          <w:marRight w:val="0"/>
          <w:marTop w:val="0"/>
          <w:marBottom w:val="0"/>
          <w:divBdr>
            <w:top w:val="none" w:sz="0" w:space="0" w:color="auto"/>
            <w:left w:val="none" w:sz="0" w:space="0" w:color="auto"/>
            <w:bottom w:val="none" w:sz="0" w:space="0" w:color="auto"/>
            <w:right w:val="none" w:sz="0" w:space="0" w:color="auto"/>
          </w:divBdr>
        </w:div>
        <w:div w:id="1507666902">
          <w:marLeft w:val="480"/>
          <w:marRight w:val="0"/>
          <w:marTop w:val="0"/>
          <w:marBottom w:val="0"/>
          <w:divBdr>
            <w:top w:val="none" w:sz="0" w:space="0" w:color="auto"/>
            <w:left w:val="none" w:sz="0" w:space="0" w:color="auto"/>
            <w:bottom w:val="none" w:sz="0" w:space="0" w:color="auto"/>
            <w:right w:val="none" w:sz="0" w:space="0" w:color="auto"/>
          </w:divBdr>
        </w:div>
        <w:div w:id="1527449551">
          <w:marLeft w:val="480"/>
          <w:marRight w:val="0"/>
          <w:marTop w:val="0"/>
          <w:marBottom w:val="0"/>
          <w:divBdr>
            <w:top w:val="none" w:sz="0" w:space="0" w:color="auto"/>
            <w:left w:val="none" w:sz="0" w:space="0" w:color="auto"/>
            <w:bottom w:val="none" w:sz="0" w:space="0" w:color="auto"/>
            <w:right w:val="none" w:sz="0" w:space="0" w:color="auto"/>
          </w:divBdr>
        </w:div>
        <w:div w:id="1594826381">
          <w:marLeft w:val="480"/>
          <w:marRight w:val="0"/>
          <w:marTop w:val="0"/>
          <w:marBottom w:val="0"/>
          <w:divBdr>
            <w:top w:val="none" w:sz="0" w:space="0" w:color="auto"/>
            <w:left w:val="none" w:sz="0" w:space="0" w:color="auto"/>
            <w:bottom w:val="none" w:sz="0" w:space="0" w:color="auto"/>
            <w:right w:val="none" w:sz="0" w:space="0" w:color="auto"/>
          </w:divBdr>
        </w:div>
      </w:divsChild>
    </w:div>
    <w:div w:id="508375102">
      <w:marLeft w:val="480"/>
      <w:marRight w:val="0"/>
      <w:marTop w:val="0"/>
      <w:marBottom w:val="0"/>
      <w:divBdr>
        <w:top w:val="none" w:sz="0" w:space="0" w:color="auto"/>
        <w:left w:val="none" w:sz="0" w:space="0" w:color="auto"/>
        <w:bottom w:val="none" w:sz="0" w:space="0" w:color="auto"/>
        <w:right w:val="none" w:sz="0" w:space="0" w:color="auto"/>
      </w:divBdr>
    </w:div>
    <w:div w:id="508494795">
      <w:marLeft w:val="480"/>
      <w:marRight w:val="0"/>
      <w:marTop w:val="0"/>
      <w:marBottom w:val="0"/>
      <w:divBdr>
        <w:top w:val="none" w:sz="0" w:space="0" w:color="auto"/>
        <w:left w:val="none" w:sz="0" w:space="0" w:color="auto"/>
        <w:bottom w:val="none" w:sz="0" w:space="0" w:color="auto"/>
        <w:right w:val="none" w:sz="0" w:space="0" w:color="auto"/>
      </w:divBdr>
    </w:div>
    <w:div w:id="508569655">
      <w:marLeft w:val="480"/>
      <w:marRight w:val="0"/>
      <w:marTop w:val="0"/>
      <w:marBottom w:val="0"/>
      <w:divBdr>
        <w:top w:val="none" w:sz="0" w:space="0" w:color="auto"/>
        <w:left w:val="none" w:sz="0" w:space="0" w:color="auto"/>
        <w:bottom w:val="none" w:sz="0" w:space="0" w:color="auto"/>
        <w:right w:val="none" w:sz="0" w:space="0" w:color="auto"/>
      </w:divBdr>
    </w:div>
    <w:div w:id="508906094">
      <w:marLeft w:val="480"/>
      <w:marRight w:val="0"/>
      <w:marTop w:val="0"/>
      <w:marBottom w:val="0"/>
      <w:divBdr>
        <w:top w:val="none" w:sz="0" w:space="0" w:color="auto"/>
        <w:left w:val="none" w:sz="0" w:space="0" w:color="auto"/>
        <w:bottom w:val="none" w:sz="0" w:space="0" w:color="auto"/>
        <w:right w:val="none" w:sz="0" w:space="0" w:color="auto"/>
      </w:divBdr>
    </w:div>
    <w:div w:id="508908551">
      <w:marLeft w:val="480"/>
      <w:marRight w:val="0"/>
      <w:marTop w:val="0"/>
      <w:marBottom w:val="0"/>
      <w:divBdr>
        <w:top w:val="none" w:sz="0" w:space="0" w:color="auto"/>
        <w:left w:val="none" w:sz="0" w:space="0" w:color="auto"/>
        <w:bottom w:val="none" w:sz="0" w:space="0" w:color="auto"/>
        <w:right w:val="none" w:sz="0" w:space="0" w:color="auto"/>
      </w:divBdr>
    </w:div>
    <w:div w:id="509221408">
      <w:marLeft w:val="480"/>
      <w:marRight w:val="0"/>
      <w:marTop w:val="0"/>
      <w:marBottom w:val="0"/>
      <w:divBdr>
        <w:top w:val="none" w:sz="0" w:space="0" w:color="auto"/>
        <w:left w:val="none" w:sz="0" w:space="0" w:color="auto"/>
        <w:bottom w:val="none" w:sz="0" w:space="0" w:color="auto"/>
        <w:right w:val="none" w:sz="0" w:space="0" w:color="auto"/>
      </w:divBdr>
    </w:div>
    <w:div w:id="509224238">
      <w:bodyDiv w:val="1"/>
      <w:marLeft w:val="0"/>
      <w:marRight w:val="0"/>
      <w:marTop w:val="0"/>
      <w:marBottom w:val="0"/>
      <w:divBdr>
        <w:top w:val="none" w:sz="0" w:space="0" w:color="auto"/>
        <w:left w:val="none" w:sz="0" w:space="0" w:color="auto"/>
        <w:bottom w:val="none" w:sz="0" w:space="0" w:color="auto"/>
        <w:right w:val="none" w:sz="0" w:space="0" w:color="auto"/>
      </w:divBdr>
    </w:div>
    <w:div w:id="509419175">
      <w:marLeft w:val="480"/>
      <w:marRight w:val="0"/>
      <w:marTop w:val="0"/>
      <w:marBottom w:val="0"/>
      <w:divBdr>
        <w:top w:val="none" w:sz="0" w:space="0" w:color="auto"/>
        <w:left w:val="none" w:sz="0" w:space="0" w:color="auto"/>
        <w:bottom w:val="none" w:sz="0" w:space="0" w:color="auto"/>
        <w:right w:val="none" w:sz="0" w:space="0" w:color="auto"/>
      </w:divBdr>
    </w:div>
    <w:div w:id="509487734">
      <w:marLeft w:val="480"/>
      <w:marRight w:val="0"/>
      <w:marTop w:val="0"/>
      <w:marBottom w:val="0"/>
      <w:divBdr>
        <w:top w:val="none" w:sz="0" w:space="0" w:color="auto"/>
        <w:left w:val="none" w:sz="0" w:space="0" w:color="auto"/>
        <w:bottom w:val="none" w:sz="0" w:space="0" w:color="auto"/>
        <w:right w:val="none" w:sz="0" w:space="0" w:color="auto"/>
      </w:divBdr>
    </w:div>
    <w:div w:id="509682894">
      <w:marLeft w:val="480"/>
      <w:marRight w:val="0"/>
      <w:marTop w:val="0"/>
      <w:marBottom w:val="0"/>
      <w:divBdr>
        <w:top w:val="none" w:sz="0" w:space="0" w:color="auto"/>
        <w:left w:val="none" w:sz="0" w:space="0" w:color="auto"/>
        <w:bottom w:val="none" w:sz="0" w:space="0" w:color="auto"/>
        <w:right w:val="none" w:sz="0" w:space="0" w:color="auto"/>
      </w:divBdr>
    </w:div>
    <w:div w:id="509686607">
      <w:marLeft w:val="480"/>
      <w:marRight w:val="0"/>
      <w:marTop w:val="0"/>
      <w:marBottom w:val="0"/>
      <w:divBdr>
        <w:top w:val="none" w:sz="0" w:space="0" w:color="auto"/>
        <w:left w:val="none" w:sz="0" w:space="0" w:color="auto"/>
        <w:bottom w:val="none" w:sz="0" w:space="0" w:color="auto"/>
        <w:right w:val="none" w:sz="0" w:space="0" w:color="auto"/>
      </w:divBdr>
    </w:div>
    <w:div w:id="509760077">
      <w:marLeft w:val="480"/>
      <w:marRight w:val="0"/>
      <w:marTop w:val="0"/>
      <w:marBottom w:val="0"/>
      <w:divBdr>
        <w:top w:val="none" w:sz="0" w:space="0" w:color="auto"/>
        <w:left w:val="none" w:sz="0" w:space="0" w:color="auto"/>
        <w:bottom w:val="none" w:sz="0" w:space="0" w:color="auto"/>
        <w:right w:val="none" w:sz="0" w:space="0" w:color="auto"/>
      </w:divBdr>
    </w:div>
    <w:div w:id="509831784">
      <w:marLeft w:val="480"/>
      <w:marRight w:val="0"/>
      <w:marTop w:val="0"/>
      <w:marBottom w:val="0"/>
      <w:divBdr>
        <w:top w:val="none" w:sz="0" w:space="0" w:color="auto"/>
        <w:left w:val="none" w:sz="0" w:space="0" w:color="auto"/>
        <w:bottom w:val="none" w:sz="0" w:space="0" w:color="auto"/>
        <w:right w:val="none" w:sz="0" w:space="0" w:color="auto"/>
      </w:divBdr>
    </w:div>
    <w:div w:id="509874499">
      <w:marLeft w:val="480"/>
      <w:marRight w:val="0"/>
      <w:marTop w:val="0"/>
      <w:marBottom w:val="0"/>
      <w:divBdr>
        <w:top w:val="none" w:sz="0" w:space="0" w:color="auto"/>
        <w:left w:val="none" w:sz="0" w:space="0" w:color="auto"/>
        <w:bottom w:val="none" w:sz="0" w:space="0" w:color="auto"/>
        <w:right w:val="none" w:sz="0" w:space="0" w:color="auto"/>
      </w:divBdr>
    </w:div>
    <w:div w:id="509947754">
      <w:marLeft w:val="480"/>
      <w:marRight w:val="0"/>
      <w:marTop w:val="0"/>
      <w:marBottom w:val="0"/>
      <w:divBdr>
        <w:top w:val="none" w:sz="0" w:space="0" w:color="auto"/>
        <w:left w:val="none" w:sz="0" w:space="0" w:color="auto"/>
        <w:bottom w:val="none" w:sz="0" w:space="0" w:color="auto"/>
        <w:right w:val="none" w:sz="0" w:space="0" w:color="auto"/>
      </w:divBdr>
    </w:div>
    <w:div w:id="510029410">
      <w:marLeft w:val="480"/>
      <w:marRight w:val="0"/>
      <w:marTop w:val="0"/>
      <w:marBottom w:val="0"/>
      <w:divBdr>
        <w:top w:val="none" w:sz="0" w:space="0" w:color="auto"/>
        <w:left w:val="none" w:sz="0" w:space="0" w:color="auto"/>
        <w:bottom w:val="none" w:sz="0" w:space="0" w:color="auto"/>
        <w:right w:val="none" w:sz="0" w:space="0" w:color="auto"/>
      </w:divBdr>
    </w:div>
    <w:div w:id="510069182">
      <w:marLeft w:val="480"/>
      <w:marRight w:val="0"/>
      <w:marTop w:val="0"/>
      <w:marBottom w:val="0"/>
      <w:divBdr>
        <w:top w:val="none" w:sz="0" w:space="0" w:color="auto"/>
        <w:left w:val="none" w:sz="0" w:space="0" w:color="auto"/>
        <w:bottom w:val="none" w:sz="0" w:space="0" w:color="auto"/>
        <w:right w:val="none" w:sz="0" w:space="0" w:color="auto"/>
      </w:divBdr>
    </w:div>
    <w:div w:id="510098387">
      <w:marLeft w:val="480"/>
      <w:marRight w:val="0"/>
      <w:marTop w:val="0"/>
      <w:marBottom w:val="0"/>
      <w:divBdr>
        <w:top w:val="none" w:sz="0" w:space="0" w:color="auto"/>
        <w:left w:val="none" w:sz="0" w:space="0" w:color="auto"/>
        <w:bottom w:val="none" w:sz="0" w:space="0" w:color="auto"/>
        <w:right w:val="none" w:sz="0" w:space="0" w:color="auto"/>
      </w:divBdr>
    </w:div>
    <w:div w:id="510141454">
      <w:marLeft w:val="480"/>
      <w:marRight w:val="0"/>
      <w:marTop w:val="0"/>
      <w:marBottom w:val="0"/>
      <w:divBdr>
        <w:top w:val="none" w:sz="0" w:space="0" w:color="auto"/>
        <w:left w:val="none" w:sz="0" w:space="0" w:color="auto"/>
        <w:bottom w:val="none" w:sz="0" w:space="0" w:color="auto"/>
        <w:right w:val="none" w:sz="0" w:space="0" w:color="auto"/>
      </w:divBdr>
    </w:div>
    <w:div w:id="510142781">
      <w:marLeft w:val="480"/>
      <w:marRight w:val="0"/>
      <w:marTop w:val="0"/>
      <w:marBottom w:val="0"/>
      <w:divBdr>
        <w:top w:val="none" w:sz="0" w:space="0" w:color="auto"/>
        <w:left w:val="none" w:sz="0" w:space="0" w:color="auto"/>
        <w:bottom w:val="none" w:sz="0" w:space="0" w:color="auto"/>
        <w:right w:val="none" w:sz="0" w:space="0" w:color="auto"/>
      </w:divBdr>
    </w:div>
    <w:div w:id="510341902">
      <w:marLeft w:val="480"/>
      <w:marRight w:val="0"/>
      <w:marTop w:val="0"/>
      <w:marBottom w:val="0"/>
      <w:divBdr>
        <w:top w:val="none" w:sz="0" w:space="0" w:color="auto"/>
        <w:left w:val="none" w:sz="0" w:space="0" w:color="auto"/>
        <w:bottom w:val="none" w:sz="0" w:space="0" w:color="auto"/>
        <w:right w:val="none" w:sz="0" w:space="0" w:color="auto"/>
      </w:divBdr>
    </w:div>
    <w:div w:id="510490178">
      <w:marLeft w:val="480"/>
      <w:marRight w:val="0"/>
      <w:marTop w:val="0"/>
      <w:marBottom w:val="0"/>
      <w:divBdr>
        <w:top w:val="none" w:sz="0" w:space="0" w:color="auto"/>
        <w:left w:val="none" w:sz="0" w:space="0" w:color="auto"/>
        <w:bottom w:val="none" w:sz="0" w:space="0" w:color="auto"/>
        <w:right w:val="none" w:sz="0" w:space="0" w:color="auto"/>
      </w:divBdr>
    </w:div>
    <w:div w:id="510532021">
      <w:marLeft w:val="480"/>
      <w:marRight w:val="0"/>
      <w:marTop w:val="0"/>
      <w:marBottom w:val="0"/>
      <w:divBdr>
        <w:top w:val="none" w:sz="0" w:space="0" w:color="auto"/>
        <w:left w:val="none" w:sz="0" w:space="0" w:color="auto"/>
        <w:bottom w:val="none" w:sz="0" w:space="0" w:color="auto"/>
        <w:right w:val="none" w:sz="0" w:space="0" w:color="auto"/>
      </w:divBdr>
    </w:div>
    <w:div w:id="510610706">
      <w:marLeft w:val="480"/>
      <w:marRight w:val="0"/>
      <w:marTop w:val="0"/>
      <w:marBottom w:val="0"/>
      <w:divBdr>
        <w:top w:val="none" w:sz="0" w:space="0" w:color="auto"/>
        <w:left w:val="none" w:sz="0" w:space="0" w:color="auto"/>
        <w:bottom w:val="none" w:sz="0" w:space="0" w:color="auto"/>
        <w:right w:val="none" w:sz="0" w:space="0" w:color="auto"/>
      </w:divBdr>
    </w:div>
    <w:div w:id="510687189">
      <w:marLeft w:val="480"/>
      <w:marRight w:val="0"/>
      <w:marTop w:val="0"/>
      <w:marBottom w:val="0"/>
      <w:divBdr>
        <w:top w:val="none" w:sz="0" w:space="0" w:color="auto"/>
        <w:left w:val="none" w:sz="0" w:space="0" w:color="auto"/>
        <w:bottom w:val="none" w:sz="0" w:space="0" w:color="auto"/>
        <w:right w:val="none" w:sz="0" w:space="0" w:color="auto"/>
      </w:divBdr>
    </w:div>
    <w:div w:id="510722256">
      <w:marLeft w:val="480"/>
      <w:marRight w:val="0"/>
      <w:marTop w:val="0"/>
      <w:marBottom w:val="0"/>
      <w:divBdr>
        <w:top w:val="none" w:sz="0" w:space="0" w:color="auto"/>
        <w:left w:val="none" w:sz="0" w:space="0" w:color="auto"/>
        <w:bottom w:val="none" w:sz="0" w:space="0" w:color="auto"/>
        <w:right w:val="none" w:sz="0" w:space="0" w:color="auto"/>
      </w:divBdr>
    </w:div>
    <w:div w:id="510728417">
      <w:marLeft w:val="480"/>
      <w:marRight w:val="0"/>
      <w:marTop w:val="0"/>
      <w:marBottom w:val="0"/>
      <w:divBdr>
        <w:top w:val="none" w:sz="0" w:space="0" w:color="auto"/>
        <w:left w:val="none" w:sz="0" w:space="0" w:color="auto"/>
        <w:bottom w:val="none" w:sz="0" w:space="0" w:color="auto"/>
        <w:right w:val="none" w:sz="0" w:space="0" w:color="auto"/>
      </w:divBdr>
    </w:div>
    <w:div w:id="510797836">
      <w:marLeft w:val="480"/>
      <w:marRight w:val="0"/>
      <w:marTop w:val="0"/>
      <w:marBottom w:val="0"/>
      <w:divBdr>
        <w:top w:val="none" w:sz="0" w:space="0" w:color="auto"/>
        <w:left w:val="none" w:sz="0" w:space="0" w:color="auto"/>
        <w:bottom w:val="none" w:sz="0" w:space="0" w:color="auto"/>
        <w:right w:val="none" w:sz="0" w:space="0" w:color="auto"/>
      </w:divBdr>
    </w:div>
    <w:div w:id="510801156">
      <w:marLeft w:val="480"/>
      <w:marRight w:val="0"/>
      <w:marTop w:val="0"/>
      <w:marBottom w:val="0"/>
      <w:divBdr>
        <w:top w:val="none" w:sz="0" w:space="0" w:color="auto"/>
        <w:left w:val="none" w:sz="0" w:space="0" w:color="auto"/>
        <w:bottom w:val="none" w:sz="0" w:space="0" w:color="auto"/>
        <w:right w:val="none" w:sz="0" w:space="0" w:color="auto"/>
      </w:divBdr>
    </w:div>
    <w:div w:id="511066518">
      <w:bodyDiv w:val="1"/>
      <w:marLeft w:val="0"/>
      <w:marRight w:val="0"/>
      <w:marTop w:val="0"/>
      <w:marBottom w:val="0"/>
      <w:divBdr>
        <w:top w:val="none" w:sz="0" w:space="0" w:color="auto"/>
        <w:left w:val="none" w:sz="0" w:space="0" w:color="auto"/>
        <w:bottom w:val="none" w:sz="0" w:space="0" w:color="auto"/>
        <w:right w:val="none" w:sz="0" w:space="0" w:color="auto"/>
      </w:divBdr>
    </w:div>
    <w:div w:id="511142153">
      <w:marLeft w:val="480"/>
      <w:marRight w:val="0"/>
      <w:marTop w:val="0"/>
      <w:marBottom w:val="0"/>
      <w:divBdr>
        <w:top w:val="none" w:sz="0" w:space="0" w:color="auto"/>
        <w:left w:val="none" w:sz="0" w:space="0" w:color="auto"/>
        <w:bottom w:val="none" w:sz="0" w:space="0" w:color="auto"/>
        <w:right w:val="none" w:sz="0" w:space="0" w:color="auto"/>
      </w:divBdr>
    </w:div>
    <w:div w:id="511185198">
      <w:marLeft w:val="480"/>
      <w:marRight w:val="0"/>
      <w:marTop w:val="0"/>
      <w:marBottom w:val="0"/>
      <w:divBdr>
        <w:top w:val="none" w:sz="0" w:space="0" w:color="auto"/>
        <w:left w:val="none" w:sz="0" w:space="0" w:color="auto"/>
        <w:bottom w:val="none" w:sz="0" w:space="0" w:color="auto"/>
        <w:right w:val="none" w:sz="0" w:space="0" w:color="auto"/>
      </w:divBdr>
    </w:div>
    <w:div w:id="511267180">
      <w:marLeft w:val="480"/>
      <w:marRight w:val="0"/>
      <w:marTop w:val="0"/>
      <w:marBottom w:val="0"/>
      <w:divBdr>
        <w:top w:val="none" w:sz="0" w:space="0" w:color="auto"/>
        <w:left w:val="none" w:sz="0" w:space="0" w:color="auto"/>
        <w:bottom w:val="none" w:sz="0" w:space="0" w:color="auto"/>
        <w:right w:val="none" w:sz="0" w:space="0" w:color="auto"/>
      </w:divBdr>
    </w:div>
    <w:div w:id="511381354">
      <w:marLeft w:val="480"/>
      <w:marRight w:val="0"/>
      <w:marTop w:val="0"/>
      <w:marBottom w:val="0"/>
      <w:divBdr>
        <w:top w:val="none" w:sz="0" w:space="0" w:color="auto"/>
        <w:left w:val="none" w:sz="0" w:space="0" w:color="auto"/>
        <w:bottom w:val="none" w:sz="0" w:space="0" w:color="auto"/>
        <w:right w:val="none" w:sz="0" w:space="0" w:color="auto"/>
      </w:divBdr>
    </w:div>
    <w:div w:id="511383520">
      <w:marLeft w:val="480"/>
      <w:marRight w:val="0"/>
      <w:marTop w:val="0"/>
      <w:marBottom w:val="0"/>
      <w:divBdr>
        <w:top w:val="none" w:sz="0" w:space="0" w:color="auto"/>
        <w:left w:val="none" w:sz="0" w:space="0" w:color="auto"/>
        <w:bottom w:val="none" w:sz="0" w:space="0" w:color="auto"/>
        <w:right w:val="none" w:sz="0" w:space="0" w:color="auto"/>
      </w:divBdr>
    </w:div>
    <w:div w:id="511527989">
      <w:marLeft w:val="480"/>
      <w:marRight w:val="0"/>
      <w:marTop w:val="0"/>
      <w:marBottom w:val="0"/>
      <w:divBdr>
        <w:top w:val="none" w:sz="0" w:space="0" w:color="auto"/>
        <w:left w:val="none" w:sz="0" w:space="0" w:color="auto"/>
        <w:bottom w:val="none" w:sz="0" w:space="0" w:color="auto"/>
        <w:right w:val="none" w:sz="0" w:space="0" w:color="auto"/>
      </w:divBdr>
    </w:div>
    <w:div w:id="511532624">
      <w:marLeft w:val="480"/>
      <w:marRight w:val="0"/>
      <w:marTop w:val="0"/>
      <w:marBottom w:val="0"/>
      <w:divBdr>
        <w:top w:val="none" w:sz="0" w:space="0" w:color="auto"/>
        <w:left w:val="none" w:sz="0" w:space="0" w:color="auto"/>
        <w:bottom w:val="none" w:sz="0" w:space="0" w:color="auto"/>
        <w:right w:val="none" w:sz="0" w:space="0" w:color="auto"/>
      </w:divBdr>
    </w:div>
    <w:div w:id="511533501">
      <w:marLeft w:val="480"/>
      <w:marRight w:val="0"/>
      <w:marTop w:val="0"/>
      <w:marBottom w:val="0"/>
      <w:divBdr>
        <w:top w:val="none" w:sz="0" w:space="0" w:color="auto"/>
        <w:left w:val="none" w:sz="0" w:space="0" w:color="auto"/>
        <w:bottom w:val="none" w:sz="0" w:space="0" w:color="auto"/>
        <w:right w:val="none" w:sz="0" w:space="0" w:color="auto"/>
      </w:divBdr>
    </w:div>
    <w:div w:id="511719651">
      <w:marLeft w:val="480"/>
      <w:marRight w:val="0"/>
      <w:marTop w:val="0"/>
      <w:marBottom w:val="0"/>
      <w:divBdr>
        <w:top w:val="none" w:sz="0" w:space="0" w:color="auto"/>
        <w:left w:val="none" w:sz="0" w:space="0" w:color="auto"/>
        <w:bottom w:val="none" w:sz="0" w:space="0" w:color="auto"/>
        <w:right w:val="none" w:sz="0" w:space="0" w:color="auto"/>
      </w:divBdr>
    </w:div>
    <w:div w:id="511727916">
      <w:marLeft w:val="480"/>
      <w:marRight w:val="0"/>
      <w:marTop w:val="0"/>
      <w:marBottom w:val="0"/>
      <w:divBdr>
        <w:top w:val="none" w:sz="0" w:space="0" w:color="auto"/>
        <w:left w:val="none" w:sz="0" w:space="0" w:color="auto"/>
        <w:bottom w:val="none" w:sz="0" w:space="0" w:color="auto"/>
        <w:right w:val="none" w:sz="0" w:space="0" w:color="auto"/>
      </w:divBdr>
    </w:div>
    <w:div w:id="511797397">
      <w:marLeft w:val="480"/>
      <w:marRight w:val="0"/>
      <w:marTop w:val="0"/>
      <w:marBottom w:val="0"/>
      <w:divBdr>
        <w:top w:val="none" w:sz="0" w:space="0" w:color="auto"/>
        <w:left w:val="none" w:sz="0" w:space="0" w:color="auto"/>
        <w:bottom w:val="none" w:sz="0" w:space="0" w:color="auto"/>
        <w:right w:val="none" w:sz="0" w:space="0" w:color="auto"/>
      </w:divBdr>
    </w:div>
    <w:div w:id="511801665">
      <w:marLeft w:val="480"/>
      <w:marRight w:val="0"/>
      <w:marTop w:val="0"/>
      <w:marBottom w:val="0"/>
      <w:divBdr>
        <w:top w:val="none" w:sz="0" w:space="0" w:color="auto"/>
        <w:left w:val="none" w:sz="0" w:space="0" w:color="auto"/>
        <w:bottom w:val="none" w:sz="0" w:space="0" w:color="auto"/>
        <w:right w:val="none" w:sz="0" w:space="0" w:color="auto"/>
      </w:divBdr>
    </w:div>
    <w:div w:id="511846583">
      <w:marLeft w:val="480"/>
      <w:marRight w:val="0"/>
      <w:marTop w:val="0"/>
      <w:marBottom w:val="0"/>
      <w:divBdr>
        <w:top w:val="none" w:sz="0" w:space="0" w:color="auto"/>
        <w:left w:val="none" w:sz="0" w:space="0" w:color="auto"/>
        <w:bottom w:val="none" w:sz="0" w:space="0" w:color="auto"/>
        <w:right w:val="none" w:sz="0" w:space="0" w:color="auto"/>
      </w:divBdr>
    </w:div>
    <w:div w:id="511918367">
      <w:marLeft w:val="480"/>
      <w:marRight w:val="0"/>
      <w:marTop w:val="0"/>
      <w:marBottom w:val="0"/>
      <w:divBdr>
        <w:top w:val="none" w:sz="0" w:space="0" w:color="auto"/>
        <w:left w:val="none" w:sz="0" w:space="0" w:color="auto"/>
        <w:bottom w:val="none" w:sz="0" w:space="0" w:color="auto"/>
        <w:right w:val="none" w:sz="0" w:space="0" w:color="auto"/>
      </w:divBdr>
    </w:div>
    <w:div w:id="511919640">
      <w:marLeft w:val="480"/>
      <w:marRight w:val="0"/>
      <w:marTop w:val="0"/>
      <w:marBottom w:val="0"/>
      <w:divBdr>
        <w:top w:val="none" w:sz="0" w:space="0" w:color="auto"/>
        <w:left w:val="none" w:sz="0" w:space="0" w:color="auto"/>
        <w:bottom w:val="none" w:sz="0" w:space="0" w:color="auto"/>
        <w:right w:val="none" w:sz="0" w:space="0" w:color="auto"/>
      </w:divBdr>
    </w:div>
    <w:div w:id="511993094">
      <w:marLeft w:val="480"/>
      <w:marRight w:val="0"/>
      <w:marTop w:val="0"/>
      <w:marBottom w:val="0"/>
      <w:divBdr>
        <w:top w:val="none" w:sz="0" w:space="0" w:color="auto"/>
        <w:left w:val="none" w:sz="0" w:space="0" w:color="auto"/>
        <w:bottom w:val="none" w:sz="0" w:space="0" w:color="auto"/>
        <w:right w:val="none" w:sz="0" w:space="0" w:color="auto"/>
      </w:divBdr>
    </w:div>
    <w:div w:id="512305873">
      <w:marLeft w:val="480"/>
      <w:marRight w:val="0"/>
      <w:marTop w:val="0"/>
      <w:marBottom w:val="0"/>
      <w:divBdr>
        <w:top w:val="none" w:sz="0" w:space="0" w:color="auto"/>
        <w:left w:val="none" w:sz="0" w:space="0" w:color="auto"/>
        <w:bottom w:val="none" w:sz="0" w:space="0" w:color="auto"/>
        <w:right w:val="none" w:sz="0" w:space="0" w:color="auto"/>
      </w:divBdr>
    </w:div>
    <w:div w:id="512381474">
      <w:marLeft w:val="480"/>
      <w:marRight w:val="0"/>
      <w:marTop w:val="0"/>
      <w:marBottom w:val="0"/>
      <w:divBdr>
        <w:top w:val="none" w:sz="0" w:space="0" w:color="auto"/>
        <w:left w:val="none" w:sz="0" w:space="0" w:color="auto"/>
        <w:bottom w:val="none" w:sz="0" w:space="0" w:color="auto"/>
        <w:right w:val="none" w:sz="0" w:space="0" w:color="auto"/>
      </w:divBdr>
    </w:div>
    <w:div w:id="512493851">
      <w:marLeft w:val="480"/>
      <w:marRight w:val="0"/>
      <w:marTop w:val="0"/>
      <w:marBottom w:val="0"/>
      <w:divBdr>
        <w:top w:val="none" w:sz="0" w:space="0" w:color="auto"/>
        <w:left w:val="none" w:sz="0" w:space="0" w:color="auto"/>
        <w:bottom w:val="none" w:sz="0" w:space="0" w:color="auto"/>
        <w:right w:val="none" w:sz="0" w:space="0" w:color="auto"/>
      </w:divBdr>
    </w:div>
    <w:div w:id="512569744">
      <w:marLeft w:val="480"/>
      <w:marRight w:val="0"/>
      <w:marTop w:val="0"/>
      <w:marBottom w:val="0"/>
      <w:divBdr>
        <w:top w:val="none" w:sz="0" w:space="0" w:color="auto"/>
        <w:left w:val="none" w:sz="0" w:space="0" w:color="auto"/>
        <w:bottom w:val="none" w:sz="0" w:space="0" w:color="auto"/>
        <w:right w:val="none" w:sz="0" w:space="0" w:color="auto"/>
      </w:divBdr>
    </w:div>
    <w:div w:id="512765316">
      <w:marLeft w:val="480"/>
      <w:marRight w:val="0"/>
      <w:marTop w:val="0"/>
      <w:marBottom w:val="0"/>
      <w:divBdr>
        <w:top w:val="none" w:sz="0" w:space="0" w:color="auto"/>
        <w:left w:val="none" w:sz="0" w:space="0" w:color="auto"/>
        <w:bottom w:val="none" w:sz="0" w:space="0" w:color="auto"/>
        <w:right w:val="none" w:sz="0" w:space="0" w:color="auto"/>
      </w:divBdr>
    </w:div>
    <w:div w:id="513106155">
      <w:marLeft w:val="480"/>
      <w:marRight w:val="0"/>
      <w:marTop w:val="0"/>
      <w:marBottom w:val="0"/>
      <w:divBdr>
        <w:top w:val="none" w:sz="0" w:space="0" w:color="auto"/>
        <w:left w:val="none" w:sz="0" w:space="0" w:color="auto"/>
        <w:bottom w:val="none" w:sz="0" w:space="0" w:color="auto"/>
        <w:right w:val="none" w:sz="0" w:space="0" w:color="auto"/>
      </w:divBdr>
    </w:div>
    <w:div w:id="513303041">
      <w:bodyDiv w:val="1"/>
      <w:marLeft w:val="0"/>
      <w:marRight w:val="0"/>
      <w:marTop w:val="0"/>
      <w:marBottom w:val="0"/>
      <w:divBdr>
        <w:top w:val="none" w:sz="0" w:space="0" w:color="auto"/>
        <w:left w:val="none" w:sz="0" w:space="0" w:color="auto"/>
        <w:bottom w:val="none" w:sz="0" w:space="0" w:color="auto"/>
        <w:right w:val="none" w:sz="0" w:space="0" w:color="auto"/>
      </w:divBdr>
    </w:div>
    <w:div w:id="513423435">
      <w:marLeft w:val="480"/>
      <w:marRight w:val="0"/>
      <w:marTop w:val="0"/>
      <w:marBottom w:val="0"/>
      <w:divBdr>
        <w:top w:val="none" w:sz="0" w:space="0" w:color="auto"/>
        <w:left w:val="none" w:sz="0" w:space="0" w:color="auto"/>
        <w:bottom w:val="none" w:sz="0" w:space="0" w:color="auto"/>
        <w:right w:val="none" w:sz="0" w:space="0" w:color="auto"/>
      </w:divBdr>
    </w:div>
    <w:div w:id="513500263">
      <w:marLeft w:val="480"/>
      <w:marRight w:val="0"/>
      <w:marTop w:val="0"/>
      <w:marBottom w:val="0"/>
      <w:divBdr>
        <w:top w:val="none" w:sz="0" w:space="0" w:color="auto"/>
        <w:left w:val="none" w:sz="0" w:space="0" w:color="auto"/>
        <w:bottom w:val="none" w:sz="0" w:space="0" w:color="auto"/>
        <w:right w:val="none" w:sz="0" w:space="0" w:color="auto"/>
      </w:divBdr>
    </w:div>
    <w:div w:id="513542447">
      <w:marLeft w:val="480"/>
      <w:marRight w:val="0"/>
      <w:marTop w:val="0"/>
      <w:marBottom w:val="0"/>
      <w:divBdr>
        <w:top w:val="none" w:sz="0" w:space="0" w:color="auto"/>
        <w:left w:val="none" w:sz="0" w:space="0" w:color="auto"/>
        <w:bottom w:val="none" w:sz="0" w:space="0" w:color="auto"/>
        <w:right w:val="none" w:sz="0" w:space="0" w:color="auto"/>
      </w:divBdr>
    </w:div>
    <w:div w:id="513765234">
      <w:marLeft w:val="480"/>
      <w:marRight w:val="0"/>
      <w:marTop w:val="0"/>
      <w:marBottom w:val="0"/>
      <w:divBdr>
        <w:top w:val="none" w:sz="0" w:space="0" w:color="auto"/>
        <w:left w:val="none" w:sz="0" w:space="0" w:color="auto"/>
        <w:bottom w:val="none" w:sz="0" w:space="0" w:color="auto"/>
        <w:right w:val="none" w:sz="0" w:space="0" w:color="auto"/>
      </w:divBdr>
    </w:div>
    <w:div w:id="513811121">
      <w:marLeft w:val="480"/>
      <w:marRight w:val="0"/>
      <w:marTop w:val="0"/>
      <w:marBottom w:val="0"/>
      <w:divBdr>
        <w:top w:val="none" w:sz="0" w:space="0" w:color="auto"/>
        <w:left w:val="none" w:sz="0" w:space="0" w:color="auto"/>
        <w:bottom w:val="none" w:sz="0" w:space="0" w:color="auto"/>
        <w:right w:val="none" w:sz="0" w:space="0" w:color="auto"/>
      </w:divBdr>
    </w:div>
    <w:div w:id="513887757">
      <w:marLeft w:val="480"/>
      <w:marRight w:val="0"/>
      <w:marTop w:val="0"/>
      <w:marBottom w:val="0"/>
      <w:divBdr>
        <w:top w:val="none" w:sz="0" w:space="0" w:color="auto"/>
        <w:left w:val="none" w:sz="0" w:space="0" w:color="auto"/>
        <w:bottom w:val="none" w:sz="0" w:space="0" w:color="auto"/>
        <w:right w:val="none" w:sz="0" w:space="0" w:color="auto"/>
      </w:divBdr>
    </w:div>
    <w:div w:id="514151037">
      <w:marLeft w:val="480"/>
      <w:marRight w:val="0"/>
      <w:marTop w:val="0"/>
      <w:marBottom w:val="0"/>
      <w:divBdr>
        <w:top w:val="none" w:sz="0" w:space="0" w:color="auto"/>
        <w:left w:val="none" w:sz="0" w:space="0" w:color="auto"/>
        <w:bottom w:val="none" w:sz="0" w:space="0" w:color="auto"/>
        <w:right w:val="none" w:sz="0" w:space="0" w:color="auto"/>
      </w:divBdr>
    </w:div>
    <w:div w:id="514155684">
      <w:marLeft w:val="480"/>
      <w:marRight w:val="0"/>
      <w:marTop w:val="0"/>
      <w:marBottom w:val="0"/>
      <w:divBdr>
        <w:top w:val="none" w:sz="0" w:space="0" w:color="auto"/>
        <w:left w:val="none" w:sz="0" w:space="0" w:color="auto"/>
        <w:bottom w:val="none" w:sz="0" w:space="0" w:color="auto"/>
        <w:right w:val="none" w:sz="0" w:space="0" w:color="auto"/>
      </w:divBdr>
    </w:div>
    <w:div w:id="514197719">
      <w:marLeft w:val="480"/>
      <w:marRight w:val="0"/>
      <w:marTop w:val="0"/>
      <w:marBottom w:val="0"/>
      <w:divBdr>
        <w:top w:val="none" w:sz="0" w:space="0" w:color="auto"/>
        <w:left w:val="none" w:sz="0" w:space="0" w:color="auto"/>
        <w:bottom w:val="none" w:sz="0" w:space="0" w:color="auto"/>
        <w:right w:val="none" w:sz="0" w:space="0" w:color="auto"/>
      </w:divBdr>
    </w:div>
    <w:div w:id="514465742">
      <w:marLeft w:val="480"/>
      <w:marRight w:val="0"/>
      <w:marTop w:val="0"/>
      <w:marBottom w:val="0"/>
      <w:divBdr>
        <w:top w:val="none" w:sz="0" w:space="0" w:color="auto"/>
        <w:left w:val="none" w:sz="0" w:space="0" w:color="auto"/>
        <w:bottom w:val="none" w:sz="0" w:space="0" w:color="auto"/>
        <w:right w:val="none" w:sz="0" w:space="0" w:color="auto"/>
      </w:divBdr>
    </w:div>
    <w:div w:id="514534626">
      <w:bodyDiv w:val="1"/>
      <w:marLeft w:val="0"/>
      <w:marRight w:val="0"/>
      <w:marTop w:val="0"/>
      <w:marBottom w:val="0"/>
      <w:divBdr>
        <w:top w:val="none" w:sz="0" w:space="0" w:color="auto"/>
        <w:left w:val="none" w:sz="0" w:space="0" w:color="auto"/>
        <w:bottom w:val="none" w:sz="0" w:space="0" w:color="auto"/>
        <w:right w:val="none" w:sz="0" w:space="0" w:color="auto"/>
      </w:divBdr>
    </w:div>
    <w:div w:id="514610492">
      <w:marLeft w:val="480"/>
      <w:marRight w:val="0"/>
      <w:marTop w:val="0"/>
      <w:marBottom w:val="0"/>
      <w:divBdr>
        <w:top w:val="none" w:sz="0" w:space="0" w:color="auto"/>
        <w:left w:val="none" w:sz="0" w:space="0" w:color="auto"/>
        <w:bottom w:val="none" w:sz="0" w:space="0" w:color="auto"/>
        <w:right w:val="none" w:sz="0" w:space="0" w:color="auto"/>
      </w:divBdr>
    </w:div>
    <w:div w:id="514656755">
      <w:marLeft w:val="480"/>
      <w:marRight w:val="0"/>
      <w:marTop w:val="0"/>
      <w:marBottom w:val="0"/>
      <w:divBdr>
        <w:top w:val="none" w:sz="0" w:space="0" w:color="auto"/>
        <w:left w:val="none" w:sz="0" w:space="0" w:color="auto"/>
        <w:bottom w:val="none" w:sz="0" w:space="0" w:color="auto"/>
        <w:right w:val="none" w:sz="0" w:space="0" w:color="auto"/>
      </w:divBdr>
    </w:div>
    <w:div w:id="515001279">
      <w:marLeft w:val="480"/>
      <w:marRight w:val="0"/>
      <w:marTop w:val="0"/>
      <w:marBottom w:val="0"/>
      <w:divBdr>
        <w:top w:val="none" w:sz="0" w:space="0" w:color="auto"/>
        <w:left w:val="none" w:sz="0" w:space="0" w:color="auto"/>
        <w:bottom w:val="none" w:sz="0" w:space="0" w:color="auto"/>
        <w:right w:val="none" w:sz="0" w:space="0" w:color="auto"/>
      </w:divBdr>
    </w:div>
    <w:div w:id="515002338">
      <w:bodyDiv w:val="1"/>
      <w:marLeft w:val="0"/>
      <w:marRight w:val="0"/>
      <w:marTop w:val="0"/>
      <w:marBottom w:val="0"/>
      <w:divBdr>
        <w:top w:val="none" w:sz="0" w:space="0" w:color="auto"/>
        <w:left w:val="none" w:sz="0" w:space="0" w:color="auto"/>
        <w:bottom w:val="none" w:sz="0" w:space="0" w:color="auto"/>
        <w:right w:val="none" w:sz="0" w:space="0" w:color="auto"/>
      </w:divBdr>
    </w:div>
    <w:div w:id="515340398">
      <w:marLeft w:val="480"/>
      <w:marRight w:val="0"/>
      <w:marTop w:val="0"/>
      <w:marBottom w:val="0"/>
      <w:divBdr>
        <w:top w:val="none" w:sz="0" w:space="0" w:color="auto"/>
        <w:left w:val="none" w:sz="0" w:space="0" w:color="auto"/>
        <w:bottom w:val="none" w:sz="0" w:space="0" w:color="auto"/>
        <w:right w:val="none" w:sz="0" w:space="0" w:color="auto"/>
      </w:divBdr>
    </w:div>
    <w:div w:id="515458700">
      <w:marLeft w:val="480"/>
      <w:marRight w:val="0"/>
      <w:marTop w:val="0"/>
      <w:marBottom w:val="0"/>
      <w:divBdr>
        <w:top w:val="none" w:sz="0" w:space="0" w:color="auto"/>
        <w:left w:val="none" w:sz="0" w:space="0" w:color="auto"/>
        <w:bottom w:val="none" w:sz="0" w:space="0" w:color="auto"/>
        <w:right w:val="none" w:sz="0" w:space="0" w:color="auto"/>
      </w:divBdr>
    </w:div>
    <w:div w:id="515462144">
      <w:marLeft w:val="480"/>
      <w:marRight w:val="0"/>
      <w:marTop w:val="0"/>
      <w:marBottom w:val="0"/>
      <w:divBdr>
        <w:top w:val="none" w:sz="0" w:space="0" w:color="auto"/>
        <w:left w:val="none" w:sz="0" w:space="0" w:color="auto"/>
        <w:bottom w:val="none" w:sz="0" w:space="0" w:color="auto"/>
        <w:right w:val="none" w:sz="0" w:space="0" w:color="auto"/>
      </w:divBdr>
    </w:div>
    <w:div w:id="515581010">
      <w:bodyDiv w:val="1"/>
      <w:marLeft w:val="0"/>
      <w:marRight w:val="0"/>
      <w:marTop w:val="0"/>
      <w:marBottom w:val="0"/>
      <w:divBdr>
        <w:top w:val="none" w:sz="0" w:space="0" w:color="auto"/>
        <w:left w:val="none" w:sz="0" w:space="0" w:color="auto"/>
        <w:bottom w:val="none" w:sz="0" w:space="0" w:color="auto"/>
        <w:right w:val="none" w:sz="0" w:space="0" w:color="auto"/>
      </w:divBdr>
      <w:divsChild>
        <w:div w:id="68776566">
          <w:marLeft w:val="480"/>
          <w:marRight w:val="0"/>
          <w:marTop w:val="0"/>
          <w:marBottom w:val="0"/>
          <w:divBdr>
            <w:top w:val="none" w:sz="0" w:space="0" w:color="auto"/>
            <w:left w:val="none" w:sz="0" w:space="0" w:color="auto"/>
            <w:bottom w:val="none" w:sz="0" w:space="0" w:color="auto"/>
            <w:right w:val="none" w:sz="0" w:space="0" w:color="auto"/>
          </w:divBdr>
        </w:div>
        <w:div w:id="100228244">
          <w:marLeft w:val="480"/>
          <w:marRight w:val="0"/>
          <w:marTop w:val="0"/>
          <w:marBottom w:val="0"/>
          <w:divBdr>
            <w:top w:val="none" w:sz="0" w:space="0" w:color="auto"/>
            <w:left w:val="none" w:sz="0" w:space="0" w:color="auto"/>
            <w:bottom w:val="none" w:sz="0" w:space="0" w:color="auto"/>
            <w:right w:val="none" w:sz="0" w:space="0" w:color="auto"/>
          </w:divBdr>
        </w:div>
        <w:div w:id="109592498">
          <w:marLeft w:val="480"/>
          <w:marRight w:val="0"/>
          <w:marTop w:val="0"/>
          <w:marBottom w:val="0"/>
          <w:divBdr>
            <w:top w:val="none" w:sz="0" w:space="0" w:color="auto"/>
            <w:left w:val="none" w:sz="0" w:space="0" w:color="auto"/>
            <w:bottom w:val="none" w:sz="0" w:space="0" w:color="auto"/>
            <w:right w:val="none" w:sz="0" w:space="0" w:color="auto"/>
          </w:divBdr>
        </w:div>
        <w:div w:id="122505781">
          <w:marLeft w:val="480"/>
          <w:marRight w:val="0"/>
          <w:marTop w:val="0"/>
          <w:marBottom w:val="0"/>
          <w:divBdr>
            <w:top w:val="none" w:sz="0" w:space="0" w:color="auto"/>
            <w:left w:val="none" w:sz="0" w:space="0" w:color="auto"/>
            <w:bottom w:val="none" w:sz="0" w:space="0" w:color="auto"/>
            <w:right w:val="none" w:sz="0" w:space="0" w:color="auto"/>
          </w:divBdr>
        </w:div>
        <w:div w:id="173080610">
          <w:marLeft w:val="480"/>
          <w:marRight w:val="0"/>
          <w:marTop w:val="0"/>
          <w:marBottom w:val="0"/>
          <w:divBdr>
            <w:top w:val="none" w:sz="0" w:space="0" w:color="auto"/>
            <w:left w:val="none" w:sz="0" w:space="0" w:color="auto"/>
            <w:bottom w:val="none" w:sz="0" w:space="0" w:color="auto"/>
            <w:right w:val="none" w:sz="0" w:space="0" w:color="auto"/>
          </w:divBdr>
        </w:div>
        <w:div w:id="274137372">
          <w:marLeft w:val="480"/>
          <w:marRight w:val="0"/>
          <w:marTop w:val="0"/>
          <w:marBottom w:val="0"/>
          <w:divBdr>
            <w:top w:val="none" w:sz="0" w:space="0" w:color="auto"/>
            <w:left w:val="none" w:sz="0" w:space="0" w:color="auto"/>
            <w:bottom w:val="none" w:sz="0" w:space="0" w:color="auto"/>
            <w:right w:val="none" w:sz="0" w:space="0" w:color="auto"/>
          </w:divBdr>
        </w:div>
        <w:div w:id="287442774">
          <w:marLeft w:val="480"/>
          <w:marRight w:val="0"/>
          <w:marTop w:val="0"/>
          <w:marBottom w:val="0"/>
          <w:divBdr>
            <w:top w:val="none" w:sz="0" w:space="0" w:color="auto"/>
            <w:left w:val="none" w:sz="0" w:space="0" w:color="auto"/>
            <w:bottom w:val="none" w:sz="0" w:space="0" w:color="auto"/>
            <w:right w:val="none" w:sz="0" w:space="0" w:color="auto"/>
          </w:divBdr>
        </w:div>
        <w:div w:id="307707738">
          <w:marLeft w:val="480"/>
          <w:marRight w:val="0"/>
          <w:marTop w:val="0"/>
          <w:marBottom w:val="0"/>
          <w:divBdr>
            <w:top w:val="none" w:sz="0" w:space="0" w:color="auto"/>
            <w:left w:val="none" w:sz="0" w:space="0" w:color="auto"/>
            <w:bottom w:val="none" w:sz="0" w:space="0" w:color="auto"/>
            <w:right w:val="none" w:sz="0" w:space="0" w:color="auto"/>
          </w:divBdr>
        </w:div>
        <w:div w:id="311132155">
          <w:marLeft w:val="480"/>
          <w:marRight w:val="0"/>
          <w:marTop w:val="0"/>
          <w:marBottom w:val="0"/>
          <w:divBdr>
            <w:top w:val="none" w:sz="0" w:space="0" w:color="auto"/>
            <w:left w:val="none" w:sz="0" w:space="0" w:color="auto"/>
            <w:bottom w:val="none" w:sz="0" w:space="0" w:color="auto"/>
            <w:right w:val="none" w:sz="0" w:space="0" w:color="auto"/>
          </w:divBdr>
        </w:div>
        <w:div w:id="375205041">
          <w:marLeft w:val="480"/>
          <w:marRight w:val="0"/>
          <w:marTop w:val="0"/>
          <w:marBottom w:val="0"/>
          <w:divBdr>
            <w:top w:val="none" w:sz="0" w:space="0" w:color="auto"/>
            <w:left w:val="none" w:sz="0" w:space="0" w:color="auto"/>
            <w:bottom w:val="none" w:sz="0" w:space="0" w:color="auto"/>
            <w:right w:val="none" w:sz="0" w:space="0" w:color="auto"/>
          </w:divBdr>
        </w:div>
        <w:div w:id="400370405">
          <w:marLeft w:val="480"/>
          <w:marRight w:val="0"/>
          <w:marTop w:val="0"/>
          <w:marBottom w:val="0"/>
          <w:divBdr>
            <w:top w:val="none" w:sz="0" w:space="0" w:color="auto"/>
            <w:left w:val="none" w:sz="0" w:space="0" w:color="auto"/>
            <w:bottom w:val="none" w:sz="0" w:space="0" w:color="auto"/>
            <w:right w:val="none" w:sz="0" w:space="0" w:color="auto"/>
          </w:divBdr>
        </w:div>
        <w:div w:id="424377987">
          <w:marLeft w:val="480"/>
          <w:marRight w:val="0"/>
          <w:marTop w:val="0"/>
          <w:marBottom w:val="0"/>
          <w:divBdr>
            <w:top w:val="none" w:sz="0" w:space="0" w:color="auto"/>
            <w:left w:val="none" w:sz="0" w:space="0" w:color="auto"/>
            <w:bottom w:val="none" w:sz="0" w:space="0" w:color="auto"/>
            <w:right w:val="none" w:sz="0" w:space="0" w:color="auto"/>
          </w:divBdr>
        </w:div>
        <w:div w:id="517737714">
          <w:marLeft w:val="480"/>
          <w:marRight w:val="0"/>
          <w:marTop w:val="0"/>
          <w:marBottom w:val="0"/>
          <w:divBdr>
            <w:top w:val="none" w:sz="0" w:space="0" w:color="auto"/>
            <w:left w:val="none" w:sz="0" w:space="0" w:color="auto"/>
            <w:bottom w:val="none" w:sz="0" w:space="0" w:color="auto"/>
            <w:right w:val="none" w:sz="0" w:space="0" w:color="auto"/>
          </w:divBdr>
        </w:div>
        <w:div w:id="571736629">
          <w:marLeft w:val="480"/>
          <w:marRight w:val="0"/>
          <w:marTop w:val="0"/>
          <w:marBottom w:val="0"/>
          <w:divBdr>
            <w:top w:val="none" w:sz="0" w:space="0" w:color="auto"/>
            <w:left w:val="none" w:sz="0" w:space="0" w:color="auto"/>
            <w:bottom w:val="none" w:sz="0" w:space="0" w:color="auto"/>
            <w:right w:val="none" w:sz="0" w:space="0" w:color="auto"/>
          </w:divBdr>
        </w:div>
        <w:div w:id="606889358">
          <w:marLeft w:val="480"/>
          <w:marRight w:val="0"/>
          <w:marTop w:val="0"/>
          <w:marBottom w:val="0"/>
          <w:divBdr>
            <w:top w:val="none" w:sz="0" w:space="0" w:color="auto"/>
            <w:left w:val="none" w:sz="0" w:space="0" w:color="auto"/>
            <w:bottom w:val="none" w:sz="0" w:space="0" w:color="auto"/>
            <w:right w:val="none" w:sz="0" w:space="0" w:color="auto"/>
          </w:divBdr>
        </w:div>
        <w:div w:id="671756498">
          <w:marLeft w:val="480"/>
          <w:marRight w:val="0"/>
          <w:marTop w:val="0"/>
          <w:marBottom w:val="0"/>
          <w:divBdr>
            <w:top w:val="none" w:sz="0" w:space="0" w:color="auto"/>
            <w:left w:val="none" w:sz="0" w:space="0" w:color="auto"/>
            <w:bottom w:val="none" w:sz="0" w:space="0" w:color="auto"/>
            <w:right w:val="none" w:sz="0" w:space="0" w:color="auto"/>
          </w:divBdr>
        </w:div>
        <w:div w:id="818494789">
          <w:marLeft w:val="480"/>
          <w:marRight w:val="0"/>
          <w:marTop w:val="0"/>
          <w:marBottom w:val="0"/>
          <w:divBdr>
            <w:top w:val="none" w:sz="0" w:space="0" w:color="auto"/>
            <w:left w:val="none" w:sz="0" w:space="0" w:color="auto"/>
            <w:bottom w:val="none" w:sz="0" w:space="0" w:color="auto"/>
            <w:right w:val="none" w:sz="0" w:space="0" w:color="auto"/>
          </w:divBdr>
        </w:div>
        <w:div w:id="832373251">
          <w:marLeft w:val="480"/>
          <w:marRight w:val="0"/>
          <w:marTop w:val="0"/>
          <w:marBottom w:val="0"/>
          <w:divBdr>
            <w:top w:val="none" w:sz="0" w:space="0" w:color="auto"/>
            <w:left w:val="none" w:sz="0" w:space="0" w:color="auto"/>
            <w:bottom w:val="none" w:sz="0" w:space="0" w:color="auto"/>
            <w:right w:val="none" w:sz="0" w:space="0" w:color="auto"/>
          </w:divBdr>
        </w:div>
        <w:div w:id="858086310">
          <w:marLeft w:val="480"/>
          <w:marRight w:val="0"/>
          <w:marTop w:val="0"/>
          <w:marBottom w:val="0"/>
          <w:divBdr>
            <w:top w:val="none" w:sz="0" w:space="0" w:color="auto"/>
            <w:left w:val="none" w:sz="0" w:space="0" w:color="auto"/>
            <w:bottom w:val="none" w:sz="0" w:space="0" w:color="auto"/>
            <w:right w:val="none" w:sz="0" w:space="0" w:color="auto"/>
          </w:divBdr>
        </w:div>
        <w:div w:id="895242583">
          <w:marLeft w:val="480"/>
          <w:marRight w:val="0"/>
          <w:marTop w:val="0"/>
          <w:marBottom w:val="0"/>
          <w:divBdr>
            <w:top w:val="none" w:sz="0" w:space="0" w:color="auto"/>
            <w:left w:val="none" w:sz="0" w:space="0" w:color="auto"/>
            <w:bottom w:val="none" w:sz="0" w:space="0" w:color="auto"/>
            <w:right w:val="none" w:sz="0" w:space="0" w:color="auto"/>
          </w:divBdr>
        </w:div>
        <w:div w:id="927805811">
          <w:marLeft w:val="480"/>
          <w:marRight w:val="0"/>
          <w:marTop w:val="0"/>
          <w:marBottom w:val="0"/>
          <w:divBdr>
            <w:top w:val="none" w:sz="0" w:space="0" w:color="auto"/>
            <w:left w:val="none" w:sz="0" w:space="0" w:color="auto"/>
            <w:bottom w:val="none" w:sz="0" w:space="0" w:color="auto"/>
            <w:right w:val="none" w:sz="0" w:space="0" w:color="auto"/>
          </w:divBdr>
        </w:div>
        <w:div w:id="1037467591">
          <w:marLeft w:val="480"/>
          <w:marRight w:val="0"/>
          <w:marTop w:val="0"/>
          <w:marBottom w:val="0"/>
          <w:divBdr>
            <w:top w:val="none" w:sz="0" w:space="0" w:color="auto"/>
            <w:left w:val="none" w:sz="0" w:space="0" w:color="auto"/>
            <w:bottom w:val="none" w:sz="0" w:space="0" w:color="auto"/>
            <w:right w:val="none" w:sz="0" w:space="0" w:color="auto"/>
          </w:divBdr>
        </w:div>
        <w:div w:id="1125464868">
          <w:marLeft w:val="480"/>
          <w:marRight w:val="0"/>
          <w:marTop w:val="0"/>
          <w:marBottom w:val="0"/>
          <w:divBdr>
            <w:top w:val="none" w:sz="0" w:space="0" w:color="auto"/>
            <w:left w:val="none" w:sz="0" w:space="0" w:color="auto"/>
            <w:bottom w:val="none" w:sz="0" w:space="0" w:color="auto"/>
            <w:right w:val="none" w:sz="0" w:space="0" w:color="auto"/>
          </w:divBdr>
        </w:div>
        <w:div w:id="1133063560">
          <w:marLeft w:val="480"/>
          <w:marRight w:val="0"/>
          <w:marTop w:val="0"/>
          <w:marBottom w:val="0"/>
          <w:divBdr>
            <w:top w:val="none" w:sz="0" w:space="0" w:color="auto"/>
            <w:left w:val="none" w:sz="0" w:space="0" w:color="auto"/>
            <w:bottom w:val="none" w:sz="0" w:space="0" w:color="auto"/>
            <w:right w:val="none" w:sz="0" w:space="0" w:color="auto"/>
          </w:divBdr>
        </w:div>
        <w:div w:id="1184248559">
          <w:marLeft w:val="480"/>
          <w:marRight w:val="0"/>
          <w:marTop w:val="0"/>
          <w:marBottom w:val="0"/>
          <w:divBdr>
            <w:top w:val="none" w:sz="0" w:space="0" w:color="auto"/>
            <w:left w:val="none" w:sz="0" w:space="0" w:color="auto"/>
            <w:bottom w:val="none" w:sz="0" w:space="0" w:color="auto"/>
            <w:right w:val="none" w:sz="0" w:space="0" w:color="auto"/>
          </w:divBdr>
        </w:div>
        <w:div w:id="1194806424">
          <w:marLeft w:val="480"/>
          <w:marRight w:val="0"/>
          <w:marTop w:val="0"/>
          <w:marBottom w:val="0"/>
          <w:divBdr>
            <w:top w:val="none" w:sz="0" w:space="0" w:color="auto"/>
            <w:left w:val="none" w:sz="0" w:space="0" w:color="auto"/>
            <w:bottom w:val="none" w:sz="0" w:space="0" w:color="auto"/>
            <w:right w:val="none" w:sz="0" w:space="0" w:color="auto"/>
          </w:divBdr>
        </w:div>
        <w:div w:id="1335375616">
          <w:marLeft w:val="480"/>
          <w:marRight w:val="0"/>
          <w:marTop w:val="0"/>
          <w:marBottom w:val="0"/>
          <w:divBdr>
            <w:top w:val="none" w:sz="0" w:space="0" w:color="auto"/>
            <w:left w:val="none" w:sz="0" w:space="0" w:color="auto"/>
            <w:bottom w:val="none" w:sz="0" w:space="0" w:color="auto"/>
            <w:right w:val="none" w:sz="0" w:space="0" w:color="auto"/>
          </w:divBdr>
        </w:div>
        <w:div w:id="1364210107">
          <w:marLeft w:val="480"/>
          <w:marRight w:val="0"/>
          <w:marTop w:val="0"/>
          <w:marBottom w:val="0"/>
          <w:divBdr>
            <w:top w:val="none" w:sz="0" w:space="0" w:color="auto"/>
            <w:left w:val="none" w:sz="0" w:space="0" w:color="auto"/>
            <w:bottom w:val="none" w:sz="0" w:space="0" w:color="auto"/>
            <w:right w:val="none" w:sz="0" w:space="0" w:color="auto"/>
          </w:divBdr>
        </w:div>
        <w:div w:id="1592228776">
          <w:marLeft w:val="480"/>
          <w:marRight w:val="0"/>
          <w:marTop w:val="0"/>
          <w:marBottom w:val="0"/>
          <w:divBdr>
            <w:top w:val="none" w:sz="0" w:space="0" w:color="auto"/>
            <w:left w:val="none" w:sz="0" w:space="0" w:color="auto"/>
            <w:bottom w:val="none" w:sz="0" w:space="0" w:color="auto"/>
            <w:right w:val="none" w:sz="0" w:space="0" w:color="auto"/>
          </w:divBdr>
        </w:div>
        <w:div w:id="1635022465">
          <w:marLeft w:val="480"/>
          <w:marRight w:val="0"/>
          <w:marTop w:val="0"/>
          <w:marBottom w:val="0"/>
          <w:divBdr>
            <w:top w:val="none" w:sz="0" w:space="0" w:color="auto"/>
            <w:left w:val="none" w:sz="0" w:space="0" w:color="auto"/>
            <w:bottom w:val="none" w:sz="0" w:space="0" w:color="auto"/>
            <w:right w:val="none" w:sz="0" w:space="0" w:color="auto"/>
          </w:divBdr>
        </w:div>
        <w:div w:id="1765496378">
          <w:marLeft w:val="480"/>
          <w:marRight w:val="0"/>
          <w:marTop w:val="0"/>
          <w:marBottom w:val="0"/>
          <w:divBdr>
            <w:top w:val="none" w:sz="0" w:space="0" w:color="auto"/>
            <w:left w:val="none" w:sz="0" w:space="0" w:color="auto"/>
            <w:bottom w:val="none" w:sz="0" w:space="0" w:color="auto"/>
            <w:right w:val="none" w:sz="0" w:space="0" w:color="auto"/>
          </w:divBdr>
        </w:div>
      </w:divsChild>
    </w:div>
    <w:div w:id="515653843">
      <w:marLeft w:val="480"/>
      <w:marRight w:val="0"/>
      <w:marTop w:val="0"/>
      <w:marBottom w:val="0"/>
      <w:divBdr>
        <w:top w:val="none" w:sz="0" w:space="0" w:color="auto"/>
        <w:left w:val="none" w:sz="0" w:space="0" w:color="auto"/>
        <w:bottom w:val="none" w:sz="0" w:space="0" w:color="auto"/>
        <w:right w:val="none" w:sz="0" w:space="0" w:color="auto"/>
      </w:divBdr>
    </w:div>
    <w:div w:id="515849646">
      <w:marLeft w:val="480"/>
      <w:marRight w:val="0"/>
      <w:marTop w:val="0"/>
      <w:marBottom w:val="0"/>
      <w:divBdr>
        <w:top w:val="none" w:sz="0" w:space="0" w:color="auto"/>
        <w:left w:val="none" w:sz="0" w:space="0" w:color="auto"/>
        <w:bottom w:val="none" w:sz="0" w:space="0" w:color="auto"/>
        <w:right w:val="none" w:sz="0" w:space="0" w:color="auto"/>
      </w:divBdr>
    </w:div>
    <w:div w:id="515924433">
      <w:marLeft w:val="480"/>
      <w:marRight w:val="0"/>
      <w:marTop w:val="0"/>
      <w:marBottom w:val="0"/>
      <w:divBdr>
        <w:top w:val="none" w:sz="0" w:space="0" w:color="auto"/>
        <w:left w:val="none" w:sz="0" w:space="0" w:color="auto"/>
        <w:bottom w:val="none" w:sz="0" w:space="0" w:color="auto"/>
        <w:right w:val="none" w:sz="0" w:space="0" w:color="auto"/>
      </w:divBdr>
    </w:div>
    <w:div w:id="516309066">
      <w:bodyDiv w:val="1"/>
      <w:marLeft w:val="0"/>
      <w:marRight w:val="0"/>
      <w:marTop w:val="0"/>
      <w:marBottom w:val="0"/>
      <w:divBdr>
        <w:top w:val="none" w:sz="0" w:space="0" w:color="auto"/>
        <w:left w:val="none" w:sz="0" w:space="0" w:color="auto"/>
        <w:bottom w:val="none" w:sz="0" w:space="0" w:color="auto"/>
        <w:right w:val="none" w:sz="0" w:space="0" w:color="auto"/>
      </w:divBdr>
    </w:div>
    <w:div w:id="516503469">
      <w:bodyDiv w:val="1"/>
      <w:marLeft w:val="0"/>
      <w:marRight w:val="0"/>
      <w:marTop w:val="0"/>
      <w:marBottom w:val="0"/>
      <w:divBdr>
        <w:top w:val="none" w:sz="0" w:space="0" w:color="auto"/>
        <w:left w:val="none" w:sz="0" w:space="0" w:color="auto"/>
        <w:bottom w:val="none" w:sz="0" w:space="0" w:color="auto"/>
        <w:right w:val="none" w:sz="0" w:space="0" w:color="auto"/>
      </w:divBdr>
    </w:div>
    <w:div w:id="516579416">
      <w:marLeft w:val="480"/>
      <w:marRight w:val="0"/>
      <w:marTop w:val="0"/>
      <w:marBottom w:val="0"/>
      <w:divBdr>
        <w:top w:val="none" w:sz="0" w:space="0" w:color="auto"/>
        <w:left w:val="none" w:sz="0" w:space="0" w:color="auto"/>
        <w:bottom w:val="none" w:sz="0" w:space="0" w:color="auto"/>
        <w:right w:val="none" w:sz="0" w:space="0" w:color="auto"/>
      </w:divBdr>
    </w:div>
    <w:div w:id="516625022">
      <w:marLeft w:val="480"/>
      <w:marRight w:val="0"/>
      <w:marTop w:val="0"/>
      <w:marBottom w:val="0"/>
      <w:divBdr>
        <w:top w:val="none" w:sz="0" w:space="0" w:color="auto"/>
        <w:left w:val="none" w:sz="0" w:space="0" w:color="auto"/>
        <w:bottom w:val="none" w:sz="0" w:space="0" w:color="auto"/>
        <w:right w:val="none" w:sz="0" w:space="0" w:color="auto"/>
      </w:divBdr>
    </w:div>
    <w:div w:id="516775881">
      <w:marLeft w:val="480"/>
      <w:marRight w:val="0"/>
      <w:marTop w:val="0"/>
      <w:marBottom w:val="0"/>
      <w:divBdr>
        <w:top w:val="none" w:sz="0" w:space="0" w:color="auto"/>
        <w:left w:val="none" w:sz="0" w:space="0" w:color="auto"/>
        <w:bottom w:val="none" w:sz="0" w:space="0" w:color="auto"/>
        <w:right w:val="none" w:sz="0" w:space="0" w:color="auto"/>
      </w:divBdr>
    </w:div>
    <w:div w:id="516777120">
      <w:marLeft w:val="480"/>
      <w:marRight w:val="0"/>
      <w:marTop w:val="0"/>
      <w:marBottom w:val="0"/>
      <w:divBdr>
        <w:top w:val="none" w:sz="0" w:space="0" w:color="auto"/>
        <w:left w:val="none" w:sz="0" w:space="0" w:color="auto"/>
        <w:bottom w:val="none" w:sz="0" w:space="0" w:color="auto"/>
        <w:right w:val="none" w:sz="0" w:space="0" w:color="auto"/>
      </w:divBdr>
    </w:div>
    <w:div w:id="516895429">
      <w:marLeft w:val="480"/>
      <w:marRight w:val="0"/>
      <w:marTop w:val="0"/>
      <w:marBottom w:val="0"/>
      <w:divBdr>
        <w:top w:val="none" w:sz="0" w:space="0" w:color="auto"/>
        <w:left w:val="none" w:sz="0" w:space="0" w:color="auto"/>
        <w:bottom w:val="none" w:sz="0" w:space="0" w:color="auto"/>
        <w:right w:val="none" w:sz="0" w:space="0" w:color="auto"/>
      </w:divBdr>
    </w:div>
    <w:div w:id="516967557">
      <w:bodyDiv w:val="1"/>
      <w:marLeft w:val="0"/>
      <w:marRight w:val="0"/>
      <w:marTop w:val="0"/>
      <w:marBottom w:val="0"/>
      <w:divBdr>
        <w:top w:val="none" w:sz="0" w:space="0" w:color="auto"/>
        <w:left w:val="none" w:sz="0" w:space="0" w:color="auto"/>
        <w:bottom w:val="none" w:sz="0" w:space="0" w:color="auto"/>
        <w:right w:val="none" w:sz="0" w:space="0" w:color="auto"/>
      </w:divBdr>
    </w:div>
    <w:div w:id="516968766">
      <w:marLeft w:val="480"/>
      <w:marRight w:val="0"/>
      <w:marTop w:val="0"/>
      <w:marBottom w:val="0"/>
      <w:divBdr>
        <w:top w:val="none" w:sz="0" w:space="0" w:color="auto"/>
        <w:left w:val="none" w:sz="0" w:space="0" w:color="auto"/>
        <w:bottom w:val="none" w:sz="0" w:space="0" w:color="auto"/>
        <w:right w:val="none" w:sz="0" w:space="0" w:color="auto"/>
      </w:divBdr>
    </w:div>
    <w:div w:id="517013674">
      <w:marLeft w:val="480"/>
      <w:marRight w:val="0"/>
      <w:marTop w:val="0"/>
      <w:marBottom w:val="0"/>
      <w:divBdr>
        <w:top w:val="none" w:sz="0" w:space="0" w:color="auto"/>
        <w:left w:val="none" w:sz="0" w:space="0" w:color="auto"/>
        <w:bottom w:val="none" w:sz="0" w:space="0" w:color="auto"/>
        <w:right w:val="none" w:sz="0" w:space="0" w:color="auto"/>
      </w:divBdr>
    </w:div>
    <w:div w:id="517037988">
      <w:marLeft w:val="480"/>
      <w:marRight w:val="0"/>
      <w:marTop w:val="0"/>
      <w:marBottom w:val="0"/>
      <w:divBdr>
        <w:top w:val="none" w:sz="0" w:space="0" w:color="auto"/>
        <w:left w:val="none" w:sz="0" w:space="0" w:color="auto"/>
        <w:bottom w:val="none" w:sz="0" w:space="0" w:color="auto"/>
        <w:right w:val="none" w:sz="0" w:space="0" w:color="auto"/>
      </w:divBdr>
    </w:div>
    <w:div w:id="517159172">
      <w:marLeft w:val="480"/>
      <w:marRight w:val="0"/>
      <w:marTop w:val="0"/>
      <w:marBottom w:val="0"/>
      <w:divBdr>
        <w:top w:val="none" w:sz="0" w:space="0" w:color="auto"/>
        <w:left w:val="none" w:sz="0" w:space="0" w:color="auto"/>
        <w:bottom w:val="none" w:sz="0" w:space="0" w:color="auto"/>
        <w:right w:val="none" w:sz="0" w:space="0" w:color="auto"/>
      </w:divBdr>
    </w:div>
    <w:div w:id="517276305">
      <w:bodyDiv w:val="1"/>
      <w:marLeft w:val="0"/>
      <w:marRight w:val="0"/>
      <w:marTop w:val="0"/>
      <w:marBottom w:val="0"/>
      <w:divBdr>
        <w:top w:val="none" w:sz="0" w:space="0" w:color="auto"/>
        <w:left w:val="none" w:sz="0" w:space="0" w:color="auto"/>
        <w:bottom w:val="none" w:sz="0" w:space="0" w:color="auto"/>
        <w:right w:val="none" w:sz="0" w:space="0" w:color="auto"/>
      </w:divBdr>
    </w:div>
    <w:div w:id="517351335">
      <w:marLeft w:val="480"/>
      <w:marRight w:val="0"/>
      <w:marTop w:val="0"/>
      <w:marBottom w:val="0"/>
      <w:divBdr>
        <w:top w:val="none" w:sz="0" w:space="0" w:color="auto"/>
        <w:left w:val="none" w:sz="0" w:space="0" w:color="auto"/>
        <w:bottom w:val="none" w:sz="0" w:space="0" w:color="auto"/>
        <w:right w:val="none" w:sz="0" w:space="0" w:color="auto"/>
      </w:divBdr>
    </w:div>
    <w:div w:id="517423790">
      <w:marLeft w:val="480"/>
      <w:marRight w:val="0"/>
      <w:marTop w:val="0"/>
      <w:marBottom w:val="0"/>
      <w:divBdr>
        <w:top w:val="none" w:sz="0" w:space="0" w:color="auto"/>
        <w:left w:val="none" w:sz="0" w:space="0" w:color="auto"/>
        <w:bottom w:val="none" w:sz="0" w:space="0" w:color="auto"/>
        <w:right w:val="none" w:sz="0" w:space="0" w:color="auto"/>
      </w:divBdr>
    </w:div>
    <w:div w:id="517432353">
      <w:marLeft w:val="480"/>
      <w:marRight w:val="0"/>
      <w:marTop w:val="0"/>
      <w:marBottom w:val="0"/>
      <w:divBdr>
        <w:top w:val="none" w:sz="0" w:space="0" w:color="auto"/>
        <w:left w:val="none" w:sz="0" w:space="0" w:color="auto"/>
        <w:bottom w:val="none" w:sz="0" w:space="0" w:color="auto"/>
        <w:right w:val="none" w:sz="0" w:space="0" w:color="auto"/>
      </w:divBdr>
    </w:div>
    <w:div w:id="517544811">
      <w:marLeft w:val="480"/>
      <w:marRight w:val="0"/>
      <w:marTop w:val="0"/>
      <w:marBottom w:val="0"/>
      <w:divBdr>
        <w:top w:val="none" w:sz="0" w:space="0" w:color="auto"/>
        <w:left w:val="none" w:sz="0" w:space="0" w:color="auto"/>
        <w:bottom w:val="none" w:sz="0" w:space="0" w:color="auto"/>
        <w:right w:val="none" w:sz="0" w:space="0" w:color="auto"/>
      </w:divBdr>
    </w:div>
    <w:div w:id="517549898">
      <w:marLeft w:val="480"/>
      <w:marRight w:val="0"/>
      <w:marTop w:val="0"/>
      <w:marBottom w:val="0"/>
      <w:divBdr>
        <w:top w:val="none" w:sz="0" w:space="0" w:color="auto"/>
        <w:left w:val="none" w:sz="0" w:space="0" w:color="auto"/>
        <w:bottom w:val="none" w:sz="0" w:space="0" w:color="auto"/>
        <w:right w:val="none" w:sz="0" w:space="0" w:color="auto"/>
      </w:divBdr>
    </w:div>
    <w:div w:id="517621846">
      <w:marLeft w:val="480"/>
      <w:marRight w:val="0"/>
      <w:marTop w:val="0"/>
      <w:marBottom w:val="0"/>
      <w:divBdr>
        <w:top w:val="none" w:sz="0" w:space="0" w:color="auto"/>
        <w:left w:val="none" w:sz="0" w:space="0" w:color="auto"/>
        <w:bottom w:val="none" w:sz="0" w:space="0" w:color="auto"/>
        <w:right w:val="none" w:sz="0" w:space="0" w:color="auto"/>
      </w:divBdr>
    </w:div>
    <w:div w:id="517740780">
      <w:marLeft w:val="480"/>
      <w:marRight w:val="0"/>
      <w:marTop w:val="0"/>
      <w:marBottom w:val="0"/>
      <w:divBdr>
        <w:top w:val="none" w:sz="0" w:space="0" w:color="auto"/>
        <w:left w:val="none" w:sz="0" w:space="0" w:color="auto"/>
        <w:bottom w:val="none" w:sz="0" w:space="0" w:color="auto"/>
        <w:right w:val="none" w:sz="0" w:space="0" w:color="auto"/>
      </w:divBdr>
    </w:div>
    <w:div w:id="517743913">
      <w:marLeft w:val="480"/>
      <w:marRight w:val="0"/>
      <w:marTop w:val="0"/>
      <w:marBottom w:val="0"/>
      <w:divBdr>
        <w:top w:val="none" w:sz="0" w:space="0" w:color="auto"/>
        <w:left w:val="none" w:sz="0" w:space="0" w:color="auto"/>
        <w:bottom w:val="none" w:sz="0" w:space="0" w:color="auto"/>
        <w:right w:val="none" w:sz="0" w:space="0" w:color="auto"/>
      </w:divBdr>
    </w:div>
    <w:div w:id="517816807">
      <w:bodyDiv w:val="1"/>
      <w:marLeft w:val="0"/>
      <w:marRight w:val="0"/>
      <w:marTop w:val="0"/>
      <w:marBottom w:val="0"/>
      <w:divBdr>
        <w:top w:val="none" w:sz="0" w:space="0" w:color="auto"/>
        <w:left w:val="none" w:sz="0" w:space="0" w:color="auto"/>
        <w:bottom w:val="none" w:sz="0" w:space="0" w:color="auto"/>
        <w:right w:val="none" w:sz="0" w:space="0" w:color="auto"/>
      </w:divBdr>
    </w:div>
    <w:div w:id="517893435">
      <w:marLeft w:val="480"/>
      <w:marRight w:val="0"/>
      <w:marTop w:val="0"/>
      <w:marBottom w:val="0"/>
      <w:divBdr>
        <w:top w:val="none" w:sz="0" w:space="0" w:color="auto"/>
        <w:left w:val="none" w:sz="0" w:space="0" w:color="auto"/>
        <w:bottom w:val="none" w:sz="0" w:space="0" w:color="auto"/>
        <w:right w:val="none" w:sz="0" w:space="0" w:color="auto"/>
      </w:divBdr>
    </w:div>
    <w:div w:id="517931829">
      <w:marLeft w:val="480"/>
      <w:marRight w:val="0"/>
      <w:marTop w:val="0"/>
      <w:marBottom w:val="0"/>
      <w:divBdr>
        <w:top w:val="none" w:sz="0" w:space="0" w:color="auto"/>
        <w:left w:val="none" w:sz="0" w:space="0" w:color="auto"/>
        <w:bottom w:val="none" w:sz="0" w:space="0" w:color="auto"/>
        <w:right w:val="none" w:sz="0" w:space="0" w:color="auto"/>
      </w:divBdr>
    </w:div>
    <w:div w:id="517934689">
      <w:marLeft w:val="480"/>
      <w:marRight w:val="0"/>
      <w:marTop w:val="0"/>
      <w:marBottom w:val="0"/>
      <w:divBdr>
        <w:top w:val="none" w:sz="0" w:space="0" w:color="auto"/>
        <w:left w:val="none" w:sz="0" w:space="0" w:color="auto"/>
        <w:bottom w:val="none" w:sz="0" w:space="0" w:color="auto"/>
        <w:right w:val="none" w:sz="0" w:space="0" w:color="auto"/>
      </w:divBdr>
    </w:div>
    <w:div w:id="518086506">
      <w:marLeft w:val="480"/>
      <w:marRight w:val="0"/>
      <w:marTop w:val="0"/>
      <w:marBottom w:val="0"/>
      <w:divBdr>
        <w:top w:val="none" w:sz="0" w:space="0" w:color="auto"/>
        <w:left w:val="none" w:sz="0" w:space="0" w:color="auto"/>
        <w:bottom w:val="none" w:sz="0" w:space="0" w:color="auto"/>
        <w:right w:val="none" w:sz="0" w:space="0" w:color="auto"/>
      </w:divBdr>
    </w:div>
    <w:div w:id="518088338">
      <w:marLeft w:val="480"/>
      <w:marRight w:val="0"/>
      <w:marTop w:val="0"/>
      <w:marBottom w:val="0"/>
      <w:divBdr>
        <w:top w:val="none" w:sz="0" w:space="0" w:color="auto"/>
        <w:left w:val="none" w:sz="0" w:space="0" w:color="auto"/>
        <w:bottom w:val="none" w:sz="0" w:space="0" w:color="auto"/>
        <w:right w:val="none" w:sz="0" w:space="0" w:color="auto"/>
      </w:divBdr>
    </w:div>
    <w:div w:id="518200960">
      <w:marLeft w:val="480"/>
      <w:marRight w:val="0"/>
      <w:marTop w:val="0"/>
      <w:marBottom w:val="0"/>
      <w:divBdr>
        <w:top w:val="none" w:sz="0" w:space="0" w:color="auto"/>
        <w:left w:val="none" w:sz="0" w:space="0" w:color="auto"/>
        <w:bottom w:val="none" w:sz="0" w:space="0" w:color="auto"/>
        <w:right w:val="none" w:sz="0" w:space="0" w:color="auto"/>
      </w:divBdr>
    </w:div>
    <w:div w:id="518201529">
      <w:marLeft w:val="480"/>
      <w:marRight w:val="0"/>
      <w:marTop w:val="0"/>
      <w:marBottom w:val="0"/>
      <w:divBdr>
        <w:top w:val="none" w:sz="0" w:space="0" w:color="auto"/>
        <w:left w:val="none" w:sz="0" w:space="0" w:color="auto"/>
        <w:bottom w:val="none" w:sz="0" w:space="0" w:color="auto"/>
        <w:right w:val="none" w:sz="0" w:space="0" w:color="auto"/>
      </w:divBdr>
    </w:div>
    <w:div w:id="518349616">
      <w:marLeft w:val="480"/>
      <w:marRight w:val="0"/>
      <w:marTop w:val="0"/>
      <w:marBottom w:val="0"/>
      <w:divBdr>
        <w:top w:val="none" w:sz="0" w:space="0" w:color="auto"/>
        <w:left w:val="none" w:sz="0" w:space="0" w:color="auto"/>
        <w:bottom w:val="none" w:sz="0" w:space="0" w:color="auto"/>
        <w:right w:val="none" w:sz="0" w:space="0" w:color="auto"/>
      </w:divBdr>
    </w:div>
    <w:div w:id="518390613">
      <w:marLeft w:val="480"/>
      <w:marRight w:val="0"/>
      <w:marTop w:val="0"/>
      <w:marBottom w:val="0"/>
      <w:divBdr>
        <w:top w:val="none" w:sz="0" w:space="0" w:color="auto"/>
        <w:left w:val="none" w:sz="0" w:space="0" w:color="auto"/>
        <w:bottom w:val="none" w:sz="0" w:space="0" w:color="auto"/>
        <w:right w:val="none" w:sz="0" w:space="0" w:color="auto"/>
      </w:divBdr>
    </w:div>
    <w:div w:id="518549035">
      <w:marLeft w:val="480"/>
      <w:marRight w:val="0"/>
      <w:marTop w:val="0"/>
      <w:marBottom w:val="0"/>
      <w:divBdr>
        <w:top w:val="none" w:sz="0" w:space="0" w:color="auto"/>
        <w:left w:val="none" w:sz="0" w:space="0" w:color="auto"/>
        <w:bottom w:val="none" w:sz="0" w:space="0" w:color="auto"/>
        <w:right w:val="none" w:sz="0" w:space="0" w:color="auto"/>
      </w:divBdr>
    </w:div>
    <w:div w:id="518588182">
      <w:marLeft w:val="480"/>
      <w:marRight w:val="0"/>
      <w:marTop w:val="0"/>
      <w:marBottom w:val="0"/>
      <w:divBdr>
        <w:top w:val="none" w:sz="0" w:space="0" w:color="auto"/>
        <w:left w:val="none" w:sz="0" w:space="0" w:color="auto"/>
        <w:bottom w:val="none" w:sz="0" w:space="0" w:color="auto"/>
        <w:right w:val="none" w:sz="0" w:space="0" w:color="auto"/>
      </w:divBdr>
    </w:div>
    <w:div w:id="518589084">
      <w:marLeft w:val="480"/>
      <w:marRight w:val="0"/>
      <w:marTop w:val="0"/>
      <w:marBottom w:val="0"/>
      <w:divBdr>
        <w:top w:val="none" w:sz="0" w:space="0" w:color="auto"/>
        <w:left w:val="none" w:sz="0" w:space="0" w:color="auto"/>
        <w:bottom w:val="none" w:sz="0" w:space="0" w:color="auto"/>
        <w:right w:val="none" w:sz="0" w:space="0" w:color="auto"/>
      </w:divBdr>
    </w:div>
    <w:div w:id="518618351">
      <w:marLeft w:val="480"/>
      <w:marRight w:val="0"/>
      <w:marTop w:val="0"/>
      <w:marBottom w:val="0"/>
      <w:divBdr>
        <w:top w:val="none" w:sz="0" w:space="0" w:color="auto"/>
        <w:left w:val="none" w:sz="0" w:space="0" w:color="auto"/>
        <w:bottom w:val="none" w:sz="0" w:space="0" w:color="auto"/>
        <w:right w:val="none" w:sz="0" w:space="0" w:color="auto"/>
      </w:divBdr>
    </w:div>
    <w:div w:id="518667943">
      <w:marLeft w:val="480"/>
      <w:marRight w:val="0"/>
      <w:marTop w:val="0"/>
      <w:marBottom w:val="0"/>
      <w:divBdr>
        <w:top w:val="none" w:sz="0" w:space="0" w:color="auto"/>
        <w:left w:val="none" w:sz="0" w:space="0" w:color="auto"/>
        <w:bottom w:val="none" w:sz="0" w:space="0" w:color="auto"/>
        <w:right w:val="none" w:sz="0" w:space="0" w:color="auto"/>
      </w:divBdr>
    </w:div>
    <w:div w:id="518735212">
      <w:marLeft w:val="480"/>
      <w:marRight w:val="0"/>
      <w:marTop w:val="0"/>
      <w:marBottom w:val="0"/>
      <w:divBdr>
        <w:top w:val="none" w:sz="0" w:space="0" w:color="auto"/>
        <w:left w:val="none" w:sz="0" w:space="0" w:color="auto"/>
        <w:bottom w:val="none" w:sz="0" w:space="0" w:color="auto"/>
        <w:right w:val="none" w:sz="0" w:space="0" w:color="auto"/>
      </w:divBdr>
    </w:div>
    <w:div w:id="518856257">
      <w:marLeft w:val="480"/>
      <w:marRight w:val="0"/>
      <w:marTop w:val="0"/>
      <w:marBottom w:val="0"/>
      <w:divBdr>
        <w:top w:val="none" w:sz="0" w:space="0" w:color="auto"/>
        <w:left w:val="none" w:sz="0" w:space="0" w:color="auto"/>
        <w:bottom w:val="none" w:sz="0" w:space="0" w:color="auto"/>
        <w:right w:val="none" w:sz="0" w:space="0" w:color="auto"/>
      </w:divBdr>
    </w:div>
    <w:div w:id="518930922">
      <w:marLeft w:val="480"/>
      <w:marRight w:val="0"/>
      <w:marTop w:val="0"/>
      <w:marBottom w:val="0"/>
      <w:divBdr>
        <w:top w:val="none" w:sz="0" w:space="0" w:color="auto"/>
        <w:left w:val="none" w:sz="0" w:space="0" w:color="auto"/>
        <w:bottom w:val="none" w:sz="0" w:space="0" w:color="auto"/>
        <w:right w:val="none" w:sz="0" w:space="0" w:color="auto"/>
      </w:divBdr>
    </w:div>
    <w:div w:id="519006281">
      <w:marLeft w:val="480"/>
      <w:marRight w:val="0"/>
      <w:marTop w:val="0"/>
      <w:marBottom w:val="0"/>
      <w:divBdr>
        <w:top w:val="none" w:sz="0" w:space="0" w:color="auto"/>
        <w:left w:val="none" w:sz="0" w:space="0" w:color="auto"/>
        <w:bottom w:val="none" w:sz="0" w:space="0" w:color="auto"/>
        <w:right w:val="none" w:sz="0" w:space="0" w:color="auto"/>
      </w:divBdr>
    </w:div>
    <w:div w:id="519130301">
      <w:marLeft w:val="480"/>
      <w:marRight w:val="0"/>
      <w:marTop w:val="0"/>
      <w:marBottom w:val="0"/>
      <w:divBdr>
        <w:top w:val="none" w:sz="0" w:space="0" w:color="auto"/>
        <w:left w:val="none" w:sz="0" w:space="0" w:color="auto"/>
        <w:bottom w:val="none" w:sz="0" w:space="0" w:color="auto"/>
        <w:right w:val="none" w:sz="0" w:space="0" w:color="auto"/>
      </w:divBdr>
    </w:div>
    <w:div w:id="519196797">
      <w:marLeft w:val="480"/>
      <w:marRight w:val="0"/>
      <w:marTop w:val="0"/>
      <w:marBottom w:val="0"/>
      <w:divBdr>
        <w:top w:val="none" w:sz="0" w:space="0" w:color="auto"/>
        <w:left w:val="none" w:sz="0" w:space="0" w:color="auto"/>
        <w:bottom w:val="none" w:sz="0" w:space="0" w:color="auto"/>
        <w:right w:val="none" w:sz="0" w:space="0" w:color="auto"/>
      </w:divBdr>
    </w:div>
    <w:div w:id="519205388">
      <w:bodyDiv w:val="1"/>
      <w:marLeft w:val="0"/>
      <w:marRight w:val="0"/>
      <w:marTop w:val="0"/>
      <w:marBottom w:val="0"/>
      <w:divBdr>
        <w:top w:val="none" w:sz="0" w:space="0" w:color="auto"/>
        <w:left w:val="none" w:sz="0" w:space="0" w:color="auto"/>
        <w:bottom w:val="none" w:sz="0" w:space="0" w:color="auto"/>
        <w:right w:val="none" w:sz="0" w:space="0" w:color="auto"/>
      </w:divBdr>
    </w:div>
    <w:div w:id="519242120">
      <w:marLeft w:val="480"/>
      <w:marRight w:val="0"/>
      <w:marTop w:val="0"/>
      <w:marBottom w:val="0"/>
      <w:divBdr>
        <w:top w:val="none" w:sz="0" w:space="0" w:color="auto"/>
        <w:left w:val="none" w:sz="0" w:space="0" w:color="auto"/>
        <w:bottom w:val="none" w:sz="0" w:space="0" w:color="auto"/>
        <w:right w:val="none" w:sz="0" w:space="0" w:color="auto"/>
      </w:divBdr>
    </w:div>
    <w:div w:id="519246288">
      <w:marLeft w:val="480"/>
      <w:marRight w:val="0"/>
      <w:marTop w:val="0"/>
      <w:marBottom w:val="0"/>
      <w:divBdr>
        <w:top w:val="none" w:sz="0" w:space="0" w:color="auto"/>
        <w:left w:val="none" w:sz="0" w:space="0" w:color="auto"/>
        <w:bottom w:val="none" w:sz="0" w:space="0" w:color="auto"/>
        <w:right w:val="none" w:sz="0" w:space="0" w:color="auto"/>
      </w:divBdr>
    </w:div>
    <w:div w:id="519274272">
      <w:marLeft w:val="480"/>
      <w:marRight w:val="0"/>
      <w:marTop w:val="0"/>
      <w:marBottom w:val="0"/>
      <w:divBdr>
        <w:top w:val="none" w:sz="0" w:space="0" w:color="auto"/>
        <w:left w:val="none" w:sz="0" w:space="0" w:color="auto"/>
        <w:bottom w:val="none" w:sz="0" w:space="0" w:color="auto"/>
        <w:right w:val="none" w:sz="0" w:space="0" w:color="auto"/>
      </w:divBdr>
    </w:div>
    <w:div w:id="519440720">
      <w:marLeft w:val="480"/>
      <w:marRight w:val="0"/>
      <w:marTop w:val="0"/>
      <w:marBottom w:val="0"/>
      <w:divBdr>
        <w:top w:val="none" w:sz="0" w:space="0" w:color="auto"/>
        <w:left w:val="none" w:sz="0" w:space="0" w:color="auto"/>
        <w:bottom w:val="none" w:sz="0" w:space="0" w:color="auto"/>
        <w:right w:val="none" w:sz="0" w:space="0" w:color="auto"/>
      </w:divBdr>
    </w:div>
    <w:div w:id="519469869">
      <w:marLeft w:val="480"/>
      <w:marRight w:val="0"/>
      <w:marTop w:val="0"/>
      <w:marBottom w:val="0"/>
      <w:divBdr>
        <w:top w:val="none" w:sz="0" w:space="0" w:color="auto"/>
        <w:left w:val="none" w:sz="0" w:space="0" w:color="auto"/>
        <w:bottom w:val="none" w:sz="0" w:space="0" w:color="auto"/>
        <w:right w:val="none" w:sz="0" w:space="0" w:color="auto"/>
      </w:divBdr>
    </w:div>
    <w:div w:id="519589892">
      <w:marLeft w:val="480"/>
      <w:marRight w:val="0"/>
      <w:marTop w:val="0"/>
      <w:marBottom w:val="0"/>
      <w:divBdr>
        <w:top w:val="none" w:sz="0" w:space="0" w:color="auto"/>
        <w:left w:val="none" w:sz="0" w:space="0" w:color="auto"/>
        <w:bottom w:val="none" w:sz="0" w:space="0" w:color="auto"/>
        <w:right w:val="none" w:sz="0" w:space="0" w:color="auto"/>
      </w:divBdr>
    </w:div>
    <w:div w:id="519780478">
      <w:marLeft w:val="480"/>
      <w:marRight w:val="0"/>
      <w:marTop w:val="0"/>
      <w:marBottom w:val="0"/>
      <w:divBdr>
        <w:top w:val="none" w:sz="0" w:space="0" w:color="auto"/>
        <w:left w:val="none" w:sz="0" w:space="0" w:color="auto"/>
        <w:bottom w:val="none" w:sz="0" w:space="0" w:color="auto"/>
        <w:right w:val="none" w:sz="0" w:space="0" w:color="auto"/>
      </w:divBdr>
    </w:div>
    <w:div w:id="519975506">
      <w:marLeft w:val="480"/>
      <w:marRight w:val="0"/>
      <w:marTop w:val="0"/>
      <w:marBottom w:val="0"/>
      <w:divBdr>
        <w:top w:val="none" w:sz="0" w:space="0" w:color="auto"/>
        <w:left w:val="none" w:sz="0" w:space="0" w:color="auto"/>
        <w:bottom w:val="none" w:sz="0" w:space="0" w:color="auto"/>
        <w:right w:val="none" w:sz="0" w:space="0" w:color="auto"/>
      </w:divBdr>
    </w:div>
    <w:div w:id="520046206">
      <w:marLeft w:val="480"/>
      <w:marRight w:val="0"/>
      <w:marTop w:val="0"/>
      <w:marBottom w:val="0"/>
      <w:divBdr>
        <w:top w:val="none" w:sz="0" w:space="0" w:color="auto"/>
        <w:left w:val="none" w:sz="0" w:space="0" w:color="auto"/>
        <w:bottom w:val="none" w:sz="0" w:space="0" w:color="auto"/>
        <w:right w:val="none" w:sz="0" w:space="0" w:color="auto"/>
      </w:divBdr>
    </w:div>
    <w:div w:id="520094183">
      <w:marLeft w:val="480"/>
      <w:marRight w:val="0"/>
      <w:marTop w:val="0"/>
      <w:marBottom w:val="0"/>
      <w:divBdr>
        <w:top w:val="none" w:sz="0" w:space="0" w:color="auto"/>
        <w:left w:val="none" w:sz="0" w:space="0" w:color="auto"/>
        <w:bottom w:val="none" w:sz="0" w:space="0" w:color="auto"/>
        <w:right w:val="none" w:sz="0" w:space="0" w:color="auto"/>
      </w:divBdr>
    </w:div>
    <w:div w:id="520316485">
      <w:marLeft w:val="480"/>
      <w:marRight w:val="0"/>
      <w:marTop w:val="0"/>
      <w:marBottom w:val="0"/>
      <w:divBdr>
        <w:top w:val="none" w:sz="0" w:space="0" w:color="auto"/>
        <w:left w:val="none" w:sz="0" w:space="0" w:color="auto"/>
        <w:bottom w:val="none" w:sz="0" w:space="0" w:color="auto"/>
        <w:right w:val="none" w:sz="0" w:space="0" w:color="auto"/>
      </w:divBdr>
    </w:div>
    <w:div w:id="520365068">
      <w:marLeft w:val="480"/>
      <w:marRight w:val="0"/>
      <w:marTop w:val="0"/>
      <w:marBottom w:val="0"/>
      <w:divBdr>
        <w:top w:val="none" w:sz="0" w:space="0" w:color="auto"/>
        <w:left w:val="none" w:sz="0" w:space="0" w:color="auto"/>
        <w:bottom w:val="none" w:sz="0" w:space="0" w:color="auto"/>
        <w:right w:val="none" w:sz="0" w:space="0" w:color="auto"/>
      </w:divBdr>
    </w:div>
    <w:div w:id="520512597">
      <w:marLeft w:val="480"/>
      <w:marRight w:val="0"/>
      <w:marTop w:val="0"/>
      <w:marBottom w:val="0"/>
      <w:divBdr>
        <w:top w:val="none" w:sz="0" w:space="0" w:color="auto"/>
        <w:left w:val="none" w:sz="0" w:space="0" w:color="auto"/>
        <w:bottom w:val="none" w:sz="0" w:space="0" w:color="auto"/>
        <w:right w:val="none" w:sz="0" w:space="0" w:color="auto"/>
      </w:divBdr>
    </w:div>
    <w:div w:id="520515317">
      <w:marLeft w:val="480"/>
      <w:marRight w:val="0"/>
      <w:marTop w:val="0"/>
      <w:marBottom w:val="0"/>
      <w:divBdr>
        <w:top w:val="none" w:sz="0" w:space="0" w:color="auto"/>
        <w:left w:val="none" w:sz="0" w:space="0" w:color="auto"/>
        <w:bottom w:val="none" w:sz="0" w:space="0" w:color="auto"/>
        <w:right w:val="none" w:sz="0" w:space="0" w:color="auto"/>
      </w:divBdr>
    </w:div>
    <w:div w:id="520978188">
      <w:marLeft w:val="480"/>
      <w:marRight w:val="0"/>
      <w:marTop w:val="0"/>
      <w:marBottom w:val="0"/>
      <w:divBdr>
        <w:top w:val="none" w:sz="0" w:space="0" w:color="auto"/>
        <w:left w:val="none" w:sz="0" w:space="0" w:color="auto"/>
        <w:bottom w:val="none" w:sz="0" w:space="0" w:color="auto"/>
        <w:right w:val="none" w:sz="0" w:space="0" w:color="auto"/>
      </w:divBdr>
    </w:div>
    <w:div w:id="521363758">
      <w:bodyDiv w:val="1"/>
      <w:marLeft w:val="0"/>
      <w:marRight w:val="0"/>
      <w:marTop w:val="0"/>
      <w:marBottom w:val="0"/>
      <w:divBdr>
        <w:top w:val="none" w:sz="0" w:space="0" w:color="auto"/>
        <w:left w:val="none" w:sz="0" w:space="0" w:color="auto"/>
        <w:bottom w:val="none" w:sz="0" w:space="0" w:color="auto"/>
        <w:right w:val="none" w:sz="0" w:space="0" w:color="auto"/>
      </w:divBdr>
    </w:div>
    <w:div w:id="521405244">
      <w:marLeft w:val="480"/>
      <w:marRight w:val="0"/>
      <w:marTop w:val="0"/>
      <w:marBottom w:val="0"/>
      <w:divBdr>
        <w:top w:val="none" w:sz="0" w:space="0" w:color="auto"/>
        <w:left w:val="none" w:sz="0" w:space="0" w:color="auto"/>
        <w:bottom w:val="none" w:sz="0" w:space="0" w:color="auto"/>
        <w:right w:val="none" w:sz="0" w:space="0" w:color="auto"/>
      </w:divBdr>
    </w:div>
    <w:div w:id="521477690">
      <w:marLeft w:val="480"/>
      <w:marRight w:val="0"/>
      <w:marTop w:val="0"/>
      <w:marBottom w:val="0"/>
      <w:divBdr>
        <w:top w:val="none" w:sz="0" w:space="0" w:color="auto"/>
        <w:left w:val="none" w:sz="0" w:space="0" w:color="auto"/>
        <w:bottom w:val="none" w:sz="0" w:space="0" w:color="auto"/>
        <w:right w:val="none" w:sz="0" w:space="0" w:color="auto"/>
      </w:divBdr>
    </w:div>
    <w:div w:id="521549697">
      <w:marLeft w:val="480"/>
      <w:marRight w:val="0"/>
      <w:marTop w:val="0"/>
      <w:marBottom w:val="0"/>
      <w:divBdr>
        <w:top w:val="none" w:sz="0" w:space="0" w:color="auto"/>
        <w:left w:val="none" w:sz="0" w:space="0" w:color="auto"/>
        <w:bottom w:val="none" w:sz="0" w:space="0" w:color="auto"/>
        <w:right w:val="none" w:sz="0" w:space="0" w:color="auto"/>
      </w:divBdr>
    </w:div>
    <w:div w:id="521675244">
      <w:marLeft w:val="480"/>
      <w:marRight w:val="0"/>
      <w:marTop w:val="0"/>
      <w:marBottom w:val="0"/>
      <w:divBdr>
        <w:top w:val="none" w:sz="0" w:space="0" w:color="auto"/>
        <w:left w:val="none" w:sz="0" w:space="0" w:color="auto"/>
        <w:bottom w:val="none" w:sz="0" w:space="0" w:color="auto"/>
        <w:right w:val="none" w:sz="0" w:space="0" w:color="auto"/>
      </w:divBdr>
    </w:div>
    <w:div w:id="521742429">
      <w:marLeft w:val="480"/>
      <w:marRight w:val="0"/>
      <w:marTop w:val="0"/>
      <w:marBottom w:val="0"/>
      <w:divBdr>
        <w:top w:val="none" w:sz="0" w:space="0" w:color="auto"/>
        <w:left w:val="none" w:sz="0" w:space="0" w:color="auto"/>
        <w:bottom w:val="none" w:sz="0" w:space="0" w:color="auto"/>
        <w:right w:val="none" w:sz="0" w:space="0" w:color="auto"/>
      </w:divBdr>
    </w:div>
    <w:div w:id="521820265">
      <w:marLeft w:val="480"/>
      <w:marRight w:val="0"/>
      <w:marTop w:val="0"/>
      <w:marBottom w:val="0"/>
      <w:divBdr>
        <w:top w:val="none" w:sz="0" w:space="0" w:color="auto"/>
        <w:left w:val="none" w:sz="0" w:space="0" w:color="auto"/>
        <w:bottom w:val="none" w:sz="0" w:space="0" w:color="auto"/>
        <w:right w:val="none" w:sz="0" w:space="0" w:color="auto"/>
      </w:divBdr>
    </w:div>
    <w:div w:id="522138333">
      <w:marLeft w:val="480"/>
      <w:marRight w:val="0"/>
      <w:marTop w:val="0"/>
      <w:marBottom w:val="0"/>
      <w:divBdr>
        <w:top w:val="none" w:sz="0" w:space="0" w:color="auto"/>
        <w:left w:val="none" w:sz="0" w:space="0" w:color="auto"/>
        <w:bottom w:val="none" w:sz="0" w:space="0" w:color="auto"/>
        <w:right w:val="none" w:sz="0" w:space="0" w:color="auto"/>
      </w:divBdr>
    </w:div>
    <w:div w:id="522328464">
      <w:marLeft w:val="480"/>
      <w:marRight w:val="0"/>
      <w:marTop w:val="0"/>
      <w:marBottom w:val="0"/>
      <w:divBdr>
        <w:top w:val="none" w:sz="0" w:space="0" w:color="auto"/>
        <w:left w:val="none" w:sz="0" w:space="0" w:color="auto"/>
        <w:bottom w:val="none" w:sz="0" w:space="0" w:color="auto"/>
        <w:right w:val="none" w:sz="0" w:space="0" w:color="auto"/>
      </w:divBdr>
    </w:div>
    <w:div w:id="522477300">
      <w:marLeft w:val="480"/>
      <w:marRight w:val="0"/>
      <w:marTop w:val="0"/>
      <w:marBottom w:val="0"/>
      <w:divBdr>
        <w:top w:val="none" w:sz="0" w:space="0" w:color="auto"/>
        <w:left w:val="none" w:sz="0" w:space="0" w:color="auto"/>
        <w:bottom w:val="none" w:sz="0" w:space="0" w:color="auto"/>
        <w:right w:val="none" w:sz="0" w:space="0" w:color="auto"/>
      </w:divBdr>
    </w:div>
    <w:div w:id="522747682">
      <w:marLeft w:val="480"/>
      <w:marRight w:val="0"/>
      <w:marTop w:val="0"/>
      <w:marBottom w:val="0"/>
      <w:divBdr>
        <w:top w:val="none" w:sz="0" w:space="0" w:color="auto"/>
        <w:left w:val="none" w:sz="0" w:space="0" w:color="auto"/>
        <w:bottom w:val="none" w:sz="0" w:space="0" w:color="auto"/>
        <w:right w:val="none" w:sz="0" w:space="0" w:color="auto"/>
      </w:divBdr>
    </w:div>
    <w:div w:id="522978702">
      <w:bodyDiv w:val="1"/>
      <w:marLeft w:val="0"/>
      <w:marRight w:val="0"/>
      <w:marTop w:val="0"/>
      <w:marBottom w:val="0"/>
      <w:divBdr>
        <w:top w:val="none" w:sz="0" w:space="0" w:color="auto"/>
        <w:left w:val="none" w:sz="0" w:space="0" w:color="auto"/>
        <w:bottom w:val="none" w:sz="0" w:space="0" w:color="auto"/>
        <w:right w:val="none" w:sz="0" w:space="0" w:color="auto"/>
      </w:divBdr>
    </w:div>
    <w:div w:id="523053401">
      <w:marLeft w:val="480"/>
      <w:marRight w:val="0"/>
      <w:marTop w:val="0"/>
      <w:marBottom w:val="0"/>
      <w:divBdr>
        <w:top w:val="none" w:sz="0" w:space="0" w:color="auto"/>
        <w:left w:val="none" w:sz="0" w:space="0" w:color="auto"/>
        <w:bottom w:val="none" w:sz="0" w:space="0" w:color="auto"/>
        <w:right w:val="none" w:sz="0" w:space="0" w:color="auto"/>
      </w:divBdr>
    </w:div>
    <w:div w:id="523136326">
      <w:marLeft w:val="480"/>
      <w:marRight w:val="0"/>
      <w:marTop w:val="0"/>
      <w:marBottom w:val="0"/>
      <w:divBdr>
        <w:top w:val="none" w:sz="0" w:space="0" w:color="auto"/>
        <w:left w:val="none" w:sz="0" w:space="0" w:color="auto"/>
        <w:bottom w:val="none" w:sz="0" w:space="0" w:color="auto"/>
        <w:right w:val="none" w:sz="0" w:space="0" w:color="auto"/>
      </w:divBdr>
    </w:div>
    <w:div w:id="523440629">
      <w:marLeft w:val="480"/>
      <w:marRight w:val="0"/>
      <w:marTop w:val="0"/>
      <w:marBottom w:val="0"/>
      <w:divBdr>
        <w:top w:val="none" w:sz="0" w:space="0" w:color="auto"/>
        <w:left w:val="none" w:sz="0" w:space="0" w:color="auto"/>
        <w:bottom w:val="none" w:sz="0" w:space="0" w:color="auto"/>
        <w:right w:val="none" w:sz="0" w:space="0" w:color="auto"/>
      </w:divBdr>
    </w:div>
    <w:div w:id="523522379">
      <w:marLeft w:val="480"/>
      <w:marRight w:val="0"/>
      <w:marTop w:val="0"/>
      <w:marBottom w:val="0"/>
      <w:divBdr>
        <w:top w:val="none" w:sz="0" w:space="0" w:color="auto"/>
        <w:left w:val="none" w:sz="0" w:space="0" w:color="auto"/>
        <w:bottom w:val="none" w:sz="0" w:space="0" w:color="auto"/>
        <w:right w:val="none" w:sz="0" w:space="0" w:color="auto"/>
      </w:divBdr>
    </w:div>
    <w:div w:id="523590971">
      <w:marLeft w:val="480"/>
      <w:marRight w:val="0"/>
      <w:marTop w:val="0"/>
      <w:marBottom w:val="0"/>
      <w:divBdr>
        <w:top w:val="none" w:sz="0" w:space="0" w:color="auto"/>
        <w:left w:val="none" w:sz="0" w:space="0" w:color="auto"/>
        <w:bottom w:val="none" w:sz="0" w:space="0" w:color="auto"/>
        <w:right w:val="none" w:sz="0" w:space="0" w:color="auto"/>
      </w:divBdr>
    </w:div>
    <w:div w:id="523593315">
      <w:marLeft w:val="480"/>
      <w:marRight w:val="0"/>
      <w:marTop w:val="0"/>
      <w:marBottom w:val="0"/>
      <w:divBdr>
        <w:top w:val="none" w:sz="0" w:space="0" w:color="auto"/>
        <w:left w:val="none" w:sz="0" w:space="0" w:color="auto"/>
        <w:bottom w:val="none" w:sz="0" w:space="0" w:color="auto"/>
        <w:right w:val="none" w:sz="0" w:space="0" w:color="auto"/>
      </w:divBdr>
    </w:div>
    <w:div w:id="523788441">
      <w:marLeft w:val="480"/>
      <w:marRight w:val="0"/>
      <w:marTop w:val="0"/>
      <w:marBottom w:val="0"/>
      <w:divBdr>
        <w:top w:val="none" w:sz="0" w:space="0" w:color="auto"/>
        <w:left w:val="none" w:sz="0" w:space="0" w:color="auto"/>
        <w:bottom w:val="none" w:sz="0" w:space="0" w:color="auto"/>
        <w:right w:val="none" w:sz="0" w:space="0" w:color="auto"/>
      </w:divBdr>
    </w:div>
    <w:div w:id="523790633">
      <w:marLeft w:val="480"/>
      <w:marRight w:val="0"/>
      <w:marTop w:val="0"/>
      <w:marBottom w:val="0"/>
      <w:divBdr>
        <w:top w:val="none" w:sz="0" w:space="0" w:color="auto"/>
        <w:left w:val="none" w:sz="0" w:space="0" w:color="auto"/>
        <w:bottom w:val="none" w:sz="0" w:space="0" w:color="auto"/>
        <w:right w:val="none" w:sz="0" w:space="0" w:color="auto"/>
      </w:divBdr>
    </w:div>
    <w:div w:id="523907007">
      <w:marLeft w:val="480"/>
      <w:marRight w:val="0"/>
      <w:marTop w:val="0"/>
      <w:marBottom w:val="0"/>
      <w:divBdr>
        <w:top w:val="none" w:sz="0" w:space="0" w:color="auto"/>
        <w:left w:val="none" w:sz="0" w:space="0" w:color="auto"/>
        <w:bottom w:val="none" w:sz="0" w:space="0" w:color="auto"/>
        <w:right w:val="none" w:sz="0" w:space="0" w:color="auto"/>
      </w:divBdr>
    </w:div>
    <w:div w:id="523985605">
      <w:marLeft w:val="480"/>
      <w:marRight w:val="0"/>
      <w:marTop w:val="0"/>
      <w:marBottom w:val="0"/>
      <w:divBdr>
        <w:top w:val="none" w:sz="0" w:space="0" w:color="auto"/>
        <w:left w:val="none" w:sz="0" w:space="0" w:color="auto"/>
        <w:bottom w:val="none" w:sz="0" w:space="0" w:color="auto"/>
        <w:right w:val="none" w:sz="0" w:space="0" w:color="auto"/>
      </w:divBdr>
    </w:div>
    <w:div w:id="524054675">
      <w:marLeft w:val="480"/>
      <w:marRight w:val="0"/>
      <w:marTop w:val="0"/>
      <w:marBottom w:val="0"/>
      <w:divBdr>
        <w:top w:val="none" w:sz="0" w:space="0" w:color="auto"/>
        <w:left w:val="none" w:sz="0" w:space="0" w:color="auto"/>
        <w:bottom w:val="none" w:sz="0" w:space="0" w:color="auto"/>
        <w:right w:val="none" w:sz="0" w:space="0" w:color="auto"/>
      </w:divBdr>
    </w:div>
    <w:div w:id="524292548">
      <w:marLeft w:val="480"/>
      <w:marRight w:val="0"/>
      <w:marTop w:val="0"/>
      <w:marBottom w:val="0"/>
      <w:divBdr>
        <w:top w:val="none" w:sz="0" w:space="0" w:color="auto"/>
        <w:left w:val="none" w:sz="0" w:space="0" w:color="auto"/>
        <w:bottom w:val="none" w:sz="0" w:space="0" w:color="auto"/>
        <w:right w:val="none" w:sz="0" w:space="0" w:color="auto"/>
      </w:divBdr>
    </w:div>
    <w:div w:id="524366688">
      <w:marLeft w:val="480"/>
      <w:marRight w:val="0"/>
      <w:marTop w:val="0"/>
      <w:marBottom w:val="0"/>
      <w:divBdr>
        <w:top w:val="none" w:sz="0" w:space="0" w:color="auto"/>
        <w:left w:val="none" w:sz="0" w:space="0" w:color="auto"/>
        <w:bottom w:val="none" w:sz="0" w:space="0" w:color="auto"/>
        <w:right w:val="none" w:sz="0" w:space="0" w:color="auto"/>
      </w:divBdr>
    </w:div>
    <w:div w:id="524371896">
      <w:marLeft w:val="480"/>
      <w:marRight w:val="0"/>
      <w:marTop w:val="0"/>
      <w:marBottom w:val="0"/>
      <w:divBdr>
        <w:top w:val="none" w:sz="0" w:space="0" w:color="auto"/>
        <w:left w:val="none" w:sz="0" w:space="0" w:color="auto"/>
        <w:bottom w:val="none" w:sz="0" w:space="0" w:color="auto"/>
        <w:right w:val="none" w:sz="0" w:space="0" w:color="auto"/>
      </w:divBdr>
    </w:div>
    <w:div w:id="524515442">
      <w:marLeft w:val="480"/>
      <w:marRight w:val="0"/>
      <w:marTop w:val="0"/>
      <w:marBottom w:val="0"/>
      <w:divBdr>
        <w:top w:val="none" w:sz="0" w:space="0" w:color="auto"/>
        <w:left w:val="none" w:sz="0" w:space="0" w:color="auto"/>
        <w:bottom w:val="none" w:sz="0" w:space="0" w:color="auto"/>
        <w:right w:val="none" w:sz="0" w:space="0" w:color="auto"/>
      </w:divBdr>
    </w:div>
    <w:div w:id="524564418">
      <w:marLeft w:val="480"/>
      <w:marRight w:val="0"/>
      <w:marTop w:val="0"/>
      <w:marBottom w:val="0"/>
      <w:divBdr>
        <w:top w:val="none" w:sz="0" w:space="0" w:color="auto"/>
        <w:left w:val="none" w:sz="0" w:space="0" w:color="auto"/>
        <w:bottom w:val="none" w:sz="0" w:space="0" w:color="auto"/>
        <w:right w:val="none" w:sz="0" w:space="0" w:color="auto"/>
      </w:divBdr>
    </w:div>
    <w:div w:id="524682353">
      <w:marLeft w:val="480"/>
      <w:marRight w:val="0"/>
      <w:marTop w:val="0"/>
      <w:marBottom w:val="0"/>
      <w:divBdr>
        <w:top w:val="none" w:sz="0" w:space="0" w:color="auto"/>
        <w:left w:val="none" w:sz="0" w:space="0" w:color="auto"/>
        <w:bottom w:val="none" w:sz="0" w:space="0" w:color="auto"/>
        <w:right w:val="none" w:sz="0" w:space="0" w:color="auto"/>
      </w:divBdr>
    </w:div>
    <w:div w:id="524711467">
      <w:marLeft w:val="480"/>
      <w:marRight w:val="0"/>
      <w:marTop w:val="0"/>
      <w:marBottom w:val="0"/>
      <w:divBdr>
        <w:top w:val="none" w:sz="0" w:space="0" w:color="auto"/>
        <w:left w:val="none" w:sz="0" w:space="0" w:color="auto"/>
        <w:bottom w:val="none" w:sz="0" w:space="0" w:color="auto"/>
        <w:right w:val="none" w:sz="0" w:space="0" w:color="auto"/>
      </w:divBdr>
    </w:div>
    <w:div w:id="524976031">
      <w:marLeft w:val="480"/>
      <w:marRight w:val="0"/>
      <w:marTop w:val="0"/>
      <w:marBottom w:val="0"/>
      <w:divBdr>
        <w:top w:val="none" w:sz="0" w:space="0" w:color="auto"/>
        <w:left w:val="none" w:sz="0" w:space="0" w:color="auto"/>
        <w:bottom w:val="none" w:sz="0" w:space="0" w:color="auto"/>
        <w:right w:val="none" w:sz="0" w:space="0" w:color="auto"/>
      </w:divBdr>
    </w:div>
    <w:div w:id="525145452">
      <w:marLeft w:val="480"/>
      <w:marRight w:val="0"/>
      <w:marTop w:val="0"/>
      <w:marBottom w:val="0"/>
      <w:divBdr>
        <w:top w:val="none" w:sz="0" w:space="0" w:color="auto"/>
        <w:left w:val="none" w:sz="0" w:space="0" w:color="auto"/>
        <w:bottom w:val="none" w:sz="0" w:space="0" w:color="auto"/>
        <w:right w:val="none" w:sz="0" w:space="0" w:color="auto"/>
      </w:divBdr>
    </w:div>
    <w:div w:id="525336733">
      <w:marLeft w:val="480"/>
      <w:marRight w:val="0"/>
      <w:marTop w:val="0"/>
      <w:marBottom w:val="0"/>
      <w:divBdr>
        <w:top w:val="none" w:sz="0" w:space="0" w:color="auto"/>
        <w:left w:val="none" w:sz="0" w:space="0" w:color="auto"/>
        <w:bottom w:val="none" w:sz="0" w:space="0" w:color="auto"/>
        <w:right w:val="none" w:sz="0" w:space="0" w:color="auto"/>
      </w:divBdr>
    </w:div>
    <w:div w:id="525488805">
      <w:marLeft w:val="480"/>
      <w:marRight w:val="0"/>
      <w:marTop w:val="0"/>
      <w:marBottom w:val="0"/>
      <w:divBdr>
        <w:top w:val="none" w:sz="0" w:space="0" w:color="auto"/>
        <w:left w:val="none" w:sz="0" w:space="0" w:color="auto"/>
        <w:bottom w:val="none" w:sz="0" w:space="0" w:color="auto"/>
        <w:right w:val="none" w:sz="0" w:space="0" w:color="auto"/>
      </w:divBdr>
    </w:div>
    <w:div w:id="525561164">
      <w:bodyDiv w:val="1"/>
      <w:marLeft w:val="0"/>
      <w:marRight w:val="0"/>
      <w:marTop w:val="0"/>
      <w:marBottom w:val="0"/>
      <w:divBdr>
        <w:top w:val="none" w:sz="0" w:space="0" w:color="auto"/>
        <w:left w:val="none" w:sz="0" w:space="0" w:color="auto"/>
        <w:bottom w:val="none" w:sz="0" w:space="0" w:color="auto"/>
        <w:right w:val="none" w:sz="0" w:space="0" w:color="auto"/>
      </w:divBdr>
    </w:div>
    <w:div w:id="525601359">
      <w:marLeft w:val="480"/>
      <w:marRight w:val="0"/>
      <w:marTop w:val="0"/>
      <w:marBottom w:val="0"/>
      <w:divBdr>
        <w:top w:val="none" w:sz="0" w:space="0" w:color="auto"/>
        <w:left w:val="none" w:sz="0" w:space="0" w:color="auto"/>
        <w:bottom w:val="none" w:sz="0" w:space="0" w:color="auto"/>
        <w:right w:val="none" w:sz="0" w:space="0" w:color="auto"/>
      </w:divBdr>
    </w:div>
    <w:div w:id="525601468">
      <w:marLeft w:val="480"/>
      <w:marRight w:val="0"/>
      <w:marTop w:val="0"/>
      <w:marBottom w:val="0"/>
      <w:divBdr>
        <w:top w:val="none" w:sz="0" w:space="0" w:color="auto"/>
        <w:left w:val="none" w:sz="0" w:space="0" w:color="auto"/>
        <w:bottom w:val="none" w:sz="0" w:space="0" w:color="auto"/>
        <w:right w:val="none" w:sz="0" w:space="0" w:color="auto"/>
      </w:divBdr>
    </w:div>
    <w:div w:id="525681913">
      <w:marLeft w:val="480"/>
      <w:marRight w:val="0"/>
      <w:marTop w:val="0"/>
      <w:marBottom w:val="0"/>
      <w:divBdr>
        <w:top w:val="none" w:sz="0" w:space="0" w:color="auto"/>
        <w:left w:val="none" w:sz="0" w:space="0" w:color="auto"/>
        <w:bottom w:val="none" w:sz="0" w:space="0" w:color="auto"/>
        <w:right w:val="none" w:sz="0" w:space="0" w:color="auto"/>
      </w:divBdr>
    </w:div>
    <w:div w:id="525801284">
      <w:marLeft w:val="480"/>
      <w:marRight w:val="0"/>
      <w:marTop w:val="0"/>
      <w:marBottom w:val="0"/>
      <w:divBdr>
        <w:top w:val="none" w:sz="0" w:space="0" w:color="auto"/>
        <w:left w:val="none" w:sz="0" w:space="0" w:color="auto"/>
        <w:bottom w:val="none" w:sz="0" w:space="0" w:color="auto"/>
        <w:right w:val="none" w:sz="0" w:space="0" w:color="auto"/>
      </w:divBdr>
    </w:div>
    <w:div w:id="525825388">
      <w:marLeft w:val="480"/>
      <w:marRight w:val="0"/>
      <w:marTop w:val="0"/>
      <w:marBottom w:val="0"/>
      <w:divBdr>
        <w:top w:val="none" w:sz="0" w:space="0" w:color="auto"/>
        <w:left w:val="none" w:sz="0" w:space="0" w:color="auto"/>
        <w:bottom w:val="none" w:sz="0" w:space="0" w:color="auto"/>
        <w:right w:val="none" w:sz="0" w:space="0" w:color="auto"/>
      </w:divBdr>
    </w:div>
    <w:div w:id="525869828">
      <w:marLeft w:val="480"/>
      <w:marRight w:val="0"/>
      <w:marTop w:val="0"/>
      <w:marBottom w:val="0"/>
      <w:divBdr>
        <w:top w:val="none" w:sz="0" w:space="0" w:color="auto"/>
        <w:left w:val="none" w:sz="0" w:space="0" w:color="auto"/>
        <w:bottom w:val="none" w:sz="0" w:space="0" w:color="auto"/>
        <w:right w:val="none" w:sz="0" w:space="0" w:color="auto"/>
      </w:divBdr>
    </w:div>
    <w:div w:id="525942961">
      <w:bodyDiv w:val="1"/>
      <w:marLeft w:val="0"/>
      <w:marRight w:val="0"/>
      <w:marTop w:val="0"/>
      <w:marBottom w:val="0"/>
      <w:divBdr>
        <w:top w:val="none" w:sz="0" w:space="0" w:color="auto"/>
        <w:left w:val="none" w:sz="0" w:space="0" w:color="auto"/>
        <w:bottom w:val="none" w:sz="0" w:space="0" w:color="auto"/>
        <w:right w:val="none" w:sz="0" w:space="0" w:color="auto"/>
      </w:divBdr>
    </w:div>
    <w:div w:id="525946398">
      <w:marLeft w:val="480"/>
      <w:marRight w:val="0"/>
      <w:marTop w:val="0"/>
      <w:marBottom w:val="0"/>
      <w:divBdr>
        <w:top w:val="none" w:sz="0" w:space="0" w:color="auto"/>
        <w:left w:val="none" w:sz="0" w:space="0" w:color="auto"/>
        <w:bottom w:val="none" w:sz="0" w:space="0" w:color="auto"/>
        <w:right w:val="none" w:sz="0" w:space="0" w:color="auto"/>
      </w:divBdr>
    </w:div>
    <w:div w:id="526018497">
      <w:marLeft w:val="480"/>
      <w:marRight w:val="0"/>
      <w:marTop w:val="0"/>
      <w:marBottom w:val="0"/>
      <w:divBdr>
        <w:top w:val="none" w:sz="0" w:space="0" w:color="auto"/>
        <w:left w:val="none" w:sz="0" w:space="0" w:color="auto"/>
        <w:bottom w:val="none" w:sz="0" w:space="0" w:color="auto"/>
        <w:right w:val="none" w:sz="0" w:space="0" w:color="auto"/>
      </w:divBdr>
    </w:div>
    <w:div w:id="526019127">
      <w:marLeft w:val="480"/>
      <w:marRight w:val="0"/>
      <w:marTop w:val="0"/>
      <w:marBottom w:val="0"/>
      <w:divBdr>
        <w:top w:val="none" w:sz="0" w:space="0" w:color="auto"/>
        <w:left w:val="none" w:sz="0" w:space="0" w:color="auto"/>
        <w:bottom w:val="none" w:sz="0" w:space="0" w:color="auto"/>
        <w:right w:val="none" w:sz="0" w:space="0" w:color="auto"/>
      </w:divBdr>
    </w:div>
    <w:div w:id="526064956">
      <w:marLeft w:val="480"/>
      <w:marRight w:val="0"/>
      <w:marTop w:val="0"/>
      <w:marBottom w:val="0"/>
      <w:divBdr>
        <w:top w:val="none" w:sz="0" w:space="0" w:color="auto"/>
        <w:left w:val="none" w:sz="0" w:space="0" w:color="auto"/>
        <w:bottom w:val="none" w:sz="0" w:space="0" w:color="auto"/>
        <w:right w:val="none" w:sz="0" w:space="0" w:color="auto"/>
      </w:divBdr>
    </w:div>
    <w:div w:id="526140613">
      <w:marLeft w:val="480"/>
      <w:marRight w:val="0"/>
      <w:marTop w:val="0"/>
      <w:marBottom w:val="0"/>
      <w:divBdr>
        <w:top w:val="none" w:sz="0" w:space="0" w:color="auto"/>
        <w:left w:val="none" w:sz="0" w:space="0" w:color="auto"/>
        <w:bottom w:val="none" w:sz="0" w:space="0" w:color="auto"/>
        <w:right w:val="none" w:sz="0" w:space="0" w:color="auto"/>
      </w:divBdr>
    </w:div>
    <w:div w:id="526216872">
      <w:marLeft w:val="480"/>
      <w:marRight w:val="0"/>
      <w:marTop w:val="0"/>
      <w:marBottom w:val="0"/>
      <w:divBdr>
        <w:top w:val="none" w:sz="0" w:space="0" w:color="auto"/>
        <w:left w:val="none" w:sz="0" w:space="0" w:color="auto"/>
        <w:bottom w:val="none" w:sz="0" w:space="0" w:color="auto"/>
        <w:right w:val="none" w:sz="0" w:space="0" w:color="auto"/>
      </w:divBdr>
    </w:div>
    <w:div w:id="526254941">
      <w:marLeft w:val="480"/>
      <w:marRight w:val="0"/>
      <w:marTop w:val="0"/>
      <w:marBottom w:val="0"/>
      <w:divBdr>
        <w:top w:val="none" w:sz="0" w:space="0" w:color="auto"/>
        <w:left w:val="none" w:sz="0" w:space="0" w:color="auto"/>
        <w:bottom w:val="none" w:sz="0" w:space="0" w:color="auto"/>
        <w:right w:val="none" w:sz="0" w:space="0" w:color="auto"/>
      </w:divBdr>
    </w:div>
    <w:div w:id="526258669">
      <w:marLeft w:val="480"/>
      <w:marRight w:val="0"/>
      <w:marTop w:val="0"/>
      <w:marBottom w:val="0"/>
      <w:divBdr>
        <w:top w:val="none" w:sz="0" w:space="0" w:color="auto"/>
        <w:left w:val="none" w:sz="0" w:space="0" w:color="auto"/>
        <w:bottom w:val="none" w:sz="0" w:space="0" w:color="auto"/>
        <w:right w:val="none" w:sz="0" w:space="0" w:color="auto"/>
      </w:divBdr>
    </w:div>
    <w:div w:id="526329636">
      <w:marLeft w:val="480"/>
      <w:marRight w:val="0"/>
      <w:marTop w:val="0"/>
      <w:marBottom w:val="0"/>
      <w:divBdr>
        <w:top w:val="none" w:sz="0" w:space="0" w:color="auto"/>
        <w:left w:val="none" w:sz="0" w:space="0" w:color="auto"/>
        <w:bottom w:val="none" w:sz="0" w:space="0" w:color="auto"/>
        <w:right w:val="none" w:sz="0" w:space="0" w:color="auto"/>
      </w:divBdr>
    </w:div>
    <w:div w:id="526332814">
      <w:marLeft w:val="480"/>
      <w:marRight w:val="0"/>
      <w:marTop w:val="0"/>
      <w:marBottom w:val="0"/>
      <w:divBdr>
        <w:top w:val="none" w:sz="0" w:space="0" w:color="auto"/>
        <w:left w:val="none" w:sz="0" w:space="0" w:color="auto"/>
        <w:bottom w:val="none" w:sz="0" w:space="0" w:color="auto"/>
        <w:right w:val="none" w:sz="0" w:space="0" w:color="auto"/>
      </w:divBdr>
    </w:div>
    <w:div w:id="526338051">
      <w:marLeft w:val="480"/>
      <w:marRight w:val="0"/>
      <w:marTop w:val="0"/>
      <w:marBottom w:val="0"/>
      <w:divBdr>
        <w:top w:val="none" w:sz="0" w:space="0" w:color="auto"/>
        <w:left w:val="none" w:sz="0" w:space="0" w:color="auto"/>
        <w:bottom w:val="none" w:sz="0" w:space="0" w:color="auto"/>
        <w:right w:val="none" w:sz="0" w:space="0" w:color="auto"/>
      </w:divBdr>
    </w:div>
    <w:div w:id="526405171">
      <w:marLeft w:val="480"/>
      <w:marRight w:val="0"/>
      <w:marTop w:val="0"/>
      <w:marBottom w:val="0"/>
      <w:divBdr>
        <w:top w:val="none" w:sz="0" w:space="0" w:color="auto"/>
        <w:left w:val="none" w:sz="0" w:space="0" w:color="auto"/>
        <w:bottom w:val="none" w:sz="0" w:space="0" w:color="auto"/>
        <w:right w:val="none" w:sz="0" w:space="0" w:color="auto"/>
      </w:divBdr>
    </w:div>
    <w:div w:id="526407180">
      <w:bodyDiv w:val="1"/>
      <w:marLeft w:val="0"/>
      <w:marRight w:val="0"/>
      <w:marTop w:val="0"/>
      <w:marBottom w:val="0"/>
      <w:divBdr>
        <w:top w:val="none" w:sz="0" w:space="0" w:color="auto"/>
        <w:left w:val="none" w:sz="0" w:space="0" w:color="auto"/>
        <w:bottom w:val="none" w:sz="0" w:space="0" w:color="auto"/>
        <w:right w:val="none" w:sz="0" w:space="0" w:color="auto"/>
      </w:divBdr>
    </w:div>
    <w:div w:id="526407628">
      <w:marLeft w:val="480"/>
      <w:marRight w:val="0"/>
      <w:marTop w:val="0"/>
      <w:marBottom w:val="0"/>
      <w:divBdr>
        <w:top w:val="none" w:sz="0" w:space="0" w:color="auto"/>
        <w:left w:val="none" w:sz="0" w:space="0" w:color="auto"/>
        <w:bottom w:val="none" w:sz="0" w:space="0" w:color="auto"/>
        <w:right w:val="none" w:sz="0" w:space="0" w:color="auto"/>
      </w:divBdr>
    </w:div>
    <w:div w:id="526524111">
      <w:marLeft w:val="480"/>
      <w:marRight w:val="0"/>
      <w:marTop w:val="0"/>
      <w:marBottom w:val="0"/>
      <w:divBdr>
        <w:top w:val="none" w:sz="0" w:space="0" w:color="auto"/>
        <w:left w:val="none" w:sz="0" w:space="0" w:color="auto"/>
        <w:bottom w:val="none" w:sz="0" w:space="0" w:color="auto"/>
        <w:right w:val="none" w:sz="0" w:space="0" w:color="auto"/>
      </w:divBdr>
    </w:div>
    <w:div w:id="526874428">
      <w:marLeft w:val="480"/>
      <w:marRight w:val="0"/>
      <w:marTop w:val="0"/>
      <w:marBottom w:val="0"/>
      <w:divBdr>
        <w:top w:val="none" w:sz="0" w:space="0" w:color="auto"/>
        <w:left w:val="none" w:sz="0" w:space="0" w:color="auto"/>
        <w:bottom w:val="none" w:sz="0" w:space="0" w:color="auto"/>
        <w:right w:val="none" w:sz="0" w:space="0" w:color="auto"/>
      </w:divBdr>
    </w:div>
    <w:div w:id="526992760">
      <w:marLeft w:val="480"/>
      <w:marRight w:val="0"/>
      <w:marTop w:val="0"/>
      <w:marBottom w:val="0"/>
      <w:divBdr>
        <w:top w:val="none" w:sz="0" w:space="0" w:color="auto"/>
        <w:left w:val="none" w:sz="0" w:space="0" w:color="auto"/>
        <w:bottom w:val="none" w:sz="0" w:space="0" w:color="auto"/>
        <w:right w:val="none" w:sz="0" w:space="0" w:color="auto"/>
      </w:divBdr>
    </w:div>
    <w:div w:id="526993164">
      <w:marLeft w:val="480"/>
      <w:marRight w:val="0"/>
      <w:marTop w:val="0"/>
      <w:marBottom w:val="0"/>
      <w:divBdr>
        <w:top w:val="none" w:sz="0" w:space="0" w:color="auto"/>
        <w:left w:val="none" w:sz="0" w:space="0" w:color="auto"/>
        <w:bottom w:val="none" w:sz="0" w:space="0" w:color="auto"/>
        <w:right w:val="none" w:sz="0" w:space="0" w:color="auto"/>
      </w:divBdr>
    </w:div>
    <w:div w:id="527254577">
      <w:marLeft w:val="480"/>
      <w:marRight w:val="0"/>
      <w:marTop w:val="0"/>
      <w:marBottom w:val="0"/>
      <w:divBdr>
        <w:top w:val="none" w:sz="0" w:space="0" w:color="auto"/>
        <w:left w:val="none" w:sz="0" w:space="0" w:color="auto"/>
        <w:bottom w:val="none" w:sz="0" w:space="0" w:color="auto"/>
        <w:right w:val="none" w:sz="0" w:space="0" w:color="auto"/>
      </w:divBdr>
    </w:div>
    <w:div w:id="527374220">
      <w:marLeft w:val="480"/>
      <w:marRight w:val="0"/>
      <w:marTop w:val="0"/>
      <w:marBottom w:val="0"/>
      <w:divBdr>
        <w:top w:val="none" w:sz="0" w:space="0" w:color="auto"/>
        <w:left w:val="none" w:sz="0" w:space="0" w:color="auto"/>
        <w:bottom w:val="none" w:sz="0" w:space="0" w:color="auto"/>
        <w:right w:val="none" w:sz="0" w:space="0" w:color="auto"/>
      </w:divBdr>
    </w:div>
    <w:div w:id="527375362">
      <w:marLeft w:val="480"/>
      <w:marRight w:val="0"/>
      <w:marTop w:val="0"/>
      <w:marBottom w:val="0"/>
      <w:divBdr>
        <w:top w:val="none" w:sz="0" w:space="0" w:color="auto"/>
        <w:left w:val="none" w:sz="0" w:space="0" w:color="auto"/>
        <w:bottom w:val="none" w:sz="0" w:space="0" w:color="auto"/>
        <w:right w:val="none" w:sz="0" w:space="0" w:color="auto"/>
      </w:divBdr>
    </w:div>
    <w:div w:id="527379486">
      <w:marLeft w:val="480"/>
      <w:marRight w:val="0"/>
      <w:marTop w:val="0"/>
      <w:marBottom w:val="0"/>
      <w:divBdr>
        <w:top w:val="none" w:sz="0" w:space="0" w:color="auto"/>
        <w:left w:val="none" w:sz="0" w:space="0" w:color="auto"/>
        <w:bottom w:val="none" w:sz="0" w:space="0" w:color="auto"/>
        <w:right w:val="none" w:sz="0" w:space="0" w:color="auto"/>
      </w:divBdr>
    </w:div>
    <w:div w:id="527644274">
      <w:marLeft w:val="480"/>
      <w:marRight w:val="0"/>
      <w:marTop w:val="0"/>
      <w:marBottom w:val="0"/>
      <w:divBdr>
        <w:top w:val="none" w:sz="0" w:space="0" w:color="auto"/>
        <w:left w:val="none" w:sz="0" w:space="0" w:color="auto"/>
        <w:bottom w:val="none" w:sz="0" w:space="0" w:color="auto"/>
        <w:right w:val="none" w:sz="0" w:space="0" w:color="auto"/>
      </w:divBdr>
    </w:div>
    <w:div w:id="527648266">
      <w:marLeft w:val="480"/>
      <w:marRight w:val="0"/>
      <w:marTop w:val="0"/>
      <w:marBottom w:val="0"/>
      <w:divBdr>
        <w:top w:val="none" w:sz="0" w:space="0" w:color="auto"/>
        <w:left w:val="none" w:sz="0" w:space="0" w:color="auto"/>
        <w:bottom w:val="none" w:sz="0" w:space="0" w:color="auto"/>
        <w:right w:val="none" w:sz="0" w:space="0" w:color="auto"/>
      </w:divBdr>
    </w:div>
    <w:div w:id="527718183">
      <w:marLeft w:val="480"/>
      <w:marRight w:val="0"/>
      <w:marTop w:val="0"/>
      <w:marBottom w:val="0"/>
      <w:divBdr>
        <w:top w:val="none" w:sz="0" w:space="0" w:color="auto"/>
        <w:left w:val="none" w:sz="0" w:space="0" w:color="auto"/>
        <w:bottom w:val="none" w:sz="0" w:space="0" w:color="auto"/>
        <w:right w:val="none" w:sz="0" w:space="0" w:color="auto"/>
      </w:divBdr>
    </w:div>
    <w:div w:id="527718438">
      <w:bodyDiv w:val="1"/>
      <w:marLeft w:val="0"/>
      <w:marRight w:val="0"/>
      <w:marTop w:val="0"/>
      <w:marBottom w:val="0"/>
      <w:divBdr>
        <w:top w:val="none" w:sz="0" w:space="0" w:color="auto"/>
        <w:left w:val="none" w:sz="0" w:space="0" w:color="auto"/>
        <w:bottom w:val="none" w:sz="0" w:space="0" w:color="auto"/>
        <w:right w:val="none" w:sz="0" w:space="0" w:color="auto"/>
      </w:divBdr>
    </w:div>
    <w:div w:id="527762773">
      <w:marLeft w:val="480"/>
      <w:marRight w:val="0"/>
      <w:marTop w:val="0"/>
      <w:marBottom w:val="0"/>
      <w:divBdr>
        <w:top w:val="none" w:sz="0" w:space="0" w:color="auto"/>
        <w:left w:val="none" w:sz="0" w:space="0" w:color="auto"/>
        <w:bottom w:val="none" w:sz="0" w:space="0" w:color="auto"/>
        <w:right w:val="none" w:sz="0" w:space="0" w:color="auto"/>
      </w:divBdr>
    </w:div>
    <w:div w:id="527833818">
      <w:bodyDiv w:val="1"/>
      <w:marLeft w:val="0"/>
      <w:marRight w:val="0"/>
      <w:marTop w:val="0"/>
      <w:marBottom w:val="0"/>
      <w:divBdr>
        <w:top w:val="none" w:sz="0" w:space="0" w:color="auto"/>
        <w:left w:val="none" w:sz="0" w:space="0" w:color="auto"/>
        <w:bottom w:val="none" w:sz="0" w:space="0" w:color="auto"/>
        <w:right w:val="none" w:sz="0" w:space="0" w:color="auto"/>
      </w:divBdr>
    </w:div>
    <w:div w:id="527910771">
      <w:marLeft w:val="480"/>
      <w:marRight w:val="0"/>
      <w:marTop w:val="0"/>
      <w:marBottom w:val="0"/>
      <w:divBdr>
        <w:top w:val="none" w:sz="0" w:space="0" w:color="auto"/>
        <w:left w:val="none" w:sz="0" w:space="0" w:color="auto"/>
        <w:bottom w:val="none" w:sz="0" w:space="0" w:color="auto"/>
        <w:right w:val="none" w:sz="0" w:space="0" w:color="auto"/>
      </w:divBdr>
    </w:div>
    <w:div w:id="527912444">
      <w:marLeft w:val="480"/>
      <w:marRight w:val="0"/>
      <w:marTop w:val="0"/>
      <w:marBottom w:val="0"/>
      <w:divBdr>
        <w:top w:val="none" w:sz="0" w:space="0" w:color="auto"/>
        <w:left w:val="none" w:sz="0" w:space="0" w:color="auto"/>
        <w:bottom w:val="none" w:sz="0" w:space="0" w:color="auto"/>
        <w:right w:val="none" w:sz="0" w:space="0" w:color="auto"/>
      </w:divBdr>
    </w:div>
    <w:div w:id="527985381">
      <w:marLeft w:val="480"/>
      <w:marRight w:val="0"/>
      <w:marTop w:val="0"/>
      <w:marBottom w:val="0"/>
      <w:divBdr>
        <w:top w:val="none" w:sz="0" w:space="0" w:color="auto"/>
        <w:left w:val="none" w:sz="0" w:space="0" w:color="auto"/>
        <w:bottom w:val="none" w:sz="0" w:space="0" w:color="auto"/>
        <w:right w:val="none" w:sz="0" w:space="0" w:color="auto"/>
      </w:divBdr>
    </w:div>
    <w:div w:id="527985750">
      <w:bodyDiv w:val="1"/>
      <w:marLeft w:val="0"/>
      <w:marRight w:val="0"/>
      <w:marTop w:val="0"/>
      <w:marBottom w:val="0"/>
      <w:divBdr>
        <w:top w:val="none" w:sz="0" w:space="0" w:color="auto"/>
        <w:left w:val="none" w:sz="0" w:space="0" w:color="auto"/>
        <w:bottom w:val="none" w:sz="0" w:space="0" w:color="auto"/>
        <w:right w:val="none" w:sz="0" w:space="0" w:color="auto"/>
      </w:divBdr>
      <w:divsChild>
        <w:div w:id="1956138828">
          <w:marLeft w:val="480"/>
          <w:marRight w:val="0"/>
          <w:marTop w:val="0"/>
          <w:marBottom w:val="0"/>
          <w:divBdr>
            <w:top w:val="none" w:sz="0" w:space="0" w:color="auto"/>
            <w:left w:val="none" w:sz="0" w:space="0" w:color="auto"/>
            <w:bottom w:val="none" w:sz="0" w:space="0" w:color="auto"/>
            <w:right w:val="none" w:sz="0" w:space="0" w:color="auto"/>
          </w:divBdr>
        </w:div>
        <w:div w:id="692389730">
          <w:marLeft w:val="480"/>
          <w:marRight w:val="0"/>
          <w:marTop w:val="0"/>
          <w:marBottom w:val="0"/>
          <w:divBdr>
            <w:top w:val="none" w:sz="0" w:space="0" w:color="auto"/>
            <w:left w:val="none" w:sz="0" w:space="0" w:color="auto"/>
            <w:bottom w:val="none" w:sz="0" w:space="0" w:color="auto"/>
            <w:right w:val="none" w:sz="0" w:space="0" w:color="auto"/>
          </w:divBdr>
        </w:div>
        <w:div w:id="876696419">
          <w:marLeft w:val="480"/>
          <w:marRight w:val="0"/>
          <w:marTop w:val="0"/>
          <w:marBottom w:val="0"/>
          <w:divBdr>
            <w:top w:val="none" w:sz="0" w:space="0" w:color="auto"/>
            <w:left w:val="none" w:sz="0" w:space="0" w:color="auto"/>
            <w:bottom w:val="none" w:sz="0" w:space="0" w:color="auto"/>
            <w:right w:val="none" w:sz="0" w:space="0" w:color="auto"/>
          </w:divBdr>
        </w:div>
        <w:div w:id="306740691">
          <w:marLeft w:val="480"/>
          <w:marRight w:val="0"/>
          <w:marTop w:val="0"/>
          <w:marBottom w:val="0"/>
          <w:divBdr>
            <w:top w:val="none" w:sz="0" w:space="0" w:color="auto"/>
            <w:left w:val="none" w:sz="0" w:space="0" w:color="auto"/>
            <w:bottom w:val="none" w:sz="0" w:space="0" w:color="auto"/>
            <w:right w:val="none" w:sz="0" w:space="0" w:color="auto"/>
          </w:divBdr>
        </w:div>
        <w:div w:id="882324331">
          <w:marLeft w:val="480"/>
          <w:marRight w:val="0"/>
          <w:marTop w:val="0"/>
          <w:marBottom w:val="0"/>
          <w:divBdr>
            <w:top w:val="none" w:sz="0" w:space="0" w:color="auto"/>
            <w:left w:val="none" w:sz="0" w:space="0" w:color="auto"/>
            <w:bottom w:val="none" w:sz="0" w:space="0" w:color="auto"/>
            <w:right w:val="none" w:sz="0" w:space="0" w:color="auto"/>
          </w:divBdr>
        </w:div>
        <w:div w:id="657534593">
          <w:marLeft w:val="480"/>
          <w:marRight w:val="0"/>
          <w:marTop w:val="0"/>
          <w:marBottom w:val="0"/>
          <w:divBdr>
            <w:top w:val="none" w:sz="0" w:space="0" w:color="auto"/>
            <w:left w:val="none" w:sz="0" w:space="0" w:color="auto"/>
            <w:bottom w:val="none" w:sz="0" w:space="0" w:color="auto"/>
            <w:right w:val="none" w:sz="0" w:space="0" w:color="auto"/>
          </w:divBdr>
        </w:div>
        <w:div w:id="516504944">
          <w:marLeft w:val="480"/>
          <w:marRight w:val="0"/>
          <w:marTop w:val="0"/>
          <w:marBottom w:val="0"/>
          <w:divBdr>
            <w:top w:val="none" w:sz="0" w:space="0" w:color="auto"/>
            <w:left w:val="none" w:sz="0" w:space="0" w:color="auto"/>
            <w:bottom w:val="none" w:sz="0" w:space="0" w:color="auto"/>
            <w:right w:val="none" w:sz="0" w:space="0" w:color="auto"/>
          </w:divBdr>
        </w:div>
        <w:div w:id="2108889718">
          <w:marLeft w:val="480"/>
          <w:marRight w:val="0"/>
          <w:marTop w:val="0"/>
          <w:marBottom w:val="0"/>
          <w:divBdr>
            <w:top w:val="none" w:sz="0" w:space="0" w:color="auto"/>
            <w:left w:val="none" w:sz="0" w:space="0" w:color="auto"/>
            <w:bottom w:val="none" w:sz="0" w:space="0" w:color="auto"/>
            <w:right w:val="none" w:sz="0" w:space="0" w:color="auto"/>
          </w:divBdr>
        </w:div>
        <w:div w:id="868953305">
          <w:marLeft w:val="480"/>
          <w:marRight w:val="0"/>
          <w:marTop w:val="0"/>
          <w:marBottom w:val="0"/>
          <w:divBdr>
            <w:top w:val="none" w:sz="0" w:space="0" w:color="auto"/>
            <w:left w:val="none" w:sz="0" w:space="0" w:color="auto"/>
            <w:bottom w:val="none" w:sz="0" w:space="0" w:color="auto"/>
            <w:right w:val="none" w:sz="0" w:space="0" w:color="auto"/>
          </w:divBdr>
        </w:div>
        <w:div w:id="491027119">
          <w:marLeft w:val="480"/>
          <w:marRight w:val="0"/>
          <w:marTop w:val="0"/>
          <w:marBottom w:val="0"/>
          <w:divBdr>
            <w:top w:val="none" w:sz="0" w:space="0" w:color="auto"/>
            <w:left w:val="none" w:sz="0" w:space="0" w:color="auto"/>
            <w:bottom w:val="none" w:sz="0" w:space="0" w:color="auto"/>
            <w:right w:val="none" w:sz="0" w:space="0" w:color="auto"/>
          </w:divBdr>
        </w:div>
        <w:div w:id="908031572">
          <w:marLeft w:val="480"/>
          <w:marRight w:val="0"/>
          <w:marTop w:val="0"/>
          <w:marBottom w:val="0"/>
          <w:divBdr>
            <w:top w:val="none" w:sz="0" w:space="0" w:color="auto"/>
            <w:left w:val="none" w:sz="0" w:space="0" w:color="auto"/>
            <w:bottom w:val="none" w:sz="0" w:space="0" w:color="auto"/>
            <w:right w:val="none" w:sz="0" w:space="0" w:color="auto"/>
          </w:divBdr>
        </w:div>
        <w:div w:id="749735754">
          <w:marLeft w:val="480"/>
          <w:marRight w:val="0"/>
          <w:marTop w:val="0"/>
          <w:marBottom w:val="0"/>
          <w:divBdr>
            <w:top w:val="none" w:sz="0" w:space="0" w:color="auto"/>
            <w:left w:val="none" w:sz="0" w:space="0" w:color="auto"/>
            <w:bottom w:val="none" w:sz="0" w:space="0" w:color="auto"/>
            <w:right w:val="none" w:sz="0" w:space="0" w:color="auto"/>
          </w:divBdr>
        </w:div>
        <w:div w:id="361901042">
          <w:marLeft w:val="480"/>
          <w:marRight w:val="0"/>
          <w:marTop w:val="0"/>
          <w:marBottom w:val="0"/>
          <w:divBdr>
            <w:top w:val="none" w:sz="0" w:space="0" w:color="auto"/>
            <w:left w:val="none" w:sz="0" w:space="0" w:color="auto"/>
            <w:bottom w:val="none" w:sz="0" w:space="0" w:color="auto"/>
            <w:right w:val="none" w:sz="0" w:space="0" w:color="auto"/>
          </w:divBdr>
        </w:div>
        <w:div w:id="1733037324">
          <w:marLeft w:val="480"/>
          <w:marRight w:val="0"/>
          <w:marTop w:val="0"/>
          <w:marBottom w:val="0"/>
          <w:divBdr>
            <w:top w:val="none" w:sz="0" w:space="0" w:color="auto"/>
            <w:left w:val="none" w:sz="0" w:space="0" w:color="auto"/>
            <w:bottom w:val="none" w:sz="0" w:space="0" w:color="auto"/>
            <w:right w:val="none" w:sz="0" w:space="0" w:color="auto"/>
          </w:divBdr>
        </w:div>
        <w:div w:id="445008740">
          <w:marLeft w:val="480"/>
          <w:marRight w:val="0"/>
          <w:marTop w:val="0"/>
          <w:marBottom w:val="0"/>
          <w:divBdr>
            <w:top w:val="none" w:sz="0" w:space="0" w:color="auto"/>
            <w:left w:val="none" w:sz="0" w:space="0" w:color="auto"/>
            <w:bottom w:val="none" w:sz="0" w:space="0" w:color="auto"/>
            <w:right w:val="none" w:sz="0" w:space="0" w:color="auto"/>
          </w:divBdr>
        </w:div>
        <w:div w:id="1731339633">
          <w:marLeft w:val="480"/>
          <w:marRight w:val="0"/>
          <w:marTop w:val="0"/>
          <w:marBottom w:val="0"/>
          <w:divBdr>
            <w:top w:val="none" w:sz="0" w:space="0" w:color="auto"/>
            <w:left w:val="none" w:sz="0" w:space="0" w:color="auto"/>
            <w:bottom w:val="none" w:sz="0" w:space="0" w:color="auto"/>
            <w:right w:val="none" w:sz="0" w:space="0" w:color="auto"/>
          </w:divBdr>
        </w:div>
        <w:div w:id="2118717695">
          <w:marLeft w:val="480"/>
          <w:marRight w:val="0"/>
          <w:marTop w:val="0"/>
          <w:marBottom w:val="0"/>
          <w:divBdr>
            <w:top w:val="none" w:sz="0" w:space="0" w:color="auto"/>
            <w:left w:val="none" w:sz="0" w:space="0" w:color="auto"/>
            <w:bottom w:val="none" w:sz="0" w:space="0" w:color="auto"/>
            <w:right w:val="none" w:sz="0" w:space="0" w:color="auto"/>
          </w:divBdr>
        </w:div>
        <w:div w:id="49154439">
          <w:marLeft w:val="480"/>
          <w:marRight w:val="0"/>
          <w:marTop w:val="0"/>
          <w:marBottom w:val="0"/>
          <w:divBdr>
            <w:top w:val="none" w:sz="0" w:space="0" w:color="auto"/>
            <w:left w:val="none" w:sz="0" w:space="0" w:color="auto"/>
            <w:bottom w:val="none" w:sz="0" w:space="0" w:color="auto"/>
            <w:right w:val="none" w:sz="0" w:space="0" w:color="auto"/>
          </w:divBdr>
        </w:div>
        <w:div w:id="68042264">
          <w:marLeft w:val="480"/>
          <w:marRight w:val="0"/>
          <w:marTop w:val="0"/>
          <w:marBottom w:val="0"/>
          <w:divBdr>
            <w:top w:val="none" w:sz="0" w:space="0" w:color="auto"/>
            <w:left w:val="none" w:sz="0" w:space="0" w:color="auto"/>
            <w:bottom w:val="none" w:sz="0" w:space="0" w:color="auto"/>
            <w:right w:val="none" w:sz="0" w:space="0" w:color="auto"/>
          </w:divBdr>
        </w:div>
        <w:div w:id="1056200231">
          <w:marLeft w:val="480"/>
          <w:marRight w:val="0"/>
          <w:marTop w:val="0"/>
          <w:marBottom w:val="0"/>
          <w:divBdr>
            <w:top w:val="none" w:sz="0" w:space="0" w:color="auto"/>
            <w:left w:val="none" w:sz="0" w:space="0" w:color="auto"/>
            <w:bottom w:val="none" w:sz="0" w:space="0" w:color="auto"/>
            <w:right w:val="none" w:sz="0" w:space="0" w:color="auto"/>
          </w:divBdr>
        </w:div>
        <w:div w:id="1166703633">
          <w:marLeft w:val="480"/>
          <w:marRight w:val="0"/>
          <w:marTop w:val="0"/>
          <w:marBottom w:val="0"/>
          <w:divBdr>
            <w:top w:val="none" w:sz="0" w:space="0" w:color="auto"/>
            <w:left w:val="none" w:sz="0" w:space="0" w:color="auto"/>
            <w:bottom w:val="none" w:sz="0" w:space="0" w:color="auto"/>
            <w:right w:val="none" w:sz="0" w:space="0" w:color="auto"/>
          </w:divBdr>
        </w:div>
        <w:div w:id="995038255">
          <w:marLeft w:val="480"/>
          <w:marRight w:val="0"/>
          <w:marTop w:val="0"/>
          <w:marBottom w:val="0"/>
          <w:divBdr>
            <w:top w:val="none" w:sz="0" w:space="0" w:color="auto"/>
            <w:left w:val="none" w:sz="0" w:space="0" w:color="auto"/>
            <w:bottom w:val="none" w:sz="0" w:space="0" w:color="auto"/>
            <w:right w:val="none" w:sz="0" w:space="0" w:color="auto"/>
          </w:divBdr>
        </w:div>
        <w:div w:id="1596935321">
          <w:marLeft w:val="480"/>
          <w:marRight w:val="0"/>
          <w:marTop w:val="0"/>
          <w:marBottom w:val="0"/>
          <w:divBdr>
            <w:top w:val="none" w:sz="0" w:space="0" w:color="auto"/>
            <w:left w:val="none" w:sz="0" w:space="0" w:color="auto"/>
            <w:bottom w:val="none" w:sz="0" w:space="0" w:color="auto"/>
            <w:right w:val="none" w:sz="0" w:space="0" w:color="auto"/>
          </w:divBdr>
        </w:div>
        <w:div w:id="714164950">
          <w:marLeft w:val="480"/>
          <w:marRight w:val="0"/>
          <w:marTop w:val="0"/>
          <w:marBottom w:val="0"/>
          <w:divBdr>
            <w:top w:val="none" w:sz="0" w:space="0" w:color="auto"/>
            <w:left w:val="none" w:sz="0" w:space="0" w:color="auto"/>
            <w:bottom w:val="none" w:sz="0" w:space="0" w:color="auto"/>
            <w:right w:val="none" w:sz="0" w:space="0" w:color="auto"/>
          </w:divBdr>
        </w:div>
        <w:div w:id="184828241">
          <w:marLeft w:val="480"/>
          <w:marRight w:val="0"/>
          <w:marTop w:val="0"/>
          <w:marBottom w:val="0"/>
          <w:divBdr>
            <w:top w:val="none" w:sz="0" w:space="0" w:color="auto"/>
            <w:left w:val="none" w:sz="0" w:space="0" w:color="auto"/>
            <w:bottom w:val="none" w:sz="0" w:space="0" w:color="auto"/>
            <w:right w:val="none" w:sz="0" w:space="0" w:color="auto"/>
          </w:divBdr>
        </w:div>
        <w:div w:id="1633711006">
          <w:marLeft w:val="480"/>
          <w:marRight w:val="0"/>
          <w:marTop w:val="0"/>
          <w:marBottom w:val="0"/>
          <w:divBdr>
            <w:top w:val="none" w:sz="0" w:space="0" w:color="auto"/>
            <w:left w:val="none" w:sz="0" w:space="0" w:color="auto"/>
            <w:bottom w:val="none" w:sz="0" w:space="0" w:color="auto"/>
            <w:right w:val="none" w:sz="0" w:space="0" w:color="auto"/>
          </w:divBdr>
        </w:div>
        <w:div w:id="699553139">
          <w:marLeft w:val="480"/>
          <w:marRight w:val="0"/>
          <w:marTop w:val="0"/>
          <w:marBottom w:val="0"/>
          <w:divBdr>
            <w:top w:val="none" w:sz="0" w:space="0" w:color="auto"/>
            <w:left w:val="none" w:sz="0" w:space="0" w:color="auto"/>
            <w:bottom w:val="none" w:sz="0" w:space="0" w:color="auto"/>
            <w:right w:val="none" w:sz="0" w:space="0" w:color="auto"/>
          </w:divBdr>
        </w:div>
        <w:div w:id="1221861817">
          <w:marLeft w:val="480"/>
          <w:marRight w:val="0"/>
          <w:marTop w:val="0"/>
          <w:marBottom w:val="0"/>
          <w:divBdr>
            <w:top w:val="none" w:sz="0" w:space="0" w:color="auto"/>
            <w:left w:val="none" w:sz="0" w:space="0" w:color="auto"/>
            <w:bottom w:val="none" w:sz="0" w:space="0" w:color="auto"/>
            <w:right w:val="none" w:sz="0" w:space="0" w:color="auto"/>
          </w:divBdr>
        </w:div>
        <w:div w:id="1396664838">
          <w:marLeft w:val="480"/>
          <w:marRight w:val="0"/>
          <w:marTop w:val="0"/>
          <w:marBottom w:val="0"/>
          <w:divBdr>
            <w:top w:val="none" w:sz="0" w:space="0" w:color="auto"/>
            <w:left w:val="none" w:sz="0" w:space="0" w:color="auto"/>
            <w:bottom w:val="none" w:sz="0" w:space="0" w:color="auto"/>
            <w:right w:val="none" w:sz="0" w:space="0" w:color="auto"/>
          </w:divBdr>
        </w:div>
        <w:div w:id="361711814">
          <w:marLeft w:val="480"/>
          <w:marRight w:val="0"/>
          <w:marTop w:val="0"/>
          <w:marBottom w:val="0"/>
          <w:divBdr>
            <w:top w:val="none" w:sz="0" w:space="0" w:color="auto"/>
            <w:left w:val="none" w:sz="0" w:space="0" w:color="auto"/>
            <w:bottom w:val="none" w:sz="0" w:space="0" w:color="auto"/>
            <w:right w:val="none" w:sz="0" w:space="0" w:color="auto"/>
          </w:divBdr>
        </w:div>
        <w:div w:id="25521062">
          <w:marLeft w:val="480"/>
          <w:marRight w:val="0"/>
          <w:marTop w:val="0"/>
          <w:marBottom w:val="0"/>
          <w:divBdr>
            <w:top w:val="none" w:sz="0" w:space="0" w:color="auto"/>
            <w:left w:val="none" w:sz="0" w:space="0" w:color="auto"/>
            <w:bottom w:val="none" w:sz="0" w:space="0" w:color="auto"/>
            <w:right w:val="none" w:sz="0" w:space="0" w:color="auto"/>
          </w:divBdr>
        </w:div>
        <w:div w:id="1629433280">
          <w:marLeft w:val="480"/>
          <w:marRight w:val="0"/>
          <w:marTop w:val="0"/>
          <w:marBottom w:val="0"/>
          <w:divBdr>
            <w:top w:val="none" w:sz="0" w:space="0" w:color="auto"/>
            <w:left w:val="none" w:sz="0" w:space="0" w:color="auto"/>
            <w:bottom w:val="none" w:sz="0" w:space="0" w:color="auto"/>
            <w:right w:val="none" w:sz="0" w:space="0" w:color="auto"/>
          </w:divBdr>
        </w:div>
        <w:div w:id="1085418641">
          <w:marLeft w:val="480"/>
          <w:marRight w:val="0"/>
          <w:marTop w:val="0"/>
          <w:marBottom w:val="0"/>
          <w:divBdr>
            <w:top w:val="none" w:sz="0" w:space="0" w:color="auto"/>
            <w:left w:val="none" w:sz="0" w:space="0" w:color="auto"/>
            <w:bottom w:val="none" w:sz="0" w:space="0" w:color="auto"/>
            <w:right w:val="none" w:sz="0" w:space="0" w:color="auto"/>
          </w:divBdr>
        </w:div>
        <w:div w:id="1498613208">
          <w:marLeft w:val="480"/>
          <w:marRight w:val="0"/>
          <w:marTop w:val="0"/>
          <w:marBottom w:val="0"/>
          <w:divBdr>
            <w:top w:val="none" w:sz="0" w:space="0" w:color="auto"/>
            <w:left w:val="none" w:sz="0" w:space="0" w:color="auto"/>
            <w:bottom w:val="none" w:sz="0" w:space="0" w:color="auto"/>
            <w:right w:val="none" w:sz="0" w:space="0" w:color="auto"/>
          </w:divBdr>
        </w:div>
        <w:div w:id="756944773">
          <w:marLeft w:val="480"/>
          <w:marRight w:val="0"/>
          <w:marTop w:val="0"/>
          <w:marBottom w:val="0"/>
          <w:divBdr>
            <w:top w:val="none" w:sz="0" w:space="0" w:color="auto"/>
            <w:left w:val="none" w:sz="0" w:space="0" w:color="auto"/>
            <w:bottom w:val="none" w:sz="0" w:space="0" w:color="auto"/>
            <w:right w:val="none" w:sz="0" w:space="0" w:color="auto"/>
          </w:divBdr>
        </w:div>
        <w:div w:id="2098793478">
          <w:marLeft w:val="480"/>
          <w:marRight w:val="0"/>
          <w:marTop w:val="0"/>
          <w:marBottom w:val="0"/>
          <w:divBdr>
            <w:top w:val="none" w:sz="0" w:space="0" w:color="auto"/>
            <w:left w:val="none" w:sz="0" w:space="0" w:color="auto"/>
            <w:bottom w:val="none" w:sz="0" w:space="0" w:color="auto"/>
            <w:right w:val="none" w:sz="0" w:space="0" w:color="auto"/>
          </w:divBdr>
        </w:div>
        <w:div w:id="1208420588">
          <w:marLeft w:val="480"/>
          <w:marRight w:val="0"/>
          <w:marTop w:val="0"/>
          <w:marBottom w:val="0"/>
          <w:divBdr>
            <w:top w:val="none" w:sz="0" w:space="0" w:color="auto"/>
            <w:left w:val="none" w:sz="0" w:space="0" w:color="auto"/>
            <w:bottom w:val="none" w:sz="0" w:space="0" w:color="auto"/>
            <w:right w:val="none" w:sz="0" w:space="0" w:color="auto"/>
          </w:divBdr>
        </w:div>
        <w:div w:id="1132214998">
          <w:marLeft w:val="480"/>
          <w:marRight w:val="0"/>
          <w:marTop w:val="0"/>
          <w:marBottom w:val="0"/>
          <w:divBdr>
            <w:top w:val="none" w:sz="0" w:space="0" w:color="auto"/>
            <w:left w:val="none" w:sz="0" w:space="0" w:color="auto"/>
            <w:bottom w:val="none" w:sz="0" w:space="0" w:color="auto"/>
            <w:right w:val="none" w:sz="0" w:space="0" w:color="auto"/>
          </w:divBdr>
        </w:div>
        <w:div w:id="1198858250">
          <w:marLeft w:val="480"/>
          <w:marRight w:val="0"/>
          <w:marTop w:val="0"/>
          <w:marBottom w:val="0"/>
          <w:divBdr>
            <w:top w:val="none" w:sz="0" w:space="0" w:color="auto"/>
            <w:left w:val="none" w:sz="0" w:space="0" w:color="auto"/>
            <w:bottom w:val="none" w:sz="0" w:space="0" w:color="auto"/>
            <w:right w:val="none" w:sz="0" w:space="0" w:color="auto"/>
          </w:divBdr>
        </w:div>
        <w:div w:id="1067459234">
          <w:marLeft w:val="480"/>
          <w:marRight w:val="0"/>
          <w:marTop w:val="0"/>
          <w:marBottom w:val="0"/>
          <w:divBdr>
            <w:top w:val="none" w:sz="0" w:space="0" w:color="auto"/>
            <w:left w:val="none" w:sz="0" w:space="0" w:color="auto"/>
            <w:bottom w:val="none" w:sz="0" w:space="0" w:color="auto"/>
            <w:right w:val="none" w:sz="0" w:space="0" w:color="auto"/>
          </w:divBdr>
        </w:div>
        <w:div w:id="1049110997">
          <w:marLeft w:val="480"/>
          <w:marRight w:val="0"/>
          <w:marTop w:val="0"/>
          <w:marBottom w:val="0"/>
          <w:divBdr>
            <w:top w:val="none" w:sz="0" w:space="0" w:color="auto"/>
            <w:left w:val="none" w:sz="0" w:space="0" w:color="auto"/>
            <w:bottom w:val="none" w:sz="0" w:space="0" w:color="auto"/>
            <w:right w:val="none" w:sz="0" w:space="0" w:color="auto"/>
          </w:divBdr>
        </w:div>
        <w:div w:id="1639218501">
          <w:marLeft w:val="480"/>
          <w:marRight w:val="0"/>
          <w:marTop w:val="0"/>
          <w:marBottom w:val="0"/>
          <w:divBdr>
            <w:top w:val="none" w:sz="0" w:space="0" w:color="auto"/>
            <w:left w:val="none" w:sz="0" w:space="0" w:color="auto"/>
            <w:bottom w:val="none" w:sz="0" w:space="0" w:color="auto"/>
            <w:right w:val="none" w:sz="0" w:space="0" w:color="auto"/>
          </w:divBdr>
        </w:div>
        <w:div w:id="1927154918">
          <w:marLeft w:val="480"/>
          <w:marRight w:val="0"/>
          <w:marTop w:val="0"/>
          <w:marBottom w:val="0"/>
          <w:divBdr>
            <w:top w:val="none" w:sz="0" w:space="0" w:color="auto"/>
            <w:left w:val="none" w:sz="0" w:space="0" w:color="auto"/>
            <w:bottom w:val="none" w:sz="0" w:space="0" w:color="auto"/>
            <w:right w:val="none" w:sz="0" w:space="0" w:color="auto"/>
          </w:divBdr>
        </w:div>
        <w:div w:id="1558474685">
          <w:marLeft w:val="480"/>
          <w:marRight w:val="0"/>
          <w:marTop w:val="0"/>
          <w:marBottom w:val="0"/>
          <w:divBdr>
            <w:top w:val="none" w:sz="0" w:space="0" w:color="auto"/>
            <w:left w:val="none" w:sz="0" w:space="0" w:color="auto"/>
            <w:bottom w:val="none" w:sz="0" w:space="0" w:color="auto"/>
            <w:right w:val="none" w:sz="0" w:space="0" w:color="auto"/>
          </w:divBdr>
        </w:div>
        <w:div w:id="1226258618">
          <w:marLeft w:val="480"/>
          <w:marRight w:val="0"/>
          <w:marTop w:val="0"/>
          <w:marBottom w:val="0"/>
          <w:divBdr>
            <w:top w:val="none" w:sz="0" w:space="0" w:color="auto"/>
            <w:left w:val="none" w:sz="0" w:space="0" w:color="auto"/>
            <w:bottom w:val="none" w:sz="0" w:space="0" w:color="auto"/>
            <w:right w:val="none" w:sz="0" w:space="0" w:color="auto"/>
          </w:divBdr>
        </w:div>
        <w:div w:id="1630087877">
          <w:marLeft w:val="480"/>
          <w:marRight w:val="0"/>
          <w:marTop w:val="0"/>
          <w:marBottom w:val="0"/>
          <w:divBdr>
            <w:top w:val="none" w:sz="0" w:space="0" w:color="auto"/>
            <w:left w:val="none" w:sz="0" w:space="0" w:color="auto"/>
            <w:bottom w:val="none" w:sz="0" w:space="0" w:color="auto"/>
            <w:right w:val="none" w:sz="0" w:space="0" w:color="auto"/>
          </w:divBdr>
        </w:div>
        <w:div w:id="1829249084">
          <w:marLeft w:val="480"/>
          <w:marRight w:val="0"/>
          <w:marTop w:val="0"/>
          <w:marBottom w:val="0"/>
          <w:divBdr>
            <w:top w:val="none" w:sz="0" w:space="0" w:color="auto"/>
            <w:left w:val="none" w:sz="0" w:space="0" w:color="auto"/>
            <w:bottom w:val="none" w:sz="0" w:space="0" w:color="auto"/>
            <w:right w:val="none" w:sz="0" w:space="0" w:color="auto"/>
          </w:divBdr>
        </w:div>
        <w:div w:id="1055006386">
          <w:marLeft w:val="480"/>
          <w:marRight w:val="0"/>
          <w:marTop w:val="0"/>
          <w:marBottom w:val="0"/>
          <w:divBdr>
            <w:top w:val="none" w:sz="0" w:space="0" w:color="auto"/>
            <w:left w:val="none" w:sz="0" w:space="0" w:color="auto"/>
            <w:bottom w:val="none" w:sz="0" w:space="0" w:color="auto"/>
            <w:right w:val="none" w:sz="0" w:space="0" w:color="auto"/>
          </w:divBdr>
        </w:div>
        <w:div w:id="626006661">
          <w:marLeft w:val="480"/>
          <w:marRight w:val="0"/>
          <w:marTop w:val="0"/>
          <w:marBottom w:val="0"/>
          <w:divBdr>
            <w:top w:val="none" w:sz="0" w:space="0" w:color="auto"/>
            <w:left w:val="none" w:sz="0" w:space="0" w:color="auto"/>
            <w:bottom w:val="none" w:sz="0" w:space="0" w:color="auto"/>
            <w:right w:val="none" w:sz="0" w:space="0" w:color="auto"/>
          </w:divBdr>
        </w:div>
        <w:div w:id="1712995065">
          <w:marLeft w:val="480"/>
          <w:marRight w:val="0"/>
          <w:marTop w:val="0"/>
          <w:marBottom w:val="0"/>
          <w:divBdr>
            <w:top w:val="none" w:sz="0" w:space="0" w:color="auto"/>
            <w:left w:val="none" w:sz="0" w:space="0" w:color="auto"/>
            <w:bottom w:val="none" w:sz="0" w:space="0" w:color="auto"/>
            <w:right w:val="none" w:sz="0" w:space="0" w:color="auto"/>
          </w:divBdr>
        </w:div>
        <w:div w:id="1899898529">
          <w:marLeft w:val="480"/>
          <w:marRight w:val="0"/>
          <w:marTop w:val="0"/>
          <w:marBottom w:val="0"/>
          <w:divBdr>
            <w:top w:val="none" w:sz="0" w:space="0" w:color="auto"/>
            <w:left w:val="none" w:sz="0" w:space="0" w:color="auto"/>
            <w:bottom w:val="none" w:sz="0" w:space="0" w:color="auto"/>
            <w:right w:val="none" w:sz="0" w:space="0" w:color="auto"/>
          </w:divBdr>
        </w:div>
        <w:div w:id="1918899377">
          <w:marLeft w:val="480"/>
          <w:marRight w:val="0"/>
          <w:marTop w:val="0"/>
          <w:marBottom w:val="0"/>
          <w:divBdr>
            <w:top w:val="none" w:sz="0" w:space="0" w:color="auto"/>
            <w:left w:val="none" w:sz="0" w:space="0" w:color="auto"/>
            <w:bottom w:val="none" w:sz="0" w:space="0" w:color="auto"/>
            <w:right w:val="none" w:sz="0" w:space="0" w:color="auto"/>
          </w:divBdr>
        </w:div>
        <w:div w:id="1540194238">
          <w:marLeft w:val="480"/>
          <w:marRight w:val="0"/>
          <w:marTop w:val="0"/>
          <w:marBottom w:val="0"/>
          <w:divBdr>
            <w:top w:val="none" w:sz="0" w:space="0" w:color="auto"/>
            <w:left w:val="none" w:sz="0" w:space="0" w:color="auto"/>
            <w:bottom w:val="none" w:sz="0" w:space="0" w:color="auto"/>
            <w:right w:val="none" w:sz="0" w:space="0" w:color="auto"/>
          </w:divBdr>
        </w:div>
        <w:div w:id="1475366010">
          <w:marLeft w:val="480"/>
          <w:marRight w:val="0"/>
          <w:marTop w:val="0"/>
          <w:marBottom w:val="0"/>
          <w:divBdr>
            <w:top w:val="none" w:sz="0" w:space="0" w:color="auto"/>
            <w:left w:val="none" w:sz="0" w:space="0" w:color="auto"/>
            <w:bottom w:val="none" w:sz="0" w:space="0" w:color="auto"/>
            <w:right w:val="none" w:sz="0" w:space="0" w:color="auto"/>
          </w:divBdr>
        </w:div>
        <w:div w:id="1917546252">
          <w:marLeft w:val="480"/>
          <w:marRight w:val="0"/>
          <w:marTop w:val="0"/>
          <w:marBottom w:val="0"/>
          <w:divBdr>
            <w:top w:val="none" w:sz="0" w:space="0" w:color="auto"/>
            <w:left w:val="none" w:sz="0" w:space="0" w:color="auto"/>
            <w:bottom w:val="none" w:sz="0" w:space="0" w:color="auto"/>
            <w:right w:val="none" w:sz="0" w:space="0" w:color="auto"/>
          </w:divBdr>
        </w:div>
        <w:div w:id="1370450541">
          <w:marLeft w:val="480"/>
          <w:marRight w:val="0"/>
          <w:marTop w:val="0"/>
          <w:marBottom w:val="0"/>
          <w:divBdr>
            <w:top w:val="none" w:sz="0" w:space="0" w:color="auto"/>
            <w:left w:val="none" w:sz="0" w:space="0" w:color="auto"/>
            <w:bottom w:val="none" w:sz="0" w:space="0" w:color="auto"/>
            <w:right w:val="none" w:sz="0" w:space="0" w:color="auto"/>
          </w:divBdr>
        </w:div>
        <w:div w:id="2114785365">
          <w:marLeft w:val="480"/>
          <w:marRight w:val="0"/>
          <w:marTop w:val="0"/>
          <w:marBottom w:val="0"/>
          <w:divBdr>
            <w:top w:val="none" w:sz="0" w:space="0" w:color="auto"/>
            <w:left w:val="none" w:sz="0" w:space="0" w:color="auto"/>
            <w:bottom w:val="none" w:sz="0" w:space="0" w:color="auto"/>
            <w:right w:val="none" w:sz="0" w:space="0" w:color="auto"/>
          </w:divBdr>
        </w:div>
        <w:div w:id="562376319">
          <w:marLeft w:val="480"/>
          <w:marRight w:val="0"/>
          <w:marTop w:val="0"/>
          <w:marBottom w:val="0"/>
          <w:divBdr>
            <w:top w:val="none" w:sz="0" w:space="0" w:color="auto"/>
            <w:left w:val="none" w:sz="0" w:space="0" w:color="auto"/>
            <w:bottom w:val="none" w:sz="0" w:space="0" w:color="auto"/>
            <w:right w:val="none" w:sz="0" w:space="0" w:color="auto"/>
          </w:divBdr>
        </w:div>
        <w:div w:id="1442067051">
          <w:marLeft w:val="480"/>
          <w:marRight w:val="0"/>
          <w:marTop w:val="0"/>
          <w:marBottom w:val="0"/>
          <w:divBdr>
            <w:top w:val="none" w:sz="0" w:space="0" w:color="auto"/>
            <w:left w:val="none" w:sz="0" w:space="0" w:color="auto"/>
            <w:bottom w:val="none" w:sz="0" w:space="0" w:color="auto"/>
            <w:right w:val="none" w:sz="0" w:space="0" w:color="auto"/>
          </w:divBdr>
        </w:div>
        <w:div w:id="1011028672">
          <w:marLeft w:val="480"/>
          <w:marRight w:val="0"/>
          <w:marTop w:val="0"/>
          <w:marBottom w:val="0"/>
          <w:divBdr>
            <w:top w:val="none" w:sz="0" w:space="0" w:color="auto"/>
            <w:left w:val="none" w:sz="0" w:space="0" w:color="auto"/>
            <w:bottom w:val="none" w:sz="0" w:space="0" w:color="auto"/>
            <w:right w:val="none" w:sz="0" w:space="0" w:color="auto"/>
          </w:divBdr>
        </w:div>
        <w:div w:id="1525900645">
          <w:marLeft w:val="480"/>
          <w:marRight w:val="0"/>
          <w:marTop w:val="0"/>
          <w:marBottom w:val="0"/>
          <w:divBdr>
            <w:top w:val="none" w:sz="0" w:space="0" w:color="auto"/>
            <w:left w:val="none" w:sz="0" w:space="0" w:color="auto"/>
            <w:bottom w:val="none" w:sz="0" w:space="0" w:color="auto"/>
            <w:right w:val="none" w:sz="0" w:space="0" w:color="auto"/>
          </w:divBdr>
        </w:div>
        <w:div w:id="115413902">
          <w:marLeft w:val="480"/>
          <w:marRight w:val="0"/>
          <w:marTop w:val="0"/>
          <w:marBottom w:val="0"/>
          <w:divBdr>
            <w:top w:val="none" w:sz="0" w:space="0" w:color="auto"/>
            <w:left w:val="none" w:sz="0" w:space="0" w:color="auto"/>
            <w:bottom w:val="none" w:sz="0" w:space="0" w:color="auto"/>
            <w:right w:val="none" w:sz="0" w:space="0" w:color="auto"/>
          </w:divBdr>
        </w:div>
        <w:div w:id="973830581">
          <w:marLeft w:val="480"/>
          <w:marRight w:val="0"/>
          <w:marTop w:val="0"/>
          <w:marBottom w:val="0"/>
          <w:divBdr>
            <w:top w:val="none" w:sz="0" w:space="0" w:color="auto"/>
            <w:left w:val="none" w:sz="0" w:space="0" w:color="auto"/>
            <w:bottom w:val="none" w:sz="0" w:space="0" w:color="auto"/>
            <w:right w:val="none" w:sz="0" w:space="0" w:color="auto"/>
          </w:divBdr>
        </w:div>
        <w:div w:id="1153906963">
          <w:marLeft w:val="480"/>
          <w:marRight w:val="0"/>
          <w:marTop w:val="0"/>
          <w:marBottom w:val="0"/>
          <w:divBdr>
            <w:top w:val="none" w:sz="0" w:space="0" w:color="auto"/>
            <w:left w:val="none" w:sz="0" w:space="0" w:color="auto"/>
            <w:bottom w:val="none" w:sz="0" w:space="0" w:color="auto"/>
            <w:right w:val="none" w:sz="0" w:space="0" w:color="auto"/>
          </w:divBdr>
        </w:div>
        <w:div w:id="639848635">
          <w:marLeft w:val="480"/>
          <w:marRight w:val="0"/>
          <w:marTop w:val="0"/>
          <w:marBottom w:val="0"/>
          <w:divBdr>
            <w:top w:val="none" w:sz="0" w:space="0" w:color="auto"/>
            <w:left w:val="none" w:sz="0" w:space="0" w:color="auto"/>
            <w:bottom w:val="none" w:sz="0" w:space="0" w:color="auto"/>
            <w:right w:val="none" w:sz="0" w:space="0" w:color="auto"/>
          </w:divBdr>
        </w:div>
        <w:div w:id="1199850622">
          <w:marLeft w:val="480"/>
          <w:marRight w:val="0"/>
          <w:marTop w:val="0"/>
          <w:marBottom w:val="0"/>
          <w:divBdr>
            <w:top w:val="none" w:sz="0" w:space="0" w:color="auto"/>
            <w:left w:val="none" w:sz="0" w:space="0" w:color="auto"/>
            <w:bottom w:val="none" w:sz="0" w:space="0" w:color="auto"/>
            <w:right w:val="none" w:sz="0" w:space="0" w:color="auto"/>
          </w:divBdr>
        </w:div>
        <w:div w:id="938219956">
          <w:marLeft w:val="480"/>
          <w:marRight w:val="0"/>
          <w:marTop w:val="0"/>
          <w:marBottom w:val="0"/>
          <w:divBdr>
            <w:top w:val="none" w:sz="0" w:space="0" w:color="auto"/>
            <w:left w:val="none" w:sz="0" w:space="0" w:color="auto"/>
            <w:bottom w:val="none" w:sz="0" w:space="0" w:color="auto"/>
            <w:right w:val="none" w:sz="0" w:space="0" w:color="auto"/>
          </w:divBdr>
        </w:div>
        <w:div w:id="468983912">
          <w:marLeft w:val="480"/>
          <w:marRight w:val="0"/>
          <w:marTop w:val="0"/>
          <w:marBottom w:val="0"/>
          <w:divBdr>
            <w:top w:val="none" w:sz="0" w:space="0" w:color="auto"/>
            <w:left w:val="none" w:sz="0" w:space="0" w:color="auto"/>
            <w:bottom w:val="none" w:sz="0" w:space="0" w:color="auto"/>
            <w:right w:val="none" w:sz="0" w:space="0" w:color="auto"/>
          </w:divBdr>
        </w:div>
        <w:div w:id="971863808">
          <w:marLeft w:val="480"/>
          <w:marRight w:val="0"/>
          <w:marTop w:val="0"/>
          <w:marBottom w:val="0"/>
          <w:divBdr>
            <w:top w:val="none" w:sz="0" w:space="0" w:color="auto"/>
            <w:left w:val="none" w:sz="0" w:space="0" w:color="auto"/>
            <w:bottom w:val="none" w:sz="0" w:space="0" w:color="auto"/>
            <w:right w:val="none" w:sz="0" w:space="0" w:color="auto"/>
          </w:divBdr>
        </w:div>
        <w:div w:id="1866020878">
          <w:marLeft w:val="480"/>
          <w:marRight w:val="0"/>
          <w:marTop w:val="0"/>
          <w:marBottom w:val="0"/>
          <w:divBdr>
            <w:top w:val="none" w:sz="0" w:space="0" w:color="auto"/>
            <w:left w:val="none" w:sz="0" w:space="0" w:color="auto"/>
            <w:bottom w:val="none" w:sz="0" w:space="0" w:color="auto"/>
            <w:right w:val="none" w:sz="0" w:space="0" w:color="auto"/>
          </w:divBdr>
        </w:div>
        <w:div w:id="2078743149">
          <w:marLeft w:val="480"/>
          <w:marRight w:val="0"/>
          <w:marTop w:val="0"/>
          <w:marBottom w:val="0"/>
          <w:divBdr>
            <w:top w:val="none" w:sz="0" w:space="0" w:color="auto"/>
            <w:left w:val="none" w:sz="0" w:space="0" w:color="auto"/>
            <w:bottom w:val="none" w:sz="0" w:space="0" w:color="auto"/>
            <w:right w:val="none" w:sz="0" w:space="0" w:color="auto"/>
          </w:divBdr>
        </w:div>
        <w:div w:id="1706053449">
          <w:marLeft w:val="480"/>
          <w:marRight w:val="0"/>
          <w:marTop w:val="0"/>
          <w:marBottom w:val="0"/>
          <w:divBdr>
            <w:top w:val="none" w:sz="0" w:space="0" w:color="auto"/>
            <w:left w:val="none" w:sz="0" w:space="0" w:color="auto"/>
            <w:bottom w:val="none" w:sz="0" w:space="0" w:color="auto"/>
            <w:right w:val="none" w:sz="0" w:space="0" w:color="auto"/>
          </w:divBdr>
        </w:div>
        <w:div w:id="1178733479">
          <w:marLeft w:val="480"/>
          <w:marRight w:val="0"/>
          <w:marTop w:val="0"/>
          <w:marBottom w:val="0"/>
          <w:divBdr>
            <w:top w:val="none" w:sz="0" w:space="0" w:color="auto"/>
            <w:left w:val="none" w:sz="0" w:space="0" w:color="auto"/>
            <w:bottom w:val="none" w:sz="0" w:space="0" w:color="auto"/>
            <w:right w:val="none" w:sz="0" w:space="0" w:color="auto"/>
          </w:divBdr>
        </w:div>
        <w:div w:id="51004832">
          <w:marLeft w:val="480"/>
          <w:marRight w:val="0"/>
          <w:marTop w:val="0"/>
          <w:marBottom w:val="0"/>
          <w:divBdr>
            <w:top w:val="none" w:sz="0" w:space="0" w:color="auto"/>
            <w:left w:val="none" w:sz="0" w:space="0" w:color="auto"/>
            <w:bottom w:val="none" w:sz="0" w:space="0" w:color="auto"/>
            <w:right w:val="none" w:sz="0" w:space="0" w:color="auto"/>
          </w:divBdr>
        </w:div>
        <w:div w:id="851606673">
          <w:marLeft w:val="480"/>
          <w:marRight w:val="0"/>
          <w:marTop w:val="0"/>
          <w:marBottom w:val="0"/>
          <w:divBdr>
            <w:top w:val="none" w:sz="0" w:space="0" w:color="auto"/>
            <w:left w:val="none" w:sz="0" w:space="0" w:color="auto"/>
            <w:bottom w:val="none" w:sz="0" w:space="0" w:color="auto"/>
            <w:right w:val="none" w:sz="0" w:space="0" w:color="auto"/>
          </w:divBdr>
        </w:div>
        <w:div w:id="42563982">
          <w:marLeft w:val="480"/>
          <w:marRight w:val="0"/>
          <w:marTop w:val="0"/>
          <w:marBottom w:val="0"/>
          <w:divBdr>
            <w:top w:val="none" w:sz="0" w:space="0" w:color="auto"/>
            <w:left w:val="none" w:sz="0" w:space="0" w:color="auto"/>
            <w:bottom w:val="none" w:sz="0" w:space="0" w:color="auto"/>
            <w:right w:val="none" w:sz="0" w:space="0" w:color="auto"/>
          </w:divBdr>
        </w:div>
        <w:div w:id="1992102003">
          <w:marLeft w:val="480"/>
          <w:marRight w:val="0"/>
          <w:marTop w:val="0"/>
          <w:marBottom w:val="0"/>
          <w:divBdr>
            <w:top w:val="none" w:sz="0" w:space="0" w:color="auto"/>
            <w:left w:val="none" w:sz="0" w:space="0" w:color="auto"/>
            <w:bottom w:val="none" w:sz="0" w:space="0" w:color="auto"/>
            <w:right w:val="none" w:sz="0" w:space="0" w:color="auto"/>
          </w:divBdr>
        </w:div>
        <w:div w:id="561793639">
          <w:marLeft w:val="480"/>
          <w:marRight w:val="0"/>
          <w:marTop w:val="0"/>
          <w:marBottom w:val="0"/>
          <w:divBdr>
            <w:top w:val="none" w:sz="0" w:space="0" w:color="auto"/>
            <w:left w:val="none" w:sz="0" w:space="0" w:color="auto"/>
            <w:bottom w:val="none" w:sz="0" w:space="0" w:color="auto"/>
            <w:right w:val="none" w:sz="0" w:space="0" w:color="auto"/>
          </w:divBdr>
        </w:div>
        <w:div w:id="1952318421">
          <w:marLeft w:val="480"/>
          <w:marRight w:val="0"/>
          <w:marTop w:val="0"/>
          <w:marBottom w:val="0"/>
          <w:divBdr>
            <w:top w:val="none" w:sz="0" w:space="0" w:color="auto"/>
            <w:left w:val="none" w:sz="0" w:space="0" w:color="auto"/>
            <w:bottom w:val="none" w:sz="0" w:space="0" w:color="auto"/>
            <w:right w:val="none" w:sz="0" w:space="0" w:color="auto"/>
          </w:divBdr>
        </w:div>
        <w:div w:id="2031296580">
          <w:marLeft w:val="480"/>
          <w:marRight w:val="0"/>
          <w:marTop w:val="0"/>
          <w:marBottom w:val="0"/>
          <w:divBdr>
            <w:top w:val="none" w:sz="0" w:space="0" w:color="auto"/>
            <w:left w:val="none" w:sz="0" w:space="0" w:color="auto"/>
            <w:bottom w:val="none" w:sz="0" w:space="0" w:color="auto"/>
            <w:right w:val="none" w:sz="0" w:space="0" w:color="auto"/>
          </w:divBdr>
        </w:div>
        <w:div w:id="1783764282">
          <w:marLeft w:val="480"/>
          <w:marRight w:val="0"/>
          <w:marTop w:val="0"/>
          <w:marBottom w:val="0"/>
          <w:divBdr>
            <w:top w:val="none" w:sz="0" w:space="0" w:color="auto"/>
            <w:left w:val="none" w:sz="0" w:space="0" w:color="auto"/>
            <w:bottom w:val="none" w:sz="0" w:space="0" w:color="auto"/>
            <w:right w:val="none" w:sz="0" w:space="0" w:color="auto"/>
          </w:divBdr>
        </w:div>
        <w:div w:id="1487167185">
          <w:marLeft w:val="480"/>
          <w:marRight w:val="0"/>
          <w:marTop w:val="0"/>
          <w:marBottom w:val="0"/>
          <w:divBdr>
            <w:top w:val="none" w:sz="0" w:space="0" w:color="auto"/>
            <w:left w:val="none" w:sz="0" w:space="0" w:color="auto"/>
            <w:bottom w:val="none" w:sz="0" w:space="0" w:color="auto"/>
            <w:right w:val="none" w:sz="0" w:space="0" w:color="auto"/>
          </w:divBdr>
        </w:div>
        <w:div w:id="787117513">
          <w:marLeft w:val="480"/>
          <w:marRight w:val="0"/>
          <w:marTop w:val="0"/>
          <w:marBottom w:val="0"/>
          <w:divBdr>
            <w:top w:val="none" w:sz="0" w:space="0" w:color="auto"/>
            <w:left w:val="none" w:sz="0" w:space="0" w:color="auto"/>
            <w:bottom w:val="none" w:sz="0" w:space="0" w:color="auto"/>
            <w:right w:val="none" w:sz="0" w:space="0" w:color="auto"/>
          </w:divBdr>
        </w:div>
        <w:div w:id="1252815833">
          <w:marLeft w:val="480"/>
          <w:marRight w:val="0"/>
          <w:marTop w:val="0"/>
          <w:marBottom w:val="0"/>
          <w:divBdr>
            <w:top w:val="none" w:sz="0" w:space="0" w:color="auto"/>
            <w:left w:val="none" w:sz="0" w:space="0" w:color="auto"/>
            <w:bottom w:val="none" w:sz="0" w:space="0" w:color="auto"/>
            <w:right w:val="none" w:sz="0" w:space="0" w:color="auto"/>
          </w:divBdr>
        </w:div>
        <w:div w:id="2089114014">
          <w:marLeft w:val="480"/>
          <w:marRight w:val="0"/>
          <w:marTop w:val="0"/>
          <w:marBottom w:val="0"/>
          <w:divBdr>
            <w:top w:val="none" w:sz="0" w:space="0" w:color="auto"/>
            <w:left w:val="none" w:sz="0" w:space="0" w:color="auto"/>
            <w:bottom w:val="none" w:sz="0" w:space="0" w:color="auto"/>
            <w:right w:val="none" w:sz="0" w:space="0" w:color="auto"/>
          </w:divBdr>
        </w:div>
        <w:div w:id="577176362">
          <w:marLeft w:val="480"/>
          <w:marRight w:val="0"/>
          <w:marTop w:val="0"/>
          <w:marBottom w:val="0"/>
          <w:divBdr>
            <w:top w:val="none" w:sz="0" w:space="0" w:color="auto"/>
            <w:left w:val="none" w:sz="0" w:space="0" w:color="auto"/>
            <w:bottom w:val="none" w:sz="0" w:space="0" w:color="auto"/>
            <w:right w:val="none" w:sz="0" w:space="0" w:color="auto"/>
          </w:divBdr>
        </w:div>
        <w:div w:id="1568031940">
          <w:marLeft w:val="480"/>
          <w:marRight w:val="0"/>
          <w:marTop w:val="0"/>
          <w:marBottom w:val="0"/>
          <w:divBdr>
            <w:top w:val="none" w:sz="0" w:space="0" w:color="auto"/>
            <w:left w:val="none" w:sz="0" w:space="0" w:color="auto"/>
            <w:bottom w:val="none" w:sz="0" w:space="0" w:color="auto"/>
            <w:right w:val="none" w:sz="0" w:space="0" w:color="auto"/>
          </w:divBdr>
        </w:div>
        <w:div w:id="557206525">
          <w:marLeft w:val="480"/>
          <w:marRight w:val="0"/>
          <w:marTop w:val="0"/>
          <w:marBottom w:val="0"/>
          <w:divBdr>
            <w:top w:val="none" w:sz="0" w:space="0" w:color="auto"/>
            <w:left w:val="none" w:sz="0" w:space="0" w:color="auto"/>
            <w:bottom w:val="none" w:sz="0" w:space="0" w:color="auto"/>
            <w:right w:val="none" w:sz="0" w:space="0" w:color="auto"/>
          </w:divBdr>
        </w:div>
        <w:div w:id="1180119284">
          <w:marLeft w:val="480"/>
          <w:marRight w:val="0"/>
          <w:marTop w:val="0"/>
          <w:marBottom w:val="0"/>
          <w:divBdr>
            <w:top w:val="none" w:sz="0" w:space="0" w:color="auto"/>
            <w:left w:val="none" w:sz="0" w:space="0" w:color="auto"/>
            <w:bottom w:val="none" w:sz="0" w:space="0" w:color="auto"/>
            <w:right w:val="none" w:sz="0" w:space="0" w:color="auto"/>
          </w:divBdr>
        </w:div>
        <w:div w:id="138764422">
          <w:marLeft w:val="480"/>
          <w:marRight w:val="0"/>
          <w:marTop w:val="0"/>
          <w:marBottom w:val="0"/>
          <w:divBdr>
            <w:top w:val="none" w:sz="0" w:space="0" w:color="auto"/>
            <w:left w:val="none" w:sz="0" w:space="0" w:color="auto"/>
            <w:bottom w:val="none" w:sz="0" w:space="0" w:color="auto"/>
            <w:right w:val="none" w:sz="0" w:space="0" w:color="auto"/>
          </w:divBdr>
        </w:div>
        <w:div w:id="327178559">
          <w:marLeft w:val="480"/>
          <w:marRight w:val="0"/>
          <w:marTop w:val="0"/>
          <w:marBottom w:val="0"/>
          <w:divBdr>
            <w:top w:val="none" w:sz="0" w:space="0" w:color="auto"/>
            <w:left w:val="none" w:sz="0" w:space="0" w:color="auto"/>
            <w:bottom w:val="none" w:sz="0" w:space="0" w:color="auto"/>
            <w:right w:val="none" w:sz="0" w:space="0" w:color="auto"/>
          </w:divBdr>
        </w:div>
        <w:div w:id="1672292342">
          <w:marLeft w:val="480"/>
          <w:marRight w:val="0"/>
          <w:marTop w:val="0"/>
          <w:marBottom w:val="0"/>
          <w:divBdr>
            <w:top w:val="none" w:sz="0" w:space="0" w:color="auto"/>
            <w:left w:val="none" w:sz="0" w:space="0" w:color="auto"/>
            <w:bottom w:val="none" w:sz="0" w:space="0" w:color="auto"/>
            <w:right w:val="none" w:sz="0" w:space="0" w:color="auto"/>
          </w:divBdr>
        </w:div>
        <w:div w:id="251667913">
          <w:marLeft w:val="480"/>
          <w:marRight w:val="0"/>
          <w:marTop w:val="0"/>
          <w:marBottom w:val="0"/>
          <w:divBdr>
            <w:top w:val="none" w:sz="0" w:space="0" w:color="auto"/>
            <w:left w:val="none" w:sz="0" w:space="0" w:color="auto"/>
            <w:bottom w:val="none" w:sz="0" w:space="0" w:color="auto"/>
            <w:right w:val="none" w:sz="0" w:space="0" w:color="auto"/>
          </w:divBdr>
        </w:div>
      </w:divsChild>
    </w:div>
    <w:div w:id="528027834">
      <w:marLeft w:val="480"/>
      <w:marRight w:val="0"/>
      <w:marTop w:val="0"/>
      <w:marBottom w:val="0"/>
      <w:divBdr>
        <w:top w:val="none" w:sz="0" w:space="0" w:color="auto"/>
        <w:left w:val="none" w:sz="0" w:space="0" w:color="auto"/>
        <w:bottom w:val="none" w:sz="0" w:space="0" w:color="auto"/>
        <w:right w:val="none" w:sz="0" w:space="0" w:color="auto"/>
      </w:divBdr>
    </w:div>
    <w:div w:id="528371339">
      <w:marLeft w:val="480"/>
      <w:marRight w:val="0"/>
      <w:marTop w:val="0"/>
      <w:marBottom w:val="0"/>
      <w:divBdr>
        <w:top w:val="none" w:sz="0" w:space="0" w:color="auto"/>
        <w:left w:val="none" w:sz="0" w:space="0" w:color="auto"/>
        <w:bottom w:val="none" w:sz="0" w:space="0" w:color="auto"/>
        <w:right w:val="none" w:sz="0" w:space="0" w:color="auto"/>
      </w:divBdr>
    </w:div>
    <w:div w:id="528688791">
      <w:marLeft w:val="480"/>
      <w:marRight w:val="0"/>
      <w:marTop w:val="0"/>
      <w:marBottom w:val="0"/>
      <w:divBdr>
        <w:top w:val="none" w:sz="0" w:space="0" w:color="auto"/>
        <w:left w:val="none" w:sz="0" w:space="0" w:color="auto"/>
        <w:bottom w:val="none" w:sz="0" w:space="0" w:color="auto"/>
        <w:right w:val="none" w:sz="0" w:space="0" w:color="auto"/>
      </w:divBdr>
    </w:div>
    <w:div w:id="528837076">
      <w:marLeft w:val="480"/>
      <w:marRight w:val="0"/>
      <w:marTop w:val="0"/>
      <w:marBottom w:val="0"/>
      <w:divBdr>
        <w:top w:val="none" w:sz="0" w:space="0" w:color="auto"/>
        <w:left w:val="none" w:sz="0" w:space="0" w:color="auto"/>
        <w:bottom w:val="none" w:sz="0" w:space="0" w:color="auto"/>
        <w:right w:val="none" w:sz="0" w:space="0" w:color="auto"/>
      </w:divBdr>
    </w:div>
    <w:div w:id="528839605">
      <w:marLeft w:val="480"/>
      <w:marRight w:val="0"/>
      <w:marTop w:val="0"/>
      <w:marBottom w:val="0"/>
      <w:divBdr>
        <w:top w:val="none" w:sz="0" w:space="0" w:color="auto"/>
        <w:left w:val="none" w:sz="0" w:space="0" w:color="auto"/>
        <w:bottom w:val="none" w:sz="0" w:space="0" w:color="auto"/>
        <w:right w:val="none" w:sz="0" w:space="0" w:color="auto"/>
      </w:divBdr>
    </w:div>
    <w:div w:id="528881342">
      <w:marLeft w:val="480"/>
      <w:marRight w:val="0"/>
      <w:marTop w:val="0"/>
      <w:marBottom w:val="0"/>
      <w:divBdr>
        <w:top w:val="none" w:sz="0" w:space="0" w:color="auto"/>
        <w:left w:val="none" w:sz="0" w:space="0" w:color="auto"/>
        <w:bottom w:val="none" w:sz="0" w:space="0" w:color="auto"/>
        <w:right w:val="none" w:sz="0" w:space="0" w:color="auto"/>
      </w:divBdr>
    </w:div>
    <w:div w:id="528957673">
      <w:marLeft w:val="480"/>
      <w:marRight w:val="0"/>
      <w:marTop w:val="0"/>
      <w:marBottom w:val="0"/>
      <w:divBdr>
        <w:top w:val="none" w:sz="0" w:space="0" w:color="auto"/>
        <w:left w:val="none" w:sz="0" w:space="0" w:color="auto"/>
        <w:bottom w:val="none" w:sz="0" w:space="0" w:color="auto"/>
        <w:right w:val="none" w:sz="0" w:space="0" w:color="auto"/>
      </w:divBdr>
    </w:div>
    <w:div w:id="529031752">
      <w:marLeft w:val="480"/>
      <w:marRight w:val="0"/>
      <w:marTop w:val="0"/>
      <w:marBottom w:val="0"/>
      <w:divBdr>
        <w:top w:val="none" w:sz="0" w:space="0" w:color="auto"/>
        <w:left w:val="none" w:sz="0" w:space="0" w:color="auto"/>
        <w:bottom w:val="none" w:sz="0" w:space="0" w:color="auto"/>
        <w:right w:val="none" w:sz="0" w:space="0" w:color="auto"/>
      </w:divBdr>
    </w:div>
    <w:div w:id="529145095">
      <w:marLeft w:val="480"/>
      <w:marRight w:val="0"/>
      <w:marTop w:val="0"/>
      <w:marBottom w:val="0"/>
      <w:divBdr>
        <w:top w:val="none" w:sz="0" w:space="0" w:color="auto"/>
        <w:left w:val="none" w:sz="0" w:space="0" w:color="auto"/>
        <w:bottom w:val="none" w:sz="0" w:space="0" w:color="auto"/>
        <w:right w:val="none" w:sz="0" w:space="0" w:color="auto"/>
      </w:divBdr>
    </w:div>
    <w:div w:id="529149160">
      <w:marLeft w:val="480"/>
      <w:marRight w:val="0"/>
      <w:marTop w:val="0"/>
      <w:marBottom w:val="0"/>
      <w:divBdr>
        <w:top w:val="none" w:sz="0" w:space="0" w:color="auto"/>
        <w:left w:val="none" w:sz="0" w:space="0" w:color="auto"/>
        <w:bottom w:val="none" w:sz="0" w:space="0" w:color="auto"/>
        <w:right w:val="none" w:sz="0" w:space="0" w:color="auto"/>
      </w:divBdr>
    </w:div>
    <w:div w:id="529342879">
      <w:marLeft w:val="480"/>
      <w:marRight w:val="0"/>
      <w:marTop w:val="0"/>
      <w:marBottom w:val="0"/>
      <w:divBdr>
        <w:top w:val="none" w:sz="0" w:space="0" w:color="auto"/>
        <w:left w:val="none" w:sz="0" w:space="0" w:color="auto"/>
        <w:bottom w:val="none" w:sz="0" w:space="0" w:color="auto"/>
        <w:right w:val="none" w:sz="0" w:space="0" w:color="auto"/>
      </w:divBdr>
    </w:div>
    <w:div w:id="529882528">
      <w:marLeft w:val="480"/>
      <w:marRight w:val="0"/>
      <w:marTop w:val="0"/>
      <w:marBottom w:val="0"/>
      <w:divBdr>
        <w:top w:val="none" w:sz="0" w:space="0" w:color="auto"/>
        <w:left w:val="none" w:sz="0" w:space="0" w:color="auto"/>
        <w:bottom w:val="none" w:sz="0" w:space="0" w:color="auto"/>
        <w:right w:val="none" w:sz="0" w:space="0" w:color="auto"/>
      </w:divBdr>
    </w:div>
    <w:div w:id="529991796">
      <w:marLeft w:val="480"/>
      <w:marRight w:val="0"/>
      <w:marTop w:val="0"/>
      <w:marBottom w:val="0"/>
      <w:divBdr>
        <w:top w:val="none" w:sz="0" w:space="0" w:color="auto"/>
        <w:left w:val="none" w:sz="0" w:space="0" w:color="auto"/>
        <w:bottom w:val="none" w:sz="0" w:space="0" w:color="auto"/>
        <w:right w:val="none" w:sz="0" w:space="0" w:color="auto"/>
      </w:divBdr>
    </w:div>
    <w:div w:id="530074786">
      <w:marLeft w:val="480"/>
      <w:marRight w:val="0"/>
      <w:marTop w:val="0"/>
      <w:marBottom w:val="0"/>
      <w:divBdr>
        <w:top w:val="none" w:sz="0" w:space="0" w:color="auto"/>
        <w:left w:val="none" w:sz="0" w:space="0" w:color="auto"/>
        <w:bottom w:val="none" w:sz="0" w:space="0" w:color="auto"/>
        <w:right w:val="none" w:sz="0" w:space="0" w:color="auto"/>
      </w:divBdr>
    </w:div>
    <w:div w:id="530260909">
      <w:marLeft w:val="480"/>
      <w:marRight w:val="0"/>
      <w:marTop w:val="0"/>
      <w:marBottom w:val="0"/>
      <w:divBdr>
        <w:top w:val="none" w:sz="0" w:space="0" w:color="auto"/>
        <w:left w:val="none" w:sz="0" w:space="0" w:color="auto"/>
        <w:bottom w:val="none" w:sz="0" w:space="0" w:color="auto"/>
        <w:right w:val="none" w:sz="0" w:space="0" w:color="auto"/>
      </w:divBdr>
    </w:div>
    <w:div w:id="530458514">
      <w:marLeft w:val="480"/>
      <w:marRight w:val="0"/>
      <w:marTop w:val="0"/>
      <w:marBottom w:val="0"/>
      <w:divBdr>
        <w:top w:val="none" w:sz="0" w:space="0" w:color="auto"/>
        <w:left w:val="none" w:sz="0" w:space="0" w:color="auto"/>
        <w:bottom w:val="none" w:sz="0" w:space="0" w:color="auto"/>
        <w:right w:val="none" w:sz="0" w:space="0" w:color="auto"/>
      </w:divBdr>
    </w:div>
    <w:div w:id="530530668">
      <w:marLeft w:val="480"/>
      <w:marRight w:val="0"/>
      <w:marTop w:val="0"/>
      <w:marBottom w:val="0"/>
      <w:divBdr>
        <w:top w:val="none" w:sz="0" w:space="0" w:color="auto"/>
        <w:left w:val="none" w:sz="0" w:space="0" w:color="auto"/>
        <w:bottom w:val="none" w:sz="0" w:space="0" w:color="auto"/>
        <w:right w:val="none" w:sz="0" w:space="0" w:color="auto"/>
      </w:divBdr>
    </w:div>
    <w:div w:id="530530994">
      <w:marLeft w:val="480"/>
      <w:marRight w:val="0"/>
      <w:marTop w:val="0"/>
      <w:marBottom w:val="0"/>
      <w:divBdr>
        <w:top w:val="none" w:sz="0" w:space="0" w:color="auto"/>
        <w:left w:val="none" w:sz="0" w:space="0" w:color="auto"/>
        <w:bottom w:val="none" w:sz="0" w:space="0" w:color="auto"/>
        <w:right w:val="none" w:sz="0" w:space="0" w:color="auto"/>
      </w:divBdr>
    </w:div>
    <w:div w:id="530804362">
      <w:bodyDiv w:val="1"/>
      <w:marLeft w:val="0"/>
      <w:marRight w:val="0"/>
      <w:marTop w:val="0"/>
      <w:marBottom w:val="0"/>
      <w:divBdr>
        <w:top w:val="none" w:sz="0" w:space="0" w:color="auto"/>
        <w:left w:val="none" w:sz="0" w:space="0" w:color="auto"/>
        <w:bottom w:val="none" w:sz="0" w:space="0" w:color="auto"/>
        <w:right w:val="none" w:sz="0" w:space="0" w:color="auto"/>
      </w:divBdr>
    </w:div>
    <w:div w:id="530998666">
      <w:bodyDiv w:val="1"/>
      <w:marLeft w:val="0"/>
      <w:marRight w:val="0"/>
      <w:marTop w:val="0"/>
      <w:marBottom w:val="0"/>
      <w:divBdr>
        <w:top w:val="none" w:sz="0" w:space="0" w:color="auto"/>
        <w:left w:val="none" w:sz="0" w:space="0" w:color="auto"/>
        <w:bottom w:val="none" w:sz="0" w:space="0" w:color="auto"/>
        <w:right w:val="none" w:sz="0" w:space="0" w:color="auto"/>
      </w:divBdr>
    </w:div>
    <w:div w:id="531000145">
      <w:marLeft w:val="480"/>
      <w:marRight w:val="0"/>
      <w:marTop w:val="0"/>
      <w:marBottom w:val="0"/>
      <w:divBdr>
        <w:top w:val="none" w:sz="0" w:space="0" w:color="auto"/>
        <w:left w:val="none" w:sz="0" w:space="0" w:color="auto"/>
        <w:bottom w:val="none" w:sz="0" w:space="0" w:color="auto"/>
        <w:right w:val="none" w:sz="0" w:space="0" w:color="auto"/>
      </w:divBdr>
    </w:div>
    <w:div w:id="531116319">
      <w:marLeft w:val="480"/>
      <w:marRight w:val="0"/>
      <w:marTop w:val="0"/>
      <w:marBottom w:val="0"/>
      <w:divBdr>
        <w:top w:val="none" w:sz="0" w:space="0" w:color="auto"/>
        <w:left w:val="none" w:sz="0" w:space="0" w:color="auto"/>
        <w:bottom w:val="none" w:sz="0" w:space="0" w:color="auto"/>
        <w:right w:val="none" w:sz="0" w:space="0" w:color="auto"/>
      </w:divBdr>
    </w:div>
    <w:div w:id="531260952">
      <w:marLeft w:val="480"/>
      <w:marRight w:val="0"/>
      <w:marTop w:val="0"/>
      <w:marBottom w:val="0"/>
      <w:divBdr>
        <w:top w:val="none" w:sz="0" w:space="0" w:color="auto"/>
        <w:left w:val="none" w:sz="0" w:space="0" w:color="auto"/>
        <w:bottom w:val="none" w:sz="0" w:space="0" w:color="auto"/>
        <w:right w:val="none" w:sz="0" w:space="0" w:color="auto"/>
      </w:divBdr>
    </w:div>
    <w:div w:id="531383704">
      <w:marLeft w:val="480"/>
      <w:marRight w:val="0"/>
      <w:marTop w:val="0"/>
      <w:marBottom w:val="0"/>
      <w:divBdr>
        <w:top w:val="none" w:sz="0" w:space="0" w:color="auto"/>
        <w:left w:val="none" w:sz="0" w:space="0" w:color="auto"/>
        <w:bottom w:val="none" w:sz="0" w:space="0" w:color="auto"/>
        <w:right w:val="none" w:sz="0" w:space="0" w:color="auto"/>
      </w:divBdr>
    </w:div>
    <w:div w:id="531384323">
      <w:marLeft w:val="480"/>
      <w:marRight w:val="0"/>
      <w:marTop w:val="0"/>
      <w:marBottom w:val="0"/>
      <w:divBdr>
        <w:top w:val="none" w:sz="0" w:space="0" w:color="auto"/>
        <w:left w:val="none" w:sz="0" w:space="0" w:color="auto"/>
        <w:bottom w:val="none" w:sz="0" w:space="0" w:color="auto"/>
        <w:right w:val="none" w:sz="0" w:space="0" w:color="auto"/>
      </w:divBdr>
    </w:div>
    <w:div w:id="531453340">
      <w:bodyDiv w:val="1"/>
      <w:marLeft w:val="0"/>
      <w:marRight w:val="0"/>
      <w:marTop w:val="0"/>
      <w:marBottom w:val="0"/>
      <w:divBdr>
        <w:top w:val="none" w:sz="0" w:space="0" w:color="auto"/>
        <w:left w:val="none" w:sz="0" w:space="0" w:color="auto"/>
        <w:bottom w:val="none" w:sz="0" w:space="0" w:color="auto"/>
        <w:right w:val="none" w:sz="0" w:space="0" w:color="auto"/>
      </w:divBdr>
    </w:div>
    <w:div w:id="531461350">
      <w:marLeft w:val="480"/>
      <w:marRight w:val="0"/>
      <w:marTop w:val="0"/>
      <w:marBottom w:val="0"/>
      <w:divBdr>
        <w:top w:val="none" w:sz="0" w:space="0" w:color="auto"/>
        <w:left w:val="none" w:sz="0" w:space="0" w:color="auto"/>
        <w:bottom w:val="none" w:sz="0" w:space="0" w:color="auto"/>
        <w:right w:val="none" w:sz="0" w:space="0" w:color="auto"/>
      </w:divBdr>
    </w:div>
    <w:div w:id="531497802">
      <w:marLeft w:val="480"/>
      <w:marRight w:val="0"/>
      <w:marTop w:val="0"/>
      <w:marBottom w:val="0"/>
      <w:divBdr>
        <w:top w:val="none" w:sz="0" w:space="0" w:color="auto"/>
        <w:left w:val="none" w:sz="0" w:space="0" w:color="auto"/>
        <w:bottom w:val="none" w:sz="0" w:space="0" w:color="auto"/>
        <w:right w:val="none" w:sz="0" w:space="0" w:color="auto"/>
      </w:divBdr>
    </w:div>
    <w:div w:id="531501587">
      <w:marLeft w:val="480"/>
      <w:marRight w:val="0"/>
      <w:marTop w:val="0"/>
      <w:marBottom w:val="0"/>
      <w:divBdr>
        <w:top w:val="none" w:sz="0" w:space="0" w:color="auto"/>
        <w:left w:val="none" w:sz="0" w:space="0" w:color="auto"/>
        <w:bottom w:val="none" w:sz="0" w:space="0" w:color="auto"/>
        <w:right w:val="none" w:sz="0" w:space="0" w:color="auto"/>
      </w:divBdr>
    </w:div>
    <w:div w:id="531571477">
      <w:marLeft w:val="480"/>
      <w:marRight w:val="0"/>
      <w:marTop w:val="0"/>
      <w:marBottom w:val="0"/>
      <w:divBdr>
        <w:top w:val="none" w:sz="0" w:space="0" w:color="auto"/>
        <w:left w:val="none" w:sz="0" w:space="0" w:color="auto"/>
        <w:bottom w:val="none" w:sz="0" w:space="0" w:color="auto"/>
        <w:right w:val="none" w:sz="0" w:space="0" w:color="auto"/>
      </w:divBdr>
    </w:div>
    <w:div w:id="531767295">
      <w:marLeft w:val="480"/>
      <w:marRight w:val="0"/>
      <w:marTop w:val="0"/>
      <w:marBottom w:val="0"/>
      <w:divBdr>
        <w:top w:val="none" w:sz="0" w:space="0" w:color="auto"/>
        <w:left w:val="none" w:sz="0" w:space="0" w:color="auto"/>
        <w:bottom w:val="none" w:sz="0" w:space="0" w:color="auto"/>
        <w:right w:val="none" w:sz="0" w:space="0" w:color="auto"/>
      </w:divBdr>
    </w:div>
    <w:div w:id="531890818">
      <w:marLeft w:val="480"/>
      <w:marRight w:val="0"/>
      <w:marTop w:val="0"/>
      <w:marBottom w:val="0"/>
      <w:divBdr>
        <w:top w:val="none" w:sz="0" w:space="0" w:color="auto"/>
        <w:left w:val="none" w:sz="0" w:space="0" w:color="auto"/>
        <w:bottom w:val="none" w:sz="0" w:space="0" w:color="auto"/>
        <w:right w:val="none" w:sz="0" w:space="0" w:color="auto"/>
      </w:divBdr>
    </w:div>
    <w:div w:id="531965101">
      <w:marLeft w:val="480"/>
      <w:marRight w:val="0"/>
      <w:marTop w:val="0"/>
      <w:marBottom w:val="0"/>
      <w:divBdr>
        <w:top w:val="none" w:sz="0" w:space="0" w:color="auto"/>
        <w:left w:val="none" w:sz="0" w:space="0" w:color="auto"/>
        <w:bottom w:val="none" w:sz="0" w:space="0" w:color="auto"/>
        <w:right w:val="none" w:sz="0" w:space="0" w:color="auto"/>
      </w:divBdr>
    </w:div>
    <w:div w:id="532037738">
      <w:marLeft w:val="480"/>
      <w:marRight w:val="0"/>
      <w:marTop w:val="0"/>
      <w:marBottom w:val="0"/>
      <w:divBdr>
        <w:top w:val="none" w:sz="0" w:space="0" w:color="auto"/>
        <w:left w:val="none" w:sz="0" w:space="0" w:color="auto"/>
        <w:bottom w:val="none" w:sz="0" w:space="0" w:color="auto"/>
        <w:right w:val="none" w:sz="0" w:space="0" w:color="auto"/>
      </w:divBdr>
    </w:div>
    <w:div w:id="532227065">
      <w:marLeft w:val="480"/>
      <w:marRight w:val="0"/>
      <w:marTop w:val="0"/>
      <w:marBottom w:val="0"/>
      <w:divBdr>
        <w:top w:val="none" w:sz="0" w:space="0" w:color="auto"/>
        <w:left w:val="none" w:sz="0" w:space="0" w:color="auto"/>
        <w:bottom w:val="none" w:sz="0" w:space="0" w:color="auto"/>
        <w:right w:val="none" w:sz="0" w:space="0" w:color="auto"/>
      </w:divBdr>
    </w:div>
    <w:div w:id="532234772">
      <w:marLeft w:val="480"/>
      <w:marRight w:val="0"/>
      <w:marTop w:val="0"/>
      <w:marBottom w:val="0"/>
      <w:divBdr>
        <w:top w:val="none" w:sz="0" w:space="0" w:color="auto"/>
        <w:left w:val="none" w:sz="0" w:space="0" w:color="auto"/>
        <w:bottom w:val="none" w:sz="0" w:space="0" w:color="auto"/>
        <w:right w:val="none" w:sz="0" w:space="0" w:color="auto"/>
      </w:divBdr>
    </w:div>
    <w:div w:id="532419662">
      <w:bodyDiv w:val="1"/>
      <w:marLeft w:val="0"/>
      <w:marRight w:val="0"/>
      <w:marTop w:val="0"/>
      <w:marBottom w:val="0"/>
      <w:divBdr>
        <w:top w:val="none" w:sz="0" w:space="0" w:color="auto"/>
        <w:left w:val="none" w:sz="0" w:space="0" w:color="auto"/>
        <w:bottom w:val="none" w:sz="0" w:space="0" w:color="auto"/>
        <w:right w:val="none" w:sz="0" w:space="0" w:color="auto"/>
      </w:divBdr>
    </w:div>
    <w:div w:id="532501654">
      <w:marLeft w:val="480"/>
      <w:marRight w:val="0"/>
      <w:marTop w:val="0"/>
      <w:marBottom w:val="0"/>
      <w:divBdr>
        <w:top w:val="none" w:sz="0" w:space="0" w:color="auto"/>
        <w:left w:val="none" w:sz="0" w:space="0" w:color="auto"/>
        <w:bottom w:val="none" w:sz="0" w:space="0" w:color="auto"/>
        <w:right w:val="none" w:sz="0" w:space="0" w:color="auto"/>
      </w:divBdr>
    </w:div>
    <w:div w:id="532545664">
      <w:marLeft w:val="480"/>
      <w:marRight w:val="0"/>
      <w:marTop w:val="0"/>
      <w:marBottom w:val="0"/>
      <w:divBdr>
        <w:top w:val="none" w:sz="0" w:space="0" w:color="auto"/>
        <w:left w:val="none" w:sz="0" w:space="0" w:color="auto"/>
        <w:bottom w:val="none" w:sz="0" w:space="0" w:color="auto"/>
        <w:right w:val="none" w:sz="0" w:space="0" w:color="auto"/>
      </w:divBdr>
    </w:div>
    <w:div w:id="532572905">
      <w:marLeft w:val="480"/>
      <w:marRight w:val="0"/>
      <w:marTop w:val="0"/>
      <w:marBottom w:val="0"/>
      <w:divBdr>
        <w:top w:val="none" w:sz="0" w:space="0" w:color="auto"/>
        <w:left w:val="none" w:sz="0" w:space="0" w:color="auto"/>
        <w:bottom w:val="none" w:sz="0" w:space="0" w:color="auto"/>
        <w:right w:val="none" w:sz="0" w:space="0" w:color="auto"/>
      </w:divBdr>
    </w:div>
    <w:div w:id="532574495">
      <w:bodyDiv w:val="1"/>
      <w:marLeft w:val="0"/>
      <w:marRight w:val="0"/>
      <w:marTop w:val="0"/>
      <w:marBottom w:val="0"/>
      <w:divBdr>
        <w:top w:val="none" w:sz="0" w:space="0" w:color="auto"/>
        <w:left w:val="none" w:sz="0" w:space="0" w:color="auto"/>
        <w:bottom w:val="none" w:sz="0" w:space="0" w:color="auto"/>
        <w:right w:val="none" w:sz="0" w:space="0" w:color="auto"/>
      </w:divBdr>
      <w:divsChild>
        <w:div w:id="1585727486">
          <w:marLeft w:val="480"/>
          <w:marRight w:val="0"/>
          <w:marTop w:val="0"/>
          <w:marBottom w:val="0"/>
          <w:divBdr>
            <w:top w:val="none" w:sz="0" w:space="0" w:color="auto"/>
            <w:left w:val="none" w:sz="0" w:space="0" w:color="auto"/>
            <w:bottom w:val="none" w:sz="0" w:space="0" w:color="auto"/>
            <w:right w:val="none" w:sz="0" w:space="0" w:color="auto"/>
          </w:divBdr>
        </w:div>
        <w:div w:id="196896501">
          <w:marLeft w:val="480"/>
          <w:marRight w:val="0"/>
          <w:marTop w:val="0"/>
          <w:marBottom w:val="0"/>
          <w:divBdr>
            <w:top w:val="none" w:sz="0" w:space="0" w:color="auto"/>
            <w:left w:val="none" w:sz="0" w:space="0" w:color="auto"/>
            <w:bottom w:val="none" w:sz="0" w:space="0" w:color="auto"/>
            <w:right w:val="none" w:sz="0" w:space="0" w:color="auto"/>
          </w:divBdr>
        </w:div>
        <w:div w:id="1589197578">
          <w:marLeft w:val="480"/>
          <w:marRight w:val="0"/>
          <w:marTop w:val="0"/>
          <w:marBottom w:val="0"/>
          <w:divBdr>
            <w:top w:val="none" w:sz="0" w:space="0" w:color="auto"/>
            <w:left w:val="none" w:sz="0" w:space="0" w:color="auto"/>
            <w:bottom w:val="none" w:sz="0" w:space="0" w:color="auto"/>
            <w:right w:val="none" w:sz="0" w:space="0" w:color="auto"/>
          </w:divBdr>
        </w:div>
        <w:div w:id="170612562">
          <w:marLeft w:val="480"/>
          <w:marRight w:val="0"/>
          <w:marTop w:val="0"/>
          <w:marBottom w:val="0"/>
          <w:divBdr>
            <w:top w:val="none" w:sz="0" w:space="0" w:color="auto"/>
            <w:left w:val="none" w:sz="0" w:space="0" w:color="auto"/>
            <w:bottom w:val="none" w:sz="0" w:space="0" w:color="auto"/>
            <w:right w:val="none" w:sz="0" w:space="0" w:color="auto"/>
          </w:divBdr>
        </w:div>
        <w:div w:id="165021715">
          <w:marLeft w:val="480"/>
          <w:marRight w:val="0"/>
          <w:marTop w:val="0"/>
          <w:marBottom w:val="0"/>
          <w:divBdr>
            <w:top w:val="none" w:sz="0" w:space="0" w:color="auto"/>
            <w:left w:val="none" w:sz="0" w:space="0" w:color="auto"/>
            <w:bottom w:val="none" w:sz="0" w:space="0" w:color="auto"/>
            <w:right w:val="none" w:sz="0" w:space="0" w:color="auto"/>
          </w:divBdr>
        </w:div>
        <w:div w:id="1567377115">
          <w:marLeft w:val="480"/>
          <w:marRight w:val="0"/>
          <w:marTop w:val="0"/>
          <w:marBottom w:val="0"/>
          <w:divBdr>
            <w:top w:val="none" w:sz="0" w:space="0" w:color="auto"/>
            <w:left w:val="none" w:sz="0" w:space="0" w:color="auto"/>
            <w:bottom w:val="none" w:sz="0" w:space="0" w:color="auto"/>
            <w:right w:val="none" w:sz="0" w:space="0" w:color="auto"/>
          </w:divBdr>
        </w:div>
        <w:div w:id="1725057912">
          <w:marLeft w:val="480"/>
          <w:marRight w:val="0"/>
          <w:marTop w:val="0"/>
          <w:marBottom w:val="0"/>
          <w:divBdr>
            <w:top w:val="none" w:sz="0" w:space="0" w:color="auto"/>
            <w:left w:val="none" w:sz="0" w:space="0" w:color="auto"/>
            <w:bottom w:val="none" w:sz="0" w:space="0" w:color="auto"/>
            <w:right w:val="none" w:sz="0" w:space="0" w:color="auto"/>
          </w:divBdr>
        </w:div>
        <w:div w:id="1440757839">
          <w:marLeft w:val="480"/>
          <w:marRight w:val="0"/>
          <w:marTop w:val="0"/>
          <w:marBottom w:val="0"/>
          <w:divBdr>
            <w:top w:val="none" w:sz="0" w:space="0" w:color="auto"/>
            <w:left w:val="none" w:sz="0" w:space="0" w:color="auto"/>
            <w:bottom w:val="none" w:sz="0" w:space="0" w:color="auto"/>
            <w:right w:val="none" w:sz="0" w:space="0" w:color="auto"/>
          </w:divBdr>
        </w:div>
        <w:div w:id="1462382008">
          <w:marLeft w:val="480"/>
          <w:marRight w:val="0"/>
          <w:marTop w:val="0"/>
          <w:marBottom w:val="0"/>
          <w:divBdr>
            <w:top w:val="none" w:sz="0" w:space="0" w:color="auto"/>
            <w:left w:val="none" w:sz="0" w:space="0" w:color="auto"/>
            <w:bottom w:val="none" w:sz="0" w:space="0" w:color="auto"/>
            <w:right w:val="none" w:sz="0" w:space="0" w:color="auto"/>
          </w:divBdr>
        </w:div>
        <w:div w:id="2132429252">
          <w:marLeft w:val="480"/>
          <w:marRight w:val="0"/>
          <w:marTop w:val="0"/>
          <w:marBottom w:val="0"/>
          <w:divBdr>
            <w:top w:val="none" w:sz="0" w:space="0" w:color="auto"/>
            <w:left w:val="none" w:sz="0" w:space="0" w:color="auto"/>
            <w:bottom w:val="none" w:sz="0" w:space="0" w:color="auto"/>
            <w:right w:val="none" w:sz="0" w:space="0" w:color="auto"/>
          </w:divBdr>
        </w:div>
        <w:div w:id="149517936">
          <w:marLeft w:val="480"/>
          <w:marRight w:val="0"/>
          <w:marTop w:val="0"/>
          <w:marBottom w:val="0"/>
          <w:divBdr>
            <w:top w:val="none" w:sz="0" w:space="0" w:color="auto"/>
            <w:left w:val="none" w:sz="0" w:space="0" w:color="auto"/>
            <w:bottom w:val="none" w:sz="0" w:space="0" w:color="auto"/>
            <w:right w:val="none" w:sz="0" w:space="0" w:color="auto"/>
          </w:divBdr>
        </w:div>
        <w:div w:id="1140921944">
          <w:marLeft w:val="480"/>
          <w:marRight w:val="0"/>
          <w:marTop w:val="0"/>
          <w:marBottom w:val="0"/>
          <w:divBdr>
            <w:top w:val="none" w:sz="0" w:space="0" w:color="auto"/>
            <w:left w:val="none" w:sz="0" w:space="0" w:color="auto"/>
            <w:bottom w:val="none" w:sz="0" w:space="0" w:color="auto"/>
            <w:right w:val="none" w:sz="0" w:space="0" w:color="auto"/>
          </w:divBdr>
        </w:div>
        <w:div w:id="777405571">
          <w:marLeft w:val="480"/>
          <w:marRight w:val="0"/>
          <w:marTop w:val="0"/>
          <w:marBottom w:val="0"/>
          <w:divBdr>
            <w:top w:val="none" w:sz="0" w:space="0" w:color="auto"/>
            <w:left w:val="none" w:sz="0" w:space="0" w:color="auto"/>
            <w:bottom w:val="none" w:sz="0" w:space="0" w:color="auto"/>
            <w:right w:val="none" w:sz="0" w:space="0" w:color="auto"/>
          </w:divBdr>
        </w:div>
        <w:div w:id="84770774">
          <w:marLeft w:val="480"/>
          <w:marRight w:val="0"/>
          <w:marTop w:val="0"/>
          <w:marBottom w:val="0"/>
          <w:divBdr>
            <w:top w:val="none" w:sz="0" w:space="0" w:color="auto"/>
            <w:left w:val="none" w:sz="0" w:space="0" w:color="auto"/>
            <w:bottom w:val="none" w:sz="0" w:space="0" w:color="auto"/>
            <w:right w:val="none" w:sz="0" w:space="0" w:color="auto"/>
          </w:divBdr>
        </w:div>
        <w:div w:id="1933779899">
          <w:marLeft w:val="480"/>
          <w:marRight w:val="0"/>
          <w:marTop w:val="0"/>
          <w:marBottom w:val="0"/>
          <w:divBdr>
            <w:top w:val="none" w:sz="0" w:space="0" w:color="auto"/>
            <w:left w:val="none" w:sz="0" w:space="0" w:color="auto"/>
            <w:bottom w:val="none" w:sz="0" w:space="0" w:color="auto"/>
            <w:right w:val="none" w:sz="0" w:space="0" w:color="auto"/>
          </w:divBdr>
        </w:div>
        <w:div w:id="1450708583">
          <w:marLeft w:val="480"/>
          <w:marRight w:val="0"/>
          <w:marTop w:val="0"/>
          <w:marBottom w:val="0"/>
          <w:divBdr>
            <w:top w:val="none" w:sz="0" w:space="0" w:color="auto"/>
            <w:left w:val="none" w:sz="0" w:space="0" w:color="auto"/>
            <w:bottom w:val="none" w:sz="0" w:space="0" w:color="auto"/>
            <w:right w:val="none" w:sz="0" w:space="0" w:color="auto"/>
          </w:divBdr>
        </w:div>
        <w:div w:id="30229928">
          <w:marLeft w:val="480"/>
          <w:marRight w:val="0"/>
          <w:marTop w:val="0"/>
          <w:marBottom w:val="0"/>
          <w:divBdr>
            <w:top w:val="none" w:sz="0" w:space="0" w:color="auto"/>
            <w:left w:val="none" w:sz="0" w:space="0" w:color="auto"/>
            <w:bottom w:val="none" w:sz="0" w:space="0" w:color="auto"/>
            <w:right w:val="none" w:sz="0" w:space="0" w:color="auto"/>
          </w:divBdr>
        </w:div>
        <w:div w:id="1302273106">
          <w:marLeft w:val="480"/>
          <w:marRight w:val="0"/>
          <w:marTop w:val="0"/>
          <w:marBottom w:val="0"/>
          <w:divBdr>
            <w:top w:val="none" w:sz="0" w:space="0" w:color="auto"/>
            <w:left w:val="none" w:sz="0" w:space="0" w:color="auto"/>
            <w:bottom w:val="none" w:sz="0" w:space="0" w:color="auto"/>
            <w:right w:val="none" w:sz="0" w:space="0" w:color="auto"/>
          </w:divBdr>
        </w:div>
        <w:div w:id="2050714828">
          <w:marLeft w:val="480"/>
          <w:marRight w:val="0"/>
          <w:marTop w:val="0"/>
          <w:marBottom w:val="0"/>
          <w:divBdr>
            <w:top w:val="none" w:sz="0" w:space="0" w:color="auto"/>
            <w:left w:val="none" w:sz="0" w:space="0" w:color="auto"/>
            <w:bottom w:val="none" w:sz="0" w:space="0" w:color="auto"/>
            <w:right w:val="none" w:sz="0" w:space="0" w:color="auto"/>
          </w:divBdr>
        </w:div>
        <w:div w:id="89854441">
          <w:marLeft w:val="480"/>
          <w:marRight w:val="0"/>
          <w:marTop w:val="0"/>
          <w:marBottom w:val="0"/>
          <w:divBdr>
            <w:top w:val="none" w:sz="0" w:space="0" w:color="auto"/>
            <w:left w:val="none" w:sz="0" w:space="0" w:color="auto"/>
            <w:bottom w:val="none" w:sz="0" w:space="0" w:color="auto"/>
            <w:right w:val="none" w:sz="0" w:space="0" w:color="auto"/>
          </w:divBdr>
        </w:div>
        <w:div w:id="691566488">
          <w:marLeft w:val="480"/>
          <w:marRight w:val="0"/>
          <w:marTop w:val="0"/>
          <w:marBottom w:val="0"/>
          <w:divBdr>
            <w:top w:val="none" w:sz="0" w:space="0" w:color="auto"/>
            <w:left w:val="none" w:sz="0" w:space="0" w:color="auto"/>
            <w:bottom w:val="none" w:sz="0" w:space="0" w:color="auto"/>
            <w:right w:val="none" w:sz="0" w:space="0" w:color="auto"/>
          </w:divBdr>
        </w:div>
        <w:div w:id="902062431">
          <w:marLeft w:val="480"/>
          <w:marRight w:val="0"/>
          <w:marTop w:val="0"/>
          <w:marBottom w:val="0"/>
          <w:divBdr>
            <w:top w:val="none" w:sz="0" w:space="0" w:color="auto"/>
            <w:left w:val="none" w:sz="0" w:space="0" w:color="auto"/>
            <w:bottom w:val="none" w:sz="0" w:space="0" w:color="auto"/>
            <w:right w:val="none" w:sz="0" w:space="0" w:color="auto"/>
          </w:divBdr>
        </w:div>
        <w:div w:id="702945733">
          <w:marLeft w:val="480"/>
          <w:marRight w:val="0"/>
          <w:marTop w:val="0"/>
          <w:marBottom w:val="0"/>
          <w:divBdr>
            <w:top w:val="none" w:sz="0" w:space="0" w:color="auto"/>
            <w:left w:val="none" w:sz="0" w:space="0" w:color="auto"/>
            <w:bottom w:val="none" w:sz="0" w:space="0" w:color="auto"/>
            <w:right w:val="none" w:sz="0" w:space="0" w:color="auto"/>
          </w:divBdr>
        </w:div>
        <w:div w:id="780104009">
          <w:marLeft w:val="480"/>
          <w:marRight w:val="0"/>
          <w:marTop w:val="0"/>
          <w:marBottom w:val="0"/>
          <w:divBdr>
            <w:top w:val="none" w:sz="0" w:space="0" w:color="auto"/>
            <w:left w:val="none" w:sz="0" w:space="0" w:color="auto"/>
            <w:bottom w:val="none" w:sz="0" w:space="0" w:color="auto"/>
            <w:right w:val="none" w:sz="0" w:space="0" w:color="auto"/>
          </w:divBdr>
        </w:div>
        <w:div w:id="343410196">
          <w:marLeft w:val="480"/>
          <w:marRight w:val="0"/>
          <w:marTop w:val="0"/>
          <w:marBottom w:val="0"/>
          <w:divBdr>
            <w:top w:val="none" w:sz="0" w:space="0" w:color="auto"/>
            <w:left w:val="none" w:sz="0" w:space="0" w:color="auto"/>
            <w:bottom w:val="none" w:sz="0" w:space="0" w:color="auto"/>
            <w:right w:val="none" w:sz="0" w:space="0" w:color="auto"/>
          </w:divBdr>
        </w:div>
        <w:div w:id="942608687">
          <w:marLeft w:val="480"/>
          <w:marRight w:val="0"/>
          <w:marTop w:val="0"/>
          <w:marBottom w:val="0"/>
          <w:divBdr>
            <w:top w:val="none" w:sz="0" w:space="0" w:color="auto"/>
            <w:left w:val="none" w:sz="0" w:space="0" w:color="auto"/>
            <w:bottom w:val="none" w:sz="0" w:space="0" w:color="auto"/>
            <w:right w:val="none" w:sz="0" w:space="0" w:color="auto"/>
          </w:divBdr>
        </w:div>
        <w:div w:id="906187799">
          <w:marLeft w:val="480"/>
          <w:marRight w:val="0"/>
          <w:marTop w:val="0"/>
          <w:marBottom w:val="0"/>
          <w:divBdr>
            <w:top w:val="none" w:sz="0" w:space="0" w:color="auto"/>
            <w:left w:val="none" w:sz="0" w:space="0" w:color="auto"/>
            <w:bottom w:val="none" w:sz="0" w:space="0" w:color="auto"/>
            <w:right w:val="none" w:sz="0" w:space="0" w:color="auto"/>
          </w:divBdr>
        </w:div>
        <w:div w:id="635378443">
          <w:marLeft w:val="480"/>
          <w:marRight w:val="0"/>
          <w:marTop w:val="0"/>
          <w:marBottom w:val="0"/>
          <w:divBdr>
            <w:top w:val="none" w:sz="0" w:space="0" w:color="auto"/>
            <w:left w:val="none" w:sz="0" w:space="0" w:color="auto"/>
            <w:bottom w:val="none" w:sz="0" w:space="0" w:color="auto"/>
            <w:right w:val="none" w:sz="0" w:space="0" w:color="auto"/>
          </w:divBdr>
        </w:div>
        <w:div w:id="352615353">
          <w:marLeft w:val="480"/>
          <w:marRight w:val="0"/>
          <w:marTop w:val="0"/>
          <w:marBottom w:val="0"/>
          <w:divBdr>
            <w:top w:val="none" w:sz="0" w:space="0" w:color="auto"/>
            <w:left w:val="none" w:sz="0" w:space="0" w:color="auto"/>
            <w:bottom w:val="none" w:sz="0" w:space="0" w:color="auto"/>
            <w:right w:val="none" w:sz="0" w:space="0" w:color="auto"/>
          </w:divBdr>
        </w:div>
        <w:div w:id="570965656">
          <w:marLeft w:val="480"/>
          <w:marRight w:val="0"/>
          <w:marTop w:val="0"/>
          <w:marBottom w:val="0"/>
          <w:divBdr>
            <w:top w:val="none" w:sz="0" w:space="0" w:color="auto"/>
            <w:left w:val="none" w:sz="0" w:space="0" w:color="auto"/>
            <w:bottom w:val="none" w:sz="0" w:space="0" w:color="auto"/>
            <w:right w:val="none" w:sz="0" w:space="0" w:color="auto"/>
          </w:divBdr>
        </w:div>
        <w:div w:id="1960918981">
          <w:marLeft w:val="480"/>
          <w:marRight w:val="0"/>
          <w:marTop w:val="0"/>
          <w:marBottom w:val="0"/>
          <w:divBdr>
            <w:top w:val="none" w:sz="0" w:space="0" w:color="auto"/>
            <w:left w:val="none" w:sz="0" w:space="0" w:color="auto"/>
            <w:bottom w:val="none" w:sz="0" w:space="0" w:color="auto"/>
            <w:right w:val="none" w:sz="0" w:space="0" w:color="auto"/>
          </w:divBdr>
        </w:div>
        <w:div w:id="344793124">
          <w:marLeft w:val="480"/>
          <w:marRight w:val="0"/>
          <w:marTop w:val="0"/>
          <w:marBottom w:val="0"/>
          <w:divBdr>
            <w:top w:val="none" w:sz="0" w:space="0" w:color="auto"/>
            <w:left w:val="none" w:sz="0" w:space="0" w:color="auto"/>
            <w:bottom w:val="none" w:sz="0" w:space="0" w:color="auto"/>
            <w:right w:val="none" w:sz="0" w:space="0" w:color="auto"/>
          </w:divBdr>
        </w:div>
        <w:div w:id="693111974">
          <w:marLeft w:val="480"/>
          <w:marRight w:val="0"/>
          <w:marTop w:val="0"/>
          <w:marBottom w:val="0"/>
          <w:divBdr>
            <w:top w:val="none" w:sz="0" w:space="0" w:color="auto"/>
            <w:left w:val="none" w:sz="0" w:space="0" w:color="auto"/>
            <w:bottom w:val="none" w:sz="0" w:space="0" w:color="auto"/>
            <w:right w:val="none" w:sz="0" w:space="0" w:color="auto"/>
          </w:divBdr>
        </w:div>
        <w:div w:id="885751383">
          <w:marLeft w:val="480"/>
          <w:marRight w:val="0"/>
          <w:marTop w:val="0"/>
          <w:marBottom w:val="0"/>
          <w:divBdr>
            <w:top w:val="none" w:sz="0" w:space="0" w:color="auto"/>
            <w:left w:val="none" w:sz="0" w:space="0" w:color="auto"/>
            <w:bottom w:val="none" w:sz="0" w:space="0" w:color="auto"/>
            <w:right w:val="none" w:sz="0" w:space="0" w:color="auto"/>
          </w:divBdr>
        </w:div>
        <w:div w:id="1847329686">
          <w:marLeft w:val="480"/>
          <w:marRight w:val="0"/>
          <w:marTop w:val="0"/>
          <w:marBottom w:val="0"/>
          <w:divBdr>
            <w:top w:val="none" w:sz="0" w:space="0" w:color="auto"/>
            <w:left w:val="none" w:sz="0" w:space="0" w:color="auto"/>
            <w:bottom w:val="none" w:sz="0" w:space="0" w:color="auto"/>
            <w:right w:val="none" w:sz="0" w:space="0" w:color="auto"/>
          </w:divBdr>
        </w:div>
        <w:div w:id="385372394">
          <w:marLeft w:val="480"/>
          <w:marRight w:val="0"/>
          <w:marTop w:val="0"/>
          <w:marBottom w:val="0"/>
          <w:divBdr>
            <w:top w:val="none" w:sz="0" w:space="0" w:color="auto"/>
            <w:left w:val="none" w:sz="0" w:space="0" w:color="auto"/>
            <w:bottom w:val="none" w:sz="0" w:space="0" w:color="auto"/>
            <w:right w:val="none" w:sz="0" w:space="0" w:color="auto"/>
          </w:divBdr>
        </w:div>
        <w:div w:id="1114060560">
          <w:marLeft w:val="480"/>
          <w:marRight w:val="0"/>
          <w:marTop w:val="0"/>
          <w:marBottom w:val="0"/>
          <w:divBdr>
            <w:top w:val="none" w:sz="0" w:space="0" w:color="auto"/>
            <w:left w:val="none" w:sz="0" w:space="0" w:color="auto"/>
            <w:bottom w:val="none" w:sz="0" w:space="0" w:color="auto"/>
            <w:right w:val="none" w:sz="0" w:space="0" w:color="auto"/>
          </w:divBdr>
        </w:div>
        <w:div w:id="1801455768">
          <w:marLeft w:val="480"/>
          <w:marRight w:val="0"/>
          <w:marTop w:val="0"/>
          <w:marBottom w:val="0"/>
          <w:divBdr>
            <w:top w:val="none" w:sz="0" w:space="0" w:color="auto"/>
            <w:left w:val="none" w:sz="0" w:space="0" w:color="auto"/>
            <w:bottom w:val="none" w:sz="0" w:space="0" w:color="auto"/>
            <w:right w:val="none" w:sz="0" w:space="0" w:color="auto"/>
          </w:divBdr>
        </w:div>
        <w:div w:id="650406934">
          <w:marLeft w:val="480"/>
          <w:marRight w:val="0"/>
          <w:marTop w:val="0"/>
          <w:marBottom w:val="0"/>
          <w:divBdr>
            <w:top w:val="none" w:sz="0" w:space="0" w:color="auto"/>
            <w:left w:val="none" w:sz="0" w:space="0" w:color="auto"/>
            <w:bottom w:val="none" w:sz="0" w:space="0" w:color="auto"/>
            <w:right w:val="none" w:sz="0" w:space="0" w:color="auto"/>
          </w:divBdr>
        </w:div>
        <w:div w:id="634337753">
          <w:marLeft w:val="480"/>
          <w:marRight w:val="0"/>
          <w:marTop w:val="0"/>
          <w:marBottom w:val="0"/>
          <w:divBdr>
            <w:top w:val="none" w:sz="0" w:space="0" w:color="auto"/>
            <w:left w:val="none" w:sz="0" w:space="0" w:color="auto"/>
            <w:bottom w:val="none" w:sz="0" w:space="0" w:color="auto"/>
            <w:right w:val="none" w:sz="0" w:space="0" w:color="auto"/>
          </w:divBdr>
        </w:div>
        <w:div w:id="1444613298">
          <w:marLeft w:val="480"/>
          <w:marRight w:val="0"/>
          <w:marTop w:val="0"/>
          <w:marBottom w:val="0"/>
          <w:divBdr>
            <w:top w:val="none" w:sz="0" w:space="0" w:color="auto"/>
            <w:left w:val="none" w:sz="0" w:space="0" w:color="auto"/>
            <w:bottom w:val="none" w:sz="0" w:space="0" w:color="auto"/>
            <w:right w:val="none" w:sz="0" w:space="0" w:color="auto"/>
          </w:divBdr>
        </w:div>
        <w:div w:id="572855048">
          <w:marLeft w:val="480"/>
          <w:marRight w:val="0"/>
          <w:marTop w:val="0"/>
          <w:marBottom w:val="0"/>
          <w:divBdr>
            <w:top w:val="none" w:sz="0" w:space="0" w:color="auto"/>
            <w:left w:val="none" w:sz="0" w:space="0" w:color="auto"/>
            <w:bottom w:val="none" w:sz="0" w:space="0" w:color="auto"/>
            <w:right w:val="none" w:sz="0" w:space="0" w:color="auto"/>
          </w:divBdr>
        </w:div>
        <w:div w:id="730078563">
          <w:marLeft w:val="480"/>
          <w:marRight w:val="0"/>
          <w:marTop w:val="0"/>
          <w:marBottom w:val="0"/>
          <w:divBdr>
            <w:top w:val="none" w:sz="0" w:space="0" w:color="auto"/>
            <w:left w:val="none" w:sz="0" w:space="0" w:color="auto"/>
            <w:bottom w:val="none" w:sz="0" w:space="0" w:color="auto"/>
            <w:right w:val="none" w:sz="0" w:space="0" w:color="auto"/>
          </w:divBdr>
        </w:div>
        <w:div w:id="2038386236">
          <w:marLeft w:val="480"/>
          <w:marRight w:val="0"/>
          <w:marTop w:val="0"/>
          <w:marBottom w:val="0"/>
          <w:divBdr>
            <w:top w:val="none" w:sz="0" w:space="0" w:color="auto"/>
            <w:left w:val="none" w:sz="0" w:space="0" w:color="auto"/>
            <w:bottom w:val="none" w:sz="0" w:space="0" w:color="auto"/>
            <w:right w:val="none" w:sz="0" w:space="0" w:color="auto"/>
          </w:divBdr>
        </w:div>
        <w:div w:id="2093626358">
          <w:marLeft w:val="480"/>
          <w:marRight w:val="0"/>
          <w:marTop w:val="0"/>
          <w:marBottom w:val="0"/>
          <w:divBdr>
            <w:top w:val="none" w:sz="0" w:space="0" w:color="auto"/>
            <w:left w:val="none" w:sz="0" w:space="0" w:color="auto"/>
            <w:bottom w:val="none" w:sz="0" w:space="0" w:color="auto"/>
            <w:right w:val="none" w:sz="0" w:space="0" w:color="auto"/>
          </w:divBdr>
        </w:div>
        <w:div w:id="1859349133">
          <w:marLeft w:val="480"/>
          <w:marRight w:val="0"/>
          <w:marTop w:val="0"/>
          <w:marBottom w:val="0"/>
          <w:divBdr>
            <w:top w:val="none" w:sz="0" w:space="0" w:color="auto"/>
            <w:left w:val="none" w:sz="0" w:space="0" w:color="auto"/>
            <w:bottom w:val="none" w:sz="0" w:space="0" w:color="auto"/>
            <w:right w:val="none" w:sz="0" w:space="0" w:color="auto"/>
          </w:divBdr>
        </w:div>
        <w:div w:id="1040475615">
          <w:marLeft w:val="480"/>
          <w:marRight w:val="0"/>
          <w:marTop w:val="0"/>
          <w:marBottom w:val="0"/>
          <w:divBdr>
            <w:top w:val="none" w:sz="0" w:space="0" w:color="auto"/>
            <w:left w:val="none" w:sz="0" w:space="0" w:color="auto"/>
            <w:bottom w:val="none" w:sz="0" w:space="0" w:color="auto"/>
            <w:right w:val="none" w:sz="0" w:space="0" w:color="auto"/>
          </w:divBdr>
        </w:div>
        <w:div w:id="973633315">
          <w:marLeft w:val="480"/>
          <w:marRight w:val="0"/>
          <w:marTop w:val="0"/>
          <w:marBottom w:val="0"/>
          <w:divBdr>
            <w:top w:val="none" w:sz="0" w:space="0" w:color="auto"/>
            <w:left w:val="none" w:sz="0" w:space="0" w:color="auto"/>
            <w:bottom w:val="none" w:sz="0" w:space="0" w:color="auto"/>
            <w:right w:val="none" w:sz="0" w:space="0" w:color="auto"/>
          </w:divBdr>
        </w:div>
        <w:div w:id="389303627">
          <w:marLeft w:val="480"/>
          <w:marRight w:val="0"/>
          <w:marTop w:val="0"/>
          <w:marBottom w:val="0"/>
          <w:divBdr>
            <w:top w:val="none" w:sz="0" w:space="0" w:color="auto"/>
            <w:left w:val="none" w:sz="0" w:space="0" w:color="auto"/>
            <w:bottom w:val="none" w:sz="0" w:space="0" w:color="auto"/>
            <w:right w:val="none" w:sz="0" w:space="0" w:color="auto"/>
          </w:divBdr>
        </w:div>
        <w:div w:id="1387297977">
          <w:marLeft w:val="480"/>
          <w:marRight w:val="0"/>
          <w:marTop w:val="0"/>
          <w:marBottom w:val="0"/>
          <w:divBdr>
            <w:top w:val="none" w:sz="0" w:space="0" w:color="auto"/>
            <w:left w:val="none" w:sz="0" w:space="0" w:color="auto"/>
            <w:bottom w:val="none" w:sz="0" w:space="0" w:color="auto"/>
            <w:right w:val="none" w:sz="0" w:space="0" w:color="auto"/>
          </w:divBdr>
        </w:div>
        <w:div w:id="2114275352">
          <w:marLeft w:val="480"/>
          <w:marRight w:val="0"/>
          <w:marTop w:val="0"/>
          <w:marBottom w:val="0"/>
          <w:divBdr>
            <w:top w:val="none" w:sz="0" w:space="0" w:color="auto"/>
            <w:left w:val="none" w:sz="0" w:space="0" w:color="auto"/>
            <w:bottom w:val="none" w:sz="0" w:space="0" w:color="auto"/>
            <w:right w:val="none" w:sz="0" w:space="0" w:color="auto"/>
          </w:divBdr>
        </w:div>
        <w:div w:id="1774282546">
          <w:marLeft w:val="480"/>
          <w:marRight w:val="0"/>
          <w:marTop w:val="0"/>
          <w:marBottom w:val="0"/>
          <w:divBdr>
            <w:top w:val="none" w:sz="0" w:space="0" w:color="auto"/>
            <w:left w:val="none" w:sz="0" w:space="0" w:color="auto"/>
            <w:bottom w:val="none" w:sz="0" w:space="0" w:color="auto"/>
            <w:right w:val="none" w:sz="0" w:space="0" w:color="auto"/>
          </w:divBdr>
        </w:div>
        <w:div w:id="324093139">
          <w:marLeft w:val="480"/>
          <w:marRight w:val="0"/>
          <w:marTop w:val="0"/>
          <w:marBottom w:val="0"/>
          <w:divBdr>
            <w:top w:val="none" w:sz="0" w:space="0" w:color="auto"/>
            <w:left w:val="none" w:sz="0" w:space="0" w:color="auto"/>
            <w:bottom w:val="none" w:sz="0" w:space="0" w:color="auto"/>
            <w:right w:val="none" w:sz="0" w:space="0" w:color="auto"/>
          </w:divBdr>
        </w:div>
        <w:div w:id="1682580629">
          <w:marLeft w:val="480"/>
          <w:marRight w:val="0"/>
          <w:marTop w:val="0"/>
          <w:marBottom w:val="0"/>
          <w:divBdr>
            <w:top w:val="none" w:sz="0" w:space="0" w:color="auto"/>
            <w:left w:val="none" w:sz="0" w:space="0" w:color="auto"/>
            <w:bottom w:val="none" w:sz="0" w:space="0" w:color="auto"/>
            <w:right w:val="none" w:sz="0" w:space="0" w:color="auto"/>
          </w:divBdr>
        </w:div>
        <w:div w:id="2125299467">
          <w:marLeft w:val="480"/>
          <w:marRight w:val="0"/>
          <w:marTop w:val="0"/>
          <w:marBottom w:val="0"/>
          <w:divBdr>
            <w:top w:val="none" w:sz="0" w:space="0" w:color="auto"/>
            <w:left w:val="none" w:sz="0" w:space="0" w:color="auto"/>
            <w:bottom w:val="none" w:sz="0" w:space="0" w:color="auto"/>
            <w:right w:val="none" w:sz="0" w:space="0" w:color="auto"/>
          </w:divBdr>
        </w:div>
        <w:div w:id="1822916214">
          <w:marLeft w:val="480"/>
          <w:marRight w:val="0"/>
          <w:marTop w:val="0"/>
          <w:marBottom w:val="0"/>
          <w:divBdr>
            <w:top w:val="none" w:sz="0" w:space="0" w:color="auto"/>
            <w:left w:val="none" w:sz="0" w:space="0" w:color="auto"/>
            <w:bottom w:val="none" w:sz="0" w:space="0" w:color="auto"/>
            <w:right w:val="none" w:sz="0" w:space="0" w:color="auto"/>
          </w:divBdr>
        </w:div>
        <w:div w:id="442310006">
          <w:marLeft w:val="480"/>
          <w:marRight w:val="0"/>
          <w:marTop w:val="0"/>
          <w:marBottom w:val="0"/>
          <w:divBdr>
            <w:top w:val="none" w:sz="0" w:space="0" w:color="auto"/>
            <w:left w:val="none" w:sz="0" w:space="0" w:color="auto"/>
            <w:bottom w:val="none" w:sz="0" w:space="0" w:color="auto"/>
            <w:right w:val="none" w:sz="0" w:space="0" w:color="auto"/>
          </w:divBdr>
        </w:div>
        <w:div w:id="962424773">
          <w:marLeft w:val="480"/>
          <w:marRight w:val="0"/>
          <w:marTop w:val="0"/>
          <w:marBottom w:val="0"/>
          <w:divBdr>
            <w:top w:val="none" w:sz="0" w:space="0" w:color="auto"/>
            <w:left w:val="none" w:sz="0" w:space="0" w:color="auto"/>
            <w:bottom w:val="none" w:sz="0" w:space="0" w:color="auto"/>
            <w:right w:val="none" w:sz="0" w:space="0" w:color="auto"/>
          </w:divBdr>
        </w:div>
        <w:div w:id="141433682">
          <w:marLeft w:val="480"/>
          <w:marRight w:val="0"/>
          <w:marTop w:val="0"/>
          <w:marBottom w:val="0"/>
          <w:divBdr>
            <w:top w:val="none" w:sz="0" w:space="0" w:color="auto"/>
            <w:left w:val="none" w:sz="0" w:space="0" w:color="auto"/>
            <w:bottom w:val="none" w:sz="0" w:space="0" w:color="auto"/>
            <w:right w:val="none" w:sz="0" w:space="0" w:color="auto"/>
          </w:divBdr>
        </w:div>
        <w:div w:id="619529771">
          <w:marLeft w:val="480"/>
          <w:marRight w:val="0"/>
          <w:marTop w:val="0"/>
          <w:marBottom w:val="0"/>
          <w:divBdr>
            <w:top w:val="none" w:sz="0" w:space="0" w:color="auto"/>
            <w:left w:val="none" w:sz="0" w:space="0" w:color="auto"/>
            <w:bottom w:val="none" w:sz="0" w:space="0" w:color="auto"/>
            <w:right w:val="none" w:sz="0" w:space="0" w:color="auto"/>
          </w:divBdr>
        </w:div>
        <w:div w:id="1885752287">
          <w:marLeft w:val="480"/>
          <w:marRight w:val="0"/>
          <w:marTop w:val="0"/>
          <w:marBottom w:val="0"/>
          <w:divBdr>
            <w:top w:val="none" w:sz="0" w:space="0" w:color="auto"/>
            <w:left w:val="none" w:sz="0" w:space="0" w:color="auto"/>
            <w:bottom w:val="none" w:sz="0" w:space="0" w:color="auto"/>
            <w:right w:val="none" w:sz="0" w:space="0" w:color="auto"/>
          </w:divBdr>
        </w:div>
        <w:div w:id="1381704497">
          <w:marLeft w:val="480"/>
          <w:marRight w:val="0"/>
          <w:marTop w:val="0"/>
          <w:marBottom w:val="0"/>
          <w:divBdr>
            <w:top w:val="none" w:sz="0" w:space="0" w:color="auto"/>
            <w:left w:val="none" w:sz="0" w:space="0" w:color="auto"/>
            <w:bottom w:val="none" w:sz="0" w:space="0" w:color="auto"/>
            <w:right w:val="none" w:sz="0" w:space="0" w:color="auto"/>
          </w:divBdr>
        </w:div>
        <w:div w:id="272517946">
          <w:marLeft w:val="480"/>
          <w:marRight w:val="0"/>
          <w:marTop w:val="0"/>
          <w:marBottom w:val="0"/>
          <w:divBdr>
            <w:top w:val="none" w:sz="0" w:space="0" w:color="auto"/>
            <w:left w:val="none" w:sz="0" w:space="0" w:color="auto"/>
            <w:bottom w:val="none" w:sz="0" w:space="0" w:color="auto"/>
            <w:right w:val="none" w:sz="0" w:space="0" w:color="auto"/>
          </w:divBdr>
        </w:div>
        <w:div w:id="517350010">
          <w:marLeft w:val="480"/>
          <w:marRight w:val="0"/>
          <w:marTop w:val="0"/>
          <w:marBottom w:val="0"/>
          <w:divBdr>
            <w:top w:val="none" w:sz="0" w:space="0" w:color="auto"/>
            <w:left w:val="none" w:sz="0" w:space="0" w:color="auto"/>
            <w:bottom w:val="none" w:sz="0" w:space="0" w:color="auto"/>
            <w:right w:val="none" w:sz="0" w:space="0" w:color="auto"/>
          </w:divBdr>
        </w:div>
        <w:div w:id="906646375">
          <w:marLeft w:val="480"/>
          <w:marRight w:val="0"/>
          <w:marTop w:val="0"/>
          <w:marBottom w:val="0"/>
          <w:divBdr>
            <w:top w:val="none" w:sz="0" w:space="0" w:color="auto"/>
            <w:left w:val="none" w:sz="0" w:space="0" w:color="auto"/>
            <w:bottom w:val="none" w:sz="0" w:space="0" w:color="auto"/>
            <w:right w:val="none" w:sz="0" w:space="0" w:color="auto"/>
          </w:divBdr>
        </w:div>
        <w:div w:id="735973189">
          <w:marLeft w:val="480"/>
          <w:marRight w:val="0"/>
          <w:marTop w:val="0"/>
          <w:marBottom w:val="0"/>
          <w:divBdr>
            <w:top w:val="none" w:sz="0" w:space="0" w:color="auto"/>
            <w:left w:val="none" w:sz="0" w:space="0" w:color="auto"/>
            <w:bottom w:val="none" w:sz="0" w:space="0" w:color="auto"/>
            <w:right w:val="none" w:sz="0" w:space="0" w:color="auto"/>
          </w:divBdr>
        </w:div>
        <w:div w:id="1339039975">
          <w:marLeft w:val="480"/>
          <w:marRight w:val="0"/>
          <w:marTop w:val="0"/>
          <w:marBottom w:val="0"/>
          <w:divBdr>
            <w:top w:val="none" w:sz="0" w:space="0" w:color="auto"/>
            <w:left w:val="none" w:sz="0" w:space="0" w:color="auto"/>
            <w:bottom w:val="none" w:sz="0" w:space="0" w:color="auto"/>
            <w:right w:val="none" w:sz="0" w:space="0" w:color="auto"/>
          </w:divBdr>
        </w:div>
        <w:div w:id="1282611408">
          <w:marLeft w:val="480"/>
          <w:marRight w:val="0"/>
          <w:marTop w:val="0"/>
          <w:marBottom w:val="0"/>
          <w:divBdr>
            <w:top w:val="none" w:sz="0" w:space="0" w:color="auto"/>
            <w:left w:val="none" w:sz="0" w:space="0" w:color="auto"/>
            <w:bottom w:val="none" w:sz="0" w:space="0" w:color="auto"/>
            <w:right w:val="none" w:sz="0" w:space="0" w:color="auto"/>
          </w:divBdr>
        </w:div>
        <w:div w:id="1943294713">
          <w:marLeft w:val="480"/>
          <w:marRight w:val="0"/>
          <w:marTop w:val="0"/>
          <w:marBottom w:val="0"/>
          <w:divBdr>
            <w:top w:val="none" w:sz="0" w:space="0" w:color="auto"/>
            <w:left w:val="none" w:sz="0" w:space="0" w:color="auto"/>
            <w:bottom w:val="none" w:sz="0" w:space="0" w:color="auto"/>
            <w:right w:val="none" w:sz="0" w:space="0" w:color="auto"/>
          </w:divBdr>
        </w:div>
        <w:div w:id="807940486">
          <w:marLeft w:val="480"/>
          <w:marRight w:val="0"/>
          <w:marTop w:val="0"/>
          <w:marBottom w:val="0"/>
          <w:divBdr>
            <w:top w:val="none" w:sz="0" w:space="0" w:color="auto"/>
            <w:left w:val="none" w:sz="0" w:space="0" w:color="auto"/>
            <w:bottom w:val="none" w:sz="0" w:space="0" w:color="auto"/>
            <w:right w:val="none" w:sz="0" w:space="0" w:color="auto"/>
          </w:divBdr>
        </w:div>
        <w:div w:id="2047174814">
          <w:marLeft w:val="480"/>
          <w:marRight w:val="0"/>
          <w:marTop w:val="0"/>
          <w:marBottom w:val="0"/>
          <w:divBdr>
            <w:top w:val="none" w:sz="0" w:space="0" w:color="auto"/>
            <w:left w:val="none" w:sz="0" w:space="0" w:color="auto"/>
            <w:bottom w:val="none" w:sz="0" w:space="0" w:color="auto"/>
            <w:right w:val="none" w:sz="0" w:space="0" w:color="auto"/>
          </w:divBdr>
        </w:div>
        <w:div w:id="285892638">
          <w:marLeft w:val="480"/>
          <w:marRight w:val="0"/>
          <w:marTop w:val="0"/>
          <w:marBottom w:val="0"/>
          <w:divBdr>
            <w:top w:val="none" w:sz="0" w:space="0" w:color="auto"/>
            <w:left w:val="none" w:sz="0" w:space="0" w:color="auto"/>
            <w:bottom w:val="none" w:sz="0" w:space="0" w:color="auto"/>
            <w:right w:val="none" w:sz="0" w:space="0" w:color="auto"/>
          </w:divBdr>
        </w:div>
        <w:div w:id="1974018679">
          <w:marLeft w:val="480"/>
          <w:marRight w:val="0"/>
          <w:marTop w:val="0"/>
          <w:marBottom w:val="0"/>
          <w:divBdr>
            <w:top w:val="none" w:sz="0" w:space="0" w:color="auto"/>
            <w:left w:val="none" w:sz="0" w:space="0" w:color="auto"/>
            <w:bottom w:val="none" w:sz="0" w:space="0" w:color="auto"/>
            <w:right w:val="none" w:sz="0" w:space="0" w:color="auto"/>
          </w:divBdr>
        </w:div>
        <w:div w:id="1381518011">
          <w:marLeft w:val="480"/>
          <w:marRight w:val="0"/>
          <w:marTop w:val="0"/>
          <w:marBottom w:val="0"/>
          <w:divBdr>
            <w:top w:val="none" w:sz="0" w:space="0" w:color="auto"/>
            <w:left w:val="none" w:sz="0" w:space="0" w:color="auto"/>
            <w:bottom w:val="none" w:sz="0" w:space="0" w:color="auto"/>
            <w:right w:val="none" w:sz="0" w:space="0" w:color="auto"/>
          </w:divBdr>
        </w:div>
        <w:div w:id="205801904">
          <w:marLeft w:val="480"/>
          <w:marRight w:val="0"/>
          <w:marTop w:val="0"/>
          <w:marBottom w:val="0"/>
          <w:divBdr>
            <w:top w:val="none" w:sz="0" w:space="0" w:color="auto"/>
            <w:left w:val="none" w:sz="0" w:space="0" w:color="auto"/>
            <w:bottom w:val="none" w:sz="0" w:space="0" w:color="auto"/>
            <w:right w:val="none" w:sz="0" w:space="0" w:color="auto"/>
          </w:divBdr>
        </w:div>
        <w:div w:id="238751056">
          <w:marLeft w:val="480"/>
          <w:marRight w:val="0"/>
          <w:marTop w:val="0"/>
          <w:marBottom w:val="0"/>
          <w:divBdr>
            <w:top w:val="none" w:sz="0" w:space="0" w:color="auto"/>
            <w:left w:val="none" w:sz="0" w:space="0" w:color="auto"/>
            <w:bottom w:val="none" w:sz="0" w:space="0" w:color="auto"/>
            <w:right w:val="none" w:sz="0" w:space="0" w:color="auto"/>
          </w:divBdr>
        </w:div>
        <w:div w:id="985473737">
          <w:marLeft w:val="480"/>
          <w:marRight w:val="0"/>
          <w:marTop w:val="0"/>
          <w:marBottom w:val="0"/>
          <w:divBdr>
            <w:top w:val="none" w:sz="0" w:space="0" w:color="auto"/>
            <w:left w:val="none" w:sz="0" w:space="0" w:color="auto"/>
            <w:bottom w:val="none" w:sz="0" w:space="0" w:color="auto"/>
            <w:right w:val="none" w:sz="0" w:space="0" w:color="auto"/>
          </w:divBdr>
        </w:div>
        <w:div w:id="2024669214">
          <w:marLeft w:val="480"/>
          <w:marRight w:val="0"/>
          <w:marTop w:val="0"/>
          <w:marBottom w:val="0"/>
          <w:divBdr>
            <w:top w:val="none" w:sz="0" w:space="0" w:color="auto"/>
            <w:left w:val="none" w:sz="0" w:space="0" w:color="auto"/>
            <w:bottom w:val="none" w:sz="0" w:space="0" w:color="auto"/>
            <w:right w:val="none" w:sz="0" w:space="0" w:color="auto"/>
          </w:divBdr>
        </w:div>
        <w:div w:id="2060934062">
          <w:marLeft w:val="480"/>
          <w:marRight w:val="0"/>
          <w:marTop w:val="0"/>
          <w:marBottom w:val="0"/>
          <w:divBdr>
            <w:top w:val="none" w:sz="0" w:space="0" w:color="auto"/>
            <w:left w:val="none" w:sz="0" w:space="0" w:color="auto"/>
            <w:bottom w:val="none" w:sz="0" w:space="0" w:color="auto"/>
            <w:right w:val="none" w:sz="0" w:space="0" w:color="auto"/>
          </w:divBdr>
        </w:div>
        <w:div w:id="1019085218">
          <w:marLeft w:val="480"/>
          <w:marRight w:val="0"/>
          <w:marTop w:val="0"/>
          <w:marBottom w:val="0"/>
          <w:divBdr>
            <w:top w:val="none" w:sz="0" w:space="0" w:color="auto"/>
            <w:left w:val="none" w:sz="0" w:space="0" w:color="auto"/>
            <w:bottom w:val="none" w:sz="0" w:space="0" w:color="auto"/>
            <w:right w:val="none" w:sz="0" w:space="0" w:color="auto"/>
          </w:divBdr>
        </w:div>
        <w:div w:id="675887398">
          <w:marLeft w:val="480"/>
          <w:marRight w:val="0"/>
          <w:marTop w:val="0"/>
          <w:marBottom w:val="0"/>
          <w:divBdr>
            <w:top w:val="none" w:sz="0" w:space="0" w:color="auto"/>
            <w:left w:val="none" w:sz="0" w:space="0" w:color="auto"/>
            <w:bottom w:val="none" w:sz="0" w:space="0" w:color="auto"/>
            <w:right w:val="none" w:sz="0" w:space="0" w:color="auto"/>
          </w:divBdr>
        </w:div>
        <w:div w:id="2136755530">
          <w:marLeft w:val="480"/>
          <w:marRight w:val="0"/>
          <w:marTop w:val="0"/>
          <w:marBottom w:val="0"/>
          <w:divBdr>
            <w:top w:val="none" w:sz="0" w:space="0" w:color="auto"/>
            <w:left w:val="none" w:sz="0" w:space="0" w:color="auto"/>
            <w:bottom w:val="none" w:sz="0" w:space="0" w:color="auto"/>
            <w:right w:val="none" w:sz="0" w:space="0" w:color="auto"/>
          </w:divBdr>
        </w:div>
        <w:div w:id="685205827">
          <w:marLeft w:val="480"/>
          <w:marRight w:val="0"/>
          <w:marTop w:val="0"/>
          <w:marBottom w:val="0"/>
          <w:divBdr>
            <w:top w:val="none" w:sz="0" w:space="0" w:color="auto"/>
            <w:left w:val="none" w:sz="0" w:space="0" w:color="auto"/>
            <w:bottom w:val="none" w:sz="0" w:space="0" w:color="auto"/>
            <w:right w:val="none" w:sz="0" w:space="0" w:color="auto"/>
          </w:divBdr>
        </w:div>
        <w:div w:id="1641688563">
          <w:marLeft w:val="480"/>
          <w:marRight w:val="0"/>
          <w:marTop w:val="0"/>
          <w:marBottom w:val="0"/>
          <w:divBdr>
            <w:top w:val="none" w:sz="0" w:space="0" w:color="auto"/>
            <w:left w:val="none" w:sz="0" w:space="0" w:color="auto"/>
            <w:bottom w:val="none" w:sz="0" w:space="0" w:color="auto"/>
            <w:right w:val="none" w:sz="0" w:space="0" w:color="auto"/>
          </w:divBdr>
        </w:div>
        <w:div w:id="1333921190">
          <w:marLeft w:val="480"/>
          <w:marRight w:val="0"/>
          <w:marTop w:val="0"/>
          <w:marBottom w:val="0"/>
          <w:divBdr>
            <w:top w:val="none" w:sz="0" w:space="0" w:color="auto"/>
            <w:left w:val="none" w:sz="0" w:space="0" w:color="auto"/>
            <w:bottom w:val="none" w:sz="0" w:space="0" w:color="auto"/>
            <w:right w:val="none" w:sz="0" w:space="0" w:color="auto"/>
          </w:divBdr>
        </w:div>
        <w:div w:id="845291704">
          <w:marLeft w:val="480"/>
          <w:marRight w:val="0"/>
          <w:marTop w:val="0"/>
          <w:marBottom w:val="0"/>
          <w:divBdr>
            <w:top w:val="none" w:sz="0" w:space="0" w:color="auto"/>
            <w:left w:val="none" w:sz="0" w:space="0" w:color="auto"/>
            <w:bottom w:val="none" w:sz="0" w:space="0" w:color="auto"/>
            <w:right w:val="none" w:sz="0" w:space="0" w:color="auto"/>
          </w:divBdr>
        </w:div>
        <w:div w:id="999964389">
          <w:marLeft w:val="480"/>
          <w:marRight w:val="0"/>
          <w:marTop w:val="0"/>
          <w:marBottom w:val="0"/>
          <w:divBdr>
            <w:top w:val="none" w:sz="0" w:space="0" w:color="auto"/>
            <w:left w:val="none" w:sz="0" w:space="0" w:color="auto"/>
            <w:bottom w:val="none" w:sz="0" w:space="0" w:color="auto"/>
            <w:right w:val="none" w:sz="0" w:space="0" w:color="auto"/>
          </w:divBdr>
        </w:div>
        <w:div w:id="70856866">
          <w:marLeft w:val="480"/>
          <w:marRight w:val="0"/>
          <w:marTop w:val="0"/>
          <w:marBottom w:val="0"/>
          <w:divBdr>
            <w:top w:val="none" w:sz="0" w:space="0" w:color="auto"/>
            <w:left w:val="none" w:sz="0" w:space="0" w:color="auto"/>
            <w:bottom w:val="none" w:sz="0" w:space="0" w:color="auto"/>
            <w:right w:val="none" w:sz="0" w:space="0" w:color="auto"/>
          </w:divBdr>
        </w:div>
        <w:div w:id="1423794395">
          <w:marLeft w:val="480"/>
          <w:marRight w:val="0"/>
          <w:marTop w:val="0"/>
          <w:marBottom w:val="0"/>
          <w:divBdr>
            <w:top w:val="none" w:sz="0" w:space="0" w:color="auto"/>
            <w:left w:val="none" w:sz="0" w:space="0" w:color="auto"/>
            <w:bottom w:val="none" w:sz="0" w:space="0" w:color="auto"/>
            <w:right w:val="none" w:sz="0" w:space="0" w:color="auto"/>
          </w:divBdr>
        </w:div>
        <w:div w:id="1742367793">
          <w:marLeft w:val="480"/>
          <w:marRight w:val="0"/>
          <w:marTop w:val="0"/>
          <w:marBottom w:val="0"/>
          <w:divBdr>
            <w:top w:val="none" w:sz="0" w:space="0" w:color="auto"/>
            <w:left w:val="none" w:sz="0" w:space="0" w:color="auto"/>
            <w:bottom w:val="none" w:sz="0" w:space="0" w:color="auto"/>
            <w:right w:val="none" w:sz="0" w:space="0" w:color="auto"/>
          </w:divBdr>
        </w:div>
        <w:div w:id="1184704768">
          <w:marLeft w:val="480"/>
          <w:marRight w:val="0"/>
          <w:marTop w:val="0"/>
          <w:marBottom w:val="0"/>
          <w:divBdr>
            <w:top w:val="none" w:sz="0" w:space="0" w:color="auto"/>
            <w:left w:val="none" w:sz="0" w:space="0" w:color="auto"/>
            <w:bottom w:val="none" w:sz="0" w:space="0" w:color="auto"/>
            <w:right w:val="none" w:sz="0" w:space="0" w:color="auto"/>
          </w:divBdr>
        </w:div>
        <w:div w:id="1995602757">
          <w:marLeft w:val="480"/>
          <w:marRight w:val="0"/>
          <w:marTop w:val="0"/>
          <w:marBottom w:val="0"/>
          <w:divBdr>
            <w:top w:val="none" w:sz="0" w:space="0" w:color="auto"/>
            <w:left w:val="none" w:sz="0" w:space="0" w:color="auto"/>
            <w:bottom w:val="none" w:sz="0" w:space="0" w:color="auto"/>
            <w:right w:val="none" w:sz="0" w:space="0" w:color="auto"/>
          </w:divBdr>
        </w:div>
        <w:div w:id="1025247380">
          <w:marLeft w:val="480"/>
          <w:marRight w:val="0"/>
          <w:marTop w:val="0"/>
          <w:marBottom w:val="0"/>
          <w:divBdr>
            <w:top w:val="none" w:sz="0" w:space="0" w:color="auto"/>
            <w:left w:val="none" w:sz="0" w:space="0" w:color="auto"/>
            <w:bottom w:val="none" w:sz="0" w:space="0" w:color="auto"/>
            <w:right w:val="none" w:sz="0" w:space="0" w:color="auto"/>
          </w:divBdr>
        </w:div>
      </w:divsChild>
    </w:div>
    <w:div w:id="532767241">
      <w:marLeft w:val="480"/>
      <w:marRight w:val="0"/>
      <w:marTop w:val="0"/>
      <w:marBottom w:val="0"/>
      <w:divBdr>
        <w:top w:val="none" w:sz="0" w:space="0" w:color="auto"/>
        <w:left w:val="none" w:sz="0" w:space="0" w:color="auto"/>
        <w:bottom w:val="none" w:sz="0" w:space="0" w:color="auto"/>
        <w:right w:val="none" w:sz="0" w:space="0" w:color="auto"/>
      </w:divBdr>
    </w:div>
    <w:div w:id="532808047">
      <w:marLeft w:val="480"/>
      <w:marRight w:val="0"/>
      <w:marTop w:val="0"/>
      <w:marBottom w:val="0"/>
      <w:divBdr>
        <w:top w:val="none" w:sz="0" w:space="0" w:color="auto"/>
        <w:left w:val="none" w:sz="0" w:space="0" w:color="auto"/>
        <w:bottom w:val="none" w:sz="0" w:space="0" w:color="auto"/>
        <w:right w:val="none" w:sz="0" w:space="0" w:color="auto"/>
      </w:divBdr>
    </w:div>
    <w:div w:id="532883674">
      <w:marLeft w:val="480"/>
      <w:marRight w:val="0"/>
      <w:marTop w:val="0"/>
      <w:marBottom w:val="0"/>
      <w:divBdr>
        <w:top w:val="none" w:sz="0" w:space="0" w:color="auto"/>
        <w:left w:val="none" w:sz="0" w:space="0" w:color="auto"/>
        <w:bottom w:val="none" w:sz="0" w:space="0" w:color="auto"/>
        <w:right w:val="none" w:sz="0" w:space="0" w:color="auto"/>
      </w:divBdr>
    </w:div>
    <w:div w:id="532963901">
      <w:marLeft w:val="480"/>
      <w:marRight w:val="0"/>
      <w:marTop w:val="0"/>
      <w:marBottom w:val="0"/>
      <w:divBdr>
        <w:top w:val="none" w:sz="0" w:space="0" w:color="auto"/>
        <w:left w:val="none" w:sz="0" w:space="0" w:color="auto"/>
        <w:bottom w:val="none" w:sz="0" w:space="0" w:color="auto"/>
        <w:right w:val="none" w:sz="0" w:space="0" w:color="auto"/>
      </w:divBdr>
    </w:div>
    <w:div w:id="533158638">
      <w:marLeft w:val="480"/>
      <w:marRight w:val="0"/>
      <w:marTop w:val="0"/>
      <w:marBottom w:val="0"/>
      <w:divBdr>
        <w:top w:val="none" w:sz="0" w:space="0" w:color="auto"/>
        <w:left w:val="none" w:sz="0" w:space="0" w:color="auto"/>
        <w:bottom w:val="none" w:sz="0" w:space="0" w:color="auto"/>
        <w:right w:val="none" w:sz="0" w:space="0" w:color="auto"/>
      </w:divBdr>
    </w:div>
    <w:div w:id="533201844">
      <w:marLeft w:val="480"/>
      <w:marRight w:val="0"/>
      <w:marTop w:val="0"/>
      <w:marBottom w:val="0"/>
      <w:divBdr>
        <w:top w:val="none" w:sz="0" w:space="0" w:color="auto"/>
        <w:left w:val="none" w:sz="0" w:space="0" w:color="auto"/>
        <w:bottom w:val="none" w:sz="0" w:space="0" w:color="auto"/>
        <w:right w:val="none" w:sz="0" w:space="0" w:color="auto"/>
      </w:divBdr>
    </w:div>
    <w:div w:id="533232079">
      <w:marLeft w:val="480"/>
      <w:marRight w:val="0"/>
      <w:marTop w:val="0"/>
      <w:marBottom w:val="0"/>
      <w:divBdr>
        <w:top w:val="none" w:sz="0" w:space="0" w:color="auto"/>
        <w:left w:val="none" w:sz="0" w:space="0" w:color="auto"/>
        <w:bottom w:val="none" w:sz="0" w:space="0" w:color="auto"/>
        <w:right w:val="none" w:sz="0" w:space="0" w:color="auto"/>
      </w:divBdr>
    </w:div>
    <w:div w:id="533268219">
      <w:marLeft w:val="480"/>
      <w:marRight w:val="0"/>
      <w:marTop w:val="0"/>
      <w:marBottom w:val="0"/>
      <w:divBdr>
        <w:top w:val="none" w:sz="0" w:space="0" w:color="auto"/>
        <w:left w:val="none" w:sz="0" w:space="0" w:color="auto"/>
        <w:bottom w:val="none" w:sz="0" w:space="0" w:color="auto"/>
        <w:right w:val="none" w:sz="0" w:space="0" w:color="auto"/>
      </w:divBdr>
    </w:div>
    <w:div w:id="533272887">
      <w:marLeft w:val="480"/>
      <w:marRight w:val="0"/>
      <w:marTop w:val="0"/>
      <w:marBottom w:val="0"/>
      <w:divBdr>
        <w:top w:val="none" w:sz="0" w:space="0" w:color="auto"/>
        <w:left w:val="none" w:sz="0" w:space="0" w:color="auto"/>
        <w:bottom w:val="none" w:sz="0" w:space="0" w:color="auto"/>
        <w:right w:val="none" w:sz="0" w:space="0" w:color="auto"/>
      </w:divBdr>
    </w:div>
    <w:div w:id="533349508">
      <w:marLeft w:val="480"/>
      <w:marRight w:val="0"/>
      <w:marTop w:val="0"/>
      <w:marBottom w:val="0"/>
      <w:divBdr>
        <w:top w:val="none" w:sz="0" w:space="0" w:color="auto"/>
        <w:left w:val="none" w:sz="0" w:space="0" w:color="auto"/>
        <w:bottom w:val="none" w:sz="0" w:space="0" w:color="auto"/>
        <w:right w:val="none" w:sz="0" w:space="0" w:color="auto"/>
      </w:divBdr>
    </w:div>
    <w:div w:id="533424813">
      <w:marLeft w:val="480"/>
      <w:marRight w:val="0"/>
      <w:marTop w:val="0"/>
      <w:marBottom w:val="0"/>
      <w:divBdr>
        <w:top w:val="none" w:sz="0" w:space="0" w:color="auto"/>
        <w:left w:val="none" w:sz="0" w:space="0" w:color="auto"/>
        <w:bottom w:val="none" w:sz="0" w:space="0" w:color="auto"/>
        <w:right w:val="none" w:sz="0" w:space="0" w:color="auto"/>
      </w:divBdr>
    </w:div>
    <w:div w:id="533614491">
      <w:marLeft w:val="480"/>
      <w:marRight w:val="0"/>
      <w:marTop w:val="0"/>
      <w:marBottom w:val="0"/>
      <w:divBdr>
        <w:top w:val="none" w:sz="0" w:space="0" w:color="auto"/>
        <w:left w:val="none" w:sz="0" w:space="0" w:color="auto"/>
        <w:bottom w:val="none" w:sz="0" w:space="0" w:color="auto"/>
        <w:right w:val="none" w:sz="0" w:space="0" w:color="auto"/>
      </w:divBdr>
    </w:div>
    <w:div w:id="533614896">
      <w:marLeft w:val="480"/>
      <w:marRight w:val="0"/>
      <w:marTop w:val="0"/>
      <w:marBottom w:val="0"/>
      <w:divBdr>
        <w:top w:val="none" w:sz="0" w:space="0" w:color="auto"/>
        <w:left w:val="none" w:sz="0" w:space="0" w:color="auto"/>
        <w:bottom w:val="none" w:sz="0" w:space="0" w:color="auto"/>
        <w:right w:val="none" w:sz="0" w:space="0" w:color="auto"/>
      </w:divBdr>
    </w:div>
    <w:div w:id="533739070">
      <w:bodyDiv w:val="1"/>
      <w:marLeft w:val="0"/>
      <w:marRight w:val="0"/>
      <w:marTop w:val="0"/>
      <w:marBottom w:val="0"/>
      <w:divBdr>
        <w:top w:val="none" w:sz="0" w:space="0" w:color="auto"/>
        <w:left w:val="none" w:sz="0" w:space="0" w:color="auto"/>
        <w:bottom w:val="none" w:sz="0" w:space="0" w:color="auto"/>
        <w:right w:val="none" w:sz="0" w:space="0" w:color="auto"/>
      </w:divBdr>
    </w:div>
    <w:div w:id="533806865">
      <w:marLeft w:val="480"/>
      <w:marRight w:val="0"/>
      <w:marTop w:val="0"/>
      <w:marBottom w:val="0"/>
      <w:divBdr>
        <w:top w:val="none" w:sz="0" w:space="0" w:color="auto"/>
        <w:left w:val="none" w:sz="0" w:space="0" w:color="auto"/>
        <w:bottom w:val="none" w:sz="0" w:space="0" w:color="auto"/>
        <w:right w:val="none" w:sz="0" w:space="0" w:color="auto"/>
      </w:divBdr>
    </w:div>
    <w:div w:id="533882170">
      <w:marLeft w:val="480"/>
      <w:marRight w:val="0"/>
      <w:marTop w:val="0"/>
      <w:marBottom w:val="0"/>
      <w:divBdr>
        <w:top w:val="none" w:sz="0" w:space="0" w:color="auto"/>
        <w:left w:val="none" w:sz="0" w:space="0" w:color="auto"/>
        <w:bottom w:val="none" w:sz="0" w:space="0" w:color="auto"/>
        <w:right w:val="none" w:sz="0" w:space="0" w:color="auto"/>
      </w:divBdr>
    </w:div>
    <w:div w:id="533882712">
      <w:marLeft w:val="480"/>
      <w:marRight w:val="0"/>
      <w:marTop w:val="0"/>
      <w:marBottom w:val="0"/>
      <w:divBdr>
        <w:top w:val="none" w:sz="0" w:space="0" w:color="auto"/>
        <w:left w:val="none" w:sz="0" w:space="0" w:color="auto"/>
        <w:bottom w:val="none" w:sz="0" w:space="0" w:color="auto"/>
        <w:right w:val="none" w:sz="0" w:space="0" w:color="auto"/>
      </w:divBdr>
    </w:div>
    <w:div w:id="533884845">
      <w:marLeft w:val="480"/>
      <w:marRight w:val="0"/>
      <w:marTop w:val="0"/>
      <w:marBottom w:val="0"/>
      <w:divBdr>
        <w:top w:val="none" w:sz="0" w:space="0" w:color="auto"/>
        <w:left w:val="none" w:sz="0" w:space="0" w:color="auto"/>
        <w:bottom w:val="none" w:sz="0" w:space="0" w:color="auto"/>
        <w:right w:val="none" w:sz="0" w:space="0" w:color="auto"/>
      </w:divBdr>
    </w:div>
    <w:div w:id="533923932">
      <w:marLeft w:val="480"/>
      <w:marRight w:val="0"/>
      <w:marTop w:val="0"/>
      <w:marBottom w:val="0"/>
      <w:divBdr>
        <w:top w:val="none" w:sz="0" w:space="0" w:color="auto"/>
        <w:left w:val="none" w:sz="0" w:space="0" w:color="auto"/>
        <w:bottom w:val="none" w:sz="0" w:space="0" w:color="auto"/>
        <w:right w:val="none" w:sz="0" w:space="0" w:color="auto"/>
      </w:divBdr>
    </w:div>
    <w:div w:id="533928374">
      <w:marLeft w:val="480"/>
      <w:marRight w:val="0"/>
      <w:marTop w:val="0"/>
      <w:marBottom w:val="0"/>
      <w:divBdr>
        <w:top w:val="none" w:sz="0" w:space="0" w:color="auto"/>
        <w:left w:val="none" w:sz="0" w:space="0" w:color="auto"/>
        <w:bottom w:val="none" w:sz="0" w:space="0" w:color="auto"/>
        <w:right w:val="none" w:sz="0" w:space="0" w:color="auto"/>
      </w:divBdr>
    </w:div>
    <w:div w:id="533999975">
      <w:marLeft w:val="480"/>
      <w:marRight w:val="0"/>
      <w:marTop w:val="0"/>
      <w:marBottom w:val="0"/>
      <w:divBdr>
        <w:top w:val="none" w:sz="0" w:space="0" w:color="auto"/>
        <w:left w:val="none" w:sz="0" w:space="0" w:color="auto"/>
        <w:bottom w:val="none" w:sz="0" w:space="0" w:color="auto"/>
        <w:right w:val="none" w:sz="0" w:space="0" w:color="auto"/>
      </w:divBdr>
    </w:div>
    <w:div w:id="534002913">
      <w:marLeft w:val="480"/>
      <w:marRight w:val="0"/>
      <w:marTop w:val="0"/>
      <w:marBottom w:val="0"/>
      <w:divBdr>
        <w:top w:val="none" w:sz="0" w:space="0" w:color="auto"/>
        <w:left w:val="none" w:sz="0" w:space="0" w:color="auto"/>
        <w:bottom w:val="none" w:sz="0" w:space="0" w:color="auto"/>
        <w:right w:val="none" w:sz="0" w:space="0" w:color="auto"/>
      </w:divBdr>
    </w:div>
    <w:div w:id="534007696">
      <w:marLeft w:val="480"/>
      <w:marRight w:val="0"/>
      <w:marTop w:val="0"/>
      <w:marBottom w:val="0"/>
      <w:divBdr>
        <w:top w:val="none" w:sz="0" w:space="0" w:color="auto"/>
        <w:left w:val="none" w:sz="0" w:space="0" w:color="auto"/>
        <w:bottom w:val="none" w:sz="0" w:space="0" w:color="auto"/>
        <w:right w:val="none" w:sz="0" w:space="0" w:color="auto"/>
      </w:divBdr>
    </w:div>
    <w:div w:id="534083617">
      <w:marLeft w:val="480"/>
      <w:marRight w:val="0"/>
      <w:marTop w:val="0"/>
      <w:marBottom w:val="0"/>
      <w:divBdr>
        <w:top w:val="none" w:sz="0" w:space="0" w:color="auto"/>
        <w:left w:val="none" w:sz="0" w:space="0" w:color="auto"/>
        <w:bottom w:val="none" w:sz="0" w:space="0" w:color="auto"/>
        <w:right w:val="none" w:sz="0" w:space="0" w:color="auto"/>
      </w:divBdr>
    </w:div>
    <w:div w:id="534118568">
      <w:marLeft w:val="480"/>
      <w:marRight w:val="0"/>
      <w:marTop w:val="0"/>
      <w:marBottom w:val="0"/>
      <w:divBdr>
        <w:top w:val="none" w:sz="0" w:space="0" w:color="auto"/>
        <w:left w:val="none" w:sz="0" w:space="0" w:color="auto"/>
        <w:bottom w:val="none" w:sz="0" w:space="0" w:color="auto"/>
        <w:right w:val="none" w:sz="0" w:space="0" w:color="auto"/>
      </w:divBdr>
    </w:div>
    <w:div w:id="534125916">
      <w:marLeft w:val="480"/>
      <w:marRight w:val="0"/>
      <w:marTop w:val="0"/>
      <w:marBottom w:val="0"/>
      <w:divBdr>
        <w:top w:val="none" w:sz="0" w:space="0" w:color="auto"/>
        <w:left w:val="none" w:sz="0" w:space="0" w:color="auto"/>
        <w:bottom w:val="none" w:sz="0" w:space="0" w:color="auto"/>
        <w:right w:val="none" w:sz="0" w:space="0" w:color="auto"/>
      </w:divBdr>
    </w:div>
    <w:div w:id="534198496">
      <w:marLeft w:val="480"/>
      <w:marRight w:val="0"/>
      <w:marTop w:val="0"/>
      <w:marBottom w:val="0"/>
      <w:divBdr>
        <w:top w:val="none" w:sz="0" w:space="0" w:color="auto"/>
        <w:left w:val="none" w:sz="0" w:space="0" w:color="auto"/>
        <w:bottom w:val="none" w:sz="0" w:space="0" w:color="auto"/>
        <w:right w:val="none" w:sz="0" w:space="0" w:color="auto"/>
      </w:divBdr>
    </w:div>
    <w:div w:id="534387752">
      <w:marLeft w:val="480"/>
      <w:marRight w:val="0"/>
      <w:marTop w:val="0"/>
      <w:marBottom w:val="0"/>
      <w:divBdr>
        <w:top w:val="none" w:sz="0" w:space="0" w:color="auto"/>
        <w:left w:val="none" w:sz="0" w:space="0" w:color="auto"/>
        <w:bottom w:val="none" w:sz="0" w:space="0" w:color="auto"/>
        <w:right w:val="none" w:sz="0" w:space="0" w:color="auto"/>
      </w:divBdr>
    </w:div>
    <w:div w:id="534582495">
      <w:marLeft w:val="480"/>
      <w:marRight w:val="0"/>
      <w:marTop w:val="0"/>
      <w:marBottom w:val="0"/>
      <w:divBdr>
        <w:top w:val="none" w:sz="0" w:space="0" w:color="auto"/>
        <w:left w:val="none" w:sz="0" w:space="0" w:color="auto"/>
        <w:bottom w:val="none" w:sz="0" w:space="0" w:color="auto"/>
        <w:right w:val="none" w:sz="0" w:space="0" w:color="auto"/>
      </w:divBdr>
    </w:div>
    <w:div w:id="534855868">
      <w:marLeft w:val="480"/>
      <w:marRight w:val="0"/>
      <w:marTop w:val="0"/>
      <w:marBottom w:val="0"/>
      <w:divBdr>
        <w:top w:val="none" w:sz="0" w:space="0" w:color="auto"/>
        <w:left w:val="none" w:sz="0" w:space="0" w:color="auto"/>
        <w:bottom w:val="none" w:sz="0" w:space="0" w:color="auto"/>
        <w:right w:val="none" w:sz="0" w:space="0" w:color="auto"/>
      </w:divBdr>
    </w:div>
    <w:div w:id="534931234">
      <w:marLeft w:val="480"/>
      <w:marRight w:val="0"/>
      <w:marTop w:val="0"/>
      <w:marBottom w:val="0"/>
      <w:divBdr>
        <w:top w:val="none" w:sz="0" w:space="0" w:color="auto"/>
        <w:left w:val="none" w:sz="0" w:space="0" w:color="auto"/>
        <w:bottom w:val="none" w:sz="0" w:space="0" w:color="auto"/>
        <w:right w:val="none" w:sz="0" w:space="0" w:color="auto"/>
      </w:divBdr>
    </w:div>
    <w:div w:id="535124370">
      <w:bodyDiv w:val="1"/>
      <w:marLeft w:val="0"/>
      <w:marRight w:val="0"/>
      <w:marTop w:val="0"/>
      <w:marBottom w:val="0"/>
      <w:divBdr>
        <w:top w:val="none" w:sz="0" w:space="0" w:color="auto"/>
        <w:left w:val="none" w:sz="0" w:space="0" w:color="auto"/>
        <w:bottom w:val="none" w:sz="0" w:space="0" w:color="auto"/>
        <w:right w:val="none" w:sz="0" w:space="0" w:color="auto"/>
      </w:divBdr>
      <w:divsChild>
        <w:div w:id="7098097">
          <w:marLeft w:val="480"/>
          <w:marRight w:val="0"/>
          <w:marTop w:val="0"/>
          <w:marBottom w:val="0"/>
          <w:divBdr>
            <w:top w:val="none" w:sz="0" w:space="0" w:color="auto"/>
            <w:left w:val="none" w:sz="0" w:space="0" w:color="auto"/>
            <w:bottom w:val="none" w:sz="0" w:space="0" w:color="auto"/>
            <w:right w:val="none" w:sz="0" w:space="0" w:color="auto"/>
          </w:divBdr>
        </w:div>
        <w:div w:id="26682489">
          <w:marLeft w:val="480"/>
          <w:marRight w:val="0"/>
          <w:marTop w:val="0"/>
          <w:marBottom w:val="0"/>
          <w:divBdr>
            <w:top w:val="none" w:sz="0" w:space="0" w:color="auto"/>
            <w:left w:val="none" w:sz="0" w:space="0" w:color="auto"/>
            <w:bottom w:val="none" w:sz="0" w:space="0" w:color="auto"/>
            <w:right w:val="none" w:sz="0" w:space="0" w:color="auto"/>
          </w:divBdr>
        </w:div>
        <w:div w:id="49769884">
          <w:marLeft w:val="480"/>
          <w:marRight w:val="0"/>
          <w:marTop w:val="0"/>
          <w:marBottom w:val="0"/>
          <w:divBdr>
            <w:top w:val="none" w:sz="0" w:space="0" w:color="auto"/>
            <w:left w:val="none" w:sz="0" w:space="0" w:color="auto"/>
            <w:bottom w:val="none" w:sz="0" w:space="0" w:color="auto"/>
            <w:right w:val="none" w:sz="0" w:space="0" w:color="auto"/>
          </w:divBdr>
        </w:div>
        <w:div w:id="111100999">
          <w:marLeft w:val="480"/>
          <w:marRight w:val="0"/>
          <w:marTop w:val="0"/>
          <w:marBottom w:val="0"/>
          <w:divBdr>
            <w:top w:val="none" w:sz="0" w:space="0" w:color="auto"/>
            <w:left w:val="none" w:sz="0" w:space="0" w:color="auto"/>
            <w:bottom w:val="none" w:sz="0" w:space="0" w:color="auto"/>
            <w:right w:val="none" w:sz="0" w:space="0" w:color="auto"/>
          </w:divBdr>
        </w:div>
        <w:div w:id="146556509">
          <w:marLeft w:val="480"/>
          <w:marRight w:val="0"/>
          <w:marTop w:val="0"/>
          <w:marBottom w:val="0"/>
          <w:divBdr>
            <w:top w:val="none" w:sz="0" w:space="0" w:color="auto"/>
            <w:left w:val="none" w:sz="0" w:space="0" w:color="auto"/>
            <w:bottom w:val="none" w:sz="0" w:space="0" w:color="auto"/>
            <w:right w:val="none" w:sz="0" w:space="0" w:color="auto"/>
          </w:divBdr>
        </w:div>
        <w:div w:id="151526490">
          <w:marLeft w:val="480"/>
          <w:marRight w:val="0"/>
          <w:marTop w:val="0"/>
          <w:marBottom w:val="0"/>
          <w:divBdr>
            <w:top w:val="none" w:sz="0" w:space="0" w:color="auto"/>
            <w:left w:val="none" w:sz="0" w:space="0" w:color="auto"/>
            <w:bottom w:val="none" w:sz="0" w:space="0" w:color="auto"/>
            <w:right w:val="none" w:sz="0" w:space="0" w:color="auto"/>
          </w:divBdr>
        </w:div>
        <w:div w:id="171991510">
          <w:marLeft w:val="480"/>
          <w:marRight w:val="0"/>
          <w:marTop w:val="0"/>
          <w:marBottom w:val="0"/>
          <w:divBdr>
            <w:top w:val="none" w:sz="0" w:space="0" w:color="auto"/>
            <w:left w:val="none" w:sz="0" w:space="0" w:color="auto"/>
            <w:bottom w:val="none" w:sz="0" w:space="0" w:color="auto"/>
            <w:right w:val="none" w:sz="0" w:space="0" w:color="auto"/>
          </w:divBdr>
        </w:div>
        <w:div w:id="210501928">
          <w:marLeft w:val="480"/>
          <w:marRight w:val="0"/>
          <w:marTop w:val="0"/>
          <w:marBottom w:val="0"/>
          <w:divBdr>
            <w:top w:val="none" w:sz="0" w:space="0" w:color="auto"/>
            <w:left w:val="none" w:sz="0" w:space="0" w:color="auto"/>
            <w:bottom w:val="none" w:sz="0" w:space="0" w:color="auto"/>
            <w:right w:val="none" w:sz="0" w:space="0" w:color="auto"/>
          </w:divBdr>
        </w:div>
        <w:div w:id="273099111">
          <w:marLeft w:val="480"/>
          <w:marRight w:val="0"/>
          <w:marTop w:val="0"/>
          <w:marBottom w:val="0"/>
          <w:divBdr>
            <w:top w:val="none" w:sz="0" w:space="0" w:color="auto"/>
            <w:left w:val="none" w:sz="0" w:space="0" w:color="auto"/>
            <w:bottom w:val="none" w:sz="0" w:space="0" w:color="auto"/>
            <w:right w:val="none" w:sz="0" w:space="0" w:color="auto"/>
          </w:divBdr>
        </w:div>
        <w:div w:id="278071197">
          <w:marLeft w:val="480"/>
          <w:marRight w:val="0"/>
          <w:marTop w:val="0"/>
          <w:marBottom w:val="0"/>
          <w:divBdr>
            <w:top w:val="none" w:sz="0" w:space="0" w:color="auto"/>
            <w:left w:val="none" w:sz="0" w:space="0" w:color="auto"/>
            <w:bottom w:val="none" w:sz="0" w:space="0" w:color="auto"/>
            <w:right w:val="none" w:sz="0" w:space="0" w:color="auto"/>
          </w:divBdr>
        </w:div>
        <w:div w:id="279579520">
          <w:marLeft w:val="480"/>
          <w:marRight w:val="0"/>
          <w:marTop w:val="0"/>
          <w:marBottom w:val="0"/>
          <w:divBdr>
            <w:top w:val="none" w:sz="0" w:space="0" w:color="auto"/>
            <w:left w:val="none" w:sz="0" w:space="0" w:color="auto"/>
            <w:bottom w:val="none" w:sz="0" w:space="0" w:color="auto"/>
            <w:right w:val="none" w:sz="0" w:space="0" w:color="auto"/>
          </w:divBdr>
        </w:div>
        <w:div w:id="293489519">
          <w:marLeft w:val="480"/>
          <w:marRight w:val="0"/>
          <w:marTop w:val="0"/>
          <w:marBottom w:val="0"/>
          <w:divBdr>
            <w:top w:val="none" w:sz="0" w:space="0" w:color="auto"/>
            <w:left w:val="none" w:sz="0" w:space="0" w:color="auto"/>
            <w:bottom w:val="none" w:sz="0" w:space="0" w:color="auto"/>
            <w:right w:val="none" w:sz="0" w:space="0" w:color="auto"/>
          </w:divBdr>
        </w:div>
        <w:div w:id="304429906">
          <w:marLeft w:val="480"/>
          <w:marRight w:val="0"/>
          <w:marTop w:val="0"/>
          <w:marBottom w:val="0"/>
          <w:divBdr>
            <w:top w:val="none" w:sz="0" w:space="0" w:color="auto"/>
            <w:left w:val="none" w:sz="0" w:space="0" w:color="auto"/>
            <w:bottom w:val="none" w:sz="0" w:space="0" w:color="auto"/>
            <w:right w:val="none" w:sz="0" w:space="0" w:color="auto"/>
          </w:divBdr>
        </w:div>
        <w:div w:id="317079215">
          <w:marLeft w:val="480"/>
          <w:marRight w:val="0"/>
          <w:marTop w:val="0"/>
          <w:marBottom w:val="0"/>
          <w:divBdr>
            <w:top w:val="none" w:sz="0" w:space="0" w:color="auto"/>
            <w:left w:val="none" w:sz="0" w:space="0" w:color="auto"/>
            <w:bottom w:val="none" w:sz="0" w:space="0" w:color="auto"/>
            <w:right w:val="none" w:sz="0" w:space="0" w:color="auto"/>
          </w:divBdr>
        </w:div>
        <w:div w:id="340545899">
          <w:marLeft w:val="480"/>
          <w:marRight w:val="0"/>
          <w:marTop w:val="0"/>
          <w:marBottom w:val="0"/>
          <w:divBdr>
            <w:top w:val="none" w:sz="0" w:space="0" w:color="auto"/>
            <w:left w:val="none" w:sz="0" w:space="0" w:color="auto"/>
            <w:bottom w:val="none" w:sz="0" w:space="0" w:color="auto"/>
            <w:right w:val="none" w:sz="0" w:space="0" w:color="auto"/>
          </w:divBdr>
        </w:div>
        <w:div w:id="386683719">
          <w:marLeft w:val="480"/>
          <w:marRight w:val="0"/>
          <w:marTop w:val="0"/>
          <w:marBottom w:val="0"/>
          <w:divBdr>
            <w:top w:val="none" w:sz="0" w:space="0" w:color="auto"/>
            <w:left w:val="none" w:sz="0" w:space="0" w:color="auto"/>
            <w:bottom w:val="none" w:sz="0" w:space="0" w:color="auto"/>
            <w:right w:val="none" w:sz="0" w:space="0" w:color="auto"/>
          </w:divBdr>
        </w:div>
        <w:div w:id="417941344">
          <w:marLeft w:val="480"/>
          <w:marRight w:val="0"/>
          <w:marTop w:val="0"/>
          <w:marBottom w:val="0"/>
          <w:divBdr>
            <w:top w:val="none" w:sz="0" w:space="0" w:color="auto"/>
            <w:left w:val="none" w:sz="0" w:space="0" w:color="auto"/>
            <w:bottom w:val="none" w:sz="0" w:space="0" w:color="auto"/>
            <w:right w:val="none" w:sz="0" w:space="0" w:color="auto"/>
          </w:divBdr>
        </w:div>
        <w:div w:id="426850111">
          <w:marLeft w:val="480"/>
          <w:marRight w:val="0"/>
          <w:marTop w:val="0"/>
          <w:marBottom w:val="0"/>
          <w:divBdr>
            <w:top w:val="none" w:sz="0" w:space="0" w:color="auto"/>
            <w:left w:val="none" w:sz="0" w:space="0" w:color="auto"/>
            <w:bottom w:val="none" w:sz="0" w:space="0" w:color="auto"/>
            <w:right w:val="none" w:sz="0" w:space="0" w:color="auto"/>
          </w:divBdr>
        </w:div>
        <w:div w:id="432045520">
          <w:marLeft w:val="480"/>
          <w:marRight w:val="0"/>
          <w:marTop w:val="0"/>
          <w:marBottom w:val="0"/>
          <w:divBdr>
            <w:top w:val="none" w:sz="0" w:space="0" w:color="auto"/>
            <w:left w:val="none" w:sz="0" w:space="0" w:color="auto"/>
            <w:bottom w:val="none" w:sz="0" w:space="0" w:color="auto"/>
            <w:right w:val="none" w:sz="0" w:space="0" w:color="auto"/>
          </w:divBdr>
        </w:div>
        <w:div w:id="441536644">
          <w:marLeft w:val="480"/>
          <w:marRight w:val="0"/>
          <w:marTop w:val="0"/>
          <w:marBottom w:val="0"/>
          <w:divBdr>
            <w:top w:val="none" w:sz="0" w:space="0" w:color="auto"/>
            <w:left w:val="none" w:sz="0" w:space="0" w:color="auto"/>
            <w:bottom w:val="none" w:sz="0" w:space="0" w:color="auto"/>
            <w:right w:val="none" w:sz="0" w:space="0" w:color="auto"/>
          </w:divBdr>
        </w:div>
        <w:div w:id="497187325">
          <w:marLeft w:val="480"/>
          <w:marRight w:val="0"/>
          <w:marTop w:val="0"/>
          <w:marBottom w:val="0"/>
          <w:divBdr>
            <w:top w:val="none" w:sz="0" w:space="0" w:color="auto"/>
            <w:left w:val="none" w:sz="0" w:space="0" w:color="auto"/>
            <w:bottom w:val="none" w:sz="0" w:space="0" w:color="auto"/>
            <w:right w:val="none" w:sz="0" w:space="0" w:color="auto"/>
          </w:divBdr>
        </w:div>
        <w:div w:id="497814884">
          <w:marLeft w:val="480"/>
          <w:marRight w:val="0"/>
          <w:marTop w:val="0"/>
          <w:marBottom w:val="0"/>
          <w:divBdr>
            <w:top w:val="none" w:sz="0" w:space="0" w:color="auto"/>
            <w:left w:val="none" w:sz="0" w:space="0" w:color="auto"/>
            <w:bottom w:val="none" w:sz="0" w:space="0" w:color="auto"/>
            <w:right w:val="none" w:sz="0" w:space="0" w:color="auto"/>
          </w:divBdr>
        </w:div>
        <w:div w:id="507722307">
          <w:marLeft w:val="480"/>
          <w:marRight w:val="0"/>
          <w:marTop w:val="0"/>
          <w:marBottom w:val="0"/>
          <w:divBdr>
            <w:top w:val="none" w:sz="0" w:space="0" w:color="auto"/>
            <w:left w:val="none" w:sz="0" w:space="0" w:color="auto"/>
            <w:bottom w:val="none" w:sz="0" w:space="0" w:color="auto"/>
            <w:right w:val="none" w:sz="0" w:space="0" w:color="auto"/>
          </w:divBdr>
        </w:div>
        <w:div w:id="534923503">
          <w:marLeft w:val="480"/>
          <w:marRight w:val="0"/>
          <w:marTop w:val="0"/>
          <w:marBottom w:val="0"/>
          <w:divBdr>
            <w:top w:val="none" w:sz="0" w:space="0" w:color="auto"/>
            <w:left w:val="none" w:sz="0" w:space="0" w:color="auto"/>
            <w:bottom w:val="none" w:sz="0" w:space="0" w:color="auto"/>
            <w:right w:val="none" w:sz="0" w:space="0" w:color="auto"/>
          </w:divBdr>
        </w:div>
        <w:div w:id="554121924">
          <w:marLeft w:val="480"/>
          <w:marRight w:val="0"/>
          <w:marTop w:val="0"/>
          <w:marBottom w:val="0"/>
          <w:divBdr>
            <w:top w:val="none" w:sz="0" w:space="0" w:color="auto"/>
            <w:left w:val="none" w:sz="0" w:space="0" w:color="auto"/>
            <w:bottom w:val="none" w:sz="0" w:space="0" w:color="auto"/>
            <w:right w:val="none" w:sz="0" w:space="0" w:color="auto"/>
          </w:divBdr>
        </w:div>
        <w:div w:id="578098582">
          <w:marLeft w:val="480"/>
          <w:marRight w:val="0"/>
          <w:marTop w:val="0"/>
          <w:marBottom w:val="0"/>
          <w:divBdr>
            <w:top w:val="none" w:sz="0" w:space="0" w:color="auto"/>
            <w:left w:val="none" w:sz="0" w:space="0" w:color="auto"/>
            <w:bottom w:val="none" w:sz="0" w:space="0" w:color="auto"/>
            <w:right w:val="none" w:sz="0" w:space="0" w:color="auto"/>
          </w:divBdr>
        </w:div>
        <w:div w:id="582376583">
          <w:marLeft w:val="480"/>
          <w:marRight w:val="0"/>
          <w:marTop w:val="0"/>
          <w:marBottom w:val="0"/>
          <w:divBdr>
            <w:top w:val="none" w:sz="0" w:space="0" w:color="auto"/>
            <w:left w:val="none" w:sz="0" w:space="0" w:color="auto"/>
            <w:bottom w:val="none" w:sz="0" w:space="0" w:color="auto"/>
            <w:right w:val="none" w:sz="0" w:space="0" w:color="auto"/>
          </w:divBdr>
        </w:div>
        <w:div w:id="640311085">
          <w:marLeft w:val="480"/>
          <w:marRight w:val="0"/>
          <w:marTop w:val="0"/>
          <w:marBottom w:val="0"/>
          <w:divBdr>
            <w:top w:val="none" w:sz="0" w:space="0" w:color="auto"/>
            <w:left w:val="none" w:sz="0" w:space="0" w:color="auto"/>
            <w:bottom w:val="none" w:sz="0" w:space="0" w:color="auto"/>
            <w:right w:val="none" w:sz="0" w:space="0" w:color="auto"/>
          </w:divBdr>
        </w:div>
        <w:div w:id="651249311">
          <w:marLeft w:val="480"/>
          <w:marRight w:val="0"/>
          <w:marTop w:val="0"/>
          <w:marBottom w:val="0"/>
          <w:divBdr>
            <w:top w:val="none" w:sz="0" w:space="0" w:color="auto"/>
            <w:left w:val="none" w:sz="0" w:space="0" w:color="auto"/>
            <w:bottom w:val="none" w:sz="0" w:space="0" w:color="auto"/>
            <w:right w:val="none" w:sz="0" w:space="0" w:color="auto"/>
          </w:divBdr>
        </w:div>
        <w:div w:id="662241352">
          <w:marLeft w:val="480"/>
          <w:marRight w:val="0"/>
          <w:marTop w:val="0"/>
          <w:marBottom w:val="0"/>
          <w:divBdr>
            <w:top w:val="none" w:sz="0" w:space="0" w:color="auto"/>
            <w:left w:val="none" w:sz="0" w:space="0" w:color="auto"/>
            <w:bottom w:val="none" w:sz="0" w:space="0" w:color="auto"/>
            <w:right w:val="none" w:sz="0" w:space="0" w:color="auto"/>
          </w:divBdr>
        </w:div>
        <w:div w:id="665089698">
          <w:marLeft w:val="480"/>
          <w:marRight w:val="0"/>
          <w:marTop w:val="0"/>
          <w:marBottom w:val="0"/>
          <w:divBdr>
            <w:top w:val="none" w:sz="0" w:space="0" w:color="auto"/>
            <w:left w:val="none" w:sz="0" w:space="0" w:color="auto"/>
            <w:bottom w:val="none" w:sz="0" w:space="0" w:color="auto"/>
            <w:right w:val="none" w:sz="0" w:space="0" w:color="auto"/>
          </w:divBdr>
        </w:div>
        <w:div w:id="692534896">
          <w:marLeft w:val="480"/>
          <w:marRight w:val="0"/>
          <w:marTop w:val="0"/>
          <w:marBottom w:val="0"/>
          <w:divBdr>
            <w:top w:val="none" w:sz="0" w:space="0" w:color="auto"/>
            <w:left w:val="none" w:sz="0" w:space="0" w:color="auto"/>
            <w:bottom w:val="none" w:sz="0" w:space="0" w:color="auto"/>
            <w:right w:val="none" w:sz="0" w:space="0" w:color="auto"/>
          </w:divBdr>
        </w:div>
        <w:div w:id="791750643">
          <w:marLeft w:val="480"/>
          <w:marRight w:val="0"/>
          <w:marTop w:val="0"/>
          <w:marBottom w:val="0"/>
          <w:divBdr>
            <w:top w:val="none" w:sz="0" w:space="0" w:color="auto"/>
            <w:left w:val="none" w:sz="0" w:space="0" w:color="auto"/>
            <w:bottom w:val="none" w:sz="0" w:space="0" w:color="auto"/>
            <w:right w:val="none" w:sz="0" w:space="0" w:color="auto"/>
          </w:divBdr>
        </w:div>
        <w:div w:id="802578259">
          <w:marLeft w:val="480"/>
          <w:marRight w:val="0"/>
          <w:marTop w:val="0"/>
          <w:marBottom w:val="0"/>
          <w:divBdr>
            <w:top w:val="none" w:sz="0" w:space="0" w:color="auto"/>
            <w:left w:val="none" w:sz="0" w:space="0" w:color="auto"/>
            <w:bottom w:val="none" w:sz="0" w:space="0" w:color="auto"/>
            <w:right w:val="none" w:sz="0" w:space="0" w:color="auto"/>
          </w:divBdr>
        </w:div>
        <w:div w:id="817383203">
          <w:marLeft w:val="480"/>
          <w:marRight w:val="0"/>
          <w:marTop w:val="0"/>
          <w:marBottom w:val="0"/>
          <w:divBdr>
            <w:top w:val="none" w:sz="0" w:space="0" w:color="auto"/>
            <w:left w:val="none" w:sz="0" w:space="0" w:color="auto"/>
            <w:bottom w:val="none" w:sz="0" w:space="0" w:color="auto"/>
            <w:right w:val="none" w:sz="0" w:space="0" w:color="auto"/>
          </w:divBdr>
        </w:div>
        <w:div w:id="820315661">
          <w:marLeft w:val="480"/>
          <w:marRight w:val="0"/>
          <w:marTop w:val="0"/>
          <w:marBottom w:val="0"/>
          <w:divBdr>
            <w:top w:val="none" w:sz="0" w:space="0" w:color="auto"/>
            <w:left w:val="none" w:sz="0" w:space="0" w:color="auto"/>
            <w:bottom w:val="none" w:sz="0" w:space="0" w:color="auto"/>
            <w:right w:val="none" w:sz="0" w:space="0" w:color="auto"/>
          </w:divBdr>
        </w:div>
        <w:div w:id="840315021">
          <w:marLeft w:val="480"/>
          <w:marRight w:val="0"/>
          <w:marTop w:val="0"/>
          <w:marBottom w:val="0"/>
          <w:divBdr>
            <w:top w:val="none" w:sz="0" w:space="0" w:color="auto"/>
            <w:left w:val="none" w:sz="0" w:space="0" w:color="auto"/>
            <w:bottom w:val="none" w:sz="0" w:space="0" w:color="auto"/>
            <w:right w:val="none" w:sz="0" w:space="0" w:color="auto"/>
          </w:divBdr>
        </w:div>
        <w:div w:id="854806301">
          <w:marLeft w:val="480"/>
          <w:marRight w:val="0"/>
          <w:marTop w:val="0"/>
          <w:marBottom w:val="0"/>
          <w:divBdr>
            <w:top w:val="none" w:sz="0" w:space="0" w:color="auto"/>
            <w:left w:val="none" w:sz="0" w:space="0" w:color="auto"/>
            <w:bottom w:val="none" w:sz="0" w:space="0" w:color="auto"/>
            <w:right w:val="none" w:sz="0" w:space="0" w:color="auto"/>
          </w:divBdr>
        </w:div>
        <w:div w:id="867377441">
          <w:marLeft w:val="480"/>
          <w:marRight w:val="0"/>
          <w:marTop w:val="0"/>
          <w:marBottom w:val="0"/>
          <w:divBdr>
            <w:top w:val="none" w:sz="0" w:space="0" w:color="auto"/>
            <w:left w:val="none" w:sz="0" w:space="0" w:color="auto"/>
            <w:bottom w:val="none" w:sz="0" w:space="0" w:color="auto"/>
            <w:right w:val="none" w:sz="0" w:space="0" w:color="auto"/>
          </w:divBdr>
        </w:div>
        <w:div w:id="874463074">
          <w:marLeft w:val="480"/>
          <w:marRight w:val="0"/>
          <w:marTop w:val="0"/>
          <w:marBottom w:val="0"/>
          <w:divBdr>
            <w:top w:val="none" w:sz="0" w:space="0" w:color="auto"/>
            <w:left w:val="none" w:sz="0" w:space="0" w:color="auto"/>
            <w:bottom w:val="none" w:sz="0" w:space="0" w:color="auto"/>
            <w:right w:val="none" w:sz="0" w:space="0" w:color="auto"/>
          </w:divBdr>
        </w:div>
        <w:div w:id="918438824">
          <w:marLeft w:val="480"/>
          <w:marRight w:val="0"/>
          <w:marTop w:val="0"/>
          <w:marBottom w:val="0"/>
          <w:divBdr>
            <w:top w:val="none" w:sz="0" w:space="0" w:color="auto"/>
            <w:left w:val="none" w:sz="0" w:space="0" w:color="auto"/>
            <w:bottom w:val="none" w:sz="0" w:space="0" w:color="auto"/>
            <w:right w:val="none" w:sz="0" w:space="0" w:color="auto"/>
          </w:divBdr>
        </w:div>
        <w:div w:id="934943168">
          <w:marLeft w:val="480"/>
          <w:marRight w:val="0"/>
          <w:marTop w:val="0"/>
          <w:marBottom w:val="0"/>
          <w:divBdr>
            <w:top w:val="none" w:sz="0" w:space="0" w:color="auto"/>
            <w:left w:val="none" w:sz="0" w:space="0" w:color="auto"/>
            <w:bottom w:val="none" w:sz="0" w:space="0" w:color="auto"/>
            <w:right w:val="none" w:sz="0" w:space="0" w:color="auto"/>
          </w:divBdr>
        </w:div>
        <w:div w:id="949513151">
          <w:marLeft w:val="480"/>
          <w:marRight w:val="0"/>
          <w:marTop w:val="0"/>
          <w:marBottom w:val="0"/>
          <w:divBdr>
            <w:top w:val="none" w:sz="0" w:space="0" w:color="auto"/>
            <w:left w:val="none" w:sz="0" w:space="0" w:color="auto"/>
            <w:bottom w:val="none" w:sz="0" w:space="0" w:color="auto"/>
            <w:right w:val="none" w:sz="0" w:space="0" w:color="auto"/>
          </w:divBdr>
        </w:div>
        <w:div w:id="954213488">
          <w:marLeft w:val="480"/>
          <w:marRight w:val="0"/>
          <w:marTop w:val="0"/>
          <w:marBottom w:val="0"/>
          <w:divBdr>
            <w:top w:val="none" w:sz="0" w:space="0" w:color="auto"/>
            <w:left w:val="none" w:sz="0" w:space="0" w:color="auto"/>
            <w:bottom w:val="none" w:sz="0" w:space="0" w:color="auto"/>
            <w:right w:val="none" w:sz="0" w:space="0" w:color="auto"/>
          </w:divBdr>
        </w:div>
        <w:div w:id="976303282">
          <w:marLeft w:val="480"/>
          <w:marRight w:val="0"/>
          <w:marTop w:val="0"/>
          <w:marBottom w:val="0"/>
          <w:divBdr>
            <w:top w:val="none" w:sz="0" w:space="0" w:color="auto"/>
            <w:left w:val="none" w:sz="0" w:space="0" w:color="auto"/>
            <w:bottom w:val="none" w:sz="0" w:space="0" w:color="auto"/>
            <w:right w:val="none" w:sz="0" w:space="0" w:color="auto"/>
          </w:divBdr>
        </w:div>
        <w:div w:id="992875085">
          <w:marLeft w:val="480"/>
          <w:marRight w:val="0"/>
          <w:marTop w:val="0"/>
          <w:marBottom w:val="0"/>
          <w:divBdr>
            <w:top w:val="none" w:sz="0" w:space="0" w:color="auto"/>
            <w:left w:val="none" w:sz="0" w:space="0" w:color="auto"/>
            <w:bottom w:val="none" w:sz="0" w:space="0" w:color="auto"/>
            <w:right w:val="none" w:sz="0" w:space="0" w:color="auto"/>
          </w:divBdr>
        </w:div>
        <w:div w:id="1023166988">
          <w:marLeft w:val="480"/>
          <w:marRight w:val="0"/>
          <w:marTop w:val="0"/>
          <w:marBottom w:val="0"/>
          <w:divBdr>
            <w:top w:val="none" w:sz="0" w:space="0" w:color="auto"/>
            <w:left w:val="none" w:sz="0" w:space="0" w:color="auto"/>
            <w:bottom w:val="none" w:sz="0" w:space="0" w:color="auto"/>
            <w:right w:val="none" w:sz="0" w:space="0" w:color="auto"/>
          </w:divBdr>
        </w:div>
        <w:div w:id="1052458881">
          <w:marLeft w:val="480"/>
          <w:marRight w:val="0"/>
          <w:marTop w:val="0"/>
          <w:marBottom w:val="0"/>
          <w:divBdr>
            <w:top w:val="none" w:sz="0" w:space="0" w:color="auto"/>
            <w:left w:val="none" w:sz="0" w:space="0" w:color="auto"/>
            <w:bottom w:val="none" w:sz="0" w:space="0" w:color="auto"/>
            <w:right w:val="none" w:sz="0" w:space="0" w:color="auto"/>
          </w:divBdr>
        </w:div>
        <w:div w:id="1079474411">
          <w:marLeft w:val="480"/>
          <w:marRight w:val="0"/>
          <w:marTop w:val="0"/>
          <w:marBottom w:val="0"/>
          <w:divBdr>
            <w:top w:val="none" w:sz="0" w:space="0" w:color="auto"/>
            <w:left w:val="none" w:sz="0" w:space="0" w:color="auto"/>
            <w:bottom w:val="none" w:sz="0" w:space="0" w:color="auto"/>
            <w:right w:val="none" w:sz="0" w:space="0" w:color="auto"/>
          </w:divBdr>
        </w:div>
        <w:div w:id="1128278700">
          <w:marLeft w:val="480"/>
          <w:marRight w:val="0"/>
          <w:marTop w:val="0"/>
          <w:marBottom w:val="0"/>
          <w:divBdr>
            <w:top w:val="none" w:sz="0" w:space="0" w:color="auto"/>
            <w:left w:val="none" w:sz="0" w:space="0" w:color="auto"/>
            <w:bottom w:val="none" w:sz="0" w:space="0" w:color="auto"/>
            <w:right w:val="none" w:sz="0" w:space="0" w:color="auto"/>
          </w:divBdr>
        </w:div>
        <w:div w:id="1132404227">
          <w:marLeft w:val="480"/>
          <w:marRight w:val="0"/>
          <w:marTop w:val="0"/>
          <w:marBottom w:val="0"/>
          <w:divBdr>
            <w:top w:val="none" w:sz="0" w:space="0" w:color="auto"/>
            <w:left w:val="none" w:sz="0" w:space="0" w:color="auto"/>
            <w:bottom w:val="none" w:sz="0" w:space="0" w:color="auto"/>
            <w:right w:val="none" w:sz="0" w:space="0" w:color="auto"/>
          </w:divBdr>
        </w:div>
        <w:div w:id="1132747795">
          <w:marLeft w:val="480"/>
          <w:marRight w:val="0"/>
          <w:marTop w:val="0"/>
          <w:marBottom w:val="0"/>
          <w:divBdr>
            <w:top w:val="none" w:sz="0" w:space="0" w:color="auto"/>
            <w:left w:val="none" w:sz="0" w:space="0" w:color="auto"/>
            <w:bottom w:val="none" w:sz="0" w:space="0" w:color="auto"/>
            <w:right w:val="none" w:sz="0" w:space="0" w:color="auto"/>
          </w:divBdr>
        </w:div>
        <w:div w:id="1154882015">
          <w:marLeft w:val="480"/>
          <w:marRight w:val="0"/>
          <w:marTop w:val="0"/>
          <w:marBottom w:val="0"/>
          <w:divBdr>
            <w:top w:val="none" w:sz="0" w:space="0" w:color="auto"/>
            <w:left w:val="none" w:sz="0" w:space="0" w:color="auto"/>
            <w:bottom w:val="none" w:sz="0" w:space="0" w:color="auto"/>
            <w:right w:val="none" w:sz="0" w:space="0" w:color="auto"/>
          </w:divBdr>
        </w:div>
        <w:div w:id="1183276374">
          <w:marLeft w:val="480"/>
          <w:marRight w:val="0"/>
          <w:marTop w:val="0"/>
          <w:marBottom w:val="0"/>
          <w:divBdr>
            <w:top w:val="none" w:sz="0" w:space="0" w:color="auto"/>
            <w:left w:val="none" w:sz="0" w:space="0" w:color="auto"/>
            <w:bottom w:val="none" w:sz="0" w:space="0" w:color="auto"/>
            <w:right w:val="none" w:sz="0" w:space="0" w:color="auto"/>
          </w:divBdr>
        </w:div>
        <w:div w:id="1194416832">
          <w:marLeft w:val="480"/>
          <w:marRight w:val="0"/>
          <w:marTop w:val="0"/>
          <w:marBottom w:val="0"/>
          <w:divBdr>
            <w:top w:val="none" w:sz="0" w:space="0" w:color="auto"/>
            <w:left w:val="none" w:sz="0" w:space="0" w:color="auto"/>
            <w:bottom w:val="none" w:sz="0" w:space="0" w:color="auto"/>
            <w:right w:val="none" w:sz="0" w:space="0" w:color="auto"/>
          </w:divBdr>
        </w:div>
        <w:div w:id="1201241254">
          <w:marLeft w:val="480"/>
          <w:marRight w:val="0"/>
          <w:marTop w:val="0"/>
          <w:marBottom w:val="0"/>
          <w:divBdr>
            <w:top w:val="none" w:sz="0" w:space="0" w:color="auto"/>
            <w:left w:val="none" w:sz="0" w:space="0" w:color="auto"/>
            <w:bottom w:val="none" w:sz="0" w:space="0" w:color="auto"/>
            <w:right w:val="none" w:sz="0" w:space="0" w:color="auto"/>
          </w:divBdr>
        </w:div>
        <w:div w:id="1213158142">
          <w:marLeft w:val="480"/>
          <w:marRight w:val="0"/>
          <w:marTop w:val="0"/>
          <w:marBottom w:val="0"/>
          <w:divBdr>
            <w:top w:val="none" w:sz="0" w:space="0" w:color="auto"/>
            <w:left w:val="none" w:sz="0" w:space="0" w:color="auto"/>
            <w:bottom w:val="none" w:sz="0" w:space="0" w:color="auto"/>
            <w:right w:val="none" w:sz="0" w:space="0" w:color="auto"/>
          </w:divBdr>
        </w:div>
        <w:div w:id="1220946435">
          <w:marLeft w:val="480"/>
          <w:marRight w:val="0"/>
          <w:marTop w:val="0"/>
          <w:marBottom w:val="0"/>
          <w:divBdr>
            <w:top w:val="none" w:sz="0" w:space="0" w:color="auto"/>
            <w:left w:val="none" w:sz="0" w:space="0" w:color="auto"/>
            <w:bottom w:val="none" w:sz="0" w:space="0" w:color="auto"/>
            <w:right w:val="none" w:sz="0" w:space="0" w:color="auto"/>
          </w:divBdr>
        </w:div>
        <w:div w:id="1251281671">
          <w:marLeft w:val="480"/>
          <w:marRight w:val="0"/>
          <w:marTop w:val="0"/>
          <w:marBottom w:val="0"/>
          <w:divBdr>
            <w:top w:val="none" w:sz="0" w:space="0" w:color="auto"/>
            <w:left w:val="none" w:sz="0" w:space="0" w:color="auto"/>
            <w:bottom w:val="none" w:sz="0" w:space="0" w:color="auto"/>
            <w:right w:val="none" w:sz="0" w:space="0" w:color="auto"/>
          </w:divBdr>
        </w:div>
        <w:div w:id="1258752504">
          <w:marLeft w:val="480"/>
          <w:marRight w:val="0"/>
          <w:marTop w:val="0"/>
          <w:marBottom w:val="0"/>
          <w:divBdr>
            <w:top w:val="none" w:sz="0" w:space="0" w:color="auto"/>
            <w:left w:val="none" w:sz="0" w:space="0" w:color="auto"/>
            <w:bottom w:val="none" w:sz="0" w:space="0" w:color="auto"/>
            <w:right w:val="none" w:sz="0" w:space="0" w:color="auto"/>
          </w:divBdr>
        </w:div>
        <w:div w:id="1298342588">
          <w:marLeft w:val="480"/>
          <w:marRight w:val="0"/>
          <w:marTop w:val="0"/>
          <w:marBottom w:val="0"/>
          <w:divBdr>
            <w:top w:val="none" w:sz="0" w:space="0" w:color="auto"/>
            <w:left w:val="none" w:sz="0" w:space="0" w:color="auto"/>
            <w:bottom w:val="none" w:sz="0" w:space="0" w:color="auto"/>
            <w:right w:val="none" w:sz="0" w:space="0" w:color="auto"/>
          </w:divBdr>
        </w:div>
        <w:div w:id="1329753288">
          <w:marLeft w:val="480"/>
          <w:marRight w:val="0"/>
          <w:marTop w:val="0"/>
          <w:marBottom w:val="0"/>
          <w:divBdr>
            <w:top w:val="none" w:sz="0" w:space="0" w:color="auto"/>
            <w:left w:val="none" w:sz="0" w:space="0" w:color="auto"/>
            <w:bottom w:val="none" w:sz="0" w:space="0" w:color="auto"/>
            <w:right w:val="none" w:sz="0" w:space="0" w:color="auto"/>
          </w:divBdr>
        </w:div>
        <w:div w:id="1456557404">
          <w:marLeft w:val="480"/>
          <w:marRight w:val="0"/>
          <w:marTop w:val="0"/>
          <w:marBottom w:val="0"/>
          <w:divBdr>
            <w:top w:val="none" w:sz="0" w:space="0" w:color="auto"/>
            <w:left w:val="none" w:sz="0" w:space="0" w:color="auto"/>
            <w:bottom w:val="none" w:sz="0" w:space="0" w:color="auto"/>
            <w:right w:val="none" w:sz="0" w:space="0" w:color="auto"/>
          </w:divBdr>
        </w:div>
        <w:div w:id="1459375916">
          <w:marLeft w:val="480"/>
          <w:marRight w:val="0"/>
          <w:marTop w:val="0"/>
          <w:marBottom w:val="0"/>
          <w:divBdr>
            <w:top w:val="none" w:sz="0" w:space="0" w:color="auto"/>
            <w:left w:val="none" w:sz="0" w:space="0" w:color="auto"/>
            <w:bottom w:val="none" w:sz="0" w:space="0" w:color="auto"/>
            <w:right w:val="none" w:sz="0" w:space="0" w:color="auto"/>
          </w:divBdr>
        </w:div>
        <w:div w:id="1486582621">
          <w:marLeft w:val="480"/>
          <w:marRight w:val="0"/>
          <w:marTop w:val="0"/>
          <w:marBottom w:val="0"/>
          <w:divBdr>
            <w:top w:val="none" w:sz="0" w:space="0" w:color="auto"/>
            <w:left w:val="none" w:sz="0" w:space="0" w:color="auto"/>
            <w:bottom w:val="none" w:sz="0" w:space="0" w:color="auto"/>
            <w:right w:val="none" w:sz="0" w:space="0" w:color="auto"/>
          </w:divBdr>
        </w:div>
        <w:div w:id="1488476942">
          <w:marLeft w:val="480"/>
          <w:marRight w:val="0"/>
          <w:marTop w:val="0"/>
          <w:marBottom w:val="0"/>
          <w:divBdr>
            <w:top w:val="none" w:sz="0" w:space="0" w:color="auto"/>
            <w:left w:val="none" w:sz="0" w:space="0" w:color="auto"/>
            <w:bottom w:val="none" w:sz="0" w:space="0" w:color="auto"/>
            <w:right w:val="none" w:sz="0" w:space="0" w:color="auto"/>
          </w:divBdr>
        </w:div>
        <w:div w:id="1491023915">
          <w:marLeft w:val="480"/>
          <w:marRight w:val="0"/>
          <w:marTop w:val="0"/>
          <w:marBottom w:val="0"/>
          <w:divBdr>
            <w:top w:val="none" w:sz="0" w:space="0" w:color="auto"/>
            <w:left w:val="none" w:sz="0" w:space="0" w:color="auto"/>
            <w:bottom w:val="none" w:sz="0" w:space="0" w:color="auto"/>
            <w:right w:val="none" w:sz="0" w:space="0" w:color="auto"/>
          </w:divBdr>
        </w:div>
        <w:div w:id="1497841954">
          <w:marLeft w:val="480"/>
          <w:marRight w:val="0"/>
          <w:marTop w:val="0"/>
          <w:marBottom w:val="0"/>
          <w:divBdr>
            <w:top w:val="none" w:sz="0" w:space="0" w:color="auto"/>
            <w:left w:val="none" w:sz="0" w:space="0" w:color="auto"/>
            <w:bottom w:val="none" w:sz="0" w:space="0" w:color="auto"/>
            <w:right w:val="none" w:sz="0" w:space="0" w:color="auto"/>
          </w:divBdr>
        </w:div>
        <w:div w:id="1513716422">
          <w:marLeft w:val="480"/>
          <w:marRight w:val="0"/>
          <w:marTop w:val="0"/>
          <w:marBottom w:val="0"/>
          <w:divBdr>
            <w:top w:val="none" w:sz="0" w:space="0" w:color="auto"/>
            <w:left w:val="none" w:sz="0" w:space="0" w:color="auto"/>
            <w:bottom w:val="none" w:sz="0" w:space="0" w:color="auto"/>
            <w:right w:val="none" w:sz="0" w:space="0" w:color="auto"/>
          </w:divBdr>
        </w:div>
        <w:div w:id="1550993008">
          <w:marLeft w:val="480"/>
          <w:marRight w:val="0"/>
          <w:marTop w:val="0"/>
          <w:marBottom w:val="0"/>
          <w:divBdr>
            <w:top w:val="none" w:sz="0" w:space="0" w:color="auto"/>
            <w:left w:val="none" w:sz="0" w:space="0" w:color="auto"/>
            <w:bottom w:val="none" w:sz="0" w:space="0" w:color="auto"/>
            <w:right w:val="none" w:sz="0" w:space="0" w:color="auto"/>
          </w:divBdr>
        </w:div>
        <w:div w:id="1563523812">
          <w:marLeft w:val="480"/>
          <w:marRight w:val="0"/>
          <w:marTop w:val="0"/>
          <w:marBottom w:val="0"/>
          <w:divBdr>
            <w:top w:val="none" w:sz="0" w:space="0" w:color="auto"/>
            <w:left w:val="none" w:sz="0" w:space="0" w:color="auto"/>
            <w:bottom w:val="none" w:sz="0" w:space="0" w:color="auto"/>
            <w:right w:val="none" w:sz="0" w:space="0" w:color="auto"/>
          </w:divBdr>
        </w:div>
        <w:div w:id="1615818721">
          <w:marLeft w:val="480"/>
          <w:marRight w:val="0"/>
          <w:marTop w:val="0"/>
          <w:marBottom w:val="0"/>
          <w:divBdr>
            <w:top w:val="none" w:sz="0" w:space="0" w:color="auto"/>
            <w:left w:val="none" w:sz="0" w:space="0" w:color="auto"/>
            <w:bottom w:val="none" w:sz="0" w:space="0" w:color="auto"/>
            <w:right w:val="none" w:sz="0" w:space="0" w:color="auto"/>
          </w:divBdr>
        </w:div>
        <w:div w:id="1653606171">
          <w:marLeft w:val="480"/>
          <w:marRight w:val="0"/>
          <w:marTop w:val="0"/>
          <w:marBottom w:val="0"/>
          <w:divBdr>
            <w:top w:val="none" w:sz="0" w:space="0" w:color="auto"/>
            <w:left w:val="none" w:sz="0" w:space="0" w:color="auto"/>
            <w:bottom w:val="none" w:sz="0" w:space="0" w:color="auto"/>
            <w:right w:val="none" w:sz="0" w:space="0" w:color="auto"/>
          </w:divBdr>
        </w:div>
        <w:div w:id="1714650382">
          <w:marLeft w:val="480"/>
          <w:marRight w:val="0"/>
          <w:marTop w:val="0"/>
          <w:marBottom w:val="0"/>
          <w:divBdr>
            <w:top w:val="none" w:sz="0" w:space="0" w:color="auto"/>
            <w:left w:val="none" w:sz="0" w:space="0" w:color="auto"/>
            <w:bottom w:val="none" w:sz="0" w:space="0" w:color="auto"/>
            <w:right w:val="none" w:sz="0" w:space="0" w:color="auto"/>
          </w:divBdr>
        </w:div>
        <w:div w:id="1797749480">
          <w:marLeft w:val="480"/>
          <w:marRight w:val="0"/>
          <w:marTop w:val="0"/>
          <w:marBottom w:val="0"/>
          <w:divBdr>
            <w:top w:val="none" w:sz="0" w:space="0" w:color="auto"/>
            <w:left w:val="none" w:sz="0" w:space="0" w:color="auto"/>
            <w:bottom w:val="none" w:sz="0" w:space="0" w:color="auto"/>
            <w:right w:val="none" w:sz="0" w:space="0" w:color="auto"/>
          </w:divBdr>
        </w:div>
        <w:div w:id="1826555874">
          <w:marLeft w:val="480"/>
          <w:marRight w:val="0"/>
          <w:marTop w:val="0"/>
          <w:marBottom w:val="0"/>
          <w:divBdr>
            <w:top w:val="none" w:sz="0" w:space="0" w:color="auto"/>
            <w:left w:val="none" w:sz="0" w:space="0" w:color="auto"/>
            <w:bottom w:val="none" w:sz="0" w:space="0" w:color="auto"/>
            <w:right w:val="none" w:sz="0" w:space="0" w:color="auto"/>
          </w:divBdr>
        </w:div>
      </w:divsChild>
    </w:div>
    <w:div w:id="535309806">
      <w:marLeft w:val="480"/>
      <w:marRight w:val="0"/>
      <w:marTop w:val="0"/>
      <w:marBottom w:val="0"/>
      <w:divBdr>
        <w:top w:val="none" w:sz="0" w:space="0" w:color="auto"/>
        <w:left w:val="none" w:sz="0" w:space="0" w:color="auto"/>
        <w:bottom w:val="none" w:sz="0" w:space="0" w:color="auto"/>
        <w:right w:val="none" w:sz="0" w:space="0" w:color="auto"/>
      </w:divBdr>
    </w:div>
    <w:div w:id="535314257">
      <w:marLeft w:val="480"/>
      <w:marRight w:val="0"/>
      <w:marTop w:val="0"/>
      <w:marBottom w:val="0"/>
      <w:divBdr>
        <w:top w:val="none" w:sz="0" w:space="0" w:color="auto"/>
        <w:left w:val="none" w:sz="0" w:space="0" w:color="auto"/>
        <w:bottom w:val="none" w:sz="0" w:space="0" w:color="auto"/>
        <w:right w:val="none" w:sz="0" w:space="0" w:color="auto"/>
      </w:divBdr>
    </w:div>
    <w:div w:id="535429457">
      <w:marLeft w:val="480"/>
      <w:marRight w:val="0"/>
      <w:marTop w:val="0"/>
      <w:marBottom w:val="0"/>
      <w:divBdr>
        <w:top w:val="none" w:sz="0" w:space="0" w:color="auto"/>
        <w:left w:val="none" w:sz="0" w:space="0" w:color="auto"/>
        <w:bottom w:val="none" w:sz="0" w:space="0" w:color="auto"/>
        <w:right w:val="none" w:sz="0" w:space="0" w:color="auto"/>
      </w:divBdr>
    </w:div>
    <w:div w:id="535461707">
      <w:marLeft w:val="480"/>
      <w:marRight w:val="0"/>
      <w:marTop w:val="0"/>
      <w:marBottom w:val="0"/>
      <w:divBdr>
        <w:top w:val="none" w:sz="0" w:space="0" w:color="auto"/>
        <w:left w:val="none" w:sz="0" w:space="0" w:color="auto"/>
        <w:bottom w:val="none" w:sz="0" w:space="0" w:color="auto"/>
        <w:right w:val="none" w:sz="0" w:space="0" w:color="auto"/>
      </w:divBdr>
    </w:div>
    <w:div w:id="535507490">
      <w:marLeft w:val="480"/>
      <w:marRight w:val="0"/>
      <w:marTop w:val="0"/>
      <w:marBottom w:val="0"/>
      <w:divBdr>
        <w:top w:val="none" w:sz="0" w:space="0" w:color="auto"/>
        <w:left w:val="none" w:sz="0" w:space="0" w:color="auto"/>
        <w:bottom w:val="none" w:sz="0" w:space="0" w:color="auto"/>
        <w:right w:val="none" w:sz="0" w:space="0" w:color="auto"/>
      </w:divBdr>
    </w:div>
    <w:div w:id="535580133">
      <w:marLeft w:val="480"/>
      <w:marRight w:val="0"/>
      <w:marTop w:val="0"/>
      <w:marBottom w:val="0"/>
      <w:divBdr>
        <w:top w:val="none" w:sz="0" w:space="0" w:color="auto"/>
        <w:left w:val="none" w:sz="0" w:space="0" w:color="auto"/>
        <w:bottom w:val="none" w:sz="0" w:space="0" w:color="auto"/>
        <w:right w:val="none" w:sz="0" w:space="0" w:color="auto"/>
      </w:divBdr>
    </w:div>
    <w:div w:id="535628171">
      <w:marLeft w:val="480"/>
      <w:marRight w:val="0"/>
      <w:marTop w:val="0"/>
      <w:marBottom w:val="0"/>
      <w:divBdr>
        <w:top w:val="none" w:sz="0" w:space="0" w:color="auto"/>
        <w:left w:val="none" w:sz="0" w:space="0" w:color="auto"/>
        <w:bottom w:val="none" w:sz="0" w:space="0" w:color="auto"/>
        <w:right w:val="none" w:sz="0" w:space="0" w:color="auto"/>
      </w:divBdr>
    </w:div>
    <w:div w:id="535703905">
      <w:marLeft w:val="480"/>
      <w:marRight w:val="0"/>
      <w:marTop w:val="0"/>
      <w:marBottom w:val="0"/>
      <w:divBdr>
        <w:top w:val="none" w:sz="0" w:space="0" w:color="auto"/>
        <w:left w:val="none" w:sz="0" w:space="0" w:color="auto"/>
        <w:bottom w:val="none" w:sz="0" w:space="0" w:color="auto"/>
        <w:right w:val="none" w:sz="0" w:space="0" w:color="auto"/>
      </w:divBdr>
    </w:div>
    <w:div w:id="535779234">
      <w:marLeft w:val="480"/>
      <w:marRight w:val="0"/>
      <w:marTop w:val="0"/>
      <w:marBottom w:val="0"/>
      <w:divBdr>
        <w:top w:val="none" w:sz="0" w:space="0" w:color="auto"/>
        <w:left w:val="none" w:sz="0" w:space="0" w:color="auto"/>
        <w:bottom w:val="none" w:sz="0" w:space="0" w:color="auto"/>
        <w:right w:val="none" w:sz="0" w:space="0" w:color="auto"/>
      </w:divBdr>
    </w:div>
    <w:div w:id="535890794">
      <w:marLeft w:val="480"/>
      <w:marRight w:val="0"/>
      <w:marTop w:val="0"/>
      <w:marBottom w:val="0"/>
      <w:divBdr>
        <w:top w:val="none" w:sz="0" w:space="0" w:color="auto"/>
        <w:left w:val="none" w:sz="0" w:space="0" w:color="auto"/>
        <w:bottom w:val="none" w:sz="0" w:space="0" w:color="auto"/>
        <w:right w:val="none" w:sz="0" w:space="0" w:color="auto"/>
      </w:divBdr>
    </w:div>
    <w:div w:id="536084835">
      <w:marLeft w:val="480"/>
      <w:marRight w:val="0"/>
      <w:marTop w:val="0"/>
      <w:marBottom w:val="0"/>
      <w:divBdr>
        <w:top w:val="none" w:sz="0" w:space="0" w:color="auto"/>
        <w:left w:val="none" w:sz="0" w:space="0" w:color="auto"/>
        <w:bottom w:val="none" w:sz="0" w:space="0" w:color="auto"/>
        <w:right w:val="none" w:sz="0" w:space="0" w:color="auto"/>
      </w:divBdr>
    </w:div>
    <w:div w:id="536159555">
      <w:marLeft w:val="480"/>
      <w:marRight w:val="0"/>
      <w:marTop w:val="0"/>
      <w:marBottom w:val="0"/>
      <w:divBdr>
        <w:top w:val="none" w:sz="0" w:space="0" w:color="auto"/>
        <w:left w:val="none" w:sz="0" w:space="0" w:color="auto"/>
        <w:bottom w:val="none" w:sz="0" w:space="0" w:color="auto"/>
        <w:right w:val="none" w:sz="0" w:space="0" w:color="auto"/>
      </w:divBdr>
    </w:div>
    <w:div w:id="536160356">
      <w:marLeft w:val="480"/>
      <w:marRight w:val="0"/>
      <w:marTop w:val="0"/>
      <w:marBottom w:val="0"/>
      <w:divBdr>
        <w:top w:val="none" w:sz="0" w:space="0" w:color="auto"/>
        <w:left w:val="none" w:sz="0" w:space="0" w:color="auto"/>
        <w:bottom w:val="none" w:sz="0" w:space="0" w:color="auto"/>
        <w:right w:val="none" w:sz="0" w:space="0" w:color="auto"/>
      </w:divBdr>
    </w:div>
    <w:div w:id="536233236">
      <w:marLeft w:val="480"/>
      <w:marRight w:val="0"/>
      <w:marTop w:val="0"/>
      <w:marBottom w:val="0"/>
      <w:divBdr>
        <w:top w:val="none" w:sz="0" w:space="0" w:color="auto"/>
        <w:left w:val="none" w:sz="0" w:space="0" w:color="auto"/>
        <w:bottom w:val="none" w:sz="0" w:space="0" w:color="auto"/>
        <w:right w:val="none" w:sz="0" w:space="0" w:color="auto"/>
      </w:divBdr>
    </w:div>
    <w:div w:id="536282807">
      <w:marLeft w:val="480"/>
      <w:marRight w:val="0"/>
      <w:marTop w:val="0"/>
      <w:marBottom w:val="0"/>
      <w:divBdr>
        <w:top w:val="none" w:sz="0" w:space="0" w:color="auto"/>
        <w:left w:val="none" w:sz="0" w:space="0" w:color="auto"/>
        <w:bottom w:val="none" w:sz="0" w:space="0" w:color="auto"/>
        <w:right w:val="none" w:sz="0" w:space="0" w:color="auto"/>
      </w:divBdr>
    </w:div>
    <w:div w:id="536352663">
      <w:marLeft w:val="480"/>
      <w:marRight w:val="0"/>
      <w:marTop w:val="0"/>
      <w:marBottom w:val="0"/>
      <w:divBdr>
        <w:top w:val="none" w:sz="0" w:space="0" w:color="auto"/>
        <w:left w:val="none" w:sz="0" w:space="0" w:color="auto"/>
        <w:bottom w:val="none" w:sz="0" w:space="0" w:color="auto"/>
        <w:right w:val="none" w:sz="0" w:space="0" w:color="auto"/>
      </w:divBdr>
    </w:div>
    <w:div w:id="536508127">
      <w:marLeft w:val="480"/>
      <w:marRight w:val="0"/>
      <w:marTop w:val="0"/>
      <w:marBottom w:val="0"/>
      <w:divBdr>
        <w:top w:val="none" w:sz="0" w:space="0" w:color="auto"/>
        <w:left w:val="none" w:sz="0" w:space="0" w:color="auto"/>
        <w:bottom w:val="none" w:sz="0" w:space="0" w:color="auto"/>
        <w:right w:val="none" w:sz="0" w:space="0" w:color="auto"/>
      </w:divBdr>
    </w:div>
    <w:div w:id="536704867">
      <w:marLeft w:val="480"/>
      <w:marRight w:val="0"/>
      <w:marTop w:val="0"/>
      <w:marBottom w:val="0"/>
      <w:divBdr>
        <w:top w:val="none" w:sz="0" w:space="0" w:color="auto"/>
        <w:left w:val="none" w:sz="0" w:space="0" w:color="auto"/>
        <w:bottom w:val="none" w:sz="0" w:space="0" w:color="auto"/>
        <w:right w:val="none" w:sz="0" w:space="0" w:color="auto"/>
      </w:divBdr>
    </w:div>
    <w:div w:id="536742674">
      <w:marLeft w:val="480"/>
      <w:marRight w:val="0"/>
      <w:marTop w:val="0"/>
      <w:marBottom w:val="0"/>
      <w:divBdr>
        <w:top w:val="none" w:sz="0" w:space="0" w:color="auto"/>
        <w:left w:val="none" w:sz="0" w:space="0" w:color="auto"/>
        <w:bottom w:val="none" w:sz="0" w:space="0" w:color="auto"/>
        <w:right w:val="none" w:sz="0" w:space="0" w:color="auto"/>
      </w:divBdr>
    </w:div>
    <w:div w:id="536890486">
      <w:bodyDiv w:val="1"/>
      <w:marLeft w:val="0"/>
      <w:marRight w:val="0"/>
      <w:marTop w:val="0"/>
      <w:marBottom w:val="0"/>
      <w:divBdr>
        <w:top w:val="none" w:sz="0" w:space="0" w:color="auto"/>
        <w:left w:val="none" w:sz="0" w:space="0" w:color="auto"/>
        <w:bottom w:val="none" w:sz="0" w:space="0" w:color="auto"/>
        <w:right w:val="none" w:sz="0" w:space="0" w:color="auto"/>
      </w:divBdr>
    </w:div>
    <w:div w:id="536892581">
      <w:marLeft w:val="480"/>
      <w:marRight w:val="0"/>
      <w:marTop w:val="0"/>
      <w:marBottom w:val="0"/>
      <w:divBdr>
        <w:top w:val="none" w:sz="0" w:space="0" w:color="auto"/>
        <w:left w:val="none" w:sz="0" w:space="0" w:color="auto"/>
        <w:bottom w:val="none" w:sz="0" w:space="0" w:color="auto"/>
        <w:right w:val="none" w:sz="0" w:space="0" w:color="auto"/>
      </w:divBdr>
    </w:div>
    <w:div w:id="537009692">
      <w:bodyDiv w:val="1"/>
      <w:marLeft w:val="0"/>
      <w:marRight w:val="0"/>
      <w:marTop w:val="0"/>
      <w:marBottom w:val="0"/>
      <w:divBdr>
        <w:top w:val="none" w:sz="0" w:space="0" w:color="auto"/>
        <w:left w:val="none" w:sz="0" w:space="0" w:color="auto"/>
        <w:bottom w:val="none" w:sz="0" w:space="0" w:color="auto"/>
        <w:right w:val="none" w:sz="0" w:space="0" w:color="auto"/>
      </w:divBdr>
    </w:div>
    <w:div w:id="537208088">
      <w:marLeft w:val="480"/>
      <w:marRight w:val="0"/>
      <w:marTop w:val="0"/>
      <w:marBottom w:val="0"/>
      <w:divBdr>
        <w:top w:val="none" w:sz="0" w:space="0" w:color="auto"/>
        <w:left w:val="none" w:sz="0" w:space="0" w:color="auto"/>
        <w:bottom w:val="none" w:sz="0" w:space="0" w:color="auto"/>
        <w:right w:val="none" w:sz="0" w:space="0" w:color="auto"/>
      </w:divBdr>
    </w:div>
    <w:div w:id="537279525">
      <w:marLeft w:val="480"/>
      <w:marRight w:val="0"/>
      <w:marTop w:val="0"/>
      <w:marBottom w:val="0"/>
      <w:divBdr>
        <w:top w:val="none" w:sz="0" w:space="0" w:color="auto"/>
        <w:left w:val="none" w:sz="0" w:space="0" w:color="auto"/>
        <w:bottom w:val="none" w:sz="0" w:space="0" w:color="auto"/>
        <w:right w:val="none" w:sz="0" w:space="0" w:color="auto"/>
      </w:divBdr>
    </w:div>
    <w:div w:id="537283996">
      <w:marLeft w:val="480"/>
      <w:marRight w:val="0"/>
      <w:marTop w:val="0"/>
      <w:marBottom w:val="0"/>
      <w:divBdr>
        <w:top w:val="none" w:sz="0" w:space="0" w:color="auto"/>
        <w:left w:val="none" w:sz="0" w:space="0" w:color="auto"/>
        <w:bottom w:val="none" w:sz="0" w:space="0" w:color="auto"/>
        <w:right w:val="none" w:sz="0" w:space="0" w:color="auto"/>
      </w:divBdr>
    </w:div>
    <w:div w:id="537396637">
      <w:marLeft w:val="480"/>
      <w:marRight w:val="0"/>
      <w:marTop w:val="0"/>
      <w:marBottom w:val="0"/>
      <w:divBdr>
        <w:top w:val="none" w:sz="0" w:space="0" w:color="auto"/>
        <w:left w:val="none" w:sz="0" w:space="0" w:color="auto"/>
        <w:bottom w:val="none" w:sz="0" w:space="0" w:color="auto"/>
        <w:right w:val="none" w:sz="0" w:space="0" w:color="auto"/>
      </w:divBdr>
    </w:div>
    <w:div w:id="537544885">
      <w:bodyDiv w:val="1"/>
      <w:marLeft w:val="0"/>
      <w:marRight w:val="0"/>
      <w:marTop w:val="0"/>
      <w:marBottom w:val="0"/>
      <w:divBdr>
        <w:top w:val="none" w:sz="0" w:space="0" w:color="auto"/>
        <w:left w:val="none" w:sz="0" w:space="0" w:color="auto"/>
        <w:bottom w:val="none" w:sz="0" w:space="0" w:color="auto"/>
        <w:right w:val="none" w:sz="0" w:space="0" w:color="auto"/>
      </w:divBdr>
    </w:div>
    <w:div w:id="537552871">
      <w:bodyDiv w:val="1"/>
      <w:marLeft w:val="0"/>
      <w:marRight w:val="0"/>
      <w:marTop w:val="0"/>
      <w:marBottom w:val="0"/>
      <w:divBdr>
        <w:top w:val="none" w:sz="0" w:space="0" w:color="auto"/>
        <w:left w:val="none" w:sz="0" w:space="0" w:color="auto"/>
        <w:bottom w:val="none" w:sz="0" w:space="0" w:color="auto"/>
        <w:right w:val="none" w:sz="0" w:space="0" w:color="auto"/>
      </w:divBdr>
    </w:div>
    <w:div w:id="537592317">
      <w:marLeft w:val="480"/>
      <w:marRight w:val="0"/>
      <w:marTop w:val="0"/>
      <w:marBottom w:val="0"/>
      <w:divBdr>
        <w:top w:val="none" w:sz="0" w:space="0" w:color="auto"/>
        <w:left w:val="none" w:sz="0" w:space="0" w:color="auto"/>
        <w:bottom w:val="none" w:sz="0" w:space="0" w:color="auto"/>
        <w:right w:val="none" w:sz="0" w:space="0" w:color="auto"/>
      </w:divBdr>
    </w:div>
    <w:div w:id="537619224">
      <w:marLeft w:val="480"/>
      <w:marRight w:val="0"/>
      <w:marTop w:val="0"/>
      <w:marBottom w:val="0"/>
      <w:divBdr>
        <w:top w:val="none" w:sz="0" w:space="0" w:color="auto"/>
        <w:left w:val="none" w:sz="0" w:space="0" w:color="auto"/>
        <w:bottom w:val="none" w:sz="0" w:space="0" w:color="auto"/>
        <w:right w:val="none" w:sz="0" w:space="0" w:color="auto"/>
      </w:divBdr>
    </w:div>
    <w:div w:id="537668333">
      <w:marLeft w:val="480"/>
      <w:marRight w:val="0"/>
      <w:marTop w:val="0"/>
      <w:marBottom w:val="0"/>
      <w:divBdr>
        <w:top w:val="none" w:sz="0" w:space="0" w:color="auto"/>
        <w:left w:val="none" w:sz="0" w:space="0" w:color="auto"/>
        <w:bottom w:val="none" w:sz="0" w:space="0" w:color="auto"/>
        <w:right w:val="none" w:sz="0" w:space="0" w:color="auto"/>
      </w:divBdr>
    </w:div>
    <w:div w:id="537858321">
      <w:marLeft w:val="480"/>
      <w:marRight w:val="0"/>
      <w:marTop w:val="0"/>
      <w:marBottom w:val="0"/>
      <w:divBdr>
        <w:top w:val="none" w:sz="0" w:space="0" w:color="auto"/>
        <w:left w:val="none" w:sz="0" w:space="0" w:color="auto"/>
        <w:bottom w:val="none" w:sz="0" w:space="0" w:color="auto"/>
        <w:right w:val="none" w:sz="0" w:space="0" w:color="auto"/>
      </w:divBdr>
    </w:div>
    <w:div w:id="538082497">
      <w:marLeft w:val="480"/>
      <w:marRight w:val="0"/>
      <w:marTop w:val="0"/>
      <w:marBottom w:val="0"/>
      <w:divBdr>
        <w:top w:val="none" w:sz="0" w:space="0" w:color="auto"/>
        <w:left w:val="none" w:sz="0" w:space="0" w:color="auto"/>
        <w:bottom w:val="none" w:sz="0" w:space="0" w:color="auto"/>
        <w:right w:val="none" w:sz="0" w:space="0" w:color="auto"/>
      </w:divBdr>
    </w:div>
    <w:div w:id="538129216">
      <w:marLeft w:val="480"/>
      <w:marRight w:val="0"/>
      <w:marTop w:val="0"/>
      <w:marBottom w:val="0"/>
      <w:divBdr>
        <w:top w:val="none" w:sz="0" w:space="0" w:color="auto"/>
        <w:left w:val="none" w:sz="0" w:space="0" w:color="auto"/>
        <w:bottom w:val="none" w:sz="0" w:space="0" w:color="auto"/>
        <w:right w:val="none" w:sz="0" w:space="0" w:color="auto"/>
      </w:divBdr>
    </w:div>
    <w:div w:id="538468004">
      <w:marLeft w:val="480"/>
      <w:marRight w:val="0"/>
      <w:marTop w:val="0"/>
      <w:marBottom w:val="0"/>
      <w:divBdr>
        <w:top w:val="none" w:sz="0" w:space="0" w:color="auto"/>
        <w:left w:val="none" w:sz="0" w:space="0" w:color="auto"/>
        <w:bottom w:val="none" w:sz="0" w:space="0" w:color="auto"/>
        <w:right w:val="none" w:sz="0" w:space="0" w:color="auto"/>
      </w:divBdr>
    </w:div>
    <w:div w:id="538589235">
      <w:marLeft w:val="480"/>
      <w:marRight w:val="0"/>
      <w:marTop w:val="0"/>
      <w:marBottom w:val="0"/>
      <w:divBdr>
        <w:top w:val="none" w:sz="0" w:space="0" w:color="auto"/>
        <w:left w:val="none" w:sz="0" w:space="0" w:color="auto"/>
        <w:bottom w:val="none" w:sz="0" w:space="0" w:color="auto"/>
        <w:right w:val="none" w:sz="0" w:space="0" w:color="auto"/>
      </w:divBdr>
    </w:div>
    <w:div w:id="538589495">
      <w:marLeft w:val="480"/>
      <w:marRight w:val="0"/>
      <w:marTop w:val="0"/>
      <w:marBottom w:val="0"/>
      <w:divBdr>
        <w:top w:val="none" w:sz="0" w:space="0" w:color="auto"/>
        <w:left w:val="none" w:sz="0" w:space="0" w:color="auto"/>
        <w:bottom w:val="none" w:sz="0" w:space="0" w:color="auto"/>
        <w:right w:val="none" w:sz="0" w:space="0" w:color="auto"/>
      </w:divBdr>
    </w:div>
    <w:div w:id="538590550">
      <w:marLeft w:val="480"/>
      <w:marRight w:val="0"/>
      <w:marTop w:val="0"/>
      <w:marBottom w:val="0"/>
      <w:divBdr>
        <w:top w:val="none" w:sz="0" w:space="0" w:color="auto"/>
        <w:left w:val="none" w:sz="0" w:space="0" w:color="auto"/>
        <w:bottom w:val="none" w:sz="0" w:space="0" w:color="auto"/>
        <w:right w:val="none" w:sz="0" w:space="0" w:color="auto"/>
      </w:divBdr>
    </w:div>
    <w:div w:id="538592135">
      <w:marLeft w:val="480"/>
      <w:marRight w:val="0"/>
      <w:marTop w:val="0"/>
      <w:marBottom w:val="0"/>
      <w:divBdr>
        <w:top w:val="none" w:sz="0" w:space="0" w:color="auto"/>
        <w:left w:val="none" w:sz="0" w:space="0" w:color="auto"/>
        <w:bottom w:val="none" w:sz="0" w:space="0" w:color="auto"/>
        <w:right w:val="none" w:sz="0" w:space="0" w:color="auto"/>
      </w:divBdr>
    </w:div>
    <w:div w:id="538663259">
      <w:marLeft w:val="480"/>
      <w:marRight w:val="0"/>
      <w:marTop w:val="0"/>
      <w:marBottom w:val="0"/>
      <w:divBdr>
        <w:top w:val="none" w:sz="0" w:space="0" w:color="auto"/>
        <w:left w:val="none" w:sz="0" w:space="0" w:color="auto"/>
        <w:bottom w:val="none" w:sz="0" w:space="0" w:color="auto"/>
        <w:right w:val="none" w:sz="0" w:space="0" w:color="auto"/>
      </w:divBdr>
    </w:div>
    <w:div w:id="538708263">
      <w:marLeft w:val="480"/>
      <w:marRight w:val="0"/>
      <w:marTop w:val="0"/>
      <w:marBottom w:val="0"/>
      <w:divBdr>
        <w:top w:val="none" w:sz="0" w:space="0" w:color="auto"/>
        <w:left w:val="none" w:sz="0" w:space="0" w:color="auto"/>
        <w:bottom w:val="none" w:sz="0" w:space="0" w:color="auto"/>
        <w:right w:val="none" w:sz="0" w:space="0" w:color="auto"/>
      </w:divBdr>
    </w:div>
    <w:div w:id="539323686">
      <w:marLeft w:val="480"/>
      <w:marRight w:val="0"/>
      <w:marTop w:val="0"/>
      <w:marBottom w:val="0"/>
      <w:divBdr>
        <w:top w:val="none" w:sz="0" w:space="0" w:color="auto"/>
        <w:left w:val="none" w:sz="0" w:space="0" w:color="auto"/>
        <w:bottom w:val="none" w:sz="0" w:space="0" w:color="auto"/>
        <w:right w:val="none" w:sz="0" w:space="0" w:color="auto"/>
      </w:divBdr>
    </w:div>
    <w:div w:id="539325153">
      <w:marLeft w:val="480"/>
      <w:marRight w:val="0"/>
      <w:marTop w:val="0"/>
      <w:marBottom w:val="0"/>
      <w:divBdr>
        <w:top w:val="none" w:sz="0" w:space="0" w:color="auto"/>
        <w:left w:val="none" w:sz="0" w:space="0" w:color="auto"/>
        <w:bottom w:val="none" w:sz="0" w:space="0" w:color="auto"/>
        <w:right w:val="none" w:sz="0" w:space="0" w:color="auto"/>
      </w:divBdr>
    </w:div>
    <w:div w:id="539362015">
      <w:marLeft w:val="480"/>
      <w:marRight w:val="0"/>
      <w:marTop w:val="0"/>
      <w:marBottom w:val="0"/>
      <w:divBdr>
        <w:top w:val="none" w:sz="0" w:space="0" w:color="auto"/>
        <w:left w:val="none" w:sz="0" w:space="0" w:color="auto"/>
        <w:bottom w:val="none" w:sz="0" w:space="0" w:color="auto"/>
        <w:right w:val="none" w:sz="0" w:space="0" w:color="auto"/>
      </w:divBdr>
    </w:div>
    <w:div w:id="539368424">
      <w:marLeft w:val="480"/>
      <w:marRight w:val="0"/>
      <w:marTop w:val="0"/>
      <w:marBottom w:val="0"/>
      <w:divBdr>
        <w:top w:val="none" w:sz="0" w:space="0" w:color="auto"/>
        <w:left w:val="none" w:sz="0" w:space="0" w:color="auto"/>
        <w:bottom w:val="none" w:sz="0" w:space="0" w:color="auto"/>
        <w:right w:val="none" w:sz="0" w:space="0" w:color="auto"/>
      </w:divBdr>
    </w:div>
    <w:div w:id="539437335">
      <w:marLeft w:val="480"/>
      <w:marRight w:val="0"/>
      <w:marTop w:val="0"/>
      <w:marBottom w:val="0"/>
      <w:divBdr>
        <w:top w:val="none" w:sz="0" w:space="0" w:color="auto"/>
        <w:left w:val="none" w:sz="0" w:space="0" w:color="auto"/>
        <w:bottom w:val="none" w:sz="0" w:space="0" w:color="auto"/>
        <w:right w:val="none" w:sz="0" w:space="0" w:color="auto"/>
      </w:divBdr>
    </w:div>
    <w:div w:id="539437614">
      <w:marLeft w:val="480"/>
      <w:marRight w:val="0"/>
      <w:marTop w:val="0"/>
      <w:marBottom w:val="0"/>
      <w:divBdr>
        <w:top w:val="none" w:sz="0" w:space="0" w:color="auto"/>
        <w:left w:val="none" w:sz="0" w:space="0" w:color="auto"/>
        <w:bottom w:val="none" w:sz="0" w:space="0" w:color="auto"/>
        <w:right w:val="none" w:sz="0" w:space="0" w:color="auto"/>
      </w:divBdr>
    </w:div>
    <w:div w:id="539439465">
      <w:marLeft w:val="480"/>
      <w:marRight w:val="0"/>
      <w:marTop w:val="0"/>
      <w:marBottom w:val="0"/>
      <w:divBdr>
        <w:top w:val="none" w:sz="0" w:space="0" w:color="auto"/>
        <w:left w:val="none" w:sz="0" w:space="0" w:color="auto"/>
        <w:bottom w:val="none" w:sz="0" w:space="0" w:color="auto"/>
        <w:right w:val="none" w:sz="0" w:space="0" w:color="auto"/>
      </w:divBdr>
    </w:div>
    <w:div w:id="539439647">
      <w:marLeft w:val="480"/>
      <w:marRight w:val="0"/>
      <w:marTop w:val="0"/>
      <w:marBottom w:val="0"/>
      <w:divBdr>
        <w:top w:val="none" w:sz="0" w:space="0" w:color="auto"/>
        <w:left w:val="none" w:sz="0" w:space="0" w:color="auto"/>
        <w:bottom w:val="none" w:sz="0" w:space="0" w:color="auto"/>
        <w:right w:val="none" w:sz="0" w:space="0" w:color="auto"/>
      </w:divBdr>
    </w:div>
    <w:div w:id="539510531">
      <w:bodyDiv w:val="1"/>
      <w:marLeft w:val="0"/>
      <w:marRight w:val="0"/>
      <w:marTop w:val="0"/>
      <w:marBottom w:val="0"/>
      <w:divBdr>
        <w:top w:val="none" w:sz="0" w:space="0" w:color="auto"/>
        <w:left w:val="none" w:sz="0" w:space="0" w:color="auto"/>
        <w:bottom w:val="none" w:sz="0" w:space="0" w:color="auto"/>
        <w:right w:val="none" w:sz="0" w:space="0" w:color="auto"/>
      </w:divBdr>
    </w:div>
    <w:div w:id="539779701">
      <w:marLeft w:val="480"/>
      <w:marRight w:val="0"/>
      <w:marTop w:val="0"/>
      <w:marBottom w:val="0"/>
      <w:divBdr>
        <w:top w:val="none" w:sz="0" w:space="0" w:color="auto"/>
        <w:left w:val="none" w:sz="0" w:space="0" w:color="auto"/>
        <w:bottom w:val="none" w:sz="0" w:space="0" w:color="auto"/>
        <w:right w:val="none" w:sz="0" w:space="0" w:color="auto"/>
      </w:divBdr>
    </w:div>
    <w:div w:id="539822154">
      <w:bodyDiv w:val="1"/>
      <w:marLeft w:val="0"/>
      <w:marRight w:val="0"/>
      <w:marTop w:val="0"/>
      <w:marBottom w:val="0"/>
      <w:divBdr>
        <w:top w:val="none" w:sz="0" w:space="0" w:color="auto"/>
        <w:left w:val="none" w:sz="0" w:space="0" w:color="auto"/>
        <w:bottom w:val="none" w:sz="0" w:space="0" w:color="auto"/>
        <w:right w:val="none" w:sz="0" w:space="0" w:color="auto"/>
      </w:divBdr>
    </w:div>
    <w:div w:id="539974041">
      <w:marLeft w:val="480"/>
      <w:marRight w:val="0"/>
      <w:marTop w:val="0"/>
      <w:marBottom w:val="0"/>
      <w:divBdr>
        <w:top w:val="none" w:sz="0" w:space="0" w:color="auto"/>
        <w:left w:val="none" w:sz="0" w:space="0" w:color="auto"/>
        <w:bottom w:val="none" w:sz="0" w:space="0" w:color="auto"/>
        <w:right w:val="none" w:sz="0" w:space="0" w:color="auto"/>
      </w:divBdr>
    </w:div>
    <w:div w:id="540089545">
      <w:marLeft w:val="480"/>
      <w:marRight w:val="0"/>
      <w:marTop w:val="0"/>
      <w:marBottom w:val="0"/>
      <w:divBdr>
        <w:top w:val="none" w:sz="0" w:space="0" w:color="auto"/>
        <w:left w:val="none" w:sz="0" w:space="0" w:color="auto"/>
        <w:bottom w:val="none" w:sz="0" w:space="0" w:color="auto"/>
        <w:right w:val="none" w:sz="0" w:space="0" w:color="auto"/>
      </w:divBdr>
    </w:div>
    <w:div w:id="540169244">
      <w:marLeft w:val="480"/>
      <w:marRight w:val="0"/>
      <w:marTop w:val="0"/>
      <w:marBottom w:val="0"/>
      <w:divBdr>
        <w:top w:val="none" w:sz="0" w:space="0" w:color="auto"/>
        <w:left w:val="none" w:sz="0" w:space="0" w:color="auto"/>
        <w:bottom w:val="none" w:sz="0" w:space="0" w:color="auto"/>
        <w:right w:val="none" w:sz="0" w:space="0" w:color="auto"/>
      </w:divBdr>
    </w:div>
    <w:div w:id="540283887">
      <w:marLeft w:val="480"/>
      <w:marRight w:val="0"/>
      <w:marTop w:val="0"/>
      <w:marBottom w:val="0"/>
      <w:divBdr>
        <w:top w:val="none" w:sz="0" w:space="0" w:color="auto"/>
        <w:left w:val="none" w:sz="0" w:space="0" w:color="auto"/>
        <w:bottom w:val="none" w:sz="0" w:space="0" w:color="auto"/>
        <w:right w:val="none" w:sz="0" w:space="0" w:color="auto"/>
      </w:divBdr>
    </w:div>
    <w:div w:id="540287893">
      <w:marLeft w:val="480"/>
      <w:marRight w:val="0"/>
      <w:marTop w:val="0"/>
      <w:marBottom w:val="0"/>
      <w:divBdr>
        <w:top w:val="none" w:sz="0" w:space="0" w:color="auto"/>
        <w:left w:val="none" w:sz="0" w:space="0" w:color="auto"/>
        <w:bottom w:val="none" w:sz="0" w:space="0" w:color="auto"/>
        <w:right w:val="none" w:sz="0" w:space="0" w:color="auto"/>
      </w:divBdr>
    </w:div>
    <w:div w:id="540362514">
      <w:marLeft w:val="480"/>
      <w:marRight w:val="0"/>
      <w:marTop w:val="0"/>
      <w:marBottom w:val="0"/>
      <w:divBdr>
        <w:top w:val="none" w:sz="0" w:space="0" w:color="auto"/>
        <w:left w:val="none" w:sz="0" w:space="0" w:color="auto"/>
        <w:bottom w:val="none" w:sz="0" w:space="0" w:color="auto"/>
        <w:right w:val="none" w:sz="0" w:space="0" w:color="auto"/>
      </w:divBdr>
    </w:div>
    <w:div w:id="540366816">
      <w:marLeft w:val="480"/>
      <w:marRight w:val="0"/>
      <w:marTop w:val="0"/>
      <w:marBottom w:val="0"/>
      <w:divBdr>
        <w:top w:val="none" w:sz="0" w:space="0" w:color="auto"/>
        <w:left w:val="none" w:sz="0" w:space="0" w:color="auto"/>
        <w:bottom w:val="none" w:sz="0" w:space="0" w:color="auto"/>
        <w:right w:val="none" w:sz="0" w:space="0" w:color="auto"/>
      </w:divBdr>
    </w:div>
    <w:div w:id="540554236">
      <w:marLeft w:val="480"/>
      <w:marRight w:val="0"/>
      <w:marTop w:val="0"/>
      <w:marBottom w:val="0"/>
      <w:divBdr>
        <w:top w:val="none" w:sz="0" w:space="0" w:color="auto"/>
        <w:left w:val="none" w:sz="0" w:space="0" w:color="auto"/>
        <w:bottom w:val="none" w:sz="0" w:space="0" w:color="auto"/>
        <w:right w:val="none" w:sz="0" w:space="0" w:color="auto"/>
      </w:divBdr>
    </w:div>
    <w:div w:id="540636603">
      <w:marLeft w:val="480"/>
      <w:marRight w:val="0"/>
      <w:marTop w:val="0"/>
      <w:marBottom w:val="0"/>
      <w:divBdr>
        <w:top w:val="none" w:sz="0" w:space="0" w:color="auto"/>
        <w:left w:val="none" w:sz="0" w:space="0" w:color="auto"/>
        <w:bottom w:val="none" w:sz="0" w:space="0" w:color="auto"/>
        <w:right w:val="none" w:sz="0" w:space="0" w:color="auto"/>
      </w:divBdr>
    </w:div>
    <w:div w:id="541090020">
      <w:marLeft w:val="480"/>
      <w:marRight w:val="0"/>
      <w:marTop w:val="0"/>
      <w:marBottom w:val="0"/>
      <w:divBdr>
        <w:top w:val="none" w:sz="0" w:space="0" w:color="auto"/>
        <w:left w:val="none" w:sz="0" w:space="0" w:color="auto"/>
        <w:bottom w:val="none" w:sz="0" w:space="0" w:color="auto"/>
        <w:right w:val="none" w:sz="0" w:space="0" w:color="auto"/>
      </w:divBdr>
    </w:div>
    <w:div w:id="541092636">
      <w:marLeft w:val="480"/>
      <w:marRight w:val="0"/>
      <w:marTop w:val="0"/>
      <w:marBottom w:val="0"/>
      <w:divBdr>
        <w:top w:val="none" w:sz="0" w:space="0" w:color="auto"/>
        <w:left w:val="none" w:sz="0" w:space="0" w:color="auto"/>
        <w:bottom w:val="none" w:sz="0" w:space="0" w:color="auto"/>
        <w:right w:val="none" w:sz="0" w:space="0" w:color="auto"/>
      </w:divBdr>
    </w:div>
    <w:div w:id="541788100">
      <w:marLeft w:val="480"/>
      <w:marRight w:val="0"/>
      <w:marTop w:val="0"/>
      <w:marBottom w:val="0"/>
      <w:divBdr>
        <w:top w:val="none" w:sz="0" w:space="0" w:color="auto"/>
        <w:left w:val="none" w:sz="0" w:space="0" w:color="auto"/>
        <w:bottom w:val="none" w:sz="0" w:space="0" w:color="auto"/>
        <w:right w:val="none" w:sz="0" w:space="0" w:color="auto"/>
      </w:divBdr>
    </w:div>
    <w:div w:id="541864893">
      <w:marLeft w:val="480"/>
      <w:marRight w:val="0"/>
      <w:marTop w:val="0"/>
      <w:marBottom w:val="0"/>
      <w:divBdr>
        <w:top w:val="none" w:sz="0" w:space="0" w:color="auto"/>
        <w:left w:val="none" w:sz="0" w:space="0" w:color="auto"/>
        <w:bottom w:val="none" w:sz="0" w:space="0" w:color="auto"/>
        <w:right w:val="none" w:sz="0" w:space="0" w:color="auto"/>
      </w:divBdr>
    </w:div>
    <w:div w:id="541988566">
      <w:marLeft w:val="480"/>
      <w:marRight w:val="0"/>
      <w:marTop w:val="0"/>
      <w:marBottom w:val="0"/>
      <w:divBdr>
        <w:top w:val="none" w:sz="0" w:space="0" w:color="auto"/>
        <w:left w:val="none" w:sz="0" w:space="0" w:color="auto"/>
        <w:bottom w:val="none" w:sz="0" w:space="0" w:color="auto"/>
        <w:right w:val="none" w:sz="0" w:space="0" w:color="auto"/>
      </w:divBdr>
    </w:div>
    <w:div w:id="542180517">
      <w:marLeft w:val="480"/>
      <w:marRight w:val="0"/>
      <w:marTop w:val="0"/>
      <w:marBottom w:val="0"/>
      <w:divBdr>
        <w:top w:val="none" w:sz="0" w:space="0" w:color="auto"/>
        <w:left w:val="none" w:sz="0" w:space="0" w:color="auto"/>
        <w:bottom w:val="none" w:sz="0" w:space="0" w:color="auto"/>
        <w:right w:val="none" w:sz="0" w:space="0" w:color="auto"/>
      </w:divBdr>
    </w:div>
    <w:div w:id="542403542">
      <w:marLeft w:val="480"/>
      <w:marRight w:val="0"/>
      <w:marTop w:val="0"/>
      <w:marBottom w:val="0"/>
      <w:divBdr>
        <w:top w:val="none" w:sz="0" w:space="0" w:color="auto"/>
        <w:left w:val="none" w:sz="0" w:space="0" w:color="auto"/>
        <w:bottom w:val="none" w:sz="0" w:space="0" w:color="auto"/>
        <w:right w:val="none" w:sz="0" w:space="0" w:color="auto"/>
      </w:divBdr>
    </w:div>
    <w:div w:id="542444633">
      <w:bodyDiv w:val="1"/>
      <w:marLeft w:val="0"/>
      <w:marRight w:val="0"/>
      <w:marTop w:val="0"/>
      <w:marBottom w:val="0"/>
      <w:divBdr>
        <w:top w:val="none" w:sz="0" w:space="0" w:color="auto"/>
        <w:left w:val="none" w:sz="0" w:space="0" w:color="auto"/>
        <w:bottom w:val="none" w:sz="0" w:space="0" w:color="auto"/>
        <w:right w:val="none" w:sz="0" w:space="0" w:color="auto"/>
      </w:divBdr>
    </w:div>
    <w:div w:id="542644807">
      <w:marLeft w:val="480"/>
      <w:marRight w:val="0"/>
      <w:marTop w:val="0"/>
      <w:marBottom w:val="0"/>
      <w:divBdr>
        <w:top w:val="none" w:sz="0" w:space="0" w:color="auto"/>
        <w:left w:val="none" w:sz="0" w:space="0" w:color="auto"/>
        <w:bottom w:val="none" w:sz="0" w:space="0" w:color="auto"/>
        <w:right w:val="none" w:sz="0" w:space="0" w:color="auto"/>
      </w:divBdr>
    </w:div>
    <w:div w:id="542793346">
      <w:marLeft w:val="480"/>
      <w:marRight w:val="0"/>
      <w:marTop w:val="0"/>
      <w:marBottom w:val="0"/>
      <w:divBdr>
        <w:top w:val="none" w:sz="0" w:space="0" w:color="auto"/>
        <w:left w:val="none" w:sz="0" w:space="0" w:color="auto"/>
        <w:bottom w:val="none" w:sz="0" w:space="0" w:color="auto"/>
        <w:right w:val="none" w:sz="0" w:space="0" w:color="auto"/>
      </w:divBdr>
    </w:div>
    <w:div w:id="542984429">
      <w:marLeft w:val="480"/>
      <w:marRight w:val="0"/>
      <w:marTop w:val="0"/>
      <w:marBottom w:val="0"/>
      <w:divBdr>
        <w:top w:val="none" w:sz="0" w:space="0" w:color="auto"/>
        <w:left w:val="none" w:sz="0" w:space="0" w:color="auto"/>
        <w:bottom w:val="none" w:sz="0" w:space="0" w:color="auto"/>
        <w:right w:val="none" w:sz="0" w:space="0" w:color="auto"/>
      </w:divBdr>
    </w:div>
    <w:div w:id="543054790">
      <w:marLeft w:val="480"/>
      <w:marRight w:val="0"/>
      <w:marTop w:val="0"/>
      <w:marBottom w:val="0"/>
      <w:divBdr>
        <w:top w:val="none" w:sz="0" w:space="0" w:color="auto"/>
        <w:left w:val="none" w:sz="0" w:space="0" w:color="auto"/>
        <w:bottom w:val="none" w:sz="0" w:space="0" w:color="auto"/>
        <w:right w:val="none" w:sz="0" w:space="0" w:color="auto"/>
      </w:divBdr>
    </w:div>
    <w:div w:id="543104751">
      <w:marLeft w:val="480"/>
      <w:marRight w:val="0"/>
      <w:marTop w:val="0"/>
      <w:marBottom w:val="0"/>
      <w:divBdr>
        <w:top w:val="none" w:sz="0" w:space="0" w:color="auto"/>
        <w:left w:val="none" w:sz="0" w:space="0" w:color="auto"/>
        <w:bottom w:val="none" w:sz="0" w:space="0" w:color="auto"/>
        <w:right w:val="none" w:sz="0" w:space="0" w:color="auto"/>
      </w:divBdr>
    </w:div>
    <w:div w:id="543181366">
      <w:marLeft w:val="480"/>
      <w:marRight w:val="0"/>
      <w:marTop w:val="0"/>
      <w:marBottom w:val="0"/>
      <w:divBdr>
        <w:top w:val="none" w:sz="0" w:space="0" w:color="auto"/>
        <w:left w:val="none" w:sz="0" w:space="0" w:color="auto"/>
        <w:bottom w:val="none" w:sz="0" w:space="0" w:color="auto"/>
        <w:right w:val="none" w:sz="0" w:space="0" w:color="auto"/>
      </w:divBdr>
    </w:div>
    <w:div w:id="543255029">
      <w:marLeft w:val="480"/>
      <w:marRight w:val="0"/>
      <w:marTop w:val="0"/>
      <w:marBottom w:val="0"/>
      <w:divBdr>
        <w:top w:val="none" w:sz="0" w:space="0" w:color="auto"/>
        <w:left w:val="none" w:sz="0" w:space="0" w:color="auto"/>
        <w:bottom w:val="none" w:sz="0" w:space="0" w:color="auto"/>
        <w:right w:val="none" w:sz="0" w:space="0" w:color="auto"/>
      </w:divBdr>
    </w:div>
    <w:div w:id="543444383">
      <w:marLeft w:val="480"/>
      <w:marRight w:val="0"/>
      <w:marTop w:val="0"/>
      <w:marBottom w:val="0"/>
      <w:divBdr>
        <w:top w:val="none" w:sz="0" w:space="0" w:color="auto"/>
        <w:left w:val="none" w:sz="0" w:space="0" w:color="auto"/>
        <w:bottom w:val="none" w:sz="0" w:space="0" w:color="auto"/>
        <w:right w:val="none" w:sz="0" w:space="0" w:color="auto"/>
      </w:divBdr>
    </w:div>
    <w:div w:id="543490286">
      <w:marLeft w:val="480"/>
      <w:marRight w:val="0"/>
      <w:marTop w:val="0"/>
      <w:marBottom w:val="0"/>
      <w:divBdr>
        <w:top w:val="none" w:sz="0" w:space="0" w:color="auto"/>
        <w:left w:val="none" w:sz="0" w:space="0" w:color="auto"/>
        <w:bottom w:val="none" w:sz="0" w:space="0" w:color="auto"/>
        <w:right w:val="none" w:sz="0" w:space="0" w:color="auto"/>
      </w:divBdr>
    </w:div>
    <w:div w:id="543521780">
      <w:marLeft w:val="480"/>
      <w:marRight w:val="0"/>
      <w:marTop w:val="0"/>
      <w:marBottom w:val="0"/>
      <w:divBdr>
        <w:top w:val="none" w:sz="0" w:space="0" w:color="auto"/>
        <w:left w:val="none" w:sz="0" w:space="0" w:color="auto"/>
        <w:bottom w:val="none" w:sz="0" w:space="0" w:color="auto"/>
        <w:right w:val="none" w:sz="0" w:space="0" w:color="auto"/>
      </w:divBdr>
    </w:div>
    <w:div w:id="543564201">
      <w:marLeft w:val="480"/>
      <w:marRight w:val="0"/>
      <w:marTop w:val="0"/>
      <w:marBottom w:val="0"/>
      <w:divBdr>
        <w:top w:val="none" w:sz="0" w:space="0" w:color="auto"/>
        <w:left w:val="none" w:sz="0" w:space="0" w:color="auto"/>
        <w:bottom w:val="none" w:sz="0" w:space="0" w:color="auto"/>
        <w:right w:val="none" w:sz="0" w:space="0" w:color="auto"/>
      </w:divBdr>
    </w:div>
    <w:div w:id="543715246">
      <w:marLeft w:val="480"/>
      <w:marRight w:val="0"/>
      <w:marTop w:val="0"/>
      <w:marBottom w:val="0"/>
      <w:divBdr>
        <w:top w:val="none" w:sz="0" w:space="0" w:color="auto"/>
        <w:left w:val="none" w:sz="0" w:space="0" w:color="auto"/>
        <w:bottom w:val="none" w:sz="0" w:space="0" w:color="auto"/>
        <w:right w:val="none" w:sz="0" w:space="0" w:color="auto"/>
      </w:divBdr>
    </w:div>
    <w:div w:id="543755412">
      <w:bodyDiv w:val="1"/>
      <w:marLeft w:val="0"/>
      <w:marRight w:val="0"/>
      <w:marTop w:val="0"/>
      <w:marBottom w:val="0"/>
      <w:divBdr>
        <w:top w:val="none" w:sz="0" w:space="0" w:color="auto"/>
        <w:left w:val="none" w:sz="0" w:space="0" w:color="auto"/>
        <w:bottom w:val="none" w:sz="0" w:space="0" w:color="auto"/>
        <w:right w:val="none" w:sz="0" w:space="0" w:color="auto"/>
      </w:divBdr>
    </w:div>
    <w:div w:id="543910002">
      <w:marLeft w:val="480"/>
      <w:marRight w:val="0"/>
      <w:marTop w:val="0"/>
      <w:marBottom w:val="0"/>
      <w:divBdr>
        <w:top w:val="none" w:sz="0" w:space="0" w:color="auto"/>
        <w:left w:val="none" w:sz="0" w:space="0" w:color="auto"/>
        <w:bottom w:val="none" w:sz="0" w:space="0" w:color="auto"/>
        <w:right w:val="none" w:sz="0" w:space="0" w:color="auto"/>
      </w:divBdr>
    </w:div>
    <w:div w:id="544023791">
      <w:marLeft w:val="480"/>
      <w:marRight w:val="0"/>
      <w:marTop w:val="0"/>
      <w:marBottom w:val="0"/>
      <w:divBdr>
        <w:top w:val="none" w:sz="0" w:space="0" w:color="auto"/>
        <w:left w:val="none" w:sz="0" w:space="0" w:color="auto"/>
        <w:bottom w:val="none" w:sz="0" w:space="0" w:color="auto"/>
        <w:right w:val="none" w:sz="0" w:space="0" w:color="auto"/>
      </w:divBdr>
    </w:div>
    <w:div w:id="544098714">
      <w:marLeft w:val="480"/>
      <w:marRight w:val="0"/>
      <w:marTop w:val="0"/>
      <w:marBottom w:val="0"/>
      <w:divBdr>
        <w:top w:val="none" w:sz="0" w:space="0" w:color="auto"/>
        <w:left w:val="none" w:sz="0" w:space="0" w:color="auto"/>
        <w:bottom w:val="none" w:sz="0" w:space="0" w:color="auto"/>
        <w:right w:val="none" w:sz="0" w:space="0" w:color="auto"/>
      </w:divBdr>
    </w:div>
    <w:div w:id="544148663">
      <w:marLeft w:val="480"/>
      <w:marRight w:val="0"/>
      <w:marTop w:val="0"/>
      <w:marBottom w:val="0"/>
      <w:divBdr>
        <w:top w:val="none" w:sz="0" w:space="0" w:color="auto"/>
        <w:left w:val="none" w:sz="0" w:space="0" w:color="auto"/>
        <w:bottom w:val="none" w:sz="0" w:space="0" w:color="auto"/>
        <w:right w:val="none" w:sz="0" w:space="0" w:color="auto"/>
      </w:divBdr>
    </w:div>
    <w:div w:id="544292709">
      <w:marLeft w:val="480"/>
      <w:marRight w:val="0"/>
      <w:marTop w:val="0"/>
      <w:marBottom w:val="0"/>
      <w:divBdr>
        <w:top w:val="none" w:sz="0" w:space="0" w:color="auto"/>
        <w:left w:val="none" w:sz="0" w:space="0" w:color="auto"/>
        <w:bottom w:val="none" w:sz="0" w:space="0" w:color="auto"/>
        <w:right w:val="none" w:sz="0" w:space="0" w:color="auto"/>
      </w:divBdr>
    </w:div>
    <w:div w:id="544295083">
      <w:marLeft w:val="480"/>
      <w:marRight w:val="0"/>
      <w:marTop w:val="0"/>
      <w:marBottom w:val="0"/>
      <w:divBdr>
        <w:top w:val="none" w:sz="0" w:space="0" w:color="auto"/>
        <w:left w:val="none" w:sz="0" w:space="0" w:color="auto"/>
        <w:bottom w:val="none" w:sz="0" w:space="0" w:color="auto"/>
        <w:right w:val="none" w:sz="0" w:space="0" w:color="auto"/>
      </w:divBdr>
    </w:div>
    <w:div w:id="544409655">
      <w:marLeft w:val="480"/>
      <w:marRight w:val="0"/>
      <w:marTop w:val="0"/>
      <w:marBottom w:val="0"/>
      <w:divBdr>
        <w:top w:val="none" w:sz="0" w:space="0" w:color="auto"/>
        <w:left w:val="none" w:sz="0" w:space="0" w:color="auto"/>
        <w:bottom w:val="none" w:sz="0" w:space="0" w:color="auto"/>
        <w:right w:val="none" w:sz="0" w:space="0" w:color="auto"/>
      </w:divBdr>
    </w:div>
    <w:div w:id="544486574">
      <w:marLeft w:val="480"/>
      <w:marRight w:val="0"/>
      <w:marTop w:val="0"/>
      <w:marBottom w:val="0"/>
      <w:divBdr>
        <w:top w:val="none" w:sz="0" w:space="0" w:color="auto"/>
        <w:left w:val="none" w:sz="0" w:space="0" w:color="auto"/>
        <w:bottom w:val="none" w:sz="0" w:space="0" w:color="auto"/>
        <w:right w:val="none" w:sz="0" w:space="0" w:color="auto"/>
      </w:divBdr>
    </w:div>
    <w:div w:id="544677455">
      <w:marLeft w:val="480"/>
      <w:marRight w:val="0"/>
      <w:marTop w:val="0"/>
      <w:marBottom w:val="0"/>
      <w:divBdr>
        <w:top w:val="none" w:sz="0" w:space="0" w:color="auto"/>
        <w:left w:val="none" w:sz="0" w:space="0" w:color="auto"/>
        <w:bottom w:val="none" w:sz="0" w:space="0" w:color="auto"/>
        <w:right w:val="none" w:sz="0" w:space="0" w:color="auto"/>
      </w:divBdr>
    </w:div>
    <w:div w:id="544827345">
      <w:marLeft w:val="480"/>
      <w:marRight w:val="0"/>
      <w:marTop w:val="0"/>
      <w:marBottom w:val="0"/>
      <w:divBdr>
        <w:top w:val="none" w:sz="0" w:space="0" w:color="auto"/>
        <w:left w:val="none" w:sz="0" w:space="0" w:color="auto"/>
        <w:bottom w:val="none" w:sz="0" w:space="0" w:color="auto"/>
        <w:right w:val="none" w:sz="0" w:space="0" w:color="auto"/>
      </w:divBdr>
    </w:div>
    <w:div w:id="544829361">
      <w:marLeft w:val="480"/>
      <w:marRight w:val="0"/>
      <w:marTop w:val="0"/>
      <w:marBottom w:val="0"/>
      <w:divBdr>
        <w:top w:val="none" w:sz="0" w:space="0" w:color="auto"/>
        <w:left w:val="none" w:sz="0" w:space="0" w:color="auto"/>
        <w:bottom w:val="none" w:sz="0" w:space="0" w:color="auto"/>
        <w:right w:val="none" w:sz="0" w:space="0" w:color="auto"/>
      </w:divBdr>
    </w:div>
    <w:div w:id="544874252">
      <w:marLeft w:val="480"/>
      <w:marRight w:val="0"/>
      <w:marTop w:val="0"/>
      <w:marBottom w:val="0"/>
      <w:divBdr>
        <w:top w:val="none" w:sz="0" w:space="0" w:color="auto"/>
        <w:left w:val="none" w:sz="0" w:space="0" w:color="auto"/>
        <w:bottom w:val="none" w:sz="0" w:space="0" w:color="auto"/>
        <w:right w:val="none" w:sz="0" w:space="0" w:color="auto"/>
      </w:divBdr>
    </w:div>
    <w:div w:id="544875048">
      <w:marLeft w:val="480"/>
      <w:marRight w:val="0"/>
      <w:marTop w:val="0"/>
      <w:marBottom w:val="0"/>
      <w:divBdr>
        <w:top w:val="none" w:sz="0" w:space="0" w:color="auto"/>
        <w:left w:val="none" w:sz="0" w:space="0" w:color="auto"/>
        <w:bottom w:val="none" w:sz="0" w:space="0" w:color="auto"/>
        <w:right w:val="none" w:sz="0" w:space="0" w:color="auto"/>
      </w:divBdr>
    </w:div>
    <w:div w:id="544876257">
      <w:marLeft w:val="480"/>
      <w:marRight w:val="0"/>
      <w:marTop w:val="0"/>
      <w:marBottom w:val="0"/>
      <w:divBdr>
        <w:top w:val="none" w:sz="0" w:space="0" w:color="auto"/>
        <w:left w:val="none" w:sz="0" w:space="0" w:color="auto"/>
        <w:bottom w:val="none" w:sz="0" w:space="0" w:color="auto"/>
        <w:right w:val="none" w:sz="0" w:space="0" w:color="auto"/>
      </w:divBdr>
    </w:div>
    <w:div w:id="545021112">
      <w:marLeft w:val="480"/>
      <w:marRight w:val="0"/>
      <w:marTop w:val="0"/>
      <w:marBottom w:val="0"/>
      <w:divBdr>
        <w:top w:val="none" w:sz="0" w:space="0" w:color="auto"/>
        <w:left w:val="none" w:sz="0" w:space="0" w:color="auto"/>
        <w:bottom w:val="none" w:sz="0" w:space="0" w:color="auto"/>
        <w:right w:val="none" w:sz="0" w:space="0" w:color="auto"/>
      </w:divBdr>
    </w:div>
    <w:div w:id="545070731">
      <w:bodyDiv w:val="1"/>
      <w:marLeft w:val="0"/>
      <w:marRight w:val="0"/>
      <w:marTop w:val="0"/>
      <w:marBottom w:val="0"/>
      <w:divBdr>
        <w:top w:val="none" w:sz="0" w:space="0" w:color="auto"/>
        <w:left w:val="none" w:sz="0" w:space="0" w:color="auto"/>
        <w:bottom w:val="none" w:sz="0" w:space="0" w:color="auto"/>
        <w:right w:val="none" w:sz="0" w:space="0" w:color="auto"/>
      </w:divBdr>
    </w:div>
    <w:div w:id="545145463">
      <w:marLeft w:val="480"/>
      <w:marRight w:val="0"/>
      <w:marTop w:val="0"/>
      <w:marBottom w:val="0"/>
      <w:divBdr>
        <w:top w:val="none" w:sz="0" w:space="0" w:color="auto"/>
        <w:left w:val="none" w:sz="0" w:space="0" w:color="auto"/>
        <w:bottom w:val="none" w:sz="0" w:space="0" w:color="auto"/>
        <w:right w:val="none" w:sz="0" w:space="0" w:color="auto"/>
      </w:divBdr>
    </w:div>
    <w:div w:id="545291564">
      <w:marLeft w:val="480"/>
      <w:marRight w:val="0"/>
      <w:marTop w:val="0"/>
      <w:marBottom w:val="0"/>
      <w:divBdr>
        <w:top w:val="none" w:sz="0" w:space="0" w:color="auto"/>
        <w:left w:val="none" w:sz="0" w:space="0" w:color="auto"/>
        <w:bottom w:val="none" w:sz="0" w:space="0" w:color="auto"/>
        <w:right w:val="none" w:sz="0" w:space="0" w:color="auto"/>
      </w:divBdr>
    </w:div>
    <w:div w:id="545338386">
      <w:marLeft w:val="480"/>
      <w:marRight w:val="0"/>
      <w:marTop w:val="0"/>
      <w:marBottom w:val="0"/>
      <w:divBdr>
        <w:top w:val="none" w:sz="0" w:space="0" w:color="auto"/>
        <w:left w:val="none" w:sz="0" w:space="0" w:color="auto"/>
        <w:bottom w:val="none" w:sz="0" w:space="0" w:color="auto"/>
        <w:right w:val="none" w:sz="0" w:space="0" w:color="auto"/>
      </w:divBdr>
    </w:div>
    <w:div w:id="545602069">
      <w:marLeft w:val="480"/>
      <w:marRight w:val="0"/>
      <w:marTop w:val="0"/>
      <w:marBottom w:val="0"/>
      <w:divBdr>
        <w:top w:val="none" w:sz="0" w:space="0" w:color="auto"/>
        <w:left w:val="none" w:sz="0" w:space="0" w:color="auto"/>
        <w:bottom w:val="none" w:sz="0" w:space="0" w:color="auto"/>
        <w:right w:val="none" w:sz="0" w:space="0" w:color="auto"/>
      </w:divBdr>
    </w:div>
    <w:div w:id="545719327">
      <w:marLeft w:val="480"/>
      <w:marRight w:val="0"/>
      <w:marTop w:val="0"/>
      <w:marBottom w:val="0"/>
      <w:divBdr>
        <w:top w:val="none" w:sz="0" w:space="0" w:color="auto"/>
        <w:left w:val="none" w:sz="0" w:space="0" w:color="auto"/>
        <w:bottom w:val="none" w:sz="0" w:space="0" w:color="auto"/>
        <w:right w:val="none" w:sz="0" w:space="0" w:color="auto"/>
      </w:divBdr>
    </w:div>
    <w:div w:id="545919890">
      <w:bodyDiv w:val="1"/>
      <w:marLeft w:val="0"/>
      <w:marRight w:val="0"/>
      <w:marTop w:val="0"/>
      <w:marBottom w:val="0"/>
      <w:divBdr>
        <w:top w:val="none" w:sz="0" w:space="0" w:color="auto"/>
        <w:left w:val="none" w:sz="0" w:space="0" w:color="auto"/>
        <w:bottom w:val="none" w:sz="0" w:space="0" w:color="auto"/>
        <w:right w:val="none" w:sz="0" w:space="0" w:color="auto"/>
      </w:divBdr>
    </w:div>
    <w:div w:id="546063960">
      <w:marLeft w:val="480"/>
      <w:marRight w:val="0"/>
      <w:marTop w:val="0"/>
      <w:marBottom w:val="0"/>
      <w:divBdr>
        <w:top w:val="none" w:sz="0" w:space="0" w:color="auto"/>
        <w:left w:val="none" w:sz="0" w:space="0" w:color="auto"/>
        <w:bottom w:val="none" w:sz="0" w:space="0" w:color="auto"/>
        <w:right w:val="none" w:sz="0" w:space="0" w:color="auto"/>
      </w:divBdr>
    </w:div>
    <w:div w:id="546064403">
      <w:marLeft w:val="480"/>
      <w:marRight w:val="0"/>
      <w:marTop w:val="0"/>
      <w:marBottom w:val="0"/>
      <w:divBdr>
        <w:top w:val="none" w:sz="0" w:space="0" w:color="auto"/>
        <w:left w:val="none" w:sz="0" w:space="0" w:color="auto"/>
        <w:bottom w:val="none" w:sz="0" w:space="0" w:color="auto"/>
        <w:right w:val="none" w:sz="0" w:space="0" w:color="auto"/>
      </w:divBdr>
    </w:div>
    <w:div w:id="546189673">
      <w:marLeft w:val="480"/>
      <w:marRight w:val="0"/>
      <w:marTop w:val="0"/>
      <w:marBottom w:val="0"/>
      <w:divBdr>
        <w:top w:val="none" w:sz="0" w:space="0" w:color="auto"/>
        <w:left w:val="none" w:sz="0" w:space="0" w:color="auto"/>
        <w:bottom w:val="none" w:sz="0" w:space="0" w:color="auto"/>
        <w:right w:val="none" w:sz="0" w:space="0" w:color="auto"/>
      </w:divBdr>
    </w:div>
    <w:div w:id="546383151">
      <w:marLeft w:val="480"/>
      <w:marRight w:val="0"/>
      <w:marTop w:val="0"/>
      <w:marBottom w:val="0"/>
      <w:divBdr>
        <w:top w:val="none" w:sz="0" w:space="0" w:color="auto"/>
        <w:left w:val="none" w:sz="0" w:space="0" w:color="auto"/>
        <w:bottom w:val="none" w:sz="0" w:space="0" w:color="auto"/>
        <w:right w:val="none" w:sz="0" w:space="0" w:color="auto"/>
      </w:divBdr>
    </w:div>
    <w:div w:id="546456518">
      <w:marLeft w:val="480"/>
      <w:marRight w:val="0"/>
      <w:marTop w:val="0"/>
      <w:marBottom w:val="0"/>
      <w:divBdr>
        <w:top w:val="none" w:sz="0" w:space="0" w:color="auto"/>
        <w:left w:val="none" w:sz="0" w:space="0" w:color="auto"/>
        <w:bottom w:val="none" w:sz="0" w:space="0" w:color="auto"/>
        <w:right w:val="none" w:sz="0" w:space="0" w:color="auto"/>
      </w:divBdr>
    </w:div>
    <w:div w:id="546647756">
      <w:marLeft w:val="480"/>
      <w:marRight w:val="0"/>
      <w:marTop w:val="0"/>
      <w:marBottom w:val="0"/>
      <w:divBdr>
        <w:top w:val="none" w:sz="0" w:space="0" w:color="auto"/>
        <w:left w:val="none" w:sz="0" w:space="0" w:color="auto"/>
        <w:bottom w:val="none" w:sz="0" w:space="0" w:color="auto"/>
        <w:right w:val="none" w:sz="0" w:space="0" w:color="auto"/>
      </w:divBdr>
    </w:div>
    <w:div w:id="546769605">
      <w:marLeft w:val="480"/>
      <w:marRight w:val="0"/>
      <w:marTop w:val="0"/>
      <w:marBottom w:val="0"/>
      <w:divBdr>
        <w:top w:val="none" w:sz="0" w:space="0" w:color="auto"/>
        <w:left w:val="none" w:sz="0" w:space="0" w:color="auto"/>
        <w:bottom w:val="none" w:sz="0" w:space="0" w:color="auto"/>
        <w:right w:val="none" w:sz="0" w:space="0" w:color="auto"/>
      </w:divBdr>
    </w:div>
    <w:div w:id="546843212">
      <w:bodyDiv w:val="1"/>
      <w:marLeft w:val="0"/>
      <w:marRight w:val="0"/>
      <w:marTop w:val="0"/>
      <w:marBottom w:val="0"/>
      <w:divBdr>
        <w:top w:val="none" w:sz="0" w:space="0" w:color="auto"/>
        <w:left w:val="none" w:sz="0" w:space="0" w:color="auto"/>
        <w:bottom w:val="none" w:sz="0" w:space="0" w:color="auto"/>
        <w:right w:val="none" w:sz="0" w:space="0" w:color="auto"/>
      </w:divBdr>
      <w:divsChild>
        <w:div w:id="33770971">
          <w:marLeft w:val="480"/>
          <w:marRight w:val="0"/>
          <w:marTop w:val="0"/>
          <w:marBottom w:val="0"/>
          <w:divBdr>
            <w:top w:val="none" w:sz="0" w:space="0" w:color="auto"/>
            <w:left w:val="none" w:sz="0" w:space="0" w:color="auto"/>
            <w:bottom w:val="none" w:sz="0" w:space="0" w:color="auto"/>
            <w:right w:val="none" w:sz="0" w:space="0" w:color="auto"/>
          </w:divBdr>
        </w:div>
        <w:div w:id="62336755">
          <w:marLeft w:val="480"/>
          <w:marRight w:val="0"/>
          <w:marTop w:val="0"/>
          <w:marBottom w:val="0"/>
          <w:divBdr>
            <w:top w:val="none" w:sz="0" w:space="0" w:color="auto"/>
            <w:left w:val="none" w:sz="0" w:space="0" w:color="auto"/>
            <w:bottom w:val="none" w:sz="0" w:space="0" w:color="auto"/>
            <w:right w:val="none" w:sz="0" w:space="0" w:color="auto"/>
          </w:divBdr>
        </w:div>
        <w:div w:id="105852365">
          <w:marLeft w:val="480"/>
          <w:marRight w:val="0"/>
          <w:marTop w:val="0"/>
          <w:marBottom w:val="0"/>
          <w:divBdr>
            <w:top w:val="none" w:sz="0" w:space="0" w:color="auto"/>
            <w:left w:val="none" w:sz="0" w:space="0" w:color="auto"/>
            <w:bottom w:val="none" w:sz="0" w:space="0" w:color="auto"/>
            <w:right w:val="none" w:sz="0" w:space="0" w:color="auto"/>
          </w:divBdr>
        </w:div>
        <w:div w:id="113670879">
          <w:marLeft w:val="480"/>
          <w:marRight w:val="0"/>
          <w:marTop w:val="0"/>
          <w:marBottom w:val="0"/>
          <w:divBdr>
            <w:top w:val="none" w:sz="0" w:space="0" w:color="auto"/>
            <w:left w:val="none" w:sz="0" w:space="0" w:color="auto"/>
            <w:bottom w:val="none" w:sz="0" w:space="0" w:color="auto"/>
            <w:right w:val="none" w:sz="0" w:space="0" w:color="auto"/>
          </w:divBdr>
        </w:div>
        <w:div w:id="155153863">
          <w:marLeft w:val="480"/>
          <w:marRight w:val="0"/>
          <w:marTop w:val="0"/>
          <w:marBottom w:val="0"/>
          <w:divBdr>
            <w:top w:val="none" w:sz="0" w:space="0" w:color="auto"/>
            <w:left w:val="none" w:sz="0" w:space="0" w:color="auto"/>
            <w:bottom w:val="none" w:sz="0" w:space="0" w:color="auto"/>
            <w:right w:val="none" w:sz="0" w:space="0" w:color="auto"/>
          </w:divBdr>
        </w:div>
        <w:div w:id="177084476">
          <w:marLeft w:val="480"/>
          <w:marRight w:val="0"/>
          <w:marTop w:val="0"/>
          <w:marBottom w:val="0"/>
          <w:divBdr>
            <w:top w:val="none" w:sz="0" w:space="0" w:color="auto"/>
            <w:left w:val="none" w:sz="0" w:space="0" w:color="auto"/>
            <w:bottom w:val="none" w:sz="0" w:space="0" w:color="auto"/>
            <w:right w:val="none" w:sz="0" w:space="0" w:color="auto"/>
          </w:divBdr>
        </w:div>
        <w:div w:id="194343924">
          <w:marLeft w:val="480"/>
          <w:marRight w:val="0"/>
          <w:marTop w:val="0"/>
          <w:marBottom w:val="0"/>
          <w:divBdr>
            <w:top w:val="none" w:sz="0" w:space="0" w:color="auto"/>
            <w:left w:val="none" w:sz="0" w:space="0" w:color="auto"/>
            <w:bottom w:val="none" w:sz="0" w:space="0" w:color="auto"/>
            <w:right w:val="none" w:sz="0" w:space="0" w:color="auto"/>
          </w:divBdr>
        </w:div>
        <w:div w:id="257753918">
          <w:marLeft w:val="480"/>
          <w:marRight w:val="0"/>
          <w:marTop w:val="0"/>
          <w:marBottom w:val="0"/>
          <w:divBdr>
            <w:top w:val="none" w:sz="0" w:space="0" w:color="auto"/>
            <w:left w:val="none" w:sz="0" w:space="0" w:color="auto"/>
            <w:bottom w:val="none" w:sz="0" w:space="0" w:color="auto"/>
            <w:right w:val="none" w:sz="0" w:space="0" w:color="auto"/>
          </w:divBdr>
        </w:div>
        <w:div w:id="305204043">
          <w:marLeft w:val="480"/>
          <w:marRight w:val="0"/>
          <w:marTop w:val="0"/>
          <w:marBottom w:val="0"/>
          <w:divBdr>
            <w:top w:val="none" w:sz="0" w:space="0" w:color="auto"/>
            <w:left w:val="none" w:sz="0" w:space="0" w:color="auto"/>
            <w:bottom w:val="none" w:sz="0" w:space="0" w:color="auto"/>
            <w:right w:val="none" w:sz="0" w:space="0" w:color="auto"/>
          </w:divBdr>
        </w:div>
        <w:div w:id="321931129">
          <w:marLeft w:val="480"/>
          <w:marRight w:val="0"/>
          <w:marTop w:val="0"/>
          <w:marBottom w:val="0"/>
          <w:divBdr>
            <w:top w:val="none" w:sz="0" w:space="0" w:color="auto"/>
            <w:left w:val="none" w:sz="0" w:space="0" w:color="auto"/>
            <w:bottom w:val="none" w:sz="0" w:space="0" w:color="auto"/>
            <w:right w:val="none" w:sz="0" w:space="0" w:color="auto"/>
          </w:divBdr>
        </w:div>
        <w:div w:id="322246154">
          <w:marLeft w:val="480"/>
          <w:marRight w:val="0"/>
          <w:marTop w:val="0"/>
          <w:marBottom w:val="0"/>
          <w:divBdr>
            <w:top w:val="none" w:sz="0" w:space="0" w:color="auto"/>
            <w:left w:val="none" w:sz="0" w:space="0" w:color="auto"/>
            <w:bottom w:val="none" w:sz="0" w:space="0" w:color="auto"/>
            <w:right w:val="none" w:sz="0" w:space="0" w:color="auto"/>
          </w:divBdr>
        </w:div>
        <w:div w:id="323437998">
          <w:marLeft w:val="480"/>
          <w:marRight w:val="0"/>
          <w:marTop w:val="0"/>
          <w:marBottom w:val="0"/>
          <w:divBdr>
            <w:top w:val="none" w:sz="0" w:space="0" w:color="auto"/>
            <w:left w:val="none" w:sz="0" w:space="0" w:color="auto"/>
            <w:bottom w:val="none" w:sz="0" w:space="0" w:color="auto"/>
            <w:right w:val="none" w:sz="0" w:space="0" w:color="auto"/>
          </w:divBdr>
        </w:div>
        <w:div w:id="395057066">
          <w:marLeft w:val="480"/>
          <w:marRight w:val="0"/>
          <w:marTop w:val="0"/>
          <w:marBottom w:val="0"/>
          <w:divBdr>
            <w:top w:val="none" w:sz="0" w:space="0" w:color="auto"/>
            <w:left w:val="none" w:sz="0" w:space="0" w:color="auto"/>
            <w:bottom w:val="none" w:sz="0" w:space="0" w:color="auto"/>
            <w:right w:val="none" w:sz="0" w:space="0" w:color="auto"/>
          </w:divBdr>
        </w:div>
        <w:div w:id="403575896">
          <w:marLeft w:val="480"/>
          <w:marRight w:val="0"/>
          <w:marTop w:val="0"/>
          <w:marBottom w:val="0"/>
          <w:divBdr>
            <w:top w:val="none" w:sz="0" w:space="0" w:color="auto"/>
            <w:left w:val="none" w:sz="0" w:space="0" w:color="auto"/>
            <w:bottom w:val="none" w:sz="0" w:space="0" w:color="auto"/>
            <w:right w:val="none" w:sz="0" w:space="0" w:color="auto"/>
          </w:divBdr>
        </w:div>
        <w:div w:id="407309354">
          <w:marLeft w:val="480"/>
          <w:marRight w:val="0"/>
          <w:marTop w:val="0"/>
          <w:marBottom w:val="0"/>
          <w:divBdr>
            <w:top w:val="none" w:sz="0" w:space="0" w:color="auto"/>
            <w:left w:val="none" w:sz="0" w:space="0" w:color="auto"/>
            <w:bottom w:val="none" w:sz="0" w:space="0" w:color="auto"/>
            <w:right w:val="none" w:sz="0" w:space="0" w:color="auto"/>
          </w:divBdr>
        </w:div>
        <w:div w:id="416363637">
          <w:marLeft w:val="480"/>
          <w:marRight w:val="0"/>
          <w:marTop w:val="0"/>
          <w:marBottom w:val="0"/>
          <w:divBdr>
            <w:top w:val="none" w:sz="0" w:space="0" w:color="auto"/>
            <w:left w:val="none" w:sz="0" w:space="0" w:color="auto"/>
            <w:bottom w:val="none" w:sz="0" w:space="0" w:color="auto"/>
            <w:right w:val="none" w:sz="0" w:space="0" w:color="auto"/>
          </w:divBdr>
        </w:div>
        <w:div w:id="423496752">
          <w:marLeft w:val="480"/>
          <w:marRight w:val="0"/>
          <w:marTop w:val="0"/>
          <w:marBottom w:val="0"/>
          <w:divBdr>
            <w:top w:val="none" w:sz="0" w:space="0" w:color="auto"/>
            <w:left w:val="none" w:sz="0" w:space="0" w:color="auto"/>
            <w:bottom w:val="none" w:sz="0" w:space="0" w:color="auto"/>
            <w:right w:val="none" w:sz="0" w:space="0" w:color="auto"/>
          </w:divBdr>
        </w:div>
        <w:div w:id="436943882">
          <w:marLeft w:val="480"/>
          <w:marRight w:val="0"/>
          <w:marTop w:val="0"/>
          <w:marBottom w:val="0"/>
          <w:divBdr>
            <w:top w:val="none" w:sz="0" w:space="0" w:color="auto"/>
            <w:left w:val="none" w:sz="0" w:space="0" w:color="auto"/>
            <w:bottom w:val="none" w:sz="0" w:space="0" w:color="auto"/>
            <w:right w:val="none" w:sz="0" w:space="0" w:color="auto"/>
          </w:divBdr>
        </w:div>
        <w:div w:id="466167393">
          <w:marLeft w:val="480"/>
          <w:marRight w:val="0"/>
          <w:marTop w:val="0"/>
          <w:marBottom w:val="0"/>
          <w:divBdr>
            <w:top w:val="none" w:sz="0" w:space="0" w:color="auto"/>
            <w:left w:val="none" w:sz="0" w:space="0" w:color="auto"/>
            <w:bottom w:val="none" w:sz="0" w:space="0" w:color="auto"/>
            <w:right w:val="none" w:sz="0" w:space="0" w:color="auto"/>
          </w:divBdr>
        </w:div>
        <w:div w:id="532961556">
          <w:marLeft w:val="480"/>
          <w:marRight w:val="0"/>
          <w:marTop w:val="0"/>
          <w:marBottom w:val="0"/>
          <w:divBdr>
            <w:top w:val="none" w:sz="0" w:space="0" w:color="auto"/>
            <w:left w:val="none" w:sz="0" w:space="0" w:color="auto"/>
            <w:bottom w:val="none" w:sz="0" w:space="0" w:color="auto"/>
            <w:right w:val="none" w:sz="0" w:space="0" w:color="auto"/>
          </w:divBdr>
        </w:div>
        <w:div w:id="573006603">
          <w:marLeft w:val="480"/>
          <w:marRight w:val="0"/>
          <w:marTop w:val="0"/>
          <w:marBottom w:val="0"/>
          <w:divBdr>
            <w:top w:val="none" w:sz="0" w:space="0" w:color="auto"/>
            <w:left w:val="none" w:sz="0" w:space="0" w:color="auto"/>
            <w:bottom w:val="none" w:sz="0" w:space="0" w:color="auto"/>
            <w:right w:val="none" w:sz="0" w:space="0" w:color="auto"/>
          </w:divBdr>
        </w:div>
        <w:div w:id="579949185">
          <w:marLeft w:val="480"/>
          <w:marRight w:val="0"/>
          <w:marTop w:val="0"/>
          <w:marBottom w:val="0"/>
          <w:divBdr>
            <w:top w:val="none" w:sz="0" w:space="0" w:color="auto"/>
            <w:left w:val="none" w:sz="0" w:space="0" w:color="auto"/>
            <w:bottom w:val="none" w:sz="0" w:space="0" w:color="auto"/>
            <w:right w:val="none" w:sz="0" w:space="0" w:color="auto"/>
          </w:divBdr>
        </w:div>
        <w:div w:id="603997900">
          <w:marLeft w:val="480"/>
          <w:marRight w:val="0"/>
          <w:marTop w:val="0"/>
          <w:marBottom w:val="0"/>
          <w:divBdr>
            <w:top w:val="none" w:sz="0" w:space="0" w:color="auto"/>
            <w:left w:val="none" w:sz="0" w:space="0" w:color="auto"/>
            <w:bottom w:val="none" w:sz="0" w:space="0" w:color="auto"/>
            <w:right w:val="none" w:sz="0" w:space="0" w:color="auto"/>
          </w:divBdr>
        </w:div>
        <w:div w:id="607542159">
          <w:marLeft w:val="480"/>
          <w:marRight w:val="0"/>
          <w:marTop w:val="0"/>
          <w:marBottom w:val="0"/>
          <w:divBdr>
            <w:top w:val="none" w:sz="0" w:space="0" w:color="auto"/>
            <w:left w:val="none" w:sz="0" w:space="0" w:color="auto"/>
            <w:bottom w:val="none" w:sz="0" w:space="0" w:color="auto"/>
            <w:right w:val="none" w:sz="0" w:space="0" w:color="auto"/>
          </w:divBdr>
        </w:div>
        <w:div w:id="702681177">
          <w:marLeft w:val="480"/>
          <w:marRight w:val="0"/>
          <w:marTop w:val="0"/>
          <w:marBottom w:val="0"/>
          <w:divBdr>
            <w:top w:val="none" w:sz="0" w:space="0" w:color="auto"/>
            <w:left w:val="none" w:sz="0" w:space="0" w:color="auto"/>
            <w:bottom w:val="none" w:sz="0" w:space="0" w:color="auto"/>
            <w:right w:val="none" w:sz="0" w:space="0" w:color="auto"/>
          </w:divBdr>
        </w:div>
        <w:div w:id="709375549">
          <w:marLeft w:val="480"/>
          <w:marRight w:val="0"/>
          <w:marTop w:val="0"/>
          <w:marBottom w:val="0"/>
          <w:divBdr>
            <w:top w:val="none" w:sz="0" w:space="0" w:color="auto"/>
            <w:left w:val="none" w:sz="0" w:space="0" w:color="auto"/>
            <w:bottom w:val="none" w:sz="0" w:space="0" w:color="auto"/>
            <w:right w:val="none" w:sz="0" w:space="0" w:color="auto"/>
          </w:divBdr>
        </w:div>
        <w:div w:id="765351096">
          <w:marLeft w:val="480"/>
          <w:marRight w:val="0"/>
          <w:marTop w:val="0"/>
          <w:marBottom w:val="0"/>
          <w:divBdr>
            <w:top w:val="none" w:sz="0" w:space="0" w:color="auto"/>
            <w:left w:val="none" w:sz="0" w:space="0" w:color="auto"/>
            <w:bottom w:val="none" w:sz="0" w:space="0" w:color="auto"/>
            <w:right w:val="none" w:sz="0" w:space="0" w:color="auto"/>
          </w:divBdr>
        </w:div>
        <w:div w:id="770321380">
          <w:marLeft w:val="480"/>
          <w:marRight w:val="0"/>
          <w:marTop w:val="0"/>
          <w:marBottom w:val="0"/>
          <w:divBdr>
            <w:top w:val="none" w:sz="0" w:space="0" w:color="auto"/>
            <w:left w:val="none" w:sz="0" w:space="0" w:color="auto"/>
            <w:bottom w:val="none" w:sz="0" w:space="0" w:color="auto"/>
            <w:right w:val="none" w:sz="0" w:space="0" w:color="auto"/>
          </w:divBdr>
        </w:div>
        <w:div w:id="821504130">
          <w:marLeft w:val="480"/>
          <w:marRight w:val="0"/>
          <w:marTop w:val="0"/>
          <w:marBottom w:val="0"/>
          <w:divBdr>
            <w:top w:val="none" w:sz="0" w:space="0" w:color="auto"/>
            <w:left w:val="none" w:sz="0" w:space="0" w:color="auto"/>
            <w:bottom w:val="none" w:sz="0" w:space="0" w:color="auto"/>
            <w:right w:val="none" w:sz="0" w:space="0" w:color="auto"/>
          </w:divBdr>
        </w:div>
        <w:div w:id="852187131">
          <w:marLeft w:val="480"/>
          <w:marRight w:val="0"/>
          <w:marTop w:val="0"/>
          <w:marBottom w:val="0"/>
          <w:divBdr>
            <w:top w:val="none" w:sz="0" w:space="0" w:color="auto"/>
            <w:left w:val="none" w:sz="0" w:space="0" w:color="auto"/>
            <w:bottom w:val="none" w:sz="0" w:space="0" w:color="auto"/>
            <w:right w:val="none" w:sz="0" w:space="0" w:color="auto"/>
          </w:divBdr>
        </w:div>
        <w:div w:id="886406969">
          <w:marLeft w:val="480"/>
          <w:marRight w:val="0"/>
          <w:marTop w:val="0"/>
          <w:marBottom w:val="0"/>
          <w:divBdr>
            <w:top w:val="none" w:sz="0" w:space="0" w:color="auto"/>
            <w:left w:val="none" w:sz="0" w:space="0" w:color="auto"/>
            <w:bottom w:val="none" w:sz="0" w:space="0" w:color="auto"/>
            <w:right w:val="none" w:sz="0" w:space="0" w:color="auto"/>
          </w:divBdr>
        </w:div>
        <w:div w:id="888030973">
          <w:marLeft w:val="480"/>
          <w:marRight w:val="0"/>
          <w:marTop w:val="0"/>
          <w:marBottom w:val="0"/>
          <w:divBdr>
            <w:top w:val="none" w:sz="0" w:space="0" w:color="auto"/>
            <w:left w:val="none" w:sz="0" w:space="0" w:color="auto"/>
            <w:bottom w:val="none" w:sz="0" w:space="0" w:color="auto"/>
            <w:right w:val="none" w:sz="0" w:space="0" w:color="auto"/>
          </w:divBdr>
        </w:div>
        <w:div w:id="924069026">
          <w:marLeft w:val="480"/>
          <w:marRight w:val="0"/>
          <w:marTop w:val="0"/>
          <w:marBottom w:val="0"/>
          <w:divBdr>
            <w:top w:val="none" w:sz="0" w:space="0" w:color="auto"/>
            <w:left w:val="none" w:sz="0" w:space="0" w:color="auto"/>
            <w:bottom w:val="none" w:sz="0" w:space="0" w:color="auto"/>
            <w:right w:val="none" w:sz="0" w:space="0" w:color="auto"/>
          </w:divBdr>
        </w:div>
        <w:div w:id="964239645">
          <w:marLeft w:val="480"/>
          <w:marRight w:val="0"/>
          <w:marTop w:val="0"/>
          <w:marBottom w:val="0"/>
          <w:divBdr>
            <w:top w:val="none" w:sz="0" w:space="0" w:color="auto"/>
            <w:left w:val="none" w:sz="0" w:space="0" w:color="auto"/>
            <w:bottom w:val="none" w:sz="0" w:space="0" w:color="auto"/>
            <w:right w:val="none" w:sz="0" w:space="0" w:color="auto"/>
          </w:divBdr>
        </w:div>
        <w:div w:id="973175278">
          <w:marLeft w:val="480"/>
          <w:marRight w:val="0"/>
          <w:marTop w:val="0"/>
          <w:marBottom w:val="0"/>
          <w:divBdr>
            <w:top w:val="none" w:sz="0" w:space="0" w:color="auto"/>
            <w:left w:val="none" w:sz="0" w:space="0" w:color="auto"/>
            <w:bottom w:val="none" w:sz="0" w:space="0" w:color="auto"/>
            <w:right w:val="none" w:sz="0" w:space="0" w:color="auto"/>
          </w:divBdr>
        </w:div>
        <w:div w:id="996759955">
          <w:marLeft w:val="480"/>
          <w:marRight w:val="0"/>
          <w:marTop w:val="0"/>
          <w:marBottom w:val="0"/>
          <w:divBdr>
            <w:top w:val="none" w:sz="0" w:space="0" w:color="auto"/>
            <w:left w:val="none" w:sz="0" w:space="0" w:color="auto"/>
            <w:bottom w:val="none" w:sz="0" w:space="0" w:color="auto"/>
            <w:right w:val="none" w:sz="0" w:space="0" w:color="auto"/>
          </w:divBdr>
        </w:div>
        <w:div w:id="1001007360">
          <w:marLeft w:val="480"/>
          <w:marRight w:val="0"/>
          <w:marTop w:val="0"/>
          <w:marBottom w:val="0"/>
          <w:divBdr>
            <w:top w:val="none" w:sz="0" w:space="0" w:color="auto"/>
            <w:left w:val="none" w:sz="0" w:space="0" w:color="auto"/>
            <w:bottom w:val="none" w:sz="0" w:space="0" w:color="auto"/>
            <w:right w:val="none" w:sz="0" w:space="0" w:color="auto"/>
          </w:divBdr>
        </w:div>
        <w:div w:id="1012728704">
          <w:marLeft w:val="480"/>
          <w:marRight w:val="0"/>
          <w:marTop w:val="0"/>
          <w:marBottom w:val="0"/>
          <w:divBdr>
            <w:top w:val="none" w:sz="0" w:space="0" w:color="auto"/>
            <w:left w:val="none" w:sz="0" w:space="0" w:color="auto"/>
            <w:bottom w:val="none" w:sz="0" w:space="0" w:color="auto"/>
            <w:right w:val="none" w:sz="0" w:space="0" w:color="auto"/>
          </w:divBdr>
        </w:div>
        <w:div w:id="1030909122">
          <w:marLeft w:val="480"/>
          <w:marRight w:val="0"/>
          <w:marTop w:val="0"/>
          <w:marBottom w:val="0"/>
          <w:divBdr>
            <w:top w:val="none" w:sz="0" w:space="0" w:color="auto"/>
            <w:left w:val="none" w:sz="0" w:space="0" w:color="auto"/>
            <w:bottom w:val="none" w:sz="0" w:space="0" w:color="auto"/>
            <w:right w:val="none" w:sz="0" w:space="0" w:color="auto"/>
          </w:divBdr>
        </w:div>
        <w:div w:id="1044872018">
          <w:marLeft w:val="480"/>
          <w:marRight w:val="0"/>
          <w:marTop w:val="0"/>
          <w:marBottom w:val="0"/>
          <w:divBdr>
            <w:top w:val="none" w:sz="0" w:space="0" w:color="auto"/>
            <w:left w:val="none" w:sz="0" w:space="0" w:color="auto"/>
            <w:bottom w:val="none" w:sz="0" w:space="0" w:color="auto"/>
            <w:right w:val="none" w:sz="0" w:space="0" w:color="auto"/>
          </w:divBdr>
        </w:div>
        <w:div w:id="1050109933">
          <w:marLeft w:val="480"/>
          <w:marRight w:val="0"/>
          <w:marTop w:val="0"/>
          <w:marBottom w:val="0"/>
          <w:divBdr>
            <w:top w:val="none" w:sz="0" w:space="0" w:color="auto"/>
            <w:left w:val="none" w:sz="0" w:space="0" w:color="auto"/>
            <w:bottom w:val="none" w:sz="0" w:space="0" w:color="auto"/>
            <w:right w:val="none" w:sz="0" w:space="0" w:color="auto"/>
          </w:divBdr>
        </w:div>
        <w:div w:id="1099372342">
          <w:marLeft w:val="480"/>
          <w:marRight w:val="0"/>
          <w:marTop w:val="0"/>
          <w:marBottom w:val="0"/>
          <w:divBdr>
            <w:top w:val="none" w:sz="0" w:space="0" w:color="auto"/>
            <w:left w:val="none" w:sz="0" w:space="0" w:color="auto"/>
            <w:bottom w:val="none" w:sz="0" w:space="0" w:color="auto"/>
            <w:right w:val="none" w:sz="0" w:space="0" w:color="auto"/>
          </w:divBdr>
        </w:div>
        <w:div w:id="1120301807">
          <w:marLeft w:val="480"/>
          <w:marRight w:val="0"/>
          <w:marTop w:val="0"/>
          <w:marBottom w:val="0"/>
          <w:divBdr>
            <w:top w:val="none" w:sz="0" w:space="0" w:color="auto"/>
            <w:left w:val="none" w:sz="0" w:space="0" w:color="auto"/>
            <w:bottom w:val="none" w:sz="0" w:space="0" w:color="auto"/>
            <w:right w:val="none" w:sz="0" w:space="0" w:color="auto"/>
          </w:divBdr>
        </w:div>
        <w:div w:id="1175000619">
          <w:marLeft w:val="480"/>
          <w:marRight w:val="0"/>
          <w:marTop w:val="0"/>
          <w:marBottom w:val="0"/>
          <w:divBdr>
            <w:top w:val="none" w:sz="0" w:space="0" w:color="auto"/>
            <w:left w:val="none" w:sz="0" w:space="0" w:color="auto"/>
            <w:bottom w:val="none" w:sz="0" w:space="0" w:color="auto"/>
            <w:right w:val="none" w:sz="0" w:space="0" w:color="auto"/>
          </w:divBdr>
        </w:div>
        <w:div w:id="1212839424">
          <w:marLeft w:val="480"/>
          <w:marRight w:val="0"/>
          <w:marTop w:val="0"/>
          <w:marBottom w:val="0"/>
          <w:divBdr>
            <w:top w:val="none" w:sz="0" w:space="0" w:color="auto"/>
            <w:left w:val="none" w:sz="0" w:space="0" w:color="auto"/>
            <w:bottom w:val="none" w:sz="0" w:space="0" w:color="auto"/>
            <w:right w:val="none" w:sz="0" w:space="0" w:color="auto"/>
          </w:divBdr>
        </w:div>
        <w:div w:id="1323116725">
          <w:marLeft w:val="480"/>
          <w:marRight w:val="0"/>
          <w:marTop w:val="0"/>
          <w:marBottom w:val="0"/>
          <w:divBdr>
            <w:top w:val="none" w:sz="0" w:space="0" w:color="auto"/>
            <w:left w:val="none" w:sz="0" w:space="0" w:color="auto"/>
            <w:bottom w:val="none" w:sz="0" w:space="0" w:color="auto"/>
            <w:right w:val="none" w:sz="0" w:space="0" w:color="auto"/>
          </w:divBdr>
        </w:div>
        <w:div w:id="1340812835">
          <w:marLeft w:val="480"/>
          <w:marRight w:val="0"/>
          <w:marTop w:val="0"/>
          <w:marBottom w:val="0"/>
          <w:divBdr>
            <w:top w:val="none" w:sz="0" w:space="0" w:color="auto"/>
            <w:left w:val="none" w:sz="0" w:space="0" w:color="auto"/>
            <w:bottom w:val="none" w:sz="0" w:space="0" w:color="auto"/>
            <w:right w:val="none" w:sz="0" w:space="0" w:color="auto"/>
          </w:divBdr>
        </w:div>
        <w:div w:id="1359234898">
          <w:marLeft w:val="480"/>
          <w:marRight w:val="0"/>
          <w:marTop w:val="0"/>
          <w:marBottom w:val="0"/>
          <w:divBdr>
            <w:top w:val="none" w:sz="0" w:space="0" w:color="auto"/>
            <w:left w:val="none" w:sz="0" w:space="0" w:color="auto"/>
            <w:bottom w:val="none" w:sz="0" w:space="0" w:color="auto"/>
            <w:right w:val="none" w:sz="0" w:space="0" w:color="auto"/>
          </w:divBdr>
        </w:div>
        <w:div w:id="1362971064">
          <w:marLeft w:val="480"/>
          <w:marRight w:val="0"/>
          <w:marTop w:val="0"/>
          <w:marBottom w:val="0"/>
          <w:divBdr>
            <w:top w:val="none" w:sz="0" w:space="0" w:color="auto"/>
            <w:left w:val="none" w:sz="0" w:space="0" w:color="auto"/>
            <w:bottom w:val="none" w:sz="0" w:space="0" w:color="auto"/>
            <w:right w:val="none" w:sz="0" w:space="0" w:color="auto"/>
          </w:divBdr>
        </w:div>
        <w:div w:id="1363700746">
          <w:marLeft w:val="480"/>
          <w:marRight w:val="0"/>
          <w:marTop w:val="0"/>
          <w:marBottom w:val="0"/>
          <w:divBdr>
            <w:top w:val="none" w:sz="0" w:space="0" w:color="auto"/>
            <w:left w:val="none" w:sz="0" w:space="0" w:color="auto"/>
            <w:bottom w:val="none" w:sz="0" w:space="0" w:color="auto"/>
            <w:right w:val="none" w:sz="0" w:space="0" w:color="auto"/>
          </w:divBdr>
        </w:div>
        <w:div w:id="1404059458">
          <w:marLeft w:val="480"/>
          <w:marRight w:val="0"/>
          <w:marTop w:val="0"/>
          <w:marBottom w:val="0"/>
          <w:divBdr>
            <w:top w:val="none" w:sz="0" w:space="0" w:color="auto"/>
            <w:left w:val="none" w:sz="0" w:space="0" w:color="auto"/>
            <w:bottom w:val="none" w:sz="0" w:space="0" w:color="auto"/>
            <w:right w:val="none" w:sz="0" w:space="0" w:color="auto"/>
          </w:divBdr>
        </w:div>
        <w:div w:id="1408845861">
          <w:marLeft w:val="480"/>
          <w:marRight w:val="0"/>
          <w:marTop w:val="0"/>
          <w:marBottom w:val="0"/>
          <w:divBdr>
            <w:top w:val="none" w:sz="0" w:space="0" w:color="auto"/>
            <w:left w:val="none" w:sz="0" w:space="0" w:color="auto"/>
            <w:bottom w:val="none" w:sz="0" w:space="0" w:color="auto"/>
            <w:right w:val="none" w:sz="0" w:space="0" w:color="auto"/>
          </w:divBdr>
        </w:div>
        <w:div w:id="1427652169">
          <w:marLeft w:val="480"/>
          <w:marRight w:val="0"/>
          <w:marTop w:val="0"/>
          <w:marBottom w:val="0"/>
          <w:divBdr>
            <w:top w:val="none" w:sz="0" w:space="0" w:color="auto"/>
            <w:left w:val="none" w:sz="0" w:space="0" w:color="auto"/>
            <w:bottom w:val="none" w:sz="0" w:space="0" w:color="auto"/>
            <w:right w:val="none" w:sz="0" w:space="0" w:color="auto"/>
          </w:divBdr>
        </w:div>
        <w:div w:id="1498033546">
          <w:marLeft w:val="480"/>
          <w:marRight w:val="0"/>
          <w:marTop w:val="0"/>
          <w:marBottom w:val="0"/>
          <w:divBdr>
            <w:top w:val="none" w:sz="0" w:space="0" w:color="auto"/>
            <w:left w:val="none" w:sz="0" w:space="0" w:color="auto"/>
            <w:bottom w:val="none" w:sz="0" w:space="0" w:color="auto"/>
            <w:right w:val="none" w:sz="0" w:space="0" w:color="auto"/>
          </w:divBdr>
        </w:div>
        <w:div w:id="1518999901">
          <w:marLeft w:val="480"/>
          <w:marRight w:val="0"/>
          <w:marTop w:val="0"/>
          <w:marBottom w:val="0"/>
          <w:divBdr>
            <w:top w:val="none" w:sz="0" w:space="0" w:color="auto"/>
            <w:left w:val="none" w:sz="0" w:space="0" w:color="auto"/>
            <w:bottom w:val="none" w:sz="0" w:space="0" w:color="auto"/>
            <w:right w:val="none" w:sz="0" w:space="0" w:color="auto"/>
          </w:divBdr>
        </w:div>
        <w:div w:id="1520854880">
          <w:marLeft w:val="480"/>
          <w:marRight w:val="0"/>
          <w:marTop w:val="0"/>
          <w:marBottom w:val="0"/>
          <w:divBdr>
            <w:top w:val="none" w:sz="0" w:space="0" w:color="auto"/>
            <w:left w:val="none" w:sz="0" w:space="0" w:color="auto"/>
            <w:bottom w:val="none" w:sz="0" w:space="0" w:color="auto"/>
            <w:right w:val="none" w:sz="0" w:space="0" w:color="auto"/>
          </w:divBdr>
        </w:div>
        <w:div w:id="1523323420">
          <w:marLeft w:val="480"/>
          <w:marRight w:val="0"/>
          <w:marTop w:val="0"/>
          <w:marBottom w:val="0"/>
          <w:divBdr>
            <w:top w:val="none" w:sz="0" w:space="0" w:color="auto"/>
            <w:left w:val="none" w:sz="0" w:space="0" w:color="auto"/>
            <w:bottom w:val="none" w:sz="0" w:space="0" w:color="auto"/>
            <w:right w:val="none" w:sz="0" w:space="0" w:color="auto"/>
          </w:divBdr>
        </w:div>
        <w:div w:id="1526821637">
          <w:marLeft w:val="480"/>
          <w:marRight w:val="0"/>
          <w:marTop w:val="0"/>
          <w:marBottom w:val="0"/>
          <w:divBdr>
            <w:top w:val="none" w:sz="0" w:space="0" w:color="auto"/>
            <w:left w:val="none" w:sz="0" w:space="0" w:color="auto"/>
            <w:bottom w:val="none" w:sz="0" w:space="0" w:color="auto"/>
            <w:right w:val="none" w:sz="0" w:space="0" w:color="auto"/>
          </w:divBdr>
        </w:div>
        <w:div w:id="1553225557">
          <w:marLeft w:val="480"/>
          <w:marRight w:val="0"/>
          <w:marTop w:val="0"/>
          <w:marBottom w:val="0"/>
          <w:divBdr>
            <w:top w:val="none" w:sz="0" w:space="0" w:color="auto"/>
            <w:left w:val="none" w:sz="0" w:space="0" w:color="auto"/>
            <w:bottom w:val="none" w:sz="0" w:space="0" w:color="auto"/>
            <w:right w:val="none" w:sz="0" w:space="0" w:color="auto"/>
          </w:divBdr>
        </w:div>
        <w:div w:id="1568488439">
          <w:marLeft w:val="480"/>
          <w:marRight w:val="0"/>
          <w:marTop w:val="0"/>
          <w:marBottom w:val="0"/>
          <w:divBdr>
            <w:top w:val="none" w:sz="0" w:space="0" w:color="auto"/>
            <w:left w:val="none" w:sz="0" w:space="0" w:color="auto"/>
            <w:bottom w:val="none" w:sz="0" w:space="0" w:color="auto"/>
            <w:right w:val="none" w:sz="0" w:space="0" w:color="auto"/>
          </w:divBdr>
        </w:div>
        <w:div w:id="1579319252">
          <w:marLeft w:val="480"/>
          <w:marRight w:val="0"/>
          <w:marTop w:val="0"/>
          <w:marBottom w:val="0"/>
          <w:divBdr>
            <w:top w:val="none" w:sz="0" w:space="0" w:color="auto"/>
            <w:left w:val="none" w:sz="0" w:space="0" w:color="auto"/>
            <w:bottom w:val="none" w:sz="0" w:space="0" w:color="auto"/>
            <w:right w:val="none" w:sz="0" w:space="0" w:color="auto"/>
          </w:divBdr>
        </w:div>
        <w:div w:id="1587810552">
          <w:marLeft w:val="480"/>
          <w:marRight w:val="0"/>
          <w:marTop w:val="0"/>
          <w:marBottom w:val="0"/>
          <w:divBdr>
            <w:top w:val="none" w:sz="0" w:space="0" w:color="auto"/>
            <w:left w:val="none" w:sz="0" w:space="0" w:color="auto"/>
            <w:bottom w:val="none" w:sz="0" w:space="0" w:color="auto"/>
            <w:right w:val="none" w:sz="0" w:space="0" w:color="auto"/>
          </w:divBdr>
        </w:div>
        <w:div w:id="1661233344">
          <w:marLeft w:val="480"/>
          <w:marRight w:val="0"/>
          <w:marTop w:val="0"/>
          <w:marBottom w:val="0"/>
          <w:divBdr>
            <w:top w:val="none" w:sz="0" w:space="0" w:color="auto"/>
            <w:left w:val="none" w:sz="0" w:space="0" w:color="auto"/>
            <w:bottom w:val="none" w:sz="0" w:space="0" w:color="auto"/>
            <w:right w:val="none" w:sz="0" w:space="0" w:color="auto"/>
          </w:divBdr>
        </w:div>
        <w:div w:id="1668442036">
          <w:marLeft w:val="480"/>
          <w:marRight w:val="0"/>
          <w:marTop w:val="0"/>
          <w:marBottom w:val="0"/>
          <w:divBdr>
            <w:top w:val="none" w:sz="0" w:space="0" w:color="auto"/>
            <w:left w:val="none" w:sz="0" w:space="0" w:color="auto"/>
            <w:bottom w:val="none" w:sz="0" w:space="0" w:color="auto"/>
            <w:right w:val="none" w:sz="0" w:space="0" w:color="auto"/>
          </w:divBdr>
        </w:div>
        <w:div w:id="1688865811">
          <w:marLeft w:val="480"/>
          <w:marRight w:val="0"/>
          <w:marTop w:val="0"/>
          <w:marBottom w:val="0"/>
          <w:divBdr>
            <w:top w:val="none" w:sz="0" w:space="0" w:color="auto"/>
            <w:left w:val="none" w:sz="0" w:space="0" w:color="auto"/>
            <w:bottom w:val="none" w:sz="0" w:space="0" w:color="auto"/>
            <w:right w:val="none" w:sz="0" w:space="0" w:color="auto"/>
          </w:divBdr>
        </w:div>
        <w:div w:id="1689019912">
          <w:marLeft w:val="480"/>
          <w:marRight w:val="0"/>
          <w:marTop w:val="0"/>
          <w:marBottom w:val="0"/>
          <w:divBdr>
            <w:top w:val="none" w:sz="0" w:space="0" w:color="auto"/>
            <w:left w:val="none" w:sz="0" w:space="0" w:color="auto"/>
            <w:bottom w:val="none" w:sz="0" w:space="0" w:color="auto"/>
            <w:right w:val="none" w:sz="0" w:space="0" w:color="auto"/>
          </w:divBdr>
        </w:div>
        <w:div w:id="1734960129">
          <w:marLeft w:val="480"/>
          <w:marRight w:val="0"/>
          <w:marTop w:val="0"/>
          <w:marBottom w:val="0"/>
          <w:divBdr>
            <w:top w:val="none" w:sz="0" w:space="0" w:color="auto"/>
            <w:left w:val="none" w:sz="0" w:space="0" w:color="auto"/>
            <w:bottom w:val="none" w:sz="0" w:space="0" w:color="auto"/>
            <w:right w:val="none" w:sz="0" w:space="0" w:color="auto"/>
          </w:divBdr>
        </w:div>
        <w:div w:id="1747074022">
          <w:marLeft w:val="480"/>
          <w:marRight w:val="0"/>
          <w:marTop w:val="0"/>
          <w:marBottom w:val="0"/>
          <w:divBdr>
            <w:top w:val="none" w:sz="0" w:space="0" w:color="auto"/>
            <w:left w:val="none" w:sz="0" w:space="0" w:color="auto"/>
            <w:bottom w:val="none" w:sz="0" w:space="0" w:color="auto"/>
            <w:right w:val="none" w:sz="0" w:space="0" w:color="auto"/>
          </w:divBdr>
        </w:div>
        <w:div w:id="1754348857">
          <w:marLeft w:val="480"/>
          <w:marRight w:val="0"/>
          <w:marTop w:val="0"/>
          <w:marBottom w:val="0"/>
          <w:divBdr>
            <w:top w:val="none" w:sz="0" w:space="0" w:color="auto"/>
            <w:left w:val="none" w:sz="0" w:space="0" w:color="auto"/>
            <w:bottom w:val="none" w:sz="0" w:space="0" w:color="auto"/>
            <w:right w:val="none" w:sz="0" w:space="0" w:color="auto"/>
          </w:divBdr>
        </w:div>
        <w:div w:id="1757745733">
          <w:marLeft w:val="480"/>
          <w:marRight w:val="0"/>
          <w:marTop w:val="0"/>
          <w:marBottom w:val="0"/>
          <w:divBdr>
            <w:top w:val="none" w:sz="0" w:space="0" w:color="auto"/>
            <w:left w:val="none" w:sz="0" w:space="0" w:color="auto"/>
            <w:bottom w:val="none" w:sz="0" w:space="0" w:color="auto"/>
            <w:right w:val="none" w:sz="0" w:space="0" w:color="auto"/>
          </w:divBdr>
        </w:div>
      </w:divsChild>
    </w:div>
    <w:div w:id="546995558">
      <w:marLeft w:val="480"/>
      <w:marRight w:val="0"/>
      <w:marTop w:val="0"/>
      <w:marBottom w:val="0"/>
      <w:divBdr>
        <w:top w:val="none" w:sz="0" w:space="0" w:color="auto"/>
        <w:left w:val="none" w:sz="0" w:space="0" w:color="auto"/>
        <w:bottom w:val="none" w:sz="0" w:space="0" w:color="auto"/>
        <w:right w:val="none" w:sz="0" w:space="0" w:color="auto"/>
      </w:divBdr>
    </w:div>
    <w:div w:id="547230258">
      <w:marLeft w:val="480"/>
      <w:marRight w:val="0"/>
      <w:marTop w:val="0"/>
      <w:marBottom w:val="0"/>
      <w:divBdr>
        <w:top w:val="none" w:sz="0" w:space="0" w:color="auto"/>
        <w:left w:val="none" w:sz="0" w:space="0" w:color="auto"/>
        <w:bottom w:val="none" w:sz="0" w:space="0" w:color="auto"/>
        <w:right w:val="none" w:sz="0" w:space="0" w:color="auto"/>
      </w:divBdr>
    </w:div>
    <w:div w:id="547299838">
      <w:marLeft w:val="480"/>
      <w:marRight w:val="0"/>
      <w:marTop w:val="0"/>
      <w:marBottom w:val="0"/>
      <w:divBdr>
        <w:top w:val="none" w:sz="0" w:space="0" w:color="auto"/>
        <w:left w:val="none" w:sz="0" w:space="0" w:color="auto"/>
        <w:bottom w:val="none" w:sz="0" w:space="0" w:color="auto"/>
        <w:right w:val="none" w:sz="0" w:space="0" w:color="auto"/>
      </w:divBdr>
    </w:div>
    <w:div w:id="547642396">
      <w:bodyDiv w:val="1"/>
      <w:marLeft w:val="0"/>
      <w:marRight w:val="0"/>
      <w:marTop w:val="0"/>
      <w:marBottom w:val="0"/>
      <w:divBdr>
        <w:top w:val="none" w:sz="0" w:space="0" w:color="auto"/>
        <w:left w:val="none" w:sz="0" w:space="0" w:color="auto"/>
        <w:bottom w:val="none" w:sz="0" w:space="0" w:color="auto"/>
        <w:right w:val="none" w:sz="0" w:space="0" w:color="auto"/>
      </w:divBdr>
    </w:div>
    <w:div w:id="547843075">
      <w:bodyDiv w:val="1"/>
      <w:marLeft w:val="0"/>
      <w:marRight w:val="0"/>
      <w:marTop w:val="0"/>
      <w:marBottom w:val="0"/>
      <w:divBdr>
        <w:top w:val="none" w:sz="0" w:space="0" w:color="auto"/>
        <w:left w:val="none" w:sz="0" w:space="0" w:color="auto"/>
        <w:bottom w:val="none" w:sz="0" w:space="0" w:color="auto"/>
        <w:right w:val="none" w:sz="0" w:space="0" w:color="auto"/>
      </w:divBdr>
      <w:divsChild>
        <w:div w:id="78328868">
          <w:marLeft w:val="480"/>
          <w:marRight w:val="0"/>
          <w:marTop w:val="0"/>
          <w:marBottom w:val="0"/>
          <w:divBdr>
            <w:top w:val="none" w:sz="0" w:space="0" w:color="auto"/>
            <w:left w:val="none" w:sz="0" w:space="0" w:color="auto"/>
            <w:bottom w:val="none" w:sz="0" w:space="0" w:color="auto"/>
            <w:right w:val="none" w:sz="0" w:space="0" w:color="auto"/>
          </w:divBdr>
        </w:div>
        <w:div w:id="133061339">
          <w:marLeft w:val="480"/>
          <w:marRight w:val="0"/>
          <w:marTop w:val="0"/>
          <w:marBottom w:val="0"/>
          <w:divBdr>
            <w:top w:val="none" w:sz="0" w:space="0" w:color="auto"/>
            <w:left w:val="none" w:sz="0" w:space="0" w:color="auto"/>
            <w:bottom w:val="none" w:sz="0" w:space="0" w:color="auto"/>
            <w:right w:val="none" w:sz="0" w:space="0" w:color="auto"/>
          </w:divBdr>
        </w:div>
        <w:div w:id="201986567">
          <w:marLeft w:val="480"/>
          <w:marRight w:val="0"/>
          <w:marTop w:val="0"/>
          <w:marBottom w:val="0"/>
          <w:divBdr>
            <w:top w:val="none" w:sz="0" w:space="0" w:color="auto"/>
            <w:left w:val="none" w:sz="0" w:space="0" w:color="auto"/>
            <w:bottom w:val="none" w:sz="0" w:space="0" w:color="auto"/>
            <w:right w:val="none" w:sz="0" w:space="0" w:color="auto"/>
          </w:divBdr>
        </w:div>
        <w:div w:id="214509131">
          <w:marLeft w:val="480"/>
          <w:marRight w:val="0"/>
          <w:marTop w:val="0"/>
          <w:marBottom w:val="0"/>
          <w:divBdr>
            <w:top w:val="none" w:sz="0" w:space="0" w:color="auto"/>
            <w:left w:val="none" w:sz="0" w:space="0" w:color="auto"/>
            <w:bottom w:val="none" w:sz="0" w:space="0" w:color="auto"/>
            <w:right w:val="none" w:sz="0" w:space="0" w:color="auto"/>
          </w:divBdr>
        </w:div>
        <w:div w:id="289558499">
          <w:marLeft w:val="480"/>
          <w:marRight w:val="0"/>
          <w:marTop w:val="0"/>
          <w:marBottom w:val="0"/>
          <w:divBdr>
            <w:top w:val="none" w:sz="0" w:space="0" w:color="auto"/>
            <w:left w:val="none" w:sz="0" w:space="0" w:color="auto"/>
            <w:bottom w:val="none" w:sz="0" w:space="0" w:color="auto"/>
            <w:right w:val="none" w:sz="0" w:space="0" w:color="auto"/>
          </w:divBdr>
        </w:div>
        <w:div w:id="313605011">
          <w:marLeft w:val="480"/>
          <w:marRight w:val="0"/>
          <w:marTop w:val="0"/>
          <w:marBottom w:val="0"/>
          <w:divBdr>
            <w:top w:val="none" w:sz="0" w:space="0" w:color="auto"/>
            <w:left w:val="none" w:sz="0" w:space="0" w:color="auto"/>
            <w:bottom w:val="none" w:sz="0" w:space="0" w:color="auto"/>
            <w:right w:val="none" w:sz="0" w:space="0" w:color="auto"/>
          </w:divBdr>
        </w:div>
        <w:div w:id="386800875">
          <w:marLeft w:val="480"/>
          <w:marRight w:val="0"/>
          <w:marTop w:val="0"/>
          <w:marBottom w:val="0"/>
          <w:divBdr>
            <w:top w:val="none" w:sz="0" w:space="0" w:color="auto"/>
            <w:left w:val="none" w:sz="0" w:space="0" w:color="auto"/>
            <w:bottom w:val="none" w:sz="0" w:space="0" w:color="auto"/>
            <w:right w:val="none" w:sz="0" w:space="0" w:color="auto"/>
          </w:divBdr>
        </w:div>
        <w:div w:id="412901531">
          <w:marLeft w:val="480"/>
          <w:marRight w:val="0"/>
          <w:marTop w:val="0"/>
          <w:marBottom w:val="0"/>
          <w:divBdr>
            <w:top w:val="none" w:sz="0" w:space="0" w:color="auto"/>
            <w:left w:val="none" w:sz="0" w:space="0" w:color="auto"/>
            <w:bottom w:val="none" w:sz="0" w:space="0" w:color="auto"/>
            <w:right w:val="none" w:sz="0" w:space="0" w:color="auto"/>
          </w:divBdr>
        </w:div>
        <w:div w:id="413166172">
          <w:marLeft w:val="480"/>
          <w:marRight w:val="0"/>
          <w:marTop w:val="0"/>
          <w:marBottom w:val="0"/>
          <w:divBdr>
            <w:top w:val="none" w:sz="0" w:space="0" w:color="auto"/>
            <w:left w:val="none" w:sz="0" w:space="0" w:color="auto"/>
            <w:bottom w:val="none" w:sz="0" w:space="0" w:color="auto"/>
            <w:right w:val="none" w:sz="0" w:space="0" w:color="auto"/>
          </w:divBdr>
        </w:div>
        <w:div w:id="425880220">
          <w:marLeft w:val="480"/>
          <w:marRight w:val="0"/>
          <w:marTop w:val="0"/>
          <w:marBottom w:val="0"/>
          <w:divBdr>
            <w:top w:val="none" w:sz="0" w:space="0" w:color="auto"/>
            <w:left w:val="none" w:sz="0" w:space="0" w:color="auto"/>
            <w:bottom w:val="none" w:sz="0" w:space="0" w:color="auto"/>
            <w:right w:val="none" w:sz="0" w:space="0" w:color="auto"/>
          </w:divBdr>
        </w:div>
        <w:div w:id="471485133">
          <w:marLeft w:val="480"/>
          <w:marRight w:val="0"/>
          <w:marTop w:val="0"/>
          <w:marBottom w:val="0"/>
          <w:divBdr>
            <w:top w:val="none" w:sz="0" w:space="0" w:color="auto"/>
            <w:left w:val="none" w:sz="0" w:space="0" w:color="auto"/>
            <w:bottom w:val="none" w:sz="0" w:space="0" w:color="auto"/>
            <w:right w:val="none" w:sz="0" w:space="0" w:color="auto"/>
          </w:divBdr>
        </w:div>
        <w:div w:id="497111892">
          <w:marLeft w:val="480"/>
          <w:marRight w:val="0"/>
          <w:marTop w:val="0"/>
          <w:marBottom w:val="0"/>
          <w:divBdr>
            <w:top w:val="none" w:sz="0" w:space="0" w:color="auto"/>
            <w:left w:val="none" w:sz="0" w:space="0" w:color="auto"/>
            <w:bottom w:val="none" w:sz="0" w:space="0" w:color="auto"/>
            <w:right w:val="none" w:sz="0" w:space="0" w:color="auto"/>
          </w:divBdr>
        </w:div>
        <w:div w:id="539128744">
          <w:marLeft w:val="480"/>
          <w:marRight w:val="0"/>
          <w:marTop w:val="0"/>
          <w:marBottom w:val="0"/>
          <w:divBdr>
            <w:top w:val="none" w:sz="0" w:space="0" w:color="auto"/>
            <w:left w:val="none" w:sz="0" w:space="0" w:color="auto"/>
            <w:bottom w:val="none" w:sz="0" w:space="0" w:color="auto"/>
            <w:right w:val="none" w:sz="0" w:space="0" w:color="auto"/>
          </w:divBdr>
        </w:div>
        <w:div w:id="564604445">
          <w:marLeft w:val="480"/>
          <w:marRight w:val="0"/>
          <w:marTop w:val="0"/>
          <w:marBottom w:val="0"/>
          <w:divBdr>
            <w:top w:val="none" w:sz="0" w:space="0" w:color="auto"/>
            <w:left w:val="none" w:sz="0" w:space="0" w:color="auto"/>
            <w:bottom w:val="none" w:sz="0" w:space="0" w:color="auto"/>
            <w:right w:val="none" w:sz="0" w:space="0" w:color="auto"/>
          </w:divBdr>
        </w:div>
        <w:div w:id="624120508">
          <w:marLeft w:val="480"/>
          <w:marRight w:val="0"/>
          <w:marTop w:val="0"/>
          <w:marBottom w:val="0"/>
          <w:divBdr>
            <w:top w:val="none" w:sz="0" w:space="0" w:color="auto"/>
            <w:left w:val="none" w:sz="0" w:space="0" w:color="auto"/>
            <w:bottom w:val="none" w:sz="0" w:space="0" w:color="auto"/>
            <w:right w:val="none" w:sz="0" w:space="0" w:color="auto"/>
          </w:divBdr>
        </w:div>
        <w:div w:id="627010388">
          <w:marLeft w:val="480"/>
          <w:marRight w:val="0"/>
          <w:marTop w:val="0"/>
          <w:marBottom w:val="0"/>
          <w:divBdr>
            <w:top w:val="none" w:sz="0" w:space="0" w:color="auto"/>
            <w:left w:val="none" w:sz="0" w:space="0" w:color="auto"/>
            <w:bottom w:val="none" w:sz="0" w:space="0" w:color="auto"/>
            <w:right w:val="none" w:sz="0" w:space="0" w:color="auto"/>
          </w:divBdr>
        </w:div>
        <w:div w:id="655308074">
          <w:marLeft w:val="480"/>
          <w:marRight w:val="0"/>
          <w:marTop w:val="0"/>
          <w:marBottom w:val="0"/>
          <w:divBdr>
            <w:top w:val="none" w:sz="0" w:space="0" w:color="auto"/>
            <w:left w:val="none" w:sz="0" w:space="0" w:color="auto"/>
            <w:bottom w:val="none" w:sz="0" w:space="0" w:color="auto"/>
            <w:right w:val="none" w:sz="0" w:space="0" w:color="auto"/>
          </w:divBdr>
        </w:div>
        <w:div w:id="723257383">
          <w:marLeft w:val="480"/>
          <w:marRight w:val="0"/>
          <w:marTop w:val="0"/>
          <w:marBottom w:val="0"/>
          <w:divBdr>
            <w:top w:val="none" w:sz="0" w:space="0" w:color="auto"/>
            <w:left w:val="none" w:sz="0" w:space="0" w:color="auto"/>
            <w:bottom w:val="none" w:sz="0" w:space="0" w:color="auto"/>
            <w:right w:val="none" w:sz="0" w:space="0" w:color="auto"/>
          </w:divBdr>
        </w:div>
        <w:div w:id="756025766">
          <w:marLeft w:val="480"/>
          <w:marRight w:val="0"/>
          <w:marTop w:val="0"/>
          <w:marBottom w:val="0"/>
          <w:divBdr>
            <w:top w:val="none" w:sz="0" w:space="0" w:color="auto"/>
            <w:left w:val="none" w:sz="0" w:space="0" w:color="auto"/>
            <w:bottom w:val="none" w:sz="0" w:space="0" w:color="auto"/>
            <w:right w:val="none" w:sz="0" w:space="0" w:color="auto"/>
          </w:divBdr>
        </w:div>
        <w:div w:id="845246282">
          <w:marLeft w:val="480"/>
          <w:marRight w:val="0"/>
          <w:marTop w:val="0"/>
          <w:marBottom w:val="0"/>
          <w:divBdr>
            <w:top w:val="none" w:sz="0" w:space="0" w:color="auto"/>
            <w:left w:val="none" w:sz="0" w:space="0" w:color="auto"/>
            <w:bottom w:val="none" w:sz="0" w:space="0" w:color="auto"/>
            <w:right w:val="none" w:sz="0" w:space="0" w:color="auto"/>
          </w:divBdr>
        </w:div>
        <w:div w:id="845755839">
          <w:marLeft w:val="480"/>
          <w:marRight w:val="0"/>
          <w:marTop w:val="0"/>
          <w:marBottom w:val="0"/>
          <w:divBdr>
            <w:top w:val="none" w:sz="0" w:space="0" w:color="auto"/>
            <w:left w:val="none" w:sz="0" w:space="0" w:color="auto"/>
            <w:bottom w:val="none" w:sz="0" w:space="0" w:color="auto"/>
            <w:right w:val="none" w:sz="0" w:space="0" w:color="auto"/>
          </w:divBdr>
        </w:div>
        <w:div w:id="912281157">
          <w:marLeft w:val="480"/>
          <w:marRight w:val="0"/>
          <w:marTop w:val="0"/>
          <w:marBottom w:val="0"/>
          <w:divBdr>
            <w:top w:val="none" w:sz="0" w:space="0" w:color="auto"/>
            <w:left w:val="none" w:sz="0" w:space="0" w:color="auto"/>
            <w:bottom w:val="none" w:sz="0" w:space="0" w:color="auto"/>
            <w:right w:val="none" w:sz="0" w:space="0" w:color="auto"/>
          </w:divBdr>
        </w:div>
        <w:div w:id="924145268">
          <w:marLeft w:val="480"/>
          <w:marRight w:val="0"/>
          <w:marTop w:val="0"/>
          <w:marBottom w:val="0"/>
          <w:divBdr>
            <w:top w:val="none" w:sz="0" w:space="0" w:color="auto"/>
            <w:left w:val="none" w:sz="0" w:space="0" w:color="auto"/>
            <w:bottom w:val="none" w:sz="0" w:space="0" w:color="auto"/>
            <w:right w:val="none" w:sz="0" w:space="0" w:color="auto"/>
          </w:divBdr>
        </w:div>
        <w:div w:id="935601359">
          <w:marLeft w:val="480"/>
          <w:marRight w:val="0"/>
          <w:marTop w:val="0"/>
          <w:marBottom w:val="0"/>
          <w:divBdr>
            <w:top w:val="none" w:sz="0" w:space="0" w:color="auto"/>
            <w:left w:val="none" w:sz="0" w:space="0" w:color="auto"/>
            <w:bottom w:val="none" w:sz="0" w:space="0" w:color="auto"/>
            <w:right w:val="none" w:sz="0" w:space="0" w:color="auto"/>
          </w:divBdr>
        </w:div>
        <w:div w:id="963534577">
          <w:marLeft w:val="480"/>
          <w:marRight w:val="0"/>
          <w:marTop w:val="0"/>
          <w:marBottom w:val="0"/>
          <w:divBdr>
            <w:top w:val="none" w:sz="0" w:space="0" w:color="auto"/>
            <w:left w:val="none" w:sz="0" w:space="0" w:color="auto"/>
            <w:bottom w:val="none" w:sz="0" w:space="0" w:color="auto"/>
            <w:right w:val="none" w:sz="0" w:space="0" w:color="auto"/>
          </w:divBdr>
        </w:div>
        <w:div w:id="992563290">
          <w:marLeft w:val="480"/>
          <w:marRight w:val="0"/>
          <w:marTop w:val="0"/>
          <w:marBottom w:val="0"/>
          <w:divBdr>
            <w:top w:val="none" w:sz="0" w:space="0" w:color="auto"/>
            <w:left w:val="none" w:sz="0" w:space="0" w:color="auto"/>
            <w:bottom w:val="none" w:sz="0" w:space="0" w:color="auto"/>
            <w:right w:val="none" w:sz="0" w:space="0" w:color="auto"/>
          </w:divBdr>
        </w:div>
        <w:div w:id="1016083068">
          <w:marLeft w:val="480"/>
          <w:marRight w:val="0"/>
          <w:marTop w:val="0"/>
          <w:marBottom w:val="0"/>
          <w:divBdr>
            <w:top w:val="none" w:sz="0" w:space="0" w:color="auto"/>
            <w:left w:val="none" w:sz="0" w:space="0" w:color="auto"/>
            <w:bottom w:val="none" w:sz="0" w:space="0" w:color="auto"/>
            <w:right w:val="none" w:sz="0" w:space="0" w:color="auto"/>
          </w:divBdr>
        </w:div>
        <w:div w:id="1021589793">
          <w:marLeft w:val="480"/>
          <w:marRight w:val="0"/>
          <w:marTop w:val="0"/>
          <w:marBottom w:val="0"/>
          <w:divBdr>
            <w:top w:val="none" w:sz="0" w:space="0" w:color="auto"/>
            <w:left w:val="none" w:sz="0" w:space="0" w:color="auto"/>
            <w:bottom w:val="none" w:sz="0" w:space="0" w:color="auto"/>
            <w:right w:val="none" w:sz="0" w:space="0" w:color="auto"/>
          </w:divBdr>
        </w:div>
        <w:div w:id="1071267272">
          <w:marLeft w:val="480"/>
          <w:marRight w:val="0"/>
          <w:marTop w:val="0"/>
          <w:marBottom w:val="0"/>
          <w:divBdr>
            <w:top w:val="none" w:sz="0" w:space="0" w:color="auto"/>
            <w:left w:val="none" w:sz="0" w:space="0" w:color="auto"/>
            <w:bottom w:val="none" w:sz="0" w:space="0" w:color="auto"/>
            <w:right w:val="none" w:sz="0" w:space="0" w:color="auto"/>
          </w:divBdr>
        </w:div>
        <w:div w:id="1097866977">
          <w:marLeft w:val="480"/>
          <w:marRight w:val="0"/>
          <w:marTop w:val="0"/>
          <w:marBottom w:val="0"/>
          <w:divBdr>
            <w:top w:val="none" w:sz="0" w:space="0" w:color="auto"/>
            <w:left w:val="none" w:sz="0" w:space="0" w:color="auto"/>
            <w:bottom w:val="none" w:sz="0" w:space="0" w:color="auto"/>
            <w:right w:val="none" w:sz="0" w:space="0" w:color="auto"/>
          </w:divBdr>
        </w:div>
        <w:div w:id="1127621982">
          <w:marLeft w:val="480"/>
          <w:marRight w:val="0"/>
          <w:marTop w:val="0"/>
          <w:marBottom w:val="0"/>
          <w:divBdr>
            <w:top w:val="none" w:sz="0" w:space="0" w:color="auto"/>
            <w:left w:val="none" w:sz="0" w:space="0" w:color="auto"/>
            <w:bottom w:val="none" w:sz="0" w:space="0" w:color="auto"/>
            <w:right w:val="none" w:sz="0" w:space="0" w:color="auto"/>
          </w:divBdr>
        </w:div>
        <w:div w:id="1133405180">
          <w:marLeft w:val="480"/>
          <w:marRight w:val="0"/>
          <w:marTop w:val="0"/>
          <w:marBottom w:val="0"/>
          <w:divBdr>
            <w:top w:val="none" w:sz="0" w:space="0" w:color="auto"/>
            <w:left w:val="none" w:sz="0" w:space="0" w:color="auto"/>
            <w:bottom w:val="none" w:sz="0" w:space="0" w:color="auto"/>
            <w:right w:val="none" w:sz="0" w:space="0" w:color="auto"/>
          </w:divBdr>
        </w:div>
        <w:div w:id="1186406232">
          <w:marLeft w:val="480"/>
          <w:marRight w:val="0"/>
          <w:marTop w:val="0"/>
          <w:marBottom w:val="0"/>
          <w:divBdr>
            <w:top w:val="none" w:sz="0" w:space="0" w:color="auto"/>
            <w:left w:val="none" w:sz="0" w:space="0" w:color="auto"/>
            <w:bottom w:val="none" w:sz="0" w:space="0" w:color="auto"/>
            <w:right w:val="none" w:sz="0" w:space="0" w:color="auto"/>
          </w:divBdr>
        </w:div>
        <w:div w:id="1189486269">
          <w:marLeft w:val="480"/>
          <w:marRight w:val="0"/>
          <w:marTop w:val="0"/>
          <w:marBottom w:val="0"/>
          <w:divBdr>
            <w:top w:val="none" w:sz="0" w:space="0" w:color="auto"/>
            <w:left w:val="none" w:sz="0" w:space="0" w:color="auto"/>
            <w:bottom w:val="none" w:sz="0" w:space="0" w:color="auto"/>
            <w:right w:val="none" w:sz="0" w:space="0" w:color="auto"/>
          </w:divBdr>
        </w:div>
        <w:div w:id="1194464516">
          <w:marLeft w:val="480"/>
          <w:marRight w:val="0"/>
          <w:marTop w:val="0"/>
          <w:marBottom w:val="0"/>
          <w:divBdr>
            <w:top w:val="none" w:sz="0" w:space="0" w:color="auto"/>
            <w:left w:val="none" w:sz="0" w:space="0" w:color="auto"/>
            <w:bottom w:val="none" w:sz="0" w:space="0" w:color="auto"/>
            <w:right w:val="none" w:sz="0" w:space="0" w:color="auto"/>
          </w:divBdr>
        </w:div>
        <w:div w:id="1196189702">
          <w:marLeft w:val="480"/>
          <w:marRight w:val="0"/>
          <w:marTop w:val="0"/>
          <w:marBottom w:val="0"/>
          <w:divBdr>
            <w:top w:val="none" w:sz="0" w:space="0" w:color="auto"/>
            <w:left w:val="none" w:sz="0" w:space="0" w:color="auto"/>
            <w:bottom w:val="none" w:sz="0" w:space="0" w:color="auto"/>
            <w:right w:val="none" w:sz="0" w:space="0" w:color="auto"/>
          </w:divBdr>
        </w:div>
        <w:div w:id="1224758215">
          <w:marLeft w:val="480"/>
          <w:marRight w:val="0"/>
          <w:marTop w:val="0"/>
          <w:marBottom w:val="0"/>
          <w:divBdr>
            <w:top w:val="none" w:sz="0" w:space="0" w:color="auto"/>
            <w:left w:val="none" w:sz="0" w:space="0" w:color="auto"/>
            <w:bottom w:val="none" w:sz="0" w:space="0" w:color="auto"/>
            <w:right w:val="none" w:sz="0" w:space="0" w:color="auto"/>
          </w:divBdr>
        </w:div>
        <w:div w:id="1300644670">
          <w:marLeft w:val="480"/>
          <w:marRight w:val="0"/>
          <w:marTop w:val="0"/>
          <w:marBottom w:val="0"/>
          <w:divBdr>
            <w:top w:val="none" w:sz="0" w:space="0" w:color="auto"/>
            <w:left w:val="none" w:sz="0" w:space="0" w:color="auto"/>
            <w:bottom w:val="none" w:sz="0" w:space="0" w:color="auto"/>
            <w:right w:val="none" w:sz="0" w:space="0" w:color="auto"/>
          </w:divBdr>
        </w:div>
        <w:div w:id="1336416419">
          <w:marLeft w:val="480"/>
          <w:marRight w:val="0"/>
          <w:marTop w:val="0"/>
          <w:marBottom w:val="0"/>
          <w:divBdr>
            <w:top w:val="none" w:sz="0" w:space="0" w:color="auto"/>
            <w:left w:val="none" w:sz="0" w:space="0" w:color="auto"/>
            <w:bottom w:val="none" w:sz="0" w:space="0" w:color="auto"/>
            <w:right w:val="none" w:sz="0" w:space="0" w:color="auto"/>
          </w:divBdr>
        </w:div>
        <w:div w:id="1374648543">
          <w:marLeft w:val="480"/>
          <w:marRight w:val="0"/>
          <w:marTop w:val="0"/>
          <w:marBottom w:val="0"/>
          <w:divBdr>
            <w:top w:val="none" w:sz="0" w:space="0" w:color="auto"/>
            <w:left w:val="none" w:sz="0" w:space="0" w:color="auto"/>
            <w:bottom w:val="none" w:sz="0" w:space="0" w:color="auto"/>
            <w:right w:val="none" w:sz="0" w:space="0" w:color="auto"/>
          </w:divBdr>
        </w:div>
        <w:div w:id="1383287595">
          <w:marLeft w:val="480"/>
          <w:marRight w:val="0"/>
          <w:marTop w:val="0"/>
          <w:marBottom w:val="0"/>
          <w:divBdr>
            <w:top w:val="none" w:sz="0" w:space="0" w:color="auto"/>
            <w:left w:val="none" w:sz="0" w:space="0" w:color="auto"/>
            <w:bottom w:val="none" w:sz="0" w:space="0" w:color="auto"/>
            <w:right w:val="none" w:sz="0" w:space="0" w:color="auto"/>
          </w:divBdr>
        </w:div>
        <w:div w:id="1438020951">
          <w:marLeft w:val="480"/>
          <w:marRight w:val="0"/>
          <w:marTop w:val="0"/>
          <w:marBottom w:val="0"/>
          <w:divBdr>
            <w:top w:val="none" w:sz="0" w:space="0" w:color="auto"/>
            <w:left w:val="none" w:sz="0" w:space="0" w:color="auto"/>
            <w:bottom w:val="none" w:sz="0" w:space="0" w:color="auto"/>
            <w:right w:val="none" w:sz="0" w:space="0" w:color="auto"/>
          </w:divBdr>
        </w:div>
        <w:div w:id="1462530261">
          <w:marLeft w:val="480"/>
          <w:marRight w:val="0"/>
          <w:marTop w:val="0"/>
          <w:marBottom w:val="0"/>
          <w:divBdr>
            <w:top w:val="none" w:sz="0" w:space="0" w:color="auto"/>
            <w:left w:val="none" w:sz="0" w:space="0" w:color="auto"/>
            <w:bottom w:val="none" w:sz="0" w:space="0" w:color="auto"/>
            <w:right w:val="none" w:sz="0" w:space="0" w:color="auto"/>
          </w:divBdr>
        </w:div>
        <w:div w:id="1504974497">
          <w:marLeft w:val="480"/>
          <w:marRight w:val="0"/>
          <w:marTop w:val="0"/>
          <w:marBottom w:val="0"/>
          <w:divBdr>
            <w:top w:val="none" w:sz="0" w:space="0" w:color="auto"/>
            <w:left w:val="none" w:sz="0" w:space="0" w:color="auto"/>
            <w:bottom w:val="none" w:sz="0" w:space="0" w:color="auto"/>
            <w:right w:val="none" w:sz="0" w:space="0" w:color="auto"/>
          </w:divBdr>
        </w:div>
        <w:div w:id="1719012167">
          <w:marLeft w:val="480"/>
          <w:marRight w:val="0"/>
          <w:marTop w:val="0"/>
          <w:marBottom w:val="0"/>
          <w:divBdr>
            <w:top w:val="none" w:sz="0" w:space="0" w:color="auto"/>
            <w:left w:val="none" w:sz="0" w:space="0" w:color="auto"/>
            <w:bottom w:val="none" w:sz="0" w:space="0" w:color="auto"/>
            <w:right w:val="none" w:sz="0" w:space="0" w:color="auto"/>
          </w:divBdr>
        </w:div>
        <w:div w:id="1776705483">
          <w:marLeft w:val="480"/>
          <w:marRight w:val="0"/>
          <w:marTop w:val="0"/>
          <w:marBottom w:val="0"/>
          <w:divBdr>
            <w:top w:val="none" w:sz="0" w:space="0" w:color="auto"/>
            <w:left w:val="none" w:sz="0" w:space="0" w:color="auto"/>
            <w:bottom w:val="none" w:sz="0" w:space="0" w:color="auto"/>
            <w:right w:val="none" w:sz="0" w:space="0" w:color="auto"/>
          </w:divBdr>
        </w:div>
        <w:div w:id="1806584061">
          <w:marLeft w:val="480"/>
          <w:marRight w:val="0"/>
          <w:marTop w:val="0"/>
          <w:marBottom w:val="0"/>
          <w:divBdr>
            <w:top w:val="none" w:sz="0" w:space="0" w:color="auto"/>
            <w:left w:val="none" w:sz="0" w:space="0" w:color="auto"/>
            <w:bottom w:val="none" w:sz="0" w:space="0" w:color="auto"/>
            <w:right w:val="none" w:sz="0" w:space="0" w:color="auto"/>
          </w:divBdr>
        </w:div>
      </w:divsChild>
    </w:div>
    <w:div w:id="548037662">
      <w:marLeft w:val="480"/>
      <w:marRight w:val="0"/>
      <w:marTop w:val="0"/>
      <w:marBottom w:val="0"/>
      <w:divBdr>
        <w:top w:val="none" w:sz="0" w:space="0" w:color="auto"/>
        <w:left w:val="none" w:sz="0" w:space="0" w:color="auto"/>
        <w:bottom w:val="none" w:sz="0" w:space="0" w:color="auto"/>
        <w:right w:val="none" w:sz="0" w:space="0" w:color="auto"/>
      </w:divBdr>
    </w:div>
    <w:div w:id="548105428">
      <w:marLeft w:val="480"/>
      <w:marRight w:val="0"/>
      <w:marTop w:val="0"/>
      <w:marBottom w:val="0"/>
      <w:divBdr>
        <w:top w:val="none" w:sz="0" w:space="0" w:color="auto"/>
        <w:left w:val="none" w:sz="0" w:space="0" w:color="auto"/>
        <w:bottom w:val="none" w:sz="0" w:space="0" w:color="auto"/>
        <w:right w:val="none" w:sz="0" w:space="0" w:color="auto"/>
      </w:divBdr>
    </w:div>
    <w:div w:id="548499006">
      <w:marLeft w:val="480"/>
      <w:marRight w:val="0"/>
      <w:marTop w:val="0"/>
      <w:marBottom w:val="0"/>
      <w:divBdr>
        <w:top w:val="none" w:sz="0" w:space="0" w:color="auto"/>
        <w:left w:val="none" w:sz="0" w:space="0" w:color="auto"/>
        <w:bottom w:val="none" w:sz="0" w:space="0" w:color="auto"/>
        <w:right w:val="none" w:sz="0" w:space="0" w:color="auto"/>
      </w:divBdr>
    </w:div>
    <w:div w:id="548540362">
      <w:marLeft w:val="480"/>
      <w:marRight w:val="0"/>
      <w:marTop w:val="0"/>
      <w:marBottom w:val="0"/>
      <w:divBdr>
        <w:top w:val="none" w:sz="0" w:space="0" w:color="auto"/>
        <w:left w:val="none" w:sz="0" w:space="0" w:color="auto"/>
        <w:bottom w:val="none" w:sz="0" w:space="0" w:color="auto"/>
        <w:right w:val="none" w:sz="0" w:space="0" w:color="auto"/>
      </w:divBdr>
    </w:div>
    <w:div w:id="548684956">
      <w:marLeft w:val="480"/>
      <w:marRight w:val="0"/>
      <w:marTop w:val="0"/>
      <w:marBottom w:val="0"/>
      <w:divBdr>
        <w:top w:val="none" w:sz="0" w:space="0" w:color="auto"/>
        <w:left w:val="none" w:sz="0" w:space="0" w:color="auto"/>
        <w:bottom w:val="none" w:sz="0" w:space="0" w:color="auto"/>
        <w:right w:val="none" w:sz="0" w:space="0" w:color="auto"/>
      </w:divBdr>
    </w:div>
    <w:div w:id="548687789">
      <w:bodyDiv w:val="1"/>
      <w:marLeft w:val="0"/>
      <w:marRight w:val="0"/>
      <w:marTop w:val="0"/>
      <w:marBottom w:val="0"/>
      <w:divBdr>
        <w:top w:val="none" w:sz="0" w:space="0" w:color="auto"/>
        <w:left w:val="none" w:sz="0" w:space="0" w:color="auto"/>
        <w:bottom w:val="none" w:sz="0" w:space="0" w:color="auto"/>
        <w:right w:val="none" w:sz="0" w:space="0" w:color="auto"/>
      </w:divBdr>
      <w:divsChild>
        <w:div w:id="72432583">
          <w:marLeft w:val="480"/>
          <w:marRight w:val="0"/>
          <w:marTop w:val="0"/>
          <w:marBottom w:val="0"/>
          <w:divBdr>
            <w:top w:val="none" w:sz="0" w:space="0" w:color="auto"/>
            <w:left w:val="none" w:sz="0" w:space="0" w:color="auto"/>
            <w:bottom w:val="none" w:sz="0" w:space="0" w:color="auto"/>
            <w:right w:val="none" w:sz="0" w:space="0" w:color="auto"/>
          </w:divBdr>
        </w:div>
        <w:div w:id="219445263">
          <w:marLeft w:val="480"/>
          <w:marRight w:val="0"/>
          <w:marTop w:val="0"/>
          <w:marBottom w:val="0"/>
          <w:divBdr>
            <w:top w:val="none" w:sz="0" w:space="0" w:color="auto"/>
            <w:left w:val="none" w:sz="0" w:space="0" w:color="auto"/>
            <w:bottom w:val="none" w:sz="0" w:space="0" w:color="auto"/>
            <w:right w:val="none" w:sz="0" w:space="0" w:color="auto"/>
          </w:divBdr>
        </w:div>
        <w:div w:id="468282087">
          <w:marLeft w:val="480"/>
          <w:marRight w:val="0"/>
          <w:marTop w:val="0"/>
          <w:marBottom w:val="0"/>
          <w:divBdr>
            <w:top w:val="none" w:sz="0" w:space="0" w:color="auto"/>
            <w:left w:val="none" w:sz="0" w:space="0" w:color="auto"/>
            <w:bottom w:val="none" w:sz="0" w:space="0" w:color="auto"/>
            <w:right w:val="none" w:sz="0" w:space="0" w:color="auto"/>
          </w:divBdr>
        </w:div>
        <w:div w:id="1058360008">
          <w:marLeft w:val="480"/>
          <w:marRight w:val="0"/>
          <w:marTop w:val="0"/>
          <w:marBottom w:val="0"/>
          <w:divBdr>
            <w:top w:val="none" w:sz="0" w:space="0" w:color="auto"/>
            <w:left w:val="none" w:sz="0" w:space="0" w:color="auto"/>
            <w:bottom w:val="none" w:sz="0" w:space="0" w:color="auto"/>
            <w:right w:val="none" w:sz="0" w:space="0" w:color="auto"/>
          </w:divBdr>
        </w:div>
        <w:div w:id="1426150632">
          <w:marLeft w:val="480"/>
          <w:marRight w:val="0"/>
          <w:marTop w:val="0"/>
          <w:marBottom w:val="0"/>
          <w:divBdr>
            <w:top w:val="none" w:sz="0" w:space="0" w:color="auto"/>
            <w:left w:val="none" w:sz="0" w:space="0" w:color="auto"/>
            <w:bottom w:val="none" w:sz="0" w:space="0" w:color="auto"/>
            <w:right w:val="none" w:sz="0" w:space="0" w:color="auto"/>
          </w:divBdr>
        </w:div>
        <w:div w:id="1466856080">
          <w:marLeft w:val="480"/>
          <w:marRight w:val="0"/>
          <w:marTop w:val="0"/>
          <w:marBottom w:val="0"/>
          <w:divBdr>
            <w:top w:val="none" w:sz="0" w:space="0" w:color="auto"/>
            <w:left w:val="none" w:sz="0" w:space="0" w:color="auto"/>
            <w:bottom w:val="none" w:sz="0" w:space="0" w:color="auto"/>
            <w:right w:val="none" w:sz="0" w:space="0" w:color="auto"/>
          </w:divBdr>
        </w:div>
        <w:div w:id="1611621562">
          <w:marLeft w:val="480"/>
          <w:marRight w:val="0"/>
          <w:marTop w:val="0"/>
          <w:marBottom w:val="0"/>
          <w:divBdr>
            <w:top w:val="none" w:sz="0" w:space="0" w:color="auto"/>
            <w:left w:val="none" w:sz="0" w:space="0" w:color="auto"/>
            <w:bottom w:val="none" w:sz="0" w:space="0" w:color="auto"/>
            <w:right w:val="none" w:sz="0" w:space="0" w:color="auto"/>
          </w:divBdr>
        </w:div>
      </w:divsChild>
    </w:div>
    <w:div w:id="548688983">
      <w:marLeft w:val="480"/>
      <w:marRight w:val="0"/>
      <w:marTop w:val="0"/>
      <w:marBottom w:val="0"/>
      <w:divBdr>
        <w:top w:val="none" w:sz="0" w:space="0" w:color="auto"/>
        <w:left w:val="none" w:sz="0" w:space="0" w:color="auto"/>
        <w:bottom w:val="none" w:sz="0" w:space="0" w:color="auto"/>
        <w:right w:val="none" w:sz="0" w:space="0" w:color="auto"/>
      </w:divBdr>
    </w:div>
    <w:div w:id="548690541">
      <w:marLeft w:val="480"/>
      <w:marRight w:val="0"/>
      <w:marTop w:val="0"/>
      <w:marBottom w:val="0"/>
      <w:divBdr>
        <w:top w:val="none" w:sz="0" w:space="0" w:color="auto"/>
        <w:left w:val="none" w:sz="0" w:space="0" w:color="auto"/>
        <w:bottom w:val="none" w:sz="0" w:space="0" w:color="auto"/>
        <w:right w:val="none" w:sz="0" w:space="0" w:color="auto"/>
      </w:divBdr>
    </w:div>
    <w:div w:id="548735066">
      <w:marLeft w:val="480"/>
      <w:marRight w:val="0"/>
      <w:marTop w:val="0"/>
      <w:marBottom w:val="0"/>
      <w:divBdr>
        <w:top w:val="none" w:sz="0" w:space="0" w:color="auto"/>
        <w:left w:val="none" w:sz="0" w:space="0" w:color="auto"/>
        <w:bottom w:val="none" w:sz="0" w:space="0" w:color="auto"/>
        <w:right w:val="none" w:sz="0" w:space="0" w:color="auto"/>
      </w:divBdr>
    </w:div>
    <w:div w:id="548801627">
      <w:marLeft w:val="480"/>
      <w:marRight w:val="0"/>
      <w:marTop w:val="0"/>
      <w:marBottom w:val="0"/>
      <w:divBdr>
        <w:top w:val="none" w:sz="0" w:space="0" w:color="auto"/>
        <w:left w:val="none" w:sz="0" w:space="0" w:color="auto"/>
        <w:bottom w:val="none" w:sz="0" w:space="0" w:color="auto"/>
        <w:right w:val="none" w:sz="0" w:space="0" w:color="auto"/>
      </w:divBdr>
    </w:div>
    <w:div w:id="548882459">
      <w:marLeft w:val="480"/>
      <w:marRight w:val="0"/>
      <w:marTop w:val="0"/>
      <w:marBottom w:val="0"/>
      <w:divBdr>
        <w:top w:val="none" w:sz="0" w:space="0" w:color="auto"/>
        <w:left w:val="none" w:sz="0" w:space="0" w:color="auto"/>
        <w:bottom w:val="none" w:sz="0" w:space="0" w:color="auto"/>
        <w:right w:val="none" w:sz="0" w:space="0" w:color="auto"/>
      </w:divBdr>
    </w:div>
    <w:div w:id="548953082">
      <w:marLeft w:val="480"/>
      <w:marRight w:val="0"/>
      <w:marTop w:val="0"/>
      <w:marBottom w:val="0"/>
      <w:divBdr>
        <w:top w:val="none" w:sz="0" w:space="0" w:color="auto"/>
        <w:left w:val="none" w:sz="0" w:space="0" w:color="auto"/>
        <w:bottom w:val="none" w:sz="0" w:space="0" w:color="auto"/>
        <w:right w:val="none" w:sz="0" w:space="0" w:color="auto"/>
      </w:divBdr>
    </w:div>
    <w:div w:id="548954285">
      <w:marLeft w:val="480"/>
      <w:marRight w:val="0"/>
      <w:marTop w:val="0"/>
      <w:marBottom w:val="0"/>
      <w:divBdr>
        <w:top w:val="none" w:sz="0" w:space="0" w:color="auto"/>
        <w:left w:val="none" w:sz="0" w:space="0" w:color="auto"/>
        <w:bottom w:val="none" w:sz="0" w:space="0" w:color="auto"/>
        <w:right w:val="none" w:sz="0" w:space="0" w:color="auto"/>
      </w:divBdr>
    </w:div>
    <w:div w:id="549001333">
      <w:marLeft w:val="480"/>
      <w:marRight w:val="0"/>
      <w:marTop w:val="0"/>
      <w:marBottom w:val="0"/>
      <w:divBdr>
        <w:top w:val="none" w:sz="0" w:space="0" w:color="auto"/>
        <w:left w:val="none" w:sz="0" w:space="0" w:color="auto"/>
        <w:bottom w:val="none" w:sz="0" w:space="0" w:color="auto"/>
        <w:right w:val="none" w:sz="0" w:space="0" w:color="auto"/>
      </w:divBdr>
    </w:div>
    <w:div w:id="549002345">
      <w:marLeft w:val="480"/>
      <w:marRight w:val="0"/>
      <w:marTop w:val="0"/>
      <w:marBottom w:val="0"/>
      <w:divBdr>
        <w:top w:val="none" w:sz="0" w:space="0" w:color="auto"/>
        <w:left w:val="none" w:sz="0" w:space="0" w:color="auto"/>
        <w:bottom w:val="none" w:sz="0" w:space="0" w:color="auto"/>
        <w:right w:val="none" w:sz="0" w:space="0" w:color="auto"/>
      </w:divBdr>
    </w:div>
    <w:div w:id="549151365">
      <w:marLeft w:val="480"/>
      <w:marRight w:val="0"/>
      <w:marTop w:val="0"/>
      <w:marBottom w:val="0"/>
      <w:divBdr>
        <w:top w:val="none" w:sz="0" w:space="0" w:color="auto"/>
        <w:left w:val="none" w:sz="0" w:space="0" w:color="auto"/>
        <w:bottom w:val="none" w:sz="0" w:space="0" w:color="auto"/>
        <w:right w:val="none" w:sz="0" w:space="0" w:color="auto"/>
      </w:divBdr>
    </w:div>
    <w:div w:id="549193886">
      <w:marLeft w:val="480"/>
      <w:marRight w:val="0"/>
      <w:marTop w:val="0"/>
      <w:marBottom w:val="0"/>
      <w:divBdr>
        <w:top w:val="none" w:sz="0" w:space="0" w:color="auto"/>
        <w:left w:val="none" w:sz="0" w:space="0" w:color="auto"/>
        <w:bottom w:val="none" w:sz="0" w:space="0" w:color="auto"/>
        <w:right w:val="none" w:sz="0" w:space="0" w:color="auto"/>
      </w:divBdr>
    </w:div>
    <w:div w:id="549270345">
      <w:marLeft w:val="480"/>
      <w:marRight w:val="0"/>
      <w:marTop w:val="0"/>
      <w:marBottom w:val="0"/>
      <w:divBdr>
        <w:top w:val="none" w:sz="0" w:space="0" w:color="auto"/>
        <w:left w:val="none" w:sz="0" w:space="0" w:color="auto"/>
        <w:bottom w:val="none" w:sz="0" w:space="0" w:color="auto"/>
        <w:right w:val="none" w:sz="0" w:space="0" w:color="auto"/>
      </w:divBdr>
    </w:div>
    <w:div w:id="549342441">
      <w:marLeft w:val="480"/>
      <w:marRight w:val="0"/>
      <w:marTop w:val="0"/>
      <w:marBottom w:val="0"/>
      <w:divBdr>
        <w:top w:val="none" w:sz="0" w:space="0" w:color="auto"/>
        <w:left w:val="none" w:sz="0" w:space="0" w:color="auto"/>
        <w:bottom w:val="none" w:sz="0" w:space="0" w:color="auto"/>
        <w:right w:val="none" w:sz="0" w:space="0" w:color="auto"/>
      </w:divBdr>
    </w:div>
    <w:div w:id="549457584">
      <w:marLeft w:val="480"/>
      <w:marRight w:val="0"/>
      <w:marTop w:val="0"/>
      <w:marBottom w:val="0"/>
      <w:divBdr>
        <w:top w:val="none" w:sz="0" w:space="0" w:color="auto"/>
        <w:left w:val="none" w:sz="0" w:space="0" w:color="auto"/>
        <w:bottom w:val="none" w:sz="0" w:space="0" w:color="auto"/>
        <w:right w:val="none" w:sz="0" w:space="0" w:color="auto"/>
      </w:divBdr>
    </w:div>
    <w:div w:id="549608905">
      <w:marLeft w:val="480"/>
      <w:marRight w:val="0"/>
      <w:marTop w:val="0"/>
      <w:marBottom w:val="0"/>
      <w:divBdr>
        <w:top w:val="none" w:sz="0" w:space="0" w:color="auto"/>
        <w:left w:val="none" w:sz="0" w:space="0" w:color="auto"/>
        <w:bottom w:val="none" w:sz="0" w:space="0" w:color="auto"/>
        <w:right w:val="none" w:sz="0" w:space="0" w:color="auto"/>
      </w:divBdr>
    </w:div>
    <w:div w:id="549613190">
      <w:marLeft w:val="480"/>
      <w:marRight w:val="0"/>
      <w:marTop w:val="0"/>
      <w:marBottom w:val="0"/>
      <w:divBdr>
        <w:top w:val="none" w:sz="0" w:space="0" w:color="auto"/>
        <w:left w:val="none" w:sz="0" w:space="0" w:color="auto"/>
        <w:bottom w:val="none" w:sz="0" w:space="0" w:color="auto"/>
        <w:right w:val="none" w:sz="0" w:space="0" w:color="auto"/>
      </w:divBdr>
    </w:div>
    <w:div w:id="549919444">
      <w:marLeft w:val="480"/>
      <w:marRight w:val="0"/>
      <w:marTop w:val="0"/>
      <w:marBottom w:val="0"/>
      <w:divBdr>
        <w:top w:val="none" w:sz="0" w:space="0" w:color="auto"/>
        <w:left w:val="none" w:sz="0" w:space="0" w:color="auto"/>
        <w:bottom w:val="none" w:sz="0" w:space="0" w:color="auto"/>
        <w:right w:val="none" w:sz="0" w:space="0" w:color="auto"/>
      </w:divBdr>
    </w:div>
    <w:div w:id="549928051">
      <w:marLeft w:val="480"/>
      <w:marRight w:val="0"/>
      <w:marTop w:val="0"/>
      <w:marBottom w:val="0"/>
      <w:divBdr>
        <w:top w:val="none" w:sz="0" w:space="0" w:color="auto"/>
        <w:left w:val="none" w:sz="0" w:space="0" w:color="auto"/>
        <w:bottom w:val="none" w:sz="0" w:space="0" w:color="auto"/>
        <w:right w:val="none" w:sz="0" w:space="0" w:color="auto"/>
      </w:divBdr>
    </w:div>
    <w:div w:id="550043782">
      <w:marLeft w:val="480"/>
      <w:marRight w:val="0"/>
      <w:marTop w:val="0"/>
      <w:marBottom w:val="0"/>
      <w:divBdr>
        <w:top w:val="none" w:sz="0" w:space="0" w:color="auto"/>
        <w:left w:val="none" w:sz="0" w:space="0" w:color="auto"/>
        <w:bottom w:val="none" w:sz="0" w:space="0" w:color="auto"/>
        <w:right w:val="none" w:sz="0" w:space="0" w:color="auto"/>
      </w:divBdr>
    </w:div>
    <w:div w:id="550313482">
      <w:marLeft w:val="480"/>
      <w:marRight w:val="0"/>
      <w:marTop w:val="0"/>
      <w:marBottom w:val="0"/>
      <w:divBdr>
        <w:top w:val="none" w:sz="0" w:space="0" w:color="auto"/>
        <w:left w:val="none" w:sz="0" w:space="0" w:color="auto"/>
        <w:bottom w:val="none" w:sz="0" w:space="0" w:color="auto"/>
        <w:right w:val="none" w:sz="0" w:space="0" w:color="auto"/>
      </w:divBdr>
    </w:div>
    <w:div w:id="550772048">
      <w:marLeft w:val="480"/>
      <w:marRight w:val="0"/>
      <w:marTop w:val="0"/>
      <w:marBottom w:val="0"/>
      <w:divBdr>
        <w:top w:val="none" w:sz="0" w:space="0" w:color="auto"/>
        <w:left w:val="none" w:sz="0" w:space="0" w:color="auto"/>
        <w:bottom w:val="none" w:sz="0" w:space="0" w:color="auto"/>
        <w:right w:val="none" w:sz="0" w:space="0" w:color="auto"/>
      </w:divBdr>
    </w:div>
    <w:div w:id="550849545">
      <w:marLeft w:val="480"/>
      <w:marRight w:val="0"/>
      <w:marTop w:val="0"/>
      <w:marBottom w:val="0"/>
      <w:divBdr>
        <w:top w:val="none" w:sz="0" w:space="0" w:color="auto"/>
        <w:left w:val="none" w:sz="0" w:space="0" w:color="auto"/>
        <w:bottom w:val="none" w:sz="0" w:space="0" w:color="auto"/>
        <w:right w:val="none" w:sz="0" w:space="0" w:color="auto"/>
      </w:divBdr>
    </w:div>
    <w:div w:id="551117818">
      <w:bodyDiv w:val="1"/>
      <w:marLeft w:val="0"/>
      <w:marRight w:val="0"/>
      <w:marTop w:val="0"/>
      <w:marBottom w:val="0"/>
      <w:divBdr>
        <w:top w:val="none" w:sz="0" w:space="0" w:color="auto"/>
        <w:left w:val="none" w:sz="0" w:space="0" w:color="auto"/>
        <w:bottom w:val="none" w:sz="0" w:space="0" w:color="auto"/>
        <w:right w:val="none" w:sz="0" w:space="0" w:color="auto"/>
      </w:divBdr>
    </w:div>
    <w:div w:id="551230019">
      <w:marLeft w:val="480"/>
      <w:marRight w:val="0"/>
      <w:marTop w:val="0"/>
      <w:marBottom w:val="0"/>
      <w:divBdr>
        <w:top w:val="none" w:sz="0" w:space="0" w:color="auto"/>
        <w:left w:val="none" w:sz="0" w:space="0" w:color="auto"/>
        <w:bottom w:val="none" w:sz="0" w:space="0" w:color="auto"/>
        <w:right w:val="none" w:sz="0" w:space="0" w:color="auto"/>
      </w:divBdr>
    </w:div>
    <w:div w:id="551422553">
      <w:marLeft w:val="480"/>
      <w:marRight w:val="0"/>
      <w:marTop w:val="0"/>
      <w:marBottom w:val="0"/>
      <w:divBdr>
        <w:top w:val="none" w:sz="0" w:space="0" w:color="auto"/>
        <w:left w:val="none" w:sz="0" w:space="0" w:color="auto"/>
        <w:bottom w:val="none" w:sz="0" w:space="0" w:color="auto"/>
        <w:right w:val="none" w:sz="0" w:space="0" w:color="auto"/>
      </w:divBdr>
    </w:div>
    <w:div w:id="551575095">
      <w:bodyDiv w:val="1"/>
      <w:marLeft w:val="0"/>
      <w:marRight w:val="0"/>
      <w:marTop w:val="0"/>
      <w:marBottom w:val="0"/>
      <w:divBdr>
        <w:top w:val="none" w:sz="0" w:space="0" w:color="auto"/>
        <w:left w:val="none" w:sz="0" w:space="0" w:color="auto"/>
        <w:bottom w:val="none" w:sz="0" w:space="0" w:color="auto"/>
        <w:right w:val="none" w:sz="0" w:space="0" w:color="auto"/>
      </w:divBdr>
    </w:div>
    <w:div w:id="551582067">
      <w:marLeft w:val="480"/>
      <w:marRight w:val="0"/>
      <w:marTop w:val="0"/>
      <w:marBottom w:val="0"/>
      <w:divBdr>
        <w:top w:val="none" w:sz="0" w:space="0" w:color="auto"/>
        <w:left w:val="none" w:sz="0" w:space="0" w:color="auto"/>
        <w:bottom w:val="none" w:sz="0" w:space="0" w:color="auto"/>
        <w:right w:val="none" w:sz="0" w:space="0" w:color="auto"/>
      </w:divBdr>
    </w:div>
    <w:div w:id="551814772">
      <w:marLeft w:val="480"/>
      <w:marRight w:val="0"/>
      <w:marTop w:val="0"/>
      <w:marBottom w:val="0"/>
      <w:divBdr>
        <w:top w:val="none" w:sz="0" w:space="0" w:color="auto"/>
        <w:left w:val="none" w:sz="0" w:space="0" w:color="auto"/>
        <w:bottom w:val="none" w:sz="0" w:space="0" w:color="auto"/>
        <w:right w:val="none" w:sz="0" w:space="0" w:color="auto"/>
      </w:divBdr>
    </w:div>
    <w:div w:id="551816055">
      <w:marLeft w:val="480"/>
      <w:marRight w:val="0"/>
      <w:marTop w:val="0"/>
      <w:marBottom w:val="0"/>
      <w:divBdr>
        <w:top w:val="none" w:sz="0" w:space="0" w:color="auto"/>
        <w:left w:val="none" w:sz="0" w:space="0" w:color="auto"/>
        <w:bottom w:val="none" w:sz="0" w:space="0" w:color="auto"/>
        <w:right w:val="none" w:sz="0" w:space="0" w:color="auto"/>
      </w:divBdr>
    </w:div>
    <w:div w:id="551890444">
      <w:marLeft w:val="480"/>
      <w:marRight w:val="0"/>
      <w:marTop w:val="0"/>
      <w:marBottom w:val="0"/>
      <w:divBdr>
        <w:top w:val="none" w:sz="0" w:space="0" w:color="auto"/>
        <w:left w:val="none" w:sz="0" w:space="0" w:color="auto"/>
        <w:bottom w:val="none" w:sz="0" w:space="0" w:color="auto"/>
        <w:right w:val="none" w:sz="0" w:space="0" w:color="auto"/>
      </w:divBdr>
    </w:div>
    <w:div w:id="551893893">
      <w:marLeft w:val="480"/>
      <w:marRight w:val="0"/>
      <w:marTop w:val="0"/>
      <w:marBottom w:val="0"/>
      <w:divBdr>
        <w:top w:val="none" w:sz="0" w:space="0" w:color="auto"/>
        <w:left w:val="none" w:sz="0" w:space="0" w:color="auto"/>
        <w:bottom w:val="none" w:sz="0" w:space="0" w:color="auto"/>
        <w:right w:val="none" w:sz="0" w:space="0" w:color="auto"/>
      </w:divBdr>
    </w:div>
    <w:div w:id="552086928">
      <w:marLeft w:val="480"/>
      <w:marRight w:val="0"/>
      <w:marTop w:val="0"/>
      <w:marBottom w:val="0"/>
      <w:divBdr>
        <w:top w:val="none" w:sz="0" w:space="0" w:color="auto"/>
        <w:left w:val="none" w:sz="0" w:space="0" w:color="auto"/>
        <w:bottom w:val="none" w:sz="0" w:space="0" w:color="auto"/>
        <w:right w:val="none" w:sz="0" w:space="0" w:color="auto"/>
      </w:divBdr>
    </w:div>
    <w:div w:id="552087362">
      <w:marLeft w:val="480"/>
      <w:marRight w:val="0"/>
      <w:marTop w:val="0"/>
      <w:marBottom w:val="0"/>
      <w:divBdr>
        <w:top w:val="none" w:sz="0" w:space="0" w:color="auto"/>
        <w:left w:val="none" w:sz="0" w:space="0" w:color="auto"/>
        <w:bottom w:val="none" w:sz="0" w:space="0" w:color="auto"/>
        <w:right w:val="none" w:sz="0" w:space="0" w:color="auto"/>
      </w:divBdr>
    </w:div>
    <w:div w:id="552160821">
      <w:marLeft w:val="480"/>
      <w:marRight w:val="0"/>
      <w:marTop w:val="0"/>
      <w:marBottom w:val="0"/>
      <w:divBdr>
        <w:top w:val="none" w:sz="0" w:space="0" w:color="auto"/>
        <w:left w:val="none" w:sz="0" w:space="0" w:color="auto"/>
        <w:bottom w:val="none" w:sz="0" w:space="0" w:color="auto"/>
        <w:right w:val="none" w:sz="0" w:space="0" w:color="auto"/>
      </w:divBdr>
    </w:div>
    <w:div w:id="552352968">
      <w:marLeft w:val="480"/>
      <w:marRight w:val="0"/>
      <w:marTop w:val="0"/>
      <w:marBottom w:val="0"/>
      <w:divBdr>
        <w:top w:val="none" w:sz="0" w:space="0" w:color="auto"/>
        <w:left w:val="none" w:sz="0" w:space="0" w:color="auto"/>
        <w:bottom w:val="none" w:sz="0" w:space="0" w:color="auto"/>
        <w:right w:val="none" w:sz="0" w:space="0" w:color="auto"/>
      </w:divBdr>
    </w:div>
    <w:div w:id="552427943">
      <w:marLeft w:val="480"/>
      <w:marRight w:val="0"/>
      <w:marTop w:val="0"/>
      <w:marBottom w:val="0"/>
      <w:divBdr>
        <w:top w:val="none" w:sz="0" w:space="0" w:color="auto"/>
        <w:left w:val="none" w:sz="0" w:space="0" w:color="auto"/>
        <w:bottom w:val="none" w:sz="0" w:space="0" w:color="auto"/>
        <w:right w:val="none" w:sz="0" w:space="0" w:color="auto"/>
      </w:divBdr>
    </w:div>
    <w:div w:id="552547011">
      <w:marLeft w:val="480"/>
      <w:marRight w:val="0"/>
      <w:marTop w:val="0"/>
      <w:marBottom w:val="0"/>
      <w:divBdr>
        <w:top w:val="none" w:sz="0" w:space="0" w:color="auto"/>
        <w:left w:val="none" w:sz="0" w:space="0" w:color="auto"/>
        <w:bottom w:val="none" w:sz="0" w:space="0" w:color="auto"/>
        <w:right w:val="none" w:sz="0" w:space="0" w:color="auto"/>
      </w:divBdr>
    </w:div>
    <w:div w:id="552621937">
      <w:marLeft w:val="480"/>
      <w:marRight w:val="0"/>
      <w:marTop w:val="0"/>
      <w:marBottom w:val="0"/>
      <w:divBdr>
        <w:top w:val="none" w:sz="0" w:space="0" w:color="auto"/>
        <w:left w:val="none" w:sz="0" w:space="0" w:color="auto"/>
        <w:bottom w:val="none" w:sz="0" w:space="0" w:color="auto"/>
        <w:right w:val="none" w:sz="0" w:space="0" w:color="auto"/>
      </w:divBdr>
    </w:div>
    <w:div w:id="552693390">
      <w:marLeft w:val="480"/>
      <w:marRight w:val="0"/>
      <w:marTop w:val="0"/>
      <w:marBottom w:val="0"/>
      <w:divBdr>
        <w:top w:val="none" w:sz="0" w:space="0" w:color="auto"/>
        <w:left w:val="none" w:sz="0" w:space="0" w:color="auto"/>
        <w:bottom w:val="none" w:sz="0" w:space="0" w:color="auto"/>
        <w:right w:val="none" w:sz="0" w:space="0" w:color="auto"/>
      </w:divBdr>
    </w:div>
    <w:div w:id="552741011">
      <w:marLeft w:val="480"/>
      <w:marRight w:val="0"/>
      <w:marTop w:val="0"/>
      <w:marBottom w:val="0"/>
      <w:divBdr>
        <w:top w:val="none" w:sz="0" w:space="0" w:color="auto"/>
        <w:left w:val="none" w:sz="0" w:space="0" w:color="auto"/>
        <w:bottom w:val="none" w:sz="0" w:space="0" w:color="auto"/>
        <w:right w:val="none" w:sz="0" w:space="0" w:color="auto"/>
      </w:divBdr>
    </w:div>
    <w:div w:id="552812442">
      <w:marLeft w:val="480"/>
      <w:marRight w:val="0"/>
      <w:marTop w:val="0"/>
      <w:marBottom w:val="0"/>
      <w:divBdr>
        <w:top w:val="none" w:sz="0" w:space="0" w:color="auto"/>
        <w:left w:val="none" w:sz="0" w:space="0" w:color="auto"/>
        <w:bottom w:val="none" w:sz="0" w:space="0" w:color="auto"/>
        <w:right w:val="none" w:sz="0" w:space="0" w:color="auto"/>
      </w:divBdr>
    </w:div>
    <w:div w:id="552814060">
      <w:marLeft w:val="480"/>
      <w:marRight w:val="0"/>
      <w:marTop w:val="0"/>
      <w:marBottom w:val="0"/>
      <w:divBdr>
        <w:top w:val="none" w:sz="0" w:space="0" w:color="auto"/>
        <w:left w:val="none" w:sz="0" w:space="0" w:color="auto"/>
        <w:bottom w:val="none" w:sz="0" w:space="0" w:color="auto"/>
        <w:right w:val="none" w:sz="0" w:space="0" w:color="auto"/>
      </w:divBdr>
    </w:div>
    <w:div w:id="552883608">
      <w:marLeft w:val="480"/>
      <w:marRight w:val="0"/>
      <w:marTop w:val="0"/>
      <w:marBottom w:val="0"/>
      <w:divBdr>
        <w:top w:val="none" w:sz="0" w:space="0" w:color="auto"/>
        <w:left w:val="none" w:sz="0" w:space="0" w:color="auto"/>
        <w:bottom w:val="none" w:sz="0" w:space="0" w:color="auto"/>
        <w:right w:val="none" w:sz="0" w:space="0" w:color="auto"/>
      </w:divBdr>
    </w:div>
    <w:div w:id="553002651">
      <w:marLeft w:val="480"/>
      <w:marRight w:val="0"/>
      <w:marTop w:val="0"/>
      <w:marBottom w:val="0"/>
      <w:divBdr>
        <w:top w:val="none" w:sz="0" w:space="0" w:color="auto"/>
        <w:left w:val="none" w:sz="0" w:space="0" w:color="auto"/>
        <w:bottom w:val="none" w:sz="0" w:space="0" w:color="auto"/>
        <w:right w:val="none" w:sz="0" w:space="0" w:color="auto"/>
      </w:divBdr>
    </w:div>
    <w:div w:id="553080921">
      <w:bodyDiv w:val="1"/>
      <w:marLeft w:val="0"/>
      <w:marRight w:val="0"/>
      <w:marTop w:val="0"/>
      <w:marBottom w:val="0"/>
      <w:divBdr>
        <w:top w:val="none" w:sz="0" w:space="0" w:color="auto"/>
        <w:left w:val="none" w:sz="0" w:space="0" w:color="auto"/>
        <w:bottom w:val="none" w:sz="0" w:space="0" w:color="auto"/>
        <w:right w:val="none" w:sz="0" w:space="0" w:color="auto"/>
      </w:divBdr>
    </w:div>
    <w:div w:id="553084937">
      <w:marLeft w:val="480"/>
      <w:marRight w:val="0"/>
      <w:marTop w:val="0"/>
      <w:marBottom w:val="0"/>
      <w:divBdr>
        <w:top w:val="none" w:sz="0" w:space="0" w:color="auto"/>
        <w:left w:val="none" w:sz="0" w:space="0" w:color="auto"/>
        <w:bottom w:val="none" w:sz="0" w:space="0" w:color="auto"/>
        <w:right w:val="none" w:sz="0" w:space="0" w:color="auto"/>
      </w:divBdr>
    </w:div>
    <w:div w:id="553127063">
      <w:marLeft w:val="480"/>
      <w:marRight w:val="0"/>
      <w:marTop w:val="0"/>
      <w:marBottom w:val="0"/>
      <w:divBdr>
        <w:top w:val="none" w:sz="0" w:space="0" w:color="auto"/>
        <w:left w:val="none" w:sz="0" w:space="0" w:color="auto"/>
        <w:bottom w:val="none" w:sz="0" w:space="0" w:color="auto"/>
        <w:right w:val="none" w:sz="0" w:space="0" w:color="auto"/>
      </w:divBdr>
    </w:div>
    <w:div w:id="553128312">
      <w:marLeft w:val="480"/>
      <w:marRight w:val="0"/>
      <w:marTop w:val="0"/>
      <w:marBottom w:val="0"/>
      <w:divBdr>
        <w:top w:val="none" w:sz="0" w:space="0" w:color="auto"/>
        <w:left w:val="none" w:sz="0" w:space="0" w:color="auto"/>
        <w:bottom w:val="none" w:sz="0" w:space="0" w:color="auto"/>
        <w:right w:val="none" w:sz="0" w:space="0" w:color="auto"/>
      </w:divBdr>
    </w:div>
    <w:div w:id="553197970">
      <w:marLeft w:val="480"/>
      <w:marRight w:val="0"/>
      <w:marTop w:val="0"/>
      <w:marBottom w:val="0"/>
      <w:divBdr>
        <w:top w:val="none" w:sz="0" w:space="0" w:color="auto"/>
        <w:left w:val="none" w:sz="0" w:space="0" w:color="auto"/>
        <w:bottom w:val="none" w:sz="0" w:space="0" w:color="auto"/>
        <w:right w:val="none" w:sz="0" w:space="0" w:color="auto"/>
      </w:divBdr>
    </w:div>
    <w:div w:id="553201399">
      <w:marLeft w:val="480"/>
      <w:marRight w:val="0"/>
      <w:marTop w:val="0"/>
      <w:marBottom w:val="0"/>
      <w:divBdr>
        <w:top w:val="none" w:sz="0" w:space="0" w:color="auto"/>
        <w:left w:val="none" w:sz="0" w:space="0" w:color="auto"/>
        <w:bottom w:val="none" w:sz="0" w:space="0" w:color="auto"/>
        <w:right w:val="none" w:sz="0" w:space="0" w:color="auto"/>
      </w:divBdr>
    </w:div>
    <w:div w:id="553204024">
      <w:marLeft w:val="480"/>
      <w:marRight w:val="0"/>
      <w:marTop w:val="0"/>
      <w:marBottom w:val="0"/>
      <w:divBdr>
        <w:top w:val="none" w:sz="0" w:space="0" w:color="auto"/>
        <w:left w:val="none" w:sz="0" w:space="0" w:color="auto"/>
        <w:bottom w:val="none" w:sz="0" w:space="0" w:color="auto"/>
        <w:right w:val="none" w:sz="0" w:space="0" w:color="auto"/>
      </w:divBdr>
    </w:div>
    <w:div w:id="553322490">
      <w:marLeft w:val="480"/>
      <w:marRight w:val="0"/>
      <w:marTop w:val="0"/>
      <w:marBottom w:val="0"/>
      <w:divBdr>
        <w:top w:val="none" w:sz="0" w:space="0" w:color="auto"/>
        <w:left w:val="none" w:sz="0" w:space="0" w:color="auto"/>
        <w:bottom w:val="none" w:sz="0" w:space="0" w:color="auto"/>
        <w:right w:val="none" w:sz="0" w:space="0" w:color="auto"/>
      </w:divBdr>
    </w:div>
    <w:div w:id="553396675">
      <w:marLeft w:val="480"/>
      <w:marRight w:val="0"/>
      <w:marTop w:val="0"/>
      <w:marBottom w:val="0"/>
      <w:divBdr>
        <w:top w:val="none" w:sz="0" w:space="0" w:color="auto"/>
        <w:left w:val="none" w:sz="0" w:space="0" w:color="auto"/>
        <w:bottom w:val="none" w:sz="0" w:space="0" w:color="auto"/>
        <w:right w:val="none" w:sz="0" w:space="0" w:color="auto"/>
      </w:divBdr>
    </w:div>
    <w:div w:id="553587249">
      <w:marLeft w:val="480"/>
      <w:marRight w:val="0"/>
      <w:marTop w:val="0"/>
      <w:marBottom w:val="0"/>
      <w:divBdr>
        <w:top w:val="none" w:sz="0" w:space="0" w:color="auto"/>
        <w:left w:val="none" w:sz="0" w:space="0" w:color="auto"/>
        <w:bottom w:val="none" w:sz="0" w:space="0" w:color="auto"/>
        <w:right w:val="none" w:sz="0" w:space="0" w:color="auto"/>
      </w:divBdr>
    </w:div>
    <w:div w:id="553590694">
      <w:marLeft w:val="480"/>
      <w:marRight w:val="0"/>
      <w:marTop w:val="0"/>
      <w:marBottom w:val="0"/>
      <w:divBdr>
        <w:top w:val="none" w:sz="0" w:space="0" w:color="auto"/>
        <w:left w:val="none" w:sz="0" w:space="0" w:color="auto"/>
        <w:bottom w:val="none" w:sz="0" w:space="0" w:color="auto"/>
        <w:right w:val="none" w:sz="0" w:space="0" w:color="auto"/>
      </w:divBdr>
    </w:div>
    <w:div w:id="553662161">
      <w:marLeft w:val="480"/>
      <w:marRight w:val="0"/>
      <w:marTop w:val="0"/>
      <w:marBottom w:val="0"/>
      <w:divBdr>
        <w:top w:val="none" w:sz="0" w:space="0" w:color="auto"/>
        <w:left w:val="none" w:sz="0" w:space="0" w:color="auto"/>
        <w:bottom w:val="none" w:sz="0" w:space="0" w:color="auto"/>
        <w:right w:val="none" w:sz="0" w:space="0" w:color="auto"/>
      </w:divBdr>
    </w:div>
    <w:div w:id="553850546">
      <w:marLeft w:val="480"/>
      <w:marRight w:val="0"/>
      <w:marTop w:val="0"/>
      <w:marBottom w:val="0"/>
      <w:divBdr>
        <w:top w:val="none" w:sz="0" w:space="0" w:color="auto"/>
        <w:left w:val="none" w:sz="0" w:space="0" w:color="auto"/>
        <w:bottom w:val="none" w:sz="0" w:space="0" w:color="auto"/>
        <w:right w:val="none" w:sz="0" w:space="0" w:color="auto"/>
      </w:divBdr>
    </w:div>
    <w:div w:id="553852125">
      <w:marLeft w:val="480"/>
      <w:marRight w:val="0"/>
      <w:marTop w:val="0"/>
      <w:marBottom w:val="0"/>
      <w:divBdr>
        <w:top w:val="none" w:sz="0" w:space="0" w:color="auto"/>
        <w:left w:val="none" w:sz="0" w:space="0" w:color="auto"/>
        <w:bottom w:val="none" w:sz="0" w:space="0" w:color="auto"/>
        <w:right w:val="none" w:sz="0" w:space="0" w:color="auto"/>
      </w:divBdr>
    </w:div>
    <w:div w:id="553854645">
      <w:marLeft w:val="480"/>
      <w:marRight w:val="0"/>
      <w:marTop w:val="0"/>
      <w:marBottom w:val="0"/>
      <w:divBdr>
        <w:top w:val="none" w:sz="0" w:space="0" w:color="auto"/>
        <w:left w:val="none" w:sz="0" w:space="0" w:color="auto"/>
        <w:bottom w:val="none" w:sz="0" w:space="0" w:color="auto"/>
        <w:right w:val="none" w:sz="0" w:space="0" w:color="auto"/>
      </w:divBdr>
    </w:div>
    <w:div w:id="554049732">
      <w:bodyDiv w:val="1"/>
      <w:marLeft w:val="0"/>
      <w:marRight w:val="0"/>
      <w:marTop w:val="0"/>
      <w:marBottom w:val="0"/>
      <w:divBdr>
        <w:top w:val="none" w:sz="0" w:space="0" w:color="auto"/>
        <w:left w:val="none" w:sz="0" w:space="0" w:color="auto"/>
        <w:bottom w:val="none" w:sz="0" w:space="0" w:color="auto"/>
        <w:right w:val="none" w:sz="0" w:space="0" w:color="auto"/>
      </w:divBdr>
    </w:div>
    <w:div w:id="554119044">
      <w:marLeft w:val="480"/>
      <w:marRight w:val="0"/>
      <w:marTop w:val="0"/>
      <w:marBottom w:val="0"/>
      <w:divBdr>
        <w:top w:val="none" w:sz="0" w:space="0" w:color="auto"/>
        <w:left w:val="none" w:sz="0" w:space="0" w:color="auto"/>
        <w:bottom w:val="none" w:sz="0" w:space="0" w:color="auto"/>
        <w:right w:val="none" w:sz="0" w:space="0" w:color="auto"/>
      </w:divBdr>
    </w:div>
    <w:div w:id="554198001">
      <w:marLeft w:val="480"/>
      <w:marRight w:val="0"/>
      <w:marTop w:val="0"/>
      <w:marBottom w:val="0"/>
      <w:divBdr>
        <w:top w:val="none" w:sz="0" w:space="0" w:color="auto"/>
        <w:left w:val="none" w:sz="0" w:space="0" w:color="auto"/>
        <w:bottom w:val="none" w:sz="0" w:space="0" w:color="auto"/>
        <w:right w:val="none" w:sz="0" w:space="0" w:color="auto"/>
      </w:divBdr>
    </w:div>
    <w:div w:id="554244023">
      <w:marLeft w:val="480"/>
      <w:marRight w:val="0"/>
      <w:marTop w:val="0"/>
      <w:marBottom w:val="0"/>
      <w:divBdr>
        <w:top w:val="none" w:sz="0" w:space="0" w:color="auto"/>
        <w:left w:val="none" w:sz="0" w:space="0" w:color="auto"/>
        <w:bottom w:val="none" w:sz="0" w:space="0" w:color="auto"/>
        <w:right w:val="none" w:sz="0" w:space="0" w:color="auto"/>
      </w:divBdr>
    </w:div>
    <w:div w:id="554387496">
      <w:marLeft w:val="480"/>
      <w:marRight w:val="0"/>
      <w:marTop w:val="0"/>
      <w:marBottom w:val="0"/>
      <w:divBdr>
        <w:top w:val="none" w:sz="0" w:space="0" w:color="auto"/>
        <w:left w:val="none" w:sz="0" w:space="0" w:color="auto"/>
        <w:bottom w:val="none" w:sz="0" w:space="0" w:color="auto"/>
        <w:right w:val="none" w:sz="0" w:space="0" w:color="auto"/>
      </w:divBdr>
    </w:div>
    <w:div w:id="554397214">
      <w:marLeft w:val="480"/>
      <w:marRight w:val="0"/>
      <w:marTop w:val="0"/>
      <w:marBottom w:val="0"/>
      <w:divBdr>
        <w:top w:val="none" w:sz="0" w:space="0" w:color="auto"/>
        <w:left w:val="none" w:sz="0" w:space="0" w:color="auto"/>
        <w:bottom w:val="none" w:sz="0" w:space="0" w:color="auto"/>
        <w:right w:val="none" w:sz="0" w:space="0" w:color="auto"/>
      </w:divBdr>
    </w:div>
    <w:div w:id="554589272">
      <w:bodyDiv w:val="1"/>
      <w:marLeft w:val="0"/>
      <w:marRight w:val="0"/>
      <w:marTop w:val="0"/>
      <w:marBottom w:val="0"/>
      <w:divBdr>
        <w:top w:val="none" w:sz="0" w:space="0" w:color="auto"/>
        <w:left w:val="none" w:sz="0" w:space="0" w:color="auto"/>
        <w:bottom w:val="none" w:sz="0" w:space="0" w:color="auto"/>
        <w:right w:val="none" w:sz="0" w:space="0" w:color="auto"/>
      </w:divBdr>
    </w:div>
    <w:div w:id="554631465">
      <w:marLeft w:val="480"/>
      <w:marRight w:val="0"/>
      <w:marTop w:val="0"/>
      <w:marBottom w:val="0"/>
      <w:divBdr>
        <w:top w:val="none" w:sz="0" w:space="0" w:color="auto"/>
        <w:left w:val="none" w:sz="0" w:space="0" w:color="auto"/>
        <w:bottom w:val="none" w:sz="0" w:space="0" w:color="auto"/>
        <w:right w:val="none" w:sz="0" w:space="0" w:color="auto"/>
      </w:divBdr>
    </w:div>
    <w:div w:id="554854688">
      <w:marLeft w:val="480"/>
      <w:marRight w:val="0"/>
      <w:marTop w:val="0"/>
      <w:marBottom w:val="0"/>
      <w:divBdr>
        <w:top w:val="none" w:sz="0" w:space="0" w:color="auto"/>
        <w:left w:val="none" w:sz="0" w:space="0" w:color="auto"/>
        <w:bottom w:val="none" w:sz="0" w:space="0" w:color="auto"/>
        <w:right w:val="none" w:sz="0" w:space="0" w:color="auto"/>
      </w:divBdr>
    </w:div>
    <w:div w:id="554856319">
      <w:marLeft w:val="480"/>
      <w:marRight w:val="0"/>
      <w:marTop w:val="0"/>
      <w:marBottom w:val="0"/>
      <w:divBdr>
        <w:top w:val="none" w:sz="0" w:space="0" w:color="auto"/>
        <w:left w:val="none" w:sz="0" w:space="0" w:color="auto"/>
        <w:bottom w:val="none" w:sz="0" w:space="0" w:color="auto"/>
        <w:right w:val="none" w:sz="0" w:space="0" w:color="auto"/>
      </w:divBdr>
    </w:div>
    <w:div w:id="554974605">
      <w:marLeft w:val="480"/>
      <w:marRight w:val="0"/>
      <w:marTop w:val="0"/>
      <w:marBottom w:val="0"/>
      <w:divBdr>
        <w:top w:val="none" w:sz="0" w:space="0" w:color="auto"/>
        <w:left w:val="none" w:sz="0" w:space="0" w:color="auto"/>
        <w:bottom w:val="none" w:sz="0" w:space="0" w:color="auto"/>
        <w:right w:val="none" w:sz="0" w:space="0" w:color="auto"/>
      </w:divBdr>
    </w:div>
    <w:div w:id="555050103">
      <w:marLeft w:val="480"/>
      <w:marRight w:val="0"/>
      <w:marTop w:val="0"/>
      <w:marBottom w:val="0"/>
      <w:divBdr>
        <w:top w:val="none" w:sz="0" w:space="0" w:color="auto"/>
        <w:left w:val="none" w:sz="0" w:space="0" w:color="auto"/>
        <w:bottom w:val="none" w:sz="0" w:space="0" w:color="auto"/>
        <w:right w:val="none" w:sz="0" w:space="0" w:color="auto"/>
      </w:divBdr>
    </w:div>
    <w:div w:id="555119136">
      <w:marLeft w:val="480"/>
      <w:marRight w:val="0"/>
      <w:marTop w:val="0"/>
      <w:marBottom w:val="0"/>
      <w:divBdr>
        <w:top w:val="none" w:sz="0" w:space="0" w:color="auto"/>
        <w:left w:val="none" w:sz="0" w:space="0" w:color="auto"/>
        <w:bottom w:val="none" w:sz="0" w:space="0" w:color="auto"/>
        <w:right w:val="none" w:sz="0" w:space="0" w:color="auto"/>
      </w:divBdr>
    </w:div>
    <w:div w:id="555167186">
      <w:marLeft w:val="480"/>
      <w:marRight w:val="0"/>
      <w:marTop w:val="0"/>
      <w:marBottom w:val="0"/>
      <w:divBdr>
        <w:top w:val="none" w:sz="0" w:space="0" w:color="auto"/>
        <w:left w:val="none" w:sz="0" w:space="0" w:color="auto"/>
        <w:bottom w:val="none" w:sz="0" w:space="0" w:color="auto"/>
        <w:right w:val="none" w:sz="0" w:space="0" w:color="auto"/>
      </w:divBdr>
    </w:div>
    <w:div w:id="555316977">
      <w:marLeft w:val="480"/>
      <w:marRight w:val="0"/>
      <w:marTop w:val="0"/>
      <w:marBottom w:val="0"/>
      <w:divBdr>
        <w:top w:val="none" w:sz="0" w:space="0" w:color="auto"/>
        <w:left w:val="none" w:sz="0" w:space="0" w:color="auto"/>
        <w:bottom w:val="none" w:sz="0" w:space="0" w:color="auto"/>
        <w:right w:val="none" w:sz="0" w:space="0" w:color="auto"/>
      </w:divBdr>
    </w:div>
    <w:div w:id="555354961">
      <w:marLeft w:val="480"/>
      <w:marRight w:val="0"/>
      <w:marTop w:val="0"/>
      <w:marBottom w:val="0"/>
      <w:divBdr>
        <w:top w:val="none" w:sz="0" w:space="0" w:color="auto"/>
        <w:left w:val="none" w:sz="0" w:space="0" w:color="auto"/>
        <w:bottom w:val="none" w:sz="0" w:space="0" w:color="auto"/>
        <w:right w:val="none" w:sz="0" w:space="0" w:color="auto"/>
      </w:divBdr>
    </w:div>
    <w:div w:id="555434267">
      <w:marLeft w:val="480"/>
      <w:marRight w:val="0"/>
      <w:marTop w:val="0"/>
      <w:marBottom w:val="0"/>
      <w:divBdr>
        <w:top w:val="none" w:sz="0" w:space="0" w:color="auto"/>
        <w:left w:val="none" w:sz="0" w:space="0" w:color="auto"/>
        <w:bottom w:val="none" w:sz="0" w:space="0" w:color="auto"/>
        <w:right w:val="none" w:sz="0" w:space="0" w:color="auto"/>
      </w:divBdr>
    </w:div>
    <w:div w:id="555434906">
      <w:marLeft w:val="480"/>
      <w:marRight w:val="0"/>
      <w:marTop w:val="0"/>
      <w:marBottom w:val="0"/>
      <w:divBdr>
        <w:top w:val="none" w:sz="0" w:space="0" w:color="auto"/>
        <w:left w:val="none" w:sz="0" w:space="0" w:color="auto"/>
        <w:bottom w:val="none" w:sz="0" w:space="0" w:color="auto"/>
        <w:right w:val="none" w:sz="0" w:space="0" w:color="auto"/>
      </w:divBdr>
    </w:div>
    <w:div w:id="555507409">
      <w:marLeft w:val="480"/>
      <w:marRight w:val="0"/>
      <w:marTop w:val="0"/>
      <w:marBottom w:val="0"/>
      <w:divBdr>
        <w:top w:val="none" w:sz="0" w:space="0" w:color="auto"/>
        <w:left w:val="none" w:sz="0" w:space="0" w:color="auto"/>
        <w:bottom w:val="none" w:sz="0" w:space="0" w:color="auto"/>
        <w:right w:val="none" w:sz="0" w:space="0" w:color="auto"/>
      </w:divBdr>
    </w:div>
    <w:div w:id="555555720">
      <w:marLeft w:val="480"/>
      <w:marRight w:val="0"/>
      <w:marTop w:val="0"/>
      <w:marBottom w:val="0"/>
      <w:divBdr>
        <w:top w:val="none" w:sz="0" w:space="0" w:color="auto"/>
        <w:left w:val="none" w:sz="0" w:space="0" w:color="auto"/>
        <w:bottom w:val="none" w:sz="0" w:space="0" w:color="auto"/>
        <w:right w:val="none" w:sz="0" w:space="0" w:color="auto"/>
      </w:divBdr>
    </w:div>
    <w:div w:id="555821643">
      <w:marLeft w:val="480"/>
      <w:marRight w:val="0"/>
      <w:marTop w:val="0"/>
      <w:marBottom w:val="0"/>
      <w:divBdr>
        <w:top w:val="none" w:sz="0" w:space="0" w:color="auto"/>
        <w:left w:val="none" w:sz="0" w:space="0" w:color="auto"/>
        <w:bottom w:val="none" w:sz="0" w:space="0" w:color="auto"/>
        <w:right w:val="none" w:sz="0" w:space="0" w:color="auto"/>
      </w:divBdr>
    </w:div>
    <w:div w:id="555823906">
      <w:marLeft w:val="480"/>
      <w:marRight w:val="0"/>
      <w:marTop w:val="0"/>
      <w:marBottom w:val="0"/>
      <w:divBdr>
        <w:top w:val="none" w:sz="0" w:space="0" w:color="auto"/>
        <w:left w:val="none" w:sz="0" w:space="0" w:color="auto"/>
        <w:bottom w:val="none" w:sz="0" w:space="0" w:color="auto"/>
        <w:right w:val="none" w:sz="0" w:space="0" w:color="auto"/>
      </w:divBdr>
    </w:div>
    <w:div w:id="556014588">
      <w:marLeft w:val="480"/>
      <w:marRight w:val="0"/>
      <w:marTop w:val="0"/>
      <w:marBottom w:val="0"/>
      <w:divBdr>
        <w:top w:val="none" w:sz="0" w:space="0" w:color="auto"/>
        <w:left w:val="none" w:sz="0" w:space="0" w:color="auto"/>
        <w:bottom w:val="none" w:sz="0" w:space="0" w:color="auto"/>
        <w:right w:val="none" w:sz="0" w:space="0" w:color="auto"/>
      </w:divBdr>
    </w:div>
    <w:div w:id="556208810">
      <w:marLeft w:val="480"/>
      <w:marRight w:val="0"/>
      <w:marTop w:val="0"/>
      <w:marBottom w:val="0"/>
      <w:divBdr>
        <w:top w:val="none" w:sz="0" w:space="0" w:color="auto"/>
        <w:left w:val="none" w:sz="0" w:space="0" w:color="auto"/>
        <w:bottom w:val="none" w:sz="0" w:space="0" w:color="auto"/>
        <w:right w:val="none" w:sz="0" w:space="0" w:color="auto"/>
      </w:divBdr>
    </w:div>
    <w:div w:id="556360802">
      <w:marLeft w:val="480"/>
      <w:marRight w:val="0"/>
      <w:marTop w:val="0"/>
      <w:marBottom w:val="0"/>
      <w:divBdr>
        <w:top w:val="none" w:sz="0" w:space="0" w:color="auto"/>
        <w:left w:val="none" w:sz="0" w:space="0" w:color="auto"/>
        <w:bottom w:val="none" w:sz="0" w:space="0" w:color="auto"/>
        <w:right w:val="none" w:sz="0" w:space="0" w:color="auto"/>
      </w:divBdr>
    </w:div>
    <w:div w:id="556362920">
      <w:bodyDiv w:val="1"/>
      <w:marLeft w:val="0"/>
      <w:marRight w:val="0"/>
      <w:marTop w:val="0"/>
      <w:marBottom w:val="0"/>
      <w:divBdr>
        <w:top w:val="none" w:sz="0" w:space="0" w:color="auto"/>
        <w:left w:val="none" w:sz="0" w:space="0" w:color="auto"/>
        <w:bottom w:val="none" w:sz="0" w:space="0" w:color="auto"/>
        <w:right w:val="none" w:sz="0" w:space="0" w:color="auto"/>
      </w:divBdr>
    </w:div>
    <w:div w:id="556472480">
      <w:marLeft w:val="480"/>
      <w:marRight w:val="0"/>
      <w:marTop w:val="0"/>
      <w:marBottom w:val="0"/>
      <w:divBdr>
        <w:top w:val="none" w:sz="0" w:space="0" w:color="auto"/>
        <w:left w:val="none" w:sz="0" w:space="0" w:color="auto"/>
        <w:bottom w:val="none" w:sz="0" w:space="0" w:color="auto"/>
        <w:right w:val="none" w:sz="0" w:space="0" w:color="auto"/>
      </w:divBdr>
    </w:div>
    <w:div w:id="556475575">
      <w:bodyDiv w:val="1"/>
      <w:marLeft w:val="0"/>
      <w:marRight w:val="0"/>
      <w:marTop w:val="0"/>
      <w:marBottom w:val="0"/>
      <w:divBdr>
        <w:top w:val="none" w:sz="0" w:space="0" w:color="auto"/>
        <w:left w:val="none" w:sz="0" w:space="0" w:color="auto"/>
        <w:bottom w:val="none" w:sz="0" w:space="0" w:color="auto"/>
        <w:right w:val="none" w:sz="0" w:space="0" w:color="auto"/>
      </w:divBdr>
      <w:divsChild>
        <w:div w:id="57945531">
          <w:marLeft w:val="480"/>
          <w:marRight w:val="0"/>
          <w:marTop w:val="0"/>
          <w:marBottom w:val="0"/>
          <w:divBdr>
            <w:top w:val="none" w:sz="0" w:space="0" w:color="auto"/>
            <w:left w:val="none" w:sz="0" w:space="0" w:color="auto"/>
            <w:bottom w:val="none" w:sz="0" w:space="0" w:color="auto"/>
            <w:right w:val="none" w:sz="0" w:space="0" w:color="auto"/>
          </w:divBdr>
        </w:div>
        <w:div w:id="146477073">
          <w:marLeft w:val="480"/>
          <w:marRight w:val="0"/>
          <w:marTop w:val="0"/>
          <w:marBottom w:val="0"/>
          <w:divBdr>
            <w:top w:val="none" w:sz="0" w:space="0" w:color="auto"/>
            <w:left w:val="none" w:sz="0" w:space="0" w:color="auto"/>
            <w:bottom w:val="none" w:sz="0" w:space="0" w:color="auto"/>
            <w:right w:val="none" w:sz="0" w:space="0" w:color="auto"/>
          </w:divBdr>
        </w:div>
        <w:div w:id="172497881">
          <w:marLeft w:val="480"/>
          <w:marRight w:val="0"/>
          <w:marTop w:val="0"/>
          <w:marBottom w:val="0"/>
          <w:divBdr>
            <w:top w:val="none" w:sz="0" w:space="0" w:color="auto"/>
            <w:left w:val="none" w:sz="0" w:space="0" w:color="auto"/>
            <w:bottom w:val="none" w:sz="0" w:space="0" w:color="auto"/>
            <w:right w:val="none" w:sz="0" w:space="0" w:color="auto"/>
          </w:divBdr>
        </w:div>
        <w:div w:id="218979571">
          <w:marLeft w:val="480"/>
          <w:marRight w:val="0"/>
          <w:marTop w:val="0"/>
          <w:marBottom w:val="0"/>
          <w:divBdr>
            <w:top w:val="none" w:sz="0" w:space="0" w:color="auto"/>
            <w:left w:val="none" w:sz="0" w:space="0" w:color="auto"/>
            <w:bottom w:val="none" w:sz="0" w:space="0" w:color="auto"/>
            <w:right w:val="none" w:sz="0" w:space="0" w:color="auto"/>
          </w:divBdr>
        </w:div>
        <w:div w:id="301084199">
          <w:marLeft w:val="480"/>
          <w:marRight w:val="0"/>
          <w:marTop w:val="0"/>
          <w:marBottom w:val="0"/>
          <w:divBdr>
            <w:top w:val="none" w:sz="0" w:space="0" w:color="auto"/>
            <w:left w:val="none" w:sz="0" w:space="0" w:color="auto"/>
            <w:bottom w:val="none" w:sz="0" w:space="0" w:color="auto"/>
            <w:right w:val="none" w:sz="0" w:space="0" w:color="auto"/>
          </w:divBdr>
        </w:div>
        <w:div w:id="384912053">
          <w:marLeft w:val="480"/>
          <w:marRight w:val="0"/>
          <w:marTop w:val="0"/>
          <w:marBottom w:val="0"/>
          <w:divBdr>
            <w:top w:val="none" w:sz="0" w:space="0" w:color="auto"/>
            <w:left w:val="none" w:sz="0" w:space="0" w:color="auto"/>
            <w:bottom w:val="none" w:sz="0" w:space="0" w:color="auto"/>
            <w:right w:val="none" w:sz="0" w:space="0" w:color="auto"/>
          </w:divBdr>
        </w:div>
        <w:div w:id="590699155">
          <w:marLeft w:val="480"/>
          <w:marRight w:val="0"/>
          <w:marTop w:val="0"/>
          <w:marBottom w:val="0"/>
          <w:divBdr>
            <w:top w:val="none" w:sz="0" w:space="0" w:color="auto"/>
            <w:left w:val="none" w:sz="0" w:space="0" w:color="auto"/>
            <w:bottom w:val="none" w:sz="0" w:space="0" w:color="auto"/>
            <w:right w:val="none" w:sz="0" w:space="0" w:color="auto"/>
          </w:divBdr>
        </w:div>
        <w:div w:id="608895447">
          <w:marLeft w:val="480"/>
          <w:marRight w:val="0"/>
          <w:marTop w:val="0"/>
          <w:marBottom w:val="0"/>
          <w:divBdr>
            <w:top w:val="none" w:sz="0" w:space="0" w:color="auto"/>
            <w:left w:val="none" w:sz="0" w:space="0" w:color="auto"/>
            <w:bottom w:val="none" w:sz="0" w:space="0" w:color="auto"/>
            <w:right w:val="none" w:sz="0" w:space="0" w:color="auto"/>
          </w:divBdr>
        </w:div>
        <w:div w:id="628173579">
          <w:marLeft w:val="480"/>
          <w:marRight w:val="0"/>
          <w:marTop w:val="0"/>
          <w:marBottom w:val="0"/>
          <w:divBdr>
            <w:top w:val="none" w:sz="0" w:space="0" w:color="auto"/>
            <w:left w:val="none" w:sz="0" w:space="0" w:color="auto"/>
            <w:bottom w:val="none" w:sz="0" w:space="0" w:color="auto"/>
            <w:right w:val="none" w:sz="0" w:space="0" w:color="auto"/>
          </w:divBdr>
        </w:div>
        <w:div w:id="653997194">
          <w:marLeft w:val="480"/>
          <w:marRight w:val="0"/>
          <w:marTop w:val="0"/>
          <w:marBottom w:val="0"/>
          <w:divBdr>
            <w:top w:val="none" w:sz="0" w:space="0" w:color="auto"/>
            <w:left w:val="none" w:sz="0" w:space="0" w:color="auto"/>
            <w:bottom w:val="none" w:sz="0" w:space="0" w:color="auto"/>
            <w:right w:val="none" w:sz="0" w:space="0" w:color="auto"/>
          </w:divBdr>
        </w:div>
        <w:div w:id="739063982">
          <w:marLeft w:val="480"/>
          <w:marRight w:val="0"/>
          <w:marTop w:val="0"/>
          <w:marBottom w:val="0"/>
          <w:divBdr>
            <w:top w:val="none" w:sz="0" w:space="0" w:color="auto"/>
            <w:left w:val="none" w:sz="0" w:space="0" w:color="auto"/>
            <w:bottom w:val="none" w:sz="0" w:space="0" w:color="auto"/>
            <w:right w:val="none" w:sz="0" w:space="0" w:color="auto"/>
          </w:divBdr>
        </w:div>
        <w:div w:id="746422121">
          <w:marLeft w:val="480"/>
          <w:marRight w:val="0"/>
          <w:marTop w:val="0"/>
          <w:marBottom w:val="0"/>
          <w:divBdr>
            <w:top w:val="none" w:sz="0" w:space="0" w:color="auto"/>
            <w:left w:val="none" w:sz="0" w:space="0" w:color="auto"/>
            <w:bottom w:val="none" w:sz="0" w:space="0" w:color="auto"/>
            <w:right w:val="none" w:sz="0" w:space="0" w:color="auto"/>
          </w:divBdr>
        </w:div>
        <w:div w:id="885071352">
          <w:marLeft w:val="480"/>
          <w:marRight w:val="0"/>
          <w:marTop w:val="0"/>
          <w:marBottom w:val="0"/>
          <w:divBdr>
            <w:top w:val="none" w:sz="0" w:space="0" w:color="auto"/>
            <w:left w:val="none" w:sz="0" w:space="0" w:color="auto"/>
            <w:bottom w:val="none" w:sz="0" w:space="0" w:color="auto"/>
            <w:right w:val="none" w:sz="0" w:space="0" w:color="auto"/>
          </w:divBdr>
        </w:div>
        <w:div w:id="1141770945">
          <w:marLeft w:val="480"/>
          <w:marRight w:val="0"/>
          <w:marTop w:val="0"/>
          <w:marBottom w:val="0"/>
          <w:divBdr>
            <w:top w:val="none" w:sz="0" w:space="0" w:color="auto"/>
            <w:left w:val="none" w:sz="0" w:space="0" w:color="auto"/>
            <w:bottom w:val="none" w:sz="0" w:space="0" w:color="auto"/>
            <w:right w:val="none" w:sz="0" w:space="0" w:color="auto"/>
          </w:divBdr>
        </w:div>
        <w:div w:id="1242908943">
          <w:marLeft w:val="480"/>
          <w:marRight w:val="0"/>
          <w:marTop w:val="0"/>
          <w:marBottom w:val="0"/>
          <w:divBdr>
            <w:top w:val="none" w:sz="0" w:space="0" w:color="auto"/>
            <w:left w:val="none" w:sz="0" w:space="0" w:color="auto"/>
            <w:bottom w:val="none" w:sz="0" w:space="0" w:color="auto"/>
            <w:right w:val="none" w:sz="0" w:space="0" w:color="auto"/>
          </w:divBdr>
        </w:div>
        <w:div w:id="1251624332">
          <w:marLeft w:val="480"/>
          <w:marRight w:val="0"/>
          <w:marTop w:val="0"/>
          <w:marBottom w:val="0"/>
          <w:divBdr>
            <w:top w:val="none" w:sz="0" w:space="0" w:color="auto"/>
            <w:left w:val="none" w:sz="0" w:space="0" w:color="auto"/>
            <w:bottom w:val="none" w:sz="0" w:space="0" w:color="auto"/>
            <w:right w:val="none" w:sz="0" w:space="0" w:color="auto"/>
          </w:divBdr>
        </w:div>
        <w:div w:id="1414276063">
          <w:marLeft w:val="480"/>
          <w:marRight w:val="0"/>
          <w:marTop w:val="0"/>
          <w:marBottom w:val="0"/>
          <w:divBdr>
            <w:top w:val="none" w:sz="0" w:space="0" w:color="auto"/>
            <w:left w:val="none" w:sz="0" w:space="0" w:color="auto"/>
            <w:bottom w:val="none" w:sz="0" w:space="0" w:color="auto"/>
            <w:right w:val="none" w:sz="0" w:space="0" w:color="auto"/>
          </w:divBdr>
        </w:div>
        <w:div w:id="1460951989">
          <w:marLeft w:val="480"/>
          <w:marRight w:val="0"/>
          <w:marTop w:val="0"/>
          <w:marBottom w:val="0"/>
          <w:divBdr>
            <w:top w:val="none" w:sz="0" w:space="0" w:color="auto"/>
            <w:left w:val="none" w:sz="0" w:space="0" w:color="auto"/>
            <w:bottom w:val="none" w:sz="0" w:space="0" w:color="auto"/>
            <w:right w:val="none" w:sz="0" w:space="0" w:color="auto"/>
          </w:divBdr>
        </w:div>
        <w:div w:id="1563826275">
          <w:marLeft w:val="480"/>
          <w:marRight w:val="0"/>
          <w:marTop w:val="0"/>
          <w:marBottom w:val="0"/>
          <w:divBdr>
            <w:top w:val="none" w:sz="0" w:space="0" w:color="auto"/>
            <w:left w:val="none" w:sz="0" w:space="0" w:color="auto"/>
            <w:bottom w:val="none" w:sz="0" w:space="0" w:color="auto"/>
            <w:right w:val="none" w:sz="0" w:space="0" w:color="auto"/>
          </w:divBdr>
        </w:div>
        <w:div w:id="1630286300">
          <w:marLeft w:val="480"/>
          <w:marRight w:val="0"/>
          <w:marTop w:val="0"/>
          <w:marBottom w:val="0"/>
          <w:divBdr>
            <w:top w:val="none" w:sz="0" w:space="0" w:color="auto"/>
            <w:left w:val="none" w:sz="0" w:space="0" w:color="auto"/>
            <w:bottom w:val="none" w:sz="0" w:space="0" w:color="auto"/>
            <w:right w:val="none" w:sz="0" w:space="0" w:color="auto"/>
          </w:divBdr>
        </w:div>
        <w:div w:id="1632007987">
          <w:marLeft w:val="480"/>
          <w:marRight w:val="0"/>
          <w:marTop w:val="0"/>
          <w:marBottom w:val="0"/>
          <w:divBdr>
            <w:top w:val="none" w:sz="0" w:space="0" w:color="auto"/>
            <w:left w:val="none" w:sz="0" w:space="0" w:color="auto"/>
            <w:bottom w:val="none" w:sz="0" w:space="0" w:color="auto"/>
            <w:right w:val="none" w:sz="0" w:space="0" w:color="auto"/>
          </w:divBdr>
        </w:div>
        <w:div w:id="1687907769">
          <w:marLeft w:val="480"/>
          <w:marRight w:val="0"/>
          <w:marTop w:val="0"/>
          <w:marBottom w:val="0"/>
          <w:divBdr>
            <w:top w:val="none" w:sz="0" w:space="0" w:color="auto"/>
            <w:left w:val="none" w:sz="0" w:space="0" w:color="auto"/>
            <w:bottom w:val="none" w:sz="0" w:space="0" w:color="auto"/>
            <w:right w:val="none" w:sz="0" w:space="0" w:color="auto"/>
          </w:divBdr>
        </w:div>
        <w:div w:id="1767772160">
          <w:marLeft w:val="480"/>
          <w:marRight w:val="0"/>
          <w:marTop w:val="0"/>
          <w:marBottom w:val="0"/>
          <w:divBdr>
            <w:top w:val="none" w:sz="0" w:space="0" w:color="auto"/>
            <w:left w:val="none" w:sz="0" w:space="0" w:color="auto"/>
            <w:bottom w:val="none" w:sz="0" w:space="0" w:color="auto"/>
            <w:right w:val="none" w:sz="0" w:space="0" w:color="auto"/>
          </w:divBdr>
        </w:div>
        <w:div w:id="1775860022">
          <w:marLeft w:val="480"/>
          <w:marRight w:val="0"/>
          <w:marTop w:val="0"/>
          <w:marBottom w:val="0"/>
          <w:divBdr>
            <w:top w:val="none" w:sz="0" w:space="0" w:color="auto"/>
            <w:left w:val="none" w:sz="0" w:space="0" w:color="auto"/>
            <w:bottom w:val="none" w:sz="0" w:space="0" w:color="auto"/>
            <w:right w:val="none" w:sz="0" w:space="0" w:color="auto"/>
          </w:divBdr>
        </w:div>
        <w:div w:id="1792698697">
          <w:marLeft w:val="480"/>
          <w:marRight w:val="0"/>
          <w:marTop w:val="0"/>
          <w:marBottom w:val="0"/>
          <w:divBdr>
            <w:top w:val="none" w:sz="0" w:space="0" w:color="auto"/>
            <w:left w:val="none" w:sz="0" w:space="0" w:color="auto"/>
            <w:bottom w:val="none" w:sz="0" w:space="0" w:color="auto"/>
            <w:right w:val="none" w:sz="0" w:space="0" w:color="auto"/>
          </w:divBdr>
        </w:div>
        <w:div w:id="1825511736">
          <w:marLeft w:val="480"/>
          <w:marRight w:val="0"/>
          <w:marTop w:val="0"/>
          <w:marBottom w:val="0"/>
          <w:divBdr>
            <w:top w:val="none" w:sz="0" w:space="0" w:color="auto"/>
            <w:left w:val="none" w:sz="0" w:space="0" w:color="auto"/>
            <w:bottom w:val="none" w:sz="0" w:space="0" w:color="auto"/>
            <w:right w:val="none" w:sz="0" w:space="0" w:color="auto"/>
          </w:divBdr>
        </w:div>
      </w:divsChild>
    </w:div>
    <w:div w:id="556665664">
      <w:marLeft w:val="480"/>
      <w:marRight w:val="0"/>
      <w:marTop w:val="0"/>
      <w:marBottom w:val="0"/>
      <w:divBdr>
        <w:top w:val="none" w:sz="0" w:space="0" w:color="auto"/>
        <w:left w:val="none" w:sz="0" w:space="0" w:color="auto"/>
        <w:bottom w:val="none" w:sz="0" w:space="0" w:color="auto"/>
        <w:right w:val="none" w:sz="0" w:space="0" w:color="auto"/>
      </w:divBdr>
    </w:div>
    <w:div w:id="556743680">
      <w:marLeft w:val="480"/>
      <w:marRight w:val="0"/>
      <w:marTop w:val="0"/>
      <w:marBottom w:val="0"/>
      <w:divBdr>
        <w:top w:val="none" w:sz="0" w:space="0" w:color="auto"/>
        <w:left w:val="none" w:sz="0" w:space="0" w:color="auto"/>
        <w:bottom w:val="none" w:sz="0" w:space="0" w:color="auto"/>
        <w:right w:val="none" w:sz="0" w:space="0" w:color="auto"/>
      </w:divBdr>
    </w:div>
    <w:div w:id="556745559">
      <w:marLeft w:val="480"/>
      <w:marRight w:val="0"/>
      <w:marTop w:val="0"/>
      <w:marBottom w:val="0"/>
      <w:divBdr>
        <w:top w:val="none" w:sz="0" w:space="0" w:color="auto"/>
        <w:left w:val="none" w:sz="0" w:space="0" w:color="auto"/>
        <w:bottom w:val="none" w:sz="0" w:space="0" w:color="auto"/>
        <w:right w:val="none" w:sz="0" w:space="0" w:color="auto"/>
      </w:divBdr>
    </w:div>
    <w:div w:id="556863126">
      <w:marLeft w:val="480"/>
      <w:marRight w:val="0"/>
      <w:marTop w:val="0"/>
      <w:marBottom w:val="0"/>
      <w:divBdr>
        <w:top w:val="none" w:sz="0" w:space="0" w:color="auto"/>
        <w:left w:val="none" w:sz="0" w:space="0" w:color="auto"/>
        <w:bottom w:val="none" w:sz="0" w:space="0" w:color="auto"/>
        <w:right w:val="none" w:sz="0" w:space="0" w:color="auto"/>
      </w:divBdr>
    </w:div>
    <w:div w:id="556864511">
      <w:marLeft w:val="480"/>
      <w:marRight w:val="0"/>
      <w:marTop w:val="0"/>
      <w:marBottom w:val="0"/>
      <w:divBdr>
        <w:top w:val="none" w:sz="0" w:space="0" w:color="auto"/>
        <w:left w:val="none" w:sz="0" w:space="0" w:color="auto"/>
        <w:bottom w:val="none" w:sz="0" w:space="0" w:color="auto"/>
        <w:right w:val="none" w:sz="0" w:space="0" w:color="auto"/>
      </w:divBdr>
    </w:div>
    <w:div w:id="556938224">
      <w:marLeft w:val="480"/>
      <w:marRight w:val="0"/>
      <w:marTop w:val="0"/>
      <w:marBottom w:val="0"/>
      <w:divBdr>
        <w:top w:val="none" w:sz="0" w:space="0" w:color="auto"/>
        <w:left w:val="none" w:sz="0" w:space="0" w:color="auto"/>
        <w:bottom w:val="none" w:sz="0" w:space="0" w:color="auto"/>
        <w:right w:val="none" w:sz="0" w:space="0" w:color="auto"/>
      </w:divBdr>
    </w:div>
    <w:div w:id="557015577">
      <w:bodyDiv w:val="1"/>
      <w:marLeft w:val="0"/>
      <w:marRight w:val="0"/>
      <w:marTop w:val="0"/>
      <w:marBottom w:val="0"/>
      <w:divBdr>
        <w:top w:val="none" w:sz="0" w:space="0" w:color="auto"/>
        <w:left w:val="none" w:sz="0" w:space="0" w:color="auto"/>
        <w:bottom w:val="none" w:sz="0" w:space="0" w:color="auto"/>
        <w:right w:val="none" w:sz="0" w:space="0" w:color="auto"/>
      </w:divBdr>
    </w:div>
    <w:div w:id="557208201">
      <w:marLeft w:val="480"/>
      <w:marRight w:val="0"/>
      <w:marTop w:val="0"/>
      <w:marBottom w:val="0"/>
      <w:divBdr>
        <w:top w:val="none" w:sz="0" w:space="0" w:color="auto"/>
        <w:left w:val="none" w:sz="0" w:space="0" w:color="auto"/>
        <w:bottom w:val="none" w:sz="0" w:space="0" w:color="auto"/>
        <w:right w:val="none" w:sz="0" w:space="0" w:color="auto"/>
      </w:divBdr>
    </w:div>
    <w:div w:id="557208305">
      <w:marLeft w:val="480"/>
      <w:marRight w:val="0"/>
      <w:marTop w:val="0"/>
      <w:marBottom w:val="0"/>
      <w:divBdr>
        <w:top w:val="none" w:sz="0" w:space="0" w:color="auto"/>
        <w:left w:val="none" w:sz="0" w:space="0" w:color="auto"/>
        <w:bottom w:val="none" w:sz="0" w:space="0" w:color="auto"/>
        <w:right w:val="none" w:sz="0" w:space="0" w:color="auto"/>
      </w:divBdr>
    </w:div>
    <w:div w:id="557210857">
      <w:marLeft w:val="480"/>
      <w:marRight w:val="0"/>
      <w:marTop w:val="0"/>
      <w:marBottom w:val="0"/>
      <w:divBdr>
        <w:top w:val="none" w:sz="0" w:space="0" w:color="auto"/>
        <w:left w:val="none" w:sz="0" w:space="0" w:color="auto"/>
        <w:bottom w:val="none" w:sz="0" w:space="0" w:color="auto"/>
        <w:right w:val="none" w:sz="0" w:space="0" w:color="auto"/>
      </w:divBdr>
    </w:div>
    <w:div w:id="557211283">
      <w:marLeft w:val="480"/>
      <w:marRight w:val="0"/>
      <w:marTop w:val="0"/>
      <w:marBottom w:val="0"/>
      <w:divBdr>
        <w:top w:val="none" w:sz="0" w:space="0" w:color="auto"/>
        <w:left w:val="none" w:sz="0" w:space="0" w:color="auto"/>
        <w:bottom w:val="none" w:sz="0" w:space="0" w:color="auto"/>
        <w:right w:val="none" w:sz="0" w:space="0" w:color="auto"/>
      </w:divBdr>
    </w:div>
    <w:div w:id="557590406">
      <w:bodyDiv w:val="1"/>
      <w:marLeft w:val="0"/>
      <w:marRight w:val="0"/>
      <w:marTop w:val="0"/>
      <w:marBottom w:val="0"/>
      <w:divBdr>
        <w:top w:val="none" w:sz="0" w:space="0" w:color="auto"/>
        <w:left w:val="none" w:sz="0" w:space="0" w:color="auto"/>
        <w:bottom w:val="none" w:sz="0" w:space="0" w:color="auto"/>
        <w:right w:val="none" w:sz="0" w:space="0" w:color="auto"/>
      </w:divBdr>
    </w:div>
    <w:div w:id="557671015">
      <w:marLeft w:val="480"/>
      <w:marRight w:val="0"/>
      <w:marTop w:val="0"/>
      <w:marBottom w:val="0"/>
      <w:divBdr>
        <w:top w:val="none" w:sz="0" w:space="0" w:color="auto"/>
        <w:left w:val="none" w:sz="0" w:space="0" w:color="auto"/>
        <w:bottom w:val="none" w:sz="0" w:space="0" w:color="auto"/>
        <w:right w:val="none" w:sz="0" w:space="0" w:color="auto"/>
      </w:divBdr>
    </w:div>
    <w:div w:id="557980974">
      <w:marLeft w:val="480"/>
      <w:marRight w:val="0"/>
      <w:marTop w:val="0"/>
      <w:marBottom w:val="0"/>
      <w:divBdr>
        <w:top w:val="none" w:sz="0" w:space="0" w:color="auto"/>
        <w:left w:val="none" w:sz="0" w:space="0" w:color="auto"/>
        <w:bottom w:val="none" w:sz="0" w:space="0" w:color="auto"/>
        <w:right w:val="none" w:sz="0" w:space="0" w:color="auto"/>
      </w:divBdr>
    </w:div>
    <w:div w:id="558052077">
      <w:marLeft w:val="480"/>
      <w:marRight w:val="0"/>
      <w:marTop w:val="0"/>
      <w:marBottom w:val="0"/>
      <w:divBdr>
        <w:top w:val="none" w:sz="0" w:space="0" w:color="auto"/>
        <w:left w:val="none" w:sz="0" w:space="0" w:color="auto"/>
        <w:bottom w:val="none" w:sz="0" w:space="0" w:color="auto"/>
        <w:right w:val="none" w:sz="0" w:space="0" w:color="auto"/>
      </w:divBdr>
    </w:div>
    <w:div w:id="558173072">
      <w:marLeft w:val="480"/>
      <w:marRight w:val="0"/>
      <w:marTop w:val="0"/>
      <w:marBottom w:val="0"/>
      <w:divBdr>
        <w:top w:val="none" w:sz="0" w:space="0" w:color="auto"/>
        <w:left w:val="none" w:sz="0" w:space="0" w:color="auto"/>
        <w:bottom w:val="none" w:sz="0" w:space="0" w:color="auto"/>
        <w:right w:val="none" w:sz="0" w:space="0" w:color="auto"/>
      </w:divBdr>
    </w:div>
    <w:div w:id="558517320">
      <w:marLeft w:val="480"/>
      <w:marRight w:val="0"/>
      <w:marTop w:val="0"/>
      <w:marBottom w:val="0"/>
      <w:divBdr>
        <w:top w:val="none" w:sz="0" w:space="0" w:color="auto"/>
        <w:left w:val="none" w:sz="0" w:space="0" w:color="auto"/>
        <w:bottom w:val="none" w:sz="0" w:space="0" w:color="auto"/>
        <w:right w:val="none" w:sz="0" w:space="0" w:color="auto"/>
      </w:divBdr>
    </w:div>
    <w:div w:id="558519881">
      <w:marLeft w:val="480"/>
      <w:marRight w:val="0"/>
      <w:marTop w:val="0"/>
      <w:marBottom w:val="0"/>
      <w:divBdr>
        <w:top w:val="none" w:sz="0" w:space="0" w:color="auto"/>
        <w:left w:val="none" w:sz="0" w:space="0" w:color="auto"/>
        <w:bottom w:val="none" w:sz="0" w:space="0" w:color="auto"/>
        <w:right w:val="none" w:sz="0" w:space="0" w:color="auto"/>
      </w:divBdr>
    </w:div>
    <w:div w:id="558782369">
      <w:marLeft w:val="480"/>
      <w:marRight w:val="0"/>
      <w:marTop w:val="0"/>
      <w:marBottom w:val="0"/>
      <w:divBdr>
        <w:top w:val="none" w:sz="0" w:space="0" w:color="auto"/>
        <w:left w:val="none" w:sz="0" w:space="0" w:color="auto"/>
        <w:bottom w:val="none" w:sz="0" w:space="0" w:color="auto"/>
        <w:right w:val="none" w:sz="0" w:space="0" w:color="auto"/>
      </w:divBdr>
    </w:div>
    <w:div w:id="558902260">
      <w:marLeft w:val="480"/>
      <w:marRight w:val="0"/>
      <w:marTop w:val="0"/>
      <w:marBottom w:val="0"/>
      <w:divBdr>
        <w:top w:val="none" w:sz="0" w:space="0" w:color="auto"/>
        <w:left w:val="none" w:sz="0" w:space="0" w:color="auto"/>
        <w:bottom w:val="none" w:sz="0" w:space="0" w:color="auto"/>
        <w:right w:val="none" w:sz="0" w:space="0" w:color="auto"/>
      </w:divBdr>
    </w:div>
    <w:div w:id="558981552">
      <w:marLeft w:val="480"/>
      <w:marRight w:val="0"/>
      <w:marTop w:val="0"/>
      <w:marBottom w:val="0"/>
      <w:divBdr>
        <w:top w:val="none" w:sz="0" w:space="0" w:color="auto"/>
        <w:left w:val="none" w:sz="0" w:space="0" w:color="auto"/>
        <w:bottom w:val="none" w:sz="0" w:space="0" w:color="auto"/>
        <w:right w:val="none" w:sz="0" w:space="0" w:color="auto"/>
      </w:divBdr>
    </w:div>
    <w:div w:id="559219687">
      <w:bodyDiv w:val="1"/>
      <w:marLeft w:val="0"/>
      <w:marRight w:val="0"/>
      <w:marTop w:val="0"/>
      <w:marBottom w:val="0"/>
      <w:divBdr>
        <w:top w:val="none" w:sz="0" w:space="0" w:color="auto"/>
        <w:left w:val="none" w:sz="0" w:space="0" w:color="auto"/>
        <w:bottom w:val="none" w:sz="0" w:space="0" w:color="auto"/>
        <w:right w:val="none" w:sz="0" w:space="0" w:color="auto"/>
      </w:divBdr>
    </w:div>
    <w:div w:id="559286619">
      <w:marLeft w:val="480"/>
      <w:marRight w:val="0"/>
      <w:marTop w:val="0"/>
      <w:marBottom w:val="0"/>
      <w:divBdr>
        <w:top w:val="none" w:sz="0" w:space="0" w:color="auto"/>
        <w:left w:val="none" w:sz="0" w:space="0" w:color="auto"/>
        <w:bottom w:val="none" w:sz="0" w:space="0" w:color="auto"/>
        <w:right w:val="none" w:sz="0" w:space="0" w:color="auto"/>
      </w:divBdr>
    </w:div>
    <w:div w:id="559286989">
      <w:marLeft w:val="480"/>
      <w:marRight w:val="0"/>
      <w:marTop w:val="0"/>
      <w:marBottom w:val="0"/>
      <w:divBdr>
        <w:top w:val="none" w:sz="0" w:space="0" w:color="auto"/>
        <w:left w:val="none" w:sz="0" w:space="0" w:color="auto"/>
        <w:bottom w:val="none" w:sz="0" w:space="0" w:color="auto"/>
        <w:right w:val="none" w:sz="0" w:space="0" w:color="auto"/>
      </w:divBdr>
    </w:div>
    <w:div w:id="559369782">
      <w:bodyDiv w:val="1"/>
      <w:marLeft w:val="0"/>
      <w:marRight w:val="0"/>
      <w:marTop w:val="0"/>
      <w:marBottom w:val="0"/>
      <w:divBdr>
        <w:top w:val="none" w:sz="0" w:space="0" w:color="auto"/>
        <w:left w:val="none" w:sz="0" w:space="0" w:color="auto"/>
        <w:bottom w:val="none" w:sz="0" w:space="0" w:color="auto"/>
        <w:right w:val="none" w:sz="0" w:space="0" w:color="auto"/>
      </w:divBdr>
    </w:div>
    <w:div w:id="560406450">
      <w:marLeft w:val="480"/>
      <w:marRight w:val="0"/>
      <w:marTop w:val="0"/>
      <w:marBottom w:val="0"/>
      <w:divBdr>
        <w:top w:val="none" w:sz="0" w:space="0" w:color="auto"/>
        <w:left w:val="none" w:sz="0" w:space="0" w:color="auto"/>
        <w:bottom w:val="none" w:sz="0" w:space="0" w:color="auto"/>
        <w:right w:val="none" w:sz="0" w:space="0" w:color="auto"/>
      </w:divBdr>
    </w:div>
    <w:div w:id="560484830">
      <w:marLeft w:val="480"/>
      <w:marRight w:val="0"/>
      <w:marTop w:val="0"/>
      <w:marBottom w:val="0"/>
      <w:divBdr>
        <w:top w:val="none" w:sz="0" w:space="0" w:color="auto"/>
        <w:left w:val="none" w:sz="0" w:space="0" w:color="auto"/>
        <w:bottom w:val="none" w:sz="0" w:space="0" w:color="auto"/>
        <w:right w:val="none" w:sz="0" w:space="0" w:color="auto"/>
      </w:divBdr>
    </w:div>
    <w:div w:id="560486555">
      <w:marLeft w:val="480"/>
      <w:marRight w:val="0"/>
      <w:marTop w:val="0"/>
      <w:marBottom w:val="0"/>
      <w:divBdr>
        <w:top w:val="none" w:sz="0" w:space="0" w:color="auto"/>
        <w:left w:val="none" w:sz="0" w:space="0" w:color="auto"/>
        <w:bottom w:val="none" w:sz="0" w:space="0" w:color="auto"/>
        <w:right w:val="none" w:sz="0" w:space="0" w:color="auto"/>
      </w:divBdr>
    </w:div>
    <w:div w:id="560598269">
      <w:marLeft w:val="480"/>
      <w:marRight w:val="0"/>
      <w:marTop w:val="0"/>
      <w:marBottom w:val="0"/>
      <w:divBdr>
        <w:top w:val="none" w:sz="0" w:space="0" w:color="auto"/>
        <w:left w:val="none" w:sz="0" w:space="0" w:color="auto"/>
        <w:bottom w:val="none" w:sz="0" w:space="0" w:color="auto"/>
        <w:right w:val="none" w:sz="0" w:space="0" w:color="auto"/>
      </w:divBdr>
    </w:div>
    <w:div w:id="560942025">
      <w:bodyDiv w:val="1"/>
      <w:marLeft w:val="0"/>
      <w:marRight w:val="0"/>
      <w:marTop w:val="0"/>
      <w:marBottom w:val="0"/>
      <w:divBdr>
        <w:top w:val="none" w:sz="0" w:space="0" w:color="auto"/>
        <w:left w:val="none" w:sz="0" w:space="0" w:color="auto"/>
        <w:bottom w:val="none" w:sz="0" w:space="0" w:color="auto"/>
        <w:right w:val="none" w:sz="0" w:space="0" w:color="auto"/>
      </w:divBdr>
    </w:div>
    <w:div w:id="561058170">
      <w:marLeft w:val="480"/>
      <w:marRight w:val="0"/>
      <w:marTop w:val="0"/>
      <w:marBottom w:val="0"/>
      <w:divBdr>
        <w:top w:val="none" w:sz="0" w:space="0" w:color="auto"/>
        <w:left w:val="none" w:sz="0" w:space="0" w:color="auto"/>
        <w:bottom w:val="none" w:sz="0" w:space="0" w:color="auto"/>
        <w:right w:val="none" w:sz="0" w:space="0" w:color="auto"/>
      </w:divBdr>
    </w:div>
    <w:div w:id="561138426">
      <w:marLeft w:val="480"/>
      <w:marRight w:val="0"/>
      <w:marTop w:val="0"/>
      <w:marBottom w:val="0"/>
      <w:divBdr>
        <w:top w:val="none" w:sz="0" w:space="0" w:color="auto"/>
        <w:left w:val="none" w:sz="0" w:space="0" w:color="auto"/>
        <w:bottom w:val="none" w:sz="0" w:space="0" w:color="auto"/>
        <w:right w:val="none" w:sz="0" w:space="0" w:color="auto"/>
      </w:divBdr>
    </w:div>
    <w:div w:id="561142935">
      <w:bodyDiv w:val="1"/>
      <w:marLeft w:val="0"/>
      <w:marRight w:val="0"/>
      <w:marTop w:val="0"/>
      <w:marBottom w:val="0"/>
      <w:divBdr>
        <w:top w:val="none" w:sz="0" w:space="0" w:color="auto"/>
        <w:left w:val="none" w:sz="0" w:space="0" w:color="auto"/>
        <w:bottom w:val="none" w:sz="0" w:space="0" w:color="auto"/>
        <w:right w:val="none" w:sz="0" w:space="0" w:color="auto"/>
      </w:divBdr>
      <w:divsChild>
        <w:div w:id="34045251">
          <w:marLeft w:val="480"/>
          <w:marRight w:val="0"/>
          <w:marTop w:val="0"/>
          <w:marBottom w:val="0"/>
          <w:divBdr>
            <w:top w:val="none" w:sz="0" w:space="0" w:color="auto"/>
            <w:left w:val="none" w:sz="0" w:space="0" w:color="auto"/>
            <w:bottom w:val="none" w:sz="0" w:space="0" w:color="auto"/>
            <w:right w:val="none" w:sz="0" w:space="0" w:color="auto"/>
          </w:divBdr>
        </w:div>
        <w:div w:id="105587601">
          <w:marLeft w:val="480"/>
          <w:marRight w:val="0"/>
          <w:marTop w:val="0"/>
          <w:marBottom w:val="0"/>
          <w:divBdr>
            <w:top w:val="none" w:sz="0" w:space="0" w:color="auto"/>
            <w:left w:val="none" w:sz="0" w:space="0" w:color="auto"/>
            <w:bottom w:val="none" w:sz="0" w:space="0" w:color="auto"/>
            <w:right w:val="none" w:sz="0" w:space="0" w:color="auto"/>
          </w:divBdr>
        </w:div>
        <w:div w:id="176388049">
          <w:marLeft w:val="480"/>
          <w:marRight w:val="0"/>
          <w:marTop w:val="0"/>
          <w:marBottom w:val="0"/>
          <w:divBdr>
            <w:top w:val="none" w:sz="0" w:space="0" w:color="auto"/>
            <w:left w:val="none" w:sz="0" w:space="0" w:color="auto"/>
            <w:bottom w:val="none" w:sz="0" w:space="0" w:color="auto"/>
            <w:right w:val="none" w:sz="0" w:space="0" w:color="auto"/>
          </w:divBdr>
        </w:div>
        <w:div w:id="222909225">
          <w:marLeft w:val="480"/>
          <w:marRight w:val="0"/>
          <w:marTop w:val="0"/>
          <w:marBottom w:val="0"/>
          <w:divBdr>
            <w:top w:val="none" w:sz="0" w:space="0" w:color="auto"/>
            <w:left w:val="none" w:sz="0" w:space="0" w:color="auto"/>
            <w:bottom w:val="none" w:sz="0" w:space="0" w:color="auto"/>
            <w:right w:val="none" w:sz="0" w:space="0" w:color="auto"/>
          </w:divBdr>
        </w:div>
        <w:div w:id="291208663">
          <w:marLeft w:val="480"/>
          <w:marRight w:val="0"/>
          <w:marTop w:val="0"/>
          <w:marBottom w:val="0"/>
          <w:divBdr>
            <w:top w:val="none" w:sz="0" w:space="0" w:color="auto"/>
            <w:left w:val="none" w:sz="0" w:space="0" w:color="auto"/>
            <w:bottom w:val="none" w:sz="0" w:space="0" w:color="auto"/>
            <w:right w:val="none" w:sz="0" w:space="0" w:color="auto"/>
          </w:divBdr>
        </w:div>
        <w:div w:id="337737621">
          <w:marLeft w:val="480"/>
          <w:marRight w:val="0"/>
          <w:marTop w:val="0"/>
          <w:marBottom w:val="0"/>
          <w:divBdr>
            <w:top w:val="none" w:sz="0" w:space="0" w:color="auto"/>
            <w:left w:val="none" w:sz="0" w:space="0" w:color="auto"/>
            <w:bottom w:val="none" w:sz="0" w:space="0" w:color="auto"/>
            <w:right w:val="none" w:sz="0" w:space="0" w:color="auto"/>
          </w:divBdr>
        </w:div>
        <w:div w:id="424960377">
          <w:marLeft w:val="480"/>
          <w:marRight w:val="0"/>
          <w:marTop w:val="0"/>
          <w:marBottom w:val="0"/>
          <w:divBdr>
            <w:top w:val="none" w:sz="0" w:space="0" w:color="auto"/>
            <w:left w:val="none" w:sz="0" w:space="0" w:color="auto"/>
            <w:bottom w:val="none" w:sz="0" w:space="0" w:color="auto"/>
            <w:right w:val="none" w:sz="0" w:space="0" w:color="auto"/>
          </w:divBdr>
        </w:div>
        <w:div w:id="466246708">
          <w:marLeft w:val="480"/>
          <w:marRight w:val="0"/>
          <w:marTop w:val="0"/>
          <w:marBottom w:val="0"/>
          <w:divBdr>
            <w:top w:val="none" w:sz="0" w:space="0" w:color="auto"/>
            <w:left w:val="none" w:sz="0" w:space="0" w:color="auto"/>
            <w:bottom w:val="none" w:sz="0" w:space="0" w:color="auto"/>
            <w:right w:val="none" w:sz="0" w:space="0" w:color="auto"/>
          </w:divBdr>
        </w:div>
        <w:div w:id="535429299">
          <w:marLeft w:val="480"/>
          <w:marRight w:val="0"/>
          <w:marTop w:val="0"/>
          <w:marBottom w:val="0"/>
          <w:divBdr>
            <w:top w:val="none" w:sz="0" w:space="0" w:color="auto"/>
            <w:left w:val="none" w:sz="0" w:space="0" w:color="auto"/>
            <w:bottom w:val="none" w:sz="0" w:space="0" w:color="auto"/>
            <w:right w:val="none" w:sz="0" w:space="0" w:color="auto"/>
          </w:divBdr>
        </w:div>
        <w:div w:id="551891495">
          <w:marLeft w:val="480"/>
          <w:marRight w:val="0"/>
          <w:marTop w:val="0"/>
          <w:marBottom w:val="0"/>
          <w:divBdr>
            <w:top w:val="none" w:sz="0" w:space="0" w:color="auto"/>
            <w:left w:val="none" w:sz="0" w:space="0" w:color="auto"/>
            <w:bottom w:val="none" w:sz="0" w:space="0" w:color="auto"/>
            <w:right w:val="none" w:sz="0" w:space="0" w:color="auto"/>
          </w:divBdr>
        </w:div>
        <w:div w:id="667292344">
          <w:marLeft w:val="480"/>
          <w:marRight w:val="0"/>
          <w:marTop w:val="0"/>
          <w:marBottom w:val="0"/>
          <w:divBdr>
            <w:top w:val="none" w:sz="0" w:space="0" w:color="auto"/>
            <w:left w:val="none" w:sz="0" w:space="0" w:color="auto"/>
            <w:bottom w:val="none" w:sz="0" w:space="0" w:color="auto"/>
            <w:right w:val="none" w:sz="0" w:space="0" w:color="auto"/>
          </w:divBdr>
        </w:div>
        <w:div w:id="696780187">
          <w:marLeft w:val="480"/>
          <w:marRight w:val="0"/>
          <w:marTop w:val="0"/>
          <w:marBottom w:val="0"/>
          <w:divBdr>
            <w:top w:val="none" w:sz="0" w:space="0" w:color="auto"/>
            <w:left w:val="none" w:sz="0" w:space="0" w:color="auto"/>
            <w:bottom w:val="none" w:sz="0" w:space="0" w:color="auto"/>
            <w:right w:val="none" w:sz="0" w:space="0" w:color="auto"/>
          </w:divBdr>
        </w:div>
        <w:div w:id="725226261">
          <w:marLeft w:val="480"/>
          <w:marRight w:val="0"/>
          <w:marTop w:val="0"/>
          <w:marBottom w:val="0"/>
          <w:divBdr>
            <w:top w:val="none" w:sz="0" w:space="0" w:color="auto"/>
            <w:left w:val="none" w:sz="0" w:space="0" w:color="auto"/>
            <w:bottom w:val="none" w:sz="0" w:space="0" w:color="auto"/>
            <w:right w:val="none" w:sz="0" w:space="0" w:color="auto"/>
          </w:divBdr>
        </w:div>
        <w:div w:id="739594401">
          <w:marLeft w:val="480"/>
          <w:marRight w:val="0"/>
          <w:marTop w:val="0"/>
          <w:marBottom w:val="0"/>
          <w:divBdr>
            <w:top w:val="none" w:sz="0" w:space="0" w:color="auto"/>
            <w:left w:val="none" w:sz="0" w:space="0" w:color="auto"/>
            <w:bottom w:val="none" w:sz="0" w:space="0" w:color="auto"/>
            <w:right w:val="none" w:sz="0" w:space="0" w:color="auto"/>
          </w:divBdr>
        </w:div>
        <w:div w:id="741945812">
          <w:marLeft w:val="480"/>
          <w:marRight w:val="0"/>
          <w:marTop w:val="0"/>
          <w:marBottom w:val="0"/>
          <w:divBdr>
            <w:top w:val="none" w:sz="0" w:space="0" w:color="auto"/>
            <w:left w:val="none" w:sz="0" w:space="0" w:color="auto"/>
            <w:bottom w:val="none" w:sz="0" w:space="0" w:color="auto"/>
            <w:right w:val="none" w:sz="0" w:space="0" w:color="auto"/>
          </w:divBdr>
        </w:div>
        <w:div w:id="776799536">
          <w:marLeft w:val="480"/>
          <w:marRight w:val="0"/>
          <w:marTop w:val="0"/>
          <w:marBottom w:val="0"/>
          <w:divBdr>
            <w:top w:val="none" w:sz="0" w:space="0" w:color="auto"/>
            <w:left w:val="none" w:sz="0" w:space="0" w:color="auto"/>
            <w:bottom w:val="none" w:sz="0" w:space="0" w:color="auto"/>
            <w:right w:val="none" w:sz="0" w:space="0" w:color="auto"/>
          </w:divBdr>
        </w:div>
        <w:div w:id="816459571">
          <w:marLeft w:val="480"/>
          <w:marRight w:val="0"/>
          <w:marTop w:val="0"/>
          <w:marBottom w:val="0"/>
          <w:divBdr>
            <w:top w:val="none" w:sz="0" w:space="0" w:color="auto"/>
            <w:left w:val="none" w:sz="0" w:space="0" w:color="auto"/>
            <w:bottom w:val="none" w:sz="0" w:space="0" w:color="auto"/>
            <w:right w:val="none" w:sz="0" w:space="0" w:color="auto"/>
          </w:divBdr>
        </w:div>
        <w:div w:id="831719099">
          <w:marLeft w:val="480"/>
          <w:marRight w:val="0"/>
          <w:marTop w:val="0"/>
          <w:marBottom w:val="0"/>
          <w:divBdr>
            <w:top w:val="none" w:sz="0" w:space="0" w:color="auto"/>
            <w:left w:val="none" w:sz="0" w:space="0" w:color="auto"/>
            <w:bottom w:val="none" w:sz="0" w:space="0" w:color="auto"/>
            <w:right w:val="none" w:sz="0" w:space="0" w:color="auto"/>
          </w:divBdr>
        </w:div>
        <w:div w:id="891231841">
          <w:marLeft w:val="480"/>
          <w:marRight w:val="0"/>
          <w:marTop w:val="0"/>
          <w:marBottom w:val="0"/>
          <w:divBdr>
            <w:top w:val="none" w:sz="0" w:space="0" w:color="auto"/>
            <w:left w:val="none" w:sz="0" w:space="0" w:color="auto"/>
            <w:bottom w:val="none" w:sz="0" w:space="0" w:color="auto"/>
            <w:right w:val="none" w:sz="0" w:space="0" w:color="auto"/>
          </w:divBdr>
        </w:div>
        <w:div w:id="923029541">
          <w:marLeft w:val="480"/>
          <w:marRight w:val="0"/>
          <w:marTop w:val="0"/>
          <w:marBottom w:val="0"/>
          <w:divBdr>
            <w:top w:val="none" w:sz="0" w:space="0" w:color="auto"/>
            <w:left w:val="none" w:sz="0" w:space="0" w:color="auto"/>
            <w:bottom w:val="none" w:sz="0" w:space="0" w:color="auto"/>
            <w:right w:val="none" w:sz="0" w:space="0" w:color="auto"/>
          </w:divBdr>
        </w:div>
        <w:div w:id="933325060">
          <w:marLeft w:val="480"/>
          <w:marRight w:val="0"/>
          <w:marTop w:val="0"/>
          <w:marBottom w:val="0"/>
          <w:divBdr>
            <w:top w:val="none" w:sz="0" w:space="0" w:color="auto"/>
            <w:left w:val="none" w:sz="0" w:space="0" w:color="auto"/>
            <w:bottom w:val="none" w:sz="0" w:space="0" w:color="auto"/>
            <w:right w:val="none" w:sz="0" w:space="0" w:color="auto"/>
          </w:divBdr>
        </w:div>
        <w:div w:id="1017536450">
          <w:marLeft w:val="480"/>
          <w:marRight w:val="0"/>
          <w:marTop w:val="0"/>
          <w:marBottom w:val="0"/>
          <w:divBdr>
            <w:top w:val="none" w:sz="0" w:space="0" w:color="auto"/>
            <w:left w:val="none" w:sz="0" w:space="0" w:color="auto"/>
            <w:bottom w:val="none" w:sz="0" w:space="0" w:color="auto"/>
            <w:right w:val="none" w:sz="0" w:space="0" w:color="auto"/>
          </w:divBdr>
        </w:div>
        <w:div w:id="1022589825">
          <w:marLeft w:val="480"/>
          <w:marRight w:val="0"/>
          <w:marTop w:val="0"/>
          <w:marBottom w:val="0"/>
          <w:divBdr>
            <w:top w:val="none" w:sz="0" w:space="0" w:color="auto"/>
            <w:left w:val="none" w:sz="0" w:space="0" w:color="auto"/>
            <w:bottom w:val="none" w:sz="0" w:space="0" w:color="auto"/>
            <w:right w:val="none" w:sz="0" w:space="0" w:color="auto"/>
          </w:divBdr>
        </w:div>
        <w:div w:id="1067265362">
          <w:marLeft w:val="480"/>
          <w:marRight w:val="0"/>
          <w:marTop w:val="0"/>
          <w:marBottom w:val="0"/>
          <w:divBdr>
            <w:top w:val="none" w:sz="0" w:space="0" w:color="auto"/>
            <w:left w:val="none" w:sz="0" w:space="0" w:color="auto"/>
            <w:bottom w:val="none" w:sz="0" w:space="0" w:color="auto"/>
            <w:right w:val="none" w:sz="0" w:space="0" w:color="auto"/>
          </w:divBdr>
        </w:div>
        <w:div w:id="1070689475">
          <w:marLeft w:val="480"/>
          <w:marRight w:val="0"/>
          <w:marTop w:val="0"/>
          <w:marBottom w:val="0"/>
          <w:divBdr>
            <w:top w:val="none" w:sz="0" w:space="0" w:color="auto"/>
            <w:left w:val="none" w:sz="0" w:space="0" w:color="auto"/>
            <w:bottom w:val="none" w:sz="0" w:space="0" w:color="auto"/>
            <w:right w:val="none" w:sz="0" w:space="0" w:color="auto"/>
          </w:divBdr>
        </w:div>
        <w:div w:id="1158226822">
          <w:marLeft w:val="480"/>
          <w:marRight w:val="0"/>
          <w:marTop w:val="0"/>
          <w:marBottom w:val="0"/>
          <w:divBdr>
            <w:top w:val="none" w:sz="0" w:space="0" w:color="auto"/>
            <w:left w:val="none" w:sz="0" w:space="0" w:color="auto"/>
            <w:bottom w:val="none" w:sz="0" w:space="0" w:color="auto"/>
            <w:right w:val="none" w:sz="0" w:space="0" w:color="auto"/>
          </w:divBdr>
        </w:div>
        <w:div w:id="1317028651">
          <w:marLeft w:val="480"/>
          <w:marRight w:val="0"/>
          <w:marTop w:val="0"/>
          <w:marBottom w:val="0"/>
          <w:divBdr>
            <w:top w:val="none" w:sz="0" w:space="0" w:color="auto"/>
            <w:left w:val="none" w:sz="0" w:space="0" w:color="auto"/>
            <w:bottom w:val="none" w:sz="0" w:space="0" w:color="auto"/>
            <w:right w:val="none" w:sz="0" w:space="0" w:color="auto"/>
          </w:divBdr>
        </w:div>
        <w:div w:id="1328364616">
          <w:marLeft w:val="480"/>
          <w:marRight w:val="0"/>
          <w:marTop w:val="0"/>
          <w:marBottom w:val="0"/>
          <w:divBdr>
            <w:top w:val="none" w:sz="0" w:space="0" w:color="auto"/>
            <w:left w:val="none" w:sz="0" w:space="0" w:color="auto"/>
            <w:bottom w:val="none" w:sz="0" w:space="0" w:color="auto"/>
            <w:right w:val="none" w:sz="0" w:space="0" w:color="auto"/>
          </w:divBdr>
        </w:div>
        <w:div w:id="1483080064">
          <w:marLeft w:val="480"/>
          <w:marRight w:val="0"/>
          <w:marTop w:val="0"/>
          <w:marBottom w:val="0"/>
          <w:divBdr>
            <w:top w:val="none" w:sz="0" w:space="0" w:color="auto"/>
            <w:left w:val="none" w:sz="0" w:space="0" w:color="auto"/>
            <w:bottom w:val="none" w:sz="0" w:space="0" w:color="auto"/>
            <w:right w:val="none" w:sz="0" w:space="0" w:color="auto"/>
          </w:divBdr>
        </w:div>
        <w:div w:id="1559970235">
          <w:marLeft w:val="480"/>
          <w:marRight w:val="0"/>
          <w:marTop w:val="0"/>
          <w:marBottom w:val="0"/>
          <w:divBdr>
            <w:top w:val="none" w:sz="0" w:space="0" w:color="auto"/>
            <w:left w:val="none" w:sz="0" w:space="0" w:color="auto"/>
            <w:bottom w:val="none" w:sz="0" w:space="0" w:color="auto"/>
            <w:right w:val="none" w:sz="0" w:space="0" w:color="auto"/>
          </w:divBdr>
        </w:div>
        <w:div w:id="1563250894">
          <w:marLeft w:val="480"/>
          <w:marRight w:val="0"/>
          <w:marTop w:val="0"/>
          <w:marBottom w:val="0"/>
          <w:divBdr>
            <w:top w:val="none" w:sz="0" w:space="0" w:color="auto"/>
            <w:left w:val="none" w:sz="0" w:space="0" w:color="auto"/>
            <w:bottom w:val="none" w:sz="0" w:space="0" w:color="auto"/>
            <w:right w:val="none" w:sz="0" w:space="0" w:color="auto"/>
          </w:divBdr>
        </w:div>
        <w:div w:id="1603873385">
          <w:marLeft w:val="480"/>
          <w:marRight w:val="0"/>
          <w:marTop w:val="0"/>
          <w:marBottom w:val="0"/>
          <w:divBdr>
            <w:top w:val="none" w:sz="0" w:space="0" w:color="auto"/>
            <w:left w:val="none" w:sz="0" w:space="0" w:color="auto"/>
            <w:bottom w:val="none" w:sz="0" w:space="0" w:color="auto"/>
            <w:right w:val="none" w:sz="0" w:space="0" w:color="auto"/>
          </w:divBdr>
        </w:div>
        <w:div w:id="1624117964">
          <w:marLeft w:val="480"/>
          <w:marRight w:val="0"/>
          <w:marTop w:val="0"/>
          <w:marBottom w:val="0"/>
          <w:divBdr>
            <w:top w:val="none" w:sz="0" w:space="0" w:color="auto"/>
            <w:left w:val="none" w:sz="0" w:space="0" w:color="auto"/>
            <w:bottom w:val="none" w:sz="0" w:space="0" w:color="auto"/>
            <w:right w:val="none" w:sz="0" w:space="0" w:color="auto"/>
          </w:divBdr>
        </w:div>
        <w:div w:id="1704790872">
          <w:marLeft w:val="480"/>
          <w:marRight w:val="0"/>
          <w:marTop w:val="0"/>
          <w:marBottom w:val="0"/>
          <w:divBdr>
            <w:top w:val="none" w:sz="0" w:space="0" w:color="auto"/>
            <w:left w:val="none" w:sz="0" w:space="0" w:color="auto"/>
            <w:bottom w:val="none" w:sz="0" w:space="0" w:color="auto"/>
            <w:right w:val="none" w:sz="0" w:space="0" w:color="auto"/>
          </w:divBdr>
        </w:div>
        <w:div w:id="1732457487">
          <w:marLeft w:val="480"/>
          <w:marRight w:val="0"/>
          <w:marTop w:val="0"/>
          <w:marBottom w:val="0"/>
          <w:divBdr>
            <w:top w:val="none" w:sz="0" w:space="0" w:color="auto"/>
            <w:left w:val="none" w:sz="0" w:space="0" w:color="auto"/>
            <w:bottom w:val="none" w:sz="0" w:space="0" w:color="auto"/>
            <w:right w:val="none" w:sz="0" w:space="0" w:color="auto"/>
          </w:divBdr>
        </w:div>
        <w:div w:id="1763406310">
          <w:marLeft w:val="480"/>
          <w:marRight w:val="0"/>
          <w:marTop w:val="0"/>
          <w:marBottom w:val="0"/>
          <w:divBdr>
            <w:top w:val="none" w:sz="0" w:space="0" w:color="auto"/>
            <w:left w:val="none" w:sz="0" w:space="0" w:color="auto"/>
            <w:bottom w:val="none" w:sz="0" w:space="0" w:color="auto"/>
            <w:right w:val="none" w:sz="0" w:space="0" w:color="auto"/>
          </w:divBdr>
        </w:div>
        <w:div w:id="1774394842">
          <w:marLeft w:val="480"/>
          <w:marRight w:val="0"/>
          <w:marTop w:val="0"/>
          <w:marBottom w:val="0"/>
          <w:divBdr>
            <w:top w:val="none" w:sz="0" w:space="0" w:color="auto"/>
            <w:left w:val="none" w:sz="0" w:space="0" w:color="auto"/>
            <w:bottom w:val="none" w:sz="0" w:space="0" w:color="auto"/>
            <w:right w:val="none" w:sz="0" w:space="0" w:color="auto"/>
          </w:divBdr>
        </w:div>
        <w:div w:id="1805922827">
          <w:marLeft w:val="480"/>
          <w:marRight w:val="0"/>
          <w:marTop w:val="0"/>
          <w:marBottom w:val="0"/>
          <w:divBdr>
            <w:top w:val="none" w:sz="0" w:space="0" w:color="auto"/>
            <w:left w:val="none" w:sz="0" w:space="0" w:color="auto"/>
            <w:bottom w:val="none" w:sz="0" w:space="0" w:color="auto"/>
            <w:right w:val="none" w:sz="0" w:space="0" w:color="auto"/>
          </w:divBdr>
        </w:div>
      </w:divsChild>
    </w:div>
    <w:div w:id="561214368">
      <w:bodyDiv w:val="1"/>
      <w:marLeft w:val="0"/>
      <w:marRight w:val="0"/>
      <w:marTop w:val="0"/>
      <w:marBottom w:val="0"/>
      <w:divBdr>
        <w:top w:val="none" w:sz="0" w:space="0" w:color="auto"/>
        <w:left w:val="none" w:sz="0" w:space="0" w:color="auto"/>
        <w:bottom w:val="none" w:sz="0" w:space="0" w:color="auto"/>
        <w:right w:val="none" w:sz="0" w:space="0" w:color="auto"/>
      </w:divBdr>
    </w:div>
    <w:div w:id="561260206">
      <w:marLeft w:val="480"/>
      <w:marRight w:val="0"/>
      <w:marTop w:val="0"/>
      <w:marBottom w:val="0"/>
      <w:divBdr>
        <w:top w:val="none" w:sz="0" w:space="0" w:color="auto"/>
        <w:left w:val="none" w:sz="0" w:space="0" w:color="auto"/>
        <w:bottom w:val="none" w:sz="0" w:space="0" w:color="auto"/>
        <w:right w:val="none" w:sz="0" w:space="0" w:color="auto"/>
      </w:divBdr>
    </w:div>
    <w:div w:id="561330893">
      <w:marLeft w:val="480"/>
      <w:marRight w:val="0"/>
      <w:marTop w:val="0"/>
      <w:marBottom w:val="0"/>
      <w:divBdr>
        <w:top w:val="none" w:sz="0" w:space="0" w:color="auto"/>
        <w:left w:val="none" w:sz="0" w:space="0" w:color="auto"/>
        <w:bottom w:val="none" w:sz="0" w:space="0" w:color="auto"/>
        <w:right w:val="none" w:sz="0" w:space="0" w:color="auto"/>
      </w:divBdr>
    </w:div>
    <w:div w:id="561601228">
      <w:marLeft w:val="480"/>
      <w:marRight w:val="0"/>
      <w:marTop w:val="0"/>
      <w:marBottom w:val="0"/>
      <w:divBdr>
        <w:top w:val="none" w:sz="0" w:space="0" w:color="auto"/>
        <w:left w:val="none" w:sz="0" w:space="0" w:color="auto"/>
        <w:bottom w:val="none" w:sz="0" w:space="0" w:color="auto"/>
        <w:right w:val="none" w:sz="0" w:space="0" w:color="auto"/>
      </w:divBdr>
    </w:div>
    <w:div w:id="561647442">
      <w:marLeft w:val="480"/>
      <w:marRight w:val="0"/>
      <w:marTop w:val="0"/>
      <w:marBottom w:val="0"/>
      <w:divBdr>
        <w:top w:val="none" w:sz="0" w:space="0" w:color="auto"/>
        <w:left w:val="none" w:sz="0" w:space="0" w:color="auto"/>
        <w:bottom w:val="none" w:sz="0" w:space="0" w:color="auto"/>
        <w:right w:val="none" w:sz="0" w:space="0" w:color="auto"/>
      </w:divBdr>
    </w:div>
    <w:div w:id="561869035">
      <w:marLeft w:val="480"/>
      <w:marRight w:val="0"/>
      <w:marTop w:val="0"/>
      <w:marBottom w:val="0"/>
      <w:divBdr>
        <w:top w:val="none" w:sz="0" w:space="0" w:color="auto"/>
        <w:left w:val="none" w:sz="0" w:space="0" w:color="auto"/>
        <w:bottom w:val="none" w:sz="0" w:space="0" w:color="auto"/>
        <w:right w:val="none" w:sz="0" w:space="0" w:color="auto"/>
      </w:divBdr>
    </w:div>
    <w:div w:id="561872852">
      <w:marLeft w:val="480"/>
      <w:marRight w:val="0"/>
      <w:marTop w:val="0"/>
      <w:marBottom w:val="0"/>
      <w:divBdr>
        <w:top w:val="none" w:sz="0" w:space="0" w:color="auto"/>
        <w:left w:val="none" w:sz="0" w:space="0" w:color="auto"/>
        <w:bottom w:val="none" w:sz="0" w:space="0" w:color="auto"/>
        <w:right w:val="none" w:sz="0" w:space="0" w:color="auto"/>
      </w:divBdr>
    </w:div>
    <w:div w:id="561872855">
      <w:marLeft w:val="480"/>
      <w:marRight w:val="0"/>
      <w:marTop w:val="0"/>
      <w:marBottom w:val="0"/>
      <w:divBdr>
        <w:top w:val="none" w:sz="0" w:space="0" w:color="auto"/>
        <w:left w:val="none" w:sz="0" w:space="0" w:color="auto"/>
        <w:bottom w:val="none" w:sz="0" w:space="0" w:color="auto"/>
        <w:right w:val="none" w:sz="0" w:space="0" w:color="auto"/>
      </w:divBdr>
    </w:div>
    <w:div w:id="561983623">
      <w:marLeft w:val="480"/>
      <w:marRight w:val="0"/>
      <w:marTop w:val="0"/>
      <w:marBottom w:val="0"/>
      <w:divBdr>
        <w:top w:val="none" w:sz="0" w:space="0" w:color="auto"/>
        <w:left w:val="none" w:sz="0" w:space="0" w:color="auto"/>
        <w:bottom w:val="none" w:sz="0" w:space="0" w:color="auto"/>
        <w:right w:val="none" w:sz="0" w:space="0" w:color="auto"/>
      </w:divBdr>
    </w:div>
    <w:div w:id="561985436">
      <w:marLeft w:val="480"/>
      <w:marRight w:val="0"/>
      <w:marTop w:val="0"/>
      <w:marBottom w:val="0"/>
      <w:divBdr>
        <w:top w:val="none" w:sz="0" w:space="0" w:color="auto"/>
        <w:left w:val="none" w:sz="0" w:space="0" w:color="auto"/>
        <w:bottom w:val="none" w:sz="0" w:space="0" w:color="auto"/>
        <w:right w:val="none" w:sz="0" w:space="0" w:color="auto"/>
      </w:divBdr>
    </w:div>
    <w:div w:id="562065098">
      <w:marLeft w:val="480"/>
      <w:marRight w:val="0"/>
      <w:marTop w:val="0"/>
      <w:marBottom w:val="0"/>
      <w:divBdr>
        <w:top w:val="none" w:sz="0" w:space="0" w:color="auto"/>
        <w:left w:val="none" w:sz="0" w:space="0" w:color="auto"/>
        <w:bottom w:val="none" w:sz="0" w:space="0" w:color="auto"/>
        <w:right w:val="none" w:sz="0" w:space="0" w:color="auto"/>
      </w:divBdr>
    </w:div>
    <w:div w:id="562065388">
      <w:marLeft w:val="480"/>
      <w:marRight w:val="0"/>
      <w:marTop w:val="0"/>
      <w:marBottom w:val="0"/>
      <w:divBdr>
        <w:top w:val="none" w:sz="0" w:space="0" w:color="auto"/>
        <w:left w:val="none" w:sz="0" w:space="0" w:color="auto"/>
        <w:bottom w:val="none" w:sz="0" w:space="0" w:color="auto"/>
        <w:right w:val="none" w:sz="0" w:space="0" w:color="auto"/>
      </w:divBdr>
    </w:div>
    <w:div w:id="562065662">
      <w:marLeft w:val="480"/>
      <w:marRight w:val="0"/>
      <w:marTop w:val="0"/>
      <w:marBottom w:val="0"/>
      <w:divBdr>
        <w:top w:val="none" w:sz="0" w:space="0" w:color="auto"/>
        <w:left w:val="none" w:sz="0" w:space="0" w:color="auto"/>
        <w:bottom w:val="none" w:sz="0" w:space="0" w:color="auto"/>
        <w:right w:val="none" w:sz="0" w:space="0" w:color="auto"/>
      </w:divBdr>
    </w:div>
    <w:div w:id="562571109">
      <w:bodyDiv w:val="1"/>
      <w:marLeft w:val="0"/>
      <w:marRight w:val="0"/>
      <w:marTop w:val="0"/>
      <w:marBottom w:val="0"/>
      <w:divBdr>
        <w:top w:val="none" w:sz="0" w:space="0" w:color="auto"/>
        <w:left w:val="none" w:sz="0" w:space="0" w:color="auto"/>
        <w:bottom w:val="none" w:sz="0" w:space="0" w:color="auto"/>
        <w:right w:val="none" w:sz="0" w:space="0" w:color="auto"/>
      </w:divBdr>
    </w:div>
    <w:div w:id="562720736">
      <w:marLeft w:val="480"/>
      <w:marRight w:val="0"/>
      <w:marTop w:val="0"/>
      <w:marBottom w:val="0"/>
      <w:divBdr>
        <w:top w:val="none" w:sz="0" w:space="0" w:color="auto"/>
        <w:left w:val="none" w:sz="0" w:space="0" w:color="auto"/>
        <w:bottom w:val="none" w:sz="0" w:space="0" w:color="auto"/>
        <w:right w:val="none" w:sz="0" w:space="0" w:color="auto"/>
      </w:divBdr>
    </w:div>
    <w:div w:id="563032812">
      <w:marLeft w:val="480"/>
      <w:marRight w:val="0"/>
      <w:marTop w:val="0"/>
      <w:marBottom w:val="0"/>
      <w:divBdr>
        <w:top w:val="none" w:sz="0" w:space="0" w:color="auto"/>
        <w:left w:val="none" w:sz="0" w:space="0" w:color="auto"/>
        <w:bottom w:val="none" w:sz="0" w:space="0" w:color="auto"/>
        <w:right w:val="none" w:sz="0" w:space="0" w:color="auto"/>
      </w:divBdr>
    </w:div>
    <w:div w:id="563370337">
      <w:marLeft w:val="480"/>
      <w:marRight w:val="0"/>
      <w:marTop w:val="0"/>
      <w:marBottom w:val="0"/>
      <w:divBdr>
        <w:top w:val="none" w:sz="0" w:space="0" w:color="auto"/>
        <w:left w:val="none" w:sz="0" w:space="0" w:color="auto"/>
        <w:bottom w:val="none" w:sz="0" w:space="0" w:color="auto"/>
        <w:right w:val="none" w:sz="0" w:space="0" w:color="auto"/>
      </w:divBdr>
    </w:div>
    <w:div w:id="563371738">
      <w:marLeft w:val="480"/>
      <w:marRight w:val="0"/>
      <w:marTop w:val="0"/>
      <w:marBottom w:val="0"/>
      <w:divBdr>
        <w:top w:val="none" w:sz="0" w:space="0" w:color="auto"/>
        <w:left w:val="none" w:sz="0" w:space="0" w:color="auto"/>
        <w:bottom w:val="none" w:sz="0" w:space="0" w:color="auto"/>
        <w:right w:val="none" w:sz="0" w:space="0" w:color="auto"/>
      </w:divBdr>
    </w:div>
    <w:div w:id="563444032">
      <w:marLeft w:val="480"/>
      <w:marRight w:val="0"/>
      <w:marTop w:val="0"/>
      <w:marBottom w:val="0"/>
      <w:divBdr>
        <w:top w:val="none" w:sz="0" w:space="0" w:color="auto"/>
        <w:left w:val="none" w:sz="0" w:space="0" w:color="auto"/>
        <w:bottom w:val="none" w:sz="0" w:space="0" w:color="auto"/>
        <w:right w:val="none" w:sz="0" w:space="0" w:color="auto"/>
      </w:divBdr>
    </w:div>
    <w:div w:id="563492979">
      <w:marLeft w:val="480"/>
      <w:marRight w:val="0"/>
      <w:marTop w:val="0"/>
      <w:marBottom w:val="0"/>
      <w:divBdr>
        <w:top w:val="none" w:sz="0" w:space="0" w:color="auto"/>
        <w:left w:val="none" w:sz="0" w:space="0" w:color="auto"/>
        <w:bottom w:val="none" w:sz="0" w:space="0" w:color="auto"/>
        <w:right w:val="none" w:sz="0" w:space="0" w:color="auto"/>
      </w:divBdr>
    </w:div>
    <w:div w:id="563562207">
      <w:marLeft w:val="480"/>
      <w:marRight w:val="0"/>
      <w:marTop w:val="0"/>
      <w:marBottom w:val="0"/>
      <w:divBdr>
        <w:top w:val="none" w:sz="0" w:space="0" w:color="auto"/>
        <w:left w:val="none" w:sz="0" w:space="0" w:color="auto"/>
        <w:bottom w:val="none" w:sz="0" w:space="0" w:color="auto"/>
        <w:right w:val="none" w:sz="0" w:space="0" w:color="auto"/>
      </w:divBdr>
    </w:div>
    <w:div w:id="563564623">
      <w:marLeft w:val="480"/>
      <w:marRight w:val="0"/>
      <w:marTop w:val="0"/>
      <w:marBottom w:val="0"/>
      <w:divBdr>
        <w:top w:val="none" w:sz="0" w:space="0" w:color="auto"/>
        <w:left w:val="none" w:sz="0" w:space="0" w:color="auto"/>
        <w:bottom w:val="none" w:sz="0" w:space="0" w:color="auto"/>
        <w:right w:val="none" w:sz="0" w:space="0" w:color="auto"/>
      </w:divBdr>
    </w:div>
    <w:div w:id="563564915">
      <w:marLeft w:val="480"/>
      <w:marRight w:val="0"/>
      <w:marTop w:val="0"/>
      <w:marBottom w:val="0"/>
      <w:divBdr>
        <w:top w:val="none" w:sz="0" w:space="0" w:color="auto"/>
        <w:left w:val="none" w:sz="0" w:space="0" w:color="auto"/>
        <w:bottom w:val="none" w:sz="0" w:space="0" w:color="auto"/>
        <w:right w:val="none" w:sz="0" w:space="0" w:color="auto"/>
      </w:divBdr>
    </w:div>
    <w:div w:id="563755357">
      <w:marLeft w:val="480"/>
      <w:marRight w:val="0"/>
      <w:marTop w:val="0"/>
      <w:marBottom w:val="0"/>
      <w:divBdr>
        <w:top w:val="none" w:sz="0" w:space="0" w:color="auto"/>
        <w:left w:val="none" w:sz="0" w:space="0" w:color="auto"/>
        <w:bottom w:val="none" w:sz="0" w:space="0" w:color="auto"/>
        <w:right w:val="none" w:sz="0" w:space="0" w:color="auto"/>
      </w:divBdr>
    </w:div>
    <w:div w:id="563759717">
      <w:marLeft w:val="480"/>
      <w:marRight w:val="0"/>
      <w:marTop w:val="0"/>
      <w:marBottom w:val="0"/>
      <w:divBdr>
        <w:top w:val="none" w:sz="0" w:space="0" w:color="auto"/>
        <w:left w:val="none" w:sz="0" w:space="0" w:color="auto"/>
        <w:bottom w:val="none" w:sz="0" w:space="0" w:color="auto"/>
        <w:right w:val="none" w:sz="0" w:space="0" w:color="auto"/>
      </w:divBdr>
    </w:div>
    <w:div w:id="563878612">
      <w:marLeft w:val="480"/>
      <w:marRight w:val="0"/>
      <w:marTop w:val="0"/>
      <w:marBottom w:val="0"/>
      <w:divBdr>
        <w:top w:val="none" w:sz="0" w:space="0" w:color="auto"/>
        <w:left w:val="none" w:sz="0" w:space="0" w:color="auto"/>
        <w:bottom w:val="none" w:sz="0" w:space="0" w:color="auto"/>
        <w:right w:val="none" w:sz="0" w:space="0" w:color="auto"/>
      </w:divBdr>
    </w:div>
    <w:div w:id="564070889">
      <w:marLeft w:val="480"/>
      <w:marRight w:val="0"/>
      <w:marTop w:val="0"/>
      <w:marBottom w:val="0"/>
      <w:divBdr>
        <w:top w:val="none" w:sz="0" w:space="0" w:color="auto"/>
        <w:left w:val="none" w:sz="0" w:space="0" w:color="auto"/>
        <w:bottom w:val="none" w:sz="0" w:space="0" w:color="auto"/>
        <w:right w:val="none" w:sz="0" w:space="0" w:color="auto"/>
      </w:divBdr>
    </w:div>
    <w:div w:id="564099730">
      <w:marLeft w:val="480"/>
      <w:marRight w:val="0"/>
      <w:marTop w:val="0"/>
      <w:marBottom w:val="0"/>
      <w:divBdr>
        <w:top w:val="none" w:sz="0" w:space="0" w:color="auto"/>
        <w:left w:val="none" w:sz="0" w:space="0" w:color="auto"/>
        <w:bottom w:val="none" w:sz="0" w:space="0" w:color="auto"/>
        <w:right w:val="none" w:sz="0" w:space="0" w:color="auto"/>
      </w:divBdr>
    </w:div>
    <w:div w:id="564297171">
      <w:marLeft w:val="480"/>
      <w:marRight w:val="0"/>
      <w:marTop w:val="0"/>
      <w:marBottom w:val="0"/>
      <w:divBdr>
        <w:top w:val="none" w:sz="0" w:space="0" w:color="auto"/>
        <w:left w:val="none" w:sz="0" w:space="0" w:color="auto"/>
        <w:bottom w:val="none" w:sz="0" w:space="0" w:color="auto"/>
        <w:right w:val="none" w:sz="0" w:space="0" w:color="auto"/>
      </w:divBdr>
    </w:div>
    <w:div w:id="564528232">
      <w:marLeft w:val="480"/>
      <w:marRight w:val="0"/>
      <w:marTop w:val="0"/>
      <w:marBottom w:val="0"/>
      <w:divBdr>
        <w:top w:val="none" w:sz="0" w:space="0" w:color="auto"/>
        <w:left w:val="none" w:sz="0" w:space="0" w:color="auto"/>
        <w:bottom w:val="none" w:sz="0" w:space="0" w:color="auto"/>
        <w:right w:val="none" w:sz="0" w:space="0" w:color="auto"/>
      </w:divBdr>
    </w:div>
    <w:div w:id="564802075">
      <w:marLeft w:val="480"/>
      <w:marRight w:val="0"/>
      <w:marTop w:val="0"/>
      <w:marBottom w:val="0"/>
      <w:divBdr>
        <w:top w:val="none" w:sz="0" w:space="0" w:color="auto"/>
        <w:left w:val="none" w:sz="0" w:space="0" w:color="auto"/>
        <w:bottom w:val="none" w:sz="0" w:space="0" w:color="auto"/>
        <w:right w:val="none" w:sz="0" w:space="0" w:color="auto"/>
      </w:divBdr>
    </w:div>
    <w:div w:id="564877377">
      <w:marLeft w:val="480"/>
      <w:marRight w:val="0"/>
      <w:marTop w:val="0"/>
      <w:marBottom w:val="0"/>
      <w:divBdr>
        <w:top w:val="none" w:sz="0" w:space="0" w:color="auto"/>
        <w:left w:val="none" w:sz="0" w:space="0" w:color="auto"/>
        <w:bottom w:val="none" w:sz="0" w:space="0" w:color="auto"/>
        <w:right w:val="none" w:sz="0" w:space="0" w:color="auto"/>
      </w:divBdr>
    </w:div>
    <w:div w:id="564952622">
      <w:marLeft w:val="480"/>
      <w:marRight w:val="0"/>
      <w:marTop w:val="0"/>
      <w:marBottom w:val="0"/>
      <w:divBdr>
        <w:top w:val="none" w:sz="0" w:space="0" w:color="auto"/>
        <w:left w:val="none" w:sz="0" w:space="0" w:color="auto"/>
        <w:bottom w:val="none" w:sz="0" w:space="0" w:color="auto"/>
        <w:right w:val="none" w:sz="0" w:space="0" w:color="auto"/>
      </w:divBdr>
    </w:div>
    <w:div w:id="565071492">
      <w:marLeft w:val="480"/>
      <w:marRight w:val="0"/>
      <w:marTop w:val="0"/>
      <w:marBottom w:val="0"/>
      <w:divBdr>
        <w:top w:val="none" w:sz="0" w:space="0" w:color="auto"/>
        <w:left w:val="none" w:sz="0" w:space="0" w:color="auto"/>
        <w:bottom w:val="none" w:sz="0" w:space="0" w:color="auto"/>
        <w:right w:val="none" w:sz="0" w:space="0" w:color="auto"/>
      </w:divBdr>
    </w:div>
    <w:div w:id="565071774">
      <w:bodyDiv w:val="1"/>
      <w:marLeft w:val="0"/>
      <w:marRight w:val="0"/>
      <w:marTop w:val="0"/>
      <w:marBottom w:val="0"/>
      <w:divBdr>
        <w:top w:val="none" w:sz="0" w:space="0" w:color="auto"/>
        <w:left w:val="none" w:sz="0" w:space="0" w:color="auto"/>
        <w:bottom w:val="none" w:sz="0" w:space="0" w:color="auto"/>
        <w:right w:val="none" w:sz="0" w:space="0" w:color="auto"/>
      </w:divBdr>
    </w:div>
    <w:div w:id="565190241">
      <w:marLeft w:val="480"/>
      <w:marRight w:val="0"/>
      <w:marTop w:val="0"/>
      <w:marBottom w:val="0"/>
      <w:divBdr>
        <w:top w:val="none" w:sz="0" w:space="0" w:color="auto"/>
        <w:left w:val="none" w:sz="0" w:space="0" w:color="auto"/>
        <w:bottom w:val="none" w:sz="0" w:space="0" w:color="auto"/>
        <w:right w:val="none" w:sz="0" w:space="0" w:color="auto"/>
      </w:divBdr>
    </w:div>
    <w:div w:id="565381492">
      <w:marLeft w:val="480"/>
      <w:marRight w:val="0"/>
      <w:marTop w:val="0"/>
      <w:marBottom w:val="0"/>
      <w:divBdr>
        <w:top w:val="none" w:sz="0" w:space="0" w:color="auto"/>
        <w:left w:val="none" w:sz="0" w:space="0" w:color="auto"/>
        <w:bottom w:val="none" w:sz="0" w:space="0" w:color="auto"/>
        <w:right w:val="none" w:sz="0" w:space="0" w:color="auto"/>
      </w:divBdr>
    </w:div>
    <w:div w:id="565383494">
      <w:marLeft w:val="480"/>
      <w:marRight w:val="0"/>
      <w:marTop w:val="0"/>
      <w:marBottom w:val="0"/>
      <w:divBdr>
        <w:top w:val="none" w:sz="0" w:space="0" w:color="auto"/>
        <w:left w:val="none" w:sz="0" w:space="0" w:color="auto"/>
        <w:bottom w:val="none" w:sz="0" w:space="0" w:color="auto"/>
        <w:right w:val="none" w:sz="0" w:space="0" w:color="auto"/>
      </w:divBdr>
    </w:div>
    <w:div w:id="565535862">
      <w:marLeft w:val="480"/>
      <w:marRight w:val="0"/>
      <w:marTop w:val="0"/>
      <w:marBottom w:val="0"/>
      <w:divBdr>
        <w:top w:val="none" w:sz="0" w:space="0" w:color="auto"/>
        <w:left w:val="none" w:sz="0" w:space="0" w:color="auto"/>
        <w:bottom w:val="none" w:sz="0" w:space="0" w:color="auto"/>
        <w:right w:val="none" w:sz="0" w:space="0" w:color="auto"/>
      </w:divBdr>
    </w:div>
    <w:div w:id="565654665">
      <w:marLeft w:val="480"/>
      <w:marRight w:val="0"/>
      <w:marTop w:val="0"/>
      <w:marBottom w:val="0"/>
      <w:divBdr>
        <w:top w:val="none" w:sz="0" w:space="0" w:color="auto"/>
        <w:left w:val="none" w:sz="0" w:space="0" w:color="auto"/>
        <w:bottom w:val="none" w:sz="0" w:space="0" w:color="auto"/>
        <w:right w:val="none" w:sz="0" w:space="0" w:color="auto"/>
      </w:divBdr>
    </w:div>
    <w:div w:id="565728634">
      <w:marLeft w:val="480"/>
      <w:marRight w:val="0"/>
      <w:marTop w:val="0"/>
      <w:marBottom w:val="0"/>
      <w:divBdr>
        <w:top w:val="none" w:sz="0" w:space="0" w:color="auto"/>
        <w:left w:val="none" w:sz="0" w:space="0" w:color="auto"/>
        <w:bottom w:val="none" w:sz="0" w:space="0" w:color="auto"/>
        <w:right w:val="none" w:sz="0" w:space="0" w:color="auto"/>
      </w:divBdr>
    </w:div>
    <w:div w:id="565990193">
      <w:marLeft w:val="480"/>
      <w:marRight w:val="0"/>
      <w:marTop w:val="0"/>
      <w:marBottom w:val="0"/>
      <w:divBdr>
        <w:top w:val="none" w:sz="0" w:space="0" w:color="auto"/>
        <w:left w:val="none" w:sz="0" w:space="0" w:color="auto"/>
        <w:bottom w:val="none" w:sz="0" w:space="0" w:color="auto"/>
        <w:right w:val="none" w:sz="0" w:space="0" w:color="auto"/>
      </w:divBdr>
    </w:div>
    <w:div w:id="566065151">
      <w:bodyDiv w:val="1"/>
      <w:marLeft w:val="0"/>
      <w:marRight w:val="0"/>
      <w:marTop w:val="0"/>
      <w:marBottom w:val="0"/>
      <w:divBdr>
        <w:top w:val="none" w:sz="0" w:space="0" w:color="auto"/>
        <w:left w:val="none" w:sz="0" w:space="0" w:color="auto"/>
        <w:bottom w:val="none" w:sz="0" w:space="0" w:color="auto"/>
        <w:right w:val="none" w:sz="0" w:space="0" w:color="auto"/>
      </w:divBdr>
      <w:divsChild>
        <w:div w:id="134179880">
          <w:marLeft w:val="480"/>
          <w:marRight w:val="0"/>
          <w:marTop w:val="0"/>
          <w:marBottom w:val="0"/>
          <w:divBdr>
            <w:top w:val="none" w:sz="0" w:space="0" w:color="auto"/>
            <w:left w:val="none" w:sz="0" w:space="0" w:color="auto"/>
            <w:bottom w:val="none" w:sz="0" w:space="0" w:color="auto"/>
            <w:right w:val="none" w:sz="0" w:space="0" w:color="auto"/>
          </w:divBdr>
        </w:div>
        <w:div w:id="154879887">
          <w:marLeft w:val="480"/>
          <w:marRight w:val="0"/>
          <w:marTop w:val="0"/>
          <w:marBottom w:val="0"/>
          <w:divBdr>
            <w:top w:val="none" w:sz="0" w:space="0" w:color="auto"/>
            <w:left w:val="none" w:sz="0" w:space="0" w:color="auto"/>
            <w:bottom w:val="none" w:sz="0" w:space="0" w:color="auto"/>
            <w:right w:val="none" w:sz="0" w:space="0" w:color="auto"/>
          </w:divBdr>
        </w:div>
        <w:div w:id="193661881">
          <w:marLeft w:val="480"/>
          <w:marRight w:val="0"/>
          <w:marTop w:val="0"/>
          <w:marBottom w:val="0"/>
          <w:divBdr>
            <w:top w:val="none" w:sz="0" w:space="0" w:color="auto"/>
            <w:left w:val="none" w:sz="0" w:space="0" w:color="auto"/>
            <w:bottom w:val="none" w:sz="0" w:space="0" w:color="auto"/>
            <w:right w:val="none" w:sz="0" w:space="0" w:color="auto"/>
          </w:divBdr>
        </w:div>
        <w:div w:id="200216525">
          <w:marLeft w:val="480"/>
          <w:marRight w:val="0"/>
          <w:marTop w:val="0"/>
          <w:marBottom w:val="0"/>
          <w:divBdr>
            <w:top w:val="none" w:sz="0" w:space="0" w:color="auto"/>
            <w:left w:val="none" w:sz="0" w:space="0" w:color="auto"/>
            <w:bottom w:val="none" w:sz="0" w:space="0" w:color="auto"/>
            <w:right w:val="none" w:sz="0" w:space="0" w:color="auto"/>
          </w:divBdr>
        </w:div>
        <w:div w:id="265238131">
          <w:marLeft w:val="480"/>
          <w:marRight w:val="0"/>
          <w:marTop w:val="0"/>
          <w:marBottom w:val="0"/>
          <w:divBdr>
            <w:top w:val="none" w:sz="0" w:space="0" w:color="auto"/>
            <w:left w:val="none" w:sz="0" w:space="0" w:color="auto"/>
            <w:bottom w:val="none" w:sz="0" w:space="0" w:color="auto"/>
            <w:right w:val="none" w:sz="0" w:space="0" w:color="auto"/>
          </w:divBdr>
        </w:div>
        <w:div w:id="337538394">
          <w:marLeft w:val="480"/>
          <w:marRight w:val="0"/>
          <w:marTop w:val="0"/>
          <w:marBottom w:val="0"/>
          <w:divBdr>
            <w:top w:val="none" w:sz="0" w:space="0" w:color="auto"/>
            <w:left w:val="none" w:sz="0" w:space="0" w:color="auto"/>
            <w:bottom w:val="none" w:sz="0" w:space="0" w:color="auto"/>
            <w:right w:val="none" w:sz="0" w:space="0" w:color="auto"/>
          </w:divBdr>
        </w:div>
        <w:div w:id="404882531">
          <w:marLeft w:val="480"/>
          <w:marRight w:val="0"/>
          <w:marTop w:val="0"/>
          <w:marBottom w:val="0"/>
          <w:divBdr>
            <w:top w:val="none" w:sz="0" w:space="0" w:color="auto"/>
            <w:left w:val="none" w:sz="0" w:space="0" w:color="auto"/>
            <w:bottom w:val="none" w:sz="0" w:space="0" w:color="auto"/>
            <w:right w:val="none" w:sz="0" w:space="0" w:color="auto"/>
          </w:divBdr>
        </w:div>
        <w:div w:id="478616259">
          <w:marLeft w:val="480"/>
          <w:marRight w:val="0"/>
          <w:marTop w:val="0"/>
          <w:marBottom w:val="0"/>
          <w:divBdr>
            <w:top w:val="none" w:sz="0" w:space="0" w:color="auto"/>
            <w:left w:val="none" w:sz="0" w:space="0" w:color="auto"/>
            <w:bottom w:val="none" w:sz="0" w:space="0" w:color="auto"/>
            <w:right w:val="none" w:sz="0" w:space="0" w:color="auto"/>
          </w:divBdr>
        </w:div>
        <w:div w:id="557670537">
          <w:marLeft w:val="480"/>
          <w:marRight w:val="0"/>
          <w:marTop w:val="0"/>
          <w:marBottom w:val="0"/>
          <w:divBdr>
            <w:top w:val="none" w:sz="0" w:space="0" w:color="auto"/>
            <w:left w:val="none" w:sz="0" w:space="0" w:color="auto"/>
            <w:bottom w:val="none" w:sz="0" w:space="0" w:color="auto"/>
            <w:right w:val="none" w:sz="0" w:space="0" w:color="auto"/>
          </w:divBdr>
        </w:div>
        <w:div w:id="678580551">
          <w:marLeft w:val="480"/>
          <w:marRight w:val="0"/>
          <w:marTop w:val="0"/>
          <w:marBottom w:val="0"/>
          <w:divBdr>
            <w:top w:val="none" w:sz="0" w:space="0" w:color="auto"/>
            <w:left w:val="none" w:sz="0" w:space="0" w:color="auto"/>
            <w:bottom w:val="none" w:sz="0" w:space="0" w:color="auto"/>
            <w:right w:val="none" w:sz="0" w:space="0" w:color="auto"/>
          </w:divBdr>
        </w:div>
        <w:div w:id="680815186">
          <w:marLeft w:val="480"/>
          <w:marRight w:val="0"/>
          <w:marTop w:val="0"/>
          <w:marBottom w:val="0"/>
          <w:divBdr>
            <w:top w:val="none" w:sz="0" w:space="0" w:color="auto"/>
            <w:left w:val="none" w:sz="0" w:space="0" w:color="auto"/>
            <w:bottom w:val="none" w:sz="0" w:space="0" w:color="auto"/>
            <w:right w:val="none" w:sz="0" w:space="0" w:color="auto"/>
          </w:divBdr>
        </w:div>
        <w:div w:id="725568746">
          <w:marLeft w:val="480"/>
          <w:marRight w:val="0"/>
          <w:marTop w:val="0"/>
          <w:marBottom w:val="0"/>
          <w:divBdr>
            <w:top w:val="none" w:sz="0" w:space="0" w:color="auto"/>
            <w:left w:val="none" w:sz="0" w:space="0" w:color="auto"/>
            <w:bottom w:val="none" w:sz="0" w:space="0" w:color="auto"/>
            <w:right w:val="none" w:sz="0" w:space="0" w:color="auto"/>
          </w:divBdr>
        </w:div>
        <w:div w:id="745880196">
          <w:marLeft w:val="480"/>
          <w:marRight w:val="0"/>
          <w:marTop w:val="0"/>
          <w:marBottom w:val="0"/>
          <w:divBdr>
            <w:top w:val="none" w:sz="0" w:space="0" w:color="auto"/>
            <w:left w:val="none" w:sz="0" w:space="0" w:color="auto"/>
            <w:bottom w:val="none" w:sz="0" w:space="0" w:color="auto"/>
            <w:right w:val="none" w:sz="0" w:space="0" w:color="auto"/>
          </w:divBdr>
        </w:div>
        <w:div w:id="767235665">
          <w:marLeft w:val="480"/>
          <w:marRight w:val="0"/>
          <w:marTop w:val="0"/>
          <w:marBottom w:val="0"/>
          <w:divBdr>
            <w:top w:val="none" w:sz="0" w:space="0" w:color="auto"/>
            <w:left w:val="none" w:sz="0" w:space="0" w:color="auto"/>
            <w:bottom w:val="none" w:sz="0" w:space="0" w:color="auto"/>
            <w:right w:val="none" w:sz="0" w:space="0" w:color="auto"/>
          </w:divBdr>
        </w:div>
        <w:div w:id="796221501">
          <w:marLeft w:val="480"/>
          <w:marRight w:val="0"/>
          <w:marTop w:val="0"/>
          <w:marBottom w:val="0"/>
          <w:divBdr>
            <w:top w:val="none" w:sz="0" w:space="0" w:color="auto"/>
            <w:left w:val="none" w:sz="0" w:space="0" w:color="auto"/>
            <w:bottom w:val="none" w:sz="0" w:space="0" w:color="auto"/>
            <w:right w:val="none" w:sz="0" w:space="0" w:color="auto"/>
          </w:divBdr>
        </w:div>
        <w:div w:id="818611671">
          <w:marLeft w:val="480"/>
          <w:marRight w:val="0"/>
          <w:marTop w:val="0"/>
          <w:marBottom w:val="0"/>
          <w:divBdr>
            <w:top w:val="none" w:sz="0" w:space="0" w:color="auto"/>
            <w:left w:val="none" w:sz="0" w:space="0" w:color="auto"/>
            <w:bottom w:val="none" w:sz="0" w:space="0" w:color="auto"/>
            <w:right w:val="none" w:sz="0" w:space="0" w:color="auto"/>
          </w:divBdr>
        </w:div>
        <w:div w:id="826896738">
          <w:marLeft w:val="480"/>
          <w:marRight w:val="0"/>
          <w:marTop w:val="0"/>
          <w:marBottom w:val="0"/>
          <w:divBdr>
            <w:top w:val="none" w:sz="0" w:space="0" w:color="auto"/>
            <w:left w:val="none" w:sz="0" w:space="0" w:color="auto"/>
            <w:bottom w:val="none" w:sz="0" w:space="0" w:color="auto"/>
            <w:right w:val="none" w:sz="0" w:space="0" w:color="auto"/>
          </w:divBdr>
        </w:div>
        <w:div w:id="843594942">
          <w:marLeft w:val="480"/>
          <w:marRight w:val="0"/>
          <w:marTop w:val="0"/>
          <w:marBottom w:val="0"/>
          <w:divBdr>
            <w:top w:val="none" w:sz="0" w:space="0" w:color="auto"/>
            <w:left w:val="none" w:sz="0" w:space="0" w:color="auto"/>
            <w:bottom w:val="none" w:sz="0" w:space="0" w:color="auto"/>
            <w:right w:val="none" w:sz="0" w:space="0" w:color="auto"/>
          </w:divBdr>
        </w:div>
        <w:div w:id="894660435">
          <w:marLeft w:val="480"/>
          <w:marRight w:val="0"/>
          <w:marTop w:val="0"/>
          <w:marBottom w:val="0"/>
          <w:divBdr>
            <w:top w:val="none" w:sz="0" w:space="0" w:color="auto"/>
            <w:left w:val="none" w:sz="0" w:space="0" w:color="auto"/>
            <w:bottom w:val="none" w:sz="0" w:space="0" w:color="auto"/>
            <w:right w:val="none" w:sz="0" w:space="0" w:color="auto"/>
          </w:divBdr>
        </w:div>
        <w:div w:id="912474168">
          <w:marLeft w:val="480"/>
          <w:marRight w:val="0"/>
          <w:marTop w:val="0"/>
          <w:marBottom w:val="0"/>
          <w:divBdr>
            <w:top w:val="none" w:sz="0" w:space="0" w:color="auto"/>
            <w:left w:val="none" w:sz="0" w:space="0" w:color="auto"/>
            <w:bottom w:val="none" w:sz="0" w:space="0" w:color="auto"/>
            <w:right w:val="none" w:sz="0" w:space="0" w:color="auto"/>
          </w:divBdr>
        </w:div>
        <w:div w:id="1037464444">
          <w:marLeft w:val="480"/>
          <w:marRight w:val="0"/>
          <w:marTop w:val="0"/>
          <w:marBottom w:val="0"/>
          <w:divBdr>
            <w:top w:val="none" w:sz="0" w:space="0" w:color="auto"/>
            <w:left w:val="none" w:sz="0" w:space="0" w:color="auto"/>
            <w:bottom w:val="none" w:sz="0" w:space="0" w:color="auto"/>
            <w:right w:val="none" w:sz="0" w:space="0" w:color="auto"/>
          </w:divBdr>
        </w:div>
        <w:div w:id="1054231236">
          <w:marLeft w:val="480"/>
          <w:marRight w:val="0"/>
          <w:marTop w:val="0"/>
          <w:marBottom w:val="0"/>
          <w:divBdr>
            <w:top w:val="none" w:sz="0" w:space="0" w:color="auto"/>
            <w:left w:val="none" w:sz="0" w:space="0" w:color="auto"/>
            <w:bottom w:val="none" w:sz="0" w:space="0" w:color="auto"/>
            <w:right w:val="none" w:sz="0" w:space="0" w:color="auto"/>
          </w:divBdr>
        </w:div>
        <w:div w:id="1069576611">
          <w:marLeft w:val="480"/>
          <w:marRight w:val="0"/>
          <w:marTop w:val="0"/>
          <w:marBottom w:val="0"/>
          <w:divBdr>
            <w:top w:val="none" w:sz="0" w:space="0" w:color="auto"/>
            <w:left w:val="none" w:sz="0" w:space="0" w:color="auto"/>
            <w:bottom w:val="none" w:sz="0" w:space="0" w:color="auto"/>
            <w:right w:val="none" w:sz="0" w:space="0" w:color="auto"/>
          </w:divBdr>
        </w:div>
        <w:div w:id="1090003491">
          <w:marLeft w:val="480"/>
          <w:marRight w:val="0"/>
          <w:marTop w:val="0"/>
          <w:marBottom w:val="0"/>
          <w:divBdr>
            <w:top w:val="none" w:sz="0" w:space="0" w:color="auto"/>
            <w:left w:val="none" w:sz="0" w:space="0" w:color="auto"/>
            <w:bottom w:val="none" w:sz="0" w:space="0" w:color="auto"/>
            <w:right w:val="none" w:sz="0" w:space="0" w:color="auto"/>
          </w:divBdr>
        </w:div>
        <w:div w:id="1232038996">
          <w:marLeft w:val="480"/>
          <w:marRight w:val="0"/>
          <w:marTop w:val="0"/>
          <w:marBottom w:val="0"/>
          <w:divBdr>
            <w:top w:val="none" w:sz="0" w:space="0" w:color="auto"/>
            <w:left w:val="none" w:sz="0" w:space="0" w:color="auto"/>
            <w:bottom w:val="none" w:sz="0" w:space="0" w:color="auto"/>
            <w:right w:val="none" w:sz="0" w:space="0" w:color="auto"/>
          </w:divBdr>
        </w:div>
        <w:div w:id="1268543543">
          <w:marLeft w:val="480"/>
          <w:marRight w:val="0"/>
          <w:marTop w:val="0"/>
          <w:marBottom w:val="0"/>
          <w:divBdr>
            <w:top w:val="none" w:sz="0" w:space="0" w:color="auto"/>
            <w:left w:val="none" w:sz="0" w:space="0" w:color="auto"/>
            <w:bottom w:val="none" w:sz="0" w:space="0" w:color="auto"/>
            <w:right w:val="none" w:sz="0" w:space="0" w:color="auto"/>
          </w:divBdr>
        </w:div>
        <w:div w:id="1289360083">
          <w:marLeft w:val="480"/>
          <w:marRight w:val="0"/>
          <w:marTop w:val="0"/>
          <w:marBottom w:val="0"/>
          <w:divBdr>
            <w:top w:val="none" w:sz="0" w:space="0" w:color="auto"/>
            <w:left w:val="none" w:sz="0" w:space="0" w:color="auto"/>
            <w:bottom w:val="none" w:sz="0" w:space="0" w:color="auto"/>
            <w:right w:val="none" w:sz="0" w:space="0" w:color="auto"/>
          </w:divBdr>
        </w:div>
        <w:div w:id="1309895674">
          <w:marLeft w:val="480"/>
          <w:marRight w:val="0"/>
          <w:marTop w:val="0"/>
          <w:marBottom w:val="0"/>
          <w:divBdr>
            <w:top w:val="none" w:sz="0" w:space="0" w:color="auto"/>
            <w:left w:val="none" w:sz="0" w:space="0" w:color="auto"/>
            <w:bottom w:val="none" w:sz="0" w:space="0" w:color="auto"/>
            <w:right w:val="none" w:sz="0" w:space="0" w:color="auto"/>
          </w:divBdr>
        </w:div>
        <w:div w:id="1370567445">
          <w:marLeft w:val="480"/>
          <w:marRight w:val="0"/>
          <w:marTop w:val="0"/>
          <w:marBottom w:val="0"/>
          <w:divBdr>
            <w:top w:val="none" w:sz="0" w:space="0" w:color="auto"/>
            <w:left w:val="none" w:sz="0" w:space="0" w:color="auto"/>
            <w:bottom w:val="none" w:sz="0" w:space="0" w:color="auto"/>
            <w:right w:val="none" w:sz="0" w:space="0" w:color="auto"/>
          </w:divBdr>
        </w:div>
        <w:div w:id="1371221603">
          <w:marLeft w:val="480"/>
          <w:marRight w:val="0"/>
          <w:marTop w:val="0"/>
          <w:marBottom w:val="0"/>
          <w:divBdr>
            <w:top w:val="none" w:sz="0" w:space="0" w:color="auto"/>
            <w:left w:val="none" w:sz="0" w:space="0" w:color="auto"/>
            <w:bottom w:val="none" w:sz="0" w:space="0" w:color="auto"/>
            <w:right w:val="none" w:sz="0" w:space="0" w:color="auto"/>
          </w:divBdr>
        </w:div>
        <w:div w:id="1443374841">
          <w:marLeft w:val="480"/>
          <w:marRight w:val="0"/>
          <w:marTop w:val="0"/>
          <w:marBottom w:val="0"/>
          <w:divBdr>
            <w:top w:val="none" w:sz="0" w:space="0" w:color="auto"/>
            <w:left w:val="none" w:sz="0" w:space="0" w:color="auto"/>
            <w:bottom w:val="none" w:sz="0" w:space="0" w:color="auto"/>
            <w:right w:val="none" w:sz="0" w:space="0" w:color="auto"/>
          </w:divBdr>
        </w:div>
        <w:div w:id="1473326586">
          <w:marLeft w:val="480"/>
          <w:marRight w:val="0"/>
          <w:marTop w:val="0"/>
          <w:marBottom w:val="0"/>
          <w:divBdr>
            <w:top w:val="none" w:sz="0" w:space="0" w:color="auto"/>
            <w:left w:val="none" w:sz="0" w:space="0" w:color="auto"/>
            <w:bottom w:val="none" w:sz="0" w:space="0" w:color="auto"/>
            <w:right w:val="none" w:sz="0" w:space="0" w:color="auto"/>
          </w:divBdr>
        </w:div>
        <w:div w:id="1474367004">
          <w:marLeft w:val="480"/>
          <w:marRight w:val="0"/>
          <w:marTop w:val="0"/>
          <w:marBottom w:val="0"/>
          <w:divBdr>
            <w:top w:val="none" w:sz="0" w:space="0" w:color="auto"/>
            <w:left w:val="none" w:sz="0" w:space="0" w:color="auto"/>
            <w:bottom w:val="none" w:sz="0" w:space="0" w:color="auto"/>
            <w:right w:val="none" w:sz="0" w:space="0" w:color="auto"/>
          </w:divBdr>
        </w:div>
        <w:div w:id="1530340592">
          <w:marLeft w:val="480"/>
          <w:marRight w:val="0"/>
          <w:marTop w:val="0"/>
          <w:marBottom w:val="0"/>
          <w:divBdr>
            <w:top w:val="none" w:sz="0" w:space="0" w:color="auto"/>
            <w:left w:val="none" w:sz="0" w:space="0" w:color="auto"/>
            <w:bottom w:val="none" w:sz="0" w:space="0" w:color="auto"/>
            <w:right w:val="none" w:sz="0" w:space="0" w:color="auto"/>
          </w:divBdr>
        </w:div>
        <w:div w:id="1631980588">
          <w:marLeft w:val="480"/>
          <w:marRight w:val="0"/>
          <w:marTop w:val="0"/>
          <w:marBottom w:val="0"/>
          <w:divBdr>
            <w:top w:val="none" w:sz="0" w:space="0" w:color="auto"/>
            <w:left w:val="none" w:sz="0" w:space="0" w:color="auto"/>
            <w:bottom w:val="none" w:sz="0" w:space="0" w:color="auto"/>
            <w:right w:val="none" w:sz="0" w:space="0" w:color="auto"/>
          </w:divBdr>
        </w:div>
        <w:div w:id="1635721060">
          <w:marLeft w:val="480"/>
          <w:marRight w:val="0"/>
          <w:marTop w:val="0"/>
          <w:marBottom w:val="0"/>
          <w:divBdr>
            <w:top w:val="none" w:sz="0" w:space="0" w:color="auto"/>
            <w:left w:val="none" w:sz="0" w:space="0" w:color="auto"/>
            <w:bottom w:val="none" w:sz="0" w:space="0" w:color="auto"/>
            <w:right w:val="none" w:sz="0" w:space="0" w:color="auto"/>
          </w:divBdr>
        </w:div>
        <w:div w:id="1739131481">
          <w:marLeft w:val="480"/>
          <w:marRight w:val="0"/>
          <w:marTop w:val="0"/>
          <w:marBottom w:val="0"/>
          <w:divBdr>
            <w:top w:val="none" w:sz="0" w:space="0" w:color="auto"/>
            <w:left w:val="none" w:sz="0" w:space="0" w:color="auto"/>
            <w:bottom w:val="none" w:sz="0" w:space="0" w:color="auto"/>
            <w:right w:val="none" w:sz="0" w:space="0" w:color="auto"/>
          </w:divBdr>
        </w:div>
        <w:div w:id="1757902368">
          <w:marLeft w:val="480"/>
          <w:marRight w:val="0"/>
          <w:marTop w:val="0"/>
          <w:marBottom w:val="0"/>
          <w:divBdr>
            <w:top w:val="none" w:sz="0" w:space="0" w:color="auto"/>
            <w:left w:val="none" w:sz="0" w:space="0" w:color="auto"/>
            <w:bottom w:val="none" w:sz="0" w:space="0" w:color="auto"/>
            <w:right w:val="none" w:sz="0" w:space="0" w:color="auto"/>
          </w:divBdr>
        </w:div>
        <w:div w:id="1816725785">
          <w:marLeft w:val="480"/>
          <w:marRight w:val="0"/>
          <w:marTop w:val="0"/>
          <w:marBottom w:val="0"/>
          <w:divBdr>
            <w:top w:val="none" w:sz="0" w:space="0" w:color="auto"/>
            <w:left w:val="none" w:sz="0" w:space="0" w:color="auto"/>
            <w:bottom w:val="none" w:sz="0" w:space="0" w:color="auto"/>
            <w:right w:val="none" w:sz="0" w:space="0" w:color="auto"/>
          </w:divBdr>
        </w:div>
      </w:divsChild>
    </w:div>
    <w:div w:id="566109186">
      <w:bodyDiv w:val="1"/>
      <w:marLeft w:val="0"/>
      <w:marRight w:val="0"/>
      <w:marTop w:val="0"/>
      <w:marBottom w:val="0"/>
      <w:divBdr>
        <w:top w:val="none" w:sz="0" w:space="0" w:color="auto"/>
        <w:left w:val="none" w:sz="0" w:space="0" w:color="auto"/>
        <w:bottom w:val="none" w:sz="0" w:space="0" w:color="auto"/>
        <w:right w:val="none" w:sz="0" w:space="0" w:color="auto"/>
      </w:divBdr>
      <w:divsChild>
        <w:div w:id="19136664">
          <w:marLeft w:val="480"/>
          <w:marRight w:val="0"/>
          <w:marTop w:val="0"/>
          <w:marBottom w:val="0"/>
          <w:divBdr>
            <w:top w:val="none" w:sz="0" w:space="0" w:color="auto"/>
            <w:left w:val="none" w:sz="0" w:space="0" w:color="auto"/>
            <w:bottom w:val="none" w:sz="0" w:space="0" w:color="auto"/>
            <w:right w:val="none" w:sz="0" w:space="0" w:color="auto"/>
          </w:divBdr>
        </w:div>
        <w:div w:id="50887910">
          <w:marLeft w:val="480"/>
          <w:marRight w:val="0"/>
          <w:marTop w:val="0"/>
          <w:marBottom w:val="0"/>
          <w:divBdr>
            <w:top w:val="none" w:sz="0" w:space="0" w:color="auto"/>
            <w:left w:val="none" w:sz="0" w:space="0" w:color="auto"/>
            <w:bottom w:val="none" w:sz="0" w:space="0" w:color="auto"/>
            <w:right w:val="none" w:sz="0" w:space="0" w:color="auto"/>
          </w:divBdr>
        </w:div>
        <w:div w:id="378748657">
          <w:marLeft w:val="480"/>
          <w:marRight w:val="0"/>
          <w:marTop w:val="0"/>
          <w:marBottom w:val="0"/>
          <w:divBdr>
            <w:top w:val="none" w:sz="0" w:space="0" w:color="auto"/>
            <w:left w:val="none" w:sz="0" w:space="0" w:color="auto"/>
            <w:bottom w:val="none" w:sz="0" w:space="0" w:color="auto"/>
            <w:right w:val="none" w:sz="0" w:space="0" w:color="auto"/>
          </w:divBdr>
        </w:div>
        <w:div w:id="404648695">
          <w:marLeft w:val="480"/>
          <w:marRight w:val="0"/>
          <w:marTop w:val="0"/>
          <w:marBottom w:val="0"/>
          <w:divBdr>
            <w:top w:val="none" w:sz="0" w:space="0" w:color="auto"/>
            <w:left w:val="none" w:sz="0" w:space="0" w:color="auto"/>
            <w:bottom w:val="none" w:sz="0" w:space="0" w:color="auto"/>
            <w:right w:val="none" w:sz="0" w:space="0" w:color="auto"/>
          </w:divBdr>
        </w:div>
        <w:div w:id="426538268">
          <w:marLeft w:val="480"/>
          <w:marRight w:val="0"/>
          <w:marTop w:val="0"/>
          <w:marBottom w:val="0"/>
          <w:divBdr>
            <w:top w:val="none" w:sz="0" w:space="0" w:color="auto"/>
            <w:left w:val="none" w:sz="0" w:space="0" w:color="auto"/>
            <w:bottom w:val="none" w:sz="0" w:space="0" w:color="auto"/>
            <w:right w:val="none" w:sz="0" w:space="0" w:color="auto"/>
          </w:divBdr>
        </w:div>
        <w:div w:id="437410232">
          <w:marLeft w:val="480"/>
          <w:marRight w:val="0"/>
          <w:marTop w:val="0"/>
          <w:marBottom w:val="0"/>
          <w:divBdr>
            <w:top w:val="none" w:sz="0" w:space="0" w:color="auto"/>
            <w:left w:val="none" w:sz="0" w:space="0" w:color="auto"/>
            <w:bottom w:val="none" w:sz="0" w:space="0" w:color="auto"/>
            <w:right w:val="none" w:sz="0" w:space="0" w:color="auto"/>
          </w:divBdr>
        </w:div>
        <w:div w:id="550923473">
          <w:marLeft w:val="480"/>
          <w:marRight w:val="0"/>
          <w:marTop w:val="0"/>
          <w:marBottom w:val="0"/>
          <w:divBdr>
            <w:top w:val="none" w:sz="0" w:space="0" w:color="auto"/>
            <w:left w:val="none" w:sz="0" w:space="0" w:color="auto"/>
            <w:bottom w:val="none" w:sz="0" w:space="0" w:color="auto"/>
            <w:right w:val="none" w:sz="0" w:space="0" w:color="auto"/>
          </w:divBdr>
        </w:div>
        <w:div w:id="575016212">
          <w:marLeft w:val="480"/>
          <w:marRight w:val="0"/>
          <w:marTop w:val="0"/>
          <w:marBottom w:val="0"/>
          <w:divBdr>
            <w:top w:val="none" w:sz="0" w:space="0" w:color="auto"/>
            <w:left w:val="none" w:sz="0" w:space="0" w:color="auto"/>
            <w:bottom w:val="none" w:sz="0" w:space="0" w:color="auto"/>
            <w:right w:val="none" w:sz="0" w:space="0" w:color="auto"/>
          </w:divBdr>
        </w:div>
        <w:div w:id="677579568">
          <w:marLeft w:val="480"/>
          <w:marRight w:val="0"/>
          <w:marTop w:val="0"/>
          <w:marBottom w:val="0"/>
          <w:divBdr>
            <w:top w:val="none" w:sz="0" w:space="0" w:color="auto"/>
            <w:left w:val="none" w:sz="0" w:space="0" w:color="auto"/>
            <w:bottom w:val="none" w:sz="0" w:space="0" w:color="auto"/>
            <w:right w:val="none" w:sz="0" w:space="0" w:color="auto"/>
          </w:divBdr>
        </w:div>
        <w:div w:id="692532625">
          <w:marLeft w:val="480"/>
          <w:marRight w:val="0"/>
          <w:marTop w:val="0"/>
          <w:marBottom w:val="0"/>
          <w:divBdr>
            <w:top w:val="none" w:sz="0" w:space="0" w:color="auto"/>
            <w:left w:val="none" w:sz="0" w:space="0" w:color="auto"/>
            <w:bottom w:val="none" w:sz="0" w:space="0" w:color="auto"/>
            <w:right w:val="none" w:sz="0" w:space="0" w:color="auto"/>
          </w:divBdr>
        </w:div>
        <w:div w:id="701519567">
          <w:marLeft w:val="480"/>
          <w:marRight w:val="0"/>
          <w:marTop w:val="0"/>
          <w:marBottom w:val="0"/>
          <w:divBdr>
            <w:top w:val="none" w:sz="0" w:space="0" w:color="auto"/>
            <w:left w:val="none" w:sz="0" w:space="0" w:color="auto"/>
            <w:bottom w:val="none" w:sz="0" w:space="0" w:color="auto"/>
            <w:right w:val="none" w:sz="0" w:space="0" w:color="auto"/>
          </w:divBdr>
        </w:div>
        <w:div w:id="728655065">
          <w:marLeft w:val="480"/>
          <w:marRight w:val="0"/>
          <w:marTop w:val="0"/>
          <w:marBottom w:val="0"/>
          <w:divBdr>
            <w:top w:val="none" w:sz="0" w:space="0" w:color="auto"/>
            <w:left w:val="none" w:sz="0" w:space="0" w:color="auto"/>
            <w:bottom w:val="none" w:sz="0" w:space="0" w:color="auto"/>
            <w:right w:val="none" w:sz="0" w:space="0" w:color="auto"/>
          </w:divBdr>
        </w:div>
        <w:div w:id="761802732">
          <w:marLeft w:val="480"/>
          <w:marRight w:val="0"/>
          <w:marTop w:val="0"/>
          <w:marBottom w:val="0"/>
          <w:divBdr>
            <w:top w:val="none" w:sz="0" w:space="0" w:color="auto"/>
            <w:left w:val="none" w:sz="0" w:space="0" w:color="auto"/>
            <w:bottom w:val="none" w:sz="0" w:space="0" w:color="auto"/>
            <w:right w:val="none" w:sz="0" w:space="0" w:color="auto"/>
          </w:divBdr>
        </w:div>
        <w:div w:id="826020772">
          <w:marLeft w:val="480"/>
          <w:marRight w:val="0"/>
          <w:marTop w:val="0"/>
          <w:marBottom w:val="0"/>
          <w:divBdr>
            <w:top w:val="none" w:sz="0" w:space="0" w:color="auto"/>
            <w:left w:val="none" w:sz="0" w:space="0" w:color="auto"/>
            <w:bottom w:val="none" w:sz="0" w:space="0" w:color="auto"/>
            <w:right w:val="none" w:sz="0" w:space="0" w:color="auto"/>
          </w:divBdr>
        </w:div>
        <w:div w:id="1007944234">
          <w:marLeft w:val="480"/>
          <w:marRight w:val="0"/>
          <w:marTop w:val="0"/>
          <w:marBottom w:val="0"/>
          <w:divBdr>
            <w:top w:val="none" w:sz="0" w:space="0" w:color="auto"/>
            <w:left w:val="none" w:sz="0" w:space="0" w:color="auto"/>
            <w:bottom w:val="none" w:sz="0" w:space="0" w:color="auto"/>
            <w:right w:val="none" w:sz="0" w:space="0" w:color="auto"/>
          </w:divBdr>
        </w:div>
        <w:div w:id="1012027103">
          <w:marLeft w:val="480"/>
          <w:marRight w:val="0"/>
          <w:marTop w:val="0"/>
          <w:marBottom w:val="0"/>
          <w:divBdr>
            <w:top w:val="none" w:sz="0" w:space="0" w:color="auto"/>
            <w:left w:val="none" w:sz="0" w:space="0" w:color="auto"/>
            <w:bottom w:val="none" w:sz="0" w:space="0" w:color="auto"/>
            <w:right w:val="none" w:sz="0" w:space="0" w:color="auto"/>
          </w:divBdr>
        </w:div>
        <w:div w:id="1033337344">
          <w:marLeft w:val="480"/>
          <w:marRight w:val="0"/>
          <w:marTop w:val="0"/>
          <w:marBottom w:val="0"/>
          <w:divBdr>
            <w:top w:val="none" w:sz="0" w:space="0" w:color="auto"/>
            <w:left w:val="none" w:sz="0" w:space="0" w:color="auto"/>
            <w:bottom w:val="none" w:sz="0" w:space="0" w:color="auto"/>
            <w:right w:val="none" w:sz="0" w:space="0" w:color="auto"/>
          </w:divBdr>
        </w:div>
        <w:div w:id="1067142054">
          <w:marLeft w:val="480"/>
          <w:marRight w:val="0"/>
          <w:marTop w:val="0"/>
          <w:marBottom w:val="0"/>
          <w:divBdr>
            <w:top w:val="none" w:sz="0" w:space="0" w:color="auto"/>
            <w:left w:val="none" w:sz="0" w:space="0" w:color="auto"/>
            <w:bottom w:val="none" w:sz="0" w:space="0" w:color="auto"/>
            <w:right w:val="none" w:sz="0" w:space="0" w:color="auto"/>
          </w:divBdr>
        </w:div>
        <w:div w:id="1080711268">
          <w:marLeft w:val="480"/>
          <w:marRight w:val="0"/>
          <w:marTop w:val="0"/>
          <w:marBottom w:val="0"/>
          <w:divBdr>
            <w:top w:val="none" w:sz="0" w:space="0" w:color="auto"/>
            <w:left w:val="none" w:sz="0" w:space="0" w:color="auto"/>
            <w:bottom w:val="none" w:sz="0" w:space="0" w:color="auto"/>
            <w:right w:val="none" w:sz="0" w:space="0" w:color="auto"/>
          </w:divBdr>
        </w:div>
        <w:div w:id="1141003244">
          <w:marLeft w:val="480"/>
          <w:marRight w:val="0"/>
          <w:marTop w:val="0"/>
          <w:marBottom w:val="0"/>
          <w:divBdr>
            <w:top w:val="none" w:sz="0" w:space="0" w:color="auto"/>
            <w:left w:val="none" w:sz="0" w:space="0" w:color="auto"/>
            <w:bottom w:val="none" w:sz="0" w:space="0" w:color="auto"/>
            <w:right w:val="none" w:sz="0" w:space="0" w:color="auto"/>
          </w:divBdr>
        </w:div>
        <w:div w:id="1261568048">
          <w:marLeft w:val="480"/>
          <w:marRight w:val="0"/>
          <w:marTop w:val="0"/>
          <w:marBottom w:val="0"/>
          <w:divBdr>
            <w:top w:val="none" w:sz="0" w:space="0" w:color="auto"/>
            <w:left w:val="none" w:sz="0" w:space="0" w:color="auto"/>
            <w:bottom w:val="none" w:sz="0" w:space="0" w:color="auto"/>
            <w:right w:val="none" w:sz="0" w:space="0" w:color="auto"/>
          </w:divBdr>
        </w:div>
        <w:div w:id="1342703339">
          <w:marLeft w:val="480"/>
          <w:marRight w:val="0"/>
          <w:marTop w:val="0"/>
          <w:marBottom w:val="0"/>
          <w:divBdr>
            <w:top w:val="none" w:sz="0" w:space="0" w:color="auto"/>
            <w:left w:val="none" w:sz="0" w:space="0" w:color="auto"/>
            <w:bottom w:val="none" w:sz="0" w:space="0" w:color="auto"/>
            <w:right w:val="none" w:sz="0" w:space="0" w:color="auto"/>
          </w:divBdr>
        </w:div>
        <w:div w:id="1385834303">
          <w:marLeft w:val="480"/>
          <w:marRight w:val="0"/>
          <w:marTop w:val="0"/>
          <w:marBottom w:val="0"/>
          <w:divBdr>
            <w:top w:val="none" w:sz="0" w:space="0" w:color="auto"/>
            <w:left w:val="none" w:sz="0" w:space="0" w:color="auto"/>
            <w:bottom w:val="none" w:sz="0" w:space="0" w:color="auto"/>
            <w:right w:val="none" w:sz="0" w:space="0" w:color="auto"/>
          </w:divBdr>
        </w:div>
        <w:div w:id="1443497540">
          <w:marLeft w:val="480"/>
          <w:marRight w:val="0"/>
          <w:marTop w:val="0"/>
          <w:marBottom w:val="0"/>
          <w:divBdr>
            <w:top w:val="none" w:sz="0" w:space="0" w:color="auto"/>
            <w:left w:val="none" w:sz="0" w:space="0" w:color="auto"/>
            <w:bottom w:val="none" w:sz="0" w:space="0" w:color="auto"/>
            <w:right w:val="none" w:sz="0" w:space="0" w:color="auto"/>
          </w:divBdr>
        </w:div>
        <w:div w:id="1507477426">
          <w:marLeft w:val="480"/>
          <w:marRight w:val="0"/>
          <w:marTop w:val="0"/>
          <w:marBottom w:val="0"/>
          <w:divBdr>
            <w:top w:val="none" w:sz="0" w:space="0" w:color="auto"/>
            <w:left w:val="none" w:sz="0" w:space="0" w:color="auto"/>
            <w:bottom w:val="none" w:sz="0" w:space="0" w:color="auto"/>
            <w:right w:val="none" w:sz="0" w:space="0" w:color="auto"/>
          </w:divBdr>
        </w:div>
        <w:div w:id="1551187291">
          <w:marLeft w:val="480"/>
          <w:marRight w:val="0"/>
          <w:marTop w:val="0"/>
          <w:marBottom w:val="0"/>
          <w:divBdr>
            <w:top w:val="none" w:sz="0" w:space="0" w:color="auto"/>
            <w:left w:val="none" w:sz="0" w:space="0" w:color="auto"/>
            <w:bottom w:val="none" w:sz="0" w:space="0" w:color="auto"/>
            <w:right w:val="none" w:sz="0" w:space="0" w:color="auto"/>
          </w:divBdr>
        </w:div>
        <w:div w:id="1649817221">
          <w:marLeft w:val="480"/>
          <w:marRight w:val="0"/>
          <w:marTop w:val="0"/>
          <w:marBottom w:val="0"/>
          <w:divBdr>
            <w:top w:val="none" w:sz="0" w:space="0" w:color="auto"/>
            <w:left w:val="none" w:sz="0" w:space="0" w:color="auto"/>
            <w:bottom w:val="none" w:sz="0" w:space="0" w:color="auto"/>
            <w:right w:val="none" w:sz="0" w:space="0" w:color="auto"/>
          </w:divBdr>
        </w:div>
        <w:div w:id="1670326020">
          <w:marLeft w:val="480"/>
          <w:marRight w:val="0"/>
          <w:marTop w:val="0"/>
          <w:marBottom w:val="0"/>
          <w:divBdr>
            <w:top w:val="none" w:sz="0" w:space="0" w:color="auto"/>
            <w:left w:val="none" w:sz="0" w:space="0" w:color="auto"/>
            <w:bottom w:val="none" w:sz="0" w:space="0" w:color="auto"/>
            <w:right w:val="none" w:sz="0" w:space="0" w:color="auto"/>
          </w:divBdr>
        </w:div>
      </w:divsChild>
    </w:div>
    <w:div w:id="566182963">
      <w:marLeft w:val="480"/>
      <w:marRight w:val="0"/>
      <w:marTop w:val="0"/>
      <w:marBottom w:val="0"/>
      <w:divBdr>
        <w:top w:val="none" w:sz="0" w:space="0" w:color="auto"/>
        <w:left w:val="none" w:sz="0" w:space="0" w:color="auto"/>
        <w:bottom w:val="none" w:sz="0" w:space="0" w:color="auto"/>
        <w:right w:val="none" w:sz="0" w:space="0" w:color="auto"/>
      </w:divBdr>
    </w:div>
    <w:div w:id="566190066">
      <w:marLeft w:val="480"/>
      <w:marRight w:val="0"/>
      <w:marTop w:val="0"/>
      <w:marBottom w:val="0"/>
      <w:divBdr>
        <w:top w:val="none" w:sz="0" w:space="0" w:color="auto"/>
        <w:left w:val="none" w:sz="0" w:space="0" w:color="auto"/>
        <w:bottom w:val="none" w:sz="0" w:space="0" w:color="auto"/>
        <w:right w:val="none" w:sz="0" w:space="0" w:color="auto"/>
      </w:divBdr>
    </w:div>
    <w:div w:id="566301042">
      <w:marLeft w:val="480"/>
      <w:marRight w:val="0"/>
      <w:marTop w:val="0"/>
      <w:marBottom w:val="0"/>
      <w:divBdr>
        <w:top w:val="none" w:sz="0" w:space="0" w:color="auto"/>
        <w:left w:val="none" w:sz="0" w:space="0" w:color="auto"/>
        <w:bottom w:val="none" w:sz="0" w:space="0" w:color="auto"/>
        <w:right w:val="none" w:sz="0" w:space="0" w:color="auto"/>
      </w:divBdr>
    </w:div>
    <w:div w:id="566301323">
      <w:marLeft w:val="480"/>
      <w:marRight w:val="0"/>
      <w:marTop w:val="0"/>
      <w:marBottom w:val="0"/>
      <w:divBdr>
        <w:top w:val="none" w:sz="0" w:space="0" w:color="auto"/>
        <w:left w:val="none" w:sz="0" w:space="0" w:color="auto"/>
        <w:bottom w:val="none" w:sz="0" w:space="0" w:color="auto"/>
        <w:right w:val="none" w:sz="0" w:space="0" w:color="auto"/>
      </w:divBdr>
    </w:div>
    <w:div w:id="566375728">
      <w:marLeft w:val="480"/>
      <w:marRight w:val="0"/>
      <w:marTop w:val="0"/>
      <w:marBottom w:val="0"/>
      <w:divBdr>
        <w:top w:val="none" w:sz="0" w:space="0" w:color="auto"/>
        <w:left w:val="none" w:sz="0" w:space="0" w:color="auto"/>
        <w:bottom w:val="none" w:sz="0" w:space="0" w:color="auto"/>
        <w:right w:val="none" w:sz="0" w:space="0" w:color="auto"/>
      </w:divBdr>
    </w:div>
    <w:div w:id="566453301">
      <w:marLeft w:val="480"/>
      <w:marRight w:val="0"/>
      <w:marTop w:val="0"/>
      <w:marBottom w:val="0"/>
      <w:divBdr>
        <w:top w:val="none" w:sz="0" w:space="0" w:color="auto"/>
        <w:left w:val="none" w:sz="0" w:space="0" w:color="auto"/>
        <w:bottom w:val="none" w:sz="0" w:space="0" w:color="auto"/>
        <w:right w:val="none" w:sz="0" w:space="0" w:color="auto"/>
      </w:divBdr>
    </w:div>
    <w:div w:id="566458188">
      <w:marLeft w:val="480"/>
      <w:marRight w:val="0"/>
      <w:marTop w:val="0"/>
      <w:marBottom w:val="0"/>
      <w:divBdr>
        <w:top w:val="none" w:sz="0" w:space="0" w:color="auto"/>
        <w:left w:val="none" w:sz="0" w:space="0" w:color="auto"/>
        <w:bottom w:val="none" w:sz="0" w:space="0" w:color="auto"/>
        <w:right w:val="none" w:sz="0" w:space="0" w:color="auto"/>
      </w:divBdr>
    </w:div>
    <w:div w:id="566500945">
      <w:marLeft w:val="480"/>
      <w:marRight w:val="0"/>
      <w:marTop w:val="0"/>
      <w:marBottom w:val="0"/>
      <w:divBdr>
        <w:top w:val="none" w:sz="0" w:space="0" w:color="auto"/>
        <w:left w:val="none" w:sz="0" w:space="0" w:color="auto"/>
        <w:bottom w:val="none" w:sz="0" w:space="0" w:color="auto"/>
        <w:right w:val="none" w:sz="0" w:space="0" w:color="auto"/>
      </w:divBdr>
    </w:div>
    <w:div w:id="566573815">
      <w:marLeft w:val="480"/>
      <w:marRight w:val="0"/>
      <w:marTop w:val="0"/>
      <w:marBottom w:val="0"/>
      <w:divBdr>
        <w:top w:val="none" w:sz="0" w:space="0" w:color="auto"/>
        <w:left w:val="none" w:sz="0" w:space="0" w:color="auto"/>
        <w:bottom w:val="none" w:sz="0" w:space="0" w:color="auto"/>
        <w:right w:val="none" w:sz="0" w:space="0" w:color="auto"/>
      </w:divBdr>
    </w:div>
    <w:div w:id="566650475">
      <w:marLeft w:val="480"/>
      <w:marRight w:val="0"/>
      <w:marTop w:val="0"/>
      <w:marBottom w:val="0"/>
      <w:divBdr>
        <w:top w:val="none" w:sz="0" w:space="0" w:color="auto"/>
        <w:left w:val="none" w:sz="0" w:space="0" w:color="auto"/>
        <w:bottom w:val="none" w:sz="0" w:space="0" w:color="auto"/>
        <w:right w:val="none" w:sz="0" w:space="0" w:color="auto"/>
      </w:divBdr>
    </w:div>
    <w:div w:id="566721852">
      <w:marLeft w:val="480"/>
      <w:marRight w:val="0"/>
      <w:marTop w:val="0"/>
      <w:marBottom w:val="0"/>
      <w:divBdr>
        <w:top w:val="none" w:sz="0" w:space="0" w:color="auto"/>
        <w:left w:val="none" w:sz="0" w:space="0" w:color="auto"/>
        <w:bottom w:val="none" w:sz="0" w:space="0" w:color="auto"/>
        <w:right w:val="none" w:sz="0" w:space="0" w:color="auto"/>
      </w:divBdr>
    </w:div>
    <w:div w:id="566763777">
      <w:marLeft w:val="480"/>
      <w:marRight w:val="0"/>
      <w:marTop w:val="0"/>
      <w:marBottom w:val="0"/>
      <w:divBdr>
        <w:top w:val="none" w:sz="0" w:space="0" w:color="auto"/>
        <w:left w:val="none" w:sz="0" w:space="0" w:color="auto"/>
        <w:bottom w:val="none" w:sz="0" w:space="0" w:color="auto"/>
        <w:right w:val="none" w:sz="0" w:space="0" w:color="auto"/>
      </w:divBdr>
    </w:div>
    <w:div w:id="566769665">
      <w:marLeft w:val="480"/>
      <w:marRight w:val="0"/>
      <w:marTop w:val="0"/>
      <w:marBottom w:val="0"/>
      <w:divBdr>
        <w:top w:val="none" w:sz="0" w:space="0" w:color="auto"/>
        <w:left w:val="none" w:sz="0" w:space="0" w:color="auto"/>
        <w:bottom w:val="none" w:sz="0" w:space="0" w:color="auto"/>
        <w:right w:val="none" w:sz="0" w:space="0" w:color="auto"/>
      </w:divBdr>
    </w:div>
    <w:div w:id="566770152">
      <w:bodyDiv w:val="1"/>
      <w:marLeft w:val="0"/>
      <w:marRight w:val="0"/>
      <w:marTop w:val="0"/>
      <w:marBottom w:val="0"/>
      <w:divBdr>
        <w:top w:val="none" w:sz="0" w:space="0" w:color="auto"/>
        <w:left w:val="none" w:sz="0" w:space="0" w:color="auto"/>
        <w:bottom w:val="none" w:sz="0" w:space="0" w:color="auto"/>
        <w:right w:val="none" w:sz="0" w:space="0" w:color="auto"/>
      </w:divBdr>
      <w:divsChild>
        <w:div w:id="593364209">
          <w:marLeft w:val="480"/>
          <w:marRight w:val="0"/>
          <w:marTop w:val="0"/>
          <w:marBottom w:val="0"/>
          <w:divBdr>
            <w:top w:val="none" w:sz="0" w:space="0" w:color="auto"/>
            <w:left w:val="none" w:sz="0" w:space="0" w:color="auto"/>
            <w:bottom w:val="none" w:sz="0" w:space="0" w:color="auto"/>
            <w:right w:val="none" w:sz="0" w:space="0" w:color="auto"/>
          </w:divBdr>
        </w:div>
        <w:div w:id="478957267">
          <w:marLeft w:val="480"/>
          <w:marRight w:val="0"/>
          <w:marTop w:val="0"/>
          <w:marBottom w:val="0"/>
          <w:divBdr>
            <w:top w:val="none" w:sz="0" w:space="0" w:color="auto"/>
            <w:left w:val="none" w:sz="0" w:space="0" w:color="auto"/>
            <w:bottom w:val="none" w:sz="0" w:space="0" w:color="auto"/>
            <w:right w:val="none" w:sz="0" w:space="0" w:color="auto"/>
          </w:divBdr>
        </w:div>
        <w:div w:id="181476133">
          <w:marLeft w:val="480"/>
          <w:marRight w:val="0"/>
          <w:marTop w:val="0"/>
          <w:marBottom w:val="0"/>
          <w:divBdr>
            <w:top w:val="none" w:sz="0" w:space="0" w:color="auto"/>
            <w:left w:val="none" w:sz="0" w:space="0" w:color="auto"/>
            <w:bottom w:val="none" w:sz="0" w:space="0" w:color="auto"/>
            <w:right w:val="none" w:sz="0" w:space="0" w:color="auto"/>
          </w:divBdr>
        </w:div>
        <w:div w:id="1994021866">
          <w:marLeft w:val="480"/>
          <w:marRight w:val="0"/>
          <w:marTop w:val="0"/>
          <w:marBottom w:val="0"/>
          <w:divBdr>
            <w:top w:val="none" w:sz="0" w:space="0" w:color="auto"/>
            <w:left w:val="none" w:sz="0" w:space="0" w:color="auto"/>
            <w:bottom w:val="none" w:sz="0" w:space="0" w:color="auto"/>
            <w:right w:val="none" w:sz="0" w:space="0" w:color="auto"/>
          </w:divBdr>
        </w:div>
        <w:div w:id="966350431">
          <w:marLeft w:val="480"/>
          <w:marRight w:val="0"/>
          <w:marTop w:val="0"/>
          <w:marBottom w:val="0"/>
          <w:divBdr>
            <w:top w:val="none" w:sz="0" w:space="0" w:color="auto"/>
            <w:left w:val="none" w:sz="0" w:space="0" w:color="auto"/>
            <w:bottom w:val="none" w:sz="0" w:space="0" w:color="auto"/>
            <w:right w:val="none" w:sz="0" w:space="0" w:color="auto"/>
          </w:divBdr>
        </w:div>
        <w:div w:id="376006471">
          <w:marLeft w:val="480"/>
          <w:marRight w:val="0"/>
          <w:marTop w:val="0"/>
          <w:marBottom w:val="0"/>
          <w:divBdr>
            <w:top w:val="none" w:sz="0" w:space="0" w:color="auto"/>
            <w:left w:val="none" w:sz="0" w:space="0" w:color="auto"/>
            <w:bottom w:val="none" w:sz="0" w:space="0" w:color="auto"/>
            <w:right w:val="none" w:sz="0" w:space="0" w:color="auto"/>
          </w:divBdr>
        </w:div>
        <w:div w:id="707409253">
          <w:marLeft w:val="480"/>
          <w:marRight w:val="0"/>
          <w:marTop w:val="0"/>
          <w:marBottom w:val="0"/>
          <w:divBdr>
            <w:top w:val="none" w:sz="0" w:space="0" w:color="auto"/>
            <w:left w:val="none" w:sz="0" w:space="0" w:color="auto"/>
            <w:bottom w:val="none" w:sz="0" w:space="0" w:color="auto"/>
            <w:right w:val="none" w:sz="0" w:space="0" w:color="auto"/>
          </w:divBdr>
        </w:div>
        <w:div w:id="2121489602">
          <w:marLeft w:val="480"/>
          <w:marRight w:val="0"/>
          <w:marTop w:val="0"/>
          <w:marBottom w:val="0"/>
          <w:divBdr>
            <w:top w:val="none" w:sz="0" w:space="0" w:color="auto"/>
            <w:left w:val="none" w:sz="0" w:space="0" w:color="auto"/>
            <w:bottom w:val="none" w:sz="0" w:space="0" w:color="auto"/>
            <w:right w:val="none" w:sz="0" w:space="0" w:color="auto"/>
          </w:divBdr>
        </w:div>
        <w:div w:id="708995855">
          <w:marLeft w:val="480"/>
          <w:marRight w:val="0"/>
          <w:marTop w:val="0"/>
          <w:marBottom w:val="0"/>
          <w:divBdr>
            <w:top w:val="none" w:sz="0" w:space="0" w:color="auto"/>
            <w:left w:val="none" w:sz="0" w:space="0" w:color="auto"/>
            <w:bottom w:val="none" w:sz="0" w:space="0" w:color="auto"/>
            <w:right w:val="none" w:sz="0" w:space="0" w:color="auto"/>
          </w:divBdr>
        </w:div>
        <w:div w:id="1147358425">
          <w:marLeft w:val="480"/>
          <w:marRight w:val="0"/>
          <w:marTop w:val="0"/>
          <w:marBottom w:val="0"/>
          <w:divBdr>
            <w:top w:val="none" w:sz="0" w:space="0" w:color="auto"/>
            <w:left w:val="none" w:sz="0" w:space="0" w:color="auto"/>
            <w:bottom w:val="none" w:sz="0" w:space="0" w:color="auto"/>
            <w:right w:val="none" w:sz="0" w:space="0" w:color="auto"/>
          </w:divBdr>
        </w:div>
        <w:div w:id="1147556314">
          <w:marLeft w:val="480"/>
          <w:marRight w:val="0"/>
          <w:marTop w:val="0"/>
          <w:marBottom w:val="0"/>
          <w:divBdr>
            <w:top w:val="none" w:sz="0" w:space="0" w:color="auto"/>
            <w:left w:val="none" w:sz="0" w:space="0" w:color="auto"/>
            <w:bottom w:val="none" w:sz="0" w:space="0" w:color="auto"/>
            <w:right w:val="none" w:sz="0" w:space="0" w:color="auto"/>
          </w:divBdr>
        </w:div>
        <w:div w:id="1001350148">
          <w:marLeft w:val="480"/>
          <w:marRight w:val="0"/>
          <w:marTop w:val="0"/>
          <w:marBottom w:val="0"/>
          <w:divBdr>
            <w:top w:val="none" w:sz="0" w:space="0" w:color="auto"/>
            <w:left w:val="none" w:sz="0" w:space="0" w:color="auto"/>
            <w:bottom w:val="none" w:sz="0" w:space="0" w:color="auto"/>
            <w:right w:val="none" w:sz="0" w:space="0" w:color="auto"/>
          </w:divBdr>
        </w:div>
        <w:div w:id="548566026">
          <w:marLeft w:val="480"/>
          <w:marRight w:val="0"/>
          <w:marTop w:val="0"/>
          <w:marBottom w:val="0"/>
          <w:divBdr>
            <w:top w:val="none" w:sz="0" w:space="0" w:color="auto"/>
            <w:left w:val="none" w:sz="0" w:space="0" w:color="auto"/>
            <w:bottom w:val="none" w:sz="0" w:space="0" w:color="auto"/>
            <w:right w:val="none" w:sz="0" w:space="0" w:color="auto"/>
          </w:divBdr>
        </w:div>
        <w:div w:id="1273244511">
          <w:marLeft w:val="480"/>
          <w:marRight w:val="0"/>
          <w:marTop w:val="0"/>
          <w:marBottom w:val="0"/>
          <w:divBdr>
            <w:top w:val="none" w:sz="0" w:space="0" w:color="auto"/>
            <w:left w:val="none" w:sz="0" w:space="0" w:color="auto"/>
            <w:bottom w:val="none" w:sz="0" w:space="0" w:color="auto"/>
            <w:right w:val="none" w:sz="0" w:space="0" w:color="auto"/>
          </w:divBdr>
        </w:div>
        <w:div w:id="1613592872">
          <w:marLeft w:val="480"/>
          <w:marRight w:val="0"/>
          <w:marTop w:val="0"/>
          <w:marBottom w:val="0"/>
          <w:divBdr>
            <w:top w:val="none" w:sz="0" w:space="0" w:color="auto"/>
            <w:left w:val="none" w:sz="0" w:space="0" w:color="auto"/>
            <w:bottom w:val="none" w:sz="0" w:space="0" w:color="auto"/>
            <w:right w:val="none" w:sz="0" w:space="0" w:color="auto"/>
          </w:divBdr>
        </w:div>
        <w:div w:id="275869821">
          <w:marLeft w:val="480"/>
          <w:marRight w:val="0"/>
          <w:marTop w:val="0"/>
          <w:marBottom w:val="0"/>
          <w:divBdr>
            <w:top w:val="none" w:sz="0" w:space="0" w:color="auto"/>
            <w:left w:val="none" w:sz="0" w:space="0" w:color="auto"/>
            <w:bottom w:val="none" w:sz="0" w:space="0" w:color="auto"/>
            <w:right w:val="none" w:sz="0" w:space="0" w:color="auto"/>
          </w:divBdr>
        </w:div>
        <w:div w:id="370229578">
          <w:marLeft w:val="480"/>
          <w:marRight w:val="0"/>
          <w:marTop w:val="0"/>
          <w:marBottom w:val="0"/>
          <w:divBdr>
            <w:top w:val="none" w:sz="0" w:space="0" w:color="auto"/>
            <w:left w:val="none" w:sz="0" w:space="0" w:color="auto"/>
            <w:bottom w:val="none" w:sz="0" w:space="0" w:color="auto"/>
            <w:right w:val="none" w:sz="0" w:space="0" w:color="auto"/>
          </w:divBdr>
        </w:div>
        <w:div w:id="1404446894">
          <w:marLeft w:val="480"/>
          <w:marRight w:val="0"/>
          <w:marTop w:val="0"/>
          <w:marBottom w:val="0"/>
          <w:divBdr>
            <w:top w:val="none" w:sz="0" w:space="0" w:color="auto"/>
            <w:left w:val="none" w:sz="0" w:space="0" w:color="auto"/>
            <w:bottom w:val="none" w:sz="0" w:space="0" w:color="auto"/>
            <w:right w:val="none" w:sz="0" w:space="0" w:color="auto"/>
          </w:divBdr>
        </w:div>
        <w:div w:id="834957742">
          <w:marLeft w:val="480"/>
          <w:marRight w:val="0"/>
          <w:marTop w:val="0"/>
          <w:marBottom w:val="0"/>
          <w:divBdr>
            <w:top w:val="none" w:sz="0" w:space="0" w:color="auto"/>
            <w:left w:val="none" w:sz="0" w:space="0" w:color="auto"/>
            <w:bottom w:val="none" w:sz="0" w:space="0" w:color="auto"/>
            <w:right w:val="none" w:sz="0" w:space="0" w:color="auto"/>
          </w:divBdr>
        </w:div>
        <w:div w:id="1444493701">
          <w:marLeft w:val="480"/>
          <w:marRight w:val="0"/>
          <w:marTop w:val="0"/>
          <w:marBottom w:val="0"/>
          <w:divBdr>
            <w:top w:val="none" w:sz="0" w:space="0" w:color="auto"/>
            <w:left w:val="none" w:sz="0" w:space="0" w:color="auto"/>
            <w:bottom w:val="none" w:sz="0" w:space="0" w:color="auto"/>
            <w:right w:val="none" w:sz="0" w:space="0" w:color="auto"/>
          </w:divBdr>
        </w:div>
        <w:div w:id="820122826">
          <w:marLeft w:val="480"/>
          <w:marRight w:val="0"/>
          <w:marTop w:val="0"/>
          <w:marBottom w:val="0"/>
          <w:divBdr>
            <w:top w:val="none" w:sz="0" w:space="0" w:color="auto"/>
            <w:left w:val="none" w:sz="0" w:space="0" w:color="auto"/>
            <w:bottom w:val="none" w:sz="0" w:space="0" w:color="auto"/>
            <w:right w:val="none" w:sz="0" w:space="0" w:color="auto"/>
          </w:divBdr>
        </w:div>
        <w:div w:id="231888725">
          <w:marLeft w:val="480"/>
          <w:marRight w:val="0"/>
          <w:marTop w:val="0"/>
          <w:marBottom w:val="0"/>
          <w:divBdr>
            <w:top w:val="none" w:sz="0" w:space="0" w:color="auto"/>
            <w:left w:val="none" w:sz="0" w:space="0" w:color="auto"/>
            <w:bottom w:val="none" w:sz="0" w:space="0" w:color="auto"/>
            <w:right w:val="none" w:sz="0" w:space="0" w:color="auto"/>
          </w:divBdr>
        </w:div>
        <w:div w:id="2108426990">
          <w:marLeft w:val="480"/>
          <w:marRight w:val="0"/>
          <w:marTop w:val="0"/>
          <w:marBottom w:val="0"/>
          <w:divBdr>
            <w:top w:val="none" w:sz="0" w:space="0" w:color="auto"/>
            <w:left w:val="none" w:sz="0" w:space="0" w:color="auto"/>
            <w:bottom w:val="none" w:sz="0" w:space="0" w:color="auto"/>
            <w:right w:val="none" w:sz="0" w:space="0" w:color="auto"/>
          </w:divBdr>
        </w:div>
        <w:div w:id="1320616402">
          <w:marLeft w:val="480"/>
          <w:marRight w:val="0"/>
          <w:marTop w:val="0"/>
          <w:marBottom w:val="0"/>
          <w:divBdr>
            <w:top w:val="none" w:sz="0" w:space="0" w:color="auto"/>
            <w:left w:val="none" w:sz="0" w:space="0" w:color="auto"/>
            <w:bottom w:val="none" w:sz="0" w:space="0" w:color="auto"/>
            <w:right w:val="none" w:sz="0" w:space="0" w:color="auto"/>
          </w:divBdr>
        </w:div>
        <w:div w:id="1465394177">
          <w:marLeft w:val="480"/>
          <w:marRight w:val="0"/>
          <w:marTop w:val="0"/>
          <w:marBottom w:val="0"/>
          <w:divBdr>
            <w:top w:val="none" w:sz="0" w:space="0" w:color="auto"/>
            <w:left w:val="none" w:sz="0" w:space="0" w:color="auto"/>
            <w:bottom w:val="none" w:sz="0" w:space="0" w:color="auto"/>
            <w:right w:val="none" w:sz="0" w:space="0" w:color="auto"/>
          </w:divBdr>
        </w:div>
        <w:div w:id="1412502815">
          <w:marLeft w:val="480"/>
          <w:marRight w:val="0"/>
          <w:marTop w:val="0"/>
          <w:marBottom w:val="0"/>
          <w:divBdr>
            <w:top w:val="none" w:sz="0" w:space="0" w:color="auto"/>
            <w:left w:val="none" w:sz="0" w:space="0" w:color="auto"/>
            <w:bottom w:val="none" w:sz="0" w:space="0" w:color="auto"/>
            <w:right w:val="none" w:sz="0" w:space="0" w:color="auto"/>
          </w:divBdr>
        </w:div>
        <w:div w:id="1222402146">
          <w:marLeft w:val="480"/>
          <w:marRight w:val="0"/>
          <w:marTop w:val="0"/>
          <w:marBottom w:val="0"/>
          <w:divBdr>
            <w:top w:val="none" w:sz="0" w:space="0" w:color="auto"/>
            <w:left w:val="none" w:sz="0" w:space="0" w:color="auto"/>
            <w:bottom w:val="none" w:sz="0" w:space="0" w:color="auto"/>
            <w:right w:val="none" w:sz="0" w:space="0" w:color="auto"/>
          </w:divBdr>
        </w:div>
        <w:div w:id="899248256">
          <w:marLeft w:val="480"/>
          <w:marRight w:val="0"/>
          <w:marTop w:val="0"/>
          <w:marBottom w:val="0"/>
          <w:divBdr>
            <w:top w:val="none" w:sz="0" w:space="0" w:color="auto"/>
            <w:left w:val="none" w:sz="0" w:space="0" w:color="auto"/>
            <w:bottom w:val="none" w:sz="0" w:space="0" w:color="auto"/>
            <w:right w:val="none" w:sz="0" w:space="0" w:color="auto"/>
          </w:divBdr>
        </w:div>
        <w:div w:id="2039428600">
          <w:marLeft w:val="480"/>
          <w:marRight w:val="0"/>
          <w:marTop w:val="0"/>
          <w:marBottom w:val="0"/>
          <w:divBdr>
            <w:top w:val="none" w:sz="0" w:space="0" w:color="auto"/>
            <w:left w:val="none" w:sz="0" w:space="0" w:color="auto"/>
            <w:bottom w:val="none" w:sz="0" w:space="0" w:color="auto"/>
            <w:right w:val="none" w:sz="0" w:space="0" w:color="auto"/>
          </w:divBdr>
        </w:div>
        <w:div w:id="2101415053">
          <w:marLeft w:val="480"/>
          <w:marRight w:val="0"/>
          <w:marTop w:val="0"/>
          <w:marBottom w:val="0"/>
          <w:divBdr>
            <w:top w:val="none" w:sz="0" w:space="0" w:color="auto"/>
            <w:left w:val="none" w:sz="0" w:space="0" w:color="auto"/>
            <w:bottom w:val="none" w:sz="0" w:space="0" w:color="auto"/>
            <w:right w:val="none" w:sz="0" w:space="0" w:color="auto"/>
          </w:divBdr>
        </w:div>
        <w:div w:id="1981300881">
          <w:marLeft w:val="480"/>
          <w:marRight w:val="0"/>
          <w:marTop w:val="0"/>
          <w:marBottom w:val="0"/>
          <w:divBdr>
            <w:top w:val="none" w:sz="0" w:space="0" w:color="auto"/>
            <w:left w:val="none" w:sz="0" w:space="0" w:color="auto"/>
            <w:bottom w:val="none" w:sz="0" w:space="0" w:color="auto"/>
            <w:right w:val="none" w:sz="0" w:space="0" w:color="auto"/>
          </w:divBdr>
        </w:div>
        <w:div w:id="342903093">
          <w:marLeft w:val="480"/>
          <w:marRight w:val="0"/>
          <w:marTop w:val="0"/>
          <w:marBottom w:val="0"/>
          <w:divBdr>
            <w:top w:val="none" w:sz="0" w:space="0" w:color="auto"/>
            <w:left w:val="none" w:sz="0" w:space="0" w:color="auto"/>
            <w:bottom w:val="none" w:sz="0" w:space="0" w:color="auto"/>
            <w:right w:val="none" w:sz="0" w:space="0" w:color="auto"/>
          </w:divBdr>
        </w:div>
        <w:div w:id="409667003">
          <w:marLeft w:val="480"/>
          <w:marRight w:val="0"/>
          <w:marTop w:val="0"/>
          <w:marBottom w:val="0"/>
          <w:divBdr>
            <w:top w:val="none" w:sz="0" w:space="0" w:color="auto"/>
            <w:left w:val="none" w:sz="0" w:space="0" w:color="auto"/>
            <w:bottom w:val="none" w:sz="0" w:space="0" w:color="auto"/>
            <w:right w:val="none" w:sz="0" w:space="0" w:color="auto"/>
          </w:divBdr>
        </w:div>
        <w:div w:id="1876501265">
          <w:marLeft w:val="480"/>
          <w:marRight w:val="0"/>
          <w:marTop w:val="0"/>
          <w:marBottom w:val="0"/>
          <w:divBdr>
            <w:top w:val="none" w:sz="0" w:space="0" w:color="auto"/>
            <w:left w:val="none" w:sz="0" w:space="0" w:color="auto"/>
            <w:bottom w:val="none" w:sz="0" w:space="0" w:color="auto"/>
            <w:right w:val="none" w:sz="0" w:space="0" w:color="auto"/>
          </w:divBdr>
        </w:div>
        <w:div w:id="1300570754">
          <w:marLeft w:val="480"/>
          <w:marRight w:val="0"/>
          <w:marTop w:val="0"/>
          <w:marBottom w:val="0"/>
          <w:divBdr>
            <w:top w:val="none" w:sz="0" w:space="0" w:color="auto"/>
            <w:left w:val="none" w:sz="0" w:space="0" w:color="auto"/>
            <w:bottom w:val="none" w:sz="0" w:space="0" w:color="auto"/>
            <w:right w:val="none" w:sz="0" w:space="0" w:color="auto"/>
          </w:divBdr>
        </w:div>
        <w:div w:id="1721980618">
          <w:marLeft w:val="480"/>
          <w:marRight w:val="0"/>
          <w:marTop w:val="0"/>
          <w:marBottom w:val="0"/>
          <w:divBdr>
            <w:top w:val="none" w:sz="0" w:space="0" w:color="auto"/>
            <w:left w:val="none" w:sz="0" w:space="0" w:color="auto"/>
            <w:bottom w:val="none" w:sz="0" w:space="0" w:color="auto"/>
            <w:right w:val="none" w:sz="0" w:space="0" w:color="auto"/>
          </w:divBdr>
        </w:div>
        <w:div w:id="328026400">
          <w:marLeft w:val="480"/>
          <w:marRight w:val="0"/>
          <w:marTop w:val="0"/>
          <w:marBottom w:val="0"/>
          <w:divBdr>
            <w:top w:val="none" w:sz="0" w:space="0" w:color="auto"/>
            <w:left w:val="none" w:sz="0" w:space="0" w:color="auto"/>
            <w:bottom w:val="none" w:sz="0" w:space="0" w:color="auto"/>
            <w:right w:val="none" w:sz="0" w:space="0" w:color="auto"/>
          </w:divBdr>
        </w:div>
        <w:div w:id="1901528">
          <w:marLeft w:val="480"/>
          <w:marRight w:val="0"/>
          <w:marTop w:val="0"/>
          <w:marBottom w:val="0"/>
          <w:divBdr>
            <w:top w:val="none" w:sz="0" w:space="0" w:color="auto"/>
            <w:left w:val="none" w:sz="0" w:space="0" w:color="auto"/>
            <w:bottom w:val="none" w:sz="0" w:space="0" w:color="auto"/>
            <w:right w:val="none" w:sz="0" w:space="0" w:color="auto"/>
          </w:divBdr>
        </w:div>
        <w:div w:id="1925146363">
          <w:marLeft w:val="480"/>
          <w:marRight w:val="0"/>
          <w:marTop w:val="0"/>
          <w:marBottom w:val="0"/>
          <w:divBdr>
            <w:top w:val="none" w:sz="0" w:space="0" w:color="auto"/>
            <w:left w:val="none" w:sz="0" w:space="0" w:color="auto"/>
            <w:bottom w:val="none" w:sz="0" w:space="0" w:color="auto"/>
            <w:right w:val="none" w:sz="0" w:space="0" w:color="auto"/>
          </w:divBdr>
        </w:div>
        <w:div w:id="1636107604">
          <w:marLeft w:val="480"/>
          <w:marRight w:val="0"/>
          <w:marTop w:val="0"/>
          <w:marBottom w:val="0"/>
          <w:divBdr>
            <w:top w:val="none" w:sz="0" w:space="0" w:color="auto"/>
            <w:left w:val="none" w:sz="0" w:space="0" w:color="auto"/>
            <w:bottom w:val="none" w:sz="0" w:space="0" w:color="auto"/>
            <w:right w:val="none" w:sz="0" w:space="0" w:color="auto"/>
          </w:divBdr>
        </w:div>
        <w:div w:id="12735230">
          <w:marLeft w:val="480"/>
          <w:marRight w:val="0"/>
          <w:marTop w:val="0"/>
          <w:marBottom w:val="0"/>
          <w:divBdr>
            <w:top w:val="none" w:sz="0" w:space="0" w:color="auto"/>
            <w:left w:val="none" w:sz="0" w:space="0" w:color="auto"/>
            <w:bottom w:val="none" w:sz="0" w:space="0" w:color="auto"/>
            <w:right w:val="none" w:sz="0" w:space="0" w:color="auto"/>
          </w:divBdr>
        </w:div>
        <w:div w:id="2008971667">
          <w:marLeft w:val="480"/>
          <w:marRight w:val="0"/>
          <w:marTop w:val="0"/>
          <w:marBottom w:val="0"/>
          <w:divBdr>
            <w:top w:val="none" w:sz="0" w:space="0" w:color="auto"/>
            <w:left w:val="none" w:sz="0" w:space="0" w:color="auto"/>
            <w:bottom w:val="none" w:sz="0" w:space="0" w:color="auto"/>
            <w:right w:val="none" w:sz="0" w:space="0" w:color="auto"/>
          </w:divBdr>
        </w:div>
        <w:div w:id="460657488">
          <w:marLeft w:val="480"/>
          <w:marRight w:val="0"/>
          <w:marTop w:val="0"/>
          <w:marBottom w:val="0"/>
          <w:divBdr>
            <w:top w:val="none" w:sz="0" w:space="0" w:color="auto"/>
            <w:left w:val="none" w:sz="0" w:space="0" w:color="auto"/>
            <w:bottom w:val="none" w:sz="0" w:space="0" w:color="auto"/>
            <w:right w:val="none" w:sz="0" w:space="0" w:color="auto"/>
          </w:divBdr>
        </w:div>
        <w:div w:id="1967925799">
          <w:marLeft w:val="480"/>
          <w:marRight w:val="0"/>
          <w:marTop w:val="0"/>
          <w:marBottom w:val="0"/>
          <w:divBdr>
            <w:top w:val="none" w:sz="0" w:space="0" w:color="auto"/>
            <w:left w:val="none" w:sz="0" w:space="0" w:color="auto"/>
            <w:bottom w:val="none" w:sz="0" w:space="0" w:color="auto"/>
            <w:right w:val="none" w:sz="0" w:space="0" w:color="auto"/>
          </w:divBdr>
        </w:div>
        <w:div w:id="894319527">
          <w:marLeft w:val="480"/>
          <w:marRight w:val="0"/>
          <w:marTop w:val="0"/>
          <w:marBottom w:val="0"/>
          <w:divBdr>
            <w:top w:val="none" w:sz="0" w:space="0" w:color="auto"/>
            <w:left w:val="none" w:sz="0" w:space="0" w:color="auto"/>
            <w:bottom w:val="none" w:sz="0" w:space="0" w:color="auto"/>
            <w:right w:val="none" w:sz="0" w:space="0" w:color="auto"/>
          </w:divBdr>
        </w:div>
        <w:div w:id="289819644">
          <w:marLeft w:val="480"/>
          <w:marRight w:val="0"/>
          <w:marTop w:val="0"/>
          <w:marBottom w:val="0"/>
          <w:divBdr>
            <w:top w:val="none" w:sz="0" w:space="0" w:color="auto"/>
            <w:left w:val="none" w:sz="0" w:space="0" w:color="auto"/>
            <w:bottom w:val="none" w:sz="0" w:space="0" w:color="auto"/>
            <w:right w:val="none" w:sz="0" w:space="0" w:color="auto"/>
          </w:divBdr>
        </w:div>
        <w:div w:id="804737922">
          <w:marLeft w:val="480"/>
          <w:marRight w:val="0"/>
          <w:marTop w:val="0"/>
          <w:marBottom w:val="0"/>
          <w:divBdr>
            <w:top w:val="none" w:sz="0" w:space="0" w:color="auto"/>
            <w:left w:val="none" w:sz="0" w:space="0" w:color="auto"/>
            <w:bottom w:val="none" w:sz="0" w:space="0" w:color="auto"/>
            <w:right w:val="none" w:sz="0" w:space="0" w:color="auto"/>
          </w:divBdr>
        </w:div>
        <w:div w:id="1327590842">
          <w:marLeft w:val="480"/>
          <w:marRight w:val="0"/>
          <w:marTop w:val="0"/>
          <w:marBottom w:val="0"/>
          <w:divBdr>
            <w:top w:val="none" w:sz="0" w:space="0" w:color="auto"/>
            <w:left w:val="none" w:sz="0" w:space="0" w:color="auto"/>
            <w:bottom w:val="none" w:sz="0" w:space="0" w:color="auto"/>
            <w:right w:val="none" w:sz="0" w:space="0" w:color="auto"/>
          </w:divBdr>
        </w:div>
        <w:div w:id="656572346">
          <w:marLeft w:val="480"/>
          <w:marRight w:val="0"/>
          <w:marTop w:val="0"/>
          <w:marBottom w:val="0"/>
          <w:divBdr>
            <w:top w:val="none" w:sz="0" w:space="0" w:color="auto"/>
            <w:left w:val="none" w:sz="0" w:space="0" w:color="auto"/>
            <w:bottom w:val="none" w:sz="0" w:space="0" w:color="auto"/>
            <w:right w:val="none" w:sz="0" w:space="0" w:color="auto"/>
          </w:divBdr>
        </w:div>
        <w:div w:id="668945245">
          <w:marLeft w:val="480"/>
          <w:marRight w:val="0"/>
          <w:marTop w:val="0"/>
          <w:marBottom w:val="0"/>
          <w:divBdr>
            <w:top w:val="none" w:sz="0" w:space="0" w:color="auto"/>
            <w:left w:val="none" w:sz="0" w:space="0" w:color="auto"/>
            <w:bottom w:val="none" w:sz="0" w:space="0" w:color="auto"/>
            <w:right w:val="none" w:sz="0" w:space="0" w:color="auto"/>
          </w:divBdr>
        </w:div>
        <w:div w:id="1266690948">
          <w:marLeft w:val="480"/>
          <w:marRight w:val="0"/>
          <w:marTop w:val="0"/>
          <w:marBottom w:val="0"/>
          <w:divBdr>
            <w:top w:val="none" w:sz="0" w:space="0" w:color="auto"/>
            <w:left w:val="none" w:sz="0" w:space="0" w:color="auto"/>
            <w:bottom w:val="none" w:sz="0" w:space="0" w:color="auto"/>
            <w:right w:val="none" w:sz="0" w:space="0" w:color="auto"/>
          </w:divBdr>
        </w:div>
        <w:div w:id="2110736694">
          <w:marLeft w:val="480"/>
          <w:marRight w:val="0"/>
          <w:marTop w:val="0"/>
          <w:marBottom w:val="0"/>
          <w:divBdr>
            <w:top w:val="none" w:sz="0" w:space="0" w:color="auto"/>
            <w:left w:val="none" w:sz="0" w:space="0" w:color="auto"/>
            <w:bottom w:val="none" w:sz="0" w:space="0" w:color="auto"/>
            <w:right w:val="none" w:sz="0" w:space="0" w:color="auto"/>
          </w:divBdr>
        </w:div>
        <w:div w:id="1145774907">
          <w:marLeft w:val="480"/>
          <w:marRight w:val="0"/>
          <w:marTop w:val="0"/>
          <w:marBottom w:val="0"/>
          <w:divBdr>
            <w:top w:val="none" w:sz="0" w:space="0" w:color="auto"/>
            <w:left w:val="none" w:sz="0" w:space="0" w:color="auto"/>
            <w:bottom w:val="none" w:sz="0" w:space="0" w:color="auto"/>
            <w:right w:val="none" w:sz="0" w:space="0" w:color="auto"/>
          </w:divBdr>
        </w:div>
        <w:div w:id="479854929">
          <w:marLeft w:val="480"/>
          <w:marRight w:val="0"/>
          <w:marTop w:val="0"/>
          <w:marBottom w:val="0"/>
          <w:divBdr>
            <w:top w:val="none" w:sz="0" w:space="0" w:color="auto"/>
            <w:left w:val="none" w:sz="0" w:space="0" w:color="auto"/>
            <w:bottom w:val="none" w:sz="0" w:space="0" w:color="auto"/>
            <w:right w:val="none" w:sz="0" w:space="0" w:color="auto"/>
          </w:divBdr>
        </w:div>
        <w:div w:id="120805731">
          <w:marLeft w:val="480"/>
          <w:marRight w:val="0"/>
          <w:marTop w:val="0"/>
          <w:marBottom w:val="0"/>
          <w:divBdr>
            <w:top w:val="none" w:sz="0" w:space="0" w:color="auto"/>
            <w:left w:val="none" w:sz="0" w:space="0" w:color="auto"/>
            <w:bottom w:val="none" w:sz="0" w:space="0" w:color="auto"/>
            <w:right w:val="none" w:sz="0" w:space="0" w:color="auto"/>
          </w:divBdr>
        </w:div>
        <w:div w:id="1553226731">
          <w:marLeft w:val="480"/>
          <w:marRight w:val="0"/>
          <w:marTop w:val="0"/>
          <w:marBottom w:val="0"/>
          <w:divBdr>
            <w:top w:val="none" w:sz="0" w:space="0" w:color="auto"/>
            <w:left w:val="none" w:sz="0" w:space="0" w:color="auto"/>
            <w:bottom w:val="none" w:sz="0" w:space="0" w:color="auto"/>
            <w:right w:val="none" w:sz="0" w:space="0" w:color="auto"/>
          </w:divBdr>
        </w:div>
        <w:div w:id="1999531127">
          <w:marLeft w:val="480"/>
          <w:marRight w:val="0"/>
          <w:marTop w:val="0"/>
          <w:marBottom w:val="0"/>
          <w:divBdr>
            <w:top w:val="none" w:sz="0" w:space="0" w:color="auto"/>
            <w:left w:val="none" w:sz="0" w:space="0" w:color="auto"/>
            <w:bottom w:val="none" w:sz="0" w:space="0" w:color="auto"/>
            <w:right w:val="none" w:sz="0" w:space="0" w:color="auto"/>
          </w:divBdr>
        </w:div>
        <w:div w:id="1117943178">
          <w:marLeft w:val="480"/>
          <w:marRight w:val="0"/>
          <w:marTop w:val="0"/>
          <w:marBottom w:val="0"/>
          <w:divBdr>
            <w:top w:val="none" w:sz="0" w:space="0" w:color="auto"/>
            <w:left w:val="none" w:sz="0" w:space="0" w:color="auto"/>
            <w:bottom w:val="none" w:sz="0" w:space="0" w:color="auto"/>
            <w:right w:val="none" w:sz="0" w:space="0" w:color="auto"/>
          </w:divBdr>
        </w:div>
        <w:div w:id="1768696020">
          <w:marLeft w:val="480"/>
          <w:marRight w:val="0"/>
          <w:marTop w:val="0"/>
          <w:marBottom w:val="0"/>
          <w:divBdr>
            <w:top w:val="none" w:sz="0" w:space="0" w:color="auto"/>
            <w:left w:val="none" w:sz="0" w:space="0" w:color="auto"/>
            <w:bottom w:val="none" w:sz="0" w:space="0" w:color="auto"/>
            <w:right w:val="none" w:sz="0" w:space="0" w:color="auto"/>
          </w:divBdr>
        </w:div>
        <w:div w:id="1658999989">
          <w:marLeft w:val="480"/>
          <w:marRight w:val="0"/>
          <w:marTop w:val="0"/>
          <w:marBottom w:val="0"/>
          <w:divBdr>
            <w:top w:val="none" w:sz="0" w:space="0" w:color="auto"/>
            <w:left w:val="none" w:sz="0" w:space="0" w:color="auto"/>
            <w:bottom w:val="none" w:sz="0" w:space="0" w:color="auto"/>
            <w:right w:val="none" w:sz="0" w:space="0" w:color="auto"/>
          </w:divBdr>
        </w:div>
        <w:div w:id="1172257091">
          <w:marLeft w:val="480"/>
          <w:marRight w:val="0"/>
          <w:marTop w:val="0"/>
          <w:marBottom w:val="0"/>
          <w:divBdr>
            <w:top w:val="none" w:sz="0" w:space="0" w:color="auto"/>
            <w:left w:val="none" w:sz="0" w:space="0" w:color="auto"/>
            <w:bottom w:val="none" w:sz="0" w:space="0" w:color="auto"/>
            <w:right w:val="none" w:sz="0" w:space="0" w:color="auto"/>
          </w:divBdr>
        </w:div>
        <w:div w:id="1274288052">
          <w:marLeft w:val="480"/>
          <w:marRight w:val="0"/>
          <w:marTop w:val="0"/>
          <w:marBottom w:val="0"/>
          <w:divBdr>
            <w:top w:val="none" w:sz="0" w:space="0" w:color="auto"/>
            <w:left w:val="none" w:sz="0" w:space="0" w:color="auto"/>
            <w:bottom w:val="none" w:sz="0" w:space="0" w:color="auto"/>
            <w:right w:val="none" w:sz="0" w:space="0" w:color="auto"/>
          </w:divBdr>
        </w:div>
        <w:div w:id="1542328770">
          <w:marLeft w:val="480"/>
          <w:marRight w:val="0"/>
          <w:marTop w:val="0"/>
          <w:marBottom w:val="0"/>
          <w:divBdr>
            <w:top w:val="none" w:sz="0" w:space="0" w:color="auto"/>
            <w:left w:val="none" w:sz="0" w:space="0" w:color="auto"/>
            <w:bottom w:val="none" w:sz="0" w:space="0" w:color="auto"/>
            <w:right w:val="none" w:sz="0" w:space="0" w:color="auto"/>
          </w:divBdr>
        </w:div>
        <w:div w:id="1247806647">
          <w:marLeft w:val="480"/>
          <w:marRight w:val="0"/>
          <w:marTop w:val="0"/>
          <w:marBottom w:val="0"/>
          <w:divBdr>
            <w:top w:val="none" w:sz="0" w:space="0" w:color="auto"/>
            <w:left w:val="none" w:sz="0" w:space="0" w:color="auto"/>
            <w:bottom w:val="none" w:sz="0" w:space="0" w:color="auto"/>
            <w:right w:val="none" w:sz="0" w:space="0" w:color="auto"/>
          </w:divBdr>
        </w:div>
        <w:div w:id="1476141420">
          <w:marLeft w:val="480"/>
          <w:marRight w:val="0"/>
          <w:marTop w:val="0"/>
          <w:marBottom w:val="0"/>
          <w:divBdr>
            <w:top w:val="none" w:sz="0" w:space="0" w:color="auto"/>
            <w:left w:val="none" w:sz="0" w:space="0" w:color="auto"/>
            <w:bottom w:val="none" w:sz="0" w:space="0" w:color="auto"/>
            <w:right w:val="none" w:sz="0" w:space="0" w:color="auto"/>
          </w:divBdr>
        </w:div>
        <w:div w:id="1359113685">
          <w:marLeft w:val="480"/>
          <w:marRight w:val="0"/>
          <w:marTop w:val="0"/>
          <w:marBottom w:val="0"/>
          <w:divBdr>
            <w:top w:val="none" w:sz="0" w:space="0" w:color="auto"/>
            <w:left w:val="none" w:sz="0" w:space="0" w:color="auto"/>
            <w:bottom w:val="none" w:sz="0" w:space="0" w:color="auto"/>
            <w:right w:val="none" w:sz="0" w:space="0" w:color="auto"/>
          </w:divBdr>
        </w:div>
        <w:div w:id="596983503">
          <w:marLeft w:val="480"/>
          <w:marRight w:val="0"/>
          <w:marTop w:val="0"/>
          <w:marBottom w:val="0"/>
          <w:divBdr>
            <w:top w:val="none" w:sz="0" w:space="0" w:color="auto"/>
            <w:left w:val="none" w:sz="0" w:space="0" w:color="auto"/>
            <w:bottom w:val="none" w:sz="0" w:space="0" w:color="auto"/>
            <w:right w:val="none" w:sz="0" w:space="0" w:color="auto"/>
          </w:divBdr>
        </w:div>
        <w:div w:id="736166759">
          <w:marLeft w:val="480"/>
          <w:marRight w:val="0"/>
          <w:marTop w:val="0"/>
          <w:marBottom w:val="0"/>
          <w:divBdr>
            <w:top w:val="none" w:sz="0" w:space="0" w:color="auto"/>
            <w:left w:val="none" w:sz="0" w:space="0" w:color="auto"/>
            <w:bottom w:val="none" w:sz="0" w:space="0" w:color="auto"/>
            <w:right w:val="none" w:sz="0" w:space="0" w:color="auto"/>
          </w:divBdr>
        </w:div>
        <w:div w:id="423918677">
          <w:marLeft w:val="480"/>
          <w:marRight w:val="0"/>
          <w:marTop w:val="0"/>
          <w:marBottom w:val="0"/>
          <w:divBdr>
            <w:top w:val="none" w:sz="0" w:space="0" w:color="auto"/>
            <w:left w:val="none" w:sz="0" w:space="0" w:color="auto"/>
            <w:bottom w:val="none" w:sz="0" w:space="0" w:color="auto"/>
            <w:right w:val="none" w:sz="0" w:space="0" w:color="auto"/>
          </w:divBdr>
        </w:div>
        <w:div w:id="67849636">
          <w:marLeft w:val="480"/>
          <w:marRight w:val="0"/>
          <w:marTop w:val="0"/>
          <w:marBottom w:val="0"/>
          <w:divBdr>
            <w:top w:val="none" w:sz="0" w:space="0" w:color="auto"/>
            <w:left w:val="none" w:sz="0" w:space="0" w:color="auto"/>
            <w:bottom w:val="none" w:sz="0" w:space="0" w:color="auto"/>
            <w:right w:val="none" w:sz="0" w:space="0" w:color="auto"/>
          </w:divBdr>
        </w:div>
        <w:div w:id="487554865">
          <w:marLeft w:val="480"/>
          <w:marRight w:val="0"/>
          <w:marTop w:val="0"/>
          <w:marBottom w:val="0"/>
          <w:divBdr>
            <w:top w:val="none" w:sz="0" w:space="0" w:color="auto"/>
            <w:left w:val="none" w:sz="0" w:space="0" w:color="auto"/>
            <w:bottom w:val="none" w:sz="0" w:space="0" w:color="auto"/>
            <w:right w:val="none" w:sz="0" w:space="0" w:color="auto"/>
          </w:divBdr>
        </w:div>
        <w:div w:id="389377993">
          <w:marLeft w:val="480"/>
          <w:marRight w:val="0"/>
          <w:marTop w:val="0"/>
          <w:marBottom w:val="0"/>
          <w:divBdr>
            <w:top w:val="none" w:sz="0" w:space="0" w:color="auto"/>
            <w:left w:val="none" w:sz="0" w:space="0" w:color="auto"/>
            <w:bottom w:val="none" w:sz="0" w:space="0" w:color="auto"/>
            <w:right w:val="none" w:sz="0" w:space="0" w:color="auto"/>
          </w:divBdr>
        </w:div>
        <w:div w:id="338898926">
          <w:marLeft w:val="480"/>
          <w:marRight w:val="0"/>
          <w:marTop w:val="0"/>
          <w:marBottom w:val="0"/>
          <w:divBdr>
            <w:top w:val="none" w:sz="0" w:space="0" w:color="auto"/>
            <w:left w:val="none" w:sz="0" w:space="0" w:color="auto"/>
            <w:bottom w:val="none" w:sz="0" w:space="0" w:color="auto"/>
            <w:right w:val="none" w:sz="0" w:space="0" w:color="auto"/>
          </w:divBdr>
        </w:div>
        <w:div w:id="1678968558">
          <w:marLeft w:val="480"/>
          <w:marRight w:val="0"/>
          <w:marTop w:val="0"/>
          <w:marBottom w:val="0"/>
          <w:divBdr>
            <w:top w:val="none" w:sz="0" w:space="0" w:color="auto"/>
            <w:left w:val="none" w:sz="0" w:space="0" w:color="auto"/>
            <w:bottom w:val="none" w:sz="0" w:space="0" w:color="auto"/>
            <w:right w:val="none" w:sz="0" w:space="0" w:color="auto"/>
          </w:divBdr>
        </w:div>
        <w:div w:id="1911114207">
          <w:marLeft w:val="480"/>
          <w:marRight w:val="0"/>
          <w:marTop w:val="0"/>
          <w:marBottom w:val="0"/>
          <w:divBdr>
            <w:top w:val="none" w:sz="0" w:space="0" w:color="auto"/>
            <w:left w:val="none" w:sz="0" w:space="0" w:color="auto"/>
            <w:bottom w:val="none" w:sz="0" w:space="0" w:color="auto"/>
            <w:right w:val="none" w:sz="0" w:space="0" w:color="auto"/>
          </w:divBdr>
        </w:div>
        <w:div w:id="2116514597">
          <w:marLeft w:val="480"/>
          <w:marRight w:val="0"/>
          <w:marTop w:val="0"/>
          <w:marBottom w:val="0"/>
          <w:divBdr>
            <w:top w:val="none" w:sz="0" w:space="0" w:color="auto"/>
            <w:left w:val="none" w:sz="0" w:space="0" w:color="auto"/>
            <w:bottom w:val="none" w:sz="0" w:space="0" w:color="auto"/>
            <w:right w:val="none" w:sz="0" w:space="0" w:color="auto"/>
          </w:divBdr>
        </w:div>
        <w:div w:id="1786266228">
          <w:marLeft w:val="480"/>
          <w:marRight w:val="0"/>
          <w:marTop w:val="0"/>
          <w:marBottom w:val="0"/>
          <w:divBdr>
            <w:top w:val="none" w:sz="0" w:space="0" w:color="auto"/>
            <w:left w:val="none" w:sz="0" w:space="0" w:color="auto"/>
            <w:bottom w:val="none" w:sz="0" w:space="0" w:color="auto"/>
            <w:right w:val="none" w:sz="0" w:space="0" w:color="auto"/>
          </w:divBdr>
        </w:div>
        <w:div w:id="1776053527">
          <w:marLeft w:val="480"/>
          <w:marRight w:val="0"/>
          <w:marTop w:val="0"/>
          <w:marBottom w:val="0"/>
          <w:divBdr>
            <w:top w:val="none" w:sz="0" w:space="0" w:color="auto"/>
            <w:left w:val="none" w:sz="0" w:space="0" w:color="auto"/>
            <w:bottom w:val="none" w:sz="0" w:space="0" w:color="auto"/>
            <w:right w:val="none" w:sz="0" w:space="0" w:color="auto"/>
          </w:divBdr>
        </w:div>
        <w:div w:id="753816606">
          <w:marLeft w:val="480"/>
          <w:marRight w:val="0"/>
          <w:marTop w:val="0"/>
          <w:marBottom w:val="0"/>
          <w:divBdr>
            <w:top w:val="none" w:sz="0" w:space="0" w:color="auto"/>
            <w:left w:val="none" w:sz="0" w:space="0" w:color="auto"/>
            <w:bottom w:val="none" w:sz="0" w:space="0" w:color="auto"/>
            <w:right w:val="none" w:sz="0" w:space="0" w:color="auto"/>
          </w:divBdr>
        </w:div>
        <w:div w:id="655963762">
          <w:marLeft w:val="480"/>
          <w:marRight w:val="0"/>
          <w:marTop w:val="0"/>
          <w:marBottom w:val="0"/>
          <w:divBdr>
            <w:top w:val="none" w:sz="0" w:space="0" w:color="auto"/>
            <w:left w:val="none" w:sz="0" w:space="0" w:color="auto"/>
            <w:bottom w:val="none" w:sz="0" w:space="0" w:color="auto"/>
            <w:right w:val="none" w:sz="0" w:space="0" w:color="auto"/>
          </w:divBdr>
        </w:div>
        <w:div w:id="1147936482">
          <w:marLeft w:val="480"/>
          <w:marRight w:val="0"/>
          <w:marTop w:val="0"/>
          <w:marBottom w:val="0"/>
          <w:divBdr>
            <w:top w:val="none" w:sz="0" w:space="0" w:color="auto"/>
            <w:left w:val="none" w:sz="0" w:space="0" w:color="auto"/>
            <w:bottom w:val="none" w:sz="0" w:space="0" w:color="auto"/>
            <w:right w:val="none" w:sz="0" w:space="0" w:color="auto"/>
          </w:divBdr>
        </w:div>
        <w:div w:id="1631864223">
          <w:marLeft w:val="480"/>
          <w:marRight w:val="0"/>
          <w:marTop w:val="0"/>
          <w:marBottom w:val="0"/>
          <w:divBdr>
            <w:top w:val="none" w:sz="0" w:space="0" w:color="auto"/>
            <w:left w:val="none" w:sz="0" w:space="0" w:color="auto"/>
            <w:bottom w:val="none" w:sz="0" w:space="0" w:color="auto"/>
            <w:right w:val="none" w:sz="0" w:space="0" w:color="auto"/>
          </w:divBdr>
        </w:div>
        <w:div w:id="148644150">
          <w:marLeft w:val="480"/>
          <w:marRight w:val="0"/>
          <w:marTop w:val="0"/>
          <w:marBottom w:val="0"/>
          <w:divBdr>
            <w:top w:val="none" w:sz="0" w:space="0" w:color="auto"/>
            <w:left w:val="none" w:sz="0" w:space="0" w:color="auto"/>
            <w:bottom w:val="none" w:sz="0" w:space="0" w:color="auto"/>
            <w:right w:val="none" w:sz="0" w:space="0" w:color="auto"/>
          </w:divBdr>
        </w:div>
        <w:div w:id="389352336">
          <w:marLeft w:val="480"/>
          <w:marRight w:val="0"/>
          <w:marTop w:val="0"/>
          <w:marBottom w:val="0"/>
          <w:divBdr>
            <w:top w:val="none" w:sz="0" w:space="0" w:color="auto"/>
            <w:left w:val="none" w:sz="0" w:space="0" w:color="auto"/>
            <w:bottom w:val="none" w:sz="0" w:space="0" w:color="auto"/>
            <w:right w:val="none" w:sz="0" w:space="0" w:color="auto"/>
          </w:divBdr>
        </w:div>
        <w:div w:id="642200746">
          <w:marLeft w:val="480"/>
          <w:marRight w:val="0"/>
          <w:marTop w:val="0"/>
          <w:marBottom w:val="0"/>
          <w:divBdr>
            <w:top w:val="none" w:sz="0" w:space="0" w:color="auto"/>
            <w:left w:val="none" w:sz="0" w:space="0" w:color="auto"/>
            <w:bottom w:val="none" w:sz="0" w:space="0" w:color="auto"/>
            <w:right w:val="none" w:sz="0" w:space="0" w:color="auto"/>
          </w:divBdr>
        </w:div>
        <w:div w:id="2031026579">
          <w:marLeft w:val="480"/>
          <w:marRight w:val="0"/>
          <w:marTop w:val="0"/>
          <w:marBottom w:val="0"/>
          <w:divBdr>
            <w:top w:val="none" w:sz="0" w:space="0" w:color="auto"/>
            <w:left w:val="none" w:sz="0" w:space="0" w:color="auto"/>
            <w:bottom w:val="none" w:sz="0" w:space="0" w:color="auto"/>
            <w:right w:val="none" w:sz="0" w:space="0" w:color="auto"/>
          </w:divBdr>
        </w:div>
        <w:div w:id="1508442562">
          <w:marLeft w:val="480"/>
          <w:marRight w:val="0"/>
          <w:marTop w:val="0"/>
          <w:marBottom w:val="0"/>
          <w:divBdr>
            <w:top w:val="none" w:sz="0" w:space="0" w:color="auto"/>
            <w:left w:val="none" w:sz="0" w:space="0" w:color="auto"/>
            <w:bottom w:val="none" w:sz="0" w:space="0" w:color="auto"/>
            <w:right w:val="none" w:sz="0" w:space="0" w:color="auto"/>
          </w:divBdr>
        </w:div>
        <w:div w:id="1774744644">
          <w:marLeft w:val="480"/>
          <w:marRight w:val="0"/>
          <w:marTop w:val="0"/>
          <w:marBottom w:val="0"/>
          <w:divBdr>
            <w:top w:val="none" w:sz="0" w:space="0" w:color="auto"/>
            <w:left w:val="none" w:sz="0" w:space="0" w:color="auto"/>
            <w:bottom w:val="none" w:sz="0" w:space="0" w:color="auto"/>
            <w:right w:val="none" w:sz="0" w:space="0" w:color="auto"/>
          </w:divBdr>
        </w:div>
        <w:div w:id="2085296522">
          <w:marLeft w:val="480"/>
          <w:marRight w:val="0"/>
          <w:marTop w:val="0"/>
          <w:marBottom w:val="0"/>
          <w:divBdr>
            <w:top w:val="none" w:sz="0" w:space="0" w:color="auto"/>
            <w:left w:val="none" w:sz="0" w:space="0" w:color="auto"/>
            <w:bottom w:val="none" w:sz="0" w:space="0" w:color="auto"/>
            <w:right w:val="none" w:sz="0" w:space="0" w:color="auto"/>
          </w:divBdr>
        </w:div>
        <w:div w:id="1272979457">
          <w:marLeft w:val="480"/>
          <w:marRight w:val="0"/>
          <w:marTop w:val="0"/>
          <w:marBottom w:val="0"/>
          <w:divBdr>
            <w:top w:val="none" w:sz="0" w:space="0" w:color="auto"/>
            <w:left w:val="none" w:sz="0" w:space="0" w:color="auto"/>
            <w:bottom w:val="none" w:sz="0" w:space="0" w:color="auto"/>
            <w:right w:val="none" w:sz="0" w:space="0" w:color="auto"/>
          </w:divBdr>
        </w:div>
        <w:div w:id="1465275527">
          <w:marLeft w:val="480"/>
          <w:marRight w:val="0"/>
          <w:marTop w:val="0"/>
          <w:marBottom w:val="0"/>
          <w:divBdr>
            <w:top w:val="none" w:sz="0" w:space="0" w:color="auto"/>
            <w:left w:val="none" w:sz="0" w:space="0" w:color="auto"/>
            <w:bottom w:val="none" w:sz="0" w:space="0" w:color="auto"/>
            <w:right w:val="none" w:sz="0" w:space="0" w:color="auto"/>
          </w:divBdr>
        </w:div>
        <w:div w:id="1843357240">
          <w:marLeft w:val="480"/>
          <w:marRight w:val="0"/>
          <w:marTop w:val="0"/>
          <w:marBottom w:val="0"/>
          <w:divBdr>
            <w:top w:val="none" w:sz="0" w:space="0" w:color="auto"/>
            <w:left w:val="none" w:sz="0" w:space="0" w:color="auto"/>
            <w:bottom w:val="none" w:sz="0" w:space="0" w:color="auto"/>
            <w:right w:val="none" w:sz="0" w:space="0" w:color="auto"/>
          </w:divBdr>
        </w:div>
        <w:div w:id="190730430">
          <w:marLeft w:val="480"/>
          <w:marRight w:val="0"/>
          <w:marTop w:val="0"/>
          <w:marBottom w:val="0"/>
          <w:divBdr>
            <w:top w:val="none" w:sz="0" w:space="0" w:color="auto"/>
            <w:left w:val="none" w:sz="0" w:space="0" w:color="auto"/>
            <w:bottom w:val="none" w:sz="0" w:space="0" w:color="auto"/>
            <w:right w:val="none" w:sz="0" w:space="0" w:color="auto"/>
          </w:divBdr>
        </w:div>
      </w:divsChild>
    </w:div>
    <w:div w:id="566961817">
      <w:marLeft w:val="480"/>
      <w:marRight w:val="0"/>
      <w:marTop w:val="0"/>
      <w:marBottom w:val="0"/>
      <w:divBdr>
        <w:top w:val="none" w:sz="0" w:space="0" w:color="auto"/>
        <w:left w:val="none" w:sz="0" w:space="0" w:color="auto"/>
        <w:bottom w:val="none" w:sz="0" w:space="0" w:color="auto"/>
        <w:right w:val="none" w:sz="0" w:space="0" w:color="auto"/>
      </w:divBdr>
    </w:div>
    <w:div w:id="567111226">
      <w:marLeft w:val="480"/>
      <w:marRight w:val="0"/>
      <w:marTop w:val="0"/>
      <w:marBottom w:val="0"/>
      <w:divBdr>
        <w:top w:val="none" w:sz="0" w:space="0" w:color="auto"/>
        <w:left w:val="none" w:sz="0" w:space="0" w:color="auto"/>
        <w:bottom w:val="none" w:sz="0" w:space="0" w:color="auto"/>
        <w:right w:val="none" w:sz="0" w:space="0" w:color="auto"/>
      </w:divBdr>
    </w:div>
    <w:div w:id="567300955">
      <w:bodyDiv w:val="1"/>
      <w:marLeft w:val="0"/>
      <w:marRight w:val="0"/>
      <w:marTop w:val="0"/>
      <w:marBottom w:val="0"/>
      <w:divBdr>
        <w:top w:val="none" w:sz="0" w:space="0" w:color="auto"/>
        <w:left w:val="none" w:sz="0" w:space="0" w:color="auto"/>
        <w:bottom w:val="none" w:sz="0" w:space="0" w:color="auto"/>
        <w:right w:val="none" w:sz="0" w:space="0" w:color="auto"/>
      </w:divBdr>
      <w:divsChild>
        <w:div w:id="1360819558">
          <w:marLeft w:val="480"/>
          <w:marRight w:val="0"/>
          <w:marTop w:val="0"/>
          <w:marBottom w:val="0"/>
          <w:divBdr>
            <w:top w:val="none" w:sz="0" w:space="0" w:color="auto"/>
            <w:left w:val="none" w:sz="0" w:space="0" w:color="auto"/>
            <w:bottom w:val="none" w:sz="0" w:space="0" w:color="auto"/>
            <w:right w:val="none" w:sz="0" w:space="0" w:color="auto"/>
          </w:divBdr>
        </w:div>
        <w:div w:id="2032611196">
          <w:marLeft w:val="480"/>
          <w:marRight w:val="0"/>
          <w:marTop w:val="0"/>
          <w:marBottom w:val="0"/>
          <w:divBdr>
            <w:top w:val="none" w:sz="0" w:space="0" w:color="auto"/>
            <w:left w:val="none" w:sz="0" w:space="0" w:color="auto"/>
            <w:bottom w:val="none" w:sz="0" w:space="0" w:color="auto"/>
            <w:right w:val="none" w:sz="0" w:space="0" w:color="auto"/>
          </w:divBdr>
        </w:div>
        <w:div w:id="786966296">
          <w:marLeft w:val="480"/>
          <w:marRight w:val="0"/>
          <w:marTop w:val="0"/>
          <w:marBottom w:val="0"/>
          <w:divBdr>
            <w:top w:val="none" w:sz="0" w:space="0" w:color="auto"/>
            <w:left w:val="none" w:sz="0" w:space="0" w:color="auto"/>
            <w:bottom w:val="none" w:sz="0" w:space="0" w:color="auto"/>
            <w:right w:val="none" w:sz="0" w:space="0" w:color="auto"/>
          </w:divBdr>
        </w:div>
        <w:div w:id="1579293005">
          <w:marLeft w:val="480"/>
          <w:marRight w:val="0"/>
          <w:marTop w:val="0"/>
          <w:marBottom w:val="0"/>
          <w:divBdr>
            <w:top w:val="none" w:sz="0" w:space="0" w:color="auto"/>
            <w:left w:val="none" w:sz="0" w:space="0" w:color="auto"/>
            <w:bottom w:val="none" w:sz="0" w:space="0" w:color="auto"/>
            <w:right w:val="none" w:sz="0" w:space="0" w:color="auto"/>
          </w:divBdr>
        </w:div>
        <w:div w:id="539246495">
          <w:marLeft w:val="480"/>
          <w:marRight w:val="0"/>
          <w:marTop w:val="0"/>
          <w:marBottom w:val="0"/>
          <w:divBdr>
            <w:top w:val="none" w:sz="0" w:space="0" w:color="auto"/>
            <w:left w:val="none" w:sz="0" w:space="0" w:color="auto"/>
            <w:bottom w:val="none" w:sz="0" w:space="0" w:color="auto"/>
            <w:right w:val="none" w:sz="0" w:space="0" w:color="auto"/>
          </w:divBdr>
        </w:div>
        <w:div w:id="1141534864">
          <w:marLeft w:val="480"/>
          <w:marRight w:val="0"/>
          <w:marTop w:val="0"/>
          <w:marBottom w:val="0"/>
          <w:divBdr>
            <w:top w:val="none" w:sz="0" w:space="0" w:color="auto"/>
            <w:left w:val="none" w:sz="0" w:space="0" w:color="auto"/>
            <w:bottom w:val="none" w:sz="0" w:space="0" w:color="auto"/>
            <w:right w:val="none" w:sz="0" w:space="0" w:color="auto"/>
          </w:divBdr>
        </w:div>
        <w:div w:id="2049137354">
          <w:marLeft w:val="480"/>
          <w:marRight w:val="0"/>
          <w:marTop w:val="0"/>
          <w:marBottom w:val="0"/>
          <w:divBdr>
            <w:top w:val="none" w:sz="0" w:space="0" w:color="auto"/>
            <w:left w:val="none" w:sz="0" w:space="0" w:color="auto"/>
            <w:bottom w:val="none" w:sz="0" w:space="0" w:color="auto"/>
            <w:right w:val="none" w:sz="0" w:space="0" w:color="auto"/>
          </w:divBdr>
        </w:div>
        <w:div w:id="325717083">
          <w:marLeft w:val="480"/>
          <w:marRight w:val="0"/>
          <w:marTop w:val="0"/>
          <w:marBottom w:val="0"/>
          <w:divBdr>
            <w:top w:val="none" w:sz="0" w:space="0" w:color="auto"/>
            <w:left w:val="none" w:sz="0" w:space="0" w:color="auto"/>
            <w:bottom w:val="none" w:sz="0" w:space="0" w:color="auto"/>
            <w:right w:val="none" w:sz="0" w:space="0" w:color="auto"/>
          </w:divBdr>
        </w:div>
        <w:div w:id="2004703391">
          <w:marLeft w:val="480"/>
          <w:marRight w:val="0"/>
          <w:marTop w:val="0"/>
          <w:marBottom w:val="0"/>
          <w:divBdr>
            <w:top w:val="none" w:sz="0" w:space="0" w:color="auto"/>
            <w:left w:val="none" w:sz="0" w:space="0" w:color="auto"/>
            <w:bottom w:val="none" w:sz="0" w:space="0" w:color="auto"/>
            <w:right w:val="none" w:sz="0" w:space="0" w:color="auto"/>
          </w:divBdr>
        </w:div>
        <w:div w:id="1826361971">
          <w:marLeft w:val="480"/>
          <w:marRight w:val="0"/>
          <w:marTop w:val="0"/>
          <w:marBottom w:val="0"/>
          <w:divBdr>
            <w:top w:val="none" w:sz="0" w:space="0" w:color="auto"/>
            <w:left w:val="none" w:sz="0" w:space="0" w:color="auto"/>
            <w:bottom w:val="none" w:sz="0" w:space="0" w:color="auto"/>
            <w:right w:val="none" w:sz="0" w:space="0" w:color="auto"/>
          </w:divBdr>
        </w:div>
        <w:div w:id="1454784459">
          <w:marLeft w:val="480"/>
          <w:marRight w:val="0"/>
          <w:marTop w:val="0"/>
          <w:marBottom w:val="0"/>
          <w:divBdr>
            <w:top w:val="none" w:sz="0" w:space="0" w:color="auto"/>
            <w:left w:val="none" w:sz="0" w:space="0" w:color="auto"/>
            <w:bottom w:val="none" w:sz="0" w:space="0" w:color="auto"/>
            <w:right w:val="none" w:sz="0" w:space="0" w:color="auto"/>
          </w:divBdr>
        </w:div>
        <w:div w:id="1757511667">
          <w:marLeft w:val="480"/>
          <w:marRight w:val="0"/>
          <w:marTop w:val="0"/>
          <w:marBottom w:val="0"/>
          <w:divBdr>
            <w:top w:val="none" w:sz="0" w:space="0" w:color="auto"/>
            <w:left w:val="none" w:sz="0" w:space="0" w:color="auto"/>
            <w:bottom w:val="none" w:sz="0" w:space="0" w:color="auto"/>
            <w:right w:val="none" w:sz="0" w:space="0" w:color="auto"/>
          </w:divBdr>
        </w:div>
        <w:div w:id="1003969347">
          <w:marLeft w:val="480"/>
          <w:marRight w:val="0"/>
          <w:marTop w:val="0"/>
          <w:marBottom w:val="0"/>
          <w:divBdr>
            <w:top w:val="none" w:sz="0" w:space="0" w:color="auto"/>
            <w:left w:val="none" w:sz="0" w:space="0" w:color="auto"/>
            <w:bottom w:val="none" w:sz="0" w:space="0" w:color="auto"/>
            <w:right w:val="none" w:sz="0" w:space="0" w:color="auto"/>
          </w:divBdr>
        </w:div>
        <w:div w:id="967126193">
          <w:marLeft w:val="480"/>
          <w:marRight w:val="0"/>
          <w:marTop w:val="0"/>
          <w:marBottom w:val="0"/>
          <w:divBdr>
            <w:top w:val="none" w:sz="0" w:space="0" w:color="auto"/>
            <w:left w:val="none" w:sz="0" w:space="0" w:color="auto"/>
            <w:bottom w:val="none" w:sz="0" w:space="0" w:color="auto"/>
            <w:right w:val="none" w:sz="0" w:space="0" w:color="auto"/>
          </w:divBdr>
        </w:div>
        <w:div w:id="307782176">
          <w:marLeft w:val="480"/>
          <w:marRight w:val="0"/>
          <w:marTop w:val="0"/>
          <w:marBottom w:val="0"/>
          <w:divBdr>
            <w:top w:val="none" w:sz="0" w:space="0" w:color="auto"/>
            <w:left w:val="none" w:sz="0" w:space="0" w:color="auto"/>
            <w:bottom w:val="none" w:sz="0" w:space="0" w:color="auto"/>
            <w:right w:val="none" w:sz="0" w:space="0" w:color="auto"/>
          </w:divBdr>
        </w:div>
        <w:div w:id="495921403">
          <w:marLeft w:val="480"/>
          <w:marRight w:val="0"/>
          <w:marTop w:val="0"/>
          <w:marBottom w:val="0"/>
          <w:divBdr>
            <w:top w:val="none" w:sz="0" w:space="0" w:color="auto"/>
            <w:left w:val="none" w:sz="0" w:space="0" w:color="auto"/>
            <w:bottom w:val="none" w:sz="0" w:space="0" w:color="auto"/>
            <w:right w:val="none" w:sz="0" w:space="0" w:color="auto"/>
          </w:divBdr>
        </w:div>
        <w:div w:id="1202862323">
          <w:marLeft w:val="480"/>
          <w:marRight w:val="0"/>
          <w:marTop w:val="0"/>
          <w:marBottom w:val="0"/>
          <w:divBdr>
            <w:top w:val="none" w:sz="0" w:space="0" w:color="auto"/>
            <w:left w:val="none" w:sz="0" w:space="0" w:color="auto"/>
            <w:bottom w:val="none" w:sz="0" w:space="0" w:color="auto"/>
            <w:right w:val="none" w:sz="0" w:space="0" w:color="auto"/>
          </w:divBdr>
        </w:div>
        <w:div w:id="1319067880">
          <w:marLeft w:val="480"/>
          <w:marRight w:val="0"/>
          <w:marTop w:val="0"/>
          <w:marBottom w:val="0"/>
          <w:divBdr>
            <w:top w:val="none" w:sz="0" w:space="0" w:color="auto"/>
            <w:left w:val="none" w:sz="0" w:space="0" w:color="auto"/>
            <w:bottom w:val="none" w:sz="0" w:space="0" w:color="auto"/>
            <w:right w:val="none" w:sz="0" w:space="0" w:color="auto"/>
          </w:divBdr>
        </w:div>
        <w:div w:id="963579881">
          <w:marLeft w:val="480"/>
          <w:marRight w:val="0"/>
          <w:marTop w:val="0"/>
          <w:marBottom w:val="0"/>
          <w:divBdr>
            <w:top w:val="none" w:sz="0" w:space="0" w:color="auto"/>
            <w:left w:val="none" w:sz="0" w:space="0" w:color="auto"/>
            <w:bottom w:val="none" w:sz="0" w:space="0" w:color="auto"/>
            <w:right w:val="none" w:sz="0" w:space="0" w:color="auto"/>
          </w:divBdr>
        </w:div>
        <w:div w:id="1646471320">
          <w:marLeft w:val="480"/>
          <w:marRight w:val="0"/>
          <w:marTop w:val="0"/>
          <w:marBottom w:val="0"/>
          <w:divBdr>
            <w:top w:val="none" w:sz="0" w:space="0" w:color="auto"/>
            <w:left w:val="none" w:sz="0" w:space="0" w:color="auto"/>
            <w:bottom w:val="none" w:sz="0" w:space="0" w:color="auto"/>
            <w:right w:val="none" w:sz="0" w:space="0" w:color="auto"/>
          </w:divBdr>
        </w:div>
        <w:div w:id="1450853277">
          <w:marLeft w:val="480"/>
          <w:marRight w:val="0"/>
          <w:marTop w:val="0"/>
          <w:marBottom w:val="0"/>
          <w:divBdr>
            <w:top w:val="none" w:sz="0" w:space="0" w:color="auto"/>
            <w:left w:val="none" w:sz="0" w:space="0" w:color="auto"/>
            <w:bottom w:val="none" w:sz="0" w:space="0" w:color="auto"/>
            <w:right w:val="none" w:sz="0" w:space="0" w:color="auto"/>
          </w:divBdr>
        </w:div>
        <w:div w:id="2073582364">
          <w:marLeft w:val="480"/>
          <w:marRight w:val="0"/>
          <w:marTop w:val="0"/>
          <w:marBottom w:val="0"/>
          <w:divBdr>
            <w:top w:val="none" w:sz="0" w:space="0" w:color="auto"/>
            <w:left w:val="none" w:sz="0" w:space="0" w:color="auto"/>
            <w:bottom w:val="none" w:sz="0" w:space="0" w:color="auto"/>
            <w:right w:val="none" w:sz="0" w:space="0" w:color="auto"/>
          </w:divBdr>
        </w:div>
        <w:div w:id="1757441595">
          <w:marLeft w:val="480"/>
          <w:marRight w:val="0"/>
          <w:marTop w:val="0"/>
          <w:marBottom w:val="0"/>
          <w:divBdr>
            <w:top w:val="none" w:sz="0" w:space="0" w:color="auto"/>
            <w:left w:val="none" w:sz="0" w:space="0" w:color="auto"/>
            <w:bottom w:val="none" w:sz="0" w:space="0" w:color="auto"/>
            <w:right w:val="none" w:sz="0" w:space="0" w:color="auto"/>
          </w:divBdr>
        </w:div>
        <w:div w:id="1735005800">
          <w:marLeft w:val="480"/>
          <w:marRight w:val="0"/>
          <w:marTop w:val="0"/>
          <w:marBottom w:val="0"/>
          <w:divBdr>
            <w:top w:val="none" w:sz="0" w:space="0" w:color="auto"/>
            <w:left w:val="none" w:sz="0" w:space="0" w:color="auto"/>
            <w:bottom w:val="none" w:sz="0" w:space="0" w:color="auto"/>
            <w:right w:val="none" w:sz="0" w:space="0" w:color="auto"/>
          </w:divBdr>
        </w:div>
        <w:div w:id="768427403">
          <w:marLeft w:val="480"/>
          <w:marRight w:val="0"/>
          <w:marTop w:val="0"/>
          <w:marBottom w:val="0"/>
          <w:divBdr>
            <w:top w:val="none" w:sz="0" w:space="0" w:color="auto"/>
            <w:left w:val="none" w:sz="0" w:space="0" w:color="auto"/>
            <w:bottom w:val="none" w:sz="0" w:space="0" w:color="auto"/>
            <w:right w:val="none" w:sz="0" w:space="0" w:color="auto"/>
          </w:divBdr>
        </w:div>
        <w:div w:id="2011759585">
          <w:marLeft w:val="480"/>
          <w:marRight w:val="0"/>
          <w:marTop w:val="0"/>
          <w:marBottom w:val="0"/>
          <w:divBdr>
            <w:top w:val="none" w:sz="0" w:space="0" w:color="auto"/>
            <w:left w:val="none" w:sz="0" w:space="0" w:color="auto"/>
            <w:bottom w:val="none" w:sz="0" w:space="0" w:color="auto"/>
            <w:right w:val="none" w:sz="0" w:space="0" w:color="auto"/>
          </w:divBdr>
        </w:div>
        <w:div w:id="1221942414">
          <w:marLeft w:val="480"/>
          <w:marRight w:val="0"/>
          <w:marTop w:val="0"/>
          <w:marBottom w:val="0"/>
          <w:divBdr>
            <w:top w:val="none" w:sz="0" w:space="0" w:color="auto"/>
            <w:left w:val="none" w:sz="0" w:space="0" w:color="auto"/>
            <w:bottom w:val="none" w:sz="0" w:space="0" w:color="auto"/>
            <w:right w:val="none" w:sz="0" w:space="0" w:color="auto"/>
          </w:divBdr>
        </w:div>
        <w:div w:id="1164933257">
          <w:marLeft w:val="480"/>
          <w:marRight w:val="0"/>
          <w:marTop w:val="0"/>
          <w:marBottom w:val="0"/>
          <w:divBdr>
            <w:top w:val="none" w:sz="0" w:space="0" w:color="auto"/>
            <w:left w:val="none" w:sz="0" w:space="0" w:color="auto"/>
            <w:bottom w:val="none" w:sz="0" w:space="0" w:color="auto"/>
            <w:right w:val="none" w:sz="0" w:space="0" w:color="auto"/>
          </w:divBdr>
        </w:div>
        <w:div w:id="1573075353">
          <w:marLeft w:val="480"/>
          <w:marRight w:val="0"/>
          <w:marTop w:val="0"/>
          <w:marBottom w:val="0"/>
          <w:divBdr>
            <w:top w:val="none" w:sz="0" w:space="0" w:color="auto"/>
            <w:left w:val="none" w:sz="0" w:space="0" w:color="auto"/>
            <w:bottom w:val="none" w:sz="0" w:space="0" w:color="auto"/>
            <w:right w:val="none" w:sz="0" w:space="0" w:color="auto"/>
          </w:divBdr>
        </w:div>
        <w:div w:id="901134931">
          <w:marLeft w:val="480"/>
          <w:marRight w:val="0"/>
          <w:marTop w:val="0"/>
          <w:marBottom w:val="0"/>
          <w:divBdr>
            <w:top w:val="none" w:sz="0" w:space="0" w:color="auto"/>
            <w:left w:val="none" w:sz="0" w:space="0" w:color="auto"/>
            <w:bottom w:val="none" w:sz="0" w:space="0" w:color="auto"/>
            <w:right w:val="none" w:sz="0" w:space="0" w:color="auto"/>
          </w:divBdr>
        </w:div>
        <w:div w:id="148598874">
          <w:marLeft w:val="480"/>
          <w:marRight w:val="0"/>
          <w:marTop w:val="0"/>
          <w:marBottom w:val="0"/>
          <w:divBdr>
            <w:top w:val="none" w:sz="0" w:space="0" w:color="auto"/>
            <w:left w:val="none" w:sz="0" w:space="0" w:color="auto"/>
            <w:bottom w:val="none" w:sz="0" w:space="0" w:color="auto"/>
            <w:right w:val="none" w:sz="0" w:space="0" w:color="auto"/>
          </w:divBdr>
        </w:div>
        <w:div w:id="1492794486">
          <w:marLeft w:val="480"/>
          <w:marRight w:val="0"/>
          <w:marTop w:val="0"/>
          <w:marBottom w:val="0"/>
          <w:divBdr>
            <w:top w:val="none" w:sz="0" w:space="0" w:color="auto"/>
            <w:left w:val="none" w:sz="0" w:space="0" w:color="auto"/>
            <w:bottom w:val="none" w:sz="0" w:space="0" w:color="auto"/>
            <w:right w:val="none" w:sz="0" w:space="0" w:color="auto"/>
          </w:divBdr>
        </w:div>
        <w:div w:id="430130867">
          <w:marLeft w:val="480"/>
          <w:marRight w:val="0"/>
          <w:marTop w:val="0"/>
          <w:marBottom w:val="0"/>
          <w:divBdr>
            <w:top w:val="none" w:sz="0" w:space="0" w:color="auto"/>
            <w:left w:val="none" w:sz="0" w:space="0" w:color="auto"/>
            <w:bottom w:val="none" w:sz="0" w:space="0" w:color="auto"/>
            <w:right w:val="none" w:sz="0" w:space="0" w:color="auto"/>
          </w:divBdr>
        </w:div>
        <w:div w:id="1690331191">
          <w:marLeft w:val="480"/>
          <w:marRight w:val="0"/>
          <w:marTop w:val="0"/>
          <w:marBottom w:val="0"/>
          <w:divBdr>
            <w:top w:val="none" w:sz="0" w:space="0" w:color="auto"/>
            <w:left w:val="none" w:sz="0" w:space="0" w:color="auto"/>
            <w:bottom w:val="none" w:sz="0" w:space="0" w:color="auto"/>
            <w:right w:val="none" w:sz="0" w:space="0" w:color="auto"/>
          </w:divBdr>
        </w:div>
        <w:div w:id="531725373">
          <w:marLeft w:val="480"/>
          <w:marRight w:val="0"/>
          <w:marTop w:val="0"/>
          <w:marBottom w:val="0"/>
          <w:divBdr>
            <w:top w:val="none" w:sz="0" w:space="0" w:color="auto"/>
            <w:left w:val="none" w:sz="0" w:space="0" w:color="auto"/>
            <w:bottom w:val="none" w:sz="0" w:space="0" w:color="auto"/>
            <w:right w:val="none" w:sz="0" w:space="0" w:color="auto"/>
          </w:divBdr>
        </w:div>
        <w:div w:id="1699117214">
          <w:marLeft w:val="480"/>
          <w:marRight w:val="0"/>
          <w:marTop w:val="0"/>
          <w:marBottom w:val="0"/>
          <w:divBdr>
            <w:top w:val="none" w:sz="0" w:space="0" w:color="auto"/>
            <w:left w:val="none" w:sz="0" w:space="0" w:color="auto"/>
            <w:bottom w:val="none" w:sz="0" w:space="0" w:color="auto"/>
            <w:right w:val="none" w:sz="0" w:space="0" w:color="auto"/>
          </w:divBdr>
        </w:div>
        <w:div w:id="1956861745">
          <w:marLeft w:val="480"/>
          <w:marRight w:val="0"/>
          <w:marTop w:val="0"/>
          <w:marBottom w:val="0"/>
          <w:divBdr>
            <w:top w:val="none" w:sz="0" w:space="0" w:color="auto"/>
            <w:left w:val="none" w:sz="0" w:space="0" w:color="auto"/>
            <w:bottom w:val="none" w:sz="0" w:space="0" w:color="auto"/>
            <w:right w:val="none" w:sz="0" w:space="0" w:color="auto"/>
          </w:divBdr>
        </w:div>
        <w:div w:id="466240388">
          <w:marLeft w:val="480"/>
          <w:marRight w:val="0"/>
          <w:marTop w:val="0"/>
          <w:marBottom w:val="0"/>
          <w:divBdr>
            <w:top w:val="none" w:sz="0" w:space="0" w:color="auto"/>
            <w:left w:val="none" w:sz="0" w:space="0" w:color="auto"/>
            <w:bottom w:val="none" w:sz="0" w:space="0" w:color="auto"/>
            <w:right w:val="none" w:sz="0" w:space="0" w:color="auto"/>
          </w:divBdr>
        </w:div>
        <w:div w:id="1203520352">
          <w:marLeft w:val="480"/>
          <w:marRight w:val="0"/>
          <w:marTop w:val="0"/>
          <w:marBottom w:val="0"/>
          <w:divBdr>
            <w:top w:val="none" w:sz="0" w:space="0" w:color="auto"/>
            <w:left w:val="none" w:sz="0" w:space="0" w:color="auto"/>
            <w:bottom w:val="none" w:sz="0" w:space="0" w:color="auto"/>
            <w:right w:val="none" w:sz="0" w:space="0" w:color="auto"/>
          </w:divBdr>
        </w:div>
        <w:div w:id="1607232232">
          <w:marLeft w:val="480"/>
          <w:marRight w:val="0"/>
          <w:marTop w:val="0"/>
          <w:marBottom w:val="0"/>
          <w:divBdr>
            <w:top w:val="none" w:sz="0" w:space="0" w:color="auto"/>
            <w:left w:val="none" w:sz="0" w:space="0" w:color="auto"/>
            <w:bottom w:val="none" w:sz="0" w:space="0" w:color="auto"/>
            <w:right w:val="none" w:sz="0" w:space="0" w:color="auto"/>
          </w:divBdr>
        </w:div>
        <w:div w:id="1648899811">
          <w:marLeft w:val="480"/>
          <w:marRight w:val="0"/>
          <w:marTop w:val="0"/>
          <w:marBottom w:val="0"/>
          <w:divBdr>
            <w:top w:val="none" w:sz="0" w:space="0" w:color="auto"/>
            <w:left w:val="none" w:sz="0" w:space="0" w:color="auto"/>
            <w:bottom w:val="none" w:sz="0" w:space="0" w:color="auto"/>
            <w:right w:val="none" w:sz="0" w:space="0" w:color="auto"/>
          </w:divBdr>
        </w:div>
        <w:div w:id="994187588">
          <w:marLeft w:val="480"/>
          <w:marRight w:val="0"/>
          <w:marTop w:val="0"/>
          <w:marBottom w:val="0"/>
          <w:divBdr>
            <w:top w:val="none" w:sz="0" w:space="0" w:color="auto"/>
            <w:left w:val="none" w:sz="0" w:space="0" w:color="auto"/>
            <w:bottom w:val="none" w:sz="0" w:space="0" w:color="auto"/>
            <w:right w:val="none" w:sz="0" w:space="0" w:color="auto"/>
          </w:divBdr>
        </w:div>
        <w:div w:id="1409428184">
          <w:marLeft w:val="480"/>
          <w:marRight w:val="0"/>
          <w:marTop w:val="0"/>
          <w:marBottom w:val="0"/>
          <w:divBdr>
            <w:top w:val="none" w:sz="0" w:space="0" w:color="auto"/>
            <w:left w:val="none" w:sz="0" w:space="0" w:color="auto"/>
            <w:bottom w:val="none" w:sz="0" w:space="0" w:color="auto"/>
            <w:right w:val="none" w:sz="0" w:space="0" w:color="auto"/>
          </w:divBdr>
        </w:div>
        <w:div w:id="884756659">
          <w:marLeft w:val="480"/>
          <w:marRight w:val="0"/>
          <w:marTop w:val="0"/>
          <w:marBottom w:val="0"/>
          <w:divBdr>
            <w:top w:val="none" w:sz="0" w:space="0" w:color="auto"/>
            <w:left w:val="none" w:sz="0" w:space="0" w:color="auto"/>
            <w:bottom w:val="none" w:sz="0" w:space="0" w:color="auto"/>
            <w:right w:val="none" w:sz="0" w:space="0" w:color="auto"/>
          </w:divBdr>
        </w:div>
        <w:div w:id="2025865502">
          <w:marLeft w:val="480"/>
          <w:marRight w:val="0"/>
          <w:marTop w:val="0"/>
          <w:marBottom w:val="0"/>
          <w:divBdr>
            <w:top w:val="none" w:sz="0" w:space="0" w:color="auto"/>
            <w:left w:val="none" w:sz="0" w:space="0" w:color="auto"/>
            <w:bottom w:val="none" w:sz="0" w:space="0" w:color="auto"/>
            <w:right w:val="none" w:sz="0" w:space="0" w:color="auto"/>
          </w:divBdr>
        </w:div>
        <w:div w:id="1077551853">
          <w:marLeft w:val="480"/>
          <w:marRight w:val="0"/>
          <w:marTop w:val="0"/>
          <w:marBottom w:val="0"/>
          <w:divBdr>
            <w:top w:val="none" w:sz="0" w:space="0" w:color="auto"/>
            <w:left w:val="none" w:sz="0" w:space="0" w:color="auto"/>
            <w:bottom w:val="none" w:sz="0" w:space="0" w:color="auto"/>
            <w:right w:val="none" w:sz="0" w:space="0" w:color="auto"/>
          </w:divBdr>
        </w:div>
        <w:div w:id="1773747997">
          <w:marLeft w:val="480"/>
          <w:marRight w:val="0"/>
          <w:marTop w:val="0"/>
          <w:marBottom w:val="0"/>
          <w:divBdr>
            <w:top w:val="none" w:sz="0" w:space="0" w:color="auto"/>
            <w:left w:val="none" w:sz="0" w:space="0" w:color="auto"/>
            <w:bottom w:val="none" w:sz="0" w:space="0" w:color="auto"/>
            <w:right w:val="none" w:sz="0" w:space="0" w:color="auto"/>
          </w:divBdr>
        </w:div>
        <w:div w:id="1726415268">
          <w:marLeft w:val="480"/>
          <w:marRight w:val="0"/>
          <w:marTop w:val="0"/>
          <w:marBottom w:val="0"/>
          <w:divBdr>
            <w:top w:val="none" w:sz="0" w:space="0" w:color="auto"/>
            <w:left w:val="none" w:sz="0" w:space="0" w:color="auto"/>
            <w:bottom w:val="none" w:sz="0" w:space="0" w:color="auto"/>
            <w:right w:val="none" w:sz="0" w:space="0" w:color="auto"/>
          </w:divBdr>
        </w:div>
        <w:div w:id="1853884023">
          <w:marLeft w:val="480"/>
          <w:marRight w:val="0"/>
          <w:marTop w:val="0"/>
          <w:marBottom w:val="0"/>
          <w:divBdr>
            <w:top w:val="none" w:sz="0" w:space="0" w:color="auto"/>
            <w:left w:val="none" w:sz="0" w:space="0" w:color="auto"/>
            <w:bottom w:val="none" w:sz="0" w:space="0" w:color="auto"/>
            <w:right w:val="none" w:sz="0" w:space="0" w:color="auto"/>
          </w:divBdr>
        </w:div>
        <w:div w:id="295334997">
          <w:marLeft w:val="480"/>
          <w:marRight w:val="0"/>
          <w:marTop w:val="0"/>
          <w:marBottom w:val="0"/>
          <w:divBdr>
            <w:top w:val="none" w:sz="0" w:space="0" w:color="auto"/>
            <w:left w:val="none" w:sz="0" w:space="0" w:color="auto"/>
            <w:bottom w:val="none" w:sz="0" w:space="0" w:color="auto"/>
            <w:right w:val="none" w:sz="0" w:space="0" w:color="auto"/>
          </w:divBdr>
        </w:div>
        <w:div w:id="2142721374">
          <w:marLeft w:val="480"/>
          <w:marRight w:val="0"/>
          <w:marTop w:val="0"/>
          <w:marBottom w:val="0"/>
          <w:divBdr>
            <w:top w:val="none" w:sz="0" w:space="0" w:color="auto"/>
            <w:left w:val="none" w:sz="0" w:space="0" w:color="auto"/>
            <w:bottom w:val="none" w:sz="0" w:space="0" w:color="auto"/>
            <w:right w:val="none" w:sz="0" w:space="0" w:color="auto"/>
          </w:divBdr>
        </w:div>
        <w:div w:id="270864639">
          <w:marLeft w:val="480"/>
          <w:marRight w:val="0"/>
          <w:marTop w:val="0"/>
          <w:marBottom w:val="0"/>
          <w:divBdr>
            <w:top w:val="none" w:sz="0" w:space="0" w:color="auto"/>
            <w:left w:val="none" w:sz="0" w:space="0" w:color="auto"/>
            <w:bottom w:val="none" w:sz="0" w:space="0" w:color="auto"/>
            <w:right w:val="none" w:sz="0" w:space="0" w:color="auto"/>
          </w:divBdr>
        </w:div>
        <w:div w:id="593442361">
          <w:marLeft w:val="480"/>
          <w:marRight w:val="0"/>
          <w:marTop w:val="0"/>
          <w:marBottom w:val="0"/>
          <w:divBdr>
            <w:top w:val="none" w:sz="0" w:space="0" w:color="auto"/>
            <w:left w:val="none" w:sz="0" w:space="0" w:color="auto"/>
            <w:bottom w:val="none" w:sz="0" w:space="0" w:color="auto"/>
            <w:right w:val="none" w:sz="0" w:space="0" w:color="auto"/>
          </w:divBdr>
        </w:div>
        <w:div w:id="766462079">
          <w:marLeft w:val="480"/>
          <w:marRight w:val="0"/>
          <w:marTop w:val="0"/>
          <w:marBottom w:val="0"/>
          <w:divBdr>
            <w:top w:val="none" w:sz="0" w:space="0" w:color="auto"/>
            <w:left w:val="none" w:sz="0" w:space="0" w:color="auto"/>
            <w:bottom w:val="none" w:sz="0" w:space="0" w:color="auto"/>
            <w:right w:val="none" w:sz="0" w:space="0" w:color="auto"/>
          </w:divBdr>
        </w:div>
        <w:div w:id="1424492278">
          <w:marLeft w:val="480"/>
          <w:marRight w:val="0"/>
          <w:marTop w:val="0"/>
          <w:marBottom w:val="0"/>
          <w:divBdr>
            <w:top w:val="none" w:sz="0" w:space="0" w:color="auto"/>
            <w:left w:val="none" w:sz="0" w:space="0" w:color="auto"/>
            <w:bottom w:val="none" w:sz="0" w:space="0" w:color="auto"/>
            <w:right w:val="none" w:sz="0" w:space="0" w:color="auto"/>
          </w:divBdr>
        </w:div>
        <w:div w:id="473065350">
          <w:marLeft w:val="480"/>
          <w:marRight w:val="0"/>
          <w:marTop w:val="0"/>
          <w:marBottom w:val="0"/>
          <w:divBdr>
            <w:top w:val="none" w:sz="0" w:space="0" w:color="auto"/>
            <w:left w:val="none" w:sz="0" w:space="0" w:color="auto"/>
            <w:bottom w:val="none" w:sz="0" w:space="0" w:color="auto"/>
            <w:right w:val="none" w:sz="0" w:space="0" w:color="auto"/>
          </w:divBdr>
        </w:div>
        <w:div w:id="930434969">
          <w:marLeft w:val="480"/>
          <w:marRight w:val="0"/>
          <w:marTop w:val="0"/>
          <w:marBottom w:val="0"/>
          <w:divBdr>
            <w:top w:val="none" w:sz="0" w:space="0" w:color="auto"/>
            <w:left w:val="none" w:sz="0" w:space="0" w:color="auto"/>
            <w:bottom w:val="none" w:sz="0" w:space="0" w:color="auto"/>
            <w:right w:val="none" w:sz="0" w:space="0" w:color="auto"/>
          </w:divBdr>
        </w:div>
        <w:div w:id="959801020">
          <w:marLeft w:val="480"/>
          <w:marRight w:val="0"/>
          <w:marTop w:val="0"/>
          <w:marBottom w:val="0"/>
          <w:divBdr>
            <w:top w:val="none" w:sz="0" w:space="0" w:color="auto"/>
            <w:left w:val="none" w:sz="0" w:space="0" w:color="auto"/>
            <w:bottom w:val="none" w:sz="0" w:space="0" w:color="auto"/>
            <w:right w:val="none" w:sz="0" w:space="0" w:color="auto"/>
          </w:divBdr>
        </w:div>
        <w:div w:id="1445998445">
          <w:marLeft w:val="480"/>
          <w:marRight w:val="0"/>
          <w:marTop w:val="0"/>
          <w:marBottom w:val="0"/>
          <w:divBdr>
            <w:top w:val="none" w:sz="0" w:space="0" w:color="auto"/>
            <w:left w:val="none" w:sz="0" w:space="0" w:color="auto"/>
            <w:bottom w:val="none" w:sz="0" w:space="0" w:color="auto"/>
            <w:right w:val="none" w:sz="0" w:space="0" w:color="auto"/>
          </w:divBdr>
        </w:div>
        <w:div w:id="2119833068">
          <w:marLeft w:val="480"/>
          <w:marRight w:val="0"/>
          <w:marTop w:val="0"/>
          <w:marBottom w:val="0"/>
          <w:divBdr>
            <w:top w:val="none" w:sz="0" w:space="0" w:color="auto"/>
            <w:left w:val="none" w:sz="0" w:space="0" w:color="auto"/>
            <w:bottom w:val="none" w:sz="0" w:space="0" w:color="auto"/>
            <w:right w:val="none" w:sz="0" w:space="0" w:color="auto"/>
          </w:divBdr>
        </w:div>
        <w:div w:id="2119985928">
          <w:marLeft w:val="480"/>
          <w:marRight w:val="0"/>
          <w:marTop w:val="0"/>
          <w:marBottom w:val="0"/>
          <w:divBdr>
            <w:top w:val="none" w:sz="0" w:space="0" w:color="auto"/>
            <w:left w:val="none" w:sz="0" w:space="0" w:color="auto"/>
            <w:bottom w:val="none" w:sz="0" w:space="0" w:color="auto"/>
            <w:right w:val="none" w:sz="0" w:space="0" w:color="auto"/>
          </w:divBdr>
        </w:div>
        <w:div w:id="1025473530">
          <w:marLeft w:val="480"/>
          <w:marRight w:val="0"/>
          <w:marTop w:val="0"/>
          <w:marBottom w:val="0"/>
          <w:divBdr>
            <w:top w:val="none" w:sz="0" w:space="0" w:color="auto"/>
            <w:left w:val="none" w:sz="0" w:space="0" w:color="auto"/>
            <w:bottom w:val="none" w:sz="0" w:space="0" w:color="auto"/>
            <w:right w:val="none" w:sz="0" w:space="0" w:color="auto"/>
          </w:divBdr>
        </w:div>
        <w:div w:id="1477529522">
          <w:marLeft w:val="480"/>
          <w:marRight w:val="0"/>
          <w:marTop w:val="0"/>
          <w:marBottom w:val="0"/>
          <w:divBdr>
            <w:top w:val="none" w:sz="0" w:space="0" w:color="auto"/>
            <w:left w:val="none" w:sz="0" w:space="0" w:color="auto"/>
            <w:bottom w:val="none" w:sz="0" w:space="0" w:color="auto"/>
            <w:right w:val="none" w:sz="0" w:space="0" w:color="auto"/>
          </w:divBdr>
        </w:div>
        <w:div w:id="295912915">
          <w:marLeft w:val="480"/>
          <w:marRight w:val="0"/>
          <w:marTop w:val="0"/>
          <w:marBottom w:val="0"/>
          <w:divBdr>
            <w:top w:val="none" w:sz="0" w:space="0" w:color="auto"/>
            <w:left w:val="none" w:sz="0" w:space="0" w:color="auto"/>
            <w:bottom w:val="none" w:sz="0" w:space="0" w:color="auto"/>
            <w:right w:val="none" w:sz="0" w:space="0" w:color="auto"/>
          </w:divBdr>
        </w:div>
        <w:div w:id="1479999845">
          <w:marLeft w:val="480"/>
          <w:marRight w:val="0"/>
          <w:marTop w:val="0"/>
          <w:marBottom w:val="0"/>
          <w:divBdr>
            <w:top w:val="none" w:sz="0" w:space="0" w:color="auto"/>
            <w:left w:val="none" w:sz="0" w:space="0" w:color="auto"/>
            <w:bottom w:val="none" w:sz="0" w:space="0" w:color="auto"/>
            <w:right w:val="none" w:sz="0" w:space="0" w:color="auto"/>
          </w:divBdr>
        </w:div>
        <w:div w:id="187523730">
          <w:marLeft w:val="480"/>
          <w:marRight w:val="0"/>
          <w:marTop w:val="0"/>
          <w:marBottom w:val="0"/>
          <w:divBdr>
            <w:top w:val="none" w:sz="0" w:space="0" w:color="auto"/>
            <w:left w:val="none" w:sz="0" w:space="0" w:color="auto"/>
            <w:bottom w:val="none" w:sz="0" w:space="0" w:color="auto"/>
            <w:right w:val="none" w:sz="0" w:space="0" w:color="auto"/>
          </w:divBdr>
        </w:div>
        <w:div w:id="609703521">
          <w:marLeft w:val="480"/>
          <w:marRight w:val="0"/>
          <w:marTop w:val="0"/>
          <w:marBottom w:val="0"/>
          <w:divBdr>
            <w:top w:val="none" w:sz="0" w:space="0" w:color="auto"/>
            <w:left w:val="none" w:sz="0" w:space="0" w:color="auto"/>
            <w:bottom w:val="none" w:sz="0" w:space="0" w:color="auto"/>
            <w:right w:val="none" w:sz="0" w:space="0" w:color="auto"/>
          </w:divBdr>
        </w:div>
        <w:div w:id="1669596057">
          <w:marLeft w:val="480"/>
          <w:marRight w:val="0"/>
          <w:marTop w:val="0"/>
          <w:marBottom w:val="0"/>
          <w:divBdr>
            <w:top w:val="none" w:sz="0" w:space="0" w:color="auto"/>
            <w:left w:val="none" w:sz="0" w:space="0" w:color="auto"/>
            <w:bottom w:val="none" w:sz="0" w:space="0" w:color="auto"/>
            <w:right w:val="none" w:sz="0" w:space="0" w:color="auto"/>
          </w:divBdr>
        </w:div>
        <w:div w:id="227614251">
          <w:marLeft w:val="480"/>
          <w:marRight w:val="0"/>
          <w:marTop w:val="0"/>
          <w:marBottom w:val="0"/>
          <w:divBdr>
            <w:top w:val="none" w:sz="0" w:space="0" w:color="auto"/>
            <w:left w:val="none" w:sz="0" w:space="0" w:color="auto"/>
            <w:bottom w:val="none" w:sz="0" w:space="0" w:color="auto"/>
            <w:right w:val="none" w:sz="0" w:space="0" w:color="auto"/>
          </w:divBdr>
        </w:div>
        <w:div w:id="2018075119">
          <w:marLeft w:val="480"/>
          <w:marRight w:val="0"/>
          <w:marTop w:val="0"/>
          <w:marBottom w:val="0"/>
          <w:divBdr>
            <w:top w:val="none" w:sz="0" w:space="0" w:color="auto"/>
            <w:left w:val="none" w:sz="0" w:space="0" w:color="auto"/>
            <w:bottom w:val="none" w:sz="0" w:space="0" w:color="auto"/>
            <w:right w:val="none" w:sz="0" w:space="0" w:color="auto"/>
          </w:divBdr>
        </w:div>
        <w:div w:id="558244237">
          <w:marLeft w:val="480"/>
          <w:marRight w:val="0"/>
          <w:marTop w:val="0"/>
          <w:marBottom w:val="0"/>
          <w:divBdr>
            <w:top w:val="none" w:sz="0" w:space="0" w:color="auto"/>
            <w:left w:val="none" w:sz="0" w:space="0" w:color="auto"/>
            <w:bottom w:val="none" w:sz="0" w:space="0" w:color="auto"/>
            <w:right w:val="none" w:sz="0" w:space="0" w:color="auto"/>
          </w:divBdr>
        </w:div>
        <w:div w:id="868645495">
          <w:marLeft w:val="480"/>
          <w:marRight w:val="0"/>
          <w:marTop w:val="0"/>
          <w:marBottom w:val="0"/>
          <w:divBdr>
            <w:top w:val="none" w:sz="0" w:space="0" w:color="auto"/>
            <w:left w:val="none" w:sz="0" w:space="0" w:color="auto"/>
            <w:bottom w:val="none" w:sz="0" w:space="0" w:color="auto"/>
            <w:right w:val="none" w:sz="0" w:space="0" w:color="auto"/>
          </w:divBdr>
        </w:div>
        <w:div w:id="1474178998">
          <w:marLeft w:val="480"/>
          <w:marRight w:val="0"/>
          <w:marTop w:val="0"/>
          <w:marBottom w:val="0"/>
          <w:divBdr>
            <w:top w:val="none" w:sz="0" w:space="0" w:color="auto"/>
            <w:left w:val="none" w:sz="0" w:space="0" w:color="auto"/>
            <w:bottom w:val="none" w:sz="0" w:space="0" w:color="auto"/>
            <w:right w:val="none" w:sz="0" w:space="0" w:color="auto"/>
          </w:divBdr>
        </w:div>
        <w:div w:id="1870411402">
          <w:marLeft w:val="480"/>
          <w:marRight w:val="0"/>
          <w:marTop w:val="0"/>
          <w:marBottom w:val="0"/>
          <w:divBdr>
            <w:top w:val="none" w:sz="0" w:space="0" w:color="auto"/>
            <w:left w:val="none" w:sz="0" w:space="0" w:color="auto"/>
            <w:bottom w:val="none" w:sz="0" w:space="0" w:color="auto"/>
            <w:right w:val="none" w:sz="0" w:space="0" w:color="auto"/>
          </w:divBdr>
        </w:div>
        <w:div w:id="1983265056">
          <w:marLeft w:val="480"/>
          <w:marRight w:val="0"/>
          <w:marTop w:val="0"/>
          <w:marBottom w:val="0"/>
          <w:divBdr>
            <w:top w:val="none" w:sz="0" w:space="0" w:color="auto"/>
            <w:left w:val="none" w:sz="0" w:space="0" w:color="auto"/>
            <w:bottom w:val="none" w:sz="0" w:space="0" w:color="auto"/>
            <w:right w:val="none" w:sz="0" w:space="0" w:color="auto"/>
          </w:divBdr>
        </w:div>
        <w:div w:id="553547289">
          <w:marLeft w:val="480"/>
          <w:marRight w:val="0"/>
          <w:marTop w:val="0"/>
          <w:marBottom w:val="0"/>
          <w:divBdr>
            <w:top w:val="none" w:sz="0" w:space="0" w:color="auto"/>
            <w:left w:val="none" w:sz="0" w:space="0" w:color="auto"/>
            <w:bottom w:val="none" w:sz="0" w:space="0" w:color="auto"/>
            <w:right w:val="none" w:sz="0" w:space="0" w:color="auto"/>
          </w:divBdr>
        </w:div>
        <w:div w:id="1333491649">
          <w:marLeft w:val="480"/>
          <w:marRight w:val="0"/>
          <w:marTop w:val="0"/>
          <w:marBottom w:val="0"/>
          <w:divBdr>
            <w:top w:val="none" w:sz="0" w:space="0" w:color="auto"/>
            <w:left w:val="none" w:sz="0" w:space="0" w:color="auto"/>
            <w:bottom w:val="none" w:sz="0" w:space="0" w:color="auto"/>
            <w:right w:val="none" w:sz="0" w:space="0" w:color="auto"/>
          </w:divBdr>
        </w:div>
        <w:div w:id="1389184472">
          <w:marLeft w:val="480"/>
          <w:marRight w:val="0"/>
          <w:marTop w:val="0"/>
          <w:marBottom w:val="0"/>
          <w:divBdr>
            <w:top w:val="none" w:sz="0" w:space="0" w:color="auto"/>
            <w:left w:val="none" w:sz="0" w:space="0" w:color="auto"/>
            <w:bottom w:val="none" w:sz="0" w:space="0" w:color="auto"/>
            <w:right w:val="none" w:sz="0" w:space="0" w:color="auto"/>
          </w:divBdr>
        </w:div>
        <w:div w:id="2104955371">
          <w:marLeft w:val="480"/>
          <w:marRight w:val="0"/>
          <w:marTop w:val="0"/>
          <w:marBottom w:val="0"/>
          <w:divBdr>
            <w:top w:val="none" w:sz="0" w:space="0" w:color="auto"/>
            <w:left w:val="none" w:sz="0" w:space="0" w:color="auto"/>
            <w:bottom w:val="none" w:sz="0" w:space="0" w:color="auto"/>
            <w:right w:val="none" w:sz="0" w:space="0" w:color="auto"/>
          </w:divBdr>
        </w:div>
        <w:div w:id="2115899030">
          <w:marLeft w:val="480"/>
          <w:marRight w:val="0"/>
          <w:marTop w:val="0"/>
          <w:marBottom w:val="0"/>
          <w:divBdr>
            <w:top w:val="none" w:sz="0" w:space="0" w:color="auto"/>
            <w:left w:val="none" w:sz="0" w:space="0" w:color="auto"/>
            <w:bottom w:val="none" w:sz="0" w:space="0" w:color="auto"/>
            <w:right w:val="none" w:sz="0" w:space="0" w:color="auto"/>
          </w:divBdr>
        </w:div>
        <w:div w:id="246034371">
          <w:marLeft w:val="480"/>
          <w:marRight w:val="0"/>
          <w:marTop w:val="0"/>
          <w:marBottom w:val="0"/>
          <w:divBdr>
            <w:top w:val="none" w:sz="0" w:space="0" w:color="auto"/>
            <w:left w:val="none" w:sz="0" w:space="0" w:color="auto"/>
            <w:bottom w:val="none" w:sz="0" w:space="0" w:color="auto"/>
            <w:right w:val="none" w:sz="0" w:space="0" w:color="auto"/>
          </w:divBdr>
        </w:div>
        <w:div w:id="1515996677">
          <w:marLeft w:val="480"/>
          <w:marRight w:val="0"/>
          <w:marTop w:val="0"/>
          <w:marBottom w:val="0"/>
          <w:divBdr>
            <w:top w:val="none" w:sz="0" w:space="0" w:color="auto"/>
            <w:left w:val="none" w:sz="0" w:space="0" w:color="auto"/>
            <w:bottom w:val="none" w:sz="0" w:space="0" w:color="auto"/>
            <w:right w:val="none" w:sz="0" w:space="0" w:color="auto"/>
          </w:divBdr>
        </w:div>
        <w:div w:id="1361929484">
          <w:marLeft w:val="480"/>
          <w:marRight w:val="0"/>
          <w:marTop w:val="0"/>
          <w:marBottom w:val="0"/>
          <w:divBdr>
            <w:top w:val="none" w:sz="0" w:space="0" w:color="auto"/>
            <w:left w:val="none" w:sz="0" w:space="0" w:color="auto"/>
            <w:bottom w:val="none" w:sz="0" w:space="0" w:color="auto"/>
            <w:right w:val="none" w:sz="0" w:space="0" w:color="auto"/>
          </w:divBdr>
        </w:div>
        <w:div w:id="758254310">
          <w:marLeft w:val="480"/>
          <w:marRight w:val="0"/>
          <w:marTop w:val="0"/>
          <w:marBottom w:val="0"/>
          <w:divBdr>
            <w:top w:val="none" w:sz="0" w:space="0" w:color="auto"/>
            <w:left w:val="none" w:sz="0" w:space="0" w:color="auto"/>
            <w:bottom w:val="none" w:sz="0" w:space="0" w:color="auto"/>
            <w:right w:val="none" w:sz="0" w:space="0" w:color="auto"/>
          </w:divBdr>
        </w:div>
        <w:div w:id="709644164">
          <w:marLeft w:val="480"/>
          <w:marRight w:val="0"/>
          <w:marTop w:val="0"/>
          <w:marBottom w:val="0"/>
          <w:divBdr>
            <w:top w:val="none" w:sz="0" w:space="0" w:color="auto"/>
            <w:left w:val="none" w:sz="0" w:space="0" w:color="auto"/>
            <w:bottom w:val="none" w:sz="0" w:space="0" w:color="auto"/>
            <w:right w:val="none" w:sz="0" w:space="0" w:color="auto"/>
          </w:divBdr>
        </w:div>
        <w:div w:id="270165333">
          <w:marLeft w:val="480"/>
          <w:marRight w:val="0"/>
          <w:marTop w:val="0"/>
          <w:marBottom w:val="0"/>
          <w:divBdr>
            <w:top w:val="none" w:sz="0" w:space="0" w:color="auto"/>
            <w:left w:val="none" w:sz="0" w:space="0" w:color="auto"/>
            <w:bottom w:val="none" w:sz="0" w:space="0" w:color="auto"/>
            <w:right w:val="none" w:sz="0" w:space="0" w:color="auto"/>
          </w:divBdr>
        </w:div>
        <w:div w:id="410008479">
          <w:marLeft w:val="480"/>
          <w:marRight w:val="0"/>
          <w:marTop w:val="0"/>
          <w:marBottom w:val="0"/>
          <w:divBdr>
            <w:top w:val="none" w:sz="0" w:space="0" w:color="auto"/>
            <w:left w:val="none" w:sz="0" w:space="0" w:color="auto"/>
            <w:bottom w:val="none" w:sz="0" w:space="0" w:color="auto"/>
            <w:right w:val="none" w:sz="0" w:space="0" w:color="auto"/>
          </w:divBdr>
        </w:div>
        <w:div w:id="1237323448">
          <w:marLeft w:val="480"/>
          <w:marRight w:val="0"/>
          <w:marTop w:val="0"/>
          <w:marBottom w:val="0"/>
          <w:divBdr>
            <w:top w:val="none" w:sz="0" w:space="0" w:color="auto"/>
            <w:left w:val="none" w:sz="0" w:space="0" w:color="auto"/>
            <w:bottom w:val="none" w:sz="0" w:space="0" w:color="auto"/>
            <w:right w:val="none" w:sz="0" w:space="0" w:color="auto"/>
          </w:divBdr>
        </w:div>
        <w:div w:id="967783832">
          <w:marLeft w:val="480"/>
          <w:marRight w:val="0"/>
          <w:marTop w:val="0"/>
          <w:marBottom w:val="0"/>
          <w:divBdr>
            <w:top w:val="none" w:sz="0" w:space="0" w:color="auto"/>
            <w:left w:val="none" w:sz="0" w:space="0" w:color="auto"/>
            <w:bottom w:val="none" w:sz="0" w:space="0" w:color="auto"/>
            <w:right w:val="none" w:sz="0" w:space="0" w:color="auto"/>
          </w:divBdr>
        </w:div>
        <w:div w:id="840389851">
          <w:marLeft w:val="480"/>
          <w:marRight w:val="0"/>
          <w:marTop w:val="0"/>
          <w:marBottom w:val="0"/>
          <w:divBdr>
            <w:top w:val="none" w:sz="0" w:space="0" w:color="auto"/>
            <w:left w:val="none" w:sz="0" w:space="0" w:color="auto"/>
            <w:bottom w:val="none" w:sz="0" w:space="0" w:color="auto"/>
            <w:right w:val="none" w:sz="0" w:space="0" w:color="auto"/>
          </w:divBdr>
        </w:div>
        <w:div w:id="135417514">
          <w:marLeft w:val="480"/>
          <w:marRight w:val="0"/>
          <w:marTop w:val="0"/>
          <w:marBottom w:val="0"/>
          <w:divBdr>
            <w:top w:val="none" w:sz="0" w:space="0" w:color="auto"/>
            <w:left w:val="none" w:sz="0" w:space="0" w:color="auto"/>
            <w:bottom w:val="none" w:sz="0" w:space="0" w:color="auto"/>
            <w:right w:val="none" w:sz="0" w:space="0" w:color="auto"/>
          </w:divBdr>
        </w:div>
        <w:div w:id="1571113657">
          <w:marLeft w:val="480"/>
          <w:marRight w:val="0"/>
          <w:marTop w:val="0"/>
          <w:marBottom w:val="0"/>
          <w:divBdr>
            <w:top w:val="none" w:sz="0" w:space="0" w:color="auto"/>
            <w:left w:val="none" w:sz="0" w:space="0" w:color="auto"/>
            <w:bottom w:val="none" w:sz="0" w:space="0" w:color="auto"/>
            <w:right w:val="none" w:sz="0" w:space="0" w:color="auto"/>
          </w:divBdr>
        </w:div>
        <w:div w:id="1202790249">
          <w:marLeft w:val="480"/>
          <w:marRight w:val="0"/>
          <w:marTop w:val="0"/>
          <w:marBottom w:val="0"/>
          <w:divBdr>
            <w:top w:val="none" w:sz="0" w:space="0" w:color="auto"/>
            <w:left w:val="none" w:sz="0" w:space="0" w:color="auto"/>
            <w:bottom w:val="none" w:sz="0" w:space="0" w:color="auto"/>
            <w:right w:val="none" w:sz="0" w:space="0" w:color="auto"/>
          </w:divBdr>
        </w:div>
      </w:divsChild>
    </w:div>
    <w:div w:id="567306036">
      <w:marLeft w:val="480"/>
      <w:marRight w:val="0"/>
      <w:marTop w:val="0"/>
      <w:marBottom w:val="0"/>
      <w:divBdr>
        <w:top w:val="none" w:sz="0" w:space="0" w:color="auto"/>
        <w:left w:val="none" w:sz="0" w:space="0" w:color="auto"/>
        <w:bottom w:val="none" w:sz="0" w:space="0" w:color="auto"/>
        <w:right w:val="none" w:sz="0" w:space="0" w:color="auto"/>
      </w:divBdr>
    </w:div>
    <w:div w:id="567347647">
      <w:marLeft w:val="480"/>
      <w:marRight w:val="0"/>
      <w:marTop w:val="0"/>
      <w:marBottom w:val="0"/>
      <w:divBdr>
        <w:top w:val="none" w:sz="0" w:space="0" w:color="auto"/>
        <w:left w:val="none" w:sz="0" w:space="0" w:color="auto"/>
        <w:bottom w:val="none" w:sz="0" w:space="0" w:color="auto"/>
        <w:right w:val="none" w:sz="0" w:space="0" w:color="auto"/>
      </w:divBdr>
    </w:div>
    <w:div w:id="567542716">
      <w:marLeft w:val="480"/>
      <w:marRight w:val="0"/>
      <w:marTop w:val="0"/>
      <w:marBottom w:val="0"/>
      <w:divBdr>
        <w:top w:val="none" w:sz="0" w:space="0" w:color="auto"/>
        <w:left w:val="none" w:sz="0" w:space="0" w:color="auto"/>
        <w:bottom w:val="none" w:sz="0" w:space="0" w:color="auto"/>
        <w:right w:val="none" w:sz="0" w:space="0" w:color="auto"/>
      </w:divBdr>
    </w:div>
    <w:div w:id="567615211">
      <w:marLeft w:val="480"/>
      <w:marRight w:val="0"/>
      <w:marTop w:val="0"/>
      <w:marBottom w:val="0"/>
      <w:divBdr>
        <w:top w:val="none" w:sz="0" w:space="0" w:color="auto"/>
        <w:left w:val="none" w:sz="0" w:space="0" w:color="auto"/>
        <w:bottom w:val="none" w:sz="0" w:space="0" w:color="auto"/>
        <w:right w:val="none" w:sz="0" w:space="0" w:color="auto"/>
      </w:divBdr>
    </w:div>
    <w:div w:id="567738516">
      <w:marLeft w:val="480"/>
      <w:marRight w:val="0"/>
      <w:marTop w:val="0"/>
      <w:marBottom w:val="0"/>
      <w:divBdr>
        <w:top w:val="none" w:sz="0" w:space="0" w:color="auto"/>
        <w:left w:val="none" w:sz="0" w:space="0" w:color="auto"/>
        <w:bottom w:val="none" w:sz="0" w:space="0" w:color="auto"/>
        <w:right w:val="none" w:sz="0" w:space="0" w:color="auto"/>
      </w:divBdr>
    </w:div>
    <w:div w:id="567769323">
      <w:marLeft w:val="480"/>
      <w:marRight w:val="0"/>
      <w:marTop w:val="0"/>
      <w:marBottom w:val="0"/>
      <w:divBdr>
        <w:top w:val="none" w:sz="0" w:space="0" w:color="auto"/>
        <w:left w:val="none" w:sz="0" w:space="0" w:color="auto"/>
        <w:bottom w:val="none" w:sz="0" w:space="0" w:color="auto"/>
        <w:right w:val="none" w:sz="0" w:space="0" w:color="auto"/>
      </w:divBdr>
    </w:div>
    <w:div w:id="567883626">
      <w:marLeft w:val="480"/>
      <w:marRight w:val="0"/>
      <w:marTop w:val="0"/>
      <w:marBottom w:val="0"/>
      <w:divBdr>
        <w:top w:val="none" w:sz="0" w:space="0" w:color="auto"/>
        <w:left w:val="none" w:sz="0" w:space="0" w:color="auto"/>
        <w:bottom w:val="none" w:sz="0" w:space="0" w:color="auto"/>
        <w:right w:val="none" w:sz="0" w:space="0" w:color="auto"/>
      </w:divBdr>
    </w:div>
    <w:div w:id="567963128">
      <w:marLeft w:val="480"/>
      <w:marRight w:val="0"/>
      <w:marTop w:val="0"/>
      <w:marBottom w:val="0"/>
      <w:divBdr>
        <w:top w:val="none" w:sz="0" w:space="0" w:color="auto"/>
        <w:left w:val="none" w:sz="0" w:space="0" w:color="auto"/>
        <w:bottom w:val="none" w:sz="0" w:space="0" w:color="auto"/>
        <w:right w:val="none" w:sz="0" w:space="0" w:color="auto"/>
      </w:divBdr>
    </w:div>
    <w:div w:id="568076242">
      <w:marLeft w:val="480"/>
      <w:marRight w:val="0"/>
      <w:marTop w:val="0"/>
      <w:marBottom w:val="0"/>
      <w:divBdr>
        <w:top w:val="none" w:sz="0" w:space="0" w:color="auto"/>
        <w:left w:val="none" w:sz="0" w:space="0" w:color="auto"/>
        <w:bottom w:val="none" w:sz="0" w:space="0" w:color="auto"/>
        <w:right w:val="none" w:sz="0" w:space="0" w:color="auto"/>
      </w:divBdr>
    </w:div>
    <w:div w:id="568157251">
      <w:bodyDiv w:val="1"/>
      <w:marLeft w:val="0"/>
      <w:marRight w:val="0"/>
      <w:marTop w:val="0"/>
      <w:marBottom w:val="0"/>
      <w:divBdr>
        <w:top w:val="none" w:sz="0" w:space="0" w:color="auto"/>
        <w:left w:val="none" w:sz="0" w:space="0" w:color="auto"/>
        <w:bottom w:val="none" w:sz="0" w:space="0" w:color="auto"/>
        <w:right w:val="none" w:sz="0" w:space="0" w:color="auto"/>
      </w:divBdr>
    </w:div>
    <w:div w:id="568223497">
      <w:marLeft w:val="480"/>
      <w:marRight w:val="0"/>
      <w:marTop w:val="0"/>
      <w:marBottom w:val="0"/>
      <w:divBdr>
        <w:top w:val="none" w:sz="0" w:space="0" w:color="auto"/>
        <w:left w:val="none" w:sz="0" w:space="0" w:color="auto"/>
        <w:bottom w:val="none" w:sz="0" w:space="0" w:color="auto"/>
        <w:right w:val="none" w:sz="0" w:space="0" w:color="auto"/>
      </w:divBdr>
    </w:div>
    <w:div w:id="568346950">
      <w:marLeft w:val="480"/>
      <w:marRight w:val="0"/>
      <w:marTop w:val="0"/>
      <w:marBottom w:val="0"/>
      <w:divBdr>
        <w:top w:val="none" w:sz="0" w:space="0" w:color="auto"/>
        <w:left w:val="none" w:sz="0" w:space="0" w:color="auto"/>
        <w:bottom w:val="none" w:sz="0" w:space="0" w:color="auto"/>
        <w:right w:val="none" w:sz="0" w:space="0" w:color="auto"/>
      </w:divBdr>
    </w:div>
    <w:div w:id="568350868">
      <w:marLeft w:val="480"/>
      <w:marRight w:val="0"/>
      <w:marTop w:val="0"/>
      <w:marBottom w:val="0"/>
      <w:divBdr>
        <w:top w:val="none" w:sz="0" w:space="0" w:color="auto"/>
        <w:left w:val="none" w:sz="0" w:space="0" w:color="auto"/>
        <w:bottom w:val="none" w:sz="0" w:space="0" w:color="auto"/>
        <w:right w:val="none" w:sz="0" w:space="0" w:color="auto"/>
      </w:divBdr>
    </w:div>
    <w:div w:id="568422683">
      <w:marLeft w:val="480"/>
      <w:marRight w:val="0"/>
      <w:marTop w:val="0"/>
      <w:marBottom w:val="0"/>
      <w:divBdr>
        <w:top w:val="none" w:sz="0" w:space="0" w:color="auto"/>
        <w:left w:val="none" w:sz="0" w:space="0" w:color="auto"/>
        <w:bottom w:val="none" w:sz="0" w:space="0" w:color="auto"/>
        <w:right w:val="none" w:sz="0" w:space="0" w:color="auto"/>
      </w:divBdr>
    </w:div>
    <w:div w:id="568461899">
      <w:marLeft w:val="480"/>
      <w:marRight w:val="0"/>
      <w:marTop w:val="0"/>
      <w:marBottom w:val="0"/>
      <w:divBdr>
        <w:top w:val="none" w:sz="0" w:space="0" w:color="auto"/>
        <w:left w:val="none" w:sz="0" w:space="0" w:color="auto"/>
        <w:bottom w:val="none" w:sz="0" w:space="0" w:color="auto"/>
        <w:right w:val="none" w:sz="0" w:space="0" w:color="auto"/>
      </w:divBdr>
    </w:div>
    <w:div w:id="568662272">
      <w:bodyDiv w:val="1"/>
      <w:marLeft w:val="0"/>
      <w:marRight w:val="0"/>
      <w:marTop w:val="0"/>
      <w:marBottom w:val="0"/>
      <w:divBdr>
        <w:top w:val="none" w:sz="0" w:space="0" w:color="auto"/>
        <w:left w:val="none" w:sz="0" w:space="0" w:color="auto"/>
        <w:bottom w:val="none" w:sz="0" w:space="0" w:color="auto"/>
        <w:right w:val="none" w:sz="0" w:space="0" w:color="auto"/>
      </w:divBdr>
      <w:divsChild>
        <w:div w:id="1665276631">
          <w:marLeft w:val="480"/>
          <w:marRight w:val="0"/>
          <w:marTop w:val="0"/>
          <w:marBottom w:val="0"/>
          <w:divBdr>
            <w:top w:val="none" w:sz="0" w:space="0" w:color="auto"/>
            <w:left w:val="none" w:sz="0" w:space="0" w:color="auto"/>
            <w:bottom w:val="none" w:sz="0" w:space="0" w:color="auto"/>
            <w:right w:val="none" w:sz="0" w:space="0" w:color="auto"/>
          </w:divBdr>
        </w:div>
        <w:div w:id="859707459">
          <w:marLeft w:val="480"/>
          <w:marRight w:val="0"/>
          <w:marTop w:val="0"/>
          <w:marBottom w:val="0"/>
          <w:divBdr>
            <w:top w:val="none" w:sz="0" w:space="0" w:color="auto"/>
            <w:left w:val="none" w:sz="0" w:space="0" w:color="auto"/>
            <w:bottom w:val="none" w:sz="0" w:space="0" w:color="auto"/>
            <w:right w:val="none" w:sz="0" w:space="0" w:color="auto"/>
          </w:divBdr>
        </w:div>
        <w:div w:id="1687051606">
          <w:marLeft w:val="480"/>
          <w:marRight w:val="0"/>
          <w:marTop w:val="0"/>
          <w:marBottom w:val="0"/>
          <w:divBdr>
            <w:top w:val="none" w:sz="0" w:space="0" w:color="auto"/>
            <w:left w:val="none" w:sz="0" w:space="0" w:color="auto"/>
            <w:bottom w:val="none" w:sz="0" w:space="0" w:color="auto"/>
            <w:right w:val="none" w:sz="0" w:space="0" w:color="auto"/>
          </w:divBdr>
        </w:div>
        <w:div w:id="1370715719">
          <w:marLeft w:val="480"/>
          <w:marRight w:val="0"/>
          <w:marTop w:val="0"/>
          <w:marBottom w:val="0"/>
          <w:divBdr>
            <w:top w:val="none" w:sz="0" w:space="0" w:color="auto"/>
            <w:left w:val="none" w:sz="0" w:space="0" w:color="auto"/>
            <w:bottom w:val="none" w:sz="0" w:space="0" w:color="auto"/>
            <w:right w:val="none" w:sz="0" w:space="0" w:color="auto"/>
          </w:divBdr>
        </w:div>
        <w:div w:id="459879052">
          <w:marLeft w:val="480"/>
          <w:marRight w:val="0"/>
          <w:marTop w:val="0"/>
          <w:marBottom w:val="0"/>
          <w:divBdr>
            <w:top w:val="none" w:sz="0" w:space="0" w:color="auto"/>
            <w:left w:val="none" w:sz="0" w:space="0" w:color="auto"/>
            <w:bottom w:val="none" w:sz="0" w:space="0" w:color="auto"/>
            <w:right w:val="none" w:sz="0" w:space="0" w:color="auto"/>
          </w:divBdr>
        </w:div>
        <w:div w:id="990134203">
          <w:marLeft w:val="480"/>
          <w:marRight w:val="0"/>
          <w:marTop w:val="0"/>
          <w:marBottom w:val="0"/>
          <w:divBdr>
            <w:top w:val="none" w:sz="0" w:space="0" w:color="auto"/>
            <w:left w:val="none" w:sz="0" w:space="0" w:color="auto"/>
            <w:bottom w:val="none" w:sz="0" w:space="0" w:color="auto"/>
            <w:right w:val="none" w:sz="0" w:space="0" w:color="auto"/>
          </w:divBdr>
        </w:div>
        <w:div w:id="156965203">
          <w:marLeft w:val="480"/>
          <w:marRight w:val="0"/>
          <w:marTop w:val="0"/>
          <w:marBottom w:val="0"/>
          <w:divBdr>
            <w:top w:val="none" w:sz="0" w:space="0" w:color="auto"/>
            <w:left w:val="none" w:sz="0" w:space="0" w:color="auto"/>
            <w:bottom w:val="none" w:sz="0" w:space="0" w:color="auto"/>
            <w:right w:val="none" w:sz="0" w:space="0" w:color="auto"/>
          </w:divBdr>
        </w:div>
        <w:div w:id="54353188">
          <w:marLeft w:val="480"/>
          <w:marRight w:val="0"/>
          <w:marTop w:val="0"/>
          <w:marBottom w:val="0"/>
          <w:divBdr>
            <w:top w:val="none" w:sz="0" w:space="0" w:color="auto"/>
            <w:left w:val="none" w:sz="0" w:space="0" w:color="auto"/>
            <w:bottom w:val="none" w:sz="0" w:space="0" w:color="auto"/>
            <w:right w:val="none" w:sz="0" w:space="0" w:color="auto"/>
          </w:divBdr>
        </w:div>
        <w:div w:id="1343585328">
          <w:marLeft w:val="480"/>
          <w:marRight w:val="0"/>
          <w:marTop w:val="0"/>
          <w:marBottom w:val="0"/>
          <w:divBdr>
            <w:top w:val="none" w:sz="0" w:space="0" w:color="auto"/>
            <w:left w:val="none" w:sz="0" w:space="0" w:color="auto"/>
            <w:bottom w:val="none" w:sz="0" w:space="0" w:color="auto"/>
            <w:right w:val="none" w:sz="0" w:space="0" w:color="auto"/>
          </w:divBdr>
        </w:div>
        <w:div w:id="2030638326">
          <w:marLeft w:val="480"/>
          <w:marRight w:val="0"/>
          <w:marTop w:val="0"/>
          <w:marBottom w:val="0"/>
          <w:divBdr>
            <w:top w:val="none" w:sz="0" w:space="0" w:color="auto"/>
            <w:left w:val="none" w:sz="0" w:space="0" w:color="auto"/>
            <w:bottom w:val="none" w:sz="0" w:space="0" w:color="auto"/>
            <w:right w:val="none" w:sz="0" w:space="0" w:color="auto"/>
          </w:divBdr>
        </w:div>
        <w:div w:id="953632302">
          <w:marLeft w:val="480"/>
          <w:marRight w:val="0"/>
          <w:marTop w:val="0"/>
          <w:marBottom w:val="0"/>
          <w:divBdr>
            <w:top w:val="none" w:sz="0" w:space="0" w:color="auto"/>
            <w:left w:val="none" w:sz="0" w:space="0" w:color="auto"/>
            <w:bottom w:val="none" w:sz="0" w:space="0" w:color="auto"/>
            <w:right w:val="none" w:sz="0" w:space="0" w:color="auto"/>
          </w:divBdr>
        </w:div>
        <w:div w:id="1621842465">
          <w:marLeft w:val="480"/>
          <w:marRight w:val="0"/>
          <w:marTop w:val="0"/>
          <w:marBottom w:val="0"/>
          <w:divBdr>
            <w:top w:val="none" w:sz="0" w:space="0" w:color="auto"/>
            <w:left w:val="none" w:sz="0" w:space="0" w:color="auto"/>
            <w:bottom w:val="none" w:sz="0" w:space="0" w:color="auto"/>
            <w:right w:val="none" w:sz="0" w:space="0" w:color="auto"/>
          </w:divBdr>
        </w:div>
        <w:div w:id="1261372613">
          <w:marLeft w:val="480"/>
          <w:marRight w:val="0"/>
          <w:marTop w:val="0"/>
          <w:marBottom w:val="0"/>
          <w:divBdr>
            <w:top w:val="none" w:sz="0" w:space="0" w:color="auto"/>
            <w:left w:val="none" w:sz="0" w:space="0" w:color="auto"/>
            <w:bottom w:val="none" w:sz="0" w:space="0" w:color="auto"/>
            <w:right w:val="none" w:sz="0" w:space="0" w:color="auto"/>
          </w:divBdr>
        </w:div>
        <w:div w:id="229854684">
          <w:marLeft w:val="480"/>
          <w:marRight w:val="0"/>
          <w:marTop w:val="0"/>
          <w:marBottom w:val="0"/>
          <w:divBdr>
            <w:top w:val="none" w:sz="0" w:space="0" w:color="auto"/>
            <w:left w:val="none" w:sz="0" w:space="0" w:color="auto"/>
            <w:bottom w:val="none" w:sz="0" w:space="0" w:color="auto"/>
            <w:right w:val="none" w:sz="0" w:space="0" w:color="auto"/>
          </w:divBdr>
        </w:div>
        <w:div w:id="268900638">
          <w:marLeft w:val="480"/>
          <w:marRight w:val="0"/>
          <w:marTop w:val="0"/>
          <w:marBottom w:val="0"/>
          <w:divBdr>
            <w:top w:val="none" w:sz="0" w:space="0" w:color="auto"/>
            <w:left w:val="none" w:sz="0" w:space="0" w:color="auto"/>
            <w:bottom w:val="none" w:sz="0" w:space="0" w:color="auto"/>
            <w:right w:val="none" w:sz="0" w:space="0" w:color="auto"/>
          </w:divBdr>
        </w:div>
        <w:div w:id="640615195">
          <w:marLeft w:val="480"/>
          <w:marRight w:val="0"/>
          <w:marTop w:val="0"/>
          <w:marBottom w:val="0"/>
          <w:divBdr>
            <w:top w:val="none" w:sz="0" w:space="0" w:color="auto"/>
            <w:left w:val="none" w:sz="0" w:space="0" w:color="auto"/>
            <w:bottom w:val="none" w:sz="0" w:space="0" w:color="auto"/>
            <w:right w:val="none" w:sz="0" w:space="0" w:color="auto"/>
          </w:divBdr>
        </w:div>
        <w:div w:id="440879526">
          <w:marLeft w:val="480"/>
          <w:marRight w:val="0"/>
          <w:marTop w:val="0"/>
          <w:marBottom w:val="0"/>
          <w:divBdr>
            <w:top w:val="none" w:sz="0" w:space="0" w:color="auto"/>
            <w:left w:val="none" w:sz="0" w:space="0" w:color="auto"/>
            <w:bottom w:val="none" w:sz="0" w:space="0" w:color="auto"/>
            <w:right w:val="none" w:sz="0" w:space="0" w:color="auto"/>
          </w:divBdr>
        </w:div>
        <w:div w:id="223640275">
          <w:marLeft w:val="480"/>
          <w:marRight w:val="0"/>
          <w:marTop w:val="0"/>
          <w:marBottom w:val="0"/>
          <w:divBdr>
            <w:top w:val="none" w:sz="0" w:space="0" w:color="auto"/>
            <w:left w:val="none" w:sz="0" w:space="0" w:color="auto"/>
            <w:bottom w:val="none" w:sz="0" w:space="0" w:color="auto"/>
            <w:right w:val="none" w:sz="0" w:space="0" w:color="auto"/>
          </w:divBdr>
        </w:div>
        <w:div w:id="180896171">
          <w:marLeft w:val="480"/>
          <w:marRight w:val="0"/>
          <w:marTop w:val="0"/>
          <w:marBottom w:val="0"/>
          <w:divBdr>
            <w:top w:val="none" w:sz="0" w:space="0" w:color="auto"/>
            <w:left w:val="none" w:sz="0" w:space="0" w:color="auto"/>
            <w:bottom w:val="none" w:sz="0" w:space="0" w:color="auto"/>
            <w:right w:val="none" w:sz="0" w:space="0" w:color="auto"/>
          </w:divBdr>
        </w:div>
        <w:div w:id="1662388522">
          <w:marLeft w:val="480"/>
          <w:marRight w:val="0"/>
          <w:marTop w:val="0"/>
          <w:marBottom w:val="0"/>
          <w:divBdr>
            <w:top w:val="none" w:sz="0" w:space="0" w:color="auto"/>
            <w:left w:val="none" w:sz="0" w:space="0" w:color="auto"/>
            <w:bottom w:val="none" w:sz="0" w:space="0" w:color="auto"/>
            <w:right w:val="none" w:sz="0" w:space="0" w:color="auto"/>
          </w:divBdr>
        </w:div>
        <w:div w:id="640958620">
          <w:marLeft w:val="480"/>
          <w:marRight w:val="0"/>
          <w:marTop w:val="0"/>
          <w:marBottom w:val="0"/>
          <w:divBdr>
            <w:top w:val="none" w:sz="0" w:space="0" w:color="auto"/>
            <w:left w:val="none" w:sz="0" w:space="0" w:color="auto"/>
            <w:bottom w:val="none" w:sz="0" w:space="0" w:color="auto"/>
            <w:right w:val="none" w:sz="0" w:space="0" w:color="auto"/>
          </w:divBdr>
        </w:div>
        <w:div w:id="1190994205">
          <w:marLeft w:val="480"/>
          <w:marRight w:val="0"/>
          <w:marTop w:val="0"/>
          <w:marBottom w:val="0"/>
          <w:divBdr>
            <w:top w:val="none" w:sz="0" w:space="0" w:color="auto"/>
            <w:left w:val="none" w:sz="0" w:space="0" w:color="auto"/>
            <w:bottom w:val="none" w:sz="0" w:space="0" w:color="auto"/>
            <w:right w:val="none" w:sz="0" w:space="0" w:color="auto"/>
          </w:divBdr>
        </w:div>
        <w:div w:id="1818646129">
          <w:marLeft w:val="480"/>
          <w:marRight w:val="0"/>
          <w:marTop w:val="0"/>
          <w:marBottom w:val="0"/>
          <w:divBdr>
            <w:top w:val="none" w:sz="0" w:space="0" w:color="auto"/>
            <w:left w:val="none" w:sz="0" w:space="0" w:color="auto"/>
            <w:bottom w:val="none" w:sz="0" w:space="0" w:color="auto"/>
            <w:right w:val="none" w:sz="0" w:space="0" w:color="auto"/>
          </w:divBdr>
        </w:div>
        <w:div w:id="1409233300">
          <w:marLeft w:val="480"/>
          <w:marRight w:val="0"/>
          <w:marTop w:val="0"/>
          <w:marBottom w:val="0"/>
          <w:divBdr>
            <w:top w:val="none" w:sz="0" w:space="0" w:color="auto"/>
            <w:left w:val="none" w:sz="0" w:space="0" w:color="auto"/>
            <w:bottom w:val="none" w:sz="0" w:space="0" w:color="auto"/>
            <w:right w:val="none" w:sz="0" w:space="0" w:color="auto"/>
          </w:divBdr>
        </w:div>
        <w:div w:id="300114027">
          <w:marLeft w:val="480"/>
          <w:marRight w:val="0"/>
          <w:marTop w:val="0"/>
          <w:marBottom w:val="0"/>
          <w:divBdr>
            <w:top w:val="none" w:sz="0" w:space="0" w:color="auto"/>
            <w:left w:val="none" w:sz="0" w:space="0" w:color="auto"/>
            <w:bottom w:val="none" w:sz="0" w:space="0" w:color="auto"/>
            <w:right w:val="none" w:sz="0" w:space="0" w:color="auto"/>
          </w:divBdr>
        </w:div>
        <w:div w:id="270867594">
          <w:marLeft w:val="480"/>
          <w:marRight w:val="0"/>
          <w:marTop w:val="0"/>
          <w:marBottom w:val="0"/>
          <w:divBdr>
            <w:top w:val="none" w:sz="0" w:space="0" w:color="auto"/>
            <w:left w:val="none" w:sz="0" w:space="0" w:color="auto"/>
            <w:bottom w:val="none" w:sz="0" w:space="0" w:color="auto"/>
            <w:right w:val="none" w:sz="0" w:space="0" w:color="auto"/>
          </w:divBdr>
        </w:div>
        <w:div w:id="1490904032">
          <w:marLeft w:val="480"/>
          <w:marRight w:val="0"/>
          <w:marTop w:val="0"/>
          <w:marBottom w:val="0"/>
          <w:divBdr>
            <w:top w:val="none" w:sz="0" w:space="0" w:color="auto"/>
            <w:left w:val="none" w:sz="0" w:space="0" w:color="auto"/>
            <w:bottom w:val="none" w:sz="0" w:space="0" w:color="auto"/>
            <w:right w:val="none" w:sz="0" w:space="0" w:color="auto"/>
          </w:divBdr>
        </w:div>
        <w:div w:id="951519700">
          <w:marLeft w:val="480"/>
          <w:marRight w:val="0"/>
          <w:marTop w:val="0"/>
          <w:marBottom w:val="0"/>
          <w:divBdr>
            <w:top w:val="none" w:sz="0" w:space="0" w:color="auto"/>
            <w:left w:val="none" w:sz="0" w:space="0" w:color="auto"/>
            <w:bottom w:val="none" w:sz="0" w:space="0" w:color="auto"/>
            <w:right w:val="none" w:sz="0" w:space="0" w:color="auto"/>
          </w:divBdr>
        </w:div>
        <w:div w:id="322897069">
          <w:marLeft w:val="480"/>
          <w:marRight w:val="0"/>
          <w:marTop w:val="0"/>
          <w:marBottom w:val="0"/>
          <w:divBdr>
            <w:top w:val="none" w:sz="0" w:space="0" w:color="auto"/>
            <w:left w:val="none" w:sz="0" w:space="0" w:color="auto"/>
            <w:bottom w:val="none" w:sz="0" w:space="0" w:color="auto"/>
            <w:right w:val="none" w:sz="0" w:space="0" w:color="auto"/>
          </w:divBdr>
        </w:div>
        <w:div w:id="1470784636">
          <w:marLeft w:val="480"/>
          <w:marRight w:val="0"/>
          <w:marTop w:val="0"/>
          <w:marBottom w:val="0"/>
          <w:divBdr>
            <w:top w:val="none" w:sz="0" w:space="0" w:color="auto"/>
            <w:left w:val="none" w:sz="0" w:space="0" w:color="auto"/>
            <w:bottom w:val="none" w:sz="0" w:space="0" w:color="auto"/>
            <w:right w:val="none" w:sz="0" w:space="0" w:color="auto"/>
          </w:divBdr>
        </w:div>
        <w:div w:id="439037089">
          <w:marLeft w:val="480"/>
          <w:marRight w:val="0"/>
          <w:marTop w:val="0"/>
          <w:marBottom w:val="0"/>
          <w:divBdr>
            <w:top w:val="none" w:sz="0" w:space="0" w:color="auto"/>
            <w:left w:val="none" w:sz="0" w:space="0" w:color="auto"/>
            <w:bottom w:val="none" w:sz="0" w:space="0" w:color="auto"/>
            <w:right w:val="none" w:sz="0" w:space="0" w:color="auto"/>
          </w:divBdr>
        </w:div>
        <w:div w:id="559633429">
          <w:marLeft w:val="480"/>
          <w:marRight w:val="0"/>
          <w:marTop w:val="0"/>
          <w:marBottom w:val="0"/>
          <w:divBdr>
            <w:top w:val="none" w:sz="0" w:space="0" w:color="auto"/>
            <w:left w:val="none" w:sz="0" w:space="0" w:color="auto"/>
            <w:bottom w:val="none" w:sz="0" w:space="0" w:color="auto"/>
            <w:right w:val="none" w:sz="0" w:space="0" w:color="auto"/>
          </w:divBdr>
        </w:div>
        <w:div w:id="1098671069">
          <w:marLeft w:val="480"/>
          <w:marRight w:val="0"/>
          <w:marTop w:val="0"/>
          <w:marBottom w:val="0"/>
          <w:divBdr>
            <w:top w:val="none" w:sz="0" w:space="0" w:color="auto"/>
            <w:left w:val="none" w:sz="0" w:space="0" w:color="auto"/>
            <w:bottom w:val="none" w:sz="0" w:space="0" w:color="auto"/>
            <w:right w:val="none" w:sz="0" w:space="0" w:color="auto"/>
          </w:divBdr>
        </w:div>
        <w:div w:id="1263148540">
          <w:marLeft w:val="480"/>
          <w:marRight w:val="0"/>
          <w:marTop w:val="0"/>
          <w:marBottom w:val="0"/>
          <w:divBdr>
            <w:top w:val="none" w:sz="0" w:space="0" w:color="auto"/>
            <w:left w:val="none" w:sz="0" w:space="0" w:color="auto"/>
            <w:bottom w:val="none" w:sz="0" w:space="0" w:color="auto"/>
            <w:right w:val="none" w:sz="0" w:space="0" w:color="auto"/>
          </w:divBdr>
        </w:div>
        <w:div w:id="1878539485">
          <w:marLeft w:val="480"/>
          <w:marRight w:val="0"/>
          <w:marTop w:val="0"/>
          <w:marBottom w:val="0"/>
          <w:divBdr>
            <w:top w:val="none" w:sz="0" w:space="0" w:color="auto"/>
            <w:left w:val="none" w:sz="0" w:space="0" w:color="auto"/>
            <w:bottom w:val="none" w:sz="0" w:space="0" w:color="auto"/>
            <w:right w:val="none" w:sz="0" w:space="0" w:color="auto"/>
          </w:divBdr>
        </w:div>
        <w:div w:id="27031396">
          <w:marLeft w:val="480"/>
          <w:marRight w:val="0"/>
          <w:marTop w:val="0"/>
          <w:marBottom w:val="0"/>
          <w:divBdr>
            <w:top w:val="none" w:sz="0" w:space="0" w:color="auto"/>
            <w:left w:val="none" w:sz="0" w:space="0" w:color="auto"/>
            <w:bottom w:val="none" w:sz="0" w:space="0" w:color="auto"/>
            <w:right w:val="none" w:sz="0" w:space="0" w:color="auto"/>
          </w:divBdr>
        </w:div>
        <w:div w:id="1596091171">
          <w:marLeft w:val="480"/>
          <w:marRight w:val="0"/>
          <w:marTop w:val="0"/>
          <w:marBottom w:val="0"/>
          <w:divBdr>
            <w:top w:val="none" w:sz="0" w:space="0" w:color="auto"/>
            <w:left w:val="none" w:sz="0" w:space="0" w:color="auto"/>
            <w:bottom w:val="none" w:sz="0" w:space="0" w:color="auto"/>
            <w:right w:val="none" w:sz="0" w:space="0" w:color="auto"/>
          </w:divBdr>
        </w:div>
        <w:div w:id="1055931059">
          <w:marLeft w:val="480"/>
          <w:marRight w:val="0"/>
          <w:marTop w:val="0"/>
          <w:marBottom w:val="0"/>
          <w:divBdr>
            <w:top w:val="none" w:sz="0" w:space="0" w:color="auto"/>
            <w:left w:val="none" w:sz="0" w:space="0" w:color="auto"/>
            <w:bottom w:val="none" w:sz="0" w:space="0" w:color="auto"/>
            <w:right w:val="none" w:sz="0" w:space="0" w:color="auto"/>
          </w:divBdr>
        </w:div>
        <w:div w:id="75595293">
          <w:marLeft w:val="480"/>
          <w:marRight w:val="0"/>
          <w:marTop w:val="0"/>
          <w:marBottom w:val="0"/>
          <w:divBdr>
            <w:top w:val="none" w:sz="0" w:space="0" w:color="auto"/>
            <w:left w:val="none" w:sz="0" w:space="0" w:color="auto"/>
            <w:bottom w:val="none" w:sz="0" w:space="0" w:color="auto"/>
            <w:right w:val="none" w:sz="0" w:space="0" w:color="auto"/>
          </w:divBdr>
        </w:div>
        <w:div w:id="1291980873">
          <w:marLeft w:val="480"/>
          <w:marRight w:val="0"/>
          <w:marTop w:val="0"/>
          <w:marBottom w:val="0"/>
          <w:divBdr>
            <w:top w:val="none" w:sz="0" w:space="0" w:color="auto"/>
            <w:left w:val="none" w:sz="0" w:space="0" w:color="auto"/>
            <w:bottom w:val="none" w:sz="0" w:space="0" w:color="auto"/>
            <w:right w:val="none" w:sz="0" w:space="0" w:color="auto"/>
          </w:divBdr>
        </w:div>
        <w:div w:id="1022588214">
          <w:marLeft w:val="480"/>
          <w:marRight w:val="0"/>
          <w:marTop w:val="0"/>
          <w:marBottom w:val="0"/>
          <w:divBdr>
            <w:top w:val="none" w:sz="0" w:space="0" w:color="auto"/>
            <w:left w:val="none" w:sz="0" w:space="0" w:color="auto"/>
            <w:bottom w:val="none" w:sz="0" w:space="0" w:color="auto"/>
            <w:right w:val="none" w:sz="0" w:space="0" w:color="auto"/>
          </w:divBdr>
        </w:div>
        <w:div w:id="996029512">
          <w:marLeft w:val="480"/>
          <w:marRight w:val="0"/>
          <w:marTop w:val="0"/>
          <w:marBottom w:val="0"/>
          <w:divBdr>
            <w:top w:val="none" w:sz="0" w:space="0" w:color="auto"/>
            <w:left w:val="none" w:sz="0" w:space="0" w:color="auto"/>
            <w:bottom w:val="none" w:sz="0" w:space="0" w:color="auto"/>
            <w:right w:val="none" w:sz="0" w:space="0" w:color="auto"/>
          </w:divBdr>
        </w:div>
        <w:div w:id="1001393079">
          <w:marLeft w:val="480"/>
          <w:marRight w:val="0"/>
          <w:marTop w:val="0"/>
          <w:marBottom w:val="0"/>
          <w:divBdr>
            <w:top w:val="none" w:sz="0" w:space="0" w:color="auto"/>
            <w:left w:val="none" w:sz="0" w:space="0" w:color="auto"/>
            <w:bottom w:val="none" w:sz="0" w:space="0" w:color="auto"/>
            <w:right w:val="none" w:sz="0" w:space="0" w:color="auto"/>
          </w:divBdr>
        </w:div>
        <w:div w:id="1864630291">
          <w:marLeft w:val="480"/>
          <w:marRight w:val="0"/>
          <w:marTop w:val="0"/>
          <w:marBottom w:val="0"/>
          <w:divBdr>
            <w:top w:val="none" w:sz="0" w:space="0" w:color="auto"/>
            <w:left w:val="none" w:sz="0" w:space="0" w:color="auto"/>
            <w:bottom w:val="none" w:sz="0" w:space="0" w:color="auto"/>
            <w:right w:val="none" w:sz="0" w:space="0" w:color="auto"/>
          </w:divBdr>
        </w:div>
        <w:div w:id="1447042128">
          <w:marLeft w:val="480"/>
          <w:marRight w:val="0"/>
          <w:marTop w:val="0"/>
          <w:marBottom w:val="0"/>
          <w:divBdr>
            <w:top w:val="none" w:sz="0" w:space="0" w:color="auto"/>
            <w:left w:val="none" w:sz="0" w:space="0" w:color="auto"/>
            <w:bottom w:val="none" w:sz="0" w:space="0" w:color="auto"/>
            <w:right w:val="none" w:sz="0" w:space="0" w:color="auto"/>
          </w:divBdr>
        </w:div>
        <w:div w:id="1207763683">
          <w:marLeft w:val="480"/>
          <w:marRight w:val="0"/>
          <w:marTop w:val="0"/>
          <w:marBottom w:val="0"/>
          <w:divBdr>
            <w:top w:val="none" w:sz="0" w:space="0" w:color="auto"/>
            <w:left w:val="none" w:sz="0" w:space="0" w:color="auto"/>
            <w:bottom w:val="none" w:sz="0" w:space="0" w:color="auto"/>
            <w:right w:val="none" w:sz="0" w:space="0" w:color="auto"/>
          </w:divBdr>
        </w:div>
        <w:div w:id="944729461">
          <w:marLeft w:val="480"/>
          <w:marRight w:val="0"/>
          <w:marTop w:val="0"/>
          <w:marBottom w:val="0"/>
          <w:divBdr>
            <w:top w:val="none" w:sz="0" w:space="0" w:color="auto"/>
            <w:left w:val="none" w:sz="0" w:space="0" w:color="auto"/>
            <w:bottom w:val="none" w:sz="0" w:space="0" w:color="auto"/>
            <w:right w:val="none" w:sz="0" w:space="0" w:color="auto"/>
          </w:divBdr>
        </w:div>
        <w:div w:id="1300722970">
          <w:marLeft w:val="480"/>
          <w:marRight w:val="0"/>
          <w:marTop w:val="0"/>
          <w:marBottom w:val="0"/>
          <w:divBdr>
            <w:top w:val="none" w:sz="0" w:space="0" w:color="auto"/>
            <w:left w:val="none" w:sz="0" w:space="0" w:color="auto"/>
            <w:bottom w:val="none" w:sz="0" w:space="0" w:color="auto"/>
            <w:right w:val="none" w:sz="0" w:space="0" w:color="auto"/>
          </w:divBdr>
        </w:div>
        <w:div w:id="397556937">
          <w:marLeft w:val="480"/>
          <w:marRight w:val="0"/>
          <w:marTop w:val="0"/>
          <w:marBottom w:val="0"/>
          <w:divBdr>
            <w:top w:val="none" w:sz="0" w:space="0" w:color="auto"/>
            <w:left w:val="none" w:sz="0" w:space="0" w:color="auto"/>
            <w:bottom w:val="none" w:sz="0" w:space="0" w:color="auto"/>
            <w:right w:val="none" w:sz="0" w:space="0" w:color="auto"/>
          </w:divBdr>
        </w:div>
        <w:div w:id="252514492">
          <w:marLeft w:val="480"/>
          <w:marRight w:val="0"/>
          <w:marTop w:val="0"/>
          <w:marBottom w:val="0"/>
          <w:divBdr>
            <w:top w:val="none" w:sz="0" w:space="0" w:color="auto"/>
            <w:left w:val="none" w:sz="0" w:space="0" w:color="auto"/>
            <w:bottom w:val="none" w:sz="0" w:space="0" w:color="auto"/>
            <w:right w:val="none" w:sz="0" w:space="0" w:color="auto"/>
          </w:divBdr>
        </w:div>
        <w:div w:id="363750207">
          <w:marLeft w:val="480"/>
          <w:marRight w:val="0"/>
          <w:marTop w:val="0"/>
          <w:marBottom w:val="0"/>
          <w:divBdr>
            <w:top w:val="none" w:sz="0" w:space="0" w:color="auto"/>
            <w:left w:val="none" w:sz="0" w:space="0" w:color="auto"/>
            <w:bottom w:val="none" w:sz="0" w:space="0" w:color="auto"/>
            <w:right w:val="none" w:sz="0" w:space="0" w:color="auto"/>
          </w:divBdr>
        </w:div>
        <w:div w:id="428158438">
          <w:marLeft w:val="480"/>
          <w:marRight w:val="0"/>
          <w:marTop w:val="0"/>
          <w:marBottom w:val="0"/>
          <w:divBdr>
            <w:top w:val="none" w:sz="0" w:space="0" w:color="auto"/>
            <w:left w:val="none" w:sz="0" w:space="0" w:color="auto"/>
            <w:bottom w:val="none" w:sz="0" w:space="0" w:color="auto"/>
            <w:right w:val="none" w:sz="0" w:space="0" w:color="auto"/>
          </w:divBdr>
        </w:div>
        <w:div w:id="1522208513">
          <w:marLeft w:val="480"/>
          <w:marRight w:val="0"/>
          <w:marTop w:val="0"/>
          <w:marBottom w:val="0"/>
          <w:divBdr>
            <w:top w:val="none" w:sz="0" w:space="0" w:color="auto"/>
            <w:left w:val="none" w:sz="0" w:space="0" w:color="auto"/>
            <w:bottom w:val="none" w:sz="0" w:space="0" w:color="auto"/>
            <w:right w:val="none" w:sz="0" w:space="0" w:color="auto"/>
          </w:divBdr>
        </w:div>
        <w:div w:id="613754362">
          <w:marLeft w:val="480"/>
          <w:marRight w:val="0"/>
          <w:marTop w:val="0"/>
          <w:marBottom w:val="0"/>
          <w:divBdr>
            <w:top w:val="none" w:sz="0" w:space="0" w:color="auto"/>
            <w:left w:val="none" w:sz="0" w:space="0" w:color="auto"/>
            <w:bottom w:val="none" w:sz="0" w:space="0" w:color="auto"/>
            <w:right w:val="none" w:sz="0" w:space="0" w:color="auto"/>
          </w:divBdr>
        </w:div>
        <w:div w:id="1958367680">
          <w:marLeft w:val="480"/>
          <w:marRight w:val="0"/>
          <w:marTop w:val="0"/>
          <w:marBottom w:val="0"/>
          <w:divBdr>
            <w:top w:val="none" w:sz="0" w:space="0" w:color="auto"/>
            <w:left w:val="none" w:sz="0" w:space="0" w:color="auto"/>
            <w:bottom w:val="none" w:sz="0" w:space="0" w:color="auto"/>
            <w:right w:val="none" w:sz="0" w:space="0" w:color="auto"/>
          </w:divBdr>
        </w:div>
        <w:div w:id="1315912438">
          <w:marLeft w:val="480"/>
          <w:marRight w:val="0"/>
          <w:marTop w:val="0"/>
          <w:marBottom w:val="0"/>
          <w:divBdr>
            <w:top w:val="none" w:sz="0" w:space="0" w:color="auto"/>
            <w:left w:val="none" w:sz="0" w:space="0" w:color="auto"/>
            <w:bottom w:val="none" w:sz="0" w:space="0" w:color="auto"/>
            <w:right w:val="none" w:sz="0" w:space="0" w:color="auto"/>
          </w:divBdr>
        </w:div>
        <w:div w:id="2142385870">
          <w:marLeft w:val="480"/>
          <w:marRight w:val="0"/>
          <w:marTop w:val="0"/>
          <w:marBottom w:val="0"/>
          <w:divBdr>
            <w:top w:val="none" w:sz="0" w:space="0" w:color="auto"/>
            <w:left w:val="none" w:sz="0" w:space="0" w:color="auto"/>
            <w:bottom w:val="none" w:sz="0" w:space="0" w:color="auto"/>
            <w:right w:val="none" w:sz="0" w:space="0" w:color="auto"/>
          </w:divBdr>
        </w:div>
        <w:div w:id="591662789">
          <w:marLeft w:val="480"/>
          <w:marRight w:val="0"/>
          <w:marTop w:val="0"/>
          <w:marBottom w:val="0"/>
          <w:divBdr>
            <w:top w:val="none" w:sz="0" w:space="0" w:color="auto"/>
            <w:left w:val="none" w:sz="0" w:space="0" w:color="auto"/>
            <w:bottom w:val="none" w:sz="0" w:space="0" w:color="auto"/>
            <w:right w:val="none" w:sz="0" w:space="0" w:color="auto"/>
          </w:divBdr>
        </w:div>
        <w:div w:id="432358392">
          <w:marLeft w:val="480"/>
          <w:marRight w:val="0"/>
          <w:marTop w:val="0"/>
          <w:marBottom w:val="0"/>
          <w:divBdr>
            <w:top w:val="none" w:sz="0" w:space="0" w:color="auto"/>
            <w:left w:val="none" w:sz="0" w:space="0" w:color="auto"/>
            <w:bottom w:val="none" w:sz="0" w:space="0" w:color="auto"/>
            <w:right w:val="none" w:sz="0" w:space="0" w:color="auto"/>
          </w:divBdr>
        </w:div>
        <w:div w:id="596132054">
          <w:marLeft w:val="480"/>
          <w:marRight w:val="0"/>
          <w:marTop w:val="0"/>
          <w:marBottom w:val="0"/>
          <w:divBdr>
            <w:top w:val="none" w:sz="0" w:space="0" w:color="auto"/>
            <w:left w:val="none" w:sz="0" w:space="0" w:color="auto"/>
            <w:bottom w:val="none" w:sz="0" w:space="0" w:color="auto"/>
            <w:right w:val="none" w:sz="0" w:space="0" w:color="auto"/>
          </w:divBdr>
        </w:div>
        <w:div w:id="1602444898">
          <w:marLeft w:val="480"/>
          <w:marRight w:val="0"/>
          <w:marTop w:val="0"/>
          <w:marBottom w:val="0"/>
          <w:divBdr>
            <w:top w:val="none" w:sz="0" w:space="0" w:color="auto"/>
            <w:left w:val="none" w:sz="0" w:space="0" w:color="auto"/>
            <w:bottom w:val="none" w:sz="0" w:space="0" w:color="auto"/>
            <w:right w:val="none" w:sz="0" w:space="0" w:color="auto"/>
          </w:divBdr>
        </w:div>
        <w:div w:id="1802337119">
          <w:marLeft w:val="480"/>
          <w:marRight w:val="0"/>
          <w:marTop w:val="0"/>
          <w:marBottom w:val="0"/>
          <w:divBdr>
            <w:top w:val="none" w:sz="0" w:space="0" w:color="auto"/>
            <w:left w:val="none" w:sz="0" w:space="0" w:color="auto"/>
            <w:bottom w:val="none" w:sz="0" w:space="0" w:color="auto"/>
            <w:right w:val="none" w:sz="0" w:space="0" w:color="auto"/>
          </w:divBdr>
        </w:div>
        <w:div w:id="127817795">
          <w:marLeft w:val="480"/>
          <w:marRight w:val="0"/>
          <w:marTop w:val="0"/>
          <w:marBottom w:val="0"/>
          <w:divBdr>
            <w:top w:val="none" w:sz="0" w:space="0" w:color="auto"/>
            <w:left w:val="none" w:sz="0" w:space="0" w:color="auto"/>
            <w:bottom w:val="none" w:sz="0" w:space="0" w:color="auto"/>
            <w:right w:val="none" w:sz="0" w:space="0" w:color="auto"/>
          </w:divBdr>
        </w:div>
        <w:div w:id="414515725">
          <w:marLeft w:val="480"/>
          <w:marRight w:val="0"/>
          <w:marTop w:val="0"/>
          <w:marBottom w:val="0"/>
          <w:divBdr>
            <w:top w:val="none" w:sz="0" w:space="0" w:color="auto"/>
            <w:left w:val="none" w:sz="0" w:space="0" w:color="auto"/>
            <w:bottom w:val="none" w:sz="0" w:space="0" w:color="auto"/>
            <w:right w:val="none" w:sz="0" w:space="0" w:color="auto"/>
          </w:divBdr>
        </w:div>
        <w:div w:id="573703721">
          <w:marLeft w:val="480"/>
          <w:marRight w:val="0"/>
          <w:marTop w:val="0"/>
          <w:marBottom w:val="0"/>
          <w:divBdr>
            <w:top w:val="none" w:sz="0" w:space="0" w:color="auto"/>
            <w:left w:val="none" w:sz="0" w:space="0" w:color="auto"/>
            <w:bottom w:val="none" w:sz="0" w:space="0" w:color="auto"/>
            <w:right w:val="none" w:sz="0" w:space="0" w:color="auto"/>
          </w:divBdr>
        </w:div>
        <w:div w:id="1336423466">
          <w:marLeft w:val="480"/>
          <w:marRight w:val="0"/>
          <w:marTop w:val="0"/>
          <w:marBottom w:val="0"/>
          <w:divBdr>
            <w:top w:val="none" w:sz="0" w:space="0" w:color="auto"/>
            <w:left w:val="none" w:sz="0" w:space="0" w:color="auto"/>
            <w:bottom w:val="none" w:sz="0" w:space="0" w:color="auto"/>
            <w:right w:val="none" w:sz="0" w:space="0" w:color="auto"/>
          </w:divBdr>
        </w:div>
        <w:div w:id="1351175970">
          <w:marLeft w:val="480"/>
          <w:marRight w:val="0"/>
          <w:marTop w:val="0"/>
          <w:marBottom w:val="0"/>
          <w:divBdr>
            <w:top w:val="none" w:sz="0" w:space="0" w:color="auto"/>
            <w:left w:val="none" w:sz="0" w:space="0" w:color="auto"/>
            <w:bottom w:val="none" w:sz="0" w:space="0" w:color="auto"/>
            <w:right w:val="none" w:sz="0" w:space="0" w:color="auto"/>
          </w:divBdr>
        </w:div>
        <w:div w:id="2105688034">
          <w:marLeft w:val="480"/>
          <w:marRight w:val="0"/>
          <w:marTop w:val="0"/>
          <w:marBottom w:val="0"/>
          <w:divBdr>
            <w:top w:val="none" w:sz="0" w:space="0" w:color="auto"/>
            <w:left w:val="none" w:sz="0" w:space="0" w:color="auto"/>
            <w:bottom w:val="none" w:sz="0" w:space="0" w:color="auto"/>
            <w:right w:val="none" w:sz="0" w:space="0" w:color="auto"/>
          </w:divBdr>
        </w:div>
        <w:div w:id="1349059866">
          <w:marLeft w:val="480"/>
          <w:marRight w:val="0"/>
          <w:marTop w:val="0"/>
          <w:marBottom w:val="0"/>
          <w:divBdr>
            <w:top w:val="none" w:sz="0" w:space="0" w:color="auto"/>
            <w:left w:val="none" w:sz="0" w:space="0" w:color="auto"/>
            <w:bottom w:val="none" w:sz="0" w:space="0" w:color="auto"/>
            <w:right w:val="none" w:sz="0" w:space="0" w:color="auto"/>
          </w:divBdr>
        </w:div>
        <w:div w:id="1115826899">
          <w:marLeft w:val="480"/>
          <w:marRight w:val="0"/>
          <w:marTop w:val="0"/>
          <w:marBottom w:val="0"/>
          <w:divBdr>
            <w:top w:val="none" w:sz="0" w:space="0" w:color="auto"/>
            <w:left w:val="none" w:sz="0" w:space="0" w:color="auto"/>
            <w:bottom w:val="none" w:sz="0" w:space="0" w:color="auto"/>
            <w:right w:val="none" w:sz="0" w:space="0" w:color="auto"/>
          </w:divBdr>
        </w:div>
        <w:div w:id="1954705868">
          <w:marLeft w:val="480"/>
          <w:marRight w:val="0"/>
          <w:marTop w:val="0"/>
          <w:marBottom w:val="0"/>
          <w:divBdr>
            <w:top w:val="none" w:sz="0" w:space="0" w:color="auto"/>
            <w:left w:val="none" w:sz="0" w:space="0" w:color="auto"/>
            <w:bottom w:val="none" w:sz="0" w:space="0" w:color="auto"/>
            <w:right w:val="none" w:sz="0" w:space="0" w:color="auto"/>
          </w:divBdr>
        </w:div>
        <w:div w:id="910315654">
          <w:marLeft w:val="480"/>
          <w:marRight w:val="0"/>
          <w:marTop w:val="0"/>
          <w:marBottom w:val="0"/>
          <w:divBdr>
            <w:top w:val="none" w:sz="0" w:space="0" w:color="auto"/>
            <w:left w:val="none" w:sz="0" w:space="0" w:color="auto"/>
            <w:bottom w:val="none" w:sz="0" w:space="0" w:color="auto"/>
            <w:right w:val="none" w:sz="0" w:space="0" w:color="auto"/>
          </w:divBdr>
        </w:div>
        <w:div w:id="1433165494">
          <w:marLeft w:val="480"/>
          <w:marRight w:val="0"/>
          <w:marTop w:val="0"/>
          <w:marBottom w:val="0"/>
          <w:divBdr>
            <w:top w:val="none" w:sz="0" w:space="0" w:color="auto"/>
            <w:left w:val="none" w:sz="0" w:space="0" w:color="auto"/>
            <w:bottom w:val="none" w:sz="0" w:space="0" w:color="auto"/>
            <w:right w:val="none" w:sz="0" w:space="0" w:color="auto"/>
          </w:divBdr>
        </w:div>
        <w:div w:id="102380927">
          <w:marLeft w:val="480"/>
          <w:marRight w:val="0"/>
          <w:marTop w:val="0"/>
          <w:marBottom w:val="0"/>
          <w:divBdr>
            <w:top w:val="none" w:sz="0" w:space="0" w:color="auto"/>
            <w:left w:val="none" w:sz="0" w:space="0" w:color="auto"/>
            <w:bottom w:val="none" w:sz="0" w:space="0" w:color="auto"/>
            <w:right w:val="none" w:sz="0" w:space="0" w:color="auto"/>
          </w:divBdr>
        </w:div>
        <w:div w:id="1918704350">
          <w:marLeft w:val="480"/>
          <w:marRight w:val="0"/>
          <w:marTop w:val="0"/>
          <w:marBottom w:val="0"/>
          <w:divBdr>
            <w:top w:val="none" w:sz="0" w:space="0" w:color="auto"/>
            <w:left w:val="none" w:sz="0" w:space="0" w:color="auto"/>
            <w:bottom w:val="none" w:sz="0" w:space="0" w:color="auto"/>
            <w:right w:val="none" w:sz="0" w:space="0" w:color="auto"/>
          </w:divBdr>
        </w:div>
        <w:div w:id="1299726360">
          <w:marLeft w:val="480"/>
          <w:marRight w:val="0"/>
          <w:marTop w:val="0"/>
          <w:marBottom w:val="0"/>
          <w:divBdr>
            <w:top w:val="none" w:sz="0" w:space="0" w:color="auto"/>
            <w:left w:val="none" w:sz="0" w:space="0" w:color="auto"/>
            <w:bottom w:val="none" w:sz="0" w:space="0" w:color="auto"/>
            <w:right w:val="none" w:sz="0" w:space="0" w:color="auto"/>
          </w:divBdr>
        </w:div>
        <w:div w:id="1901088379">
          <w:marLeft w:val="480"/>
          <w:marRight w:val="0"/>
          <w:marTop w:val="0"/>
          <w:marBottom w:val="0"/>
          <w:divBdr>
            <w:top w:val="none" w:sz="0" w:space="0" w:color="auto"/>
            <w:left w:val="none" w:sz="0" w:space="0" w:color="auto"/>
            <w:bottom w:val="none" w:sz="0" w:space="0" w:color="auto"/>
            <w:right w:val="none" w:sz="0" w:space="0" w:color="auto"/>
          </w:divBdr>
        </w:div>
        <w:div w:id="1865286357">
          <w:marLeft w:val="480"/>
          <w:marRight w:val="0"/>
          <w:marTop w:val="0"/>
          <w:marBottom w:val="0"/>
          <w:divBdr>
            <w:top w:val="none" w:sz="0" w:space="0" w:color="auto"/>
            <w:left w:val="none" w:sz="0" w:space="0" w:color="auto"/>
            <w:bottom w:val="none" w:sz="0" w:space="0" w:color="auto"/>
            <w:right w:val="none" w:sz="0" w:space="0" w:color="auto"/>
          </w:divBdr>
        </w:div>
        <w:div w:id="672104128">
          <w:marLeft w:val="480"/>
          <w:marRight w:val="0"/>
          <w:marTop w:val="0"/>
          <w:marBottom w:val="0"/>
          <w:divBdr>
            <w:top w:val="none" w:sz="0" w:space="0" w:color="auto"/>
            <w:left w:val="none" w:sz="0" w:space="0" w:color="auto"/>
            <w:bottom w:val="none" w:sz="0" w:space="0" w:color="auto"/>
            <w:right w:val="none" w:sz="0" w:space="0" w:color="auto"/>
          </w:divBdr>
        </w:div>
        <w:div w:id="1182865300">
          <w:marLeft w:val="480"/>
          <w:marRight w:val="0"/>
          <w:marTop w:val="0"/>
          <w:marBottom w:val="0"/>
          <w:divBdr>
            <w:top w:val="none" w:sz="0" w:space="0" w:color="auto"/>
            <w:left w:val="none" w:sz="0" w:space="0" w:color="auto"/>
            <w:bottom w:val="none" w:sz="0" w:space="0" w:color="auto"/>
            <w:right w:val="none" w:sz="0" w:space="0" w:color="auto"/>
          </w:divBdr>
        </w:div>
        <w:div w:id="96098314">
          <w:marLeft w:val="480"/>
          <w:marRight w:val="0"/>
          <w:marTop w:val="0"/>
          <w:marBottom w:val="0"/>
          <w:divBdr>
            <w:top w:val="none" w:sz="0" w:space="0" w:color="auto"/>
            <w:left w:val="none" w:sz="0" w:space="0" w:color="auto"/>
            <w:bottom w:val="none" w:sz="0" w:space="0" w:color="auto"/>
            <w:right w:val="none" w:sz="0" w:space="0" w:color="auto"/>
          </w:divBdr>
        </w:div>
        <w:div w:id="648753274">
          <w:marLeft w:val="480"/>
          <w:marRight w:val="0"/>
          <w:marTop w:val="0"/>
          <w:marBottom w:val="0"/>
          <w:divBdr>
            <w:top w:val="none" w:sz="0" w:space="0" w:color="auto"/>
            <w:left w:val="none" w:sz="0" w:space="0" w:color="auto"/>
            <w:bottom w:val="none" w:sz="0" w:space="0" w:color="auto"/>
            <w:right w:val="none" w:sz="0" w:space="0" w:color="auto"/>
          </w:divBdr>
        </w:div>
        <w:div w:id="1094597303">
          <w:marLeft w:val="480"/>
          <w:marRight w:val="0"/>
          <w:marTop w:val="0"/>
          <w:marBottom w:val="0"/>
          <w:divBdr>
            <w:top w:val="none" w:sz="0" w:space="0" w:color="auto"/>
            <w:left w:val="none" w:sz="0" w:space="0" w:color="auto"/>
            <w:bottom w:val="none" w:sz="0" w:space="0" w:color="auto"/>
            <w:right w:val="none" w:sz="0" w:space="0" w:color="auto"/>
          </w:divBdr>
        </w:div>
        <w:div w:id="464616029">
          <w:marLeft w:val="480"/>
          <w:marRight w:val="0"/>
          <w:marTop w:val="0"/>
          <w:marBottom w:val="0"/>
          <w:divBdr>
            <w:top w:val="none" w:sz="0" w:space="0" w:color="auto"/>
            <w:left w:val="none" w:sz="0" w:space="0" w:color="auto"/>
            <w:bottom w:val="none" w:sz="0" w:space="0" w:color="auto"/>
            <w:right w:val="none" w:sz="0" w:space="0" w:color="auto"/>
          </w:divBdr>
        </w:div>
        <w:div w:id="1597400772">
          <w:marLeft w:val="480"/>
          <w:marRight w:val="0"/>
          <w:marTop w:val="0"/>
          <w:marBottom w:val="0"/>
          <w:divBdr>
            <w:top w:val="none" w:sz="0" w:space="0" w:color="auto"/>
            <w:left w:val="none" w:sz="0" w:space="0" w:color="auto"/>
            <w:bottom w:val="none" w:sz="0" w:space="0" w:color="auto"/>
            <w:right w:val="none" w:sz="0" w:space="0" w:color="auto"/>
          </w:divBdr>
        </w:div>
        <w:div w:id="218515497">
          <w:marLeft w:val="480"/>
          <w:marRight w:val="0"/>
          <w:marTop w:val="0"/>
          <w:marBottom w:val="0"/>
          <w:divBdr>
            <w:top w:val="none" w:sz="0" w:space="0" w:color="auto"/>
            <w:left w:val="none" w:sz="0" w:space="0" w:color="auto"/>
            <w:bottom w:val="none" w:sz="0" w:space="0" w:color="auto"/>
            <w:right w:val="none" w:sz="0" w:space="0" w:color="auto"/>
          </w:divBdr>
        </w:div>
        <w:div w:id="1853834757">
          <w:marLeft w:val="480"/>
          <w:marRight w:val="0"/>
          <w:marTop w:val="0"/>
          <w:marBottom w:val="0"/>
          <w:divBdr>
            <w:top w:val="none" w:sz="0" w:space="0" w:color="auto"/>
            <w:left w:val="none" w:sz="0" w:space="0" w:color="auto"/>
            <w:bottom w:val="none" w:sz="0" w:space="0" w:color="auto"/>
            <w:right w:val="none" w:sz="0" w:space="0" w:color="auto"/>
          </w:divBdr>
        </w:div>
        <w:div w:id="1529218008">
          <w:marLeft w:val="480"/>
          <w:marRight w:val="0"/>
          <w:marTop w:val="0"/>
          <w:marBottom w:val="0"/>
          <w:divBdr>
            <w:top w:val="none" w:sz="0" w:space="0" w:color="auto"/>
            <w:left w:val="none" w:sz="0" w:space="0" w:color="auto"/>
            <w:bottom w:val="none" w:sz="0" w:space="0" w:color="auto"/>
            <w:right w:val="none" w:sz="0" w:space="0" w:color="auto"/>
          </w:divBdr>
        </w:div>
        <w:div w:id="1881243013">
          <w:marLeft w:val="480"/>
          <w:marRight w:val="0"/>
          <w:marTop w:val="0"/>
          <w:marBottom w:val="0"/>
          <w:divBdr>
            <w:top w:val="none" w:sz="0" w:space="0" w:color="auto"/>
            <w:left w:val="none" w:sz="0" w:space="0" w:color="auto"/>
            <w:bottom w:val="none" w:sz="0" w:space="0" w:color="auto"/>
            <w:right w:val="none" w:sz="0" w:space="0" w:color="auto"/>
          </w:divBdr>
        </w:div>
        <w:div w:id="38358992">
          <w:marLeft w:val="480"/>
          <w:marRight w:val="0"/>
          <w:marTop w:val="0"/>
          <w:marBottom w:val="0"/>
          <w:divBdr>
            <w:top w:val="none" w:sz="0" w:space="0" w:color="auto"/>
            <w:left w:val="none" w:sz="0" w:space="0" w:color="auto"/>
            <w:bottom w:val="none" w:sz="0" w:space="0" w:color="auto"/>
            <w:right w:val="none" w:sz="0" w:space="0" w:color="auto"/>
          </w:divBdr>
        </w:div>
        <w:div w:id="35355289">
          <w:marLeft w:val="480"/>
          <w:marRight w:val="0"/>
          <w:marTop w:val="0"/>
          <w:marBottom w:val="0"/>
          <w:divBdr>
            <w:top w:val="none" w:sz="0" w:space="0" w:color="auto"/>
            <w:left w:val="none" w:sz="0" w:space="0" w:color="auto"/>
            <w:bottom w:val="none" w:sz="0" w:space="0" w:color="auto"/>
            <w:right w:val="none" w:sz="0" w:space="0" w:color="auto"/>
          </w:divBdr>
        </w:div>
        <w:div w:id="2071272578">
          <w:marLeft w:val="480"/>
          <w:marRight w:val="0"/>
          <w:marTop w:val="0"/>
          <w:marBottom w:val="0"/>
          <w:divBdr>
            <w:top w:val="none" w:sz="0" w:space="0" w:color="auto"/>
            <w:left w:val="none" w:sz="0" w:space="0" w:color="auto"/>
            <w:bottom w:val="none" w:sz="0" w:space="0" w:color="auto"/>
            <w:right w:val="none" w:sz="0" w:space="0" w:color="auto"/>
          </w:divBdr>
        </w:div>
        <w:div w:id="685178917">
          <w:marLeft w:val="480"/>
          <w:marRight w:val="0"/>
          <w:marTop w:val="0"/>
          <w:marBottom w:val="0"/>
          <w:divBdr>
            <w:top w:val="none" w:sz="0" w:space="0" w:color="auto"/>
            <w:left w:val="none" w:sz="0" w:space="0" w:color="auto"/>
            <w:bottom w:val="none" w:sz="0" w:space="0" w:color="auto"/>
            <w:right w:val="none" w:sz="0" w:space="0" w:color="auto"/>
          </w:divBdr>
        </w:div>
      </w:divsChild>
    </w:div>
    <w:div w:id="568881331">
      <w:marLeft w:val="480"/>
      <w:marRight w:val="0"/>
      <w:marTop w:val="0"/>
      <w:marBottom w:val="0"/>
      <w:divBdr>
        <w:top w:val="none" w:sz="0" w:space="0" w:color="auto"/>
        <w:left w:val="none" w:sz="0" w:space="0" w:color="auto"/>
        <w:bottom w:val="none" w:sz="0" w:space="0" w:color="auto"/>
        <w:right w:val="none" w:sz="0" w:space="0" w:color="auto"/>
      </w:divBdr>
    </w:div>
    <w:div w:id="568928048">
      <w:marLeft w:val="480"/>
      <w:marRight w:val="0"/>
      <w:marTop w:val="0"/>
      <w:marBottom w:val="0"/>
      <w:divBdr>
        <w:top w:val="none" w:sz="0" w:space="0" w:color="auto"/>
        <w:left w:val="none" w:sz="0" w:space="0" w:color="auto"/>
        <w:bottom w:val="none" w:sz="0" w:space="0" w:color="auto"/>
        <w:right w:val="none" w:sz="0" w:space="0" w:color="auto"/>
      </w:divBdr>
    </w:div>
    <w:div w:id="569123006">
      <w:marLeft w:val="480"/>
      <w:marRight w:val="0"/>
      <w:marTop w:val="0"/>
      <w:marBottom w:val="0"/>
      <w:divBdr>
        <w:top w:val="none" w:sz="0" w:space="0" w:color="auto"/>
        <w:left w:val="none" w:sz="0" w:space="0" w:color="auto"/>
        <w:bottom w:val="none" w:sz="0" w:space="0" w:color="auto"/>
        <w:right w:val="none" w:sz="0" w:space="0" w:color="auto"/>
      </w:divBdr>
    </w:div>
    <w:div w:id="569190803">
      <w:marLeft w:val="480"/>
      <w:marRight w:val="0"/>
      <w:marTop w:val="0"/>
      <w:marBottom w:val="0"/>
      <w:divBdr>
        <w:top w:val="none" w:sz="0" w:space="0" w:color="auto"/>
        <w:left w:val="none" w:sz="0" w:space="0" w:color="auto"/>
        <w:bottom w:val="none" w:sz="0" w:space="0" w:color="auto"/>
        <w:right w:val="none" w:sz="0" w:space="0" w:color="auto"/>
      </w:divBdr>
    </w:div>
    <w:div w:id="569196127">
      <w:marLeft w:val="480"/>
      <w:marRight w:val="0"/>
      <w:marTop w:val="0"/>
      <w:marBottom w:val="0"/>
      <w:divBdr>
        <w:top w:val="none" w:sz="0" w:space="0" w:color="auto"/>
        <w:left w:val="none" w:sz="0" w:space="0" w:color="auto"/>
        <w:bottom w:val="none" w:sz="0" w:space="0" w:color="auto"/>
        <w:right w:val="none" w:sz="0" w:space="0" w:color="auto"/>
      </w:divBdr>
    </w:div>
    <w:div w:id="569317201">
      <w:marLeft w:val="480"/>
      <w:marRight w:val="0"/>
      <w:marTop w:val="0"/>
      <w:marBottom w:val="0"/>
      <w:divBdr>
        <w:top w:val="none" w:sz="0" w:space="0" w:color="auto"/>
        <w:left w:val="none" w:sz="0" w:space="0" w:color="auto"/>
        <w:bottom w:val="none" w:sz="0" w:space="0" w:color="auto"/>
        <w:right w:val="none" w:sz="0" w:space="0" w:color="auto"/>
      </w:divBdr>
    </w:div>
    <w:div w:id="569317664">
      <w:marLeft w:val="480"/>
      <w:marRight w:val="0"/>
      <w:marTop w:val="0"/>
      <w:marBottom w:val="0"/>
      <w:divBdr>
        <w:top w:val="none" w:sz="0" w:space="0" w:color="auto"/>
        <w:left w:val="none" w:sz="0" w:space="0" w:color="auto"/>
        <w:bottom w:val="none" w:sz="0" w:space="0" w:color="auto"/>
        <w:right w:val="none" w:sz="0" w:space="0" w:color="auto"/>
      </w:divBdr>
    </w:div>
    <w:div w:id="569657568">
      <w:marLeft w:val="480"/>
      <w:marRight w:val="0"/>
      <w:marTop w:val="0"/>
      <w:marBottom w:val="0"/>
      <w:divBdr>
        <w:top w:val="none" w:sz="0" w:space="0" w:color="auto"/>
        <w:left w:val="none" w:sz="0" w:space="0" w:color="auto"/>
        <w:bottom w:val="none" w:sz="0" w:space="0" w:color="auto"/>
        <w:right w:val="none" w:sz="0" w:space="0" w:color="auto"/>
      </w:divBdr>
    </w:div>
    <w:div w:id="569775244">
      <w:marLeft w:val="480"/>
      <w:marRight w:val="0"/>
      <w:marTop w:val="0"/>
      <w:marBottom w:val="0"/>
      <w:divBdr>
        <w:top w:val="none" w:sz="0" w:space="0" w:color="auto"/>
        <w:left w:val="none" w:sz="0" w:space="0" w:color="auto"/>
        <w:bottom w:val="none" w:sz="0" w:space="0" w:color="auto"/>
        <w:right w:val="none" w:sz="0" w:space="0" w:color="auto"/>
      </w:divBdr>
    </w:div>
    <w:div w:id="569847144">
      <w:marLeft w:val="480"/>
      <w:marRight w:val="0"/>
      <w:marTop w:val="0"/>
      <w:marBottom w:val="0"/>
      <w:divBdr>
        <w:top w:val="none" w:sz="0" w:space="0" w:color="auto"/>
        <w:left w:val="none" w:sz="0" w:space="0" w:color="auto"/>
        <w:bottom w:val="none" w:sz="0" w:space="0" w:color="auto"/>
        <w:right w:val="none" w:sz="0" w:space="0" w:color="auto"/>
      </w:divBdr>
    </w:div>
    <w:div w:id="569850299">
      <w:marLeft w:val="480"/>
      <w:marRight w:val="0"/>
      <w:marTop w:val="0"/>
      <w:marBottom w:val="0"/>
      <w:divBdr>
        <w:top w:val="none" w:sz="0" w:space="0" w:color="auto"/>
        <w:left w:val="none" w:sz="0" w:space="0" w:color="auto"/>
        <w:bottom w:val="none" w:sz="0" w:space="0" w:color="auto"/>
        <w:right w:val="none" w:sz="0" w:space="0" w:color="auto"/>
      </w:divBdr>
    </w:div>
    <w:div w:id="570044158">
      <w:marLeft w:val="480"/>
      <w:marRight w:val="0"/>
      <w:marTop w:val="0"/>
      <w:marBottom w:val="0"/>
      <w:divBdr>
        <w:top w:val="none" w:sz="0" w:space="0" w:color="auto"/>
        <w:left w:val="none" w:sz="0" w:space="0" w:color="auto"/>
        <w:bottom w:val="none" w:sz="0" w:space="0" w:color="auto"/>
        <w:right w:val="none" w:sz="0" w:space="0" w:color="auto"/>
      </w:divBdr>
    </w:div>
    <w:div w:id="570048329">
      <w:marLeft w:val="480"/>
      <w:marRight w:val="0"/>
      <w:marTop w:val="0"/>
      <w:marBottom w:val="0"/>
      <w:divBdr>
        <w:top w:val="none" w:sz="0" w:space="0" w:color="auto"/>
        <w:left w:val="none" w:sz="0" w:space="0" w:color="auto"/>
        <w:bottom w:val="none" w:sz="0" w:space="0" w:color="auto"/>
        <w:right w:val="none" w:sz="0" w:space="0" w:color="auto"/>
      </w:divBdr>
    </w:div>
    <w:div w:id="570190386">
      <w:marLeft w:val="480"/>
      <w:marRight w:val="0"/>
      <w:marTop w:val="0"/>
      <w:marBottom w:val="0"/>
      <w:divBdr>
        <w:top w:val="none" w:sz="0" w:space="0" w:color="auto"/>
        <w:left w:val="none" w:sz="0" w:space="0" w:color="auto"/>
        <w:bottom w:val="none" w:sz="0" w:space="0" w:color="auto"/>
        <w:right w:val="none" w:sz="0" w:space="0" w:color="auto"/>
      </w:divBdr>
    </w:div>
    <w:div w:id="570240611">
      <w:marLeft w:val="480"/>
      <w:marRight w:val="0"/>
      <w:marTop w:val="0"/>
      <w:marBottom w:val="0"/>
      <w:divBdr>
        <w:top w:val="none" w:sz="0" w:space="0" w:color="auto"/>
        <w:left w:val="none" w:sz="0" w:space="0" w:color="auto"/>
        <w:bottom w:val="none" w:sz="0" w:space="0" w:color="auto"/>
        <w:right w:val="none" w:sz="0" w:space="0" w:color="auto"/>
      </w:divBdr>
    </w:div>
    <w:div w:id="570309867">
      <w:marLeft w:val="480"/>
      <w:marRight w:val="0"/>
      <w:marTop w:val="0"/>
      <w:marBottom w:val="0"/>
      <w:divBdr>
        <w:top w:val="none" w:sz="0" w:space="0" w:color="auto"/>
        <w:left w:val="none" w:sz="0" w:space="0" w:color="auto"/>
        <w:bottom w:val="none" w:sz="0" w:space="0" w:color="auto"/>
        <w:right w:val="none" w:sz="0" w:space="0" w:color="auto"/>
      </w:divBdr>
    </w:div>
    <w:div w:id="570313042">
      <w:marLeft w:val="480"/>
      <w:marRight w:val="0"/>
      <w:marTop w:val="0"/>
      <w:marBottom w:val="0"/>
      <w:divBdr>
        <w:top w:val="none" w:sz="0" w:space="0" w:color="auto"/>
        <w:left w:val="none" w:sz="0" w:space="0" w:color="auto"/>
        <w:bottom w:val="none" w:sz="0" w:space="0" w:color="auto"/>
        <w:right w:val="none" w:sz="0" w:space="0" w:color="auto"/>
      </w:divBdr>
    </w:div>
    <w:div w:id="570390987">
      <w:marLeft w:val="480"/>
      <w:marRight w:val="0"/>
      <w:marTop w:val="0"/>
      <w:marBottom w:val="0"/>
      <w:divBdr>
        <w:top w:val="none" w:sz="0" w:space="0" w:color="auto"/>
        <w:left w:val="none" w:sz="0" w:space="0" w:color="auto"/>
        <w:bottom w:val="none" w:sz="0" w:space="0" w:color="auto"/>
        <w:right w:val="none" w:sz="0" w:space="0" w:color="auto"/>
      </w:divBdr>
    </w:div>
    <w:div w:id="570391403">
      <w:marLeft w:val="480"/>
      <w:marRight w:val="0"/>
      <w:marTop w:val="0"/>
      <w:marBottom w:val="0"/>
      <w:divBdr>
        <w:top w:val="none" w:sz="0" w:space="0" w:color="auto"/>
        <w:left w:val="none" w:sz="0" w:space="0" w:color="auto"/>
        <w:bottom w:val="none" w:sz="0" w:space="0" w:color="auto"/>
        <w:right w:val="none" w:sz="0" w:space="0" w:color="auto"/>
      </w:divBdr>
    </w:div>
    <w:div w:id="570699551">
      <w:marLeft w:val="480"/>
      <w:marRight w:val="0"/>
      <w:marTop w:val="0"/>
      <w:marBottom w:val="0"/>
      <w:divBdr>
        <w:top w:val="none" w:sz="0" w:space="0" w:color="auto"/>
        <w:left w:val="none" w:sz="0" w:space="0" w:color="auto"/>
        <w:bottom w:val="none" w:sz="0" w:space="0" w:color="auto"/>
        <w:right w:val="none" w:sz="0" w:space="0" w:color="auto"/>
      </w:divBdr>
    </w:div>
    <w:div w:id="570965408">
      <w:marLeft w:val="480"/>
      <w:marRight w:val="0"/>
      <w:marTop w:val="0"/>
      <w:marBottom w:val="0"/>
      <w:divBdr>
        <w:top w:val="none" w:sz="0" w:space="0" w:color="auto"/>
        <w:left w:val="none" w:sz="0" w:space="0" w:color="auto"/>
        <w:bottom w:val="none" w:sz="0" w:space="0" w:color="auto"/>
        <w:right w:val="none" w:sz="0" w:space="0" w:color="auto"/>
      </w:divBdr>
    </w:div>
    <w:div w:id="570969883">
      <w:marLeft w:val="480"/>
      <w:marRight w:val="0"/>
      <w:marTop w:val="0"/>
      <w:marBottom w:val="0"/>
      <w:divBdr>
        <w:top w:val="none" w:sz="0" w:space="0" w:color="auto"/>
        <w:left w:val="none" w:sz="0" w:space="0" w:color="auto"/>
        <w:bottom w:val="none" w:sz="0" w:space="0" w:color="auto"/>
        <w:right w:val="none" w:sz="0" w:space="0" w:color="auto"/>
      </w:divBdr>
    </w:div>
    <w:div w:id="570970596">
      <w:marLeft w:val="480"/>
      <w:marRight w:val="0"/>
      <w:marTop w:val="0"/>
      <w:marBottom w:val="0"/>
      <w:divBdr>
        <w:top w:val="none" w:sz="0" w:space="0" w:color="auto"/>
        <w:left w:val="none" w:sz="0" w:space="0" w:color="auto"/>
        <w:bottom w:val="none" w:sz="0" w:space="0" w:color="auto"/>
        <w:right w:val="none" w:sz="0" w:space="0" w:color="auto"/>
      </w:divBdr>
    </w:div>
    <w:div w:id="571047105">
      <w:marLeft w:val="480"/>
      <w:marRight w:val="0"/>
      <w:marTop w:val="0"/>
      <w:marBottom w:val="0"/>
      <w:divBdr>
        <w:top w:val="none" w:sz="0" w:space="0" w:color="auto"/>
        <w:left w:val="none" w:sz="0" w:space="0" w:color="auto"/>
        <w:bottom w:val="none" w:sz="0" w:space="0" w:color="auto"/>
        <w:right w:val="none" w:sz="0" w:space="0" w:color="auto"/>
      </w:divBdr>
    </w:div>
    <w:div w:id="571162077">
      <w:marLeft w:val="480"/>
      <w:marRight w:val="0"/>
      <w:marTop w:val="0"/>
      <w:marBottom w:val="0"/>
      <w:divBdr>
        <w:top w:val="none" w:sz="0" w:space="0" w:color="auto"/>
        <w:left w:val="none" w:sz="0" w:space="0" w:color="auto"/>
        <w:bottom w:val="none" w:sz="0" w:space="0" w:color="auto"/>
        <w:right w:val="none" w:sz="0" w:space="0" w:color="auto"/>
      </w:divBdr>
    </w:div>
    <w:div w:id="571238486">
      <w:marLeft w:val="480"/>
      <w:marRight w:val="0"/>
      <w:marTop w:val="0"/>
      <w:marBottom w:val="0"/>
      <w:divBdr>
        <w:top w:val="none" w:sz="0" w:space="0" w:color="auto"/>
        <w:left w:val="none" w:sz="0" w:space="0" w:color="auto"/>
        <w:bottom w:val="none" w:sz="0" w:space="0" w:color="auto"/>
        <w:right w:val="none" w:sz="0" w:space="0" w:color="auto"/>
      </w:divBdr>
    </w:div>
    <w:div w:id="571277364">
      <w:marLeft w:val="480"/>
      <w:marRight w:val="0"/>
      <w:marTop w:val="0"/>
      <w:marBottom w:val="0"/>
      <w:divBdr>
        <w:top w:val="none" w:sz="0" w:space="0" w:color="auto"/>
        <w:left w:val="none" w:sz="0" w:space="0" w:color="auto"/>
        <w:bottom w:val="none" w:sz="0" w:space="0" w:color="auto"/>
        <w:right w:val="none" w:sz="0" w:space="0" w:color="auto"/>
      </w:divBdr>
    </w:div>
    <w:div w:id="571307592">
      <w:marLeft w:val="480"/>
      <w:marRight w:val="0"/>
      <w:marTop w:val="0"/>
      <w:marBottom w:val="0"/>
      <w:divBdr>
        <w:top w:val="none" w:sz="0" w:space="0" w:color="auto"/>
        <w:left w:val="none" w:sz="0" w:space="0" w:color="auto"/>
        <w:bottom w:val="none" w:sz="0" w:space="0" w:color="auto"/>
        <w:right w:val="none" w:sz="0" w:space="0" w:color="auto"/>
      </w:divBdr>
    </w:div>
    <w:div w:id="571307685">
      <w:marLeft w:val="480"/>
      <w:marRight w:val="0"/>
      <w:marTop w:val="0"/>
      <w:marBottom w:val="0"/>
      <w:divBdr>
        <w:top w:val="none" w:sz="0" w:space="0" w:color="auto"/>
        <w:left w:val="none" w:sz="0" w:space="0" w:color="auto"/>
        <w:bottom w:val="none" w:sz="0" w:space="0" w:color="auto"/>
        <w:right w:val="none" w:sz="0" w:space="0" w:color="auto"/>
      </w:divBdr>
    </w:div>
    <w:div w:id="571349492">
      <w:marLeft w:val="480"/>
      <w:marRight w:val="0"/>
      <w:marTop w:val="0"/>
      <w:marBottom w:val="0"/>
      <w:divBdr>
        <w:top w:val="none" w:sz="0" w:space="0" w:color="auto"/>
        <w:left w:val="none" w:sz="0" w:space="0" w:color="auto"/>
        <w:bottom w:val="none" w:sz="0" w:space="0" w:color="auto"/>
        <w:right w:val="none" w:sz="0" w:space="0" w:color="auto"/>
      </w:divBdr>
    </w:div>
    <w:div w:id="571425173">
      <w:marLeft w:val="480"/>
      <w:marRight w:val="0"/>
      <w:marTop w:val="0"/>
      <w:marBottom w:val="0"/>
      <w:divBdr>
        <w:top w:val="none" w:sz="0" w:space="0" w:color="auto"/>
        <w:left w:val="none" w:sz="0" w:space="0" w:color="auto"/>
        <w:bottom w:val="none" w:sz="0" w:space="0" w:color="auto"/>
        <w:right w:val="none" w:sz="0" w:space="0" w:color="auto"/>
      </w:divBdr>
    </w:div>
    <w:div w:id="571433888">
      <w:marLeft w:val="480"/>
      <w:marRight w:val="0"/>
      <w:marTop w:val="0"/>
      <w:marBottom w:val="0"/>
      <w:divBdr>
        <w:top w:val="none" w:sz="0" w:space="0" w:color="auto"/>
        <w:left w:val="none" w:sz="0" w:space="0" w:color="auto"/>
        <w:bottom w:val="none" w:sz="0" w:space="0" w:color="auto"/>
        <w:right w:val="none" w:sz="0" w:space="0" w:color="auto"/>
      </w:divBdr>
    </w:div>
    <w:div w:id="571543754">
      <w:marLeft w:val="480"/>
      <w:marRight w:val="0"/>
      <w:marTop w:val="0"/>
      <w:marBottom w:val="0"/>
      <w:divBdr>
        <w:top w:val="none" w:sz="0" w:space="0" w:color="auto"/>
        <w:left w:val="none" w:sz="0" w:space="0" w:color="auto"/>
        <w:bottom w:val="none" w:sz="0" w:space="0" w:color="auto"/>
        <w:right w:val="none" w:sz="0" w:space="0" w:color="auto"/>
      </w:divBdr>
    </w:div>
    <w:div w:id="571815489">
      <w:marLeft w:val="480"/>
      <w:marRight w:val="0"/>
      <w:marTop w:val="0"/>
      <w:marBottom w:val="0"/>
      <w:divBdr>
        <w:top w:val="none" w:sz="0" w:space="0" w:color="auto"/>
        <w:left w:val="none" w:sz="0" w:space="0" w:color="auto"/>
        <w:bottom w:val="none" w:sz="0" w:space="0" w:color="auto"/>
        <w:right w:val="none" w:sz="0" w:space="0" w:color="auto"/>
      </w:divBdr>
    </w:div>
    <w:div w:id="571965385">
      <w:bodyDiv w:val="1"/>
      <w:marLeft w:val="0"/>
      <w:marRight w:val="0"/>
      <w:marTop w:val="0"/>
      <w:marBottom w:val="0"/>
      <w:divBdr>
        <w:top w:val="none" w:sz="0" w:space="0" w:color="auto"/>
        <w:left w:val="none" w:sz="0" w:space="0" w:color="auto"/>
        <w:bottom w:val="none" w:sz="0" w:space="0" w:color="auto"/>
        <w:right w:val="none" w:sz="0" w:space="0" w:color="auto"/>
      </w:divBdr>
    </w:div>
    <w:div w:id="572008194">
      <w:marLeft w:val="480"/>
      <w:marRight w:val="0"/>
      <w:marTop w:val="0"/>
      <w:marBottom w:val="0"/>
      <w:divBdr>
        <w:top w:val="none" w:sz="0" w:space="0" w:color="auto"/>
        <w:left w:val="none" w:sz="0" w:space="0" w:color="auto"/>
        <w:bottom w:val="none" w:sz="0" w:space="0" w:color="auto"/>
        <w:right w:val="none" w:sz="0" w:space="0" w:color="auto"/>
      </w:divBdr>
    </w:div>
    <w:div w:id="572085928">
      <w:marLeft w:val="480"/>
      <w:marRight w:val="0"/>
      <w:marTop w:val="0"/>
      <w:marBottom w:val="0"/>
      <w:divBdr>
        <w:top w:val="none" w:sz="0" w:space="0" w:color="auto"/>
        <w:left w:val="none" w:sz="0" w:space="0" w:color="auto"/>
        <w:bottom w:val="none" w:sz="0" w:space="0" w:color="auto"/>
        <w:right w:val="none" w:sz="0" w:space="0" w:color="auto"/>
      </w:divBdr>
    </w:div>
    <w:div w:id="572160801">
      <w:marLeft w:val="480"/>
      <w:marRight w:val="0"/>
      <w:marTop w:val="0"/>
      <w:marBottom w:val="0"/>
      <w:divBdr>
        <w:top w:val="none" w:sz="0" w:space="0" w:color="auto"/>
        <w:left w:val="none" w:sz="0" w:space="0" w:color="auto"/>
        <w:bottom w:val="none" w:sz="0" w:space="0" w:color="auto"/>
        <w:right w:val="none" w:sz="0" w:space="0" w:color="auto"/>
      </w:divBdr>
    </w:div>
    <w:div w:id="572273756">
      <w:marLeft w:val="480"/>
      <w:marRight w:val="0"/>
      <w:marTop w:val="0"/>
      <w:marBottom w:val="0"/>
      <w:divBdr>
        <w:top w:val="none" w:sz="0" w:space="0" w:color="auto"/>
        <w:left w:val="none" w:sz="0" w:space="0" w:color="auto"/>
        <w:bottom w:val="none" w:sz="0" w:space="0" w:color="auto"/>
        <w:right w:val="none" w:sz="0" w:space="0" w:color="auto"/>
      </w:divBdr>
    </w:div>
    <w:div w:id="572396945">
      <w:marLeft w:val="480"/>
      <w:marRight w:val="0"/>
      <w:marTop w:val="0"/>
      <w:marBottom w:val="0"/>
      <w:divBdr>
        <w:top w:val="none" w:sz="0" w:space="0" w:color="auto"/>
        <w:left w:val="none" w:sz="0" w:space="0" w:color="auto"/>
        <w:bottom w:val="none" w:sz="0" w:space="0" w:color="auto"/>
        <w:right w:val="none" w:sz="0" w:space="0" w:color="auto"/>
      </w:divBdr>
    </w:div>
    <w:div w:id="572590577">
      <w:marLeft w:val="480"/>
      <w:marRight w:val="0"/>
      <w:marTop w:val="0"/>
      <w:marBottom w:val="0"/>
      <w:divBdr>
        <w:top w:val="none" w:sz="0" w:space="0" w:color="auto"/>
        <w:left w:val="none" w:sz="0" w:space="0" w:color="auto"/>
        <w:bottom w:val="none" w:sz="0" w:space="0" w:color="auto"/>
        <w:right w:val="none" w:sz="0" w:space="0" w:color="auto"/>
      </w:divBdr>
    </w:div>
    <w:div w:id="572591975">
      <w:marLeft w:val="480"/>
      <w:marRight w:val="0"/>
      <w:marTop w:val="0"/>
      <w:marBottom w:val="0"/>
      <w:divBdr>
        <w:top w:val="none" w:sz="0" w:space="0" w:color="auto"/>
        <w:left w:val="none" w:sz="0" w:space="0" w:color="auto"/>
        <w:bottom w:val="none" w:sz="0" w:space="0" w:color="auto"/>
        <w:right w:val="none" w:sz="0" w:space="0" w:color="auto"/>
      </w:divBdr>
    </w:div>
    <w:div w:id="572663954">
      <w:marLeft w:val="480"/>
      <w:marRight w:val="0"/>
      <w:marTop w:val="0"/>
      <w:marBottom w:val="0"/>
      <w:divBdr>
        <w:top w:val="none" w:sz="0" w:space="0" w:color="auto"/>
        <w:left w:val="none" w:sz="0" w:space="0" w:color="auto"/>
        <w:bottom w:val="none" w:sz="0" w:space="0" w:color="auto"/>
        <w:right w:val="none" w:sz="0" w:space="0" w:color="auto"/>
      </w:divBdr>
    </w:div>
    <w:div w:id="572735514">
      <w:marLeft w:val="480"/>
      <w:marRight w:val="0"/>
      <w:marTop w:val="0"/>
      <w:marBottom w:val="0"/>
      <w:divBdr>
        <w:top w:val="none" w:sz="0" w:space="0" w:color="auto"/>
        <w:left w:val="none" w:sz="0" w:space="0" w:color="auto"/>
        <w:bottom w:val="none" w:sz="0" w:space="0" w:color="auto"/>
        <w:right w:val="none" w:sz="0" w:space="0" w:color="auto"/>
      </w:divBdr>
    </w:div>
    <w:div w:id="572815023">
      <w:marLeft w:val="480"/>
      <w:marRight w:val="0"/>
      <w:marTop w:val="0"/>
      <w:marBottom w:val="0"/>
      <w:divBdr>
        <w:top w:val="none" w:sz="0" w:space="0" w:color="auto"/>
        <w:left w:val="none" w:sz="0" w:space="0" w:color="auto"/>
        <w:bottom w:val="none" w:sz="0" w:space="0" w:color="auto"/>
        <w:right w:val="none" w:sz="0" w:space="0" w:color="auto"/>
      </w:divBdr>
    </w:div>
    <w:div w:id="572853468">
      <w:marLeft w:val="480"/>
      <w:marRight w:val="0"/>
      <w:marTop w:val="0"/>
      <w:marBottom w:val="0"/>
      <w:divBdr>
        <w:top w:val="none" w:sz="0" w:space="0" w:color="auto"/>
        <w:left w:val="none" w:sz="0" w:space="0" w:color="auto"/>
        <w:bottom w:val="none" w:sz="0" w:space="0" w:color="auto"/>
        <w:right w:val="none" w:sz="0" w:space="0" w:color="auto"/>
      </w:divBdr>
    </w:div>
    <w:div w:id="572861220">
      <w:marLeft w:val="480"/>
      <w:marRight w:val="0"/>
      <w:marTop w:val="0"/>
      <w:marBottom w:val="0"/>
      <w:divBdr>
        <w:top w:val="none" w:sz="0" w:space="0" w:color="auto"/>
        <w:left w:val="none" w:sz="0" w:space="0" w:color="auto"/>
        <w:bottom w:val="none" w:sz="0" w:space="0" w:color="auto"/>
        <w:right w:val="none" w:sz="0" w:space="0" w:color="auto"/>
      </w:divBdr>
    </w:div>
    <w:div w:id="573131287">
      <w:marLeft w:val="480"/>
      <w:marRight w:val="0"/>
      <w:marTop w:val="0"/>
      <w:marBottom w:val="0"/>
      <w:divBdr>
        <w:top w:val="none" w:sz="0" w:space="0" w:color="auto"/>
        <w:left w:val="none" w:sz="0" w:space="0" w:color="auto"/>
        <w:bottom w:val="none" w:sz="0" w:space="0" w:color="auto"/>
        <w:right w:val="none" w:sz="0" w:space="0" w:color="auto"/>
      </w:divBdr>
    </w:div>
    <w:div w:id="573203972">
      <w:marLeft w:val="480"/>
      <w:marRight w:val="0"/>
      <w:marTop w:val="0"/>
      <w:marBottom w:val="0"/>
      <w:divBdr>
        <w:top w:val="none" w:sz="0" w:space="0" w:color="auto"/>
        <w:left w:val="none" w:sz="0" w:space="0" w:color="auto"/>
        <w:bottom w:val="none" w:sz="0" w:space="0" w:color="auto"/>
        <w:right w:val="none" w:sz="0" w:space="0" w:color="auto"/>
      </w:divBdr>
    </w:div>
    <w:div w:id="573319196">
      <w:marLeft w:val="480"/>
      <w:marRight w:val="0"/>
      <w:marTop w:val="0"/>
      <w:marBottom w:val="0"/>
      <w:divBdr>
        <w:top w:val="none" w:sz="0" w:space="0" w:color="auto"/>
        <w:left w:val="none" w:sz="0" w:space="0" w:color="auto"/>
        <w:bottom w:val="none" w:sz="0" w:space="0" w:color="auto"/>
        <w:right w:val="none" w:sz="0" w:space="0" w:color="auto"/>
      </w:divBdr>
    </w:div>
    <w:div w:id="573512514">
      <w:marLeft w:val="480"/>
      <w:marRight w:val="0"/>
      <w:marTop w:val="0"/>
      <w:marBottom w:val="0"/>
      <w:divBdr>
        <w:top w:val="none" w:sz="0" w:space="0" w:color="auto"/>
        <w:left w:val="none" w:sz="0" w:space="0" w:color="auto"/>
        <w:bottom w:val="none" w:sz="0" w:space="0" w:color="auto"/>
        <w:right w:val="none" w:sz="0" w:space="0" w:color="auto"/>
      </w:divBdr>
    </w:div>
    <w:div w:id="573587930">
      <w:marLeft w:val="480"/>
      <w:marRight w:val="0"/>
      <w:marTop w:val="0"/>
      <w:marBottom w:val="0"/>
      <w:divBdr>
        <w:top w:val="none" w:sz="0" w:space="0" w:color="auto"/>
        <w:left w:val="none" w:sz="0" w:space="0" w:color="auto"/>
        <w:bottom w:val="none" w:sz="0" w:space="0" w:color="auto"/>
        <w:right w:val="none" w:sz="0" w:space="0" w:color="auto"/>
      </w:divBdr>
    </w:div>
    <w:div w:id="573709125">
      <w:marLeft w:val="480"/>
      <w:marRight w:val="0"/>
      <w:marTop w:val="0"/>
      <w:marBottom w:val="0"/>
      <w:divBdr>
        <w:top w:val="none" w:sz="0" w:space="0" w:color="auto"/>
        <w:left w:val="none" w:sz="0" w:space="0" w:color="auto"/>
        <w:bottom w:val="none" w:sz="0" w:space="0" w:color="auto"/>
        <w:right w:val="none" w:sz="0" w:space="0" w:color="auto"/>
      </w:divBdr>
    </w:div>
    <w:div w:id="573900855">
      <w:marLeft w:val="480"/>
      <w:marRight w:val="0"/>
      <w:marTop w:val="0"/>
      <w:marBottom w:val="0"/>
      <w:divBdr>
        <w:top w:val="none" w:sz="0" w:space="0" w:color="auto"/>
        <w:left w:val="none" w:sz="0" w:space="0" w:color="auto"/>
        <w:bottom w:val="none" w:sz="0" w:space="0" w:color="auto"/>
        <w:right w:val="none" w:sz="0" w:space="0" w:color="auto"/>
      </w:divBdr>
    </w:div>
    <w:div w:id="573974485">
      <w:bodyDiv w:val="1"/>
      <w:marLeft w:val="0"/>
      <w:marRight w:val="0"/>
      <w:marTop w:val="0"/>
      <w:marBottom w:val="0"/>
      <w:divBdr>
        <w:top w:val="none" w:sz="0" w:space="0" w:color="auto"/>
        <w:left w:val="none" w:sz="0" w:space="0" w:color="auto"/>
        <w:bottom w:val="none" w:sz="0" w:space="0" w:color="auto"/>
        <w:right w:val="none" w:sz="0" w:space="0" w:color="auto"/>
      </w:divBdr>
    </w:div>
    <w:div w:id="574046006">
      <w:marLeft w:val="480"/>
      <w:marRight w:val="0"/>
      <w:marTop w:val="0"/>
      <w:marBottom w:val="0"/>
      <w:divBdr>
        <w:top w:val="none" w:sz="0" w:space="0" w:color="auto"/>
        <w:left w:val="none" w:sz="0" w:space="0" w:color="auto"/>
        <w:bottom w:val="none" w:sz="0" w:space="0" w:color="auto"/>
        <w:right w:val="none" w:sz="0" w:space="0" w:color="auto"/>
      </w:divBdr>
    </w:div>
    <w:div w:id="574050579">
      <w:marLeft w:val="480"/>
      <w:marRight w:val="0"/>
      <w:marTop w:val="0"/>
      <w:marBottom w:val="0"/>
      <w:divBdr>
        <w:top w:val="none" w:sz="0" w:space="0" w:color="auto"/>
        <w:left w:val="none" w:sz="0" w:space="0" w:color="auto"/>
        <w:bottom w:val="none" w:sz="0" w:space="0" w:color="auto"/>
        <w:right w:val="none" w:sz="0" w:space="0" w:color="auto"/>
      </w:divBdr>
    </w:div>
    <w:div w:id="575016465">
      <w:marLeft w:val="480"/>
      <w:marRight w:val="0"/>
      <w:marTop w:val="0"/>
      <w:marBottom w:val="0"/>
      <w:divBdr>
        <w:top w:val="none" w:sz="0" w:space="0" w:color="auto"/>
        <w:left w:val="none" w:sz="0" w:space="0" w:color="auto"/>
        <w:bottom w:val="none" w:sz="0" w:space="0" w:color="auto"/>
        <w:right w:val="none" w:sz="0" w:space="0" w:color="auto"/>
      </w:divBdr>
    </w:div>
    <w:div w:id="575045433">
      <w:marLeft w:val="480"/>
      <w:marRight w:val="0"/>
      <w:marTop w:val="0"/>
      <w:marBottom w:val="0"/>
      <w:divBdr>
        <w:top w:val="none" w:sz="0" w:space="0" w:color="auto"/>
        <w:left w:val="none" w:sz="0" w:space="0" w:color="auto"/>
        <w:bottom w:val="none" w:sz="0" w:space="0" w:color="auto"/>
        <w:right w:val="none" w:sz="0" w:space="0" w:color="auto"/>
      </w:divBdr>
    </w:div>
    <w:div w:id="575358207">
      <w:marLeft w:val="480"/>
      <w:marRight w:val="0"/>
      <w:marTop w:val="0"/>
      <w:marBottom w:val="0"/>
      <w:divBdr>
        <w:top w:val="none" w:sz="0" w:space="0" w:color="auto"/>
        <w:left w:val="none" w:sz="0" w:space="0" w:color="auto"/>
        <w:bottom w:val="none" w:sz="0" w:space="0" w:color="auto"/>
        <w:right w:val="none" w:sz="0" w:space="0" w:color="auto"/>
      </w:divBdr>
    </w:div>
    <w:div w:id="575553878">
      <w:marLeft w:val="480"/>
      <w:marRight w:val="0"/>
      <w:marTop w:val="0"/>
      <w:marBottom w:val="0"/>
      <w:divBdr>
        <w:top w:val="none" w:sz="0" w:space="0" w:color="auto"/>
        <w:left w:val="none" w:sz="0" w:space="0" w:color="auto"/>
        <w:bottom w:val="none" w:sz="0" w:space="0" w:color="auto"/>
        <w:right w:val="none" w:sz="0" w:space="0" w:color="auto"/>
      </w:divBdr>
    </w:div>
    <w:div w:id="575557929">
      <w:bodyDiv w:val="1"/>
      <w:marLeft w:val="0"/>
      <w:marRight w:val="0"/>
      <w:marTop w:val="0"/>
      <w:marBottom w:val="0"/>
      <w:divBdr>
        <w:top w:val="none" w:sz="0" w:space="0" w:color="auto"/>
        <w:left w:val="none" w:sz="0" w:space="0" w:color="auto"/>
        <w:bottom w:val="none" w:sz="0" w:space="0" w:color="auto"/>
        <w:right w:val="none" w:sz="0" w:space="0" w:color="auto"/>
      </w:divBdr>
    </w:div>
    <w:div w:id="575674627">
      <w:marLeft w:val="480"/>
      <w:marRight w:val="0"/>
      <w:marTop w:val="0"/>
      <w:marBottom w:val="0"/>
      <w:divBdr>
        <w:top w:val="none" w:sz="0" w:space="0" w:color="auto"/>
        <w:left w:val="none" w:sz="0" w:space="0" w:color="auto"/>
        <w:bottom w:val="none" w:sz="0" w:space="0" w:color="auto"/>
        <w:right w:val="none" w:sz="0" w:space="0" w:color="auto"/>
      </w:divBdr>
    </w:div>
    <w:div w:id="575818261">
      <w:marLeft w:val="480"/>
      <w:marRight w:val="0"/>
      <w:marTop w:val="0"/>
      <w:marBottom w:val="0"/>
      <w:divBdr>
        <w:top w:val="none" w:sz="0" w:space="0" w:color="auto"/>
        <w:left w:val="none" w:sz="0" w:space="0" w:color="auto"/>
        <w:bottom w:val="none" w:sz="0" w:space="0" w:color="auto"/>
        <w:right w:val="none" w:sz="0" w:space="0" w:color="auto"/>
      </w:divBdr>
    </w:div>
    <w:div w:id="575818810">
      <w:marLeft w:val="480"/>
      <w:marRight w:val="0"/>
      <w:marTop w:val="0"/>
      <w:marBottom w:val="0"/>
      <w:divBdr>
        <w:top w:val="none" w:sz="0" w:space="0" w:color="auto"/>
        <w:left w:val="none" w:sz="0" w:space="0" w:color="auto"/>
        <w:bottom w:val="none" w:sz="0" w:space="0" w:color="auto"/>
        <w:right w:val="none" w:sz="0" w:space="0" w:color="auto"/>
      </w:divBdr>
    </w:div>
    <w:div w:id="575825067">
      <w:marLeft w:val="480"/>
      <w:marRight w:val="0"/>
      <w:marTop w:val="0"/>
      <w:marBottom w:val="0"/>
      <w:divBdr>
        <w:top w:val="none" w:sz="0" w:space="0" w:color="auto"/>
        <w:left w:val="none" w:sz="0" w:space="0" w:color="auto"/>
        <w:bottom w:val="none" w:sz="0" w:space="0" w:color="auto"/>
        <w:right w:val="none" w:sz="0" w:space="0" w:color="auto"/>
      </w:divBdr>
    </w:div>
    <w:div w:id="575943408">
      <w:marLeft w:val="480"/>
      <w:marRight w:val="0"/>
      <w:marTop w:val="0"/>
      <w:marBottom w:val="0"/>
      <w:divBdr>
        <w:top w:val="none" w:sz="0" w:space="0" w:color="auto"/>
        <w:left w:val="none" w:sz="0" w:space="0" w:color="auto"/>
        <w:bottom w:val="none" w:sz="0" w:space="0" w:color="auto"/>
        <w:right w:val="none" w:sz="0" w:space="0" w:color="auto"/>
      </w:divBdr>
    </w:div>
    <w:div w:id="576016855">
      <w:marLeft w:val="480"/>
      <w:marRight w:val="0"/>
      <w:marTop w:val="0"/>
      <w:marBottom w:val="0"/>
      <w:divBdr>
        <w:top w:val="none" w:sz="0" w:space="0" w:color="auto"/>
        <w:left w:val="none" w:sz="0" w:space="0" w:color="auto"/>
        <w:bottom w:val="none" w:sz="0" w:space="0" w:color="auto"/>
        <w:right w:val="none" w:sz="0" w:space="0" w:color="auto"/>
      </w:divBdr>
    </w:div>
    <w:div w:id="576063403">
      <w:marLeft w:val="480"/>
      <w:marRight w:val="0"/>
      <w:marTop w:val="0"/>
      <w:marBottom w:val="0"/>
      <w:divBdr>
        <w:top w:val="none" w:sz="0" w:space="0" w:color="auto"/>
        <w:left w:val="none" w:sz="0" w:space="0" w:color="auto"/>
        <w:bottom w:val="none" w:sz="0" w:space="0" w:color="auto"/>
        <w:right w:val="none" w:sz="0" w:space="0" w:color="auto"/>
      </w:divBdr>
    </w:div>
    <w:div w:id="576205851">
      <w:marLeft w:val="480"/>
      <w:marRight w:val="0"/>
      <w:marTop w:val="0"/>
      <w:marBottom w:val="0"/>
      <w:divBdr>
        <w:top w:val="none" w:sz="0" w:space="0" w:color="auto"/>
        <w:left w:val="none" w:sz="0" w:space="0" w:color="auto"/>
        <w:bottom w:val="none" w:sz="0" w:space="0" w:color="auto"/>
        <w:right w:val="none" w:sz="0" w:space="0" w:color="auto"/>
      </w:divBdr>
    </w:div>
    <w:div w:id="576324671">
      <w:marLeft w:val="480"/>
      <w:marRight w:val="0"/>
      <w:marTop w:val="0"/>
      <w:marBottom w:val="0"/>
      <w:divBdr>
        <w:top w:val="none" w:sz="0" w:space="0" w:color="auto"/>
        <w:left w:val="none" w:sz="0" w:space="0" w:color="auto"/>
        <w:bottom w:val="none" w:sz="0" w:space="0" w:color="auto"/>
        <w:right w:val="none" w:sz="0" w:space="0" w:color="auto"/>
      </w:divBdr>
    </w:div>
    <w:div w:id="576332143">
      <w:marLeft w:val="480"/>
      <w:marRight w:val="0"/>
      <w:marTop w:val="0"/>
      <w:marBottom w:val="0"/>
      <w:divBdr>
        <w:top w:val="none" w:sz="0" w:space="0" w:color="auto"/>
        <w:left w:val="none" w:sz="0" w:space="0" w:color="auto"/>
        <w:bottom w:val="none" w:sz="0" w:space="0" w:color="auto"/>
        <w:right w:val="none" w:sz="0" w:space="0" w:color="auto"/>
      </w:divBdr>
    </w:div>
    <w:div w:id="576407086">
      <w:marLeft w:val="480"/>
      <w:marRight w:val="0"/>
      <w:marTop w:val="0"/>
      <w:marBottom w:val="0"/>
      <w:divBdr>
        <w:top w:val="none" w:sz="0" w:space="0" w:color="auto"/>
        <w:left w:val="none" w:sz="0" w:space="0" w:color="auto"/>
        <w:bottom w:val="none" w:sz="0" w:space="0" w:color="auto"/>
        <w:right w:val="none" w:sz="0" w:space="0" w:color="auto"/>
      </w:divBdr>
    </w:div>
    <w:div w:id="576520752">
      <w:marLeft w:val="480"/>
      <w:marRight w:val="0"/>
      <w:marTop w:val="0"/>
      <w:marBottom w:val="0"/>
      <w:divBdr>
        <w:top w:val="none" w:sz="0" w:space="0" w:color="auto"/>
        <w:left w:val="none" w:sz="0" w:space="0" w:color="auto"/>
        <w:bottom w:val="none" w:sz="0" w:space="0" w:color="auto"/>
        <w:right w:val="none" w:sz="0" w:space="0" w:color="auto"/>
      </w:divBdr>
    </w:div>
    <w:div w:id="576522109">
      <w:marLeft w:val="480"/>
      <w:marRight w:val="0"/>
      <w:marTop w:val="0"/>
      <w:marBottom w:val="0"/>
      <w:divBdr>
        <w:top w:val="none" w:sz="0" w:space="0" w:color="auto"/>
        <w:left w:val="none" w:sz="0" w:space="0" w:color="auto"/>
        <w:bottom w:val="none" w:sz="0" w:space="0" w:color="auto"/>
        <w:right w:val="none" w:sz="0" w:space="0" w:color="auto"/>
      </w:divBdr>
    </w:div>
    <w:div w:id="576675004">
      <w:marLeft w:val="480"/>
      <w:marRight w:val="0"/>
      <w:marTop w:val="0"/>
      <w:marBottom w:val="0"/>
      <w:divBdr>
        <w:top w:val="none" w:sz="0" w:space="0" w:color="auto"/>
        <w:left w:val="none" w:sz="0" w:space="0" w:color="auto"/>
        <w:bottom w:val="none" w:sz="0" w:space="0" w:color="auto"/>
        <w:right w:val="none" w:sz="0" w:space="0" w:color="auto"/>
      </w:divBdr>
    </w:div>
    <w:div w:id="576743536">
      <w:marLeft w:val="480"/>
      <w:marRight w:val="0"/>
      <w:marTop w:val="0"/>
      <w:marBottom w:val="0"/>
      <w:divBdr>
        <w:top w:val="none" w:sz="0" w:space="0" w:color="auto"/>
        <w:left w:val="none" w:sz="0" w:space="0" w:color="auto"/>
        <w:bottom w:val="none" w:sz="0" w:space="0" w:color="auto"/>
        <w:right w:val="none" w:sz="0" w:space="0" w:color="auto"/>
      </w:divBdr>
    </w:div>
    <w:div w:id="576789550">
      <w:marLeft w:val="480"/>
      <w:marRight w:val="0"/>
      <w:marTop w:val="0"/>
      <w:marBottom w:val="0"/>
      <w:divBdr>
        <w:top w:val="none" w:sz="0" w:space="0" w:color="auto"/>
        <w:left w:val="none" w:sz="0" w:space="0" w:color="auto"/>
        <w:bottom w:val="none" w:sz="0" w:space="0" w:color="auto"/>
        <w:right w:val="none" w:sz="0" w:space="0" w:color="auto"/>
      </w:divBdr>
    </w:div>
    <w:div w:id="576791169">
      <w:marLeft w:val="480"/>
      <w:marRight w:val="0"/>
      <w:marTop w:val="0"/>
      <w:marBottom w:val="0"/>
      <w:divBdr>
        <w:top w:val="none" w:sz="0" w:space="0" w:color="auto"/>
        <w:left w:val="none" w:sz="0" w:space="0" w:color="auto"/>
        <w:bottom w:val="none" w:sz="0" w:space="0" w:color="auto"/>
        <w:right w:val="none" w:sz="0" w:space="0" w:color="auto"/>
      </w:divBdr>
    </w:div>
    <w:div w:id="576941663">
      <w:bodyDiv w:val="1"/>
      <w:marLeft w:val="0"/>
      <w:marRight w:val="0"/>
      <w:marTop w:val="0"/>
      <w:marBottom w:val="0"/>
      <w:divBdr>
        <w:top w:val="none" w:sz="0" w:space="0" w:color="auto"/>
        <w:left w:val="none" w:sz="0" w:space="0" w:color="auto"/>
        <w:bottom w:val="none" w:sz="0" w:space="0" w:color="auto"/>
        <w:right w:val="none" w:sz="0" w:space="0" w:color="auto"/>
      </w:divBdr>
      <w:divsChild>
        <w:div w:id="1036542452">
          <w:marLeft w:val="480"/>
          <w:marRight w:val="0"/>
          <w:marTop w:val="0"/>
          <w:marBottom w:val="0"/>
          <w:divBdr>
            <w:top w:val="none" w:sz="0" w:space="0" w:color="auto"/>
            <w:left w:val="none" w:sz="0" w:space="0" w:color="auto"/>
            <w:bottom w:val="none" w:sz="0" w:space="0" w:color="auto"/>
            <w:right w:val="none" w:sz="0" w:space="0" w:color="auto"/>
          </w:divBdr>
        </w:div>
        <w:div w:id="1911236021">
          <w:marLeft w:val="480"/>
          <w:marRight w:val="0"/>
          <w:marTop w:val="0"/>
          <w:marBottom w:val="0"/>
          <w:divBdr>
            <w:top w:val="none" w:sz="0" w:space="0" w:color="auto"/>
            <w:left w:val="none" w:sz="0" w:space="0" w:color="auto"/>
            <w:bottom w:val="none" w:sz="0" w:space="0" w:color="auto"/>
            <w:right w:val="none" w:sz="0" w:space="0" w:color="auto"/>
          </w:divBdr>
        </w:div>
        <w:div w:id="911698724">
          <w:marLeft w:val="480"/>
          <w:marRight w:val="0"/>
          <w:marTop w:val="0"/>
          <w:marBottom w:val="0"/>
          <w:divBdr>
            <w:top w:val="none" w:sz="0" w:space="0" w:color="auto"/>
            <w:left w:val="none" w:sz="0" w:space="0" w:color="auto"/>
            <w:bottom w:val="none" w:sz="0" w:space="0" w:color="auto"/>
            <w:right w:val="none" w:sz="0" w:space="0" w:color="auto"/>
          </w:divBdr>
        </w:div>
        <w:div w:id="1616596172">
          <w:marLeft w:val="480"/>
          <w:marRight w:val="0"/>
          <w:marTop w:val="0"/>
          <w:marBottom w:val="0"/>
          <w:divBdr>
            <w:top w:val="none" w:sz="0" w:space="0" w:color="auto"/>
            <w:left w:val="none" w:sz="0" w:space="0" w:color="auto"/>
            <w:bottom w:val="none" w:sz="0" w:space="0" w:color="auto"/>
            <w:right w:val="none" w:sz="0" w:space="0" w:color="auto"/>
          </w:divBdr>
        </w:div>
        <w:div w:id="1581403643">
          <w:marLeft w:val="480"/>
          <w:marRight w:val="0"/>
          <w:marTop w:val="0"/>
          <w:marBottom w:val="0"/>
          <w:divBdr>
            <w:top w:val="none" w:sz="0" w:space="0" w:color="auto"/>
            <w:left w:val="none" w:sz="0" w:space="0" w:color="auto"/>
            <w:bottom w:val="none" w:sz="0" w:space="0" w:color="auto"/>
            <w:right w:val="none" w:sz="0" w:space="0" w:color="auto"/>
          </w:divBdr>
        </w:div>
        <w:div w:id="693847285">
          <w:marLeft w:val="480"/>
          <w:marRight w:val="0"/>
          <w:marTop w:val="0"/>
          <w:marBottom w:val="0"/>
          <w:divBdr>
            <w:top w:val="none" w:sz="0" w:space="0" w:color="auto"/>
            <w:left w:val="none" w:sz="0" w:space="0" w:color="auto"/>
            <w:bottom w:val="none" w:sz="0" w:space="0" w:color="auto"/>
            <w:right w:val="none" w:sz="0" w:space="0" w:color="auto"/>
          </w:divBdr>
        </w:div>
        <w:div w:id="293097745">
          <w:marLeft w:val="480"/>
          <w:marRight w:val="0"/>
          <w:marTop w:val="0"/>
          <w:marBottom w:val="0"/>
          <w:divBdr>
            <w:top w:val="none" w:sz="0" w:space="0" w:color="auto"/>
            <w:left w:val="none" w:sz="0" w:space="0" w:color="auto"/>
            <w:bottom w:val="none" w:sz="0" w:space="0" w:color="auto"/>
            <w:right w:val="none" w:sz="0" w:space="0" w:color="auto"/>
          </w:divBdr>
        </w:div>
        <w:div w:id="516769692">
          <w:marLeft w:val="480"/>
          <w:marRight w:val="0"/>
          <w:marTop w:val="0"/>
          <w:marBottom w:val="0"/>
          <w:divBdr>
            <w:top w:val="none" w:sz="0" w:space="0" w:color="auto"/>
            <w:left w:val="none" w:sz="0" w:space="0" w:color="auto"/>
            <w:bottom w:val="none" w:sz="0" w:space="0" w:color="auto"/>
            <w:right w:val="none" w:sz="0" w:space="0" w:color="auto"/>
          </w:divBdr>
        </w:div>
        <w:div w:id="1241061356">
          <w:marLeft w:val="480"/>
          <w:marRight w:val="0"/>
          <w:marTop w:val="0"/>
          <w:marBottom w:val="0"/>
          <w:divBdr>
            <w:top w:val="none" w:sz="0" w:space="0" w:color="auto"/>
            <w:left w:val="none" w:sz="0" w:space="0" w:color="auto"/>
            <w:bottom w:val="none" w:sz="0" w:space="0" w:color="auto"/>
            <w:right w:val="none" w:sz="0" w:space="0" w:color="auto"/>
          </w:divBdr>
        </w:div>
        <w:div w:id="1364818037">
          <w:marLeft w:val="480"/>
          <w:marRight w:val="0"/>
          <w:marTop w:val="0"/>
          <w:marBottom w:val="0"/>
          <w:divBdr>
            <w:top w:val="none" w:sz="0" w:space="0" w:color="auto"/>
            <w:left w:val="none" w:sz="0" w:space="0" w:color="auto"/>
            <w:bottom w:val="none" w:sz="0" w:space="0" w:color="auto"/>
            <w:right w:val="none" w:sz="0" w:space="0" w:color="auto"/>
          </w:divBdr>
        </w:div>
        <w:div w:id="1215237196">
          <w:marLeft w:val="480"/>
          <w:marRight w:val="0"/>
          <w:marTop w:val="0"/>
          <w:marBottom w:val="0"/>
          <w:divBdr>
            <w:top w:val="none" w:sz="0" w:space="0" w:color="auto"/>
            <w:left w:val="none" w:sz="0" w:space="0" w:color="auto"/>
            <w:bottom w:val="none" w:sz="0" w:space="0" w:color="auto"/>
            <w:right w:val="none" w:sz="0" w:space="0" w:color="auto"/>
          </w:divBdr>
        </w:div>
        <w:div w:id="1444231238">
          <w:marLeft w:val="480"/>
          <w:marRight w:val="0"/>
          <w:marTop w:val="0"/>
          <w:marBottom w:val="0"/>
          <w:divBdr>
            <w:top w:val="none" w:sz="0" w:space="0" w:color="auto"/>
            <w:left w:val="none" w:sz="0" w:space="0" w:color="auto"/>
            <w:bottom w:val="none" w:sz="0" w:space="0" w:color="auto"/>
            <w:right w:val="none" w:sz="0" w:space="0" w:color="auto"/>
          </w:divBdr>
        </w:div>
        <w:div w:id="1895508980">
          <w:marLeft w:val="480"/>
          <w:marRight w:val="0"/>
          <w:marTop w:val="0"/>
          <w:marBottom w:val="0"/>
          <w:divBdr>
            <w:top w:val="none" w:sz="0" w:space="0" w:color="auto"/>
            <w:left w:val="none" w:sz="0" w:space="0" w:color="auto"/>
            <w:bottom w:val="none" w:sz="0" w:space="0" w:color="auto"/>
            <w:right w:val="none" w:sz="0" w:space="0" w:color="auto"/>
          </w:divBdr>
        </w:div>
        <w:div w:id="940181915">
          <w:marLeft w:val="480"/>
          <w:marRight w:val="0"/>
          <w:marTop w:val="0"/>
          <w:marBottom w:val="0"/>
          <w:divBdr>
            <w:top w:val="none" w:sz="0" w:space="0" w:color="auto"/>
            <w:left w:val="none" w:sz="0" w:space="0" w:color="auto"/>
            <w:bottom w:val="none" w:sz="0" w:space="0" w:color="auto"/>
            <w:right w:val="none" w:sz="0" w:space="0" w:color="auto"/>
          </w:divBdr>
        </w:div>
        <w:div w:id="255066908">
          <w:marLeft w:val="480"/>
          <w:marRight w:val="0"/>
          <w:marTop w:val="0"/>
          <w:marBottom w:val="0"/>
          <w:divBdr>
            <w:top w:val="none" w:sz="0" w:space="0" w:color="auto"/>
            <w:left w:val="none" w:sz="0" w:space="0" w:color="auto"/>
            <w:bottom w:val="none" w:sz="0" w:space="0" w:color="auto"/>
            <w:right w:val="none" w:sz="0" w:space="0" w:color="auto"/>
          </w:divBdr>
        </w:div>
        <w:div w:id="1300651529">
          <w:marLeft w:val="480"/>
          <w:marRight w:val="0"/>
          <w:marTop w:val="0"/>
          <w:marBottom w:val="0"/>
          <w:divBdr>
            <w:top w:val="none" w:sz="0" w:space="0" w:color="auto"/>
            <w:left w:val="none" w:sz="0" w:space="0" w:color="auto"/>
            <w:bottom w:val="none" w:sz="0" w:space="0" w:color="auto"/>
            <w:right w:val="none" w:sz="0" w:space="0" w:color="auto"/>
          </w:divBdr>
        </w:div>
        <w:div w:id="424495862">
          <w:marLeft w:val="480"/>
          <w:marRight w:val="0"/>
          <w:marTop w:val="0"/>
          <w:marBottom w:val="0"/>
          <w:divBdr>
            <w:top w:val="none" w:sz="0" w:space="0" w:color="auto"/>
            <w:left w:val="none" w:sz="0" w:space="0" w:color="auto"/>
            <w:bottom w:val="none" w:sz="0" w:space="0" w:color="auto"/>
            <w:right w:val="none" w:sz="0" w:space="0" w:color="auto"/>
          </w:divBdr>
        </w:div>
        <w:div w:id="1330711603">
          <w:marLeft w:val="480"/>
          <w:marRight w:val="0"/>
          <w:marTop w:val="0"/>
          <w:marBottom w:val="0"/>
          <w:divBdr>
            <w:top w:val="none" w:sz="0" w:space="0" w:color="auto"/>
            <w:left w:val="none" w:sz="0" w:space="0" w:color="auto"/>
            <w:bottom w:val="none" w:sz="0" w:space="0" w:color="auto"/>
            <w:right w:val="none" w:sz="0" w:space="0" w:color="auto"/>
          </w:divBdr>
        </w:div>
        <w:div w:id="343169562">
          <w:marLeft w:val="480"/>
          <w:marRight w:val="0"/>
          <w:marTop w:val="0"/>
          <w:marBottom w:val="0"/>
          <w:divBdr>
            <w:top w:val="none" w:sz="0" w:space="0" w:color="auto"/>
            <w:left w:val="none" w:sz="0" w:space="0" w:color="auto"/>
            <w:bottom w:val="none" w:sz="0" w:space="0" w:color="auto"/>
            <w:right w:val="none" w:sz="0" w:space="0" w:color="auto"/>
          </w:divBdr>
        </w:div>
        <w:div w:id="1222057738">
          <w:marLeft w:val="480"/>
          <w:marRight w:val="0"/>
          <w:marTop w:val="0"/>
          <w:marBottom w:val="0"/>
          <w:divBdr>
            <w:top w:val="none" w:sz="0" w:space="0" w:color="auto"/>
            <w:left w:val="none" w:sz="0" w:space="0" w:color="auto"/>
            <w:bottom w:val="none" w:sz="0" w:space="0" w:color="auto"/>
            <w:right w:val="none" w:sz="0" w:space="0" w:color="auto"/>
          </w:divBdr>
        </w:div>
        <w:div w:id="1526794646">
          <w:marLeft w:val="480"/>
          <w:marRight w:val="0"/>
          <w:marTop w:val="0"/>
          <w:marBottom w:val="0"/>
          <w:divBdr>
            <w:top w:val="none" w:sz="0" w:space="0" w:color="auto"/>
            <w:left w:val="none" w:sz="0" w:space="0" w:color="auto"/>
            <w:bottom w:val="none" w:sz="0" w:space="0" w:color="auto"/>
            <w:right w:val="none" w:sz="0" w:space="0" w:color="auto"/>
          </w:divBdr>
        </w:div>
        <w:div w:id="1164054849">
          <w:marLeft w:val="480"/>
          <w:marRight w:val="0"/>
          <w:marTop w:val="0"/>
          <w:marBottom w:val="0"/>
          <w:divBdr>
            <w:top w:val="none" w:sz="0" w:space="0" w:color="auto"/>
            <w:left w:val="none" w:sz="0" w:space="0" w:color="auto"/>
            <w:bottom w:val="none" w:sz="0" w:space="0" w:color="auto"/>
            <w:right w:val="none" w:sz="0" w:space="0" w:color="auto"/>
          </w:divBdr>
        </w:div>
        <w:div w:id="122623713">
          <w:marLeft w:val="480"/>
          <w:marRight w:val="0"/>
          <w:marTop w:val="0"/>
          <w:marBottom w:val="0"/>
          <w:divBdr>
            <w:top w:val="none" w:sz="0" w:space="0" w:color="auto"/>
            <w:left w:val="none" w:sz="0" w:space="0" w:color="auto"/>
            <w:bottom w:val="none" w:sz="0" w:space="0" w:color="auto"/>
            <w:right w:val="none" w:sz="0" w:space="0" w:color="auto"/>
          </w:divBdr>
        </w:div>
        <w:div w:id="1141922644">
          <w:marLeft w:val="480"/>
          <w:marRight w:val="0"/>
          <w:marTop w:val="0"/>
          <w:marBottom w:val="0"/>
          <w:divBdr>
            <w:top w:val="none" w:sz="0" w:space="0" w:color="auto"/>
            <w:left w:val="none" w:sz="0" w:space="0" w:color="auto"/>
            <w:bottom w:val="none" w:sz="0" w:space="0" w:color="auto"/>
            <w:right w:val="none" w:sz="0" w:space="0" w:color="auto"/>
          </w:divBdr>
        </w:div>
        <w:div w:id="954557481">
          <w:marLeft w:val="480"/>
          <w:marRight w:val="0"/>
          <w:marTop w:val="0"/>
          <w:marBottom w:val="0"/>
          <w:divBdr>
            <w:top w:val="none" w:sz="0" w:space="0" w:color="auto"/>
            <w:left w:val="none" w:sz="0" w:space="0" w:color="auto"/>
            <w:bottom w:val="none" w:sz="0" w:space="0" w:color="auto"/>
            <w:right w:val="none" w:sz="0" w:space="0" w:color="auto"/>
          </w:divBdr>
        </w:div>
        <w:div w:id="596324911">
          <w:marLeft w:val="480"/>
          <w:marRight w:val="0"/>
          <w:marTop w:val="0"/>
          <w:marBottom w:val="0"/>
          <w:divBdr>
            <w:top w:val="none" w:sz="0" w:space="0" w:color="auto"/>
            <w:left w:val="none" w:sz="0" w:space="0" w:color="auto"/>
            <w:bottom w:val="none" w:sz="0" w:space="0" w:color="auto"/>
            <w:right w:val="none" w:sz="0" w:space="0" w:color="auto"/>
          </w:divBdr>
        </w:div>
        <w:div w:id="1546915462">
          <w:marLeft w:val="480"/>
          <w:marRight w:val="0"/>
          <w:marTop w:val="0"/>
          <w:marBottom w:val="0"/>
          <w:divBdr>
            <w:top w:val="none" w:sz="0" w:space="0" w:color="auto"/>
            <w:left w:val="none" w:sz="0" w:space="0" w:color="auto"/>
            <w:bottom w:val="none" w:sz="0" w:space="0" w:color="auto"/>
            <w:right w:val="none" w:sz="0" w:space="0" w:color="auto"/>
          </w:divBdr>
        </w:div>
        <w:div w:id="1160003153">
          <w:marLeft w:val="480"/>
          <w:marRight w:val="0"/>
          <w:marTop w:val="0"/>
          <w:marBottom w:val="0"/>
          <w:divBdr>
            <w:top w:val="none" w:sz="0" w:space="0" w:color="auto"/>
            <w:left w:val="none" w:sz="0" w:space="0" w:color="auto"/>
            <w:bottom w:val="none" w:sz="0" w:space="0" w:color="auto"/>
            <w:right w:val="none" w:sz="0" w:space="0" w:color="auto"/>
          </w:divBdr>
        </w:div>
        <w:div w:id="1039478411">
          <w:marLeft w:val="480"/>
          <w:marRight w:val="0"/>
          <w:marTop w:val="0"/>
          <w:marBottom w:val="0"/>
          <w:divBdr>
            <w:top w:val="none" w:sz="0" w:space="0" w:color="auto"/>
            <w:left w:val="none" w:sz="0" w:space="0" w:color="auto"/>
            <w:bottom w:val="none" w:sz="0" w:space="0" w:color="auto"/>
            <w:right w:val="none" w:sz="0" w:space="0" w:color="auto"/>
          </w:divBdr>
        </w:div>
        <w:div w:id="859976245">
          <w:marLeft w:val="480"/>
          <w:marRight w:val="0"/>
          <w:marTop w:val="0"/>
          <w:marBottom w:val="0"/>
          <w:divBdr>
            <w:top w:val="none" w:sz="0" w:space="0" w:color="auto"/>
            <w:left w:val="none" w:sz="0" w:space="0" w:color="auto"/>
            <w:bottom w:val="none" w:sz="0" w:space="0" w:color="auto"/>
            <w:right w:val="none" w:sz="0" w:space="0" w:color="auto"/>
          </w:divBdr>
        </w:div>
        <w:div w:id="593589867">
          <w:marLeft w:val="480"/>
          <w:marRight w:val="0"/>
          <w:marTop w:val="0"/>
          <w:marBottom w:val="0"/>
          <w:divBdr>
            <w:top w:val="none" w:sz="0" w:space="0" w:color="auto"/>
            <w:left w:val="none" w:sz="0" w:space="0" w:color="auto"/>
            <w:bottom w:val="none" w:sz="0" w:space="0" w:color="auto"/>
            <w:right w:val="none" w:sz="0" w:space="0" w:color="auto"/>
          </w:divBdr>
        </w:div>
        <w:div w:id="492137998">
          <w:marLeft w:val="480"/>
          <w:marRight w:val="0"/>
          <w:marTop w:val="0"/>
          <w:marBottom w:val="0"/>
          <w:divBdr>
            <w:top w:val="none" w:sz="0" w:space="0" w:color="auto"/>
            <w:left w:val="none" w:sz="0" w:space="0" w:color="auto"/>
            <w:bottom w:val="none" w:sz="0" w:space="0" w:color="auto"/>
            <w:right w:val="none" w:sz="0" w:space="0" w:color="auto"/>
          </w:divBdr>
        </w:div>
        <w:div w:id="924923253">
          <w:marLeft w:val="480"/>
          <w:marRight w:val="0"/>
          <w:marTop w:val="0"/>
          <w:marBottom w:val="0"/>
          <w:divBdr>
            <w:top w:val="none" w:sz="0" w:space="0" w:color="auto"/>
            <w:left w:val="none" w:sz="0" w:space="0" w:color="auto"/>
            <w:bottom w:val="none" w:sz="0" w:space="0" w:color="auto"/>
            <w:right w:val="none" w:sz="0" w:space="0" w:color="auto"/>
          </w:divBdr>
        </w:div>
        <w:div w:id="1709259190">
          <w:marLeft w:val="480"/>
          <w:marRight w:val="0"/>
          <w:marTop w:val="0"/>
          <w:marBottom w:val="0"/>
          <w:divBdr>
            <w:top w:val="none" w:sz="0" w:space="0" w:color="auto"/>
            <w:left w:val="none" w:sz="0" w:space="0" w:color="auto"/>
            <w:bottom w:val="none" w:sz="0" w:space="0" w:color="auto"/>
            <w:right w:val="none" w:sz="0" w:space="0" w:color="auto"/>
          </w:divBdr>
        </w:div>
        <w:div w:id="178543083">
          <w:marLeft w:val="480"/>
          <w:marRight w:val="0"/>
          <w:marTop w:val="0"/>
          <w:marBottom w:val="0"/>
          <w:divBdr>
            <w:top w:val="none" w:sz="0" w:space="0" w:color="auto"/>
            <w:left w:val="none" w:sz="0" w:space="0" w:color="auto"/>
            <w:bottom w:val="none" w:sz="0" w:space="0" w:color="auto"/>
            <w:right w:val="none" w:sz="0" w:space="0" w:color="auto"/>
          </w:divBdr>
        </w:div>
        <w:div w:id="649867579">
          <w:marLeft w:val="480"/>
          <w:marRight w:val="0"/>
          <w:marTop w:val="0"/>
          <w:marBottom w:val="0"/>
          <w:divBdr>
            <w:top w:val="none" w:sz="0" w:space="0" w:color="auto"/>
            <w:left w:val="none" w:sz="0" w:space="0" w:color="auto"/>
            <w:bottom w:val="none" w:sz="0" w:space="0" w:color="auto"/>
            <w:right w:val="none" w:sz="0" w:space="0" w:color="auto"/>
          </w:divBdr>
        </w:div>
        <w:div w:id="1231427974">
          <w:marLeft w:val="480"/>
          <w:marRight w:val="0"/>
          <w:marTop w:val="0"/>
          <w:marBottom w:val="0"/>
          <w:divBdr>
            <w:top w:val="none" w:sz="0" w:space="0" w:color="auto"/>
            <w:left w:val="none" w:sz="0" w:space="0" w:color="auto"/>
            <w:bottom w:val="none" w:sz="0" w:space="0" w:color="auto"/>
            <w:right w:val="none" w:sz="0" w:space="0" w:color="auto"/>
          </w:divBdr>
        </w:div>
        <w:div w:id="981471172">
          <w:marLeft w:val="480"/>
          <w:marRight w:val="0"/>
          <w:marTop w:val="0"/>
          <w:marBottom w:val="0"/>
          <w:divBdr>
            <w:top w:val="none" w:sz="0" w:space="0" w:color="auto"/>
            <w:left w:val="none" w:sz="0" w:space="0" w:color="auto"/>
            <w:bottom w:val="none" w:sz="0" w:space="0" w:color="auto"/>
            <w:right w:val="none" w:sz="0" w:space="0" w:color="auto"/>
          </w:divBdr>
        </w:div>
        <w:div w:id="1363437675">
          <w:marLeft w:val="480"/>
          <w:marRight w:val="0"/>
          <w:marTop w:val="0"/>
          <w:marBottom w:val="0"/>
          <w:divBdr>
            <w:top w:val="none" w:sz="0" w:space="0" w:color="auto"/>
            <w:left w:val="none" w:sz="0" w:space="0" w:color="auto"/>
            <w:bottom w:val="none" w:sz="0" w:space="0" w:color="auto"/>
            <w:right w:val="none" w:sz="0" w:space="0" w:color="auto"/>
          </w:divBdr>
        </w:div>
        <w:div w:id="49156617">
          <w:marLeft w:val="480"/>
          <w:marRight w:val="0"/>
          <w:marTop w:val="0"/>
          <w:marBottom w:val="0"/>
          <w:divBdr>
            <w:top w:val="none" w:sz="0" w:space="0" w:color="auto"/>
            <w:left w:val="none" w:sz="0" w:space="0" w:color="auto"/>
            <w:bottom w:val="none" w:sz="0" w:space="0" w:color="auto"/>
            <w:right w:val="none" w:sz="0" w:space="0" w:color="auto"/>
          </w:divBdr>
        </w:div>
        <w:div w:id="1985429041">
          <w:marLeft w:val="480"/>
          <w:marRight w:val="0"/>
          <w:marTop w:val="0"/>
          <w:marBottom w:val="0"/>
          <w:divBdr>
            <w:top w:val="none" w:sz="0" w:space="0" w:color="auto"/>
            <w:left w:val="none" w:sz="0" w:space="0" w:color="auto"/>
            <w:bottom w:val="none" w:sz="0" w:space="0" w:color="auto"/>
            <w:right w:val="none" w:sz="0" w:space="0" w:color="auto"/>
          </w:divBdr>
        </w:div>
        <w:div w:id="2096777804">
          <w:marLeft w:val="480"/>
          <w:marRight w:val="0"/>
          <w:marTop w:val="0"/>
          <w:marBottom w:val="0"/>
          <w:divBdr>
            <w:top w:val="none" w:sz="0" w:space="0" w:color="auto"/>
            <w:left w:val="none" w:sz="0" w:space="0" w:color="auto"/>
            <w:bottom w:val="none" w:sz="0" w:space="0" w:color="auto"/>
            <w:right w:val="none" w:sz="0" w:space="0" w:color="auto"/>
          </w:divBdr>
        </w:div>
        <w:div w:id="1919630272">
          <w:marLeft w:val="480"/>
          <w:marRight w:val="0"/>
          <w:marTop w:val="0"/>
          <w:marBottom w:val="0"/>
          <w:divBdr>
            <w:top w:val="none" w:sz="0" w:space="0" w:color="auto"/>
            <w:left w:val="none" w:sz="0" w:space="0" w:color="auto"/>
            <w:bottom w:val="none" w:sz="0" w:space="0" w:color="auto"/>
            <w:right w:val="none" w:sz="0" w:space="0" w:color="auto"/>
          </w:divBdr>
        </w:div>
        <w:div w:id="1452212925">
          <w:marLeft w:val="480"/>
          <w:marRight w:val="0"/>
          <w:marTop w:val="0"/>
          <w:marBottom w:val="0"/>
          <w:divBdr>
            <w:top w:val="none" w:sz="0" w:space="0" w:color="auto"/>
            <w:left w:val="none" w:sz="0" w:space="0" w:color="auto"/>
            <w:bottom w:val="none" w:sz="0" w:space="0" w:color="auto"/>
            <w:right w:val="none" w:sz="0" w:space="0" w:color="auto"/>
          </w:divBdr>
        </w:div>
        <w:div w:id="314384234">
          <w:marLeft w:val="480"/>
          <w:marRight w:val="0"/>
          <w:marTop w:val="0"/>
          <w:marBottom w:val="0"/>
          <w:divBdr>
            <w:top w:val="none" w:sz="0" w:space="0" w:color="auto"/>
            <w:left w:val="none" w:sz="0" w:space="0" w:color="auto"/>
            <w:bottom w:val="none" w:sz="0" w:space="0" w:color="auto"/>
            <w:right w:val="none" w:sz="0" w:space="0" w:color="auto"/>
          </w:divBdr>
        </w:div>
        <w:div w:id="1047990126">
          <w:marLeft w:val="480"/>
          <w:marRight w:val="0"/>
          <w:marTop w:val="0"/>
          <w:marBottom w:val="0"/>
          <w:divBdr>
            <w:top w:val="none" w:sz="0" w:space="0" w:color="auto"/>
            <w:left w:val="none" w:sz="0" w:space="0" w:color="auto"/>
            <w:bottom w:val="none" w:sz="0" w:space="0" w:color="auto"/>
            <w:right w:val="none" w:sz="0" w:space="0" w:color="auto"/>
          </w:divBdr>
        </w:div>
        <w:div w:id="1826243611">
          <w:marLeft w:val="480"/>
          <w:marRight w:val="0"/>
          <w:marTop w:val="0"/>
          <w:marBottom w:val="0"/>
          <w:divBdr>
            <w:top w:val="none" w:sz="0" w:space="0" w:color="auto"/>
            <w:left w:val="none" w:sz="0" w:space="0" w:color="auto"/>
            <w:bottom w:val="none" w:sz="0" w:space="0" w:color="auto"/>
            <w:right w:val="none" w:sz="0" w:space="0" w:color="auto"/>
          </w:divBdr>
        </w:div>
        <w:div w:id="1253903220">
          <w:marLeft w:val="480"/>
          <w:marRight w:val="0"/>
          <w:marTop w:val="0"/>
          <w:marBottom w:val="0"/>
          <w:divBdr>
            <w:top w:val="none" w:sz="0" w:space="0" w:color="auto"/>
            <w:left w:val="none" w:sz="0" w:space="0" w:color="auto"/>
            <w:bottom w:val="none" w:sz="0" w:space="0" w:color="auto"/>
            <w:right w:val="none" w:sz="0" w:space="0" w:color="auto"/>
          </w:divBdr>
        </w:div>
        <w:div w:id="1509294933">
          <w:marLeft w:val="480"/>
          <w:marRight w:val="0"/>
          <w:marTop w:val="0"/>
          <w:marBottom w:val="0"/>
          <w:divBdr>
            <w:top w:val="none" w:sz="0" w:space="0" w:color="auto"/>
            <w:left w:val="none" w:sz="0" w:space="0" w:color="auto"/>
            <w:bottom w:val="none" w:sz="0" w:space="0" w:color="auto"/>
            <w:right w:val="none" w:sz="0" w:space="0" w:color="auto"/>
          </w:divBdr>
        </w:div>
        <w:div w:id="1754351466">
          <w:marLeft w:val="480"/>
          <w:marRight w:val="0"/>
          <w:marTop w:val="0"/>
          <w:marBottom w:val="0"/>
          <w:divBdr>
            <w:top w:val="none" w:sz="0" w:space="0" w:color="auto"/>
            <w:left w:val="none" w:sz="0" w:space="0" w:color="auto"/>
            <w:bottom w:val="none" w:sz="0" w:space="0" w:color="auto"/>
            <w:right w:val="none" w:sz="0" w:space="0" w:color="auto"/>
          </w:divBdr>
        </w:div>
        <w:div w:id="1142429198">
          <w:marLeft w:val="480"/>
          <w:marRight w:val="0"/>
          <w:marTop w:val="0"/>
          <w:marBottom w:val="0"/>
          <w:divBdr>
            <w:top w:val="none" w:sz="0" w:space="0" w:color="auto"/>
            <w:left w:val="none" w:sz="0" w:space="0" w:color="auto"/>
            <w:bottom w:val="none" w:sz="0" w:space="0" w:color="auto"/>
            <w:right w:val="none" w:sz="0" w:space="0" w:color="auto"/>
          </w:divBdr>
        </w:div>
        <w:div w:id="337969968">
          <w:marLeft w:val="480"/>
          <w:marRight w:val="0"/>
          <w:marTop w:val="0"/>
          <w:marBottom w:val="0"/>
          <w:divBdr>
            <w:top w:val="none" w:sz="0" w:space="0" w:color="auto"/>
            <w:left w:val="none" w:sz="0" w:space="0" w:color="auto"/>
            <w:bottom w:val="none" w:sz="0" w:space="0" w:color="auto"/>
            <w:right w:val="none" w:sz="0" w:space="0" w:color="auto"/>
          </w:divBdr>
        </w:div>
        <w:div w:id="1230768130">
          <w:marLeft w:val="480"/>
          <w:marRight w:val="0"/>
          <w:marTop w:val="0"/>
          <w:marBottom w:val="0"/>
          <w:divBdr>
            <w:top w:val="none" w:sz="0" w:space="0" w:color="auto"/>
            <w:left w:val="none" w:sz="0" w:space="0" w:color="auto"/>
            <w:bottom w:val="none" w:sz="0" w:space="0" w:color="auto"/>
            <w:right w:val="none" w:sz="0" w:space="0" w:color="auto"/>
          </w:divBdr>
        </w:div>
        <w:div w:id="1207571565">
          <w:marLeft w:val="480"/>
          <w:marRight w:val="0"/>
          <w:marTop w:val="0"/>
          <w:marBottom w:val="0"/>
          <w:divBdr>
            <w:top w:val="none" w:sz="0" w:space="0" w:color="auto"/>
            <w:left w:val="none" w:sz="0" w:space="0" w:color="auto"/>
            <w:bottom w:val="none" w:sz="0" w:space="0" w:color="auto"/>
            <w:right w:val="none" w:sz="0" w:space="0" w:color="auto"/>
          </w:divBdr>
        </w:div>
        <w:div w:id="674840242">
          <w:marLeft w:val="480"/>
          <w:marRight w:val="0"/>
          <w:marTop w:val="0"/>
          <w:marBottom w:val="0"/>
          <w:divBdr>
            <w:top w:val="none" w:sz="0" w:space="0" w:color="auto"/>
            <w:left w:val="none" w:sz="0" w:space="0" w:color="auto"/>
            <w:bottom w:val="none" w:sz="0" w:space="0" w:color="auto"/>
            <w:right w:val="none" w:sz="0" w:space="0" w:color="auto"/>
          </w:divBdr>
        </w:div>
        <w:div w:id="1137724989">
          <w:marLeft w:val="480"/>
          <w:marRight w:val="0"/>
          <w:marTop w:val="0"/>
          <w:marBottom w:val="0"/>
          <w:divBdr>
            <w:top w:val="none" w:sz="0" w:space="0" w:color="auto"/>
            <w:left w:val="none" w:sz="0" w:space="0" w:color="auto"/>
            <w:bottom w:val="none" w:sz="0" w:space="0" w:color="auto"/>
            <w:right w:val="none" w:sz="0" w:space="0" w:color="auto"/>
          </w:divBdr>
        </w:div>
        <w:div w:id="402997201">
          <w:marLeft w:val="480"/>
          <w:marRight w:val="0"/>
          <w:marTop w:val="0"/>
          <w:marBottom w:val="0"/>
          <w:divBdr>
            <w:top w:val="none" w:sz="0" w:space="0" w:color="auto"/>
            <w:left w:val="none" w:sz="0" w:space="0" w:color="auto"/>
            <w:bottom w:val="none" w:sz="0" w:space="0" w:color="auto"/>
            <w:right w:val="none" w:sz="0" w:space="0" w:color="auto"/>
          </w:divBdr>
        </w:div>
        <w:div w:id="1084300819">
          <w:marLeft w:val="480"/>
          <w:marRight w:val="0"/>
          <w:marTop w:val="0"/>
          <w:marBottom w:val="0"/>
          <w:divBdr>
            <w:top w:val="none" w:sz="0" w:space="0" w:color="auto"/>
            <w:left w:val="none" w:sz="0" w:space="0" w:color="auto"/>
            <w:bottom w:val="none" w:sz="0" w:space="0" w:color="auto"/>
            <w:right w:val="none" w:sz="0" w:space="0" w:color="auto"/>
          </w:divBdr>
        </w:div>
        <w:div w:id="1023091110">
          <w:marLeft w:val="480"/>
          <w:marRight w:val="0"/>
          <w:marTop w:val="0"/>
          <w:marBottom w:val="0"/>
          <w:divBdr>
            <w:top w:val="none" w:sz="0" w:space="0" w:color="auto"/>
            <w:left w:val="none" w:sz="0" w:space="0" w:color="auto"/>
            <w:bottom w:val="none" w:sz="0" w:space="0" w:color="auto"/>
            <w:right w:val="none" w:sz="0" w:space="0" w:color="auto"/>
          </w:divBdr>
        </w:div>
        <w:div w:id="1695375315">
          <w:marLeft w:val="480"/>
          <w:marRight w:val="0"/>
          <w:marTop w:val="0"/>
          <w:marBottom w:val="0"/>
          <w:divBdr>
            <w:top w:val="none" w:sz="0" w:space="0" w:color="auto"/>
            <w:left w:val="none" w:sz="0" w:space="0" w:color="auto"/>
            <w:bottom w:val="none" w:sz="0" w:space="0" w:color="auto"/>
            <w:right w:val="none" w:sz="0" w:space="0" w:color="auto"/>
          </w:divBdr>
        </w:div>
        <w:div w:id="1175849853">
          <w:marLeft w:val="480"/>
          <w:marRight w:val="0"/>
          <w:marTop w:val="0"/>
          <w:marBottom w:val="0"/>
          <w:divBdr>
            <w:top w:val="none" w:sz="0" w:space="0" w:color="auto"/>
            <w:left w:val="none" w:sz="0" w:space="0" w:color="auto"/>
            <w:bottom w:val="none" w:sz="0" w:space="0" w:color="auto"/>
            <w:right w:val="none" w:sz="0" w:space="0" w:color="auto"/>
          </w:divBdr>
        </w:div>
        <w:div w:id="997876978">
          <w:marLeft w:val="480"/>
          <w:marRight w:val="0"/>
          <w:marTop w:val="0"/>
          <w:marBottom w:val="0"/>
          <w:divBdr>
            <w:top w:val="none" w:sz="0" w:space="0" w:color="auto"/>
            <w:left w:val="none" w:sz="0" w:space="0" w:color="auto"/>
            <w:bottom w:val="none" w:sz="0" w:space="0" w:color="auto"/>
            <w:right w:val="none" w:sz="0" w:space="0" w:color="auto"/>
          </w:divBdr>
        </w:div>
        <w:div w:id="757217338">
          <w:marLeft w:val="480"/>
          <w:marRight w:val="0"/>
          <w:marTop w:val="0"/>
          <w:marBottom w:val="0"/>
          <w:divBdr>
            <w:top w:val="none" w:sz="0" w:space="0" w:color="auto"/>
            <w:left w:val="none" w:sz="0" w:space="0" w:color="auto"/>
            <w:bottom w:val="none" w:sz="0" w:space="0" w:color="auto"/>
            <w:right w:val="none" w:sz="0" w:space="0" w:color="auto"/>
          </w:divBdr>
        </w:div>
        <w:div w:id="639576425">
          <w:marLeft w:val="480"/>
          <w:marRight w:val="0"/>
          <w:marTop w:val="0"/>
          <w:marBottom w:val="0"/>
          <w:divBdr>
            <w:top w:val="none" w:sz="0" w:space="0" w:color="auto"/>
            <w:left w:val="none" w:sz="0" w:space="0" w:color="auto"/>
            <w:bottom w:val="none" w:sz="0" w:space="0" w:color="auto"/>
            <w:right w:val="none" w:sz="0" w:space="0" w:color="auto"/>
          </w:divBdr>
        </w:div>
        <w:div w:id="967474801">
          <w:marLeft w:val="480"/>
          <w:marRight w:val="0"/>
          <w:marTop w:val="0"/>
          <w:marBottom w:val="0"/>
          <w:divBdr>
            <w:top w:val="none" w:sz="0" w:space="0" w:color="auto"/>
            <w:left w:val="none" w:sz="0" w:space="0" w:color="auto"/>
            <w:bottom w:val="none" w:sz="0" w:space="0" w:color="auto"/>
            <w:right w:val="none" w:sz="0" w:space="0" w:color="auto"/>
          </w:divBdr>
        </w:div>
        <w:div w:id="1787769049">
          <w:marLeft w:val="480"/>
          <w:marRight w:val="0"/>
          <w:marTop w:val="0"/>
          <w:marBottom w:val="0"/>
          <w:divBdr>
            <w:top w:val="none" w:sz="0" w:space="0" w:color="auto"/>
            <w:left w:val="none" w:sz="0" w:space="0" w:color="auto"/>
            <w:bottom w:val="none" w:sz="0" w:space="0" w:color="auto"/>
            <w:right w:val="none" w:sz="0" w:space="0" w:color="auto"/>
          </w:divBdr>
        </w:div>
        <w:div w:id="2088305955">
          <w:marLeft w:val="480"/>
          <w:marRight w:val="0"/>
          <w:marTop w:val="0"/>
          <w:marBottom w:val="0"/>
          <w:divBdr>
            <w:top w:val="none" w:sz="0" w:space="0" w:color="auto"/>
            <w:left w:val="none" w:sz="0" w:space="0" w:color="auto"/>
            <w:bottom w:val="none" w:sz="0" w:space="0" w:color="auto"/>
            <w:right w:val="none" w:sz="0" w:space="0" w:color="auto"/>
          </w:divBdr>
        </w:div>
        <w:div w:id="236983765">
          <w:marLeft w:val="480"/>
          <w:marRight w:val="0"/>
          <w:marTop w:val="0"/>
          <w:marBottom w:val="0"/>
          <w:divBdr>
            <w:top w:val="none" w:sz="0" w:space="0" w:color="auto"/>
            <w:left w:val="none" w:sz="0" w:space="0" w:color="auto"/>
            <w:bottom w:val="none" w:sz="0" w:space="0" w:color="auto"/>
            <w:right w:val="none" w:sz="0" w:space="0" w:color="auto"/>
          </w:divBdr>
        </w:div>
        <w:div w:id="647855635">
          <w:marLeft w:val="480"/>
          <w:marRight w:val="0"/>
          <w:marTop w:val="0"/>
          <w:marBottom w:val="0"/>
          <w:divBdr>
            <w:top w:val="none" w:sz="0" w:space="0" w:color="auto"/>
            <w:left w:val="none" w:sz="0" w:space="0" w:color="auto"/>
            <w:bottom w:val="none" w:sz="0" w:space="0" w:color="auto"/>
            <w:right w:val="none" w:sz="0" w:space="0" w:color="auto"/>
          </w:divBdr>
        </w:div>
        <w:div w:id="1594239941">
          <w:marLeft w:val="480"/>
          <w:marRight w:val="0"/>
          <w:marTop w:val="0"/>
          <w:marBottom w:val="0"/>
          <w:divBdr>
            <w:top w:val="none" w:sz="0" w:space="0" w:color="auto"/>
            <w:left w:val="none" w:sz="0" w:space="0" w:color="auto"/>
            <w:bottom w:val="none" w:sz="0" w:space="0" w:color="auto"/>
            <w:right w:val="none" w:sz="0" w:space="0" w:color="auto"/>
          </w:divBdr>
        </w:div>
        <w:div w:id="1156535199">
          <w:marLeft w:val="480"/>
          <w:marRight w:val="0"/>
          <w:marTop w:val="0"/>
          <w:marBottom w:val="0"/>
          <w:divBdr>
            <w:top w:val="none" w:sz="0" w:space="0" w:color="auto"/>
            <w:left w:val="none" w:sz="0" w:space="0" w:color="auto"/>
            <w:bottom w:val="none" w:sz="0" w:space="0" w:color="auto"/>
            <w:right w:val="none" w:sz="0" w:space="0" w:color="auto"/>
          </w:divBdr>
        </w:div>
        <w:div w:id="578371237">
          <w:marLeft w:val="480"/>
          <w:marRight w:val="0"/>
          <w:marTop w:val="0"/>
          <w:marBottom w:val="0"/>
          <w:divBdr>
            <w:top w:val="none" w:sz="0" w:space="0" w:color="auto"/>
            <w:left w:val="none" w:sz="0" w:space="0" w:color="auto"/>
            <w:bottom w:val="none" w:sz="0" w:space="0" w:color="auto"/>
            <w:right w:val="none" w:sz="0" w:space="0" w:color="auto"/>
          </w:divBdr>
        </w:div>
        <w:div w:id="1368068313">
          <w:marLeft w:val="480"/>
          <w:marRight w:val="0"/>
          <w:marTop w:val="0"/>
          <w:marBottom w:val="0"/>
          <w:divBdr>
            <w:top w:val="none" w:sz="0" w:space="0" w:color="auto"/>
            <w:left w:val="none" w:sz="0" w:space="0" w:color="auto"/>
            <w:bottom w:val="none" w:sz="0" w:space="0" w:color="auto"/>
            <w:right w:val="none" w:sz="0" w:space="0" w:color="auto"/>
          </w:divBdr>
        </w:div>
        <w:div w:id="1920475900">
          <w:marLeft w:val="480"/>
          <w:marRight w:val="0"/>
          <w:marTop w:val="0"/>
          <w:marBottom w:val="0"/>
          <w:divBdr>
            <w:top w:val="none" w:sz="0" w:space="0" w:color="auto"/>
            <w:left w:val="none" w:sz="0" w:space="0" w:color="auto"/>
            <w:bottom w:val="none" w:sz="0" w:space="0" w:color="auto"/>
            <w:right w:val="none" w:sz="0" w:space="0" w:color="auto"/>
          </w:divBdr>
        </w:div>
        <w:div w:id="842670897">
          <w:marLeft w:val="480"/>
          <w:marRight w:val="0"/>
          <w:marTop w:val="0"/>
          <w:marBottom w:val="0"/>
          <w:divBdr>
            <w:top w:val="none" w:sz="0" w:space="0" w:color="auto"/>
            <w:left w:val="none" w:sz="0" w:space="0" w:color="auto"/>
            <w:bottom w:val="none" w:sz="0" w:space="0" w:color="auto"/>
            <w:right w:val="none" w:sz="0" w:space="0" w:color="auto"/>
          </w:divBdr>
        </w:div>
        <w:div w:id="498496451">
          <w:marLeft w:val="480"/>
          <w:marRight w:val="0"/>
          <w:marTop w:val="0"/>
          <w:marBottom w:val="0"/>
          <w:divBdr>
            <w:top w:val="none" w:sz="0" w:space="0" w:color="auto"/>
            <w:left w:val="none" w:sz="0" w:space="0" w:color="auto"/>
            <w:bottom w:val="none" w:sz="0" w:space="0" w:color="auto"/>
            <w:right w:val="none" w:sz="0" w:space="0" w:color="auto"/>
          </w:divBdr>
        </w:div>
        <w:div w:id="660079799">
          <w:marLeft w:val="480"/>
          <w:marRight w:val="0"/>
          <w:marTop w:val="0"/>
          <w:marBottom w:val="0"/>
          <w:divBdr>
            <w:top w:val="none" w:sz="0" w:space="0" w:color="auto"/>
            <w:left w:val="none" w:sz="0" w:space="0" w:color="auto"/>
            <w:bottom w:val="none" w:sz="0" w:space="0" w:color="auto"/>
            <w:right w:val="none" w:sz="0" w:space="0" w:color="auto"/>
          </w:divBdr>
        </w:div>
        <w:div w:id="2058893237">
          <w:marLeft w:val="480"/>
          <w:marRight w:val="0"/>
          <w:marTop w:val="0"/>
          <w:marBottom w:val="0"/>
          <w:divBdr>
            <w:top w:val="none" w:sz="0" w:space="0" w:color="auto"/>
            <w:left w:val="none" w:sz="0" w:space="0" w:color="auto"/>
            <w:bottom w:val="none" w:sz="0" w:space="0" w:color="auto"/>
            <w:right w:val="none" w:sz="0" w:space="0" w:color="auto"/>
          </w:divBdr>
        </w:div>
        <w:div w:id="731389955">
          <w:marLeft w:val="480"/>
          <w:marRight w:val="0"/>
          <w:marTop w:val="0"/>
          <w:marBottom w:val="0"/>
          <w:divBdr>
            <w:top w:val="none" w:sz="0" w:space="0" w:color="auto"/>
            <w:left w:val="none" w:sz="0" w:space="0" w:color="auto"/>
            <w:bottom w:val="none" w:sz="0" w:space="0" w:color="auto"/>
            <w:right w:val="none" w:sz="0" w:space="0" w:color="auto"/>
          </w:divBdr>
        </w:div>
        <w:div w:id="923101503">
          <w:marLeft w:val="480"/>
          <w:marRight w:val="0"/>
          <w:marTop w:val="0"/>
          <w:marBottom w:val="0"/>
          <w:divBdr>
            <w:top w:val="none" w:sz="0" w:space="0" w:color="auto"/>
            <w:left w:val="none" w:sz="0" w:space="0" w:color="auto"/>
            <w:bottom w:val="none" w:sz="0" w:space="0" w:color="auto"/>
            <w:right w:val="none" w:sz="0" w:space="0" w:color="auto"/>
          </w:divBdr>
        </w:div>
        <w:div w:id="1177303247">
          <w:marLeft w:val="480"/>
          <w:marRight w:val="0"/>
          <w:marTop w:val="0"/>
          <w:marBottom w:val="0"/>
          <w:divBdr>
            <w:top w:val="none" w:sz="0" w:space="0" w:color="auto"/>
            <w:left w:val="none" w:sz="0" w:space="0" w:color="auto"/>
            <w:bottom w:val="none" w:sz="0" w:space="0" w:color="auto"/>
            <w:right w:val="none" w:sz="0" w:space="0" w:color="auto"/>
          </w:divBdr>
        </w:div>
        <w:div w:id="1877615541">
          <w:marLeft w:val="480"/>
          <w:marRight w:val="0"/>
          <w:marTop w:val="0"/>
          <w:marBottom w:val="0"/>
          <w:divBdr>
            <w:top w:val="none" w:sz="0" w:space="0" w:color="auto"/>
            <w:left w:val="none" w:sz="0" w:space="0" w:color="auto"/>
            <w:bottom w:val="none" w:sz="0" w:space="0" w:color="auto"/>
            <w:right w:val="none" w:sz="0" w:space="0" w:color="auto"/>
          </w:divBdr>
        </w:div>
        <w:div w:id="1740707017">
          <w:marLeft w:val="480"/>
          <w:marRight w:val="0"/>
          <w:marTop w:val="0"/>
          <w:marBottom w:val="0"/>
          <w:divBdr>
            <w:top w:val="none" w:sz="0" w:space="0" w:color="auto"/>
            <w:left w:val="none" w:sz="0" w:space="0" w:color="auto"/>
            <w:bottom w:val="none" w:sz="0" w:space="0" w:color="auto"/>
            <w:right w:val="none" w:sz="0" w:space="0" w:color="auto"/>
          </w:divBdr>
        </w:div>
        <w:div w:id="2141534226">
          <w:marLeft w:val="480"/>
          <w:marRight w:val="0"/>
          <w:marTop w:val="0"/>
          <w:marBottom w:val="0"/>
          <w:divBdr>
            <w:top w:val="none" w:sz="0" w:space="0" w:color="auto"/>
            <w:left w:val="none" w:sz="0" w:space="0" w:color="auto"/>
            <w:bottom w:val="none" w:sz="0" w:space="0" w:color="auto"/>
            <w:right w:val="none" w:sz="0" w:space="0" w:color="auto"/>
          </w:divBdr>
        </w:div>
        <w:div w:id="568734504">
          <w:marLeft w:val="480"/>
          <w:marRight w:val="0"/>
          <w:marTop w:val="0"/>
          <w:marBottom w:val="0"/>
          <w:divBdr>
            <w:top w:val="none" w:sz="0" w:space="0" w:color="auto"/>
            <w:left w:val="none" w:sz="0" w:space="0" w:color="auto"/>
            <w:bottom w:val="none" w:sz="0" w:space="0" w:color="auto"/>
            <w:right w:val="none" w:sz="0" w:space="0" w:color="auto"/>
          </w:divBdr>
        </w:div>
        <w:div w:id="275715154">
          <w:marLeft w:val="480"/>
          <w:marRight w:val="0"/>
          <w:marTop w:val="0"/>
          <w:marBottom w:val="0"/>
          <w:divBdr>
            <w:top w:val="none" w:sz="0" w:space="0" w:color="auto"/>
            <w:left w:val="none" w:sz="0" w:space="0" w:color="auto"/>
            <w:bottom w:val="none" w:sz="0" w:space="0" w:color="auto"/>
            <w:right w:val="none" w:sz="0" w:space="0" w:color="auto"/>
          </w:divBdr>
        </w:div>
        <w:div w:id="566114036">
          <w:marLeft w:val="480"/>
          <w:marRight w:val="0"/>
          <w:marTop w:val="0"/>
          <w:marBottom w:val="0"/>
          <w:divBdr>
            <w:top w:val="none" w:sz="0" w:space="0" w:color="auto"/>
            <w:left w:val="none" w:sz="0" w:space="0" w:color="auto"/>
            <w:bottom w:val="none" w:sz="0" w:space="0" w:color="auto"/>
            <w:right w:val="none" w:sz="0" w:space="0" w:color="auto"/>
          </w:divBdr>
        </w:div>
        <w:div w:id="1263417340">
          <w:marLeft w:val="480"/>
          <w:marRight w:val="0"/>
          <w:marTop w:val="0"/>
          <w:marBottom w:val="0"/>
          <w:divBdr>
            <w:top w:val="none" w:sz="0" w:space="0" w:color="auto"/>
            <w:left w:val="none" w:sz="0" w:space="0" w:color="auto"/>
            <w:bottom w:val="none" w:sz="0" w:space="0" w:color="auto"/>
            <w:right w:val="none" w:sz="0" w:space="0" w:color="auto"/>
          </w:divBdr>
        </w:div>
        <w:div w:id="1165515631">
          <w:marLeft w:val="480"/>
          <w:marRight w:val="0"/>
          <w:marTop w:val="0"/>
          <w:marBottom w:val="0"/>
          <w:divBdr>
            <w:top w:val="none" w:sz="0" w:space="0" w:color="auto"/>
            <w:left w:val="none" w:sz="0" w:space="0" w:color="auto"/>
            <w:bottom w:val="none" w:sz="0" w:space="0" w:color="auto"/>
            <w:right w:val="none" w:sz="0" w:space="0" w:color="auto"/>
          </w:divBdr>
        </w:div>
        <w:div w:id="1176262888">
          <w:marLeft w:val="480"/>
          <w:marRight w:val="0"/>
          <w:marTop w:val="0"/>
          <w:marBottom w:val="0"/>
          <w:divBdr>
            <w:top w:val="none" w:sz="0" w:space="0" w:color="auto"/>
            <w:left w:val="none" w:sz="0" w:space="0" w:color="auto"/>
            <w:bottom w:val="none" w:sz="0" w:space="0" w:color="auto"/>
            <w:right w:val="none" w:sz="0" w:space="0" w:color="auto"/>
          </w:divBdr>
        </w:div>
        <w:div w:id="1480465222">
          <w:marLeft w:val="480"/>
          <w:marRight w:val="0"/>
          <w:marTop w:val="0"/>
          <w:marBottom w:val="0"/>
          <w:divBdr>
            <w:top w:val="none" w:sz="0" w:space="0" w:color="auto"/>
            <w:left w:val="none" w:sz="0" w:space="0" w:color="auto"/>
            <w:bottom w:val="none" w:sz="0" w:space="0" w:color="auto"/>
            <w:right w:val="none" w:sz="0" w:space="0" w:color="auto"/>
          </w:divBdr>
        </w:div>
        <w:div w:id="1530148333">
          <w:marLeft w:val="480"/>
          <w:marRight w:val="0"/>
          <w:marTop w:val="0"/>
          <w:marBottom w:val="0"/>
          <w:divBdr>
            <w:top w:val="none" w:sz="0" w:space="0" w:color="auto"/>
            <w:left w:val="none" w:sz="0" w:space="0" w:color="auto"/>
            <w:bottom w:val="none" w:sz="0" w:space="0" w:color="auto"/>
            <w:right w:val="none" w:sz="0" w:space="0" w:color="auto"/>
          </w:divBdr>
        </w:div>
        <w:div w:id="1769109613">
          <w:marLeft w:val="480"/>
          <w:marRight w:val="0"/>
          <w:marTop w:val="0"/>
          <w:marBottom w:val="0"/>
          <w:divBdr>
            <w:top w:val="none" w:sz="0" w:space="0" w:color="auto"/>
            <w:left w:val="none" w:sz="0" w:space="0" w:color="auto"/>
            <w:bottom w:val="none" w:sz="0" w:space="0" w:color="auto"/>
            <w:right w:val="none" w:sz="0" w:space="0" w:color="auto"/>
          </w:divBdr>
        </w:div>
      </w:divsChild>
    </w:div>
    <w:div w:id="576980458">
      <w:marLeft w:val="480"/>
      <w:marRight w:val="0"/>
      <w:marTop w:val="0"/>
      <w:marBottom w:val="0"/>
      <w:divBdr>
        <w:top w:val="none" w:sz="0" w:space="0" w:color="auto"/>
        <w:left w:val="none" w:sz="0" w:space="0" w:color="auto"/>
        <w:bottom w:val="none" w:sz="0" w:space="0" w:color="auto"/>
        <w:right w:val="none" w:sz="0" w:space="0" w:color="auto"/>
      </w:divBdr>
    </w:div>
    <w:div w:id="577057842">
      <w:marLeft w:val="480"/>
      <w:marRight w:val="0"/>
      <w:marTop w:val="0"/>
      <w:marBottom w:val="0"/>
      <w:divBdr>
        <w:top w:val="none" w:sz="0" w:space="0" w:color="auto"/>
        <w:left w:val="none" w:sz="0" w:space="0" w:color="auto"/>
        <w:bottom w:val="none" w:sz="0" w:space="0" w:color="auto"/>
        <w:right w:val="none" w:sz="0" w:space="0" w:color="auto"/>
      </w:divBdr>
    </w:div>
    <w:div w:id="577131806">
      <w:marLeft w:val="480"/>
      <w:marRight w:val="0"/>
      <w:marTop w:val="0"/>
      <w:marBottom w:val="0"/>
      <w:divBdr>
        <w:top w:val="none" w:sz="0" w:space="0" w:color="auto"/>
        <w:left w:val="none" w:sz="0" w:space="0" w:color="auto"/>
        <w:bottom w:val="none" w:sz="0" w:space="0" w:color="auto"/>
        <w:right w:val="none" w:sz="0" w:space="0" w:color="auto"/>
      </w:divBdr>
    </w:div>
    <w:div w:id="577137507">
      <w:marLeft w:val="480"/>
      <w:marRight w:val="0"/>
      <w:marTop w:val="0"/>
      <w:marBottom w:val="0"/>
      <w:divBdr>
        <w:top w:val="none" w:sz="0" w:space="0" w:color="auto"/>
        <w:left w:val="none" w:sz="0" w:space="0" w:color="auto"/>
        <w:bottom w:val="none" w:sz="0" w:space="0" w:color="auto"/>
        <w:right w:val="none" w:sz="0" w:space="0" w:color="auto"/>
      </w:divBdr>
    </w:div>
    <w:div w:id="577254095">
      <w:marLeft w:val="480"/>
      <w:marRight w:val="0"/>
      <w:marTop w:val="0"/>
      <w:marBottom w:val="0"/>
      <w:divBdr>
        <w:top w:val="none" w:sz="0" w:space="0" w:color="auto"/>
        <w:left w:val="none" w:sz="0" w:space="0" w:color="auto"/>
        <w:bottom w:val="none" w:sz="0" w:space="0" w:color="auto"/>
        <w:right w:val="none" w:sz="0" w:space="0" w:color="auto"/>
      </w:divBdr>
    </w:div>
    <w:div w:id="577399376">
      <w:marLeft w:val="480"/>
      <w:marRight w:val="0"/>
      <w:marTop w:val="0"/>
      <w:marBottom w:val="0"/>
      <w:divBdr>
        <w:top w:val="none" w:sz="0" w:space="0" w:color="auto"/>
        <w:left w:val="none" w:sz="0" w:space="0" w:color="auto"/>
        <w:bottom w:val="none" w:sz="0" w:space="0" w:color="auto"/>
        <w:right w:val="none" w:sz="0" w:space="0" w:color="auto"/>
      </w:divBdr>
    </w:div>
    <w:div w:id="577448693">
      <w:marLeft w:val="480"/>
      <w:marRight w:val="0"/>
      <w:marTop w:val="0"/>
      <w:marBottom w:val="0"/>
      <w:divBdr>
        <w:top w:val="none" w:sz="0" w:space="0" w:color="auto"/>
        <w:left w:val="none" w:sz="0" w:space="0" w:color="auto"/>
        <w:bottom w:val="none" w:sz="0" w:space="0" w:color="auto"/>
        <w:right w:val="none" w:sz="0" w:space="0" w:color="auto"/>
      </w:divBdr>
    </w:div>
    <w:div w:id="577592752">
      <w:marLeft w:val="480"/>
      <w:marRight w:val="0"/>
      <w:marTop w:val="0"/>
      <w:marBottom w:val="0"/>
      <w:divBdr>
        <w:top w:val="none" w:sz="0" w:space="0" w:color="auto"/>
        <w:left w:val="none" w:sz="0" w:space="0" w:color="auto"/>
        <w:bottom w:val="none" w:sz="0" w:space="0" w:color="auto"/>
        <w:right w:val="none" w:sz="0" w:space="0" w:color="auto"/>
      </w:divBdr>
    </w:div>
    <w:div w:id="577861119">
      <w:marLeft w:val="480"/>
      <w:marRight w:val="0"/>
      <w:marTop w:val="0"/>
      <w:marBottom w:val="0"/>
      <w:divBdr>
        <w:top w:val="none" w:sz="0" w:space="0" w:color="auto"/>
        <w:left w:val="none" w:sz="0" w:space="0" w:color="auto"/>
        <w:bottom w:val="none" w:sz="0" w:space="0" w:color="auto"/>
        <w:right w:val="none" w:sz="0" w:space="0" w:color="auto"/>
      </w:divBdr>
    </w:div>
    <w:div w:id="578053933">
      <w:marLeft w:val="480"/>
      <w:marRight w:val="0"/>
      <w:marTop w:val="0"/>
      <w:marBottom w:val="0"/>
      <w:divBdr>
        <w:top w:val="none" w:sz="0" w:space="0" w:color="auto"/>
        <w:left w:val="none" w:sz="0" w:space="0" w:color="auto"/>
        <w:bottom w:val="none" w:sz="0" w:space="0" w:color="auto"/>
        <w:right w:val="none" w:sz="0" w:space="0" w:color="auto"/>
      </w:divBdr>
    </w:div>
    <w:div w:id="578097845">
      <w:marLeft w:val="480"/>
      <w:marRight w:val="0"/>
      <w:marTop w:val="0"/>
      <w:marBottom w:val="0"/>
      <w:divBdr>
        <w:top w:val="none" w:sz="0" w:space="0" w:color="auto"/>
        <w:left w:val="none" w:sz="0" w:space="0" w:color="auto"/>
        <w:bottom w:val="none" w:sz="0" w:space="0" w:color="auto"/>
        <w:right w:val="none" w:sz="0" w:space="0" w:color="auto"/>
      </w:divBdr>
    </w:div>
    <w:div w:id="578101118">
      <w:marLeft w:val="480"/>
      <w:marRight w:val="0"/>
      <w:marTop w:val="0"/>
      <w:marBottom w:val="0"/>
      <w:divBdr>
        <w:top w:val="none" w:sz="0" w:space="0" w:color="auto"/>
        <w:left w:val="none" w:sz="0" w:space="0" w:color="auto"/>
        <w:bottom w:val="none" w:sz="0" w:space="0" w:color="auto"/>
        <w:right w:val="none" w:sz="0" w:space="0" w:color="auto"/>
      </w:divBdr>
    </w:div>
    <w:div w:id="578177425">
      <w:marLeft w:val="480"/>
      <w:marRight w:val="0"/>
      <w:marTop w:val="0"/>
      <w:marBottom w:val="0"/>
      <w:divBdr>
        <w:top w:val="none" w:sz="0" w:space="0" w:color="auto"/>
        <w:left w:val="none" w:sz="0" w:space="0" w:color="auto"/>
        <w:bottom w:val="none" w:sz="0" w:space="0" w:color="auto"/>
        <w:right w:val="none" w:sz="0" w:space="0" w:color="auto"/>
      </w:divBdr>
    </w:div>
    <w:div w:id="578245992">
      <w:marLeft w:val="480"/>
      <w:marRight w:val="0"/>
      <w:marTop w:val="0"/>
      <w:marBottom w:val="0"/>
      <w:divBdr>
        <w:top w:val="none" w:sz="0" w:space="0" w:color="auto"/>
        <w:left w:val="none" w:sz="0" w:space="0" w:color="auto"/>
        <w:bottom w:val="none" w:sz="0" w:space="0" w:color="auto"/>
        <w:right w:val="none" w:sz="0" w:space="0" w:color="auto"/>
      </w:divBdr>
    </w:div>
    <w:div w:id="578250076">
      <w:marLeft w:val="480"/>
      <w:marRight w:val="0"/>
      <w:marTop w:val="0"/>
      <w:marBottom w:val="0"/>
      <w:divBdr>
        <w:top w:val="none" w:sz="0" w:space="0" w:color="auto"/>
        <w:left w:val="none" w:sz="0" w:space="0" w:color="auto"/>
        <w:bottom w:val="none" w:sz="0" w:space="0" w:color="auto"/>
        <w:right w:val="none" w:sz="0" w:space="0" w:color="auto"/>
      </w:divBdr>
    </w:div>
    <w:div w:id="578252432">
      <w:marLeft w:val="480"/>
      <w:marRight w:val="0"/>
      <w:marTop w:val="0"/>
      <w:marBottom w:val="0"/>
      <w:divBdr>
        <w:top w:val="none" w:sz="0" w:space="0" w:color="auto"/>
        <w:left w:val="none" w:sz="0" w:space="0" w:color="auto"/>
        <w:bottom w:val="none" w:sz="0" w:space="0" w:color="auto"/>
        <w:right w:val="none" w:sz="0" w:space="0" w:color="auto"/>
      </w:divBdr>
    </w:div>
    <w:div w:id="578290351">
      <w:marLeft w:val="480"/>
      <w:marRight w:val="0"/>
      <w:marTop w:val="0"/>
      <w:marBottom w:val="0"/>
      <w:divBdr>
        <w:top w:val="none" w:sz="0" w:space="0" w:color="auto"/>
        <w:left w:val="none" w:sz="0" w:space="0" w:color="auto"/>
        <w:bottom w:val="none" w:sz="0" w:space="0" w:color="auto"/>
        <w:right w:val="none" w:sz="0" w:space="0" w:color="auto"/>
      </w:divBdr>
    </w:div>
    <w:div w:id="578290481">
      <w:marLeft w:val="480"/>
      <w:marRight w:val="0"/>
      <w:marTop w:val="0"/>
      <w:marBottom w:val="0"/>
      <w:divBdr>
        <w:top w:val="none" w:sz="0" w:space="0" w:color="auto"/>
        <w:left w:val="none" w:sz="0" w:space="0" w:color="auto"/>
        <w:bottom w:val="none" w:sz="0" w:space="0" w:color="auto"/>
        <w:right w:val="none" w:sz="0" w:space="0" w:color="auto"/>
      </w:divBdr>
    </w:div>
    <w:div w:id="578442067">
      <w:marLeft w:val="480"/>
      <w:marRight w:val="0"/>
      <w:marTop w:val="0"/>
      <w:marBottom w:val="0"/>
      <w:divBdr>
        <w:top w:val="none" w:sz="0" w:space="0" w:color="auto"/>
        <w:left w:val="none" w:sz="0" w:space="0" w:color="auto"/>
        <w:bottom w:val="none" w:sz="0" w:space="0" w:color="auto"/>
        <w:right w:val="none" w:sz="0" w:space="0" w:color="auto"/>
      </w:divBdr>
    </w:div>
    <w:div w:id="578642087">
      <w:marLeft w:val="480"/>
      <w:marRight w:val="0"/>
      <w:marTop w:val="0"/>
      <w:marBottom w:val="0"/>
      <w:divBdr>
        <w:top w:val="none" w:sz="0" w:space="0" w:color="auto"/>
        <w:left w:val="none" w:sz="0" w:space="0" w:color="auto"/>
        <w:bottom w:val="none" w:sz="0" w:space="0" w:color="auto"/>
        <w:right w:val="none" w:sz="0" w:space="0" w:color="auto"/>
      </w:divBdr>
    </w:div>
    <w:div w:id="578827542">
      <w:marLeft w:val="480"/>
      <w:marRight w:val="0"/>
      <w:marTop w:val="0"/>
      <w:marBottom w:val="0"/>
      <w:divBdr>
        <w:top w:val="none" w:sz="0" w:space="0" w:color="auto"/>
        <w:left w:val="none" w:sz="0" w:space="0" w:color="auto"/>
        <w:bottom w:val="none" w:sz="0" w:space="0" w:color="auto"/>
        <w:right w:val="none" w:sz="0" w:space="0" w:color="auto"/>
      </w:divBdr>
    </w:div>
    <w:div w:id="578832069">
      <w:marLeft w:val="480"/>
      <w:marRight w:val="0"/>
      <w:marTop w:val="0"/>
      <w:marBottom w:val="0"/>
      <w:divBdr>
        <w:top w:val="none" w:sz="0" w:space="0" w:color="auto"/>
        <w:left w:val="none" w:sz="0" w:space="0" w:color="auto"/>
        <w:bottom w:val="none" w:sz="0" w:space="0" w:color="auto"/>
        <w:right w:val="none" w:sz="0" w:space="0" w:color="auto"/>
      </w:divBdr>
    </w:div>
    <w:div w:id="578833079">
      <w:marLeft w:val="480"/>
      <w:marRight w:val="0"/>
      <w:marTop w:val="0"/>
      <w:marBottom w:val="0"/>
      <w:divBdr>
        <w:top w:val="none" w:sz="0" w:space="0" w:color="auto"/>
        <w:left w:val="none" w:sz="0" w:space="0" w:color="auto"/>
        <w:bottom w:val="none" w:sz="0" w:space="0" w:color="auto"/>
        <w:right w:val="none" w:sz="0" w:space="0" w:color="auto"/>
      </w:divBdr>
    </w:div>
    <w:div w:id="579102915">
      <w:marLeft w:val="480"/>
      <w:marRight w:val="0"/>
      <w:marTop w:val="0"/>
      <w:marBottom w:val="0"/>
      <w:divBdr>
        <w:top w:val="none" w:sz="0" w:space="0" w:color="auto"/>
        <w:left w:val="none" w:sz="0" w:space="0" w:color="auto"/>
        <w:bottom w:val="none" w:sz="0" w:space="0" w:color="auto"/>
        <w:right w:val="none" w:sz="0" w:space="0" w:color="auto"/>
      </w:divBdr>
    </w:div>
    <w:div w:id="579170555">
      <w:marLeft w:val="480"/>
      <w:marRight w:val="0"/>
      <w:marTop w:val="0"/>
      <w:marBottom w:val="0"/>
      <w:divBdr>
        <w:top w:val="none" w:sz="0" w:space="0" w:color="auto"/>
        <w:left w:val="none" w:sz="0" w:space="0" w:color="auto"/>
        <w:bottom w:val="none" w:sz="0" w:space="0" w:color="auto"/>
        <w:right w:val="none" w:sz="0" w:space="0" w:color="auto"/>
      </w:divBdr>
    </w:div>
    <w:div w:id="579370369">
      <w:marLeft w:val="480"/>
      <w:marRight w:val="0"/>
      <w:marTop w:val="0"/>
      <w:marBottom w:val="0"/>
      <w:divBdr>
        <w:top w:val="none" w:sz="0" w:space="0" w:color="auto"/>
        <w:left w:val="none" w:sz="0" w:space="0" w:color="auto"/>
        <w:bottom w:val="none" w:sz="0" w:space="0" w:color="auto"/>
        <w:right w:val="none" w:sz="0" w:space="0" w:color="auto"/>
      </w:divBdr>
    </w:div>
    <w:div w:id="579370425">
      <w:marLeft w:val="480"/>
      <w:marRight w:val="0"/>
      <w:marTop w:val="0"/>
      <w:marBottom w:val="0"/>
      <w:divBdr>
        <w:top w:val="none" w:sz="0" w:space="0" w:color="auto"/>
        <w:left w:val="none" w:sz="0" w:space="0" w:color="auto"/>
        <w:bottom w:val="none" w:sz="0" w:space="0" w:color="auto"/>
        <w:right w:val="none" w:sz="0" w:space="0" w:color="auto"/>
      </w:divBdr>
    </w:div>
    <w:div w:id="579370573">
      <w:marLeft w:val="480"/>
      <w:marRight w:val="0"/>
      <w:marTop w:val="0"/>
      <w:marBottom w:val="0"/>
      <w:divBdr>
        <w:top w:val="none" w:sz="0" w:space="0" w:color="auto"/>
        <w:left w:val="none" w:sz="0" w:space="0" w:color="auto"/>
        <w:bottom w:val="none" w:sz="0" w:space="0" w:color="auto"/>
        <w:right w:val="none" w:sz="0" w:space="0" w:color="auto"/>
      </w:divBdr>
    </w:div>
    <w:div w:id="579412735">
      <w:marLeft w:val="480"/>
      <w:marRight w:val="0"/>
      <w:marTop w:val="0"/>
      <w:marBottom w:val="0"/>
      <w:divBdr>
        <w:top w:val="none" w:sz="0" w:space="0" w:color="auto"/>
        <w:left w:val="none" w:sz="0" w:space="0" w:color="auto"/>
        <w:bottom w:val="none" w:sz="0" w:space="0" w:color="auto"/>
        <w:right w:val="none" w:sz="0" w:space="0" w:color="auto"/>
      </w:divBdr>
    </w:div>
    <w:div w:id="579413157">
      <w:marLeft w:val="480"/>
      <w:marRight w:val="0"/>
      <w:marTop w:val="0"/>
      <w:marBottom w:val="0"/>
      <w:divBdr>
        <w:top w:val="none" w:sz="0" w:space="0" w:color="auto"/>
        <w:left w:val="none" w:sz="0" w:space="0" w:color="auto"/>
        <w:bottom w:val="none" w:sz="0" w:space="0" w:color="auto"/>
        <w:right w:val="none" w:sz="0" w:space="0" w:color="auto"/>
      </w:divBdr>
    </w:div>
    <w:div w:id="579415206">
      <w:marLeft w:val="480"/>
      <w:marRight w:val="0"/>
      <w:marTop w:val="0"/>
      <w:marBottom w:val="0"/>
      <w:divBdr>
        <w:top w:val="none" w:sz="0" w:space="0" w:color="auto"/>
        <w:left w:val="none" w:sz="0" w:space="0" w:color="auto"/>
        <w:bottom w:val="none" w:sz="0" w:space="0" w:color="auto"/>
        <w:right w:val="none" w:sz="0" w:space="0" w:color="auto"/>
      </w:divBdr>
    </w:div>
    <w:div w:id="579485068">
      <w:marLeft w:val="480"/>
      <w:marRight w:val="0"/>
      <w:marTop w:val="0"/>
      <w:marBottom w:val="0"/>
      <w:divBdr>
        <w:top w:val="none" w:sz="0" w:space="0" w:color="auto"/>
        <w:left w:val="none" w:sz="0" w:space="0" w:color="auto"/>
        <w:bottom w:val="none" w:sz="0" w:space="0" w:color="auto"/>
        <w:right w:val="none" w:sz="0" w:space="0" w:color="auto"/>
      </w:divBdr>
    </w:div>
    <w:div w:id="579556683">
      <w:marLeft w:val="480"/>
      <w:marRight w:val="0"/>
      <w:marTop w:val="0"/>
      <w:marBottom w:val="0"/>
      <w:divBdr>
        <w:top w:val="none" w:sz="0" w:space="0" w:color="auto"/>
        <w:left w:val="none" w:sz="0" w:space="0" w:color="auto"/>
        <w:bottom w:val="none" w:sz="0" w:space="0" w:color="auto"/>
        <w:right w:val="none" w:sz="0" w:space="0" w:color="auto"/>
      </w:divBdr>
    </w:div>
    <w:div w:id="579560037">
      <w:marLeft w:val="480"/>
      <w:marRight w:val="0"/>
      <w:marTop w:val="0"/>
      <w:marBottom w:val="0"/>
      <w:divBdr>
        <w:top w:val="none" w:sz="0" w:space="0" w:color="auto"/>
        <w:left w:val="none" w:sz="0" w:space="0" w:color="auto"/>
        <w:bottom w:val="none" w:sz="0" w:space="0" w:color="auto"/>
        <w:right w:val="none" w:sz="0" w:space="0" w:color="auto"/>
      </w:divBdr>
    </w:div>
    <w:div w:id="579681725">
      <w:marLeft w:val="480"/>
      <w:marRight w:val="0"/>
      <w:marTop w:val="0"/>
      <w:marBottom w:val="0"/>
      <w:divBdr>
        <w:top w:val="none" w:sz="0" w:space="0" w:color="auto"/>
        <w:left w:val="none" w:sz="0" w:space="0" w:color="auto"/>
        <w:bottom w:val="none" w:sz="0" w:space="0" w:color="auto"/>
        <w:right w:val="none" w:sz="0" w:space="0" w:color="auto"/>
      </w:divBdr>
    </w:div>
    <w:div w:id="579751230">
      <w:marLeft w:val="480"/>
      <w:marRight w:val="0"/>
      <w:marTop w:val="0"/>
      <w:marBottom w:val="0"/>
      <w:divBdr>
        <w:top w:val="none" w:sz="0" w:space="0" w:color="auto"/>
        <w:left w:val="none" w:sz="0" w:space="0" w:color="auto"/>
        <w:bottom w:val="none" w:sz="0" w:space="0" w:color="auto"/>
        <w:right w:val="none" w:sz="0" w:space="0" w:color="auto"/>
      </w:divBdr>
    </w:div>
    <w:div w:id="579949377">
      <w:marLeft w:val="480"/>
      <w:marRight w:val="0"/>
      <w:marTop w:val="0"/>
      <w:marBottom w:val="0"/>
      <w:divBdr>
        <w:top w:val="none" w:sz="0" w:space="0" w:color="auto"/>
        <w:left w:val="none" w:sz="0" w:space="0" w:color="auto"/>
        <w:bottom w:val="none" w:sz="0" w:space="0" w:color="auto"/>
        <w:right w:val="none" w:sz="0" w:space="0" w:color="auto"/>
      </w:divBdr>
    </w:div>
    <w:div w:id="579949655">
      <w:marLeft w:val="480"/>
      <w:marRight w:val="0"/>
      <w:marTop w:val="0"/>
      <w:marBottom w:val="0"/>
      <w:divBdr>
        <w:top w:val="none" w:sz="0" w:space="0" w:color="auto"/>
        <w:left w:val="none" w:sz="0" w:space="0" w:color="auto"/>
        <w:bottom w:val="none" w:sz="0" w:space="0" w:color="auto"/>
        <w:right w:val="none" w:sz="0" w:space="0" w:color="auto"/>
      </w:divBdr>
    </w:div>
    <w:div w:id="580019050">
      <w:marLeft w:val="480"/>
      <w:marRight w:val="0"/>
      <w:marTop w:val="0"/>
      <w:marBottom w:val="0"/>
      <w:divBdr>
        <w:top w:val="none" w:sz="0" w:space="0" w:color="auto"/>
        <w:left w:val="none" w:sz="0" w:space="0" w:color="auto"/>
        <w:bottom w:val="none" w:sz="0" w:space="0" w:color="auto"/>
        <w:right w:val="none" w:sz="0" w:space="0" w:color="auto"/>
      </w:divBdr>
    </w:div>
    <w:div w:id="580070603">
      <w:marLeft w:val="480"/>
      <w:marRight w:val="0"/>
      <w:marTop w:val="0"/>
      <w:marBottom w:val="0"/>
      <w:divBdr>
        <w:top w:val="none" w:sz="0" w:space="0" w:color="auto"/>
        <w:left w:val="none" w:sz="0" w:space="0" w:color="auto"/>
        <w:bottom w:val="none" w:sz="0" w:space="0" w:color="auto"/>
        <w:right w:val="none" w:sz="0" w:space="0" w:color="auto"/>
      </w:divBdr>
    </w:div>
    <w:div w:id="580141804">
      <w:marLeft w:val="480"/>
      <w:marRight w:val="0"/>
      <w:marTop w:val="0"/>
      <w:marBottom w:val="0"/>
      <w:divBdr>
        <w:top w:val="none" w:sz="0" w:space="0" w:color="auto"/>
        <w:left w:val="none" w:sz="0" w:space="0" w:color="auto"/>
        <w:bottom w:val="none" w:sz="0" w:space="0" w:color="auto"/>
        <w:right w:val="none" w:sz="0" w:space="0" w:color="auto"/>
      </w:divBdr>
    </w:div>
    <w:div w:id="580262648">
      <w:bodyDiv w:val="1"/>
      <w:marLeft w:val="0"/>
      <w:marRight w:val="0"/>
      <w:marTop w:val="0"/>
      <w:marBottom w:val="0"/>
      <w:divBdr>
        <w:top w:val="none" w:sz="0" w:space="0" w:color="auto"/>
        <w:left w:val="none" w:sz="0" w:space="0" w:color="auto"/>
        <w:bottom w:val="none" w:sz="0" w:space="0" w:color="auto"/>
        <w:right w:val="none" w:sz="0" w:space="0" w:color="auto"/>
      </w:divBdr>
    </w:div>
    <w:div w:id="580334248">
      <w:marLeft w:val="480"/>
      <w:marRight w:val="0"/>
      <w:marTop w:val="0"/>
      <w:marBottom w:val="0"/>
      <w:divBdr>
        <w:top w:val="none" w:sz="0" w:space="0" w:color="auto"/>
        <w:left w:val="none" w:sz="0" w:space="0" w:color="auto"/>
        <w:bottom w:val="none" w:sz="0" w:space="0" w:color="auto"/>
        <w:right w:val="none" w:sz="0" w:space="0" w:color="auto"/>
      </w:divBdr>
    </w:div>
    <w:div w:id="580524614">
      <w:bodyDiv w:val="1"/>
      <w:marLeft w:val="0"/>
      <w:marRight w:val="0"/>
      <w:marTop w:val="0"/>
      <w:marBottom w:val="0"/>
      <w:divBdr>
        <w:top w:val="none" w:sz="0" w:space="0" w:color="auto"/>
        <w:left w:val="none" w:sz="0" w:space="0" w:color="auto"/>
        <w:bottom w:val="none" w:sz="0" w:space="0" w:color="auto"/>
        <w:right w:val="none" w:sz="0" w:space="0" w:color="auto"/>
      </w:divBdr>
    </w:div>
    <w:div w:id="580529571">
      <w:marLeft w:val="480"/>
      <w:marRight w:val="0"/>
      <w:marTop w:val="0"/>
      <w:marBottom w:val="0"/>
      <w:divBdr>
        <w:top w:val="none" w:sz="0" w:space="0" w:color="auto"/>
        <w:left w:val="none" w:sz="0" w:space="0" w:color="auto"/>
        <w:bottom w:val="none" w:sz="0" w:space="0" w:color="auto"/>
        <w:right w:val="none" w:sz="0" w:space="0" w:color="auto"/>
      </w:divBdr>
    </w:div>
    <w:div w:id="580532009">
      <w:marLeft w:val="480"/>
      <w:marRight w:val="0"/>
      <w:marTop w:val="0"/>
      <w:marBottom w:val="0"/>
      <w:divBdr>
        <w:top w:val="none" w:sz="0" w:space="0" w:color="auto"/>
        <w:left w:val="none" w:sz="0" w:space="0" w:color="auto"/>
        <w:bottom w:val="none" w:sz="0" w:space="0" w:color="auto"/>
        <w:right w:val="none" w:sz="0" w:space="0" w:color="auto"/>
      </w:divBdr>
    </w:div>
    <w:div w:id="580603534">
      <w:marLeft w:val="480"/>
      <w:marRight w:val="0"/>
      <w:marTop w:val="0"/>
      <w:marBottom w:val="0"/>
      <w:divBdr>
        <w:top w:val="none" w:sz="0" w:space="0" w:color="auto"/>
        <w:left w:val="none" w:sz="0" w:space="0" w:color="auto"/>
        <w:bottom w:val="none" w:sz="0" w:space="0" w:color="auto"/>
        <w:right w:val="none" w:sz="0" w:space="0" w:color="auto"/>
      </w:divBdr>
    </w:div>
    <w:div w:id="580679122">
      <w:marLeft w:val="480"/>
      <w:marRight w:val="0"/>
      <w:marTop w:val="0"/>
      <w:marBottom w:val="0"/>
      <w:divBdr>
        <w:top w:val="none" w:sz="0" w:space="0" w:color="auto"/>
        <w:left w:val="none" w:sz="0" w:space="0" w:color="auto"/>
        <w:bottom w:val="none" w:sz="0" w:space="0" w:color="auto"/>
        <w:right w:val="none" w:sz="0" w:space="0" w:color="auto"/>
      </w:divBdr>
    </w:div>
    <w:div w:id="580680993">
      <w:marLeft w:val="480"/>
      <w:marRight w:val="0"/>
      <w:marTop w:val="0"/>
      <w:marBottom w:val="0"/>
      <w:divBdr>
        <w:top w:val="none" w:sz="0" w:space="0" w:color="auto"/>
        <w:left w:val="none" w:sz="0" w:space="0" w:color="auto"/>
        <w:bottom w:val="none" w:sz="0" w:space="0" w:color="auto"/>
        <w:right w:val="none" w:sz="0" w:space="0" w:color="auto"/>
      </w:divBdr>
    </w:div>
    <w:div w:id="580796302">
      <w:marLeft w:val="480"/>
      <w:marRight w:val="0"/>
      <w:marTop w:val="0"/>
      <w:marBottom w:val="0"/>
      <w:divBdr>
        <w:top w:val="none" w:sz="0" w:space="0" w:color="auto"/>
        <w:left w:val="none" w:sz="0" w:space="0" w:color="auto"/>
        <w:bottom w:val="none" w:sz="0" w:space="0" w:color="auto"/>
        <w:right w:val="none" w:sz="0" w:space="0" w:color="auto"/>
      </w:divBdr>
    </w:div>
    <w:div w:id="580911277">
      <w:marLeft w:val="480"/>
      <w:marRight w:val="0"/>
      <w:marTop w:val="0"/>
      <w:marBottom w:val="0"/>
      <w:divBdr>
        <w:top w:val="none" w:sz="0" w:space="0" w:color="auto"/>
        <w:left w:val="none" w:sz="0" w:space="0" w:color="auto"/>
        <w:bottom w:val="none" w:sz="0" w:space="0" w:color="auto"/>
        <w:right w:val="none" w:sz="0" w:space="0" w:color="auto"/>
      </w:divBdr>
    </w:div>
    <w:div w:id="580912766">
      <w:bodyDiv w:val="1"/>
      <w:marLeft w:val="0"/>
      <w:marRight w:val="0"/>
      <w:marTop w:val="0"/>
      <w:marBottom w:val="0"/>
      <w:divBdr>
        <w:top w:val="none" w:sz="0" w:space="0" w:color="auto"/>
        <w:left w:val="none" w:sz="0" w:space="0" w:color="auto"/>
        <w:bottom w:val="none" w:sz="0" w:space="0" w:color="auto"/>
        <w:right w:val="none" w:sz="0" w:space="0" w:color="auto"/>
      </w:divBdr>
      <w:divsChild>
        <w:div w:id="2083595718">
          <w:marLeft w:val="480"/>
          <w:marRight w:val="0"/>
          <w:marTop w:val="0"/>
          <w:marBottom w:val="0"/>
          <w:divBdr>
            <w:top w:val="none" w:sz="0" w:space="0" w:color="auto"/>
            <w:left w:val="none" w:sz="0" w:space="0" w:color="auto"/>
            <w:bottom w:val="none" w:sz="0" w:space="0" w:color="auto"/>
            <w:right w:val="none" w:sz="0" w:space="0" w:color="auto"/>
          </w:divBdr>
        </w:div>
        <w:div w:id="873735060">
          <w:marLeft w:val="480"/>
          <w:marRight w:val="0"/>
          <w:marTop w:val="0"/>
          <w:marBottom w:val="0"/>
          <w:divBdr>
            <w:top w:val="none" w:sz="0" w:space="0" w:color="auto"/>
            <w:left w:val="none" w:sz="0" w:space="0" w:color="auto"/>
            <w:bottom w:val="none" w:sz="0" w:space="0" w:color="auto"/>
            <w:right w:val="none" w:sz="0" w:space="0" w:color="auto"/>
          </w:divBdr>
        </w:div>
        <w:div w:id="1955012493">
          <w:marLeft w:val="480"/>
          <w:marRight w:val="0"/>
          <w:marTop w:val="0"/>
          <w:marBottom w:val="0"/>
          <w:divBdr>
            <w:top w:val="none" w:sz="0" w:space="0" w:color="auto"/>
            <w:left w:val="none" w:sz="0" w:space="0" w:color="auto"/>
            <w:bottom w:val="none" w:sz="0" w:space="0" w:color="auto"/>
            <w:right w:val="none" w:sz="0" w:space="0" w:color="auto"/>
          </w:divBdr>
        </w:div>
        <w:div w:id="1687439301">
          <w:marLeft w:val="480"/>
          <w:marRight w:val="0"/>
          <w:marTop w:val="0"/>
          <w:marBottom w:val="0"/>
          <w:divBdr>
            <w:top w:val="none" w:sz="0" w:space="0" w:color="auto"/>
            <w:left w:val="none" w:sz="0" w:space="0" w:color="auto"/>
            <w:bottom w:val="none" w:sz="0" w:space="0" w:color="auto"/>
            <w:right w:val="none" w:sz="0" w:space="0" w:color="auto"/>
          </w:divBdr>
        </w:div>
        <w:div w:id="1890678366">
          <w:marLeft w:val="480"/>
          <w:marRight w:val="0"/>
          <w:marTop w:val="0"/>
          <w:marBottom w:val="0"/>
          <w:divBdr>
            <w:top w:val="none" w:sz="0" w:space="0" w:color="auto"/>
            <w:left w:val="none" w:sz="0" w:space="0" w:color="auto"/>
            <w:bottom w:val="none" w:sz="0" w:space="0" w:color="auto"/>
            <w:right w:val="none" w:sz="0" w:space="0" w:color="auto"/>
          </w:divBdr>
        </w:div>
        <w:div w:id="660155026">
          <w:marLeft w:val="480"/>
          <w:marRight w:val="0"/>
          <w:marTop w:val="0"/>
          <w:marBottom w:val="0"/>
          <w:divBdr>
            <w:top w:val="none" w:sz="0" w:space="0" w:color="auto"/>
            <w:left w:val="none" w:sz="0" w:space="0" w:color="auto"/>
            <w:bottom w:val="none" w:sz="0" w:space="0" w:color="auto"/>
            <w:right w:val="none" w:sz="0" w:space="0" w:color="auto"/>
          </w:divBdr>
        </w:div>
        <w:div w:id="637419048">
          <w:marLeft w:val="480"/>
          <w:marRight w:val="0"/>
          <w:marTop w:val="0"/>
          <w:marBottom w:val="0"/>
          <w:divBdr>
            <w:top w:val="none" w:sz="0" w:space="0" w:color="auto"/>
            <w:left w:val="none" w:sz="0" w:space="0" w:color="auto"/>
            <w:bottom w:val="none" w:sz="0" w:space="0" w:color="auto"/>
            <w:right w:val="none" w:sz="0" w:space="0" w:color="auto"/>
          </w:divBdr>
        </w:div>
        <w:div w:id="774906749">
          <w:marLeft w:val="480"/>
          <w:marRight w:val="0"/>
          <w:marTop w:val="0"/>
          <w:marBottom w:val="0"/>
          <w:divBdr>
            <w:top w:val="none" w:sz="0" w:space="0" w:color="auto"/>
            <w:left w:val="none" w:sz="0" w:space="0" w:color="auto"/>
            <w:bottom w:val="none" w:sz="0" w:space="0" w:color="auto"/>
            <w:right w:val="none" w:sz="0" w:space="0" w:color="auto"/>
          </w:divBdr>
        </w:div>
        <w:div w:id="230122185">
          <w:marLeft w:val="480"/>
          <w:marRight w:val="0"/>
          <w:marTop w:val="0"/>
          <w:marBottom w:val="0"/>
          <w:divBdr>
            <w:top w:val="none" w:sz="0" w:space="0" w:color="auto"/>
            <w:left w:val="none" w:sz="0" w:space="0" w:color="auto"/>
            <w:bottom w:val="none" w:sz="0" w:space="0" w:color="auto"/>
            <w:right w:val="none" w:sz="0" w:space="0" w:color="auto"/>
          </w:divBdr>
        </w:div>
        <w:div w:id="1414938518">
          <w:marLeft w:val="480"/>
          <w:marRight w:val="0"/>
          <w:marTop w:val="0"/>
          <w:marBottom w:val="0"/>
          <w:divBdr>
            <w:top w:val="none" w:sz="0" w:space="0" w:color="auto"/>
            <w:left w:val="none" w:sz="0" w:space="0" w:color="auto"/>
            <w:bottom w:val="none" w:sz="0" w:space="0" w:color="auto"/>
            <w:right w:val="none" w:sz="0" w:space="0" w:color="auto"/>
          </w:divBdr>
        </w:div>
        <w:div w:id="108205048">
          <w:marLeft w:val="480"/>
          <w:marRight w:val="0"/>
          <w:marTop w:val="0"/>
          <w:marBottom w:val="0"/>
          <w:divBdr>
            <w:top w:val="none" w:sz="0" w:space="0" w:color="auto"/>
            <w:left w:val="none" w:sz="0" w:space="0" w:color="auto"/>
            <w:bottom w:val="none" w:sz="0" w:space="0" w:color="auto"/>
            <w:right w:val="none" w:sz="0" w:space="0" w:color="auto"/>
          </w:divBdr>
        </w:div>
        <w:div w:id="749228732">
          <w:marLeft w:val="480"/>
          <w:marRight w:val="0"/>
          <w:marTop w:val="0"/>
          <w:marBottom w:val="0"/>
          <w:divBdr>
            <w:top w:val="none" w:sz="0" w:space="0" w:color="auto"/>
            <w:left w:val="none" w:sz="0" w:space="0" w:color="auto"/>
            <w:bottom w:val="none" w:sz="0" w:space="0" w:color="auto"/>
            <w:right w:val="none" w:sz="0" w:space="0" w:color="auto"/>
          </w:divBdr>
        </w:div>
        <w:div w:id="434712221">
          <w:marLeft w:val="480"/>
          <w:marRight w:val="0"/>
          <w:marTop w:val="0"/>
          <w:marBottom w:val="0"/>
          <w:divBdr>
            <w:top w:val="none" w:sz="0" w:space="0" w:color="auto"/>
            <w:left w:val="none" w:sz="0" w:space="0" w:color="auto"/>
            <w:bottom w:val="none" w:sz="0" w:space="0" w:color="auto"/>
            <w:right w:val="none" w:sz="0" w:space="0" w:color="auto"/>
          </w:divBdr>
        </w:div>
        <w:div w:id="1130320589">
          <w:marLeft w:val="480"/>
          <w:marRight w:val="0"/>
          <w:marTop w:val="0"/>
          <w:marBottom w:val="0"/>
          <w:divBdr>
            <w:top w:val="none" w:sz="0" w:space="0" w:color="auto"/>
            <w:left w:val="none" w:sz="0" w:space="0" w:color="auto"/>
            <w:bottom w:val="none" w:sz="0" w:space="0" w:color="auto"/>
            <w:right w:val="none" w:sz="0" w:space="0" w:color="auto"/>
          </w:divBdr>
        </w:div>
        <w:div w:id="373432020">
          <w:marLeft w:val="480"/>
          <w:marRight w:val="0"/>
          <w:marTop w:val="0"/>
          <w:marBottom w:val="0"/>
          <w:divBdr>
            <w:top w:val="none" w:sz="0" w:space="0" w:color="auto"/>
            <w:left w:val="none" w:sz="0" w:space="0" w:color="auto"/>
            <w:bottom w:val="none" w:sz="0" w:space="0" w:color="auto"/>
            <w:right w:val="none" w:sz="0" w:space="0" w:color="auto"/>
          </w:divBdr>
        </w:div>
        <w:div w:id="1219514702">
          <w:marLeft w:val="480"/>
          <w:marRight w:val="0"/>
          <w:marTop w:val="0"/>
          <w:marBottom w:val="0"/>
          <w:divBdr>
            <w:top w:val="none" w:sz="0" w:space="0" w:color="auto"/>
            <w:left w:val="none" w:sz="0" w:space="0" w:color="auto"/>
            <w:bottom w:val="none" w:sz="0" w:space="0" w:color="auto"/>
            <w:right w:val="none" w:sz="0" w:space="0" w:color="auto"/>
          </w:divBdr>
        </w:div>
        <w:div w:id="792358504">
          <w:marLeft w:val="480"/>
          <w:marRight w:val="0"/>
          <w:marTop w:val="0"/>
          <w:marBottom w:val="0"/>
          <w:divBdr>
            <w:top w:val="none" w:sz="0" w:space="0" w:color="auto"/>
            <w:left w:val="none" w:sz="0" w:space="0" w:color="auto"/>
            <w:bottom w:val="none" w:sz="0" w:space="0" w:color="auto"/>
            <w:right w:val="none" w:sz="0" w:space="0" w:color="auto"/>
          </w:divBdr>
        </w:div>
        <w:div w:id="979116837">
          <w:marLeft w:val="480"/>
          <w:marRight w:val="0"/>
          <w:marTop w:val="0"/>
          <w:marBottom w:val="0"/>
          <w:divBdr>
            <w:top w:val="none" w:sz="0" w:space="0" w:color="auto"/>
            <w:left w:val="none" w:sz="0" w:space="0" w:color="auto"/>
            <w:bottom w:val="none" w:sz="0" w:space="0" w:color="auto"/>
            <w:right w:val="none" w:sz="0" w:space="0" w:color="auto"/>
          </w:divBdr>
        </w:div>
        <w:div w:id="1714815831">
          <w:marLeft w:val="480"/>
          <w:marRight w:val="0"/>
          <w:marTop w:val="0"/>
          <w:marBottom w:val="0"/>
          <w:divBdr>
            <w:top w:val="none" w:sz="0" w:space="0" w:color="auto"/>
            <w:left w:val="none" w:sz="0" w:space="0" w:color="auto"/>
            <w:bottom w:val="none" w:sz="0" w:space="0" w:color="auto"/>
            <w:right w:val="none" w:sz="0" w:space="0" w:color="auto"/>
          </w:divBdr>
        </w:div>
        <w:div w:id="882837551">
          <w:marLeft w:val="480"/>
          <w:marRight w:val="0"/>
          <w:marTop w:val="0"/>
          <w:marBottom w:val="0"/>
          <w:divBdr>
            <w:top w:val="none" w:sz="0" w:space="0" w:color="auto"/>
            <w:left w:val="none" w:sz="0" w:space="0" w:color="auto"/>
            <w:bottom w:val="none" w:sz="0" w:space="0" w:color="auto"/>
            <w:right w:val="none" w:sz="0" w:space="0" w:color="auto"/>
          </w:divBdr>
        </w:div>
        <w:div w:id="1807968259">
          <w:marLeft w:val="480"/>
          <w:marRight w:val="0"/>
          <w:marTop w:val="0"/>
          <w:marBottom w:val="0"/>
          <w:divBdr>
            <w:top w:val="none" w:sz="0" w:space="0" w:color="auto"/>
            <w:left w:val="none" w:sz="0" w:space="0" w:color="auto"/>
            <w:bottom w:val="none" w:sz="0" w:space="0" w:color="auto"/>
            <w:right w:val="none" w:sz="0" w:space="0" w:color="auto"/>
          </w:divBdr>
        </w:div>
        <w:div w:id="1399283348">
          <w:marLeft w:val="480"/>
          <w:marRight w:val="0"/>
          <w:marTop w:val="0"/>
          <w:marBottom w:val="0"/>
          <w:divBdr>
            <w:top w:val="none" w:sz="0" w:space="0" w:color="auto"/>
            <w:left w:val="none" w:sz="0" w:space="0" w:color="auto"/>
            <w:bottom w:val="none" w:sz="0" w:space="0" w:color="auto"/>
            <w:right w:val="none" w:sz="0" w:space="0" w:color="auto"/>
          </w:divBdr>
        </w:div>
        <w:div w:id="2023898398">
          <w:marLeft w:val="480"/>
          <w:marRight w:val="0"/>
          <w:marTop w:val="0"/>
          <w:marBottom w:val="0"/>
          <w:divBdr>
            <w:top w:val="none" w:sz="0" w:space="0" w:color="auto"/>
            <w:left w:val="none" w:sz="0" w:space="0" w:color="auto"/>
            <w:bottom w:val="none" w:sz="0" w:space="0" w:color="auto"/>
            <w:right w:val="none" w:sz="0" w:space="0" w:color="auto"/>
          </w:divBdr>
        </w:div>
        <w:div w:id="906037851">
          <w:marLeft w:val="480"/>
          <w:marRight w:val="0"/>
          <w:marTop w:val="0"/>
          <w:marBottom w:val="0"/>
          <w:divBdr>
            <w:top w:val="none" w:sz="0" w:space="0" w:color="auto"/>
            <w:left w:val="none" w:sz="0" w:space="0" w:color="auto"/>
            <w:bottom w:val="none" w:sz="0" w:space="0" w:color="auto"/>
            <w:right w:val="none" w:sz="0" w:space="0" w:color="auto"/>
          </w:divBdr>
        </w:div>
        <w:div w:id="1373919657">
          <w:marLeft w:val="480"/>
          <w:marRight w:val="0"/>
          <w:marTop w:val="0"/>
          <w:marBottom w:val="0"/>
          <w:divBdr>
            <w:top w:val="none" w:sz="0" w:space="0" w:color="auto"/>
            <w:left w:val="none" w:sz="0" w:space="0" w:color="auto"/>
            <w:bottom w:val="none" w:sz="0" w:space="0" w:color="auto"/>
            <w:right w:val="none" w:sz="0" w:space="0" w:color="auto"/>
          </w:divBdr>
        </w:div>
        <w:div w:id="1286617382">
          <w:marLeft w:val="480"/>
          <w:marRight w:val="0"/>
          <w:marTop w:val="0"/>
          <w:marBottom w:val="0"/>
          <w:divBdr>
            <w:top w:val="none" w:sz="0" w:space="0" w:color="auto"/>
            <w:left w:val="none" w:sz="0" w:space="0" w:color="auto"/>
            <w:bottom w:val="none" w:sz="0" w:space="0" w:color="auto"/>
            <w:right w:val="none" w:sz="0" w:space="0" w:color="auto"/>
          </w:divBdr>
        </w:div>
        <w:div w:id="2095584956">
          <w:marLeft w:val="480"/>
          <w:marRight w:val="0"/>
          <w:marTop w:val="0"/>
          <w:marBottom w:val="0"/>
          <w:divBdr>
            <w:top w:val="none" w:sz="0" w:space="0" w:color="auto"/>
            <w:left w:val="none" w:sz="0" w:space="0" w:color="auto"/>
            <w:bottom w:val="none" w:sz="0" w:space="0" w:color="auto"/>
            <w:right w:val="none" w:sz="0" w:space="0" w:color="auto"/>
          </w:divBdr>
        </w:div>
        <w:div w:id="1000087582">
          <w:marLeft w:val="480"/>
          <w:marRight w:val="0"/>
          <w:marTop w:val="0"/>
          <w:marBottom w:val="0"/>
          <w:divBdr>
            <w:top w:val="none" w:sz="0" w:space="0" w:color="auto"/>
            <w:left w:val="none" w:sz="0" w:space="0" w:color="auto"/>
            <w:bottom w:val="none" w:sz="0" w:space="0" w:color="auto"/>
            <w:right w:val="none" w:sz="0" w:space="0" w:color="auto"/>
          </w:divBdr>
        </w:div>
        <w:div w:id="1047417588">
          <w:marLeft w:val="480"/>
          <w:marRight w:val="0"/>
          <w:marTop w:val="0"/>
          <w:marBottom w:val="0"/>
          <w:divBdr>
            <w:top w:val="none" w:sz="0" w:space="0" w:color="auto"/>
            <w:left w:val="none" w:sz="0" w:space="0" w:color="auto"/>
            <w:bottom w:val="none" w:sz="0" w:space="0" w:color="auto"/>
            <w:right w:val="none" w:sz="0" w:space="0" w:color="auto"/>
          </w:divBdr>
        </w:div>
        <w:div w:id="2115664358">
          <w:marLeft w:val="480"/>
          <w:marRight w:val="0"/>
          <w:marTop w:val="0"/>
          <w:marBottom w:val="0"/>
          <w:divBdr>
            <w:top w:val="none" w:sz="0" w:space="0" w:color="auto"/>
            <w:left w:val="none" w:sz="0" w:space="0" w:color="auto"/>
            <w:bottom w:val="none" w:sz="0" w:space="0" w:color="auto"/>
            <w:right w:val="none" w:sz="0" w:space="0" w:color="auto"/>
          </w:divBdr>
        </w:div>
        <w:div w:id="598803108">
          <w:marLeft w:val="480"/>
          <w:marRight w:val="0"/>
          <w:marTop w:val="0"/>
          <w:marBottom w:val="0"/>
          <w:divBdr>
            <w:top w:val="none" w:sz="0" w:space="0" w:color="auto"/>
            <w:left w:val="none" w:sz="0" w:space="0" w:color="auto"/>
            <w:bottom w:val="none" w:sz="0" w:space="0" w:color="auto"/>
            <w:right w:val="none" w:sz="0" w:space="0" w:color="auto"/>
          </w:divBdr>
        </w:div>
        <w:div w:id="1629386397">
          <w:marLeft w:val="480"/>
          <w:marRight w:val="0"/>
          <w:marTop w:val="0"/>
          <w:marBottom w:val="0"/>
          <w:divBdr>
            <w:top w:val="none" w:sz="0" w:space="0" w:color="auto"/>
            <w:left w:val="none" w:sz="0" w:space="0" w:color="auto"/>
            <w:bottom w:val="none" w:sz="0" w:space="0" w:color="auto"/>
            <w:right w:val="none" w:sz="0" w:space="0" w:color="auto"/>
          </w:divBdr>
        </w:div>
        <w:div w:id="260334353">
          <w:marLeft w:val="480"/>
          <w:marRight w:val="0"/>
          <w:marTop w:val="0"/>
          <w:marBottom w:val="0"/>
          <w:divBdr>
            <w:top w:val="none" w:sz="0" w:space="0" w:color="auto"/>
            <w:left w:val="none" w:sz="0" w:space="0" w:color="auto"/>
            <w:bottom w:val="none" w:sz="0" w:space="0" w:color="auto"/>
            <w:right w:val="none" w:sz="0" w:space="0" w:color="auto"/>
          </w:divBdr>
        </w:div>
        <w:div w:id="406659961">
          <w:marLeft w:val="480"/>
          <w:marRight w:val="0"/>
          <w:marTop w:val="0"/>
          <w:marBottom w:val="0"/>
          <w:divBdr>
            <w:top w:val="none" w:sz="0" w:space="0" w:color="auto"/>
            <w:left w:val="none" w:sz="0" w:space="0" w:color="auto"/>
            <w:bottom w:val="none" w:sz="0" w:space="0" w:color="auto"/>
            <w:right w:val="none" w:sz="0" w:space="0" w:color="auto"/>
          </w:divBdr>
        </w:div>
        <w:div w:id="2073194232">
          <w:marLeft w:val="480"/>
          <w:marRight w:val="0"/>
          <w:marTop w:val="0"/>
          <w:marBottom w:val="0"/>
          <w:divBdr>
            <w:top w:val="none" w:sz="0" w:space="0" w:color="auto"/>
            <w:left w:val="none" w:sz="0" w:space="0" w:color="auto"/>
            <w:bottom w:val="none" w:sz="0" w:space="0" w:color="auto"/>
            <w:right w:val="none" w:sz="0" w:space="0" w:color="auto"/>
          </w:divBdr>
        </w:div>
        <w:div w:id="1254164347">
          <w:marLeft w:val="480"/>
          <w:marRight w:val="0"/>
          <w:marTop w:val="0"/>
          <w:marBottom w:val="0"/>
          <w:divBdr>
            <w:top w:val="none" w:sz="0" w:space="0" w:color="auto"/>
            <w:left w:val="none" w:sz="0" w:space="0" w:color="auto"/>
            <w:bottom w:val="none" w:sz="0" w:space="0" w:color="auto"/>
            <w:right w:val="none" w:sz="0" w:space="0" w:color="auto"/>
          </w:divBdr>
        </w:div>
        <w:div w:id="1962414860">
          <w:marLeft w:val="480"/>
          <w:marRight w:val="0"/>
          <w:marTop w:val="0"/>
          <w:marBottom w:val="0"/>
          <w:divBdr>
            <w:top w:val="none" w:sz="0" w:space="0" w:color="auto"/>
            <w:left w:val="none" w:sz="0" w:space="0" w:color="auto"/>
            <w:bottom w:val="none" w:sz="0" w:space="0" w:color="auto"/>
            <w:right w:val="none" w:sz="0" w:space="0" w:color="auto"/>
          </w:divBdr>
        </w:div>
        <w:div w:id="1088037355">
          <w:marLeft w:val="480"/>
          <w:marRight w:val="0"/>
          <w:marTop w:val="0"/>
          <w:marBottom w:val="0"/>
          <w:divBdr>
            <w:top w:val="none" w:sz="0" w:space="0" w:color="auto"/>
            <w:left w:val="none" w:sz="0" w:space="0" w:color="auto"/>
            <w:bottom w:val="none" w:sz="0" w:space="0" w:color="auto"/>
            <w:right w:val="none" w:sz="0" w:space="0" w:color="auto"/>
          </w:divBdr>
        </w:div>
        <w:div w:id="1363090834">
          <w:marLeft w:val="480"/>
          <w:marRight w:val="0"/>
          <w:marTop w:val="0"/>
          <w:marBottom w:val="0"/>
          <w:divBdr>
            <w:top w:val="none" w:sz="0" w:space="0" w:color="auto"/>
            <w:left w:val="none" w:sz="0" w:space="0" w:color="auto"/>
            <w:bottom w:val="none" w:sz="0" w:space="0" w:color="auto"/>
            <w:right w:val="none" w:sz="0" w:space="0" w:color="auto"/>
          </w:divBdr>
        </w:div>
        <w:div w:id="1862741565">
          <w:marLeft w:val="480"/>
          <w:marRight w:val="0"/>
          <w:marTop w:val="0"/>
          <w:marBottom w:val="0"/>
          <w:divBdr>
            <w:top w:val="none" w:sz="0" w:space="0" w:color="auto"/>
            <w:left w:val="none" w:sz="0" w:space="0" w:color="auto"/>
            <w:bottom w:val="none" w:sz="0" w:space="0" w:color="auto"/>
            <w:right w:val="none" w:sz="0" w:space="0" w:color="auto"/>
          </w:divBdr>
        </w:div>
        <w:div w:id="1941253821">
          <w:marLeft w:val="480"/>
          <w:marRight w:val="0"/>
          <w:marTop w:val="0"/>
          <w:marBottom w:val="0"/>
          <w:divBdr>
            <w:top w:val="none" w:sz="0" w:space="0" w:color="auto"/>
            <w:left w:val="none" w:sz="0" w:space="0" w:color="auto"/>
            <w:bottom w:val="none" w:sz="0" w:space="0" w:color="auto"/>
            <w:right w:val="none" w:sz="0" w:space="0" w:color="auto"/>
          </w:divBdr>
        </w:div>
        <w:div w:id="663125732">
          <w:marLeft w:val="480"/>
          <w:marRight w:val="0"/>
          <w:marTop w:val="0"/>
          <w:marBottom w:val="0"/>
          <w:divBdr>
            <w:top w:val="none" w:sz="0" w:space="0" w:color="auto"/>
            <w:left w:val="none" w:sz="0" w:space="0" w:color="auto"/>
            <w:bottom w:val="none" w:sz="0" w:space="0" w:color="auto"/>
            <w:right w:val="none" w:sz="0" w:space="0" w:color="auto"/>
          </w:divBdr>
        </w:div>
        <w:div w:id="787816417">
          <w:marLeft w:val="480"/>
          <w:marRight w:val="0"/>
          <w:marTop w:val="0"/>
          <w:marBottom w:val="0"/>
          <w:divBdr>
            <w:top w:val="none" w:sz="0" w:space="0" w:color="auto"/>
            <w:left w:val="none" w:sz="0" w:space="0" w:color="auto"/>
            <w:bottom w:val="none" w:sz="0" w:space="0" w:color="auto"/>
            <w:right w:val="none" w:sz="0" w:space="0" w:color="auto"/>
          </w:divBdr>
        </w:div>
        <w:div w:id="2096825061">
          <w:marLeft w:val="480"/>
          <w:marRight w:val="0"/>
          <w:marTop w:val="0"/>
          <w:marBottom w:val="0"/>
          <w:divBdr>
            <w:top w:val="none" w:sz="0" w:space="0" w:color="auto"/>
            <w:left w:val="none" w:sz="0" w:space="0" w:color="auto"/>
            <w:bottom w:val="none" w:sz="0" w:space="0" w:color="auto"/>
            <w:right w:val="none" w:sz="0" w:space="0" w:color="auto"/>
          </w:divBdr>
        </w:div>
        <w:div w:id="619067680">
          <w:marLeft w:val="480"/>
          <w:marRight w:val="0"/>
          <w:marTop w:val="0"/>
          <w:marBottom w:val="0"/>
          <w:divBdr>
            <w:top w:val="none" w:sz="0" w:space="0" w:color="auto"/>
            <w:left w:val="none" w:sz="0" w:space="0" w:color="auto"/>
            <w:bottom w:val="none" w:sz="0" w:space="0" w:color="auto"/>
            <w:right w:val="none" w:sz="0" w:space="0" w:color="auto"/>
          </w:divBdr>
        </w:div>
        <w:div w:id="156768263">
          <w:marLeft w:val="480"/>
          <w:marRight w:val="0"/>
          <w:marTop w:val="0"/>
          <w:marBottom w:val="0"/>
          <w:divBdr>
            <w:top w:val="none" w:sz="0" w:space="0" w:color="auto"/>
            <w:left w:val="none" w:sz="0" w:space="0" w:color="auto"/>
            <w:bottom w:val="none" w:sz="0" w:space="0" w:color="auto"/>
            <w:right w:val="none" w:sz="0" w:space="0" w:color="auto"/>
          </w:divBdr>
        </w:div>
        <w:div w:id="1425881808">
          <w:marLeft w:val="480"/>
          <w:marRight w:val="0"/>
          <w:marTop w:val="0"/>
          <w:marBottom w:val="0"/>
          <w:divBdr>
            <w:top w:val="none" w:sz="0" w:space="0" w:color="auto"/>
            <w:left w:val="none" w:sz="0" w:space="0" w:color="auto"/>
            <w:bottom w:val="none" w:sz="0" w:space="0" w:color="auto"/>
            <w:right w:val="none" w:sz="0" w:space="0" w:color="auto"/>
          </w:divBdr>
        </w:div>
        <w:div w:id="1211385221">
          <w:marLeft w:val="480"/>
          <w:marRight w:val="0"/>
          <w:marTop w:val="0"/>
          <w:marBottom w:val="0"/>
          <w:divBdr>
            <w:top w:val="none" w:sz="0" w:space="0" w:color="auto"/>
            <w:left w:val="none" w:sz="0" w:space="0" w:color="auto"/>
            <w:bottom w:val="none" w:sz="0" w:space="0" w:color="auto"/>
            <w:right w:val="none" w:sz="0" w:space="0" w:color="auto"/>
          </w:divBdr>
        </w:div>
        <w:div w:id="373963977">
          <w:marLeft w:val="480"/>
          <w:marRight w:val="0"/>
          <w:marTop w:val="0"/>
          <w:marBottom w:val="0"/>
          <w:divBdr>
            <w:top w:val="none" w:sz="0" w:space="0" w:color="auto"/>
            <w:left w:val="none" w:sz="0" w:space="0" w:color="auto"/>
            <w:bottom w:val="none" w:sz="0" w:space="0" w:color="auto"/>
            <w:right w:val="none" w:sz="0" w:space="0" w:color="auto"/>
          </w:divBdr>
        </w:div>
        <w:div w:id="1991057567">
          <w:marLeft w:val="480"/>
          <w:marRight w:val="0"/>
          <w:marTop w:val="0"/>
          <w:marBottom w:val="0"/>
          <w:divBdr>
            <w:top w:val="none" w:sz="0" w:space="0" w:color="auto"/>
            <w:left w:val="none" w:sz="0" w:space="0" w:color="auto"/>
            <w:bottom w:val="none" w:sz="0" w:space="0" w:color="auto"/>
            <w:right w:val="none" w:sz="0" w:space="0" w:color="auto"/>
          </w:divBdr>
        </w:div>
        <w:div w:id="2069986682">
          <w:marLeft w:val="480"/>
          <w:marRight w:val="0"/>
          <w:marTop w:val="0"/>
          <w:marBottom w:val="0"/>
          <w:divBdr>
            <w:top w:val="none" w:sz="0" w:space="0" w:color="auto"/>
            <w:left w:val="none" w:sz="0" w:space="0" w:color="auto"/>
            <w:bottom w:val="none" w:sz="0" w:space="0" w:color="auto"/>
            <w:right w:val="none" w:sz="0" w:space="0" w:color="auto"/>
          </w:divBdr>
        </w:div>
        <w:div w:id="1629704807">
          <w:marLeft w:val="480"/>
          <w:marRight w:val="0"/>
          <w:marTop w:val="0"/>
          <w:marBottom w:val="0"/>
          <w:divBdr>
            <w:top w:val="none" w:sz="0" w:space="0" w:color="auto"/>
            <w:left w:val="none" w:sz="0" w:space="0" w:color="auto"/>
            <w:bottom w:val="none" w:sz="0" w:space="0" w:color="auto"/>
            <w:right w:val="none" w:sz="0" w:space="0" w:color="auto"/>
          </w:divBdr>
        </w:div>
        <w:div w:id="1442215719">
          <w:marLeft w:val="480"/>
          <w:marRight w:val="0"/>
          <w:marTop w:val="0"/>
          <w:marBottom w:val="0"/>
          <w:divBdr>
            <w:top w:val="none" w:sz="0" w:space="0" w:color="auto"/>
            <w:left w:val="none" w:sz="0" w:space="0" w:color="auto"/>
            <w:bottom w:val="none" w:sz="0" w:space="0" w:color="auto"/>
            <w:right w:val="none" w:sz="0" w:space="0" w:color="auto"/>
          </w:divBdr>
        </w:div>
        <w:div w:id="1142116933">
          <w:marLeft w:val="480"/>
          <w:marRight w:val="0"/>
          <w:marTop w:val="0"/>
          <w:marBottom w:val="0"/>
          <w:divBdr>
            <w:top w:val="none" w:sz="0" w:space="0" w:color="auto"/>
            <w:left w:val="none" w:sz="0" w:space="0" w:color="auto"/>
            <w:bottom w:val="none" w:sz="0" w:space="0" w:color="auto"/>
            <w:right w:val="none" w:sz="0" w:space="0" w:color="auto"/>
          </w:divBdr>
        </w:div>
        <w:div w:id="1098794615">
          <w:marLeft w:val="480"/>
          <w:marRight w:val="0"/>
          <w:marTop w:val="0"/>
          <w:marBottom w:val="0"/>
          <w:divBdr>
            <w:top w:val="none" w:sz="0" w:space="0" w:color="auto"/>
            <w:left w:val="none" w:sz="0" w:space="0" w:color="auto"/>
            <w:bottom w:val="none" w:sz="0" w:space="0" w:color="auto"/>
            <w:right w:val="none" w:sz="0" w:space="0" w:color="auto"/>
          </w:divBdr>
        </w:div>
        <w:div w:id="1427195318">
          <w:marLeft w:val="480"/>
          <w:marRight w:val="0"/>
          <w:marTop w:val="0"/>
          <w:marBottom w:val="0"/>
          <w:divBdr>
            <w:top w:val="none" w:sz="0" w:space="0" w:color="auto"/>
            <w:left w:val="none" w:sz="0" w:space="0" w:color="auto"/>
            <w:bottom w:val="none" w:sz="0" w:space="0" w:color="auto"/>
            <w:right w:val="none" w:sz="0" w:space="0" w:color="auto"/>
          </w:divBdr>
        </w:div>
        <w:div w:id="2137067094">
          <w:marLeft w:val="480"/>
          <w:marRight w:val="0"/>
          <w:marTop w:val="0"/>
          <w:marBottom w:val="0"/>
          <w:divBdr>
            <w:top w:val="none" w:sz="0" w:space="0" w:color="auto"/>
            <w:left w:val="none" w:sz="0" w:space="0" w:color="auto"/>
            <w:bottom w:val="none" w:sz="0" w:space="0" w:color="auto"/>
            <w:right w:val="none" w:sz="0" w:space="0" w:color="auto"/>
          </w:divBdr>
        </w:div>
        <w:div w:id="163667157">
          <w:marLeft w:val="480"/>
          <w:marRight w:val="0"/>
          <w:marTop w:val="0"/>
          <w:marBottom w:val="0"/>
          <w:divBdr>
            <w:top w:val="none" w:sz="0" w:space="0" w:color="auto"/>
            <w:left w:val="none" w:sz="0" w:space="0" w:color="auto"/>
            <w:bottom w:val="none" w:sz="0" w:space="0" w:color="auto"/>
            <w:right w:val="none" w:sz="0" w:space="0" w:color="auto"/>
          </w:divBdr>
        </w:div>
        <w:div w:id="1822186319">
          <w:marLeft w:val="480"/>
          <w:marRight w:val="0"/>
          <w:marTop w:val="0"/>
          <w:marBottom w:val="0"/>
          <w:divBdr>
            <w:top w:val="none" w:sz="0" w:space="0" w:color="auto"/>
            <w:left w:val="none" w:sz="0" w:space="0" w:color="auto"/>
            <w:bottom w:val="none" w:sz="0" w:space="0" w:color="auto"/>
            <w:right w:val="none" w:sz="0" w:space="0" w:color="auto"/>
          </w:divBdr>
        </w:div>
        <w:div w:id="1995798391">
          <w:marLeft w:val="480"/>
          <w:marRight w:val="0"/>
          <w:marTop w:val="0"/>
          <w:marBottom w:val="0"/>
          <w:divBdr>
            <w:top w:val="none" w:sz="0" w:space="0" w:color="auto"/>
            <w:left w:val="none" w:sz="0" w:space="0" w:color="auto"/>
            <w:bottom w:val="none" w:sz="0" w:space="0" w:color="auto"/>
            <w:right w:val="none" w:sz="0" w:space="0" w:color="auto"/>
          </w:divBdr>
        </w:div>
        <w:div w:id="707027834">
          <w:marLeft w:val="480"/>
          <w:marRight w:val="0"/>
          <w:marTop w:val="0"/>
          <w:marBottom w:val="0"/>
          <w:divBdr>
            <w:top w:val="none" w:sz="0" w:space="0" w:color="auto"/>
            <w:left w:val="none" w:sz="0" w:space="0" w:color="auto"/>
            <w:bottom w:val="none" w:sz="0" w:space="0" w:color="auto"/>
            <w:right w:val="none" w:sz="0" w:space="0" w:color="auto"/>
          </w:divBdr>
        </w:div>
        <w:div w:id="1582714615">
          <w:marLeft w:val="480"/>
          <w:marRight w:val="0"/>
          <w:marTop w:val="0"/>
          <w:marBottom w:val="0"/>
          <w:divBdr>
            <w:top w:val="none" w:sz="0" w:space="0" w:color="auto"/>
            <w:left w:val="none" w:sz="0" w:space="0" w:color="auto"/>
            <w:bottom w:val="none" w:sz="0" w:space="0" w:color="auto"/>
            <w:right w:val="none" w:sz="0" w:space="0" w:color="auto"/>
          </w:divBdr>
        </w:div>
        <w:div w:id="1915967448">
          <w:marLeft w:val="480"/>
          <w:marRight w:val="0"/>
          <w:marTop w:val="0"/>
          <w:marBottom w:val="0"/>
          <w:divBdr>
            <w:top w:val="none" w:sz="0" w:space="0" w:color="auto"/>
            <w:left w:val="none" w:sz="0" w:space="0" w:color="auto"/>
            <w:bottom w:val="none" w:sz="0" w:space="0" w:color="auto"/>
            <w:right w:val="none" w:sz="0" w:space="0" w:color="auto"/>
          </w:divBdr>
        </w:div>
        <w:div w:id="530412904">
          <w:marLeft w:val="480"/>
          <w:marRight w:val="0"/>
          <w:marTop w:val="0"/>
          <w:marBottom w:val="0"/>
          <w:divBdr>
            <w:top w:val="none" w:sz="0" w:space="0" w:color="auto"/>
            <w:left w:val="none" w:sz="0" w:space="0" w:color="auto"/>
            <w:bottom w:val="none" w:sz="0" w:space="0" w:color="auto"/>
            <w:right w:val="none" w:sz="0" w:space="0" w:color="auto"/>
          </w:divBdr>
        </w:div>
        <w:div w:id="1191214127">
          <w:marLeft w:val="480"/>
          <w:marRight w:val="0"/>
          <w:marTop w:val="0"/>
          <w:marBottom w:val="0"/>
          <w:divBdr>
            <w:top w:val="none" w:sz="0" w:space="0" w:color="auto"/>
            <w:left w:val="none" w:sz="0" w:space="0" w:color="auto"/>
            <w:bottom w:val="none" w:sz="0" w:space="0" w:color="auto"/>
            <w:right w:val="none" w:sz="0" w:space="0" w:color="auto"/>
          </w:divBdr>
        </w:div>
        <w:div w:id="1290622146">
          <w:marLeft w:val="480"/>
          <w:marRight w:val="0"/>
          <w:marTop w:val="0"/>
          <w:marBottom w:val="0"/>
          <w:divBdr>
            <w:top w:val="none" w:sz="0" w:space="0" w:color="auto"/>
            <w:left w:val="none" w:sz="0" w:space="0" w:color="auto"/>
            <w:bottom w:val="none" w:sz="0" w:space="0" w:color="auto"/>
            <w:right w:val="none" w:sz="0" w:space="0" w:color="auto"/>
          </w:divBdr>
        </w:div>
        <w:div w:id="690495419">
          <w:marLeft w:val="480"/>
          <w:marRight w:val="0"/>
          <w:marTop w:val="0"/>
          <w:marBottom w:val="0"/>
          <w:divBdr>
            <w:top w:val="none" w:sz="0" w:space="0" w:color="auto"/>
            <w:left w:val="none" w:sz="0" w:space="0" w:color="auto"/>
            <w:bottom w:val="none" w:sz="0" w:space="0" w:color="auto"/>
            <w:right w:val="none" w:sz="0" w:space="0" w:color="auto"/>
          </w:divBdr>
        </w:div>
        <w:div w:id="1712455912">
          <w:marLeft w:val="480"/>
          <w:marRight w:val="0"/>
          <w:marTop w:val="0"/>
          <w:marBottom w:val="0"/>
          <w:divBdr>
            <w:top w:val="none" w:sz="0" w:space="0" w:color="auto"/>
            <w:left w:val="none" w:sz="0" w:space="0" w:color="auto"/>
            <w:bottom w:val="none" w:sz="0" w:space="0" w:color="auto"/>
            <w:right w:val="none" w:sz="0" w:space="0" w:color="auto"/>
          </w:divBdr>
        </w:div>
        <w:div w:id="1037925536">
          <w:marLeft w:val="480"/>
          <w:marRight w:val="0"/>
          <w:marTop w:val="0"/>
          <w:marBottom w:val="0"/>
          <w:divBdr>
            <w:top w:val="none" w:sz="0" w:space="0" w:color="auto"/>
            <w:left w:val="none" w:sz="0" w:space="0" w:color="auto"/>
            <w:bottom w:val="none" w:sz="0" w:space="0" w:color="auto"/>
            <w:right w:val="none" w:sz="0" w:space="0" w:color="auto"/>
          </w:divBdr>
        </w:div>
        <w:div w:id="803039989">
          <w:marLeft w:val="480"/>
          <w:marRight w:val="0"/>
          <w:marTop w:val="0"/>
          <w:marBottom w:val="0"/>
          <w:divBdr>
            <w:top w:val="none" w:sz="0" w:space="0" w:color="auto"/>
            <w:left w:val="none" w:sz="0" w:space="0" w:color="auto"/>
            <w:bottom w:val="none" w:sz="0" w:space="0" w:color="auto"/>
            <w:right w:val="none" w:sz="0" w:space="0" w:color="auto"/>
          </w:divBdr>
        </w:div>
        <w:div w:id="1888368927">
          <w:marLeft w:val="480"/>
          <w:marRight w:val="0"/>
          <w:marTop w:val="0"/>
          <w:marBottom w:val="0"/>
          <w:divBdr>
            <w:top w:val="none" w:sz="0" w:space="0" w:color="auto"/>
            <w:left w:val="none" w:sz="0" w:space="0" w:color="auto"/>
            <w:bottom w:val="none" w:sz="0" w:space="0" w:color="auto"/>
            <w:right w:val="none" w:sz="0" w:space="0" w:color="auto"/>
          </w:divBdr>
        </w:div>
        <w:div w:id="74598400">
          <w:marLeft w:val="480"/>
          <w:marRight w:val="0"/>
          <w:marTop w:val="0"/>
          <w:marBottom w:val="0"/>
          <w:divBdr>
            <w:top w:val="none" w:sz="0" w:space="0" w:color="auto"/>
            <w:left w:val="none" w:sz="0" w:space="0" w:color="auto"/>
            <w:bottom w:val="none" w:sz="0" w:space="0" w:color="auto"/>
            <w:right w:val="none" w:sz="0" w:space="0" w:color="auto"/>
          </w:divBdr>
        </w:div>
        <w:div w:id="1451971378">
          <w:marLeft w:val="480"/>
          <w:marRight w:val="0"/>
          <w:marTop w:val="0"/>
          <w:marBottom w:val="0"/>
          <w:divBdr>
            <w:top w:val="none" w:sz="0" w:space="0" w:color="auto"/>
            <w:left w:val="none" w:sz="0" w:space="0" w:color="auto"/>
            <w:bottom w:val="none" w:sz="0" w:space="0" w:color="auto"/>
            <w:right w:val="none" w:sz="0" w:space="0" w:color="auto"/>
          </w:divBdr>
        </w:div>
        <w:div w:id="1046682262">
          <w:marLeft w:val="480"/>
          <w:marRight w:val="0"/>
          <w:marTop w:val="0"/>
          <w:marBottom w:val="0"/>
          <w:divBdr>
            <w:top w:val="none" w:sz="0" w:space="0" w:color="auto"/>
            <w:left w:val="none" w:sz="0" w:space="0" w:color="auto"/>
            <w:bottom w:val="none" w:sz="0" w:space="0" w:color="auto"/>
            <w:right w:val="none" w:sz="0" w:space="0" w:color="auto"/>
          </w:divBdr>
        </w:div>
        <w:div w:id="1809586948">
          <w:marLeft w:val="480"/>
          <w:marRight w:val="0"/>
          <w:marTop w:val="0"/>
          <w:marBottom w:val="0"/>
          <w:divBdr>
            <w:top w:val="none" w:sz="0" w:space="0" w:color="auto"/>
            <w:left w:val="none" w:sz="0" w:space="0" w:color="auto"/>
            <w:bottom w:val="none" w:sz="0" w:space="0" w:color="auto"/>
            <w:right w:val="none" w:sz="0" w:space="0" w:color="auto"/>
          </w:divBdr>
        </w:div>
        <w:div w:id="152181361">
          <w:marLeft w:val="480"/>
          <w:marRight w:val="0"/>
          <w:marTop w:val="0"/>
          <w:marBottom w:val="0"/>
          <w:divBdr>
            <w:top w:val="none" w:sz="0" w:space="0" w:color="auto"/>
            <w:left w:val="none" w:sz="0" w:space="0" w:color="auto"/>
            <w:bottom w:val="none" w:sz="0" w:space="0" w:color="auto"/>
            <w:right w:val="none" w:sz="0" w:space="0" w:color="auto"/>
          </w:divBdr>
        </w:div>
        <w:div w:id="1899437744">
          <w:marLeft w:val="480"/>
          <w:marRight w:val="0"/>
          <w:marTop w:val="0"/>
          <w:marBottom w:val="0"/>
          <w:divBdr>
            <w:top w:val="none" w:sz="0" w:space="0" w:color="auto"/>
            <w:left w:val="none" w:sz="0" w:space="0" w:color="auto"/>
            <w:bottom w:val="none" w:sz="0" w:space="0" w:color="auto"/>
            <w:right w:val="none" w:sz="0" w:space="0" w:color="auto"/>
          </w:divBdr>
        </w:div>
        <w:div w:id="1731952356">
          <w:marLeft w:val="480"/>
          <w:marRight w:val="0"/>
          <w:marTop w:val="0"/>
          <w:marBottom w:val="0"/>
          <w:divBdr>
            <w:top w:val="none" w:sz="0" w:space="0" w:color="auto"/>
            <w:left w:val="none" w:sz="0" w:space="0" w:color="auto"/>
            <w:bottom w:val="none" w:sz="0" w:space="0" w:color="auto"/>
            <w:right w:val="none" w:sz="0" w:space="0" w:color="auto"/>
          </w:divBdr>
        </w:div>
        <w:div w:id="501287536">
          <w:marLeft w:val="480"/>
          <w:marRight w:val="0"/>
          <w:marTop w:val="0"/>
          <w:marBottom w:val="0"/>
          <w:divBdr>
            <w:top w:val="none" w:sz="0" w:space="0" w:color="auto"/>
            <w:left w:val="none" w:sz="0" w:space="0" w:color="auto"/>
            <w:bottom w:val="none" w:sz="0" w:space="0" w:color="auto"/>
            <w:right w:val="none" w:sz="0" w:space="0" w:color="auto"/>
          </w:divBdr>
        </w:div>
        <w:div w:id="1843397329">
          <w:marLeft w:val="480"/>
          <w:marRight w:val="0"/>
          <w:marTop w:val="0"/>
          <w:marBottom w:val="0"/>
          <w:divBdr>
            <w:top w:val="none" w:sz="0" w:space="0" w:color="auto"/>
            <w:left w:val="none" w:sz="0" w:space="0" w:color="auto"/>
            <w:bottom w:val="none" w:sz="0" w:space="0" w:color="auto"/>
            <w:right w:val="none" w:sz="0" w:space="0" w:color="auto"/>
          </w:divBdr>
        </w:div>
        <w:div w:id="223565910">
          <w:marLeft w:val="480"/>
          <w:marRight w:val="0"/>
          <w:marTop w:val="0"/>
          <w:marBottom w:val="0"/>
          <w:divBdr>
            <w:top w:val="none" w:sz="0" w:space="0" w:color="auto"/>
            <w:left w:val="none" w:sz="0" w:space="0" w:color="auto"/>
            <w:bottom w:val="none" w:sz="0" w:space="0" w:color="auto"/>
            <w:right w:val="none" w:sz="0" w:space="0" w:color="auto"/>
          </w:divBdr>
        </w:div>
        <w:div w:id="41953755">
          <w:marLeft w:val="480"/>
          <w:marRight w:val="0"/>
          <w:marTop w:val="0"/>
          <w:marBottom w:val="0"/>
          <w:divBdr>
            <w:top w:val="none" w:sz="0" w:space="0" w:color="auto"/>
            <w:left w:val="none" w:sz="0" w:space="0" w:color="auto"/>
            <w:bottom w:val="none" w:sz="0" w:space="0" w:color="auto"/>
            <w:right w:val="none" w:sz="0" w:space="0" w:color="auto"/>
          </w:divBdr>
        </w:div>
        <w:div w:id="1478302210">
          <w:marLeft w:val="480"/>
          <w:marRight w:val="0"/>
          <w:marTop w:val="0"/>
          <w:marBottom w:val="0"/>
          <w:divBdr>
            <w:top w:val="none" w:sz="0" w:space="0" w:color="auto"/>
            <w:left w:val="none" w:sz="0" w:space="0" w:color="auto"/>
            <w:bottom w:val="none" w:sz="0" w:space="0" w:color="auto"/>
            <w:right w:val="none" w:sz="0" w:space="0" w:color="auto"/>
          </w:divBdr>
        </w:div>
        <w:div w:id="1156727007">
          <w:marLeft w:val="480"/>
          <w:marRight w:val="0"/>
          <w:marTop w:val="0"/>
          <w:marBottom w:val="0"/>
          <w:divBdr>
            <w:top w:val="none" w:sz="0" w:space="0" w:color="auto"/>
            <w:left w:val="none" w:sz="0" w:space="0" w:color="auto"/>
            <w:bottom w:val="none" w:sz="0" w:space="0" w:color="auto"/>
            <w:right w:val="none" w:sz="0" w:space="0" w:color="auto"/>
          </w:divBdr>
        </w:div>
        <w:div w:id="1034159723">
          <w:marLeft w:val="480"/>
          <w:marRight w:val="0"/>
          <w:marTop w:val="0"/>
          <w:marBottom w:val="0"/>
          <w:divBdr>
            <w:top w:val="none" w:sz="0" w:space="0" w:color="auto"/>
            <w:left w:val="none" w:sz="0" w:space="0" w:color="auto"/>
            <w:bottom w:val="none" w:sz="0" w:space="0" w:color="auto"/>
            <w:right w:val="none" w:sz="0" w:space="0" w:color="auto"/>
          </w:divBdr>
        </w:div>
        <w:div w:id="1376738921">
          <w:marLeft w:val="480"/>
          <w:marRight w:val="0"/>
          <w:marTop w:val="0"/>
          <w:marBottom w:val="0"/>
          <w:divBdr>
            <w:top w:val="none" w:sz="0" w:space="0" w:color="auto"/>
            <w:left w:val="none" w:sz="0" w:space="0" w:color="auto"/>
            <w:bottom w:val="none" w:sz="0" w:space="0" w:color="auto"/>
            <w:right w:val="none" w:sz="0" w:space="0" w:color="auto"/>
          </w:divBdr>
        </w:div>
        <w:div w:id="337537652">
          <w:marLeft w:val="480"/>
          <w:marRight w:val="0"/>
          <w:marTop w:val="0"/>
          <w:marBottom w:val="0"/>
          <w:divBdr>
            <w:top w:val="none" w:sz="0" w:space="0" w:color="auto"/>
            <w:left w:val="none" w:sz="0" w:space="0" w:color="auto"/>
            <w:bottom w:val="none" w:sz="0" w:space="0" w:color="auto"/>
            <w:right w:val="none" w:sz="0" w:space="0" w:color="auto"/>
          </w:divBdr>
        </w:div>
        <w:div w:id="411008814">
          <w:marLeft w:val="480"/>
          <w:marRight w:val="0"/>
          <w:marTop w:val="0"/>
          <w:marBottom w:val="0"/>
          <w:divBdr>
            <w:top w:val="none" w:sz="0" w:space="0" w:color="auto"/>
            <w:left w:val="none" w:sz="0" w:space="0" w:color="auto"/>
            <w:bottom w:val="none" w:sz="0" w:space="0" w:color="auto"/>
            <w:right w:val="none" w:sz="0" w:space="0" w:color="auto"/>
          </w:divBdr>
        </w:div>
        <w:div w:id="902326845">
          <w:marLeft w:val="480"/>
          <w:marRight w:val="0"/>
          <w:marTop w:val="0"/>
          <w:marBottom w:val="0"/>
          <w:divBdr>
            <w:top w:val="none" w:sz="0" w:space="0" w:color="auto"/>
            <w:left w:val="none" w:sz="0" w:space="0" w:color="auto"/>
            <w:bottom w:val="none" w:sz="0" w:space="0" w:color="auto"/>
            <w:right w:val="none" w:sz="0" w:space="0" w:color="auto"/>
          </w:divBdr>
        </w:div>
        <w:div w:id="1109005035">
          <w:marLeft w:val="480"/>
          <w:marRight w:val="0"/>
          <w:marTop w:val="0"/>
          <w:marBottom w:val="0"/>
          <w:divBdr>
            <w:top w:val="none" w:sz="0" w:space="0" w:color="auto"/>
            <w:left w:val="none" w:sz="0" w:space="0" w:color="auto"/>
            <w:bottom w:val="none" w:sz="0" w:space="0" w:color="auto"/>
            <w:right w:val="none" w:sz="0" w:space="0" w:color="auto"/>
          </w:divBdr>
        </w:div>
        <w:div w:id="1140077622">
          <w:marLeft w:val="480"/>
          <w:marRight w:val="0"/>
          <w:marTop w:val="0"/>
          <w:marBottom w:val="0"/>
          <w:divBdr>
            <w:top w:val="none" w:sz="0" w:space="0" w:color="auto"/>
            <w:left w:val="none" w:sz="0" w:space="0" w:color="auto"/>
            <w:bottom w:val="none" w:sz="0" w:space="0" w:color="auto"/>
            <w:right w:val="none" w:sz="0" w:space="0" w:color="auto"/>
          </w:divBdr>
        </w:div>
        <w:div w:id="473303957">
          <w:marLeft w:val="480"/>
          <w:marRight w:val="0"/>
          <w:marTop w:val="0"/>
          <w:marBottom w:val="0"/>
          <w:divBdr>
            <w:top w:val="none" w:sz="0" w:space="0" w:color="auto"/>
            <w:left w:val="none" w:sz="0" w:space="0" w:color="auto"/>
            <w:bottom w:val="none" w:sz="0" w:space="0" w:color="auto"/>
            <w:right w:val="none" w:sz="0" w:space="0" w:color="auto"/>
          </w:divBdr>
        </w:div>
        <w:div w:id="1384987266">
          <w:marLeft w:val="480"/>
          <w:marRight w:val="0"/>
          <w:marTop w:val="0"/>
          <w:marBottom w:val="0"/>
          <w:divBdr>
            <w:top w:val="none" w:sz="0" w:space="0" w:color="auto"/>
            <w:left w:val="none" w:sz="0" w:space="0" w:color="auto"/>
            <w:bottom w:val="none" w:sz="0" w:space="0" w:color="auto"/>
            <w:right w:val="none" w:sz="0" w:space="0" w:color="auto"/>
          </w:divBdr>
        </w:div>
      </w:divsChild>
    </w:div>
    <w:div w:id="581066525">
      <w:marLeft w:val="480"/>
      <w:marRight w:val="0"/>
      <w:marTop w:val="0"/>
      <w:marBottom w:val="0"/>
      <w:divBdr>
        <w:top w:val="none" w:sz="0" w:space="0" w:color="auto"/>
        <w:left w:val="none" w:sz="0" w:space="0" w:color="auto"/>
        <w:bottom w:val="none" w:sz="0" w:space="0" w:color="auto"/>
        <w:right w:val="none" w:sz="0" w:space="0" w:color="auto"/>
      </w:divBdr>
    </w:div>
    <w:div w:id="581111033">
      <w:marLeft w:val="480"/>
      <w:marRight w:val="0"/>
      <w:marTop w:val="0"/>
      <w:marBottom w:val="0"/>
      <w:divBdr>
        <w:top w:val="none" w:sz="0" w:space="0" w:color="auto"/>
        <w:left w:val="none" w:sz="0" w:space="0" w:color="auto"/>
        <w:bottom w:val="none" w:sz="0" w:space="0" w:color="auto"/>
        <w:right w:val="none" w:sz="0" w:space="0" w:color="auto"/>
      </w:divBdr>
    </w:div>
    <w:div w:id="581259055">
      <w:marLeft w:val="480"/>
      <w:marRight w:val="0"/>
      <w:marTop w:val="0"/>
      <w:marBottom w:val="0"/>
      <w:divBdr>
        <w:top w:val="none" w:sz="0" w:space="0" w:color="auto"/>
        <w:left w:val="none" w:sz="0" w:space="0" w:color="auto"/>
        <w:bottom w:val="none" w:sz="0" w:space="0" w:color="auto"/>
        <w:right w:val="none" w:sz="0" w:space="0" w:color="auto"/>
      </w:divBdr>
    </w:div>
    <w:div w:id="581371480">
      <w:marLeft w:val="480"/>
      <w:marRight w:val="0"/>
      <w:marTop w:val="0"/>
      <w:marBottom w:val="0"/>
      <w:divBdr>
        <w:top w:val="none" w:sz="0" w:space="0" w:color="auto"/>
        <w:left w:val="none" w:sz="0" w:space="0" w:color="auto"/>
        <w:bottom w:val="none" w:sz="0" w:space="0" w:color="auto"/>
        <w:right w:val="none" w:sz="0" w:space="0" w:color="auto"/>
      </w:divBdr>
    </w:div>
    <w:div w:id="581447847">
      <w:marLeft w:val="480"/>
      <w:marRight w:val="0"/>
      <w:marTop w:val="0"/>
      <w:marBottom w:val="0"/>
      <w:divBdr>
        <w:top w:val="none" w:sz="0" w:space="0" w:color="auto"/>
        <w:left w:val="none" w:sz="0" w:space="0" w:color="auto"/>
        <w:bottom w:val="none" w:sz="0" w:space="0" w:color="auto"/>
        <w:right w:val="none" w:sz="0" w:space="0" w:color="auto"/>
      </w:divBdr>
    </w:div>
    <w:div w:id="581838869">
      <w:marLeft w:val="480"/>
      <w:marRight w:val="0"/>
      <w:marTop w:val="0"/>
      <w:marBottom w:val="0"/>
      <w:divBdr>
        <w:top w:val="none" w:sz="0" w:space="0" w:color="auto"/>
        <w:left w:val="none" w:sz="0" w:space="0" w:color="auto"/>
        <w:bottom w:val="none" w:sz="0" w:space="0" w:color="auto"/>
        <w:right w:val="none" w:sz="0" w:space="0" w:color="auto"/>
      </w:divBdr>
    </w:div>
    <w:div w:id="581909014">
      <w:marLeft w:val="480"/>
      <w:marRight w:val="0"/>
      <w:marTop w:val="0"/>
      <w:marBottom w:val="0"/>
      <w:divBdr>
        <w:top w:val="none" w:sz="0" w:space="0" w:color="auto"/>
        <w:left w:val="none" w:sz="0" w:space="0" w:color="auto"/>
        <w:bottom w:val="none" w:sz="0" w:space="0" w:color="auto"/>
        <w:right w:val="none" w:sz="0" w:space="0" w:color="auto"/>
      </w:divBdr>
    </w:div>
    <w:div w:id="581988919">
      <w:marLeft w:val="480"/>
      <w:marRight w:val="0"/>
      <w:marTop w:val="0"/>
      <w:marBottom w:val="0"/>
      <w:divBdr>
        <w:top w:val="none" w:sz="0" w:space="0" w:color="auto"/>
        <w:left w:val="none" w:sz="0" w:space="0" w:color="auto"/>
        <w:bottom w:val="none" w:sz="0" w:space="0" w:color="auto"/>
        <w:right w:val="none" w:sz="0" w:space="0" w:color="auto"/>
      </w:divBdr>
    </w:div>
    <w:div w:id="582034987">
      <w:bodyDiv w:val="1"/>
      <w:marLeft w:val="0"/>
      <w:marRight w:val="0"/>
      <w:marTop w:val="0"/>
      <w:marBottom w:val="0"/>
      <w:divBdr>
        <w:top w:val="none" w:sz="0" w:space="0" w:color="auto"/>
        <w:left w:val="none" w:sz="0" w:space="0" w:color="auto"/>
        <w:bottom w:val="none" w:sz="0" w:space="0" w:color="auto"/>
        <w:right w:val="none" w:sz="0" w:space="0" w:color="auto"/>
      </w:divBdr>
    </w:div>
    <w:div w:id="582371182">
      <w:marLeft w:val="480"/>
      <w:marRight w:val="0"/>
      <w:marTop w:val="0"/>
      <w:marBottom w:val="0"/>
      <w:divBdr>
        <w:top w:val="none" w:sz="0" w:space="0" w:color="auto"/>
        <w:left w:val="none" w:sz="0" w:space="0" w:color="auto"/>
        <w:bottom w:val="none" w:sz="0" w:space="0" w:color="auto"/>
        <w:right w:val="none" w:sz="0" w:space="0" w:color="auto"/>
      </w:divBdr>
    </w:div>
    <w:div w:id="582565510">
      <w:marLeft w:val="480"/>
      <w:marRight w:val="0"/>
      <w:marTop w:val="0"/>
      <w:marBottom w:val="0"/>
      <w:divBdr>
        <w:top w:val="none" w:sz="0" w:space="0" w:color="auto"/>
        <w:left w:val="none" w:sz="0" w:space="0" w:color="auto"/>
        <w:bottom w:val="none" w:sz="0" w:space="0" w:color="auto"/>
        <w:right w:val="none" w:sz="0" w:space="0" w:color="auto"/>
      </w:divBdr>
    </w:div>
    <w:div w:id="582641213">
      <w:marLeft w:val="480"/>
      <w:marRight w:val="0"/>
      <w:marTop w:val="0"/>
      <w:marBottom w:val="0"/>
      <w:divBdr>
        <w:top w:val="none" w:sz="0" w:space="0" w:color="auto"/>
        <w:left w:val="none" w:sz="0" w:space="0" w:color="auto"/>
        <w:bottom w:val="none" w:sz="0" w:space="0" w:color="auto"/>
        <w:right w:val="none" w:sz="0" w:space="0" w:color="auto"/>
      </w:divBdr>
    </w:div>
    <w:div w:id="582683320">
      <w:bodyDiv w:val="1"/>
      <w:marLeft w:val="0"/>
      <w:marRight w:val="0"/>
      <w:marTop w:val="0"/>
      <w:marBottom w:val="0"/>
      <w:divBdr>
        <w:top w:val="none" w:sz="0" w:space="0" w:color="auto"/>
        <w:left w:val="none" w:sz="0" w:space="0" w:color="auto"/>
        <w:bottom w:val="none" w:sz="0" w:space="0" w:color="auto"/>
        <w:right w:val="none" w:sz="0" w:space="0" w:color="auto"/>
      </w:divBdr>
    </w:div>
    <w:div w:id="582683946">
      <w:marLeft w:val="480"/>
      <w:marRight w:val="0"/>
      <w:marTop w:val="0"/>
      <w:marBottom w:val="0"/>
      <w:divBdr>
        <w:top w:val="none" w:sz="0" w:space="0" w:color="auto"/>
        <w:left w:val="none" w:sz="0" w:space="0" w:color="auto"/>
        <w:bottom w:val="none" w:sz="0" w:space="0" w:color="auto"/>
        <w:right w:val="none" w:sz="0" w:space="0" w:color="auto"/>
      </w:divBdr>
    </w:div>
    <w:div w:id="582765036">
      <w:marLeft w:val="480"/>
      <w:marRight w:val="0"/>
      <w:marTop w:val="0"/>
      <w:marBottom w:val="0"/>
      <w:divBdr>
        <w:top w:val="none" w:sz="0" w:space="0" w:color="auto"/>
        <w:left w:val="none" w:sz="0" w:space="0" w:color="auto"/>
        <w:bottom w:val="none" w:sz="0" w:space="0" w:color="auto"/>
        <w:right w:val="none" w:sz="0" w:space="0" w:color="auto"/>
      </w:divBdr>
    </w:div>
    <w:div w:id="582880666">
      <w:marLeft w:val="480"/>
      <w:marRight w:val="0"/>
      <w:marTop w:val="0"/>
      <w:marBottom w:val="0"/>
      <w:divBdr>
        <w:top w:val="none" w:sz="0" w:space="0" w:color="auto"/>
        <w:left w:val="none" w:sz="0" w:space="0" w:color="auto"/>
        <w:bottom w:val="none" w:sz="0" w:space="0" w:color="auto"/>
        <w:right w:val="none" w:sz="0" w:space="0" w:color="auto"/>
      </w:divBdr>
    </w:div>
    <w:div w:id="582908347">
      <w:marLeft w:val="480"/>
      <w:marRight w:val="0"/>
      <w:marTop w:val="0"/>
      <w:marBottom w:val="0"/>
      <w:divBdr>
        <w:top w:val="none" w:sz="0" w:space="0" w:color="auto"/>
        <w:left w:val="none" w:sz="0" w:space="0" w:color="auto"/>
        <w:bottom w:val="none" w:sz="0" w:space="0" w:color="auto"/>
        <w:right w:val="none" w:sz="0" w:space="0" w:color="auto"/>
      </w:divBdr>
    </w:div>
    <w:div w:id="583029150">
      <w:marLeft w:val="480"/>
      <w:marRight w:val="0"/>
      <w:marTop w:val="0"/>
      <w:marBottom w:val="0"/>
      <w:divBdr>
        <w:top w:val="none" w:sz="0" w:space="0" w:color="auto"/>
        <w:left w:val="none" w:sz="0" w:space="0" w:color="auto"/>
        <w:bottom w:val="none" w:sz="0" w:space="0" w:color="auto"/>
        <w:right w:val="none" w:sz="0" w:space="0" w:color="auto"/>
      </w:divBdr>
    </w:div>
    <w:div w:id="583074619">
      <w:marLeft w:val="480"/>
      <w:marRight w:val="0"/>
      <w:marTop w:val="0"/>
      <w:marBottom w:val="0"/>
      <w:divBdr>
        <w:top w:val="none" w:sz="0" w:space="0" w:color="auto"/>
        <w:left w:val="none" w:sz="0" w:space="0" w:color="auto"/>
        <w:bottom w:val="none" w:sz="0" w:space="0" w:color="auto"/>
        <w:right w:val="none" w:sz="0" w:space="0" w:color="auto"/>
      </w:divBdr>
    </w:div>
    <w:div w:id="583223822">
      <w:marLeft w:val="480"/>
      <w:marRight w:val="0"/>
      <w:marTop w:val="0"/>
      <w:marBottom w:val="0"/>
      <w:divBdr>
        <w:top w:val="none" w:sz="0" w:space="0" w:color="auto"/>
        <w:left w:val="none" w:sz="0" w:space="0" w:color="auto"/>
        <w:bottom w:val="none" w:sz="0" w:space="0" w:color="auto"/>
        <w:right w:val="none" w:sz="0" w:space="0" w:color="auto"/>
      </w:divBdr>
    </w:div>
    <w:div w:id="583297727">
      <w:marLeft w:val="480"/>
      <w:marRight w:val="0"/>
      <w:marTop w:val="0"/>
      <w:marBottom w:val="0"/>
      <w:divBdr>
        <w:top w:val="none" w:sz="0" w:space="0" w:color="auto"/>
        <w:left w:val="none" w:sz="0" w:space="0" w:color="auto"/>
        <w:bottom w:val="none" w:sz="0" w:space="0" w:color="auto"/>
        <w:right w:val="none" w:sz="0" w:space="0" w:color="auto"/>
      </w:divBdr>
    </w:div>
    <w:div w:id="583301536">
      <w:marLeft w:val="480"/>
      <w:marRight w:val="0"/>
      <w:marTop w:val="0"/>
      <w:marBottom w:val="0"/>
      <w:divBdr>
        <w:top w:val="none" w:sz="0" w:space="0" w:color="auto"/>
        <w:left w:val="none" w:sz="0" w:space="0" w:color="auto"/>
        <w:bottom w:val="none" w:sz="0" w:space="0" w:color="auto"/>
        <w:right w:val="none" w:sz="0" w:space="0" w:color="auto"/>
      </w:divBdr>
    </w:div>
    <w:div w:id="583490100">
      <w:marLeft w:val="480"/>
      <w:marRight w:val="0"/>
      <w:marTop w:val="0"/>
      <w:marBottom w:val="0"/>
      <w:divBdr>
        <w:top w:val="none" w:sz="0" w:space="0" w:color="auto"/>
        <w:left w:val="none" w:sz="0" w:space="0" w:color="auto"/>
        <w:bottom w:val="none" w:sz="0" w:space="0" w:color="auto"/>
        <w:right w:val="none" w:sz="0" w:space="0" w:color="auto"/>
      </w:divBdr>
    </w:div>
    <w:div w:id="583490700">
      <w:marLeft w:val="480"/>
      <w:marRight w:val="0"/>
      <w:marTop w:val="0"/>
      <w:marBottom w:val="0"/>
      <w:divBdr>
        <w:top w:val="none" w:sz="0" w:space="0" w:color="auto"/>
        <w:left w:val="none" w:sz="0" w:space="0" w:color="auto"/>
        <w:bottom w:val="none" w:sz="0" w:space="0" w:color="auto"/>
        <w:right w:val="none" w:sz="0" w:space="0" w:color="auto"/>
      </w:divBdr>
    </w:div>
    <w:div w:id="583563941">
      <w:marLeft w:val="480"/>
      <w:marRight w:val="0"/>
      <w:marTop w:val="0"/>
      <w:marBottom w:val="0"/>
      <w:divBdr>
        <w:top w:val="none" w:sz="0" w:space="0" w:color="auto"/>
        <w:left w:val="none" w:sz="0" w:space="0" w:color="auto"/>
        <w:bottom w:val="none" w:sz="0" w:space="0" w:color="auto"/>
        <w:right w:val="none" w:sz="0" w:space="0" w:color="auto"/>
      </w:divBdr>
    </w:div>
    <w:div w:id="583613246">
      <w:marLeft w:val="480"/>
      <w:marRight w:val="0"/>
      <w:marTop w:val="0"/>
      <w:marBottom w:val="0"/>
      <w:divBdr>
        <w:top w:val="none" w:sz="0" w:space="0" w:color="auto"/>
        <w:left w:val="none" w:sz="0" w:space="0" w:color="auto"/>
        <w:bottom w:val="none" w:sz="0" w:space="0" w:color="auto"/>
        <w:right w:val="none" w:sz="0" w:space="0" w:color="auto"/>
      </w:divBdr>
    </w:div>
    <w:div w:id="583615431">
      <w:marLeft w:val="480"/>
      <w:marRight w:val="0"/>
      <w:marTop w:val="0"/>
      <w:marBottom w:val="0"/>
      <w:divBdr>
        <w:top w:val="none" w:sz="0" w:space="0" w:color="auto"/>
        <w:left w:val="none" w:sz="0" w:space="0" w:color="auto"/>
        <w:bottom w:val="none" w:sz="0" w:space="0" w:color="auto"/>
        <w:right w:val="none" w:sz="0" w:space="0" w:color="auto"/>
      </w:divBdr>
    </w:div>
    <w:div w:id="583685176">
      <w:bodyDiv w:val="1"/>
      <w:marLeft w:val="0"/>
      <w:marRight w:val="0"/>
      <w:marTop w:val="0"/>
      <w:marBottom w:val="0"/>
      <w:divBdr>
        <w:top w:val="none" w:sz="0" w:space="0" w:color="auto"/>
        <w:left w:val="none" w:sz="0" w:space="0" w:color="auto"/>
        <w:bottom w:val="none" w:sz="0" w:space="0" w:color="auto"/>
        <w:right w:val="none" w:sz="0" w:space="0" w:color="auto"/>
      </w:divBdr>
    </w:div>
    <w:div w:id="583686822">
      <w:marLeft w:val="480"/>
      <w:marRight w:val="0"/>
      <w:marTop w:val="0"/>
      <w:marBottom w:val="0"/>
      <w:divBdr>
        <w:top w:val="none" w:sz="0" w:space="0" w:color="auto"/>
        <w:left w:val="none" w:sz="0" w:space="0" w:color="auto"/>
        <w:bottom w:val="none" w:sz="0" w:space="0" w:color="auto"/>
        <w:right w:val="none" w:sz="0" w:space="0" w:color="auto"/>
      </w:divBdr>
    </w:div>
    <w:div w:id="583690388">
      <w:marLeft w:val="480"/>
      <w:marRight w:val="0"/>
      <w:marTop w:val="0"/>
      <w:marBottom w:val="0"/>
      <w:divBdr>
        <w:top w:val="none" w:sz="0" w:space="0" w:color="auto"/>
        <w:left w:val="none" w:sz="0" w:space="0" w:color="auto"/>
        <w:bottom w:val="none" w:sz="0" w:space="0" w:color="auto"/>
        <w:right w:val="none" w:sz="0" w:space="0" w:color="auto"/>
      </w:divBdr>
    </w:div>
    <w:div w:id="583731263">
      <w:bodyDiv w:val="1"/>
      <w:marLeft w:val="0"/>
      <w:marRight w:val="0"/>
      <w:marTop w:val="0"/>
      <w:marBottom w:val="0"/>
      <w:divBdr>
        <w:top w:val="none" w:sz="0" w:space="0" w:color="auto"/>
        <w:left w:val="none" w:sz="0" w:space="0" w:color="auto"/>
        <w:bottom w:val="none" w:sz="0" w:space="0" w:color="auto"/>
        <w:right w:val="none" w:sz="0" w:space="0" w:color="auto"/>
      </w:divBdr>
    </w:div>
    <w:div w:id="583801384">
      <w:bodyDiv w:val="1"/>
      <w:marLeft w:val="0"/>
      <w:marRight w:val="0"/>
      <w:marTop w:val="0"/>
      <w:marBottom w:val="0"/>
      <w:divBdr>
        <w:top w:val="none" w:sz="0" w:space="0" w:color="auto"/>
        <w:left w:val="none" w:sz="0" w:space="0" w:color="auto"/>
        <w:bottom w:val="none" w:sz="0" w:space="0" w:color="auto"/>
        <w:right w:val="none" w:sz="0" w:space="0" w:color="auto"/>
      </w:divBdr>
    </w:div>
    <w:div w:id="583879638">
      <w:marLeft w:val="480"/>
      <w:marRight w:val="0"/>
      <w:marTop w:val="0"/>
      <w:marBottom w:val="0"/>
      <w:divBdr>
        <w:top w:val="none" w:sz="0" w:space="0" w:color="auto"/>
        <w:left w:val="none" w:sz="0" w:space="0" w:color="auto"/>
        <w:bottom w:val="none" w:sz="0" w:space="0" w:color="auto"/>
        <w:right w:val="none" w:sz="0" w:space="0" w:color="auto"/>
      </w:divBdr>
    </w:div>
    <w:div w:id="583951814">
      <w:marLeft w:val="480"/>
      <w:marRight w:val="0"/>
      <w:marTop w:val="0"/>
      <w:marBottom w:val="0"/>
      <w:divBdr>
        <w:top w:val="none" w:sz="0" w:space="0" w:color="auto"/>
        <w:left w:val="none" w:sz="0" w:space="0" w:color="auto"/>
        <w:bottom w:val="none" w:sz="0" w:space="0" w:color="auto"/>
        <w:right w:val="none" w:sz="0" w:space="0" w:color="auto"/>
      </w:divBdr>
    </w:div>
    <w:div w:id="583993678">
      <w:marLeft w:val="480"/>
      <w:marRight w:val="0"/>
      <w:marTop w:val="0"/>
      <w:marBottom w:val="0"/>
      <w:divBdr>
        <w:top w:val="none" w:sz="0" w:space="0" w:color="auto"/>
        <w:left w:val="none" w:sz="0" w:space="0" w:color="auto"/>
        <w:bottom w:val="none" w:sz="0" w:space="0" w:color="auto"/>
        <w:right w:val="none" w:sz="0" w:space="0" w:color="auto"/>
      </w:divBdr>
    </w:div>
    <w:div w:id="583998258">
      <w:marLeft w:val="480"/>
      <w:marRight w:val="0"/>
      <w:marTop w:val="0"/>
      <w:marBottom w:val="0"/>
      <w:divBdr>
        <w:top w:val="none" w:sz="0" w:space="0" w:color="auto"/>
        <w:left w:val="none" w:sz="0" w:space="0" w:color="auto"/>
        <w:bottom w:val="none" w:sz="0" w:space="0" w:color="auto"/>
        <w:right w:val="none" w:sz="0" w:space="0" w:color="auto"/>
      </w:divBdr>
    </w:div>
    <w:div w:id="584388314">
      <w:marLeft w:val="480"/>
      <w:marRight w:val="0"/>
      <w:marTop w:val="0"/>
      <w:marBottom w:val="0"/>
      <w:divBdr>
        <w:top w:val="none" w:sz="0" w:space="0" w:color="auto"/>
        <w:left w:val="none" w:sz="0" w:space="0" w:color="auto"/>
        <w:bottom w:val="none" w:sz="0" w:space="0" w:color="auto"/>
        <w:right w:val="none" w:sz="0" w:space="0" w:color="auto"/>
      </w:divBdr>
    </w:div>
    <w:div w:id="584413676">
      <w:marLeft w:val="480"/>
      <w:marRight w:val="0"/>
      <w:marTop w:val="0"/>
      <w:marBottom w:val="0"/>
      <w:divBdr>
        <w:top w:val="none" w:sz="0" w:space="0" w:color="auto"/>
        <w:left w:val="none" w:sz="0" w:space="0" w:color="auto"/>
        <w:bottom w:val="none" w:sz="0" w:space="0" w:color="auto"/>
        <w:right w:val="none" w:sz="0" w:space="0" w:color="auto"/>
      </w:divBdr>
    </w:div>
    <w:div w:id="584530339">
      <w:marLeft w:val="480"/>
      <w:marRight w:val="0"/>
      <w:marTop w:val="0"/>
      <w:marBottom w:val="0"/>
      <w:divBdr>
        <w:top w:val="none" w:sz="0" w:space="0" w:color="auto"/>
        <w:left w:val="none" w:sz="0" w:space="0" w:color="auto"/>
        <w:bottom w:val="none" w:sz="0" w:space="0" w:color="auto"/>
        <w:right w:val="none" w:sz="0" w:space="0" w:color="auto"/>
      </w:divBdr>
    </w:div>
    <w:div w:id="584613003">
      <w:marLeft w:val="480"/>
      <w:marRight w:val="0"/>
      <w:marTop w:val="0"/>
      <w:marBottom w:val="0"/>
      <w:divBdr>
        <w:top w:val="none" w:sz="0" w:space="0" w:color="auto"/>
        <w:left w:val="none" w:sz="0" w:space="0" w:color="auto"/>
        <w:bottom w:val="none" w:sz="0" w:space="0" w:color="auto"/>
        <w:right w:val="none" w:sz="0" w:space="0" w:color="auto"/>
      </w:divBdr>
    </w:div>
    <w:div w:id="584844041">
      <w:marLeft w:val="480"/>
      <w:marRight w:val="0"/>
      <w:marTop w:val="0"/>
      <w:marBottom w:val="0"/>
      <w:divBdr>
        <w:top w:val="none" w:sz="0" w:space="0" w:color="auto"/>
        <w:left w:val="none" w:sz="0" w:space="0" w:color="auto"/>
        <w:bottom w:val="none" w:sz="0" w:space="0" w:color="auto"/>
        <w:right w:val="none" w:sz="0" w:space="0" w:color="auto"/>
      </w:divBdr>
    </w:div>
    <w:div w:id="584923939">
      <w:marLeft w:val="480"/>
      <w:marRight w:val="0"/>
      <w:marTop w:val="0"/>
      <w:marBottom w:val="0"/>
      <w:divBdr>
        <w:top w:val="none" w:sz="0" w:space="0" w:color="auto"/>
        <w:left w:val="none" w:sz="0" w:space="0" w:color="auto"/>
        <w:bottom w:val="none" w:sz="0" w:space="0" w:color="auto"/>
        <w:right w:val="none" w:sz="0" w:space="0" w:color="auto"/>
      </w:divBdr>
    </w:div>
    <w:div w:id="585263025">
      <w:marLeft w:val="480"/>
      <w:marRight w:val="0"/>
      <w:marTop w:val="0"/>
      <w:marBottom w:val="0"/>
      <w:divBdr>
        <w:top w:val="none" w:sz="0" w:space="0" w:color="auto"/>
        <w:left w:val="none" w:sz="0" w:space="0" w:color="auto"/>
        <w:bottom w:val="none" w:sz="0" w:space="0" w:color="auto"/>
        <w:right w:val="none" w:sz="0" w:space="0" w:color="auto"/>
      </w:divBdr>
    </w:div>
    <w:div w:id="585304873">
      <w:marLeft w:val="480"/>
      <w:marRight w:val="0"/>
      <w:marTop w:val="0"/>
      <w:marBottom w:val="0"/>
      <w:divBdr>
        <w:top w:val="none" w:sz="0" w:space="0" w:color="auto"/>
        <w:left w:val="none" w:sz="0" w:space="0" w:color="auto"/>
        <w:bottom w:val="none" w:sz="0" w:space="0" w:color="auto"/>
        <w:right w:val="none" w:sz="0" w:space="0" w:color="auto"/>
      </w:divBdr>
    </w:div>
    <w:div w:id="585305351">
      <w:marLeft w:val="480"/>
      <w:marRight w:val="0"/>
      <w:marTop w:val="0"/>
      <w:marBottom w:val="0"/>
      <w:divBdr>
        <w:top w:val="none" w:sz="0" w:space="0" w:color="auto"/>
        <w:left w:val="none" w:sz="0" w:space="0" w:color="auto"/>
        <w:bottom w:val="none" w:sz="0" w:space="0" w:color="auto"/>
        <w:right w:val="none" w:sz="0" w:space="0" w:color="auto"/>
      </w:divBdr>
    </w:div>
    <w:div w:id="585305624">
      <w:bodyDiv w:val="1"/>
      <w:marLeft w:val="0"/>
      <w:marRight w:val="0"/>
      <w:marTop w:val="0"/>
      <w:marBottom w:val="0"/>
      <w:divBdr>
        <w:top w:val="none" w:sz="0" w:space="0" w:color="auto"/>
        <w:left w:val="none" w:sz="0" w:space="0" w:color="auto"/>
        <w:bottom w:val="none" w:sz="0" w:space="0" w:color="auto"/>
        <w:right w:val="none" w:sz="0" w:space="0" w:color="auto"/>
      </w:divBdr>
    </w:div>
    <w:div w:id="585457536">
      <w:marLeft w:val="480"/>
      <w:marRight w:val="0"/>
      <w:marTop w:val="0"/>
      <w:marBottom w:val="0"/>
      <w:divBdr>
        <w:top w:val="none" w:sz="0" w:space="0" w:color="auto"/>
        <w:left w:val="none" w:sz="0" w:space="0" w:color="auto"/>
        <w:bottom w:val="none" w:sz="0" w:space="0" w:color="auto"/>
        <w:right w:val="none" w:sz="0" w:space="0" w:color="auto"/>
      </w:divBdr>
    </w:div>
    <w:div w:id="585460655">
      <w:marLeft w:val="480"/>
      <w:marRight w:val="0"/>
      <w:marTop w:val="0"/>
      <w:marBottom w:val="0"/>
      <w:divBdr>
        <w:top w:val="none" w:sz="0" w:space="0" w:color="auto"/>
        <w:left w:val="none" w:sz="0" w:space="0" w:color="auto"/>
        <w:bottom w:val="none" w:sz="0" w:space="0" w:color="auto"/>
        <w:right w:val="none" w:sz="0" w:space="0" w:color="auto"/>
      </w:divBdr>
    </w:div>
    <w:div w:id="585696353">
      <w:marLeft w:val="480"/>
      <w:marRight w:val="0"/>
      <w:marTop w:val="0"/>
      <w:marBottom w:val="0"/>
      <w:divBdr>
        <w:top w:val="none" w:sz="0" w:space="0" w:color="auto"/>
        <w:left w:val="none" w:sz="0" w:space="0" w:color="auto"/>
        <w:bottom w:val="none" w:sz="0" w:space="0" w:color="auto"/>
        <w:right w:val="none" w:sz="0" w:space="0" w:color="auto"/>
      </w:divBdr>
    </w:div>
    <w:div w:id="585765612">
      <w:bodyDiv w:val="1"/>
      <w:marLeft w:val="0"/>
      <w:marRight w:val="0"/>
      <w:marTop w:val="0"/>
      <w:marBottom w:val="0"/>
      <w:divBdr>
        <w:top w:val="none" w:sz="0" w:space="0" w:color="auto"/>
        <w:left w:val="none" w:sz="0" w:space="0" w:color="auto"/>
        <w:bottom w:val="none" w:sz="0" w:space="0" w:color="auto"/>
        <w:right w:val="none" w:sz="0" w:space="0" w:color="auto"/>
      </w:divBdr>
    </w:div>
    <w:div w:id="585768693">
      <w:marLeft w:val="480"/>
      <w:marRight w:val="0"/>
      <w:marTop w:val="0"/>
      <w:marBottom w:val="0"/>
      <w:divBdr>
        <w:top w:val="none" w:sz="0" w:space="0" w:color="auto"/>
        <w:left w:val="none" w:sz="0" w:space="0" w:color="auto"/>
        <w:bottom w:val="none" w:sz="0" w:space="0" w:color="auto"/>
        <w:right w:val="none" w:sz="0" w:space="0" w:color="auto"/>
      </w:divBdr>
    </w:div>
    <w:div w:id="585923248">
      <w:marLeft w:val="480"/>
      <w:marRight w:val="0"/>
      <w:marTop w:val="0"/>
      <w:marBottom w:val="0"/>
      <w:divBdr>
        <w:top w:val="none" w:sz="0" w:space="0" w:color="auto"/>
        <w:left w:val="none" w:sz="0" w:space="0" w:color="auto"/>
        <w:bottom w:val="none" w:sz="0" w:space="0" w:color="auto"/>
        <w:right w:val="none" w:sz="0" w:space="0" w:color="auto"/>
      </w:divBdr>
    </w:div>
    <w:div w:id="586110470">
      <w:marLeft w:val="480"/>
      <w:marRight w:val="0"/>
      <w:marTop w:val="0"/>
      <w:marBottom w:val="0"/>
      <w:divBdr>
        <w:top w:val="none" w:sz="0" w:space="0" w:color="auto"/>
        <w:left w:val="none" w:sz="0" w:space="0" w:color="auto"/>
        <w:bottom w:val="none" w:sz="0" w:space="0" w:color="auto"/>
        <w:right w:val="none" w:sz="0" w:space="0" w:color="auto"/>
      </w:divBdr>
    </w:div>
    <w:div w:id="586154884">
      <w:marLeft w:val="480"/>
      <w:marRight w:val="0"/>
      <w:marTop w:val="0"/>
      <w:marBottom w:val="0"/>
      <w:divBdr>
        <w:top w:val="none" w:sz="0" w:space="0" w:color="auto"/>
        <w:left w:val="none" w:sz="0" w:space="0" w:color="auto"/>
        <w:bottom w:val="none" w:sz="0" w:space="0" w:color="auto"/>
        <w:right w:val="none" w:sz="0" w:space="0" w:color="auto"/>
      </w:divBdr>
    </w:div>
    <w:div w:id="586302818">
      <w:marLeft w:val="480"/>
      <w:marRight w:val="0"/>
      <w:marTop w:val="0"/>
      <w:marBottom w:val="0"/>
      <w:divBdr>
        <w:top w:val="none" w:sz="0" w:space="0" w:color="auto"/>
        <w:left w:val="none" w:sz="0" w:space="0" w:color="auto"/>
        <w:bottom w:val="none" w:sz="0" w:space="0" w:color="auto"/>
        <w:right w:val="none" w:sz="0" w:space="0" w:color="auto"/>
      </w:divBdr>
    </w:div>
    <w:div w:id="586307216">
      <w:marLeft w:val="480"/>
      <w:marRight w:val="0"/>
      <w:marTop w:val="0"/>
      <w:marBottom w:val="0"/>
      <w:divBdr>
        <w:top w:val="none" w:sz="0" w:space="0" w:color="auto"/>
        <w:left w:val="none" w:sz="0" w:space="0" w:color="auto"/>
        <w:bottom w:val="none" w:sz="0" w:space="0" w:color="auto"/>
        <w:right w:val="none" w:sz="0" w:space="0" w:color="auto"/>
      </w:divBdr>
    </w:div>
    <w:div w:id="586309044">
      <w:marLeft w:val="480"/>
      <w:marRight w:val="0"/>
      <w:marTop w:val="0"/>
      <w:marBottom w:val="0"/>
      <w:divBdr>
        <w:top w:val="none" w:sz="0" w:space="0" w:color="auto"/>
        <w:left w:val="none" w:sz="0" w:space="0" w:color="auto"/>
        <w:bottom w:val="none" w:sz="0" w:space="0" w:color="auto"/>
        <w:right w:val="none" w:sz="0" w:space="0" w:color="auto"/>
      </w:divBdr>
    </w:div>
    <w:div w:id="586378971">
      <w:marLeft w:val="480"/>
      <w:marRight w:val="0"/>
      <w:marTop w:val="0"/>
      <w:marBottom w:val="0"/>
      <w:divBdr>
        <w:top w:val="none" w:sz="0" w:space="0" w:color="auto"/>
        <w:left w:val="none" w:sz="0" w:space="0" w:color="auto"/>
        <w:bottom w:val="none" w:sz="0" w:space="0" w:color="auto"/>
        <w:right w:val="none" w:sz="0" w:space="0" w:color="auto"/>
      </w:divBdr>
    </w:div>
    <w:div w:id="586428179">
      <w:marLeft w:val="480"/>
      <w:marRight w:val="0"/>
      <w:marTop w:val="0"/>
      <w:marBottom w:val="0"/>
      <w:divBdr>
        <w:top w:val="none" w:sz="0" w:space="0" w:color="auto"/>
        <w:left w:val="none" w:sz="0" w:space="0" w:color="auto"/>
        <w:bottom w:val="none" w:sz="0" w:space="0" w:color="auto"/>
        <w:right w:val="none" w:sz="0" w:space="0" w:color="auto"/>
      </w:divBdr>
    </w:div>
    <w:div w:id="586502432">
      <w:marLeft w:val="480"/>
      <w:marRight w:val="0"/>
      <w:marTop w:val="0"/>
      <w:marBottom w:val="0"/>
      <w:divBdr>
        <w:top w:val="none" w:sz="0" w:space="0" w:color="auto"/>
        <w:left w:val="none" w:sz="0" w:space="0" w:color="auto"/>
        <w:bottom w:val="none" w:sz="0" w:space="0" w:color="auto"/>
        <w:right w:val="none" w:sz="0" w:space="0" w:color="auto"/>
      </w:divBdr>
    </w:div>
    <w:div w:id="586504236">
      <w:bodyDiv w:val="1"/>
      <w:marLeft w:val="0"/>
      <w:marRight w:val="0"/>
      <w:marTop w:val="0"/>
      <w:marBottom w:val="0"/>
      <w:divBdr>
        <w:top w:val="none" w:sz="0" w:space="0" w:color="auto"/>
        <w:left w:val="none" w:sz="0" w:space="0" w:color="auto"/>
        <w:bottom w:val="none" w:sz="0" w:space="0" w:color="auto"/>
        <w:right w:val="none" w:sz="0" w:space="0" w:color="auto"/>
      </w:divBdr>
    </w:div>
    <w:div w:id="586764858">
      <w:marLeft w:val="480"/>
      <w:marRight w:val="0"/>
      <w:marTop w:val="0"/>
      <w:marBottom w:val="0"/>
      <w:divBdr>
        <w:top w:val="none" w:sz="0" w:space="0" w:color="auto"/>
        <w:left w:val="none" w:sz="0" w:space="0" w:color="auto"/>
        <w:bottom w:val="none" w:sz="0" w:space="0" w:color="auto"/>
        <w:right w:val="none" w:sz="0" w:space="0" w:color="auto"/>
      </w:divBdr>
    </w:div>
    <w:div w:id="586773243">
      <w:marLeft w:val="480"/>
      <w:marRight w:val="0"/>
      <w:marTop w:val="0"/>
      <w:marBottom w:val="0"/>
      <w:divBdr>
        <w:top w:val="none" w:sz="0" w:space="0" w:color="auto"/>
        <w:left w:val="none" w:sz="0" w:space="0" w:color="auto"/>
        <w:bottom w:val="none" w:sz="0" w:space="0" w:color="auto"/>
        <w:right w:val="none" w:sz="0" w:space="0" w:color="auto"/>
      </w:divBdr>
    </w:div>
    <w:div w:id="586815578">
      <w:bodyDiv w:val="1"/>
      <w:marLeft w:val="0"/>
      <w:marRight w:val="0"/>
      <w:marTop w:val="0"/>
      <w:marBottom w:val="0"/>
      <w:divBdr>
        <w:top w:val="none" w:sz="0" w:space="0" w:color="auto"/>
        <w:left w:val="none" w:sz="0" w:space="0" w:color="auto"/>
        <w:bottom w:val="none" w:sz="0" w:space="0" w:color="auto"/>
        <w:right w:val="none" w:sz="0" w:space="0" w:color="auto"/>
      </w:divBdr>
    </w:div>
    <w:div w:id="586891845">
      <w:marLeft w:val="480"/>
      <w:marRight w:val="0"/>
      <w:marTop w:val="0"/>
      <w:marBottom w:val="0"/>
      <w:divBdr>
        <w:top w:val="none" w:sz="0" w:space="0" w:color="auto"/>
        <w:left w:val="none" w:sz="0" w:space="0" w:color="auto"/>
        <w:bottom w:val="none" w:sz="0" w:space="0" w:color="auto"/>
        <w:right w:val="none" w:sz="0" w:space="0" w:color="auto"/>
      </w:divBdr>
    </w:div>
    <w:div w:id="587034317">
      <w:marLeft w:val="480"/>
      <w:marRight w:val="0"/>
      <w:marTop w:val="0"/>
      <w:marBottom w:val="0"/>
      <w:divBdr>
        <w:top w:val="none" w:sz="0" w:space="0" w:color="auto"/>
        <w:left w:val="none" w:sz="0" w:space="0" w:color="auto"/>
        <w:bottom w:val="none" w:sz="0" w:space="0" w:color="auto"/>
        <w:right w:val="none" w:sz="0" w:space="0" w:color="auto"/>
      </w:divBdr>
    </w:div>
    <w:div w:id="587034800">
      <w:marLeft w:val="480"/>
      <w:marRight w:val="0"/>
      <w:marTop w:val="0"/>
      <w:marBottom w:val="0"/>
      <w:divBdr>
        <w:top w:val="none" w:sz="0" w:space="0" w:color="auto"/>
        <w:left w:val="none" w:sz="0" w:space="0" w:color="auto"/>
        <w:bottom w:val="none" w:sz="0" w:space="0" w:color="auto"/>
        <w:right w:val="none" w:sz="0" w:space="0" w:color="auto"/>
      </w:divBdr>
    </w:div>
    <w:div w:id="587035903">
      <w:marLeft w:val="480"/>
      <w:marRight w:val="0"/>
      <w:marTop w:val="0"/>
      <w:marBottom w:val="0"/>
      <w:divBdr>
        <w:top w:val="none" w:sz="0" w:space="0" w:color="auto"/>
        <w:left w:val="none" w:sz="0" w:space="0" w:color="auto"/>
        <w:bottom w:val="none" w:sz="0" w:space="0" w:color="auto"/>
        <w:right w:val="none" w:sz="0" w:space="0" w:color="auto"/>
      </w:divBdr>
    </w:div>
    <w:div w:id="587037440">
      <w:bodyDiv w:val="1"/>
      <w:marLeft w:val="0"/>
      <w:marRight w:val="0"/>
      <w:marTop w:val="0"/>
      <w:marBottom w:val="0"/>
      <w:divBdr>
        <w:top w:val="none" w:sz="0" w:space="0" w:color="auto"/>
        <w:left w:val="none" w:sz="0" w:space="0" w:color="auto"/>
        <w:bottom w:val="none" w:sz="0" w:space="0" w:color="auto"/>
        <w:right w:val="none" w:sz="0" w:space="0" w:color="auto"/>
      </w:divBdr>
    </w:div>
    <w:div w:id="587079937">
      <w:marLeft w:val="480"/>
      <w:marRight w:val="0"/>
      <w:marTop w:val="0"/>
      <w:marBottom w:val="0"/>
      <w:divBdr>
        <w:top w:val="none" w:sz="0" w:space="0" w:color="auto"/>
        <w:left w:val="none" w:sz="0" w:space="0" w:color="auto"/>
        <w:bottom w:val="none" w:sz="0" w:space="0" w:color="auto"/>
        <w:right w:val="none" w:sz="0" w:space="0" w:color="auto"/>
      </w:divBdr>
    </w:div>
    <w:div w:id="587269628">
      <w:marLeft w:val="480"/>
      <w:marRight w:val="0"/>
      <w:marTop w:val="0"/>
      <w:marBottom w:val="0"/>
      <w:divBdr>
        <w:top w:val="none" w:sz="0" w:space="0" w:color="auto"/>
        <w:left w:val="none" w:sz="0" w:space="0" w:color="auto"/>
        <w:bottom w:val="none" w:sz="0" w:space="0" w:color="auto"/>
        <w:right w:val="none" w:sz="0" w:space="0" w:color="auto"/>
      </w:divBdr>
    </w:div>
    <w:div w:id="587273059">
      <w:marLeft w:val="480"/>
      <w:marRight w:val="0"/>
      <w:marTop w:val="0"/>
      <w:marBottom w:val="0"/>
      <w:divBdr>
        <w:top w:val="none" w:sz="0" w:space="0" w:color="auto"/>
        <w:left w:val="none" w:sz="0" w:space="0" w:color="auto"/>
        <w:bottom w:val="none" w:sz="0" w:space="0" w:color="auto"/>
        <w:right w:val="none" w:sz="0" w:space="0" w:color="auto"/>
      </w:divBdr>
    </w:div>
    <w:div w:id="587278198">
      <w:marLeft w:val="480"/>
      <w:marRight w:val="0"/>
      <w:marTop w:val="0"/>
      <w:marBottom w:val="0"/>
      <w:divBdr>
        <w:top w:val="none" w:sz="0" w:space="0" w:color="auto"/>
        <w:left w:val="none" w:sz="0" w:space="0" w:color="auto"/>
        <w:bottom w:val="none" w:sz="0" w:space="0" w:color="auto"/>
        <w:right w:val="none" w:sz="0" w:space="0" w:color="auto"/>
      </w:divBdr>
    </w:div>
    <w:div w:id="587351777">
      <w:marLeft w:val="480"/>
      <w:marRight w:val="0"/>
      <w:marTop w:val="0"/>
      <w:marBottom w:val="0"/>
      <w:divBdr>
        <w:top w:val="none" w:sz="0" w:space="0" w:color="auto"/>
        <w:left w:val="none" w:sz="0" w:space="0" w:color="auto"/>
        <w:bottom w:val="none" w:sz="0" w:space="0" w:color="auto"/>
        <w:right w:val="none" w:sz="0" w:space="0" w:color="auto"/>
      </w:divBdr>
    </w:div>
    <w:div w:id="587420762">
      <w:marLeft w:val="480"/>
      <w:marRight w:val="0"/>
      <w:marTop w:val="0"/>
      <w:marBottom w:val="0"/>
      <w:divBdr>
        <w:top w:val="none" w:sz="0" w:space="0" w:color="auto"/>
        <w:left w:val="none" w:sz="0" w:space="0" w:color="auto"/>
        <w:bottom w:val="none" w:sz="0" w:space="0" w:color="auto"/>
        <w:right w:val="none" w:sz="0" w:space="0" w:color="auto"/>
      </w:divBdr>
    </w:div>
    <w:div w:id="587927846">
      <w:marLeft w:val="480"/>
      <w:marRight w:val="0"/>
      <w:marTop w:val="0"/>
      <w:marBottom w:val="0"/>
      <w:divBdr>
        <w:top w:val="none" w:sz="0" w:space="0" w:color="auto"/>
        <w:left w:val="none" w:sz="0" w:space="0" w:color="auto"/>
        <w:bottom w:val="none" w:sz="0" w:space="0" w:color="auto"/>
        <w:right w:val="none" w:sz="0" w:space="0" w:color="auto"/>
      </w:divBdr>
    </w:div>
    <w:div w:id="589121978">
      <w:marLeft w:val="480"/>
      <w:marRight w:val="0"/>
      <w:marTop w:val="0"/>
      <w:marBottom w:val="0"/>
      <w:divBdr>
        <w:top w:val="none" w:sz="0" w:space="0" w:color="auto"/>
        <w:left w:val="none" w:sz="0" w:space="0" w:color="auto"/>
        <w:bottom w:val="none" w:sz="0" w:space="0" w:color="auto"/>
        <w:right w:val="none" w:sz="0" w:space="0" w:color="auto"/>
      </w:divBdr>
    </w:div>
    <w:div w:id="589432120">
      <w:bodyDiv w:val="1"/>
      <w:marLeft w:val="0"/>
      <w:marRight w:val="0"/>
      <w:marTop w:val="0"/>
      <w:marBottom w:val="0"/>
      <w:divBdr>
        <w:top w:val="none" w:sz="0" w:space="0" w:color="auto"/>
        <w:left w:val="none" w:sz="0" w:space="0" w:color="auto"/>
        <w:bottom w:val="none" w:sz="0" w:space="0" w:color="auto"/>
        <w:right w:val="none" w:sz="0" w:space="0" w:color="auto"/>
      </w:divBdr>
    </w:div>
    <w:div w:id="589434056">
      <w:marLeft w:val="480"/>
      <w:marRight w:val="0"/>
      <w:marTop w:val="0"/>
      <w:marBottom w:val="0"/>
      <w:divBdr>
        <w:top w:val="none" w:sz="0" w:space="0" w:color="auto"/>
        <w:left w:val="none" w:sz="0" w:space="0" w:color="auto"/>
        <w:bottom w:val="none" w:sz="0" w:space="0" w:color="auto"/>
        <w:right w:val="none" w:sz="0" w:space="0" w:color="auto"/>
      </w:divBdr>
    </w:div>
    <w:div w:id="589706046">
      <w:marLeft w:val="480"/>
      <w:marRight w:val="0"/>
      <w:marTop w:val="0"/>
      <w:marBottom w:val="0"/>
      <w:divBdr>
        <w:top w:val="none" w:sz="0" w:space="0" w:color="auto"/>
        <w:left w:val="none" w:sz="0" w:space="0" w:color="auto"/>
        <w:bottom w:val="none" w:sz="0" w:space="0" w:color="auto"/>
        <w:right w:val="none" w:sz="0" w:space="0" w:color="auto"/>
      </w:divBdr>
    </w:div>
    <w:div w:id="589848609">
      <w:marLeft w:val="480"/>
      <w:marRight w:val="0"/>
      <w:marTop w:val="0"/>
      <w:marBottom w:val="0"/>
      <w:divBdr>
        <w:top w:val="none" w:sz="0" w:space="0" w:color="auto"/>
        <w:left w:val="none" w:sz="0" w:space="0" w:color="auto"/>
        <w:bottom w:val="none" w:sz="0" w:space="0" w:color="auto"/>
        <w:right w:val="none" w:sz="0" w:space="0" w:color="auto"/>
      </w:divBdr>
    </w:div>
    <w:div w:id="590285006">
      <w:marLeft w:val="480"/>
      <w:marRight w:val="0"/>
      <w:marTop w:val="0"/>
      <w:marBottom w:val="0"/>
      <w:divBdr>
        <w:top w:val="none" w:sz="0" w:space="0" w:color="auto"/>
        <w:left w:val="none" w:sz="0" w:space="0" w:color="auto"/>
        <w:bottom w:val="none" w:sz="0" w:space="0" w:color="auto"/>
        <w:right w:val="none" w:sz="0" w:space="0" w:color="auto"/>
      </w:divBdr>
    </w:div>
    <w:div w:id="590285185">
      <w:marLeft w:val="480"/>
      <w:marRight w:val="0"/>
      <w:marTop w:val="0"/>
      <w:marBottom w:val="0"/>
      <w:divBdr>
        <w:top w:val="none" w:sz="0" w:space="0" w:color="auto"/>
        <w:left w:val="none" w:sz="0" w:space="0" w:color="auto"/>
        <w:bottom w:val="none" w:sz="0" w:space="0" w:color="auto"/>
        <w:right w:val="none" w:sz="0" w:space="0" w:color="auto"/>
      </w:divBdr>
    </w:div>
    <w:div w:id="590359003">
      <w:marLeft w:val="480"/>
      <w:marRight w:val="0"/>
      <w:marTop w:val="0"/>
      <w:marBottom w:val="0"/>
      <w:divBdr>
        <w:top w:val="none" w:sz="0" w:space="0" w:color="auto"/>
        <w:left w:val="none" w:sz="0" w:space="0" w:color="auto"/>
        <w:bottom w:val="none" w:sz="0" w:space="0" w:color="auto"/>
        <w:right w:val="none" w:sz="0" w:space="0" w:color="auto"/>
      </w:divBdr>
    </w:div>
    <w:div w:id="590436123">
      <w:marLeft w:val="480"/>
      <w:marRight w:val="0"/>
      <w:marTop w:val="0"/>
      <w:marBottom w:val="0"/>
      <w:divBdr>
        <w:top w:val="none" w:sz="0" w:space="0" w:color="auto"/>
        <w:left w:val="none" w:sz="0" w:space="0" w:color="auto"/>
        <w:bottom w:val="none" w:sz="0" w:space="0" w:color="auto"/>
        <w:right w:val="none" w:sz="0" w:space="0" w:color="auto"/>
      </w:divBdr>
    </w:div>
    <w:div w:id="590503415">
      <w:marLeft w:val="480"/>
      <w:marRight w:val="0"/>
      <w:marTop w:val="0"/>
      <w:marBottom w:val="0"/>
      <w:divBdr>
        <w:top w:val="none" w:sz="0" w:space="0" w:color="auto"/>
        <w:left w:val="none" w:sz="0" w:space="0" w:color="auto"/>
        <w:bottom w:val="none" w:sz="0" w:space="0" w:color="auto"/>
        <w:right w:val="none" w:sz="0" w:space="0" w:color="auto"/>
      </w:divBdr>
    </w:div>
    <w:div w:id="590546006">
      <w:marLeft w:val="480"/>
      <w:marRight w:val="0"/>
      <w:marTop w:val="0"/>
      <w:marBottom w:val="0"/>
      <w:divBdr>
        <w:top w:val="none" w:sz="0" w:space="0" w:color="auto"/>
        <w:left w:val="none" w:sz="0" w:space="0" w:color="auto"/>
        <w:bottom w:val="none" w:sz="0" w:space="0" w:color="auto"/>
        <w:right w:val="none" w:sz="0" w:space="0" w:color="auto"/>
      </w:divBdr>
    </w:div>
    <w:div w:id="590548945">
      <w:marLeft w:val="480"/>
      <w:marRight w:val="0"/>
      <w:marTop w:val="0"/>
      <w:marBottom w:val="0"/>
      <w:divBdr>
        <w:top w:val="none" w:sz="0" w:space="0" w:color="auto"/>
        <w:left w:val="none" w:sz="0" w:space="0" w:color="auto"/>
        <w:bottom w:val="none" w:sz="0" w:space="0" w:color="auto"/>
        <w:right w:val="none" w:sz="0" w:space="0" w:color="auto"/>
      </w:divBdr>
    </w:div>
    <w:div w:id="590699140">
      <w:marLeft w:val="480"/>
      <w:marRight w:val="0"/>
      <w:marTop w:val="0"/>
      <w:marBottom w:val="0"/>
      <w:divBdr>
        <w:top w:val="none" w:sz="0" w:space="0" w:color="auto"/>
        <w:left w:val="none" w:sz="0" w:space="0" w:color="auto"/>
        <w:bottom w:val="none" w:sz="0" w:space="0" w:color="auto"/>
        <w:right w:val="none" w:sz="0" w:space="0" w:color="auto"/>
      </w:divBdr>
    </w:div>
    <w:div w:id="590816814">
      <w:marLeft w:val="480"/>
      <w:marRight w:val="0"/>
      <w:marTop w:val="0"/>
      <w:marBottom w:val="0"/>
      <w:divBdr>
        <w:top w:val="none" w:sz="0" w:space="0" w:color="auto"/>
        <w:left w:val="none" w:sz="0" w:space="0" w:color="auto"/>
        <w:bottom w:val="none" w:sz="0" w:space="0" w:color="auto"/>
        <w:right w:val="none" w:sz="0" w:space="0" w:color="auto"/>
      </w:divBdr>
    </w:div>
    <w:div w:id="590889683">
      <w:marLeft w:val="480"/>
      <w:marRight w:val="0"/>
      <w:marTop w:val="0"/>
      <w:marBottom w:val="0"/>
      <w:divBdr>
        <w:top w:val="none" w:sz="0" w:space="0" w:color="auto"/>
        <w:left w:val="none" w:sz="0" w:space="0" w:color="auto"/>
        <w:bottom w:val="none" w:sz="0" w:space="0" w:color="auto"/>
        <w:right w:val="none" w:sz="0" w:space="0" w:color="auto"/>
      </w:divBdr>
    </w:div>
    <w:div w:id="590892433">
      <w:marLeft w:val="480"/>
      <w:marRight w:val="0"/>
      <w:marTop w:val="0"/>
      <w:marBottom w:val="0"/>
      <w:divBdr>
        <w:top w:val="none" w:sz="0" w:space="0" w:color="auto"/>
        <w:left w:val="none" w:sz="0" w:space="0" w:color="auto"/>
        <w:bottom w:val="none" w:sz="0" w:space="0" w:color="auto"/>
        <w:right w:val="none" w:sz="0" w:space="0" w:color="auto"/>
      </w:divBdr>
    </w:div>
    <w:div w:id="590969827">
      <w:marLeft w:val="480"/>
      <w:marRight w:val="0"/>
      <w:marTop w:val="0"/>
      <w:marBottom w:val="0"/>
      <w:divBdr>
        <w:top w:val="none" w:sz="0" w:space="0" w:color="auto"/>
        <w:left w:val="none" w:sz="0" w:space="0" w:color="auto"/>
        <w:bottom w:val="none" w:sz="0" w:space="0" w:color="auto"/>
        <w:right w:val="none" w:sz="0" w:space="0" w:color="auto"/>
      </w:divBdr>
    </w:div>
    <w:div w:id="591082553">
      <w:marLeft w:val="480"/>
      <w:marRight w:val="0"/>
      <w:marTop w:val="0"/>
      <w:marBottom w:val="0"/>
      <w:divBdr>
        <w:top w:val="none" w:sz="0" w:space="0" w:color="auto"/>
        <w:left w:val="none" w:sz="0" w:space="0" w:color="auto"/>
        <w:bottom w:val="none" w:sz="0" w:space="0" w:color="auto"/>
        <w:right w:val="none" w:sz="0" w:space="0" w:color="auto"/>
      </w:divBdr>
    </w:div>
    <w:div w:id="591084193">
      <w:marLeft w:val="480"/>
      <w:marRight w:val="0"/>
      <w:marTop w:val="0"/>
      <w:marBottom w:val="0"/>
      <w:divBdr>
        <w:top w:val="none" w:sz="0" w:space="0" w:color="auto"/>
        <w:left w:val="none" w:sz="0" w:space="0" w:color="auto"/>
        <w:bottom w:val="none" w:sz="0" w:space="0" w:color="auto"/>
        <w:right w:val="none" w:sz="0" w:space="0" w:color="auto"/>
      </w:divBdr>
    </w:div>
    <w:div w:id="591160195">
      <w:marLeft w:val="480"/>
      <w:marRight w:val="0"/>
      <w:marTop w:val="0"/>
      <w:marBottom w:val="0"/>
      <w:divBdr>
        <w:top w:val="none" w:sz="0" w:space="0" w:color="auto"/>
        <w:left w:val="none" w:sz="0" w:space="0" w:color="auto"/>
        <w:bottom w:val="none" w:sz="0" w:space="0" w:color="auto"/>
        <w:right w:val="none" w:sz="0" w:space="0" w:color="auto"/>
      </w:divBdr>
    </w:div>
    <w:div w:id="591166748">
      <w:marLeft w:val="480"/>
      <w:marRight w:val="0"/>
      <w:marTop w:val="0"/>
      <w:marBottom w:val="0"/>
      <w:divBdr>
        <w:top w:val="none" w:sz="0" w:space="0" w:color="auto"/>
        <w:left w:val="none" w:sz="0" w:space="0" w:color="auto"/>
        <w:bottom w:val="none" w:sz="0" w:space="0" w:color="auto"/>
        <w:right w:val="none" w:sz="0" w:space="0" w:color="auto"/>
      </w:divBdr>
    </w:div>
    <w:div w:id="591357449">
      <w:marLeft w:val="480"/>
      <w:marRight w:val="0"/>
      <w:marTop w:val="0"/>
      <w:marBottom w:val="0"/>
      <w:divBdr>
        <w:top w:val="none" w:sz="0" w:space="0" w:color="auto"/>
        <w:left w:val="none" w:sz="0" w:space="0" w:color="auto"/>
        <w:bottom w:val="none" w:sz="0" w:space="0" w:color="auto"/>
        <w:right w:val="none" w:sz="0" w:space="0" w:color="auto"/>
      </w:divBdr>
    </w:div>
    <w:div w:id="591476684">
      <w:marLeft w:val="480"/>
      <w:marRight w:val="0"/>
      <w:marTop w:val="0"/>
      <w:marBottom w:val="0"/>
      <w:divBdr>
        <w:top w:val="none" w:sz="0" w:space="0" w:color="auto"/>
        <w:left w:val="none" w:sz="0" w:space="0" w:color="auto"/>
        <w:bottom w:val="none" w:sz="0" w:space="0" w:color="auto"/>
        <w:right w:val="none" w:sz="0" w:space="0" w:color="auto"/>
      </w:divBdr>
    </w:div>
    <w:div w:id="591545792">
      <w:marLeft w:val="480"/>
      <w:marRight w:val="0"/>
      <w:marTop w:val="0"/>
      <w:marBottom w:val="0"/>
      <w:divBdr>
        <w:top w:val="none" w:sz="0" w:space="0" w:color="auto"/>
        <w:left w:val="none" w:sz="0" w:space="0" w:color="auto"/>
        <w:bottom w:val="none" w:sz="0" w:space="0" w:color="auto"/>
        <w:right w:val="none" w:sz="0" w:space="0" w:color="auto"/>
      </w:divBdr>
    </w:div>
    <w:div w:id="591547960">
      <w:bodyDiv w:val="1"/>
      <w:marLeft w:val="0"/>
      <w:marRight w:val="0"/>
      <w:marTop w:val="0"/>
      <w:marBottom w:val="0"/>
      <w:divBdr>
        <w:top w:val="none" w:sz="0" w:space="0" w:color="auto"/>
        <w:left w:val="none" w:sz="0" w:space="0" w:color="auto"/>
        <w:bottom w:val="none" w:sz="0" w:space="0" w:color="auto"/>
        <w:right w:val="none" w:sz="0" w:space="0" w:color="auto"/>
      </w:divBdr>
    </w:div>
    <w:div w:id="591620885">
      <w:marLeft w:val="480"/>
      <w:marRight w:val="0"/>
      <w:marTop w:val="0"/>
      <w:marBottom w:val="0"/>
      <w:divBdr>
        <w:top w:val="none" w:sz="0" w:space="0" w:color="auto"/>
        <w:left w:val="none" w:sz="0" w:space="0" w:color="auto"/>
        <w:bottom w:val="none" w:sz="0" w:space="0" w:color="auto"/>
        <w:right w:val="none" w:sz="0" w:space="0" w:color="auto"/>
      </w:divBdr>
    </w:div>
    <w:div w:id="591746335">
      <w:marLeft w:val="480"/>
      <w:marRight w:val="0"/>
      <w:marTop w:val="0"/>
      <w:marBottom w:val="0"/>
      <w:divBdr>
        <w:top w:val="none" w:sz="0" w:space="0" w:color="auto"/>
        <w:left w:val="none" w:sz="0" w:space="0" w:color="auto"/>
        <w:bottom w:val="none" w:sz="0" w:space="0" w:color="auto"/>
        <w:right w:val="none" w:sz="0" w:space="0" w:color="auto"/>
      </w:divBdr>
    </w:div>
    <w:div w:id="591861778">
      <w:marLeft w:val="480"/>
      <w:marRight w:val="0"/>
      <w:marTop w:val="0"/>
      <w:marBottom w:val="0"/>
      <w:divBdr>
        <w:top w:val="none" w:sz="0" w:space="0" w:color="auto"/>
        <w:left w:val="none" w:sz="0" w:space="0" w:color="auto"/>
        <w:bottom w:val="none" w:sz="0" w:space="0" w:color="auto"/>
        <w:right w:val="none" w:sz="0" w:space="0" w:color="auto"/>
      </w:divBdr>
    </w:div>
    <w:div w:id="591939389">
      <w:marLeft w:val="480"/>
      <w:marRight w:val="0"/>
      <w:marTop w:val="0"/>
      <w:marBottom w:val="0"/>
      <w:divBdr>
        <w:top w:val="none" w:sz="0" w:space="0" w:color="auto"/>
        <w:left w:val="none" w:sz="0" w:space="0" w:color="auto"/>
        <w:bottom w:val="none" w:sz="0" w:space="0" w:color="auto"/>
        <w:right w:val="none" w:sz="0" w:space="0" w:color="auto"/>
      </w:divBdr>
    </w:div>
    <w:div w:id="592128796">
      <w:marLeft w:val="480"/>
      <w:marRight w:val="0"/>
      <w:marTop w:val="0"/>
      <w:marBottom w:val="0"/>
      <w:divBdr>
        <w:top w:val="none" w:sz="0" w:space="0" w:color="auto"/>
        <w:left w:val="none" w:sz="0" w:space="0" w:color="auto"/>
        <w:bottom w:val="none" w:sz="0" w:space="0" w:color="auto"/>
        <w:right w:val="none" w:sz="0" w:space="0" w:color="auto"/>
      </w:divBdr>
    </w:div>
    <w:div w:id="592203127">
      <w:marLeft w:val="480"/>
      <w:marRight w:val="0"/>
      <w:marTop w:val="0"/>
      <w:marBottom w:val="0"/>
      <w:divBdr>
        <w:top w:val="none" w:sz="0" w:space="0" w:color="auto"/>
        <w:left w:val="none" w:sz="0" w:space="0" w:color="auto"/>
        <w:bottom w:val="none" w:sz="0" w:space="0" w:color="auto"/>
        <w:right w:val="none" w:sz="0" w:space="0" w:color="auto"/>
      </w:divBdr>
    </w:div>
    <w:div w:id="592207140">
      <w:marLeft w:val="480"/>
      <w:marRight w:val="0"/>
      <w:marTop w:val="0"/>
      <w:marBottom w:val="0"/>
      <w:divBdr>
        <w:top w:val="none" w:sz="0" w:space="0" w:color="auto"/>
        <w:left w:val="none" w:sz="0" w:space="0" w:color="auto"/>
        <w:bottom w:val="none" w:sz="0" w:space="0" w:color="auto"/>
        <w:right w:val="none" w:sz="0" w:space="0" w:color="auto"/>
      </w:divBdr>
    </w:div>
    <w:div w:id="592280616">
      <w:marLeft w:val="480"/>
      <w:marRight w:val="0"/>
      <w:marTop w:val="0"/>
      <w:marBottom w:val="0"/>
      <w:divBdr>
        <w:top w:val="none" w:sz="0" w:space="0" w:color="auto"/>
        <w:left w:val="none" w:sz="0" w:space="0" w:color="auto"/>
        <w:bottom w:val="none" w:sz="0" w:space="0" w:color="auto"/>
        <w:right w:val="none" w:sz="0" w:space="0" w:color="auto"/>
      </w:divBdr>
    </w:div>
    <w:div w:id="592393374">
      <w:marLeft w:val="480"/>
      <w:marRight w:val="0"/>
      <w:marTop w:val="0"/>
      <w:marBottom w:val="0"/>
      <w:divBdr>
        <w:top w:val="none" w:sz="0" w:space="0" w:color="auto"/>
        <w:left w:val="none" w:sz="0" w:space="0" w:color="auto"/>
        <w:bottom w:val="none" w:sz="0" w:space="0" w:color="auto"/>
        <w:right w:val="none" w:sz="0" w:space="0" w:color="auto"/>
      </w:divBdr>
    </w:div>
    <w:div w:id="592401931">
      <w:marLeft w:val="480"/>
      <w:marRight w:val="0"/>
      <w:marTop w:val="0"/>
      <w:marBottom w:val="0"/>
      <w:divBdr>
        <w:top w:val="none" w:sz="0" w:space="0" w:color="auto"/>
        <w:left w:val="none" w:sz="0" w:space="0" w:color="auto"/>
        <w:bottom w:val="none" w:sz="0" w:space="0" w:color="auto"/>
        <w:right w:val="none" w:sz="0" w:space="0" w:color="auto"/>
      </w:divBdr>
    </w:div>
    <w:div w:id="592402068">
      <w:marLeft w:val="480"/>
      <w:marRight w:val="0"/>
      <w:marTop w:val="0"/>
      <w:marBottom w:val="0"/>
      <w:divBdr>
        <w:top w:val="none" w:sz="0" w:space="0" w:color="auto"/>
        <w:left w:val="none" w:sz="0" w:space="0" w:color="auto"/>
        <w:bottom w:val="none" w:sz="0" w:space="0" w:color="auto"/>
        <w:right w:val="none" w:sz="0" w:space="0" w:color="auto"/>
      </w:divBdr>
    </w:div>
    <w:div w:id="592515987">
      <w:marLeft w:val="480"/>
      <w:marRight w:val="0"/>
      <w:marTop w:val="0"/>
      <w:marBottom w:val="0"/>
      <w:divBdr>
        <w:top w:val="none" w:sz="0" w:space="0" w:color="auto"/>
        <w:left w:val="none" w:sz="0" w:space="0" w:color="auto"/>
        <w:bottom w:val="none" w:sz="0" w:space="0" w:color="auto"/>
        <w:right w:val="none" w:sz="0" w:space="0" w:color="auto"/>
      </w:divBdr>
    </w:div>
    <w:div w:id="592591679">
      <w:marLeft w:val="480"/>
      <w:marRight w:val="0"/>
      <w:marTop w:val="0"/>
      <w:marBottom w:val="0"/>
      <w:divBdr>
        <w:top w:val="none" w:sz="0" w:space="0" w:color="auto"/>
        <w:left w:val="none" w:sz="0" w:space="0" w:color="auto"/>
        <w:bottom w:val="none" w:sz="0" w:space="0" w:color="auto"/>
        <w:right w:val="none" w:sz="0" w:space="0" w:color="auto"/>
      </w:divBdr>
    </w:div>
    <w:div w:id="592738948">
      <w:marLeft w:val="480"/>
      <w:marRight w:val="0"/>
      <w:marTop w:val="0"/>
      <w:marBottom w:val="0"/>
      <w:divBdr>
        <w:top w:val="none" w:sz="0" w:space="0" w:color="auto"/>
        <w:left w:val="none" w:sz="0" w:space="0" w:color="auto"/>
        <w:bottom w:val="none" w:sz="0" w:space="0" w:color="auto"/>
        <w:right w:val="none" w:sz="0" w:space="0" w:color="auto"/>
      </w:divBdr>
    </w:div>
    <w:div w:id="592785633">
      <w:marLeft w:val="480"/>
      <w:marRight w:val="0"/>
      <w:marTop w:val="0"/>
      <w:marBottom w:val="0"/>
      <w:divBdr>
        <w:top w:val="none" w:sz="0" w:space="0" w:color="auto"/>
        <w:left w:val="none" w:sz="0" w:space="0" w:color="auto"/>
        <w:bottom w:val="none" w:sz="0" w:space="0" w:color="auto"/>
        <w:right w:val="none" w:sz="0" w:space="0" w:color="auto"/>
      </w:divBdr>
    </w:div>
    <w:div w:id="592935827">
      <w:marLeft w:val="480"/>
      <w:marRight w:val="0"/>
      <w:marTop w:val="0"/>
      <w:marBottom w:val="0"/>
      <w:divBdr>
        <w:top w:val="none" w:sz="0" w:space="0" w:color="auto"/>
        <w:left w:val="none" w:sz="0" w:space="0" w:color="auto"/>
        <w:bottom w:val="none" w:sz="0" w:space="0" w:color="auto"/>
        <w:right w:val="none" w:sz="0" w:space="0" w:color="auto"/>
      </w:divBdr>
    </w:div>
    <w:div w:id="592981958">
      <w:marLeft w:val="480"/>
      <w:marRight w:val="0"/>
      <w:marTop w:val="0"/>
      <w:marBottom w:val="0"/>
      <w:divBdr>
        <w:top w:val="none" w:sz="0" w:space="0" w:color="auto"/>
        <w:left w:val="none" w:sz="0" w:space="0" w:color="auto"/>
        <w:bottom w:val="none" w:sz="0" w:space="0" w:color="auto"/>
        <w:right w:val="none" w:sz="0" w:space="0" w:color="auto"/>
      </w:divBdr>
    </w:div>
    <w:div w:id="593126743">
      <w:marLeft w:val="480"/>
      <w:marRight w:val="0"/>
      <w:marTop w:val="0"/>
      <w:marBottom w:val="0"/>
      <w:divBdr>
        <w:top w:val="none" w:sz="0" w:space="0" w:color="auto"/>
        <w:left w:val="none" w:sz="0" w:space="0" w:color="auto"/>
        <w:bottom w:val="none" w:sz="0" w:space="0" w:color="auto"/>
        <w:right w:val="none" w:sz="0" w:space="0" w:color="auto"/>
      </w:divBdr>
    </w:div>
    <w:div w:id="593440555">
      <w:marLeft w:val="480"/>
      <w:marRight w:val="0"/>
      <w:marTop w:val="0"/>
      <w:marBottom w:val="0"/>
      <w:divBdr>
        <w:top w:val="none" w:sz="0" w:space="0" w:color="auto"/>
        <w:left w:val="none" w:sz="0" w:space="0" w:color="auto"/>
        <w:bottom w:val="none" w:sz="0" w:space="0" w:color="auto"/>
        <w:right w:val="none" w:sz="0" w:space="0" w:color="auto"/>
      </w:divBdr>
    </w:div>
    <w:div w:id="593631690">
      <w:bodyDiv w:val="1"/>
      <w:marLeft w:val="0"/>
      <w:marRight w:val="0"/>
      <w:marTop w:val="0"/>
      <w:marBottom w:val="0"/>
      <w:divBdr>
        <w:top w:val="none" w:sz="0" w:space="0" w:color="auto"/>
        <w:left w:val="none" w:sz="0" w:space="0" w:color="auto"/>
        <w:bottom w:val="none" w:sz="0" w:space="0" w:color="auto"/>
        <w:right w:val="none" w:sz="0" w:space="0" w:color="auto"/>
      </w:divBdr>
    </w:div>
    <w:div w:id="593783581">
      <w:marLeft w:val="480"/>
      <w:marRight w:val="0"/>
      <w:marTop w:val="0"/>
      <w:marBottom w:val="0"/>
      <w:divBdr>
        <w:top w:val="none" w:sz="0" w:space="0" w:color="auto"/>
        <w:left w:val="none" w:sz="0" w:space="0" w:color="auto"/>
        <w:bottom w:val="none" w:sz="0" w:space="0" w:color="auto"/>
        <w:right w:val="none" w:sz="0" w:space="0" w:color="auto"/>
      </w:divBdr>
    </w:div>
    <w:div w:id="593786449">
      <w:marLeft w:val="480"/>
      <w:marRight w:val="0"/>
      <w:marTop w:val="0"/>
      <w:marBottom w:val="0"/>
      <w:divBdr>
        <w:top w:val="none" w:sz="0" w:space="0" w:color="auto"/>
        <w:left w:val="none" w:sz="0" w:space="0" w:color="auto"/>
        <w:bottom w:val="none" w:sz="0" w:space="0" w:color="auto"/>
        <w:right w:val="none" w:sz="0" w:space="0" w:color="auto"/>
      </w:divBdr>
    </w:div>
    <w:div w:id="593829442">
      <w:marLeft w:val="480"/>
      <w:marRight w:val="0"/>
      <w:marTop w:val="0"/>
      <w:marBottom w:val="0"/>
      <w:divBdr>
        <w:top w:val="none" w:sz="0" w:space="0" w:color="auto"/>
        <w:left w:val="none" w:sz="0" w:space="0" w:color="auto"/>
        <w:bottom w:val="none" w:sz="0" w:space="0" w:color="auto"/>
        <w:right w:val="none" w:sz="0" w:space="0" w:color="auto"/>
      </w:divBdr>
    </w:div>
    <w:div w:id="594018807">
      <w:marLeft w:val="480"/>
      <w:marRight w:val="0"/>
      <w:marTop w:val="0"/>
      <w:marBottom w:val="0"/>
      <w:divBdr>
        <w:top w:val="none" w:sz="0" w:space="0" w:color="auto"/>
        <w:left w:val="none" w:sz="0" w:space="0" w:color="auto"/>
        <w:bottom w:val="none" w:sz="0" w:space="0" w:color="auto"/>
        <w:right w:val="none" w:sz="0" w:space="0" w:color="auto"/>
      </w:divBdr>
    </w:div>
    <w:div w:id="594247454">
      <w:marLeft w:val="480"/>
      <w:marRight w:val="0"/>
      <w:marTop w:val="0"/>
      <w:marBottom w:val="0"/>
      <w:divBdr>
        <w:top w:val="none" w:sz="0" w:space="0" w:color="auto"/>
        <w:left w:val="none" w:sz="0" w:space="0" w:color="auto"/>
        <w:bottom w:val="none" w:sz="0" w:space="0" w:color="auto"/>
        <w:right w:val="none" w:sz="0" w:space="0" w:color="auto"/>
      </w:divBdr>
    </w:div>
    <w:div w:id="594368603">
      <w:marLeft w:val="480"/>
      <w:marRight w:val="0"/>
      <w:marTop w:val="0"/>
      <w:marBottom w:val="0"/>
      <w:divBdr>
        <w:top w:val="none" w:sz="0" w:space="0" w:color="auto"/>
        <w:left w:val="none" w:sz="0" w:space="0" w:color="auto"/>
        <w:bottom w:val="none" w:sz="0" w:space="0" w:color="auto"/>
        <w:right w:val="none" w:sz="0" w:space="0" w:color="auto"/>
      </w:divBdr>
    </w:div>
    <w:div w:id="594482482">
      <w:marLeft w:val="480"/>
      <w:marRight w:val="0"/>
      <w:marTop w:val="0"/>
      <w:marBottom w:val="0"/>
      <w:divBdr>
        <w:top w:val="none" w:sz="0" w:space="0" w:color="auto"/>
        <w:left w:val="none" w:sz="0" w:space="0" w:color="auto"/>
        <w:bottom w:val="none" w:sz="0" w:space="0" w:color="auto"/>
        <w:right w:val="none" w:sz="0" w:space="0" w:color="auto"/>
      </w:divBdr>
    </w:div>
    <w:div w:id="594635976">
      <w:marLeft w:val="480"/>
      <w:marRight w:val="0"/>
      <w:marTop w:val="0"/>
      <w:marBottom w:val="0"/>
      <w:divBdr>
        <w:top w:val="none" w:sz="0" w:space="0" w:color="auto"/>
        <w:left w:val="none" w:sz="0" w:space="0" w:color="auto"/>
        <w:bottom w:val="none" w:sz="0" w:space="0" w:color="auto"/>
        <w:right w:val="none" w:sz="0" w:space="0" w:color="auto"/>
      </w:divBdr>
    </w:div>
    <w:div w:id="594704670">
      <w:marLeft w:val="480"/>
      <w:marRight w:val="0"/>
      <w:marTop w:val="0"/>
      <w:marBottom w:val="0"/>
      <w:divBdr>
        <w:top w:val="none" w:sz="0" w:space="0" w:color="auto"/>
        <w:left w:val="none" w:sz="0" w:space="0" w:color="auto"/>
        <w:bottom w:val="none" w:sz="0" w:space="0" w:color="auto"/>
        <w:right w:val="none" w:sz="0" w:space="0" w:color="auto"/>
      </w:divBdr>
    </w:div>
    <w:div w:id="594749692">
      <w:marLeft w:val="480"/>
      <w:marRight w:val="0"/>
      <w:marTop w:val="0"/>
      <w:marBottom w:val="0"/>
      <w:divBdr>
        <w:top w:val="none" w:sz="0" w:space="0" w:color="auto"/>
        <w:left w:val="none" w:sz="0" w:space="0" w:color="auto"/>
        <w:bottom w:val="none" w:sz="0" w:space="0" w:color="auto"/>
        <w:right w:val="none" w:sz="0" w:space="0" w:color="auto"/>
      </w:divBdr>
    </w:div>
    <w:div w:id="594821579">
      <w:marLeft w:val="480"/>
      <w:marRight w:val="0"/>
      <w:marTop w:val="0"/>
      <w:marBottom w:val="0"/>
      <w:divBdr>
        <w:top w:val="none" w:sz="0" w:space="0" w:color="auto"/>
        <w:left w:val="none" w:sz="0" w:space="0" w:color="auto"/>
        <w:bottom w:val="none" w:sz="0" w:space="0" w:color="auto"/>
        <w:right w:val="none" w:sz="0" w:space="0" w:color="auto"/>
      </w:divBdr>
    </w:div>
    <w:div w:id="594824747">
      <w:marLeft w:val="480"/>
      <w:marRight w:val="0"/>
      <w:marTop w:val="0"/>
      <w:marBottom w:val="0"/>
      <w:divBdr>
        <w:top w:val="none" w:sz="0" w:space="0" w:color="auto"/>
        <w:left w:val="none" w:sz="0" w:space="0" w:color="auto"/>
        <w:bottom w:val="none" w:sz="0" w:space="0" w:color="auto"/>
        <w:right w:val="none" w:sz="0" w:space="0" w:color="auto"/>
      </w:divBdr>
    </w:div>
    <w:div w:id="594870820">
      <w:marLeft w:val="480"/>
      <w:marRight w:val="0"/>
      <w:marTop w:val="0"/>
      <w:marBottom w:val="0"/>
      <w:divBdr>
        <w:top w:val="none" w:sz="0" w:space="0" w:color="auto"/>
        <w:left w:val="none" w:sz="0" w:space="0" w:color="auto"/>
        <w:bottom w:val="none" w:sz="0" w:space="0" w:color="auto"/>
        <w:right w:val="none" w:sz="0" w:space="0" w:color="auto"/>
      </w:divBdr>
    </w:div>
    <w:div w:id="595016264">
      <w:marLeft w:val="480"/>
      <w:marRight w:val="0"/>
      <w:marTop w:val="0"/>
      <w:marBottom w:val="0"/>
      <w:divBdr>
        <w:top w:val="none" w:sz="0" w:space="0" w:color="auto"/>
        <w:left w:val="none" w:sz="0" w:space="0" w:color="auto"/>
        <w:bottom w:val="none" w:sz="0" w:space="0" w:color="auto"/>
        <w:right w:val="none" w:sz="0" w:space="0" w:color="auto"/>
      </w:divBdr>
    </w:div>
    <w:div w:id="595018538">
      <w:marLeft w:val="480"/>
      <w:marRight w:val="0"/>
      <w:marTop w:val="0"/>
      <w:marBottom w:val="0"/>
      <w:divBdr>
        <w:top w:val="none" w:sz="0" w:space="0" w:color="auto"/>
        <w:left w:val="none" w:sz="0" w:space="0" w:color="auto"/>
        <w:bottom w:val="none" w:sz="0" w:space="0" w:color="auto"/>
        <w:right w:val="none" w:sz="0" w:space="0" w:color="auto"/>
      </w:divBdr>
    </w:div>
    <w:div w:id="595285181">
      <w:marLeft w:val="480"/>
      <w:marRight w:val="0"/>
      <w:marTop w:val="0"/>
      <w:marBottom w:val="0"/>
      <w:divBdr>
        <w:top w:val="none" w:sz="0" w:space="0" w:color="auto"/>
        <w:left w:val="none" w:sz="0" w:space="0" w:color="auto"/>
        <w:bottom w:val="none" w:sz="0" w:space="0" w:color="auto"/>
        <w:right w:val="none" w:sz="0" w:space="0" w:color="auto"/>
      </w:divBdr>
    </w:div>
    <w:div w:id="595477514">
      <w:marLeft w:val="480"/>
      <w:marRight w:val="0"/>
      <w:marTop w:val="0"/>
      <w:marBottom w:val="0"/>
      <w:divBdr>
        <w:top w:val="none" w:sz="0" w:space="0" w:color="auto"/>
        <w:left w:val="none" w:sz="0" w:space="0" w:color="auto"/>
        <w:bottom w:val="none" w:sz="0" w:space="0" w:color="auto"/>
        <w:right w:val="none" w:sz="0" w:space="0" w:color="auto"/>
      </w:divBdr>
    </w:div>
    <w:div w:id="595943276">
      <w:marLeft w:val="480"/>
      <w:marRight w:val="0"/>
      <w:marTop w:val="0"/>
      <w:marBottom w:val="0"/>
      <w:divBdr>
        <w:top w:val="none" w:sz="0" w:space="0" w:color="auto"/>
        <w:left w:val="none" w:sz="0" w:space="0" w:color="auto"/>
        <w:bottom w:val="none" w:sz="0" w:space="0" w:color="auto"/>
        <w:right w:val="none" w:sz="0" w:space="0" w:color="auto"/>
      </w:divBdr>
    </w:div>
    <w:div w:id="595985993">
      <w:marLeft w:val="480"/>
      <w:marRight w:val="0"/>
      <w:marTop w:val="0"/>
      <w:marBottom w:val="0"/>
      <w:divBdr>
        <w:top w:val="none" w:sz="0" w:space="0" w:color="auto"/>
        <w:left w:val="none" w:sz="0" w:space="0" w:color="auto"/>
        <w:bottom w:val="none" w:sz="0" w:space="0" w:color="auto"/>
        <w:right w:val="none" w:sz="0" w:space="0" w:color="auto"/>
      </w:divBdr>
    </w:div>
    <w:div w:id="596014429">
      <w:marLeft w:val="480"/>
      <w:marRight w:val="0"/>
      <w:marTop w:val="0"/>
      <w:marBottom w:val="0"/>
      <w:divBdr>
        <w:top w:val="none" w:sz="0" w:space="0" w:color="auto"/>
        <w:left w:val="none" w:sz="0" w:space="0" w:color="auto"/>
        <w:bottom w:val="none" w:sz="0" w:space="0" w:color="auto"/>
        <w:right w:val="none" w:sz="0" w:space="0" w:color="auto"/>
      </w:divBdr>
    </w:div>
    <w:div w:id="596059417">
      <w:marLeft w:val="480"/>
      <w:marRight w:val="0"/>
      <w:marTop w:val="0"/>
      <w:marBottom w:val="0"/>
      <w:divBdr>
        <w:top w:val="none" w:sz="0" w:space="0" w:color="auto"/>
        <w:left w:val="none" w:sz="0" w:space="0" w:color="auto"/>
        <w:bottom w:val="none" w:sz="0" w:space="0" w:color="auto"/>
        <w:right w:val="none" w:sz="0" w:space="0" w:color="auto"/>
      </w:divBdr>
    </w:div>
    <w:div w:id="596249848">
      <w:marLeft w:val="480"/>
      <w:marRight w:val="0"/>
      <w:marTop w:val="0"/>
      <w:marBottom w:val="0"/>
      <w:divBdr>
        <w:top w:val="none" w:sz="0" w:space="0" w:color="auto"/>
        <w:left w:val="none" w:sz="0" w:space="0" w:color="auto"/>
        <w:bottom w:val="none" w:sz="0" w:space="0" w:color="auto"/>
        <w:right w:val="none" w:sz="0" w:space="0" w:color="auto"/>
      </w:divBdr>
    </w:div>
    <w:div w:id="596253891">
      <w:marLeft w:val="480"/>
      <w:marRight w:val="0"/>
      <w:marTop w:val="0"/>
      <w:marBottom w:val="0"/>
      <w:divBdr>
        <w:top w:val="none" w:sz="0" w:space="0" w:color="auto"/>
        <w:left w:val="none" w:sz="0" w:space="0" w:color="auto"/>
        <w:bottom w:val="none" w:sz="0" w:space="0" w:color="auto"/>
        <w:right w:val="none" w:sz="0" w:space="0" w:color="auto"/>
      </w:divBdr>
    </w:div>
    <w:div w:id="596332068">
      <w:marLeft w:val="480"/>
      <w:marRight w:val="0"/>
      <w:marTop w:val="0"/>
      <w:marBottom w:val="0"/>
      <w:divBdr>
        <w:top w:val="none" w:sz="0" w:space="0" w:color="auto"/>
        <w:left w:val="none" w:sz="0" w:space="0" w:color="auto"/>
        <w:bottom w:val="none" w:sz="0" w:space="0" w:color="auto"/>
        <w:right w:val="none" w:sz="0" w:space="0" w:color="auto"/>
      </w:divBdr>
    </w:div>
    <w:div w:id="596640484">
      <w:marLeft w:val="480"/>
      <w:marRight w:val="0"/>
      <w:marTop w:val="0"/>
      <w:marBottom w:val="0"/>
      <w:divBdr>
        <w:top w:val="none" w:sz="0" w:space="0" w:color="auto"/>
        <w:left w:val="none" w:sz="0" w:space="0" w:color="auto"/>
        <w:bottom w:val="none" w:sz="0" w:space="0" w:color="auto"/>
        <w:right w:val="none" w:sz="0" w:space="0" w:color="auto"/>
      </w:divBdr>
    </w:div>
    <w:div w:id="596644652">
      <w:marLeft w:val="480"/>
      <w:marRight w:val="0"/>
      <w:marTop w:val="0"/>
      <w:marBottom w:val="0"/>
      <w:divBdr>
        <w:top w:val="none" w:sz="0" w:space="0" w:color="auto"/>
        <w:left w:val="none" w:sz="0" w:space="0" w:color="auto"/>
        <w:bottom w:val="none" w:sz="0" w:space="0" w:color="auto"/>
        <w:right w:val="none" w:sz="0" w:space="0" w:color="auto"/>
      </w:divBdr>
    </w:div>
    <w:div w:id="596837004">
      <w:marLeft w:val="480"/>
      <w:marRight w:val="0"/>
      <w:marTop w:val="0"/>
      <w:marBottom w:val="0"/>
      <w:divBdr>
        <w:top w:val="none" w:sz="0" w:space="0" w:color="auto"/>
        <w:left w:val="none" w:sz="0" w:space="0" w:color="auto"/>
        <w:bottom w:val="none" w:sz="0" w:space="0" w:color="auto"/>
        <w:right w:val="none" w:sz="0" w:space="0" w:color="auto"/>
      </w:divBdr>
    </w:div>
    <w:div w:id="597173644">
      <w:marLeft w:val="480"/>
      <w:marRight w:val="0"/>
      <w:marTop w:val="0"/>
      <w:marBottom w:val="0"/>
      <w:divBdr>
        <w:top w:val="none" w:sz="0" w:space="0" w:color="auto"/>
        <w:left w:val="none" w:sz="0" w:space="0" w:color="auto"/>
        <w:bottom w:val="none" w:sz="0" w:space="0" w:color="auto"/>
        <w:right w:val="none" w:sz="0" w:space="0" w:color="auto"/>
      </w:divBdr>
    </w:div>
    <w:div w:id="597253960">
      <w:marLeft w:val="480"/>
      <w:marRight w:val="0"/>
      <w:marTop w:val="0"/>
      <w:marBottom w:val="0"/>
      <w:divBdr>
        <w:top w:val="none" w:sz="0" w:space="0" w:color="auto"/>
        <w:left w:val="none" w:sz="0" w:space="0" w:color="auto"/>
        <w:bottom w:val="none" w:sz="0" w:space="0" w:color="auto"/>
        <w:right w:val="none" w:sz="0" w:space="0" w:color="auto"/>
      </w:divBdr>
    </w:div>
    <w:div w:id="597295780">
      <w:marLeft w:val="480"/>
      <w:marRight w:val="0"/>
      <w:marTop w:val="0"/>
      <w:marBottom w:val="0"/>
      <w:divBdr>
        <w:top w:val="none" w:sz="0" w:space="0" w:color="auto"/>
        <w:left w:val="none" w:sz="0" w:space="0" w:color="auto"/>
        <w:bottom w:val="none" w:sz="0" w:space="0" w:color="auto"/>
        <w:right w:val="none" w:sz="0" w:space="0" w:color="auto"/>
      </w:divBdr>
    </w:div>
    <w:div w:id="597327192">
      <w:marLeft w:val="480"/>
      <w:marRight w:val="0"/>
      <w:marTop w:val="0"/>
      <w:marBottom w:val="0"/>
      <w:divBdr>
        <w:top w:val="none" w:sz="0" w:space="0" w:color="auto"/>
        <w:left w:val="none" w:sz="0" w:space="0" w:color="auto"/>
        <w:bottom w:val="none" w:sz="0" w:space="0" w:color="auto"/>
        <w:right w:val="none" w:sz="0" w:space="0" w:color="auto"/>
      </w:divBdr>
    </w:div>
    <w:div w:id="597371319">
      <w:marLeft w:val="480"/>
      <w:marRight w:val="0"/>
      <w:marTop w:val="0"/>
      <w:marBottom w:val="0"/>
      <w:divBdr>
        <w:top w:val="none" w:sz="0" w:space="0" w:color="auto"/>
        <w:left w:val="none" w:sz="0" w:space="0" w:color="auto"/>
        <w:bottom w:val="none" w:sz="0" w:space="0" w:color="auto"/>
        <w:right w:val="none" w:sz="0" w:space="0" w:color="auto"/>
      </w:divBdr>
    </w:div>
    <w:div w:id="597442572">
      <w:marLeft w:val="480"/>
      <w:marRight w:val="0"/>
      <w:marTop w:val="0"/>
      <w:marBottom w:val="0"/>
      <w:divBdr>
        <w:top w:val="none" w:sz="0" w:space="0" w:color="auto"/>
        <w:left w:val="none" w:sz="0" w:space="0" w:color="auto"/>
        <w:bottom w:val="none" w:sz="0" w:space="0" w:color="auto"/>
        <w:right w:val="none" w:sz="0" w:space="0" w:color="auto"/>
      </w:divBdr>
    </w:div>
    <w:div w:id="597641148">
      <w:marLeft w:val="480"/>
      <w:marRight w:val="0"/>
      <w:marTop w:val="0"/>
      <w:marBottom w:val="0"/>
      <w:divBdr>
        <w:top w:val="none" w:sz="0" w:space="0" w:color="auto"/>
        <w:left w:val="none" w:sz="0" w:space="0" w:color="auto"/>
        <w:bottom w:val="none" w:sz="0" w:space="0" w:color="auto"/>
        <w:right w:val="none" w:sz="0" w:space="0" w:color="auto"/>
      </w:divBdr>
    </w:div>
    <w:div w:id="597720148">
      <w:marLeft w:val="480"/>
      <w:marRight w:val="0"/>
      <w:marTop w:val="0"/>
      <w:marBottom w:val="0"/>
      <w:divBdr>
        <w:top w:val="none" w:sz="0" w:space="0" w:color="auto"/>
        <w:left w:val="none" w:sz="0" w:space="0" w:color="auto"/>
        <w:bottom w:val="none" w:sz="0" w:space="0" w:color="auto"/>
        <w:right w:val="none" w:sz="0" w:space="0" w:color="auto"/>
      </w:divBdr>
    </w:div>
    <w:div w:id="598098726">
      <w:bodyDiv w:val="1"/>
      <w:marLeft w:val="0"/>
      <w:marRight w:val="0"/>
      <w:marTop w:val="0"/>
      <w:marBottom w:val="0"/>
      <w:divBdr>
        <w:top w:val="none" w:sz="0" w:space="0" w:color="auto"/>
        <w:left w:val="none" w:sz="0" w:space="0" w:color="auto"/>
        <w:bottom w:val="none" w:sz="0" w:space="0" w:color="auto"/>
        <w:right w:val="none" w:sz="0" w:space="0" w:color="auto"/>
      </w:divBdr>
    </w:div>
    <w:div w:id="598367266">
      <w:marLeft w:val="480"/>
      <w:marRight w:val="0"/>
      <w:marTop w:val="0"/>
      <w:marBottom w:val="0"/>
      <w:divBdr>
        <w:top w:val="none" w:sz="0" w:space="0" w:color="auto"/>
        <w:left w:val="none" w:sz="0" w:space="0" w:color="auto"/>
        <w:bottom w:val="none" w:sz="0" w:space="0" w:color="auto"/>
        <w:right w:val="none" w:sz="0" w:space="0" w:color="auto"/>
      </w:divBdr>
    </w:div>
    <w:div w:id="598369850">
      <w:marLeft w:val="480"/>
      <w:marRight w:val="0"/>
      <w:marTop w:val="0"/>
      <w:marBottom w:val="0"/>
      <w:divBdr>
        <w:top w:val="none" w:sz="0" w:space="0" w:color="auto"/>
        <w:left w:val="none" w:sz="0" w:space="0" w:color="auto"/>
        <w:bottom w:val="none" w:sz="0" w:space="0" w:color="auto"/>
        <w:right w:val="none" w:sz="0" w:space="0" w:color="auto"/>
      </w:divBdr>
    </w:div>
    <w:div w:id="598490304">
      <w:marLeft w:val="480"/>
      <w:marRight w:val="0"/>
      <w:marTop w:val="0"/>
      <w:marBottom w:val="0"/>
      <w:divBdr>
        <w:top w:val="none" w:sz="0" w:space="0" w:color="auto"/>
        <w:left w:val="none" w:sz="0" w:space="0" w:color="auto"/>
        <w:bottom w:val="none" w:sz="0" w:space="0" w:color="auto"/>
        <w:right w:val="none" w:sz="0" w:space="0" w:color="auto"/>
      </w:divBdr>
    </w:div>
    <w:div w:id="598563077">
      <w:marLeft w:val="480"/>
      <w:marRight w:val="0"/>
      <w:marTop w:val="0"/>
      <w:marBottom w:val="0"/>
      <w:divBdr>
        <w:top w:val="none" w:sz="0" w:space="0" w:color="auto"/>
        <w:left w:val="none" w:sz="0" w:space="0" w:color="auto"/>
        <w:bottom w:val="none" w:sz="0" w:space="0" w:color="auto"/>
        <w:right w:val="none" w:sz="0" w:space="0" w:color="auto"/>
      </w:divBdr>
    </w:div>
    <w:div w:id="598832873">
      <w:marLeft w:val="480"/>
      <w:marRight w:val="0"/>
      <w:marTop w:val="0"/>
      <w:marBottom w:val="0"/>
      <w:divBdr>
        <w:top w:val="none" w:sz="0" w:space="0" w:color="auto"/>
        <w:left w:val="none" w:sz="0" w:space="0" w:color="auto"/>
        <w:bottom w:val="none" w:sz="0" w:space="0" w:color="auto"/>
        <w:right w:val="none" w:sz="0" w:space="0" w:color="auto"/>
      </w:divBdr>
    </w:div>
    <w:div w:id="598946300">
      <w:marLeft w:val="480"/>
      <w:marRight w:val="0"/>
      <w:marTop w:val="0"/>
      <w:marBottom w:val="0"/>
      <w:divBdr>
        <w:top w:val="none" w:sz="0" w:space="0" w:color="auto"/>
        <w:left w:val="none" w:sz="0" w:space="0" w:color="auto"/>
        <w:bottom w:val="none" w:sz="0" w:space="0" w:color="auto"/>
        <w:right w:val="none" w:sz="0" w:space="0" w:color="auto"/>
      </w:divBdr>
    </w:div>
    <w:div w:id="598954914">
      <w:marLeft w:val="480"/>
      <w:marRight w:val="0"/>
      <w:marTop w:val="0"/>
      <w:marBottom w:val="0"/>
      <w:divBdr>
        <w:top w:val="none" w:sz="0" w:space="0" w:color="auto"/>
        <w:left w:val="none" w:sz="0" w:space="0" w:color="auto"/>
        <w:bottom w:val="none" w:sz="0" w:space="0" w:color="auto"/>
        <w:right w:val="none" w:sz="0" w:space="0" w:color="auto"/>
      </w:divBdr>
    </w:div>
    <w:div w:id="599022914">
      <w:marLeft w:val="480"/>
      <w:marRight w:val="0"/>
      <w:marTop w:val="0"/>
      <w:marBottom w:val="0"/>
      <w:divBdr>
        <w:top w:val="none" w:sz="0" w:space="0" w:color="auto"/>
        <w:left w:val="none" w:sz="0" w:space="0" w:color="auto"/>
        <w:bottom w:val="none" w:sz="0" w:space="0" w:color="auto"/>
        <w:right w:val="none" w:sz="0" w:space="0" w:color="auto"/>
      </w:divBdr>
    </w:div>
    <w:div w:id="599023134">
      <w:marLeft w:val="480"/>
      <w:marRight w:val="0"/>
      <w:marTop w:val="0"/>
      <w:marBottom w:val="0"/>
      <w:divBdr>
        <w:top w:val="none" w:sz="0" w:space="0" w:color="auto"/>
        <w:left w:val="none" w:sz="0" w:space="0" w:color="auto"/>
        <w:bottom w:val="none" w:sz="0" w:space="0" w:color="auto"/>
        <w:right w:val="none" w:sz="0" w:space="0" w:color="auto"/>
      </w:divBdr>
    </w:div>
    <w:div w:id="599066220">
      <w:marLeft w:val="480"/>
      <w:marRight w:val="0"/>
      <w:marTop w:val="0"/>
      <w:marBottom w:val="0"/>
      <w:divBdr>
        <w:top w:val="none" w:sz="0" w:space="0" w:color="auto"/>
        <w:left w:val="none" w:sz="0" w:space="0" w:color="auto"/>
        <w:bottom w:val="none" w:sz="0" w:space="0" w:color="auto"/>
        <w:right w:val="none" w:sz="0" w:space="0" w:color="auto"/>
      </w:divBdr>
    </w:div>
    <w:div w:id="599148473">
      <w:marLeft w:val="480"/>
      <w:marRight w:val="0"/>
      <w:marTop w:val="0"/>
      <w:marBottom w:val="0"/>
      <w:divBdr>
        <w:top w:val="none" w:sz="0" w:space="0" w:color="auto"/>
        <w:left w:val="none" w:sz="0" w:space="0" w:color="auto"/>
        <w:bottom w:val="none" w:sz="0" w:space="0" w:color="auto"/>
        <w:right w:val="none" w:sz="0" w:space="0" w:color="auto"/>
      </w:divBdr>
    </w:div>
    <w:div w:id="599216833">
      <w:marLeft w:val="480"/>
      <w:marRight w:val="0"/>
      <w:marTop w:val="0"/>
      <w:marBottom w:val="0"/>
      <w:divBdr>
        <w:top w:val="none" w:sz="0" w:space="0" w:color="auto"/>
        <w:left w:val="none" w:sz="0" w:space="0" w:color="auto"/>
        <w:bottom w:val="none" w:sz="0" w:space="0" w:color="auto"/>
        <w:right w:val="none" w:sz="0" w:space="0" w:color="auto"/>
      </w:divBdr>
    </w:div>
    <w:div w:id="599220738">
      <w:marLeft w:val="480"/>
      <w:marRight w:val="0"/>
      <w:marTop w:val="0"/>
      <w:marBottom w:val="0"/>
      <w:divBdr>
        <w:top w:val="none" w:sz="0" w:space="0" w:color="auto"/>
        <w:left w:val="none" w:sz="0" w:space="0" w:color="auto"/>
        <w:bottom w:val="none" w:sz="0" w:space="0" w:color="auto"/>
        <w:right w:val="none" w:sz="0" w:space="0" w:color="auto"/>
      </w:divBdr>
    </w:div>
    <w:div w:id="599333716">
      <w:marLeft w:val="480"/>
      <w:marRight w:val="0"/>
      <w:marTop w:val="0"/>
      <w:marBottom w:val="0"/>
      <w:divBdr>
        <w:top w:val="none" w:sz="0" w:space="0" w:color="auto"/>
        <w:left w:val="none" w:sz="0" w:space="0" w:color="auto"/>
        <w:bottom w:val="none" w:sz="0" w:space="0" w:color="auto"/>
        <w:right w:val="none" w:sz="0" w:space="0" w:color="auto"/>
      </w:divBdr>
    </w:div>
    <w:div w:id="599336222">
      <w:marLeft w:val="480"/>
      <w:marRight w:val="0"/>
      <w:marTop w:val="0"/>
      <w:marBottom w:val="0"/>
      <w:divBdr>
        <w:top w:val="none" w:sz="0" w:space="0" w:color="auto"/>
        <w:left w:val="none" w:sz="0" w:space="0" w:color="auto"/>
        <w:bottom w:val="none" w:sz="0" w:space="0" w:color="auto"/>
        <w:right w:val="none" w:sz="0" w:space="0" w:color="auto"/>
      </w:divBdr>
    </w:div>
    <w:div w:id="599485416">
      <w:marLeft w:val="480"/>
      <w:marRight w:val="0"/>
      <w:marTop w:val="0"/>
      <w:marBottom w:val="0"/>
      <w:divBdr>
        <w:top w:val="none" w:sz="0" w:space="0" w:color="auto"/>
        <w:left w:val="none" w:sz="0" w:space="0" w:color="auto"/>
        <w:bottom w:val="none" w:sz="0" w:space="0" w:color="auto"/>
        <w:right w:val="none" w:sz="0" w:space="0" w:color="auto"/>
      </w:divBdr>
    </w:div>
    <w:div w:id="599685912">
      <w:marLeft w:val="480"/>
      <w:marRight w:val="0"/>
      <w:marTop w:val="0"/>
      <w:marBottom w:val="0"/>
      <w:divBdr>
        <w:top w:val="none" w:sz="0" w:space="0" w:color="auto"/>
        <w:left w:val="none" w:sz="0" w:space="0" w:color="auto"/>
        <w:bottom w:val="none" w:sz="0" w:space="0" w:color="auto"/>
        <w:right w:val="none" w:sz="0" w:space="0" w:color="auto"/>
      </w:divBdr>
    </w:div>
    <w:div w:id="599728623">
      <w:marLeft w:val="480"/>
      <w:marRight w:val="0"/>
      <w:marTop w:val="0"/>
      <w:marBottom w:val="0"/>
      <w:divBdr>
        <w:top w:val="none" w:sz="0" w:space="0" w:color="auto"/>
        <w:left w:val="none" w:sz="0" w:space="0" w:color="auto"/>
        <w:bottom w:val="none" w:sz="0" w:space="0" w:color="auto"/>
        <w:right w:val="none" w:sz="0" w:space="0" w:color="auto"/>
      </w:divBdr>
    </w:div>
    <w:div w:id="599799853">
      <w:marLeft w:val="480"/>
      <w:marRight w:val="0"/>
      <w:marTop w:val="0"/>
      <w:marBottom w:val="0"/>
      <w:divBdr>
        <w:top w:val="none" w:sz="0" w:space="0" w:color="auto"/>
        <w:left w:val="none" w:sz="0" w:space="0" w:color="auto"/>
        <w:bottom w:val="none" w:sz="0" w:space="0" w:color="auto"/>
        <w:right w:val="none" w:sz="0" w:space="0" w:color="auto"/>
      </w:divBdr>
    </w:div>
    <w:div w:id="600065115">
      <w:marLeft w:val="480"/>
      <w:marRight w:val="0"/>
      <w:marTop w:val="0"/>
      <w:marBottom w:val="0"/>
      <w:divBdr>
        <w:top w:val="none" w:sz="0" w:space="0" w:color="auto"/>
        <w:left w:val="none" w:sz="0" w:space="0" w:color="auto"/>
        <w:bottom w:val="none" w:sz="0" w:space="0" w:color="auto"/>
        <w:right w:val="none" w:sz="0" w:space="0" w:color="auto"/>
      </w:divBdr>
    </w:div>
    <w:div w:id="600182702">
      <w:marLeft w:val="480"/>
      <w:marRight w:val="0"/>
      <w:marTop w:val="0"/>
      <w:marBottom w:val="0"/>
      <w:divBdr>
        <w:top w:val="none" w:sz="0" w:space="0" w:color="auto"/>
        <w:left w:val="none" w:sz="0" w:space="0" w:color="auto"/>
        <w:bottom w:val="none" w:sz="0" w:space="0" w:color="auto"/>
        <w:right w:val="none" w:sz="0" w:space="0" w:color="auto"/>
      </w:divBdr>
    </w:div>
    <w:div w:id="600459267">
      <w:bodyDiv w:val="1"/>
      <w:marLeft w:val="0"/>
      <w:marRight w:val="0"/>
      <w:marTop w:val="0"/>
      <w:marBottom w:val="0"/>
      <w:divBdr>
        <w:top w:val="none" w:sz="0" w:space="0" w:color="auto"/>
        <w:left w:val="none" w:sz="0" w:space="0" w:color="auto"/>
        <w:bottom w:val="none" w:sz="0" w:space="0" w:color="auto"/>
        <w:right w:val="none" w:sz="0" w:space="0" w:color="auto"/>
      </w:divBdr>
    </w:div>
    <w:div w:id="600575792">
      <w:marLeft w:val="480"/>
      <w:marRight w:val="0"/>
      <w:marTop w:val="0"/>
      <w:marBottom w:val="0"/>
      <w:divBdr>
        <w:top w:val="none" w:sz="0" w:space="0" w:color="auto"/>
        <w:left w:val="none" w:sz="0" w:space="0" w:color="auto"/>
        <w:bottom w:val="none" w:sz="0" w:space="0" w:color="auto"/>
        <w:right w:val="none" w:sz="0" w:space="0" w:color="auto"/>
      </w:divBdr>
    </w:div>
    <w:div w:id="600603389">
      <w:marLeft w:val="480"/>
      <w:marRight w:val="0"/>
      <w:marTop w:val="0"/>
      <w:marBottom w:val="0"/>
      <w:divBdr>
        <w:top w:val="none" w:sz="0" w:space="0" w:color="auto"/>
        <w:left w:val="none" w:sz="0" w:space="0" w:color="auto"/>
        <w:bottom w:val="none" w:sz="0" w:space="0" w:color="auto"/>
        <w:right w:val="none" w:sz="0" w:space="0" w:color="auto"/>
      </w:divBdr>
    </w:div>
    <w:div w:id="600721603">
      <w:marLeft w:val="480"/>
      <w:marRight w:val="0"/>
      <w:marTop w:val="0"/>
      <w:marBottom w:val="0"/>
      <w:divBdr>
        <w:top w:val="none" w:sz="0" w:space="0" w:color="auto"/>
        <w:left w:val="none" w:sz="0" w:space="0" w:color="auto"/>
        <w:bottom w:val="none" w:sz="0" w:space="0" w:color="auto"/>
        <w:right w:val="none" w:sz="0" w:space="0" w:color="auto"/>
      </w:divBdr>
    </w:div>
    <w:div w:id="600988156">
      <w:marLeft w:val="480"/>
      <w:marRight w:val="0"/>
      <w:marTop w:val="0"/>
      <w:marBottom w:val="0"/>
      <w:divBdr>
        <w:top w:val="none" w:sz="0" w:space="0" w:color="auto"/>
        <w:left w:val="none" w:sz="0" w:space="0" w:color="auto"/>
        <w:bottom w:val="none" w:sz="0" w:space="0" w:color="auto"/>
        <w:right w:val="none" w:sz="0" w:space="0" w:color="auto"/>
      </w:divBdr>
    </w:div>
    <w:div w:id="601035498">
      <w:marLeft w:val="480"/>
      <w:marRight w:val="0"/>
      <w:marTop w:val="0"/>
      <w:marBottom w:val="0"/>
      <w:divBdr>
        <w:top w:val="none" w:sz="0" w:space="0" w:color="auto"/>
        <w:left w:val="none" w:sz="0" w:space="0" w:color="auto"/>
        <w:bottom w:val="none" w:sz="0" w:space="0" w:color="auto"/>
        <w:right w:val="none" w:sz="0" w:space="0" w:color="auto"/>
      </w:divBdr>
    </w:div>
    <w:div w:id="601110864">
      <w:marLeft w:val="480"/>
      <w:marRight w:val="0"/>
      <w:marTop w:val="0"/>
      <w:marBottom w:val="0"/>
      <w:divBdr>
        <w:top w:val="none" w:sz="0" w:space="0" w:color="auto"/>
        <w:left w:val="none" w:sz="0" w:space="0" w:color="auto"/>
        <w:bottom w:val="none" w:sz="0" w:space="0" w:color="auto"/>
        <w:right w:val="none" w:sz="0" w:space="0" w:color="auto"/>
      </w:divBdr>
    </w:div>
    <w:div w:id="601180636">
      <w:marLeft w:val="480"/>
      <w:marRight w:val="0"/>
      <w:marTop w:val="0"/>
      <w:marBottom w:val="0"/>
      <w:divBdr>
        <w:top w:val="none" w:sz="0" w:space="0" w:color="auto"/>
        <w:left w:val="none" w:sz="0" w:space="0" w:color="auto"/>
        <w:bottom w:val="none" w:sz="0" w:space="0" w:color="auto"/>
        <w:right w:val="none" w:sz="0" w:space="0" w:color="auto"/>
      </w:divBdr>
    </w:div>
    <w:div w:id="601304095">
      <w:marLeft w:val="480"/>
      <w:marRight w:val="0"/>
      <w:marTop w:val="0"/>
      <w:marBottom w:val="0"/>
      <w:divBdr>
        <w:top w:val="none" w:sz="0" w:space="0" w:color="auto"/>
        <w:left w:val="none" w:sz="0" w:space="0" w:color="auto"/>
        <w:bottom w:val="none" w:sz="0" w:space="0" w:color="auto"/>
        <w:right w:val="none" w:sz="0" w:space="0" w:color="auto"/>
      </w:divBdr>
    </w:div>
    <w:div w:id="601425520">
      <w:marLeft w:val="480"/>
      <w:marRight w:val="0"/>
      <w:marTop w:val="0"/>
      <w:marBottom w:val="0"/>
      <w:divBdr>
        <w:top w:val="none" w:sz="0" w:space="0" w:color="auto"/>
        <w:left w:val="none" w:sz="0" w:space="0" w:color="auto"/>
        <w:bottom w:val="none" w:sz="0" w:space="0" w:color="auto"/>
        <w:right w:val="none" w:sz="0" w:space="0" w:color="auto"/>
      </w:divBdr>
    </w:div>
    <w:div w:id="601449529">
      <w:marLeft w:val="480"/>
      <w:marRight w:val="0"/>
      <w:marTop w:val="0"/>
      <w:marBottom w:val="0"/>
      <w:divBdr>
        <w:top w:val="none" w:sz="0" w:space="0" w:color="auto"/>
        <w:left w:val="none" w:sz="0" w:space="0" w:color="auto"/>
        <w:bottom w:val="none" w:sz="0" w:space="0" w:color="auto"/>
        <w:right w:val="none" w:sz="0" w:space="0" w:color="auto"/>
      </w:divBdr>
    </w:div>
    <w:div w:id="601455091">
      <w:bodyDiv w:val="1"/>
      <w:marLeft w:val="0"/>
      <w:marRight w:val="0"/>
      <w:marTop w:val="0"/>
      <w:marBottom w:val="0"/>
      <w:divBdr>
        <w:top w:val="none" w:sz="0" w:space="0" w:color="auto"/>
        <w:left w:val="none" w:sz="0" w:space="0" w:color="auto"/>
        <w:bottom w:val="none" w:sz="0" w:space="0" w:color="auto"/>
        <w:right w:val="none" w:sz="0" w:space="0" w:color="auto"/>
      </w:divBdr>
    </w:div>
    <w:div w:id="601569074">
      <w:marLeft w:val="480"/>
      <w:marRight w:val="0"/>
      <w:marTop w:val="0"/>
      <w:marBottom w:val="0"/>
      <w:divBdr>
        <w:top w:val="none" w:sz="0" w:space="0" w:color="auto"/>
        <w:left w:val="none" w:sz="0" w:space="0" w:color="auto"/>
        <w:bottom w:val="none" w:sz="0" w:space="0" w:color="auto"/>
        <w:right w:val="none" w:sz="0" w:space="0" w:color="auto"/>
      </w:divBdr>
    </w:div>
    <w:div w:id="601570929">
      <w:marLeft w:val="480"/>
      <w:marRight w:val="0"/>
      <w:marTop w:val="0"/>
      <w:marBottom w:val="0"/>
      <w:divBdr>
        <w:top w:val="none" w:sz="0" w:space="0" w:color="auto"/>
        <w:left w:val="none" w:sz="0" w:space="0" w:color="auto"/>
        <w:bottom w:val="none" w:sz="0" w:space="0" w:color="auto"/>
        <w:right w:val="none" w:sz="0" w:space="0" w:color="auto"/>
      </w:divBdr>
    </w:div>
    <w:div w:id="601571792">
      <w:marLeft w:val="480"/>
      <w:marRight w:val="0"/>
      <w:marTop w:val="0"/>
      <w:marBottom w:val="0"/>
      <w:divBdr>
        <w:top w:val="none" w:sz="0" w:space="0" w:color="auto"/>
        <w:left w:val="none" w:sz="0" w:space="0" w:color="auto"/>
        <w:bottom w:val="none" w:sz="0" w:space="0" w:color="auto"/>
        <w:right w:val="none" w:sz="0" w:space="0" w:color="auto"/>
      </w:divBdr>
    </w:div>
    <w:div w:id="601841887">
      <w:marLeft w:val="480"/>
      <w:marRight w:val="0"/>
      <w:marTop w:val="0"/>
      <w:marBottom w:val="0"/>
      <w:divBdr>
        <w:top w:val="none" w:sz="0" w:space="0" w:color="auto"/>
        <w:left w:val="none" w:sz="0" w:space="0" w:color="auto"/>
        <w:bottom w:val="none" w:sz="0" w:space="0" w:color="auto"/>
        <w:right w:val="none" w:sz="0" w:space="0" w:color="auto"/>
      </w:divBdr>
    </w:div>
    <w:div w:id="602111375">
      <w:marLeft w:val="480"/>
      <w:marRight w:val="0"/>
      <w:marTop w:val="0"/>
      <w:marBottom w:val="0"/>
      <w:divBdr>
        <w:top w:val="none" w:sz="0" w:space="0" w:color="auto"/>
        <w:left w:val="none" w:sz="0" w:space="0" w:color="auto"/>
        <w:bottom w:val="none" w:sz="0" w:space="0" w:color="auto"/>
        <w:right w:val="none" w:sz="0" w:space="0" w:color="auto"/>
      </w:divBdr>
    </w:div>
    <w:div w:id="602146894">
      <w:bodyDiv w:val="1"/>
      <w:marLeft w:val="0"/>
      <w:marRight w:val="0"/>
      <w:marTop w:val="0"/>
      <w:marBottom w:val="0"/>
      <w:divBdr>
        <w:top w:val="none" w:sz="0" w:space="0" w:color="auto"/>
        <w:left w:val="none" w:sz="0" w:space="0" w:color="auto"/>
        <w:bottom w:val="none" w:sz="0" w:space="0" w:color="auto"/>
        <w:right w:val="none" w:sz="0" w:space="0" w:color="auto"/>
      </w:divBdr>
      <w:divsChild>
        <w:div w:id="82923037">
          <w:marLeft w:val="480"/>
          <w:marRight w:val="0"/>
          <w:marTop w:val="0"/>
          <w:marBottom w:val="0"/>
          <w:divBdr>
            <w:top w:val="none" w:sz="0" w:space="0" w:color="auto"/>
            <w:left w:val="none" w:sz="0" w:space="0" w:color="auto"/>
            <w:bottom w:val="none" w:sz="0" w:space="0" w:color="auto"/>
            <w:right w:val="none" w:sz="0" w:space="0" w:color="auto"/>
          </w:divBdr>
        </w:div>
        <w:div w:id="84420628">
          <w:marLeft w:val="480"/>
          <w:marRight w:val="0"/>
          <w:marTop w:val="0"/>
          <w:marBottom w:val="0"/>
          <w:divBdr>
            <w:top w:val="none" w:sz="0" w:space="0" w:color="auto"/>
            <w:left w:val="none" w:sz="0" w:space="0" w:color="auto"/>
            <w:bottom w:val="none" w:sz="0" w:space="0" w:color="auto"/>
            <w:right w:val="none" w:sz="0" w:space="0" w:color="auto"/>
          </w:divBdr>
        </w:div>
        <w:div w:id="94643734">
          <w:marLeft w:val="480"/>
          <w:marRight w:val="0"/>
          <w:marTop w:val="0"/>
          <w:marBottom w:val="0"/>
          <w:divBdr>
            <w:top w:val="none" w:sz="0" w:space="0" w:color="auto"/>
            <w:left w:val="none" w:sz="0" w:space="0" w:color="auto"/>
            <w:bottom w:val="none" w:sz="0" w:space="0" w:color="auto"/>
            <w:right w:val="none" w:sz="0" w:space="0" w:color="auto"/>
          </w:divBdr>
        </w:div>
        <w:div w:id="134953388">
          <w:marLeft w:val="480"/>
          <w:marRight w:val="0"/>
          <w:marTop w:val="0"/>
          <w:marBottom w:val="0"/>
          <w:divBdr>
            <w:top w:val="none" w:sz="0" w:space="0" w:color="auto"/>
            <w:left w:val="none" w:sz="0" w:space="0" w:color="auto"/>
            <w:bottom w:val="none" w:sz="0" w:space="0" w:color="auto"/>
            <w:right w:val="none" w:sz="0" w:space="0" w:color="auto"/>
          </w:divBdr>
        </w:div>
        <w:div w:id="196358337">
          <w:marLeft w:val="480"/>
          <w:marRight w:val="0"/>
          <w:marTop w:val="0"/>
          <w:marBottom w:val="0"/>
          <w:divBdr>
            <w:top w:val="none" w:sz="0" w:space="0" w:color="auto"/>
            <w:left w:val="none" w:sz="0" w:space="0" w:color="auto"/>
            <w:bottom w:val="none" w:sz="0" w:space="0" w:color="auto"/>
            <w:right w:val="none" w:sz="0" w:space="0" w:color="auto"/>
          </w:divBdr>
        </w:div>
        <w:div w:id="250163140">
          <w:marLeft w:val="480"/>
          <w:marRight w:val="0"/>
          <w:marTop w:val="0"/>
          <w:marBottom w:val="0"/>
          <w:divBdr>
            <w:top w:val="none" w:sz="0" w:space="0" w:color="auto"/>
            <w:left w:val="none" w:sz="0" w:space="0" w:color="auto"/>
            <w:bottom w:val="none" w:sz="0" w:space="0" w:color="auto"/>
            <w:right w:val="none" w:sz="0" w:space="0" w:color="auto"/>
          </w:divBdr>
        </w:div>
        <w:div w:id="284194566">
          <w:marLeft w:val="480"/>
          <w:marRight w:val="0"/>
          <w:marTop w:val="0"/>
          <w:marBottom w:val="0"/>
          <w:divBdr>
            <w:top w:val="none" w:sz="0" w:space="0" w:color="auto"/>
            <w:left w:val="none" w:sz="0" w:space="0" w:color="auto"/>
            <w:bottom w:val="none" w:sz="0" w:space="0" w:color="auto"/>
            <w:right w:val="none" w:sz="0" w:space="0" w:color="auto"/>
          </w:divBdr>
        </w:div>
        <w:div w:id="300621304">
          <w:marLeft w:val="480"/>
          <w:marRight w:val="0"/>
          <w:marTop w:val="0"/>
          <w:marBottom w:val="0"/>
          <w:divBdr>
            <w:top w:val="none" w:sz="0" w:space="0" w:color="auto"/>
            <w:left w:val="none" w:sz="0" w:space="0" w:color="auto"/>
            <w:bottom w:val="none" w:sz="0" w:space="0" w:color="auto"/>
            <w:right w:val="none" w:sz="0" w:space="0" w:color="auto"/>
          </w:divBdr>
        </w:div>
        <w:div w:id="323171277">
          <w:marLeft w:val="480"/>
          <w:marRight w:val="0"/>
          <w:marTop w:val="0"/>
          <w:marBottom w:val="0"/>
          <w:divBdr>
            <w:top w:val="none" w:sz="0" w:space="0" w:color="auto"/>
            <w:left w:val="none" w:sz="0" w:space="0" w:color="auto"/>
            <w:bottom w:val="none" w:sz="0" w:space="0" w:color="auto"/>
            <w:right w:val="none" w:sz="0" w:space="0" w:color="auto"/>
          </w:divBdr>
        </w:div>
        <w:div w:id="399328894">
          <w:marLeft w:val="480"/>
          <w:marRight w:val="0"/>
          <w:marTop w:val="0"/>
          <w:marBottom w:val="0"/>
          <w:divBdr>
            <w:top w:val="none" w:sz="0" w:space="0" w:color="auto"/>
            <w:left w:val="none" w:sz="0" w:space="0" w:color="auto"/>
            <w:bottom w:val="none" w:sz="0" w:space="0" w:color="auto"/>
            <w:right w:val="none" w:sz="0" w:space="0" w:color="auto"/>
          </w:divBdr>
        </w:div>
        <w:div w:id="460004558">
          <w:marLeft w:val="480"/>
          <w:marRight w:val="0"/>
          <w:marTop w:val="0"/>
          <w:marBottom w:val="0"/>
          <w:divBdr>
            <w:top w:val="none" w:sz="0" w:space="0" w:color="auto"/>
            <w:left w:val="none" w:sz="0" w:space="0" w:color="auto"/>
            <w:bottom w:val="none" w:sz="0" w:space="0" w:color="auto"/>
            <w:right w:val="none" w:sz="0" w:space="0" w:color="auto"/>
          </w:divBdr>
        </w:div>
        <w:div w:id="509762714">
          <w:marLeft w:val="480"/>
          <w:marRight w:val="0"/>
          <w:marTop w:val="0"/>
          <w:marBottom w:val="0"/>
          <w:divBdr>
            <w:top w:val="none" w:sz="0" w:space="0" w:color="auto"/>
            <w:left w:val="none" w:sz="0" w:space="0" w:color="auto"/>
            <w:bottom w:val="none" w:sz="0" w:space="0" w:color="auto"/>
            <w:right w:val="none" w:sz="0" w:space="0" w:color="auto"/>
          </w:divBdr>
        </w:div>
        <w:div w:id="596640321">
          <w:marLeft w:val="480"/>
          <w:marRight w:val="0"/>
          <w:marTop w:val="0"/>
          <w:marBottom w:val="0"/>
          <w:divBdr>
            <w:top w:val="none" w:sz="0" w:space="0" w:color="auto"/>
            <w:left w:val="none" w:sz="0" w:space="0" w:color="auto"/>
            <w:bottom w:val="none" w:sz="0" w:space="0" w:color="auto"/>
            <w:right w:val="none" w:sz="0" w:space="0" w:color="auto"/>
          </w:divBdr>
        </w:div>
        <w:div w:id="658466837">
          <w:marLeft w:val="480"/>
          <w:marRight w:val="0"/>
          <w:marTop w:val="0"/>
          <w:marBottom w:val="0"/>
          <w:divBdr>
            <w:top w:val="none" w:sz="0" w:space="0" w:color="auto"/>
            <w:left w:val="none" w:sz="0" w:space="0" w:color="auto"/>
            <w:bottom w:val="none" w:sz="0" w:space="0" w:color="auto"/>
            <w:right w:val="none" w:sz="0" w:space="0" w:color="auto"/>
          </w:divBdr>
        </w:div>
        <w:div w:id="662010331">
          <w:marLeft w:val="480"/>
          <w:marRight w:val="0"/>
          <w:marTop w:val="0"/>
          <w:marBottom w:val="0"/>
          <w:divBdr>
            <w:top w:val="none" w:sz="0" w:space="0" w:color="auto"/>
            <w:left w:val="none" w:sz="0" w:space="0" w:color="auto"/>
            <w:bottom w:val="none" w:sz="0" w:space="0" w:color="auto"/>
            <w:right w:val="none" w:sz="0" w:space="0" w:color="auto"/>
          </w:divBdr>
        </w:div>
        <w:div w:id="674381546">
          <w:marLeft w:val="480"/>
          <w:marRight w:val="0"/>
          <w:marTop w:val="0"/>
          <w:marBottom w:val="0"/>
          <w:divBdr>
            <w:top w:val="none" w:sz="0" w:space="0" w:color="auto"/>
            <w:left w:val="none" w:sz="0" w:space="0" w:color="auto"/>
            <w:bottom w:val="none" w:sz="0" w:space="0" w:color="auto"/>
            <w:right w:val="none" w:sz="0" w:space="0" w:color="auto"/>
          </w:divBdr>
        </w:div>
        <w:div w:id="813448772">
          <w:marLeft w:val="480"/>
          <w:marRight w:val="0"/>
          <w:marTop w:val="0"/>
          <w:marBottom w:val="0"/>
          <w:divBdr>
            <w:top w:val="none" w:sz="0" w:space="0" w:color="auto"/>
            <w:left w:val="none" w:sz="0" w:space="0" w:color="auto"/>
            <w:bottom w:val="none" w:sz="0" w:space="0" w:color="auto"/>
            <w:right w:val="none" w:sz="0" w:space="0" w:color="auto"/>
          </w:divBdr>
        </w:div>
        <w:div w:id="1027364982">
          <w:marLeft w:val="480"/>
          <w:marRight w:val="0"/>
          <w:marTop w:val="0"/>
          <w:marBottom w:val="0"/>
          <w:divBdr>
            <w:top w:val="none" w:sz="0" w:space="0" w:color="auto"/>
            <w:left w:val="none" w:sz="0" w:space="0" w:color="auto"/>
            <w:bottom w:val="none" w:sz="0" w:space="0" w:color="auto"/>
            <w:right w:val="none" w:sz="0" w:space="0" w:color="auto"/>
          </w:divBdr>
        </w:div>
        <w:div w:id="1099637146">
          <w:marLeft w:val="480"/>
          <w:marRight w:val="0"/>
          <w:marTop w:val="0"/>
          <w:marBottom w:val="0"/>
          <w:divBdr>
            <w:top w:val="none" w:sz="0" w:space="0" w:color="auto"/>
            <w:left w:val="none" w:sz="0" w:space="0" w:color="auto"/>
            <w:bottom w:val="none" w:sz="0" w:space="0" w:color="auto"/>
            <w:right w:val="none" w:sz="0" w:space="0" w:color="auto"/>
          </w:divBdr>
        </w:div>
        <w:div w:id="1137722729">
          <w:marLeft w:val="480"/>
          <w:marRight w:val="0"/>
          <w:marTop w:val="0"/>
          <w:marBottom w:val="0"/>
          <w:divBdr>
            <w:top w:val="none" w:sz="0" w:space="0" w:color="auto"/>
            <w:left w:val="none" w:sz="0" w:space="0" w:color="auto"/>
            <w:bottom w:val="none" w:sz="0" w:space="0" w:color="auto"/>
            <w:right w:val="none" w:sz="0" w:space="0" w:color="auto"/>
          </w:divBdr>
        </w:div>
        <w:div w:id="1313169630">
          <w:marLeft w:val="480"/>
          <w:marRight w:val="0"/>
          <w:marTop w:val="0"/>
          <w:marBottom w:val="0"/>
          <w:divBdr>
            <w:top w:val="none" w:sz="0" w:space="0" w:color="auto"/>
            <w:left w:val="none" w:sz="0" w:space="0" w:color="auto"/>
            <w:bottom w:val="none" w:sz="0" w:space="0" w:color="auto"/>
            <w:right w:val="none" w:sz="0" w:space="0" w:color="auto"/>
          </w:divBdr>
        </w:div>
        <w:div w:id="1318412378">
          <w:marLeft w:val="480"/>
          <w:marRight w:val="0"/>
          <w:marTop w:val="0"/>
          <w:marBottom w:val="0"/>
          <w:divBdr>
            <w:top w:val="none" w:sz="0" w:space="0" w:color="auto"/>
            <w:left w:val="none" w:sz="0" w:space="0" w:color="auto"/>
            <w:bottom w:val="none" w:sz="0" w:space="0" w:color="auto"/>
            <w:right w:val="none" w:sz="0" w:space="0" w:color="auto"/>
          </w:divBdr>
        </w:div>
        <w:div w:id="1327439604">
          <w:marLeft w:val="480"/>
          <w:marRight w:val="0"/>
          <w:marTop w:val="0"/>
          <w:marBottom w:val="0"/>
          <w:divBdr>
            <w:top w:val="none" w:sz="0" w:space="0" w:color="auto"/>
            <w:left w:val="none" w:sz="0" w:space="0" w:color="auto"/>
            <w:bottom w:val="none" w:sz="0" w:space="0" w:color="auto"/>
            <w:right w:val="none" w:sz="0" w:space="0" w:color="auto"/>
          </w:divBdr>
        </w:div>
        <w:div w:id="1360886196">
          <w:marLeft w:val="480"/>
          <w:marRight w:val="0"/>
          <w:marTop w:val="0"/>
          <w:marBottom w:val="0"/>
          <w:divBdr>
            <w:top w:val="none" w:sz="0" w:space="0" w:color="auto"/>
            <w:left w:val="none" w:sz="0" w:space="0" w:color="auto"/>
            <w:bottom w:val="none" w:sz="0" w:space="0" w:color="auto"/>
            <w:right w:val="none" w:sz="0" w:space="0" w:color="auto"/>
          </w:divBdr>
        </w:div>
        <w:div w:id="1442995381">
          <w:marLeft w:val="480"/>
          <w:marRight w:val="0"/>
          <w:marTop w:val="0"/>
          <w:marBottom w:val="0"/>
          <w:divBdr>
            <w:top w:val="none" w:sz="0" w:space="0" w:color="auto"/>
            <w:left w:val="none" w:sz="0" w:space="0" w:color="auto"/>
            <w:bottom w:val="none" w:sz="0" w:space="0" w:color="auto"/>
            <w:right w:val="none" w:sz="0" w:space="0" w:color="auto"/>
          </w:divBdr>
        </w:div>
        <w:div w:id="1461143340">
          <w:marLeft w:val="480"/>
          <w:marRight w:val="0"/>
          <w:marTop w:val="0"/>
          <w:marBottom w:val="0"/>
          <w:divBdr>
            <w:top w:val="none" w:sz="0" w:space="0" w:color="auto"/>
            <w:left w:val="none" w:sz="0" w:space="0" w:color="auto"/>
            <w:bottom w:val="none" w:sz="0" w:space="0" w:color="auto"/>
            <w:right w:val="none" w:sz="0" w:space="0" w:color="auto"/>
          </w:divBdr>
        </w:div>
        <w:div w:id="1493057027">
          <w:marLeft w:val="480"/>
          <w:marRight w:val="0"/>
          <w:marTop w:val="0"/>
          <w:marBottom w:val="0"/>
          <w:divBdr>
            <w:top w:val="none" w:sz="0" w:space="0" w:color="auto"/>
            <w:left w:val="none" w:sz="0" w:space="0" w:color="auto"/>
            <w:bottom w:val="none" w:sz="0" w:space="0" w:color="auto"/>
            <w:right w:val="none" w:sz="0" w:space="0" w:color="auto"/>
          </w:divBdr>
        </w:div>
        <w:div w:id="1533878321">
          <w:marLeft w:val="480"/>
          <w:marRight w:val="0"/>
          <w:marTop w:val="0"/>
          <w:marBottom w:val="0"/>
          <w:divBdr>
            <w:top w:val="none" w:sz="0" w:space="0" w:color="auto"/>
            <w:left w:val="none" w:sz="0" w:space="0" w:color="auto"/>
            <w:bottom w:val="none" w:sz="0" w:space="0" w:color="auto"/>
            <w:right w:val="none" w:sz="0" w:space="0" w:color="auto"/>
          </w:divBdr>
        </w:div>
        <w:div w:id="1550920572">
          <w:marLeft w:val="480"/>
          <w:marRight w:val="0"/>
          <w:marTop w:val="0"/>
          <w:marBottom w:val="0"/>
          <w:divBdr>
            <w:top w:val="none" w:sz="0" w:space="0" w:color="auto"/>
            <w:left w:val="none" w:sz="0" w:space="0" w:color="auto"/>
            <w:bottom w:val="none" w:sz="0" w:space="0" w:color="auto"/>
            <w:right w:val="none" w:sz="0" w:space="0" w:color="auto"/>
          </w:divBdr>
        </w:div>
        <w:div w:id="1713845169">
          <w:marLeft w:val="480"/>
          <w:marRight w:val="0"/>
          <w:marTop w:val="0"/>
          <w:marBottom w:val="0"/>
          <w:divBdr>
            <w:top w:val="none" w:sz="0" w:space="0" w:color="auto"/>
            <w:left w:val="none" w:sz="0" w:space="0" w:color="auto"/>
            <w:bottom w:val="none" w:sz="0" w:space="0" w:color="auto"/>
            <w:right w:val="none" w:sz="0" w:space="0" w:color="auto"/>
          </w:divBdr>
        </w:div>
        <w:div w:id="1744377562">
          <w:marLeft w:val="480"/>
          <w:marRight w:val="0"/>
          <w:marTop w:val="0"/>
          <w:marBottom w:val="0"/>
          <w:divBdr>
            <w:top w:val="none" w:sz="0" w:space="0" w:color="auto"/>
            <w:left w:val="none" w:sz="0" w:space="0" w:color="auto"/>
            <w:bottom w:val="none" w:sz="0" w:space="0" w:color="auto"/>
            <w:right w:val="none" w:sz="0" w:space="0" w:color="auto"/>
          </w:divBdr>
        </w:div>
        <w:div w:id="1769227113">
          <w:marLeft w:val="480"/>
          <w:marRight w:val="0"/>
          <w:marTop w:val="0"/>
          <w:marBottom w:val="0"/>
          <w:divBdr>
            <w:top w:val="none" w:sz="0" w:space="0" w:color="auto"/>
            <w:left w:val="none" w:sz="0" w:space="0" w:color="auto"/>
            <w:bottom w:val="none" w:sz="0" w:space="0" w:color="auto"/>
            <w:right w:val="none" w:sz="0" w:space="0" w:color="auto"/>
          </w:divBdr>
        </w:div>
      </w:divsChild>
    </w:div>
    <w:div w:id="602149160">
      <w:marLeft w:val="480"/>
      <w:marRight w:val="0"/>
      <w:marTop w:val="0"/>
      <w:marBottom w:val="0"/>
      <w:divBdr>
        <w:top w:val="none" w:sz="0" w:space="0" w:color="auto"/>
        <w:left w:val="none" w:sz="0" w:space="0" w:color="auto"/>
        <w:bottom w:val="none" w:sz="0" w:space="0" w:color="auto"/>
        <w:right w:val="none" w:sz="0" w:space="0" w:color="auto"/>
      </w:divBdr>
    </w:div>
    <w:div w:id="602303671">
      <w:marLeft w:val="480"/>
      <w:marRight w:val="0"/>
      <w:marTop w:val="0"/>
      <w:marBottom w:val="0"/>
      <w:divBdr>
        <w:top w:val="none" w:sz="0" w:space="0" w:color="auto"/>
        <w:left w:val="none" w:sz="0" w:space="0" w:color="auto"/>
        <w:bottom w:val="none" w:sz="0" w:space="0" w:color="auto"/>
        <w:right w:val="none" w:sz="0" w:space="0" w:color="auto"/>
      </w:divBdr>
    </w:div>
    <w:div w:id="602348613">
      <w:bodyDiv w:val="1"/>
      <w:marLeft w:val="0"/>
      <w:marRight w:val="0"/>
      <w:marTop w:val="0"/>
      <w:marBottom w:val="0"/>
      <w:divBdr>
        <w:top w:val="none" w:sz="0" w:space="0" w:color="auto"/>
        <w:left w:val="none" w:sz="0" w:space="0" w:color="auto"/>
        <w:bottom w:val="none" w:sz="0" w:space="0" w:color="auto"/>
        <w:right w:val="none" w:sz="0" w:space="0" w:color="auto"/>
      </w:divBdr>
    </w:div>
    <w:div w:id="602373651">
      <w:marLeft w:val="480"/>
      <w:marRight w:val="0"/>
      <w:marTop w:val="0"/>
      <w:marBottom w:val="0"/>
      <w:divBdr>
        <w:top w:val="none" w:sz="0" w:space="0" w:color="auto"/>
        <w:left w:val="none" w:sz="0" w:space="0" w:color="auto"/>
        <w:bottom w:val="none" w:sz="0" w:space="0" w:color="auto"/>
        <w:right w:val="none" w:sz="0" w:space="0" w:color="auto"/>
      </w:divBdr>
    </w:div>
    <w:div w:id="602415652">
      <w:marLeft w:val="480"/>
      <w:marRight w:val="0"/>
      <w:marTop w:val="0"/>
      <w:marBottom w:val="0"/>
      <w:divBdr>
        <w:top w:val="none" w:sz="0" w:space="0" w:color="auto"/>
        <w:left w:val="none" w:sz="0" w:space="0" w:color="auto"/>
        <w:bottom w:val="none" w:sz="0" w:space="0" w:color="auto"/>
        <w:right w:val="none" w:sz="0" w:space="0" w:color="auto"/>
      </w:divBdr>
    </w:div>
    <w:div w:id="602415719">
      <w:bodyDiv w:val="1"/>
      <w:marLeft w:val="0"/>
      <w:marRight w:val="0"/>
      <w:marTop w:val="0"/>
      <w:marBottom w:val="0"/>
      <w:divBdr>
        <w:top w:val="none" w:sz="0" w:space="0" w:color="auto"/>
        <w:left w:val="none" w:sz="0" w:space="0" w:color="auto"/>
        <w:bottom w:val="none" w:sz="0" w:space="0" w:color="auto"/>
        <w:right w:val="none" w:sz="0" w:space="0" w:color="auto"/>
      </w:divBdr>
    </w:div>
    <w:div w:id="602418141">
      <w:marLeft w:val="480"/>
      <w:marRight w:val="0"/>
      <w:marTop w:val="0"/>
      <w:marBottom w:val="0"/>
      <w:divBdr>
        <w:top w:val="none" w:sz="0" w:space="0" w:color="auto"/>
        <w:left w:val="none" w:sz="0" w:space="0" w:color="auto"/>
        <w:bottom w:val="none" w:sz="0" w:space="0" w:color="auto"/>
        <w:right w:val="none" w:sz="0" w:space="0" w:color="auto"/>
      </w:divBdr>
    </w:div>
    <w:div w:id="602568933">
      <w:marLeft w:val="480"/>
      <w:marRight w:val="0"/>
      <w:marTop w:val="0"/>
      <w:marBottom w:val="0"/>
      <w:divBdr>
        <w:top w:val="none" w:sz="0" w:space="0" w:color="auto"/>
        <w:left w:val="none" w:sz="0" w:space="0" w:color="auto"/>
        <w:bottom w:val="none" w:sz="0" w:space="0" w:color="auto"/>
        <w:right w:val="none" w:sz="0" w:space="0" w:color="auto"/>
      </w:divBdr>
    </w:div>
    <w:div w:id="602613368">
      <w:marLeft w:val="480"/>
      <w:marRight w:val="0"/>
      <w:marTop w:val="0"/>
      <w:marBottom w:val="0"/>
      <w:divBdr>
        <w:top w:val="none" w:sz="0" w:space="0" w:color="auto"/>
        <w:left w:val="none" w:sz="0" w:space="0" w:color="auto"/>
        <w:bottom w:val="none" w:sz="0" w:space="0" w:color="auto"/>
        <w:right w:val="none" w:sz="0" w:space="0" w:color="auto"/>
      </w:divBdr>
    </w:div>
    <w:div w:id="602614224">
      <w:marLeft w:val="480"/>
      <w:marRight w:val="0"/>
      <w:marTop w:val="0"/>
      <w:marBottom w:val="0"/>
      <w:divBdr>
        <w:top w:val="none" w:sz="0" w:space="0" w:color="auto"/>
        <w:left w:val="none" w:sz="0" w:space="0" w:color="auto"/>
        <w:bottom w:val="none" w:sz="0" w:space="0" w:color="auto"/>
        <w:right w:val="none" w:sz="0" w:space="0" w:color="auto"/>
      </w:divBdr>
    </w:div>
    <w:div w:id="602736025">
      <w:marLeft w:val="480"/>
      <w:marRight w:val="0"/>
      <w:marTop w:val="0"/>
      <w:marBottom w:val="0"/>
      <w:divBdr>
        <w:top w:val="none" w:sz="0" w:space="0" w:color="auto"/>
        <w:left w:val="none" w:sz="0" w:space="0" w:color="auto"/>
        <w:bottom w:val="none" w:sz="0" w:space="0" w:color="auto"/>
        <w:right w:val="none" w:sz="0" w:space="0" w:color="auto"/>
      </w:divBdr>
    </w:div>
    <w:div w:id="602761807">
      <w:marLeft w:val="480"/>
      <w:marRight w:val="0"/>
      <w:marTop w:val="0"/>
      <w:marBottom w:val="0"/>
      <w:divBdr>
        <w:top w:val="none" w:sz="0" w:space="0" w:color="auto"/>
        <w:left w:val="none" w:sz="0" w:space="0" w:color="auto"/>
        <w:bottom w:val="none" w:sz="0" w:space="0" w:color="auto"/>
        <w:right w:val="none" w:sz="0" w:space="0" w:color="auto"/>
      </w:divBdr>
    </w:div>
    <w:div w:id="602961372">
      <w:bodyDiv w:val="1"/>
      <w:marLeft w:val="0"/>
      <w:marRight w:val="0"/>
      <w:marTop w:val="0"/>
      <w:marBottom w:val="0"/>
      <w:divBdr>
        <w:top w:val="none" w:sz="0" w:space="0" w:color="auto"/>
        <w:left w:val="none" w:sz="0" w:space="0" w:color="auto"/>
        <w:bottom w:val="none" w:sz="0" w:space="0" w:color="auto"/>
        <w:right w:val="none" w:sz="0" w:space="0" w:color="auto"/>
      </w:divBdr>
    </w:div>
    <w:div w:id="603150695">
      <w:marLeft w:val="480"/>
      <w:marRight w:val="0"/>
      <w:marTop w:val="0"/>
      <w:marBottom w:val="0"/>
      <w:divBdr>
        <w:top w:val="none" w:sz="0" w:space="0" w:color="auto"/>
        <w:left w:val="none" w:sz="0" w:space="0" w:color="auto"/>
        <w:bottom w:val="none" w:sz="0" w:space="0" w:color="auto"/>
        <w:right w:val="none" w:sz="0" w:space="0" w:color="auto"/>
      </w:divBdr>
    </w:div>
    <w:div w:id="603269034">
      <w:marLeft w:val="480"/>
      <w:marRight w:val="0"/>
      <w:marTop w:val="0"/>
      <w:marBottom w:val="0"/>
      <w:divBdr>
        <w:top w:val="none" w:sz="0" w:space="0" w:color="auto"/>
        <w:left w:val="none" w:sz="0" w:space="0" w:color="auto"/>
        <w:bottom w:val="none" w:sz="0" w:space="0" w:color="auto"/>
        <w:right w:val="none" w:sz="0" w:space="0" w:color="auto"/>
      </w:divBdr>
    </w:div>
    <w:div w:id="603344922">
      <w:marLeft w:val="480"/>
      <w:marRight w:val="0"/>
      <w:marTop w:val="0"/>
      <w:marBottom w:val="0"/>
      <w:divBdr>
        <w:top w:val="none" w:sz="0" w:space="0" w:color="auto"/>
        <w:left w:val="none" w:sz="0" w:space="0" w:color="auto"/>
        <w:bottom w:val="none" w:sz="0" w:space="0" w:color="auto"/>
        <w:right w:val="none" w:sz="0" w:space="0" w:color="auto"/>
      </w:divBdr>
    </w:div>
    <w:div w:id="603457268">
      <w:marLeft w:val="480"/>
      <w:marRight w:val="0"/>
      <w:marTop w:val="0"/>
      <w:marBottom w:val="0"/>
      <w:divBdr>
        <w:top w:val="none" w:sz="0" w:space="0" w:color="auto"/>
        <w:left w:val="none" w:sz="0" w:space="0" w:color="auto"/>
        <w:bottom w:val="none" w:sz="0" w:space="0" w:color="auto"/>
        <w:right w:val="none" w:sz="0" w:space="0" w:color="auto"/>
      </w:divBdr>
    </w:div>
    <w:div w:id="603611136">
      <w:bodyDiv w:val="1"/>
      <w:marLeft w:val="0"/>
      <w:marRight w:val="0"/>
      <w:marTop w:val="0"/>
      <w:marBottom w:val="0"/>
      <w:divBdr>
        <w:top w:val="none" w:sz="0" w:space="0" w:color="auto"/>
        <w:left w:val="none" w:sz="0" w:space="0" w:color="auto"/>
        <w:bottom w:val="none" w:sz="0" w:space="0" w:color="auto"/>
        <w:right w:val="none" w:sz="0" w:space="0" w:color="auto"/>
      </w:divBdr>
    </w:div>
    <w:div w:id="603726601">
      <w:marLeft w:val="480"/>
      <w:marRight w:val="0"/>
      <w:marTop w:val="0"/>
      <w:marBottom w:val="0"/>
      <w:divBdr>
        <w:top w:val="none" w:sz="0" w:space="0" w:color="auto"/>
        <w:left w:val="none" w:sz="0" w:space="0" w:color="auto"/>
        <w:bottom w:val="none" w:sz="0" w:space="0" w:color="auto"/>
        <w:right w:val="none" w:sz="0" w:space="0" w:color="auto"/>
      </w:divBdr>
    </w:div>
    <w:div w:id="603732829">
      <w:marLeft w:val="480"/>
      <w:marRight w:val="0"/>
      <w:marTop w:val="0"/>
      <w:marBottom w:val="0"/>
      <w:divBdr>
        <w:top w:val="none" w:sz="0" w:space="0" w:color="auto"/>
        <w:left w:val="none" w:sz="0" w:space="0" w:color="auto"/>
        <w:bottom w:val="none" w:sz="0" w:space="0" w:color="auto"/>
        <w:right w:val="none" w:sz="0" w:space="0" w:color="auto"/>
      </w:divBdr>
    </w:div>
    <w:div w:id="604073680">
      <w:marLeft w:val="480"/>
      <w:marRight w:val="0"/>
      <w:marTop w:val="0"/>
      <w:marBottom w:val="0"/>
      <w:divBdr>
        <w:top w:val="none" w:sz="0" w:space="0" w:color="auto"/>
        <w:left w:val="none" w:sz="0" w:space="0" w:color="auto"/>
        <w:bottom w:val="none" w:sz="0" w:space="0" w:color="auto"/>
        <w:right w:val="none" w:sz="0" w:space="0" w:color="auto"/>
      </w:divBdr>
    </w:div>
    <w:div w:id="604117366">
      <w:marLeft w:val="480"/>
      <w:marRight w:val="0"/>
      <w:marTop w:val="0"/>
      <w:marBottom w:val="0"/>
      <w:divBdr>
        <w:top w:val="none" w:sz="0" w:space="0" w:color="auto"/>
        <w:left w:val="none" w:sz="0" w:space="0" w:color="auto"/>
        <w:bottom w:val="none" w:sz="0" w:space="0" w:color="auto"/>
        <w:right w:val="none" w:sz="0" w:space="0" w:color="auto"/>
      </w:divBdr>
    </w:div>
    <w:div w:id="604263821">
      <w:bodyDiv w:val="1"/>
      <w:marLeft w:val="0"/>
      <w:marRight w:val="0"/>
      <w:marTop w:val="0"/>
      <w:marBottom w:val="0"/>
      <w:divBdr>
        <w:top w:val="none" w:sz="0" w:space="0" w:color="auto"/>
        <w:left w:val="none" w:sz="0" w:space="0" w:color="auto"/>
        <w:bottom w:val="none" w:sz="0" w:space="0" w:color="auto"/>
        <w:right w:val="none" w:sz="0" w:space="0" w:color="auto"/>
      </w:divBdr>
      <w:divsChild>
        <w:div w:id="4137738">
          <w:marLeft w:val="480"/>
          <w:marRight w:val="0"/>
          <w:marTop w:val="0"/>
          <w:marBottom w:val="0"/>
          <w:divBdr>
            <w:top w:val="none" w:sz="0" w:space="0" w:color="auto"/>
            <w:left w:val="none" w:sz="0" w:space="0" w:color="auto"/>
            <w:bottom w:val="none" w:sz="0" w:space="0" w:color="auto"/>
            <w:right w:val="none" w:sz="0" w:space="0" w:color="auto"/>
          </w:divBdr>
        </w:div>
        <w:div w:id="22706683">
          <w:marLeft w:val="480"/>
          <w:marRight w:val="0"/>
          <w:marTop w:val="0"/>
          <w:marBottom w:val="0"/>
          <w:divBdr>
            <w:top w:val="none" w:sz="0" w:space="0" w:color="auto"/>
            <w:left w:val="none" w:sz="0" w:space="0" w:color="auto"/>
            <w:bottom w:val="none" w:sz="0" w:space="0" w:color="auto"/>
            <w:right w:val="none" w:sz="0" w:space="0" w:color="auto"/>
          </w:divBdr>
        </w:div>
        <w:div w:id="53889929">
          <w:marLeft w:val="480"/>
          <w:marRight w:val="0"/>
          <w:marTop w:val="0"/>
          <w:marBottom w:val="0"/>
          <w:divBdr>
            <w:top w:val="none" w:sz="0" w:space="0" w:color="auto"/>
            <w:left w:val="none" w:sz="0" w:space="0" w:color="auto"/>
            <w:bottom w:val="none" w:sz="0" w:space="0" w:color="auto"/>
            <w:right w:val="none" w:sz="0" w:space="0" w:color="auto"/>
          </w:divBdr>
        </w:div>
        <w:div w:id="58871271">
          <w:marLeft w:val="480"/>
          <w:marRight w:val="0"/>
          <w:marTop w:val="0"/>
          <w:marBottom w:val="0"/>
          <w:divBdr>
            <w:top w:val="none" w:sz="0" w:space="0" w:color="auto"/>
            <w:left w:val="none" w:sz="0" w:space="0" w:color="auto"/>
            <w:bottom w:val="none" w:sz="0" w:space="0" w:color="auto"/>
            <w:right w:val="none" w:sz="0" w:space="0" w:color="auto"/>
          </w:divBdr>
        </w:div>
        <w:div w:id="243222517">
          <w:marLeft w:val="480"/>
          <w:marRight w:val="0"/>
          <w:marTop w:val="0"/>
          <w:marBottom w:val="0"/>
          <w:divBdr>
            <w:top w:val="none" w:sz="0" w:space="0" w:color="auto"/>
            <w:left w:val="none" w:sz="0" w:space="0" w:color="auto"/>
            <w:bottom w:val="none" w:sz="0" w:space="0" w:color="auto"/>
            <w:right w:val="none" w:sz="0" w:space="0" w:color="auto"/>
          </w:divBdr>
        </w:div>
        <w:div w:id="304512303">
          <w:marLeft w:val="480"/>
          <w:marRight w:val="0"/>
          <w:marTop w:val="0"/>
          <w:marBottom w:val="0"/>
          <w:divBdr>
            <w:top w:val="none" w:sz="0" w:space="0" w:color="auto"/>
            <w:left w:val="none" w:sz="0" w:space="0" w:color="auto"/>
            <w:bottom w:val="none" w:sz="0" w:space="0" w:color="auto"/>
            <w:right w:val="none" w:sz="0" w:space="0" w:color="auto"/>
          </w:divBdr>
        </w:div>
        <w:div w:id="357243372">
          <w:marLeft w:val="480"/>
          <w:marRight w:val="0"/>
          <w:marTop w:val="0"/>
          <w:marBottom w:val="0"/>
          <w:divBdr>
            <w:top w:val="none" w:sz="0" w:space="0" w:color="auto"/>
            <w:left w:val="none" w:sz="0" w:space="0" w:color="auto"/>
            <w:bottom w:val="none" w:sz="0" w:space="0" w:color="auto"/>
            <w:right w:val="none" w:sz="0" w:space="0" w:color="auto"/>
          </w:divBdr>
        </w:div>
        <w:div w:id="361900048">
          <w:marLeft w:val="480"/>
          <w:marRight w:val="0"/>
          <w:marTop w:val="0"/>
          <w:marBottom w:val="0"/>
          <w:divBdr>
            <w:top w:val="none" w:sz="0" w:space="0" w:color="auto"/>
            <w:left w:val="none" w:sz="0" w:space="0" w:color="auto"/>
            <w:bottom w:val="none" w:sz="0" w:space="0" w:color="auto"/>
            <w:right w:val="none" w:sz="0" w:space="0" w:color="auto"/>
          </w:divBdr>
        </w:div>
        <w:div w:id="376777408">
          <w:marLeft w:val="480"/>
          <w:marRight w:val="0"/>
          <w:marTop w:val="0"/>
          <w:marBottom w:val="0"/>
          <w:divBdr>
            <w:top w:val="none" w:sz="0" w:space="0" w:color="auto"/>
            <w:left w:val="none" w:sz="0" w:space="0" w:color="auto"/>
            <w:bottom w:val="none" w:sz="0" w:space="0" w:color="auto"/>
            <w:right w:val="none" w:sz="0" w:space="0" w:color="auto"/>
          </w:divBdr>
        </w:div>
        <w:div w:id="387270250">
          <w:marLeft w:val="480"/>
          <w:marRight w:val="0"/>
          <w:marTop w:val="0"/>
          <w:marBottom w:val="0"/>
          <w:divBdr>
            <w:top w:val="none" w:sz="0" w:space="0" w:color="auto"/>
            <w:left w:val="none" w:sz="0" w:space="0" w:color="auto"/>
            <w:bottom w:val="none" w:sz="0" w:space="0" w:color="auto"/>
            <w:right w:val="none" w:sz="0" w:space="0" w:color="auto"/>
          </w:divBdr>
        </w:div>
        <w:div w:id="483007425">
          <w:marLeft w:val="480"/>
          <w:marRight w:val="0"/>
          <w:marTop w:val="0"/>
          <w:marBottom w:val="0"/>
          <w:divBdr>
            <w:top w:val="none" w:sz="0" w:space="0" w:color="auto"/>
            <w:left w:val="none" w:sz="0" w:space="0" w:color="auto"/>
            <w:bottom w:val="none" w:sz="0" w:space="0" w:color="auto"/>
            <w:right w:val="none" w:sz="0" w:space="0" w:color="auto"/>
          </w:divBdr>
        </w:div>
        <w:div w:id="491874520">
          <w:marLeft w:val="480"/>
          <w:marRight w:val="0"/>
          <w:marTop w:val="0"/>
          <w:marBottom w:val="0"/>
          <w:divBdr>
            <w:top w:val="none" w:sz="0" w:space="0" w:color="auto"/>
            <w:left w:val="none" w:sz="0" w:space="0" w:color="auto"/>
            <w:bottom w:val="none" w:sz="0" w:space="0" w:color="auto"/>
            <w:right w:val="none" w:sz="0" w:space="0" w:color="auto"/>
          </w:divBdr>
        </w:div>
        <w:div w:id="504636746">
          <w:marLeft w:val="480"/>
          <w:marRight w:val="0"/>
          <w:marTop w:val="0"/>
          <w:marBottom w:val="0"/>
          <w:divBdr>
            <w:top w:val="none" w:sz="0" w:space="0" w:color="auto"/>
            <w:left w:val="none" w:sz="0" w:space="0" w:color="auto"/>
            <w:bottom w:val="none" w:sz="0" w:space="0" w:color="auto"/>
            <w:right w:val="none" w:sz="0" w:space="0" w:color="auto"/>
          </w:divBdr>
        </w:div>
        <w:div w:id="512107703">
          <w:marLeft w:val="480"/>
          <w:marRight w:val="0"/>
          <w:marTop w:val="0"/>
          <w:marBottom w:val="0"/>
          <w:divBdr>
            <w:top w:val="none" w:sz="0" w:space="0" w:color="auto"/>
            <w:left w:val="none" w:sz="0" w:space="0" w:color="auto"/>
            <w:bottom w:val="none" w:sz="0" w:space="0" w:color="auto"/>
            <w:right w:val="none" w:sz="0" w:space="0" w:color="auto"/>
          </w:divBdr>
        </w:div>
        <w:div w:id="520974647">
          <w:marLeft w:val="480"/>
          <w:marRight w:val="0"/>
          <w:marTop w:val="0"/>
          <w:marBottom w:val="0"/>
          <w:divBdr>
            <w:top w:val="none" w:sz="0" w:space="0" w:color="auto"/>
            <w:left w:val="none" w:sz="0" w:space="0" w:color="auto"/>
            <w:bottom w:val="none" w:sz="0" w:space="0" w:color="auto"/>
            <w:right w:val="none" w:sz="0" w:space="0" w:color="auto"/>
          </w:divBdr>
        </w:div>
        <w:div w:id="535585326">
          <w:marLeft w:val="480"/>
          <w:marRight w:val="0"/>
          <w:marTop w:val="0"/>
          <w:marBottom w:val="0"/>
          <w:divBdr>
            <w:top w:val="none" w:sz="0" w:space="0" w:color="auto"/>
            <w:left w:val="none" w:sz="0" w:space="0" w:color="auto"/>
            <w:bottom w:val="none" w:sz="0" w:space="0" w:color="auto"/>
            <w:right w:val="none" w:sz="0" w:space="0" w:color="auto"/>
          </w:divBdr>
        </w:div>
        <w:div w:id="541721054">
          <w:marLeft w:val="480"/>
          <w:marRight w:val="0"/>
          <w:marTop w:val="0"/>
          <w:marBottom w:val="0"/>
          <w:divBdr>
            <w:top w:val="none" w:sz="0" w:space="0" w:color="auto"/>
            <w:left w:val="none" w:sz="0" w:space="0" w:color="auto"/>
            <w:bottom w:val="none" w:sz="0" w:space="0" w:color="auto"/>
            <w:right w:val="none" w:sz="0" w:space="0" w:color="auto"/>
          </w:divBdr>
        </w:div>
        <w:div w:id="555168013">
          <w:marLeft w:val="480"/>
          <w:marRight w:val="0"/>
          <w:marTop w:val="0"/>
          <w:marBottom w:val="0"/>
          <w:divBdr>
            <w:top w:val="none" w:sz="0" w:space="0" w:color="auto"/>
            <w:left w:val="none" w:sz="0" w:space="0" w:color="auto"/>
            <w:bottom w:val="none" w:sz="0" w:space="0" w:color="auto"/>
            <w:right w:val="none" w:sz="0" w:space="0" w:color="auto"/>
          </w:divBdr>
        </w:div>
        <w:div w:id="568416928">
          <w:marLeft w:val="480"/>
          <w:marRight w:val="0"/>
          <w:marTop w:val="0"/>
          <w:marBottom w:val="0"/>
          <w:divBdr>
            <w:top w:val="none" w:sz="0" w:space="0" w:color="auto"/>
            <w:left w:val="none" w:sz="0" w:space="0" w:color="auto"/>
            <w:bottom w:val="none" w:sz="0" w:space="0" w:color="auto"/>
            <w:right w:val="none" w:sz="0" w:space="0" w:color="auto"/>
          </w:divBdr>
        </w:div>
        <w:div w:id="576748330">
          <w:marLeft w:val="480"/>
          <w:marRight w:val="0"/>
          <w:marTop w:val="0"/>
          <w:marBottom w:val="0"/>
          <w:divBdr>
            <w:top w:val="none" w:sz="0" w:space="0" w:color="auto"/>
            <w:left w:val="none" w:sz="0" w:space="0" w:color="auto"/>
            <w:bottom w:val="none" w:sz="0" w:space="0" w:color="auto"/>
            <w:right w:val="none" w:sz="0" w:space="0" w:color="auto"/>
          </w:divBdr>
        </w:div>
        <w:div w:id="579824997">
          <w:marLeft w:val="480"/>
          <w:marRight w:val="0"/>
          <w:marTop w:val="0"/>
          <w:marBottom w:val="0"/>
          <w:divBdr>
            <w:top w:val="none" w:sz="0" w:space="0" w:color="auto"/>
            <w:left w:val="none" w:sz="0" w:space="0" w:color="auto"/>
            <w:bottom w:val="none" w:sz="0" w:space="0" w:color="auto"/>
            <w:right w:val="none" w:sz="0" w:space="0" w:color="auto"/>
          </w:divBdr>
        </w:div>
        <w:div w:id="582488753">
          <w:marLeft w:val="480"/>
          <w:marRight w:val="0"/>
          <w:marTop w:val="0"/>
          <w:marBottom w:val="0"/>
          <w:divBdr>
            <w:top w:val="none" w:sz="0" w:space="0" w:color="auto"/>
            <w:left w:val="none" w:sz="0" w:space="0" w:color="auto"/>
            <w:bottom w:val="none" w:sz="0" w:space="0" w:color="auto"/>
            <w:right w:val="none" w:sz="0" w:space="0" w:color="auto"/>
          </w:divBdr>
        </w:div>
        <w:div w:id="585042447">
          <w:marLeft w:val="480"/>
          <w:marRight w:val="0"/>
          <w:marTop w:val="0"/>
          <w:marBottom w:val="0"/>
          <w:divBdr>
            <w:top w:val="none" w:sz="0" w:space="0" w:color="auto"/>
            <w:left w:val="none" w:sz="0" w:space="0" w:color="auto"/>
            <w:bottom w:val="none" w:sz="0" w:space="0" w:color="auto"/>
            <w:right w:val="none" w:sz="0" w:space="0" w:color="auto"/>
          </w:divBdr>
        </w:div>
        <w:div w:id="597451028">
          <w:marLeft w:val="480"/>
          <w:marRight w:val="0"/>
          <w:marTop w:val="0"/>
          <w:marBottom w:val="0"/>
          <w:divBdr>
            <w:top w:val="none" w:sz="0" w:space="0" w:color="auto"/>
            <w:left w:val="none" w:sz="0" w:space="0" w:color="auto"/>
            <w:bottom w:val="none" w:sz="0" w:space="0" w:color="auto"/>
            <w:right w:val="none" w:sz="0" w:space="0" w:color="auto"/>
          </w:divBdr>
        </w:div>
        <w:div w:id="612786416">
          <w:marLeft w:val="480"/>
          <w:marRight w:val="0"/>
          <w:marTop w:val="0"/>
          <w:marBottom w:val="0"/>
          <w:divBdr>
            <w:top w:val="none" w:sz="0" w:space="0" w:color="auto"/>
            <w:left w:val="none" w:sz="0" w:space="0" w:color="auto"/>
            <w:bottom w:val="none" w:sz="0" w:space="0" w:color="auto"/>
            <w:right w:val="none" w:sz="0" w:space="0" w:color="auto"/>
          </w:divBdr>
        </w:div>
        <w:div w:id="630138245">
          <w:marLeft w:val="480"/>
          <w:marRight w:val="0"/>
          <w:marTop w:val="0"/>
          <w:marBottom w:val="0"/>
          <w:divBdr>
            <w:top w:val="none" w:sz="0" w:space="0" w:color="auto"/>
            <w:left w:val="none" w:sz="0" w:space="0" w:color="auto"/>
            <w:bottom w:val="none" w:sz="0" w:space="0" w:color="auto"/>
            <w:right w:val="none" w:sz="0" w:space="0" w:color="auto"/>
          </w:divBdr>
        </w:div>
        <w:div w:id="653029032">
          <w:marLeft w:val="480"/>
          <w:marRight w:val="0"/>
          <w:marTop w:val="0"/>
          <w:marBottom w:val="0"/>
          <w:divBdr>
            <w:top w:val="none" w:sz="0" w:space="0" w:color="auto"/>
            <w:left w:val="none" w:sz="0" w:space="0" w:color="auto"/>
            <w:bottom w:val="none" w:sz="0" w:space="0" w:color="auto"/>
            <w:right w:val="none" w:sz="0" w:space="0" w:color="auto"/>
          </w:divBdr>
        </w:div>
        <w:div w:id="653602687">
          <w:marLeft w:val="480"/>
          <w:marRight w:val="0"/>
          <w:marTop w:val="0"/>
          <w:marBottom w:val="0"/>
          <w:divBdr>
            <w:top w:val="none" w:sz="0" w:space="0" w:color="auto"/>
            <w:left w:val="none" w:sz="0" w:space="0" w:color="auto"/>
            <w:bottom w:val="none" w:sz="0" w:space="0" w:color="auto"/>
            <w:right w:val="none" w:sz="0" w:space="0" w:color="auto"/>
          </w:divBdr>
        </w:div>
        <w:div w:id="687561367">
          <w:marLeft w:val="480"/>
          <w:marRight w:val="0"/>
          <w:marTop w:val="0"/>
          <w:marBottom w:val="0"/>
          <w:divBdr>
            <w:top w:val="none" w:sz="0" w:space="0" w:color="auto"/>
            <w:left w:val="none" w:sz="0" w:space="0" w:color="auto"/>
            <w:bottom w:val="none" w:sz="0" w:space="0" w:color="auto"/>
            <w:right w:val="none" w:sz="0" w:space="0" w:color="auto"/>
          </w:divBdr>
        </w:div>
        <w:div w:id="757942236">
          <w:marLeft w:val="480"/>
          <w:marRight w:val="0"/>
          <w:marTop w:val="0"/>
          <w:marBottom w:val="0"/>
          <w:divBdr>
            <w:top w:val="none" w:sz="0" w:space="0" w:color="auto"/>
            <w:left w:val="none" w:sz="0" w:space="0" w:color="auto"/>
            <w:bottom w:val="none" w:sz="0" w:space="0" w:color="auto"/>
            <w:right w:val="none" w:sz="0" w:space="0" w:color="auto"/>
          </w:divBdr>
        </w:div>
        <w:div w:id="788742806">
          <w:marLeft w:val="480"/>
          <w:marRight w:val="0"/>
          <w:marTop w:val="0"/>
          <w:marBottom w:val="0"/>
          <w:divBdr>
            <w:top w:val="none" w:sz="0" w:space="0" w:color="auto"/>
            <w:left w:val="none" w:sz="0" w:space="0" w:color="auto"/>
            <w:bottom w:val="none" w:sz="0" w:space="0" w:color="auto"/>
            <w:right w:val="none" w:sz="0" w:space="0" w:color="auto"/>
          </w:divBdr>
        </w:div>
        <w:div w:id="797577163">
          <w:marLeft w:val="480"/>
          <w:marRight w:val="0"/>
          <w:marTop w:val="0"/>
          <w:marBottom w:val="0"/>
          <w:divBdr>
            <w:top w:val="none" w:sz="0" w:space="0" w:color="auto"/>
            <w:left w:val="none" w:sz="0" w:space="0" w:color="auto"/>
            <w:bottom w:val="none" w:sz="0" w:space="0" w:color="auto"/>
            <w:right w:val="none" w:sz="0" w:space="0" w:color="auto"/>
          </w:divBdr>
        </w:div>
        <w:div w:id="850803807">
          <w:marLeft w:val="480"/>
          <w:marRight w:val="0"/>
          <w:marTop w:val="0"/>
          <w:marBottom w:val="0"/>
          <w:divBdr>
            <w:top w:val="none" w:sz="0" w:space="0" w:color="auto"/>
            <w:left w:val="none" w:sz="0" w:space="0" w:color="auto"/>
            <w:bottom w:val="none" w:sz="0" w:space="0" w:color="auto"/>
            <w:right w:val="none" w:sz="0" w:space="0" w:color="auto"/>
          </w:divBdr>
        </w:div>
        <w:div w:id="860321540">
          <w:marLeft w:val="480"/>
          <w:marRight w:val="0"/>
          <w:marTop w:val="0"/>
          <w:marBottom w:val="0"/>
          <w:divBdr>
            <w:top w:val="none" w:sz="0" w:space="0" w:color="auto"/>
            <w:left w:val="none" w:sz="0" w:space="0" w:color="auto"/>
            <w:bottom w:val="none" w:sz="0" w:space="0" w:color="auto"/>
            <w:right w:val="none" w:sz="0" w:space="0" w:color="auto"/>
          </w:divBdr>
        </w:div>
        <w:div w:id="866024913">
          <w:marLeft w:val="480"/>
          <w:marRight w:val="0"/>
          <w:marTop w:val="0"/>
          <w:marBottom w:val="0"/>
          <w:divBdr>
            <w:top w:val="none" w:sz="0" w:space="0" w:color="auto"/>
            <w:left w:val="none" w:sz="0" w:space="0" w:color="auto"/>
            <w:bottom w:val="none" w:sz="0" w:space="0" w:color="auto"/>
            <w:right w:val="none" w:sz="0" w:space="0" w:color="auto"/>
          </w:divBdr>
        </w:div>
        <w:div w:id="898321566">
          <w:marLeft w:val="480"/>
          <w:marRight w:val="0"/>
          <w:marTop w:val="0"/>
          <w:marBottom w:val="0"/>
          <w:divBdr>
            <w:top w:val="none" w:sz="0" w:space="0" w:color="auto"/>
            <w:left w:val="none" w:sz="0" w:space="0" w:color="auto"/>
            <w:bottom w:val="none" w:sz="0" w:space="0" w:color="auto"/>
            <w:right w:val="none" w:sz="0" w:space="0" w:color="auto"/>
          </w:divBdr>
        </w:div>
        <w:div w:id="909848192">
          <w:marLeft w:val="480"/>
          <w:marRight w:val="0"/>
          <w:marTop w:val="0"/>
          <w:marBottom w:val="0"/>
          <w:divBdr>
            <w:top w:val="none" w:sz="0" w:space="0" w:color="auto"/>
            <w:left w:val="none" w:sz="0" w:space="0" w:color="auto"/>
            <w:bottom w:val="none" w:sz="0" w:space="0" w:color="auto"/>
            <w:right w:val="none" w:sz="0" w:space="0" w:color="auto"/>
          </w:divBdr>
        </w:div>
        <w:div w:id="977032934">
          <w:marLeft w:val="480"/>
          <w:marRight w:val="0"/>
          <w:marTop w:val="0"/>
          <w:marBottom w:val="0"/>
          <w:divBdr>
            <w:top w:val="none" w:sz="0" w:space="0" w:color="auto"/>
            <w:left w:val="none" w:sz="0" w:space="0" w:color="auto"/>
            <w:bottom w:val="none" w:sz="0" w:space="0" w:color="auto"/>
            <w:right w:val="none" w:sz="0" w:space="0" w:color="auto"/>
          </w:divBdr>
        </w:div>
        <w:div w:id="1000112093">
          <w:marLeft w:val="480"/>
          <w:marRight w:val="0"/>
          <w:marTop w:val="0"/>
          <w:marBottom w:val="0"/>
          <w:divBdr>
            <w:top w:val="none" w:sz="0" w:space="0" w:color="auto"/>
            <w:left w:val="none" w:sz="0" w:space="0" w:color="auto"/>
            <w:bottom w:val="none" w:sz="0" w:space="0" w:color="auto"/>
            <w:right w:val="none" w:sz="0" w:space="0" w:color="auto"/>
          </w:divBdr>
        </w:div>
        <w:div w:id="1046368562">
          <w:marLeft w:val="480"/>
          <w:marRight w:val="0"/>
          <w:marTop w:val="0"/>
          <w:marBottom w:val="0"/>
          <w:divBdr>
            <w:top w:val="none" w:sz="0" w:space="0" w:color="auto"/>
            <w:left w:val="none" w:sz="0" w:space="0" w:color="auto"/>
            <w:bottom w:val="none" w:sz="0" w:space="0" w:color="auto"/>
            <w:right w:val="none" w:sz="0" w:space="0" w:color="auto"/>
          </w:divBdr>
        </w:div>
        <w:div w:id="1106076740">
          <w:marLeft w:val="480"/>
          <w:marRight w:val="0"/>
          <w:marTop w:val="0"/>
          <w:marBottom w:val="0"/>
          <w:divBdr>
            <w:top w:val="none" w:sz="0" w:space="0" w:color="auto"/>
            <w:left w:val="none" w:sz="0" w:space="0" w:color="auto"/>
            <w:bottom w:val="none" w:sz="0" w:space="0" w:color="auto"/>
            <w:right w:val="none" w:sz="0" w:space="0" w:color="auto"/>
          </w:divBdr>
        </w:div>
        <w:div w:id="1170296873">
          <w:marLeft w:val="480"/>
          <w:marRight w:val="0"/>
          <w:marTop w:val="0"/>
          <w:marBottom w:val="0"/>
          <w:divBdr>
            <w:top w:val="none" w:sz="0" w:space="0" w:color="auto"/>
            <w:left w:val="none" w:sz="0" w:space="0" w:color="auto"/>
            <w:bottom w:val="none" w:sz="0" w:space="0" w:color="auto"/>
            <w:right w:val="none" w:sz="0" w:space="0" w:color="auto"/>
          </w:divBdr>
        </w:div>
        <w:div w:id="1176383115">
          <w:marLeft w:val="480"/>
          <w:marRight w:val="0"/>
          <w:marTop w:val="0"/>
          <w:marBottom w:val="0"/>
          <w:divBdr>
            <w:top w:val="none" w:sz="0" w:space="0" w:color="auto"/>
            <w:left w:val="none" w:sz="0" w:space="0" w:color="auto"/>
            <w:bottom w:val="none" w:sz="0" w:space="0" w:color="auto"/>
            <w:right w:val="none" w:sz="0" w:space="0" w:color="auto"/>
          </w:divBdr>
        </w:div>
        <w:div w:id="1208180795">
          <w:marLeft w:val="480"/>
          <w:marRight w:val="0"/>
          <w:marTop w:val="0"/>
          <w:marBottom w:val="0"/>
          <w:divBdr>
            <w:top w:val="none" w:sz="0" w:space="0" w:color="auto"/>
            <w:left w:val="none" w:sz="0" w:space="0" w:color="auto"/>
            <w:bottom w:val="none" w:sz="0" w:space="0" w:color="auto"/>
            <w:right w:val="none" w:sz="0" w:space="0" w:color="auto"/>
          </w:divBdr>
        </w:div>
        <w:div w:id="1214000024">
          <w:marLeft w:val="480"/>
          <w:marRight w:val="0"/>
          <w:marTop w:val="0"/>
          <w:marBottom w:val="0"/>
          <w:divBdr>
            <w:top w:val="none" w:sz="0" w:space="0" w:color="auto"/>
            <w:left w:val="none" w:sz="0" w:space="0" w:color="auto"/>
            <w:bottom w:val="none" w:sz="0" w:space="0" w:color="auto"/>
            <w:right w:val="none" w:sz="0" w:space="0" w:color="auto"/>
          </w:divBdr>
        </w:div>
        <w:div w:id="1219171552">
          <w:marLeft w:val="480"/>
          <w:marRight w:val="0"/>
          <w:marTop w:val="0"/>
          <w:marBottom w:val="0"/>
          <w:divBdr>
            <w:top w:val="none" w:sz="0" w:space="0" w:color="auto"/>
            <w:left w:val="none" w:sz="0" w:space="0" w:color="auto"/>
            <w:bottom w:val="none" w:sz="0" w:space="0" w:color="auto"/>
            <w:right w:val="none" w:sz="0" w:space="0" w:color="auto"/>
          </w:divBdr>
        </w:div>
        <w:div w:id="1255091757">
          <w:marLeft w:val="480"/>
          <w:marRight w:val="0"/>
          <w:marTop w:val="0"/>
          <w:marBottom w:val="0"/>
          <w:divBdr>
            <w:top w:val="none" w:sz="0" w:space="0" w:color="auto"/>
            <w:left w:val="none" w:sz="0" w:space="0" w:color="auto"/>
            <w:bottom w:val="none" w:sz="0" w:space="0" w:color="auto"/>
            <w:right w:val="none" w:sz="0" w:space="0" w:color="auto"/>
          </w:divBdr>
        </w:div>
        <w:div w:id="1280181221">
          <w:marLeft w:val="480"/>
          <w:marRight w:val="0"/>
          <w:marTop w:val="0"/>
          <w:marBottom w:val="0"/>
          <w:divBdr>
            <w:top w:val="none" w:sz="0" w:space="0" w:color="auto"/>
            <w:left w:val="none" w:sz="0" w:space="0" w:color="auto"/>
            <w:bottom w:val="none" w:sz="0" w:space="0" w:color="auto"/>
            <w:right w:val="none" w:sz="0" w:space="0" w:color="auto"/>
          </w:divBdr>
        </w:div>
        <w:div w:id="1337264401">
          <w:marLeft w:val="480"/>
          <w:marRight w:val="0"/>
          <w:marTop w:val="0"/>
          <w:marBottom w:val="0"/>
          <w:divBdr>
            <w:top w:val="none" w:sz="0" w:space="0" w:color="auto"/>
            <w:left w:val="none" w:sz="0" w:space="0" w:color="auto"/>
            <w:bottom w:val="none" w:sz="0" w:space="0" w:color="auto"/>
            <w:right w:val="none" w:sz="0" w:space="0" w:color="auto"/>
          </w:divBdr>
        </w:div>
        <w:div w:id="1344239490">
          <w:marLeft w:val="480"/>
          <w:marRight w:val="0"/>
          <w:marTop w:val="0"/>
          <w:marBottom w:val="0"/>
          <w:divBdr>
            <w:top w:val="none" w:sz="0" w:space="0" w:color="auto"/>
            <w:left w:val="none" w:sz="0" w:space="0" w:color="auto"/>
            <w:bottom w:val="none" w:sz="0" w:space="0" w:color="auto"/>
            <w:right w:val="none" w:sz="0" w:space="0" w:color="auto"/>
          </w:divBdr>
        </w:div>
        <w:div w:id="1364669501">
          <w:marLeft w:val="480"/>
          <w:marRight w:val="0"/>
          <w:marTop w:val="0"/>
          <w:marBottom w:val="0"/>
          <w:divBdr>
            <w:top w:val="none" w:sz="0" w:space="0" w:color="auto"/>
            <w:left w:val="none" w:sz="0" w:space="0" w:color="auto"/>
            <w:bottom w:val="none" w:sz="0" w:space="0" w:color="auto"/>
            <w:right w:val="none" w:sz="0" w:space="0" w:color="auto"/>
          </w:divBdr>
        </w:div>
        <w:div w:id="1369796993">
          <w:marLeft w:val="480"/>
          <w:marRight w:val="0"/>
          <w:marTop w:val="0"/>
          <w:marBottom w:val="0"/>
          <w:divBdr>
            <w:top w:val="none" w:sz="0" w:space="0" w:color="auto"/>
            <w:left w:val="none" w:sz="0" w:space="0" w:color="auto"/>
            <w:bottom w:val="none" w:sz="0" w:space="0" w:color="auto"/>
            <w:right w:val="none" w:sz="0" w:space="0" w:color="auto"/>
          </w:divBdr>
        </w:div>
        <w:div w:id="1421831975">
          <w:marLeft w:val="480"/>
          <w:marRight w:val="0"/>
          <w:marTop w:val="0"/>
          <w:marBottom w:val="0"/>
          <w:divBdr>
            <w:top w:val="none" w:sz="0" w:space="0" w:color="auto"/>
            <w:left w:val="none" w:sz="0" w:space="0" w:color="auto"/>
            <w:bottom w:val="none" w:sz="0" w:space="0" w:color="auto"/>
            <w:right w:val="none" w:sz="0" w:space="0" w:color="auto"/>
          </w:divBdr>
        </w:div>
        <w:div w:id="1448697471">
          <w:marLeft w:val="480"/>
          <w:marRight w:val="0"/>
          <w:marTop w:val="0"/>
          <w:marBottom w:val="0"/>
          <w:divBdr>
            <w:top w:val="none" w:sz="0" w:space="0" w:color="auto"/>
            <w:left w:val="none" w:sz="0" w:space="0" w:color="auto"/>
            <w:bottom w:val="none" w:sz="0" w:space="0" w:color="auto"/>
            <w:right w:val="none" w:sz="0" w:space="0" w:color="auto"/>
          </w:divBdr>
        </w:div>
        <w:div w:id="1451431364">
          <w:marLeft w:val="480"/>
          <w:marRight w:val="0"/>
          <w:marTop w:val="0"/>
          <w:marBottom w:val="0"/>
          <w:divBdr>
            <w:top w:val="none" w:sz="0" w:space="0" w:color="auto"/>
            <w:left w:val="none" w:sz="0" w:space="0" w:color="auto"/>
            <w:bottom w:val="none" w:sz="0" w:space="0" w:color="auto"/>
            <w:right w:val="none" w:sz="0" w:space="0" w:color="auto"/>
          </w:divBdr>
        </w:div>
        <w:div w:id="1452020194">
          <w:marLeft w:val="480"/>
          <w:marRight w:val="0"/>
          <w:marTop w:val="0"/>
          <w:marBottom w:val="0"/>
          <w:divBdr>
            <w:top w:val="none" w:sz="0" w:space="0" w:color="auto"/>
            <w:left w:val="none" w:sz="0" w:space="0" w:color="auto"/>
            <w:bottom w:val="none" w:sz="0" w:space="0" w:color="auto"/>
            <w:right w:val="none" w:sz="0" w:space="0" w:color="auto"/>
          </w:divBdr>
        </w:div>
        <w:div w:id="1452742548">
          <w:marLeft w:val="480"/>
          <w:marRight w:val="0"/>
          <w:marTop w:val="0"/>
          <w:marBottom w:val="0"/>
          <w:divBdr>
            <w:top w:val="none" w:sz="0" w:space="0" w:color="auto"/>
            <w:left w:val="none" w:sz="0" w:space="0" w:color="auto"/>
            <w:bottom w:val="none" w:sz="0" w:space="0" w:color="auto"/>
            <w:right w:val="none" w:sz="0" w:space="0" w:color="auto"/>
          </w:divBdr>
        </w:div>
        <w:div w:id="1462461787">
          <w:marLeft w:val="480"/>
          <w:marRight w:val="0"/>
          <w:marTop w:val="0"/>
          <w:marBottom w:val="0"/>
          <w:divBdr>
            <w:top w:val="none" w:sz="0" w:space="0" w:color="auto"/>
            <w:left w:val="none" w:sz="0" w:space="0" w:color="auto"/>
            <w:bottom w:val="none" w:sz="0" w:space="0" w:color="auto"/>
            <w:right w:val="none" w:sz="0" w:space="0" w:color="auto"/>
          </w:divBdr>
        </w:div>
        <w:div w:id="1481115282">
          <w:marLeft w:val="480"/>
          <w:marRight w:val="0"/>
          <w:marTop w:val="0"/>
          <w:marBottom w:val="0"/>
          <w:divBdr>
            <w:top w:val="none" w:sz="0" w:space="0" w:color="auto"/>
            <w:left w:val="none" w:sz="0" w:space="0" w:color="auto"/>
            <w:bottom w:val="none" w:sz="0" w:space="0" w:color="auto"/>
            <w:right w:val="none" w:sz="0" w:space="0" w:color="auto"/>
          </w:divBdr>
        </w:div>
        <w:div w:id="1529415094">
          <w:marLeft w:val="480"/>
          <w:marRight w:val="0"/>
          <w:marTop w:val="0"/>
          <w:marBottom w:val="0"/>
          <w:divBdr>
            <w:top w:val="none" w:sz="0" w:space="0" w:color="auto"/>
            <w:left w:val="none" w:sz="0" w:space="0" w:color="auto"/>
            <w:bottom w:val="none" w:sz="0" w:space="0" w:color="auto"/>
            <w:right w:val="none" w:sz="0" w:space="0" w:color="auto"/>
          </w:divBdr>
        </w:div>
        <w:div w:id="1554727856">
          <w:marLeft w:val="480"/>
          <w:marRight w:val="0"/>
          <w:marTop w:val="0"/>
          <w:marBottom w:val="0"/>
          <w:divBdr>
            <w:top w:val="none" w:sz="0" w:space="0" w:color="auto"/>
            <w:left w:val="none" w:sz="0" w:space="0" w:color="auto"/>
            <w:bottom w:val="none" w:sz="0" w:space="0" w:color="auto"/>
            <w:right w:val="none" w:sz="0" w:space="0" w:color="auto"/>
          </w:divBdr>
        </w:div>
        <w:div w:id="1559049332">
          <w:marLeft w:val="480"/>
          <w:marRight w:val="0"/>
          <w:marTop w:val="0"/>
          <w:marBottom w:val="0"/>
          <w:divBdr>
            <w:top w:val="none" w:sz="0" w:space="0" w:color="auto"/>
            <w:left w:val="none" w:sz="0" w:space="0" w:color="auto"/>
            <w:bottom w:val="none" w:sz="0" w:space="0" w:color="auto"/>
            <w:right w:val="none" w:sz="0" w:space="0" w:color="auto"/>
          </w:divBdr>
        </w:div>
        <w:div w:id="1566257098">
          <w:marLeft w:val="480"/>
          <w:marRight w:val="0"/>
          <w:marTop w:val="0"/>
          <w:marBottom w:val="0"/>
          <w:divBdr>
            <w:top w:val="none" w:sz="0" w:space="0" w:color="auto"/>
            <w:left w:val="none" w:sz="0" w:space="0" w:color="auto"/>
            <w:bottom w:val="none" w:sz="0" w:space="0" w:color="auto"/>
            <w:right w:val="none" w:sz="0" w:space="0" w:color="auto"/>
          </w:divBdr>
        </w:div>
        <w:div w:id="1597902967">
          <w:marLeft w:val="480"/>
          <w:marRight w:val="0"/>
          <w:marTop w:val="0"/>
          <w:marBottom w:val="0"/>
          <w:divBdr>
            <w:top w:val="none" w:sz="0" w:space="0" w:color="auto"/>
            <w:left w:val="none" w:sz="0" w:space="0" w:color="auto"/>
            <w:bottom w:val="none" w:sz="0" w:space="0" w:color="auto"/>
            <w:right w:val="none" w:sz="0" w:space="0" w:color="auto"/>
          </w:divBdr>
        </w:div>
        <w:div w:id="1619754917">
          <w:marLeft w:val="480"/>
          <w:marRight w:val="0"/>
          <w:marTop w:val="0"/>
          <w:marBottom w:val="0"/>
          <w:divBdr>
            <w:top w:val="none" w:sz="0" w:space="0" w:color="auto"/>
            <w:left w:val="none" w:sz="0" w:space="0" w:color="auto"/>
            <w:bottom w:val="none" w:sz="0" w:space="0" w:color="auto"/>
            <w:right w:val="none" w:sz="0" w:space="0" w:color="auto"/>
          </w:divBdr>
        </w:div>
        <w:div w:id="1629775534">
          <w:marLeft w:val="480"/>
          <w:marRight w:val="0"/>
          <w:marTop w:val="0"/>
          <w:marBottom w:val="0"/>
          <w:divBdr>
            <w:top w:val="none" w:sz="0" w:space="0" w:color="auto"/>
            <w:left w:val="none" w:sz="0" w:space="0" w:color="auto"/>
            <w:bottom w:val="none" w:sz="0" w:space="0" w:color="auto"/>
            <w:right w:val="none" w:sz="0" w:space="0" w:color="auto"/>
          </w:divBdr>
        </w:div>
        <w:div w:id="1639070565">
          <w:marLeft w:val="480"/>
          <w:marRight w:val="0"/>
          <w:marTop w:val="0"/>
          <w:marBottom w:val="0"/>
          <w:divBdr>
            <w:top w:val="none" w:sz="0" w:space="0" w:color="auto"/>
            <w:left w:val="none" w:sz="0" w:space="0" w:color="auto"/>
            <w:bottom w:val="none" w:sz="0" w:space="0" w:color="auto"/>
            <w:right w:val="none" w:sz="0" w:space="0" w:color="auto"/>
          </w:divBdr>
        </w:div>
        <w:div w:id="1677877194">
          <w:marLeft w:val="480"/>
          <w:marRight w:val="0"/>
          <w:marTop w:val="0"/>
          <w:marBottom w:val="0"/>
          <w:divBdr>
            <w:top w:val="none" w:sz="0" w:space="0" w:color="auto"/>
            <w:left w:val="none" w:sz="0" w:space="0" w:color="auto"/>
            <w:bottom w:val="none" w:sz="0" w:space="0" w:color="auto"/>
            <w:right w:val="none" w:sz="0" w:space="0" w:color="auto"/>
          </w:divBdr>
        </w:div>
        <w:div w:id="1717584775">
          <w:marLeft w:val="480"/>
          <w:marRight w:val="0"/>
          <w:marTop w:val="0"/>
          <w:marBottom w:val="0"/>
          <w:divBdr>
            <w:top w:val="none" w:sz="0" w:space="0" w:color="auto"/>
            <w:left w:val="none" w:sz="0" w:space="0" w:color="auto"/>
            <w:bottom w:val="none" w:sz="0" w:space="0" w:color="auto"/>
            <w:right w:val="none" w:sz="0" w:space="0" w:color="auto"/>
          </w:divBdr>
        </w:div>
        <w:div w:id="1724792345">
          <w:marLeft w:val="480"/>
          <w:marRight w:val="0"/>
          <w:marTop w:val="0"/>
          <w:marBottom w:val="0"/>
          <w:divBdr>
            <w:top w:val="none" w:sz="0" w:space="0" w:color="auto"/>
            <w:left w:val="none" w:sz="0" w:space="0" w:color="auto"/>
            <w:bottom w:val="none" w:sz="0" w:space="0" w:color="auto"/>
            <w:right w:val="none" w:sz="0" w:space="0" w:color="auto"/>
          </w:divBdr>
        </w:div>
        <w:div w:id="1731539382">
          <w:marLeft w:val="480"/>
          <w:marRight w:val="0"/>
          <w:marTop w:val="0"/>
          <w:marBottom w:val="0"/>
          <w:divBdr>
            <w:top w:val="none" w:sz="0" w:space="0" w:color="auto"/>
            <w:left w:val="none" w:sz="0" w:space="0" w:color="auto"/>
            <w:bottom w:val="none" w:sz="0" w:space="0" w:color="auto"/>
            <w:right w:val="none" w:sz="0" w:space="0" w:color="auto"/>
          </w:divBdr>
        </w:div>
        <w:div w:id="1769691995">
          <w:marLeft w:val="480"/>
          <w:marRight w:val="0"/>
          <w:marTop w:val="0"/>
          <w:marBottom w:val="0"/>
          <w:divBdr>
            <w:top w:val="none" w:sz="0" w:space="0" w:color="auto"/>
            <w:left w:val="none" w:sz="0" w:space="0" w:color="auto"/>
            <w:bottom w:val="none" w:sz="0" w:space="0" w:color="auto"/>
            <w:right w:val="none" w:sz="0" w:space="0" w:color="auto"/>
          </w:divBdr>
        </w:div>
        <w:div w:id="1780761778">
          <w:marLeft w:val="480"/>
          <w:marRight w:val="0"/>
          <w:marTop w:val="0"/>
          <w:marBottom w:val="0"/>
          <w:divBdr>
            <w:top w:val="none" w:sz="0" w:space="0" w:color="auto"/>
            <w:left w:val="none" w:sz="0" w:space="0" w:color="auto"/>
            <w:bottom w:val="none" w:sz="0" w:space="0" w:color="auto"/>
            <w:right w:val="none" w:sz="0" w:space="0" w:color="auto"/>
          </w:divBdr>
        </w:div>
        <w:div w:id="1792701976">
          <w:marLeft w:val="480"/>
          <w:marRight w:val="0"/>
          <w:marTop w:val="0"/>
          <w:marBottom w:val="0"/>
          <w:divBdr>
            <w:top w:val="none" w:sz="0" w:space="0" w:color="auto"/>
            <w:left w:val="none" w:sz="0" w:space="0" w:color="auto"/>
            <w:bottom w:val="none" w:sz="0" w:space="0" w:color="auto"/>
            <w:right w:val="none" w:sz="0" w:space="0" w:color="auto"/>
          </w:divBdr>
        </w:div>
        <w:div w:id="1816070189">
          <w:marLeft w:val="480"/>
          <w:marRight w:val="0"/>
          <w:marTop w:val="0"/>
          <w:marBottom w:val="0"/>
          <w:divBdr>
            <w:top w:val="none" w:sz="0" w:space="0" w:color="auto"/>
            <w:left w:val="none" w:sz="0" w:space="0" w:color="auto"/>
            <w:bottom w:val="none" w:sz="0" w:space="0" w:color="auto"/>
            <w:right w:val="none" w:sz="0" w:space="0" w:color="auto"/>
          </w:divBdr>
        </w:div>
      </w:divsChild>
    </w:div>
    <w:div w:id="604268984">
      <w:marLeft w:val="480"/>
      <w:marRight w:val="0"/>
      <w:marTop w:val="0"/>
      <w:marBottom w:val="0"/>
      <w:divBdr>
        <w:top w:val="none" w:sz="0" w:space="0" w:color="auto"/>
        <w:left w:val="none" w:sz="0" w:space="0" w:color="auto"/>
        <w:bottom w:val="none" w:sz="0" w:space="0" w:color="auto"/>
        <w:right w:val="none" w:sz="0" w:space="0" w:color="auto"/>
      </w:divBdr>
    </w:div>
    <w:div w:id="604315185">
      <w:marLeft w:val="480"/>
      <w:marRight w:val="0"/>
      <w:marTop w:val="0"/>
      <w:marBottom w:val="0"/>
      <w:divBdr>
        <w:top w:val="none" w:sz="0" w:space="0" w:color="auto"/>
        <w:left w:val="none" w:sz="0" w:space="0" w:color="auto"/>
        <w:bottom w:val="none" w:sz="0" w:space="0" w:color="auto"/>
        <w:right w:val="none" w:sz="0" w:space="0" w:color="auto"/>
      </w:divBdr>
    </w:div>
    <w:div w:id="604383772">
      <w:bodyDiv w:val="1"/>
      <w:marLeft w:val="0"/>
      <w:marRight w:val="0"/>
      <w:marTop w:val="0"/>
      <w:marBottom w:val="0"/>
      <w:divBdr>
        <w:top w:val="none" w:sz="0" w:space="0" w:color="auto"/>
        <w:left w:val="none" w:sz="0" w:space="0" w:color="auto"/>
        <w:bottom w:val="none" w:sz="0" w:space="0" w:color="auto"/>
        <w:right w:val="none" w:sz="0" w:space="0" w:color="auto"/>
      </w:divBdr>
      <w:divsChild>
        <w:div w:id="60102138">
          <w:marLeft w:val="480"/>
          <w:marRight w:val="0"/>
          <w:marTop w:val="0"/>
          <w:marBottom w:val="0"/>
          <w:divBdr>
            <w:top w:val="none" w:sz="0" w:space="0" w:color="auto"/>
            <w:left w:val="none" w:sz="0" w:space="0" w:color="auto"/>
            <w:bottom w:val="none" w:sz="0" w:space="0" w:color="auto"/>
            <w:right w:val="none" w:sz="0" w:space="0" w:color="auto"/>
          </w:divBdr>
        </w:div>
        <w:div w:id="116803514">
          <w:marLeft w:val="480"/>
          <w:marRight w:val="0"/>
          <w:marTop w:val="0"/>
          <w:marBottom w:val="0"/>
          <w:divBdr>
            <w:top w:val="none" w:sz="0" w:space="0" w:color="auto"/>
            <w:left w:val="none" w:sz="0" w:space="0" w:color="auto"/>
            <w:bottom w:val="none" w:sz="0" w:space="0" w:color="auto"/>
            <w:right w:val="none" w:sz="0" w:space="0" w:color="auto"/>
          </w:divBdr>
        </w:div>
        <w:div w:id="153228547">
          <w:marLeft w:val="480"/>
          <w:marRight w:val="0"/>
          <w:marTop w:val="0"/>
          <w:marBottom w:val="0"/>
          <w:divBdr>
            <w:top w:val="none" w:sz="0" w:space="0" w:color="auto"/>
            <w:left w:val="none" w:sz="0" w:space="0" w:color="auto"/>
            <w:bottom w:val="none" w:sz="0" w:space="0" w:color="auto"/>
            <w:right w:val="none" w:sz="0" w:space="0" w:color="auto"/>
          </w:divBdr>
        </w:div>
        <w:div w:id="215631405">
          <w:marLeft w:val="480"/>
          <w:marRight w:val="0"/>
          <w:marTop w:val="0"/>
          <w:marBottom w:val="0"/>
          <w:divBdr>
            <w:top w:val="none" w:sz="0" w:space="0" w:color="auto"/>
            <w:left w:val="none" w:sz="0" w:space="0" w:color="auto"/>
            <w:bottom w:val="none" w:sz="0" w:space="0" w:color="auto"/>
            <w:right w:val="none" w:sz="0" w:space="0" w:color="auto"/>
          </w:divBdr>
        </w:div>
        <w:div w:id="292684845">
          <w:marLeft w:val="480"/>
          <w:marRight w:val="0"/>
          <w:marTop w:val="0"/>
          <w:marBottom w:val="0"/>
          <w:divBdr>
            <w:top w:val="none" w:sz="0" w:space="0" w:color="auto"/>
            <w:left w:val="none" w:sz="0" w:space="0" w:color="auto"/>
            <w:bottom w:val="none" w:sz="0" w:space="0" w:color="auto"/>
            <w:right w:val="none" w:sz="0" w:space="0" w:color="auto"/>
          </w:divBdr>
        </w:div>
        <w:div w:id="296884204">
          <w:marLeft w:val="480"/>
          <w:marRight w:val="0"/>
          <w:marTop w:val="0"/>
          <w:marBottom w:val="0"/>
          <w:divBdr>
            <w:top w:val="none" w:sz="0" w:space="0" w:color="auto"/>
            <w:left w:val="none" w:sz="0" w:space="0" w:color="auto"/>
            <w:bottom w:val="none" w:sz="0" w:space="0" w:color="auto"/>
            <w:right w:val="none" w:sz="0" w:space="0" w:color="auto"/>
          </w:divBdr>
        </w:div>
        <w:div w:id="298270179">
          <w:marLeft w:val="480"/>
          <w:marRight w:val="0"/>
          <w:marTop w:val="0"/>
          <w:marBottom w:val="0"/>
          <w:divBdr>
            <w:top w:val="none" w:sz="0" w:space="0" w:color="auto"/>
            <w:left w:val="none" w:sz="0" w:space="0" w:color="auto"/>
            <w:bottom w:val="none" w:sz="0" w:space="0" w:color="auto"/>
            <w:right w:val="none" w:sz="0" w:space="0" w:color="auto"/>
          </w:divBdr>
        </w:div>
        <w:div w:id="368651343">
          <w:marLeft w:val="480"/>
          <w:marRight w:val="0"/>
          <w:marTop w:val="0"/>
          <w:marBottom w:val="0"/>
          <w:divBdr>
            <w:top w:val="none" w:sz="0" w:space="0" w:color="auto"/>
            <w:left w:val="none" w:sz="0" w:space="0" w:color="auto"/>
            <w:bottom w:val="none" w:sz="0" w:space="0" w:color="auto"/>
            <w:right w:val="none" w:sz="0" w:space="0" w:color="auto"/>
          </w:divBdr>
        </w:div>
        <w:div w:id="473257423">
          <w:marLeft w:val="480"/>
          <w:marRight w:val="0"/>
          <w:marTop w:val="0"/>
          <w:marBottom w:val="0"/>
          <w:divBdr>
            <w:top w:val="none" w:sz="0" w:space="0" w:color="auto"/>
            <w:left w:val="none" w:sz="0" w:space="0" w:color="auto"/>
            <w:bottom w:val="none" w:sz="0" w:space="0" w:color="auto"/>
            <w:right w:val="none" w:sz="0" w:space="0" w:color="auto"/>
          </w:divBdr>
        </w:div>
        <w:div w:id="505563203">
          <w:marLeft w:val="480"/>
          <w:marRight w:val="0"/>
          <w:marTop w:val="0"/>
          <w:marBottom w:val="0"/>
          <w:divBdr>
            <w:top w:val="none" w:sz="0" w:space="0" w:color="auto"/>
            <w:left w:val="none" w:sz="0" w:space="0" w:color="auto"/>
            <w:bottom w:val="none" w:sz="0" w:space="0" w:color="auto"/>
            <w:right w:val="none" w:sz="0" w:space="0" w:color="auto"/>
          </w:divBdr>
        </w:div>
        <w:div w:id="621769066">
          <w:marLeft w:val="480"/>
          <w:marRight w:val="0"/>
          <w:marTop w:val="0"/>
          <w:marBottom w:val="0"/>
          <w:divBdr>
            <w:top w:val="none" w:sz="0" w:space="0" w:color="auto"/>
            <w:left w:val="none" w:sz="0" w:space="0" w:color="auto"/>
            <w:bottom w:val="none" w:sz="0" w:space="0" w:color="auto"/>
            <w:right w:val="none" w:sz="0" w:space="0" w:color="auto"/>
          </w:divBdr>
        </w:div>
        <w:div w:id="628702308">
          <w:marLeft w:val="480"/>
          <w:marRight w:val="0"/>
          <w:marTop w:val="0"/>
          <w:marBottom w:val="0"/>
          <w:divBdr>
            <w:top w:val="none" w:sz="0" w:space="0" w:color="auto"/>
            <w:left w:val="none" w:sz="0" w:space="0" w:color="auto"/>
            <w:bottom w:val="none" w:sz="0" w:space="0" w:color="auto"/>
            <w:right w:val="none" w:sz="0" w:space="0" w:color="auto"/>
          </w:divBdr>
        </w:div>
        <w:div w:id="653727129">
          <w:marLeft w:val="480"/>
          <w:marRight w:val="0"/>
          <w:marTop w:val="0"/>
          <w:marBottom w:val="0"/>
          <w:divBdr>
            <w:top w:val="none" w:sz="0" w:space="0" w:color="auto"/>
            <w:left w:val="none" w:sz="0" w:space="0" w:color="auto"/>
            <w:bottom w:val="none" w:sz="0" w:space="0" w:color="auto"/>
            <w:right w:val="none" w:sz="0" w:space="0" w:color="auto"/>
          </w:divBdr>
        </w:div>
        <w:div w:id="724180636">
          <w:marLeft w:val="480"/>
          <w:marRight w:val="0"/>
          <w:marTop w:val="0"/>
          <w:marBottom w:val="0"/>
          <w:divBdr>
            <w:top w:val="none" w:sz="0" w:space="0" w:color="auto"/>
            <w:left w:val="none" w:sz="0" w:space="0" w:color="auto"/>
            <w:bottom w:val="none" w:sz="0" w:space="0" w:color="auto"/>
            <w:right w:val="none" w:sz="0" w:space="0" w:color="auto"/>
          </w:divBdr>
        </w:div>
        <w:div w:id="869494136">
          <w:marLeft w:val="480"/>
          <w:marRight w:val="0"/>
          <w:marTop w:val="0"/>
          <w:marBottom w:val="0"/>
          <w:divBdr>
            <w:top w:val="none" w:sz="0" w:space="0" w:color="auto"/>
            <w:left w:val="none" w:sz="0" w:space="0" w:color="auto"/>
            <w:bottom w:val="none" w:sz="0" w:space="0" w:color="auto"/>
            <w:right w:val="none" w:sz="0" w:space="0" w:color="auto"/>
          </w:divBdr>
        </w:div>
        <w:div w:id="871267699">
          <w:marLeft w:val="480"/>
          <w:marRight w:val="0"/>
          <w:marTop w:val="0"/>
          <w:marBottom w:val="0"/>
          <w:divBdr>
            <w:top w:val="none" w:sz="0" w:space="0" w:color="auto"/>
            <w:left w:val="none" w:sz="0" w:space="0" w:color="auto"/>
            <w:bottom w:val="none" w:sz="0" w:space="0" w:color="auto"/>
            <w:right w:val="none" w:sz="0" w:space="0" w:color="auto"/>
          </w:divBdr>
        </w:div>
        <w:div w:id="927888548">
          <w:marLeft w:val="480"/>
          <w:marRight w:val="0"/>
          <w:marTop w:val="0"/>
          <w:marBottom w:val="0"/>
          <w:divBdr>
            <w:top w:val="none" w:sz="0" w:space="0" w:color="auto"/>
            <w:left w:val="none" w:sz="0" w:space="0" w:color="auto"/>
            <w:bottom w:val="none" w:sz="0" w:space="0" w:color="auto"/>
            <w:right w:val="none" w:sz="0" w:space="0" w:color="auto"/>
          </w:divBdr>
        </w:div>
        <w:div w:id="1081029486">
          <w:marLeft w:val="480"/>
          <w:marRight w:val="0"/>
          <w:marTop w:val="0"/>
          <w:marBottom w:val="0"/>
          <w:divBdr>
            <w:top w:val="none" w:sz="0" w:space="0" w:color="auto"/>
            <w:left w:val="none" w:sz="0" w:space="0" w:color="auto"/>
            <w:bottom w:val="none" w:sz="0" w:space="0" w:color="auto"/>
            <w:right w:val="none" w:sz="0" w:space="0" w:color="auto"/>
          </w:divBdr>
        </w:div>
        <w:div w:id="1145707516">
          <w:marLeft w:val="480"/>
          <w:marRight w:val="0"/>
          <w:marTop w:val="0"/>
          <w:marBottom w:val="0"/>
          <w:divBdr>
            <w:top w:val="none" w:sz="0" w:space="0" w:color="auto"/>
            <w:left w:val="none" w:sz="0" w:space="0" w:color="auto"/>
            <w:bottom w:val="none" w:sz="0" w:space="0" w:color="auto"/>
            <w:right w:val="none" w:sz="0" w:space="0" w:color="auto"/>
          </w:divBdr>
        </w:div>
        <w:div w:id="1225918414">
          <w:marLeft w:val="480"/>
          <w:marRight w:val="0"/>
          <w:marTop w:val="0"/>
          <w:marBottom w:val="0"/>
          <w:divBdr>
            <w:top w:val="none" w:sz="0" w:space="0" w:color="auto"/>
            <w:left w:val="none" w:sz="0" w:space="0" w:color="auto"/>
            <w:bottom w:val="none" w:sz="0" w:space="0" w:color="auto"/>
            <w:right w:val="none" w:sz="0" w:space="0" w:color="auto"/>
          </w:divBdr>
        </w:div>
        <w:div w:id="1265726132">
          <w:marLeft w:val="480"/>
          <w:marRight w:val="0"/>
          <w:marTop w:val="0"/>
          <w:marBottom w:val="0"/>
          <w:divBdr>
            <w:top w:val="none" w:sz="0" w:space="0" w:color="auto"/>
            <w:left w:val="none" w:sz="0" w:space="0" w:color="auto"/>
            <w:bottom w:val="none" w:sz="0" w:space="0" w:color="auto"/>
            <w:right w:val="none" w:sz="0" w:space="0" w:color="auto"/>
          </w:divBdr>
        </w:div>
        <w:div w:id="1293906702">
          <w:marLeft w:val="480"/>
          <w:marRight w:val="0"/>
          <w:marTop w:val="0"/>
          <w:marBottom w:val="0"/>
          <w:divBdr>
            <w:top w:val="none" w:sz="0" w:space="0" w:color="auto"/>
            <w:left w:val="none" w:sz="0" w:space="0" w:color="auto"/>
            <w:bottom w:val="none" w:sz="0" w:space="0" w:color="auto"/>
            <w:right w:val="none" w:sz="0" w:space="0" w:color="auto"/>
          </w:divBdr>
        </w:div>
        <w:div w:id="1307857036">
          <w:marLeft w:val="480"/>
          <w:marRight w:val="0"/>
          <w:marTop w:val="0"/>
          <w:marBottom w:val="0"/>
          <w:divBdr>
            <w:top w:val="none" w:sz="0" w:space="0" w:color="auto"/>
            <w:left w:val="none" w:sz="0" w:space="0" w:color="auto"/>
            <w:bottom w:val="none" w:sz="0" w:space="0" w:color="auto"/>
            <w:right w:val="none" w:sz="0" w:space="0" w:color="auto"/>
          </w:divBdr>
        </w:div>
        <w:div w:id="1337805616">
          <w:marLeft w:val="480"/>
          <w:marRight w:val="0"/>
          <w:marTop w:val="0"/>
          <w:marBottom w:val="0"/>
          <w:divBdr>
            <w:top w:val="none" w:sz="0" w:space="0" w:color="auto"/>
            <w:left w:val="none" w:sz="0" w:space="0" w:color="auto"/>
            <w:bottom w:val="none" w:sz="0" w:space="0" w:color="auto"/>
            <w:right w:val="none" w:sz="0" w:space="0" w:color="auto"/>
          </w:divBdr>
        </w:div>
        <w:div w:id="1386874411">
          <w:marLeft w:val="480"/>
          <w:marRight w:val="0"/>
          <w:marTop w:val="0"/>
          <w:marBottom w:val="0"/>
          <w:divBdr>
            <w:top w:val="none" w:sz="0" w:space="0" w:color="auto"/>
            <w:left w:val="none" w:sz="0" w:space="0" w:color="auto"/>
            <w:bottom w:val="none" w:sz="0" w:space="0" w:color="auto"/>
            <w:right w:val="none" w:sz="0" w:space="0" w:color="auto"/>
          </w:divBdr>
        </w:div>
        <w:div w:id="1388993238">
          <w:marLeft w:val="480"/>
          <w:marRight w:val="0"/>
          <w:marTop w:val="0"/>
          <w:marBottom w:val="0"/>
          <w:divBdr>
            <w:top w:val="none" w:sz="0" w:space="0" w:color="auto"/>
            <w:left w:val="none" w:sz="0" w:space="0" w:color="auto"/>
            <w:bottom w:val="none" w:sz="0" w:space="0" w:color="auto"/>
            <w:right w:val="none" w:sz="0" w:space="0" w:color="auto"/>
          </w:divBdr>
        </w:div>
        <w:div w:id="1390616215">
          <w:marLeft w:val="480"/>
          <w:marRight w:val="0"/>
          <w:marTop w:val="0"/>
          <w:marBottom w:val="0"/>
          <w:divBdr>
            <w:top w:val="none" w:sz="0" w:space="0" w:color="auto"/>
            <w:left w:val="none" w:sz="0" w:space="0" w:color="auto"/>
            <w:bottom w:val="none" w:sz="0" w:space="0" w:color="auto"/>
            <w:right w:val="none" w:sz="0" w:space="0" w:color="auto"/>
          </w:divBdr>
        </w:div>
        <w:div w:id="1406294119">
          <w:marLeft w:val="480"/>
          <w:marRight w:val="0"/>
          <w:marTop w:val="0"/>
          <w:marBottom w:val="0"/>
          <w:divBdr>
            <w:top w:val="none" w:sz="0" w:space="0" w:color="auto"/>
            <w:left w:val="none" w:sz="0" w:space="0" w:color="auto"/>
            <w:bottom w:val="none" w:sz="0" w:space="0" w:color="auto"/>
            <w:right w:val="none" w:sz="0" w:space="0" w:color="auto"/>
          </w:divBdr>
        </w:div>
        <w:div w:id="1480614819">
          <w:marLeft w:val="480"/>
          <w:marRight w:val="0"/>
          <w:marTop w:val="0"/>
          <w:marBottom w:val="0"/>
          <w:divBdr>
            <w:top w:val="none" w:sz="0" w:space="0" w:color="auto"/>
            <w:left w:val="none" w:sz="0" w:space="0" w:color="auto"/>
            <w:bottom w:val="none" w:sz="0" w:space="0" w:color="auto"/>
            <w:right w:val="none" w:sz="0" w:space="0" w:color="auto"/>
          </w:divBdr>
        </w:div>
        <w:div w:id="1507789577">
          <w:marLeft w:val="480"/>
          <w:marRight w:val="0"/>
          <w:marTop w:val="0"/>
          <w:marBottom w:val="0"/>
          <w:divBdr>
            <w:top w:val="none" w:sz="0" w:space="0" w:color="auto"/>
            <w:left w:val="none" w:sz="0" w:space="0" w:color="auto"/>
            <w:bottom w:val="none" w:sz="0" w:space="0" w:color="auto"/>
            <w:right w:val="none" w:sz="0" w:space="0" w:color="auto"/>
          </w:divBdr>
        </w:div>
        <w:div w:id="1711953874">
          <w:marLeft w:val="480"/>
          <w:marRight w:val="0"/>
          <w:marTop w:val="0"/>
          <w:marBottom w:val="0"/>
          <w:divBdr>
            <w:top w:val="none" w:sz="0" w:space="0" w:color="auto"/>
            <w:left w:val="none" w:sz="0" w:space="0" w:color="auto"/>
            <w:bottom w:val="none" w:sz="0" w:space="0" w:color="auto"/>
            <w:right w:val="none" w:sz="0" w:space="0" w:color="auto"/>
          </w:divBdr>
        </w:div>
        <w:div w:id="1762483707">
          <w:marLeft w:val="480"/>
          <w:marRight w:val="0"/>
          <w:marTop w:val="0"/>
          <w:marBottom w:val="0"/>
          <w:divBdr>
            <w:top w:val="none" w:sz="0" w:space="0" w:color="auto"/>
            <w:left w:val="none" w:sz="0" w:space="0" w:color="auto"/>
            <w:bottom w:val="none" w:sz="0" w:space="0" w:color="auto"/>
            <w:right w:val="none" w:sz="0" w:space="0" w:color="auto"/>
          </w:divBdr>
        </w:div>
        <w:div w:id="1795514794">
          <w:marLeft w:val="480"/>
          <w:marRight w:val="0"/>
          <w:marTop w:val="0"/>
          <w:marBottom w:val="0"/>
          <w:divBdr>
            <w:top w:val="none" w:sz="0" w:space="0" w:color="auto"/>
            <w:left w:val="none" w:sz="0" w:space="0" w:color="auto"/>
            <w:bottom w:val="none" w:sz="0" w:space="0" w:color="auto"/>
            <w:right w:val="none" w:sz="0" w:space="0" w:color="auto"/>
          </w:divBdr>
        </w:div>
        <w:div w:id="1800030100">
          <w:marLeft w:val="480"/>
          <w:marRight w:val="0"/>
          <w:marTop w:val="0"/>
          <w:marBottom w:val="0"/>
          <w:divBdr>
            <w:top w:val="none" w:sz="0" w:space="0" w:color="auto"/>
            <w:left w:val="none" w:sz="0" w:space="0" w:color="auto"/>
            <w:bottom w:val="none" w:sz="0" w:space="0" w:color="auto"/>
            <w:right w:val="none" w:sz="0" w:space="0" w:color="auto"/>
          </w:divBdr>
        </w:div>
      </w:divsChild>
    </w:div>
    <w:div w:id="604385451">
      <w:marLeft w:val="480"/>
      <w:marRight w:val="0"/>
      <w:marTop w:val="0"/>
      <w:marBottom w:val="0"/>
      <w:divBdr>
        <w:top w:val="none" w:sz="0" w:space="0" w:color="auto"/>
        <w:left w:val="none" w:sz="0" w:space="0" w:color="auto"/>
        <w:bottom w:val="none" w:sz="0" w:space="0" w:color="auto"/>
        <w:right w:val="none" w:sz="0" w:space="0" w:color="auto"/>
      </w:divBdr>
    </w:div>
    <w:div w:id="604769823">
      <w:marLeft w:val="480"/>
      <w:marRight w:val="0"/>
      <w:marTop w:val="0"/>
      <w:marBottom w:val="0"/>
      <w:divBdr>
        <w:top w:val="none" w:sz="0" w:space="0" w:color="auto"/>
        <w:left w:val="none" w:sz="0" w:space="0" w:color="auto"/>
        <w:bottom w:val="none" w:sz="0" w:space="0" w:color="auto"/>
        <w:right w:val="none" w:sz="0" w:space="0" w:color="auto"/>
      </w:divBdr>
    </w:div>
    <w:div w:id="604772658">
      <w:marLeft w:val="480"/>
      <w:marRight w:val="0"/>
      <w:marTop w:val="0"/>
      <w:marBottom w:val="0"/>
      <w:divBdr>
        <w:top w:val="none" w:sz="0" w:space="0" w:color="auto"/>
        <w:left w:val="none" w:sz="0" w:space="0" w:color="auto"/>
        <w:bottom w:val="none" w:sz="0" w:space="0" w:color="auto"/>
        <w:right w:val="none" w:sz="0" w:space="0" w:color="auto"/>
      </w:divBdr>
    </w:div>
    <w:div w:id="604774159">
      <w:marLeft w:val="480"/>
      <w:marRight w:val="0"/>
      <w:marTop w:val="0"/>
      <w:marBottom w:val="0"/>
      <w:divBdr>
        <w:top w:val="none" w:sz="0" w:space="0" w:color="auto"/>
        <w:left w:val="none" w:sz="0" w:space="0" w:color="auto"/>
        <w:bottom w:val="none" w:sz="0" w:space="0" w:color="auto"/>
        <w:right w:val="none" w:sz="0" w:space="0" w:color="auto"/>
      </w:divBdr>
    </w:div>
    <w:div w:id="604926659">
      <w:marLeft w:val="480"/>
      <w:marRight w:val="0"/>
      <w:marTop w:val="0"/>
      <w:marBottom w:val="0"/>
      <w:divBdr>
        <w:top w:val="none" w:sz="0" w:space="0" w:color="auto"/>
        <w:left w:val="none" w:sz="0" w:space="0" w:color="auto"/>
        <w:bottom w:val="none" w:sz="0" w:space="0" w:color="auto"/>
        <w:right w:val="none" w:sz="0" w:space="0" w:color="auto"/>
      </w:divBdr>
    </w:div>
    <w:div w:id="605113832">
      <w:marLeft w:val="480"/>
      <w:marRight w:val="0"/>
      <w:marTop w:val="0"/>
      <w:marBottom w:val="0"/>
      <w:divBdr>
        <w:top w:val="none" w:sz="0" w:space="0" w:color="auto"/>
        <w:left w:val="none" w:sz="0" w:space="0" w:color="auto"/>
        <w:bottom w:val="none" w:sz="0" w:space="0" w:color="auto"/>
        <w:right w:val="none" w:sz="0" w:space="0" w:color="auto"/>
      </w:divBdr>
    </w:div>
    <w:div w:id="605163415">
      <w:marLeft w:val="480"/>
      <w:marRight w:val="0"/>
      <w:marTop w:val="0"/>
      <w:marBottom w:val="0"/>
      <w:divBdr>
        <w:top w:val="none" w:sz="0" w:space="0" w:color="auto"/>
        <w:left w:val="none" w:sz="0" w:space="0" w:color="auto"/>
        <w:bottom w:val="none" w:sz="0" w:space="0" w:color="auto"/>
        <w:right w:val="none" w:sz="0" w:space="0" w:color="auto"/>
      </w:divBdr>
    </w:div>
    <w:div w:id="605357171">
      <w:marLeft w:val="480"/>
      <w:marRight w:val="0"/>
      <w:marTop w:val="0"/>
      <w:marBottom w:val="0"/>
      <w:divBdr>
        <w:top w:val="none" w:sz="0" w:space="0" w:color="auto"/>
        <w:left w:val="none" w:sz="0" w:space="0" w:color="auto"/>
        <w:bottom w:val="none" w:sz="0" w:space="0" w:color="auto"/>
        <w:right w:val="none" w:sz="0" w:space="0" w:color="auto"/>
      </w:divBdr>
    </w:div>
    <w:div w:id="605384380">
      <w:marLeft w:val="480"/>
      <w:marRight w:val="0"/>
      <w:marTop w:val="0"/>
      <w:marBottom w:val="0"/>
      <w:divBdr>
        <w:top w:val="none" w:sz="0" w:space="0" w:color="auto"/>
        <w:left w:val="none" w:sz="0" w:space="0" w:color="auto"/>
        <w:bottom w:val="none" w:sz="0" w:space="0" w:color="auto"/>
        <w:right w:val="none" w:sz="0" w:space="0" w:color="auto"/>
      </w:divBdr>
    </w:div>
    <w:div w:id="605386957">
      <w:bodyDiv w:val="1"/>
      <w:marLeft w:val="0"/>
      <w:marRight w:val="0"/>
      <w:marTop w:val="0"/>
      <w:marBottom w:val="0"/>
      <w:divBdr>
        <w:top w:val="none" w:sz="0" w:space="0" w:color="auto"/>
        <w:left w:val="none" w:sz="0" w:space="0" w:color="auto"/>
        <w:bottom w:val="none" w:sz="0" w:space="0" w:color="auto"/>
        <w:right w:val="none" w:sz="0" w:space="0" w:color="auto"/>
      </w:divBdr>
      <w:divsChild>
        <w:div w:id="144251223">
          <w:marLeft w:val="480"/>
          <w:marRight w:val="0"/>
          <w:marTop w:val="0"/>
          <w:marBottom w:val="0"/>
          <w:divBdr>
            <w:top w:val="none" w:sz="0" w:space="0" w:color="auto"/>
            <w:left w:val="none" w:sz="0" w:space="0" w:color="auto"/>
            <w:bottom w:val="none" w:sz="0" w:space="0" w:color="auto"/>
            <w:right w:val="none" w:sz="0" w:space="0" w:color="auto"/>
          </w:divBdr>
        </w:div>
        <w:div w:id="223175465">
          <w:marLeft w:val="480"/>
          <w:marRight w:val="0"/>
          <w:marTop w:val="0"/>
          <w:marBottom w:val="0"/>
          <w:divBdr>
            <w:top w:val="none" w:sz="0" w:space="0" w:color="auto"/>
            <w:left w:val="none" w:sz="0" w:space="0" w:color="auto"/>
            <w:bottom w:val="none" w:sz="0" w:space="0" w:color="auto"/>
            <w:right w:val="none" w:sz="0" w:space="0" w:color="auto"/>
          </w:divBdr>
        </w:div>
        <w:div w:id="316148534">
          <w:marLeft w:val="480"/>
          <w:marRight w:val="0"/>
          <w:marTop w:val="0"/>
          <w:marBottom w:val="0"/>
          <w:divBdr>
            <w:top w:val="none" w:sz="0" w:space="0" w:color="auto"/>
            <w:left w:val="none" w:sz="0" w:space="0" w:color="auto"/>
            <w:bottom w:val="none" w:sz="0" w:space="0" w:color="auto"/>
            <w:right w:val="none" w:sz="0" w:space="0" w:color="auto"/>
          </w:divBdr>
        </w:div>
        <w:div w:id="319773523">
          <w:marLeft w:val="480"/>
          <w:marRight w:val="0"/>
          <w:marTop w:val="0"/>
          <w:marBottom w:val="0"/>
          <w:divBdr>
            <w:top w:val="none" w:sz="0" w:space="0" w:color="auto"/>
            <w:left w:val="none" w:sz="0" w:space="0" w:color="auto"/>
            <w:bottom w:val="none" w:sz="0" w:space="0" w:color="auto"/>
            <w:right w:val="none" w:sz="0" w:space="0" w:color="auto"/>
          </w:divBdr>
        </w:div>
        <w:div w:id="359555137">
          <w:marLeft w:val="480"/>
          <w:marRight w:val="0"/>
          <w:marTop w:val="0"/>
          <w:marBottom w:val="0"/>
          <w:divBdr>
            <w:top w:val="none" w:sz="0" w:space="0" w:color="auto"/>
            <w:left w:val="none" w:sz="0" w:space="0" w:color="auto"/>
            <w:bottom w:val="none" w:sz="0" w:space="0" w:color="auto"/>
            <w:right w:val="none" w:sz="0" w:space="0" w:color="auto"/>
          </w:divBdr>
        </w:div>
        <w:div w:id="478618726">
          <w:marLeft w:val="480"/>
          <w:marRight w:val="0"/>
          <w:marTop w:val="0"/>
          <w:marBottom w:val="0"/>
          <w:divBdr>
            <w:top w:val="none" w:sz="0" w:space="0" w:color="auto"/>
            <w:left w:val="none" w:sz="0" w:space="0" w:color="auto"/>
            <w:bottom w:val="none" w:sz="0" w:space="0" w:color="auto"/>
            <w:right w:val="none" w:sz="0" w:space="0" w:color="auto"/>
          </w:divBdr>
        </w:div>
        <w:div w:id="576132997">
          <w:marLeft w:val="480"/>
          <w:marRight w:val="0"/>
          <w:marTop w:val="0"/>
          <w:marBottom w:val="0"/>
          <w:divBdr>
            <w:top w:val="none" w:sz="0" w:space="0" w:color="auto"/>
            <w:left w:val="none" w:sz="0" w:space="0" w:color="auto"/>
            <w:bottom w:val="none" w:sz="0" w:space="0" w:color="auto"/>
            <w:right w:val="none" w:sz="0" w:space="0" w:color="auto"/>
          </w:divBdr>
        </w:div>
        <w:div w:id="634990334">
          <w:marLeft w:val="480"/>
          <w:marRight w:val="0"/>
          <w:marTop w:val="0"/>
          <w:marBottom w:val="0"/>
          <w:divBdr>
            <w:top w:val="none" w:sz="0" w:space="0" w:color="auto"/>
            <w:left w:val="none" w:sz="0" w:space="0" w:color="auto"/>
            <w:bottom w:val="none" w:sz="0" w:space="0" w:color="auto"/>
            <w:right w:val="none" w:sz="0" w:space="0" w:color="auto"/>
          </w:divBdr>
        </w:div>
        <w:div w:id="642735714">
          <w:marLeft w:val="480"/>
          <w:marRight w:val="0"/>
          <w:marTop w:val="0"/>
          <w:marBottom w:val="0"/>
          <w:divBdr>
            <w:top w:val="none" w:sz="0" w:space="0" w:color="auto"/>
            <w:left w:val="none" w:sz="0" w:space="0" w:color="auto"/>
            <w:bottom w:val="none" w:sz="0" w:space="0" w:color="auto"/>
            <w:right w:val="none" w:sz="0" w:space="0" w:color="auto"/>
          </w:divBdr>
        </w:div>
        <w:div w:id="872039658">
          <w:marLeft w:val="480"/>
          <w:marRight w:val="0"/>
          <w:marTop w:val="0"/>
          <w:marBottom w:val="0"/>
          <w:divBdr>
            <w:top w:val="none" w:sz="0" w:space="0" w:color="auto"/>
            <w:left w:val="none" w:sz="0" w:space="0" w:color="auto"/>
            <w:bottom w:val="none" w:sz="0" w:space="0" w:color="auto"/>
            <w:right w:val="none" w:sz="0" w:space="0" w:color="auto"/>
          </w:divBdr>
        </w:div>
        <w:div w:id="911233379">
          <w:marLeft w:val="480"/>
          <w:marRight w:val="0"/>
          <w:marTop w:val="0"/>
          <w:marBottom w:val="0"/>
          <w:divBdr>
            <w:top w:val="none" w:sz="0" w:space="0" w:color="auto"/>
            <w:left w:val="none" w:sz="0" w:space="0" w:color="auto"/>
            <w:bottom w:val="none" w:sz="0" w:space="0" w:color="auto"/>
            <w:right w:val="none" w:sz="0" w:space="0" w:color="auto"/>
          </w:divBdr>
        </w:div>
        <w:div w:id="1006323479">
          <w:marLeft w:val="480"/>
          <w:marRight w:val="0"/>
          <w:marTop w:val="0"/>
          <w:marBottom w:val="0"/>
          <w:divBdr>
            <w:top w:val="none" w:sz="0" w:space="0" w:color="auto"/>
            <w:left w:val="none" w:sz="0" w:space="0" w:color="auto"/>
            <w:bottom w:val="none" w:sz="0" w:space="0" w:color="auto"/>
            <w:right w:val="none" w:sz="0" w:space="0" w:color="auto"/>
          </w:divBdr>
        </w:div>
        <w:div w:id="1101682772">
          <w:marLeft w:val="480"/>
          <w:marRight w:val="0"/>
          <w:marTop w:val="0"/>
          <w:marBottom w:val="0"/>
          <w:divBdr>
            <w:top w:val="none" w:sz="0" w:space="0" w:color="auto"/>
            <w:left w:val="none" w:sz="0" w:space="0" w:color="auto"/>
            <w:bottom w:val="none" w:sz="0" w:space="0" w:color="auto"/>
            <w:right w:val="none" w:sz="0" w:space="0" w:color="auto"/>
          </w:divBdr>
        </w:div>
        <w:div w:id="1131897983">
          <w:marLeft w:val="480"/>
          <w:marRight w:val="0"/>
          <w:marTop w:val="0"/>
          <w:marBottom w:val="0"/>
          <w:divBdr>
            <w:top w:val="none" w:sz="0" w:space="0" w:color="auto"/>
            <w:left w:val="none" w:sz="0" w:space="0" w:color="auto"/>
            <w:bottom w:val="none" w:sz="0" w:space="0" w:color="auto"/>
            <w:right w:val="none" w:sz="0" w:space="0" w:color="auto"/>
          </w:divBdr>
        </w:div>
        <w:div w:id="1186867000">
          <w:marLeft w:val="480"/>
          <w:marRight w:val="0"/>
          <w:marTop w:val="0"/>
          <w:marBottom w:val="0"/>
          <w:divBdr>
            <w:top w:val="none" w:sz="0" w:space="0" w:color="auto"/>
            <w:left w:val="none" w:sz="0" w:space="0" w:color="auto"/>
            <w:bottom w:val="none" w:sz="0" w:space="0" w:color="auto"/>
            <w:right w:val="none" w:sz="0" w:space="0" w:color="auto"/>
          </w:divBdr>
        </w:div>
        <w:div w:id="1205412884">
          <w:marLeft w:val="480"/>
          <w:marRight w:val="0"/>
          <w:marTop w:val="0"/>
          <w:marBottom w:val="0"/>
          <w:divBdr>
            <w:top w:val="none" w:sz="0" w:space="0" w:color="auto"/>
            <w:left w:val="none" w:sz="0" w:space="0" w:color="auto"/>
            <w:bottom w:val="none" w:sz="0" w:space="0" w:color="auto"/>
            <w:right w:val="none" w:sz="0" w:space="0" w:color="auto"/>
          </w:divBdr>
        </w:div>
        <w:div w:id="1211504171">
          <w:marLeft w:val="480"/>
          <w:marRight w:val="0"/>
          <w:marTop w:val="0"/>
          <w:marBottom w:val="0"/>
          <w:divBdr>
            <w:top w:val="none" w:sz="0" w:space="0" w:color="auto"/>
            <w:left w:val="none" w:sz="0" w:space="0" w:color="auto"/>
            <w:bottom w:val="none" w:sz="0" w:space="0" w:color="auto"/>
            <w:right w:val="none" w:sz="0" w:space="0" w:color="auto"/>
          </w:divBdr>
        </w:div>
        <w:div w:id="1227447316">
          <w:marLeft w:val="480"/>
          <w:marRight w:val="0"/>
          <w:marTop w:val="0"/>
          <w:marBottom w:val="0"/>
          <w:divBdr>
            <w:top w:val="none" w:sz="0" w:space="0" w:color="auto"/>
            <w:left w:val="none" w:sz="0" w:space="0" w:color="auto"/>
            <w:bottom w:val="none" w:sz="0" w:space="0" w:color="auto"/>
            <w:right w:val="none" w:sz="0" w:space="0" w:color="auto"/>
          </w:divBdr>
        </w:div>
        <w:div w:id="1280180464">
          <w:marLeft w:val="480"/>
          <w:marRight w:val="0"/>
          <w:marTop w:val="0"/>
          <w:marBottom w:val="0"/>
          <w:divBdr>
            <w:top w:val="none" w:sz="0" w:space="0" w:color="auto"/>
            <w:left w:val="none" w:sz="0" w:space="0" w:color="auto"/>
            <w:bottom w:val="none" w:sz="0" w:space="0" w:color="auto"/>
            <w:right w:val="none" w:sz="0" w:space="0" w:color="auto"/>
          </w:divBdr>
        </w:div>
        <w:div w:id="1526669230">
          <w:marLeft w:val="480"/>
          <w:marRight w:val="0"/>
          <w:marTop w:val="0"/>
          <w:marBottom w:val="0"/>
          <w:divBdr>
            <w:top w:val="none" w:sz="0" w:space="0" w:color="auto"/>
            <w:left w:val="none" w:sz="0" w:space="0" w:color="auto"/>
            <w:bottom w:val="none" w:sz="0" w:space="0" w:color="auto"/>
            <w:right w:val="none" w:sz="0" w:space="0" w:color="auto"/>
          </w:divBdr>
        </w:div>
        <w:div w:id="1658457876">
          <w:marLeft w:val="480"/>
          <w:marRight w:val="0"/>
          <w:marTop w:val="0"/>
          <w:marBottom w:val="0"/>
          <w:divBdr>
            <w:top w:val="none" w:sz="0" w:space="0" w:color="auto"/>
            <w:left w:val="none" w:sz="0" w:space="0" w:color="auto"/>
            <w:bottom w:val="none" w:sz="0" w:space="0" w:color="auto"/>
            <w:right w:val="none" w:sz="0" w:space="0" w:color="auto"/>
          </w:divBdr>
        </w:div>
        <w:div w:id="1754431384">
          <w:marLeft w:val="480"/>
          <w:marRight w:val="0"/>
          <w:marTop w:val="0"/>
          <w:marBottom w:val="0"/>
          <w:divBdr>
            <w:top w:val="none" w:sz="0" w:space="0" w:color="auto"/>
            <w:left w:val="none" w:sz="0" w:space="0" w:color="auto"/>
            <w:bottom w:val="none" w:sz="0" w:space="0" w:color="auto"/>
            <w:right w:val="none" w:sz="0" w:space="0" w:color="auto"/>
          </w:divBdr>
        </w:div>
        <w:div w:id="1824663838">
          <w:marLeft w:val="480"/>
          <w:marRight w:val="0"/>
          <w:marTop w:val="0"/>
          <w:marBottom w:val="0"/>
          <w:divBdr>
            <w:top w:val="none" w:sz="0" w:space="0" w:color="auto"/>
            <w:left w:val="none" w:sz="0" w:space="0" w:color="auto"/>
            <w:bottom w:val="none" w:sz="0" w:space="0" w:color="auto"/>
            <w:right w:val="none" w:sz="0" w:space="0" w:color="auto"/>
          </w:divBdr>
        </w:div>
      </w:divsChild>
    </w:div>
    <w:div w:id="605503613">
      <w:marLeft w:val="480"/>
      <w:marRight w:val="0"/>
      <w:marTop w:val="0"/>
      <w:marBottom w:val="0"/>
      <w:divBdr>
        <w:top w:val="none" w:sz="0" w:space="0" w:color="auto"/>
        <w:left w:val="none" w:sz="0" w:space="0" w:color="auto"/>
        <w:bottom w:val="none" w:sz="0" w:space="0" w:color="auto"/>
        <w:right w:val="none" w:sz="0" w:space="0" w:color="auto"/>
      </w:divBdr>
    </w:div>
    <w:div w:id="605582419">
      <w:marLeft w:val="480"/>
      <w:marRight w:val="0"/>
      <w:marTop w:val="0"/>
      <w:marBottom w:val="0"/>
      <w:divBdr>
        <w:top w:val="none" w:sz="0" w:space="0" w:color="auto"/>
        <w:left w:val="none" w:sz="0" w:space="0" w:color="auto"/>
        <w:bottom w:val="none" w:sz="0" w:space="0" w:color="auto"/>
        <w:right w:val="none" w:sz="0" w:space="0" w:color="auto"/>
      </w:divBdr>
    </w:div>
    <w:div w:id="605696512">
      <w:marLeft w:val="480"/>
      <w:marRight w:val="0"/>
      <w:marTop w:val="0"/>
      <w:marBottom w:val="0"/>
      <w:divBdr>
        <w:top w:val="none" w:sz="0" w:space="0" w:color="auto"/>
        <w:left w:val="none" w:sz="0" w:space="0" w:color="auto"/>
        <w:bottom w:val="none" w:sz="0" w:space="0" w:color="auto"/>
        <w:right w:val="none" w:sz="0" w:space="0" w:color="auto"/>
      </w:divBdr>
    </w:div>
    <w:div w:id="605965385">
      <w:marLeft w:val="480"/>
      <w:marRight w:val="0"/>
      <w:marTop w:val="0"/>
      <w:marBottom w:val="0"/>
      <w:divBdr>
        <w:top w:val="none" w:sz="0" w:space="0" w:color="auto"/>
        <w:left w:val="none" w:sz="0" w:space="0" w:color="auto"/>
        <w:bottom w:val="none" w:sz="0" w:space="0" w:color="auto"/>
        <w:right w:val="none" w:sz="0" w:space="0" w:color="auto"/>
      </w:divBdr>
    </w:div>
    <w:div w:id="606087708">
      <w:marLeft w:val="480"/>
      <w:marRight w:val="0"/>
      <w:marTop w:val="0"/>
      <w:marBottom w:val="0"/>
      <w:divBdr>
        <w:top w:val="none" w:sz="0" w:space="0" w:color="auto"/>
        <w:left w:val="none" w:sz="0" w:space="0" w:color="auto"/>
        <w:bottom w:val="none" w:sz="0" w:space="0" w:color="auto"/>
        <w:right w:val="none" w:sz="0" w:space="0" w:color="auto"/>
      </w:divBdr>
    </w:div>
    <w:div w:id="606275496">
      <w:marLeft w:val="480"/>
      <w:marRight w:val="0"/>
      <w:marTop w:val="0"/>
      <w:marBottom w:val="0"/>
      <w:divBdr>
        <w:top w:val="none" w:sz="0" w:space="0" w:color="auto"/>
        <w:left w:val="none" w:sz="0" w:space="0" w:color="auto"/>
        <w:bottom w:val="none" w:sz="0" w:space="0" w:color="auto"/>
        <w:right w:val="none" w:sz="0" w:space="0" w:color="auto"/>
      </w:divBdr>
    </w:div>
    <w:div w:id="606428658">
      <w:marLeft w:val="480"/>
      <w:marRight w:val="0"/>
      <w:marTop w:val="0"/>
      <w:marBottom w:val="0"/>
      <w:divBdr>
        <w:top w:val="none" w:sz="0" w:space="0" w:color="auto"/>
        <w:left w:val="none" w:sz="0" w:space="0" w:color="auto"/>
        <w:bottom w:val="none" w:sz="0" w:space="0" w:color="auto"/>
        <w:right w:val="none" w:sz="0" w:space="0" w:color="auto"/>
      </w:divBdr>
    </w:div>
    <w:div w:id="606470960">
      <w:marLeft w:val="480"/>
      <w:marRight w:val="0"/>
      <w:marTop w:val="0"/>
      <w:marBottom w:val="0"/>
      <w:divBdr>
        <w:top w:val="none" w:sz="0" w:space="0" w:color="auto"/>
        <w:left w:val="none" w:sz="0" w:space="0" w:color="auto"/>
        <w:bottom w:val="none" w:sz="0" w:space="0" w:color="auto"/>
        <w:right w:val="none" w:sz="0" w:space="0" w:color="auto"/>
      </w:divBdr>
    </w:div>
    <w:div w:id="606693315">
      <w:marLeft w:val="480"/>
      <w:marRight w:val="0"/>
      <w:marTop w:val="0"/>
      <w:marBottom w:val="0"/>
      <w:divBdr>
        <w:top w:val="none" w:sz="0" w:space="0" w:color="auto"/>
        <w:left w:val="none" w:sz="0" w:space="0" w:color="auto"/>
        <w:bottom w:val="none" w:sz="0" w:space="0" w:color="auto"/>
        <w:right w:val="none" w:sz="0" w:space="0" w:color="auto"/>
      </w:divBdr>
    </w:div>
    <w:div w:id="606734171">
      <w:marLeft w:val="480"/>
      <w:marRight w:val="0"/>
      <w:marTop w:val="0"/>
      <w:marBottom w:val="0"/>
      <w:divBdr>
        <w:top w:val="none" w:sz="0" w:space="0" w:color="auto"/>
        <w:left w:val="none" w:sz="0" w:space="0" w:color="auto"/>
        <w:bottom w:val="none" w:sz="0" w:space="0" w:color="auto"/>
        <w:right w:val="none" w:sz="0" w:space="0" w:color="auto"/>
      </w:divBdr>
    </w:div>
    <w:div w:id="606740721">
      <w:marLeft w:val="480"/>
      <w:marRight w:val="0"/>
      <w:marTop w:val="0"/>
      <w:marBottom w:val="0"/>
      <w:divBdr>
        <w:top w:val="none" w:sz="0" w:space="0" w:color="auto"/>
        <w:left w:val="none" w:sz="0" w:space="0" w:color="auto"/>
        <w:bottom w:val="none" w:sz="0" w:space="0" w:color="auto"/>
        <w:right w:val="none" w:sz="0" w:space="0" w:color="auto"/>
      </w:divBdr>
    </w:div>
    <w:div w:id="606809387">
      <w:marLeft w:val="480"/>
      <w:marRight w:val="0"/>
      <w:marTop w:val="0"/>
      <w:marBottom w:val="0"/>
      <w:divBdr>
        <w:top w:val="none" w:sz="0" w:space="0" w:color="auto"/>
        <w:left w:val="none" w:sz="0" w:space="0" w:color="auto"/>
        <w:bottom w:val="none" w:sz="0" w:space="0" w:color="auto"/>
        <w:right w:val="none" w:sz="0" w:space="0" w:color="auto"/>
      </w:divBdr>
    </w:div>
    <w:div w:id="606929468">
      <w:marLeft w:val="480"/>
      <w:marRight w:val="0"/>
      <w:marTop w:val="0"/>
      <w:marBottom w:val="0"/>
      <w:divBdr>
        <w:top w:val="none" w:sz="0" w:space="0" w:color="auto"/>
        <w:left w:val="none" w:sz="0" w:space="0" w:color="auto"/>
        <w:bottom w:val="none" w:sz="0" w:space="0" w:color="auto"/>
        <w:right w:val="none" w:sz="0" w:space="0" w:color="auto"/>
      </w:divBdr>
    </w:div>
    <w:div w:id="607002695">
      <w:marLeft w:val="480"/>
      <w:marRight w:val="0"/>
      <w:marTop w:val="0"/>
      <w:marBottom w:val="0"/>
      <w:divBdr>
        <w:top w:val="none" w:sz="0" w:space="0" w:color="auto"/>
        <w:left w:val="none" w:sz="0" w:space="0" w:color="auto"/>
        <w:bottom w:val="none" w:sz="0" w:space="0" w:color="auto"/>
        <w:right w:val="none" w:sz="0" w:space="0" w:color="auto"/>
      </w:divBdr>
    </w:div>
    <w:div w:id="607003722">
      <w:bodyDiv w:val="1"/>
      <w:marLeft w:val="0"/>
      <w:marRight w:val="0"/>
      <w:marTop w:val="0"/>
      <w:marBottom w:val="0"/>
      <w:divBdr>
        <w:top w:val="none" w:sz="0" w:space="0" w:color="auto"/>
        <w:left w:val="none" w:sz="0" w:space="0" w:color="auto"/>
        <w:bottom w:val="none" w:sz="0" w:space="0" w:color="auto"/>
        <w:right w:val="none" w:sz="0" w:space="0" w:color="auto"/>
      </w:divBdr>
    </w:div>
    <w:div w:id="607008401">
      <w:marLeft w:val="480"/>
      <w:marRight w:val="0"/>
      <w:marTop w:val="0"/>
      <w:marBottom w:val="0"/>
      <w:divBdr>
        <w:top w:val="none" w:sz="0" w:space="0" w:color="auto"/>
        <w:left w:val="none" w:sz="0" w:space="0" w:color="auto"/>
        <w:bottom w:val="none" w:sz="0" w:space="0" w:color="auto"/>
        <w:right w:val="none" w:sz="0" w:space="0" w:color="auto"/>
      </w:divBdr>
    </w:div>
    <w:div w:id="607086256">
      <w:marLeft w:val="480"/>
      <w:marRight w:val="0"/>
      <w:marTop w:val="0"/>
      <w:marBottom w:val="0"/>
      <w:divBdr>
        <w:top w:val="none" w:sz="0" w:space="0" w:color="auto"/>
        <w:left w:val="none" w:sz="0" w:space="0" w:color="auto"/>
        <w:bottom w:val="none" w:sz="0" w:space="0" w:color="auto"/>
        <w:right w:val="none" w:sz="0" w:space="0" w:color="auto"/>
      </w:divBdr>
    </w:div>
    <w:div w:id="607202957">
      <w:marLeft w:val="480"/>
      <w:marRight w:val="0"/>
      <w:marTop w:val="0"/>
      <w:marBottom w:val="0"/>
      <w:divBdr>
        <w:top w:val="none" w:sz="0" w:space="0" w:color="auto"/>
        <w:left w:val="none" w:sz="0" w:space="0" w:color="auto"/>
        <w:bottom w:val="none" w:sz="0" w:space="0" w:color="auto"/>
        <w:right w:val="none" w:sz="0" w:space="0" w:color="auto"/>
      </w:divBdr>
    </w:div>
    <w:div w:id="607352795">
      <w:marLeft w:val="480"/>
      <w:marRight w:val="0"/>
      <w:marTop w:val="0"/>
      <w:marBottom w:val="0"/>
      <w:divBdr>
        <w:top w:val="none" w:sz="0" w:space="0" w:color="auto"/>
        <w:left w:val="none" w:sz="0" w:space="0" w:color="auto"/>
        <w:bottom w:val="none" w:sz="0" w:space="0" w:color="auto"/>
        <w:right w:val="none" w:sz="0" w:space="0" w:color="auto"/>
      </w:divBdr>
    </w:div>
    <w:div w:id="607352884">
      <w:marLeft w:val="480"/>
      <w:marRight w:val="0"/>
      <w:marTop w:val="0"/>
      <w:marBottom w:val="0"/>
      <w:divBdr>
        <w:top w:val="none" w:sz="0" w:space="0" w:color="auto"/>
        <w:left w:val="none" w:sz="0" w:space="0" w:color="auto"/>
        <w:bottom w:val="none" w:sz="0" w:space="0" w:color="auto"/>
        <w:right w:val="none" w:sz="0" w:space="0" w:color="auto"/>
      </w:divBdr>
    </w:div>
    <w:div w:id="607389226">
      <w:marLeft w:val="480"/>
      <w:marRight w:val="0"/>
      <w:marTop w:val="0"/>
      <w:marBottom w:val="0"/>
      <w:divBdr>
        <w:top w:val="none" w:sz="0" w:space="0" w:color="auto"/>
        <w:left w:val="none" w:sz="0" w:space="0" w:color="auto"/>
        <w:bottom w:val="none" w:sz="0" w:space="0" w:color="auto"/>
        <w:right w:val="none" w:sz="0" w:space="0" w:color="auto"/>
      </w:divBdr>
    </w:div>
    <w:div w:id="607469402">
      <w:marLeft w:val="480"/>
      <w:marRight w:val="0"/>
      <w:marTop w:val="0"/>
      <w:marBottom w:val="0"/>
      <w:divBdr>
        <w:top w:val="none" w:sz="0" w:space="0" w:color="auto"/>
        <w:left w:val="none" w:sz="0" w:space="0" w:color="auto"/>
        <w:bottom w:val="none" w:sz="0" w:space="0" w:color="auto"/>
        <w:right w:val="none" w:sz="0" w:space="0" w:color="auto"/>
      </w:divBdr>
    </w:div>
    <w:div w:id="607661964">
      <w:marLeft w:val="480"/>
      <w:marRight w:val="0"/>
      <w:marTop w:val="0"/>
      <w:marBottom w:val="0"/>
      <w:divBdr>
        <w:top w:val="none" w:sz="0" w:space="0" w:color="auto"/>
        <w:left w:val="none" w:sz="0" w:space="0" w:color="auto"/>
        <w:bottom w:val="none" w:sz="0" w:space="0" w:color="auto"/>
        <w:right w:val="none" w:sz="0" w:space="0" w:color="auto"/>
      </w:divBdr>
    </w:div>
    <w:div w:id="607663419">
      <w:marLeft w:val="480"/>
      <w:marRight w:val="0"/>
      <w:marTop w:val="0"/>
      <w:marBottom w:val="0"/>
      <w:divBdr>
        <w:top w:val="none" w:sz="0" w:space="0" w:color="auto"/>
        <w:left w:val="none" w:sz="0" w:space="0" w:color="auto"/>
        <w:bottom w:val="none" w:sz="0" w:space="0" w:color="auto"/>
        <w:right w:val="none" w:sz="0" w:space="0" w:color="auto"/>
      </w:divBdr>
    </w:div>
    <w:div w:id="607784914">
      <w:marLeft w:val="480"/>
      <w:marRight w:val="0"/>
      <w:marTop w:val="0"/>
      <w:marBottom w:val="0"/>
      <w:divBdr>
        <w:top w:val="none" w:sz="0" w:space="0" w:color="auto"/>
        <w:left w:val="none" w:sz="0" w:space="0" w:color="auto"/>
        <w:bottom w:val="none" w:sz="0" w:space="0" w:color="auto"/>
        <w:right w:val="none" w:sz="0" w:space="0" w:color="auto"/>
      </w:divBdr>
    </w:div>
    <w:div w:id="607813595">
      <w:marLeft w:val="480"/>
      <w:marRight w:val="0"/>
      <w:marTop w:val="0"/>
      <w:marBottom w:val="0"/>
      <w:divBdr>
        <w:top w:val="none" w:sz="0" w:space="0" w:color="auto"/>
        <w:left w:val="none" w:sz="0" w:space="0" w:color="auto"/>
        <w:bottom w:val="none" w:sz="0" w:space="0" w:color="auto"/>
        <w:right w:val="none" w:sz="0" w:space="0" w:color="auto"/>
      </w:divBdr>
    </w:div>
    <w:div w:id="607856918">
      <w:bodyDiv w:val="1"/>
      <w:marLeft w:val="0"/>
      <w:marRight w:val="0"/>
      <w:marTop w:val="0"/>
      <w:marBottom w:val="0"/>
      <w:divBdr>
        <w:top w:val="none" w:sz="0" w:space="0" w:color="auto"/>
        <w:left w:val="none" w:sz="0" w:space="0" w:color="auto"/>
        <w:bottom w:val="none" w:sz="0" w:space="0" w:color="auto"/>
        <w:right w:val="none" w:sz="0" w:space="0" w:color="auto"/>
      </w:divBdr>
    </w:div>
    <w:div w:id="608051867">
      <w:bodyDiv w:val="1"/>
      <w:marLeft w:val="0"/>
      <w:marRight w:val="0"/>
      <w:marTop w:val="0"/>
      <w:marBottom w:val="0"/>
      <w:divBdr>
        <w:top w:val="none" w:sz="0" w:space="0" w:color="auto"/>
        <w:left w:val="none" w:sz="0" w:space="0" w:color="auto"/>
        <w:bottom w:val="none" w:sz="0" w:space="0" w:color="auto"/>
        <w:right w:val="none" w:sz="0" w:space="0" w:color="auto"/>
      </w:divBdr>
    </w:div>
    <w:div w:id="608122353">
      <w:marLeft w:val="480"/>
      <w:marRight w:val="0"/>
      <w:marTop w:val="0"/>
      <w:marBottom w:val="0"/>
      <w:divBdr>
        <w:top w:val="none" w:sz="0" w:space="0" w:color="auto"/>
        <w:left w:val="none" w:sz="0" w:space="0" w:color="auto"/>
        <w:bottom w:val="none" w:sz="0" w:space="0" w:color="auto"/>
        <w:right w:val="none" w:sz="0" w:space="0" w:color="auto"/>
      </w:divBdr>
    </w:div>
    <w:div w:id="608198747">
      <w:bodyDiv w:val="1"/>
      <w:marLeft w:val="0"/>
      <w:marRight w:val="0"/>
      <w:marTop w:val="0"/>
      <w:marBottom w:val="0"/>
      <w:divBdr>
        <w:top w:val="none" w:sz="0" w:space="0" w:color="auto"/>
        <w:left w:val="none" w:sz="0" w:space="0" w:color="auto"/>
        <w:bottom w:val="none" w:sz="0" w:space="0" w:color="auto"/>
        <w:right w:val="none" w:sz="0" w:space="0" w:color="auto"/>
      </w:divBdr>
    </w:div>
    <w:div w:id="608199144">
      <w:marLeft w:val="480"/>
      <w:marRight w:val="0"/>
      <w:marTop w:val="0"/>
      <w:marBottom w:val="0"/>
      <w:divBdr>
        <w:top w:val="none" w:sz="0" w:space="0" w:color="auto"/>
        <w:left w:val="none" w:sz="0" w:space="0" w:color="auto"/>
        <w:bottom w:val="none" w:sz="0" w:space="0" w:color="auto"/>
        <w:right w:val="none" w:sz="0" w:space="0" w:color="auto"/>
      </w:divBdr>
    </w:div>
    <w:div w:id="608241910">
      <w:bodyDiv w:val="1"/>
      <w:marLeft w:val="0"/>
      <w:marRight w:val="0"/>
      <w:marTop w:val="0"/>
      <w:marBottom w:val="0"/>
      <w:divBdr>
        <w:top w:val="none" w:sz="0" w:space="0" w:color="auto"/>
        <w:left w:val="none" w:sz="0" w:space="0" w:color="auto"/>
        <w:bottom w:val="none" w:sz="0" w:space="0" w:color="auto"/>
        <w:right w:val="none" w:sz="0" w:space="0" w:color="auto"/>
      </w:divBdr>
    </w:div>
    <w:div w:id="608392504">
      <w:marLeft w:val="480"/>
      <w:marRight w:val="0"/>
      <w:marTop w:val="0"/>
      <w:marBottom w:val="0"/>
      <w:divBdr>
        <w:top w:val="none" w:sz="0" w:space="0" w:color="auto"/>
        <w:left w:val="none" w:sz="0" w:space="0" w:color="auto"/>
        <w:bottom w:val="none" w:sz="0" w:space="0" w:color="auto"/>
        <w:right w:val="none" w:sz="0" w:space="0" w:color="auto"/>
      </w:divBdr>
    </w:div>
    <w:div w:id="608587507">
      <w:marLeft w:val="480"/>
      <w:marRight w:val="0"/>
      <w:marTop w:val="0"/>
      <w:marBottom w:val="0"/>
      <w:divBdr>
        <w:top w:val="none" w:sz="0" w:space="0" w:color="auto"/>
        <w:left w:val="none" w:sz="0" w:space="0" w:color="auto"/>
        <w:bottom w:val="none" w:sz="0" w:space="0" w:color="auto"/>
        <w:right w:val="none" w:sz="0" w:space="0" w:color="auto"/>
      </w:divBdr>
    </w:div>
    <w:div w:id="608700343">
      <w:marLeft w:val="480"/>
      <w:marRight w:val="0"/>
      <w:marTop w:val="0"/>
      <w:marBottom w:val="0"/>
      <w:divBdr>
        <w:top w:val="none" w:sz="0" w:space="0" w:color="auto"/>
        <w:left w:val="none" w:sz="0" w:space="0" w:color="auto"/>
        <w:bottom w:val="none" w:sz="0" w:space="0" w:color="auto"/>
        <w:right w:val="none" w:sz="0" w:space="0" w:color="auto"/>
      </w:divBdr>
    </w:div>
    <w:div w:id="608777229">
      <w:bodyDiv w:val="1"/>
      <w:marLeft w:val="0"/>
      <w:marRight w:val="0"/>
      <w:marTop w:val="0"/>
      <w:marBottom w:val="0"/>
      <w:divBdr>
        <w:top w:val="none" w:sz="0" w:space="0" w:color="auto"/>
        <w:left w:val="none" w:sz="0" w:space="0" w:color="auto"/>
        <w:bottom w:val="none" w:sz="0" w:space="0" w:color="auto"/>
        <w:right w:val="none" w:sz="0" w:space="0" w:color="auto"/>
      </w:divBdr>
      <w:divsChild>
        <w:div w:id="18358017">
          <w:marLeft w:val="480"/>
          <w:marRight w:val="0"/>
          <w:marTop w:val="0"/>
          <w:marBottom w:val="0"/>
          <w:divBdr>
            <w:top w:val="none" w:sz="0" w:space="0" w:color="auto"/>
            <w:left w:val="none" w:sz="0" w:space="0" w:color="auto"/>
            <w:bottom w:val="none" w:sz="0" w:space="0" w:color="auto"/>
            <w:right w:val="none" w:sz="0" w:space="0" w:color="auto"/>
          </w:divBdr>
        </w:div>
        <w:div w:id="155804527">
          <w:marLeft w:val="480"/>
          <w:marRight w:val="0"/>
          <w:marTop w:val="0"/>
          <w:marBottom w:val="0"/>
          <w:divBdr>
            <w:top w:val="none" w:sz="0" w:space="0" w:color="auto"/>
            <w:left w:val="none" w:sz="0" w:space="0" w:color="auto"/>
            <w:bottom w:val="none" w:sz="0" w:space="0" w:color="auto"/>
            <w:right w:val="none" w:sz="0" w:space="0" w:color="auto"/>
          </w:divBdr>
        </w:div>
        <w:div w:id="249386551">
          <w:marLeft w:val="480"/>
          <w:marRight w:val="0"/>
          <w:marTop w:val="0"/>
          <w:marBottom w:val="0"/>
          <w:divBdr>
            <w:top w:val="none" w:sz="0" w:space="0" w:color="auto"/>
            <w:left w:val="none" w:sz="0" w:space="0" w:color="auto"/>
            <w:bottom w:val="none" w:sz="0" w:space="0" w:color="auto"/>
            <w:right w:val="none" w:sz="0" w:space="0" w:color="auto"/>
          </w:divBdr>
        </w:div>
        <w:div w:id="511073302">
          <w:marLeft w:val="480"/>
          <w:marRight w:val="0"/>
          <w:marTop w:val="0"/>
          <w:marBottom w:val="0"/>
          <w:divBdr>
            <w:top w:val="none" w:sz="0" w:space="0" w:color="auto"/>
            <w:left w:val="none" w:sz="0" w:space="0" w:color="auto"/>
            <w:bottom w:val="none" w:sz="0" w:space="0" w:color="auto"/>
            <w:right w:val="none" w:sz="0" w:space="0" w:color="auto"/>
          </w:divBdr>
        </w:div>
        <w:div w:id="532695723">
          <w:marLeft w:val="480"/>
          <w:marRight w:val="0"/>
          <w:marTop w:val="0"/>
          <w:marBottom w:val="0"/>
          <w:divBdr>
            <w:top w:val="none" w:sz="0" w:space="0" w:color="auto"/>
            <w:left w:val="none" w:sz="0" w:space="0" w:color="auto"/>
            <w:bottom w:val="none" w:sz="0" w:space="0" w:color="auto"/>
            <w:right w:val="none" w:sz="0" w:space="0" w:color="auto"/>
          </w:divBdr>
        </w:div>
        <w:div w:id="562376241">
          <w:marLeft w:val="480"/>
          <w:marRight w:val="0"/>
          <w:marTop w:val="0"/>
          <w:marBottom w:val="0"/>
          <w:divBdr>
            <w:top w:val="none" w:sz="0" w:space="0" w:color="auto"/>
            <w:left w:val="none" w:sz="0" w:space="0" w:color="auto"/>
            <w:bottom w:val="none" w:sz="0" w:space="0" w:color="auto"/>
            <w:right w:val="none" w:sz="0" w:space="0" w:color="auto"/>
          </w:divBdr>
        </w:div>
        <w:div w:id="682518530">
          <w:marLeft w:val="480"/>
          <w:marRight w:val="0"/>
          <w:marTop w:val="0"/>
          <w:marBottom w:val="0"/>
          <w:divBdr>
            <w:top w:val="none" w:sz="0" w:space="0" w:color="auto"/>
            <w:left w:val="none" w:sz="0" w:space="0" w:color="auto"/>
            <w:bottom w:val="none" w:sz="0" w:space="0" w:color="auto"/>
            <w:right w:val="none" w:sz="0" w:space="0" w:color="auto"/>
          </w:divBdr>
        </w:div>
        <w:div w:id="700596119">
          <w:marLeft w:val="480"/>
          <w:marRight w:val="0"/>
          <w:marTop w:val="0"/>
          <w:marBottom w:val="0"/>
          <w:divBdr>
            <w:top w:val="none" w:sz="0" w:space="0" w:color="auto"/>
            <w:left w:val="none" w:sz="0" w:space="0" w:color="auto"/>
            <w:bottom w:val="none" w:sz="0" w:space="0" w:color="auto"/>
            <w:right w:val="none" w:sz="0" w:space="0" w:color="auto"/>
          </w:divBdr>
        </w:div>
        <w:div w:id="778836848">
          <w:marLeft w:val="480"/>
          <w:marRight w:val="0"/>
          <w:marTop w:val="0"/>
          <w:marBottom w:val="0"/>
          <w:divBdr>
            <w:top w:val="none" w:sz="0" w:space="0" w:color="auto"/>
            <w:left w:val="none" w:sz="0" w:space="0" w:color="auto"/>
            <w:bottom w:val="none" w:sz="0" w:space="0" w:color="auto"/>
            <w:right w:val="none" w:sz="0" w:space="0" w:color="auto"/>
          </w:divBdr>
        </w:div>
        <w:div w:id="939022960">
          <w:marLeft w:val="480"/>
          <w:marRight w:val="0"/>
          <w:marTop w:val="0"/>
          <w:marBottom w:val="0"/>
          <w:divBdr>
            <w:top w:val="none" w:sz="0" w:space="0" w:color="auto"/>
            <w:left w:val="none" w:sz="0" w:space="0" w:color="auto"/>
            <w:bottom w:val="none" w:sz="0" w:space="0" w:color="auto"/>
            <w:right w:val="none" w:sz="0" w:space="0" w:color="auto"/>
          </w:divBdr>
        </w:div>
        <w:div w:id="1035039390">
          <w:marLeft w:val="480"/>
          <w:marRight w:val="0"/>
          <w:marTop w:val="0"/>
          <w:marBottom w:val="0"/>
          <w:divBdr>
            <w:top w:val="none" w:sz="0" w:space="0" w:color="auto"/>
            <w:left w:val="none" w:sz="0" w:space="0" w:color="auto"/>
            <w:bottom w:val="none" w:sz="0" w:space="0" w:color="auto"/>
            <w:right w:val="none" w:sz="0" w:space="0" w:color="auto"/>
          </w:divBdr>
        </w:div>
        <w:div w:id="1128158461">
          <w:marLeft w:val="480"/>
          <w:marRight w:val="0"/>
          <w:marTop w:val="0"/>
          <w:marBottom w:val="0"/>
          <w:divBdr>
            <w:top w:val="none" w:sz="0" w:space="0" w:color="auto"/>
            <w:left w:val="none" w:sz="0" w:space="0" w:color="auto"/>
            <w:bottom w:val="none" w:sz="0" w:space="0" w:color="auto"/>
            <w:right w:val="none" w:sz="0" w:space="0" w:color="auto"/>
          </w:divBdr>
        </w:div>
        <w:div w:id="1163593567">
          <w:marLeft w:val="480"/>
          <w:marRight w:val="0"/>
          <w:marTop w:val="0"/>
          <w:marBottom w:val="0"/>
          <w:divBdr>
            <w:top w:val="none" w:sz="0" w:space="0" w:color="auto"/>
            <w:left w:val="none" w:sz="0" w:space="0" w:color="auto"/>
            <w:bottom w:val="none" w:sz="0" w:space="0" w:color="auto"/>
            <w:right w:val="none" w:sz="0" w:space="0" w:color="auto"/>
          </w:divBdr>
        </w:div>
        <w:div w:id="1168132962">
          <w:marLeft w:val="480"/>
          <w:marRight w:val="0"/>
          <w:marTop w:val="0"/>
          <w:marBottom w:val="0"/>
          <w:divBdr>
            <w:top w:val="none" w:sz="0" w:space="0" w:color="auto"/>
            <w:left w:val="none" w:sz="0" w:space="0" w:color="auto"/>
            <w:bottom w:val="none" w:sz="0" w:space="0" w:color="auto"/>
            <w:right w:val="none" w:sz="0" w:space="0" w:color="auto"/>
          </w:divBdr>
        </w:div>
        <w:div w:id="1284652398">
          <w:marLeft w:val="480"/>
          <w:marRight w:val="0"/>
          <w:marTop w:val="0"/>
          <w:marBottom w:val="0"/>
          <w:divBdr>
            <w:top w:val="none" w:sz="0" w:space="0" w:color="auto"/>
            <w:left w:val="none" w:sz="0" w:space="0" w:color="auto"/>
            <w:bottom w:val="none" w:sz="0" w:space="0" w:color="auto"/>
            <w:right w:val="none" w:sz="0" w:space="0" w:color="auto"/>
          </w:divBdr>
        </w:div>
        <w:div w:id="1306592868">
          <w:marLeft w:val="480"/>
          <w:marRight w:val="0"/>
          <w:marTop w:val="0"/>
          <w:marBottom w:val="0"/>
          <w:divBdr>
            <w:top w:val="none" w:sz="0" w:space="0" w:color="auto"/>
            <w:left w:val="none" w:sz="0" w:space="0" w:color="auto"/>
            <w:bottom w:val="none" w:sz="0" w:space="0" w:color="auto"/>
            <w:right w:val="none" w:sz="0" w:space="0" w:color="auto"/>
          </w:divBdr>
        </w:div>
        <w:div w:id="1343163832">
          <w:marLeft w:val="480"/>
          <w:marRight w:val="0"/>
          <w:marTop w:val="0"/>
          <w:marBottom w:val="0"/>
          <w:divBdr>
            <w:top w:val="none" w:sz="0" w:space="0" w:color="auto"/>
            <w:left w:val="none" w:sz="0" w:space="0" w:color="auto"/>
            <w:bottom w:val="none" w:sz="0" w:space="0" w:color="auto"/>
            <w:right w:val="none" w:sz="0" w:space="0" w:color="auto"/>
          </w:divBdr>
        </w:div>
        <w:div w:id="1403061867">
          <w:marLeft w:val="480"/>
          <w:marRight w:val="0"/>
          <w:marTop w:val="0"/>
          <w:marBottom w:val="0"/>
          <w:divBdr>
            <w:top w:val="none" w:sz="0" w:space="0" w:color="auto"/>
            <w:left w:val="none" w:sz="0" w:space="0" w:color="auto"/>
            <w:bottom w:val="none" w:sz="0" w:space="0" w:color="auto"/>
            <w:right w:val="none" w:sz="0" w:space="0" w:color="auto"/>
          </w:divBdr>
        </w:div>
      </w:divsChild>
    </w:div>
    <w:div w:id="608780620">
      <w:bodyDiv w:val="1"/>
      <w:marLeft w:val="0"/>
      <w:marRight w:val="0"/>
      <w:marTop w:val="0"/>
      <w:marBottom w:val="0"/>
      <w:divBdr>
        <w:top w:val="none" w:sz="0" w:space="0" w:color="auto"/>
        <w:left w:val="none" w:sz="0" w:space="0" w:color="auto"/>
        <w:bottom w:val="none" w:sz="0" w:space="0" w:color="auto"/>
        <w:right w:val="none" w:sz="0" w:space="0" w:color="auto"/>
      </w:divBdr>
    </w:div>
    <w:div w:id="608899212">
      <w:marLeft w:val="480"/>
      <w:marRight w:val="0"/>
      <w:marTop w:val="0"/>
      <w:marBottom w:val="0"/>
      <w:divBdr>
        <w:top w:val="none" w:sz="0" w:space="0" w:color="auto"/>
        <w:left w:val="none" w:sz="0" w:space="0" w:color="auto"/>
        <w:bottom w:val="none" w:sz="0" w:space="0" w:color="auto"/>
        <w:right w:val="none" w:sz="0" w:space="0" w:color="auto"/>
      </w:divBdr>
    </w:div>
    <w:div w:id="608968843">
      <w:marLeft w:val="480"/>
      <w:marRight w:val="0"/>
      <w:marTop w:val="0"/>
      <w:marBottom w:val="0"/>
      <w:divBdr>
        <w:top w:val="none" w:sz="0" w:space="0" w:color="auto"/>
        <w:left w:val="none" w:sz="0" w:space="0" w:color="auto"/>
        <w:bottom w:val="none" w:sz="0" w:space="0" w:color="auto"/>
        <w:right w:val="none" w:sz="0" w:space="0" w:color="auto"/>
      </w:divBdr>
    </w:div>
    <w:div w:id="608974945">
      <w:marLeft w:val="480"/>
      <w:marRight w:val="0"/>
      <w:marTop w:val="0"/>
      <w:marBottom w:val="0"/>
      <w:divBdr>
        <w:top w:val="none" w:sz="0" w:space="0" w:color="auto"/>
        <w:left w:val="none" w:sz="0" w:space="0" w:color="auto"/>
        <w:bottom w:val="none" w:sz="0" w:space="0" w:color="auto"/>
        <w:right w:val="none" w:sz="0" w:space="0" w:color="auto"/>
      </w:divBdr>
    </w:div>
    <w:div w:id="609044556">
      <w:marLeft w:val="480"/>
      <w:marRight w:val="0"/>
      <w:marTop w:val="0"/>
      <w:marBottom w:val="0"/>
      <w:divBdr>
        <w:top w:val="none" w:sz="0" w:space="0" w:color="auto"/>
        <w:left w:val="none" w:sz="0" w:space="0" w:color="auto"/>
        <w:bottom w:val="none" w:sz="0" w:space="0" w:color="auto"/>
        <w:right w:val="none" w:sz="0" w:space="0" w:color="auto"/>
      </w:divBdr>
    </w:div>
    <w:div w:id="609241021">
      <w:marLeft w:val="480"/>
      <w:marRight w:val="0"/>
      <w:marTop w:val="0"/>
      <w:marBottom w:val="0"/>
      <w:divBdr>
        <w:top w:val="none" w:sz="0" w:space="0" w:color="auto"/>
        <w:left w:val="none" w:sz="0" w:space="0" w:color="auto"/>
        <w:bottom w:val="none" w:sz="0" w:space="0" w:color="auto"/>
        <w:right w:val="none" w:sz="0" w:space="0" w:color="auto"/>
      </w:divBdr>
    </w:div>
    <w:div w:id="609313349">
      <w:marLeft w:val="480"/>
      <w:marRight w:val="0"/>
      <w:marTop w:val="0"/>
      <w:marBottom w:val="0"/>
      <w:divBdr>
        <w:top w:val="none" w:sz="0" w:space="0" w:color="auto"/>
        <w:left w:val="none" w:sz="0" w:space="0" w:color="auto"/>
        <w:bottom w:val="none" w:sz="0" w:space="0" w:color="auto"/>
        <w:right w:val="none" w:sz="0" w:space="0" w:color="auto"/>
      </w:divBdr>
    </w:div>
    <w:div w:id="609361644">
      <w:marLeft w:val="480"/>
      <w:marRight w:val="0"/>
      <w:marTop w:val="0"/>
      <w:marBottom w:val="0"/>
      <w:divBdr>
        <w:top w:val="none" w:sz="0" w:space="0" w:color="auto"/>
        <w:left w:val="none" w:sz="0" w:space="0" w:color="auto"/>
        <w:bottom w:val="none" w:sz="0" w:space="0" w:color="auto"/>
        <w:right w:val="none" w:sz="0" w:space="0" w:color="auto"/>
      </w:divBdr>
    </w:div>
    <w:div w:id="609514548">
      <w:marLeft w:val="480"/>
      <w:marRight w:val="0"/>
      <w:marTop w:val="0"/>
      <w:marBottom w:val="0"/>
      <w:divBdr>
        <w:top w:val="none" w:sz="0" w:space="0" w:color="auto"/>
        <w:left w:val="none" w:sz="0" w:space="0" w:color="auto"/>
        <w:bottom w:val="none" w:sz="0" w:space="0" w:color="auto"/>
        <w:right w:val="none" w:sz="0" w:space="0" w:color="auto"/>
      </w:divBdr>
    </w:div>
    <w:div w:id="609748126">
      <w:marLeft w:val="480"/>
      <w:marRight w:val="0"/>
      <w:marTop w:val="0"/>
      <w:marBottom w:val="0"/>
      <w:divBdr>
        <w:top w:val="none" w:sz="0" w:space="0" w:color="auto"/>
        <w:left w:val="none" w:sz="0" w:space="0" w:color="auto"/>
        <w:bottom w:val="none" w:sz="0" w:space="0" w:color="auto"/>
        <w:right w:val="none" w:sz="0" w:space="0" w:color="auto"/>
      </w:divBdr>
    </w:div>
    <w:div w:id="609893204">
      <w:marLeft w:val="480"/>
      <w:marRight w:val="0"/>
      <w:marTop w:val="0"/>
      <w:marBottom w:val="0"/>
      <w:divBdr>
        <w:top w:val="none" w:sz="0" w:space="0" w:color="auto"/>
        <w:left w:val="none" w:sz="0" w:space="0" w:color="auto"/>
        <w:bottom w:val="none" w:sz="0" w:space="0" w:color="auto"/>
        <w:right w:val="none" w:sz="0" w:space="0" w:color="auto"/>
      </w:divBdr>
    </w:div>
    <w:div w:id="610010344">
      <w:marLeft w:val="480"/>
      <w:marRight w:val="0"/>
      <w:marTop w:val="0"/>
      <w:marBottom w:val="0"/>
      <w:divBdr>
        <w:top w:val="none" w:sz="0" w:space="0" w:color="auto"/>
        <w:left w:val="none" w:sz="0" w:space="0" w:color="auto"/>
        <w:bottom w:val="none" w:sz="0" w:space="0" w:color="auto"/>
        <w:right w:val="none" w:sz="0" w:space="0" w:color="auto"/>
      </w:divBdr>
    </w:div>
    <w:div w:id="610014222">
      <w:marLeft w:val="480"/>
      <w:marRight w:val="0"/>
      <w:marTop w:val="0"/>
      <w:marBottom w:val="0"/>
      <w:divBdr>
        <w:top w:val="none" w:sz="0" w:space="0" w:color="auto"/>
        <w:left w:val="none" w:sz="0" w:space="0" w:color="auto"/>
        <w:bottom w:val="none" w:sz="0" w:space="0" w:color="auto"/>
        <w:right w:val="none" w:sz="0" w:space="0" w:color="auto"/>
      </w:divBdr>
    </w:div>
    <w:div w:id="610094460">
      <w:marLeft w:val="480"/>
      <w:marRight w:val="0"/>
      <w:marTop w:val="0"/>
      <w:marBottom w:val="0"/>
      <w:divBdr>
        <w:top w:val="none" w:sz="0" w:space="0" w:color="auto"/>
        <w:left w:val="none" w:sz="0" w:space="0" w:color="auto"/>
        <w:bottom w:val="none" w:sz="0" w:space="0" w:color="auto"/>
        <w:right w:val="none" w:sz="0" w:space="0" w:color="auto"/>
      </w:divBdr>
    </w:div>
    <w:div w:id="610164502">
      <w:bodyDiv w:val="1"/>
      <w:marLeft w:val="0"/>
      <w:marRight w:val="0"/>
      <w:marTop w:val="0"/>
      <w:marBottom w:val="0"/>
      <w:divBdr>
        <w:top w:val="none" w:sz="0" w:space="0" w:color="auto"/>
        <w:left w:val="none" w:sz="0" w:space="0" w:color="auto"/>
        <w:bottom w:val="none" w:sz="0" w:space="0" w:color="auto"/>
        <w:right w:val="none" w:sz="0" w:space="0" w:color="auto"/>
      </w:divBdr>
    </w:div>
    <w:div w:id="610236809">
      <w:marLeft w:val="480"/>
      <w:marRight w:val="0"/>
      <w:marTop w:val="0"/>
      <w:marBottom w:val="0"/>
      <w:divBdr>
        <w:top w:val="none" w:sz="0" w:space="0" w:color="auto"/>
        <w:left w:val="none" w:sz="0" w:space="0" w:color="auto"/>
        <w:bottom w:val="none" w:sz="0" w:space="0" w:color="auto"/>
        <w:right w:val="none" w:sz="0" w:space="0" w:color="auto"/>
      </w:divBdr>
    </w:div>
    <w:div w:id="610478226">
      <w:marLeft w:val="480"/>
      <w:marRight w:val="0"/>
      <w:marTop w:val="0"/>
      <w:marBottom w:val="0"/>
      <w:divBdr>
        <w:top w:val="none" w:sz="0" w:space="0" w:color="auto"/>
        <w:left w:val="none" w:sz="0" w:space="0" w:color="auto"/>
        <w:bottom w:val="none" w:sz="0" w:space="0" w:color="auto"/>
        <w:right w:val="none" w:sz="0" w:space="0" w:color="auto"/>
      </w:divBdr>
    </w:div>
    <w:div w:id="610481485">
      <w:marLeft w:val="480"/>
      <w:marRight w:val="0"/>
      <w:marTop w:val="0"/>
      <w:marBottom w:val="0"/>
      <w:divBdr>
        <w:top w:val="none" w:sz="0" w:space="0" w:color="auto"/>
        <w:left w:val="none" w:sz="0" w:space="0" w:color="auto"/>
        <w:bottom w:val="none" w:sz="0" w:space="0" w:color="auto"/>
        <w:right w:val="none" w:sz="0" w:space="0" w:color="auto"/>
      </w:divBdr>
    </w:div>
    <w:div w:id="610665480">
      <w:marLeft w:val="480"/>
      <w:marRight w:val="0"/>
      <w:marTop w:val="0"/>
      <w:marBottom w:val="0"/>
      <w:divBdr>
        <w:top w:val="none" w:sz="0" w:space="0" w:color="auto"/>
        <w:left w:val="none" w:sz="0" w:space="0" w:color="auto"/>
        <w:bottom w:val="none" w:sz="0" w:space="0" w:color="auto"/>
        <w:right w:val="none" w:sz="0" w:space="0" w:color="auto"/>
      </w:divBdr>
    </w:div>
    <w:div w:id="610669422">
      <w:marLeft w:val="480"/>
      <w:marRight w:val="0"/>
      <w:marTop w:val="0"/>
      <w:marBottom w:val="0"/>
      <w:divBdr>
        <w:top w:val="none" w:sz="0" w:space="0" w:color="auto"/>
        <w:left w:val="none" w:sz="0" w:space="0" w:color="auto"/>
        <w:bottom w:val="none" w:sz="0" w:space="0" w:color="auto"/>
        <w:right w:val="none" w:sz="0" w:space="0" w:color="auto"/>
      </w:divBdr>
    </w:div>
    <w:div w:id="610744181">
      <w:marLeft w:val="480"/>
      <w:marRight w:val="0"/>
      <w:marTop w:val="0"/>
      <w:marBottom w:val="0"/>
      <w:divBdr>
        <w:top w:val="none" w:sz="0" w:space="0" w:color="auto"/>
        <w:left w:val="none" w:sz="0" w:space="0" w:color="auto"/>
        <w:bottom w:val="none" w:sz="0" w:space="0" w:color="auto"/>
        <w:right w:val="none" w:sz="0" w:space="0" w:color="auto"/>
      </w:divBdr>
    </w:div>
    <w:div w:id="610745285">
      <w:bodyDiv w:val="1"/>
      <w:marLeft w:val="0"/>
      <w:marRight w:val="0"/>
      <w:marTop w:val="0"/>
      <w:marBottom w:val="0"/>
      <w:divBdr>
        <w:top w:val="none" w:sz="0" w:space="0" w:color="auto"/>
        <w:left w:val="none" w:sz="0" w:space="0" w:color="auto"/>
        <w:bottom w:val="none" w:sz="0" w:space="0" w:color="auto"/>
        <w:right w:val="none" w:sz="0" w:space="0" w:color="auto"/>
      </w:divBdr>
    </w:div>
    <w:div w:id="610747542">
      <w:marLeft w:val="480"/>
      <w:marRight w:val="0"/>
      <w:marTop w:val="0"/>
      <w:marBottom w:val="0"/>
      <w:divBdr>
        <w:top w:val="none" w:sz="0" w:space="0" w:color="auto"/>
        <w:left w:val="none" w:sz="0" w:space="0" w:color="auto"/>
        <w:bottom w:val="none" w:sz="0" w:space="0" w:color="auto"/>
        <w:right w:val="none" w:sz="0" w:space="0" w:color="auto"/>
      </w:divBdr>
    </w:div>
    <w:div w:id="610817689">
      <w:marLeft w:val="480"/>
      <w:marRight w:val="0"/>
      <w:marTop w:val="0"/>
      <w:marBottom w:val="0"/>
      <w:divBdr>
        <w:top w:val="none" w:sz="0" w:space="0" w:color="auto"/>
        <w:left w:val="none" w:sz="0" w:space="0" w:color="auto"/>
        <w:bottom w:val="none" w:sz="0" w:space="0" w:color="auto"/>
        <w:right w:val="none" w:sz="0" w:space="0" w:color="auto"/>
      </w:divBdr>
    </w:div>
    <w:div w:id="611011696">
      <w:marLeft w:val="480"/>
      <w:marRight w:val="0"/>
      <w:marTop w:val="0"/>
      <w:marBottom w:val="0"/>
      <w:divBdr>
        <w:top w:val="none" w:sz="0" w:space="0" w:color="auto"/>
        <w:left w:val="none" w:sz="0" w:space="0" w:color="auto"/>
        <w:bottom w:val="none" w:sz="0" w:space="0" w:color="auto"/>
        <w:right w:val="none" w:sz="0" w:space="0" w:color="auto"/>
      </w:divBdr>
    </w:div>
    <w:div w:id="611127507">
      <w:marLeft w:val="480"/>
      <w:marRight w:val="0"/>
      <w:marTop w:val="0"/>
      <w:marBottom w:val="0"/>
      <w:divBdr>
        <w:top w:val="none" w:sz="0" w:space="0" w:color="auto"/>
        <w:left w:val="none" w:sz="0" w:space="0" w:color="auto"/>
        <w:bottom w:val="none" w:sz="0" w:space="0" w:color="auto"/>
        <w:right w:val="none" w:sz="0" w:space="0" w:color="auto"/>
      </w:divBdr>
    </w:div>
    <w:div w:id="611204032">
      <w:marLeft w:val="480"/>
      <w:marRight w:val="0"/>
      <w:marTop w:val="0"/>
      <w:marBottom w:val="0"/>
      <w:divBdr>
        <w:top w:val="none" w:sz="0" w:space="0" w:color="auto"/>
        <w:left w:val="none" w:sz="0" w:space="0" w:color="auto"/>
        <w:bottom w:val="none" w:sz="0" w:space="0" w:color="auto"/>
        <w:right w:val="none" w:sz="0" w:space="0" w:color="auto"/>
      </w:divBdr>
    </w:div>
    <w:div w:id="611282466">
      <w:marLeft w:val="480"/>
      <w:marRight w:val="0"/>
      <w:marTop w:val="0"/>
      <w:marBottom w:val="0"/>
      <w:divBdr>
        <w:top w:val="none" w:sz="0" w:space="0" w:color="auto"/>
        <w:left w:val="none" w:sz="0" w:space="0" w:color="auto"/>
        <w:bottom w:val="none" w:sz="0" w:space="0" w:color="auto"/>
        <w:right w:val="none" w:sz="0" w:space="0" w:color="auto"/>
      </w:divBdr>
    </w:div>
    <w:div w:id="611329646">
      <w:marLeft w:val="480"/>
      <w:marRight w:val="0"/>
      <w:marTop w:val="0"/>
      <w:marBottom w:val="0"/>
      <w:divBdr>
        <w:top w:val="none" w:sz="0" w:space="0" w:color="auto"/>
        <w:left w:val="none" w:sz="0" w:space="0" w:color="auto"/>
        <w:bottom w:val="none" w:sz="0" w:space="0" w:color="auto"/>
        <w:right w:val="none" w:sz="0" w:space="0" w:color="auto"/>
      </w:divBdr>
    </w:div>
    <w:div w:id="611400522">
      <w:marLeft w:val="480"/>
      <w:marRight w:val="0"/>
      <w:marTop w:val="0"/>
      <w:marBottom w:val="0"/>
      <w:divBdr>
        <w:top w:val="none" w:sz="0" w:space="0" w:color="auto"/>
        <w:left w:val="none" w:sz="0" w:space="0" w:color="auto"/>
        <w:bottom w:val="none" w:sz="0" w:space="0" w:color="auto"/>
        <w:right w:val="none" w:sz="0" w:space="0" w:color="auto"/>
      </w:divBdr>
    </w:div>
    <w:div w:id="611476807">
      <w:marLeft w:val="480"/>
      <w:marRight w:val="0"/>
      <w:marTop w:val="0"/>
      <w:marBottom w:val="0"/>
      <w:divBdr>
        <w:top w:val="none" w:sz="0" w:space="0" w:color="auto"/>
        <w:left w:val="none" w:sz="0" w:space="0" w:color="auto"/>
        <w:bottom w:val="none" w:sz="0" w:space="0" w:color="auto"/>
        <w:right w:val="none" w:sz="0" w:space="0" w:color="auto"/>
      </w:divBdr>
    </w:div>
    <w:div w:id="611593893">
      <w:marLeft w:val="480"/>
      <w:marRight w:val="0"/>
      <w:marTop w:val="0"/>
      <w:marBottom w:val="0"/>
      <w:divBdr>
        <w:top w:val="none" w:sz="0" w:space="0" w:color="auto"/>
        <w:left w:val="none" w:sz="0" w:space="0" w:color="auto"/>
        <w:bottom w:val="none" w:sz="0" w:space="0" w:color="auto"/>
        <w:right w:val="none" w:sz="0" w:space="0" w:color="auto"/>
      </w:divBdr>
    </w:div>
    <w:div w:id="611597726">
      <w:marLeft w:val="480"/>
      <w:marRight w:val="0"/>
      <w:marTop w:val="0"/>
      <w:marBottom w:val="0"/>
      <w:divBdr>
        <w:top w:val="none" w:sz="0" w:space="0" w:color="auto"/>
        <w:left w:val="none" w:sz="0" w:space="0" w:color="auto"/>
        <w:bottom w:val="none" w:sz="0" w:space="0" w:color="auto"/>
        <w:right w:val="none" w:sz="0" w:space="0" w:color="auto"/>
      </w:divBdr>
    </w:div>
    <w:div w:id="611667574">
      <w:bodyDiv w:val="1"/>
      <w:marLeft w:val="0"/>
      <w:marRight w:val="0"/>
      <w:marTop w:val="0"/>
      <w:marBottom w:val="0"/>
      <w:divBdr>
        <w:top w:val="none" w:sz="0" w:space="0" w:color="auto"/>
        <w:left w:val="none" w:sz="0" w:space="0" w:color="auto"/>
        <w:bottom w:val="none" w:sz="0" w:space="0" w:color="auto"/>
        <w:right w:val="none" w:sz="0" w:space="0" w:color="auto"/>
      </w:divBdr>
    </w:div>
    <w:div w:id="611859610">
      <w:bodyDiv w:val="1"/>
      <w:marLeft w:val="0"/>
      <w:marRight w:val="0"/>
      <w:marTop w:val="0"/>
      <w:marBottom w:val="0"/>
      <w:divBdr>
        <w:top w:val="none" w:sz="0" w:space="0" w:color="auto"/>
        <w:left w:val="none" w:sz="0" w:space="0" w:color="auto"/>
        <w:bottom w:val="none" w:sz="0" w:space="0" w:color="auto"/>
        <w:right w:val="none" w:sz="0" w:space="0" w:color="auto"/>
      </w:divBdr>
    </w:div>
    <w:div w:id="611977607">
      <w:marLeft w:val="480"/>
      <w:marRight w:val="0"/>
      <w:marTop w:val="0"/>
      <w:marBottom w:val="0"/>
      <w:divBdr>
        <w:top w:val="none" w:sz="0" w:space="0" w:color="auto"/>
        <w:left w:val="none" w:sz="0" w:space="0" w:color="auto"/>
        <w:bottom w:val="none" w:sz="0" w:space="0" w:color="auto"/>
        <w:right w:val="none" w:sz="0" w:space="0" w:color="auto"/>
      </w:divBdr>
    </w:div>
    <w:div w:id="611979918">
      <w:marLeft w:val="480"/>
      <w:marRight w:val="0"/>
      <w:marTop w:val="0"/>
      <w:marBottom w:val="0"/>
      <w:divBdr>
        <w:top w:val="none" w:sz="0" w:space="0" w:color="auto"/>
        <w:left w:val="none" w:sz="0" w:space="0" w:color="auto"/>
        <w:bottom w:val="none" w:sz="0" w:space="0" w:color="auto"/>
        <w:right w:val="none" w:sz="0" w:space="0" w:color="auto"/>
      </w:divBdr>
    </w:div>
    <w:div w:id="611981940">
      <w:marLeft w:val="480"/>
      <w:marRight w:val="0"/>
      <w:marTop w:val="0"/>
      <w:marBottom w:val="0"/>
      <w:divBdr>
        <w:top w:val="none" w:sz="0" w:space="0" w:color="auto"/>
        <w:left w:val="none" w:sz="0" w:space="0" w:color="auto"/>
        <w:bottom w:val="none" w:sz="0" w:space="0" w:color="auto"/>
        <w:right w:val="none" w:sz="0" w:space="0" w:color="auto"/>
      </w:divBdr>
    </w:div>
    <w:div w:id="612060224">
      <w:marLeft w:val="480"/>
      <w:marRight w:val="0"/>
      <w:marTop w:val="0"/>
      <w:marBottom w:val="0"/>
      <w:divBdr>
        <w:top w:val="none" w:sz="0" w:space="0" w:color="auto"/>
        <w:left w:val="none" w:sz="0" w:space="0" w:color="auto"/>
        <w:bottom w:val="none" w:sz="0" w:space="0" w:color="auto"/>
        <w:right w:val="none" w:sz="0" w:space="0" w:color="auto"/>
      </w:divBdr>
    </w:div>
    <w:div w:id="612130079">
      <w:marLeft w:val="480"/>
      <w:marRight w:val="0"/>
      <w:marTop w:val="0"/>
      <w:marBottom w:val="0"/>
      <w:divBdr>
        <w:top w:val="none" w:sz="0" w:space="0" w:color="auto"/>
        <w:left w:val="none" w:sz="0" w:space="0" w:color="auto"/>
        <w:bottom w:val="none" w:sz="0" w:space="0" w:color="auto"/>
        <w:right w:val="none" w:sz="0" w:space="0" w:color="auto"/>
      </w:divBdr>
    </w:div>
    <w:div w:id="612175771">
      <w:marLeft w:val="480"/>
      <w:marRight w:val="0"/>
      <w:marTop w:val="0"/>
      <w:marBottom w:val="0"/>
      <w:divBdr>
        <w:top w:val="none" w:sz="0" w:space="0" w:color="auto"/>
        <w:left w:val="none" w:sz="0" w:space="0" w:color="auto"/>
        <w:bottom w:val="none" w:sz="0" w:space="0" w:color="auto"/>
        <w:right w:val="none" w:sz="0" w:space="0" w:color="auto"/>
      </w:divBdr>
    </w:div>
    <w:div w:id="612202517">
      <w:marLeft w:val="480"/>
      <w:marRight w:val="0"/>
      <w:marTop w:val="0"/>
      <w:marBottom w:val="0"/>
      <w:divBdr>
        <w:top w:val="none" w:sz="0" w:space="0" w:color="auto"/>
        <w:left w:val="none" w:sz="0" w:space="0" w:color="auto"/>
        <w:bottom w:val="none" w:sz="0" w:space="0" w:color="auto"/>
        <w:right w:val="none" w:sz="0" w:space="0" w:color="auto"/>
      </w:divBdr>
    </w:div>
    <w:div w:id="612204002">
      <w:bodyDiv w:val="1"/>
      <w:marLeft w:val="0"/>
      <w:marRight w:val="0"/>
      <w:marTop w:val="0"/>
      <w:marBottom w:val="0"/>
      <w:divBdr>
        <w:top w:val="none" w:sz="0" w:space="0" w:color="auto"/>
        <w:left w:val="none" w:sz="0" w:space="0" w:color="auto"/>
        <w:bottom w:val="none" w:sz="0" w:space="0" w:color="auto"/>
        <w:right w:val="none" w:sz="0" w:space="0" w:color="auto"/>
      </w:divBdr>
    </w:div>
    <w:div w:id="612251386">
      <w:marLeft w:val="480"/>
      <w:marRight w:val="0"/>
      <w:marTop w:val="0"/>
      <w:marBottom w:val="0"/>
      <w:divBdr>
        <w:top w:val="none" w:sz="0" w:space="0" w:color="auto"/>
        <w:left w:val="none" w:sz="0" w:space="0" w:color="auto"/>
        <w:bottom w:val="none" w:sz="0" w:space="0" w:color="auto"/>
        <w:right w:val="none" w:sz="0" w:space="0" w:color="auto"/>
      </w:divBdr>
    </w:div>
    <w:div w:id="612324796">
      <w:marLeft w:val="480"/>
      <w:marRight w:val="0"/>
      <w:marTop w:val="0"/>
      <w:marBottom w:val="0"/>
      <w:divBdr>
        <w:top w:val="none" w:sz="0" w:space="0" w:color="auto"/>
        <w:left w:val="none" w:sz="0" w:space="0" w:color="auto"/>
        <w:bottom w:val="none" w:sz="0" w:space="0" w:color="auto"/>
        <w:right w:val="none" w:sz="0" w:space="0" w:color="auto"/>
      </w:divBdr>
    </w:div>
    <w:div w:id="612326938">
      <w:marLeft w:val="480"/>
      <w:marRight w:val="0"/>
      <w:marTop w:val="0"/>
      <w:marBottom w:val="0"/>
      <w:divBdr>
        <w:top w:val="none" w:sz="0" w:space="0" w:color="auto"/>
        <w:left w:val="none" w:sz="0" w:space="0" w:color="auto"/>
        <w:bottom w:val="none" w:sz="0" w:space="0" w:color="auto"/>
        <w:right w:val="none" w:sz="0" w:space="0" w:color="auto"/>
      </w:divBdr>
    </w:div>
    <w:div w:id="612327346">
      <w:marLeft w:val="480"/>
      <w:marRight w:val="0"/>
      <w:marTop w:val="0"/>
      <w:marBottom w:val="0"/>
      <w:divBdr>
        <w:top w:val="none" w:sz="0" w:space="0" w:color="auto"/>
        <w:left w:val="none" w:sz="0" w:space="0" w:color="auto"/>
        <w:bottom w:val="none" w:sz="0" w:space="0" w:color="auto"/>
        <w:right w:val="none" w:sz="0" w:space="0" w:color="auto"/>
      </w:divBdr>
    </w:div>
    <w:div w:id="612398426">
      <w:marLeft w:val="480"/>
      <w:marRight w:val="0"/>
      <w:marTop w:val="0"/>
      <w:marBottom w:val="0"/>
      <w:divBdr>
        <w:top w:val="none" w:sz="0" w:space="0" w:color="auto"/>
        <w:left w:val="none" w:sz="0" w:space="0" w:color="auto"/>
        <w:bottom w:val="none" w:sz="0" w:space="0" w:color="auto"/>
        <w:right w:val="none" w:sz="0" w:space="0" w:color="auto"/>
      </w:divBdr>
    </w:div>
    <w:div w:id="612590801">
      <w:marLeft w:val="480"/>
      <w:marRight w:val="0"/>
      <w:marTop w:val="0"/>
      <w:marBottom w:val="0"/>
      <w:divBdr>
        <w:top w:val="none" w:sz="0" w:space="0" w:color="auto"/>
        <w:left w:val="none" w:sz="0" w:space="0" w:color="auto"/>
        <w:bottom w:val="none" w:sz="0" w:space="0" w:color="auto"/>
        <w:right w:val="none" w:sz="0" w:space="0" w:color="auto"/>
      </w:divBdr>
    </w:div>
    <w:div w:id="612594082">
      <w:marLeft w:val="480"/>
      <w:marRight w:val="0"/>
      <w:marTop w:val="0"/>
      <w:marBottom w:val="0"/>
      <w:divBdr>
        <w:top w:val="none" w:sz="0" w:space="0" w:color="auto"/>
        <w:left w:val="none" w:sz="0" w:space="0" w:color="auto"/>
        <w:bottom w:val="none" w:sz="0" w:space="0" w:color="auto"/>
        <w:right w:val="none" w:sz="0" w:space="0" w:color="auto"/>
      </w:divBdr>
    </w:div>
    <w:div w:id="612595366">
      <w:marLeft w:val="480"/>
      <w:marRight w:val="0"/>
      <w:marTop w:val="0"/>
      <w:marBottom w:val="0"/>
      <w:divBdr>
        <w:top w:val="none" w:sz="0" w:space="0" w:color="auto"/>
        <w:left w:val="none" w:sz="0" w:space="0" w:color="auto"/>
        <w:bottom w:val="none" w:sz="0" w:space="0" w:color="auto"/>
        <w:right w:val="none" w:sz="0" w:space="0" w:color="auto"/>
      </w:divBdr>
    </w:div>
    <w:div w:id="612790634">
      <w:marLeft w:val="480"/>
      <w:marRight w:val="0"/>
      <w:marTop w:val="0"/>
      <w:marBottom w:val="0"/>
      <w:divBdr>
        <w:top w:val="none" w:sz="0" w:space="0" w:color="auto"/>
        <w:left w:val="none" w:sz="0" w:space="0" w:color="auto"/>
        <w:bottom w:val="none" w:sz="0" w:space="0" w:color="auto"/>
        <w:right w:val="none" w:sz="0" w:space="0" w:color="auto"/>
      </w:divBdr>
    </w:div>
    <w:div w:id="613094436">
      <w:marLeft w:val="480"/>
      <w:marRight w:val="0"/>
      <w:marTop w:val="0"/>
      <w:marBottom w:val="0"/>
      <w:divBdr>
        <w:top w:val="none" w:sz="0" w:space="0" w:color="auto"/>
        <w:left w:val="none" w:sz="0" w:space="0" w:color="auto"/>
        <w:bottom w:val="none" w:sz="0" w:space="0" w:color="auto"/>
        <w:right w:val="none" w:sz="0" w:space="0" w:color="auto"/>
      </w:divBdr>
    </w:div>
    <w:div w:id="613096379">
      <w:marLeft w:val="480"/>
      <w:marRight w:val="0"/>
      <w:marTop w:val="0"/>
      <w:marBottom w:val="0"/>
      <w:divBdr>
        <w:top w:val="none" w:sz="0" w:space="0" w:color="auto"/>
        <w:left w:val="none" w:sz="0" w:space="0" w:color="auto"/>
        <w:bottom w:val="none" w:sz="0" w:space="0" w:color="auto"/>
        <w:right w:val="none" w:sz="0" w:space="0" w:color="auto"/>
      </w:divBdr>
    </w:div>
    <w:div w:id="613173264">
      <w:marLeft w:val="480"/>
      <w:marRight w:val="0"/>
      <w:marTop w:val="0"/>
      <w:marBottom w:val="0"/>
      <w:divBdr>
        <w:top w:val="none" w:sz="0" w:space="0" w:color="auto"/>
        <w:left w:val="none" w:sz="0" w:space="0" w:color="auto"/>
        <w:bottom w:val="none" w:sz="0" w:space="0" w:color="auto"/>
        <w:right w:val="none" w:sz="0" w:space="0" w:color="auto"/>
      </w:divBdr>
    </w:div>
    <w:div w:id="613220566">
      <w:marLeft w:val="480"/>
      <w:marRight w:val="0"/>
      <w:marTop w:val="0"/>
      <w:marBottom w:val="0"/>
      <w:divBdr>
        <w:top w:val="none" w:sz="0" w:space="0" w:color="auto"/>
        <w:left w:val="none" w:sz="0" w:space="0" w:color="auto"/>
        <w:bottom w:val="none" w:sz="0" w:space="0" w:color="auto"/>
        <w:right w:val="none" w:sz="0" w:space="0" w:color="auto"/>
      </w:divBdr>
    </w:div>
    <w:div w:id="613252022">
      <w:marLeft w:val="480"/>
      <w:marRight w:val="0"/>
      <w:marTop w:val="0"/>
      <w:marBottom w:val="0"/>
      <w:divBdr>
        <w:top w:val="none" w:sz="0" w:space="0" w:color="auto"/>
        <w:left w:val="none" w:sz="0" w:space="0" w:color="auto"/>
        <w:bottom w:val="none" w:sz="0" w:space="0" w:color="auto"/>
        <w:right w:val="none" w:sz="0" w:space="0" w:color="auto"/>
      </w:divBdr>
    </w:div>
    <w:div w:id="613289852">
      <w:marLeft w:val="480"/>
      <w:marRight w:val="0"/>
      <w:marTop w:val="0"/>
      <w:marBottom w:val="0"/>
      <w:divBdr>
        <w:top w:val="none" w:sz="0" w:space="0" w:color="auto"/>
        <w:left w:val="none" w:sz="0" w:space="0" w:color="auto"/>
        <w:bottom w:val="none" w:sz="0" w:space="0" w:color="auto"/>
        <w:right w:val="none" w:sz="0" w:space="0" w:color="auto"/>
      </w:divBdr>
    </w:div>
    <w:div w:id="613363984">
      <w:marLeft w:val="480"/>
      <w:marRight w:val="0"/>
      <w:marTop w:val="0"/>
      <w:marBottom w:val="0"/>
      <w:divBdr>
        <w:top w:val="none" w:sz="0" w:space="0" w:color="auto"/>
        <w:left w:val="none" w:sz="0" w:space="0" w:color="auto"/>
        <w:bottom w:val="none" w:sz="0" w:space="0" w:color="auto"/>
        <w:right w:val="none" w:sz="0" w:space="0" w:color="auto"/>
      </w:divBdr>
    </w:div>
    <w:div w:id="613514592">
      <w:marLeft w:val="480"/>
      <w:marRight w:val="0"/>
      <w:marTop w:val="0"/>
      <w:marBottom w:val="0"/>
      <w:divBdr>
        <w:top w:val="none" w:sz="0" w:space="0" w:color="auto"/>
        <w:left w:val="none" w:sz="0" w:space="0" w:color="auto"/>
        <w:bottom w:val="none" w:sz="0" w:space="0" w:color="auto"/>
        <w:right w:val="none" w:sz="0" w:space="0" w:color="auto"/>
      </w:divBdr>
    </w:div>
    <w:div w:id="613557215">
      <w:marLeft w:val="480"/>
      <w:marRight w:val="0"/>
      <w:marTop w:val="0"/>
      <w:marBottom w:val="0"/>
      <w:divBdr>
        <w:top w:val="none" w:sz="0" w:space="0" w:color="auto"/>
        <w:left w:val="none" w:sz="0" w:space="0" w:color="auto"/>
        <w:bottom w:val="none" w:sz="0" w:space="0" w:color="auto"/>
        <w:right w:val="none" w:sz="0" w:space="0" w:color="auto"/>
      </w:divBdr>
    </w:div>
    <w:div w:id="613707933">
      <w:marLeft w:val="480"/>
      <w:marRight w:val="0"/>
      <w:marTop w:val="0"/>
      <w:marBottom w:val="0"/>
      <w:divBdr>
        <w:top w:val="none" w:sz="0" w:space="0" w:color="auto"/>
        <w:left w:val="none" w:sz="0" w:space="0" w:color="auto"/>
        <w:bottom w:val="none" w:sz="0" w:space="0" w:color="auto"/>
        <w:right w:val="none" w:sz="0" w:space="0" w:color="auto"/>
      </w:divBdr>
    </w:div>
    <w:div w:id="613750922">
      <w:marLeft w:val="480"/>
      <w:marRight w:val="0"/>
      <w:marTop w:val="0"/>
      <w:marBottom w:val="0"/>
      <w:divBdr>
        <w:top w:val="none" w:sz="0" w:space="0" w:color="auto"/>
        <w:left w:val="none" w:sz="0" w:space="0" w:color="auto"/>
        <w:bottom w:val="none" w:sz="0" w:space="0" w:color="auto"/>
        <w:right w:val="none" w:sz="0" w:space="0" w:color="auto"/>
      </w:divBdr>
    </w:div>
    <w:div w:id="613754052">
      <w:marLeft w:val="480"/>
      <w:marRight w:val="0"/>
      <w:marTop w:val="0"/>
      <w:marBottom w:val="0"/>
      <w:divBdr>
        <w:top w:val="none" w:sz="0" w:space="0" w:color="auto"/>
        <w:left w:val="none" w:sz="0" w:space="0" w:color="auto"/>
        <w:bottom w:val="none" w:sz="0" w:space="0" w:color="auto"/>
        <w:right w:val="none" w:sz="0" w:space="0" w:color="auto"/>
      </w:divBdr>
    </w:div>
    <w:div w:id="613757320">
      <w:marLeft w:val="480"/>
      <w:marRight w:val="0"/>
      <w:marTop w:val="0"/>
      <w:marBottom w:val="0"/>
      <w:divBdr>
        <w:top w:val="none" w:sz="0" w:space="0" w:color="auto"/>
        <w:left w:val="none" w:sz="0" w:space="0" w:color="auto"/>
        <w:bottom w:val="none" w:sz="0" w:space="0" w:color="auto"/>
        <w:right w:val="none" w:sz="0" w:space="0" w:color="auto"/>
      </w:divBdr>
    </w:div>
    <w:div w:id="613828255">
      <w:marLeft w:val="480"/>
      <w:marRight w:val="0"/>
      <w:marTop w:val="0"/>
      <w:marBottom w:val="0"/>
      <w:divBdr>
        <w:top w:val="none" w:sz="0" w:space="0" w:color="auto"/>
        <w:left w:val="none" w:sz="0" w:space="0" w:color="auto"/>
        <w:bottom w:val="none" w:sz="0" w:space="0" w:color="auto"/>
        <w:right w:val="none" w:sz="0" w:space="0" w:color="auto"/>
      </w:divBdr>
    </w:div>
    <w:div w:id="613902726">
      <w:marLeft w:val="480"/>
      <w:marRight w:val="0"/>
      <w:marTop w:val="0"/>
      <w:marBottom w:val="0"/>
      <w:divBdr>
        <w:top w:val="none" w:sz="0" w:space="0" w:color="auto"/>
        <w:left w:val="none" w:sz="0" w:space="0" w:color="auto"/>
        <w:bottom w:val="none" w:sz="0" w:space="0" w:color="auto"/>
        <w:right w:val="none" w:sz="0" w:space="0" w:color="auto"/>
      </w:divBdr>
    </w:div>
    <w:div w:id="613903155">
      <w:marLeft w:val="480"/>
      <w:marRight w:val="0"/>
      <w:marTop w:val="0"/>
      <w:marBottom w:val="0"/>
      <w:divBdr>
        <w:top w:val="none" w:sz="0" w:space="0" w:color="auto"/>
        <w:left w:val="none" w:sz="0" w:space="0" w:color="auto"/>
        <w:bottom w:val="none" w:sz="0" w:space="0" w:color="auto"/>
        <w:right w:val="none" w:sz="0" w:space="0" w:color="auto"/>
      </w:divBdr>
    </w:div>
    <w:div w:id="614752511">
      <w:marLeft w:val="480"/>
      <w:marRight w:val="0"/>
      <w:marTop w:val="0"/>
      <w:marBottom w:val="0"/>
      <w:divBdr>
        <w:top w:val="none" w:sz="0" w:space="0" w:color="auto"/>
        <w:left w:val="none" w:sz="0" w:space="0" w:color="auto"/>
        <w:bottom w:val="none" w:sz="0" w:space="0" w:color="auto"/>
        <w:right w:val="none" w:sz="0" w:space="0" w:color="auto"/>
      </w:divBdr>
    </w:div>
    <w:div w:id="614796513">
      <w:marLeft w:val="480"/>
      <w:marRight w:val="0"/>
      <w:marTop w:val="0"/>
      <w:marBottom w:val="0"/>
      <w:divBdr>
        <w:top w:val="none" w:sz="0" w:space="0" w:color="auto"/>
        <w:left w:val="none" w:sz="0" w:space="0" w:color="auto"/>
        <w:bottom w:val="none" w:sz="0" w:space="0" w:color="auto"/>
        <w:right w:val="none" w:sz="0" w:space="0" w:color="auto"/>
      </w:divBdr>
    </w:div>
    <w:div w:id="614867814">
      <w:marLeft w:val="480"/>
      <w:marRight w:val="0"/>
      <w:marTop w:val="0"/>
      <w:marBottom w:val="0"/>
      <w:divBdr>
        <w:top w:val="none" w:sz="0" w:space="0" w:color="auto"/>
        <w:left w:val="none" w:sz="0" w:space="0" w:color="auto"/>
        <w:bottom w:val="none" w:sz="0" w:space="0" w:color="auto"/>
        <w:right w:val="none" w:sz="0" w:space="0" w:color="auto"/>
      </w:divBdr>
    </w:div>
    <w:div w:id="614941147">
      <w:marLeft w:val="480"/>
      <w:marRight w:val="0"/>
      <w:marTop w:val="0"/>
      <w:marBottom w:val="0"/>
      <w:divBdr>
        <w:top w:val="none" w:sz="0" w:space="0" w:color="auto"/>
        <w:left w:val="none" w:sz="0" w:space="0" w:color="auto"/>
        <w:bottom w:val="none" w:sz="0" w:space="0" w:color="auto"/>
        <w:right w:val="none" w:sz="0" w:space="0" w:color="auto"/>
      </w:divBdr>
    </w:div>
    <w:div w:id="615068455">
      <w:marLeft w:val="480"/>
      <w:marRight w:val="0"/>
      <w:marTop w:val="0"/>
      <w:marBottom w:val="0"/>
      <w:divBdr>
        <w:top w:val="none" w:sz="0" w:space="0" w:color="auto"/>
        <w:left w:val="none" w:sz="0" w:space="0" w:color="auto"/>
        <w:bottom w:val="none" w:sz="0" w:space="0" w:color="auto"/>
        <w:right w:val="none" w:sz="0" w:space="0" w:color="auto"/>
      </w:divBdr>
    </w:div>
    <w:div w:id="615328684">
      <w:marLeft w:val="480"/>
      <w:marRight w:val="0"/>
      <w:marTop w:val="0"/>
      <w:marBottom w:val="0"/>
      <w:divBdr>
        <w:top w:val="none" w:sz="0" w:space="0" w:color="auto"/>
        <w:left w:val="none" w:sz="0" w:space="0" w:color="auto"/>
        <w:bottom w:val="none" w:sz="0" w:space="0" w:color="auto"/>
        <w:right w:val="none" w:sz="0" w:space="0" w:color="auto"/>
      </w:divBdr>
    </w:div>
    <w:div w:id="615411802">
      <w:bodyDiv w:val="1"/>
      <w:marLeft w:val="0"/>
      <w:marRight w:val="0"/>
      <w:marTop w:val="0"/>
      <w:marBottom w:val="0"/>
      <w:divBdr>
        <w:top w:val="none" w:sz="0" w:space="0" w:color="auto"/>
        <w:left w:val="none" w:sz="0" w:space="0" w:color="auto"/>
        <w:bottom w:val="none" w:sz="0" w:space="0" w:color="auto"/>
        <w:right w:val="none" w:sz="0" w:space="0" w:color="auto"/>
      </w:divBdr>
    </w:div>
    <w:div w:id="615524292">
      <w:marLeft w:val="480"/>
      <w:marRight w:val="0"/>
      <w:marTop w:val="0"/>
      <w:marBottom w:val="0"/>
      <w:divBdr>
        <w:top w:val="none" w:sz="0" w:space="0" w:color="auto"/>
        <w:left w:val="none" w:sz="0" w:space="0" w:color="auto"/>
        <w:bottom w:val="none" w:sz="0" w:space="0" w:color="auto"/>
        <w:right w:val="none" w:sz="0" w:space="0" w:color="auto"/>
      </w:divBdr>
    </w:div>
    <w:div w:id="615792102">
      <w:bodyDiv w:val="1"/>
      <w:marLeft w:val="0"/>
      <w:marRight w:val="0"/>
      <w:marTop w:val="0"/>
      <w:marBottom w:val="0"/>
      <w:divBdr>
        <w:top w:val="none" w:sz="0" w:space="0" w:color="auto"/>
        <w:left w:val="none" w:sz="0" w:space="0" w:color="auto"/>
        <w:bottom w:val="none" w:sz="0" w:space="0" w:color="auto"/>
        <w:right w:val="none" w:sz="0" w:space="0" w:color="auto"/>
      </w:divBdr>
    </w:div>
    <w:div w:id="615871381">
      <w:marLeft w:val="480"/>
      <w:marRight w:val="0"/>
      <w:marTop w:val="0"/>
      <w:marBottom w:val="0"/>
      <w:divBdr>
        <w:top w:val="none" w:sz="0" w:space="0" w:color="auto"/>
        <w:left w:val="none" w:sz="0" w:space="0" w:color="auto"/>
        <w:bottom w:val="none" w:sz="0" w:space="0" w:color="auto"/>
        <w:right w:val="none" w:sz="0" w:space="0" w:color="auto"/>
      </w:divBdr>
    </w:div>
    <w:div w:id="615873674">
      <w:marLeft w:val="480"/>
      <w:marRight w:val="0"/>
      <w:marTop w:val="0"/>
      <w:marBottom w:val="0"/>
      <w:divBdr>
        <w:top w:val="none" w:sz="0" w:space="0" w:color="auto"/>
        <w:left w:val="none" w:sz="0" w:space="0" w:color="auto"/>
        <w:bottom w:val="none" w:sz="0" w:space="0" w:color="auto"/>
        <w:right w:val="none" w:sz="0" w:space="0" w:color="auto"/>
      </w:divBdr>
    </w:div>
    <w:div w:id="615990334">
      <w:marLeft w:val="480"/>
      <w:marRight w:val="0"/>
      <w:marTop w:val="0"/>
      <w:marBottom w:val="0"/>
      <w:divBdr>
        <w:top w:val="none" w:sz="0" w:space="0" w:color="auto"/>
        <w:left w:val="none" w:sz="0" w:space="0" w:color="auto"/>
        <w:bottom w:val="none" w:sz="0" w:space="0" w:color="auto"/>
        <w:right w:val="none" w:sz="0" w:space="0" w:color="auto"/>
      </w:divBdr>
    </w:div>
    <w:div w:id="616064807">
      <w:marLeft w:val="480"/>
      <w:marRight w:val="0"/>
      <w:marTop w:val="0"/>
      <w:marBottom w:val="0"/>
      <w:divBdr>
        <w:top w:val="none" w:sz="0" w:space="0" w:color="auto"/>
        <w:left w:val="none" w:sz="0" w:space="0" w:color="auto"/>
        <w:bottom w:val="none" w:sz="0" w:space="0" w:color="auto"/>
        <w:right w:val="none" w:sz="0" w:space="0" w:color="auto"/>
      </w:divBdr>
    </w:div>
    <w:div w:id="616302486">
      <w:marLeft w:val="480"/>
      <w:marRight w:val="0"/>
      <w:marTop w:val="0"/>
      <w:marBottom w:val="0"/>
      <w:divBdr>
        <w:top w:val="none" w:sz="0" w:space="0" w:color="auto"/>
        <w:left w:val="none" w:sz="0" w:space="0" w:color="auto"/>
        <w:bottom w:val="none" w:sz="0" w:space="0" w:color="auto"/>
        <w:right w:val="none" w:sz="0" w:space="0" w:color="auto"/>
      </w:divBdr>
    </w:div>
    <w:div w:id="616303139">
      <w:bodyDiv w:val="1"/>
      <w:marLeft w:val="0"/>
      <w:marRight w:val="0"/>
      <w:marTop w:val="0"/>
      <w:marBottom w:val="0"/>
      <w:divBdr>
        <w:top w:val="none" w:sz="0" w:space="0" w:color="auto"/>
        <w:left w:val="none" w:sz="0" w:space="0" w:color="auto"/>
        <w:bottom w:val="none" w:sz="0" w:space="0" w:color="auto"/>
        <w:right w:val="none" w:sz="0" w:space="0" w:color="auto"/>
      </w:divBdr>
    </w:div>
    <w:div w:id="616370113">
      <w:marLeft w:val="480"/>
      <w:marRight w:val="0"/>
      <w:marTop w:val="0"/>
      <w:marBottom w:val="0"/>
      <w:divBdr>
        <w:top w:val="none" w:sz="0" w:space="0" w:color="auto"/>
        <w:left w:val="none" w:sz="0" w:space="0" w:color="auto"/>
        <w:bottom w:val="none" w:sz="0" w:space="0" w:color="auto"/>
        <w:right w:val="none" w:sz="0" w:space="0" w:color="auto"/>
      </w:divBdr>
    </w:div>
    <w:div w:id="616374833">
      <w:marLeft w:val="480"/>
      <w:marRight w:val="0"/>
      <w:marTop w:val="0"/>
      <w:marBottom w:val="0"/>
      <w:divBdr>
        <w:top w:val="none" w:sz="0" w:space="0" w:color="auto"/>
        <w:left w:val="none" w:sz="0" w:space="0" w:color="auto"/>
        <w:bottom w:val="none" w:sz="0" w:space="0" w:color="auto"/>
        <w:right w:val="none" w:sz="0" w:space="0" w:color="auto"/>
      </w:divBdr>
    </w:div>
    <w:div w:id="616569998">
      <w:bodyDiv w:val="1"/>
      <w:marLeft w:val="0"/>
      <w:marRight w:val="0"/>
      <w:marTop w:val="0"/>
      <w:marBottom w:val="0"/>
      <w:divBdr>
        <w:top w:val="none" w:sz="0" w:space="0" w:color="auto"/>
        <w:left w:val="none" w:sz="0" w:space="0" w:color="auto"/>
        <w:bottom w:val="none" w:sz="0" w:space="0" w:color="auto"/>
        <w:right w:val="none" w:sz="0" w:space="0" w:color="auto"/>
      </w:divBdr>
    </w:div>
    <w:div w:id="616571073">
      <w:bodyDiv w:val="1"/>
      <w:marLeft w:val="0"/>
      <w:marRight w:val="0"/>
      <w:marTop w:val="0"/>
      <w:marBottom w:val="0"/>
      <w:divBdr>
        <w:top w:val="none" w:sz="0" w:space="0" w:color="auto"/>
        <w:left w:val="none" w:sz="0" w:space="0" w:color="auto"/>
        <w:bottom w:val="none" w:sz="0" w:space="0" w:color="auto"/>
        <w:right w:val="none" w:sz="0" w:space="0" w:color="auto"/>
      </w:divBdr>
    </w:div>
    <w:div w:id="616721964">
      <w:marLeft w:val="480"/>
      <w:marRight w:val="0"/>
      <w:marTop w:val="0"/>
      <w:marBottom w:val="0"/>
      <w:divBdr>
        <w:top w:val="none" w:sz="0" w:space="0" w:color="auto"/>
        <w:left w:val="none" w:sz="0" w:space="0" w:color="auto"/>
        <w:bottom w:val="none" w:sz="0" w:space="0" w:color="auto"/>
        <w:right w:val="none" w:sz="0" w:space="0" w:color="auto"/>
      </w:divBdr>
    </w:div>
    <w:div w:id="616789145">
      <w:bodyDiv w:val="1"/>
      <w:marLeft w:val="0"/>
      <w:marRight w:val="0"/>
      <w:marTop w:val="0"/>
      <w:marBottom w:val="0"/>
      <w:divBdr>
        <w:top w:val="none" w:sz="0" w:space="0" w:color="auto"/>
        <w:left w:val="none" w:sz="0" w:space="0" w:color="auto"/>
        <w:bottom w:val="none" w:sz="0" w:space="0" w:color="auto"/>
        <w:right w:val="none" w:sz="0" w:space="0" w:color="auto"/>
      </w:divBdr>
    </w:div>
    <w:div w:id="617226001">
      <w:marLeft w:val="480"/>
      <w:marRight w:val="0"/>
      <w:marTop w:val="0"/>
      <w:marBottom w:val="0"/>
      <w:divBdr>
        <w:top w:val="none" w:sz="0" w:space="0" w:color="auto"/>
        <w:left w:val="none" w:sz="0" w:space="0" w:color="auto"/>
        <w:bottom w:val="none" w:sz="0" w:space="0" w:color="auto"/>
        <w:right w:val="none" w:sz="0" w:space="0" w:color="auto"/>
      </w:divBdr>
    </w:div>
    <w:div w:id="617298165">
      <w:marLeft w:val="480"/>
      <w:marRight w:val="0"/>
      <w:marTop w:val="0"/>
      <w:marBottom w:val="0"/>
      <w:divBdr>
        <w:top w:val="none" w:sz="0" w:space="0" w:color="auto"/>
        <w:left w:val="none" w:sz="0" w:space="0" w:color="auto"/>
        <w:bottom w:val="none" w:sz="0" w:space="0" w:color="auto"/>
        <w:right w:val="none" w:sz="0" w:space="0" w:color="auto"/>
      </w:divBdr>
    </w:div>
    <w:div w:id="617492000">
      <w:bodyDiv w:val="1"/>
      <w:marLeft w:val="0"/>
      <w:marRight w:val="0"/>
      <w:marTop w:val="0"/>
      <w:marBottom w:val="0"/>
      <w:divBdr>
        <w:top w:val="none" w:sz="0" w:space="0" w:color="auto"/>
        <w:left w:val="none" w:sz="0" w:space="0" w:color="auto"/>
        <w:bottom w:val="none" w:sz="0" w:space="0" w:color="auto"/>
        <w:right w:val="none" w:sz="0" w:space="0" w:color="auto"/>
      </w:divBdr>
    </w:div>
    <w:div w:id="617566966">
      <w:marLeft w:val="480"/>
      <w:marRight w:val="0"/>
      <w:marTop w:val="0"/>
      <w:marBottom w:val="0"/>
      <w:divBdr>
        <w:top w:val="none" w:sz="0" w:space="0" w:color="auto"/>
        <w:left w:val="none" w:sz="0" w:space="0" w:color="auto"/>
        <w:bottom w:val="none" w:sz="0" w:space="0" w:color="auto"/>
        <w:right w:val="none" w:sz="0" w:space="0" w:color="auto"/>
      </w:divBdr>
    </w:div>
    <w:div w:id="617637706">
      <w:marLeft w:val="480"/>
      <w:marRight w:val="0"/>
      <w:marTop w:val="0"/>
      <w:marBottom w:val="0"/>
      <w:divBdr>
        <w:top w:val="none" w:sz="0" w:space="0" w:color="auto"/>
        <w:left w:val="none" w:sz="0" w:space="0" w:color="auto"/>
        <w:bottom w:val="none" w:sz="0" w:space="0" w:color="auto"/>
        <w:right w:val="none" w:sz="0" w:space="0" w:color="auto"/>
      </w:divBdr>
    </w:div>
    <w:div w:id="617640327">
      <w:marLeft w:val="480"/>
      <w:marRight w:val="0"/>
      <w:marTop w:val="0"/>
      <w:marBottom w:val="0"/>
      <w:divBdr>
        <w:top w:val="none" w:sz="0" w:space="0" w:color="auto"/>
        <w:left w:val="none" w:sz="0" w:space="0" w:color="auto"/>
        <w:bottom w:val="none" w:sz="0" w:space="0" w:color="auto"/>
        <w:right w:val="none" w:sz="0" w:space="0" w:color="auto"/>
      </w:divBdr>
    </w:div>
    <w:div w:id="617682863">
      <w:marLeft w:val="480"/>
      <w:marRight w:val="0"/>
      <w:marTop w:val="0"/>
      <w:marBottom w:val="0"/>
      <w:divBdr>
        <w:top w:val="none" w:sz="0" w:space="0" w:color="auto"/>
        <w:left w:val="none" w:sz="0" w:space="0" w:color="auto"/>
        <w:bottom w:val="none" w:sz="0" w:space="0" w:color="auto"/>
        <w:right w:val="none" w:sz="0" w:space="0" w:color="auto"/>
      </w:divBdr>
    </w:div>
    <w:div w:id="617873719">
      <w:marLeft w:val="480"/>
      <w:marRight w:val="0"/>
      <w:marTop w:val="0"/>
      <w:marBottom w:val="0"/>
      <w:divBdr>
        <w:top w:val="none" w:sz="0" w:space="0" w:color="auto"/>
        <w:left w:val="none" w:sz="0" w:space="0" w:color="auto"/>
        <w:bottom w:val="none" w:sz="0" w:space="0" w:color="auto"/>
        <w:right w:val="none" w:sz="0" w:space="0" w:color="auto"/>
      </w:divBdr>
    </w:div>
    <w:div w:id="617878181">
      <w:marLeft w:val="480"/>
      <w:marRight w:val="0"/>
      <w:marTop w:val="0"/>
      <w:marBottom w:val="0"/>
      <w:divBdr>
        <w:top w:val="none" w:sz="0" w:space="0" w:color="auto"/>
        <w:left w:val="none" w:sz="0" w:space="0" w:color="auto"/>
        <w:bottom w:val="none" w:sz="0" w:space="0" w:color="auto"/>
        <w:right w:val="none" w:sz="0" w:space="0" w:color="auto"/>
      </w:divBdr>
    </w:div>
    <w:div w:id="618099450">
      <w:marLeft w:val="480"/>
      <w:marRight w:val="0"/>
      <w:marTop w:val="0"/>
      <w:marBottom w:val="0"/>
      <w:divBdr>
        <w:top w:val="none" w:sz="0" w:space="0" w:color="auto"/>
        <w:left w:val="none" w:sz="0" w:space="0" w:color="auto"/>
        <w:bottom w:val="none" w:sz="0" w:space="0" w:color="auto"/>
        <w:right w:val="none" w:sz="0" w:space="0" w:color="auto"/>
      </w:divBdr>
    </w:div>
    <w:div w:id="618269496">
      <w:marLeft w:val="480"/>
      <w:marRight w:val="0"/>
      <w:marTop w:val="0"/>
      <w:marBottom w:val="0"/>
      <w:divBdr>
        <w:top w:val="none" w:sz="0" w:space="0" w:color="auto"/>
        <w:left w:val="none" w:sz="0" w:space="0" w:color="auto"/>
        <w:bottom w:val="none" w:sz="0" w:space="0" w:color="auto"/>
        <w:right w:val="none" w:sz="0" w:space="0" w:color="auto"/>
      </w:divBdr>
    </w:div>
    <w:div w:id="618414539">
      <w:marLeft w:val="480"/>
      <w:marRight w:val="0"/>
      <w:marTop w:val="0"/>
      <w:marBottom w:val="0"/>
      <w:divBdr>
        <w:top w:val="none" w:sz="0" w:space="0" w:color="auto"/>
        <w:left w:val="none" w:sz="0" w:space="0" w:color="auto"/>
        <w:bottom w:val="none" w:sz="0" w:space="0" w:color="auto"/>
        <w:right w:val="none" w:sz="0" w:space="0" w:color="auto"/>
      </w:divBdr>
    </w:div>
    <w:div w:id="618492534">
      <w:bodyDiv w:val="1"/>
      <w:marLeft w:val="0"/>
      <w:marRight w:val="0"/>
      <w:marTop w:val="0"/>
      <w:marBottom w:val="0"/>
      <w:divBdr>
        <w:top w:val="none" w:sz="0" w:space="0" w:color="auto"/>
        <w:left w:val="none" w:sz="0" w:space="0" w:color="auto"/>
        <w:bottom w:val="none" w:sz="0" w:space="0" w:color="auto"/>
        <w:right w:val="none" w:sz="0" w:space="0" w:color="auto"/>
      </w:divBdr>
    </w:div>
    <w:div w:id="618754762">
      <w:marLeft w:val="480"/>
      <w:marRight w:val="0"/>
      <w:marTop w:val="0"/>
      <w:marBottom w:val="0"/>
      <w:divBdr>
        <w:top w:val="none" w:sz="0" w:space="0" w:color="auto"/>
        <w:left w:val="none" w:sz="0" w:space="0" w:color="auto"/>
        <w:bottom w:val="none" w:sz="0" w:space="0" w:color="auto"/>
        <w:right w:val="none" w:sz="0" w:space="0" w:color="auto"/>
      </w:divBdr>
    </w:div>
    <w:div w:id="618757148">
      <w:marLeft w:val="480"/>
      <w:marRight w:val="0"/>
      <w:marTop w:val="0"/>
      <w:marBottom w:val="0"/>
      <w:divBdr>
        <w:top w:val="none" w:sz="0" w:space="0" w:color="auto"/>
        <w:left w:val="none" w:sz="0" w:space="0" w:color="auto"/>
        <w:bottom w:val="none" w:sz="0" w:space="0" w:color="auto"/>
        <w:right w:val="none" w:sz="0" w:space="0" w:color="auto"/>
      </w:divBdr>
    </w:div>
    <w:div w:id="618800457">
      <w:marLeft w:val="480"/>
      <w:marRight w:val="0"/>
      <w:marTop w:val="0"/>
      <w:marBottom w:val="0"/>
      <w:divBdr>
        <w:top w:val="none" w:sz="0" w:space="0" w:color="auto"/>
        <w:left w:val="none" w:sz="0" w:space="0" w:color="auto"/>
        <w:bottom w:val="none" w:sz="0" w:space="0" w:color="auto"/>
        <w:right w:val="none" w:sz="0" w:space="0" w:color="auto"/>
      </w:divBdr>
    </w:div>
    <w:div w:id="618873911">
      <w:marLeft w:val="480"/>
      <w:marRight w:val="0"/>
      <w:marTop w:val="0"/>
      <w:marBottom w:val="0"/>
      <w:divBdr>
        <w:top w:val="none" w:sz="0" w:space="0" w:color="auto"/>
        <w:left w:val="none" w:sz="0" w:space="0" w:color="auto"/>
        <w:bottom w:val="none" w:sz="0" w:space="0" w:color="auto"/>
        <w:right w:val="none" w:sz="0" w:space="0" w:color="auto"/>
      </w:divBdr>
    </w:div>
    <w:div w:id="618874255">
      <w:marLeft w:val="480"/>
      <w:marRight w:val="0"/>
      <w:marTop w:val="0"/>
      <w:marBottom w:val="0"/>
      <w:divBdr>
        <w:top w:val="none" w:sz="0" w:space="0" w:color="auto"/>
        <w:left w:val="none" w:sz="0" w:space="0" w:color="auto"/>
        <w:bottom w:val="none" w:sz="0" w:space="0" w:color="auto"/>
        <w:right w:val="none" w:sz="0" w:space="0" w:color="auto"/>
      </w:divBdr>
    </w:div>
    <w:div w:id="618877583">
      <w:marLeft w:val="480"/>
      <w:marRight w:val="0"/>
      <w:marTop w:val="0"/>
      <w:marBottom w:val="0"/>
      <w:divBdr>
        <w:top w:val="none" w:sz="0" w:space="0" w:color="auto"/>
        <w:left w:val="none" w:sz="0" w:space="0" w:color="auto"/>
        <w:bottom w:val="none" w:sz="0" w:space="0" w:color="auto"/>
        <w:right w:val="none" w:sz="0" w:space="0" w:color="auto"/>
      </w:divBdr>
    </w:div>
    <w:div w:id="618878416">
      <w:marLeft w:val="480"/>
      <w:marRight w:val="0"/>
      <w:marTop w:val="0"/>
      <w:marBottom w:val="0"/>
      <w:divBdr>
        <w:top w:val="none" w:sz="0" w:space="0" w:color="auto"/>
        <w:left w:val="none" w:sz="0" w:space="0" w:color="auto"/>
        <w:bottom w:val="none" w:sz="0" w:space="0" w:color="auto"/>
        <w:right w:val="none" w:sz="0" w:space="0" w:color="auto"/>
      </w:divBdr>
    </w:div>
    <w:div w:id="618922613">
      <w:marLeft w:val="480"/>
      <w:marRight w:val="0"/>
      <w:marTop w:val="0"/>
      <w:marBottom w:val="0"/>
      <w:divBdr>
        <w:top w:val="none" w:sz="0" w:space="0" w:color="auto"/>
        <w:left w:val="none" w:sz="0" w:space="0" w:color="auto"/>
        <w:bottom w:val="none" w:sz="0" w:space="0" w:color="auto"/>
        <w:right w:val="none" w:sz="0" w:space="0" w:color="auto"/>
      </w:divBdr>
    </w:div>
    <w:div w:id="618953219">
      <w:marLeft w:val="480"/>
      <w:marRight w:val="0"/>
      <w:marTop w:val="0"/>
      <w:marBottom w:val="0"/>
      <w:divBdr>
        <w:top w:val="none" w:sz="0" w:space="0" w:color="auto"/>
        <w:left w:val="none" w:sz="0" w:space="0" w:color="auto"/>
        <w:bottom w:val="none" w:sz="0" w:space="0" w:color="auto"/>
        <w:right w:val="none" w:sz="0" w:space="0" w:color="auto"/>
      </w:divBdr>
    </w:div>
    <w:div w:id="618953546">
      <w:marLeft w:val="480"/>
      <w:marRight w:val="0"/>
      <w:marTop w:val="0"/>
      <w:marBottom w:val="0"/>
      <w:divBdr>
        <w:top w:val="none" w:sz="0" w:space="0" w:color="auto"/>
        <w:left w:val="none" w:sz="0" w:space="0" w:color="auto"/>
        <w:bottom w:val="none" w:sz="0" w:space="0" w:color="auto"/>
        <w:right w:val="none" w:sz="0" w:space="0" w:color="auto"/>
      </w:divBdr>
    </w:div>
    <w:div w:id="619074889">
      <w:marLeft w:val="480"/>
      <w:marRight w:val="0"/>
      <w:marTop w:val="0"/>
      <w:marBottom w:val="0"/>
      <w:divBdr>
        <w:top w:val="none" w:sz="0" w:space="0" w:color="auto"/>
        <w:left w:val="none" w:sz="0" w:space="0" w:color="auto"/>
        <w:bottom w:val="none" w:sz="0" w:space="0" w:color="auto"/>
        <w:right w:val="none" w:sz="0" w:space="0" w:color="auto"/>
      </w:divBdr>
    </w:div>
    <w:div w:id="619188646">
      <w:marLeft w:val="480"/>
      <w:marRight w:val="0"/>
      <w:marTop w:val="0"/>
      <w:marBottom w:val="0"/>
      <w:divBdr>
        <w:top w:val="none" w:sz="0" w:space="0" w:color="auto"/>
        <w:left w:val="none" w:sz="0" w:space="0" w:color="auto"/>
        <w:bottom w:val="none" w:sz="0" w:space="0" w:color="auto"/>
        <w:right w:val="none" w:sz="0" w:space="0" w:color="auto"/>
      </w:divBdr>
    </w:div>
    <w:div w:id="619189760">
      <w:marLeft w:val="480"/>
      <w:marRight w:val="0"/>
      <w:marTop w:val="0"/>
      <w:marBottom w:val="0"/>
      <w:divBdr>
        <w:top w:val="none" w:sz="0" w:space="0" w:color="auto"/>
        <w:left w:val="none" w:sz="0" w:space="0" w:color="auto"/>
        <w:bottom w:val="none" w:sz="0" w:space="0" w:color="auto"/>
        <w:right w:val="none" w:sz="0" w:space="0" w:color="auto"/>
      </w:divBdr>
    </w:div>
    <w:div w:id="619528868">
      <w:marLeft w:val="480"/>
      <w:marRight w:val="0"/>
      <w:marTop w:val="0"/>
      <w:marBottom w:val="0"/>
      <w:divBdr>
        <w:top w:val="none" w:sz="0" w:space="0" w:color="auto"/>
        <w:left w:val="none" w:sz="0" w:space="0" w:color="auto"/>
        <w:bottom w:val="none" w:sz="0" w:space="0" w:color="auto"/>
        <w:right w:val="none" w:sz="0" w:space="0" w:color="auto"/>
      </w:divBdr>
    </w:div>
    <w:div w:id="619648016">
      <w:marLeft w:val="480"/>
      <w:marRight w:val="0"/>
      <w:marTop w:val="0"/>
      <w:marBottom w:val="0"/>
      <w:divBdr>
        <w:top w:val="none" w:sz="0" w:space="0" w:color="auto"/>
        <w:left w:val="none" w:sz="0" w:space="0" w:color="auto"/>
        <w:bottom w:val="none" w:sz="0" w:space="0" w:color="auto"/>
        <w:right w:val="none" w:sz="0" w:space="0" w:color="auto"/>
      </w:divBdr>
    </w:div>
    <w:div w:id="619721987">
      <w:marLeft w:val="480"/>
      <w:marRight w:val="0"/>
      <w:marTop w:val="0"/>
      <w:marBottom w:val="0"/>
      <w:divBdr>
        <w:top w:val="none" w:sz="0" w:space="0" w:color="auto"/>
        <w:left w:val="none" w:sz="0" w:space="0" w:color="auto"/>
        <w:bottom w:val="none" w:sz="0" w:space="0" w:color="auto"/>
        <w:right w:val="none" w:sz="0" w:space="0" w:color="auto"/>
      </w:divBdr>
    </w:div>
    <w:div w:id="619915912">
      <w:marLeft w:val="480"/>
      <w:marRight w:val="0"/>
      <w:marTop w:val="0"/>
      <w:marBottom w:val="0"/>
      <w:divBdr>
        <w:top w:val="none" w:sz="0" w:space="0" w:color="auto"/>
        <w:left w:val="none" w:sz="0" w:space="0" w:color="auto"/>
        <w:bottom w:val="none" w:sz="0" w:space="0" w:color="auto"/>
        <w:right w:val="none" w:sz="0" w:space="0" w:color="auto"/>
      </w:divBdr>
    </w:div>
    <w:div w:id="619919663">
      <w:marLeft w:val="480"/>
      <w:marRight w:val="0"/>
      <w:marTop w:val="0"/>
      <w:marBottom w:val="0"/>
      <w:divBdr>
        <w:top w:val="none" w:sz="0" w:space="0" w:color="auto"/>
        <w:left w:val="none" w:sz="0" w:space="0" w:color="auto"/>
        <w:bottom w:val="none" w:sz="0" w:space="0" w:color="auto"/>
        <w:right w:val="none" w:sz="0" w:space="0" w:color="auto"/>
      </w:divBdr>
    </w:div>
    <w:div w:id="619995631">
      <w:bodyDiv w:val="1"/>
      <w:marLeft w:val="0"/>
      <w:marRight w:val="0"/>
      <w:marTop w:val="0"/>
      <w:marBottom w:val="0"/>
      <w:divBdr>
        <w:top w:val="none" w:sz="0" w:space="0" w:color="auto"/>
        <w:left w:val="none" w:sz="0" w:space="0" w:color="auto"/>
        <w:bottom w:val="none" w:sz="0" w:space="0" w:color="auto"/>
        <w:right w:val="none" w:sz="0" w:space="0" w:color="auto"/>
      </w:divBdr>
    </w:div>
    <w:div w:id="620068386">
      <w:marLeft w:val="480"/>
      <w:marRight w:val="0"/>
      <w:marTop w:val="0"/>
      <w:marBottom w:val="0"/>
      <w:divBdr>
        <w:top w:val="none" w:sz="0" w:space="0" w:color="auto"/>
        <w:left w:val="none" w:sz="0" w:space="0" w:color="auto"/>
        <w:bottom w:val="none" w:sz="0" w:space="0" w:color="auto"/>
        <w:right w:val="none" w:sz="0" w:space="0" w:color="auto"/>
      </w:divBdr>
    </w:div>
    <w:div w:id="620187168">
      <w:marLeft w:val="480"/>
      <w:marRight w:val="0"/>
      <w:marTop w:val="0"/>
      <w:marBottom w:val="0"/>
      <w:divBdr>
        <w:top w:val="none" w:sz="0" w:space="0" w:color="auto"/>
        <w:left w:val="none" w:sz="0" w:space="0" w:color="auto"/>
        <w:bottom w:val="none" w:sz="0" w:space="0" w:color="auto"/>
        <w:right w:val="none" w:sz="0" w:space="0" w:color="auto"/>
      </w:divBdr>
    </w:div>
    <w:div w:id="620306838">
      <w:marLeft w:val="480"/>
      <w:marRight w:val="0"/>
      <w:marTop w:val="0"/>
      <w:marBottom w:val="0"/>
      <w:divBdr>
        <w:top w:val="none" w:sz="0" w:space="0" w:color="auto"/>
        <w:left w:val="none" w:sz="0" w:space="0" w:color="auto"/>
        <w:bottom w:val="none" w:sz="0" w:space="0" w:color="auto"/>
        <w:right w:val="none" w:sz="0" w:space="0" w:color="auto"/>
      </w:divBdr>
    </w:div>
    <w:div w:id="620501648">
      <w:marLeft w:val="480"/>
      <w:marRight w:val="0"/>
      <w:marTop w:val="0"/>
      <w:marBottom w:val="0"/>
      <w:divBdr>
        <w:top w:val="none" w:sz="0" w:space="0" w:color="auto"/>
        <w:left w:val="none" w:sz="0" w:space="0" w:color="auto"/>
        <w:bottom w:val="none" w:sz="0" w:space="0" w:color="auto"/>
        <w:right w:val="none" w:sz="0" w:space="0" w:color="auto"/>
      </w:divBdr>
    </w:div>
    <w:div w:id="620767622">
      <w:bodyDiv w:val="1"/>
      <w:marLeft w:val="0"/>
      <w:marRight w:val="0"/>
      <w:marTop w:val="0"/>
      <w:marBottom w:val="0"/>
      <w:divBdr>
        <w:top w:val="none" w:sz="0" w:space="0" w:color="auto"/>
        <w:left w:val="none" w:sz="0" w:space="0" w:color="auto"/>
        <w:bottom w:val="none" w:sz="0" w:space="0" w:color="auto"/>
        <w:right w:val="none" w:sz="0" w:space="0" w:color="auto"/>
      </w:divBdr>
    </w:div>
    <w:div w:id="620770050">
      <w:marLeft w:val="480"/>
      <w:marRight w:val="0"/>
      <w:marTop w:val="0"/>
      <w:marBottom w:val="0"/>
      <w:divBdr>
        <w:top w:val="none" w:sz="0" w:space="0" w:color="auto"/>
        <w:left w:val="none" w:sz="0" w:space="0" w:color="auto"/>
        <w:bottom w:val="none" w:sz="0" w:space="0" w:color="auto"/>
        <w:right w:val="none" w:sz="0" w:space="0" w:color="auto"/>
      </w:divBdr>
    </w:div>
    <w:div w:id="620838416">
      <w:marLeft w:val="480"/>
      <w:marRight w:val="0"/>
      <w:marTop w:val="0"/>
      <w:marBottom w:val="0"/>
      <w:divBdr>
        <w:top w:val="none" w:sz="0" w:space="0" w:color="auto"/>
        <w:left w:val="none" w:sz="0" w:space="0" w:color="auto"/>
        <w:bottom w:val="none" w:sz="0" w:space="0" w:color="auto"/>
        <w:right w:val="none" w:sz="0" w:space="0" w:color="auto"/>
      </w:divBdr>
    </w:div>
    <w:div w:id="620889357">
      <w:marLeft w:val="480"/>
      <w:marRight w:val="0"/>
      <w:marTop w:val="0"/>
      <w:marBottom w:val="0"/>
      <w:divBdr>
        <w:top w:val="none" w:sz="0" w:space="0" w:color="auto"/>
        <w:left w:val="none" w:sz="0" w:space="0" w:color="auto"/>
        <w:bottom w:val="none" w:sz="0" w:space="0" w:color="auto"/>
        <w:right w:val="none" w:sz="0" w:space="0" w:color="auto"/>
      </w:divBdr>
    </w:div>
    <w:div w:id="620915461">
      <w:marLeft w:val="480"/>
      <w:marRight w:val="0"/>
      <w:marTop w:val="0"/>
      <w:marBottom w:val="0"/>
      <w:divBdr>
        <w:top w:val="none" w:sz="0" w:space="0" w:color="auto"/>
        <w:left w:val="none" w:sz="0" w:space="0" w:color="auto"/>
        <w:bottom w:val="none" w:sz="0" w:space="0" w:color="auto"/>
        <w:right w:val="none" w:sz="0" w:space="0" w:color="auto"/>
      </w:divBdr>
    </w:div>
    <w:div w:id="620916054">
      <w:bodyDiv w:val="1"/>
      <w:marLeft w:val="0"/>
      <w:marRight w:val="0"/>
      <w:marTop w:val="0"/>
      <w:marBottom w:val="0"/>
      <w:divBdr>
        <w:top w:val="none" w:sz="0" w:space="0" w:color="auto"/>
        <w:left w:val="none" w:sz="0" w:space="0" w:color="auto"/>
        <w:bottom w:val="none" w:sz="0" w:space="0" w:color="auto"/>
        <w:right w:val="none" w:sz="0" w:space="0" w:color="auto"/>
      </w:divBdr>
    </w:div>
    <w:div w:id="621034511">
      <w:marLeft w:val="480"/>
      <w:marRight w:val="0"/>
      <w:marTop w:val="0"/>
      <w:marBottom w:val="0"/>
      <w:divBdr>
        <w:top w:val="none" w:sz="0" w:space="0" w:color="auto"/>
        <w:left w:val="none" w:sz="0" w:space="0" w:color="auto"/>
        <w:bottom w:val="none" w:sz="0" w:space="0" w:color="auto"/>
        <w:right w:val="none" w:sz="0" w:space="0" w:color="auto"/>
      </w:divBdr>
    </w:div>
    <w:div w:id="621039530">
      <w:marLeft w:val="480"/>
      <w:marRight w:val="0"/>
      <w:marTop w:val="0"/>
      <w:marBottom w:val="0"/>
      <w:divBdr>
        <w:top w:val="none" w:sz="0" w:space="0" w:color="auto"/>
        <w:left w:val="none" w:sz="0" w:space="0" w:color="auto"/>
        <w:bottom w:val="none" w:sz="0" w:space="0" w:color="auto"/>
        <w:right w:val="none" w:sz="0" w:space="0" w:color="auto"/>
      </w:divBdr>
    </w:div>
    <w:div w:id="621182955">
      <w:marLeft w:val="480"/>
      <w:marRight w:val="0"/>
      <w:marTop w:val="0"/>
      <w:marBottom w:val="0"/>
      <w:divBdr>
        <w:top w:val="none" w:sz="0" w:space="0" w:color="auto"/>
        <w:left w:val="none" w:sz="0" w:space="0" w:color="auto"/>
        <w:bottom w:val="none" w:sz="0" w:space="0" w:color="auto"/>
        <w:right w:val="none" w:sz="0" w:space="0" w:color="auto"/>
      </w:divBdr>
    </w:div>
    <w:div w:id="621225155">
      <w:marLeft w:val="480"/>
      <w:marRight w:val="0"/>
      <w:marTop w:val="0"/>
      <w:marBottom w:val="0"/>
      <w:divBdr>
        <w:top w:val="none" w:sz="0" w:space="0" w:color="auto"/>
        <w:left w:val="none" w:sz="0" w:space="0" w:color="auto"/>
        <w:bottom w:val="none" w:sz="0" w:space="0" w:color="auto"/>
        <w:right w:val="none" w:sz="0" w:space="0" w:color="auto"/>
      </w:divBdr>
    </w:div>
    <w:div w:id="621426185">
      <w:marLeft w:val="480"/>
      <w:marRight w:val="0"/>
      <w:marTop w:val="0"/>
      <w:marBottom w:val="0"/>
      <w:divBdr>
        <w:top w:val="none" w:sz="0" w:space="0" w:color="auto"/>
        <w:left w:val="none" w:sz="0" w:space="0" w:color="auto"/>
        <w:bottom w:val="none" w:sz="0" w:space="0" w:color="auto"/>
        <w:right w:val="none" w:sz="0" w:space="0" w:color="auto"/>
      </w:divBdr>
    </w:div>
    <w:div w:id="621573986">
      <w:marLeft w:val="480"/>
      <w:marRight w:val="0"/>
      <w:marTop w:val="0"/>
      <w:marBottom w:val="0"/>
      <w:divBdr>
        <w:top w:val="none" w:sz="0" w:space="0" w:color="auto"/>
        <w:left w:val="none" w:sz="0" w:space="0" w:color="auto"/>
        <w:bottom w:val="none" w:sz="0" w:space="0" w:color="auto"/>
        <w:right w:val="none" w:sz="0" w:space="0" w:color="auto"/>
      </w:divBdr>
    </w:div>
    <w:div w:id="621687925">
      <w:marLeft w:val="480"/>
      <w:marRight w:val="0"/>
      <w:marTop w:val="0"/>
      <w:marBottom w:val="0"/>
      <w:divBdr>
        <w:top w:val="none" w:sz="0" w:space="0" w:color="auto"/>
        <w:left w:val="none" w:sz="0" w:space="0" w:color="auto"/>
        <w:bottom w:val="none" w:sz="0" w:space="0" w:color="auto"/>
        <w:right w:val="none" w:sz="0" w:space="0" w:color="auto"/>
      </w:divBdr>
    </w:div>
    <w:div w:id="621814043">
      <w:marLeft w:val="480"/>
      <w:marRight w:val="0"/>
      <w:marTop w:val="0"/>
      <w:marBottom w:val="0"/>
      <w:divBdr>
        <w:top w:val="none" w:sz="0" w:space="0" w:color="auto"/>
        <w:left w:val="none" w:sz="0" w:space="0" w:color="auto"/>
        <w:bottom w:val="none" w:sz="0" w:space="0" w:color="auto"/>
        <w:right w:val="none" w:sz="0" w:space="0" w:color="auto"/>
      </w:divBdr>
    </w:div>
    <w:div w:id="621880789">
      <w:marLeft w:val="480"/>
      <w:marRight w:val="0"/>
      <w:marTop w:val="0"/>
      <w:marBottom w:val="0"/>
      <w:divBdr>
        <w:top w:val="none" w:sz="0" w:space="0" w:color="auto"/>
        <w:left w:val="none" w:sz="0" w:space="0" w:color="auto"/>
        <w:bottom w:val="none" w:sz="0" w:space="0" w:color="auto"/>
        <w:right w:val="none" w:sz="0" w:space="0" w:color="auto"/>
      </w:divBdr>
    </w:div>
    <w:div w:id="622269890">
      <w:marLeft w:val="480"/>
      <w:marRight w:val="0"/>
      <w:marTop w:val="0"/>
      <w:marBottom w:val="0"/>
      <w:divBdr>
        <w:top w:val="none" w:sz="0" w:space="0" w:color="auto"/>
        <w:left w:val="none" w:sz="0" w:space="0" w:color="auto"/>
        <w:bottom w:val="none" w:sz="0" w:space="0" w:color="auto"/>
        <w:right w:val="none" w:sz="0" w:space="0" w:color="auto"/>
      </w:divBdr>
    </w:div>
    <w:div w:id="622275565">
      <w:marLeft w:val="480"/>
      <w:marRight w:val="0"/>
      <w:marTop w:val="0"/>
      <w:marBottom w:val="0"/>
      <w:divBdr>
        <w:top w:val="none" w:sz="0" w:space="0" w:color="auto"/>
        <w:left w:val="none" w:sz="0" w:space="0" w:color="auto"/>
        <w:bottom w:val="none" w:sz="0" w:space="0" w:color="auto"/>
        <w:right w:val="none" w:sz="0" w:space="0" w:color="auto"/>
      </w:divBdr>
    </w:div>
    <w:div w:id="622343544">
      <w:marLeft w:val="480"/>
      <w:marRight w:val="0"/>
      <w:marTop w:val="0"/>
      <w:marBottom w:val="0"/>
      <w:divBdr>
        <w:top w:val="none" w:sz="0" w:space="0" w:color="auto"/>
        <w:left w:val="none" w:sz="0" w:space="0" w:color="auto"/>
        <w:bottom w:val="none" w:sz="0" w:space="0" w:color="auto"/>
        <w:right w:val="none" w:sz="0" w:space="0" w:color="auto"/>
      </w:divBdr>
    </w:div>
    <w:div w:id="622421520">
      <w:marLeft w:val="480"/>
      <w:marRight w:val="0"/>
      <w:marTop w:val="0"/>
      <w:marBottom w:val="0"/>
      <w:divBdr>
        <w:top w:val="none" w:sz="0" w:space="0" w:color="auto"/>
        <w:left w:val="none" w:sz="0" w:space="0" w:color="auto"/>
        <w:bottom w:val="none" w:sz="0" w:space="0" w:color="auto"/>
        <w:right w:val="none" w:sz="0" w:space="0" w:color="auto"/>
      </w:divBdr>
    </w:div>
    <w:div w:id="622492990">
      <w:marLeft w:val="480"/>
      <w:marRight w:val="0"/>
      <w:marTop w:val="0"/>
      <w:marBottom w:val="0"/>
      <w:divBdr>
        <w:top w:val="none" w:sz="0" w:space="0" w:color="auto"/>
        <w:left w:val="none" w:sz="0" w:space="0" w:color="auto"/>
        <w:bottom w:val="none" w:sz="0" w:space="0" w:color="auto"/>
        <w:right w:val="none" w:sz="0" w:space="0" w:color="auto"/>
      </w:divBdr>
    </w:div>
    <w:div w:id="622537857">
      <w:marLeft w:val="480"/>
      <w:marRight w:val="0"/>
      <w:marTop w:val="0"/>
      <w:marBottom w:val="0"/>
      <w:divBdr>
        <w:top w:val="none" w:sz="0" w:space="0" w:color="auto"/>
        <w:left w:val="none" w:sz="0" w:space="0" w:color="auto"/>
        <w:bottom w:val="none" w:sz="0" w:space="0" w:color="auto"/>
        <w:right w:val="none" w:sz="0" w:space="0" w:color="auto"/>
      </w:divBdr>
    </w:div>
    <w:div w:id="622614729">
      <w:marLeft w:val="480"/>
      <w:marRight w:val="0"/>
      <w:marTop w:val="0"/>
      <w:marBottom w:val="0"/>
      <w:divBdr>
        <w:top w:val="none" w:sz="0" w:space="0" w:color="auto"/>
        <w:left w:val="none" w:sz="0" w:space="0" w:color="auto"/>
        <w:bottom w:val="none" w:sz="0" w:space="0" w:color="auto"/>
        <w:right w:val="none" w:sz="0" w:space="0" w:color="auto"/>
      </w:divBdr>
    </w:div>
    <w:div w:id="622811966">
      <w:marLeft w:val="480"/>
      <w:marRight w:val="0"/>
      <w:marTop w:val="0"/>
      <w:marBottom w:val="0"/>
      <w:divBdr>
        <w:top w:val="none" w:sz="0" w:space="0" w:color="auto"/>
        <w:left w:val="none" w:sz="0" w:space="0" w:color="auto"/>
        <w:bottom w:val="none" w:sz="0" w:space="0" w:color="auto"/>
        <w:right w:val="none" w:sz="0" w:space="0" w:color="auto"/>
      </w:divBdr>
    </w:div>
    <w:div w:id="622882876">
      <w:marLeft w:val="480"/>
      <w:marRight w:val="0"/>
      <w:marTop w:val="0"/>
      <w:marBottom w:val="0"/>
      <w:divBdr>
        <w:top w:val="none" w:sz="0" w:space="0" w:color="auto"/>
        <w:left w:val="none" w:sz="0" w:space="0" w:color="auto"/>
        <w:bottom w:val="none" w:sz="0" w:space="0" w:color="auto"/>
        <w:right w:val="none" w:sz="0" w:space="0" w:color="auto"/>
      </w:divBdr>
    </w:div>
    <w:div w:id="622886421">
      <w:marLeft w:val="480"/>
      <w:marRight w:val="0"/>
      <w:marTop w:val="0"/>
      <w:marBottom w:val="0"/>
      <w:divBdr>
        <w:top w:val="none" w:sz="0" w:space="0" w:color="auto"/>
        <w:left w:val="none" w:sz="0" w:space="0" w:color="auto"/>
        <w:bottom w:val="none" w:sz="0" w:space="0" w:color="auto"/>
        <w:right w:val="none" w:sz="0" w:space="0" w:color="auto"/>
      </w:divBdr>
    </w:div>
    <w:div w:id="622922190">
      <w:marLeft w:val="480"/>
      <w:marRight w:val="0"/>
      <w:marTop w:val="0"/>
      <w:marBottom w:val="0"/>
      <w:divBdr>
        <w:top w:val="none" w:sz="0" w:space="0" w:color="auto"/>
        <w:left w:val="none" w:sz="0" w:space="0" w:color="auto"/>
        <w:bottom w:val="none" w:sz="0" w:space="0" w:color="auto"/>
        <w:right w:val="none" w:sz="0" w:space="0" w:color="auto"/>
      </w:divBdr>
    </w:div>
    <w:div w:id="622923612">
      <w:marLeft w:val="480"/>
      <w:marRight w:val="0"/>
      <w:marTop w:val="0"/>
      <w:marBottom w:val="0"/>
      <w:divBdr>
        <w:top w:val="none" w:sz="0" w:space="0" w:color="auto"/>
        <w:left w:val="none" w:sz="0" w:space="0" w:color="auto"/>
        <w:bottom w:val="none" w:sz="0" w:space="0" w:color="auto"/>
        <w:right w:val="none" w:sz="0" w:space="0" w:color="auto"/>
      </w:divBdr>
    </w:div>
    <w:div w:id="622925722">
      <w:marLeft w:val="480"/>
      <w:marRight w:val="0"/>
      <w:marTop w:val="0"/>
      <w:marBottom w:val="0"/>
      <w:divBdr>
        <w:top w:val="none" w:sz="0" w:space="0" w:color="auto"/>
        <w:left w:val="none" w:sz="0" w:space="0" w:color="auto"/>
        <w:bottom w:val="none" w:sz="0" w:space="0" w:color="auto"/>
        <w:right w:val="none" w:sz="0" w:space="0" w:color="auto"/>
      </w:divBdr>
    </w:div>
    <w:div w:id="622926224">
      <w:marLeft w:val="480"/>
      <w:marRight w:val="0"/>
      <w:marTop w:val="0"/>
      <w:marBottom w:val="0"/>
      <w:divBdr>
        <w:top w:val="none" w:sz="0" w:space="0" w:color="auto"/>
        <w:left w:val="none" w:sz="0" w:space="0" w:color="auto"/>
        <w:bottom w:val="none" w:sz="0" w:space="0" w:color="auto"/>
        <w:right w:val="none" w:sz="0" w:space="0" w:color="auto"/>
      </w:divBdr>
    </w:div>
    <w:div w:id="623267920">
      <w:marLeft w:val="480"/>
      <w:marRight w:val="0"/>
      <w:marTop w:val="0"/>
      <w:marBottom w:val="0"/>
      <w:divBdr>
        <w:top w:val="none" w:sz="0" w:space="0" w:color="auto"/>
        <w:left w:val="none" w:sz="0" w:space="0" w:color="auto"/>
        <w:bottom w:val="none" w:sz="0" w:space="0" w:color="auto"/>
        <w:right w:val="none" w:sz="0" w:space="0" w:color="auto"/>
      </w:divBdr>
    </w:div>
    <w:div w:id="623269840">
      <w:bodyDiv w:val="1"/>
      <w:marLeft w:val="0"/>
      <w:marRight w:val="0"/>
      <w:marTop w:val="0"/>
      <w:marBottom w:val="0"/>
      <w:divBdr>
        <w:top w:val="none" w:sz="0" w:space="0" w:color="auto"/>
        <w:left w:val="none" w:sz="0" w:space="0" w:color="auto"/>
        <w:bottom w:val="none" w:sz="0" w:space="0" w:color="auto"/>
        <w:right w:val="none" w:sz="0" w:space="0" w:color="auto"/>
      </w:divBdr>
    </w:div>
    <w:div w:id="623538116">
      <w:marLeft w:val="480"/>
      <w:marRight w:val="0"/>
      <w:marTop w:val="0"/>
      <w:marBottom w:val="0"/>
      <w:divBdr>
        <w:top w:val="none" w:sz="0" w:space="0" w:color="auto"/>
        <w:left w:val="none" w:sz="0" w:space="0" w:color="auto"/>
        <w:bottom w:val="none" w:sz="0" w:space="0" w:color="auto"/>
        <w:right w:val="none" w:sz="0" w:space="0" w:color="auto"/>
      </w:divBdr>
    </w:div>
    <w:div w:id="623582105">
      <w:marLeft w:val="480"/>
      <w:marRight w:val="0"/>
      <w:marTop w:val="0"/>
      <w:marBottom w:val="0"/>
      <w:divBdr>
        <w:top w:val="none" w:sz="0" w:space="0" w:color="auto"/>
        <w:left w:val="none" w:sz="0" w:space="0" w:color="auto"/>
        <w:bottom w:val="none" w:sz="0" w:space="0" w:color="auto"/>
        <w:right w:val="none" w:sz="0" w:space="0" w:color="auto"/>
      </w:divBdr>
    </w:div>
    <w:div w:id="623733450">
      <w:marLeft w:val="480"/>
      <w:marRight w:val="0"/>
      <w:marTop w:val="0"/>
      <w:marBottom w:val="0"/>
      <w:divBdr>
        <w:top w:val="none" w:sz="0" w:space="0" w:color="auto"/>
        <w:left w:val="none" w:sz="0" w:space="0" w:color="auto"/>
        <w:bottom w:val="none" w:sz="0" w:space="0" w:color="auto"/>
        <w:right w:val="none" w:sz="0" w:space="0" w:color="auto"/>
      </w:divBdr>
    </w:div>
    <w:div w:id="623855247">
      <w:marLeft w:val="480"/>
      <w:marRight w:val="0"/>
      <w:marTop w:val="0"/>
      <w:marBottom w:val="0"/>
      <w:divBdr>
        <w:top w:val="none" w:sz="0" w:space="0" w:color="auto"/>
        <w:left w:val="none" w:sz="0" w:space="0" w:color="auto"/>
        <w:bottom w:val="none" w:sz="0" w:space="0" w:color="auto"/>
        <w:right w:val="none" w:sz="0" w:space="0" w:color="auto"/>
      </w:divBdr>
    </w:div>
    <w:div w:id="623926910">
      <w:marLeft w:val="480"/>
      <w:marRight w:val="0"/>
      <w:marTop w:val="0"/>
      <w:marBottom w:val="0"/>
      <w:divBdr>
        <w:top w:val="none" w:sz="0" w:space="0" w:color="auto"/>
        <w:left w:val="none" w:sz="0" w:space="0" w:color="auto"/>
        <w:bottom w:val="none" w:sz="0" w:space="0" w:color="auto"/>
        <w:right w:val="none" w:sz="0" w:space="0" w:color="auto"/>
      </w:divBdr>
    </w:div>
    <w:div w:id="623970311">
      <w:marLeft w:val="480"/>
      <w:marRight w:val="0"/>
      <w:marTop w:val="0"/>
      <w:marBottom w:val="0"/>
      <w:divBdr>
        <w:top w:val="none" w:sz="0" w:space="0" w:color="auto"/>
        <w:left w:val="none" w:sz="0" w:space="0" w:color="auto"/>
        <w:bottom w:val="none" w:sz="0" w:space="0" w:color="auto"/>
        <w:right w:val="none" w:sz="0" w:space="0" w:color="auto"/>
      </w:divBdr>
    </w:div>
    <w:div w:id="624043219">
      <w:marLeft w:val="480"/>
      <w:marRight w:val="0"/>
      <w:marTop w:val="0"/>
      <w:marBottom w:val="0"/>
      <w:divBdr>
        <w:top w:val="none" w:sz="0" w:space="0" w:color="auto"/>
        <w:left w:val="none" w:sz="0" w:space="0" w:color="auto"/>
        <w:bottom w:val="none" w:sz="0" w:space="0" w:color="auto"/>
        <w:right w:val="none" w:sz="0" w:space="0" w:color="auto"/>
      </w:divBdr>
    </w:div>
    <w:div w:id="624048175">
      <w:marLeft w:val="480"/>
      <w:marRight w:val="0"/>
      <w:marTop w:val="0"/>
      <w:marBottom w:val="0"/>
      <w:divBdr>
        <w:top w:val="none" w:sz="0" w:space="0" w:color="auto"/>
        <w:left w:val="none" w:sz="0" w:space="0" w:color="auto"/>
        <w:bottom w:val="none" w:sz="0" w:space="0" w:color="auto"/>
        <w:right w:val="none" w:sz="0" w:space="0" w:color="auto"/>
      </w:divBdr>
    </w:div>
    <w:div w:id="624233229">
      <w:marLeft w:val="480"/>
      <w:marRight w:val="0"/>
      <w:marTop w:val="0"/>
      <w:marBottom w:val="0"/>
      <w:divBdr>
        <w:top w:val="none" w:sz="0" w:space="0" w:color="auto"/>
        <w:left w:val="none" w:sz="0" w:space="0" w:color="auto"/>
        <w:bottom w:val="none" w:sz="0" w:space="0" w:color="auto"/>
        <w:right w:val="none" w:sz="0" w:space="0" w:color="auto"/>
      </w:divBdr>
    </w:div>
    <w:div w:id="624239479">
      <w:marLeft w:val="480"/>
      <w:marRight w:val="0"/>
      <w:marTop w:val="0"/>
      <w:marBottom w:val="0"/>
      <w:divBdr>
        <w:top w:val="none" w:sz="0" w:space="0" w:color="auto"/>
        <w:left w:val="none" w:sz="0" w:space="0" w:color="auto"/>
        <w:bottom w:val="none" w:sz="0" w:space="0" w:color="auto"/>
        <w:right w:val="none" w:sz="0" w:space="0" w:color="auto"/>
      </w:divBdr>
    </w:div>
    <w:div w:id="624317733">
      <w:marLeft w:val="480"/>
      <w:marRight w:val="0"/>
      <w:marTop w:val="0"/>
      <w:marBottom w:val="0"/>
      <w:divBdr>
        <w:top w:val="none" w:sz="0" w:space="0" w:color="auto"/>
        <w:left w:val="none" w:sz="0" w:space="0" w:color="auto"/>
        <w:bottom w:val="none" w:sz="0" w:space="0" w:color="auto"/>
        <w:right w:val="none" w:sz="0" w:space="0" w:color="auto"/>
      </w:divBdr>
    </w:div>
    <w:div w:id="624389194">
      <w:marLeft w:val="480"/>
      <w:marRight w:val="0"/>
      <w:marTop w:val="0"/>
      <w:marBottom w:val="0"/>
      <w:divBdr>
        <w:top w:val="none" w:sz="0" w:space="0" w:color="auto"/>
        <w:left w:val="none" w:sz="0" w:space="0" w:color="auto"/>
        <w:bottom w:val="none" w:sz="0" w:space="0" w:color="auto"/>
        <w:right w:val="none" w:sz="0" w:space="0" w:color="auto"/>
      </w:divBdr>
    </w:div>
    <w:div w:id="624434876">
      <w:bodyDiv w:val="1"/>
      <w:marLeft w:val="0"/>
      <w:marRight w:val="0"/>
      <w:marTop w:val="0"/>
      <w:marBottom w:val="0"/>
      <w:divBdr>
        <w:top w:val="none" w:sz="0" w:space="0" w:color="auto"/>
        <w:left w:val="none" w:sz="0" w:space="0" w:color="auto"/>
        <w:bottom w:val="none" w:sz="0" w:space="0" w:color="auto"/>
        <w:right w:val="none" w:sz="0" w:space="0" w:color="auto"/>
      </w:divBdr>
    </w:div>
    <w:div w:id="624458854">
      <w:marLeft w:val="480"/>
      <w:marRight w:val="0"/>
      <w:marTop w:val="0"/>
      <w:marBottom w:val="0"/>
      <w:divBdr>
        <w:top w:val="none" w:sz="0" w:space="0" w:color="auto"/>
        <w:left w:val="none" w:sz="0" w:space="0" w:color="auto"/>
        <w:bottom w:val="none" w:sz="0" w:space="0" w:color="auto"/>
        <w:right w:val="none" w:sz="0" w:space="0" w:color="auto"/>
      </w:divBdr>
    </w:div>
    <w:div w:id="624582098">
      <w:marLeft w:val="480"/>
      <w:marRight w:val="0"/>
      <w:marTop w:val="0"/>
      <w:marBottom w:val="0"/>
      <w:divBdr>
        <w:top w:val="none" w:sz="0" w:space="0" w:color="auto"/>
        <w:left w:val="none" w:sz="0" w:space="0" w:color="auto"/>
        <w:bottom w:val="none" w:sz="0" w:space="0" w:color="auto"/>
        <w:right w:val="none" w:sz="0" w:space="0" w:color="auto"/>
      </w:divBdr>
    </w:div>
    <w:div w:id="624769904">
      <w:marLeft w:val="480"/>
      <w:marRight w:val="0"/>
      <w:marTop w:val="0"/>
      <w:marBottom w:val="0"/>
      <w:divBdr>
        <w:top w:val="none" w:sz="0" w:space="0" w:color="auto"/>
        <w:left w:val="none" w:sz="0" w:space="0" w:color="auto"/>
        <w:bottom w:val="none" w:sz="0" w:space="0" w:color="auto"/>
        <w:right w:val="none" w:sz="0" w:space="0" w:color="auto"/>
      </w:divBdr>
    </w:div>
    <w:div w:id="624778966">
      <w:marLeft w:val="480"/>
      <w:marRight w:val="0"/>
      <w:marTop w:val="0"/>
      <w:marBottom w:val="0"/>
      <w:divBdr>
        <w:top w:val="none" w:sz="0" w:space="0" w:color="auto"/>
        <w:left w:val="none" w:sz="0" w:space="0" w:color="auto"/>
        <w:bottom w:val="none" w:sz="0" w:space="0" w:color="auto"/>
        <w:right w:val="none" w:sz="0" w:space="0" w:color="auto"/>
      </w:divBdr>
    </w:div>
    <w:div w:id="624894550">
      <w:marLeft w:val="480"/>
      <w:marRight w:val="0"/>
      <w:marTop w:val="0"/>
      <w:marBottom w:val="0"/>
      <w:divBdr>
        <w:top w:val="none" w:sz="0" w:space="0" w:color="auto"/>
        <w:left w:val="none" w:sz="0" w:space="0" w:color="auto"/>
        <w:bottom w:val="none" w:sz="0" w:space="0" w:color="auto"/>
        <w:right w:val="none" w:sz="0" w:space="0" w:color="auto"/>
      </w:divBdr>
    </w:div>
    <w:div w:id="625088663">
      <w:marLeft w:val="480"/>
      <w:marRight w:val="0"/>
      <w:marTop w:val="0"/>
      <w:marBottom w:val="0"/>
      <w:divBdr>
        <w:top w:val="none" w:sz="0" w:space="0" w:color="auto"/>
        <w:left w:val="none" w:sz="0" w:space="0" w:color="auto"/>
        <w:bottom w:val="none" w:sz="0" w:space="0" w:color="auto"/>
        <w:right w:val="none" w:sz="0" w:space="0" w:color="auto"/>
      </w:divBdr>
    </w:div>
    <w:div w:id="625425901">
      <w:marLeft w:val="480"/>
      <w:marRight w:val="0"/>
      <w:marTop w:val="0"/>
      <w:marBottom w:val="0"/>
      <w:divBdr>
        <w:top w:val="none" w:sz="0" w:space="0" w:color="auto"/>
        <w:left w:val="none" w:sz="0" w:space="0" w:color="auto"/>
        <w:bottom w:val="none" w:sz="0" w:space="0" w:color="auto"/>
        <w:right w:val="none" w:sz="0" w:space="0" w:color="auto"/>
      </w:divBdr>
    </w:div>
    <w:div w:id="625430506">
      <w:bodyDiv w:val="1"/>
      <w:marLeft w:val="0"/>
      <w:marRight w:val="0"/>
      <w:marTop w:val="0"/>
      <w:marBottom w:val="0"/>
      <w:divBdr>
        <w:top w:val="none" w:sz="0" w:space="0" w:color="auto"/>
        <w:left w:val="none" w:sz="0" w:space="0" w:color="auto"/>
        <w:bottom w:val="none" w:sz="0" w:space="0" w:color="auto"/>
        <w:right w:val="none" w:sz="0" w:space="0" w:color="auto"/>
      </w:divBdr>
    </w:div>
    <w:div w:id="625507632">
      <w:marLeft w:val="480"/>
      <w:marRight w:val="0"/>
      <w:marTop w:val="0"/>
      <w:marBottom w:val="0"/>
      <w:divBdr>
        <w:top w:val="none" w:sz="0" w:space="0" w:color="auto"/>
        <w:left w:val="none" w:sz="0" w:space="0" w:color="auto"/>
        <w:bottom w:val="none" w:sz="0" w:space="0" w:color="auto"/>
        <w:right w:val="none" w:sz="0" w:space="0" w:color="auto"/>
      </w:divBdr>
    </w:div>
    <w:div w:id="625547778">
      <w:marLeft w:val="480"/>
      <w:marRight w:val="0"/>
      <w:marTop w:val="0"/>
      <w:marBottom w:val="0"/>
      <w:divBdr>
        <w:top w:val="none" w:sz="0" w:space="0" w:color="auto"/>
        <w:left w:val="none" w:sz="0" w:space="0" w:color="auto"/>
        <w:bottom w:val="none" w:sz="0" w:space="0" w:color="auto"/>
        <w:right w:val="none" w:sz="0" w:space="0" w:color="auto"/>
      </w:divBdr>
    </w:div>
    <w:div w:id="625812663">
      <w:bodyDiv w:val="1"/>
      <w:marLeft w:val="0"/>
      <w:marRight w:val="0"/>
      <w:marTop w:val="0"/>
      <w:marBottom w:val="0"/>
      <w:divBdr>
        <w:top w:val="none" w:sz="0" w:space="0" w:color="auto"/>
        <w:left w:val="none" w:sz="0" w:space="0" w:color="auto"/>
        <w:bottom w:val="none" w:sz="0" w:space="0" w:color="auto"/>
        <w:right w:val="none" w:sz="0" w:space="0" w:color="auto"/>
      </w:divBdr>
    </w:div>
    <w:div w:id="625895202">
      <w:marLeft w:val="480"/>
      <w:marRight w:val="0"/>
      <w:marTop w:val="0"/>
      <w:marBottom w:val="0"/>
      <w:divBdr>
        <w:top w:val="none" w:sz="0" w:space="0" w:color="auto"/>
        <w:left w:val="none" w:sz="0" w:space="0" w:color="auto"/>
        <w:bottom w:val="none" w:sz="0" w:space="0" w:color="auto"/>
        <w:right w:val="none" w:sz="0" w:space="0" w:color="auto"/>
      </w:divBdr>
    </w:div>
    <w:div w:id="625937808">
      <w:marLeft w:val="480"/>
      <w:marRight w:val="0"/>
      <w:marTop w:val="0"/>
      <w:marBottom w:val="0"/>
      <w:divBdr>
        <w:top w:val="none" w:sz="0" w:space="0" w:color="auto"/>
        <w:left w:val="none" w:sz="0" w:space="0" w:color="auto"/>
        <w:bottom w:val="none" w:sz="0" w:space="0" w:color="auto"/>
        <w:right w:val="none" w:sz="0" w:space="0" w:color="auto"/>
      </w:divBdr>
    </w:div>
    <w:div w:id="626349621">
      <w:marLeft w:val="480"/>
      <w:marRight w:val="0"/>
      <w:marTop w:val="0"/>
      <w:marBottom w:val="0"/>
      <w:divBdr>
        <w:top w:val="none" w:sz="0" w:space="0" w:color="auto"/>
        <w:left w:val="none" w:sz="0" w:space="0" w:color="auto"/>
        <w:bottom w:val="none" w:sz="0" w:space="0" w:color="auto"/>
        <w:right w:val="none" w:sz="0" w:space="0" w:color="auto"/>
      </w:divBdr>
    </w:div>
    <w:div w:id="626474447">
      <w:marLeft w:val="480"/>
      <w:marRight w:val="0"/>
      <w:marTop w:val="0"/>
      <w:marBottom w:val="0"/>
      <w:divBdr>
        <w:top w:val="none" w:sz="0" w:space="0" w:color="auto"/>
        <w:left w:val="none" w:sz="0" w:space="0" w:color="auto"/>
        <w:bottom w:val="none" w:sz="0" w:space="0" w:color="auto"/>
        <w:right w:val="none" w:sz="0" w:space="0" w:color="auto"/>
      </w:divBdr>
    </w:div>
    <w:div w:id="626551931">
      <w:marLeft w:val="480"/>
      <w:marRight w:val="0"/>
      <w:marTop w:val="0"/>
      <w:marBottom w:val="0"/>
      <w:divBdr>
        <w:top w:val="none" w:sz="0" w:space="0" w:color="auto"/>
        <w:left w:val="none" w:sz="0" w:space="0" w:color="auto"/>
        <w:bottom w:val="none" w:sz="0" w:space="0" w:color="auto"/>
        <w:right w:val="none" w:sz="0" w:space="0" w:color="auto"/>
      </w:divBdr>
    </w:div>
    <w:div w:id="626669323">
      <w:marLeft w:val="480"/>
      <w:marRight w:val="0"/>
      <w:marTop w:val="0"/>
      <w:marBottom w:val="0"/>
      <w:divBdr>
        <w:top w:val="none" w:sz="0" w:space="0" w:color="auto"/>
        <w:left w:val="none" w:sz="0" w:space="0" w:color="auto"/>
        <w:bottom w:val="none" w:sz="0" w:space="0" w:color="auto"/>
        <w:right w:val="none" w:sz="0" w:space="0" w:color="auto"/>
      </w:divBdr>
    </w:div>
    <w:div w:id="626740443">
      <w:bodyDiv w:val="1"/>
      <w:marLeft w:val="0"/>
      <w:marRight w:val="0"/>
      <w:marTop w:val="0"/>
      <w:marBottom w:val="0"/>
      <w:divBdr>
        <w:top w:val="none" w:sz="0" w:space="0" w:color="auto"/>
        <w:left w:val="none" w:sz="0" w:space="0" w:color="auto"/>
        <w:bottom w:val="none" w:sz="0" w:space="0" w:color="auto"/>
        <w:right w:val="none" w:sz="0" w:space="0" w:color="auto"/>
      </w:divBdr>
    </w:div>
    <w:div w:id="626811109">
      <w:marLeft w:val="480"/>
      <w:marRight w:val="0"/>
      <w:marTop w:val="0"/>
      <w:marBottom w:val="0"/>
      <w:divBdr>
        <w:top w:val="none" w:sz="0" w:space="0" w:color="auto"/>
        <w:left w:val="none" w:sz="0" w:space="0" w:color="auto"/>
        <w:bottom w:val="none" w:sz="0" w:space="0" w:color="auto"/>
        <w:right w:val="none" w:sz="0" w:space="0" w:color="auto"/>
      </w:divBdr>
    </w:div>
    <w:div w:id="626934538">
      <w:marLeft w:val="480"/>
      <w:marRight w:val="0"/>
      <w:marTop w:val="0"/>
      <w:marBottom w:val="0"/>
      <w:divBdr>
        <w:top w:val="none" w:sz="0" w:space="0" w:color="auto"/>
        <w:left w:val="none" w:sz="0" w:space="0" w:color="auto"/>
        <w:bottom w:val="none" w:sz="0" w:space="0" w:color="auto"/>
        <w:right w:val="none" w:sz="0" w:space="0" w:color="auto"/>
      </w:divBdr>
    </w:div>
    <w:div w:id="627005271">
      <w:marLeft w:val="480"/>
      <w:marRight w:val="0"/>
      <w:marTop w:val="0"/>
      <w:marBottom w:val="0"/>
      <w:divBdr>
        <w:top w:val="none" w:sz="0" w:space="0" w:color="auto"/>
        <w:left w:val="none" w:sz="0" w:space="0" w:color="auto"/>
        <w:bottom w:val="none" w:sz="0" w:space="0" w:color="auto"/>
        <w:right w:val="none" w:sz="0" w:space="0" w:color="auto"/>
      </w:divBdr>
    </w:div>
    <w:div w:id="627197711">
      <w:marLeft w:val="480"/>
      <w:marRight w:val="0"/>
      <w:marTop w:val="0"/>
      <w:marBottom w:val="0"/>
      <w:divBdr>
        <w:top w:val="none" w:sz="0" w:space="0" w:color="auto"/>
        <w:left w:val="none" w:sz="0" w:space="0" w:color="auto"/>
        <w:bottom w:val="none" w:sz="0" w:space="0" w:color="auto"/>
        <w:right w:val="none" w:sz="0" w:space="0" w:color="auto"/>
      </w:divBdr>
    </w:div>
    <w:div w:id="627245659">
      <w:bodyDiv w:val="1"/>
      <w:marLeft w:val="0"/>
      <w:marRight w:val="0"/>
      <w:marTop w:val="0"/>
      <w:marBottom w:val="0"/>
      <w:divBdr>
        <w:top w:val="none" w:sz="0" w:space="0" w:color="auto"/>
        <w:left w:val="none" w:sz="0" w:space="0" w:color="auto"/>
        <w:bottom w:val="none" w:sz="0" w:space="0" w:color="auto"/>
        <w:right w:val="none" w:sz="0" w:space="0" w:color="auto"/>
      </w:divBdr>
    </w:div>
    <w:div w:id="627472048">
      <w:bodyDiv w:val="1"/>
      <w:marLeft w:val="0"/>
      <w:marRight w:val="0"/>
      <w:marTop w:val="0"/>
      <w:marBottom w:val="0"/>
      <w:divBdr>
        <w:top w:val="none" w:sz="0" w:space="0" w:color="auto"/>
        <w:left w:val="none" w:sz="0" w:space="0" w:color="auto"/>
        <w:bottom w:val="none" w:sz="0" w:space="0" w:color="auto"/>
        <w:right w:val="none" w:sz="0" w:space="0" w:color="auto"/>
      </w:divBdr>
    </w:div>
    <w:div w:id="627662849">
      <w:marLeft w:val="480"/>
      <w:marRight w:val="0"/>
      <w:marTop w:val="0"/>
      <w:marBottom w:val="0"/>
      <w:divBdr>
        <w:top w:val="none" w:sz="0" w:space="0" w:color="auto"/>
        <w:left w:val="none" w:sz="0" w:space="0" w:color="auto"/>
        <w:bottom w:val="none" w:sz="0" w:space="0" w:color="auto"/>
        <w:right w:val="none" w:sz="0" w:space="0" w:color="auto"/>
      </w:divBdr>
    </w:div>
    <w:div w:id="627711124">
      <w:marLeft w:val="480"/>
      <w:marRight w:val="0"/>
      <w:marTop w:val="0"/>
      <w:marBottom w:val="0"/>
      <w:divBdr>
        <w:top w:val="none" w:sz="0" w:space="0" w:color="auto"/>
        <w:left w:val="none" w:sz="0" w:space="0" w:color="auto"/>
        <w:bottom w:val="none" w:sz="0" w:space="0" w:color="auto"/>
        <w:right w:val="none" w:sz="0" w:space="0" w:color="auto"/>
      </w:divBdr>
    </w:div>
    <w:div w:id="627736022">
      <w:marLeft w:val="480"/>
      <w:marRight w:val="0"/>
      <w:marTop w:val="0"/>
      <w:marBottom w:val="0"/>
      <w:divBdr>
        <w:top w:val="none" w:sz="0" w:space="0" w:color="auto"/>
        <w:left w:val="none" w:sz="0" w:space="0" w:color="auto"/>
        <w:bottom w:val="none" w:sz="0" w:space="0" w:color="auto"/>
        <w:right w:val="none" w:sz="0" w:space="0" w:color="auto"/>
      </w:divBdr>
    </w:div>
    <w:div w:id="627778243">
      <w:marLeft w:val="480"/>
      <w:marRight w:val="0"/>
      <w:marTop w:val="0"/>
      <w:marBottom w:val="0"/>
      <w:divBdr>
        <w:top w:val="none" w:sz="0" w:space="0" w:color="auto"/>
        <w:left w:val="none" w:sz="0" w:space="0" w:color="auto"/>
        <w:bottom w:val="none" w:sz="0" w:space="0" w:color="auto"/>
        <w:right w:val="none" w:sz="0" w:space="0" w:color="auto"/>
      </w:divBdr>
    </w:div>
    <w:div w:id="627781682">
      <w:marLeft w:val="480"/>
      <w:marRight w:val="0"/>
      <w:marTop w:val="0"/>
      <w:marBottom w:val="0"/>
      <w:divBdr>
        <w:top w:val="none" w:sz="0" w:space="0" w:color="auto"/>
        <w:left w:val="none" w:sz="0" w:space="0" w:color="auto"/>
        <w:bottom w:val="none" w:sz="0" w:space="0" w:color="auto"/>
        <w:right w:val="none" w:sz="0" w:space="0" w:color="auto"/>
      </w:divBdr>
    </w:div>
    <w:div w:id="627972335">
      <w:marLeft w:val="480"/>
      <w:marRight w:val="0"/>
      <w:marTop w:val="0"/>
      <w:marBottom w:val="0"/>
      <w:divBdr>
        <w:top w:val="none" w:sz="0" w:space="0" w:color="auto"/>
        <w:left w:val="none" w:sz="0" w:space="0" w:color="auto"/>
        <w:bottom w:val="none" w:sz="0" w:space="0" w:color="auto"/>
        <w:right w:val="none" w:sz="0" w:space="0" w:color="auto"/>
      </w:divBdr>
    </w:div>
    <w:div w:id="628125929">
      <w:marLeft w:val="480"/>
      <w:marRight w:val="0"/>
      <w:marTop w:val="0"/>
      <w:marBottom w:val="0"/>
      <w:divBdr>
        <w:top w:val="none" w:sz="0" w:space="0" w:color="auto"/>
        <w:left w:val="none" w:sz="0" w:space="0" w:color="auto"/>
        <w:bottom w:val="none" w:sz="0" w:space="0" w:color="auto"/>
        <w:right w:val="none" w:sz="0" w:space="0" w:color="auto"/>
      </w:divBdr>
    </w:div>
    <w:div w:id="628437749">
      <w:marLeft w:val="480"/>
      <w:marRight w:val="0"/>
      <w:marTop w:val="0"/>
      <w:marBottom w:val="0"/>
      <w:divBdr>
        <w:top w:val="none" w:sz="0" w:space="0" w:color="auto"/>
        <w:left w:val="none" w:sz="0" w:space="0" w:color="auto"/>
        <w:bottom w:val="none" w:sz="0" w:space="0" w:color="auto"/>
        <w:right w:val="none" w:sz="0" w:space="0" w:color="auto"/>
      </w:divBdr>
    </w:div>
    <w:div w:id="628511444">
      <w:bodyDiv w:val="1"/>
      <w:marLeft w:val="0"/>
      <w:marRight w:val="0"/>
      <w:marTop w:val="0"/>
      <w:marBottom w:val="0"/>
      <w:divBdr>
        <w:top w:val="none" w:sz="0" w:space="0" w:color="auto"/>
        <w:left w:val="none" w:sz="0" w:space="0" w:color="auto"/>
        <w:bottom w:val="none" w:sz="0" w:space="0" w:color="auto"/>
        <w:right w:val="none" w:sz="0" w:space="0" w:color="auto"/>
      </w:divBdr>
    </w:div>
    <w:div w:id="628515643">
      <w:marLeft w:val="480"/>
      <w:marRight w:val="0"/>
      <w:marTop w:val="0"/>
      <w:marBottom w:val="0"/>
      <w:divBdr>
        <w:top w:val="none" w:sz="0" w:space="0" w:color="auto"/>
        <w:left w:val="none" w:sz="0" w:space="0" w:color="auto"/>
        <w:bottom w:val="none" w:sz="0" w:space="0" w:color="auto"/>
        <w:right w:val="none" w:sz="0" w:space="0" w:color="auto"/>
      </w:divBdr>
    </w:div>
    <w:div w:id="628515912">
      <w:marLeft w:val="480"/>
      <w:marRight w:val="0"/>
      <w:marTop w:val="0"/>
      <w:marBottom w:val="0"/>
      <w:divBdr>
        <w:top w:val="none" w:sz="0" w:space="0" w:color="auto"/>
        <w:left w:val="none" w:sz="0" w:space="0" w:color="auto"/>
        <w:bottom w:val="none" w:sz="0" w:space="0" w:color="auto"/>
        <w:right w:val="none" w:sz="0" w:space="0" w:color="auto"/>
      </w:divBdr>
    </w:div>
    <w:div w:id="628559870">
      <w:marLeft w:val="480"/>
      <w:marRight w:val="0"/>
      <w:marTop w:val="0"/>
      <w:marBottom w:val="0"/>
      <w:divBdr>
        <w:top w:val="none" w:sz="0" w:space="0" w:color="auto"/>
        <w:left w:val="none" w:sz="0" w:space="0" w:color="auto"/>
        <w:bottom w:val="none" w:sz="0" w:space="0" w:color="auto"/>
        <w:right w:val="none" w:sz="0" w:space="0" w:color="auto"/>
      </w:divBdr>
    </w:div>
    <w:div w:id="628587851">
      <w:marLeft w:val="480"/>
      <w:marRight w:val="0"/>
      <w:marTop w:val="0"/>
      <w:marBottom w:val="0"/>
      <w:divBdr>
        <w:top w:val="none" w:sz="0" w:space="0" w:color="auto"/>
        <w:left w:val="none" w:sz="0" w:space="0" w:color="auto"/>
        <w:bottom w:val="none" w:sz="0" w:space="0" w:color="auto"/>
        <w:right w:val="none" w:sz="0" w:space="0" w:color="auto"/>
      </w:divBdr>
    </w:div>
    <w:div w:id="628635580">
      <w:marLeft w:val="480"/>
      <w:marRight w:val="0"/>
      <w:marTop w:val="0"/>
      <w:marBottom w:val="0"/>
      <w:divBdr>
        <w:top w:val="none" w:sz="0" w:space="0" w:color="auto"/>
        <w:left w:val="none" w:sz="0" w:space="0" w:color="auto"/>
        <w:bottom w:val="none" w:sz="0" w:space="0" w:color="auto"/>
        <w:right w:val="none" w:sz="0" w:space="0" w:color="auto"/>
      </w:divBdr>
    </w:div>
    <w:div w:id="628782770">
      <w:bodyDiv w:val="1"/>
      <w:marLeft w:val="0"/>
      <w:marRight w:val="0"/>
      <w:marTop w:val="0"/>
      <w:marBottom w:val="0"/>
      <w:divBdr>
        <w:top w:val="none" w:sz="0" w:space="0" w:color="auto"/>
        <w:left w:val="none" w:sz="0" w:space="0" w:color="auto"/>
        <w:bottom w:val="none" w:sz="0" w:space="0" w:color="auto"/>
        <w:right w:val="none" w:sz="0" w:space="0" w:color="auto"/>
      </w:divBdr>
      <w:divsChild>
        <w:div w:id="66924686">
          <w:marLeft w:val="480"/>
          <w:marRight w:val="0"/>
          <w:marTop w:val="0"/>
          <w:marBottom w:val="0"/>
          <w:divBdr>
            <w:top w:val="none" w:sz="0" w:space="0" w:color="auto"/>
            <w:left w:val="none" w:sz="0" w:space="0" w:color="auto"/>
            <w:bottom w:val="none" w:sz="0" w:space="0" w:color="auto"/>
            <w:right w:val="none" w:sz="0" w:space="0" w:color="auto"/>
          </w:divBdr>
        </w:div>
        <w:div w:id="87585098">
          <w:marLeft w:val="480"/>
          <w:marRight w:val="0"/>
          <w:marTop w:val="0"/>
          <w:marBottom w:val="0"/>
          <w:divBdr>
            <w:top w:val="none" w:sz="0" w:space="0" w:color="auto"/>
            <w:left w:val="none" w:sz="0" w:space="0" w:color="auto"/>
            <w:bottom w:val="none" w:sz="0" w:space="0" w:color="auto"/>
            <w:right w:val="none" w:sz="0" w:space="0" w:color="auto"/>
          </w:divBdr>
        </w:div>
        <w:div w:id="119497619">
          <w:marLeft w:val="480"/>
          <w:marRight w:val="0"/>
          <w:marTop w:val="0"/>
          <w:marBottom w:val="0"/>
          <w:divBdr>
            <w:top w:val="none" w:sz="0" w:space="0" w:color="auto"/>
            <w:left w:val="none" w:sz="0" w:space="0" w:color="auto"/>
            <w:bottom w:val="none" w:sz="0" w:space="0" w:color="auto"/>
            <w:right w:val="none" w:sz="0" w:space="0" w:color="auto"/>
          </w:divBdr>
        </w:div>
        <w:div w:id="144855752">
          <w:marLeft w:val="480"/>
          <w:marRight w:val="0"/>
          <w:marTop w:val="0"/>
          <w:marBottom w:val="0"/>
          <w:divBdr>
            <w:top w:val="none" w:sz="0" w:space="0" w:color="auto"/>
            <w:left w:val="none" w:sz="0" w:space="0" w:color="auto"/>
            <w:bottom w:val="none" w:sz="0" w:space="0" w:color="auto"/>
            <w:right w:val="none" w:sz="0" w:space="0" w:color="auto"/>
          </w:divBdr>
        </w:div>
        <w:div w:id="162939451">
          <w:marLeft w:val="480"/>
          <w:marRight w:val="0"/>
          <w:marTop w:val="0"/>
          <w:marBottom w:val="0"/>
          <w:divBdr>
            <w:top w:val="none" w:sz="0" w:space="0" w:color="auto"/>
            <w:left w:val="none" w:sz="0" w:space="0" w:color="auto"/>
            <w:bottom w:val="none" w:sz="0" w:space="0" w:color="auto"/>
            <w:right w:val="none" w:sz="0" w:space="0" w:color="auto"/>
          </w:divBdr>
        </w:div>
        <w:div w:id="235359659">
          <w:marLeft w:val="480"/>
          <w:marRight w:val="0"/>
          <w:marTop w:val="0"/>
          <w:marBottom w:val="0"/>
          <w:divBdr>
            <w:top w:val="none" w:sz="0" w:space="0" w:color="auto"/>
            <w:left w:val="none" w:sz="0" w:space="0" w:color="auto"/>
            <w:bottom w:val="none" w:sz="0" w:space="0" w:color="auto"/>
            <w:right w:val="none" w:sz="0" w:space="0" w:color="auto"/>
          </w:divBdr>
        </w:div>
        <w:div w:id="271980854">
          <w:marLeft w:val="480"/>
          <w:marRight w:val="0"/>
          <w:marTop w:val="0"/>
          <w:marBottom w:val="0"/>
          <w:divBdr>
            <w:top w:val="none" w:sz="0" w:space="0" w:color="auto"/>
            <w:left w:val="none" w:sz="0" w:space="0" w:color="auto"/>
            <w:bottom w:val="none" w:sz="0" w:space="0" w:color="auto"/>
            <w:right w:val="none" w:sz="0" w:space="0" w:color="auto"/>
          </w:divBdr>
        </w:div>
        <w:div w:id="275527026">
          <w:marLeft w:val="480"/>
          <w:marRight w:val="0"/>
          <w:marTop w:val="0"/>
          <w:marBottom w:val="0"/>
          <w:divBdr>
            <w:top w:val="none" w:sz="0" w:space="0" w:color="auto"/>
            <w:left w:val="none" w:sz="0" w:space="0" w:color="auto"/>
            <w:bottom w:val="none" w:sz="0" w:space="0" w:color="auto"/>
            <w:right w:val="none" w:sz="0" w:space="0" w:color="auto"/>
          </w:divBdr>
        </w:div>
        <w:div w:id="368653249">
          <w:marLeft w:val="480"/>
          <w:marRight w:val="0"/>
          <w:marTop w:val="0"/>
          <w:marBottom w:val="0"/>
          <w:divBdr>
            <w:top w:val="none" w:sz="0" w:space="0" w:color="auto"/>
            <w:left w:val="none" w:sz="0" w:space="0" w:color="auto"/>
            <w:bottom w:val="none" w:sz="0" w:space="0" w:color="auto"/>
            <w:right w:val="none" w:sz="0" w:space="0" w:color="auto"/>
          </w:divBdr>
        </w:div>
        <w:div w:id="409084783">
          <w:marLeft w:val="480"/>
          <w:marRight w:val="0"/>
          <w:marTop w:val="0"/>
          <w:marBottom w:val="0"/>
          <w:divBdr>
            <w:top w:val="none" w:sz="0" w:space="0" w:color="auto"/>
            <w:left w:val="none" w:sz="0" w:space="0" w:color="auto"/>
            <w:bottom w:val="none" w:sz="0" w:space="0" w:color="auto"/>
            <w:right w:val="none" w:sz="0" w:space="0" w:color="auto"/>
          </w:divBdr>
        </w:div>
        <w:div w:id="478225939">
          <w:marLeft w:val="480"/>
          <w:marRight w:val="0"/>
          <w:marTop w:val="0"/>
          <w:marBottom w:val="0"/>
          <w:divBdr>
            <w:top w:val="none" w:sz="0" w:space="0" w:color="auto"/>
            <w:left w:val="none" w:sz="0" w:space="0" w:color="auto"/>
            <w:bottom w:val="none" w:sz="0" w:space="0" w:color="auto"/>
            <w:right w:val="none" w:sz="0" w:space="0" w:color="auto"/>
          </w:divBdr>
        </w:div>
        <w:div w:id="538788148">
          <w:marLeft w:val="480"/>
          <w:marRight w:val="0"/>
          <w:marTop w:val="0"/>
          <w:marBottom w:val="0"/>
          <w:divBdr>
            <w:top w:val="none" w:sz="0" w:space="0" w:color="auto"/>
            <w:left w:val="none" w:sz="0" w:space="0" w:color="auto"/>
            <w:bottom w:val="none" w:sz="0" w:space="0" w:color="auto"/>
            <w:right w:val="none" w:sz="0" w:space="0" w:color="auto"/>
          </w:divBdr>
        </w:div>
        <w:div w:id="624972602">
          <w:marLeft w:val="480"/>
          <w:marRight w:val="0"/>
          <w:marTop w:val="0"/>
          <w:marBottom w:val="0"/>
          <w:divBdr>
            <w:top w:val="none" w:sz="0" w:space="0" w:color="auto"/>
            <w:left w:val="none" w:sz="0" w:space="0" w:color="auto"/>
            <w:bottom w:val="none" w:sz="0" w:space="0" w:color="auto"/>
            <w:right w:val="none" w:sz="0" w:space="0" w:color="auto"/>
          </w:divBdr>
        </w:div>
        <w:div w:id="634717488">
          <w:marLeft w:val="480"/>
          <w:marRight w:val="0"/>
          <w:marTop w:val="0"/>
          <w:marBottom w:val="0"/>
          <w:divBdr>
            <w:top w:val="none" w:sz="0" w:space="0" w:color="auto"/>
            <w:left w:val="none" w:sz="0" w:space="0" w:color="auto"/>
            <w:bottom w:val="none" w:sz="0" w:space="0" w:color="auto"/>
            <w:right w:val="none" w:sz="0" w:space="0" w:color="auto"/>
          </w:divBdr>
        </w:div>
        <w:div w:id="656811988">
          <w:marLeft w:val="480"/>
          <w:marRight w:val="0"/>
          <w:marTop w:val="0"/>
          <w:marBottom w:val="0"/>
          <w:divBdr>
            <w:top w:val="none" w:sz="0" w:space="0" w:color="auto"/>
            <w:left w:val="none" w:sz="0" w:space="0" w:color="auto"/>
            <w:bottom w:val="none" w:sz="0" w:space="0" w:color="auto"/>
            <w:right w:val="none" w:sz="0" w:space="0" w:color="auto"/>
          </w:divBdr>
        </w:div>
        <w:div w:id="689794567">
          <w:marLeft w:val="480"/>
          <w:marRight w:val="0"/>
          <w:marTop w:val="0"/>
          <w:marBottom w:val="0"/>
          <w:divBdr>
            <w:top w:val="none" w:sz="0" w:space="0" w:color="auto"/>
            <w:left w:val="none" w:sz="0" w:space="0" w:color="auto"/>
            <w:bottom w:val="none" w:sz="0" w:space="0" w:color="auto"/>
            <w:right w:val="none" w:sz="0" w:space="0" w:color="auto"/>
          </w:divBdr>
        </w:div>
        <w:div w:id="716124458">
          <w:marLeft w:val="480"/>
          <w:marRight w:val="0"/>
          <w:marTop w:val="0"/>
          <w:marBottom w:val="0"/>
          <w:divBdr>
            <w:top w:val="none" w:sz="0" w:space="0" w:color="auto"/>
            <w:left w:val="none" w:sz="0" w:space="0" w:color="auto"/>
            <w:bottom w:val="none" w:sz="0" w:space="0" w:color="auto"/>
            <w:right w:val="none" w:sz="0" w:space="0" w:color="auto"/>
          </w:divBdr>
        </w:div>
        <w:div w:id="775365918">
          <w:marLeft w:val="480"/>
          <w:marRight w:val="0"/>
          <w:marTop w:val="0"/>
          <w:marBottom w:val="0"/>
          <w:divBdr>
            <w:top w:val="none" w:sz="0" w:space="0" w:color="auto"/>
            <w:left w:val="none" w:sz="0" w:space="0" w:color="auto"/>
            <w:bottom w:val="none" w:sz="0" w:space="0" w:color="auto"/>
            <w:right w:val="none" w:sz="0" w:space="0" w:color="auto"/>
          </w:divBdr>
        </w:div>
        <w:div w:id="907568787">
          <w:marLeft w:val="480"/>
          <w:marRight w:val="0"/>
          <w:marTop w:val="0"/>
          <w:marBottom w:val="0"/>
          <w:divBdr>
            <w:top w:val="none" w:sz="0" w:space="0" w:color="auto"/>
            <w:left w:val="none" w:sz="0" w:space="0" w:color="auto"/>
            <w:bottom w:val="none" w:sz="0" w:space="0" w:color="auto"/>
            <w:right w:val="none" w:sz="0" w:space="0" w:color="auto"/>
          </w:divBdr>
        </w:div>
        <w:div w:id="922763492">
          <w:marLeft w:val="480"/>
          <w:marRight w:val="0"/>
          <w:marTop w:val="0"/>
          <w:marBottom w:val="0"/>
          <w:divBdr>
            <w:top w:val="none" w:sz="0" w:space="0" w:color="auto"/>
            <w:left w:val="none" w:sz="0" w:space="0" w:color="auto"/>
            <w:bottom w:val="none" w:sz="0" w:space="0" w:color="auto"/>
            <w:right w:val="none" w:sz="0" w:space="0" w:color="auto"/>
          </w:divBdr>
        </w:div>
        <w:div w:id="928195593">
          <w:marLeft w:val="480"/>
          <w:marRight w:val="0"/>
          <w:marTop w:val="0"/>
          <w:marBottom w:val="0"/>
          <w:divBdr>
            <w:top w:val="none" w:sz="0" w:space="0" w:color="auto"/>
            <w:left w:val="none" w:sz="0" w:space="0" w:color="auto"/>
            <w:bottom w:val="none" w:sz="0" w:space="0" w:color="auto"/>
            <w:right w:val="none" w:sz="0" w:space="0" w:color="auto"/>
          </w:divBdr>
        </w:div>
        <w:div w:id="1036462353">
          <w:marLeft w:val="480"/>
          <w:marRight w:val="0"/>
          <w:marTop w:val="0"/>
          <w:marBottom w:val="0"/>
          <w:divBdr>
            <w:top w:val="none" w:sz="0" w:space="0" w:color="auto"/>
            <w:left w:val="none" w:sz="0" w:space="0" w:color="auto"/>
            <w:bottom w:val="none" w:sz="0" w:space="0" w:color="auto"/>
            <w:right w:val="none" w:sz="0" w:space="0" w:color="auto"/>
          </w:divBdr>
        </w:div>
        <w:div w:id="1049960049">
          <w:marLeft w:val="480"/>
          <w:marRight w:val="0"/>
          <w:marTop w:val="0"/>
          <w:marBottom w:val="0"/>
          <w:divBdr>
            <w:top w:val="none" w:sz="0" w:space="0" w:color="auto"/>
            <w:left w:val="none" w:sz="0" w:space="0" w:color="auto"/>
            <w:bottom w:val="none" w:sz="0" w:space="0" w:color="auto"/>
            <w:right w:val="none" w:sz="0" w:space="0" w:color="auto"/>
          </w:divBdr>
        </w:div>
        <w:div w:id="1065492136">
          <w:marLeft w:val="480"/>
          <w:marRight w:val="0"/>
          <w:marTop w:val="0"/>
          <w:marBottom w:val="0"/>
          <w:divBdr>
            <w:top w:val="none" w:sz="0" w:space="0" w:color="auto"/>
            <w:left w:val="none" w:sz="0" w:space="0" w:color="auto"/>
            <w:bottom w:val="none" w:sz="0" w:space="0" w:color="auto"/>
            <w:right w:val="none" w:sz="0" w:space="0" w:color="auto"/>
          </w:divBdr>
        </w:div>
        <w:div w:id="1067997964">
          <w:marLeft w:val="480"/>
          <w:marRight w:val="0"/>
          <w:marTop w:val="0"/>
          <w:marBottom w:val="0"/>
          <w:divBdr>
            <w:top w:val="none" w:sz="0" w:space="0" w:color="auto"/>
            <w:left w:val="none" w:sz="0" w:space="0" w:color="auto"/>
            <w:bottom w:val="none" w:sz="0" w:space="0" w:color="auto"/>
            <w:right w:val="none" w:sz="0" w:space="0" w:color="auto"/>
          </w:divBdr>
        </w:div>
        <w:div w:id="1140804380">
          <w:marLeft w:val="480"/>
          <w:marRight w:val="0"/>
          <w:marTop w:val="0"/>
          <w:marBottom w:val="0"/>
          <w:divBdr>
            <w:top w:val="none" w:sz="0" w:space="0" w:color="auto"/>
            <w:left w:val="none" w:sz="0" w:space="0" w:color="auto"/>
            <w:bottom w:val="none" w:sz="0" w:space="0" w:color="auto"/>
            <w:right w:val="none" w:sz="0" w:space="0" w:color="auto"/>
          </w:divBdr>
        </w:div>
        <w:div w:id="1172909463">
          <w:marLeft w:val="480"/>
          <w:marRight w:val="0"/>
          <w:marTop w:val="0"/>
          <w:marBottom w:val="0"/>
          <w:divBdr>
            <w:top w:val="none" w:sz="0" w:space="0" w:color="auto"/>
            <w:left w:val="none" w:sz="0" w:space="0" w:color="auto"/>
            <w:bottom w:val="none" w:sz="0" w:space="0" w:color="auto"/>
            <w:right w:val="none" w:sz="0" w:space="0" w:color="auto"/>
          </w:divBdr>
        </w:div>
        <w:div w:id="1175875742">
          <w:marLeft w:val="480"/>
          <w:marRight w:val="0"/>
          <w:marTop w:val="0"/>
          <w:marBottom w:val="0"/>
          <w:divBdr>
            <w:top w:val="none" w:sz="0" w:space="0" w:color="auto"/>
            <w:left w:val="none" w:sz="0" w:space="0" w:color="auto"/>
            <w:bottom w:val="none" w:sz="0" w:space="0" w:color="auto"/>
            <w:right w:val="none" w:sz="0" w:space="0" w:color="auto"/>
          </w:divBdr>
        </w:div>
        <w:div w:id="1214273057">
          <w:marLeft w:val="480"/>
          <w:marRight w:val="0"/>
          <w:marTop w:val="0"/>
          <w:marBottom w:val="0"/>
          <w:divBdr>
            <w:top w:val="none" w:sz="0" w:space="0" w:color="auto"/>
            <w:left w:val="none" w:sz="0" w:space="0" w:color="auto"/>
            <w:bottom w:val="none" w:sz="0" w:space="0" w:color="auto"/>
            <w:right w:val="none" w:sz="0" w:space="0" w:color="auto"/>
          </w:divBdr>
        </w:div>
        <w:div w:id="1253121078">
          <w:marLeft w:val="480"/>
          <w:marRight w:val="0"/>
          <w:marTop w:val="0"/>
          <w:marBottom w:val="0"/>
          <w:divBdr>
            <w:top w:val="none" w:sz="0" w:space="0" w:color="auto"/>
            <w:left w:val="none" w:sz="0" w:space="0" w:color="auto"/>
            <w:bottom w:val="none" w:sz="0" w:space="0" w:color="auto"/>
            <w:right w:val="none" w:sz="0" w:space="0" w:color="auto"/>
          </w:divBdr>
        </w:div>
        <w:div w:id="1260792771">
          <w:marLeft w:val="480"/>
          <w:marRight w:val="0"/>
          <w:marTop w:val="0"/>
          <w:marBottom w:val="0"/>
          <w:divBdr>
            <w:top w:val="none" w:sz="0" w:space="0" w:color="auto"/>
            <w:left w:val="none" w:sz="0" w:space="0" w:color="auto"/>
            <w:bottom w:val="none" w:sz="0" w:space="0" w:color="auto"/>
            <w:right w:val="none" w:sz="0" w:space="0" w:color="auto"/>
          </w:divBdr>
        </w:div>
        <w:div w:id="1271472803">
          <w:marLeft w:val="480"/>
          <w:marRight w:val="0"/>
          <w:marTop w:val="0"/>
          <w:marBottom w:val="0"/>
          <w:divBdr>
            <w:top w:val="none" w:sz="0" w:space="0" w:color="auto"/>
            <w:left w:val="none" w:sz="0" w:space="0" w:color="auto"/>
            <w:bottom w:val="none" w:sz="0" w:space="0" w:color="auto"/>
            <w:right w:val="none" w:sz="0" w:space="0" w:color="auto"/>
          </w:divBdr>
        </w:div>
        <w:div w:id="1340307036">
          <w:marLeft w:val="480"/>
          <w:marRight w:val="0"/>
          <w:marTop w:val="0"/>
          <w:marBottom w:val="0"/>
          <w:divBdr>
            <w:top w:val="none" w:sz="0" w:space="0" w:color="auto"/>
            <w:left w:val="none" w:sz="0" w:space="0" w:color="auto"/>
            <w:bottom w:val="none" w:sz="0" w:space="0" w:color="auto"/>
            <w:right w:val="none" w:sz="0" w:space="0" w:color="auto"/>
          </w:divBdr>
        </w:div>
        <w:div w:id="1467896086">
          <w:marLeft w:val="480"/>
          <w:marRight w:val="0"/>
          <w:marTop w:val="0"/>
          <w:marBottom w:val="0"/>
          <w:divBdr>
            <w:top w:val="none" w:sz="0" w:space="0" w:color="auto"/>
            <w:left w:val="none" w:sz="0" w:space="0" w:color="auto"/>
            <w:bottom w:val="none" w:sz="0" w:space="0" w:color="auto"/>
            <w:right w:val="none" w:sz="0" w:space="0" w:color="auto"/>
          </w:divBdr>
        </w:div>
        <w:div w:id="1491170769">
          <w:marLeft w:val="480"/>
          <w:marRight w:val="0"/>
          <w:marTop w:val="0"/>
          <w:marBottom w:val="0"/>
          <w:divBdr>
            <w:top w:val="none" w:sz="0" w:space="0" w:color="auto"/>
            <w:left w:val="none" w:sz="0" w:space="0" w:color="auto"/>
            <w:bottom w:val="none" w:sz="0" w:space="0" w:color="auto"/>
            <w:right w:val="none" w:sz="0" w:space="0" w:color="auto"/>
          </w:divBdr>
        </w:div>
        <w:div w:id="1555850266">
          <w:marLeft w:val="480"/>
          <w:marRight w:val="0"/>
          <w:marTop w:val="0"/>
          <w:marBottom w:val="0"/>
          <w:divBdr>
            <w:top w:val="none" w:sz="0" w:space="0" w:color="auto"/>
            <w:left w:val="none" w:sz="0" w:space="0" w:color="auto"/>
            <w:bottom w:val="none" w:sz="0" w:space="0" w:color="auto"/>
            <w:right w:val="none" w:sz="0" w:space="0" w:color="auto"/>
          </w:divBdr>
        </w:div>
        <w:div w:id="1557085222">
          <w:marLeft w:val="480"/>
          <w:marRight w:val="0"/>
          <w:marTop w:val="0"/>
          <w:marBottom w:val="0"/>
          <w:divBdr>
            <w:top w:val="none" w:sz="0" w:space="0" w:color="auto"/>
            <w:left w:val="none" w:sz="0" w:space="0" w:color="auto"/>
            <w:bottom w:val="none" w:sz="0" w:space="0" w:color="auto"/>
            <w:right w:val="none" w:sz="0" w:space="0" w:color="auto"/>
          </w:divBdr>
        </w:div>
        <w:div w:id="1599487294">
          <w:marLeft w:val="480"/>
          <w:marRight w:val="0"/>
          <w:marTop w:val="0"/>
          <w:marBottom w:val="0"/>
          <w:divBdr>
            <w:top w:val="none" w:sz="0" w:space="0" w:color="auto"/>
            <w:left w:val="none" w:sz="0" w:space="0" w:color="auto"/>
            <w:bottom w:val="none" w:sz="0" w:space="0" w:color="auto"/>
            <w:right w:val="none" w:sz="0" w:space="0" w:color="auto"/>
          </w:divBdr>
        </w:div>
        <w:div w:id="1619989069">
          <w:marLeft w:val="480"/>
          <w:marRight w:val="0"/>
          <w:marTop w:val="0"/>
          <w:marBottom w:val="0"/>
          <w:divBdr>
            <w:top w:val="none" w:sz="0" w:space="0" w:color="auto"/>
            <w:left w:val="none" w:sz="0" w:space="0" w:color="auto"/>
            <w:bottom w:val="none" w:sz="0" w:space="0" w:color="auto"/>
            <w:right w:val="none" w:sz="0" w:space="0" w:color="auto"/>
          </w:divBdr>
        </w:div>
        <w:div w:id="1676688611">
          <w:marLeft w:val="480"/>
          <w:marRight w:val="0"/>
          <w:marTop w:val="0"/>
          <w:marBottom w:val="0"/>
          <w:divBdr>
            <w:top w:val="none" w:sz="0" w:space="0" w:color="auto"/>
            <w:left w:val="none" w:sz="0" w:space="0" w:color="auto"/>
            <w:bottom w:val="none" w:sz="0" w:space="0" w:color="auto"/>
            <w:right w:val="none" w:sz="0" w:space="0" w:color="auto"/>
          </w:divBdr>
        </w:div>
        <w:div w:id="1683513406">
          <w:marLeft w:val="480"/>
          <w:marRight w:val="0"/>
          <w:marTop w:val="0"/>
          <w:marBottom w:val="0"/>
          <w:divBdr>
            <w:top w:val="none" w:sz="0" w:space="0" w:color="auto"/>
            <w:left w:val="none" w:sz="0" w:space="0" w:color="auto"/>
            <w:bottom w:val="none" w:sz="0" w:space="0" w:color="auto"/>
            <w:right w:val="none" w:sz="0" w:space="0" w:color="auto"/>
          </w:divBdr>
        </w:div>
      </w:divsChild>
    </w:div>
    <w:div w:id="628902293">
      <w:marLeft w:val="480"/>
      <w:marRight w:val="0"/>
      <w:marTop w:val="0"/>
      <w:marBottom w:val="0"/>
      <w:divBdr>
        <w:top w:val="none" w:sz="0" w:space="0" w:color="auto"/>
        <w:left w:val="none" w:sz="0" w:space="0" w:color="auto"/>
        <w:bottom w:val="none" w:sz="0" w:space="0" w:color="auto"/>
        <w:right w:val="none" w:sz="0" w:space="0" w:color="auto"/>
      </w:divBdr>
    </w:div>
    <w:div w:id="628978152">
      <w:marLeft w:val="480"/>
      <w:marRight w:val="0"/>
      <w:marTop w:val="0"/>
      <w:marBottom w:val="0"/>
      <w:divBdr>
        <w:top w:val="none" w:sz="0" w:space="0" w:color="auto"/>
        <w:left w:val="none" w:sz="0" w:space="0" w:color="auto"/>
        <w:bottom w:val="none" w:sz="0" w:space="0" w:color="auto"/>
        <w:right w:val="none" w:sz="0" w:space="0" w:color="auto"/>
      </w:divBdr>
    </w:div>
    <w:div w:id="629239416">
      <w:marLeft w:val="480"/>
      <w:marRight w:val="0"/>
      <w:marTop w:val="0"/>
      <w:marBottom w:val="0"/>
      <w:divBdr>
        <w:top w:val="none" w:sz="0" w:space="0" w:color="auto"/>
        <w:left w:val="none" w:sz="0" w:space="0" w:color="auto"/>
        <w:bottom w:val="none" w:sz="0" w:space="0" w:color="auto"/>
        <w:right w:val="none" w:sz="0" w:space="0" w:color="auto"/>
      </w:divBdr>
    </w:div>
    <w:div w:id="629287301">
      <w:marLeft w:val="480"/>
      <w:marRight w:val="0"/>
      <w:marTop w:val="0"/>
      <w:marBottom w:val="0"/>
      <w:divBdr>
        <w:top w:val="none" w:sz="0" w:space="0" w:color="auto"/>
        <w:left w:val="none" w:sz="0" w:space="0" w:color="auto"/>
        <w:bottom w:val="none" w:sz="0" w:space="0" w:color="auto"/>
        <w:right w:val="none" w:sz="0" w:space="0" w:color="auto"/>
      </w:divBdr>
    </w:div>
    <w:div w:id="629362984">
      <w:marLeft w:val="480"/>
      <w:marRight w:val="0"/>
      <w:marTop w:val="0"/>
      <w:marBottom w:val="0"/>
      <w:divBdr>
        <w:top w:val="none" w:sz="0" w:space="0" w:color="auto"/>
        <w:left w:val="none" w:sz="0" w:space="0" w:color="auto"/>
        <w:bottom w:val="none" w:sz="0" w:space="0" w:color="auto"/>
        <w:right w:val="none" w:sz="0" w:space="0" w:color="auto"/>
      </w:divBdr>
    </w:div>
    <w:div w:id="629433223">
      <w:marLeft w:val="480"/>
      <w:marRight w:val="0"/>
      <w:marTop w:val="0"/>
      <w:marBottom w:val="0"/>
      <w:divBdr>
        <w:top w:val="none" w:sz="0" w:space="0" w:color="auto"/>
        <w:left w:val="none" w:sz="0" w:space="0" w:color="auto"/>
        <w:bottom w:val="none" w:sz="0" w:space="0" w:color="auto"/>
        <w:right w:val="none" w:sz="0" w:space="0" w:color="auto"/>
      </w:divBdr>
    </w:div>
    <w:div w:id="629436850">
      <w:marLeft w:val="480"/>
      <w:marRight w:val="0"/>
      <w:marTop w:val="0"/>
      <w:marBottom w:val="0"/>
      <w:divBdr>
        <w:top w:val="none" w:sz="0" w:space="0" w:color="auto"/>
        <w:left w:val="none" w:sz="0" w:space="0" w:color="auto"/>
        <w:bottom w:val="none" w:sz="0" w:space="0" w:color="auto"/>
        <w:right w:val="none" w:sz="0" w:space="0" w:color="auto"/>
      </w:divBdr>
    </w:div>
    <w:div w:id="629478114">
      <w:marLeft w:val="480"/>
      <w:marRight w:val="0"/>
      <w:marTop w:val="0"/>
      <w:marBottom w:val="0"/>
      <w:divBdr>
        <w:top w:val="none" w:sz="0" w:space="0" w:color="auto"/>
        <w:left w:val="none" w:sz="0" w:space="0" w:color="auto"/>
        <w:bottom w:val="none" w:sz="0" w:space="0" w:color="auto"/>
        <w:right w:val="none" w:sz="0" w:space="0" w:color="auto"/>
      </w:divBdr>
    </w:div>
    <w:div w:id="629552479">
      <w:marLeft w:val="480"/>
      <w:marRight w:val="0"/>
      <w:marTop w:val="0"/>
      <w:marBottom w:val="0"/>
      <w:divBdr>
        <w:top w:val="none" w:sz="0" w:space="0" w:color="auto"/>
        <w:left w:val="none" w:sz="0" w:space="0" w:color="auto"/>
        <w:bottom w:val="none" w:sz="0" w:space="0" w:color="auto"/>
        <w:right w:val="none" w:sz="0" w:space="0" w:color="auto"/>
      </w:divBdr>
    </w:div>
    <w:div w:id="629630639">
      <w:marLeft w:val="480"/>
      <w:marRight w:val="0"/>
      <w:marTop w:val="0"/>
      <w:marBottom w:val="0"/>
      <w:divBdr>
        <w:top w:val="none" w:sz="0" w:space="0" w:color="auto"/>
        <w:left w:val="none" w:sz="0" w:space="0" w:color="auto"/>
        <w:bottom w:val="none" w:sz="0" w:space="0" w:color="auto"/>
        <w:right w:val="none" w:sz="0" w:space="0" w:color="auto"/>
      </w:divBdr>
    </w:div>
    <w:div w:id="629633645">
      <w:marLeft w:val="480"/>
      <w:marRight w:val="0"/>
      <w:marTop w:val="0"/>
      <w:marBottom w:val="0"/>
      <w:divBdr>
        <w:top w:val="none" w:sz="0" w:space="0" w:color="auto"/>
        <w:left w:val="none" w:sz="0" w:space="0" w:color="auto"/>
        <w:bottom w:val="none" w:sz="0" w:space="0" w:color="auto"/>
        <w:right w:val="none" w:sz="0" w:space="0" w:color="auto"/>
      </w:divBdr>
    </w:div>
    <w:div w:id="629746566">
      <w:marLeft w:val="480"/>
      <w:marRight w:val="0"/>
      <w:marTop w:val="0"/>
      <w:marBottom w:val="0"/>
      <w:divBdr>
        <w:top w:val="none" w:sz="0" w:space="0" w:color="auto"/>
        <w:left w:val="none" w:sz="0" w:space="0" w:color="auto"/>
        <w:bottom w:val="none" w:sz="0" w:space="0" w:color="auto"/>
        <w:right w:val="none" w:sz="0" w:space="0" w:color="auto"/>
      </w:divBdr>
    </w:div>
    <w:div w:id="630139287">
      <w:marLeft w:val="480"/>
      <w:marRight w:val="0"/>
      <w:marTop w:val="0"/>
      <w:marBottom w:val="0"/>
      <w:divBdr>
        <w:top w:val="none" w:sz="0" w:space="0" w:color="auto"/>
        <w:left w:val="none" w:sz="0" w:space="0" w:color="auto"/>
        <w:bottom w:val="none" w:sz="0" w:space="0" w:color="auto"/>
        <w:right w:val="none" w:sz="0" w:space="0" w:color="auto"/>
      </w:divBdr>
    </w:div>
    <w:div w:id="630281026">
      <w:marLeft w:val="480"/>
      <w:marRight w:val="0"/>
      <w:marTop w:val="0"/>
      <w:marBottom w:val="0"/>
      <w:divBdr>
        <w:top w:val="none" w:sz="0" w:space="0" w:color="auto"/>
        <w:left w:val="none" w:sz="0" w:space="0" w:color="auto"/>
        <w:bottom w:val="none" w:sz="0" w:space="0" w:color="auto"/>
        <w:right w:val="none" w:sz="0" w:space="0" w:color="auto"/>
      </w:divBdr>
    </w:div>
    <w:div w:id="630326672">
      <w:marLeft w:val="480"/>
      <w:marRight w:val="0"/>
      <w:marTop w:val="0"/>
      <w:marBottom w:val="0"/>
      <w:divBdr>
        <w:top w:val="none" w:sz="0" w:space="0" w:color="auto"/>
        <w:left w:val="none" w:sz="0" w:space="0" w:color="auto"/>
        <w:bottom w:val="none" w:sz="0" w:space="0" w:color="auto"/>
        <w:right w:val="none" w:sz="0" w:space="0" w:color="auto"/>
      </w:divBdr>
    </w:div>
    <w:div w:id="630474275">
      <w:marLeft w:val="480"/>
      <w:marRight w:val="0"/>
      <w:marTop w:val="0"/>
      <w:marBottom w:val="0"/>
      <w:divBdr>
        <w:top w:val="none" w:sz="0" w:space="0" w:color="auto"/>
        <w:left w:val="none" w:sz="0" w:space="0" w:color="auto"/>
        <w:bottom w:val="none" w:sz="0" w:space="0" w:color="auto"/>
        <w:right w:val="none" w:sz="0" w:space="0" w:color="auto"/>
      </w:divBdr>
    </w:div>
    <w:div w:id="630476636">
      <w:marLeft w:val="480"/>
      <w:marRight w:val="0"/>
      <w:marTop w:val="0"/>
      <w:marBottom w:val="0"/>
      <w:divBdr>
        <w:top w:val="none" w:sz="0" w:space="0" w:color="auto"/>
        <w:left w:val="none" w:sz="0" w:space="0" w:color="auto"/>
        <w:bottom w:val="none" w:sz="0" w:space="0" w:color="auto"/>
        <w:right w:val="none" w:sz="0" w:space="0" w:color="auto"/>
      </w:divBdr>
    </w:div>
    <w:div w:id="630477116">
      <w:marLeft w:val="480"/>
      <w:marRight w:val="0"/>
      <w:marTop w:val="0"/>
      <w:marBottom w:val="0"/>
      <w:divBdr>
        <w:top w:val="none" w:sz="0" w:space="0" w:color="auto"/>
        <w:left w:val="none" w:sz="0" w:space="0" w:color="auto"/>
        <w:bottom w:val="none" w:sz="0" w:space="0" w:color="auto"/>
        <w:right w:val="none" w:sz="0" w:space="0" w:color="auto"/>
      </w:divBdr>
    </w:div>
    <w:div w:id="630477454">
      <w:marLeft w:val="480"/>
      <w:marRight w:val="0"/>
      <w:marTop w:val="0"/>
      <w:marBottom w:val="0"/>
      <w:divBdr>
        <w:top w:val="none" w:sz="0" w:space="0" w:color="auto"/>
        <w:left w:val="none" w:sz="0" w:space="0" w:color="auto"/>
        <w:bottom w:val="none" w:sz="0" w:space="0" w:color="auto"/>
        <w:right w:val="none" w:sz="0" w:space="0" w:color="auto"/>
      </w:divBdr>
    </w:div>
    <w:div w:id="630552751">
      <w:marLeft w:val="480"/>
      <w:marRight w:val="0"/>
      <w:marTop w:val="0"/>
      <w:marBottom w:val="0"/>
      <w:divBdr>
        <w:top w:val="none" w:sz="0" w:space="0" w:color="auto"/>
        <w:left w:val="none" w:sz="0" w:space="0" w:color="auto"/>
        <w:bottom w:val="none" w:sz="0" w:space="0" w:color="auto"/>
        <w:right w:val="none" w:sz="0" w:space="0" w:color="auto"/>
      </w:divBdr>
    </w:div>
    <w:div w:id="630594975">
      <w:marLeft w:val="480"/>
      <w:marRight w:val="0"/>
      <w:marTop w:val="0"/>
      <w:marBottom w:val="0"/>
      <w:divBdr>
        <w:top w:val="none" w:sz="0" w:space="0" w:color="auto"/>
        <w:left w:val="none" w:sz="0" w:space="0" w:color="auto"/>
        <w:bottom w:val="none" w:sz="0" w:space="0" w:color="auto"/>
        <w:right w:val="none" w:sz="0" w:space="0" w:color="auto"/>
      </w:divBdr>
    </w:div>
    <w:div w:id="630742665">
      <w:marLeft w:val="480"/>
      <w:marRight w:val="0"/>
      <w:marTop w:val="0"/>
      <w:marBottom w:val="0"/>
      <w:divBdr>
        <w:top w:val="none" w:sz="0" w:space="0" w:color="auto"/>
        <w:left w:val="none" w:sz="0" w:space="0" w:color="auto"/>
        <w:bottom w:val="none" w:sz="0" w:space="0" w:color="auto"/>
        <w:right w:val="none" w:sz="0" w:space="0" w:color="auto"/>
      </w:divBdr>
    </w:div>
    <w:div w:id="630750958">
      <w:marLeft w:val="480"/>
      <w:marRight w:val="0"/>
      <w:marTop w:val="0"/>
      <w:marBottom w:val="0"/>
      <w:divBdr>
        <w:top w:val="none" w:sz="0" w:space="0" w:color="auto"/>
        <w:left w:val="none" w:sz="0" w:space="0" w:color="auto"/>
        <w:bottom w:val="none" w:sz="0" w:space="0" w:color="auto"/>
        <w:right w:val="none" w:sz="0" w:space="0" w:color="auto"/>
      </w:divBdr>
    </w:div>
    <w:div w:id="630864985">
      <w:marLeft w:val="480"/>
      <w:marRight w:val="0"/>
      <w:marTop w:val="0"/>
      <w:marBottom w:val="0"/>
      <w:divBdr>
        <w:top w:val="none" w:sz="0" w:space="0" w:color="auto"/>
        <w:left w:val="none" w:sz="0" w:space="0" w:color="auto"/>
        <w:bottom w:val="none" w:sz="0" w:space="0" w:color="auto"/>
        <w:right w:val="none" w:sz="0" w:space="0" w:color="auto"/>
      </w:divBdr>
    </w:div>
    <w:div w:id="630986175">
      <w:marLeft w:val="480"/>
      <w:marRight w:val="0"/>
      <w:marTop w:val="0"/>
      <w:marBottom w:val="0"/>
      <w:divBdr>
        <w:top w:val="none" w:sz="0" w:space="0" w:color="auto"/>
        <w:left w:val="none" w:sz="0" w:space="0" w:color="auto"/>
        <w:bottom w:val="none" w:sz="0" w:space="0" w:color="auto"/>
        <w:right w:val="none" w:sz="0" w:space="0" w:color="auto"/>
      </w:divBdr>
    </w:div>
    <w:div w:id="631012350">
      <w:marLeft w:val="480"/>
      <w:marRight w:val="0"/>
      <w:marTop w:val="0"/>
      <w:marBottom w:val="0"/>
      <w:divBdr>
        <w:top w:val="none" w:sz="0" w:space="0" w:color="auto"/>
        <w:left w:val="none" w:sz="0" w:space="0" w:color="auto"/>
        <w:bottom w:val="none" w:sz="0" w:space="0" w:color="auto"/>
        <w:right w:val="none" w:sz="0" w:space="0" w:color="auto"/>
      </w:divBdr>
    </w:div>
    <w:div w:id="631253378">
      <w:marLeft w:val="480"/>
      <w:marRight w:val="0"/>
      <w:marTop w:val="0"/>
      <w:marBottom w:val="0"/>
      <w:divBdr>
        <w:top w:val="none" w:sz="0" w:space="0" w:color="auto"/>
        <w:left w:val="none" w:sz="0" w:space="0" w:color="auto"/>
        <w:bottom w:val="none" w:sz="0" w:space="0" w:color="auto"/>
        <w:right w:val="none" w:sz="0" w:space="0" w:color="auto"/>
      </w:divBdr>
    </w:div>
    <w:div w:id="631331051">
      <w:marLeft w:val="480"/>
      <w:marRight w:val="0"/>
      <w:marTop w:val="0"/>
      <w:marBottom w:val="0"/>
      <w:divBdr>
        <w:top w:val="none" w:sz="0" w:space="0" w:color="auto"/>
        <w:left w:val="none" w:sz="0" w:space="0" w:color="auto"/>
        <w:bottom w:val="none" w:sz="0" w:space="0" w:color="auto"/>
        <w:right w:val="none" w:sz="0" w:space="0" w:color="auto"/>
      </w:divBdr>
    </w:div>
    <w:div w:id="631403676">
      <w:marLeft w:val="480"/>
      <w:marRight w:val="0"/>
      <w:marTop w:val="0"/>
      <w:marBottom w:val="0"/>
      <w:divBdr>
        <w:top w:val="none" w:sz="0" w:space="0" w:color="auto"/>
        <w:left w:val="none" w:sz="0" w:space="0" w:color="auto"/>
        <w:bottom w:val="none" w:sz="0" w:space="0" w:color="auto"/>
        <w:right w:val="none" w:sz="0" w:space="0" w:color="auto"/>
      </w:divBdr>
    </w:div>
    <w:div w:id="631405727">
      <w:marLeft w:val="480"/>
      <w:marRight w:val="0"/>
      <w:marTop w:val="0"/>
      <w:marBottom w:val="0"/>
      <w:divBdr>
        <w:top w:val="none" w:sz="0" w:space="0" w:color="auto"/>
        <w:left w:val="none" w:sz="0" w:space="0" w:color="auto"/>
        <w:bottom w:val="none" w:sz="0" w:space="0" w:color="auto"/>
        <w:right w:val="none" w:sz="0" w:space="0" w:color="auto"/>
      </w:divBdr>
    </w:div>
    <w:div w:id="631667412">
      <w:marLeft w:val="480"/>
      <w:marRight w:val="0"/>
      <w:marTop w:val="0"/>
      <w:marBottom w:val="0"/>
      <w:divBdr>
        <w:top w:val="none" w:sz="0" w:space="0" w:color="auto"/>
        <w:left w:val="none" w:sz="0" w:space="0" w:color="auto"/>
        <w:bottom w:val="none" w:sz="0" w:space="0" w:color="auto"/>
        <w:right w:val="none" w:sz="0" w:space="0" w:color="auto"/>
      </w:divBdr>
    </w:div>
    <w:div w:id="631717675">
      <w:marLeft w:val="480"/>
      <w:marRight w:val="0"/>
      <w:marTop w:val="0"/>
      <w:marBottom w:val="0"/>
      <w:divBdr>
        <w:top w:val="none" w:sz="0" w:space="0" w:color="auto"/>
        <w:left w:val="none" w:sz="0" w:space="0" w:color="auto"/>
        <w:bottom w:val="none" w:sz="0" w:space="0" w:color="auto"/>
        <w:right w:val="none" w:sz="0" w:space="0" w:color="auto"/>
      </w:divBdr>
    </w:div>
    <w:div w:id="631792404">
      <w:bodyDiv w:val="1"/>
      <w:marLeft w:val="0"/>
      <w:marRight w:val="0"/>
      <w:marTop w:val="0"/>
      <w:marBottom w:val="0"/>
      <w:divBdr>
        <w:top w:val="none" w:sz="0" w:space="0" w:color="auto"/>
        <w:left w:val="none" w:sz="0" w:space="0" w:color="auto"/>
        <w:bottom w:val="none" w:sz="0" w:space="0" w:color="auto"/>
        <w:right w:val="none" w:sz="0" w:space="0" w:color="auto"/>
      </w:divBdr>
    </w:div>
    <w:div w:id="631834207">
      <w:marLeft w:val="480"/>
      <w:marRight w:val="0"/>
      <w:marTop w:val="0"/>
      <w:marBottom w:val="0"/>
      <w:divBdr>
        <w:top w:val="none" w:sz="0" w:space="0" w:color="auto"/>
        <w:left w:val="none" w:sz="0" w:space="0" w:color="auto"/>
        <w:bottom w:val="none" w:sz="0" w:space="0" w:color="auto"/>
        <w:right w:val="none" w:sz="0" w:space="0" w:color="auto"/>
      </w:divBdr>
    </w:div>
    <w:div w:id="631859925">
      <w:marLeft w:val="480"/>
      <w:marRight w:val="0"/>
      <w:marTop w:val="0"/>
      <w:marBottom w:val="0"/>
      <w:divBdr>
        <w:top w:val="none" w:sz="0" w:space="0" w:color="auto"/>
        <w:left w:val="none" w:sz="0" w:space="0" w:color="auto"/>
        <w:bottom w:val="none" w:sz="0" w:space="0" w:color="auto"/>
        <w:right w:val="none" w:sz="0" w:space="0" w:color="auto"/>
      </w:divBdr>
    </w:div>
    <w:div w:id="631904132">
      <w:marLeft w:val="480"/>
      <w:marRight w:val="0"/>
      <w:marTop w:val="0"/>
      <w:marBottom w:val="0"/>
      <w:divBdr>
        <w:top w:val="none" w:sz="0" w:space="0" w:color="auto"/>
        <w:left w:val="none" w:sz="0" w:space="0" w:color="auto"/>
        <w:bottom w:val="none" w:sz="0" w:space="0" w:color="auto"/>
        <w:right w:val="none" w:sz="0" w:space="0" w:color="auto"/>
      </w:divBdr>
    </w:div>
    <w:div w:id="632055480">
      <w:marLeft w:val="480"/>
      <w:marRight w:val="0"/>
      <w:marTop w:val="0"/>
      <w:marBottom w:val="0"/>
      <w:divBdr>
        <w:top w:val="none" w:sz="0" w:space="0" w:color="auto"/>
        <w:left w:val="none" w:sz="0" w:space="0" w:color="auto"/>
        <w:bottom w:val="none" w:sz="0" w:space="0" w:color="auto"/>
        <w:right w:val="none" w:sz="0" w:space="0" w:color="auto"/>
      </w:divBdr>
    </w:div>
    <w:div w:id="632060763">
      <w:marLeft w:val="480"/>
      <w:marRight w:val="0"/>
      <w:marTop w:val="0"/>
      <w:marBottom w:val="0"/>
      <w:divBdr>
        <w:top w:val="none" w:sz="0" w:space="0" w:color="auto"/>
        <w:left w:val="none" w:sz="0" w:space="0" w:color="auto"/>
        <w:bottom w:val="none" w:sz="0" w:space="0" w:color="auto"/>
        <w:right w:val="none" w:sz="0" w:space="0" w:color="auto"/>
      </w:divBdr>
    </w:div>
    <w:div w:id="632174139">
      <w:marLeft w:val="480"/>
      <w:marRight w:val="0"/>
      <w:marTop w:val="0"/>
      <w:marBottom w:val="0"/>
      <w:divBdr>
        <w:top w:val="none" w:sz="0" w:space="0" w:color="auto"/>
        <w:left w:val="none" w:sz="0" w:space="0" w:color="auto"/>
        <w:bottom w:val="none" w:sz="0" w:space="0" w:color="auto"/>
        <w:right w:val="none" w:sz="0" w:space="0" w:color="auto"/>
      </w:divBdr>
    </w:div>
    <w:div w:id="632296138">
      <w:marLeft w:val="480"/>
      <w:marRight w:val="0"/>
      <w:marTop w:val="0"/>
      <w:marBottom w:val="0"/>
      <w:divBdr>
        <w:top w:val="none" w:sz="0" w:space="0" w:color="auto"/>
        <w:left w:val="none" w:sz="0" w:space="0" w:color="auto"/>
        <w:bottom w:val="none" w:sz="0" w:space="0" w:color="auto"/>
        <w:right w:val="none" w:sz="0" w:space="0" w:color="auto"/>
      </w:divBdr>
    </w:div>
    <w:div w:id="632369230">
      <w:marLeft w:val="480"/>
      <w:marRight w:val="0"/>
      <w:marTop w:val="0"/>
      <w:marBottom w:val="0"/>
      <w:divBdr>
        <w:top w:val="none" w:sz="0" w:space="0" w:color="auto"/>
        <w:left w:val="none" w:sz="0" w:space="0" w:color="auto"/>
        <w:bottom w:val="none" w:sz="0" w:space="0" w:color="auto"/>
        <w:right w:val="none" w:sz="0" w:space="0" w:color="auto"/>
      </w:divBdr>
    </w:div>
    <w:div w:id="632371845">
      <w:marLeft w:val="480"/>
      <w:marRight w:val="0"/>
      <w:marTop w:val="0"/>
      <w:marBottom w:val="0"/>
      <w:divBdr>
        <w:top w:val="none" w:sz="0" w:space="0" w:color="auto"/>
        <w:left w:val="none" w:sz="0" w:space="0" w:color="auto"/>
        <w:bottom w:val="none" w:sz="0" w:space="0" w:color="auto"/>
        <w:right w:val="none" w:sz="0" w:space="0" w:color="auto"/>
      </w:divBdr>
    </w:div>
    <w:div w:id="632372643">
      <w:marLeft w:val="480"/>
      <w:marRight w:val="0"/>
      <w:marTop w:val="0"/>
      <w:marBottom w:val="0"/>
      <w:divBdr>
        <w:top w:val="none" w:sz="0" w:space="0" w:color="auto"/>
        <w:left w:val="none" w:sz="0" w:space="0" w:color="auto"/>
        <w:bottom w:val="none" w:sz="0" w:space="0" w:color="auto"/>
        <w:right w:val="none" w:sz="0" w:space="0" w:color="auto"/>
      </w:divBdr>
    </w:div>
    <w:div w:id="632518797">
      <w:marLeft w:val="480"/>
      <w:marRight w:val="0"/>
      <w:marTop w:val="0"/>
      <w:marBottom w:val="0"/>
      <w:divBdr>
        <w:top w:val="none" w:sz="0" w:space="0" w:color="auto"/>
        <w:left w:val="none" w:sz="0" w:space="0" w:color="auto"/>
        <w:bottom w:val="none" w:sz="0" w:space="0" w:color="auto"/>
        <w:right w:val="none" w:sz="0" w:space="0" w:color="auto"/>
      </w:divBdr>
    </w:div>
    <w:div w:id="632520692">
      <w:marLeft w:val="480"/>
      <w:marRight w:val="0"/>
      <w:marTop w:val="0"/>
      <w:marBottom w:val="0"/>
      <w:divBdr>
        <w:top w:val="none" w:sz="0" w:space="0" w:color="auto"/>
        <w:left w:val="none" w:sz="0" w:space="0" w:color="auto"/>
        <w:bottom w:val="none" w:sz="0" w:space="0" w:color="auto"/>
        <w:right w:val="none" w:sz="0" w:space="0" w:color="auto"/>
      </w:divBdr>
    </w:div>
    <w:div w:id="632638237">
      <w:bodyDiv w:val="1"/>
      <w:marLeft w:val="0"/>
      <w:marRight w:val="0"/>
      <w:marTop w:val="0"/>
      <w:marBottom w:val="0"/>
      <w:divBdr>
        <w:top w:val="none" w:sz="0" w:space="0" w:color="auto"/>
        <w:left w:val="none" w:sz="0" w:space="0" w:color="auto"/>
        <w:bottom w:val="none" w:sz="0" w:space="0" w:color="auto"/>
        <w:right w:val="none" w:sz="0" w:space="0" w:color="auto"/>
      </w:divBdr>
      <w:divsChild>
        <w:div w:id="52512798">
          <w:marLeft w:val="480"/>
          <w:marRight w:val="0"/>
          <w:marTop w:val="0"/>
          <w:marBottom w:val="0"/>
          <w:divBdr>
            <w:top w:val="none" w:sz="0" w:space="0" w:color="auto"/>
            <w:left w:val="none" w:sz="0" w:space="0" w:color="auto"/>
            <w:bottom w:val="none" w:sz="0" w:space="0" w:color="auto"/>
            <w:right w:val="none" w:sz="0" w:space="0" w:color="auto"/>
          </w:divBdr>
        </w:div>
        <w:div w:id="63182586">
          <w:marLeft w:val="480"/>
          <w:marRight w:val="0"/>
          <w:marTop w:val="0"/>
          <w:marBottom w:val="0"/>
          <w:divBdr>
            <w:top w:val="none" w:sz="0" w:space="0" w:color="auto"/>
            <w:left w:val="none" w:sz="0" w:space="0" w:color="auto"/>
            <w:bottom w:val="none" w:sz="0" w:space="0" w:color="auto"/>
            <w:right w:val="none" w:sz="0" w:space="0" w:color="auto"/>
          </w:divBdr>
        </w:div>
        <w:div w:id="85729508">
          <w:marLeft w:val="480"/>
          <w:marRight w:val="0"/>
          <w:marTop w:val="0"/>
          <w:marBottom w:val="0"/>
          <w:divBdr>
            <w:top w:val="none" w:sz="0" w:space="0" w:color="auto"/>
            <w:left w:val="none" w:sz="0" w:space="0" w:color="auto"/>
            <w:bottom w:val="none" w:sz="0" w:space="0" w:color="auto"/>
            <w:right w:val="none" w:sz="0" w:space="0" w:color="auto"/>
          </w:divBdr>
        </w:div>
        <w:div w:id="114832044">
          <w:marLeft w:val="480"/>
          <w:marRight w:val="0"/>
          <w:marTop w:val="0"/>
          <w:marBottom w:val="0"/>
          <w:divBdr>
            <w:top w:val="none" w:sz="0" w:space="0" w:color="auto"/>
            <w:left w:val="none" w:sz="0" w:space="0" w:color="auto"/>
            <w:bottom w:val="none" w:sz="0" w:space="0" w:color="auto"/>
            <w:right w:val="none" w:sz="0" w:space="0" w:color="auto"/>
          </w:divBdr>
        </w:div>
        <w:div w:id="168298543">
          <w:marLeft w:val="480"/>
          <w:marRight w:val="0"/>
          <w:marTop w:val="0"/>
          <w:marBottom w:val="0"/>
          <w:divBdr>
            <w:top w:val="none" w:sz="0" w:space="0" w:color="auto"/>
            <w:left w:val="none" w:sz="0" w:space="0" w:color="auto"/>
            <w:bottom w:val="none" w:sz="0" w:space="0" w:color="auto"/>
            <w:right w:val="none" w:sz="0" w:space="0" w:color="auto"/>
          </w:divBdr>
        </w:div>
        <w:div w:id="216091986">
          <w:marLeft w:val="480"/>
          <w:marRight w:val="0"/>
          <w:marTop w:val="0"/>
          <w:marBottom w:val="0"/>
          <w:divBdr>
            <w:top w:val="none" w:sz="0" w:space="0" w:color="auto"/>
            <w:left w:val="none" w:sz="0" w:space="0" w:color="auto"/>
            <w:bottom w:val="none" w:sz="0" w:space="0" w:color="auto"/>
            <w:right w:val="none" w:sz="0" w:space="0" w:color="auto"/>
          </w:divBdr>
        </w:div>
        <w:div w:id="240991114">
          <w:marLeft w:val="480"/>
          <w:marRight w:val="0"/>
          <w:marTop w:val="0"/>
          <w:marBottom w:val="0"/>
          <w:divBdr>
            <w:top w:val="none" w:sz="0" w:space="0" w:color="auto"/>
            <w:left w:val="none" w:sz="0" w:space="0" w:color="auto"/>
            <w:bottom w:val="none" w:sz="0" w:space="0" w:color="auto"/>
            <w:right w:val="none" w:sz="0" w:space="0" w:color="auto"/>
          </w:divBdr>
        </w:div>
        <w:div w:id="265890826">
          <w:marLeft w:val="480"/>
          <w:marRight w:val="0"/>
          <w:marTop w:val="0"/>
          <w:marBottom w:val="0"/>
          <w:divBdr>
            <w:top w:val="none" w:sz="0" w:space="0" w:color="auto"/>
            <w:left w:val="none" w:sz="0" w:space="0" w:color="auto"/>
            <w:bottom w:val="none" w:sz="0" w:space="0" w:color="auto"/>
            <w:right w:val="none" w:sz="0" w:space="0" w:color="auto"/>
          </w:divBdr>
        </w:div>
        <w:div w:id="290869347">
          <w:marLeft w:val="480"/>
          <w:marRight w:val="0"/>
          <w:marTop w:val="0"/>
          <w:marBottom w:val="0"/>
          <w:divBdr>
            <w:top w:val="none" w:sz="0" w:space="0" w:color="auto"/>
            <w:left w:val="none" w:sz="0" w:space="0" w:color="auto"/>
            <w:bottom w:val="none" w:sz="0" w:space="0" w:color="auto"/>
            <w:right w:val="none" w:sz="0" w:space="0" w:color="auto"/>
          </w:divBdr>
        </w:div>
        <w:div w:id="300501410">
          <w:marLeft w:val="480"/>
          <w:marRight w:val="0"/>
          <w:marTop w:val="0"/>
          <w:marBottom w:val="0"/>
          <w:divBdr>
            <w:top w:val="none" w:sz="0" w:space="0" w:color="auto"/>
            <w:left w:val="none" w:sz="0" w:space="0" w:color="auto"/>
            <w:bottom w:val="none" w:sz="0" w:space="0" w:color="auto"/>
            <w:right w:val="none" w:sz="0" w:space="0" w:color="auto"/>
          </w:divBdr>
        </w:div>
        <w:div w:id="306781373">
          <w:marLeft w:val="480"/>
          <w:marRight w:val="0"/>
          <w:marTop w:val="0"/>
          <w:marBottom w:val="0"/>
          <w:divBdr>
            <w:top w:val="none" w:sz="0" w:space="0" w:color="auto"/>
            <w:left w:val="none" w:sz="0" w:space="0" w:color="auto"/>
            <w:bottom w:val="none" w:sz="0" w:space="0" w:color="auto"/>
            <w:right w:val="none" w:sz="0" w:space="0" w:color="auto"/>
          </w:divBdr>
        </w:div>
        <w:div w:id="325404078">
          <w:marLeft w:val="480"/>
          <w:marRight w:val="0"/>
          <w:marTop w:val="0"/>
          <w:marBottom w:val="0"/>
          <w:divBdr>
            <w:top w:val="none" w:sz="0" w:space="0" w:color="auto"/>
            <w:left w:val="none" w:sz="0" w:space="0" w:color="auto"/>
            <w:bottom w:val="none" w:sz="0" w:space="0" w:color="auto"/>
            <w:right w:val="none" w:sz="0" w:space="0" w:color="auto"/>
          </w:divBdr>
        </w:div>
        <w:div w:id="340282507">
          <w:marLeft w:val="480"/>
          <w:marRight w:val="0"/>
          <w:marTop w:val="0"/>
          <w:marBottom w:val="0"/>
          <w:divBdr>
            <w:top w:val="none" w:sz="0" w:space="0" w:color="auto"/>
            <w:left w:val="none" w:sz="0" w:space="0" w:color="auto"/>
            <w:bottom w:val="none" w:sz="0" w:space="0" w:color="auto"/>
            <w:right w:val="none" w:sz="0" w:space="0" w:color="auto"/>
          </w:divBdr>
        </w:div>
        <w:div w:id="360908179">
          <w:marLeft w:val="480"/>
          <w:marRight w:val="0"/>
          <w:marTop w:val="0"/>
          <w:marBottom w:val="0"/>
          <w:divBdr>
            <w:top w:val="none" w:sz="0" w:space="0" w:color="auto"/>
            <w:left w:val="none" w:sz="0" w:space="0" w:color="auto"/>
            <w:bottom w:val="none" w:sz="0" w:space="0" w:color="auto"/>
            <w:right w:val="none" w:sz="0" w:space="0" w:color="auto"/>
          </w:divBdr>
        </w:div>
        <w:div w:id="383531608">
          <w:marLeft w:val="480"/>
          <w:marRight w:val="0"/>
          <w:marTop w:val="0"/>
          <w:marBottom w:val="0"/>
          <w:divBdr>
            <w:top w:val="none" w:sz="0" w:space="0" w:color="auto"/>
            <w:left w:val="none" w:sz="0" w:space="0" w:color="auto"/>
            <w:bottom w:val="none" w:sz="0" w:space="0" w:color="auto"/>
            <w:right w:val="none" w:sz="0" w:space="0" w:color="auto"/>
          </w:divBdr>
        </w:div>
        <w:div w:id="399138944">
          <w:marLeft w:val="480"/>
          <w:marRight w:val="0"/>
          <w:marTop w:val="0"/>
          <w:marBottom w:val="0"/>
          <w:divBdr>
            <w:top w:val="none" w:sz="0" w:space="0" w:color="auto"/>
            <w:left w:val="none" w:sz="0" w:space="0" w:color="auto"/>
            <w:bottom w:val="none" w:sz="0" w:space="0" w:color="auto"/>
            <w:right w:val="none" w:sz="0" w:space="0" w:color="auto"/>
          </w:divBdr>
        </w:div>
        <w:div w:id="425657197">
          <w:marLeft w:val="480"/>
          <w:marRight w:val="0"/>
          <w:marTop w:val="0"/>
          <w:marBottom w:val="0"/>
          <w:divBdr>
            <w:top w:val="none" w:sz="0" w:space="0" w:color="auto"/>
            <w:left w:val="none" w:sz="0" w:space="0" w:color="auto"/>
            <w:bottom w:val="none" w:sz="0" w:space="0" w:color="auto"/>
            <w:right w:val="none" w:sz="0" w:space="0" w:color="auto"/>
          </w:divBdr>
        </w:div>
        <w:div w:id="481579872">
          <w:marLeft w:val="480"/>
          <w:marRight w:val="0"/>
          <w:marTop w:val="0"/>
          <w:marBottom w:val="0"/>
          <w:divBdr>
            <w:top w:val="none" w:sz="0" w:space="0" w:color="auto"/>
            <w:left w:val="none" w:sz="0" w:space="0" w:color="auto"/>
            <w:bottom w:val="none" w:sz="0" w:space="0" w:color="auto"/>
            <w:right w:val="none" w:sz="0" w:space="0" w:color="auto"/>
          </w:divBdr>
        </w:div>
        <w:div w:id="494616136">
          <w:marLeft w:val="480"/>
          <w:marRight w:val="0"/>
          <w:marTop w:val="0"/>
          <w:marBottom w:val="0"/>
          <w:divBdr>
            <w:top w:val="none" w:sz="0" w:space="0" w:color="auto"/>
            <w:left w:val="none" w:sz="0" w:space="0" w:color="auto"/>
            <w:bottom w:val="none" w:sz="0" w:space="0" w:color="auto"/>
            <w:right w:val="none" w:sz="0" w:space="0" w:color="auto"/>
          </w:divBdr>
        </w:div>
        <w:div w:id="510678647">
          <w:marLeft w:val="480"/>
          <w:marRight w:val="0"/>
          <w:marTop w:val="0"/>
          <w:marBottom w:val="0"/>
          <w:divBdr>
            <w:top w:val="none" w:sz="0" w:space="0" w:color="auto"/>
            <w:left w:val="none" w:sz="0" w:space="0" w:color="auto"/>
            <w:bottom w:val="none" w:sz="0" w:space="0" w:color="auto"/>
            <w:right w:val="none" w:sz="0" w:space="0" w:color="auto"/>
          </w:divBdr>
        </w:div>
        <w:div w:id="532422435">
          <w:marLeft w:val="480"/>
          <w:marRight w:val="0"/>
          <w:marTop w:val="0"/>
          <w:marBottom w:val="0"/>
          <w:divBdr>
            <w:top w:val="none" w:sz="0" w:space="0" w:color="auto"/>
            <w:left w:val="none" w:sz="0" w:space="0" w:color="auto"/>
            <w:bottom w:val="none" w:sz="0" w:space="0" w:color="auto"/>
            <w:right w:val="none" w:sz="0" w:space="0" w:color="auto"/>
          </w:divBdr>
        </w:div>
        <w:div w:id="535890489">
          <w:marLeft w:val="480"/>
          <w:marRight w:val="0"/>
          <w:marTop w:val="0"/>
          <w:marBottom w:val="0"/>
          <w:divBdr>
            <w:top w:val="none" w:sz="0" w:space="0" w:color="auto"/>
            <w:left w:val="none" w:sz="0" w:space="0" w:color="auto"/>
            <w:bottom w:val="none" w:sz="0" w:space="0" w:color="auto"/>
            <w:right w:val="none" w:sz="0" w:space="0" w:color="auto"/>
          </w:divBdr>
        </w:div>
        <w:div w:id="546452497">
          <w:marLeft w:val="480"/>
          <w:marRight w:val="0"/>
          <w:marTop w:val="0"/>
          <w:marBottom w:val="0"/>
          <w:divBdr>
            <w:top w:val="none" w:sz="0" w:space="0" w:color="auto"/>
            <w:left w:val="none" w:sz="0" w:space="0" w:color="auto"/>
            <w:bottom w:val="none" w:sz="0" w:space="0" w:color="auto"/>
            <w:right w:val="none" w:sz="0" w:space="0" w:color="auto"/>
          </w:divBdr>
        </w:div>
        <w:div w:id="567228167">
          <w:marLeft w:val="480"/>
          <w:marRight w:val="0"/>
          <w:marTop w:val="0"/>
          <w:marBottom w:val="0"/>
          <w:divBdr>
            <w:top w:val="none" w:sz="0" w:space="0" w:color="auto"/>
            <w:left w:val="none" w:sz="0" w:space="0" w:color="auto"/>
            <w:bottom w:val="none" w:sz="0" w:space="0" w:color="auto"/>
            <w:right w:val="none" w:sz="0" w:space="0" w:color="auto"/>
          </w:divBdr>
        </w:div>
        <w:div w:id="628316151">
          <w:marLeft w:val="480"/>
          <w:marRight w:val="0"/>
          <w:marTop w:val="0"/>
          <w:marBottom w:val="0"/>
          <w:divBdr>
            <w:top w:val="none" w:sz="0" w:space="0" w:color="auto"/>
            <w:left w:val="none" w:sz="0" w:space="0" w:color="auto"/>
            <w:bottom w:val="none" w:sz="0" w:space="0" w:color="auto"/>
            <w:right w:val="none" w:sz="0" w:space="0" w:color="auto"/>
          </w:divBdr>
        </w:div>
        <w:div w:id="701173031">
          <w:marLeft w:val="480"/>
          <w:marRight w:val="0"/>
          <w:marTop w:val="0"/>
          <w:marBottom w:val="0"/>
          <w:divBdr>
            <w:top w:val="none" w:sz="0" w:space="0" w:color="auto"/>
            <w:left w:val="none" w:sz="0" w:space="0" w:color="auto"/>
            <w:bottom w:val="none" w:sz="0" w:space="0" w:color="auto"/>
            <w:right w:val="none" w:sz="0" w:space="0" w:color="auto"/>
          </w:divBdr>
        </w:div>
        <w:div w:id="704721249">
          <w:marLeft w:val="480"/>
          <w:marRight w:val="0"/>
          <w:marTop w:val="0"/>
          <w:marBottom w:val="0"/>
          <w:divBdr>
            <w:top w:val="none" w:sz="0" w:space="0" w:color="auto"/>
            <w:left w:val="none" w:sz="0" w:space="0" w:color="auto"/>
            <w:bottom w:val="none" w:sz="0" w:space="0" w:color="auto"/>
            <w:right w:val="none" w:sz="0" w:space="0" w:color="auto"/>
          </w:divBdr>
        </w:div>
        <w:div w:id="756050483">
          <w:marLeft w:val="480"/>
          <w:marRight w:val="0"/>
          <w:marTop w:val="0"/>
          <w:marBottom w:val="0"/>
          <w:divBdr>
            <w:top w:val="none" w:sz="0" w:space="0" w:color="auto"/>
            <w:left w:val="none" w:sz="0" w:space="0" w:color="auto"/>
            <w:bottom w:val="none" w:sz="0" w:space="0" w:color="auto"/>
            <w:right w:val="none" w:sz="0" w:space="0" w:color="auto"/>
          </w:divBdr>
        </w:div>
        <w:div w:id="765073749">
          <w:marLeft w:val="480"/>
          <w:marRight w:val="0"/>
          <w:marTop w:val="0"/>
          <w:marBottom w:val="0"/>
          <w:divBdr>
            <w:top w:val="none" w:sz="0" w:space="0" w:color="auto"/>
            <w:left w:val="none" w:sz="0" w:space="0" w:color="auto"/>
            <w:bottom w:val="none" w:sz="0" w:space="0" w:color="auto"/>
            <w:right w:val="none" w:sz="0" w:space="0" w:color="auto"/>
          </w:divBdr>
        </w:div>
        <w:div w:id="766852915">
          <w:marLeft w:val="480"/>
          <w:marRight w:val="0"/>
          <w:marTop w:val="0"/>
          <w:marBottom w:val="0"/>
          <w:divBdr>
            <w:top w:val="none" w:sz="0" w:space="0" w:color="auto"/>
            <w:left w:val="none" w:sz="0" w:space="0" w:color="auto"/>
            <w:bottom w:val="none" w:sz="0" w:space="0" w:color="auto"/>
            <w:right w:val="none" w:sz="0" w:space="0" w:color="auto"/>
          </w:divBdr>
        </w:div>
        <w:div w:id="776019913">
          <w:marLeft w:val="480"/>
          <w:marRight w:val="0"/>
          <w:marTop w:val="0"/>
          <w:marBottom w:val="0"/>
          <w:divBdr>
            <w:top w:val="none" w:sz="0" w:space="0" w:color="auto"/>
            <w:left w:val="none" w:sz="0" w:space="0" w:color="auto"/>
            <w:bottom w:val="none" w:sz="0" w:space="0" w:color="auto"/>
            <w:right w:val="none" w:sz="0" w:space="0" w:color="auto"/>
          </w:divBdr>
        </w:div>
        <w:div w:id="830832312">
          <w:marLeft w:val="480"/>
          <w:marRight w:val="0"/>
          <w:marTop w:val="0"/>
          <w:marBottom w:val="0"/>
          <w:divBdr>
            <w:top w:val="none" w:sz="0" w:space="0" w:color="auto"/>
            <w:left w:val="none" w:sz="0" w:space="0" w:color="auto"/>
            <w:bottom w:val="none" w:sz="0" w:space="0" w:color="auto"/>
            <w:right w:val="none" w:sz="0" w:space="0" w:color="auto"/>
          </w:divBdr>
        </w:div>
        <w:div w:id="864170676">
          <w:marLeft w:val="480"/>
          <w:marRight w:val="0"/>
          <w:marTop w:val="0"/>
          <w:marBottom w:val="0"/>
          <w:divBdr>
            <w:top w:val="none" w:sz="0" w:space="0" w:color="auto"/>
            <w:left w:val="none" w:sz="0" w:space="0" w:color="auto"/>
            <w:bottom w:val="none" w:sz="0" w:space="0" w:color="auto"/>
            <w:right w:val="none" w:sz="0" w:space="0" w:color="auto"/>
          </w:divBdr>
        </w:div>
        <w:div w:id="870335445">
          <w:marLeft w:val="480"/>
          <w:marRight w:val="0"/>
          <w:marTop w:val="0"/>
          <w:marBottom w:val="0"/>
          <w:divBdr>
            <w:top w:val="none" w:sz="0" w:space="0" w:color="auto"/>
            <w:left w:val="none" w:sz="0" w:space="0" w:color="auto"/>
            <w:bottom w:val="none" w:sz="0" w:space="0" w:color="auto"/>
            <w:right w:val="none" w:sz="0" w:space="0" w:color="auto"/>
          </w:divBdr>
        </w:div>
        <w:div w:id="877619986">
          <w:marLeft w:val="480"/>
          <w:marRight w:val="0"/>
          <w:marTop w:val="0"/>
          <w:marBottom w:val="0"/>
          <w:divBdr>
            <w:top w:val="none" w:sz="0" w:space="0" w:color="auto"/>
            <w:left w:val="none" w:sz="0" w:space="0" w:color="auto"/>
            <w:bottom w:val="none" w:sz="0" w:space="0" w:color="auto"/>
            <w:right w:val="none" w:sz="0" w:space="0" w:color="auto"/>
          </w:divBdr>
        </w:div>
        <w:div w:id="945310367">
          <w:marLeft w:val="480"/>
          <w:marRight w:val="0"/>
          <w:marTop w:val="0"/>
          <w:marBottom w:val="0"/>
          <w:divBdr>
            <w:top w:val="none" w:sz="0" w:space="0" w:color="auto"/>
            <w:left w:val="none" w:sz="0" w:space="0" w:color="auto"/>
            <w:bottom w:val="none" w:sz="0" w:space="0" w:color="auto"/>
            <w:right w:val="none" w:sz="0" w:space="0" w:color="auto"/>
          </w:divBdr>
        </w:div>
        <w:div w:id="956108425">
          <w:marLeft w:val="480"/>
          <w:marRight w:val="0"/>
          <w:marTop w:val="0"/>
          <w:marBottom w:val="0"/>
          <w:divBdr>
            <w:top w:val="none" w:sz="0" w:space="0" w:color="auto"/>
            <w:left w:val="none" w:sz="0" w:space="0" w:color="auto"/>
            <w:bottom w:val="none" w:sz="0" w:space="0" w:color="auto"/>
            <w:right w:val="none" w:sz="0" w:space="0" w:color="auto"/>
          </w:divBdr>
        </w:div>
        <w:div w:id="982664656">
          <w:marLeft w:val="480"/>
          <w:marRight w:val="0"/>
          <w:marTop w:val="0"/>
          <w:marBottom w:val="0"/>
          <w:divBdr>
            <w:top w:val="none" w:sz="0" w:space="0" w:color="auto"/>
            <w:left w:val="none" w:sz="0" w:space="0" w:color="auto"/>
            <w:bottom w:val="none" w:sz="0" w:space="0" w:color="auto"/>
            <w:right w:val="none" w:sz="0" w:space="0" w:color="auto"/>
          </w:divBdr>
        </w:div>
        <w:div w:id="1032536694">
          <w:marLeft w:val="480"/>
          <w:marRight w:val="0"/>
          <w:marTop w:val="0"/>
          <w:marBottom w:val="0"/>
          <w:divBdr>
            <w:top w:val="none" w:sz="0" w:space="0" w:color="auto"/>
            <w:left w:val="none" w:sz="0" w:space="0" w:color="auto"/>
            <w:bottom w:val="none" w:sz="0" w:space="0" w:color="auto"/>
            <w:right w:val="none" w:sz="0" w:space="0" w:color="auto"/>
          </w:divBdr>
        </w:div>
        <w:div w:id="1073698398">
          <w:marLeft w:val="480"/>
          <w:marRight w:val="0"/>
          <w:marTop w:val="0"/>
          <w:marBottom w:val="0"/>
          <w:divBdr>
            <w:top w:val="none" w:sz="0" w:space="0" w:color="auto"/>
            <w:left w:val="none" w:sz="0" w:space="0" w:color="auto"/>
            <w:bottom w:val="none" w:sz="0" w:space="0" w:color="auto"/>
            <w:right w:val="none" w:sz="0" w:space="0" w:color="auto"/>
          </w:divBdr>
        </w:div>
        <w:div w:id="1082487455">
          <w:marLeft w:val="480"/>
          <w:marRight w:val="0"/>
          <w:marTop w:val="0"/>
          <w:marBottom w:val="0"/>
          <w:divBdr>
            <w:top w:val="none" w:sz="0" w:space="0" w:color="auto"/>
            <w:left w:val="none" w:sz="0" w:space="0" w:color="auto"/>
            <w:bottom w:val="none" w:sz="0" w:space="0" w:color="auto"/>
            <w:right w:val="none" w:sz="0" w:space="0" w:color="auto"/>
          </w:divBdr>
        </w:div>
        <w:div w:id="1090857880">
          <w:marLeft w:val="480"/>
          <w:marRight w:val="0"/>
          <w:marTop w:val="0"/>
          <w:marBottom w:val="0"/>
          <w:divBdr>
            <w:top w:val="none" w:sz="0" w:space="0" w:color="auto"/>
            <w:left w:val="none" w:sz="0" w:space="0" w:color="auto"/>
            <w:bottom w:val="none" w:sz="0" w:space="0" w:color="auto"/>
            <w:right w:val="none" w:sz="0" w:space="0" w:color="auto"/>
          </w:divBdr>
        </w:div>
        <w:div w:id="1102578463">
          <w:marLeft w:val="480"/>
          <w:marRight w:val="0"/>
          <w:marTop w:val="0"/>
          <w:marBottom w:val="0"/>
          <w:divBdr>
            <w:top w:val="none" w:sz="0" w:space="0" w:color="auto"/>
            <w:left w:val="none" w:sz="0" w:space="0" w:color="auto"/>
            <w:bottom w:val="none" w:sz="0" w:space="0" w:color="auto"/>
            <w:right w:val="none" w:sz="0" w:space="0" w:color="auto"/>
          </w:divBdr>
        </w:div>
        <w:div w:id="1118573265">
          <w:marLeft w:val="480"/>
          <w:marRight w:val="0"/>
          <w:marTop w:val="0"/>
          <w:marBottom w:val="0"/>
          <w:divBdr>
            <w:top w:val="none" w:sz="0" w:space="0" w:color="auto"/>
            <w:left w:val="none" w:sz="0" w:space="0" w:color="auto"/>
            <w:bottom w:val="none" w:sz="0" w:space="0" w:color="auto"/>
            <w:right w:val="none" w:sz="0" w:space="0" w:color="auto"/>
          </w:divBdr>
        </w:div>
        <w:div w:id="1124538433">
          <w:marLeft w:val="480"/>
          <w:marRight w:val="0"/>
          <w:marTop w:val="0"/>
          <w:marBottom w:val="0"/>
          <w:divBdr>
            <w:top w:val="none" w:sz="0" w:space="0" w:color="auto"/>
            <w:left w:val="none" w:sz="0" w:space="0" w:color="auto"/>
            <w:bottom w:val="none" w:sz="0" w:space="0" w:color="auto"/>
            <w:right w:val="none" w:sz="0" w:space="0" w:color="auto"/>
          </w:divBdr>
        </w:div>
        <w:div w:id="1136609140">
          <w:marLeft w:val="480"/>
          <w:marRight w:val="0"/>
          <w:marTop w:val="0"/>
          <w:marBottom w:val="0"/>
          <w:divBdr>
            <w:top w:val="none" w:sz="0" w:space="0" w:color="auto"/>
            <w:left w:val="none" w:sz="0" w:space="0" w:color="auto"/>
            <w:bottom w:val="none" w:sz="0" w:space="0" w:color="auto"/>
            <w:right w:val="none" w:sz="0" w:space="0" w:color="auto"/>
          </w:divBdr>
        </w:div>
        <w:div w:id="1152675336">
          <w:marLeft w:val="480"/>
          <w:marRight w:val="0"/>
          <w:marTop w:val="0"/>
          <w:marBottom w:val="0"/>
          <w:divBdr>
            <w:top w:val="none" w:sz="0" w:space="0" w:color="auto"/>
            <w:left w:val="none" w:sz="0" w:space="0" w:color="auto"/>
            <w:bottom w:val="none" w:sz="0" w:space="0" w:color="auto"/>
            <w:right w:val="none" w:sz="0" w:space="0" w:color="auto"/>
          </w:divBdr>
        </w:div>
        <w:div w:id="1301570014">
          <w:marLeft w:val="480"/>
          <w:marRight w:val="0"/>
          <w:marTop w:val="0"/>
          <w:marBottom w:val="0"/>
          <w:divBdr>
            <w:top w:val="none" w:sz="0" w:space="0" w:color="auto"/>
            <w:left w:val="none" w:sz="0" w:space="0" w:color="auto"/>
            <w:bottom w:val="none" w:sz="0" w:space="0" w:color="auto"/>
            <w:right w:val="none" w:sz="0" w:space="0" w:color="auto"/>
          </w:divBdr>
        </w:div>
        <w:div w:id="1317799786">
          <w:marLeft w:val="480"/>
          <w:marRight w:val="0"/>
          <w:marTop w:val="0"/>
          <w:marBottom w:val="0"/>
          <w:divBdr>
            <w:top w:val="none" w:sz="0" w:space="0" w:color="auto"/>
            <w:left w:val="none" w:sz="0" w:space="0" w:color="auto"/>
            <w:bottom w:val="none" w:sz="0" w:space="0" w:color="auto"/>
            <w:right w:val="none" w:sz="0" w:space="0" w:color="auto"/>
          </w:divBdr>
        </w:div>
        <w:div w:id="1338194089">
          <w:marLeft w:val="480"/>
          <w:marRight w:val="0"/>
          <w:marTop w:val="0"/>
          <w:marBottom w:val="0"/>
          <w:divBdr>
            <w:top w:val="none" w:sz="0" w:space="0" w:color="auto"/>
            <w:left w:val="none" w:sz="0" w:space="0" w:color="auto"/>
            <w:bottom w:val="none" w:sz="0" w:space="0" w:color="auto"/>
            <w:right w:val="none" w:sz="0" w:space="0" w:color="auto"/>
          </w:divBdr>
        </w:div>
        <w:div w:id="1339040112">
          <w:marLeft w:val="480"/>
          <w:marRight w:val="0"/>
          <w:marTop w:val="0"/>
          <w:marBottom w:val="0"/>
          <w:divBdr>
            <w:top w:val="none" w:sz="0" w:space="0" w:color="auto"/>
            <w:left w:val="none" w:sz="0" w:space="0" w:color="auto"/>
            <w:bottom w:val="none" w:sz="0" w:space="0" w:color="auto"/>
            <w:right w:val="none" w:sz="0" w:space="0" w:color="auto"/>
          </w:divBdr>
        </w:div>
        <w:div w:id="1340890964">
          <w:marLeft w:val="480"/>
          <w:marRight w:val="0"/>
          <w:marTop w:val="0"/>
          <w:marBottom w:val="0"/>
          <w:divBdr>
            <w:top w:val="none" w:sz="0" w:space="0" w:color="auto"/>
            <w:left w:val="none" w:sz="0" w:space="0" w:color="auto"/>
            <w:bottom w:val="none" w:sz="0" w:space="0" w:color="auto"/>
            <w:right w:val="none" w:sz="0" w:space="0" w:color="auto"/>
          </w:divBdr>
        </w:div>
        <w:div w:id="1368410187">
          <w:marLeft w:val="480"/>
          <w:marRight w:val="0"/>
          <w:marTop w:val="0"/>
          <w:marBottom w:val="0"/>
          <w:divBdr>
            <w:top w:val="none" w:sz="0" w:space="0" w:color="auto"/>
            <w:left w:val="none" w:sz="0" w:space="0" w:color="auto"/>
            <w:bottom w:val="none" w:sz="0" w:space="0" w:color="auto"/>
            <w:right w:val="none" w:sz="0" w:space="0" w:color="auto"/>
          </w:divBdr>
        </w:div>
        <w:div w:id="1391003993">
          <w:marLeft w:val="480"/>
          <w:marRight w:val="0"/>
          <w:marTop w:val="0"/>
          <w:marBottom w:val="0"/>
          <w:divBdr>
            <w:top w:val="none" w:sz="0" w:space="0" w:color="auto"/>
            <w:left w:val="none" w:sz="0" w:space="0" w:color="auto"/>
            <w:bottom w:val="none" w:sz="0" w:space="0" w:color="auto"/>
            <w:right w:val="none" w:sz="0" w:space="0" w:color="auto"/>
          </w:divBdr>
        </w:div>
        <w:div w:id="1395277879">
          <w:marLeft w:val="480"/>
          <w:marRight w:val="0"/>
          <w:marTop w:val="0"/>
          <w:marBottom w:val="0"/>
          <w:divBdr>
            <w:top w:val="none" w:sz="0" w:space="0" w:color="auto"/>
            <w:left w:val="none" w:sz="0" w:space="0" w:color="auto"/>
            <w:bottom w:val="none" w:sz="0" w:space="0" w:color="auto"/>
            <w:right w:val="none" w:sz="0" w:space="0" w:color="auto"/>
          </w:divBdr>
        </w:div>
        <w:div w:id="1402752283">
          <w:marLeft w:val="480"/>
          <w:marRight w:val="0"/>
          <w:marTop w:val="0"/>
          <w:marBottom w:val="0"/>
          <w:divBdr>
            <w:top w:val="none" w:sz="0" w:space="0" w:color="auto"/>
            <w:left w:val="none" w:sz="0" w:space="0" w:color="auto"/>
            <w:bottom w:val="none" w:sz="0" w:space="0" w:color="auto"/>
            <w:right w:val="none" w:sz="0" w:space="0" w:color="auto"/>
          </w:divBdr>
        </w:div>
        <w:div w:id="1404258506">
          <w:marLeft w:val="480"/>
          <w:marRight w:val="0"/>
          <w:marTop w:val="0"/>
          <w:marBottom w:val="0"/>
          <w:divBdr>
            <w:top w:val="none" w:sz="0" w:space="0" w:color="auto"/>
            <w:left w:val="none" w:sz="0" w:space="0" w:color="auto"/>
            <w:bottom w:val="none" w:sz="0" w:space="0" w:color="auto"/>
            <w:right w:val="none" w:sz="0" w:space="0" w:color="auto"/>
          </w:divBdr>
        </w:div>
        <w:div w:id="1406420480">
          <w:marLeft w:val="480"/>
          <w:marRight w:val="0"/>
          <w:marTop w:val="0"/>
          <w:marBottom w:val="0"/>
          <w:divBdr>
            <w:top w:val="none" w:sz="0" w:space="0" w:color="auto"/>
            <w:left w:val="none" w:sz="0" w:space="0" w:color="auto"/>
            <w:bottom w:val="none" w:sz="0" w:space="0" w:color="auto"/>
            <w:right w:val="none" w:sz="0" w:space="0" w:color="auto"/>
          </w:divBdr>
        </w:div>
        <w:div w:id="1421103010">
          <w:marLeft w:val="480"/>
          <w:marRight w:val="0"/>
          <w:marTop w:val="0"/>
          <w:marBottom w:val="0"/>
          <w:divBdr>
            <w:top w:val="none" w:sz="0" w:space="0" w:color="auto"/>
            <w:left w:val="none" w:sz="0" w:space="0" w:color="auto"/>
            <w:bottom w:val="none" w:sz="0" w:space="0" w:color="auto"/>
            <w:right w:val="none" w:sz="0" w:space="0" w:color="auto"/>
          </w:divBdr>
        </w:div>
        <w:div w:id="1428766002">
          <w:marLeft w:val="480"/>
          <w:marRight w:val="0"/>
          <w:marTop w:val="0"/>
          <w:marBottom w:val="0"/>
          <w:divBdr>
            <w:top w:val="none" w:sz="0" w:space="0" w:color="auto"/>
            <w:left w:val="none" w:sz="0" w:space="0" w:color="auto"/>
            <w:bottom w:val="none" w:sz="0" w:space="0" w:color="auto"/>
            <w:right w:val="none" w:sz="0" w:space="0" w:color="auto"/>
          </w:divBdr>
        </w:div>
        <w:div w:id="1432699101">
          <w:marLeft w:val="480"/>
          <w:marRight w:val="0"/>
          <w:marTop w:val="0"/>
          <w:marBottom w:val="0"/>
          <w:divBdr>
            <w:top w:val="none" w:sz="0" w:space="0" w:color="auto"/>
            <w:left w:val="none" w:sz="0" w:space="0" w:color="auto"/>
            <w:bottom w:val="none" w:sz="0" w:space="0" w:color="auto"/>
            <w:right w:val="none" w:sz="0" w:space="0" w:color="auto"/>
          </w:divBdr>
        </w:div>
        <w:div w:id="1448935899">
          <w:marLeft w:val="480"/>
          <w:marRight w:val="0"/>
          <w:marTop w:val="0"/>
          <w:marBottom w:val="0"/>
          <w:divBdr>
            <w:top w:val="none" w:sz="0" w:space="0" w:color="auto"/>
            <w:left w:val="none" w:sz="0" w:space="0" w:color="auto"/>
            <w:bottom w:val="none" w:sz="0" w:space="0" w:color="auto"/>
            <w:right w:val="none" w:sz="0" w:space="0" w:color="auto"/>
          </w:divBdr>
        </w:div>
        <w:div w:id="1459492481">
          <w:marLeft w:val="480"/>
          <w:marRight w:val="0"/>
          <w:marTop w:val="0"/>
          <w:marBottom w:val="0"/>
          <w:divBdr>
            <w:top w:val="none" w:sz="0" w:space="0" w:color="auto"/>
            <w:left w:val="none" w:sz="0" w:space="0" w:color="auto"/>
            <w:bottom w:val="none" w:sz="0" w:space="0" w:color="auto"/>
            <w:right w:val="none" w:sz="0" w:space="0" w:color="auto"/>
          </w:divBdr>
        </w:div>
        <w:div w:id="1501845009">
          <w:marLeft w:val="480"/>
          <w:marRight w:val="0"/>
          <w:marTop w:val="0"/>
          <w:marBottom w:val="0"/>
          <w:divBdr>
            <w:top w:val="none" w:sz="0" w:space="0" w:color="auto"/>
            <w:left w:val="none" w:sz="0" w:space="0" w:color="auto"/>
            <w:bottom w:val="none" w:sz="0" w:space="0" w:color="auto"/>
            <w:right w:val="none" w:sz="0" w:space="0" w:color="auto"/>
          </w:divBdr>
        </w:div>
        <w:div w:id="1523324989">
          <w:marLeft w:val="480"/>
          <w:marRight w:val="0"/>
          <w:marTop w:val="0"/>
          <w:marBottom w:val="0"/>
          <w:divBdr>
            <w:top w:val="none" w:sz="0" w:space="0" w:color="auto"/>
            <w:left w:val="none" w:sz="0" w:space="0" w:color="auto"/>
            <w:bottom w:val="none" w:sz="0" w:space="0" w:color="auto"/>
            <w:right w:val="none" w:sz="0" w:space="0" w:color="auto"/>
          </w:divBdr>
        </w:div>
        <w:div w:id="1526747940">
          <w:marLeft w:val="480"/>
          <w:marRight w:val="0"/>
          <w:marTop w:val="0"/>
          <w:marBottom w:val="0"/>
          <w:divBdr>
            <w:top w:val="none" w:sz="0" w:space="0" w:color="auto"/>
            <w:left w:val="none" w:sz="0" w:space="0" w:color="auto"/>
            <w:bottom w:val="none" w:sz="0" w:space="0" w:color="auto"/>
            <w:right w:val="none" w:sz="0" w:space="0" w:color="auto"/>
          </w:divBdr>
        </w:div>
        <w:div w:id="1535074987">
          <w:marLeft w:val="480"/>
          <w:marRight w:val="0"/>
          <w:marTop w:val="0"/>
          <w:marBottom w:val="0"/>
          <w:divBdr>
            <w:top w:val="none" w:sz="0" w:space="0" w:color="auto"/>
            <w:left w:val="none" w:sz="0" w:space="0" w:color="auto"/>
            <w:bottom w:val="none" w:sz="0" w:space="0" w:color="auto"/>
            <w:right w:val="none" w:sz="0" w:space="0" w:color="auto"/>
          </w:divBdr>
        </w:div>
        <w:div w:id="1584728177">
          <w:marLeft w:val="480"/>
          <w:marRight w:val="0"/>
          <w:marTop w:val="0"/>
          <w:marBottom w:val="0"/>
          <w:divBdr>
            <w:top w:val="none" w:sz="0" w:space="0" w:color="auto"/>
            <w:left w:val="none" w:sz="0" w:space="0" w:color="auto"/>
            <w:bottom w:val="none" w:sz="0" w:space="0" w:color="auto"/>
            <w:right w:val="none" w:sz="0" w:space="0" w:color="auto"/>
          </w:divBdr>
        </w:div>
        <w:div w:id="1592928815">
          <w:marLeft w:val="480"/>
          <w:marRight w:val="0"/>
          <w:marTop w:val="0"/>
          <w:marBottom w:val="0"/>
          <w:divBdr>
            <w:top w:val="none" w:sz="0" w:space="0" w:color="auto"/>
            <w:left w:val="none" w:sz="0" w:space="0" w:color="auto"/>
            <w:bottom w:val="none" w:sz="0" w:space="0" w:color="auto"/>
            <w:right w:val="none" w:sz="0" w:space="0" w:color="auto"/>
          </w:divBdr>
        </w:div>
        <w:div w:id="1616674526">
          <w:marLeft w:val="480"/>
          <w:marRight w:val="0"/>
          <w:marTop w:val="0"/>
          <w:marBottom w:val="0"/>
          <w:divBdr>
            <w:top w:val="none" w:sz="0" w:space="0" w:color="auto"/>
            <w:left w:val="none" w:sz="0" w:space="0" w:color="auto"/>
            <w:bottom w:val="none" w:sz="0" w:space="0" w:color="auto"/>
            <w:right w:val="none" w:sz="0" w:space="0" w:color="auto"/>
          </w:divBdr>
        </w:div>
        <w:div w:id="1619946836">
          <w:marLeft w:val="480"/>
          <w:marRight w:val="0"/>
          <w:marTop w:val="0"/>
          <w:marBottom w:val="0"/>
          <w:divBdr>
            <w:top w:val="none" w:sz="0" w:space="0" w:color="auto"/>
            <w:left w:val="none" w:sz="0" w:space="0" w:color="auto"/>
            <w:bottom w:val="none" w:sz="0" w:space="0" w:color="auto"/>
            <w:right w:val="none" w:sz="0" w:space="0" w:color="auto"/>
          </w:divBdr>
        </w:div>
        <w:div w:id="1631789541">
          <w:marLeft w:val="480"/>
          <w:marRight w:val="0"/>
          <w:marTop w:val="0"/>
          <w:marBottom w:val="0"/>
          <w:divBdr>
            <w:top w:val="none" w:sz="0" w:space="0" w:color="auto"/>
            <w:left w:val="none" w:sz="0" w:space="0" w:color="auto"/>
            <w:bottom w:val="none" w:sz="0" w:space="0" w:color="auto"/>
            <w:right w:val="none" w:sz="0" w:space="0" w:color="auto"/>
          </w:divBdr>
        </w:div>
        <w:div w:id="1665939448">
          <w:marLeft w:val="480"/>
          <w:marRight w:val="0"/>
          <w:marTop w:val="0"/>
          <w:marBottom w:val="0"/>
          <w:divBdr>
            <w:top w:val="none" w:sz="0" w:space="0" w:color="auto"/>
            <w:left w:val="none" w:sz="0" w:space="0" w:color="auto"/>
            <w:bottom w:val="none" w:sz="0" w:space="0" w:color="auto"/>
            <w:right w:val="none" w:sz="0" w:space="0" w:color="auto"/>
          </w:divBdr>
        </w:div>
        <w:div w:id="1670982019">
          <w:marLeft w:val="480"/>
          <w:marRight w:val="0"/>
          <w:marTop w:val="0"/>
          <w:marBottom w:val="0"/>
          <w:divBdr>
            <w:top w:val="none" w:sz="0" w:space="0" w:color="auto"/>
            <w:left w:val="none" w:sz="0" w:space="0" w:color="auto"/>
            <w:bottom w:val="none" w:sz="0" w:space="0" w:color="auto"/>
            <w:right w:val="none" w:sz="0" w:space="0" w:color="auto"/>
          </w:divBdr>
        </w:div>
        <w:div w:id="1705593422">
          <w:marLeft w:val="480"/>
          <w:marRight w:val="0"/>
          <w:marTop w:val="0"/>
          <w:marBottom w:val="0"/>
          <w:divBdr>
            <w:top w:val="none" w:sz="0" w:space="0" w:color="auto"/>
            <w:left w:val="none" w:sz="0" w:space="0" w:color="auto"/>
            <w:bottom w:val="none" w:sz="0" w:space="0" w:color="auto"/>
            <w:right w:val="none" w:sz="0" w:space="0" w:color="auto"/>
          </w:divBdr>
        </w:div>
        <w:div w:id="1707368465">
          <w:marLeft w:val="480"/>
          <w:marRight w:val="0"/>
          <w:marTop w:val="0"/>
          <w:marBottom w:val="0"/>
          <w:divBdr>
            <w:top w:val="none" w:sz="0" w:space="0" w:color="auto"/>
            <w:left w:val="none" w:sz="0" w:space="0" w:color="auto"/>
            <w:bottom w:val="none" w:sz="0" w:space="0" w:color="auto"/>
            <w:right w:val="none" w:sz="0" w:space="0" w:color="auto"/>
          </w:divBdr>
        </w:div>
        <w:div w:id="1709260121">
          <w:marLeft w:val="480"/>
          <w:marRight w:val="0"/>
          <w:marTop w:val="0"/>
          <w:marBottom w:val="0"/>
          <w:divBdr>
            <w:top w:val="none" w:sz="0" w:space="0" w:color="auto"/>
            <w:left w:val="none" w:sz="0" w:space="0" w:color="auto"/>
            <w:bottom w:val="none" w:sz="0" w:space="0" w:color="auto"/>
            <w:right w:val="none" w:sz="0" w:space="0" w:color="auto"/>
          </w:divBdr>
        </w:div>
        <w:div w:id="1736512772">
          <w:marLeft w:val="480"/>
          <w:marRight w:val="0"/>
          <w:marTop w:val="0"/>
          <w:marBottom w:val="0"/>
          <w:divBdr>
            <w:top w:val="none" w:sz="0" w:space="0" w:color="auto"/>
            <w:left w:val="none" w:sz="0" w:space="0" w:color="auto"/>
            <w:bottom w:val="none" w:sz="0" w:space="0" w:color="auto"/>
            <w:right w:val="none" w:sz="0" w:space="0" w:color="auto"/>
          </w:divBdr>
        </w:div>
        <w:div w:id="1757702686">
          <w:marLeft w:val="480"/>
          <w:marRight w:val="0"/>
          <w:marTop w:val="0"/>
          <w:marBottom w:val="0"/>
          <w:divBdr>
            <w:top w:val="none" w:sz="0" w:space="0" w:color="auto"/>
            <w:left w:val="none" w:sz="0" w:space="0" w:color="auto"/>
            <w:bottom w:val="none" w:sz="0" w:space="0" w:color="auto"/>
            <w:right w:val="none" w:sz="0" w:space="0" w:color="auto"/>
          </w:divBdr>
        </w:div>
        <w:div w:id="1798329541">
          <w:marLeft w:val="480"/>
          <w:marRight w:val="0"/>
          <w:marTop w:val="0"/>
          <w:marBottom w:val="0"/>
          <w:divBdr>
            <w:top w:val="none" w:sz="0" w:space="0" w:color="auto"/>
            <w:left w:val="none" w:sz="0" w:space="0" w:color="auto"/>
            <w:bottom w:val="none" w:sz="0" w:space="0" w:color="auto"/>
            <w:right w:val="none" w:sz="0" w:space="0" w:color="auto"/>
          </w:divBdr>
        </w:div>
        <w:div w:id="1798716384">
          <w:marLeft w:val="480"/>
          <w:marRight w:val="0"/>
          <w:marTop w:val="0"/>
          <w:marBottom w:val="0"/>
          <w:divBdr>
            <w:top w:val="none" w:sz="0" w:space="0" w:color="auto"/>
            <w:left w:val="none" w:sz="0" w:space="0" w:color="auto"/>
            <w:bottom w:val="none" w:sz="0" w:space="0" w:color="auto"/>
            <w:right w:val="none" w:sz="0" w:space="0" w:color="auto"/>
          </w:divBdr>
        </w:div>
      </w:divsChild>
    </w:div>
    <w:div w:id="632827233">
      <w:marLeft w:val="480"/>
      <w:marRight w:val="0"/>
      <w:marTop w:val="0"/>
      <w:marBottom w:val="0"/>
      <w:divBdr>
        <w:top w:val="none" w:sz="0" w:space="0" w:color="auto"/>
        <w:left w:val="none" w:sz="0" w:space="0" w:color="auto"/>
        <w:bottom w:val="none" w:sz="0" w:space="0" w:color="auto"/>
        <w:right w:val="none" w:sz="0" w:space="0" w:color="auto"/>
      </w:divBdr>
    </w:div>
    <w:div w:id="632904881">
      <w:marLeft w:val="480"/>
      <w:marRight w:val="0"/>
      <w:marTop w:val="0"/>
      <w:marBottom w:val="0"/>
      <w:divBdr>
        <w:top w:val="none" w:sz="0" w:space="0" w:color="auto"/>
        <w:left w:val="none" w:sz="0" w:space="0" w:color="auto"/>
        <w:bottom w:val="none" w:sz="0" w:space="0" w:color="auto"/>
        <w:right w:val="none" w:sz="0" w:space="0" w:color="auto"/>
      </w:divBdr>
    </w:div>
    <w:div w:id="632948402">
      <w:marLeft w:val="480"/>
      <w:marRight w:val="0"/>
      <w:marTop w:val="0"/>
      <w:marBottom w:val="0"/>
      <w:divBdr>
        <w:top w:val="none" w:sz="0" w:space="0" w:color="auto"/>
        <w:left w:val="none" w:sz="0" w:space="0" w:color="auto"/>
        <w:bottom w:val="none" w:sz="0" w:space="0" w:color="auto"/>
        <w:right w:val="none" w:sz="0" w:space="0" w:color="auto"/>
      </w:divBdr>
    </w:div>
    <w:div w:id="632978362">
      <w:marLeft w:val="480"/>
      <w:marRight w:val="0"/>
      <w:marTop w:val="0"/>
      <w:marBottom w:val="0"/>
      <w:divBdr>
        <w:top w:val="none" w:sz="0" w:space="0" w:color="auto"/>
        <w:left w:val="none" w:sz="0" w:space="0" w:color="auto"/>
        <w:bottom w:val="none" w:sz="0" w:space="0" w:color="auto"/>
        <w:right w:val="none" w:sz="0" w:space="0" w:color="auto"/>
      </w:divBdr>
    </w:div>
    <w:div w:id="633026720">
      <w:marLeft w:val="480"/>
      <w:marRight w:val="0"/>
      <w:marTop w:val="0"/>
      <w:marBottom w:val="0"/>
      <w:divBdr>
        <w:top w:val="none" w:sz="0" w:space="0" w:color="auto"/>
        <w:left w:val="none" w:sz="0" w:space="0" w:color="auto"/>
        <w:bottom w:val="none" w:sz="0" w:space="0" w:color="auto"/>
        <w:right w:val="none" w:sz="0" w:space="0" w:color="auto"/>
      </w:divBdr>
    </w:div>
    <w:div w:id="633028228">
      <w:marLeft w:val="480"/>
      <w:marRight w:val="0"/>
      <w:marTop w:val="0"/>
      <w:marBottom w:val="0"/>
      <w:divBdr>
        <w:top w:val="none" w:sz="0" w:space="0" w:color="auto"/>
        <w:left w:val="none" w:sz="0" w:space="0" w:color="auto"/>
        <w:bottom w:val="none" w:sz="0" w:space="0" w:color="auto"/>
        <w:right w:val="none" w:sz="0" w:space="0" w:color="auto"/>
      </w:divBdr>
    </w:div>
    <w:div w:id="633216625">
      <w:marLeft w:val="480"/>
      <w:marRight w:val="0"/>
      <w:marTop w:val="0"/>
      <w:marBottom w:val="0"/>
      <w:divBdr>
        <w:top w:val="none" w:sz="0" w:space="0" w:color="auto"/>
        <w:left w:val="none" w:sz="0" w:space="0" w:color="auto"/>
        <w:bottom w:val="none" w:sz="0" w:space="0" w:color="auto"/>
        <w:right w:val="none" w:sz="0" w:space="0" w:color="auto"/>
      </w:divBdr>
    </w:div>
    <w:div w:id="633292431">
      <w:marLeft w:val="480"/>
      <w:marRight w:val="0"/>
      <w:marTop w:val="0"/>
      <w:marBottom w:val="0"/>
      <w:divBdr>
        <w:top w:val="none" w:sz="0" w:space="0" w:color="auto"/>
        <w:left w:val="none" w:sz="0" w:space="0" w:color="auto"/>
        <w:bottom w:val="none" w:sz="0" w:space="0" w:color="auto"/>
        <w:right w:val="none" w:sz="0" w:space="0" w:color="auto"/>
      </w:divBdr>
    </w:div>
    <w:div w:id="633294539">
      <w:marLeft w:val="480"/>
      <w:marRight w:val="0"/>
      <w:marTop w:val="0"/>
      <w:marBottom w:val="0"/>
      <w:divBdr>
        <w:top w:val="none" w:sz="0" w:space="0" w:color="auto"/>
        <w:left w:val="none" w:sz="0" w:space="0" w:color="auto"/>
        <w:bottom w:val="none" w:sz="0" w:space="0" w:color="auto"/>
        <w:right w:val="none" w:sz="0" w:space="0" w:color="auto"/>
      </w:divBdr>
    </w:div>
    <w:div w:id="633608312">
      <w:marLeft w:val="480"/>
      <w:marRight w:val="0"/>
      <w:marTop w:val="0"/>
      <w:marBottom w:val="0"/>
      <w:divBdr>
        <w:top w:val="none" w:sz="0" w:space="0" w:color="auto"/>
        <w:left w:val="none" w:sz="0" w:space="0" w:color="auto"/>
        <w:bottom w:val="none" w:sz="0" w:space="0" w:color="auto"/>
        <w:right w:val="none" w:sz="0" w:space="0" w:color="auto"/>
      </w:divBdr>
    </w:div>
    <w:div w:id="633683540">
      <w:marLeft w:val="480"/>
      <w:marRight w:val="0"/>
      <w:marTop w:val="0"/>
      <w:marBottom w:val="0"/>
      <w:divBdr>
        <w:top w:val="none" w:sz="0" w:space="0" w:color="auto"/>
        <w:left w:val="none" w:sz="0" w:space="0" w:color="auto"/>
        <w:bottom w:val="none" w:sz="0" w:space="0" w:color="auto"/>
        <w:right w:val="none" w:sz="0" w:space="0" w:color="auto"/>
      </w:divBdr>
    </w:div>
    <w:div w:id="633684764">
      <w:marLeft w:val="480"/>
      <w:marRight w:val="0"/>
      <w:marTop w:val="0"/>
      <w:marBottom w:val="0"/>
      <w:divBdr>
        <w:top w:val="none" w:sz="0" w:space="0" w:color="auto"/>
        <w:left w:val="none" w:sz="0" w:space="0" w:color="auto"/>
        <w:bottom w:val="none" w:sz="0" w:space="0" w:color="auto"/>
        <w:right w:val="none" w:sz="0" w:space="0" w:color="auto"/>
      </w:divBdr>
    </w:div>
    <w:div w:id="633756035">
      <w:marLeft w:val="480"/>
      <w:marRight w:val="0"/>
      <w:marTop w:val="0"/>
      <w:marBottom w:val="0"/>
      <w:divBdr>
        <w:top w:val="none" w:sz="0" w:space="0" w:color="auto"/>
        <w:left w:val="none" w:sz="0" w:space="0" w:color="auto"/>
        <w:bottom w:val="none" w:sz="0" w:space="0" w:color="auto"/>
        <w:right w:val="none" w:sz="0" w:space="0" w:color="auto"/>
      </w:divBdr>
    </w:div>
    <w:div w:id="633828571">
      <w:marLeft w:val="480"/>
      <w:marRight w:val="0"/>
      <w:marTop w:val="0"/>
      <w:marBottom w:val="0"/>
      <w:divBdr>
        <w:top w:val="none" w:sz="0" w:space="0" w:color="auto"/>
        <w:left w:val="none" w:sz="0" w:space="0" w:color="auto"/>
        <w:bottom w:val="none" w:sz="0" w:space="0" w:color="auto"/>
        <w:right w:val="none" w:sz="0" w:space="0" w:color="auto"/>
      </w:divBdr>
    </w:div>
    <w:div w:id="633871510">
      <w:marLeft w:val="480"/>
      <w:marRight w:val="0"/>
      <w:marTop w:val="0"/>
      <w:marBottom w:val="0"/>
      <w:divBdr>
        <w:top w:val="none" w:sz="0" w:space="0" w:color="auto"/>
        <w:left w:val="none" w:sz="0" w:space="0" w:color="auto"/>
        <w:bottom w:val="none" w:sz="0" w:space="0" w:color="auto"/>
        <w:right w:val="none" w:sz="0" w:space="0" w:color="auto"/>
      </w:divBdr>
    </w:div>
    <w:div w:id="634025156">
      <w:marLeft w:val="480"/>
      <w:marRight w:val="0"/>
      <w:marTop w:val="0"/>
      <w:marBottom w:val="0"/>
      <w:divBdr>
        <w:top w:val="none" w:sz="0" w:space="0" w:color="auto"/>
        <w:left w:val="none" w:sz="0" w:space="0" w:color="auto"/>
        <w:bottom w:val="none" w:sz="0" w:space="0" w:color="auto"/>
        <w:right w:val="none" w:sz="0" w:space="0" w:color="auto"/>
      </w:divBdr>
    </w:div>
    <w:div w:id="634025245">
      <w:bodyDiv w:val="1"/>
      <w:marLeft w:val="0"/>
      <w:marRight w:val="0"/>
      <w:marTop w:val="0"/>
      <w:marBottom w:val="0"/>
      <w:divBdr>
        <w:top w:val="none" w:sz="0" w:space="0" w:color="auto"/>
        <w:left w:val="none" w:sz="0" w:space="0" w:color="auto"/>
        <w:bottom w:val="none" w:sz="0" w:space="0" w:color="auto"/>
        <w:right w:val="none" w:sz="0" w:space="0" w:color="auto"/>
      </w:divBdr>
    </w:div>
    <w:div w:id="634140740">
      <w:marLeft w:val="480"/>
      <w:marRight w:val="0"/>
      <w:marTop w:val="0"/>
      <w:marBottom w:val="0"/>
      <w:divBdr>
        <w:top w:val="none" w:sz="0" w:space="0" w:color="auto"/>
        <w:left w:val="none" w:sz="0" w:space="0" w:color="auto"/>
        <w:bottom w:val="none" w:sz="0" w:space="0" w:color="auto"/>
        <w:right w:val="none" w:sz="0" w:space="0" w:color="auto"/>
      </w:divBdr>
    </w:div>
    <w:div w:id="634141277">
      <w:marLeft w:val="480"/>
      <w:marRight w:val="0"/>
      <w:marTop w:val="0"/>
      <w:marBottom w:val="0"/>
      <w:divBdr>
        <w:top w:val="none" w:sz="0" w:space="0" w:color="auto"/>
        <w:left w:val="none" w:sz="0" w:space="0" w:color="auto"/>
        <w:bottom w:val="none" w:sz="0" w:space="0" w:color="auto"/>
        <w:right w:val="none" w:sz="0" w:space="0" w:color="auto"/>
      </w:divBdr>
    </w:div>
    <w:div w:id="634141619">
      <w:marLeft w:val="480"/>
      <w:marRight w:val="0"/>
      <w:marTop w:val="0"/>
      <w:marBottom w:val="0"/>
      <w:divBdr>
        <w:top w:val="none" w:sz="0" w:space="0" w:color="auto"/>
        <w:left w:val="none" w:sz="0" w:space="0" w:color="auto"/>
        <w:bottom w:val="none" w:sz="0" w:space="0" w:color="auto"/>
        <w:right w:val="none" w:sz="0" w:space="0" w:color="auto"/>
      </w:divBdr>
    </w:div>
    <w:div w:id="634215693">
      <w:marLeft w:val="480"/>
      <w:marRight w:val="0"/>
      <w:marTop w:val="0"/>
      <w:marBottom w:val="0"/>
      <w:divBdr>
        <w:top w:val="none" w:sz="0" w:space="0" w:color="auto"/>
        <w:left w:val="none" w:sz="0" w:space="0" w:color="auto"/>
        <w:bottom w:val="none" w:sz="0" w:space="0" w:color="auto"/>
        <w:right w:val="none" w:sz="0" w:space="0" w:color="auto"/>
      </w:divBdr>
    </w:div>
    <w:div w:id="634289130">
      <w:marLeft w:val="480"/>
      <w:marRight w:val="0"/>
      <w:marTop w:val="0"/>
      <w:marBottom w:val="0"/>
      <w:divBdr>
        <w:top w:val="none" w:sz="0" w:space="0" w:color="auto"/>
        <w:left w:val="none" w:sz="0" w:space="0" w:color="auto"/>
        <w:bottom w:val="none" w:sz="0" w:space="0" w:color="auto"/>
        <w:right w:val="none" w:sz="0" w:space="0" w:color="auto"/>
      </w:divBdr>
    </w:div>
    <w:div w:id="634337182">
      <w:marLeft w:val="480"/>
      <w:marRight w:val="0"/>
      <w:marTop w:val="0"/>
      <w:marBottom w:val="0"/>
      <w:divBdr>
        <w:top w:val="none" w:sz="0" w:space="0" w:color="auto"/>
        <w:left w:val="none" w:sz="0" w:space="0" w:color="auto"/>
        <w:bottom w:val="none" w:sz="0" w:space="0" w:color="auto"/>
        <w:right w:val="none" w:sz="0" w:space="0" w:color="auto"/>
      </w:divBdr>
    </w:div>
    <w:div w:id="634406992">
      <w:marLeft w:val="480"/>
      <w:marRight w:val="0"/>
      <w:marTop w:val="0"/>
      <w:marBottom w:val="0"/>
      <w:divBdr>
        <w:top w:val="none" w:sz="0" w:space="0" w:color="auto"/>
        <w:left w:val="none" w:sz="0" w:space="0" w:color="auto"/>
        <w:bottom w:val="none" w:sz="0" w:space="0" w:color="auto"/>
        <w:right w:val="none" w:sz="0" w:space="0" w:color="auto"/>
      </w:divBdr>
    </w:div>
    <w:div w:id="634454637">
      <w:marLeft w:val="480"/>
      <w:marRight w:val="0"/>
      <w:marTop w:val="0"/>
      <w:marBottom w:val="0"/>
      <w:divBdr>
        <w:top w:val="none" w:sz="0" w:space="0" w:color="auto"/>
        <w:left w:val="none" w:sz="0" w:space="0" w:color="auto"/>
        <w:bottom w:val="none" w:sz="0" w:space="0" w:color="auto"/>
        <w:right w:val="none" w:sz="0" w:space="0" w:color="auto"/>
      </w:divBdr>
    </w:div>
    <w:div w:id="634602028">
      <w:marLeft w:val="480"/>
      <w:marRight w:val="0"/>
      <w:marTop w:val="0"/>
      <w:marBottom w:val="0"/>
      <w:divBdr>
        <w:top w:val="none" w:sz="0" w:space="0" w:color="auto"/>
        <w:left w:val="none" w:sz="0" w:space="0" w:color="auto"/>
        <w:bottom w:val="none" w:sz="0" w:space="0" w:color="auto"/>
        <w:right w:val="none" w:sz="0" w:space="0" w:color="auto"/>
      </w:divBdr>
    </w:div>
    <w:div w:id="634682143">
      <w:marLeft w:val="480"/>
      <w:marRight w:val="0"/>
      <w:marTop w:val="0"/>
      <w:marBottom w:val="0"/>
      <w:divBdr>
        <w:top w:val="none" w:sz="0" w:space="0" w:color="auto"/>
        <w:left w:val="none" w:sz="0" w:space="0" w:color="auto"/>
        <w:bottom w:val="none" w:sz="0" w:space="0" w:color="auto"/>
        <w:right w:val="none" w:sz="0" w:space="0" w:color="auto"/>
      </w:divBdr>
    </w:div>
    <w:div w:id="634794732">
      <w:marLeft w:val="480"/>
      <w:marRight w:val="0"/>
      <w:marTop w:val="0"/>
      <w:marBottom w:val="0"/>
      <w:divBdr>
        <w:top w:val="none" w:sz="0" w:space="0" w:color="auto"/>
        <w:left w:val="none" w:sz="0" w:space="0" w:color="auto"/>
        <w:bottom w:val="none" w:sz="0" w:space="0" w:color="auto"/>
        <w:right w:val="none" w:sz="0" w:space="0" w:color="auto"/>
      </w:divBdr>
    </w:div>
    <w:div w:id="634795859">
      <w:marLeft w:val="480"/>
      <w:marRight w:val="0"/>
      <w:marTop w:val="0"/>
      <w:marBottom w:val="0"/>
      <w:divBdr>
        <w:top w:val="none" w:sz="0" w:space="0" w:color="auto"/>
        <w:left w:val="none" w:sz="0" w:space="0" w:color="auto"/>
        <w:bottom w:val="none" w:sz="0" w:space="0" w:color="auto"/>
        <w:right w:val="none" w:sz="0" w:space="0" w:color="auto"/>
      </w:divBdr>
    </w:div>
    <w:div w:id="634989970">
      <w:marLeft w:val="480"/>
      <w:marRight w:val="0"/>
      <w:marTop w:val="0"/>
      <w:marBottom w:val="0"/>
      <w:divBdr>
        <w:top w:val="none" w:sz="0" w:space="0" w:color="auto"/>
        <w:left w:val="none" w:sz="0" w:space="0" w:color="auto"/>
        <w:bottom w:val="none" w:sz="0" w:space="0" w:color="auto"/>
        <w:right w:val="none" w:sz="0" w:space="0" w:color="auto"/>
      </w:divBdr>
    </w:div>
    <w:div w:id="635060956">
      <w:marLeft w:val="480"/>
      <w:marRight w:val="0"/>
      <w:marTop w:val="0"/>
      <w:marBottom w:val="0"/>
      <w:divBdr>
        <w:top w:val="none" w:sz="0" w:space="0" w:color="auto"/>
        <w:left w:val="none" w:sz="0" w:space="0" w:color="auto"/>
        <w:bottom w:val="none" w:sz="0" w:space="0" w:color="auto"/>
        <w:right w:val="none" w:sz="0" w:space="0" w:color="auto"/>
      </w:divBdr>
    </w:div>
    <w:div w:id="635139962">
      <w:marLeft w:val="480"/>
      <w:marRight w:val="0"/>
      <w:marTop w:val="0"/>
      <w:marBottom w:val="0"/>
      <w:divBdr>
        <w:top w:val="none" w:sz="0" w:space="0" w:color="auto"/>
        <w:left w:val="none" w:sz="0" w:space="0" w:color="auto"/>
        <w:bottom w:val="none" w:sz="0" w:space="0" w:color="auto"/>
        <w:right w:val="none" w:sz="0" w:space="0" w:color="auto"/>
      </w:divBdr>
    </w:div>
    <w:div w:id="635187546">
      <w:marLeft w:val="480"/>
      <w:marRight w:val="0"/>
      <w:marTop w:val="0"/>
      <w:marBottom w:val="0"/>
      <w:divBdr>
        <w:top w:val="none" w:sz="0" w:space="0" w:color="auto"/>
        <w:left w:val="none" w:sz="0" w:space="0" w:color="auto"/>
        <w:bottom w:val="none" w:sz="0" w:space="0" w:color="auto"/>
        <w:right w:val="none" w:sz="0" w:space="0" w:color="auto"/>
      </w:divBdr>
    </w:div>
    <w:div w:id="635187849">
      <w:marLeft w:val="480"/>
      <w:marRight w:val="0"/>
      <w:marTop w:val="0"/>
      <w:marBottom w:val="0"/>
      <w:divBdr>
        <w:top w:val="none" w:sz="0" w:space="0" w:color="auto"/>
        <w:left w:val="none" w:sz="0" w:space="0" w:color="auto"/>
        <w:bottom w:val="none" w:sz="0" w:space="0" w:color="auto"/>
        <w:right w:val="none" w:sz="0" w:space="0" w:color="auto"/>
      </w:divBdr>
    </w:div>
    <w:div w:id="635333261">
      <w:marLeft w:val="480"/>
      <w:marRight w:val="0"/>
      <w:marTop w:val="0"/>
      <w:marBottom w:val="0"/>
      <w:divBdr>
        <w:top w:val="none" w:sz="0" w:space="0" w:color="auto"/>
        <w:left w:val="none" w:sz="0" w:space="0" w:color="auto"/>
        <w:bottom w:val="none" w:sz="0" w:space="0" w:color="auto"/>
        <w:right w:val="none" w:sz="0" w:space="0" w:color="auto"/>
      </w:divBdr>
    </w:div>
    <w:div w:id="635379162">
      <w:marLeft w:val="480"/>
      <w:marRight w:val="0"/>
      <w:marTop w:val="0"/>
      <w:marBottom w:val="0"/>
      <w:divBdr>
        <w:top w:val="none" w:sz="0" w:space="0" w:color="auto"/>
        <w:left w:val="none" w:sz="0" w:space="0" w:color="auto"/>
        <w:bottom w:val="none" w:sz="0" w:space="0" w:color="auto"/>
        <w:right w:val="none" w:sz="0" w:space="0" w:color="auto"/>
      </w:divBdr>
    </w:div>
    <w:div w:id="635452300">
      <w:bodyDiv w:val="1"/>
      <w:marLeft w:val="0"/>
      <w:marRight w:val="0"/>
      <w:marTop w:val="0"/>
      <w:marBottom w:val="0"/>
      <w:divBdr>
        <w:top w:val="none" w:sz="0" w:space="0" w:color="auto"/>
        <w:left w:val="none" w:sz="0" w:space="0" w:color="auto"/>
        <w:bottom w:val="none" w:sz="0" w:space="0" w:color="auto"/>
        <w:right w:val="none" w:sz="0" w:space="0" w:color="auto"/>
      </w:divBdr>
      <w:divsChild>
        <w:div w:id="391539784">
          <w:marLeft w:val="480"/>
          <w:marRight w:val="0"/>
          <w:marTop w:val="0"/>
          <w:marBottom w:val="0"/>
          <w:divBdr>
            <w:top w:val="none" w:sz="0" w:space="0" w:color="auto"/>
            <w:left w:val="none" w:sz="0" w:space="0" w:color="auto"/>
            <w:bottom w:val="none" w:sz="0" w:space="0" w:color="auto"/>
            <w:right w:val="none" w:sz="0" w:space="0" w:color="auto"/>
          </w:divBdr>
        </w:div>
        <w:div w:id="486939055">
          <w:marLeft w:val="480"/>
          <w:marRight w:val="0"/>
          <w:marTop w:val="0"/>
          <w:marBottom w:val="0"/>
          <w:divBdr>
            <w:top w:val="none" w:sz="0" w:space="0" w:color="auto"/>
            <w:left w:val="none" w:sz="0" w:space="0" w:color="auto"/>
            <w:bottom w:val="none" w:sz="0" w:space="0" w:color="auto"/>
            <w:right w:val="none" w:sz="0" w:space="0" w:color="auto"/>
          </w:divBdr>
        </w:div>
        <w:div w:id="524561404">
          <w:marLeft w:val="480"/>
          <w:marRight w:val="0"/>
          <w:marTop w:val="0"/>
          <w:marBottom w:val="0"/>
          <w:divBdr>
            <w:top w:val="none" w:sz="0" w:space="0" w:color="auto"/>
            <w:left w:val="none" w:sz="0" w:space="0" w:color="auto"/>
            <w:bottom w:val="none" w:sz="0" w:space="0" w:color="auto"/>
            <w:right w:val="none" w:sz="0" w:space="0" w:color="auto"/>
          </w:divBdr>
        </w:div>
        <w:div w:id="577591245">
          <w:marLeft w:val="480"/>
          <w:marRight w:val="0"/>
          <w:marTop w:val="0"/>
          <w:marBottom w:val="0"/>
          <w:divBdr>
            <w:top w:val="none" w:sz="0" w:space="0" w:color="auto"/>
            <w:left w:val="none" w:sz="0" w:space="0" w:color="auto"/>
            <w:bottom w:val="none" w:sz="0" w:space="0" w:color="auto"/>
            <w:right w:val="none" w:sz="0" w:space="0" w:color="auto"/>
          </w:divBdr>
        </w:div>
        <w:div w:id="590705618">
          <w:marLeft w:val="480"/>
          <w:marRight w:val="0"/>
          <w:marTop w:val="0"/>
          <w:marBottom w:val="0"/>
          <w:divBdr>
            <w:top w:val="none" w:sz="0" w:space="0" w:color="auto"/>
            <w:left w:val="none" w:sz="0" w:space="0" w:color="auto"/>
            <w:bottom w:val="none" w:sz="0" w:space="0" w:color="auto"/>
            <w:right w:val="none" w:sz="0" w:space="0" w:color="auto"/>
          </w:divBdr>
        </w:div>
        <w:div w:id="770007100">
          <w:marLeft w:val="480"/>
          <w:marRight w:val="0"/>
          <w:marTop w:val="0"/>
          <w:marBottom w:val="0"/>
          <w:divBdr>
            <w:top w:val="none" w:sz="0" w:space="0" w:color="auto"/>
            <w:left w:val="none" w:sz="0" w:space="0" w:color="auto"/>
            <w:bottom w:val="none" w:sz="0" w:space="0" w:color="auto"/>
            <w:right w:val="none" w:sz="0" w:space="0" w:color="auto"/>
          </w:divBdr>
        </w:div>
        <w:div w:id="807211373">
          <w:marLeft w:val="480"/>
          <w:marRight w:val="0"/>
          <w:marTop w:val="0"/>
          <w:marBottom w:val="0"/>
          <w:divBdr>
            <w:top w:val="none" w:sz="0" w:space="0" w:color="auto"/>
            <w:left w:val="none" w:sz="0" w:space="0" w:color="auto"/>
            <w:bottom w:val="none" w:sz="0" w:space="0" w:color="auto"/>
            <w:right w:val="none" w:sz="0" w:space="0" w:color="auto"/>
          </w:divBdr>
        </w:div>
        <w:div w:id="996765966">
          <w:marLeft w:val="480"/>
          <w:marRight w:val="0"/>
          <w:marTop w:val="0"/>
          <w:marBottom w:val="0"/>
          <w:divBdr>
            <w:top w:val="none" w:sz="0" w:space="0" w:color="auto"/>
            <w:left w:val="none" w:sz="0" w:space="0" w:color="auto"/>
            <w:bottom w:val="none" w:sz="0" w:space="0" w:color="auto"/>
            <w:right w:val="none" w:sz="0" w:space="0" w:color="auto"/>
          </w:divBdr>
        </w:div>
        <w:div w:id="1149327914">
          <w:marLeft w:val="480"/>
          <w:marRight w:val="0"/>
          <w:marTop w:val="0"/>
          <w:marBottom w:val="0"/>
          <w:divBdr>
            <w:top w:val="none" w:sz="0" w:space="0" w:color="auto"/>
            <w:left w:val="none" w:sz="0" w:space="0" w:color="auto"/>
            <w:bottom w:val="none" w:sz="0" w:space="0" w:color="auto"/>
            <w:right w:val="none" w:sz="0" w:space="0" w:color="auto"/>
          </w:divBdr>
        </w:div>
        <w:div w:id="1380321505">
          <w:marLeft w:val="480"/>
          <w:marRight w:val="0"/>
          <w:marTop w:val="0"/>
          <w:marBottom w:val="0"/>
          <w:divBdr>
            <w:top w:val="none" w:sz="0" w:space="0" w:color="auto"/>
            <w:left w:val="none" w:sz="0" w:space="0" w:color="auto"/>
            <w:bottom w:val="none" w:sz="0" w:space="0" w:color="auto"/>
            <w:right w:val="none" w:sz="0" w:space="0" w:color="auto"/>
          </w:divBdr>
        </w:div>
        <w:div w:id="1621105060">
          <w:marLeft w:val="480"/>
          <w:marRight w:val="0"/>
          <w:marTop w:val="0"/>
          <w:marBottom w:val="0"/>
          <w:divBdr>
            <w:top w:val="none" w:sz="0" w:space="0" w:color="auto"/>
            <w:left w:val="none" w:sz="0" w:space="0" w:color="auto"/>
            <w:bottom w:val="none" w:sz="0" w:space="0" w:color="auto"/>
            <w:right w:val="none" w:sz="0" w:space="0" w:color="auto"/>
          </w:divBdr>
        </w:div>
        <w:div w:id="1700273127">
          <w:marLeft w:val="480"/>
          <w:marRight w:val="0"/>
          <w:marTop w:val="0"/>
          <w:marBottom w:val="0"/>
          <w:divBdr>
            <w:top w:val="none" w:sz="0" w:space="0" w:color="auto"/>
            <w:left w:val="none" w:sz="0" w:space="0" w:color="auto"/>
            <w:bottom w:val="none" w:sz="0" w:space="0" w:color="auto"/>
            <w:right w:val="none" w:sz="0" w:space="0" w:color="auto"/>
          </w:divBdr>
        </w:div>
        <w:div w:id="1803814857">
          <w:marLeft w:val="480"/>
          <w:marRight w:val="0"/>
          <w:marTop w:val="0"/>
          <w:marBottom w:val="0"/>
          <w:divBdr>
            <w:top w:val="none" w:sz="0" w:space="0" w:color="auto"/>
            <w:left w:val="none" w:sz="0" w:space="0" w:color="auto"/>
            <w:bottom w:val="none" w:sz="0" w:space="0" w:color="auto"/>
            <w:right w:val="none" w:sz="0" w:space="0" w:color="auto"/>
          </w:divBdr>
        </w:div>
      </w:divsChild>
    </w:div>
    <w:div w:id="635524501">
      <w:marLeft w:val="480"/>
      <w:marRight w:val="0"/>
      <w:marTop w:val="0"/>
      <w:marBottom w:val="0"/>
      <w:divBdr>
        <w:top w:val="none" w:sz="0" w:space="0" w:color="auto"/>
        <w:left w:val="none" w:sz="0" w:space="0" w:color="auto"/>
        <w:bottom w:val="none" w:sz="0" w:space="0" w:color="auto"/>
        <w:right w:val="none" w:sz="0" w:space="0" w:color="auto"/>
      </w:divBdr>
    </w:div>
    <w:div w:id="635572899">
      <w:marLeft w:val="480"/>
      <w:marRight w:val="0"/>
      <w:marTop w:val="0"/>
      <w:marBottom w:val="0"/>
      <w:divBdr>
        <w:top w:val="none" w:sz="0" w:space="0" w:color="auto"/>
        <w:left w:val="none" w:sz="0" w:space="0" w:color="auto"/>
        <w:bottom w:val="none" w:sz="0" w:space="0" w:color="auto"/>
        <w:right w:val="none" w:sz="0" w:space="0" w:color="auto"/>
      </w:divBdr>
    </w:div>
    <w:div w:id="635716737">
      <w:marLeft w:val="480"/>
      <w:marRight w:val="0"/>
      <w:marTop w:val="0"/>
      <w:marBottom w:val="0"/>
      <w:divBdr>
        <w:top w:val="none" w:sz="0" w:space="0" w:color="auto"/>
        <w:left w:val="none" w:sz="0" w:space="0" w:color="auto"/>
        <w:bottom w:val="none" w:sz="0" w:space="0" w:color="auto"/>
        <w:right w:val="none" w:sz="0" w:space="0" w:color="auto"/>
      </w:divBdr>
    </w:div>
    <w:div w:id="635985705">
      <w:marLeft w:val="480"/>
      <w:marRight w:val="0"/>
      <w:marTop w:val="0"/>
      <w:marBottom w:val="0"/>
      <w:divBdr>
        <w:top w:val="none" w:sz="0" w:space="0" w:color="auto"/>
        <w:left w:val="none" w:sz="0" w:space="0" w:color="auto"/>
        <w:bottom w:val="none" w:sz="0" w:space="0" w:color="auto"/>
        <w:right w:val="none" w:sz="0" w:space="0" w:color="auto"/>
      </w:divBdr>
    </w:div>
    <w:div w:id="636033297">
      <w:marLeft w:val="480"/>
      <w:marRight w:val="0"/>
      <w:marTop w:val="0"/>
      <w:marBottom w:val="0"/>
      <w:divBdr>
        <w:top w:val="none" w:sz="0" w:space="0" w:color="auto"/>
        <w:left w:val="none" w:sz="0" w:space="0" w:color="auto"/>
        <w:bottom w:val="none" w:sz="0" w:space="0" w:color="auto"/>
        <w:right w:val="none" w:sz="0" w:space="0" w:color="auto"/>
      </w:divBdr>
    </w:div>
    <w:div w:id="636109895">
      <w:bodyDiv w:val="1"/>
      <w:marLeft w:val="0"/>
      <w:marRight w:val="0"/>
      <w:marTop w:val="0"/>
      <w:marBottom w:val="0"/>
      <w:divBdr>
        <w:top w:val="none" w:sz="0" w:space="0" w:color="auto"/>
        <w:left w:val="none" w:sz="0" w:space="0" w:color="auto"/>
        <w:bottom w:val="none" w:sz="0" w:space="0" w:color="auto"/>
        <w:right w:val="none" w:sz="0" w:space="0" w:color="auto"/>
      </w:divBdr>
    </w:div>
    <w:div w:id="636181570">
      <w:marLeft w:val="480"/>
      <w:marRight w:val="0"/>
      <w:marTop w:val="0"/>
      <w:marBottom w:val="0"/>
      <w:divBdr>
        <w:top w:val="none" w:sz="0" w:space="0" w:color="auto"/>
        <w:left w:val="none" w:sz="0" w:space="0" w:color="auto"/>
        <w:bottom w:val="none" w:sz="0" w:space="0" w:color="auto"/>
        <w:right w:val="none" w:sz="0" w:space="0" w:color="auto"/>
      </w:divBdr>
    </w:div>
    <w:div w:id="636421645">
      <w:marLeft w:val="480"/>
      <w:marRight w:val="0"/>
      <w:marTop w:val="0"/>
      <w:marBottom w:val="0"/>
      <w:divBdr>
        <w:top w:val="none" w:sz="0" w:space="0" w:color="auto"/>
        <w:left w:val="none" w:sz="0" w:space="0" w:color="auto"/>
        <w:bottom w:val="none" w:sz="0" w:space="0" w:color="auto"/>
        <w:right w:val="none" w:sz="0" w:space="0" w:color="auto"/>
      </w:divBdr>
    </w:div>
    <w:div w:id="636451398">
      <w:marLeft w:val="480"/>
      <w:marRight w:val="0"/>
      <w:marTop w:val="0"/>
      <w:marBottom w:val="0"/>
      <w:divBdr>
        <w:top w:val="none" w:sz="0" w:space="0" w:color="auto"/>
        <w:left w:val="none" w:sz="0" w:space="0" w:color="auto"/>
        <w:bottom w:val="none" w:sz="0" w:space="0" w:color="auto"/>
        <w:right w:val="none" w:sz="0" w:space="0" w:color="auto"/>
      </w:divBdr>
    </w:div>
    <w:div w:id="636641471">
      <w:marLeft w:val="480"/>
      <w:marRight w:val="0"/>
      <w:marTop w:val="0"/>
      <w:marBottom w:val="0"/>
      <w:divBdr>
        <w:top w:val="none" w:sz="0" w:space="0" w:color="auto"/>
        <w:left w:val="none" w:sz="0" w:space="0" w:color="auto"/>
        <w:bottom w:val="none" w:sz="0" w:space="0" w:color="auto"/>
        <w:right w:val="none" w:sz="0" w:space="0" w:color="auto"/>
      </w:divBdr>
    </w:div>
    <w:div w:id="637028490">
      <w:marLeft w:val="480"/>
      <w:marRight w:val="0"/>
      <w:marTop w:val="0"/>
      <w:marBottom w:val="0"/>
      <w:divBdr>
        <w:top w:val="none" w:sz="0" w:space="0" w:color="auto"/>
        <w:left w:val="none" w:sz="0" w:space="0" w:color="auto"/>
        <w:bottom w:val="none" w:sz="0" w:space="0" w:color="auto"/>
        <w:right w:val="none" w:sz="0" w:space="0" w:color="auto"/>
      </w:divBdr>
    </w:div>
    <w:div w:id="637078477">
      <w:marLeft w:val="480"/>
      <w:marRight w:val="0"/>
      <w:marTop w:val="0"/>
      <w:marBottom w:val="0"/>
      <w:divBdr>
        <w:top w:val="none" w:sz="0" w:space="0" w:color="auto"/>
        <w:left w:val="none" w:sz="0" w:space="0" w:color="auto"/>
        <w:bottom w:val="none" w:sz="0" w:space="0" w:color="auto"/>
        <w:right w:val="none" w:sz="0" w:space="0" w:color="auto"/>
      </w:divBdr>
    </w:div>
    <w:div w:id="637079003">
      <w:bodyDiv w:val="1"/>
      <w:marLeft w:val="0"/>
      <w:marRight w:val="0"/>
      <w:marTop w:val="0"/>
      <w:marBottom w:val="0"/>
      <w:divBdr>
        <w:top w:val="none" w:sz="0" w:space="0" w:color="auto"/>
        <w:left w:val="none" w:sz="0" w:space="0" w:color="auto"/>
        <w:bottom w:val="none" w:sz="0" w:space="0" w:color="auto"/>
        <w:right w:val="none" w:sz="0" w:space="0" w:color="auto"/>
      </w:divBdr>
    </w:div>
    <w:div w:id="637300858">
      <w:bodyDiv w:val="1"/>
      <w:marLeft w:val="0"/>
      <w:marRight w:val="0"/>
      <w:marTop w:val="0"/>
      <w:marBottom w:val="0"/>
      <w:divBdr>
        <w:top w:val="none" w:sz="0" w:space="0" w:color="auto"/>
        <w:left w:val="none" w:sz="0" w:space="0" w:color="auto"/>
        <w:bottom w:val="none" w:sz="0" w:space="0" w:color="auto"/>
        <w:right w:val="none" w:sz="0" w:space="0" w:color="auto"/>
      </w:divBdr>
      <w:divsChild>
        <w:div w:id="15548818">
          <w:marLeft w:val="480"/>
          <w:marRight w:val="0"/>
          <w:marTop w:val="0"/>
          <w:marBottom w:val="0"/>
          <w:divBdr>
            <w:top w:val="none" w:sz="0" w:space="0" w:color="auto"/>
            <w:left w:val="none" w:sz="0" w:space="0" w:color="auto"/>
            <w:bottom w:val="none" w:sz="0" w:space="0" w:color="auto"/>
            <w:right w:val="none" w:sz="0" w:space="0" w:color="auto"/>
          </w:divBdr>
        </w:div>
        <w:div w:id="48118334">
          <w:marLeft w:val="480"/>
          <w:marRight w:val="0"/>
          <w:marTop w:val="0"/>
          <w:marBottom w:val="0"/>
          <w:divBdr>
            <w:top w:val="none" w:sz="0" w:space="0" w:color="auto"/>
            <w:left w:val="none" w:sz="0" w:space="0" w:color="auto"/>
            <w:bottom w:val="none" w:sz="0" w:space="0" w:color="auto"/>
            <w:right w:val="none" w:sz="0" w:space="0" w:color="auto"/>
          </w:divBdr>
        </w:div>
        <w:div w:id="64956468">
          <w:marLeft w:val="480"/>
          <w:marRight w:val="0"/>
          <w:marTop w:val="0"/>
          <w:marBottom w:val="0"/>
          <w:divBdr>
            <w:top w:val="none" w:sz="0" w:space="0" w:color="auto"/>
            <w:left w:val="none" w:sz="0" w:space="0" w:color="auto"/>
            <w:bottom w:val="none" w:sz="0" w:space="0" w:color="auto"/>
            <w:right w:val="none" w:sz="0" w:space="0" w:color="auto"/>
          </w:divBdr>
        </w:div>
        <w:div w:id="81341414">
          <w:marLeft w:val="480"/>
          <w:marRight w:val="0"/>
          <w:marTop w:val="0"/>
          <w:marBottom w:val="0"/>
          <w:divBdr>
            <w:top w:val="none" w:sz="0" w:space="0" w:color="auto"/>
            <w:left w:val="none" w:sz="0" w:space="0" w:color="auto"/>
            <w:bottom w:val="none" w:sz="0" w:space="0" w:color="auto"/>
            <w:right w:val="none" w:sz="0" w:space="0" w:color="auto"/>
          </w:divBdr>
        </w:div>
        <w:div w:id="89353635">
          <w:marLeft w:val="480"/>
          <w:marRight w:val="0"/>
          <w:marTop w:val="0"/>
          <w:marBottom w:val="0"/>
          <w:divBdr>
            <w:top w:val="none" w:sz="0" w:space="0" w:color="auto"/>
            <w:left w:val="none" w:sz="0" w:space="0" w:color="auto"/>
            <w:bottom w:val="none" w:sz="0" w:space="0" w:color="auto"/>
            <w:right w:val="none" w:sz="0" w:space="0" w:color="auto"/>
          </w:divBdr>
        </w:div>
        <w:div w:id="130440345">
          <w:marLeft w:val="480"/>
          <w:marRight w:val="0"/>
          <w:marTop w:val="0"/>
          <w:marBottom w:val="0"/>
          <w:divBdr>
            <w:top w:val="none" w:sz="0" w:space="0" w:color="auto"/>
            <w:left w:val="none" w:sz="0" w:space="0" w:color="auto"/>
            <w:bottom w:val="none" w:sz="0" w:space="0" w:color="auto"/>
            <w:right w:val="none" w:sz="0" w:space="0" w:color="auto"/>
          </w:divBdr>
        </w:div>
        <w:div w:id="133910513">
          <w:marLeft w:val="480"/>
          <w:marRight w:val="0"/>
          <w:marTop w:val="0"/>
          <w:marBottom w:val="0"/>
          <w:divBdr>
            <w:top w:val="none" w:sz="0" w:space="0" w:color="auto"/>
            <w:left w:val="none" w:sz="0" w:space="0" w:color="auto"/>
            <w:bottom w:val="none" w:sz="0" w:space="0" w:color="auto"/>
            <w:right w:val="none" w:sz="0" w:space="0" w:color="auto"/>
          </w:divBdr>
        </w:div>
        <w:div w:id="204023709">
          <w:marLeft w:val="480"/>
          <w:marRight w:val="0"/>
          <w:marTop w:val="0"/>
          <w:marBottom w:val="0"/>
          <w:divBdr>
            <w:top w:val="none" w:sz="0" w:space="0" w:color="auto"/>
            <w:left w:val="none" w:sz="0" w:space="0" w:color="auto"/>
            <w:bottom w:val="none" w:sz="0" w:space="0" w:color="auto"/>
            <w:right w:val="none" w:sz="0" w:space="0" w:color="auto"/>
          </w:divBdr>
        </w:div>
        <w:div w:id="214783991">
          <w:marLeft w:val="480"/>
          <w:marRight w:val="0"/>
          <w:marTop w:val="0"/>
          <w:marBottom w:val="0"/>
          <w:divBdr>
            <w:top w:val="none" w:sz="0" w:space="0" w:color="auto"/>
            <w:left w:val="none" w:sz="0" w:space="0" w:color="auto"/>
            <w:bottom w:val="none" w:sz="0" w:space="0" w:color="auto"/>
            <w:right w:val="none" w:sz="0" w:space="0" w:color="auto"/>
          </w:divBdr>
        </w:div>
        <w:div w:id="221019818">
          <w:marLeft w:val="480"/>
          <w:marRight w:val="0"/>
          <w:marTop w:val="0"/>
          <w:marBottom w:val="0"/>
          <w:divBdr>
            <w:top w:val="none" w:sz="0" w:space="0" w:color="auto"/>
            <w:left w:val="none" w:sz="0" w:space="0" w:color="auto"/>
            <w:bottom w:val="none" w:sz="0" w:space="0" w:color="auto"/>
            <w:right w:val="none" w:sz="0" w:space="0" w:color="auto"/>
          </w:divBdr>
        </w:div>
        <w:div w:id="225186860">
          <w:marLeft w:val="480"/>
          <w:marRight w:val="0"/>
          <w:marTop w:val="0"/>
          <w:marBottom w:val="0"/>
          <w:divBdr>
            <w:top w:val="none" w:sz="0" w:space="0" w:color="auto"/>
            <w:left w:val="none" w:sz="0" w:space="0" w:color="auto"/>
            <w:bottom w:val="none" w:sz="0" w:space="0" w:color="auto"/>
            <w:right w:val="none" w:sz="0" w:space="0" w:color="auto"/>
          </w:divBdr>
        </w:div>
        <w:div w:id="244145219">
          <w:marLeft w:val="480"/>
          <w:marRight w:val="0"/>
          <w:marTop w:val="0"/>
          <w:marBottom w:val="0"/>
          <w:divBdr>
            <w:top w:val="none" w:sz="0" w:space="0" w:color="auto"/>
            <w:left w:val="none" w:sz="0" w:space="0" w:color="auto"/>
            <w:bottom w:val="none" w:sz="0" w:space="0" w:color="auto"/>
            <w:right w:val="none" w:sz="0" w:space="0" w:color="auto"/>
          </w:divBdr>
        </w:div>
        <w:div w:id="244849882">
          <w:marLeft w:val="480"/>
          <w:marRight w:val="0"/>
          <w:marTop w:val="0"/>
          <w:marBottom w:val="0"/>
          <w:divBdr>
            <w:top w:val="none" w:sz="0" w:space="0" w:color="auto"/>
            <w:left w:val="none" w:sz="0" w:space="0" w:color="auto"/>
            <w:bottom w:val="none" w:sz="0" w:space="0" w:color="auto"/>
            <w:right w:val="none" w:sz="0" w:space="0" w:color="auto"/>
          </w:divBdr>
        </w:div>
        <w:div w:id="248151974">
          <w:marLeft w:val="480"/>
          <w:marRight w:val="0"/>
          <w:marTop w:val="0"/>
          <w:marBottom w:val="0"/>
          <w:divBdr>
            <w:top w:val="none" w:sz="0" w:space="0" w:color="auto"/>
            <w:left w:val="none" w:sz="0" w:space="0" w:color="auto"/>
            <w:bottom w:val="none" w:sz="0" w:space="0" w:color="auto"/>
            <w:right w:val="none" w:sz="0" w:space="0" w:color="auto"/>
          </w:divBdr>
        </w:div>
        <w:div w:id="314262827">
          <w:marLeft w:val="480"/>
          <w:marRight w:val="0"/>
          <w:marTop w:val="0"/>
          <w:marBottom w:val="0"/>
          <w:divBdr>
            <w:top w:val="none" w:sz="0" w:space="0" w:color="auto"/>
            <w:left w:val="none" w:sz="0" w:space="0" w:color="auto"/>
            <w:bottom w:val="none" w:sz="0" w:space="0" w:color="auto"/>
            <w:right w:val="none" w:sz="0" w:space="0" w:color="auto"/>
          </w:divBdr>
        </w:div>
        <w:div w:id="334193318">
          <w:marLeft w:val="480"/>
          <w:marRight w:val="0"/>
          <w:marTop w:val="0"/>
          <w:marBottom w:val="0"/>
          <w:divBdr>
            <w:top w:val="none" w:sz="0" w:space="0" w:color="auto"/>
            <w:left w:val="none" w:sz="0" w:space="0" w:color="auto"/>
            <w:bottom w:val="none" w:sz="0" w:space="0" w:color="auto"/>
            <w:right w:val="none" w:sz="0" w:space="0" w:color="auto"/>
          </w:divBdr>
        </w:div>
        <w:div w:id="355235897">
          <w:marLeft w:val="480"/>
          <w:marRight w:val="0"/>
          <w:marTop w:val="0"/>
          <w:marBottom w:val="0"/>
          <w:divBdr>
            <w:top w:val="none" w:sz="0" w:space="0" w:color="auto"/>
            <w:left w:val="none" w:sz="0" w:space="0" w:color="auto"/>
            <w:bottom w:val="none" w:sz="0" w:space="0" w:color="auto"/>
            <w:right w:val="none" w:sz="0" w:space="0" w:color="auto"/>
          </w:divBdr>
        </w:div>
        <w:div w:id="366834746">
          <w:marLeft w:val="480"/>
          <w:marRight w:val="0"/>
          <w:marTop w:val="0"/>
          <w:marBottom w:val="0"/>
          <w:divBdr>
            <w:top w:val="none" w:sz="0" w:space="0" w:color="auto"/>
            <w:left w:val="none" w:sz="0" w:space="0" w:color="auto"/>
            <w:bottom w:val="none" w:sz="0" w:space="0" w:color="auto"/>
            <w:right w:val="none" w:sz="0" w:space="0" w:color="auto"/>
          </w:divBdr>
        </w:div>
        <w:div w:id="378743673">
          <w:marLeft w:val="480"/>
          <w:marRight w:val="0"/>
          <w:marTop w:val="0"/>
          <w:marBottom w:val="0"/>
          <w:divBdr>
            <w:top w:val="none" w:sz="0" w:space="0" w:color="auto"/>
            <w:left w:val="none" w:sz="0" w:space="0" w:color="auto"/>
            <w:bottom w:val="none" w:sz="0" w:space="0" w:color="auto"/>
            <w:right w:val="none" w:sz="0" w:space="0" w:color="auto"/>
          </w:divBdr>
        </w:div>
        <w:div w:id="431515164">
          <w:marLeft w:val="480"/>
          <w:marRight w:val="0"/>
          <w:marTop w:val="0"/>
          <w:marBottom w:val="0"/>
          <w:divBdr>
            <w:top w:val="none" w:sz="0" w:space="0" w:color="auto"/>
            <w:left w:val="none" w:sz="0" w:space="0" w:color="auto"/>
            <w:bottom w:val="none" w:sz="0" w:space="0" w:color="auto"/>
            <w:right w:val="none" w:sz="0" w:space="0" w:color="auto"/>
          </w:divBdr>
        </w:div>
        <w:div w:id="452941022">
          <w:marLeft w:val="480"/>
          <w:marRight w:val="0"/>
          <w:marTop w:val="0"/>
          <w:marBottom w:val="0"/>
          <w:divBdr>
            <w:top w:val="none" w:sz="0" w:space="0" w:color="auto"/>
            <w:left w:val="none" w:sz="0" w:space="0" w:color="auto"/>
            <w:bottom w:val="none" w:sz="0" w:space="0" w:color="auto"/>
            <w:right w:val="none" w:sz="0" w:space="0" w:color="auto"/>
          </w:divBdr>
        </w:div>
        <w:div w:id="510484939">
          <w:marLeft w:val="480"/>
          <w:marRight w:val="0"/>
          <w:marTop w:val="0"/>
          <w:marBottom w:val="0"/>
          <w:divBdr>
            <w:top w:val="none" w:sz="0" w:space="0" w:color="auto"/>
            <w:left w:val="none" w:sz="0" w:space="0" w:color="auto"/>
            <w:bottom w:val="none" w:sz="0" w:space="0" w:color="auto"/>
            <w:right w:val="none" w:sz="0" w:space="0" w:color="auto"/>
          </w:divBdr>
        </w:div>
        <w:div w:id="562525456">
          <w:marLeft w:val="480"/>
          <w:marRight w:val="0"/>
          <w:marTop w:val="0"/>
          <w:marBottom w:val="0"/>
          <w:divBdr>
            <w:top w:val="none" w:sz="0" w:space="0" w:color="auto"/>
            <w:left w:val="none" w:sz="0" w:space="0" w:color="auto"/>
            <w:bottom w:val="none" w:sz="0" w:space="0" w:color="auto"/>
            <w:right w:val="none" w:sz="0" w:space="0" w:color="auto"/>
          </w:divBdr>
        </w:div>
        <w:div w:id="576326121">
          <w:marLeft w:val="480"/>
          <w:marRight w:val="0"/>
          <w:marTop w:val="0"/>
          <w:marBottom w:val="0"/>
          <w:divBdr>
            <w:top w:val="none" w:sz="0" w:space="0" w:color="auto"/>
            <w:left w:val="none" w:sz="0" w:space="0" w:color="auto"/>
            <w:bottom w:val="none" w:sz="0" w:space="0" w:color="auto"/>
            <w:right w:val="none" w:sz="0" w:space="0" w:color="auto"/>
          </w:divBdr>
        </w:div>
        <w:div w:id="588276524">
          <w:marLeft w:val="480"/>
          <w:marRight w:val="0"/>
          <w:marTop w:val="0"/>
          <w:marBottom w:val="0"/>
          <w:divBdr>
            <w:top w:val="none" w:sz="0" w:space="0" w:color="auto"/>
            <w:left w:val="none" w:sz="0" w:space="0" w:color="auto"/>
            <w:bottom w:val="none" w:sz="0" w:space="0" w:color="auto"/>
            <w:right w:val="none" w:sz="0" w:space="0" w:color="auto"/>
          </w:divBdr>
        </w:div>
        <w:div w:id="596791584">
          <w:marLeft w:val="480"/>
          <w:marRight w:val="0"/>
          <w:marTop w:val="0"/>
          <w:marBottom w:val="0"/>
          <w:divBdr>
            <w:top w:val="none" w:sz="0" w:space="0" w:color="auto"/>
            <w:left w:val="none" w:sz="0" w:space="0" w:color="auto"/>
            <w:bottom w:val="none" w:sz="0" w:space="0" w:color="auto"/>
            <w:right w:val="none" w:sz="0" w:space="0" w:color="auto"/>
          </w:divBdr>
        </w:div>
        <w:div w:id="600144253">
          <w:marLeft w:val="480"/>
          <w:marRight w:val="0"/>
          <w:marTop w:val="0"/>
          <w:marBottom w:val="0"/>
          <w:divBdr>
            <w:top w:val="none" w:sz="0" w:space="0" w:color="auto"/>
            <w:left w:val="none" w:sz="0" w:space="0" w:color="auto"/>
            <w:bottom w:val="none" w:sz="0" w:space="0" w:color="auto"/>
            <w:right w:val="none" w:sz="0" w:space="0" w:color="auto"/>
          </w:divBdr>
        </w:div>
        <w:div w:id="611400204">
          <w:marLeft w:val="480"/>
          <w:marRight w:val="0"/>
          <w:marTop w:val="0"/>
          <w:marBottom w:val="0"/>
          <w:divBdr>
            <w:top w:val="none" w:sz="0" w:space="0" w:color="auto"/>
            <w:left w:val="none" w:sz="0" w:space="0" w:color="auto"/>
            <w:bottom w:val="none" w:sz="0" w:space="0" w:color="auto"/>
            <w:right w:val="none" w:sz="0" w:space="0" w:color="auto"/>
          </w:divBdr>
        </w:div>
        <w:div w:id="623776950">
          <w:marLeft w:val="480"/>
          <w:marRight w:val="0"/>
          <w:marTop w:val="0"/>
          <w:marBottom w:val="0"/>
          <w:divBdr>
            <w:top w:val="none" w:sz="0" w:space="0" w:color="auto"/>
            <w:left w:val="none" w:sz="0" w:space="0" w:color="auto"/>
            <w:bottom w:val="none" w:sz="0" w:space="0" w:color="auto"/>
            <w:right w:val="none" w:sz="0" w:space="0" w:color="auto"/>
          </w:divBdr>
        </w:div>
        <w:div w:id="657271169">
          <w:marLeft w:val="480"/>
          <w:marRight w:val="0"/>
          <w:marTop w:val="0"/>
          <w:marBottom w:val="0"/>
          <w:divBdr>
            <w:top w:val="none" w:sz="0" w:space="0" w:color="auto"/>
            <w:left w:val="none" w:sz="0" w:space="0" w:color="auto"/>
            <w:bottom w:val="none" w:sz="0" w:space="0" w:color="auto"/>
            <w:right w:val="none" w:sz="0" w:space="0" w:color="auto"/>
          </w:divBdr>
        </w:div>
        <w:div w:id="683895427">
          <w:marLeft w:val="480"/>
          <w:marRight w:val="0"/>
          <w:marTop w:val="0"/>
          <w:marBottom w:val="0"/>
          <w:divBdr>
            <w:top w:val="none" w:sz="0" w:space="0" w:color="auto"/>
            <w:left w:val="none" w:sz="0" w:space="0" w:color="auto"/>
            <w:bottom w:val="none" w:sz="0" w:space="0" w:color="auto"/>
            <w:right w:val="none" w:sz="0" w:space="0" w:color="auto"/>
          </w:divBdr>
        </w:div>
        <w:div w:id="777456549">
          <w:marLeft w:val="480"/>
          <w:marRight w:val="0"/>
          <w:marTop w:val="0"/>
          <w:marBottom w:val="0"/>
          <w:divBdr>
            <w:top w:val="none" w:sz="0" w:space="0" w:color="auto"/>
            <w:left w:val="none" w:sz="0" w:space="0" w:color="auto"/>
            <w:bottom w:val="none" w:sz="0" w:space="0" w:color="auto"/>
            <w:right w:val="none" w:sz="0" w:space="0" w:color="auto"/>
          </w:divBdr>
        </w:div>
        <w:div w:id="782387897">
          <w:marLeft w:val="480"/>
          <w:marRight w:val="0"/>
          <w:marTop w:val="0"/>
          <w:marBottom w:val="0"/>
          <w:divBdr>
            <w:top w:val="none" w:sz="0" w:space="0" w:color="auto"/>
            <w:left w:val="none" w:sz="0" w:space="0" w:color="auto"/>
            <w:bottom w:val="none" w:sz="0" w:space="0" w:color="auto"/>
            <w:right w:val="none" w:sz="0" w:space="0" w:color="auto"/>
          </w:divBdr>
        </w:div>
        <w:div w:id="804661956">
          <w:marLeft w:val="480"/>
          <w:marRight w:val="0"/>
          <w:marTop w:val="0"/>
          <w:marBottom w:val="0"/>
          <w:divBdr>
            <w:top w:val="none" w:sz="0" w:space="0" w:color="auto"/>
            <w:left w:val="none" w:sz="0" w:space="0" w:color="auto"/>
            <w:bottom w:val="none" w:sz="0" w:space="0" w:color="auto"/>
            <w:right w:val="none" w:sz="0" w:space="0" w:color="auto"/>
          </w:divBdr>
        </w:div>
        <w:div w:id="811799780">
          <w:marLeft w:val="480"/>
          <w:marRight w:val="0"/>
          <w:marTop w:val="0"/>
          <w:marBottom w:val="0"/>
          <w:divBdr>
            <w:top w:val="none" w:sz="0" w:space="0" w:color="auto"/>
            <w:left w:val="none" w:sz="0" w:space="0" w:color="auto"/>
            <w:bottom w:val="none" w:sz="0" w:space="0" w:color="auto"/>
            <w:right w:val="none" w:sz="0" w:space="0" w:color="auto"/>
          </w:divBdr>
        </w:div>
        <w:div w:id="831068739">
          <w:marLeft w:val="480"/>
          <w:marRight w:val="0"/>
          <w:marTop w:val="0"/>
          <w:marBottom w:val="0"/>
          <w:divBdr>
            <w:top w:val="none" w:sz="0" w:space="0" w:color="auto"/>
            <w:left w:val="none" w:sz="0" w:space="0" w:color="auto"/>
            <w:bottom w:val="none" w:sz="0" w:space="0" w:color="auto"/>
            <w:right w:val="none" w:sz="0" w:space="0" w:color="auto"/>
          </w:divBdr>
        </w:div>
        <w:div w:id="852836795">
          <w:marLeft w:val="480"/>
          <w:marRight w:val="0"/>
          <w:marTop w:val="0"/>
          <w:marBottom w:val="0"/>
          <w:divBdr>
            <w:top w:val="none" w:sz="0" w:space="0" w:color="auto"/>
            <w:left w:val="none" w:sz="0" w:space="0" w:color="auto"/>
            <w:bottom w:val="none" w:sz="0" w:space="0" w:color="auto"/>
            <w:right w:val="none" w:sz="0" w:space="0" w:color="auto"/>
          </w:divBdr>
        </w:div>
        <w:div w:id="902253700">
          <w:marLeft w:val="480"/>
          <w:marRight w:val="0"/>
          <w:marTop w:val="0"/>
          <w:marBottom w:val="0"/>
          <w:divBdr>
            <w:top w:val="none" w:sz="0" w:space="0" w:color="auto"/>
            <w:left w:val="none" w:sz="0" w:space="0" w:color="auto"/>
            <w:bottom w:val="none" w:sz="0" w:space="0" w:color="auto"/>
            <w:right w:val="none" w:sz="0" w:space="0" w:color="auto"/>
          </w:divBdr>
        </w:div>
        <w:div w:id="935596337">
          <w:marLeft w:val="480"/>
          <w:marRight w:val="0"/>
          <w:marTop w:val="0"/>
          <w:marBottom w:val="0"/>
          <w:divBdr>
            <w:top w:val="none" w:sz="0" w:space="0" w:color="auto"/>
            <w:left w:val="none" w:sz="0" w:space="0" w:color="auto"/>
            <w:bottom w:val="none" w:sz="0" w:space="0" w:color="auto"/>
            <w:right w:val="none" w:sz="0" w:space="0" w:color="auto"/>
          </w:divBdr>
        </w:div>
        <w:div w:id="944190462">
          <w:marLeft w:val="480"/>
          <w:marRight w:val="0"/>
          <w:marTop w:val="0"/>
          <w:marBottom w:val="0"/>
          <w:divBdr>
            <w:top w:val="none" w:sz="0" w:space="0" w:color="auto"/>
            <w:left w:val="none" w:sz="0" w:space="0" w:color="auto"/>
            <w:bottom w:val="none" w:sz="0" w:space="0" w:color="auto"/>
            <w:right w:val="none" w:sz="0" w:space="0" w:color="auto"/>
          </w:divBdr>
        </w:div>
        <w:div w:id="953293400">
          <w:marLeft w:val="480"/>
          <w:marRight w:val="0"/>
          <w:marTop w:val="0"/>
          <w:marBottom w:val="0"/>
          <w:divBdr>
            <w:top w:val="none" w:sz="0" w:space="0" w:color="auto"/>
            <w:left w:val="none" w:sz="0" w:space="0" w:color="auto"/>
            <w:bottom w:val="none" w:sz="0" w:space="0" w:color="auto"/>
            <w:right w:val="none" w:sz="0" w:space="0" w:color="auto"/>
          </w:divBdr>
        </w:div>
        <w:div w:id="955524013">
          <w:marLeft w:val="480"/>
          <w:marRight w:val="0"/>
          <w:marTop w:val="0"/>
          <w:marBottom w:val="0"/>
          <w:divBdr>
            <w:top w:val="none" w:sz="0" w:space="0" w:color="auto"/>
            <w:left w:val="none" w:sz="0" w:space="0" w:color="auto"/>
            <w:bottom w:val="none" w:sz="0" w:space="0" w:color="auto"/>
            <w:right w:val="none" w:sz="0" w:space="0" w:color="auto"/>
          </w:divBdr>
        </w:div>
        <w:div w:id="967442652">
          <w:marLeft w:val="480"/>
          <w:marRight w:val="0"/>
          <w:marTop w:val="0"/>
          <w:marBottom w:val="0"/>
          <w:divBdr>
            <w:top w:val="none" w:sz="0" w:space="0" w:color="auto"/>
            <w:left w:val="none" w:sz="0" w:space="0" w:color="auto"/>
            <w:bottom w:val="none" w:sz="0" w:space="0" w:color="auto"/>
            <w:right w:val="none" w:sz="0" w:space="0" w:color="auto"/>
          </w:divBdr>
        </w:div>
        <w:div w:id="987058084">
          <w:marLeft w:val="480"/>
          <w:marRight w:val="0"/>
          <w:marTop w:val="0"/>
          <w:marBottom w:val="0"/>
          <w:divBdr>
            <w:top w:val="none" w:sz="0" w:space="0" w:color="auto"/>
            <w:left w:val="none" w:sz="0" w:space="0" w:color="auto"/>
            <w:bottom w:val="none" w:sz="0" w:space="0" w:color="auto"/>
            <w:right w:val="none" w:sz="0" w:space="0" w:color="auto"/>
          </w:divBdr>
        </w:div>
        <w:div w:id="997466060">
          <w:marLeft w:val="480"/>
          <w:marRight w:val="0"/>
          <w:marTop w:val="0"/>
          <w:marBottom w:val="0"/>
          <w:divBdr>
            <w:top w:val="none" w:sz="0" w:space="0" w:color="auto"/>
            <w:left w:val="none" w:sz="0" w:space="0" w:color="auto"/>
            <w:bottom w:val="none" w:sz="0" w:space="0" w:color="auto"/>
            <w:right w:val="none" w:sz="0" w:space="0" w:color="auto"/>
          </w:divBdr>
        </w:div>
        <w:div w:id="1005715647">
          <w:marLeft w:val="480"/>
          <w:marRight w:val="0"/>
          <w:marTop w:val="0"/>
          <w:marBottom w:val="0"/>
          <w:divBdr>
            <w:top w:val="none" w:sz="0" w:space="0" w:color="auto"/>
            <w:left w:val="none" w:sz="0" w:space="0" w:color="auto"/>
            <w:bottom w:val="none" w:sz="0" w:space="0" w:color="auto"/>
            <w:right w:val="none" w:sz="0" w:space="0" w:color="auto"/>
          </w:divBdr>
        </w:div>
        <w:div w:id="1026372445">
          <w:marLeft w:val="480"/>
          <w:marRight w:val="0"/>
          <w:marTop w:val="0"/>
          <w:marBottom w:val="0"/>
          <w:divBdr>
            <w:top w:val="none" w:sz="0" w:space="0" w:color="auto"/>
            <w:left w:val="none" w:sz="0" w:space="0" w:color="auto"/>
            <w:bottom w:val="none" w:sz="0" w:space="0" w:color="auto"/>
            <w:right w:val="none" w:sz="0" w:space="0" w:color="auto"/>
          </w:divBdr>
        </w:div>
        <w:div w:id="1035809711">
          <w:marLeft w:val="480"/>
          <w:marRight w:val="0"/>
          <w:marTop w:val="0"/>
          <w:marBottom w:val="0"/>
          <w:divBdr>
            <w:top w:val="none" w:sz="0" w:space="0" w:color="auto"/>
            <w:left w:val="none" w:sz="0" w:space="0" w:color="auto"/>
            <w:bottom w:val="none" w:sz="0" w:space="0" w:color="auto"/>
            <w:right w:val="none" w:sz="0" w:space="0" w:color="auto"/>
          </w:divBdr>
        </w:div>
        <w:div w:id="1062561552">
          <w:marLeft w:val="480"/>
          <w:marRight w:val="0"/>
          <w:marTop w:val="0"/>
          <w:marBottom w:val="0"/>
          <w:divBdr>
            <w:top w:val="none" w:sz="0" w:space="0" w:color="auto"/>
            <w:left w:val="none" w:sz="0" w:space="0" w:color="auto"/>
            <w:bottom w:val="none" w:sz="0" w:space="0" w:color="auto"/>
            <w:right w:val="none" w:sz="0" w:space="0" w:color="auto"/>
          </w:divBdr>
        </w:div>
        <w:div w:id="1063943533">
          <w:marLeft w:val="480"/>
          <w:marRight w:val="0"/>
          <w:marTop w:val="0"/>
          <w:marBottom w:val="0"/>
          <w:divBdr>
            <w:top w:val="none" w:sz="0" w:space="0" w:color="auto"/>
            <w:left w:val="none" w:sz="0" w:space="0" w:color="auto"/>
            <w:bottom w:val="none" w:sz="0" w:space="0" w:color="auto"/>
            <w:right w:val="none" w:sz="0" w:space="0" w:color="auto"/>
          </w:divBdr>
        </w:div>
        <w:div w:id="1066954685">
          <w:marLeft w:val="480"/>
          <w:marRight w:val="0"/>
          <w:marTop w:val="0"/>
          <w:marBottom w:val="0"/>
          <w:divBdr>
            <w:top w:val="none" w:sz="0" w:space="0" w:color="auto"/>
            <w:left w:val="none" w:sz="0" w:space="0" w:color="auto"/>
            <w:bottom w:val="none" w:sz="0" w:space="0" w:color="auto"/>
            <w:right w:val="none" w:sz="0" w:space="0" w:color="auto"/>
          </w:divBdr>
        </w:div>
        <w:div w:id="1085493116">
          <w:marLeft w:val="480"/>
          <w:marRight w:val="0"/>
          <w:marTop w:val="0"/>
          <w:marBottom w:val="0"/>
          <w:divBdr>
            <w:top w:val="none" w:sz="0" w:space="0" w:color="auto"/>
            <w:left w:val="none" w:sz="0" w:space="0" w:color="auto"/>
            <w:bottom w:val="none" w:sz="0" w:space="0" w:color="auto"/>
            <w:right w:val="none" w:sz="0" w:space="0" w:color="auto"/>
          </w:divBdr>
        </w:div>
        <w:div w:id="1100219867">
          <w:marLeft w:val="480"/>
          <w:marRight w:val="0"/>
          <w:marTop w:val="0"/>
          <w:marBottom w:val="0"/>
          <w:divBdr>
            <w:top w:val="none" w:sz="0" w:space="0" w:color="auto"/>
            <w:left w:val="none" w:sz="0" w:space="0" w:color="auto"/>
            <w:bottom w:val="none" w:sz="0" w:space="0" w:color="auto"/>
            <w:right w:val="none" w:sz="0" w:space="0" w:color="auto"/>
          </w:divBdr>
        </w:div>
        <w:div w:id="1100830178">
          <w:marLeft w:val="480"/>
          <w:marRight w:val="0"/>
          <w:marTop w:val="0"/>
          <w:marBottom w:val="0"/>
          <w:divBdr>
            <w:top w:val="none" w:sz="0" w:space="0" w:color="auto"/>
            <w:left w:val="none" w:sz="0" w:space="0" w:color="auto"/>
            <w:bottom w:val="none" w:sz="0" w:space="0" w:color="auto"/>
            <w:right w:val="none" w:sz="0" w:space="0" w:color="auto"/>
          </w:divBdr>
        </w:div>
        <w:div w:id="1196774183">
          <w:marLeft w:val="480"/>
          <w:marRight w:val="0"/>
          <w:marTop w:val="0"/>
          <w:marBottom w:val="0"/>
          <w:divBdr>
            <w:top w:val="none" w:sz="0" w:space="0" w:color="auto"/>
            <w:left w:val="none" w:sz="0" w:space="0" w:color="auto"/>
            <w:bottom w:val="none" w:sz="0" w:space="0" w:color="auto"/>
            <w:right w:val="none" w:sz="0" w:space="0" w:color="auto"/>
          </w:divBdr>
        </w:div>
        <w:div w:id="1215504180">
          <w:marLeft w:val="480"/>
          <w:marRight w:val="0"/>
          <w:marTop w:val="0"/>
          <w:marBottom w:val="0"/>
          <w:divBdr>
            <w:top w:val="none" w:sz="0" w:space="0" w:color="auto"/>
            <w:left w:val="none" w:sz="0" w:space="0" w:color="auto"/>
            <w:bottom w:val="none" w:sz="0" w:space="0" w:color="auto"/>
            <w:right w:val="none" w:sz="0" w:space="0" w:color="auto"/>
          </w:divBdr>
        </w:div>
        <w:div w:id="1225334380">
          <w:marLeft w:val="480"/>
          <w:marRight w:val="0"/>
          <w:marTop w:val="0"/>
          <w:marBottom w:val="0"/>
          <w:divBdr>
            <w:top w:val="none" w:sz="0" w:space="0" w:color="auto"/>
            <w:left w:val="none" w:sz="0" w:space="0" w:color="auto"/>
            <w:bottom w:val="none" w:sz="0" w:space="0" w:color="auto"/>
            <w:right w:val="none" w:sz="0" w:space="0" w:color="auto"/>
          </w:divBdr>
        </w:div>
        <w:div w:id="1266815515">
          <w:marLeft w:val="480"/>
          <w:marRight w:val="0"/>
          <w:marTop w:val="0"/>
          <w:marBottom w:val="0"/>
          <w:divBdr>
            <w:top w:val="none" w:sz="0" w:space="0" w:color="auto"/>
            <w:left w:val="none" w:sz="0" w:space="0" w:color="auto"/>
            <w:bottom w:val="none" w:sz="0" w:space="0" w:color="auto"/>
            <w:right w:val="none" w:sz="0" w:space="0" w:color="auto"/>
          </w:divBdr>
        </w:div>
        <w:div w:id="1274435904">
          <w:marLeft w:val="480"/>
          <w:marRight w:val="0"/>
          <w:marTop w:val="0"/>
          <w:marBottom w:val="0"/>
          <w:divBdr>
            <w:top w:val="none" w:sz="0" w:space="0" w:color="auto"/>
            <w:left w:val="none" w:sz="0" w:space="0" w:color="auto"/>
            <w:bottom w:val="none" w:sz="0" w:space="0" w:color="auto"/>
            <w:right w:val="none" w:sz="0" w:space="0" w:color="auto"/>
          </w:divBdr>
        </w:div>
        <w:div w:id="1339964275">
          <w:marLeft w:val="480"/>
          <w:marRight w:val="0"/>
          <w:marTop w:val="0"/>
          <w:marBottom w:val="0"/>
          <w:divBdr>
            <w:top w:val="none" w:sz="0" w:space="0" w:color="auto"/>
            <w:left w:val="none" w:sz="0" w:space="0" w:color="auto"/>
            <w:bottom w:val="none" w:sz="0" w:space="0" w:color="auto"/>
            <w:right w:val="none" w:sz="0" w:space="0" w:color="auto"/>
          </w:divBdr>
        </w:div>
        <w:div w:id="1431926864">
          <w:marLeft w:val="480"/>
          <w:marRight w:val="0"/>
          <w:marTop w:val="0"/>
          <w:marBottom w:val="0"/>
          <w:divBdr>
            <w:top w:val="none" w:sz="0" w:space="0" w:color="auto"/>
            <w:left w:val="none" w:sz="0" w:space="0" w:color="auto"/>
            <w:bottom w:val="none" w:sz="0" w:space="0" w:color="auto"/>
            <w:right w:val="none" w:sz="0" w:space="0" w:color="auto"/>
          </w:divBdr>
        </w:div>
        <w:div w:id="1441801676">
          <w:marLeft w:val="480"/>
          <w:marRight w:val="0"/>
          <w:marTop w:val="0"/>
          <w:marBottom w:val="0"/>
          <w:divBdr>
            <w:top w:val="none" w:sz="0" w:space="0" w:color="auto"/>
            <w:left w:val="none" w:sz="0" w:space="0" w:color="auto"/>
            <w:bottom w:val="none" w:sz="0" w:space="0" w:color="auto"/>
            <w:right w:val="none" w:sz="0" w:space="0" w:color="auto"/>
          </w:divBdr>
        </w:div>
        <w:div w:id="1460800010">
          <w:marLeft w:val="480"/>
          <w:marRight w:val="0"/>
          <w:marTop w:val="0"/>
          <w:marBottom w:val="0"/>
          <w:divBdr>
            <w:top w:val="none" w:sz="0" w:space="0" w:color="auto"/>
            <w:left w:val="none" w:sz="0" w:space="0" w:color="auto"/>
            <w:bottom w:val="none" w:sz="0" w:space="0" w:color="auto"/>
            <w:right w:val="none" w:sz="0" w:space="0" w:color="auto"/>
          </w:divBdr>
        </w:div>
        <w:div w:id="1485662827">
          <w:marLeft w:val="480"/>
          <w:marRight w:val="0"/>
          <w:marTop w:val="0"/>
          <w:marBottom w:val="0"/>
          <w:divBdr>
            <w:top w:val="none" w:sz="0" w:space="0" w:color="auto"/>
            <w:left w:val="none" w:sz="0" w:space="0" w:color="auto"/>
            <w:bottom w:val="none" w:sz="0" w:space="0" w:color="auto"/>
            <w:right w:val="none" w:sz="0" w:space="0" w:color="auto"/>
          </w:divBdr>
        </w:div>
        <w:div w:id="1517570887">
          <w:marLeft w:val="480"/>
          <w:marRight w:val="0"/>
          <w:marTop w:val="0"/>
          <w:marBottom w:val="0"/>
          <w:divBdr>
            <w:top w:val="none" w:sz="0" w:space="0" w:color="auto"/>
            <w:left w:val="none" w:sz="0" w:space="0" w:color="auto"/>
            <w:bottom w:val="none" w:sz="0" w:space="0" w:color="auto"/>
            <w:right w:val="none" w:sz="0" w:space="0" w:color="auto"/>
          </w:divBdr>
        </w:div>
        <w:div w:id="1525362143">
          <w:marLeft w:val="480"/>
          <w:marRight w:val="0"/>
          <w:marTop w:val="0"/>
          <w:marBottom w:val="0"/>
          <w:divBdr>
            <w:top w:val="none" w:sz="0" w:space="0" w:color="auto"/>
            <w:left w:val="none" w:sz="0" w:space="0" w:color="auto"/>
            <w:bottom w:val="none" w:sz="0" w:space="0" w:color="auto"/>
            <w:right w:val="none" w:sz="0" w:space="0" w:color="auto"/>
          </w:divBdr>
        </w:div>
        <w:div w:id="1546796854">
          <w:marLeft w:val="480"/>
          <w:marRight w:val="0"/>
          <w:marTop w:val="0"/>
          <w:marBottom w:val="0"/>
          <w:divBdr>
            <w:top w:val="none" w:sz="0" w:space="0" w:color="auto"/>
            <w:left w:val="none" w:sz="0" w:space="0" w:color="auto"/>
            <w:bottom w:val="none" w:sz="0" w:space="0" w:color="auto"/>
            <w:right w:val="none" w:sz="0" w:space="0" w:color="auto"/>
          </w:divBdr>
        </w:div>
        <w:div w:id="1555777770">
          <w:marLeft w:val="480"/>
          <w:marRight w:val="0"/>
          <w:marTop w:val="0"/>
          <w:marBottom w:val="0"/>
          <w:divBdr>
            <w:top w:val="none" w:sz="0" w:space="0" w:color="auto"/>
            <w:left w:val="none" w:sz="0" w:space="0" w:color="auto"/>
            <w:bottom w:val="none" w:sz="0" w:space="0" w:color="auto"/>
            <w:right w:val="none" w:sz="0" w:space="0" w:color="auto"/>
          </w:divBdr>
        </w:div>
        <w:div w:id="1562403711">
          <w:marLeft w:val="480"/>
          <w:marRight w:val="0"/>
          <w:marTop w:val="0"/>
          <w:marBottom w:val="0"/>
          <w:divBdr>
            <w:top w:val="none" w:sz="0" w:space="0" w:color="auto"/>
            <w:left w:val="none" w:sz="0" w:space="0" w:color="auto"/>
            <w:bottom w:val="none" w:sz="0" w:space="0" w:color="auto"/>
            <w:right w:val="none" w:sz="0" w:space="0" w:color="auto"/>
          </w:divBdr>
        </w:div>
        <w:div w:id="1599413621">
          <w:marLeft w:val="480"/>
          <w:marRight w:val="0"/>
          <w:marTop w:val="0"/>
          <w:marBottom w:val="0"/>
          <w:divBdr>
            <w:top w:val="none" w:sz="0" w:space="0" w:color="auto"/>
            <w:left w:val="none" w:sz="0" w:space="0" w:color="auto"/>
            <w:bottom w:val="none" w:sz="0" w:space="0" w:color="auto"/>
            <w:right w:val="none" w:sz="0" w:space="0" w:color="auto"/>
          </w:divBdr>
        </w:div>
        <w:div w:id="1611203101">
          <w:marLeft w:val="480"/>
          <w:marRight w:val="0"/>
          <w:marTop w:val="0"/>
          <w:marBottom w:val="0"/>
          <w:divBdr>
            <w:top w:val="none" w:sz="0" w:space="0" w:color="auto"/>
            <w:left w:val="none" w:sz="0" w:space="0" w:color="auto"/>
            <w:bottom w:val="none" w:sz="0" w:space="0" w:color="auto"/>
            <w:right w:val="none" w:sz="0" w:space="0" w:color="auto"/>
          </w:divBdr>
        </w:div>
        <w:div w:id="1640304955">
          <w:marLeft w:val="480"/>
          <w:marRight w:val="0"/>
          <w:marTop w:val="0"/>
          <w:marBottom w:val="0"/>
          <w:divBdr>
            <w:top w:val="none" w:sz="0" w:space="0" w:color="auto"/>
            <w:left w:val="none" w:sz="0" w:space="0" w:color="auto"/>
            <w:bottom w:val="none" w:sz="0" w:space="0" w:color="auto"/>
            <w:right w:val="none" w:sz="0" w:space="0" w:color="auto"/>
          </w:divBdr>
        </w:div>
        <w:div w:id="1656303716">
          <w:marLeft w:val="480"/>
          <w:marRight w:val="0"/>
          <w:marTop w:val="0"/>
          <w:marBottom w:val="0"/>
          <w:divBdr>
            <w:top w:val="none" w:sz="0" w:space="0" w:color="auto"/>
            <w:left w:val="none" w:sz="0" w:space="0" w:color="auto"/>
            <w:bottom w:val="none" w:sz="0" w:space="0" w:color="auto"/>
            <w:right w:val="none" w:sz="0" w:space="0" w:color="auto"/>
          </w:divBdr>
        </w:div>
        <w:div w:id="1688211138">
          <w:marLeft w:val="480"/>
          <w:marRight w:val="0"/>
          <w:marTop w:val="0"/>
          <w:marBottom w:val="0"/>
          <w:divBdr>
            <w:top w:val="none" w:sz="0" w:space="0" w:color="auto"/>
            <w:left w:val="none" w:sz="0" w:space="0" w:color="auto"/>
            <w:bottom w:val="none" w:sz="0" w:space="0" w:color="auto"/>
            <w:right w:val="none" w:sz="0" w:space="0" w:color="auto"/>
          </w:divBdr>
        </w:div>
        <w:div w:id="1707296402">
          <w:marLeft w:val="480"/>
          <w:marRight w:val="0"/>
          <w:marTop w:val="0"/>
          <w:marBottom w:val="0"/>
          <w:divBdr>
            <w:top w:val="none" w:sz="0" w:space="0" w:color="auto"/>
            <w:left w:val="none" w:sz="0" w:space="0" w:color="auto"/>
            <w:bottom w:val="none" w:sz="0" w:space="0" w:color="auto"/>
            <w:right w:val="none" w:sz="0" w:space="0" w:color="auto"/>
          </w:divBdr>
        </w:div>
        <w:div w:id="1752241298">
          <w:marLeft w:val="480"/>
          <w:marRight w:val="0"/>
          <w:marTop w:val="0"/>
          <w:marBottom w:val="0"/>
          <w:divBdr>
            <w:top w:val="none" w:sz="0" w:space="0" w:color="auto"/>
            <w:left w:val="none" w:sz="0" w:space="0" w:color="auto"/>
            <w:bottom w:val="none" w:sz="0" w:space="0" w:color="auto"/>
            <w:right w:val="none" w:sz="0" w:space="0" w:color="auto"/>
          </w:divBdr>
        </w:div>
        <w:div w:id="1775243939">
          <w:marLeft w:val="480"/>
          <w:marRight w:val="0"/>
          <w:marTop w:val="0"/>
          <w:marBottom w:val="0"/>
          <w:divBdr>
            <w:top w:val="none" w:sz="0" w:space="0" w:color="auto"/>
            <w:left w:val="none" w:sz="0" w:space="0" w:color="auto"/>
            <w:bottom w:val="none" w:sz="0" w:space="0" w:color="auto"/>
            <w:right w:val="none" w:sz="0" w:space="0" w:color="auto"/>
          </w:divBdr>
        </w:div>
        <w:div w:id="1793162774">
          <w:marLeft w:val="480"/>
          <w:marRight w:val="0"/>
          <w:marTop w:val="0"/>
          <w:marBottom w:val="0"/>
          <w:divBdr>
            <w:top w:val="none" w:sz="0" w:space="0" w:color="auto"/>
            <w:left w:val="none" w:sz="0" w:space="0" w:color="auto"/>
            <w:bottom w:val="none" w:sz="0" w:space="0" w:color="auto"/>
            <w:right w:val="none" w:sz="0" w:space="0" w:color="auto"/>
          </w:divBdr>
        </w:div>
        <w:div w:id="1801537568">
          <w:marLeft w:val="480"/>
          <w:marRight w:val="0"/>
          <w:marTop w:val="0"/>
          <w:marBottom w:val="0"/>
          <w:divBdr>
            <w:top w:val="none" w:sz="0" w:space="0" w:color="auto"/>
            <w:left w:val="none" w:sz="0" w:space="0" w:color="auto"/>
            <w:bottom w:val="none" w:sz="0" w:space="0" w:color="auto"/>
            <w:right w:val="none" w:sz="0" w:space="0" w:color="auto"/>
          </w:divBdr>
        </w:div>
        <w:div w:id="1813980194">
          <w:marLeft w:val="480"/>
          <w:marRight w:val="0"/>
          <w:marTop w:val="0"/>
          <w:marBottom w:val="0"/>
          <w:divBdr>
            <w:top w:val="none" w:sz="0" w:space="0" w:color="auto"/>
            <w:left w:val="none" w:sz="0" w:space="0" w:color="auto"/>
            <w:bottom w:val="none" w:sz="0" w:space="0" w:color="auto"/>
            <w:right w:val="none" w:sz="0" w:space="0" w:color="auto"/>
          </w:divBdr>
        </w:div>
      </w:divsChild>
    </w:div>
    <w:div w:id="637301359">
      <w:marLeft w:val="480"/>
      <w:marRight w:val="0"/>
      <w:marTop w:val="0"/>
      <w:marBottom w:val="0"/>
      <w:divBdr>
        <w:top w:val="none" w:sz="0" w:space="0" w:color="auto"/>
        <w:left w:val="none" w:sz="0" w:space="0" w:color="auto"/>
        <w:bottom w:val="none" w:sz="0" w:space="0" w:color="auto"/>
        <w:right w:val="none" w:sz="0" w:space="0" w:color="auto"/>
      </w:divBdr>
    </w:div>
    <w:div w:id="637346299">
      <w:marLeft w:val="480"/>
      <w:marRight w:val="0"/>
      <w:marTop w:val="0"/>
      <w:marBottom w:val="0"/>
      <w:divBdr>
        <w:top w:val="none" w:sz="0" w:space="0" w:color="auto"/>
        <w:left w:val="none" w:sz="0" w:space="0" w:color="auto"/>
        <w:bottom w:val="none" w:sz="0" w:space="0" w:color="auto"/>
        <w:right w:val="none" w:sz="0" w:space="0" w:color="auto"/>
      </w:divBdr>
    </w:div>
    <w:div w:id="637346610">
      <w:marLeft w:val="480"/>
      <w:marRight w:val="0"/>
      <w:marTop w:val="0"/>
      <w:marBottom w:val="0"/>
      <w:divBdr>
        <w:top w:val="none" w:sz="0" w:space="0" w:color="auto"/>
        <w:left w:val="none" w:sz="0" w:space="0" w:color="auto"/>
        <w:bottom w:val="none" w:sz="0" w:space="0" w:color="auto"/>
        <w:right w:val="none" w:sz="0" w:space="0" w:color="auto"/>
      </w:divBdr>
    </w:div>
    <w:div w:id="637347062">
      <w:bodyDiv w:val="1"/>
      <w:marLeft w:val="0"/>
      <w:marRight w:val="0"/>
      <w:marTop w:val="0"/>
      <w:marBottom w:val="0"/>
      <w:divBdr>
        <w:top w:val="none" w:sz="0" w:space="0" w:color="auto"/>
        <w:left w:val="none" w:sz="0" w:space="0" w:color="auto"/>
        <w:bottom w:val="none" w:sz="0" w:space="0" w:color="auto"/>
        <w:right w:val="none" w:sz="0" w:space="0" w:color="auto"/>
      </w:divBdr>
      <w:divsChild>
        <w:div w:id="72436312">
          <w:marLeft w:val="480"/>
          <w:marRight w:val="0"/>
          <w:marTop w:val="0"/>
          <w:marBottom w:val="0"/>
          <w:divBdr>
            <w:top w:val="none" w:sz="0" w:space="0" w:color="auto"/>
            <w:left w:val="none" w:sz="0" w:space="0" w:color="auto"/>
            <w:bottom w:val="none" w:sz="0" w:space="0" w:color="auto"/>
            <w:right w:val="none" w:sz="0" w:space="0" w:color="auto"/>
          </w:divBdr>
        </w:div>
        <w:div w:id="119691317">
          <w:marLeft w:val="480"/>
          <w:marRight w:val="0"/>
          <w:marTop w:val="0"/>
          <w:marBottom w:val="0"/>
          <w:divBdr>
            <w:top w:val="none" w:sz="0" w:space="0" w:color="auto"/>
            <w:left w:val="none" w:sz="0" w:space="0" w:color="auto"/>
            <w:bottom w:val="none" w:sz="0" w:space="0" w:color="auto"/>
            <w:right w:val="none" w:sz="0" w:space="0" w:color="auto"/>
          </w:divBdr>
        </w:div>
        <w:div w:id="161703442">
          <w:marLeft w:val="480"/>
          <w:marRight w:val="0"/>
          <w:marTop w:val="0"/>
          <w:marBottom w:val="0"/>
          <w:divBdr>
            <w:top w:val="none" w:sz="0" w:space="0" w:color="auto"/>
            <w:left w:val="none" w:sz="0" w:space="0" w:color="auto"/>
            <w:bottom w:val="none" w:sz="0" w:space="0" w:color="auto"/>
            <w:right w:val="none" w:sz="0" w:space="0" w:color="auto"/>
          </w:divBdr>
        </w:div>
        <w:div w:id="385420752">
          <w:marLeft w:val="480"/>
          <w:marRight w:val="0"/>
          <w:marTop w:val="0"/>
          <w:marBottom w:val="0"/>
          <w:divBdr>
            <w:top w:val="none" w:sz="0" w:space="0" w:color="auto"/>
            <w:left w:val="none" w:sz="0" w:space="0" w:color="auto"/>
            <w:bottom w:val="none" w:sz="0" w:space="0" w:color="auto"/>
            <w:right w:val="none" w:sz="0" w:space="0" w:color="auto"/>
          </w:divBdr>
        </w:div>
        <w:div w:id="430198638">
          <w:marLeft w:val="480"/>
          <w:marRight w:val="0"/>
          <w:marTop w:val="0"/>
          <w:marBottom w:val="0"/>
          <w:divBdr>
            <w:top w:val="none" w:sz="0" w:space="0" w:color="auto"/>
            <w:left w:val="none" w:sz="0" w:space="0" w:color="auto"/>
            <w:bottom w:val="none" w:sz="0" w:space="0" w:color="auto"/>
            <w:right w:val="none" w:sz="0" w:space="0" w:color="auto"/>
          </w:divBdr>
        </w:div>
        <w:div w:id="571164685">
          <w:marLeft w:val="480"/>
          <w:marRight w:val="0"/>
          <w:marTop w:val="0"/>
          <w:marBottom w:val="0"/>
          <w:divBdr>
            <w:top w:val="none" w:sz="0" w:space="0" w:color="auto"/>
            <w:left w:val="none" w:sz="0" w:space="0" w:color="auto"/>
            <w:bottom w:val="none" w:sz="0" w:space="0" w:color="auto"/>
            <w:right w:val="none" w:sz="0" w:space="0" w:color="auto"/>
          </w:divBdr>
        </w:div>
        <w:div w:id="789318023">
          <w:marLeft w:val="480"/>
          <w:marRight w:val="0"/>
          <w:marTop w:val="0"/>
          <w:marBottom w:val="0"/>
          <w:divBdr>
            <w:top w:val="none" w:sz="0" w:space="0" w:color="auto"/>
            <w:left w:val="none" w:sz="0" w:space="0" w:color="auto"/>
            <w:bottom w:val="none" w:sz="0" w:space="0" w:color="auto"/>
            <w:right w:val="none" w:sz="0" w:space="0" w:color="auto"/>
          </w:divBdr>
        </w:div>
        <w:div w:id="883129624">
          <w:marLeft w:val="480"/>
          <w:marRight w:val="0"/>
          <w:marTop w:val="0"/>
          <w:marBottom w:val="0"/>
          <w:divBdr>
            <w:top w:val="none" w:sz="0" w:space="0" w:color="auto"/>
            <w:left w:val="none" w:sz="0" w:space="0" w:color="auto"/>
            <w:bottom w:val="none" w:sz="0" w:space="0" w:color="auto"/>
            <w:right w:val="none" w:sz="0" w:space="0" w:color="auto"/>
          </w:divBdr>
        </w:div>
        <w:div w:id="930815424">
          <w:marLeft w:val="480"/>
          <w:marRight w:val="0"/>
          <w:marTop w:val="0"/>
          <w:marBottom w:val="0"/>
          <w:divBdr>
            <w:top w:val="none" w:sz="0" w:space="0" w:color="auto"/>
            <w:left w:val="none" w:sz="0" w:space="0" w:color="auto"/>
            <w:bottom w:val="none" w:sz="0" w:space="0" w:color="auto"/>
            <w:right w:val="none" w:sz="0" w:space="0" w:color="auto"/>
          </w:divBdr>
        </w:div>
        <w:div w:id="990914056">
          <w:marLeft w:val="480"/>
          <w:marRight w:val="0"/>
          <w:marTop w:val="0"/>
          <w:marBottom w:val="0"/>
          <w:divBdr>
            <w:top w:val="none" w:sz="0" w:space="0" w:color="auto"/>
            <w:left w:val="none" w:sz="0" w:space="0" w:color="auto"/>
            <w:bottom w:val="none" w:sz="0" w:space="0" w:color="auto"/>
            <w:right w:val="none" w:sz="0" w:space="0" w:color="auto"/>
          </w:divBdr>
        </w:div>
        <w:div w:id="1107189756">
          <w:marLeft w:val="480"/>
          <w:marRight w:val="0"/>
          <w:marTop w:val="0"/>
          <w:marBottom w:val="0"/>
          <w:divBdr>
            <w:top w:val="none" w:sz="0" w:space="0" w:color="auto"/>
            <w:left w:val="none" w:sz="0" w:space="0" w:color="auto"/>
            <w:bottom w:val="none" w:sz="0" w:space="0" w:color="auto"/>
            <w:right w:val="none" w:sz="0" w:space="0" w:color="auto"/>
          </w:divBdr>
        </w:div>
        <w:div w:id="1190602601">
          <w:marLeft w:val="480"/>
          <w:marRight w:val="0"/>
          <w:marTop w:val="0"/>
          <w:marBottom w:val="0"/>
          <w:divBdr>
            <w:top w:val="none" w:sz="0" w:space="0" w:color="auto"/>
            <w:left w:val="none" w:sz="0" w:space="0" w:color="auto"/>
            <w:bottom w:val="none" w:sz="0" w:space="0" w:color="auto"/>
            <w:right w:val="none" w:sz="0" w:space="0" w:color="auto"/>
          </w:divBdr>
        </w:div>
        <w:div w:id="1193420013">
          <w:marLeft w:val="480"/>
          <w:marRight w:val="0"/>
          <w:marTop w:val="0"/>
          <w:marBottom w:val="0"/>
          <w:divBdr>
            <w:top w:val="none" w:sz="0" w:space="0" w:color="auto"/>
            <w:left w:val="none" w:sz="0" w:space="0" w:color="auto"/>
            <w:bottom w:val="none" w:sz="0" w:space="0" w:color="auto"/>
            <w:right w:val="none" w:sz="0" w:space="0" w:color="auto"/>
          </w:divBdr>
        </w:div>
        <w:div w:id="1213888447">
          <w:marLeft w:val="480"/>
          <w:marRight w:val="0"/>
          <w:marTop w:val="0"/>
          <w:marBottom w:val="0"/>
          <w:divBdr>
            <w:top w:val="none" w:sz="0" w:space="0" w:color="auto"/>
            <w:left w:val="none" w:sz="0" w:space="0" w:color="auto"/>
            <w:bottom w:val="none" w:sz="0" w:space="0" w:color="auto"/>
            <w:right w:val="none" w:sz="0" w:space="0" w:color="auto"/>
          </w:divBdr>
        </w:div>
        <w:div w:id="1236620974">
          <w:marLeft w:val="480"/>
          <w:marRight w:val="0"/>
          <w:marTop w:val="0"/>
          <w:marBottom w:val="0"/>
          <w:divBdr>
            <w:top w:val="none" w:sz="0" w:space="0" w:color="auto"/>
            <w:left w:val="none" w:sz="0" w:space="0" w:color="auto"/>
            <w:bottom w:val="none" w:sz="0" w:space="0" w:color="auto"/>
            <w:right w:val="none" w:sz="0" w:space="0" w:color="auto"/>
          </w:divBdr>
        </w:div>
        <w:div w:id="1282686194">
          <w:marLeft w:val="480"/>
          <w:marRight w:val="0"/>
          <w:marTop w:val="0"/>
          <w:marBottom w:val="0"/>
          <w:divBdr>
            <w:top w:val="none" w:sz="0" w:space="0" w:color="auto"/>
            <w:left w:val="none" w:sz="0" w:space="0" w:color="auto"/>
            <w:bottom w:val="none" w:sz="0" w:space="0" w:color="auto"/>
            <w:right w:val="none" w:sz="0" w:space="0" w:color="auto"/>
          </w:divBdr>
        </w:div>
        <w:div w:id="1486705030">
          <w:marLeft w:val="480"/>
          <w:marRight w:val="0"/>
          <w:marTop w:val="0"/>
          <w:marBottom w:val="0"/>
          <w:divBdr>
            <w:top w:val="none" w:sz="0" w:space="0" w:color="auto"/>
            <w:left w:val="none" w:sz="0" w:space="0" w:color="auto"/>
            <w:bottom w:val="none" w:sz="0" w:space="0" w:color="auto"/>
            <w:right w:val="none" w:sz="0" w:space="0" w:color="auto"/>
          </w:divBdr>
        </w:div>
        <w:div w:id="1540626366">
          <w:marLeft w:val="480"/>
          <w:marRight w:val="0"/>
          <w:marTop w:val="0"/>
          <w:marBottom w:val="0"/>
          <w:divBdr>
            <w:top w:val="none" w:sz="0" w:space="0" w:color="auto"/>
            <w:left w:val="none" w:sz="0" w:space="0" w:color="auto"/>
            <w:bottom w:val="none" w:sz="0" w:space="0" w:color="auto"/>
            <w:right w:val="none" w:sz="0" w:space="0" w:color="auto"/>
          </w:divBdr>
        </w:div>
        <w:div w:id="1545168511">
          <w:marLeft w:val="480"/>
          <w:marRight w:val="0"/>
          <w:marTop w:val="0"/>
          <w:marBottom w:val="0"/>
          <w:divBdr>
            <w:top w:val="none" w:sz="0" w:space="0" w:color="auto"/>
            <w:left w:val="none" w:sz="0" w:space="0" w:color="auto"/>
            <w:bottom w:val="none" w:sz="0" w:space="0" w:color="auto"/>
            <w:right w:val="none" w:sz="0" w:space="0" w:color="auto"/>
          </w:divBdr>
        </w:div>
        <w:div w:id="1633169489">
          <w:marLeft w:val="480"/>
          <w:marRight w:val="0"/>
          <w:marTop w:val="0"/>
          <w:marBottom w:val="0"/>
          <w:divBdr>
            <w:top w:val="none" w:sz="0" w:space="0" w:color="auto"/>
            <w:left w:val="none" w:sz="0" w:space="0" w:color="auto"/>
            <w:bottom w:val="none" w:sz="0" w:space="0" w:color="auto"/>
            <w:right w:val="none" w:sz="0" w:space="0" w:color="auto"/>
          </w:divBdr>
        </w:div>
        <w:div w:id="1648196101">
          <w:marLeft w:val="480"/>
          <w:marRight w:val="0"/>
          <w:marTop w:val="0"/>
          <w:marBottom w:val="0"/>
          <w:divBdr>
            <w:top w:val="none" w:sz="0" w:space="0" w:color="auto"/>
            <w:left w:val="none" w:sz="0" w:space="0" w:color="auto"/>
            <w:bottom w:val="none" w:sz="0" w:space="0" w:color="auto"/>
            <w:right w:val="none" w:sz="0" w:space="0" w:color="auto"/>
          </w:divBdr>
        </w:div>
        <w:div w:id="1677340041">
          <w:marLeft w:val="480"/>
          <w:marRight w:val="0"/>
          <w:marTop w:val="0"/>
          <w:marBottom w:val="0"/>
          <w:divBdr>
            <w:top w:val="none" w:sz="0" w:space="0" w:color="auto"/>
            <w:left w:val="none" w:sz="0" w:space="0" w:color="auto"/>
            <w:bottom w:val="none" w:sz="0" w:space="0" w:color="auto"/>
            <w:right w:val="none" w:sz="0" w:space="0" w:color="auto"/>
          </w:divBdr>
        </w:div>
        <w:div w:id="1744643568">
          <w:marLeft w:val="480"/>
          <w:marRight w:val="0"/>
          <w:marTop w:val="0"/>
          <w:marBottom w:val="0"/>
          <w:divBdr>
            <w:top w:val="none" w:sz="0" w:space="0" w:color="auto"/>
            <w:left w:val="none" w:sz="0" w:space="0" w:color="auto"/>
            <w:bottom w:val="none" w:sz="0" w:space="0" w:color="auto"/>
            <w:right w:val="none" w:sz="0" w:space="0" w:color="auto"/>
          </w:divBdr>
        </w:div>
        <w:div w:id="1758867273">
          <w:marLeft w:val="480"/>
          <w:marRight w:val="0"/>
          <w:marTop w:val="0"/>
          <w:marBottom w:val="0"/>
          <w:divBdr>
            <w:top w:val="none" w:sz="0" w:space="0" w:color="auto"/>
            <w:left w:val="none" w:sz="0" w:space="0" w:color="auto"/>
            <w:bottom w:val="none" w:sz="0" w:space="0" w:color="auto"/>
            <w:right w:val="none" w:sz="0" w:space="0" w:color="auto"/>
          </w:divBdr>
        </w:div>
        <w:div w:id="1764449415">
          <w:marLeft w:val="480"/>
          <w:marRight w:val="0"/>
          <w:marTop w:val="0"/>
          <w:marBottom w:val="0"/>
          <w:divBdr>
            <w:top w:val="none" w:sz="0" w:space="0" w:color="auto"/>
            <w:left w:val="none" w:sz="0" w:space="0" w:color="auto"/>
            <w:bottom w:val="none" w:sz="0" w:space="0" w:color="auto"/>
            <w:right w:val="none" w:sz="0" w:space="0" w:color="auto"/>
          </w:divBdr>
        </w:div>
      </w:divsChild>
    </w:div>
    <w:div w:id="637347741">
      <w:marLeft w:val="480"/>
      <w:marRight w:val="0"/>
      <w:marTop w:val="0"/>
      <w:marBottom w:val="0"/>
      <w:divBdr>
        <w:top w:val="none" w:sz="0" w:space="0" w:color="auto"/>
        <w:left w:val="none" w:sz="0" w:space="0" w:color="auto"/>
        <w:bottom w:val="none" w:sz="0" w:space="0" w:color="auto"/>
        <w:right w:val="none" w:sz="0" w:space="0" w:color="auto"/>
      </w:divBdr>
    </w:div>
    <w:div w:id="637421528">
      <w:marLeft w:val="480"/>
      <w:marRight w:val="0"/>
      <w:marTop w:val="0"/>
      <w:marBottom w:val="0"/>
      <w:divBdr>
        <w:top w:val="none" w:sz="0" w:space="0" w:color="auto"/>
        <w:left w:val="none" w:sz="0" w:space="0" w:color="auto"/>
        <w:bottom w:val="none" w:sz="0" w:space="0" w:color="auto"/>
        <w:right w:val="none" w:sz="0" w:space="0" w:color="auto"/>
      </w:divBdr>
    </w:div>
    <w:div w:id="637495394">
      <w:marLeft w:val="480"/>
      <w:marRight w:val="0"/>
      <w:marTop w:val="0"/>
      <w:marBottom w:val="0"/>
      <w:divBdr>
        <w:top w:val="none" w:sz="0" w:space="0" w:color="auto"/>
        <w:left w:val="none" w:sz="0" w:space="0" w:color="auto"/>
        <w:bottom w:val="none" w:sz="0" w:space="0" w:color="auto"/>
        <w:right w:val="none" w:sz="0" w:space="0" w:color="auto"/>
      </w:divBdr>
    </w:div>
    <w:div w:id="637538028">
      <w:marLeft w:val="480"/>
      <w:marRight w:val="0"/>
      <w:marTop w:val="0"/>
      <w:marBottom w:val="0"/>
      <w:divBdr>
        <w:top w:val="none" w:sz="0" w:space="0" w:color="auto"/>
        <w:left w:val="none" w:sz="0" w:space="0" w:color="auto"/>
        <w:bottom w:val="none" w:sz="0" w:space="0" w:color="auto"/>
        <w:right w:val="none" w:sz="0" w:space="0" w:color="auto"/>
      </w:divBdr>
    </w:div>
    <w:div w:id="637539069">
      <w:bodyDiv w:val="1"/>
      <w:marLeft w:val="0"/>
      <w:marRight w:val="0"/>
      <w:marTop w:val="0"/>
      <w:marBottom w:val="0"/>
      <w:divBdr>
        <w:top w:val="none" w:sz="0" w:space="0" w:color="auto"/>
        <w:left w:val="none" w:sz="0" w:space="0" w:color="auto"/>
        <w:bottom w:val="none" w:sz="0" w:space="0" w:color="auto"/>
        <w:right w:val="none" w:sz="0" w:space="0" w:color="auto"/>
      </w:divBdr>
    </w:div>
    <w:div w:id="637883613">
      <w:marLeft w:val="480"/>
      <w:marRight w:val="0"/>
      <w:marTop w:val="0"/>
      <w:marBottom w:val="0"/>
      <w:divBdr>
        <w:top w:val="none" w:sz="0" w:space="0" w:color="auto"/>
        <w:left w:val="none" w:sz="0" w:space="0" w:color="auto"/>
        <w:bottom w:val="none" w:sz="0" w:space="0" w:color="auto"/>
        <w:right w:val="none" w:sz="0" w:space="0" w:color="auto"/>
      </w:divBdr>
    </w:div>
    <w:div w:id="638071057">
      <w:marLeft w:val="480"/>
      <w:marRight w:val="0"/>
      <w:marTop w:val="0"/>
      <w:marBottom w:val="0"/>
      <w:divBdr>
        <w:top w:val="none" w:sz="0" w:space="0" w:color="auto"/>
        <w:left w:val="none" w:sz="0" w:space="0" w:color="auto"/>
        <w:bottom w:val="none" w:sz="0" w:space="0" w:color="auto"/>
        <w:right w:val="none" w:sz="0" w:space="0" w:color="auto"/>
      </w:divBdr>
    </w:div>
    <w:div w:id="638073579">
      <w:marLeft w:val="480"/>
      <w:marRight w:val="0"/>
      <w:marTop w:val="0"/>
      <w:marBottom w:val="0"/>
      <w:divBdr>
        <w:top w:val="none" w:sz="0" w:space="0" w:color="auto"/>
        <w:left w:val="none" w:sz="0" w:space="0" w:color="auto"/>
        <w:bottom w:val="none" w:sz="0" w:space="0" w:color="auto"/>
        <w:right w:val="none" w:sz="0" w:space="0" w:color="auto"/>
      </w:divBdr>
    </w:div>
    <w:div w:id="638074394">
      <w:marLeft w:val="480"/>
      <w:marRight w:val="0"/>
      <w:marTop w:val="0"/>
      <w:marBottom w:val="0"/>
      <w:divBdr>
        <w:top w:val="none" w:sz="0" w:space="0" w:color="auto"/>
        <w:left w:val="none" w:sz="0" w:space="0" w:color="auto"/>
        <w:bottom w:val="none" w:sz="0" w:space="0" w:color="auto"/>
        <w:right w:val="none" w:sz="0" w:space="0" w:color="auto"/>
      </w:divBdr>
    </w:div>
    <w:div w:id="638338190">
      <w:marLeft w:val="480"/>
      <w:marRight w:val="0"/>
      <w:marTop w:val="0"/>
      <w:marBottom w:val="0"/>
      <w:divBdr>
        <w:top w:val="none" w:sz="0" w:space="0" w:color="auto"/>
        <w:left w:val="none" w:sz="0" w:space="0" w:color="auto"/>
        <w:bottom w:val="none" w:sz="0" w:space="0" w:color="auto"/>
        <w:right w:val="none" w:sz="0" w:space="0" w:color="auto"/>
      </w:divBdr>
    </w:div>
    <w:div w:id="638461818">
      <w:marLeft w:val="480"/>
      <w:marRight w:val="0"/>
      <w:marTop w:val="0"/>
      <w:marBottom w:val="0"/>
      <w:divBdr>
        <w:top w:val="none" w:sz="0" w:space="0" w:color="auto"/>
        <w:left w:val="none" w:sz="0" w:space="0" w:color="auto"/>
        <w:bottom w:val="none" w:sz="0" w:space="0" w:color="auto"/>
        <w:right w:val="none" w:sz="0" w:space="0" w:color="auto"/>
      </w:divBdr>
    </w:div>
    <w:div w:id="638532477">
      <w:marLeft w:val="480"/>
      <w:marRight w:val="0"/>
      <w:marTop w:val="0"/>
      <w:marBottom w:val="0"/>
      <w:divBdr>
        <w:top w:val="none" w:sz="0" w:space="0" w:color="auto"/>
        <w:left w:val="none" w:sz="0" w:space="0" w:color="auto"/>
        <w:bottom w:val="none" w:sz="0" w:space="0" w:color="auto"/>
        <w:right w:val="none" w:sz="0" w:space="0" w:color="auto"/>
      </w:divBdr>
    </w:div>
    <w:div w:id="638539460">
      <w:marLeft w:val="480"/>
      <w:marRight w:val="0"/>
      <w:marTop w:val="0"/>
      <w:marBottom w:val="0"/>
      <w:divBdr>
        <w:top w:val="none" w:sz="0" w:space="0" w:color="auto"/>
        <w:left w:val="none" w:sz="0" w:space="0" w:color="auto"/>
        <w:bottom w:val="none" w:sz="0" w:space="0" w:color="auto"/>
        <w:right w:val="none" w:sz="0" w:space="0" w:color="auto"/>
      </w:divBdr>
    </w:div>
    <w:div w:id="638805312">
      <w:marLeft w:val="480"/>
      <w:marRight w:val="0"/>
      <w:marTop w:val="0"/>
      <w:marBottom w:val="0"/>
      <w:divBdr>
        <w:top w:val="none" w:sz="0" w:space="0" w:color="auto"/>
        <w:left w:val="none" w:sz="0" w:space="0" w:color="auto"/>
        <w:bottom w:val="none" w:sz="0" w:space="0" w:color="auto"/>
        <w:right w:val="none" w:sz="0" w:space="0" w:color="auto"/>
      </w:divBdr>
    </w:div>
    <w:div w:id="638919763">
      <w:marLeft w:val="480"/>
      <w:marRight w:val="0"/>
      <w:marTop w:val="0"/>
      <w:marBottom w:val="0"/>
      <w:divBdr>
        <w:top w:val="none" w:sz="0" w:space="0" w:color="auto"/>
        <w:left w:val="none" w:sz="0" w:space="0" w:color="auto"/>
        <w:bottom w:val="none" w:sz="0" w:space="0" w:color="auto"/>
        <w:right w:val="none" w:sz="0" w:space="0" w:color="auto"/>
      </w:divBdr>
    </w:div>
    <w:div w:id="638994830">
      <w:marLeft w:val="480"/>
      <w:marRight w:val="0"/>
      <w:marTop w:val="0"/>
      <w:marBottom w:val="0"/>
      <w:divBdr>
        <w:top w:val="none" w:sz="0" w:space="0" w:color="auto"/>
        <w:left w:val="none" w:sz="0" w:space="0" w:color="auto"/>
        <w:bottom w:val="none" w:sz="0" w:space="0" w:color="auto"/>
        <w:right w:val="none" w:sz="0" w:space="0" w:color="auto"/>
      </w:divBdr>
    </w:div>
    <w:div w:id="639068614">
      <w:marLeft w:val="480"/>
      <w:marRight w:val="0"/>
      <w:marTop w:val="0"/>
      <w:marBottom w:val="0"/>
      <w:divBdr>
        <w:top w:val="none" w:sz="0" w:space="0" w:color="auto"/>
        <w:left w:val="none" w:sz="0" w:space="0" w:color="auto"/>
        <w:bottom w:val="none" w:sz="0" w:space="0" w:color="auto"/>
        <w:right w:val="none" w:sz="0" w:space="0" w:color="auto"/>
      </w:divBdr>
    </w:div>
    <w:div w:id="639069502">
      <w:marLeft w:val="480"/>
      <w:marRight w:val="0"/>
      <w:marTop w:val="0"/>
      <w:marBottom w:val="0"/>
      <w:divBdr>
        <w:top w:val="none" w:sz="0" w:space="0" w:color="auto"/>
        <w:left w:val="none" w:sz="0" w:space="0" w:color="auto"/>
        <w:bottom w:val="none" w:sz="0" w:space="0" w:color="auto"/>
        <w:right w:val="none" w:sz="0" w:space="0" w:color="auto"/>
      </w:divBdr>
    </w:div>
    <w:div w:id="639071251">
      <w:marLeft w:val="480"/>
      <w:marRight w:val="0"/>
      <w:marTop w:val="0"/>
      <w:marBottom w:val="0"/>
      <w:divBdr>
        <w:top w:val="none" w:sz="0" w:space="0" w:color="auto"/>
        <w:left w:val="none" w:sz="0" w:space="0" w:color="auto"/>
        <w:bottom w:val="none" w:sz="0" w:space="0" w:color="auto"/>
        <w:right w:val="none" w:sz="0" w:space="0" w:color="auto"/>
      </w:divBdr>
    </w:div>
    <w:div w:id="639112244">
      <w:marLeft w:val="480"/>
      <w:marRight w:val="0"/>
      <w:marTop w:val="0"/>
      <w:marBottom w:val="0"/>
      <w:divBdr>
        <w:top w:val="none" w:sz="0" w:space="0" w:color="auto"/>
        <w:left w:val="none" w:sz="0" w:space="0" w:color="auto"/>
        <w:bottom w:val="none" w:sz="0" w:space="0" w:color="auto"/>
        <w:right w:val="none" w:sz="0" w:space="0" w:color="auto"/>
      </w:divBdr>
    </w:div>
    <w:div w:id="639267096">
      <w:marLeft w:val="480"/>
      <w:marRight w:val="0"/>
      <w:marTop w:val="0"/>
      <w:marBottom w:val="0"/>
      <w:divBdr>
        <w:top w:val="none" w:sz="0" w:space="0" w:color="auto"/>
        <w:left w:val="none" w:sz="0" w:space="0" w:color="auto"/>
        <w:bottom w:val="none" w:sz="0" w:space="0" w:color="auto"/>
        <w:right w:val="none" w:sz="0" w:space="0" w:color="auto"/>
      </w:divBdr>
    </w:div>
    <w:div w:id="639386842">
      <w:marLeft w:val="480"/>
      <w:marRight w:val="0"/>
      <w:marTop w:val="0"/>
      <w:marBottom w:val="0"/>
      <w:divBdr>
        <w:top w:val="none" w:sz="0" w:space="0" w:color="auto"/>
        <w:left w:val="none" w:sz="0" w:space="0" w:color="auto"/>
        <w:bottom w:val="none" w:sz="0" w:space="0" w:color="auto"/>
        <w:right w:val="none" w:sz="0" w:space="0" w:color="auto"/>
      </w:divBdr>
    </w:div>
    <w:div w:id="639651059">
      <w:marLeft w:val="480"/>
      <w:marRight w:val="0"/>
      <w:marTop w:val="0"/>
      <w:marBottom w:val="0"/>
      <w:divBdr>
        <w:top w:val="none" w:sz="0" w:space="0" w:color="auto"/>
        <w:left w:val="none" w:sz="0" w:space="0" w:color="auto"/>
        <w:bottom w:val="none" w:sz="0" w:space="0" w:color="auto"/>
        <w:right w:val="none" w:sz="0" w:space="0" w:color="auto"/>
      </w:divBdr>
    </w:div>
    <w:div w:id="639655144">
      <w:marLeft w:val="480"/>
      <w:marRight w:val="0"/>
      <w:marTop w:val="0"/>
      <w:marBottom w:val="0"/>
      <w:divBdr>
        <w:top w:val="none" w:sz="0" w:space="0" w:color="auto"/>
        <w:left w:val="none" w:sz="0" w:space="0" w:color="auto"/>
        <w:bottom w:val="none" w:sz="0" w:space="0" w:color="auto"/>
        <w:right w:val="none" w:sz="0" w:space="0" w:color="auto"/>
      </w:divBdr>
    </w:div>
    <w:div w:id="639725678">
      <w:marLeft w:val="480"/>
      <w:marRight w:val="0"/>
      <w:marTop w:val="0"/>
      <w:marBottom w:val="0"/>
      <w:divBdr>
        <w:top w:val="none" w:sz="0" w:space="0" w:color="auto"/>
        <w:left w:val="none" w:sz="0" w:space="0" w:color="auto"/>
        <w:bottom w:val="none" w:sz="0" w:space="0" w:color="auto"/>
        <w:right w:val="none" w:sz="0" w:space="0" w:color="auto"/>
      </w:divBdr>
    </w:div>
    <w:div w:id="639767542">
      <w:marLeft w:val="480"/>
      <w:marRight w:val="0"/>
      <w:marTop w:val="0"/>
      <w:marBottom w:val="0"/>
      <w:divBdr>
        <w:top w:val="none" w:sz="0" w:space="0" w:color="auto"/>
        <w:left w:val="none" w:sz="0" w:space="0" w:color="auto"/>
        <w:bottom w:val="none" w:sz="0" w:space="0" w:color="auto"/>
        <w:right w:val="none" w:sz="0" w:space="0" w:color="auto"/>
      </w:divBdr>
    </w:div>
    <w:div w:id="639842134">
      <w:marLeft w:val="480"/>
      <w:marRight w:val="0"/>
      <w:marTop w:val="0"/>
      <w:marBottom w:val="0"/>
      <w:divBdr>
        <w:top w:val="none" w:sz="0" w:space="0" w:color="auto"/>
        <w:left w:val="none" w:sz="0" w:space="0" w:color="auto"/>
        <w:bottom w:val="none" w:sz="0" w:space="0" w:color="auto"/>
        <w:right w:val="none" w:sz="0" w:space="0" w:color="auto"/>
      </w:divBdr>
    </w:div>
    <w:div w:id="639849043">
      <w:marLeft w:val="480"/>
      <w:marRight w:val="0"/>
      <w:marTop w:val="0"/>
      <w:marBottom w:val="0"/>
      <w:divBdr>
        <w:top w:val="none" w:sz="0" w:space="0" w:color="auto"/>
        <w:left w:val="none" w:sz="0" w:space="0" w:color="auto"/>
        <w:bottom w:val="none" w:sz="0" w:space="0" w:color="auto"/>
        <w:right w:val="none" w:sz="0" w:space="0" w:color="auto"/>
      </w:divBdr>
    </w:div>
    <w:div w:id="639849319">
      <w:marLeft w:val="480"/>
      <w:marRight w:val="0"/>
      <w:marTop w:val="0"/>
      <w:marBottom w:val="0"/>
      <w:divBdr>
        <w:top w:val="none" w:sz="0" w:space="0" w:color="auto"/>
        <w:left w:val="none" w:sz="0" w:space="0" w:color="auto"/>
        <w:bottom w:val="none" w:sz="0" w:space="0" w:color="auto"/>
        <w:right w:val="none" w:sz="0" w:space="0" w:color="auto"/>
      </w:divBdr>
    </w:div>
    <w:div w:id="639924032">
      <w:marLeft w:val="480"/>
      <w:marRight w:val="0"/>
      <w:marTop w:val="0"/>
      <w:marBottom w:val="0"/>
      <w:divBdr>
        <w:top w:val="none" w:sz="0" w:space="0" w:color="auto"/>
        <w:left w:val="none" w:sz="0" w:space="0" w:color="auto"/>
        <w:bottom w:val="none" w:sz="0" w:space="0" w:color="auto"/>
        <w:right w:val="none" w:sz="0" w:space="0" w:color="auto"/>
      </w:divBdr>
    </w:div>
    <w:div w:id="639965057">
      <w:marLeft w:val="480"/>
      <w:marRight w:val="0"/>
      <w:marTop w:val="0"/>
      <w:marBottom w:val="0"/>
      <w:divBdr>
        <w:top w:val="none" w:sz="0" w:space="0" w:color="auto"/>
        <w:left w:val="none" w:sz="0" w:space="0" w:color="auto"/>
        <w:bottom w:val="none" w:sz="0" w:space="0" w:color="auto"/>
        <w:right w:val="none" w:sz="0" w:space="0" w:color="auto"/>
      </w:divBdr>
    </w:div>
    <w:div w:id="640038014">
      <w:marLeft w:val="480"/>
      <w:marRight w:val="0"/>
      <w:marTop w:val="0"/>
      <w:marBottom w:val="0"/>
      <w:divBdr>
        <w:top w:val="none" w:sz="0" w:space="0" w:color="auto"/>
        <w:left w:val="none" w:sz="0" w:space="0" w:color="auto"/>
        <w:bottom w:val="none" w:sz="0" w:space="0" w:color="auto"/>
        <w:right w:val="none" w:sz="0" w:space="0" w:color="auto"/>
      </w:divBdr>
    </w:div>
    <w:div w:id="640039249">
      <w:marLeft w:val="480"/>
      <w:marRight w:val="0"/>
      <w:marTop w:val="0"/>
      <w:marBottom w:val="0"/>
      <w:divBdr>
        <w:top w:val="none" w:sz="0" w:space="0" w:color="auto"/>
        <w:left w:val="none" w:sz="0" w:space="0" w:color="auto"/>
        <w:bottom w:val="none" w:sz="0" w:space="0" w:color="auto"/>
        <w:right w:val="none" w:sz="0" w:space="0" w:color="auto"/>
      </w:divBdr>
    </w:div>
    <w:div w:id="640040754">
      <w:marLeft w:val="480"/>
      <w:marRight w:val="0"/>
      <w:marTop w:val="0"/>
      <w:marBottom w:val="0"/>
      <w:divBdr>
        <w:top w:val="none" w:sz="0" w:space="0" w:color="auto"/>
        <w:left w:val="none" w:sz="0" w:space="0" w:color="auto"/>
        <w:bottom w:val="none" w:sz="0" w:space="0" w:color="auto"/>
        <w:right w:val="none" w:sz="0" w:space="0" w:color="auto"/>
      </w:divBdr>
    </w:div>
    <w:div w:id="640309492">
      <w:marLeft w:val="480"/>
      <w:marRight w:val="0"/>
      <w:marTop w:val="0"/>
      <w:marBottom w:val="0"/>
      <w:divBdr>
        <w:top w:val="none" w:sz="0" w:space="0" w:color="auto"/>
        <w:left w:val="none" w:sz="0" w:space="0" w:color="auto"/>
        <w:bottom w:val="none" w:sz="0" w:space="0" w:color="auto"/>
        <w:right w:val="none" w:sz="0" w:space="0" w:color="auto"/>
      </w:divBdr>
    </w:div>
    <w:div w:id="640310247">
      <w:marLeft w:val="480"/>
      <w:marRight w:val="0"/>
      <w:marTop w:val="0"/>
      <w:marBottom w:val="0"/>
      <w:divBdr>
        <w:top w:val="none" w:sz="0" w:space="0" w:color="auto"/>
        <w:left w:val="none" w:sz="0" w:space="0" w:color="auto"/>
        <w:bottom w:val="none" w:sz="0" w:space="0" w:color="auto"/>
        <w:right w:val="none" w:sz="0" w:space="0" w:color="auto"/>
      </w:divBdr>
    </w:div>
    <w:div w:id="640497164">
      <w:marLeft w:val="480"/>
      <w:marRight w:val="0"/>
      <w:marTop w:val="0"/>
      <w:marBottom w:val="0"/>
      <w:divBdr>
        <w:top w:val="none" w:sz="0" w:space="0" w:color="auto"/>
        <w:left w:val="none" w:sz="0" w:space="0" w:color="auto"/>
        <w:bottom w:val="none" w:sz="0" w:space="0" w:color="auto"/>
        <w:right w:val="none" w:sz="0" w:space="0" w:color="auto"/>
      </w:divBdr>
    </w:div>
    <w:div w:id="640499846">
      <w:marLeft w:val="480"/>
      <w:marRight w:val="0"/>
      <w:marTop w:val="0"/>
      <w:marBottom w:val="0"/>
      <w:divBdr>
        <w:top w:val="none" w:sz="0" w:space="0" w:color="auto"/>
        <w:left w:val="none" w:sz="0" w:space="0" w:color="auto"/>
        <w:bottom w:val="none" w:sz="0" w:space="0" w:color="auto"/>
        <w:right w:val="none" w:sz="0" w:space="0" w:color="auto"/>
      </w:divBdr>
    </w:div>
    <w:div w:id="640502794">
      <w:marLeft w:val="480"/>
      <w:marRight w:val="0"/>
      <w:marTop w:val="0"/>
      <w:marBottom w:val="0"/>
      <w:divBdr>
        <w:top w:val="none" w:sz="0" w:space="0" w:color="auto"/>
        <w:left w:val="none" w:sz="0" w:space="0" w:color="auto"/>
        <w:bottom w:val="none" w:sz="0" w:space="0" w:color="auto"/>
        <w:right w:val="none" w:sz="0" w:space="0" w:color="auto"/>
      </w:divBdr>
    </w:div>
    <w:div w:id="640616091">
      <w:marLeft w:val="480"/>
      <w:marRight w:val="0"/>
      <w:marTop w:val="0"/>
      <w:marBottom w:val="0"/>
      <w:divBdr>
        <w:top w:val="none" w:sz="0" w:space="0" w:color="auto"/>
        <w:left w:val="none" w:sz="0" w:space="0" w:color="auto"/>
        <w:bottom w:val="none" w:sz="0" w:space="0" w:color="auto"/>
        <w:right w:val="none" w:sz="0" w:space="0" w:color="auto"/>
      </w:divBdr>
    </w:div>
    <w:div w:id="640622910">
      <w:bodyDiv w:val="1"/>
      <w:marLeft w:val="0"/>
      <w:marRight w:val="0"/>
      <w:marTop w:val="0"/>
      <w:marBottom w:val="0"/>
      <w:divBdr>
        <w:top w:val="none" w:sz="0" w:space="0" w:color="auto"/>
        <w:left w:val="none" w:sz="0" w:space="0" w:color="auto"/>
        <w:bottom w:val="none" w:sz="0" w:space="0" w:color="auto"/>
        <w:right w:val="none" w:sz="0" w:space="0" w:color="auto"/>
      </w:divBdr>
    </w:div>
    <w:div w:id="640697008">
      <w:bodyDiv w:val="1"/>
      <w:marLeft w:val="0"/>
      <w:marRight w:val="0"/>
      <w:marTop w:val="0"/>
      <w:marBottom w:val="0"/>
      <w:divBdr>
        <w:top w:val="none" w:sz="0" w:space="0" w:color="auto"/>
        <w:left w:val="none" w:sz="0" w:space="0" w:color="auto"/>
        <w:bottom w:val="none" w:sz="0" w:space="0" w:color="auto"/>
        <w:right w:val="none" w:sz="0" w:space="0" w:color="auto"/>
      </w:divBdr>
      <w:divsChild>
        <w:div w:id="17048395">
          <w:marLeft w:val="480"/>
          <w:marRight w:val="0"/>
          <w:marTop w:val="0"/>
          <w:marBottom w:val="0"/>
          <w:divBdr>
            <w:top w:val="none" w:sz="0" w:space="0" w:color="auto"/>
            <w:left w:val="none" w:sz="0" w:space="0" w:color="auto"/>
            <w:bottom w:val="none" w:sz="0" w:space="0" w:color="auto"/>
            <w:right w:val="none" w:sz="0" w:space="0" w:color="auto"/>
          </w:divBdr>
        </w:div>
        <w:div w:id="59911005">
          <w:marLeft w:val="480"/>
          <w:marRight w:val="0"/>
          <w:marTop w:val="0"/>
          <w:marBottom w:val="0"/>
          <w:divBdr>
            <w:top w:val="none" w:sz="0" w:space="0" w:color="auto"/>
            <w:left w:val="none" w:sz="0" w:space="0" w:color="auto"/>
            <w:bottom w:val="none" w:sz="0" w:space="0" w:color="auto"/>
            <w:right w:val="none" w:sz="0" w:space="0" w:color="auto"/>
          </w:divBdr>
        </w:div>
        <w:div w:id="72703560">
          <w:marLeft w:val="480"/>
          <w:marRight w:val="0"/>
          <w:marTop w:val="0"/>
          <w:marBottom w:val="0"/>
          <w:divBdr>
            <w:top w:val="none" w:sz="0" w:space="0" w:color="auto"/>
            <w:left w:val="none" w:sz="0" w:space="0" w:color="auto"/>
            <w:bottom w:val="none" w:sz="0" w:space="0" w:color="auto"/>
            <w:right w:val="none" w:sz="0" w:space="0" w:color="auto"/>
          </w:divBdr>
        </w:div>
        <w:div w:id="195198146">
          <w:marLeft w:val="480"/>
          <w:marRight w:val="0"/>
          <w:marTop w:val="0"/>
          <w:marBottom w:val="0"/>
          <w:divBdr>
            <w:top w:val="none" w:sz="0" w:space="0" w:color="auto"/>
            <w:left w:val="none" w:sz="0" w:space="0" w:color="auto"/>
            <w:bottom w:val="none" w:sz="0" w:space="0" w:color="auto"/>
            <w:right w:val="none" w:sz="0" w:space="0" w:color="auto"/>
          </w:divBdr>
        </w:div>
        <w:div w:id="289171631">
          <w:marLeft w:val="480"/>
          <w:marRight w:val="0"/>
          <w:marTop w:val="0"/>
          <w:marBottom w:val="0"/>
          <w:divBdr>
            <w:top w:val="none" w:sz="0" w:space="0" w:color="auto"/>
            <w:left w:val="none" w:sz="0" w:space="0" w:color="auto"/>
            <w:bottom w:val="none" w:sz="0" w:space="0" w:color="auto"/>
            <w:right w:val="none" w:sz="0" w:space="0" w:color="auto"/>
          </w:divBdr>
        </w:div>
        <w:div w:id="398787558">
          <w:marLeft w:val="480"/>
          <w:marRight w:val="0"/>
          <w:marTop w:val="0"/>
          <w:marBottom w:val="0"/>
          <w:divBdr>
            <w:top w:val="none" w:sz="0" w:space="0" w:color="auto"/>
            <w:left w:val="none" w:sz="0" w:space="0" w:color="auto"/>
            <w:bottom w:val="none" w:sz="0" w:space="0" w:color="auto"/>
            <w:right w:val="none" w:sz="0" w:space="0" w:color="auto"/>
          </w:divBdr>
        </w:div>
        <w:div w:id="452214053">
          <w:marLeft w:val="480"/>
          <w:marRight w:val="0"/>
          <w:marTop w:val="0"/>
          <w:marBottom w:val="0"/>
          <w:divBdr>
            <w:top w:val="none" w:sz="0" w:space="0" w:color="auto"/>
            <w:left w:val="none" w:sz="0" w:space="0" w:color="auto"/>
            <w:bottom w:val="none" w:sz="0" w:space="0" w:color="auto"/>
            <w:right w:val="none" w:sz="0" w:space="0" w:color="auto"/>
          </w:divBdr>
        </w:div>
        <w:div w:id="518660031">
          <w:marLeft w:val="480"/>
          <w:marRight w:val="0"/>
          <w:marTop w:val="0"/>
          <w:marBottom w:val="0"/>
          <w:divBdr>
            <w:top w:val="none" w:sz="0" w:space="0" w:color="auto"/>
            <w:left w:val="none" w:sz="0" w:space="0" w:color="auto"/>
            <w:bottom w:val="none" w:sz="0" w:space="0" w:color="auto"/>
            <w:right w:val="none" w:sz="0" w:space="0" w:color="auto"/>
          </w:divBdr>
        </w:div>
        <w:div w:id="720179643">
          <w:marLeft w:val="480"/>
          <w:marRight w:val="0"/>
          <w:marTop w:val="0"/>
          <w:marBottom w:val="0"/>
          <w:divBdr>
            <w:top w:val="none" w:sz="0" w:space="0" w:color="auto"/>
            <w:left w:val="none" w:sz="0" w:space="0" w:color="auto"/>
            <w:bottom w:val="none" w:sz="0" w:space="0" w:color="auto"/>
            <w:right w:val="none" w:sz="0" w:space="0" w:color="auto"/>
          </w:divBdr>
        </w:div>
        <w:div w:id="723868453">
          <w:marLeft w:val="480"/>
          <w:marRight w:val="0"/>
          <w:marTop w:val="0"/>
          <w:marBottom w:val="0"/>
          <w:divBdr>
            <w:top w:val="none" w:sz="0" w:space="0" w:color="auto"/>
            <w:left w:val="none" w:sz="0" w:space="0" w:color="auto"/>
            <w:bottom w:val="none" w:sz="0" w:space="0" w:color="auto"/>
            <w:right w:val="none" w:sz="0" w:space="0" w:color="auto"/>
          </w:divBdr>
        </w:div>
        <w:div w:id="766854504">
          <w:marLeft w:val="480"/>
          <w:marRight w:val="0"/>
          <w:marTop w:val="0"/>
          <w:marBottom w:val="0"/>
          <w:divBdr>
            <w:top w:val="none" w:sz="0" w:space="0" w:color="auto"/>
            <w:left w:val="none" w:sz="0" w:space="0" w:color="auto"/>
            <w:bottom w:val="none" w:sz="0" w:space="0" w:color="auto"/>
            <w:right w:val="none" w:sz="0" w:space="0" w:color="auto"/>
          </w:divBdr>
        </w:div>
        <w:div w:id="794325980">
          <w:marLeft w:val="480"/>
          <w:marRight w:val="0"/>
          <w:marTop w:val="0"/>
          <w:marBottom w:val="0"/>
          <w:divBdr>
            <w:top w:val="none" w:sz="0" w:space="0" w:color="auto"/>
            <w:left w:val="none" w:sz="0" w:space="0" w:color="auto"/>
            <w:bottom w:val="none" w:sz="0" w:space="0" w:color="auto"/>
            <w:right w:val="none" w:sz="0" w:space="0" w:color="auto"/>
          </w:divBdr>
        </w:div>
        <w:div w:id="799038058">
          <w:marLeft w:val="480"/>
          <w:marRight w:val="0"/>
          <w:marTop w:val="0"/>
          <w:marBottom w:val="0"/>
          <w:divBdr>
            <w:top w:val="none" w:sz="0" w:space="0" w:color="auto"/>
            <w:left w:val="none" w:sz="0" w:space="0" w:color="auto"/>
            <w:bottom w:val="none" w:sz="0" w:space="0" w:color="auto"/>
            <w:right w:val="none" w:sz="0" w:space="0" w:color="auto"/>
          </w:divBdr>
        </w:div>
        <w:div w:id="849417433">
          <w:marLeft w:val="480"/>
          <w:marRight w:val="0"/>
          <w:marTop w:val="0"/>
          <w:marBottom w:val="0"/>
          <w:divBdr>
            <w:top w:val="none" w:sz="0" w:space="0" w:color="auto"/>
            <w:left w:val="none" w:sz="0" w:space="0" w:color="auto"/>
            <w:bottom w:val="none" w:sz="0" w:space="0" w:color="auto"/>
            <w:right w:val="none" w:sz="0" w:space="0" w:color="auto"/>
          </w:divBdr>
        </w:div>
        <w:div w:id="886376939">
          <w:marLeft w:val="480"/>
          <w:marRight w:val="0"/>
          <w:marTop w:val="0"/>
          <w:marBottom w:val="0"/>
          <w:divBdr>
            <w:top w:val="none" w:sz="0" w:space="0" w:color="auto"/>
            <w:left w:val="none" w:sz="0" w:space="0" w:color="auto"/>
            <w:bottom w:val="none" w:sz="0" w:space="0" w:color="auto"/>
            <w:right w:val="none" w:sz="0" w:space="0" w:color="auto"/>
          </w:divBdr>
        </w:div>
        <w:div w:id="891697649">
          <w:marLeft w:val="480"/>
          <w:marRight w:val="0"/>
          <w:marTop w:val="0"/>
          <w:marBottom w:val="0"/>
          <w:divBdr>
            <w:top w:val="none" w:sz="0" w:space="0" w:color="auto"/>
            <w:left w:val="none" w:sz="0" w:space="0" w:color="auto"/>
            <w:bottom w:val="none" w:sz="0" w:space="0" w:color="auto"/>
            <w:right w:val="none" w:sz="0" w:space="0" w:color="auto"/>
          </w:divBdr>
        </w:div>
        <w:div w:id="899293453">
          <w:marLeft w:val="480"/>
          <w:marRight w:val="0"/>
          <w:marTop w:val="0"/>
          <w:marBottom w:val="0"/>
          <w:divBdr>
            <w:top w:val="none" w:sz="0" w:space="0" w:color="auto"/>
            <w:left w:val="none" w:sz="0" w:space="0" w:color="auto"/>
            <w:bottom w:val="none" w:sz="0" w:space="0" w:color="auto"/>
            <w:right w:val="none" w:sz="0" w:space="0" w:color="auto"/>
          </w:divBdr>
        </w:div>
        <w:div w:id="981009453">
          <w:marLeft w:val="480"/>
          <w:marRight w:val="0"/>
          <w:marTop w:val="0"/>
          <w:marBottom w:val="0"/>
          <w:divBdr>
            <w:top w:val="none" w:sz="0" w:space="0" w:color="auto"/>
            <w:left w:val="none" w:sz="0" w:space="0" w:color="auto"/>
            <w:bottom w:val="none" w:sz="0" w:space="0" w:color="auto"/>
            <w:right w:val="none" w:sz="0" w:space="0" w:color="auto"/>
          </w:divBdr>
        </w:div>
        <w:div w:id="1041513242">
          <w:marLeft w:val="480"/>
          <w:marRight w:val="0"/>
          <w:marTop w:val="0"/>
          <w:marBottom w:val="0"/>
          <w:divBdr>
            <w:top w:val="none" w:sz="0" w:space="0" w:color="auto"/>
            <w:left w:val="none" w:sz="0" w:space="0" w:color="auto"/>
            <w:bottom w:val="none" w:sz="0" w:space="0" w:color="auto"/>
            <w:right w:val="none" w:sz="0" w:space="0" w:color="auto"/>
          </w:divBdr>
        </w:div>
        <w:div w:id="1047876241">
          <w:marLeft w:val="480"/>
          <w:marRight w:val="0"/>
          <w:marTop w:val="0"/>
          <w:marBottom w:val="0"/>
          <w:divBdr>
            <w:top w:val="none" w:sz="0" w:space="0" w:color="auto"/>
            <w:left w:val="none" w:sz="0" w:space="0" w:color="auto"/>
            <w:bottom w:val="none" w:sz="0" w:space="0" w:color="auto"/>
            <w:right w:val="none" w:sz="0" w:space="0" w:color="auto"/>
          </w:divBdr>
        </w:div>
        <w:div w:id="1050609983">
          <w:marLeft w:val="480"/>
          <w:marRight w:val="0"/>
          <w:marTop w:val="0"/>
          <w:marBottom w:val="0"/>
          <w:divBdr>
            <w:top w:val="none" w:sz="0" w:space="0" w:color="auto"/>
            <w:left w:val="none" w:sz="0" w:space="0" w:color="auto"/>
            <w:bottom w:val="none" w:sz="0" w:space="0" w:color="auto"/>
            <w:right w:val="none" w:sz="0" w:space="0" w:color="auto"/>
          </w:divBdr>
        </w:div>
        <w:div w:id="1112435856">
          <w:marLeft w:val="480"/>
          <w:marRight w:val="0"/>
          <w:marTop w:val="0"/>
          <w:marBottom w:val="0"/>
          <w:divBdr>
            <w:top w:val="none" w:sz="0" w:space="0" w:color="auto"/>
            <w:left w:val="none" w:sz="0" w:space="0" w:color="auto"/>
            <w:bottom w:val="none" w:sz="0" w:space="0" w:color="auto"/>
            <w:right w:val="none" w:sz="0" w:space="0" w:color="auto"/>
          </w:divBdr>
        </w:div>
        <w:div w:id="1150247941">
          <w:marLeft w:val="480"/>
          <w:marRight w:val="0"/>
          <w:marTop w:val="0"/>
          <w:marBottom w:val="0"/>
          <w:divBdr>
            <w:top w:val="none" w:sz="0" w:space="0" w:color="auto"/>
            <w:left w:val="none" w:sz="0" w:space="0" w:color="auto"/>
            <w:bottom w:val="none" w:sz="0" w:space="0" w:color="auto"/>
            <w:right w:val="none" w:sz="0" w:space="0" w:color="auto"/>
          </w:divBdr>
        </w:div>
        <w:div w:id="1363549666">
          <w:marLeft w:val="480"/>
          <w:marRight w:val="0"/>
          <w:marTop w:val="0"/>
          <w:marBottom w:val="0"/>
          <w:divBdr>
            <w:top w:val="none" w:sz="0" w:space="0" w:color="auto"/>
            <w:left w:val="none" w:sz="0" w:space="0" w:color="auto"/>
            <w:bottom w:val="none" w:sz="0" w:space="0" w:color="auto"/>
            <w:right w:val="none" w:sz="0" w:space="0" w:color="auto"/>
          </w:divBdr>
        </w:div>
        <w:div w:id="1445927481">
          <w:marLeft w:val="480"/>
          <w:marRight w:val="0"/>
          <w:marTop w:val="0"/>
          <w:marBottom w:val="0"/>
          <w:divBdr>
            <w:top w:val="none" w:sz="0" w:space="0" w:color="auto"/>
            <w:left w:val="none" w:sz="0" w:space="0" w:color="auto"/>
            <w:bottom w:val="none" w:sz="0" w:space="0" w:color="auto"/>
            <w:right w:val="none" w:sz="0" w:space="0" w:color="auto"/>
          </w:divBdr>
        </w:div>
        <w:div w:id="1460489571">
          <w:marLeft w:val="480"/>
          <w:marRight w:val="0"/>
          <w:marTop w:val="0"/>
          <w:marBottom w:val="0"/>
          <w:divBdr>
            <w:top w:val="none" w:sz="0" w:space="0" w:color="auto"/>
            <w:left w:val="none" w:sz="0" w:space="0" w:color="auto"/>
            <w:bottom w:val="none" w:sz="0" w:space="0" w:color="auto"/>
            <w:right w:val="none" w:sz="0" w:space="0" w:color="auto"/>
          </w:divBdr>
        </w:div>
        <w:div w:id="1552300550">
          <w:marLeft w:val="480"/>
          <w:marRight w:val="0"/>
          <w:marTop w:val="0"/>
          <w:marBottom w:val="0"/>
          <w:divBdr>
            <w:top w:val="none" w:sz="0" w:space="0" w:color="auto"/>
            <w:left w:val="none" w:sz="0" w:space="0" w:color="auto"/>
            <w:bottom w:val="none" w:sz="0" w:space="0" w:color="auto"/>
            <w:right w:val="none" w:sz="0" w:space="0" w:color="auto"/>
          </w:divBdr>
        </w:div>
        <w:div w:id="1558205654">
          <w:marLeft w:val="480"/>
          <w:marRight w:val="0"/>
          <w:marTop w:val="0"/>
          <w:marBottom w:val="0"/>
          <w:divBdr>
            <w:top w:val="none" w:sz="0" w:space="0" w:color="auto"/>
            <w:left w:val="none" w:sz="0" w:space="0" w:color="auto"/>
            <w:bottom w:val="none" w:sz="0" w:space="0" w:color="auto"/>
            <w:right w:val="none" w:sz="0" w:space="0" w:color="auto"/>
          </w:divBdr>
        </w:div>
        <w:div w:id="1649751309">
          <w:marLeft w:val="480"/>
          <w:marRight w:val="0"/>
          <w:marTop w:val="0"/>
          <w:marBottom w:val="0"/>
          <w:divBdr>
            <w:top w:val="none" w:sz="0" w:space="0" w:color="auto"/>
            <w:left w:val="none" w:sz="0" w:space="0" w:color="auto"/>
            <w:bottom w:val="none" w:sz="0" w:space="0" w:color="auto"/>
            <w:right w:val="none" w:sz="0" w:space="0" w:color="auto"/>
          </w:divBdr>
        </w:div>
        <w:div w:id="1698848599">
          <w:marLeft w:val="480"/>
          <w:marRight w:val="0"/>
          <w:marTop w:val="0"/>
          <w:marBottom w:val="0"/>
          <w:divBdr>
            <w:top w:val="none" w:sz="0" w:space="0" w:color="auto"/>
            <w:left w:val="none" w:sz="0" w:space="0" w:color="auto"/>
            <w:bottom w:val="none" w:sz="0" w:space="0" w:color="auto"/>
            <w:right w:val="none" w:sz="0" w:space="0" w:color="auto"/>
          </w:divBdr>
        </w:div>
        <w:div w:id="1704668905">
          <w:marLeft w:val="480"/>
          <w:marRight w:val="0"/>
          <w:marTop w:val="0"/>
          <w:marBottom w:val="0"/>
          <w:divBdr>
            <w:top w:val="none" w:sz="0" w:space="0" w:color="auto"/>
            <w:left w:val="none" w:sz="0" w:space="0" w:color="auto"/>
            <w:bottom w:val="none" w:sz="0" w:space="0" w:color="auto"/>
            <w:right w:val="none" w:sz="0" w:space="0" w:color="auto"/>
          </w:divBdr>
        </w:div>
        <w:div w:id="1757170083">
          <w:marLeft w:val="480"/>
          <w:marRight w:val="0"/>
          <w:marTop w:val="0"/>
          <w:marBottom w:val="0"/>
          <w:divBdr>
            <w:top w:val="none" w:sz="0" w:space="0" w:color="auto"/>
            <w:left w:val="none" w:sz="0" w:space="0" w:color="auto"/>
            <w:bottom w:val="none" w:sz="0" w:space="0" w:color="auto"/>
            <w:right w:val="none" w:sz="0" w:space="0" w:color="auto"/>
          </w:divBdr>
        </w:div>
        <w:div w:id="1765690890">
          <w:marLeft w:val="480"/>
          <w:marRight w:val="0"/>
          <w:marTop w:val="0"/>
          <w:marBottom w:val="0"/>
          <w:divBdr>
            <w:top w:val="none" w:sz="0" w:space="0" w:color="auto"/>
            <w:left w:val="none" w:sz="0" w:space="0" w:color="auto"/>
            <w:bottom w:val="none" w:sz="0" w:space="0" w:color="auto"/>
            <w:right w:val="none" w:sz="0" w:space="0" w:color="auto"/>
          </w:divBdr>
        </w:div>
        <w:div w:id="1786652147">
          <w:marLeft w:val="480"/>
          <w:marRight w:val="0"/>
          <w:marTop w:val="0"/>
          <w:marBottom w:val="0"/>
          <w:divBdr>
            <w:top w:val="none" w:sz="0" w:space="0" w:color="auto"/>
            <w:left w:val="none" w:sz="0" w:space="0" w:color="auto"/>
            <w:bottom w:val="none" w:sz="0" w:space="0" w:color="auto"/>
            <w:right w:val="none" w:sz="0" w:space="0" w:color="auto"/>
          </w:divBdr>
        </w:div>
        <w:div w:id="1822692479">
          <w:marLeft w:val="480"/>
          <w:marRight w:val="0"/>
          <w:marTop w:val="0"/>
          <w:marBottom w:val="0"/>
          <w:divBdr>
            <w:top w:val="none" w:sz="0" w:space="0" w:color="auto"/>
            <w:left w:val="none" w:sz="0" w:space="0" w:color="auto"/>
            <w:bottom w:val="none" w:sz="0" w:space="0" w:color="auto"/>
            <w:right w:val="none" w:sz="0" w:space="0" w:color="auto"/>
          </w:divBdr>
        </w:div>
      </w:divsChild>
    </w:div>
    <w:div w:id="640770849">
      <w:marLeft w:val="480"/>
      <w:marRight w:val="0"/>
      <w:marTop w:val="0"/>
      <w:marBottom w:val="0"/>
      <w:divBdr>
        <w:top w:val="none" w:sz="0" w:space="0" w:color="auto"/>
        <w:left w:val="none" w:sz="0" w:space="0" w:color="auto"/>
        <w:bottom w:val="none" w:sz="0" w:space="0" w:color="auto"/>
        <w:right w:val="none" w:sz="0" w:space="0" w:color="auto"/>
      </w:divBdr>
    </w:div>
    <w:div w:id="640773078">
      <w:marLeft w:val="480"/>
      <w:marRight w:val="0"/>
      <w:marTop w:val="0"/>
      <w:marBottom w:val="0"/>
      <w:divBdr>
        <w:top w:val="none" w:sz="0" w:space="0" w:color="auto"/>
        <w:left w:val="none" w:sz="0" w:space="0" w:color="auto"/>
        <w:bottom w:val="none" w:sz="0" w:space="0" w:color="auto"/>
        <w:right w:val="none" w:sz="0" w:space="0" w:color="auto"/>
      </w:divBdr>
    </w:div>
    <w:div w:id="640815260">
      <w:marLeft w:val="480"/>
      <w:marRight w:val="0"/>
      <w:marTop w:val="0"/>
      <w:marBottom w:val="0"/>
      <w:divBdr>
        <w:top w:val="none" w:sz="0" w:space="0" w:color="auto"/>
        <w:left w:val="none" w:sz="0" w:space="0" w:color="auto"/>
        <w:bottom w:val="none" w:sz="0" w:space="0" w:color="auto"/>
        <w:right w:val="none" w:sz="0" w:space="0" w:color="auto"/>
      </w:divBdr>
    </w:div>
    <w:div w:id="640817174">
      <w:marLeft w:val="480"/>
      <w:marRight w:val="0"/>
      <w:marTop w:val="0"/>
      <w:marBottom w:val="0"/>
      <w:divBdr>
        <w:top w:val="none" w:sz="0" w:space="0" w:color="auto"/>
        <w:left w:val="none" w:sz="0" w:space="0" w:color="auto"/>
        <w:bottom w:val="none" w:sz="0" w:space="0" w:color="auto"/>
        <w:right w:val="none" w:sz="0" w:space="0" w:color="auto"/>
      </w:divBdr>
    </w:div>
    <w:div w:id="641009817">
      <w:marLeft w:val="480"/>
      <w:marRight w:val="0"/>
      <w:marTop w:val="0"/>
      <w:marBottom w:val="0"/>
      <w:divBdr>
        <w:top w:val="none" w:sz="0" w:space="0" w:color="auto"/>
        <w:left w:val="none" w:sz="0" w:space="0" w:color="auto"/>
        <w:bottom w:val="none" w:sz="0" w:space="0" w:color="auto"/>
        <w:right w:val="none" w:sz="0" w:space="0" w:color="auto"/>
      </w:divBdr>
    </w:div>
    <w:div w:id="641233606">
      <w:marLeft w:val="480"/>
      <w:marRight w:val="0"/>
      <w:marTop w:val="0"/>
      <w:marBottom w:val="0"/>
      <w:divBdr>
        <w:top w:val="none" w:sz="0" w:space="0" w:color="auto"/>
        <w:left w:val="none" w:sz="0" w:space="0" w:color="auto"/>
        <w:bottom w:val="none" w:sz="0" w:space="0" w:color="auto"/>
        <w:right w:val="none" w:sz="0" w:space="0" w:color="auto"/>
      </w:divBdr>
    </w:div>
    <w:div w:id="641275565">
      <w:marLeft w:val="480"/>
      <w:marRight w:val="0"/>
      <w:marTop w:val="0"/>
      <w:marBottom w:val="0"/>
      <w:divBdr>
        <w:top w:val="none" w:sz="0" w:space="0" w:color="auto"/>
        <w:left w:val="none" w:sz="0" w:space="0" w:color="auto"/>
        <w:bottom w:val="none" w:sz="0" w:space="0" w:color="auto"/>
        <w:right w:val="none" w:sz="0" w:space="0" w:color="auto"/>
      </w:divBdr>
    </w:div>
    <w:div w:id="641663103">
      <w:marLeft w:val="480"/>
      <w:marRight w:val="0"/>
      <w:marTop w:val="0"/>
      <w:marBottom w:val="0"/>
      <w:divBdr>
        <w:top w:val="none" w:sz="0" w:space="0" w:color="auto"/>
        <w:left w:val="none" w:sz="0" w:space="0" w:color="auto"/>
        <w:bottom w:val="none" w:sz="0" w:space="0" w:color="auto"/>
        <w:right w:val="none" w:sz="0" w:space="0" w:color="auto"/>
      </w:divBdr>
    </w:div>
    <w:div w:id="641734452">
      <w:marLeft w:val="480"/>
      <w:marRight w:val="0"/>
      <w:marTop w:val="0"/>
      <w:marBottom w:val="0"/>
      <w:divBdr>
        <w:top w:val="none" w:sz="0" w:space="0" w:color="auto"/>
        <w:left w:val="none" w:sz="0" w:space="0" w:color="auto"/>
        <w:bottom w:val="none" w:sz="0" w:space="0" w:color="auto"/>
        <w:right w:val="none" w:sz="0" w:space="0" w:color="auto"/>
      </w:divBdr>
    </w:div>
    <w:div w:id="641810448">
      <w:bodyDiv w:val="1"/>
      <w:marLeft w:val="0"/>
      <w:marRight w:val="0"/>
      <w:marTop w:val="0"/>
      <w:marBottom w:val="0"/>
      <w:divBdr>
        <w:top w:val="none" w:sz="0" w:space="0" w:color="auto"/>
        <w:left w:val="none" w:sz="0" w:space="0" w:color="auto"/>
        <w:bottom w:val="none" w:sz="0" w:space="0" w:color="auto"/>
        <w:right w:val="none" w:sz="0" w:space="0" w:color="auto"/>
      </w:divBdr>
    </w:div>
    <w:div w:id="641927355">
      <w:marLeft w:val="480"/>
      <w:marRight w:val="0"/>
      <w:marTop w:val="0"/>
      <w:marBottom w:val="0"/>
      <w:divBdr>
        <w:top w:val="none" w:sz="0" w:space="0" w:color="auto"/>
        <w:left w:val="none" w:sz="0" w:space="0" w:color="auto"/>
        <w:bottom w:val="none" w:sz="0" w:space="0" w:color="auto"/>
        <w:right w:val="none" w:sz="0" w:space="0" w:color="auto"/>
      </w:divBdr>
    </w:div>
    <w:div w:id="642008574">
      <w:marLeft w:val="480"/>
      <w:marRight w:val="0"/>
      <w:marTop w:val="0"/>
      <w:marBottom w:val="0"/>
      <w:divBdr>
        <w:top w:val="none" w:sz="0" w:space="0" w:color="auto"/>
        <w:left w:val="none" w:sz="0" w:space="0" w:color="auto"/>
        <w:bottom w:val="none" w:sz="0" w:space="0" w:color="auto"/>
        <w:right w:val="none" w:sz="0" w:space="0" w:color="auto"/>
      </w:divBdr>
    </w:div>
    <w:div w:id="642538073">
      <w:marLeft w:val="480"/>
      <w:marRight w:val="0"/>
      <w:marTop w:val="0"/>
      <w:marBottom w:val="0"/>
      <w:divBdr>
        <w:top w:val="none" w:sz="0" w:space="0" w:color="auto"/>
        <w:left w:val="none" w:sz="0" w:space="0" w:color="auto"/>
        <w:bottom w:val="none" w:sz="0" w:space="0" w:color="auto"/>
        <w:right w:val="none" w:sz="0" w:space="0" w:color="auto"/>
      </w:divBdr>
    </w:div>
    <w:div w:id="642543794">
      <w:bodyDiv w:val="1"/>
      <w:marLeft w:val="0"/>
      <w:marRight w:val="0"/>
      <w:marTop w:val="0"/>
      <w:marBottom w:val="0"/>
      <w:divBdr>
        <w:top w:val="none" w:sz="0" w:space="0" w:color="auto"/>
        <w:left w:val="none" w:sz="0" w:space="0" w:color="auto"/>
        <w:bottom w:val="none" w:sz="0" w:space="0" w:color="auto"/>
        <w:right w:val="none" w:sz="0" w:space="0" w:color="auto"/>
      </w:divBdr>
    </w:div>
    <w:div w:id="642546312">
      <w:marLeft w:val="480"/>
      <w:marRight w:val="0"/>
      <w:marTop w:val="0"/>
      <w:marBottom w:val="0"/>
      <w:divBdr>
        <w:top w:val="none" w:sz="0" w:space="0" w:color="auto"/>
        <w:left w:val="none" w:sz="0" w:space="0" w:color="auto"/>
        <w:bottom w:val="none" w:sz="0" w:space="0" w:color="auto"/>
        <w:right w:val="none" w:sz="0" w:space="0" w:color="auto"/>
      </w:divBdr>
    </w:div>
    <w:div w:id="642736734">
      <w:bodyDiv w:val="1"/>
      <w:marLeft w:val="0"/>
      <w:marRight w:val="0"/>
      <w:marTop w:val="0"/>
      <w:marBottom w:val="0"/>
      <w:divBdr>
        <w:top w:val="none" w:sz="0" w:space="0" w:color="auto"/>
        <w:left w:val="none" w:sz="0" w:space="0" w:color="auto"/>
        <w:bottom w:val="none" w:sz="0" w:space="0" w:color="auto"/>
        <w:right w:val="none" w:sz="0" w:space="0" w:color="auto"/>
      </w:divBdr>
      <w:divsChild>
        <w:div w:id="120463167">
          <w:marLeft w:val="480"/>
          <w:marRight w:val="0"/>
          <w:marTop w:val="0"/>
          <w:marBottom w:val="0"/>
          <w:divBdr>
            <w:top w:val="none" w:sz="0" w:space="0" w:color="auto"/>
            <w:left w:val="none" w:sz="0" w:space="0" w:color="auto"/>
            <w:bottom w:val="none" w:sz="0" w:space="0" w:color="auto"/>
            <w:right w:val="none" w:sz="0" w:space="0" w:color="auto"/>
          </w:divBdr>
        </w:div>
        <w:div w:id="452529070">
          <w:marLeft w:val="480"/>
          <w:marRight w:val="0"/>
          <w:marTop w:val="0"/>
          <w:marBottom w:val="0"/>
          <w:divBdr>
            <w:top w:val="none" w:sz="0" w:space="0" w:color="auto"/>
            <w:left w:val="none" w:sz="0" w:space="0" w:color="auto"/>
            <w:bottom w:val="none" w:sz="0" w:space="0" w:color="auto"/>
            <w:right w:val="none" w:sz="0" w:space="0" w:color="auto"/>
          </w:divBdr>
        </w:div>
        <w:div w:id="695234466">
          <w:marLeft w:val="480"/>
          <w:marRight w:val="0"/>
          <w:marTop w:val="0"/>
          <w:marBottom w:val="0"/>
          <w:divBdr>
            <w:top w:val="none" w:sz="0" w:space="0" w:color="auto"/>
            <w:left w:val="none" w:sz="0" w:space="0" w:color="auto"/>
            <w:bottom w:val="none" w:sz="0" w:space="0" w:color="auto"/>
            <w:right w:val="none" w:sz="0" w:space="0" w:color="auto"/>
          </w:divBdr>
        </w:div>
        <w:div w:id="698362516">
          <w:marLeft w:val="480"/>
          <w:marRight w:val="0"/>
          <w:marTop w:val="0"/>
          <w:marBottom w:val="0"/>
          <w:divBdr>
            <w:top w:val="none" w:sz="0" w:space="0" w:color="auto"/>
            <w:left w:val="none" w:sz="0" w:space="0" w:color="auto"/>
            <w:bottom w:val="none" w:sz="0" w:space="0" w:color="auto"/>
            <w:right w:val="none" w:sz="0" w:space="0" w:color="auto"/>
          </w:divBdr>
        </w:div>
        <w:div w:id="851334521">
          <w:marLeft w:val="480"/>
          <w:marRight w:val="0"/>
          <w:marTop w:val="0"/>
          <w:marBottom w:val="0"/>
          <w:divBdr>
            <w:top w:val="none" w:sz="0" w:space="0" w:color="auto"/>
            <w:left w:val="none" w:sz="0" w:space="0" w:color="auto"/>
            <w:bottom w:val="none" w:sz="0" w:space="0" w:color="auto"/>
            <w:right w:val="none" w:sz="0" w:space="0" w:color="auto"/>
          </w:divBdr>
        </w:div>
        <w:div w:id="1242637456">
          <w:marLeft w:val="480"/>
          <w:marRight w:val="0"/>
          <w:marTop w:val="0"/>
          <w:marBottom w:val="0"/>
          <w:divBdr>
            <w:top w:val="none" w:sz="0" w:space="0" w:color="auto"/>
            <w:left w:val="none" w:sz="0" w:space="0" w:color="auto"/>
            <w:bottom w:val="none" w:sz="0" w:space="0" w:color="auto"/>
            <w:right w:val="none" w:sz="0" w:space="0" w:color="auto"/>
          </w:divBdr>
        </w:div>
        <w:div w:id="1317955472">
          <w:marLeft w:val="480"/>
          <w:marRight w:val="0"/>
          <w:marTop w:val="0"/>
          <w:marBottom w:val="0"/>
          <w:divBdr>
            <w:top w:val="none" w:sz="0" w:space="0" w:color="auto"/>
            <w:left w:val="none" w:sz="0" w:space="0" w:color="auto"/>
            <w:bottom w:val="none" w:sz="0" w:space="0" w:color="auto"/>
            <w:right w:val="none" w:sz="0" w:space="0" w:color="auto"/>
          </w:divBdr>
        </w:div>
      </w:divsChild>
    </w:div>
    <w:div w:id="642737584">
      <w:marLeft w:val="480"/>
      <w:marRight w:val="0"/>
      <w:marTop w:val="0"/>
      <w:marBottom w:val="0"/>
      <w:divBdr>
        <w:top w:val="none" w:sz="0" w:space="0" w:color="auto"/>
        <w:left w:val="none" w:sz="0" w:space="0" w:color="auto"/>
        <w:bottom w:val="none" w:sz="0" w:space="0" w:color="auto"/>
        <w:right w:val="none" w:sz="0" w:space="0" w:color="auto"/>
      </w:divBdr>
    </w:div>
    <w:div w:id="642806752">
      <w:marLeft w:val="480"/>
      <w:marRight w:val="0"/>
      <w:marTop w:val="0"/>
      <w:marBottom w:val="0"/>
      <w:divBdr>
        <w:top w:val="none" w:sz="0" w:space="0" w:color="auto"/>
        <w:left w:val="none" w:sz="0" w:space="0" w:color="auto"/>
        <w:bottom w:val="none" w:sz="0" w:space="0" w:color="auto"/>
        <w:right w:val="none" w:sz="0" w:space="0" w:color="auto"/>
      </w:divBdr>
    </w:div>
    <w:div w:id="643043919">
      <w:marLeft w:val="480"/>
      <w:marRight w:val="0"/>
      <w:marTop w:val="0"/>
      <w:marBottom w:val="0"/>
      <w:divBdr>
        <w:top w:val="none" w:sz="0" w:space="0" w:color="auto"/>
        <w:left w:val="none" w:sz="0" w:space="0" w:color="auto"/>
        <w:bottom w:val="none" w:sz="0" w:space="0" w:color="auto"/>
        <w:right w:val="none" w:sz="0" w:space="0" w:color="auto"/>
      </w:divBdr>
    </w:div>
    <w:div w:id="643049871">
      <w:marLeft w:val="480"/>
      <w:marRight w:val="0"/>
      <w:marTop w:val="0"/>
      <w:marBottom w:val="0"/>
      <w:divBdr>
        <w:top w:val="none" w:sz="0" w:space="0" w:color="auto"/>
        <w:left w:val="none" w:sz="0" w:space="0" w:color="auto"/>
        <w:bottom w:val="none" w:sz="0" w:space="0" w:color="auto"/>
        <w:right w:val="none" w:sz="0" w:space="0" w:color="auto"/>
      </w:divBdr>
    </w:div>
    <w:div w:id="643120139">
      <w:marLeft w:val="480"/>
      <w:marRight w:val="0"/>
      <w:marTop w:val="0"/>
      <w:marBottom w:val="0"/>
      <w:divBdr>
        <w:top w:val="none" w:sz="0" w:space="0" w:color="auto"/>
        <w:left w:val="none" w:sz="0" w:space="0" w:color="auto"/>
        <w:bottom w:val="none" w:sz="0" w:space="0" w:color="auto"/>
        <w:right w:val="none" w:sz="0" w:space="0" w:color="auto"/>
      </w:divBdr>
    </w:div>
    <w:div w:id="643237370">
      <w:marLeft w:val="480"/>
      <w:marRight w:val="0"/>
      <w:marTop w:val="0"/>
      <w:marBottom w:val="0"/>
      <w:divBdr>
        <w:top w:val="none" w:sz="0" w:space="0" w:color="auto"/>
        <w:left w:val="none" w:sz="0" w:space="0" w:color="auto"/>
        <w:bottom w:val="none" w:sz="0" w:space="0" w:color="auto"/>
        <w:right w:val="none" w:sz="0" w:space="0" w:color="auto"/>
      </w:divBdr>
    </w:div>
    <w:div w:id="643318539">
      <w:marLeft w:val="480"/>
      <w:marRight w:val="0"/>
      <w:marTop w:val="0"/>
      <w:marBottom w:val="0"/>
      <w:divBdr>
        <w:top w:val="none" w:sz="0" w:space="0" w:color="auto"/>
        <w:left w:val="none" w:sz="0" w:space="0" w:color="auto"/>
        <w:bottom w:val="none" w:sz="0" w:space="0" w:color="auto"/>
        <w:right w:val="none" w:sz="0" w:space="0" w:color="auto"/>
      </w:divBdr>
    </w:div>
    <w:div w:id="643433016">
      <w:marLeft w:val="480"/>
      <w:marRight w:val="0"/>
      <w:marTop w:val="0"/>
      <w:marBottom w:val="0"/>
      <w:divBdr>
        <w:top w:val="none" w:sz="0" w:space="0" w:color="auto"/>
        <w:left w:val="none" w:sz="0" w:space="0" w:color="auto"/>
        <w:bottom w:val="none" w:sz="0" w:space="0" w:color="auto"/>
        <w:right w:val="none" w:sz="0" w:space="0" w:color="auto"/>
      </w:divBdr>
    </w:div>
    <w:div w:id="643434990">
      <w:marLeft w:val="480"/>
      <w:marRight w:val="0"/>
      <w:marTop w:val="0"/>
      <w:marBottom w:val="0"/>
      <w:divBdr>
        <w:top w:val="none" w:sz="0" w:space="0" w:color="auto"/>
        <w:left w:val="none" w:sz="0" w:space="0" w:color="auto"/>
        <w:bottom w:val="none" w:sz="0" w:space="0" w:color="auto"/>
        <w:right w:val="none" w:sz="0" w:space="0" w:color="auto"/>
      </w:divBdr>
    </w:div>
    <w:div w:id="643506078">
      <w:bodyDiv w:val="1"/>
      <w:marLeft w:val="0"/>
      <w:marRight w:val="0"/>
      <w:marTop w:val="0"/>
      <w:marBottom w:val="0"/>
      <w:divBdr>
        <w:top w:val="none" w:sz="0" w:space="0" w:color="auto"/>
        <w:left w:val="none" w:sz="0" w:space="0" w:color="auto"/>
        <w:bottom w:val="none" w:sz="0" w:space="0" w:color="auto"/>
        <w:right w:val="none" w:sz="0" w:space="0" w:color="auto"/>
      </w:divBdr>
    </w:div>
    <w:div w:id="643630737">
      <w:marLeft w:val="480"/>
      <w:marRight w:val="0"/>
      <w:marTop w:val="0"/>
      <w:marBottom w:val="0"/>
      <w:divBdr>
        <w:top w:val="none" w:sz="0" w:space="0" w:color="auto"/>
        <w:left w:val="none" w:sz="0" w:space="0" w:color="auto"/>
        <w:bottom w:val="none" w:sz="0" w:space="0" w:color="auto"/>
        <w:right w:val="none" w:sz="0" w:space="0" w:color="auto"/>
      </w:divBdr>
    </w:div>
    <w:div w:id="643631033">
      <w:marLeft w:val="480"/>
      <w:marRight w:val="0"/>
      <w:marTop w:val="0"/>
      <w:marBottom w:val="0"/>
      <w:divBdr>
        <w:top w:val="none" w:sz="0" w:space="0" w:color="auto"/>
        <w:left w:val="none" w:sz="0" w:space="0" w:color="auto"/>
        <w:bottom w:val="none" w:sz="0" w:space="0" w:color="auto"/>
        <w:right w:val="none" w:sz="0" w:space="0" w:color="auto"/>
      </w:divBdr>
    </w:div>
    <w:div w:id="643697801">
      <w:marLeft w:val="480"/>
      <w:marRight w:val="0"/>
      <w:marTop w:val="0"/>
      <w:marBottom w:val="0"/>
      <w:divBdr>
        <w:top w:val="none" w:sz="0" w:space="0" w:color="auto"/>
        <w:left w:val="none" w:sz="0" w:space="0" w:color="auto"/>
        <w:bottom w:val="none" w:sz="0" w:space="0" w:color="auto"/>
        <w:right w:val="none" w:sz="0" w:space="0" w:color="auto"/>
      </w:divBdr>
    </w:div>
    <w:div w:id="643776669">
      <w:marLeft w:val="480"/>
      <w:marRight w:val="0"/>
      <w:marTop w:val="0"/>
      <w:marBottom w:val="0"/>
      <w:divBdr>
        <w:top w:val="none" w:sz="0" w:space="0" w:color="auto"/>
        <w:left w:val="none" w:sz="0" w:space="0" w:color="auto"/>
        <w:bottom w:val="none" w:sz="0" w:space="0" w:color="auto"/>
        <w:right w:val="none" w:sz="0" w:space="0" w:color="auto"/>
      </w:divBdr>
    </w:div>
    <w:div w:id="643894278">
      <w:marLeft w:val="480"/>
      <w:marRight w:val="0"/>
      <w:marTop w:val="0"/>
      <w:marBottom w:val="0"/>
      <w:divBdr>
        <w:top w:val="none" w:sz="0" w:space="0" w:color="auto"/>
        <w:left w:val="none" w:sz="0" w:space="0" w:color="auto"/>
        <w:bottom w:val="none" w:sz="0" w:space="0" w:color="auto"/>
        <w:right w:val="none" w:sz="0" w:space="0" w:color="auto"/>
      </w:divBdr>
    </w:div>
    <w:div w:id="643896510">
      <w:marLeft w:val="480"/>
      <w:marRight w:val="0"/>
      <w:marTop w:val="0"/>
      <w:marBottom w:val="0"/>
      <w:divBdr>
        <w:top w:val="none" w:sz="0" w:space="0" w:color="auto"/>
        <w:left w:val="none" w:sz="0" w:space="0" w:color="auto"/>
        <w:bottom w:val="none" w:sz="0" w:space="0" w:color="auto"/>
        <w:right w:val="none" w:sz="0" w:space="0" w:color="auto"/>
      </w:divBdr>
    </w:div>
    <w:div w:id="644091797">
      <w:marLeft w:val="480"/>
      <w:marRight w:val="0"/>
      <w:marTop w:val="0"/>
      <w:marBottom w:val="0"/>
      <w:divBdr>
        <w:top w:val="none" w:sz="0" w:space="0" w:color="auto"/>
        <w:left w:val="none" w:sz="0" w:space="0" w:color="auto"/>
        <w:bottom w:val="none" w:sz="0" w:space="0" w:color="auto"/>
        <w:right w:val="none" w:sz="0" w:space="0" w:color="auto"/>
      </w:divBdr>
    </w:div>
    <w:div w:id="644164167">
      <w:marLeft w:val="480"/>
      <w:marRight w:val="0"/>
      <w:marTop w:val="0"/>
      <w:marBottom w:val="0"/>
      <w:divBdr>
        <w:top w:val="none" w:sz="0" w:space="0" w:color="auto"/>
        <w:left w:val="none" w:sz="0" w:space="0" w:color="auto"/>
        <w:bottom w:val="none" w:sz="0" w:space="0" w:color="auto"/>
        <w:right w:val="none" w:sz="0" w:space="0" w:color="auto"/>
      </w:divBdr>
    </w:div>
    <w:div w:id="644165292">
      <w:marLeft w:val="480"/>
      <w:marRight w:val="0"/>
      <w:marTop w:val="0"/>
      <w:marBottom w:val="0"/>
      <w:divBdr>
        <w:top w:val="none" w:sz="0" w:space="0" w:color="auto"/>
        <w:left w:val="none" w:sz="0" w:space="0" w:color="auto"/>
        <w:bottom w:val="none" w:sz="0" w:space="0" w:color="auto"/>
        <w:right w:val="none" w:sz="0" w:space="0" w:color="auto"/>
      </w:divBdr>
    </w:div>
    <w:div w:id="644241650">
      <w:marLeft w:val="480"/>
      <w:marRight w:val="0"/>
      <w:marTop w:val="0"/>
      <w:marBottom w:val="0"/>
      <w:divBdr>
        <w:top w:val="none" w:sz="0" w:space="0" w:color="auto"/>
        <w:left w:val="none" w:sz="0" w:space="0" w:color="auto"/>
        <w:bottom w:val="none" w:sz="0" w:space="0" w:color="auto"/>
        <w:right w:val="none" w:sz="0" w:space="0" w:color="auto"/>
      </w:divBdr>
    </w:div>
    <w:div w:id="644356535">
      <w:marLeft w:val="480"/>
      <w:marRight w:val="0"/>
      <w:marTop w:val="0"/>
      <w:marBottom w:val="0"/>
      <w:divBdr>
        <w:top w:val="none" w:sz="0" w:space="0" w:color="auto"/>
        <w:left w:val="none" w:sz="0" w:space="0" w:color="auto"/>
        <w:bottom w:val="none" w:sz="0" w:space="0" w:color="auto"/>
        <w:right w:val="none" w:sz="0" w:space="0" w:color="auto"/>
      </w:divBdr>
    </w:div>
    <w:div w:id="644434035">
      <w:marLeft w:val="480"/>
      <w:marRight w:val="0"/>
      <w:marTop w:val="0"/>
      <w:marBottom w:val="0"/>
      <w:divBdr>
        <w:top w:val="none" w:sz="0" w:space="0" w:color="auto"/>
        <w:left w:val="none" w:sz="0" w:space="0" w:color="auto"/>
        <w:bottom w:val="none" w:sz="0" w:space="0" w:color="auto"/>
        <w:right w:val="none" w:sz="0" w:space="0" w:color="auto"/>
      </w:divBdr>
    </w:div>
    <w:div w:id="644626381">
      <w:marLeft w:val="480"/>
      <w:marRight w:val="0"/>
      <w:marTop w:val="0"/>
      <w:marBottom w:val="0"/>
      <w:divBdr>
        <w:top w:val="none" w:sz="0" w:space="0" w:color="auto"/>
        <w:left w:val="none" w:sz="0" w:space="0" w:color="auto"/>
        <w:bottom w:val="none" w:sz="0" w:space="0" w:color="auto"/>
        <w:right w:val="none" w:sz="0" w:space="0" w:color="auto"/>
      </w:divBdr>
    </w:div>
    <w:div w:id="644629072">
      <w:marLeft w:val="480"/>
      <w:marRight w:val="0"/>
      <w:marTop w:val="0"/>
      <w:marBottom w:val="0"/>
      <w:divBdr>
        <w:top w:val="none" w:sz="0" w:space="0" w:color="auto"/>
        <w:left w:val="none" w:sz="0" w:space="0" w:color="auto"/>
        <w:bottom w:val="none" w:sz="0" w:space="0" w:color="auto"/>
        <w:right w:val="none" w:sz="0" w:space="0" w:color="auto"/>
      </w:divBdr>
    </w:div>
    <w:div w:id="644772698">
      <w:marLeft w:val="480"/>
      <w:marRight w:val="0"/>
      <w:marTop w:val="0"/>
      <w:marBottom w:val="0"/>
      <w:divBdr>
        <w:top w:val="none" w:sz="0" w:space="0" w:color="auto"/>
        <w:left w:val="none" w:sz="0" w:space="0" w:color="auto"/>
        <w:bottom w:val="none" w:sz="0" w:space="0" w:color="auto"/>
        <w:right w:val="none" w:sz="0" w:space="0" w:color="auto"/>
      </w:divBdr>
    </w:div>
    <w:div w:id="644821665">
      <w:marLeft w:val="480"/>
      <w:marRight w:val="0"/>
      <w:marTop w:val="0"/>
      <w:marBottom w:val="0"/>
      <w:divBdr>
        <w:top w:val="none" w:sz="0" w:space="0" w:color="auto"/>
        <w:left w:val="none" w:sz="0" w:space="0" w:color="auto"/>
        <w:bottom w:val="none" w:sz="0" w:space="0" w:color="auto"/>
        <w:right w:val="none" w:sz="0" w:space="0" w:color="auto"/>
      </w:divBdr>
    </w:div>
    <w:div w:id="644966181">
      <w:bodyDiv w:val="1"/>
      <w:marLeft w:val="0"/>
      <w:marRight w:val="0"/>
      <w:marTop w:val="0"/>
      <w:marBottom w:val="0"/>
      <w:divBdr>
        <w:top w:val="none" w:sz="0" w:space="0" w:color="auto"/>
        <w:left w:val="none" w:sz="0" w:space="0" w:color="auto"/>
        <w:bottom w:val="none" w:sz="0" w:space="0" w:color="auto"/>
        <w:right w:val="none" w:sz="0" w:space="0" w:color="auto"/>
      </w:divBdr>
    </w:div>
    <w:div w:id="644971834">
      <w:marLeft w:val="480"/>
      <w:marRight w:val="0"/>
      <w:marTop w:val="0"/>
      <w:marBottom w:val="0"/>
      <w:divBdr>
        <w:top w:val="none" w:sz="0" w:space="0" w:color="auto"/>
        <w:left w:val="none" w:sz="0" w:space="0" w:color="auto"/>
        <w:bottom w:val="none" w:sz="0" w:space="0" w:color="auto"/>
        <w:right w:val="none" w:sz="0" w:space="0" w:color="auto"/>
      </w:divBdr>
    </w:div>
    <w:div w:id="645007952">
      <w:marLeft w:val="480"/>
      <w:marRight w:val="0"/>
      <w:marTop w:val="0"/>
      <w:marBottom w:val="0"/>
      <w:divBdr>
        <w:top w:val="none" w:sz="0" w:space="0" w:color="auto"/>
        <w:left w:val="none" w:sz="0" w:space="0" w:color="auto"/>
        <w:bottom w:val="none" w:sz="0" w:space="0" w:color="auto"/>
        <w:right w:val="none" w:sz="0" w:space="0" w:color="auto"/>
      </w:divBdr>
    </w:div>
    <w:div w:id="645009867">
      <w:marLeft w:val="480"/>
      <w:marRight w:val="0"/>
      <w:marTop w:val="0"/>
      <w:marBottom w:val="0"/>
      <w:divBdr>
        <w:top w:val="none" w:sz="0" w:space="0" w:color="auto"/>
        <w:left w:val="none" w:sz="0" w:space="0" w:color="auto"/>
        <w:bottom w:val="none" w:sz="0" w:space="0" w:color="auto"/>
        <w:right w:val="none" w:sz="0" w:space="0" w:color="auto"/>
      </w:divBdr>
    </w:div>
    <w:div w:id="645161037">
      <w:bodyDiv w:val="1"/>
      <w:marLeft w:val="0"/>
      <w:marRight w:val="0"/>
      <w:marTop w:val="0"/>
      <w:marBottom w:val="0"/>
      <w:divBdr>
        <w:top w:val="none" w:sz="0" w:space="0" w:color="auto"/>
        <w:left w:val="none" w:sz="0" w:space="0" w:color="auto"/>
        <w:bottom w:val="none" w:sz="0" w:space="0" w:color="auto"/>
        <w:right w:val="none" w:sz="0" w:space="0" w:color="auto"/>
      </w:divBdr>
      <w:divsChild>
        <w:div w:id="7369029">
          <w:marLeft w:val="480"/>
          <w:marRight w:val="0"/>
          <w:marTop w:val="0"/>
          <w:marBottom w:val="0"/>
          <w:divBdr>
            <w:top w:val="none" w:sz="0" w:space="0" w:color="auto"/>
            <w:left w:val="none" w:sz="0" w:space="0" w:color="auto"/>
            <w:bottom w:val="none" w:sz="0" w:space="0" w:color="auto"/>
            <w:right w:val="none" w:sz="0" w:space="0" w:color="auto"/>
          </w:divBdr>
        </w:div>
        <w:div w:id="72818705">
          <w:marLeft w:val="480"/>
          <w:marRight w:val="0"/>
          <w:marTop w:val="0"/>
          <w:marBottom w:val="0"/>
          <w:divBdr>
            <w:top w:val="none" w:sz="0" w:space="0" w:color="auto"/>
            <w:left w:val="none" w:sz="0" w:space="0" w:color="auto"/>
            <w:bottom w:val="none" w:sz="0" w:space="0" w:color="auto"/>
            <w:right w:val="none" w:sz="0" w:space="0" w:color="auto"/>
          </w:divBdr>
        </w:div>
        <w:div w:id="205606402">
          <w:marLeft w:val="480"/>
          <w:marRight w:val="0"/>
          <w:marTop w:val="0"/>
          <w:marBottom w:val="0"/>
          <w:divBdr>
            <w:top w:val="none" w:sz="0" w:space="0" w:color="auto"/>
            <w:left w:val="none" w:sz="0" w:space="0" w:color="auto"/>
            <w:bottom w:val="none" w:sz="0" w:space="0" w:color="auto"/>
            <w:right w:val="none" w:sz="0" w:space="0" w:color="auto"/>
          </w:divBdr>
        </w:div>
        <w:div w:id="213003727">
          <w:marLeft w:val="480"/>
          <w:marRight w:val="0"/>
          <w:marTop w:val="0"/>
          <w:marBottom w:val="0"/>
          <w:divBdr>
            <w:top w:val="none" w:sz="0" w:space="0" w:color="auto"/>
            <w:left w:val="none" w:sz="0" w:space="0" w:color="auto"/>
            <w:bottom w:val="none" w:sz="0" w:space="0" w:color="auto"/>
            <w:right w:val="none" w:sz="0" w:space="0" w:color="auto"/>
          </w:divBdr>
        </w:div>
        <w:div w:id="333846526">
          <w:marLeft w:val="480"/>
          <w:marRight w:val="0"/>
          <w:marTop w:val="0"/>
          <w:marBottom w:val="0"/>
          <w:divBdr>
            <w:top w:val="none" w:sz="0" w:space="0" w:color="auto"/>
            <w:left w:val="none" w:sz="0" w:space="0" w:color="auto"/>
            <w:bottom w:val="none" w:sz="0" w:space="0" w:color="auto"/>
            <w:right w:val="none" w:sz="0" w:space="0" w:color="auto"/>
          </w:divBdr>
        </w:div>
        <w:div w:id="371924078">
          <w:marLeft w:val="480"/>
          <w:marRight w:val="0"/>
          <w:marTop w:val="0"/>
          <w:marBottom w:val="0"/>
          <w:divBdr>
            <w:top w:val="none" w:sz="0" w:space="0" w:color="auto"/>
            <w:left w:val="none" w:sz="0" w:space="0" w:color="auto"/>
            <w:bottom w:val="none" w:sz="0" w:space="0" w:color="auto"/>
            <w:right w:val="none" w:sz="0" w:space="0" w:color="auto"/>
          </w:divBdr>
        </w:div>
        <w:div w:id="374014431">
          <w:marLeft w:val="480"/>
          <w:marRight w:val="0"/>
          <w:marTop w:val="0"/>
          <w:marBottom w:val="0"/>
          <w:divBdr>
            <w:top w:val="none" w:sz="0" w:space="0" w:color="auto"/>
            <w:left w:val="none" w:sz="0" w:space="0" w:color="auto"/>
            <w:bottom w:val="none" w:sz="0" w:space="0" w:color="auto"/>
            <w:right w:val="none" w:sz="0" w:space="0" w:color="auto"/>
          </w:divBdr>
        </w:div>
        <w:div w:id="380595625">
          <w:marLeft w:val="480"/>
          <w:marRight w:val="0"/>
          <w:marTop w:val="0"/>
          <w:marBottom w:val="0"/>
          <w:divBdr>
            <w:top w:val="none" w:sz="0" w:space="0" w:color="auto"/>
            <w:left w:val="none" w:sz="0" w:space="0" w:color="auto"/>
            <w:bottom w:val="none" w:sz="0" w:space="0" w:color="auto"/>
            <w:right w:val="none" w:sz="0" w:space="0" w:color="auto"/>
          </w:divBdr>
        </w:div>
        <w:div w:id="443617835">
          <w:marLeft w:val="480"/>
          <w:marRight w:val="0"/>
          <w:marTop w:val="0"/>
          <w:marBottom w:val="0"/>
          <w:divBdr>
            <w:top w:val="none" w:sz="0" w:space="0" w:color="auto"/>
            <w:left w:val="none" w:sz="0" w:space="0" w:color="auto"/>
            <w:bottom w:val="none" w:sz="0" w:space="0" w:color="auto"/>
            <w:right w:val="none" w:sz="0" w:space="0" w:color="auto"/>
          </w:divBdr>
        </w:div>
        <w:div w:id="463548004">
          <w:marLeft w:val="480"/>
          <w:marRight w:val="0"/>
          <w:marTop w:val="0"/>
          <w:marBottom w:val="0"/>
          <w:divBdr>
            <w:top w:val="none" w:sz="0" w:space="0" w:color="auto"/>
            <w:left w:val="none" w:sz="0" w:space="0" w:color="auto"/>
            <w:bottom w:val="none" w:sz="0" w:space="0" w:color="auto"/>
            <w:right w:val="none" w:sz="0" w:space="0" w:color="auto"/>
          </w:divBdr>
        </w:div>
        <w:div w:id="495464825">
          <w:marLeft w:val="480"/>
          <w:marRight w:val="0"/>
          <w:marTop w:val="0"/>
          <w:marBottom w:val="0"/>
          <w:divBdr>
            <w:top w:val="none" w:sz="0" w:space="0" w:color="auto"/>
            <w:left w:val="none" w:sz="0" w:space="0" w:color="auto"/>
            <w:bottom w:val="none" w:sz="0" w:space="0" w:color="auto"/>
            <w:right w:val="none" w:sz="0" w:space="0" w:color="auto"/>
          </w:divBdr>
        </w:div>
        <w:div w:id="521090832">
          <w:marLeft w:val="480"/>
          <w:marRight w:val="0"/>
          <w:marTop w:val="0"/>
          <w:marBottom w:val="0"/>
          <w:divBdr>
            <w:top w:val="none" w:sz="0" w:space="0" w:color="auto"/>
            <w:left w:val="none" w:sz="0" w:space="0" w:color="auto"/>
            <w:bottom w:val="none" w:sz="0" w:space="0" w:color="auto"/>
            <w:right w:val="none" w:sz="0" w:space="0" w:color="auto"/>
          </w:divBdr>
        </w:div>
        <w:div w:id="546331803">
          <w:marLeft w:val="480"/>
          <w:marRight w:val="0"/>
          <w:marTop w:val="0"/>
          <w:marBottom w:val="0"/>
          <w:divBdr>
            <w:top w:val="none" w:sz="0" w:space="0" w:color="auto"/>
            <w:left w:val="none" w:sz="0" w:space="0" w:color="auto"/>
            <w:bottom w:val="none" w:sz="0" w:space="0" w:color="auto"/>
            <w:right w:val="none" w:sz="0" w:space="0" w:color="auto"/>
          </w:divBdr>
        </w:div>
        <w:div w:id="625696630">
          <w:marLeft w:val="480"/>
          <w:marRight w:val="0"/>
          <w:marTop w:val="0"/>
          <w:marBottom w:val="0"/>
          <w:divBdr>
            <w:top w:val="none" w:sz="0" w:space="0" w:color="auto"/>
            <w:left w:val="none" w:sz="0" w:space="0" w:color="auto"/>
            <w:bottom w:val="none" w:sz="0" w:space="0" w:color="auto"/>
            <w:right w:val="none" w:sz="0" w:space="0" w:color="auto"/>
          </w:divBdr>
        </w:div>
        <w:div w:id="637685572">
          <w:marLeft w:val="480"/>
          <w:marRight w:val="0"/>
          <w:marTop w:val="0"/>
          <w:marBottom w:val="0"/>
          <w:divBdr>
            <w:top w:val="none" w:sz="0" w:space="0" w:color="auto"/>
            <w:left w:val="none" w:sz="0" w:space="0" w:color="auto"/>
            <w:bottom w:val="none" w:sz="0" w:space="0" w:color="auto"/>
            <w:right w:val="none" w:sz="0" w:space="0" w:color="auto"/>
          </w:divBdr>
        </w:div>
        <w:div w:id="687484094">
          <w:marLeft w:val="480"/>
          <w:marRight w:val="0"/>
          <w:marTop w:val="0"/>
          <w:marBottom w:val="0"/>
          <w:divBdr>
            <w:top w:val="none" w:sz="0" w:space="0" w:color="auto"/>
            <w:left w:val="none" w:sz="0" w:space="0" w:color="auto"/>
            <w:bottom w:val="none" w:sz="0" w:space="0" w:color="auto"/>
            <w:right w:val="none" w:sz="0" w:space="0" w:color="auto"/>
          </w:divBdr>
        </w:div>
        <w:div w:id="774642414">
          <w:marLeft w:val="480"/>
          <w:marRight w:val="0"/>
          <w:marTop w:val="0"/>
          <w:marBottom w:val="0"/>
          <w:divBdr>
            <w:top w:val="none" w:sz="0" w:space="0" w:color="auto"/>
            <w:left w:val="none" w:sz="0" w:space="0" w:color="auto"/>
            <w:bottom w:val="none" w:sz="0" w:space="0" w:color="auto"/>
            <w:right w:val="none" w:sz="0" w:space="0" w:color="auto"/>
          </w:divBdr>
        </w:div>
        <w:div w:id="804618113">
          <w:marLeft w:val="480"/>
          <w:marRight w:val="0"/>
          <w:marTop w:val="0"/>
          <w:marBottom w:val="0"/>
          <w:divBdr>
            <w:top w:val="none" w:sz="0" w:space="0" w:color="auto"/>
            <w:left w:val="none" w:sz="0" w:space="0" w:color="auto"/>
            <w:bottom w:val="none" w:sz="0" w:space="0" w:color="auto"/>
            <w:right w:val="none" w:sz="0" w:space="0" w:color="auto"/>
          </w:divBdr>
        </w:div>
        <w:div w:id="910702428">
          <w:marLeft w:val="480"/>
          <w:marRight w:val="0"/>
          <w:marTop w:val="0"/>
          <w:marBottom w:val="0"/>
          <w:divBdr>
            <w:top w:val="none" w:sz="0" w:space="0" w:color="auto"/>
            <w:left w:val="none" w:sz="0" w:space="0" w:color="auto"/>
            <w:bottom w:val="none" w:sz="0" w:space="0" w:color="auto"/>
            <w:right w:val="none" w:sz="0" w:space="0" w:color="auto"/>
          </w:divBdr>
        </w:div>
        <w:div w:id="1031956608">
          <w:marLeft w:val="480"/>
          <w:marRight w:val="0"/>
          <w:marTop w:val="0"/>
          <w:marBottom w:val="0"/>
          <w:divBdr>
            <w:top w:val="none" w:sz="0" w:space="0" w:color="auto"/>
            <w:left w:val="none" w:sz="0" w:space="0" w:color="auto"/>
            <w:bottom w:val="none" w:sz="0" w:space="0" w:color="auto"/>
            <w:right w:val="none" w:sz="0" w:space="0" w:color="auto"/>
          </w:divBdr>
        </w:div>
        <w:div w:id="1041787867">
          <w:marLeft w:val="480"/>
          <w:marRight w:val="0"/>
          <w:marTop w:val="0"/>
          <w:marBottom w:val="0"/>
          <w:divBdr>
            <w:top w:val="none" w:sz="0" w:space="0" w:color="auto"/>
            <w:left w:val="none" w:sz="0" w:space="0" w:color="auto"/>
            <w:bottom w:val="none" w:sz="0" w:space="0" w:color="auto"/>
            <w:right w:val="none" w:sz="0" w:space="0" w:color="auto"/>
          </w:divBdr>
        </w:div>
        <w:div w:id="1111052211">
          <w:marLeft w:val="480"/>
          <w:marRight w:val="0"/>
          <w:marTop w:val="0"/>
          <w:marBottom w:val="0"/>
          <w:divBdr>
            <w:top w:val="none" w:sz="0" w:space="0" w:color="auto"/>
            <w:left w:val="none" w:sz="0" w:space="0" w:color="auto"/>
            <w:bottom w:val="none" w:sz="0" w:space="0" w:color="auto"/>
            <w:right w:val="none" w:sz="0" w:space="0" w:color="auto"/>
          </w:divBdr>
        </w:div>
        <w:div w:id="1140078418">
          <w:marLeft w:val="480"/>
          <w:marRight w:val="0"/>
          <w:marTop w:val="0"/>
          <w:marBottom w:val="0"/>
          <w:divBdr>
            <w:top w:val="none" w:sz="0" w:space="0" w:color="auto"/>
            <w:left w:val="none" w:sz="0" w:space="0" w:color="auto"/>
            <w:bottom w:val="none" w:sz="0" w:space="0" w:color="auto"/>
            <w:right w:val="none" w:sz="0" w:space="0" w:color="auto"/>
          </w:divBdr>
        </w:div>
        <w:div w:id="1140995985">
          <w:marLeft w:val="480"/>
          <w:marRight w:val="0"/>
          <w:marTop w:val="0"/>
          <w:marBottom w:val="0"/>
          <w:divBdr>
            <w:top w:val="none" w:sz="0" w:space="0" w:color="auto"/>
            <w:left w:val="none" w:sz="0" w:space="0" w:color="auto"/>
            <w:bottom w:val="none" w:sz="0" w:space="0" w:color="auto"/>
            <w:right w:val="none" w:sz="0" w:space="0" w:color="auto"/>
          </w:divBdr>
        </w:div>
        <w:div w:id="1191606839">
          <w:marLeft w:val="480"/>
          <w:marRight w:val="0"/>
          <w:marTop w:val="0"/>
          <w:marBottom w:val="0"/>
          <w:divBdr>
            <w:top w:val="none" w:sz="0" w:space="0" w:color="auto"/>
            <w:left w:val="none" w:sz="0" w:space="0" w:color="auto"/>
            <w:bottom w:val="none" w:sz="0" w:space="0" w:color="auto"/>
            <w:right w:val="none" w:sz="0" w:space="0" w:color="auto"/>
          </w:divBdr>
        </w:div>
        <w:div w:id="1370647770">
          <w:marLeft w:val="480"/>
          <w:marRight w:val="0"/>
          <w:marTop w:val="0"/>
          <w:marBottom w:val="0"/>
          <w:divBdr>
            <w:top w:val="none" w:sz="0" w:space="0" w:color="auto"/>
            <w:left w:val="none" w:sz="0" w:space="0" w:color="auto"/>
            <w:bottom w:val="none" w:sz="0" w:space="0" w:color="auto"/>
            <w:right w:val="none" w:sz="0" w:space="0" w:color="auto"/>
          </w:divBdr>
        </w:div>
        <w:div w:id="1485049619">
          <w:marLeft w:val="480"/>
          <w:marRight w:val="0"/>
          <w:marTop w:val="0"/>
          <w:marBottom w:val="0"/>
          <w:divBdr>
            <w:top w:val="none" w:sz="0" w:space="0" w:color="auto"/>
            <w:left w:val="none" w:sz="0" w:space="0" w:color="auto"/>
            <w:bottom w:val="none" w:sz="0" w:space="0" w:color="auto"/>
            <w:right w:val="none" w:sz="0" w:space="0" w:color="auto"/>
          </w:divBdr>
        </w:div>
        <w:div w:id="1571504148">
          <w:marLeft w:val="480"/>
          <w:marRight w:val="0"/>
          <w:marTop w:val="0"/>
          <w:marBottom w:val="0"/>
          <w:divBdr>
            <w:top w:val="none" w:sz="0" w:space="0" w:color="auto"/>
            <w:left w:val="none" w:sz="0" w:space="0" w:color="auto"/>
            <w:bottom w:val="none" w:sz="0" w:space="0" w:color="auto"/>
            <w:right w:val="none" w:sz="0" w:space="0" w:color="auto"/>
          </w:divBdr>
        </w:div>
        <w:div w:id="1585070135">
          <w:marLeft w:val="480"/>
          <w:marRight w:val="0"/>
          <w:marTop w:val="0"/>
          <w:marBottom w:val="0"/>
          <w:divBdr>
            <w:top w:val="none" w:sz="0" w:space="0" w:color="auto"/>
            <w:left w:val="none" w:sz="0" w:space="0" w:color="auto"/>
            <w:bottom w:val="none" w:sz="0" w:space="0" w:color="auto"/>
            <w:right w:val="none" w:sz="0" w:space="0" w:color="auto"/>
          </w:divBdr>
        </w:div>
        <w:div w:id="1618176231">
          <w:marLeft w:val="480"/>
          <w:marRight w:val="0"/>
          <w:marTop w:val="0"/>
          <w:marBottom w:val="0"/>
          <w:divBdr>
            <w:top w:val="none" w:sz="0" w:space="0" w:color="auto"/>
            <w:left w:val="none" w:sz="0" w:space="0" w:color="auto"/>
            <w:bottom w:val="none" w:sz="0" w:space="0" w:color="auto"/>
            <w:right w:val="none" w:sz="0" w:space="0" w:color="auto"/>
          </w:divBdr>
        </w:div>
        <w:div w:id="1629970953">
          <w:marLeft w:val="480"/>
          <w:marRight w:val="0"/>
          <w:marTop w:val="0"/>
          <w:marBottom w:val="0"/>
          <w:divBdr>
            <w:top w:val="none" w:sz="0" w:space="0" w:color="auto"/>
            <w:left w:val="none" w:sz="0" w:space="0" w:color="auto"/>
            <w:bottom w:val="none" w:sz="0" w:space="0" w:color="auto"/>
            <w:right w:val="none" w:sz="0" w:space="0" w:color="auto"/>
          </w:divBdr>
        </w:div>
        <w:div w:id="1654135457">
          <w:marLeft w:val="480"/>
          <w:marRight w:val="0"/>
          <w:marTop w:val="0"/>
          <w:marBottom w:val="0"/>
          <w:divBdr>
            <w:top w:val="none" w:sz="0" w:space="0" w:color="auto"/>
            <w:left w:val="none" w:sz="0" w:space="0" w:color="auto"/>
            <w:bottom w:val="none" w:sz="0" w:space="0" w:color="auto"/>
            <w:right w:val="none" w:sz="0" w:space="0" w:color="auto"/>
          </w:divBdr>
        </w:div>
        <w:div w:id="1742409271">
          <w:marLeft w:val="480"/>
          <w:marRight w:val="0"/>
          <w:marTop w:val="0"/>
          <w:marBottom w:val="0"/>
          <w:divBdr>
            <w:top w:val="none" w:sz="0" w:space="0" w:color="auto"/>
            <w:left w:val="none" w:sz="0" w:space="0" w:color="auto"/>
            <w:bottom w:val="none" w:sz="0" w:space="0" w:color="auto"/>
            <w:right w:val="none" w:sz="0" w:space="0" w:color="auto"/>
          </w:divBdr>
        </w:div>
        <w:div w:id="1795714967">
          <w:marLeft w:val="480"/>
          <w:marRight w:val="0"/>
          <w:marTop w:val="0"/>
          <w:marBottom w:val="0"/>
          <w:divBdr>
            <w:top w:val="none" w:sz="0" w:space="0" w:color="auto"/>
            <w:left w:val="none" w:sz="0" w:space="0" w:color="auto"/>
            <w:bottom w:val="none" w:sz="0" w:space="0" w:color="auto"/>
            <w:right w:val="none" w:sz="0" w:space="0" w:color="auto"/>
          </w:divBdr>
        </w:div>
        <w:div w:id="1808278571">
          <w:marLeft w:val="480"/>
          <w:marRight w:val="0"/>
          <w:marTop w:val="0"/>
          <w:marBottom w:val="0"/>
          <w:divBdr>
            <w:top w:val="none" w:sz="0" w:space="0" w:color="auto"/>
            <w:left w:val="none" w:sz="0" w:space="0" w:color="auto"/>
            <w:bottom w:val="none" w:sz="0" w:space="0" w:color="auto"/>
            <w:right w:val="none" w:sz="0" w:space="0" w:color="auto"/>
          </w:divBdr>
        </w:div>
        <w:div w:id="1820657100">
          <w:marLeft w:val="480"/>
          <w:marRight w:val="0"/>
          <w:marTop w:val="0"/>
          <w:marBottom w:val="0"/>
          <w:divBdr>
            <w:top w:val="none" w:sz="0" w:space="0" w:color="auto"/>
            <w:left w:val="none" w:sz="0" w:space="0" w:color="auto"/>
            <w:bottom w:val="none" w:sz="0" w:space="0" w:color="auto"/>
            <w:right w:val="none" w:sz="0" w:space="0" w:color="auto"/>
          </w:divBdr>
        </w:div>
      </w:divsChild>
    </w:div>
    <w:div w:id="645277574">
      <w:marLeft w:val="480"/>
      <w:marRight w:val="0"/>
      <w:marTop w:val="0"/>
      <w:marBottom w:val="0"/>
      <w:divBdr>
        <w:top w:val="none" w:sz="0" w:space="0" w:color="auto"/>
        <w:left w:val="none" w:sz="0" w:space="0" w:color="auto"/>
        <w:bottom w:val="none" w:sz="0" w:space="0" w:color="auto"/>
        <w:right w:val="none" w:sz="0" w:space="0" w:color="auto"/>
      </w:divBdr>
    </w:div>
    <w:div w:id="645281342">
      <w:marLeft w:val="480"/>
      <w:marRight w:val="0"/>
      <w:marTop w:val="0"/>
      <w:marBottom w:val="0"/>
      <w:divBdr>
        <w:top w:val="none" w:sz="0" w:space="0" w:color="auto"/>
        <w:left w:val="none" w:sz="0" w:space="0" w:color="auto"/>
        <w:bottom w:val="none" w:sz="0" w:space="0" w:color="auto"/>
        <w:right w:val="none" w:sz="0" w:space="0" w:color="auto"/>
      </w:divBdr>
    </w:div>
    <w:div w:id="645359569">
      <w:marLeft w:val="480"/>
      <w:marRight w:val="0"/>
      <w:marTop w:val="0"/>
      <w:marBottom w:val="0"/>
      <w:divBdr>
        <w:top w:val="none" w:sz="0" w:space="0" w:color="auto"/>
        <w:left w:val="none" w:sz="0" w:space="0" w:color="auto"/>
        <w:bottom w:val="none" w:sz="0" w:space="0" w:color="auto"/>
        <w:right w:val="none" w:sz="0" w:space="0" w:color="auto"/>
      </w:divBdr>
    </w:div>
    <w:div w:id="645403355">
      <w:marLeft w:val="480"/>
      <w:marRight w:val="0"/>
      <w:marTop w:val="0"/>
      <w:marBottom w:val="0"/>
      <w:divBdr>
        <w:top w:val="none" w:sz="0" w:space="0" w:color="auto"/>
        <w:left w:val="none" w:sz="0" w:space="0" w:color="auto"/>
        <w:bottom w:val="none" w:sz="0" w:space="0" w:color="auto"/>
        <w:right w:val="none" w:sz="0" w:space="0" w:color="auto"/>
      </w:divBdr>
    </w:div>
    <w:div w:id="645554117">
      <w:marLeft w:val="480"/>
      <w:marRight w:val="0"/>
      <w:marTop w:val="0"/>
      <w:marBottom w:val="0"/>
      <w:divBdr>
        <w:top w:val="none" w:sz="0" w:space="0" w:color="auto"/>
        <w:left w:val="none" w:sz="0" w:space="0" w:color="auto"/>
        <w:bottom w:val="none" w:sz="0" w:space="0" w:color="auto"/>
        <w:right w:val="none" w:sz="0" w:space="0" w:color="auto"/>
      </w:divBdr>
    </w:div>
    <w:div w:id="645596011">
      <w:marLeft w:val="480"/>
      <w:marRight w:val="0"/>
      <w:marTop w:val="0"/>
      <w:marBottom w:val="0"/>
      <w:divBdr>
        <w:top w:val="none" w:sz="0" w:space="0" w:color="auto"/>
        <w:left w:val="none" w:sz="0" w:space="0" w:color="auto"/>
        <w:bottom w:val="none" w:sz="0" w:space="0" w:color="auto"/>
        <w:right w:val="none" w:sz="0" w:space="0" w:color="auto"/>
      </w:divBdr>
    </w:div>
    <w:div w:id="645748013">
      <w:marLeft w:val="480"/>
      <w:marRight w:val="0"/>
      <w:marTop w:val="0"/>
      <w:marBottom w:val="0"/>
      <w:divBdr>
        <w:top w:val="none" w:sz="0" w:space="0" w:color="auto"/>
        <w:left w:val="none" w:sz="0" w:space="0" w:color="auto"/>
        <w:bottom w:val="none" w:sz="0" w:space="0" w:color="auto"/>
        <w:right w:val="none" w:sz="0" w:space="0" w:color="auto"/>
      </w:divBdr>
    </w:div>
    <w:div w:id="645815582">
      <w:marLeft w:val="480"/>
      <w:marRight w:val="0"/>
      <w:marTop w:val="0"/>
      <w:marBottom w:val="0"/>
      <w:divBdr>
        <w:top w:val="none" w:sz="0" w:space="0" w:color="auto"/>
        <w:left w:val="none" w:sz="0" w:space="0" w:color="auto"/>
        <w:bottom w:val="none" w:sz="0" w:space="0" w:color="auto"/>
        <w:right w:val="none" w:sz="0" w:space="0" w:color="auto"/>
      </w:divBdr>
    </w:div>
    <w:div w:id="645817741">
      <w:marLeft w:val="480"/>
      <w:marRight w:val="0"/>
      <w:marTop w:val="0"/>
      <w:marBottom w:val="0"/>
      <w:divBdr>
        <w:top w:val="none" w:sz="0" w:space="0" w:color="auto"/>
        <w:left w:val="none" w:sz="0" w:space="0" w:color="auto"/>
        <w:bottom w:val="none" w:sz="0" w:space="0" w:color="auto"/>
        <w:right w:val="none" w:sz="0" w:space="0" w:color="auto"/>
      </w:divBdr>
    </w:div>
    <w:div w:id="645863735">
      <w:marLeft w:val="480"/>
      <w:marRight w:val="0"/>
      <w:marTop w:val="0"/>
      <w:marBottom w:val="0"/>
      <w:divBdr>
        <w:top w:val="none" w:sz="0" w:space="0" w:color="auto"/>
        <w:left w:val="none" w:sz="0" w:space="0" w:color="auto"/>
        <w:bottom w:val="none" w:sz="0" w:space="0" w:color="auto"/>
        <w:right w:val="none" w:sz="0" w:space="0" w:color="auto"/>
      </w:divBdr>
    </w:div>
    <w:div w:id="645936852">
      <w:bodyDiv w:val="1"/>
      <w:marLeft w:val="0"/>
      <w:marRight w:val="0"/>
      <w:marTop w:val="0"/>
      <w:marBottom w:val="0"/>
      <w:divBdr>
        <w:top w:val="none" w:sz="0" w:space="0" w:color="auto"/>
        <w:left w:val="none" w:sz="0" w:space="0" w:color="auto"/>
        <w:bottom w:val="none" w:sz="0" w:space="0" w:color="auto"/>
        <w:right w:val="none" w:sz="0" w:space="0" w:color="auto"/>
      </w:divBdr>
    </w:div>
    <w:div w:id="646085198">
      <w:bodyDiv w:val="1"/>
      <w:marLeft w:val="0"/>
      <w:marRight w:val="0"/>
      <w:marTop w:val="0"/>
      <w:marBottom w:val="0"/>
      <w:divBdr>
        <w:top w:val="none" w:sz="0" w:space="0" w:color="auto"/>
        <w:left w:val="none" w:sz="0" w:space="0" w:color="auto"/>
        <w:bottom w:val="none" w:sz="0" w:space="0" w:color="auto"/>
        <w:right w:val="none" w:sz="0" w:space="0" w:color="auto"/>
      </w:divBdr>
    </w:div>
    <w:div w:id="646133823">
      <w:marLeft w:val="480"/>
      <w:marRight w:val="0"/>
      <w:marTop w:val="0"/>
      <w:marBottom w:val="0"/>
      <w:divBdr>
        <w:top w:val="none" w:sz="0" w:space="0" w:color="auto"/>
        <w:left w:val="none" w:sz="0" w:space="0" w:color="auto"/>
        <w:bottom w:val="none" w:sz="0" w:space="0" w:color="auto"/>
        <w:right w:val="none" w:sz="0" w:space="0" w:color="auto"/>
      </w:divBdr>
    </w:div>
    <w:div w:id="646207365">
      <w:marLeft w:val="480"/>
      <w:marRight w:val="0"/>
      <w:marTop w:val="0"/>
      <w:marBottom w:val="0"/>
      <w:divBdr>
        <w:top w:val="none" w:sz="0" w:space="0" w:color="auto"/>
        <w:left w:val="none" w:sz="0" w:space="0" w:color="auto"/>
        <w:bottom w:val="none" w:sz="0" w:space="0" w:color="auto"/>
        <w:right w:val="none" w:sz="0" w:space="0" w:color="auto"/>
      </w:divBdr>
    </w:div>
    <w:div w:id="646588831">
      <w:marLeft w:val="480"/>
      <w:marRight w:val="0"/>
      <w:marTop w:val="0"/>
      <w:marBottom w:val="0"/>
      <w:divBdr>
        <w:top w:val="none" w:sz="0" w:space="0" w:color="auto"/>
        <w:left w:val="none" w:sz="0" w:space="0" w:color="auto"/>
        <w:bottom w:val="none" w:sz="0" w:space="0" w:color="auto"/>
        <w:right w:val="none" w:sz="0" w:space="0" w:color="auto"/>
      </w:divBdr>
    </w:div>
    <w:div w:id="646595770">
      <w:marLeft w:val="480"/>
      <w:marRight w:val="0"/>
      <w:marTop w:val="0"/>
      <w:marBottom w:val="0"/>
      <w:divBdr>
        <w:top w:val="none" w:sz="0" w:space="0" w:color="auto"/>
        <w:left w:val="none" w:sz="0" w:space="0" w:color="auto"/>
        <w:bottom w:val="none" w:sz="0" w:space="0" w:color="auto"/>
        <w:right w:val="none" w:sz="0" w:space="0" w:color="auto"/>
      </w:divBdr>
    </w:div>
    <w:div w:id="646668189">
      <w:marLeft w:val="480"/>
      <w:marRight w:val="0"/>
      <w:marTop w:val="0"/>
      <w:marBottom w:val="0"/>
      <w:divBdr>
        <w:top w:val="none" w:sz="0" w:space="0" w:color="auto"/>
        <w:left w:val="none" w:sz="0" w:space="0" w:color="auto"/>
        <w:bottom w:val="none" w:sz="0" w:space="0" w:color="auto"/>
        <w:right w:val="none" w:sz="0" w:space="0" w:color="auto"/>
      </w:divBdr>
    </w:div>
    <w:div w:id="646864208">
      <w:marLeft w:val="480"/>
      <w:marRight w:val="0"/>
      <w:marTop w:val="0"/>
      <w:marBottom w:val="0"/>
      <w:divBdr>
        <w:top w:val="none" w:sz="0" w:space="0" w:color="auto"/>
        <w:left w:val="none" w:sz="0" w:space="0" w:color="auto"/>
        <w:bottom w:val="none" w:sz="0" w:space="0" w:color="auto"/>
        <w:right w:val="none" w:sz="0" w:space="0" w:color="auto"/>
      </w:divBdr>
    </w:div>
    <w:div w:id="647126960">
      <w:marLeft w:val="480"/>
      <w:marRight w:val="0"/>
      <w:marTop w:val="0"/>
      <w:marBottom w:val="0"/>
      <w:divBdr>
        <w:top w:val="none" w:sz="0" w:space="0" w:color="auto"/>
        <w:left w:val="none" w:sz="0" w:space="0" w:color="auto"/>
        <w:bottom w:val="none" w:sz="0" w:space="0" w:color="auto"/>
        <w:right w:val="none" w:sz="0" w:space="0" w:color="auto"/>
      </w:divBdr>
    </w:div>
    <w:div w:id="647168720">
      <w:marLeft w:val="480"/>
      <w:marRight w:val="0"/>
      <w:marTop w:val="0"/>
      <w:marBottom w:val="0"/>
      <w:divBdr>
        <w:top w:val="none" w:sz="0" w:space="0" w:color="auto"/>
        <w:left w:val="none" w:sz="0" w:space="0" w:color="auto"/>
        <w:bottom w:val="none" w:sz="0" w:space="0" w:color="auto"/>
        <w:right w:val="none" w:sz="0" w:space="0" w:color="auto"/>
      </w:divBdr>
    </w:div>
    <w:div w:id="647176596">
      <w:marLeft w:val="480"/>
      <w:marRight w:val="0"/>
      <w:marTop w:val="0"/>
      <w:marBottom w:val="0"/>
      <w:divBdr>
        <w:top w:val="none" w:sz="0" w:space="0" w:color="auto"/>
        <w:left w:val="none" w:sz="0" w:space="0" w:color="auto"/>
        <w:bottom w:val="none" w:sz="0" w:space="0" w:color="auto"/>
        <w:right w:val="none" w:sz="0" w:space="0" w:color="auto"/>
      </w:divBdr>
    </w:div>
    <w:div w:id="647442877">
      <w:marLeft w:val="480"/>
      <w:marRight w:val="0"/>
      <w:marTop w:val="0"/>
      <w:marBottom w:val="0"/>
      <w:divBdr>
        <w:top w:val="none" w:sz="0" w:space="0" w:color="auto"/>
        <w:left w:val="none" w:sz="0" w:space="0" w:color="auto"/>
        <w:bottom w:val="none" w:sz="0" w:space="0" w:color="auto"/>
        <w:right w:val="none" w:sz="0" w:space="0" w:color="auto"/>
      </w:divBdr>
    </w:div>
    <w:div w:id="647519856">
      <w:marLeft w:val="480"/>
      <w:marRight w:val="0"/>
      <w:marTop w:val="0"/>
      <w:marBottom w:val="0"/>
      <w:divBdr>
        <w:top w:val="none" w:sz="0" w:space="0" w:color="auto"/>
        <w:left w:val="none" w:sz="0" w:space="0" w:color="auto"/>
        <w:bottom w:val="none" w:sz="0" w:space="0" w:color="auto"/>
        <w:right w:val="none" w:sz="0" w:space="0" w:color="auto"/>
      </w:divBdr>
    </w:div>
    <w:div w:id="647629988">
      <w:marLeft w:val="480"/>
      <w:marRight w:val="0"/>
      <w:marTop w:val="0"/>
      <w:marBottom w:val="0"/>
      <w:divBdr>
        <w:top w:val="none" w:sz="0" w:space="0" w:color="auto"/>
        <w:left w:val="none" w:sz="0" w:space="0" w:color="auto"/>
        <w:bottom w:val="none" w:sz="0" w:space="0" w:color="auto"/>
        <w:right w:val="none" w:sz="0" w:space="0" w:color="auto"/>
      </w:divBdr>
    </w:div>
    <w:div w:id="647711541">
      <w:marLeft w:val="480"/>
      <w:marRight w:val="0"/>
      <w:marTop w:val="0"/>
      <w:marBottom w:val="0"/>
      <w:divBdr>
        <w:top w:val="none" w:sz="0" w:space="0" w:color="auto"/>
        <w:left w:val="none" w:sz="0" w:space="0" w:color="auto"/>
        <w:bottom w:val="none" w:sz="0" w:space="0" w:color="auto"/>
        <w:right w:val="none" w:sz="0" w:space="0" w:color="auto"/>
      </w:divBdr>
    </w:div>
    <w:div w:id="647824235">
      <w:marLeft w:val="480"/>
      <w:marRight w:val="0"/>
      <w:marTop w:val="0"/>
      <w:marBottom w:val="0"/>
      <w:divBdr>
        <w:top w:val="none" w:sz="0" w:space="0" w:color="auto"/>
        <w:left w:val="none" w:sz="0" w:space="0" w:color="auto"/>
        <w:bottom w:val="none" w:sz="0" w:space="0" w:color="auto"/>
        <w:right w:val="none" w:sz="0" w:space="0" w:color="auto"/>
      </w:divBdr>
    </w:div>
    <w:div w:id="647830883">
      <w:marLeft w:val="480"/>
      <w:marRight w:val="0"/>
      <w:marTop w:val="0"/>
      <w:marBottom w:val="0"/>
      <w:divBdr>
        <w:top w:val="none" w:sz="0" w:space="0" w:color="auto"/>
        <w:left w:val="none" w:sz="0" w:space="0" w:color="auto"/>
        <w:bottom w:val="none" w:sz="0" w:space="0" w:color="auto"/>
        <w:right w:val="none" w:sz="0" w:space="0" w:color="auto"/>
      </w:divBdr>
    </w:div>
    <w:div w:id="647855618">
      <w:marLeft w:val="480"/>
      <w:marRight w:val="0"/>
      <w:marTop w:val="0"/>
      <w:marBottom w:val="0"/>
      <w:divBdr>
        <w:top w:val="none" w:sz="0" w:space="0" w:color="auto"/>
        <w:left w:val="none" w:sz="0" w:space="0" w:color="auto"/>
        <w:bottom w:val="none" w:sz="0" w:space="0" w:color="auto"/>
        <w:right w:val="none" w:sz="0" w:space="0" w:color="auto"/>
      </w:divBdr>
    </w:div>
    <w:div w:id="647898701">
      <w:bodyDiv w:val="1"/>
      <w:marLeft w:val="0"/>
      <w:marRight w:val="0"/>
      <w:marTop w:val="0"/>
      <w:marBottom w:val="0"/>
      <w:divBdr>
        <w:top w:val="none" w:sz="0" w:space="0" w:color="auto"/>
        <w:left w:val="none" w:sz="0" w:space="0" w:color="auto"/>
        <w:bottom w:val="none" w:sz="0" w:space="0" w:color="auto"/>
        <w:right w:val="none" w:sz="0" w:space="0" w:color="auto"/>
      </w:divBdr>
    </w:div>
    <w:div w:id="647979208">
      <w:marLeft w:val="480"/>
      <w:marRight w:val="0"/>
      <w:marTop w:val="0"/>
      <w:marBottom w:val="0"/>
      <w:divBdr>
        <w:top w:val="none" w:sz="0" w:space="0" w:color="auto"/>
        <w:left w:val="none" w:sz="0" w:space="0" w:color="auto"/>
        <w:bottom w:val="none" w:sz="0" w:space="0" w:color="auto"/>
        <w:right w:val="none" w:sz="0" w:space="0" w:color="auto"/>
      </w:divBdr>
    </w:div>
    <w:div w:id="647980601">
      <w:marLeft w:val="480"/>
      <w:marRight w:val="0"/>
      <w:marTop w:val="0"/>
      <w:marBottom w:val="0"/>
      <w:divBdr>
        <w:top w:val="none" w:sz="0" w:space="0" w:color="auto"/>
        <w:left w:val="none" w:sz="0" w:space="0" w:color="auto"/>
        <w:bottom w:val="none" w:sz="0" w:space="0" w:color="auto"/>
        <w:right w:val="none" w:sz="0" w:space="0" w:color="auto"/>
      </w:divBdr>
    </w:div>
    <w:div w:id="648024240">
      <w:marLeft w:val="480"/>
      <w:marRight w:val="0"/>
      <w:marTop w:val="0"/>
      <w:marBottom w:val="0"/>
      <w:divBdr>
        <w:top w:val="none" w:sz="0" w:space="0" w:color="auto"/>
        <w:left w:val="none" w:sz="0" w:space="0" w:color="auto"/>
        <w:bottom w:val="none" w:sz="0" w:space="0" w:color="auto"/>
        <w:right w:val="none" w:sz="0" w:space="0" w:color="auto"/>
      </w:divBdr>
    </w:div>
    <w:div w:id="648048481">
      <w:marLeft w:val="480"/>
      <w:marRight w:val="0"/>
      <w:marTop w:val="0"/>
      <w:marBottom w:val="0"/>
      <w:divBdr>
        <w:top w:val="none" w:sz="0" w:space="0" w:color="auto"/>
        <w:left w:val="none" w:sz="0" w:space="0" w:color="auto"/>
        <w:bottom w:val="none" w:sz="0" w:space="0" w:color="auto"/>
        <w:right w:val="none" w:sz="0" w:space="0" w:color="auto"/>
      </w:divBdr>
    </w:div>
    <w:div w:id="648245529">
      <w:marLeft w:val="480"/>
      <w:marRight w:val="0"/>
      <w:marTop w:val="0"/>
      <w:marBottom w:val="0"/>
      <w:divBdr>
        <w:top w:val="none" w:sz="0" w:space="0" w:color="auto"/>
        <w:left w:val="none" w:sz="0" w:space="0" w:color="auto"/>
        <w:bottom w:val="none" w:sz="0" w:space="0" w:color="auto"/>
        <w:right w:val="none" w:sz="0" w:space="0" w:color="auto"/>
      </w:divBdr>
    </w:div>
    <w:div w:id="648485166">
      <w:marLeft w:val="480"/>
      <w:marRight w:val="0"/>
      <w:marTop w:val="0"/>
      <w:marBottom w:val="0"/>
      <w:divBdr>
        <w:top w:val="none" w:sz="0" w:space="0" w:color="auto"/>
        <w:left w:val="none" w:sz="0" w:space="0" w:color="auto"/>
        <w:bottom w:val="none" w:sz="0" w:space="0" w:color="auto"/>
        <w:right w:val="none" w:sz="0" w:space="0" w:color="auto"/>
      </w:divBdr>
    </w:div>
    <w:div w:id="648510596">
      <w:marLeft w:val="480"/>
      <w:marRight w:val="0"/>
      <w:marTop w:val="0"/>
      <w:marBottom w:val="0"/>
      <w:divBdr>
        <w:top w:val="none" w:sz="0" w:space="0" w:color="auto"/>
        <w:left w:val="none" w:sz="0" w:space="0" w:color="auto"/>
        <w:bottom w:val="none" w:sz="0" w:space="0" w:color="auto"/>
        <w:right w:val="none" w:sz="0" w:space="0" w:color="auto"/>
      </w:divBdr>
    </w:div>
    <w:div w:id="648632514">
      <w:marLeft w:val="480"/>
      <w:marRight w:val="0"/>
      <w:marTop w:val="0"/>
      <w:marBottom w:val="0"/>
      <w:divBdr>
        <w:top w:val="none" w:sz="0" w:space="0" w:color="auto"/>
        <w:left w:val="none" w:sz="0" w:space="0" w:color="auto"/>
        <w:bottom w:val="none" w:sz="0" w:space="0" w:color="auto"/>
        <w:right w:val="none" w:sz="0" w:space="0" w:color="auto"/>
      </w:divBdr>
    </w:div>
    <w:div w:id="649137175">
      <w:marLeft w:val="480"/>
      <w:marRight w:val="0"/>
      <w:marTop w:val="0"/>
      <w:marBottom w:val="0"/>
      <w:divBdr>
        <w:top w:val="none" w:sz="0" w:space="0" w:color="auto"/>
        <w:left w:val="none" w:sz="0" w:space="0" w:color="auto"/>
        <w:bottom w:val="none" w:sz="0" w:space="0" w:color="auto"/>
        <w:right w:val="none" w:sz="0" w:space="0" w:color="auto"/>
      </w:divBdr>
    </w:div>
    <w:div w:id="649211018">
      <w:marLeft w:val="480"/>
      <w:marRight w:val="0"/>
      <w:marTop w:val="0"/>
      <w:marBottom w:val="0"/>
      <w:divBdr>
        <w:top w:val="none" w:sz="0" w:space="0" w:color="auto"/>
        <w:left w:val="none" w:sz="0" w:space="0" w:color="auto"/>
        <w:bottom w:val="none" w:sz="0" w:space="0" w:color="auto"/>
        <w:right w:val="none" w:sz="0" w:space="0" w:color="auto"/>
      </w:divBdr>
    </w:div>
    <w:div w:id="649216681">
      <w:marLeft w:val="480"/>
      <w:marRight w:val="0"/>
      <w:marTop w:val="0"/>
      <w:marBottom w:val="0"/>
      <w:divBdr>
        <w:top w:val="none" w:sz="0" w:space="0" w:color="auto"/>
        <w:left w:val="none" w:sz="0" w:space="0" w:color="auto"/>
        <w:bottom w:val="none" w:sz="0" w:space="0" w:color="auto"/>
        <w:right w:val="none" w:sz="0" w:space="0" w:color="auto"/>
      </w:divBdr>
    </w:div>
    <w:div w:id="649411162">
      <w:marLeft w:val="480"/>
      <w:marRight w:val="0"/>
      <w:marTop w:val="0"/>
      <w:marBottom w:val="0"/>
      <w:divBdr>
        <w:top w:val="none" w:sz="0" w:space="0" w:color="auto"/>
        <w:left w:val="none" w:sz="0" w:space="0" w:color="auto"/>
        <w:bottom w:val="none" w:sz="0" w:space="0" w:color="auto"/>
        <w:right w:val="none" w:sz="0" w:space="0" w:color="auto"/>
      </w:divBdr>
    </w:div>
    <w:div w:id="649480421">
      <w:marLeft w:val="480"/>
      <w:marRight w:val="0"/>
      <w:marTop w:val="0"/>
      <w:marBottom w:val="0"/>
      <w:divBdr>
        <w:top w:val="none" w:sz="0" w:space="0" w:color="auto"/>
        <w:left w:val="none" w:sz="0" w:space="0" w:color="auto"/>
        <w:bottom w:val="none" w:sz="0" w:space="0" w:color="auto"/>
        <w:right w:val="none" w:sz="0" w:space="0" w:color="auto"/>
      </w:divBdr>
    </w:div>
    <w:div w:id="649480910">
      <w:bodyDiv w:val="1"/>
      <w:marLeft w:val="0"/>
      <w:marRight w:val="0"/>
      <w:marTop w:val="0"/>
      <w:marBottom w:val="0"/>
      <w:divBdr>
        <w:top w:val="none" w:sz="0" w:space="0" w:color="auto"/>
        <w:left w:val="none" w:sz="0" w:space="0" w:color="auto"/>
        <w:bottom w:val="none" w:sz="0" w:space="0" w:color="auto"/>
        <w:right w:val="none" w:sz="0" w:space="0" w:color="auto"/>
      </w:divBdr>
    </w:div>
    <w:div w:id="649557152">
      <w:marLeft w:val="480"/>
      <w:marRight w:val="0"/>
      <w:marTop w:val="0"/>
      <w:marBottom w:val="0"/>
      <w:divBdr>
        <w:top w:val="none" w:sz="0" w:space="0" w:color="auto"/>
        <w:left w:val="none" w:sz="0" w:space="0" w:color="auto"/>
        <w:bottom w:val="none" w:sz="0" w:space="0" w:color="auto"/>
        <w:right w:val="none" w:sz="0" w:space="0" w:color="auto"/>
      </w:divBdr>
    </w:div>
    <w:div w:id="649673733">
      <w:marLeft w:val="480"/>
      <w:marRight w:val="0"/>
      <w:marTop w:val="0"/>
      <w:marBottom w:val="0"/>
      <w:divBdr>
        <w:top w:val="none" w:sz="0" w:space="0" w:color="auto"/>
        <w:left w:val="none" w:sz="0" w:space="0" w:color="auto"/>
        <w:bottom w:val="none" w:sz="0" w:space="0" w:color="auto"/>
        <w:right w:val="none" w:sz="0" w:space="0" w:color="auto"/>
      </w:divBdr>
    </w:div>
    <w:div w:id="649753989">
      <w:marLeft w:val="480"/>
      <w:marRight w:val="0"/>
      <w:marTop w:val="0"/>
      <w:marBottom w:val="0"/>
      <w:divBdr>
        <w:top w:val="none" w:sz="0" w:space="0" w:color="auto"/>
        <w:left w:val="none" w:sz="0" w:space="0" w:color="auto"/>
        <w:bottom w:val="none" w:sz="0" w:space="0" w:color="auto"/>
        <w:right w:val="none" w:sz="0" w:space="0" w:color="auto"/>
      </w:divBdr>
    </w:div>
    <w:div w:id="649821761">
      <w:marLeft w:val="480"/>
      <w:marRight w:val="0"/>
      <w:marTop w:val="0"/>
      <w:marBottom w:val="0"/>
      <w:divBdr>
        <w:top w:val="none" w:sz="0" w:space="0" w:color="auto"/>
        <w:left w:val="none" w:sz="0" w:space="0" w:color="auto"/>
        <w:bottom w:val="none" w:sz="0" w:space="0" w:color="auto"/>
        <w:right w:val="none" w:sz="0" w:space="0" w:color="auto"/>
      </w:divBdr>
    </w:div>
    <w:div w:id="649944839">
      <w:marLeft w:val="480"/>
      <w:marRight w:val="0"/>
      <w:marTop w:val="0"/>
      <w:marBottom w:val="0"/>
      <w:divBdr>
        <w:top w:val="none" w:sz="0" w:space="0" w:color="auto"/>
        <w:left w:val="none" w:sz="0" w:space="0" w:color="auto"/>
        <w:bottom w:val="none" w:sz="0" w:space="0" w:color="auto"/>
        <w:right w:val="none" w:sz="0" w:space="0" w:color="auto"/>
      </w:divBdr>
    </w:div>
    <w:div w:id="649946111">
      <w:marLeft w:val="480"/>
      <w:marRight w:val="0"/>
      <w:marTop w:val="0"/>
      <w:marBottom w:val="0"/>
      <w:divBdr>
        <w:top w:val="none" w:sz="0" w:space="0" w:color="auto"/>
        <w:left w:val="none" w:sz="0" w:space="0" w:color="auto"/>
        <w:bottom w:val="none" w:sz="0" w:space="0" w:color="auto"/>
        <w:right w:val="none" w:sz="0" w:space="0" w:color="auto"/>
      </w:divBdr>
    </w:div>
    <w:div w:id="649989021">
      <w:marLeft w:val="480"/>
      <w:marRight w:val="0"/>
      <w:marTop w:val="0"/>
      <w:marBottom w:val="0"/>
      <w:divBdr>
        <w:top w:val="none" w:sz="0" w:space="0" w:color="auto"/>
        <w:left w:val="none" w:sz="0" w:space="0" w:color="auto"/>
        <w:bottom w:val="none" w:sz="0" w:space="0" w:color="auto"/>
        <w:right w:val="none" w:sz="0" w:space="0" w:color="auto"/>
      </w:divBdr>
    </w:div>
    <w:div w:id="650184036">
      <w:marLeft w:val="480"/>
      <w:marRight w:val="0"/>
      <w:marTop w:val="0"/>
      <w:marBottom w:val="0"/>
      <w:divBdr>
        <w:top w:val="none" w:sz="0" w:space="0" w:color="auto"/>
        <w:left w:val="none" w:sz="0" w:space="0" w:color="auto"/>
        <w:bottom w:val="none" w:sz="0" w:space="0" w:color="auto"/>
        <w:right w:val="none" w:sz="0" w:space="0" w:color="auto"/>
      </w:divBdr>
    </w:div>
    <w:div w:id="650476120">
      <w:marLeft w:val="480"/>
      <w:marRight w:val="0"/>
      <w:marTop w:val="0"/>
      <w:marBottom w:val="0"/>
      <w:divBdr>
        <w:top w:val="none" w:sz="0" w:space="0" w:color="auto"/>
        <w:left w:val="none" w:sz="0" w:space="0" w:color="auto"/>
        <w:bottom w:val="none" w:sz="0" w:space="0" w:color="auto"/>
        <w:right w:val="none" w:sz="0" w:space="0" w:color="auto"/>
      </w:divBdr>
    </w:div>
    <w:div w:id="650476367">
      <w:marLeft w:val="480"/>
      <w:marRight w:val="0"/>
      <w:marTop w:val="0"/>
      <w:marBottom w:val="0"/>
      <w:divBdr>
        <w:top w:val="none" w:sz="0" w:space="0" w:color="auto"/>
        <w:left w:val="none" w:sz="0" w:space="0" w:color="auto"/>
        <w:bottom w:val="none" w:sz="0" w:space="0" w:color="auto"/>
        <w:right w:val="none" w:sz="0" w:space="0" w:color="auto"/>
      </w:divBdr>
    </w:div>
    <w:div w:id="650519215">
      <w:marLeft w:val="480"/>
      <w:marRight w:val="0"/>
      <w:marTop w:val="0"/>
      <w:marBottom w:val="0"/>
      <w:divBdr>
        <w:top w:val="none" w:sz="0" w:space="0" w:color="auto"/>
        <w:left w:val="none" w:sz="0" w:space="0" w:color="auto"/>
        <w:bottom w:val="none" w:sz="0" w:space="0" w:color="auto"/>
        <w:right w:val="none" w:sz="0" w:space="0" w:color="auto"/>
      </w:divBdr>
    </w:div>
    <w:div w:id="650795354">
      <w:bodyDiv w:val="1"/>
      <w:marLeft w:val="0"/>
      <w:marRight w:val="0"/>
      <w:marTop w:val="0"/>
      <w:marBottom w:val="0"/>
      <w:divBdr>
        <w:top w:val="none" w:sz="0" w:space="0" w:color="auto"/>
        <w:left w:val="none" w:sz="0" w:space="0" w:color="auto"/>
        <w:bottom w:val="none" w:sz="0" w:space="0" w:color="auto"/>
        <w:right w:val="none" w:sz="0" w:space="0" w:color="auto"/>
      </w:divBdr>
    </w:div>
    <w:div w:id="650868178">
      <w:marLeft w:val="480"/>
      <w:marRight w:val="0"/>
      <w:marTop w:val="0"/>
      <w:marBottom w:val="0"/>
      <w:divBdr>
        <w:top w:val="none" w:sz="0" w:space="0" w:color="auto"/>
        <w:left w:val="none" w:sz="0" w:space="0" w:color="auto"/>
        <w:bottom w:val="none" w:sz="0" w:space="0" w:color="auto"/>
        <w:right w:val="none" w:sz="0" w:space="0" w:color="auto"/>
      </w:divBdr>
    </w:div>
    <w:div w:id="650869984">
      <w:marLeft w:val="480"/>
      <w:marRight w:val="0"/>
      <w:marTop w:val="0"/>
      <w:marBottom w:val="0"/>
      <w:divBdr>
        <w:top w:val="none" w:sz="0" w:space="0" w:color="auto"/>
        <w:left w:val="none" w:sz="0" w:space="0" w:color="auto"/>
        <w:bottom w:val="none" w:sz="0" w:space="0" w:color="auto"/>
        <w:right w:val="none" w:sz="0" w:space="0" w:color="auto"/>
      </w:divBdr>
    </w:div>
    <w:div w:id="650913761">
      <w:marLeft w:val="480"/>
      <w:marRight w:val="0"/>
      <w:marTop w:val="0"/>
      <w:marBottom w:val="0"/>
      <w:divBdr>
        <w:top w:val="none" w:sz="0" w:space="0" w:color="auto"/>
        <w:left w:val="none" w:sz="0" w:space="0" w:color="auto"/>
        <w:bottom w:val="none" w:sz="0" w:space="0" w:color="auto"/>
        <w:right w:val="none" w:sz="0" w:space="0" w:color="auto"/>
      </w:divBdr>
    </w:div>
    <w:div w:id="651107198">
      <w:marLeft w:val="480"/>
      <w:marRight w:val="0"/>
      <w:marTop w:val="0"/>
      <w:marBottom w:val="0"/>
      <w:divBdr>
        <w:top w:val="none" w:sz="0" w:space="0" w:color="auto"/>
        <w:left w:val="none" w:sz="0" w:space="0" w:color="auto"/>
        <w:bottom w:val="none" w:sz="0" w:space="0" w:color="auto"/>
        <w:right w:val="none" w:sz="0" w:space="0" w:color="auto"/>
      </w:divBdr>
    </w:div>
    <w:div w:id="651450379">
      <w:marLeft w:val="480"/>
      <w:marRight w:val="0"/>
      <w:marTop w:val="0"/>
      <w:marBottom w:val="0"/>
      <w:divBdr>
        <w:top w:val="none" w:sz="0" w:space="0" w:color="auto"/>
        <w:left w:val="none" w:sz="0" w:space="0" w:color="auto"/>
        <w:bottom w:val="none" w:sz="0" w:space="0" w:color="auto"/>
        <w:right w:val="none" w:sz="0" w:space="0" w:color="auto"/>
      </w:divBdr>
    </w:div>
    <w:div w:id="651519581">
      <w:bodyDiv w:val="1"/>
      <w:marLeft w:val="0"/>
      <w:marRight w:val="0"/>
      <w:marTop w:val="0"/>
      <w:marBottom w:val="0"/>
      <w:divBdr>
        <w:top w:val="none" w:sz="0" w:space="0" w:color="auto"/>
        <w:left w:val="none" w:sz="0" w:space="0" w:color="auto"/>
        <w:bottom w:val="none" w:sz="0" w:space="0" w:color="auto"/>
        <w:right w:val="none" w:sz="0" w:space="0" w:color="auto"/>
      </w:divBdr>
    </w:div>
    <w:div w:id="651519935">
      <w:marLeft w:val="480"/>
      <w:marRight w:val="0"/>
      <w:marTop w:val="0"/>
      <w:marBottom w:val="0"/>
      <w:divBdr>
        <w:top w:val="none" w:sz="0" w:space="0" w:color="auto"/>
        <w:left w:val="none" w:sz="0" w:space="0" w:color="auto"/>
        <w:bottom w:val="none" w:sz="0" w:space="0" w:color="auto"/>
        <w:right w:val="none" w:sz="0" w:space="0" w:color="auto"/>
      </w:divBdr>
    </w:div>
    <w:div w:id="651562218">
      <w:marLeft w:val="480"/>
      <w:marRight w:val="0"/>
      <w:marTop w:val="0"/>
      <w:marBottom w:val="0"/>
      <w:divBdr>
        <w:top w:val="none" w:sz="0" w:space="0" w:color="auto"/>
        <w:left w:val="none" w:sz="0" w:space="0" w:color="auto"/>
        <w:bottom w:val="none" w:sz="0" w:space="0" w:color="auto"/>
        <w:right w:val="none" w:sz="0" w:space="0" w:color="auto"/>
      </w:divBdr>
    </w:div>
    <w:div w:id="651711985">
      <w:marLeft w:val="480"/>
      <w:marRight w:val="0"/>
      <w:marTop w:val="0"/>
      <w:marBottom w:val="0"/>
      <w:divBdr>
        <w:top w:val="none" w:sz="0" w:space="0" w:color="auto"/>
        <w:left w:val="none" w:sz="0" w:space="0" w:color="auto"/>
        <w:bottom w:val="none" w:sz="0" w:space="0" w:color="auto"/>
        <w:right w:val="none" w:sz="0" w:space="0" w:color="auto"/>
      </w:divBdr>
    </w:div>
    <w:div w:id="651952758">
      <w:marLeft w:val="480"/>
      <w:marRight w:val="0"/>
      <w:marTop w:val="0"/>
      <w:marBottom w:val="0"/>
      <w:divBdr>
        <w:top w:val="none" w:sz="0" w:space="0" w:color="auto"/>
        <w:left w:val="none" w:sz="0" w:space="0" w:color="auto"/>
        <w:bottom w:val="none" w:sz="0" w:space="0" w:color="auto"/>
        <w:right w:val="none" w:sz="0" w:space="0" w:color="auto"/>
      </w:divBdr>
    </w:div>
    <w:div w:id="652177186">
      <w:marLeft w:val="480"/>
      <w:marRight w:val="0"/>
      <w:marTop w:val="0"/>
      <w:marBottom w:val="0"/>
      <w:divBdr>
        <w:top w:val="none" w:sz="0" w:space="0" w:color="auto"/>
        <w:left w:val="none" w:sz="0" w:space="0" w:color="auto"/>
        <w:bottom w:val="none" w:sz="0" w:space="0" w:color="auto"/>
        <w:right w:val="none" w:sz="0" w:space="0" w:color="auto"/>
      </w:divBdr>
    </w:div>
    <w:div w:id="652372494">
      <w:marLeft w:val="480"/>
      <w:marRight w:val="0"/>
      <w:marTop w:val="0"/>
      <w:marBottom w:val="0"/>
      <w:divBdr>
        <w:top w:val="none" w:sz="0" w:space="0" w:color="auto"/>
        <w:left w:val="none" w:sz="0" w:space="0" w:color="auto"/>
        <w:bottom w:val="none" w:sz="0" w:space="0" w:color="auto"/>
        <w:right w:val="none" w:sz="0" w:space="0" w:color="auto"/>
      </w:divBdr>
    </w:div>
    <w:div w:id="652374875">
      <w:marLeft w:val="480"/>
      <w:marRight w:val="0"/>
      <w:marTop w:val="0"/>
      <w:marBottom w:val="0"/>
      <w:divBdr>
        <w:top w:val="none" w:sz="0" w:space="0" w:color="auto"/>
        <w:left w:val="none" w:sz="0" w:space="0" w:color="auto"/>
        <w:bottom w:val="none" w:sz="0" w:space="0" w:color="auto"/>
        <w:right w:val="none" w:sz="0" w:space="0" w:color="auto"/>
      </w:divBdr>
    </w:div>
    <w:div w:id="652414343">
      <w:marLeft w:val="480"/>
      <w:marRight w:val="0"/>
      <w:marTop w:val="0"/>
      <w:marBottom w:val="0"/>
      <w:divBdr>
        <w:top w:val="none" w:sz="0" w:space="0" w:color="auto"/>
        <w:left w:val="none" w:sz="0" w:space="0" w:color="auto"/>
        <w:bottom w:val="none" w:sz="0" w:space="0" w:color="auto"/>
        <w:right w:val="none" w:sz="0" w:space="0" w:color="auto"/>
      </w:divBdr>
    </w:div>
    <w:div w:id="652563694">
      <w:bodyDiv w:val="1"/>
      <w:marLeft w:val="0"/>
      <w:marRight w:val="0"/>
      <w:marTop w:val="0"/>
      <w:marBottom w:val="0"/>
      <w:divBdr>
        <w:top w:val="none" w:sz="0" w:space="0" w:color="auto"/>
        <w:left w:val="none" w:sz="0" w:space="0" w:color="auto"/>
        <w:bottom w:val="none" w:sz="0" w:space="0" w:color="auto"/>
        <w:right w:val="none" w:sz="0" w:space="0" w:color="auto"/>
      </w:divBdr>
      <w:divsChild>
        <w:div w:id="281962273">
          <w:marLeft w:val="480"/>
          <w:marRight w:val="0"/>
          <w:marTop w:val="0"/>
          <w:marBottom w:val="0"/>
          <w:divBdr>
            <w:top w:val="none" w:sz="0" w:space="0" w:color="auto"/>
            <w:left w:val="none" w:sz="0" w:space="0" w:color="auto"/>
            <w:bottom w:val="none" w:sz="0" w:space="0" w:color="auto"/>
            <w:right w:val="none" w:sz="0" w:space="0" w:color="auto"/>
          </w:divBdr>
        </w:div>
        <w:div w:id="52849416">
          <w:marLeft w:val="480"/>
          <w:marRight w:val="0"/>
          <w:marTop w:val="0"/>
          <w:marBottom w:val="0"/>
          <w:divBdr>
            <w:top w:val="none" w:sz="0" w:space="0" w:color="auto"/>
            <w:left w:val="none" w:sz="0" w:space="0" w:color="auto"/>
            <w:bottom w:val="none" w:sz="0" w:space="0" w:color="auto"/>
            <w:right w:val="none" w:sz="0" w:space="0" w:color="auto"/>
          </w:divBdr>
        </w:div>
        <w:div w:id="1114204403">
          <w:marLeft w:val="480"/>
          <w:marRight w:val="0"/>
          <w:marTop w:val="0"/>
          <w:marBottom w:val="0"/>
          <w:divBdr>
            <w:top w:val="none" w:sz="0" w:space="0" w:color="auto"/>
            <w:left w:val="none" w:sz="0" w:space="0" w:color="auto"/>
            <w:bottom w:val="none" w:sz="0" w:space="0" w:color="auto"/>
            <w:right w:val="none" w:sz="0" w:space="0" w:color="auto"/>
          </w:divBdr>
        </w:div>
        <w:div w:id="1437409509">
          <w:marLeft w:val="480"/>
          <w:marRight w:val="0"/>
          <w:marTop w:val="0"/>
          <w:marBottom w:val="0"/>
          <w:divBdr>
            <w:top w:val="none" w:sz="0" w:space="0" w:color="auto"/>
            <w:left w:val="none" w:sz="0" w:space="0" w:color="auto"/>
            <w:bottom w:val="none" w:sz="0" w:space="0" w:color="auto"/>
            <w:right w:val="none" w:sz="0" w:space="0" w:color="auto"/>
          </w:divBdr>
        </w:div>
        <w:div w:id="1880821723">
          <w:marLeft w:val="480"/>
          <w:marRight w:val="0"/>
          <w:marTop w:val="0"/>
          <w:marBottom w:val="0"/>
          <w:divBdr>
            <w:top w:val="none" w:sz="0" w:space="0" w:color="auto"/>
            <w:left w:val="none" w:sz="0" w:space="0" w:color="auto"/>
            <w:bottom w:val="none" w:sz="0" w:space="0" w:color="auto"/>
            <w:right w:val="none" w:sz="0" w:space="0" w:color="auto"/>
          </w:divBdr>
        </w:div>
        <w:div w:id="1454597694">
          <w:marLeft w:val="480"/>
          <w:marRight w:val="0"/>
          <w:marTop w:val="0"/>
          <w:marBottom w:val="0"/>
          <w:divBdr>
            <w:top w:val="none" w:sz="0" w:space="0" w:color="auto"/>
            <w:left w:val="none" w:sz="0" w:space="0" w:color="auto"/>
            <w:bottom w:val="none" w:sz="0" w:space="0" w:color="auto"/>
            <w:right w:val="none" w:sz="0" w:space="0" w:color="auto"/>
          </w:divBdr>
        </w:div>
        <w:div w:id="1933390740">
          <w:marLeft w:val="480"/>
          <w:marRight w:val="0"/>
          <w:marTop w:val="0"/>
          <w:marBottom w:val="0"/>
          <w:divBdr>
            <w:top w:val="none" w:sz="0" w:space="0" w:color="auto"/>
            <w:left w:val="none" w:sz="0" w:space="0" w:color="auto"/>
            <w:bottom w:val="none" w:sz="0" w:space="0" w:color="auto"/>
            <w:right w:val="none" w:sz="0" w:space="0" w:color="auto"/>
          </w:divBdr>
        </w:div>
        <w:div w:id="1182932740">
          <w:marLeft w:val="480"/>
          <w:marRight w:val="0"/>
          <w:marTop w:val="0"/>
          <w:marBottom w:val="0"/>
          <w:divBdr>
            <w:top w:val="none" w:sz="0" w:space="0" w:color="auto"/>
            <w:left w:val="none" w:sz="0" w:space="0" w:color="auto"/>
            <w:bottom w:val="none" w:sz="0" w:space="0" w:color="auto"/>
            <w:right w:val="none" w:sz="0" w:space="0" w:color="auto"/>
          </w:divBdr>
        </w:div>
        <w:div w:id="1977026788">
          <w:marLeft w:val="480"/>
          <w:marRight w:val="0"/>
          <w:marTop w:val="0"/>
          <w:marBottom w:val="0"/>
          <w:divBdr>
            <w:top w:val="none" w:sz="0" w:space="0" w:color="auto"/>
            <w:left w:val="none" w:sz="0" w:space="0" w:color="auto"/>
            <w:bottom w:val="none" w:sz="0" w:space="0" w:color="auto"/>
            <w:right w:val="none" w:sz="0" w:space="0" w:color="auto"/>
          </w:divBdr>
        </w:div>
        <w:div w:id="618030473">
          <w:marLeft w:val="480"/>
          <w:marRight w:val="0"/>
          <w:marTop w:val="0"/>
          <w:marBottom w:val="0"/>
          <w:divBdr>
            <w:top w:val="none" w:sz="0" w:space="0" w:color="auto"/>
            <w:left w:val="none" w:sz="0" w:space="0" w:color="auto"/>
            <w:bottom w:val="none" w:sz="0" w:space="0" w:color="auto"/>
            <w:right w:val="none" w:sz="0" w:space="0" w:color="auto"/>
          </w:divBdr>
        </w:div>
        <w:div w:id="1817411021">
          <w:marLeft w:val="480"/>
          <w:marRight w:val="0"/>
          <w:marTop w:val="0"/>
          <w:marBottom w:val="0"/>
          <w:divBdr>
            <w:top w:val="none" w:sz="0" w:space="0" w:color="auto"/>
            <w:left w:val="none" w:sz="0" w:space="0" w:color="auto"/>
            <w:bottom w:val="none" w:sz="0" w:space="0" w:color="auto"/>
            <w:right w:val="none" w:sz="0" w:space="0" w:color="auto"/>
          </w:divBdr>
        </w:div>
        <w:div w:id="1490174986">
          <w:marLeft w:val="480"/>
          <w:marRight w:val="0"/>
          <w:marTop w:val="0"/>
          <w:marBottom w:val="0"/>
          <w:divBdr>
            <w:top w:val="none" w:sz="0" w:space="0" w:color="auto"/>
            <w:left w:val="none" w:sz="0" w:space="0" w:color="auto"/>
            <w:bottom w:val="none" w:sz="0" w:space="0" w:color="auto"/>
            <w:right w:val="none" w:sz="0" w:space="0" w:color="auto"/>
          </w:divBdr>
        </w:div>
        <w:div w:id="1611008000">
          <w:marLeft w:val="480"/>
          <w:marRight w:val="0"/>
          <w:marTop w:val="0"/>
          <w:marBottom w:val="0"/>
          <w:divBdr>
            <w:top w:val="none" w:sz="0" w:space="0" w:color="auto"/>
            <w:left w:val="none" w:sz="0" w:space="0" w:color="auto"/>
            <w:bottom w:val="none" w:sz="0" w:space="0" w:color="auto"/>
            <w:right w:val="none" w:sz="0" w:space="0" w:color="auto"/>
          </w:divBdr>
        </w:div>
        <w:div w:id="2070181007">
          <w:marLeft w:val="480"/>
          <w:marRight w:val="0"/>
          <w:marTop w:val="0"/>
          <w:marBottom w:val="0"/>
          <w:divBdr>
            <w:top w:val="none" w:sz="0" w:space="0" w:color="auto"/>
            <w:left w:val="none" w:sz="0" w:space="0" w:color="auto"/>
            <w:bottom w:val="none" w:sz="0" w:space="0" w:color="auto"/>
            <w:right w:val="none" w:sz="0" w:space="0" w:color="auto"/>
          </w:divBdr>
        </w:div>
        <w:div w:id="1132677303">
          <w:marLeft w:val="480"/>
          <w:marRight w:val="0"/>
          <w:marTop w:val="0"/>
          <w:marBottom w:val="0"/>
          <w:divBdr>
            <w:top w:val="none" w:sz="0" w:space="0" w:color="auto"/>
            <w:left w:val="none" w:sz="0" w:space="0" w:color="auto"/>
            <w:bottom w:val="none" w:sz="0" w:space="0" w:color="auto"/>
            <w:right w:val="none" w:sz="0" w:space="0" w:color="auto"/>
          </w:divBdr>
        </w:div>
        <w:div w:id="999691944">
          <w:marLeft w:val="480"/>
          <w:marRight w:val="0"/>
          <w:marTop w:val="0"/>
          <w:marBottom w:val="0"/>
          <w:divBdr>
            <w:top w:val="none" w:sz="0" w:space="0" w:color="auto"/>
            <w:left w:val="none" w:sz="0" w:space="0" w:color="auto"/>
            <w:bottom w:val="none" w:sz="0" w:space="0" w:color="auto"/>
            <w:right w:val="none" w:sz="0" w:space="0" w:color="auto"/>
          </w:divBdr>
        </w:div>
        <w:div w:id="854853354">
          <w:marLeft w:val="480"/>
          <w:marRight w:val="0"/>
          <w:marTop w:val="0"/>
          <w:marBottom w:val="0"/>
          <w:divBdr>
            <w:top w:val="none" w:sz="0" w:space="0" w:color="auto"/>
            <w:left w:val="none" w:sz="0" w:space="0" w:color="auto"/>
            <w:bottom w:val="none" w:sz="0" w:space="0" w:color="auto"/>
            <w:right w:val="none" w:sz="0" w:space="0" w:color="auto"/>
          </w:divBdr>
        </w:div>
        <w:div w:id="1171336749">
          <w:marLeft w:val="480"/>
          <w:marRight w:val="0"/>
          <w:marTop w:val="0"/>
          <w:marBottom w:val="0"/>
          <w:divBdr>
            <w:top w:val="none" w:sz="0" w:space="0" w:color="auto"/>
            <w:left w:val="none" w:sz="0" w:space="0" w:color="auto"/>
            <w:bottom w:val="none" w:sz="0" w:space="0" w:color="auto"/>
            <w:right w:val="none" w:sz="0" w:space="0" w:color="auto"/>
          </w:divBdr>
        </w:div>
        <w:div w:id="372273380">
          <w:marLeft w:val="480"/>
          <w:marRight w:val="0"/>
          <w:marTop w:val="0"/>
          <w:marBottom w:val="0"/>
          <w:divBdr>
            <w:top w:val="none" w:sz="0" w:space="0" w:color="auto"/>
            <w:left w:val="none" w:sz="0" w:space="0" w:color="auto"/>
            <w:bottom w:val="none" w:sz="0" w:space="0" w:color="auto"/>
            <w:right w:val="none" w:sz="0" w:space="0" w:color="auto"/>
          </w:divBdr>
        </w:div>
        <w:div w:id="139202035">
          <w:marLeft w:val="480"/>
          <w:marRight w:val="0"/>
          <w:marTop w:val="0"/>
          <w:marBottom w:val="0"/>
          <w:divBdr>
            <w:top w:val="none" w:sz="0" w:space="0" w:color="auto"/>
            <w:left w:val="none" w:sz="0" w:space="0" w:color="auto"/>
            <w:bottom w:val="none" w:sz="0" w:space="0" w:color="auto"/>
            <w:right w:val="none" w:sz="0" w:space="0" w:color="auto"/>
          </w:divBdr>
        </w:div>
        <w:div w:id="983194777">
          <w:marLeft w:val="480"/>
          <w:marRight w:val="0"/>
          <w:marTop w:val="0"/>
          <w:marBottom w:val="0"/>
          <w:divBdr>
            <w:top w:val="none" w:sz="0" w:space="0" w:color="auto"/>
            <w:left w:val="none" w:sz="0" w:space="0" w:color="auto"/>
            <w:bottom w:val="none" w:sz="0" w:space="0" w:color="auto"/>
            <w:right w:val="none" w:sz="0" w:space="0" w:color="auto"/>
          </w:divBdr>
        </w:div>
        <w:div w:id="192574391">
          <w:marLeft w:val="480"/>
          <w:marRight w:val="0"/>
          <w:marTop w:val="0"/>
          <w:marBottom w:val="0"/>
          <w:divBdr>
            <w:top w:val="none" w:sz="0" w:space="0" w:color="auto"/>
            <w:left w:val="none" w:sz="0" w:space="0" w:color="auto"/>
            <w:bottom w:val="none" w:sz="0" w:space="0" w:color="auto"/>
            <w:right w:val="none" w:sz="0" w:space="0" w:color="auto"/>
          </w:divBdr>
        </w:div>
        <w:div w:id="1695157290">
          <w:marLeft w:val="480"/>
          <w:marRight w:val="0"/>
          <w:marTop w:val="0"/>
          <w:marBottom w:val="0"/>
          <w:divBdr>
            <w:top w:val="none" w:sz="0" w:space="0" w:color="auto"/>
            <w:left w:val="none" w:sz="0" w:space="0" w:color="auto"/>
            <w:bottom w:val="none" w:sz="0" w:space="0" w:color="auto"/>
            <w:right w:val="none" w:sz="0" w:space="0" w:color="auto"/>
          </w:divBdr>
        </w:div>
        <w:div w:id="888765913">
          <w:marLeft w:val="480"/>
          <w:marRight w:val="0"/>
          <w:marTop w:val="0"/>
          <w:marBottom w:val="0"/>
          <w:divBdr>
            <w:top w:val="none" w:sz="0" w:space="0" w:color="auto"/>
            <w:left w:val="none" w:sz="0" w:space="0" w:color="auto"/>
            <w:bottom w:val="none" w:sz="0" w:space="0" w:color="auto"/>
            <w:right w:val="none" w:sz="0" w:space="0" w:color="auto"/>
          </w:divBdr>
        </w:div>
        <w:div w:id="600142168">
          <w:marLeft w:val="480"/>
          <w:marRight w:val="0"/>
          <w:marTop w:val="0"/>
          <w:marBottom w:val="0"/>
          <w:divBdr>
            <w:top w:val="none" w:sz="0" w:space="0" w:color="auto"/>
            <w:left w:val="none" w:sz="0" w:space="0" w:color="auto"/>
            <w:bottom w:val="none" w:sz="0" w:space="0" w:color="auto"/>
            <w:right w:val="none" w:sz="0" w:space="0" w:color="auto"/>
          </w:divBdr>
        </w:div>
        <w:div w:id="1994482533">
          <w:marLeft w:val="480"/>
          <w:marRight w:val="0"/>
          <w:marTop w:val="0"/>
          <w:marBottom w:val="0"/>
          <w:divBdr>
            <w:top w:val="none" w:sz="0" w:space="0" w:color="auto"/>
            <w:left w:val="none" w:sz="0" w:space="0" w:color="auto"/>
            <w:bottom w:val="none" w:sz="0" w:space="0" w:color="auto"/>
            <w:right w:val="none" w:sz="0" w:space="0" w:color="auto"/>
          </w:divBdr>
        </w:div>
        <w:div w:id="948319424">
          <w:marLeft w:val="480"/>
          <w:marRight w:val="0"/>
          <w:marTop w:val="0"/>
          <w:marBottom w:val="0"/>
          <w:divBdr>
            <w:top w:val="none" w:sz="0" w:space="0" w:color="auto"/>
            <w:left w:val="none" w:sz="0" w:space="0" w:color="auto"/>
            <w:bottom w:val="none" w:sz="0" w:space="0" w:color="auto"/>
            <w:right w:val="none" w:sz="0" w:space="0" w:color="auto"/>
          </w:divBdr>
        </w:div>
        <w:div w:id="1362705484">
          <w:marLeft w:val="480"/>
          <w:marRight w:val="0"/>
          <w:marTop w:val="0"/>
          <w:marBottom w:val="0"/>
          <w:divBdr>
            <w:top w:val="none" w:sz="0" w:space="0" w:color="auto"/>
            <w:left w:val="none" w:sz="0" w:space="0" w:color="auto"/>
            <w:bottom w:val="none" w:sz="0" w:space="0" w:color="auto"/>
            <w:right w:val="none" w:sz="0" w:space="0" w:color="auto"/>
          </w:divBdr>
        </w:div>
        <w:div w:id="1464225229">
          <w:marLeft w:val="480"/>
          <w:marRight w:val="0"/>
          <w:marTop w:val="0"/>
          <w:marBottom w:val="0"/>
          <w:divBdr>
            <w:top w:val="none" w:sz="0" w:space="0" w:color="auto"/>
            <w:left w:val="none" w:sz="0" w:space="0" w:color="auto"/>
            <w:bottom w:val="none" w:sz="0" w:space="0" w:color="auto"/>
            <w:right w:val="none" w:sz="0" w:space="0" w:color="auto"/>
          </w:divBdr>
        </w:div>
        <w:div w:id="1405953738">
          <w:marLeft w:val="480"/>
          <w:marRight w:val="0"/>
          <w:marTop w:val="0"/>
          <w:marBottom w:val="0"/>
          <w:divBdr>
            <w:top w:val="none" w:sz="0" w:space="0" w:color="auto"/>
            <w:left w:val="none" w:sz="0" w:space="0" w:color="auto"/>
            <w:bottom w:val="none" w:sz="0" w:space="0" w:color="auto"/>
            <w:right w:val="none" w:sz="0" w:space="0" w:color="auto"/>
          </w:divBdr>
        </w:div>
        <w:div w:id="677318842">
          <w:marLeft w:val="480"/>
          <w:marRight w:val="0"/>
          <w:marTop w:val="0"/>
          <w:marBottom w:val="0"/>
          <w:divBdr>
            <w:top w:val="none" w:sz="0" w:space="0" w:color="auto"/>
            <w:left w:val="none" w:sz="0" w:space="0" w:color="auto"/>
            <w:bottom w:val="none" w:sz="0" w:space="0" w:color="auto"/>
            <w:right w:val="none" w:sz="0" w:space="0" w:color="auto"/>
          </w:divBdr>
        </w:div>
        <w:div w:id="1023899108">
          <w:marLeft w:val="480"/>
          <w:marRight w:val="0"/>
          <w:marTop w:val="0"/>
          <w:marBottom w:val="0"/>
          <w:divBdr>
            <w:top w:val="none" w:sz="0" w:space="0" w:color="auto"/>
            <w:left w:val="none" w:sz="0" w:space="0" w:color="auto"/>
            <w:bottom w:val="none" w:sz="0" w:space="0" w:color="auto"/>
            <w:right w:val="none" w:sz="0" w:space="0" w:color="auto"/>
          </w:divBdr>
        </w:div>
        <w:div w:id="1606426587">
          <w:marLeft w:val="480"/>
          <w:marRight w:val="0"/>
          <w:marTop w:val="0"/>
          <w:marBottom w:val="0"/>
          <w:divBdr>
            <w:top w:val="none" w:sz="0" w:space="0" w:color="auto"/>
            <w:left w:val="none" w:sz="0" w:space="0" w:color="auto"/>
            <w:bottom w:val="none" w:sz="0" w:space="0" w:color="auto"/>
            <w:right w:val="none" w:sz="0" w:space="0" w:color="auto"/>
          </w:divBdr>
        </w:div>
        <w:div w:id="476413413">
          <w:marLeft w:val="480"/>
          <w:marRight w:val="0"/>
          <w:marTop w:val="0"/>
          <w:marBottom w:val="0"/>
          <w:divBdr>
            <w:top w:val="none" w:sz="0" w:space="0" w:color="auto"/>
            <w:left w:val="none" w:sz="0" w:space="0" w:color="auto"/>
            <w:bottom w:val="none" w:sz="0" w:space="0" w:color="auto"/>
            <w:right w:val="none" w:sz="0" w:space="0" w:color="auto"/>
          </w:divBdr>
        </w:div>
        <w:div w:id="1431469424">
          <w:marLeft w:val="480"/>
          <w:marRight w:val="0"/>
          <w:marTop w:val="0"/>
          <w:marBottom w:val="0"/>
          <w:divBdr>
            <w:top w:val="none" w:sz="0" w:space="0" w:color="auto"/>
            <w:left w:val="none" w:sz="0" w:space="0" w:color="auto"/>
            <w:bottom w:val="none" w:sz="0" w:space="0" w:color="auto"/>
            <w:right w:val="none" w:sz="0" w:space="0" w:color="auto"/>
          </w:divBdr>
        </w:div>
        <w:div w:id="1587618658">
          <w:marLeft w:val="480"/>
          <w:marRight w:val="0"/>
          <w:marTop w:val="0"/>
          <w:marBottom w:val="0"/>
          <w:divBdr>
            <w:top w:val="none" w:sz="0" w:space="0" w:color="auto"/>
            <w:left w:val="none" w:sz="0" w:space="0" w:color="auto"/>
            <w:bottom w:val="none" w:sz="0" w:space="0" w:color="auto"/>
            <w:right w:val="none" w:sz="0" w:space="0" w:color="auto"/>
          </w:divBdr>
        </w:div>
        <w:div w:id="167715972">
          <w:marLeft w:val="480"/>
          <w:marRight w:val="0"/>
          <w:marTop w:val="0"/>
          <w:marBottom w:val="0"/>
          <w:divBdr>
            <w:top w:val="none" w:sz="0" w:space="0" w:color="auto"/>
            <w:left w:val="none" w:sz="0" w:space="0" w:color="auto"/>
            <w:bottom w:val="none" w:sz="0" w:space="0" w:color="auto"/>
            <w:right w:val="none" w:sz="0" w:space="0" w:color="auto"/>
          </w:divBdr>
        </w:div>
        <w:div w:id="1603798915">
          <w:marLeft w:val="480"/>
          <w:marRight w:val="0"/>
          <w:marTop w:val="0"/>
          <w:marBottom w:val="0"/>
          <w:divBdr>
            <w:top w:val="none" w:sz="0" w:space="0" w:color="auto"/>
            <w:left w:val="none" w:sz="0" w:space="0" w:color="auto"/>
            <w:bottom w:val="none" w:sz="0" w:space="0" w:color="auto"/>
            <w:right w:val="none" w:sz="0" w:space="0" w:color="auto"/>
          </w:divBdr>
        </w:div>
        <w:div w:id="1097169447">
          <w:marLeft w:val="480"/>
          <w:marRight w:val="0"/>
          <w:marTop w:val="0"/>
          <w:marBottom w:val="0"/>
          <w:divBdr>
            <w:top w:val="none" w:sz="0" w:space="0" w:color="auto"/>
            <w:left w:val="none" w:sz="0" w:space="0" w:color="auto"/>
            <w:bottom w:val="none" w:sz="0" w:space="0" w:color="auto"/>
            <w:right w:val="none" w:sz="0" w:space="0" w:color="auto"/>
          </w:divBdr>
        </w:div>
        <w:div w:id="1606038766">
          <w:marLeft w:val="480"/>
          <w:marRight w:val="0"/>
          <w:marTop w:val="0"/>
          <w:marBottom w:val="0"/>
          <w:divBdr>
            <w:top w:val="none" w:sz="0" w:space="0" w:color="auto"/>
            <w:left w:val="none" w:sz="0" w:space="0" w:color="auto"/>
            <w:bottom w:val="none" w:sz="0" w:space="0" w:color="auto"/>
            <w:right w:val="none" w:sz="0" w:space="0" w:color="auto"/>
          </w:divBdr>
        </w:div>
        <w:div w:id="629018969">
          <w:marLeft w:val="480"/>
          <w:marRight w:val="0"/>
          <w:marTop w:val="0"/>
          <w:marBottom w:val="0"/>
          <w:divBdr>
            <w:top w:val="none" w:sz="0" w:space="0" w:color="auto"/>
            <w:left w:val="none" w:sz="0" w:space="0" w:color="auto"/>
            <w:bottom w:val="none" w:sz="0" w:space="0" w:color="auto"/>
            <w:right w:val="none" w:sz="0" w:space="0" w:color="auto"/>
          </w:divBdr>
        </w:div>
        <w:div w:id="2135168888">
          <w:marLeft w:val="480"/>
          <w:marRight w:val="0"/>
          <w:marTop w:val="0"/>
          <w:marBottom w:val="0"/>
          <w:divBdr>
            <w:top w:val="none" w:sz="0" w:space="0" w:color="auto"/>
            <w:left w:val="none" w:sz="0" w:space="0" w:color="auto"/>
            <w:bottom w:val="none" w:sz="0" w:space="0" w:color="auto"/>
            <w:right w:val="none" w:sz="0" w:space="0" w:color="auto"/>
          </w:divBdr>
        </w:div>
        <w:div w:id="1864592661">
          <w:marLeft w:val="480"/>
          <w:marRight w:val="0"/>
          <w:marTop w:val="0"/>
          <w:marBottom w:val="0"/>
          <w:divBdr>
            <w:top w:val="none" w:sz="0" w:space="0" w:color="auto"/>
            <w:left w:val="none" w:sz="0" w:space="0" w:color="auto"/>
            <w:bottom w:val="none" w:sz="0" w:space="0" w:color="auto"/>
            <w:right w:val="none" w:sz="0" w:space="0" w:color="auto"/>
          </w:divBdr>
        </w:div>
        <w:div w:id="1702827306">
          <w:marLeft w:val="480"/>
          <w:marRight w:val="0"/>
          <w:marTop w:val="0"/>
          <w:marBottom w:val="0"/>
          <w:divBdr>
            <w:top w:val="none" w:sz="0" w:space="0" w:color="auto"/>
            <w:left w:val="none" w:sz="0" w:space="0" w:color="auto"/>
            <w:bottom w:val="none" w:sz="0" w:space="0" w:color="auto"/>
            <w:right w:val="none" w:sz="0" w:space="0" w:color="auto"/>
          </w:divBdr>
        </w:div>
        <w:div w:id="1983002503">
          <w:marLeft w:val="480"/>
          <w:marRight w:val="0"/>
          <w:marTop w:val="0"/>
          <w:marBottom w:val="0"/>
          <w:divBdr>
            <w:top w:val="none" w:sz="0" w:space="0" w:color="auto"/>
            <w:left w:val="none" w:sz="0" w:space="0" w:color="auto"/>
            <w:bottom w:val="none" w:sz="0" w:space="0" w:color="auto"/>
            <w:right w:val="none" w:sz="0" w:space="0" w:color="auto"/>
          </w:divBdr>
        </w:div>
        <w:div w:id="1637103874">
          <w:marLeft w:val="480"/>
          <w:marRight w:val="0"/>
          <w:marTop w:val="0"/>
          <w:marBottom w:val="0"/>
          <w:divBdr>
            <w:top w:val="none" w:sz="0" w:space="0" w:color="auto"/>
            <w:left w:val="none" w:sz="0" w:space="0" w:color="auto"/>
            <w:bottom w:val="none" w:sz="0" w:space="0" w:color="auto"/>
            <w:right w:val="none" w:sz="0" w:space="0" w:color="auto"/>
          </w:divBdr>
        </w:div>
        <w:div w:id="714088283">
          <w:marLeft w:val="480"/>
          <w:marRight w:val="0"/>
          <w:marTop w:val="0"/>
          <w:marBottom w:val="0"/>
          <w:divBdr>
            <w:top w:val="none" w:sz="0" w:space="0" w:color="auto"/>
            <w:left w:val="none" w:sz="0" w:space="0" w:color="auto"/>
            <w:bottom w:val="none" w:sz="0" w:space="0" w:color="auto"/>
            <w:right w:val="none" w:sz="0" w:space="0" w:color="auto"/>
          </w:divBdr>
        </w:div>
        <w:div w:id="22563059">
          <w:marLeft w:val="480"/>
          <w:marRight w:val="0"/>
          <w:marTop w:val="0"/>
          <w:marBottom w:val="0"/>
          <w:divBdr>
            <w:top w:val="none" w:sz="0" w:space="0" w:color="auto"/>
            <w:left w:val="none" w:sz="0" w:space="0" w:color="auto"/>
            <w:bottom w:val="none" w:sz="0" w:space="0" w:color="auto"/>
            <w:right w:val="none" w:sz="0" w:space="0" w:color="auto"/>
          </w:divBdr>
        </w:div>
        <w:div w:id="645666620">
          <w:marLeft w:val="480"/>
          <w:marRight w:val="0"/>
          <w:marTop w:val="0"/>
          <w:marBottom w:val="0"/>
          <w:divBdr>
            <w:top w:val="none" w:sz="0" w:space="0" w:color="auto"/>
            <w:left w:val="none" w:sz="0" w:space="0" w:color="auto"/>
            <w:bottom w:val="none" w:sz="0" w:space="0" w:color="auto"/>
            <w:right w:val="none" w:sz="0" w:space="0" w:color="auto"/>
          </w:divBdr>
        </w:div>
        <w:div w:id="1602835878">
          <w:marLeft w:val="480"/>
          <w:marRight w:val="0"/>
          <w:marTop w:val="0"/>
          <w:marBottom w:val="0"/>
          <w:divBdr>
            <w:top w:val="none" w:sz="0" w:space="0" w:color="auto"/>
            <w:left w:val="none" w:sz="0" w:space="0" w:color="auto"/>
            <w:bottom w:val="none" w:sz="0" w:space="0" w:color="auto"/>
            <w:right w:val="none" w:sz="0" w:space="0" w:color="auto"/>
          </w:divBdr>
        </w:div>
        <w:div w:id="1396049721">
          <w:marLeft w:val="480"/>
          <w:marRight w:val="0"/>
          <w:marTop w:val="0"/>
          <w:marBottom w:val="0"/>
          <w:divBdr>
            <w:top w:val="none" w:sz="0" w:space="0" w:color="auto"/>
            <w:left w:val="none" w:sz="0" w:space="0" w:color="auto"/>
            <w:bottom w:val="none" w:sz="0" w:space="0" w:color="auto"/>
            <w:right w:val="none" w:sz="0" w:space="0" w:color="auto"/>
          </w:divBdr>
        </w:div>
        <w:div w:id="813720187">
          <w:marLeft w:val="480"/>
          <w:marRight w:val="0"/>
          <w:marTop w:val="0"/>
          <w:marBottom w:val="0"/>
          <w:divBdr>
            <w:top w:val="none" w:sz="0" w:space="0" w:color="auto"/>
            <w:left w:val="none" w:sz="0" w:space="0" w:color="auto"/>
            <w:bottom w:val="none" w:sz="0" w:space="0" w:color="auto"/>
            <w:right w:val="none" w:sz="0" w:space="0" w:color="auto"/>
          </w:divBdr>
        </w:div>
        <w:div w:id="800344031">
          <w:marLeft w:val="480"/>
          <w:marRight w:val="0"/>
          <w:marTop w:val="0"/>
          <w:marBottom w:val="0"/>
          <w:divBdr>
            <w:top w:val="none" w:sz="0" w:space="0" w:color="auto"/>
            <w:left w:val="none" w:sz="0" w:space="0" w:color="auto"/>
            <w:bottom w:val="none" w:sz="0" w:space="0" w:color="auto"/>
            <w:right w:val="none" w:sz="0" w:space="0" w:color="auto"/>
          </w:divBdr>
        </w:div>
        <w:div w:id="1410956136">
          <w:marLeft w:val="480"/>
          <w:marRight w:val="0"/>
          <w:marTop w:val="0"/>
          <w:marBottom w:val="0"/>
          <w:divBdr>
            <w:top w:val="none" w:sz="0" w:space="0" w:color="auto"/>
            <w:left w:val="none" w:sz="0" w:space="0" w:color="auto"/>
            <w:bottom w:val="none" w:sz="0" w:space="0" w:color="auto"/>
            <w:right w:val="none" w:sz="0" w:space="0" w:color="auto"/>
          </w:divBdr>
        </w:div>
        <w:div w:id="1815221846">
          <w:marLeft w:val="480"/>
          <w:marRight w:val="0"/>
          <w:marTop w:val="0"/>
          <w:marBottom w:val="0"/>
          <w:divBdr>
            <w:top w:val="none" w:sz="0" w:space="0" w:color="auto"/>
            <w:left w:val="none" w:sz="0" w:space="0" w:color="auto"/>
            <w:bottom w:val="none" w:sz="0" w:space="0" w:color="auto"/>
            <w:right w:val="none" w:sz="0" w:space="0" w:color="auto"/>
          </w:divBdr>
        </w:div>
        <w:div w:id="1945526966">
          <w:marLeft w:val="480"/>
          <w:marRight w:val="0"/>
          <w:marTop w:val="0"/>
          <w:marBottom w:val="0"/>
          <w:divBdr>
            <w:top w:val="none" w:sz="0" w:space="0" w:color="auto"/>
            <w:left w:val="none" w:sz="0" w:space="0" w:color="auto"/>
            <w:bottom w:val="none" w:sz="0" w:space="0" w:color="auto"/>
            <w:right w:val="none" w:sz="0" w:space="0" w:color="auto"/>
          </w:divBdr>
        </w:div>
        <w:div w:id="2113353609">
          <w:marLeft w:val="480"/>
          <w:marRight w:val="0"/>
          <w:marTop w:val="0"/>
          <w:marBottom w:val="0"/>
          <w:divBdr>
            <w:top w:val="none" w:sz="0" w:space="0" w:color="auto"/>
            <w:left w:val="none" w:sz="0" w:space="0" w:color="auto"/>
            <w:bottom w:val="none" w:sz="0" w:space="0" w:color="auto"/>
            <w:right w:val="none" w:sz="0" w:space="0" w:color="auto"/>
          </w:divBdr>
        </w:div>
        <w:div w:id="276180708">
          <w:marLeft w:val="480"/>
          <w:marRight w:val="0"/>
          <w:marTop w:val="0"/>
          <w:marBottom w:val="0"/>
          <w:divBdr>
            <w:top w:val="none" w:sz="0" w:space="0" w:color="auto"/>
            <w:left w:val="none" w:sz="0" w:space="0" w:color="auto"/>
            <w:bottom w:val="none" w:sz="0" w:space="0" w:color="auto"/>
            <w:right w:val="none" w:sz="0" w:space="0" w:color="auto"/>
          </w:divBdr>
        </w:div>
        <w:div w:id="2125421945">
          <w:marLeft w:val="480"/>
          <w:marRight w:val="0"/>
          <w:marTop w:val="0"/>
          <w:marBottom w:val="0"/>
          <w:divBdr>
            <w:top w:val="none" w:sz="0" w:space="0" w:color="auto"/>
            <w:left w:val="none" w:sz="0" w:space="0" w:color="auto"/>
            <w:bottom w:val="none" w:sz="0" w:space="0" w:color="auto"/>
            <w:right w:val="none" w:sz="0" w:space="0" w:color="auto"/>
          </w:divBdr>
        </w:div>
        <w:div w:id="480924774">
          <w:marLeft w:val="480"/>
          <w:marRight w:val="0"/>
          <w:marTop w:val="0"/>
          <w:marBottom w:val="0"/>
          <w:divBdr>
            <w:top w:val="none" w:sz="0" w:space="0" w:color="auto"/>
            <w:left w:val="none" w:sz="0" w:space="0" w:color="auto"/>
            <w:bottom w:val="none" w:sz="0" w:space="0" w:color="auto"/>
            <w:right w:val="none" w:sz="0" w:space="0" w:color="auto"/>
          </w:divBdr>
        </w:div>
        <w:div w:id="1719937114">
          <w:marLeft w:val="480"/>
          <w:marRight w:val="0"/>
          <w:marTop w:val="0"/>
          <w:marBottom w:val="0"/>
          <w:divBdr>
            <w:top w:val="none" w:sz="0" w:space="0" w:color="auto"/>
            <w:left w:val="none" w:sz="0" w:space="0" w:color="auto"/>
            <w:bottom w:val="none" w:sz="0" w:space="0" w:color="auto"/>
            <w:right w:val="none" w:sz="0" w:space="0" w:color="auto"/>
          </w:divBdr>
        </w:div>
        <w:div w:id="116144406">
          <w:marLeft w:val="480"/>
          <w:marRight w:val="0"/>
          <w:marTop w:val="0"/>
          <w:marBottom w:val="0"/>
          <w:divBdr>
            <w:top w:val="none" w:sz="0" w:space="0" w:color="auto"/>
            <w:left w:val="none" w:sz="0" w:space="0" w:color="auto"/>
            <w:bottom w:val="none" w:sz="0" w:space="0" w:color="auto"/>
            <w:right w:val="none" w:sz="0" w:space="0" w:color="auto"/>
          </w:divBdr>
        </w:div>
        <w:div w:id="463887434">
          <w:marLeft w:val="480"/>
          <w:marRight w:val="0"/>
          <w:marTop w:val="0"/>
          <w:marBottom w:val="0"/>
          <w:divBdr>
            <w:top w:val="none" w:sz="0" w:space="0" w:color="auto"/>
            <w:left w:val="none" w:sz="0" w:space="0" w:color="auto"/>
            <w:bottom w:val="none" w:sz="0" w:space="0" w:color="auto"/>
            <w:right w:val="none" w:sz="0" w:space="0" w:color="auto"/>
          </w:divBdr>
        </w:div>
        <w:div w:id="747728854">
          <w:marLeft w:val="480"/>
          <w:marRight w:val="0"/>
          <w:marTop w:val="0"/>
          <w:marBottom w:val="0"/>
          <w:divBdr>
            <w:top w:val="none" w:sz="0" w:space="0" w:color="auto"/>
            <w:left w:val="none" w:sz="0" w:space="0" w:color="auto"/>
            <w:bottom w:val="none" w:sz="0" w:space="0" w:color="auto"/>
            <w:right w:val="none" w:sz="0" w:space="0" w:color="auto"/>
          </w:divBdr>
        </w:div>
        <w:div w:id="433944643">
          <w:marLeft w:val="480"/>
          <w:marRight w:val="0"/>
          <w:marTop w:val="0"/>
          <w:marBottom w:val="0"/>
          <w:divBdr>
            <w:top w:val="none" w:sz="0" w:space="0" w:color="auto"/>
            <w:left w:val="none" w:sz="0" w:space="0" w:color="auto"/>
            <w:bottom w:val="none" w:sz="0" w:space="0" w:color="auto"/>
            <w:right w:val="none" w:sz="0" w:space="0" w:color="auto"/>
          </w:divBdr>
        </w:div>
        <w:div w:id="1148404216">
          <w:marLeft w:val="480"/>
          <w:marRight w:val="0"/>
          <w:marTop w:val="0"/>
          <w:marBottom w:val="0"/>
          <w:divBdr>
            <w:top w:val="none" w:sz="0" w:space="0" w:color="auto"/>
            <w:left w:val="none" w:sz="0" w:space="0" w:color="auto"/>
            <w:bottom w:val="none" w:sz="0" w:space="0" w:color="auto"/>
            <w:right w:val="none" w:sz="0" w:space="0" w:color="auto"/>
          </w:divBdr>
        </w:div>
        <w:div w:id="1732460461">
          <w:marLeft w:val="480"/>
          <w:marRight w:val="0"/>
          <w:marTop w:val="0"/>
          <w:marBottom w:val="0"/>
          <w:divBdr>
            <w:top w:val="none" w:sz="0" w:space="0" w:color="auto"/>
            <w:left w:val="none" w:sz="0" w:space="0" w:color="auto"/>
            <w:bottom w:val="none" w:sz="0" w:space="0" w:color="auto"/>
            <w:right w:val="none" w:sz="0" w:space="0" w:color="auto"/>
          </w:divBdr>
        </w:div>
        <w:div w:id="1829857821">
          <w:marLeft w:val="480"/>
          <w:marRight w:val="0"/>
          <w:marTop w:val="0"/>
          <w:marBottom w:val="0"/>
          <w:divBdr>
            <w:top w:val="none" w:sz="0" w:space="0" w:color="auto"/>
            <w:left w:val="none" w:sz="0" w:space="0" w:color="auto"/>
            <w:bottom w:val="none" w:sz="0" w:space="0" w:color="auto"/>
            <w:right w:val="none" w:sz="0" w:space="0" w:color="auto"/>
          </w:divBdr>
        </w:div>
        <w:div w:id="2085882068">
          <w:marLeft w:val="480"/>
          <w:marRight w:val="0"/>
          <w:marTop w:val="0"/>
          <w:marBottom w:val="0"/>
          <w:divBdr>
            <w:top w:val="none" w:sz="0" w:space="0" w:color="auto"/>
            <w:left w:val="none" w:sz="0" w:space="0" w:color="auto"/>
            <w:bottom w:val="none" w:sz="0" w:space="0" w:color="auto"/>
            <w:right w:val="none" w:sz="0" w:space="0" w:color="auto"/>
          </w:divBdr>
        </w:div>
        <w:div w:id="667755140">
          <w:marLeft w:val="480"/>
          <w:marRight w:val="0"/>
          <w:marTop w:val="0"/>
          <w:marBottom w:val="0"/>
          <w:divBdr>
            <w:top w:val="none" w:sz="0" w:space="0" w:color="auto"/>
            <w:left w:val="none" w:sz="0" w:space="0" w:color="auto"/>
            <w:bottom w:val="none" w:sz="0" w:space="0" w:color="auto"/>
            <w:right w:val="none" w:sz="0" w:space="0" w:color="auto"/>
          </w:divBdr>
        </w:div>
        <w:div w:id="1161698998">
          <w:marLeft w:val="480"/>
          <w:marRight w:val="0"/>
          <w:marTop w:val="0"/>
          <w:marBottom w:val="0"/>
          <w:divBdr>
            <w:top w:val="none" w:sz="0" w:space="0" w:color="auto"/>
            <w:left w:val="none" w:sz="0" w:space="0" w:color="auto"/>
            <w:bottom w:val="none" w:sz="0" w:space="0" w:color="auto"/>
            <w:right w:val="none" w:sz="0" w:space="0" w:color="auto"/>
          </w:divBdr>
        </w:div>
        <w:div w:id="1150827698">
          <w:marLeft w:val="480"/>
          <w:marRight w:val="0"/>
          <w:marTop w:val="0"/>
          <w:marBottom w:val="0"/>
          <w:divBdr>
            <w:top w:val="none" w:sz="0" w:space="0" w:color="auto"/>
            <w:left w:val="none" w:sz="0" w:space="0" w:color="auto"/>
            <w:bottom w:val="none" w:sz="0" w:space="0" w:color="auto"/>
            <w:right w:val="none" w:sz="0" w:space="0" w:color="auto"/>
          </w:divBdr>
        </w:div>
        <w:div w:id="533426986">
          <w:marLeft w:val="480"/>
          <w:marRight w:val="0"/>
          <w:marTop w:val="0"/>
          <w:marBottom w:val="0"/>
          <w:divBdr>
            <w:top w:val="none" w:sz="0" w:space="0" w:color="auto"/>
            <w:left w:val="none" w:sz="0" w:space="0" w:color="auto"/>
            <w:bottom w:val="none" w:sz="0" w:space="0" w:color="auto"/>
            <w:right w:val="none" w:sz="0" w:space="0" w:color="auto"/>
          </w:divBdr>
        </w:div>
        <w:div w:id="1226145079">
          <w:marLeft w:val="480"/>
          <w:marRight w:val="0"/>
          <w:marTop w:val="0"/>
          <w:marBottom w:val="0"/>
          <w:divBdr>
            <w:top w:val="none" w:sz="0" w:space="0" w:color="auto"/>
            <w:left w:val="none" w:sz="0" w:space="0" w:color="auto"/>
            <w:bottom w:val="none" w:sz="0" w:space="0" w:color="auto"/>
            <w:right w:val="none" w:sz="0" w:space="0" w:color="auto"/>
          </w:divBdr>
        </w:div>
        <w:div w:id="1614819364">
          <w:marLeft w:val="480"/>
          <w:marRight w:val="0"/>
          <w:marTop w:val="0"/>
          <w:marBottom w:val="0"/>
          <w:divBdr>
            <w:top w:val="none" w:sz="0" w:space="0" w:color="auto"/>
            <w:left w:val="none" w:sz="0" w:space="0" w:color="auto"/>
            <w:bottom w:val="none" w:sz="0" w:space="0" w:color="auto"/>
            <w:right w:val="none" w:sz="0" w:space="0" w:color="auto"/>
          </w:divBdr>
        </w:div>
        <w:div w:id="1621298177">
          <w:marLeft w:val="480"/>
          <w:marRight w:val="0"/>
          <w:marTop w:val="0"/>
          <w:marBottom w:val="0"/>
          <w:divBdr>
            <w:top w:val="none" w:sz="0" w:space="0" w:color="auto"/>
            <w:left w:val="none" w:sz="0" w:space="0" w:color="auto"/>
            <w:bottom w:val="none" w:sz="0" w:space="0" w:color="auto"/>
            <w:right w:val="none" w:sz="0" w:space="0" w:color="auto"/>
          </w:divBdr>
        </w:div>
        <w:div w:id="125009265">
          <w:marLeft w:val="480"/>
          <w:marRight w:val="0"/>
          <w:marTop w:val="0"/>
          <w:marBottom w:val="0"/>
          <w:divBdr>
            <w:top w:val="none" w:sz="0" w:space="0" w:color="auto"/>
            <w:left w:val="none" w:sz="0" w:space="0" w:color="auto"/>
            <w:bottom w:val="none" w:sz="0" w:space="0" w:color="auto"/>
            <w:right w:val="none" w:sz="0" w:space="0" w:color="auto"/>
          </w:divBdr>
        </w:div>
        <w:div w:id="116414857">
          <w:marLeft w:val="480"/>
          <w:marRight w:val="0"/>
          <w:marTop w:val="0"/>
          <w:marBottom w:val="0"/>
          <w:divBdr>
            <w:top w:val="none" w:sz="0" w:space="0" w:color="auto"/>
            <w:left w:val="none" w:sz="0" w:space="0" w:color="auto"/>
            <w:bottom w:val="none" w:sz="0" w:space="0" w:color="auto"/>
            <w:right w:val="none" w:sz="0" w:space="0" w:color="auto"/>
          </w:divBdr>
        </w:div>
        <w:div w:id="182017321">
          <w:marLeft w:val="480"/>
          <w:marRight w:val="0"/>
          <w:marTop w:val="0"/>
          <w:marBottom w:val="0"/>
          <w:divBdr>
            <w:top w:val="none" w:sz="0" w:space="0" w:color="auto"/>
            <w:left w:val="none" w:sz="0" w:space="0" w:color="auto"/>
            <w:bottom w:val="none" w:sz="0" w:space="0" w:color="auto"/>
            <w:right w:val="none" w:sz="0" w:space="0" w:color="auto"/>
          </w:divBdr>
        </w:div>
        <w:div w:id="270673528">
          <w:marLeft w:val="480"/>
          <w:marRight w:val="0"/>
          <w:marTop w:val="0"/>
          <w:marBottom w:val="0"/>
          <w:divBdr>
            <w:top w:val="none" w:sz="0" w:space="0" w:color="auto"/>
            <w:left w:val="none" w:sz="0" w:space="0" w:color="auto"/>
            <w:bottom w:val="none" w:sz="0" w:space="0" w:color="auto"/>
            <w:right w:val="none" w:sz="0" w:space="0" w:color="auto"/>
          </w:divBdr>
        </w:div>
        <w:div w:id="1739206270">
          <w:marLeft w:val="480"/>
          <w:marRight w:val="0"/>
          <w:marTop w:val="0"/>
          <w:marBottom w:val="0"/>
          <w:divBdr>
            <w:top w:val="none" w:sz="0" w:space="0" w:color="auto"/>
            <w:left w:val="none" w:sz="0" w:space="0" w:color="auto"/>
            <w:bottom w:val="none" w:sz="0" w:space="0" w:color="auto"/>
            <w:right w:val="none" w:sz="0" w:space="0" w:color="auto"/>
          </w:divBdr>
        </w:div>
        <w:div w:id="816072827">
          <w:marLeft w:val="480"/>
          <w:marRight w:val="0"/>
          <w:marTop w:val="0"/>
          <w:marBottom w:val="0"/>
          <w:divBdr>
            <w:top w:val="none" w:sz="0" w:space="0" w:color="auto"/>
            <w:left w:val="none" w:sz="0" w:space="0" w:color="auto"/>
            <w:bottom w:val="none" w:sz="0" w:space="0" w:color="auto"/>
            <w:right w:val="none" w:sz="0" w:space="0" w:color="auto"/>
          </w:divBdr>
        </w:div>
        <w:div w:id="793405389">
          <w:marLeft w:val="480"/>
          <w:marRight w:val="0"/>
          <w:marTop w:val="0"/>
          <w:marBottom w:val="0"/>
          <w:divBdr>
            <w:top w:val="none" w:sz="0" w:space="0" w:color="auto"/>
            <w:left w:val="none" w:sz="0" w:space="0" w:color="auto"/>
            <w:bottom w:val="none" w:sz="0" w:space="0" w:color="auto"/>
            <w:right w:val="none" w:sz="0" w:space="0" w:color="auto"/>
          </w:divBdr>
        </w:div>
        <w:div w:id="1462192267">
          <w:marLeft w:val="480"/>
          <w:marRight w:val="0"/>
          <w:marTop w:val="0"/>
          <w:marBottom w:val="0"/>
          <w:divBdr>
            <w:top w:val="none" w:sz="0" w:space="0" w:color="auto"/>
            <w:left w:val="none" w:sz="0" w:space="0" w:color="auto"/>
            <w:bottom w:val="none" w:sz="0" w:space="0" w:color="auto"/>
            <w:right w:val="none" w:sz="0" w:space="0" w:color="auto"/>
          </w:divBdr>
        </w:div>
        <w:div w:id="693192951">
          <w:marLeft w:val="480"/>
          <w:marRight w:val="0"/>
          <w:marTop w:val="0"/>
          <w:marBottom w:val="0"/>
          <w:divBdr>
            <w:top w:val="none" w:sz="0" w:space="0" w:color="auto"/>
            <w:left w:val="none" w:sz="0" w:space="0" w:color="auto"/>
            <w:bottom w:val="none" w:sz="0" w:space="0" w:color="auto"/>
            <w:right w:val="none" w:sz="0" w:space="0" w:color="auto"/>
          </w:divBdr>
        </w:div>
        <w:div w:id="1186555948">
          <w:marLeft w:val="480"/>
          <w:marRight w:val="0"/>
          <w:marTop w:val="0"/>
          <w:marBottom w:val="0"/>
          <w:divBdr>
            <w:top w:val="none" w:sz="0" w:space="0" w:color="auto"/>
            <w:left w:val="none" w:sz="0" w:space="0" w:color="auto"/>
            <w:bottom w:val="none" w:sz="0" w:space="0" w:color="auto"/>
            <w:right w:val="none" w:sz="0" w:space="0" w:color="auto"/>
          </w:divBdr>
        </w:div>
        <w:div w:id="27413151">
          <w:marLeft w:val="480"/>
          <w:marRight w:val="0"/>
          <w:marTop w:val="0"/>
          <w:marBottom w:val="0"/>
          <w:divBdr>
            <w:top w:val="none" w:sz="0" w:space="0" w:color="auto"/>
            <w:left w:val="none" w:sz="0" w:space="0" w:color="auto"/>
            <w:bottom w:val="none" w:sz="0" w:space="0" w:color="auto"/>
            <w:right w:val="none" w:sz="0" w:space="0" w:color="auto"/>
          </w:divBdr>
        </w:div>
        <w:div w:id="1358696432">
          <w:marLeft w:val="480"/>
          <w:marRight w:val="0"/>
          <w:marTop w:val="0"/>
          <w:marBottom w:val="0"/>
          <w:divBdr>
            <w:top w:val="none" w:sz="0" w:space="0" w:color="auto"/>
            <w:left w:val="none" w:sz="0" w:space="0" w:color="auto"/>
            <w:bottom w:val="none" w:sz="0" w:space="0" w:color="auto"/>
            <w:right w:val="none" w:sz="0" w:space="0" w:color="auto"/>
          </w:divBdr>
        </w:div>
        <w:div w:id="145056254">
          <w:marLeft w:val="480"/>
          <w:marRight w:val="0"/>
          <w:marTop w:val="0"/>
          <w:marBottom w:val="0"/>
          <w:divBdr>
            <w:top w:val="none" w:sz="0" w:space="0" w:color="auto"/>
            <w:left w:val="none" w:sz="0" w:space="0" w:color="auto"/>
            <w:bottom w:val="none" w:sz="0" w:space="0" w:color="auto"/>
            <w:right w:val="none" w:sz="0" w:space="0" w:color="auto"/>
          </w:divBdr>
        </w:div>
        <w:div w:id="1673213778">
          <w:marLeft w:val="480"/>
          <w:marRight w:val="0"/>
          <w:marTop w:val="0"/>
          <w:marBottom w:val="0"/>
          <w:divBdr>
            <w:top w:val="none" w:sz="0" w:space="0" w:color="auto"/>
            <w:left w:val="none" w:sz="0" w:space="0" w:color="auto"/>
            <w:bottom w:val="none" w:sz="0" w:space="0" w:color="auto"/>
            <w:right w:val="none" w:sz="0" w:space="0" w:color="auto"/>
          </w:divBdr>
        </w:div>
        <w:div w:id="1429933620">
          <w:marLeft w:val="480"/>
          <w:marRight w:val="0"/>
          <w:marTop w:val="0"/>
          <w:marBottom w:val="0"/>
          <w:divBdr>
            <w:top w:val="none" w:sz="0" w:space="0" w:color="auto"/>
            <w:left w:val="none" w:sz="0" w:space="0" w:color="auto"/>
            <w:bottom w:val="none" w:sz="0" w:space="0" w:color="auto"/>
            <w:right w:val="none" w:sz="0" w:space="0" w:color="auto"/>
          </w:divBdr>
        </w:div>
        <w:div w:id="1612392101">
          <w:marLeft w:val="480"/>
          <w:marRight w:val="0"/>
          <w:marTop w:val="0"/>
          <w:marBottom w:val="0"/>
          <w:divBdr>
            <w:top w:val="none" w:sz="0" w:space="0" w:color="auto"/>
            <w:left w:val="none" w:sz="0" w:space="0" w:color="auto"/>
            <w:bottom w:val="none" w:sz="0" w:space="0" w:color="auto"/>
            <w:right w:val="none" w:sz="0" w:space="0" w:color="auto"/>
          </w:divBdr>
        </w:div>
        <w:div w:id="506939835">
          <w:marLeft w:val="480"/>
          <w:marRight w:val="0"/>
          <w:marTop w:val="0"/>
          <w:marBottom w:val="0"/>
          <w:divBdr>
            <w:top w:val="none" w:sz="0" w:space="0" w:color="auto"/>
            <w:left w:val="none" w:sz="0" w:space="0" w:color="auto"/>
            <w:bottom w:val="none" w:sz="0" w:space="0" w:color="auto"/>
            <w:right w:val="none" w:sz="0" w:space="0" w:color="auto"/>
          </w:divBdr>
        </w:div>
      </w:divsChild>
    </w:div>
    <w:div w:id="652566845">
      <w:marLeft w:val="480"/>
      <w:marRight w:val="0"/>
      <w:marTop w:val="0"/>
      <w:marBottom w:val="0"/>
      <w:divBdr>
        <w:top w:val="none" w:sz="0" w:space="0" w:color="auto"/>
        <w:left w:val="none" w:sz="0" w:space="0" w:color="auto"/>
        <w:bottom w:val="none" w:sz="0" w:space="0" w:color="auto"/>
        <w:right w:val="none" w:sz="0" w:space="0" w:color="auto"/>
      </w:divBdr>
    </w:div>
    <w:div w:id="652608136">
      <w:marLeft w:val="480"/>
      <w:marRight w:val="0"/>
      <w:marTop w:val="0"/>
      <w:marBottom w:val="0"/>
      <w:divBdr>
        <w:top w:val="none" w:sz="0" w:space="0" w:color="auto"/>
        <w:left w:val="none" w:sz="0" w:space="0" w:color="auto"/>
        <w:bottom w:val="none" w:sz="0" w:space="0" w:color="auto"/>
        <w:right w:val="none" w:sz="0" w:space="0" w:color="auto"/>
      </w:divBdr>
    </w:div>
    <w:div w:id="652636092">
      <w:marLeft w:val="480"/>
      <w:marRight w:val="0"/>
      <w:marTop w:val="0"/>
      <w:marBottom w:val="0"/>
      <w:divBdr>
        <w:top w:val="none" w:sz="0" w:space="0" w:color="auto"/>
        <w:left w:val="none" w:sz="0" w:space="0" w:color="auto"/>
        <w:bottom w:val="none" w:sz="0" w:space="0" w:color="auto"/>
        <w:right w:val="none" w:sz="0" w:space="0" w:color="auto"/>
      </w:divBdr>
    </w:div>
    <w:div w:id="652638050">
      <w:marLeft w:val="480"/>
      <w:marRight w:val="0"/>
      <w:marTop w:val="0"/>
      <w:marBottom w:val="0"/>
      <w:divBdr>
        <w:top w:val="none" w:sz="0" w:space="0" w:color="auto"/>
        <w:left w:val="none" w:sz="0" w:space="0" w:color="auto"/>
        <w:bottom w:val="none" w:sz="0" w:space="0" w:color="auto"/>
        <w:right w:val="none" w:sz="0" w:space="0" w:color="auto"/>
      </w:divBdr>
    </w:div>
    <w:div w:id="652830007">
      <w:marLeft w:val="480"/>
      <w:marRight w:val="0"/>
      <w:marTop w:val="0"/>
      <w:marBottom w:val="0"/>
      <w:divBdr>
        <w:top w:val="none" w:sz="0" w:space="0" w:color="auto"/>
        <w:left w:val="none" w:sz="0" w:space="0" w:color="auto"/>
        <w:bottom w:val="none" w:sz="0" w:space="0" w:color="auto"/>
        <w:right w:val="none" w:sz="0" w:space="0" w:color="auto"/>
      </w:divBdr>
    </w:div>
    <w:div w:id="652830322">
      <w:marLeft w:val="480"/>
      <w:marRight w:val="0"/>
      <w:marTop w:val="0"/>
      <w:marBottom w:val="0"/>
      <w:divBdr>
        <w:top w:val="none" w:sz="0" w:space="0" w:color="auto"/>
        <w:left w:val="none" w:sz="0" w:space="0" w:color="auto"/>
        <w:bottom w:val="none" w:sz="0" w:space="0" w:color="auto"/>
        <w:right w:val="none" w:sz="0" w:space="0" w:color="auto"/>
      </w:divBdr>
    </w:div>
    <w:div w:id="653028795">
      <w:marLeft w:val="480"/>
      <w:marRight w:val="0"/>
      <w:marTop w:val="0"/>
      <w:marBottom w:val="0"/>
      <w:divBdr>
        <w:top w:val="none" w:sz="0" w:space="0" w:color="auto"/>
        <w:left w:val="none" w:sz="0" w:space="0" w:color="auto"/>
        <w:bottom w:val="none" w:sz="0" w:space="0" w:color="auto"/>
        <w:right w:val="none" w:sz="0" w:space="0" w:color="auto"/>
      </w:divBdr>
    </w:div>
    <w:div w:id="653029829">
      <w:marLeft w:val="480"/>
      <w:marRight w:val="0"/>
      <w:marTop w:val="0"/>
      <w:marBottom w:val="0"/>
      <w:divBdr>
        <w:top w:val="none" w:sz="0" w:space="0" w:color="auto"/>
        <w:left w:val="none" w:sz="0" w:space="0" w:color="auto"/>
        <w:bottom w:val="none" w:sz="0" w:space="0" w:color="auto"/>
        <w:right w:val="none" w:sz="0" w:space="0" w:color="auto"/>
      </w:divBdr>
    </w:div>
    <w:div w:id="653071514">
      <w:marLeft w:val="480"/>
      <w:marRight w:val="0"/>
      <w:marTop w:val="0"/>
      <w:marBottom w:val="0"/>
      <w:divBdr>
        <w:top w:val="none" w:sz="0" w:space="0" w:color="auto"/>
        <w:left w:val="none" w:sz="0" w:space="0" w:color="auto"/>
        <w:bottom w:val="none" w:sz="0" w:space="0" w:color="auto"/>
        <w:right w:val="none" w:sz="0" w:space="0" w:color="auto"/>
      </w:divBdr>
    </w:div>
    <w:div w:id="653072197">
      <w:marLeft w:val="480"/>
      <w:marRight w:val="0"/>
      <w:marTop w:val="0"/>
      <w:marBottom w:val="0"/>
      <w:divBdr>
        <w:top w:val="none" w:sz="0" w:space="0" w:color="auto"/>
        <w:left w:val="none" w:sz="0" w:space="0" w:color="auto"/>
        <w:bottom w:val="none" w:sz="0" w:space="0" w:color="auto"/>
        <w:right w:val="none" w:sz="0" w:space="0" w:color="auto"/>
      </w:divBdr>
    </w:div>
    <w:div w:id="653140961">
      <w:bodyDiv w:val="1"/>
      <w:marLeft w:val="0"/>
      <w:marRight w:val="0"/>
      <w:marTop w:val="0"/>
      <w:marBottom w:val="0"/>
      <w:divBdr>
        <w:top w:val="none" w:sz="0" w:space="0" w:color="auto"/>
        <w:left w:val="none" w:sz="0" w:space="0" w:color="auto"/>
        <w:bottom w:val="none" w:sz="0" w:space="0" w:color="auto"/>
        <w:right w:val="none" w:sz="0" w:space="0" w:color="auto"/>
      </w:divBdr>
    </w:div>
    <w:div w:id="653141863">
      <w:marLeft w:val="480"/>
      <w:marRight w:val="0"/>
      <w:marTop w:val="0"/>
      <w:marBottom w:val="0"/>
      <w:divBdr>
        <w:top w:val="none" w:sz="0" w:space="0" w:color="auto"/>
        <w:left w:val="none" w:sz="0" w:space="0" w:color="auto"/>
        <w:bottom w:val="none" w:sz="0" w:space="0" w:color="auto"/>
        <w:right w:val="none" w:sz="0" w:space="0" w:color="auto"/>
      </w:divBdr>
    </w:div>
    <w:div w:id="653216442">
      <w:marLeft w:val="480"/>
      <w:marRight w:val="0"/>
      <w:marTop w:val="0"/>
      <w:marBottom w:val="0"/>
      <w:divBdr>
        <w:top w:val="none" w:sz="0" w:space="0" w:color="auto"/>
        <w:left w:val="none" w:sz="0" w:space="0" w:color="auto"/>
        <w:bottom w:val="none" w:sz="0" w:space="0" w:color="auto"/>
        <w:right w:val="none" w:sz="0" w:space="0" w:color="auto"/>
      </w:divBdr>
    </w:div>
    <w:div w:id="653222027">
      <w:marLeft w:val="480"/>
      <w:marRight w:val="0"/>
      <w:marTop w:val="0"/>
      <w:marBottom w:val="0"/>
      <w:divBdr>
        <w:top w:val="none" w:sz="0" w:space="0" w:color="auto"/>
        <w:left w:val="none" w:sz="0" w:space="0" w:color="auto"/>
        <w:bottom w:val="none" w:sz="0" w:space="0" w:color="auto"/>
        <w:right w:val="none" w:sz="0" w:space="0" w:color="auto"/>
      </w:divBdr>
    </w:div>
    <w:div w:id="653264105">
      <w:marLeft w:val="480"/>
      <w:marRight w:val="0"/>
      <w:marTop w:val="0"/>
      <w:marBottom w:val="0"/>
      <w:divBdr>
        <w:top w:val="none" w:sz="0" w:space="0" w:color="auto"/>
        <w:left w:val="none" w:sz="0" w:space="0" w:color="auto"/>
        <w:bottom w:val="none" w:sz="0" w:space="0" w:color="auto"/>
        <w:right w:val="none" w:sz="0" w:space="0" w:color="auto"/>
      </w:divBdr>
    </w:div>
    <w:div w:id="653267052">
      <w:marLeft w:val="480"/>
      <w:marRight w:val="0"/>
      <w:marTop w:val="0"/>
      <w:marBottom w:val="0"/>
      <w:divBdr>
        <w:top w:val="none" w:sz="0" w:space="0" w:color="auto"/>
        <w:left w:val="none" w:sz="0" w:space="0" w:color="auto"/>
        <w:bottom w:val="none" w:sz="0" w:space="0" w:color="auto"/>
        <w:right w:val="none" w:sz="0" w:space="0" w:color="auto"/>
      </w:divBdr>
    </w:div>
    <w:div w:id="653341537">
      <w:marLeft w:val="480"/>
      <w:marRight w:val="0"/>
      <w:marTop w:val="0"/>
      <w:marBottom w:val="0"/>
      <w:divBdr>
        <w:top w:val="none" w:sz="0" w:space="0" w:color="auto"/>
        <w:left w:val="none" w:sz="0" w:space="0" w:color="auto"/>
        <w:bottom w:val="none" w:sz="0" w:space="0" w:color="auto"/>
        <w:right w:val="none" w:sz="0" w:space="0" w:color="auto"/>
      </w:divBdr>
    </w:div>
    <w:div w:id="653484085">
      <w:bodyDiv w:val="1"/>
      <w:marLeft w:val="0"/>
      <w:marRight w:val="0"/>
      <w:marTop w:val="0"/>
      <w:marBottom w:val="0"/>
      <w:divBdr>
        <w:top w:val="none" w:sz="0" w:space="0" w:color="auto"/>
        <w:left w:val="none" w:sz="0" w:space="0" w:color="auto"/>
        <w:bottom w:val="none" w:sz="0" w:space="0" w:color="auto"/>
        <w:right w:val="none" w:sz="0" w:space="0" w:color="auto"/>
      </w:divBdr>
    </w:div>
    <w:div w:id="653526548">
      <w:marLeft w:val="480"/>
      <w:marRight w:val="0"/>
      <w:marTop w:val="0"/>
      <w:marBottom w:val="0"/>
      <w:divBdr>
        <w:top w:val="none" w:sz="0" w:space="0" w:color="auto"/>
        <w:left w:val="none" w:sz="0" w:space="0" w:color="auto"/>
        <w:bottom w:val="none" w:sz="0" w:space="0" w:color="auto"/>
        <w:right w:val="none" w:sz="0" w:space="0" w:color="auto"/>
      </w:divBdr>
    </w:div>
    <w:div w:id="653528824">
      <w:marLeft w:val="480"/>
      <w:marRight w:val="0"/>
      <w:marTop w:val="0"/>
      <w:marBottom w:val="0"/>
      <w:divBdr>
        <w:top w:val="none" w:sz="0" w:space="0" w:color="auto"/>
        <w:left w:val="none" w:sz="0" w:space="0" w:color="auto"/>
        <w:bottom w:val="none" w:sz="0" w:space="0" w:color="auto"/>
        <w:right w:val="none" w:sz="0" w:space="0" w:color="auto"/>
      </w:divBdr>
    </w:div>
    <w:div w:id="653797501">
      <w:marLeft w:val="480"/>
      <w:marRight w:val="0"/>
      <w:marTop w:val="0"/>
      <w:marBottom w:val="0"/>
      <w:divBdr>
        <w:top w:val="none" w:sz="0" w:space="0" w:color="auto"/>
        <w:left w:val="none" w:sz="0" w:space="0" w:color="auto"/>
        <w:bottom w:val="none" w:sz="0" w:space="0" w:color="auto"/>
        <w:right w:val="none" w:sz="0" w:space="0" w:color="auto"/>
      </w:divBdr>
    </w:div>
    <w:div w:id="653872014">
      <w:marLeft w:val="480"/>
      <w:marRight w:val="0"/>
      <w:marTop w:val="0"/>
      <w:marBottom w:val="0"/>
      <w:divBdr>
        <w:top w:val="none" w:sz="0" w:space="0" w:color="auto"/>
        <w:left w:val="none" w:sz="0" w:space="0" w:color="auto"/>
        <w:bottom w:val="none" w:sz="0" w:space="0" w:color="auto"/>
        <w:right w:val="none" w:sz="0" w:space="0" w:color="auto"/>
      </w:divBdr>
    </w:div>
    <w:div w:id="653988448">
      <w:marLeft w:val="480"/>
      <w:marRight w:val="0"/>
      <w:marTop w:val="0"/>
      <w:marBottom w:val="0"/>
      <w:divBdr>
        <w:top w:val="none" w:sz="0" w:space="0" w:color="auto"/>
        <w:left w:val="none" w:sz="0" w:space="0" w:color="auto"/>
        <w:bottom w:val="none" w:sz="0" w:space="0" w:color="auto"/>
        <w:right w:val="none" w:sz="0" w:space="0" w:color="auto"/>
      </w:divBdr>
    </w:div>
    <w:div w:id="653991524">
      <w:marLeft w:val="480"/>
      <w:marRight w:val="0"/>
      <w:marTop w:val="0"/>
      <w:marBottom w:val="0"/>
      <w:divBdr>
        <w:top w:val="none" w:sz="0" w:space="0" w:color="auto"/>
        <w:left w:val="none" w:sz="0" w:space="0" w:color="auto"/>
        <w:bottom w:val="none" w:sz="0" w:space="0" w:color="auto"/>
        <w:right w:val="none" w:sz="0" w:space="0" w:color="auto"/>
      </w:divBdr>
    </w:div>
    <w:div w:id="654115038">
      <w:marLeft w:val="480"/>
      <w:marRight w:val="0"/>
      <w:marTop w:val="0"/>
      <w:marBottom w:val="0"/>
      <w:divBdr>
        <w:top w:val="none" w:sz="0" w:space="0" w:color="auto"/>
        <w:left w:val="none" w:sz="0" w:space="0" w:color="auto"/>
        <w:bottom w:val="none" w:sz="0" w:space="0" w:color="auto"/>
        <w:right w:val="none" w:sz="0" w:space="0" w:color="auto"/>
      </w:divBdr>
    </w:div>
    <w:div w:id="654145375">
      <w:marLeft w:val="480"/>
      <w:marRight w:val="0"/>
      <w:marTop w:val="0"/>
      <w:marBottom w:val="0"/>
      <w:divBdr>
        <w:top w:val="none" w:sz="0" w:space="0" w:color="auto"/>
        <w:left w:val="none" w:sz="0" w:space="0" w:color="auto"/>
        <w:bottom w:val="none" w:sz="0" w:space="0" w:color="auto"/>
        <w:right w:val="none" w:sz="0" w:space="0" w:color="auto"/>
      </w:divBdr>
    </w:div>
    <w:div w:id="654181967">
      <w:marLeft w:val="480"/>
      <w:marRight w:val="0"/>
      <w:marTop w:val="0"/>
      <w:marBottom w:val="0"/>
      <w:divBdr>
        <w:top w:val="none" w:sz="0" w:space="0" w:color="auto"/>
        <w:left w:val="none" w:sz="0" w:space="0" w:color="auto"/>
        <w:bottom w:val="none" w:sz="0" w:space="0" w:color="auto"/>
        <w:right w:val="none" w:sz="0" w:space="0" w:color="auto"/>
      </w:divBdr>
    </w:div>
    <w:div w:id="654339324">
      <w:marLeft w:val="480"/>
      <w:marRight w:val="0"/>
      <w:marTop w:val="0"/>
      <w:marBottom w:val="0"/>
      <w:divBdr>
        <w:top w:val="none" w:sz="0" w:space="0" w:color="auto"/>
        <w:left w:val="none" w:sz="0" w:space="0" w:color="auto"/>
        <w:bottom w:val="none" w:sz="0" w:space="0" w:color="auto"/>
        <w:right w:val="none" w:sz="0" w:space="0" w:color="auto"/>
      </w:divBdr>
    </w:div>
    <w:div w:id="654379879">
      <w:marLeft w:val="480"/>
      <w:marRight w:val="0"/>
      <w:marTop w:val="0"/>
      <w:marBottom w:val="0"/>
      <w:divBdr>
        <w:top w:val="none" w:sz="0" w:space="0" w:color="auto"/>
        <w:left w:val="none" w:sz="0" w:space="0" w:color="auto"/>
        <w:bottom w:val="none" w:sz="0" w:space="0" w:color="auto"/>
        <w:right w:val="none" w:sz="0" w:space="0" w:color="auto"/>
      </w:divBdr>
    </w:div>
    <w:div w:id="654452297">
      <w:marLeft w:val="480"/>
      <w:marRight w:val="0"/>
      <w:marTop w:val="0"/>
      <w:marBottom w:val="0"/>
      <w:divBdr>
        <w:top w:val="none" w:sz="0" w:space="0" w:color="auto"/>
        <w:left w:val="none" w:sz="0" w:space="0" w:color="auto"/>
        <w:bottom w:val="none" w:sz="0" w:space="0" w:color="auto"/>
        <w:right w:val="none" w:sz="0" w:space="0" w:color="auto"/>
      </w:divBdr>
    </w:div>
    <w:div w:id="654604262">
      <w:bodyDiv w:val="1"/>
      <w:marLeft w:val="0"/>
      <w:marRight w:val="0"/>
      <w:marTop w:val="0"/>
      <w:marBottom w:val="0"/>
      <w:divBdr>
        <w:top w:val="none" w:sz="0" w:space="0" w:color="auto"/>
        <w:left w:val="none" w:sz="0" w:space="0" w:color="auto"/>
        <w:bottom w:val="none" w:sz="0" w:space="0" w:color="auto"/>
        <w:right w:val="none" w:sz="0" w:space="0" w:color="auto"/>
      </w:divBdr>
    </w:div>
    <w:div w:id="654646896">
      <w:marLeft w:val="480"/>
      <w:marRight w:val="0"/>
      <w:marTop w:val="0"/>
      <w:marBottom w:val="0"/>
      <w:divBdr>
        <w:top w:val="none" w:sz="0" w:space="0" w:color="auto"/>
        <w:left w:val="none" w:sz="0" w:space="0" w:color="auto"/>
        <w:bottom w:val="none" w:sz="0" w:space="0" w:color="auto"/>
        <w:right w:val="none" w:sz="0" w:space="0" w:color="auto"/>
      </w:divBdr>
    </w:div>
    <w:div w:id="654727169">
      <w:marLeft w:val="480"/>
      <w:marRight w:val="0"/>
      <w:marTop w:val="0"/>
      <w:marBottom w:val="0"/>
      <w:divBdr>
        <w:top w:val="none" w:sz="0" w:space="0" w:color="auto"/>
        <w:left w:val="none" w:sz="0" w:space="0" w:color="auto"/>
        <w:bottom w:val="none" w:sz="0" w:space="0" w:color="auto"/>
        <w:right w:val="none" w:sz="0" w:space="0" w:color="auto"/>
      </w:divBdr>
    </w:div>
    <w:div w:id="654838546">
      <w:marLeft w:val="480"/>
      <w:marRight w:val="0"/>
      <w:marTop w:val="0"/>
      <w:marBottom w:val="0"/>
      <w:divBdr>
        <w:top w:val="none" w:sz="0" w:space="0" w:color="auto"/>
        <w:left w:val="none" w:sz="0" w:space="0" w:color="auto"/>
        <w:bottom w:val="none" w:sz="0" w:space="0" w:color="auto"/>
        <w:right w:val="none" w:sz="0" w:space="0" w:color="auto"/>
      </w:divBdr>
    </w:div>
    <w:div w:id="654920726">
      <w:marLeft w:val="480"/>
      <w:marRight w:val="0"/>
      <w:marTop w:val="0"/>
      <w:marBottom w:val="0"/>
      <w:divBdr>
        <w:top w:val="none" w:sz="0" w:space="0" w:color="auto"/>
        <w:left w:val="none" w:sz="0" w:space="0" w:color="auto"/>
        <w:bottom w:val="none" w:sz="0" w:space="0" w:color="auto"/>
        <w:right w:val="none" w:sz="0" w:space="0" w:color="auto"/>
      </w:divBdr>
    </w:div>
    <w:div w:id="654921923">
      <w:marLeft w:val="480"/>
      <w:marRight w:val="0"/>
      <w:marTop w:val="0"/>
      <w:marBottom w:val="0"/>
      <w:divBdr>
        <w:top w:val="none" w:sz="0" w:space="0" w:color="auto"/>
        <w:left w:val="none" w:sz="0" w:space="0" w:color="auto"/>
        <w:bottom w:val="none" w:sz="0" w:space="0" w:color="auto"/>
        <w:right w:val="none" w:sz="0" w:space="0" w:color="auto"/>
      </w:divBdr>
    </w:div>
    <w:div w:id="654996951">
      <w:marLeft w:val="480"/>
      <w:marRight w:val="0"/>
      <w:marTop w:val="0"/>
      <w:marBottom w:val="0"/>
      <w:divBdr>
        <w:top w:val="none" w:sz="0" w:space="0" w:color="auto"/>
        <w:left w:val="none" w:sz="0" w:space="0" w:color="auto"/>
        <w:bottom w:val="none" w:sz="0" w:space="0" w:color="auto"/>
        <w:right w:val="none" w:sz="0" w:space="0" w:color="auto"/>
      </w:divBdr>
    </w:div>
    <w:div w:id="655037302">
      <w:marLeft w:val="480"/>
      <w:marRight w:val="0"/>
      <w:marTop w:val="0"/>
      <w:marBottom w:val="0"/>
      <w:divBdr>
        <w:top w:val="none" w:sz="0" w:space="0" w:color="auto"/>
        <w:left w:val="none" w:sz="0" w:space="0" w:color="auto"/>
        <w:bottom w:val="none" w:sz="0" w:space="0" w:color="auto"/>
        <w:right w:val="none" w:sz="0" w:space="0" w:color="auto"/>
      </w:divBdr>
    </w:div>
    <w:div w:id="655185062">
      <w:marLeft w:val="480"/>
      <w:marRight w:val="0"/>
      <w:marTop w:val="0"/>
      <w:marBottom w:val="0"/>
      <w:divBdr>
        <w:top w:val="none" w:sz="0" w:space="0" w:color="auto"/>
        <w:left w:val="none" w:sz="0" w:space="0" w:color="auto"/>
        <w:bottom w:val="none" w:sz="0" w:space="0" w:color="auto"/>
        <w:right w:val="none" w:sz="0" w:space="0" w:color="auto"/>
      </w:divBdr>
    </w:div>
    <w:div w:id="655306911">
      <w:marLeft w:val="480"/>
      <w:marRight w:val="0"/>
      <w:marTop w:val="0"/>
      <w:marBottom w:val="0"/>
      <w:divBdr>
        <w:top w:val="none" w:sz="0" w:space="0" w:color="auto"/>
        <w:left w:val="none" w:sz="0" w:space="0" w:color="auto"/>
        <w:bottom w:val="none" w:sz="0" w:space="0" w:color="auto"/>
        <w:right w:val="none" w:sz="0" w:space="0" w:color="auto"/>
      </w:divBdr>
    </w:div>
    <w:div w:id="655454046">
      <w:marLeft w:val="480"/>
      <w:marRight w:val="0"/>
      <w:marTop w:val="0"/>
      <w:marBottom w:val="0"/>
      <w:divBdr>
        <w:top w:val="none" w:sz="0" w:space="0" w:color="auto"/>
        <w:left w:val="none" w:sz="0" w:space="0" w:color="auto"/>
        <w:bottom w:val="none" w:sz="0" w:space="0" w:color="auto"/>
        <w:right w:val="none" w:sz="0" w:space="0" w:color="auto"/>
      </w:divBdr>
    </w:div>
    <w:div w:id="655456633">
      <w:marLeft w:val="480"/>
      <w:marRight w:val="0"/>
      <w:marTop w:val="0"/>
      <w:marBottom w:val="0"/>
      <w:divBdr>
        <w:top w:val="none" w:sz="0" w:space="0" w:color="auto"/>
        <w:left w:val="none" w:sz="0" w:space="0" w:color="auto"/>
        <w:bottom w:val="none" w:sz="0" w:space="0" w:color="auto"/>
        <w:right w:val="none" w:sz="0" w:space="0" w:color="auto"/>
      </w:divBdr>
    </w:div>
    <w:div w:id="655689277">
      <w:marLeft w:val="480"/>
      <w:marRight w:val="0"/>
      <w:marTop w:val="0"/>
      <w:marBottom w:val="0"/>
      <w:divBdr>
        <w:top w:val="none" w:sz="0" w:space="0" w:color="auto"/>
        <w:left w:val="none" w:sz="0" w:space="0" w:color="auto"/>
        <w:bottom w:val="none" w:sz="0" w:space="0" w:color="auto"/>
        <w:right w:val="none" w:sz="0" w:space="0" w:color="auto"/>
      </w:divBdr>
    </w:div>
    <w:div w:id="655762428">
      <w:marLeft w:val="480"/>
      <w:marRight w:val="0"/>
      <w:marTop w:val="0"/>
      <w:marBottom w:val="0"/>
      <w:divBdr>
        <w:top w:val="none" w:sz="0" w:space="0" w:color="auto"/>
        <w:left w:val="none" w:sz="0" w:space="0" w:color="auto"/>
        <w:bottom w:val="none" w:sz="0" w:space="0" w:color="auto"/>
        <w:right w:val="none" w:sz="0" w:space="0" w:color="auto"/>
      </w:divBdr>
    </w:div>
    <w:div w:id="656033122">
      <w:marLeft w:val="480"/>
      <w:marRight w:val="0"/>
      <w:marTop w:val="0"/>
      <w:marBottom w:val="0"/>
      <w:divBdr>
        <w:top w:val="none" w:sz="0" w:space="0" w:color="auto"/>
        <w:left w:val="none" w:sz="0" w:space="0" w:color="auto"/>
        <w:bottom w:val="none" w:sz="0" w:space="0" w:color="auto"/>
        <w:right w:val="none" w:sz="0" w:space="0" w:color="auto"/>
      </w:divBdr>
    </w:div>
    <w:div w:id="656224243">
      <w:marLeft w:val="480"/>
      <w:marRight w:val="0"/>
      <w:marTop w:val="0"/>
      <w:marBottom w:val="0"/>
      <w:divBdr>
        <w:top w:val="none" w:sz="0" w:space="0" w:color="auto"/>
        <w:left w:val="none" w:sz="0" w:space="0" w:color="auto"/>
        <w:bottom w:val="none" w:sz="0" w:space="0" w:color="auto"/>
        <w:right w:val="none" w:sz="0" w:space="0" w:color="auto"/>
      </w:divBdr>
    </w:div>
    <w:div w:id="656224522">
      <w:marLeft w:val="480"/>
      <w:marRight w:val="0"/>
      <w:marTop w:val="0"/>
      <w:marBottom w:val="0"/>
      <w:divBdr>
        <w:top w:val="none" w:sz="0" w:space="0" w:color="auto"/>
        <w:left w:val="none" w:sz="0" w:space="0" w:color="auto"/>
        <w:bottom w:val="none" w:sz="0" w:space="0" w:color="auto"/>
        <w:right w:val="none" w:sz="0" w:space="0" w:color="auto"/>
      </w:divBdr>
    </w:div>
    <w:div w:id="656419249">
      <w:marLeft w:val="480"/>
      <w:marRight w:val="0"/>
      <w:marTop w:val="0"/>
      <w:marBottom w:val="0"/>
      <w:divBdr>
        <w:top w:val="none" w:sz="0" w:space="0" w:color="auto"/>
        <w:left w:val="none" w:sz="0" w:space="0" w:color="auto"/>
        <w:bottom w:val="none" w:sz="0" w:space="0" w:color="auto"/>
        <w:right w:val="none" w:sz="0" w:space="0" w:color="auto"/>
      </w:divBdr>
    </w:div>
    <w:div w:id="656494254">
      <w:marLeft w:val="480"/>
      <w:marRight w:val="0"/>
      <w:marTop w:val="0"/>
      <w:marBottom w:val="0"/>
      <w:divBdr>
        <w:top w:val="none" w:sz="0" w:space="0" w:color="auto"/>
        <w:left w:val="none" w:sz="0" w:space="0" w:color="auto"/>
        <w:bottom w:val="none" w:sz="0" w:space="0" w:color="auto"/>
        <w:right w:val="none" w:sz="0" w:space="0" w:color="auto"/>
      </w:divBdr>
    </w:div>
    <w:div w:id="656498059">
      <w:bodyDiv w:val="1"/>
      <w:marLeft w:val="0"/>
      <w:marRight w:val="0"/>
      <w:marTop w:val="0"/>
      <w:marBottom w:val="0"/>
      <w:divBdr>
        <w:top w:val="none" w:sz="0" w:space="0" w:color="auto"/>
        <w:left w:val="none" w:sz="0" w:space="0" w:color="auto"/>
        <w:bottom w:val="none" w:sz="0" w:space="0" w:color="auto"/>
        <w:right w:val="none" w:sz="0" w:space="0" w:color="auto"/>
      </w:divBdr>
    </w:div>
    <w:div w:id="656498475">
      <w:marLeft w:val="480"/>
      <w:marRight w:val="0"/>
      <w:marTop w:val="0"/>
      <w:marBottom w:val="0"/>
      <w:divBdr>
        <w:top w:val="none" w:sz="0" w:space="0" w:color="auto"/>
        <w:left w:val="none" w:sz="0" w:space="0" w:color="auto"/>
        <w:bottom w:val="none" w:sz="0" w:space="0" w:color="auto"/>
        <w:right w:val="none" w:sz="0" w:space="0" w:color="auto"/>
      </w:divBdr>
    </w:div>
    <w:div w:id="656617372">
      <w:marLeft w:val="480"/>
      <w:marRight w:val="0"/>
      <w:marTop w:val="0"/>
      <w:marBottom w:val="0"/>
      <w:divBdr>
        <w:top w:val="none" w:sz="0" w:space="0" w:color="auto"/>
        <w:left w:val="none" w:sz="0" w:space="0" w:color="auto"/>
        <w:bottom w:val="none" w:sz="0" w:space="0" w:color="auto"/>
        <w:right w:val="none" w:sz="0" w:space="0" w:color="auto"/>
      </w:divBdr>
    </w:div>
    <w:div w:id="656692950">
      <w:marLeft w:val="480"/>
      <w:marRight w:val="0"/>
      <w:marTop w:val="0"/>
      <w:marBottom w:val="0"/>
      <w:divBdr>
        <w:top w:val="none" w:sz="0" w:space="0" w:color="auto"/>
        <w:left w:val="none" w:sz="0" w:space="0" w:color="auto"/>
        <w:bottom w:val="none" w:sz="0" w:space="0" w:color="auto"/>
        <w:right w:val="none" w:sz="0" w:space="0" w:color="auto"/>
      </w:divBdr>
    </w:div>
    <w:div w:id="656803825">
      <w:marLeft w:val="480"/>
      <w:marRight w:val="0"/>
      <w:marTop w:val="0"/>
      <w:marBottom w:val="0"/>
      <w:divBdr>
        <w:top w:val="none" w:sz="0" w:space="0" w:color="auto"/>
        <w:left w:val="none" w:sz="0" w:space="0" w:color="auto"/>
        <w:bottom w:val="none" w:sz="0" w:space="0" w:color="auto"/>
        <w:right w:val="none" w:sz="0" w:space="0" w:color="auto"/>
      </w:divBdr>
    </w:div>
    <w:div w:id="656808522">
      <w:marLeft w:val="480"/>
      <w:marRight w:val="0"/>
      <w:marTop w:val="0"/>
      <w:marBottom w:val="0"/>
      <w:divBdr>
        <w:top w:val="none" w:sz="0" w:space="0" w:color="auto"/>
        <w:left w:val="none" w:sz="0" w:space="0" w:color="auto"/>
        <w:bottom w:val="none" w:sz="0" w:space="0" w:color="auto"/>
        <w:right w:val="none" w:sz="0" w:space="0" w:color="auto"/>
      </w:divBdr>
    </w:div>
    <w:div w:id="656884345">
      <w:marLeft w:val="480"/>
      <w:marRight w:val="0"/>
      <w:marTop w:val="0"/>
      <w:marBottom w:val="0"/>
      <w:divBdr>
        <w:top w:val="none" w:sz="0" w:space="0" w:color="auto"/>
        <w:left w:val="none" w:sz="0" w:space="0" w:color="auto"/>
        <w:bottom w:val="none" w:sz="0" w:space="0" w:color="auto"/>
        <w:right w:val="none" w:sz="0" w:space="0" w:color="auto"/>
      </w:divBdr>
    </w:div>
    <w:div w:id="656957312">
      <w:marLeft w:val="480"/>
      <w:marRight w:val="0"/>
      <w:marTop w:val="0"/>
      <w:marBottom w:val="0"/>
      <w:divBdr>
        <w:top w:val="none" w:sz="0" w:space="0" w:color="auto"/>
        <w:left w:val="none" w:sz="0" w:space="0" w:color="auto"/>
        <w:bottom w:val="none" w:sz="0" w:space="0" w:color="auto"/>
        <w:right w:val="none" w:sz="0" w:space="0" w:color="auto"/>
      </w:divBdr>
    </w:div>
    <w:div w:id="657225429">
      <w:marLeft w:val="480"/>
      <w:marRight w:val="0"/>
      <w:marTop w:val="0"/>
      <w:marBottom w:val="0"/>
      <w:divBdr>
        <w:top w:val="none" w:sz="0" w:space="0" w:color="auto"/>
        <w:left w:val="none" w:sz="0" w:space="0" w:color="auto"/>
        <w:bottom w:val="none" w:sz="0" w:space="0" w:color="auto"/>
        <w:right w:val="none" w:sz="0" w:space="0" w:color="auto"/>
      </w:divBdr>
    </w:div>
    <w:div w:id="657272619">
      <w:marLeft w:val="480"/>
      <w:marRight w:val="0"/>
      <w:marTop w:val="0"/>
      <w:marBottom w:val="0"/>
      <w:divBdr>
        <w:top w:val="none" w:sz="0" w:space="0" w:color="auto"/>
        <w:left w:val="none" w:sz="0" w:space="0" w:color="auto"/>
        <w:bottom w:val="none" w:sz="0" w:space="0" w:color="auto"/>
        <w:right w:val="none" w:sz="0" w:space="0" w:color="auto"/>
      </w:divBdr>
    </w:div>
    <w:div w:id="657419832">
      <w:marLeft w:val="480"/>
      <w:marRight w:val="0"/>
      <w:marTop w:val="0"/>
      <w:marBottom w:val="0"/>
      <w:divBdr>
        <w:top w:val="none" w:sz="0" w:space="0" w:color="auto"/>
        <w:left w:val="none" w:sz="0" w:space="0" w:color="auto"/>
        <w:bottom w:val="none" w:sz="0" w:space="0" w:color="auto"/>
        <w:right w:val="none" w:sz="0" w:space="0" w:color="auto"/>
      </w:divBdr>
    </w:div>
    <w:div w:id="657421983">
      <w:marLeft w:val="480"/>
      <w:marRight w:val="0"/>
      <w:marTop w:val="0"/>
      <w:marBottom w:val="0"/>
      <w:divBdr>
        <w:top w:val="none" w:sz="0" w:space="0" w:color="auto"/>
        <w:left w:val="none" w:sz="0" w:space="0" w:color="auto"/>
        <w:bottom w:val="none" w:sz="0" w:space="0" w:color="auto"/>
        <w:right w:val="none" w:sz="0" w:space="0" w:color="auto"/>
      </w:divBdr>
    </w:div>
    <w:div w:id="657458180">
      <w:marLeft w:val="480"/>
      <w:marRight w:val="0"/>
      <w:marTop w:val="0"/>
      <w:marBottom w:val="0"/>
      <w:divBdr>
        <w:top w:val="none" w:sz="0" w:space="0" w:color="auto"/>
        <w:left w:val="none" w:sz="0" w:space="0" w:color="auto"/>
        <w:bottom w:val="none" w:sz="0" w:space="0" w:color="auto"/>
        <w:right w:val="none" w:sz="0" w:space="0" w:color="auto"/>
      </w:divBdr>
    </w:div>
    <w:div w:id="657464977">
      <w:marLeft w:val="480"/>
      <w:marRight w:val="0"/>
      <w:marTop w:val="0"/>
      <w:marBottom w:val="0"/>
      <w:divBdr>
        <w:top w:val="none" w:sz="0" w:space="0" w:color="auto"/>
        <w:left w:val="none" w:sz="0" w:space="0" w:color="auto"/>
        <w:bottom w:val="none" w:sz="0" w:space="0" w:color="auto"/>
        <w:right w:val="none" w:sz="0" w:space="0" w:color="auto"/>
      </w:divBdr>
    </w:div>
    <w:div w:id="657612406">
      <w:marLeft w:val="480"/>
      <w:marRight w:val="0"/>
      <w:marTop w:val="0"/>
      <w:marBottom w:val="0"/>
      <w:divBdr>
        <w:top w:val="none" w:sz="0" w:space="0" w:color="auto"/>
        <w:left w:val="none" w:sz="0" w:space="0" w:color="auto"/>
        <w:bottom w:val="none" w:sz="0" w:space="0" w:color="auto"/>
        <w:right w:val="none" w:sz="0" w:space="0" w:color="auto"/>
      </w:divBdr>
    </w:div>
    <w:div w:id="657806624">
      <w:marLeft w:val="480"/>
      <w:marRight w:val="0"/>
      <w:marTop w:val="0"/>
      <w:marBottom w:val="0"/>
      <w:divBdr>
        <w:top w:val="none" w:sz="0" w:space="0" w:color="auto"/>
        <w:left w:val="none" w:sz="0" w:space="0" w:color="auto"/>
        <w:bottom w:val="none" w:sz="0" w:space="0" w:color="auto"/>
        <w:right w:val="none" w:sz="0" w:space="0" w:color="auto"/>
      </w:divBdr>
    </w:div>
    <w:div w:id="657810216">
      <w:marLeft w:val="480"/>
      <w:marRight w:val="0"/>
      <w:marTop w:val="0"/>
      <w:marBottom w:val="0"/>
      <w:divBdr>
        <w:top w:val="none" w:sz="0" w:space="0" w:color="auto"/>
        <w:left w:val="none" w:sz="0" w:space="0" w:color="auto"/>
        <w:bottom w:val="none" w:sz="0" w:space="0" w:color="auto"/>
        <w:right w:val="none" w:sz="0" w:space="0" w:color="auto"/>
      </w:divBdr>
    </w:div>
    <w:div w:id="657878848">
      <w:marLeft w:val="480"/>
      <w:marRight w:val="0"/>
      <w:marTop w:val="0"/>
      <w:marBottom w:val="0"/>
      <w:divBdr>
        <w:top w:val="none" w:sz="0" w:space="0" w:color="auto"/>
        <w:left w:val="none" w:sz="0" w:space="0" w:color="auto"/>
        <w:bottom w:val="none" w:sz="0" w:space="0" w:color="auto"/>
        <w:right w:val="none" w:sz="0" w:space="0" w:color="auto"/>
      </w:divBdr>
    </w:div>
    <w:div w:id="657881801">
      <w:marLeft w:val="480"/>
      <w:marRight w:val="0"/>
      <w:marTop w:val="0"/>
      <w:marBottom w:val="0"/>
      <w:divBdr>
        <w:top w:val="none" w:sz="0" w:space="0" w:color="auto"/>
        <w:left w:val="none" w:sz="0" w:space="0" w:color="auto"/>
        <w:bottom w:val="none" w:sz="0" w:space="0" w:color="auto"/>
        <w:right w:val="none" w:sz="0" w:space="0" w:color="auto"/>
      </w:divBdr>
    </w:div>
    <w:div w:id="658382846">
      <w:marLeft w:val="480"/>
      <w:marRight w:val="0"/>
      <w:marTop w:val="0"/>
      <w:marBottom w:val="0"/>
      <w:divBdr>
        <w:top w:val="none" w:sz="0" w:space="0" w:color="auto"/>
        <w:left w:val="none" w:sz="0" w:space="0" w:color="auto"/>
        <w:bottom w:val="none" w:sz="0" w:space="0" w:color="auto"/>
        <w:right w:val="none" w:sz="0" w:space="0" w:color="auto"/>
      </w:divBdr>
    </w:div>
    <w:div w:id="658463005">
      <w:marLeft w:val="480"/>
      <w:marRight w:val="0"/>
      <w:marTop w:val="0"/>
      <w:marBottom w:val="0"/>
      <w:divBdr>
        <w:top w:val="none" w:sz="0" w:space="0" w:color="auto"/>
        <w:left w:val="none" w:sz="0" w:space="0" w:color="auto"/>
        <w:bottom w:val="none" w:sz="0" w:space="0" w:color="auto"/>
        <w:right w:val="none" w:sz="0" w:space="0" w:color="auto"/>
      </w:divBdr>
    </w:div>
    <w:div w:id="658533032">
      <w:marLeft w:val="480"/>
      <w:marRight w:val="0"/>
      <w:marTop w:val="0"/>
      <w:marBottom w:val="0"/>
      <w:divBdr>
        <w:top w:val="none" w:sz="0" w:space="0" w:color="auto"/>
        <w:left w:val="none" w:sz="0" w:space="0" w:color="auto"/>
        <w:bottom w:val="none" w:sz="0" w:space="0" w:color="auto"/>
        <w:right w:val="none" w:sz="0" w:space="0" w:color="auto"/>
      </w:divBdr>
    </w:div>
    <w:div w:id="658533239">
      <w:marLeft w:val="480"/>
      <w:marRight w:val="0"/>
      <w:marTop w:val="0"/>
      <w:marBottom w:val="0"/>
      <w:divBdr>
        <w:top w:val="none" w:sz="0" w:space="0" w:color="auto"/>
        <w:left w:val="none" w:sz="0" w:space="0" w:color="auto"/>
        <w:bottom w:val="none" w:sz="0" w:space="0" w:color="auto"/>
        <w:right w:val="none" w:sz="0" w:space="0" w:color="auto"/>
      </w:divBdr>
    </w:div>
    <w:div w:id="658769523">
      <w:marLeft w:val="480"/>
      <w:marRight w:val="0"/>
      <w:marTop w:val="0"/>
      <w:marBottom w:val="0"/>
      <w:divBdr>
        <w:top w:val="none" w:sz="0" w:space="0" w:color="auto"/>
        <w:left w:val="none" w:sz="0" w:space="0" w:color="auto"/>
        <w:bottom w:val="none" w:sz="0" w:space="0" w:color="auto"/>
        <w:right w:val="none" w:sz="0" w:space="0" w:color="auto"/>
      </w:divBdr>
    </w:div>
    <w:div w:id="658848915">
      <w:bodyDiv w:val="1"/>
      <w:marLeft w:val="0"/>
      <w:marRight w:val="0"/>
      <w:marTop w:val="0"/>
      <w:marBottom w:val="0"/>
      <w:divBdr>
        <w:top w:val="none" w:sz="0" w:space="0" w:color="auto"/>
        <w:left w:val="none" w:sz="0" w:space="0" w:color="auto"/>
        <w:bottom w:val="none" w:sz="0" w:space="0" w:color="auto"/>
        <w:right w:val="none" w:sz="0" w:space="0" w:color="auto"/>
      </w:divBdr>
    </w:div>
    <w:div w:id="658928035">
      <w:marLeft w:val="480"/>
      <w:marRight w:val="0"/>
      <w:marTop w:val="0"/>
      <w:marBottom w:val="0"/>
      <w:divBdr>
        <w:top w:val="none" w:sz="0" w:space="0" w:color="auto"/>
        <w:left w:val="none" w:sz="0" w:space="0" w:color="auto"/>
        <w:bottom w:val="none" w:sz="0" w:space="0" w:color="auto"/>
        <w:right w:val="none" w:sz="0" w:space="0" w:color="auto"/>
      </w:divBdr>
    </w:div>
    <w:div w:id="659043469">
      <w:marLeft w:val="480"/>
      <w:marRight w:val="0"/>
      <w:marTop w:val="0"/>
      <w:marBottom w:val="0"/>
      <w:divBdr>
        <w:top w:val="none" w:sz="0" w:space="0" w:color="auto"/>
        <w:left w:val="none" w:sz="0" w:space="0" w:color="auto"/>
        <w:bottom w:val="none" w:sz="0" w:space="0" w:color="auto"/>
        <w:right w:val="none" w:sz="0" w:space="0" w:color="auto"/>
      </w:divBdr>
    </w:div>
    <w:div w:id="659043668">
      <w:marLeft w:val="480"/>
      <w:marRight w:val="0"/>
      <w:marTop w:val="0"/>
      <w:marBottom w:val="0"/>
      <w:divBdr>
        <w:top w:val="none" w:sz="0" w:space="0" w:color="auto"/>
        <w:left w:val="none" w:sz="0" w:space="0" w:color="auto"/>
        <w:bottom w:val="none" w:sz="0" w:space="0" w:color="auto"/>
        <w:right w:val="none" w:sz="0" w:space="0" w:color="auto"/>
      </w:divBdr>
    </w:div>
    <w:div w:id="659114914">
      <w:marLeft w:val="480"/>
      <w:marRight w:val="0"/>
      <w:marTop w:val="0"/>
      <w:marBottom w:val="0"/>
      <w:divBdr>
        <w:top w:val="none" w:sz="0" w:space="0" w:color="auto"/>
        <w:left w:val="none" w:sz="0" w:space="0" w:color="auto"/>
        <w:bottom w:val="none" w:sz="0" w:space="0" w:color="auto"/>
        <w:right w:val="none" w:sz="0" w:space="0" w:color="auto"/>
      </w:divBdr>
    </w:div>
    <w:div w:id="659234976">
      <w:marLeft w:val="480"/>
      <w:marRight w:val="0"/>
      <w:marTop w:val="0"/>
      <w:marBottom w:val="0"/>
      <w:divBdr>
        <w:top w:val="none" w:sz="0" w:space="0" w:color="auto"/>
        <w:left w:val="none" w:sz="0" w:space="0" w:color="auto"/>
        <w:bottom w:val="none" w:sz="0" w:space="0" w:color="auto"/>
        <w:right w:val="none" w:sz="0" w:space="0" w:color="auto"/>
      </w:divBdr>
    </w:div>
    <w:div w:id="659504672">
      <w:marLeft w:val="480"/>
      <w:marRight w:val="0"/>
      <w:marTop w:val="0"/>
      <w:marBottom w:val="0"/>
      <w:divBdr>
        <w:top w:val="none" w:sz="0" w:space="0" w:color="auto"/>
        <w:left w:val="none" w:sz="0" w:space="0" w:color="auto"/>
        <w:bottom w:val="none" w:sz="0" w:space="0" w:color="auto"/>
        <w:right w:val="none" w:sz="0" w:space="0" w:color="auto"/>
      </w:divBdr>
    </w:div>
    <w:div w:id="659692598">
      <w:marLeft w:val="480"/>
      <w:marRight w:val="0"/>
      <w:marTop w:val="0"/>
      <w:marBottom w:val="0"/>
      <w:divBdr>
        <w:top w:val="none" w:sz="0" w:space="0" w:color="auto"/>
        <w:left w:val="none" w:sz="0" w:space="0" w:color="auto"/>
        <w:bottom w:val="none" w:sz="0" w:space="0" w:color="auto"/>
        <w:right w:val="none" w:sz="0" w:space="0" w:color="auto"/>
      </w:divBdr>
    </w:div>
    <w:div w:id="659774563">
      <w:marLeft w:val="480"/>
      <w:marRight w:val="0"/>
      <w:marTop w:val="0"/>
      <w:marBottom w:val="0"/>
      <w:divBdr>
        <w:top w:val="none" w:sz="0" w:space="0" w:color="auto"/>
        <w:left w:val="none" w:sz="0" w:space="0" w:color="auto"/>
        <w:bottom w:val="none" w:sz="0" w:space="0" w:color="auto"/>
        <w:right w:val="none" w:sz="0" w:space="0" w:color="auto"/>
      </w:divBdr>
    </w:div>
    <w:div w:id="659817460">
      <w:bodyDiv w:val="1"/>
      <w:marLeft w:val="0"/>
      <w:marRight w:val="0"/>
      <w:marTop w:val="0"/>
      <w:marBottom w:val="0"/>
      <w:divBdr>
        <w:top w:val="none" w:sz="0" w:space="0" w:color="auto"/>
        <w:left w:val="none" w:sz="0" w:space="0" w:color="auto"/>
        <w:bottom w:val="none" w:sz="0" w:space="0" w:color="auto"/>
        <w:right w:val="none" w:sz="0" w:space="0" w:color="auto"/>
      </w:divBdr>
    </w:div>
    <w:div w:id="659886638">
      <w:marLeft w:val="480"/>
      <w:marRight w:val="0"/>
      <w:marTop w:val="0"/>
      <w:marBottom w:val="0"/>
      <w:divBdr>
        <w:top w:val="none" w:sz="0" w:space="0" w:color="auto"/>
        <w:left w:val="none" w:sz="0" w:space="0" w:color="auto"/>
        <w:bottom w:val="none" w:sz="0" w:space="0" w:color="auto"/>
        <w:right w:val="none" w:sz="0" w:space="0" w:color="auto"/>
      </w:divBdr>
    </w:div>
    <w:div w:id="660040247">
      <w:marLeft w:val="480"/>
      <w:marRight w:val="0"/>
      <w:marTop w:val="0"/>
      <w:marBottom w:val="0"/>
      <w:divBdr>
        <w:top w:val="none" w:sz="0" w:space="0" w:color="auto"/>
        <w:left w:val="none" w:sz="0" w:space="0" w:color="auto"/>
        <w:bottom w:val="none" w:sz="0" w:space="0" w:color="auto"/>
        <w:right w:val="none" w:sz="0" w:space="0" w:color="auto"/>
      </w:divBdr>
    </w:div>
    <w:div w:id="660084044">
      <w:marLeft w:val="480"/>
      <w:marRight w:val="0"/>
      <w:marTop w:val="0"/>
      <w:marBottom w:val="0"/>
      <w:divBdr>
        <w:top w:val="none" w:sz="0" w:space="0" w:color="auto"/>
        <w:left w:val="none" w:sz="0" w:space="0" w:color="auto"/>
        <w:bottom w:val="none" w:sz="0" w:space="0" w:color="auto"/>
        <w:right w:val="none" w:sz="0" w:space="0" w:color="auto"/>
      </w:divBdr>
    </w:div>
    <w:div w:id="660237368">
      <w:marLeft w:val="480"/>
      <w:marRight w:val="0"/>
      <w:marTop w:val="0"/>
      <w:marBottom w:val="0"/>
      <w:divBdr>
        <w:top w:val="none" w:sz="0" w:space="0" w:color="auto"/>
        <w:left w:val="none" w:sz="0" w:space="0" w:color="auto"/>
        <w:bottom w:val="none" w:sz="0" w:space="0" w:color="auto"/>
        <w:right w:val="none" w:sz="0" w:space="0" w:color="auto"/>
      </w:divBdr>
    </w:div>
    <w:div w:id="660278589">
      <w:marLeft w:val="480"/>
      <w:marRight w:val="0"/>
      <w:marTop w:val="0"/>
      <w:marBottom w:val="0"/>
      <w:divBdr>
        <w:top w:val="none" w:sz="0" w:space="0" w:color="auto"/>
        <w:left w:val="none" w:sz="0" w:space="0" w:color="auto"/>
        <w:bottom w:val="none" w:sz="0" w:space="0" w:color="auto"/>
        <w:right w:val="none" w:sz="0" w:space="0" w:color="auto"/>
      </w:divBdr>
    </w:div>
    <w:div w:id="661083873">
      <w:marLeft w:val="480"/>
      <w:marRight w:val="0"/>
      <w:marTop w:val="0"/>
      <w:marBottom w:val="0"/>
      <w:divBdr>
        <w:top w:val="none" w:sz="0" w:space="0" w:color="auto"/>
        <w:left w:val="none" w:sz="0" w:space="0" w:color="auto"/>
        <w:bottom w:val="none" w:sz="0" w:space="0" w:color="auto"/>
        <w:right w:val="none" w:sz="0" w:space="0" w:color="auto"/>
      </w:divBdr>
    </w:div>
    <w:div w:id="661159357">
      <w:marLeft w:val="480"/>
      <w:marRight w:val="0"/>
      <w:marTop w:val="0"/>
      <w:marBottom w:val="0"/>
      <w:divBdr>
        <w:top w:val="none" w:sz="0" w:space="0" w:color="auto"/>
        <w:left w:val="none" w:sz="0" w:space="0" w:color="auto"/>
        <w:bottom w:val="none" w:sz="0" w:space="0" w:color="auto"/>
        <w:right w:val="none" w:sz="0" w:space="0" w:color="auto"/>
      </w:divBdr>
    </w:div>
    <w:div w:id="661393424">
      <w:marLeft w:val="480"/>
      <w:marRight w:val="0"/>
      <w:marTop w:val="0"/>
      <w:marBottom w:val="0"/>
      <w:divBdr>
        <w:top w:val="none" w:sz="0" w:space="0" w:color="auto"/>
        <w:left w:val="none" w:sz="0" w:space="0" w:color="auto"/>
        <w:bottom w:val="none" w:sz="0" w:space="0" w:color="auto"/>
        <w:right w:val="none" w:sz="0" w:space="0" w:color="auto"/>
      </w:divBdr>
    </w:div>
    <w:div w:id="661394956">
      <w:marLeft w:val="480"/>
      <w:marRight w:val="0"/>
      <w:marTop w:val="0"/>
      <w:marBottom w:val="0"/>
      <w:divBdr>
        <w:top w:val="none" w:sz="0" w:space="0" w:color="auto"/>
        <w:left w:val="none" w:sz="0" w:space="0" w:color="auto"/>
        <w:bottom w:val="none" w:sz="0" w:space="0" w:color="auto"/>
        <w:right w:val="none" w:sz="0" w:space="0" w:color="auto"/>
      </w:divBdr>
    </w:div>
    <w:div w:id="661474352">
      <w:bodyDiv w:val="1"/>
      <w:marLeft w:val="0"/>
      <w:marRight w:val="0"/>
      <w:marTop w:val="0"/>
      <w:marBottom w:val="0"/>
      <w:divBdr>
        <w:top w:val="none" w:sz="0" w:space="0" w:color="auto"/>
        <w:left w:val="none" w:sz="0" w:space="0" w:color="auto"/>
        <w:bottom w:val="none" w:sz="0" w:space="0" w:color="auto"/>
        <w:right w:val="none" w:sz="0" w:space="0" w:color="auto"/>
      </w:divBdr>
    </w:div>
    <w:div w:id="661540610">
      <w:marLeft w:val="480"/>
      <w:marRight w:val="0"/>
      <w:marTop w:val="0"/>
      <w:marBottom w:val="0"/>
      <w:divBdr>
        <w:top w:val="none" w:sz="0" w:space="0" w:color="auto"/>
        <w:left w:val="none" w:sz="0" w:space="0" w:color="auto"/>
        <w:bottom w:val="none" w:sz="0" w:space="0" w:color="auto"/>
        <w:right w:val="none" w:sz="0" w:space="0" w:color="auto"/>
      </w:divBdr>
    </w:div>
    <w:div w:id="661545046">
      <w:marLeft w:val="480"/>
      <w:marRight w:val="0"/>
      <w:marTop w:val="0"/>
      <w:marBottom w:val="0"/>
      <w:divBdr>
        <w:top w:val="none" w:sz="0" w:space="0" w:color="auto"/>
        <w:left w:val="none" w:sz="0" w:space="0" w:color="auto"/>
        <w:bottom w:val="none" w:sz="0" w:space="0" w:color="auto"/>
        <w:right w:val="none" w:sz="0" w:space="0" w:color="auto"/>
      </w:divBdr>
    </w:div>
    <w:div w:id="661549145">
      <w:marLeft w:val="480"/>
      <w:marRight w:val="0"/>
      <w:marTop w:val="0"/>
      <w:marBottom w:val="0"/>
      <w:divBdr>
        <w:top w:val="none" w:sz="0" w:space="0" w:color="auto"/>
        <w:left w:val="none" w:sz="0" w:space="0" w:color="auto"/>
        <w:bottom w:val="none" w:sz="0" w:space="0" w:color="auto"/>
        <w:right w:val="none" w:sz="0" w:space="0" w:color="auto"/>
      </w:divBdr>
    </w:div>
    <w:div w:id="661658684">
      <w:marLeft w:val="480"/>
      <w:marRight w:val="0"/>
      <w:marTop w:val="0"/>
      <w:marBottom w:val="0"/>
      <w:divBdr>
        <w:top w:val="none" w:sz="0" w:space="0" w:color="auto"/>
        <w:left w:val="none" w:sz="0" w:space="0" w:color="auto"/>
        <w:bottom w:val="none" w:sz="0" w:space="0" w:color="auto"/>
        <w:right w:val="none" w:sz="0" w:space="0" w:color="auto"/>
      </w:divBdr>
    </w:div>
    <w:div w:id="661662672">
      <w:bodyDiv w:val="1"/>
      <w:marLeft w:val="0"/>
      <w:marRight w:val="0"/>
      <w:marTop w:val="0"/>
      <w:marBottom w:val="0"/>
      <w:divBdr>
        <w:top w:val="none" w:sz="0" w:space="0" w:color="auto"/>
        <w:left w:val="none" w:sz="0" w:space="0" w:color="auto"/>
        <w:bottom w:val="none" w:sz="0" w:space="0" w:color="auto"/>
        <w:right w:val="none" w:sz="0" w:space="0" w:color="auto"/>
      </w:divBdr>
    </w:div>
    <w:div w:id="661662909">
      <w:marLeft w:val="480"/>
      <w:marRight w:val="0"/>
      <w:marTop w:val="0"/>
      <w:marBottom w:val="0"/>
      <w:divBdr>
        <w:top w:val="none" w:sz="0" w:space="0" w:color="auto"/>
        <w:left w:val="none" w:sz="0" w:space="0" w:color="auto"/>
        <w:bottom w:val="none" w:sz="0" w:space="0" w:color="auto"/>
        <w:right w:val="none" w:sz="0" w:space="0" w:color="auto"/>
      </w:divBdr>
    </w:div>
    <w:div w:id="661737185">
      <w:marLeft w:val="480"/>
      <w:marRight w:val="0"/>
      <w:marTop w:val="0"/>
      <w:marBottom w:val="0"/>
      <w:divBdr>
        <w:top w:val="none" w:sz="0" w:space="0" w:color="auto"/>
        <w:left w:val="none" w:sz="0" w:space="0" w:color="auto"/>
        <w:bottom w:val="none" w:sz="0" w:space="0" w:color="auto"/>
        <w:right w:val="none" w:sz="0" w:space="0" w:color="auto"/>
      </w:divBdr>
    </w:div>
    <w:div w:id="662007561">
      <w:marLeft w:val="480"/>
      <w:marRight w:val="0"/>
      <w:marTop w:val="0"/>
      <w:marBottom w:val="0"/>
      <w:divBdr>
        <w:top w:val="none" w:sz="0" w:space="0" w:color="auto"/>
        <w:left w:val="none" w:sz="0" w:space="0" w:color="auto"/>
        <w:bottom w:val="none" w:sz="0" w:space="0" w:color="auto"/>
        <w:right w:val="none" w:sz="0" w:space="0" w:color="auto"/>
      </w:divBdr>
    </w:div>
    <w:div w:id="662044884">
      <w:marLeft w:val="480"/>
      <w:marRight w:val="0"/>
      <w:marTop w:val="0"/>
      <w:marBottom w:val="0"/>
      <w:divBdr>
        <w:top w:val="none" w:sz="0" w:space="0" w:color="auto"/>
        <w:left w:val="none" w:sz="0" w:space="0" w:color="auto"/>
        <w:bottom w:val="none" w:sz="0" w:space="0" w:color="auto"/>
        <w:right w:val="none" w:sz="0" w:space="0" w:color="auto"/>
      </w:divBdr>
    </w:div>
    <w:div w:id="662272820">
      <w:marLeft w:val="480"/>
      <w:marRight w:val="0"/>
      <w:marTop w:val="0"/>
      <w:marBottom w:val="0"/>
      <w:divBdr>
        <w:top w:val="none" w:sz="0" w:space="0" w:color="auto"/>
        <w:left w:val="none" w:sz="0" w:space="0" w:color="auto"/>
        <w:bottom w:val="none" w:sz="0" w:space="0" w:color="auto"/>
        <w:right w:val="none" w:sz="0" w:space="0" w:color="auto"/>
      </w:divBdr>
    </w:div>
    <w:div w:id="662315626">
      <w:marLeft w:val="480"/>
      <w:marRight w:val="0"/>
      <w:marTop w:val="0"/>
      <w:marBottom w:val="0"/>
      <w:divBdr>
        <w:top w:val="none" w:sz="0" w:space="0" w:color="auto"/>
        <w:left w:val="none" w:sz="0" w:space="0" w:color="auto"/>
        <w:bottom w:val="none" w:sz="0" w:space="0" w:color="auto"/>
        <w:right w:val="none" w:sz="0" w:space="0" w:color="auto"/>
      </w:divBdr>
    </w:div>
    <w:div w:id="662395168">
      <w:bodyDiv w:val="1"/>
      <w:marLeft w:val="0"/>
      <w:marRight w:val="0"/>
      <w:marTop w:val="0"/>
      <w:marBottom w:val="0"/>
      <w:divBdr>
        <w:top w:val="none" w:sz="0" w:space="0" w:color="auto"/>
        <w:left w:val="none" w:sz="0" w:space="0" w:color="auto"/>
        <w:bottom w:val="none" w:sz="0" w:space="0" w:color="auto"/>
        <w:right w:val="none" w:sz="0" w:space="0" w:color="auto"/>
      </w:divBdr>
    </w:div>
    <w:div w:id="662440283">
      <w:bodyDiv w:val="1"/>
      <w:marLeft w:val="0"/>
      <w:marRight w:val="0"/>
      <w:marTop w:val="0"/>
      <w:marBottom w:val="0"/>
      <w:divBdr>
        <w:top w:val="none" w:sz="0" w:space="0" w:color="auto"/>
        <w:left w:val="none" w:sz="0" w:space="0" w:color="auto"/>
        <w:bottom w:val="none" w:sz="0" w:space="0" w:color="auto"/>
        <w:right w:val="none" w:sz="0" w:space="0" w:color="auto"/>
      </w:divBdr>
    </w:div>
    <w:div w:id="662781382">
      <w:bodyDiv w:val="1"/>
      <w:marLeft w:val="0"/>
      <w:marRight w:val="0"/>
      <w:marTop w:val="0"/>
      <w:marBottom w:val="0"/>
      <w:divBdr>
        <w:top w:val="none" w:sz="0" w:space="0" w:color="auto"/>
        <w:left w:val="none" w:sz="0" w:space="0" w:color="auto"/>
        <w:bottom w:val="none" w:sz="0" w:space="0" w:color="auto"/>
        <w:right w:val="none" w:sz="0" w:space="0" w:color="auto"/>
      </w:divBdr>
    </w:div>
    <w:div w:id="662852079">
      <w:marLeft w:val="480"/>
      <w:marRight w:val="0"/>
      <w:marTop w:val="0"/>
      <w:marBottom w:val="0"/>
      <w:divBdr>
        <w:top w:val="none" w:sz="0" w:space="0" w:color="auto"/>
        <w:left w:val="none" w:sz="0" w:space="0" w:color="auto"/>
        <w:bottom w:val="none" w:sz="0" w:space="0" w:color="auto"/>
        <w:right w:val="none" w:sz="0" w:space="0" w:color="auto"/>
      </w:divBdr>
    </w:div>
    <w:div w:id="662858003">
      <w:marLeft w:val="480"/>
      <w:marRight w:val="0"/>
      <w:marTop w:val="0"/>
      <w:marBottom w:val="0"/>
      <w:divBdr>
        <w:top w:val="none" w:sz="0" w:space="0" w:color="auto"/>
        <w:left w:val="none" w:sz="0" w:space="0" w:color="auto"/>
        <w:bottom w:val="none" w:sz="0" w:space="0" w:color="auto"/>
        <w:right w:val="none" w:sz="0" w:space="0" w:color="auto"/>
      </w:divBdr>
    </w:div>
    <w:div w:id="662899508">
      <w:marLeft w:val="480"/>
      <w:marRight w:val="0"/>
      <w:marTop w:val="0"/>
      <w:marBottom w:val="0"/>
      <w:divBdr>
        <w:top w:val="none" w:sz="0" w:space="0" w:color="auto"/>
        <w:left w:val="none" w:sz="0" w:space="0" w:color="auto"/>
        <w:bottom w:val="none" w:sz="0" w:space="0" w:color="auto"/>
        <w:right w:val="none" w:sz="0" w:space="0" w:color="auto"/>
      </w:divBdr>
    </w:div>
    <w:div w:id="662899640">
      <w:marLeft w:val="480"/>
      <w:marRight w:val="0"/>
      <w:marTop w:val="0"/>
      <w:marBottom w:val="0"/>
      <w:divBdr>
        <w:top w:val="none" w:sz="0" w:space="0" w:color="auto"/>
        <w:left w:val="none" w:sz="0" w:space="0" w:color="auto"/>
        <w:bottom w:val="none" w:sz="0" w:space="0" w:color="auto"/>
        <w:right w:val="none" w:sz="0" w:space="0" w:color="auto"/>
      </w:divBdr>
    </w:div>
    <w:div w:id="663046740">
      <w:marLeft w:val="480"/>
      <w:marRight w:val="0"/>
      <w:marTop w:val="0"/>
      <w:marBottom w:val="0"/>
      <w:divBdr>
        <w:top w:val="none" w:sz="0" w:space="0" w:color="auto"/>
        <w:left w:val="none" w:sz="0" w:space="0" w:color="auto"/>
        <w:bottom w:val="none" w:sz="0" w:space="0" w:color="auto"/>
        <w:right w:val="none" w:sz="0" w:space="0" w:color="auto"/>
      </w:divBdr>
    </w:div>
    <w:div w:id="663121958">
      <w:marLeft w:val="480"/>
      <w:marRight w:val="0"/>
      <w:marTop w:val="0"/>
      <w:marBottom w:val="0"/>
      <w:divBdr>
        <w:top w:val="none" w:sz="0" w:space="0" w:color="auto"/>
        <w:left w:val="none" w:sz="0" w:space="0" w:color="auto"/>
        <w:bottom w:val="none" w:sz="0" w:space="0" w:color="auto"/>
        <w:right w:val="none" w:sz="0" w:space="0" w:color="auto"/>
      </w:divBdr>
    </w:div>
    <w:div w:id="663558141">
      <w:marLeft w:val="480"/>
      <w:marRight w:val="0"/>
      <w:marTop w:val="0"/>
      <w:marBottom w:val="0"/>
      <w:divBdr>
        <w:top w:val="none" w:sz="0" w:space="0" w:color="auto"/>
        <w:left w:val="none" w:sz="0" w:space="0" w:color="auto"/>
        <w:bottom w:val="none" w:sz="0" w:space="0" w:color="auto"/>
        <w:right w:val="none" w:sz="0" w:space="0" w:color="auto"/>
      </w:divBdr>
    </w:div>
    <w:div w:id="663701018">
      <w:marLeft w:val="480"/>
      <w:marRight w:val="0"/>
      <w:marTop w:val="0"/>
      <w:marBottom w:val="0"/>
      <w:divBdr>
        <w:top w:val="none" w:sz="0" w:space="0" w:color="auto"/>
        <w:left w:val="none" w:sz="0" w:space="0" w:color="auto"/>
        <w:bottom w:val="none" w:sz="0" w:space="0" w:color="auto"/>
        <w:right w:val="none" w:sz="0" w:space="0" w:color="auto"/>
      </w:divBdr>
    </w:div>
    <w:div w:id="663704790">
      <w:bodyDiv w:val="1"/>
      <w:marLeft w:val="0"/>
      <w:marRight w:val="0"/>
      <w:marTop w:val="0"/>
      <w:marBottom w:val="0"/>
      <w:divBdr>
        <w:top w:val="none" w:sz="0" w:space="0" w:color="auto"/>
        <w:left w:val="none" w:sz="0" w:space="0" w:color="auto"/>
        <w:bottom w:val="none" w:sz="0" w:space="0" w:color="auto"/>
        <w:right w:val="none" w:sz="0" w:space="0" w:color="auto"/>
      </w:divBdr>
    </w:div>
    <w:div w:id="663893563">
      <w:marLeft w:val="480"/>
      <w:marRight w:val="0"/>
      <w:marTop w:val="0"/>
      <w:marBottom w:val="0"/>
      <w:divBdr>
        <w:top w:val="none" w:sz="0" w:space="0" w:color="auto"/>
        <w:left w:val="none" w:sz="0" w:space="0" w:color="auto"/>
        <w:bottom w:val="none" w:sz="0" w:space="0" w:color="auto"/>
        <w:right w:val="none" w:sz="0" w:space="0" w:color="auto"/>
      </w:divBdr>
    </w:div>
    <w:div w:id="663975284">
      <w:marLeft w:val="480"/>
      <w:marRight w:val="0"/>
      <w:marTop w:val="0"/>
      <w:marBottom w:val="0"/>
      <w:divBdr>
        <w:top w:val="none" w:sz="0" w:space="0" w:color="auto"/>
        <w:left w:val="none" w:sz="0" w:space="0" w:color="auto"/>
        <w:bottom w:val="none" w:sz="0" w:space="0" w:color="auto"/>
        <w:right w:val="none" w:sz="0" w:space="0" w:color="auto"/>
      </w:divBdr>
    </w:div>
    <w:div w:id="664089504">
      <w:marLeft w:val="480"/>
      <w:marRight w:val="0"/>
      <w:marTop w:val="0"/>
      <w:marBottom w:val="0"/>
      <w:divBdr>
        <w:top w:val="none" w:sz="0" w:space="0" w:color="auto"/>
        <w:left w:val="none" w:sz="0" w:space="0" w:color="auto"/>
        <w:bottom w:val="none" w:sz="0" w:space="0" w:color="auto"/>
        <w:right w:val="none" w:sz="0" w:space="0" w:color="auto"/>
      </w:divBdr>
    </w:div>
    <w:div w:id="664208787">
      <w:bodyDiv w:val="1"/>
      <w:marLeft w:val="0"/>
      <w:marRight w:val="0"/>
      <w:marTop w:val="0"/>
      <w:marBottom w:val="0"/>
      <w:divBdr>
        <w:top w:val="none" w:sz="0" w:space="0" w:color="auto"/>
        <w:left w:val="none" w:sz="0" w:space="0" w:color="auto"/>
        <w:bottom w:val="none" w:sz="0" w:space="0" w:color="auto"/>
        <w:right w:val="none" w:sz="0" w:space="0" w:color="auto"/>
      </w:divBdr>
      <w:divsChild>
        <w:div w:id="644235409">
          <w:marLeft w:val="0"/>
          <w:marRight w:val="0"/>
          <w:marTop w:val="0"/>
          <w:marBottom w:val="0"/>
          <w:divBdr>
            <w:top w:val="none" w:sz="0" w:space="0" w:color="auto"/>
            <w:left w:val="none" w:sz="0" w:space="0" w:color="auto"/>
            <w:bottom w:val="none" w:sz="0" w:space="0" w:color="auto"/>
            <w:right w:val="none" w:sz="0" w:space="0" w:color="auto"/>
          </w:divBdr>
          <w:divsChild>
            <w:div w:id="13432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2440">
      <w:bodyDiv w:val="1"/>
      <w:marLeft w:val="0"/>
      <w:marRight w:val="0"/>
      <w:marTop w:val="0"/>
      <w:marBottom w:val="0"/>
      <w:divBdr>
        <w:top w:val="none" w:sz="0" w:space="0" w:color="auto"/>
        <w:left w:val="none" w:sz="0" w:space="0" w:color="auto"/>
        <w:bottom w:val="none" w:sz="0" w:space="0" w:color="auto"/>
        <w:right w:val="none" w:sz="0" w:space="0" w:color="auto"/>
      </w:divBdr>
    </w:div>
    <w:div w:id="664360375">
      <w:marLeft w:val="480"/>
      <w:marRight w:val="0"/>
      <w:marTop w:val="0"/>
      <w:marBottom w:val="0"/>
      <w:divBdr>
        <w:top w:val="none" w:sz="0" w:space="0" w:color="auto"/>
        <w:left w:val="none" w:sz="0" w:space="0" w:color="auto"/>
        <w:bottom w:val="none" w:sz="0" w:space="0" w:color="auto"/>
        <w:right w:val="none" w:sz="0" w:space="0" w:color="auto"/>
      </w:divBdr>
    </w:div>
    <w:div w:id="664361867">
      <w:marLeft w:val="480"/>
      <w:marRight w:val="0"/>
      <w:marTop w:val="0"/>
      <w:marBottom w:val="0"/>
      <w:divBdr>
        <w:top w:val="none" w:sz="0" w:space="0" w:color="auto"/>
        <w:left w:val="none" w:sz="0" w:space="0" w:color="auto"/>
        <w:bottom w:val="none" w:sz="0" w:space="0" w:color="auto"/>
        <w:right w:val="none" w:sz="0" w:space="0" w:color="auto"/>
      </w:divBdr>
    </w:div>
    <w:div w:id="664433416">
      <w:marLeft w:val="480"/>
      <w:marRight w:val="0"/>
      <w:marTop w:val="0"/>
      <w:marBottom w:val="0"/>
      <w:divBdr>
        <w:top w:val="none" w:sz="0" w:space="0" w:color="auto"/>
        <w:left w:val="none" w:sz="0" w:space="0" w:color="auto"/>
        <w:bottom w:val="none" w:sz="0" w:space="0" w:color="auto"/>
        <w:right w:val="none" w:sz="0" w:space="0" w:color="auto"/>
      </w:divBdr>
    </w:div>
    <w:div w:id="664482085">
      <w:bodyDiv w:val="1"/>
      <w:marLeft w:val="0"/>
      <w:marRight w:val="0"/>
      <w:marTop w:val="0"/>
      <w:marBottom w:val="0"/>
      <w:divBdr>
        <w:top w:val="none" w:sz="0" w:space="0" w:color="auto"/>
        <w:left w:val="none" w:sz="0" w:space="0" w:color="auto"/>
        <w:bottom w:val="none" w:sz="0" w:space="0" w:color="auto"/>
        <w:right w:val="none" w:sz="0" w:space="0" w:color="auto"/>
      </w:divBdr>
    </w:div>
    <w:div w:id="664669739">
      <w:marLeft w:val="480"/>
      <w:marRight w:val="0"/>
      <w:marTop w:val="0"/>
      <w:marBottom w:val="0"/>
      <w:divBdr>
        <w:top w:val="none" w:sz="0" w:space="0" w:color="auto"/>
        <w:left w:val="none" w:sz="0" w:space="0" w:color="auto"/>
        <w:bottom w:val="none" w:sz="0" w:space="0" w:color="auto"/>
        <w:right w:val="none" w:sz="0" w:space="0" w:color="auto"/>
      </w:divBdr>
    </w:div>
    <w:div w:id="664674802">
      <w:marLeft w:val="480"/>
      <w:marRight w:val="0"/>
      <w:marTop w:val="0"/>
      <w:marBottom w:val="0"/>
      <w:divBdr>
        <w:top w:val="none" w:sz="0" w:space="0" w:color="auto"/>
        <w:left w:val="none" w:sz="0" w:space="0" w:color="auto"/>
        <w:bottom w:val="none" w:sz="0" w:space="0" w:color="auto"/>
        <w:right w:val="none" w:sz="0" w:space="0" w:color="auto"/>
      </w:divBdr>
    </w:div>
    <w:div w:id="664743281">
      <w:marLeft w:val="480"/>
      <w:marRight w:val="0"/>
      <w:marTop w:val="0"/>
      <w:marBottom w:val="0"/>
      <w:divBdr>
        <w:top w:val="none" w:sz="0" w:space="0" w:color="auto"/>
        <w:left w:val="none" w:sz="0" w:space="0" w:color="auto"/>
        <w:bottom w:val="none" w:sz="0" w:space="0" w:color="auto"/>
        <w:right w:val="none" w:sz="0" w:space="0" w:color="auto"/>
      </w:divBdr>
    </w:div>
    <w:div w:id="664821000">
      <w:marLeft w:val="480"/>
      <w:marRight w:val="0"/>
      <w:marTop w:val="0"/>
      <w:marBottom w:val="0"/>
      <w:divBdr>
        <w:top w:val="none" w:sz="0" w:space="0" w:color="auto"/>
        <w:left w:val="none" w:sz="0" w:space="0" w:color="auto"/>
        <w:bottom w:val="none" w:sz="0" w:space="0" w:color="auto"/>
        <w:right w:val="none" w:sz="0" w:space="0" w:color="auto"/>
      </w:divBdr>
    </w:div>
    <w:div w:id="664821782">
      <w:marLeft w:val="480"/>
      <w:marRight w:val="0"/>
      <w:marTop w:val="0"/>
      <w:marBottom w:val="0"/>
      <w:divBdr>
        <w:top w:val="none" w:sz="0" w:space="0" w:color="auto"/>
        <w:left w:val="none" w:sz="0" w:space="0" w:color="auto"/>
        <w:bottom w:val="none" w:sz="0" w:space="0" w:color="auto"/>
        <w:right w:val="none" w:sz="0" w:space="0" w:color="auto"/>
      </w:divBdr>
    </w:div>
    <w:div w:id="664863627">
      <w:marLeft w:val="480"/>
      <w:marRight w:val="0"/>
      <w:marTop w:val="0"/>
      <w:marBottom w:val="0"/>
      <w:divBdr>
        <w:top w:val="none" w:sz="0" w:space="0" w:color="auto"/>
        <w:left w:val="none" w:sz="0" w:space="0" w:color="auto"/>
        <w:bottom w:val="none" w:sz="0" w:space="0" w:color="auto"/>
        <w:right w:val="none" w:sz="0" w:space="0" w:color="auto"/>
      </w:divBdr>
    </w:div>
    <w:div w:id="664894008">
      <w:marLeft w:val="480"/>
      <w:marRight w:val="0"/>
      <w:marTop w:val="0"/>
      <w:marBottom w:val="0"/>
      <w:divBdr>
        <w:top w:val="none" w:sz="0" w:space="0" w:color="auto"/>
        <w:left w:val="none" w:sz="0" w:space="0" w:color="auto"/>
        <w:bottom w:val="none" w:sz="0" w:space="0" w:color="auto"/>
        <w:right w:val="none" w:sz="0" w:space="0" w:color="auto"/>
      </w:divBdr>
    </w:div>
    <w:div w:id="665089053">
      <w:marLeft w:val="480"/>
      <w:marRight w:val="0"/>
      <w:marTop w:val="0"/>
      <w:marBottom w:val="0"/>
      <w:divBdr>
        <w:top w:val="none" w:sz="0" w:space="0" w:color="auto"/>
        <w:left w:val="none" w:sz="0" w:space="0" w:color="auto"/>
        <w:bottom w:val="none" w:sz="0" w:space="0" w:color="auto"/>
        <w:right w:val="none" w:sz="0" w:space="0" w:color="auto"/>
      </w:divBdr>
    </w:div>
    <w:div w:id="665131670">
      <w:bodyDiv w:val="1"/>
      <w:marLeft w:val="0"/>
      <w:marRight w:val="0"/>
      <w:marTop w:val="0"/>
      <w:marBottom w:val="0"/>
      <w:divBdr>
        <w:top w:val="none" w:sz="0" w:space="0" w:color="auto"/>
        <w:left w:val="none" w:sz="0" w:space="0" w:color="auto"/>
        <w:bottom w:val="none" w:sz="0" w:space="0" w:color="auto"/>
        <w:right w:val="none" w:sz="0" w:space="0" w:color="auto"/>
      </w:divBdr>
      <w:divsChild>
        <w:div w:id="63644705">
          <w:marLeft w:val="480"/>
          <w:marRight w:val="0"/>
          <w:marTop w:val="0"/>
          <w:marBottom w:val="0"/>
          <w:divBdr>
            <w:top w:val="none" w:sz="0" w:space="0" w:color="auto"/>
            <w:left w:val="none" w:sz="0" w:space="0" w:color="auto"/>
            <w:bottom w:val="none" w:sz="0" w:space="0" w:color="auto"/>
            <w:right w:val="none" w:sz="0" w:space="0" w:color="auto"/>
          </w:divBdr>
        </w:div>
        <w:div w:id="71395378">
          <w:marLeft w:val="480"/>
          <w:marRight w:val="0"/>
          <w:marTop w:val="0"/>
          <w:marBottom w:val="0"/>
          <w:divBdr>
            <w:top w:val="none" w:sz="0" w:space="0" w:color="auto"/>
            <w:left w:val="none" w:sz="0" w:space="0" w:color="auto"/>
            <w:bottom w:val="none" w:sz="0" w:space="0" w:color="auto"/>
            <w:right w:val="none" w:sz="0" w:space="0" w:color="auto"/>
          </w:divBdr>
        </w:div>
        <w:div w:id="114640722">
          <w:marLeft w:val="480"/>
          <w:marRight w:val="0"/>
          <w:marTop w:val="0"/>
          <w:marBottom w:val="0"/>
          <w:divBdr>
            <w:top w:val="none" w:sz="0" w:space="0" w:color="auto"/>
            <w:left w:val="none" w:sz="0" w:space="0" w:color="auto"/>
            <w:bottom w:val="none" w:sz="0" w:space="0" w:color="auto"/>
            <w:right w:val="none" w:sz="0" w:space="0" w:color="auto"/>
          </w:divBdr>
        </w:div>
        <w:div w:id="222450182">
          <w:marLeft w:val="480"/>
          <w:marRight w:val="0"/>
          <w:marTop w:val="0"/>
          <w:marBottom w:val="0"/>
          <w:divBdr>
            <w:top w:val="none" w:sz="0" w:space="0" w:color="auto"/>
            <w:left w:val="none" w:sz="0" w:space="0" w:color="auto"/>
            <w:bottom w:val="none" w:sz="0" w:space="0" w:color="auto"/>
            <w:right w:val="none" w:sz="0" w:space="0" w:color="auto"/>
          </w:divBdr>
        </w:div>
        <w:div w:id="322247296">
          <w:marLeft w:val="480"/>
          <w:marRight w:val="0"/>
          <w:marTop w:val="0"/>
          <w:marBottom w:val="0"/>
          <w:divBdr>
            <w:top w:val="none" w:sz="0" w:space="0" w:color="auto"/>
            <w:left w:val="none" w:sz="0" w:space="0" w:color="auto"/>
            <w:bottom w:val="none" w:sz="0" w:space="0" w:color="auto"/>
            <w:right w:val="none" w:sz="0" w:space="0" w:color="auto"/>
          </w:divBdr>
        </w:div>
        <w:div w:id="328868005">
          <w:marLeft w:val="480"/>
          <w:marRight w:val="0"/>
          <w:marTop w:val="0"/>
          <w:marBottom w:val="0"/>
          <w:divBdr>
            <w:top w:val="none" w:sz="0" w:space="0" w:color="auto"/>
            <w:left w:val="none" w:sz="0" w:space="0" w:color="auto"/>
            <w:bottom w:val="none" w:sz="0" w:space="0" w:color="auto"/>
            <w:right w:val="none" w:sz="0" w:space="0" w:color="auto"/>
          </w:divBdr>
        </w:div>
        <w:div w:id="580062889">
          <w:marLeft w:val="480"/>
          <w:marRight w:val="0"/>
          <w:marTop w:val="0"/>
          <w:marBottom w:val="0"/>
          <w:divBdr>
            <w:top w:val="none" w:sz="0" w:space="0" w:color="auto"/>
            <w:left w:val="none" w:sz="0" w:space="0" w:color="auto"/>
            <w:bottom w:val="none" w:sz="0" w:space="0" w:color="auto"/>
            <w:right w:val="none" w:sz="0" w:space="0" w:color="auto"/>
          </w:divBdr>
        </w:div>
        <w:div w:id="1179391254">
          <w:marLeft w:val="480"/>
          <w:marRight w:val="0"/>
          <w:marTop w:val="0"/>
          <w:marBottom w:val="0"/>
          <w:divBdr>
            <w:top w:val="none" w:sz="0" w:space="0" w:color="auto"/>
            <w:left w:val="none" w:sz="0" w:space="0" w:color="auto"/>
            <w:bottom w:val="none" w:sz="0" w:space="0" w:color="auto"/>
            <w:right w:val="none" w:sz="0" w:space="0" w:color="auto"/>
          </w:divBdr>
        </w:div>
        <w:div w:id="1255363973">
          <w:marLeft w:val="480"/>
          <w:marRight w:val="0"/>
          <w:marTop w:val="0"/>
          <w:marBottom w:val="0"/>
          <w:divBdr>
            <w:top w:val="none" w:sz="0" w:space="0" w:color="auto"/>
            <w:left w:val="none" w:sz="0" w:space="0" w:color="auto"/>
            <w:bottom w:val="none" w:sz="0" w:space="0" w:color="auto"/>
            <w:right w:val="none" w:sz="0" w:space="0" w:color="auto"/>
          </w:divBdr>
        </w:div>
        <w:div w:id="1549611030">
          <w:marLeft w:val="480"/>
          <w:marRight w:val="0"/>
          <w:marTop w:val="0"/>
          <w:marBottom w:val="0"/>
          <w:divBdr>
            <w:top w:val="none" w:sz="0" w:space="0" w:color="auto"/>
            <w:left w:val="none" w:sz="0" w:space="0" w:color="auto"/>
            <w:bottom w:val="none" w:sz="0" w:space="0" w:color="auto"/>
            <w:right w:val="none" w:sz="0" w:space="0" w:color="auto"/>
          </w:divBdr>
        </w:div>
        <w:div w:id="1589608066">
          <w:marLeft w:val="480"/>
          <w:marRight w:val="0"/>
          <w:marTop w:val="0"/>
          <w:marBottom w:val="0"/>
          <w:divBdr>
            <w:top w:val="none" w:sz="0" w:space="0" w:color="auto"/>
            <w:left w:val="none" w:sz="0" w:space="0" w:color="auto"/>
            <w:bottom w:val="none" w:sz="0" w:space="0" w:color="auto"/>
            <w:right w:val="none" w:sz="0" w:space="0" w:color="auto"/>
          </w:divBdr>
        </w:div>
        <w:div w:id="1605382818">
          <w:marLeft w:val="480"/>
          <w:marRight w:val="0"/>
          <w:marTop w:val="0"/>
          <w:marBottom w:val="0"/>
          <w:divBdr>
            <w:top w:val="none" w:sz="0" w:space="0" w:color="auto"/>
            <w:left w:val="none" w:sz="0" w:space="0" w:color="auto"/>
            <w:bottom w:val="none" w:sz="0" w:space="0" w:color="auto"/>
            <w:right w:val="none" w:sz="0" w:space="0" w:color="auto"/>
          </w:divBdr>
        </w:div>
        <w:div w:id="1776554973">
          <w:marLeft w:val="480"/>
          <w:marRight w:val="0"/>
          <w:marTop w:val="0"/>
          <w:marBottom w:val="0"/>
          <w:divBdr>
            <w:top w:val="none" w:sz="0" w:space="0" w:color="auto"/>
            <w:left w:val="none" w:sz="0" w:space="0" w:color="auto"/>
            <w:bottom w:val="none" w:sz="0" w:space="0" w:color="auto"/>
            <w:right w:val="none" w:sz="0" w:space="0" w:color="auto"/>
          </w:divBdr>
        </w:div>
        <w:div w:id="1784572468">
          <w:marLeft w:val="480"/>
          <w:marRight w:val="0"/>
          <w:marTop w:val="0"/>
          <w:marBottom w:val="0"/>
          <w:divBdr>
            <w:top w:val="none" w:sz="0" w:space="0" w:color="auto"/>
            <w:left w:val="none" w:sz="0" w:space="0" w:color="auto"/>
            <w:bottom w:val="none" w:sz="0" w:space="0" w:color="auto"/>
            <w:right w:val="none" w:sz="0" w:space="0" w:color="auto"/>
          </w:divBdr>
        </w:div>
        <w:div w:id="1794248989">
          <w:marLeft w:val="480"/>
          <w:marRight w:val="0"/>
          <w:marTop w:val="0"/>
          <w:marBottom w:val="0"/>
          <w:divBdr>
            <w:top w:val="none" w:sz="0" w:space="0" w:color="auto"/>
            <w:left w:val="none" w:sz="0" w:space="0" w:color="auto"/>
            <w:bottom w:val="none" w:sz="0" w:space="0" w:color="auto"/>
            <w:right w:val="none" w:sz="0" w:space="0" w:color="auto"/>
          </w:divBdr>
        </w:div>
      </w:divsChild>
    </w:div>
    <w:div w:id="665325400">
      <w:marLeft w:val="480"/>
      <w:marRight w:val="0"/>
      <w:marTop w:val="0"/>
      <w:marBottom w:val="0"/>
      <w:divBdr>
        <w:top w:val="none" w:sz="0" w:space="0" w:color="auto"/>
        <w:left w:val="none" w:sz="0" w:space="0" w:color="auto"/>
        <w:bottom w:val="none" w:sz="0" w:space="0" w:color="auto"/>
        <w:right w:val="none" w:sz="0" w:space="0" w:color="auto"/>
      </w:divBdr>
    </w:div>
    <w:div w:id="665521343">
      <w:bodyDiv w:val="1"/>
      <w:marLeft w:val="0"/>
      <w:marRight w:val="0"/>
      <w:marTop w:val="0"/>
      <w:marBottom w:val="0"/>
      <w:divBdr>
        <w:top w:val="none" w:sz="0" w:space="0" w:color="auto"/>
        <w:left w:val="none" w:sz="0" w:space="0" w:color="auto"/>
        <w:bottom w:val="none" w:sz="0" w:space="0" w:color="auto"/>
        <w:right w:val="none" w:sz="0" w:space="0" w:color="auto"/>
      </w:divBdr>
    </w:div>
    <w:div w:id="665549405">
      <w:marLeft w:val="480"/>
      <w:marRight w:val="0"/>
      <w:marTop w:val="0"/>
      <w:marBottom w:val="0"/>
      <w:divBdr>
        <w:top w:val="none" w:sz="0" w:space="0" w:color="auto"/>
        <w:left w:val="none" w:sz="0" w:space="0" w:color="auto"/>
        <w:bottom w:val="none" w:sz="0" w:space="0" w:color="auto"/>
        <w:right w:val="none" w:sz="0" w:space="0" w:color="auto"/>
      </w:divBdr>
    </w:div>
    <w:div w:id="665591650">
      <w:marLeft w:val="480"/>
      <w:marRight w:val="0"/>
      <w:marTop w:val="0"/>
      <w:marBottom w:val="0"/>
      <w:divBdr>
        <w:top w:val="none" w:sz="0" w:space="0" w:color="auto"/>
        <w:left w:val="none" w:sz="0" w:space="0" w:color="auto"/>
        <w:bottom w:val="none" w:sz="0" w:space="0" w:color="auto"/>
        <w:right w:val="none" w:sz="0" w:space="0" w:color="auto"/>
      </w:divBdr>
    </w:div>
    <w:div w:id="665595754">
      <w:marLeft w:val="480"/>
      <w:marRight w:val="0"/>
      <w:marTop w:val="0"/>
      <w:marBottom w:val="0"/>
      <w:divBdr>
        <w:top w:val="none" w:sz="0" w:space="0" w:color="auto"/>
        <w:left w:val="none" w:sz="0" w:space="0" w:color="auto"/>
        <w:bottom w:val="none" w:sz="0" w:space="0" w:color="auto"/>
        <w:right w:val="none" w:sz="0" w:space="0" w:color="auto"/>
      </w:divBdr>
    </w:div>
    <w:div w:id="665671290">
      <w:marLeft w:val="480"/>
      <w:marRight w:val="0"/>
      <w:marTop w:val="0"/>
      <w:marBottom w:val="0"/>
      <w:divBdr>
        <w:top w:val="none" w:sz="0" w:space="0" w:color="auto"/>
        <w:left w:val="none" w:sz="0" w:space="0" w:color="auto"/>
        <w:bottom w:val="none" w:sz="0" w:space="0" w:color="auto"/>
        <w:right w:val="none" w:sz="0" w:space="0" w:color="auto"/>
      </w:divBdr>
    </w:div>
    <w:div w:id="665742131">
      <w:marLeft w:val="480"/>
      <w:marRight w:val="0"/>
      <w:marTop w:val="0"/>
      <w:marBottom w:val="0"/>
      <w:divBdr>
        <w:top w:val="none" w:sz="0" w:space="0" w:color="auto"/>
        <w:left w:val="none" w:sz="0" w:space="0" w:color="auto"/>
        <w:bottom w:val="none" w:sz="0" w:space="0" w:color="auto"/>
        <w:right w:val="none" w:sz="0" w:space="0" w:color="auto"/>
      </w:divBdr>
    </w:div>
    <w:div w:id="665792293">
      <w:marLeft w:val="480"/>
      <w:marRight w:val="0"/>
      <w:marTop w:val="0"/>
      <w:marBottom w:val="0"/>
      <w:divBdr>
        <w:top w:val="none" w:sz="0" w:space="0" w:color="auto"/>
        <w:left w:val="none" w:sz="0" w:space="0" w:color="auto"/>
        <w:bottom w:val="none" w:sz="0" w:space="0" w:color="auto"/>
        <w:right w:val="none" w:sz="0" w:space="0" w:color="auto"/>
      </w:divBdr>
    </w:div>
    <w:div w:id="665980620">
      <w:marLeft w:val="480"/>
      <w:marRight w:val="0"/>
      <w:marTop w:val="0"/>
      <w:marBottom w:val="0"/>
      <w:divBdr>
        <w:top w:val="none" w:sz="0" w:space="0" w:color="auto"/>
        <w:left w:val="none" w:sz="0" w:space="0" w:color="auto"/>
        <w:bottom w:val="none" w:sz="0" w:space="0" w:color="auto"/>
        <w:right w:val="none" w:sz="0" w:space="0" w:color="auto"/>
      </w:divBdr>
    </w:div>
    <w:div w:id="665984441">
      <w:marLeft w:val="480"/>
      <w:marRight w:val="0"/>
      <w:marTop w:val="0"/>
      <w:marBottom w:val="0"/>
      <w:divBdr>
        <w:top w:val="none" w:sz="0" w:space="0" w:color="auto"/>
        <w:left w:val="none" w:sz="0" w:space="0" w:color="auto"/>
        <w:bottom w:val="none" w:sz="0" w:space="0" w:color="auto"/>
        <w:right w:val="none" w:sz="0" w:space="0" w:color="auto"/>
      </w:divBdr>
    </w:div>
    <w:div w:id="666055332">
      <w:marLeft w:val="480"/>
      <w:marRight w:val="0"/>
      <w:marTop w:val="0"/>
      <w:marBottom w:val="0"/>
      <w:divBdr>
        <w:top w:val="none" w:sz="0" w:space="0" w:color="auto"/>
        <w:left w:val="none" w:sz="0" w:space="0" w:color="auto"/>
        <w:bottom w:val="none" w:sz="0" w:space="0" w:color="auto"/>
        <w:right w:val="none" w:sz="0" w:space="0" w:color="auto"/>
      </w:divBdr>
    </w:div>
    <w:div w:id="666060730">
      <w:marLeft w:val="480"/>
      <w:marRight w:val="0"/>
      <w:marTop w:val="0"/>
      <w:marBottom w:val="0"/>
      <w:divBdr>
        <w:top w:val="none" w:sz="0" w:space="0" w:color="auto"/>
        <w:left w:val="none" w:sz="0" w:space="0" w:color="auto"/>
        <w:bottom w:val="none" w:sz="0" w:space="0" w:color="auto"/>
        <w:right w:val="none" w:sz="0" w:space="0" w:color="auto"/>
      </w:divBdr>
    </w:div>
    <w:div w:id="666203299">
      <w:marLeft w:val="480"/>
      <w:marRight w:val="0"/>
      <w:marTop w:val="0"/>
      <w:marBottom w:val="0"/>
      <w:divBdr>
        <w:top w:val="none" w:sz="0" w:space="0" w:color="auto"/>
        <w:left w:val="none" w:sz="0" w:space="0" w:color="auto"/>
        <w:bottom w:val="none" w:sz="0" w:space="0" w:color="auto"/>
        <w:right w:val="none" w:sz="0" w:space="0" w:color="auto"/>
      </w:divBdr>
    </w:div>
    <w:div w:id="666204783">
      <w:marLeft w:val="480"/>
      <w:marRight w:val="0"/>
      <w:marTop w:val="0"/>
      <w:marBottom w:val="0"/>
      <w:divBdr>
        <w:top w:val="none" w:sz="0" w:space="0" w:color="auto"/>
        <w:left w:val="none" w:sz="0" w:space="0" w:color="auto"/>
        <w:bottom w:val="none" w:sz="0" w:space="0" w:color="auto"/>
        <w:right w:val="none" w:sz="0" w:space="0" w:color="auto"/>
      </w:divBdr>
    </w:div>
    <w:div w:id="666396276">
      <w:marLeft w:val="480"/>
      <w:marRight w:val="0"/>
      <w:marTop w:val="0"/>
      <w:marBottom w:val="0"/>
      <w:divBdr>
        <w:top w:val="none" w:sz="0" w:space="0" w:color="auto"/>
        <w:left w:val="none" w:sz="0" w:space="0" w:color="auto"/>
        <w:bottom w:val="none" w:sz="0" w:space="0" w:color="auto"/>
        <w:right w:val="none" w:sz="0" w:space="0" w:color="auto"/>
      </w:divBdr>
    </w:div>
    <w:div w:id="666400541">
      <w:marLeft w:val="480"/>
      <w:marRight w:val="0"/>
      <w:marTop w:val="0"/>
      <w:marBottom w:val="0"/>
      <w:divBdr>
        <w:top w:val="none" w:sz="0" w:space="0" w:color="auto"/>
        <w:left w:val="none" w:sz="0" w:space="0" w:color="auto"/>
        <w:bottom w:val="none" w:sz="0" w:space="0" w:color="auto"/>
        <w:right w:val="none" w:sz="0" w:space="0" w:color="auto"/>
      </w:divBdr>
    </w:div>
    <w:div w:id="666784959">
      <w:marLeft w:val="480"/>
      <w:marRight w:val="0"/>
      <w:marTop w:val="0"/>
      <w:marBottom w:val="0"/>
      <w:divBdr>
        <w:top w:val="none" w:sz="0" w:space="0" w:color="auto"/>
        <w:left w:val="none" w:sz="0" w:space="0" w:color="auto"/>
        <w:bottom w:val="none" w:sz="0" w:space="0" w:color="auto"/>
        <w:right w:val="none" w:sz="0" w:space="0" w:color="auto"/>
      </w:divBdr>
    </w:div>
    <w:div w:id="666901732">
      <w:marLeft w:val="480"/>
      <w:marRight w:val="0"/>
      <w:marTop w:val="0"/>
      <w:marBottom w:val="0"/>
      <w:divBdr>
        <w:top w:val="none" w:sz="0" w:space="0" w:color="auto"/>
        <w:left w:val="none" w:sz="0" w:space="0" w:color="auto"/>
        <w:bottom w:val="none" w:sz="0" w:space="0" w:color="auto"/>
        <w:right w:val="none" w:sz="0" w:space="0" w:color="auto"/>
      </w:divBdr>
    </w:div>
    <w:div w:id="666908130">
      <w:marLeft w:val="480"/>
      <w:marRight w:val="0"/>
      <w:marTop w:val="0"/>
      <w:marBottom w:val="0"/>
      <w:divBdr>
        <w:top w:val="none" w:sz="0" w:space="0" w:color="auto"/>
        <w:left w:val="none" w:sz="0" w:space="0" w:color="auto"/>
        <w:bottom w:val="none" w:sz="0" w:space="0" w:color="auto"/>
        <w:right w:val="none" w:sz="0" w:space="0" w:color="auto"/>
      </w:divBdr>
    </w:div>
    <w:div w:id="667094567">
      <w:marLeft w:val="480"/>
      <w:marRight w:val="0"/>
      <w:marTop w:val="0"/>
      <w:marBottom w:val="0"/>
      <w:divBdr>
        <w:top w:val="none" w:sz="0" w:space="0" w:color="auto"/>
        <w:left w:val="none" w:sz="0" w:space="0" w:color="auto"/>
        <w:bottom w:val="none" w:sz="0" w:space="0" w:color="auto"/>
        <w:right w:val="none" w:sz="0" w:space="0" w:color="auto"/>
      </w:divBdr>
    </w:div>
    <w:div w:id="667175662">
      <w:marLeft w:val="480"/>
      <w:marRight w:val="0"/>
      <w:marTop w:val="0"/>
      <w:marBottom w:val="0"/>
      <w:divBdr>
        <w:top w:val="none" w:sz="0" w:space="0" w:color="auto"/>
        <w:left w:val="none" w:sz="0" w:space="0" w:color="auto"/>
        <w:bottom w:val="none" w:sz="0" w:space="0" w:color="auto"/>
        <w:right w:val="none" w:sz="0" w:space="0" w:color="auto"/>
      </w:divBdr>
    </w:div>
    <w:div w:id="667246199">
      <w:marLeft w:val="480"/>
      <w:marRight w:val="0"/>
      <w:marTop w:val="0"/>
      <w:marBottom w:val="0"/>
      <w:divBdr>
        <w:top w:val="none" w:sz="0" w:space="0" w:color="auto"/>
        <w:left w:val="none" w:sz="0" w:space="0" w:color="auto"/>
        <w:bottom w:val="none" w:sz="0" w:space="0" w:color="auto"/>
        <w:right w:val="none" w:sz="0" w:space="0" w:color="auto"/>
      </w:divBdr>
    </w:div>
    <w:div w:id="667710318">
      <w:marLeft w:val="480"/>
      <w:marRight w:val="0"/>
      <w:marTop w:val="0"/>
      <w:marBottom w:val="0"/>
      <w:divBdr>
        <w:top w:val="none" w:sz="0" w:space="0" w:color="auto"/>
        <w:left w:val="none" w:sz="0" w:space="0" w:color="auto"/>
        <w:bottom w:val="none" w:sz="0" w:space="0" w:color="auto"/>
        <w:right w:val="none" w:sz="0" w:space="0" w:color="auto"/>
      </w:divBdr>
    </w:div>
    <w:div w:id="667712840">
      <w:marLeft w:val="480"/>
      <w:marRight w:val="0"/>
      <w:marTop w:val="0"/>
      <w:marBottom w:val="0"/>
      <w:divBdr>
        <w:top w:val="none" w:sz="0" w:space="0" w:color="auto"/>
        <w:left w:val="none" w:sz="0" w:space="0" w:color="auto"/>
        <w:bottom w:val="none" w:sz="0" w:space="0" w:color="auto"/>
        <w:right w:val="none" w:sz="0" w:space="0" w:color="auto"/>
      </w:divBdr>
    </w:div>
    <w:div w:id="668099809">
      <w:marLeft w:val="480"/>
      <w:marRight w:val="0"/>
      <w:marTop w:val="0"/>
      <w:marBottom w:val="0"/>
      <w:divBdr>
        <w:top w:val="none" w:sz="0" w:space="0" w:color="auto"/>
        <w:left w:val="none" w:sz="0" w:space="0" w:color="auto"/>
        <w:bottom w:val="none" w:sz="0" w:space="0" w:color="auto"/>
        <w:right w:val="none" w:sz="0" w:space="0" w:color="auto"/>
      </w:divBdr>
    </w:div>
    <w:div w:id="668142227">
      <w:marLeft w:val="480"/>
      <w:marRight w:val="0"/>
      <w:marTop w:val="0"/>
      <w:marBottom w:val="0"/>
      <w:divBdr>
        <w:top w:val="none" w:sz="0" w:space="0" w:color="auto"/>
        <w:left w:val="none" w:sz="0" w:space="0" w:color="auto"/>
        <w:bottom w:val="none" w:sz="0" w:space="0" w:color="auto"/>
        <w:right w:val="none" w:sz="0" w:space="0" w:color="auto"/>
      </w:divBdr>
    </w:div>
    <w:div w:id="668142852">
      <w:marLeft w:val="480"/>
      <w:marRight w:val="0"/>
      <w:marTop w:val="0"/>
      <w:marBottom w:val="0"/>
      <w:divBdr>
        <w:top w:val="none" w:sz="0" w:space="0" w:color="auto"/>
        <w:left w:val="none" w:sz="0" w:space="0" w:color="auto"/>
        <w:bottom w:val="none" w:sz="0" w:space="0" w:color="auto"/>
        <w:right w:val="none" w:sz="0" w:space="0" w:color="auto"/>
      </w:divBdr>
    </w:div>
    <w:div w:id="668287999">
      <w:bodyDiv w:val="1"/>
      <w:marLeft w:val="0"/>
      <w:marRight w:val="0"/>
      <w:marTop w:val="0"/>
      <w:marBottom w:val="0"/>
      <w:divBdr>
        <w:top w:val="none" w:sz="0" w:space="0" w:color="auto"/>
        <w:left w:val="none" w:sz="0" w:space="0" w:color="auto"/>
        <w:bottom w:val="none" w:sz="0" w:space="0" w:color="auto"/>
        <w:right w:val="none" w:sz="0" w:space="0" w:color="auto"/>
      </w:divBdr>
    </w:div>
    <w:div w:id="668289526">
      <w:marLeft w:val="480"/>
      <w:marRight w:val="0"/>
      <w:marTop w:val="0"/>
      <w:marBottom w:val="0"/>
      <w:divBdr>
        <w:top w:val="none" w:sz="0" w:space="0" w:color="auto"/>
        <w:left w:val="none" w:sz="0" w:space="0" w:color="auto"/>
        <w:bottom w:val="none" w:sz="0" w:space="0" w:color="auto"/>
        <w:right w:val="none" w:sz="0" w:space="0" w:color="auto"/>
      </w:divBdr>
    </w:div>
    <w:div w:id="668599544">
      <w:bodyDiv w:val="1"/>
      <w:marLeft w:val="0"/>
      <w:marRight w:val="0"/>
      <w:marTop w:val="0"/>
      <w:marBottom w:val="0"/>
      <w:divBdr>
        <w:top w:val="none" w:sz="0" w:space="0" w:color="auto"/>
        <w:left w:val="none" w:sz="0" w:space="0" w:color="auto"/>
        <w:bottom w:val="none" w:sz="0" w:space="0" w:color="auto"/>
        <w:right w:val="none" w:sz="0" w:space="0" w:color="auto"/>
      </w:divBdr>
    </w:div>
    <w:div w:id="668679803">
      <w:marLeft w:val="480"/>
      <w:marRight w:val="0"/>
      <w:marTop w:val="0"/>
      <w:marBottom w:val="0"/>
      <w:divBdr>
        <w:top w:val="none" w:sz="0" w:space="0" w:color="auto"/>
        <w:left w:val="none" w:sz="0" w:space="0" w:color="auto"/>
        <w:bottom w:val="none" w:sz="0" w:space="0" w:color="auto"/>
        <w:right w:val="none" w:sz="0" w:space="0" w:color="auto"/>
      </w:divBdr>
    </w:div>
    <w:div w:id="668750853">
      <w:marLeft w:val="480"/>
      <w:marRight w:val="0"/>
      <w:marTop w:val="0"/>
      <w:marBottom w:val="0"/>
      <w:divBdr>
        <w:top w:val="none" w:sz="0" w:space="0" w:color="auto"/>
        <w:left w:val="none" w:sz="0" w:space="0" w:color="auto"/>
        <w:bottom w:val="none" w:sz="0" w:space="0" w:color="auto"/>
        <w:right w:val="none" w:sz="0" w:space="0" w:color="auto"/>
      </w:divBdr>
    </w:div>
    <w:div w:id="668751197">
      <w:marLeft w:val="480"/>
      <w:marRight w:val="0"/>
      <w:marTop w:val="0"/>
      <w:marBottom w:val="0"/>
      <w:divBdr>
        <w:top w:val="none" w:sz="0" w:space="0" w:color="auto"/>
        <w:left w:val="none" w:sz="0" w:space="0" w:color="auto"/>
        <w:bottom w:val="none" w:sz="0" w:space="0" w:color="auto"/>
        <w:right w:val="none" w:sz="0" w:space="0" w:color="auto"/>
      </w:divBdr>
    </w:div>
    <w:div w:id="668827249">
      <w:marLeft w:val="480"/>
      <w:marRight w:val="0"/>
      <w:marTop w:val="0"/>
      <w:marBottom w:val="0"/>
      <w:divBdr>
        <w:top w:val="none" w:sz="0" w:space="0" w:color="auto"/>
        <w:left w:val="none" w:sz="0" w:space="0" w:color="auto"/>
        <w:bottom w:val="none" w:sz="0" w:space="0" w:color="auto"/>
        <w:right w:val="none" w:sz="0" w:space="0" w:color="auto"/>
      </w:divBdr>
    </w:div>
    <w:div w:id="669018718">
      <w:bodyDiv w:val="1"/>
      <w:marLeft w:val="0"/>
      <w:marRight w:val="0"/>
      <w:marTop w:val="0"/>
      <w:marBottom w:val="0"/>
      <w:divBdr>
        <w:top w:val="none" w:sz="0" w:space="0" w:color="auto"/>
        <w:left w:val="none" w:sz="0" w:space="0" w:color="auto"/>
        <w:bottom w:val="none" w:sz="0" w:space="0" w:color="auto"/>
        <w:right w:val="none" w:sz="0" w:space="0" w:color="auto"/>
      </w:divBdr>
    </w:div>
    <w:div w:id="669138003">
      <w:marLeft w:val="480"/>
      <w:marRight w:val="0"/>
      <w:marTop w:val="0"/>
      <w:marBottom w:val="0"/>
      <w:divBdr>
        <w:top w:val="none" w:sz="0" w:space="0" w:color="auto"/>
        <w:left w:val="none" w:sz="0" w:space="0" w:color="auto"/>
        <w:bottom w:val="none" w:sz="0" w:space="0" w:color="auto"/>
        <w:right w:val="none" w:sz="0" w:space="0" w:color="auto"/>
      </w:divBdr>
    </w:div>
    <w:div w:id="669215459">
      <w:marLeft w:val="480"/>
      <w:marRight w:val="0"/>
      <w:marTop w:val="0"/>
      <w:marBottom w:val="0"/>
      <w:divBdr>
        <w:top w:val="none" w:sz="0" w:space="0" w:color="auto"/>
        <w:left w:val="none" w:sz="0" w:space="0" w:color="auto"/>
        <w:bottom w:val="none" w:sz="0" w:space="0" w:color="auto"/>
        <w:right w:val="none" w:sz="0" w:space="0" w:color="auto"/>
      </w:divBdr>
    </w:div>
    <w:div w:id="669524542">
      <w:marLeft w:val="480"/>
      <w:marRight w:val="0"/>
      <w:marTop w:val="0"/>
      <w:marBottom w:val="0"/>
      <w:divBdr>
        <w:top w:val="none" w:sz="0" w:space="0" w:color="auto"/>
        <w:left w:val="none" w:sz="0" w:space="0" w:color="auto"/>
        <w:bottom w:val="none" w:sz="0" w:space="0" w:color="auto"/>
        <w:right w:val="none" w:sz="0" w:space="0" w:color="auto"/>
      </w:divBdr>
    </w:div>
    <w:div w:id="669598151">
      <w:marLeft w:val="480"/>
      <w:marRight w:val="0"/>
      <w:marTop w:val="0"/>
      <w:marBottom w:val="0"/>
      <w:divBdr>
        <w:top w:val="none" w:sz="0" w:space="0" w:color="auto"/>
        <w:left w:val="none" w:sz="0" w:space="0" w:color="auto"/>
        <w:bottom w:val="none" w:sz="0" w:space="0" w:color="auto"/>
        <w:right w:val="none" w:sz="0" w:space="0" w:color="auto"/>
      </w:divBdr>
    </w:div>
    <w:div w:id="669648956">
      <w:marLeft w:val="480"/>
      <w:marRight w:val="0"/>
      <w:marTop w:val="0"/>
      <w:marBottom w:val="0"/>
      <w:divBdr>
        <w:top w:val="none" w:sz="0" w:space="0" w:color="auto"/>
        <w:left w:val="none" w:sz="0" w:space="0" w:color="auto"/>
        <w:bottom w:val="none" w:sz="0" w:space="0" w:color="auto"/>
        <w:right w:val="none" w:sz="0" w:space="0" w:color="auto"/>
      </w:divBdr>
    </w:div>
    <w:div w:id="669649083">
      <w:marLeft w:val="480"/>
      <w:marRight w:val="0"/>
      <w:marTop w:val="0"/>
      <w:marBottom w:val="0"/>
      <w:divBdr>
        <w:top w:val="none" w:sz="0" w:space="0" w:color="auto"/>
        <w:left w:val="none" w:sz="0" w:space="0" w:color="auto"/>
        <w:bottom w:val="none" w:sz="0" w:space="0" w:color="auto"/>
        <w:right w:val="none" w:sz="0" w:space="0" w:color="auto"/>
      </w:divBdr>
    </w:div>
    <w:div w:id="669799856">
      <w:marLeft w:val="480"/>
      <w:marRight w:val="0"/>
      <w:marTop w:val="0"/>
      <w:marBottom w:val="0"/>
      <w:divBdr>
        <w:top w:val="none" w:sz="0" w:space="0" w:color="auto"/>
        <w:left w:val="none" w:sz="0" w:space="0" w:color="auto"/>
        <w:bottom w:val="none" w:sz="0" w:space="0" w:color="auto"/>
        <w:right w:val="none" w:sz="0" w:space="0" w:color="auto"/>
      </w:divBdr>
    </w:div>
    <w:div w:id="669866563">
      <w:marLeft w:val="480"/>
      <w:marRight w:val="0"/>
      <w:marTop w:val="0"/>
      <w:marBottom w:val="0"/>
      <w:divBdr>
        <w:top w:val="none" w:sz="0" w:space="0" w:color="auto"/>
        <w:left w:val="none" w:sz="0" w:space="0" w:color="auto"/>
        <w:bottom w:val="none" w:sz="0" w:space="0" w:color="auto"/>
        <w:right w:val="none" w:sz="0" w:space="0" w:color="auto"/>
      </w:divBdr>
    </w:div>
    <w:div w:id="669867437">
      <w:marLeft w:val="480"/>
      <w:marRight w:val="0"/>
      <w:marTop w:val="0"/>
      <w:marBottom w:val="0"/>
      <w:divBdr>
        <w:top w:val="none" w:sz="0" w:space="0" w:color="auto"/>
        <w:left w:val="none" w:sz="0" w:space="0" w:color="auto"/>
        <w:bottom w:val="none" w:sz="0" w:space="0" w:color="auto"/>
        <w:right w:val="none" w:sz="0" w:space="0" w:color="auto"/>
      </w:divBdr>
    </w:div>
    <w:div w:id="669989806">
      <w:marLeft w:val="480"/>
      <w:marRight w:val="0"/>
      <w:marTop w:val="0"/>
      <w:marBottom w:val="0"/>
      <w:divBdr>
        <w:top w:val="none" w:sz="0" w:space="0" w:color="auto"/>
        <w:left w:val="none" w:sz="0" w:space="0" w:color="auto"/>
        <w:bottom w:val="none" w:sz="0" w:space="0" w:color="auto"/>
        <w:right w:val="none" w:sz="0" w:space="0" w:color="auto"/>
      </w:divBdr>
    </w:div>
    <w:div w:id="670183783">
      <w:marLeft w:val="480"/>
      <w:marRight w:val="0"/>
      <w:marTop w:val="0"/>
      <w:marBottom w:val="0"/>
      <w:divBdr>
        <w:top w:val="none" w:sz="0" w:space="0" w:color="auto"/>
        <w:left w:val="none" w:sz="0" w:space="0" w:color="auto"/>
        <w:bottom w:val="none" w:sz="0" w:space="0" w:color="auto"/>
        <w:right w:val="none" w:sz="0" w:space="0" w:color="auto"/>
      </w:divBdr>
    </w:div>
    <w:div w:id="670259883">
      <w:marLeft w:val="480"/>
      <w:marRight w:val="0"/>
      <w:marTop w:val="0"/>
      <w:marBottom w:val="0"/>
      <w:divBdr>
        <w:top w:val="none" w:sz="0" w:space="0" w:color="auto"/>
        <w:left w:val="none" w:sz="0" w:space="0" w:color="auto"/>
        <w:bottom w:val="none" w:sz="0" w:space="0" w:color="auto"/>
        <w:right w:val="none" w:sz="0" w:space="0" w:color="auto"/>
      </w:divBdr>
    </w:div>
    <w:div w:id="670330709">
      <w:marLeft w:val="480"/>
      <w:marRight w:val="0"/>
      <w:marTop w:val="0"/>
      <w:marBottom w:val="0"/>
      <w:divBdr>
        <w:top w:val="none" w:sz="0" w:space="0" w:color="auto"/>
        <w:left w:val="none" w:sz="0" w:space="0" w:color="auto"/>
        <w:bottom w:val="none" w:sz="0" w:space="0" w:color="auto"/>
        <w:right w:val="none" w:sz="0" w:space="0" w:color="auto"/>
      </w:divBdr>
    </w:div>
    <w:div w:id="670370996">
      <w:marLeft w:val="480"/>
      <w:marRight w:val="0"/>
      <w:marTop w:val="0"/>
      <w:marBottom w:val="0"/>
      <w:divBdr>
        <w:top w:val="none" w:sz="0" w:space="0" w:color="auto"/>
        <w:left w:val="none" w:sz="0" w:space="0" w:color="auto"/>
        <w:bottom w:val="none" w:sz="0" w:space="0" w:color="auto"/>
        <w:right w:val="none" w:sz="0" w:space="0" w:color="auto"/>
      </w:divBdr>
    </w:div>
    <w:div w:id="670523005">
      <w:marLeft w:val="480"/>
      <w:marRight w:val="0"/>
      <w:marTop w:val="0"/>
      <w:marBottom w:val="0"/>
      <w:divBdr>
        <w:top w:val="none" w:sz="0" w:space="0" w:color="auto"/>
        <w:left w:val="none" w:sz="0" w:space="0" w:color="auto"/>
        <w:bottom w:val="none" w:sz="0" w:space="0" w:color="auto"/>
        <w:right w:val="none" w:sz="0" w:space="0" w:color="auto"/>
      </w:divBdr>
    </w:div>
    <w:div w:id="670525204">
      <w:marLeft w:val="480"/>
      <w:marRight w:val="0"/>
      <w:marTop w:val="0"/>
      <w:marBottom w:val="0"/>
      <w:divBdr>
        <w:top w:val="none" w:sz="0" w:space="0" w:color="auto"/>
        <w:left w:val="none" w:sz="0" w:space="0" w:color="auto"/>
        <w:bottom w:val="none" w:sz="0" w:space="0" w:color="auto"/>
        <w:right w:val="none" w:sz="0" w:space="0" w:color="auto"/>
      </w:divBdr>
    </w:div>
    <w:div w:id="670527379">
      <w:bodyDiv w:val="1"/>
      <w:marLeft w:val="0"/>
      <w:marRight w:val="0"/>
      <w:marTop w:val="0"/>
      <w:marBottom w:val="0"/>
      <w:divBdr>
        <w:top w:val="none" w:sz="0" w:space="0" w:color="auto"/>
        <w:left w:val="none" w:sz="0" w:space="0" w:color="auto"/>
        <w:bottom w:val="none" w:sz="0" w:space="0" w:color="auto"/>
        <w:right w:val="none" w:sz="0" w:space="0" w:color="auto"/>
      </w:divBdr>
    </w:div>
    <w:div w:id="670568067">
      <w:marLeft w:val="480"/>
      <w:marRight w:val="0"/>
      <w:marTop w:val="0"/>
      <w:marBottom w:val="0"/>
      <w:divBdr>
        <w:top w:val="none" w:sz="0" w:space="0" w:color="auto"/>
        <w:left w:val="none" w:sz="0" w:space="0" w:color="auto"/>
        <w:bottom w:val="none" w:sz="0" w:space="0" w:color="auto"/>
        <w:right w:val="none" w:sz="0" w:space="0" w:color="auto"/>
      </w:divBdr>
    </w:div>
    <w:div w:id="670568585">
      <w:marLeft w:val="480"/>
      <w:marRight w:val="0"/>
      <w:marTop w:val="0"/>
      <w:marBottom w:val="0"/>
      <w:divBdr>
        <w:top w:val="none" w:sz="0" w:space="0" w:color="auto"/>
        <w:left w:val="none" w:sz="0" w:space="0" w:color="auto"/>
        <w:bottom w:val="none" w:sz="0" w:space="0" w:color="auto"/>
        <w:right w:val="none" w:sz="0" w:space="0" w:color="auto"/>
      </w:divBdr>
    </w:div>
    <w:div w:id="670569080">
      <w:marLeft w:val="480"/>
      <w:marRight w:val="0"/>
      <w:marTop w:val="0"/>
      <w:marBottom w:val="0"/>
      <w:divBdr>
        <w:top w:val="none" w:sz="0" w:space="0" w:color="auto"/>
        <w:left w:val="none" w:sz="0" w:space="0" w:color="auto"/>
        <w:bottom w:val="none" w:sz="0" w:space="0" w:color="auto"/>
        <w:right w:val="none" w:sz="0" w:space="0" w:color="auto"/>
      </w:divBdr>
    </w:div>
    <w:div w:id="670572038">
      <w:marLeft w:val="480"/>
      <w:marRight w:val="0"/>
      <w:marTop w:val="0"/>
      <w:marBottom w:val="0"/>
      <w:divBdr>
        <w:top w:val="none" w:sz="0" w:space="0" w:color="auto"/>
        <w:left w:val="none" w:sz="0" w:space="0" w:color="auto"/>
        <w:bottom w:val="none" w:sz="0" w:space="0" w:color="auto"/>
        <w:right w:val="none" w:sz="0" w:space="0" w:color="auto"/>
      </w:divBdr>
    </w:div>
    <w:div w:id="670572511">
      <w:marLeft w:val="480"/>
      <w:marRight w:val="0"/>
      <w:marTop w:val="0"/>
      <w:marBottom w:val="0"/>
      <w:divBdr>
        <w:top w:val="none" w:sz="0" w:space="0" w:color="auto"/>
        <w:left w:val="none" w:sz="0" w:space="0" w:color="auto"/>
        <w:bottom w:val="none" w:sz="0" w:space="0" w:color="auto"/>
        <w:right w:val="none" w:sz="0" w:space="0" w:color="auto"/>
      </w:divBdr>
    </w:div>
    <w:div w:id="670646330">
      <w:marLeft w:val="480"/>
      <w:marRight w:val="0"/>
      <w:marTop w:val="0"/>
      <w:marBottom w:val="0"/>
      <w:divBdr>
        <w:top w:val="none" w:sz="0" w:space="0" w:color="auto"/>
        <w:left w:val="none" w:sz="0" w:space="0" w:color="auto"/>
        <w:bottom w:val="none" w:sz="0" w:space="0" w:color="auto"/>
        <w:right w:val="none" w:sz="0" w:space="0" w:color="auto"/>
      </w:divBdr>
    </w:div>
    <w:div w:id="670714908">
      <w:marLeft w:val="480"/>
      <w:marRight w:val="0"/>
      <w:marTop w:val="0"/>
      <w:marBottom w:val="0"/>
      <w:divBdr>
        <w:top w:val="none" w:sz="0" w:space="0" w:color="auto"/>
        <w:left w:val="none" w:sz="0" w:space="0" w:color="auto"/>
        <w:bottom w:val="none" w:sz="0" w:space="0" w:color="auto"/>
        <w:right w:val="none" w:sz="0" w:space="0" w:color="auto"/>
      </w:divBdr>
    </w:div>
    <w:div w:id="670790006">
      <w:marLeft w:val="480"/>
      <w:marRight w:val="0"/>
      <w:marTop w:val="0"/>
      <w:marBottom w:val="0"/>
      <w:divBdr>
        <w:top w:val="none" w:sz="0" w:space="0" w:color="auto"/>
        <w:left w:val="none" w:sz="0" w:space="0" w:color="auto"/>
        <w:bottom w:val="none" w:sz="0" w:space="0" w:color="auto"/>
        <w:right w:val="none" w:sz="0" w:space="0" w:color="auto"/>
      </w:divBdr>
    </w:div>
    <w:div w:id="670835510">
      <w:bodyDiv w:val="1"/>
      <w:marLeft w:val="0"/>
      <w:marRight w:val="0"/>
      <w:marTop w:val="0"/>
      <w:marBottom w:val="0"/>
      <w:divBdr>
        <w:top w:val="none" w:sz="0" w:space="0" w:color="auto"/>
        <w:left w:val="none" w:sz="0" w:space="0" w:color="auto"/>
        <w:bottom w:val="none" w:sz="0" w:space="0" w:color="auto"/>
        <w:right w:val="none" w:sz="0" w:space="0" w:color="auto"/>
      </w:divBdr>
      <w:divsChild>
        <w:div w:id="49966916">
          <w:marLeft w:val="480"/>
          <w:marRight w:val="0"/>
          <w:marTop w:val="0"/>
          <w:marBottom w:val="0"/>
          <w:divBdr>
            <w:top w:val="none" w:sz="0" w:space="0" w:color="auto"/>
            <w:left w:val="none" w:sz="0" w:space="0" w:color="auto"/>
            <w:bottom w:val="none" w:sz="0" w:space="0" w:color="auto"/>
            <w:right w:val="none" w:sz="0" w:space="0" w:color="auto"/>
          </w:divBdr>
        </w:div>
        <w:div w:id="52316072">
          <w:marLeft w:val="480"/>
          <w:marRight w:val="0"/>
          <w:marTop w:val="0"/>
          <w:marBottom w:val="0"/>
          <w:divBdr>
            <w:top w:val="none" w:sz="0" w:space="0" w:color="auto"/>
            <w:left w:val="none" w:sz="0" w:space="0" w:color="auto"/>
            <w:bottom w:val="none" w:sz="0" w:space="0" w:color="auto"/>
            <w:right w:val="none" w:sz="0" w:space="0" w:color="auto"/>
          </w:divBdr>
        </w:div>
        <w:div w:id="84814945">
          <w:marLeft w:val="480"/>
          <w:marRight w:val="0"/>
          <w:marTop w:val="0"/>
          <w:marBottom w:val="0"/>
          <w:divBdr>
            <w:top w:val="none" w:sz="0" w:space="0" w:color="auto"/>
            <w:left w:val="none" w:sz="0" w:space="0" w:color="auto"/>
            <w:bottom w:val="none" w:sz="0" w:space="0" w:color="auto"/>
            <w:right w:val="none" w:sz="0" w:space="0" w:color="auto"/>
          </w:divBdr>
        </w:div>
        <w:div w:id="97529249">
          <w:marLeft w:val="480"/>
          <w:marRight w:val="0"/>
          <w:marTop w:val="0"/>
          <w:marBottom w:val="0"/>
          <w:divBdr>
            <w:top w:val="none" w:sz="0" w:space="0" w:color="auto"/>
            <w:left w:val="none" w:sz="0" w:space="0" w:color="auto"/>
            <w:bottom w:val="none" w:sz="0" w:space="0" w:color="auto"/>
            <w:right w:val="none" w:sz="0" w:space="0" w:color="auto"/>
          </w:divBdr>
        </w:div>
        <w:div w:id="106196082">
          <w:marLeft w:val="480"/>
          <w:marRight w:val="0"/>
          <w:marTop w:val="0"/>
          <w:marBottom w:val="0"/>
          <w:divBdr>
            <w:top w:val="none" w:sz="0" w:space="0" w:color="auto"/>
            <w:left w:val="none" w:sz="0" w:space="0" w:color="auto"/>
            <w:bottom w:val="none" w:sz="0" w:space="0" w:color="auto"/>
            <w:right w:val="none" w:sz="0" w:space="0" w:color="auto"/>
          </w:divBdr>
        </w:div>
        <w:div w:id="131869958">
          <w:marLeft w:val="480"/>
          <w:marRight w:val="0"/>
          <w:marTop w:val="0"/>
          <w:marBottom w:val="0"/>
          <w:divBdr>
            <w:top w:val="none" w:sz="0" w:space="0" w:color="auto"/>
            <w:left w:val="none" w:sz="0" w:space="0" w:color="auto"/>
            <w:bottom w:val="none" w:sz="0" w:space="0" w:color="auto"/>
            <w:right w:val="none" w:sz="0" w:space="0" w:color="auto"/>
          </w:divBdr>
        </w:div>
        <w:div w:id="177354376">
          <w:marLeft w:val="480"/>
          <w:marRight w:val="0"/>
          <w:marTop w:val="0"/>
          <w:marBottom w:val="0"/>
          <w:divBdr>
            <w:top w:val="none" w:sz="0" w:space="0" w:color="auto"/>
            <w:left w:val="none" w:sz="0" w:space="0" w:color="auto"/>
            <w:bottom w:val="none" w:sz="0" w:space="0" w:color="auto"/>
            <w:right w:val="none" w:sz="0" w:space="0" w:color="auto"/>
          </w:divBdr>
        </w:div>
        <w:div w:id="178274550">
          <w:marLeft w:val="480"/>
          <w:marRight w:val="0"/>
          <w:marTop w:val="0"/>
          <w:marBottom w:val="0"/>
          <w:divBdr>
            <w:top w:val="none" w:sz="0" w:space="0" w:color="auto"/>
            <w:left w:val="none" w:sz="0" w:space="0" w:color="auto"/>
            <w:bottom w:val="none" w:sz="0" w:space="0" w:color="auto"/>
            <w:right w:val="none" w:sz="0" w:space="0" w:color="auto"/>
          </w:divBdr>
        </w:div>
        <w:div w:id="181670984">
          <w:marLeft w:val="480"/>
          <w:marRight w:val="0"/>
          <w:marTop w:val="0"/>
          <w:marBottom w:val="0"/>
          <w:divBdr>
            <w:top w:val="none" w:sz="0" w:space="0" w:color="auto"/>
            <w:left w:val="none" w:sz="0" w:space="0" w:color="auto"/>
            <w:bottom w:val="none" w:sz="0" w:space="0" w:color="auto"/>
            <w:right w:val="none" w:sz="0" w:space="0" w:color="auto"/>
          </w:divBdr>
        </w:div>
        <w:div w:id="182742542">
          <w:marLeft w:val="480"/>
          <w:marRight w:val="0"/>
          <w:marTop w:val="0"/>
          <w:marBottom w:val="0"/>
          <w:divBdr>
            <w:top w:val="none" w:sz="0" w:space="0" w:color="auto"/>
            <w:left w:val="none" w:sz="0" w:space="0" w:color="auto"/>
            <w:bottom w:val="none" w:sz="0" w:space="0" w:color="auto"/>
            <w:right w:val="none" w:sz="0" w:space="0" w:color="auto"/>
          </w:divBdr>
        </w:div>
        <w:div w:id="197207963">
          <w:marLeft w:val="480"/>
          <w:marRight w:val="0"/>
          <w:marTop w:val="0"/>
          <w:marBottom w:val="0"/>
          <w:divBdr>
            <w:top w:val="none" w:sz="0" w:space="0" w:color="auto"/>
            <w:left w:val="none" w:sz="0" w:space="0" w:color="auto"/>
            <w:bottom w:val="none" w:sz="0" w:space="0" w:color="auto"/>
            <w:right w:val="none" w:sz="0" w:space="0" w:color="auto"/>
          </w:divBdr>
        </w:div>
        <w:div w:id="211234122">
          <w:marLeft w:val="480"/>
          <w:marRight w:val="0"/>
          <w:marTop w:val="0"/>
          <w:marBottom w:val="0"/>
          <w:divBdr>
            <w:top w:val="none" w:sz="0" w:space="0" w:color="auto"/>
            <w:left w:val="none" w:sz="0" w:space="0" w:color="auto"/>
            <w:bottom w:val="none" w:sz="0" w:space="0" w:color="auto"/>
            <w:right w:val="none" w:sz="0" w:space="0" w:color="auto"/>
          </w:divBdr>
        </w:div>
        <w:div w:id="225145962">
          <w:marLeft w:val="480"/>
          <w:marRight w:val="0"/>
          <w:marTop w:val="0"/>
          <w:marBottom w:val="0"/>
          <w:divBdr>
            <w:top w:val="none" w:sz="0" w:space="0" w:color="auto"/>
            <w:left w:val="none" w:sz="0" w:space="0" w:color="auto"/>
            <w:bottom w:val="none" w:sz="0" w:space="0" w:color="auto"/>
            <w:right w:val="none" w:sz="0" w:space="0" w:color="auto"/>
          </w:divBdr>
        </w:div>
        <w:div w:id="225607323">
          <w:marLeft w:val="480"/>
          <w:marRight w:val="0"/>
          <w:marTop w:val="0"/>
          <w:marBottom w:val="0"/>
          <w:divBdr>
            <w:top w:val="none" w:sz="0" w:space="0" w:color="auto"/>
            <w:left w:val="none" w:sz="0" w:space="0" w:color="auto"/>
            <w:bottom w:val="none" w:sz="0" w:space="0" w:color="auto"/>
            <w:right w:val="none" w:sz="0" w:space="0" w:color="auto"/>
          </w:divBdr>
        </w:div>
        <w:div w:id="235938977">
          <w:marLeft w:val="480"/>
          <w:marRight w:val="0"/>
          <w:marTop w:val="0"/>
          <w:marBottom w:val="0"/>
          <w:divBdr>
            <w:top w:val="none" w:sz="0" w:space="0" w:color="auto"/>
            <w:left w:val="none" w:sz="0" w:space="0" w:color="auto"/>
            <w:bottom w:val="none" w:sz="0" w:space="0" w:color="auto"/>
            <w:right w:val="none" w:sz="0" w:space="0" w:color="auto"/>
          </w:divBdr>
        </w:div>
        <w:div w:id="282809487">
          <w:marLeft w:val="480"/>
          <w:marRight w:val="0"/>
          <w:marTop w:val="0"/>
          <w:marBottom w:val="0"/>
          <w:divBdr>
            <w:top w:val="none" w:sz="0" w:space="0" w:color="auto"/>
            <w:left w:val="none" w:sz="0" w:space="0" w:color="auto"/>
            <w:bottom w:val="none" w:sz="0" w:space="0" w:color="auto"/>
            <w:right w:val="none" w:sz="0" w:space="0" w:color="auto"/>
          </w:divBdr>
        </w:div>
        <w:div w:id="333143183">
          <w:marLeft w:val="480"/>
          <w:marRight w:val="0"/>
          <w:marTop w:val="0"/>
          <w:marBottom w:val="0"/>
          <w:divBdr>
            <w:top w:val="none" w:sz="0" w:space="0" w:color="auto"/>
            <w:left w:val="none" w:sz="0" w:space="0" w:color="auto"/>
            <w:bottom w:val="none" w:sz="0" w:space="0" w:color="auto"/>
            <w:right w:val="none" w:sz="0" w:space="0" w:color="auto"/>
          </w:divBdr>
        </w:div>
        <w:div w:id="392850768">
          <w:marLeft w:val="480"/>
          <w:marRight w:val="0"/>
          <w:marTop w:val="0"/>
          <w:marBottom w:val="0"/>
          <w:divBdr>
            <w:top w:val="none" w:sz="0" w:space="0" w:color="auto"/>
            <w:left w:val="none" w:sz="0" w:space="0" w:color="auto"/>
            <w:bottom w:val="none" w:sz="0" w:space="0" w:color="auto"/>
            <w:right w:val="none" w:sz="0" w:space="0" w:color="auto"/>
          </w:divBdr>
        </w:div>
        <w:div w:id="416172129">
          <w:marLeft w:val="480"/>
          <w:marRight w:val="0"/>
          <w:marTop w:val="0"/>
          <w:marBottom w:val="0"/>
          <w:divBdr>
            <w:top w:val="none" w:sz="0" w:space="0" w:color="auto"/>
            <w:left w:val="none" w:sz="0" w:space="0" w:color="auto"/>
            <w:bottom w:val="none" w:sz="0" w:space="0" w:color="auto"/>
            <w:right w:val="none" w:sz="0" w:space="0" w:color="auto"/>
          </w:divBdr>
        </w:div>
        <w:div w:id="463499303">
          <w:marLeft w:val="480"/>
          <w:marRight w:val="0"/>
          <w:marTop w:val="0"/>
          <w:marBottom w:val="0"/>
          <w:divBdr>
            <w:top w:val="none" w:sz="0" w:space="0" w:color="auto"/>
            <w:left w:val="none" w:sz="0" w:space="0" w:color="auto"/>
            <w:bottom w:val="none" w:sz="0" w:space="0" w:color="auto"/>
            <w:right w:val="none" w:sz="0" w:space="0" w:color="auto"/>
          </w:divBdr>
        </w:div>
        <w:div w:id="467668504">
          <w:marLeft w:val="480"/>
          <w:marRight w:val="0"/>
          <w:marTop w:val="0"/>
          <w:marBottom w:val="0"/>
          <w:divBdr>
            <w:top w:val="none" w:sz="0" w:space="0" w:color="auto"/>
            <w:left w:val="none" w:sz="0" w:space="0" w:color="auto"/>
            <w:bottom w:val="none" w:sz="0" w:space="0" w:color="auto"/>
            <w:right w:val="none" w:sz="0" w:space="0" w:color="auto"/>
          </w:divBdr>
        </w:div>
        <w:div w:id="478235134">
          <w:marLeft w:val="480"/>
          <w:marRight w:val="0"/>
          <w:marTop w:val="0"/>
          <w:marBottom w:val="0"/>
          <w:divBdr>
            <w:top w:val="none" w:sz="0" w:space="0" w:color="auto"/>
            <w:left w:val="none" w:sz="0" w:space="0" w:color="auto"/>
            <w:bottom w:val="none" w:sz="0" w:space="0" w:color="auto"/>
            <w:right w:val="none" w:sz="0" w:space="0" w:color="auto"/>
          </w:divBdr>
        </w:div>
        <w:div w:id="483014589">
          <w:marLeft w:val="480"/>
          <w:marRight w:val="0"/>
          <w:marTop w:val="0"/>
          <w:marBottom w:val="0"/>
          <w:divBdr>
            <w:top w:val="none" w:sz="0" w:space="0" w:color="auto"/>
            <w:left w:val="none" w:sz="0" w:space="0" w:color="auto"/>
            <w:bottom w:val="none" w:sz="0" w:space="0" w:color="auto"/>
            <w:right w:val="none" w:sz="0" w:space="0" w:color="auto"/>
          </w:divBdr>
        </w:div>
        <w:div w:id="520896633">
          <w:marLeft w:val="480"/>
          <w:marRight w:val="0"/>
          <w:marTop w:val="0"/>
          <w:marBottom w:val="0"/>
          <w:divBdr>
            <w:top w:val="none" w:sz="0" w:space="0" w:color="auto"/>
            <w:left w:val="none" w:sz="0" w:space="0" w:color="auto"/>
            <w:bottom w:val="none" w:sz="0" w:space="0" w:color="auto"/>
            <w:right w:val="none" w:sz="0" w:space="0" w:color="auto"/>
          </w:divBdr>
        </w:div>
        <w:div w:id="531380759">
          <w:marLeft w:val="480"/>
          <w:marRight w:val="0"/>
          <w:marTop w:val="0"/>
          <w:marBottom w:val="0"/>
          <w:divBdr>
            <w:top w:val="none" w:sz="0" w:space="0" w:color="auto"/>
            <w:left w:val="none" w:sz="0" w:space="0" w:color="auto"/>
            <w:bottom w:val="none" w:sz="0" w:space="0" w:color="auto"/>
            <w:right w:val="none" w:sz="0" w:space="0" w:color="auto"/>
          </w:divBdr>
        </w:div>
        <w:div w:id="540096206">
          <w:marLeft w:val="480"/>
          <w:marRight w:val="0"/>
          <w:marTop w:val="0"/>
          <w:marBottom w:val="0"/>
          <w:divBdr>
            <w:top w:val="none" w:sz="0" w:space="0" w:color="auto"/>
            <w:left w:val="none" w:sz="0" w:space="0" w:color="auto"/>
            <w:bottom w:val="none" w:sz="0" w:space="0" w:color="auto"/>
            <w:right w:val="none" w:sz="0" w:space="0" w:color="auto"/>
          </w:divBdr>
        </w:div>
        <w:div w:id="544104672">
          <w:marLeft w:val="480"/>
          <w:marRight w:val="0"/>
          <w:marTop w:val="0"/>
          <w:marBottom w:val="0"/>
          <w:divBdr>
            <w:top w:val="none" w:sz="0" w:space="0" w:color="auto"/>
            <w:left w:val="none" w:sz="0" w:space="0" w:color="auto"/>
            <w:bottom w:val="none" w:sz="0" w:space="0" w:color="auto"/>
            <w:right w:val="none" w:sz="0" w:space="0" w:color="auto"/>
          </w:divBdr>
        </w:div>
        <w:div w:id="570579580">
          <w:marLeft w:val="480"/>
          <w:marRight w:val="0"/>
          <w:marTop w:val="0"/>
          <w:marBottom w:val="0"/>
          <w:divBdr>
            <w:top w:val="none" w:sz="0" w:space="0" w:color="auto"/>
            <w:left w:val="none" w:sz="0" w:space="0" w:color="auto"/>
            <w:bottom w:val="none" w:sz="0" w:space="0" w:color="auto"/>
            <w:right w:val="none" w:sz="0" w:space="0" w:color="auto"/>
          </w:divBdr>
        </w:div>
        <w:div w:id="578558196">
          <w:marLeft w:val="480"/>
          <w:marRight w:val="0"/>
          <w:marTop w:val="0"/>
          <w:marBottom w:val="0"/>
          <w:divBdr>
            <w:top w:val="none" w:sz="0" w:space="0" w:color="auto"/>
            <w:left w:val="none" w:sz="0" w:space="0" w:color="auto"/>
            <w:bottom w:val="none" w:sz="0" w:space="0" w:color="auto"/>
            <w:right w:val="none" w:sz="0" w:space="0" w:color="auto"/>
          </w:divBdr>
        </w:div>
        <w:div w:id="580484710">
          <w:marLeft w:val="480"/>
          <w:marRight w:val="0"/>
          <w:marTop w:val="0"/>
          <w:marBottom w:val="0"/>
          <w:divBdr>
            <w:top w:val="none" w:sz="0" w:space="0" w:color="auto"/>
            <w:left w:val="none" w:sz="0" w:space="0" w:color="auto"/>
            <w:bottom w:val="none" w:sz="0" w:space="0" w:color="auto"/>
            <w:right w:val="none" w:sz="0" w:space="0" w:color="auto"/>
          </w:divBdr>
        </w:div>
        <w:div w:id="583606936">
          <w:marLeft w:val="480"/>
          <w:marRight w:val="0"/>
          <w:marTop w:val="0"/>
          <w:marBottom w:val="0"/>
          <w:divBdr>
            <w:top w:val="none" w:sz="0" w:space="0" w:color="auto"/>
            <w:left w:val="none" w:sz="0" w:space="0" w:color="auto"/>
            <w:bottom w:val="none" w:sz="0" w:space="0" w:color="auto"/>
            <w:right w:val="none" w:sz="0" w:space="0" w:color="auto"/>
          </w:divBdr>
        </w:div>
        <w:div w:id="613514729">
          <w:marLeft w:val="480"/>
          <w:marRight w:val="0"/>
          <w:marTop w:val="0"/>
          <w:marBottom w:val="0"/>
          <w:divBdr>
            <w:top w:val="none" w:sz="0" w:space="0" w:color="auto"/>
            <w:left w:val="none" w:sz="0" w:space="0" w:color="auto"/>
            <w:bottom w:val="none" w:sz="0" w:space="0" w:color="auto"/>
            <w:right w:val="none" w:sz="0" w:space="0" w:color="auto"/>
          </w:divBdr>
        </w:div>
        <w:div w:id="671639915">
          <w:marLeft w:val="480"/>
          <w:marRight w:val="0"/>
          <w:marTop w:val="0"/>
          <w:marBottom w:val="0"/>
          <w:divBdr>
            <w:top w:val="none" w:sz="0" w:space="0" w:color="auto"/>
            <w:left w:val="none" w:sz="0" w:space="0" w:color="auto"/>
            <w:bottom w:val="none" w:sz="0" w:space="0" w:color="auto"/>
            <w:right w:val="none" w:sz="0" w:space="0" w:color="auto"/>
          </w:divBdr>
        </w:div>
        <w:div w:id="707072721">
          <w:marLeft w:val="480"/>
          <w:marRight w:val="0"/>
          <w:marTop w:val="0"/>
          <w:marBottom w:val="0"/>
          <w:divBdr>
            <w:top w:val="none" w:sz="0" w:space="0" w:color="auto"/>
            <w:left w:val="none" w:sz="0" w:space="0" w:color="auto"/>
            <w:bottom w:val="none" w:sz="0" w:space="0" w:color="auto"/>
            <w:right w:val="none" w:sz="0" w:space="0" w:color="auto"/>
          </w:divBdr>
        </w:div>
        <w:div w:id="724834917">
          <w:marLeft w:val="480"/>
          <w:marRight w:val="0"/>
          <w:marTop w:val="0"/>
          <w:marBottom w:val="0"/>
          <w:divBdr>
            <w:top w:val="none" w:sz="0" w:space="0" w:color="auto"/>
            <w:left w:val="none" w:sz="0" w:space="0" w:color="auto"/>
            <w:bottom w:val="none" w:sz="0" w:space="0" w:color="auto"/>
            <w:right w:val="none" w:sz="0" w:space="0" w:color="auto"/>
          </w:divBdr>
        </w:div>
        <w:div w:id="730812628">
          <w:marLeft w:val="480"/>
          <w:marRight w:val="0"/>
          <w:marTop w:val="0"/>
          <w:marBottom w:val="0"/>
          <w:divBdr>
            <w:top w:val="none" w:sz="0" w:space="0" w:color="auto"/>
            <w:left w:val="none" w:sz="0" w:space="0" w:color="auto"/>
            <w:bottom w:val="none" w:sz="0" w:space="0" w:color="auto"/>
            <w:right w:val="none" w:sz="0" w:space="0" w:color="auto"/>
          </w:divBdr>
        </w:div>
        <w:div w:id="736440198">
          <w:marLeft w:val="480"/>
          <w:marRight w:val="0"/>
          <w:marTop w:val="0"/>
          <w:marBottom w:val="0"/>
          <w:divBdr>
            <w:top w:val="none" w:sz="0" w:space="0" w:color="auto"/>
            <w:left w:val="none" w:sz="0" w:space="0" w:color="auto"/>
            <w:bottom w:val="none" w:sz="0" w:space="0" w:color="auto"/>
            <w:right w:val="none" w:sz="0" w:space="0" w:color="auto"/>
          </w:divBdr>
        </w:div>
        <w:div w:id="748237983">
          <w:marLeft w:val="480"/>
          <w:marRight w:val="0"/>
          <w:marTop w:val="0"/>
          <w:marBottom w:val="0"/>
          <w:divBdr>
            <w:top w:val="none" w:sz="0" w:space="0" w:color="auto"/>
            <w:left w:val="none" w:sz="0" w:space="0" w:color="auto"/>
            <w:bottom w:val="none" w:sz="0" w:space="0" w:color="auto"/>
            <w:right w:val="none" w:sz="0" w:space="0" w:color="auto"/>
          </w:divBdr>
        </w:div>
        <w:div w:id="761953989">
          <w:marLeft w:val="480"/>
          <w:marRight w:val="0"/>
          <w:marTop w:val="0"/>
          <w:marBottom w:val="0"/>
          <w:divBdr>
            <w:top w:val="none" w:sz="0" w:space="0" w:color="auto"/>
            <w:left w:val="none" w:sz="0" w:space="0" w:color="auto"/>
            <w:bottom w:val="none" w:sz="0" w:space="0" w:color="auto"/>
            <w:right w:val="none" w:sz="0" w:space="0" w:color="auto"/>
          </w:divBdr>
        </w:div>
        <w:div w:id="772239185">
          <w:marLeft w:val="480"/>
          <w:marRight w:val="0"/>
          <w:marTop w:val="0"/>
          <w:marBottom w:val="0"/>
          <w:divBdr>
            <w:top w:val="none" w:sz="0" w:space="0" w:color="auto"/>
            <w:left w:val="none" w:sz="0" w:space="0" w:color="auto"/>
            <w:bottom w:val="none" w:sz="0" w:space="0" w:color="auto"/>
            <w:right w:val="none" w:sz="0" w:space="0" w:color="auto"/>
          </w:divBdr>
        </w:div>
        <w:div w:id="776169962">
          <w:marLeft w:val="480"/>
          <w:marRight w:val="0"/>
          <w:marTop w:val="0"/>
          <w:marBottom w:val="0"/>
          <w:divBdr>
            <w:top w:val="none" w:sz="0" w:space="0" w:color="auto"/>
            <w:left w:val="none" w:sz="0" w:space="0" w:color="auto"/>
            <w:bottom w:val="none" w:sz="0" w:space="0" w:color="auto"/>
            <w:right w:val="none" w:sz="0" w:space="0" w:color="auto"/>
          </w:divBdr>
        </w:div>
        <w:div w:id="861746124">
          <w:marLeft w:val="480"/>
          <w:marRight w:val="0"/>
          <w:marTop w:val="0"/>
          <w:marBottom w:val="0"/>
          <w:divBdr>
            <w:top w:val="none" w:sz="0" w:space="0" w:color="auto"/>
            <w:left w:val="none" w:sz="0" w:space="0" w:color="auto"/>
            <w:bottom w:val="none" w:sz="0" w:space="0" w:color="auto"/>
            <w:right w:val="none" w:sz="0" w:space="0" w:color="auto"/>
          </w:divBdr>
        </w:div>
        <w:div w:id="868418963">
          <w:marLeft w:val="480"/>
          <w:marRight w:val="0"/>
          <w:marTop w:val="0"/>
          <w:marBottom w:val="0"/>
          <w:divBdr>
            <w:top w:val="none" w:sz="0" w:space="0" w:color="auto"/>
            <w:left w:val="none" w:sz="0" w:space="0" w:color="auto"/>
            <w:bottom w:val="none" w:sz="0" w:space="0" w:color="auto"/>
            <w:right w:val="none" w:sz="0" w:space="0" w:color="auto"/>
          </w:divBdr>
        </w:div>
        <w:div w:id="871113680">
          <w:marLeft w:val="480"/>
          <w:marRight w:val="0"/>
          <w:marTop w:val="0"/>
          <w:marBottom w:val="0"/>
          <w:divBdr>
            <w:top w:val="none" w:sz="0" w:space="0" w:color="auto"/>
            <w:left w:val="none" w:sz="0" w:space="0" w:color="auto"/>
            <w:bottom w:val="none" w:sz="0" w:space="0" w:color="auto"/>
            <w:right w:val="none" w:sz="0" w:space="0" w:color="auto"/>
          </w:divBdr>
        </w:div>
        <w:div w:id="891619696">
          <w:marLeft w:val="480"/>
          <w:marRight w:val="0"/>
          <w:marTop w:val="0"/>
          <w:marBottom w:val="0"/>
          <w:divBdr>
            <w:top w:val="none" w:sz="0" w:space="0" w:color="auto"/>
            <w:left w:val="none" w:sz="0" w:space="0" w:color="auto"/>
            <w:bottom w:val="none" w:sz="0" w:space="0" w:color="auto"/>
            <w:right w:val="none" w:sz="0" w:space="0" w:color="auto"/>
          </w:divBdr>
        </w:div>
        <w:div w:id="953633309">
          <w:marLeft w:val="480"/>
          <w:marRight w:val="0"/>
          <w:marTop w:val="0"/>
          <w:marBottom w:val="0"/>
          <w:divBdr>
            <w:top w:val="none" w:sz="0" w:space="0" w:color="auto"/>
            <w:left w:val="none" w:sz="0" w:space="0" w:color="auto"/>
            <w:bottom w:val="none" w:sz="0" w:space="0" w:color="auto"/>
            <w:right w:val="none" w:sz="0" w:space="0" w:color="auto"/>
          </w:divBdr>
        </w:div>
        <w:div w:id="962342798">
          <w:marLeft w:val="480"/>
          <w:marRight w:val="0"/>
          <w:marTop w:val="0"/>
          <w:marBottom w:val="0"/>
          <w:divBdr>
            <w:top w:val="none" w:sz="0" w:space="0" w:color="auto"/>
            <w:left w:val="none" w:sz="0" w:space="0" w:color="auto"/>
            <w:bottom w:val="none" w:sz="0" w:space="0" w:color="auto"/>
            <w:right w:val="none" w:sz="0" w:space="0" w:color="auto"/>
          </w:divBdr>
        </w:div>
        <w:div w:id="985814655">
          <w:marLeft w:val="480"/>
          <w:marRight w:val="0"/>
          <w:marTop w:val="0"/>
          <w:marBottom w:val="0"/>
          <w:divBdr>
            <w:top w:val="none" w:sz="0" w:space="0" w:color="auto"/>
            <w:left w:val="none" w:sz="0" w:space="0" w:color="auto"/>
            <w:bottom w:val="none" w:sz="0" w:space="0" w:color="auto"/>
            <w:right w:val="none" w:sz="0" w:space="0" w:color="auto"/>
          </w:divBdr>
        </w:div>
        <w:div w:id="1079868992">
          <w:marLeft w:val="480"/>
          <w:marRight w:val="0"/>
          <w:marTop w:val="0"/>
          <w:marBottom w:val="0"/>
          <w:divBdr>
            <w:top w:val="none" w:sz="0" w:space="0" w:color="auto"/>
            <w:left w:val="none" w:sz="0" w:space="0" w:color="auto"/>
            <w:bottom w:val="none" w:sz="0" w:space="0" w:color="auto"/>
            <w:right w:val="none" w:sz="0" w:space="0" w:color="auto"/>
          </w:divBdr>
        </w:div>
        <w:div w:id="1103920583">
          <w:marLeft w:val="480"/>
          <w:marRight w:val="0"/>
          <w:marTop w:val="0"/>
          <w:marBottom w:val="0"/>
          <w:divBdr>
            <w:top w:val="none" w:sz="0" w:space="0" w:color="auto"/>
            <w:left w:val="none" w:sz="0" w:space="0" w:color="auto"/>
            <w:bottom w:val="none" w:sz="0" w:space="0" w:color="auto"/>
            <w:right w:val="none" w:sz="0" w:space="0" w:color="auto"/>
          </w:divBdr>
        </w:div>
        <w:div w:id="1137800395">
          <w:marLeft w:val="480"/>
          <w:marRight w:val="0"/>
          <w:marTop w:val="0"/>
          <w:marBottom w:val="0"/>
          <w:divBdr>
            <w:top w:val="none" w:sz="0" w:space="0" w:color="auto"/>
            <w:left w:val="none" w:sz="0" w:space="0" w:color="auto"/>
            <w:bottom w:val="none" w:sz="0" w:space="0" w:color="auto"/>
            <w:right w:val="none" w:sz="0" w:space="0" w:color="auto"/>
          </w:divBdr>
        </w:div>
        <w:div w:id="1148278985">
          <w:marLeft w:val="480"/>
          <w:marRight w:val="0"/>
          <w:marTop w:val="0"/>
          <w:marBottom w:val="0"/>
          <w:divBdr>
            <w:top w:val="none" w:sz="0" w:space="0" w:color="auto"/>
            <w:left w:val="none" w:sz="0" w:space="0" w:color="auto"/>
            <w:bottom w:val="none" w:sz="0" w:space="0" w:color="auto"/>
            <w:right w:val="none" w:sz="0" w:space="0" w:color="auto"/>
          </w:divBdr>
        </w:div>
        <w:div w:id="1160197437">
          <w:marLeft w:val="480"/>
          <w:marRight w:val="0"/>
          <w:marTop w:val="0"/>
          <w:marBottom w:val="0"/>
          <w:divBdr>
            <w:top w:val="none" w:sz="0" w:space="0" w:color="auto"/>
            <w:left w:val="none" w:sz="0" w:space="0" w:color="auto"/>
            <w:bottom w:val="none" w:sz="0" w:space="0" w:color="auto"/>
            <w:right w:val="none" w:sz="0" w:space="0" w:color="auto"/>
          </w:divBdr>
        </w:div>
        <w:div w:id="1174489023">
          <w:marLeft w:val="480"/>
          <w:marRight w:val="0"/>
          <w:marTop w:val="0"/>
          <w:marBottom w:val="0"/>
          <w:divBdr>
            <w:top w:val="none" w:sz="0" w:space="0" w:color="auto"/>
            <w:left w:val="none" w:sz="0" w:space="0" w:color="auto"/>
            <w:bottom w:val="none" w:sz="0" w:space="0" w:color="auto"/>
            <w:right w:val="none" w:sz="0" w:space="0" w:color="auto"/>
          </w:divBdr>
        </w:div>
        <w:div w:id="1197036168">
          <w:marLeft w:val="480"/>
          <w:marRight w:val="0"/>
          <w:marTop w:val="0"/>
          <w:marBottom w:val="0"/>
          <w:divBdr>
            <w:top w:val="none" w:sz="0" w:space="0" w:color="auto"/>
            <w:left w:val="none" w:sz="0" w:space="0" w:color="auto"/>
            <w:bottom w:val="none" w:sz="0" w:space="0" w:color="auto"/>
            <w:right w:val="none" w:sz="0" w:space="0" w:color="auto"/>
          </w:divBdr>
        </w:div>
        <w:div w:id="1238369055">
          <w:marLeft w:val="480"/>
          <w:marRight w:val="0"/>
          <w:marTop w:val="0"/>
          <w:marBottom w:val="0"/>
          <w:divBdr>
            <w:top w:val="none" w:sz="0" w:space="0" w:color="auto"/>
            <w:left w:val="none" w:sz="0" w:space="0" w:color="auto"/>
            <w:bottom w:val="none" w:sz="0" w:space="0" w:color="auto"/>
            <w:right w:val="none" w:sz="0" w:space="0" w:color="auto"/>
          </w:divBdr>
        </w:div>
        <w:div w:id="1284799857">
          <w:marLeft w:val="480"/>
          <w:marRight w:val="0"/>
          <w:marTop w:val="0"/>
          <w:marBottom w:val="0"/>
          <w:divBdr>
            <w:top w:val="none" w:sz="0" w:space="0" w:color="auto"/>
            <w:left w:val="none" w:sz="0" w:space="0" w:color="auto"/>
            <w:bottom w:val="none" w:sz="0" w:space="0" w:color="auto"/>
            <w:right w:val="none" w:sz="0" w:space="0" w:color="auto"/>
          </w:divBdr>
        </w:div>
        <w:div w:id="1290286649">
          <w:marLeft w:val="480"/>
          <w:marRight w:val="0"/>
          <w:marTop w:val="0"/>
          <w:marBottom w:val="0"/>
          <w:divBdr>
            <w:top w:val="none" w:sz="0" w:space="0" w:color="auto"/>
            <w:left w:val="none" w:sz="0" w:space="0" w:color="auto"/>
            <w:bottom w:val="none" w:sz="0" w:space="0" w:color="auto"/>
            <w:right w:val="none" w:sz="0" w:space="0" w:color="auto"/>
          </w:divBdr>
        </w:div>
        <w:div w:id="1309480445">
          <w:marLeft w:val="480"/>
          <w:marRight w:val="0"/>
          <w:marTop w:val="0"/>
          <w:marBottom w:val="0"/>
          <w:divBdr>
            <w:top w:val="none" w:sz="0" w:space="0" w:color="auto"/>
            <w:left w:val="none" w:sz="0" w:space="0" w:color="auto"/>
            <w:bottom w:val="none" w:sz="0" w:space="0" w:color="auto"/>
            <w:right w:val="none" w:sz="0" w:space="0" w:color="auto"/>
          </w:divBdr>
        </w:div>
        <w:div w:id="1340691970">
          <w:marLeft w:val="480"/>
          <w:marRight w:val="0"/>
          <w:marTop w:val="0"/>
          <w:marBottom w:val="0"/>
          <w:divBdr>
            <w:top w:val="none" w:sz="0" w:space="0" w:color="auto"/>
            <w:left w:val="none" w:sz="0" w:space="0" w:color="auto"/>
            <w:bottom w:val="none" w:sz="0" w:space="0" w:color="auto"/>
            <w:right w:val="none" w:sz="0" w:space="0" w:color="auto"/>
          </w:divBdr>
        </w:div>
        <w:div w:id="1342397457">
          <w:marLeft w:val="480"/>
          <w:marRight w:val="0"/>
          <w:marTop w:val="0"/>
          <w:marBottom w:val="0"/>
          <w:divBdr>
            <w:top w:val="none" w:sz="0" w:space="0" w:color="auto"/>
            <w:left w:val="none" w:sz="0" w:space="0" w:color="auto"/>
            <w:bottom w:val="none" w:sz="0" w:space="0" w:color="auto"/>
            <w:right w:val="none" w:sz="0" w:space="0" w:color="auto"/>
          </w:divBdr>
        </w:div>
        <w:div w:id="1361972404">
          <w:marLeft w:val="480"/>
          <w:marRight w:val="0"/>
          <w:marTop w:val="0"/>
          <w:marBottom w:val="0"/>
          <w:divBdr>
            <w:top w:val="none" w:sz="0" w:space="0" w:color="auto"/>
            <w:left w:val="none" w:sz="0" w:space="0" w:color="auto"/>
            <w:bottom w:val="none" w:sz="0" w:space="0" w:color="auto"/>
            <w:right w:val="none" w:sz="0" w:space="0" w:color="auto"/>
          </w:divBdr>
        </w:div>
        <w:div w:id="1366951020">
          <w:marLeft w:val="480"/>
          <w:marRight w:val="0"/>
          <w:marTop w:val="0"/>
          <w:marBottom w:val="0"/>
          <w:divBdr>
            <w:top w:val="none" w:sz="0" w:space="0" w:color="auto"/>
            <w:left w:val="none" w:sz="0" w:space="0" w:color="auto"/>
            <w:bottom w:val="none" w:sz="0" w:space="0" w:color="auto"/>
            <w:right w:val="none" w:sz="0" w:space="0" w:color="auto"/>
          </w:divBdr>
        </w:div>
        <w:div w:id="1422481529">
          <w:marLeft w:val="480"/>
          <w:marRight w:val="0"/>
          <w:marTop w:val="0"/>
          <w:marBottom w:val="0"/>
          <w:divBdr>
            <w:top w:val="none" w:sz="0" w:space="0" w:color="auto"/>
            <w:left w:val="none" w:sz="0" w:space="0" w:color="auto"/>
            <w:bottom w:val="none" w:sz="0" w:space="0" w:color="auto"/>
            <w:right w:val="none" w:sz="0" w:space="0" w:color="auto"/>
          </w:divBdr>
        </w:div>
        <w:div w:id="1424838569">
          <w:marLeft w:val="480"/>
          <w:marRight w:val="0"/>
          <w:marTop w:val="0"/>
          <w:marBottom w:val="0"/>
          <w:divBdr>
            <w:top w:val="none" w:sz="0" w:space="0" w:color="auto"/>
            <w:left w:val="none" w:sz="0" w:space="0" w:color="auto"/>
            <w:bottom w:val="none" w:sz="0" w:space="0" w:color="auto"/>
            <w:right w:val="none" w:sz="0" w:space="0" w:color="auto"/>
          </w:divBdr>
        </w:div>
        <w:div w:id="1464739035">
          <w:marLeft w:val="480"/>
          <w:marRight w:val="0"/>
          <w:marTop w:val="0"/>
          <w:marBottom w:val="0"/>
          <w:divBdr>
            <w:top w:val="none" w:sz="0" w:space="0" w:color="auto"/>
            <w:left w:val="none" w:sz="0" w:space="0" w:color="auto"/>
            <w:bottom w:val="none" w:sz="0" w:space="0" w:color="auto"/>
            <w:right w:val="none" w:sz="0" w:space="0" w:color="auto"/>
          </w:divBdr>
        </w:div>
        <w:div w:id="1496458155">
          <w:marLeft w:val="480"/>
          <w:marRight w:val="0"/>
          <w:marTop w:val="0"/>
          <w:marBottom w:val="0"/>
          <w:divBdr>
            <w:top w:val="none" w:sz="0" w:space="0" w:color="auto"/>
            <w:left w:val="none" w:sz="0" w:space="0" w:color="auto"/>
            <w:bottom w:val="none" w:sz="0" w:space="0" w:color="auto"/>
            <w:right w:val="none" w:sz="0" w:space="0" w:color="auto"/>
          </w:divBdr>
        </w:div>
        <w:div w:id="1522670942">
          <w:marLeft w:val="480"/>
          <w:marRight w:val="0"/>
          <w:marTop w:val="0"/>
          <w:marBottom w:val="0"/>
          <w:divBdr>
            <w:top w:val="none" w:sz="0" w:space="0" w:color="auto"/>
            <w:left w:val="none" w:sz="0" w:space="0" w:color="auto"/>
            <w:bottom w:val="none" w:sz="0" w:space="0" w:color="auto"/>
            <w:right w:val="none" w:sz="0" w:space="0" w:color="auto"/>
          </w:divBdr>
        </w:div>
        <w:div w:id="1553809863">
          <w:marLeft w:val="480"/>
          <w:marRight w:val="0"/>
          <w:marTop w:val="0"/>
          <w:marBottom w:val="0"/>
          <w:divBdr>
            <w:top w:val="none" w:sz="0" w:space="0" w:color="auto"/>
            <w:left w:val="none" w:sz="0" w:space="0" w:color="auto"/>
            <w:bottom w:val="none" w:sz="0" w:space="0" w:color="auto"/>
            <w:right w:val="none" w:sz="0" w:space="0" w:color="auto"/>
          </w:divBdr>
        </w:div>
        <w:div w:id="1594703385">
          <w:marLeft w:val="480"/>
          <w:marRight w:val="0"/>
          <w:marTop w:val="0"/>
          <w:marBottom w:val="0"/>
          <w:divBdr>
            <w:top w:val="none" w:sz="0" w:space="0" w:color="auto"/>
            <w:left w:val="none" w:sz="0" w:space="0" w:color="auto"/>
            <w:bottom w:val="none" w:sz="0" w:space="0" w:color="auto"/>
            <w:right w:val="none" w:sz="0" w:space="0" w:color="auto"/>
          </w:divBdr>
        </w:div>
        <w:div w:id="1599361726">
          <w:marLeft w:val="480"/>
          <w:marRight w:val="0"/>
          <w:marTop w:val="0"/>
          <w:marBottom w:val="0"/>
          <w:divBdr>
            <w:top w:val="none" w:sz="0" w:space="0" w:color="auto"/>
            <w:left w:val="none" w:sz="0" w:space="0" w:color="auto"/>
            <w:bottom w:val="none" w:sz="0" w:space="0" w:color="auto"/>
            <w:right w:val="none" w:sz="0" w:space="0" w:color="auto"/>
          </w:divBdr>
        </w:div>
        <w:div w:id="1652439941">
          <w:marLeft w:val="480"/>
          <w:marRight w:val="0"/>
          <w:marTop w:val="0"/>
          <w:marBottom w:val="0"/>
          <w:divBdr>
            <w:top w:val="none" w:sz="0" w:space="0" w:color="auto"/>
            <w:left w:val="none" w:sz="0" w:space="0" w:color="auto"/>
            <w:bottom w:val="none" w:sz="0" w:space="0" w:color="auto"/>
            <w:right w:val="none" w:sz="0" w:space="0" w:color="auto"/>
          </w:divBdr>
        </w:div>
        <w:div w:id="1659576173">
          <w:marLeft w:val="480"/>
          <w:marRight w:val="0"/>
          <w:marTop w:val="0"/>
          <w:marBottom w:val="0"/>
          <w:divBdr>
            <w:top w:val="none" w:sz="0" w:space="0" w:color="auto"/>
            <w:left w:val="none" w:sz="0" w:space="0" w:color="auto"/>
            <w:bottom w:val="none" w:sz="0" w:space="0" w:color="auto"/>
            <w:right w:val="none" w:sz="0" w:space="0" w:color="auto"/>
          </w:divBdr>
        </w:div>
        <w:div w:id="1757169740">
          <w:marLeft w:val="480"/>
          <w:marRight w:val="0"/>
          <w:marTop w:val="0"/>
          <w:marBottom w:val="0"/>
          <w:divBdr>
            <w:top w:val="none" w:sz="0" w:space="0" w:color="auto"/>
            <w:left w:val="none" w:sz="0" w:space="0" w:color="auto"/>
            <w:bottom w:val="none" w:sz="0" w:space="0" w:color="auto"/>
            <w:right w:val="none" w:sz="0" w:space="0" w:color="auto"/>
          </w:divBdr>
        </w:div>
        <w:div w:id="1775203871">
          <w:marLeft w:val="480"/>
          <w:marRight w:val="0"/>
          <w:marTop w:val="0"/>
          <w:marBottom w:val="0"/>
          <w:divBdr>
            <w:top w:val="none" w:sz="0" w:space="0" w:color="auto"/>
            <w:left w:val="none" w:sz="0" w:space="0" w:color="auto"/>
            <w:bottom w:val="none" w:sz="0" w:space="0" w:color="auto"/>
            <w:right w:val="none" w:sz="0" w:space="0" w:color="auto"/>
          </w:divBdr>
        </w:div>
        <w:div w:id="1799646033">
          <w:marLeft w:val="480"/>
          <w:marRight w:val="0"/>
          <w:marTop w:val="0"/>
          <w:marBottom w:val="0"/>
          <w:divBdr>
            <w:top w:val="none" w:sz="0" w:space="0" w:color="auto"/>
            <w:left w:val="none" w:sz="0" w:space="0" w:color="auto"/>
            <w:bottom w:val="none" w:sz="0" w:space="0" w:color="auto"/>
            <w:right w:val="none" w:sz="0" w:space="0" w:color="auto"/>
          </w:divBdr>
        </w:div>
        <w:div w:id="1811626167">
          <w:marLeft w:val="480"/>
          <w:marRight w:val="0"/>
          <w:marTop w:val="0"/>
          <w:marBottom w:val="0"/>
          <w:divBdr>
            <w:top w:val="none" w:sz="0" w:space="0" w:color="auto"/>
            <w:left w:val="none" w:sz="0" w:space="0" w:color="auto"/>
            <w:bottom w:val="none" w:sz="0" w:space="0" w:color="auto"/>
            <w:right w:val="none" w:sz="0" w:space="0" w:color="auto"/>
          </w:divBdr>
        </w:div>
      </w:divsChild>
    </w:div>
    <w:div w:id="671032029">
      <w:marLeft w:val="480"/>
      <w:marRight w:val="0"/>
      <w:marTop w:val="0"/>
      <w:marBottom w:val="0"/>
      <w:divBdr>
        <w:top w:val="none" w:sz="0" w:space="0" w:color="auto"/>
        <w:left w:val="none" w:sz="0" w:space="0" w:color="auto"/>
        <w:bottom w:val="none" w:sz="0" w:space="0" w:color="auto"/>
        <w:right w:val="none" w:sz="0" w:space="0" w:color="auto"/>
      </w:divBdr>
    </w:div>
    <w:div w:id="671106211">
      <w:marLeft w:val="480"/>
      <w:marRight w:val="0"/>
      <w:marTop w:val="0"/>
      <w:marBottom w:val="0"/>
      <w:divBdr>
        <w:top w:val="none" w:sz="0" w:space="0" w:color="auto"/>
        <w:left w:val="none" w:sz="0" w:space="0" w:color="auto"/>
        <w:bottom w:val="none" w:sz="0" w:space="0" w:color="auto"/>
        <w:right w:val="none" w:sz="0" w:space="0" w:color="auto"/>
      </w:divBdr>
    </w:div>
    <w:div w:id="671183190">
      <w:marLeft w:val="480"/>
      <w:marRight w:val="0"/>
      <w:marTop w:val="0"/>
      <w:marBottom w:val="0"/>
      <w:divBdr>
        <w:top w:val="none" w:sz="0" w:space="0" w:color="auto"/>
        <w:left w:val="none" w:sz="0" w:space="0" w:color="auto"/>
        <w:bottom w:val="none" w:sz="0" w:space="0" w:color="auto"/>
        <w:right w:val="none" w:sz="0" w:space="0" w:color="auto"/>
      </w:divBdr>
    </w:div>
    <w:div w:id="671223167">
      <w:marLeft w:val="480"/>
      <w:marRight w:val="0"/>
      <w:marTop w:val="0"/>
      <w:marBottom w:val="0"/>
      <w:divBdr>
        <w:top w:val="none" w:sz="0" w:space="0" w:color="auto"/>
        <w:left w:val="none" w:sz="0" w:space="0" w:color="auto"/>
        <w:bottom w:val="none" w:sz="0" w:space="0" w:color="auto"/>
        <w:right w:val="none" w:sz="0" w:space="0" w:color="auto"/>
      </w:divBdr>
    </w:div>
    <w:div w:id="671296923">
      <w:marLeft w:val="480"/>
      <w:marRight w:val="0"/>
      <w:marTop w:val="0"/>
      <w:marBottom w:val="0"/>
      <w:divBdr>
        <w:top w:val="none" w:sz="0" w:space="0" w:color="auto"/>
        <w:left w:val="none" w:sz="0" w:space="0" w:color="auto"/>
        <w:bottom w:val="none" w:sz="0" w:space="0" w:color="auto"/>
        <w:right w:val="none" w:sz="0" w:space="0" w:color="auto"/>
      </w:divBdr>
    </w:div>
    <w:div w:id="671687587">
      <w:marLeft w:val="480"/>
      <w:marRight w:val="0"/>
      <w:marTop w:val="0"/>
      <w:marBottom w:val="0"/>
      <w:divBdr>
        <w:top w:val="none" w:sz="0" w:space="0" w:color="auto"/>
        <w:left w:val="none" w:sz="0" w:space="0" w:color="auto"/>
        <w:bottom w:val="none" w:sz="0" w:space="0" w:color="auto"/>
        <w:right w:val="none" w:sz="0" w:space="0" w:color="auto"/>
      </w:divBdr>
    </w:div>
    <w:div w:id="671763860">
      <w:marLeft w:val="480"/>
      <w:marRight w:val="0"/>
      <w:marTop w:val="0"/>
      <w:marBottom w:val="0"/>
      <w:divBdr>
        <w:top w:val="none" w:sz="0" w:space="0" w:color="auto"/>
        <w:left w:val="none" w:sz="0" w:space="0" w:color="auto"/>
        <w:bottom w:val="none" w:sz="0" w:space="0" w:color="auto"/>
        <w:right w:val="none" w:sz="0" w:space="0" w:color="auto"/>
      </w:divBdr>
    </w:div>
    <w:div w:id="671831992">
      <w:marLeft w:val="480"/>
      <w:marRight w:val="0"/>
      <w:marTop w:val="0"/>
      <w:marBottom w:val="0"/>
      <w:divBdr>
        <w:top w:val="none" w:sz="0" w:space="0" w:color="auto"/>
        <w:left w:val="none" w:sz="0" w:space="0" w:color="auto"/>
        <w:bottom w:val="none" w:sz="0" w:space="0" w:color="auto"/>
        <w:right w:val="none" w:sz="0" w:space="0" w:color="auto"/>
      </w:divBdr>
    </w:div>
    <w:div w:id="671833457">
      <w:marLeft w:val="480"/>
      <w:marRight w:val="0"/>
      <w:marTop w:val="0"/>
      <w:marBottom w:val="0"/>
      <w:divBdr>
        <w:top w:val="none" w:sz="0" w:space="0" w:color="auto"/>
        <w:left w:val="none" w:sz="0" w:space="0" w:color="auto"/>
        <w:bottom w:val="none" w:sz="0" w:space="0" w:color="auto"/>
        <w:right w:val="none" w:sz="0" w:space="0" w:color="auto"/>
      </w:divBdr>
    </w:div>
    <w:div w:id="672032868">
      <w:bodyDiv w:val="1"/>
      <w:marLeft w:val="0"/>
      <w:marRight w:val="0"/>
      <w:marTop w:val="0"/>
      <w:marBottom w:val="0"/>
      <w:divBdr>
        <w:top w:val="none" w:sz="0" w:space="0" w:color="auto"/>
        <w:left w:val="none" w:sz="0" w:space="0" w:color="auto"/>
        <w:bottom w:val="none" w:sz="0" w:space="0" w:color="auto"/>
        <w:right w:val="none" w:sz="0" w:space="0" w:color="auto"/>
      </w:divBdr>
    </w:div>
    <w:div w:id="672102808">
      <w:marLeft w:val="480"/>
      <w:marRight w:val="0"/>
      <w:marTop w:val="0"/>
      <w:marBottom w:val="0"/>
      <w:divBdr>
        <w:top w:val="none" w:sz="0" w:space="0" w:color="auto"/>
        <w:left w:val="none" w:sz="0" w:space="0" w:color="auto"/>
        <w:bottom w:val="none" w:sz="0" w:space="0" w:color="auto"/>
        <w:right w:val="none" w:sz="0" w:space="0" w:color="auto"/>
      </w:divBdr>
    </w:div>
    <w:div w:id="672223818">
      <w:marLeft w:val="480"/>
      <w:marRight w:val="0"/>
      <w:marTop w:val="0"/>
      <w:marBottom w:val="0"/>
      <w:divBdr>
        <w:top w:val="none" w:sz="0" w:space="0" w:color="auto"/>
        <w:left w:val="none" w:sz="0" w:space="0" w:color="auto"/>
        <w:bottom w:val="none" w:sz="0" w:space="0" w:color="auto"/>
        <w:right w:val="none" w:sz="0" w:space="0" w:color="auto"/>
      </w:divBdr>
    </w:div>
    <w:div w:id="672227316">
      <w:marLeft w:val="480"/>
      <w:marRight w:val="0"/>
      <w:marTop w:val="0"/>
      <w:marBottom w:val="0"/>
      <w:divBdr>
        <w:top w:val="none" w:sz="0" w:space="0" w:color="auto"/>
        <w:left w:val="none" w:sz="0" w:space="0" w:color="auto"/>
        <w:bottom w:val="none" w:sz="0" w:space="0" w:color="auto"/>
        <w:right w:val="none" w:sz="0" w:space="0" w:color="auto"/>
      </w:divBdr>
    </w:div>
    <w:div w:id="672343601">
      <w:marLeft w:val="480"/>
      <w:marRight w:val="0"/>
      <w:marTop w:val="0"/>
      <w:marBottom w:val="0"/>
      <w:divBdr>
        <w:top w:val="none" w:sz="0" w:space="0" w:color="auto"/>
        <w:left w:val="none" w:sz="0" w:space="0" w:color="auto"/>
        <w:bottom w:val="none" w:sz="0" w:space="0" w:color="auto"/>
        <w:right w:val="none" w:sz="0" w:space="0" w:color="auto"/>
      </w:divBdr>
    </w:div>
    <w:div w:id="672537899">
      <w:bodyDiv w:val="1"/>
      <w:marLeft w:val="0"/>
      <w:marRight w:val="0"/>
      <w:marTop w:val="0"/>
      <w:marBottom w:val="0"/>
      <w:divBdr>
        <w:top w:val="none" w:sz="0" w:space="0" w:color="auto"/>
        <w:left w:val="none" w:sz="0" w:space="0" w:color="auto"/>
        <w:bottom w:val="none" w:sz="0" w:space="0" w:color="auto"/>
        <w:right w:val="none" w:sz="0" w:space="0" w:color="auto"/>
      </w:divBdr>
    </w:div>
    <w:div w:id="672873234">
      <w:marLeft w:val="480"/>
      <w:marRight w:val="0"/>
      <w:marTop w:val="0"/>
      <w:marBottom w:val="0"/>
      <w:divBdr>
        <w:top w:val="none" w:sz="0" w:space="0" w:color="auto"/>
        <w:left w:val="none" w:sz="0" w:space="0" w:color="auto"/>
        <w:bottom w:val="none" w:sz="0" w:space="0" w:color="auto"/>
        <w:right w:val="none" w:sz="0" w:space="0" w:color="auto"/>
      </w:divBdr>
    </w:div>
    <w:div w:id="672876608">
      <w:bodyDiv w:val="1"/>
      <w:marLeft w:val="0"/>
      <w:marRight w:val="0"/>
      <w:marTop w:val="0"/>
      <w:marBottom w:val="0"/>
      <w:divBdr>
        <w:top w:val="none" w:sz="0" w:space="0" w:color="auto"/>
        <w:left w:val="none" w:sz="0" w:space="0" w:color="auto"/>
        <w:bottom w:val="none" w:sz="0" w:space="0" w:color="auto"/>
        <w:right w:val="none" w:sz="0" w:space="0" w:color="auto"/>
      </w:divBdr>
    </w:div>
    <w:div w:id="672999424">
      <w:marLeft w:val="480"/>
      <w:marRight w:val="0"/>
      <w:marTop w:val="0"/>
      <w:marBottom w:val="0"/>
      <w:divBdr>
        <w:top w:val="none" w:sz="0" w:space="0" w:color="auto"/>
        <w:left w:val="none" w:sz="0" w:space="0" w:color="auto"/>
        <w:bottom w:val="none" w:sz="0" w:space="0" w:color="auto"/>
        <w:right w:val="none" w:sz="0" w:space="0" w:color="auto"/>
      </w:divBdr>
    </w:div>
    <w:div w:id="673344549">
      <w:marLeft w:val="480"/>
      <w:marRight w:val="0"/>
      <w:marTop w:val="0"/>
      <w:marBottom w:val="0"/>
      <w:divBdr>
        <w:top w:val="none" w:sz="0" w:space="0" w:color="auto"/>
        <w:left w:val="none" w:sz="0" w:space="0" w:color="auto"/>
        <w:bottom w:val="none" w:sz="0" w:space="0" w:color="auto"/>
        <w:right w:val="none" w:sz="0" w:space="0" w:color="auto"/>
      </w:divBdr>
    </w:div>
    <w:div w:id="673453344">
      <w:marLeft w:val="480"/>
      <w:marRight w:val="0"/>
      <w:marTop w:val="0"/>
      <w:marBottom w:val="0"/>
      <w:divBdr>
        <w:top w:val="none" w:sz="0" w:space="0" w:color="auto"/>
        <w:left w:val="none" w:sz="0" w:space="0" w:color="auto"/>
        <w:bottom w:val="none" w:sz="0" w:space="0" w:color="auto"/>
        <w:right w:val="none" w:sz="0" w:space="0" w:color="auto"/>
      </w:divBdr>
    </w:div>
    <w:div w:id="673458586">
      <w:bodyDiv w:val="1"/>
      <w:marLeft w:val="0"/>
      <w:marRight w:val="0"/>
      <w:marTop w:val="0"/>
      <w:marBottom w:val="0"/>
      <w:divBdr>
        <w:top w:val="none" w:sz="0" w:space="0" w:color="auto"/>
        <w:left w:val="none" w:sz="0" w:space="0" w:color="auto"/>
        <w:bottom w:val="none" w:sz="0" w:space="0" w:color="auto"/>
        <w:right w:val="none" w:sz="0" w:space="0" w:color="auto"/>
      </w:divBdr>
    </w:div>
    <w:div w:id="673534760">
      <w:marLeft w:val="480"/>
      <w:marRight w:val="0"/>
      <w:marTop w:val="0"/>
      <w:marBottom w:val="0"/>
      <w:divBdr>
        <w:top w:val="none" w:sz="0" w:space="0" w:color="auto"/>
        <w:left w:val="none" w:sz="0" w:space="0" w:color="auto"/>
        <w:bottom w:val="none" w:sz="0" w:space="0" w:color="auto"/>
        <w:right w:val="none" w:sz="0" w:space="0" w:color="auto"/>
      </w:divBdr>
    </w:div>
    <w:div w:id="673727816">
      <w:marLeft w:val="480"/>
      <w:marRight w:val="0"/>
      <w:marTop w:val="0"/>
      <w:marBottom w:val="0"/>
      <w:divBdr>
        <w:top w:val="none" w:sz="0" w:space="0" w:color="auto"/>
        <w:left w:val="none" w:sz="0" w:space="0" w:color="auto"/>
        <w:bottom w:val="none" w:sz="0" w:space="0" w:color="auto"/>
        <w:right w:val="none" w:sz="0" w:space="0" w:color="auto"/>
      </w:divBdr>
    </w:div>
    <w:div w:id="673797599">
      <w:marLeft w:val="480"/>
      <w:marRight w:val="0"/>
      <w:marTop w:val="0"/>
      <w:marBottom w:val="0"/>
      <w:divBdr>
        <w:top w:val="none" w:sz="0" w:space="0" w:color="auto"/>
        <w:left w:val="none" w:sz="0" w:space="0" w:color="auto"/>
        <w:bottom w:val="none" w:sz="0" w:space="0" w:color="auto"/>
        <w:right w:val="none" w:sz="0" w:space="0" w:color="auto"/>
      </w:divBdr>
    </w:div>
    <w:div w:id="673803302">
      <w:marLeft w:val="480"/>
      <w:marRight w:val="0"/>
      <w:marTop w:val="0"/>
      <w:marBottom w:val="0"/>
      <w:divBdr>
        <w:top w:val="none" w:sz="0" w:space="0" w:color="auto"/>
        <w:left w:val="none" w:sz="0" w:space="0" w:color="auto"/>
        <w:bottom w:val="none" w:sz="0" w:space="0" w:color="auto"/>
        <w:right w:val="none" w:sz="0" w:space="0" w:color="auto"/>
      </w:divBdr>
    </w:div>
    <w:div w:id="673917492">
      <w:bodyDiv w:val="1"/>
      <w:marLeft w:val="0"/>
      <w:marRight w:val="0"/>
      <w:marTop w:val="0"/>
      <w:marBottom w:val="0"/>
      <w:divBdr>
        <w:top w:val="none" w:sz="0" w:space="0" w:color="auto"/>
        <w:left w:val="none" w:sz="0" w:space="0" w:color="auto"/>
        <w:bottom w:val="none" w:sz="0" w:space="0" w:color="auto"/>
        <w:right w:val="none" w:sz="0" w:space="0" w:color="auto"/>
      </w:divBdr>
      <w:divsChild>
        <w:div w:id="38209664">
          <w:marLeft w:val="480"/>
          <w:marRight w:val="0"/>
          <w:marTop w:val="0"/>
          <w:marBottom w:val="0"/>
          <w:divBdr>
            <w:top w:val="none" w:sz="0" w:space="0" w:color="auto"/>
            <w:left w:val="none" w:sz="0" w:space="0" w:color="auto"/>
            <w:bottom w:val="none" w:sz="0" w:space="0" w:color="auto"/>
            <w:right w:val="none" w:sz="0" w:space="0" w:color="auto"/>
          </w:divBdr>
        </w:div>
        <w:div w:id="410352461">
          <w:marLeft w:val="480"/>
          <w:marRight w:val="0"/>
          <w:marTop w:val="0"/>
          <w:marBottom w:val="0"/>
          <w:divBdr>
            <w:top w:val="none" w:sz="0" w:space="0" w:color="auto"/>
            <w:left w:val="none" w:sz="0" w:space="0" w:color="auto"/>
            <w:bottom w:val="none" w:sz="0" w:space="0" w:color="auto"/>
            <w:right w:val="none" w:sz="0" w:space="0" w:color="auto"/>
          </w:divBdr>
        </w:div>
        <w:div w:id="492765873">
          <w:marLeft w:val="480"/>
          <w:marRight w:val="0"/>
          <w:marTop w:val="0"/>
          <w:marBottom w:val="0"/>
          <w:divBdr>
            <w:top w:val="none" w:sz="0" w:space="0" w:color="auto"/>
            <w:left w:val="none" w:sz="0" w:space="0" w:color="auto"/>
            <w:bottom w:val="none" w:sz="0" w:space="0" w:color="auto"/>
            <w:right w:val="none" w:sz="0" w:space="0" w:color="auto"/>
          </w:divBdr>
        </w:div>
        <w:div w:id="530218684">
          <w:marLeft w:val="480"/>
          <w:marRight w:val="0"/>
          <w:marTop w:val="0"/>
          <w:marBottom w:val="0"/>
          <w:divBdr>
            <w:top w:val="none" w:sz="0" w:space="0" w:color="auto"/>
            <w:left w:val="none" w:sz="0" w:space="0" w:color="auto"/>
            <w:bottom w:val="none" w:sz="0" w:space="0" w:color="auto"/>
            <w:right w:val="none" w:sz="0" w:space="0" w:color="auto"/>
          </w:divBdr>
        </w:div>
        <w:div w:id="579755688">
          <w:marLeft w:val="480"/>
          <w:marRight w:val="0"/>
          <w:marTop w:val="0"/>
          <w:marBottom w:val="0"/>
          <w:divBdr>
            <w:top w:val="none" w:sz="0" w:space="0" w:color="auto"/>
            <w:left w:val="none" w:sz="0" w:space="0" w:color="auto"/>
            <w:bottom w:val="none" w:sz="0" w:space="0" w:color="auto"/>
            <w:right w:val="none" w:sz="0" w:space="0" w:color="auto"/>
          </w:divBdr>
        </w:div>
        <w:div w:id="647780434">
          <w:marLeft w:val="480"/>
          <w:marRight w:val="0"/>
          <w:marTop w:val="0"/>
          <w:marBottom w:val="0"/>
          <w:divBdr>
            <w:top w:val="none" w:sz="0" w:space="0" w:color="auto"/>
            <w:left w:val="none" w:sz="0" w:space="0" w:color="auto"/>
            <w:bottom w:val="none" w:sz="0" w:space="0" w:color="auto"/>
            <w:right w:val="none" w:sz="0" w:space="0" w:color="auto"/>
          </w:divBdr>
        </w:div>
        <w:div w:id="700475030">
          <w:marLeft w:val="480"/>
          <w:marRight w:val="0"/>
          <w:marTop w:val="0"/>
          <w:marBottom w:val="0"/>
          <w:divBdr>
            <w:top w:val="none" w:sz="0" w:space="0" w:color="auto"/>
            <w:left w:val="none" w:sz="0" w:space="0" w:color="auto"/>
            <w:bottom w:val="none" w:sz="0" w:space="0" w:color="auto"/>
            <w:right w:val="none" w:sz="0" w:space="0" w:color="auto"/>
          </w:divBdr>
        </w:div>
        <w:div w:id="710037074">
          <w:marLeft w:val="480"/>
          <w:marRight w:val="0"/>
          <w:marTop w:val="0"/>
          <w:marBottom w:val="0"/>
          <w:divBdr>
            <w:top w:val="none" w:sz="0" w:space="0" w:color="auto"/>
            <w:left w:val="none" w:sz="0" w:space="0" w:color="auto"/>
            <w:bottom w:val="none" w:sz="0" w:space="0" w:color="auto"/>
            <w:right w:val="none" w:sz="0" w:space="0" w:color="auto"/>
          </w:divBdr>
        </w:div>
        <w:div w:id="832065723">
          <w:marLeft w:val="480"/>
          <w:marRight w:val="0"/>
          <w:marTop w:val="0"/>
          <w:marBottom w:val="0"/>
          <w:divBdr>
            <w:top w:val="none" w:sz="0" w:space="0" w:color="auto"/>
            <w:left w:val="none" w:sz="0" w:space="0" w:color="auto"/>
            <w:bottom w:val="none" w:sz="0" w:space="0" w:color="auto"/>
            <w:right w:val="none" w:sz="0" w:space="0" w:color="auto"/>
          </w:divBdr>
        </w:div>
        <w:div w:id="896862663">
          <w:marLeft w:val="480"/>
          <w:marRight w:val="0"/>
          <w:marTop w:val="0"/>
          <w:marBottom w:val="0"/>
          <w:divBdr>
            <w:top w:val="none" w:sz="0" w:space="0" w:color="auto"/>
            <w:left w:val="none" w:sz="0" w:space="0" w:color="auto"/>
            <w:bottom w:val="none" w:sz="0" w:space="0" w:color="auto"/>
            <w:right w:val="none" w:sz="0" w:space="0" w:color="auto"/>
          </w:divBdr>
        </w:div>
        <w:div w:id="1014305995">
          <w:marLeft w:val="480"/>
          <w:marRight w:val="0"/>
          <w:marTop w:val="0"/>
          <w:marBottom w:val="0"/>
          <w:divBdr>
            <w:top w:val="none" w:sz="0" w:space="0" w:color="auto"/>
            <w:left w:val="none" w:sz="0" w:space="0" w:color="auto"/>
            <w:bottom w:val="none" w:sz="0" w:space="0" w:color="auto"/>
            <w:right w:val="none" w:sz="0" w:space="0" w:color="auto"/>
          </w:divBdr>
        </w:div>
        <w:div w:id="1166476824">
          <w:marLeft w:val="480"/>
          <w:marRight w:val="0"/>
          <w:marTop w:val="0"/>
          <w:marBottom w:val="0"/>
          <w:divBdr>
            <w:top w:val="none" w:sz="0" w:space="0" w:color="auto"/>
            <w:left w:val="none" w:sz="0" w:space="0" w:color="auto"/>
            <w:bottom w:val="none" w:sz="0" w:space="0" w:color="auto"/>
            <w:right w:val="none" w:sz="0" w:space="0" w:color="auto"/>
          </w:divBdr>
        </w:div>
        <w:div w:id="1184049085">
          <w:marLeft w:val="480"/>
          <w:marRight w:val="0"/>
          <w:marTop w:val="0"/>
          <w:marBottom w:val="0"/>
          <w:divBdr>
            <w:top w:val="none" w:sz="0" w:space="0" w:color="auto"/>
            <w:left w:val="none" w:sz="0" w:space="0" w:color="auto"/>
            <w:bottom w:val="none" w:sz="0" w:space="0" w:color="auto"/>
            <w:right w:val="none" w:sz="0" w:space="0" w:color="auto"/>
          </w:divBdr>
        </w:div>
        <w:div w:id="1226528885">
          <w:marLeft w:val="480"/>
          <w:marRight w:val="0"/>
          <w:marTop w:val="0"/>
          <w:marBottom w:val="0"/>
          <w:divBdr>
            <w:top w:val="none" w:sz="0" w:space="0" w:color="auto"/>
            <w:left w:val="none" w:sz="0" w:space="0" w:color="auto"/>
            <w:bottom w:val="none" w:sz="0" w:space="0" w:color="auto"/>
            <w:right w:val="none" w:sz="0" w:space="0" w:color="auto"/>
          </w:divBdr>
        </w:div>
        <w:div w:id="1296179659">
          <w:marLeft w:val="480"/>
          <w:marRight w:val="0"/>
          <w:marTop w:val="0"/>
          <w:marBottom w:val="0"/>
          <w:divBdr>
            <w:top w:val="none" w:sz="0" w:space="0" w:color="auto"/>
            <w:left w:val="none" w:sz="0" w:space="0" w:color="auto"/>
            <w:bottom w:val="none" w:sz="0" w:space="0" w:color="auto"/>
            <w:right w:val="none" w:sz="0" w:space="0" w:color="auto"/>
          </w:divBdr>
        </w:div>
        <w:div w:id="1453595519">
          <w:marLeft w:val="480"/>
          <w:marRight w:val="0"/>
          <w:marTop w:val="0"/>
          <w:marBottom w:val="0"/>
          <w:divBdr>
            <w:top w:val="none" w:sz="0" w:space="0" w:color="auto"/>
            <w:left w:val="none" w:sz="0" w:space="0" w:color="auto"/>
            <w:bottom w:val="none" w:sz="0" w:space="0" w:color="auto"/>
            <w:right w:val="none" w:sz="0" w:space="0" w:color="auto"/>
          </w:divBdr>
        </w:div>
        <w:div w:id="1557811785">
          <w:marLeft w:val="480"/>
          <w:marRight w:val="0"/>
          <w:marTop w:val="0"/>
          <w:marBottom w:val="0"/>
          <w:divBdr>
            <w:top w:val="none" w:sz="0" w:space="0" w:color="auto"/>
            <w:left w:val="none" w:sz="0" w:space="0" w:color="auto"/>
            <w:bottom w:val="none" w:sz="0" w:space="0" w:color="auto"/>
            <w:right w:val="none" w:sz="0" w:space="0" w:color="auto"/>
          </w:divBdr>
        </w:div>
        <w:div w:id="1644390642">
          <w:marLeft w:val="480"/>
          <w:marRight w:val="0"/>
          <w:marTop w:val="0"/>
          <w:marBottom w:val="0"/>
          <w:divBdr>
            <w:top w:val="none" w:sz="0" w:space="0" w:color="auto"/>
            <w:left w:val="none" w:sz="0" w:space="0" w:color="auto"/>
            <w:bottom w:val="none" w:sz="0" w:space="0" w:color="auto"/>
            <w:right w:val="none" w:sz="0" w:space="0" w:color="auto"/>
          </w:divBdr>
        </w:div>
        <w:div w:id="1721397750">
          <w:marLeft w:val="480"/>
          <w:marRight w:val="0"/>
          <w:marTop w:val="0"/>
          <w:marBottom w:val="0"/>
          <w:divBdr>
            <w:top w:val="none" w:sz="0" w:space="0" w:color="auto"/>
            <w:left w:val="none" w:sz="0" w:space="0" w:color="auto"/>
            <w:bottom w:val="none" w:sz="0" w:space="0" w:color="auto"/>
            <w:right w:val="none" w:sz="0" w:space="0" w:color="auto"/>
          </w:divBdr>
        </w:div>
        <w:div w:id="1748067247">
          <w:marLeft w:val="480"/>
          <w:marRight w:val="0"/>
          <w:marTop w:val="0"/>
          <w:marBottom w:val="0"/>
          <w:divBdr>
            <w:top w:val="none" w:sz="0" w:space="0" w:color="auto"/>
            <w:left w:val="none" w:sz="0" w:space="0" w:color="auto"/>
            <w:bottom w:val="none" w:sz="0" w:space="0" w:color="auto"/>
            <w:right w:val="none" w:sz="0" w:space="0" w:color="auto"/>
          </w:divBdr>
        </w:div>
      </w:divsChild>
    </w:div>
    <w:div w:id="673999429">
      <w:marLeft w:val="480"/>
      <w:marRight w:val="0"/>
      <w:marTop w:val="0"/>
      <w:marBottom w:val="0"/>
      <w:divBdr>
        <w:top w:val="none" w:sz="0" w:space="0" w:color="auto"/>
        <w:left w:val="none" w:sz="0" w:space="0" w:color="auto"/>
        <w:bottom w:val="none" w:sz="0" w:space="0" w:color="auto"/>
        <w:right w:val="none" w:sz="0" w:space="0" w:color="auto"/>
      </w:divBdr>
    </w:div>
    <w:div w:id="674109569">
      <w:marLeft w:val="480"/>
      <w:marRight w:val="0"/>
      <w:marTop w:val="0"/>
      <w:marBottom w:val="0"/>
      <w:divBdr>
        <w:top w:val="none" w:sz="0" w:space="0" w:color="auto"/>
        <w:left w:val="none" w:sz="0" w:space="0" w:color="auto"/>
        <w:bottom w:val="none" w:sz="0" w:space="0" w:color="auto"/>
        <w:right w:val="none" w:sz="0" w:space="0" w:color="auto"/>
      </w:divBdr>
    </w:div>
    <w:div w:id="674116963">
      <w:marLeft w:val="480"/>
      <w:marRight w:val="0"/>
      <w:marTop w:val="0"/>
      <w:marBottom w:val="0"/>
      <w:divBdr>
        <w:top w:val="none" w:sz="0" w:space="0" w:color="auto"/>
        <w:left w:val="none" w:sz="0" w:space="0" w:color="auto"/>
        <w:bottom w:val="none" w:sz="0" w:space="0" w:color="auto"/>
        <w:right w:val="none" w:sz="0" w:space="0" w:color="auto"/>
      </w:divBdr>
    </w:div>
    <w:div w:id="674187463">
      <w:bodyDiv w:val="1"/>
      <w:marLeft w:val="0"/>
      <w:marRight w:val="0"/>
      <w:marTop w:val="0"/>
      <w:marBottom w:val="0"/>
      <w:divBdr>
        <w:top w:val="none" w:sz="0" w:space="0" w:color="auto"/>
        <w:left w:val="none" w:sz="0" w:space="0" w:color="auto"/>
        <w:bottom w:val="none" w:sz="0" w:space="0" w:color="auto"/>
        <w:right w:val="none" w:sz="0" w:space="0" w:color="auto"/>
      </w:divBdr>
    </w:div>
    <w:div w:id="674190029">
      <w:marLeft w:val="480"/>
      <w:marRight w:val="0"/>
      <w:marTop w:val="0"/>
      <w:marBottom w:val="0"/>
      <w:divBdr>
        <w:top w:val="none" w:sz="0" w:space="0" w:color="auto"/>
        <w:left w:val="none" w:sz="0" w:space="0" w:color="auto"/>
        <w:bottom w:val="none" w:sz="0" w:space="0" w:color="auto"/>
        <w:right w:val="none" w:sz="0" w:space="0" w:color="auto"/>
      </w:divBdr>
    </w:div>
    <w:div w:id="674190298">
      <w:marLeft w:val="480"/>
      <w:marRight w:val="0"/>
      <w:marTop w:val="0"/>
      <w:marBottom w:val="0"/>
      <w:divBdr>
        <w:top w:val="none" w:sz="0" w:space="0" w:color="auto"/>
        <w:left w:val="none" w:sz="0" w:space="0" w:color="auto"/>
        <w:bottom w:val="none" w:sz="0" w:space="0" w:color="auto"/>
        <w:right w:val="none" w:sz="0" w:space="0" w:color="auto"/>
      </w:divBdr>
    </w:div>
    <w:div w:id="674193095">
      <w:marLeft w:val="480"/>
      <w:marRight w:val="0"/>
      <w:marTop w:val="0"/>
      <w:marBottom w:val="0"/>
      <w:divBdr>
        <w:top w:val="none" w:sz="0" w:space="0" w:color="auto"/>
        <w:left w:val="none" w:sz="0" w:space="0" w:color="auto"/>
        <w:bottom w:val="none" w:sz="0" w:space="0" w:color="auto"/>
        <w:right w:val="none" w:sz="0" w:space="0" w:color="auto"/>
      </w:divBdr>
    </w:div>
    <w:div w:id="674266422">
      <w:marLeft w:val="480"/>
      <w:marRight w:val="0"/>
      <w:marTop w:val="0"/>
      <w:marBottom w:val="0"/>
      <w:divBdr>
        <w:top w:val="none" w:sz="0" w:space="0" w:color="auto"/>
        <w:left w:val="none" w:sz="0" w:space="0" w:color="auto"/>
        <w:bottom w:val="none" w:sz="0" w:space="0" w:color="auto"/>
        <w:right w:val="none" w:sz="0" w:space="0" w:color="auto"/>
      </w:divBdr>
    </w:div>
    <w:div w:id="674267076">
      <w:marLeft w:val="480"/>
      <w:marRight w:val="0"/>
      <w:marTop w:val="0"/>
      <w:marBottom w:val="0"/>
      <w:divBdr>
        <w:top w:val="none" w:sz="0" w:space="0" w:color="auto"/>
        <w:left w:val="none" w:sz="0" w:space="0" w:color="auto"/>
        <w:bottom w:val="none" w:sz="0" w:space="0" w:color="auto"/>
        <w:right w:val="none" w:sz="0" w:space="0" w:color="auto"/>
      </w:divBdr>
    </w:div>
    <w:div w:id="674382715">
      <w:marLeft w:val="480"/>
      <w:marRight w:val="0"/>
      <w:marTop w:val="0"/>
      <w:marBottom w:val="0"/>
      <w:divBdr>
        <w:top w:val="none" w:sz="0" w:space="0" w:color="auto"/>
        <w:left w:val="none" w:sz="0" w:space="0" w:color="auto"/>
        <w:bottom w:val="none" w:sz="0" w:space="0" w:color="auto"/>
        <w:right w:val="none" w:sz="0" w:space="0" w:color="auto"/>
      </w:divBdr>
    </w:div>
    <w:div w:id="674645790">
      <w:marLeft w:val="480"/>
      <w:marRight w:val="0"/>
      <w:marTop w:val="0"/>
      <w:marBottom w:val="0"/>
      <w:divBdr>
        <w:top w:val="none" w:sz="0" w:space="0" w:color="auto"/>
        <w:left w:val="none" w:sz="0" w:space="0" w:color="auto"/>
        <w:bottom w:val="none" w:sz="0" w:space="0" w:color="auto"/>
        <w:right w:val="none" w:sz="0" w:space="0" w:color="auto"/>
      </w:divBdr>
    </w:div>
    <w:div w:id="674649401">
      <w:bodyDiv w:val="1"/>
      <w:marLeft w:val="0"/>
      <w:marRight w:val="0"/>
      <w:marTop w:val="0"/>
      <w:marBottom w:val="0"/>
      <w:divBdr>
        <w:top w:val="none" w:sz="0" w:space="0" w:color="auto"/>
        <w:left w:val="none" w:sz="0" w:space="0" w:color="auto"/>
        <w:bottom w:val="none" w:sz="0" w:space="0" w:color="auto"/>
        <w:right w:val="none" w:sz="0" w:space="0" w:color="auto"/>
      </w:divBdr>
    </w:div>
    <w:div w:id="674651321">
      <w:marLeft w:val="480"/>
      <w:marRight w:val="0"/>
      <w:marTop w:val="0"/>
      <w:marBottom w:val="0"/>
      <w:divBdr>
        <w:top w:val="none" w:sz="0" w:space="0" w:color="auto"/>
        <w:left w:val="none" w:sz="0" w:space="0" w:color="auto"/>
        <w:bottom w:val="none" w:sz="0" w:space="0" w:color="auto"/>
        <w:right w:val="none" w:sz="0" w:space="0" w:color="auto"/>
      </w:divBdr>
    </w:div>
    <w:div w:id="674841704">
      <w:bodyDiv w:val="1"/>
      <w:marLeft w:val="0"/>
      <w:marRight w:val="0"/>
      <w:marTop w:val="0"/>
      <w:marBottom w:val="0"/>
      <w:divBdr>
        <w:top w:val="none" w:sz="0" w:space="0" w:color="auto"/>
        <w:left w:val="none" w:sz="0" w:space="0" w:color="auto"/>
        <w:bottom w:val="none" w:sz="0" w:space="0" w:color="auto"/>
        <w:right w:val="none" w:sz="0" w:space="0" w:color="auto"/>
      </w:divBdr>
    </w:div>
    <w:div w:id="674845538">
      <w:marLeft w:val="480"/>
      <w:marRight w:val="0"/>
      <w:marTop w:val="0"/>
      <w:marBottom w:val="0"/>
      <w:divBdr>
        <w:top w:val="none" w:sz="0" w:space="0" w:color="auto"/>
        <w:left w:val="none" w:sz="0" w:space="0" w:color="auto"/>
        <w:bottom w:val="none" w:sz="0" w:space="0" w:color="auto"/>
        <w:right w:val="none" w:sz="0" w:space="0" w:color="auto"/>
      </w:divBdr>
    </w:div>
    <w:div w:id="674957786">
      <w:marLeft w:val="480"/>
      <w:marRight w:val="0"/>
      <w:marTop w:val="0"/>
      <w:marBottom w:val="0"/>
      <w:divBdr>
        <w:top w:val="none" w:sz="0" w:space="0" w:color="auto"/>
        <w:left w:val="none" w:sz="0" w:space="0" w:color="auto"/>
        <w:bottom w:val="none" w:sz="0" w:space="0" w:color="auto"/>
        <w:right w:val="none" w:sz="0" w:space="0" w:color="auto"/>
      </w:divBdr>
    </w:div>
    <w:div w:id="674959230">
      <w:marLeft w:val="480"/>
      <w:marRight w:val="0"/>
      <w:marTop w:val="0"/>
      <w:marBottom w:val="0"/>
      <w:divBdr>
        <w:top w:val="none" w:sz="0" w:space="0" w:color="auto"/>
        <w:left w:val="none" w:sz="0" w:space="0" w:color="auto"/>
        <w:bottom w:val="none" w:sz="0" w:space="0" w:color="auto"/>
        <w:right w:val="none" w:sz="0" w:space="0" w:color="auto"/>
      </w:divBdr>
    </w:div>
    <w:div w:id="675036924">
      <w:marLeft w:val="480"/>
      <w:marRight w:val="0"/>
      <w:marTop w:val="0"/>
      <w:marBottom w:val="0"/>
      <w:divBdr>
        <w:top w:val="none" w:sz="0" w:space="0" w:color="auto"/>
        <w:left w:val="none" w:sz="0" w:space="0" w:color="auto"/>
        <w:bottom w:val="none" w:sz="0" w:space="0" w:color="auto"/>
        <w:right w:val="none" w:sz="0" w:space="0" w:color="auto"/>
      </w:divBdr>
    </w:div>
    <w:div w:id="675111827">
      <w:marLeft w:val="480"/>
      <w:marRight w:val="0"/>
      <w:marTop w:val="0"/>
      <w:marBottom w:val="0"/>
      <w:divBdr>
        <w:top w:val="none" w:sz="0" w:space="0" w:color="auto"/>
        <w:left w:val="none" w:sz="0" w:space="0" w:color="auto"/>
        <w:bottom w:val="none" w:sz="0" w:space="0" w:color="auto"/>
        <w:right w:val="none" w:sz="0" w:space="0" w:color="auto"/>
      </w:divBdr>
    </w:div>
    <w:div w:id="675113493">
      <w:marLeft w:val="480"/>
      <w:marRight w:val="0"/>
      <w:marTop w:val="0"/>
      <w:marBottom w:val="0"/>
      <w:divBdr>
        <w:top w:val="none" w:sz="0" w:space="0" w:color="auto"/>
        <w:left w:val="none" w:sz="0" w:space="0" w:color="auto"/>
        <w:bottom w:val="none" w:sz="0" w:space="0" w:color="auto"/>
        <w:right w:val="none" w:sz="0" w:space="0" w:color="auto"/>
      </w:divBdr>
    </w:div>
    <w:div w:id="675157522">
      <w:marLeft w:val="480"/>
      <w:marRight w:val="0"/>
      <w:marTop w:val="0"/>
      <w:marBottom w:val="0"/>
      <w:divBdr>
        <w:top w:val="none" w:sz="0" w:space="0" w:color="auto"/>
        <w:left w:val="none" w:sz="0" w:space="0" w:color="auto"/>
        <w:bottom w:val="none" w:sz="0" w:space="0" w:color="auto"/>
        <w:right w:val="none" w:sz="0" w:space="0" w:color="auto"/>
      </w:divBdr>
    </w:div>
    <w:div w:id="675377822">
      <w:marLeft w:val="480"/>
      <w:marRight w:val="0"/>
      <w:marTop w:val="0"/>
      <w:marBottom w:val="0"/>
      <w:divBdr>
        <w:top w:val="none" w:sz="0" w:space="0" w:color="auto"/>
        <w:left w:val="none" w:sz="0" w:space="0" w:color="auto"/>
        <w:bottom w:val="none" w:sz="0" w:space="0" w:color="auto"/>
        <w:right w:val="none" w:sz="0" w:space="0" w:color="auto"/>
      </w:divBdr>
    </w:div>
    <w:div w:id="675379990">
      <w:marLeft w:val="480"/>
      <w:marRight w:val="0"/>
      <w:marTop w:val="0"/>
      <w:marBottom w:val="0"/>
      <w:divBdr>
        <w:top w:val="none" w:sz="0" w:space="0" w:color="auto"/>
        <w:left w:val="none" w:sz="0" w:space="0" w:color="auto"/>
        <w:bottom w:val="none" w:sz="0" w:space="0" w:color="auto"/>
        <w:right w:val="none" w:sz="0" w:space="0" w:color="auto"/>
      </w:divBdr>
    </w:div>
    <w:div w:id="675422990">
      <w:marLeft w:val="480"/>
      <w:marRight w:val="0"/>
      <w:marTop w:val="0"/>
      <w:marBottom w:val="0"/>
      <w:divBdr>
        <w:top w:val="none" w:sz="0" w:space="0" w:color="auto"/>
        <w:left w:val="none" w:sz="0" w:space="0" w:color="auto"/>
        <w:bottom w:val="none" w:sz="0" w:space="0" w:color="auto"/>
        <w:right w:val="none" w:sz="0" w:space="0" w:color="auto"/>
      </w:divBdr>
    </w:div>
    <w:div w:id="675423545">
      <w:marLeft w:val="480"/>
      <w:marRight w:val="0"/>
      <w:marTop w:val="0"/>
      <w:marBottom w:val="0"/>
      <w:divBdr>
        <w:top w:val="none" w:sz="0" w:space="0" w:color="auto"/>
        <w:left w:val="none" w:sz="0" w:space="0" w:color="auto"/>
        <w:bottom w:val="none" w:sz="0" w:space="0" w:color="auto"/>
        <w:right w:val="none" w:sz="0" w:space="0" w:color="auto"/>
      </w:divBdr>
    </w:div>
    <w:div w:id="675500007">
      <w:marLeft w:val="480"/>
      <w:marRight w:val="0"/>
      <w:marTop w:val="0"/>
      <w:marBottom w:val="0"/>
      <w:divBdr>
        <w:top w:val="none" w:sz="0" w:space="0" w:color="auto"/>
        <w:left w:val="none" w:sz="0" w:space="0" w:color="auto"/>
        <w:bottom w:val="none" w:sz="0" w:space="0" w:color="auto"/>
        <w:right w:val="none" w:sz="0" w:space="0" w:color="auto"/>
      </w:divBdr>
    </w:div>
    <w:div w:id="675613730">
      <w:marLeft w:val="480"/>
      <w:marRight w:val="0"/>
      <w:marTop w:val="0"/>
      <w:marBottom w:val="0"/>
      <w:divBdr>
        <w:top w:val="none" w:sz="0" w:space="0" w:color="auto"/>
        <w:left w:val="none" w:sz="0" w:space="0" w:color="auto"/>
        <w:bottom w:val="none" w:sz="0" w:space="0" w:color="auto"/>
        <w:right w:val="none" w:sz="0" w:space="0" w:color="auto"/>
      </w:divBdr>
    </w:div>
    <w:div w:id="675812899">
      <w:marLeft w:val="480"/>
      <w:marRight w:val="0"/>
      <w:marTop w:val="0"/>
      <w:marBottom w:val="0"/>
      <w:divBdr>
        <w:top w:val="none" w:sz="0" w:space="0" w:color="auto"/>
        <w:left w:val="none" w:sz="0" w:space="0" w:color="auto"/>
        <w:bottom w:val="none" w:sz="0" w:space="0" w:color="auto"/>
        <w:right w:val="none" w:sz="0" w:space="0" w:color="auto"/>
      </w:divBdr>
    </w:div>
    <w:div w:id="675812943">
      <w:marLeft w:val="480"/>
      <w:marRight w:val="0"/>
      <w:marTop w:val="0"/>
      <w:marBottom w:val="0"/>
      <w:divBdr>
        <w:top w:val="none" w:sz="0" w:space="0" w:color="auto"/>
        <w:left w:val="none" w:sz="0" w:space="0" w:color="auto"/>
        <w:bottom w:val="none" w:sz="0" w:space="0" w:color="auto"/>
        <w:right w:val="none" w:sz="0" w:space="0" w:color="auto"/>
      </w:divBdr>
    </w:div>
    <w:div w:id="675960950">
      <w:marLeft w:val="480"/>
      <w:marRight w:val="0"/>
      <w:marTop w:val="0"/>
      <w:marBottom w:val="0"/>
      <w:divBdr>
        <w:top w:val="none" w:sz="0" w:space="0" w:color="auto"/>
        <w:left w:val="none" w:sz="0" w:space="0" w:color="auto"/>
        <w:bottom w:val="none" w:sz="0" w:space="0" w:color="auto"/>
        <w:right w:val="none" w:sz="0" w:space="0" w:color="auto"/>
      </w:divBdr>
    </w:div>
    <w:div w:id="675964267">
      <w:marLeft w:val="480"/>
      <w:marRight w:val="0"/>
      <w:marTop w:val="0"/>
      <w:marBottom w:val="0"/>
      <w:divBdr>
        <w:top w:val="none" w:sz="0" w:space="0" w:color="auto"/>
        <w:left w:val="none" w:sz="0" w:space="0" w:color="auto"/>
        <w:bottom w:val="none" w:sz="0" w:space="0" w:color="auto"/>
        <w:right w:val="none" w:sz="0" w:space="0" w:color="auto"/>
      </w:divBdr>
    </w:div>
    <w:div w:id="676008445">
      <w:marLeft w:val="480"/>
      <w:marRight w:val="0"/>
      <w:marTop w:val="0"/>
      <w:marBottom w:val="0"/>
      <w:divBdr>
        <w:top w:val="none" w:sz="0" w:space="0" w:color="auto"/>
        <w:left w:val="none" w:sz="0" w:space="0" w:color="auto"/>
        <w:bottom w:val="none" w:sz="0" w:space="0" w:color="auto"/>
        <w:right w:val="none" w:sz="0" w:space="0" w:color="auto"/>
      </w:divBdr>
    </w:div>
    <w:div w:id="676035649">
      <w:marLeft w:val="480"/>
      <w:marRight w:val="0"/>
      <w:marTop w:val="0"/>
      <w:marBottom w:val="0"/>
      <w:divBdr>
        <w:top w:val="none" w:sz="0" w:space="0" w:color="auto"/>
        <w:left w:val="none" w:sz="0" w:space="0" w:color="auto"/>
        <w:bottom w:val="none" w:sz="0" w:space="0" w:color="auto"/>
        <w:right w:val="none" w:sz="0" w:space="0" w:color="auto"/>
      </w:divBdr>
    </w:div>
    <w:div w:id="676156741">
      <w:marLeft w:val="480"/>
      <w:marRight w:val="0"/>
      <w:marTop w:val="0"/>
      <w:marBottom w:val="0"/>
      <w:divBdr>
        <w:top w:val="none" w:sz="0" w:space="0" w:color="auto"/>
        <w:left w:val="none" w:sz="0" w:space="0" w:color="auto"/>
        <w:bottom w:val="none" w:sz="0" w:space="0" w:color="auto"/>
        <w:right w:val="none" w:sz="0" w:space="0" w:color="auto"/>
      </w:divBdr>
    </w:div>
    <w:div w:id="676225265">
      <w:marLeft w:val="480"/>
      <w:marRight w:val="0"/>
      <w:marTop w:val="0"/>
      <w:marBottom w:val="0"/>
      <w:divBdr>
        <w:top w:val="none" w:sz="0" w:space="0" w:color="auto"/>
        <w:left w:val="none" w:sz="0" w:space="0" w:color="auto"/>
        <w:bottom w:val="none" w:sz="0" w:space="0" w:color="auto"/>
        <w:right w:val="none" w:sz="0" w:space="0" w:color="auto"/>
      </w:divBdr>
    </w:div>
    <w:div w:id="676347231">
      <w:marLeft w:val="480"/>
      <w:marRight w:val="0"/>
      <w:marTop w:val="0"/>
      <w:marBottom w:val="0"/>
      <w:divBdr>
        <w:top w:val="none" w:sz="0" w:space="0" w:color="auto"/>
        <w:left w:val="none" w:sz="0" w:space="0" w:color="auto"/>
        <w:bottom w:val="none" w:sz="0" w:space="0" w:color="auto"/>
        <w:right w:val="none" w:sz="0" w:space="0" w:color="auto"/>
      </w:divBdr>
    </w:div>
    <w:div w:id="676349854">
      <w:marLeft w:val="480"/>
      <w:marRight w:val="0"/>
      <w:marTop w:val="0"/>
      <w:marBottom w:val="0"/>
      <w:divBdr>
        <w:top w:val="none" w:sz="0" w:space="0" w:color="auto"/>
        <w:left w:val="none" w:sz="0" w:space="0" w:color="auto"/>
        <w:bottom w:val="none" w:sz="0" w:space="0" w:color="auto"/>
        <w:right w:val="none" w:sz="0" w:space="0" w:color="auto"/>
      </w:divBdr>
    </w:div>
    <w:div w:id="676419764">
      <w:marLeft w:val="480"/>
      <w:marRight w:val="0"/>
      <w:marTop w:val="0"/>
      <w:marBottom w:val="0"/>
      <w:divBdr>
        <w:top w:val="none" w:sz="0" w:space="0" w:color="auto"/>
        <w:left w:val="none" w:sz="0" w:space="0" w:color="auto"/>
        <w:bottom w:val="none" w:sz="0" w:space="0" w:color="auto"/>
        <w:right w:val="none" w:sz="0" w:space="0" w:color="auto"/>
      </w:divBdr>
    </w:div>
    <w:div w:id="676469973">
      <w:marLeft w:val="480"/>
      <w:marRight w:val="0"/>
      <w:marTop w:val="0"/>
      <w:marBottom w:val="0"/>
      <w:divBdr>
        <w:top w:val="none" w:sz="0" w:space="0" w:color="auto"/>
        <w:left w:val="none" w:sz="0" w:space="0" w:color="auto"/>
        <w:bottom w:val="none" w:sz="0" w:space="0" w:color="auto"/>
        <w:right w:val="none" w:sz="0" w:space="0" w:color="auto"/>
      </w:divBdr>
    </w:div>
    <w:div w:id="676659754">
      <w:marLeft w:val="480"/>
      <w:marRight w:val="0"/>
      <w:marTop w:val="0"/>
      <w:marBottom w:val="0"/>
      <w:divBdr>
        <w:top w:val="none" w:sz="0" w:space="0" w:color="auto"/>
        <w:left w:val="none" w:sz="0" w:space="0" w:color="auto"/>
        <w:bottom w:val="none" w:sz="0" w:space="0" w:color="auto"/>
        <w:right w:val="none" w:sz="0" w:space="0" w:color="auto"/>
      </w:divBdr>
    </w:div>
    <w:div w:id="676691478">
      <w:marLeft w:val="480"/>
      <w:marRight w:val="0"/>
      <w:marTop w:val="0"/>
      <w:marBottom w:val="0"/>
      <w:divBdr>
        <w:top w:val="none" w:sz="0" w:space="0" w:color="auto"/>
        <w:left w:val="none" w:sz="0" w:space="0" w:color="auto"/>
        <w:bottom w:val="none" w:sz="0" w:space="0" w:color="auto"/>
        <w:right w:val="none" w:sz="0" w:space="0" w:color="auto"/>
      </w:divBdr>
    </w:div>
    <w:div w:id="676737594">
      <w:marLeft w:val="480"/>
      <w:marRight w:val="0"/>
      <w:marTop w:val="0"/>
      <w:marBottom w:val="0"/>
      <w:divBdr>
        <w:top w:val="none" w:sz="0" w:space="0" w:color="auto"/>
        <w:left w:val="none" w:sz="0" w:space="0" w:color="auto"/>
        <w:bottom w:val="none" w:sz="0" w:space="0" w:color="auto"/>
        <w:right w:val="none" w:sz="0" w:space="0" w:color="auto"/>
      </w:divBdr>
    </w:div>
    <w:div w:id="676806676">
      <w:marLeft w:val="480"/>
      <w:marRight w:val="0"/>
      <w:marTop w:val="0"/>
      <w:marBottom w:val="0"/>
      <w:divBdr>
        <w:top w:val="none" w:sz="0" w:space="0" w:color="auto"/>
        <w:left w:val="none" w:sz="0" w:space="0" w:color="auto"/>
        <w:bottom w:val="none" w:sz="0" w:space="0" w:color="auto"/>
        <w:right w:val="none" w:sz="0" w:space="0" w:color="auto"/>
      </w:divBdr>
    </w:div>
    <w:div w:id="676888347">
      <w:marLeft w:val="480"/>
      <w:marRight w:val="0"/>
      <w:marTop w:val="0"/>
      <w:marBottom w:val="0"/>
      <w:divBdr>
        <w:top w:val="none" w:sz="0" w:space="0" w:color="auto"/>
        <w:left w:val="none" w:sz="0" w:space="0" w:color="auto"/>
        <w:bottom w:val="none" w:sz="0" w:space="0" w:color="auto"/>
        <w:right w:val="none" w:sz="0" w:space="0" w:color="auto"/>
      </w:divBdr>
    </w:div>
    <w:div w:id="677121427">
      <w:marLeft w:val="480"/>
      <w:marRight w:val="0"/>
      <w:marTop w:val="0"/>
      <w:marBottom w:val="0"/>
      <w:divBdr>
        <w:top w:val="none" w:sz="0" w:space="0" w:color="auto"/>
        <w:left w:val="none" w:sz="0" w:space="0" w:color="auto"/>
        <w:bottom w:val="none" w:sz="0" w:space="0" w:color="auto"/>
        <w:right w:val="none" w:sz="0" w:space="0" w:color="auto"/>
      </w:divBdr>
    </w:div>
    <w:div w:id="677585083">
      <w:marLeft w:val="480"/>
      <w:marRight w:val="0"/>
      <w:marTop w:val="0"/>
      <w:marBottom w:val="0"/>
      <w:divBdr>
        <w:top w:val="none" w:sz="0" w:space="0" w:color="auto"/>
        <w:left w:val="none" w:sz="0" w:space="0" w:color="auto"/>
        <w:bottom w:val="none" w:sz="0" w:space="0" w:color="auto"/>
        <w:right w:val="none" w:sz="0" w:space="0" w:color="auto"/>
      </w:divBdr>
    </w:div>
    <w:div w:id="677661989">
      <w:bodyDiv w:val="1"/>
      <w:marLeft w:val="0"/>
      <w:marRight w:val="0"/>
      <w:marTop w:val="0"/>
      <w:marBottom w:val="0"/>
      <w:divBdr>
        <w:top w:val="none" w:sz="0" w:space="0" w:color="auto"/>
        <w:left w:val="none" w:sz="0" w:space="0" w:color="auto"/>
        <w:bottom w:val="none" w:sz="0" w:space="0" w:color="auto"/>
        <w:right w:val="none" w:sz="0" w:space="0" w:color="auto"/>
      </w:divBdr>
    </w:div>
    <w:div w:id="677731070">
      <w:marLeft w:val="480"/>
      <w:marRight w:val="0"/>
      <w:marTop w:val="0"/>
      <w:marBottom w:val="0"/>
      <w:divBdr>
        <w:top w:val="none" w:sz="0" w:space="0" w:color="auto"/>
        <w:left w:val="none" w:sz="0" w:space="0" w:color="auto"/>
        <w:bottom w:val="none" w:sz="0" w:space="0" w:color="auto"/>
        <w:right w:val="none" w:sz="0" w:space="0" w:color="auto"/>
      </w:divBdr>
    </w:div>
    <w:div w:id="677848083">
      <w:marLeft w:val="480"/>
      <w:marRight w:val="0"/>
      <w:marTop w:val="0"/>
      <w:marBottom w:val="0"/>
      <w:divBdr>
        <w:top w:val="none" w:sz="0" w:space="0" w:color="auto"/>
        <w:left w:val="none" w:sz="0" w:space="0" w:color="auto"/>
        <w:bottom w:val="none" w:sz="0" w:space="0" w:color="auto"/>
        <w:right w:val="none" w:sz="0" w:space="0" w:color="auto"/>
      </w:divBdr>
    </w:div>
    <w:div w:id="677855724">
      <w:marLeft w:val="480"/>
      <w:marRight w:val="0"/>
      <w:marTop w:val="0"/>
      <w:marBottom w:val="0"/>
      <w:divBdr>
        <w:top w:val="none" w:sz="0" w:space="0" w:color="auto"/>
        <w:left w:val="none" w:sz="0" w:space="0" w:color="auto"/>
        <w:bottom w:val="none" w:sz="0" w:space="0" w:color="auto"/>
        <w:right w:val="none" w:sz="0" w:space="0" w:color="auto"/>
      </w:divBdr>
    </w:div>
    <w:div w:id="678042962">
      <w:marLeft w:val="480"/>
      <w:marRight w:val="0"/>
      <w:marTop w:val="0"/>
      <w:marBottom w:val="0"/>
      <w:divBdr>
        <w:top w:val="none" w:sz="0" w:space="0" w:color="auto"/>
        <w:left w:val="none" w:sz="0" w:space="0" w:color="auto"/>
        <w:bottom w:val="none" w:sz="0" w:space="0" w:color="auto"/>
        <w:right w:val="none" w:sz="0" w:space="0" w:color="auto"/>
      </w:divBdr>
    </w:div>
    <w:div w:id="678048634">
      <w:marLeft w:val="480"/>
      <w:marRight w:val="0"/>
      <w:marTop w:val="0"/>
      <w:marBottom w:val="0"/>
      <w:divBdr>
        <w:top w:val="none" w:sz="0" w:space="0" w:color="auto"/>
        <w:left w:val="none" w:sz="0" w:space="0" w:color="auto"/>
        <w:bottom w:val="none" w:sz="0" w:space="0" w:color="auto"/>
        <w:right w:val="none" w:sz="0" w:space="0" w:color="auto"/>
      </w:divBdr>
    </w:div>
    <w:div w:id="678117776">
      <w:marLeft w:val="480"/>
      <w:marRight w:val="0"/>
      <w:marTop w:val="0"/>
      <w:marBottom w:val="0"/>
      <w:divBdr>
        <w:top w:val="none" w:sz="0" w:space="0" w:color="auto"/>
        <w:left w:val="none" w:sz="0" w:space="0" w:color="auto"/>
        <w:bottom w:val="none" w:sz="0" w:space="0" w:color="auto"/>
        <w:right w:val="none" w:sz="0" w:space="0" w:color="auto"/>
      </w:divBdr>
    </w:div>
    <w:div w:id="678124345">
      <w:marLeft w:val="480"/>
      <w:marRight w:val="0"/>
      <w:marTop w:val="0"/>
      <w:marBottom w:val="0"/>
      <w:divBdr>
        <w:top w:val="none" w:sz="0" w:space="0" w:color="auto"/>
        <w:left w:val="none" w:sz="0" w:space="0" w:color="auto"/>
        <w:bottom w:val="none" w:sz="0" w:space="0" w:color="auto"/>
        <w:right w:val="none" w:sz="0" w:space="0" w:color="auto"/>
      </w:divBdr>
    </w:div>
    <w:div w:id="678166805">
      <w:marLeft w:val="480"/>
      <w:marRight w:val="0"/>
      <w:marTop w:val="0"/>
      <w:marBottom w:val="0"/>
      <w:divBdr>
        <w:top w:val="none" w:sz="0" w:space="0" w:color="auto"/>
        <w:left w:val="none" w:sz="0" w:space="0" w:color="auto"/>
        <w:bottom w:val="none" w:sz="0" w:space="0" w:color="auto"/>
        <w:right w:val="none" w:sz="0" w:space="0" w:color="auto"/>
      </w:divBdr>
    </w:div>
    <w:div w:id="678310593">
      <w:marLeft w:val="480"/>
      <w:marRight w:val="0"/>
      <w:marTop w:val="0"/>
      <w:marBottom w:val="0"/>
      <w:divBdr>
        <w:top w:val="none" w:sz="0" w:space="0" w:color="auto"/>
        <w:left w:val="none" w:sz="0" w:space="0" w:color="auto"/>
        <w:bottom w:val="none" w:sz="0" w:space="0" w:color="auto"/>
        <w:right w:val="none" w:sz="0" w:space="0" w:color="auto"/>
      </w:divBdr>
    </w:div>
    <w:div w:id="678315214">
      <w:marLeft w:val="480"/>
      <w:marRight w:val="0"/>
      <w:marTop w:val="0"/>
      <w:marBottom w:val="0"/>
      <w:divBdr>
        <w:top w:val="none" w:sz="0" w:space="0" w:color="auto"/>
        <w:left w:val="none" w:sz="0" w:space="0" w:color="auto"/>
        <w:bottom w:val="none" w:sz="0" w:space="0" w:color="auto"/>
        <w:right w:val="none" w:sz="0" w:space="0" w:color="auto"/>
      </w:divBdr>
    </w:div>
    <w:div w:id="678386896">
      <w:marLeft w:val="480"/>
      <w:marRight w:val="0"/>
      <w:marTop w:val="0"/>
      <w:marBottom w:val="0"/>
      <w:divBdr>
        <w:top w:val="none" w:sz="0" w:space="0" w:color="auto"/>
        <w:left w:val="none" w:sz="0" w:space="0" w:color="auto"/>
        <w:bottom w:val="none" w:sz="0" w:space="0" w:color="auto"/>
        <w:right w:val="none" w:sz="0" w:space="0" w:color="auto"/>
      </w:divBdr>
    </w:div>
    <w:div w:id="678387813">
      <w:bodyDiv w:val="1"/>
      <w:marLeft w:val="0"/>
      <w:marRight w:val="0"/>
      <w:marTop w:val="0"/>
      <w:marBottom w:val="0"/>
      <w:divBdr>
        <w:top w:val="none" w:sz="0" w:space="0" w:color="auto"/>
        <w:left w:val="none" w:sz="0" w:space="0" w:color="auto"/>
        <w:bottom w:val="none" w:sz="0" w:space="0" w:color="auto"/>
        <w:right w:val="none" w:sz="0" w:space="0" w:color="auto"/>
      </w:divBdr>
    </w:div>
    <w:div w:id="678390360">
      <w:marLeft w:val="480"/>
      <w:marRight w:val="0"/>
      <w:marTop w:val="0"/>
      <w:marBottom w:val="0"/>
      <w:divBdr>
        <w:top w:val="none" w:sz="0" w:space="0" w:color="auto"/>
        <w:left w:val="none" w:sz="0" w:space="0" w:color="auto"/>
        <w:bottom w:val="none" w:sz="0" w:space="0" w:color="auto"/>
        <w:right w:val="none" w:sz="0" w:space="0" w:color="auto"/>
      </w:divBdr>
    </w:div>
    <w:div w:id="678390982">
      <w:marLeft w:val="480"/>
      <w:marRight w:val="0"/>
      <w:marTop w:val="0"/>
      <w:marBottom w:val="0"/>
      <w:divBdr>
        <w:top w:val="none" w:sz="0" w:space="0" w:color="auto"/>
        <w:left w:val="none" w:sz="0" w:space="0" w:color="auto"/>
        <w:bottom w:val="none" w:sz="0" w:space="0" w:color="auto"/>
        <w:right w:val="none" w:sz="0" w:space="0" w:color="auto"/>
      </w:divBdr>
    </w:div>
    <w:div w:id="678430646">
      <w:marLeft w:val="480"/>
      <w:marRight w:val="0"/>
      <w:marTop w:val="0"/>
      <w:marBottom w:val="0"/>
      <w:divBdr>
        <w:top w:val="none" w:sz="0" w:space="0" w:color="auto"/>
        <w:left w:val="none" w:sz="0" w:space="0" w:color="auto"/>
        <w:bottom w:val="none" w:sz="0" w:space="0" w:color="auto"/>
        <w:right w:val="none" w:sz="0" w:space="0" w:color="auto"/>
      </w:divBdr>
    </w:div>
    <w:div w:id="678431072">
      <w:marLeft w:val="480"/>
      <w:marRight w:val="0"/>
      <w:marTop w:val="0"/>
      <w:marBottom w:val="0"/>
      <w:divBdr>
        <w:top w:val="none" w:sz="0" w:space="0" w:color="auto"/>
        <w:left w:val="none" w:sz="0" w:space="0" w:color="auto"/>
        <w:bottom w:val="none" w:sz="0" w:space="0" w:color="auto"/>
        <w:right w:val="none" w:sz="0" w:space="0" w:color="auto"/>
      </w:divBdr>
    </w:div>
    <w:div w:id="678506482">
      <w:marLeft w:val="480"/>
      <w:marRight w:val="0"/>
      <w:marTop w:val="0"/>
      <w:marBottom w:val="0"/>
      <w:divBdr>
        <w:top w:val="none" w:sz="0" w:space="0" w:color="auto"/>
        <w:left w:val="none" w:sz="0" w:space="0" w:color="auto"/>
        <w:bottom w:val="none" w:sz="0" w:space="0" w:color="auto"/>
        <w:right w:val="none" w:sz="0" w:space="0" w:color="auto"/>
      </w:divBdr>
    </w:div>
    <w:div w:id="678586964">
      <w:marLeft w:val="480"/>
      <w:marRight w:val="0"/>
      <w:marTop w:val="0"/>
      <w:marBottom w:val="0"/>
      <w:divBdr>
        <w:top w:val="none" w:sz="0" w:space="0" w:color="auto"/>
        <w:left w:val="none" w:sz="0" w:space="0" w:color="auto"/>
        <w:bottom w:val="none" w:sz="0" w:space="0" w:color="auto"/>
        <w:right w:val="none" w:sz="0" w:space="0" w:color="auto"/>
      </w:divBdr>
    </w:div>
    <w:div w:id="678654031">
      <w:marLeft w:val="480"/>
      <w:marRight w:val="0"/>
      <w:marTop w:val="0"/>
      <w:marBottom w:val="0"/>
      <w:divBdr>
        <w:top w:val="none" w:sz="0" w:space="0" w:color="auto"/>
        <w:left w:val="none" w:sz="0" w:space="0" w:color="auto"/>
        <w:bottom w:val="none" w:sz="0" w:space="0" w:color="auto"/>
        <w:right w:val="none" w:sz="0" w:space="0" w:color="auto"/>
      </w:divBdr>
    </w:div>
    <w:div w:id="678778056">
      <w:marLeft w:val="480"/>
      <w:marRight w:val="0"/>
      <w:marTop w:val="0"/>
      <w:marBottom w:val="0"/>
      <w:divBdr>
        <w:top w:val="none" w:sz="0" w:space="0" w:color="auto"/>
        <w:left w:val="none" w:sz="0" w:space="0" w:color="auto"/>
        <w:bottom w:val="none" w:sz="0" w:space="0" w:color="auto"/>
        <w:right w:val="none" w:sz="0" w:space="0" w:color="auto"/>
      </w:divBdr>
    </w:div>
    <w:div w:id="678847589">
      <w:marLeft w:val="480"/>
      <w:marRight w:val="0"/>
      <w:marTop w:val="0"/>
      <w:marBottom w:val="0"/>
      <w:divBdr>
        <w:top w:val="none" w:sz="0" w:space="0" w:color="auto"/>
        <w:left w:val="none" w:sz="0" w:space="0" w:color="auto"/>
        <w:bottom w:val="none" w:sz="0" w:space="0" w:color="auto"/>
        <w:right w:val="none" w:sz="0" w:space="0" w:color="auto"/>
      </w:divBdr>
    </w:div>
    <w:div w:id="679040327">
      <w:marLeft w:val="480"/>
      <w:marRight w:val="0"/>
      <w:marTop w:val="0"/>
      <w:marBottom w:val="0"/>
      <w:divBdr>
        <w:top w:val="none" w:sz="0" w:space="0" w:color="auto"/>
        <w:left w:val="none" w:sz="0" w:space="0" w:color="auto"/>
        <w:bottom w:val="none" w:sz="0" w:space="0" w:color="auto"/>
        <w:right w:val="none" w:sz="0" w:space="0" w:color="auto"/>
      </w:divBdr>
    </w:div>
    <w:div w:id="679089916">
      <w:marLeft w:val="480"/>
      <w:marRight w:val="0"/>
      <w:marTop w:val="0"/>
      <w:marBottom w:val="0"/>
      <w:divBdr>
        <w:top w:val="none" w:sz="0" w:space="0" w:color="auto"/>
        <w:left w:val="none" w:sz="0" w:space="0" w:color="auto"/>
        <w:bottom w:val="none" w:sz="0" w:space="0" w:color="auto"/>
        <w:right w:val="none" w:sz="0" w:space="0" w:color="auto"/>
      </w:divBdr>
    </w:div>
    <w:div w:id="679114886">
      <w:marLeft w:val="480"/>
      <w:marRight w:val="0"/>
      <w:marTop w:val="0"/>
      <w:marBottom w:val="0"/>
      <w:divBdr>
        <w:top w:val="none" w:sz="0" w:space="0" w:color="auto"/>
        <w:left w:val="none" w:sz="0" w:space="0" w:color="auto"/>
        <w:bottom w:val="none" w:sz="0" w:space="0" w:color="auto"/>
        <w:right w:val="none" w:sz="0" w:space="0" w:color="auto"/>
      </w:divBdr>
    </w:div>
    <w:div w:id="679283307">
      <w:marLeft w:val="480"/>
      <w:marRight w:val="0"/>
      <w:marTop w:val="0"/>
      <w:marBottom w:val="0"/>
      <w:divBdr>
        <w:top w:val="none" w:sz="0" w:space="0" w:color="auto"/>
        <w:left w:val="none" w:sz="0" w:space="0" w:color="auto"/>
        <w:bottom w:val="none" w:sz="0" w:space="0" w:color="auto"/>
        <w:right w:val="none" w:sz="0" w:space="0" w:color="auto"/>
      </w:divBdr>
    </w:div>
    <w:div w:id="679308556">
      <w:marLeft w:val="480"/>
      <w:marRight w:val="0"/>
      <w:marTop w:val="0"/>
      <w:marBottom w:val="0"/>
      <w:divBdr>
        <w:top w:val="none" w:sz="0" w:space="0" w:color="auto"/>
        <w:left w:val="none" w:sz="0" w:space="0" w:color="auto"/>
        <w:bottom w:val="none" w:sz="0" w:space="0" w:color="auto"/>
        <w:right w:val="none" w:sz="0" w:space="0" w:color="auto"/>
      </w:divBdr>
    </w:div>
    <w:div w:id="679309390">
      <w:marLeft w:val="480"/>
      <w:marRight w:val="0"/>
      <w:marTop w:val="0"/>
      <w:marBottom w:val="0"/>
      <w:divBdr>
        <w:top w:val="none" w:sz="0" w:space="0" w:color="auto"/>
        <w:left w:val="none" w:sz="0" w:space="0" w:color="auto"/>
        <w:bottom w:val="none" w:sz="0" w:space="0" w:color="auto"/>
        <w:right w:val="none" w:sz="0" w:space="0" w:color="auto"/>
      </w:divBdr>
    </w:div>
    <w:div w:id="679356918">
      <w:marLeft w:val="480"/>
      <w:marRight w:val="0"/>
      <w:marTop w:val="0"/>
      <w:marBottom w:val="0"/>
      <w:divBdr>
        <w:top w:val="none" w:sz="0" w:space="0" w:color="auto"/>
        <w:left w:val="none" w:sz="0" w:space="0" w:color="auto"/>
        <w:bottom w:val="none" w:sz="0" w:space="0" w:color="auto"/>
        <w:right w:val="none" w:sz="0" w:space="0" w:color="auto"/>
      </w:divBdr>
    </w:div>
    <w:div w:id="679624574">
      <w:marLeft w:val="480"/>
      <w:marRight w:val="0"/>
      <w:marTop w:val="0"/>
      <w:marBottom w:val="0"/>
      <w:divBdr>
        <w:top w:val="none" w:sz="0" w:space="0" w:color="auto"/>
        <w:left w:val="none" w:sz="0" w:space="0" w:color="auto"/>
        <w:bottom w:val="none" w:sz="0" w:space="0" w:color="auto"/>
        <w:right w:val="none" w:sz="0" w:space="0" w:color="auto"/>
      </w:divBdr>
    </w:div>
    <w:div w:id="679626827">
      <w:marLeft w:val="480"/>
      <w:marRight w:val="0"/>
      <w:marTop w:val="0"/>
      <w:marBottom w:val="0"/>
      <w:divBdr>
        <w:top w:val="none" w:sz="0" w:space="0" w:color="auto"/>
        <w:left w:val="none" w:sz="0" w:space="0" w:color="auto"/>
        <w:bottom w:val="none" w:sz="0" w:space="0" w:color="auto"/>
        <w:right w:val="none" w:sz="0" w:space="0" w:color="auto"/>
      </w:divBdr>
    </w:div>
    <w:div w:id="679701516">
      <w:marLeft w:val="480"/>
      <w:marRight w:val="0"/>
      <w:marTop w:val="0"/>
      <w:marBottom w:val="0"/>
      <w:divBdr>
        <w:top w:val="none" w:sz="0" w:space="0" w:color="auto"/>
        <w:left w:val="none" w:sz="0" w:space="0" w:color="auto"/>
        <w:bottom w:val="none" w:sz="0" w:space="0" w:color="auto"/>
        <w:right w:val="none" w:sz="0" w:space="0" w:color="auto"/>
      </w:divBdr>
    </w:div>
    <w:div w:id="679771546">
      <w:marLeft w:val="480"/>
      <w:marRight w:val="0"/>
      <w:marTop w:val="0"/>
      <w:marBottom w:val="0"/>
      <w:divBdr>
        <w:top w:val="none" w:sz="0" w:space="0" w:color="auto"/>
        <w:left w:val="none" w:sz="0" w:space="0" w:color="auto"/>
        <w:bottom w:val="none" w:sz="0" w:space="0" w:color="auto"/>
        <w:right w:val="none" w:sz="0" w:space="0" w:color="auto"/>
      </w:divBdr>
    </w:div>
    <w:div w:id="679939002">
      <w:marLeft w:val="480"/>
      <w:marRight w:val="0"/>
      <w:marTop w:val="0"/>
      <w:marBottom w:val="0"/>
      <w:divBdr>
        <w:top w:val="none" w:sz="0" w:space="0" w:color="auto"/>
        <w:left w:val="none" w:sz="0" w:space="0" w:color="auto"/>
        <w:bottom w:val="none" w:sz="0" w:space="0" w:color="auto"/>
        <w:right w:val="none" w:sz="0" w:space="0" w:color="auto"/>
      </w:divBdr>
    </w:div>
    <w:div w:id="680160110">
      <w:marLeft w:val="480"/>
      <w:marRight w:val="0"/>
      <w:marTop w:val="0"/>
      <w:marBottom w:val="0"/>
      <w:divBdr>
        <w:top w:val="none" w:sz="0" w:space="0" w:color="auto"/>
        <w:left w:val="none" w:sz="0" w:space="0" w:color="auto"/>
        <w:bottom w:val="none" w:sz="0" w:space="0" w:color="auto"/>
        <w:right w:val="none" w:sz="0" w:space="0" w:color="auto"/>
      </w:divBdr>
    </w:div>
    <w:div w:id="680163974">
      <w:marLeft w:val="480"/>
      <w:marRight w:val="0"/>
      <w:marTop w:val="0"/>
      <w:marBottom w:val="0"/>
      <w:divBdr>
        <w:top w:val="none" w:sz="0" w:space="0" w:color="auto"/>
        <w:left w:val="none" w:sz="0" w:space="0" w:color="auto"/>
        <w:bottom w:val="none" w:sz="0" w:space="0" w:color="auto"/>
        <w:right w:val="none" w:sz="0" w:space="0" w:color="auto"/>
      </w:divBdr>
    </w:div>
    <w:div w:id="680204134">
      <w:marLeft w:val="480"/>
      <w:marRight w:val="0"/>
      <w:marTop w:val="0"/>
      <w:marBottom w:val="0"/>
      <w:divBdr>
        <w:top w:val="none" w:sz="0" w:space="0" w:color="auto"/>
        <w:left w:val="none" w:sz="0" w:space="0" w:color="auto"/>
        <w:bottom w:val="none" w:sz="0" w:space="0" w:color="auto"/>
        <w:right w:val="none" w:sz="0" w:space="0" w:color="auto"/>
      </w:divBdr>
    </w:div>
    <w:div w:id="680278673">
      <w:bodyDiv w:val="1"/>
      <w:marLeft w:val="0"/>
      <w:marRight w:val="0"/>
      <w:marTop w:val="0"/>
      <w:marBottom w:val="0"/>
      <w:divBdr>
        <w:top w:val="none" w:sz="0" w:space="0" w:color="auto"/>
        <w:left w:val="none" w:sz="0" w:space="0" w:color="auto"/>
        <w:bottom w:val="none" w:sz="0" w:space="0" w:color="auto"/>
        <w:right w:val="none" w:sz="0" w:space="0" w:color="auto"/>
      </w:divBdr>
    </w:div>
    <w:div w:id="680281427">
      <w:marLeft w:val="480"/>
      <w:marRight w:val="0"/>
      <w:marTop w:val="0"/>
      <w:marBottom w:val="0"/>
      <w:divBdr>
        <w:top w:val="none" w:sz="0" w:space="0" w:color="auto"/>
        <w:left w:val="none" w:sz="0" w:space="0" w:color="auto"/>
        <w:bottom w:val="none" w:sz="0" w:space="0" w:color="auto"/>
        <w:right w:val="none" w:sz="0" w:space="0" w:color="auto"/>
      </w:divBdr>
    </w:div>
    <w:div w:id="680399104">
      <w:bodyDiv w:val="1"/>
      <w:marLeft w:val="0"/>
      <w:marRight w:val="0"/>
      <w:marTop w:val="0"/>
      <w:marBottom w:val="0"/>
      <w:divBdr>
        <w:top w:val="none" w:sz="0" w:space="0" w:color="auto"/>
        <w:left w:val="none" w:sz="0" w:space="0" w:color="auto"/>
        <w:bottom w:val="none" w:sz="0" w:space="0" w:color="auto"/>
        <w:right w:val="none" w:sz="0" w:space="0" w:color="auto"/>
      </w:divBdr>
    </w:div>
    <w:div w:id="680471764">
      <w:marLeft w:val="480"/>
      <w:marRight w:val="0"/>
      <w:marTop w:val="0"/>
      <w:marBottom w:val="0"/>
      <w:divBdr>
        <w:top w:val="none" w:sz="0" w:space="0" w:color="auto"/>
        <w:left w:val="none" w:sz="0" w:space="0" w:color="auto"/>
        <w:bottom w:val="none" w:sz="0" w:space="0" w:color="auto"/>
        <w:right w:val="none" w:sz="0" w:space="0" w:color="auto"/>
      </w:divBdr>
    </w:div>
    <w:div w:id="680548872">
      <w:marLeft w:val="480"/>
      <w:marRight w:val="0"/>
      <w:marTop w:val="0"/>
      <w:marBottom w:val="0"/>
      <w:divBdr>
        <w:top w:val="none" w:sz="0" w:space="0" w:color="auto"/>
        <w:left w:val="none" w:sz="0" w:space="0" w:color="auto"/>
        <w:bottom w:val="none" w:sz="0" w:space="0" w:color="auto"/>
        <w:right w:val="none" w:sz="0" w:space="0" w:color="auto"/>
      </w:divBdr>
    </w:div>
    <w:div w:id="680738823">
      <w:marLeft w:val="480"/>
      <w:marRight w:val="0"/>
      <w:marTop w:val="0"/>
      <w:marBottom w:val="0"/>
      <w:divBdr>
        <w:top w:val="none" w:sz="0" w:space="0" w:color="auto"/>
        <w:left w:val="none" w:sz="0" w:space="0" w:color="auto"/>
        <w:bottom w:val="none" w:sz="0" w:space="0" w:color="auto"/>
        <w:right w:val="none" w:sz="0" w:space="0" w:color="auto"/>
      </w:divBdr>
    </w:div>
    <w:div w:id="680819690">
      <w:marLeft w:val="480"/>
      <w:marRight w:val="0"/>
      <w:marTop w:val="0"/>
      <w:marBottom w:val="0"/>
      <w:divBdr>
        <w:top w:val="none" w:sz="0" w:space="0" w:color="auto"/>
        <w:left w:val="none" w:sz="0" w:space="0" w:color="auto"/>
        <w:bottom w:val="none" w:sz="0" w:space="0" w:color="auto"/>
        <w:right w:val="none" w:sz="0" w:space="0" w:color="auto"/>
      </w:divBdr>
    </w:div>
    <w:div w:id="681012364">
      <w:marLeft w:val="480"/>
      <w:marRight w:val="0"/>
      <w:marTop w:val="0"/>
      <w:marBottom w:val="0"/>
      <w:divBdr>
        <w:top w:val="none" w:sz="0" w:space="0" w:color="auto"/>
        <w:left w:val="none" w:sz="0" w:space="0" w:color="auto"/>
        <w:bottom w:val="none" w:sz="0" w:space="0" w:color="auto"/>
        <w:right w:val="none" w:sz="0" w:space="0" w:color="auto"/>
      </w:divBdr>
    </w:div>
    <w:div w:id="681082004">
      <w:marLeft w:val="480"/>
      <w:marRight w:val="0"/>
      <w:marTop w:val="0"/>
      <w:marBottom w:val="0"/>
      <w:divBdr>
        <w:top w:val="none" w:sz="0" w:space="0" w:color="auto"/>
        <w:left w:val="none" w:sz="0" w:space="0" w:color="auto"/>
        <w:bottom w:val="none" w:sz="0" w:space="0" w:color="auto"/>
        <w:right w:val="none" w:sz="0" w:space="0" w:color="auto"/>
      </w:divBdr>
    </w:div>
    <w:div w:id="681250286">
      <w:bodyDiv w:val="1"/>
      <w:marLeft w:val="0"/>
      <w:marRight w:val="0"/>
      <w:marTop w:val="0"/>
      <w:marBottom w:val="0"/>
      <w:divBdr>
        <w:top w:val="none" w:sz="0" w:space="0" w:color="auto"/>
        <w:left w:val="none" w:sz="0" w:space="0" w:color="auto"/>
        <w:bottom w:val="none" w:sz="0" w:space="0" w:color="auto"/>
        <w:right w:val="none" w:sz="0" w:space="0" w:color="auto"/>
      </w:divBdr>
    </w:div>
    <w:div w:id="681318197">
      <w:marLeft w:val="480"/>
      <w:marRight w:val="0"/>
      <w:marTop w:val="0"/>
      <w:marBottom w:val="0"/>
      <w:divBdr>
        <w:top w:val="none" w:sz="0" w:space="0" w:color="auto"/>
        <w:left w:val="none" w:sz="0" w:space="0" w:color="auto"/>
        <w:bottom w:val="none" w:sz="0" w:space="0" w:color="auto"/>
        <w:right w:val="none" w:sz="0" w:space="0" w:color="auto"/>
      </w:divBdr>
    </w:div>
    <w:div w:id="681319810">
      <w:marLeft w:val="480"/>
      <w:marRight w:val="0"/>
      <w:marTop w:val="0"/>
      <w:marBottom w:val="0"/>
      <w:divBdr>
        <w:top w:val="none" w:sz="0" w:space="0" w:color="auto"/>
        <w:left w:val="none" w:sz="0" w:space="0" w:color="auto"/>
        <w:bottom w:val="none" w:sz="0" w:space="0" w:color="auto"/>
        <w:right w:val="none" w:sz="0" w:space="0" w:color="auto"/>
      </w:divBdr>
    </w:div>
    <w:div w:id="681398799">
      <w:marLeft w:val="480"/>
      <w:marRight w:val="0"/>
      <w:marTop w:val="0"/>
      <w:marBottom w:val="0"/>
      <w:divBdr>
        <w:top w:val="none" w:sz="0" w:space="0" w:color="auto"/>
        <w:left w:val="none" w:sz="0" w:space="0" w:color="auto"/>
        <w:bottom w:val="none" w:sz="0" w:space="0" w:color="auto"/>
        <w:right w:val="none" w:sz="0" w:space="0" w:color="auto"/>
      </w:divBdr>
    </w:div>
    <w:div w:id="681469323">
      <w:marLeft w:val="480"/>
      <w:marRight w:val="0"/>
      <w:marTop w:val="0"/>
      <w:marBottom w:val="0"/>
      <w:divBdr>
        <w:top w:val="none" w:sz="0" w:space="0" w:color="auto"/>
        <w:left w:val="none" w:sz="0" w:space="0" w:color="auto"/>
        <w:bottom w:val="none" w:sz="0" w:space="0" w:color="auto"/>
        <w:right w:val="none" w:sz="0" w:space="0" w:color="auto"/>
      </w:divBdr>
    </w:div>
    <w:div w:id="681511764">
      <w:marLeft w:val="480"/>
      <w:marRight w:val="0"/>
      <w:marTop w:val="0"/>
      <w:marBottom w:val="0"/>
      <w:divBdr>
        <w:top w:val="none" w:sz="0" w:space="0" w:color="auto"/>
        <w:left w:val="none" w:sz="0" w:space="0" w:color="auto"/>
        <w:bottom w:val="none" w:sz="0" w:space="0" w:color="auto"/>
        <w:right w:val="none" w:sz="0" w:space="0" w:color="auto"/>
      </w:divBdr>
    </w:div>
    <w:div w:id="681591945">
      <w:marLeft w:val="480"/>
      <w:marRight w:val="0"/>
      <w:marTop w:val="0"/>
      <w:marBottom w:val="0"/>
      <w:divBdr>
        <w:top w:val="none" w:sz="0" w:space="0" w:color="auto"/>
        <w:left w:val="none" w:sz="0" w:space="0" w:color="auto"/>
        <w:bottom w:val="none" w:sz="0" w:space="0" w:color="auto"/>
        <w:right w:val="none" w:sz="0" w:space="0" w:color="auto"/>
      </w:divBdr>
    </w:div>
    <w:div w:id="681857208">
      <w:marLeft w:val="480"/>
      <w:marRight w:val="0"/>
      <w:marTop w:val="0"/>
      <w:marBottom w:val="0"/>
      <w:divBdr>
        <w:top w:val="none" w:sz="0" w:space="0" w:color="auto"/>
        <w:left w:val="none" w:sz="0" w:space="0" w:color="auto"/>
        <w:bottom w:val="none" w:sz="0" w:space="0" w:color="auto"/>
        <w:right w:val="none" w:sz="0" w:space="0" w:color="auto"/>
      </w:divBdr>
    </w:div>
    <w:div w:id="681929637">
      <w:marLeft w:val="480"/>
      <w:marRight w:val="0"/>
      <w:marTop w:val="0"/>
      <w:marBottom w:val="0"/>
      <w:divBdr>
        <w:top w:val="none" w:sz="0" w:space="0" w:color="auto"/>
        <w:left w:val="none" w:sz="0" w:space="0" w:color="auto"/>
        <w:bottom w:val="none" w:sz="0" w:space="0" w:color="auto"/>
        <w:right w:val="none" w:sz="0" w:space="0" w:color="auto"/>
      </w:divBdr>
    </w:div>
    <w:div w:id="681931582">
      <w:marLeft w:val="480"/>
      <w:marRight w:val="0"/>
      <w:marTop w:val="0"/>
      <w:marBottom w:val="0"/>
      <w:divBdr>
        <w:top w:val="none" w:sz="0" w:space="0" w:color="auto"/>
        <w:left w:val="none" w:sz="0" w:space="0" w:color="auto"/>
        <w:bottom w:val="none" w:sz="0" w:space="0" w:color="auto"/>
        <w:right w:val="none" w:sz="0" w:space="0" w:color="auto"/>
      </w:divBdr>
    </w:div>
    <w:div w:id="681981122">
      <w:marLeft w:val="480"/>
      <w:marRight w:val="0"/>
      <w:marTop w:val="0"/>
      <w:marBottom w:val="0"/>
      <w:divBdr>
        <w:top w:val="none" w:sz="0" w:space="0" w:color="auto"/>
        <w:left w:val="none" w:sz="0" w:space="0" w:color="auto"/>
        <w:bottom w:val="none" w:sz="0" w:space="0" w:color="auto"/>
        <w:right w:val="none" w:sz="0" w:space="0" w:color="auto"/>
      </w:divBdr>
    </w:div>
    <w:div w:id="682049020">
      <w:marLeft w:val="480"/>
      <w:marRight w:val="0"/>
      <w:marTop w:val="0"/>
      <w:marBottom w:val="0"/>
      <w:divBdr>
        <w:top w:val="none" w:sz="0" w:space="0" w:color="auto"/>
        <w:left w:val="none" w:sz="0" w:space="0" w:color="auto"/>
        <w:bottom w:val="none" w:sz="0" w:space="0" w:color="auto"/>
        <w:right w:val="none" w:sz="0" w:space="0" w:color="auto"/>
      </w:divBdr>
    </w:div>
    <w:div w:id="682056611">
      <w:marLeft w:val="480"/>
      <w:marRight w:val="0"/>
      <w:marTop w:val="0"/>
      <w:marBottom w:val="0"/>
      <w:divBdr>
        <w:top w:val="none" w:sz="0" w:space="0" w:color="auto"/>
        <w:left w:val="none" w:sz="0" w:space="0" w:color="auto"/>
        <w:bottom w:val="none" w:sz="0" w:space="0" w:color="auto"/>
        <w:right w:val="none" w:sz="0" w:space="0" w:color="auto"/>
      </w:divBdr>
    </w:div>
    <w:div w:id="682124949">
      <w:marLeft w:val="480"/>
      <w:marRight w:val="0"/>
      <w:marTop w:val="0"/>
      <w:marBottom w:val="0"/>
      <w:divBdr>
        <w:top w:val="none" w:sz="0" w:space="0" w:color="auto"/>
        <w:left w:val="none" w:sz="0" w:space="0" w:color="auto"/>
        <w:bottom w:val="none" w:sz="0" w:space="0" w:color="auto"/>
        <w:right w:val="none" w:sz="0" w:space="0" w:color="auto"/>
      </w:divBdr>
    </w:div>
    <w:div w:id="682364055">
      <w:marLeft w:val="480"/>
      <w:marRight w:val="0"/>
      <w:marTop w:val="0"/>
      <w:marBottom w:val="0"/>
      <w:divBdr>
        <w:top w:val="none" w:sz="0" w:space="0" w:color="auto"/>
        <w:left w:val="none" w:sz="0" w:space="0" w:color="auto"/>
        <w:bottom w:val="none" w:sz="0" w:space="0" w:color="auto"/>
        <w:right w:val="none" w:sz="0" w:space="0" w:color="auto"/>
      </w:divBdr>
    </w:div>
    <w:div w:id="682365376">
      <w:marLeft w:val="480"/>
      <w:marRight w:val="0"/>
      <w:marTop w:val="0"/>
      <w:marBottom w:val="0"/>
      <w:divBdr>
        <w:top w:val="none" w:sz="0" w:space="0" w:color="auto"/>
        <w:left w:val="none" w:sz="0" w:space="0" w:color="auto"/>
        <w:bottom w:val="none" w:sz="0" w:space="0" w:color="auto"/>
        <w:right w:val="none" w:sz="0" w:space="0" w:color="auto"/>
      </w:divBdr>
    </w:div>
    <w:div w:id="682442437">
      <w:marLeft w:val="480"/>
      <w:marRight w:val="0"/>
      <w:marTop w:val="0"/>
      <w:marBottom w:val="0"/>
      <w:divBdr>
        <w:top w:val="none" w:sz="0" w:space="0" w:color="auto"/>
        <w:left w:val="none" w:sz="0" w:space="0" w:color="auto"/>
        <w:bottom w:val="none" w:sz="0" w:space="0" w:color="auto"/>
        <w:right w:val="none" w:sz="0" w:space="0" w:color="auto"/>
      </w:divBdr>
    </w:div>
    <w:div w:id="682557639">
      <w:bodyDiv w:val="1"/>
      <w:marLeft w:val="0"/>
      <w:marRight w:val="0"/>
      <w:marTop w:val="0"/>
      <w:marBottom w:val="0"/>
      <w:divBdr>
        <w:top w:val="none" w:sz="0" w:space="0" w:color="auto"/>
        <w:left w:val="none" w:sz="0" w:space="0" w:color="auto"/>
        <w:bottom w:val="none" w:sz="0" w:space="0" w:color="auto"/>
        <w:right w:val="none" w:sz="0" w:space="0" w:color="auto"/>
      </w:divBdr>
    </w:div>
    <w:div w:id="682589336">
      <w:marLeft w:val="480"/>
      <w:marRight w:val="0"/>
      <w:marTop w:val="0"/>
      <w:marBottom w:val="0"/>
      <w:divBdr>
        <w:top w:val="none" w:sz="0" w:space="0" w:color="auto"/>
        <w:left w:val="none" w:sz="0" w:space="0" w:color="auto"/>
        <w:bottom w:val="none" w:sz="0" w:space="0" w:color="auto"/>
        <w:right w:val="none" w:sz="0" w:space="0" w:color="auto"/>
      </w:divBdr>
    </w:div>
    <w:div w:id="682630254">
      <w:marLeft w:val="480"/>
      <w:marRight w:val="0"/>
      <w:marTop w:val="0"/>
      <w:marBottom w:val="0"/>
      <w:divBdr>
        <w:top w:val="none" w:sz="0" w:space="0" w:color="auto"/>
        <w:left w:val="none" w:sz="0" w:space="0" w:color="auto"/>
        <w:bottom w:val="none" w:sz="0" w:space="0" w:color="auto"/>
        <w:right w:val="none" w:sz="0" w:space="0" w:color="auto"/>
      </w:divBdr>
    </w:div>
    <w:div w:id="682705186">
      <w:marLeft w:val="480"/>
      <w:marRight w:val="0"/>
      <w:marTop w:val="0"/>
      <w:marBottom w:val="0"/>
      <w:divBdr>
        <w:top w:val="none" w:sz="0" w:space="0" w:color="auto"/>
        <w:left w:val="none" w:sz="0" w:space="0" w:color="auto"/>
        <w:bottom w:val="none" w:sz="0" w:space="0" w:color="auto"/>
        <w:right w:val="none" w:sz="0" w:space="0" w:color="auto"/>
      </w:divBdr>
    </w:div>
    <w:div w:id="682828753">
      <w:marLeft w:val="480"/>
      <w:marRight w:val="0"/>
      <w:marTop w:val="0"/>
      <w:marBottom w:val="0"/>
      <w:divBdr>
        <w:top w:val="none" w:sz="0" w:space="0" w:color="auto"/>
        <w:left w:val="none" w:sz="0" w:space="0" w:color="auto"/>
        <w:bottom w:val="none" w:sz="0" w:space="0" w:color="auto"/>
        <w:right w:val="none" w:sz="0" w:space="0" w:color="auto"/>
      </w:divBdr>
    </w:div>
    <w:div w:id="682896409">
      <w:marLeft w:val="480"/>
      <w:marRight w:val="0"/>
      <w:marTop w:val="0"/>
      <w:marBottom w:val="0"/>
      <w:divBdr>
        <w:top w:val="none" w:sz="0" w:space="0" w:color="auto"/>
        <w:left w:val="none" w:sz="0" w:space="0" w:color="auto"/>
        <w:bottom w:val="none" w:sz="0" w:space="0" w:color="auto"/>
        <w:right w:val="none" w:sz="0" w:space="0" w:color="auto"/>
      </w:divBdr>
    </w:div>
    <w:div w:id="682897265">
      <w:marLeft w:val="480"/>
      <w:marRight w:val="0"/>
      <w:marTop w:val="0"/>
      <w:marBottom w:val="0"/>
      <w:divBdr>
        <w:top w:val="none" w:sz="0" w:space="0" w:color="auto"/>
        <w:left w:val="none" w:sz="0" w:space="0" w:color="auto"/>
        <w:bottom w:val="none" w:sz="0" w:space="0" w:color="auto"/>
        <w:right w:val="none" w:sz="0" w:space="0" w:color="auto"/>
      </w:divBdr>
    </w:div>
    <w:div w:id="683167654">
      <w:marLeft w:val="480"/>
      <w:marRight w:val="0"/>
      <w:marTop w:val="0"/>
      <w:marBottom w:val="0"/>
      <w:divBdr>
        <w:top w:val="none" w:sz="0" w:space="0" w:color="auto"/>
        <w:left w:val="none" w:sz="0" w:space="0" w:color="auto"/>
        <w:bottom w:val="none" w:sz="0" w:space="0" w:color="auto"/>
        <w:right w:val="none" w:sz="0" w:space="0" w:color="auto"/>
      </w:divBdr>
    </w:div>
    <w:div w:id="683361377">
      <w:marLeft w:val="480"/>
      <w:marRight w:val="0"/>
      <w:marTop w:val="0"/>
      <w:marBottom w:val="0"/>
      <w:divBdr>
        <w:top w:val="none" w:sz="0" w:space="0" w:color="auto"/>
        <w:left w:val="none" w:sz="0" w:space="0" w:color="auto"/>
        <w:bottom w:val="none" w:sz="0" w:space="0" w:color="auto"/>
        <w:right w:val="none" w:sz="0" w:space="0" w:color="auto"/>
      </w:divBdr>
    </w:div>
    <w:div w:id="683437612">
      <w:bodyDiv w:val="1"/>
      <w:marLeft w:val="0"/>
      <w:marRight w:val="0"/>
      <w:marTop w:val="0"/>
      <w:marBottom w:val="0"/>
      <w:divBdr>
        <w:top w:val="none" w:sz="0" w:space="0" w:color="auto"/>
        <w:left w:val="none" w:sz="0" w:space="0" w:color="auto"/>
        <w:bottom w:val="none" w:sz="0" w:space="0" w:color="auto"/>
        <w:right w:val="none" w:sz="0" w:space="0" w:color="auto"/>
      </w:divBdr>
    </w:div>
    <w:div w:id="683483810">
      <w:marLeft w:val="480"/>
      <w:marRight w:val="0"/>
      <w:marTop w:val="0"/>
      <w:marBottom w:val="0"/>
      <w:divBdr>
        <w:top w:val="none" w:sz="0" w:space="0" w:color="auto"/>
        <w:left w:val="none" w:sz="0" w:space="0" w:color="auto"/>
        <w:bottom w:val="none" w:sz="0" w:space="0" w:color="auto"/>
        <w:right w:val="none" w:sz="0" w:space="0" w:color="auto"/>
      </w:divBdr>
    </w:div>
    <w:div w:id="683559080">
      <w:marLeft w:val="480"/>
      <w:marRight w:val="0"/>
      <w:marTop w:val="0"/>
      <w:marBottom w:val="0"/>
      <w:divBdr>
        <w:top w:val="none" w:sz="0" w:space="0" w:color="auto"/>
        <w:left w:val="none" w:sz="0" w:space="0" w:color="auto"/>
        <w:bottom w:val="none" w:sz="0" w:space="0" w:color="auto"/>
        <w:right w:val="none" w:sz="0" w:space="0" w:color="auto"/>
      </w:divBdr>
    </w:div>
    <w:div w:id="683634140">
      <w:marLeft w:val="480"/>
      <w:marRight w:val="0"/>
      <w:marTop w:val="0"/>
      <w:marBottom w:val="0"/>
      <w:divBdr>
        <w:top w:val="none" w:sz="0" w:space="0" w:color="auto"/>
        <w:left w:val="none" w:sz="0" w:space="0" w:color="auto"/>
        <w:bottom w:val="none" w:sz="0" w:space="0" w:color="auto"/>
        <w:right w:val="none" w:sz="0" w:space="0" w:color="auto"/>
      </w:divBdr>
    </w:div>
    <w:div w:id="683676881">
      <w:marLeft w:val="480"/>
      <w:marRight w:val="0"/>
      <w:marTop w:val="0"/>
      <w:marBottom w:val="0"/>
      <w:divBdr>
        <w:top w:val="none" w:sz="0" w:space="0" w:color="auto"/>
        <w:left w:val="none" w:sz="0" w:space="0" w:color="auto"/>
        <w:bottom w:val="none" w:sz="0" w:space="0" w:color="auto"/>
        <w:right w:val="none" w:sz="0" w:space="0" w:color="auto"/>
      </w:divBdr>
    </w:div>
    <w:div w:id="683821514">
      <w:marLeft w:val="480"/>
      <w:marRight w:val="0"/>
      <w:marTop w:val="0"/>
      <w:marBottom w:val="0"/>
      <w:divBdr>
        <w:top w:val="none" w:sz="0" w:space="0" w:color="auto"/>
        <w:left w:val="none" w:sz="0" w:space="0" w:color="auto"/>
        <w:bottom w:val="none" w:sz="0" w:space="0" w:color="auto"/>
        <w:right w:val="none" w:sz="0" w:space="0" w:color="auto"/>
      </w:divBdr>
    </w:div>
    <w:div w:id="683937956">
      <w:marLeft w:val="480"/>
      <w:marRight w:val="0"/>
      <w:marTop w:val="0"/>
      <w:marBottom w:val="0"/>
      <w:divBdr>
        <w:top w:val="none" w:sz="0" w:space="0" w:color="auto"/>
        <w:left w:val="none" w:sz="0" w:space="0" w:color="auto"/>
        <w:bottom w:val="none" w:sz="0" w:space="0" w:color="auto"/>
        <w:right w:val="none" w:sz="0" w:space="0" w:color="auto"/>
      </w:divBdr>
    </w:div>
    <w:div w:id="684131907">
      <w:marLeft w:val="480"/>
      <w:marRight w:val="0"/>
      <w:marTop w:val="0"/>
      <w:marBottom w:val="0"/>
      <w:divBdr>
        <w:top w:val="none" w:sz="0" w:space="0" w:color="auto"/>
        <w:left w:val="none" w:sz="0" w:space="0" w:color="auto"/>
        <w:bottom w:val="none" w:sz="0" w:space="0" w:color="auto"/>
        <w:right w:val="none" w:sz="0" w:space="0" w:color="auto"/>
      </w:divBdr>
    </w:div>
    <w:div w:id="684211090">
      <w:bodyDiv w:val="1"/>
      <w:marLeft w:val="0"/>
      <w:marRight w:val="0"/>
      <w:marTop w:val="0"/>
      <w:marBottom w:val="0"/>
      <w:divBdr>
        <w:top w:val="none" w:sz="0" w:space="0" w:color="auto"/>
        <w:left w:val="none" w:sz="0" w:space="0" w:color="auto"/>
        <w:bottom w:val="none" w:sz="0" w:space="0" w:color="auto"/>
        <w:right w:val="none" w:sz="0" w:space="0" w:color="auto"/>
      </w:divBdr>
    </w:div>
    <w:div w:id="684282872">
      <w:marLeft w:val="480"/>
      <w:marRight w:val="0"/>
      <w:marTop w:val="0"/>
      <w:marBottom w:val="0"/>
      <w:divBdr>
        <w:top w:val="none" w:sz="0" w:space="0" w:color="auto"/>
        <w:left w:val="none" w:sz="0" w:space="0" w:color="auto"/>
        <w:bottom w:val="none" w:sz="0" w:space="0" w:color="auto"/>
        <w:right w:val="none" w:sz="0" w:space="0" w:color="auto"/>
      </w:divBdr>
    </w:div>
    <w:div w:id="684479397">
      <w:bodyDiv w:val="1"/>
      <w:marLeft w:val="0"/>
      <w:marRight w:val="0"/>
      <w:marTop w:val="0"/>
      <w:marBottom w:val="0"/>
      <w:divBdr>
        <w:top w:val="none" w:sz="0" w:space="0" w:color="auto"/>
        <w:left w:val="none" w:sz="0" w:space="0" w:color="auto"/>
        <w:bottom w:val="none" w:sz="0" w:space="0" w:color="auto"/>
        <w:right w:val="none" w:sz="0" w:space="0" w:color="auto"/>
      </w:divBdr>
    </w:div>
    <w:div w:id="684597012">
      <w:marLeft w:val="480"/>
      <w:marRight w:val="0"/>
      <w:marTop w:val="0"/>
      <w:marBottom w:val="0"/>
      <w:divBdr>
        <w:top w:val="none" w:sz="0" w:space="0" w:color="auto"/>
        <w:left w:val="none" w:sz="0" w:space="0" w:color="auto"/>
        <w:bottom w:val="none" w:sz="0" w:space="0" w:color="auto"/>
        <w:right w:val="none" w:sz="0" w:space="0" w:color="auto"/>
      </w:divBdr>
    </w:div>
    <w:div w:id="684599617">
      <w:marLeft w:val="480"/>
      <w:marRight w:val="0"/>
      <w:marTop w:val="0"/>
      <w:marBottom w:val="0"/>
      <w:divBdr>
        <w:top w:val="none" w:sz="0" w:space="0" w:color="auto"/>
        <w:left w:val="none" w:sz="0" w:space="0" w:color="auto"/>
        <w:bottom w:val="none" w:sz="0" w:space="0" w:color="auto"/>
        <w:right w:val="none" w:sz="0" w:space="0" w:color="auto"/>
      </w:divBdr>
    </w:div>
    <w:div w:id="684600846">
      <w:marLeft w:val="480"/>
      <w:marRight w:val="0"/>
      <w:marTop w:val="0"/>
      <w:marBottom w:val="0"/>
      <w:divBdr>
        <w:top w:val="none" w:sz="0" w:space="0" w:color="auto"/>
        <w:left w:val="none" w:sz="0" w:space="0" w:color="auto"/>
        <w:bottom w:val="none" w:sz="0" w:space="0" w:color="auto"/>
        <w:right w:val="none" w:sz="0" w:space="0" w:color="auto"/>
      </w:divBdr>
    </w:div>
    <w:div w:id="684744227">
      <w:marLeft w:val="480"/>
      <w:marRight w:val="0"/>
      <w:marTop w:val="0"/>
      <w:marBottom w:val="0"/>
      <w:divBdr>
        <w:top w:val="none" w:sz="0" w:space="0" w:color="auto"/>
        <w:left w:val="none" w:sz="0" w:space="0" w:color="auto"/>
        <w:bottom w:val="none" w:sz="0" w:space="0" w:color="auto"/>
        <w:right w:val="none" w:sz="0" w:space="0" w:color="auto"/>
      </w:divBdr>
    </w:div>
    <w:div w:id="684794846">
      <w:marLeft w:val="480"/>
      <w:marRight w:val="0"/>
      <w:marTop w:val="0"/>
      <w:marBottom w:val="0"/>
      <w:divBdr>
        <w:top w:val="none" w:sz="0" w:space="0" w:color="auto"/>
        <w:left w:val="none" w:sz="0" w:space="0" w:color="auto"/>
        <w:bottom w:val="none" w:sz="0" w:space="0" w:color="auto"/>
        <w:right w:val="none" w:sz="0" w:space="0" w:color="auto"/>
      </w:divBdr>
    </w:div>
    <w:div w:id="685055257">
      <w:marLeft w:val="480"/>
      <w:marRight w:val="0"/>
      <w:marTop w:val="0"/>
      <w:marBottom w:val="0"/>
      <w:divBdr>
        <w:top w:val="none" w:sz="0" w:space="0" w:color="auto"/>
        <w:left w:val="none" w:sz="0" w:space="0" w:color="auto"/>
        <w:bottom w:val="none" w:sz="0" w:space="0" w:color="auto"/>
        <w:right w:val="none" w:sz="0" w:space="0" w:color="auto"/>
      </w:divBdr>
    </w:div>
    <w:div w:id="685135305">
      <w:marLeft w:val="480"/>
      <w:marRight w:val="0"/>
      <w:marTop w:val="0"/>
      <w:marBottom w:val="0"/>
      <w:divBdr>
        <w:top w:val="none" w:sz="0" w:space="0" w:color="auto"/>
        <w:left w:val="none" w:sz="0" w:space="0" w:color="auto"/>
        <w:bottom w:val="none" w:sz="0" w:space="0" w:color="auto"/>
        <w:right w:val="none" w:sz="0" w:space="0" w:color="auto"/>
      </w:divBdr>
    </w:div>
    <w:div w:id="685519448">
      <w:marLeft w:val="480"/>
      <w:marRight w:val="0"/>
      <w:marTop w:val="0"/>
      <w:marBottom w:val="0"/>
      <w:divBdr>
        <w:top w:val="none" w:sz="0" w:space="0" w:color="auto"/>
        <w:left w:val="none" w:sz="0" w:space="0" w:color="auto"/>
        <w:bottom w:val="none" w:sz="0" w:space="0" w:color="auto"/>
        <w:right w:val="none" w:sz="0" w:space="0" w:color="auto"/>
      </w:divBdr>
    </w:div>
    <w:div w:id="685668132">
      <w:marLeft w:val="480"/>
      <w:marRight w:val="0"/>
      <w:marTop w:val="0"/>
      <w:marBottom w:val="0"/>
      <w:divBdr>
        <w:top w:val="none" w:sz="0" w:space="0" w:color="auto"/>
        <w:left w:val="none" w:sz="0" w:space="0" w:color="auto"/>
        <w:bottom w:val="none" w:sz="0" w:space="0" w:color="auto"/>
        <w:right w:val="none" w:sz="0" w:space="0" w:color="auto"/>
      </w:divBdr>
    </w:div>
    <w:div w:id="685714614">
      <w:marLeft w:val="480"/>
      <w:marRight w:val="0"/>
      <w:marTop w:val="0"/>
      <w:marBottom w:val="0"/>
      <w:divBdr>
        <w:top w:val="none" w:sz="0" w:space="0" w:color="auto"/>
        <w:left w:val="none" w:sz="0" w:space="0" w:color="auto"/>
        <w:bottom w:val="none" w:sz="0" w:space="0" w:color="auto"/>
        <w:right w:val="none" w:sz="0" w:space="0" w:color="auto"/>
      </w:divBdr>
    </w:div>
    <w:div w:id="685862356">
      <w:marLeft w:val="480"/>
      <w:marRight w:val="0"/>
      <w:marTop w:val="0"/>
      <w:marBottom w:val="0"/>
      <w:divBdr>
        <w:top w:val="none" w:sz="0" w:space="0" w:color="auto"/>
        <w:left w:val="none" w:sz="0" w:space="0" w:color="auto"/>
        <w:bottom w:val="none" w:sz="0" w:space="0" w:color="auto"/>
        <w:right w:val="none" w:sz="0" w:space="0" w:color="auto"/>
      </w:divBdr>
    </w:div>
    <w:div w:id="685982751">
      <w:marLeft w:val="480"/>
      <w:marRight w:val="0"/>
      <w:marTop w:val="0"/>
      <w:marBottom w:val="0"/>
      <w:divBdr>
        <w:top w:val="none" w:sz="0" w:space="0" w:color="auto"/>
        <w:left w:val="none" w:sz="0" w:space="0" w:color="auto"/>
        <w:bottom w:val="none" w:sz="0" w:space="0" w:color="auto"/>
        <w:right w:val="none" w:sz="0" w:space="0" w:color="auto"/>
      </w:divBdr>
    </w:div>
    <w:div w:id="685987323">
      <w:marLeft w:val="480"/>
      <w:marRight w:val="0"/>
      <w:marTop w:val="0"/>
      <w:marBottom w:val="0"/>
      <w:divBdr>
        <w:top w:val="none" w:sz="0" w:space="0" w:color="auto"/>
        <w:left w:val="none" w:sz="0" w:space="0" w:color="auto"/>
        <w:bottom w:val="none" w:sz="0" w:space="0" w:color="auto"/>
        <w:right w:val="none" w:sz="0" w:space="0" w:color="auto"/>
      </w:divBdr>
    </w:div>
    <w:div w:id="686178579">
      <w:marLeft w:val="480"/>
      <w:marRight w:val="0"/>
      <w:marTop w:val="0"/>
      <w:marBottom w:val="0"/>
      <w:divBdr>
        <w:top w:val="none" w:sz="0" w:space="0" w:color="auto"/>
        <w:left w:val="none" w:sz="0" w:space="0" w:color="auto"/>
        <w:bottom w:val="none" w:sz="0" w:space="0" w:color="auto"/>
        <w:right w:val="none" w:sz="0" w:space="0" w:color="auto"/>
      </w:divBdr>
    </w:div>
    <w:div w:id="686247507">
      <w:marLeft w:val="480"/>
      <w:marRight w:val="0"/>
      <w:marTop w:val="0"/>
      <w:marBottom w:val="0"/>
      <w:divBdr>
        <w:top w:val="none" w:sz="0" w:space="0" w:color="auto"/>
        <w:left w:val="none" w:sz="0" w:space="0" w:color="auto"/>
        <w:bottom w:val="none" w:sz="0" w:space="0" w:color="auto"/>
        <w:right w:val="none" w:sz="0" w:space="0" w:color="auto"/>
      </w:divBdr>
    </w:div>
    <w:div w:id="686296405">
      <w:marLeft w:val="480"/>
      <w:marRight w:val="0"/>
      <w:marTop w:val="0"/>
      <w:marBottom w:val="0"/>
      <w:divBdr>
        <w:top w:val="none" w:sz="0" w:space="0" w:color="auto"/>
        <w:left w:val="none" w:sz="0" w:space="0" w:color="auto"/>
        <w:bottom w:val="none" w:sz="0" w:space="0" w:color="auto"/>
        <w:right w:val="none" w:sz="0" w:space="0" w:color="auto"/>
      </w:divBdr>
    </w:div>
    <w:div w:id="686323069">
      <w:marLeft w:val="480"/>
      <w:marRight w:val="0"/>
      <w:marTop w:val="0"/>
      <w:marBottom w:val="0"/>
      <w:divBdr>
        <w:top w:val="none" w:sz="0" w:space="0" w:color="auto"/>
        <w:left w:val="none" w:sz="0" w:space="0" w:color="auto"/>
        <w:bottom w:val="none" w:sz="0" w:space="0" w:color="auto"/>
        <w:right w:val="none" w:sz="0" w:space="0" w:color="auto"/>
      </w:divBdr>
    </w:div>
    <w:div w:id="686372921">
      <w:marLeft w:val="480"/>
      <w:marRight w:val="0"/>
      <w:marTop w:val="0"/>
      <w:marBottom w:val="0"/>
      <w:divBdr>
        <w:top w:val="none" w:sz="0" w:space="0" w:color="auto"/>
        <w:left w:val="none" w:sz="0" w:space="0" w:color="auto"/>
        <w:bottom w:val="none" w:sz="0" w:space="0" w:color="auto"/>
        <w:right w:val="none" w:sz="0" w:space="0" w:color="auto"/>
      </w:divBdr>
    </w:div>
    <w:div w:id="686448343">
      <w:marLeft w:val="480"/>
      <w:marRight w:val="0"/>
      <w:marTop w:val="0"/>
      <w:marBottom w:val="0"/>
      <w:divBdr>
        <w:top w:val="none" w:sz="0" w:space="0" w:color="auto"/>
        <w:left w:val="none" w:sz="0" w:space="0" w:color="auto"/>
        <w:bottom w:val="none" w:sz="0" w:space="0" w:color="auto"/>
        <w:right w:val="none" w:sz="0" w:space="0" w:color="auto"/>
      </w:divBdr>
    </w:div>
    <w:div w:id="686521688">
      <w:bodyDiv w:val="1"/>
      <w:marLeft w:val="0"/>
      <w:marRight w:val="0"/>
      <w:marTop w:val="0"/>
      <w:marBottom w:val="0"/>
      <w:divBdr>
        <w:top w:val="none" w:sz="0" w:space="0" w:color="auto"/>
        <w:left w:val="none" w:sz="0" w:space="0" w:color="auto"/>
        <w:bottom w:val="none" w:sz="0" w:space="0" w:color="auto"/>
        <w:right w:val="none" w:sz="0" w:space="0" w:color="auto"/>
      </w:divBdr>
    </w:div>
    <w:div w:id="686559582">
      <w:marLeft w:val="480"/>
      <w:marRight w:val="0"/>
      <w:marTop w:val="0"/>
      <w:marBottom w:val="0"/>
      <w:divBdr>
        <w:top w:val="none" w:sz="0" w:space="0" w:color="auto"/>
        <w:left w:val="none" w:sz="0" w:space="0" w:color="auto"/>
        <w:bottom w:val="none" w:sz="0" w:space="0" w:color="auto"/>
        <w:right w:val="none" w:sz="0" w:space="0" w:color="auto"/>
      </w:divBdr>
    </w:div>
    <w:div w:id="686634190">
      <w:marLeft w:val="480"/>
      <w:marRight w:val="0"/>
      <w:marTop w:val="0"/>
      <w:marBottom w:val="0"/>
      <w:divBdr>
        <w:top w:val="none" w:sz="0" w:space="0" w:color="auto"/>
        <w:left w:val="none" w:sz="0" w:space="0" w:color="auto"/>
        <w:bottom w:val="none" w:sz="0" w:space="0" w:color="auto"/>
        <w:right w:val="none" w:sz="0" w:space="0" w:color="auto"/>
      </w:divBdr>
    </w:div>
    <w:div w:id="686756187">
      <w:marLeft w:val="480"/>
      <w:marRight w:val="0"/>
      <w:marTop w:val="0"/>
      <w:marBottom w:val="0"/>
      <w:divBdr>
        <w:top w:val="none" w:sz="0" w:space="0" w:color="auto"/>
        <w:left w:val="none" w:sz="0" w:space="0" w:color="auto"/>
        <w:bottom w:val="none" w:sz="0" w:space="0" w:color="auto"/>
        <w:right w:val="none" w:sz="0" w:space="0" w:color="auto"/>
      </w:divBdr>
    </w:div>
    <w:div w:id="686907505">
      <w:marLeft w:val="480"/>
      <w:marRight w:val="0"/>
      <w:marTop w:val="0"/>
      <w:marBottom w:val="0"/>
      <w:divBdr>
        <w:top w:val="none" w:sz="0" w:space="0" w:color="auto"/>
        <w:left w:val="none" w:sz="0" w:space="0" w:color="auto"/>
        <w:bottom w:val="none" w:sz="0" w:space="0" w:color="auto"/>
        <w:right w:val="none" w:sz="0" w:space="0" w:color="auto"/>
      </w:divBdr>
    </w:div>
    <w:div w:id="687176665">
      <w:marLeft w:val="480"/>
      <w:marRight w:val="0"/>
      <w:marTop w:val="0"/>
      <w:marBottom w:val="0"/>
      <w:divBdr>
        <w:top w:val="none" w:sz="0" w:space="0" w:color="auto"/>
        <w:left w:val="none" w:sz="0" w:space="0" w:color="auto"/>
        <w:bottom w:val="none" w:sz="0" w:space="0" w:color="auto"/>
        <w:right w:val="none" w:sz="0" w:space="0" w:color="auto"/>
      </w:divBdr>
    </w:div>
    <w:div w:id="687410963">
      <w:marLeft w:val="480"/>
      <w:marRight w:val="0"/>
      <w:marTop w:val="0"/>
      <w:marBottom w:val="0"/>
      <w:divBdr>
        <w:top w:val="none" w:sz="0" w:space="0" w:color="auto"/>
        <w:left w:val="none" w:sz="0" w:space="0" w:color="auto"/>
        <w:bottom w:val="none" w:sz="0" w:space="0" w:color="auto"/>
        <w:right w:val="none" w:sz="0" w:space="0" w:color="auto"/>
      </w:divBdr>
    </w:div>
    <w:div w:id="687412987">
      <w:bodyDiv w:val="1"/>
      <w:marLeft w:val="0"/>
      <w:marRight w:val="0"/>
      <w:marTop w:val="0"/>
      <w:marBottom w:val="0"/>
      <w:divBdr>
        <w:top w:val="none" w:sz="0" w:space="0" w:color="auto"/>
        <w:left w:val="none" w:sz="0" w:space="0" w:color="auto"/>
        <w:bottom w:val="none" w:sz="0" w:space="0" w:color="auto"/>
        <w:right w:val="none" w:sz="0" w:space="0" w:color="auto"/>
      </w:divBdr>
    </w:div>
    <w:div w:id="687680758">
      <w:bodyDiv w:val="1"/>
      <w:marLeft w:val="0"/>
      <w:marRight w:val="0"/>
      <w:marTop w:val="0"/>
      <w:marBottom w:val="0"/>
      <w:divBdr>
        <w:top w:val="none" w:sz="0" w:space="0" w:color="auto"/>
        <w:left w:val="none" w:sz="0" w:space="0" w:color="auto"/>
        <w:bottom w:val="none" w:sz="0" w:space="0" w:color="auto"/>
        <w:right w:val="none" w:sz="0" w:space="0" w:color="auto"/>
      </w:divBdr>
    </w:div>
    <w:div w:id="687872530">
      <w:marLeft w:val="480"/>
      <w:marRight w:val="0"/>
      <w:marTop w:val="0"/>
      <w:marBottom w:val="0"/>
      <w:divBdr>
        <w:top w:val="none" w:sz="0" w:space="0" w:color="auto"/>
        <w:left w:val="none" w:sz="0" w:space="0" w:color="auto"/>
        <w:bottom w:val="none" w:sz="0" w:space="0" w:color="auto"/>
        <w:right w:val="none" w:sz="0" w:space="0" w:color="auto"/>
      </w:divBdr>
    </w:div>
    <w:div w:id="688065914">
      <w:bodyDiv w:val="1"/>
      <w:marLeft w:val="0"/>
      <w:marRight w:val="0"/>
      <w:marTop w:val="0"/>
      <w:marBottom w:val="0"/>
      <w:divBdr>
        <w:top w:val="none" w:sz="0" w:space="0" w:color="auto"/>
        <w:left w:val="none" w:sz="0" w:space="0" w:color="auto"/>
        <w:bottom w:val="none" w:sz="0" w:space="0" w:color="auto"/>
        <w:right w:val="none" w:sz="0" w:space="0" w:color="auto"/>
      </w:divBdr>
    </w:div>
    <w:div w:id="688066347">
      <w:bodyDiv w:val="1"/>
      <w:marLeft w:val="0"/>
      <w:marRight w:val="0"/>
      <w:marTop w:val="0"/>
      <w:marBottom w:val="0"/>
      <w:divBdr>
        <w:top w:val="none" w:sz="0" w:space="0" w:color="auto"/>
        <w:left w:val="none" w:sz="0" w:space="0" w:color="auto"/>
        <w:bottom w:val="none" w:sz="0" w:space="0" w:color="auto"/>
        <w:right w:val="none" w:sz="0" w:space="0" w:color="auto"/>
      </w:divBdr>
    </w:div>
    <w:div w:id="688260265">
      <w:marLeft w:val="480"/>
      <w:marRight w:val="0"/>
      <w:marTop w:val="0"/>
      <w:marBottom w:val="0"/>
      <w:divBdr>
        <w:top w:val="none" w:sz="0" w:space="0" w:color="auto"/>
        <w:left w:val="none" w:sz="0" w:space="0" w:color="auto"/>
        <w:bottom w:val="none" w:sz="0" w:space="0" w:color="auto"/>
        <w:right w:val="none" w:sz="0" w:space="0" w:color="auto"/>
      </w:divBdr>
    </w:div>
    <w:div w:id="688333059">
      <w:marLeft w:val="480"/>
      <w:marRight w:val="0"/>
      <w:marTop w:val="0"/>
      <w:marBottom w:val="0"/>
      <w:divBdr>
        <w:top w:val="none" w:sz="0" w:space="0" w:color="auto"/>
        <w:left w:val="none" w:sz="0" w:space="0" w:color="auto"/>
        <w:bottom w:val="none" w:sz="0" w:space="0" w:color="auto"/>
        <w:right w:val="none" w:sz="0" w:space="0" w:color="auto"/>
      </w:divBdr>
    </w:div>
    <w:div w:id="688408885">
      <w:bodyDiv w:val="1"/>
      <w:marLeft w:val="0"/>
      <w:marRight w:val="0"/>
      <w:marTop w:val="0"/>
      <w:marBottom w:val="0"/>
      <w:divBdr>
        <w:top w:val="none" w:sz="0" w:space="0" w:color="auto"/>
        <w:left w:val="none" w:sz="0" w:space="0" w:color="auto"/>
        <w:bottom w:val="none" w:sz="0" w:space="0" w:color="auto"/>
        <w:right w:val="none" w:sz="0" w:space="0" w:color="auto"/>
      </w:divBdr>
    </w:div>
    <w:div w:id="688456667">
      <w:marLeft w:val="480"/>
      <w:marRight w:val="0"/>
      <w:marTop w:val="0"/>
      <w:marBottom w:val="0"/>
      <w:divBdr>
        <w:top w:val="none" w:sz="0" w:space="0" w:color="auto"/>
        <w:left w:val="none" w:sz="0" w:space="0" w:color="auto"/>
        <w:bottom w:val="none" w:sz="0" w:space="0" w:color="auto"/>
        <w:right w:val="none" w:sz="0" w:space="0" w:color="auto"/>
      </w:divBdr>
    </w:div>
    <w:div w:id="688484681">
      <w:marLeft w:val="480"/>
      <w:marRight w:val="0"/>
      <w:marTop w:val="0"/>
      <w:marBottom w:val="0"/>
      <w:divBdr>
        <w:top w:val="none" w:sz="0" w:space="0" w:color="auto"/>
        <w:left w:val="none" w:sz="0" w:space="0" w:color="auto"/>
        <w:bottom w:val="none" w:sz="0" w:space="0" w:color="auto"/>
        <w:right w:val="none" w:sz="0" w:space="0" w:color="auto"/>
      </w:divBdr>
    </w:div>
    <w:div w:id="688526404">
      <w:marLeft w:val="480"/>
      <w:marRight w:val="0"/>
      <w:marTop w:val="0"/>
      <w:marBottom w:val="0"/>
      <w:divBdr>
        <w:top w:val="none" w:sz="0" w:space="0" w:color="auto"/>
        <w:left w:val="none" w:sz="0" w:space="0" w:color="auto"/>
        <w:bottom w:val="none" w:sz="0" w:space="0" w:color="auto"/>
        <w:right w:val="none" w:sz="0" w:space="0" w:color="auto"/>
      </w:divBdr>
    </w:div>
    <w:div w:id="688604362">
      <w:marLeft w:val="480"/>
      <w:marRight w:val="0"/>
      <w:marTop w:val="0"/>
      <w:marBottom w:val="0"/>
      <w:divBdr>
        <w:top w:val="none" w:sz="0" w:space="0" w:color="auto"/>
        <w:left w:val="none" w:sz="0" w:space="0" w:color="auto"/>
        <w:bottom w:val="none" w:sz="0" w:space="0" w:color="auto"/>
        <w:right w:val="none" w:sz="0" w:space="0" w:color="auto"/>
      </w:divBdr>
    </w:div>
    <w:div w:id="688678271">
      <w:marLeft w:val="480"/>
      <w:marRight w:val="0"/>
      <w:marTop w:val="0"/>
      <w:marBottom w:val="0"/>
      <w:divBdr>
        <w:top w:val="none" w:sz="0" w:space="0" w:color="auto"/>
        <w:left w:val="none" w:sz="0" w:space="0" w:color="auto"/>
        <w:bottom w:val="none" w:sz="0" w:space="0" w:color="auto"/>
        <w:right w:val="none" w:sz="0" w:space="0" w:color="auto"/>
      </w:divBdr>
    </w:div>
    <w:div w:id="689182137">
      <w:marLeft w:val="480"/>
      <w:marRight w:val="0"/>
      <w:marTop w:val="0"/>
      <w:marBottom w:val="0"/>
      <w:divBdr>
        <w:top w:val="none" w:sz="0" w:space="0" w:color="auto"/>
        <w:left w:val="none" w:sz="0" w:space="0" w:color="auto"/>
        <w:bottom w:val="none" w:sz="0" w:space="0" w:color="auto"/>
        <w:right w:val="none" w:sz="0" w:space="0" w:color="auto"/>
      </w:divBdr>
    </w:div>
    <w:div w:id="689183370">
      <w:marLeft w:val="480"/>
      <w:marRight w:val="0"/>
      <w:marTop w:val="0"/>
      <w:marBottom w:val="0"/>
      <w:divBdr>
        <w:top w:val="none" w:sz="0" w:space="0" w:color="auto"/>
        <w:left w:val="none" w:sz="0" w:space="0" w:color="auto"/>
        <w:bottom w:val="none" w:sz="0" w:space="0" w:color="auto"/>
        <w:right w:val="none" w:sz="0" w:space="0" w:color="auto"/>
      </w:divBdr>
    </w:div>
    <w:div w:id="689256372">
      <w:marLeft w:val="480"/>
      <w:marRight w:val="0"/>
      <w:marTop w:val="0"/>
      <w:marBottom w:val="0"/>
      <w:divBdr>
        <w:top w:val="none" w:sz="0" w:space="0" w:color="auto"/>
        <w:left w:val="none" w:sz="0" w:space="0" w:color="auto"/>
        <w:bottom w:val="none" w:sz="0" w:space="0" w:color="auto"/>
        <w:right w:val="none" w:sz="0" w:space="0" w:color="auto"/>
      </w:divBdr>
    </w:div>
    <w:div w:id="689261219">
      <w:bodyDiv w:val="1"/>
      <w:marLeft w:val="0"/>
      <w:marRight w:val="0"/>
      <w:marTop w:val="0"/>
      <w:marBottom w:val="0"/>
      <w:divBdr>
        <w:top w:val="none" w:sz="0" w:space="0" w:color="auto"/>
        <w:left w:val="none" w:sz="0" w:space="0" w:color="auto"/>
        <w:bottom w:val="none" w:sz="0" w:space="0" w:color="auto"/>
        <w:right w:val="none" w:sz="0" w:space="0" w:color="auto"/>
      </w:divBdr>
      <w:divsChild>
        <w:div w:id="1800412912">
          <w:marLeft w:val="480"/>
          <w:marRight w:val="0"/>
          <w:marTop w:val="0"/>
          <w:marBottom w:val="0"/>
          <w:divBdr>
            <w:top w:val="none" w:sz="0" w:space="0" w:color="auto"/>
            <w:left w:val="none" w:sz="0" w:space="0" w:color="auto"/>
            <w:bottom w:val="none" w:sz="0" w:space="0" w:color="auto"/>
            <w:right w:val="none" w:sz="0" w:space="0" w:color="auto"/>
          </w:divBdr>
        </w:div>
        <w:div w:id="738672">
          <w:marLeft w:val="480"/>
          <w:marRight w:val="0"/>
          <w:marTop w:val="0"/>
          <w:marBottom w:val="0"/>
          <w:divBdr>
            <w:top w:val="none" w:sz="0" w:space="0" w:color="auto"/>
            <w:left w:val="none" w:sz="0" w:space="0" w:color="auto"/>
            <w:bottom w:val="none" w:sz="0" w:space="0" w:color="auto"/>
            <w:right w:val="none" w:sz="0" w:space="0" w:color="auto"/>
          </w:divBdr>
        </w:div>
        <w:div w:id="53503523">
          <w:marLeft w:val="480"/>
          <w:marRight w:val="0"/>
          <w:marTop w:val="0"/>
          <w:marBottom w:val="0"/>
          <w:divBdr>
            <w:top w:val="none" w:sz="0" w:space="0" w:color="auto"/>
            <w:left w:val="none" w:sz="0" w:space="0" w:color="auto"/>
            <w:bottom w:val="none" w:sz="0" w:space="0" w:color="auto"/>
            <w:right w:val="none" w:sz="0" w:space="0" w:color="auto"/>
          </w:divBdr>
        </w:div>
        <w:div w:id="1959867518">
          <w:marLeft w:val="480"/>
          <w:marRight w:val="0"/>
          <w:marTop w:val="0"/>
          <w:marBottom w:val="0"/>
          <w:divBdr>
            <w:top w:val="none" w:sz="0" w:space="0" w:color="auto"/>
            <w:left w:val="none" w:sz="0" w:space="0" w:color="auto"/>
            <w:bottom w:val="none" w:sz="0" w:space="0" w:color="auto"/>
            <w:right w:val="none" w:sz="0" w:space="0" w:color="auto"/>
          </w:divBdr>
        </w:div>
        <w:div w:id="1498643225">
          <w:marLeft w:val="480"/>
          <w:marRight w:val="0"/>
          <w:marTop w:val="0"/>
          <w:marBottom w:val="0"/>
          <w:divBdr>
            <w:top w:val="none" w:sz="0" w:space="0" w:color="auto"/>
            <w:left w:val="none" w:sz="0" w:space="0" w:color="auto"/>
            <w:bottom w:val="none" w:sz="0" w:space="0" w:color="auto"/>
            <w:right w:val="none" w:sz="0" w:space="0" w:color="auto"/>
          </w:divBdr>
        </w:div>
        <w:div w:id="355228778">
          <w:marLeft w:val="480"/>
          <w:marRight w:val="0"/>
          <w:marTop w:val="0"/>
          <w:marBottom w:val="0"/>
          <w:divBdr>
            <w:top w:val="none" w:sz="0" w:space="0" w:color="auto"/>
            <w:left w:val="none" w:sz="0" w:space="0" w:color="auto"/>
            <w:bottom w:val="none" w:sz="0" w:space="0" w:color="auto"/>
            <w:right w:val="none" w:sz="0" w:space="0" w:color="auto"/>
          </w:divBdr>
        </w:div>
        <w:div w:id="2072463853">
          <w:marLeft w:val="480"/>
          <w:marRight w:val="0"/>
          <w:marTop w:val="0"/>
          <w:marBottom w:val="0"/>
          <w:divBdr>
            <w:top w:val="none" w:sz="0" w:space="0" w:color="auto"/>
            <w:left w:val="none" w:sz="0" w:space="0" w:color="auto"/>
            <w:bottom w:val="none" w:sz="0" w:space="0" w:color="auto"/>
            <w:right w:val="none" w:sz="0" w:space="0" w:color="auto"/>
          </w:divBdr>
        </w:div>
        <w:div w:id="485829391">
          <w:marLeft w:val="480"/>
          <w:marRight w:val="0"/>
          <w:marTop w:val="0"/>
          <w:marBottom w:val="0"/>
          <w:divBdr>
            <w:top w:val="none" w:sz="0" w:space="0" w:color="auto"/>
            <w:left w:val="none" w:sz="0" w:space="0" w:color="auto"/>
            <w:bottom w:val="none" w:sz="0" w:space="0" w:color="auto"/>
            <w:right w:val="none" w:sz="0" w:space="0" w:color="auto"/>
          </w:divBdr>
        </w:div>
        <w:div w:id="1810243076">
          <w:marLeft w:val="480"/>
          <w:marRight w:val="0"/>
          <w:marTop w:val="0"/>
          <w:marBottom w:val="0"/>
          <w:divBdr>
            <w:top w:val="none" w:sz="0" w:space="0" w:color="auto"/>
            <w:left w:val="none" w:sz="0" w:space="0" w:color="auto"/>
            <w:bottom w:val="none" w:sz="0" w:space="0" w:color="auto"/>
            <w:right w:val="none" w:sz="0" w:space="0" w:color="auto"/>
          </w:divBdr>
        </w:div>
        <w:div w:id="303395337">
          <w:marLeft w:val="480"/>
          <w:marRight w:val="0"/>
          <w:marTop w:val="0"/>
          <w:marBottom w:val="0"/>
          <w:divBdr>
            <w:top w:val="none" w:sz="0" w:space="0" w:color="auto"/>
            <w:left w:val="none" w:sz="0" w:space="0" w:color="auto"/>
            <w:bottom w:val="none" w:sz="0" w:space="0" w:color="auto"/>
            <w:right w:val="none" w:sz="0" w:space="0" w:color="auto"/>
          </w:divBdr>
        </w:div>
        <w:div w:id="1639073095">
          <w:marLeft w:val="480"/>
          <w:marRight w:val="0"/>
          <w:marTop w:val="0"/>
          <w:marBottom w:val="0"/>
          <w:divBdr>
            <w:top w:val="none" w:sz="0" w:space="0" w:color="auto"/>
            <w:left w:val="none" w:sz="0" w:space="0" w:color="auto"/>
            <w:bottom w:val="none" w:sz="0" w:space="0" w:color="auto"/>
            <w:right w:val="none" w:sz="0" w:space="0" w:color="auto"/>
          </w:divBdr>
        </w:div>
        <w:div w:id="1467238631">
          <w:marLeft w:val="480"/>
          <w:marRight w:val="0"/>
          <w:marTop w:val="0"/>
          <w:marBottom w:val="0"/>
          <w:divBdr>
            <w:top w:val="none" w:sz="0" w:space="0" w:color="auto"/>
            <w:left w:val="none" w:sz="0" w:space="0" w:color="auto"/>
            <w:bottom w:val="none" w:sz="0" w:space="0" w:color="auto"/>
            <w:right w:val="none" w:sz="0" w:space="0" w:color="auto"/>
          </w:divBdr>
        </w:div>
        <w:div w:id="1663776651">
          <w:marLeft w:val="480"/>
          <w:marRight w:val="0"/>
          <w:marTop w:val="0"/>
          <w:marBottom w:val="0"/>
          <w:divBdr>
            <w:top w:val="none" w:sz="0" w:space="0" w:color="auto"/>
            <w:left w:val="none" w:sz="0" w:space="0" w:color="auto"/>
            <w:bottom w:val="none" w:sz="0" w:space="0" w:color="auto"/>
            <w:right w:val="none" w:sz="0" w:space="0" w:color="auto"/>
          </w:divBdr>
        </w:div>
        <w:div w:id="1896119836">
          <w:marLeft w:val="480"/>
          <w:marRight w:val="0"/>
          <w:marTop w:val="0"/>
          <w:marBottom w:val="0"/>
          <w:divBdr>
            <w:top w:val="none" w:sz="0" w:space="0" w:color="auto"/>
            <w:left w:val="none" w:sz="0" w:space="0" w:color="auto"/>
            <w:bottom w:val="none" w:sz="0" w:space="0" w:color="auto"/>
            <w:right w:val="none" w:sz="0" w:space="0" w:color="auto"/>
          </w:divBdr>
        </w:div>
        <w:div w:id="330833763">
          <w:marLeft w:val="480"/>
          <w:marRight w:val="0"/>
          <w:marTop w:val="0"/>
          <w:marBottom w:val="0"/>
          <w:divBdr>
            <w:top w:val="none" w:sz="0" w:space="0" w:color="auto"/>
            <w:left w:val="none" w:sz="0" w:space="0" w:color="auto"/>
            <w:bottom w:val="none" w:sz="0" w:space="0" w:color="auto"/>
            <w:right w:val="none" w:sz="0" w:space="0" w:color="auto"/>
          </w:divBdr>
        </w:div>
        <w:div w:id="833841373">
          <w:marLeft w:val="480"/>
          <w:marRight w:val="0"/>
          <w:marTop w:val="0"/>
          <w:marBottom w:val="0"/>
          <w:divBdr>
            <w:top w:val="none" w:sz="0" w:space="0" w:color="auto"/>
            <w:left w:val="none" w:sz="0" w:space="0" w:color="auto"/>
            <w:bottom w:val="none" w:sz="0" w:space="0" w:color="auto"/>
            <w:right w:val="none" w:sz="0" w:space="0" w:color="auto"/>
          </w:divBdr>
        </w:div>
        <w:div w:id="146745279">
          <w:marLeft w:val="480"/>
          <w:marRight w:val="0"/>
          <w:marTop w:val="0"/>
          <w:marBottom w:val="0"/>
          <w:divBdr>
            <w:top w:val="none" w:sz="0" w:space="0" w:color="auto"/>
            <w:left w:val="none" w:sz="0" w:space="0" w:color="auto"/>
            <w:bottom w:val="none" w:sz="0" w:space="0" w:color="auto"/>
            <w:right w:val="none" w:sz="0" w:space="0" w:color="auto"/>
          </w:divBdr>
        </w:div>
        <w:div w:id="1724938248">
          <w:marLeft w:val="480"/>
          <w:marRight w:val="0"/>
          <w:marTop w:val="0"/>
          <w:marBottom w:val="0"/>
          <w:divBdr>
            <w:top w:val="none" w:sz="0" w:space="0" w:color="auto"/>
            <w:left w:val="none" w:sz="0" w:space="0" w:color="auto"/>
            <w:bottom w:val="none" w:sz="0" w:space="0" w:color="auto"/>
            <w:right w:val="none" w:sz="0" w:space="0" w:color="auto"/>
          </w:divBdr>
        </w:div>
        <w:div w:id="1771006828">
          <w:marLeft w:val="480"/>
          <w:marRight w:val="0"/>
          <w:marTop w:val="0"/>
          <w:marBottom w:val="0"/>
          <w:divBdr>
            <w:top w:val="none" w:sz="0" w:space="0" w:color="auto"/>
            <w:left w:val="none" w:sz="0" w:space="0" w:color="auto"/>
            <w:bottom w:val="none" w:sz="0" w:space="0" w:color="auto"/>
            <w:right w:val="none" w:sz="0" w:space="0" w:color="auto"/>
          </w:divBdr>
        </w:div>
        <w:div w:id="600454783">
          <w:marLeft w:val="480"/>
          <w:marRight w:val="0"/>
          <w:marTop w:val="0"/>
          <w:marBottom w:val="0"/>
          <w:divBdr>
            <w:top w:val="none" w:sz="0" w:space="0" w:color="auto"/>
            <w:left w:val="none" w:sz="0" w:space="0" w:color="auto"/>
            <w:bottom w:val="none" w:sz="0" w:space="0" w:color="auto"/>
            <w:right w:val="none" w:sz="0" w:space="0" w:color="auto"/>
          </w:divBdr>
        </w:div>
        <w:div w:id="975450470">
          <w:marLeft w:val="480"/>
          <w:marRight w:val="0"/>
          <w:marTop w:val="0"/>
          <w:marBottom w:val="0"/>
          <w:divBdr>
            <w:top w:val="none" w:sz="0" w:space="0" w:color="auto"/>
            <w:left w:val="none" w:sz="0" w:space="0" w:color="auto"/>
            <w:bottom w:val="none" w:sz="0" w:space="0" w:color="auto"/>
            <w:right w:val="none" w:sz="0" w:space="0" w:color="auto"/>
          </w:divBdr>
        </w:div>
        <w:div w:id="519199615">
          <w:marLeft w:val="480"/>
          <w:marRight w:val="0"/>
          <w:marTop w:val="0"/>
          <w:marBottom w:val="0"/>
          <w:divBdr>
            <w:top w:val="none" w:sz="0" w:space="0" w:color="auto"/>
            <w:left w:val="none" w:sz="0" w:space="0" w:color="auto"/>
            <w:bottom w:val="none" w:sz="0" w:space="0" w:color="auto"/>
            <w:right w:val="none" w:sz="0" w:space="0" w:color="auto"/>
          </w:divBdr>
        </w:div>
        <w:div w:id="923303140">
          <w:marLeft w:val="480"/>
          <w:marRight w:val="0"/>
          <w:marTop w:val="0"/>
          <w:marBottom w:val="0"/>
          <w:divBdr>
            <w:top w:val="none" w:sz="0" w:space="0" w:color="auto"/>
            <w:left w:val="none" w:sz="0" w:space="0" w:color="auto"/>
            <w:bottom w:val="none" w:sz="0" w:space="0" w:color="auto"/>
            <w:right w:val="none" w:sz="0" w:space="0" w:color="auto"/>
          </w:divBdr>
        </w:div>
        <w:div w:id="1481194454">
          <w:marLeft w:val="480"/>
          <w:marRight w:val="0"/>
          <w:marTop w:val="0"/>
          <w:marBottom w:val="0"/>
          <w:divBdr>
            <w:top w:val="none" w:sz="0" w:space="0" w:color="auto"/>
            <w:left w:val="none" w:sz="0" w:space="0" w:color="auto"/>
            <w:bottom w:val="none" w:sz="0" w:space="0" w:color="auto"/>
            <w:right w:val="none" w:sz="0" w:space="0" w:color="auto"/>
          </w:divBdr>
        </w:div>
        <w:div w:id="674843930">
          <w:marLeft w:val="480"/>
          <w:marRight w:val="0"/>
          <w:marTop w:val="0"/>
          <w:marBottom w:val="0"/>
          <w:divBdr>
            <w:top w:val="none" w:sz="0" w:space="0" w:color="auto"/>
            <w:left w:val="none" w:sz="0" w:space="0" w:color="auto"/>
            <w:bottom w:val="none" w:sz="0" w:space="0" w:color="auto"/>
            <w:right w:val="none" w:sz="0" w:space="0" w:color="auto"/>
          </w:divBdr>
        </w:div>
        <w:div w:id="1852065279">
          <w:marLeft w:val="480"/>
          <w:marRight w:val="0"/>
          <w:marTop w:val="0"/>
          <w:marBottom w:val="0"/>
          <w:divBdr>
            <w:top w:val="none" w:sz="0" w:space="0" w:color="auto"/>
            <w:left w:val="none" w:sz="0" w:space="0" w:color="auto"/>
            <w:bottom w:val="none" w:sz="0" w:space="0" w:color="auto"/>
            <w:right w:val="none" w:sz="0" w:space="0" w:color="auto"/>
          </w:divBdr>
        </w:div>
        <w:div w:id="1942183613">
          <w:marLeft w:val="480"/>
          <w:marRight w:val="0"/>
          <w:marTop w:val="0"/>
          <w:marBottom w:val="0"/>
          <w:divBdr>
            <w:top w:val="none" w:sz="0" w:space="0" w:color="auto"/>
            <w:left w:val="none" w:sz="0" w:space="0" w:color="auto"/>
            <w:bottom w:val="none" w:sz="0" w:space="0" w:color="auto"/>
            <w:right w:val="none" w:sz="0" w:space="0" w:color="auto"/>
          </w:divBdr>
        </w:div>
        <w:div w:id="481778351">
          <w:marLeft w:val="480"/>
          <w:marRight w:val="0"/>
          <w:marTop w:val="0"/>
          <w:marBottom w:val="0"/>
          <w:divBdr>
            <w:top w:val="none" w:sz="0" w:space="0" w:color="auto"/>
            <w:left w:val="none" w:sz="0" w:space="0" w:color="auto"/>
            <w:bottom w:val="none" w:sz="0" w:space="0" w:color="auto"/>
            <w:right w:val="none" w:sz="0" w:space="0" w:color="auto"/>
          </w:divBdr>
        </w:div>
        <w:div w:id="67534093">
          <w:marLeft w:val="480"/>
          <w:marRight w:val="0"/>
          <w:marTop w:val="0"/>
          <w:marBottom w:val="0"/>
          <w:divBdr>
            <w:top w:val="none" w:sz="0" w:space="0" w:color="auto"/>
            <w:left w:val="none" w:sz="0" w:space="0" w:color="auto"/>
            <w:bottom w:val="none" w:sz="0" w:space="0" w:color="auto"/>
            <w:right w:val="none" w:sz="0" w:space="0" w:color="auto"/>
          </w:divBdr>
        </w:div>
        <w:div w:id="2008046721">
          <w:marLeft w:val="480"/>
          <w:marRight w:val="0"/>
          <w:marTop w:val="0"/>
          <w:marBottom w:val="0"/>
          <w:divBdr>
            <w:top w:val="none" w:sz="0" w:space="0" w:color="auto"/>
            <w:left w:val="none" w:sz="0" w:space="0" w:color="auto"/>
            <w:bottom w:val="none" w:sz="0" w:space="0" w:color="auto"/>
            <w:right w:val="none" w:sz="0" w:space="0" w:color="auto"/>
          </w:divBdr>
        </w:div>
        <w:div w:id="1540387955">
          <w:marLeft w:val="480"/>
          <w:marRight w:val="0"/>
          <w:marTop w:val="0"/>
          <w:marBottom w:val="0"/>
          <w:divBdr>
            <w:top w:val="none" w:sz="0" w:space="0" w:color="auto"/>
            <w:left w:val="none" w:sz="0" w:space="0" w:color="auto"/>
            <w:bottom w:val="none" w:sz="0" w:space="0" w:color="auto"/>
            <w:right w:val="none" w:sz="0" w:space="0" w:color="auto"/>
          </w:divBdr>
        </w:div>
        <w:div w:id="2125952521">
          <w:marLeft w:val="480"/>
          <w:marRight w:val="0"/>
          <w:marTop w:val="0"/>
          <w:marBottom w:val="0"/>
          <w:divBdr>
            <w:top w:val="none" w:sz="0" w:space="0" w:color="auto"/>
            <w:left w:val="none" w:sz="0" w:space="0" w:color="auto"/>
            <w:bottom w:val="none" w:sz="0" w:space="0" w:color="auto"/>
            <w:right w:val="none" w:sz="0" w:space="0" w:color="auto"/>
          </w:divBdr>
        </w:div>
        <w:div w:id="1494056498">
          <w:marLeft w:val="480"/>
          <w:marRight w:val="0"/>
          <w:marTop w:val="0"/>
          <w:marBottom w:val="0"/>
          <w:divBdr>
            <w:top w:val="none" w:sz="0" w:space="0" w:color="auto"/>
            <w:left w:val="none" w:sz="0" w:space="0" w:color="auto"/>
            <w:bottom w:val="none" w:sz="0" w:space="0" w:color="auto"/>
            <w:right w:val="none" w:sz="0" w:space="0" w:color="auto"/>
          </w:divBdr>
        </w:div>
        <w:div w:id="1751535879">
          <w:marLeft w:val="480"/>
          <w:marRight w:val="0"/>
          <w:marTop w:val="0"/>
          <w:marBottom w:val="0"/>
          <w:divBdr>
            <w:top w:val="none" w:sz="0" w:space="0" w:color="auto"/>
            <w:left w:val="none" w:sz="0" w:space="0" w:color="auto"/>
            <w:bottom w:val="none" w:sz="0" w:space="0" w:color="auto"/>
            <w:right w:val="none" w:sz="0" w:space="0" w:color="auto"/>
          </w:divBdr>
        </w:div>
        <w:div w:id="353072294">
          <w:marLeft w:val="480"/>
          <w:marRight w:val="0"/>
          <w:marTop w:val="0"/>
          <w:marBottom w:val="0"/>
          <w:divBdr>
            <w:top w:val="none" w:sz="0" w:space="0" w:color="auto"/>
            <w:left w:val="none" w:sz="0" w:space="0" w:color="auto"/>
            <w:bottom w:val="none" w:sz="0" w:space="0" w:color="auto"/>
            <w:right w:val="none" w:sz="0" w:space="0" w:color="auto"/>
          </w:divBdr>
        </w:div>
        <w:div w:id="469128171">
          <w:marLeft w:val="480"/>
          <w:marRight w:val="0"/>
          <w:marTop w:val="0"/>
          <w:marBottom w:val="0"/>
          <w:divBdr>
            <w:top w:val="none" w:sz="0" w:space="0" w:color="auto"/>
            <w:left w:val="none" w:sz="0" w:space="0" w:color="auto"/>
            <w:bottom w:val="none" w:sz="0" w:space="0" w:color="auto"/>
            <w:right w:val="none" w:sz="0" w:space="0" w:color="auto"/>
          </w:divBdr>
        </w:div>
        <w:div w:id="92629268">
          <w:marLeft w:val="480"/>
          <w:marRight w:val="0"/>
          <w:marTop w:val="0"/>
          <w:marBottom w:val="0"/>
          <w:divBdr>
            <w:top w:val="none" w:sz="0" w:space="0" w:color="auto"/>
            <w:left w:val="none" w:sz="0" w:space="0" w:color="auto"/>
            <w:bottom w:val="none" w:sz="0" w:space="0" w:color="auto"/>
            <w:right w:val="none" w:sz="0" w:space="0" w:color="auto"/>
          </w:divBdr>
        </w:div>
        <w:div w:id="1492410749">
          <w:marLeft w:val="480"/>
          <w:marRight w:val="0"/>
          <w:marTop w:val="0"/>
          <w:marBottom w:val="0"/>
          <w:divBdr>
            <w:top w:val="none" w:sz="0" w:space="0" w:color="auto"/>
            <w:left w:val="none" w:sz="0" w:space="0" w:color="auto"/>
            <w:bottom w:val="none" w:sz="0" w:space="0" w:color="auto"/>
            <w:right w:val="none" w:sz="0" w:space="0" w:color="auto"/>
          </w:divBdr>
        </w:div>
        <w:div w:id="326709777">
          <w:marLeft w:val="480"/>
          <w:marRight w:val="0"/>
          <w:marTop w:val="0"/>
          <w:marBottom w:val="0"/>
          <w:divBdr>
            <w:top w:val="none" w:sz="0" w:space="0" w:color="auto"/>
            <w:left w:val="none" w:sz="0" w:space="0" w:color="auto"/>
            <w:bottom w:val="none" w:sz="0" w:space="0" w:color="auto"/>
            <w:right w:val="none" w:sz="0" w:space="0" w:color="auto"/>
          </w:divBdr>
        </w:div>
        <w:div w:id="994256727">
          <w:marLeft w:val="480"/>
          <w:marRight w:val="0"/>
          <w:marTop w:val="0"/>
          <w:marBottom w:val="0"/>
          <w:divBdr>
            <w:top w:val="none" w:sz="0" w:space="0" w:color="auto"/>
            <w:left w:val="none" w:sz="0" w:space="0" w:color="auto"/>
            <w:bottom w:val="none" w:sz="0" w:space="0" w:color="auto"/>
            <w:right w:val="none" w:sz="0" w:space="0" w:color="auto"/>
          </w:divBdr>
        </w:div>
        <w:div w:id="954755703">
          <w:marLeft w:val="480"/>
          <w:marRight w:val="0"/>
          <w:marTop w:val="0"/>
          <w:marBottom w:val="0"/>
          <w:divBdr>
            <w:top w:val="none" w:sz="0" w:space="0" w:color="auto"/>
            <w:left w:val="none" w:sz="0" w:space="0" w:color="auto"/>
            <w:bottom w:val="none" w:sz="0" w:space="0" w:color="auto"/>
            <w:right w:val="none" w:sz="0" w:space="0" w:color="auto"/>
          </w:divBdr>
        </w:div>
        <w:div w:id="177890250">
          <w:marLeft w:val="480"/>
          <w:marRight w:val="0"/>
          <w:marTop w:val="0"/>
          <w:marBottom w:val="0"/>
          <w:divBdr>
            <w:top w:val="none" w:sz="0" w:space="0" w:color="auto"/>
            <w:left w:val="none" w:sz="0" w:space="0" w:color="auto"/>
            <w:bottom w:val="none" w:sz="0" w:space="0" w:color="auto"/>
            <w:right w:val="none" w:sz="0" w:space="0" w:color="auto"/>
          </w:divBdr>
        </w:div>
        <w:div w:id="1850027521">
          <w:marLeft w:val="480"/>
          <w:marRight w:val="0"/>
          <w:marTop w:val="0"/>
          <w:marBottom w:val="0"/>
          <w:divBdr>
            <w:top w:val="none" w:sz="0" w:space="0" w:color="auto"/>
            <w:left w:val="none" w:sz="0" w:space="0" w:color="auto"/>
            <w:bottom w:val="none" w:sz="0" w:space="0" w:color="auto"/>
            <w:right w:val="none" w:sz="0" w:space="0" w:color="auto"/>
          </w:divBdr>
        </w:div>
        <w:div w:id="1955095058">
          <w:marLeft w:val="480"/>
          <w:marRight w:val="0"/>
          <w:marTop w:val="0"/>
          <w:marBottom w:val="0"/>
          <w:divBdr>
            <w:top w:val="none" w:sz="0" w:space="0" w:color="auto"/>
            <w:left w:val="none" w:sz="0" w:space="0" w:color="auto"/>
            <w:bottom w:val="none" w:sz="0" w:space="0" w:color="auto"/>
            <w:right w:val="none" w:sz="0" w:space="0" w:color="auto"/>
          </w:divBdr>
        </w:div>
        <w:div w:id="37977075">
          <w:marLeft w:val="480"/>
          <w:marRight w:val="0"/>
          <w:marTop w:val="0"/>
          <w:marBottom w:val="0"/>
          <w:divBdr>
            <w:top w:val="none" w:sz="0" w:space="0" w:color="auto"/>
            <w:left w:val="none" w:sz="0" w:space="0" w:color="auto"/>
            <w:bottom w:val="none" w:sz="0" w:space="0" w:color="auto"/>
            <w:right w:val="none" w:sz="0" w:space="0" w:color="auto"/>
          </w:divBdr>
        </w:div>
        <w:div w:id="1027176553">
          <w:marLeft w:val="480"/>
          <w:marRight w:val="0"/>
          <w:marTop w:val="0"/>
          <w:marBottom w:val="0"/>
          <w:divBdr>
            <w:top w:val="none" w:sz="0" w:space="0" w:color="auto"/>
            <w:left w:val="none" w:sz="0" w:space="0" w:color="auto"/>
            <w:bottom w:val="none" w:sz="0" w:space="0" w:color="auto"/>
            <w:right w:val="none" w:sz="0" w:space="0" w:color="auto"/>
          </w:divBdr>
        </w:div>
        <w:div w:id="31733103">
          <w:marLeft w:val="480"/>
          <w:marRight w:val="0"/>
          <w:marTop w:val="0"/>
          <w:marBottom w:val="0"/>
          <w:divBdr>
            <w:top w:val="none" w:sz="0" w:space="0" w:color="auto"/>
            <w:left w:val="none" w:sz="0" w:space="0" w:color="auto"/>
            <w:bottom w:val="none" w:sz="0" w:space="0" w:color="auto"/>
            <w:right w:val="none" w:sz="0" w:space="0" w:color="auto"/>
          </w:divBdr>
        </w:div>
        <w:div w:id="1985112346">
          <w:marLeft w:val="480"/>
          <w:marRight w:val="0"/>
          <w:marTop w:val="0"/>
          <w:marBottom w:val="0"/>
          <w:divBdr>
            <w:top w:val="none" w:sz="0" w:space="0" w:color="auto"/>
            <w:left w:val="none" w:sz="0" w:space="0" w:color="auto"/>
            <w:bottom w:val="none" w:sz="0" w:space="0" w:color="auto"/>
            <w:right w:val="none" w:sz="0" w:space="0" w:color="auto"/>
          </w:divBdr>
        </w:div>
        <w:div w:id="698941586">
          <w:marLeft w:val="480"/>
          <w:marRight w:val="0"/>
          <w:marTop w:val="0"/>
          <w:marBottom w:val="0"/>
          <w:divBdr>
            <w:top w:val="none" w:sz="0" w:space="0" w:color="auto"/>
            <w:left w:val="none" w:sz="0" w:space="0" w:color="auto"/>
            <w:bottom w:val="none" w:sz="0" w:space="0" w:color="auto"/>
            <w:right w:val="none" w:sz="0" w:space="0" w:color="auto"/>
          </w:divBdr>
        </w:div>
        <w:div w:id="1870559814">
          <w:marLeft w:val="480"/>
          <w:marRight w:val="0"/>
          <w:marTop w:val="0"/>
          <w:marBottom w:val="0"/>
          <w:divBdr>
            <w:top w:val="none" w:sz="0" w:space="0" w:color="auto"/>
            <w:left w:val="none" w:sz="0" w:space="0" w:color="auto"/>
            <w:bottom w:val="none" w:sz="0" w:space="0" w:color="auto"/>
            <w:right w:val="none" w:sz="0" w:space="0" w:color="auto"/>
          </w:divBdr>
        </w:div>
        <w:div w:id="146016068">
          <w:marLeft w:val="480"/>
          <w:marRight w:val="0"/>
          <w:marTop w:val="0"/>
          <w:marBottom w:val="0"/>
          <w:divBdr>
            <w:top w:val="none" w:sz="0" w:space="0" w:color="auto"/>
            <w:left w:val="none" w:sz="0" w:space="0" w:color="auto"/>
            <w:bottom w:val="none" w:sz="0" w:space="0" w:color="auto"/>
            <w:right w:val="none" w:sz="0" w:space="0" w:color="auto"/>
          </w:divBdr>
        </w:div>
        <w:div w:id="1037464216">
          <w:marLeft w:val="480"/>
          <w:marRight w:val="0"/>
          <w:marTop w:val="0"/>
          <w:marBottom w:val="0"/>
          <w:divBdr>
            <w:top w:val="none" w:sz="0" w:space="0" w:color="auto"/>
            <w:left w:val="none" w:sz="0" w:space="0" w:color="auto"/>
            <w:bottom w:val="none" w:sz="0" w:space="0" w:color="auto"/>
            <w:right w:val="none" w:sz="0" w:space="0" w:color="auto"/>
          </w:divBdr>
        </w:div>
        <w:div w:id="1804805516">
          <w:marLeft w:val="480"/>
          <w:marRight w:val="0"/>
          <w:marTop w:val="0"/>
          <w:marBottom w:val="0"/>
          <w:divBdr>
            <w:top w:val="none" w:sz="0" w:space="0" w:color="auto"/>
            <w:left w:val="none" w:sz="0" w:space="0" w:color="auto"/>
            <w:bottom w:val="none" w:sz="0" w:space="0" w:color="auto"/>
            <w:right w:val="none" w:sz="0" w:space="0" w:color="auto"/>
          </w:divBdr>
        </w:div>
        <w:div w:id="108280820">
          <w:marLeft w:val="480"/>
          <w:marRight w:val="0"/>
          <w:marTop w:val="0"/>
          <w:marBottom w:val="0"/>
          <w:divBdr>
            <w:top w:val="none" w:sz="0" w:space="0" w:color="auto"/>
            <w:left w:val="none" w:sz="0" w:space="0" w:color="auto"/>
            <w:bottom w:val="none" w:sz="0" w:space="0" w:color="auto"/>
            <w:right w:val="none" w:sz="0" w:space="0" w:color="auto"/>
          </w:divBdr>
        </w:div>
        <w:div w:id="640964941">
          <w:marLeft w:val="480"/>
          <w:marRight w:val="0"/>
          <w:marTop w:val="0"/>
          <w:marBottom w:val="0"/>
          <w:divBdr>
            <w:top w:val="none" w:sz="0" w:space="0" w:color="auto"/>
            <w:left w:val="none" w:sz="0" w:space="0" w:color="auto"/>
            <w:bottom w:val="none" w:sz="0" w:space="0" w:color="auto"/>
            <w:right w:val="none" w:sz="0" w:space="0" w:color="auto"/>
          </w:divBdr>
        </w:div>
        <w:div w:id="333343091">
          <w:marLeft w:val="480"/>
          <w:marRight w:val="0"/>
          <w:marTop w:val="0"/>
          <w:marBottom w:val="0"/>
          <w:divBdr>
            <w:top w:val="none" w:sz="0" w:space="0" w:color="auto"/>
            <w:left w:val="none" w:sz="0" w:space="0" w:color="auto"/>
            <w:bottom w:val="none" w:sz="0" w:space="0" w:color="auto"/>
            <w:right w:val="none" w:sz="0" w:space="0" w:color="auto"/>
          </w:divBdr>
        </w:div>
        <w:div w:id="1990203958">
          <w:marLeft w:val="480"/>
          <w:marRight w:val="0"/>
          <w:marTop w:val="0"/>
          <w:marBottom w:val="0"/>
          <w:divBdr>
            <w:top w:val="none" w:sz="0" w:space="0" w:color="auto"/>
            <w:left w:val="none" w:sz="0" w:space="0" w:color="auto"/>
            <w:bottom w:val="none" w:sz="0" w:space="0" w:color="auto"/>
            <w:right w:val="none" w:sz="0" w:space="0" w:color="auto"/>
          </w:divBdr>
        </w:div>
        <w:div w:id="378630281">
          <w:marLeft w:val="480"/>
          <w:marRight w:val="0"/>
          <w:marTop w:val="0"/>
          <w:marBottom w:val="0"/>
          <w:divBdr>
            <w:top w:val="none" w:sz="0" w:space="0" w:color="auto"/>
            <w:left w:val="none" w:sz="0" w:space="0" w:color="auto"/>
            <w:bottom w:val="none" w:sz="0" w:space="0" w:color="auto"/>
            <w:right w:val="none" w:sz="0" w:space="0" w:color="auto"/>
          </w:divBdr>
        </w:div>
        <w:div w:id="1814058946">
          <w:marLeft w:val="480"/>
          <w:marRight w:val="0"/>
          <w:marTop w:val="0"/>
          <w:marBottom w:val="0"/>
          <w:divBdr>
            <w:top w:val="none" w:sz="0" w:space="0" w:color="auto"/>
            <w:left w:val="none" w:sz="0" w:space="0" w:color="auto"/>
            <w:bottom w:val="none" w:sz="0" w:space="0" w:color="auto"/>
            <w:right w:val="none" w:sz="0" w:space="0" w:color="auto"/>
          </w:divBdr>
        </w:div>
        <w:div w:id="1523932768">
          <w:marLeft w:val="480"/>
          <w:marRight w:val="0"/>
          <w:marTop w:val="0"/>
          <w:marBottom w:val="0"/>
          <w:divBdr>
            <w:top w:val="none" w:sz="0" w:space="0" w:color="auto"/>
            <w:left w:val="none" w:sz="0" w:space="0" w:color="auto"/>
            <w:bottom w:val="none" w:sz="0" w:space="0" w:color="auto"/>
            <w:right w:val="none" w:sz="0" w:space="0" w:color="auto"/>
          </w:divBdr>
        </w:div>
        <w:div w:id="693847704">
          <w:marLeft w:val="480"/>
          <w:marRight w:val="0"/>
          <w:marTop w:val="0"/>
          <w:marBottom w:val="0"/>
          <w:divBdr>
            <w:top w:val="none" w:sz="0" w:space="0" w:color="auto"/>
            <w:left w:val="none" w:sz="0" w:space="0" w:color="auto"/>
            <w:bottom w:val="none" w:sz="0" w:space="0" w:color="auto"/>
            <w:right w:val="none" w:sz="0" w:space="0" w:color="auto"/>
          </w:divBdr>
        </w:div>
        <w:div w:id="1271283575">
          <w:marLeft w:val="480"/>
          <w:marRight w:val="0"/>
          <w:marTop w:val="0"/>
          <w:marBottom w:val="0"/>
          <w:divBdr>
            <w:top w:val="none" w:sz="0" w:space="0" w:color="auto"/>
            <w:left w:val="none" w:sz="0" w:space="0" w:color="auto"/>
            <w:bottom w:val="none" w:sz="0" w:space="0" w:color="auto"/>
            <w:right w:val="none" w:sz="0" w:space="0" w:color="auto"/>
          </w:divBdr>
        </w:div>
        <w:div w:id="1652757071">
          <w:marLeft w:val="480"/>
          <w:marRight w:val="0"/>
          <w:marTop w:val="0"/>
          <w:marBottom w:val="0"/>
          <w:divBdr>
            <w:top w:val="none" w:sz="0" w:space="0" w:color="auto"/>
            <w:left w:val="none" w:sz="0" w:space="0" w:color="auto"/>
            <w:bottom w:val="none" w:sz="0" w:space="0" w:color="auto"/>
            <w:right w:val="none" w:sz="0" w:space="0" w:color="auto"/>
          </w:divBdr>
        </w:div>
        <w:div w:id="1929774020">
          <w:marLeft w:val="480"/>
          <w:marRight w:val="0"/>
          <w:marTop w:val="0"/>
          <w:marBottom w:val="0"/>
          <w:divBdr>
            <w:top w:val="none" w:sz="0" w:space="0" w:color="auto"/>
            <w:left w:val="none" w:sz="0" w:space="0" w:color="auto"/>
            <w:bottom w:val="none" w:sz="0" w:space="0" w:color="auto"/>
            <w:right w:val="none" w:sz="0" w:space="0" w:color="auto"/>
          </w:divBdr>
        </w:div>
        <w:div w:id="1830632282">
          <w:marLeft w:val="480"/>
          <w:marRight w:val="0"/>
          <w:marTop w:val="0"/>
          <w:marBottom w:val="0"/>
          <w:divBdr>
            <w:top w:val="none" w:sz="0" w:space="0" w:color="auto"/>
            <w:left w:val="none" w:sz="0" w:space="0" w:color="auto"/>
            <w:bottom w:val="none" w:sz="0" w:space="0" w:color="auto"/>
            <w:right w:val="none" w:sz="0" w:space="0" w:color="auto"/>
          </w:divBdr>
        </w:div>
        <w:div w:id="381832738">
          <w:marLeft w:val="480"/>
          <w:marRight w:val="0"/>
          <w:marTop w:val="0"/>
          <w:marBottom w:val="0"/>
          <w:divBdr>
            <w:top w:val="none" w:sz="0" w:space="0" w:color="auto"/>
            <w:left w:val="none" w:sz="0" w:space="0" w:color="auto"/>
            <w:bottom w:val="none" w:sz="0" w:space="0" w:color="auto"/>
            <w:right w:val="none" w:sz="0" w:space="0" w:color="auto"/>
          </w:divBdr>
        </w:div>
        <w:div w:id="2112820378">
          <w:marLeft w:val="480"/>
          <w:marRight w:val="0"/>
          <w:marTop w:val="0"/>
          <w:marBottom w:val="0"/>
          <w:divBdr>
            <w:top w:val="none" w:sz="0" w:space="0" w:color="auto"/>
            <w:left w:val="none" w:sz="0" w:space="0" w:color="auto"/>
            <w:bottom w:val="none" w:sz="0" w:space="0" w:color="auto"/>
            <w:right w:val="none" w:sz="0" w:space="0" w:color="auto"/>
          </w:divBdr>
        </w:div>
        <w:div w:id="1619068634">
          <w:marLeft w:val="480"/>
          <w:marRight w:val="0"/>
          <w:marTop w:val="0"/>
          <w:marBottom w:val="0"/>
          <w:divBdr>
            <w:top w:val="none" w:sz="0" w:space="0" w:color="auto"/>
            <w:left w:val="none" w:sz="0" w:space="0" w:color="auto"/>
            <w:bottom w:val="none" w:sz="0" w:space="0" w:color="auto"/>
            <w:right w:val="none" w:sz="0" w:space="0" w:color="auto"/>
          </w:divBdr>
        </w:div>
        <w:div w:id="1952131197">
          <w:marLeft w:val="480"/>
          <w:marRight w:val="0"/>
          <w:marTop w:val="0"/>
          <w:marBottom w:val="0"/>
          <w:divBdr>
            <w:top w:val="none" w:sz="0" w:space="0" w:color="auto"/>
            <w:left w:val="none" w:sz="0" w:space="0" w:color="auto"/>
            <w:bottom w:val="none" w:sz="0" w:space="0" w:color="auto"/>
            <w:right w:val="none" w:sz="0" w:space="0" w:color="auto"/>
          </w:divBdr>
        </w:div>
        <w:div w:id="1500192163">
          <w:marLeft w:val="480"/>
          <w:marRight w:val="0"/>
          <w:marTop w:val="0"/>
          <w:marBottom w:val="0"/>
          <w:divBdr>
            <w:top w:val="none" w:sz="0" w:space="0" w:color="auto"/>
            <w:left w:val="none" w:sz="0" w:space="0" w:color="auto"/>
            <w:bottom w:val="none" w:sz="0" w:space="0" w:color="auto"/>
            <w:right w:val="none" w:sz="0" w:space="0" w:color="auto"/>
          </w:divBdr>
        </w:div>
        <w:div w:id="110130169">
          <w:marLeft w:val="480"/>
          <w:marRight w:val="0"/>
          <w:marTop w:val="0"/>
          <w:marBottom w:val="0"/>
          <w:divBdr>
            <w:top w:val="none" w:sz="0" w:space="0" w:color="auto"/>
            <w:left w:val="none" w:sz="0" w:space="0" w:color="auto"/>
            <w:bottom w:val="none" w:sz="0" w:space="0" w:color="auto"/>
            <w:right w:val="none" w:sz="0" w:space="0" w:color="auto"/>
          </w:divBdr>
        </w:div>
        <w:div w:id="894202261">
          <w:marLeft w:val="480"/>
          <w:marRight w:val="0"/>
          <w:marTop w:val="0"/>
          <w:marBottom w:val="0"/>
          <w:divBdr>
            <w:top w:val="none" w:sz="0" w:space="0" w:color="auto"/>
            <w:left w:val="none" w:sz="0" w:space="0" w:color="auto"/>
            <w:bottom w:val="none" w:sz="0" w:space="0" w:color="auto"/>
            <w:right w:val="none" w:sz="0" w:space="0" w:color="auto"/>
          </w:divBdr>
        </w:div>
        <w:div w:id="2087460472">
          <w:marLeft w:val="480"/>
          <w:marRight w:val="0"/>
          <w:marTop w:val="0"/>
          <w:marBottom w:val="0"/>
          <w:divBdr>
            <w:top w:val="none" w:sz="0" w:space="0" w:color="auto"/>
            <w:left w:val="none" w:sz="0" w:space="0" w:color="auto"/>
            <w:bottom w:val="none" w:sz="0" w:space="0" w:color="auto"/>
            <w:right w:val="none" w:sz="0" w:space="0" w:color="auto"/>
          </w:divBdr>
        </w:div>
        <w:div w:id="1756003637">
          <w:marLeft w:val="480"/>
          <w:marRight w:val="0"/>
          <w:marTop w:val="0"/>
          <w:marBottom w:val="0"/>
          <w:divBdr>
            <w:top w:val="none" w:sz="0" w:space="0" w:color="auto"/>
            <w:left w:val="none" w:sz="0" w:space="0" w:color="auto"/>
            <w:bottom w:val="none" w:sz="0" w:space="0" w:color="auto"/>
            <w:right w:val="none" w:sz="0" w:space="0" w:color="auto"/>
          </w:divBdr>
        </w:div>
        <w:div w:id="2046053322">
          <w:marLeft w:val="480"/>
          <w:marRight w:val="0"/>
          <w:marTop w:val="0"/>
          <w:marBottom w:val="0"/>
          <w:divBdr>
            <w:top w:val="none" w:sz="0" w:space="0" w:color="auto"/>
            <w:left w:val="none" w:sz="0" w:space="0" w:color="auto"/>
            <w:bottom w:val="none" w:sz="0" w:space="0" w:color="auto"/>
            <w:right w:val="none" w:sz="0" w:space="0" w:color="auto"/>
          </w:divBdr>
        </w:div>
        <w:div w:id="520777699">
          <w:marLeft w:val="480"/>
          <w:marRight w:val="0"/>
          <w:marTop w:val="0"/>
          <w:marBottom w:val="0"/>
          <w:divBdr>
            <w:top w:val="none" w:sz="0" w:space="0" w:color="auto"/>
            <w:left w:val="none" w:sz="0" w:space="0" w:color="auto"/>
            <w:bottom w:val="none" w:sz="0" w:space="0" w:color="auto"/>
            <w:right w:val="none" w:sz="0" w:space="0" w:color="auto"/>
          </w:divBdr>
        </w:div>
        <w:div w:id="11497458">
          <w:marLeft w:val="480"/>
          <w:marRight w:val="0"/>
          <w:marTop w:val="0"/>
          <w:marBottom w:val="0"/>
          <w:divBdr>
            <w:top w:val="none" w:sz="0" w:space="0" w:color="auto"/>
            <w:left w:val="none" w:sz="0" w:space="0" w:color="auto"/>
            <w:bottom w:val="none" w:sz="0" w:space="0" w:color="auto"/>
            <w:right w:val="none" w:sz="0" w:space="0" w:color="auto"/>
          </w:divBdr>
        </w:div>
        <w:div w:id="966280116">
          <w:marLeft w:val="480"/>
          <w:marRight w:val="0"/>
          <w:marTop w:val="0"/>
          <w:marBottom w:val="0"/>
          <w:divBdr>
            <w:top w:val="none" w:sz="0" w:space="0" w:color="auto"/>
            <w:left w:val="none" w:sz="0" w:space="0" w:color="auto"/>
            <w:bottom w:val="none" w:sz="0" w:space="0" w:color="auto"/>
            <w:right w:val="none" w:sz="0" w:space="0" w:color="auto"/>
          </w:divBdr>
        </w:div>
        <w:div w:id="1747803482">
          <w:marLeft w:val="480"/>
          <w:marRight w:val="0"/>
          <w:marTop w:val="0"/>
          <w:marBottom w:val="0"/>
          <w:divBdr>
            <w:top w:val="none" w:sz="0" w:space="0" w:color="auto"/>
            <w:left w:val="none" w:sz="0" w:space="0" w:color="auto"/>
            <w:bottom w:val="none" w:sz="0" w:space="0" w:color="auto"/>
            <w:right w:val="none" w:sz="0" w:space="0" w:color="auto"/>
          </w:divBdr>
        </w:div>
        <w:div w:id="1927222610">
          <w:marLeft w:val="480"/>
          <w:marRight w:val="0"/>
          <w:marTop w:val="0"/>
          <w:marBottom w:val="0"/>
          <w:divBdr>
            <w:top w:val="none" w:sz="0" w:space="0" w:color="auto"/>
            <w:left w:val="none" w:sz="0" w:space="0" w:color="auto"/>
            <w:bottom w:val="none" w:sz="0" w:space="0" w:color="auto"/>
            <w:right w:val="none" w:sz="0" w:space="0" w:color="auto"/>
          </w:divBdr>
        </w:div>
        <w:div w:id="2048094237">
          <w:marLeft w:val="480"/>
          <w:marRight w:val="0"/>
          <w:marTop w:val="0"/>
          <w:marBottom w:val="0"/>
          <w:divBdr>
            <w:top w:val="none" w:sz="0" w:space="0" w:color="auto"/>
            <w:left w:val="none" w:sz="0" w:space="0" w:color="auto"/>
            <w:bottom w:val="none" w:sz="0" w:space="0" w:color="auto"/>
            <w:right w:val="none" w:sz="0" w:space="0" w:color="auto"/>
          </w:divBdr>
        </w:div>
        <w:div w:id="863400392">
          <w:marLeft w:val="480"/>
          <w:marRight w:val="0"/>
          <w:marTop w:val="0"/>
          <w:marBottom w:val="0"/>
          <w:divBdr>
            <w:top w:val="none" w:sz="0" w:space="0" w:color="auto"/>
            <w:left w:val="none" w:sz="0" w:space="0" w:color="auto"/>
            <w:bottom w:val="none" w:sz="0" w:space="0" w:color="auto"/>
            <w:right w:val="none" w:sz="0" w:space="0" w:color="auto"/>
          </w:divBdr>
        </w:div>
        <w:div w:id="670791146">
          <w:marLeft w:val="480"/>
          <w:marRight w:val="0"/>
          <w:marTop w:val="0"/>
          <w:marBottom w:val="0"/>
          <w:divBdr>
            <w:top w:val="none" w:sz="0" w:space="0" w:color="auto"/>
            <w:left w:val="none" w:sz="0" w:space="0" w:color="auto"/>
            <w:bottom w:val="none" w:sz="0" w:space="0" w:color="auto"/>
            <w:right w:val="none" w:sz="0" w:space="0" w:color="auto"/>
          </w:divBdr>
        </w:div>
        <w:div w:id="1138649989">
          <w:marLeft w:val="480"/>
          <w:marRight w:val="0"/>
          <w:marTop w:val="0"/>
          <w:marBottom w:val="0"/>
          <w:divBdr>
            <w:top w:val="none" w:sz="0" w:space="0" w:color="auto"/>
            <w:left w:val="none" w:sz="0" w:space="0" w:color="auto"/>
            <w:bottom w:val="none" w:sz="0" w:space="0" w:color="auto"/>
            <w:right w:val="none" w:sz="0" w:space="0" w:color="auto"/>
          </w:divBdr>
        </w:div>
        <w:div w:id="1928149068">
          <w:marLeft w:val="480"/>
          <w:marRight w:val="0"/>
          <w:marTop w:val="0"/>
          <w:marBottom w:val="0"/>
          <w:divBdr>
            <w:top w:val="none" w:sz="0" w:space="0" w:color="auto"/>
            <w:left w:val="none" w:sz="0" w:space="0" w:color="auto"/>
            <w:bottom w:val="none" w:sz="0" w:space="0" w:color="auto"/>
            <w:right w:val="none" w:sz="0" w:space="0" w:color="auto"/>
          </w:divBdr>
        </w:div>
        <w:div w:id="1294210809">
          <w:marLeft w:val="480"/>
          <w:marRight w:val="0"/>
          <w:marTop w:val="0"/>
          <w:marBottom w:val="0"/>
          <w:divBdr>
            <w:top w:val="none" w:sz="0" w:space="0" w:color="auto"/>
            <w:left w:val="none" w:sz="0" w:space="0" w:color="auto"/>
            <w:bottom w:val="none" w:sz="0" w:space="0" w:color="auto"/>
            <w:right w:val="none" w:sz="0" w:space="0" w:color="auto"/>
          </w:divBdr>
        </w:div>
        <w:div w:id="1461654361">
          <w:marLeft w:val="480"/>
          <w:marRight w:val="0"/>
          <w:marTop w:val="0"/>
          <w:marBottom w:val="0"/>
          <w:divBdr>
            <w:top w:val="none" w:sz="0" w:space="0" w:color="auto"/>
            <w:left w:val="none" w:sz="0" w:space="0" w:color="auto"/>
            <w:bottom w:val="none" w:sz="0" w:space="0" w:color="auto"/>
            <w:right w:val="none" w:sz="0" w:space="0" w:color="auto"/>
          </w:divBdr>
        </w:div>
        <w:div w:id="1548224328">
          <w:marLeft w:val="480"/>
          <w:marRight w:val="0"/>
          <w:marTop w:val="0"/>
          <w:marBottom w:val="0"/>
          <w:divBdr>
            <w:top w:val="none" w:sz="0" w:space="0" w:color="auto"/>
            <w:left w:val="none" w:sz="0" w:space="0" w:color="auto"/>
            <w:bottom w:val="none" w:sz="0" w:space="0" w:color="auto"/>
            <w:right w:val="none" w:sz="0" w:space="0" w:color="auto"/>
          </w:divBdr>
        </w:div>
        <w:div w:id="1326936396">
          <w:marLeft w:val="480"/>
          <w:marRight w:val="0"/>
          <w:marTop w:val="0"/>
          <w:marBottom w:val="0"/>
          <w:divBdr>
            <w:top w:val="none" w:sz="0" w:space="0" w:color="auto"/>
            <w:left w:val="none" w:sz="0" w:space="0" w:color="auto"/>
            <w:bottom w:val="none" w:sz="0" w:space="0" w:color="auto"/>
            <w:right w:val="none" w:sz="0" w:space="0" w:color="auto"/>
          </w:divBdr>
        </w:div>
        <w:div w:id="614870600">
          <w:marLeft w:val="480"/>
          <w:marRight w:val="0"/>
          <w:marTop w:val="0"/>
          <w:marBottom w:val="0"/>
          <w:divBdr>
            <w:top w:val="none" w:sz="0" w:space="0" w:color="auto"/>
            <w:left w:val="none" w:sz="0" w:space="0" w:color="auto"/>
            <w:bottom w:val="none" w:sz="0" w:space="0" w:color="auto"/>
            <w:right w:val="none" w:sz="0" w:space="0" w:color="auto"/>
          </w:divBdr>
        </w:div>
        <w:div w:id="475605776">
          <w:marLeft w:val="480"/>
          <w:marRight w:val="0"/>
          <w:marTop w:val="0"/>
          <w:marBottom w:val="0"/>
          <w:divBdr>
            <w:top w:val="none" w:sz="0" w:space="0" w:color="auto"/>
            <w:left w:val="none" w:sz="0" w:space="0" w:color="auto"/>
            <w:bottom w:val="none" w:sz="0" w:space="0" w:color="auto"/>
            <w:right w:val="none" w:sz="0" w:space="0" w:color="auto"/>
          </w:divBdr>
        </w:div>
        <w:div w:id="619343382">
          <w:marLeft w:val="480"/>
          <w:marRight w:val="0"/>
          <w:marTop w:val="0"/>
          <w:marBottom w:val="0"/>
          <w:divBdr>
            <w:top w:val="none" w:sz="0" w:space="0" w:color="auto"/>
            <w:left w:val="none" w:sz="0" w:space="0" w:color="auto"/>
            <w:bottom w:val="none" w:sz="0" w:space="0" w:color="auto"/>
            <w:right w:val="none" w:sz="0" w:space="0" w:color="auto"/>
          </w:divBdr>
        </w:div>
        <w:div w:id="2014717222">
          <w:marLeft w:val="480"/>
          <w:marRight w:val="0"/>
          <w:marTop w:val="0"/>
          <w:marBottom w:val="0"/>
          <w:divBdr>
            <w:top w:val="none" w:sz="0" w:space="0" w:color="auto"/>
            <w:left w:val="none" w:sz="0" w:space="0" w:color="auto"/>
            <w:bottom w:val="none" w:sz="0" w:space="0" w:color="auto"/>
            <w:right w:val="none" w:sz="0" w:space="0" w:color="auto"/>
          </w:divBdr>
        </w:div>
      </w:divsChild>
    </w:div>
    <w:div w:id="689373832">
      <w:marLeft w:val="480"/>
      <w:marRight w:val="0"/>
      <w:marTop w:val="0"/>
      <w:marBottom w:val="0"/>
      <w:divBdr>
        <w:top w:val="none" w:sz="0" w:space="0" w:color="auto"/>
        <w:left w:val="none" w:sz="0" w:space="0" w:color="auto"/>
        <w:bottom w:val="none" w:sz="0" w:space="0" w:color="auto"/>
        <w:right w:val="none" w:sz="0" w:space="0" w:color="auto"/>
      </w:divBdr>
    </w:div>
    <w:div w:id="689720112">
      <w:marLeft w:val="480"/>
      <w:marRight w:val="0"/>
      <w:marTop w:val="0"/>
      <w:marBottom w:val="0"/>
      <w:divBdr>
        <w:top w:val="none" w:sz="0" w:space="0" w:color="auto"/>
        <w:left w:val="none" w:sz="0" w:space="0" w:color="auto"/>
        <w:bottom w:val="none" w:sz="0" w:space="0" w:color="auto"/>
        <w:right w:val="none" w:sz="0" w:space="0" w:color="auto"/>
      </w:divBdr>
    </w:div>
    <w:div w:id="689766506">
      <w:marLeft w:val="480"/>
      <w:marRight w:val="0"/>
      <w:marTop w:val="0"/>
      <w:marBottom w:val="0"/>
      <w:divBdr>
        <w:top w:val="none" w:sz="0" w:space="0" w:color="auto"/>
        <w:left w:val="none" w:sz="0" w:space="0" w:color="auto"/>
        <w:bottom w:val="none" w:sz="0" w:space="0" w:color="auto"/>
        <w:right w:val="none" w:sz="0" w:space="0" w:color="auto"/>
      </w:divBdr>
    </w:div>
    <w:div w:id="689795101">
      <w:marLeft w:val="480"/>
      <w:marRight w:val="0"/>
      <w:marTop w:val="0"/>
      <w:marBottom w:val="0"/>
      <w:divBdr>
        <w:top w:val="none" w:sz="0" w:space="0" w:color="auto"/>
        <w:left w:val="none" w:sz="0" w:space="0" w:color="auto"/>
        <w:bottom w:val="none" w:sz="0" w:space="0" w:color="auto"/>
        <w:right w:val="none" w:sz="0" w:space="0" w:color="auto"/>
      </w:divBdr>
    </w:div>
    <w:div w:id="689797523">
      <w:marLeft w:val="480"/>
      <w:marRight w:val="0"/>
      <w:marTop w:val="0"/>
      <w:marBottom w:val="0"/>
      <w:divBdr>
        <w:top w:val="none" w:sz="0" w:space="0" w:color="auto"/>
        <w:left w:val="none" w:sz="0" w:space="0" w:color="auto"/>
        <w:bottom w:val="none" w:sz="0" w:space="0" w:color="auto"/>
        <w:right w:val="none" w:sz="0" w:space="0" w:color="auto"/>
      </w:divBdr>
    </w:div>
    <w:div w:id="689990410">
      <w:marLeft w:val="480"/>
      <w:marRight w:val="0"/>
      <w:marTop w:val="0"/>
      <w:marBottom w:val="0"/>
      <w:divBdr>
        <w:top w:val="none" w:sz="0" w:space="0" w:color="auto"/>
        <w:left w:val="none" w:sz="0" w:space="0" w:color="auto"/>
        <w:bottom w:val="none" w:sz="0" w:space="0" w:color="auto"/>
        <w:right w:val="none" w:sz="0" w:space="0" w:color="auto"/>
      </w:divBdr>
    </w:div>
    <w:div w:id="690030854">
      <w:marLeft w:val="480"/>
      <w:marRight w:val="0"/>
      <w:marTop w:val="0"/>
      <w:marBottom w:val="0"/>
      <w:divBdr>
        <w:top w:val="none" w:sz="0" w:space="0" w:color="auto"/>
        <w:left w:val="none" w:sz="0" w:space="0" w:color="auto"/>
        <w:bottom w:val="none" w:sz="0" w:space="0" w:color="auto"/>
        <w:right w:val="none" w:sz="0" w:space="0" w:color="auto"/>
      </w:divBdr>
    </w:div>
    <w:div w:id="690031364">
      <w:marLeft w:val="480"/>
      <w:marRight w:val="0"/>
      <w:marTop w:val="0"/>
      <w:marBottom w:val="0"/>
      <w:divBdr>
        <w:top w:val="none" w:sz="0" w:space="0" w:color="auto"/>
        <w:left w:val="none" w:sz="0" w:space="0" w:color="auto"/>
        <w:bottom w:val="none" w:sz="0" w:space="0" w:color="auto"/>
        <w:right w:val="none" w:sz="0" w:space="0" w:color="auto"/>
      </w:divBdr>
    </w:div>
    <w:div w:id="690112444">
      <w:marLeft w:val="480"/>
      <w:marRight w:val="0"/>
      <w:marTop w:val="0"/>
      <w:marBottom w:val="0"/>
      <w:divBdr>
        <w:top w:val="none" w:sz="0" w:space="0" w:color="auto"/>
        <w:left w:val="none" w:sz="0" w:space="0" w:color="auto"/>
        <w:bottom w:val="none" w:sz="0" w:space="0" w:color="auto"/>
        <w:right w:val="none" w:sz="0" w:space="0" w:color="auto"/>
      </w:divBdr>
    </w:div>
    <w:div w:id="690188322">
      <w:marLeft w:val="480"/>
      <w:marRight w:val="0"/>
      <w:marTop w:val="0"/>
      <w:marBottom w:val="0"/>
      <w:divBdr>
        <w:top w:val="none" w:sz="0" w:space="0" w:color="auto"/>
        <w:left w:val="none" w:sz="0" w:space="0" w:color="auto"/>
        <w:bottom w:val="none" w:sz="0" w:space="0" w:color="auto"/>
        <w:right w:val="none" w:sz="0" w:space="0" w:color="auto"/>
      </w:divBdr>
    </w:div>
    <w:div w:id="690188475">
      <w:marLeft w:val="480"/>
      <w:marRight w:val="0"/>
      <w:marTop w:val="0"/>
      <w:marBottom w:val="0"/>
      <w:divBdr>
        <w:top w:val="none" w:sz="0" w:space="0" w:color="auto"/>
        <w:left w:val="none" w:sz="0" w:space="0" w:color="auto"/>
        <w:bottom w:val="none" w:sz="0" w:space="0" w:color="auto"/>
        <w:right w:val="none" w:sz="0" w:space="0" w:color="auto"/>
      </w:divBdr>
    </w:div>
    <w:div w:id="690491645">
      <w:marLeft w:val="480"/>
      <w:marRight w:val="0"/>
      <w:marTop w:val="0"/>
      <w:marBottom w:val="0"/>
      <w:divBdr>
        <w:top w:val="none" w:sz="0" w:space="0" w:color="auto"/>
        <w:left w:val="none" w:sz="0" w:space="0" w:color="auto"/>
        <w:bottom w:val="none" w:sz="0" w:space="0" w:color="auto"/>
        <w:right w:val="none" w:sz="0" w:space="0" w:color="auto"/>
      </w:divBdr>
    </w:div>
    <w:div w:id="690685969">
      <w:marLeft w:val="480"/>
      <w:marRight w:val="0"/>
      <w:marTop w:val="0"/>
      <w:marBottom w:val="0"/>
      <w:divBdr>
        <w:top w:val="none" w:sz="0" w:space="0" w:color="auto"/>
        <w:left w:val="none" w:sz="0" w:space="0" w:color="auto"/>
        <w:bottom w:val="none" w:sz="0" w:space="0" w:color="auto"/>
        <w:right w:val="none" w:sz="0" w:space="0" w:color="auto"/>
      </w:divBdr>
    </w:div>
    <w:div w:id="690765203">
      <w:marLeft w:val="480"/>
      <w:marRight w:val="0"/>
      <w:marTop w:val="0"/>
      <w:marBottom w:val="0"/>
      <w:divBdr>
        <w:top w:val="none" w:sz="0" w:space="0" w:color="auto"/>
        <w:left w:val="none" w:sz="0" w:space="0" w:color="auto"/>
        <w:bottom w:val="none" w:sz="0" w:space="0" w:color="auto"/>
        <w:right w:val="none" w:sz="0" w:space="0" w:color="auto"/>
      </w:divBdr>
    </w:div>
    <w:div w:id="690835574">
      <w:marLeft w:val="480"/>
      <w:marRight w:val="0"/>
      <w:marTop w:val="0"/>
      <w:marBottom w:val="0"/>
      <w:divBdr>
        <w:top w:val="none" w:sz="0" w:space="0" w:color="auto"/>
        <w:left w:val="none" w:sz="0" w:space="0" w:color="auto"/>
        <w:bottom w:val="none" w:sz="0" w:space="0" w:color="auto"/>
        <w:right w:val="none" w:sz="0" w:space="0" w:color="auto"/>
      </w:divBdr>
    </w:div>
    <w:div w:id="690953226">
      <w:marLeft w:val="480"/>
      <w:marRight w:val="0"/>
      <w:marTop w:val="0"/>
      <w:marBottom w:val="0"/>
      <w:divBdr>
        <w:top w:val="none" w:sz="0" w:space="0" w:color="auto"/>
        <w:left w:val="none" w:sz="0" w:space="0" w:color="auto"/>
        <w:bottom w:val="none" w:sz="0" w:space="0" w:color="auto"/>
        <w:right w:val="none" w:sz="0" w:space="0" w:color="auto"/>
      </w:divBdr>
    </w:div>
    <w:div w:id="691106048">
      <w:marLeft w:val="480"/>
      <w:marRight w:val="0"/>
      <w:marTop w:val="0"/>
      <w:marBottom w:val="0"/>
      <w:divBdr>
        <w:top w:val="none" w:sz="0" w:space="0" w:color="auto"/>
        <w:left w:val="none" w:sz="0" w:space="0" w:color="auto"/>
        <w:bottom w:val="none" w:sz="0" w:space="0" w:color="auto"/>
        <w:right w:val="none" w:sz="0" w:space="0" w:color="auto"/>
      </w:divBdr>
    </w:div>
    <w:div w:id="691228531">
      <w:marLeft w:val="480"/>
      <w:marRight w:val="0"/>
      <w:marTop w:val="0"/>
      <w:marBottom w:val="0"/>
      <w:divBdr>
        <w:top w:val="none" w:sz="0" w:space="0" w:color="auto"/>
        <w:left w:val="none" w:sz="0" w:space="0" w:color="auto"/>
        <w:bottom w:val="none" w:sz="0" w:space="0" w:color="auto"/>
        <w:right w:val="none" w:sz="0" w:space="0" w:color="auto"/>
      </w:divBdr>
    </w:div>
    <w:div w:id="691346076">
      <w:marLeft w:val="480"/>
      <w:marRight w:val="0"/>
      <w:marTop w:val="0"/>
      <w:marBottom w:val="0"/>
      <w:divBdr>
        <w:top w:val="none" w:sz="0" w:space="0" w:color="auto"/>
        <w:left w:val="none" w:sz="0" w:space="0" w:color="auto"/>
        <w:bottom w:val="none" w:sz="0" w:space="0" w:color="auto"/>
        <w:right w:val="none" w:sz="0" w:space="0" w:color="auto"/>
      </w:divBdr>
    </w:div>
    <w:div w:id="691419994">
      <w:marLeft w:val="480"/>
      <w:marRight w:val="0"/>
      <w:marTop w:val="0"/>
      <w:marBottom w:val="0"/>
      <w:divBdr>
        <w:top w:val="none" w:sz="0" w:space="0" w:color="auto"/>
        <w:left w:val="none" w:sz="0" w:space="0" w:color="auto"/>
        <w:bottom w:val="none" w:sz="0" w:space="0" w:color="auto"/>
        <w:right w:val="none" w:sz="0" w:space="0" w:color="auto"/>
      </w:divBdr>
    </w:div>
    <w:div w:id="691536586">
      <w:marLeft w:val="480"/>
      <w:marRight w:val="0"/>
      <w:marTop w:val="0"/>
      <w:marBottom w:val="0"/>
      <w:divBdr>
        <w:top w:val="none" w:sz="0" w:space="0" w:color="auto"/>
        <w:left w:val="none" w:sz="0" w:space="0" w:color="auto"/>
        <w:bottom w:val="none" w:sz="0" w:space="0" w:color="auto"/>
        <w:right w:val="none" w:sz="0" w:space="0" w:color="auto"/>
      </w:divBdr>
    </w:div>
    <w:div w:id="691564868">
      <w:marLeft w:val="480"/>
      <w:marRight w:val="0"/>
      <w:marTop w:val="0"/>
      <w:marBottom w:val="0"/>
      <w:divBdr>
        <w:top w:val="none" w:sz="0" w:space="0" w:color="auto"/>
        <w:left w:val="none" w:sz="0" w:space="0" w:color="auto"/>
        <w:bottom w:val="none" w:sz="0" w:space="0" w:color="auto"/>
        <w:right w:val="none" w:sz="0" w:space="0" w:color="auto"/>
      </w:divBdr>
    </w:div>
    <w:div w:id="691607785">
      <w:marLeft w:val="480"/>
      <w:marRight w:val="0"/>
      <w:marTop w:val="0"/>
      <w:marBottom w:val="0"/>
      <w:divBdr>
        <w:top w:val="none" w:sz="0" w:space="0" w:color="auto"/>
        <w:left w:val="none" w:sz="0" w:space="0" w:color="auto"/>
        <w:bottom w:val="none" w:sz="0" w:space="0" w:color="auto"/>
        <w:right w:val="none" w:sz="0" w:space="0" w:color="auto"/>
      </w:divBdr>
    </w:div>
    <w:div w:id="691613517">
      <w:bodyDiv w:val="1"/>
      <w:marLeft w:val="0"/>
      <w:marRight w:val="0"/>
      <w:marTop w:val="0"/>
      <w:marBottom w:val="0"/>
      <w:divBdr>
        <w:top w:val="none" w:sz="0" w:space="0" w:color="auto"/>
        <w:left w:val="none" w:sz="0" w:space="0" w:color="auto"/>
        <w:bottom w:val="none" w:sz="0" w:space="0" w:color="auto"/>
        <w:right w:val="none" w:sz="0" w:space="0" w:color="auto"/>
      </w:divBdr>
    </w:div>
    <w:div w:id="691952003">
      <w:marLeft w:val="480"/>
      <w:marRight w:val="0"/>
      <w:marTop w:val="0"/>
      <w:marBottom w:val="0"/>
      <w:divBdr>
        <w:top w:val="none" w:sz="0" w:space="0" w:color="auto"/>
        <w:left w:val="none" w:sz="0" w:space="0" w:color="auto"/>
        <w:bottom w:val="none" w:sz="0" w:space="0" w:color="auto"/>
        <w:right w:val="none" w:sz="0" w:space="0" w:color="auto"/>
      </w:divBdr>
    </w:div>
    <w:div w:id="691996198">
      <w:bodyDiv w:val="1"/>
      <w:marLeft w:val="0"/>
      <w:marRight w:val="0"/>
      <w:marTop w:val="0"/>
      <w:marBottom w:val="0"/>
      <w:divBdr>
        <w:top w:val="none" w:sz="0" w:space="0" w:color="auto"/>
        <w:left w:val="none" w:sz="0" w:space="0" w:color="auto"/>
        <w:bottom w:val="none" w:sz="0" w:space="0" w:color="auto"/>
        <w:right w:val="none" w:sz="0" w:space="0" w:color="auto"/>
      </w:divBdr>
    </w:div>
    <w:div w:id="692148625">
      <w:marLeft w:val="480"/>
      <w:marRight w:val="0"/>
      <w:marTop w:val="0"/>
      <w:marBottom w:val="0"/>
      <w:divBdr>
        <w:top w:val="none" w:sz="0" w:space="0" w:color="auto"/>
        <w:left w:val="none" w:sz="0" w:space="0" w:color="auto"/>
        <w:bottom w:val="none" w:sz="0" w:space="0" w:color="auto"/>
        <w:right w:val="none" w:sz="0" w:space="0" w:color="auto"/>
      </w:divBdr>
    </w:div>
    <w:div w:id="692271625">
      <w:marLeft w:val="480"/>
      <w:marRight w:val="0"/>
      <w:marTop w:val="0"/>
      <w:marBottom w:val="0"/>
      <w:divBdr>
        <w:top w:val="none" w:sz="0" w:space="0" w:color="auto"/>
        <w:left w:val="none" w:sz="0" w:space="0" w:color="auto"/>
        <w:bottom w:val="none" w:sz="0" w:space="0" w:color="auto"/>
        <w:right w:val="none" w:sz="0" w:space="0" w:color="auto"/>
      </w:divBdr>
    </w:div>
    <w:div w:id="692535809">
      <w:bodyDiv w:val="1"/>
      <w:marLeft w:val="0"/>
      <w:marRight w:val="0"/>
      <w:marTop w:val="0"/>
      <w:marBottom w:val="0"/>
      <w:divBdr>
        <w:top w:val="none" w:sz="0" w:space="0" w:color="auto"/>
        <w:left w:val="none" w:sz="0" w:space="0" w:color="auto"/>
        <w:bottom w:val="none" w:sz="0" w:space="0" w:color="auto"/>
        <w:right w:val="none" w:sz="0" w:space="0" w:color="auto"/>
      </w:divBdr>
    </w:div>
    <w:div w:id="692658451">
      <w:marLeft w:val="480"/>
      <w:marRight w:val="0"/>
      <w:marTop w:val="0"/>
      <w:marBottom w:val="0"/>
      <w:divBdr>
        <w:top w:val="none" w:sz="0" w:space="0" w:color="auto"/>
        <w:left w:val="none" w:sz="0" w:space="0" w:color="auto"/>
        <w:bottom w:val="none" w:sz="0" w:space="0" w:color="auto"/>
        <w:right w:val="none" w:sz="0" w:space="0" w:color="auto"/>
      </w:divBdr>
    </w:div>
    <w:div w:id="692849231">
      <w:marLeft w:val="480"/>
      <w:marRight w:val="0"/>
      <w:marTop w:val="0"/>
      <w:marBottom w:val="0"/>
      <w:divBdr>
        <w:top w:val="none" w:sz="0" w:space="0" w:color="auto"/>
        <w:left w:val="none" w:sz="0" w:space="0" w:color="auto"/>
        <w:bottom w:val="none" w:sz="0" w:space="0" w:color="auto"/>
        <w:right w:val="none" w:sz="0" w:space="0" w:color="auto"/>
      </w:divBdr>
    </w:div>
    <w:div w:id="692922972">
      <w:marLeft w:val="480"/>
      <w:marRight w:val="0"/>
      <w:marTop w:val="0"/>
      <w:marBottom w:val="0"/>
      <w:divBdr>
        <w:top w:val="none" w:sz="0" w:space="0" w:color="auto"/>
        <w:left w:val="none" w:sz="0" w:space="0" w:color="auto"/>
        <w:bottom w:val="none" w:sz="0" w:space="0" w:color="auto"/>
        <w:right w:val="none" w:sz="0" w:space="0" w:color="auto"/>
      </w:divBdr>
    </w:div>
    <w:div w:id="693073478">
      <w:marLeft w:val="480"/>
      <w:marRight w:val="0"/>
      <w:marTop w:val="0"/>
      <w:marBottom w:val="0"/>
      <w:divBdr>
        <w:top w:val="none" w:sz="0" w:space="0" w:color="auto"/>
        <w:left w:val="none" w:sz="0" w:space="0" w:color="auto"/>
        <w:bottom w:val="none" w:sz="0" w:space="0" w:color="auto"/>
        <w:right w:val="none" w:sz="0" w:space="0" w:color="auto"/>
      </w:divBdr>
    </w:div>
    <w:div w:id="693388454">
      <w:marLeft w:val="480"/>
      <w:marRight w:val="0"/>
      <w:marTop w:val="0"/>
      <w:marBottom w:val="0"/>
      <w:divBdr>
        <w:top w:val="none" w:sz="0" w:space="0" w:color="auto"/>
        <w:left w:val="none" w:sz="0" w:space="0" w:color="auto"/>
        <w:bottom w:val="none" w:sz="0" w:space="0" w:color="auto"/>
        <w:right w:val="none" w:sz="0" w:space="0" w:color="auto"/>
      </w:divBdr>
    </w:div>
    <w:div w:id="693464385">
      <w:marLeft w:val="480"/>
      <w:marRight w:val="0"/>
      <w:marTop w:val="0"/>
      <w:marBottom w:val="0"/>
      <w:divBdr>
        <w:top w:val="none" w:sz="0" w:space="0" w:color="auto"/>
        <w:left w:val="none" w:sz="0" w:space="0" w:color="auto"/>
        <w:bottom w:val="none" w:sz="0" w:space="0" w:color="auto"/>
        <w:right w:val="none" w:sz="0" w:space="0" w:color="auto"/>
      </w:divBdr>
    </w:div>
    <w:div w:id="693531367">
      <w:marLeft w:val="480"/>
      <w:marRight w:val="0"/>
      <w:marTop w:val="0"/>
      <w:marBottom w:val="0"/>
      <w:divBdr>
        <w:top w:val="none" w:sz="0" w:space="0" w:color="auto"/>
        <w:left w:val="none" w:sz="0" w:space="0" w:color="auto"/>
        <w:bottom w:val="none" w:sz="0" w:space="0" w:color="auto"/>
        <w:right w:val="none" w:sz="0" w:space="0" w:color="auto"/>
      </w:divBdr>
    </w:div>
    <w:div w:id="693531607">
      <w:marLeft w:val="480"/>
      <w:marRight w:val="0"/>
      <w:marTop w:val="0"/>
      <w:marBottom w:val="0"/>
      <w:divBdr>
        <w:top w:val="none" w:sz="0" w:space="0" w:color="auto"/>
        <w:left w:val="none" w:sz="0" w:space="0" w:color="auto"/>
        <w:bottom w:val="none" w:sz="0" w:space="0" w:color="auto"/>
        <w:right w:val="none" w:sz="0" w:space="0" w:color="auto"/>
      </w:divBdr>
    </w:div>
    <w:div w:id="693648513">
      <w:bodyDiv w:val="1"/>
      <w:marLeft w:val="0"/>
      <w:marRight w:val="0"/>
      <w:marTop w:val="0"/>
      <w:marBottom w:val="0"/>
      <w:divBdr>
        <w:top w:val="none" w:sz="0" w:space="0" w:color="auto"/>
        <w:left w:val="none" w:sz="0" w:space="0" w:color="auto"/>
        <w:bottom w:val="none" w:sz="0" w:space="0" w:color="auto"/>
        <w:right w:val="none" w:sz="0" w:space="0" w:color="auto"/>
      </w:divBdr>
      <w:divsChild>
        <w:div w:id="19818451">
          <w:marLeft w:val="480"/>
          <w:marRight w:val="0"/>
          <w:marTop w:val="0"/>
          <w:marBottom w:val="0"/>
          <w:divBdr>
            <w:top w:val="none" w:sz="0" w:space="0" w:color="auto"/>
            <w:left w:val="none" w:sz="0" w:space="0" w:color="auto"/>
            <w:bottom w:val="none" w:sz="0" w:space="0" w:color="auto"/>
            <w:right w:val="none" w:sz="0" w:space="0" w:color="auto"/>
          </w:divBdr>
        </w:div>
        <w:div w:id="33845764">
          <w:marLeft w:val="480"/>
          <w:marRight w:val="0"/>
          <w:marTop w:val="0"/>
          <w:marBottom w:val="0"/>
          <w:divBdr>
            <w:top w:val="none" w:sz="0" w:space="0" w:color="auto"/>
            <w:left w:val="none" w:sz="0" w:space="0" w:color="auto"/>
            <w:bottom w:val="none" w:sz="0" w:space="0" w:color="auto"/>
            <w:right w:val="none" w:sz="0" w:space="0" w:color="auto"/>
          </w:divBdr>
        </w:div>
        <w:div w:id="141389068">
          <w:marLeft w:val="480"/>
          <w:marRight w:val="0"/>
          <w:marTop w:val="0"/>
          <w:marBottom w:val="0"/>
          <w:divBdr>
            <w:top w:val="none" w:sz="0" w:space="0" w:color="auto"/>
            <w:left w:val="none" w:sz="0" w:space="0" w:color="auto"/>
            <w:bottom w:val="none" w:sz="0" w:space="0" w:color="auto"/>
            <w:right w:val="none" w:sz="0" w:space="0" w:color="auto"/>
          </w:divBdr>
        </w:div>
        <w:div w:id="143818012">
          <w:marLeft w:val="480"/>
          <w:marRight w:val="0"/>
          <w:marTop w:val="0"/>
          <w:marBottom w:val="0"/>
          <w:divBdr>
            <w:top w:val="none" w:sz="0" w:space="0" w:color="auto"/>
            <w:left w:val="none" w:sz="0" w:space="0" w:color="auto"/>
            <w:bottom w:val="none" w:sz="0" w:space="0" w:color="auto"/>
            <w:right w:val="none" w:sz="0" w:space="0" w:color="auto"/>
          </w:divBdr>
        </w:div>
        <w:div w:id="157502349">
          <w:marLeft w:val="480"/>
          <w:marRight w:val="0"/>
          <w:marTop w:val="0"/>
          <w:marBottom w:val="0"/>
          <w:divBdr>
            <w:top w:val="none" w:sz="0" w:space="0" w:color="auto"/>
            <w:left w:val="none" w:sz="0" w:space="0" w:color="auto"/>
            <w:bottom w:val="none" w:sz="0" w:space="0" w:color="auto"/>
            <w:right w:val="none" w:sz="0" w:space="0" w:color="auto"/>
          </w:divBdr>
        </w:div>
        <w:div w:id="159538897">
          <w:marLeft w:val="480"/>
          <w:marRight w:val="0"/>
          <w:marTop w:val="0"/>
          <w:marBottom w:val="0"/>
          <w:divBdr>
            <w:top w:val="none" w:sz="0" w:space="0" w:color="auto"/>
            <w:left w:val="none" w:sz="0" w:space="0" w:color="auto"/>
            <w:bottom w:val="none" w:sz="0" w:space="0" w:color="auto"/>
            <w:right w:val="none" w:sz="0" w:space="0" w:color="auto"/>
          </w:divBdr>
        </w:div>
        <w:div w:id="176431891">
          <w:marLeft w:val="480"/>
          <w:marRight w:val="0"/>
          <w:marTop w:val="0"/>
          <w:marBottom w:val="0"/>
          <w:divBdr>
            <w:top w:val="none" w:sz="0" w:space="0" w:color="auto"/>
            <w:left w:val="none" w:sz="0" w:space="0" w:color="auto"/>
            <w:bottom w:val="none" w:sz="0" w:space="0" w:color="auto"/>
            <w:right w:val="none" w:sz="0" w:space="0" w:color="auto"/>
          </w:divBdr>
        </w:div>
        <w:div w:id="186718776">
          <w:marLeft w:val="480"/>
          <w:marRight w:val="0"/>
          <w:marTop w:val="0"/>
          <w:marBottom w:val="0"/>
          <w:divBdr>
            <w:top w:val="none" w:sz="0" w:space="0" w:color="auto"/>
            <w:left w:val="none" w:sz="0" w:space="0" w:color="auto"/>
            <w:bottom w:val="none" w:sz="0" w:space="0" w:color="auto"/>
            <w:right w:val="none" w:sz="0" w:space="0" w:color="auto"/>
          </w:divBdr>
        </w:div>
        <w:div w:id="198933772">
          <w:marLeft w:val="480"/>
          <w:marRight w:val="0"/>
          <w:marTop w:val="0"/>
          <w:marBottom w:val="0"/>
          <w:divBdr>
            <w:top w:val="none" w:sz="0" w:space="0" w:color="auto"/>
            <w:left w:val="none" w:sz="0" w:space="0" w:color="auto"/>
            <w:bottom w:val="none" w:sz="0" w:space="0" w:color="auto"/>
            <w:right w:val="none" w:sz="0" w:space="0" w:color="auto"/>
          </w:divBdr>
        </w:div>
        <w:div w:id="317002831">
          <w:marLeft w:val="480"/>
          <w:marRight w:val="0"/>
          <w:marTop w:val="0"/>
          <w:marBottom w:val="0"/>
          <w:divBdr>
            <w:top w:val="none" w:sz="0" w:space="0" w:color="auto"/>
            <w:left w:val="none" w:sz="0" w:space="0" w:color="auto"/>
            <w:bottom w:val="none" w:sz="0" w:space="0" w:color="auto"/>
            <w:right w:val="none" w:sz="0" w:space="0" w:color="auto"/>
          </w:divBdr>
        </w:div>
        <w:div w:id="371267707">
          <w:marLeft w:val="480"/>
          <w:marRight w:val="0"/>
          <w:marTop w:val="0"/>
          <w:marBottom w:val="0"/>
          <w:divBdr>
            <w:top w:val="none" w:sz="0" w:space="0" w:color="auto"/>
            <w:left w:val="none" w:sz="0" w:space="0" w:color="auto"/>
            <w:bottom w:val="none" w:sz="0" w:space="0" w:color="auto"/>
            <w:right w:val="none" w:sz="0" w:space="0" w:color="auto"/>
          </w:divBdr>
        </w:div>
        <w:div w:id="419258880">
          <w:marLeft w:val="480"/>
          <w:marRight w:val="0"/>
          <w:marTop w:val="0"/>
          <w:marBottom w:val="0"/>
          <w:divBdr>
            <w:top w:val="none" w:sz="0" w:space="0" w:color="auto"/>
            <w:left w:val="none" w:sz="0" w:space="0" w:color="auto"/>
            <w:bottom w:val="none" w:sz="0" w:space="0" w:color="auto"/>
            <w:right w:val="none" w:sz="0" w:space="0" w:color="auto"/>
          </w:divBdr>
        </w:div>
        <w:div w:id="440420091">
          <w:marLeft w:val="480"/>
          <w:marRight w:val="0"/>
          <w:marTop w:val="0"/>
          <w:marBottom w:val="0"/>
          <w:divBdr>
            <w:top w:val="none" w:sz="0" w:space="0" w:color="auto"/>
            <w:left w:val="none" w:sz="0" w:space="0" w:color="auto"/>
            <w:bottom w:val="none" w:sz="0" w:space="0" w:color="auto"/>
            <w:right w:val="none" w:sz="0" w:space="0" w:color="auto"/>
          </w:divBdr>
        </w:div>
        <w:div w:id="496967517">
          <w:marLeft w:val="480"/>
          <w:marRight w:val="0"/>
          <w:marTop w:val="0"/>
          <w:marBottom w:val="0"/>
          <w:divBdr>
            <w:top w:val="none" w:sz="0" w:space="0" w:color="auto"/>
            <w:left w:val="none" w:sz="0" w:space="0" w:color="auto"/>
            <w:bottom w:val="none" w:sz="0" w:space="0" w:color="auto"/>
            <w:right w:val="none" w:sz="0" w:space="0" w:color="auto"/>
          </w:divBdr>
        </w:div>
        <w:div w:id="609967626">
          <w:marLeft w:val="480"/>
          <w:marRight w:val="0"/>
          <w:marTop w:val="0"/>
          <w:marBottom w:val="0"/>
          <w:divBdr>
            <w:top w:val="none" w:sz="0" w:space="0" w:color="auto"/>
            <w:left w:val="none" w:sz="0" w:space="0" w:color="auto"/>
            <w:bottom w:val="none" w:sz="0" w:space="0" w:color="auto"/>
            <w:right w:val="none" w:sz="0" w:space="0" w:color="auto"/>
          </w:divBdr>
        </w:div>
        <w:div w:id="658385716">
          <w:marLeft w:val="480"/>
          <w:marRight w:val="0"/>
          <w:marTop w:val="0"/>
          <w:marBottom w:val="0"/>
          <w:divBdr>
            <w:top w:val="none" w:sz="0" w:space="0" w:color="auto"/>
            <w:left w:val="none" w:sz="0" w:space="0" w:color="auto"/>
            <w:bottom w:val="none" w:sz="0" w:space="0" w:color="auto"/>
            <w:right w:val="none" w:sz="0" w:space="0" w:color="auto"/>
          </w:divBdr>
        </w:div>
        <w:div w:id="705257052">
          <w:marLeft w:val="480"/>
          <w:marRight w:val="0"/>
          <w:marTop w:val="0"/>
          <w:marBottom w:val="0"/>
          <w:divBdr>
            <w:top w:val="none" w:sz="0" w:space="0" w:color="auto"/>
            <w:left w:val="none" w:sz="0" w:space="0" w:color="auto"/>
            <w:bottom w:val="none" w:sz="0" w:space="0" w:color="auto"/>
            <w:right w:val="none" w:sz="0" w:space="0" w:color="auto"/>
          </w:divBdr>
        </w:div>
        <w:div w:id="736056427">
          <w:marLeft w:val="480"/>
          <w:marRight w:val="0"/>
          <w:marTop w:val="0"/>
          <w:marBottom w:val="0"/>
          <w:divBdr>
            <w:top w:val="none" w:sz="0" w:space="0" w:color="auto"/>
            <w:left w:val="none" w:sz="0" w:space="0" w:color="auto"/>
            <w:bottom w:val="none" w:sz="0" w:space="0" w:color="auto"/>
            <w:right w:val="none" w:sz="0" w:space="0" w:color="auto"/>
          </w:divBdr>
        </w:div>
        <w:div w:id="781146590">
          <w:marLeft w:val="480"/>
          <w:marRight w:val="0"/>
          <w:marTop w:val="0"/>
          <w:marBottom w:val="0"/>
          <w:divBdr>
            <w:top w:val="none" w:sz="0" w:space="0" w:color="auto"/>
            <w:left w:val="none" w:sz="0" w:space="0" w:color="auto"/>
            <w:bottom w:val="none" w:sz="0" w:space="0" w:color="auto"/>
            <w:right w:val="none" w:sz="0" w:space="0" w:color="auto"/>
          </w:divBdr>
        </w:div>
        <w:div w:id="910042181">
          <w:marLeft w:val="480"/>
          <w:marRight w:val="0"/>
          <w:marTop w:val="0"/>
          <w:marBottom w:val="0"/>
          <w:divBdr>
            <w:top w:val="none" w:sz="0" w:space="0" w:color="auto"/>
            <w:left w:val="none" w:sz="0" w:space="0" w:color="auto"/>
            <w:bottom w:val="none" w:sz="0" w:space="0" w:color="auto"/>
            <w:right w:val="none" w:sz="0" w:space="0" w:color="auto"/>
          </w:divBdr>
        </w:div>
        <w:div w:id="979917364">
          <w:marLeft w:val="480"/>
          <w:marRight w:val="0"/>
          <w:marTop w:val="0"/>
          <w:marBottom w:val="0"/>
          <w:divBdr>
            <w:top w:val="none" w:sz="0" w:space="0" w:color="auto"/>
            <w:left w:val="none" w:sz="0" w:space="0" w:color="auto"/>
            <w:bottom w:val="none" w:sz="0" w:space="0" w:color="auto"/>
            <w:right w:val="none" w:sz="0" w:space="0" w:color="auto"/>
          </w:divBdr>
        </w:div>
        <w:div w:id="983512847">
          <w:marLeft w:val="480"/>
          <w:marRight w:val="0"/>
          <w:marTop w:val="0"/>
          <w:marBottom w:val="0"/>
          <w:divBdr>
            <w:top w:val="none" w:sz="0" w:space="0" w:color="auto"/>
            <w:left w:val="none" w:sz="0" w:space="0" w:color="auto"/>
            <w:bottom w:val="none" w:sz="0" w:space="0" w:color="auto"/>
            <w:right w:val="none" w:sz="0" w:space="0" w:color="auto"/>
          </w:divBdr>
        </w:div>
        <w:div w:id="994339743">
          <w:marLeft w:val="480"/>
          <w:marRight w:val="0"/>
          <w:marTop w:val="0"/>
          <w:marBottom w:val="0"/>
          <w:divBdr>
            <w:top w:val="none" w:sz="0" w:space="0" w:color="auto"/>
            <w:left w:val="none" w:sz="0" w:space="0" w:color="auto"/>
            <w:bottom w:val="none" w:sz="0" w:space="0" w:color="auto"/>
            <w:right w:val="none" w:sz="0" w:space="0" w:color="auto"/>
          </w:divBdr>
        </w:div>
        <w:div w:id="1023945283">
          <w:marLeft w:val="480"/>
          <w:marRight w:val="0"/>
          <w:marTop w:val="0"/>
          <w:marBottom w:val="0"/>
          <w:divBdr>
            <w:top w:val="none" w:sz="0" w:space="0" w:color="auto"/>
            <w:left w:val="none" w:sz="0" w:space="0" w:color="auto"/>
            <w:bottom w:val="none" w:sz="0" w:space="0" w:color="auto"/>
            <w:right w:val="none" w:sz="0" w:space="0" w:color="auto"/>
          </w:divBdr>
        </w:div>
        <w:div w:id="1100642199">
          <w:marLeft w:val="480"/>
          <w:marRight w:val="0"/>
          <w:marTop w:val="0"/>
          <w:marBottom w:val="0"/>
          <w:divBdr>
            <w:top w:val="none" w:sz="0" w:space="0" w:color="auto"/>
            <w:left w:val="none" w:sz="0" w:space="0" w:color="auto"/>
            <w:bottom w:val="none" w:sz="0" w:space="0" w:color="auto"/>
            <w:right w:val="none" w:sz="0" w:space="0" w:color="auto"/>
          </w:divBdr>
        </w:div>
        <w:div w:id="1104426245">
          <w:marLeft w:val="480"/>
          <w:marRight w:val="0"/>
          <w:marTop w:val="0"/>
          <w:marBottom w:val="0"/>
          <w:divBdr>
            <w:top w:val="none" w:sz="0" w:space="0" w:color="auto"/>
            <w:left w:val="none" w:sz="0" w:space="0" w:color="auto"/>
            <w:bottom w:val="none" w:sz="0" w:space="0" w:color="auto"/>
            <w:right w:val="none" w:sz="0" w:space="0" w:color="auto"/>
          </w:divBdr>
        </w:div>
        <w:div w:id="1108429580">
          <w:marLeft w:val="480"/>
          <w:marRight w:val="0"/>
          <w:marTop w:val="0"/>
          <w:marBottom w:val="0"/>
          <w:divBdr>
            <w:top w:val="none" w:sz="0" w:space="0" w:color="auto"/>
            <w:left w:val="none" w:sz="0" w:space="0" w:color="auto"/>
            <w:bottom w:val="none" w:sz="0" w:space="0" w:color="auto"/>
            <w:right w:val="none" w:sz="0" w:space="0" w:color="auto"/>
          </w:divBdr>
        </w:div>
        <w:div w:id="1155336132">
          <w:marLeft w:val="480"/>
          <w:marRight w:val="0"/>
          <w:marTop w:val="0"/>
          <w:marBottom w:val="0"/>
          <w:divBdr>
            <w:top w:val="none" w:sz="0" w:space="0" w:color="auto"/>
            <w:left w:val="none" w:sz="0" w:space="0" w:color="auto"/>
            <w:bottom w:val="none" w:sz="0" w:space="0" w:color="auto"/>
            <w:right w:val="none" w:sz="0" w:space="0" w:color="auto"/>
          </w:divBdr>
        </w:div>
        <w:div w:id="1172111460">
          <w:marLeft w:val="480"/>
          <w:marRight w:val="0"/>
          <w:marTop w:val="0"/>
          <w:marBottom w:val="0"/>
          <w:divBdr>
            <w:top w:val="none" w:sz="0" w:space="0" w:color="auto"/>
            <w:left w:val="none" w:sz="0" w:space="0" w:color="auto"/>
            <w:bottom w:val="none" w:sz="0" w:space="0" w:color="auto"/>
            <w:right w:val="none" w:sz="0" w:space="0" w:color="auto"/>
          </w:divBdr>
        </w:div>
        <w:div w:id="1260407326">
          <w:marLeft w:val="480"/>
          <w:marRight w:val="0"/>
          <w:marTop w:val="0"/>
          <w:marBottom w:val="0"/>
          <w:divBdr>
            <w:top w:val="none" w:sz="0" w:space="0" w:color="auto"/>
            <w:left w:val="none" w:sz="0" w:space="0" w:color="auto"/>
            <w:bottom w:val="none" w:sz="0" w:space="0" w:color="auto"/>
            <w:right w:val="none" w:sz="0" w:space="0" w:color="auto"/>
          </w:divBdr>
        </w:div>
        <w:div w:id="1403328990">
          <w:marLeft w:val="480"/>
          <w:marRight w:val="0"/>
          <w:marTop w:val="0"/>
          <w:marBottom w:val="0"/>
          <w:divBdr>
            <w:top w:val="none" w:sz="0" w:space="0" w:color="auto"/>
            <w:left w:val="none" w:sz="0" w:space="0" w:color="auto"/>
            <w:bottom w:val="none" w:sz="0" w:space="0" w:color="auto"/>
            <w:right w:val="none" w:sz="0" w:space="0" w:color="auto"/>
          </w:divBdr>
        </w:div>
        <w:div w:id="1507406978">
          <w:marLeft w:val="480"/>
          <w:marRight w:val="0"/>
          <w:marTop w:val="0"/>
          <w:marBottom w:val="0"/>
          <w:divBdr>
            <w:top w:val="none" w:sz="0" w:space="0" w:color="auto"/>
            <w:left w:val="none" w:sz="0" w:space="0" w:color="auto"/>
            <w:bottom w:val="none" w:sz="0" w:space="0" w:color="auto"/>
            <w:right w:val="none" w:sz="0" w:space="0" w:color="auto"/>
          </w:divBdr>
        </w:div>
        <w:div w:id="1665695269">
          <w:marLeft w:val="480"/>
          <w:marRight w:val="0"/>
          <w:marTop w:val="0"/>
          <w:marBottom w:val="0"/>
          <w:divBdr>
            <w:top w:val="none" w:sz="0" w:space="0" w:color="auto"/>
            <w:left w:val="none" w:sz="0" w:space="0" w:color="auto"/>
            <w:bottom w:val="none" w:sz="0" w:space="0" w:color="auto"/>
            <w:right w:val="none" w:sz="0" w:space="0" w:color="auto"/>
          </w:divBdr>
        </w:div>
        <w:div w:id="1737167687">
          <w:marLeft w:val="480"/>
          <w:marRight w:val="0"/>
          <w:marTop w:val="0"/>
          <w:marBottom w:val="0"/>
          <w:divBdr>
            <w:top w:val="none" w:sz="0" w:space="0" w:color="auto"/>
            <w:left w:val="none" w:sz="0" w:space="0" w:color="auto"/>
            <w:bottom w:val="none" w:sz="0" w:space="0" w:color="auto"/>
            <w:right w:val="none" w:sz="0" w:space="0" w:color="auto"/>
          </w:divBdr>
        </w:div>
        <w:div w:id="1788500944">
          <w:marLeft w:val="480"/>
          <w:marRight w:val="0"/>
          <w:marTop w:val="0"/>
          <w:marBottom w:val="0"/>
          <w:divBdr>
            <w:top w:val="none" w:sz="0" w:space="0" w:color="auto"/>
            <w:left w:val="none" w:sz="0" w:space="0" w:color="auto"/>
            <w:bottom w:val="none" w:sz="0" w:space="0" w:color="auto"/>
            <w:right w:val="none" w:sz="0" w:space="0" w:color="auto"/>
          </w:divBdr>
        </w:div>
      </w:divsChild>
    </w:div>
    <w:div w:id="693649400">
      <w:marLeft w:val="480"/>
      <w:marRight w:val="0"/>
      <w:marTop w:val="0"/>
      <w:marBottom w:val="0"/>
      <w:divBdr>
        <w:top w:val="none" w:sz="0" w:space="0" w:color="auto"/>
        <w:left w:val="none" w:sz="0" w:space="0" w:color="auto"/>
        <w:bottom w:val="none" w:sz="0" w:space="0" w:color="auto"/>
        <w:right w:val="none" w:sz="0" w:space="0" w:color="auto"/>
      </w:divBdr>
    </w:div>
    <w:div w:id="693770127">
      <w:marLeft w:val="480"/>
      <w:marRight w:val="0"/>
      <w:marTop w:val="0"/>
      <w:marBottom w:val="0"/>
      <w:divBdr>
        <w:top w:val="none" w:sz="0" w:space="0" w:color="auto"/>
        <w:left w:val="none" w:sz="0" w:space="0" w:color="auto"/>
        <w:bottom w:val="none" w:sz="0" w:space="0" w:color="auto"/>
        <w:right w:val="none" w:sz="0" w:space="0" w:color="auto"/>
      </w:divBdr>
    </w:div>
    <w:div w:id="693849497">
      <w:marLeft w:val="480"/>
      <w:marRight w:val="0"/>
      <w:marTop w:val="0"/>
      <w:marBottom w:val="0"/>
      <w:divBdr>
        <w:top w:val="none" w:sz="0" w:space="0" w:color="auto"/>
        <w:left w:val="none" w:sz="0" w:space="0" w:color="auto"/>
        <w:bottom w:val="none" w:sz="0" w:space="0" w:color="auto"/>
        <w:right w:val="none" w:sz="0" w:space="0" w:color="auto"/>
      </w:divBdr>
    </w:div>
    <w:div w:id="693962413">
      <w:bodyDiv w:val="1"/>
      <w:marLeft w:val="0"/>
      <w:marRight w:val="0"/>
      <w:marTop w:val="0"/>
      <w:marBottom w:val="0"/>
      <w:divBdr>
        <w:top w:val="none" w:sz="0" w:space="0" w:color="auto"/>
        <w:left w:val="none" w:sz="0" w:space="0" w:color="auto"/>
        <w:bottom w:val="none" w:sz="0" w:space="0" w:color="auto"/>
        <w:right w:val="none" w:sz="0" w:space="0" w:color="auto"/>
      </w:divBdr>
    </w:div>
    <w:div w:id="693965945">
      <w:marLeft w:val="480"/>
      <w:marRight w:val="0"/>
      <w:marTop w:val="0"/>
      <w:marBottom w:val="0"/>
      <w:divBdr>
        <w:top w:val="none" w:sz="0" w:space="0" w:color="auto"/>
        <w:left w:val="none" w:sz="0" w:space="0" w:color="auto"/>
        <w:bottom w:val="none" w:sz="0" w:space="0" w:color="auto"/>
        <w:right w:val="none" w:sz="0" w:space="0" w:color="auto"/>
      </w:divBdr>
    </w:div>
    <w:div w:id="694036478">
      <w:marLeft w:val="480"/>
      <w:marRight w:val="0"/>
      <w:marTop w:val="0"/>
      <w:marBottom w:val="0"/>
      <w:divBdr>
        <w:top w:val="none" w:sz="0" w:space="0" w:color="auto"/>
        <w:left w:val="none" w:sz="0" w:space="0" w:color="auto"/>
        <w:bottom w:val="none" w:sz="0" w:space="0" w:color="auto"/>
        <w:right w:val="none" w:sz="0" w:space="0" w:color="auto"/>
      </w:divBdr>
    </w:div>
    <w:div w:id="694038408">
      <w:marLeft w:val="480"/>
      <w:marRight w:val="0"/>
      <w:marTop w:val="0"/>
      <w:marBottom w:val="0"/>
      <w:divBdr>
        <w:top w:val="none" w:sz="0" w:space="0" w:color="auto"/>
        <w:left w:val="none" w:sz="0" w:space="0" w:color="auto"/>
        <w:bottom w:val="none" w:sz="0" w:space="0" w:color="auto"/>
        <w:right w:val="none" w:sz="0" w:space="0" w:color="auto"/>
      </w:divBdr>
    </w:div>
    <w:div w:id="694041565">
      <w:marLeft w:val="480"/>
      <w:marRight w:val="0"/>
      <w:marTop w:val="0"/>
      <w:marBottom w:val="0"/>
      <w:divBdr>
        <w:top w:val="none" w:sz="0" w:space="0" w:color="auto"/>
        <w:left w:val="none" w:sz="0" w:space="0" w:color="auto"/>
        <w:bottom w:val="none" w:sz="0" w:space="0" w:color="auto"/>
        <w:right w:val="none" w:sz="0" w:space="0" w:color="auto"/>
      </w:divBdr>
    </w:div>
    <w:div w:id="694115415">
      <w:bodyDiv w:val="1"/>
      <w:marLeft w:val="0"/>
      <w:marRight w:val="0"/>
      <w:marTop w:val="0"/>
      <w:marBottom w:val="0"/>
      <w:divBdr>
        <w:top w:val="none" w:sz="0" w:space="0" w:color="auto"/>
        <w:left w:val="none" w:sz="0" w:space="0" w:color="auto"/>
        <w:bottom w:val="none" w:sz="0" w:space="0" w:color="auto"/>
        <w:right w:val="none" w:sz="0" w:space="0" w:color="auto"/>
      </w:divBdr>
    </w:div>
    <w:div w:id="694158484">
      <w:marLeft w:val="480"/>
      <w:marRight w:val="0"/>
      <w:marTop w:val="0"/>
      <w:marBottom w:val="0"/>
      <w:divBdr>
        <w:top w:val="none" w:sz="0" w:space="0" w:color="auto"/>
        <w:left w:val="none" w:sz="0" w:space="0" w:color="auto"/>
        <w:bottom w:val="none" w:sz="0" w:space="0" w:color="auto"/>
        <w:right w:val="none" w:sz="0" w:space="0" w:color="auto"/>
      </w:divBdr>
    </w:div>
    <w:div w:id="694308072">
      <w:marLeft w:val="480"/>
      <w:marRight w:val="0"/>
      <w:marTop w:val="0"/>
      <w:marBottom w:val="0"/>
      <w:divBdr>
        <w:top w:val="none" w:sz="0" w:space="0" w:color="auto"/>
        <w:left w:val="none" w:sz="0" w:space="0" w:color="auto"/>
        <w:bottom w:val="none" w:sz="0" w:space="0" w:color="auto"/>
        <w:right w:val="none" w:sz="0" w:space="0" w:color="auto"/>
      </w:divBdr>
    </w:div>
    <w:div w:id="694385447">
      <w:bodyDiv w:val="1"/>
      <w:marLeft w:val="0"/>
      <w:marRight w:val="0"/>
      <w:marTop w:val="0"/>
      <w:marBottom w:val="0"/>
      <w:divBdr>
        <w:top w:val="none" w:sz="0" w:space="0" w:color="auto"/>
        <w:left w:val="none" w:sz="0" w:space="0" w:color="auto"/>
        <w:bottom w:val="none" w:sz="0" w:space="0" w:color="auto"/>
        <w:right w:val="none" w:sz="0" w:space="0" w:color="auto"/>
      </w:divBdr>
    </w:div>
    <w:div w:id="694429960">
      <w:marLeft w:val="480"/>
      <w:marRight w:val="0"/>
      <w:marTop w:val="0"/>
      <w:marBottom w:val="0"/>
      <w:divBdr>
        <w:top w:val="none" w:sz="0" w:space="0" w:color="auto"/>
        <w:left w:val="none" w:sz="0" w:space="0" w:color="auto"/>
        <w:bottom w:val="none" w:sz="0" w:space="0" w:color="auto"/>
        <w:right w:val="none" w:sz="0" w:space="0" w:color="auto"/>
      </w:divBdr>
    </w:div>
    <w:div w:id="694497984">
      <w:marLeft w:val="480"/>
      <w:marRight w:val="0"/>
      <w:marTop w:val="0"/>
      <w:marBottom w:val="0"/>
      <w:divBdr>
        <w:top w:val="none" w:sz="0" w:space="0" w:color="auto"/>
        <w:left w:val="none" w:sz="0" w:space="0" w:color="auto"/>
        <w:bottom w:val="none" w:sz="0" w:space="0" w:color="auto"/>
        <w:right w:val="none" w:sz="0" w:space="0" w:color="auto"/>
      </w:divBdr>
    </w:div>
    <w:div w:id="694499873">
      <w:marLeft w:val="480"/>
      <w:marRight w:val="0"/>
      <w:marTop w:val="0"/>
      <w:marBottom w:val="0"/>
      <w:divBdr>
        <w:top w:val="none" w:sz="0" w:space="0" w:color="auto"/>
        <w:left w:val="none" w:sz="0" w:space="0" w:color="auto"/>
        <w:bottom w:val="none" w:sz="0" w:space="0" w:color="auto"/>
        <w:right w:val="none" w:sz="0" w:space="0" w:color="auto"/>
      </w:divBdr>
    </w:div>
    <w:div w:id="694500883">
      <w:marLeft w:val="480"/>
      <w:marRight w:val="0"/>
      <w:marTop w:val="0"/>
      <w:marBottom w:val="0"/>
      <w:divBdr>
        <w:top w:val="none" w:sz="0" w:space="0" w:color="auto"/>
        <w:left w:val="none" w:sz="0" w:space="0" w:color="auto"/>
        <w:bottom w:val="none" w:sz="0" w:space="0" w:color="auto"/>
        <w:right w:val="none" w:sz="0" w:space="0" w:color="auto"/>
      </w:divBdr>
    </w:div>
    <w:div w:id="694574530">
      <w:marLeft w:val="480"/>
      <w:marRight w:val="0"/>
      <w:marTop w:val="0"/>
      <w:marBottom w:val="0"/>
      <w:divBdr>
        <w:top w:val="none" w:sz="0" w:space="0" w:color="auto"/>
        <w:left w:val="none" w:sz="0" w:space="0" w:color="auto"/>
        <w:bottom w:val="none" w:sz="0" w:space="0" w:color="auto"/>
        <w:right w:val="none" w:sz="0" w:space="0" w:color="auto"/>
      </w:divBdr>
    </w:div>
    <w:div w:id="694621949">
      <w:marLeft w:val="480"/>
      <w:marRight w:val="0"/>
      <w:marTop w:val="0"/>
      <w:marBottom w:val="0"/>
      <w:divBdr>
        <w:top w:val="none" w:sz="0" w:space="0" w:color="auto"/>
        <w:left w:val="none" w:sz="0" w:space="0" w:color="auto"/>
        <w:bottom w:val="none" w:sz="0" w:space="0" w:color="auto"/>
        <w:right w:val="none" w:sz="0" w:space="0" w:color="auto"/>
      </w:divBdr>
    </w:div>
    <w:div w:id="694647938">
      <w:marLeft w:val="480"/>
      <w:marRight w:val="0"/>
      <w:marTop w:val="0"/>
      <w:marBottom w:val="0"/>
      <w:divBdr>
        <w:top w:val="none" w:sz="0" w:space="0" w:color="auto"/>
        <w:left w:val="none" w:sz="0" w:space="0" w:color="auto"/>
        <w:bottom w:val="none" w:sz="0" w:space="0" w:color="auto"/>
        <w:right w:val="none" w:sz="0" w:space="0" w:color="auto"/>
      </w:divBdr>
    </w:div>
    <w:div w:id="694691483">
      <w:bodyDiv w:val="1"/>
      <w:marLeft w:val="0"/>
      <w:marRight w:val="0"/>
      <w:marTop w:val="0"/>
      <w:marBottom w:val="0"/>
      <w:divBdr>
        <w:top w:val="none" w:sz="0" w:space="0" w:color="auto"/>
        <w:left w:val="none" w:sz="0" w:space="0" w:color="auto"/>
        <w:bottom w:val="none" w:sz="0" w:space="0" w:color="auto"/>
        <w:right w:val="none" w:sz="0" w:space="0" w:color="auto"/>
      </w:divBdr>
    </w:div>
    <w:div w:id="694697695">
      <w:marLeft w:val="480"/>
      <w:marRight w:val="0"/>
      <w:marTop w:val="0"/>
      <w:marBottom w:val="0"/>
      <w:divBdr>
        <w:top w:val="none" w:sz="0" w:space="0" w:color="auto"/>
        <w:left w:val="none" w:sz="0" w:space="0" w:color="auto"/>
        <w:bottom w:val="none" w:sz="0" w:space="0" w:color="auto"/>
        <w:right w:val="none" w:sz="0" w:space="0" w:color="auto"/>
      </w:divBdr>
    </w:div>
    <w:div w:id="694774779">
      <w:marLeft w:val="480"/>
      <w:marRight w:val="0"/>
      <w:marTop w:val="0"/>
      <w:marBottom w:val="0"/>
      <w:divBdr>
        <w:top w:val="none" w:sz="0" w:space="0" w:color="auto"/>
        <w:left w:val="none" w:sz="0" w:space="0" w:color="auto"/>
        <w:bottom w:val="none" w:sz="0" w:space="0" w:color="auto"/>
        <w:right w:val="none" w:sz="0" w:space="0" w:color="auto"/>
      </w:divBdr>
    </w:div>
    <w:div w:id="694845289">
      <w:marLeft w:val="480"/>
      <w:marRight w:val="0"/>
      <w:marTop w:val="0"/>
      <w:marBottom w:val="0"/>
      <w:divBdr>
        <w:top w:val="none" w:sz="0" w:space="0" w:color="auto"/>
        <w:left w:val="none" w:sz="0" w:space="0" w:color="auto"/>
        <w:bottom w:val="none" w:sz="0" w:space="0" w:color="auto"/>
        <w:right w:val="none" w:sz="0" w:space="0" w:color="auto"/>
      </w:divBdr>
    </w:div>
    <w:div w:id="694883830">
      <w:bodyDiv w:val="1"/>
      <w:marLeft w:val="0"/>
      <w:marRight w:val="0"/>
      <w:marTop w:val="0"/>
      <w:marBottom w:val="0"/>
      <w:divBdr>
        <w:top w:val="none" w:sz="0" w:space="0" w:color="auto"/>
        <w:left w:val="none" w:sz="0" w:space="0" w:color="auto"/>
        <w:bottom w:val="none" w:sz="0" w:space="0" w:color="auto"/>
        <w:right w:val="none" w:sz="0" w:space="0" w:color="auto"/>
      </w:divBdr>
      <w:divsChild>
        <w:div w:id="9645850">
          <w:marLeft w:val="480"/>
          <w:marRight w:val="0"/>
          <w:marTop w:val="0"/>
          <w:marBottom w:val="0"/>
          <w:divBdr>
            <w:top w:val="none" w:sz="0" w:space="0" w:color="auto"/>
            <w:left w:val="none" w:sz="0" w:space="0" w:color="auto"/>
            <w:bottom w:val="none" w:sz="0" w:space="0" w:color="auto"/>
            <w:right w:val="none" w:sz="0" w:space="0" w:color="auto"/>
          </w:divBdr>
        </w:div>
        <w:div w:id="23747681">
          <w:marLeft w:val="480"/>
          <w:marRight w:val="0"/>
          <w:marTop w:val="0"/>
          <w:marBottom w:val="0"/>
          <w:divBdr>
            <w:top w:val="none" w:sz="0" w:space="0" w:color="auto"/>
            <w:left w:val="none" w:sz="0" w:space="0" w:color="auto"/>
            <w:bottom w:val="none" w:sz="0" w:space="0" w:color="auto"/>
            <w:right w:val="none" w:sz="0" w:space="0" w:color="auto"/>
          </w:divBdr>
        </w:div>
        <w:div w:id="27028396">
          <w:marLeft w:val="480"/>
          <w:marRight w:val="0"/>
          <w:marTop w:val="0"/>
          <w:marBottom w:val="0"/>
          <w:divBdr>
            <w:top w:val="none" w:sz="0" w:space="0" w:color="auto"/>
            <w:left w:val="none" w:sz="0" w:space="0" w:color="auto"/>
            <w:bottom w:val="none" w:sz="0" w:space="0" w:color="auto"/>
            <w:right w:val="none" w:sz="0" w:space="0" w:color="auto"/>
          </w:divBdr>
        </w:div>
        <w:div w:id="33628343">
          <w:marLeft w:val="480"/>
          <w:marRight w:val="0"/>
          <w:marTop w:val="0"/>
          <w:marBottom w:val="0"/>
          <w:divBdr>
            <w:top w:val="none" w:sz="0" w:space="0" w:color="auto"/>
            <w:left w:val="none" w:sz="0" w:space="0" w:color="auto"/>
            <w:bottom w:val="none" w:sz="0" w:space="0" w:color="auto"/>
            <w:right w:val="none" w:sz="0" w:space="0" w:color="auto"/>
          </w:divBdr>
        </w:div>
        <w:div w:id="42339270">
          <w:marLeft w:val="480"/>
          <w:marRight w:val="0"/>
          <w:marTop w:val="0"/>
          <w:marBottom w:val="0"/>
          <w:divBdr>
            <w:top w:val="none" w:sz="0" w:space="0" w:color="auto"/>
            <w:left w:val="none" w:sz="0" w:space="0" w:color="auto"/>
            <w:bottom w:val="none" w:sz="0" w:space="0" w:color="auto"/>
            <w:right w:val="none" w:sz="0" w:space="0" w:color="auto"/>
          </w:divBdr>
        </w:div>
        <w:div w:id="82801191">
          <w:marLeft w:val="480"/>
          <w:marRight w:val="0"/>
          <w:marTop w:val="0"/>
          <w:marBottom w:val="0"/>
          <w:divBdr>
            <w:top w:val="none" w:sz="0" w:space="0" w:color="auto"/>
            <w:left w:val="none" w:sz="0" w:space="0" w:color="auto"/>
            <w:bottom w:val="none" w:sz="0" w:space="0" w:color="auto"/>
            <w:right w:val="none" w:sz="0" w:space="0" w:color="auto"/>
          </w:divBdr>
        </w:div>
        <w:div w:id="85079788">
          <w:marLeft w:val="480"/>
          <w:marRight w:val="0"/>
          <w:marTop w:val="0"/>
          <w:marBottom w:val="0"/>
          <w:divBdr>
            <w:top w:val="none" w:sz="0" w:space="0" w:color="auto"/>
            <w:left w:val="none" w:sz="0" w:space="0" w:color="auto"/>
            <w:bottom w:val="none" w:sz="0" w:space="0" w:color="auto"/>
            <w:right w:val="none" w:sz="0" w:space="0" w:color="auto"/>
          </w:divBdr>
        </w:div>
        <w:div w:id="88744362">
          <w:marLeft w:val="480"/>
          <w:marRight w:val="0"/>
          <w:marTop w:val="0"/>
          <w:marBottom w:val="0"/>
          <w:divBdr>
            <w:top w:val="none" w:sz="0" w:space="0" w:color="auto"/>
            <w:left w:val="none" w:sz="0" w:space="0" w:color="auto"/>
            <w:bottom w:val="none" w:sz="0" w:space="0" w:color="auto"/>
            <w:right w:val="none" w:sz="0" w:space="0" w:color="auto"/>
          </w:divBdr>
        </w:div>
        <w:div w:id="92484185">
          <w:marLeft w:val="480"/>
          <w:marRight w:val="0"/>
          <w:marTop w:val="0"/>
          <w:marBottom w:val="0"/>
          <w:divBdr>
            <w:top w:val="none" w:sz="0" w:space="0" w:color="auto"/>
            <w:left w:val="none" w:sz="0" w:space="0" w:color="auto"/>
            <w:bottom w:val="none" w:sz="0" w:space="0" w:color="auto"/>
            <w:right w:val="none" w:sz="0" w:space="0" w:color="auto"/>
          </w:divBdr>
        </w:div>
        <w:div w:id="93407602">
          <w:marLeft w:val="480"/>
          <w:marRight w:val="0"/>
          <w:marTop w:val="0"/>
          <w:marBottom w:val="0"/>
          <w:divBdr>
            <w:top w:val="none" w:sz="0" w:space="0" w:color="auto"/>
            <w:left w:val="none" w:sz="0" w:space="0" w:color="auto"/>
            <w:bottom w:val="none" w:sz="0" w:space="0" w:color="auto"/>
            <w:right w:val="none" w:sz="0" w:space="0" w:color="auto"/>
          </w:divBdr>
        </w:div>
        <w:div w:id="96213998">
          <w:marLeft w:val="480"/>
          <w:marRight w:val="0"/>
          <w:marTop w:val="0"/>
          <w:marBottom w:val="0"/>
          <w:divBdr>
            <w:top w:val="none" w:sz="0" w:space="0" w:color="auto"/>
            <w:left w:val="none" w:sz="0" w:space="0" w:color="auto"/>
            <w:bottom w:val="none" w:sz="0" w:space="0" w:color="auto"/>
            <w:right w:val="none" w:sz="0" w:space="0" w:color="auto"/>
          </w:divBdr>
        </w:div>
        <w:div w:id="125198653">
          <w:marLeft w:val="480"/>
          <w:marRight w:val="0"/>
          <w:marTop w:val="0"/>
          <w:marBottom w:val="0"/>
          <w:divBdr>
            <w:top w:val="none" w:sz="0" w:space="0" w:color="auto"/>
            <w:left w:val="none" w:sz="0" w:space="0" w:color="auto"/>
            <w:bottom w:val="none" w:sz="0" w:space="0" w:color="auto"/>
            <w:right w:val="none" w:sz="0" w:space="0" w:color="auto"/>
          </w:divBdr>
        </w:div>
        <w:div w:id="126247525">
          <w:marLeft w:val="480"/>
          <w:marRight w:val="0"/>
          <w:marTop w:val="0"/>
          <w:marBottom w:val="0"/>
          <w:divBdr>
            <w:top w:val="none" w:sz="0" w:space="0" w:color="auto"/>
            <w:left w:val="none" w:sz="0" w:space="0" w:color="auto"/>
            <w:bottom w:val="none" w:sz="0" w:space="0" w:color="auto"/>
            <w:right w:val="none" w:sz="0" w:space="0" w:color="auto"/>
          </w:divBdr>
        </w:div>
        <w:div w:id="152725158">
          <w:marLeft w:val="480"/>
          <w:marRight w:val="0"/>
          <w:marTop w:val="0"/>
          <w:marBottom w:val="0"/>
          <w:divBdr>
            <w:top w:val="none" w:sz="0" w:space="0" w:color="auto"/>
            <w:left w:val="none" w:sz="0" w:space="0" w:color="auto"/>
            <w:bottom w:val="none" w:sz="0" w:space="0" w:color="auto"/>
            <w:right w:val="none" w:sz="0" w:space="0" w:color="auto"/>
          </w:divBdr>
        </w:div>
        <w:div w:id="156656504">
          <w:marLeft w:val="480"/>
          <w:marRight w:val="0"/>
          <w:marTop w:val="0"/>
          <w:marBottom w:val="0"/>
          <w:divBdr>
            <w:top w:val="none" w:sz="0" w:space="0" w:color="auto"/>
            <w:left w:val="none" w:sz="0" w:space="0" w:color="auto"/>
            <w:bottom w:val="none" w:sz="0" w:space="0" w:color="auto"/>
            <w:right w:val="none" w:sz="0" w:space="0" w:color="auto"/>
          </w:divBdr>
        </w:div>
        <w:div w:id="209801689">
          <w:marLeft w:val="480"/>
          <w:marRight w:val="0"/>
          <w:marTop w:val="0"/>
          <w:marBottom w:val="0"/>
          <w:divBdr>
            <w:top w:val="none" w:sz="0" w:space="0" w:color="auto"/>
            <w:left w:val="none" w:sz="0" w:space="0" w:color="auto"/>
            <w:bottom w:val="none" w:sz="0" w:space="0" w:color="auto"/>
            <w:right w:val="none" w:sz="0" w:space="0" w:color="auto"/>
          </w:divBdr>
        </w:div>
        <w:div w:id="216358054">
          <w:marLeft w:val="480"/>
          <w:marRight w:val="0"/>
          <w:marTop w:val="0"/>
          <w:marBottom w:val="0"/>
          <w:divBdr>
            <w:top w:val="none" w:sz="0" w:space="0" w:color="auto"/>
            <w:left w:val="none" w:sz="0" w:space="0" w:color="auto"/>
            <w:bottom w:val="none" w:sz="0" w:space="0" w:color="auto"/>
            <w:right w:val="none" w:sz="0" w:space="0" w:color="auto"/>
          </w:divBdr>
        </w:div>
        <w:div w:id="225998934">
          <w:marLeft w:val="480"/>
          <w:marRight w:val="0"/>
          <w:marTop w:val="0"/>
          <w:marBottom w:val="0"/>
          <w:divBdr>
            <w:top w:val="none" w:sz="0" w:space="0" w:color="auto"/>
            <w:left w:val="none" w:sz="0" w:space="0" w:color="auto"/>
            <w:bottom w:val="none" w:sz="0" w:space="0" w:color="auto"/>
            <w:right w:val="none" w:sz="0" w:space="0" w:color="auto"/>
          </w:divBdr>
        </w:div>
        <w:div w:id="266617199">
          <w:marLeft w:val="480"/>
          <w:marRight w:val="0"/>
          <w:marTop w:val="0"/>
          <w:marBottom w:val="0"/>
          <w:divBdr>
            <w:top w:val="none" w:sz="0" w:space="0" w:color="auto"/>
            <w:left w:val="none" w:sz="0" w:space="0" w:color="auto"/>
            <w:bottom w:val="none" w:sz="0" w:space="0" w:color="auto"/>
            <w:right w:val="none" w:sz="0" w:space="0" w:color="auto"/>
          </w:divBdr>
        </w:div>
        <w:div w:id="324288566">
          <w:marLeft w:val="480"/>
          <w:marRight w:val="0"/>
          <w:marTop w:val="0"/>
          <w:marBottom w:val="0"/>
          <w:divBdr>
            <w:top w:val="none" w:sz="0" w:space="0" w:color="auto"/>
            <w:left w:val="none" w:sz="0" w:space="0" w:color="auto"/>
            <w:bottom w:val="none" w:sz="0" w:space="0" w:color="auto"/>
            <w:right w:val="none" w:sz="0" w:space="0" w:color="auto"/>
          </w:divBdr>
        </w:div>
        <w:div w:id="401952121">
          <w:marLeft w:val="480"/>
          <w:marRight w:val="0"/>
          <w:marTop w:val="0"/>
          <w:marBottom w:val="0"/>
          <w:divBdr>
            <w:top w:val="none" w:sz="0" w:space="0" w:color="auto"/>
            <w:left w:val="none" w:sz="0" w:space="0" w:color="auto"/>
            <w:bottom w:val="none" w:sz="0" w:space="0" w:color="auto"/>
            <w:right w:val="none" w:sz="0" w:space="0" w:color="auto"/>
          </w:divBdr>
        </w:div>
        <w:div w:id="407117432">
          <w:marLeft w:val="480"/>
          <w:marRight w:val="0"/>
          <w:marTop w:val="0"/>
          <w:marBottom w:val="0"/>
          <w:divBdr>
            <w:top w:val="none" w:sz="0" w:space="0" w:color="auto"/>
            <w:left w:val="none" w:sz="0" w:space="0" w:color="auto"/>
            <w:bottom w:val="none" w:sz="0" w:space="0" w:color="auto"/>
            <w:right w:val="none" w:sz="0" w:space="0" w:color="auto"/>
          </w:divBdr>
        </w:div>
        <w:div w:id="457994003">
          <w:marLeft w:val="480"/>
          <w:marRight w:val="0"/>
          <w:marTop w:val="0"/>
          <w:marBottom w:val="0"/>
          <w:divBdr>
            <w:top w:val="none" w:sz="0" w:space="0" w:color="auto"/>
            <w:left w:val="none" w:sz="0" w:space="0" w:color="auto"/>
            <w:bottom w:val="none" w:sz="0" w:space="0" w:color="auto"/>
            <w:right w:val="none" w:sz="0" w:space="0" w:color="auto"/>
          </w:divBdr>
        </w:div>
        <w:div w:id="498425208">
          <w:marLeft w:val="480"/>
          <w:marRight w:val="0"/>
          <w:marTop w:val="0"/>
          <w:marBottom w:val="0"/>
          <w:divBdr>
            <w:top w:val="none" w:sz="0" w:space="0" w:color="auto"/>
            <w:left w:val="none" w:sz="0" w:space="0" w:color="auto"/>
            <w:bottom w:val="none" w:sz="0" w:space="0" w:color="auto"/>
            <w:right w:val="none" w:sz="0" w:space="0" w:color="auto"/>
          </w:divBdr>
        </w:div>
        <w:div w:id="528762125">
          <w:marLeft w:val="480"/>
          <w:marRight w:val="0"/>
          <w:marTop w:val="0"/>
          <w:marBottom w:val="0"/>
          <w:divBdr>
            <w:top w:val="none" w:sz="0" w:space="0" w:color="auto"/>
            <w:left w:val="none" w:sz="0" w:space="0" w:color="auto"/>
            <w:bottom w:val="none" w:sz="0" w:space="0" w:color="auto"/>
            <w:right w:val="none" w:sz="0" w:space="0" w:color="auto"/>
          </w:divBdr>
        </w:div>
        <w:div w:id="555746582">
          <w:marLeft w:val="480"/>
          <w:marRight w:val="0"/>
          <w:marTop w:val="0"/>
          <w:marBottom w:val="0"/>
          <w:divBdr>
            <w:top w:val="none" w:sz="0" w:space="0" w:color="auto"/>
            <w:left w:val="none" w:sz="0" w:space="0" w:color="auto"/>
            <w:bottom w:val="none" w:sz="0" w:space="0" w:color="auto"/>
            <w:right w:val="none" w:sz="0" w:space="0" w:color="auto"/>
          </w:divBdr>
        </w:div>
        <w:div w:id="565069197">
          <w:marLeft w:val="480"/>
          <w:marRight w:val="0"/>
          <w:marTop w:val="0"/>
          <w:marBottom w:val="0"/>
          <w:divBdr>
            <w:top w:val="none" w:sz="0" w:space="0" w:color="auto"/>
            <w:left w:val="none" w:sz="0" w:space="0" w:color="auto"/>
            <w:bottom w:val="none" w:sz="0" w:space="0" w:color="auto"/>
            <w:right w:val="none" w:sz="0" w:space="0" w:color="auto"/>
          </w:divBdr>
        </w:div>
        <w:div w:id="565146317">
          <w:marLeft w:val="480"/>
          <w:marRight w:val="0"/>
          <w:marTop w:val="0"/>
          <w:marBottom w:val="0"/>
          <w:divBdr>
            <w:top w:val="none" w:sz="0" w:space="0" w:color="auto"/>
            <w:left w:val="none" w:sz="0" w:space="0" w:color="auto"/>
            <w:bottom w:val="none" w:sz="0" w:space="0" w:color="auto"/>
            <w:right w:val="none" w:sz="0" w:space="0" w:color="auto"/>
          </w:divBdr>
        </w:div>
        <w:div w:id="585309524">
          <w:marLeft w:val="480"/>
          <w:marRight w:val="0"/>
          <w:marTop w:val="0"/>
          <w:marBottom w:val="0"/>
          <w:divBdr>
            <w:top w:val="none" w:sz="0" w:space="0" w:color="auto"/>
            <w:left w:val="none" w:sz="0" w:space="0" w:color="auto"/>
            <w:bottom w:val="none" w:sz="0" w:space="0" w:color="auto"/>
            <w:right w:val="none" w:sz="0" w:space="0" w:color="auto"/>
          </w:divBdr>
        </w:div>
        <w:div w:id="601453412">
          <w:marLeft w:val="480"/>
          <w:marRight w:val="0"/>
          <w:marTop w:val="0"/>
          <w:marBottom w:val="0"/>
          <w:divBdr>
            <w:top w:val="none" w:sz="0" w:space="0" w:color="auto"/>
            <w:left w:val="none" w:sz="0" w:space="0" w:color="auto"/>
            <w:bottom w:val="none" w:sz="0" w:space="0" w:color="auto"/>
            <w:right w:val="none" w:sz="0" w:space="0" w:color="auto"/>
          </w:divBdr>
        </w:div>
        <w:div w:id="632951048">
          <w:marLeft w:val="480"/>
          <w:marRight w:val="0"/>
          <w:marTop w:val="0"/>
          <w:marBottom w:val="0"/>
          <w:divBdr>
            <w:top w:val="none" w:sz="0" w:space="0" w:color="auto"/>
            <w:left w:val="none" w:sz="0" w:space="0" w:color="auto"/>
            <w:bottom w:val="none" w:sz="0" w:space="0" w:color="auto"/>
            <w:right w:val="none" w:sz="0" w:space="0" w:color="auto"/>
          </w:divBdr>
        </w:div>
        <w:div w:id="724110627">
          <w:marLeft w:val="480"/>
          <w:marRight w:val="0"/>
          <w:marTop w:val="0"/>
          <w:marBottom w:val="0"/>
          <w:divBdr>
            <w:top w:val="none" w:sz="0" w:space="0" w:color="auto"/>
            <w:left w:val="none" w:sz="0" w:space="0" w:color="auto"/>
            <w:bottom w:val="none" w:sz="0" w:space="0" w:color="auto"/>
            <w:right w:val="none" w:sz="0" w:space="0" w:color="auto"/>
          </w:divBdr>
        </w:div>
        <w:div w:id="781074660">
          <w:marLeft w:val="480"/>
          <w:marRight w:val="0"/>
          <w:marTop w:val="0"/>
          <w:marBottom w:val="0"/>
          <w:divBdr>
            <w:top w:val="none" w:sz="0" w:space="0" w:color="auto"/>
            <w:left w:val="none" w:sz="0" w:space="0" w:color="auto"/>
            <w:bottom w:val="none" w:sz="0" w:space="0" w:color="auto"/>
            <w:right w:val="none" w:sz="0" w:space="0" w:color="auto"/>
          </w:divBdr>
        </w:div>
        <w:div w:id="784498156">
          <w:marLeft w:val="480"/>
          <w:marRight w:val="0"/>
          <w:marTop w:val="0"/>
          <w:marBottom w:val="0"/>
          <w:divBdr>
            <w:top w:val="none" w:sz="0" w:space="0" w:color="auto"/>
            <w:left w:val="none" w:sz="0" w:space="0" w:color="auto"/>
            <w:bottom w:val="none" w:sz="0" w:space="0" w:color="auto"/>
            <w:right w:val="none" w:sz="0" w:space="0" w:color="auto"/>
          </w:divBdr>
        </w:div>
        <w:div w:id="819076054">
          <w:marLeft w:val="480"/>
          <w:marRight w:val="0"/>
          <w:marTop w:val="0"/>
          <w:marBottom w:val="0"/>
          <w:divBdr>
            <w:top w:val="none" w:sz="0" w:space="0" w:color="auto"/>
            <w:left w:val="none" w:sz="0" w:space="0" w:color="auto"/>
            <w:bottom w:val="none" w:sz="0" w:space="0" w:color="auto"/>
            <w:right w:val="none" w:sz="0" w:space="0" w:color="auto"/>
          </w:divBdr>
        </w:div>
        <w:div w:id="824663063">
          <w:marLeft w:val="480"/>
          <w:marRight w:val="0"/>
          <w:marTop w:val="0"/>
          <w:marBottom w:val="0"/>
          <w:divBdr>
            <w:top w:val="none" w:sz="0" w:space="0" w:color="auto"/>
            <w:left w:val="none" w:sz="0" w:space="0" w:color="auto"/>
            <w:bottom w:val="none" w:sz="0" w:space="0" w:color="auto"/>
            <w:right w:val="none" w:sz="0" w:space="0" w:color="auto"/>
          </w:divBdr>
        </w:div>
        <w:div w:id="856382510">
          <w:marLeft w:val="480"/>
          <w:marRight w:val="0"/>
          <w:marTop w:val="0"/>
          <w:marBottom w:val="0"/>
          <w:divBdr>
            <w:top w:val="none" w:sz="0" w:space="0" w:color="auto"/>
            <w:left w:val="none" w:sz="0" w:space="0" w:color="auto"/>
            <w:bottom w:val="none" w:sz="0" w:space="0" w:color="auto"/>
            <w:right w:val="none" w:sz="0" w:space="0" w:color="auto"/>
          </w:divBdr>
        </w:div>
        <w:div w:id="860436514">
          <w:marLeft w:val="480"/>
          <w:marRight w:val="0"/>
          <w:marTop w:val="0"/>
          <w:marBottom w:val="0"/>
          <w:divBdr>
            <w:top w:val="none" w:sz="0" w:space="0" w:color="auto"/>
            <w:left w:val="none" w:sz="0" w:space="0" w:color="auto"/>
            <w:bottom w:val="none" w:sz="0" w:space="0" w:color="auto"/>
            <w:right w:val="none" w:sz="0" w:space="0" w:color="auto"/>
          </w:divBdr>
        </w:div>
        <w:div w:id="884828242">
          <w:marLeft w:val="480"/>
          <w:marRight w:val="0"/>
          <w:marTop w:val="0"/>
          <w:marBottom w:val="0"/>
          <w:divBdr>
            <w:top w:val="none" w:sz="0" w:space="0" w:color="auto"/>
            <w:left w:val="none" w:sz="0" w:space="0" w:color="auto"/>
            <w:bottom w:val="none" w:sz="0" w:space="0" w:color="auto"/>
            <w:right w:val="none" w:sz="0" w:space="0" w:color="auto"/>
          </w:divBdr>
        </w:div>
        <w:div w:id="918754565">
          <w:marLeft w:val="480"/>
          <w:marRight w:val="0"/>
          <w:marTop w:val="0"/>
          <w:marBottom w:val="0"/>
          <w:divBdr>
            <w:top w:val="none" w:sz="0" w:space="0" w:color="auto"/>
            <w:left w:val="none" w:sz="0" w:space="0" w:color="auto"/>
            <w:bottom w:val="none" w:sz="0" w:space="0" w:color="auto"/>
            <w:right w:val="none" w:sz="0" w:space="0" w:color="auto"/>
          </w:divBdr>
        </w:div>
        <w:div w:id="955260136">
          <w:marLeft w:val="480"/>
          <w:marRight w:val="0"/>
          <w:marTop w:val="0"/>
          <w:marBottom w:val="0"/>
          <w:divBdr>
            <w:top w:val="none" w:sz="0" w:space="0" w:color="auto"/>
            <w:left w:val="none" w:sz="0" w:space="0" w:color="auto"/>
            <w:bottom w:val="none" w:sz="0" w:space="0" w:color="auto"/>
            <w:right w:val="none" w:sz="0" w:space="0" w:color="auto"/>
          </w:divBdr>
        </w:div>
        <w:div w:id="988051709">
          <w:marLeft w:val="480"/>
          <w:marRight w:val="0"/>
          <w:marTop w:val="0"/>
          <w:marBottom w:val="0"/>
          <w:divBdr>
            <w:top w:val="none" w:sz="0" w:space="0" w:color="auto"/>
            <w:left w:val="none" w:sz="0" w:space="0" w:color="auto"/>
            <w:bottom w:val="none" w:sz="0" w:space="0" w:color="auto"/>
            <w:right w:val="none" w:sz="0" w:space="0" w:color="auto"/>
          </w:divBdr>
        </w:div>
        <w:div w:id="998849974">
          <w:marLeft w:val="480"/>
          <w:marRight w:val="0"/>
          <w:marTop w:val="0"/>
          <w:marBottom w:val="0"/>
          <w:divBdr>
            <w:top w:val="none" w:sz="0" w:space="0" w:color="auto"/>
            <w:left w:val="none" w:sz="0" w:space="0" w:color="auto"/>
            <w:bottom w:val="none" w:sz="0" w:space="0" w:color="auto"/>
            <w:right w:val="none" w:sz="0" w:space="0" w:color="auto"/>
          </w:divBdr>
        </w:div>
        <w:div w:id="1029141569">
          <w:marLeft w:val="480"/>
          <w:marRight w:val="0"/>
          <w:marTop w:val="0"/>
          <w:marBottom w:val="0"/>
          <w:divBdr>
            <w:top w:val="none" w:sz="0" w:space="0" w:color="auto"/>
            <w:left w:val="none" w:sz="0" w:space="0" w:color="auto"/>
            <w:bottom w:val="none" w:sz="0" w:space="0" w:color="auto"/>
            <w:right w:val="none" w:sz="0" w:space="0" w:color="auto"/>
          </w:divBdr>
        </w:div>
        <w:div w:id="1035351088">
          <w:marLeft w:val="480"/>
          <w:marRight w:val="0"/>
          <w:marTop w:val="0"/>
          <w:marBottom w:val="0"/>
          <w:divBdr>
            <w:top w:val="none" w:sz="0" w:space="0" w:color="auto"/>
            <w:left w:val="none" w:sz="0" w:space="0" w:color="auto"/>
            <w:bottom w:val="none" w:sz="0" w:space="0" w:color="auto"/>
            <w:right w:val="none" w:sz="0" w:space="0" w:color="auto"/>
          </w:divBdr>
        </w:div>
        <w:div w:id="1047535609">
          <w:marLeft w:val="480"/>
          <w:marRight w:val="0"/>
          <w:marTop w:val="0"/>
          <w:marBottom w:val="0"/>
          <w:divBdr>
            <w:top w:val="none" w:sz="0" w:space="0" w:color="auto"/>
            <w:left w:val="none" w:sz="0" w:space="0" w:color="auto"/>
            <w:bottom w:val="none" w:sz="0" w:space="0" w:color="auto"/>
            <w:right w:val="none" w:sz="0" w:space="0" w:color="auto"/>
          </w:divBdr>
        </w:div>
        <w:div w:id="1074737049">
          <w:marLeft w:val="480"/>
          <w:marRight w:val="0"/>
          <w:marTop w:val="0"/>
          <w:marBottom w:val="0"/>
          <w:divBdr>
            <w:top w:val="none" w:sz="0" w:space="0" w:color="auto"/>
            <w:left w:val="none" w:sz="0" w:space="0" w:color="auto"/>
            <w:bottom w:val="none" w:sz="0" w:space="0" w:color="auto"/>
            <w:right w:val="none" w:sz="0" w:space="0" w:color="auto"/>
          </w:divBdr>
        </w:div>
        <w:div w:id="1178538772">
          <w:marLeft w:val="480"/>
          <w:marRight w:val="0"/>
          <w:marTop w:val="0"/>
          <w:marBottom w:val="0"/>
          <w:divBdr>
            <w:top w:val="none" w:sz="0" w:space="0" w:color="auto"/>
            <w:left w:val="none" w:sz="0" w:space="0" w:color="auto"/>
            <w:bottom w:val="none" w:sz="0" w:space="0" w:color="auto"/>
            <w:right w:val="none" w:sz="0" w:space="0" w:color="auto"/>
          </w:divBdr>
        </w:div>
        <w:div w:id="1181353777">
          <w:marLeft w:val="480"/>
          <w:marRight w:val="0"/>
          <w:marTop w:val="0"/>
          <w:marBottom w:val="0"/>
          <w:divBdr>
            <w:top w:val="none" w:sz="0" w:space="0" w:color="auto"/>
            <w:left w:val="none" w:sz="0" w:space="0" w:color="auto"/>
            <w:bottom w:val="none" w:sz="0" w:space="0" w:color="auto"/>
            <w:right w:val="none" w:sz="0" w:space="0" w:color="auto"/>
          </w:divBdr>
        </w:div>
        <w:div w:id="1226262349">
          <w:marLeft w:val="480"/>
          <w:marRight w:val="0"/>
          <w:marTop w:val="0"/>
          <w:marBottom w:val="0"/>
          <w:divBdr>
            <w:top w:val="none" w:sz="0" w:space="0" w:color="auto"/>
            <w:left w:val="none" w:sz="0" w:space="0" w:color="auto"/>
            <w:bottom w:val="none" w:sz="0" w:space="0" w:color="auto"/>
            <w:right w:val="none" w:sz="0" w:space="0" w:color="auto"/>
          </w:divBdr>
        </w:div>
        <w:div w:id="1227034764">
          <w:marLeft w:val="480"/>
          <w:marRight w:val="0"/>
          <w:marTop w:val="0"/>
          <w:marBottom w:val="0"/>
          <w:divBdr>
            <w:top w:val="none" w:sz="0" w:space="0" w:color="auto"/>
            <w:left w:val="none" w:sz="0" w:space="0" w:color="auto"/>
            <w:bottom w:val="none" w:sz="0" w:space="0" w:color="auto"/>
            <w:right w:val="none" w:sz="0" w:space="0" w:color="auto"/>
          </w:divBdr>
        </w:div>
        <w:div w:id="1227489737">
          <w:marLeft w:val="480"/>
          <w:marRight w:val="0"/>
          <w:marTop w:val="0"/>
          <w:marBottom w:val="0"/>
          <w:divBdr>
            <w:top w:val="none" w:sz="0" w:space="0" w:color="auto"/>
            <w:left w:val="none" w:sz="0" w:space="0" w:color="auto"/>
            <w:bottom w:val="none" w:sz="0" w:space="0" w:color="auto"/>
            <w:right w:val="none" w:sz="0" w:space="0" w:color="auto"/>
          </w:divBdr>
        </w:div>
        <w:div w:id="1278678272">
          <w:marLeft w:val="480"/>
          <w:marRight w:val="0"/>
          <w:marTop w:val="0"/>
          <w:marBottom w:val="0"/>
          <w:divBdr>
            <w:top w:val="none" w:sz="0" w:space="0" w:color="auto"/>
            <w:left w:val="none" w:sz="0" w:space="0" w:color="auto"/>
            <w:bottom w:val="none" w:sz="0" w:space="0" w:color="auto"/>
            <w:right w:val="none" w:sz="0" w:space="0" w:color="auto"/>
          </w:divBdr>
        </w:div>
        <w:div w:id="1372996283">
          <w:marLeft w:val="480"/>
          <w:marRight w:val="0"/>
          <w:marTop w:val="0"/>
          <w:marBottom w:val="0"/>
          <w:divBdr>
            <w:top w:val="none" w:sz="0" w:space="0" w:color="auto"/>
            <w:left w:val="none" w:sz="0" w:space="0" w:color="auto"/>
            <w:bottom w:val="none" w:sz="0" w:space="0" w:color="auto"/>
            <w:right w:val="none" w:sz="0" w:space="0" w:color="auto"/>
          </w:divBdr>
        </w:div>
        <w:div w:id="1378045078">
          <w:marLeft w:val="480"/>
          <w:marRight w:val="0"/>
          <w:marTop w:val="0"/>
          <w:marBottom w:val="0"/>
          <w:divBdr>
            <w:top w:val="none" w:sz="0" w:space="0" w:color="auto"/>
            <w:left w:val="none" w:sz="0" w:space="0" w:color="auto"/>
            <w:bottom w:val="none" w:sz="0" w:space="0" w:color="auto"/>
            <w:right w:val="none" w:sz="0" w:space="0" w:color="auto"/>
          </w:divBdr>
        </w:div>
        <w:div w:id="1391658067">
          <w:marLeft w:val="480"/>
          <w:marRight w:val="0"/>
          <w:marTop w:val="0"/>
          <w:marBottom w:val="0"/>
          <w:divBdr>
            <w:top w:val="none" w:sz="0" w:space="0" w:color="auto"/>
            <w:left w:val="none" w:sz="0" w:space="0" w:color="auto"/>
            <w:bottom w:val="none" w:sz="0" w:space="0" w:color="auto"/>
            <w:right w:val="none" w:sz="0" w:space="0" w:color="auto"/>
          </w:divBdr>
        </w:div>
        <w:div w:id="1400863552">
          <w:marLeft w:val="480"/>
          <w:marRight w:val="0"/>
          <w:marTop w:val="0"/>
          <w:marBottom w:val="0"/>
          <w:divBdr>
            <w:top w:val="none" w:sz="0" w:space="0" w:color="auto"/>
            <w:left w:val="none" w:sz="0" w:space="0" w:color="auto"/>
            <w:bottom w:val="none" w:sz="0" w:space="0" w:color="auto"/>
            <w:right w:val="none" w:sz="0" w:space="0" w:color="auto"/>
          </w:divBdr>
        </w:div>
        <w:div w:id="1454131807">
          <w:marLeft w:val="480"/>
          <w:marRight w:val="0"/>
          <w:marTop w:val="0"/>
          <w:marBottom w:val="0"/>
          <w:divBdr>
            <w:top w:val="none" w:sz="0" w:space="0" w:color="auto"/>
            <w:left w:val="none" w:sz="0" w:space="0" w:color="auto"/>
            <w:bottom w:val="none" w:sz="0" w:space="0" w:color="auto"/>
            <w:right w:val="none" w:sz="0" w:space="0" w:color="auto"/>
          </w:divBdr>
        </w:div>
        <w:div w:id="1460876942">
          <w:marLeft w:val="480"/>
          <w:marRight w:val="0"/>
          <w:marTop w:val="0"/>
          <w:marBottom w:val="0"/>
          <w:divBdr>
            <w:top w:val="none" w:sz="0" w:space="0" w:color="auto"/>
            <w:left w:val="none" w:sz="0" w:space="0" w:color="auto"/>
            <w:bottom w:val="none" w:sz="0" w:space="0" w:color="auto"/>
            <w:right w:val="none" w:sz="0" w:space="0" w:color="auto"/>
          </w:divBdr>
        </w:div>
        <w:div w:id="1535266859">
          <w:marLeft w:val="480"/>
          <w:marRight w:val="0"/>
          <w:marTop w:val="0"/>
          <w:marBottom w:val="0"/>
          <w:divBdr>
            <w:top w:val="none" w:sz="0" w:space="0" w:color="auto"/>
            <w:left w:val="none" w:sz="0" w:space="0" w:color="auto"/>
            <w:bottom w:val="none" w:sz="0" w:space="0" w:color="auto"/>
            <w:right w:val="none" w:sz="0" w:space="0" w:color="auto"/>
          </w:divBdr>
        </w:div>
        <w:div w:id="1616405680">
          <w:marLeft w:val="480"/>
          <w:marRight w:val="0"/>
          <w:marTop w:val="0"/>
          <w:marBottom w:val="0"/>
          <w:divBdr>
            <w:top w:val="none" w:sz="0" w:space="0" w:color="auto"/>
            <w:left w:val="none" w:sz="0" w:space="0" w:color="auto"/>
            <w:bottom w:val="none" w:sz="0" w:space="0" w:color="auto"/>
            <w:right w:val="none" w:sz="0" w:space="0" w:color="auto"/>
          </w:divBdr>
        </w:div>
        <w:div w:id="1625191719">
          <w:marLeft w:val="480"/>
          <w:marRight w:val="0"/>
          <w:marTop w:val="0"/>
          <w:marBottom w:val="0"/>
          <w:divBdr>
            <w:top w:val="none" w:sz="0" w:space="0" w:color="auto"/>
            <w:left w:val="none" w:sz="0" w:space="0" w:color="auto"/>
            <w:bottom w:val="none" w:sz="0" w:space="0" w:color="auto"/>
            <w:right w:val="none" w:sz="0" w:space="0" w:color="auto"/>
          </w:divBdr>
        </w:div>
        <w:div w:id="1629388706">
          <w:marLeft w:val="480"/>
          <w:marRight w:val="0"/>
          <w:marTop w:val="0"/>
          <w:marBottom w:val="0"/>
          <w:divBdr>
            <w:top w:val="none" w:sz="0" w:space="0" w:color="auto"/>
            <w:left w:val="none" w:sz="0" w:space="0" w:color="auto"/>
            <w:bottom w:val="none" w:sz="0" w:space="0" w:color="auto"/>
            <w:right w:val="none" w:sz="0" w:space="0" w:color="auto"/>
          </w:divBdr>
        </w:div>
        <w:div w:id="1634098588">
          <w:marLeft w:val="480"/>
          <w:marRight w:val="0"/>
          <w:marTop w:val="0"/>
          <w:marBottom w:val="0"/>
          <w:divBdr>
            <w:top w:val="none" w:sz="0" w:space="0" w:color="auto"/>
            <w:left w:val="none" w:sz="0" w:space="0" w:color="auto"/>
            <w:bottom w:val="none" w:sz="0" w:space="0" w:color="auto"/>
            <w:right w:val="none" w:sz="0" w:space="0" w:color="auto"/>
          </w:divBdr>
        </w:div>
        <w:div w:id="1637563217">
          <w:marLeft w:val="480"/>
          <w:marRight w:val="0"/>
          <w:marTop w:val="0"/>
          <w:marBottom w:val="0"/>
          <w:divBdr>
            <w:top w:val="none" w:sz="0" w:space="0" w:color="auto"/>
            <w:left w:val="none" w:sz="0" w:space="0" w:color="auto"/>
            <w:bottom w:val="none" w:sz="0" w:space="0" w:color="auto"/>
            <w:right w:val="none" w:sz="0" w:space="0" w:color="auto"/>
          </w:divBdr>
        </w:div>
        <w:div w:id="1668707241">
          <w:marLeft w:val="480"/>
          <w:marRight w:val="0"/>
          <w:marTop w:val="0"/>
          <w:marBottom w:val="0"/>
          <w:divBdr>
            <w:top w:val="none" w:sz="0" w:space="0" w:color="auto"/>
            <w:left w:val="none" w:sz="0" w:space="0" w:color="auto"/>
            <w:bottom w:val="none" w:sz="0" w:space="0" w:color="auto"/>
            <w:right w:val="none" w:sz="0" w:space="0" w:color="auto"/>
          </w:divBdr>
        </w:div>
        <w:div w:id="1673531753">
          <w:marLeft w:val="480"/>
          <w:marRight w:val="0"/>
          <w:marTop w:val="0"/>
          <w:marBottom w:val="0"/>
          <w:divBdr>
            <w:top w:val="none" w:sz="0" w:space="0" w:color="auto"/>
            <w:left w:val="none" w:sz="0" w:space="0" w:color="auto"/>
            <w:bottom w:val="none" w:sz="0" w:space="0" w:color="auto"/>
            <w:right w:val="none" w:sz="0" w:space="0" w:color="auto"/>
          </w:divBdr>
        </w:div>
        <w:div w:id="1679430029">
          <w:marLeft w:val="480"/>
          <w:marRight w:val="0"/>
          <w:marTop w:val="0"/>
          <w:marBottom w:val="0"/>
          <w:divBdr>
            <w:top w:val="none" w:sz="0" w:space="0" w:color="auto"/>
            <w:left w:val="none" w:sz="0" w:space="0" w:color="auto"/>
            <w:bottom w:val="none" w:sz="0" w:space="0" w:color="auto"/>
            <w:right w:val="none" w:sz="0" w:space="0" w:color="auto"/>
          </w:divBdr>
        </w:div>
        <w:div w:id="1696494309">
          <w:marLeft w:val="480"/>
          <w:marRight w:val="0"/>
          <w:marTop w:val="0"/>
          <w:marBottom w:val="0"/>
          <w:divBdr>
            <w:top w:val="none" w:sz="0" w:space="0" w:color="auto"/>
            <w:left w:val="none" w:sz="0" w:space="0" w:color="auto"/>
            <w:bottom w:val="none" w:sz="0" w:space="0" w:color="auto"/>
            <w:right w:val="none" w:sz="0" w:space="0" w:color="auto"/>
          </w:divBdr>
        </w:div>
        <w:div w:id="1697192926">
          <w:marLeft w:val="480"/>
          <w:marRight w:val="0"/>
          <w:marTop w:val="0"/>
          <w:marBottom w:val="0"/>
          <w:divBdr>
            <w:top w:val="none" w:sz="0" w:space="0" w:color="auto"/>
            <w:left w:val="none" w:sz="0" w:space="0" w:color="auto"/>
            <w:bottom w:val="none" w:sz="0" w:space="0" w:color="auto"/>
            <w:right w:val="none" w:sz="0" w:space="0" w:color="auto"/>
          </w:divBdr>
        </w:div>
        <w:div w:id="1716657447">
          <w:marLeft w:val="480"/>
          <w:marRight w:val="0"/>
          <w:marTop w:val="0"/>
          <w:marBottom w:val="0"/>
          <w:divBdr>
            <w:top w:val="none" w:sz="0" w:space="0" w:color="auto"/>
            <w:left w:val="none" w:sz="0" w:space="0" w:color="auto"/>
            <w:bottom w:val="none" w:sz="0" w:space="0" w:color="auto"/>
            <w:right w:val="none" w:sz="0" w:space="0" w:color="auto"/>
          </w:divBdr>
        </w:div>
        <w:div w:id="1729914146">
          <w:marLeft w:val="480"/>
          <w:marRight w:val="0"/>
          <w:marTop w:val="0"/>
          <w:marBottom w:val="0"/>
          <w:divBdr>
            <w:top w:val="none" w:sz="0" w:space="0" w:color="auto"/>
            <w:left w:val="none" w:sz="0" w:space="0" w:color="auto"/>
            <w:bottom w:val="none" w:sz="0" w:space="0" w:color="auto"/>
            <w:right w:val="none" w:sz="0" w:space="0" w:color="auto"/>
          </w:divBdr>
        </w:div>
        <w:div w:id="1748308903">
          <w:marLeft w:val="480"/>
          <w:marRight w:val="0"/>
          <w:marTop w:val="0"/>
          <w:marBottom w:val="0"/>
          <w:divBdr>
            <w:top w:val="none" w:sz="0" w:space="0" w:color="auto"/>
            <w:left w:val="none" w:sz="0" w:space="0" w:color="auto"/>
            <w:bottom w:val="none" w:sz="0" w:space="0" w:color="auto"/>
            <w:right w:val="none" w:sz="0" w:space="0" w:color="auto"/>
          </w:divBdr>
        </w:div>
        <w:div w:id="1804034210">
          <w:marLeft w:val="480"/>
          <w:marRight w:val="0"/>
          <w:marTop w:val="0"/>
          <w:marBottom w:val="0"/>
          <w:divBdr>
            <w:top w:val="none" w:sz="0" w:space="0" w:color="auto"/>
            <w:left w:val="none" w:sz="0" w:space="0" w:color="auto"/>
            <w:bottom w:val="none" w:sz="0" w:space="0" w:color="auto"/>
            <w:right w:val="none" w:sz="0" w:space="0" w:color="auto"/>
          </w:divBdr>
        </w:div>
        <w:div w:id="1819805981">
          <w:marLeft w:val="480"/>
          <w:marRight w:val="0"/>
          <w:marTop w:val="0"/>
          <w:marBottom w:val="0"/>
          <w:divBdr>
            <w:top w:val="none" w:sz="0" w:space="0" w:color="auto"/>
            <w:left w:val="none" w:sz="0" w:space="0" w:color="auto"/>
            <w:bottom w:val="none" w:sz="0" w:space="0" w:color="auto"/>
            <w:right w:val="none" w:sz="0" w:space="0" w:color="auto"/>
          </w:divBdr>
        </w:div>
      </w:divsChild>
    </w:div>
    <w:div w:id="694886573">
      <w:bodyDiv w:val="1"/>
      <w:marLeft w:val="0"/>
      <w:marRight w:val="0"/>
      <w:marTop w:val="0"/>
      <w:marBottom w:val="0"/>
      <w:divBdr>
        <w:top w:val="none" w:sz="0" w:space="0" w:color="auto"/>
        <w:left w:val="none" w:sz="0" w:space="0" w:color="auto"/>
        <w:bottom w:val="none" w:sz="0" w:space="0" w:color="auto"/>
        <w:right w:val="none" w:sz="0" w:space="0" w:color="auto"/>
      </w:divBdr>
    </w:div>
    <w:div w:id="694888911">
      <w:marLeft w:val="480"/>
      <w:marRight w:val="0"/>
      <w:marTop w:val="0"/>
      <w:marBottom w:val="0"/>
      <w:divBdr>
        <w:top w:val="none" w:sz="0" w:space="0" w:color="auto"/>
        <w:left w:val="none" w:sz="0" w:space="0" w:color="auto"/>
        <w:bottom w:val="none" w:sz="0" w:space="0" w:color="auto"/>
        <w:right w:val="none" w:sz="0" w:space="0" w:color="auto"/>
      </w:divBdr>
    </w:div>
    <w:div w:id="694892158">
      <w:bodyDiv w:val="1"/>
      <w:marLeft w:val="0"/>
      <w:marRight w:val="0"/>
      <w:marTop w:val="0"/>
      <w:marBottom w:val="0"/>
      <w:divBdr>
        <w:top w:val="none" w:sz="0" w:space="0" w:color="auto"/>
        <w:left w:val="none" w:sz="0" w:space="0" w:color="auto"/>
        <w:bottom w:val="none" w:sz="0" w:space="0" w:color="auto"/>
        <w:right w:val="none" w:sz="0" w:space="0" w:color="auto"/>
      </w:divBdr>
    </w:div>
    <w:div w:id="694967647">
      <w:marLeft w:val="480"/>
      <w:marRight w:val="0"/>
      <w:marTop w:val="0"/>
      <w:marBottom w:val="0"/>
      <w:divBdr>
        <w:top w:val="none" w:sz="0" w:space="0" w:color="auto"/>
        <w:left w:val="none" w:sz="0" w:space="0" w:color="auto"/>
        <w:bottom w:val="none" w:sz="0" w:space="0" w:color="auto"/>
        <w:right w:val="none" w:sz="0" w:space="0" w:color="auto"/>
      </w:divBdr>
    </w:div>
    <w:div w:id="695036063">
      <w:marLeft w:val="480"/>
      <w:marRight w:val="0"/>
      <w:marTop w:val="0"/>
      <w:marBottom w:val="0"/>
      <w:divBdr>
        <w:top w:val="none" w:sz="0" w:space="0" w:color="auto"/>
        <w:left w:val="none" w:sz="0" w:space="0" w:color="auto"/>
        <w:bottom w:val="none" w:sz="0" w:space="0" w:color="auto"/>
        <w:right w:val="none" w:sz="0" w:space="0" w:color="auto"/>
      </w:divBdr>
    </w:div>
    <w:div w:id="695036866">
      <w:bodyDiv w:val="1"/>
      <w:marLeft w:val="0"/>
      <w:marRight w:val="0"/>
      <w:marTop w:val="0"/>
      <w:marBottom w:val="0"/>
      <w:divBdr>
        <w:top w:val="none" w:sz="0" w:space="0" w:color="auto"/>
        <w:left w:val="none" w:sz="0" w:space="0" w:color="auto"/>
        <w:bottom w:val="none" w:sz="0" w:space="0" w:color="auto"/>
        <w:right w:val="none" w:sz="0" w:space="0" w:color="auto"/>
      </w:divBdr>
      <w:divsChild>
        <w:div w:id="8601194">
          <w:marLeft w:val="480"/>
          <w:marRight w:val="0"/>
          <w:marTop w:val="0"/>
          <w:marBottom w:val="0"/>
          <w:divBdr>
            <w:top w:val="none" w:sz="0" w:space="0" w:color="auto"/>
            <w:left w:val="none" w:sz="0" w:space="0" w:color="auto"/>
            <w:bottom w:val="none" w:sz="0" w:space="0" w:color="auto"/>
            <w:right w:val="none" w:sz="0" w:space="0" w:color="auto"/>
          </w:divBdr>
        </w:div>
        <w:div w:id="34351465">
          <w:marLeft w:val="480"/>
          <w:marRight w:val="0"/>
          <w:marTop w:val="0"/>
          <w:marBottom w:val="0"/>
          <w:divBdr>
            <w:top w:val="none" w:sz="0" w:space="0" w:color="auto"/>
            <w:left w:val="none" w:sz="0" w:space="0" w:color="auto"/>
            <w:bottom w:val="none" w:sz="0" w:space="0" w:color="auto"/>
            <w:right w:val="none" w:sz="0" w:space="0" w:color="auto"/>
          </w:divBdr>
        </w:div>
        <w:div w:id="137039183">
          <w:marLeft w:val="480"/>
          <w:marRight w:val="0"/>
          <w:marTop w:val="0"/>
          <w:marBottom w:val="0"/>
          <w:divBdr>
            <w:top w:val="none" w:sz="0" w:space="0" w:color="auto"/>
            <w:left w:val="none" w:sz="0" w:space="0" w:color="auto"/>
            <w:bottom w:val="none" w:sz="0" w:space="0" w:color="auto"/>
            <w:right w:val="none" w:sz="0" w:space="0" w:color="auto"/>
          </w:divBdr>
        </w:div>
        <w:div w:id="271480358">
          <w:marLeft w:val="480"/>
          <w:marRight w:val="0"/>
          <w:marTop w:val="0"/>
          <w:marBottom w:val="0"/>
          <w:divBdr>
            <w:top w:val="none" w:sz="0" w:space="0" w:color="auto"/>
            <w:left w:val="none" w:sz="0" w:space="0" w:color="auto"/>
            <w:bottom w:val="none" w:sz="0" w:space="0" w:color="auto"/>
            <w:right w:val="none" w:sz="0" w:space="0" w:color="auto"/>
          </w:divBdr>
        </w:div>
        <w:div w:id="289021962">
          <w:marLeft w:val="480"/>
          <w:marRight w:val="0"/>
          <w:marTop w:val="0"/>
          <w:marBottom w:val="0"/>
          <w:divBdr>
            <w:top w:val="none" w:sz="0" w:space="0" w:color="auto"/>
            <w:left w:val="none" w:sz="0" w:space="0" w:color="auto"/>
            <w:bottom w:val="none" w:sz="0" w:space="0" w:color="auto"/>
            <w:right w:val="none" w:sz="0" w:space="0" w:color="auto"/>
          </w:divBdr>
        </w:div>
        <w:div w:id="322513012">
          <w:marLeft w:val="480"/>
          <w:marRight w:val="0"/>
          <w:marTop w:val="0"/>
          <w:marBottom w:val="0"/>
          <w:divBdr>
            <w:top w:val="none" w:sz="0" w:space="0" w:color="auto"/>
            <w:left w:val="none" w:sz="0" w:space="0" w:color="auto"/>
            <w:bottom w:val="none" w:sz="0" w:space="0" w:color="auto"/>
            <w:right w:val="none" w:sz="0" w:space="0" w:color="auto"/>
          </w:divBdr>
        </w:div>
        <w:div w:id="338191411">
          <w:marLeft w:val="480"/>
          <w:marRight w:val="0"/>
          <w:marTop w:val="0"/>
          <w:marBottom w:val="0"/>
          <w:divBdr>
            <w:top w:val="none" w:sz="0" w:space="0" w:color="auto"/>
            <w:left w:val="none" w:sz="0" w:space="0" w:color="auto"/>
            <w:bottom w:val="none" w:sz="0" w:space="0" w:color="auto"/>
            <w:right w:val="none" w:sz="0" w:space="0" w:color="auto"/>
          </w:divBdr>
        </w:div>
        <w:div w:id="375855054">
          <w:marLeft w:val="480"/>
          <w:marRight w:val="0"/>
          <w:marTop w:val="0"/>
          <w:marBottom w:val="0"/>
          <w:divBdr>
            <w:top w:val="none" w:sz="0" w:space="0" w:color="auto"/>
            <w:left w:val="none" w:sz="0" w:space="0" w:color="auto"/>
            <w:bottom w:val="none" w:sz="0" w:space="0" w:color="auto"/>
            <w:right w:val="none" w:sz="0" w:space="0" w:color="auto"/>
          </w:divBdr>
        </w:div>
        <w:div w:id="407577355">
          <w:marLeft w:val="480"/>
          <w:marRight w:val="0"/>
          <w:marTop w:val="0"/>
          <w:marBottom w:val="0"/>
          <w:divBdr>
            <w:top w:val="none" w:sz="0" w:space="0" w:color="auto"/>
            <w:left w:val="none" w:sz="0" w:space="0" w:color="auto"/>
            <w:bottom w:val="none" w:sz="0" w:space="0" w:color="auto"/>
            <w:right w:val="none" w:sz="0" w:space="0" w:color="auto"/>
          </w:divBdr>
        </w:div>
        <w:div w:id="415176325">
          <w:marLeft w:val="480"/>
          <w:marRight w:val="0"/>
          <w:marTop w:val="0"/>
          <w:marBottom w:val="0"/>
          <w:divBdr>
            <w:top w:val="none" w:sz="0" w:space="0" w:color="auto"/>
            <w:left w:val="none" w:sz="0" w:space="0" w:color="auto"/>
            <w:bottom w:val="none" w:sz="0" w:space="0" w:color="auto"/>
            <w:right w:val="none" w:sz="0" w:space="0" w:color="auto"/>
          </w:divBdr>
        </w:div>
        <w:div w:id="417753897">
          <w:marLeft w:val="480"/>
          <w:marRight w:val="0"/>
          <w:marTop w:val="0"/>
          <w:marBottom w:val="0"/>
          <w:divBdr>
            <w:top w:val="none" w:sz="0" w:space="0" w:color="auto"/>
            <w:left w:val="none" w:sz="0" w:space="0" w:color="auto"/>
            <w:bottom w:val="none" w:sz="0" w:space="0" w:color="auto"/>
            <w:right w:val="none" w:sz="0" w:space="0" w:color="auto"/>
          </w:divBdr>
        </w:div>
        <w:div w:id="431437689">
          <w:marLeft w:val="480"/>
          <w:marRight w:val="0"/>
          <w:marTop w:val="0"/>
          <w:marBottom w:val="0"/>
          <w:divBdr>
            <w:top w:val="none" w:sz="0" w:space="0" w:color="auto"/>
            <w:left w:val="none" w:sz="0" w:space="0" w:color="auto"/>
            <w:bottom w:val="none" w:sz="0" w:space="0" w:color="auto"/>
            <w:right w:val="none" w:sz="0" w:space="0" w:color="auto"/>
          </w:divBdr>
        </w:div>
        <w:div w:id="472527903">
          <w:marLeft w:val="480"/>
          <w:marRight w:val="0"/>
          <w:marTop w:val="0"/>
          <w:marBottom w:val="0"/>
          <w:divBdr>
            <w:top w:val="none" w:sz="0" w:space="0" w:color="auto"/>
            <w:left w:val="none" w:sz="0" w:space="0" w:color="auto"/>
            <w:bottom w:val="none" w:sz="0" w:space="0" w:color="auto"/>
            <w:right w:val="none" w:sz="0" w:space="0" w:color="auto"/>
          </w:divBdr>
        </w:div>
        <w:div w:id="512763586">
          <w:marLeft w:val="480"/>
          <w:marRight w:val="0"/>
          <w:marTop w:val="0"/>
          <w:marBottom w:val="0"/>
          <w:divBdr>
            <w:top w:val="none" w:sz="0" w:space="0" w:color="auto"/>
            <w:left w:val="none" w:sz="0" w:space="0" w:color="auto"/>
            <w:bottom w:val="none" w:sz="0" w:space="0" w:color="auto"/>
            <w:right w:val="none" w:sz="0" w:space="0" w:color="auto"/>
          </w:divBdr>
        </w:div>
        <w:div w:id="555746037">
          <w:marLeft w:val="480"/>
          <w:marRight w:val="0"/>
          <w:marTop w:val="0"/>
          <w:marBottom w:val="0"/>
          <w:divBdr>
            <w:top w:val="none" w:sz="0" w:space="0" w:color="auto"/>
            <w:left w:val="none" w:sz="0" w:space="0" w:color="auto"/>
            <w:bottom w:val="none" w:sz="0" w:space="0" w:color="auto"/>
            <w:right w:val="none" w:sz="0" w:space="0" w:color="auto"/>
          </w:divBdr>
        </w:div>
        <w:div w:id="563561438">
          <w:marLeft w:val="480"/>
          <w:marRight w:val="0"/>
          <w:marTop w:val="0"/>
          <w:marBottom w:val="0"/>
          <w:divBdr>
            <w:top w:val="none" w:sz="0" w:space="0" w:color="auto"/>
            <w:left w:val="none" w:sz="0" w:space="0" w:color="auto"/>
            <w:bottom w:val="none" w:sz="0" w:space="0" w:color="auto"/>
            <w:right w:val="none" w:sz="0" w:space="0" w:color="auto"/>
          </w:divBdr>
        </w:div>
        <w:div w:id="618530748">
          <w:marLeft w:val="480"/>
          <w:marRight w:val="0"/>
          <w:marTop w:val="0"/>
          <w:marBottom w:val="0"/>
          <w:divBdr>
            <w:top w:val="none" w:sz="0" w:space="0" w:color="auto"/>
            <w:left w:val="none" w:sz="0" w:space="0" w:color="auto"/>
            <w:bottom w:val="none" w:sz="0" w:space="0" w:color="auto"/>
            <w:right w:val="none" w:sz="0" w:space="0" w:color="auto"/>
          </w:divBdr>
        </w:div>
        <w:div w:id="656152303">
          <w:marLeft w:val="480"/>
          <w:marRight w:val="0"/>
          <w:marTop w:val="0"/>
          <w:marBottom w:val="0"/>
          <w:divBdr>
            <w:top w:val="none" w:sz="0" w:space="0" w:color="auto"/>
            <w:left w:val="none" w:sz="0" w:space="0" w:color="auto"/>
            <w:bottom w:val="none" w:sz="0" w:space="0" w:color="auto"/>
            <w:right w:val="none" w:sz="0" w:space="0" w:color="auto"/>
          </w:divBdr>
        </w:div>
        <w:div w:id="699285583">
          <w:marLeft w:val="480"/>
          <w:marRight w:val="0"/>
          <w:marTop w:val="0"/>
          <w:marBottom w:val="0"/>
          <w:divBdr>
            <w:top w:val="none" w:sz="0" w:space="0" w:color="auto"/>
            <w:left w:val="none" w:sz="0" w:space="0" w:color="auto"/>
            <w:bottom w:val="none" w:sz="0" w:space="0" w:color="auto"/>
            <w:right w:val="none" w:sz="0" w:space="0" w:color="auto"/>
          </w:divBdr>
        </w:div>
        <w:div w:id="725835202">
          <w:marLeft w:val="480"/>
          <w:marRight w:val="0"/>
          <w:marTop w:val="0"/>
          <w:marBottom w:val="0"/>
          <w:divBdr>
            <w:top w:val="none" w:sz="0" w:space="0" w:color="auto"/>
            <w:left w:val="none" w:sz="0" w:space="0" w:color="auto"/>
            <w:bottom w:val="none" w:sz="0" w:space="0" w:color="auto"/>
            <w:right w:val="none" w:sz="0" w:space="0" w:color="auto"/>
          </w:divBdr>
        </w:div>
        <w:div w:id="797145041">
          <w:marLeft w:val="480"/>
          <w:marRight w:val="0"/>
          <w:marTop w:val="0"/>
          <w:marBottom w:val="0"/>
          <w:divBdr>
            <w:top w:val="none" w:sz="0" w:space="0" w:color="auto"/>
            <w:left w:val="none" w:sz="0" w:space="0" w:color="auto"/>
            <w:bottom w:val="none" w:sz="0" w:space="0" w:color="auto"/>
            <w:right w:val="none" w:sz="0" w:space="0" w:color="auto"/>
          </w:divBdr>
        </w:div>
        <w:div w:id="825559519">
          <w:marLeft w:val="480"/>
          <w:marRight w:val="0"/>
          <w:marTop w:val="0"/>
          <w:marBottom w:val="0"/>
          <w:divBdr>
            <w:top w:val="none" w:sz="0" w:space="0" w:color="auto"/>
            <w:left w:val="none" w:sz="0" w:space="0" w:color="auto"/>
            <w:bottom w:val="none" w:sz="0" w:space="0" w:color="auto"/>
            <w:right w:val="none" w:sz="0" w:space="0" w:color="auto"/>
          </w:divBdr>
        </w:div>
        <w:div w:id="949049600">
          <w:marLeft w:val="480"/>
          <w:marRight w:val="0"/>
          <w:marTop w:val="0"/>
          <w:marBottom w:val="0"/>
          <w:divBdr>
            <w:top w:val="none" w:sz="0" w:space="0" w:color="auto"/>
            <w:left w:val="none" w:sz="0" w:space="0" w:color="auto"/>
            <w:bottom w:val="none" w:sz="0" w:space="0" w:color="auto"/>
            <w:right w:val="none" w:sz="0" w:space="0" w:color="auto"/>
          </w:divBdr>
        </w:div>
        <w:div w:id="949355819">
          <w:marLeft w:val="480"/>
          <w:marRight w:val="0"/>
          <w:marTop w:val="0"/>
          <w:marBottom w:val="0"/>
          <w:divBdr>
            <w:top w:val="none" w:sz="0" w:space="0" w:color="auto"/>
            <w:left w:val="none" w:sz="0" w:space="0" w:color="auto"/>
            <w:bottom w:val="none" w:sz="0" w:space="0" w:color="auto"/>
            <w:right w:val="none" w:sz="0" w:space="0" w:color="auto"/>
          </w:divBdr>
        </w:div>
        <w:div w:id="956374247">
          <w:marLeft w:val="480"/>
          <w:marRight w:val="0"/>
          <w:marTop w:val="0"/>
          <w:marBottom w:val="0"/>
          <w:divBdr>
            <w:top w:val="none" w:sz="0" w:space="0" w:color="auto"/>
            <w:left w:val="none" w:sz="0" w:space="0" w:color="auto"/>
            <w:bottom w:val="none" w:sz="0" w:space="0" w:color="auto"/>
            <w:right w:val="none" w:sz="0" w:space="0" w:color="auto"/>
          </w:divBdr>
        </w:div>
        <w:div w:id="1040129188">
          <w:marLeft w:val="480"/>
          <w:marRight w:val="0"/>
          <w:marTop w:val="0"/>
          <w:marBottom w:val="0"/>
          <w:divBdr>
            <w:top w:val="none" w:sz="0" w:space="0" w:color="auto"/>
            <w:left w:val="none" w:sz="0" w:space="0" w:color="auto"/>
            <w:bottom w:val="none" w:sz="0" w:space="0" w:color="auto"/>
            <w:right w:val="none" w:sz="0" w:space="0" w:color="auto"/>
          </w:divBdr>
        </w:div>
        <w:div w:id="1223910207">
          <w:marLeft w:val="480"/>
          <w:marRight w:val="0"/>
          <w:marTop w:val="0"/>
          <w:marBottom w:val="0"/>
          <w:divBdr>
            <w:top w:val="none" w:sz="0" w:space="0" w:color="auto"/>
            <w:left w:val="none" w:sz="0" w:space="0" w:color="auto"/>
            <w:bottom w:val="none" w:sz="0" w:space="0" w:color="auto"/>
            <w:right w:val="none" w:sz="0" w:space="0" w:color="auto"/>
          </w:divBdr>
        </w:div>
        <w:div w:id="1226261580">
          <w:marLeft w:val="480"/>
          <w:marRight w:val="0"/>
          <w:marTop w:val="0"/>
          <w:marBottom w:val="0"/>
          <w:divBdr>
            <w:top w:val="none" w:sz="0" w:space="0" w:color="auto"/>
            <w:left w:val="none" w:sz="0" w:space="0" w:color="auto"/>
            <w:bottom w:val="none" w:sz="0" w:space="0" w:color="auto"/>
            <w:right w:val="none" w:sz="0" w:space="0" w:color="auto"/>
          </w:divBdr>
        </w:div>
        <w:div w:id="1373732283">
          <w:marLeft w:val="480"/>
          <w:marRight w:val="0"/>
          <w:marTop w:val="0"/>
          <w:marBottom w:val="0"/>
          <w:divBdr>
            <w:top w:val="none" w:sz="0" w:space="0" w:color="auto"/>
            <w:left w:val="none" w:sz="0" w:space="0" w:color="auto"/>
            <w:bottom w:val="none" w:sz="0" w:space="0" w:color="auto"/>
            <w:right w:val="none" w:sz="0" w:space="0" w:color="auto"/>
          </w:divBdr>
        </w:div>
        <w:div w:id="1390610378">
          <w:marLeft w:val="480"/>
          <w:marRight w:val="0"/>
          <w:marTop w:val="0"/>
          <w:marBottom w:val="0"/>
          <w:divBdr>
            <w:top w:val="none" w:sz="0" w:space="0" w:color="auto"/>
            <w:left w:val="none" w:sz="0" w:space="0" w:color="auto"/>
            <w:bottom w:val="none" w:sz="0" w:space="0" w:color="auto"/>
            <w:right w:val="none" w:sz="0" w:space="0" w:color="auto"/>
          </w:divBdr>
        </w:div>
        <w:div w:id="1471555704">
          <w:marLeft w:val="480"/>
          <w:marRight w:val="0"/>
          <w:marTop w:val="0"/>
          <w:marBottom w:val="0"/>
          <w:divBdr>
            <w:top w:val="none" w:sz="0" w:space="0" w:color="auto"/>
            <w:left w:val="none" w:sz="0" w:space="0" w:color="auto"/>
            <w:bottom w:val="none" w:sz="0" w:space="0" w:color="auto"/>
            <w:right w:val="none" w:sz="0" w:space="0" w:color="auto"/>
          </w:divBdr>
        </w:div>
        <w:div w:id="1477604945">
          <w:marLeft w:val="480"/>
          <w:marRight w:val="0"/>
          <w:marTop w:val="0"/>
          <w:marBottom w:val="0"/>
          <w:divBdr>
            <w:top w:val="none" w:sz="0" w:space="0" w:color="auto"/>
            <w:left w:val="none" w:sz="0" w:space="0" w:color="auto"/>
            <w:bottom w:val="none" w:sz="0" w:space="0" w:color="auto"/>
            <w:right w:val="none" w:sz="0" w:space="0" w:color="auto"/>
          </w:divBdr>
        </w:div>
        <w:div w:id="1593664481">
          <w:marLeft w:val="480"/>
          <w:marRight w:val="0"/>
          <w:marTop w:val="0"/>
          <w:marBottom w:val="0"/>
          <w:divBdr>
            <w:top w:val="none" w:sz="0" w:space="0" w:color="auto"/>
            <w:left w:val="none" w:sz="0" w:space="0" w:color="auto"/>
            <w:bottom w:val="none" w:sz="0" w:space="0" w:color="auto"/>
            <w:right w:val="none" w:sz="0" w:space="0" w:color="auto"/>
          </w:divBdr>
        </w:div>
        <w:div w:id="1731268656">
          <w:marLeft w:val="480"/>
          <w:marRight w:val="0"/>
          <w:marTop w:val="0"/>
          <w:marBottom w:val="0"/>
          <w:divBdr>
            <w:top w:val="none" w:sz="0" w:space="0" w:color="auto"/>
            <w:left w:val="none" w:sz="0" w:space="0" w:color="auto"/>
            <w:bottom w:val="none" w:sz="0" w:space="0" w:color="auto"/>
            <w:right w:val="none" w:sz="0" w:space="0" w:color="auto"/>
          </w:divBdr>
        </w:div>
      </w:divsChild>
    </w:div>
    <w:div w:id="695161670">
      <w:marLeft w:val="480"/>
      <w:marRight w:val="0"/>
      <w:marTop w:val="0"/>
      <w:marBottom w:val="0"/>
      <w:divBdr>
        <w:top w:val="none" w:sz="0" w:space="0" w:color="auto"/>
        <w:left w:val="none" w:sz="0" w:space="0" w:color="auto"/>
        <w:bottom w:val="none" w:sz="0" w:space="0" w:color="auto"/>
        <w:right w:val="none" w:sz="0" w:space="0" w:color="auto"/>
      </w:divBdr>
    </w:div>
    <w:div w:id="695278174">
      <w:marLeft w:val="480"/>
      <w:marRight w:val="0"/>
      <w:marTop w:val="0"/>
      <w:marBottom w:val="0"/>
      <w:divBdr>
        <w:top w:val="none" w:sz="0" w:space="0" w:color="auto"/>
        <w:left w:val="none" w:sz="0" w:space="0" w:color="auto"/>
        <w:bottom w:val="none" w:sz="0" w:space="0" w:color="auto"/>
        <w:right w:val="none" w:sz="0" w:space="0" w:color="auto"/>
      </w:divBdr>
    </w:div>
    <w:div w:id="695350728">
      <w:marLeft w:val="480"/>
      <w:marRight w:val="0"/>
      <w:marTop w:val="0"/>
      <w:marBottom w:val="0"/>
      <w:divBdr>
        <w:top w:val="none" w:sz="0" w:space="0" w:color="auto"/>
        <w:left w:val="none" w:sz="0" w:space="0" w:color="auto"/>
        <w:bottom w:val="none" w:sz="0" w:space="0" w:color="auto"/>
        <w:right w:val="none" w:sz="0" w:space="0" w:color="auto"/>
      </w:divBdr>
    </w:div>
    <w:div w:id="695351888">
      <w:marLeft w:val="480"/>
      <w:marRight w:val="0"/>
      <w:marTop w:val="0"/>
      <w:marBottom w:val="0"/>
      <w:divBdr>
        <w:top w:val="none" w:sz="0" w:space="0" w:color="auto"/>
        <w:left w:val="none" w:sz="0" w:space="0" w:color="auto"/>
        <w:bottom w:val="none" w:sz="0" w:space="0" w:color="auto"/>
        <w:right w:val="none" w:sz="0" w:space="0" w:color="auto"/>
      </w:divBdr>
    </w:div>
    <w:div w:id="695428712">
      <w:marLeft w:val="480"/>
      <w:marRight w:val="0"/>
      <w:marTop w:val="0"/>
      <w:marBottom w:val="0"/>
      <w:divBdr>
        <w:top w:val="none" w:sz="0" w:space="0" w:color="auto"/>
        <w:left w:val="none" w:sz="0" w:space="0" w:color="auto"/>
        <w:bottom w:val="none" w:sz="0" w:space="0" w:color="auto"/>
        <w:right w:val="none" w:sz="0" w:space="0" w:color="auto"/>
      </w:divBdr>
    </w:div>
    <w:div w:id="695620159">
      <w:marLeft w:val="480"/>
      <w:marRight w:val="0"/>
      <w:marTop w:val="0"/>
      <w:marBottom w:val="0"/>
      <w:divBdr>
        <w:top w:val="none" w:sz="0" w:space="0" w:color="auto"/>
        <w:left w:val="none" w:sz="0" w:space="0" w:color="auto"/>
        <w:bottom w:val="none" w:sz="0" w:space="0" w:color="auto"/>
        <w:right w:val="none" w:sz="0" w:space="0" w:color="auto"/>
      </w:divBdr>
    </w:div>
    <w:div w:id="695740034">
      <w:marLeft w:val="480"/>
      <w:marRight w:val="0"/>
      <w:marTop w:val="0"/>
      <w:marBottom w:val="0"/>
      <w:divBdr>
        <w:top w:val="none" w:sz="0" w:space="0" w:color="auto"/>
        <w:left w:val="none" w:sz="0" w:space="0" w:color="auto"/>
        <w:bottom w:val="none" w:sz="0" w:space="0" w:color="auto"/>
        <w:right w:val="none" w:sz="0" w:space="0" w:color="auto"/>
      </w:divBdr>
    </w:div>
    <w:div w:id="695934447">
      <w:marLeft w:val="480"/>
      <w:marRight w:val="0"/>
      <w:marTop w:val="0"/>
      <w:marBottom w:val="0"/>
      <w:divBdr>
        <w:top w:val="none" w:sz="0" w:space="0" w:color="auto"/>
        <w:left w:val="none" w:sz="0" w:space="0" w:color="auto"/>
        <w:bottom w:val="none" w:sz="0" w:space="0" w:color="auto"/>
        <w:right w:val="none" w:sz="0" w:space="0" w:color="auto"/>
      </w:divBdr>
    </w:div>
    <w:div w:id="696009649">
      <w:marLeft w:val="480"/>
      <w:marRight w:val="0"/>
      <w:marTop w:val="0"/>
      <w:marBottom w:val="0"/>
      <w:divBdr>
        <w:top w:val="none" w:sz="0" w:space="0" w:color="auto"/>
        <w:left w:val="none" w:sz="0" w:space="0" w:color="auto"/>
        <w:bottom w:val="none" w:sz="0" w:space="0" w:color="auto"/>
        <w:right w:val="none" w:sz="0" w:space="0" w:color="auto"/>
      </w:divBdr>
    </w:div>
    <w:div w:id="696271500">
      <w:marLeft w:val="480"/>
      <w:marRight w:val="0"/>
      <w:marTop w:val="0"/>
      <w:marBottom w:val="0"/>
      <w:divBdr>
        <w:top w:val="none" w:sz="0" w:space="0" w:color="auto"/>
        <w:left w:val="none" w:sz="0" w:space="0" w:color="auto"/>
        <w:bottom w:val="none" w:sz="0" w:space="0" w:color="auto"/>
        <w:right w:val="none" w:sz="0" w:space="0" w:color="auto"/>
      </w:divBdr>
    </w:div>
    <w:div w:id="696463012">
      <w:marLeft w:val="480"/>
      <w:marRight w:val="0"/>
      <w:marTop w:val="0"/>
      <w:marBottom w:val="0"/>
      <w:divBdr>
        <w:top w:val="none" w:sz="0" w:space="0" w:color="auto"/>
        <w:left w:val="none" w:sz="0" w:space="0" w:color="auto"/>
        <w:bottom w:val="none" w:sz="0" w:space="0" w:color="auto"/>
        <w:right w:val="none" w:sz="0" w:space="0" w:color="auto"/>
      </w:divBdr>
    </w:div>
    <w:div w:id="696467398">
      <w:marLeft w:val="480"/>
      <w:marRight w:val="0"/>
      <w:marTop w:val="0"/>
      <w:marBottom w:val="0"/>
      <w:divBdr>
        <w:top w:val="none" w:sz="0" w:space="0" w:color="auto"/>
        <w:left w:val="none" w:sz="0" w:space="0" w:color="auto"/>
        <w:bottom w:val="none" w:sz="0" w:space="0" w:color="auto"/>
        <w:right w:val="none" w:sz="0" w:space="0" w:color="auto"/>
      </w:divBdr>
    </w:div>
    <w:div w:id="696468524">
      <w:marLeft w:val="480"/>
      <w:marRight w:val="0"/>
      <w:marTop w:val="0"/>
      <w:marBottom w:val="0"/>
      <w:divBdr>
        <w:top w:val="none" w:sz="0" w:space="0" w:color="auto"/>
        <w:left w:val="none" w:sz="0" w:space="0" w:color="auto"/>
        <w:bottom w:val="none" w:sz="0" w:space="0" w:color="auto"/>
        <w:right w:val="none" w:sz="0" w:space="0" w:color="auto"/>
      </w:divBdr>
    </w:div>
    <w:div w:id="696544952">
      <w:marLeft w:val="480"/>
      <w:marRight w:val="0"/>
      <w:marTop w:val="0"/>
      <w:marBottom w:val="0"/>
      <w:divBdr>
        <w:top w:val="none" w:sz="0" w:space="0" w:color="auto"/>
        <w:left w:val="none" w:sz="0" w:space="0" w:color="auto"/>
        <w:bottom w:val="none" w:sz="0" w:space="0" w:color="auto"/>
        <w:right w:val="none" w:sz="0" w:space="0" w:color="auto"/>
      </w:divBdr>
    </w:div>
    <w:div w:id="696657595">
      <w:marLeft w:val="480"/>
      <w:marRight w:val="0"/>
      <w:marTop w:val="0"/>
      <w:marBottom w:val="0"/>
      <w:divBdr>
        <w:top w:val="none" w:sz="0" w:space="0" w:color="auto"/>
        <w:left w:val="none" w:sz="0" w:space="0" w:color="auto"/>
        <w:bottom w:val="none" w:sz="0" w:space="0" w:color="auto"/>
        <w:right w:val="none" w:sz="0" w:space="0" w:color="auto"/>
      </w:divBdr>
    </w:div>
    <w:div w:id="696658089">
      <w:marLeft w:val="480"/>
      <w:marRight w:val="0"/>
      <w:marTop w:val="0"/>
      <w:marBottom w:val="0"/>
      <w:divBdr>
        <w:top w:val="none" w:sz="0" w:space="0" w:color="auto"/>
        <w:left w:val="none" w:sz="0" w:space="0" w:color="auto"/>
        <w:bottom w:val="none" w:sz="0" w:space="0" w:color="auto"/>
        <w:right w:val="none" w:sz="0" w:space="0" w:color="auto"/>
      </w:divBdr>
    </w:div>
    <w:div w:id="696737415">
      <w:marLeft w:val="480"/>
      <w:marRight w:val="0"/>
      <w:marTop w:val="0"/>
      <w:marBottom w:val="0"/>
      <w:divBdr>
        <w:top w:val="none" w:sz="0" w:space="0" w:color="auto"/>
        <w:left w:val="none" w:sz="0" w:space="0" w:color="auto"/>
        <w:bottom w:val="none" w:sz="0" w:space="0" w:color="auto"/>
        <w:right w:val="none" w:sz="0" w:space="0" w:color="auto"/>
      </w:divBdr>
    </w:div>
    <w:div w:id="696851811">
      <w:marLeft w:val="480"/>
      <w:marRight w:val="0"/>
      <w:marTop w:val="0"/>
      <w:marBottom w:val="0"/>
      <w:divBdr>
        <w:top w:val="none" w:sz="0" w:space="0" w:color="auto"/>
        <w:left w:val="none" w:sz="0" w:space="0" w:color="auto"/>
        <w:bottom w:val="none" w:sz="0" w:space="0" w:color="auto"/>
        <w:right w:val="none" w:sz="0" w:space="0" w:color="auto"/>
      </w:divBdr>
    </w:div>
    <w:div w:id="697044692">
      <w:bodyDiv w:val="1"/>
      <w:marLeft w:val="0"/>
      <w:marRight w:val="0"/>
      <w:marTop w:val="0"/>
      <w:marBottom w:val="0"/>
      <w:divBdr>
        <w:top w:val="none" w:sz="0" w:space="0" w:color="auto"/>
        <w:left w:val="none" w:sz="0" w:space="0" w:color="auto"/>
        <w:bottom w:val="none" w:sz="0" w:space="0" w:color="auto"/>
        <w:right w:val="none" w:sz="0" w:space="0" w:color="auto"/>
      </w:divBdr>
    </w:div>
    <w:div w:id="697239834">
      <w:marLeft w:val="480"/>
      <w:marRight w:val="0"/>
      <w:marTop w:val="0"/>
      <w:marBottom w:val="0"/>
      <w:divBdr>
        <w:top w:val="none" w:sz="0" w:space="0" w:color="auto"/>
        <w:left w:val="none" w:sz="0" w:space="0" w:color="auto"/>
        <w:bottom w:val="none" w:sz="0" w:space="0" w:color="auto"/>
        <w:right w:val="none" w:sz="0" w:space="0" w:color="auto"/>
      </w:divBdr>
    </w:div>
    <w:div w:id="697312131">
      <w:marLeft w:val="480"/>
      <w:marRight w:val="0"/>
      <w:marTop w:val="0"/>
      <w:marBottom w:val="0"/>
      <w:divBdr>
        <w:top w:val="none" w:sz="0" w:space="0" w:color="auto"/>
        <w:left w:val="none" w:sz="0" w:space="0" w:color="auto"/>
        <w:bottom w:val="none" w:sz="0" w:space="0" w:color="auto"/>
        <w:right w:val="none" w:sz="0" w:space="0" w:color="auto"/>
      </w:divBdr>
    </w:div>
    <w:div w:id="697394402">
      <w:marLeft w:val="480"/>
      <w:marRight w:val="0"/>
      <w:marTop w:val="0"/>
      <w:marBottom w:val="0"/>
      <w:divBdr>
        <w:top w:val="none" w:sz="0" w:space="0" w:color="auto"/>
        <w:left w:val="none" w:sz="0" w:space="0" w:color="auto"/>
        <w:bottom w:val="none" w:sz="0" w:space="0" w:color="auto"/>
        <w:right w:val="none" w:sz="0" w:space="0" w:color="auto"/>
      </w:divBdr>
    </w:div>
    <w:div w:id="697509084">
      <w:marLeft w:val="480"/>
      <w:marRight w:val="0"/>
      <w:marTop w:val="0"/>
      <w:marBottom w:val="0"/>
      <w:divBdr>
        <w:top w:val="none" w:sz="0" w:space="0" w:color="auto"/>
        <w:left w:val="none" w:sz="0" w:space="0" w:color="auto"/>
        <w:bottom w:val="none" w:sz="0" w:space="0" w:color="auto"/>
        <w:right w:val="none" w:sz="0" w:space="0" w:color="auto"/>
      </w:divBdr>
    </w:div>
    <w:div w:id="697777218">
      <w:bodyDiv w:val="1"/>
      <w:marLeft w:val="0"/>
      <w:marRight w:val="0"/>
      <w:marTop w:val="0"/>
      <w:marBottom w:val="0"/>
      <w:divBdr>
        <w:top w:val="none" w:sz="0" w:space="0" w:color="auto"/>
        <w:left w:val="none" w:sz="0" w:space="0" w:color="auto"/>
        <w:bottom w:val="none" w:sz="0" w:space="0" w:color="auto"/>
        <w:right w:val="none" w:sz="0" w:space="0" w:color="auto"/>
      </w:divBdr>
    </w:div>
    <w:div w:id="697778930">
      <w:marLeft w:val="480"/>
      <w:marRight w:val="0"/>
      <w:marTop w:val="0"/>
      <w:marBottom w:val="0"/>
      <w:divBdr>
        <w:top w:val="none" w:sz="0" w:space="0" w:color="auto"/>
        <w:left w:val="none" w:sz="0" w:space="0" w:color="auto"/>
        <w:bottom w:val="none" w:sz="0" w:space="0" w:color="auto"/>
        <w:right w:val="none" w:sz="0" w:space="0" w:color="auto"/>
      </w:divBdr>
    </w:div>
    <w:div w:id="697781524">
      <w:marLeft w:val="480"/>
      <w:marRight w:val="0"/>
      <w:marTop w:val="0"/>
      <w:marBottom w:val="0"/>
      <w:divBdr>
        <w:top w:val="none" w:sz="0" w:space="0" w:color="auto"/>
        <w:left w:val="none" w:sz="0" w:space="0" w:color="auto"/>
        <w:bottom w:val="none" w:sz="0" w:space="0" w:color="auto"/>
        <w:right w:val="none" w:sz="0" w:space="0" w:color="auto"/>
      </w:divBdr>
    </w:div>
    <w:div w:id="697895123">
      <w:marLeft w:val="480"/>
      <w:marRight w:val="0"/>
      <w:marTop w:val="0"/>
      <w:marBottom w:val="0"/>
      <w:divBdr>
        <w:top w:val="none" w:sz="0" w:space="0" w:color="auto"/>
        <w:left w:val="none" w:sz="0" w:space="0" w:color="auto"/>
        <w:bottom w:val="none" w:sz="0" w:space="0" w:color="auto"/>
        <w:right w:val="none" w:sz="0" w:space="0" w:color="auto"/>
      </w:divBdr>
    </w:div>
    <w:div w:id="697895972">
      <w:marLeft w:val="480"/>
      <w:marRight w:val="0"/>
      <w:marTop w:val="0"/>
      <w:marBottom w:val="0"/>
      <w:divBdr>
        <w:top w:val="none" w:sz="0" w:space="0" w:color="auto"/>
        <w:left w:val="none" w:sz="0" w:space="0" w:color="auto"/>
        <w:bottom w:val="none" w:sz="0" w:space="0" w:color="auto"/>
        <w:right w:val="none" w:sz="0" w:space="0" w:color="auto"/>
      </w:divBdr>
    </w:div>
    <w:div w:id="697968825">
      <w:marLeft w:val="480"/>
      <w:marRight w:val="0"/>
      <w:marTop w:val="0"/>
      <w:marBottom w:val="0"/>
      <w:divBdr>
        <w:top w:val="none" w:sz="0" w:space="0" w:color="auto"/>
        <w:left w:val="none" w:sz="0" w:space="0" w:color="auto"/>
        <w:bottom w:val="none" w:sz="0" w:space="0" w:color="auto"/>
        <w:right w:val="none" w:sz="0" w:space="0" w:color="auto"/>
      </w:divBdr>
    </w:div>
    <w:div w:id="698120269">
      <w:marLeft w:val="480"/>
      <w:marRight w:val="0"/>
      <w:marTop w:val="0"/>
      <w:marBottom w:val="0"/>
      <w:divBdr>
        <w:top w:val="none" w:sz="0" w:space="0" w:color="auto"/>
        <w:left w:val="none" w:sz="0" w:space="0" w:color="auto"/>
        <w:bottom w:val="none" w:sz="0" w:space="0" w:color="auto"/>
        <w:right w:val="none" w:sz="0" w:space="0" w:color="auto"/>
      </w:divBdr>
    </w:div>
    <w:div w:id="698165291">
      <w:marLeft w:val="480"/>
      <w:marRight w:val="0"/>
      <w:marTop w:val="0"/>
      <w:marBottom w:val="0"/>
      <w:divBdr>
        <w:top w:val="none" w:sz="0" w:space="0" w:color="auto"/>
        <w:left w:val="none" w:sz="0" w:space="0" w:color="auto"/>
        <w:bottom w:val="none" w:sz="0" w:space="0" w:color="auto"/>
        <w:right w:val="none" w:sz="0" w:space="0" w:color="auto"/>
      </w:divBdr>
    </w:div>
    <w:div w:id="698509667">
      <w:marLeft w:val="480"/>
      <w:marRight w:val="0"/>
      <w:marTop w:val="0"/>
      <w:marBottom w:val="0"/>
      <w:divBdr>
        <w:top w:val="none" w:sz="0" w:space="0" w:color="auto"/>
        <w:left w:val="none" w:sz="0" w:space="0" w:color="auto"/>
        <w:bottom w:val="none" w:sz="0" w:space="0" w:color="auto"/>
        <w:right w:val="none" w:sz="0" w:space="0" w:color="auto"/>
      </w:divBdr>
    </w:div>
    <w:div w:id="698624931">
      <w:marLeft w:val="480"/>
      <w:marRight w:val="0"/>
      <w:marTop w:val="0"/>
      <w:marBottom w:val="0"/>
      <w:divBdr>
        <w:top w:val="none" w:sz="0" w:space="0" w:color="auto"/>
        <w:left w:val="none" w:sz="0" w:space="0" w:color="auto"/>
        <w:bottom w:val="none" w:sz="0" w:space="0" w:color="auto"/>
        <w:right w:val="none" w:sz="0" w:space="0" w:color="auto"/>
      </w:divBdr>
    </w:div>
    <w:div w:id="698626003">
      <w:marLeft w:val="480"/>
      <w:marRight w:val="0"/>
      <w:marTop w:val="0"/>
      <w:marBottom w:val="0"/>
      <w:divBdr>
        <w:top w:val="none" w:sz="0" w:space="0" w:color="auto"/>
        <w:left w:val="none" w:sz="0" w:space="0" w:color="auto"/>
        <w:bottom w:val="none" w:sz="0" w:space="0" w:color="auto"/>
        <w:right w:val="none" w:sz="0" w:space="0" w:color="auto"/>
      </w:divBdr>
    </w:div>
    <w:div w:id="698629293">
      <w:marLeft w:val="480"/>
      <w:marRight w:val="0"/>
      <w:marTop w:val="0"/>
      <w:marBottom w:val="0"/>
      <w:divBdr>
        <w:top w:val="none" w:sz="0" w:space="0" w:color="auto"/>
        <w:left w:val="none" w:sz="0" w:space="0" w:color="auto"/>
        <w:bottom w:val="none" w:sz="0" w:space="0" w:color="auto"/>
        <w:right w:val="none" w:sz="0" w:space="0" w:color="auto"/>
      </w:divBdr>
    </w:div>
    <w:div w:id="699277507">
      <w:marLeft w:val="480"/>
      <w:marRight w:val="0"/>
      <w:marTop w:val="0"/>
      <w:marBottom w:val="0"/>
      <w:divBdr>
        <w:top w:val="none" w:sz="0" w:space="0" w:color="auto"/>
        <w:left w:val="none" w:sz="0" w:space="0" w:color="auto"/>
        <w:bottom w:val="none" w:sz="0" w:space="0" w:color="auto"/>
        <w:right w:val="none" w:sz="0" w:space="0" w:color="auto"/>
      </w:divBdr>
    </w:div>
    <w:div w:id="699361456">
      <w:marLeft w:val="480"/>
      <w:marRight w:val="0"/>
      <w:marTop w:val="0"/>
      <w:marBottom w:val="0"/>
      <w:divBdr>
        <w:top w:val="none" w:sz="0" w:space="0" w:color="auto"/>
        <w:left w:val="none" w:sz="0" w:space="0" w:color="auto"/>
        <w:bottom w:val="none" w:sz="0" w:space="0" w:color="auto"/>
        <w:right w:val="none" w:sz="0" w:space="0" w:color="auto"/>
      </w:divBdr>
    </w:div>
    <w:div w:id="699402279">
      <w:marLeft w:val="480"/>
      <w:marRight w:val="0"/>
      <w:marTop w:val="0"/>
      <w:marBottom w:val="0"/>
      <w:divBdr>
        <w:top w:val="none" w:sz="0" w:space="0" w:color="auto"/>
        <w:left w:val="none" w:sz="0" w:space="0" w:color="auto"/>
        <w:bottom w:val="none" w:sz="0" w:space="0" w:color="auto"/>
        <w:right w:val="none" w:sz="0" w:space="0" w:color="auto"/>
      </w:divBdr>
    </w:div>
    <w:div w:id="699403646">
      <w:marLeft w:val="480"/>
      <w:marRight w:val="0"/>
      <w:marTop w:val="0"/>
      <w:marBottom w:val="0"/>
      <w:divBdr>
        <w:top w:val="none" w:sz="0" w:space="0" w:color="auto"/>
        <w:left w:val="none" w:sz="0" w:space="0" w:color="auto"/>
        <w:bottom w:val="none" w:sz="0" w:space="0" w:color="auto"/>
        <w:right w:val="none" w:sz="0" w:space="0" w:color="auto"/>
      </w:divBdr>
    </w:div>
    <w:div w:id="699428268">
      <w:marLeft w:val="480"/>
      <w:marRight w:val="0"/>
      <w:marTop w:val="0"/>
      <w:marBottom w:val="0"/>
      <w:divBdr>
        <w:top w:val="none" w:sz="0" w:space="0" w:color="auto"/>
        <w:left w:val="none" w:sz="0" w:space="0" w:color="auto"/>
        <w:bottom w:val="none" w:sz="0" w:space="0" w:color="auto"/>
        <w:right w:val="none" w:sz="0" w:space="0" w:color="auto"/>
      </w:divBdr>
    </w:div>
    <w:div w:id="699627060">
      <w:marLeft w:val="480"/>
      <w:marRight w:val="0"/>
      <w:marTop w:val="0"/>
      <w:marBottom w:val="0"/>
      <w:divBdr>
        <w:top w:val="none" w:sz="0" w:space="0" w:color="auto"/>
        <w:left w:val="none" w:sz="0" w:space="0" w:color="auto"/>
        <w:bottom w:val="none" w:sz="0" w:space="0" w:color="auto"/>
        <w:right w:val="none" w:sz="0" w:space="0" w:color="auto"/>
      </w:divBdr>
    </w:div>
    <w:div w:id="699859491">
      <w:bodyDiv w:val="1"/>
      <w:marLeft w:val="0"/>
      <w:marRight w:val="0"/>
      <w:marTop w:val="0"/>
      <w:marBottom w:val="0"/>
      <w:divBdr>
        <w:top w:val="none" w:sz="0" w:space="0" w:color="auto"/>
        <w:left w:val="none" w:sz="0" w:space="0" w:color="auto"/>
        <w:bottom w:val="none" w:sz="0" w:space="0" w:color="auto"/>
        <w:right w:val="none" w:sz="0" w:space="0" w:color="auto"/>
      </w:divBdr>
    </w:div>
    <w:div w:id="700014310">
      <w:marLeft w:val="480"/>
      <w:marRight w:val="0"/>
      <w:marTop w:val="0"/>
      <w:marBottom w:val="0"/>
      <w:divBdr>
        <w:top w:val="none" w:sz="0" w:space="0" w:color="auto"/>
        <w:left w:val="none" w:sz="0" w:space="0" w:color="auto"/>
        <w:bottom w:val="none" w:sz="0" w:space="0" w:color="auto"/>
        <w:right w:val="none" w:sz="0" w:space="0" w:color="auto"/>
      </w:divBdr>
    </w:div>
    <w:div w:id="700087567">
      <w:marLeft w:val="480"/>
      <w:marRight w:val="0"/>
      <w:marTop w:val="0"/>
      <w:marBottom w:val="0"/>
      <w:divBdr>
        <w:top w:val="none" w:sz="0" w:space="0" w:color="auto"/>
        <w:left w:val="none" w:sz="0" w:space="0" w:color="auto"/>
        <w:bottom w:val="none" w:sz="0" w:space="0" w:color="auto"/>
        <w:right w:val="none" w:sz="0" w:space="0" w:color="auto"/>
      </w:divBdr>
    </w:div>
    <w:div w:id="700205871">
      <w:marLeft w:val="480"/>
      <w:marRight w:val="0"/>
      <w:marTop w:val="0"/>
      <w:marBottom w:val="0"/>
      <w:divBdr>
        <w:top w:val="none" w:sz="0" w:space="0" w:color="auto"/>
        <w:left w:val="none" w:sz="0" w:space="0" w:color="auto"/>
        <w:bottom w:val="none" w:sz="0" w:space="0" w:color="auto"/>
        <w:right w:val="none" w:sz="0" w:space="0" w:color="auto"/>
      </w:divBdr>
    </w:div>
    <w:div w:id="700326586">
      <w:marLeft w:val="480"/>
      <w:marRight w:val="0"/>
      <w:marTop w:val="0"/>
      <w:marBottom w:val="0"/>
      <w:divBdr>
        <w:top w:val="none" w:sz="0" w:space="0" w:color="auto"/>
        <w:left w:val="none" w:sz="0" w:space="0" w:color="auto"/>
        <w:bottom w:val="none" w:sz="0" w:space="0" w:color="auto"/>
        <w:right w:val="none" w:sz="0" w:space="0" w:color="auto"/>
      </w:divBdr>
    </w:div>
    <w:div w:id="700401685">
      <w:marLeft w:val="480"/>
      <w:marRight w:val="0"/>
      <w:marTop w:val="0"/>
      <w:marBottom w:val="0"/>
      <w:divBdr>
        <w:top w:val="none" w:sz="0" w:space="0" w:color="auto"/>
        <w:left w:val="none" w:sz="0" w:space="0" w:color="auto"/>
        <w:bottom w:val="none" w:sz="0" w:space="0" w:color="auto"/>
        <w:right w:val="none" w:sz="0" w:space="0" w:color="auto"/>
      </w:divBdr>
    </w:div>
    <w:div w:id="700521403">
      <w:marLeft w:val="480"/>
      <w:marRight w:val="0"/>
      <w:marTop w:val="0"/>
      <w:marBottom w:val="0"/>
      <w:divBdr>
        <w:top w:val="none" w:sz="0" w:space="0" w:color="auto"/>
        <w:left w:val="none" w:sz="0" w:space="0" w:color="auto"/>
        <w:bottom w:val="none" w:sz="0" w:space="0" w:color="auto"/>
        <w:right w:val="none" w:sz="0" w:space="0" w:color="auto"/>
      </w:divBdr>
    </w:div>
    <w:div w:id="700590539">
      <w:marLeft w:val="480"/>
      <w:marRight w:val="0"/>
      <w:marTop w:val="0"/>
      <w:marBottom w:val="0"/>
      <w:divBdr>
        <w:top w:val="none" w:sz="0" w:space="0" w:color="auto"/>
        <w:left w:val="none" w:sz="0" w:space="0" w:color="auto"/>
        <w:bottom w:val="none" w:sz="0" w:space="0" w:color="auto"/>
        <w:right w:val="none" w:sz="0" w:space="0" w:color="auto"/>
      </w:divBdr>
    </w:div>
    <w:div w:id="700666089">
      <w:marLeft w:val="480"/>
      <w:marRight w:val="0"/>
      <w:marTop w:val="0"/>
      <w:marBottom w:val="0"/>
      <w:divBdr>
        <w:top w:val="none" w:sz="0" w:space="0" w:color="auto"/>
        <w:left w:val="none" w:sz="0" w:space="0" w:color="auto"/>
        <w:bottom w:val="none" w:sz="0" w:space="0" w:color="auto"/>
        <w:right w:val="none" w:sz="0" w:space="0" w:color="auto"/>
      </w:divBdr>
    </w:div>
    <w:div w:id="700671647">
      <w:marLeft w:val="480"/>
      <w:marRight w:val="0"/>
      <w:marTop w:val="0"/>
      <w:marBottom w:val="0"/>
      <w:divBdr>
        <w:top w:val="none" w:sz="0" w:space="0" w:color="auto"/>
        <w:left w:val="none" w:sz="0" w:space="0" w:color="auto"/>
        <w:bottom w:val="none" w:sz="0" w:space="0" w:color="auto"/>
        <w:right w:val="none" w:sz="0" w:space="0" w:color="auto"/>
      </w:divBdr>
    </w:div>
    <w:div w:id="700790736">
      <w:marLeft w:val="480"/>
      <w:marRight w:val="0"/>
      <w:marTop w:val="0"/>
      <w:marBottom w:val="0"/>
      <w:divBdr>
        <w:top w:val="none" w:sz="0" w:space="0" w:color="auto"/>
        <w:left w:val="none" w:sz="0" w:space="0" w:color="auto"/>
        <w:bottom w:val="none" w:sz="0" w:space="0" w:color="auto"/>
        <w:right w:val="none" w:sz="0" w:space="0" w:color="auto"/>
      </w:divBdr>
    </w:div>
    <w:div w:id="700856785">
      <w:marLeft w:val="480"/>
      <w:marRight w:val="0"/>
      <w:marTop w:val="0"/>
      <w:marBottom w:val="0"/>
      <w:divBdr>
        <w:top w:val="none" w:sz="0" w:space="0" w:color="auto"/>
        <w:left w:val="none" w:sz="0" w:space="0" w:color="auto"/>
        <w:bottom w:val="none" w:sz="0" w:space="0" w:color="auto"/>
        <w:right w:val="none" w:sz="0" w:space="0" w:color="auto"/>
      </w:divBdr>
    </w:div>
    <w:div w:id="701321102">
      <w:marLeft w:val="480"/>
      <w:marRight w:val="0"/>
      <w:marTop w:val="0"/>
      <w:marBottom w:val="0"/>
      <w:divBdr>
        <w:top w:val="none" w:sz="0" w:space="0" w:color="auto"/>
        <w:left w:val="none" w:sz="0" w:space="0" w:color="auto"/>
        <w:bottom w:val="none" w:sz="0" w:space="0" w:color="auto"/>
        <w:right w:val="none" w:sz="0" w:space="0" w:color="auto"/>
      </w:divBdr>
    </w:div>
    <w:div w:id="701321387">
      <w:marLeft w:val="480"/>
      <w:marRight w:val="0"/>
      <w:marTop w:val="0"/>
      <w:marBottom w:val="0"/>
      <w:divBdr>
        <w:top w:val="none" w:sz="0" w:space="0" w:color="auto"/>
        <w:left w:val="none" w:sz="0" w:space="0" w:color="auto"/>
        <w:bottom w:val="none" w:sz="0" w:space="0" w:color="auto"/>
        <w:right w:val="none" w:sz="0" w:space="0" w:color="auto"/>
      </w:divBdr>
    </w:div>
    <w:div w:id="701520553">
      <w:marLeft w:val="480"/>
      <w:marRight w:val="0"/>
      <w:marTop w:val="0"/>
      <w:marBottom w:val="0"/>
      <w:divBdr>
        <w:top w:val="none" w:sz="0" w:space="0" w:color="auto"/>
        <w:left w:val="none" w:sz="0" w:space="0" w:color="auto"/>
        <w:bottom w:val="none" w:sz="0" w:space="0" w:color="auto"/>
        <w:right w:val="none" w:sz="0" w:space="0" w:color="auto"/>
      </w:divBdr>
    </w:div>
    <w:div w:id="701592324">
      <w:marLeft w:val="480"/>
      <w:marRight w:val="0"/>
      <w:marTop w:val="0"/>
      <w:marBottom w:val="0"/>
      <w:divBdr>
        <w:top w:val="none" w:sz="0" w:space="0" w:color="auto"/>
        <w:left w:val="none" w:sz="0" w:space="0" w:color="auto"/>
        <w:bottom w:val="none" w:sz="0" w:space="0" w:color="auto"/>
        <w:right w:val="none" w:sz="0" w:space="0" w:color="auto"/>
      </w:divBdr>
    </w:div>
    <w:div w:id="701785462">
      <w:marLeft w:val="480"/>
      <w:marRight w:val="0"/>
      <w:marTop w:val="0"/>
      <w:marBottom w:val="0"/>
      <w:divBdr>
        <w:top w:val="none" w:sz="0" w:space="0" w:color="auto"/>
        <w:left w:val="none" w:sz="0" w:space="0" w:color="auto"/>
        <w:bottom w:val="none" w:sz="0" w:space="0" w:color="auto"/>
        <w:right w:val="none" w:sz="0" w:space="0" w:color="auto"/>
      </w:divBdr>
    </w:div>
    <w:div w:id="701905375">
      <w:marLeft w:val="480"/>
      <w:marRight w:val="0"/>
      <w:marTop w:val="0"/>
      <w:marBottom w:val="0"/>
      <w:divBdr>
        <w:top w:val="none" w:sz="0" w:space="0" w:color="auto"/>
        <w:left w:val="none" w:sz="0" w:space="0" w:color="auto"/>
        <w:bottom w:val="none" w:sz="0" w:space="0" w:color="auto"/>
        <w:right w:val="none" w:sz="0" w:space="0" w:color="auto"/>
      </w:divBdr>
    </w:div>
    <w:div w:id="701976608">
      <w:marLeft w:val="480"/>
      <w:marRight w:val="0"/>
      <w:marTop w:val="0"/>
      <w:marBottom w:val="0"/>
      <w:divBdr>
        <w:top w:val="none" w:sz="0" w:space="0" w:color="auto"/>
        <w:left w:val="none" w:sz="0" w:space="0" w:color="auto"/>
        <w:bottom w:val="none" w:sz="0" w:space="0" w:color="auto"/>
        <w:right w:val="none" w:sz="0" w:space="0" w:color="auto"/>
      </w:divBdr>
    </w:div>
    <w:div w:id="701981724">
      <w:marLeft w:val="480"/>
      <w:marRight w:val="0"/>
      <w:marTop w:val="0"/>
      <w:marBottom w:val="0"/>
      <w:divBdr>
        <w:top w:val="none" w:sz="0" w:space="0" w:color="auto"/>
        <w:left w:val="none" w:sz="0" w:space="0" w:color="auto"/>
        <w:bottom w:val="none" w:sz="0" w:space="0" w:color="auto"/>
        <w:right w:val="none" w:sz="0" w:space="0" w:color="auto"/>
      </w:divBdr>
    </w:div>
    <w:div w:id="702754064">
      <w:marLeft w:val="480"/>
      <w:marRight w:val="0"/>
      <w:marTop w:val="0"/>
      <w:marBottom w:val="0"/>
      <w:divBdr>
        <w:top w:val="none" w:sz="0" w:space="0" w:color="auto"/>
        <w:left w:val="none" w:sz="0" w:space="0" w:color="auto"/>
        <w:bottom w:val="none" w:sz="0" w:space="0" w:color="auto"/>
        <w:right w:val="none" w:sz="0" w:space="0" w:color="auto"/>
      </w:divBdr>
    </w:div>
    <w:div w:id="702827777">
      <w:marLeft w:val="480"/>
      <w:marRight w:val="0"/>
      <w:marTop w:val="0"/>
      <w:marBottom w:val="0"/>
      <w:divBdr>
        <w:top w:val="none" w:sz="0" w:space="0" w:color="auto"/>
        <w:left w:val="none" w:sz="0" w:space="0" w:color="auto"/>
        <w:bottom w:val="none" w:sz="0" w:space="0" w:color="auto"/>
        <w:right w:val="none" w:sz="0" w:space="0" w:color="auto"/>
      </w:divBdr>
    </w:div>
    <w:div w:id="702941225">
      <w:marLeft w:val="480"/>
      <w:marRight w:val="0"/>
      <w:marTop w:val="0"/>
      <w:marBottom w:val="0"/>
      <w:divBdr>
        <w:top w:val="none" w:sz="0" w:space="0" w:color="auto"/>
        <w:left w:val="none" w:sz="0" w:space="0" w:color="auto"/>
        <w:bottom w:val="none" w:sz="0" w:space="0" w:color="auto"/>
        <w:right w:val="none" w:sz="0" w:space="0" w:color="auto"/>
      </w:divBdr>
    </w:div>
    <w:div w:id="702948126">
      <w:marLeft w:val="480"/>
      <w:marRight w:val="0"/>
      <w:marTop w:val="0"/>
      <w:marBottom w:val="0"/>
      <w:divBdr>
        <w:top w:val="none" w:sz="0" w:space="0" w:color="auto"/>
        <w:left w:val="none" w:sz="0" w:space="0" w:color="auto"/>
        <w:bottom w:val="none" w:sz="0" w:space="0" w:color="auto"/>
        <w:right w:val="none" w:sz="0" w:space="0" w:color="auto"/>
      </w:divBdr>
    </w:div>
    <w:div w:id="703024674">
      <w:marLeft w:val="480"/>
      <w:marRight w:val="0"/>
      <w:marTop w:val="0"/>
      <w:marBottom w:val="0"/>
      <w:divBdr>
        <w:top w:val="none" w:sz="0" w:space="0" w:color="auto"/>
        <w:left w:val="none" w:sz="0" w:space="0" w:color="auto"/>
        <w:bottom w:val="none" w:sz="0" w:space="0" w:color="auto"/>
        <w:right w:val="none" w:sz="0" w:space="0" w:color="auto"/>
      </w:divBdr>
    </w:div>
    <w:div w:id="703095157">
      <w:marLeft w:val="480"/>
      <w:marRight w:val="0"/>
      <w:marTop w:val="0"/>
      <w:marBottom w:val="0"/>
      <w:divBdr>
        <w:top w:val="none" w:sz="0" w:space="0" w:color="auto"/>
        <w:left w:val="none" w:sz="0" w:space="0" w:color="auto"/>
        <w:bottom w:val="none" w:sz="0" w:space="0" w:color="auto"/>
        <w:right w:val="none" w:sz="0" w:space="0" w:color="auto"/>
      </w:divBdr>
    </w:div>
    <w:div w:id="703410103">
      <w:marLeft w:val="480"/>
      <w:marRight w:val="0"/>
      <w:marTop w:val="0"/>
      <w:marBottom w:val="0"/>
      <w:divBdr>
        <w:top w:val="none" w:sz="0" w:space="0" w:color="auto"/>
        <w:left w:val="none" w:sz="0" w:space="0" w:color="auto"/>
        <w:bottom w:val="none" w:sz="0" w:space="0" w:color="auto"/>
        <w:right w:val="none" w:sz="0" w:space="0" w:color="auto"/>
      </w:divBdr>
    </w:div>
    <w:div w:id="703484141">
      <w:marLeft w:val="480"/>
      <w:marRight w:val="0"/>
      <w:marTop w:val="0"/>
      <w:marBottom w:val="0"/>
      <w:divBdr>
        <w:top w:val="none" w:sz="0" w:space="0" w:color="auto"/>
        <w:left w:val="none" w:sz="0" w:space="0" w:color="auto"/>
        <w:bottom w:val="none" w:sz="0" w:space="0" w:color="auto"/>
        <w:right w:val="none" w:sz="0" w:space="0" w:color="auto"/>
      </w:divBdr>
    </w:div>
    <w:div w:id="703679935">
      <w:marLeft w:val="480"/>
      <w:marRight w:val="0"/>
      <w:marTop w:val="0"/>
      <w:marBottom w:val="0"/>
      <w:divBdr>
        <w:top w:val="none" w:sz="0" w:space="0" w:color="auto"/>
        <w:left w:val="none" w:sz="0" w:space="0" w:color="auto"/>
        <w:bottom w:val="none" w:sz="0" w:space="0" w:color="auto"/>
        <w:right w:val="none" w:sz="0" w:space="0" w:color="auto"/>
      </w:divBdr>
    </w:div>
    <w:div w:id="703872093">
      <w:bodyDiv w:val="1"/>
      <w:marLeft w:val="0"/>
      <w:marRight w:val="0"/>
      <w:marTop w:val="0"/>
      <w:marBottom w:val="0"/>
      <w:divBdr>
        <w:top w:val="none" w:sz="0" w:space="0" w:color="auto"/>
        <w:left w:val="none" w:sz="0" w:space="0" w:color="auto"/>
        <w:bottom w:val="none" w:sz="0" w:space="0" w:color="auto"/>
        <w:right w:val="none" w:sz="0" w:space="0" w:color="auto"/>
      </w:divBdr>
    </w:div>
    <w:div w:id="703947847">
      <w:marLeft w:val="480"/>
      <w:marRight w:val="0"/>
      <w:marTop w:val="0"/>
      <w:marBottom w:val="0"/>
      <w:divBdr>
        <w:top w:val="none" w:sz="0" w:space="0" w:color="auto"/>
        <w:left w:val="none" w:sz="0" w:space="0" w:color="auto"/>
        <w:bottom w:val="none" w:sz="0" w:space="0" w:color="auto"/>
        <w:right w:val="none" w:sz="0" w:space="0" w:color="auto"/>
      </w:divBdr>
    </w:div>
    <w:div w:id="704017133">
      <w:marLeft w:val="480"/>
      <w:marRight w:val="0"/>
      <w:marTop w:val="0"/>
      <w:marBottom w:val="0"/>
      <w:divBdr>
        <w:top w:val="none" w:sz="0" w:space="0" w:color="auto"/>
        <w:left w:val="none" w:sz="0" w:space="0" w:color="auto"/>
        <w:bottom w:val="none" w:sz="0" w:space="0" w:color="auto"/>
        <w:right w:val="none" w:sz="0" w:space="0" w:color="auto"/>
      </w:divBdr>
    </w:div>
    <w:div w:id="704132821">
      <w:marLeft w:val="480"/>
      <w:marRight w:val="0"/>
      <w:marTop w:val="0"/>
      <w:marBottom w:val="0"/>
      <w:divBdr>
        <w:top w:val="none" w:sz="0" w:space="0" w:color="auto"/>
        <w:left w:val="none" w:sz="0" w:space="0" w:color="auto"/>
        <w:bottom w:val="none" w:sz="0" w:space="0" w:color="auto"/>
        <w:right w:val="none" w:sz="0" w:space="0" w:color="auto"/>
      </w:divBdr>
    </w:div>
    <w:div w:id="704327522">
      <w:marLeft w:val="480"/>
      <w:marRight w:val="0"/>
      <w:marTop w:val="0"/>
      <w:marBottom w:val="0"/>
      <w:divBdr>
        <w:top w:val="none" w:sz="0" w:space="0" w:color="auto"/>
        <w:left w:val="none" w:sz="0" w:space="0" w:color="auto"/>
        <w:bottom w:val="none" w:sz="0" w:space="0" w:color="auto"/>
        <w:right w:val="none" w:sz="0" w:space="0" w:color="auto"/>
      </w:divBdr>
    </w:div>
    <w:div w:id="704674600">
      <w:marLeft w:val="480"/>
      <w:marRight w:val="0"/>
      <w:marTop w:val="0"/>
      <w:marBottom w:val="0"/>
      <w:divBdr>
        <w:top w:val="none" w:sz="0" w:space="0" w:color="auto"/>
        <w:left w:val="none" w:sz="0" w:space="0" w:color="auto"/>
        <w:bottom w:val="none" w:sz="0" w:space="0" w:color="auto"/>
        <w:right w:val="none" w:sz="0" w:space="0" w:color="auto"/>
      </w:divBdr>
    </w:div>
    <w:div w:id="704719482">
      <w:marLeft w:val="480"/>
      <w:marRight w:val="0"/>
      <w:marTop w:val="0"/>
      <w:marBottom w:val="0"/>
      <w:divBdr>
        <w:top w:val="none" w:sz="0" w:space="0" w:color="auto"/>
        <w:left w:val="none" w:sz="0" w:space="0" w:color="auto"/>
        <w:bottom w:val="none" w:sz="0" w:space="0" w:color="auto"/>
        <w:right w:val="none" w:sz="0" w:space="0" w:color="auto"/>
      </w:divBdr>
    </w:div>
    <w:div w:id="704795971">
      <w:marLeft w:val="480"/>
      <w:marRight w:val="0"/>
      <w:marTop w:val="0"/>
      <w:marBottom w:val="0"/>
      <w:divBdr>
        <w:top w:val="none" w:sz="0" w:space="0" w:color="auto"/>
        <w:left w:val="none" w:sz="0" w:space="0" w:color="auto"/>
        <w:bottom w:val="none" w:sz="0" w:space="0" w:color="auto"/>
        <w:right w:val="none" w:sz="0" w:space="0" w:color="auto"/>
      </w:divBdr>
    </w:div>
    <w:div w:id="704864026">
      <w:bodyDiv w:val="1"/>
      <w:marLeft w:val="0"/>
      <w:marRight w:val="0"/>
      <w:marTop w:val="0"/>
      <w:marBottom w:val="0"/>
      <w:divBdr>
        <w:top w:val="none" w:sz="0" w:space="0" w:color="auto"/>
        <w:left w:val="none" w:sz="0" w:space="0" w:color="auto"/>
        <w:bottom w:val="none" w:sz="0" w:space="0" w:color="auto"/>
        <w:right w:val="none" w:sz="0" w:space="0" w:color="auto"/>
      </w:divBdr>
    </w:div>
    <w:div w:id="705065185">
      <w:marLeft w:val="480"/>
      <w:marRight w:val="0"/>
      <w:marTop w:val="0"/>
      <w:marBottom w:val="0"/>
      <w:divBdr>
        <w:top w:val="none" w:sz="0" w:space="0" w:color="auto"/>
        <w:left w:val="none" w:sz="0" w:space="0" w:color="auto"/>
        <w:bottom w:val="none" w:sz="0" w:space="0" w:color="auto"/>
        <w:right w:val="none" w:sz="0" w:space="0" w:color="auto"/>
      </w:divBdr>
    </w:div>
    <w:div w:id="705178334">
      <w:bodyDiv w:val="1"/>
      <w:marLeft w:val="0"/>
      <w:marRight w:val="0"/>
      <w:marTop w:val="0"/>
      <w:marBottom w:val="0"/>
      <w:divBdr>
        <w:top w:val="none" w:sz="0" w:space="0" w:color="auto"/>
        <w:left w:val="none" w:sz="0" w:space="0" w:color="auto"/>
        <w:bottom w:val="none" w:sz="0" w:space="0" w:color="auto"/>
        <w:right w:val="none" w:sz="0" w:space="0" w:color="auto"/>
      </w:divBdr>
      <w:divsChild>
        <w:div w:id="24210768">
          <w:marLeft w:val="480"/>
          <w:marRight w:val="0"/>
          <w:marTop w:val="0"/>
          <w:marBottom w:val="0"/>
          <w:divBdr>
            <w:top w:val="none" w:sz="0" w:space="0" w:color="auto"/>
            <w:left w:val="none" w:sz="0" w:space="0" w:color="auto"/>
            <w:bottom w:val="none" w:sz="0" w:space="0" w:color="auto"/>
            <w:right w:val="none" w:sz="0" w:space="0" w:color="auto"/>
          </w:divBdr>
        </w:div>
        <w:div w:id="152189761">
          <w:marLeft w:val="480"/>
          <w:marRight w:val="0"/>
          <w:marTop w:val="0"/>
          <w:marBottom w:val="0"/>
          <w:divBdr>
            <w:top w:val="none" w:sz="0" w:space="0" w:color="auto"/>
            <w:left w:val="none" w:sz="0" w:space="0" w:color="auto"/>
            <w:bottom w:val="none" w:sz="0" w:space="0" w:color="auto"/>
            <w:right w:val="none" w:sz="0" w:space="0" w:color="auto"/>
          </w:divBdr>
        </w:div>
        <w:div w:id="362832360">
          <w:marLeft w:val="480"/>
          <w:marRight w:val="0"/>
          <w:marTop w:val="0"/>
          <w:marBottom w:val="0"/>
          <w:divBdr>
            <w:top w:val="none" w:sz="0" w:space="0" w:color="auto"/>
            <w:left w:val="none" w:sz="0" w:space="0" w:color="auto"/>
            <w:bottom w:val="none" w:sz="0" w:space="0" w:color="auto"/>
            <w:right w:val="none" w:sz="0" w:space="0" w:color="auto"/>
          </w:divBdr>
        </w:div>
        <w:div w:id="403914838">
          <w:marLeft w:val="480"/>
          <w:marRight w:val="0"/>
          <w:marTop w:val="0"/>
          <w:marBottom w:val="0"/>
          <w:divBdr>
            <w:top w:val="none" w:sz="0" w:space="0" w:color="auto"/>
            <w:left w:val="none" w:sz="0" w:space="0" w:color="auto"/>
            <w:bottom w:val="none" w:sz="0" w:space="0" w:color="auto"/>
            <w:right w:val="none" w:sz="0" w:space="0" w:color="auto"/>
          </w:divBdr>
        </w:div>
        <w:div w:id="482543768">
          <w:marLeft w:val="480"/>
          <w:marRight w:val="0"/>
          <w:marTop w:val="0"/>
          <w:marBottom w:val="0"/>
          <w:divBdr>
            <w:top w:val="none" w:sz="0" w:space="0" w:color="auto"/>
            <w:left w:val="none" w:sz="0" w:space="0" w:color="auto"/>
            <w:bottom w:val="none" w:sz="0" w:space="0" w:color="auto"/>
            <w:right w:val="none" w:sz="0" w:space="0" w:color="auto"/>
          </w:divBdr>
        </w:div>
        <w:div w:id="543325108">
          <w:marLeft w:val="480"/>
          <w:marRight w:val="0"/>
          <w:marTop w:val="0"/>
          <w:marBottom w:val="0"/>
          <w:divBdr>
            <w:top w:val="none" w:sz="0" w:space="0" w:color="auto"/>
            <w:left w:val="none" w:sz="0" w:space="0" w:color="auto"/>
            <w:bottom w:val="none" w:sz="0" w:space="0" w:color="auto"/>
            <w:right w:val="none" w:sz="0" w:space="0" w:color="auto"/>
          </w:divBdr>
        </w:div>
        <w:div w:id="563957342">
          <w:marLeft w:val="480"/>
          <w:marRight w:val="0"/>
          <w:marTop w:val="0"/>
          <w:marBottom w:val="0"/>
          <w:divBdr>
            <w:top w:val="none" w:sz="0" w:space="0" w:color="auto"/>
            <w:left w:val="none" w:sz="0" w:space="0" w:color="auto"/>
            <w:bottom w:val="none" w:sz="0" w:space="0" w:color="auto"/>
            <w:right w:val="none" w:sz="0" w:space="0" w:color="auto"/>
          </w:divBdr>
        </w:div>
        <w:div w:id="649941656">
          <w:marLeft w:val="480"/>
          <w:marRight w:val="0"/>
          <w:marTop w:val="0"/>
          <w:marBottom w:val="0"/>
          <w:divBdr>
            <w:top w:val="none" w:sz="0" w:space="0" w:color="auto"/>
            <w:left w:val="none" w:sz="0" w:space="0" w:color="auto"/>
            <w:bottom w:val="none" w:sz="0" w:space="0" w:color="auto"/>
            <w:right w:val="none" w:sz="0" w:space="0" w:color="auto"/>
          </w:divBdr>
        </w:div>
        <w:div w:id="659962520">
          <w:marLeft w:val="480"/>
          <w:marRight w:val="0"/>
          <w:marTop w:val="0"/>
          <w:marBottom w:val="0"/>
          <w:divBdr>
            <w:top w:val="none" w:sz="0" w:space="0" w:color="auto"/>
            <w:left w:val="none" w:sz="0" w:space="0" w:color="auto"/>
            <w:bottom w:val="none" w:sz="0" w:space="0" w:color="auto"/>
            <w:right w:val="none" w:sz="0" w:space="0" w:color="auto"/>
          </w:divBdr>
        </w:div>
        <w:div w:id="669218786">
          <w:marLeft w:val="480"/>
          <w:marRight w:val="0"/>
          <w:marTop w:val="0"/>
          <w:marBottom w:val="0"/>
          <w:divBdr>
            <w:top w:val="none" w:sz="0" w:space="0" w:color="auto"/>
            <w:left w:val="none" w:sz="0" w:space="0" w:color="auto"/>
            <w:bottom w:val="none" w:sz="0" w:space="0" w:color="auto"/>
            <w:right w:val="none" w:sz="0" w:space="0" w:color="auto"/>
          </w:divBdr>
        </w:div>
        <w:div w:id="681132290">
          <w:marLeft w:val="480"/>
          <w:marRight w:val="0"/>
          <w:marTop w:val="0"/>
          <w:marBottom w:val="0"/>
          <w:divBdr>
            <w:top w:val="none" w:sz="0" w:space="0" w:color="auto"/>
            <w:left w:val="none" w:sz="0" w:space="0" w:color="auto"/>
            <w:bottom w:val="none" w:sz="0" w:space="0" w:color="auto"/>
            <w:right w:val="none" w:sz="0" w:space="0" w:color="auto"/>
          </w:divBdr>
        </w:div>
        <w:div w:id="695160912">
          <w:marLeft w:val="480"/>
          <w:marRight w:val="0"/>
          <w:marTop w:val="0"/>
          <w:marBottom w:val="0"/>
          <w:divBdr>
            <w:top w:val="none" w:sz="0" w:space="0" w:color="auto"/>
            <w:left w:val="none" w:sz="0" w:space="0" w:color="auto"/>
            <w:bottom w:val="none" w:sz="0" w:space="0" w:color="auto"/>
            <w:right w:val="none" w:sz="0" w:space="0" w:color="auto"/>
          </w:divBdr>
        </w:div>
        <w:div w:id="715664075">
          <w:marLeft w:val="480"/>
          <w:marRight w:val="0"/>
          <w:marTop w:val="0"/>
          <w:marBottom w:val="0"/>
          <w:divBdr>
            <w:top w:val="none" w:sz="0" w:space="0" w:color="auto"/>
            <w:left w:val="none" w:sz="0" w:space="0" w:color="auto"/>
            <w:bottom w:val="none" w:sz="0" w:space="0" w:color="auto"/>
            <w:right w:val="none" w:sz="0" w:space="0" w:color="auto"/>
          </w:divBdr>
        </w:div>
        <w:div w:id="762577771">
          <w:marLeft w:val="480"/>
          <w:marRight w:val="0"/>
          <w:marTop w:val="0"/>
          <w:marBottom w:val="0"/>
          <w:divBdr>
            <w:top w:val="none" w:sz="0" w:space="0" w:color="auto"/>
            <w:left w:val="none" w:sz="0" w:space="0" w:color="auto"/>
            <w:bottom w:val="none" w:sz="0" w:space="0" w:color="auto"/>
            <w:right w:val="none" w:sz="0" w:space="0" w:color="auto"/>
          </w:divBdr>
        </w:div>
        <w:div w:id="812524597">
          <w:marLeft w:val="480"/>
          <w:marRight w:val="0"/>
          <w:marTop w:val="0"/>
          <w:marBottom w:val="0"/>
          <w:divBdr>
            <w:top w:val="none" w:sz="0" w:space="0" w:color="auto"/>
            <w:left w:val="none" w:sz="0" w:space="0" w:color="auto"/>
            <w:bottom w:val="none" w:sz="0" w:space="0" w:color="auto"/>
            <w:right w:val="none" w:sz="0" w:space="0" w:color="auto"/>
          </w:divBdr>
        </w:div>
        <w:div w:id="817305686">
          <w:marLeft w:val="480"/>
          <w:marRight w:val="0"/>
          <w:marTop w:val="0"/>
          <w:marBottom w:val="0"/>
          <w:divBdr>
            <w:top w:val="none" w:sz="0" w:space="0" w:color="auto"/>
            <w:left w:val="none" w:sz="0" w:space="0" w:color="auto"/>
            <w:bottom w:val="none" w:sz="0" w:space="0" w:color="auto"/>
            <w:right w:val="none" w:sz="0" w:space="0" w:color="auto"/>
          </w:divBdr>
        </w:div>
        <w:div w:id="886524883">
          <w:marLeft w:val="480"/>
          <w:marRight w:val="0"/>
          <w:marTop w:val="0"/>
          <w:marBottom w:val="0"/>
          <w:divBdr>
            <w:top w:val="none" w:sz="0" w:space="0" w:color="auto"/>
            <w:left w:val="none" w:sz="0" w:space="0" w:color="auto"/>
            <w:bottom w:val="none" w:sz="0" w:space="0" w:color="auto"/>
            <w:right w:val="none" w:sz="0" w:space="0" w:color="auto"/>
          </w:divBdr>
        </w:div>
        <w:div w:id="898518103">
          <w:marLeft w:val="480"/>
          <w:marRight w:val="0"/>
          <w:marTop w:val="0"/>
          <w:marBottom w:val="0"/>
          <w:divBdr>
            <w:top w:val="none" w:sz="0" w:space="0" w:color="auto"/>
            <w:left w:val="none" w:sz="0" w:space="0" w:color="auto"/>
            <w:bottom w:val="none" w:sz="0" w:space="0" w:color="auto"/>
            <w:right w:val="none" w:sz="0" w:space="0" w:color="auto"/>
          </w:divBdr>
        </w:div>
        <w:div w:id="900597168">
          <w:marLeft w:val="480"/>
          <w:marRight w:val="0"/>
          <w:marTop w:val="0"/>
          <w:marBottom w:val="0"/>
          <w:divBdr>
            <w:top w:val="none" w:sz="0" w:space="0" w:color="auto"/>
            <w:left w:val="none" w:sz="0" w:space="0" w:color="auto"/>
            <w:bottom w:val="none" w:sz="0" w:space="0" w:color="auto"/>
            <w:right w:val="none" w:sz="0" w:space="0" w:color="auto"/>
          </w:divBdr>
        </w:div>
        <w:div w:id="963388269">
          <w:marLeft w:val="480"/>
          <w:marRight w:val="0"/>
          <w:marTop w:val="0"/>
          <w:marBottom w:val="0"/>
          <w:divBdr>
            <w:top w:val="none" w:sz="0" w:space="0" w:color="auto"/>
            <w:left w:val="none" w:sz="0" w:space="0" w:color="auto"/>
            <w:bottom w:val="none" w:sz="0" w:space="0" w:color="auto"/>
            <w:right w:val="none" w:sz="0" w:space="0" w:color="auto"/>
          </w:divBdr>
        </w:div>
        <w:div w:id="983972114">
          <w:marLeft w:val="480"/>
          <w:marRight w:val="0"/>
          <w:marTop w:val="0"/>
          <w:marBottom w:val="0"/>
          <w:divBdr>
            <w:top w:val="none" w:sz="0" w:space="0" w:color="auto"/>
            <w:left w:val="none" w:sz="0" w:space="0" w:color="auto"/>
            <w:bottom w:val="none" w:sz="0" w:space="0" w:color="auto"/>
            <w:right w:val="none" w:sz="0" w:space="0" w:color="auto"/>
          </w:divBdr>
        </w:div>
        <w:div w:id="994068159">
          <w:marLeft w:val="480"/>
          <w:marRight w:val="0"/>
          <w:marTop w:val="0"/>
          <w:marBottom w:val="0"/>
          <w:divBdr>
            <w:top w:val="none" w:sz="0" w:space="0" w:color="auto"/>
            <w:left w:val="none" w:sz="0" w:space="0" w:color="auto"/>
            <w:bottom w:val="none" w:sz="0" w:space="0" w:color="auto"/>
            <w:right w:val="none" w:sz="0" w:space="0" w:color="auto"/>
          </w:divBdr>
        </w:div>
        <w:div w:id="1106003485">
          <w:marLeft w:val="480"/>
          <w:marRight w:val="0"/>
          <w:marTop w:val="0"/>
          <w:marBottom w:val="0"/>
          <w:divBdr>
            <w:top w:val="none" w:sz="0" w:space="0" w:color="auto"/>
            <w:left w:val="none" w:sz="0" w:space="0" w:color="auto"/>
            <w:bottom w:val="none" w:sz="0" w:space="0" w:color="auto"/>
            <w:right w:val="none" w:sz="0" w:space="0" w:color="auto"/>
          </w:divBdr>
        </w:div>
        <w:div w:id="1142190907">
          <w:marLeft w:val="480"/>
          <w:marRight w:val="0"/>
          <w:marTop w:val="0"/>
          <w:marBottom w:val="0"/>
          <w:divBdr>
            <w:top w:val="none" w:sz="0" w:space="0" w:color="auto"/>
            <w:left w:val="none" w:sz="0" w:space="0" w:color="auto"/>
            <w:bottom w:val="none" w:sz="0" w:space="0" w:color="auto"/>
            <w:right w:val="none" w:sz="0" w:space="0" w:color="auto"/>
          </w:divBdr>
        </w:div>
        <w:div w:id="1154949912">
          <w:marLeft w:val="480"/>
          <w:marRight w:val="0"/>
          <w:marTop w:val="0"/>
          <w:marBottom w:val="0"/>
          <w:divBdr>
            <w:top w:val="none" w:sz="0" w:space="0" w:color="auto"/>
            <w:left w:val="none" w:sz="0" w:space="0" w:color="auto"/>
            <w:bottom w:val="none" w:sz="0" w:space="0" w:color="auto"/>
            <w:right w:val="none" w:sz="0" w:space="0" w:color="auto"/>
          </w:divBdr>
        </w:div>
        <w:div w:id="1199394181">
          <w:marLeft w:val="480"/>
          <w:marRight w:val="0"/>
          <w:marTop w:val="0"/>
          <w:marBottom w:val="0"/>
          <w:divBdr>
            <w:top w:val="none" w:sz="0" w:space="0" w:color="auto"/>
            <w:left w:val="none" w:sz="0" w:space="0" w:color="auto"/>
            <w:bottom w:val="none" w:sz="0" w:space="0" w:color="auto"/>
            <w:right w:val="none" w:sz="0" w:space="0" w:color="auto"/>
          </w:divBdr>
        </w:div>
        <w:div w:id="1239947324">
          <w:marLeft w:val="480"/>
          <w:marRight w:val="0"/>
          <w:marTop w:val="0"/>
          <w:marBottom w:val="0"/>
          <w:divBdr>
            <w:top w:val="none" w:sz="0" w:space="0" w:color="auto"/>
            <w:left w:val="none" w:sz="0" w:space="0" w:color="auto"/>
            <w:bottom w:val="none" w:sz="0" w:space="0" w:color="auto"/>
            <w:right w:val="none" w:sz="0" w:space="0" w:color="auto"/>
          </w:divBdr>
        </w:div>
        <w:div w:id="1340086823">
          <w:marLeft w:val="480"/>
          <w:marRight w:val="0"/>
          <w:marTop w:val="0"/>
          <w:marBottom w:val="0"/>
          <w:divBdr>
            <w:top w:val="none" w:sz="0" w:space="0" w:color="auto"/>
            <w:left w:val="none" w:sz="0" w:space="0" w:color="auto"/>
            <w:bottom w:val="none" w:sz="0" w:space="0" w:color="auto"/>
            <w:right w:val="none" w:sz="0" w:space="0" w:color="auto"/>
          </w:divBdr>
        </w:div>
        <w:div w:id="1464810800">
          <w:marLeft w:val="480"/>
          <w:marRight w:val="0"/>
          <w:marTop w:val="0"/>
          <w:marBottom w:val="0"/>
          <w:divBdr>
            <w:top w:val="none" w:sz="0" w:space="0" w:color="auto"/>
            <w:left w:val="none" w:sz="0" w:space="0" w:color="auto"/>
            <w:bottom w:val="none" w:sz="0" w:space="0" w:color="auto"/>
            <w:right w:val="none" w:sz="0" w:space="0" w:color="auto"/>
          </w:divBdr>
        </w:div>
        <w:div w:id="1485779856">
          <w:marLeft w:val="480"/>
          <w:marRight w:val="0"/>
          <w:marTop w:val="0"/>
          <w:marBottom w:val="0"/>
          <w:divBdr>
            <w:top w:val="none" w:sz="0" w:space="0" w:color="auto"/>
            <w:left w:val="none" w:sz="0" w:space="0" w:color="auto"/>
            <w:bottom w:val="none" w:sz="0" w:space="0" w:color="auto"/>
            <w:right w:val="none" w:sz="0" w:space="0" w:color="auto"/>
          </w:divBdr>
        </w:div>
        <w:div w:id="1500846529">
          <w:marLeft w:val="480"/>
          <w:marRight w:val="0"/>
          <w:marTop w:val="0"/>
          <w:marBottom w:val="0"/>
          <w:divBdr>
            <w:top w:val="none" w:sz="0" w:space="0" w:color="auto"/>
            <w:left w:val="none" w:sz="0" w:space="0" w:color="auto"/>
            <w:bottom w:val="none" w:sz="0" w:space="0" w:color="auto"/>
            <w:right w:val="none" w:sz="0" w:space="0" w:color="auto"/>
          </w:divBdr>
        </w:div>
        <w:div w:id="1516192317">
          <w:marLeft w:val="480"/>
          <w:marRight w:val="0"/>
          <w:marTop w:val="0"/>
          <w:marBottom w:val="0"/>
          <w:divBdr>
            <w:top w:val="none" w:sz="0" w:space="0" w:color="auto"/>
            <w:left w:val="none" w:sz="0" w:space="0" w:color="auto"/>
            <w:bottom w:val="none" w:sz="0" w:space="0" w:color="auto"/>
            <w:right w:val="none" w:sz="0" w:space="0" w:color="auto"/>
          </w:divBdr>
        </w:div>
        <w:div w:id="1757554408">
          <w:marLeft w:val="480"/>
          <w:marRight w:val="0"/>
          <w:marTop w:val="0"/>
          <w:marBottom w:val="0"/>
          <w:divBdr>
            <w:top w:val="none" w:sz="0" w:space="0" w:color="auto"/>
            <w:left w:val="none" w:sz="0" w:space="0" w:color="auto"/>
            <w:bottom w:val="none" w:sz="0" w:space="0" w:color="auto"/>
            <w:right w:val="none" w:sz="0" w:space="0" w:color="auto"/>
          </w:divBdr>
        </w:div>
        <w:div w:id="1777872755">
          <w:marLeft w:val="480"/>
          <w:marRight w:val="0"/>
          <w:marTop w:val="0"/>
          <w:marBottom w:val="0"/>
          <w:divBdr>
            <w:top w:val="none" w:sz="0" w:space="0" w:color="auto"/>
            <w:left w:val="none" w:sz="0" w:space="0" w:color="auto"/>
            <w:bottom w:val="none" w:sz="0" w:space="0" w:color="auto"/>
            <w:right w:val="none" w:sz="0" w:space="0" w:color="auto"/>
          </w:divBdr>
        </w:div>
        <w:div w:id="1798377318">
          <w:marLeft w:val="480"/>
          <w:marRight w:val="0"/>
          <w:marTop w:val="0"/>
          <w:marBottom w:val="0"/>
          <w:divBdr>
            <w:top w:val="none" w:sz="0" w:space="0" w:color="auto"/>
            <w:left w:val="none" w:sz="0" w:space="0" w:color="auto"/>
            <w:bottom w:val="none" w:sz="0" w:space="0" w:color="auto"/>
            <w:right w:val="none" w:sz="0" w:space="0" w:color="auto"/>
          </w:divBdr>
        </w:div>
        <w:div w:id="1815246500">
          <w:marLeft w:val="480"/>
          <w:marRight w:val="0"/>
          <w:marTop w:val="0"/>
          <w:marBottom w:val="0"/>
          <w:divBdr>
            <w:top w:val="none" w:sz="0" w:space="0" w:color="auto"/>
            <w:left w:val="none" w:sz="0" w:space="0" w:color="auto"/>
            <w:bottom w:val="none" w:sz="0" w:space="0" w:color="auto"/>
            <w:right w:val="none" w:sz="0" w:space="0" w:color="auto"/>
          </w:divBdr>
        </w:div>
      </w:divsChild>
    </w:div>
    <w:div w:id="705301334">
      <w:marLeft w:val="480"/>
      <w:marRight w:val="0"/>
      <w:marTop w:val="0"/>
      <w:marBottom w:val="0"/>
      <w:divBdr>
        <w:top w:val="none" w:sz="0" w:space="0" w:color="auto"/>
        <w:left w:val="none" w:sz="0" w:space="0" w:color="auto"/>
        <w:bottom w:val="none" w:sz="0" w:space="0" w:color="auto"/>
        <w:right w:val="none" w:sz="0" w:space="0" w:color="auto"/>
      </w:divBdr>
    </w:div>
    <w:div w:id="705375144">
      <w:marLeft w:val="480"/>
      <w:marRight w:val="0"/>
      <w:marTop w:val="0"/>
      <w:marBottom w:val="0"/>
      <w:divBdr>
        <w:top w:val="none" w:sz="0" w:space="0" w:color="auto"/>
        <w:left w:val="none" w:sz="0" w:space="0" w:color="auto"/>
        <w:bottom w:val="none" w:sz="0" w:space="0" w:color="auto"/>
        <w:right w:val="none" w:sz="0" w:space="0" w:color="auto"/>
      </w:divBdr>
    </w:div>
    <w:div w:id="705443631">
      <w:marLeft w:val="480"/>
      <w:marRight w:val="0"/>
      <w:marTop w:val="0"/>
      <w:marBottom w:val="0"/>
      <w:divBdr>
        <w:top w:val="none" w:sz="0" w:space="0" w:color="auto"/>
        <w:left w:val="none" w:sz="0" w:space="0" w:color="auto"/>
        <w:bottom w:val="none" w:sz="0" w:space="0" w:color="auto"/>
        <w:right w:val="none" w:sz="0" w:space="0" w:color="auto"/>
      </w:divBdr>
    </w:div>
    <w:div w:id="705444047">
      <w:marLeft w:val="480"/>
      <w:marRight w:val="0"/>
      <w:marTop w:val="0"/>
      <w:marBottom w:val="0"/>
      <w:divBdr>
        <w:top w:val="none" w:sz="0" w:space="0" w:color="auto"/>
        <w:left w:val="none" w:sz="0" w:space="0" w:color="auto"/>
        <w:bottom w:val="none" w:sz="0" w:space="0" w:color="auto"/>
        <w:right w:val="none" w:sz="0" w:space="0" w:color="auto"/>
      </w:divBdr>
    </w:div>
    <w:div w:id="705524396">
      <w:marLeft w:val="480"/>
      <w:marRight w:val="0"/>
      <w:marTop w:val="0"/>
      <w:marBottom w:val="0"/>
      <w:divBdr>
        <w:top w:val="none" w:sz="0" w:space="0" w:color="auto"/>
        <w:left w:val="none" w:sz="0" w:space="0" w:color="auto"/>
        <w:bottom w:val="none" w:sz="0" w:space="0" w:color="auto"/>
        <w:right w:val="none" w:sz="0" w:space="0" w:color="auto"/>
      </w:divBdr>
    </w:div>
    <w:div w:id="705565378">
      <w:marLeft w:val="480"/>
      <w:marRight w:val="0"/>
      <w:marTop w:val="0"/>
      <w:marBottom w:val="0"/>
      <w:divBdr>
        <w:top w:val="none" w:sz="0" w:space="0" w:color="auto"/>
        <w:left w:val="none" w:sz="0" w:space="0" w:color="auto"/>
        <w:bottom w:val="none" w:sz="0" w:space="0" w:color="auto"/>
        <w:right w:val="none" w:sz="0" w:space="0" w:color="auto"/>
      </w:divBdr>
    </w:div>
    <w:div w:id="705568195">
      <w:marLeft w:val="480"/>
      <w:marRight w:val="0"/>
      <w:marTop w:val="0"/>
      <w:marBottom w:val="0"/>
      <w:divBdr>
        <w:top w:val="none" w:sz="0" w:space="0" w:color="auto"/>
        <w:left w:val="none" w:sz="0" w:space="0" w:color="auto"/>
        <w:bottom w:val="none" w:sz="0" w:space="0" w:color="auto"/>
        <w:right w:val="none" w:sz="0" w:space="0" w:color="auto"/>
      </w:divBdr>
    </w:div>
    <w:div w:id="705641011">
      <w:marLeft w:val="480"/>
      <w:marRight w:val="0"/>
      <w:marTop w:val="0"/>
      <w:marBottom w:val="0"/>
      <w:divBdr>
        <w:top w:val="none" w:sz="0" w:space="0" w:color="auto"/>
        <w:left w:val="none" w:sz="0" w:space="0" w:color="auto"/>
        <w:bottom w:val="none" w:sz="0" w:space="0" w:color="auto"/>
        <w:right w:val="none" w:sz="0" w:space="0" w:color="auto"/>
      </w:divBdr>
    </w:div>
    <w:div w:id="705712665">
      <w:marLeft w:val="480"/>
      <w:marRight w:val="0"/>
      <w:marTop w:val="0"/>
      <w:marBottom w:val="0"/>
      <w:divBdr>
        <w:top w:val="none" w:sz="0" w:space="0" w:color="auto"/>
        <w:left w:val="none" w:sz="0" w:space="0" w:color="auto"/>
        <w:bottom w:val="none" w:sz="0" w:space="0" w:color="auto"/>
        <w:right w:val="none" w:sz="0" w:space="0" w:color="auto"/>
      </w:divBdr>
    </w:div>
    <w:div w:id="705714497">
      <w:bodyDiv w:val="1"/>
      <w:marLeft w:val="0"/>
      <w:marRight w:val="0"/>
      <w:marTop w:val="0"/>
      <w:marBottom w:val="0"/>
      <w:divBdr>
        <w:top w:val="none" w:sz="0" w:space="0" w:color="auto"/>
        <w:left w:val="none" w:sz="0" w:space="0" w:color="auto"/>
        <w:bottom w:val="none" w:sz="0" w:space="0" w:color="auto"/>
        <w:right w:val="none" w:sz="0" w:space="0" w:color="auto"/>
      </w:divBdr>
    </w:div>
    <w:div w:id="705834848">
      <w:marLeft w:val="480"/>
      <w:marRight w:val="0"/>
      <w:marTop w:val="0"/>
      <w:marBottom w:val="0"/>
      <w:divBdr>
        <w:top w:val="none" w:sz="0" w:space="0" w:color="auto"/>
        <w:left w:val="none" w:sz="0" w:space="0" w:color="auto"/>
        <w:bottom w:val="none" w:sz="0" w:space="0" w:color="auto"/>
        <w:right w:val="none" w:sz="0" w:space="0" w:color="auto"/>
      </w:divBdr>
    </w:div>
    <w:div w:id="705910845">
      <w:marLeft w:val="480"/>
      <w:marRight w:val="0"/>
      <w:marTop w:val="0"/>
      <w:marBottom w:val="0"/>
      <w:divBdr>
        <w:top w:val="none" w:sz="0" w:space="0" w:color="auto"/>
        <w:left w:val="none" w:sz="0" w:space="0" w:color="auto"/>
        <w:bottom w:val="none" w:sz="0" w:space="0" w:color="auto"/>
        <w:right w:val="none" w:sz="0" w:space="0" w:color="auto"/>
      </w:divBdr>
    </w:div>
    <w:div w:id="706104625">
      <w:marLeft w:val="480"/>
      <w:marRight w:val="0"/>
      <w:marTop w:val="0"/>
      <w:marBottom w:val="0"/>
      <w:divBdr>
        <w:top w:val="none" w:sz="0" w:space="0" w:color="auto"/>
        <w:left w:val="none" w:sz="0" w:space="0" w:color="auto"/>
        <w:bottom w:val="none" w:sz="0" w:space="0" w:color="auto"/>
        <w:right w:val="none" w:sz="0" w:space="0" w:color="auto"/>
      </w:divBdr>
    </w:div>
    <w:div w:id="706419581">
      <w:marLeft w:val="480"/>
      <w:marRight w:val="0"/>
      <w:marTop w:val="0"/>
      <w:marBottom w:val="0"/>
      <w:divBdr>
        <w:top w:val="none" w:sz="0" w:space="0" w:color="auto"/>
        <w:left w:val="none" w:sz="0" w:space="0" w:color="auto"/>
        <w:bottom w:val="none" w:sz="0" w:space="0" w:color="auto"/>
        <w:right w:val="none" w:sz="0" w:space="0" w:color="auto"/>
      </w:divBdr>
    </w:div>
    <w:div w:id="706485319">
      <w:marLeft w:val="480"/>
      <w:marRight w:val="0"/>
      <w:marTop w:val="0"/>
      <w:marBottom w:val="0"/>
      <w:divBdr>
        <w:top w:val="none" w:sz="0" w:space="0" w:color="auto"/>
        <w:left w:val="none" w:sz="0" w:space="0" w:color="auto"/>
        <w:bottom w:val="none" w:sz="0" w:space="0" w:color="auto"/>
        <w:right w:val="none" w:sz="0" w:space="0" w:color="auto"/>
      </w:divBdr>
    </w:div>
    <w:div w:id="706563207">
      <w:marLeft w:val="480"/>
      <w:marRight w:val="0"/>
      <w:marTop w:val="0"/>
      <w:marBottom w:val="0"/>
      <w:divBdr>
        <w:top w:val="none" w:sz="0" w:space="0" w:color="auto"/>
        <w:left w:val="none" w:sz="0" w:space="0" w:color="auto"/>
        <w:bottom w:val="none" w:sz="0" w:space="0" w:color="auto"/>
        <w:right w:val="none" w:sz="0" w:space="0" w:color="auto"/>
      </w:divBdr>
    </w:div>
    <w:div w:id="706755038">
      <w:marLeft w:val="480"/>
      <w:marRight w:val="0"/>
      <w:marTop w:val="0"/>
      <w:marBottom w:val="0"/>
      <w:divBdr>
        <w:top w:val="none" w:sz="0" w:space="0" w:color="auto"/>
        <w:left w:val="none" w:sz="0" w:space="0" w:color="auto"/>
        <w:bottom w:val="none" w:sz="0" w:space="0" w:color="auto"/>
        <w:right w:val="none" w:sz="0" w:space="0" w:color="auto"/>
      </w:divBdr>
    </w:div>
    <w:div w:id="706871916">
      <w:marLeft w:val="480"/>
      <w:marRight w:val="0"/>
      <w:marTop w:val="0"/>
      <w:marBottom w:val="0"/>
      <w:divBdr>
        <w:top w:val="none" w:sz="0" w:space="0" w:color="auto"/>
        <w:left w:val="none" w:sz="0" w:space="0" w:color="auto"/>
        <w:bottom w:val="none" w:sz="0" w:space="0" w:color="auto"/>
        <w:right w:val="none" w:sz="0" w:space="0" w:color="auto"/>
      </w:divBdr>
    </w:div>
    <w:div w:id="706881268">
      <w:marLeft w:val="480"/>
      <w:marRight w:val="0"/>
      <w:marTop w:val="0"/>
      <w:marBottom w:val="0"/>
      <w:divBdr>
        <w:top w:val="none" w:sz="0" w:space="0" w:color="auto"/>
        <w:left w:val="none" w:sz="0" w:space="0" w:color="auto"/>
        <w:bottom w:val="none" w:sz="0" w:space="0" w:color="auto"/>
        <w:right w:val="none" w:sz="0" w:space="0" w:color="auto"/>
      </w:divBdr>
    </w:div>
    <w:div w:id="707142997">
      <w:marLeft w:val="480"/>
      <w:marRight w:val="0"/>
      <w:marTop w:val="0"/>
      <w:marBottom w:val="0"/>
      <w:divBdr>
        <w:top w:val="none" w:sz="0" w:space="0" w:color="auto"/>
        <w:left w:val="none" w:sz="0" w:space="0" w:color="auto"/>
        <w:bottom w:val="none" w:sz="0" w:space="0" w:color="auto"/>
        <w:right w:val="none" w:sz="0" w:space="0" w:color="auto"/>
      </w:divBdr>
    </w:div>
    <w:div w:id="707416245">
      <w:marLeft w:val="480"/>
      <w:marRight w:val="0"/>
      <w:marTop w:val="0"/>
      <w:marBottom w:val="0"/>
      <w:divBdr>
        <w:top w:val="none" w:sz="0" w:space="0" w:color="auto"/>
        <w:left w:val="none" w:sz="0" w:space="0" w:color="auto"/>
        <w:bottom w:val="none" w:sz="0" w:space="0" w:color="auto"/>
        <w:right w:val="none" w:sz="0" w:space="0" w:color="auto"/>
      </w:divBdr>
    </w:div>
    <w:div w:id="707485153">
      <w:bodyDiv w:val="1"/>
      <w:marLeft w:val="0"/>
      <w:marRight w:val="0"/>
      <w:marTop w:val="0"/>
      <w:marBottom w:val="0"/>
      <w:divBdr>
        <w:top w:val="none" w:sz="0" w:space="0" w:color="auto"/>
        <w:left w:val="none" w:sz="0" w:space="0" w:color="auto"/>
        <w:bottom w:val="none" w:sz="0" w:space="0" w:color="auto"/>
        <w:right w:val="none" w:sz="0" w:space="0" w:color="auto"/>
      </w:divBdr>
    </w:div>
    <w:div w:id="707485210">
      <w:marLeft w:val="480"/>
      <w:marRight w:val="0"/>
      <w:marTop w:val="0"/>
      <w:marBottom w:val="0"/>
      <w:divBdr>
        <w:top w:val="none" w:sz="0" w:space="0" w:color="auto"/>
        <w:left w:val="none" w:sz="0" w:space="0" w:color="auto"/>
        <w:bottom w:val="none" w:sz="0" w:space="0" w:color="auto"/>
        <w:right w:val="none" w:sz="0" w:space="0" w:color="auto"/>
      </w:divBdr>
    </w:div>
    <w:div w:id="707530478">
      <w:marLeft w:val="480"/>
      <w:marRight w:val="0"/>
      <w:marTop w:val="0"/>
      <w:marBottom w:val="0"/>
      <w:divBdr>
        <w:top w:val="none" w:sz="0" w:space="0" w:color="auto"/>
        <w:left w:val="none" w:sz="0" w:space="0" w:color="auto"/>
        <w:bottom w:val="none" w:sz="0" w:space="0" w:color="auto"/>
        <w:right w:val="none" w:sz="0" w:space="0" w:color="auto"/>
      </w:divBdr>
    </w:div>
    <w:div w:id="707727402">
      <w:marLeft w:val="480"/>
      <w:marRight w:val="0"/>
      <w:marTop w:val="0"/>
      <w:marBottom w:val="0"/>
      <w:divBdr>
        <w:top w:val="none" w:sz="0" w:space="0" w:color="auto"/>
        <w:left w:val="none" w:sz="0" w:space="0" w:color="auto"/>
        <w:bottom w:val="none" w:sz="0" w:space="0" w:color="auto"/>
        <w:right w:val="none" w:sz="0" w:space="0" w:color="auto"/>
      </w:divBdr>
    </w:div>
    <w:div w:id="707873346">
      <w:marLeft w:val="480"/>
      <w:marRight w:val="0"/>
      <w:marTop w:val="0"/>
      <w:marBottom w:val="0"/>
      <w:divBdr>
        <w:top w:val="none" w:sz="0" w:space="0" w:color="auto"/>
        <w:left w:val="none" w:sz="0" w:space="0" w:color="auto"/>
        <w:bottom w:val="none" w:sz="0" w:space="0" w:color="auto"/>
        <w:right w:val="none" w:sz="0" w:space="0" w:color="auto"/>
      </w:divBdr>
    </w:div>
    <w:div w:id="707951264">
      <w:marLeft w:val="480"/>
      <w:marRight w:val="0"/>
      <w:marTop w:val="0"/>
      <w:marBottom w:val="0"/>
      <w:divBdr>
        <w:top w:val="none" w:sz="0" w:space="0" w:color="auto"/>
        <w:left w:val="none" w:sz="0" w:space="0" w:color="auto"/>
        <w:bottom w:val="none" w:sz="0" w:space="0" w:color="auto"/>
        <w:right w:val="none" w:sz="0" w:space="0" w:color="auto"/>
      </w:divBdr>
    </w:div>
    <w:div w:id="708067551">
      <w:marLeft w:val="480"/>
      <w:marRight w:val="0"/>
      <w:marTop w:val="0"/>
      <w:marBottom w:val="0"/>
      <w:divBdr>
        <w:top w:val="none" w:sz="0" w:space="0" w:color="auto"/>
        <w:left w:val="none" w:sz="0" w:space="0" w:color="auto"/>
        <w:bottom w:val="none" w:sz="0" w:space="0" w:color="auto"/>
        <w:right w:val="none" w:sz="0" w:space="0" w:color="auto"/>
      </w:divBdr>
    </w:div>
    <w:div w:id="708185611">
      <w:marLeft w:val="480"/>
      <w:marRight w:val="0"/>
      <w:marTop w:val="0"/>
      <w:marBottom w:val="0"/>
      <w:divBdr>
        <w:top w:val="none" w:sz="0" w:space="0" w:color="auto"/>
        <w:left w:val="none" w:sz="0" w:space="0" w:color="auto"/>
        <w:bottom w:val="none" w:sz="0" w:space="0" w:color="auto"/>
        <w:right w:val="none" w:sz="0" w:space="0" w:color="auto"/>
      </w:divBdr>
    </w:div>
    <w:div w:id="708186769">
      <w:marLeft w:val="480"/>
      <w:marRight w:val="0"/>
      <w:marTop w:val="0"/>
      <w:marBottom w:val="0"/>
      <w:divBdr>
        <w:top w:val="none" w:sz="0" w:space="0" w:color="auto"/>
        <w:left w:val="none" w:sz="0" w:space="0" w:color="auto"/>
        <w:bottom w:val="none" w:sz="0" w:space="0" w:color="auto"/>
        <w:right w:val="none" w:sz="0" w:space="0" w:color="auto"/>
      </w:divBdr>
    </w:div>
    <w:div w:id="708460436">
      <w:marLeft w:val="480"/>
      <w:marRight w:val="0"/>
      <w:marTop w:val="0"/>
      <w:marBottom w:val="0"/>
      <w:divBdr>
        <w:top w:val="none" w:sz="0" w:space="0" w:color="auto"/>
        <w:left w:val="none" w:sz="0" w:space="0" w:color="auto"/>
        <w:bottom w:val="none" w:sz="0" w:space="0" w:color="auto"/>
        <w:right w:val="none" w:sz="0" w:space="0" w:color="auto"/>
      </w:divBdr>
    </w:div>
    <w:div w:id="708527320">
      <w:marLeft w:val="480"/>
      <w:marRight w:val="0"/>
      <w:marTop w:val="0"/>
      <w:marBottom w:val="0"/>
      <w:divBdr>
        <w:top w:val="none" w:sz="0" w:space="0" w:color="auto"/>
        <w:left w:val="none" w:sz="0" w:space="0" w:color="auto"/>
        <w:bottom w:val="none" w:sz="0" w:space="0" w:color="auto"/>
        <w:right w:val="none" w:sz="0" w:space="0" w:color="auto"/>
      </w:divBdr>
    </w:div>
    <w:div w:id="708796775">
      <w:marLeft w:val="480"/>
      <w:marRight w:val="0"/>
      <w:marTop w:val="0"/>
      <w:marBottom w:val="0"/>
      <w:divBdr>
        <w:top w:val="none" w:sz="0" w:space="0" w:color="auto"/>
        <w:left w:val="none" w:sz="0" w:space="0" w:color="auto"/>
        <w:bottom w:val="none" w:sz="0" w:space="0" w:color="auto"/>
        <w:right w:val="none" w:sz="0" w:space="0" w:color="auto"/>
      </w:divBdr>
    </w:div>
    <w:div w:id="708843930">
      <w:bodyDiv w:val="1"/>
      <w:marLeft w:val="0"/>
      <w:marRight w:val="0"/>
      <w:marTop w:val="0"/>
      <w:marBottom w:val="0"/>
      <w:divBdr>
        <w:top w:val="none" w:sz="0" w:space="0" w:color="auto"/>
        <w:left w:val="none" w:sz="0" w:space="0" w:color="auto"/>
        <w:bottom w:val="none" w:sz="0" w:space="0" w:color="auto"/>
        <w:right w:val="none" w:sz="0" w:space="0" w:color="auto"/>
      </w:divBdr>
    </w:div>
    <w:div w:id="708920744">
      <w:marLeft w:val="480"/>
      <w:marRight w:val="0"/>
      <w:marTop w:val="0"/>
      <w:marBottom w:val="0"/>
      <w:divBdr>
        <w:top w:val="none" w:sz="0" w:space="0" w:color="auto"/>
        <w:left w:val="none" w:sz="0" w:space="0" w:color="auto"/>
        <w:bottom w:val="none" w:sz="0" w:space="0" w:color="auto"/>
        <w:right w:val="none" w:sz="0" w:space="0" w:color="auto"/>
      </w:divBdr>
    </w:div>
    <w:div w:id="708988860">
      <w:marLeft w:val="480"/>
      <w:marRight w:val="0"/>
      <w:marTop w:val="0"/>
      <w:marBottom w:val="0"/>
      <w:divBdr>
        <w:top w:val="none" w:sz="0" w:space="0" w:color="auto"/>
        <w:left w:val="none" w:sz="0" w:space="0" w:color="auto"/>
        <w:bottom w:val="none" w:sz="0" w:space="0" w:color="auto"/>
        <w:right w:val="none" w:sz="0" w:space="0" w:color="auto"/>
      </w:divBdr>
    </w:div>
    <w:div w:id="709306542">
      <w:marLeft w:val="480"/>
      <w:marRight w:val="0"/>
      <w:marTop w:val="0"/>
      <w:marBottom w:val="0"/>
      <w:divBdr>
        <w:top w:val="none" w:sz="0" w:space="0" w:color="auto"/>
        <w:left w:val="none" w:sz="0" w:space="0" w:color="auto"/>
        <w:bottom w:val="none" w:sz="0" w:space="0" w:color="auto"/>
        <w:right w:val="none" w:sz="0" w:space="0" w:color="auto"/>
      </w:divBdr>
    </w:div>
    <w:div w:id="709455234">
      <w:marLeft w:val="480"/>
      <w:marRight w:val="0"/>
      <w:marTop w:val="0"/>
      <w:marBottom w:val="0"/>
      <w:divBdr>
        <w:top w:val="none" w:sz="0" w:space="0" w:color="auto"/>
        <w:left w:val="none" w:sz="0" w:space="0" w:color="auto"/>
        <w:bottom w:val="none" w:sz="0" w:space="0" w:color="auto"/>
        <w:right w:val="none" w:sz="0" w:space="0" w:color="auto"/>
      </w:divBdr>
    </w:div>
    <w:div w:id="709575315">
      <w:marLeft w:val="480"/>
      <w:marRight w:val="0"/>
      <w:marTop w:val="0"/>
      <w:marBottom w:val="0"/>
      <w:divBdr>
        <w:top w:val="none" w:sz="0" w:space="0" w:color="auto"/>
        <w:left w:val="none" w:sz="0" w:space="0" w:color="auto"/>
        <w:bottom w:val="none" w:sz="0" w:space="0" w:color="auto"/>
        <w:right w:val="none" w:sz="0" w:space="0" w:color="auto"/>
      </w:divBdr>
    </w:div>
    <w:div w:id="709691849">
      <w:marLeft w:val="480"/>
      <w:marRight w:val="0"/>
      <w:marTop w:val="0"/>
      <w:marBottom w:val="0"/>
      <w:divBdr>
        <w:top w:val="none" w:sz="0" w:space="0" w:color="auto"/>
        <w:left w:val="none" w:sz="0" w:space="0" w:color="auto"/>
        <w:bottom w:val="none" w:sz="0" w:space="0" w:color="auto"/>
        <w:right w:val="none" w:sz="0" w:space="0" w:color="auto"/>
      </w:divBdr>
    </w:div>
    <w:div w:id="710030575">
      <w:marLeft w:val="480"/>
      <w:marRight w:val="0"/>
      <w:marTop w:val="0"/>
      <w:marBottom w:val="0"/>
      <w:divBdr>
        <w:top w:val="none" w:sz="0" w:space="0" w:color="auto"/>
        <w:left w:val="none" w:sz="0" w:space="0" w:color="auto"/>
        <w:bottom w:val="none" w:sz="0" w:space="0" w:color="auto"/>
        <w:right w:val="none" w:sz="0" w:space="0" w:color="auto"/>
      </w:divBdr>
    </w:div>
    <w:div w:id="710037939">
      <w:marLeft w:val="480"/>
      <w:marRight w:val="0"/>
      <w:marTop w:val="0"/>
      <w:marBottom w:val="0"/>
      <w:divBdr>
        <w:top w:val="none" w:sz="0" w:space="0" w:color="auto"/>
        <w:left w:val="none" w:sz="0" w:space="0" w:color="auto"/>
        <w:bottom w:val="none" w:sz="0" w:space="0" w:color="auto"/>
        <w:right w:val="none" w:sz="0" w:space="0" w:color="auto"/>
      </w:divBdr>
    </w:div>
    <w:div w:id="710111981">
      <w:marLeft w:val="480"/>
      <w:marRight w:val="0"/>
      <w:marTop w:val="0"/>
      <w:marBottom w:val="0"/>
      <w:divBdr>
        <w:top w:val="none" w:sz="0" w:space="0" w:color="auto"/>
        <w:left w:val="none" w:sz="0" w:space="0" w:color="auto"/>
        <w:bottom w:val="none" w:sz="0" w:space="0" w:color="auto"/>
        <w:right w:val="none" w:sz="0" w:space="0" w:color="auto"/>
      </w:divBdr>
    </w:div>
    <w:div w:id="710231781">
      <w:marLeft w:val="480"/>
      <w:marRight w:val="0"/>
      <w:marTop w:val="0"/>
      <w:marBottom w:val="0"/>
      <w:divBdr>
        <w:top w:val="none" w:sz="0" w:space="0" w:color="auto"/>
        <w:left w:val="none" w:sz="0" w:space="0" w:color="auto"/>
        <w:bottom w:val="none" w:sz="0" w:space="0" w:color="auto"/>
        <w:right w:val="none" w:sz="0" w:space="0" w:color="auto"/>
      </w:divBdr>
    </w:div>
    <w:div w:id="710543568">
      <w:marLeft w:val="480"/>
      <w:marRight w:val="0"/>
      <w:marTop w:val="0"/>
      <w:marBottom w:val="0"/>
      <w:divBdr>
        <w:top w:val="none" w:sz="0" w:space="0" w:color="auto"/>
        <w:left w:val="none" w:sz="0" w:space="0" w:color="auto"/>
        <w:bottom w:val="none" w:sz="0" w:space="0" w:color="auto"/>
        <w:right w:val="none" w:sz="0" w:space="0" w:color="auto"/>
      </w:divBdr>
    </w:div>
    <w:div w:id="710569525">
      <w:marLeft w:val="480"/>
      <w:marRight w:val="0"/>
      <w:marTop w:val="0"/>
      <w:marBottom w:val="0"/>
      <w:divBdr>
        <w:top w:val="none" w:sz="0" w:space="0" w:color="auto"/>
        <w:left w:val="none" w:sz="0" w:space="0" w:color="auto"/>
        <w:bottom w:val="none" w:sz="0" w:space="0" w:color="auto"/>
        <w:right w:val="none" w:sz="0" w:space="0" w:color="auto"/>
      </w:divBdr>
    </w:div>
    <w:div w:id="710691401">
      <w:bodyDiv w:val="1"/>
      <w:marLeft w:val="0"/>
      <w:marRight w:val="0"/>
      <w:marTop w:val="0"/>
      <w:marBottom w:val="0"/>
      <w:divBdr>
        <w:top w:val="none" w:sz="0" w:space="0" w:color="auto"/>
        <w:left w:val="none" w:sz="0" w:space="0" w:color="auto"/>
        <w:bottom w:val="none" w:sz="0" w:space="0" w:color="auto"/>
        <w:right w:val="none" w:sz="0" w:space="0" w:color="auto"/>
      </w:divBdr>
    </w:div>
    <w:div w:id="710769101">
      <w:bodyDiv w:val="1"/>
      <w:marLeft w:val="0"/>
      <w:marRight w:val="0"/>
      <w:marTop w:val="0"/>
      <w:marBottom w:val="0"/>
      <w:divBdr>
        <w:top w:val="none" w:sz="0" w:space="0" w:color="auto"/>
        <w:left w:val="none" w:sz="0" w:space="0" w:color="auto"/>
        <w:bottom w:val="none" w:sz="0" w:space="0" w:color="auto"/>
        <w:right w:val="none" w:sz="0" w:space="0" w:color="auto"/>
      </w:divBdr>
    </w:div>
    <w:div w:id="710887102">
      <w:marLeft w:val="480"/>
      <w:marRight w:val="0"/>
      <w:marTop w:val="0"/>
      <w:marBottom w:val="0"/>
      <w:divBdr>
        <w:top w:val="none" w:sz="0" w:space="0" w:color="auto"/>
        <w:left w:val="none" w:sz="0" w:space="0" w:color="auto"/>
        <w:bottom w:val="none" w:sz="0" w:space="0" w:color="auto"/>
        <w:right w:val="none" w:sz="0" w:space="0" w:color="auto"/>
      </w:divBdr>
    </w:div>
    <w:div w:id="711029738">
      <w:marLeft w:val="480"/>
      <w:marRight w:val="0"/>
      <w:marTop w:val="0"/>
      <w:marBottom w:val="0"/>
      <w:divBdr>
        <w:top w:val="none" w:sz="0" w:space="0" w:color="auto"/>
        <w:left w:val="none" w:sz="0" w:space="0" w:color="auto"/>
        <w:bottom w:val="none" w:sz="0" w:space="0" w:color="auto"/>
        <w:right w:val="none" w:sz="0" w:space="0" w:color="auto"/>
      </w:divBdr>
    </w:div>
    <w:div w:id="711072275">
      <w:marLeft w:val="480"/>
      <w:marRight w:val="0"/>
      <w:marTop w:val="0"/>
      <w:marBottom w:val="0"/>
      <w:divBdr>
        <w:top w:val="none" w:sz="0" w:space="0" w:color="auto"/>
        <w:left w:val="none" w:sz="0" w:space="0" w:color="auto"/>
        <w:bottom w:val="none" w:sz="0" w:space="0" w:color="auto"/>
        <w:right w:val="none" w:sz="0" w:space="0" w:color="auto"/>
      </w:divBdr>
    </w:div>
    <w:div w:id="711077690">
      <w:marLeft w:val="480"/>
      <w:marRight w:val="0"/>
      <w:marTop w:val="0"/>
      <w:marBottom w:val="0"/>
      <w:divBdr>
        <w:top w:val="none" w:sz="0" w:space="0" w:color="auto"/>
        <w:left w:val="none" w:sz="0" w:space="0" w:color="auto"/>
        <w:bottom w:val="none" w:sz="0" w:space="0" w:color="auto"/>
        <w:right w:val="none" w:sz="0" w:space="0" w:color="auto"/>
      </w:divBdr>
    </w:div>
    <w:div w:id="711342612">
      <w:bodyDiv w:val="1"/>
      <w:marLeft w:val="0"/>
      <w:marRight w:val="0"/>
      <w:marTop w:val="0"/>
      <w:marBottom w:val="0"/>
      <w:divBdr>
        <w:top w:val="none" w:sz="0" w:space="0" w:color="auto"/>
        <w:left w:val="none" w:sz="0" w:space="0" w:color="auto"/>
        <w:bottom w:val="none" w:sz="0" w:space="0" w:color="auto"/>
        <w:right w:val="none" w:sz="0" w:space="0" w:color="auto"/>
      </w:divBdr>
      <w:divsChild>
        <w:div w:id="97409219">
          <w:marLeft w:val="480"/>
          <w:marRight w:val="0"/>
          <w:marTop w:val="0"/>
          <w:marBottom w:val="0"/>
          <w:divBdr>
            <w:top w:val="none" w:sz="0" w:space="0" w:color="auto"/>
            <w:left w:val="none" w:sz="0" w:space="0" w:color="auto"/>
            <w:bottom w:val="none" w:sz="0" w:space="0" w:color="auto"/>
            <w:right w:val="none" w:sz="0" w:space="0" w:color="auto"/>
          </w:divBdr>
        </w:div>
        <w:div w:id="133106681">
          <w:marLeft w:val="480"/>
          <w:marRight w:val="0"/>
          <w:marTop w:val="0"/>
          <w:marBottom w:val="0"/>
          <w:divBdr>
            <w:top w:val="none" w:sz="0" w:space="0" w:color="auto"/>
            <w:left w:val="none" w:sz="0" w:space="0" w:color="auto"/>
            <w:bottom w:val="none" w:sz="0" w:space="0" w:color="auto"/>
            <w:right w:val="none" w:sz="0" w:space="0" w:color="auto"/>
          </w:divBdr>
        </w:div>
        <w:div w:id="176165331">
          <w:marLeft w:val="480"/>
          <w:marRight w:val="0"/>
          <w:marTop w:val="0"/>
          <w:marBottom w:val="0"/>
          <w:divBdr>
            <w:top w:val="none" w:sz="0" w:space="0" w:color="auto"/>
            <w:left w:val="none" w:sz="0" w:space="0" w:color="auto"/>
            <w:bottom w:val="none" w:sz="0" w:space="0" w:color="auto"/>
            <w:right w:val="none" w:sz="0" w:space="0" w:color="auto"/>
          </w:divBdr>
        </w:div>
        <w:div w:id="276065949">
          <w:marLeft w:val="480"/>
          <w:marRight w:val="0"/>
          <w:marTop w:val="0"/>
          <w:marBottom w:val="0"/>
          <w:divBdr>
            <w:top w:val="none" w:sz="0" w:space="0" w:color="auto"/>
            <w:left w:val="none" w:sz="0" w:space="0" w:color="auto"/>
            <w:bottom w:val="none" w:sz="0" w:space="0" w:color="auto"/>
            <w:right w:val="none" w:sz="0" w:space="0" w:color="auto"/>
          </w:divBdr>
        </w:div>
        <w:div w:id="447748180">
          <w:marLeft w:val="480"/>
          <w:marRight w:val="0"/>
          <w:marTop w:val="0"/>
          <w:marBottom w:val="0"/>
          <w:divBdr>
            <w:top w:val="none" w:sz="0" w:space="0" w:color="auto"/>
            <w:left w:val="none" w:sz="0" w:space="0" w:color="auto"/>
            <w:bottom w:val="none" w:sz="0" w:space="0" w:color="auto"/>
            <w:right w:val="none" w:sz="0" w:space="0" w:color="auto"/>
          </w:divBdr>
        </w:div>
        <w:div w:id="553127617">
          <w:marLeft w:val="480"/>
          <w:marRight w:val="0"/>
          <w:marTop w:val="0"/>
          <w:marBottom w:val="0"/>
          <w:divBdr>
            <w:top w:val="none" w:sz="0" w:space="0" w:color="auto"/>
            <w:left w:val="none" w:sz="0" w:space="0" w:color="auto"/>
            <w:bottom w:val="none" w:sz="0" w:space="0" w:color="auto"/>
            <w:right w:val="none" w:sz="0" w:space="0" w:color="auto"/>
          </w:divBdr>
        </w:div>
        <w:div w:id="730277075">
          <w:marLeft w:val="480"/>
          <w:marRight w:val="0"/>
          <w:marTop w:val="0"/>
          <w:marBottom w:val="0"/>
          <w:divBdr>
            <w:top w:val="none" w:sz="0" w:space="0" w:color="auto"/>
            <w:left w:val="none" w:sz="0" w:space="0" w:color="auto"/>
            <w:bottom w:val="none" w:sz="0" w:space="0" w:color="auto"/>
            <w:right w:val="none" w:sz="0" w:space="0" w:color="auto"/>
          </w:divBdr>
        </w:div>
        <w:div w:id="862403882">
          <w:marLeft w:val="480"/>
          <w:marRight w:val="0"/>
          <w:marTop w:val="0"/>
          <w:marBottom w:val="0"/>
          <w:divBdr>
            <w:top w:val="none" w:sz="0" w:space="0" w:color="auto"/>
            <w:left w:val="none" w:sz="0" w:space="0" w:color="auto"/>
            <w:bottom w:val="none" w:sz="0" w:space="0" w:color="auto"/>
            <w:right w:val="none" w:sz="0" w:space="0" w:color="auto"/>
          </w:divBdr>
        </w:div>
        <w:div w:id="1315379856">
          <w:marLeft w:val="480"/>
          <w:marRight w:val="0"/>
          <w:marTop w:val="0"/>
          <w:marBottom w:val="0"/>
          <w:divBdr>
            <w:top w:val="none" w:sz="0" w:space="0" w:color="auto"/>
            <w:left w:val="none" w:sz="0" w:space="0" w:color="auto"/>
            <w:bottom w:val="none" w:sz="0" w:space="0" w:color="auto"/>
            <w:right w:val="none" w:sz="0" w:space="0" w:color="auto"/>
          </w:divBdr>
        </w:div>
        <w:div w:id="1317418622">
          <w:marLeft w:val="480"/>
          <w:marRight w:val="0"/>
          <w:marTop w:val="0"/>
          <w:marBottom w:val="0"/>
          <w:divBdr>
            <w:top w:val="none" w:sz="0" w:space="0" w:color="auto"/>
            <w:left w:val="none" w:sz="0" w:space="0" w:color="auto"/>
            <w:bottom w:val="none" w:sz="0" w:space="0" w:color="auto"/>
            <w:right w:val="none" w:sz="0" w:space="0" w:color="auto"/>
          </w:divBdr>
        </w:div>
        <w:div w:id="1332684731">
          <w:marLeft w:val="480"/>
          <w:marRight w:val="0"/>
          <w:marTop w:val="0"/>
          <w:marBottom w:val="0"/>
          <w:divBdr>
            <w:top w:val="none" w:sz="0" w:space="0" w:color="auto"/>
            <w:left w:val="none" w:sz="0" w:space="0" w:color="auto"/>
            <w:bottom w:val="none" w:sz="0" w:space="0" w:color="auto"/>
            <w:right w:val="none" w:sz="0" w:space="0" w:color="auto"/>
          </w:divBdr>
        </w:div>
        <w:div w:id="1404789019">
          <w:marLeft w:val="480"/>
          <w:marRight w:val="0"/>
          <w:marTop w:val="0"/>
          <w:marBottom w:val="0"/>
          <w:divBdr>
            <w:top w:val="none" w:sz="0" w:space="0" w:color="auto"/>
            <w:left w:val="none" w:sz="0" w:space="0" w:color="auto"/>
            <w:bottom w:val="none" w:sz="0" w:space="0" w:color="auto"/>
            <w:right w:val="none" w:sz="0" w:space="0" w:color="auto"/>
          </w:divBdr>
        </w:div>
        <w:div w:id="1530215184">
          <w:marLeft w:val="480"/>
          <w:marRight w:val="0"/>
          <w:marTop w:val="0"/>
          <w:marBottom w:val="0"/>
          <w:divBdr>
            <w:top w:val="none" w:sz="0" w:space="0" w:color="auto"/>
            <w:left w:val="none" w:sz="0" w:space="0" w:color="auto"/>
            <w:bottom w:val="none" w:sz="0" w:space="0" w:color="auto"/>
            <w:right w:val="none" w:sz="0" w:space="0" w:color="auto"/>
          </w:divBdr>
        </w:div>
        <w:div w:id="1769813088">
          <w:marLeft w:val="480"/>
          <w:marRight w:val="0"/>
          <w:marTop w:val="0"/>
          <w:marBottom w:val="0"/>
          <w:divBdr>
            <w:top w:val="none" w:sz="0" w:space="0" w:color="auto"/>
            <w:left w:val="none" w:sz="0" w:space="0" w:color="auto"/>
            <w:bottom w:val="none" w:sz="0" w:space="0" w:color="auto"/>
            <w:right w:val="none" w:sz="0" w:space="0" w:color="auto"/>
          </w:divBdr>
        </w:div>
        <w:div w:id="1787195670">
          <w:marLeft w:val="480"/>
          <w:marRight w:val="0"/>
          <w:marTop w:val="0"/>
          <w:marBottom w:val="0"/>
          <w:divBdr>
            <w:top w:val="none" w:sz="0" w:space="0" w:color="auto"/>
            <w:left w:val="none" w:sz="0" w:space="0" w:color="auto"/>
            <w:bottom w:val="none" w:sz="0" w:space="0" w:color="auto"/>
            <w:right w:val="none" w:sz="0" w:space="0" w:color="auto"/>
          </w:divBdr>
        </w:div>
      </w:divsChild>
    </w:div>
    <w:div w:id="711461281">
      <w:marLeft w:val="480"/>
      <w:marRight w:val="0"/>
      <w:marTop w:val="0"/>
      <w:marBottom w:val="0"/>
      <w:divBdr>
        <w:top w:val="none" w:sz="0" w:space="0" w:color="auto"/>
        <w:left w:val="none" w:sz="0" w:space="0" w:color="auto"/>
        <w:bottom w:val="none" w:sz="0" w:space="0" w:color="auto"/>
        <w:right w:val="none" w:sz="0" w:space="0" w:color="auto"/>
      </w:divBdr>
    </w:div>
    <w:div w:id="711534514">
      <w:marLeft w:val="480"/>
      <w:marRight w:val="0"/>
      <w:marTop w:val="0"/>
      <w:marBottom w:val="0"/>
      <w:divBdr>
        <w:top w:val="none" w:sz="0" w:space="0" w:color="auto"/>
        <w:left w:val="none" w:sz="0" w:space="0" w:color="auto"/>
        <w:bottom w:val="none" w:sz="0" w:space="0" w:color="auto"/>
        <w:right w:val="none" w:sz="0" w:space="0" w:color="auto"/>
      </w:divBdr>
    </w:div>
    <w:div w:id="711540185">
      <w:marLeft w:val="480"/>
      <w:marRight w:val="0"/>
      <w:marTop w:val="0"/>
      <w:marBottom w:val="0"/>
      <w:divBdr>
        <w:top w:val="none" w:sz="0" w:space="0" w:color="auto"/>
        <w:left w:val="none" w:sz="0" w:space="0" w:color="auto"/>
        <w:bottom w:val="none" w:sz="0" w:space="0" w:color="auto"/>
        <w:right w:val="none" w:sz="0" w:space="0" w:color="auto"/>
      </w:divBdr>
    </w:div>
    <w:div w:id="711609475">
      <w:bodyDiv w:val="1"/>
      <w:marLeft w:val="0"/>
      <w:marRight w:val="0"/>
      <w:marTop w:val="0"/>
      <w:marBottom w:val="0"/>
      <w:divBdr>
        <w:top w:val="none" w:sz="0" w:space="0" w:color="auto"/>
        <w:left w:val="none" w:sz="0" w:space="0" w:color="auto"/>
        <w:bottom w:val="none" w:sz="0" w:space="0" w:color="auto"/>
        <w:right w:val="none" w:sz="0" w:space="0" w:color="auto"/>
      </w:divBdr>
    </w:div>
    <w:div w:id="711612832">
      <w:marLeft w:val="480"/>
      <w:marRight w:val="0"/>
      <w:marTop w:val="0"/>
      <w:marBottom w:val="0"/>
      <w:divBdr>
        <w:top w:val="none" w:sz="0" w:space="0" w:color="auto"/>
        <w:left w:val="none" w:sz="0" w:space="0" w:color="auto"/>
        <w:bottom w:val="none" w:sz="0" w:space="0" w:color="auto"/>
        <w:right w:val="none" w:sz="0" w:space="0" w:color="auto"/>
      </w:divBdr>
    </w:div>
    <w:div w:id="711807128">
      <w:marLeft w:val="480"/>
      <w:marRight w:val="0"/>
      <w:marTop w:val="0"/>
      <w:marBottom w:val="0"/>
      <w:divBdr>
        <w:top w:val="none" w:sz="0" w:space="0" w:color="auto"/>
        <w:left w:val="none" w:sz="0" w:space="0" w:color="auto"/>
        <w:bottom w:val="none" w:sz="0" w:space="0" w:color="auto"/>
        <w:right w:val="none" w:sz="0" w:space="0" w:color="auto"/>
      </w:divBdr>
    </w:div>
    <w:div w:id="711811132">
      <w:marLeft w:val="480"/>
      <w:marRight w:val="0"/>
      <w:marTop w:val="0"/>
      <w:marBottom w:val="0"/>
      <w:divBdr>
        <w:top w:val="none" w:sz="0" w:space="0" w:color="auto"/>
        <w:left w:val="none" w:sz="0" w:space="0" w:color="auto"/>
        <w:bottom w:val="none" w:sz="0" w:space="0" w:color="auto"/>
        <w:right w:val="none" w:sz="0" w:space="0" w:color="auto"/>
      </w:divBdr>
    </w:div>
    <w:div w:id="711999894">
      <w:marLeft w:val="480"/>
      <w:marRight w:val="0"/>
      <w:marTop w:val="0"/>
      <w:marBottom w:val="0"/>
      <w:divBdr>
        <w:top w:val="none" w:sz="0" w:space="0" w:color="auto"/>
        <w:left w:val="none" w:sz="0" w:space="0" w:color="auto"/>
        <w:bottom w:val="none" w:sz="0" w:space="0" w:color="auto"/>
        <w:right w:val="none" w:sz="0" w:space="0" w:color="auto"/>
      </w:divBdr>
    </w:div>
    <w:div w:id="712072784">
      <w:marLeft w:val="480"/>
      <w:marRight w:val="0"/>
      <w:marTop w:val="0"/>
      <w:marBottom w:val="0"/>
      <w:divBdr>
        <w:top w:val="none" w:sz="0" w:space="0" w:color="auto"/>
        <w:left w:val="none" w:sz="0" w:space="0" w:color="auto"/>
        <w:bottom w:val="none" w:sz="0" w:space="0" w:color="auto"/>
        <w:right w:val="none" w:sz="0" w:space="0" w:color="auto"/>
      </w:divBdr>
    </w:div>
    <w:div w:id="712122756">
      <w:marLeft w:val="480"/>
      <w:marRight w:val="0"/>
      <w:marTop w:val="0"/>
      <w:marBottom w:val="0"/>
      <w:divBdr>
        <w:top w:val="none" w:sz="0" w:space="0" w:color="auto"/>
        <w:left w:val="none" w:sz="0" w:space="0" w:color="auto"/>
        <w:bottom w:val="none" w:sz="0" w:space="0" w:color="auto"/>
        <w:right w:val="none" w:sz="0" w:space="0" w:color="auto"/>
      </w:divBdr>
    </w:div>
    <w:div w:id="712729099">
      <w:marLeft w:val="480"/>
      <w:marRight w:val="0"/>
      <w:marTop w:val="0"/>
      <w:marBottom w:val="0"/>
      <w:divBdr>
        <w:top w:val="none" w:sz="0" w:space="0" w:color="auto"/>
        <w:left w:val="none" w:sz="0" w:space="0" w:color="auto"/>
        <w:bottom w:val="none" w:sz="0" w:space="0" w:color="auto"/>
        <w:right w:val="none" w:sz="0" w:space="0" w:color="auto"/>
      </w:divBdr>
    </w:div>
    <w:div w:id="712847653">
      <w:marLeft w:val="480"/>
      <w:marRight w:val="0"/>
      <w:marTop w:val="0"/>
      <w:marBottom w:val="0"/>
      <w:divBdr>
        <w:top w:val="none" w:sz="0" w:space="0" w:color="auto"/>
        <w:left w:val="none" w:sz="0" w:space="0" w:color="auto"/>
        <w:bottom w:val="none" w:sz="0" w:space="0" w:color="auto"/>
        <w:right w:val="none" w:sz="0" w:space="0" w:color="auto"/>
      </w:divBdr>
    </w:div>
    <w:div w:id="712928885">
      <w:marLeft w:val="480"/>
      <w:marRight w:val="0"/>
      <w:marTop w:val="0"/>
      <w:marBottom w:val="0"/>
      <w:divBdr>
        <w:top w:val="none" w:sz="0" w:space="0" w:color="auto"/>
        <w:left w:val="none" w:sz="0" w:space="0" w:color="auto"/>
        <w:bottom w:val="none" w:sz="0" w:space="0" w:color="auto"/>
        <w:right w:val="none" w:sz="0" w:space="0" w:color="auto"/>
      </w:divBdr>
    </w:div>
    <w:div w:id="712997434">
      <w:marLeft w:val="480"/>
      <w:marRight w:val="0"/>
      <w:marTop w:val="0"/>
      <w:marBottom w:val="0"/>
      <w:divBdr>
        <w:top w:val="none" w:sz="0" w:space="0" w:color="auto"/>
        <w:left w:val="none" w:sz="0" w:space="0" w:color="auto"/>
        <w:bottom w:val="none" w:sz="0" w:space="0" w:color="auto"/>
        <w:right w:val="none" w:sz="0" w:space="0" w:color="auto"/>
      </w:divBdr>
    </w:div>
    <w:div w:id="713315726">
      <w:marLeft w:val="480"/>
      <w:marRight w:val="0"/>
      <w:marTop w:val="0"/>
      <w:marBottom w:val="0"/>
      <w:divBdr>
        <w:top w:val="none" w:sz="0" w:space="0" w:color="auto"/>
        <w:left w:val="none" w:sz="0" w:space="0" w:color="auto"/>
        <w:bottom w:val="none" w:sz="0" w:space="0" w:color="auto"/>
        <w:right w:val="none" w:sz="0" w:space="0" w:color="auto"/>
      </w:divBdr>
    </w:div>
    <w:div w:id="713457512">
      <w:marLeft w:val="480"/>
      <w:marRight w:val="0"/>
      <w:marTop w:val="0"/>
      <w:marBottom w:val="0"/>
      <w:divBdr>
        <w:top w:val="none" w:sz="0" w:space="0" w:color="auto"/>
        <w:left w:val="none" w:sz="0" w:space="0" w:color="auto"/>
        <w:bottom w:val="none" w:sz="0" w:space="0" w:color="auto"/>
        <w:right w:val="none" w:sz="0" w:space="0" w:color="auto"/>
      </w:divBdr>
    </w:div>
    <w:div w:id="713579631">
      <w:marLeft w:val="480"/>
      <w:marRight w:val="0"/>
      <w:marTop w:val="0"/>
      <w:marBottom w:val="0"/>
      <w:divBdr>
        <w:top w:val="none" w:sz="0" w:space="0" w:color="auto"/>
        <w:left w:val="none" w:sz="0" w:space="0" w:color="auto"/>
        <w:bottom w:val="none" w:sz="0" w:space="0" w:color="auto"/>
        <w:right w:val="none" w:sz="0" w:space="0" w:color="auto"/>
      </w:divBdr>
    </w:div>
    <w:div w:id="713581385">
      <w:marLeft w:val="480"/>
      <w:marRight w:val="0"/>
      <w:marTop w:val="0"/>
      <w:marBottom w:val="0"/>
      <w:divBdr>
        <w:top w:val="none" w:sz="0" w:space="0" w:color="auto"/>
        <w:left w:val="none" w:sz="0" w:space="0" w:color="auto"/>
        <w:bottom w:val="none" w:sz="0" w:space="0" w:color="auto"/>
        <w:right w:val="none" w:sz="0" w:space="0" w:color="auto"/>
      </w:divBdr>
    </w:div>
    <w:div w:id="713623206">
      <w:marLeft w:val="480"/>
      <w:marRight w:val="0"/>
      <w:marTop w:val="0"/>
      <w:marBottom w:val="0"/>
      <w:divBdr>
        <w:top w:val="none" w:sz="0" w:space="0" w:color="auto"/>
        <w:left w:val="none" w:sz="0" w:space="0" w:color="auto"/>
        <w:bottom w:val="none" w:sz="0" w:space="0" w:color="auto"/>
        <w:right w:val="none" w:sz="0" w:space="0" w:color="auto"/>
      </w:divBdr>
    </w:div>
    <w:div w:id="713846750">
      <w:marLeft w:val="480"/>
      <w:marRight w:val="0"/>
      <w:marTop w:val="0"/>
      <w:marBottom w:val="0"/>
      <w:divBdr>
        <w:top w:val="none" w:sz="0" w:space="0" w:color="auto"/>
        <w:left w:val="none" w:sz="0" w:space="0" w:color="auto"/>
        <w:bottom w:val="none" w:sz="0" w:space="0" w:color="auto"/>
        <w:right w:val="none" w:sz="0" w:space="0" w:color="auto"/>
      </w:divBdr>
    </w:div>
    <w:div w:id="713886988">
      <w:bodyDiv w:val="1"/>
      <w:marLeft w:val="0"/>
      <w:marRight w:val="0"/>
      <w:marTop w:val="0"/>
      <w:marBottom w:val="0"/>
      <w:divBdr>
        <w:top w:val="none" w:sz="0" w:space="0" w:color="auto"/>
        <w:left w:val="none" w:sz="0" w:space="0" w:color="auto"/>
        <w:bottom w:val="none" w:sz="0" w:space="0" w:color="auto"/>
        <w:right w:val="none" w:sz="0" w:space="0" w:color="auto"/>
      </w:divBdr>
    </w:div>
    <w:div w:id="714278179">
      <w:marLeft w:val="480"/>
      <w:marRight w:val="0"/>
      <w:marTop w:val="0"/>
      <w:marBottom w:val="0"/>
      <w:divBdr>
        <w:top w:val="none" w:sz="0" w:space="0" w:color="auto"/>
        <w:left w:val="none" w:sz="0" w:space="0" w:color="auto"/>
        <w:bottom w:val="none" w:sz="0" w:space="0" w:color="auto"/>
        <w:right w:val="none" w:sz="0" w:space="0" w:color="auto"/>
      </w:divBdr>
    </w:div>
    <w:div w:id="714308031">
      <w:marLeft w:val="480"/>
      <w:marRight w:val="0"/>
      <w:marTop w:val="0"/>
      <w:marBottom w:val="0"/>
      <w:divBdr>
        <w:top w:val="none" w:sz="0" w:space="0" w:color="auto"/>
        <w:left w:val="none" w:sz="0" w:space="0" w:color="auto"/>
        <w:bottom w:val="none" w:sz="0" w:space="0" w:color="auto"/>
        <w:right w:val="none" w:sz="0" w:space="0" w:color="auto"/>
      </w:divBdr>
    </w:div>
    <w:div w:id="715010190">
      <w:marLeft w:val="480"/>
      <w:marRight w:val="0"/>
      <w:marTop w:val="0"/>
      <w:marBottom w:val="0"/>
      <w:divBdr>
        <w:top w:val="none" w:sz="0" w:space="0" w:color="auto"/>
        <w:left w:val="none" w:sz="0" w:space="0" w:color="auto"/>
        <w:bottom w:val="none" w:sz="0" w:space="0" w:color="auto"/>
        <w:right w:val="none" w:sz="0" w:space="0" w:color="auto"/>
      </w:divBdr>
    </w:div>
    <w:div w:id="715087044">
      <w:marLeft w:val="480"/>
      <w:marRight w:val="0"/>
      <w:marTop w:val="0"/>
      <w:marBottom w:val="0"/>
      <w:divBdr>
        <w:top w:val="none" w:sz="0" w:space="0" w:color="auto"/>
        <w:left w:val="none" w:sz="0" w:space="0" w:color="auto"/>
        <w:bottom w:val="none" w:sz="0" w:space="0" w:color="auto"/>
        <w:right w:val="none" w:sz="0" w:space="0" w:color="auto"/>
      </w:divBdr>
    </w:div>
    <w:div w:id="715155868">
      <w:marLeft w:val="480"/>
      <w:marRight w:val="0"/>
      <w:marTop w:val="0"/>
      <w:marBottom w:val="0"/>
      <w:divBdr>
        <w:top w:val="none" w:sz="0" w:space="0" w:color="auto"/>
        <w:left w:val="none" w:sz="0" w:space="0" w:color="auto"/>
        <w:bottom w:val="none" w:sz="0" w:space="0" w:color="auto"/>
        <w:right w:val="none" w:sz="0" w:space="0" w:color="auto"/>
      </w:divBdr>
    </w:div>
    <w:div w:id="715157023">
      <w:marLeft w:val="480"/>
      <w:marRight w:val="0"/>
      <w:marTop w:val="0"/>
      <w:marBottom w:val="0"/>
      <w:divBdr>
        <w:top w:val="none" w:sz="0" w:space="0" w:color="auto"/>
        <w:left w:val="none" w:sz="0" w:space="0" w:color="auto"/>
        <w:bottom w:val="none" w:sz="0" w:space="0" w:color="auto"/>
        <w:right w:val="none" w:sz="0" w:space="0" w:color="auto"/>
      </w:divBdr>
    </w:div>
    <w:div w:id="715198799">
      <w:marLeft w:val="480"/>
      <w:marRight w:val="0"/>
      <w:marTop w:val="0"/>
      <w:marBottom w:val="0"/>
      <w:divBdr>
        <w:top w:val="none" w:sz="0" w:space="0" w:color="auto"/>
        <w:left w:val="none" w:sz="0" w:space="0" w:color="auto"/>
        <w:bottom w:val="none" w:sz="0" w:space="0" w:color="auto"/>
        <w:right w:val="none" w:sz="0" w:space="0" w:color="auto"/>
      </w:divBdr>
    </w:div>
    <w:div w:id="715394386">
      <w:bodyDiv w:val="1"/>
      <w:marLeft w:val="0"/>
      <w:marRight w:val="0"/>
      <w:marTop w:val="0"/>
      <w:marBottom w:val="0"/>
      <w:divBdr>
        <w:top w:val="none" w:sz="0" w:space="0" w:color="auto"/>
        <w:left w:val="none" w:sz="0" w:space="0" w:color="auto"/>
        <w:bottom w:val="none" w:sz="0" w:space="0" w:color="auto"/>
        <w:right w:val="none" w:sz="0" w:space="0" w:color="auto"/>
      </w:divBdr>
      <w:divsChild>
        <w:div w:id="63453883">
          <w:marLeft w:val="480"/>
          <w:marRight w:val="0"/>
          <w:marTop w:val="0"/>
          <w:marBottom w:val="0"/>
          <w:divBdr>
            <w:top w:val="none" w:sz="0" w:space="0" w:color="auto"/>
            <w:left w:val="none" w:sz="0" w:space="0" w:color="auto"/>
            <w:bottom w:val="none" w:sz="0" w:space="0" w:color="auto"/>
            <w:right w:val="none" w:sz="0" w:space="0" w:color="auto"/>
          </w:divBdr>
        </w:div>
        <w:div w:id="87432800">
          <w:marLeft w:val="480"/>
          <w:marRight w:val="0"/>
          <w:marTop w:val="0"/>
          <w:marBottom w:val="0"/>
          <w:divBdr>
            <w:top w:val="none" w:sz="0" w:space="0" w:color="auto"/>
            <w:left w:val="none" w:sz="0" w:space="0" w:color="auto"/>
            <w:bottom w:val="none" w:sz="0" w:space="0" w:color="auto"/>
            <w:right w:val="none" w:sz="0" w:space="0" w:color="auto"/>
          </w:divBdr>
        </w:div>
        <w:div w:id="170727518">
          <w:marLeft w:val="480"/>
          <w:marRight w:val="0"/>
          <w:marTop w:val="0"/>
          <w:marBottom w:val="0"/>
          <w:divBdr>
            <w:top w:val="none" w:sz="0" w:space="0" w:color="auto"/>
            <w:left w:val="none" w:sz="0" w:space="0" w:color="auto"/>
            <w:bottom w:val="none" w:sz="0" w:space="0" w:color="auto"/>
            <w:right w:val="none" w:sz="0" w:space="0" w:color="auto"/>
          </w:divBdr>
        </w:div>
        <w:div w:id="180509333">
          <w:marLeft w:val="480"/>
          <w:marRight w:val="0"/>
          <w:marTop w:val="0"/>
          <w:marBottom w:val="0"/>
          <w:divBdr>
            <w:top w:val="none" w:sz="0" w:space="0" w:color="auto"/>
            <w:left w:val="none" w:sz="0" w:space="0" w:color="auto"/>
            <w:bottom w:val="none" w:sz="0" w:space="0" w:color="auto"/>
            <w:right w:val="none" w:sz="0" w:space="0" w:color="auto"/>
          </w:divBdr>
        </w:div>
        <w:div w:id="211961059">
          <w:marLeft w:val="480"/>
          <w:marRight w:val="0"/>
          <w:marTop w:val="0"/>
          <w:marBottom w:val="0"/>
          <w:divBdr>
            <w:top w:val="none" w:sz="0" w:space="0" w:color="auto"/>
            <w:left w:val="none" w:sz="0" w:space="0" w:color="auto"/>
            <w:bottom w:val="none" w:sz="0" w:space="0" w:color="auto"/>
            <w:right w:val="none" w:sz="0" w:space="0" w:color="auto"/>
          </w:divBdr>
        </w:div>
        <w:div w:id="369844340">
          <w:marLeft w:val="480"/>
          <w:marRight w:val="0"/>
          <w:marTop w:val="0"/>
          <w:marBottom w:val="0"/>
          <w:divBdr>
            <w:top w:val="none" w:sz="0" w:space="0" w:color="auto"/>
            <w:left w:val="none" w:sz="0" w:space="0" w:color="auto"/>
            <w:bottom w:val="none" w:sz="0" w:space="0" w:color="auto"/>
            <w:right w:val="none" w:sz="0" w:space="0" w:color="auto"/>
          </w:divBdr>
        </w:div>
        <w:div w:id="469520960">
          <w:marLeft w:val="480"/>
          <w:marRight w:val="0"/>
          <w:marTop w:val="0"/>
          <w:marBottom w:val="0"/>
          <w:divBdr>
            <w:top w:val="none" w:sz="0" w:space="0" w:color="auto"/>
            <w:left w:val="none" w:sz="0" w:space="0" w:color="auto"/>
            <w:bottom w:val="none" w:sz="0" w:space="0" w:color="auto"/>
            <w:right w:val="none" w:sz="0" w:space="0" w:color="auto"/>
          </w:divBdr>
        </w:div>
        <w:div w:id="469828182">
          <w:marLeft w:val="480"/>
          <w:marRight w:val="0"/>
          <w:marTop w:val="0"/>
          <w:marBottom w:val="0"/>
          <w:divBdr>
            <w:top w:val="none" w:sz="0" w:space="0" w:color="auto"/>
            <w:left w:val="none" w:sz="0" w:space="0" w:color="auto"/>
            <w:bottom w:val="none" w:sz="0" w:space="0" w:color="auto"/>
            <w:right w:val="none" w:sz="0" w:space="0" w:color="auto"/>
          </w:divBdr>
        </w:div>
        <w:div w:id="505100409">
          <w:marLeft w:val="480"/>
          <w:marRight w:val="0"/>
          <w:marTop w:val="0"/>
          <w:marBottom w:val="0"/>
          <w:divBdr>
            <w:top w:val="none" w:sz="0" w:space="0" w:color="auto"/>
            <w:left w:val="none" w:sz="0" w:space="0" w:color="auto"/>
            <w:bottom w:val="none" w:sz="0" w:space="0" w:color="auto"/>
            <w:right w:val="none" w:sz="0" w:space="0" w:color="auto"/>
          </w:divBdr>
        </w:div>
        <w:div w:id="520433193">
          <w:marLeft w:val="480"/>
          <w:marRight w:val="0"/>
          <w:marTop w:val="0"/>
          <w:marBottom w:val="0"/>
          <w:divBdr>
            <w:top w:val="none" w:sz="0" w:space="0" w:color="auto"/>
            <w:left w:val="none" w:sz="0" w:space="0" w:color="auto"/>
            <w:bottom w:val="none" w:sz="0" w:space="0" w:color="auto"/>
            <w:right w:val="none" w:sz="0" w:space="0" w:color="auto"/>
          </w:divBdr>
        </w:div>
        <w:div w:id="579561655">
          <w:marLeft w:val="480"/>
          <w:marRight w:val="0"/>
          <w:marTop w:val="0"/>
          <w:marBottom w:val="0"/>
          <w:divBdr>
            <w:top w:val="none" w:sz="0" w:space="0" w:color="auto"/>
            <w:left w:val="none" w:sz="0" w:space="0" w:color="auto"/>
            <w:bottom w:val="none" w:sz="0" w:space="0" w:color="auto"/>
            <w:right w:val="none" w:sz="0" w:space="0" w:color="auto"/>
          </w:divBdr>
        </w:div>
        <w:div w:id="581645413">
          <w:marLeft w:val="480"/>
          <w:marRight w:val="0"/>
          <w:marTop w:val="0"/>
          <w:marBottom w:val="0"/>
          <w:divBdr>
            <w:top w:val="none" w:sz="0" w:space="0" w:color="auto"/>
            <w:left w:val="none" w:sz="0" w:space="0" w:color="auto"/>
            <w:bottom w:val="none" w:sz="0" w:space="0" w:color="auto"/>
            <w:right w:val="none" w:sz="0" w:space="0" w:color="auto"/>
          </w:divBdr>
        </w:div>
        <w:div w:id="660307781">
          <w:marLeft w:val="480"/>
          <w:marRight w:val="0"/>
          <w:marTop w:val="0"/>
          <w:marBottom w:val="0"/>
          <w:divBdr>
            <w:top w:val="none" w:sz="0" w:space="0" w:color="auto"/>
            <w:left w:val="none" w:sz="0" w:space="0" w:color="auto"/>
            <w:bottom w:val="none" w:sz="0" w:space="0" w:color="auto"/>
            <w:right w:val="none" w:sz="0" w:space="0" w:color="auto"/>
          </w:divBdr>
        </w:div>
        <w:div w:id="772477864">
          <w:marLeft w:val="480"/>
          <w:marRight w:val="0"/>
          <w:marTop w:val="0"/>
          <w:marBottom w:val="0"/>
          <w:divBdr>
            <w:top w:val="none" w:sz="0" w:space="0" w:color="auto"/>
            <w:left w:val="none" w:sz="0" w:space="0" w:color="auto"/>
            <w:bottom w:val="none" w:sz="0" w:space="0" w:color="auto"/>
            <w:right w:val="none" w:sz="0" w:space="0" w:color="auto"/>
          </w:divBdr>
        </w:div>
        <w:div w:id="782960493">
          <w:marLeft w:val="480"/>
          <w:marRight w:val="0"/>
          <w:marTop w:val="0"/>
          <w:marBottom w:val="0"/>
          <w:divBdr>
            <w:top w:val="none" w:sz="0" w:space="0" w:color="auto"/>
            <w:left w:val="none" w:sz="0" w:space="0" w:color="auto"/>
            <w:bottom w:val="none" w:sz="0" w:space="0" w:color="auto"/>
            <w:right w:val="none" w:sz="0" w:space="0" w:color="auto"/>
          </w:divBdr>
        </w:div>
        <w:div w:id="808789436">
          <w:marLeft w:val="480"/>
          <w:marRight w:val="0"/>
          <w:marTop w:val="0"/>
          <w:marBottom w:val="0"/>
          <w:divBdr>
            <w:top w:val="none" w:sz="0" w:space="0" w:color="auto"/>
            <w:left w:val="none" w:sz="0" w:space="0" w:color="auto"/>
            <w:bottom w:val="none" w:sz="0" w:space="0" w:color="auto"/>
            <w:right w:val="none" w:sz="0" w:space="0" w:color="auto"/>
          </w:divBdr>
        </w:div>
        <w:div w:id="871572379">
          <w:marLeft w:val="480"/>
          <w:marRight w:val="0"/>
          <w:marTop w:val="0"/>
          <w:marBottom w:val="0"/>
          <w:divBdr>
            <w:top w:val="none" w:sz="0" w:space="0" w:color="auto"/>
            <w:left w:val="none" w:sz="0" w:space="0" w:color="auto"/>
            <w:bottom w:val="none" w:sz="0" w:space="0" w:color="auto"/>
            <w:right w:val="none" w:sz="0" w:space="0" w:color="auto"/>
          </w:divBdr>
        </w:div>
        <w:div w:id="900478468">
          <w:marLeft w:val="480"/>
          <w:marRight w:val="0"/>
          <w:marTop w:val="0"/>
          <w:marBottom w:val="0"/>
          <w:divBdr>
            <w:top w:val="none" w:sz="0" w:space="0" w:color="auto"/>
            <w:left w:val="none" w:sz="0" w:space="0" w:color="auto"/>
            <w:bottom w:val="none" w:sz="0" w:space="0" w:color="auto"/>
            <w:right w:val="none" w:sz="0" w:space="0" w:color="auto"/>
          </w:divBdr>
        </w:div>
        <w:div w:id="1002321611">
          <w:marLeft w:val="480"/>
          <w:marRight w:val="0"/>
          <w:marTop w:val="0"/>
          <w:marBottom w:val="0"/>
          <w:divBdr>
            <w:top w:val="none" w:sz="0" w:space="0" w:color="auto"/>
            <w:left w:val="none" w:sz="0" w:space="0" w:color="auto"/>
            <w:bottom w:val="none" w:sz="0" w:space="0" w:color="auto"/>
            <w:right w:val="none" w:sz="0" w:space="0" w:color="auto"/>
          </w:divBdr>
        </w:div>
        <w:div w:id="1011491438">
          <w:marLeft w:val="480"/>
          <w:marRight w:val="0"/>
          <w:marTop w:val="0"/>
          <w:marBottom w:val="0"/>
          <w:divBdr>
            <w:top w:val="none" w:sz="0" w:space="0" w:color="auto"/>
            <w:left w:val="none" w:sz="0" w:space="0" w:color="auto"/>
            <w:bottom w:val="none" w:sz="0" w:space="0" w:color="auto"/>
            <w:right w:val="none" w:sz="0" w:space="0" w:color="auto"/>
          </w:divBdr>
        </w:div>
        <w:div w:id="1196428943">
          <w:marLeft w:val="480"/>
          <w:marRight w:val="0"/>
          <w:marTop w:val="0"/>
          <w:marBottom w:val="0"/>
          <w:divBdr>
            <w:top w:val="none" w:sz="0" w:space="0" w:color="auto"/>
            <w:left w:val="none" w:sz="0" w:space="0" w:color="auto"/>
            <w:bottom w:val="none" w:sz="0" w:space="0" w:color="auto"/>
            <w:right w:val="none" w:sz="0" w:space="0" w:color="auto"/>
          </w:divBdr>
        </w:div>
        <w:div w:id="1209535878">
          <w:marLeft w:val="480"/>
          <w:marRight w:val="0"/>
          <w:marTop w:val="0"/>
          <w:marBottom w:val="0"/>
          <w:divBdr>
            <w:top w:val="none" w:sz="0" w:space="0" w:color="auto"/>
            <w:left w:val="none" w:sz="0" w:space="0" w:color="auto"/>
            <w:bottom w:val="none" w:sz="0" w:space="0" w:color="auto"/>
            <w:right w:val="none" w:sz="0" w:space="0" w:color="auto"/>
          </w:divBdr>
        </w:div>
        <w:div w:id="1307396417">
          <w:marLeft w:val="480"/>
          <w:marRight w:val="0"/>
          <w:marTop w:val="0"/>
          <w:marBottom w:val="0"/>
          <w:divBdr>
            <w:top w:val="none" w:sz="0" w:space="0" w:color="auto"/>
            <w:left w:val="none" w:sz="0" w:space="0" w:color="auto"/>
            <w:bottom w:val="none" w:sz="0" w:space="0" w:color="auto"/>
            <w:right w:val="none" w:sz="0" w:space="0" w:color="auto"/>
          </w:divBdr>
        </w:div>
        <w:div w:id="1312709474">
          <w:marLeft w:val="480"/>
          <w:marRight w:val="0"/>
          <w:marTop w:val="0"/>
          <w:marBottom w:val="0"/>
          <w:divBdr>
            <w:top w:val="none" w:sz="0" w:space="0" w:color="auto"/>
            <w:left w:val="none" w:sz="0" w:space="0" w:color="auto"/>
            <w:bottom w:val="none" w:sz="0" w:space="0" w:color="auto"/>
            <w:right w:val="none" w:sz="0" w:space="0" w:color="auto"/>
          </w:divBdr>
        </w:div>
        <w:div w:id="1314338725">
          <w:marLeft w:val="480"/>
          <w:marRight w:val="0"/>
          <w:marTop w:val="0"/>
          <w:marBottom w:val="0"/>
          <w:divBdr>
            <w:top w:val="none" w:sz="0" w:space="0" w:color="auto"/>
            <w:left w:val="none" w:sz="0" w:space="0" w:color="auto"/>
            <w:bottom w:val="none" w:sz="0" w:space="0" w:color="auto"/>
            <w:right w:val="none" w:sz="0" w:space="0" w:color="auto"/>
          </w:divBdr>
        </w:div>
        <w:div w:id="1323003289">
          <w:marLeft w:val="480"/>
          <w:marRight w:val="0"/>
          <w:marTop w:val="0"/>
          <w:marBottom w:val="0"/>
          <w:divBdr>
            <w:top w:val="none" w:sz="0" w:space="0" w:color="auto"/>
            <w:left w:val="none" w:sz="0" w:space="0" w:color="auto"/>
            <w:bottom w:val="none" w:sz="0" w:space="0" w:color="auto"/>
            <w:right w:val="none" w:sz="0" w:space="0" w:color="auto"/>
          </w:divBdr>
        </w:div>
        <w:div w:id="1349791395">
          <w:marLeft w:val="480"/>
          <w:marRight w:val="0"/>
          <w:marTop w:val="0"/>
          <w:marBottom w:val="0"/>
          <w:divBdr>
            <w:top w:val="none" w:sz="0" w:space="0" w:color="auto"/>
            <w:left w:val="none" w:sz="0" w:space="0" w:color="auto"/>
            <w:bottom w:val="none" w:sz="0" w:space="0" w:color="auto"/>
            <w:right w:val="none" w:sz="0" w:space="0" w:color="auto"/>
          </w:divBdr>
        </w:div>
        <w:div w:id="1462840694">
          <w:marLeft w:val="480"/>
          <w:marRight w:val="0"/>
          <w:marTop w:val="0"/>
          <w:marBottom w:val="0"/>
          <w:divBdr>
            <w:top w:val="none" w:sz="0" w:space="0" w:color="auto"/>
            <w:left w:val="none" w:sz="0" w:space="0" w:color="auto"/>
            <w:bottom w:val="none" w:sz="0" w:space="0" w:color="auto"/>
            <w:right w:val="none" w:sz="0" w:space="0" w:color="auto"/>
          </w:divBdr>
        </w:div>
        <w:div w:id="1465123475">
          <w:marLeft w:val="480"/>
          <w:marRight w:val="0"/>
          <w:marTop w:val="0"/>
          <w:marBottom w:val="0"/>
          <w:divBdr>
            <w:top w:val="none" w:sz="0" w:space="0" w:color="auto"/>
            <w:left w:val="none" w:sz="0" w:space="0" w:color="auto"/>
            <w:bottom w:val="none" w:sz="0" w:space="0" w:color="auto"/>
            <w:right w:val="none" w:sz="0" w:space="0" w:color="auto"/>
          </w:divBdr>
        </w:div>
        <w:div w:id="1503856079">
          <w:marLeft w:val="480"/>
          <w:marRight w:val="0"/>
          <w:marTop w:val="0"/>
          <w:marBottom w:val="0"/>
          <w:divBdr>
            <w:top w:val="none" w:sz="0" w:space="0" w:color="auto"/>
            <w:left w:val="none" w:sz="0" w:space="0" w:color="auto"/>
            <w:bottom w:val="none" w:sz="0" w:space="0" w:color="auto"/>
            <w:right w:val="none" w:sz="0" w:space="0" w:color="auto"/>
          </w:divBdr>
        </w:div>
        <w:div w:id="1539199548">
          <w:marLeft w:val="480"/>
          <w:marRight w:val="0"/>
          <w:marTop w:val="0"/>
          <w:marBottom w:val="0"/>
          <w:divBdr>
            <w:top w:val="none" w:sz="0" w:space="0" w:color="auto"/>
            <w:left w:val="none" w:sz="0" w:space="0" w:color="auto"/>
            <w:bottom w:val="none" w:sz="0" w:space="0" w:color="auto"/>
            <w:right w:val="none" w:sz="0" w:space="0" w:color="auto"/>
          </w:divBdr>
        </w:div>
        <w:div w:id="1684360850">
          <w:marLeft w:val="480"/>
          <w:marRight w:val="0"/>
          <w:marTop w:val="0"/>
          <w:marBottom w:val="0"/>
          <w:divBdr>
            <w:top w:val="none" w:sz="0" w:space="0" w:color="auto"/>
            <w:left w:val="none" w:sz="0" w:space="0" w:color="auto"/>
            <w:bottom w:val="none" w:sz="0" w:space="0" w:color="auto"/>
            <w:right w:val="none" w:sz="0" w:space="0" w:color="auto"/>
          </w:divBdr>
        </w:div>
        <w:div w:id="1767535992">
          <w:marLeft w:val="480"/>
          <w:marRight w:val="0"/>
          <w:marTop w:val="0"/>
          <w:marBottom w:val="0"/>
          <w:divBdr>
            <w:top w:val="none" w:sz="0" w:space="0" w:color="auto"/>
            <w:left w:val="none" w:sz="0" w:space="0" w:color="auto"/>
            <w:bottom w:val="none" w:sz="0" w:space="0" w:color="auto"/>
            <w:right w:val="none" w:sz="0" w:space="0" w:color="auto"/>
          </w:divBdr>
        </w:div>
        <w:div w:id="1775897422">
          <w:marLeft w:val="480"/>
          <w:marRight w:val="0"/>
          <w:marTop w:val="0"/>
          <w:marBottom w:val="0"/>
          <w:divBdr>
            <w:top w:val="none" w:sz="0" w:space="0" w:color="auto"/>
            <w:left w:val="none" w:sz="0" w:space="0" w:color="auto"/>
            <w:bottom w:val="none" w:sz="0" w:space="0" w:color="auto"/>
            <w:right w:val="none" w:sz="0" w:space="0" w:color="auto"/>
          </w:divBdr>
        </w:div>
        <w:div w:id="1795444054">
          <w:marLeft w:val="480"/>
          <w:marRight w:val="0"/>
          <w:marTop w:val="0"/>
          <w:marBottom w:val="0"/>
          <w:divBdr>
            <w:top w:val="none" w:sz="0" w:space="0" w:color="auto"/>
            <w:left w:val="none" w:sz="0" w:space="0" w:color="auto"/>
            <w:bottom w:val="none" w:sz="0" w:space="0" w:color="auto"/>
            <w:right w:val="none" w:sz="0" w:space="0" w:color="auto"/>
          </w:divBdr>
        </w:div>
        <w:div w:id="1826774675">
          <w:marLeft w:val="480"/>
          <w:marRight w:val="0"/>
          <w:marTop w:val="0"/>
          <w:marBottom w:val="0"/>
          <w:divBdr>
            <w:top w:val="none" w:sz="0" w:space="0" w:color="auto"/>
            <w:left w:val="none" w:sz="0" w:space="0" w:color="auto"/>
            <w:bottom w:val="none" w:sz="0" w:space="0" w:color="auto"/>
            <w:right w:val="none" w:sz="0" w:space="0" w:color="auto"/>
          </w:divBdr>
        </w:div>
      </w:divsChild>
    </w:div>
    <w:div w:id="715548303">
      <w:marLeft w:val="480"/>
      <w:marRight w:val="0"/>
      <w:marTop w:val="0"/>
      <w:marBottom w:val="0"/>
      <w:divBdr>
        <w:top w:val="none" w:sz="0" w:space="0" w:color="auto"/>
        <w:left w:val="none" w:sz="0" w:space="0" w:color="auto"/>
        <w:bottom w:val="none" w:sz="0" w:space="0" w:color="auto"/>
        <w:right w:val="none" w:sz="0" w:space="0" w:color="auto"/>
      </w:divBdr>
    </w:div>
    <w:div w:id="715812335">
      <w:marLeft w:val="480"/>
      <w:marRight w:val="0"/>
      <w:marTop w:val="0"/>
      <w:marBottom w:val="0"/>
      <w:divBdr>
        <w:top w:val="none" w:sz="0" w:space="0" w:color="auto"/>
        <w:left w:val="none" w:sz="0" w:space="0" w:color="auto"/>
        <w:bottom w:val="none" w:sz="0" w:space="0" w:color="auto"/>
        <w:right w:val="none" w:sz="0" w:space="0" w:color="auto"/>
      </w:divBdr>
    </w:div>
    <w:div w:id="715813962">
      <w:marLeft w:val="480"/>
      <w:marRight w:val="0"/>
      <w:marTop w:val="0"/>
      <w:marBottom w:val="0"/>
      <w:divBdr>
        <w:top w:val="none" w:sz="0" w:space="0" w:color="auto"/>
        <w:left w:val="none" w:sz="0" w:space="0" w:color="auto"/>
        <w:bottom w:val="none" w:sz="0" w:space="0" w:color="auto"/>
        <w:right w:val="none" w:sz="0" w:space="0" w:color="auto"/>
      </w:divBdr>
    </w:div>
    <w:div w:id="715815737">
      <w:marLeft w:val="480"/>
      <w:marRight w:val="0"/>
      <w:marTop w:val="0"/>
      <w:marBottom w:val="0"/>
      <w:divBdr>
        <w:top w:val="none" w:sz="0" w:space="0" w:color="auto"/>
        <w:left w:val="none" w:sz="0" w:space="0" w:color="auto"/>
        <w:bottom w:val="none" w:sz="0" w:space="0" w:color="auto"/>
        <w:right w:val="none" w:sz="0" w:space="0" w:color="auto"/>
      </w:divBdr>
    </w:div>
    <w:div w:id="716393821">
      <w:marLeft w:val="480"/>
      <w:marRight w:val="0"/>
      <w:marTop w:val="0"/>
      <w:marBottom w:val="0"/>
      <w:divBdr>
        <w:top w:val="none" w:sz="0" w:space="0" w:color="auto"/>
        <w:left w:val="none" w:sz="0" w:space="0" w:color="auto"/>
        <w:bottom w:val="none" w:sz="0" w:space="0" w:color="auto"/>
        <w:right w:val="none" w:sz="0" w:space="0" w:color="auto"/>
      </w:divBdr>
    </w:div>
    <w:div w:id="716586846">
      <w:marLeft w:val="480"/>
      <w:marRight w:val="0"/>
      <w:marTop w:val="0"/>
      <w:marBottom w:val="0"/>
      <w:divBdr>
        <w:top w:val="none" w:sz="0" w:space="0" w:color="auto"/>
        <w:left w:val="none" w:sz="0" w:space="0" w:color="auto"/>
        <w:bottom w:val="none" w:sz="0" w:space="0" w:color="auto"/>
        <w:right w:val="none" w:sz="0" w:space="0" w:color="auto"/>
      </w:divBdr>
    </w:div>
    <w:div w:id="716587335">
      <w:bodyDiv w:val="1"/>
      <w:marLeft w:val="0"/>
      <w:marRight w:val="0"/>
      <w:marTop w:val="0"/>
      <w:marBottom w:val="0"/>
      <w:divBdr>
        <w:top w:val="none" w:sz="0" w:space="0" w:color="auto"/>
        <w:left w:val="none" w:sz="0" w:space="0" w:color="auto"/>
        <w:bottom w:val="none" w:sz="0" w:space="0" w:color="auto"/>
        <w:right w:val="none" w:sz="0" w:space="0" w:color="auto"/>
      </w:divBdr>
    </w:div>
    <w:div w:id="716703897">
      <w:marLeft w:val="480"/>
      <w:marRight w:val="0"/>
      <w:marTop w:val="0"/>
      <w:marBottom w:val="0"/>
      <w:divBdr>
        <w:top w:val="none" w:sz="0" w:space="0" w:color="auto"/>
        <w:left w:val="none" w:sz="0" w:space="0" w:color="auto"/>
        <w:bottom w:val="none" w:sz="0" w:space="0" w:color="auto"/>
        <w:right w:val="none" w:sz="0" w:space="0" w:color="auto"/>
      </w:divBdr>
    </w:div>
    <w:div w:id="716705041">
      <w:bodyDiv w:val="1"/>
      <w:marLeft w:val="0"/>
      <w:marRight w:val="0"/>
      <w:marTop w:val="0"/>
      <w:marBottom w:val="0"/>
      <w:divBdr>
        <w:top w:val="none" w:sz="0" w:space="0" w:color="auto"/>
        <w:left w:val="none" w:sz="0" w:space="0" w:color="auto"/>
        <w:bottom w:val="none" w:sz="0" w:space="0" w:color="auto"/>
        <w:right w:val="none" w:sz="0" w:space="0" w:color="auto"/>
      </w:divBdr>
    </w:div>
    <w:div w:id="716926973">
      <w:marLeft w:val="480"/>
      <w:marRight w:val="0"/>
      <w:marTop w:val="0"/>
      <w:marBottom w:val="0"/>
      <w:divBdr>
        <w:top w:val="none" w:sz="0" w:space="0" w:color="auto"/>
        <w:left w:val="none" w:sz="0" w:space="0" w:color="auto"/>
        <w:bottom w:val="none" w:sz="0" w:space="0" w:color="auto"/>
        <w:right w:val="none" w:sz="0" w:space="0" w:color="auto"/>
      </w:divBdr>
    </w:div>
    <w:div w:id="716931023">
      <w:marLeft w:val="480"/>
      <w:marRight w:val="0"/>
      <w:marTop w:val="0"/>
      <w:marBottom w:val="0"/>
      <w:divBdr>
        <w:top w:val="none" w:sz="0" w:space="0" w:color="auto"/>
        <w:left w:val="none" w:sz="0" w:space="0" w:color="auto"/>
        <w:bottom w:val="none" w:sz="0" w:space="0" w:color="auto"/>
        <w:right w:val="none" w:sz="0" w:space="0" w:color="auto"/>
      </w:divBdr>
    </w:div>
    <w:div w:id="717120686">
      <w:marLeft w:val="480"/>
      <w:marRight w:val="0"/>
      <w:marTop w:val="0"/>
      <w:marBottom w:val="0"/>
      <w:divBdr>
        <w:top w:val="none" w:sz="0" w:space="0" w:color="auto"/>
        <w:left w:val="none" w:sz="0" w:space="0" w:color="auto"/>
        <w:bottom w:val="none" w:sz="0" w:space="0" w:color="auto"/>
        <w:right w:val="none" w:sz="0" w:space="0" w:color="auto"/>
      </w:divBdr>
    </w:div>
    <w:div w:id="717170745">
      <w:marLeft w:val="480"/>
      <w:marRight w:val="0"/>
      <w:marTop w:val="0"/>
      <w:marBottom w:val="0"/>
      <w:divBdr>
        <w:top w:val="none" w:sz="0" w:space="0" w:color="auto"/>
        <w:left w:val="none" w:sz="0" w:space="0" w:color="auto"/>
        <w:bottom w:val="none" w:sz="0" w:space="0" w:color="auto"/>
        <w:right w:val="none" w:sz="0" w:space="0" w:color="auto"/>
      </w:divBdr>
    </w:div>
    <w:div w:id="717239308">
      <w:marLeft w:val="480"/>
      <w:marRight w:val="0"/>
      <w:marTop w:val="0"/>
      <w:marBottom w:val="0"/>
      <w:divBdr>
        <w:top w:val="none" w:sz="0" w:space="0" w:color="auto"/>
        <w:left w:val="none" w:sz="0" w:space="0" w:color="auto"/>
        <w:bottom w:val="none" w:sz="0" w:space="0" w:color="auto"/>
        <w:right w:val="none" w:sz="0" w:space="0" w:color="auto"/>
      </w:divBdr>
    </w:div>
    <w:div w:id="717240840">
      <w:marLeft w:val="480"/>
      <w:marRight w:val="0"/>
      <w:marTop w:val="0"/>
      <w:marBottom w:val="0"/>
      <w:divBdr>
        <w:top w:val="none" w:sz="0" w:space="0" w:color="auto"/>
        <w:left w:val="none" w:sz="0" w:space="0" w:color="auto"/>
        <w:bottom w:val="none" w:sz="0" w:space="0" w:color="auto"/>
        <w:right w:val="none" w:sz="0" w:space="0" w:color="auto"/>
      </w:divBdr>
    </w:div>
    <w:div w:id="717243802">
      <w:marLeft w:val="480"/>
      <w:marRight w:val="0"/>
      <w:marTop w:val="0"/>
      <w:marBottom w:val="0"/>
      <w:divBdr>
        <w:top w:val="none" w:sz="0" w:space="0" w:color="auto"/>
        <w:left w:val="none" w:sz="0" w:space="0" w:color="auto"/>
        <w:bottom w:val="none" w:sz="0" w:space="0" w:color="auto"/>
        <w:right w:val="none" w:sz="0" w:space="0" w:color="auto"/>
      </w:divBdr>
    </w:div>
    <w:div w:id="717245355">
      <w:marLeft w:val="480"/>
      <w:marRight w:val="0"/>
      <w:marTop w:val="0"/>
      <w:marBottom w:val="0"/>
      <w:divBdr>
        <w:top w:val="none" w:sz="0" w:space="0" w:color="auto"/>
        <w:left w:val="none" w:sz="0" w:space="0" w:color="auto"/>
        <w:bottom w:val="none" w:sz="0" w:space="0" w:color="auto"/>
        <w:right w:val="none" w:sz="0" w:space="0" w:color="auto"/>
      </w:divBdr>
    </w:div>
    <w:div w:id="717314758">
      <w:marLeft w:val="480"/>
      <w:marRight w:val="0"/>
      <w:marTop w:val="0"/>
      <w:marBottom w:val="0"/>
      <w:divBdr>
        <w:top w:val="none" w:sz="0" w:space="0" w:color="auto"/>
        <w:left w:val="none" w:sz="0" w:space="0" w:color="auto"/>
        <w:bottom w:val="none" w:sz="0" w:space="0" w:color="auto"/>
        <w:right w:val="none" w:sz="0" w:space="0" w:color="auto"/>
      </w:divBdr>
    </w:div>
    <w:div w:id="717434341">
      <w:marLeft w:val="480"/>
      <w:marRight w:val="0"/>
      <w:marTop w:val="0"/>
      <w:marBottom w:val="0"/>
      <w:divBdr>
        <w:top w:val="none" w:sz="0" w:space="0" w:color="auto"/>
        <w:left w:val="none" w:sz="0" w:space="0" w:color="auto"/>
        <w:bottom w:val="none" w:sz="0" w:space="0" w:color="auto"/>
        <w:right w:val="none" w:sz="0" w:space="0" w:color="auto"/>
      </w:divBdr>
    </w:div>
    <w:div w:id="717554423">
      <w:marLeft w:val="480"/>
      <w:marRight w:val="0"/>
      <w:marTop w:val="0"/>
      <w:marBottom w:val="0"/>
      <w:divBdr>
        <w:top w:val="none" w:sz="0" w:space="0" w:color="auto"/>
        <w:left w:val="none" w:sz="0" w:space="0" w:color="auto"/>
        <w:bottom w:val="none" w:sz="0" w:space="0" w:color="auto"/>
        <w:right w:val="none" w:sz="0" w:space="0" w:color="auto"/>
      </w:divBdr>
    </w:div>
    <w:div w:id="717782090">
      <w:marLeft w:val="480"/>
      <w:marRight w:val="0"/>
      <w:marTop w:val="0"/>
      <w:marBottom w:val="0"/>
      <w:divBdr>
        <w:top w:val="none" w:sz="0" w:space="0" w:color="auto"/>
        <w:left w:val="none" w:sz="0" w:space="0" w:color="auto"/>
        <w:bottom w:val="none" w:sz="0" w:space="0" w:color="auto"/>
        <w:right w:val="none" w:sz="0" w:space="0" w:color="auto"/>
      </w:divBdr>
    </w:div>
    <w:div w:id="718171811">
      <w:bodyDiv w:val="1"/>
      <w:marLeft w:val="0"/>
      <w:marRight w:val="0"/>
      <w:marTop w:val="0"/>
      <w:marBottom w:val="0"/>
      <w:divBdr>
        <w:top w:val="none" w:sz="0" w:space="0" w:color="auto"/>
        <w:left w:val="none" w:sz="0" w:space="0" w:color="auto"/>
        <w:bottom w:val="none" w:sz="0" w:space="0" w:color="auto"/>
        <w:right w:val="none" w:sz="0" w:space="0" w:color="auto"/>
      </w:divBdr>
      <w:divsChild>
        <w:div w:id="495658189">
          <w:marLeft w:val="480"/>
          <w:marRight w:val="0"/>
          <w:marTop w:val="0"/>
          <w:marBottom w:val="0"/>
          <w:divBdr>
            <w:top w:val="none" w:sz="0" w:space="0" w:color="auto"/>
            <w:left w:val="none" w:sz="0" w:space="0" w:color="auto"/>
            <w:bottom w:val="none" w:sz="0" w:space="0" w:color="auto"/>
            <w:right w:val="none" w:sz="0" w:space="0" w:color="auto"/>
          </w:divBdr>
        </w:div>
        <w:div w:id="684793940">
          <w:marLeft w:val="480"/>
          <w:marRight w:val="0"/>
          <w:marTop w:val="0"/>
          <w:marBottom w:val="0"/>
          <w:divBdr>
            <w:top w:val="none" w:sz="0" w:space="0" w:color="auto"/>
            <w:left w:val="none" w:sz="0" w:space="0" w:color="auto"/>
            <w:bottom w:val="none" w:sz="0" w:space="0" w:color="auto"/>
            <w:right w:val="none" w:sz="0" w:space="0" w:color="auto"/>
          </w:divBdr>
        </w:div>
        <w:div w:id="781265310">
          <w:marLeft w:val="480"/>
          <w:marRight w:val="0"/>
          <w:marTop w:val="0"/>
          <w:marBottom w:val="0"/>
          <w:divBdr>
            <w:top w:val="none" w:sz="0" w:space="0" w:color="auto"/>
            <w:left w:val="none" w:sz="0" w:space="0" w:color="auto"/>
            <w:bottom w:val="none" w:sz="0" w:space="0" w:color="auto"/>
            <w:right w:val="none" w:sz="0" w:space="0" w:color="auto"/>
          </w:divBdr>
        </w:div>
        <w:div w:id="1009911283">
          <w:marLeft w:val="480"/>
          <w:marRight w:val="0"/>
          <w:marTop w:val="0"/>
          <w:marBottom w:val="0"/>
          <w:divBdr>
            <w:top w:val="none" w:sz="0" w:space="0" w:color="auto"/>
            <w:left w:val="none" w:sz="0" w:space="0" w:color="auto"/>
            <w:bottom w:val="none" w:sz="0" w:space="0" w:color="auto"/>
            <w:right w:val="none" w:sz="0" w:space="0" w:color="auto"/>
          </w:divBdr>
        </w:div>
        <w:div w:id="1165508811">
          <w:marLeft w:val="480"/>
          <w:marRight w:val="0"/>
          <w:marTop w:val="0"/>
          <w:marBottom w:val="0"/>
          <w:divBdr>
            <w:top w:val="none" w:sz="0" w:space="0" w:color="auto"/>
            <w:left w:val="none" w:sz="0" w:space="0" w:color="auto"/>
            <w:bottom w:val="none" w:sz="0" w:space="0" w:color="auto"/>
            <w:right w:val="none" w:sz="0" w:space="0" w:color="auto"/>
          </w:divBdr>
        </w:div>
        <w:div w:id="1269584591">
          <w:marLeft w:val="480"/>
          <w:marRight w:val="0"/>
          <w:marTop w:val="0"/>
          <w:marBottom w:val="0"/>
          <w:divBdr>
            <w:top w:val="none" w:sz="0" w:space="0" w:color="auto"/>
            <w:left w:val="none" w:sz="0" w:space="0" w:color="auto"/>
            <w:bottom w:val="none" w:sz="0" w:space="0" w:color="auto"/>
            <w:right w:val="none" w:sz="0" w:space="0" w:color="auto"/>
          </w:divBdr>
        </w:div>
        <w:div w:id="1479112293">
          <w:marLeft w:val="480"/>
          <w:marRight w:val="0"/>
          <w:marTop w:val="0"/>
          <w:marBottom w:val="0"/>
          <w:divBdr>
            <w:top w:val="none" w:sz="0" w:space="0" w:color="auto"/>
            <w:left w:val="none" w:sz="0" w:space="0" w:color="auto"/>
            <w:bottom w:val="none" w:sz="0" w:space="0" w:color="auto"/>
            <w:right w:val="none" w:sz="0" w:space="0" w:color="auto"/>
          </w:divBdr>
        </w:div>
      </w:divsChild>
    </w:div>
    <w:div w:id="718474432">
      <w:marLeft w:val="480"/>
      <w:marRight w:val="0"/>
      <w:marTop w:val="0"/>
      <w:marBottom w:val="0"/>
      <w:divBdr>
        <w:top w:val="none" w:sz="0" w:space="0" w:color="auto"/>
        <w:left w:val="none" w:sz="0" w:space="0" w:color="auto"/>
        <w:bottom w:val="none" w:sz="0" w:space="0" w:color="auto"/>
        <w:right w:val="none" w:sz="0" w:space="0" w:color="auto"/>
      </w:divBdr>
    </w:div>
    <w:div w:id="718625923">
      <w:marLeft w:val="480"/>
      <w:marRight w:val="0"/>
      <w:marTop w:val="0"/>
      <w:marBottom w:val="0"/>
      <w:divBdr>
        <w:top w:val="none" w:sz="0" w:space="0" w:color="auto"/>
        <w:left w:val="none" w:sz="0" w:space="0" w:color="auto"/>
        <w:bottom w:val="none" w:sz="0" w:space="0" w:color="auto"/>
        <w:right w:val="none" w:sz="0" w:space="0" w:color="auto"/>
      </w:divBdr>
    </w:div>
    <w:div w:id="718633256">
      <w:marLeft w:val="480"/>
      <w:marRight w:val="0"/>
      <w:marTop w:val="0"/>
      <w:marBottom w:val="0"/>
      <w:divBdr>
        <w:top w:val="none" w:sz="0" w:space="0" w:color="auto"/>
        <w:left w:val="none" w:sz="0" w:space="0" w:color="auto"/>
        <w:bottom w:val="none" w:sz="0" w:space="0" w:color="auto"/>
        <w:right w:val="none" w:sz="0" w:space="0" w:color="auto"/>
      </w:divBdr>
    </w:div>
    <w:div w:id="718674229">
      <w:marLeft w:val="480"/>
      <w:marRight w:val="0"/>
      <w:marTop w:val="0"/>
      <w:marBottom w:val="0"/>
      <w:divBdr>
        <w:top w:val="none" w:sz="0" w:space="0" w:color="auto"/>
        <w:left w:val="none" w:sz="0" w:space="0" w:color="auto"/>
        <w:bottom w:val="none" w:sz="0" w:space="0" w:color="auto"/>
        <w:right w:val="none" w:sz="0" w:space="0" w:color="auto"/>
      </w:divBdr>
    </w:div>
    <w:div w:id="718817630">
      <w:marLeft w:val="480"/>
      <w:marRight w:val="0"/>
      <w:marTop w:val="0"/>
      <w:marBottom w:val="0"/>
      <w:divBdr>
        <w:top w:val="none" w:sz="0" w:space="0" w:color="auto"/>
        <w:left w:val="none" w:sz="0" w:space="0" w:color="auto"/>
        <w:bottom w:val="none" w:sz="0" w:space="0" w:color="auto"/>
        <w:right w:val="none" w:sz="0" w:space="0" w:color="auto"/>
      </w:divBdr>
    </w:div>
    <w:div w:id="718823674">
      <w:marLeft w:val="480"/>
      <w:marRight w:val="0"/>
      <w:marTop w:val="0"/>
      <w:marBottom w:val="0"/>
      <w:divBdr>
        <w:top w:val="none" w:sz="0" w:space="0" w:color="auto"/>
        <w:left w:val="none" w:sz="0" w:space="0" w:color="auto"/>
        <w:bottom w:val="none" w:sz="0" w:space="0" w:color="auto"/>
        <w:right w:val="none" w:sz="0" w:space="0" w:color="auto"/>
      </w:divBdr>
    </w:div>
    <w:div w:id="719011418">
      <w:marLeft w:val="480"/>
      <w:marRight w:val="0"/>
      <w:marTop w:val="0"/>
      <w:marBottom w:val="0"/>
      <w:divBdr>
        <w:top w:val="none" w:sz="0" w:space="0" w:color="auto"/>
        <w:left w:val="none" w:sz="0" w:space="0" w:color="auto"/>
        <w:bottom w:val="none" w:sz="0" w:space="0" w:color="auto"/>
        <w:right w:val="none" w:sz="0" w:space="0" w:color="auto"/>
      </w:divBdr>
    </w:div>
    <w:div w:id="719092647">
      <w:marLeft w:val="480"/>
      <w:marRight w:val="0"/>
      <w:marTop w:val="0"/>
      <w:marBottom w:val="0"/>
      <w:divBdr>
        <w:top w:val="none" w:sz="0" w:space="0" w:color="auto"/>
        <w:left w:val="none" w:sz="0" w:space="0" w:color="auto"/>
        <w:bottom w:val="none" w:sz="0" w:space="0" w:color="auto"/>
        <w:right w:val="none" w:sz="0" w:space="0" w:color="auto"/>
      </w:divBdr>
    </w:div>
    <w:div w:id="719212538">
      <w:marLeft w:val="480"/>
      <w:marRight w:val="0"/>
      <w:marTop w:val="0"/>
      <w:marBottom w:val="0"/>
      <w:divBdr>
        <w:top w:val="none" w:sz="0" w:space="0" w:color="auto"/>
        <w:left w:val="none" w:sz="0" w:space="0" w:color="auto"/>
        <w:bottom w:val="none" w:sz="0" w:space="0" w:color="auto"/>
        <w:right w:val="none" w:sz="0" w:space="0" w:color="auto"/>
      </w:divBdr>
    </w:div>
    <w:div w:id="719473301">
      <w:marLeft w:val="480"/>
      <w:marRight w:val="0"/>
      <w:marTop w:val="0"/>
      <w:marBottom w:val="0"/>
      <w:divBdr>
        <w:top w:val="none" w:sz="0" w:space="0" w:color="auto"/>
        <w:left w:val="none" w:sz="0" w:space="0" w:color="auto"/>
        <w:bottom w:val="none" w:sz="0" w:space="0" w:color="auto"/>
        <w:right w:val="none" w:sz="0" w:space="0" w:color="auto"/>
      </w:divBdr>
    </w:div>
    <w:div w:id="719476312">
      <w:marLeft w:val="480"/>
      <w:marRight w:val="0"/>
      <w:marTop w:val="0"/>
      <w:marBottom w:val="0"/>
      <w:divBdr>
        <w:top w:val="none" w:sz="0" w:space="0" w:color="auto"/>
        <w:left w:val="none" w:sz="0" w:space="0" w:color="auto"/>
        <w:bottom w:val="none" w:sz="0" w:space="0" w:color="auto"/>
        <w:right w:val="none" w:sz="0" w:space="0" w:color="auto"/>
      </w:divBdr>
    </w:div>
    <w:div w:id="719522112">
      <w:marLeft w:val="480"/>
      <w:marRight w:val="0"/>
      <w:marTop w:val="0"/>
      <w:marBottom w:val="0"/>
      <w:divBdr>
        <w:top w:val="none" w:sz="0" w:space="0" w:color="auto"/>
        <w:left w:val="none" w:sz="0" w:space="0" w:color="auto"/>
        <w:bottom w:val="none" w:sz="0" w:space="0" w:color="auto"/>
        <w:right w:val="none" w:sz="0" w:space="0" w:color="auto"/>
      </w:divBdr>
    </w:div>
    <w:div w:id="719522377">
      <w:marLeft w:val="480"/>
      <w:marRight w:val="0"/>
      <w:marTop w:val="0"/>
      <w:marBottom w:val="0"/>
      <w:divBdr>
        <w:top w:val="none" w:sz="0" w:space="0" w:color="auto"/>
        <w:left w:val="none" w:sz="0" w:space="0" w:color="auto"/>
        <w:bottom w:val="none" w:sz="0" w:space="0" w:color="auto"/>
        <w:right w:val="none" w:sz="0" w:space="0" w:color="auto"/>
      </w:divBdr>
    </w:div>
    <w:div w:id="719595480">
      <w:marLeft w:val="480"/>
      <w:marRight w:val="0"/>
      <w:marTop w:val="0"/>
      <w:marBottom w:val="0"/>
      <w:divBdr>
        <w:top w:val="none" w:sz="0" w:space="0" w:color="auto"/>
        <w:left w:val="none" w:sz="0" w:space="0" w:color="auto"/>
        <w:bottom w:val="none" w:sz="0" w:space="0" w:color="auto"/>
        <w:right w:val="none" w:sz="0" w:space="0" w:color="auto"/>
      </w:divBdr>
    </w:div>
    <w:div w:id="719673881">
      <w:marLeft w:val="480"/>
      <w:marRight w:val="0"/>
      <w:marTop w:val="0"/>
      <w:marBottom w:val="0"/>
      <w:divBdr>
        <w:top w:val="none" w:sz="0" w:space="0" w:color="auto"/>
        <w:left w:val="none" w:sz="0" w:space="0" w:color="auto"/>
        <w:bottom w:val="none" w:sz="0" w:space="0" w:color="auto"/>
        <w:right w:val="none" w:sz="0" w:space="0" w:color="auto"/>
      </w:divBdr>
    </w:div>
    <w:div w:id="719862295">
      <w:marLeft w:val="480"/>
      <w:marRight w:val="0"/>
      <w:marTop w:val="0"/>
      <w:marBottom w:val="0"/>
      <w:divBdr>
        <w:top w:val="none" w:sz="0" w:space="0" w:color="auto"/>
        <w:left w:val="none" w:sz="0" w:space="0" w:color="auto"/>
        <w:bottom w:val="none" w:sz="0" w:space="0" w:color="auto"/>
        <w:right w:val="none" w:sz="0" w:space="0" w:color="auto"/>
      </w:divBdr>
    </w:div>
    <w:div w:id="719863162">
      <w:marLeft w:val="480"/>
      <w:marRight w:val="0"/>
      <w:marTop w:val="0"/>
      <w:marBottom w:val="0"/>
      <w:divBdr>
        <w:top w:val="none" w:sz="0" w:space="0" w:color="auto"/>
        <w:left w:val="none" w:sz="0" w:space="0" w:color="auto"/>
        <w:bottom w:val="none" w:sz="0" w:space="0" w:color="auto"/>
        <w:right w:val="none" w:sz="0" w:space="0" w:color="auto"/>
      </w:divBdr>
    </w:div>
    <w:div w:id="719866368">
      <w:marLeft w:val="480"/>
      <w:marRight w:val="0"/>
      <w:marTop w:val="0"/>
      <w:marBottom w:val="0"/>
      <w:divBdr>
        <w:top w:val="none" w:sz="0" w:space="0" w:color="auto"/>
        <w:left w:val="none" w:sz="0" w:space="0" w:color="auto"/>
        <w:bottom w:val="none" w:sz="0" w:space="0" w:color="auto"/>
        <w:right w:val="none" w:sz="0" w:space="0" w:color="auto"/>
      </w:divBdr>
    </w:div>
    <w:div w:id="719940558">
      <w:marLeft w:val="480"/>
      <w:marRight w:val="0"/>
      <w:marTop w:val="0"/>
      <w:marBottom w:val="0"/>
      <w:divBdr>
        <w:top w:val="none" w:sz="0" w:space="0" w:color="auto"/>
        <w:left w:val="none" w:sz="0" w:space="0" w:color="auto"/>
        <w:bottom w:val="none" w:sz="0" w:space="0" w:color="auto"/>
        <w:right w:val="none" w:sz="0" w:space="0" w:color="auto"/>
      </w:divBdr>
    </w:div>
    <w:div w:id="720052725">
      <w:marLeft w:val="480"/>
      <w:marRight w:val="0"/>
      <w:marTop w:val="0"/>
      <w:marBottom w:val="0"/>
      <w:divBdr>
        <w:top w:val="none" w:sz="0" w:space="0" w:color="auto"/>
        <w:left w:val="none" w:sz="0" w:space="0" w:color="auto"/>
        <w:bottom w:val="none" w:sz="0" w:space="0" w:color="auto"/>
        <w:right w:val="none" w:sz="0" w:space="0" w:color="auto"/>
      </w:divBdr>
    </w:div>
    <w:div w:id="720253252">
      <w:marLeft w:val="480"/>
      <w:marRight w:val="0"/>
      <w:marTop w:val="0"/>
      <w:marBottom w:val="0"/>
      <w:divBdr>
        <w:top w:val="none" w:sz="0" w:space="0" w:color="auto"/>
        <w:left w:val="none" w:sz="0" w:space="0" w:color="auto"/>
        <w:bottom w:val="none" w:sz="0" w:space="0" w:color="auto"/>
        <w:right w:val="none" w:sz="0" w:space="0" w:color="auto"/>
      </w:divBdr>
    </w:div>
    <w:div w:id="720443459">
      <w:marLeft w:val="480"/>
      <w:marRight w:val="0"/>
      <w:marTop w:val="0"/>
      <w:marBottom w:val="0"/>
      <w:divBdr>
        <w:top w:val="none" w:sz="0" w:space="0" w:color="auto"/>
        <w:left w:val="none" w:sz="0" w:space="0" w:color="auto"/>
        <w:bottom w:val="none" w:sz="0" w:space="0" w:color="auto"/>
        <w:right w:val="none" w:sz="0" w:space="0" w:color="auto"/>
      </w:divBdr>
    </w:div>
    <w:div w:id="720516498">
      <w:marLeft w:val="480"/>
      <w:marRight w:val="0"/>
      <w:marTop w:val="0"/>
      <w:marBottom w:val="0"/>
      <w:divBdr>
        <w:top w:val="none" w:sz="0" w:space="0" w:color="auto"/>
        <w:left w:val="none" w:sz="0" w:space="0" w:color="auto"/>
        <w:bottom w:val="none" w:sz="0" w:space="0" w:color="auto"/>
        <w:right w:val="none" w:sz="0" w:space="0" w:color="auto"/>
      </w:divBdr>
    </w:div>
    <w:div w:id="720595161">
      <w:marLeft w:val="480"/>
      <w:marRight w:val="0"/>
      <w:marTop w:val="0"/>
      <w:marBottom w:val="0"/>
      <w:divBdr>
        <w:top w:val="none" w:sz="0" w:space="0" w:color="auto"/>
        <w:left w:val="none" w:sz="0" w:space="0" w:color="auto"/>
        <w:bottom w:val="none" w:sz="0" w:space="0" w:color="auto"/>
        <w:right w:val="none" w:sz="0" w:space="0" w:color="auto"/>
      </w:divBdr>
    </w:div>
    <w:div w:id="720903533">
      <w:marLeft w:val="480"/>
      <w:marRight w:val="0"/>
      <w:marTop w:val="0"/>
      <w:marBottom w:val="0"/>
      <w:divBdr>
        <w:top w:val="none" w:sz="0" w:space="0" w:color="auto"/>
        <w:left w:val="none" w:sz="0" w:space="0" w:color="auto"/>
        <w:bottom w:val="none" w:sz="0" w:space="0" w:color="auto"/>
        <w:right w:val="none" w:sz="0" w:space="0" w:color="auto"/>
      </w:divBdr>
    </w:div>
    <w:div w:id="720910438">
      <w:bodyDiv w:val="1"/>
      <w:marLeft w:val="0"/>
      <w:marRight w:val="0"/>
      <w:marTop w:val="0"/>
      <w:marBottom w:val="0"/>
      <w:divBdr>
        <w:top w:val="none" w:sz="0" w:space="0" w:color="auto"/>
        <w:left w:val="none" w:sz="0" w:space="0" w:color="auto"/>
        <w:bottom w:val="none" w:sz="0" w:space="0" w:color="auto"/>
        <w:right w:val="none" w:sz="0" w:space="0" w:color="auto"/>
      </w:divBdr>
    </w:div>
    <w:div w:id="721056440">
      <w:marLeft w:val="480"/>
      <w:marRight w:val="0"/>
      <w:marTop w:val="0"/>
      <w:marBottom w:val="0"/>
      <w:divBdr>
        <w:top w:val="none" w:sz="0" w:space="0" w:color="auto"/>
        <w:left w:val="none" w:sz="0" w:space="0" w:color="auto"/>
        <w:bottom w:val="none" w:sz="0" w:space="0" w:color="auto"/>
        <w:right w:val="none" w:sz="0" w:space="0" w:color="auto"/>
      </w:divBdr>
    </w:div>
    <w:div w:id="721296814">
      <w:marLeft w:val="480"/>
      <w:marRight w:val="0"/>
      <w:marTop w:val="0"/>
      <w:marBottom w:val="0"/>
      <w:divBdr>
        <w:top w:val="none" w:sz="0" w:space="0" w:color="auto"/>
        <w:left w:val="none" w:sz="0" w:space="0" w:color="auto"/>
        <w:bottom w:val="none" w:sz="0" w:space="0" w:color="auto"/>
        <w:right w:val="none" w:sz="0" w:space="0" w:color="auto"/>
      </w:divBdr>
    </w:div>
    <w:div w:id="721441032">
      <w:marLeft w:val="480"/>
      <w:marRight w:val="0"/>
      <w:marTop w:val="0"/>
      <w:marBottom w:val="0"/>
      <w:divBdr>
        <w:top w:val="none" w:sz="0" w:space="0" w:color="auto"/>
        <w:left w:val="none" w:sz="0" w:space="0" w:color="auto"/>
        <w:bottom w:val="none" w:sz="0" w:space="0" w:color="auto"/>
        <w:right w:val="none" w:sz="0" w:space="0" w:color="auto"/>
      </w:divBdr>
    </w:div>
    <w:div w:id="721447233">
      <w:marLeft w:val="480"/>
      <w:marRight w:val="0"/>
      <w:marTop w:val="0"/>
      <w:marBottom w:val="0"/>
      <w:divBdr>
        <w:top w:val="none" w:sz="0" w:space="0" w:color="auto"/>
        <w:left w:val="none" w:sz="0" w:space="0" w:color="auto"/>
        <w:bottom w:val="none" w:sz="0" w:space="0" w:color="auto"/>
        <w:right w:val="none" w:sz="0" w:space="0" w:color="auto"/>
      </w:divBdr>
    </w:div>
    <w:div w:id="721516916">
      <w:marLeft w:val="480"/>
      <w:marRight w:val="0"/>
      <w:marTop w:val="0"/>
      <w:marBottom w:val="0"/>
      <w:divBdr>
        <w:top w:val="none" w:sz="0" w:space="0" w:color="auto"/>
        <w:left w:val="none" w:sz="0" w:space="0" w:color="auto"/>
        <w:bottom w:val="none" w:sz="0" w:space="0" w:color="auto"/>
        <w:right w:val="none" w:sz="0" w:space="0" w:color="auto"/>
      </w:divBdr>
    </w:div>
    <w:div w:id="721556791">
      <w:marLeft w:val="480"/>
      <w:marRight w:val="0"/>
      <w:marTop w:val="0"/>
      <w:marBottom w:val="0"/>
      <w:divBdr>
        <w:top w:val="none" w:sz="0" w:space="0" w:color="auto"/>
        <w:left w:val="none" w:sz="0" w:space="0" w:color="auto"/>
        <w:bottom w:val="none" w:sz="0" w:space="0" w:color="auto"/>
        <w:right w:val="none" w:sz="0" w:space="0" w:color="auto"/>
      </w:divBdr>
    </w:div>
    <w:div w:id="721707311">
      <w:marLeft w:val="480"/>
      <w:marRight w:val="0"/>
      <w:marTop w:val="0"/>
      <w:marBottom w:val="0"/>
      <w:divBdr>
        <w:top w:val="none" w:sz="0" w:space="0" w:color="auto"/>
        <w:left w:val="none" w:sz="0" w:space="0" w:color="auto"/>
        <w:bottom w:val="none" w:sz="0" w:space="0" w:color="auto"/>
        <w:right w:val="none" w:sz="0" w:space="0" w:color="auto"/>
      </w:divBdr>
    </w:div>
    <w:div w:id="721825578">
      <w:marLeft w:val="480"/>
      <w:marRight w:val="0"/>
      <w:marTop w:val="0"/>
      <w:marBottom w:val="0"/>
      <w:divBdr>
        <w:top w:val="none" w:sz="0" w:space="0" w:color="auto"/>
        <w:left w:val="none" w:sz="0" w:space="0" w:color="auto"/>
        <w:bottom w:val="none" w:sz="0" w:space="0" w:color="auto"/>
        <w:right w:val="none" w:sz="0" w:space="0" w:color="auto"/>
      </w:divBdr>
    </w:div>
    <w:div w:id="721903670">
      <w:marLeft w:val="480"/>
      <w:marRight w:val="0"/>
      <w:marTop w:val="0"/>
      <w:marBottom w:val="0"/>
      <w:divBdr>
        <w:top w:val="none" w:sz="0" w:space="0" w:color="auto"/>
        <w:left w:val="none" w:sz="0" w:space="0" w:color="auto"/>
        <w:bottom w:val="none" w:sz="0" w:space="0" w:color="auto"/>
        <w:right w:val="none" w:sz="0" w:space="0" w:color="auto"/>
      </w:divBdr>
    </w:div>
    <w:div w:id="722097867">
      <w:marLeft w:val="480"/>
      <w:marRight w:val="0"/>
      <w:marTop w:val="0"/>
      <w:marBottom w:val="0"/>
      <w:divBdr>
        <w:top w:val="none" w:sz="0" w:space="0" w:color="auto"/>
        <w:left w:val="none" w:sz="0" w:space="0" w:color="auto"/>
        <w:bottom w:val="none" w:sz="0" w:space="0" w:color="auto"/>
        <w:right w:val="none" w:sz="0" w:space="0" w:color="auto"/>
      </w:divBdr>
    </w:div>
    <w:div w:id="722143161">
      <w:marLeft w:val="480"/>
      <w:marRight w:val="0"/>
      <w:marTop w:val="0"/>
      <w:marBottom w:val="0"/>
      <w:divBdr>
        <w:top w:val="none" w:sz="0" w:space="0" w:color="auto"/>
        <w:left w:val="none" w:sz="0" w:space="0" w:color="auto"/>
        <w:bottom w:val="none" w:sz="0" w:space="0" w:color="auto"/>
        <w:right w:val="none" w:sz="0" w:space="0" w:color="auto"/>
      </w:divBdr>
    </w:div>
    <w:div w:id="722673803">
      <w:bodyDiv w:val="1"/>
      <w:marLeft w:val="0"/>
      <w:marRight w:val="0"/>
      <w:marTop w:val="0"/>
      <w:marBottom w:val="0"/>
      <w:divBdr>
        <w:top w:val="none" w:sz="0" w:space="0" w:color="auto"/>
        <w:left w:val="none" w:sz="0" w:space="0" w:color="auto"/>
        <w:bottom w:val="none" w:sz="0" w:space="0" w:color="auto"/>
        <w:right w:val="none" w:sz="0" w:space="0" w:color="auto"/>
      </w:divBdr>
    </w:div>
    <w:div w:id="722681427">
      <w:marLeft w:val="480"/>
      <w:marRight w:val="0"/>
      <w:marTop w:val="0"/>
      <w:marBottom w:val="0"/>
      <w:divBdr>
        <w:top w:val="none" w:sz="0" w:space="0" w:color="auto"/>
        <w:left w:val="none" w:sz="0" w:space="0" w:color="auto"/>
        <w:bottom w:val="none" w:sz="0" w:space="0" w:color="auto"/>
        <w:right w:val="none" w:sz="0" w:space="0" w:color="auto"/>
      </w:divBdr>
    </w:div>
    <w:div w:id="722798769">
      <w:marLeft w:val="480"/>
      <w:marRight w:val="0"/>
      <w:marTop w:val="0"/>
      <w:marBottom w:val="0"/>
      <w:divBdr>
        <w:top w:val="none" w:sz="0" w:space="0" w:color="auto"/>
        <w:left w:val="none" w:sz="0" w:space="0" w:color="auto"/>
        <w:bottom w:val="none" w:sz="0" w:space="0" w:color="auto"/>
        <w:right w:val="none" w:sz="0" w:space="0" w:color="auto"/>
      </w:divBdr>
    </w:div>
    <w:div w:id="722799415">
      <w:marLeft w:val="480"/>
      <w:marRight w:val="0"/>
      <w:marTop w:val="0"/>
      <w:marBottom w:val="0"/>
      <w:divBdr>
        <w:top w:val="none" w:sz="0" w:space="0" w:color="auto"/>
        <w:left w:val="none" w:sz="0" w:space="0" w:color="auto"/>
        <w:bottom w:val="none" w:sz="0" w:space="0" w:color="auto"/>
        <w:right w:val="none" w:sz="0" w:space="0" w:color="auto"/>
      </w:divBdr>
    </w:div>
    <w:div w:id="723135872">
      <w:marLeft w:val="480"/>
      <w:marRight w:val="0"/>
      <w:marTop w:val="0"/>
      <w:marBottom w:val="0"/>
      <w:divBdr>
        <w:top w:val="none" w:sz="0" w:space="0" w:color="auto"/>
        <w:left w:val="none" w:sz="0" w:space="0" w:color="auto"/>
        <w:bottom w:val="none" w:sz="0" w:space="0" w:color="auto"/>
        <w:right w:val="none" w:sz="0" w:space="0" w:color="auto"/>
      </w:divBdr>
    </w:div>
    <w:div w:id="723215688">
      <w:marLeft w:val="480"/>
      <w:marRight w:val="0"/>
      <w:marTop w:val="0"/>
      <w:marBottom w:val="0"/>
      <w:divBdr>
        <w:top w:val="none" w:sz="0" w:space="0" w:color="auto"/>
        <w:left w:val="none" w:sz="0" w:space="0" w:color="auto"/>
        <w:bottom w:val="none" w:sz="0" w:space="0" w:color="auto"/>
        <w:right w:val="none" w:sz="0" w:space="0" w:color="auto"/>
      </w:divBdr>
    </w:div>
    <w:div w:id="723218249">
      <w:marLeft w:val="480"/>
      <w:marRight w:val="0"/>
      <w:marTop w:val="0"/>
      <w:marBottom w:val="0"/>
      <w:divBdr>
        <w:top w:val="none" w:sz="0" w:space="0" w:color="auto"/>
        <w:left w:val="none" w:sz="0" w:space="0" w:color="auto"/>
        <w:bottom w:val="none" w:sz="0" w:space="0" w:color="auto"/>
        <w:right w:val="none" w:sz="0" w:space="0" w:color="auto"/>
      </w:divBdr>
    </w:div>
    <w:div w:id="723412227">
      <w:marLeft w:val="480"/>
      <w:marRight w:val="0"/>
      <w:marTop w:val="0"/>
      <w:marBottom w:val="0"/>
      <w:divBdr>
        <w:top w:val="none" w:sz="0" w:space="0" w:color="auto"/>
        <w:left w:val="none" w:sz="0" w:space="0" w:color="auto"/>
        <w:bottom w:val="none" w:sz="0" w:space="0" w:color="auto"/>
        <w:right w:val="none" w:sz="0" w:space="0" w:color="auto"/>
      </w:divBdr>
    </w:div>
    <w:div w:id="723718983">
      <w:marLeft w:val="480"/>
      <w:marRight w:val="0"/>
      <w:marTop w:val="0"/>
      <w:marBottom w:val="0"/>
      <w:divBdr>
        <w:top w:val="none" w:sz="0" w:space="0" w:color="auto"/>
        <w:left w:val="none" w:sz="0" w:space="0" w:color="auto"/>
        <w:bottom w:val="none" w:sz="0" w:space="0" w:color="auto"/>
        <w:right w:val="none" w:sz="0" w:space="0" w:color="auto"/>
      </w:divBdr>
    </w:div>
    <w:div w:id="723867517">
      <w:marLeft w:val="480"/>
      <w:marRight w:val="0"/>
      <w:marTop w:val="0"/>
      <w:marBottom w:val="0"/>
      <w:divBdr>
        <w:top w:val="none" w:sz="0" w:space="0" w:color="auto"/>
        <w:left w:val="none" w:sz="0" w:space="0" w:color="auto"/>
        <w:bottom w:val="none" w:sz="0" w:space="0" w:color="auto"/>
        <w:right w:val="none" w:sz="0" w:space="0" w:color="auto"/>
      </w:divBdr>
    </w:div>
    <w:div w:id="723988795">
      <w:marLeft w:val="480"/>
      <w:marRight w:val="0"/>
      <w:marTop w:val="0"/>
      <w:marBottom w:val="0"/>
      <w:divBdr>
        <w:top w:val="none" w:sz="0" w:space="0" w:color="auto"/>
        <w:left w:val="none" w:sz="0" w:space="0" w:color="auto"/>
        <w:bottom w:val="none" w:sz="0" w:space="0" w:color="auto"/>
        <w:right w:val="none" w:sz="0" w:space="0" w:color="auto"/>
      </w:divBdr>
    </w:div>
    <w:div w:id="724257542">
      <w:marLeft w:val="480"/>
      <w:marRight w:val="0"/>
      <w:marTop w:val="0"/>
      <w:marBottom w:val="0"/>
      <w:divBdr>
        <w:top w:val="none" w:sz="0" w:space="0" w:color="auto"/>
        <w:left w:val="none" w:sz="0" w:space="0" w:color="auto"/>
        <w:bottom w:val="none" w:sz="0" w:space="0" w:color="auto"/>
        <w:right w:val="none" w:sz="0" w:space="0" w:color="auto"/>
      </w:divBdr>
    </w:div>
    <w:div w:id="724718469">
      <w:marLeft w:val="480"/>
      <w:marRight w:val="0"/>
      <w:marTop w:val="0"/>
      <w:marBottom w:val="0"/>
      <w:divBdr>
        <w:top w:val="none" w:sz="0" w:space="0" w:color="auto"/>
        <w:left w:val="none" w:sz="0" w:space="0" w:color="auto"/>
        <w:bottom w:val="none" w:sz="0" w:space="0" w:color="auto"/>
        <w:right w:val="none" w:sz="0" w:space="0" w:color="auto"/>
      </w:divBdr>
    </w:div>
    <w:div w:id="724832955">
      <w:marLeft w:val="480"/>
      <w:marRight w:val="0"/>
      <w:marTop w:val="0"/>
      <w:marBottom w:val="0"/>
      <w:divBdr>
        <w:top w:val="none" w:sz="0" w:space="0" w:color="auto"/>
        <w:left w:val="none" w:sz="0" w:space="0" w:color="auto"/>
        <w:bottom w:val="none" w:sz="0" w:space="0" w:color="auto"/>
        <w:right w:val="none" w:sz="0" w:space="0" w:color="auto"/>
      </w:divBdr>
    </w:div>
    <w:div w:id="724837692">
      <w:marLeft w:val="480"/>
      <w:marRight w:val="0"/>
      <w:marTop w:val="0"/>
      <w:marBottom w:val="0"/>
      <w:divBdr>
        <w:top w:val="none" w:sz="0" w:space="0" w:color="auto"/>
        <w:left w:val="none" w:sz="0" w:space="0" w:color="auto"/>
        <w:bottom w:val="none" w:sz="0" w:space="0" w:color="auto"/>
        <w:right w:val="none" w:sz="0" w:space="0" w:color="auto"/>
      </w:divBdr>
    </w:div>
    <w:div w:id="725177049">
      <w:marLeft w:val="480"/>
      <w:marRight w:val="0"/>
      <w:marTop w:val="0"/>
      <w:marBottom w:val="0"/>
      <w:divBdr>
        <w:top w:val="none" w:sz="0" w:space="0" w:color="auto"/>
        <w:left w:val="none" w:sz="0" w:space="0" w:color="auto"/>
        <w:bottom w:val="none" w:sz="0" w:space="0" w:color="auto"/>
        <w:right w:val="none" w:sz="0" w:space="0" w:color="auto"/>
      </w:divBdr>
    </w:div>
    <w:div w:id="725370431">
      <w:marLeft w:val="480"/>
      <w:marRight w:val="0"/>
      <w:marTop w:val="0"/>
      <w:marBottom w:val="0"/>
      <w:divBdr>
        <w:top w:val="none" w:sz="0" w:space="0" w:color="auto"/>
        <w:left w:val="none" w:sz="0" w:space="0" w:color="auto"/>
        <w:bottom w:val="none" w:sz="0" w:space="0" w:color="auto"/>
        <w:right w:val="none" w:sz="0" w:space="0" w:color="auto"/>
      </w:divBdr>
    </w:div>
    <w:div w:id="725371178">
      <w:marLeft w:val="480"/>
      <w:marRight w:val="0"/>
      <w:marTop w:val="0"/>
      <w:marBottom w:val="0"/>
      <w:divBdr>
        <w:top w:val="none" w:sz="0" w:space="0" w:color="auto"/>
        <w:left w:val="none" w:sz="0" w:space="0" w:color="auto"/>
        <w:bottom w:val="none" w:sz="0" w:space="0" w:color="auto"/>
        <w:right w:val="none" w:sz="0" w:space="0" w:color="auto"/>
      </w:divBdr>
    </w:div>
    <w:div w:id="725445884">
      <w:marLeft w:val="480"/>
      <w:marRight w:val="0"/>
      <w:marTop w:val="0"/>
      <w:marBottom w:val="0"/>
      <w:divBdr>
        <w:top w:val="none" w:sz="0" w:space="0" w:color="auto"/>
        <w:left w:val="none" w:sz="0" w:space="0" w:color="auto"/>
        <w:bottom w:val="none" w:sz="0" w:space="0" w:color="auto"/>
        <w:right w:val="none" w:sz="0" w:space="0" w:color="auto"/>
      </w:divBdr>
    </w:div>
    <w:div w:id="725493706">
      <w:marLeft w:val="480"/>
      <w:marRight w:val="0"/>
      <w:marTop w:val="0"/>
      <w:marBottom w:val="0"/>
      <w:divBdr>
        <w:top w:val="none" w:sz="0" w:space="0" w:color="auto"/>
        <w:left w:val="none" w:sz="0" w:space="0" w:color="auto"/>
        <w:bottom w:val="none" w:sz="0" w:space="0" w:color="auto"/>
        <w:right w:val="none" w:sz="0" w:space="0" w:color="auto"/>
      </w:divBdr>
    </w:div>
    <w:div w:id="725496821">
      <w:marLeft w:val="480"/>
      <w:marRight w:val="0"/>
      <w:marTop w:val="0"/>
      <w:marBottom w:val="0"/>
      <w:divBdr>
        <w:top w:val="none" w:sz="0" w:space="0" w:color="auto"/>
        <w:left w:val="none" w:sz="0" w:space="0" w:color="auto"/>
        <w:bottom w:val="none" w:sz="0" w:space="0" w:color="auto"/>
        <w:right w:val="none" w:sz="0" w:space="0" w:color="auto"/>
      </w:divBdr>
    </w:div>
    <w:div w:id="725568216">
      <w:marLeft w:val="480"/>
      <w:marRight w:val="0"/>
      <w:marTop w:val="0"/>
      <w:marBottom w:val="0"/>
      <w:divBdr>
        <w:top w:val="none" w:sz="0" w:space="0" w:color="auto"/>
        <w:left w:val="none" w:sz="0" w:space="0" w:color="auto"/>
        <w:bottom w:val="none" w:sz="0" w:space="0" w:color="auto"/>
        <w:right w:val="none" w:sz="0" w:space="0" w:color="auto"/>
      </w:divBdr>
    </w:div>
    <w:div w:id="725572219">
      <w:bodyDiv w:val="1"/>
      <w:marLeft w:val="0"/>
      <w:marRight w:val="0"/>
      <w:marTop w:val="0"/>
      <w:marBottom w:val="0"/>
      <w:divBdr>
        <w:top w:val="none" w:sz="0" w:space="0" w:color="auto"/>
        <w:left w:val="none" w:sz="0" w:space="0" w:color="auto"/>
        <w:bottom w:val="none" w:sz="0" w:space="0" w:color="auto"/>
        <w:right w:val="none" w:sz="0" w:space="0" w:color="auto"/>
      </w:divBdr>
      <w:divsChild>
        <w:div w:id="84544682">
          <w:marLeft w:val="480"/>
          <w:marRight w:val="0"/>
          <w:marTop w:val="0"/>
          <w:marBottom w:val="0"/>
          <w:divBdr>
            <w:top w:val="none" w:sz="0" w:space="0" w:color="auto"/>
            <w:left w:val="none" w:sz="0" w:space="0" w:color="auto"/>
            <w:bottom w:val="none" w:sz="0" w:space="0" w:color="auto"/>
            <w:right w:val="none" w:sz="0" w:space="0" w:color="auto"/>
          </w:divBdr>
        </w:div>
        <w:div w:id="148594851">
          <w:marLeft w:val="480"/>
          <w:marRight w:val="0"/>
          <w:marTop w:val="0"/>
          <w:marBottom w:val="0"/>
          <w:divBdr>
            <w:top w:val="none" w:sz="0" w:space="0" w:color="auto"/>
            <w:left w:val="none" w:sz="0" w:space="0" w:color="auto"/>
            <w:bottom w:val="none" w:sz="0" w:space="0" w:color="auto"/>
            <w:right w:val="none" w:sz="0" w:space="0" w:color="auto"/>
          </w:divBdr>
        </w:div>
        <w:div w:id="357436737">
          <w:marLeft w:val="480"/>
          <w:marRight w:val="0"/>
          <w:marTop w:val="0"/>
          <w:marBottom w:val="0"/>
          <w:divBdr>
            <w:top w:val="none" w:sz="0" w:space="0" w:color="auto"/>
            <w:left w:val="none" w:sz="0" w:space="0" w:color="auto"/>
            <w:bottom w:val="none" w:sz="0" w:space="0" w:color="auto"/>
            <w:right w:val="none" w:sz="0" w:space="0" w:color="auto"/>
          </w:divBdr>
        </w:div>
        <w:div w:id="387533560">
          <w:marLeft w:val="480"/>
          <w:marRight w:val="0"/>
          <w:marTop w:val="0"/>
          <w:marBottom w:val="0"/>
          <w:divBdr>
            <w:top w:val="none" w:sz="0" w:space="0" w:color="auto"/>
            <w:left w:val="none" w:sz="0" w:space="0" w:color="auto"/>
            <w:bottom w:val="none" w:sz="0" w:space="0" w:color="auto"/>
            <w:right w:val="none" w:sz="0" w:space="0" w:color="auto"/>
          </w:divBdr>
        </w:div>
        <w:div w:id="476995603">
          <w:marLeft w:val="480"/>
          <w:marRight w:val="0"/>
          <w:marTop w:val="0"/>
          <w:marBottom w:val="0"/>
          <w:divBdr>
            <w:top w:val="none" w:sz="0" w:space="0" w:color="auto"/>
            <w:left w:val="none" w:sz="0" w:space="0" w:color="auto"/>
            <w:bottom w:val="none" w:sz="0" w:space="0" w:color="auto"/>
            <w:right w:val="none" w:sz="0" w:space="0" w:color="auto"/>
          </w:divBdr>
        </w:div>
        <w:div w:id="608003152">
          <w:marLeft w:val="480"/>
          <w:marRight w:val="0"/>
          <w:marTop w:val="0"/>
          <w:marBottom w:val="0"/>
          <w:divBdr>
            <w:top w:val="none" w:sz="0" w:space="0" w:color="auto"/>
            <w:left w:val="none" w:sz="0" w:space="0" w:color="auto"/>
            <w:bottom w:val="none" w:sz="0" w:space="0" w:color="auto"/>
            <w:right w:val="none" w:sz="0" w:space="0" w:color="auto"/>
          </w:divBdr>
        </w:div>
        <w:div w:id="642389274">
          <w:marLeft w:val="480"/>
          <w:marRight w:val="0"/>
          <w:marTop w:val="0"/>
          <w:marBottom w:val="0"/>
          <w:divBdr>
            <w:top w:val="none" w:sz="0" w:space="0" w:color="auto"/>
            <w:left w:val="none" w:sz="0" w:space="0" w:color="auto"/>
            <w:bottom w:val="none" w:sz="0" w:space="0" w:color="auto"/>
            <w:right w:val="none" w:sz="0" w:space="0" w:color="auto"/>
          </w:divBdr>
        </w:div>
        <w:div w:id="755446657">
          <w:marLeft w:val="480"/>
          <w:marRight w:val="0"/>
          <w:marTop w:val="0"/>
          <w:marBottom w:val="0"/>
          <w:divBdr>
            <w:top w:val="none" w:sz="0" w:space="0" w:color="auto"/>
            <w:left w:val="none" w:sz="0" w:space="0" w:color="auto"/>
            <w:bottom w:val="none" w:sz="0" w:space="0" w:color="auto"/>
            <w:right w:val="none" w:sz="0" w:space="0" w:color="auto"/>
          </w:divBdr>
        </w:div>
        <w:div w:id="890575527">
          <w:marLeft w:val="480"/>
          <w:marRight w:val="0"/>
          <w:marTop w:val="0"/>
          <w:marBottom w:val="0"/>
          <w:divBdr>
            <w:top w:val="none" w:sz="0" w:space="0" w:color="auto"/>
            <w:left w:val="none" w:sz="0" w:space="0" w:color="auto"/>
            <w:bottom w:val="none" w:sz="0" w:space="0" w:color="auto"/>
            <w:right w:val="none" w:sz="0" w:space="0" w:color="auto"/>
          </w:divBdr>
        </w:div>
        <w:div w:id="1125272055">
          <w:marLeft w:val="480"/>
          <w:marRight w:val="0"/>
          <w:marTop w:val="0"/>
          <w:marBottom w:val="0"/>
          <w:divBdr>
            <w:top w:val="none" w:sz="0" w:space="0" w:color="auto"/>
            <w:left w:val="none" w:sz="0" w:space="0" w:color="auto"/>
            <w:bottom w:val="none" w:sz="0" w:space="0" w:color="auto"/>
            <w:right w:val="none" w:sz="0" w:space="0" w:color="auto"/>
          </w:divBdr>
        </w:div>
        <w:div w:id="1262910596">
          <w:marLeft w:val="480"/>
          <w:marRight w:val="0"/>
          <w:marTop w:val="0"/>
          <w:marBottom w:val="0"/>
          <w:divBdr>
            <w:top w:val="none" w:sz="0" w:space="0" w:color="auto"/>
            <w:left w:val="none" w:sz="0" w:space="0" w:color="auto"/>
            <w:bottom w:val="none" w:sz="0" w:space="0" w:color="auto"/>
            <w:right w:val="none" w:sz="0" w:space="0" w:color="auto"/>
          </w:divBdr>
        </w:div>
        <w:div w:id="1303460072">
          <w:marLeft w:val="480"/>
          <w:marRight w:val="0"/>
          <w:marTop w:val="0"/>
          <w:marBottom w:val="0"/>
          <w:divBdr>
            <w:top w:val="none" w:sz="0" w:space="0" w:color="auto"/>
            <w:left w:val="none" w:sz="0" w:space="0" w:color="auto"/>
            <w:bottom w:val="none" w:sz="0" w:space="0" w:color="auto"/>
            <w:right w:val="none" w:sz="0" w:space="0" w:color="auto"/>
          </w:divBdr>
        </w:div>
        <w:div w:id="1320883791">
          <w:marLeft w:val="480"/>
          <w:marRight w:val="0"/>
          <w:marTop w:val="0"/>
          <w:marBottom w:val="0"/>
          <w:divBdr>
            <w:top w:val="none" w:sz="0" w:space="0" w:color="auto"/>
            <w:left w:val="none" w:sz="0" w:space="0" w:color="auto"/>
            <w:bottom w:val="none" w:sz="0" w:space="0" w:color="auto"/>
            <w:right w:val="none" w:sz="0" w:space="0" w:color="auto"/>
          </w:divBdr>
        </w:div>
        <w:div w:id="1339238250">
          <w:marLeft w:val="480"/>
          <w:marRight w:val="0"/>
          <w:marTop w:val="0"/>
          <w:marBottom w:val="0"/>
          <w:divBdr>
            <w:top w:val="none" w:sz="0" w:space="0" w:color="auto"/>
            <w:left w:val="none" w:sz="0" w:space="0" w:color="auto"/>
            <w:bottom w:val="none" w:sz="0" w:space="0" w:color="auto"/>
            <w:right w:val="none" w:sz="0" w:space="0" w:color="auto"/>
          </w:divBdr>
        </w:div>
        <w:div w:id="1400590013">
          <w:marLeft w:val="480"/>
          <w:marRight w:val="0"/>
          <w:marTop w:val="0"/>
          <w:marBottom w:val="0"/>
          <w:divBdr>
            <w:top w:val="none" w:sz="0" w:space="0" w:color="auto"/>
            <w:left w:val="none" w:sz="0" w:space="0" w:color="auto"/>
            <w:bottom w:val="none" w:sz="0" w:space="0" w:color="auto"/>
            <w:right w:val="none" w:sz="0" w:space="0" w:color="auto"/>
          </w:divBdr>
        </w:div>
        <w:div w:id="1414357189">
          <w:marLeft w:val="480"/>
          <w:marRight w:val="0"/>
          <w:marTop w:val="0"/>
          <w:marBottom w:val="0"/>
          <w:divBdr>
            <w:top w:val="none" w:sz="0" w:space="0" w:color="auto"/>
            <w:left w:val="none" w:sz="0" w:space="0" w:color="auto"/>
            <w:bottom w:val="none" w:sz="0" w:space="0" w:color="auto"/>
            <w:right w:val="none" w:sz="0" w:space="0" w:color="auto"/>
          </w:divBdr>
        </w:div>
        <w:div w:id="1430152266">
          <w:marLeft w:val="480"/>
          <w:marRight w:val="0"/>
          <w:marTop w:val="0"/>
          <w:marBottom w:val="0"/>
          <w:divBdr>
            <w:top w:val="none" w:sz="0" w:space="0" w:color="auto"/>
            <w:left w:val="none" w:sz="0" w:space="0" w:color="auto"/>
            <w:bottom w:val="none" w:sz="0" w:space="0" w:color="auto"/>
            <w:right w:val="none" w:sz="0" w:space="0" w:color="auto"/>
          </w:divBdr>
        </w:div>
        <w:div w:id="1581138251">
          <w:marLeft w:val="480"/>
          <w:marRight w:val="0"/>
          <w:marTop w:val="0"/>
          <w:marBottom w:val="0"/>
          <w:divBdr>
            <w:top w:val="none" w:sz="0" w:space="0" w:color="auto"/>
            <w:left w:val="none" w:sz="0" w:space="0" w:color="auto"/>
            <w:bottom w:val="none" w:sz="0" w:space="0" w:color="auto"/>
            <w:right w:val="none" w:sz="0" w:space="0" w:color="auto"/>
          </w:divBdr>
        </w:div>
        <w:div w:id="1604461933">
          <w:marLeft w:val="480"/>
          <w:marRight w:val="0"/>
          <w:marTop w:val="0"/>
          <w:marBottom w:val="0"/>
          <w:divBdr>
            <w:top w:val="none" w:sz="0" w:space="0" w:color="auto"/>
            <w:left w:val="none" w:sz="0" w:space="0" w:color="auto"/>
            <w:bottom w:val="none" w:sz="0" w:space="0" w:color="auto"/>
            <w:right w:val="none" w:sz="0" w:space="0" w:color="auto"/>
          </w:divBdr>
        </w:div>
        <w:div w:id="1694989042">
          <w:marLeft w:val="480"/>
          <w:marRight w:val="0"/>
          <w:marTop w:val="0"/>
          <w:marBottom w:val="0"/>
          <w:divBdr>
            <w:top w:val="none" w:sz="0" w:space="0" w:color="auto"/>
            <w:left w:val="none" w:sz="0" w:space="0" w:color="auto"/>
            <w:bottom w:val="none" w:sz="0" w:space="0" w:color="auto"/>
            <w:right w:val="none" w:sz="0" w:space="0" w:color="auto"/>
          </w:divBdr>
        </w:div>
        <w:div w:id="1744523646">
          <w:marLeft w:val="480"/>
          <w:marRight w:val="0"/>
          <w:marTop w:val="0"/>
          <w:marBottom w:val="0"/>
          <w:divBdr>
            <w:top w:val="none" w:sz="0" w:space="0" w:color="auto"/>
            <w:left w:val="none" w:sz="0" w:space="0" w:color="auto"/>
            <w:bottom w:val="none" w:sz="0" w:space="0" w:color="auto"/>
            <w:right w:val="none" w:sz="0" w:space="0" w:color="auto"/>
          </w:divBdr>
        </w:div>
      </w:divsChild>
    </w:div>
    <w:div w:id="725760925">
      <w:marLeft w:val="480"/>
      <w:marRight w:val="0"/>
      <w:marTop w:val="0"/>
      <w:marBottom w:val="0"/>
      <w:divBdr>
        <w:top w:val="none" w:sz="0" w:space="0" w:color="auto"/>
        <w:left w:val="none" w:sz="0" w:space="0" w:color="auto"/>
        <w:bottom w:val="none" w:sz="0" w:space="0" w:color="auto"/>
        <w:right w:val="none" w:sz="0" w:space="0" w:color="auto"/>
      </w:divBdr>
    </w:div>
    <w:div w:id="725836544">
      <w:marLeft w:val="480"/>
      <w:marRight w:val="0"/>
      <w:marTop w:val="0"/>
      <w:marBottom w:val="0"/>
      <w:divBdr>
        <w:top w:val="none" w:sz="0" w:space="0" w:color="auto"/>
        <w:left w:val="none" w:sz="0" w:space="0" w:color="auto"/>
        <w:bottom w:val="none" w:sz="0" w:space="0" w:color="auto"/>
        <w:right w:val="none" w:sz="0" w:space="0" w:color="auto"/>
      </w:divBdr>
    </w:div>
    <w:div w:id="726102889">
      <w:marLeft w:val="480"/>
      <w:marRight w:val="0"/>
      <w:marTop w:val="0"/>
      <w:marBottom w:val="0"/>
      <w:divBdr>
        <w:top w:val="none" w:sz="0" w:space="0" w:color="auto"/>
        <w:left w:val="none" w:sz="0" w:space="0" w:color="auto"/>
        <w:bottom w:val="none" w:sz="0" w:space="0" w:color="auto"/>
        <w:right w:val="none" w:sz="0" w:space="0" w:color="auto"/>
      </w:divBdr>
    </w:div>
    <w:div w:id="726147825">
      <w:bodyDiv w:val="1"/>
      <w:marLeft w:val="0"/>
      <w:marRight w:val="0"/>
      <w:marTop w:val="0"/>
      <w:marBottom w:val="0"/>
      <w:divBdr>
        <w:top w:val="none" w:sz="0" w:space="0" w:color="auto"/>
        <w:left w:val="none" w:sz="0" w:space="0" w:color="auto"/>
        <w:bottom w:val="none" w:sz="0" w:space="0" w:color="auto"/>
        <w:right w:val="none" w:sz="0" w:space="0" w:color="auto"/>
      </w:divBdr>
      <w:divsChild>
        <w:div w:id="10113495">
          <w:marLeft w:val="480"/>
          <w:marRight w:val="0"/>
          <w:marTop w:val="0"/>
          <w:marBottom w:val="0"/>
          <w:divBdr>
            <w:top w:val="none" w:sz="0" w:space="0" w:color="auto"/>
            <w:left w:val="none" w:sz="0" w:space="0" w:color="auto"/>
            <w:bottom w:val="none" w:sz="0" w:space="0" w:color="auto"/>
            <w:right w:val="none" w:sz="0" w:space="0" w:color="auto"/>
          </w:divBdr>
        </w:div>
        <w:div w:id="13727577">
          <w:marLeft w:val="480"/>
          <w:marRight w:val="0"/>
          <w:marTop w:val="0"/>
          <w:marBottom w:val="0"/>
          <w:divBdr>
            <w:top w:val="none" w:sz="0" w:space="0" w:color="auto"/>
            <w:left w:val="none" w:sz="0" w:space="0" w:color="auto"/>
            <w:bottom w:val="none" w:sz="0" w:space="0" w:color="auto"/>
            <w:right w:val="none" w:sz="0" w:space="0" w:color="auto"/>
          </w:divBdr>
        </w:div>
        <w:div w:id="110714339">
          <w:marLeft w:val="480"/>
          <w:marRight w:val="0"/>
          <w:marTop w:val="0"/>
          <w:marBottom w:val="0"/>
          <w:divBdr>
            <w:top w:val="none" w:sz="0" w:space="0" w:color="auto"/>
            <w:left w:val="none" w:sz="0" w:space="0" w:color="auto"/>
            <w:bottom w:val="none" w:sz="0" w:space="0" w:color="auto"/>
            <w:right w:val="none" w:sz="0" w:space="0" w:color="auto"/>
          </w:divBdr>
        </w:div>
        <w:div w:id="359013072">
          <w:marLeft w:val="480"/>
          <w:marRight w:val="0"/>
          <w:marTop w:val="0"/>
          <w:marBottom w:val="0"/>
          <w:divBdr>
            <w:top w:val="none" w:sz="0" w:space="0" w:color="auto"/>
            <w:left w:val="none" w:sz="0" w:space="0" w:color="auto"/>
            <w:bottom w:val="none" w:sz="0" w:space="0" w:color="auto"/>
            <w:right w:val="none" w:sz="0" w:space="0" w:color="auto"/>
          </w:divBdr>
        </w:div>
        <w:div w:id="441848668">
          <w:marLeft w:val="480"/>
          <w:marRight w:val="0"/>
          <w:marTop w:val="0"/>
          <w:marBottom w:val="0"/>
          <w:divBdr>
            <w:top w:val="none" w:sz="0" w:space="0" w:color="auto"/>
            <w:left w:val="none" w:sz="0" w:space="0" w:color="auto"/>
            <w:bottom w:val="none" w:sz="0" w:space="0" w:color="auto"/>
            <w:right w:val="none" w:sz="0" w:space="0" w:color="auto"/>
          </w:divBdr>
        </w:div>
        <w:div w:id="1015964882">
          <w:marLeft w:val="480"/>
          <w:marRight w:val="0"/>
          <w:marTop w:val="0"/>
          <w:marBottom w:val="0"/>
          <w:divBdr>
            <w:top w:val="none" w:sz="0" w:space="0" w:color="auto"/>
            <w:left w:val="none" w:sz="0" w:space="0" w:color="auto"/>
            <w:bottom w:val="none" w:sz="0" w:space="0" w:color="auto"/>
            <w:right w:val="none" w:sz="0" w:space="0" w:color="auto"/>
          </w:divBdr>
        </w:div>
        <w:div w:id="1055354346">
          <w:marLeft w:val="480"/>
          <w:marRight w:val="0"/>
          <w:marTop w:val="0"/>
          <w:marBottom w:val="0"/>
          <w:divBdr>
            <w:top w:val="none" w:sz="0" w:space="0" w:color="auto"/>
            <w:left w:val="none" w:sz="0" w:space="0" w:color="auto"/>
            <w:bottom w:val="none" w:sz="0" w:space="0" w:color="auto"/>
            <w:right w:val="none" w:sz="0" w:space="0" w:color="auto"/>
          </w:divBdr>
        </w:div>
        <w:div w:id="1065950059">
          <w:marLeft w:val="480"/>
          <w:marRight w:val="0"/>
          <w:marTop w:val="0"/>
          <w:marBottom w:val="0"/>
          <w:divBdr>
            <w:top w:val="none" w:sz="0" w:space="0" w:color="auto"/>
            <w:left w:val="none" w:sz="0" w:space="0" w:color="auto"/>
            <w:bottom w:val="none" w:sz="0" w:space="0" w:color="auto"/>
            <w:right w:val="none" w:sz="0" w:space="0" w:color="auto"/>
          </w:divBdr>
        </w:div>
        <w:div w:id="1173225652">
          <w:marLeft w:val="480"/>
          <w:marRight w:val="0"/>
          <w:marTop w:val="0"/>
          <w:marBottom w:val="0"/>
          <w:divBdr>
            <w:top w:val="none" w:sz="0" w:space="0" w:color="auto"/>
            <w:left w:val="none" w:sz="0" w:space="0" w:color="auto"/>
            <w:bottom w:val="none" w:sz="0" w:space="0" w:color="auto"/>
            <w:right w:val="none" w:sz="0" w:space="0" w:color="auto"/>
          </w:divBdr>
        </w:div>
        <w:div w:id="1495366865">
          <w:marLeft w:val="480"/>
          <w:marRight w:val="0"/>
          <w:marTop w:val="0"/>
          <w:marBottom w:val="0"/>
          <w:divBdr>
            <w:top w:val="none" w:sz="0" w:space="0" w:color="auto"/>
            <w:left w:val="none" w:sz="0" w:space="0" w:color="auto"/>
            <w:bottom w:val="none" w:sz="0" w:space="0" w:color="auto"/>
            <w:right w:val="none" w:sz="0" w:space="0" w:color="auto"/>
          </w:divBdr>
        </w:div>
        <w:div w:id="1685084360">
          <w:marLeft w:val="480"/>
          <w:marRight w:val="0"/>
          <w:marTop w:val="0"/>
          <w:marBottom w:val="0"/>
          <w:divBdr>
            <w:top w:val="none" w:sz="0" w:space="0" w:color="auto"/>
            <w:left w:val="none" w:sz="0" w:space="0" w:color="auto"/>
            <w:bottom w:val="none" w:sz="0" w:space="0" w:color="auto"/>
            <w:right w:val="none" w:sz="0" w:space="0" w:color="auto"/>
          </w:divBdr>
        </w:div>
        <w:div w:id="1720397670">
          <w:marLeft w:val="480"/>
          <w:marRight w:val="0"/>
          <w:marTop w:val="0"/>
          <w:marBottom w:val="0"/>
          <w:divBdr>
            <w:top w:val="none" w:sz="0" w:space="0" w:color="auto"/>
            <w:left w:val="none" w:sz="0" w:space="0" w:color="auto"/>
            <w:bottom w:val="none" w:sz="0" w:space="0" w:color="auto"/>
            <w:right w:val="none" w:sz="0" w:space="0" w:color="auto"/>
          </w:divBdr>
        </w:div>
      </w:divsChild>
    </w:div>
    <w:div w:id="726220965">
      <w:marLeft w:val="480"/>
      <w:marRight w:val="0"/>
      <w:marTop w:val="0"/>
      <w:marBottom w:val="0"/>
      <w:divBdr>
        <w:top w:val="none" w:sz="0" w:space="0" w:color="auto"/>
        <w:left w:val="none" w:sz="0" w:space="0" w:color="auto"/>
        <w:bottom w:val="none" w:sz="0" w:space="0" w:color="auto"/>
        <w:right w:val="none" w:sz="0" w:space="0" w:color="auto"/>
      </w:divBdr>
    </w:div>
    <w:div w:id="726487343">
      <w:marLeft w:val="480"/>
      <w:marRight w:val="0"/>
      <w:marTop w:val="0"/>
      <w:marBottom w:val="0"/>
      <w:divBdr>
        <w:top w:val="none" w:sz="0" w:space="0" w:color="auto"/>
        <w:left w:val="none" w:sz="0" w:space="0" w:color="auto"/>
        <w:bottom w:val="none" w:sz="0" w:space="0" w:color="auto"/>
        <w:right w:val="none" w:sz="0" w:space="0" w:color="auto"/>
      </w:divBdr>
    </w:div>
    <w:div w:id="726496066">
      <w:marLeft w:val="480"/>
      <w:marRight w:val="0"/>
      <w:marTop w:val="0"/>
      <w:marBottom w:val="0"/>
      <w:divBdr>
        <w:top w:val="none" w:sz="0" w:space="0" w:color="auto"/>
        <w:left w:val="none" w:sz="0" w:space="0" w:color="auto"/>
        <w:bottom w:val="none" w:sz="0" w:space="0" w:color="auto"/>
        <w:right w:val="none" w:sz="0" w:space="0" w:color="auto"/>
      </w:divBdr>
    </w:div>
    <w:div w:id="726536640">
      <w:marLeft w:val="480"/>
      <w:marRight w:val="0"/>
      <w:marTop w:val="0"/>
      <w:marBottom w:val="0"/>
      <w:divBdr>
        <w:top w:val="none" w:sz="0" w:space="0" w:color="auto"/>
        <w:left w:val="none" w:sz="0" w:space="0" w:color="auto"/>
        <w:bottom w:val="none" w:sz="0" w:space="0" w:color="auto"/>
        <w:right w:val="none" w:sz="0" w:space="0" w:color="auto"/>
      </w:divBdr>
    </w:div>
    <w:div w:id="726607212">
      <w:marLeft w:val="480"/>
      <w:marRight w:val="0"/>
      <w:marTop w:val="0"/>
      <w:marBottom w:val="0"/>
      <w:divBdr>
        <w:top w:val="none" w:sz="0" w:space="0" w:color="auto"/>
        <w:left w:val="none" w:sz="0" w:space="0" w:color="auto"/>
        <w:bottom w:val="none" w:sz="0" w:space="0" w:color="auto"/>
        <w:right w:val="none" w:sz="0" w:space="0" w:color="auto"/>
      </w:divBdr>
    </w:div>
    <w:div w:id="726689139">
      <w:marLeft w:val="480"/>
      <w:marRight w:val="0"/>
      <w:marTop w:val="0"/>
      <w:marBottom w:val="0"/>
      <w:divBdr>
        <w:top w:val="none" w:sz="0" w:space="0" w:color="auto"/>
        <w:left w:val="none" w:sz="0" w:space="0" w:color="auto"/>
        <w:bottom w:val="none" w:sz="0" w:space="0" w:color="auto"/>
        <w:right w:val="none" w:sz="0" w:space="0" w:color="auto"/>
      </w:divBdr>
    </w:div>
    <w:div w:id="726874732">
      <w:marLeft w:val="480"/>
      <w:marRight w:val="0"/>
      <w:marTop w:val="0"/>
      <w:marBottom w:val="0"/>
      <w:divBdr>
        <w:top w:val="none" w:sz="0" w:space="0" w:color="auto"/>
        <w:left w:val="none" w:sz="0" w:space="0" w:color="auto"/>
        <w:bottom w:val="none" w:sz="0" w:space="0" w:color="auto"/>
        <w:right w:val="none" w:sz="0" w:space="0" w:color="auto"/>
      </w:divBdr>
    </w:div>
    <w:div w:id="726875736">
      <w:bodyDiv w:val="1"/>
      <w:marLeft w:val="0"/>
      <w:marRight w:val="0"/>
      <w:marTop w:val="0"/>
      <w:marBottom w:val="0"/>
      <w:divBdr>
        <w:top w:val="none" w:sz="0" w:space="0" w:color="auto"/>
        <w:left w:val="none" w:sz="0" w:space="0" w:color="auto"/>
        <w:bottom w:val="none" w:sz="0" w:space="0" w:color="auto"/>
        <w:right w:val="none" w:sz="0" w:space="0" w:color="auto"/>
      </w:divBdr>
    </w:div>
    <w:div w:id="727069210">
      <w:marLeft w:val="480"/>
      <w:marRight w:val="0"/>
      <w:marTop w:val="0"/>
      <w:marBottom w:val="0"/>
      <w:divBdr>
        <w:top w:val="none" w:sz="0" w:space="0" w:color="auto"/>
        <w:left w:val="none" w:sz="0" w:space="0" w:color="auto"/>
        <w:bottom w:val="none" w:sz="0" w:space="0" w:color="auto"/>
        <w:right w:val="none" w:sz="0" w:space="0" w:color="auto"/>
      </w:divBdr>
    </w:div>
    <w:div w:id="727385839">
      <w:marLeft w:val="480"/>
      <w:marRight w:val="0"/>
      <w:marTop w:val="0"/>
      <w:marBottom w:val="0"/>
      <w:divBdr>
        <w:top w:val="none" w:sz="0" w:space="0" w:color="auto"/>
        <w:left w:val="none" w:sz="0" w:space="0" w:color="auto"/>
        <w:bottom w:val="none" w:sz="0" w:space="0" w:color="auto"/>
        <w:right w:val="none" w:sz="0" w:space="0" w:color="auto"/>
      </w:divBdr>
    </w:div>
    <w:div w:id="727454242">
      <w:bodyDiv w:val="1"/>
      <w:marLeft w:val="0"/>
      <w:marRight w:val="0"/>
      <w:marTop w:val="0"/>
      <w:marBottom w:val="0"/>
      <w:divBdr>
        <w:top w:val="none" w:sz="0" w:space="0" w:color="auto"/>
        <w:left w:val="none" w:sz="0" w:space="0" w:color="auto"/>
        <w:bottom w:val="none" w:sz="0" w:space="0" w:color="auto"/>
        <w:right w:val="none" w:sz="0" w:space="0" w:color="auto"/>
      </w:divBdr>
    </w:div>
    <w:div w:id="727531655">
      <w:marLeft w:val="480"/>
      <w:marRight w:val="0"/>
      <w:marTop w:val="0"/>
      <w:marBottom w:val="0"/>
      <w:divBdr>
        <w:top w:val="none" w:sz="0" w:space="0" w:color="auto"/>
        <w:left w:val="none" w:sz="0" w:space="0" w:color="auto"/>
        <w:bottom w:val="none" w:sz="0" w:space="0" w:color="auto"/>
        <w:right w:val="none" w:sz="0" w:space="0" w:color="auto"/>
      </w:divBdr>
    </w:div>
    <w:div w:id="727607814">
      <w:marLeft w:val="480"/>
      <w:marRight w:val="0"/>
      <w:marTop w:val="0"/>
      <w:marBottom w:val="0"/>
      <w:divBdr>
        <w:top w:val="none" w:sz="0" w:space="0" w:color="auto"/>
        <w:left w:val="none" w:sz="0" w:space="0" w:color="auto"/>
        <w:bottom w:val="none" w:sz="0" w:space="0" w:color="auto"/>
        <w:right w:val="none" w:sz="0" w:space="0" w:color="auto"/>
      </w:divBdr>
    </w:div>
    <w:div w:id="727648938">
      <w:marLeft w:val="480"/>
      <w:marRight w:val="0"/>
      <w:marTop w:val="0"/>
      <w:marBottom w:val="0"/>
      <w:divBdr>
        <w:top w:val="none" w:sz="0" w:space="0" w:color="auto"/>
        <w:left w:val="none" w:sz="0" w:space="0" w:color="auto"/>
        <w:bottom w:val="none" w:sz="0" w:space="0" w:color="auto"/>
        <w:right w:val="none" w:sz="0" w:space="0" w:color="auto"/>
      </w:divBdr>
    </w:div>
    <w:div w:id="727729535">
      <w:marLeft w:val="480"/>
      <w:marRight w:val="0"/>
      <w:marTop w:val="0"/>
      <w:marBottom w:val="0"/>
      <w:divBdr>
        <w:top w:val="none" w:sz="0" w:space="0" w:color="auto"/>
        <w:left w:val="none" w:sz="0" w:space="0" w:color="auto"/>
        <w:bottom w:val="none" w:sz="0" w:space="0" w:color="auto"/>
        <w:right w:val="none" w:sz="0" w:space="0" w:color="auto"/>
      </w:divBdr>
    </w:div>
    <w:div w:id="727799704">
      <w:marLeft w:val="480"/>
      <w:marRight w:val="0"/>
      <w:marTop w:val="0"/>
      <w:marBottom w:val="0"/>
      <w:divBdr>
        <w:top w:val="none" w:sz="0" w:space="0" w:color="auto"/>
        <w:left w:val="none" w:sz="0" w:space="0" w:color="auto"/>
        <w:bottom w:val="none" w:sz="0" w:space="0" w:color="auto"/>
        <w:right w:val="none" w:sz="0" w:space="0" w:color="auto"/>
      </w:divBdr>
    </w:div>
    <w:div w:id="727994252">
      <w:marLeft w:val="480"/>
      <w:marRight w:val="0"/>
      <w:marTop w:val="0"/>
      <w:marBottom w:val="0"/>
      <w:divBdr>
        <w:top w:val="none" w:sz="0" w:space="0" w:color="auto"/>
        <w:left w:val="none" w:sz="0" w:space="0" w:color="auto"/>
        <w:bottom w:val="none" w:sz="0" w:space="0" w:color="auto"/>
        <w:right w:val="none" w:sz="0" w:space="0" w:color="auto"/>
      </w:divBdr>
    </w:div>
    <w:div w:id="728040772">
      <w:marLeft w:val="480"/>
      <w:marRight w:val="0"/>
      <w:marTop w:val="0"/>
      <w:marBottom w:val="0"/>
      <w:divBdr>
        <w:top w:val="none" w:sz="0" w:space="0" w:color="auto"/>
        <w:left w:val="none" w:sz="0" w:space="0" w:color="auto"/>
        <w:bottom w:val="none" w:sz="0" w:space="0" w:color="auto"/>
        <w:right w:val="none" w:sz="0" w:space="0" w:color="auto"/>
      </w:divBdr>
    </w:div>
    <w:div w:id="728116638">
      <w:marLeft w:val="480"/>
      <w:marRight w:val="0"/>
      <w:marTop w:val="0"/>
      <w:marBottom w:val="0"/>
      <w:divBdr>
        <w:top w:val="none" w:sz="0" w:space="0" w:color="auto"/>
        <w:left w:val="none" w:sz="0" w:space="0" w:color="auto"/>
        <w:bottom w:val="none" w:sz="0" w:space="0" w:color="auto"/>
        <w:right w:val="none" w:sz="0" w:space="0" w:color="auto"/>
      </w:divBdr>
    </w:div>
    <w:div w:id="728185303">
      <w:marLeft w:val="480"/>
      <w:marRight w:val="0"/>
      <w:marTop w:val="0"/>
      <w:marBottom w:val="0"/>
      <w:divBdr>
        <w:top w:val="none" w:sz="0" w:space="0" w:color="auto"/>
        <w:left w:val="none" w:sz="0" w:space="0" w:color="auto"/>
        <w:bottom w:val="none" w:sz="0" w:space="0" w:color="auto"/>
        <w:right w:val="none" w:sz="0" w:space="0" w:color="auto"/>
      </w:divBdr>
    </w:div>
    <w:div w:id="728186577">
      <w:marLeft w:val="480"/>
      <w:marRight w:val="0"/>
      <w:marTop w:val="0"/>
      <w:marBottom w:val="0"/>
      <w:divBdr>
        <w:top w:val="none" w:sz="0" w:space="0" w:color="auto"/>
        <w:left w:val="none" w:sz="0" w:space="0" w:color="auto"/>
        <w:bottom w:val="none" w:sz="0" w:space="0" w:color="auto"/>
        <w:right w:val="none" w:sz="0" w:space="0" w:color="auto"/>
      </w:divBdr>
    </w:div>
    <w:div w:id="728193976">
      <w:marLeft w:val="480"/>
      <w:marRight w:val="0"/>
      <w:marTop w:val="0"/>
      <w:marBottom w:val="0"/>
      <w:divBdr>
        <w:top w:val="none" w:sz="0" w:space="0" w:color="auto"/>
        <w:left w:val="none" w:sz="0" w:space="0" w:color="auto"/>
        <w:bottom w:val="none" w:sz="0" w:space="0" w:color="auto"/>
        <w:right w:val="none" w:sz="0" w:space="0" w:color="auto"/>
      </w:divBdr>
    </w:div>
    <w:div w:id="728304572">
      <w:marLeft w:val="480"/>
      <w:marRight w:val="0"/>
      <w:marTop w:val="0"/>
      <w:marBottom w:val="0"/>
      <w:divBdr>
        <w:top w:val="none" w:sz="0" w:space="0" w:color="auto"/>
        <w:left w:val="none" w:sz="0" w:space="0" w:color="auto"/>
        <w:bottom w:val="none" w:sz="0" w:space="0" w:color="auto"/>
        <w:right w:val="none" w:sz="0" w:space="0" w:color="auto"/>
      </w:divBdr>
    </w:div>
    <w:div w:id="728382022">
      <w:bodyDiv w:val="1"/>
      <w:marLeft w:val="0"/>
      <w:marRight w:val="0"/>
      <w:marTop w:val="0"/>
      <w:marBottom w:val="0"/>
      <w:divBdr>
        <w:top w:val="none" w:sz="0" w:space="0" w:color="auto"/>
        <w:left w:val="none" w:sz="0" w:space="0" w:color="auto"/>
        <w:bottom w:val="none" w:sz="0" w:space="0" w:color="auto"/>
        <w:right w:val="none" w:sz="0" w:space="0" w:color="auto"/>
      </w:divBdr>
    </w:div>
    <w:div w:id="728504590">
      <w:marLeft w:val="480"/>
      <w:marRight w:val="0"/>
      <w:marTop w:val="0"/>
      <w:marBottom w:val="0"/>
      <w:divBdr>
        <w:top w:val="none" w:sz="0" w:space="0" w:color="auto"/>
        <w:left w:val="none" w:sz="0" w:space="0" w:color="auto"/>
        <w:bottom w:val="none" w:sz="0" w:space="0" w:color="auto"/>
        <w:right w:val="none" w:sz="0" w:space="0" w:color="auto"/>
      </w:divBdr>
    </w:div>
    <w:div w:id="728573450">
      <w:marLeft w:val="480"/>
      <w:marRight w:val="0"/>
      <w:marTop w:val="0"/>
      <w:marBottom w:val="0"/>
      <w:divBdr>
        <w:top w:val="none" w:sz="0" w:space="0" w:color="auto"/>
        <w:left w:val="none" w:sz="0" w:space="0" w:color="auto"/>
        <w:bottom w:val="none" w:sz="0" w:space="0" w:color="auto"/>
        <w:right w:val="none" w:sz="0" w:space="0" w:color="auto"/>
      </w:divBdr>
    </w:div>
    <w:div w:id="728651800">
      <w:marLeft w:val="480"/>
      <w:marRight w:val="0"/>
      <w:marTop w:val="0"/>
      <w:marBottom w:val="0"/>
      <w:divBdr>
        <w:top w:val="none" w:sz="0" w:space="0" w:color="auto"/>
        <w:left w:val="none" w:sz="0" w:space="0" w:color="auto"/>
        <w:bottom w:val="none" w:sz="0" w:space="0" w:color="auto"/>
        <w:right w:val="none" w:sz="0" w:space="0" w:color="auto"/>
      </w:divBdr>
    </w:div>
    <w:div w:id="728695455">
      <w:marLeft w:val="480"/>
      <w:marRight w:val="0"/>
      <w:marTop w:val="0"/>
      <w:marBottom w:val="0"/>
      <w:divBdr>
        <w:top w:val="none" w:sz="0" w:space="0" w:color="auto"/>
        <w:left w:val="none" w:sz="0" w:space="0" w:color="auto"/>
        <w:bottom w:val="none" w:sz="0" w:space="0" w:color="auto"/>
        <w:right w:val="none" w:sz="0" w:space="0" w:color="auto"/>
      </w:divBdr>
    </w:div>
    <w:div w:id="728724386">
      <w:marLeft w:val="480"/>
      <w:marRight w:val="0"/>
      <w:marTop w:val="0"/>
      <w:marBottom w:val="0"/>
      <w:divBdr>
        <w:top w:val="none" w:sz="0" w:space="0" w:color="auto"/>
        <w:left w:val="none" w:sz="0" w:space="0" w:color="auto"/>
        <w:bottom w:val="none" w:sz="0" w:space="0" w:color="auto"/>
        <w:right w:val="none" w:sz="0" w:space="0" w:color="auto"/>
      </w:divBdr>
    </w:div>
    <w:div w:id="728845942">
      <w:marLeft w:val="480"/>
      <w:marRight w:val="0"/>
      <w:marTop w:val="0"/>
      <w:marBottom w:val="0"/>
      <w:divBdr>
        <w:top w:val="none" w:sz="0" w:space="0" w:color="auto"/>
        <w:left w:val="none" w:sz="0" w:space="0" w:color="auto"/>
        <w:bottom w:val="none" w:sz="0" w:space="0" w:color="auto"/>
        <w:right w:val="none" w:sz="0" w:space="0" w:color="auto"/>
      </w:divBdr>
    </w:div>
    <w:div w:id="728917964">
      <w:marLeft w:val="480"/>
      <w:marRight w:val="0"/>
      <w:marTop w:val="0"/>
      <w:marBottom w:val="0"/>
      <w:divBdr>
        <w:top w:val="none" w:sz="0" w:space="0" w:color="auto"/>
        <w:left w:val="none" w:sz="0" w:space="0" w:color="auto"/>
        <w:bottom w:val="none" w:sz="0" w:space="0" w:color="auto"/>
        <w:right w:val="none" w:sz="0" w:space="0" w:color="auto"/>
      </w:divBdr>
    </w:div>
    <w:div w:id="728920365">
      <w:marLeft w:val="480"/>
      <w:marRight w:val="0"/>
      <w:marTop w:val="0"/>
      <w:marBottom w:val="0"/>
      <w:divBdr>
        <w:top w:val="none" w:sz="0" w:space="0" w:color="auto"/>
        <w:left w:val="none" w:sz="0" w:space="0" w:color="auto"/>
        <w:bottom w:val="none" w:sz="0" w:space="0" w:color="auto"/>
        <w:right w:val="none" w:sz="0" w:space="0" w:color="auto"/>
      </w:divBdr>
    </w:div>
    <w:div w:id="729039232">
      <w:marLeft w:val="480"/>
      <w:marRight w:val="0"/>
      <w:marTop w:val="0"/>
      <w:marBottom w:val="0"/>
      <w:divBdr>
        <w:top w:val="none" w:sz="0" w:space="0" w:color="auto"/>
        <w:left w:val="none" w:sz="0" w:space="0" w:color="auto"/>
        <w:bottom w:val="none" w:sz="0" w:space="0" w:color="auto"/>
        <w:right w:val="none" w:sz="0" w:space="0" w:color="auto"/>
      </w:divBdr>
    </w:div>
    <w:div w:id="729156657">
      <w:marLeft w:val="480"/>
      <w:marRight w:val="0"/>
      <w:marTop w:val="0"/>
      <w:marBottom w:val="0"/>
      <w:divBdr>
        <w:top w:val="none" w:sz="0" w:space="0" w:color="auto"/>
        <w:left w:val="none" w:sz="0" w:space="0" w:color="auto"/>
        <w:bottom w:val="none" w:sz="0" w:space="0" w:color="auto"/>
        <w:right w:val="none" w:sz="0" w:space="0" w:color="auto"/>
      </w:divBdr>
    </w:div>
    <w:div w:id="729234660">
      <w:marLeft w:val="480"/>
      <w:marRight w:val="0"/>
      <w:marTop w:val="0"/>
      <w:marBottom w:val="0"/>
      <w:divBdr>
        <w:top w:val="none" w:sz="0" w:space="0" w:color="auto"/>
        <w:left w:val="none" w:sz="0" w:space="0" w:color="auto"/>
        <w:bottom w:val="none" w:sz="0" w:space="0" w:color="auto"/>
        <w:right w:val="none" w:sz="0" w:space="0" w:color="auto"/>
      </w:divBdr>
    </w:div>
    <w:div w:id="729303759">
      <w:marLeft w:val="480"/>
      <w:marRight w:val="0"/>
      <w:marTop w:val="0"/>
      <w:marBottom w:val="0"/>
      <w:divBdr>
        <w:top w:val="none" w:sz="0" w:space="0" w:color="auto"/>
        <w:left w:val="none" w:sz="0" w:space="0" w:color="auto"/>
        <w:bottom w:val="none" w:sz="0" w:space="0" w:color="auto"/>
        <w:right w:val="none" w:sz="0" w:space="0" w:color="auto"/>
      </w:divBdr>
    </w:div>
    <w:div w:id="729379461">
      <w:marLeft w:val="480"/>
      <w:marRight w:val="0"/>
      <w:marTop w:val="0"/>
      <w:marBottom w:val="0"/>
      <w:divBdr>
        <w:top w:val="none" w:sz="0" w:space="0" w:color="auto"/>
        <w:left w:val="none" w:sz="0" w:space="0" w:color="auto"/>
        <w:bottom w:val="none" w:sz="0" w:space="0" w:color="auto"/>
        <w:right w:val="none" w:sz="0" w:space="0" w:color="auto"/>
      </w:divBdr>
    </w:div>
    <w:div w:id="729498966">
      <w:marLeft w:val="480"/>
      <w:marRight w:val="0"/>
      <w:marTop w:val="0"/>
      <w:marBottom w:val="0"/>
      <w:divBdr>
        <w:top w:val="none" w:sz="0" w:space="0" w:color="auto"/>
        <w:left w:val="none" w:sz="0" w:space="0" w:color="auto"/>
        <w:bottom w:val="none" w:sz="0" w:space="0" w:color="auto"/>
        <w:right w:val="none" w:sz="0" w:space="0" w:color="auto"/>
      </w:divBdr>
    </w:div>
    <w:div w:id="729767975">
      <w:bodyDiv w:val="1"/>
      <w:marLeft w:val="0"/>
      <w:marRight w:val="0"/>
      <w:marTop w:val="0"/>
      <w:marBottom w:val="0"/>
      <w:divBdr>
        <w:top w:val="none" w:sz="0" w:space="0" w:color="auto"/>
        <w:left w:val="none" w:sz="0" w:space="0" w:color="auto"/>
        <w:bottom w:val="none" w:sz="0" w:space="0" w:color="auto"/>
        <w:right w:val="none" w:sz="0" w:space="0" w:color="auto"/>
      </w:divBdr>
    </w:div>
    <w:div w:id="729809501">
      <w:marLeft w:val="480"/>
      <w:marRight w:val="0"/>
      <w:marTop w:val="0"/>
      <w:marBottom w:val="0"/>
      <w:divBdr>
        <w:top w:val="none" w:sz="0" w:space="0" w:color="auto"/>
        <w:left w:val="none" w:sz="0" w:space="0" w:color="auto"/>
        <w:bottom w:val="none" w:sz="0" w:space="0" w:color="auto"/>
        <w:right w:val="none" w:sz="0" w:space="0" w:color="auto"/>
      </w:divBdr>
    </w:div>
    <w:div w:id="730005617">
      <w:marLeft w:val="480"/>
      <w:marRight w:val="0"/>
      <w:marTop w:val="0"/>
      <w:marBottom w:val="0"/>
      <w:divBdr>
        <w:top w:val="none" w:sz="0" w:space="0" w:color="auto"/>
        <w:left w:val="none" w:sz="0" w:space="0" w:color="auto"/>
        <w:bottom w:val="none" w:sz="0" w:space="0" w:color="auto"/>
        <w:right w:val="none" w:sz="0" w:space="0" w:color="auto"/>
      </w:divBdr>
    </w:div>
    <w:div w:id="730006765">
      <w:marLeft w:val="480"/>
      <w:marRight w:val="0"/>
      <w:marTop w:val="0"/>
      <w:marBottom w:val="0"/>
      <w:divBdr>
        <w:top w:val="none" w:sz="0" w:space="0" w:color="auto"/>
        <w:left w:val="none" w:sz="0" w:space="0" w:color="auto"/>
        <w:bottom w:val="none" w:sz="0" w:space="0" w:color="auto"/>
        <w:right w:val="none" w:sz="0" w:space="0" w:color="auto"/>
      </w:divBdr>
    </w:div>
    <w:div w:id="730268648">
      <w:marLeft w:val="480"/>
      <w:marRight w:val="0"/>
      <w:marTop w:val="0"/>
      <w:marBottom w:val="0"/>
      <w:divBdr>
        <w:top w:val="none" w:sz="0" w:space="0" w:color="auto"/>
        <w:left w:val="none" w:sz="0" w:space="0" w:color="auto"/>
        <w:bottom w:val="none" w:sz="0" w:space="0" w:color="auto"/>
        <w:right w:val="none" w:sz="0" w:space="0" w:color="auto"/>
      </w:divBdr>
    </w:div>
    <w:div w:id="730275973">
      <w:marLeft w:val="480"/>
      <w:marRight w:val="0"/>
      <w:marTop w:val="0"/>
      <w:marBottom w:val="0"/>
      <w:divBdr>
        <w:top w:val="none" w:sz="0" w:space="0" w:color="auto"/>
        <w:left w:val="none" w:sz="0" w:space="0" w:color="auto"/>
        <w:bottom w:val="none" w:sz="0" w:space="0" w:color="auto"/>
        <w:right w:val="none" w:sz="0" w:space="0" w:color="auto"/>
      </w:divBdr>
    </w:div>
    <w:div w:id="730467784">
      <w:marLeft w:val="480"/>
      <w:marRight w:val="0"/>
      <w:marTop w:val="0"/>
      <w:marBottom w:val="0"/>
      <w:divBdr>
        <w:top w:val="none" w:sz="0" w:space="0" w:color="auto"/>
        <w:left w:val="none" w:sz="0" w:space="0" w:color="auto"/>
        <w:bottom w:val="none" w:sz="0" w:space="0" w:color="auto"/>
        <w:right w:val="none" w:sz="0" w:space="0" w:color="auto"/>
      </w:divBdr>
    </w:div>
    <w:div w:id="730543511">
      <w:marLeft w:val="480"/>
      <w:marRight w:val="0"/>
      <w:marTop w:val="0"/>
      <w:marBottom w:val="0"/>
      <w:divBdr>
        <w:top w:val="none" w:sz="0" w:space="0" w:color="auto"/>
        <w:left w:val="none" w:sz="0" w:space="0" w:color="auto"/>
        <w:bottom w:val="none" w:sz="0" w:space="0" w:color="auto"/>
        <w:right w:val="none" w:sz="0" w:space="0" w:color="auto"/>
      </w:divBdr>
    </w:div>
    <w:div w:id="730732731">
      <w:marLeft w:val="480"/>
      <w:marRight w:val="0"/>
      <w:marTop w:val="0"/>
      <w:marBottom w:val="0"/>
      <w:divBdr>
        <w:top w:val="none" w:sz="0" w:space="0" w:color="auto"/>
        <w:left w:val="none" w:sz="0" w:space="0" w:color="auto"/>
        <w:bottom w:val="none" w:sz="0" w:space="0" w:color="auto"/>
        <w:right w:val="none" w:sz="0" w:space="0" w:color="auto"/>
      </w:divBdr>
    </w:div>
    <w:div w:id="730810644">
      <w:marLeft w:val="480"/>
      <w:marRight w:val="0"/>
      <w:marTop w:val="0"/>
      <w:marBottom w:val="0"/>
      <w:divBdr>
        <w:top w:val="none" w:sz="0" w:space="0" w:color="auto"/>
        <w:left w:val="none" w:sz="0" w:space="0" w:color="auto"/>
        <w:bottom w:val="none" w:sz="0" w:space="0" w:color="auto"/>
        <w:right w:val="none" w:sz="0" w:space="0" w:color="auto"/>
      </w:divBdr>
    </w:div>
    <w:div w:id="730810922">
      <w:marLeft w:val="480"/>
      <w:marRight w:val="0"/>
      <w:marTop w:val="0"/>
      <w:marBottom w:val="0"/>
      <w:divBdr>
        <w:top w:val="none" w:sz="0" w:space="0" w:color="auto"/>
        <w:left w:val="none" w:sz="0" w:space="0" w:color="auto"/>
        <w:bottom w:val="none" w:sz="0" w:space="0" w:color="auto"/>
        <w:right w:val="none" w:sz="0" w:space="0" w:color="auto"/>
      </w:divBdr>
    </w:div>
    <w:div w:id="730926124">
      <w:marLeft w:val="480"/>
      <w:marRight w:val="0"/>
      <w:marTop w:val="0"/>
      <w:marBottom w:val="0"/>
      <w:divBdr>
        <w:top w:val="none" w:sz="0" w:space="0" w:color="auto"/>
        <w:left w:val="none" w:sz="0" w:space="0" w:color="auto"/>
        <w:bottom w:val="none" w:sz="0" w:space="0" w:color="auto"/>
        <w:right w:val="none" w:sz="0" w:space="0" w:color="auto"/>
      </w:divBdr>
    </w:div>
    <w:div w:id="730999442">
      <w:marLeft w:val="480"/>
      <w:marRight w:val="0"/>
      <w:marTop w:val="0"/>
      <w:marBottom w:val="0"/>
      <w:divBdr>
        <w:top w:val="none" w:sz="0" w:space="0" w:color="auto"/>
        <w:left w:val="none" w:sz="0" w:space="0" w:color="auto"/>
        <w:bottom w:val="none" w:sz="0" w:space="0" w:color="auto"/>
        <w:right w:val="none" w:sz="0" w:space="0" w:color="auto"/>
      </w:divBdr>
    </w:div>
    <w:div w:id="731001071">
      <w:marLeft w:val="480"/>
      <w:marRight w:val="0"/>
      <w:marTop w:val="0"/>
      <w:marBottom w:val="0"/>
      <w:divBdr>
        <w:top w:val="none" w:sz="0" w:space="0" w:color="auto"/>
        <w:left w:val="none" w:sz="0" w:space="0" w:color="auto"/>
        <w:bottom w:val="none" w:sz="0" w:space="0" w:color="auto"/>
        <w:right w:val="none" w:sz="0" w:space="0" w:color="auto"/>
      </w:divBdr>
    </w:div>
    <w:div w:id="731001812">
      <w:marLeft w:val="480"/>
      <w:marRight w:val="0"/>
      <w:marTop w:val="0"/>
      <w:marBottom w:val="0"/>
      <w:divBdr>
        <w:top w:val="none" w:sz="0" w:space="0" w:color="auto"/>
        <w:left w:val="none" w:sz="0" w:space="0" w:color="auto"/>
        <w:bottom w:val="none" w:sz="0" w:space="0" w:color="auto"/>
        <w:right w:val="none" w:sz="0" w:space="0" w:color="auto"/>
      </w:divBdr>
    </w:div>
    <w:div w:id="731272765">
      <w:marLeft w:val="480"/>
      <w:marRight w:val="0"/>
      <w:marTop w:val="0"/>
      <w:marBottom w:val="0"/>
      <w:divBdr>
        <w:top w:val="none" w:sz="0" w:space="0" w:color="auto"/>
        <w:left w:val="none" w:sz="0" w:space="0" w:color="auto"/>
        <w:bottom w:val="none" w:sz="0" w:space="0" w:color="auto"/>
        <w:right w:val="none" w:sz="0" w:space="0" w:color="auto"/>
      </w:divBdr>
    </w:div>
    <w:div w:id="731345054">
      <w:marLeft w:val="480"/>
      <w:marRight w:val="0"/>
      <w:marTop w:val="0"/>
      <w:marBottom w:val="0"/>
      <w:divBdr>
        <w:top w:val="none" w:sz="0" w:space="0" w:color="auto"/>
        <w:left w:val="none" w:sz="0" w:space="0" w:color="auto"/>
        <w:bottom w:val="none" w:sz="0" w:space="0" w:color="auto"/>
        <w:right w:val="none" w:sz="0" w:space="0" w:color="auto"/>
      </w:divBdr>
    </w:div>
    <w:div w:id="731386318">
      <w:marLeft w:val="480"/>
      <w:marRight w:val="0"/>
      <w:marTop w:val="0"/>
      <w:marBottom w:val="0"/>
      <w:divBdr>
        <w:top w:val="none" w:sz="0" w:space="0" w:color="auto"/>
        <w:left w:val="none" w:sz="0" w:space="0" w:color="auto"/>
        <w:bottom w:val="none" w:sz="0" w:space="0" w:color="auto"/>
        <w:right w:val="none" w:sz="0" w:space="0" w:color="auto"/>
      </w:divBdr>
    </w:div>
    <w:div w:id="731393488">
      <w:marLeft w:val="480"/>
      <w:marRight w:val="0"/>
      <w:marTop w:val="0"/>
      <w:marBottom w:val="0"/>
      <w:divBdr>
        <w:top w:val="none" w:sz="0" w:space="0" w:color="auto"/>
        <w:left w:val="none" w:sz="0" w:space="0" w:color="auto"/>
        <w:bottom w:val="none" w:sz="0" w:space="0" w:color="auto"/>
        <w:right w:val="none" w:sz="0" w:space="0" w:color="auto"/>
      </w:divBdr>
    </w:div>
    <w:div w:id="731582785">
      <w:marLeft w:val="480"/>
      <w:marRight w:val="0"/>
      <w:marTop w:val="0"/>
      <w:marBottom w:val="0"/>
      <w:divBdr>
        <w:top w:val="none" w:sz="0" w:space="0" w:color="auto"/>
        <w:left w:val="none" w:sz="0" w:space="0" w:color="auto"/>
        <w:bottom w:val="none" w:sz="0" w:space="0" w:color="auto"/>
        <w:right w:val="none" w:sz="0" w:space="0" w:color="auto"/>
      </w:divBdr>
    </w:div>
    <w:div w:id="731657207">
      <w:marLeft w:val="480"/>
      <w:marRight w:val="0"/>
      <w:marTop w:val="0"/>
      <w:marBottom w:val="0"/>
      <w:divBdr>
        <w:top w:val="none" w:sz="0" w:space="0" w:color="auto"/>
        <w:left w:val="none" w:sz="0" w:space="0" w:color="auto"/>
        <w:bottom w:val="none" w:sz="0" w:space="0" w:color="auto"/>
        <w:right w:val="none" w:sz="0" w:space="0" w:color="auto"/>
      </w:divBdr>
    </w:div>
    <w:div w:id="731658840">
      <w:marLeft w:val="480"/>
      <w:marRight w:val="0"/>
      <w:marTop w:val="0"/>
      <w:marBottom w:val="0"/>
      <w:divBdr>
        <w:top w:val="none" w:sz="0" w:space="0" w:color="auto"/>
        <w:left w:val="none" w:sz="0" w:space="0" w:color="auto"/>
        <w:bottom w:val="none" w:sz="0" w:space="0" w:color="auto"/>
        <w:right w:val="none" w:sz="0" w:space="0" w:color="auto"/>
      </w:divBdr>
    </w:div>
    <w:div w:id="731662240">
      <w:marLeft w:val="480"/>
      <w:marRight w:val="0"/>
      <w:marTop w:val="0"/>
      <w:marBottom w:val="0"/>
      <w:divBdr>
        <w:top w:val="none" w:sz="0" w:space="0" w:color="auto"/>
        <w:left w:val="none" w:sz="0" w:space="0" w:color="auto"/>
        <w:bottom w:val="none" w:sz="0" w:space="0" w:color="auto"/>
        <w:right w:val="none" w:sz="0" w:space="0" w:color="auto"/>
      </w:divBdr>
    </w:div>
    <w:div w:id="731928514">
      <w:marLeft w:val="480"/>
      <w:marRight w:val="0"/>
      <w:marTop w:val="0"/>
      <w:marBottom w:val="0"/>
      <w:divBdr>
        <w:top w:val="none" w:sz="0" w:space="0" w:color="auto"/>
        <w:left w:val="none" w:sz="0" w:space="0" w:color="auto"/>
        <w:bottom w:val="none" w:sz="0" w:space="0" w:color="auto"/>
        <w:right w:val="none" w:sz="0" w:space="0" w:color="auto"/>
      </w:divBdr>
    </w:div>
    <w:div w:id="732042022">
      <w:marLeft w:val="480"/>
      <w:marRight w:val="0"/>
      <w:marTop w:val="0"/>
      <w:marBottom w:val="0"/>
      <w:divBdr>
        <w:top w:val="none" w:sz="0" w:space="0" w:color="auto"/>
        <w:left w:val="none" w:sz="0" w:space="0" w:color="auto"/>
        <w:bottom w:val="none" w:sz="0" w:space="0" w:color="auto"/>
        <w:right w:val="none" w:sz="0" w:space="0" w:color="auto"/>
      </w:divBdr>
    </w:div>
    <w:div w:id="732238284">
      <w:bodyDiv w:val="1"/>
      <w:marLeft w:val="0"/>
      <w:marRight w:val="0"/>
      <w:marTop w:val="0"/>
      <w:marBottom w:val="0"/>
      <w:divBdr>
        <w:top w:val="none" w:sz="0" w:space="0" w:color="auto"/>
        <w:left w:val="none" w:sz="0" w:space="0" w:color="auto"/>
        <w:bottom w:val="none" w:sz="0" w:space="0" w:color="auto"/>
        <w:right w:val="none" w:sz="0" w:space="0" w:color="auto"/>
      </w:divBdr>
    </w:div>
    <w:div w:id="732387704">
      <w:bodyDiv w:val="1"/>
      <w:marLeft w:val="0"/>
      <w:marRight w:val="0"/>
      <w:marTop w:val="0"/>
      <w:marBottom w:val="0"/>
      <w:divBdr>
        <w:top w:val="none" w:sz="0" w:space="0" w:color="auto"/>
        <w:left w:val="none" w:sz="0" w:space="0" w:color="auto"/>
        <w:bottom w:val="none" w:sz="0" w:space="0" w:color="auto"/>
        <w:right w:val="none" w:sz="0" w:space="0" w:color="auto"/>
      </w:divBdr>
    </w:div>
    <w:div w:id="732434981">
      <w:marLeft w:val="480"/>
      <w:marRight w:val="0"/>
      <w:marTop w:val="0"/>
      <w:marBottom w:val="0"/>
      <w:divBdr>
        <w:top w:val="none" w:sz="0" w:space="0" w:color="auto"/>
        <w:left w:val="none" w:sz="0" w:space="0" w:color="auto"/>
        <w:bottom w:val="none" w:sz="0" w:space="0" w:color="auto"/>
        <w:right w:val="none" w:sz="0" w:space="0" w:color="auto"/>
      </w:divBdr>
    </w:div>
    <w:div w:id="732511553">
      <w:marLeft w:val="480"/>
      <w:marRight w:val="0"/>
      <w:marTop w:val="0"/>
      <w:marBottom w:val="0"/>
      <w:divBdr>
        <w:top w:val="none" w:sz="0" w:space="0" w:color="auto"/>
        <w:left w:val="none" w:sz="0" w:space="0" w:color="auto"/>
        <w:bottom w:val="none" w:sz="0" w:space="0" w:color="auto"/>
        <w:right w:val="none" w:sz="0" w:space="0" w:color="auto"/>
      </w:divBdr>
    </w:div>
    <w:div w:id="732511698">
      <w:marLeft w:val="480"/>
      <w:marRight w:val="0"/>
      <w:marTop w:val="0"/>
      <w:marBottom w:val="0"/>
      <w:divBdr>
        <w:top w:val="none" w:sz="0" w:space="0" w:color="auto"/>
        <w:left w:val="none" w:sz="0" w:space="0" w:color="auto"/>
        <w:bottom w:val="none" w:sz="0" w:space="0" w:color="auto"/>
        <w:right w:val="none" w:sz="0" w:space="0" w:color="auto"/>
      </w:divBdr>
    </w:div>
    <w:div w:id="732583139">
      <w:marLeft w:val="480"/>
      <w:marRight w:val="0"/>
      <w:marTop w:val="0"/>
      <w:marBottom w:val="0"/>
      <w:divBdr>
        <w:top w:val="none" w:sz="0" w:space="0" w:color="auto"/>
        <w:left w:val="none" w:sz="0" w:space="0" w:color="auto"/>
        <w:bottom w:val="none" w:sz="0" w:space="0" w:color="auto"/>
        <w:right w:val="none" w:sz="0" w:space="0" w:color="auto"/>
      </w:divBdr>
    </w:div>
    <w:div w:id="732656574">
      <w:marLeft w:val="480"/>
      <w:marRight w:val="0"/>
      <w:marTop w:val="0"/>
      <w:marBottom w:val="0"/>
      <w:divBdr>
        <w:top w:val="none" w:sz="0" w:space="0" w:color="auto"/>
        <w:left w:val="none" w:sz="0" w:space="0" w:color="auto"/>
        <w:bottom w:val="none" w:sz="0" w:space="0" w:color="auto"/>
        <w:right w:val="none" w:sz="0" w:space="0" w:color="auto"/>
      </w:divBdr>
    </w:div>
    <w:div w:id="732657255">
      <w:bodyDiv w:val="1"/>
      <w:marLeft w:val="0"/>
      <w:marRight w:val="0"/>
      <w:marTop w:val="0"/>
      <w:marBottom w:val="0"/>
      <w:divBdr>
        <w:top w:val="none" w:sz="0" w:space="0" w:color="auto"/>
        <w:left w:val="none" w:sz="0" w:space="0" w:color="auto"/>
        <w:bottom w:val="none" w:sz="0" w:space="0" w:color="auto"/>
        <w:right w:val="none" w:sz="0" w:space="0" w:color="auto"/>
      </w:divBdr>
    </w:div>
    <w:div w:id="732848023">
      <w:marLeft w:val="480"/>
      <w:marRight w:val="0"/>
      <w:marTop w:val="0"/>
      <w:marBottom w:val="0"/>
      <w:divBdr>
        <w:top w:val="none" w:sz="0" w:space="0" w:color="auto"/>
        <w:left w:val="none" w:sz="0" w:space="0" w:color="auto"/>
        <w:bottom w:val="none" w:sz="0" w:space="0" w:color="auto"/>
        <w:right w:val="none" w:sz="0" w:space="0" w:color="auto"/>
      </w:divBdr>
    </w:div>
    <w:div w:id="732852324">
      <w:marLeft w:val="480"/>
      <w:marRight w:val="0"/>
      <w:marTop w:val="0"/>
      <w:marBottom w:val="0"/>
      <w:divBdr>
        <w:top w:val="none" w:sz="0" w:space="0" w:color="auto"/>
        <w:left w:val="none" w:sz="0" w:space="0" w:color="auto"/>
        <w:bottom w:val="none" w:sz="0" w:space="0" w:color="auto"/>
        <w:right w:val="none" w:sz="0" w:space="0" w:color="auto"/>
      </w:divBdr>
    </w:div>
    <w:div w:id="732970327">
      <w:marLeft w:val="480"/>
      <w:marRight w:val="0"/>
      <w:marTop w:val="0"/>
      <w:marBottom w:val="0"/>
      <w:divBdr>
        <w:top w:val="none" w:sz="0" w:space="0" w:color="auto"/>
        <w:left w:val="none" w:sz="0" w:space="0" w:color="auto"/>
        <w:bottom w:val="none" w:sz="0" w:space="0" w:color="auto"/>
        <w:right w:val="none" w:sz="0" w:space="0" w:color="auto"/>
      </w:divBdr>
    </w:div>
    <w:div w:id="733047499">
      <w:bodyDiv w:val="1"/>
      <w:marLeft w:val="0"/>
      <w:marRight w:val="0"/>
      <w:marTop w:val="0"/>
      <w:marBottom w:val="0"/>
      <w:divBdr>
        <w:top w:val="none" w:sz="0" w:space="0" w:color="auto"/>
        <w:left w:val="none" w:sz="0" w:space="0" w:color="auto"/>
        <w:bottom w:val="none" w:sz="0" w:space="0" w:color="auto"/>
        <w:right w:val="none" w:sz="0" w:space="0" w:color="auto"/>
      </w:divBdr>
    </w:div>
    <w:div w:id="733161087">
      <w:marLeft w:val="480"/>
      <w:marRight w:val="0"/>
      <w:marTop w:val="0"/>
      <w:marBottom w:val="0"/>
      <w:divBdr>
        <w:top w:val="none" w:sz="0" w:space="0" w:color="auto"/>
        <w:left w:val="none" w:sz="0" w:space="0" w:color="auto"/>
        <w:bottom w:val="none" w:sz="0" w:space="0" w:color="auto"/>
        <w:right w:val="none" w:sz="0" w:space="0" w:color="auto"/>
      </w:divBdr>
    </w:div>
    <w:div w:id="733235711">
      <w:marLeft w:val="480"/>
      <w:marRight w:val="0"/>
      <w:marTop w:val="0"/>
      <w:marBottom w:val="0"/>
      <w:divBdr>
        <w:top w:val="none" w:sz="0" w:space="0" w:color="auto"/>
        <w:left w:val="none" w:sz="0" w:space="0" w:color="auto"/>
        <w:bottom w:val="none" w:sz="0" w:space="0" w:color="auto"/>
        <w:right w:val="none" w:sz="0" w:space="0" w:color="auto"/>
      </w:divBdr>
    </w:div>
    <w:div w:id="733282931">
      <w:marLeft w:val="480"/>
      <w:marRight w:val="0"/>
      <w:marTop w:val="0"/>
      <w:marBottom w:val="0"/>
      <w:divBdr>
        <w:top w:val="none" w:sz="0" w:space="0" w:color="auto"/>
        <w:left w:val="none" w:sz="0" w:space="0" w:color="auto"/>
        <w:bottom w:val="none" w:sz="0" w:space="0" w:color="auto"/>
        <w:right w:val="none" w:sz="0" w:space="0" w:color="auto"/>
      </w:divBdr>
    </w:div>
    <w:div w:id="733314523">
      <w:marLeft w:val="480"/>
      <w:marRight w:val="0"/>
      <w:marTop w:val="0"/>
      <w:marBottom w:val="0"/>
      <w:divBdr>
        <w:top w:val="none" w:sz="0" w:space="0" w:color="auto"/>
        <w:left w:val="none" w:sz="0" w:space="0" w:color="auto"/>
        <w:bottom w:val="none" w:sz="0" w:space="0" w:color="auto"/>
        <w:right w:val="none" w:sz="0" w:space="0" w:color="auto"/>
      </w:divBdr>
    </w:div>
    <w:div w:id="733357495">
      <w:marLeft w:val="480"/>
      <w:marRight w:val="0"/>
      <w:marTop w:val="0"/>
      <w:marBottom w:val="0"/>
      <w:divBdr>
        <w:top w:val="none" w:sz="0" w:space="0" w:color="auto"/>
        <w:left w:val="none" w:sz="0" w:space="0" w:color="auto"/>
        <w:bottom w:val="none" w:sz="0" w:space="0" w:color="auto"/>
        <w:right w:val="none" w:sz="0" w:space="0" w:color="auto"/>
      </w:divBdr>
    </w:div>
    <w:div w:id="733359970">
      <w:marLeft w:val="480"/>
      <w:marRight w:val="0"/>
      <w:marTop w:val="0"/>
      <w:marBottom w:val="0"/>
      <w:divBdr>
        <w:top w:val="none" w:sz="0" w:space="0" w:color="auto"/>
        <w:left w:val="none" w:sz="0" w:space="0" w:color="auto"/>
        <w:bottom w:val="none" w:sz="0" w:space="0" w:color="auto"/>
        <w:right w:val="none" w:sz="0" w:space="0" w:color="auto"/>
      </w:divBdr>
    </w:div>
    <w:div w:id="733627936">
      <w:marLeft w:val="480"/>
      <w:marRight w:val="0"/>
      <w:marTop w:val="0"/>
      <w:marBottom w:val="0"/>
      <w:divBdr>
        <w:top w:val="none" w:sz="0" w:space="0" w:color="auto"/>
        <w:left w:val="none" w:sz="0" w:space="0" w:color="auto"/>
        <w:bottom w:val="none" w:sz="0" w:space="0" w:color="auto"/>
        <w:right w:val="none" w:sz="0" w:space="0" w:color="auto"/>
      </w:divBdr>
    </w:div>
    <w:div w:id="733628061">
      <w:marLeft w:val="480"/>
      <w:marRight w:val="0"/>
      <w:marTop w:val="0"/>
      <w:marBottom w:val="0"/>
      <w:divBdr>
        <w:top w:val="none" w:sz="0" w:space="0" w:color="auto"/>
        <w:left w:val="none" w:sz="0" w:space="0" w:color="auto"/>
        <w:bottom w:val="none" w:sz="0" w:space="0" w:color="auto"/>
        <w:right w:val="none" w:sz="0" w:space="0" w:color="auto"/>
      </w:divBdr>
    </w:div>
    <w:div w:id="733628570">
      <w:marLeft w:val="480"/>
      <w:marRight w:val="0"/>
      <w:marTop w:val="0"/>
      <w:marBottom w:val="0"/>
      <w:divBdr>
        <w:top w:val="none" w:sz="0" w:space="0" w:color="auto"/>
        <w:left w:val="none" w:sz="0" w:space="0" w:color="auto"/>
        <w:bottom w:val="none" w:sz="0" w:space="0" w:color="auto"/>
        <w:right w:val="none" w:sz="0" w:space="0" w:color="auto"/>
      </w:divBdr>
    </w:div>
    <w:div w:id="733695644">
      <w:bodyDiv w:val="1"/>
      <w:marLeft w:val="0"/>
      <w:marRight w:val="0"/>
      <w:marTop w:val="0"/>
      <w:marBottom w:val="0"/>
      <w:divBdr>
        <w:top w:val="none" w:sz="0" w:space="0" w:color="auto"/>
        <w:left w:val="none" w:sz="0" w:space="0" w:color="auto"/>
        <w:bottom w:val="none" w:sz="0" w:space="0" w:color="auto"/>
        <w:right w:val="none" w:sz="0" w:space="0" w:color="auto"/>
      </w:divBdr>
      <w:divsChild>
        <w:div w:id="169486768">
          <w:marLeft w:val="480"/>
          <w:marRight w:val="0"/>
          <w:marTop w:val="0"/>
          <w:marBottom w:val="0"/>
          <w:divBdr>
            <w:top w:val="none" w:sz="0" w:space="0" w:color="auto"/>
            <w:left w:val="none" w:sz="0" w:space="0" w:color="auto"/>
            <w:bottom w:val="none" w:sz="0" w:space="0" w:color="auto"/>
            <w:right w:val="none" w:sz="0" w:space="0" w:color="auto"/>
          </w:divBdr>
        </w:div>
        <w:div w:id="360126971">
          <w:marLeft w:val="480"/>
          <w:marRight w:val="0"/>
          <w:marTop w:val="0"/>
          <w:marBottom w:val="0"/>
          <w:divBdr>
            <w:top w:val="none" w:sz="0" w:space="0" w:color="auto"/>
            <w:left w:val="none" w:sz="0" w:space="0" w:color="auto"/>
            <w:bottom w:val="none" w:sz="0" w:space="0" w:color="auto"/>
            <w:right w:val="none" w:sz="0" w:space="0" w:color="auto"/>
          </w:divBdr>
        </w:div>
        <w:div w:id="472062143">
          <w:marLeft w:val="480"/>
          <w:marRight w:val="0"/>
          <w:marTop w:val="0"/>
          <w:marBottom w:val="0"/>
          <w:divBdr>
            <w:top w:val="none" w:sz="0" w:space="0" w:color="auto"/>
            <w:left w:val="none" w:sz="0" w:space="0" w:color="auto"/>
            <w:bottom w:val="none" w:sz="0" w:space="0" w:color="auto"/>
            <w:right w:val="none" w:sz="0" w:space="0" w:color="auto"/>
          </w:divBdr>
        </w:div>
        <w:div w:id="568157215">
          <w:marLeft w:val="480"/>
          <w:marRight w:val="0"/>
          <w:marTop w:val="0"/>
          <w:marBottom w:val="0"/>
          <w:divBdr>
            <w:top w:val="none" w:sz="0" w:space="0" w:color="auto"/>
            <w:left w:val="none" w:sz="0" w:space="0" w:color="auto"/>
            <w:bottom w:val="none" w:sz="0" w:space="0" w:color="auto"/>
            <w:right w:val="none" w:sz="0" w:space="0" w:color="auto"/>
          </w:divBdr>
        </w:div>
        <w:div w:id="1028943958">
          <w:marLeft w:val="480"/>
          <w:marRight w:val="0"/>
          <w:marTop w:val="0"/>
          <w:marBottom w:val="0"/>
          <w:divBdr>
            <w:top w:val="none" w:sz="0" w:space="0" w:color="auto"/>
            <w:left w:val="none" w:sz="0" w:space="0" w:color="auto"/>
            <w:bottom w:val="none" w:sz="0" w:space="0" w:color="auto"/>
            <w:right w:val="none" w:sz="0" w:space="0" w:color="auto"/>
          </w:divBdr>
        </w:div>
        <w:div w:id="1034384345">
          <w:marLeft w:val="480"/>
          <w:marRight w:val="0"/>
          <w:marTop w:val="0"/>
          <w:marBottom w:val="0"/>
          <w:divBdr>
            <w:top w:val="none" w:sz="0" w:space="0" w:color="auto"/>
            <w:left w:val="none" w:sz="0" w:space="0" w:color="auto"/>
            <w:bottom w:val="none" w:sz="0" w:space="0" w:color="auto"/>
            <w:right w:val="none" w:sz="0" w:space="0" w:color="auto"/>
          </w:divBdr>
        </w:div>
        <w:div w:id="1167206052">
          <w:marLeft w:val="480"/>
          <w:marRight w:val="0"/>
          <w:marTop w:val="0"/>
          <w:marBottom w:val="0"/>
          <w:divBdr>
            <w:top w:val="none" w:sz="0" w:space="0" w:color="auto"/>
            <w:left w:val="none" w:sz="0" w:space="0" w:color="auto"/>
            <w:bottom w:val="none" w:sz="0" w:space="0" w:color="auto"/>
            <w:right w:val="none" w:sz="0" w:space="0" w:color="auto"/>
          </w:divBdr>
        </w:div>
        <w:div w:id="1209873244">
          <w:marLeft w:val="480"/>
          <w:marRight w:val="0"/>
          <w:marTop w:val="0"/>
          <w:marBottom w:val="0"/>
          <w:divBdr>
            <w:top w:val="none" w:sz="0" w:space="0" w:color="auto"/>
            <w:left w:val="none" w:sz="0" w:space="0" w:color="auto"/>
            <w:bottom w:val="none" w:sz="0" w:space="0" w:color="auto"/>
            <w:right w:val="none" w:sz="0" w:space="0" w:color="auto"/>
          </w:divBdr>
        </w:div>
        <w:div w:id="1230848183">
          <w:marLeft w:val="480"/>
          <w:marRight w:val="0"/>
          <w:marTop w:val="0"/>
          <w:marBottom w:val="0"/>
          <w:divBdr>
            <w:top w:val="none" w:sz="0" w:space="0" w:color="auto"/>
            <w:left w:val="none" w:sz="0" w:space="0" w:color="auto"/>
            <w:bottom w:val="none" w:sz="0" w:space="0" w:color="auto"/>
            <w:right w:val="none" w:sz="0" w:space="0" w:color="auto"/>
          </w:divBdr>
        </w:div>
        <w:div w:id="1295481178">
          <w:marLeft w:val="480"/>
          <w:marRight w:val="0"/>
          <w:marTop w:val="0"/>
          <w:marBottom w:val="0"/>
          <w:divBdr>
            <w:top w:val="none" w:sz="0" w:space="0" w:color="auto"/>
            <w:left w:val="none" w:sz="0" w:space="0" w:color="auto"/>
            <w:bottom w:val="none" w:sz="0" w:space="0" w:color="auto"/>
            <w:right w:val="none" w:sz="0" w:space="0" w:color="auto"/>
          </w:divBdr>
        </w:div>
        <w:div w:id="1442139813">
          <w:marLeft w:val="480"/>
          <w:marRight w:val="0"/>
          <w:marTop w:val="0"/>
          <w:marBottom w:val="0"/>
          <w:divBdr>
            <w:top w:val="none" w:sz="0" w:space="0" w:color="auto"/>
            <w:left w:val="none" w:sz="0" w:space="0" w:color="auto"/>
            <w:bottom w:val="none" w:sz="0" w:space="0" w:color="auto"/>
            <w:right w:val="none" w:sz="0" w:space="0" w:color="auto"/>
          </w:divBdr>
        </w:div>
        <w:div w:id="1495342122">
          <w:marLeft w:val="480"/>
          <w:marRight w:val="0"/>
          <w:marTop w:val="0"/>
          <w:marBottom w:val="0"/>
          <w:divBdr>
            <w:top w:val="none" w:sz="0" w:space="0" w:color="auto"/>
            <w:left w:val="none" w:sz="0" w:space="0" w:color="auto"/>
            <w:bottom w:val="none" w:sz="0" w:space="0" w:color="auto"/>
            <w:right w:val="none" w:sz="0" w:space="0" w:color="auto"/>
          </w:divBdr>
        </w:div>
      </w:divsChild>
    </w:div>
    <w:div w:id="733745447">
      <w:marLeft w:val="480"/>
      <w:marRight w:val="0"/>
      <w:marTop w:val="0"/>
      <w:marBottom w:val="0"/>
      <w:divBdr>
        <w:top w:val="none" w:sz="0" w:space="0" w:color="auto"/>
        <w:left w:val="none" w:sz="0" w:space="0" w:color="auto"/>
        <w:bottom w:val="none" w:sz="0" w:space="0" w:color="auto"/>
        <w:right w:val="none" w:sz="0" w:space="0" w:color="auto"/>
      </w:divBdr>
    </w:div>
    <w:div w:id="733939251">
      <w:marLeft w:val="480"/>
      <w:marRight w:val="0"/>
      <w:marTop w:val="0"/>
      <w:marBottom w:val="0"/>
      <w:divBdr>
        <w:top w:val="none" w:sz="0" w:space="0" w:color="auto"/>
        <w:left w:val="none" w:sz="0" w:space="0" w:color="auto"/>
        <w:bottom w:val="none" w:sz="0" w:space="0" w:color="auto"/>
        <w:right w:val="none" w:sz="0" w:space="0" w:color="auto"/>
      </w:divBdr>
    </w:div>
    <w:div w:id="734085216">
      <w:marLeft w:val="480"/>
      <w:marRight w:val="0"/>
      <w:marTop w:val="0"/>
      <w:marBottom w:val="0"/>
      <w:divBdr>
        <w:top w:val="none" w:sz="0" w:space="0" w:color="auto"/>
        <w:left w:val="none" w:sz="0" w:space="0" w:color="auto"/>
        <w:bottom w:val="none" w:sz="0" w:space="0" w:color="auto"/>
        <w:right w:val="none" w:sz="0" w:space="0" w:color="auto"/>
      </w:divBdr>
    </w:div>
    <w:div w:id="734090927">
      <w:marLeft w:val="480"/>
      <w:marRight w:val="0"/>
      <w:marTop w:val="0"/>
      <w:marBottom w:val="0"/>
      <w:divBdr>
        <w:top w:val="none" w:sz="0" w:space="0" w:color="auto"/>
        <w:left w:val="none" w:sz="0" w:space="0" w:color="auto"/>
        <w:bottom w:val="none" w:sz="0" w:space="0" w:color="auto"/>
        <w:right w:val="none" w:sz="0" w:space="0" w:color="auto"/>
      </w:divBdr>
    </w:div>
    <w:div w:id="734159349">
      <w:marLeft w:val="480"/>
      <w:marRight w:val="0"/>
      <w:marTop w:val="0"/>
      <w:marBottom w:val="0"/>
      <w:divBdr>
        <w:top w:val="none" w:sz="0" w:space="0" w:color="auto"/>
        <w:left w:val="none" w:sz="0" w:space="0" w:color="auto"/>
        <w:bottom w:val="none" w:sz="0" w:space="0" w:color="auto"/>
        <w:right w:val="none" w:sz="0" w:space="0" w:color="auto"/>
      </w:divBdr>
    </w:div>
    <w:div w:id="734165522">
      <w:marLeft w:val="480"/>
      <w:marRight w:val="0"/>
      <w:marTop w:val="0"/>
      <w:marBottom w:val="0"/>
      <w:divBdr>
        <w:top w:val="none" w:sz="0" w:space="0" w:color="auto"/>
        <w:left w:val="none" w:sz="0" w:space="0" w:color="auto"/>
        <w:bottom w:val="none" w:sz="0" w:space="0" w:color="auto"/>
        <w:right w:val="none" w:sz="0" w:space="0" w:color="auto"/>
      </w:divBdr>
    </w:div>
    <w:div w:id="734282666">
      <w:marLeft w:val="480"/>
      <w:marRight w:val="0"/>
      <w:marTop w:val="0"/>
      <w:marBottom w:val="0"/>
      <w:divBdr>
        <w:top w:val="none" w:sz="0" w:space="0" w:color="auto"/>
        <w:left w:val="none" w:sz="0" w:space="0" w:color="auto"/>
        <w:bottom w:val="none" w:sz="0" w:space="0" w:color="auto"/>
        <w:right w:val="none" w:sz="0" w:space="0" w:color="auto"/>
      </w:divBdr>
    </w:div>
    <w:div w:id="734353093">
      <w:marLeft w:val="480"/>
      <w:marRight w:val="0"/>
      <w:marTop w:val="0"/>
      <w:marBottom w:val="0"/>
      <w:divBdr>
        <w:top w:val="none" w:sz="0" w:space="0" w:color="auto"/>
        <w:left w:val="none" w:sz="0" w:space="0" w:color="auto"/>
        <w:bottom w:val="none" w:sz="0" w:space="0" w:color="auto"/>
        <w:right w:val="none" w:sz="0" w:space="0" w:color="auto"/>
      </w:divBdr>
    </w:div>
    <w:div w:id="734358566">
      <w:bodyDiv w:val="1"/>
      <w:marLeft w:val="0"/>
      <w:marRight w:val="0"/>
      <w:marTop w:val="0"/>
      <w:marBottom w:val="0"/>
      <w:divBdr>
        <w:top w:val="none" w:sz="0" w:space="0" w:color="auto"/>
        <w:left w:val="none" w:sz="0" w:space="0" w:color="auto"/>
        <w:bottom w:val="none" w:sz="0" w:space="0" w:color="auto"/>
        <w:right w:val="none" w:sz="0" w:space="0" w:color="auto"/>
      </w:divBdr>
      <w:divsChild>
        <w:div w:id="46803704">
          <w:marLeft w:val="480"/>
          <w:marRight w:val="0"/>
          <w:marTop w:val="0"/>
          <w:marBottom w:val="0"/>
          <w:divBdr>
            <w:top w:val="none" w:sz="0" w:space="0" w:color="auto"/>
            <w:left w:val="none" w:sz="0" w:space="0" w:color="auto"/>
            <w:bottom w:val="none" w:sz="0" w:space="0" w:color="auto"/>
            <w:right w:val="none" w:sz="0" w:space="0" w:color="auto"/>
          </w:divBdr>
        </w:div>
        <w:div w:id="100027601">
          <w:marLeft w:val="480"/>
          <w:marRight w:val="0"/>
          <w:marTop w:val="0"/>
          <w:marBottom w:val="0"/>
          <w:divBdr>
            <w:top w:val="none" w:sz="0" w:space="0" w:color="auto"/>
            <w:left w:val="none" w:sz="0" w:space="0" w:color="auto"/>
            <w:bottom w:val="none" w:sz="0" w:space="0" w:color="auto"/>
            <w:right w:val="none" w:sz="0" w:space="0" w:color="auto"/>
          </w:divBdr>
        </w:div>
        <w:div w:id="116147463">
          <w:marLeft w:val="480"/>
          <w:marRight w:val="0"/>
          <w:marTop w:val="0"/>
          <w:marBottom w:val="0"/>
          <w:divBdr>
            <w:top w:val="none" w:sz="0" w:space="0" w:color="auto"/>
            <w:left w:val="none" w:sz="0" w:space="0" w:color="auto"/>
            <w:bottom w:val="none" w:sz="0" w:space="0" w:color="auto"/>
            <w:right w:val="none" w:sz="0" w:space="0" w:color="auto"/>
          </w:divBdr>
        </w:div>
        <w:div w:id="155001800">
          <w:marLeft w:val="480"/>
          <w:marRight w:val="0"/>
          <w:marTop w:val="0"/>
          <w:marBottom w:val="0"/>
          <w:divBdr>
            <w:top w:val="none" w:sz="0" w:space="0" w:color="auto"/>
            <w:left w:val="none" w:sz="0" w:space="0" w:color="auto"/>
            <w:bottom w:val="none" w:sz="0" w:space="0" w:color="auto"/>
            <w:right w:val="none" w:sz="0" w:space="0" w:color="auto"/>
          </w:divBdr>
        </w:div>
        <w:div w:id="183327723">
          <w:marLeft w:val="480"/>
          <w:marRight w:val="0"/>
          <w:marTop w:val="0"/>
          <w:marBottom w:val="0"/>
          <w:divBdr>
            <w:top w:val="none" w:sz="0" w:space="0" w:color="auto"/>
            <w:left w:val="none" w:sz="0" w:space="0" w:color="auto"/>
            <w:bottom w:val="none" w:sz="0" w:space="0" w:color="auto"/>
            <w:right w:val="none" w:sz="0" w:space="0" w:color="auto"/>
          </w:divBdr>
        </w:div>
        <w:div w:id="250630299">
          <w:marLeft w:val="480"/>
          <w:marRight w:val="0"/>
          <w:marTop w:val="0"/>
          <w:marBottom w:val="0"/>
          <w:divBdr>
            <w:top w:val="none" w:sz="0" w:space="0" w:color="auto"/>
            <w:left w:val="none" w:sz="0" w:space="0" w:color="auto"/>
            <w:bottom w:val="none" w:sz="0" w:space="0" w:color="auto"/>
            <w:right w:val="none" w:sz="0" w:space="0" w:color="auto"/>
          </w:divBdr>
        </w:div>
        <w:div w:id="255211232">
          <w:marLeft w:val="480"/>
          <w:marRight w:val="0"/>
          <w:marTop w:val="0"/>
          <w:marBottom w:val="0"/>
          <w:divBdr>
            <w:top w:val="none" w:sz="0" w:space="0" w:color="auto"/>
            <w:left w:val="none" w:sz="0" w:space="0" w:color="auto"/>
            <w:bottom w:val="none" w:sz="0" w:space="0" w:color="auto"/>
            <w:right w:val="none" w:sz="0" w:space="0" w:color="auto"/>
          </w:divBdr>
        </w:div>
        <w:div w:id="270089518">
          <w:marLeft w:val="480"/>
          <w:marRight w:val="0"/>
          <w:marTop w:val="0"/>
          <w:marBottom w:val="0"/>
          <w:divBdr>
            <w:top w:val="none" w:sz="0" w:space="0" w:color="auto"/>
            <w:left w:val="none" w:sz="0" w:space="0" w:color="auto"/>
            <w:bottom w:val="none" w:sz="0" w:space="0" w:color="auto"/>
            <w:right w:val="none" w:sz="0" w:space="0" w:color="auto"/>
          </w:divBdr>
        </w:div>
        <w:div w:id="272440119">
          <w:marLeft w:val="480"/>
          <w:marRight w:val="0"/>
          <w:marTop w:val="0"/>
          <w:marBottom w:val="0"/>
          <w:divBdr>
            <w:top w:val="none" w:sz="0" w:space="0" w:color="auto"/>
            <w:left w:val="none" w:sz="0" w:space="0" w:color="auto"/>
            <w:bottom w:val="none" w:sz="0" w:space="0" w:color="auto"/>
            <w:right w:val="none" w:sz="0" w:space="0" w:color="auto"/>
          </w:divBdr>
        </w:div>
        <w:div w:id="300229173">
          <w:marLeft w:val="480"/>
          <w:marRight w:val="0"/>
          <w:marTop w:val="0"/>
          <w:marBottom w:val="0"/>
          <w:divBdr>
            <w:top w:val="none" w:sz="0" w:space="0" w:color="auto"/>
            <w:left w:val="none" w:sz="0" w:space="0" w:color="auto"/>
            <w:bottom w:val="none" w:sz="0" w:space="0" w:color="auto"/>
            <w:right w:val="none" w:sz="0" w:space="0" w:color="auto"/>
          </w:divBdr>
        </w:div>
        <w:div w:id="301230172">
          <w:marLeft w:val="480"/>
          <w:marRight w:val="0"/>
          <w:marTop w:val="0"/>
          <w:marBottom w:val="0"/>
          <w:divBdr>
            <w:top w:val="none" w:sz="0" w:space="0" w:color="auto"/>
            <w:left w:val="none" w:sz="0" w:space="0" w:color="auto"/>
            <w:bottom w:val="none" w:sz="0" w:space="0" w:color="auto"/>
            <w:right w:val="none" w:sz="0" w:space="0" w:color="auto"/>
          </w:divBdr>
        </w:div>
        <w:div w:id="332727136">
          <w:marLeft w:val="480"/>
          <w:marRight w:val="0"/>
          <w:marTop w:val="0"/>
          <w:marBottom w:val="0"/>
          <w:divBdr>
            <w:top w:val="none" w:sz="0" w:space="0" w:color="auto"/>
            <w:left w:val="none" w:sz="0" w:space="0" w:color="auto"/>
            <w:bottom w:val="none" w:sz="0" w:space="0" w:color="auto"/>
            <w:right w:val="none" w:sz="0" w:space="0" w:color="auto"/>
          </w:divBdr>
        </w:div>
        <w:div w:id="443115766">
          <w:marLeft w:val="480"/>
          <w:marRight w:val="0"/>
          <w:marTop w:val="0"/>
          <w:marBottom w:val="0"/>
          <w:divBdr>
            <w:top w:val="none" w:sz="0" w:space="0" w:color="auto"/>
            <w:left w:val="none" w:sz="0" w:space="0" w:color="auto"/>
            <w:bottom w:val="none" w:sz="0" w:space="0" w:color="auto"/>
            <w:right w:val="none" w:sz="0" w:space="0" w:color="auto"/>
          </w:divBdr>
        </w:div>
        <w:div w:id="499349308">
          <w:marLeft w:val="480"/>
          <w:marRight w:val="0"/>
          <w:marTop w:val="0"/>
          <w:marBottom w:val="0"/>
          <w:divBdr>
            <w:top w:val="none" w:sz="0" w:space="0" w:color="auto"/>
            <w:left w:val="none" w:sz="0" w:space="0" w:color="auto"/>
            <w:bottom w:val="none" w:sz="0" w:space="0" w:color="auto"/>
            <w:right w:val="none" w:sz="0" w:space="0" w:color="auto"/>
          </w:divBdr>
        </w:div>
        <w:div w:id="511721443">
          <w:marLeft w:val="480"/>
          <w:marRight w:val="0"/>
          <w:marTop w:val="0"/>
          <w:marBottom w:val="0"/>
          <w:divBdr>
            <w:top w:val="none" w:sz="0" w:space="0" w:color="auto"/>
            <w:left w:val="none" w:sz="0" w:space="0" w:color="auto"/>
            <w:bottom w:val="none" w:sz="0" w:space="0" w:color="auto"/>
            <w:right w:val="none" w:sz="0" w:space="0" w:color="auto"/>
          </w:divBdr>
        </w:div>
        <w:div w:id="521624373">
          <w:marLeft w:val="480"/>
          <w:marRight w:val="0"/>
          <w:marTop w:val="0"/>
          <w:marBottom w:val="0"/>
          <w:divBdr>
            <w:top w:val="none" w:sz="0" w:space="0" w:color="auto"/>
            <w:left w:val="none" w:sz="0" w:space="0" w:color="auto"/>
            <w:bottom w:val="none" w:sz="0" w:space="0" w:color="auto"/>
            <w:right w:val="none" w:sz="0" w:space="0" w:color="auto"/>
          </w:divBdr>
        </w:div>
        <w:div w:id="578445559">
          <w:marLeft w:val="480"/>
          <w:marRight w:val="0"/>
          <w:marTop w:val="0"/>
          <w:marBottom w:val="0"/>
          <w:divBdr>
            <w:top w:val="none" w:sz="0" w:space="0" w:color="auto"/>
            <w:left w:val="none" w:sz="0" w:space="0" w:color="auto"/>
            <w:bottom w:val="none" w:sz="0" w:space="0" w:color="auto"/>
            <w:right w:val="none" w:sz="0" w:space="0" w:color="auto"/>
          </w:divBdr>
        </w:div>
        <w:div w:id="648897643">
          <w:marLeft w:val="480"/>
          <w:marRight w:val="0"/>
          <w:marTop w:val="0"/>
          <w:marBottom w:val="0"/>
          <w:divBdr>
            <w:top w:val="none" w:sz="0" w:space="0" w:color="auto"/>
            <w:left w:val="none" w:sz="0" w:space="0" w:color="auto"/>
            <w:bottom w:val="none" w:sz="0" w:space="0" w:color="auto"/>
            <w:right w:val="none" w:sz="0" w:space="0" w:color="auto"/>
          </w:divBdr>
        </w:div>
        <w:div w:id="672881941">
          <w:marLeft w:val="480"/>
          <w:marRight w:val="0"/>
          <w:marTop w:val="0"/>
          <w:marBottom w:val="0"/>
          <w:divBdr>
            <w:top w:val="none" w:sz="0" w:space="0" w:color="auto"/>
            <w:left w:val="none" w:sz="0" w:space="0" w:color="auto"/>
            <w:bottom w:val="none" w:sz="0" w:space="0" w:color="auto"/>
            <w:right w:val="none" w:sz="0" w:space="0" w:color="auto"/>
          </w:divBdr>
        </w:div>
        <w:div w:id="726806070">
          <w:marLeft w:val="480"/>
          <w:marRight w:val="0"/>
          <w:marTop w:val="0"/>
          <w:marBottom w:val="0"/>
          <w:divBdr>
            <w:top w:val="none" w:sz="0" w:space="0" w:color="auto"/>
            <w:left w:val="none" w:sz="0" w:space="0" w:color="auto"/>
            <w:bottom w:val="none" w:sz="0" w:space="0" w:color="auto"/>
            <w:right w:val="none" w:sz="0" w:space="0" w:color="auto"/>
          </w:divBdr>
        </w:div>
        <w:div w:id="832456096">
          <w:marLeft w:val="480"/>
          <w:marRight w:val="0"/>
          <w:marTop w:val="0"/>
          <w:marBottom w:val="0"/>
          <w:divBdr>
            <w:top w:val="none" w:sz="0" w:space="0" w:color="auto"/>
            <w:left w:val="none" w:sz="0" w:space="0" w:color="auto"/>
            <w:bottom w:val="none" w:sz="0" w:space="0" w:color="auto"/>
            <w:right w:val="none" w:sz="0" w:space="0" w:color="auto"/>
          </w:divBdr>
        </w:div>
        <w:div w:id="862013124">
          <w:marLeft w:val="480"/>
          <w:marRight w:val="0"/>
          <w:marTop w:val="0"/>
          <w:marBottom w:val="0"/>
          <w:divBdr>
            <w:top w:val="none" w:sz="0" w:space="0" w:color="auto"/>
            <w:left w:val="none" w:sz="0" w:space="0" w:color="auto"/>
            <w:bottom w:val="none" w:sz="0" w:space="0" w:color="auto"/>
            <w:right w:val="none" w:sz="0" w:space="0" w:color="auto"/>
          </w:divBdr>
        </w:div>
        <w:div w:id="904534833">
          <w:marLeft w:val="480"/>
          <w:marRight w:val="0"/>
          <w:marTop w:val="0"/>
          <w:marBottom w:val="0"/>
          <w:divBdr>
            <w:top w:val="none" w:sz="0" w:space="0" w:color="auto"/>
            <w:left w:val="none" w:sz="0" w:space="0" w:color="auto"/>
            <w:bottom w:val="none" w:sz="0" w:space="0" w:color="auto"/>
            <w:right w:val="none" w:sz="0" w:space="0" w:color="auto"/>
          </w:divBdr>
        </w:div>
        <w:div w:id="934485202">
          <w:marLeft w:val="480"/>
          <w:marRight w:val="0"/>
          <w:marTop w:val="0"/>
          <w:marBottom w:val="0"/>
          <w:divBdr>
            <w:top w:val="none" w:sz="0" w:space="0" w:color="auto"/>
            <w:left w:val="none" w:sz="0" w:space="0" w:color="auto"/>
            <w:bottom w:val="none" w:sz="0" w:space="0" w:color="auto"/>
            <w:right w:val="none" w:sz="0" w:space="0" w:color="auto"/>
          </w:divBdr>
        </w:div>
        <w:div w:id="989017542">
          <w:marLeft w:val="480"/>
          <w:marRight w:val="0"/>
          <w:marTop w:val="0"/>
          <w:marBottom w:val="0"/>
          <w:divBdr>
            <w:top w:val="none" w:sz="0" w:space="0" w:color="auto"/>
            <w:left w:val="none" w:sz="0" w:space="0" w:color="auto"/>
            <w:bottom w:val="none" w:sz="0" w:space="0" w:color="auto"/>
            <w:right w:val="none" w:sz="0" w:space="0" w:color="auto"/>
          </w:divBdr>
        </w:div>
        <w:div w:id="1089814103">
          <w:marLeft w:val="480"/>
          <w:marRight w:val="0"/>
          <w:marTop w:val="0"/>
          <w:marBottom w:val="0"/>
          <w:divBdr>
            <w:top w:val="none" w:sz="0" w:space="0" w:color="auto"/>
            <w:left w:val="none" w:sz="0" w:space="0" w:color="auto"/>
            <w:bottom w:val="none" w:sz="0" w:space="0" w:color="auto"/>
            <w:right w:val="none" w:sz="0" w:space="0" w:color="auto"/>
          </w:divBdr>
        </w:div>
        <w:div w:id="1137263803">
          <w:marLeft w:val="480"/>
          <w:marRight w:val="0"/>
          <w:marTop w:val="0"/>
          <w:marBottom w:val="0"/>
          <w:divBdr>
            <w:top w:val="none" w:sz="0" w:space="0" w:color="auto"/>
            <w:left w:val="none" w:sz="0" w:space="0" w:color="auto"/>
            <w:bottom w:val="none" w:sz="0" w:space="0" w:color="auto"/>
            <w:right w:val="none" w:sz="0" w:space="0" w:color="auto"/>
          </w:divBdr>
        </w:div>
        <w:div w:id="1167327249">
          <w:marLeft w:val="480"/>
          <w:marRight w:val="0"/>
          <w:marTop w:val="0"/>
          <w:marBottom w:val="0"/>
          <w:divBdr>
            <w:top w:val="none" w:sz="0" w:space="0" w:color="auto"/>
            <w:left w:val="none" w:sz="0" w:space="0" w:color="auto"/>
            <w:bottom w:val="none" w:sz="0" w:space="0" w:color="auto"/>
            <w:right w:val="none" w:sz="0" w:space="0" w:color="auto"/>
          </w:divBdr>
        </w:div>
        <w:div w:id="1259099052">
          <w:marLeft w:val="480"/>
          <w:marRight w:val="0"/>
          <w:marTop w:val="0"/>
          <w:marBottom w:val="0"/>
          <w:divBdr>
            <w:top w:val="none" w:sz="0" w:space="0" w:color="auto"/>
            <w:left w:val="none" w:sz="0" w:space="0" w:color="auto"/>
            <w:bottom w:val="none" w:sz="0" w:space="0" w:color="auto"/>
            <w:right w:val="none" w:sz="0" w:space="0" w:color="auto"/>
          </w:divBdr>
        </w:div>
        <w:div w:id="1295212212">
          <w:marLeft w:val="480"/>
          <w:marRight w:val="0"/>
          <w:marTop w:val="0"/>
          <w:marBottom w:val="0"/>
          <w:divBdr>
            <w:top w:val="none" w:sz="0" w:space="0" w:color="auto"/>
            <w:left w:val="none" w:sz="0" w:space="0" w:color="auto"/>
            <w:bottom w:val="none" w:sz="0" w:space="0" w:color="auto"/>
            <w:right w:val="none" w:sz="0" w:space="0" w:color="auto"/>
          </w:divBdr>
        </w:div>
        <w:div w:id="1360856405">
          <w:marLeft w:val="480"/>
          <w:marRight w:val="0"/>
          <w:marTop w:val="0"/>
          <w:marBottom w:val="0"/>
          <w:divBdr>
            <w:top w:val="none" w:sz="0" w:space="0" w:color="auto"/>
            <w:left w:val="none" w:sz="0" w:space="0" w:color="auto"/>
            <w:bottom w:val="none" w:sz="0" w:space="0" w:color="auto"/>
            <w:right w:val="none" w:sz="0" w:space="0" w:color="auto"/>
          </w:divBdr>
        </w:div>
        <w:div w:id="1376615545">
          <w:marLeft w:val="480"/>
          <w:marRight w:val="0"/>
          <w:marTop w:val="0"/>
          <w:marBottom w:val="0"/>
          <w:divBdr>
            <w:top w:val="none" w:sz="0" w:space="0" w:color="auto"/>
            <w:left w:val="none" w:sz="0" w:space="0" w:color="auto"/>
            <w:bottom w:val="none" w:sz="0" w:space="0" w:color="auto"/>
            <w:right w:val="none" w:sz="0" w:space="0" w:color="auto"/>
          </w:divBdr>
        </w:div>
        <w:div w:id="1423801047">
          <w:marLeft w:val="480"/>
          <w:marRight w:val="0"/>
          <w:marTop w:val="0"/>
          <w:marBottom w:val="0"/>
          <w:divBdr>
            <w:top w:val="none" w:sz="0" w:space="0" w:color="auto"/>
            <w:left w:val="none" w:sz="0" w:space="0" w:color="auto"/>
            <w:bottom w:val="none" w:sz="0" w:space="0" w:color="auto"/>
            <w:right w:val="none" w:sz="0" w:space="0" w:color="auto"/>
          </w:divBdr>
        </w:div>
        <w:div w:id="1478721087">
          <w:marLeft w:val="480"/>
          <w:marRight w:val="0"/>
          <w:marTop w:val="0"/>
          <w:marBottom w:val="0"/>
          <w:divBdr>
            <w:top w:val="none" w:sz="0" w:space="0" w:color="auto"/>
            <w:left w:val="none" w:sz="0" w:space="0" w:color="auto"/>
            <w:bottom w:val="none" w:sz="0" w:space="0" w:color="auto"/>
            <w:right w:val="none" w:sz="0" w:space="0" w:color="auto"/>
          </w:divBdr>
        </w:div>
        <w:div w:id="1507406455">
          <w:marLeft w:val="480"/>
          <w:marRight w:val="0"/>
          <w:marTop w:val="0"/>
          <w:marBottom w:val="0"/>
          <w:divBdr>
            <w:top w:val="none" w:sz="0" w:space="0" w:color="auto"/>
            <w:left w:val="none" w:sz="0" w:space="0" w:color="auto"/>
            <w:bottom w:val="none" w:sz="0" w:space="0" w:color="auto"/>
            <w:right w:val="none" w:sz="0" w:space="0" w:color="auto"/>
          </w:divBdr>
        </w:div>
        <w:div w:id="1551724322">
          <w:marLeft w:val="480"/>
          <w:marRight w:val="0"/>
          <w:marTop w:val="0"/>
          <w:marBottom w:val="0"/>
          <w:divBdr>
            <w:top w:val="none" w:sz="0" w:space="0" w:color="auto"/>
            <w:left w:val="none" w:sz="0" w:space="0" w:color="auto"/>
            <w:bottom w:val="none" w:sz="0" w:space="0" w:color="auto"/>
            <w:right w:val="none" w:sz="0" w:space="0" w:color="auto"/>
          </w:divBdr>
        </w:div>
        <w:div w:id="1814173489">
          <w:marLeft w:val="480"/>
          <w:marRight w:val="0"/>
          <w:marTop w:val="0"/>
          <w:marBottom w:val="0"/>
          <w:divBdr>
            <w:top w:val="none" w:sz="0" w:space="0" w:color="auto"/>
            <w:left w:val="none" w:sz="0" w:space="0" w:color="auto"/>
            <w:bottom w:val="none" w:sz="0" w:space="0" w:color="auto"/>
            <w:right w:val="none" w:sz="0" w:space="0" w:color="auto"/>
          </w:divBdr>
        </w:div>
      </w:divsChild>
    </w:div>
    <w:div w:id="734469144">
      <w:marLeft w:val="480"/>
      <w:marRight w:val="0"/>
      <w:marTop w:val="0"/>
      <w:marBottom w:val="0"/>
      <w:divBdr>
        <w:top w:val="none" w:sz="0" w:space="0" w:color="auto"/>
        <w:left w:val="none" w:sz="0" w:space="0" w:color="auto"/>
        <w:bottom w:val="none" w:sz="0" w:space="0" w:color="auto"/>
        <w:right w:val="none" w:sz="0" w:space="0" w:color="auto"/>
      </w:divBdr>
    </w:div>
    <w:div w:id="734549068">
      <w:marLeft w:val="480"/>
      <w:marRight w:val="0"/>
      <w:marTop w:val="0"/>
      <w:marBottom w:val="0"/>
      <w:divBdr>
        <w:top w:val="none" w:sz="0" w:space="0" w:color="auto"/>
        <w:left w:val="none" w:sz="0" w:space="0" w:color="auto"/>
        <w:bottom w:val="none" w:sz="0" w:space="0" w:color="auto"/>
        <w:right w:val="none" w:sz="0" w:space="0" w:color="auto"/>
      </w:divBdr>
    </w:div>
    <w:div w:id="734549493">
      <w:marLeft w:val="480"/>
      <w:marRight w:val="0"/>
      <w:marTop w:val="0"/>
      <w:marBottom w:val="0"/>
      <w:divBdr>
        <w:top w:val="none" w:sz="0" w:space="0" w:color="auto"/>
        <w:left w:val="none" w:sz="0" w:space="0" w:color="auto"/>
        <w:bottom w:val="none" w:sz="0" w:space="0" w:color="auto"/>
        <w:right w:val="none" w:sz="0" w:space="0" w:color="auto"/>
      </w:divBdr>
    </w:div>
    <w:div w:id="734551916">
      <w:marLeft w:val="480"/>
      <w:marRight w:val="0"/>
      <w:marTop w:val="0"/>
      <w:marBottom w:val="0"/>
      <w:divBdr>
        <w:top w:val="none" w:sz="0" w:space="0" w:color="auto"/>
        <w:left w:val="none" w:sz="0" w:space="0" w:color="auto"/>
        <w:bottom w:val="none" w:sz="0" w:space="0" w:color="auto"/>
        <w:right w:val="none" w:sz="0" w:space="0" w:color="auto"/>
      </w:divBdr>
    </w:div>
    <w:div w:id="734936341">
      <w:marLeft w:val="480"/>
      <w:marRight w:val="0"/>
      <w:marTop w:val="0"/>
      <w:marBottom w:val="0"/>
      <w:divBdr>
        <w:top w:val="none" w:sz="0" w:space="0" w:color="auto"/>
        <w:left w:val="none" w:sz="0" w:space="0" w:color="auto"/>
        <w:bottom w:val="none" w:sz="0" w:space="0" w:color="auto"/>
        <w:right w:val="none" w:sz="0" w:space="0" w:color="auto"/>
      </w:divBdr>
    </w:div>
    <w:div w:id="735053943">
      <w:marLeft w:val="480"/>
      <w:marRight w:val="0"/>
      <w:marTop w:val="0"/>
      <w:marBottom w:val="0"/>
      <w:divBdr>
        <w:top w:val="none" w:sz="0" w:space="0" w:color="auto"/>
        <w:left w:val="none" w:sz="0" w:space="0" w:color="auto"/>
        <w:bottom w:val="none" w:sz="0" w:space="0" w:color="auto"/>
        <w:right w:val="none" w:sz="0" w:space="0" w:color="auto"/>
      </w:divBdr>
    </w:div>
    <w:div w:id="735130638">
      <w:marLeft w:val="480"/>
      <w:marRight w:val="0"/>
      <w:marTop w:val="0"/>
      <w:marBottom w:val="0"/>
      <w:divBdr>
        <w:top w:val="none" w:sz="0" w:space="0" w:color="auto"/>
        <w:left w:val="none" w:sz="0" w:space="0" w:color="auto"/>
        <w:bottom w:val="none" w:sz="0" w:space="0" w:color="auto"/>
        <w:right w:val="none" w:sz="0" w:space="0" w:color="auto"/>
      </w:divBdr>
    </w:div>
    <w:div w:id="735208151">
      <w:marLeft w:val="480"/>
      <w:marRight w:val="0"/>
      <w:marTop w:val="0"/>
      <w:marBottom w:val="0"/>
      <w:divBdr>
        <w:top w:val="none" w:sz="0" w:space="0" w:color="auto"/>
        <w:left w:val="none" w:sz="0" w:space="0" w:color="auto"/>
        <w:bottom w:val="none" w:sz="0" w:space="0" w:color="auto"/>
        <w:right w:val="none" w:sz="0" w:space="0" w:color="auto"/>
      </w:divBdr>
    </w:div>
    <w:div w:id="735325931">
      <w:marLeft w:val="480"/>
      <w:marRight w:val="0"/>
      <w:marTop w:val="0"/>
      <w:marBottom w:val="0"/>
      <w:divBdr>
        <w:top w:val="none" w:sz="0" w:space="0" w:color="auto"/>
        <w:left w:val="none" w:sz="0" w:space="0" w:color="auto"/>
        <w:bottom w:val="none" w:sz="0" w:space="0" w:color="auto"/>
        <w:right w:val="none" w:sz="0" w:space="0" w:color="auto"/>
      </w:divBdr>
    </w:div>
    <w:div w:id="735518258">
      <w:bodyDiv w:val="1"/>
      <w:marLeft w:val="0"/>
      <w:marRight w:val="0"/>
      <w:marTop w:val="0"/>
      <w:marBottom w:val="0"/>
      <w:divBdr>
        <w:top w:val="none" w:sz="0" w:space="0" w:color="auto"/>
        <w:left w:val="none" w:sz="0" w:space="0" w:color="auto"/>
        <w:bottom w:val="none" w:sz="0" w:space="0" w:color="auto"/>
        <w:right w:val="none" w:sz="0" w:space="0" w:color="auto"/>
      </w:divBdr>
    </w:div>
    <w:div w:id="735854677">
      <w:marLeft w:val="480"/>
      <w:marRight w:val="0"/>
      <w:marTop w:val="0"/>
      <w:marBottom w:val="0"/>
      <w:divBdr>
        <w:top w:val="none" w:sz="0" w:space="0" w:color="auto"/>
        <w:left w:val="none" w:sz="0" w:space="0" w:color="auto"/>
        <w:bottom w:val="none" w:sz="0" w:space="0" w:color="auto"/>
        <w:right w:val="none" w:sz="0" w:space="0" w:color="auto"/>
      </w:divBdr>
    </w:div>
    <w:div w:id="736055787">
      <w:marLeft w:val="480"/>
      <w:marRight w:val="0"/>
      <w:marTop w:val="0"/>
      <w:marBottom w:val="0"/>
      <w:divBdr>
        <w:top w:val="none" w:sz="0" w:space="0" w:color="auto"/>
        <w:left w:val="none" w:sz="0" w:space="0" w:color="auto"/>
        <w:bottom w:val="none" w:sz="0" w:space="0" w:color="auto"/>
        <w:right w:val="none" w:sz="0" w:space="0" w:color="auto"/>
      </w:divBdr>
    </w:div>
    <w:div w:id="736130130">
      <w:marLeft w:val="480"/>
      <w:marRight w:val="0"/>
      <w:marTop w:val="0"/>
      <w:marBottom w:val="0"/>
      <w:divBdr>
        <w:top w:val="none" w:sz="0" w:space="0" w:color="auto"/>
        <w:left w:val="none" w:sz="0" w:space="0" w:color="auto"/>
        <w:bottom w:val="none" w:sz="0" w:space="0" w:color="auto"/>
        <w:right w:val="none" w:sz="0" w:space="0" w:color="auto"/>
      </w:divBdr>
    </w:div>
    <w:div w:id="736131662">
      <w:marLeft w:val="480"/>
      <w:marRight w:val="0"/>
      <w:marTop w:val="0"/>
      <w:marBottom w:val="0"/>
      <w:divBdr>
        <w:top w:val="none" w:sz="0" w:space="0" w:color="auto"/>
        <w:left w:val="none" w:sz="0" w:space="0" w:color="auto"/>
        <w:bottom w:val="none" w:sz="0" w:space="0" w:color="auto"/>
        <w:right w:val="none" w:sz="0" w:space="0" w:color="auto"/>
      </w:divBdr>
    </w:div>
    <w:div w:id="736167496">
      <w:marLeft w:val="480"/>
      <w:marRight w:val="0"/>
      <w:marTop w:val="0"/>
      <w:marBottom w:val="0"/>
      <w:divBdr>
        <w:top w:val="none" w:sz="0" w:space="0" w:color="auto"/>
        <w:left w:val="none" w:sz="0" w:space="0" w:color="auto"/>
        <w:bottom w:val="none" w:sz="0" w:space="0" w:color="auto"/>
        <w:right w:val="none" w:sz="0" w:space="0" w:color="auto"/>
      </w:divBdr>
    </w:div>
    <w:div w:id="736173243">
      <w:marLeft w:val="480"/>
      <w:marRight w:val="0"/>
      <w:marTop w:val="0"/>
      <w:marBottom w:val="0"/>
      <w:divBdr>
        <w:top w:val="none" w:sz="0" w:space="0" w:color="auto"/>
        <w:left w:val="none" w:sz="0" w:space="0" w:color="auto"/>
        <w:bottom w:val="none" w:sz="0" w:space="0" w:color="auto"/>
        <w:right w:val="none" w:sz="0" w:space="0" w:color="auto"/>
      </w:divBdr>
    </w:div>
    <w:div w:id="736246260">
      <w:marLeft w:val="480"/>
      <w:marRight w:val="0"/>
      <w:marTop w:val="0"/>
      <w:marBottom w:val="0"/>
      <w:divBdr>
        <w:top w:val="none" w:sz="0" w:space="0" w:color="auto"/>
        <w:left w:val="none" w:sz="0" w:space="0" w:color="auto"/>
        <w:bottom w:val="none" w:sz="0" w:space="0" w:color="auto"/>
        <w:right w:val="none" w:sz="0" w:space="0" w:color="auto"/>
      </w:divBdr>
    </w:div>
    <w:div w:id="736320530">
      <w:bodyDiv w:val="1"/>
      <w:marLeft w:val="0"/>
      <w:marRight w:val="0"/>
      <w:marTop w:val="0"/>
      <w:marBottom w:val="0"/>
      <w:divBdr>
        <w:top w:val="none" w:sz="0" w:space="0" w:color="auto"/>
        <w:left w:val="none" w:sz="0" w:space="0" w:color="auto"/>
        <w:bottom w:val="none" w:sz="0" w:space="0" w:color="auto"/>
        <w:right w:val="none" w:sz="0" w:space="0" w:color="auto"/>
      </w:divBdr>
    </w:div>
    <w:div w:id="736324530">
      <w:marLeft w:val="480"/>
      <w:marRight w:val="0"/>
      <w:marTop w:val="0"/>
      <w:marBottom w:val="0"/>
      <w:divBdr>
        <w:top w:val="none" w:sz="0" w:space="0" w:color="auto"/>
        <w:left w:val="none" w:sz="0" w:space="0" w:color="auto"/>
        <w:bottom w:val="none" w:sz="0" w:space="0" w:color="auto"/>
        <w:right w:val="none" w:sz="0" w:space="0" w:color="auto"/>
      </w:divBdr>
    </w:div>
    <w:div w:id="736368686">
      <w:marLeft w:val="480"/>
      <w:marRight w:val="0"/>
      <w:marTop w:val="0"/>
      <w:marBottom w:val="0"/>
      <w:divBdr>
        <w:top w:val="none" w:sz="0" w:space="0" w:color="auto"/>
        <w:left w:val="none" w:sz="0" w:space="0" w:color="auto"/>
        <w:bottom w:val="none" w:sz="0" w:space="0" w:color="auto"/>
        <w:right w:val="none" w:sz="0" w:space="0" w:color="auto"/>
      </w:divBdr>
    </w:div>
    <w:div w:id="736631150">
      <w:marLeft w:val="480"/>
      <w:marRight w:val="0"/>
      <w:marTop w:val="0"/>
      <w:marBottom w:val="0"/>
      <w:divBdr>
        <w:top w:val="none" w:sz="0" w:space="0" w:color="auto"/>
        <w:left w:val="none" w:sz="0" w:space="0" w:color="auto"/>
        <w:bottom w:val="none" w:sz="0" w:space="0" w:color="auto"/>
        <w:right w:val="none" w:sz="0" w:space="0" w:color="auto"/>
      </w:divBdr>
    </w:div>
    <w:div w:id="736786778">
      <w:marLeft w:val="480"/>
      <w:marRight w:val="0"/>
      <w:marTop w:val="0"/>
      <w:marBottom w:val="0"/>
      <w:divBdr>
        <w:top w:val="none" w:sz="0" w:space="0" w:color="auto"/>
        <w:left w:val="none" w:sz="0" w:space="0" w:color="auto"/>
        <w:bottom w:val="none" w:sz="0" w:space="0" w:color="auto"/>
        <w:right w:val="none" w:sz="0" w:space="0" w:color="auto"/>
      </w:divBdr>
    </w:div>
    <w:div w:id="736823871">
      <w:marLeft w:val="480"/>
      <w:marRight w:val="0"/>
      <w:marTop w:val="0"/>
      <w:marBottom w:val="0"/>
      <w:divBdr>
        <w:top w:val="none" w:sz="0" w:space="0" w:color="auto"/>
        <w:left w:val="none" w:sz="0" w:space="0" w:color="auto"/>
        <w:bottom w:val="none" w:sz="0" w:space="0" w:color="auto"/>
        <w:right w:val="none" w:sz="0" w:space="0" w:color="auto"/>
      </w:divBdr>
    </w:div>
    <w:div w:id="736830555">
      <w:marLeft w:val="480"/>
      <w:marRight w:val="0"/>
      <w:marTop w:val="0"/>
      <w:marBottom w:val="0"/>
      <w:divBdr>
        <w:top w:val="none" w:sz="0" w:space="0" w:color="auto"/>
        <w:left w:val="none" w:sz="0" w:space="0" w:color="auto"/>
        <w:bottom w:val="none" w:sz="0" w:space="0" w:color="auto"/>
        <w:right w:val="none" w:sz="0" w:space="0" w:color="auto"/>
      </w:divBdr>
    </w:div>
    <w:div w:id="736976443">
      <w:marLeft w:val="480"/>
      <w:marRight w:val="0"/>
      <w:marTop w:val="0"/>
      <w:marBottom w:val="0"/>
      <w:divBdr>
        <w:top w:val="none" w:sz="0" w:space="0" w:color="auto"/>
        <w:left w:val="none" w:sz="0" w:space="0" w:color="auto"/>
        <w:bottom w:val="none" w:sz="0" w:space="0" w:color="auto"/>
        <w:right w:val="none" w:sz="0" w:space="0" w:color="auto"/>
      </w:divBdr>
    </w:div>
    <w:div w:id="737022218">
      <w:bodyDiv w:val="1"/>
      <w:marLeft w:val="0"/>
      <w:marRight w:val="0"/>
      <w:marTop w:val="0"/>
      <w:marBottom w:val="0"/>
      <w:divBdr>
        <w:top w:val="none" w:sz="0" w:space="0" w:color="auto"/>
        <w:left w:val="none" w:sz="0" w:space="0" w:color="auto"/>
        <w:bottom w:val="none" w:sz="0" w:space="0" w:color="auto"/>
        <w:right w:val="none" w:sz="0" w:space="0" w:color="auto"/>
      </w:divBdr>
    </w:div>
    <w:div w:id="737049499">
      <w:marLeft w:val="480"/>
      <w:marRight w:val="0"/>
      <w:marTop w:val="0"/>
      <w:marBottom w:val="0"/>
      <w:divBdr>
        <w:top w:val="none" w:sz="0" w:space="0" w:color="auto"/>
        <w:left w:val="none" w:sz="0" w:space="0" w:color="auto"/>
        <w:bottom w:val="none" w:sz="0" w:space="0" w:color="auto"/>
        <w:right w:val="none" w:sz="0" w:space="0" w:color="auto"/>
      </w:divBdr>
    </w:div>
    <w:div w:id="737169567">
      <w:marLeft w:val="480"/>
      <w:marRight w:val="0"/>
      <w:marTop w:val="0"/>
      <w:marBottom w:val="0"/>
      <w:divBdr>
        <w:top w:val="none" w:sz="0" w:space="0" w:color="auto"/>
        <w:left w:val="none" w:sz="0" w:space="0" w:color="auto"/>
        <w:bottom w:val="none" w:sz="0" w:space="0" w:color="auto"/>
        <w:right w:val="none" w:sz="0" w:space="0" w:color="auto"/>
      </w:divBdr>
    </w:div>
    <w:div w:id="737173026">
      <w:marLeft w:val="480"/>
      <w:marRight w:val="0"/>
      <w:marTop w:val="0"/>
      <w:marBottom w:val="0"/>
      <w:divBdr>
        <w:top w:val="none" w:sz="0" w:space="0" w:color="auto"/>
        <w:left w:val="none" w:sz="0" w:space="0" w:color="auto"/>
        <w:bottom w:val="none" w:sz="0" w:space="0" w:color="auto"/>
        <w:right w:val="none" w:sz="0" w:space="0" w:color="auto"/>
      </w:divBdr>
    </w:div>
    <w:div w:id="737243516">
      <w:marLeft w:val="480"/>
      <w:marRight w:val="0"/>
      <w:marTop w:val="0"/>
      <w:marBottom w:val="0"/>
      <w:divBdr>
        <w:top w:val="none" w:sz="0" w:space="0" w:color="auto"/>
        <w:left w:val="none" w:sz="0" w:space="0" w:color="auto"/>
        <w:bottom w:val="none" w:sz="0" w:space="0" w:color="auto"/>
        <w:right w:val="none" w:sz="0" w:space="0" w:color="auto"/>
      </w:divBdr>
    </w:div>
    <w:div w:id="737442900">
      <w:marLeft w:val="480"/>
      <w:marRight w:val="0"/>
      <w:marTop w:val="0"/>
      <w:marBottom w:val="0"/>
      <w:divBdr>
        <w:top w:val="none" w:sz="0" w:space="0" w:color="auto"/>
        <w:left w:val="none" w:sz="0" w:space="0" w:color="auto"/>
        <w:bottom w:val="none" w:sz="0" w:space="0" w:color="auto"/>
        <w:right w:val="none" w:sz="0" w:space="0" w:color="auto"/>
      </w:divBdr>
    </w:div>
    <w:div w:id="737826658">
      <w:marLeft w:val="480"/>
      <w:marRight w:val="0"/>
      <w:marTop w:val="0"/>
      <w:marBottom w:val="0"/>
      <w:divBdr>
        <w:top w:val="none" w:sz="0" w:space="0" w:color="auto"/>
        <w:left w:val="none" w:sz="0" w:space="0" w:color="auto"/>
        <w:bottom w:val="none" w:sz="0" w:space="0" w:color="auto"/>
        <w:right w:val="none" w:sz="0" w:space="0" w:color="auto"/>
      </w:divBdr>
    </w:div>
    <w:div w:id="737946054">
      <w:marLeft w:val="480"/>
      <w:marRight w:val="0"/>
      <w:marTop w:val="0"/>
      <w:marBottom w:val="0"/>
      <w:divBdr>
        <w:top w:val="none" w:sz="0" w:space="0" w:color="auto"/>
        <w:left w:val="none" w:sz="0" w:space="0" w:color="auto"/>
        <w:bottom w:val="none" w:sz="0" w:space="0" w:color="auto"/>
        <w:right w:val="none" w:sz="0" w:space="0" w:color="auto"/>
      </w:divBdr>
    </w:div>
    <w:div w:id="738091889">
      <w:marLeft w:val="480"/>
      <w:marRight w:val="0"/>
      <w:marTop w:val="0"/>
      <w:marBottom w:val="0"/>
      <w:divBdr>
        <w:top w:val="none" w:sz="0" w:space="0" w:color="auto"/>
        <w:left w:val="none" w:sz="0" w:space="0" w:color="auto"/>
        <w:bottom w:val="none" w:sz="0" w:space="0" w:color="auto"/>
        <w:right w:val="none" w:sz="0" w:space="0" w:color="auto"/>
      </w:divBdr>
    </w:div>
    <w:div w:id="738213988">
      <w:marLeft w:val="480"/>
      <w:marRight w:val="0"/>
      <w:marTop w:val="0"/>
      <w:marBottom w:val="0"/>
      <w:divBdr>
        <w:top w:val="none" w:sz="0" w:space="0" w:color="auto"/>
        <w:left w:val="none" w:sz="0" w:space="0" w:color="auto"/>
        <w:bottom w:val="none" w:sz="0" w:space="0" w:color="auto"/>
        <w:right w:val="none" w:sz="0" w:space="0" w:color="auto"/>
      </w:divBdr>
    </w:div>
    <w:div w:id="738214327">
      <w:marLeft w:val="480"/>
      <w:marRight w:val="0"/>
      <w:marTop w:val="0"/>
      <w:marBottom w:val="0"/>
      <w:divBdr>
        <w:top w:val="none" w:sz="0" w:space="0" w:color="auto"/>
        <w:left w:val="none" w:sz="0" w:space="0" w:color="auto"/>
        <w:bottom w:val="none" w:sz="0" w:space="0" w:color="auto"/>
        <w:right w:val="none" w:sz="0" w:space="0" w:color="auto"/>
      </w:divBdr>
    </w:div>
    <w:div w:id="738358158">
      <w:marLeft w:val="480"/>
      <w:marRight w:val="0"/>
      <w:marTop w:val="0"/>
      <w:marBottom w:val="0"/>
      <w:divBdr>
        <w:top w:val="none" w:sz="0" w:space="0" w:color="auto"/>
        <w:left w:val="none" w:sz="0" w:space="0" w:color="auto"/>
        <w:bottom w:val="none" w:sz="0" w:space="0" w:color="auto"/>
        <w:right w:val="none" w:sz="0" w:space="0" w:color="auto"/>
      </w:divBdr>
    </w:div>
    <w:div w:id="738401751">
      <w:marLeft w:val="480"/>
      <w:marRight w:val="0"/>
      <w:marTop w:val="0"/>
      <w:marBottom w:val="0"/>
      <w:divBdr>
        <w:top w:val="none" w:sz="0" w:space="0" w:color="auto"/>
        <w:left w:val="none" w:sz="0" w:space="0" w:color="auto"/>
        <w:bottom w:val="none" w:sz="0" w:space="0" w:color="auto"/>
        <w:right w:val="none" w:sz="0" w:space="0" w:color="auto"/>
      </w:divBdr>
    </w:div>
    <w:div w:id="738483085">
      <w:marLeft w:val="480"/>
      <w:marRight w:val="0"/>
      <w:marTop w:val="0"/>
      <w:marBottom w:val="0"/>
      <w:divBdr>
        <w:top w:val="none" w:sz="0" w:space="0" w:color="auto"/>
        <w:left w:val="none" w:sz="0" w:space="0" w:color="auto"/>
        <w:bottom w:val="none" w:sz="0" w:space="0" w:color="auto"/>
        <w:right w:val="none" w:sz="0" w:space="0" w:color="auto"/>
      </w:divBdr>
    </w:div>
    <w:div w:id="738550937">
      <w:marLeft w:val="480"/>
      <w:marRight w:val="0"/>
      <w:marTop w:val="0"/>
      <w:marBottom w:val="0"/>
      <w:divBdr>
        <w:top w:val="none" w:sz="0" w:space="0" w:color="auto"/>
        <w:left w:val="none" w:sz="0" w:space="0" w:color="auto"/>
        <w:bottom w:val="none" w:sz="0" w:space="0" w:color="auto"/>
        <w:right w:val="none" w:sz="0" w:space="0" w:color="auto"/>
      </w:divBdr>
    </w:div>
    <w:div w:id="738552398">
      <w:marLeft w:val="480"/>
      <w:marRight w:val="0"/>
      <w:marTop w:val="0"/>
      <w:marBottom w:val="0"/>
      <w:divBdr>
        <w:top w:val="none" w:sz="0" w:space="0" w:color="auto"/>
        <w:left w:val="none" w:sz="0" w:space="0" w:color="auto"/>
        <w:bottom w:val="none" w:sz="0" w:space="0" w:color="auto"/>
        <w:right w:val="none" w:sz="0" w:space="0" w:color="auto"/>
      </w:divBdr>
    </w:div>
    <w:div w:id="738744590">
      <w:marLeft w:val="480"/>
      <w:marRight w:val="0"/>
      <w:marTop w:val="0"/>
      <w:marBottom w:val="0"/>
      <w:divBdr>
        <w:top w:val="none" w:sz="0" w:space="0" w:color="auto"/>
        <w:left w:val="none" w:sz="0" w:space="0" w:color="auto"/>
        <w:bottom w:val="none" w:sz="0" w:space="0" w:color="auto"/>
        <w:right w:val="none" w:sz="0" w:space="0" w:color="auto"/>
      </w:divBdr>
    </w:div>
    <w:div w:id="738750683">
      <w:bodyDiv w:val="1"/>
      <w:marLeft w:val="0"/>
      <w:marRight w:val="0"/>
      <w:marTop w:val="0"/>
      <w:marBottom w:val="0"/>
      <w:divBdr>
        <w:top w:val="none" w:sz="0" w:space="0" w:color="auto"/>
        <w:left w:val="none" w:sz="0" w:space="0" w:color="auto"/>
        <w:bottom w:val="none" w:sz="0" w:space="0" w:color="auto"/>
        <w:right w:val="none" w:sz="0" w:space="0" w:color="auto"/>
      </w:divBdr>
    </w:div>
    <w:div w:id="738862979">
      <w:marLeft w:val="480"/>
      <w:marRight w:val="0"/>
      <w:marTop w:val="0"/>
      <w:marBottom w:val="0"/>
      <w:divBdr>
        <w:top w:val="none" w:sz="0" w:space="0" w:color="auto"/>
        <w:left w:val="none" w:sz="0" w:space="0" w:color="auto"/>
        <w:bottom w:val="none" w:sz="0" w:space="0" w:color="auto"/>
        <w:right w:val="none" w:sz="0" w:space="0" w:color="auto"/>
      </w:divBdr>
    </w:div>
    <w:div w:id="738946578">
      <w:marLeft w:val="480"/>
      <w:marRight w:val="0"/>
      <w:marTop w:val="0"/>
      <w:marBottom w:val="0"/>
      <w:divBdr>
        <w:top w:val="none" w:sz="0" w:space="0" w:color="auto"/>
        <w:left w:val="none" w:sz="0" w:space="0" w:color="auto"/>
        <w:bottom w:val="none" w:sz="0" w:space="0" w:color="auto"/>
        <w:right w:val="none" w:sz="0" w:space="0" w:color="auto"/>
      </w:divBdr>
    </w:div>
    <w:div w:id="738984598">
      <w:marLeft w:val="480"/>
      <w:marRight w:val="0"/>
      <w:marTop w:val="0"/>
      <w:marBottom w:val="0"/>
      <w:divBdr>
        <w:top w:val="none" w:sz="0" w:space="0" w:color="auto"/>
        <w:left w:val="none" w:sz="0" w:space="0" w:color="auto"/>
        <w:bottom w:val="none" w:sz="0" w:space="0" w:color="auto"/>
        <w:right w:val="none" w:sz="0" w:space="0" w:color="auto"/>
      </w:divBdr>
    </w:div>
    <w:div w:id="739056993">
      <w:marLeft w:val="480"/>
      <w:marRight w:val="0"/>
      <w:marTop w:val="0"/>
      <w:marBottom w:val="0"/>
      <w:divBdr>
        <w:top w:val="none" w:sz="0" w:space="0" w:color="auto"/>
        <w:left w:val="none" w:sz="0" w:space="0" w:color="auto"/>
        <w:bottom w:val="none" w:sz="0" w:space="0" w:color="auto"/>
        <w:right w:val="none" w:sz="0" w:space="0" w:color="auto"/>
      </w:divBdr>
    </w:div>
    <w:div w:id="739445600">
      <w:marLeft w:val="480"/>
      <w:marRight w:val="0"/>
      <w:marTop w:val="0"/>
      <w:marBottom w:val="0"/>
      <w:divBdr>
        <w:top w:val="none" w:sz="0" w:space="0" w:color="auto"/>
        <w:left w:val="none" w:sz="0" w:space="0" w:color="auto"/>
        <w:bottom w:val="none" w:sz="0" w:space="0" w:color="auto"/>
        <w:right w:val="none" w:sz="0" w:space="0" w:color="auto"/>
      </w:divBdr>
    </w:div>
    <w:div w:id="739449898">
      <w:marLeft w:val="480"/>
      <w:marRight w:val="0"/>
      <w:marTop w:val="0"/>
      <w:marBottom w:val="0"/>
      <w:divBdr>
        <w:top w:val="none" w:sz="0" w:space="0" w:color="auto"/>
        <w:left w:val="none" w:sz="0" w:space="0" w:color="auto"/>
        <w:bottom w:val="none" w:sz="0" w:space="0" w:color="auto"/>
        <w:right w:val="none" w:sz="0" w:space="0" w:color="auto"/>
      </w:divBdr>
    </w:div>
    <w:div w:id="739643917">
      <w:marLeft w:val="480"/>
      <w:marRight w:val="0"/>
      <w:marTop w:val="0"/>
      <w:marBottom w:val="0"/>
      <w:divBdr>
        <w:top w:val="none" w:sz="0" w:space="0" w:color="auto"/>
        <w:left w:val="none" w:sz="0" w:space="0" w:color="auto"/>
        <w:bottom w:val="none" w:sz="0" w:space="0" w:color="auto"/>
        <w:right w:val="none" w:sz="0" w:space="0" w:color="auto"/>
      </w:divBdr>
    </w:div>
    <w:div w:id="739791513">
      <w:bodyDiv w:val="1"/>
      <w:marLeft w:val="0"/>
      <w:marRight w:val="0"/>
      <w:marTop w:val="0"/>
      <w:marBottom w:val="0"/>
      <w:divBdr>
        <w:top w:val="none" w:sz="0" w:space="0" w:color="auto"/>
        <w:left w:val="none" w:sz="0" w:space="0" w:color="auto"/>
        <w:bottom w:val="none" w:sz="0" w:space="0" w:color="auto"/>
        <w:right w:val="none" w:sz="0" w:space="0" w:color="auto"/>
      </w:divBdr>
    </w:div>
    <w:div w:id="739862411">
      <w:marLeft w:val="480"/>
      <w:marRight w:val="0"/>
      <w:marTop w:val="0"/>
      <w:marBottom w:val="0"/>
      <w:divBdr>
        <w:top w:val="none" w:sz="0" w:space="0" w:color="auto"/>
        <w:left w:val="none" w:sz="0" w:space="0" w:color="auto"/>
        <w:bottom w:val="none" w:sz="0" w:space="0" w:color="auto"/>
        <w:right w:val="none" w:sz="0" w:space="0" w:color="auto"/>
      </w:divBdr>
    </w:div>
    <w:div w:id="739904862">
      <w:marLeft w:val="480"/>
      <w:marRight w:val="0"/>
      <w:marTop w:val="0"/>
      <w:marBottom w:val="0"/>
      <w:divBdr>
        <w:top w:val="none" w:sz="0" w:space="0" w:color="auto"/>
        <w:left w:val="none" w:sz="0" w:space="0" w:color="auto"/>
        <w:bottom w:val="none" w:sz="0" w:space="0" w:color="auto"/>
        <w:right w:val="none" w:sz="0" w:space="0" w:color="auto"/>
      </w:divBdr>
    </w:div>
    <w:div w:id="739906731">
      <w:bodyDiv w:val="1"/>
      <w:marLeft w:val="0"/>
      <w:marRight w:val="0"/>
      <w:marTop w:val="0"/>
      <w:marBottom w:val="0"/>
      <w:divBdr>
        <w:top w:val="none" w:sz="0" w:space="0" w:color="auto"/>
        <w:left w:val="none" w:sz="0" w:space="0" w:color="auto"/>
        <w:bottom w:val="none" w:sz="0" w:space="0" w:color="auto"/>
        <w:right w:val="none" w:sz="0" w:space="0" w:color="auto"/>
      </w:divBdr>
    </w:div>
    <w:div w:id="739982022">
      <w:marLeft w:val="480"/>
      <w:marRight w:val="0"/>
      <w:marTop w:val="0"/>
      <w:marBottom w:val="0"/>
      <w:divBdr>
        <w:top w:val="none" w:sz="0" w:space="0" w:color="auto"/>
        <w:left w:val="none" w:sz="0" w:space="0" w:color="auto"/>
        <w:bottom w:val="none" w:sz="0" w:space="0" w:color="auto"/>
        <w:right w:val="none" w:sz="0" w:space="0" w:color="auto"/>
      </w:divBdr>
    </w:div>
    <w:div w:id="740176126">
      <w:marLeft w:val="480"/>
      <w:marRight w:val="0"/>
      <w:marTop w:val="0"/>
      <w:marBottom w:val="0"/>
      <w:divBdr>
        <w:top w:val="none" w:sz="0" w:space="0" w:color="auto"/>
        <w:left w:val="none" w:sz="0" w:space="0" w:color="auto"/>
        <w:bottom w:val="none" w:sz="0" w:space="0" w:color="auto"/>
        <w:right w:val="none" w:sz="0" w:space="0" w:color="auto"/>
      </w:divBdr>
    </w:div>
    <w:div w:id="740446444">
      <w:marLeft w:val="480"/>
      <w:marRight w:val="0"/>
      <w:marTop w:val="0"/>
      <w:marBottom w:val="0"/>
      <w:divBdr>
        <w:top w:val="none" w:sz="0" w:space="0" w:color="auto"/>
        <w:left w:val="none" w:sz="0" w:space="0" w:color="auto"/>
        <w:bottom w:val="none" w:sz="0" w:space="0" w:color="auto"/>
        <w:right w:val="none" w:sz="0" w:space="0" w:color="auto"/>
      </w:divBdr>
    </w:div>
    <w:div w:id="740449490">
      <w:marLeft w:val="480"/>
      <w:marRight w:val="0"/>
      <w:marTop w:val="0"/>
      <w:marBottom w:val="0"/>
      <w:divBdr>
        <w:top w:val="none" w:sz="0" w:space="0" w:color="auto"/>
        <w:left w:val="none" w:sz="0" w:space="0" w:color="auto"/>
        <w:bottom w:val="none" w:sz="0" w:space="0" w:color="auto"/>
        <w:right w:val="none" w:sz="0" w:space="0" w:color="auto"/>
      </w:divBdr>
    </w:div>
    <w:div w:id="740492031">
      <w:marLeft w:val="480"/>
      <w:marRight w:val="0"/>
      <w:marTop w:val="0"/>
      <w:marBottom w:val="0"/>
      <w:divBdr>
        <w:top w:val="none" w:sz="0" w:space="0" w:color="auto"/>
        <w:left w:val="none" w:sz="0" w:space="0" w:color="auto"/>
        <w:bottom w:val="none" w:sz="0" w:space="0" w:color="auto"/>
        <w:right w:val="none" w:sz="0" w:space="0" w:color="auto"/>
      </w:divBdr>
    </w:div>
    <w:div w:id="740756700">
      <w:marLeft w:val="480"/>
      <w:marRight w:val="0"/>
      <w:marTop w:val="0"/>
      <w:marBottom w:val="0"/>
      <w:divBdr>
        <w:top w:val="none" w:sz="0" w:space="0" w:color="auto"/>
        <w:left w:val="none" w:sz="0" w:space="0" w:color="auto"/>
        <w:bottom w:val="none" w:sz="0" w:space="0" w:color="auto"/>
        <w:right w:val="none" w:sz="0" w:space="0" w:color="auto"/>
      </w:divBdr>
    </w:div>
    <w:div w:id="740982256">
      <w:marLeft w:val="480"/>
      <w:marRight w:val="0"/>
      <w:marTop w:val="0"/>
      <w:marBottom w:val="0"/>
      <w:divBdr>
        <w:top w:val="none" w:sz="0" w:space="0" w:color="auto"/>
        <w:left w:val="none" w:sz="0" w:space="0" w:color="auto"/>
        <w:bottom w:val="none" w:sz="0" w:space="0" w:color="auto"/>
        <w:right w:val="none" w:sz="0" w:space="0" w:color="auto"/>
      </w:divBdr>
    </w:div>
    <w:div w:id="741099858">
      <w:marLeft w:val="480"/>
      <w:marRight w:val="0"/>
      <w:marTop w:val="0"/>
      <w:marBottom w:val="0"/>
      <w:divBdr>
        <w:top w:val="none" w:sz="0" w:space="0" w:color="auto"/>
        <w:left w:val="none" w:sz="0" w:space="0" w:color="auto"/>
        <w:bottom w:val="none" w:sz="0" w:space="0" w:color="auto"/>
        <w:right w:val="none" w:sz="0" w:space="0" w:color="auto"/>
      </w:divBdr>
    </w:div>
    <w:div w:id="741103082">
      <w:bodyDiv w:val="1"/>
      <w:marLeft w:val="0"/>
      <w:marRight w:val="0"/>
      <w:marTop w:val="0"/>
      <w:marBottom w:val="0"/>
      <w:divBdr>
        <w:top w:val="none" w:sz="0" w:space="0" w:color="auto"/>
        <w:left w:val="none" w:sz="0" w:space="0" w:color="auto"/>
        <w:bottom w:val="none" w:sz="0" w:space="0" w:color="auto"/>
        <w:right w:val="none" w:sz="0" w:space="0" w:color="auto"/>
      </w:divBdr>
    </w:div>
    <w:div w:id="741176191">
      <w:marLeft w:val="480"/>
      <w:marRight w:val="0"/>
      <w:marTop w:val="0"/>
      <w:marBottom w:val="0"/>
      <w:divBdr>
        <w:top w:val="none" w:sz="0" w:space="0" w:color="auto"/>
        <w:left w:val="none" w:sz="0" w:space="0" w:color="auto"/>
        <w:bottom w:val="none" w:sz="0" w:space="0" w:color="auto"/>
        <w:right w:val="none" w:sz="0" w:space="0" w:color="auto"/>
      </w:divBdr>
    </w:div>
    <w:div w:id="741368403">
      <w:marLeft w:val="480"/>
      <w:marRight w:val="0"/>
      <w:marTop w:val="0"/>
      <w:marBottom w:val="0"/>
      <w:divBdr>
        <w:top w:val="none" w:sz="0" w:space="0" w:color="auto"/>
        <w:left w:val="none" w:sz="0" w:space="0" w:color="auto"/>
        <w:bottom w:val="none" w:sz="0" w:space="0" w:color="auto"/>
        <w:right w:val="none" w:sz="0" w:space="0" w:color="auto"/>
      </w:divBdr>
    </w:div>
    <w:div w:id="741413425">
      <w:marLeft w:val="480"/>
      <w:marRight w:val="0"/>
      <w:marTop w:val="0"/>
      <w:marBottom w:val="0"/>
      <w:divBdr>
        <w:top w:val="none" w:sz="0" w:space="0" w:color="auto"/>
        <w:left w:val="none" w:sz="0" w:space="0" w:color="auto"/>
        <w:bottom w:val="none" w:sz="0" w:space="0" w:color="auto"/>
        <w:right w:val="none" w:sz="0" w:space="0" w:color="auto"/>
      </w:divBdr>
    </w:div>
    <w:div w:id="741610731">
      <w:marLeft w:val="480"/>
      <w:marRight w:val="0"/>
      <w:marTop w:val="0"/>
      <w:marBottom w:val="0"/>
      <w:divBdr>
        <w:top w:val="none" w:sz="0" w:space="0" w:color="auto"/>
        <w:left w:val="none" w:sz="0" w:space="0" w:color="auto"/>
        <w:bottom w:val="none" w:sz="0" w:space="0" w:color="auto"/>
        <w:right w:val="none" w:sz="0" w:space="0" w:color="auto"/>
      </w:divBdr>
    </w:div>
    <w:div w:id="741635635">
      <w:marLeft w:val="480"/>
      <w:marRight w:val="0"/>
      <w:marTop w:val="0"/>
      <w:marBottom w:val="0"/>
      <w:divBdr>
        <w:top w:val="none" w:sz="0" w:space="0" w:color="auto"/>
        <w:left w:val="none" w:sz="0" w:space="0" w:color="auto"/>
        <w:bottom w:val="none" w:sz="0" w:space="0" w:color="auto"/>
        <w:right w:val="none" w:sz="0" w:space="0" w:color="auto"/>
      </w:divBdr>
    </w:div>
    <w:div w:id="741680892">
      <w:marLeft w:val="480"/>
      <w:marRight w:val="0"/>
      <w:marTop w:val="0"/>
      <w:marBottom w:val="0"/>
      <w:divBdr>
        <w:top w:val="none" w:sz="0" w:space="0" w:color="auto"/>
        <w:left w:val="none" w:sz="0" w:space="0" w:color="auto"/>
        <w:bottom w:val="none" w:sz="0" w:space="0" w:color="auto"/>
        <w:right w:val="none" w:sz="0" w:space="0" w:color="auto"/>
      </w:divBdr>
    </w:div>
    <w:div w:id="741832234">
      <w:marLeft w:val="480"/>
      <w:marRight w:val="0"/>
      <w:marTop w:val="0"/>
      <w:marBottom w:val="0"/>
      <w:divBdr>
        <w:top w:val="none" w:sz="0" w:space="0" w:color="auto"/>
        <w:left w:val="none" w:sz="0" w:space="0" w:color="auto"/>
        <w:bottom w:val="none" w:sz="0" w:space="0" w:color="auto"/>
        <w:right w:val="none" w:sz="0" w:space="0" w:color="auto"/>
      </w:divBdr>
    </w:div>
    <w:div w:id="741877198">
      <w:bodyDiv w:val="1"/>
      <w:marLeft w:val="0"/>
      <w:marRight w:val="0"/>
      <w:marTop w:val="0"/>
      <w:marBottom w:val="0"/>
      <w:divBdr>
        <w:top w:val="none" w:sz="0" w:space="0" w:color="auto"/>
        <w:left w:val="none" w:sz="0" w:space="0" w:color="auto"/>
        <w:bottom w:val="none" w:sz="0" w:space="0" w:color="auto"/>
        <w:right w:val="none" w:sz="0" w:space="0" w:color="auto"/>
      </w:divBdr>
    </w:div>
    <w:div w:id="742021824">
      <w:marLeft w:val="480"/>
      <w:marRight w:val="0"/>
      <w:marTop w:val="0"/>
      <w:marBottom w:val="0"/>
      <w:divBdr>
        <w:top w:val="none" w:sz="0" w:space="0" w:color="auto"/>
        <w:left w:val="none" w:sz="0" w:space="0" w:color="auto"/>
        <w:bottom w:val="none" w:sz="0" w:space="0" w:color="auto"/>
        <w:right w:val="none" w:sz="0" w:space="0" w:color="auto"/>
      </w:divBdr>
    </w:div>
    <w:div w:id="742140767">
      <w:marLeft w:val="480"/>
      <w:marRight w:val="0"/>
      <w:marTop w:val="0"/>
      <w:marBottom w:val="0"/>
      <w:divBdr>
        <w:top w:val="none" w:sz="0" w:space="0" w:color="auto"/>
        <w:left w:val="none" w:sz="0" w:space="0" w:color="auto"/>
        <w:bottom w:val="none" w:sz="0" w:space="0" w:color="auto"/>
        <w:right w:val="none" w:sz="0" w:space="0" w:color="auto"/>
      </w:divBdr>
    </w:div>
    <w:div w:id="742142973">
      <w:marLeft w:val="480"/>
      <w:marRight w:val="0"/>
      <w:marTop w:val="0"/>
      <w:marBottom w:val="0"/>
      <w:divBdr>
        <w:top w:val="none" w:sz="0" w:space="0" w:color="auto"/>
        <w:left w:val="none" w:sz="0" w:space="0" w:color="auto"/>
        <w:bottom w:val="none" w:sz="0" w:space="0" w:color="auto"/>
        <w:right w:val="none" w:sz="0" w:space="0" w:color="auto"/>
      </w:divBdr>
    </w:div>
    <w:div w:id="742414173">
      <w:bodyDiv w:val="1"/>
      <w:marLeft w:val="0"/>
      <w:marRight w:val="0"/>
      <w:marTop w:val="0"/>
      <w:marBottom w:val="0"/>
      <w:divBdr>
        <w:top w:val="none" w:sz="0" w:space="0" w:color="auto"/>
        <w:left w:val="none" w:sz="0" w:space="0" w:color="auto"/>
        <w:bottom w:val="none" w:sz="0" w:space="0" w:color="auto"/>
        <w:right w:val="none" w:sz="0" w:space="0" w:color="auto"/>
      </w:divBdr>
    </w:div>
    <w:div w:id="742607786">
      <w:marLeft w:val="480"/>
      <w:marRight w:val="0"/>
      <w:marTop w:val="0"/>
      <w:marBottom w:val="0"/>
      <w:divBdr>
        <w:top w:val="none" w:sz="0" w:space="0" w:color="auto"/>
        <w:left w:val="none" w:sz="0" w:space="0" w:color="auto"/>
        <w:bottom w:val="none" w:sz="0" w:space="0" w:color="auto"/>
        <w:right w:val="none" w:sz="0" w:space="0" w:color="auto"/>
      </w:divBdr>
    </w:div>
    <w:div w:id="742721829">
      <w:marLeft w:val="480"/>
      <w:marRight w:val="0"/>
      <w:marTop w:val="0"/>
      <w:marBottom w:val="0"/>
      <w:divBdr>
        <w:top w:val="none" w:sz="0" w:space="0" w:color="auto"/>
        <w:left w:val="none" w:sz="0" w:space="0" w:color="auto"/>
        <w:bottom w:val="none" w:sz="0" w:space="0" w:color="auto"/>
        <w:right w:val="none" w:sz="0" w:space="0" w:color="auto"/>
      </w:divBdr>
    </w:div>
    <w:div w:id="742800663">
      <w:marLeft w:val="480"/>
      <w:marRight w:val="0"/>
      <w:marTop w:val="0"/>
      <w:marBottom w:val="0"/>
      <w:divBdr>
        <w:top w:val="none" w:sz="0" w:space="0" w:color="auto"/>
        <w:left w:val="none" w:sz="0" w:space="0" w:color="auto"/>
        <w:bottom w:val="none" w:sz="0" w:space="0" w:color="auto"/>
        <w:right w:val="none" w:sz="0" w:space="0" w:color="auto"/>
      </w:divBdr>
    </w:div>
    <w:div w:id="742873551">
      <w:marLeft w:val="480"/>
      <w:marRight w:val="0"/>
      <w:marTop w:val="0"/>
      <w:marBottom w:val="0"/>
      <w:divBdr>
        <w:top w:val="none" w:sz="0" w:space="0" w:color="auto"/>
        <w:left w:val="none" w:sz="0" w:space="0" w:color="auto"/>
        <w:bottom w:val="none" w:sz="0" w:space="0" w:color="auto"/>
        <w:right w:val="none" w:sz="0" w:space="0" w:color="auto"/>
      </w:divBdr>
    </w:div>
    <w:div w:id="742948705">
      <w:marLeft w:val="480"/>
      <w:marRight w:val="0"/>
      <w:marTop w:val="0"/>
      <w:marBottom w:val="0"/>
      <w:divBdr>
        <w:top w:val="none" w:sz="0" w:space="0" w:color="auto"/>
        <w:left w:val="none" w:sz="0" w:space="0" w:color="auto"/>
        <w:bottom w:val="none" w:sz="0" w:space="0" w:color="auto"/>
        <w:right w:val="none" w:sz="0" w:space="0" w:color="auto"/>
      </w:divBdr>
    </w:div>
    <w:div w:id="742989940">
      <w:marLeft w:val="480"/>
      <w:marRight w:val="0"/>
      <w:marTop w:val="0"/>
      <w:marBottom w:val="0"/>
      <w:divBdr>
        <w:top w:val="none" w:sz="0" w:space="0" w:color="auto"/>
        <w:left w:val="none" w:sz="0" w:space="0" w:color="auto"/>
        <w:bottom w:val="none" w:sz="0" w:space="0" w:color="auto"/>
        <w:right w:val="none" w:sz="0" w:space="0" w:color="auto"/>
      </w:divBdr>
    </w:div>
    <w:div w:id="743065552">
      <w:bodyDiv w:val="1"/>
      <w:marLeft w:val="0"/>
      <w:marRight w:val="0"/>
      <w:marTop w:val="0"/>
      <w:marBottom w:val="0"/>
      <w:divBdr>
        <w:top w:val="none" w:sz="0" w:space="0" w:color="auto"/>
        <w:left w:val="none" w:sz="0" w:space="0" w:color="auto"/>
        <w:bottom w:val="none" w:sz="0" w:space="0" w:color="auto"/>
        <w:right w:val="none" w:sz="0" w:space="0" w:color="auto"/>
      </w:divBdr>
    </w:div>
    <w:div w:id="743069151">
      <w:marLeft w:val="480"/>
      <w:marRight w:val="0"/>
      <w:marTop w:val="0"/>
      <w:marBottom w:val="0"/>
      <w:divBdr>
        <w:top w:val="none" w:sz="0" w:space="0" w:color="auto"/>
        <w:left w:val="none" w:sz="0" w:space="0" w:color="auto"/>
        <w:bottom w:val="none" w:sz="0" w:space="0" w:color="auto"/>
        <w:right w:val="none" w:sz="0" w:space="0" w:color="auto"/>
      </w:divBdr>
    </w:div>
    <w:div w:id="743070185">
      <w:marLeft w:val="480"/>
      <w:marRight w:val="0"/>
      <w:marTop w:val="0"/>
      <w:marBottom w:val="0"/>
      <w:divBdr>
        <w:top w:val="none" w:sz="0" w:space="0" w:color="auto"/>
        <w:left w:val="none" w:sz="0" w:space="0" w:color="auto"/>
        <w:bottom w:val="none" w:sz="0" w:space="0" w:color="auto"/>
        <w:right w:val="none" w:sz="0" w:space="0" w:color="auto"/>
      </w:divBdr>
    </w:div>
    <w:div w:id="743139248">
      <w:marLeft w:val="480"/>
      <w:marRight w:val="0"/>
      <w:marTop w:val="0"/>
      <w:marBottom w:val="0"/>
      <w:divBdr>
        <w:top w:val="none" w:sz="0" w:space="0" w:color="auto"/>
        <w:left w:val="none" w:sz="0" w:space="0" w:color="auto"/>
        <w:bottom w:val="none" w:sz="0" w:space="0" w:color="auto"/>
        <w:right w:val="none" w:sz="0" w:space="0" w:color="auto"/>
      </w:divBdr>
    </w:div>
    <w:div w:id="743725049">
      <w:marLeft w:val="480"/>
      <w:marRight w:val="0"/>
      <w:marTop w:val="0"/>
      <w:marBottom w:val="0"/>
      <w:divBdr>
        <w:top w:val="none" w:sz="0" w:space="0" w:color="auto"/>
        <w:left w:val="none" w:sz="0" w:space="0" w:color="auto"/>
        <w:bottom w:val="none" w:sz="0" w:space="0" w:color="auto"/>
        <w:right w:val="none" w:sz="0" w:space="0" w:color="auto"/>
      </w:divBdr>
    </w:div>
    <w:div w:id="743798430">
      <w:marLeft w:val="480"/>
      <w:marRight w:val="0"/>
      <w:marTop w:val="0"/>
      <w:marBottom w:val="0"/>
      <w:divBdr>
        <w:top w:val="none" w:sz="0" w:space="0" w:color="auto"/>
        <w:left w:val="none" w:sz="0" w:space="0" w:color="auto"/>
        <w:bottom w:val="none" w:sz="0" w:space="0" w:color="auto"/>
        <w:right w:val="none" w:sz="0" w:space="0" w:color="auto"/>
      </w:divBdr>
    </w:div>
    <w:div w:id="743800454">
      <w:marLeft w:val="480"/>
      <w:marRight w:val="0"/>
      <w:marTop w:val="0"/>
      <w:marBottom w:val="0"/>
      <w:divBdr>
        <w:top w:val="none" w:sz="0" w:space="0" w:color="auto"/>
        <w:left w:val="none" w:sz="0" w:space="0" w:color="auto"/>
        <w:bottom w:val="none" w:sz="0" w:space="0" w:color="auto"/>
        <w:right w:val="none" w:sz="0" w:space="0" w:color="auto"/>
      </w:divBdr>
    </w:div>
    <w:div w:id="743916649">
      <w:marLeft w:val="480"/>
      <w:marRight w:val="0"/>
      <w:marTop w:val="0"/>
      <w:marBottom w:val="0"/>
      <w:divBdr>
        <w:top w:val="none" w:sz="0" w:space="0" w:color="auto"/>
        <w:left w:val="none" w:sz="0" w:space="0" w:color="auto"/>
        <w:bottom w:val="none" w:sz="0" w:space="0" w:color="auto"/>
        <w:right w:val="none" w:sz="0" w:space="0" w:color="auto"/>
      </w:divBdr>
    </w:div>
    <w:div w:id="743919992">
      <w:marLeft w:val="480"/>
      <w:marRight w:val="0"/>
      <w:marTop w:val="0"/>
      <w:marBottom w:val="0"/>
      <w:divBdr>
        <w:top w:val="none" w:sz="0" w:space="0" w:color="auto"/>
        <w:left w:val="none" w:sz="0" w:space="0" w:color="auto"/>
        <w:bottom w:val="none" w:sz="0" w:space="0" w:color="auto"/>
        <w:right w:val="none" w:sz="0" w:space="0" w:color="auto"/>
      </w:divBdr>
    </w:div>
    <w:div w:id="744032927">
      <w:marLeft w:val="480"/>
      <w:marRight w:val="0"/>
      <w:marTop w:val="0"/>
      <w:marBottom w:val="0"/>
      <w:divBdr>
        <w:top w:val="none" w:sz="0" w:space="0" w:color="auto"/>
        <w:left w:val="none" w:sz="0" w:space="0" w:color="auto"/>
        <w:bottom w:val="none" w:sz="0" w:space="0" w:color="auto"/>
        <w:right w:val="none" w:sz="0" w:space="0" w:color="auto"/>
      </w:divBdr>
    </w:div>
    <w:div w:id="744181038">
      <w:marLeft w:val="480"/>
      <w:marRight w:val="0"/>
      <w:marTop w:val="0"/>
      <w:marBottom w:val="0"/>
      <w:divBdr>
        <w:top w:val="none" w:sz="0" w:space="0" w:color="auto"/>
        <w:left w:val="none" w:sz="0" w:space="0" w:color="auto"/>
        <w:bottom w:val="none" w:sz="0" w:space="0" w:color="auto"/>
        <w:right w:val="none" w:sz="0" w:space="0" w:color="auto"/>
      </w:divBdr>
    </w:div>
    <w:div w:id="744257926">
      <w:marLeft w:val="480"/>
      <w:marRight w:val="0"/>
      <w:marTop w:val="0"/>
      <w:marBottom w:val="0"/>
      <w:divBdr>
        <w:top w:val="none" w:sz="0" w:space="0" w:color="auto"/>
        <w:left w:val="none" w:sz="0" w:space="0" w:color="auto"/>
        <w:bottom w:val="none" w:sz="0" w:space="0" w:color="auto"/>
        <w:right w:val="none" w:sz="0" w:space="0" w:color="auto"/>
      </w:divBdr>
    </w:div>
    <w:div w:id="744304825">
      <w:marLeft w:val="480"/>
      <w:marRight w:val="0"/>
      <w:marTop w:val="0"/>
      <w:marBottom w:val="0"/>
      <w:divBdr>
        <w:top w:val="none" w:sz="0" w:space="0" w:color="auto"/>
        <w:left w:val="none" w:sz="0" w:space="0" w:color="auto"/>
        <w:bottom w:val="none" w:sz="0" w:space="0" w:color="auto"/>
        <w:right w:val="none" w:sz="0" w:space="0" w:color="auto"/>
      </w:divBdr>
    </w:div>
    <w:div w:id="744375094">
      <w:marLeft w:val="480"/>
      <w:marRight w:val="0"/>
      <w:marTop w:val="0"/>
      <w:marBottom w:val="0"/>
      <w:divBdr>
        <w:top w:val="none" w:sz="0" w:space="0" w:color="auto"/>
        <w:left w:val="none" w:sz="0" w:space="0" w:color="auto"/>
        <w:bottom w:val="none" w:sz="0" w:space="0" w:color="auto"/>
        <w:right w:val="none" w:sz="0" w:space="0" w:color="auto"/>
      </w:divBdr>
    </w:div>
    <w:div w:id="744451741">
      <w:bodyDiv w:val="1"/>
      <w:marLeft w:val="0"/>
      <w:marRight w:val="0"/>
      <w:marTop w:val="0"/>
      <w:marBottom w:val="0"/>
      <w:divBdr>
        <w:top w:val="none" w:sz="0" w:space="0" w:color="auto"/>
        <w:left w:val="none" w:sz="0" w:space="0" w:color="auto"/>
        <w:bottom w:val="none" w:sz="0" w:space="0" w:color="auto"/>
        <w:right w:val="none" w:sz="0" w:space="0" w:color="auto"/>
      </w:divBdr>
    </w:div>
    <w:div w:id="744568667">
      <w:marLeft w:val="480"/>
      <w:marRight w:val="0"/>
      <w:marTop w:val="0"/>
      <w:marBottom w:val="0"/>
      <w:divBdr>
        <w:top w:val="none" w:sz="0" w:space="0" w:color="auto"/>
        <w:left w:val="none" w:sz="0" w:space="0" w:color="auto"/>
        <w:bottom w:val="none" w:sz="0" w:space="0" w:color="auto"/>
        <w:right w:val="none" w:sz="0" w:space="0" w:color="auto"/>
      </w:divBdr>
    </w:div>
    <w:div w:id="744570247">
      <w:marLeft w:val="480"/>
      <w:marRight w:val="0"/>
      <w:marTop w:val="0"/>
      <w:marBottom w:val="0"/>
      <w:divBdr>
        <w:top w:val="none" w:sz="0" w:space="0" w:color="auto"/>
        <w:left w:val="none" w:sz="0" w:space="0" w:color="auto"/>
        <w:bottom w:val="none" w:sz="0" w:space="0" w:color="auto"/>
        <w:right w:val="none" w:sz="0" w:space="0" w:color="auto"/>
      </w:divBdr>
    </w:div>
    <w:div w:id="744573417">
      <w:marLeft w:val="480"/>
      <w:marRight w:val="0"/>
      <w:marTop w:val="0"/>
      <w:marBottom w:val="0"/>
      <w:divBdr>
        <w:top w:val="none" w:sz="0" w:space="0" w:color="auto"/>
        <w:left w:val="none" w:sz="0" w:space="0" w:color="auto"/>
        <w:bottom w:val="none" w:sz="0" w:space="0" w:color="auto"/>
        <w:right w:val="none" w:sz="0" w:space="0" w:color="auto"/>
      </w:divBdr>
    </w:div>
    <w:div w:id="744647486">
      <w:marLeft w:val="480"/>
      <w:marRight w:val="0"/>
      <w:marTop w:val="0"/>
      <w:marBottom w:val="0"/>
      <w:divBdr>
        <w:top w:val="none" w:sz="0" w:space="0" w:color="auto"/>
        <w:left w:val="none" w:sz="0" w:space="0" w:color="auto"/>
        <w:bottom w:val="none" w:sz="0" w:space="0" w:color="auto"/>
        <w:right w:val="none" w:sz="0" w:space="0" w:color="auto"/>
      </w:divBdr>
    </w:div>
    <w:div w:id="744685578">
      <w:marLeft w:val="480"/>
      <w:marRight w:val="0"/>
      <w:marTop w:val="0"/>
      <w:marBottom w:val="0"/>
      <w:divBdr>
        <w:top w:val="none" w:sz="0" w:space="0" w:color="auto"/>
        <w:left w:val="none" w:sz="0" w:space="0" w:color="auto"/>
        <w:bottom w:val="none" w:sz="0" w:space="0" w:color="auto"/>
        <w:right w:val="none" w:sz="0" w:space="0" w:color="auto"/>
      </w:divBdr>
    </w:div>
    <w:div w:id="744692632">
      <w:marLeft w:val="480"/>
      <w:marRight w:val="0"/>
      <w:marTop w:val="0"/>
      <w:marBottom w:val="0"/>
      <w:divBdr>
        <w:top w:val="none" w:sz="0" w:space="0" w:color="auto"/>
        <w:left w:val="none" w:sz="0" w:space="0" w:color="auto"/>
        <w:bottom w:val="none" w:sz="0" w:space="0" w:color="auto"/>
        <w:right w:val="none" w:sz="0" w:space="0" w:color="auto"/>
      </w:divBdr>
    </w:div>
    <w:div w:id="744768311">
      <w:marLeft w:val="480"/>
      <w:marRight w:val="0"/>
      <w:marTop w:val="0"/>
      <w:marBottom w:val="0"/>
      <w:divBdr>
        <w:top w:val="none" w:sz="0" w:space="0" w:color="auto"/>
        <w:left w:val="none" w:sz="0" w:space="0" w:color="auto"/>
        <w:bottom w:val="none" w:sz="0" w:space="0" w:color="auto"/>
        <w:right w:val="none" w:sz="0" w:space="0" w:color="auto"/>
      </w:divBdr>
    </w:div>
    <w:div w:id="744838902">
      <w:marLeft w:val="480"/>
      <w:marRight w:val="0"/>
      <w:marTop w:val="0"/>
      <w:marBottom w:val="0"/>
      <w:divBdr>
        <w:top w:val="none" w:sz="0" w:space="0" w:color="auto"/>
        <w:left w:val="none" w:sz="0" w:space="0" w:color="auto"/>
        <w:bottom w:val="none" w:sz="0" w:space="0" w:color="auto"/>
        <w:right w:val="none" w:sz="0" w:space="0" w:color="auto"/>
      </w:divBdr>
    </w:div>
    <w:div w:id="744839241">
      <w:marLeft w:val="480"/>
      <w:marRight w:val="0"/>
      <w:marTop w:val="0"/>
      <w:marBottom w:val="0"/>
      <w:divBdr>
        <w:top w:val="none" w:sz="0" w:space="0" w:color="auto"/>
        <w:left w:val="none" w:sz="0" w:space="0" w:color="auto"/>
        <w:bottom w:val="none" w:sz="0" w:space="0" w:color="auto"/>
        <w:right w:val="none" w:sz="0" w:space="0" w:color="auto"/>
      </w:divBdr>
    </w:div>
    <w:div w:id="744839693">
      <w:marLeft w:val="480"/>
      <w:marRight w:val="0"/>
      <w:marTop w:val="0"/>
      <w:marBottom w:val="0"/>
      <w:divBdr>
        <w:top w:val="none" w:sz="0" w:space="0" w:color="auto"/>
        <w:left w:val="none" w:sz="0" w:space="0" w:color="auto"/>
        <w:bottom w:val="none" w:sz="0" w:space="0" w:color="auto"/>
        <w:right w:val="none" w:sz="0" w:space="0" w:color="auto"/>
      </w:divBdr>
    </w:div>
    <w:div w:id="744882588">
      <w:marLeft w:val="480"/>
      <w:marRight w:val="0"/>
      <w:marTop w:val="0"/>
      <w:marBottom w:val="0"/>
      <w:divBdr>
        <w:top w:val="none" w:sz="0" w:space="0" w:color="auto"/>
        <w:left w:val="none" w:sz="0" w:space="0" w:color="auto"/>
        <w:bottom w:val="none" w:sz="0" w:space="0" w:color="auto"/>
        <w:right w:val="none" w:sz="0" w:space="0" w:color="auto"/>
      </w:divBdr>
    </w:div>
    <w:div w:id="744910988">
      <w:marLeft w:val="480"/>
      <w:marRight w:val="0"/>
      <w:marTop w:val="0"/>
      <w:marBottom w:val="0"/>
      <w:divBdr>
        <w:top w:val="none" w:sz="0" w:space="0" w:color="auto"/>
        <w:left w:val="none" w:sz="0" w:space="0" w:color="auto"/>
        <w:bottom w:val="none" w:sz="0" w:space="0" w:color="auto"/>
        <w:right w:val="none" w:sz="0" w:space="0" w:color="auto"/>
      </w:divBdr>
    </w:div>
    <w:div w:id="744960386">
      <w:bodyDiv w:val="1"/>
      <w:marLeft w:val="0"/>
      <w:marRight w:val="0"/>
      <w:marTop w:val="0"/>
      <w:marBottom w:val="0"/>
      <w:divBdr>
        <w:top w:val="none" w:sz="0" w:space="0" w:color="auto"/>
        <w:left w:val="none" w:sz="0" w:space="0" w:color="auto"/>
        <w:bottom w:val="none" w:sz="0" w:space="0" w:color="auto"/>
        <w:right w:val="none" w:sz="0" w:space="0" w:color="auto"/>
      </w:divBdr>
    </w:div>
    <w:div w:id="745304740">
      <w:marLeft w:val="480"/>
      <w:marRight w:val="0"/>
      <w:marTop w:val="0"/>
      <w:marBottom w:val="0"/>
      <w:divBdr>
        <w:top w:val="none" w:sz="0" w:space="0" w:color="auto"/>
        <w:left w:val="none" w:sz="0" w:space="0" w:color="auto"/>
        <w:bottom w:val="none" w:sz="0" w:space="0" w:color="auto"/>
        <w:right w:val="none" w:sz="0" w:space="0" w:color="auto"/>
      </w:divBdr>
    </w:div>
    <w:div w:id="745373227">
      <w:marLeft w:val="480"/>
      <w:marRight w:val="0"/>
      <w:marTop w:val="0"/>
      <w:marBottom w:val="0"/>
      <w:divBdr>
        <w:top w:val="none" w:sz="0" w:space="0" w:color="auto"/>
        <w:left w:val="none" w:sz="0" w:space="0" w:color="auto"/>
        <w:bottom w:val="none" w:sz="0" w:space="0" w:color="auto"/>
        <w:right w:val="none" w:sz="0" w:space="0" w:color="auto"/>
      </w:divBdr>
    </w:div>
    <w:div w:id="745684159">
      <w:marLeft w:val="480"/>
      <w:marRight w:val="0"/>
      <w:marTop w:val="0"/>
      <w:marBottom w:val="0"/>
      <w:divBdr>
        <w:top w:val="none" w:sz="0" w:space="0" w:color="auto"/>
        <w:left w:val="none" w:sz="0" w:space="0" w:color="auto"/>
        <w:bottom w:val="none" w:sz="0" w:space="0" w:color="auto"/>
        <w:right w:val="none" w:sz="0" w:space="0" w:color="auto"/>
      </w:divBdr>
    </w:div>
    <w:div w:id="745764368">
      <w:marLeft w:val="480"/>
      <w:marRight w:val="0"/>
      <w:marTop w:val="0"/>
      <w:marBottom w:val="0"/>
      <w:divBdr>
        <w:top w:val="none" w:sz="0" w:space="0" w:color="auto"/>
        <w:left w:val="none" w:sz="0" w:space="0" w:color="auto"/>
        <w:bottom w:val="none" w:sz="0" w:space="0" w:color="auto"/>
        <w:right w:val="none" w:sz="0" w:space="0" w:color="auto"/>
      </w:divBdr>
    </w:div>
    <w:div w:id="745960466">
      <w:bodyDiv w:val="1"/>
      <w:marLeft w:val="0"/>
      <w:marRight w:val="0"/>
      <w:marTop w:val="0"/>
      <w:marBottom w:val="0"/>
      <w:divBdr>
        <w:top w:val="none" w:sz="0" w:space="0" w:color="auto"/>
        <w:left w:val="none" w:sz="0" w:space="0" w:color="auto"/>
        <w:bottom w:val="none" w:sz="0" w:space="0" w:color="auto"/>
        <w:right w:val="none" w:sz="0" w:space="0" w:color="auto"/>
      </w:divBdr>
      <w:divsChild>
        <w:div w:id="84233484">
          <w:marLeft w:val="480"/>
          <w:marRight w:val="0"/>
          <w:marTop w:val="0"/>
          <w:marBottom w:val="0"/>
          <w:divBdr>
            <w:top w:val="none" w:sz="0" w:space="0" w:color="auto"/>
            <w:left w:val="none" w:sz="0" w:space="0" w:color="auto"/>
            <w:bottom w:val="none" w:sz="0" w:space="0" w:color="auto"/>
            <w:right w:val="none" w:sz="0" w:space="0" w:color="auto"/>
          </w:divBdr>
        </w:div>
        <w:div w:id="124742105">
          <w:marLeft w:val="480"/>
          <w:marRight w:val="0"/>
          <w:marTop w:val="0"/>
          <w:marBottom w:val="0"/>
          <w:divBdr>
            <w:top w:val="none" w:sz="0" w:space="0" w:color="auto"/>
            <w:left w:val="none" w:sz="0" w:space="0" w:color="auto"/>
            <w:bottom w:val="none" w:sz="0" w:space="0" w:color="auto"/>
            <w:right w:val="none" w:sz="0" w:space="0" w:color="auto"/>
          </w:divBdr>
        </w:div>
        <w:div w:id="154758979">
          <w:marLeft w:val="480"/>
          <w:marRight w:val="0"/>
          <w:marTop w:val="0"/>
          <w:marBottom w:val="0"/>
          <w:divBdr>
            <w:top w:val="none" w:sz="0" w:space="0" w:color="auto"/>
            <w:left w:val="none" w:sz="0" w:space="0" w:color="auto"/>
            <w:bottom w:val="none" w:sz="0" w:space="0" w:color="auto"/>
            <w:right w:val="none" w:sz="0" w:space="0" w:color="auto"/>
          </w:divBdr>
        </w:div>
        <w:div w:id="169415597">
          <w:marLeft w:val="480"/>
          <w:marRight w:val="0"/>
          <w:marTop w:val="0"/>
          <w:marBottom w:val="0"/>
          <w:divBdr>
            <w:top w:val="none" w:sz="0" w:space="0" w:color="auto"/>
            <w:left w:val="none" w:sz="0" w:space="0" w:color="auto"/>
            <w:bottom w:val="none" w:sz="0" w:space="0" w:color="auto"/>
            <w:right w:val="none" w:sz="0" w:space="0" w:color="auto"/>
          </w:divBdr>
        </w:div>
        <w:div w:id="335574547">
          <w:marLeft w:val="480"/>
          <w:marRight w:val="0"/>
          <w:marTop w:val="0"/>
          <w:marBottom w:val="0"/>
          <w:divBdr>
            <w:top w:val="none" w:sz="0" w:space="0" w:color="auto"/>
            <w:left w:val="none" w:sz="0" w:space="0" w:color="auto"/>
            <w:bottom w:val="none" w:sz="0" w:space="0" w:color="auto"/>
            <w:right w:val="none" w:sz="0" w:space="0" w:color="auto"/>
          </w:divBdr>
        </w:div>
        <w:div w:id="358048710">
          <w:marLeft w:val="480"/>
          <w:marRight w:val="0"/>
          <w:marTop w:val="0"/>
          <w:marBottom w:val="0"/>
          <w:divBdr>
            <w:top w:val="none" w:sz="0" w:space="0" w:color="auto"/>
            <w:left w:val="none" w:sz="0" w:space="0" w:color="auto"/>
            <w:bottom w:val="none" w:sz="0" w:space="0" w:color="auto"/>
            <w:right w:val="none" w:sz="0" w:space="0" w:color="auto"/>
          </w:divBdr>
        </w:div>
        <w:div w:id="508714901">
          <w:marLeft w:val="480"/>
          <w:marRight w:val="0"/>
          <w:marTop w:val="0"/>
          <w:marBottom w:val="0"/>
          <w:divBdr>
            <w:top w:val="none" w:sz="0" w:space="0" w:color="auto"/>
            <w:left w:val="none" w:sz="0" w:space="0" w:color="auto"/>
            <w:bottom w:val="none" w:sz="0" w:space="0" w:color="auto"/>
            <w:right w:val="none" w:sz="0" w:space="0" w:color="auto"/>
          </w:divBdr>
        </w:div>
        <w:div w:id="567694066">
          <w:marLeft w:val="480"/>
          <w:marRight w:val="0"/>
          <w:marTop w:val="0"/>
          <w:marBottom w:val="0"/>
          <w:divBdr>
            <w:top w:val="none" w:sz="0" w:space="0" w:color="auto"/>
            <w:left w:val="none" w:sz="0" w:space="0" w:color="auto"/>
            <w:bottom w:val="none" w:sz="0" w:space="0" w:color="auto"/>
            <w:right w:val="none" w:sz="0" w:space="0" w:color="auto"/>
          </w:divBdr>
        </w:div>
        <w:div w:id="589311285">
          <w:marLeft w:val="480"/>
          <w:marRight w:val="0"/>
          <w:marTop w:val="0"/>
          <w:marBottom w:val="0"/>
          <w:divBdr>
            <w:top w:val="none" w:sz="0" w:space="0" w:color="auto"/>
            <w:left w:val="none" w:sz="0" w:space="0" w:color="auto"/>
            <w:bottom w:val="none" w:sz="0" w:space="0" w:color="auto"/>
            <w:right w:val="none" w:sz="0" w:space="0" w:color="auto"/>
          </w:divBdr>
        </w:div>
        <w:div w:id="589507246">
          <w:marLeft w:val="480"/>
          <w:marRight w:val="0"/>
          <w:marTop w:val="0"/>
          <w:marBottom w:val="0"/>
          <w:divBdr>
            <w:top w:val="none" w:sz="0" w:space="0" w:color="auto"/>
            <w:left w:val="none" w:sz="0" w:space="0" w:color="auto"/>
            <w:bottom w:val="none" w:sz="0" w:space="0" w:color="auto"/>
            <w:right w:val="none" w:sz="0" w:space="0" w:color="auto"/>
          </w:divBdr>
        </w:div>
        <w:div w:id="677342226">
          <w:marLeft w:val="480"/>
          <w:marRight w:val="0"/>
          <w:marTop w:val="0"/>
          <w:marBottom w:val="0"/>
          <w:divBdr>
            <w:top w:val="none" w:sz="0" w:space="0" w:color="auto"/>
            <w:left w:val="none" w:sz="0" w:space="0" w:color="auto"/>
            <w:bottom w:val="none" w:sz="0" w:space="0" w:color="auto"/>
            <w:right w:val="none" w:sz="0" w:space="0" w:color="auto"/>
          </w:divBdr>
        </w:div>
        <w:div w:id="712732826">
          <w:marLeft w:val="480"/>
          <w:marRight w:val="0"/>
          <w:marTop w:val="0"/>
          <w:marBottom w:val="0"/>
          <w:divBdr>
            <w:top w:val="none" w:sz="0" w:space="0" w:color="auto"/>
            <w:left w:val="none" w:sz="0" w:space="0" w:color="auto"/>
            <w:bottom w:val="none" w:sz="0" w:space="0" w:color="auto"/>
            <w:right w:val="none" w:sz="0" w:space="0" w:color="auto"/>
          </w:divBdr>
        </w:div>
        <w:div w:id="958949433">
          <w:marLeft w:val="480"/>
          <w:marRight w:val="0"/>
          <w:marTop w:val="0"/>
          <w:marBottom w:val="0"/>
          <w:divBdr>
            <w:top w:val="none" w:sz="0" w:space="0" w:color="auto"/>
            <w:left w:val="none" w:sz="0" w:space="0" w:color="auto"/>
            <w:bottom w:val="none" w:sz="0" w:space="0" w:color="auto"/>
            <w:right w:val="none" w:sz="0" w:space="0" w:color="auto"/>
          </w:divBdr>
        </w:div>
        <w:div w:id="961616576">
          <w:marLeft w:val="480"/>
          <w:marRight w:val="0"/>
          <w:marTop w:val="0"/>
          <w:marBottom w:val="0"/>
          <w:divBdr>
            <w:top w:val="none" w:sz="0" w:space="0" w:color="auto"/>
            <w:left w:val="none" w:sz="0" w:space="0" w:color="auto"/>
            <w:bottom w:val="none" w:sz="0" w:space="0" w:color="auto"/>
            <w:right w:val="none" w:sz="0" w:space="0" w:color="auto"/>
          </w:divBdr>
        </w:div>
        <w:div w:id="964892748">
          <w:marLeft w:val="480"/>
          <w:marRight w:val="0"/>
          <w:marTop w:val="0"/>
          <w:marBottom w:val="0"/>
          <w:divBdr>
            <w:top w:val="none" w:sz="0" w:space="0" w:color="auto"/>
            <w:left w:val="none" w:sz="0" w:space="0" w:color="auto"/>
            <w:bottom w:val="none" w:sz="0" w:space="0" w:color="auto"/>
            <w:right w:val="none" w:sz="0" w:space="0" w:color="auto"/>
          </w:divBdr>
        </w:div>
        <w:div w:id="1025132662">
          <w:marLeft w:val="480"/>
          <w:marRight w:val="0"/>
          <w:marTop w:val="0"/>
          <w:marBottom w:val="0"/>
          <w:divBdr>
            <w:top w:val="none" w:sz="0" w:space="0" w:color="auto"/>
            <w:left w:val="none" w:sz="0" w:space="0" w:color="auto"/>
            <w:bottom w:val="none" w:sz="0" w:space="0" w:color="auto"/>
            <w:right w:val="none" w:sz="0" w:space="0" w:color="auto"/>
          </w:divBdr>
        </w:div>
        <w:div w:id="1122769330">
          <w:marLeft w:val="480"/>
          <w:marRight w:val="0"/>
          <w:marTop w:val="0"/>
          <w:marBottom w:val="0"/>
          <w:divBdr>
            <w:top w:val="none" w:sz="0" w:space="0" w:color="auto"/>
            <w:left w:val="none" w:sz="0" w:space="0" w:color="auto"/>
            <w:bottom w:val="none" w:sz="0" w:space="0" w:color="auto"/>
            <w:right w:val="none" w:sz="0" w:space="0" w:color="auto"/>
          </w:divBdr>
        </w:div>
        <w:div w:id="1141731949">
          <w:marLeft w:val="480"/>
          <w:marRight w:val="0"/>
          <w:marTop w:val="0"/>
          <w:marBottom w:val="0"/>
          <w:divBdr>
            <w:top w:val="none" w:sz="0" w:space="0" w:color="auto"/>
            <w:left w:val="none" w:sz="0" w:space="0" w:color="auto"/>
            <w:bottom w:val="none" w:sz="0" w:space="0" w:color="auto"/>
            <w:right w:val="none" w:sz="0" w:space="0" w:color="auto"/>
          </w:divBdr>
        </w:div>
        <w:div w:id="1146629640">
          <w:marLeft w:val="480"/>
          <w:marRight w:val="0"/>
          <w:marTop w:val="0"/>
          <w:marBottom w:val="0"/>
          <w:divBdr>
            <w:top w:val="none" w:sz="0" w:space="0" w:color="auto"/>
            <w:left w:val="none" w:sz="0" w:space="0" w:color="auto"/>
            <w:bottom w:val="none" w:sz="0" w:space="0" w:color="auto"/>
            <w:right w:val="none" w:sz="0" w:space="0" w:color="auto"/>
          </w:divBdr>
        </w:div>
        <w:div w:id="1214076275">
          <w:marLeft w:val="480"/>
          <w:marRight w:val="0"/>
          <w:marTop w:val="0"/>
          <w:marBottom w:val="0"/>
          <w:divBdr>
            <w:top w:val="none" w:sz="0" w:space="0" w:color="auto"/>
            <w:left w:val="none" w:sz="0" w:space="0" w:color="auto"/>
            <w:bottom w:val="none" w:sz="0" w:space="0" w:color="auto"/>
            <w:right w:val="none" w:sz="0" w:space="0" w:color="auto"/>
          </w:divBdr>
        </w:div>
        <w:div w:id="1339119389">
          <w:marLeft w:val="480"/>
          <w:marRight w:val="0"/>
          <w:marTop w:val="0"/>
          <w:marBottom w:val="0"/>
          <w:divBdr>
            <w:top w:val="none" w:sz="0" w:space="0" w:color="auto"/>
            <w:left w:val="none" w:sz="0" w:space="0" w:color="auto"/>
            <w:bottom w:val="none" w:sz="0" w:space="0" w:color="auto"/>
            <w:right w:val="none" w:sz="0" w:space="0" w:color="auto"/>
          </w:divBdr>
        </w:div>
        <w:div w:id="1438600024">
          <w:marLeft w:val="480"/>
          <w:marRight w:val="0"/>
          <w:marTop w:val="0"/>
          <w:marBottom w:val="0"/>
          <w:divBdr>
            <w:top w:val="none" w:sz="0" w:space="0" w:color="auto"/>
            <w:left w:val="none" w:sz="0" w:space="0" w:color="auto"/>
            <w:bottom w:val="none" w:sz="0" w:space="0" w:color="auto"/>
            <w:right w:val="none" w:sz="0" w:space="0" w:color="auto"/>
          </w:divBdr>
        </w:div>
        <w:div w:id="1497570466">
          <w:marLeft w:val="480"/>
          <w:marRight w:val="0"/>
          <w:marTop w:val="0"/>
          <w:marBottom w:val="0"/>
          <w:divBdr>
            <w:top w:val="none" w:sz="0" w:space="0" w:color="auto"/>
            <w:left w:val="none" w:sz="0" w:space="0" w:color="auto"/>
            <w:bottom w:val="none" w:sz="0" w:space="0" w:color="auto"/>
            <w:right w:val="none" w:sz="0" w:space="0" w:color="auto"/>
          </w:divBdr>
        </w:div>
        <w:div w:id="1574899098">
          <w:marLeft w:val="480"/>
          <w:marRight w:val="0"/>
          <w:marTop w:val="0"/>
          <w:marBottom w:val="0"/>
          <w:divBdr>
            <w:top w:val="none" w:sz="0" w:space="0" w:color="auto"/>
            <w:left w:val="none" w:sz="0" w:space="0" w:color="auto"/>
            <w:bottom w:val="none" w:sz="0" w:space="0" w:color="auto"/>
            <w:right w:val="none" w:sz="0" w:space="0" w:color="auto"/>
          </w:divBdr>
        </w:div>
        <w:div w:id="1600598466">
          <w:marLeft w:val="480"/>
          <w:marRight w:val="0"/>
          <w:marTop w:val="0"/>
          <w:marBottom w:val="0"/>
          <w:divBdr>
            <w:top w:val="none" w:sz="0" w:space="0" w:color="auto"/>
            <w:left w:val="none" w:sz="0" w:space="0" w:color="auto"/>
            <w:bottom w:val="none" w:sz="0" w:space="0" w:color="auto"/>
            <w:right w:val="none" w:sz="0" w:space="0" w:color="auto"/>
          </w:divBdr>
        </w:div>
        <w:div w:id="1645424343">
          <w:marLeft w:val="480"/>
          <w:marRight w:val="0"/>
          <w:marTop w:val="0"/>
          <w:marBottom w:val="0"/>
          <w:divBdr>
            <w:top w:val="none" w:sz="0" w:space="0" w:color="auto"/>
            <w:left w:val="none" w:sz="0" w:space="0" w:color="auto"/>
            <w:bottom w:val="none" w:sz="0" w:space="0" w:color="auto"/>
            <w:right w:val="none" w:sz="0" w:space="0" w:color="auto"/>
          </w:divBdr>
        </w:div>
        <w:div w:id="1658219566">
          <w:marLeft w:val="480"/>
          <w:marRight w:val="0"/>
          <w:marTop w:val="0"/>
          <w:marBottom w:val="0"/>
          <w:divBdr>
            <w:top w:val="none" w:sz="0" w:space="0" w:color="auto"/>
            <w:left w:val="none" w:sz="0" w:space="0" w:color="auto"/>
            <w:bottom w:val="none" w:sz="0" w:space="0" w:color="auto"/>
            <w:right w:val="none" w:sz="0" w:space="0" w:color="auto"/>
          </w:divBdr>
        </w:div>
        <w:div w:id="1669019469">
          <w:marLeft w:val="480"/>
          <w:marRight w:val="0"/>
          <w:marTop w:val="0"/>
          <w:marBottom w:val="0"/>
          <w:divBdr>
            <w:top w:val="none" w:sz="0" w:space="0" w:color="auto"/>
            <w:left w:val="none" w:sz="0" w:space="0" w:color="auto"/>
            <w:bottom w:val="none" w:sz="0" w:space="0" w:color="auto"/>
            <w:right w:val="none" w:sz="0" w:space="0" w:color="auto"/>
          </w:divBdr>
        </w:div>
        <w:div w:id="1759516073">
          <w:marLeft w:val="480"/>
          <w:marRight w:val="0"/>
          <w:marTop w:val="0"/>
          <w:marBottom w:val="0"/>
          <w:divBdr>
            <w:top w:val="none" w:sz="0" w:space="0" w:color="auto"/>
            <w:left w:val="none" w:sz="0" w:space="0" w:color="auto"/>
            <w:bottom w:val="none" w:sz="0" w:space="0" w:color="auto"/>
            <w:right w:val="none" w:sz="0" w:space="0" w:color="auto"/>
          </w:divBdr>
        </w:div>
      </w:divsChild>
    </w:div>
    <w:div w:id="745961697">
      <w:marLeft w:val="480"/>
      <w:marRight w:val="0"/>
      <w:marTop w:val="0"/>
      <w:marBottom w:val="0"/>
      <w:divBdr>
        <w:top w:val="none" w:sz="0" w:space="0" w:color="auto"/>
        <w:left w:val="none" w:sz="0" w:space="0" w:color="auto"/>
        <w:bottom w:val="none" w:sz="0" w:space="0" w:color="auto"/>
        <w:right w:val="none" w:sz="0" w:space="0" w:color="auto"/>
      </w:divBdr>
    </w:div>
    <w:div w:id="746221860">
      <w:marLeft w:val="480"/>
      <w:marRight w:val="0"/>
      <w:marTop w:val="0"/>
      <w:marBottom w:val="0"/>
      <w:divBdr>
        <w:top w:val="none" w:sz="0" w:space="0" w:color="auto"/>
        <w:left w:val="none" w:sz="0" w:space="0" w:color="auto"/>
        <w:bottom w:val="none" w:sz="0" w:space="0" w:color="auto"/>
        <w:right w:val="none" w:sz="0" w:space="0" w:color="auto"/>
      </w:divBdr>
    </w:div>
    <w:div w:id="746264202">
      <w:marLeft w:val="480"/>
      <w:marRight w:val="0"/>
      <w:marTop w:val="0"/>
      <w:marBottom w:val="0"/>
      <w:divBdr>
        <w:top w:val="none" w:sz="0" w:space="0" w:color="auto"/>
        <w:left w:val="none" w:sz="0" w:space="0" w:color="auto"/>
        <w:bottom w:val="none" w:sz="0" w:space="0" w:color="auto"/>
        <w:right w:val="none" w:sz="0" w:space="0" w:color="auto"/>
      </w:divBdr>
    </w:div>
    <w:div w:id="746339986">
      <w:marLeft w:val="480"/>
      <w:marRight w:val="0"/>
      <w:marTop w:val="0"/>
      <w:marBottom w:val="0"/>
      <w:divBdr>
        <w:top w:val="none" w:sz="0" w:space="0" w:color="auto"/>
        <w:left w:val="none" w:sz="0" w:space="0" w:color="auto"/>
        <w:bottom w:val="none" w:sz="0" w:space="0" w:color="auto"/>
        <w:right w:val="none" w:sz="0" w:space="0" w:color="auto"/>
      </w:divBdr>
    </w:div>
    <w:div w:id="746344662">
      <w:marLeft w:val="480"/>
      <w:marRight w:val="0"/>
      <w:marTop w:val="0"/>
      <w:marBottom w:val="0"/>
      <w:divBdr>
        <w:top w:val="none" w:sz="0" w:space="0" w:color="auto"/>
        <w:left w:val="none" w:sz="0" w:space="0" w:color="auto"/>
        <w:bottom w:val="none" w:sz="0" w:space="0" w:color="auto"/>
        <w:right w:val="none" w:sz="0" w:space="0" w:color="auto"/>
      </w:divBdr>
    </w:div>
    <w:div w:id="746345472">
      <w:marLeft w:val="480"/>
      <w:marRight w:val="0"/>
      <w:marTop w:val="0"/>
      <w:marBottom w:val="0"/>
      <w:divBdr>
        <w:top w:val="none" w:sz="0" w:space="0" w:color="auto"/>
        <w:left w:val="none" w:sz="0" w:space="0" w:color="auto"/>
        <w:bottom w:val="none" w:sz="0" w:space="0" w:color="auto"/>
        <w:right w:val="none" w:sz="0" w:space="0" w:color="auto"/>
      </w:divBdr>
    </w:div>
    <w:div w:id="746416913">
      <w:marLeft w:val="480"/>
      <w:marRight w:val="0"/>
      <w:marTop w:val="0"/>
      <w:marBottom w:val="0"/>
      <w:divBdr>
        <w:top w:val="none" w:sz="0" w:space="0" w:color="auto"/>
        <w:left w:val="none" w:sz="0" w:space="0" w:color="auto"/>
        <w:bottom w:val="none" w:sz="0" w:space="0" w:color="auto"/>
        <w:right w:val="none" w:sz="0" w:space="0" w:color="auto"/>
      </w:divBdr>
    </w:div>
    <w:div w:id="746657198">
      <w:marLeft w:val="480"/>
      <w:marRight w:val="0"/>
      <w:marTop w:val="0"/>
      <w:marBottom w:val="0"/>
      <w:divBdr>
        <w:top w:val="none" w:sz="0" w:space="0" w:color="auto"/>
        <w:left w:val="none" w:sz="0" w:space="0" w:color="auto"/>
        <w:bottom w:val="none" w:sz="0" w:space="0" w:color="auto"/>
        <w:right w:val="none" w:sz="0" w:space="0" w:color="auto"/>
      </w:divBdr>
    </w:div>
    <w:div w:id="746733914">
      <w:marLeft w:val="480"/>
      <w:marRight w:val="0"/>
      <w:marTop w:val="0"/>
      <w:marBottom w:val="0"/>
      <w:divBdr>
        <w:top w:val="none" w:sz="0" w:space="0" w:color="auto"/>
        <w:left w:val="none" w:sz="0" w:space="0" w:color="auto"/>
        <w:bottom w:val="none" w:sz="0" w:space="0" w:color="auto"/>
        <w:right w:val="none" w:sz="0" w:space="0" w:color="auto"/>
      </w:divBdr>
    </w:div>
    <w:div w:id="746851885">
      <w:marLeft w:val="480"/>
      <w:marRight w:val="0"/>
      <w:marTop w:val="0"/>
      <w:marBottom w:val="0"/>
      <w:divBdr>
        <w:top w:val="none" w:sz="0" w:space="0" w:color="auto"/>
        <w:left w:val="none" w:sz="0" w:space="0" w:color="auto"/>
        <w:bottom w:val="none" w:sz="0" w:space="0" w:color="auto"/>
        <w:right w:val="none" w:sz="0" w:space="0" w:color="auto"/>
      </w:divBdr>
    </w:div>
    <w:div w:id="747189112">
      <w:marLeft w:val="480"/>
      <w:marRight w:val="0"/>
      <w:marTop w:val="0"/>
      <w:marBottom w:val="0"/>
      <w:divBdr>
        <w:top w:val="none" w:sz="0" w:space="0" w:color="auto"/>
        <w:left w:val="none" w:sz="0" w:space="0" w:color="auto"/>
        <w:bottom w:val="none" w:sz="0" w:space="0" w:color="auto"/>
        <w:right w:val="none" w:sz="0" w:space="0" w:color="auto"/>
      </w:divBdr>
    </w:div>
    <w:div w:id="747193021">
      <w:marLeft w:val="480"/>
      <w:marRight w:val="0"/>
      <w:marTop w:val="0"/>
      <w:marBottom w:val="0"/>
      <w:divBdr>
        <w:top w:val="none" w:sz="0" w:space="0" w:color="auto"/>
        <w:left w:val="none" w:sz="0" w:space="0" w:color="auto"/>
        <w:bottom w:val="none" w:sz="0" w:space="0" w:color="auto"/>
        <w:right w:val="none" w:sz="0" w:space="0" w:color="auto"/>
      </w:divBdr>
    </w:div>
    <w:div w:id="747457532">
      <w:marLeft w:val="480"/>
      <w:marRight w:val="0"/>
      <w:marTop w:val="0"/>
      <w:marBottom w:val="0"/>
      <w:divBdr>
        <w:top w:val="none" w:sz="0" w:space="0" w:color="auto"/>
        <w:left w:val="none" w:sz="0" w:space="0" w:color="auto"/>
        <w:bottom w:val="none" w:sz="0" w:space="0" w:color="auto"/>
        <w:right w:val="none" w:sz="0" w:space="0" w:color="auto"/>
      </w:divBdr>
    </w:div>
    <w:div w:id="747656939">
      <w:bodyDiv w:val="1"/>
      <w:marLeft w:val="0"/>
      <w:marRight w:val="0"/>
      <w:marTop w:val="0"/>
      <w:marBottom w:val="0"/>
      <w:divBdr>
        <w:top w:val="none" w:sz="0" w:space="0" w:color="auto"/>
        <w:left w:val="none" w:sz="0" w:space="0" w:color="auto"/>
        <w:bottom w:val="none" w:sz="0" w:space="0" w:color="auto"/>
        <w:right w:val="none" w:sz="0" w:space="0" w:color="auto"/>
      </w:divBdr>
    </w:div>
    <w:div w:id="747922830">
      <w:marLeft w:val="480"/>
      <w:marRight w:val="0"/>
      <w:marTop w:val="0"/>
      <w:marBottom w:val="0"/>
      <w:divBdr>
        <w:top w:val="none" w:sz="0" w:space="0" w:color="auto"/>
        <w:left w:val="none" w:sz="0" w:space="0" w:color="auto"/>
        <w:bottom w:val="none" w:sz="0" w:space="0" w:color="auto"/>
        <w:right w:val="none" w:sz="0" w:space="0" w:color="auto"/>
      </w:divBdr>
    </w:div>
    <w:div w:id="748308750">
      <w:marLeft w:val="480"/>
      <w:marRight w:val="0"/>
      <w:marTop w:val="0"/>
      <w:marBottom w:val="0"/>
      <w:divBdr>
        <w:top w:val="none" w:sz="0" w:space="0" w:color="auto"/>
        <w:left w:val="none" w:sz="0" w:space="0" w:color="auto"/>
        <w:bottom w:val="none" w:sz="0" w:space="0" w:color="auto"/>
        <w:right w:val="none" w:sz="0" w:space="0" w:color="auto"/>
      </w:divBdr>
    </w:div>
    <w:div w:id="748313172">
      <w:marLeft w:val="480"/>
      <w:marRight w:val="0"/>
      <w:marTop w:val="0"/>
      <w:marBottom w:val="0"/>
      <w:divBdr>
        <w:top w:val="none" w:sz="0" w:space="0" w:color="auto"/>
        <w:left w:val="none" w:sz="0" w:space="0" w:color="auto"/>
        <w:bottom w:val="none" w:sz="0" w:space="0" w:color="auto"/>
        <w:right w:val="none" w:sz="0" w:space="0" w:color="auto"/>
      </w:divBdr>
    </w:div>
    <w:div w:id="748382422">
      <w:marLeft w:val="480"/>
      <w:marRight w:val="0"/>
      <w:marTop w:val="0"/>
      <w:marBottom w:val="0"/>
      <w:divBdr>
        <w:top w:val="none" w:sz="0" w:space="0" w:color="auto"/>
        <w:left w:val="none" w:sz="0" w:space="0" w:color="auto"/>
        <w:bottom w:val="none" w:sz="0" w:space="0" w:color="auto"/>
        <w:right w:val="none" w:sz="0" w:space="0" w:color="auto"/>
      </w:divBdr>
    </w:div>
    <w:div w:id="748387040">
      <w:marLeft w:val="480"/>
      <w:marRight w:val="0"/>
      <w:marTop w:val="0"/>
      <w:marBottom w:val="0"/>
      <w:divBdr>
        <w:top w:val="none" w:sz="0" w:space="0" w:color="auto"/>
        <w:left w:val="none" w:sz="0" w:space="0" w:color="auto"/>
        <w:bottom w:val="none" w:sz="0" w:space="0" w:color="auto"/>
        <w:right w:val="none" w:sz="0" w:space="0" w:color="auto"/>
      </w:divBdr>
    </w:div>
    <w:div w:id="748500464">
      <w:bodyDiv w:val="1"/>
      <w:marLeft w:val="0"/>
      <w:marRight w:val="0"/>
      <w:marTop w:val="0"/>
      <w:marBottom w:val="0"/>
      <w:divBdr>
        <w:top w:val="none" w:sz="0" w:space="0" w:color="auto"/>
        <w:left w:val="none" w:sz="0" w:space="0" w:color="auto"/>
        <w:bottom w:val="none" w:sz="0" w:space="0" w:color="auto"/>
        <w:right w:val="none" w:sz="0" w:space="0" w:color="auto"/>
      </w:divBdr>
    </w:div>
    <w:div w:id="748581017">
      <w:marLeft w:val="480"/>
      <w:marRight w:val="0"/>
      <w:marTop w:val="0"/>
      <w:marBottom w:val="0"/>
      <w:divBdr>
        <w:top w:val="none" w:sz="0" w:space="0" w:color="auto"/>
        <w:left w:val="none" w:sz="0" w:space="0" w:color="auto"/>
        <w:bottom w:val="none" w:sz="0" w:space="0" w:color="auto"/>
        <w:right w:val="none" w:sz="0" w:space="0" w:color="auto"/>
      </w:divBdr>
    </w:div>
    <w:div w:id="748770848">
      <w:marLeft w:val="480"/>
      <w:marRight w:val="0"/>
      <w:marTop w:val="0"/>
      <w:marBottom w:val="0"/>
      <w:divBdr>
        <w:top w:val="none" w:sz="0" w:space="0" w:color="auto"/>
        <w:left w:val="none" w:sz="0" w:space="0" w:color="auto"/>
        <w:bottom w:val="none" w:sz="0" w:space="0" w:color="auto"/>
        <w:right w:val="none" w:sz="0" w:space="0" w:color="auto"/>
      </w:divBdr>
    </w:div>
    <w:div w:id="748890758">
      <w:bodyDiv w:val="1"/>
      <w:marLeft w:val="0"/>
      <w:marRight w:val="0"/>
      <w:marTop w:val="0"/>
      <w:marBottom w:val="0"/>
      <w:divBdr>
        <w:top w:val="none" w:sz="0" w:space="0" w:color="auto"/>
        <w:left w:val="none" w:sz="0" w:space="0" w:color="auto"/>
        <w:bottom w:val="none" w:sz="0" w:space="0" w:color="auto"/>
        <w:right w:val="none" w:sz="0" w:space="0" w:color="auto"/>
      </w:divBdr>
    </w:div>
    <w:div w:id="748892977">
      <w:marLeft w:val="480"/>
      <w:marRight w:val="0"/>
      <w:marTop w:val="0"/>
      <w:marBottom w:val="0"/>
      <w:divBdr>
        <w:top w:val="none" w:sz="0" w:space="0" w:color="auto"/>
        <w:left w:val="none" w:sz="0" w:space="0" w:color="auto"/>
        <w:bottom w:val="none" w:sz="0" w:space="0" w:color="auto"/>
        <w:right w:val="none" w:sz="0" w:space="0" w:color="auto"/>
      </w:divBdr>
    </w:div>
    <w:div w:id="749037543">
      <w:bodyDiv w:val="1"/>
      <w:marLeft w:val="0"/>
      <w:marRight w:val="0"/>
      <w:marTop w:val="0"/>
      <w:marBottom w:val="0"/>
      <w:divBdr>
        <w:top w:val="none" w:sz="0" w:space="0" w:color="auto"/>
        <w:left w:val="none" w:sz="0" w:space="0" w:color="auto"/>
        <w:bottom w:val="none" w:sz="0" w:space="0" w:color="auto"/>
        <w:right w:val="none" w:sz="0" w:space="0" w:color="auto"/>
      </w:divBdr>
    </w:div>
    <w:div w:id="749078303">
      <w:marLeft w:val="480"/>
      <w:marRight w:val="0"/>
      <w:marTop w:val="0"/>
      <w:marBottom w:val="0"/>
      <w:divBdr>
        <w:top w:val="none" w:sz="0" w:space="0" w:color="auto"/>
        <w:left w:val="none" w:sz="0" w:space="0" w:color="auto"/>
        <w:bottom w:val="none" w:sz="0" w:space="0" w:color="auto"/>
        <w:right w:val="none" w:sz="0" w:space="0" w:color="auto"/>
      </w:divBdr>
    </w:div>
    <w:div w:id="749232581">
      <w:marLeft w:val="480"/>
      <w:marRight w:val="0"/>
      <w:marTop w:val="0"/>
      <w:marBottom w:val="0"/>
      <w:divBdr>
        <w:top w:val="none" w:sz="0" w:space="0" w:color="auto"/>
        <w:left w:val="none" w:sz="0" w:space="0" w:color="auto"/>
        <w:bottom w:val="none" w:sz="0" w:space="0" w:color="auto"/>
        <w:right w:val="none" w:sz="0" w:space="0" w:color="auto"/>
      </w:divBdr>
    </w:div>
    <w:div w:id="749233486">
      <w:bodyDiv w:val="1"/>
      <w:marLeft w:val="0"/>
      <w:marRight w:val="0"/>
      <w:marTop w:val="0"/>
      <w:marBottom w:val="0"/>
      <w:divBdr>
        <w:top w:val="none" w:sz="0" w:space="0" w:color="auto"/>
        <w:left w:val="none" w:sz="0" w:space="0" w:color="auto"/>
        <w:bottom w:val="none" w:sz="0" w:space="0" w:color="auto"/>
        <w:right w:val="none" w:sz="0" w:space="0" w:color="auto"/>
      </w:divBdr>
    </w:div>
    <w:div w:id="749349436">
      <w:bodyDiv w:val="1"/>
      <w:marLeft w:val="0"/>
      <w:marRight w:val="0"/>
      <w:marTop w:val="0"/>
      <w:marBottom w:val="0"/>
      <w:divBdr>
        <w:top w:val="none" w:sz="0" w:space="0" w:color="auto"/>
        <w:left w:val="none" w:sz="0" w:space="0" w:color="auto"/>
        <w:bottom w:val="none" w:sz="0" w:space="0" w:color="auto"/>
        <w:right w:val="none" w:sz="0" w:space="0" w:color="auto"/>
      </w:divBdr>
      <w:divsChild>
        <w:div w:id="3408874">
          <w:marLeft w:val="480"/>
          <w:marRight w:val="0"/>
          <w:marTop w:val="0"/>
          <w:marBottom w:val="0"/>
          <w:divBdr>
            <w:top w:val="none" w:sz="0" w:space="0" w:color="auto"/>
            <w:left w:val="none" w:sz="0" w:space="0" w:color="auto"/>
            <w:bottom w:val="none" w:sz="0" w:space="0" w:color="auto"/>
            <w:right w:val="none" w:sz="0" w:space="0" w:color="auto"/>
          </w:divBdr>
        </w:div>
        <w:div w:id="5057480">
          <w:marLeft w:val="480"/>
          <w:marRight w:val="0"/>
          <w:marTop w:val="0"/>
          <w:marBottom w:val="0"/>
          <w:divBdr>
            <w:top w:val="none" w:sz="0" w:space="0" w:color="auto"/>
            <w:left w:val="none" w:sz="0" w:space="0" w:color="auto"/>
            <w:bottom w:val="none" w:sz="0" w:space="0" w:color="auto"/>
            <w:right w:val="none" w:sz="0" w:space="0" w:color="auto"/>
          </w:divBdr>
        </w:div>
        <w:div w:id="15468504">
          <w:marLeft w:val="480"/>
          <w:marRight w:val="0"/>
          <w:marTop w:val="0"/>
          <w:marBottom w:val="0"/>
          <w:divBdr>
            <w:top w:val="none" w:sz="0" w:space="0" w:color="auto"/>
            <w:left w:val="none" w:sz="0" w:space="0" w:color="auto"/>
            <w:bottom w:val="none" w:sz="0" w:space="0" w:color="auto"/>
            <w:right w:val="none" w:sz="0" w:space="0" w:color="auto"/>
          </w:divBdr>
        </w:div>
        <w:div w:id="57286392">
          <w:marLeft w:val="480"/>
          <w:marRight w:val="0"/>
          <w:marTop w:val="0"/>
          <w:marBottom w:val="0"/>
          <w:divBdr>
            <w:top w:val="none" w:sz="0" w:space="0" w:color="auto"/>
            <w:left w:val="none" w:sz="0" w:space="0" w:color="auto"/>
            <w:bottom w:val="none" w:sz="0" w:space="0" w:color="auto"/>
            <w:right w:val="none" w:sz="0" w:space="0" w:color="auto"/>
          </w:divBdr>
        </w:div>
        <w:div w:id="90400484">
          <w:marLeft w:val="480"/>
          <w:marRight w:val="0"/>
          <w:marTop w:val="0"/>
          <w:marBottom w:val="0"/>
          <w:divBdr>
            <w:top w:val="none" w:sz="0" w:space="0" w:color="auto"/>
            <w:left w:val="none" w:sz="0" w:space="0" w:color="auto"/>
            <w:bottom w:val="none" w:sz="0" w:space="0" w:color="auto"/>
            <w:right w:val="none" w:sz="0" w:space="0" w:color="auto"/>
          </w:divBdr>
        </w:div>
        <w:div w:id="122502889">
          <w:marLeft w:val="480"/>
          <w:marRight w:val="0"/>
          <w:marTop w:val="0"/>
          <w:marBottom w:val="0"/>
          <w:divBdr>
            <w:top w:val="none" w:sz="0" w:space="0" w:color="auto"/>
            <w:left w:val="none" w:sz="0" w:space="0" w:color="auto"/>
            <w:bottom w:val="none" w:sz="0" w:space="0" w:color="auto"/>
            <w:right w:val="none" w:sz="0" w:space="0" w:color="auto"/>
          </w:divBdr>
        </w:div>
        <w:div w:id="245582072">
          <w:marLeft w:val="480"/>
          <w:marRight w:val="0"/>
          <w:marTop w:val="0"/>
          <w:marBottom w:val="0"/>
          <w:divBdr>
            <w:top w:val="none" w:sz="0" w:space="0" w:color="auto"/>
            <w:left w:val="none" w:sz="0" w:space="0" w:color="auto"/>
            <w:bottom w:val="none" w:sz="0" w:space="0" w:color="auto"/>
            <w:right w:val="none" w:sz="0" w:space="0" w:color="auto"/>
          </w:divBdr>
        </w:div>
        <w:div w:id="268121529">
          <w:marLeft w:val="480"/>
          <w:marRight w:val="0"/>
          <w:marTop w:val="0"/>
          <w:marBottom w:val="0"/>
          <w:divBdr>
            <w:top w:val="none" w:sz="0" w:space="0" w:color="auto"/>
            <w:left w:val="none" w:sz="0" w:space="0" w:color="auto"/>
            <w:bottom w:val="none" w:sz="0" w:space="0" w:color="auto"/>
            <w:right w:val="none" w:sz="0" w:space="0" w:color="auto"/>
          </w:divBdr>
        </w:div>
        <w:div w:id="312685086">
          <w:marLeft w:val="480"/>
          <w:marRight w:val="0"/>
          <w:marTop w:val="0"/>
          <w:marBottom w:val="0"/>
          <w:divBdr>
            <w:top w:val="none" w:sz="0" w:space="0" w:color="auto"/>
            <w:left w:val="none" w:sz="0" w:space="0" w:color="auto"/>
            <w:bottom w:val="none" w:sz="0" w:space="0" w:color="auto"/>
            <w:right w:val="none" w:sz="0" w:space="0" w:color="auto"/>
          </w:divBdr>
        </w:div>
        <w:div w:id="330452169">
          <w:marLeft w:val="480"/>
          <w:marRight w:val="0"/>
          <w:marTop w:val="0"/>
          <w:marBottom w:val="0"/>
          <w:divBdr>
            <w:top w:val="none" w:sz="0" w:space="0" w:color="auto"/>
            <w:left w:val="none" w:sz="0" w:space="0" w:color="auto"/>
            <w:bottom w:val="none" w:sz="0" w:space="0" w:color="auto"/>
            <w:right w:val="none" w:sz="0" w:space="0" w:color="auto"/>
          </w:divBdr>
        </w:div>
        <w:div w:id="405034546">
          <w:marLeft w:val="480"/>
          <w:marRight w:val="0"/>
          <w:marTop w:val="0"/>
          <w:marBottom w:val="0"/>
          <w:divBdr>
            <w:top w:val="none" w:sz="0" w:space="0" w:color="auto"/>
            <w:left w:val="none" w:sz="0" w:space="0" w:color="auto"/>
            <w:bottom w:val="none" w:sz="0" w:space="0" w:color="auto"/>
            <w:right w:val="none" w:sz="0" w:space="0" w:color="auto"/>
          </w:divBdr>
        </w:div>
        <w:div w:id="501509286">
          <w:marLeft w:val="480"/>
          <w:marRight w:val="0"/>
          <w:marTop w:val="0"/>
          <w:marBottom w:val="0"/>
          <w:divBdr>
            <w:top w:val="none" w:sz="0" w:space="0" w:color="auto"/>
            <w:left w:val="none" w:sz="0" w:space="0" w:color="auto"/>
            <w:bottom w:val="none" w:sz="0" w:space="0" w:color="auto"/>
            <w:right w:val="none" w:sz="0" w:space="0" w:color="auto"/>
          </w:divBdr>
        </w:div>
        <w:div w:id="515655500">
          <w:marLeft w:val="480"/>
          <w:marRight w:val="0"/>
          <w:marTop w:val="0"/>
          <w:marBottom w:val="0"/>
          <w:divBdr>
            <w:top w:val="none" w:sz="0" w:space="0" w:color="auto"/>
            <w:left w:val="none" w:sz="0" w:space="0" w:color="auto"/>
            <w:bottom w:val="none" w:sz="0" w:space="0" w:color="auto"/>
            <w:right w:val="none" w:sz="0" w:space="0" w:color="auto"/>
          </w:divBdr>
        </w:div>
        <w:div w:id="553858219">
          <w:marLeft w:val="480"/>
          <w:marRight w:val="0"/>
          <w:marTop w:val="0"/>
          <w:marBottom w:val="0"/>
          <w:divBdr>
            <w:top w:val="none" w:sz="0" w:space="0" w:color="auto"/>
            <w:left w:val="none" w:sz="0" w:space="0" w:color="auto"/>
            <w:bottom w:val="none" w:sz="0" w:space="0" w:color="auto"/>
            <w:right w:val="none" w:sz="0" w:space="0" w:color="auto"/>
          </w:divBdr>
        </w:div>
        <w:div w:id="555312454">
          <w:marLeft w:val="480"/>
          <w:marRight w:val="0"/>
          <w:marTop w:val="0"/>
          <w:marBottom w:val="0"/>
          <w:divBdr>
            <w:top w:val="none" w:sz="0" w:space="0" w:color="auto"/>
            <w:left w:val="none" w:sz="0" w:space="0" w:color="auto"/>
            <w:bottom w:val="none" w:sz="0" w:space="0" w:color="auto"/>
            <w:right w:val="none" w:sz="0" w:space="0" w:color="auto"/>
          </w:divBdr>
        </w:div>
        <w:div w:id="573517188">
          <w:marLeft w:val="480"/>
          <w:marRight w:val="0"/>
          <w:marTop w:val="0"/>
          <w:marBottom w:val="0"/>
          <w:divBdr>
            <w:top w:val="none" w:sz="0" w:space="0" w:color="auto"/>
            <w:left w:val="none" w:sz="0" w:space="0" w:color="auto"/>
            <w:bottom w:val="none" w:sz="0" w:space="0" w:color="auto"/>
            <w:right w:val="none" w:sz="0" w:space="0" w:color="auto"/>
          </w:divBdr>
        </w:div>
        <w:div w:id="646016468">
          <w:marLeft w:val="480"/>
          <w:marRight w:val="0"/>
          <w:marTop w:val="0"/>
          <w:marBottom w:val="0"/>
          <w:divBdr>
            <w:top w:val="none" w:sz="0" w:space="0" w:color="auto"/>
            <w:left w:val="none" w:sz="0" w:space="0" w:color="auto"/>
            <w:bottom w:val="none" w:sz="0" w:space="0" w:color="auto"/>
            <w:right w:val="none" w:sz="0" w:space="0" w:color="auto"/>
          </w:divBdr>
        </w:div>
        <w:div w:id="710031645">
          <w:marLeft w:val="480"/>
          <w:marRight w:val="0"/>
          <w:marTop w:val="0"/>
          <w:marBottom w:val="0"/>
          <w:divBdr>
            <w:top w:val="none" w:sz="0" w:space="0" w:color="auto"/>
            <w:left w:val="none" w:sz="0" w:space="0" w:color="auto"/>
            <w:bottom w:val="none" w:sz="0" w:space="0" w:color="auto"/>
            <w:right w:val="none" w:sz="0" w:space="0" w:color="auto"/>
          </w:divBdr>
        </w:div>
        <w:div w:id="794719495">
          <w:marLeft w:val="480"/>
          <w:marRight w:val="0"/>
          <w:marTop w:val="0"/>
          <w:marBottom w:val="0"/>
          <w:divBdr>
            <w:top w:val="none" w:sz="0" w:space="0" w:color="auto"/>
            <w:left w:val="none" w:sz="0" w:space="0" w:color="auto"/>
            <w:bottom w:val="none" w:sz="0" w:space="0" w:color="auto"/>
            <w:right w:val="none" w:sz="0" w:space="0" w:color="auto"/>
          </w:divBdr>
        </w:div>
        <w:div w:id="820004290">
          <w:marLeft w:val="480"/>
          <w:marRight w:val="0"/>
          <w:marTop w:val="0"/>
          <w:marBottom w:val="0"/>
          <w:divBdr>
            <w:top w:val="none" w:sz="0" w:space="0" w:color="auto"/>
            <w:left w:val="none" w:sz="0" w:space="0" w:color="auto"/>
            <w:bottom w:val="none" w:sz="0" w:space="0" w:color="auto"/>
            <w:right w:val="none" w:sz="0" w:space="0" w:color="auto"/>
          </w:divBdr>
        </w:div>
        <w:div w:id="850677735">
          <w:marLeft w:val="480"/>
          <w:marRight w:val="0"/>
          <w:marTop w:val="0"/>
          <w:marBottom w:val="0"/>
          <w:divBdr>
            <w:top w:val="none" w:sz="0" w:space="0" w:color="auto"/>
            <w:left w:val="none" w:sz="0" w:space="0" w:color="auto"/>
            <w:bottom w:val="none" w:sz="0" w:space="0" w:color="auto"/>
            <w:right w:val="none" w:sz="0" w:space="0" w:color="auto"/>
          </w:divBdr>
        </w:div>
        <w:div w:id="856503588">
          <w:marLeft w:val="480"/>
          <w:marRight w:val="0"/>
          <w:marTop w:val="0"/>
          <w:marBottom w:val="0"/>
          <w:divBdr>
            <w:top w:val="none" w:sz="0" w:space="0" w:color="auto"/>
            <w:left w:val="none" w:sz="0" w:space="0" w:color="auto"/>
            <w:bottom w:val="none" w:sz="0" w:space="0" w:color="auto"/>
            <w:right w:val="none" w:sz="0" w:space="0" w:color="auto"/>
          </w:divBdr>
        </w:div>
        <w:div w:id="904418508">
          <w:marLeft w:val="480"/>
          <w:marRight w:val="0"/>
          <w:marTop w:val="0"/>
          <w:marBottom w:val="0"/>
          <w:divBdr>
            <w:top w:val="none" w:sz="0" w:space="0" w:color="auto"/>
            <w:left w:val="none" w:sz="0" w:space="0" w:color="auto"/>
            <w:bottom w:val="none" w:sz="0" w:space="0" w:color="auto"/>
            <w:right w:val="none" w:sz="0" w:space="0" w:color="auto"/>
          </w:divBdr>
        </w:div>
        <w:div w:id="948052763">
          <w:marLeft w:val="480"/>
          <w:marRight w:val="0"/>
          <w:marTop w:val="0"/>
          <w:marBottom w:val="0"/>
          <w:divBdr>
            <w:top w:val="none" w:sz="0" w:space="0" w:color="auto"/>
            <w:left w:val="none" w:sz="0" w:space="0" w:color="auto"/>
            <w:bottom w:val="none" w:sz="0" w:space="0" w:color="auto"/>
            <w:right w:val="none" w:sz="0" w:space="0" w:color="auto"/>
          </w:divBdr>
        </w:div>
        <w:div w:id="1004744769">
          <w:marLeft w:val="480"/>
          <w:marRight w:val="0"/>
          <w:marTop w:val="0"/>
          <w:marBottom w:val="0"/>
          <w:divBdr>
            <w:top w:val="none" w:sz="0" w:space="0" w:color="auto"/>
            <w:left w:val="none" w:sz="0" w:space="0" w:color="auto"/>
            <w:bottom w:val="none" w:sz="0" w:space="0" w:color="auto"/>
            <w:right w:val="none" w:sz="0" w:space="0" w:color="auto"/>
          </w:divBdr>
        </w:div>
        <w:div w:id="1152404728">
          <w:marLeft w:val="480"/>
          <w:marRight w:val="0"/>
          <w:marTop w:val="0"/>
          <w:marBottom w:val="0"/>
          <w:divBdr>
            <w:top w:val="none" w:sz="0" w:space="0" w:color="auto"/>
            <w:left w:val="none" w:sz="0" w:space="0" w:color="auto"/>
            <w:bottom w:val="none" w:sz="0" w:space="0" w:color="auto"/>
            <w:right w:val="none" w:sz="0" w:space="0" w:color="auto"/>
          </w:divBdr>
        </w:div>
        <w:div w:id="1183056345">
          <w:marLeft w:val="480"/>
          <w:marRight w:val="0"/>
          <w:marTop w:val="0"/>
          <w:marBottom w:val="0"/>
          <w:divBdr>
            <w:top w:val="none" w:sz="0" w:space="0" w:color="auto"/>
            <w:left w:val="none" w:sz="0" w:space="0" w:color="auto"/>
            <w:bottom w:val="none" w:sz="0" w:space="0" w:color="auto"/>
            <w:right w:val="none" w:sz="0" w:space="0" w:color="auto"/>
          </w:divBdr>
        </w:div>
        <w:div w:id="1183280776">
          <w:marLeft w:val="480"/>
          <w:marRight w:val="0"/>
          <w:marTop w:val="0"/>
          <w:marBottom w:val="0"/>
          <w:divBdr>
            <w:top w:val="none" w:sz="0" w:space="0" w:color="auto"/>
            <w:left w:val="none" w:sz="0" w:space="0" w:color="auto"/>
            <w:bottom w:val="none" w:sz="0" w:space="0" w:color="auto"/>
            <w:right w:val="none" w:sz="0" w:space="0" w:color="auto"/>
          </w:divBdr>
        </w:div>
        <w:div w:id="1202480886">
          <w:marLeft w:val="480"/>
          <w:marRight w:val="0"/>
          <w:marTop w:val="0"/>
          <w:marBottom w:val="0"/>
          <w:divBdr>
            <w:top w:val="none" w:sz="0" w:space="0" w:color="auto"/>
            <w:left w:val="none" w:sz="0" w:space="0" w:color="auto"/>
            <w:bottom w:val="none" w:sz="0" w:space="0" w:color="auto"/>
            <w:right w:val="none" w:sz="0" w:space="0" w:color="auto"/>
          </w:divBdr>
        </w:div>
        <w:div w:id="1214804247">
          <w:marLeft w:val="480"/>
          <w:marRight w:val="0"/>
          <w:marTop w:val="0"/>
          <w:marBottom w:val="0"/>
          <w:divBdr>
            <w:top w:val="none" w:sz="0" w:space="0" w:color="auto"/>
            <w:left w:val="none" w:sz="0" w:space="0" w:color="auto"/>
            <w:bottom w:val="none" w:sz="0" w:space="0" w:color="auto"/>
            <w:right w:val="none" w:sz="0" w:space="0" w:color="auto"/>
          </w:divBdr>
        </w:div>
        <w:div w:id="1265261189">
          <w:marLeft w:val="480"/>
          <w:marRight w:val="0"/>
          <w:marTop w:val="0"/>
          <w:marBottom w:val="0"/>
          <w:divBdr>
            <w:top w:val="none" w:sz="0" w:space="0" w:color="auto"/>
            <w:left w:val="none" w:sz="0" w:space="0" w:color="auto"/>
            <w:bottom w:val="none" w:sz="0" w:space="0" w:color="auto"/>
            <w:right w:val="none" w:sz="0" w:space="0" w:color="auto"/>
          </w:divBdr>
        </w:div>
        <w:div w:id="1313174973">
          <w:marLeft w:val="480"/>
          <w:marRight w:val="0"/>
          <w:marTop w:val="0"/>
          <w:marBottom w:val="0"/>
          <w:divBdr>
            <w:top w:val="none" w:sz="0" w:space="0" w:color="auto"/>
            <w:left w:val="none" w:sz="0" w:space="0" w:color="auto"/>
            <w:bottom w:val="none" w:sz="0" w:space="0" w:color="auto"/>
            <w:right w:val="none" w:sz="0" w:space="0" w:color="auto"/>
          </w:divBdr>
        </w:div>
        <w:div w:id="1406344812">
          <w:marLeft w:val="480"/>
          <w:marRight w:val="0"/>
          <w:marTop w:val="0"/>
          <w:marBottom w:val="0"/>
          <w:divBdr>
            <w:top w:val="none" w:sz="0" w:space="0" w:color="auto"/>
            <w:left w:val="none" w:sz="0" w:space="0" w:color="auto"/>
            <w:bottom w:val="none" w:sz="0" w:space="0" w:color="auto"/>
            <w:right w:val="none" w:sz="0" w:space="0" w:color="auto"/>
          </w:divBdr>
        </w:div>
        <w:div w:id="1416635022">
          <w:marLeft w:val="480"/>
          <w:marRight w:val="0"/>
          <w:marTop w:val="0"/>
          <w:marBottom w:val="0"/>
          <w:divBdr>
            <w:top w:val="none" w:sz="0" w:space="0" w:color="auto"/>
            <w:left w:val="none" w:sz="0" w:space="0" w:color="auto"/>
            <w:bottom w:val="none" w:sz="0" w:space="0" w:color="auto"/>
            <w:right w:val="none" w:sz="0" w:space="0" w:color="auto"/>
          </w:divBdr>
        </w:div>
        <w:div w:id="1430930415">
          <w:marLeft w:val="480"/>
          <w:marRight w:val="0"/>
          <w:marTop w:val="0"/>
          <w:marBottom w:val="0"/>
          <w:divBdr>
            <w:top w:val="none" w:sz="0" w:space="0" w:color="auto"/>
            <w:left w:val="none" w:sz="0" w:space="0" w:color="auto"/>
            <w:bottom w:val="none" w:sz="0" w:space="0" w:color="auto"/>
            <w:right w:val="none" w:sz="0" w:space="0" w:color="auto"/>
          </w:divBdr>
        </w:div>
        <w:div w:id="1453211339">
          <w:marLeft w:val="480"/>
          <w:marRight w:val="0"/>
          <w:marTop w:val="0"/>
          <w:marBottom w:val="0"/>
          <w:divBdr>
            <w:top w:val="none" w:sz="0" w:space="0" w:color="auto"/>
            <w:left w:val="none" w:sz="0" w:space="0" w:color="auto"/>
            <w:bottom w:val="none" w:sz="0" w:space="0" w:color="auto"/>
            <w:right w:val="none" w:sz="0" w:space="0" w:color="auto"/>
          </w:divBdr>
        </w:div>
        <w:div w:id="1490905597">
          <w:marLeft w:val="480"/>
          <w:marRight w:val="0"/>
          <w:marTop w:val="0"/>
          <w:marBottom w:val="0"/>
          <w:divBdr>
            <w:top w:val="none" w:sz="0" w:space="0" w:color="auto"/>
            <w:left w:val="none" w:sz="0" w:space="0" w:color="auto"/>
            <w:bottom w:val="none" w:sz="0" w:space="0" w:color="auto"/>
            <w:right w:val="none" w:sz="0" w:space="0" w:color="auto"/>
          </w:divBdr>
        </w:div>
        <w:div w:id="1528563225">
          <w:marLeft w:val="480"/>
          <w:marRight w:val="0"/>
          <w:marTop w:val="0"/>
          <w:marBottom w:val="0"/>
          <w:divBdr>
            <w:top w:val="none" w:sz="0" w:space="0" w:color="auto"/>
            <w:left w:val="none" w:sz="0" w:space="0" w:color="auto"/>
            <w:bottom w:val="none" w:sz="0" w:space="0" w:color="auto"/>
            <w:right w:val="none" w:sz="0" w:space="0" w:color="auto"/>
          </w:divBdr>
        </w:div>
        <w:div w:id="1589607783">
          <w:marLeft w:val="480"/>
          <w:marRight w:val="0"/>
          <w:marTop w:val="0"/>
          <w:marBottom w:val="0"/>
          <w:divBdr>
            <w:top w:val="none" w:sz="0" w:space="0" w:color="auto"/>
            <w:left w:val="none" w:sz="0" w:space="0" w:color="auto"/>
            <w:bottom w:val="none" w:sz="0" w:space="0" w:color="auto"/>
            <w:right w:val="none" w:sz="0" w:space="0" w:color="auto"/>
          </w:divBdr>
        </w:div>
        <w:div w:id="1650211656">
          <w:marLeft w:val="480"/>
          <w:marRight w:val="0"/>
          <w:marTop w:val="0"/>
          <w:marBottom w:val="0"/>
          <w:divBdr>
            <w:top w:val="none" w:sz="0" w:space="0" w:color="auto"/>
            <w:left w:val="none" w:sz="0" w:space="0" w:color="auto"/>
            <w:bottom w:val="none" w:sz="0" w:space="0" w:color="auto"/>
            <w:right w:val="none" w:sz="0" w:space="0" w:color="auto"/>
          </w:divBdr>
        </w:div>
        <w:div w:id="1704400326">
          <w:marLeft w:val="480"/>
          <w:marRight w:val="0"/>
          <w:marTop w:val="0"/>
          <w:marBottom w:val="0"/>
          <w:divBdr>
            <w:top w:val="none" w:sz="0" w:space="0" w:color="auto"/>
            <w:left w:val="none" w:sz="0" w:space="0" w:color="auto"/>
            <w:bottom w:val="none" w:sz="0" w:space="0" w:color="auto"/>
            <w:right w:val="none" w:sz="0" w:space="0" w:color="auto"/>
          </w:divBdr>
        </w:div>
        <w:div w:id="1711110479">
          <w:marLeft w:val="480"/>
          <w:marRight w:val="0"/>
          <w:marTop w:val="0"/>
          <w:marBottom w:val="0"/>
          <w:divBdr>
            <w:top w:val="none" w:sz="0" w:space="0" w:color="auto"/>
            <w:left w:val="none" w:sz="0" w:space="0" w:color="auto"/>
            <w:bottom w:val="none" w:sz="0" w:space="0" w:color="auto"/>
            <w:right w:val="none" w:sz="0" w:space="0" w:color="auto"/>
          </w:divBdr>
        </w:div>
        <w:div w:id="1761170244">
          <w:marLeft w:val="480"/>
          <w:marRight w:val="0"/>
          <w:marTop w:val="0"/>
          <w:marBottom w:val="0"/>
          <w:divBdr>
            <w:top w:val="none" w:sz="0" w:space="0" w:color="auto"/>
            <w:left w:val="none" w:sz="0" w:space="0" w:color="auto"/>
            <w:bottom w:val="none" w:sz="0" w:space="0" w:color="auto"/>
            <w:right w:val="none" w:sz="0" w:space="0" w:color="auto"/>
          </w:divBdr>
        </w:div>
        <w:div w:id="1819607165">
          <w:marLeft w:val="480"/>
          <w:marRight w:val="0"/>
          <w:marTop w:val="0"/>
          <w:marBottom w:val="0"/>
          <w:divBdr>
            <w:top w:val="none" w:sz="0" w:space="0" w:color="auto"/>
            <w:left w:val="none" w:sz="0" w:space="0" w:color="auto"/>
            <w:bottom w:val="none" w:sz="0" w:space="0" w:color="auto"/>
            <w:right w:val="none" w:sz="0" w:space="0" w:color="auto"/>
          </w:divBdr>
        </w:div>
        <w:div w:id="1823233707">
          <w:marLeft w:val="480"/>
          <w:marRight w:val="0"/>
          <w:marTop w:val="0"/>
          <w:marBottom w:val="0"/>
          <w:divBdr>
            <w:top w:val="none" w:sz="0" w:space="0" w:color="auto"/>
            <w:left w:val="none" w:sz="0" w:space="0" w:color="auto"/>
            <w:bottom w:val="none" w:sz="0" w:space="0" w:color="auto"/>
            <w:right w:val="none" w:sz="0" w:space="0" w:color="auto"/>
          </w:divBdr>
        </w:div>
      </w:divsChild>
    </w:div>
    <w:div w:id="749423574">
      <w:bodyDiv w:val="1"/>
      <w:marLeft w:val="0"/>
      <w:marRight w:val="0"/>
      <w:marTop w:val="0"/>
      <w:marBottom w:val="0"/>
      <w:divBdr>
        <w:top w:val="none" w:sz="0" w:space="0" w:color="auto"/>
        <w:left w:val="none" w:sz="0" w:space="0" w:color="auto"/>
        <w:bottom w:val="none" w:sz="0" w:space="0" w:color="auto"/>
        <w:right w:val="none" w:sz="0" w:space="0" w:color="auto"/>
      </w:divBdr>
    </w:div>
    <w:div w:id="749499380">
      <w:marLeft w:val="480"/>
      <w:marRight w:val="0"/>
      <w:marTop w:val="0"/>
      <w:marBottom w:val="0"/>
      <w:divBdr>
        <w:top w:val="none" w:sz="0" w:space="0" w:color="auto"/>
        <w:left w:val="none" w:sz="0" w:space="0" w:color="auto"/>
        <w:bottom w:val="none" w:sz="0" w:space="0" w:color="auto"/>
        <w:right w:val="none" w:sz="0" w:space="0" w:color="auto"/>
      </w:divBdr>
    </w:div>
    <w:div w:id="749735712">
      <w:marLeft w:val="480"/>
      <w:marRight w:val="0"/>
      <w:marTop w:val="0"/>
      <w:marBottom w:val="0"/>
      <w:divBdr>
        <w:top w:val="none" w:sz="0" w:space="0" w:color="auto"/>
        <w:left w:val="none" w:sz="0" w:space="0" w:color="auto"/>
        <w:bottom w:val="none" w:sz="0" w:space="0" w:color="auto"/>
        <w:right w:val="none" w:sz="0" w:space="0" w:color="auto"/>
      </w:divBdr>
    </w:div>
    <w:div w:id="750006073">
      <w:marLeft w:val="480"/>
      <w:marRight w:val="0"/>
      <w:marTop w:val="0"/>
      <w:marBottom w:val="0"/>
      <w:divBdr>
        <w:top w:val="none" w:sz="0" w:space="0" w:color="auto"/>
        <w:left w:val="none" w:sz="0" w:space="0" w:color="auto"/>
        <w:bottom w:val="none" w:sz="0" w:space="0" w:color="auto"/>
        <w:right w:val="none" w:sz="0" w:space="0" w:color="auto"/>
      </w:divBdr>
    </w:div>
    <w:div w:id="750082301">
      <w:marLeft w:val="480"/>
      <w:marRight w:val="0"/>
      <w:marTop w:val="0"/>
      <w:marBottom w:val="0"/>
      <w:divBdr>
        <w:top w:val="none" w:sz="0" w:space="0" w:color="auto"/>
        <w:left w:val="none" w:sz="0" w:space="0" w:color="auto"/>
        <w:bottom w:val="none" w:sz="0" w:space="0" w:color="auto"/>
        <w:right w:val="none" w:sz="0" w:space="0" w:color="auto"/>
      </w:divBdr>
    </w:div>
    <w:div w:id="750125743">
      <w:marLeft w:val="480"/>
      <w:marRight w:val="0"/>
      <w:marTop w:val="0"/>
      <w:marBottom w:val="0"/>
      <w:divBdr>
        <w:top w:val="none" w:sz="0" w:space="0" w:color="auto"/>
        <w:left w:val="none" w:sz="0" w:space="0" w:color="auto"/>
        <w:bottom w:val="none" w:sz="0" w:space="0" w:color="auto"/>
        <w:right w:val="none" w:sz="0" w:space="0" w:color="auto"/>
      </w:divBdr>
    </w:div>
    <w:div w:id="750197057">
      <w:marLeft w:val="480"/>
      <w:marRight w:val="0"/>
      <w:marTop w:val="0"/>
      <w:marBottom w:val="0"/>
      <w:divBdr>
        <w:top w:val="none" w:sz="0" w:space="0" w:color="auto"/>
        <w:left w:val="none" w:sz="0" w:space="0" w:color="auto"/>
        <w:bottom w:val="none" w:sz="0" w:space="0" w:color="auto"/>
        <w:right w:val="none" w:sz="0" w:space="0" w:color="auto"/>
      </w:divBdr>
    </w:div>
    <w:div w:id="750199046">
      <w:marLeft w:val="480"/>
      <w:marRight w:val="0"/>
      <w:marTop w:val="0"/>
      <w:marBottom w:val="0"/>
      <w:divBdr>
        <w:top w:val="none" w:sz="0" w:space="0" w:color="auto"/>
        <w:left w:val="none" w:sz="0" w:space="0" w:color="auto"/>
        <w:bottom w:val="none" w:sz="0" w:space="0" w:color="auto"/>
        <w:right w:val="none" w:sz="0" w:space="0" w:color="auto"/>
      </w:divBdr>
    </w:div>
    <w:div w:id="750347803">
      <w:marLeft w:val="480"/>
      <w:marRight w:val="0"/>
      <w:marTop w:val="0"/>
      <w:marBottom w:val="0"/>
      <w:divBdr>
        <w:top w:val="none" w:sz="0" w:space="0" w:color="auto"/>
        <w:left w:val="none" w:sz="0" w:space="0" w:color="auto"/>
        <w:bottom w:val="none" w:sz="0" w:space="0" w:color="auto"/>
        <w:right w:val="none" w:sz="0" w:space="0" w:color="auto"/>
      </w:divBdr>
    </w:div>
    <w:div w:id="750389668">
      <w:marLeft w:val="480"/>
      <w:marRight w:val="0"/>
      <w:marTop w:val="0"/>
      <w:marBottom w:val="0"/>
      <w:divBdr>
        <w:top w:val="none" w:sz="0" w:space="0" w:color="auto"/>
        <w:left w:val="none" w:sz="0" w:space="0" w:color="auto"/>
        <w:bottom w:val="none" w:sz="0" w:space="0" w:color="auto"/>
        <w:right w:val="none" w:sz="0" w:space="0" w:color="auto"/>
      </w:divBdr>
    </w:div>
    <w:div w:id="750392338">
      <w:marLeft w:val="480"/>
      <w:marRight w:val="0"/>
      <w:marTop w:val="0"/>
      <w:marBottom w:val="0"/>
      <w:divBdr>
        <w:top w:val="none" w:sz="0" w:space="0" w:color="auto"/>
        <w:left w:val="none" w:sz="0" w:space="0" w:color="auto"/>
        <w:bottom w:val="none" w:sz="0" w:space="0" w:color="auto"/>
        <w:right w:val="none" w:sz="0" w:space="0" w:color="auto"/>
      </w:divBdr>
    </w:div>
    <w:div w:id="750465310">
      <w:marLeft w:val="480"/>
      <w:marRight w:val="0"/>
      <w:marTop w:val="0"/>
      <w:marBottom w:val="0"/>
      <w:divBdr>
        <w:top w:val="none" w:sz="0" w:space="0" w:color="auto"/>
        <w:left w:val="none" w:sz="0" w:space="0" w:color="auto"/>
        <w:bottom w:val="none" w:sz="0" w:space="0" w:color="auto"/>
        <w:right w:val="none" w:sz="0" w:space="0" w:color="auto"/>
      </w:divBdr>
    </w:div>
    <w:div w:id="750812803">
      <w:bodyDiv w:val="1"/>
      <w:marLeft w:val="0"/>
      <w:marRight w:val="0"/>
      <w:marTop w:val="0"/>
      <w:marBottom w:val="0"/>
      <w:divBdr>
        <w:top w:val="none" w:sz="0" w:space="0" w:color="auto"/>
        <w:left w:val="none" w:sz="0" w:space="0" w:color="auto"/>
        <w:bottom w:val="none" w:sz="0" w:space="0" w:color="auto"/>
        <w:right w:val="none" w:sz="0" w:space="0" w:color="auto"/>
      </w:divBdr>
      <w:divsChild>
        <w:div w:id="11955642">
          <w:marLeft w:val="480"/>
          <w:marRight w:val="0"/>
          <w:marTop w:val="0"/>
          <w:marBottom w:val="0"/>
          <w:divBdr>
            <w:top w:val="none" w:sz="0" w:space="0" w:color="auto"/>
            <w:left w:val="none" w:sz="0" w:space="0" w:color="auto"/>
            <w:bottom w:val="none" w:sz="0" w:space="0" w:color="auto"/>
            <w:right w:val="none" w:sz="0" w:space="0" w:color="auto"/>
          </w:divBdr>
        </w:div>
        <w:div w:id="27872698">
          <w:marLeft w:val="480"/>
          <w:marRight w:val="0"/>
          <w:marTop w:val="0"/>
          <w:marBottom w:val="0"/>
          <w:divBdr>
            <w:top w:val="none" w:sz="0" w:space="0" w:color="auto"/>
            <w:left w:val="none" w:sz="0" w:space="0" w:color="auto"/>
            <w:bottom w:val="none" w:sz="0" w:space="0" w:color="auto"/>
            <w:right w:val="none" w:sz="0" w:space="0" w:color="auto"/>
          </w:divBdr>
        </w:div>
        <w:div w:id="36710567">
          <w:marLeft w:val="480"/>
          <w:marRight w:val="0"/>
          <w:marTop w:val="0"/>
          <w:marBottom w:val="0"/>
          <w:divBdr>
            <w:top w:val="none" w:sz="0" w:space="0" w:color="auto"/>
            <w:left w:val="none" w:sz="0" w:space="0" w:color="auto"/>
            <w:bottom w:val="none" w:sz="0" w:space="0" w:color="auto"/>
            <w:right w:val="none" w:sz="0" w:space="0" w:color="auto"/>
          </w:divBdr>
        </w:div>
        <w:div w:id="56054413">
          <w:marLeft w:val="480"/>
          <w:marRight w:val="0"/>
          <w:marTop w:val="0"/>
          <w:marBottom w:val="0"/>
          <w:divBdr>
            <w:top w:val="none" w:sz="0" w:space="0" w:color="auto"/>
            <w:left w:val="none" w:sz="0" w:space="0" w:color="auto"/>
            <w:bottom w:val="none" w:sz="0" w:space="0" w:color="auto"/>
            <w:right w:val="none" w:sz="0" w:space="0" w:color="auto"/>
          </w:divBdr>
        </w:div>
        <w:div w:id="93523456">
          <w:marLeft w:val="480"/>
          <w:marRight w:val="0"/>
          <w:marTop w:val="0"/>
          <w:marBottom w:val="0"/>
          <w:divBdr>
            <w:top w:val="none" w:sz="0" w:space="0" w:color="auto"/>
            <w:left w:val="none" w:sz="0" w:space="0" w:color="auto"/>
            <w:bottom w:val="none" w:sz="0" w:space="0" w:color="auto"/>
            <w:right w:val="none" w:sz="0" w:space="0" w:color="auto"/>
          </w:divBdr>
        </w:div>
        <w:div w:id="197857984">
          <w:marLeft w:val="480"/>
          <w:marRight w:val="0"/>
          <w:marTop w:val="0"/>
          <w:marBottom w:val="0"/>
          <w:divBdr>
            <w:top w:val="none" w:sz="0" w:space="0" w:color="auto"/>
            <w:left w:val="none" w:sz="0" w:space="0" w:color="auto"/>
            <w:bottom w:val="none" w:sz="0" w:space="0" w:color="auto"/>
            <w:right w:val="none" w:sz="0" w:space="0" w:color="auto"/>
          </w:divBdr>
        </w:div>
        <w:div w:id="215747528">
          <w:marLeft w:val="480"/>
          <w:marRight w:val="0"/>
          <w:marTop w:val="0"/>
          <w:marBottom w:val="0"/>
          <w:divBdr>
            <w:top w:val="none" w:sz="0" w:space="0" w:color="auto"/>
            <w:left w:val="none" w:sz="0" w:space="0" w:color="auto"/>
            <w:bottom w:val="none" w:sz="0" w:space="0" w:color="auto"/>
            <w:right w:val="none" w:sz="0" w:space="0" w:color="auto"/>
          </w:divBdr>
        </w:div>
        <w:div w:id="228658118">
          <w:marLeft w:val="480"/>
          <w:marRight w:val="0"/>
          <w:marTop w:val="0"/>
          <w:marBottom w:val="0"/>
          <w:divBdr>
            <w:top w:val="none" w:sz="0" w:space="0" w:color="auto"/>
            <w:left w:val="none" w:sz="0" w:space="0" w:color="auto"/>
            <w:bottom w:val="none" w:sz="0" w:space="0" w:color="auto"/>
            <w:right w:val="none" w:sz="0" w:space="0" w:color="auto"/>
          </w:divBdr>
        </w:div>
        <w:div w:id="276134921">
          <w:marLeft w:val="480"/>
          <w:marRight w:val="0"/>
          <w:marTop w:val="0"/>
          <w:marBottom w:val="0"/>
          <w:divBdr>
            <w:top w:val="none" w:sz="0" w:space="0" w:color="auto"/>
            <w:left w:val="none" w:sz="0" w:space="0" w:color="auto"/>
            <w:bottom w:val="none" w:sz="0" w:space="0" w:color="auto"/>
            <w:right w:val="none" w:sz="0" w:space="0" w:color="auto"/>
          </w:divBdr>
        </w:div>
        <w:div w:id="287786461">
          <w:marLeft w:val="480"/>
          <w:marRight w:val="0"/>
          <w:marTop w:val="0"/>
          <w:marBottom w:val="0"/>
          <w:divBdr>
            <w:top w:val="none" w:sz="0" w:space="0" w:color="auto"/>
            <w:left w:val="none" w:sz="0" w:space="0" w:color="auto"/>
            <w:bottom w:val="none" w:sz="0" w:space="0" w:color="auto"/>
            <w:right w:val="none" w:sz="0" w:space="0" w:color="auto"/>
          </w:divBdr>
        </w:div>
        <w:div w:id="334768967">
          <w:marLeft w:val="480"/>
          <w:marRight w:val="0"/>
          <w:marTop w:val="0"/>
          <w:marBottom w:val="0"/>
          <w:divBdr>
            <w:top w:val="none" w:sz="0" w:space="0" w:color="auto"/>
            <w:left w:val="none" w:sz="0" w:space="0" w:color="auto"/>
            <w:bottom w:val="none" w:sz="0" w:space="0" w:color="auto"/>
            <w:right w:val="none" w:sz="0" w:space="0" w:color="auto"/>
          </w:divBdr>
        </w:div>
        <w:div w:id="335889791">
          <w:marLeft w:val="480"/>
          <w:marRight w:val="0"/>
          <w:marTop w:val="0"/>
          <w:marBottom w:val="0"/>
          <w:divBdr>
            <w:top w:val="none" w:sz="0" w:space="0" w:color="auto"/>
            <w:left w:val="none" w:sz="0" w:space="0" w:color="auto"/>
            <w:bottom w:val="none" w:sz="0" w:space="0" w:color="auto"/>
            <w:right w:val="none" w:sz="0" w:space="0" w:color="auto"/>
          </w:divBdr>
        </w:div>
        <w:div w:id="396587259">
          <w:marLeft w:val="480"/>
          <w:marRight w:val="0"/>
          <w:marTop w:val="0"/>
          <w:marBottom w:val="0"/>
          <w:divBdr>
            <w:top w:val="none" w:sz="0" w:space="0" w:color="auto"/>
            <w:left w:val="none" w:sz="0" w:space="0" w:color="auto"/>
            <w:bottom w:val="none" w:sz="0" w:space="0" w:color="auto"/>
            <w:right w:val="none" w:sz="0" w:space="0" w:color="auto"/>
          </w:divBdr>
        </w:div>
        <w:div w:id="406654416">
          <w:marLeft w:val="480"/>
          <w:marRight w:val="0"/>
          <w:marTop w:val="0"/>
          <w:marBottom w:val="0"/>
          <w:divBdr>
            <w:top w:val="none" w:sz="0" w:space="0" w:color="auto"/>
            <w:left w:val="none" w:sz="0" w:space="0" w:color="auto"/>
            <w:bottom w:val="none" w:sz="0" w:space="0" w:color="auto"/>
            <w:right w:val="none" w:sz="0" w:space="0" w:color="auto"/>
          </w:divBdr>
        </w:div>
        <w:div w:id="486360168">
          <w:marLeft w:val="480"/>
          <w:marRight w:val="0"/>
          <w:marTop w:val="0"/>
          <w:marBottom w:val="0"/>
          <w:divBdr>
            <w:top w:val="none" w:sz="0" w:space="0" w:color="auto"/>
            <w:left w:val="none" w:sz="0" w:space="0" w:color="auto"/>
            <w:bottom w:val="none" w:sz="0" w:space="0" w:color="auto"/>
            <w:right w:val="none" w:sz="0" w:space="0" w:color="auto"/>
          </w:divBdr>
        </w:div>
        <w:div w:id="488860614">
          <w:marLeft w:val="480"/>
          <w:marRight w:val="0"/>
          <w:marTop w:val="0"/>
          <w:marBottom w:val="0"/>
          <w:divBdr>
            <w:top w:val="none" w:sz="0" w:space="0" w:color="auto"/>
            <w:left w:val="none" w:sz="0" w:space="0" w:color="auto"/>
            <w:bottom w:val="none" w:sz="0" w:space="0" w:color="auto"/>
            <w:right w:val="none" w:sz="0" w:space="0" w:color="auto"/>
          </w:divBdr>
        </w:div>
        <w:div w:id="488861393">
          <w:marLeft w:val="480"/>
          <w:marRight w:val="0"/>
          <w:marTop w:val="0"/>
          <w:marBottom w:val="0"/>
          <w:divBdr>
            <w:top w:val="none" w:sz="0" w:space="0" w:color="auto"/>
            <w:left w:val="none" w:sz="0" w:space="0" w:color="auto"/>
            <w:bottom w:val="none" w:sz="0" w:space="0" w:color="auto"/>
            <w:right w:val="none" w:sz="0" w:space="0" w:color="auto"/>
          </w:divBdr>
        </w:div>
        <w:div w:id="493569587">
          <w:marLeft w:val="480"/>
          <w:marRight w:val="0"/>
          <w:marTop w:val="0"/>
          <w:marBottom w:val="0"/>
          <w:divBdr>
            <w:top w:val="none" w:sz="0" w:space="0" w:color="auto"/>
            <w:left w:val="none" w:sz="0" w:space="0" w:color="auto"/>
            <w:bottom w:val="none" w:sz="0" w:space="0" w:color="auto"/>
            <w:right w:val="none" w:sz="0" w:space="0" w:color="auto"/>
          </w:divBdr>
        </w:div>
        <w:div w:id="497161512">
          <w:marLeft w:val="480"/>
          <w:marRight w:val="0"/>
          <w:marTop w:val="0"/>
          <w:marBottom w:val="0"/>
          <w:divBdr>
            <w:top w:val="none" w:sz="0" w:space="0" w:color="auto"/>
            <w:left w:val="none" w:sz="0" w:space="0" w:color="auto"/>
            <w:bottom w:val="none" w:sz="0" w:space="0" w:color="auto"/>
            <w:right w:val="none" w:sz="0" w:space="0" w:color="auto"/>
          </w:divBdr>
        </w:div>
        <w:div w:id="502942239">
          <w:marLeft w:val="480"/>
          <w:marRight w:val="0"/>
          <w:marTop w:val="0"/>
          <w:marBottom w:val="0"/>
          <w:divBdr>
            <w:top w:val="none" w:sz="0" w:space="0" w:color="auto"/>
            <w:left w:val="none" w:sz="0" w:space="0" w:color="auto"/>
            <w:bottom w:val="none" w:sz="0" w:space="0" w:color="auto"/>
            <w:right w:val="none" w:sz="0" w:space="0" w:color="auto"/>
          </w:divBdr>
        </w:div>
        <w:div w:id="515004443">
          <w:marLeft w:val="480"/>
          <w:marRight w:val="0"/>
          <w:marTop w:val="0"/>
          <w:marBottom w:val="0"/>
          <w:divBdr>
            <w:top w:val="none" w:sz="0" w:space="0" w:color="auto"/>
            <w:left w:val="none" w:sz="0" w:space="0" w:color="auto"/>
            <w:bottom w:val="none" w:sz="0" w:space="0" w:color="auto"/>
            <w:right w:val="none" w:sz="0" w:space="0" w:color="auto"/>
          </w:divBdr>
        </w:div>
        <w:div w:id="527570937">
          <w:marLeft w:val="480"/>
          <w:marRight w:val="0"/>
          <w:marTop w:val="0"/>
          <w:marBottom w:val="0"/>
          <w:divBdr>
            <w:top w:val="none" w:sz="0" w:space="0" w:color="auto"/>
            <w:left w:val="none" w:sz="0" w:space="0" w:color="auto"/>
            <w:bottom w:val="none" w:sz="0" w:space="0" w:color="auto"/>
            <w:right w:val="none" w:sz="0" w:space="0" w:color="auto"/>
          </w:divBdr>
        </w:div>
        <w:div w:id="562644417">
          <w:marLeft w:val="480"/>
          <w:marRight w:val="0"/>
          <w:marTop w:val="0"/>
          <w:marBottom w:val="0"/>
          <w:divBdr>
            <w:top w:val="none" w:sz="0" w:space="0" w:color="auto"/>
            <w:left w:val="none" w:sz="0" w:space="0" w:color="auto"/>
            <w:bottom w:val="none" w:sz="0" w:space="0" w:color="auto"/>
            <w:right w:val="none" w:sz="0" w:space="0" w:color="auto"/>
          </w:divBdr>
        </w:div>
        <w:div w:id="572475910">
          <w:marLeft w:val="480"/>
          <w:marRight w:val="0"/>
          <w:marTop w:val="0"/>
          <w:marBottom w:val="0"/>
          <w:divBdr>
            <w:top w:val="none" w:sz="0" w:space="0" w:color="auto"/>
            <w:left w:val="none" w:sz="0" w:space="0" w:color="auto"/>
            <w:bottom w:val="none" w:sz="0" w:space="0" w:color="auto"/>
            <w:right w:val="none" w:sz="0" w:space="0" w:color="auto"/>
          </w:divBdr>
        </w:div>
        <w:div w:id="574046436">
          <w:marLeft w:val="480"/>
          <w:marRight w:val="0"/>
          <w:marTop w:val="0"/>
          <w:marBottom w:val="0"/>
          <w:divBdr>
            <w:top w:val="none" w:sz="0" w:space="0" w:color="auto"/>
            <w:left w:val="none" w:sz="0" w:space="0" w:color="auto"/>
            <w:bottom w:val="none" w:sz="0" w:space="0" w:color="auto"/>
            <w:right w:val="none" w:sz="0" w:space="0" w:color="auto"/>
          </w:divBdr>
        </w:div>
        <w:div w:id="595748278">
          <w:marLeft w:val="480"/>
          <w:marRight w:val="0"/>
          <w:marTop w:val="0"/>
          <w:marBottom w:val="0"/>
          <w:divBdr>
            <w:top w:val="none" w:sz="0" w:space="0" w:color="auto"/>
            <w:left w:val="none" w:sz="0" w:space="0" w:color="auto"/>
            <w:bottom w:val="none" w:sz="0" w:space="0" w:color="auto"/>
            <w:right w:val="none" w:sz="0" w:space="0" w:color="auto"/>
          </w:divBdr>
        </w:div>
        <w:div w:id="599412307">
          <w:marLeft w:val="480"/>
          <w:marRight w:val="0"/>
          <w:marTop w:val="0"/>
          <w:marBottom w:val="0"/>
          <w:divBdr>
            <w:top w:val="none" w:sz="0" w:space="0" w:color="auto"/>
            <w:left w:val="none" w:sz="0" w:space="0" w:color="auto"/>
            <w:bottom w:val="none" w:sz="0" w:space="0" w:color="auto"/>
            <w:right w:val="none" w:sz="0" w:space="0" w:color="auto"/>
          </w:divBdr>
        </w:div>
        <w:div w:id="601643662">
          <w:marLeft w:val="480"/>
          <w:marRight w:val="0"/>
          <w:marTop w:val="0"/>
          <w:marBottom w:val="0"/>
          <w:divBdr>
            <w:top w:val="none" w:sz="0" w:space="0" w:color="auto"/>
            <w:left w:val="none" w:sz="0" w:space="0" w:color="auto"/>
            <w:bottom w:val="none" w:sz="0" w:space="0" w:color="auto"/>
            <w:right w:val="none" w:sz="0" w:space="0" w:color="auto"/>
          </w:divBdr>
        </w:div>
        <w:div w:id="623273064">
          <w:marLeft w:val="480"/>
          <w:marRight w:val="0"/>
          <w:marTop w:val="0"/>
          <w:marBottom w:val="0"/>
          <w:divBdr>
            <w:top w:val="none" w:sz="0" w:space="0" w:color="auto"/>
            <w:left w:val="none" w:sz="0" w:space="0" w:color="auto"/>
            <w:bottom w:val="none" w:sz="0" w:space="0" w:color="auto"/>
            <w:right w:val="none" w:sz="0" w:space="0" w:color="auto"/>
          </w:divBdr>
        </w:div>
        <w:div w:id="643463151">
          <w:marLeft w:val="480"/>
          <w:marRight w:val="0"/>
          <w:marTop w:val="0"/>
          <w:marBottom w:val="0"/>
          <w:divBdr>
            <w:top w:val="none" w:sz="0" w:space="0" w:color="auto"/>
            <w:left w:val="none" w:sz="0" w:space="0" w:color="auto"/>
            <w:bottom w:val="none" w:sz="0" w:space="0" w:color="auto"/>
            <w:right w:val="none" w:sz="0" w:space="0" w:color="auto"/>
          </w:divBdr>
        </w:div>
        <w:div w:id="647826202">
          <w:marLeft w:val="480"/>
          <w:marRight w:val="0"/>
          <w:marTop w:val="0"/>
          <w:marBottom w:val="0"/>
          <w:divBdr>
            <w:top w:val="none" w:sz="0" w:space="0" w:color="auto"/>
            <w:left w:val="none" w:sz="0" w:space="0" w:color="auto"/>
            <w:bottom w:val="none" w:sz="0" w:space="0" w:color="auto"/>
            <w:right w:val="none" w:sz="0" w:space="0" w:color="auto"/>
          </w:divBdr>
        </w:div>
        <w:div w:id="652834935">
          <w:marLeft w:val="480"/>
          <w:marRight w:val="0"/>
          <w:marTop w:val="0"/>
          <w:marBottom w:val="0"/>
          <w:divBdr>
            <w:top w:val="none" w:sz="0" w:space="0" w:color="auto"/>
            <w:left w:val="none" w:sz="0" w:space="0" w:color="auto"/>
            <w:bottom w:val="none" w:sz="0" w:space="0" w:color="auto"/>
            <w:right w:val="none" w:sz="0" w:space="0" w:color="auto"/>
          </w:divBdr>
        </w:div>
        <w:div w:id="693775758">
          <w:marLeft w:val="480"/>
          <w:marRight w:val="0"/>
          <w:marTop w:val="0"/>
          <w:marBottom w:val="0"/>
          <w:divBdr>
            <w:top w:val="none" w:sz="0" w:space="0" w:color="auto"/>
            <w:left w:val="none" w:sz="0" w:space="0" w:color="auto"/>
            <w:bottom w:val="none" w:sz="0" w:space="0" w:color="auto"/>
            <w:right w:val="none" w:sz="0" w:space="0" w:color="auto"/>
          </w:divBdr>
        </w:div>
        <w:div w:id="743069403">
          <w:marLeft w:val="480"/>
          <w:marRight w:val="0"/>
          <w:marTop w:val="0"/>
          <w:marBottom w:val="0"/>
          <w:divBdr>
            <w:top w:val="none" w:sz="0" w:space="0" w:color="auto"/>
            <w:left w:val="none" w:sz="0" w:space="0" w:color="auto"/>
            <w:bottom w:val="none" w:sz="0" w:space="0" w:color="auto"/>
            <w:right w:val="none" w:sz="0" w:space="0" w:color="auto"/>
          </w:divBdr>
        </w:div>
        <w:div w:id="758645084">
          <w:marLeft w:val="480"/>
          <w:marRight w:val="0"/>
          <w:marTop w:val="0"/>
          <w:marBottom w:val="0"/>
          <w:divBdr>
            <w:top w:val="none" w:sz="0" w:space="0" w:color="auto"/>
            <w:left w:val="none" w:sz="0" w:space="0" w:color="auto"/>
            <w:bottom w:val="none" w:sz="0" w:space="0" w:color="auto"/>
            <w:right w:val="none" w:sz="0" w:space="0" w:color="auto"/>
          </w:divBdr>
        </w:div>
        <w:div w:id="762190367">
          <w:marLeft w:val="480"/>
          <w:marRight w:val="0"/>
          <w:marTop w:val="0"/>
          <w:marBottom w:val="0"/>
          <w:divBdr>
            <w:top w:val="none" w:sz="0" w:space="0" w:color="auto"/>
            <w:left w:val="none" w:sz="0" w:space="0" w:color="auto"/>
            <w:bottom w:val="none" w:sz="0" w:space="0" w:color="auto"/>
            <w:right w:val="none" w:sz="0" w:space="0" w:color="auto"/>
          </w:divBdr>
        </w:div>
        <w:div w:id="772087618">
          <w:marLeft w:val="480"/>
          <w:marRight w:val="0"/>
          <w:marTop w:val="0"/>
          <w:marBottom w:val="0"/>
          <w:divBdr>
            <w:top w:val="none" w:sz="0" w:space="0" w:color="auto"/>
            <w:left w:val="none" w:sz="0" w:space="0" w:color="auto"/>
            <w:bottom w:val="none" w:sz="0" w:space="0" w:color="auto"/>
            <w:right w:val="none" w:sz="0" w:space="0" w:color="auto"/>
          </w:divBdr>
        </w:div>
        <w:div w:id="773675625">
          <w:marLeft w:val="480"/>
          <w:marRight w:val="0"/>
          <w:marTop w:val="0"/>
          <w:marBottom w:val="0"/>
          <w:divBdr>
            <w:top w:val="none" w:sz="0" w:space="0" w:color="auto"/>
            <w:left w:val="none" w:sz="0" w:space="0" w:color="auto"/>
            <w:bottom w:val="none" w:sz="0" w:space="0" w:color="auto"/>
            <w:right w:val="none" w:sz="0" w:space="0" w:color="auto"/>
          </w:divBdr>
        </w:div>
        <w:div w:id="776170759">
          <w:marLeft w:val="480"/>
          <w:marRight w:val="0"/>
          <w:marTop w:val="0"/>
          <w:marBottom w:val="0"/>
          <w:divBdr>
            <w:top w:val="none" w:sz="0" w:space="0" w:color="auto"/>
            <w:left w:val="none" w:sz="0" w:space="0" w:color="auto"/>
            <w:bottom w:val="none" w:sz="0" w:space="0" w:color="auto"/>
            <w:right w:val="none" w:sz="0" w:space="0" w:color="auto"/>
          </w:divBdr>
        </w:div>
        <w:div w:id="803742880">
          <w:marLeft w:val="480"/>
          <w:marRight w:val="0"/>
          <w:marTop w:val="0"/>
          <w:marBottom w:val="0"/>
          <w:divBdr>
            <w:top w:val="none" w:sz="0" w:space="0" w:color="auto"/>
            <w:left w:val="none" w:sz="0" w:space="0" w:color="auto"/>
            <w:bottom w:val="none" w:sz="0" w:space="0" w:color="auto"/>
            <w:right w:val="none" w:sz="0" w:space="0" w:color="auto"/>
          </w:divBdr>
        </w:div>
        <w:div w:id="865949407">
          <w:marLeft w:val="480"/>
          <w:marRight w:val="0"/>
          <w:marTop w:val="0"/>
          <w:marBottom w:val="0"/>
          <w:divBdr>
            <w:top w:val="none" w:sz="0" w:space="0" w:color="auto"/>
            <w:left w:val="none" w:sz="0" w:space="0" w:color="auto"/>
            <w:bottom w:val="none" w:sz="0" w:space="0" w:color="auto"/>
            <w:right w:val="none" w:sz="0" w:space="0" w:color="auto"/>
          </w:divBdr>
        </w:div>
        <w:div w:id="935212537">
          <w:marLeft w:val="480"/>
          <w:marRight w:val="0"/>
          <w:marTop w:val="0"/>
          <w:marBottom w:val="0"/>
          <w:divBdr>
            <w:top w:val="none" w:sz="0" w:space="0" w:color="auto"/>
            <w:left w:val="none" w:sz="0" w:space="0" w:color="auto"/>
            <w:bottom w:val="none" w:sz="0" w:space="0" w:color="auto"/>
            <w:right w:val="none" w:sz="0" w:space="0" w:color="auto"/>
          </w:divBdr>
        </w:div>
        <w:div w:id="935331109">
          <w:marLeft w:val="480"/>
          <w:marRight w:val="0"/>
          <w:marTop w:val="0"/>
          <w:marBottom w:val="0"/>
          <w:divBdr>
            <w:top w:val="none" w:sz="0" w:space="0" w:color="auto"/>
            <w:left w:val="none" w:sz="0" w:space="0" w:color="auto"/>
            <w:bottom w:val="none" w:sz="0" w:space="0" w:color="auto"/>
            <w:right w:val="none" w:sz="0" w:space="0" w:color="auto"/>
          </w:divBdr>
        </w:div>
        <w:div w:id="963463059">
          <w:marLeft w:val="480"/>
          <w:marRight w:val="0"/>
          <w:marTop w:val="0"/>
          <w:marBottom w:val="0"/>
          <w:divBdr>
            <w:top w:val="none" w:sz="0" w:space="0" w:color="auto"/>
            <w:left w:val="none" w:sz="0" w:space="0" w:color="auto"/>
            <w:bottom w:val="none" w:sz="0" w:space="0" w:color="auto"/>
            <w:right w:val="none" w:sz="0" w:space="0" w:color="auto"/>
          </w:divBdr>
        </w:div>
        <w:div w:id="1002897544">
          <w:marLeft w:val="480"/>
          <w:marRight w:val="0"/>
          <w:marTop w:val="0"/>
          <w:marBottom w:val="0"/>
          <w:divBdr>
            <w:top w:val="none" w:sz="0" w:space="0" w:color="auto"/>
            <w:left w:val="none" w:sz="0" w:space="0" w:color="auto"/>
            <w:bottom w:val="none" w:sz="0" w:space="0" w:color="auto"/>
            <w:right w:val="none" w:sz="0" w:space="0" w:color="auto"/>
          </w:divBdr>
        </w:div>
        <w:div w:id="1065225989">
          <w:marLeft w:val="480"/>
          <w:marRight w:val="0"/>
          <w:marTop w:val="0"/>
          <w:marBottom w:val="0"/>
          <w:divBdr>
            <w:top w:val="none" w:sz="0" w:space="0" w:color="auto"/>
            <w:left w:val="none" w:sz="0" w:space="0" w:color="auto"/>
            <w:bottom w:val="none" w:sz="0" w:space="0" w:color="auto"/>
            <w:right w:val="none" w:sz="0" w:space="0" w:color="auto"/>
          </w:divBdr>
        </w:div>
        <w:div w:id="1066494477">
          <w:marLeft w:val="480"/>
          <w:marRight w:val="0"/>
          <w:marTop w:val="0"/>
          <w:marBottom w:val="0"/>
          <w:divBdr>
            <w:top w:val="none" w:sz="0" w:space="0" w:color="auto"/>
            <w:left w:val="none" w:sz="0" w:space="0" w:color="auto"/>
            <w:bottom w:val="none" w:sz="0" w:space="0" w:color="auto"/>
            <w:right w:val="none" w:sz="0" w:space="0" w:color="auto"/>
          </w:divBdr>
        </w:div>
        <w:div w:id="1080911001">
          <w:marLeft w:val="480"/>
          <w:marRight w:val="0"/>
          <w:marTop w:val="0"/>
          <w:marBottom w:val="0"/>
          <w:divBdr>
            <w:top w:val="none" w:sz="0" w:space="0" w:color="auto"/>
            <w:left w:val="none" w:sz="0" w:space="0" w:color="auto"/>
            <w:bottom w:val="none" w:sz="0" w:space="0" w:color="auto"/>
            <w:right w:val="none" w:sz="0" w:space="0" w:color="auto"/>
          </w:divBdr>
        </w:div>
        <w:div w:id="1083336530">
          <w:marLeft w:val="480"/>
          <w:marRight w:val="0"/>
          <w:marTop w:val="0"/>
          <w:marBottom w:val="0"/>
          <w:divBdr>
            <w:top w:val="none" w:sz="0" w:space="0" w:color="auto"/>
            <w:left w:val="none" w:sz="0" w:space="0" w:color="auto"/>
            <w:bottom w:val="none" w:sz="0" w:space="0" w:color="auto"/>
            <w:right w:val="none" w:sz="0" w:space="0" w:color="auto"/>
          </w:divBdr>
        </w:div>
        <w:div w:id="1120953152">
          <w:marLeft w:val="480"/>
          <w:marRight w:val="0"/>
          <w:marTop w:val="0"/>
          <w:marBottom w:val="0"/>
          <w:divBdr>
            <w:top w:val="none" w:sz="0" w:space="0" w:color="auto"/>
            <w:left w:val="none" w:sz="0" w:space="0" w:color="auto"/>
            <w:bottom w:val="none" w:sz="0" w:space="0" w:color="auto"/>
            <w:right w:val="none" w:sz="0" w:space="0" w:color="auto"/>
          </w:divBdr>
        </w:div>
        <w:div w:id="1145781262">
          <w:marLeft w:val="480"/>
          <w:marRight w:val="0"/>
          <w:marTop w:val="0"/>
          <w:marBottom w:val="0"/>
          <w:divBdr>
            <w:top w:val="none" w:sz="0" w:space="0" w:color="auto"/>
            <w:left w:val="none" w:sz="0" w:space="0" w:color="auto"/>
            <w:bottom w:val="none" w:sz="0" w:space="0" w:color="auto"/>
            <w:right w:val="none" w:sz="0" w:space="0" w:color="auto"/>
          </w:divBdr>
        </w:div>
        <w:div w:id="1166550916">
          <w:marLeft w:val="480"/>
          <w:marRight w:val="0"/>
          <w:marTop w:val="0"/>
          <w:marBottom w:val="0"/>
          <w:divBdr>
            <w:top w:val="none" w:sz="0" w:space="0" w:color="auto"/>
            <w:left w:val="none" w:sz="0" w:space="0" w:color="auto"/>
            <w:bottom w:val="none" w:sz="0" w:space="0" w:color="auto"/>
            <w:right w:val="none" w:sz="0" w:space="0" w:color="auto"/>
          </w:divBdr>
        </w:div>
        <w:div w:id="1196194672">
          <w:marLeft w:val="480"/>
          <w:marRight w:val="0"/>
          <w:marTop w:val="0"/>
          <w:marBottom w:val="0"/>
          <w:divBdr>
            <w:top w:val="none" w:sz="0" w:space="0" w:color="auto"/>
            <w:left w:val="none" w:sz="0" w:space="0" w:color="auto"/>
            <w:bottom w:val="none" w:sz="0" w:space="0" w:color="auto"/>
            <w:right w:val="none" w:sz="0" w:space="0" w:color="auto"/>
          </w:divBdr>
        </w:div>
        <w:div w:id="1200819064">
          <w:marLeft w:val="480"/>
          <w:marRight w:val="0"/>
          <w:marTop w:val="0"/>
          <w:marBottom w:val="0"/>
          <w:divBdr>
            <w:top w:val="none" w:sz="0" w:space="0" w:color="auto"/>
            <w:left w:val="none" w:sz="0" w:space="0" w:color="auto"/>
            <w:bottom w:val="none" w:sz="0" w:space="0" w:color="auto"/>
            <w:right w:val="none" w:sz="0" w:space="0" w:color="auto"/>
          </w:divBdr>
        </w:div>
        <w:div w:id="1236010587">
          <w:marLeft w:val="480"/>
          <w:marRight w:val="0"/>
          <w:marTop w:val="0"/>
          <w:marBottom w:val="0"/>
          <w:divBdr>
            <w:top w:val="none" w:sz="0" w:space="0" w:color="auto"/>
            <w:left w:val="none" w:sz="0" w:space="0" w:color="auto"/>
            <w:bottom w:val="none" w:sz="0" w:space="0" w:color="auto"/>
            <w:right w:val="none" w:sz="0" w:space="0" w:color="auto"/>
          </w:divBdr>
        </w:div>
        <w:div w:id="1297419643">
          <w:marLeft w:val="480"/>
          <w:marRight w:val="0"/>
          <w:marTop w:val="0"/>
          <w:marBottom w:val="0"/>
          <w:divBdr>
            <w:top w:val="none" w:sz="0" w:space="0" w:color="auto"/>
            <w:left w:val="none" w:sz="0" w:space="0" w:color="auto"/>
            <w:bottom w:val="none" w:sz="0" w:space="0" w:color="auto"/>
            <w:right w:val="none" w:sz="0" w:space="0" w:color="auto"/>
          </w:divBdr>
        </w:div>
        <w:div w:id="1402173007">
          <w:marLeft w:val="480"/>
          <w:marRight w:val="0"/>
          <w:marTop w:val="0"/>
          <w:marBottom w:val="0"/>
          <w:divBdr>
            <w:top w:val="none" w:sz="0" w:space="0" w:color="auto"/>
            <w:left w:val="none" w:sz="0" w:space="0" w:color="auto"/>
            <w:bottom w:val="none" w:sz="0" w:space="0" w:color="auto"/>
            <w:right w:val="none" w:sz="0" w:space="0" w:color="auto"/>
          </w:divBdr>
        </w:div>
        <w:div w:id="1416247340">
          <w:marLeft w:val="480"/>
          <w:marRight w:val="0"/>
          <w:marTop w:val="0"/>
          <w:marBottom w:val="0"/>
          <w:divBdr>
            <w:top w:val="none" w:sz="0" w:space="0" w:color="auto"/>
            <w:left w:val="none" w:sz="0" w:space="0" w:color="auto"/>
            <w:bottom w:val="none" w:sz="0" w:space="0" w:color="auto"/>
            <w:right w:val="none" w:sz="0" w:space="0" w:color="auto"/>
          </w:divBdr>
        </w:div>
        <w:div w:id="1431703910">
          <w:marLeft w:val="480"/>
          <w:marRight w:val="0"/>
          <w:marTop w:val="0"/>
          <w:marBottom w:val="0"/>
          <w:divBdr>
            <w:top w:val="none" w:sz="0" w:space="0" w:color="auto"/>
            <w:left w:val="none" w:sz="0" w:space="0" w:color="auto"/>
            <w:bottom w:val="none" w:sz="0" w:space="0" w:color="auto"/>
            <w:right w:val="none" w:sz="0" w:space="0" w:color="auto"/>
          </w:divBdr>
        </w:div>
        <w:div w:id="1484617998">
          <w:marLeft w:val="480"/>
          <w:marRight w:val="0"/>
          <w:marTop w:val="0"/>
          <w:marBottom w:val="0"/>
          <w:divBdr>
            <w:top w:val="none" w:sz="0" w:space="0" w:color="auto"/>
            <w:left w:val="none" w:sz="0" w:space="0" w:color="auto"/>
            <w:bottom w:val="none" w:sz="0" w:space="0" w:color="auto"/>
            <w:right w:val="none" w:sz="0" w:space="0" w:color="auto"/>
          </w:divBdr>
        </w:div>
        <w:div w:id="1526363649">
          <w:marLeft w:val="480"/>
          <w:marRight w:val="0"/>
          <w:marTop w:val="0"/>
          <w:marBottom w:val="0"/>
          <w:divBdr>
            <w:top w:val="none" w:sz="0" w:space="0" w:color="auto"/>
            <w:left w:val="none" w:sz="0" w:space="0" w:color="auto"/>
            <w:bottom w:val="none" w:sz="0" w:space="0" w:color="auto"/>
            <w:right w:val="none" w:sz="0" w:space="0" w:color="auto"/>
          </w:divBdr>
        </w:div>
        <w:div w:id="1527400531">
          <w:marLeft w:val="480"/>
          <w:marRight w:val="0"/>
          <w:marTop w:val="0"/>
          <w:marBottom w:val="0"/>
          <w:divBdr>
            <w:top w:val="none" w:sz="0" w:space="0" w:color="auto"/>
            <w:left w:val="none" w:sz="0" w:space="0" w:color="auto"/>
            <w:bottom w:val="none" w:sz="0" w:space="0" w:color="auto"/>
            <w:right w:val="none" w:sz="0" w:space="0" w:color="auto"/>
          </w:divBdr>
        </w:div>
        <w:div w:id="1566454420">
          <w:marLeft w:val="480"/>
          <w:marRight w:val="0"/>
          <w:marTop w:val="0"/>
          <w:marBottom w:val="0"/>
          <w:divBdr>
            <w:top w:val="none" w:sz="0" w:space="0" w:color="auto"/>
            <w:left w:val="none" w:sz="0" w:space="0" w:color="auto"/>
            <w:bottom w:val="none" w:sz="0" w:space="0" w:color="auto"/>
            <w:right w:val="none" w:sz="0" w:space="0" w:color="auto"/>
          </w:divBdr>
        </w:div>
        <w:div w:id="1571186316">
          <w:marLeft w:val="480"/>
          <w:marRight w:val="0"/>
          <w:marTop w:val="0"/>
          <w:marBottom w:val="0"/>
          <w:divBdr>
            <w:top w:val="none" w:sz="0" w:space="0" w:color="auto"/>
            <w:left w:val="none" w:sz="0" w:space="0" w:color="auto"/>
            <w:bottom w:val="none" w:sz="0" w:space="0" w:color="auto"/>
            <w:right w:val="none" w:sz="0" w:space="0" w:color="auto"/>
          </w:divBdr>
        </w:div>
        <w:div w:id="1575512751">
          <w:marLeft w:val="480"/>
          <w:marRight w:val="0"/>
          <w:marTop w:val="0"/>
          <w:marBottom w:val="0"/>
          <w:divBdr>
            <w:top w:val="none" w:sz="0" w:space="0" w:color="auto"/>
            <w:left w:val="none" w:sz="0" w:space="0" w:color="auto"/>
            <w:bottom w:val="none" w:sz="0" w:space="0" w:color="auto"/>
            <w:right w:val="none" w:sz="0" w:space="0" w:color="auto"/>
          </w:divBdr>
        </w:div>
        <w:div w:id="1579755098">
          <w:marLeft w:val="480"/>
          <w:marRight w:val="0"/>
          <w:marTop w:val="0"/>
          <w:marBottom w:val="0"/>
          <w:divBdr>
            <w:top w:val="none" w:sz="0" w:space="0" w:color="auto"/>
            <w:left w:val="none" w:sz="0" w:space="0" w:color="auto"/>
            <w:bottom w:val="none" w:sz="0" w:space="0" w:color="auto"/>
            <w:right w:val="none" w:sz="0" w:space="0" w:color="auto"/>
          </w:divBdr>
        </w:div>
        <w:div w:id="1602641013">
          <w:marLeft w:val="480"/>
          <w:marRight w:val="0"/>
          <w:marTop w:val="0"/>
          <w:marBottom w:val="0"/>
          <w:divBdr>
            <w:top w:val="none" w:sz="0" w:space="0" w:color="auto"/>
            <w:left w:val="none" w:sz="0" w:space="0" w:color="auto"/>
            <w:bottom w:val="none" w:sz="0" w:space="0" w:color="auto"/>
            <w:right w:val="none" w:sz="0" w:space="0" w:color="auto"/>
          </w:divBdr>
        </w:div>
        <w:div w:id="1619141182">
          <w:marLeft w:val="480"/>
          <w:marRight w:val="0"/>
          <w:marTop w:val="0"/>
          <w:marBottom w:val="0"/>
          <w:divBdr>
            <w:top w:val="none" w:sz="0" w:space="0" w:color="auto"/>
            <w:left w:val="none" w:sz="0" w:space="0" w:color="auto"/>
            <w:bottom w:val="none" w:sz="0" w:space="0" w:color="auto"/>
            <w:right w:val="none" w:sz="0" w:space="0" w:color="auto"/>
          </w:divBdr>
        </w:div>
        <w:div w:id="1677921801">
          <w:marLeft w:val="480"/>
          <w:marRight w:val="0"/>
          <w:marTop w:val="0"/>
          <w:marBottom w:val="0"/>
          <w:divBdr>
            <w:top w:val="none" w:sz="0" w:space="0" w:color="auto"/>
            <w:left w:val="none" w:sz="0" w:space="0" w:color="auto"/>
            <w:bottom w:val="none" w:sz="0" w:space="0" w:color="auto"/>
            <w:right w:val="none" w:sz="0" w:space="0" w:color="auto"/>
          </w:divBdr>
        </w:div>
        <w:div w:id="1737974343">
          <w:marLeft w:val="480"/>
          <w:marRight w:val="0"/>
          <w:marTop w:val="0"/>
          <w:marBottom w:val="0"/>
          <w:divBdr>
            <w:top w:val="none" w:sz="0" w:space="0" w:color="auto"/>
            <w:left w:val="none" w:sz="0" w:space="0" w:color="auto"/>
            <w:bottom w:val="none" w:sz="0" w:space="0" w:color="auto"/>
            <w:right w:val="none" w:sz="0" w:space="0" w:color="auto"/>
          </w:divBdr>
        </w:div>
        <w:div w:id="1756901017">
          <w:marLeft w:val="480"/>
          <w:marRight w:val="0"/>
          <w:marTop w:val="0"/>
          <w:marBottom w:val="0"/>
          <w:divBdr>
            <w:top w:val="none" w:sz="0" w:space="0" w:color="auto"/>
            <w:left w:val="none" w:sz="0" w:space="0" w:color="auto"/>
            <w:bottom w:val="none" w:sz="0" w:space="0" w:color="auto"/>
            <w:right w:val="none" w:sz="0" w:space="0" w:color="auto"/>
          </w:divBdr>
        </w:div>
        <w:div w:id="1787114883">
          <w:marLeft w:val="480"/>
          <w:marRight w:val="0"/>
          <w:marTop w:val="0"/>
          <w:marBottom w:val="0"/>
          <w:divBdr>
            <w:top w:val="none" w:sz="0" w:space="0" w:color="auto"/>
            <w:left w:val="none" w:sz="0" w:space="0" w:color="auto"/>
            <w:bottom w:val="none" w:sz="0" w:space="0" w:color="auto"/>
            <w:right w:val="none" w:sz="0" w:space="0" w:color="auto"/>
          </w:divBdr>
        </w:div>
        <w:div w:id="1791197098">
          <w:marLeft w:val="480"/>
          <w:marRight w:val="0"/>
          <w:marTop w:val="0"/>
          <w:marBottom w:val="0"/>
          <w:divBdr>
            <w:top w:val="none" w:sz="0" w:space="0" w:color="auto"/>
            <w:left w:val="none" w:sz="0" w:space="0" w:color="auto"/>
            <w:bottom w:val="none" w:sz="0" w:space="0" w:color="auto"/>
            <w:right w:val="none" w:sz="0" w:space="0" w:color="auto"/>
          </w:divBdr>
        </w:div>
        <w:div w:id="1800878530">
          <w:marLeft w:val="480"/>
          <w:marRight w:val="0"/>
          <w:marTop w:val="0"/>
          <w:marBottom w:val="0"/>
          <w:divBdr>
            <w:top w:val="none" w:sz="0" w:space="0" w:color="auto"/>
            <w:left w:val="none" w:sz="0" w:space="0" w:color="auto"/>
            <w:bottom w:val="none" w:sz="0" w:space="0" w:color="auto"/>
            <w:right w:val="none" w:sz="0" w:space="0" w:color="auto"/>
          </w:divBdr>
        </w:div>
        <w:div w:id="1812208657">
          <w:marLeft w:val="480"/>
          <w:marRight w:val="0"/>
          <w:marTop w:val="0"/>
          <w:marBottom w:val="0"/>
          <w:divBdr>
            <w:top w:val="none" w:sz="0" w:space="0" w:color="auto"/>
            <w:left w:val="none" w:sz="0" w:space="0" w:color="auto"/>
            <w:bottom w:val="none" w:sz="0" w:space="0" w:color="auto"/>
            <w:right w:val="none" w:sz="0" w:space="0" w:color="auto"/>
          </w:divBdr>
        </w:div>
        <w:div w:id="1826628671">
          <w:marLeft w:val="480"/>
          <w:marRight w:val="0"/>
          <w:marTop w:val="0"/>
          <w:marBottom w:val="0"/>
          <w:divBdr>
            <w:top w:val="none" w:sz="0" w:space="0" w:color="auto"/>
            <w:left w:val="none" w:sz="0" w:space="0" w:color="auto"/>
            <w:bottom w:val="none" w:sz="0" w:space="0" w:color="auto"/>
            <w:right w:val="none" w:sz="0" w:space="0" w:color="auto"/>
          </w:divBdr>
        </w:div>
      </w:divsChild>
    </w:div>
    <w:div w:id="750926978">
      <w:marLeft w:val="480"/>
      <w:marRight w:val="0"/>
      <w:marTop w:val="0"/>
      <w:marBottom w:val="0"/>
      <w:divBdr>
        <w:top w:val="none" w:sz="0" w:space="0" w:color="auto"/>
        <w:left w:val="none" w:sz="0" w:space="0" w:color="auto"/>
        <w:bottom w:val="none" w:sz="0" w:space="0" w:color="auto"/>
        <w:right w:val="none" w:sz="0" w:space="0" w:color="auto"/>
      </w:divBdr>
    </w:div>
    <w:div w:id="750930644">
      <w:marLeft w:val="480"/>
      <w:marRight w:val="0"/>
      <w:marTop w:val="0"/>
      <w:marBottom w:val="0"/>
      <w:divBdr>
        <w:top w:val="none" w:sz="0" w:space="0" w:color="auto"/>
        <w:left w:val="none" w:sz="0" w:space="0" w:color="auto"/>
        <w:bottom w:val="none" w:sz="0" w:space="0" w:color="auto"/>
        <w:right w:val="none" w:sz="0" w:space="0" w:color="auto"/>
      </w:divBdr>
    </w:div>
    <w:div w:id="751121296">
      <w:marLeft w:val="480"/>
      <w:marRight w:val="0"/>
      <w:marTop w:val="0"/>
      <w:marBottom w:val="0"/>
      <w:divBdr>
        <w:top w:val="none" w:sz="0" w:space="0" w:color="auto"/>
        <w:left w:val="none" w:sz="0" w:space="0" w:color="auto"/>
        <w:bottom w:val="none" w:sz="0" w:space="0" w:color="auto"/>
        <w:right w:val="none" w:sz="0" w:space="0" w:color="auto"/>
      </w:divBdr>
    </w:div>
    <w:div w:id="751203116">
      <w:marLeft w:val="480"/>
      <w:marRight w:val="0"/>
      <w:marTop w:val="0"/>
      <w:marBottom w:val="0"/>
      <w:divBdr>
        <w:top w:val="none" w:sz="0" w:space="0" w:color="auto"/>
        <w:left w:val="none" w:sz="0" w:space="0" w:color="auto"/>
        <w:bottom w:val="none" w:sz="0" w:space="0" w:color="auto"/>
        <w:right w:val="none" w:sz="0" w:space="0" w:color="auto"/>
      </w:divBdr>
    </w:div>
    <w:div w:id="751271860">
      <w:marLeft w:val="480"/>
      <w:marRight w:val="0"/>
      <w:marTop w:val="0"/>
      <w:marBottom w:val="0"/>
      <w:divBdr>
        <w:top w:val="none" w:sz="0" w:space="0" w:color="auto"/>
        <w:left w:val="none" w:sz="0" w:space="0" w:color="auto"/>
        <w:bottom w:val="none" w:sz="0" w:space="0" w:color="auto"/>
        <w:right w:val="none" w:sz="0" w:space="0" w:color="auto"/>
      </w:divBdr>
    </w:div>
    <w:div w:id="751316919">
      <w:marLeft w:val="480"/>
      <w:marRight w:val="0"/>
      <w:marTop w:val="0"/>
      <w:marBottom w:val="0"/>
      <w:divBdr>
        <w:top w:val="none" w:sz="0" w:space="0" w:color="auto"/>
        <w:left w:val="none" w:sz="0" w:space="0" w:color="auto"/>
        <w:bottom w:val="none" w:sz="0" w:space="0" w:color="auto"/>
        <w:right w:val="none" w:sz="0" w:space="0" w:color="auto"/>
      </w:divBdr>
    </w:div>
    <w:div w:id="751659775">
      <w:marLeft w:val="480"/>
      <w:marRight w:val="0"/>
      <w:marTop w:val="0"/>
      <w:marBottom w:val="0"/>
      <w:divBdr>
        <w:top w:val="none" w:sz="0" w:space="0" w:color="auto"/>
        <w:left w:val="none" w:sz="0" w:space="0" w:color="auto"/>
        <w:bottom w:val="none" w:sz="0" w:space="0" w:color="auto"/>
        <w:right w:val="none" w:sz="0" w:space="0" w:color="auto"/>
      </w:divBdr>
    </w:div>
    <w:div w:id="751854428">
      <w:marLeft w:val="480"/>
      <w:marRight w:val="0"/>
      <w:marTop w:val="0"/>
      <w:marBottom w:val="0"/>
      <w:divBdr>
        <w:top w:val="none" w:sz="0" w:space="0" w:color="auto"/>
        <w:left w:val="none" w:sz="0" w:space="0" w:color="auto"/>
        <w:bottom w:val="none" w:sz="0" w:space="0" w:color="auto"/>
        <w:right w:val="none" w:sz="0" w:space="0" w:color="auto"/>
      </w:divBdr>
    </w:div>
    <w:div w:id="751857714">
      <w:marLeft w:val="480"/>
      <w:marRight w:val="0"/>
      <w:marTop w:val="0"/>
      <w:marBottom w:val="0"/>
      <w:divBdr>
        <w:top w:val="none" w:sz="0" w:space="0" w:color="auto"/>
        <w:left w:val="none" w:sz="0" w:space="0" w:color="auto"/>
        <w:bottom w:val="none" w:sz="0" w:space="0" w:color="auto"/>
        <w:right w:val="none" w:sz="0" w:space="0" w:color="auto"/>
      </w:divBdr>
    </w:div>
    <w:div w:id="751926570">
      <w:marLeft w:val="480"/>
      <w:marRight w:val="0"/>
      <w:marTop w:val="0"/>
      <w:marBottom w:val="0"/>
      <w:divBdr>
        <w:top w:val="none" w:sz="0" w:space="0" w:color="auto"/>
        <w:left w:val="none" w:sz="0" w:space="0" w:color="auto"/>
        <w:bottom w:val="none" w:sz="0" w:space="0" w:color="auto"/>
        <w:right w:val="none" w:sz="0" w:space="0" w:color="auto"/>
      </w:divBdr>
    </w:div>
    <w:div w:id="752243508">
      <w:marLeft w:val="480"/>
      <w:marRight w:val="0"/>
      <w:marTop w:val="0"/>
      <w:marBottom w:val="0"/>
      <w:divBdr>
        <w:top w:val="none" w:sz="0" w:space="0" w:color="auto"/>
        <w:left w:val="none" w:sz="0" w:space="0" w:color="auto"/>
        <w:bottom w:val="none" w:sz="0" w:space="0" w:color="auto"/>
        <w:right w:val="none" w:sz="0" w:space="0" w:color="auto"/>
      </w:divBdr>
    </w:div>
    <w:div w:id="752314473">
      <w:marLeft w:val="480"/>
      <w:marRight w:val="0"/>
      <w:marTop w:val="0"/>
      <w:marBottom w:val="0"/>
      <w:divBdr>
        <w:top w:val="none" w:sz="0" w:space="0" w:color="auto"/>
        <w:left w:val="none" w:sz="0" w:space="0" w:color="auto"/>
        <w:bottom w:val="none" w:sz="0" w:space="0" w:color="auto"/>
        <w:right w:val="none" w:sz="0" w:space="0" w:color="auto"/>
      </w:divBdr>
    </w:div>
    <w:div w:id="752624580">
      <w:marLeft w:val="480"/>
      <w:marRight w:val="0"/>
      <w:marTop w:val="0"/>
      <w:marBottom w:val="0"/>
      <w:divBdr>
        <w:top w:val="none" w:sz="0" w:space="0" w:color="auto"/>
        <w:left w:val="none" w:sz="0" w:space="0" w:color="auto"/>
        <w:bottom w:val="none" w:sz="0" w:space="0" w:color="auto"/>
        <w:right w:val="none" w:sz="0" w:space="0" w:color="auto"/>
      </w:divBdr>
    </w:div>
    <w:div w:id="752821798">
      <w:marLeft w:val="480"/>
      <w:marRight w:val="0"/>
      <w:marTop w:val="0"/>
      <w:marBottom w:val="0"/>
      <w:divBdr>
        <w:top w:val="none" w:sz="0" w:space="0" w:color="auto"/>
        <w:left w:val="none" w:sz="0" w:space="0" w:color="auto"/>
        <w:bottom w:val="none" w:sz="0" w:space="0" w:color="auto"/>
        <w:right w:val="none" w:sz="0" w:space="0" w:color="auto"/>
      </w:divBdr>
    </w:div>
    <w:div w:id="752966971">
      <w:marLeft w:val="480"/>
      <w:marRight w:val="0"/>
      <w:marTop w:val="0"/>
      <w:marBottom w:val="0"/>
      <w:divBdr>
        <w:top w:val="none" w:sz="0" w:space="0" w:color="auto"/>
        <w:left w:val="none" w:sz="0" w:space="0" w:color="auto"/>
        <w:bottom w:val="none" w:sz="0" w:space="0" w:color="auto"/>
        <w:right w:val="none" w:sz="0" w:space="0" w:color="auto"/>
      </w:divBdr>
    </w:div>
    <w:div w:id="753014528">
      <w:marLeft w:val="480"/>
      <w:marRight w:val="0"/>
      <w:marTop w:val="0"/>
      <w:marBottom w:val="0"/>
      <w:divBdr>
        <w:top w:val="none" w:sz="0" w:space="0" w:color="auto"/>
        <w:left w:val="none" w:sz="0" w:space="0" w:color="auto"/>
        <w:bottom w:val="none" w:sz="0" w:space="0" w:color="auto"/>
        <w:right w:val="none" w:sz="0" w:space="0" w:color="auto"/>
      </w:divBdr>
    </w:div>
    <w:div w:id="753087119">
      <w:marLeft w:val="480"/>
      <w:marRight w:val="0"/>
      <w:marTop w:val="0"/>
      <w:marBottom w:val="0"/>
      <w:divBdr>
        <w:top w:val="none" w:sz="0" w:space="0" w:color="auto"/>
        <w:left w:val="none" w:sz="0" w:space="0" w:color="auto"/>
        <w:bottom w:val="none" w:sz="0" w:space="0" w:color="auto"/>
        <w:right w:val="none" w:sz="0" w:space="0" w:color="auto"/>
      </w:divBdr>
    </w:div>
    <w:div w:id="753164297">
      <w:bodyDiv w:val="1"/>
      <w:marLeft w:val="0"/>
      <w:marRight w:val="0"/>
      <w:marTop w:val="0"/>
      <w:marBottom w:val="0"/>
      <w:divBdr>
        <w:top w:val="none" w:sz="0" w:space="0" w:color="auto"/>
        <w:left w:val="none" w:sz="0" w:space="0" w:color="auto"/>
        <w:bottom w:val="none" w:sz="0" w:space="0" w:color="auto"/>
        <w:right w:val="none" w:sz="0" w:space="0" w:color="auto"/>
      </w:divBdr>
    </w:div>
    <w:div w:id="753361699">
      <w:bodyDiv w:val="1"/>
      <w:marLeft w:val="0"/>
      <w:marRight w:val="0"/>
      <w:marTop w:val="0"/>
      <w:marBottom w:val="0"/>
      <w:divBdr>
        <w:top w:val="none" w:sz="0" w:space="0" w:color="auto"/>
        <w:left w:val="none" w:sz="0" w:space="0" w:color="auto"/>
        <w:bottom w:val="none" w:sz="0" w:space="0" w:color="auto"/>
        <w:right w:val="none" w:sz="0" w:space="0" w:color="auto"/>
      </w:divBdr>
    </w:div>
    <w:div w:id="753630781">
      <w:marLeft w:val="480"/>
      <w:marRight w:val="0"/>
      <w:marTop w:val="0"/>
      <w:marBottom w:val="0"/>
      <w:divBdr>
        <w:top w:val="none" w:sz="0" w:space="0" w:color="auto"/>
        <w:left w:val="none" w:sz="0" w:space="0" w:color="auto"/>
        <w:bottom w:val="none" w:sz="0" w:space="0" w:color="auto"/>
        <w:right w:val="none" w:sz="0" w:space="0" w:color="auto"/>
      </w:divBdr>
    </w:div>
    <w:div w:id="753665791">
      <w:marLeft w:val="480"/>
      <w:marRight w:val="0"/>
      <w:marTop w:val="0"/>
      <w:marBottom w:val="0"/>
      <w:divBdr>
        <w:top w:val="none" w:sz="0" w:space="0" w:color="auto"/>
        <w:left w:val="none" w:sz="0" w:space="0" w:color="auto"/>
        <w:bottom w:val="none" w:sz="0" w:space="0" w:color="auto"/>
        <w:right w:val="none" w:sz="0" w:space="0" w:color="auto"/>
      </w:divBdr>
      <w:divsChild>
        <w:div w:id="499396728">
          <w:marLeft w:val="0"/>
          <w:marRight w:val="0"/>
          <w:marTop w:val="0"/>
          <w:marBottom w:val="0"/>
          <w:divBdr>
            <w:top w:val="none" w:sz="0" w:space="0" w:color="auto"/>
            <w:left w:val="none" w:sz="0" w:space="0" w:color="auto"/>
            <w:bottom w:val="none" w:sz="0" w:space="0" w:color="auto"/>
            <w:right w:val="none" w:sz="0" w:space="0" w:color="auto"/>
          </w:divBdr>
          <w:divsChild>
            <w:div w:id="21983504">
              <w:marLeft w:val="480"/>
              <w:marRight w:val="0"/>
              <w:marTop w:val="0"/>
              <w:marBottom w:val="0"/>
              <w:divBdr>
                <w:top w:val="none" w:sz="0" w:space="0" w:color="auto"/>
                <w:left w:val="none" w:sz="0" w:space="0" w:color="auto"/>
                <w:bottom w:val="none" w:sz="0" w:space="0" w:color="auto"/>
                <w:right w:val="none" w:sz="0" w:space="0" w:color="auto"/>
              </w:divBdr>
            </w:div>
            <w:div w:id="78212373">
              <w:marLeft w:val="480"/>
              <w:marRight w:val="0"/>
              <w:marTop w:val="0"/>
              <w:marBottom w:val="0"/>
              <w:divBdr>
                <w:top w:val="none" w:sz="0" w:space="0" w:color="auto"/>
                <w:left w:val="none" w:sz="0" w:space="0" w:color="auto"/>
                <w:bottom w:val="none" w:sz="0" w:space="0" w:color="auto"/>
                <w:right w:val="none" w:sz="0" w:space="0" w:color="auto"/>
              </w:divBdr>
            </w:div>
            <w:div w:id="103499532">
              <w:marLeft w:val="480"/>
              <w:marRight w:val="0"/>
              <w:marTop w:val="0"/>
              <w:marBottom w:val="0"/>
              <w:divBdr>
                <w:top w:val="none" w:sz="0" w:space="0" w:color="auto"/>
                <w:left w:val="none" w:sz="0" w:space="0" w:color="auto"/>
                <w:bottom w:val="none" w:sz="0" w:space="0" w:color="auto"/>
                <w:right w:val="none" w:sz="0" w:space="0" w:color="auto"/>
              </w:divBdr>
            </w:div>
            <w:div w:id="146938790">
              <w:marLeft w:val="480"/>
              <w:marRight w:val="0"/>
              <w:marTop w:val="0"/>
              <w:marBottom w:val="0"/>
              <w:divBdr>
                <w:top w:val="none" w:sz="0" w:space="0" w:color="auto"/>
                <w:left w:val="none" w:sz="0" w:space="0" w:color="auto"/>
                <w:bottom w:val="none" w:sz="0" w:space="0" w:color="auto"/>
                <w:right w:val="none" w:sz="0" w:space="0" w:color="auto"/>
              </w:divBdr>
            </w:div>
            <w:div w:id="151406916">
              <w:marLeft w:val="480"/>
              <w:marRight w:val="0"/>
              <w:marTop w:val="0"/>
              <w:marBottom w:val="0"/>
              <w:divBdr>
                <w:top w:val="none" w:sz="0" w:space="0" w:color="auto"/>
                <w:left w:val="none" w:sz="0" w:space="0" w:color="auto"/>
                <w:bottom w:val="none" w:sz="0" w:space="0" w:color="auto"/>
                <w:right w:val="none" w:sz="0" w:space="0" w:color="auto"/>
              </w:divBdr>
            </w:div>
            <w:div w:id="154687393">
              <w:marLeft w:val="480"/>
              <w:marRight w:val="0"/>
              <w:marTop w:val="0"/>
              <w:marBottom w:val="0"/>
              <w:divBdr>
                <w:top w:val="none" w:sz="0" w:space="0" w:color="auto"/>
                <w:left w:val="none" w:sz="0" w:space="0" w:color="auto"/>
                <w:bottom w:val="none" w:sz="0" w:space="0" w:color="auto"/>
                <w:right w:val="none" w:sz="0" w:space="0" w:color="auto"/>
              </w:divBdr>
            </w:div>
            <w:div w:id="192235319">
              <w:marLeft w:val="480"/>
              <w:marRight w:val="0"/>
              <w:marTop w:val="0"/>
              <w:marBottom w:val="0"/>
              <w:divBdr>
                <w:top w:val="none" w:sz="0" w:space="0" w:color="auto"/>
                <w:left w:val="none" w:sz="0" w:space="0" w:color="auto"/>
                <w:bottom w:val="none" w:sz="0" w:space="0" w:color="auto"/>
                <w:right w:val="none" w:sz="0" w:space="0" w:color="auto"/>
              </w:divBdr>
            </w:div>
            <w:div w:id="199904085">
              <w:marLeft w:val="480"/>
              <w:marRight w:val="0"/>
              <w:marTop w:val="0"/>
              <w:marBottom w:val="0"/>
              <w:divBdr>
                <w:top w:val="none" w:sz="0" w:space="0" w:color="auto"/>
                <w:left w:val="none" w:sz="0" w:space="0" w:color="auto"/>
                <w:bottom w:val="none" w:sz="0" w:space="0" w:color="auto"/>
                <w:right w:val="none" w:sz="0" w:space="0" w:color="auto"/>
              </w:divBdr>
            </w:div>
            <w:div w:id="202325132">
              <w:marLeft w:val="480"/>
              <w:marRight w:val="0"/>
              <w:marTop w:val="0"/>
              <w:marBottom w:val="0"/>
              <w:divBdr>
                <w:top w:val="none" w:sz="0" w:space="0" w:color="auto"/>
                <w:left w:val="none" w:sz="0" w:space="0" w:color="auto"/>
                <w:bottom w:val="none" w:sz="0" w:space="0" w:color="auto"/>
                <w:right w:val="none" w:sz="0" w:space="0" w:color="auto"/>
              </w:divBdr>
            </w:div>
            <w:div w:id="210306594">
              <w:marLeft w:val="480"/>
              <w:marRight w:val="0"/>
              <w:marTop w:val="0"/>
              <w:marBottom w:val="0"/>
              <w:divBdr>
                <w:top w:val="none" w:sz="0" w:space="0" w:color="auto"/>
                <w:left w:val="none" w:sz="0" w:space="0" w:color="auto"/>
                <w:bottom w:val="none" w:sz="0" w:space="0" w:color="auto"/>
                <w:right w:val="none" w:sz="0" w:space="0" w:color="auto"/>
              </w:divBdr>
            </w:div>
            <w:div w:id="249312557">
              <w:marLeft w:val="480"/>
              <w:marRight w:val="0"/>
              <w:marTop w:val="0"/>
              <w:marBottom w:val="0"/>
              <w:divBdr>
                <w:top w:val="none" w:sz="0" w:space="0" w:color="auto"/>
                <w:left w:val="none" w:sz="0" w:space="0" w:color="auto"/>
                <w:bottom w:val="none" w:sz="0" w:space="0" w:color="auto"/>
                <w:right w:val="none" w:sz="0" w:space="0" w:color="auto"/>
              </w:divBdr>
            </w:div>
            <w:div w:id="263273484">
              <w:marLeft w:val="480"/>
              <w:marRight w:val="0"/>
              <w:marTop w:val="0"/>
              <w:marBottom w:val="0"/>
              <w:divBdr>
                <w:top w:val="none" w:sz="0" w:space="0" w:color="auto"/>
                <w:left w:val="none" w:sz="0" w:space="0" w:color="auto"/>
                <w:bottom w:val="none" w:sz="0" w:space="0" w:color="auto"/>
                <w:right w:val="none" w:sz="0" w:space="0" w:color="auto"/>
              </w:divBdr>
            </w:div>
            <w:div w:id="268660065">
              <w:marLeft w:val="480"/>
              <w:marRight w:val="0"/>
              <w:marTop w:val="0"/>
              <w:marBottom w:val="0"/>
              <w:divBdr>
                <w:top w:val="none" w:sz="0" w:space="0" w:color="auto"/>
                <w:left w:val="none" w:sz="0" w:space="0" w:color="auto"/>
                <w:bottom w:val="none" w:sz="0" w:space="0" w:color="auto"/>
                <w:right w:val="none" w:sz="0" w:space="0" w:color="auto"/>
              </w:divBdr>
            </w:div>
            <w:div w:id="336076743">
              <w:marLeft w:val="480"/>
              <w:marRight w:val="0"/>
              <w:marTop w:val="0"/>
              <w:marBottom w:val="0"/>
              <w:divBdr>
                <w:top w:val="none" w:sz="0" w:space="0" w:color="auto"/>
                <w:left w:val="none" w:sz="0" w:space="0" w:color="auto"/>
                <w:bottom w:val="none" w:sz="0" w:space="0" w:color="auto"/>
                <w:right w:val="none" w:sz="0" w:space="0" w:color="auto"/>
              </w:divBdr>
            </w:div>
            <w:div w:id="427389328">
              <w:marLeft w:val="480"/>
              <w:marRight w:val="0"/>
              <w:marTop w:val="0"/>
              <w:marBottom w:val="0"/>
              <w:divBdr>
                <w:top w:val="none" w:sz="0" w:space="0" w:color="auto"/>
                <w:left w:val="none" w:sz="0" w:space="0" w:color="auto"/>
                <w:bottom w:val="none" w:sz="0" w:space="0" w:color="auto"/>
                <w:right w:val="none" w:sz="0" w:space="0" w:color="auto"/>
              </w:divBdr>
            </w:div>
            <w:div w:id="439108454">
              <w:marLeft w:val="480"/>
              <w:marRight w:val="0"/>
              <w:marTop w:val="0"/>
              <w:marBottom w:val="0"/>
              <w:divBdr>
                <w:top w:val="none" w:sz="0" w:space="0" w:color="auto"/>
                <w:left w:val="none" w:sz="0" w:space="0" w:color="auto"/>
                <w:bottom w:val="none" w:sz="0" w:space="0" w:color="auto"/>
                <w:right w:val="none" w:sz="0" w:space="0" w:color="auto"/>
              </w:divBdr>
            </w:div>
            <w:div w:id="454832738">
              <w:marLeft w:val="480"/>
              <w:marRight w:val="0"/>
              <w:marTop w:val="0"/>
              <w:marBottom w:val="0"/>
              <w:divBdr>
                <w:top w:val="none" w:sz="0" w:space="0" w:color="auto"/>
                <w:left w:val="none" w:sz="0" w:space="0" w:color="auto"/>
                <w:bottom w:val="none" w:sz="0" w:space="0" w:color="auto"/>
                <w:right w:val="none" w:sz="0" w:space="0" w:color="auto"/>
              </w:divBdr>
            </w:div>
            <w:div w:id="489180103">
              <w:marLeft w:val="480"/>
              <w:marRight w:val="0"/>
              <w:marTop w:val="0"/>
              <w:marBottom w:val="0"/>
              <w:divBdr>
                <w:top w:val="none" w:sz="0" w:space="0" w:color="auto"/>
                <w:left w:val="none" w:sz="0" w:space="0" w:color="auto"/>
                <w:bottom w:val="none" w:sz="0" w:space="0" w:color="auto"/>
                <w:right w:val="none" w:sz="0" w:space="0" w:color="auto"/>
              </w:divBdr>
            </w:div>
            <w:div w:id="502939486">
              <w:marLeft w:val="480"/>
              <w:marRight w:val="0"/>
              <w:marTop w:val="0"/>
              <w:marBottom w:val="0"/>
              <w:divBdr>
                <w:top w:val="none" w:sz="0" w:space="0" w:color="auto"/>
                <w:left w:val="none" w:sz="0" w:space="0" w:color="auto"/>
                <w:bottom w:val="none" w:sz="0" w:space="0" w:color="auto"/>
                <w:right w:val="none" w:sz="0" w:space="0" w:color="auto"/>
              </w:divBdr>
            </w:div>
            <w:div w:id="504515192">
              <w:marLeft w:val="480"/>
              <w:marRight w:val="0"/>
              <w:marTop w:val="0"/>
              <w:marBottom w:val="0"/>
              <w:divBdr>
                <w:top w:val="none" w:sz="0" w:space="0" w:color="auto"/>
                <w:left w:val="none" w:sz="0" w:space="0" w:color="auto"/>
                <w:bottom w:val="none" w:sz="0" w:space="0" w:color="auto"/>
                <w:right w:val="none" w:sz="0" w:space="0" w:color="auto"/>
              </w:divBdr>
            </w:div>
            <w:div w:id="555165227">
              <w:marLeft w:val="480"/>
              <w:marRight w:val="0"/>
              <w:marTop w:val="0"/>
              <w:marBottom w:val="0"/>
              <w:divBdr>
                <w:top w:val="none" w:sz="0" w:space="0" w:color="auto"/>
                <w:left w:val="none" w:sz="0" w:space="0" w:color="auto"/>
                <w:bottom w:val="none" w:sz="0" w:space="0" w:color="auto"/>
                <w:right w:val="none" w:sz="0" w:space="0" w:color="auto"/>
              </w:divBdr>
            </w:div>
            <w:div w:id="593248567">
              <w:marLeft w:val="480"/>
              <w:marRight w:val="0"/>
              <w:marTop w:val="0"/>
              <w:marBottom w:val="0"/>
              <w:divBdr>
                <w:top w:val="none" w:sz="0" w:space="0" w:color="auto"/>
                <w:left w:val="none" w:sz="0" w:space="0" w:color="auto"/>
                <w:bottom w:val="none" w:sz="0" w:space="0" w:color="auto"/>
                <w:right w:val="none" w:sz="0" w:space="0" w:color="auto"/>
              </w:divBdr>
            </w:div>
            <w:div w:id="632754499">
              <w:marLeft w:val="480"/>
              <w:marRight w:val="0"/>
              <w:marTop w:val="0"/>
              <w:marBottom w:val="0"/>
              <w:divBdr>
                <w:top w:val="none" w:sz="0" w:space="0" w:color="auto"/>
                <w:left w:val="none" w:sz="0" w:space="0" w:color="auto"/>
                <w:bottom w:val="none" w:sz="0" w:space="0" w:color="auto"/>
                <w:right w:val="none" w:sz="0" w:space="0" w:color="auto"/>
              </w:divBdr>
            </w:div>
            <w:div w:id="722102885">
              <w:marLeft w:val="480"/>
              <w:marRight w:val="0"/>
              <w:marTop w:val="0"/>
              <w:marBottom w:val="0"/>
              <w:divBdr>
                <w:top w:val="none" w:sz="0" w:space="0" w:color="auto"/>
                <w:left w:val="none" w:sz="0" w:space="0" w:color="auto"/>
                <w:bottom w:val="none" w:sz="0" w:space="0" w:color="auto"/>
                <w:right w:val="none" w:sz="0" w:space="0" w:color="auto"/>
              </w:divBdr>
            </w:div>
            <w:div w:id="744305205">
              <w:marLeft w:val="480"/>
              <w:marRight w:val="0"/>
              <w:marTop w:val="0"/>
              <w:marBottom w:val="0"/>
              <w:divBdr>
                <w:top w:val="none" w:sz="0" w:space="0" w:color="auto"/>
                <w:left w:val="none" w:sz="0" w:space="0" w:color="auto"/>
                <w:bottom w:val="none" w:sz="0" w:space="0" w:color="auto"/>
                <w:right w:val="none" w:sz="0" w:space="0" w:color="auto"/>
              </w:divBdr>
            </w:div>
            <w:div w:id="769813209">
              <w:marLeft w:val="480"/>
              <w:marRight w:val="0"/>
              <w:marTop w:val="0"/>
              <w:marBottom w:val="0"/>
              <w:divBdr>
                <w:top w:val="none" w:sz="0" w:space="0" w:color="auto"/>
                <w:left w:val="none" w:sz="0" w:space="0" w:color="auto"/>
                <w:bottom w:val="none" w:sz="0" w:space="0" w:color="auto"/>
                <w:right w:val="none" w:sz="0" w:space="0" w:color="auto"/>
              </w:divBdr>
            </w:div>
            <w:div w:id="782959869">
              <w:marLeft w:val="480"/>
              <w:marRight w:val="0"/>
              <w:marTop w:val="0"/>
              <w:marBottom w:val="0"/>
              <w:divBdr>
                <w:top w:val="none" w:sz="0" w:space="0" w:color="auto"/>
                <w:left w:val="none" w:sz="0" w:space="0" w:color="auto"/>
                <w:bottom w:val="none" w:sz="0" w:space="0" w:color="auto"/>
                <w:right w:val="none" w:sz="0" w:space="0" w:color="auto"/>
              </w:divBdr>
            </w:div>
            <w:div w:id="828207724">
              <w:marLeft w:val="480"/>
              <w:marRight w:val="0"/>
              <w:marTop w:val="0"/>
              <w:marBottom w:val="0"/>
              <w:divBdr>
                <w:top w:val="none" w:sz="0" w:space="0" w:color="auto"/>
                <w:left w:val="none" w:sz="0" w:space="0" w:color="auto"/>
                <w:bottom w:val="none" w:sz="0" w:space="0" w:color="auto"/>
                <w:right w:val="none" w:sz="0" w:space="0" w:color="auto"/>
              </w:divBdr>
            </w:div>
            <w:div w:id="843208403">
              <w:marLeft w:val="480"/>
              <w:marRight w:val="0"/>
              <w:marTop w:val="0"/>
              <w:marBottom w:val="0"/>
              <w:divBdr>
                <w:top w:val="none" w:sz="0" w:space="0" w:color="auto"/>
                <w:left w:val="none" w:sz="0" w:space="0" w:color="auto"/>
                <w:bottom w:val="none" w:sz="0" w:space="0" w:color="auto"/>
                <w:right w:val="none" w:sz="0" w:space="0" w:color="auto"/>
              </w:divBdr>
            </w:div>
            <w:div w:id="856845413">
              <w:marLeft w:val="480"/>
              <w:marRight w:val="0"/>
              <w:marTop w:val="0"/>
              <w:marBottom w:val="0"/>
              <w:divBdr>
                <w:top w:val="none" w:sz="0" w:space="0" w:color="auto"/>
                <w:left w:val="none" w:sz="0" w:space="0" w:color="auto"/>
                <w:bottom w:val="none" w:sz="0" w:space="0" w:color="auto"/>
                <w:right w:val="none" w:sz="0" w:space="0" w:color="auto"/>
              </w:divBdr>
            </w:div>
            <w:div w:id="865096983">
              <w:marLeft w:val="480"/>
              <w:marRight w:val="0"/>
              <w:marTop w:val="0"/>
              <w:marBottom w:val="0"/>
              <w:divBdr>
                <w:top w:val="none" w:sz="0" w:space="0" w:color="auto"/>
                <w:left w:val="none" w:sz="0" w:space="0" w:color="auto"/>
                <w:bottom w:val="none" w:sz="0" w:space="0" w:color="auto"/>
                <w:right w:val="none" w:sz="0" w:space="0" w:color="auto"/>
              </w:divBdr>
            </w:div>
            <w:div w:id="871844557">
              <w:marLeft w:val="480"/>
              <w:marRight w:val="0"/>
              <w:marTop w:val="0"/>
              <w:marBottom w:val="0"/>
              <w:divBdr>
                <w:top w:val="none" w:sz="0" w:space="0" w:color="auto"/>
                <w:left w:val="none" w:sz="0" w:space="0" w:color="auto"/>
                <w:bottom w:val="none" w:sz="0" w:space="0" w:color="auto"/>
                <w:right w:val="none" w:sz="0" w:space="0" w:color="auto"/>
              </w:divBdr>
            </w:div>
            <w:div w:id="877661309">
              <w:marLeft w:val="480"/>
              <w:marRight w:val="0"/>
              <w:marTop w:val="0"/>
              <w:marBottom w:val="0"/>
              <w:divBdr>
                <w:top w:val="none" w:sz="0" w:space="0" w:color="auto"/>
                <w:left w:val="none" w:sz="0" w:space="0" w:color="auto"/>
                <w:bottom w:val="none" w:sz="0" w:space="0" w:color="auto"/>
                <w:right w:val="none" w:sz="0" w:space="0" w:color="auto"/>
              </w:divBdr>
            </w:div>
            <w:div w:id="891617504">
              <w:marLeft w:val="480"/>
              <w:marRight w:val="0"/>
              <w:marTop w:val="0"/>
              <w:marBottom w:val="0"/>
              <w:divBdr>
                <w:top w:val="none" w:sz="0" w:space="0" w:color="auto"/>
                <w:left w:val="none" w:sz="0" w:space="0" w:color="auto"/>
                <w:bottom w:val="none" w:sz="0" w:space="0" w:color="auto"/>
                <w:right w:val="none" w:sz="0" w:space="0" w:color="auto"/>
              </w:divBdr>
            </w:div>
            <w:div w:id="915282719">
              <w:marLeft w:val="480"/>
              <w:marRight w:val="0"/>
              <w:marTop w:val="0"/>
              <w:marBottom w:val="0"/>
              <w:divBdr>
                <w:top w:val="none" w:sz="0" w:space="0" w:color="auto"/>
                <w:left w:val="none" w:sz="0" w:space="0" w:color="auto"/>
                <w:bottom w:val="none" w:sz="0" w:space="0" w:color="auto"/>
                <w:right w:val="none" w:sz="0" w:space="0" w:color="auto"/>
              </w:divBdr>
            </w:div>
            <w:div w:id="944921776">
              <w:marLeft w:val="480"/>
              <w:marRight w:val="0"/>
              <w:marTop w:val="0"/>
              <w:marBottom w:val="0"/>
              <w:divBdr>
                <w:top w:val="none" w:sz="0" w:space="0" w:color="auto"/>
                <w:left w:val="none" w:sz="0" w:space="0" w:color="auto"/>
                <w:bottom w:val="none" w:sz="0" w:space="0" w:color="auto"/>
                <w:right w:val="none" w:sz="0" w:space="0" w:color="auto"/>
              </w:divBdr>
            </w:div>
            <w:div w:id="945697596">
              <w:marLeft w:val="480"/>
              <w:marRight w:val="0"/>
              <w:marTop w:val="0"/>
              <w:marBottom w:val="0"/>
              <w:divBdr>
                <w:top w:val="none" w:sz="0" w:space="0" w:color="auto"/>
                <w:left w:val="none" w:sz="0" w:space="0" w:color="auto"/>
                <w:bottom w:val="none" w:sz="0" w:space="0" w:color="auto"/>
                <w:right w:val="none" w:sz="0" w:space="0" w:color="auto"/>
              </w:divBdr>
            </w:div>
            <w:div w:id="961350709">
              <w:marLeft w:val="480"/>
              <w:marRight w:val="0"/>
              <w:marTop w:val="0"/>
              <w:marBottom w:val="0"/>
              <w:divBdr>
                <w:top w:val="none" w:sz="0" w:space="0" w:color="auto"/>
                <w:left w:val="none" w:sz="0" w:space="0" w:color="auto"/>
                <w:bottom w:val="none" w:sz="0" w:space="0" w:color="auto"/>
                <w:right w:val="none" w:sz="0" w:space="0" w:color="auto"/>
              </w:divBdr>
            </w:div>
            <w:div w:id="989014711">
              <w:marLeft w:val="480"/>
              <w:marRight w:val="0"/>
              <w:marTop w:val="0"/>
              <w:marBottom w:val="0"/>
              <w:divBdr>
                <w:top w:val="none" w:sz="0" w:space="0" w:color="auto"/>
                <w:left w:val="none" w:sz="0" w:space="0" w:color="auto"/>
                <w:bottom w:val="none" w:sz="0" w:space="0" w:color="auto"/>
                <w:right w:val="none" w:sz="0" w:space="0" w:color="auto"/>
              </w:divBdr>
            </w:div>
            <w:div w:id="994140899">
              <w:marLeft w:val="480"/>
              <w:marRight w:val="0"/>
              <w:marTop w:val="0"/>
              <w:marBottom w:val="0"/>
              <w:divBdr>
                <w:top w:val="none" w:sz="0" w:space="0" w:color="auto"/>
                <w:left w:val="none" w:sz="0" w:space="0" w:color="auto"/>
                <w:bottom w:val="none" w:sz="0" w:space="0" w:color="auto"/>
                <w:right w:val="none" w:sz="0" w:space="0" w:color="auto"/>
              </w:divBdr>
            </w:div>
            <w:div w:id="997344103">
              <w:marLeft w:val="480"/>
              <w:marRight w:val="0"/>
              <w:marTop w:val="0"/>
              <w:marBottom w:val="0"/>
              <w:divBdr>
                <w:top w:val="none" w:sz="0" w:space="0" w:color="auto"/>
                <w:left w:val="none" w:sz="0" w:space="0" w:color="auto"/>
                <w:bottom w:val="none" w:sz="0" w:space="0" w:color="auto"/>
                <w:right w:val="none" w:sz="0" w:space="0" w:color="auto"/>
              </w:divBdr>
            </w:div>
            <w:div w:id="1043211143">
              <w:marLeft w:val="480"/>
              <w:marRight w:val="0"/>
              <w:marTop w:val="0"/>
              <w:marBottom w:val="0"/>
              <w:divBdr>
                <w:top w:val="none" w:sz="0" w:space="0" w:color="auto"/>
                <w:left w:val="none" w:sz="0" w:space="0" w:color="auto"/>
                <w:bottom w:val="none" w:sz="0" w:space="0" w:color="auto"/>
                <w:right w:val="none" w:sz="0" w:space="0" w:color="auto"/>
              </w:divBdr>
            </w:div>
            <w:div w:id="1044214267">
              <w:marLeft w:val="480"/>
              <w:marRight w:val="0"/>
              <w:marTop w:val="0"/>
              <w:marBottom w:val="0"/>
              <w:divBdr>
                <w:top w:val="none" w:sz="0" w:space="0" w:color="auto"/>
                <w:left w:val="none" w:sz="0" w:space="0" w:color="auto"/>
                <w:bottom w:val="none" w:sz="0" w:space="0" w:color="auto"/>
                <w:right w:val="none" w:sz="0" w:space="0" w:color="auto"/>
              </w:divBdr>
            </w:div>
            <w:div w:id="1061446601">
              <w:marLeft w:val="480"/>
              <w:marRight w:val="0"/>
              <w:marTop w:val="0"/>
              <w:marBottom w:val="0"/>
              <w:divBdr>
                <w:top w:val="none" w:sz="0" w:space="0" w:color="auto"/>
                <w:left w:val="none" w:sz="0" w:space="0" w:color="auto"/>
                <w:bottom w:val="none" w:sz="0" w:space="0" w:color="auto"/>
                <w:right w:val="none" w:sz="0" w:space="0" w:color="auto"/>
              </w:divBdr>
            </w:div>
            <w:div w:id="1094278594">
              <w:marLeft w:val="480"/>
              <w:marRight w:val="0"/>
              <w:marTop w:val="0"/>
              <w:marBottom w:val="0"/>
              <w:divBdr>
                <w:top w:val="none" w:sz="0" w:space="0" w:color="auto"/>
                <w:left w:val="none" w:sz="0" w:space="0" w:color="auto"/>
                <w:bottom w:val="none" w:sz="0" w:space="0" w:color="auto"/>
                <w:right w:val="none" w:sz="0" w:space="0" w:color="auto"/>
              </w:divBdr>
            </w:div>
            <w:div w:id="1149637799">
              <w:marLeft w:val="480"/>
              <w:marRight w:val="0"/>
              <w:marTop w:val="0"/>
              <w:marBottom w:val="0"/>
              <w:divBdr>
                <w:top w:val="none" w:sz="0" w:space="0" w:color="auto"/>
                <w:left w:val="none" w:sz="0" w:space="0" w:color="auto"/>
                <w:bottom w:val="none" w:sz="0" w:space="0" w:color="auto"/>
                <w:right w:val="none" w:sz="0" w:space="0" w:color="auto"/>
              </w:divBdr>
            </w:div>
            <w:div w:id="1166165591">
              <w:marLeft w:val="480"/>
              <w:marRight w:val="0"/>
              <w:marTop w:val="0"/>
              <w:marBottom w:val="0"/>
              <w:divBdr>
                <w:top w:val="none" w:sz="0" w:space="0" w:color="auto"/>
                <w:left w:val="none" w:sz="0" w:space="0" w:color="auto"/>
                <w:bottom w:val="none" w:sz="0" w:space="0" w:color="auto"/>
                <w:right w:val="none" w:sz="0" w:space="0" w:color="auto"/>
              </w:divBdr>
            </w:div>
            <w:div w:id="1178691414">
              <w:marLeft w:val="480"/>
              <w:marRight w:val="0"/>
              <w:marTop w:val="0"/>
              <w:marBottom w:val="0"/>
              <w:divBdr>
                <w:top w:val="none" w:sz="0" w:space="0" w:color="auto"/>
                <w:left w:val="none" w:sz="0" w:space="0" w:color="auto"/>
                <w:bottom w:val="none" w:sz="0" w:space="0" w:color="auto"/>
                <w:right w:val="none" w:sz="0" w:space="0" w:color="auto"/>
              </w:divBdr>
            </w:div>
            <w:div w:id="1180663598">
              <w:marLeft w:val="480"/>
              <w:marRight w:val="0"/>
              <w:marTop w:val="0"/>
              <w:marBottom w:val="0"/>
              <w:divBdr>
                <w:top w:val="none" w:sz="0" w:space="0" w:color="auto"/>
                <w:left w:val="none" w:sz="0" w:space="0" w:color="auto"/>
                <w:bottom w:val="none" w:sz="0" w:space="0" w:color="auto"/>
                <w:right w:val="none" w:sz="0" w:space="0" w:color="auto"/>
              </w:divBdr>
            </w:div>
            <w:div w:id="1207140216">
              <w:marLeft w:val="480"/>
              <w:marRight w:val="0"/>
              <w:marTop w:val="0"/>
              <w:marBottom w:val="0"/>
              <w:divBdr>
                <w:top w:val="none" w:sz="0" w:space="0" w:color="auto"/>
                <w:left w:val="none" w:sz="0" w:space="0" w:color="auto"/>
                <w:bottom w:val="none" w:sz="0" w:space="0" w:color="auto"/>
                <w:right w:val="none" w:sz="0" w:space="0" w:color="auto"/>
              </w:divBdr>
            </w:div>
            <w:div w:id="1296763278">
              <w:marLeft w:val="480"/>
              <w:marRight w:val="0"/>
              <w:marTop w:val="0"/>
              <w:marBottom w:val="0"/>
              <w:divBdr>
                <w:top w:val="none" w:sz="0" w:space="0" w:color="auto"/>
                <w:left w:val="none" w:sz="0" w:space="0" w:color="auto"/>
                <w:bottom w:val="none" w:sz="0" w:space="0" w:color="auto"/>
                <w:right w:val="none" w:sz="0" w:space="0" w:color="auto"/>
              </w:divBdr>
            </w:div>
            <w:div w:id="1335038693">
              <w:marLeft w:val="480"/>
              <w:marRight w:val="0"/>
              <w:marTop w:val="0"/>
              <w:marBottom w:val="0"/>
              <w:divBdr>
                <w:top w:val="none" w:sz="0" w:space="0" w:color="auto"/>
                <w:left w:val="none" w:sz="0" w:space="0" w:color="auto"/>
                <w:bottom w:val="none" w:sz="0" w:space="0" w:color="auto"/>
                <w:right w:val="none" w:sz="0" w:space="0" w:color="auto"/>
              </w:divBdr>
            </w:div>
            <w:div w:id="1341472874">
              <w:marLeft w:val="480"/>
              <w:marRight w:val="0"/>
              <w:marTop w:val="0"/>
              <w:marBottom w:val="0"/>
              <w:divBdr>
                <w:top w:val="none" w:sz="0" w:space="0" w:color="auto"/>
                <w:left w:val="none" w:sz="0" w:space="0" w:color="auto"/>
                <w:bottom w:val="none" w:sz="0" w:space="0" w:color="auto"/>
                <w:right w:val="none" w:sz="0" w:space="0" w:color="auto"/>
              </w:divBdr>
            </w:div>
            <w:div w:id="1352102255">
              <w:marLeft w:val="480"/>
              <w:marRight w:val="0"/>
              <w:marTop w:val="0"/>
              <w:marBottom w:val="0"/>
              <w:divBdr>
                <w:top w:val="none" w:sz="0" w:space="0" w:color="auto"/>
                <w:left w:val="none" w:sz="0" w:space="0" w:color="auto"/>
                <w:bottom w:val="none" w:sz="0" w:space="0" w:color="auto"/>
                <w:right w:val="none" w:sz="0" w:space="0" w:color="auto"/>
              </w:divBdr>
            </w:div>
            <w:div w:id="1386221551">
              <w:marLeft w:val="480"/>
              <w:marRight w:val="0"/>
              <w:marTop w:val="0"/>
              <w:marBottom w:val="0"/>
              <w:divBdr>
                <w:top w:val="none" w:sz="0" w:space="0" w:color="auto"/>
                <w:left w:val="none" w:sz="0" w:space="0" w:color="auto"/>
                <w:bottom w:val="none" w:sz="0" w:space="0" w:color="auto"/>
                <w:right w:val="none" w:sz="0" w:space="0" w:color="auto"/>
              </w:divBdr>
            </w:div>
            <w:div w:id="1399667393">
              <w:marLeft w:val="480"/>
              <w:marRight w:val="0"/>
              <w:marTop w:val="0"/>
              <w:marBottom w:val="0"/>
              <w:divBdr>
                <w:top w:val="none" w:sz="0" w:space="0" w:color="auto"/>
                <w:left w:val="none" w:sz="0" w:space="0" w:color="auto"/>
                <w:bottom w:val="none" w:sz="0" w:space="0" w:color="auto"/>
                <w:right w:val="none" w:sz="0" w:space="0" w:color="auto"/>
              </w:divBdr>
            </w:div>
            <w:div w:id="1403522664">
              <w:marLeft w:val="480"/>
              <w:marRight w:val="0"/>
              <w:marTop w:val="0"/>
              <w:marBottom w:val="0"/>
              <w:divBdr>
                <w:top w:val="none" w:sz="0" w:space="0" w:color="auto"/>
                <w:left w:val="none" w:sz="0" w:space="0" w:color="auto"/>
                <w:bottom w:val="none" w:sz="0" w:space="0" w:color="auto"/>
                <w:right w:val="none" w:sz="0" w:space="0" w:color="auto"/>
              </w:divBdr>
            </w:div>
            <w:div w:id="1423336520">
              <w:marLeft w:val="480"/>
              <w:marRight w:val="0"/>
              <w:marTop w:val="0"/>
              <w:marBottom w:val="0"/>
              <w:divBdr>
                <w:top w:val="none" w:sz="0" w:space="0" w:color="auto"/>
                <w:left w:val="none" w:sz="0" w:space="0" w:color="auto"/>
                <w:bottom w:val="none" w:sz="0" w:space="0" w:color="auto"/>
                <w:right w:val="none" w:sz="0" w:space="0" w:color="auto"/>
              </w:divBdr>
            </w:div>
            <w:div w:id="1444422813">
              <w:marLeft w:val="480"/>
              <w:marRight w:val="0"/>
              <w:marTop w:val="0"/>
              <w:marBottom w:val="0"/>
              <w:divBdr>
                <w:top w:val="none" w:sz="0" w:space="0" w:color="auto"/>
                <w:left w:val="none" w:sz="0" w:space="0" w:color="auto"/>
                <w:bottom w:val="none" w:sz="0" w:space="0" w:color="auto"/>
                <w:right w:val="none" w:sz="0" w:space="0" w:color="auto"/>
              </w:divBdr>
            </w:div>
            <w:div w:id="1446339662">
              <w:marLeft w:val="480"/>
              <w:marRight w:val="0"/>
              <w:marTop w:val="0"/>
              <w:marBottom w:val="0"/>
              <w:divBdr>
                <w:top w:val="none" w:sz="0" w:space="0" w:color="auto"/>
                <w:left w:val="none" w:sz="0" w:space="0" w:color="auto"/>
                <w:bottom w:val="none" w:sz="0" w:space="0" w:color="auto"/>
                <w:right w:val="none" w:sz="0" w:space="0" w:color="auto"/>
              </w:divBdr>
            </w:div>
            <w:div w:id="1447190133">
              <w:marLeft w:val="480"/>
              <w:marRight w:val="0"/>
              <w:marTop w:val="0"/>
              <w:marBottom w:val="0"/>
              <w:divBdr>
                <w:top w:val="none" w:sz="0" w:space="0" w:color="auto"/>
                <w:left w:val="none" w:sz="0" w:space="0" w:color="auto"/>
                <w:bottom w:val="none" w:sz="0" w:space="0" w:color="auto"/>
                <w:right w:val="none" w:sz="0" w:space="0" w:color="auto"/>
              </w:divBdr>
            </w:div>
            <w:div w:id="1454203566">
              <w:marLeft w:val="480"/>
              <w:marRight w:val="0"/>
              <w:marTop w:val="0"/>
              <w:marBottom w:val="0"/>
              <w:divBdr>
                <w:top w:val="none" w:sz="0" w:space="0" w:color="auto"/>
                <w:left w:val="none" w:sz="0" w:space="0" w:color="auto"/>
                <w:bottom w:val="none" w:sz="0" w:space="0" w:color="auto"/>
                <w:right w:val="none" w:sz="0" w:space="0" w:color="auto"/>
              </w:divBdr>
            </w:div>
            <w:div w:id="1493177997">
              <w:marLeft w:val="480"/>
              <w:marRight w:val="0"/>
              <w:marTop w:val="0"/>
              <w:marBottom w:val="0"/>
              <w:divBdr>
                <w:top w:val="none" w:sz="0" w:space="0" w:color="auto"/>
                <w:left w:val="none" w:sz="0" w:space="0" w:color="auto"/>
                <w:bottom w:val="none" w:sz="0" w:space="0" w:color="auto"/>
                <w:right w:val="none" w:sz="0" w:space="0" w:color="auto"/>
              </w:divBdr>
            </w:div>
            <w:div w:id="1513832696">
              <w:marLeft w:val="480"/>
              <w:marRight w:val="0"/>
              <w:marTop w:val="0"/>
              <w:marBottom w:val="0"/>
              <w:divBdr>
                <w:top w:val="none" w:sz="0" w:space="0" w:color="auto"/>
                <w:left w:val="none" w:sz="0" w:space="0" w:color="auto"/>
                <w:bottom w:val="none" w:sz="0" w:space="0" w:color="auto"/>
                <w:right w:val="none" w:sz="0" w:space="0" w:color="auto"/>
              </w:divBdr>
            </w:div>
            <w:div w:id="1514759370">
              <w:marLeft w:val="480"/>
              <w:marRight w:val="0"/>
              <w:marTop w:val="0"/>
              <w:marBottom w:val="0"/>
              <w:divBdr>
                <w:top w:val="none" w:sz="0" w:space="0" w:color="auto"/>
                <w:left w:val="none" w:sz="0" w:space="0" w:color="auto"/>
                <w:bottom w:val="none" w:sz="0" w:space="0" w:color="auto"/>
                <w:right w:val="none" w:sz="0" w:space="0" w:color="auto"/>
              </w:divBdr>
            </w:div>
            <w:div w:id="1553734982">
              <w:marLeft w:val="480"/>
              <w:marRight w:val="0"/>
              <w:marTop w:val="0"/>
              <w:marBottom w:val="0"/>
              <w:divBdr>
                <w:top w:val="none" w:sz="0" w:space="0" w:color="auto"/>
                <w:left w:val="none" w:sz="0" w:space="0" w:color="auto"/>
                <w:bottom w:val="none" w:sz="0" w:space="0" w:color="auto"/>
                <w:right w:val="none" w:sz="0" w:space="0" w:color="auto"/>
              </w:divBdr>
            </w:div>
            <w:div w:id="1558393601">
              <w:marLeft w:val="480"/>
              <w:marRight w:val="0"/>
              <w:marTop w:val="0"/>
              <w:marBottom w:val="0"/>
              <w:divBdr>
                <w:top w:val="none" w:sz="0" w:space="0" w:color="auto"/>
                <w:left w:val="none" w:sz="0" w:space="0" w:color="auto"/>
                <w:bottom w:val="none" w:sz="0" w:space="0" w:color="auto"/>
                <w:right w:val="none" w:sz="0" w:space="0" w:color="auto"/>
              </w:divBdr>
            </w:div>
            <w:div w:id="1571386986">
              <w:marLeft w:val="480"/>
              <w:marRight w:val="0"/>
              <w:marTop w:val="0"/>
              <w:marBottom w:val="0"/>
              <w:divBdr>
                <w:top w:val="none" w:sz="0" w:space="0" w:color="auto"/>
                <w:left w:val="none" w:sz="0" w:space="0" w:color="auto"/>
                <w:bottom w:val="none" w:sz="0" w:space="0" w:color="auto"/>
                <w:right w:val="none" w:sz="0" w:space="0" w:color="auto"/>
              </w:divBdr>
            </w:div>
            <w:div w:id="1616597580">
              <w:marLeft w:val="480"/>
              <w:marRight w:val="0"/>
              <w:marTop w:val="0"/>
              <w:marBottom w:val="0"/>
              <w:divBdr>
                <w:top w:val="none" w:sz="0" w:space="0" w:color="auto"/>
                <w:left w:val="none" w:sz="0" w:space="0" w:color="auto"/>
                <w:bottom w:val="none" w:sz="0" w:space="0" w:color="auto"/>
                <w:right w:val="none" w:sz="0" w:space="0" w:color="auto"/>
              </w:divBdr>
            </w:div>
            <w:div w:id="1654873358">
              <w:marLeft w:val="480"/>
              <w:marRight w:val="0"/>
              <w:marTop w:val="0"/>
              <w:marBottom w:val="0"/>
              <w:divBdr>
                <w:top w:val="none" w:sz="0" w:space="0" w:color="auto"/>
                <w:left w:val="none" w:sz="0" w:space="0" w:color="auto"/>
                <w:bottom w:val="none" w:sz="0" w:space="0" w:color="auto"/>
                <w:right w:val="none" w:sz="0" w:space="0" w:color="auto"/>
              </w:divBdr>
            </w:div>
            <w:div w:id="1655258012">
              <w:marLeft w:val="480"/>
              <w:marRight w:val="0"/>
              <w:marTop w:val="0"/>
              <w:marBottom w:val="0"/>
              <w:divBdr>
                <w:top w:val="none" w:sz="0" w:space="0" w:color="auto"/>
                <w:left w:val="none" w:sz="0" w:space="0" w:color="auto"/>
                <w:bottom w:val="none" w:sz="0" w:space="0" w:color="auto"/>
                <w:right w:val="none" w:sz="0" w:space="0" w:color="auto"/>
              </w:divBdr>
            </w:div>
            <w:div w:id="1727487013">
              <w:marLeft w:val="480"/>
              <w:marRight w:val="0"/>
              <w:marTop w:val="0"/>
              <w:marBottom w:val="0"/>
              <w:divBdr>
                <w:top w:val="none" w:sz="0" w:space="0" w:color="auto"/>
                <w:left w:val="none" w:sz="0" w:space="0" w:color="auto"/>
                <w:bottom w:val="none" w:sz="0" w:space="0" w:color="auto"/>
                <w:right w:val="none" w:sz="0" w:space="0" w:color="auto"/>
              </w:divBdr>
            </w:div>
            <w:div w:id="1736122714">
              <w:marLeft w:val="480"/>
              <w:marRight w:val="0"/>
              <w:marTop w:val="0"/>
              <w:marBottom w:val="0"/>
              <w:divBdr>
                <w:top w:val="none" w:sz="0" w:space="0" w:color="auto"/>
                <w:left w:val="none" w:sz="0" w:space="0" w:color="auto"/>
                <w:bottom w:val="none" w:sz="0" w:space="0" w:color="auto"/>
                <w:right w:val="none" w:sz="0" w:space="0" w:color="auto"/>
              </w:divBdr>
            </w:div>
            <w:div w:id="1750957581">
              <w:marLeft w:val="480"/>
              <w:marRight w:val="0"/>
              <w:marTop w:val="0"/>
              <w:marBottom w:val="0"/>
              <w:divBdr>
                <w:top w:val="none" w:sz="0" w:space="0" w:color="auto"/>
                <w:left w:val="none" w:sz="0" w:space="0" w:color="auto"/>
                <w:bottom w:val="none" w:sz="0" w:space="0" w:color="auto"/>
                <w:right w:val="none" w:sz="0" w:space="0" w:color="auto"/>
              </w:divBdr>
            </w:div>
            <w:div w:id="1782190914">
              <w:marLeft w:val="480"/>
              <w:marRight w:val="0"/>
              <w:marTop w:val="0"/>
              <w:marBottom w:val="0"/>
              <w:divBdr>
                <w:top w:val="none" w:sz="0" w:space="0" w:color="auto"/>
                <w:left w:val="none" w:sz="0" w:space="0" w:color="auto"/>
                <w:bottom w:val="none" w:sz="0" w:space="0" w:color="auto"/>
                <w:right w:val="none" w:sz="0" w:space="0" w:color="auto"/>
              </w:divBdr>
            </w:div>
            <w:div w:id="1789814626">
              <w:marLeft w:val="480"/>
              <w:marRight w:val="0"/>
              <w:marTop w:val="0"/>
              <w:marBottom w:val="0"/>
              <w:divBdr>
                <w:top w:val="none" w:sz="0" w:space="0" w:color="auto"/>
                <w:left w:val="none" w:sz="0" w:space="0" w:color="auto"/>
                <w:bottom w:val="none" w:sz="0" w:space="0" w:color="auto"/>
                <w:right w:val="none" w:sz="0" w:space="0" w:color="auto"/>
              </w:divBdr>
            </w:div>
            <w:div w:id="179536509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753816866">
      <w:marLeft w:val="480"/>
      <w:marRight w:val="0"/>
      <w:marTop w:val="0"/>
      <w:marBottom w:val="0"/>
      <w:divBdr>
        <w:top w:val="none" w:sz="0" w:space="0" w:color="auto"/>
        <w:left w:val="none" w:sz="0" w:space="0" w:color="auto"/>
        <w:bottom w:val="none" w:sz="0" w:space="0" w:color="auto"/>
        <w:right w:val="none" w:sz="0" w:space="0" w:color="auto"/>
      </w:divBdr>
    </w:div>
    <w:div w:id="753824777">
      <w:marLeft w:val="480"/>
      <w:marRight w:val="0"/>
      <w:marTop w:val="0"/>
      <w:marBottom w:val="0"/>
      <w:divBdr>
        <w:top w:val="none" w:sz="0" w:space="0" w:color="auto"/>
        <w:left w:val="none" w:sz="0" w:space="0" w:color="auto"/>
        <w:bottom w:val="none" w:sz="0" w:space="0" w:color="auto"/>
        <w:right w:val="none" w:sz="0" w:space="0" w:color="auto"/>
      </w:divBdr>
    </w:div>
    <w:div w:id="753861604">
      <w:marLeft w:val="480"/>
      <w:marRight w:val="0"/>
      <w:marTop w:val="0"/>
      <w:marBottom w:val="0"/>
      <w:divBdr>
        <w:top w:val="none" w:sz="0" w:space="0" w:color="auto"/>
        <w:left w:val="none" w:sz="0" w:space="0" w:color="auto"/>
        <w:bottom w:val="none" w:sz="0" w:space="0" w:color="auto"/>
        <w:right w:val="none" w:sz="0" w:space="0" w:color="auto"/>
      </w:divBdr>
    </w:div>
    <w:div w:id="753866531">
      <w:marLeft w:val="480"/>
      <w:marRight w:val="0"/>
      <w:marTop w:val="0"/>
      <w:marBottom w:val="0"/>
      <w:divBdr>
        <w:top w:val="none" w:sz="0" w:space="0" w:color="auto"/>
        <w:left w:val="none" w:sz="0" w:space="0" w:color="auto"/>
        <w:bottom w:val="none" w:sz="0" w:space="0" w:color="auto"/>
        <w:right w:val="none" w:sz="0" w:space="0" w:color="auto"/>
      </w:divBdr>
    </w:div>
    <w:div w:id="753937142">
      <w:marLeft w:val="480"/>
      <w:marRight w:val="0"/>
      <w:marTop w:val="0"/>
      <w:marBottom w:val="0"/>
      <w:divBdr>
        <w:top w:val="none" w:sz="0" w:space="0" w:color="auto"/>
        <w:left w:val="none" w:sz="0" w:space="0" w:color="auto"/>
        <w:bottom w:val="none" w:sz="0" w:space="0" w:color="auto"/>
        <w:right w:val="none" w:sz="0" w:space="0" w:color="auto"/>
      </w:divBdr>
    </w:div>
    <w:div w:id="754014184">
      <w:marLeft w:val="480"/>
      <w:marRight w:val="0"/>
      <w:marTop w:val="0"/>
      <w:marBottom w:val="0"/>
      <w:divBdr>
        <w:top w:val="none" w:sz="0" w:space="0" w:color="auto"/>
        <w:left w:val="none" w:sz="0" w:space="0" w:color="auto"/>
        <w:bottom w:val="none" w:sz="0" w:space="0" w:color="auto"/>
        <w:right w:val="none" w:sz="0" w:space="0" w:color="auto"/>
      </w:divBdr>
    </w:div>
    <w:div w:id="754018160">
      <w:marLeft w:val="480"/>
      <w:marRight w:val="0"/>
      <w:marTop w:val="0"/>
      <w:marBottom w:val="0"/>
      <w:divBdr>
        <w:top w:val="none" w:sz="0" w:space="0" w:color="auto"/>
        <w:left w:val="none" w:sz="0" w:space="0" w:color="auto"/>
        <w:bottom w:val="none" w:sz="0" w:space="0" w:color="auto"/>
        <w:right w:val="none" w:sz="0" w:space="0" w:color="auto"/>
      </w:divBdr>
    </w:div>
    <w:div w:id="754130704">
      <w:marLeft w:val="480"/>
      <w:marRight w:val="0"/>
      <w:marTop w:val="0"/>
      <w:marBottom w:val="0"/>
      <w:divBdr>
        <w:top w:val="none" w:sz="0" w:space="0" w:color="auto"/>
        <w:left w:val="none" w:sz="0" w:space="0" w:color="auto"/>
        <w:bottom w:val="none" w:sz="0" w:space="0" w:color="auto"/>
        <w:right w:val="none" w:sz="0" w:space="0" w:color="auto"/>
      </w:divBdr>
    </w:div>
    <w:div w:id="754327280">
      <w:marLeft w:val="480"/>
      <w:marRight w:val="0"/>
      <w:marTop w:val="0"/>
      <w:marBottom w:val="0"/>
      <w:divBdr>
        <w:top w:val="none" w:sz="0" w:space="0" w:color="auto"/>
        <w:left w:val="none" w:sz="0" w:space="0" w:color="auto"/>
        <w:bottom w:val="none" w:sz="0" w:space="0" w:color="auto"/>
        <w:right w:val="none" w:sz="0" w:space="0" w:color="auto"/>
      </w:divBdr>
    </w:div>
    <w:div w:id="754400958">
      <w:marLeft w:val="480"/>
      <w:marRight w:val="0"/>
      <w:marTop w:val="0"/>
      <w:marBottom w:val="0"/>
      <w:divBdr>
        <w:top w:val="none" w:sz="0" w:space="0" w:color="auto"/>
        <w:left w:val="none" w:sz="0" w:space="0" w:color="auto"/>
        <w:bottom w:val="none" w:sz="0" w:space="0" w:color="auto"/>
        <w:right w:val="none" w:sz="0" w:space="0" w:color="auto"/>
      </w:divBdr>
    </w:div>
    <w:div w:id="754522945">
      <w:marLeft w:val="480"/>
      <w:marRight w:val="0"/>
      <w:marTop w:val="0"/>
      <w:marBottom w:val="0"/>
      <w:divBdr>
        <w:top w:val="none" w:sz="0" w:space="0" w:color="auto"/>
        <w:left w:val="none" w:sz="0" w:space="0" w:color="auto"/>
        <w:bottom w:val="none" w:sz="0" w:space="0" w:color="auto"/>
        <w:right w:val="none" w:sz="0" w:space="0" w:color="auto"/>
      </w:divBdr>
    </w:div>
    <w:div w:id="754742675">
      <w:bodyDiv w:val="1"/>
      <w:marLeft w:val="0"/>
      <w:marRight w:val="0"/>
      <w:marTop w:val="0"/>
      <w:marBottom w:val="0"/>
      <w:divBdr>
        <w:top w:val="none" w:sz="0" w:space="0" w:color="auto"/>
        <w:left w:val="none" w:sz="0" w:space="0" w:color="auto"/>
        <w:bottom w:val="none" w:sz="0" w:space="0" w:color="auto"/>
        <w:right w:val="none" w:sz="0" w:space="0" w:color="auto"/>
      </w:divBdr>
    </w:div>
    <w:div w:id="754745161">
      <w:bodyDiv w:val="1"/>
      <w:marLeft w:val="0"/>
      <w:marRight w:val="0"/>
      <w:marTop w:val="0"/>
      <w:marBottom w:val="0"/>
      <w:divBdr>
        <w:top w:val="none" w:sz="0" w:space="0" w:color="auto"/>
        <w:left w:val="none" w:sz="0" w:space="0" w:color="auto"/>
        <w:bottom w:val="none" w:sz="0" w:space="0" w:color="auto"/>
        <w:right w:val="none" w:sz="0" w:space="0" w:color="auto"/>
      </w:divBdr>
    </w:div>
    <w:div w:id="755058679">
      <w:marLeft w:val="480"/>
      <w:marRight w:val="0"/>
      <w:marTop w:val="0"/>
      <w:marBottom w:val="0"/>
      <w:divBdr>
        <w:top w:val="none" w:sz="0" w:space="0" w:color="auto"/>
        <w:left w:val="none" w:sz="0" w:space="0" w:color="auto"/>
        <w:bottom w:val="none" w:sz="0" w:space="0" w:color="auto"/>
        <w:right w:val="none" w:sz="0" w:space="0" w:color="auto"/>
      </w:divBdr>
    </w:div>
    <w:div w:id="755172985">
      <w:marLeft w:val="480"/>
      <w:marRight w:val="0"/>
      <w:marTop w:val="0"/>
      <w:marBottom w:val="0"/>
      <w:divBdr>
        <w:top w:val="none" w:sz="0" w:space="0" w:color="auto"/>
        <w:left w:val="none" w:sz="0" w:space="0" w:color="auto"/>
        <w:bottom w:val="none" w:sz="0" w:space="0" w:color="auto"/>
        <w:right w:val="none" w:sz="0" w:space="0" w:color="auto"/>
      </w:divBdr>
    </w:div>
    <w:div w:id="755253219">
      <w:marLeft w:val="480"/>
      <w:marRight w:val="0"/>
      <w:marTop w:val="0"/>
      <w:marBottom w:val="0"/>
      <w:divBdr>
        <w:top w:val="none" w:sz="0" w:space="0" w:color="auto"/>
        <w:left w:val="none" w:sz="0" w:space="0" w:color="auto"/>
        <w:bottom w:val="none" w:sz="0" w:space="0" w:color="auto"/>
        <w:right w:val="none" w:sz="0" w:space="0" w:color="auto"/>
      </w:divBdr>
    </w:div>
    <w:div w:id="755443164">
      <w:marLeft w:val="480"/>
      <w:marRight w:val="0"/>
      <w:marTop w:val="0"/>
      <w:marBottom w:val="0"/>
      <w:divBdr>
        <w:top w:val="none" w:sz="0" w:space="0" w:color="auto"/>
        <w:left w:val="none" w:sz="0" w:space="0" w:color="auto"/>
        <w:bottom w:val="none" w:sz="0" w:space="0" w:color="auto"/>
        <w:right w:val="none" w:sz="0" w:space="0" w:color="auto"/>
      </w:divBdr>
    </w:div>
    <w:div w:id="755639622">
      <w:marLeft w:val="480"/>
      <w:marRight w:val="0"/>
      <w:marTop w:val="0"/>
      <w:marBottom w:val="0"/>
      <w:divBdr>
        <w:top w:val="none" w:sz="0" w:space="0" w:color="auto"/>
        <w:left w:val="none" w:sz="0" w:space="0" w:color="auto"/>
        <w:bottom w:val="none" w:sz="0" w:space="0" w:color="auto"/>
        <w:right w:val="none" w:sz="0" w:space="0" w:color="auto"/>
      </w:divBdr>
    </w:div>
    <w:div w:id="755789457">
      <w:marLeft w:val="480"/>
      <w:marRight w:val="0"/>
      <w:marTop w:val="0"/>
      <w:marBottom w:val="0"/>
      <w:divBdr>
        <w:top w:val="none" w:sz="0" w:space="0" w:color="auto"/>
        <w:left w:val="none" w:sz="0" w:space="0" w:color="auto"/>
        <w:bottom w:val="none" w:sz="0" w:space="0" w:color="auto"/>
        <w:right w:val="none" w:sz="0" w:space="0" w:color="auto"/>
      </w:divBdr>
    </w:div>
    <w:div w:id="755831770">
      <w:marLeft w:val="480"/>
      <w:marRight w:val="0"/>
      <w:marTop w:val="0"/>
      <w:marBottom w:val="0"/>
      <w:divBdr>
        <w:top w:val="none" w:sz="0" w:space="0" w:color="auto"/>
        <w:left w:val="none" w:sz="0" w:space="0" w:color="auto"/>
        <w:bottom w:val="none" w:sz="0" w:space="0" w:color="auto"/>
        <w:right w:val="none" w:sz="0" w:space="0" w:color="auto"/>
      </w:divBdr>
    </w:div>
    <w:div w:id="755977945">
      <w:marLeft w:val="480"/>
      <w:marRight w:val="0"/>
      <w:marTop w:val="0"/>
      <w:marBottom w:val="0"/>
      <w:divBdr>
        <w:top w:val="none" w:sz="0" w:space="0" w:color="auto"/>
        <w:left w:val="none" w:sz="0" w:space="0" w:color="auto"/>
        <w:bottom w:val="none" w:sz="0" w:space="0" w:color="auto"/>
        <w:right w:val="none" w:sz="0" w:space="0" w:color="auto"/>
      </w:divBdr>
    </w:div>
    <w:div w:id="756053954">
      <w:marLeft w:val="480"/>
      <w:marRight w:val="0"/>
      <w:marTop w:val="0"/>
      <w:marBottom w:val="0"/>
      <w:divBdr>
        <w:top w:val="none" w:sz="0" w:space="0" w:color="auto"/>
        <w:left w:val="none" w:sz="0" w:space="0" w:color="auto"/>
        <w:bottom w:val="none" w:sz="0" w:space="0" w:color="auto"/>
        <w:right w:val="none" w:sz="0" w:space="0" w:color="auto"/>
      </w:divBdr>
    </w:div>
    <w:div w:id="756174788">
      <w:marLeft w:val="480"/>
      <w:marRight w:val="0"/>
      <w:marTop w:val="0"/>
      <w:marBottom w:val="0"/>
      <w:divBdr>
        <w:top w:val="none" w:sz="0" w:space="0" w:color="auto"/>
        <w:left w:val="none" w:sz="0" w:space="0" w:color="auto"/>
        <w:bottom w:val="none" w:sz="0" w:space="0" w:color="auto"/>
        <w:right w:val="none" w:sz="0" w:space="0" w:color="auto"/>
      </w:divBdr>
    </w:div>
    <w:div w:id="756292541">
      <w:marLeft w:val="480"/>
      <w:marRight w:val="0"/>
      <w:marTop w:val="0"/>
      <w:marBottom w:val="0"/>
      <w:divBdr>
        <w:top w:val="none" w:sz="0" w:space="0" w:color="auto"/>
        <w:left w:val="none" w:sz="0" w:space="0" w:color="auto"/>
        <w:bottom w:val="none" w:sz="0" w:space="0" w:color="auto"/>
        <w:right w:val="none" w:sz="0" w:space="0" w:color="auto"/>
      </w:divBdr>
    </w:div>
    <w:div w:id="756293685">
      <w:bodyDiv w:val="1"/>
      <w:marLeft w:val="0"/>
      <w:marRight w:val="0"/>
      <w:marTop w:val="0"/>
      <w:marBottom w:val="0"/>
      <w:divBdr>
        <w:top w:val="none" w:sz="0" w:space="0" w:color="auto"/>
        <w:left w:val="none" w:sz="0" w:space="0" w:color="auto"/>
        <w:bottom w:val="none" w:sz="0" w:space="0" w:color="auto"/>
        <w:right w:val="none" w:sz="0" w:space="0" w:color="auto"/>
      </w:divBdr>
    </w:div>
    <w:div w:id="756440252">
      <w:marLeft w:val="480"/>
      <w:marRight w:val="0"/>
      <w:marTop w:val="0"/>
      <w:marBottom w:val="0"/>
      <w:divBdr>
        <w:top w:val="none" w:sz="0" w:space="0" w:color="auto"/>
        <w:left w:val="none" w:sz="0" w:space="0" w:color="auto"/>
        <w:bottom w:val="none" w:sz="0" w:space="0" w:color="auto"/>
        <w:right w:val="none" w:sz="0" w:space="0" w:color="auto"/>
      </w:divBdr>
    </w:div>
    <w:div w:id="756441587">
      <w:marLeft w:val="480"/>
      <w:marRight w:val="0"/>
      <w:marTop w:val="0"/>
      <w:marBottom w:val="0"/>
      <w:divBdr>
        <w:top w:val="none" w:sz="0" w:space="0" w:color="auto"/>
        <w:left w:val="none" w:sz="0" w:space="0" w:color="auto"/>
        <w:bottom w:val="none" w:sz="0" w:space="0" w:color="auto"/>
        <w:right w:val="none" w:sz="0" w:space="0" w:color="auto"/>
      </w:divBdr>
    </w:div>
    <w:div w:id="756558335">
      <w:marLeft w:val="480"/>
      <w:marRight w:val="0"/>
      <w:marTop w:val="0"/>
      <w:marBottom w:val="0"/>
      <w:divBdr>
        <w:top w:val="none" w:sz="0" w:space="0" w:color="auto"/>
        <w:left w:val="none" w:sz="0" w:space="0" w:color="auto"/>
        <w:bottom w:val="none" w:sz="0" w:space="0" w:color="auto"/>
        <w:right w:val="none" w:sz="0" w:space="0" w:color="auto"/>
      </w:divBdr>
    </w:div>
    <w:div w:id="756638573">
      <w:marLeft w:val="480"/>
      <w:marRight w:val="0"/>
      <w:marTop w:val="0"/>
      <w:marBottom w:val="0"/>
      <w:divBdr>
        <w:top w:val="none" w:sz="0" w:space="0" w:color="auto"/>
        <w:left w:val="none" w:sz="0" w:space="0" w:color="auto"/>
        <w:bottom w:val="none" w:sz="0" w:space="0" w:color="auto"/>
        <w:right w:val="none" w:sz="0" w:space="0" w:color="auto"/>
      </w:divBdr>
    </w:div>
    <w:div w:id="756705629">
      <w:marLeft w:val="480"/>
      <w:marRight w:val="0"/>
      <w:marTop w:val="0"/>
      <w:marBottom w:val="0"/>
      <w:divBdr>
        <w:top w:val="none" w:sz="0" w:space="0" w:color="auto"/>
        <w:left w:val="none" w:sz="0" w:space="0" w:color="auto"/>
        <w:bottom w:val="none" w:sz="0" w:space="0" w:color="auto"/>
        <w:right w:val="none" w:sz="0" w:space="0" w:color="auto"/>
      </w:divBdr>
    </w:div>
    <w:div w:id="756748870">
      <w:marLeft w:val="480"/>
      <w:marRight w:val="0"/>
      <w:marTop w:val="0"/>
      <w:marBottom w:val="0"/>
      <w:divBdr>
        <w:top w:val="none" w:sz="0" w:space="0" w:color="auto"/>
        <w:left w:val="none" w:sz="0" w:space="0" w:color="auto"/>
        <w:bottom w:val="none" w:sz="0" w:space="0" w:color="auto"/>
        <w:right w:val="none" w:sz="0" w:space="0" w:color="auto"/>
      </w:divBdr>
    </w:div>
    <w:div w:id="756946052">
      <w:marLeft w:val="480"/>
      <w:marRight w:val="0"/>
      <w:marTop w:val="0"/>
      <w:marBottom w:val="0"/>
      <w:divBdr>
        <w:top w:val="none" w:sz="0" w:space="0" w:color="auto"/>
        <w:left w:val="none" w:sz="0" w:space="0" w:color="auto"/>
        <w:bottom w:val="none" w:sz="0" w:space="0" w:color="auto"/>
        <w:right w:val="none" w:sz="0" w:space="0" w:color="auto"/>
      </w:divBdr>
    </w:div>
    <w:div w:id="757024998">
      <w:marLeft w:val="480"/>
      <w:marRight w:val="0"/>
      <w:marTop w:val="0"/>
      <w:marBottom w:val="0"/>
      <w:divBdr>
        <w:top w:val="none" w:sz="0" w:space="0" w:color="auto"/>
        <w:left w:val="none" w:sz="0" w:space="0" w:color="auto"/>
        <w:bottom w:val="none" w:sz="0" w:space="0" w:color="auto"/>
        <w:right w:val="none" w:sz="0" w:space="0" w:color="auto"/>
      </w:divBdr>
    </w:div>
    <w:div w:id="757092550">
      <w:bodyDiv w:val="1"/>
      <w:marLeft w:val="0"/>
      <w:marRight w:val="0"/>
      <w:marTop w:val="0"/>
      <w:marBottom w:val="0"/>
      <w:divBdr>
        <w:top w:val="none" w:sz="0" w:space="0" w:color="auto"/>
        <w:left w:val="none" w:sz="0" w:space="0" w:color="auto"/>
        <w:bottom w:val="none" w:sz="0" w:space="0" w:color="auto"/>
        <w:right w:val="none" w:sz="0" w:space="0" w:color="auto"/>
      </w:divBdr>
    </w:div>
    <w:div w:id="757094003">
      <w:marLeft w:val="480"/>
      <w:marRight w:val="0"/>
      <w:marTop w:val="0"/>
      <w:marBottom w:val="0"/>
      <w:divBdr>
        <w:top w:val="none" w:sz="0" w:space="0" w:color="auto"/>
        <w:left w:val="none" w:sz="0" w:space="0" w:color="auto"/>
        <w:bottom w:val="none" w:sz="0" w:space="0" w:color="auto"/>
        <w:right w:val="none" w:sz="0" w:space="0" w:color="auto"/>
      </w:divBdr>
    </w:div>
    <w:div w:id="757100990">
      <w:bodyDiv w:val="1"/>
      <w:marLeft w:val="0"/>
      <w:marRight w:val="0"/>
      <w:marTop w:val="0"/>
      <w:marBottom w:val="0"/>
      <w:divBdr>
        <w:top w:val="none" w:sz="0" w:space="0" w:color="auto"/>
        <w:left w:val="none" w:sz="0" w:space="0" w:color="auto"/>
        <w:bottom w:val="none" w:sz="0" w:space="0" w:color="auto"/>
        <w:right w:val="none" w:sz="0" w:space="0" w:color="auto"/>
      </w:divBdr>
    </w:div>
    <w:div w:id="757334619">
      <w:marLeft w:val="480"/>
      <w:marRight w:val="0"/>
      <w:marTop w:val="0"/>
      <w:marBottom w:val="0"/>
      <w:divBdr>
        <w:top w:val="none" w:sz="0" w:space="0" w:color="auto"/>
        <w:left w:val="none" w:sz="0" w:space="0" w:color="auto"/>
        <w:bottom w:val="none" w:sz="0" w:space="0" w:color="auto"/>
        <w:right w:val="none" w:sz="0" w:space="0" w:color="auto"/>
      </w:divBdr>
    </w:div>
    <w:div w:id="757404816">
      <w:marLeft w:val="480"/>
      <w:marRight w:val="0"/>
      <w:marTop w:val="0"/>
      <w:marBottom w:val="0"/>
      <w:divBdr>
        <w:top w:val="none" w:sz="0" w:space="0" w:color="auto"/>
        <w:left w:val="none" w:sz="0" w:space="0" w:color="auto"/>
        <w:bottom w:val="none" w:sz="0" w:space="0" w:color="auto"/>
        <w:right w:val="none" w:sz="0" w:space="0" w:color="auto"/>
      </w:divBdr>
    </w:div>
    <w:div w:id="757554669">
      <w:marLeft w:val="480"/>
      <w:marRight w:val="0"/>
      <w:marTop w:val="0"/>
      <w:marBottom w:val="0"/>
      <w:divBdr>
        <w:top w:val="none" w:sz="0" w:space="0" w:color="auto"/>
        <w:left w:val="none" w:sz="0" w:space="0" w:color="auto"/>
        <w:bottom w:val="none" w:sz="0" w:space="0" w:color="auto"/>
        <w:right w:val="none" w:sz="0" w:space="0" w:color="auto"/>
      </w:divBdr>
    </w:div>
    <w:div w:id="757556668">
      <w:marLeft w:val="480"/>
      <w:marRight w:val="0"/>
      <w:marTop w:val="0"/>
      <w:marBottom w:val="0"/>
      <w:divBdr>
        <w:top w:val="none" w:sz="0" w:space="0" w:color="auto"/>
        <w:left w:val="none" w:sz="0" w:space="0" w:color="auto"/>
        <w:bottom w:val="none" w:sz="0" w:space="0" w:color="auto"/>
        <w:right w:val="none" w:sz="0" w:space="0" w:color="auto"/>
      </w:divBdr>
    </w:div>
    <w:div w:id="757678185">
      <w:marLeft w:val="480"/>
      <w:marRight w:val="0"/>
      <w:marTop w:val="0"/>
      <w:marBottom w:val="0"/>
      <w:divBdr>
        <w:top w:val="none" w:sz="0" w:space="0" w:color="auto"/>
        <w:left w:val="none" w:sz="0" w:space="0" w:color="auto"/>
        <w:bottom w:val="none" w:sz="0" w:space="0" w:color="auto"/>
        <w:right w:val="none" w:sz="0" w:space="0" w:color="auto"/>
      </w:divBdr>
    </w:div>
    <w:div w:id="757680910">
      <w:marLeft w:val="480"/>
      <w:marRight w:val="0"/>
      <w:marTop w:val="0"/>
      <w:marBottom w:val="0"/>
      <w:divBdr>
        <w:top w:val="none" w:sz="0" w:space="0" w:color="auto"/>
        <w:left w:val="none" w:sz="0" w:space="0" w:color="auto"/>
        <w:bottom w:val="none" w:sz="0" w:space="0" w:color="auto"/>
        <w:right w:val="none" w:sz="0" w:space="0" w:color="auto"/>
      </w:divBdr>
    </w:div>
    <w:div w:id="757748891">
      <w:marLeft w:val="480"/>
      <w:marRight w:val="0"/>
      <w:marTop w:val="0"/>
      <w:marBottom w:val="0"/>
      <w:divBdr>
        <w:top w:val="none" w:sz="0" w:space="0" w:color="auto"/>
        <w:left w:val="none" w:sz="0" w:space="0" w:color="auto"/>
        <w:bottom w:val="none" w:sz="0" w:space="0" w:color="auto"/>
        <w:right w:val="none" w:sz="0" w:space="0" w:color="auto"/>
      </w:divBdr>
    </w:div>
    <w:div w:id="757753578">
      <w:bodyDiv w:val="1"/>
      <w:marLeft w:val="0"/>
      <w:marRight w:val="0"/>
      <w:marTop w:val="0"/>
      <w:marBottom w:val="0"/>
      <w:divBdr>
        <w:top w:val="none" w:sz="0" w:space="0" w:color="auto"/>
        <w:left w:val="none" w:sz="0" w:space="0" w:color="auto"/>
        <w:bottom w:val="none" w:sz="0" w:space="0" w:color="auto"/>
        <w:right w:val="none" w:sz="0" w:space="0" w:color="auto"/>
      </w:divBdr>
    </w:div>
    <w:div w:id="758019009">
      <w:marLeft w:val="480"/>
      <w:marRight w:val="0"/>
      <w:marTop w:val="0"/>
      <w:marBottom w:val="0"/>
      <w:divBdr>
        <w:top w:val="none" w:sz="0" w:space="0" w:color="auto"/>
        <w:left w:val="none" w:sz="0" w:space="0" w:color="auto"/>
        <w:bottom w:val="none" w:sz="0" w:space="0" w:color="auto"/>
        <w:right w:val="none" w:sz="0" w:space="0" w:color="auto"/>
      </w:divBdr>
    </w:div>
    <w:div w:id="758139148">
      <w:marLeft w:val="480"/>
      <w:marRight w:val="0"/>
      <w:marTop w:val="0"/>
      <w:marBottom w:val="0"/>
      <w:divBdr>
        <w:top w:val="none" w:sz="0" w:space="0" w:color="auto"/>
        <w:left w:val="none" w:sz="0" w:space="0" w:color="auto"/>
        <w:bottom w:val="none" w:sz="0" w:space="0" w:color="auto"/>
        <w:right w:val="none" w:sz="0" w:space="0" w:color="auto"/>
      </w:divBdr>
    </w:div>
    <w:div w:id="758327021">
      <w:marLeft w:val="480"/>
      <w:marRight w:val="0"/>
      <w:marTop w:val="0"/>
      <w:marBottom w:val="0"/>
      <w:divBdr>
        <w:top w:val="none" w:sz="0" w:space="0" w:color="auto"/>
        <w:left w:val="none" w:sz="0" w:space="0" w:color="auto"/>
        <w:bottom w:val="none" w:sz="0" w:space="0" w:color="auto"/>
        <w:right w:val="none" w:sz="0" w:space="0" w:color="auto"/>
      </w:divBdr>
    </w:div>
    <w:div w:id="758329519">
      <w:marLeft w:val="480"/>
      <w:marRight w:val="0"/>
      <w:marTop w:val="0"/>
      <w:marBottom w:val="0"/>
      <w:divBdr>
        <w:top w:val="none" w:sz="0" w:space="0" w:color="auto"/>
        <w:left w:val="none" w:sz="0" w:space="0" w:color="auto"/>
        <w:bottom w:val="none" w:sz="0" w:space="0" w:color="auto"/>
        <w:right w:val="none" w:sz="0" w:space="0" w:color="auto"/>
      </w:divBdr>
    </w:div>
    <w:div w:id="758329859">
      <w:marLeft w:val="480"/>
      <w:marRight w:val="0"/>
      <w:marTop w:val="0"/>
      <w:marBottom w:val="0"/>
      <w:divBdr>
        <w:top w:val="none" w:sz="0" w:space="0" w:color="auto"/>
        <w:left w:val="none" w:sz="0" w:space="0" w:color="auto"/>
        <w:bottom w:val="none" w:sz="0" w:space="0" w:color="auto"/>
        <w:right w:val="none" w:sz="0" w:space="0" w:color="auto"/>
      </w:divBdr>
    </w:div>
    <w:div w:id="758336392">
      <w:marLeft w:val="480"/>
      <w:marRight w:val="0"/>
      <w:marTop w:val="0"/>
      <w:marBottom w:val="0"/>
      <w:divBdr>
        <w:top w:val="none" w:sz="0" w:space="0" w:color="auto"/>
        <w:left w:val="none" w:sz="0" w:space="0" w:color="auto"/>
        <w:bottom w:val="none" w:sz="0" w:space="0" w:color="auto"/>
        <w:right w:val="none" w:sz="0" w:space="0" w:color="auto"/>
      </w:divBdr>
    </w:div>
    <w:div w:id="758647262">
      <w:marLeft w:val="480"/>
      <w:marRight w:val="0"/>
      <w:marTop w:val="0"/>
      <w:marBottom w:val="0"/>
      <w:divBdr>
        <w:top w:val="none" w:sz="0" w:space="0" w:color="auto"/>
        <w:left w:val="none" w:sz="0" w:space="0" w:color="auto"/>
        <w:bottom w:val="none" w:sz="0" w:space="0" w:color="auto"/>
        <w:right w:val="none" w:sz="0" w:space="0" w:color="auto"/>
      </w:divBdr>
    </w:div>
    <w:div w:id="758674253">
      <w:marLeft w:val="480"/>
      <w:marRight w:val="0"/>
      <w:marTop w:val="0"/>
      <w:marBottom w:val="0"/>
      <w:divBdr>
        <w:top w:val="none" w:sz="0" w:space="0" w:color="auto"/>
        <w:left w:val="none" w:sz="0" w:space="0" w:color="auto"/>
        <w:bottom w:val="none" w:sz="0" w:space="0" w:color="auto"/>
        <w:right w:val="none" w:sz="0" w:space="0" w:color="auto"/>
      </w:divBdr>
    </w:div>
    <w:div w:id="758717099">
      <w:marLeft w:val="480"/>
      <w:marRight w:val="0"/>
      <w:marTop w:val="0"/>
      <w:marBottom w:val="0"/>
      <w:divBdr>
        <w:top w:val="none" w:sz="0" w:space="0" w:color="auto"/>
        <w:left w:val="none" w:sz="0" w:space="0" w:color="auto"/>
        <w:bottom w:val="none" w:sz="0" w:space="0" w:color="auto"/>
        <w:right w:val="none" w:sz="0" w:space="0" w:color="auto"/>
      </w:divBdr>
    </w:div>
    <w:div w:id="758791695">
      <w:marLeft w:val="480"/>
      <w:marRight w:val="0"/>
      <w:marTop w:val="0"/>
      <w:marBottom w:val="0"/>
      <w:divBdr>
        <w:top w:val="none" w:sz="0" w:space="0" w:color="auto"/>
        <w:left w:val="none" w:sz="0" w:space="0" w:color="auto"/>
        <w:bottom w:val="none" w:sz="0" w:space="0" w:color="auto"/>
        <w:right w:val="none" w:sz="0" w:space="0" w:color="auto"/>
      </w:divBdr>
    </w:div>
    <w:div w:id="758869991">
      <w:marLeft w:val="480"/>
      <w:marRight w:val="0"/>
      <w:marTop w:val="0"/>
      <w:marBottom w:val="0"/>
      <w:divBdr>
        <w:top w:val="none" w:sz="0" w:space="0" w:color="auto"/>
        <w:left w:val="none" w:sz="0" w:space="0" w:color="auto"/>
        <w:bottom w:val="none" w:sz="0" w:space="0" w:color="auto"/>
        <w:right w:val="none" w:sz="0" w:space="0" w:color="auto"/>
      </w:divBdr>
    </w:div>
    <w:div w:id="758870058">
      <w:marLeft w:val="480"/>
      <w:marRight w:val="0"/>
      <w:marTop w:val="0"/>
      <w:marBottom w:val="0"/>
      <w:divBdr>
        <w:top w:val="none" w:sz="0" w:space="0" w:color="auto"/>
        <w:left w:val="none" w:sz="0" w:space="0" w:color="auto"/>
        <w:bottom w:val="none" w:sz="0" w:space="0" w:color="auto"/>
        <w:right w:val="none" w:sz="0" w:space="0" w:color="auto"/>
      </w:divBdr>
    </w:div>
    <w:div w:id="758916084">
      <w:marLeft w:val="480"/>
      <w:marRight w:val="0"/>
      <w:marTop w:val="0"/>
      <w:marBottom w:val="0"/>
      <w:divBdr>
        <w:top w:val="none" w:sz="0" w:space="0" w:color="auto"/>
        <w:left w:val="none" w:sz="0" w:space="0" w:color="auto"/>
        <w:bottom w:val="none" w:sz="0" w:space="0" w:color="auto"/>
        <w:right w:val="none" w:sz="0" w:space="0" w:color="auto"/>
      </w:divBdr>
    </w:div>
    <w:div w:id="758990703">
      <w:marLeft w:val="480"/>
      <w:marRight w:val="0"/>
      <w:marTop w:val="0"/>
      <w:marBottom w:val="0"/>
      <w:divBdr>
        <w:top w:val="none" w:sz="0" w:space="0" w:color="auto"/>
        <w:left w:val="none" w:sz="0" w:space="0" w:color="auto"/>
        <w:bottom w:val="none" w:sz="0" w:space="0" w:color="auto"/>
        <w:right w:val="none" w:sz="0" w:space="0" w:color="auto"/>
      </w:divBdr>
    </w:div>
    <w:div w:id="759371825">
      <w:marLeft w:val="480"/>
      <w:marRight w:val="0"/>
      <w:marTop w:val="0"/>
      <w:marBottom w:val="0"/>
      <w:divBdr>
        <w:top w:val="none" w:sz="0" w:space="0" w:color="auto"/>
        <w:left w:val="none" w:sz="0" w:space="0" w:color="auto"/>
        <w:bottom w:val="none" w:sz="0" w:space="0" w:color="auto"/>
        <w:right w:val="none" w:sz="0" w:space="0" w:color="auto"/>
      </w:divBdr>
    </w:div>
    <w:div w:id="759527058">
      <w:marLeft w:val="480"/>
      <w:marRight w:val="0"/>
      <w:marTop w:val="0"/>
      <w:marBottom w:val="0"/>
      <w:divBdr>
        <w:top w:val="none" w:sz="0" w:space="0" w:color="auto"/>
        <w:left w:val="none" w:sz="0" w:space="0" w:color="auto"/>
        <w:bottom w:val="none" w:sz="0" w:space="0" w:color="auto"/>
        <w:right w:val="none" w:sz="0" w:space="0" w:color="auto"/>
      </w:divBdr>
    </w:div>
    <w:div w:id="759563117">
      <w:marLeft w:val="480"/>
      <w:marRight w:val="0"/>
      <w:marTop w:val="0"/>
      <w:marBottom w:val="0"/>
      <w:divBdr>
        <w:top w:val="none" w:sz="0" w:space="0" w:color="auto"/>
        <w:left w:val="none" w:sz="0" w:space="0" w:color="auto"/>
        <w:bottom w:val="none" w:sz="0" w:space="0" w:color="auto"/>
        <w:right w:val="none" w:sz="0" w:space="0" w:color="auto"/>
      </w:divBdr>
    </w:div>
    <w:div w:id="759839517">
      <w:marLeft w:val="480"/>
      <w:marRight w:val="0"/>
      <w:marTop w:val="0"/>
      <w:marBottom w:val="0"/>
      <w:divBdr>
        <w:top w:val="none" w:sz="0" w:space="0" w:color="auto"/>
        <w:left w:val="none" w:sz="0" w:space="0" w:color="auto"/>
        <w:bottom w:val="none" w:sz="0" w:space="0" w:color="auto"/>
        <w:right w:val="none" w:sz="0" w:space="0" w:color="auto"/>
      </w:divBdr>
    </w:div>
    <w:div w:id="760026727">
      <w:marLeft w:val="480"/>
      <w:marRight w:val="0"/>
      <w:marTop w:val="0"/>
      <w:marBottom w:val="0"/>
      <w:divBdr>
        <w:top w:val="none" w:sz="0" w:space="0" w:color="auto"/>
        <w:left w:val="none" w:sz="0" w:space="0" w:color="auto"/>
        <w:bottom w:val="none" w:sz="0" w:space="0" w:color="auto"/>
        <w:right w:val="none" w:sz="0" w:space="0" w:color="auto"/>
      </w:divBdr>
    </w:div>
    <w:div w:id="760178211">
      <w:marLeft w:val="480"/>
      <w:marRight w:val="0"/>
      <w:marTop w:val="0"/>
      <w:marBottom w:val="0"/>
      <w:divBdr>
        <w:top w:val="none" w:sz="0" w:space="0" w:color="auto"/>
        <w:left w:val="none" w:sz="0" w:space="0" w:color="auto"/>
        <w:bottom w:val="none" w:sz="0" w:space="0" w:color="auto"/>
        <w:right w:val="none" w:sz="0" w:space="0" w:color="auto"/>
      </w:divBdr>
    </w:div>
    <w:div w:id="760296175">
      <w:bodyDiv w:val="1"/>
      <w:marLeft w:val="0"/>
      <w:marRight w:val="0"/>
      <w:marTop w:val="0"/>
      <w:marBottom w:val="0"/>
      <w:divBdr>
        <w:top w:val="none" w:sz="0" w:space="0" w:color="auto"/>
        <w:left w:val="none" w:sz="0" w:space="0" w:color="auto"/>
        <w:bottom w:val="none" w:sz="0" w:space="0" w:color="auto"/>
        <w:right w:val="none" w:sz="0" w:space="0" w:color="auto"/>
      </w:divBdr>
      <w:divsChild>
        <w:div w:id="63333741">
          <w:marLeft w:val="480"/>
          <w:marRight w:val="0"/>
          <w:marTop w:val="0"/>
          <w:marBottom w:val="0"/>
          <w:divBdr>
            <w:top w:val="none" w:sz="0" w:space="0" w:color="auto"/>
            <w:left w:val="none" w:sz="0" w:space="0" w:color="auto"/>
            <w:bottom w:val="none" w:sz="0" w:space="0" w:color="auto"/>
            <w:right w:val="none" w:sz="0" w:space="0" w:color="auto"/>
          </w:divBdr>
        </w:div>
        <w:div w:id="239024151">
          <w:marLeft w:val="480"/>
          <w:marRight w:val="0"/>
          <w:marTop w:val="0"/>
          <w:marBottom w:val="0"/>
          <w:divBdr>
            <w:top w:val="none" w:sz="0" w:space="0" w:color="auto"/>
            <w:left w:val="none" w:sz="0" w:space="0" w:color="auto"/>
            <w:bottom w:val="none" w:sz="0" w:space="0" w:color="auto"/>
            <w:right w:val="none" w:sz="0" w:space="0" w:color="auto"/>
          </w:divBdr>
        </w:div>
        <w:div w:id="254172833">
          <w:marLeft w:val="480"/>
          <w:marRight w:val="0"/>
          <w:marTop w:val="0"/>
          <w:marBottom w:val="0"/>
          <w:divBdr>
            <w:top w:val="none" w:sz="0" w:space="0" w:color="auto"/>
            <w:left w:val="none" w:sz="0" w:space="0" w:color="auto"/>
            <w:bottom w:val="none" w:sz="0" w:space="0" w:color="auto"/>
            <w:right w:val="none" w:sz="0" w:space="0" w:color="auto"/>
          </w:divBdr>
        </w:div>
        <w:div w:id="278536636">
          <w:marLeft w:val="480"/>
          <w:marRight w:val="0"/>
          <w:marTop w:val="0"/>
          <w:marBottom w:val="0"/>
          <w:divBdr>
            <w:top w:val="none" w:sz="0" w:space="0" w:color="auto"/>
            <w:left w:val="none" w:sz="0" w:space="0" w:color="auto"/>
            <w:bottom w:val="none" w:sz="0" w:space="0" w:color="auto"/>
            <w:right w:val="none" w:sz="0" w:space="0" w:color="auto"/>
          </w:divBdr>
        </w:div>
        <w:div w:id="530261490">
          <w:marLeft w:val="480"/>
          <w:marRight w:val="0"/>
          <w:marTop w:val="0"/>
          <w:marBottom w:val="0"/>
          <w:divBdr>
            <w:top w:val="none" w:sz="0" w:space="0" w:color="auto"/>
            <w:left w:val="none" w:sz="0" w:space="0" w:color="auto"/>
            <w:bottom w:val="none" w:sz="0" w:space="0" w:color="auto"/>
            <w:right w:val="none" w:sz="0" w:space="0" w:color="auto"/>
          </w:divBdr>
        </w:div>
        <w:div w:id="660503503">
          <w:marLeft w:val="480"/>
          <w:marRight w:val="0"/>
          <w:marTop w:val="0"/>
          <w:marBottom w:val="0"/>
          <w:divBdr>
            <w:top w:val="none" w:sz="0" w:space="0" w:color="auto"/>
            <w:left w:val="none" w:sz="0" w:space="0" w:color="auto"/>
            <w:bottom w:val="none" w:sz="0" w:space="0" w:color="auto"/>
            <w:right w:val="none" w:sz="0" w:space="0" w:color="auto"/>
          </w:divBdr>
        </w:div>
        <w:div w:id="696083375">
          <w:marLeft w:val="480"/>
          <w:marRight w:val="0"/>
          <w:marTop w:val="0"/>
          <w:marBottom w:val="0"/>
          <w:divBdr>
            <w:top w:val="none" w:sz="0" w:space="0" w:color="auto"/>
            <w:left w:val="none" w:sz="0" w:space="0" w:color="auto"/>
            <w:bottom w:val="none" w:sz="0" w:space="0" w:color="auto"/>
            <w:right w:val="none" w:sz="0" w:space="0" w:color="auto"/>
          </w:divBdr>
        </w:div>
        <w:div w:id="888566769">
          <w:marLeft w:val="480"/>
          <w:marRight w:val="0"/>
          <w:marTop w:val="0"/>
          <w:marBottom w:val="0"/>
          <w:divBdr>
            <w:top w:val="none" w:sz="0" w:space="0" w:color="auto"/>
            <w:left w:val="none" w:sz="0" w:space="0" w:color="auto"/>
            <w:bottom w:val="none" w:sz="0" w:space="0" w:color="auto"/>
            <w:right w:val="none" w:sz="0" w:space="0" w:color="auto"/>
          </w:divBdr>
        </w:div>
        <w:div w:id="1054308648">
          <w:marLeft w:val="480"/>
          <w:marRight w:val="0"/>
          <w:marTop w:val="0"/>
          <w:marBottom w:val="0"/>
          <w:divBdr>
            <w:top w:val="none" w:sz="0" w:space="0" w:color="auto"/>
            <w:left w:val="none" w:sz="0" w:space="0" w:color="auto"/>
            <w:bottom w:val="none" w:sz="0" w:space="0" w:color="auto"/>
            <w:right w:val="none" w:sz="0" w:space="0" w:color="auto"/>
          </w:divBdr>
        </w:div>
        <w:div w:id="1218975000">
          <w:marLeft w:val="480"/>
          <w:marRight w:val="0"/>
          <w:marTop w:val="0"/>
          <w:marBottom w:val="0"/>
          <w:divBdr>
            <w:top w:val="none" w:sz="0" w:space="0" w:color="auto"/>
            <w:left w:val="none" w:sz="0" w:space="0" w:color="auto"/>
            <w:bottom w:val="none" w:sz="0" w:space="0" w:color="auto"/>
            <w:right w:val="none" w:sz="0" w:space="0" w:color="auto"/>
          </w:divBdr>
        </w:div>
        <w:div w:id="1452434052">
          <w:marLeft w:val="480"/>
          <w:marRight w:val="0"/>
          <w:marTop w:val="0"/>
          <w:marBottom w:val="0"/>
          <w:divBdr>
            <w:top w:val="none" w:sz="0" w:space="0" w:color="auto"/>
            <w:left w:val="none" w:sz="0" w:space="0" w:color="auto"/>
            <w:bottom w:val="none" w:sz="0" w:space="0" w:color="auto"/>
            <w:right w:val="none" w:sz="0" w:space="0" w:color="auto"/>
          </w:divBdr>
        </w:div>
        <w:div w:id="1524971960">
          <w:marLeft w:val="480"/>
          <w:marRight w:val="0"/>
          <w:marTop w:val="0"/>
          <w:marBottom w:val="0"/>
          <w:divBdr>
            <w:top w:val="none" w:sz="0" w:space="0" w:color="auto"/>
            <w:left w:val="none" w:sz="0" w:space="0" w:color="auto"/>
            <w:bottom w:val="none" w:sz="0" w:space="0" w:color="auto"/>
            <w:right w:val="none" w:sz="0" w:space="0" w:color="auto"/>
          </w:divBdr>
        </w:div>
        <w:div w:id="1593392556">
          <w:marLeft w:val="480"/>
          <w:marRight w:val="0"/>
          <w:marTop w:val="0"/>
          <w:marBottom w:val="0"/>
          <w:divBdr>
            <w:top w:val="none" w:sz="0" w:space="0" w:color="auto"/>
            <w:left w:val="none" w:sz="0" w:space="0" w:color="auto"/>
            <w:bottom w:val="none" w:sz="0" w:space="0" w:color="auto"/>
            <w:right w:val="none" w:sz="0" w:space="0" w:color="auto"/>
          </w:divBdr>
        </w:div>
        <w:div w:id="1606039860">
          <w:marLeft w:val="480"/>
          <w:marRight w:val="0"/>
          <w:marTop w:val="0"/>
          <w:marBottom w:val="0"/>
          <w:divBdr>
            <w:top w:val="none" w:sz="0" w:space="0" w:color="auto"/>
            <w:left w:val="none" w:sz="0" w:space="0" w:color="auto"/>
            <w:bottom w:val="none" w:sz="0" w:space="0" w:color="auto"/>
            <w:right w:val="none" w:sz="0" w:space="0" w:color="auto"/>
          </w:divBdr>
        </w:div>
        <w:div w:id="1766222773">
          <w:marLeft w:val="480"/>
          <w:marRight w:val="0"/>
          <w:marTop w:val="0"/>
          <w:marBottom w:val="0"/>
          <w:divBdr>
            <w:top w:val="none" w:sz="0" w:space="0" w:color="auto"/>
            <w:left w:val="none" w:sz="0" w:space="0" w:color="auto"/>
            <w:bottom w:val="none" w:sz="0" w:space="0" w:color="auto"/>
            <w:right w:val="none" w:sz="0" w:space="0" w:color="auto"/>
          </w:divBdr>
        </w:div>
      </w:divsChild>
    </w:div>
    <w:div w:id="760486450">
      <w:marLeft w:val="480"/>
      <w:marRight w:val="0"/>
      <w:marTop w:val="0"/>
      <w:marBottom w:val="0"/>
      <w:divBdr>
        <w:top w:val="none" w:sz="0" w:space="0" w:color="auto"/>
        <w:left w:val="none" w:sz="0" w:space="0" w:color="auto"/>
        <w:bottom w:val="none" w:sz="0" w:space="0" w:color="auto"/>
        <w:right w:val="none" w:sz="0" w:space="0" w:color="auto"/>
      </w:divBdr>
    </w:div>
    <w:div w:id="760492534">
      <w:marLeft w:val="480"/>
      <w:marRight w:val="0"/>
      <w:marTop w:val="0"/>
      <w:marBottom w:val="0"/>
      <w:divBdr>
        <w:top w:val="none" w:sz="0" w:space="0" w:color="auto"/>
        <w:left w:val="none" w:sz="0" w:space="0" w:color="auto"/>
        <w:bottom w:val="none" w:sz="0" w:space="0" w:color="auto"/>
        <w:right w:val="none" w:sz="0" w:space="0" w:color="auto"/>
      </w:divBdr>
    </w:div>
    <w:div w:id="760834238">
      <w:marLeft w:val="480"/>
      <w:marRight w:val="0"/>
      <w:marTop w:val="0"/>
      <w:marBottom w:val="0"/>
      <w:divBdr>
        <w:top w:val="none" w:sz="0" w:space="0" w:color="auto"/>
        <w:left w:val="none" w:sz="0" w:space="0" w:color="auto"/>
        <w:bottom w:val="none" w:sz="0" w:space="0" w:color="auto"/>
        <w:right w:val="none" w:sz="0" w:space="0" w:color="auto"/>
      </w:divBdr>
    </w:div>
    <w:div w:id="760876450">
      <w:marLeft w:val="480"/>
      <w:marRight w:val="0"/>
      <w:marTop w:val="0"/>
      <w:marBottom w:val="0"/>
      <w:divBdr>
        <w:top w:val="none" w:sz="0" w:space="0" w:color="auto"/>
        <w:left w:val="none" w:sz="0" w:space="0" w:color="auto"/>
        <w:bottom w:val="none" w:sz="0" w:space="0" w:color="auto"/>
        <w:right w:val="none" w:sz="0" w:space="0" w:color="auto"/>
      </w:divBdr>
    </w:div>
    <w:div w:id="760877548">
      <w:marLeft w:val="480"/>
      <w:marRight w:val="0"/>
      <w:marTop w:val="0"/>
      <w:marBottom w:val="0"/>
      <w:divBdr>
        <w:top w:val="none" w:sz="0" w:space="0" w:color="auto"/>
        <w:left w:val="none" w:sz="0" w:space="0" w:color="auto"/>
        <w:bottom w:val="none" w:sz="0" w:space="0" w:color="auto"/>
        <w:right w:val="none" w:sz="0" w:space="0" w:color="auto"/>
      </w:divBdr>
    </w:div>
    <w:div w:id="760947988">
      <w:marLeft w:val="480"/>
      <w:marRight w:val="0"/>
      <w:marTop w:val="0"/>
      <w:marBottom w:val="0"/>
      <w:divBdr>
        <w:top w:val="none" w:sz="0" w:space="0" w:color="auto"/>
        <w:left w:val="none" w:sz="0" w:space="0" w:color="auto"/>
        <w:bottom w:val="none" w:sz="0" w:space="0" w:color="auto"/>
        <w:right w:val="none" w:sz="0" w:space="0" w:color="auto"/>
      </w:divBdr>
    </w:div>
    <w:div w:id="761294737">
      <w:marLeft w:val="480"/>
      <w:marRight w:val="0"/>
      <w:marTop w:val="0"/>
      <w:marBottom w:val="0"/>
      <w:divBdr>
        <w:top w:val="none" w:sz="0" w:space="0" w:color="auto"/>
        <w:left w:val="none" w:sz="0" w:space="0" w:color="auto"/>
        <w:bottom w:val="none" w:sz="0" w:space="0" w:color="auto"/>
        <w:right w:val="none" w:sz="0" w:space="0" w:color="auto"/>
      </w:divBdr>
    </w:div>
    <w:div w:id="761413196">
      <w:marLeft w:val="480"/>
      <w:marRight w:val="0"/>
      <w:marTop w:val="0"/>
      <w:marBottom w:val="0"/>
      <w:divBdr>
        <w:top w:val="none" w:sz="0" w:space="0" w:color="auto"/>
        <w:left w:val="none" w:sz="0" w:space="0" w:color="auto"/>
        <w:bottom w:val="none" w:sz="0" w:space="0" w:color="auto"/>
        <w:right w:val="none" w:sz="0" w:space="0" w:color="auto"/>
      </w:divBdr>
    </w:div>
    <w:div w:id="761487946">
      <w:marLeft w:val="480"/>
      <w:marRight w:val="0"/>
      <w:marTop w:val="0"/>
      <w:marBottom w:val="0"/>
      <w:divBdr>
        <w:top w:val="none" w:sz="0" w:space="0" w:color="auto"/>
        <w:left w:val="none" w:sz="0" w:space="0" w:color="auto"/>
        <w:bottom w:val="none" w:sz="0" w:space="0" w:color="auto"/>
        <w:right w:val="none" w:sz="0" w:space="0" w:color="auto"/>
      </w:divBdr>
    </w:div>
    <w:div w:id="761530051">
      <w:bodyDiv w:val="1"/>
      <w:marLeft w:val="0"/>
      <w:marRight w:val="0"/>
      <w:marTop w:val="0"/>
      <w:marBottom w:val="0"/>
      <w:divBdr>
        <w:top w:val="none" w:sz="0" w:space="0" w:color="auto"/>
        <w:left w:val="none" w:sz="0" w:space="0" w:color="auto"/>
        <w:bottom w:val="none" w:sz="0" w:space="0" w:color="auto"/>
        <w:right w:val="none" w:sz="0" w:space="0" w:color="auto"/>
      </w:divBdr>
    </w:div>
    <w:div w:id="762073614">
      <w:marLeft w:val="480"/>
      <w:marRight w:val="0"/>
      <w:marTop w:val="0"/>
      <w:marBottom w:val="0"/>
      <w:divBdr>
        <w:top w:val="none" w:sz="0" w:space="0" w:color="auto"/>
        <w:left w:val="none" w:sz="0" w:space="0" w:color="auto"/>
        <w:bottom w:val="none" w:sz="0" w:space="0" w:color="auto"/>
        <w:right w:val="none" w:sz="0" w:space="0" w:color="auto"/>
      </w:divBdr>
    </w:div>
    <w:div w:id="762149813">
      <w:marLeft w:val="480"/>
      <w:marRight w:val="0"/>
      <w:marTop w:val="0"/>
      <w:marBottom w:val="0"/>
      <w:divBdr>
        <w:top w:val="none" w:sz="0" w:space="0" w:color="auto"/>
        <w:left w:val="none" w:sz="0" w:space="0" w:color="auto"/>
        <w:bottom w:val="none" w:sz="0" w:space="0" w:color="auto"/>
        <w:right w:val="none" w:sz="0" w:space="0" w:color="auto"/>
      </w:divBdr>
    </w:div>
    <w:div w:id="762260009">
      <w:marLeft w:val="480"/>
      <w:marRight w:val="0"/>
      <w:marTop w:val="0"/>
      <w:marBottom w:val="0"/>
      <w:divBdr>
        <w:top w:val="none" w:sz="0" w:space="0" w:color="auto"/>
        <w:left w:val="none" w:sz="0" w:space="0" w:color="auto"/>
        <w:bottom w:val="none" w:sz="0" w:space="0" w:color="auto"/>
        <w:right w:val="none" w:sz="0" w:space="0" w:color="auto"/>
      </w:divBdr>
    </w:div>
    <w:div w:id="762265990">
      <w:marLeft w:val="480"/>
      <w:marRight w:val="0"/>
      <w:marTop w:val="0"/>
      <w:marBottom w:val="0"/>
      <w:divBdr>
        <w:top w:val="none" w:sz="0" w:space="0" w:color="auto"/>
        <w:left w:val="none" w:sz="0" w:space="0" w:color="auto"/>
        <w:bottom w:val="none" w:sz="0" w:space="0" w:color="auto"/>
        <w:right w:val="none" w:sz="0" w:space="0" w:color="auto"/>
      </w:divBdr>
    </w:div>
    <w:div w:id="762267810">
      <w:marLeft w:val="480"/>
      <w:marRight w:val="0"/>
      <w:marTop w:val="0"/>
      <w:marBottom w:val="0"/>
      <w:divBdr>
        <w:top w:val="none" w:sz="0" w:space="0" w:color="auto"/>
        <w:left w:val="none" w:sz="0" w:space="0" w:color="auto"/>
        <w:bottom w:val="none" w:sz="0" w:space="0" w:color="auto"/>
        <w:right w:val="none" w:sz="0" w:space="0" w:color="auto"/>
      </w:divBdr>
    </w:div>
    <w:div w:id="762577663">
      <w:marLeft w:val="480"/>
      <w:marRight w:val="0"/>
      <w:marTop w:val="0"/>
      <w:marBottom w:val="0"/>
      <w:divBdr>
        <w:top w:val="none" w:sz="0" w:space="0" w:color="auto"/>
        <w:left w:val="none" w:sz="0" w:space="0" w:color="auto"/>
        <w:bottom w:val="none" w:sz="0" w:space="0" w:color="auto"/>
        <w:right w:val="none" w:sz="0" w:space="0" w:color="auto"/>
      </w:divBdr>
    </w:div>
    <w:div w:id="762845816">
      <w:marLeft w:val="480"/>
      <w:marRight w:val="0"/>
      <w:marTop w:val="0"/>
      <w:marBottom w:val="0"/>
      <w:divBdr>
        <w:top w:val="none" w:sz="0" w:space="0" w:color="auto"/>
        <w:left w:val="none" w:sz="0" w:space="0" w:color="auto"/>
        <w:bottom w:val="none" w:sz="0" w:space="0" w:color="auto"/>
        <w:right w:val="none" w:sz="0" w:space="0" w:color="auto"/>
      </w:divBdr>
    </w:div>
    <w:div w:id="762846385">
      <w:marLeft w:val="480"/>
      <w:marRight w:val="0"/>
      <w:marTop w:val="0"/>
      <w:marBottom w:val="0"/>
      <w:divBdr>
        <w:top w:val="none" w:sz="0" w:space="0" w:color="auto"/>
        <w:left w:val="none" w:sz="0" w:space="0" w:color="auto"/>
        <w:bottom w:val="none" w:sz="0" w:space="0" w:color="auto"/>
        <w:right w:val="none" w:sz="0" w:space="0" w:color="auto"/>
      </w:divBdr>
    </w:div>
    <w:div w:id="762918789">
      <w:marLeft w:val="480"/>
      <w:marRight w:val="0"/>
      <w:marTop w:val="0"/>
      <w:marBottom w:val="0"/>
      <w:divBdr>
        <w:top w:val="none" w:sz="0" w:space="0" w:color="auto"/>
        <w:left w:val="none" w:sz="0" w:space="0" w:color="auto"/>
        <w:bottom w:val="none" w:sz="0" w:space="0" w:color="auto"/>
        <w:right w:val="none" w:sz="0" w:space="0" w:color="auto"/>
      </w:divBdr>
    </w:div>
    <w:div w:id="762922503">
      <w:marLeft w:val="480"/>
      <w:marRight w:val="0"/>
      <w:marTop w:val="0"/>
      <w:marBottom w:val="0"/>
      <w:divBdr>
        <w:top w:val="none" w:sz="0" w:space="0" w:color="auto"/>
        <w:left w:val="none" w:sz="0" w:space="0" w:color="auto"/>
        <w:bottom w:val="none" w:sz="0" w:space="0" w:color="auto"/>
        <w:right w:val="none" w:sz="0" w:space="0" w:color="auto"/>
      </w:divBdr>
    </w:div>
    <w:div w:id="763036446">
      <w:marLeft w:val="480"/>
      <w:marRight w:val="0"/>
      <w:marTop w:val="0"/>
      <w:marBottom w:val="0"/>
      <w:divBdr>
        <w:top w:val="none" w:sz="0" w:space="0" w:color="auto"/>
        <w:left w:val="none" w:sz="0" w:space="0" w:color="auto"/>
        <w:bottom w:val="none" w:sz="0" w:space="0" w:color="auto"/>
        <w:right w:val="none" w:sz="0" w:space="0" w:color="auto"/>
      </w:divBdr>
    </w:div>
    <w:div w:id="763066241">
      <w:marLeft w:val="480"/>
      <w:marRight w:val="0"/>
      <w:marTop w:val="0"/>
      <w:marBottom w:val="0"/>
      <w:divBdr>
        <w:top w:val="none" w:sz="0" w:space="0" w:color="auto"/>
        <w:left w:val="none" w:sz="0" w:space="0" w:color="auto"/>
        <w:bottom w:val="none" w:sz="0" w:space="0" w:color="auto"/>
        <w:right w:val="none" w:sz="0" w:space="0" w:color="auto"/>
      </w:divBdr>
    </w:div>
    <w:div w:id="763110197">
      <w:marLeft w:val="480"/>
      <w:marRight w:val="0"/>
      <w:marTop w:val="0"/>
      <w:marBottom w:val="0"/>
      <w:divBdr>
        <w:top w:val="none" w:sz="0" w:space="0" w:color="auto"/>
        <w:left w:val="none" w:sz="0" w:space="0" w:color="auto"/>
        <w:bottom w:val="none" w:sz="0" w:space="0" w:color="auto"/>
        <w:right w:val="none" w:sz="0" w:space="0" w:color="auto"/>
      </w:divBdr>
    </w:div>
    <w:div w:id="763301654">
      <w:marLeft w:val="480"/>
      <w:marRight w:val="0"/>
      <w:marTop w:val="0"/>
      <w:marBottom w:val="0"/>
      <w:divBdr>
        <w:top w:val="none" w:sz="0" w:space="0" w:color="auto"/>
        <w:left w:val="none" w:sz="0" w:space="0" w:color="auto"/>
        <w:bottom w:val="none" w:sz="0" w:space="0" w:color="auto"/>
        <w:right w:val="none" w:sz="0" w:space="0" w:color="auto"/>
      </w:divBdr>
    </w:div>
    <w:div w:id="763378952">
      <w:marLeft w:val="480"/>
      <w:marRight w:val="0"/>
      <w:marTop w:val="0"/>
      <w:marBottom w:val="0"/>
      <w:divBdr>
        <w:top w:val="none" w:sz="0" w:space="0" w:color="auto"/>
        <w:left w:val="none" w:sz="0" w:space="0" w:color="auto"/>
        <w:bottom w:val="none" w:sz="0" w:space="0" w:color="auto"/>
        <w:right w:val="none" w:sz="0" w:space="0" w:color="auto"/>
      </w:divBdr>
    </w:div>
    <w:div w:id="763527022">
      <w:marLeft w:val="480"/>
      <w:marRight w:val="0"/>
      <w:marTop w:val="0"/>
      <w:marBottom w:val="0"/>
      <w:divBdr>
        <w:top w:val="none" w:sz="0" w:space="0" w:color="auto"/>
        <w:left w:val="none" w:sz="0" w:space="0" w:color="auto"/>
        <w:bottom w:val="none" w:sz="0" w:space="0" w:color="auto"/>
        <w:right w:val="none" w:sz="0" w:space="0" w:color="auto"/>
      </w:divBdr>
    </w:div>
    <w:div w:id="763574802">
      <w:marLeft w:val="480"/>
      <w:marRight w:val="0"/>
      <w:marTop w:val="0"/>
      <w:marBottom w:val="0"/>
      <w:divBdr>
        <w:top w:val="none" w:sz="0" w:space="0" w:color="auto"/>
        <w:left w:val="none" w:sz="0" w:space="0" w:color="auto"/>
        <w:bottom w:val="none" w:sz="0" w:space="0" w:color="auto"/>
        <w:right w:val="none" w:sz="0" w:space="0" w:color="auto"/>
      </w:divBdr>
    </w:div>
    <w:div w:id="763651050">
      <w:marLeft w:val="480"/>
      <w:marRight w:val="0"/>
      <w:marTop w:val="0"/>
      <w:marBottom w:val="0"/>
      <w:divBdr>
        <w:top w:val="none" w:sz="0" w:space="0" w:color="auto"/>
        <w:left w:val="none" w:sz="0" w:space="0" w:color="auto"/>
        <w:bottom w:val="none" w:sz="0" w:space="0" w:color="auto"/>
        <w:right w:val="none" w:sz="0" w:space="0" w:color="auto"/>
      </w:divBdr>
    </w:div>
    <w:div w:id="763721679">
      <w:marLeft w:val="480"/>
      <w:marRight w:val="0"/>
      <w:marTop w:val="0"/>
      <w:marBottom w:val="0"/>
      <w:divBdr>
        <w:top w:val="none" w:sz="0" w:space="0" w:color="auto"/>
        <w:left w:val="none" w:sz="0" w:space="0" w:color="auto"/>
        <w:bottom w:val="none" w:sz="0" w:space="0" w:color="auto"/>
        <w:right w:val="none" w:sz="0" w:space="0" w:color="auto"/>
      </w:divBdr>
    </w:div>
    <w:div w:id="763770624">
      <w:marLeft w:val="480"/>
      <w:marRight w:val="0"/>
      <w:marTop w:val="0"/>
      <w:marBottom w:val="0"/>
      <w:divBdr>
        <w:top w:val="none" w:sz="0" w:space="0" w:color="auto"/>
        <w:left w:val="none" w:sz="0" w:space="0" w:color="auto"/>
        <w:bottom w:val="none" w:sz="0" w:space="0" w:color="auto"/>
        <w:right w:val="none" w:sz="0" w:space="0" w:color="auto"/>
      </w:divBdr>
    </w:div>
    <w:div w:id="763962570">
      <w:marLeft w:val="480"/>
      <w:marRight w:val="0"/>
      <w:marTop w:val="0"/>
      <w:marBottom w:val="0"/>
      <w:divBdr>
        <w:top w:val="none" w:sz="0" w:space="0" w:color="auto"/>
        <w:left w:val="none" w:sz="0" w:space="0" w:color="auto"/>
        <w:bottom w:val="none" w:sz="0" w:space="0" w:color="auto"/>
        <w:right w:val="none" w:sz="0" w:space="0" w:color="auto"/>
      </w:divBdr>
    </w:div>
    <w:div w:id="764113511">
      <w:marLeft w:val="480"/>
      <w:marRight w:val="0"/>
      <w:marTop w:val="0"/>
      <w:marBottom w:val="0"/>
      <w:divBdr>
        <w:top w:val="none" w:sz="0" w:space="0" w:color="auto"/>
        <w:left w:val="none" w:sz="0" w:space="0" w:color="auto"/>
        <w:bottom w:val="none" w:sz="0" w:space="0" w:color="auto"/>
        <w:right w:val="none" w:sz="0" w:space="0" w:color="auto"/>
      </w:divBdr>
    </w:div>
    <w:div w:id="764231876">
      <w:marLeft w:val="480"/>
      <w:marRight w:val="0"/>
      <w:marTop w:val="0"/>
      <w:marBottom w:val="0"/>
      <w:divBdr>
        <w:top w:val="none" w:sz="0" w:space="0" w:color="auto"/>
        <w:left w:val="none" w:sz="0" w:space="0" w:color="auto"/>
        <w:bottom w:val="none" w:sz="0" w:space="0" w:color="auto"/>
        <w:right w:val="none" w:sz="0" w:space="0" w:color="auto"/>
      </w:divBdr>
    </w:div>
    <w:div w:id="764351439">
      <w:marLeft w:val="480"/>
      <w:marRight w:val="0"/>
      <w:marTop w:val="0"/>
      <w:marBottom w:val="0"/>
      <w:divBdr>
        <w:top w:val="none" w:sz="0" w:space="0" w:color="auto"/>
        <w:left w:val="none" w:sz="0" w:space="0" w:color="auto"/>
        <w:bottom w:val="none" w:sz="0" w:space="0" w:color="auto"/>
        <w:right w:val="none" w:sz="0" w:space="0" w:color="auto"/>
      </w:divBdr>
    </w:div>
    <w:div w:id="764612125">
      <w:marLeft w:val="480"/>
      <w:marRight w:val="0"/>
      <w:marTop w:val="0"/>
      <w:marBottom w:val="0"/>
      <w:divBdr>
        <w:top w:val="none" w:sz="0" w:space="0" w:color="auto"/>
        <w:left w:val="none" w:sz="0" w:space="0" w:color="auto"/>
        <w:bottom w:val="none" w:sz="0" w:space="0" w:color="auto"/>
        <w:right w:val="none" w:sz="0" w:space="0" w:color="auto"/>
      </w:divBdr>
    </w:div>
    <w:div w:id="764693760">
      <w:marLeft w:val="480"/>
      <w:marRight w:val="0"/>
      <w:marTop w:val="0"/>
      <w:marBottom w:val="0"/>
      <w:divBdr>
        <w:top w:val="none" w:sz="0" w:space="0" w:color="auto"/>
        <w:left w:val="none" w:sz="0" w:space="0" w:color="auto"/>
        <w:bottom w:val="none" w:sz="0" w:space="0" w:color="auto"/>
        <w:right w:val="none" w:sz="0" w:space="0" w:color="auto"/>
      </w:divBdr>
    </w:div>
    <w:div w:id="764766255">
      <w:marLeft w:val="480"/>
      <w:marRight w:val="0"/>
      <w:marTop w:val="0"/>
      <w:marBottom w:val="0"/>
      <w:divBdr>
        <w:top w:val="none" w:sz="0" w:space="0" w:color="auto"/>
        <w:left w:val="none" w:sz="0" w:space="0" w:color="auto"/>
        <w:bottom w:val="none" w:sz="0" w:space="0" w:color="auto"/>
        <w:right w:val="none" w:sz="0" w:space="0" w:color="auto"/>
      </w:divBdr>
    </w:div>
    <w:div w:id="764770473">
      <w:marLeft w:val="480"/>
      <w:marRight w:val="0"/>
      <w:marTop w:val="0"/>
      <w:marBottom w:val="0"/>
      <w:divBdr>
        <w:top w:val="none" w:sz="0" w:space="0" w:color="auto"/>
        <w:left w:val="none" w:sz="0" w:space="0" w:color="auto"/>
        <w:bottom w:val="none" w:sz="0" w:space="0" w:color="auto"/>
        <w:right w:val="none" w:sz="0" w:space="0" w:color="auto"/>
      </w:divBdr>
    </w:div>
    <w:div w:id="764770999">
      <w:marLeft w:val="480"/>
      <w:marRight w:val="0"/>
      <w:marTop w:val="0"/>
      <w:marBottom w:val="0"/>
      <w:divBdr>
        <w:top w:val="none" w:sz="0" w:space="0" w:color="auto"/>
        <w:left w:val="none" w:sz="0" w:space="0" w:color="auto"/>
        <w:bottom w:val="none" w:sz="0" w:space="0" w:color="auto"/>
        <w:right w:val="none" w:sz="0" w:space="0" w:color="auto"/>
      </w:divBdr>
    </w:div>
    <w:div w:id="764809317">
      <w:marLeft w:val="480"/>
      <w:marRight w:val="0"/>
      <w:marTop w:val="0"/>
      <w:marBottom w:val="0"/>
      <w:divBdr>
        <w:top w:val="none" w:sz="0" w:space="0" w:color="auto"/>
        <w:left w:val="none" w:sz="0" w:space="0" w:color="auto"/>
        <w:bottom w:val="none" w:sz="0" w:space="0" w:color="auto"/>
        <w:right w:val="none" w:sz="0" w:space="0" w:color="auto"/>
      </w:divBdr>
    </w:div>
    <w:div w:id="764881052">
      <w:marLeft w:val="480"/>
      <w:marRight w:val="0"/>
      <w:marTop w:val="0"/>
      <w:marBottom w:val="0"/>
      <w:divBdr>
        <w:top w:val="none" w:sz="0" w:space="0" w:color="auto"/>
        <w:left w:val="none" w:sz="0" w:space="0" w:color="auto"/>
        <w:bottom w:val="none" w:sz="0" w:space="0" w:color="auto"/>
        <w:right w:val="none" w:sz="0" w:space="0" w:color="auto"/>
      </w:divBdr>
    </w:div>
    <w:div w:id="765073901">
      <w:marLeft w:val="480"/>
      <w:marRight w:val="0"/>
      <w:marTop w:val="0"/>
      <w:marBottom w:val="0"/>
      <w:divBdr>
        <w:top w:val="none" w:sz="0" w:space="0" w:color="auto"/>
        <w:left w:val="none" w:sz="0" w:space="0" w:color="auto"/>
        <w:bottom w:val="none" w:sz="0" w:space="0" w:color="auto"/>
        <w:right w:val="none" w:sz="0" w:space="0" w:color="auto"/>
      </w:divBdr>
    </w:div>
    <w:div w:id="765156836">
      <w:marLeft w:val="480"/>
      <w:marRight w:val="0"/>
      <w:marTop w:val="0"/>
      <w:marBottom w:val="0"/>
      <w:divBdr>
        <w:top w:val="none" w:sz="0" w:space="0" w:color="auto"/>
        <w:left w:val="none" w:sz="0" w:space="0" w:color="auto"/>
        <w:bottom w:val="none" w:sz="0" w:space="0" w:color="auto"/>
        <w:right w:val="none" w:sz="0" w:space="0" w:color="auto"/>
      </w:divBdr>
    </w:div>
    <w:div w:id="765226182">
      <w:marLeft w:val="480"/>
      <w:marRight w:val="0"/>
      <w:marTop w:val="0"/>
      <w:marBottom w:val="0"/>
      <w:divBdr>
        <w:top w:val="none" w:sz="0" w:space="0" w:color="auto"/>
        <w:left w:val="none" w:sz="0" w:space="0" w:color="auto"/>
        <w:bottom w:val="none" w:sz="0" w:space="0" w:color="auto"/>
        <w:right w:val="none" w:sz="0" w:space="0" w:color="auto"/>
      </w:divBdr>
    </w:div>
    <w:div w:id="765226984">
      <w:bodyDiv w:val="1"/>
      <w:marLeft w:val="0"/>
      <w:marRight w:val="0"/>
      <w:marTop w:val="0"/>
      <w:marBottom w:val="0"/>
      <w:divBdr>
        <w:top w:val="none" w:sz="0" w:space="0" w:color="auto"/>
        <w:left w:val="none" w:sz="0" w:space="0" w:color="auto"/>
        <w:bottom w:val="none" w:sz="0" w:space="0" w:color="auto"/>
        <w:right w:val="none" w:sz="0" w:space="0" w:color="auto"/>
      </w:divBdr>
    </w:div>
    <w:div w:id="765268512">
      <w:marLeft w:val="480"/>
      <w:marRight w:val="0"/>
      <w:marTop w:val="0"/>
      <w:marBottom w:val="0"/>
      <w:divBdr>
        <w:top w:val="none" w:sz="0" w:space="0" w:color="auto"/>
        <w:left w:val="none" w:sz="0" w:space="0" w:color="auto"/>
        <w:bottom w:val="none" w:sz="0" w:space="0" w:color="auto"/>
        <w:right w:val="none" w:sz="0" w:space="0" w:color="auto"/>
      </w:divBdr>
    </w:div>
    <w:div w:id="765274660">
      <w:marLeft w:val="480"/>
      <w:marRight w:val="0"/>
      <w:marTop w:val="0"/>
      <w:marBottom w:val="0"/>
      <w:divBdr>
        <w:top w:val="none" w:sz="0" w:space="0" w:color="auto"/>
        <w:left w:val="none" w:sz="0" w:space="0" w:color="auto"/>
        <w:bottom w:val="none" w:sz="0" w:space="0" w:color="auto"/>
        <w:right w:val="none" w:sz="0" w:space="0" w:color="auto"/>
      </w:divBdr>
    </w:div>
    <w:div w:id="765275091">
      <w:marLeft w:val="480"/>
      <w:marRight w:val="0"/>
      <w:marTop w:val="0"/>
      <w:marBottom w:val="0"/>
      <w:divBdr>
        <w:top w:val="none" w:sz="0" w:space="0" w:color="auto"/>
        <w:left w:val="none" w:sz="0" w:space="0" w:color="auto"/>
        <w:bottom w:val="none" w:sz="0" w:space="0" w:color="auto"/>
        <w:right w:val="none" w:sz="0" w:space="0" w:color="auto"/>
      </w:divBdr>
    </w:div>
    <w:div w:id="765539708">
      <w:marLeft w:val="480"/>
      <w:marRight w:val="0"/>
      <w:marTop w:val="0"/>
      <w:marBottom w:val="0"/>
      <w:divBdr>
        <w:top w:val="none" w:sz="0" w:space="0" w:color="auto"/>
        <w:left w:val="none" w:sz="0" w:space="0" w:color="auto"/>
        <w:bottom w:val="none" w:sz="0" w:space="0" w:color="auto"/>
        <w:right w:val="none" w:sz="0" w:space="0" w:color="auto"/>
      </w:divBdr>
    </w:div>
    <w:div w:id="765544066">
      <w:marLeft w:val="480"/>
      <w:marRight w:val="0"/>
      <w:marTop w:val="0"/>
      <w:marBottom w:val="0"/>
      <w:divBdr>
        <w:top w:val="none" w:sz="0" w:space="0" w:color="auto"/>
        <w:left w:val="none" w:sz="0" w:space="0" w:color="auto"/>
        <w:bottom w:val="none" w:sz="0" w:space="0" w:color="auto"/>
        <w:right w:val="none" w:sz="0" w:space="0" w:color="auto"/>
      </w:divBdr>
    </w:div>
    <w:div w:id="765615353">
      <w:marLeft w:val="480"/>
      <w:marRight w:val="0"/>
      <w:marTop w:val="0"/>
      <w:marBottom w:val="0"/>
      <w:divBdr>
        <w:top w:val="none" w:sz="0" w:space="0" w:color="auto"/>
        <w:left w:val="none" w:sz="0" w:space="0" w:color="auto"/>
        <w:bottom w:val="none" w:sz="0" w:space="0" w:color="auto"/>
        <w:right w:val="none" w:sz="0" w:space="0" w:color="auto"/>
      </w:divBdr>
    </w:div>
    <w:div w:id="765659494">
      <w:marLeft w:val="480"/>
      <w:marRight w:val="0"/>
      <w:marTop w:val="0"/>
      <w:marBottom w:val="0"/>
      <w:divBdr>
        <w:top w:val="none" w:sz="0" w:space="0" w:color="auto"/>
        <w:left w:val="none" w:sz="0" w:space="0" w:color="auto"/>
        <w:bottom w:val="none" w:sz="0" w:space="0" w:color="auto"/>
        <w:right w:val="none" w:sz="0" w:space="0" w:color="auto"/>
      </w:divBdr>
    </w:div>
    <w:div w:id="765662371">
      <w:marLeft w:val="480"/>
      <w:marRight w:val="0"/>
      <w:marTop w:val="0"/>
      <w:marBottom w:val="0"/>
      <w:divBdr>
        <w:top w:val="none" w:sz="0" w:space="0" w:color="auto"/>
        <w:left w:val="none" w:sz="0" w:space="0" w:color="auto"/>
        <w:bottom w:val="none" w:sz="0" w:space="0" w:color="auto"/>
        <w:right w:val="none" w:sz="0" w:space="0" w:color="auto"/>
      </w:divBdr>
    </w:div>
    <w:div w:id="765686247">
      <w:marLeft w:val="480"/>
      <w:marRight w:val="0"/>
      <w:marTop w:val="0"/>
      <w:marBottom w:val="0"/>
      <w:divBdr>
        <w:top w:val="none" w:sz="0" w:space="0" w:color="auto"/>
        <w:left w:val="none" w:sz="0" w:space="0" w:color="auto"/>
        <w:bottom w:val="none" w:sz="0" w:space="0" w:color="auto"/>
        <w:right w:val="none" w:sz="0" w:space="0" w:color="auto"/>
      </w:divBdr>
    </w:div>
    <w:div w:id="765688053">
      <w:marLeft w:val="480"/>
      <w:marRight w:val="0"/>
      <w:marTop w:val="0"/>
      <w:marBottom w:val="0"/>
      <w:divBdr>
        <w:top w:val="none" w:sz="0" w:space="0" w:color="auto"/>
        <w:left w:val="none" w:sz="0" w:space="0" w:color="auto"/>
        <w:bottom w:val="none" w:sz="0" w:space="0" w:color="auto"/>
        <w:right w:val="none" w:sz="0" w:space="0" w:color="auto"/>
      </w:divBdr>
    </w:div>
    <w:div w:id="765730609">
      <w:marLeft w:val="480"/>
      <w:marRight w:val="0"/>
      <w:marTop w:val="0"/>
      <w:marBottom w:val="0"/>
      <w:divBdr>
        <w:top w:val="none" w:sz="0" w:space="0" w:color="auto"/>
        <w:left w:val="none" w:sz="0" w:space="0" w:color="auto"/>
        <w:bottom w:val="none" w:sz="0" w:space="0" w:color="auto"/>
        <w:right w:val="none" w:sz="0" w:space="0" w:color="auto"/>
      </w:divBdr>
    </w:div>
    <w:div w:id="765731207">
      <w:marLeft w:val="480"/>
      <w:marRight w:val="0"/>
      <w:marTop w:val="0"/>
      <w:marBottom w:val="0"/>
      <w:divBdr>
        <w:top w:val="none" w:sz="0" w:space="0" w:color="auto"/>
        <w:left w:val="none" w:sz="0" w:space="0" w:color="auto"/>
        <w:bottom w:val="none" w:sz="0" w:space="0" w:color="auto"/>
        <w:right w:val="none" w:sz="0" w:space="0" w:color="auto"/>
      </w:divBdr>
    </w:div>
    <w:div w:id="765926631">
      <w:marLeft w:val="480"/>
      <w:marRight w:val="0"/>
      <w:marTop w:val="0"/>
      <w:marBottom w:val="0"/>
      <w:divBdr>
        <w:top w:val="none" w:sz="0" w:space="0" w:color="auto"/>
        <w:left w:val="none" w:sz="0" w:space="0" w:color="auto"/>
        <w:bottom w:val="none" w:sz="0" w:space="0" w:color="auto"/>
        <w:right w:val="none" w:sz="0" w:space="0" w:color="auto"/>
      </w:divBdr>
    </w:div>
    <w:div w:id="766004962">
      <w:marLeft w:val="480"/>
      <w:marRight w:val="0"/>
      <w:marTop w:val="0"/>
      <w:marBottom w:val="0"/>
      <w:divBdr>
        <w:top w:val="none" w:sz="0" w:space="0" w:color="auto"/>
        <w:left w:val="none" w:sz="0" w:space="0" w:color="auto"/>
        <w:bottom w:val="none" w:sz="0" w:space="0" w:color="auto"/>
        <w:right w:val="none" w:sz="0" w:space="0" w:color="auto"/>
      </w:divBdr>
    </w:div>
    <w:div w:id="766077218">
      <w:marLeft w:val="480"/>
      <w:marRight w:val="0"/>
      <w:marTop w:val="0"/>
      <w:marBottom w:val="0"/>
      <w:divBdr>
        <w:top w:val="none" w:sz="0" w:space="0" w:color="auto"/>
        <w:left w:val="none" w:sz="0" w:space="0" w:color="auto"/>
        <w:bottom w:val="none" w:sz="0" w:space="0" w:color="auto"/>
        <w:right w:val="none" w:sz="0" w:space="0" w:color="auto"/>
      </w:divBdr>
    </w:div>
    <w:div w:id="766078575">
      <w:bodyDiv w:val="1"/>
      <w:marLeft w:val="0"/>
      <w:marRight w:val="0"/>
      <w:marTop w:val="0"/>
      <w:marBottom w:val="0"/>
      <w:divBdr>
        <w:top w:val="none" w:sz="0" w:space="0" w:color="auto"/>
        <w:left w:val="none" w:sz="0" w:space="0" w:color="auto"/>
        <w:bottom w:val="none" w:sz="0" w:space="0" w:color="auto"/>
        <w:right w:val="none" w:sz="0" w:space="0" w:color="auto"/>
      </w:divBdr>
      <w:divsChild>
        <w:div w:id="1976128">
          <w:marLeft w:val="480"/>
          <w:marRight w:val="0"/>
          <w:marTop w:val="0"/>
          <w:marBottom w:val="0"/>
          <w:divBdr>
            <w:top w:val="none" w:sz="0" w:space="0" w:color="auto"/>
            <w:left w:val="none" w:sz="0" w:space="0" w:color="auto"/>
            <w:bottom w:val="none" w:sz="0" w:space="0" w:color="auto"/>
            <w:right w:val="none" w:sz="0" w:space="0" w:color="auto"/>
          </w:divBdr>
        </w:div>
        <w:div w:id="68970332">
          <w:marLeft w:val="480"/>
          <w:marRight w:val="0"/>
          <w:marTop w:val="0"/>
          <w:marBottom w:val="0"/>
          <w:divBdr>
            <w:top w:val="none" w:sz="0" w:space="0" w:color="auto"/>
            <w:left w:val="none" w:sz="0" w:space="0" w:color="auto"/>
            <w:bottom w:val="none" w:sz="0" w:space="0" w:color="auto"/>
            <w:right w:val="none" w:sz="0" w:space="0" w:color="auto"/>
          </w:divBdr>
        </w:div>
        <w:div w:id="77287391">
          <w:marLeft w:val="480"/>
          <w:marRight w:val="0"/>
          <w:marTop w:val="0"/>
          <w:marBottom w:val="0"/>
          <w:divBdr>
            <w:top w:val="none" w:sz="0" w:space="0" w:color="auto"/>
            <w:left w:val="none" w:sz="0" w:space="0" w:color="auto"/>
            <w:bottom w:val="none" w:sz="0" w:space="0" w:color="auto"/>
            <w:right w:val="none" w:sz="0" w:space="0" w:color="auto"/>
          </w:divBdr>
        </w:div>
        <w:div w:id="132060911">
          <w:marLeft w:val="480"/>
          <w:marRight w:val="0"/>
          <w:marTop w:val="0"/>
          <w:marBottom w:val="0"/>
          <w:divBdr>
            <w:top w:val="none" w:sz="0" w:space="0" w:color="auto"/>
            <w:left w:val="none" w:sz="0" w:space="0" w:color="auto"/>
            <w:bottom w:val="none" w:sz="0" w:space="0" w:color="auto"/>
            <w:right w:val="none" w:sz="0" w:space="0" w:color="auto"/>
          </w:divBdr>
        </w:div>
        <w:div w:id="208684727">
          <w:marLeft w:val="480"/>
          <w:marRight w:val="0"/>
          <w:marTop w:val="0"/>
          <w:marBottom w:val="0"/>
          <w:divBdr>
            <w:top w:val="none" w:sz="0" w:space="0" w:color="auto"/>
            <w:left w:val="none" w:sz="0" w:space="0" w:color="auto"/>
            <w:bottom w:val="none" w:sz="0" w:space="0" w:color="auto"/>
            <w:right w:val="none" w:sz="0" w:space="0" w:color="auto"/>
          </w:divBdr>
        </w:div>
        <w:div w:id="336154175">
          <w:marLeft w:val="480"/>
          <w:marRight w:val="0"/>
          <w:marTop w:val="0"/>
          <w:marBottom w:val="0"/>
          <w:divBdr>
            <w:top w:val="none" w:sz="0" w:space="0" w:color="auto"/>
            <w:left w:val="none" w:sz="0" w:space="0" w:color="auto"/>
            <w:bottom w:val="none" w:sz="0" w:space="0" w:color="auto"/>
            <w:right w:val="none" w:sz="0" w:space="0" w:color="auto"/>
          </w:divBdr>
        </w:div>
        <w:div w:id="397869899">
          <w:marLeft w:val="480"/>
          <w:marRight w:val="0"/>
          <w:marTop w:val="0"/>
          <w:marBottom w:val="0"/>
          <w:divBdr>
            <w:top w:val="none" w:sz="0" w:space="0" w:color="auto"/>
            <w:left w:val="none" w:sz="0" w:space="0" w:color="auto"/>
            <w:bottom w:val="none" w:sz="0" w:space="0" w:color="auto"/>
            <w:right w:val="none" w:sz="0" w:space="0" w:color="auto"/>
          </w:divBdr>
        </w:div>
        <w:div w:id="419908640">
          <w:marLeft w:val="480"/>
          <w:marRight w:val="0"/>
          <w:marTop w:val="0"/>
          <w:marBottom w:val="0"/>
          <w:divBdr>
            <w:top w:val="none" w:sz="0" w:space="0" w:color="auto"/>
            <w:left w:val="none" w:sz="0" w:space="0" w:color="auto"/>
            <w:bottom w:val="none" w:sz="0" w:space="0" w:color="auto"/>
            <w:right w:val="none" w:sz="0" w:space="0" w:color="auto"/>
          </w:divBdr>
        </w:div>
        <w:div w:id="437026288">
          <w:marLeft w:val="480"/>
          <w:marRight w:val="0"/>
          <w:marTop w:val="0"/>
          <w:marBottom w:val="0"/>
          <w:divBdr>
            <w:top w:val="none" w:sz="0" w:space="0" w:color="auto"/>
            <w:left w:val="none" w:sz="0" w:space="0" w:color="auto"/>
            <w:bottom w:val="none" w:sz="0" w:space="0" w:color="auto"/>
            <w:right w:val="none" w:sz="0" w:space="0" w:color="auto"/>
          </w:divBdr>
        </w:div>
        <w:div w:id="454754497">
          <w:marLeft w:val="480"/>
          <w:marRight w:val="0"/>
          <w:marTop w:val="0"/>
          <w:marBottom w:val="0"/>
          <w:divBdr>
            <w:top w:val="none" w:sz="0" w:space="0" w:color="auto"/>
            <w:left w:val="none" w:sz="0" w:space="0" w:color="auto"/>
            <w:bottom w:val="none" w:sz="0" w:space="0" w:color="auto"/>
            <w:right w:val="none" w:sz="0" w:space="0" w:color="auto"/>
          </w:divBdr>
        </w:div>
        <w:div w:id="482895628">
          <w:marLeft w:val="480"/>
          <w:marRight w:val="0"/>
          <w:marTop w:val="0"/>
          <w:marBottom w:val="0"/>
          <w:divBdr>
            <w:top w:val="none" w:sz="0" w:space="0" w:color="auto"/>
            <w:left w:val="none" w:sz="0" w:space="0" w:color="auto"/>
            <w:bottom w:val="none" w:sz="0" w:space="0" w:color="auto"/>
            <w:right w:val="none" w:sz="0" w:space="0" w:color="auto"/>
          </w:divBdr>
        </w:div>
        <w:div w:id="488056576">
          <w:marLeft w:val="480"/>
          <w:marRight w:val="0"/>
          <w:marTop w:val="0"/>
          <w:marBottom w:val="0"/>
          <w:divBdr>
            <w:top w:val="none" w:sz="0" w:space="0" w:color="auto"/>
            <w:left w:val="none" w:sz="0" w:space="0" w:color="auto"/>
            <w:bottom w:val="none" w:sz="0" w:space="0" w:color="auto"/>
            <w:right w:val="none" w:sz="0" w:space="0" w:color="auto"/>
          </w:divBdr>
        </w:div>
        <w:div w:id="614943144">
          <w:marLeft w:val="480"/>
          <w:marRight w:val="0"/>
          <w:marTop w:val="0"/>
          <w:marBottom w:val="0"/>
          <w:divBdr>
            <w:top w:val="none" w:sz="0" w:space="0" w:color="auto"/>
            <w:left w:val="none" w:sz="0" w:space="0" w:color="auto"/>
            <w:bottom w:val="none" w:sz="0" w:space="0" w:color="auto"/>
            <w:right w:val="none" w:sz="0" w:space="0" w:color="auto"/>
          </w:divBdr>
        </w:div>
        <w:div w:id="663749244">
          <w:marLeft w:val="480"/>
          <w:marRight w:val="0"/>
          <w:marTop w:val="0"/>
          <w:marBottom w:val="0"/>
          <w:divBdr>
            <w:top w:val="none" w:sz="0" w:space="0" w:color="auto"/>
            <w:left w:val="none" w:sz="0" w:space="0" w:color="auto"/>
            <w:bottom w:val="none" w:sz="0" w:space="0" w:color="auto"/>
            <w:right w:val="none" w:sz="0" w:space="0" w:color="auto"/>
          </w:divBdr>
        </w:div>
        <w:div w:id="672493113">
          <w:marLeft w:val="480"/>
          <w:marRight w:val="0"/>
          <w:marTop w:val="0"/>
          <w:marBottom w:val="0"/>
          <w:divBdr>
            <w:top w:val="none" w:sz="0" w:space="0" w:color="auto"/>
            <w:left w:val="none" w:sz="0" w:space="0" w:color="auto"/>
            <w:bottom w:val="none" w:sz="0" w:space="0" w:color="auto"/>
            <w:right w:val="none" w:sz="0" w:space="0" w:color="auto"/>
          </w:divBdr>
        </w:div>
        <w:div w:id="681468214">
          <w:marLeft w:val="480"/>
          <w:marRight w:val="0"/>
          <w:marTop w:val="0"/>
          <w:marBottom w:val="0"/>
          <w:divBdr>
            <w:top w:val="none" w:sz="0" w:space="0" w:color="auto"/>
            <w:left w:val="none" w:sz="0" w:space="0" w:color="auto"/>
            <w:bottom w:val="none" w:sz="0" w:space="0" w:color="auto"/>
            <w:right w:val="none" w:sz="0" w:space="0" w:color="auto"/>
          </w:divBdr>
        </w:div>
        <w:div w:id="817185922">
          <w:marLeft w:val="480"/>
          <w:marRight w:val="0"/>
          <w:marTop w:val="0"/>
          <w:marBottom w:val="0"/>
          <w:divBdr>
            <w:top w:val="none" w:sz="0" w:space="0" w:color="auto"/>
            <w:left w:val="none" w:sz="0" w:space="0" w:color="auto"/>
            <w:bottom w:val="none" w:sz="0" w:space="0" w:color="auto"/>
            <w:right w:val="none" w:sz="0" w:space="0" w:color="auto"/>
          </w:divBdr>
        </w:div>
        <w:div w:id="840587686">
          <w:marLeft w:val="480"/>
          <w:marRight w:val="0"/>
          <w:marTop w:val="0"/>
          <w:marBottom w:val="0"/>
          <w:divBdr>
            <w:top w:val="none" w:sz="0" w:space="0" w:color="auto"/>
            <w:left w:val="none" w:sz="0" w:space="0" w:color="auto"/>
            <w:bottom w:val="none" w:sz="0" w:space="0" w:color="auto"/>
            <w:right w:val="none" w:sz="0" w:space="0" w:color="auto"/>
          </w:divBdr>
        </w:div>
        <w:div w:id="953250799">
          <w:marLeft w:val="480"/>
          <w:marRight w:val="0"/>
          <w:marTop w:val="0"/>
          <w:marBottom w:val="0"/>
          <w:divBdr>
            <w:top w:val="none" w:sz="0" w:space="0" w:color="auto"/>
            <w:left w:val="none" w:sz="0" w:space="0" w:color="auto"/>
            <w:bottom w:val="none" w:sz="0" w:space="0" w:color="auto"/>
            <w:right w:val="none" w:sz="0" w:space="0" w:color="auto"/>
          </w:divBdr>
        </w:div>
        <w:div w:id="1145780808">
          <w:marLeft w:val="480"/>
          <w:marRight w:val="0"/>
          <w:marTop w:val="0"/>
          <w:marBottom w:val="0"/>
          <w:divBdr>
            <w:top w:val="none" w:sz="0" w:space="0" w:color="auto"/>
            <w:left w:val="none" w:sz="0" w:space="0" w:color="auto"/>
            <w:bottom w:val="none" w:sz="0" w:space="0" w:color="auto"/>
            <w:right w:val="none" w:sz="0" w:space="0" w:color="auto"/>
          </w:divBdr>
        </w:div>
        <w:div w:id="1182859658">
          <w:marLeft w:val="480"/>
          <w:marRight w:val="0"/>
          <w:marTop w:val="0"/>
          <w:marBottom w:val="0"/>
          <w:divBdr>
            <w:top w:val="none" w:sz="0" w:space="0" w:color="auto"/>
            <w:left w:val="none" w:sz="0" w:space="0" w:color="auto"/>
            <w:bottom w:val="none" w:sz="0" w:space="0" w:color="auto"/>
            <w:right w:val="none" w:sz="0" w:space="0" w:color="auto"/>
          </w:divBdr>
        </w:div>
        <w:div w:id="1221015730">
          <w:marLeft w:val="480"/>
          <w:marRight w:val="0"/>
          <w:marTop w:val="0"/>
          <w:marBottom w:val="0"/>
          <w:divBdr>
            <w:top w:val="none" w:sz="0" w:space="0" w:color="auto"/>
            <w:left w:val="none" w:sz="0" w:space="0" w:color="auto"/>
            <w:bottom w:val="none" w:sz="0" w:space="0" w:color="auto"/>
            <w:right w:val="none" w:sz="0" w:space="0" w:color="auto"/>
          </w:divBdr>
        </w:div>
        <w:div w:id="1303535870">
          <w:marLeft w:val="480"/>
          <w:marRight w:val="0"/>
          <w:marTop w:val="0"/>
          <w:marBottom w:val="0"/>
          <w:divBdr>
            <w:top w:val="none" w:sz="0" w:space="0" w:color="auto"/>
            <w:left w:val="none" w:sz="0" w:space="0" w:color="auto"/>
            <w:bottom w:val="none" w:sz="0" w:space="0" w:color="auto"/>
            <w:right w:val="none" w:sz="0" w:space="0" w:color="auto"/>
          </w:divBdr>
        </w:div>
        <w:div w:id="1411148451">
          <w:marLeft w:val="480"/>
          <w:marRight w:val="0"/>
          <w:marTop w:val="0"/>
          <w:marBottom w:val="0"/>
          <w:divBdr>
            <w:top w:val="none" w:sz="0" w:space="0" w:color="auto"/>
            <w:left w:val="none" w:sz="0" w:space="0" w:color="auto"/>
            <w:bottom w:val="none" w:sz="0" w:space="0" w:color="auto"/>
            <w:right w:val="none" w:sz="0" w:space="0" w:color="auto"/>
          </w:divBdr>
        </w:div>
        <w:div w:id="1430196119">
          <w:marLeft w:val="480"/>
          <w:marRight w:val="0"/>
          <w:marTop w:val="0"/>
          <w:marBottom w:val="0"/>
          <w:divBdr>
            <w:top w:val="none" w:sz="0" w:space="0" w:color="auto"/>
            <w:left w:val="none" w:sz="0" w:space="0" w:color="auto"/>
            <w:bottom w:val="none" w:sz="0" w:space="0" w:color="auto"/>
            <w:right w:val="none" w:sz="0" w:space="0" w:color="auto"/>
          </w:divBdr>
        </w:div>
        <w:div w:id="1445730586">
          <w:marLeft w:val="480"/>
          <w:marRight w:val="0"/>
          <w:marTop w:val="0"/>
          <w:marBottom w:val="0"/>
          <w:divBdr>
            <w:top w:val="none" w:sz="0" w:space="0" w:color="auto"/>
            <w:left w:val="none" w:sz="0" w:space="0" w:color="auto"/>
            <w:bottom w:val="none" w:sz="0" w:space="0" w:color="auto"/>
            <w:right w:val="none" w:sz="0" w:space="0" w:color="auto"/>
          </w:divBdr>
        </w:div>
        <w:div w:id="1478574084">
          <w:marLeft w:val="480"/>
          <w:marRight w:val="0"/>
          <w:marTop w:val="0"/>
          <w:marBottom w:val="0"/>
          <w:divBdr>
            <w:top w:val="none" w:sz="0" w:space="0" w:color="auto"/>
            <w:left w:val="none" w:sz="0" w:space="0" w:color="auto"/>
            <w:bottom w:val="none" w:sz="0" w:space="0" w:color="auto"/>
            <w:right w:val="none" w:sz="0" w:space="0" w:color="auto"/>
          </w:divBdr>
        </w:div>
        <w:div w:id="1511724891">
          <w:marLeft w:val="480"/>
          <w:marRight w:val="0"/>
          <w:marTop w:val="0"/>
          <w:marBottom w:val="0"/>
          <w:divBdr>
            <w:top w:val="none" w:sz="0" w:space="0" w:color="auto"/>
            <w:left w:val="none" w:sz="0" w:space="0" w:color="auto"/>
            <w:bottom w:val="none" w:sz="0" w:space="0" w:color="auto"/>
            <w:right w:val="none" w:sz="0" w:space="0" w:color="auto"/>
          </w:divBdr>
        </w:div>
        <w:div w:id="1558127205">
          <w:marLeft w:val="480"/>
          <w:marRight w:val="0"/>
          <w:marTop w:val="0"/>
          <w:marBottom w:val="0"/>
          <w:divBdr>
            <w:top w:val="none" w:sz="0" w:space="0" w:color="auto"/>
            <w:left w:val="none" w:sz="0" w:space="0" w:color="auto"/>
            <w:bottom w:val="none" w:sz="0" w:space="0" w:color="auto"/>
            <w:right w:val="none" w:sz="0" w:space="0" w:color="auto"/>
          </w:divBdr>
        </w:div>
        <w:div w:id="1695500578">
          <w:marLeft w:val="480"/>
          <w:marRight w:val="0"/>
          <w:marTop w:val="0"/>
          <w:marBottom w:val="0"/>
          <w:divBdr>
            <w:top w:val="none" w:sz="0" w:space="0" w:color="auto"/>
            <w:left w:val="none" w:sz="0" w:space="0" w:color="auto"/>
            <w:bottom w:val="none" w:sz="0" w:space="0" w:color="auto"/>
            <w:right w:val="none" w:sz="0" w:space="0" w:color="auto"/>
          </w:divBdr>
        </w:div>
        <w:div w:id="1721443534">
          <w:marLeft w:val="480"/>
          <w:marRight w:val="0"/>
          <w:marTop w:val="0"/>
          <w:marBottom w:val="0"/>
          <w:divBdr>
            <w:top w:val="none" w:sz="0" w:space="0" w:color="auto"/>
            <w:left w:val="none" w:sz="0" w:space="0" w:color="auto"/>
            <w:bottom w:val="none" w:sz="0" w:space="0" w:color="auto"/>
            <w:right w:val="none" w:sz="0" w:space="0" w:color="auto"/>
          </w:divBdr>
        </w:div>
        <w:div w:id="1751658974">
          <w:marLeft w:val="480"/>
          <w:marRight w:val="0"/>
          <w:marTop w:val="0"/>
          <w:marBottom w:val="0"/>
          <w:divBdr>
            <w:top w:val="none" w:sz="0" w:space="0" w:color="auto"/>
            <w:left w:val="none" w:sz="0" w:space="0" w:color="auto"/>
            <w:bottom w:val="none" w:sz="0" w:space="0" w:color="auto"/>
            <w:right w:val="none" w:sz="0" w:space="0" w:color="auto"/>
          </w:divBdr>
        </w:div>
      </w:divsChild>
    </w:div>
    <w:div w:id="766080206">
      <w:bodyDiv w:val="1"/>
      <w:marLeft w:val="0"/>
      <w:marRight w:val="0"/>
      <w:marTop w:val="0"/>
      <w:marBottom w:val="0"/>
      <w:divBdr>
        <w:top w:val="none" w:sz="0" w:space="0" w:color="auto"/>
        <w:left w:val="none" w:sz="0" w:space="0" w:color="auto"/>
        <w:bottom w:val="none" w:sz="0" w:space="0" w:color="auto"/>
        <w:right w:val="none" w:sz="0" w:space="0" w:color="auto"/>
      </w:divBdr>
    </w:div>
    <w:div w:id="766122542">
      <w:marLeft w:val="480"/>
      <w:marRight w:val="0"/>
      <w:marTop w:val="0"/>
      <w:marBottom w:val="0"/>
      <w:divBdr>
        <w:top w:val="none" w:sz="0" w:space="0" w:color="auto"/>
        <w:left w:val="none" w:sz="0" w:space="0" w:color="auto"/>
        <w:bottom w:val="none" w:sz="0" w:space="0" w:color="auto"/>
        <w:right w:val="none" w:sz="0" w:space="0" w:color="auto"/>
      </w:divBdr>
    </w:div>
    <w:div w:id="766390562">
      <w:marLeft w:val="480"/>
      <w:marRight w:val="0"/>
      <w:marTop w:val="0"/>
      <w:marBottom w:val="0"/>
      <w:divBdr>
        <w:top w:val="none" w:sz="0" w:space="0" w:color="auto"/>
        <w:left w:val="none" w:sz="0" w:space="0" w:color="auto"/>
        <w:bottom w:val="none" w:sz="0" w:space="0" w:color="auto"/>
        <w:right w:val="none" w:sz="0" w:space="0" w:color="auto"/>
      </w:divBdr>
    </w:div>
    <w:div w:id="766390731">
      <w:marLeft w:val="480"/>
      <w:marRight w:val="0"/>
      <w:marTop w:val="0"/>
      <w:marBottom w:val="0"/>
      <w:divBdr>
        <w:top w:val="none" w:sz="0" w:space="0" w:color="auto"/>
        <w:left w:val="none" w:sz="0" w:space="0" w:color="auto"/>
        <w:bottom w:val="none" w:sz="0" w:space="0" w:color="auto"/>
        <w:right w:val="none" w:sz="0" w:space="0" w:color="auto"/>
      </w:divBdr>
    </w:div>
    <w:div w:id="766391959">
      <w:marLeft w:val="480"/>
      <w:marRight w:val="0"/>
      <w:marTop w:val="0"/>
      <w:marBottom w:val="0"/>
      <w:divBdr>
        <w:top w:val="none" w:sz="0" w:space="0" w:color="auto"/>
        <w:left w:val="none" w:sz="0" w:space="0" w:color="auto"/>
        <w:bottom w:val="none" w:sz="0" w:space="0" w:color="auto"/>
        <w:right w:val="none" w:sz="0" w:space="0" w:color="auto"/>
      </w:divBdr>
    </w:div>
    <w:div w:id="766538250">
      <w:marLeft w:val="480"/>
      <w:marRight w:val="0"/>
      <w:marTop w:val="0"/>
      <w:marBottom w:val="0"/>
      <w:divBdr>
        <w:top w:val="none" w:sz="0" w:space="0" w:color="auto"/>
        <w:left w:val="none" w:sz="0" w:space="0" w:color="auto"/>
        <w:bottom w:val="none" w:sz="0" w:space="0" w:color="auto"/>
        <w:right w:val="none" w:sz="0" w:space="0" w:color="auto"/>
      </w:divBdr>
    </w:div>
    <w:div w:id="766656031">
      <w:marLeft w:val="480"/>
      <w:marRight w:val="0"/>
      <w:marTop w:val="0"/>
      <w:marBottom w:val="0"/>
      <w:divBdr>
        <w:top w:val="none" w:sz="0" w:space="0" w:color="auto"/>
        <w:left w:val="none" w:sz="0" w:space="0" w:color="auto"/>
        <w:bottom w:val="none" w:sz="0" w:space="0" w:color="auto"/>
        <w:right w:val="none" w:sz="0" w:space="0" w:color="auto"/>
      </w:divBdr>
    </w:div>
    <w:div w:id="766736718">
      <w:marLeft w:val="480"/>
      <w:marRight w:val="0"/>
      <w:marTop w:val="0"/>
      <w:marBottom w:val="0"/>
      <w:divBdr>
        <w:top w:val="none" w:sz="0" w:space="0" w:color="auto"/>
        <w:left w:val="none" w:sz="0" w:space="0" w:color="auto"/>
        <w:bottom w:val="none" w:sz="0" w:space="0" w:color="auto"/>
        <w:right w:val="none" w:sz="0" w:space="0" w:color="auto"/>
      </w:divBdr>
    </w:div>
    <w:div w:id="766773120">
      <w:marLeft w:val="480"/>
      <w:marRight w:val="0"/>
      <w:marTop w:val="0"/>
      <w:marBottom w:val="0"/>
      <w:divBdr>
        <w:top w:val="none" w:sz="0" w:space="0" w:color="auto"/>
        <w:left w:val="none" w:sz="0" w:space="0" w:color="auto"/>
        <w:bottom w:val="none" w:sz="0" w:space="0" w:color="auto"/>
        <w:right w:val="none" w:sz="0" w:space="0" w:color="auto"/>
      </w:divBdr>
    </w:div>
    <w:div w:id="766778712">
      <w:marLeft w:val="480"/>
      <w:marRight w:val="0"/>
      <w:marTop w:val="0"/>
      <w:marBottom w:val="0"/>
      <w:divBdr>
        <w:top w:val="none" w:sz="0" w:space="0" w:color="auto"/>
        <w:left w:val="none" w:sz="0" w:space="0" w:color="auto"/>
        <w:bottom w:val="none" w:sz="0" w:space="0" w:color="auto"/>
        <w:right w:val="none" w:sz="0" w:space="0" w:color="auto"/>
      </w:divBdr>
    </w:div>
    <w:div w:id="766846441">
      <w:bodyDiv w:val="1"/>
      <w:marLeft w:val="0"/>
      <w:marRight w:val="0"/>
      <w:marTop w:val="0"/>
      <w:marBottom w:val="0"/>
      <w:divBdr>
        <w:top w:val="none" w:sz="0" w:space="0" w:color="auto"/>
        <w:left w:val="none" w:sz="0" w:space="0" w:color="auto"/>
        <w:bottom w:val="none" w:sz="0" w:space="0" w:color="auto"/>
        <w:right w:val="none" w:sz="0" w:space="0" w:color="auto"/>
      </w:divBdr>
    </w:div>
    <w:div w:id="766851003">
      <w:marLeft w:val="480"/>
      <w:marRight w:val="0"/>
      <w:marTop w:val="0"/>
      <w:marBottom w:val="0"/>
      <w:divBdr>
        <w:top w:val="none" w:sz="0" w:space="0" w:color="auto"/>
        <w:left w:val="none" w:sz="0" w:space="0" w:color="auto"/>
        <w:bottom w:val="none" w:sz="0" w:space="0" w:color="auto"/>
        <w:right w:val="none" w:sz="0" w:space="0" w:color="auto"/>
      </w:divBdr>
    </w:div>
    <w:div w:id="766854983">
      <w:marLeft w:val="480"/>
      <w:marRight w:val="0"/>
      <w:marTop w:val="0"/>
      <w:marBottom w:val="0"/>
      <w:divBdr>
        <w:top w:val="none" w:sz="0" w:space="0" w:color="auto"/>
        <w:left w:val="none" w:sz="0" w:space="0" w:color="auto"/>
        <w:bottom w:val="none" w:sz="0" w:space="0" w:color="auto"/>
        <w:right w:val="none" w:sz="0" w:space="0" w:color="auto"/>
      </w:divBdr>
    </w:div>
    <w:div w:id="766970696">
      <w:marLeft w:val="480"/>
      <w:marRight w:val="0"/>
      <w:marTop w:val="0"/>
      <w:marBottom w:val="0"/>
      <w:divBdr>
        <w:top w:val="none" w:sz="0" w:space="0" w:color="auto"/>
        <w:left w:val="none" w:sz="0" w:space="0" w:color="auto"/>
        <w:bottom w:val="none" w:sz="0" w:space="0" w:color="auto"/>
        <w:right w:val="none" w:sz="0" w:space="0" w:color="auto"/>
      </w:divBdr>
    </w:div>
    <w:div w:id="767119820">
      <w:marLeft w:val="480"/>
      <w:marRight w:val="0"/>
      <w:marTop w:val="0"/>
      <w:marBottom w:val="0"/>
      <w:divBdr>
        <w:top w:val="none" w:sz="0" w:space="0" w:color="auto"/>
        <w:left w:val="none" w:sz="0" w:space="0" w:color="auto"/>
        <w:bottom w:val="none" w:sz="0" w:space="0" w:color="auto"/>
        <w:right w:val="none" w:sz="0" w:space="0" w:color="auto"/>
      </w:divBdr>
    </w:div>
    <w:div w:id="767121472">
      <w:marLeft w:val="480"/>
      <w:marRight w:val="0"/>
      <w:marTop w:val="0"/>
      <w:marBottom w:val="0"/>
      <w:divBdr>
        <w:top w:val="none" w:sz="0" w:space="0" w:color="auto"/>
        <w:left w:val="none" w:sz="0" w:space="0" w:color="auto"/>
        <w:bottom w:val="none" w:sz="0" w:space="0" w:color="auto"/>
        <w:right w:val="none" w:sz="0" w:space="0" w:color="auto"/>
      </w:divBdr>
    </w:div>
    <w:div w:id="767196337">
      <w:marLeft w:val="480"/>
      <w:marRight w:val="0"/>
      <w:marTop w:val="0"/>
      <w:marBottom w:val="0"/>
      <w:divBdr>
        <w:top w:val="none" w:sz="0" w:space="0" w:color="auto"/>
        <w:left w:val="none" w:sz="0" w:space="0" w:color="auto"/>
        <w:bottom w:val="none" w:sz="0" w:space="0" w:color="auto"/>
        <w:right w:val="none" w:sz="0" w:space="0" w:color="auto"/>
      </w:divBdr>
    </w:div>
    <w:div w:id="767500606">
      <w:marLeft w:val="480"/>
      <w:marRight w:val="0"/>
      <w:marTop w:val="0"/>
      <w:marBottom w:val="0"/>
      <w:divBdr>
        <w:top w:val="none" w:sz="0" w:space="0" w:color="auto"/>
        <w:left w:val="none" w:sz="0" w:space="0" w:color="auto"/>
        <w:bottom w:val="none" w:sz="0" w:space="0" w:color="auto"/>
        <w:right w:val="none" w:sz="0" w:space="0" w:color="auto"/>
      </w:divBdr>
    </w:div>
    <w:div w:id="767504206">
      <w:marLeft w:val="480"/>
      <w:marRight w:val="0"/>
      <w:marTop w:val="0"/>
      <w:marBottom w:val="0"/>
      <w:divBdr>
        <w:top w:val="none" w:sz="0" w:space="0" w:color="auto"/>
        <w:left w:val="none" w:sz="0" w:space="0" w:color="auto"/>
        <w:bottom w:val="none" w:sz="0" w:space="0" w:color="auto"/>
        <w:right w:val="none" w:sz="0" w:space="0" w:color="auto"/>
      </w:divBdr>
    </w:div>
    <w:div w:id="767778462">
      <w:marLeft w:val="480"/>
      <w:marRight w:val="0"/>
      <w:marTop w:val="0"/>
      <w:marBottom w:val="0"/>
      <w:divBdr>
        <w:top w:val="none" w:sz="0" w:space="0" w:color="auto"/>
        <w:left w:val="none" w:sz="0" w:space="0" w:color="auto"/>
        <w:bottom w:val="none" w:sz="0" w:space="0" w:color="auto"/>
        <w:right w:val="none" w:sz="0" w:space="0" w:color="auto"/>
      </w:divBdr>
    </w:div>
    <w:div w:id="768043183">
      <w:marLeft w:val="480"/>
      <w:marRight w:val="0"/>
      <w:marTop w:val="0"/>
      <w:marBottom w:val="0"/>
      <w:divBdr>
        <w:top w:val="none" w:sz="0" w:space="0" w:color="auto"/>
        <w:left w:val="none" w:sz="0" w:space="0" w:color="auto"/>
        <w:bottom w:val="none" w:sz="0" w:space="0" w:color="auto"/>
        <w:right w:val="none" w:sz="0" w:space="0" w:color="auto"/>
      </w:divBdr>
    </w:div>
    <w:div w:id="768546743">
      <w:marLeft w:val="480"/>
      <w:marRight w:val="0"/>
      <w:marTop w:val="0"/>
      <w:marBottom w:val="0"/>
      <w:divBdr>
        <w:top w:val="none" w:sz="0" w:space="0" w:color="auto"/>
        <w:left w:val="none" w:sz="0" w:space="0" w:color="auto"/>
        <w:bottom w:val="none" w:sz="0" w:space="0" w:color="auto"/>
        <w:right w:val="none" w:sz="0" w:space="0" w:color="auto"/>
      </w:divBdr>
    </w:div>
    <w:div w:id="768547832">
      <w:marLeft w:val="480"/>
      <w:marRight w:val="0"/>
      <w:marTop w:val="0"/>
      <w:marBottom w:val="0"/>
      <w:divBdr>
        <w:top w:val="none" w:sz="0" w:space="0" w:color="auto"/>
        <w:left w:val="none" w:sz="0" w:space="0" w:color="auto"/>
        <w:bottom w:val="none" w:sz="0" w:space="0" w:color="auto"/>
        <w:right w:val="none" w:sz="0" w:space="0" w:color="auto"/>
      </w:divBdr>
    </w:div>
    <w:div w:id="768550420">
      <w:marLeft w:val="480"/>
      <w:marRight w:val="0"/>
      <w:marTop w:val="0"/>
      <w:marBottom w:val="0"/>
      <w:divBdr>
        <w:top w:val="none" w:sz="0" w:space="0" w:color="auto"/>
        <w:left w:val="none" w:sz="0" w:space="0" w:color="auto"/>
        <w:bottom w:val="none" w:sz="0" w:space="0" w:color="auto"/>
        <w:right w:val="none" w:sz="0" w:space="0" w:color="auto"/>
      </w:divBdr>
    </w:div>
    <w:div w:id="768550463">
      <w:marLeft w:val="480"/>
      <w:marRight w:val="0"/>
      <w:marTop w:val="0"/>
      <w:marBottom w:val="0"/>
      <w:divBdr>
        <w:top w:val="none" w:sz="0" w:space="0" w:color="auto"/>
        <w:left w:val="none" w:sz="0" w:space="0" w:color="auto"/>
        <w:bottom w:val="none" w:sz="0" w:space="0" w:color="auto"/>
        <w:right w:val="none" w:sz="0" w:space="0" w:color="auto"/>
      </w:divBdr>
    </w:div>
    <w:div w:id="768743305">
      <w:marLeft w:val="480"/>
      <w:marRight w:val="0"/>
      <w:marTop w:val="0"/>
      <w:marBottom w:val="0"/>
      <w:divBdr>
        <w:top w:val="none" w:sz="0" w:space="0" w:color="auto"/>
        <w:left w:val="none" w:sz="0" w:space="0" w:color="auto"/>
        <w:bottom w:val="none" w:sz="0" w:space="0" w:color="auto"/>
        <w:right w:val="none" w:sz="0" w:space="0" w:color="auto"/>
      </w:divBdr>
    </w:div>
    <w:div w:id="768817550">
      <w:marLeft w:val="480"/>
      <w:marRight w:val="0"/>
      <w:marTop w:val="0"/>
      <w:marBottom w:val="0"/>
      <w:divBdr>
        <w:top w:val="none" w:sz="0" w:space="0" w:color="auto"/>
        <w:left w:val="none" w:sz="0" w:space="0" w:color="auto"/>
        <w:bottom w:val="none" w:sz="0" w:space="0" w:color="auto"/>
        <w:right w:val="none" w:sz="0" w:space="0" w:color="auto"/>
      </w:divBdr>
    </w:div>
    <w:div w:id="768893808">
      <w:marLeft w:val="480"/>
      <w:marRight w:val="0"/>
      <w:marTop w:val="0"/>
      <w:marBottom w:val="0"/>
      <w:divBdr>
        <w:top w:val="none" w:sz="0" w:space="0" w:color="auto"/>
        <w:left w:val="none" w:sz="0" w:space="0" w:color="auto"/>
        <w:bottom w:val="none" w:sz="0" w:space="0" w:color="auto"/>
        <w:right w:val="none" w:sz="0" w:space="0" w:color="auto"/>
      </w:divBdr>
    </w:div>
    <w:div w:id="769005781">
      <w:bodyDiv w:val="1"/>
      <w:marLeft w:val="0"/>
      <w:marRight w:val="0"/>
      <w:marTop w:val="0"/>
      <w:marBottom w:val="0"/>
      <w:divBdr>
        <w:top w:val="none" w:sz="0" w:space="0" w:color="auto"/>
        <w:left w:val="none" w:sz="0" w:space="0" w:color="auto"/>
        <w:bottom w:val="none" w:sz="0" w:space="0" w:color="auto"/>
        <w:right w:val="none" w:sz="0" w:space="0" w:color="auto"/>
      </w:divBdr>
    </w:div>
    <w:div w:id="769008220">
      <w:marLeft w:val="480"/>
      <w:marRight w:val="0"/>
      <w:marTop w:val="0"/>
      <w:marBottom w:val="0"/>
      <w:divBdr>
        <w:top w:val="none" w:sz="0" w:space="0" w:color="auto"/>
        <w:left w:val="none" w:sz="0" w:space="0" w:color="auto"/>
        <w:bottom w:val="none" w:sz="0" w:space="0" w:color="auto"/>
        <w:right w:val="none" w:sz="0" w:space="0" w:color="auto"/>
      </w:divBdr>
    </w:div>
    <w:div w:id="769008682">
      <w:marLeft w:val="480"/>
      <w:marRight w:val="0"/>
      <w:marTop w:val="0"/>
      <w:marBottom w:val="0"/>
      <w:divBdr>
        <w:top w:val="none" w:sz="0" w:space="0" w:color="auto"/>
        <w:left w:val="none" w:sz="0" w:space="0" w:color="auto"/>
        <w:bottom w:val="none" w:sz="0" w:space="0" w:color="auto"/>
        <w:right w:val="none" w:sz="0" w:space="0" w:color="auto"/>
      </w:divBdr>
    </w:div>
    <w:div w:id="769009510">
      <w:bodyDiv w:val="1"/>
      <w:marLeft w:val="0"/>
      <w:marRight w:val="0"/>
      <w:marTop w:val="0"/>
      <w:marBottom w:val="0"/>
      <w:divBdr>
        <w:top w:val="none" w:sz="0" w:space="0" w:color="auto"/>
        <w:left w:val="none" w:sz="0" w:space="0" w:color="auto"/>
        <w:bottom w:val="none" w:sz="0" w:space="0" w:color="auto"/>
        <w:right w:val="none" w:sz="0" w:space="0" w:color="auto"/>
      </w:divBdr>
    </w:div>
    <w:div w:id="769012142">
      <w:bodyDiv w:val="1"/>
      <w:marLeft w:val="0"/>
      <w:marRight w:val="0"/>
      <w:marTop w:val="0"/>
      <w:marBottom w:val="0"/>
      <w:divBdr>
        <w:top w:val="none" w:sz="0" w:space="0" w:color="auto"/>
        <w:left w:val="none" w:sz="0" w:space="0" w:color="auto"/>
        <w:bottom w:val="none" w:sz="0" w:space="0" w:color="auto"/>
        <w:right w:val="none" w:sz="0" w:space="0" w:color="auto"/>
      </w:divBdr>
    </w:div>
    <w:div w:id="769082139">
      <w:marLeft w:val="480"/>
      <w:marRight w:val="0"/>
      <w:marTop w:val="0"/>
      <w:marBottom w:val="0"/>
      <w:divBdr>
        <w:top w:val="none" w:sz="0" w:space="0" w:color="auto"/>
        <w:left w:val="none" w:sz="0" w:space="0" w:color="auto"/>
        <w:bottom w:val="none" w:sz="0" w:space="0" w:color="auto"/>
        <w:right w:val="none" w:sz="0" w:space="0" w:color="auto"/>
      </w:divBdr>
    </w:div>
    <w:div w:id="769087320">
      <w:marLeft w:val="480"/>
      <w:marRight w:val="0"/>
      <w:marTop w:val="0"/>
      <w:marBottom w:val="0"/>
      <w:divBdr>
        <w:top w:val="none" w:sz="0" w:space="0" w:color="auto"/>
        <w:left w:val="none" w:sz="0" w:space="0" w:color="auto"/>
        <w:bottom w:val="none" w:sz="0" w:space="0" w:color="auto"/>
        <w:right w:val="none" w:sz="0" w:space="0" w:color="auto"/>
      </w:divBdr>
    </w:div>
    <w:div w:id="769130642">
      <w:bodyDiv w:val="1"/>
      <w:marLeft w:val="0"/>
      <w:marRight w:val="0"/>
      <w:marTop w:val="0"/>
      <w:marBottom w:val="0"/>
      <w:divBdr>
        <w:top w:val="none" w:sz="0" w:space="0" w:color="auto"/>
        <w:left w:val="none" w:sz="0" w:space="0" w:color="auto"/>
        <w:bottom w:val="none" w:sz="0" w:space="0" w:color="auto"/>
        <w:right w:val="none" w:sz="0" w:space="0" w:color="auto"/>
      </w:divBdr>
      <w:divsChild>
        <w:div w:id="1901619">
          <w:marLeft w:val="480"/>
          <w:marRight w:val="0"/>
          <w:marTop w:val="0"/>
          <w:marBottom w:val="0"/>
          <w:divBdr>
            <w:top w:val="none" w:sz="0" w:space="0" w:color="auto"/>
            <w:left w:val="none" w:sz="0" w:space="0" w:color="auto"/>
            <w:bottom w:val="none" w:sz="0" w:space="0" w:color="auto"/>
            <w:right w:val="none" w:sz="0" w:space="0" w:color="auto"/>
          </w:divBdr>
        </w:div>
        <w:div w:id="13269316">
          <w:marLeft w:val="480"/>
          <w:marRight w:val="0"/>
          <w:marTop w:val="0"/>
          <w:marBottom w:val="0"/>
          <w:divBdr>
            <w:top w:val="none" w:sz="0" w:space="0" w:color="auto"/>
            <w:left w:val="none" w:sz="0" w:space="0" w:color="auto"/>
            <w:bottom w:val="none" w:sz="0" w:space="0" w:color="auto"/>
            <w:right w:val="none" w:sz="0" w:space="0" w:color="auto"/>
          </w:divBdr>
        </w:div>
        <w:div w:id="52968639">
          <w:marLeft w:val="480"/>
          <w:marRight w:val="0"/>
          <w:marTop w:val="0"/>
          <w:marBottom w:val="0"/>
          <w:divBdr>
            <w:top w:val="none" w:sz="0" w:space="0" w:color="auto"/>
            <w:left w:val="none" w:sz="0" w:space="0" w:color="auto"/>
            <w:bottom w:val="none" w:sz="0" w:space="0" w:color="auto"/>
            <w:right w:val="none" w:sz="0" w:space="0" w:color="auto"/>
          </w:divBdr>
        </w:div>
        <w:div w:id="178205407">
          <w:marLeft w:val="480"/>
          <w:marRight w:val="0"/>
          <w:marTop w:val="0"/>
          <w:marBottom w:val="0"/>
          <w:divBdr>
            <w:top w:val="none" w:sz="0" w:space="0" w:color="auto"/>
            <w:left w:val="none" w:sz="0" w:space="0" w:color="auto"/>
            <w:bottom w:val="none" w:sz="0" w:space="0" w:color="auto"/>
            <w:right w:val="none" w:sz="0" w:space="0" w:color="auto"/>
          </w:divBdr>
        </w:div>
        <w:div w:id="225143291">
          <w:marLeft w:val="480"/>
          <w:marRight w:val="0"/>
          <w:marTop w:val="0"/>
          <w:marBottom w:val="0"/>
          <w:divBdr>
            <w:top w:val="none" w:sz="0" w:space="0" w:color="auto"/>
            <w:left w:val="none" w:sz="0" w:space="0" w:color="auto"/>
            <w:bottom w:val="none" w:sz="0" w:space="0" w:color="auto"/>
            <w:right w:val="none" w:sz="0" w:space="0" w:color="auto"/>
          </w:divBdr>
        </w:div>
        <w:div w:id="263533326">
          <w:marLeft w:val="480"/>
          <w:marRight w:val="0"/>
          <w:marTop w:val="0"/>
          <w:marBottom w:val="0"/>
          <w:divBdr>
            <w:top w:val="none" w:sz="0" w:space="0" w:color="auto"/>
            <w:left w:val="none" w:sz="0" w:space="0" w:color="auto"/>
            <w:bottom w:val="none" w:sz="0" w:space="0" w:color="auto"/>
            <w:right w:val="none" w:sz="0" w:space="0" w:color="auto"/>
          </w:divBdr>
        </w:div>
        <w:div w:id="404690868">
          <w:marLeft w:val="480"/>
          <w:marRight w:val="0"/>
          <w:marTop w:val="0"/>
          <w:marBottom w:val="0"/>
          <w:divBdr>
            <w:top w:val="none" w:sz="0" w:space="0" w:color="auto"/>
            <w:left w:val="none" w:sz="0" w:space="0" w:color="auto"/>
            <w:bottom w:val="none" w:sz="0" w:space="0" w:color="auto"/>
            <w:right w:val="none" w:sz="0" w:space="0" w:color="auto"/>
          </w:divBdr>
        </w:div>
        <w:div w:id="409086734">
          <w:marLeft w:val="480"/>
          <w:marRight w:val="0"/>
          <w:marTop w:val="0"/>
          <w:marBottom w:val="0"/>
          <w:divBdr>
            <w:top w:val="none" w:sz="0" w:space="0" w:color="auto"/>
            <w:left w:val="none" w:sz="0" w:space="0" w:color="auto"/>
            <w:bottom w:val="none" w:sz="0" w:space="0" w:color="auto"/>
            <w:right w:val="none" w:sz="0" w:space="0" w:color="auto"/>
          </w:divBdr>
        </w:div>
        <w:div w:id="430862138">
          <w:marLeft w:val="480"/>
          <w:marRight w:val="0"/>
          <w:marTop w:val="0"/>
          <w:marBottom w:val="0"/>
          <w:divBdr>
            <w:top w:val="none" w:sz="0" w:space="0" w:color="auto"/>
            <w:left w:val="none" w:sz="0" w:space="0" w:color="auto"/>
            <w:bottom w:val="none" w:sz="0" w:space="0" w:color="auto"/>
            <w:right w:val="none" w:sz="0" w:space="0" w:color="auto"/>
          </w:divBdr>
        </w:div>
        <w:div w:id="434403923">
          <w:marLeft w:val="480"/>
          <w:marRight w:val="0"/>
          <w:marTop w:val="0"/>
          <w:marBottom w:val="0"/>
          <w:divBdr>
            <w:top w:val="none" w:sz="0" w:space="0" w:color="auto"/>
            <w:left w:val="none" w:sz="0" w:space="0" w:color="auto"/>
            <w:bottom w:val="none" w:sz="0" w:space="0" w:color="auto"/>
            <w:right w:val="none" w:sz="0" w:space="0" w:color="auto"/>
          </w:divBdr>
        </w:div>
        <w:div w:id="437333335">
          <w:marLeft w:val="480"/>
          <w:marRight w:val="0"/>
          <w:marTop w:val="0"/>
          <w:marBottom w:val="0"/>
          <w:divBdr>
            <w:top w:val="none" w:sz="0" w:space="0" w:color="auto"/>
            <w:left w:val="none" w:sz="0" w:space="0" w:color="auto"/>
            <w:bottom w:val="none" w:sz="0" w:space="0" w:color="auto"/>
            <w:right w:val="none" w:sz="0" w:space="0" w:color="auto"/>
          </w:divBdr>
        </w:div>
        <w:div w:id="457258220">
          <w:marLeft w:val="480"/>
          <w:marRight w:val="0"/>
          <w:marTop w:val="0"/>
          <w:marBottom w:val="0"/>
          <w:divBdr>
            <w:top w:val="none" w:sz="0" w:space="0" w:color="auto"/>
            <w:left w:val="none" w:sz="0" w:space="0" w:color="auto"/>
            <w:bottom w:val="none" w:sz="0" w:space="0" w:color="auto"/>
            <w:right w:val="none" w:sz="0" w:space="0" w:color="auto"/>
          </w:divBdr>
        </w:div>
        <w:div w:id="567106470">
          <w:marLeft w:val="480"/>
          <w:marRight w:val="0"/>
          <w:marTop w:val="0"/>
          <w:marBottom w:val="0"/>
          <w:divBdr>
            <w:top w:val="none" w:sz="0" w:space="0" w:color="auto"/>
            <w:left w:val="none" w:sz="0" w:space="0" w:color="auto"/>
            <w:bottom w:val="none" w:sz="0" w:space="0" w:color="auto"/>
            <w:right w:val="none" w:sz="0" w:space="0" w:color="auto"/>
          </w:divBdr>
        </w:div>
        <w:div w:id="732970465">
          <w:marLeft w:val="480"/>
          <w:marRight w:val="0"/>
          <w:marTop w:val="0"/>
          <w:marBottom w:val="0"/>
          <w:divBdr>
            <w:top w:val="none" w:sz="0" w:space="0" w:color="auto"/>
            <w:left w:val="none" w:sz="0" w:space="0" w:color="auto"/>
            <w:bottom w:val="none" w:sz="0" w:space="0" w:color="auto"/>
            <w:right w:val="none" w:sz="0" w:space="0" w:color="auto"/>
          </w:divBdr>
        </w:div>
        <w:div w:id="752631344">
          <w:marLeft w:val="480"/>
          <w:marRight w:val="0"/>
          <w:marTop w:val="0"/>
          <w:marBottom w:val="0"/>
          <w:divBdr>
            <w:top w:val="none" w:sz="0" w:space="0" w:color="auto"/>
            <w:left w:val="none" w:sz="0" w:space="0" w:color="auto"/>
            <w:bottom w:val="none" w:sz="0" w:space="0" w:color="auto"/>
            <w:right w:val="none" w:sz="0" w:space="0" w:color="auto"/>
          </w:divBdr>
        </w:div>
        <w:div w:id="806625028">
          <w:marLeft w:val="480"/>
          <w:marRight w:val="0"/>
          <w:marTop w:val="0"/>
          <w:marBottom w:val="0"/>
          <w:divBdr>
            <w:top w:val="none" w:sz="0" w:space="0" w:color="auto"/>
            <w:left w:val="none" w:sz="0" w:space="0" w:color="auto"/>
            <w:bottom w:val="none" w:sz="0" w:space="0" w:color="auto"/>
            <w:right w:val="none" w:sz="0" w:space="0" w:color="auto"/>
          </w:divBdr>
        </w:div>
        <w:div w:id="941373912">
          <w:marLeft w:val="480"/>
          <w:marRight w:val="0"/>
          <w:marTop w:val="0"/>
          <w:marBottom w:val="0"/>
          <w:divBdr>
            <w:top w:val="none" w:sz="0" w:space="0" w:color="auto"/>
            <w:left w:val="none" w:sz="0" w:space="0" w:color="auto"/>
            <w:bottom w:val="none" w:sz="0" w:space="0" w:color="auto"/>
            <w:right w:val="none" w:sz="0" w:space="0" w:color="auto"/>
          </w:divBdr>
        </w:div>
        <w:div w:id="1036858227">
          <w:marLeft w:val="480"/>
          <w:marRight w:val="0"/>
          <w:marTop w:val="0"/>
          <w:marBottom w:val="0"/>
          <w:divBdr>
            <w:top w:val="none" w:sz="0" w:space="0" w:color="auto"/>
            <w:left w:val="none" w:sz="0" w:space="0" w:color="auto"/>
            <w:bottom w:val="none" w:sz="0" w:space="0" w:color="auto"/>
            <w:right w:val="none" w:sz="0" w:space="0" w:color="auto"/>
          </w:divBdr>
        </w:div>
        <w:div w:id="1040863683">
          <w:marLeft w:val="480"/>
          <w:marRight w:val="0"/>
          <w:marTop w:val="0"/>
          <w:marBottom w:val="0"/>
          <w:divBdr>
            <w:top w:val="none" w:sz="0" w:space="0" w:color="auto"/>
            <w:left w:val="none" w:sz="0" w:space="0" w:color="auto"/>
            <w:bottom w:val="none" w:sz="0" w:space="0" w:color="auto"/>
            <w:right w:val="none" w:sz="0" w:space="0" w:color="auto"/>
          </w:divBdr>
        </w:div>
        <w:div w:id="1125268803">
          <w:marLeft w:val="480"/>
          <w:marRight w:val="0"/>
          <w:marTop w:val="0"/>
          <w:marBottom w:val="0"/>
          <w:divBdr>
            <w:top w:val="none" w:sz="0" w:space="0" w:color="auto"/>
            <w:left w:val="none" w:sz="0" w:space="0" w:color="auto"/>
            <w:bottom w:val="none" w:sz="0" w:space="0" w:color="auto"/>
            <w:right w:val="none" w:sz="0" w:space="0" w:color="auto"/>
          </w:divBdr>
        </w:div>
        <w:div w:id="1215199809">
          <w:marLeft w:val="480"/>
          <w:marRight w:val="0"/>
          <w:marTop w:val="0"/>
          <w:marBottom w:val="0"/>
          <w:divBdr>
            <w:top w:val="none" w:sz="0" w:space="0" w:color="auto"/>
            <w:left w:val="none" w:sz="0" w:space="0" w:color="auto"/>
            <w:bottom w:val="none" w:sz="0" w:space="0" w:color="auto"/>
            <w:right w:val="none" w:sz="0" w:space="0" w:color="auto"/>
          </w:divBdr>
        </w:div>
        <w:div w:id="1233002900">
          <w:marLeft w:val="480"/>
          <w:marRight w:val="0"/>
          <w:marTop w:val="0"/>
          <w:marBottom w:val="0"/>
          <w:divBdr>
            <w:top w:val="none" w:sz="0" w:space="0" w:color="auto"/>
            <w:left w:val="none" w:sz="0" w:space="0" w:color="auto"/>
            <w:bottom w:val="none" w:sz="0" w:space="0" w:color="auto"/>
            <w:right w:val="none" w:sz="0" w:space="0" w:color="auto"/>
          </w:divBdr>
        </w:div>
        <w:div w:id="1300694113">
          <w:marLeft w:val="480"/>
          <w:marRight w:val="0"/>
          <w:marTop w:val="0"/>
          <w:marBottom w:val="0"/>
          <w:divBdr>
            <w:top w:val="none" w:sz="0" w:space="0" w:color="auto"/>
            <w:left w:val="none" w:sz="0" w:space="0" w:color="auto"/>
            <w:bottom w:val="none" w:sz="0" w:space="0" w:color="auto"/>
            <w:right w:val="none" w:sz="0" w:space="0" w:color="auto"/>
          </w:divBdr>
        </w:div>
        <w:div w:id="1380931869">
          <w:marLeft w:val="480"/>
          <w:marRight w:val="0"/>
          <w:marTop w:val="0"/>
          <w:marBottom w:val="0"/>
          <w:divBdr>
            <w:top w:val="none" w:sz="0" w:space="0" w:color="auto"/>
            <w:left w:val="none" w:sz="0" w:space="0" w:color="auto"/>
            <w:bottom w:val="none" w:sz="0" w:space="0" w:color="auto"/>
            <w:right w:val="none" w:sz="0" w:space="0" w:color="auto"/>
          </w:divBdr>
        </w:div>
        <w:div w:id="1407386497">
          <w:marLeft w:val="480"/>
          <w:marRight w:val="0"/>
          <w:marTop w:val="0"/>
          <w:marBottom w:val="0"/>
          <w:divBdr>
            <w:top w:val="none" w:sz="0" w:space="0" w:color="auto"/>
            <w:left w:val="none" w:sz="0" w:space="0" w:color="auto"/>
            <w:bottom w:val="none" w:sz="0" w:space="0" w:color="auto"/>
            <w:right w:val="none" w:sz="0" w:space="0" w:color="auto"/>
          </w:divBdr>
        </w:div>
        <w:div w:id="1480079114">
          <w:marLeft w:val="480"/>
          <w:marRight w:val="0"/>
          <w:marTop w:val="0"/>
          <w:marBottom w:val="0"/>
          <w:divBdr>
            <w:top w:val="none" w:sz="0" w:space="0" w:color="auto"/>
            <w:left w:val="none" w:sz="0" w:space="0" w:color="auto"/>
            <w:bottom w:val="none" w:sz="0" w:space="0" w:color="auto"/>
            <w:right w:val="none" w:sz="0" w:space="0" w:color="auto"/>
          </w:divBdr>
        </w:div>
        <w:div w:id="1491947677">
          <w:marLeft w:val="480"/>
          <w:marRight w:val="0"/>
          <w:marTop w:val="0"/>
          <w:marBottom w:val="0"/>
          <w:divBdr>
            <w:top w:val="none" w:sz="0" w:space="0" w:color="auto"/>
            <w:left w:val="none" w:sz="0" w:space="0" w:color="auto"/>
            <w:bottom w:val="none" w:sz="0" w:space="0" w:color="auto"/>
            <w:right w:val="none" w:sz="0" w:space="0" w:color="auto"/>
          </w:divBdr>
        </w:div>
        <w:div w:id="1543207501">
          <w:marLeft w:val="480"/>
          <w:marRight w:val="0"/>
          <w:marTop w:val="0"/>
          <w:marBottom w:val="0"/>
          <w:divBdr>
            <w:top w:val="none" w:sz="0" w:space="0" w:color="auto"/>
            <w:left w:val="none" w:sz="0" w:space="0" w:color="auto"/>
            <w:bottom w:val="none" w:sz="0" w:space="0" w:color="auto"/>
            <w:right w:val="none" w:sz="0" w:space="0" w:color="auto"/>
          </w:divBdr>
        </w:div>
        <w:div w:id="1544900525">
          <w:marLeft w:val="480"/>
          <w:marRight w:val="0"/>
          <w:marTop w:val="0"/>
          <w:marBottom w:val="0"/>
          <w:divBdr>
            <w:top w:val="none" w:sz="0" w:space="0" w:color="auto"/>
            <w:left w:val="none" w:sz="0" w:space="0" w:color="auto"/>
            <w:bottom w:val="none" w:sz="0" w:space="0" w:color="auto"/>
            <w:right w:val="none" w:sz="0" w:space="0" w:color="auto"/>
          </w:divBdr>
        </w:div>
        <w:div w:id="1556813342">
          <w:marLeft w:val="480"/>
          <w:marRight w:val="0"/>
          <w:marTop w:val="0"/>
          <w:marBottom w:val="0"/>
          <w:divBdr>
            <w:top w:val="none" w:sz="0" w:space="0" w:color="auto"/>
            <w:left w:val="none" w:sz="0" w:space="0" w:color="auto"/>
            <w:bottom w:val="none" w:sz="0" w:space="0" w:color="auto"/>
            <w:right w:val="none" w:sz="0" w:space="0" w:color="auto"/>
          </w:divBdr>
        </w:div>
        <w:div w:id="1575779671">
          <w:marLeft w:val="480"/>
          <w:marRight w:val="0"/>
          <w:marTop w:val="0"/>
          <w:marBottom w:val="0"/>
          <w:divBdr>
            <w:top w:val="none" w:sz="0" w:space="0" w:color="auto"/>
            <w:left w:val="none" w:sz="0" w:space="0" w:color="auto"/>
            <w:bottom w:val="none" w:sz="0" w:space="0" w:color="auto"/>
            <w:right w:val="none" w:sz="0" w:space="0" w:color="auto"/>
          </w:divBdr>
        </w:div>
        <w:div w:id="1579751724">
          <w:marLeft w:val="480"/>
          <w:marRight w:val="0"/>
          <w:marTop w:val="0"/>
          <w:marBottom w:val="0"/>
          <w:divBdr>
            <w:top w:val="none" w:sz="0" w:space="0" w:color="auto"/>
            <w:left w:val="none" w:sz="0" w:space="0" w:color="auto"/>
            <w:bottom w:val="none" w:sz="0" w:space="0" w:color="auto"/>
            <w:right w:val="none" w:sz="0" w:space="0" w:color="auto"/>
          </w:divBdr>
        </w:div>
        <w:div w:id="1721130291">
          <w:marLeft w:val="480"/>
          <w:marRight w:val="0"/>
          <w:marTop w:val="0"/>
          <w:marBottom w:val="0"/>
          <w:divBdr>
            <w:top w:val="none" w:sz="0" w:space="0" w:color="auto"/>
            <w:left w:val="none" w:sz="0" w:space="0" w:color="auto"/>
            <w:bottom w:val="none" w:sz="0" w:space="0" w:color="auto"/>
            <w:right w:val="none" w:sz="0" w:space="0" w:color="auto"/>
          </w:divBdr>
        </w:div>
        <w:div w:id="1765150148">
          <w:marLeft w:val="480"/>
          <w:marRight w:val="0"/>
          <w:marTop w:val="0"/>
          <w:marBottom w:val="0"/>
          <w:divBdr>
            <w:top w:val="none" w:sz="0" w:space="0" w:color="auto"/>
            <w:left w:val="none" w:sz="0" w:space="0" w:color="auto"/>
            <w:bottom w:val="none" w:sz="0" w:space="0" w:color="auto"/>
            <w:right w:val="none" w:sz="0" w:space="0" w:color="auto"/>
          </w:divBdr>
        </w:div>
        <w:div w:id="1799377434">
          <w:marLeft w:val="480"/>
          <w:marRight w:val="0"/>
          <w:marTop w:val="0"/>
          <w:marBottom w:val="0"/>
          <w:divBdr>
            <w:top w:val="none" w:sz="0" w:space="0" w:color="auto"/>
            <w:left w:val="none" w:sz="0" w:space="0" w:color="auto"/>
            <w:bottom w:val="none" w:sz="0" w:space="0" w:color="auto"/>
            <w:right w:val="none" w:sz="0" w:space="0" w:color="auto"/>
          </w:divBdr>
        </w:div>
      </w:divsChild>
    </w:div>
    <w:div w:id="769198782">
      <w:bodyDiv w:val="1"/>
      <w:marLeft w:val="0"/>
      <w:marRight w:val="0"/>
      <w:marTop w:val="0"/>
      <w:marBottom w:val="0"/>
      <w:divBdr>
        <w:top w:val="none" w:sz="0" w:space="0" w:color="auto"/>
        <w:left w:val="none" w:sz="0" w:space="0" w:color="auto"/>
        <w:bottom w:val="none" w:sz="0" w:space="0" w:color="auto"/>
        <w:right w:val="none" w:sz="0" w:space="0" w:color="auto"/>
      </w:divBdr>
    </w:div>
    <w:div w:id="769201809">
      <w:marLeft w:val="480"/>
      <w:marRight w:val="0"/>
      <w:marTop w:val="0"/>
      <w:marBottom w:val="0"/>
      <w:divBdr>
        <w:top w:val="none" w:sz="0" w:space="0" w:color="auto"/>
        <w:left w:val="none" w:sz="0" w:space="0" w:color="auto"/>
        <w:bottom w:val="none" w:sz="0" w:space="0" w:color="auto"/>
        <w:right w:val="none" w:sz="0" w:space="0" w:color="auto"/>
      </w:divBdr>
    </w:div>
    <w:div w:id="769279259">
      <w:marLeft w:val="480"/>
      <w:marRight w:val="0"/>
      <w:marTop w:val="0"/>
      <w:marBottom w:val="0"/>
      <w:divBdr>
        <w:top w:val="none" w:sz="0" w:space="0" w:color="auto"/>
        <w:left w:val="none" w:sz="0" w:space="0" w:color="auto"/>
        <w:bottom w:val="none" w:sz="0" w:space="0" w:color="auto"/>
        <w:right w:val="none" w:sz="0" w:space="0" w:color="auto"/>
      </w:divBdr>
    </w:div>
    <w:div w:id="769860323">
      <w:marLeft w:val="480"/>
      <w:marRight w:val="0"/>
      <w:marTop w:val="0"/>
      <w:marBottom w:val="0"/>
      <w:divBdr>
        <w:top w:val="none" w:sz="0" w:space="0" w:color="auto"/>
        <w:left w:val="none" w:sz="0" w:space="0" w:color="auto"/>
        <w:bottom w:val="none" w:sz="0" w:space="0" w:color="auto"/>
        <w:right w:val="none" w:sz="0" w:space="0" w:color="auto"/>
      </w:divBdr>
    </w:div>
    <w:div w:id="769935488">
      <w:bodyDiv w:val="1"/>
      <w:marLeft w:val="0"/>
      <w:marRight w:val="0"/>
      <w:marTop w:val="0"/>
      <w:marBottom w:val="0"/>
      <w:divBdr>
        <w:top w:val="none" w:sz="0" w:space="0" w:color="auto"/>
        <w:left w:val="none" w:sz="0" w:space="0" w:color="auto"/>
        <w:bottom w:val="none" w:sz="0" w:space="0" w:color="auto"/>
        <w:right w:val="none" w:sz="0" w:space="0" w:color="auto"/>
      </w:divBdr>
    </w:div>
    <w:div w:id="770005867">
      <w:marLeft w:val="480"/>
      <w:marRight w:val="0"/>
      <w:marTop w:val="0"/>
      <w:marBottom w:val="0"/>
      <w:divBdr>
        <w:top w:val="none" w:sz="0" w:space="0" w:color="auto"/>
        <w:left w:val="none" w:sz="0" w:space="0" w:color="auto"/>
        <w:bottom w:val="none" w:sz="0" w:space="0" w:color="auto"/>
        <w:right w:val="none" w:sz="0" w:space="0" w:color="auto"/>
      </w:divBdr>
    </w:div>
    <w:div w:id="770246851">
      <w:bodyDiv w:val="1"/>
      <w:marLeft w:val="0"/>
      <w:marRight w:val="0"/>
      <w:marTop w:val="0"/>
      <w:marBottom w:val="0"/>
      <w:divBdr>
        <w:top w:val="none" w:sz="0" w:space="0" w:color="auto"/>
        <w:left w:val="none" w:sz="0" w:space="0" w:color="auto"/>
        <w:bottom w:val="none" w:sz="0" w:space="0" w:color="auto"/>
        <w:right w:val="none" w:sz="0" w:space="0" w:color="auto"/>
      </w:divBdr>
    </w:div>
    <w:div w:id="770247312">
      <w:marLeft w:val="480"/>
      <w:marRight w:val="0"/>
      <w:marTop w:val="0"/>
      <w:marBottom w:val="0"/>
      <w:divBdr>
        <w:top w:val="none" w:sz="0" w:space="0" w:color="auto"/>
        <w:left w:val="none" w:sz="0" w:space="0" w:color="auto"/>
        <w:bottom w:val="none" w:sz="0" w:space="0" w:color="auto"/>
        <w:right w:val="none" w:sz="0" w:space="0" w:color="auto"/>
      </w:divBdr>
    </w:div>
    <w:div w:id="770275756">
      <w:marLeft w:val="480"/>
      <w:marRight w:val="0"/>
      <w:marTop w:val="0"/>
      <w:marBottom w:val="0"/>
      <w:divBdr>
        <w:top w:val="none" w:sz="0" w:space="0" w:color="auto"/>
        <w:left w:val="none" w:sz="0" w:space="0" w:color="auto"/>
        <w:bottom w:val="none" w:sz="0" w:space="0" w:color="auto"/>
        <w:right w:val="none" w:sz="0" w:space="0" w:color="auto"/>
      </w:divBdr>
    </w:div>
    <w:div w:id="770467158">
      <w:marLeft w:val="480"/>
      <w:marRight w:val="0"/>
      <w:marTop w:val="0"/>
      <w:marBottom w:val="0"/>
      <w:divBdr>
        <w:top w:val="none" w:sz="0" w:space="0" w:color="auto"/>
        <w:left w:val="none" w:sz="0" w:space="0" w:color="auto"/>
        <w:bottom w:val="none" w:sz="0" w:space="0" w:color="auto"/>
        <w:right w:val="none" w:sz="0" w:space="0" w:color="auto"/>
      </w:divBdr>
    </w:div>
    <w:div w:id="770584064">
      <w:marLeft w:val="480"/>
      <w:marRight w:val="0"/>
      <w:marTop w:val="0"/>
      <w:marBottom w:val="0"/>
      <w:divBdr>
        <w:top w:val="none" w:sz="0" w:space="0" w:color="auto"/>
        <w:left w:val="none" w:sz="0" w:space="0" w:color="auto"/>
        <w:bottom w:val="none" w:sz="0" w:space="0" w:color="auto"/>
        <w:right w:val="none" w:sz="0" w:space="0" w:color="auto"/>
      </w:divBdr>
    </w:div>
    <w:div w:id="770778957">
      <w:marLeft w:val="480"/>
      <w:marRight w:val="0"/>
      <w:marTop w:val="0"/>
      <w:marBottom w:val="0"/>
      <w:divBdr>
        <w:top w:val="none" w:sz="0" w:space="0" w:color="auto"/>
        <w:left w:val="none" w:sz="0" w:space="0" w:color="auto"/>
        <w:bottom w:val="none" w:sz="0" w:space="0" w:color="auto"/>
        <w:right w:val="none" w:sz="0" w:space="0" w:color="auto"/>
      </w:divBdr>
    </w:div>
    <w:div w:id="770784668">
      <w:marLeft w:val="480"/>
      <w:marRight w:val="0"/>
      <w:marTop w:val="0"/>
      <w:marBottom w:val="0"/>
      <w:divBdr>
        <w:top w:val="none" w:sz="0" w:space="0" w:color="auto"/>
        <w:left w:val="none" w:sz="0" w:space="0" w:color="auto"/>
        <w:bottom w:val="none" w:sz="0" w:space="0" w:color="auto"/>
        <w:right w:val="none" w:sz="0" w:space="0" w:color="auto"/>
      </w:divBdr>
    </w:div>
    <w:div w:id="770785813">
      <w:marLeft w:val="480"/>
      <w:marRight w:val="0"/>
      <w:marTop w:val="0"/>
      <w:marBottom w:val="0"/>
      <w:divBdr>
        <w:top w:val="none" w:sz="0" w:space="0" w:color="auto"/>
        <w:left w:val="none" w:sz="0" w:space="0" w:color="auto"/>
        <w:bottom w:val="none" w:sz="0" w:space="0" w:color="auto"/>
        <w:right w:val="none" w:sz="0" w:space="0" w:color="auto"/>
      </w:divBdr>
    </w:div>
    <w:div w:id="770855288">
      <w:bodyDiv w:val="1"/>
      <w:marLeft w:val="0"/>
      <w:marRight w:val="0"/>
      <w:marTop w:val="0"/>
      <w:marBottom w:val="0"/>
      <w:divBdr>
        <w:top w:val="none" w:sz="0" w:space="0" w:color="auto"/>
        <w:left w:val="none" w:sz="0" w:space="0" w:color="auto"/>
        <w:bottom w:val="none" w:sz="0" w:space="0" w:color="auto"/>
        <w:right w:val="none" w:sz="0" w:space="0" w:color="auto"/>
      </w:divBdr>
    </w:div>
    <w:div w:id="770903722">
      <w:marLeft w:val="480"/>
      <w:marRight w:val="0"/>
      <w:marTop w:val="0"/>
      <w:marBottom w:val="0"/>
      <w:divBdr>
        <w:top w:val="none" w:sz="0" w:space="0" w:color="auto"/>
        <w:left w:val="none" w:sz="0" w:space="0" w:color="auto"/>
        <w:bottom w:val="none" w:sz="0" w:space="0" w:color="auto"/>
        <w:right w:val="none" w:sz="0" w:space="0" w:color="auto"/>
      </w:divBdr>
    </w:div>
    <w:div w:id="770904373">
      <w:marLeft w:val="480"/>
      <w:marRight w:val="0"/>
      <w:marTop w:val="0"/>
      <w:marBottom w:val="0"/>
      <w:divBdr>
        <w:top w:val="none" w:sz="0" w:space="0" w:color="auto"/>
        <w:left w:val="none" w:sz="0" w:space="0" w:color="auto"/>
        <w:bottom w:val="none" w:sz="0" w:space="0" w:color="auto"/>
        <w:right w:val="none" w:sz="0" w:space="0" w:color="auto"/>
      </w:divBdr>
    </w:div>
    <w:div w:id="771124999">
      <w:marLeft w:val="480"/>
      <w:marRight w:val="0"/>
      <w:marTop w:val="0"/>
      <w:marBottom w:val="0"/>
      <w:divBdr>
        <w:top w:val="none" w:sz="0" w:space="0" w:color="auto"/>
        <w:left w:val="none" w:sz="0" w:space="0" w:color="auto"/>
        <w:bottom w:val="none" w:sz="0" w:space="0" w:color="auto"/>
        <w:right w:val="none" w:sz="0" w:space="0" w:color="auto"/>
      </w:divBdr>
    </w:div>
    <w:div w:id="771125023">
      <w:marLeft w:val="480"/>
      <w:marRight w:val="0"/>
      <w:marTop w:val="0"/>
      <w:marBottom w:val="0"/>
      <w:divBdr>
        <w:top w:val="none" w:sz="0" w:space="0" w:color="auto"/>
        <w:left w:val="none" w:sz="0" w:space="0" w:color="auto"/>
        <w:bottom w:val="none" w:sz="0" w:space="0" w:color="auto"/>
        <w:right w:val="none" w:sz="0" w:space="0" w:color="auto"/>
      </w:divBdr>
    </w:div>
    <w:div w:id="771128775">
      <w:marLeft w:val="480"/>
      <w:marRight w:val="0"/>
      <w:marTop w:val="0"/>
      <w:marBottom w:val="0"/>
      <w:divBdr>
        <w:top w:val="none" w:sz="0" w:space="0" w:color="auto"/>
        <w:left w:val="none" w:sz="0" w:space="0" w:color="auto"/>
        <w:bottom w:val="none" w:sz="0" w:space="0" w:color="auto"/>
        <w:right w:val="none" w:sz="0" w:space="0" w:color="auto"/>
      </w:divBdr>
    </w:div>
    <w:div w:id="771129013">
      <w:marLeft w:val="480"/>
      <w:marRight w:val="0"/>
      <w:marTop w:val="0"/>
      <w:marBottom w:val="0"/>
      <w:divBdr>
        <w:top w:val="none" w:sz="0" w:space="0" w:color="auto"/>
        <w:left w:val="none" w:sz="0" w:space="0" w:color="auto"/>
        <w:bottom w:val="none" w:sz="0" w:space="0" w:color="auto"/>
        <w:right w:val="none" w:sz="0" w:space="0" w:color="auto"/>
      </w:divBdr>
    </w:div>
    <w:div w:id="771239945">
      <w:marLeft w:val="480"/>
      <w:marRight w:val="0"/>
      <w:marTop w:val="0"/>
      <w:marBottom w:val="0"/>
      <w:divBdr>
        <w:top w:val="none" w:sz="0" w:space="0" w:color="auto"/>
        <w:left w:val="none" w:sz="0" w:space="0" w:color="auto"/>
        <w:bottom w:val="none" w:sz="0" w:space="0" w:color="auto"/>
        <w:right w:val="none" w:sz="0" w:space="0" w:color="auto"/>
      </w:divBdr>
    </w:div>
    <w:div w:id="771243971">
      <w:marLeft w:val="480"/>
      <w:marRight w:val="0"/>
      <w:marTop w:val="0"/>
      <w:marBottom w:val="0"/>
      <w:divBdr>
        <w:top w:val="none" w:sz="0" w:space="0" w:color="auto"/>
        <w:left w:val="none" w:sz="0" w:space="0" w:color="auto"/>
        <w:bottom w:val="none" w:sz="0" w:space="0" w:color="auto"/>
        <w:right w:val="none" w:sz="0" w:space="0" w:color="auto"/>
      </w:divBdr>
    </w:div>
    <w:div w:id="771319793">
      <w:bodyDiv w:val="1"/>
      <w:marLeft w:val="0"/>
      <w:marRight w:val="0"/>
      <w:marTop w:val="0"/>
      <w:marBottom w:val="0"/>
      <w:divBdr>
        <w:top w:val="none" w:sz="0" w:space="0" w:color="auto"/>
        <w:left w:val="none" w:sz="0" w:space="0" w:color="auto"/>
        <w:bottom w:val="none" w:sz="0" w:space="0" w:color="auto"/>
        <w:right w:val="none" w:sz="0" w:space="0" w:color="auto"/>
      </w:divBdr>
    </w:div>
    <w:div w:id="771432948">
      <w:marLeft w:val="480"/>
      <w:marRight w:val="0"/>
      <w:marTop w:val="0"/>
      <w:marBottom w:val="0"/>
      <w:divBdr>
        <w:top w:val="none" w:sz="0" w:space="0" w:color="auto"/>
        <w:left w:val="none" w:sz="0" w:space="0" w:color="auto"/>
        <w:bottom w:val="none" w:sz="0" w:space="0" w:color="auto"/>
        <w:right w:val="none" w:sz="0" w:space="0" w:color="auto"/>
      </w:divBdr>
    </w:div>
    <w:div w:id="771515766">
      <w:marLeft w:val="480"/>
      <w:marRight w:val="0"/>
      <w:marTop w:val="0"/>
      <w:marBottom w:val="0"/>
      <w:divBdr>
        <w:top w:val="none" w:sz="0" w:space="0" w:color="auto"/>
        <w:left w:val="none" w:sz="0" w:space="0" w:color="auto"/>
        <w:bottom w:val="none" w:sz="0" w:space="0" w:color="auto"/>
        <w:right w:val="none" w:sz="0" w:space="0" w:color="auto"/>
      </w:divBdr>
    </w:div>
    <w:div w:id="771783508">
      <w:marLeft w:val="480"/>
      <w:marRight w:val="0"/>
      <w:marTop w:val="0"/>
      <w:marBottom w:val="0"/>
      <w:divBdr>
        <w:top w:val="none" w:sz="0" w:space="0" w:color="auto"/>
        <w:left w:val="none" w:sz="0" w:space="0" w:color="auto"/>
        <w:bottom w:val="none" w:sz="0" w:space="0" w:color="auto"/>
        <w:right w:val="none" w:sz="0" w:space="0" w:color="auto"/>
      </w:divBdr>
    </w:div>
    <w:div w:id="771819256">
      <w:marLeft w:val="480"/>
      <w:marRight w:val="0"/>
      <w:marTop w:val="0"/>
      <w:marBottom w:val="0"/>
      <w:divBdr>
        <w:top w:val="none" w:sz="0" w:space="0" w:color="auto"/>
        <w:left w:val="none" w:sz="0" w:space="0" w:color="auto"/>
        <w:bottom w:val="none" w:sz="0" w:space="0" w:color="auto"/>
        <w:right w:val="none" w:sz="0" w:space="0" w:color="auto"/>
      </w:divBdr>
    </w:div>
    <w:div w:id="771973787">
      <w:marLeft w:val="480"/>
      <w:marRight w:val="0"/>
      <w:marTop w:val="0"/>
      <w:marBottom w:val="0"/>
      <w:divBdr>
        <w:top w:val="none" w:sz="0" w:space="0" w:color="auto"/>
        <w:left w:val="none" w:sz="0" w:space="0" w:color="auto"/>
        <w:bottom w:val="none" w:sz="0" w:space="0" w:color="auto"/>
        <w:right w:val="none" w:sz="0" w:space="0" w:color="auto"/>
      </w:divBdr>
    </w:div>
    <w:div w:id="771974200">
      <w:marLeft w:val="480"/>
      <w:marRight w:val="0"/>
      <w:marTop w:val="0"/>
      <w:marBottom w:val="0"/>
      <w:divBdr>
        <w:top w:val="none" w:sz="0" w:space="0" w:color="auto"/>
        <w:left w:val="none" w:sz="0" w:space="0" w:color="auto"/>
        <w:bottom w:val="none" w:sz="0" w:space="0" w:color="auto"/>
        <w:right w:val="none" w:sz="0" w:space="0" w:color="auto"/>
      </w:divBdr>
    </w:div>
    <w:div w:id="772165386">
      <w:marLeft w:val="480"/>
      <w:marRight w:val="0"/>
      <w:marTop w:val="0"/>
      <w:marBottom w:val="0"/>
      <w:divBdr>
        <w:top w:val="none" w:sz="0" w:space="0" w:color="auto"/>
        <w:left w:val="none" w:sz="0" w:space="0" w:color="auto"/>
        <w:bottom w:val="none" w:sz="0" w:space="0" w:color="auto"/>
        <w:right w:val="none" w:sz="0" w:space="0" w:color="auto"/>
      </w:divBdr>
    </w:div>
    <w:div w:id="772214034">
      <w:marLeft w:val="480"/>
      <w:marRight w:val="0"/>
      <w:marTop w:val="0"/>
      <w:marBottom w:val="0"/>
      <w:divBdr>
        <w:top w:val="none" w:sz="0" w:space="0" w:color="auto"/>
        <w:left w:val="none" w:sz="0" w:space="0" w:color="auto"/>
        <w:bottom w:val="none" w:sz="0" w:space="0" w:color="auto"/>
        <w:right w:val="none" w:sz="0" w:space="0" w:color="auto"/>
      </w:divBdr>
    </w:div>
    <w:div w:id="772365578">
      <w:marLeft w:val="480"/>
      <w:marRight w:val="0"/>
      <w:marTop w:val="0"/>
      <w:marBottom w:val="0"/>
      <w:divBdr>
        <w:top w:val="none" w:sz="0" w:space="0" w:color="auto"/>
        <w:left w:val="none" w:sz="0" w:space="0" w:color="auto"/>
        <w:bottom w:val="none" w:sz="0" w:space="0" w:color="auto"/>
        <w:right w:val="none" w:sz="0" w:space="0" w:color="auto"/>
      </w:divBdr>
    </w:div>
    <w:div w:id="772431507">
      <w:marLeft w:val="480"/>
      <w:marRight w:val="0"/>
      <w:marTop w:val="0"/>
      <w:marBottom w:val="0"/>
      <w:divBdr>
        <w:top w:val="none" w:sz="0" w:space="0" w:color="auto"/>
        <w:left w:val="none" w:sz="0" w:space="0" w:color="auto"/>
        <w:bottom w:val="none" w:sz="0" w:space="0" w:color="auto"/>
        <w:right w:val="none" w:sz="0" w:space="0" w:color="auto"/>
      </w:divBdr>
    </w:div>
    <w:div w:id="772481325">
      <w:marLeft w:val="480"/>
      <w:marRight w:val="0"/>
      <w:marTop w:val="0"/>
      <w:marBottom w:val="0"/>
      <w:divBdr>
        <w:top w:val="none" w:sz="0" w:space="0" w:color="auto"/>
        <w:left w:val="none" w:sz="0" w:space="0" w:color="auto"/>
        <w:bottom w:val="none" w:sz="0" w:space="0" w:color="auto"/>
        <w:right w:val="none" w:sz="0" w:space="0" w:color="auto"/>
      </w:divBdr>
    </w:div>
    <w:div w:id="772481732">
      <w:marLeft w:val="480"/>
      <w:marRight w:val="0"/>
      <w:marTop w:val="0"/>
      <w:marBottom w:val="0"/>
      <w:divBdr>
        <w:top w:val="none" w:sz="0" w:space="0" w:color="auto"/>
        <w:left w:val="none" w:sz="0" w:space="0" w:color="auto"/>
        <w:bottom w:val="none" w:sz="0" w:space="0" w:color="auto"/>
        <w:right w:val="none" w:sz="0" w:space="0" w:color="auto"/>
      </w:divBdr>
    </w:div>
    <w:div w:id="772670832">
      <w:marLeft w:val="480"/>
      <w:marRight w:val="0"/>
      <w:marTop w:val="0"/>
      <w:marBottom w:val="0"/>
      <w:divBdr>
        <w:top w:val="none" w:sz="0" w:space="0" w:color="auto"/>
        <w:left w:val="none" w:sz="0" w:space="0" w:color="auto"/>
        <w:bottom w:val="none" w:sz="0" w:space="0" w:color="auto"/>
        <w:right w:val="none" w:sz="0" w:space="0" w:color="auto"/>
      </w:divBdr>
    </w:div>
    <w:div w:id="772673507">
      <w:bodyDiv w:val="1"/>
      <w:marLeft w:val="0"/>
      <w:marRight w:val="0"/>
      <w:marTop w:val="0"/>
      <w:marBottom w:val="0"/>
      <w:divBdr>
        <w:top w:val="none" w:sz="0" w:space="0" w:color="auto"/>
        <w:left w:val="none" w:sz="0" w:space="0" w:color="auto"/>
        <w:bottom w:val="none" w:sz="0" w:space="0" w:color="auto"/>
        <w:right w:val="none" w:sz="0" w:space="0" w:color="auto"/>
      </w:divBdr>
    </w:div>
    <w:div w:id="772825526">
      <w:marLeft w:val="480"/>
      <w:marRight w:val="0"/>
      <w:marTop w:val="0"/>
      <w:marBottom w:val="0"/>
      <w:divBdr>
        <w:top w:val="none" w:sz="0" w:space="0" w:color="auto"/>
        <w:left w:val="none" w:sz="0" w:space="0" w:color="auto"/>
        <w:bottom w:val="none" w:sz="0" w:space="0" w:color="auto"/>
        <w:right w:val="none" w:sz="0" w:space="0" w:color="auto"/>
      </w:divBdr>
    </w:div>
    <w:div w:id="772826842">
      <w:marLeft w:val="480"/>
      <w:marRight w:val="0"/>
      <w:marTop w:val="0"/>
      <w:marBottom w:val="0"/>
      <w:divBdr>
        <w:top w:val="none" w:sz="0" w:space="0" w:color="auto"/>
        <w:left w:val="none" w:sz="0" w:space="0" w:color="auto"/>
        <w:bottom w:val="none" w:sz="0" w:space="0" w:color="auto"/>
        <w:right w:val="none" w:sz="0" w:space="0" w:color="auto"/>
      </w:divBdr>
    </w:div>
    <w:div w:id="772866607">
      <w:marLeft w:val="480"/>
      <w:marRight w:val="0"/>
      <w:marTop w:val="0"/>
      <w:marBottom w:val="0"/>
      <w:divBdr>
        <w:top w:val="none" w:sz="0" w:space="0" w:color="auto"/>
        <w:left w:val="none" w:sz="0" w:space="0" w:color="auto"/>
        <w:bottom w:val="none" w:sz="0" w:space="0" w:color="auto"/>
        <w:right w:val="none" w:sz="0" w:space="0" w:color="auto"/>
      </w:divBdr>
    </w:div>
    <w:div w:id="773019665">
      <w:marLeft w:val="480"/>
      <w:marRight w:val="0"/>
      <w:marTop w:val="0"/>
      <w:marBottom w:val="0"/>
      <w:divBdr>
        <w:top w:val="none" w:sz="0" w:space="0" w:color="auto"/>
        <w:left w:val="none" w:sz="0" w:space="0" w:color="auto"/>
        <w:bottom w:val="none" w:sz="0" w:space="0" w:color="auto"/>
        <w:right w:val="none" w:sz="0" w:space="0" w:color="auto"/>
      </w:divBdr>
    </w:div>
    <w:div w:id="773088588">
      <w:marLeft w:val="480"/>
      <w:marRight w:val="0"/>
      <w:marTop w:val="0"/>
      <w:marBottom w:val="0"/>
      <w:divBdr>
        <w:top w:val="none" w:sz="0" w:space="0" w:color="auto"/>
        <w:left w:val="none" w:sz="0" w:space="0" w:color="auto"/>
        <w:bottom w:val="none" w:sz="0" w:space="0" w:color="auto"/>
        <w:right w:val="none" w:sz="0" w:space="0" w:color="auto"/>
      </w:divBdr>
    </w:div>
    <w:div w:id="773209651">
      <w:bodyDiv w:val="1"/>
      <w:marLeft w:val="0"/>
      <w:marRight w:val="0"/>
      <w:marTop w:val="0"/>
      <w:marBottom w:val="0"/>
      <w:divBdr>
        <w:top w:val="none" w:sz="0" w:space="0" w:color="auto"/>
        <w:left w:val="none" w:sz="0" w:space="0" w:color="auto"/>
        <w:bottom w:val="none" w:sz="0" w:space="0" w:color="auto"/>
        <w:right w:val="none" w:sz="0" w:space="0" w:color="auto"/>
      </w:divBdr>
    </w:div>
    <w:div w:id="773329012">
      <w:marLeft w:val="480"/>
      <w:marRight w:val="0"/>
      <w:marTop w:val="0"/>
      <w:marBottom w:val="0"/>
      <w:divBdr>
        <w:top w:val="none" w:sz="0" w:space="0" w:color="auto"/>
        <w:left w:val="none" w:sz="0" w:space="0" w:color="auto"/>
        <w:bottom w:val="none" w:sz="0" w:space="0" w:color="auto"/>
        <w:right w:val="none" w:sz="0" w:space="0" w:color="auto"/>
      </w:divBdr>
    </w:div>
    <w:div w:id="773331826">
      <w:marLeft w:val="480"/>
      <w:marRight w:val="0"/>
      <w:marTop w:val="0"/>
      <w:marBottom w:val="0"/>
      <w:divBdr>
        <w:top w:val="none" w:sz="0" w:space="0" w:color="auto"/>
        <w:left w:val="none" w:sz="0" w:space="0" w:color="auto"/>
        <w:bottom w:val="none" w:sz="0" w:space="0" w:color="auto"/>
        <w:right w:val="none" w:sz="0" w:space="0" w:color="auto"/>
      </w:divBdr>
    </w:div>
    <w:div w:id="773332347">
      <w:marLeft w:val="480"/>
      <w:marRight w:val="0"/>
      <w:marTop w:val="0"/>
      <w:marBottom w:val="0"/>
      <w:divBdr>
        <w:top w:val="none" w:sz="0" w:space="0" w:color="auto"/>
        <w:left w:val="none" w:sz="0" w:space="0" w:color="auto"/>
        <w:bottom w:val="none" w:sz="0" w:space="0" w:color="auto"/>
        <w:right w:val="none" w:sz="0" w:space="0" w:color="auto"/>
      </w:divBdr>
    </w:div>
    <w:div w:id="773668066">
      <w:marLeft w:val="480"/>
      <w:marRight w:val="0"/>
      <w:marTop w:val="0"/>
      <w:marBottom w:val="0"/>
      <w:divBdr>
        <w:top w:val="none" w:sz="0" w:space="0" w:color="auto"/>
        <w:left w:val="none" w:sz="0" w:space="0" w:color="auto"/>
        <w:bottom w:val="none" w:sz="0" w:space="0" w:color="auto"/>
        <w:right w:val="none" w:sz="0" w:space="0" w:color="auto"/>
      </w:divBdr>
    </w:div>
    <w:div w:id="773672404">
      <w:marLeft w:val="480"/>
      <w:marRight w:val="0"/>
      <w:marTop w:val="0"/>
      <w:marBottom w:val="0"/>
      <w:divBdr>
        <w:top w:val="none" w:sz="0" w:space="0" w:color="auto"/>
        <w:left w:val="none" w:sz="0" w:space="0" w:color="auto"/>
        <w:bottom w:val="none" w:sz="0" w:space="0" w:color="auto"/>
        <w:right w:val="none" w:sz="0" w:space="0" w:color="auto"/>
      </w:divBdr>
    </w:div>
    <w:div w:id="773939858">
      <w:marLeft w:val="480"/>
      <w:marRight w:val="0"/>
      <w:marTop w:val="0"/>
      <w:marBottom w:val="0"/>
      <w:divBdr>
        <w:top w:val="none" w:sz="0" w:space="0" w:color="auto"/>
        <w:left w:val="none" w:sz="0" w:space="0" w:color="auto"/>
        <w:bottom w:val="none" w:sz="0" w:space="0" w:color="auto"/>
        <w:right w:val="none" w:sz="0" w:space="0" w:color="auto"/>
      </w:divBdr>
    </w:div>
    <w:div w:id="774205715">
      <w:bodyDiv w:val="1"/>
      <w:marLeft w:val="0"/>
      <w:marRight w:val="0"/>
      <w:marTop w:val="0"/>
      <w:marBottom w:val="0"/>
      <w:divBdr>
        <w:top w:val="none" w:sz="0" w:space="0" w:color="auto"/>
        <w:left w:val="none" w:sz="0" w:space="0" w:color="auto"/>
        <w:bottom w:val="none" w:sz="0" w:space="0" w:color="auto"/>
        <w:right w:val="none" w:sz="0" w:space="0" w:color="auto"/>
      </w:divBdr>
    </w:div>
    <w:div w:id="774246677">
      <w:marLeft w:val="480"/>
      <w:marRight w:val="0"/>
      <w:marTop w:val="0"/>
      <w:marBottom w:val="0"/>
      <w:divBdr>
        <w:top w:val="none" w:sz="0" w:space="0" w:color="auto"/>
        <w:left w:val="none" w:sz="0" w:space="0" w:color="auto"/>
        <w:bottom w:val="none" w:sz="0" w:space="0" w:color="auto"/>
        <w:right w:val="none" w:sz="0" w:space="0" w:color="auto"/>
      </w:divBdr>
    </w:div>
    <w:div w:id="774447328">
      <w:marLeft w:val="480"/>
      <w:marRight w:val="0"/>
      <w:marTop w:val="0"/>
      <w:marBottom w:val="0"/>
      <w:divBdr>
        <w:top w:val="none" w:sz="0" w:space="0" w:color="auto"/>
        <w:left w:val="none" w:sz="0" w:space="0" w:color="auto"/>
        <w:bottom w:val="none" w:sz="0" w:space="0" w:color="auto"/>
        <w:right w:val="none" w:sz="0" w:space="0" w:color="auto"/>
      </w:divBdr>
    </w:div>
    <w:div w:id="774639412">
      <w:marLeft w:val="480"/>
      <w:marRight w:val="0"/>
      <w:marTop w:val="0"/>
      <w:marBottom w:val="0"/>
      <w:divBdr>
        <w:top w:val="none" w:sz="0" w:space="0" w:color="auto"/>
        <w:left w:val="none" w:sz="0" w:space="0" w:color="auto"/>
        <w:bottom w:val="none" w:sz="0" w:space="0" w:color="auto"/>
        <w:right w:val="none" w:sz="0" w:space="0" w:color="auto"/>
      </w:divBdr>
    </w:div>
    <w:div w:id="774715921">
      <w:marLeft w:val="480"/>
      <w:marRight w:val="0"/>
      <w:marTop w:val="0"/>
      <w:marBottom w:val="0"/>
      <w:divBdr>
        <w:top w:val="none" w:sz="0" w:space="0" w:color="auto"/>
        <w:left w:val="none" w:sz="0" w:space="0" w:color="auto"/>
        <w:bottom w:val="none" w:sz="0" w:space="0" w:color="auto"/>
        <w:right w:val="none" w:sz="0" w:space="0" w:color="auto"/>
      </w:divBdr>
    </w:div>
    <w:div w:id="774982299">
      <w:marLeft w:val="480"/>
      <w:marRight w:val="0"/>
      <w:marTop w:val="0"/>
      <w:marBottom w:val="0"/>
      <w:divBdr>
        <w:top w:val="none" w:sz="0" w:space="0" w:color="auto"/>
        <w:left w:val="none" w:sz="0" w:space="0" w:color="auto"/>
        <w:bottom w:val="none" w:sz="0" w:space="0" w:color="auto"/>
        <w:right w:val="none" w:sz="0" w:space="0" w:color="auto"/>
      </w:divBdr>
    </w:div>
    <w:div w:id="774985195">
      <w:bodyDiv w:val="1"/>
      <w:marLeft w:val="0"/>
      <w:marRight w:val="0"/>
      <w:marTop w:val="0"/>
      <w:marBottom w:val="0"/>
      <w:divBdr>
        <w:top w:val="none" w:sz="0" w:space="0" w:color="auto"/>
        <w:left w:val="none" w:sz="0" w:space="0" w:color="auto"/>
        <w:bottom w:val="none" w:sz="0" w:space="0" w:color="auto"/>
        <w:right w:val="none" w:sz="0" w:space="0" w:color="auto"/>
      </w:divBdr>
    </w:div>
    <w:div w:id="774985269">
      <w:marLeft w:val="480"/>
      <w:marRight w:val="0"/>
      <w:marTop w:val="0"/>
      <w:marBottom w:val="0"/>
      <w:divBdr>
        <w:top w:val="none" w:sz="0" w:space="0" w:color="auto"/>
        <w:left w:val="none" w:sz="0" w:space="0" w:color="auto"/>
        <w:bottom w:val="none" w:sz="0" w:space="0" w:color="auto"/>
        <w:right w:val="none" w:sz="0" w:space="0" w:color="auto"/>
      </w:divBdr>
    </w:div>
    <w:div w:id="775053467">
      <w:bodyDiv w:val="1"/>
      <w:marLeft w:val="0"/>
      <w:marRight w:val="0"/>
      <w:marTop w:val="0"/>
      <w:marBottom w:val="0"/>
      <w:divBdr>
        <w:top w:val="none" w:sz="0" w:space="0" w:color="auto"/>
        <w:left w:val="none" w:sz="0" w:space="0" w:color="auto"/>
        <w:bottom w:val="none" w:sz="0" w:space="0" w:color="auto"/>
        <w:right w:val="none" w:sz="0" w:space="0" w:color="auto"/>
      </w:divBdr>
    </w:div>
    <w:div w:id="775099839">
      <w:bodyDiv w:val="1"/>
      <w:marLeft w:val="0"/>
      <w:marRight w:val="0"/>
      <w:marTop w:val="0"/>
      <w:marBottom w:val="0"/>
      <w:divBdr>
        <w:top w:val="none" w:sz="0" w:space="0" w:color="auto"/>
        <w:left w:val="none" w:sz="0" w:space="0" w:color="auto"/>
        <w:bottom w:val="none" w:sz="0" w:space="0" w:color="auto"/>
        <w:right w:val="none" w:sz="0" w:space="0" w:color="auto"/>
      </w:divBdr>
    </w:div>
    <w:div w:id="775447525">
      <w:marLeft w:val="480"/>
      <w:marRight w:val="0"/>
      <w:marTop w:val="0"/>
      <w:marBottom w:val="0"/>
      <w:divBdr>
        <w:top w:val="none" w:sz="0" w:space="0" w:color="auto"/>
        <w:left w:val="none" w:sz="0" w:space="0" w:color="auto"/>
        <w:bottom w:val="none" w:sz="0" w:space="0" w:color="auto"/>
        <w:right w:val="none" w:sz="0" w:space="0" w:color="auto"/>
      </w:divBdr>
    </w:div>
    <w:div w:id="775488514">
      <w:marLeft w:val="480"/>
      <w:marRight w:val="0"/>
      <w:marTop w:val="0"/>
      <w:marBottom w:val="0"/>
      <w:divBdr>
        <w:top w:val="none" w:sz="0" w:space="0" w:color="auto"/>
        <w:left w:val="none" w:sz="0" w:space="0" w:color="auto"/>
        <w:bottom w:val="none" w:sz="0" w:space="0" w:color="auto"/>
        <w:right w:val="none" w:sz="0" w:space="0" w:color="auto"/>
      </w:divBdr>
    </w:div>
    <w:div w:id="775633755">
      <w:marLeft w:val="480"/>
      <w:marRight w:val="0"/>
      <w:marTop w:val="0"/>
      <w:marBottom w:val="0"/>
      <w:divBdr>
        <w:top w:val="none" w:sz="0" w:space="0" w:color="auto"/>
        <w:left w:val="none" w:sz="0" w:space="0" w:color="auto"/>
        <w:bottom w:val="none" w:sz="0" w:space="0" w:color="auto"/>
        <w:right w:val="none" w:sz="0" w:space="0" w:color="auto"/>
      </w:divBdr>
    </w:div>
    <w:div w:id="775710982">
      <w:marLeft w:val="480"/>
      <w:marRight w:val="0"/>
      <w:marTop w:val="0"/>
      <w:marBottom w:val="0"/>
      <w:divBdr>
        <w:top w:val="none" w:sz="0" w:space="0" w:color="auto"/>
        <w:left w:val="none" w:sz="0" w:space="0" w:color="auto"/>
        <w:bottom w:val="none" w:sz="0" w:space="0" w:color="auto"/>
        <w:right w:val="none" w:sz="0" w:space="0" w:color="auto"/>
      </w:divBdr>
    </w:div>
    <w:div w:id="775716807">
      <w:marLeft w:val="480"/>
      <w:marRight w:val="0"/>
      <w:marTop w:val="0"/>
      <w:marBottom w:val="0"/>
      <w:divBdr>
        <w:top w:val="none" w:sz="0" w:space="0" w:color="auto"/>
        <w:left w:val="none" w:sz="0" w:space="0" w:color="auto"/>
        <w:bottom w:val="none" w:sz="0" w:space="0" w:color="auto"/>
        <w:right w:val="none" w:sz="0" w:space="0" w:color="auto"/>
      </w:divBdr>
    </w:div>
    <w:div w:id="775902631">
      <w:marLeft w:val="480"/>
      <w:marRight w:val="0"/>
      <w:marTop w:val="0"/>
      <w:marBottom w:val="0"/>
      <w:divBdr>
        <w:top w:val="none" w:sz="0" w:space="0" w:color="auto"/>
        <w:left w:val="none" w:sz="0" w:space="0" w:color="auto"/>
        <w:bottom w:val="none" w:sz="0" w:space="0" w:color="auto"/>
        <w:right w:val="none" w:sz="0" w:space="0" w:color="auto"/>
      </w:divBdr>
    </w:div>
    <w:div w:id="775946774">
      <w:marLeft w:val="480"/>
      <w:marRight w:val="0"/>
      <w:marTop w:val="0"/>
      <w:marBottom w:val="0"/>
      <w:divBdr>
        <w:top w:val="none" w:sz="0" w:space="0" w:color="auto"/>
        <w:left w:val="none" w:sz="0" w:space="0" w:color="auto"/>
        <w:bottom w:val="none" w:sz="0" w:space="0" w:color="auto"/>
        <w:right w:val="none" w:sz="0" w:space="0" w:color="auto"/>
      </w:divBdr>
    </w:div>
    <w:div w:id="775978812">
      <w:bodyDiv w:val="1"/>
      <w:marLeft w:val="0"/>
      <w:marRight w:val="0"/>
      <w:marTop w:val="0"/>
      <w:marBottom w:val="0"/>
      <w:divBdr>
        <w:top w:val="none" w:sz="0" w:space="0" w:color="auto"/>
        <w:left w:val="none" w:sz="0" w:space="0" w:color="auto"/>
        <w:bottom w:val="none" w:sz="0" w:space="0" w:color="auto"/>
        <w:right w:val="none" w:sz="0" w:space="0" w:color="auto"/>
      </w:divBdr>
      <w:divsChild>
        <w:div w:id="140464135">
          <w:marLeft w:val="480"/>
          <w:marRight w:val="0"/>
          <w:marTop w:val="0"/>
          <w:marBottom w:val="0"/>
          <w:divBdr>
            <w:top w:val="none" w:sz="0" w:space="0" w:color="auto"/>
            <w:left w:val="none" w:sz="0" w:space="0" w:color="auto"/>
            <w:bottom w:val="none" w:sz="0" w:space="0" w:color="auto"/>
            <w:right w:val="none" w:sz="0" w:space="0" w:color="auto"/>
          </w:divBdr>
        </w:div>
        <w:div w:id="192348214">
          <w:marLeft w:val="480"/>
          <w:marRight w:val="0"/>
          <w:marTop w:val="0"/>
          <w:marBottom w:val="0"/>
          <w:divBdr>
            <w:top w:val="none" w:sz="0" w:space="0" w:color="auto"/>
            <w:left w:val="none" w:sz="0" w:space="0" w:color="auto"/>
            <w:bottom w:val="none" w:sz="0" w:space="0" w:color="auto"/>
            <w:right w:val="none" w:sz="0" w:space="0" w:color="auto"/>
          </w:divBdr>
        </w:div>
        <w:div w:id="223106012">
          <w:marLeft w:val="480"/>
          <w:marRight w:val="0"/>
          <w:marTop w:val="0"/>
          <w:marBottom w:val="0"/>
          <w:divBdr>
            <w:top w:val="none" w:sz="0" w:space="0" w:color="auto"/>
            <w:left w:val="none" w:sz="0" w:space="0" w:color="auto"/>
            <w:bottom w:val="none" w:sz="0" w:space="0" w:color="auto"/>
            <w:right w:val="none" w:sz="0" w:space="0" w:color="auto"/>
          </w:divBdr>
        </w:div>
        <w:div w:id="418141324">
          <w:marLeft w:val="480"/>
          <w:marRight w:val="0"/>
          <w:marTop w:val="0"/>
          <w:marBottom w:val="0"/>
          <w:divBdr>
            <w:top w:val="none" w:sz="0" w:space="0" w:color="auto"/>
            <w:left w:val="none" w:sz="0" w:space="0" w:color="auto"/>
            <w:bottom w:val="none" w:sz="0" w:space="0" w:color="auto"/>
            <w:right w:val="none" w:sz="0" w:space="0" w:color="auto"/>
          </w:divBdr>
        </w:div>
        <w:div w:id="515995651">
          <w:marLeft w:val="480"/>
          <w:marRight w:val="0"/>
          <w:marTop w:val="0"/>
          <w:marBottom w:val="0"/>
          <w:divBdr>
            <w:top w:val="none" w:sz="0" w:space="0" w:color="auto"/>
            <w:left w:val="none" w:sz="0" w:space="0" w:color="auto"/>
            <w:bottom w:val="none" w:sz="0" w:space="0" w:color="auto"/>
            <w:right w:val="none" w:sz="0" w:space="0" w:color="auto"/>
          </w:divBdr>
        </w:div>
        <w:div w:id="663362498">
          <w:marLeft w:val="480"/>
          <w:marRight w:val="0"/>
          <w:marTop w:val="0"/>
          <w:marBottom w:val="0"/>
          <w:divBdr>
            <w:top w:val="none" w:sz="0" w:space="0" w:color="auto"/>
            <w:left w:val="none" w:sz="0" w:space="0" w:color="auto"/>
            <w:bottom w:val="none" w:sz="0" w:space="0" w:color="auto"/>
            <w:right w:val="none" w:sz="0" w:space="0" w:color="auto"/>
          </w:divBdr>
        </w:div>
        <w:div w:id="734203856">
          <w:marLeft w:val="480"/>
          <w:marRight w:val="0"/>
          <w:marTop w:val="0"/>
          <w:marBottom w:val="0"/>
          <w:divBdr>
            <w:top w:val="none" w:sz="0" w:space="0" w:color="auto"/>
            <w:left w:val="none" w:sz="0" w:space="0" w:color="auto"/>
            <w:bottom w:val="none" w:sz="0" w:space="0" w:color="auto"/>
            <w:right w:val="none" w:sz="0" w:space="0" w:color="auto"/>
          </w:divBdr>
        </w:div>
        <w:div w:id="765275711">
          <w:marLeft w:val="480"/>
          <w:marRight w:val="0"/>
          <w:marTop w:val="0"/>
          <w:marBottom w:val="0"/>
          <w:divBdr>
            <w:top w:val="none" w:sz="0" w:space="0" w:color="auto"/>
            <w:left w:val="none" w:sz="0" w:space="0" w:color="auto"/>
            <w:bottom w:val="none" w:sz="0" w:space="0" w:color="auto"/>
            <w:right w:val="none" w:sz="0" w:space="0" w:color="auto"/>
          </w:divBdr>
        </w:div>
        <w:div w:id="824904897">
          <w:marLeft w:val="480"/>
          <w:marRight w:val="0"/>
          <w:marTop w:val="0"/>
          <w:marBottom w:val="0"/>
          <w:divBdr>
            <w:top w:val="none" w:sz="0" w:space="0" w:color="auto"/>
            <w:left w:val="none" w:sz="0" w:space="0" w:color="auto"/>
            <w:bottom w:val="none" w:sz="0" w:space="0" w:color="auto"/>
            <w:right w:val="none" w:sz="0" w:space="0" w:color="auto"/>
          </w:divBdr>
        </w:div>
        <w:div w:id="855461284">
          <w:marLeft w:val="480"/>
          <w:marRight w:val="0"/>
          <w:marTop w:val="0"/>
          <w:marBottom w:val="0"/>
          <w:divBdr>
            <w:top w:val="none" w:sz="0" w:space="0" w:color="auto"/>
            <w:left w:val="none" w:sz="0" w:space="0" w:color="auto"/>
            <w:bottom w:val="none" w:sz="0" w:space="0" w:color="auto"/>
            <w:right w:val="none" w:sz="0" w:space="0" w:color="auto"/>
          </w:divBdr>
        </w:div>
        <w:div w:id="891233973">
          <w:marLeft w:val="480"/>
          <w:marRight w:val="0"/>
          <w:marTop w:val="0"/>
          <w:marBottom w:val="0"/>
          <w:divBdr>
            <w:top w:val="none" w:sz="0" w:space="0" w:color="auto"/>
            <w:left w:val="none" w:sz="0" w:space="0" w:color="auto"/>
            <w:bottom w:val="none" w:sz="0" w:space="0" w:color="auto"/>
            <w:right w:val="none" w:sz="0" w:space="0" w:color="auto"/>
          </w:divBdr>
        </w:div>
        <w:div w:id="994839669">
          <w:marLeft w:val="480"/>
          <w:marRight w:val="0"/>
          <w:marTop w:val="0"/>
          <w:marBottom w:val="0"/>
          <w:divBdr>
            <w:top w:val="none" w:sz="0" w:space="0" w:color="auto"/>
            <w:left w:val="none" w:sz="0" w:space="0" w:color="auto"/>
            <w:bottom w:val="none" w:sz="0" w:space="0" w:color="auto"/>
            <w:right w:val="none" w:sz="0" w:space="0" w:color="auto"/>
          </w:divBdr>
        </w:div>
        <w:div w:id="1417168283">
          <w:marLeft w:val="480"/>
          <w:marRight w:val="0"/>
          <w:marTop w:val="0"/>
          <w:marBottom w:val="0"/>
          <w:divBdr>
            <w:top w:val="none" w:sz="0" w:space="0" w:color="auto"/>
            <w:left w:val="none" w:sz="0" w:space="0" w:color="auto"/>
            <w:bottom w:val="none" w:sz="0" w:space="0" w:color="auto"/>
            <w:right w:val="none" w:sz="0" w:space="0" w:color="auto"/>
          </w:divBdr>
        </w:div>
        <w:div w:id="1471828112">
          <w:marLeft w:val="480"/>
          <w:marRight w:val="0"/>
          <w:marTop w:val="0"/>
          <w:marBottom w:val="0"/>
          <w:divBdr>
            <w:top w:val="none" w:sz="0" w:space="0" w:color="auto"/>
            <w:left w:val="none" w:sz="0" w:space="0" w:color="auto"/>
            <w:bottom w:val="none" w:sz="0" w:space="0" w:color="auto"/>
            <w:right w:val="none" w:sz="0" w:space="0" w:color="auto"/>
          </w:divBdr>
        </w:div>
        <w:div w:id="1557858879">
          <w:marLeft w:val="480"/>
          <w:marRight w:val="0"/>
          <w:marTop w:val="0"/>
          <w:marBottom w:val="0"/>
          <w:divBdr>
            <w:top w:val="none" w:sz="0" w:space="0" w:color="auto"/>
            <w:left w:val="none" w:sz="0" w:space="0" w:color="auto"/>
            <w:bottom w:val="none" w:sz="0" w:space="0" w:color="auto"/>
            <w:right w:val="none" w:sz="0" w:space="0" w:color="auto"/>
          </w:divBdr>
        </w:div>
        <w:div w:id="1734349536">
          <w:marLeft w:val="480"/>
          <w:marRight w:val="0"/>
          <w:marTop w:val="0"/>
          <w:marBottom w:val="0"/>
          <w:divBdr>
            <w:top w:val="none" w:sz="0" w:space="0" w:color="auto"/>
            <w:left w:val="none" w:sz="0" w:space="0" w:color="auto"/>
            <w:bottom w:val="none" w:sz="0" w:space="0" w:color="auto"/>
            <w:right w:val="none" w:sz="0" w:space="0" w:color="auto"/>
          </w:divBdr>
        </w:div>
      </w:divsChild>
    </w:div>
    <w:div w:id="776098835">
      <w:marLeft w:val="480"/>
      <w:marRight w:val="0"/>
      <w:marTop w:val="0"/>
      <w:marBottom w:val="0"/>
      <w:divBdr>
        <w:top w:val="none" w:sz="0" w:space="0" w:color="auto"/>
        <w:left w:val="none" w:sz="0" w:space="0" w:color="auto"/>
        <w:bottom w:val="none" w:sz="0" w:space="0" w:color="auto"/>
        <w:right w:val="none" w:sz="0" w:space="0" w:color="auto"/>
      </w:divBdr>
    </w:div>
    <w:div w:id="776214891">
      <w:marLeft w:val="480"/>
      <w:marRight w:val="0"/>
      <w:marTop w:val="0"/>
      <w:marBottom w:val="0"/>
      <w:divBdr>
        <w:top w:val="none" w:sz="0" w:space="0" w:color="auto"/>
        <w:left w:val="none" w:sz="0" w:space="0" w:color="auto"/>
        <w:bottom w:val="none" w:sz="0" w:space="0" w:color="auto"/>
        <w:right w:val="none" w:sz="0" w:space="0" w:color="auto"/>
      </w:divBdr>
    </w:div>
    <w:div w:id="776221898">
      <w:marLeft w:val="480"/>
      <w:marRight w:val="0"/>
      <w:marTop w:val="0"/>
      <w:marBottom w:val="0"/>
      <w:divBdr>
        <w:top w:val="none" w:sz="0" w:space="0" w:color="auto"/>
        <w:left w:val="none" w:sz="0" w:space="0" w:color="auto"/>
        <w:bottom w:val="none" w:sz="0" w:space="0" w:color="auto"/>
        <w:right w:val="none" w:sz="0" w:space="0" w:color="auto"/>
      </w:divBdr>
    </w:div>
    <w:div w:id="776340053">
      <w:marLeft w:val="480"/>
      <w:marRight w:val="0"/>
      <w:marTop w:val="0"/>
      <w:marBottom w:val="0"/>
      <w:divBdr>
        <w:top w:val="none" w:sz="0" w:space="0" w:color="auto"/>
        <w:left w:val="none" w:sz="0" w:space="0" w:color="auto"/>
        <w:bottom w:val="none" w:sz="0" w:space="0" w:color="auto"/>
        <w:right w:val="none" w:sz="0" w:space="0" w:color="auto"/>
      </w:divBdr>
    </w:div>
    <w:div w:id="776826148">
      <w:marLeft w:val="480"/>
      <w:marRight w:val="0"/>
      <w:marTop w:val="0"/>
      <w:marBottom w:val="0"/>
      <w:divBdr>
        <w:top w:val="none" w:sz="0" w:space="0" w:color="auto"/>
        <w:left w:val="none" w:sz="0" w:space="0" w:color="auto"/>
        <w:bottom w:val="none" w:sz="0" w:space="0" w:color="auto"/>
        <w:right w:val="none" w:sz="0" w:space="0" w:color="auto"/>
      </w:divBdr>
    </w:div>
    <w:div w:id="776868663">
      <w:marLeft w:val="480"/>
      <w:marRight w:val="0"/>
      <w:marTop w:val="0"/>
      <w:marBottom w:val="0"/>
      <w:divBdr>
        <w:top w:val="none" w:sz="0" w:space="0" w:color="auto"/>
        <w:left w:val="none" w:sz="0" w:space="0" w:color="auto"/>
        <w:bottom w:val="none" w:sz="0" w:space="0" w:color="auto"/>
        <w:right w:val="none" w:sz="0" w:space="0" w:color="auto"/>
      </w:divBdr>
    </w:div>
    <w:div w:id="776869111">
      <w:marLeft w:val="480"/>
      <w:marRight w:val="0"/>
      <w:marTop w:val="0"/>
      <w:marBottom w:val="0"/>
      <w:divBdr>
        <w:top w:val="none" w:sz="0" w:space="0" w:color="auto"/>
        <w:left w:val="none" w:sz="0" w:space="0" w:color="auto"/>
        <w:bottom w:val="none" w:sz="0" w:space="0" w:color="auto"/>
        <w:right w:val="none" w:sz="0" w:space="0" w:color="auto"/>
      </w:divBdr>
    </w:div>
    <w:div w:id="776952430">
      <w:marLeft w:val="480"/>
      <w:marRight w:val="0"/>
      <w:marTop w:val="0"/>
      <w:marBottom w:val="0"/>
      <w:divBdr>
        <w:top w:val="none" w:sz="0" w:space="0" w:color="auto"/>
        <w:left w:val="none" w:sz="0" w:space="0" w:color="auto"/>
        <w:bottom w:val="none" w:sz="0" w:space="0" w:color="auto"/>
        <w:right w:val="none" w:sz="0" w:space="0" w:color="auto"/>
      </w:divBdr>
    </w:div>
    <w:div w:id="777070667">
      <w:marLeft w:val="480"/>
      <w:marRight w:val="0"/>
      <w:marTop w:val="0"/>
      <w:marBottom w:val="0"/>
      <w:divBdr>
        <w:top w:val="none" w:sz="0" w:space="0" w:color="auto"/>
        <w:left w:val="none" w:sz="0" w:space="0" w:color="auto"/>
        <w:bottom w:val="none" w:sz="0" w:space="0" w:color="auto"/>
        <w:right w:val="none" w:sz="0" w:space="0" w:color="auto"/>
      </w:divBdr>
    </w:div>
    <w:div w:id="777137485">
      <w:marLeft w:val="480"/>
      <w:marRight w:val="0"/>
      <w:marTop w:val="0"/>
      <w:marBottom w:val="0"/>
      <w:divBdr>
        <w:top w:val="none" w:sz="0" w:space="0" w:color="auto"/>
        <w:left w:val="none" w:sz="0" w:space="0" w:color="auto"/>
        <w:bottom w:val="none" w:sz="0" w:space="0" w:color="auto"/>
        <w:right w:val="none" w:sz="0" w:space="0" w:color="auto"/>
      </w:divBdr>
    </w:div>
    <w:div w:id="777218423">
      <w:bodyDiv w:val="1"/>
      <w:marLeft w:val="0"/>
      <w:marRight w:val="0"/>
      <w:marTop w:val="0"/>
      <w:marBottom w:val="0"/>
      <w:divBdr>
        <w:top w:val="none" w:sz="0" w:space="0" w:color="auto"/>
        <w:left w:val="none" w:sz="0" w:space="0" w:color="auto"/>
        <w:bottom w:val="none" w:sz="0" w:space="0" w:color="auto"/>
        <w:right w:val="none" w:sz="0" w:space="0" w:color="auto"/>
      </w:divBdr>
      <w:divsChild>
        <w:div w:id="8260077">
          <w:marLeft w:val="480"/>
          <w:marRight w:val="0"/>
          <w:marTop w:val="0"/>
          <w:marBottom w:val="0"/>
          <w:divBdr>
            <w:top w:val="none" w:sz="0" w:space="0" w:color="auto"/>
            <w:left w:val="none" w:sz="0" w:space="0" w:color="auto"/>
            <w:bottom w:val="none" w:sz="0" w:space="0" w:color="auto"/>
            <w:right w:val="none" w:sz="0" w:space="0" w:color="auto"/>
          </w:divBdr>
        </w:div>
        <w:div w:id="73093910">
          <w:marLeft w:val="480"/>
          <w:marRight w:val="0"/>
          <w:marTop w:val="0"/>
          <w:marBottom w:val="0"/>
          <w:divBdr>
            <w:top w:val="none" w:sz="0" w:space="0" w:color="auto"/>
            <w:left w:val="none" w:sz="0" w:space="0" w:color="auto"/>
            <w:bottom w:val="none" w:sz="0" w:space="0" w:color="auto"/>
            <w:right w:val="none" w:sz="0" w:space="0" w:color="auto"/>
          </w:divBdr>
        </w:div>
        <w:div w:id="114831786">
          <w:marLeft w:val="480"/>
          <w:marRight w:val="0"/>
          <w:marTop w:val="0"/>
          <w:marBottom w:val="0"/>
          <w:divBdr>
            <w:top w:val="none" w:sz="0" w:space="0" w:color="auto"/>
            <w:left w:val="none" w:sz="0" w:space="0" w:color="auto"/>
            <w:bottom w:val="none" w:sz="0" w:space="0" w:color="auto"/>
            <w:right w:val="none" w:sz="0" w:space="0" w:color="auto"/>
          </w:divBdr>
        </w:div>
        <w:div w:id="121922620">
          <w:marLeft w:val="480"/>
          <w:marRight w:val="0"/>
          <w:marTop w:val="0"/>
          <w:marBottom w:val="0"/>
          <w:divBdr>
            <w:top w:val="none" w:sz="0" w:space="0" w:color="auto"/>
            <w:left w:val="none" w:sz="0" w:space="0" w:color="auto"/>
            <w:bottom w:val="none" w:sz="0" w:space="0" w:color="auto"/>
            <w:right w:val="none" w:sz="0" w:space="0" w:color="auto"/>
          </w:divBdr>
        </w:div>
        <w:div w:id="139426122">
          <w:marLeft w:val="480"/>
          <w:marRight w:val="0"/>
          <w:marTop w:val="0"/>
          <w:marBottom w:val="0"/>
          <w:divBdr>
            <w:top w:val="none" w:sz="0" w:space="0" w:color="auto"/>
            <w:left w:val="none" w:sz="0" w:space="0" w:color="auto"/>
            <w:bottom w:val="none" w:sz="0" w:space="0" w:color="auto"/>
            <w:right w:val="none" w:sz="0" w:space="0" w:color="auto"/>
          </w:divBdr>
        </w:div>
        <w:div w:id="144586274">
          <w:marLeft w:val="480"/>
          <w:marRight w:val="0"/>
          <w:marTop w:val="0"/>
          <w:marBottom w:val="0"/>
          <w:divBdr>
            <w:top w:val="none" w:sz="0" w:space="0" w:color="auto"/>
            <w:left w:val="none" w:sz="0" w:space="0" w:color="auto"/>
            <w:bottom w:val="none" w:sz="0" w:space="0" w:color="auto"/>
            <w:right w:val="none" w:sz="0" w:space="0" w:color="auto"/>
          </w:divBdr>
        </w:div>
        <w:div w:id="161431887">
          <w:marLeft w:val="480"/>
          <w:marRight w:val="0"/>
          <w:marTop w:val="0"/>
          <w:marBottom w:val="0"/>
          <w:divBdr>
            <w:top w:val="none" w:sz="0" w:space="0" w:color="auto"/>
            <w:left w:val="none" w:sz="0" w:space="0" w:color="auto"/>
            <w:bottom w:val="none" w:sz="0" w:space="0" w:color="auto"/>
            <w:right w:val="none" w:sz="0" w:space="0" w:color="auto"/>
          </w:divBdr>
        </w:div>
        <w:div w:id="178396011">
          <w:marLeft w:val="480"/>
          <w:marRight w:val="0"/>
          <w:marTop w:val="0"/>
          <w:marBottom w:val="0"/>
          <w:divBdr>
            <w:top w:val="none" w:sz="0" w:space="0" w:color="auto"/>
            <w:left w:val="none" w:sz="0" w:space="0" w:color="auto"/>
            <w:bottom w:val="none" w:sz="0" w:space="0" w:color="auto"/>
            <w:right w:val="none" w:sz="0" w:space="0" w:color="auto"/>
          </w:divBdr>
        </w:div>
        <w:div w:id="216473837">
          <w:marLeft w:val="480"/>
          <w:marRight w:val="0"/>
          <w:marTop w:val="0"/>
          <w:marBottom w:val="0"/>
          <w:divBdr>
            <w:top w:val="none" w:sz="0" w:space="0" w:color="auto"/>
            <w:left w:val="none" w:sz="0" w:space="0" w:color="auto"/>
            <w:bottom w:val="none" w:sz="0" w:space="0" w:color="auto"/>
            <w:right w:val="none" w:sz="0" w:space="0" w:color="auto"/>
          </w:divBdr>
        </w:div>
        <w:div w:id="241448020">
          <w:marLeft w:val="480"/>
          <w:marRight w:val="0"/>
          <w:marTop w:val="0"/>
          <w:marBottom w:val="0"/>
          <w:divBdr>
            <w:top w:val="none" w:sz="0" w:space="0" w:color="auto"/>
            <w:left w:val="none" w:sz="0" w:space="0" w:color="auto"/>
            <w:bottom w:val="none" w:sz="0" w:space="0" w:color="auto"/>
            <w:right w:val="none" w:sz="0" w:space="0" w:color="auto"/>
          </w:divBdr>
        </w:div>
        <w:div w:id="264656583">
          <w:marLeft w:val="480"/>
          <w:marRight w:val="0"/>
          <w:marTop w:val="0"/>
          <w:marBottom w:val="0"/>
          <w:divBdr>
            <w:top w:val="none" w:sz="0" w:space="0" w:color="auto"/>
            <w:left w:val="none" w:sz="0" w:space="0" w:color="auto"/>
            <w:bottom w:val="none" w:sz="0" w:space="0" w:color="auto"/>
            <w:right w:val="none" w:sz="0" w:space="0" w:color="auto"/>
          </w:divBdr>
        </w:div>
        <w:div w:id="349643189">
          <w:marLeft w:val="480"/>
          <w:marRight w:val="0"/>
          <w:marTop w:val="0"/>
          <w:marBottom w:val="0"/>
          <w:divBdr>
            <w:top w:val="none" w:sz="0" w:space="0" w:color="auto"/>
            <w:left w:val="none" w:sz="0" w:space="0" w:color="auto"/>
            <w:bottom w:val="none" w:sz="0" w:space="0" w:color="auto"/>
            <w:right w:val="none" w:sz="0" w:space="0" w:color="auto"/>
          </w:divBdr>
        </w:div>
        <w:div w:id="409230199">
          <w:marLeft w:val="480"/>
          <w:marRight w:val="0"/>
          <w:marTop w:val="0"/>
          <w:marBottom w:val="0"/>
          <w:divBdr>
            <w:top w:val="none" w:sz="0" w:space="0" w:color="auto"/>
            <w:left w:val="none" w:sz="0" w:space="0" w:color="auto"/>
            <w:bottom w:val="none" w:sz="0" w:space="0" w:color="auto"/>
            <w:right w:val="none" w:sz="0" w:space="0" w:color="auto"/>
          </w:divBdr>
        </w:div>
        <w:div w:id="421991790">
          <w:marLeft w:val="480"/>
          <w:marRight w:val="0"/>
          <w:marTop w:val="0"/>
          <w:marBottom w:val="0"/>
          <w:divBdr>
            <w:top w:val="none" w:sz="0" w:space="0" w:color="auto"/>
            <w:left w:val="none" w:sz="0" w:space="0" w:color="auto"/>
            <w:bottom w:val="none" w:sz="0" w:space="0" w:color="auto"/>
            <w:right w:val="none" w:sz="0" w:space="0" w:color="auto"/>
          </w:divBdr>
        </w:div>
        <w:div w:id="807170413">
          <w:marLeft w:val="480"/>
          <w:marRight w:val="0"/>
          <w:marTop w:val="0"/>
          <w:marBottom w:val="0"/>
          <w:divBdr>
            <w:top w:val="none" w:sz="0" w:space="0" w:color="auto"/>
            <w:left w:val="none" w:sz="0" w:space="0" w:color="auto"/>
            <w:bottom w:val="none" w:sz="0" w:space="0" w:color="auto"/>
            <w:right w:val="none" w:sz="0" w:space="0" w:color="auto"/>
          </w:divBdr>
        </w:div>
        <w:div w:id="842478279">
          <w:marLeft w:val="480"/>
          <w:marRight w:val="0"/>
          <w:marTop w:val="0"/>
          <w:marBottom w:val="0"/>
          <w:divBdr>
            <w:top w:val="none" w:sz="0" w:space="0" w:color="auto"/>
            <w:left w:val="none" w:sz="0" w:space="0" w:color="auto"/>
            <w:bottom w:val="none" w:sz="0" w:space="0" w:color="auto"/>
            <w:right w:val="none" w:sz="0" w:space="0" w:color="auto"/>
          </w:divBdr>
        </w:div>
        <w:div w:id="899054329">
          <w:marLeft w:val="480"/>
          <w:marRight w:val="0"/>
          <w:marTop w:val="0"/>
          <w:marBottom w:val="0"/>
          <w:divBdr>
            <w:top w:val="none" w:sz="0" w:space="0" w:color="auto"/>
            <w:left w:val="none" w:sz="0" w:space="0" w:color="auto"/>
            <w:bottom w:val="none" w:sz="0" w:space="0" w:color="auto"/>
            <w:right w:val="none" w:sz="0" w:space="0" w:color="auto"/>
          </w:divBdr>
        </w:div>
        <w:div w:id="906963021">
          <w:marLeft w:val="480"/>
          <w:marRight w:val="0"/>
          <w:marTop w:val="0"/>
          <w:marBottom w:val="0"/>
          <w:divBdr>
            <w:top w:val="none" w:sz="0" w:space="0" w:color="auto"/>
            <w:left w:val="none" w:sz="0" w:space="0" w:color="auto"/>
            <w:bottom w:val="none" w:sz="0" w:space="0" w:color="auto"/>
            <w:right w:val="none" w:sz="0" w:space="0" w:color="auto"/>
          </w:divBdr>
        </w:div>
        <w:div w:id="940649492">
          <w:marLeft w:val="480"/>
          <w:marRight w:val="0"/>
          <w:marTop w:val="0"/>
          <w:marBottom w:val="0"/>
          <w:divBdr>
            <w:top w:val="none" w:sz="0" w:space="0" w:color="auto"/>
            <w:left w:val="none" w:sz="0" w:space="0" w:color="auto"/>
            <w:bottom w:val="none" w:sz="0" w:space="0" w:color="auto"/>
            <w:right w:val="none" w:sz="0" w:space="0" w:color="auto"/>
          </w:divBdr>
        </w:div>
        <w:div w:id="1056204427">
          <w:marLeft w:val="480"/>
          <w:marRight w:val="0"/>
          <w:marTop w:val="0"/>
          <w:marBottom w:val="0"/>
          <w:divBdr>
            <w:top w:val="none" w:sz="0" w:space="0" w:color="auto"/>
            <w:left w:val="none" w:sz="0" w:space="0" w:color="auto"/>
            <w:bottom w:val="none" w:sz="0" w:space="0" w:color="auto"/>
            <w:right w:val="none" w:sz="0" w:space="0" w:color="auto"/>
          </w:divBdr>
        </w:div>
        <w:div w:id="1182014367">
          <w:marLeft w:val="480"/>
          <w:marRight w:val="0"/>
          <w:marTop w:val="0"/>
          <w:marBottom w:val="0"/>
          <w:divBdr>
            <w:top w:val="none" w:sz="0" w:space="0" w:color="auto"/>
            <w:left w:val="none" w:sz="0" w:space="0" w:color="auto"/>
            <w:bottom w:val="none" w:sz="0" w:space="0" w:color="auto"/>
            <w:right w:val="none" w:sz="0" w:space="0" w:color="auto"/>
          </w:divBdr>
        </w:div>
        <w:div w:id="1217938203">
          <w:marLeft w:val="480"/>
          <w:marRight w:val="0"/>
          <w:marTop w:val="0"/>
          <w:marBottom w:val="0"/>
          <w:divBdr>
            <w:top w:val="none" w:sz="0" w:space="0" w:color="auto"/>
            <w:left w:val="none" w:sz="0" w:space="0" w:color="auto"/>
            <w:bottom w:val="none" w:sz="0" w:space="0" w:color="auto"/>
            <w:right w:val="none" w:sz="0" w:space="0" w:color="auto"/>
          </w:divBdr>
        </w:div>
        <w:div w:id="1423257555">
          <w:marLeft w:val="480"/>
          <w:marRight w:val="0"/>
          <w:marTop w:val="0"/>
          <w:marBottom w:val="0"/>
          <w:divBdr>
            <w:top w:val="none" w:sz="0" w:space="0" w:color="auto"/>
            <w:left w:val="none" w:sz="0" w:space="0" w:color="auto"/>
            <w:bottom w:val="none" w:sz="0" w:space="0" w:color="auto"/>
            <w:right w:val="none" w:sz="0" w:space="0" w:color="auto"/>
          </w:divBdr>
        </w:div>
        <w:div w:id="1505239493">
          <w:marLeft w:val="480"/>
          <w:marRight w:val="0"/>
          <w:marTop w:val="0"/>
          <w:marBottom w:val="0"/>
          <w:divBdr>
            <w:top w:val="none" w:sz="0" w:space="0" w:color="auto"/>
            <w:left w:val="none" w:sz="0" w:space="0" w:color="auto"/>
            <w:bottom w:val="none" w:sz="0" w:space="0" w:color="auto"/>
            <w:right w:val="none" w:sz="0" w:space="0" w:color="auto"/>
          </w:divBdr>
        </w:div>
        <w:div w:id="1533883136">
          <w:marLeft w:val="480"/>
          <w:marRight w:val="0"/>
          <w:marTop w:val="0"/>
          <w:marBottom w:val="0"/>
          <w:divBdr>
            <w:top w:val="none" w:sz="0" w:space="0" w:color="auto"/>
            <w:left w:val="none" w:sz="0" w:space="0" w:color="auto"/>
            <w:bottom w:val="none" w:sz="0" w:space="0" w:color="auto"/>
            <w:right w:val="none" w:sz="0" w:space="0" w:color="auto"/>
          </w:divBdr>
        </w:div>
        <w:div w:id="1621762346">
          <w:marLeft w:val="480"/>
          <w:marRight w:val="0"/>
          <w:marTop w:val="0"/>
          <w:marBottom w:val="0"/>
          <w:divBdr>
            <w:top w:val="none" w:sz="0" w:space="0" w:color="auto"/>
            <w:left w:val="none" w:sz="0" w:space="0" w:color="auto"/>
            <w:bottom w:val="none" w:sz="0" w:space="0" w:color="auto"/>
            <w:right w:val="none" w:sz="0" w:space="0" w:color="auto"/>
          </w:divBdr>
        </w:div>
        <w:div w:id="1728187169">
          <w:marLeft w:val="480"/>
          <w:marRight w:val="0"/>
          <w:marTop w:val="0"/>
          <w:marBottom w:val="0"/>
          <w:divBdr>
            <w:top w:val="none" w:sz="0" w:space="0" w:color="auto"/>
            <w:left w:val="none" w:sz="0" w:space="0" w:color="auto"/>
            <w:bottom w:val="none" w:sz="0" w:space="0" w:color="auto"/>
            <w:right w:val="none" w:sz="0" w:space="0" w:color="auto"/>
          </w:divBdr>
        </w:div>
      </w:divsChild>
    </w:div>
    <w:div w:id="777289458">
      <w:marLeft w:val="480"/>
      <w:marRight w:val="0"/>
      <w:marTop w:val="0"/>
      <w:marBottom w:val="0"/>
      <w:divBdr>
        <w:top w:val="none" w:sz="0" w:space="0" w:color="auto"/>
        <w:left w:val="none" w:sz="0" w:space="0" w:color="auto"/>
        <w:bottom w:val="none" w:sz="0" w:space="0" w:color="auto"/>
        <w:right w:val="none" w:sz="0" w:space="0" w:color="auto"/>
      </w:divBdr>
    </w:div>
    <w:div w:id="777335415">
      <w:marLeft w:val="480"/>
      <w:marRight w:val="0"/>
      <w:marTop w:val="0"/>
      <w:marBottom w:val="0"/>
      <w:divBdr>
        <w:top w:val="none" w:sz="0" w:space="0" w:color="auto"/>
        <w:left w:val="none" w:sz="0" w:space="0" w:color="auto"/>
        <w:bottom w:val="none" w:sz="0" w:space="0" w:color="auto"/>
        <w:right w:val="none" w:sz="0" w:space="0" w:color="auto"/>
      </w:divBdr>
    </w:div>
    <w:div w:id="777338240">
      <w:marLeft w:val="480"/>
      <w:marRight w:val="0"/>
      <w:marTop w:val="0"/>
      <w:marBottom w:val="0"/>
      <w:divBdr>
        <w:top w:val="none" w:sz="0" w:space="0" w:color="auto"/>
        <w:left w:val="none" w:sz="0" w:space="0" w:color="auto"/>
        <w:bottom w:val="none" w:sz="0" w:space="0" w:color="auto"/>
        <w:right w:val="none" w:sz="0" w:space="0" w:color="auto"/>
      </w:divBdr>
    </w:div>
    <w:div w:id="777527285">
      <w:marLeft w:val="480"/>
      <w:marRight w:val="0"/>
      <w:marTop w:val="0"/>
      <w:marBottom w:val="0"/>
      <w:divBdr>
        <w:top w:val="none" w:sz="0" w:space="0" w:color="auto"/>
        <w:left w:val="none" w:sz="0" w:space="0" w:color="auto"/>
        <w:bottom w:val="none" w:sz="0" w:space="0" w:color="auto"/>
        <w:right w:val="none" w:sz="0" w:space="0" w:color="auto"/>
      </w:divBdr>
    </w:div>
    <w:div w:id="777531846">
      <w:marLeft w:val="480"/>
      <w:marRight w:val="0"/>
      <w:marTop w:val="0"/>
      <w:marBottom w:val="0"/>
      <w:divBdr>
        <w:top w:val="none" w:sz="0" w:space="0" w:color="auto"/>
        <w:left w:val="none" w:sz="0" w:space="0" w:color="auto"/>
        <w:bottom w:val="none" w:sz="0" w:space="0" w:color="auto"/>
        <w:right w:val="none" w:sz="0" w:space="0" w:color="auto"/>
      </w:divBdr>
    </w:div>
    <w:div w:id="777795807">
      <w:marLeft w:val="480"/>
      <w:marRight w:val="0"/>
      <w:marTop w:val="0"/>
      <w:marBottom w:val="0"/>
      <w:divBdr>
        <w:top w:val="none" w:sz="0" w:space="0" w:color="auto"/>
        <w:left w:val="none" w:sz="0" w:space="0" w:color="auto"/>
        <w:bottom w:val="none" w:sz="0" w:space="0" w:color="auto"/>
        <w:right w:val="none" w:sz="0" w:space="0" w:color="auto"/>
      </w:divBdr>
    </w:div>
    <w:div w:id="777915784">
      <w:marLeft w:val="480"/>
      <w:marRight w:val="0"/>
      <w:marTop w:val="0"/>
      <w:marBottom w:val="0"/>
      <w:divBdr>
        <w:top w:val="none" w:sz="0" w:space="0" w:color="auto"/>
        <w:left w:val="none" w:sz="0" w:space="0" w:color="auto"/>
        <w:bottom w:val="none" w:sz="0" w:space="0" w:color="auto"/>
        <w:right w:val="none" w:sz="0" w:space="0" w:color="auto"/>
      </w:divBdr>
    </w:div>
    <w:div w:id="777916992">
      <w:marLeft w:val="480"/>
      <w:marRight w:val="0"/>
      <w:marTop w:val="0"/>
      <w:marBottom w:val="0"/>
      <w:divBdr>
        <w:top w:val="none" w:sz="0" w:space="0" w:color="auto"/>
        <w:left w:val="none" w:sz="0" w:space="0" w:color="auto"/>
        <w:bottom w:val="none" w:sz="0" w:space="0" w:color="auto"/>
        <w:right w:val="none" w:sz="0" w:space="0" w:color="auto"/>
      </w:divBdr>
    </w:div>
    <w:div w:id="777985366">
      <w:marLeft w:val="480"/>
      <w:marRight w:val="0"/>
      <w:marTop w:val="0"/>
      <w:marBottom w:val="0"/>
      <w:divBdr>
        <w:top w:val="none" w:sz="0" w:space="0" w:color="auto"/>
        <w:left w:val="none" w:sz="0" w:space="0" w:color="auto"/>
        <w:bottom w:val="none" w:sz="0" w:space="0" w:color="auto"/>
        <w:right w:val="none" w:sz="0" w:space="0" w:color="auto"/>
      </w:divBdr>
    </w:div>
    <w:div w:id="778140182">
      <w:marLeft w:val="480"/>
      <w:marRight w:val="0"/>
      <w:marTop w:val="0"/>
      <w:marBottom w:val="0"/>
      <w:divBdr>
        <w:top w:val="none" w:sz="0" w:space="0" w:color="auto"/>
        <w:left w:val="none" w:sz="0" w:space="0" w:color="auto"/>
        <w:bottom w:val="none" w:sz="0" w:space="0" w:color="auto"/>
        <w:right w:val="none" w:sz="0" w:space="0" w:color="auto"/>
      </w:divBdr>
    </w:div>
    <w:div w:id="778180408">
      <w:marLeft w:val="480"/>
      <w:marRight w:val="0"/>
      <w:marTop w:val="0"/>
      <w:marBottom w:val="0"/>
      <w:divBdr>
        <w:top w:val="none" w:sz="0" w:space="0" w:color="auto"/>
        <w:left w:val="none" w:sz="0" w:space="0" w:color="auto"/>
        <w:bottom w:val="none" w:sz="0" w:space="0" w:color="auto"/>
        <w:right w:val="none" w:sz="0" w:space="0" w:color="auto"/>
      </w:divBdr>
    </w:div>
    <w:div w:id="778181637">
      <w:marLeft w:val="480"/>
      <w:marRight w:val="0"/>
      <w:marTop w:val="0"/>
      <w:marBottom w:val="0"/>
      <w:divBdr>
        <w:top w:val="none" w:sz="0" w:space="0" w:color="auto"/>
        <w:left w:val="none" w:sz="0" w:space="0" w:color="auto"/>
        <w:bottom w:val="none" w:sz="0" w:space="0" w:color="auto"/>
        <w:right w:val="none" w:sz="0" w:space="0" w:color="auto"/>
      </w:divBdr>
    </w:div>
    <w:div w:id="778253773">
      <w:marLeft w:val="480"/>
      <w:marRight w:val="0"/>
      <w:marTop w:val="0"/>
      <w:marBottom w:val="0"/>
      <w:divBdr>
        <w:top w:val="none" w:sz="0" w:space="0" w:color="auto"/>
        <w:left w:val="none" w:sz="0" w:space="0" w:color="auto"/>
        <w:bottom w:val="none" w:sz="0" w:space="0" w:color="auto"/>
        <w:right w:val="none" w:sz="0" w:space="0" w:color="auto"/>
      </w:divBdr>
    </w:div>
    <w:div w:id="778375611">
      <w:marLeft w:val="480"/>
      <w:marRight w:val="0"/>
      <w:marTop w:val="0"/>
      <w:marBottom w:val="0"/>
      <w:divBdr>
        <w:top w:val="none" w:sz="0" w:space="0" w:color="auto"/>
        <w:left w:val="none" w:sz="0" w:space="0" w:color="auto"/>
        <w:bottom w:val="none" w:sz="0" w:space="0" w:color="auto"/>
        <w:right w:val="none" w:sz="0" w:space="0" w:color="auto"/>
      </w:divBdr>
    </w:div>
    <w:div w:id="778450230">
      <w:marLeft w:val="480"/>
      <w:marRight w:val="0"/>
      <w:marTop w:val="0"/>
      <w:marBottom w:val="0"/>
      <w:divBdr>
        <w:top w:val="none" w:sz="0" w:space="0" w:color="auto"/>
        <w:left w:val="none" w:sz="0" w:space="0" w:color="auto"/>
        <w:bottom w:val="none" w:sz="0" w:space="0" w:color="auto"/>
        <w:right w:val="none" w:sz="0" w:space="0" w:color="auto"/>
      </w:divBdr>
    </w:div>
    <w:div w:id="778529597">
      <w:marLeft w:val="480"/>
      <w:marRight w:val="0"/>
      <w:marTop w:val="0"/>
      <w:marBottom w:val="0"/>
      <w:divBdr>
        <w:top w:val="none" w:sz="0" w:space="0" w:color="auto"/>
        <w:left w:val="none" w:sz="0" w:space="0" w:color="auto"/>
        <w:bottom w:val="none" w:sz="0" w:space="0" w:color="auto"/>
        <w:right w:val="none" w:sz="0" w:space="0" w:color="auto"/>
      </w:divBdr>
    </w:div>
    <w:div w:id="778723053">
      <w:marLeft w:val="480"/>
      <w:marRight w:val="0"/>
      <w:marTop w:val="0"/>
      <w:marBottom w:val="0"/>
      <w:divBdr>
        <w:top w:val="none" w:sz="0" w:space="0" w:color="auto"/>
        <w:left w:val="none" w:sz="0" w:space="0" w:color="auto"/>
        <w:bottom w:val="none" w:sz="0" w:space="0" w:color="auto"/>
        <w:right w:val="none" w:sz="0" w:space="0" w:color="auto"/>
      </w:divBdr>
    </w:div>
    <w:div w:id="778833906">
      <w:marLeft w:val="480"/>
      <w:marRight w:val="0"/>
      <w:marTop w:val="0"/>
      <w:marBottom w:val="0"/>
      <w:divBdr>
        <w:top w:val="none" w:sz="0" w:space="0" w:color="auto"/>
        <w:left w:val="none" w:sz="0" w:space="0" w:color="auto"/>
        <w:bottom w:val="none" w:sz="0" w:space="0" w:color="auto"/>
        <w:right w:val="none" w:sz="0" w:space="0" w:color="auto"/>
      </w:divBdr>
    </w:div>
    <w:div w:id="778835816">
      <w:marLeft w:val="480"/>
      <w:marRight w:val="0"/>
      <w:marTop w:val="0"/>
      <w:marBottom w:val="0"/>
      <w:divBdr>
        <w:top w:val="none" w:sz="0" w:space="0" w:color="auto"/>
        <w:left w:val="none" w:sz="0" w:space="0" w:color="auto"/>
        <w:bottom w:val="none" w:sz="0" w:space="0" w:color="auto"/>
        <w:right w:val="none" w:sz="0" w:space="0" w:color="auto"/>
      </w:divBdr>
    </w:div>
    <w:div w:id="778840061">
      <w:marLeft w:val="480"/>
      <w:marRight w:val="0"/>
      <w:marTop w:val="0"/>
      <w:marBottom w:val="0"/>
      <w:divBdr>
        <w:top w:val="none" w:sz="0" w:space="0" w:color="auto"/>
        <w:left w:val="none" w:sz="0" w:space="0" w:color="auto"/>
        <w:bottom w:val="none" w:sz="0" w:space="0" w:color="auto"/>
        <w:right w:val="none" w:sz="0" w:space="0" w:color="auto"/>
      </w:divBdr>
    </w:div>
    <w:div w:id="779028858">
      <w:marLeft w:val="480"/>
      <w:marRight w:val="0"/>
      <w:marTop w:val="0"/>
      <w:marBottom w:val="0"/>
      <w:divBdr>
        <w:top w:val="none" w:sz="0" w:space="0" w:color="auto"/>
        <w:left w:val="none" w:sz="0" w:space="0" w:color="auto"/>
        <w:bottom w:val="none" w:sz="0" w:space="0" w:color="auto"/>
        <w:right w:val="none" w:sz="0" w:space="0" w:color="auto"/>
      </w:divBdr>
    </w:div>
    <w:div w:id="779109580">
      <w:marLeft w:val="480"/>
      <w:marRight w:val="0"/>
      <w:marTop w:val="0"/>
      <w:marBottom w:val="0"/>
      <w:divBdr>
        <w:top w:val="none" w:sz="0" w:space="0" w:color="auto"/>
        <w:left w:val="none" w:sz="0" w:space="0" w:color="auto"/>
        <w:bottom w:val="none" w:sz="0" w:space="0" w:color="auto"/>
        <w:right w:val="none" w:sz="0" w:space="0" w:color="auto"/>
      </w:divBdr>
    </w:div>
    <w:div w:id="779422794">
      <w:marLeft w:val="480"/>
      <w:marRight w:val="0"/>
      <w:marTop w:val="0"/>
      <w:marBottom w:val="0"/>
      <w:divBdr>
        <w:top w:val="none" w:sz="0" w:space="0" w:color="auto"/>
        <w:left w:val="none" w:sz="0" w:space="0" w:color="auto"/>
        <w:bottom w:val="none" w:sz="0" w:space="0" w:color="auto"/>
        <w:right w:val="none" w:sz="0" w:space="0" w:color="auto"/>
      </w:divBdr>
    </w:div>
    <w:div w:id="779446472">
      <w:marLeft w:val="480"/>
      <w:marRight w:val="0"/>
      <w:marTop w:val="0"/>
      <w:marBottom w:val="0"/>
      <w:divBdr>
        <w:top w:val="none" w:sz="0" w:space="0" w:color="auto"/>
        <w:left w:val="none" w:sz="0" w:space="0" w:color="auto"/>
        <w:bottom w:val="none" w:sz="0" w:space="0" w:color="auto"/>
        <w:right w:val="none" w:sz="0" w:space="0" w:color="auto"/>
      </w:divBdr>
    </w:div>
    <w:div w:id="779640961">
      <w:marLeft w:val="480"/>
      <w:marRight w:val="0"/>
      <w:marTop w:val="0"/>
      <w:marBottom w:val="0"/>
      <w:divBdr>
        <w:top w:val="none" w:sz="0" w:space="0" w:color="auto"/>
        <w:left w:val="none" w:sz="0" w:space="0" w:color="auto"/>
        <w:bottom w:val="none" w:sz="0" w:space="0" w:color="auto"/>
        <w:right w:val="none" w:sz="0" w:space="0" w:color="auto"/>
      </w:divBdr>
    </w:div>
    <w:div w:id="779644947">
      <w:marLeft w:val="480"/>
      <w:marRight w:val="0"/>
      <w:marTop w:val="0"/>
      <w:marBottom w:val="0"/>
      <w:divBdr>
        <w:top w:val="none" w:sz="0" w:space="0" w:color="auto"/>
        <w:left w:val="none" w:sz="0" w:space="0" w:color="auto"/>
        <w:bottom w:val="none" w:sz="0" w:space="0" w:color="auto"/>
        <w:right w:val="none" w:sz="0" w:space="0" w:color="auto"/>
      </w:divBdr>
    </w:div>
    <w:div w:id="779832816">
      <w:marLeft w:val="480"/>
      <w:marRight w:val="0"/>
      <w:marTop w:val="0"/>
      <w:marBottom w:val="0"/>
      <w:divBdr>
        <w:top w:val="none" w:sz="0" w:space="0" w:color="auto"/>
        <w:left w:val="none" w:sz="0" w:space="0" w:color="auto"/>
        <w:bottom w:val="none" w:sz="0" w:space="0" w:color="auto"/>
        <w:right w:val="none" w:sz="0" w:space="0" w:color="auto"/>
      </w:divBdr>
    </w:div>
    <w:div w:id="779956754">
      <w:marLeft w:val="480"/>
      <w:marRight w:val="0"/>
      <w:marTop w:val="0"/>
      <w:marBottom w:val="0"/>
      <w:divBdr>
        <w:top w:val="none" w:sz="0" w:space="0" w:color="auto"/>
        <w:left w:val="none" w:sz="0" w:space="0" w:color="auto"/>
        <w:bottom w:val="none" w:sz="0" w:space="0" w:color="auto"/>
        <w:right w:val="none" w:sz="0" w:space="0" w:color="auto"/>
      </w:divBdr>
    </w:div>
    <w:div w:id="779958611">
      <w:marLeft w:val="480"/>
      <w:marRight w:val="0"/>
      <w:marTop w:val="0"/>
      <w:marBottom w:val="0"/>
      <w:divBdr>
        <w:top w:val="none" w:sz="0" w:space="0" w:color="auto"/>
        <w:left w:val="none" w:sz="0" w:space="0" w:color="auto"/>
        <w:bottom w:val="none" w:sz="0" w:space="0" w:color="auto"/>
        <w:right w:val="none" w:sz="0" w:space="0" w:color="auto"/>
      </w:divBdr>
    </w:div>
    <w:div w:id="780102444">
      <w:bodyDiv w:val="1"/>
      <w:marLeft w:val="0"/>
      <w:marRight w:val="0"/>
      <w:marTop w:val="0"/>
      <w:marBottom w:val="0"/>
      <w:divBdr>
        <w:top w:val="none" w:sz="0" w:space="0" w:color="auto"/>
        <w:left w:val="none" w:sz="0" w:space="0" w:color="auto"/>
        <w:bottom w:val="none" w:sz="0" w:space="0" w:color="auto"/>
        <w:right w:val="none" w:sz="0" w:space="0" w:color="auto"/>
      </w:divBdr>
    </w:div>
    <w:div w:id="780151564">
      <w:bodyDiv w:val="1"/>
      <w:marLeft w:val="0"/>
      <w:marRight w:val="0"/>
      <w:marTop w:val="0"/>
      <w:marBottom w:val="0"/>
      <w:divBdr>
        <w:top w:val="none" w:sz="0" w:space="0" w:color="auto"/>
        <w:left w:val="none" w:sz="0" w:space="0" w:color="auto"/>
        <w:bottom w:val="none" w:sz="0" w:space="0" w:color="auto"/>
        <w:right w:val="none" w:sz="0" w:space="0" w:color="auto"/>
      </w:divBdr>
    </w:div>
    <w:div w:id="780152205">
      <w:bodyDiv w:val="1"/>
      <w:marLeft w:val="0"/>
      <w:marRight w:val="0"/>
      <w:marTop w:val="0"/>
      <w:marBottom w:val="0"/>
      <w:divBdr>
        <w:top w:val="none" w:sz="0" w:space="0" w:color="auto"/>
        <w:left w:val="none" w:sz="0" w:space="0" w:color="auto"/>
        <w:bottom w:val="none" w:sz="0" w:space="0" w:color="auto"/>
        <w:right w:val="none" w:sz="0" w:space="0" w:color="auto"/>
      </w:divBdr>
    </w:div>
    <w:div w:id="780488440">
      <w:marLeft w:val="480"/>
      <w:marRight w:val="0"/>
      <w:marTop w:val="0"/>
      <w:marBottom w:val="0"/>
      <w:divBdr>
        <w:top w:val="none" w:sz="0" w:space="0" w:color="auto"/>
        <w:left w:val="none" w:sz="0" w:space="0" w:color="auto"/>
        <w:bottom w:val="none" w:sz="0" w:space="0" w:color="auto"/>
        <w:right w:val="none" w:sz="0" w:space="0" w:color="auto"/>
      </w:divBdr>
    </w:div>
    <w:div w:id="780534061">
      <w:marLeft w:val="480"/>
      <w:marRight w:val="0"/>
      <w:marTop w:val="0"/>
      <w:marBottom w:val="0"/>
      <w:divBdr>
        <w:top w:val="none" w:sz="0" w:space="0" w:color="auto"/>
        <w:left w:val="none" w:sz="0" w:space="0" w:color="auto"/>
        <w:bottom w:val="none" w:sz="0" w:space="0" w:color="auto"/>
        <w:right w:val="none" w:sz="0" w:space="0" w:color="auto"/>
      </w:divBdr>
    </w:div>
    <w:div w:id="780610700">
      <w:marLeft w:val="480"/>
      <w:marRight w:val="0"/>
      <w:marTop w:val="0"/>
      <w:marBottom w:val="0"/>
      <w:divBdr>
        <w:top w:val="none" w:sz="0" w:space="0" w:color="auto"/>
        <w:left w:val="none" w:sz="0" w:space="0" w:color="auto"/>
        <w:bottom w:val="none" w:sz="0" w:space="0" w:color="auto"/>
        <w:right w:val="none" w:sz="0" w:space="0" w:color="auto"/>
      </w:divBdr>
    </w:div>
    <w:div w:id="780610725">
      <w:marLeft w:val="480"/>
      <w:marRight w:val="0"/>
      <w:marTop w:val="0"/>
      <w:marBottom w:val="0"/>
      <w:divBdr>
        <w:top w:val="none" w:sz="0" w:space="0" w:color="auto"/>
        <w:left w:val="none" w:sz="0" w:space="0" w:color="auto"/>
        <w:bottom w:val="none" w:sz="0" w:space="0" w:color="auto"/>
        <w:right w:val="none" w:sz="0" w:space="0" w:color="auto"/>
      </w:divBdr>
    </w:div>
    <w:div w:id="780613431">
      <w:marLeft w:val="480"/>
      <w:marRight w:val="0"/>
      <w:marTop w:val="0"/>
      <w:marBottom w:val="0"/>
      <w:divBdr>
        <w:top w:val="none" w:sz="0" w:space="0" w:color="auto"/>
        <w:left w:val="none" w:sz="0" w:space="0" w:color="auto"/>
        <w:bottom w:val="none" w:sz="0" w:space="0" w:color="auto"/>
        <w:right w:val="none" w:sz="0" w:space="0" w:color="auto"/>
      </w:divBdr>
    </w:div>
    <w:div w:id="780687082">
      <w:marLeft w:val="480"/>
      <w:marRight w:val="0"/>
      <w:marTop w:val="0"/>
      <w:marBottom w:val="0"/>
      <w:divBdr>
        <w:top w:val="none" w:sz="0" w:space="0" w:color="auto"/>
        <w:left w:val="none" w:sz="0" w:space="0" w:color="auto"/>
        <w:bottom w:val="none" w:sz="0" w:space="0" w:color="auto"/>
        <w:right w:val="none" w:sz="0" w:space="0" w:color="auto"/>
      </w:divBdr>
    </w:div>
    <w:div w:id="780759940">
      <w:marLeft w:val="480"/>
      <w:marRight w:val="0"/>
      <w:marTop w:val="0"/>
      <w:marBottom w:val="0"/>
      <w:divBdr>
        <w:top w:val="none" w:sz="0" w:space="0" w:color="auto"/>
        <w:left w:val="none" w:sz="0" w:space="0" w:color="auto"/>
        <w:bottom w:val="none" w:sz="0" w:space="0" w:color="auto"/>
        <w:right w:val="none" w:sz="0" w:space="0" w:color="auto"/>
      </w:divBdr>
    </w:div>
    <w:div w:id="780951811">
      <w:marLeft w:val="480"/>
      <w:marRight w:val="0"/>
      <w:marTop w:val="0"/>
      <w:marBottom w:val="0"/>
      <w:divBdr>
        <w:top w:val="none" w:sz="0" w:space="0" w:color="auto"/>
        <w:left w:val="none" w:sz="0" w:space="0" w:color="auto"/>
        <w:bottom w:val="none" w:sz="0" w:space="0" w:color="auto"/>
        <w:right w:val="none" w:sz="0" w:space="0" w:color="auto"/>
      </w:divBdr>
    </w:div>
    <w:div w:id="780953508">
      <w:marLeft w:val="480"/>
      <w:marRight w:val="0"/>
      <w:marTop w:val="0"/>
      <w:marBottom w:val="0"/>
      <w:divBdr>
        <w:top w:val="none" w:sz="0" w:space="0" w:color="auto"/>
        <w:left w:val="none" w:sz="0" w:space="0" w:color="auto"/>
        <w:bottom w:val="none" w:sz="0" w:space="0" w:color="auto"/>
        <w:right w:val="none" w:sz="0" w:space="0" w:color="auto"/>
      </w:divBdr>
    </w:div>
    <w:div w:id="780957323">
      <w:marLeft w:val="480"/>
      <w:marRight w:val="0"/>
      <w:marTop w:val="0"/>
      <w:marBottom w:val="0"/>
      <w:divBdr>
        <w:top w:val="none" w:sz="0" w:space="0" w:color="auto"/>
        <w:left w:val="none" w:sz="0" w:space="0" w:color="auto"/>
        <w:bottom w:val="none" w:sz="0" w:space="0" w:color="auto"/>
        <w:right w:val="none" w:sz="0" w:space="0" w:color="auto"/>
      </w:divBdr>
    </w:div>
    <w:div w:id="781189738">
      <w:marLeft w:val="480"/>
      <w:marRight w:val="0"/>
      <w:marTop w:val="0"/>
      <w:marBottom w:val="0"/>
      <w:divBdr>
        <w:top w:val="none" w:sz="0" w:space="0" w:color="auto"/>
        <w:left w:val="none" w:sz="0" w:space="0" w:color="auto"/>
        <w:bottom w:val="none" w:sz="0" w:space="0" w:color="auto"/>
        <w:right w:val="none" w:sz="0" w:space="0" w:color="auto"/>
      </w:divBdr>
    </w:div>
    <w:div w:id="781190939">
      <w:marLeft w:val="480"/>
      <w:marRight w:val="0"/>
      <w:marTop w:val="0"/>
      <w:marBottom w:val="0"/>
      <w:divBdr>
        <w:top w:val="none" w:sz="0" w:space="0" w:color="auto"/>
        <w:left w:val="none" w:sz="0" w:space="0" w:color="auto"/>
        <w:bottom w:val="none" w:sz="0" w:space="0" w:color="auto"/>
        <w:right w:val="none" w:sz="0" w:space="0" w:color="auto"/>
      </w:divBdr>
    </w:div>
    <w:div w:id="781270404">
      <w:marLeft w:val="480"/>
      <w:marRight w:val="0"/>
      <w:marTop w:val="0"/>
      <w:marBottom w:val="0"/>
      <w:divBdr>
        <w:top w:val="none" w:sz="0" w:space="0" w:color="auto"/>
        <w:left w:val="none" w:sz="0" w:space="0" w:color="auto"/>
        <w:bottom w:val="none" w:sz="0" w:space="0" w:color="auto"/>
        <w:right w:val="none" w:sz="0" w:space="0" w:color="auto"/>
      </w:divBdr>
    </w:div>
    <w:div w:id="781270941">
      <w:marLeft w:val="480"/>
      <w:marRight w:val="0"/>
      <w:marTop w:val="0"/>
      <w:marBottom w:val="0"/>
      <w:divBdr>
        <w:top w:val="none" w:sz="0" w:space="0" w:color="auto"/>
        <w:left w:val="none" w:sz="0" w:space="0" w:color="auto"/>
        <w:bottom w:val="none" w:sz="0" w:space="0" w:color="auto"/>
        <w:right w:val="none" w:sz="0" w:space="0" w:color="auto"/>
      </w:divBdr>
    </w:div>
    <w:div w:id="781386148">
      <w:marLeft w:val="480"/>
      <w:marRight w:val="0"/>
      <w:marTop w:val="0"/>
      <w:marBottom w:val="0"/>
      <w:divBdr>
        <w:top w:val="none" w:sz="0" w:space="0" w:color="auto"/>
        <w:left w:val="none" w:sz="0" w:space="0" w:color="auto"/>
        <w:bottom w:val="none" w:sz="0" w:space="0" w:color="auto"/>
        <w:right w:val="none" w:sz="0" w:space="0" w:color="auto"/>
      </w:divBdr>
    </w:div>
    <w:div w:id="781415516">
      <w:marLeft w:val="480"/>
      <w:marRight w:val="0"/>
      <w:marTop w:val="0"/>
      <w:marBottom w:val="0"/>
      <w:divBdr>
        <w:top w:val="none" w:sz="0" w:space="0" w:color="auto"/>
        <w:left w:val="none" w:sz="0" w:space="0" w:color="auto"/>
        <w:bottom w:val="none" w:sz="0" w:space="0" w:color="auto"/>
        <w:right w:val="none" w:sz="0" w:space="0" w:color="auto"/>
      </w:divBdr>
    </w:div>
    <w:div w:id="781610126">
      <w:marLeft w:val="480"/>
      <w:marRight w:val="0"/>
      <w:marTop w:val="0"/>
      <w:marBottom w:val="0"/>
      <w:divBdr>
        <w:top w:val="none" w:sz="0" w:space="0" w:color="auto"/>
        <w:left w:val="none" w:sz="0" w:space="0" w:color="auto"/>
        <w:bottom w:val="none" w:sz="0" w:space="0" w:color="auto"/>
        <w:right w:val="none" w:sz="0" w:space="0" w:color="auto"/>
      </w:divBdr>
    </w:div>
    <w:div w:id="781612194">
      <w:marLeft w:val="480"/>
      <w:marRight w:val="0"/>
      <w:marTop w:val="0"/>
      <w:marBottom w:val="0"/>
      <w:divBdr>
        <w:top w:val="none" w:sz="0" w:space="0" w:color="auto"/>
        <w:left w:val="none" w:sz="0" w:space="0" w:color="auto"/>
        <w:bottom w:val="none" w:sz="0" w:space="0" w:color="auto"/>
        <w:right w:val="none" w:sz="0" w:space="0" w:color="auto"/>
      </w:divBdr>
    </w:div>
    <w:div w:id="781614798">
      <w:marLeft w:val="480"/>
      <w:marRight w:val="0"/>
      <w:marTop w:val="0"/>
      <w:marBottom w:val="0"/>
      <w:divBdr>
        <w:top w:val="none" w:sz="0" w:space="0" w:color="auto"/>
        <w:left w:val="none" w:sz="0" w:space="0" w:color="auto"/>
        <w:bottom w:val="none" w:sz="0" w:space="0" w:color="auto"/>
        <w:right w:val="none" w:sz="0" w:space="0" w:color="auto"/>
      </w:divBdr>
    </w:div>
    <w:div w:id="781804476">
      <w:marLeft w:val="480"/>
      <w:marRight w:val="0"/>
      <w:marTop w:val="0"/>
      <w:marBottom w:val="0"/>
      <w:divBdr>
        <w:top w:val="none" w:sz="0" w:space="0" w:color="auto"/>
        <w:left w:val="none" w:sz="0" w:space="0" w:color="auto"/>
        <w:bottom w:val="none" w:sz="0" w:space="0" w:color="auto"/>
        <w:right w:val="none" w:sz="0" w:space="0" w:color="auto"/>
      </w:divBdr>
    </w:div>
    <w:div w:id="781804809">
      <w:marLeft w:val="480"/>
      <w:marRight w:val="0"/>
      <w:marTop w:val="0"/>
      <w:marBottom w:val="0"/>
      <w:divBdr>
        <w:top w:val="none" w:sz="0" w:space="0" w:color="auto"/>
        <w:left w:val="none" w:sz="0" w:space="0" w:color="auto"/>
        <w:bottom w:val="none" w:sz="0" w:space="0" w:color="auto"/>
        <w:right w:val="none" w:sz="0" w:space="0" w:color="auto"/>
      </w:divBdr>
    </w:div>
    <w:div w:id="781923469">
      <w:bodyDiv w:val="1"/>
      <w:marLeft w:val="0"/>
      <w:marRight w:val="0"/>
      <w:marTop w:val="0"/>
      <w:marBottom w:val="0"/>
      <w:divBdr>
        <w:top w:val="none" w:sz="0" w:space="0" w:color="auto"/>
        <w:left w:val="none" w:sz="0" w:space="0" w:color="auto"/>
        <w:bottom w:val="none" w:sz="0" w:space="0" w:color="auto"/>
        <w:right w:val="none" w:sz="0" w:space="0" w:color="auto"/>
      </w:divBdr>
    </w:div>
    <w:div w:id="781999996">
      <w:marLeft w:val="480"/>
      <w:marRight w:val="0"/>
      <w:marTop w:val="0"/>
      <w:marBottom w:val="0"/>
      <w:divBdr>
        <w:top w:val="none" w:sz="0" w:space="0" w:color="auto"/>
        <w:left w:val="none" w:sz="0" w:space="0" w:color="auto"/>
        <w:bottom w:val="none" w:sz="0" w:space="0" w:color="auto"/>
        <w:right w:val="none" w:sz="0" w:space="0" w:color="auto"/>
      </w:divBdr>
    </w:div>
    <w:div w:id="782190088">
      <w:marLeft w:val="480"/>
      <w:marRight w:val="0"/>
      <w:marTop w:val="0"/>
      <w:marBottom w:val="0"/>
      <w:divBdr>
        <w:top w:val="none" w:sz="0" w:space="0" w:color="auto"/>
        <w:left w:val="none" w:sz="0" w:space="0" w:color="auto"/>
        <w:bottom w:val="none" w:sz="0" w:space="0" w:color="auto"/>
        <w:right w:val="none" w:sz="0" w:space="0" w:color="auto"/>
      </w:divBdr>
    </w:div>
    <w:div w:id="782191503">
      <w:bodyDiv w:val="1"/>
      <w:marLeft w:val="0"/>
      <w:marRight w:val="0"/>
      <w:marTop w:val="0"/>
      <w:marBottom w:val="0"/>
      <w:divBdr>
        <w:top w:val="none" w:sz="0" w:space="0" w:color="auto"/>
        <w:left w:val="none" w:sz="0" w:space="0" w:color="auto"/>
        <w:bottom w:val="none" w:sz="0" w:space="0" w:color="auto"/>
        <w:right w:val="none" w:sz="0" w:space="0" w:color="auto"/>
      </w:divBdr>
    </w:div>
    <w:div w:id="782305363">
      <w:marLeft w:val="480"/>
      <w:marRight w:val="0"/>
      <w:marTop w:val="0"/>
      <w:marBottom w:val="0"/>
      <w:divBdr>
        <w:top w:val="none" w:sz="0" w:space="0" w:color="auto"/>
        <w:left w:val="none" w:sz="0" w:space="0" w:color="auto"/>
        <w:bottom w:val="none" w:sz="0" w:space="0" w:color="auto"/>
        <w:right w:val="none" w:sz="0" w:space="0" w:color="auto"/>
      </w:divBdr>
    </w:div>
    <w:div w:id="782386087">
      <w:marLeft w:val="480"/>
      <w:marRight w:val="0"/>
      <w:marTop w:val="0"/>
      <w:marBottom w:val="0"/>
      <w:divBdr>
        <w:top w:val="none" w:sz="0" w:space="0" w:color="auto"/>
        <w:left w:val="none" w:sz="0" w:space="0" w:color="auto"/>
        <w:bottom w:val="none" w:sz="0" w:space="0" w:color="auto"/>
        <w:right w:val="none" w:sz="0" w:space="0" w:color="auto"/>
      </w:divBdr>
    </w:div>
    <w:div w:id="782459428">
      <w:marLeft w:val="480"/>
      <w:marRight w:val="0"/>
      <w:marTop w:val="0"/>
      <w:marBottom w:val="0"/>
      <w:divBdr>
        <w:top w:val="none" w:sz="0" w:space="0" w:color="auto"/>
        <w:left w:val="none" w:sz="0" w:space="0" w:color="auto"/>
        <w:bottom w:val="none" w:sz="0" w:space="0" w:color="auto"/>
        <w:right w:val="none" w:sz="0" w:space="0" w:color="auto"/>
      </w:divBdr>
    </w:div>
    <w:div w:id="782532096">
      <w:bodyDiv w:val="1"/>
      <w:marLeft w:val="0"/>
      <w:marRight w:val="0"/>
      <w:marTop w:val="0"/>
      <w:marBottom w:val="0"/>
      <w:divBdr>
        <w:top w:val="none" w:sz="0" w:space="0" w:color="auto"/>
        <w:left w:val="none" w:sz="0" w:space="0" w:color="auto"/>
        <w:bottom w:val="none" w:sz="0" w:space="0" w:color="auto"/>
        <w:right w:val="none" w:sz="0" w:space="0" w:color="auto"/>
      </w:divBdr>
    </w:div>
    <w:div w:id="782722706">
      <w:marLeft w:val="480"/>
      <w:marRight w:val="0"/>
      <w:marTop w:val="0"/>
      <w:marBottom w:val="0"/>
      <w:divBdr>
        <w:top w:val="none" w:sz="0" w:space="0" w:color="auto"/>
        <w:left w:val="none" w:sz="0" w:space="0" w:color="auto"/>
        <w:bottom w:val="none" w:sz="0" w:space="0" w:color="auto"/>
        <w:right w:val="none" w:sz="0" w:space="0" w:color="auto"/>
      </w:divBdr>
    </w:div>
    <w:div w:id="782766464">
      <w:marLeft w:val="480"/>
      <w:marRight w:val="0"/>
      <w:marTop w:val="0"/>
      <w:marBottom w:val="0"/>
      <w:divBdr>
        <w:top w:val="none" w:sz="0" w:space="0" w:color="auto"/>
        <w:left w:val="none" w:sz="0" w:space="0" w:color="auto"/>
        <w:bottom w:val="none" w:sz="0" w:space="0" w:color="auto"/>
        <w:right w:val="none" w:sz="0" w:space="0" w:color="auto"/>
      </w:divBdr>
    </w:div>
    <w:div w:id="782846500">
      <w:marLeft w:val="480"/>
      <w:marRight w:val="0"/>
      <w:marTop w:val="0"/>
      <w:marBottom w:val="0"/>
      <w:divBdr>
        <w:top w:val="none" w:sz="0" w:space="0" w:color="auto"/>
        <w:left w:val="none" w:sz="0" w:space="0" w:color="auto"/>
        <w:bottom w:val="none" w:sz="0" w:space="0" w:color="auto"/>
        <w:right w:val="none" w:sz="0" w:space="0" w:color="auto"/>
      </w:divBdr>
    </w:div>
    <w:div w:id="782916373">
      <w:bodyDiv w:val="1"/>
      <w:marLeft w:val="0"/>
      <w:marRight w:val="0"/>
      <w:marTop w:val="0"/>
      <w:marBottom w:val="0"/>
      <w:divBdr>
        <w:top w:val="none" w:sz="0" w:space="0" w:color="auto"/>
        <w:left w:val="none" w:sz="0" w:space="0" w:color="auto"/>
        <w:bottom w:val="none" w:sz="0" w:space="0" w:color="auto"/>
        <w:right w:val="none" w:sz="0" w:space="0" w:color="auto"/>
      </w:divBdr>
      <w:divsChild>
        <w:div w:id="8289840">
          <w:marLeft w:val="480"/>
          <w:marRight w:val="0"/>
          <w:marTop w:val="0"/>
          <w:marBottom w:val="0"/>
          <w:divBdr>
            <w:top w:val="none" w:sz="0" w:space="0" w:color="auto"/>
            <w:left w:val="none" w:sz="0" w:space="0" w:color="auto"/>
            <w:bottom w:val="none" w:sz="0" w:space="0" w:color="auto"/>
            <w:right w:val="none" w:sz="0" w:space="0" w:color="auto"/>
          </w:divBdr>
        </w:div>
        <w:div w:id="26413109">
          <w:marLeft w:val="480"/>
          <w:marRight w:val="0"/>
          <w:marTop w:val="0"/>
          <w:marBottom w:val="0"/>
          <w:divBdr>
            <w:top w:val="none" w:sz="0" w:space="0" w:color="auto"/>
            <w:left w:val="none" w:sz="0" w:space="0" w:color="auto"/>
            <w:bottom w:val="none" w:sz="0" w:space="0" w:color="auto"/>
            <w:right w:val="none" w:sz="0" w:space="0" w:color="auto"/>
          </w:divBdr>
        </w:div>
        <w:div w:id="34426605">
          <w:marLeft w:val="480"/>
          <w:marRight w:val="0"/>
          <w:marTop w:val="0"/>
          <w:marBottom w:val="0"/>
          <w:divBdr>
            <w:top w:val="none" w:sz="0" w:space="0" w:color="auto"/>
            <w:left w:val="none" w:sz="0" w:space="0" w:color="auto"/>
            <w:bottom w:val="none" w:sz="0" w:space="0" w:color="auto"/>
            <w:right w:val="none" w:sz="0" w:space="0" w:color="auto"/>
          </w:divBdr>
        </w:div>
        <w:div w:id="91901810">
          <w:marLeft w:val="480"/>
          <w:marRight w:val="0"/>
          <w:marTop w:val="0"/>
          <w:marBottom w:val="0"/>
          <w:divBdr>
            <w:top w:val="none" w:sz="0" w:space="0" w:color="auto"/>
            <w:left w:val="none" w:sz="0" w:space="0" w:color="auto"/>
            <w:bottom w:val="none" w:sz="0" w:space="0" w:color="auto"/>
            <w:right w:val="none" w:sz="0" w:space="0" w:color="auto"/>
          </w:divBdr>
        </w:div>
        <w:div w:id="138886539">
          <w:marLeft w:val="480"/>
          <w:marRight w:val="0"/>
          <w:marTop w:val="0"/>
          <w:marBottom w:val="0"/>
          <w:divBdr>
            <w:top w:val="none" w:sz="0" w:space="0" w:color="auto"/>
            <w:left w:val="none" w:sz="0" w:space="0" w:color="auto"/>
            <w:bottom w:val="none" w:sz="0" w:space="0" w:color="auto"/>
            <w:right w:val="none" w:sz="0" w:space="0" w:color="auto"/>
          </w:divBdr>
        </w:div>
        <w:div w:id="152723126">
          <w:marLeft w:val="480"/>
          <w:marRight w:val="0"/>
          <w:marTop w:val="0"/>
          <w:marBottom w:val="0"/>
          <w:divBdr>
            <w:top w:val="none" w:sz="0" w:space="0" w:color="auto"/>
            <w:left w:val="none" w:sz="0" w:space="0" w:color="auto"/>
            <w:bottom w:val="none" w:sz="0" w:space="0" w:color="auto"/>
            <w:right w:val="none" w:sz="0" w:space="0" w:color="auto"/>
          </w:divBdr>
        </w:div>
        <w:div w:id="157428497">
          <w:marLeft w:val="480"/>
          <w:marRight w:val="0"/>
          <w:marTop w:val="0"/>
          <w:marBottom w:val="0"/>
          <w:divBdr>
            <w:top w:val="none" w:sz="0" w:space="0" w:color="auto"/>
            <w:left w:val="none" w:sz="0" w:space="0" w:color="auto"/>
            <w:bottom w:val="none" w:sz="0" w:space="0" w:color="auto"/>
            <w:right w:val="none" w:sz="0" w:space="0" w:color="auto"/>
          </w:divBdr>
        </w:div>
        <w:div w:id="179128302">
          <w:marLeft w:val="480"/>
          <w:marRight w:val="0"/>
          <w:marTop w:val="0"/>
          <w:marBottom w:val="0"/>
          <w:divBdr>
            <w:top w:val="none" w:sz="0" w:space="0" w:color="auto"/>
            <w:left w:val="none" w:sz="0" w:space="0" w:color="auto"/>
            <w:bottom w:val="none" w:sz="0" w:space="0" w:color="auto"/>
            <w:right w:val="none" w:sz="0" w:space="0" w:color="auto"/>
          </w:divBdr>
        </w:div>
        <w:div w:id="201137614">
          <w:marLeft w:val="480"/>
          <w:marRight w:val="0"/>
          <w:marTop w:val="0"/>
          <w:marBottom w:val="0"/>
          <w:divBdr>
            <w:top w:val="none" w:sz="0" w:space="0" w:color="auto"/>
            <w:left w:val="none" w:sz="0" w:space="0" w:color="auto"/>
            <w:bottom w:val="none" w:sz="0" w:space="0" w:color="auto"/>
            <w:right w:val="none" w:sz="0" w:space="0" w:color="auto"/>
          </w:divBdr>
        </w:div>
        <w:div w:id="208341963">
          <w:marLeft w:val="480"/>
          <w:marRight w:val="0"/>
          <w:marTop w:val="0"/>
          <w:marBottom w:val="0"/>
          <w:divBdr>
            <w:top w:val="none" w:sz="0" w:space="0" w:color="auto"/>
            <w:left w:val="none" w:sz="0" w:space="0" w:color="auto"/>
            <w:bottom w:val="none" w:sz="0" w:space="0" w:color="auto"/>
            <w:right w:val="none" w:sz="0" w:space="0" w:color="auto"/>
          </w:divBdr>
        </w:div>
        <w:div w:id="251277080">
          <w:marLeft w:val="480"/>
          <w:marRight w:val="0"/>
          <w:marTop w:val="0"/>
          <w:marBottom w:val="0"/>
          <w:divBdr>
            <w:top w:val="none" w:sz="0" w:space="0" w:color="auto"/>
            <w:left w:val="none" w:sz="0" w:space="0" w:color="auto"/>
            <w:bottom w:val="none" w:sz="0" w:space="0" w:color="auto"/>
            <w:right w:val="none" w:sz="0" w:space="0" w:color="auto"/>
          </w:divBdr>
        </w:div>
        <w:div w:id="308438305">
          <w:marLeft w:val="480"/>
          <w:marRight w:val="0"/>
          <w:marTop w:val="0"/>
          <w:marBottom w:val="0"/>
          <w:divBdr>
            <w:top w:val="none" w:sz="0" w:space="0" w:color="auto"/>
            <w:left w:val="none" w:sz="0" w:space="0" w:color="auto"/>
            <w:bottom w:val="none" w:sz="0" w:space="0" w:color="auto"/>
            <w:right w:val="none" w:sz="0" w:space="0" w:color="auto"/>
          </w:divBdr>
        </w:div>
        <w:div w:id="361634213">
          <w:marLeft w:val="480"/>
          <w:marRight w:val="0"/>
          <w:marTop w:val="0"/>
          <w:marBottom w:val="0"/>
          <w:divBdr>
            <w:top w:val="none" w:sz="0" w:space="0" w:color="auto"/>
            <w:left w:val="none" w:sz="0" w:space="0" w:color="auto"/>
            <w:bottom w:val="none" w:sz="0" w:space="0" w:color="auto"/>
            <w:right w:val="none" w:sz="0" w:space="0" w:color="auto"/>
          </w:divBdr>
        </w:div>
        <w:div w:id="382414974">
          <w:marLeft w:val="480"/>
          <w:marRight w:val="0"/>
          <w:marTop w:val="0"/>
          <w:marBottom w:val="0"/>
          <w:divBdr>
            <w:top w:val="none" w:sz="0" w:space="0" w:color="auto"/>
            <w:left w:val="none" w:sz="0" w:space="0" w:color="auto"/>
            <w:bottom w:val="none" w:sz="0" w:space="0" w:color="auto"/>
            <w:right w:val="none" w:sz="0" w:space="0" w:color="auto"/>
          </w:divBdr>
        </w:div>
        <w:div w:id="382949681">
          <w:marLeft w:val="480"/>
          <w:marRight w:val="0"/>
          <w:marTop w:val="0"/>
          <w:marBottom w:val="0"/>
          <w:divBdr>
            <w:top w:val="none" w:sz="0" w:space="0" w:color="auto"/>
            <w:left w:val="none" w:sz="0" w:space="0" w:color="auto"/>
            <w:bottom w:val="none" w:sz="0" w:space="0" w:color="auto"/>
            <w:right w:val="none" w:sz="0" w:space="0" w:color="auto"/>
          </w:divBdr>
        </w:div>
        <w:div w:id="494879245">
          <w:marLeft w:val="480"/>
          <w:marRight w:val="0"/>
          <w:marTop w:val="0"/>
          <w:marBottom w:val="0"/>
          <w:divBdr>
            <w:top w:val="none" w:sz="0" w:space="0" w:color="auto"/>
            <w:left w:val="none" w:sz="0" w:space="0" w:color="auto"/>
            <w:bottom w:val="none" w:sz="0" w:space="0" w:color="auto"/>
            <w:right w:val="none" w:sz="0" w:space="0" w:color="auto"/>
          </w:divBdr>
        </w:div>
        <w:div w:id="508832427">
          <w:marLeft w:val="480"/>
          <w:marRight w:val="0"/>
          <w:marTop w:val="0"/>
          <w:marBottom w:val="0"/>
          <w:divBdr>
            <w:top w:val="none" w:sz="0" w:space="0" w:color="auto"/>
            <w:left w:val="none" w:sz="0" w:space="0" w:color="auto"/>
            <w:bottom w:val="none" w:sz="0" w:space="0" w:color="auto"/>
            <w:right w:val="none" w:sz="0" w:space="0" w:color="auto"/>
          </w:divBdr>
        </w:div>
        <w:div w:id="520319061">
          <w:marLeft w:val="480"/>
          <w:marRight w:val="0"/>
          <w:marTop w:val="0"/>
          <w:marBottom w:val="0"/>
          <w:divBdr>
            <w:top w:val="none" w:sz="0" w:space="0" w:color="auto"/>
            <w:left w:val="none" w:sz="0" w:space="0" w:color="auto"/>
            <w:bottom w:val="none" w:sz="0" w:space="0" w:color="auto"/>
            <w:right w:val="none" w:sz="0" w:space="0" w:color="auto"/>
          </w:divBdr>
        </w:div>
        <w:div w:id="551965270">
          <w:marLeft w:val="480"/>
          <w:marRight w:val="0"/>
          <w:marTop w:val="0"/>
          <w:marBottom w:val="0"/>
          <w:divBdr>
            <w:top w:val="none" w:sz="0" w:space="0" w:color="auto"/>
            <w:left w:val="none" w:sz="0" w:space="0" w:color="auto"/>
            <w:bottom w:val="none" w:sz="0" w:space="0" w:color="auto"/>
            <w:right w:val="none" w:sz="0" w:space="0" w:color="auto"/>
          </w:divBdr>
        </w:div>
        <w:div w:id="557403945">
          <w:marLeft w:val="480"/>
          <w:marRight w:val="0"/>
          <w:marTop w:val="0"/>
          <w:marBottom w:val="0"/>
          <w:divBdr>
            <w:top w:val="none" w:sz="0" w:space="0" w:color="auto"/>
            <w:left w:val="none" w:sz="0" w:space="0" w:color="auto"/>
            <w:bottom w:val="none" w:sz="0" w:space="0" w:color="auto"/>
            <w:right w:val="none" w:sz="0" w:space="0" w:color="auto"/>
          </w:divBdr>
        </w:div>
        <w:div w:id="567963923">
          <w:marLeft w:val="480"/>
          <w:marRight w:val="0"/>
          <w:marTop w:val="0"/>
          <w:marBottom w:val="0"/>
          <w:divBdr>
            <w:top w:val="none" w:sz="0" w:space="0" w:color="auto"/>
            <w:left w:val="none" w:sz="0" w:space="0" w:color="auto"/>
            <w:bottom w:val="none" w:sz="0" w:space="0" w:color="auto"/>
            <w:right w:val="none" w:sz="0" w:space="0" w:color="auto"/>
          </w:divBdr>
        </w:div>
        <w:div w:id="573122913">
          <w:marLeft w:val="480"/>
          <w:marRight w:val="0"/>
          <w:marTop w:val="0"/>
          <w:marBottom w:val="0"/>
          <w:divBdr>
            <w:top w:val="none" w:sz="0" w:space="0" w:color="auto"/>
            <w:left w:val="none" w:sz="0" w:space="0" w:color="auto"/>
            <w:bottom w:val="none" w:sz="0" w:space="0" w:color="auto"/>
            <w:right w:val="none" w:sz="0" w:space="0" w:color="auto"/>
          </w:divBdr>
        </w:div>
        <w:div w:id="598684522">
          <w:marLeft w:val="480"/>
          <w:marRight w:val="0"/>
          <w:marTop w:val="0"/>
          <w:marBottom w:val="0"/>
          <w:divBdr>
            <w:top w:val="none" w:sz="0" w:space="0" w:color="auto"/>
            <w:left w:val="none" w:sz="0" w:space="0" w:color="auto"/>
            <w:bottom w:val="none" w:sz="0" w:space="0" w:color="auto"/>
            <w:right w:val="none" w:sz="0" w:space="0" w:color="auto"/>
          </w:divBdr>
        </w:div>
        <w:div w:id="615914191">
          <w:marLeft w:val="480"/>
          <w:marRight w:val="0"/>
          <w:marTop w:val="0"/>
          <w:marBottom w:val="0"/>
          <w:divBdr>
            <w:top w:val="none" w:sz="0" w:space="0" w:color="auto"/>
            <w:left w:val="none" w:sz="0" w:space="0" w:color="auto"/>
            <w:bottom w:val="none" w:sz="0" w:space="0" w:color="auto"/>
            <w:right w:val="none" w:sz="0" w:space="0" w:color="auto"/>
          </w:divBdr>
        </w:div>
        <w:div w:id="619649358">
          <w:marLeft w:val="480"/>
          <w:marRight w:val="0"/>
          <w:marTop w:val="0"/>
          <w:marBottom w:val="0"/>
          <w:divBdr>
            <w:top w:val="none" w:sz="0" w:space="0" w:color="auto"/>
            <w:left w:val="none" w:sz="0" w:space="0" w:color="auto"/>
            <w:bottom w:val="none" w:sz="0" w:space="0" w:color="auto"/>
            <w:right w:val="none" w:sz="0" w:space="0" w:color="auto"/>
          </w:divBdr>
        </w:div>
        <w:div w:id="669065540">
          <w:marLeft w:val="480"/>
          <w:marRight w:val="0"/>
          <w:marTop w:val="0"/>
          <w:marBottom w:val="0"/>
          <w:divBdr>
            <w:top w:val="none" w:sz="0" w:space="0" w:color="auto"/>
            <w:left w:val="none" w:sz="0" w:space="0" w:color="auto"/>
            <w:bottom w:val="none" w:sz="0" w:space="0" w:color="auto"/>
            <w:right w:val="none" w:sz="0" w:space="0" w:color="auto"/>
          </w:divBdr>
        </w:div>
        <w:div w:id="681590332">
          <w:marLeft w:val="480"/>
          <w:marRight w:val="0"/>
          <w:marTop w:val="0"/>
          <w:marBottom w:val="0"/>
          <w:divBdr>
            <w:top w:val="none" w:sz="0" w:space="0" w:color="auto"/>
            <w:left w:val="none" w:sz="0" w:space="0" w:color="auto"/>
            <w:bottom w:val="none" w:sz="0" w:space="0" w:color="auto"/>
            <w:right w:val="none" w:sz="0" w:space="0" w:color="auto"/>
          </w:divBdr>
        </w:div>
        <w:div w:id="699279174">
          <w:marLeft w:val="480"/>
          <w:marRight w:val="0"/>
          <w:marTop w:val="0"/>
          <w:marBottom w:val="0"/>
          <w:divBdr>
            <w:top w:val="none" w:sz="0" w:space="0" w:color="auto"/>
            <w:left w:val="none" w:sz="0" w:space="0" w:color="auto"/>
            <w:bottom w:val="none" w:sz="0" w:space="0" w:color="auto"/>
            <w:right w:val="none" w:sz="0" w:space="0" w:color="auto"/>
          </w:divBdr>
        </w:div>
        <w:div w:id="768089379">
          <w:marLeft w:val="480"/>
          <w:marRight w:val="0"/>
          <w:marTop w:val="0"/>
          <w:marBottom w:val="0"/>
          <w:divBdr>
            <w:top w:val="none" w:sz="0" w:space="0" w:color="auto"/>
            <w:left w:val="none" w:sz="0" w:space="0" w:color="auto"/>
            <w:bottom w:val="none" w:sz="0" w:space="0" w:color="auto"/>
            <w:right w:val="none" w:sz="0" w:space="0" w:color="auto"/>
          </w:divBdr>
        </w:div>
        <w:div w:id="783962769">
          <w:marLeft w:val="480"/>
          <w:marRight w:val="0"/>
          <w:marTop w:val="0"/>
          <w:marBottom w:val="0"/>
          <w:divBdr>
            <w:top w:val="none" w:sz="0" w:space="0" w:color="auto"/>
            <w:left w:val="none" w:sz="0" w:space="0" w:color="auto"/>
            <w:bottom w:val="none" w:sz="0" w:space="0" w:color="auto"/>
            <w:right w:val="none" w:sz="0" w:space="0" w:color="auto"/>
          </w:divBdr>
        </w:div>
        <w:div w:id="802842684">
          <w:marLeft w:val="480"/>
          <w:marRight w:val="0"/>
          <w:marTop w:val="0"/>
          <w:marBottom w:val="0"/>
          <w:divBdr>
            <w:top w:val="none" w:sz="0" w:space="0" w:color="auto"/>
            <w:left w:val="none" w:sz="0" w:space="0" w:color="auto"/>
            <w:bottom w:val="none" w:sz="0" w:space="0" w:color="auto"/>
            <w:right w:val="none" w:sz="0" w:space="0" w:color="auto"/>
          </w:divBdr>
        </w:div>
        <w:div w:id="804274194">
          <w:marLeft w:val="480"/>
          <w:marRight w:val="0"/>
          <w:marTop w:val="0"/>
          <w:marBottom w:val="0"/>
          <w:divBdr>
            <w:top w:val="none" w:sz="0" w:space="0" w:color="auto"/>
            <w:left w:val="none" w:sz="0" w:space="0" w:color="auto"/>
            <w:bottom w:val="none" w:sz="0" w:space="0" w:color="auto"/>
            <w:right w:val="none" w:sz="0" w:space="0" w:color="auto"/>
          </w:divBdr>
        </w:div>
        <w:div w:id="815296707">
          <w:marLeft w:val="480"/>
          <w:marRight w:val="0"/>
          <w:marTop w:val="0"/>
          <w:marBottom w:val="0"/>
          <w:divBdr>
            <w:top w:val="none" w:sz="0" w:space="0" w:color="auto"/>
            <w:left w:val="none" w:sz="0" w:space="0" w:color="auto"/>
            <w:bottom w:val="none" w:sz="0" w:space="0" w:color="auto"/>
            <w:right w:val="none" w:sz="0" w:space="0" w:color="auto"/>
          </w:divBdr>
        </w:div>
        <w:div w:id="825051237">
          <w:marLeft w:val="480"/>
          <w:marRight w:val="0"/>
          <w:marTop w:val="0"/>
          <w:marBottom w:val="0"/>
          <w:divBdr>
            <w:top w:val="none" w:sz="0" w:space="0" w:color="auto"/>
            <w:left w:val="none" w:sz="0" w:space="0" w:color="auto"/>
            <w:bottom w:val="none" w:sz="0" w:space="0" w:color="auto"/>
            <w:right w:val="none" w:sz="0" w:space="0" w:color="auto"/>
          </w:divBdr>
        </w:div>
        <w:div w:id="858353707">
          <w:marLeft w:val="480"/>
          <w:marRight w:val="0"/>
          <w:marTop w:val="0"/>
          <w:marBottom w:val="0"/>
          <w:divBdr>
            <w:top w:val="none" w:sz="0" w:space="0" w:color="auto"/>
            <w:left w:val="none" w:sz="0" w:space="0" w:color="auto"/>
            <w:bottom w:val="none" w:sz="0" w:space="0" w:color="auto"/>
            <w:right w:val="none" w:sz="0" w:space="0" w:color="auto"/>
          </w:divBdr>
        </w:div>
        <w:div w:id="868688799">
          <w:marLeft w:val="480"/>
          <w:marRight w:val="0"/>
          <w:marTop w:val="0"/>
          <w:marBottom w:val="0"/>
          <w:divBdr>
            <w:top w:val="none" w:sz="0" w:space="0" w:color="auto"/>
            <w:left w:val="none" w:sz="0" w:space="0" w:color="auto"/>
            <w:bottom w:val="none" w:sz="0" w:space="0" w:color="auto"/>
            <w:right w:val="none" w:sz="0" w:space="0" w:color="auto"/>
          </w:divBdr>
        </w:div>
        <w:div w:id="885216593">
          <w:marLeft w:val="480"/>
          <w:marRight w:val="0"/>
          <w:marTop w:val="0"/>
          <w:marBottom w:val="0"/>
          <w:divBdr>
            <w:top w:val="none" w:sz="0" w:space="0" w:color="auto"/>
            <w:left w:val="none" w:sz="0" w:space="0" w:color="auto"/>
            <w:bottom w:val="none" w:sz="0" w:space="0" w:color="auto"/>
            <w:right w:val="none" w:sz="0" w:space="0" w:color="auto"/>
          </w:divBdr>
        </w:div>
        <w:div w:id="909577889">
          <w:marLeft w:val="480"/>
          <w:marRight w:val="0"/>
          <w:marTop w:val="0"/>
          <w:marBottom w:val="0"/>
          <w:divBdr>
            <w:top w:val="none" w:sz="0" w:space="0" w:color="auto"/>
            <w:left w:val="none" w:sz="0" w:space="0" w:color="auto"/>
            <w:bottom w:val="none" w:sz="0" w:space="0" w:color="auto"/>
            <w:right w:val="none" w:sz="0" w:space="0" w:color="auto"/>
          </w:divBdr>
        </w:div>
        <w:div w:id="913709723">
          <w:marLeft w:val="480"/>
          <w:marRight w:val="0"/>
          <w:marTop w:val="0"/>
          <w:marBottom w:val="0"/>
          <w:divBdr>
            <w:top w:val="none" w:sz="0" w:space="0" w:color="auto"/>
            <w:left w:val="none" w:sz="0" w:space="0" w:color="auto"/>
            <w:bottom w:val="none" w:sz="0" w:space="0" w:color="auto"/>
            <w:right w:val="none" w:sz="0" w:space="0" w:color="auto"/>
          </w:divBdr>
        </w:div>
        <w:div w:id="916550727">
          <w:marLeft w:val="480"/>
          <w:marRight w:val="0"/>
          <w:marTop w:val="0"/>
          <w:marBottom w:val="0"/>
          <w:divBdr>
            <w:top w:val="none" w:sz="0" w:space="0" w:color="auto"/>
            <w:left w:val="none" w:sz="0" w:space="0" w:color="auto"/>
            <w:bottom w:val="none" w:sz="0" w:space="0" w:color="auto"/>
            <w:right w:val="none" w:sz="0" w:space="0" w:color="auto"/>
          </w:divBdr>
        </w:div>
        <w:div w:id="920792964">
          <w:marLeft w:val="480"/>
          <w:marRight w:val="0"/>
          <w:marTop w:val="0"/>
          <w:marBottom w:val="0"/>
          <w:divBdr>
            <w:top w:val="none" w:sz="0" w:space="0" w:color="auto"/>
            <w:left w:val="none" w:sz="0" w:space="0" w:color="auto"/>
            <w:bottom w:val="none" w:sz="0" w:space="0" w:color="auto"/>
            <w:right w:val="none" w:sz="0" w:space="0" w:color="auto"/>
          </w:divBdr>
        </w:div>
        <w:div w:id="935089467">
          <w:marLeft w:val="480"/>
          <w:marRight w:val="0"/>
          <w:marTop w:val="0"/>
          <w:marBottom w:val="0"/>
          <w:divBdr>
            <w:top w:val="none" w:sz="0" w:space="0" w:color="auto"/>
            <w:left w:val="none" w:sz="0" w:space="0" w:color="auto"/>
            <w:bottom w:val="none" w:sz="0" w:space="0" w:color="auto"/>
            <w:right w:val="none" w:sz="0" w:space="0" w:color="auto"/>
          </w:divBdr>
        </w:div>
        <w:div w:id="939528337">
          <w:marLeft w:val="480"/>
          <w:marRight w:val="0"/>
          <w:marTop w:val="0"/>
          <w:marBottom w:val="0"/>
          <w:divBdr>
            <w:top w:val="none" w:sz="0" w:space="0" w:color="auto"/>
            <w:left w:val="none" w:sz="0" w:space="0" w:color="auto"/>
            <w:bottom w:val="none" w:sz="0" w:space="0" w:color="auto"/>
            <w:right w:val="none" w:sz="0" w:space="0" w:color="auto"/>
          </w:divBdr>
        </w:div>
        <w:div w:id="940529533">
          <w:marLeft w:val="480"/>
          <w:marRight w:val="0"/>
          <w:marTop w:val="0"/>
          <w:marBottom w:val="0"/>
          <w:divBdr>
            <w:top w:val="none" w:sz="0" w:space="0" w:color="auto"/>
            <w:left w:val="none" w:sz="0" w:space="0" w:color="auto"/>
            <w:bottom w:val="none" w:sz="0" w:space="0" w:color="auto"/>
            <w:right w:val="none" w:sz="0" w:space="0" w:color="auto"/>
          </w:divBdr>
        </w:div>
        <w:div w:id="983850782">
          <w:marLeft w:val="480"/>
          <w:marRight w:val="0"/>
          <w:marTop w:val="0"/>
          <w:marBottom w:val="0"/>
          <w:divBdr>
            <w:top w:val="none" w:sz="0" w:space="0" w:color="auto"/>
            <w:left w:val="none" w:sz="0" w:space="0" w:color="auto"/>
            <w:bottom w:val="none" w:sz="0" w:space="0" w:color="auto"/>
            <w:right w:val="none" w:sz="0" w:space="0" w:color="auto"/>
          </w:divBdr>
        </w:div>
        <w:div w:id="987512752">
          <w:marLeft w:val="480"/>
          <w:marRight w:val="0"/>
          <w:marTop w:val="0"/>
          <w:marBottom w:val="0"/>
          <w:divBdr>
            <w:top w:val="none" w:sz="0" w:space="0" w:color="auto"/>
            <w:left w:val="none" w:sz="0" w:space="0" w:color="auto"/>
            <w:bottom w:val="none" w:sz="0" w:space="0" w:color="auto"/>
            <w:right w:val="none" w:sz="0" w:space="0" w:color="auto"/>
          </w:divBdr>
        </w:div>
        <w:div w:id="1009527419">
          <w:marLeft w:val="480"/>
          <w:marRight w:val="0"/>
          <w:marTop w:val="0"/>
          <w:marBottom w:val="0"/>
          <w:divBdr>
            <w:top w:val="none" w:sz="0" w:space="0" w:color="auto"/>
            <w:left w:val="none" w:sz="0" w:space="0" w:color="auto"/>
            <w:bottom w:val="none" w:sz="0" w:space="0" w:color="auto"/>
            <w:right w:val="none" w:sz="0" w:space="0" w:color="auto"/>
          </w:divBdr>
        </w:div>
        <w:div w:id="1021476286">
          <w:marLeft w:val="480"/>
          <w:marRight w:val="0"/>
          <w:marTop w:val="0"/>
          <w:marBottom w:val="0"/>
          <w:divBdr>
            <w:top w:val="none" w:sz="0" w:space="0" w:color="auto"/>
            <w:left w:val="none" w:sz="0" w:space="0" w:color="auto"/>
            <w:bottom w:val="none" w:sz="0" w:space="0" w:color="auto"/>
            <w:right w:val="none" w:sz="0" w:space="0" w:color="auto"/>
          </w:divBdr>
        </w:div>
        <w:div w:id="1037195364">
          <w:marLeft w:val="480"/>
          <w:marRight w:val="0"/>
          <w:marTop w:val="0"/>
          <w:marBottom w:val="0"/>
          <w:divBdr>
            <w:top w:val="none" w:sz="0" w:space="0" w:color="auto"/>
            <w:left w:val="none" w:sz="0" w:space="0" w:color="auto"/>
            <w:bottom w:val="none" w:sz="0" w:space="0" w:color="auto"/>
            <w:right w:val="none" w:sz="0" w:space="0" w:color="auto"/>
          </w:divBdr>
        </w:div>
        <w:div w:id="1104569448">
          <w:marLeft w:val="480"/>
          <w:marRight w:val="0"/>
          <w:marTop w:val="0"/>
          <w:marBottom w:val="0"/>
          <w:divBdr>
            <w:top w:val="none" w:sz="0" w:space="0" w:color="auto"/>
            <w:left w:val="none" w:sz="0" w:space="0" w:color="auto"/>
            <w:bottom w:val="none" w:sz="0" w:space="0" w:color="auto"/>
            <w:right w:val="none" w:sz="0" w:space="0" w:color="auto"/>
          </w:divBdr>
        </w:div>
        <w:div w:id="1112361180">
          <w:marLeft w:val="480"/>
          <w:marRight w:val="0"/>
          <w:marTop w:val="0"/>
          <w:marBottom w:val="0"/>
          <w:divBdr>
            <w:top w:val="none" w:sz="0" w:space="0" w:color="auto"/>
            <w:left w:val="none" w:sz="0" w:space="0" w:color="auto"/>
            <w:bottom w:val="none" w:sz="0" w:space="0" w:color="auto"/>
            <w:right w:val="none" w:sz="0" w:space="0" w:color="auto"/>
          </w:divBdr>
        </w:div>
        <w:div w:id="1161698894">
          <w:marLeft w:val="480"/>
          <w:marRight w:val="0"/>
          <w:marTop w:val="0"/>
          <w:marBottom w:val="0"/>
          <w:divBdr>
            <w:top w:val="none" w:sz="0" w:space="0" w:color="auto"/>
            <w:left w:val="none" w:sz="0" w:space="0" w:color="auto"/>
            <w:bottom w:val="none" w:sz="0" w:space="0" w:color="auto"/>
            <w:right w:val="none" w:sz="0" w:space="0" w:color="auto"/>
          </w:divBdr>
        </w:div>
        <w:div w:id="1170949915">
          <w:marLeft w:val="480"/>
          <w:marRight w:val="0"/>
          <w:marTop w:val="0"/>
          <w:marBottom w:val="0"/>
          <w:divBdr>
            <w:top w:val="none" w:sz="0" w:space="0" w:color="auto"/>
            <w:left w:val="none" w:sz="0" w:space="0" w:color="auto"/>
            <w:bottom w:val="none" w:sz="0" w:space="0" w:color="auto"/>
            <w:right w:val="none" w:sz="0" w:space="0" w:color="auto"/>
          </w:divBdr>
        </w:div>
        <w:div w:id="1218711899">
          <w:marLeft w:val="480"/>
          <w:marRight w:val="0"/>
          <w:marTop w:val="0"/>
          <w:marBottom w:val="0"/>
          <w:divBdr>
            <w:top w:val="none" w:sz="0" w:space="0" w:color="auto"/>
            <w:left w:val="none" w:sz="0" w:space="0" w:color="auto"/>
            <w:bottom w:val="none" w:sz="0" w:space="0" w:color="auto"/>
            <w:right w:val="none" w:sz="0" w:space="0" w:color="auto"/>
          </w:divBdr>
        </w:div>
        <w:div w:id="1220551183">
          <w:marLeft w:val="480"/>
          <w:marRight w:val="0"/>
          <w:marTop w:val="0"/>
          <w:marBottom w:val="0"/>
          <w:divBdr>
            <w:top w:val="none" w:sz="0" w:space="0" w:color="auto"/>
            <w:left w:val="none" w:sz="0" w:space="0" w:color="auto"/>
            <w:bottom w:val="none" w:sz="0" w:space="0" w:color="auto"/>
            <w:right w:val="none" w:sz="0" w:space="0" w:color="auto"/>
          </w:divBdr>
        </w:div>
        <w:div w:id="1267078292">
          <w:marLeft w:val="480"/>
          <w:marRight w:val="0"/>
          <w:marTop w:val="0"/>
          <w:marBottom w:val="0"/>
          <w:divBdr>
            <w:top w:val="none" w:sz="0" w:space="0" w:color="auto"/>
            <w:left w:val="none" w:sz="0" w:space="0" w:color="auto"/>
            <w:bottom w:val="none" w:sz="0" w:space="0" w:color="auto"/>
            <w:right w:val="none" w:sz="0" w:space="0" w:color="auto"/>
          </w:divBdr>
        </w:div>
        <w:div w:id="1287195827">
          <w:marLeft w:val="480"/>
          <w:marRight w:val="0"/>
          <w:marTop w:val="0"/>
          <w:marBottom w:val="0"/>
          <w:divBdr>
            <w:top w:val="none" w:sz="0" w:space="0" w:color="auto"/>
            <w:left w:val="none" w:sz="0" w:space="0" w:color="auto"/>
            <w:bottom w:val="none" w:sz="0" w:space="0" w:color="auto"/>
            <w:right w:val="none" w:sz="0" w:space="0" w:color="auto"/>
          </w:divBdr>
        </w:div>
        <w:div w:id="1317414113">
          <w:marLeft w:val="480"/>
          <w:marRight w:val="0"/>
          <w:marTop w:val="0"/>
          <w:marBottom w:val="0"/>
          <w:divBdr>
            <w:top w:val="none" w:sz="0" w:space="0" w:color="auto"/>
            <w:left w:val="none" w:sz="0" w:space="0" w:color="auto"/>
            <w:bottom w:val="none" w:sz="0" w:space="0" w:color="auto"/>
            <w:right w:val="none" w:sz="0" w:space="0" w:color="auto"/>
          </w:divBdr>
        </w:div>
        <w:div w:id="1363550950">
          <w:marLeft w:val="480"/>
          <w:marRight w:val="0"/>
          <w:marTop w:val="0"/>
          <w:marBottom w:val="0"/>
          <w:divBdr>
            <w:top w:val="none" w:sz="0" w:space="0" w:color="auto"/>
            <w:left w:val="none" w:sz="0" w:space="0" w:color="auto"/>
            <w:bottom w:val="none" w:sz="0" w:space="0" w:color="auto"/>
            <w:right w:val="none" w:sz="0" w:space="0" w:color="auto"/>
          </w:divBdr>
        </w:div>
        <w:div w:id="1381976771">
          <w:marLeft w:val="480"/>
          <w:marRight w:val="0"/>
          <w:marTop w:val="0"/>
          <w:marBottom w:val="0"/>
          <w:divBdr>
            <w:top w:val="none" w:sz="0" w:space="0" w:color="auto"/>
            <w:left w:val="none" w:sz="0" w:space="0" w:color="auto"/>
            <w:bottom w:val="none" w:sz="0" w:space="0" w:color="auto"/>
            <w:right w:val="none" w:sz="0" w:space="0" w:color="auto"/>
          </w:divBdr>
        </w:div>
        <w:div w:id="1436441162">
          <w:marLeft w:val="480"/>
          <w:marRight w:val="0"/>
          <w:marTop w:val="0"/>
          <w:marBottom w:val="0"/>
          <w:divBdr>
            <w:top w:val="none" w:sz="0" w:space="0" w:color="auto"/>
            <w:left w:val="none" w:sz="0" w:space="0" w:color="auto"/>
            <w:bottom w:val="none" w:sz="0" w:space="0" w:color="auto"/>
            <w:right w:val="none" w:sz="0" w:space="0" w:color="auto"/>
          </w:divBdr>
        </w:div>
        <w:div w:id="1507132948">
          <w:marLeft w:val="480"/>
          <w:marRight w:val="0"/>
          <w:marTop w:val="0"/>
          <w:marBottom w:val="0"/>
          <w:divBdr>
            <w:top w:val="none" w:sz="0" w:space="0" w:color="auto"/>
            <w:left w:val="none" w:sz="0" w:space="0" w:color="auto"/>
            <w:bottom w:val="none" w:sz="0" w:space="0" w:color="auto"/>
            <w:right w:val="none" w:sz="0" w:space="0" w:color="auto"/>
          </w:divBdr>
        </w:div>
        <w:div w:id="1517383801">
          <w:marLeft w:val="480"/>
          <w:marRight w:val="0"/>
          <w:marTop w:val="0"/>
          <w:marBottom w:val="0"/>
          <w:divBdr>
            <w:top w:val="none" w:sz="0" w:space="0" w:color="auto"/>
            <w:left w:val="none" w:sz="0" w:space="0" w:color="auto"/>
            <w:bottom w:val="none" w:sz="0" w:space="0" w:color="auto"/>
            <w:right w:val="none" w:sz="0" w:space="0" w:color="auto"/>
          </w:divBdr>
        </w:div>
        <w:div w:id="1544243914">
          <w:marLeft w:val="480"/>
          <w:marRight w:val="0"/>
          <w:marTop w:val="0"/>
          <w:marBottom w:val="0"/>
          <w:divBdr>
            <w:top w:val="none" w:sz="0" w:space="0" w:color="auto"/>
            <w:left w:val="none" w:sz="0" w:space="0" w:color="auto"/>
            <w:bottom w:val="none" w:sz="0" w:space="0" w:color="auto"/>
            <w:right w:val="none" w:sz="0" w:space="0" w:color="auto"/>
          </w:divBdr>
        </w:div>
        <w:div w:id="1567259922">
          <w:marLeft w:val="480"/>
          <w:marRight w:val="0"/>
          <w:marTop w:val="0"/>
          <w:marBottom w:val="0"/>
          <w:divBdr>
            <w:top w:val="none" w:sz="0" w:space="0" w:color="auto"/>
            <w:left w:val="none" w:sz="0" w:space="0" w:color="auto"/>
            <w:bottom w:val="none" w:sz="0" w:space="0" w:color="auto"/>
            <w:right w:val="none" w:sz="0" w:space="0" w:color="auto"/>
          </w:divBdr>
        </w:div>
        <w:div w:id="1596553863">
          <w:marLeft w:val="480"/>
          <w:marRight w:val="0"/>
          <w:marTop w:val="0"/>
          <w:marBottom w:val="0"/>
          <w:divBdr>
            <w:top w:val="none" w:sz="0" w:space="0" w:color="auto"/>
            <w:left w:val="none" w:sz="0" w:space="0" w:color="auto"/>
            <w:bottom w:val="none" w:sz="0" w:space="0" w:color="auto"/>
            <w:right w:val="none" w:sz="0" w:space="0" w:color="auto"/>
          </w:divBdr>
        </w:div>
        <w:div w:id="1611163660">
          <w:marLeft w:val="480"/>
          <w:marRight w:val="0"/>
          <w:marTop w:val="0"/>
          <w:marBottom w:val="0"/>
          <w:divBdr>
            <w:top w:val="none" w:sz="0" w:space="0" w:color="auto"/>
            <w:left w:val="none" w:sz="0" w:space="0" w:color="auto"/>
            <w:bottom w:val="none" w:sz="0" w:space="0" w:color="auto"/>
            <w:right w:val="none" w:sz="0" w:space="0" w:color="auto"/>
          </w:divBdr>
        </w:div>
        <w:div w:id="1684623838">
          <w:marLeft w:val="480"/>
          <w:marRight w:val="0"/>
          <w:marTop w:val="0"/>
          <w:marBottom w:val="0"/>
          <w:divBdr>
            <w:top w:val="none" w:sz="0" w:space="0" w:color="auto"/>
            <w:left w:val="none" w:sz="0" w:space="0" w:color="auto"/>
            <w:bottom w:val="none" w:sz="0" w:space="0" w:color="auto"/>
            <w:right w:val="none" w:sz="0" w:space="0" w:color="auto"/>
          </w:divBdr>
        </w:div>
        <w:div w:id="1698655028">
          <w:marLeft w:val="480"/>
          <w:marRight w:val="0"/>
          <w:marTop w:val="0"/>
          <w:marBottom w:val="0"/>
          <w:divBdr>
            <w:top w:val="none" w:sz="0" w:space="0" w:color="auto"/>
            <w:left w:val="none" w:sz="0" w:space="0" w:color="auto"/>
            <w:bottom w:val="none" w:sz="0" w:space="0" w:color="auto"/>
            <w:right w:val="none" w:sz="0" w:space="0" w:color="auto"/>
          </w:divBdr>
        </w:div>
        <w:div w:id="1716464225">
          <w:marLeft w:val="480"/>
          <w:marRight w:val="0"/>
          <w:marTop w:val="0"/>
          <w:marBottom w:val="0"/>
          <w:divBdr>
            <w:top w:val="none" w:sz="0" w:space="0" w:color="auto"/>
            <w:left w:val="none" w:sz="0" w:space="0" w:color="auto"/>
            <w:bottom w:val="none" w:sz="0" w:space="0" w:color="auto"/>
            <w:right w:val="none" w:sz="0" w:space="0" w:color="auto"/>
          </w:divBdr>
        </w:div>
        <w:div w:id="1751727859">
          <w:marLeft w:val="480"/>
          <w:marRight w:val="0"/>
          <w:marTop w:val="0"/>
          <w:marBottom w:val="0"/>
          <w:divBdr>
            <w:top w:val="none" w:sz="0" w:space="0" w:color="auto"/>
            <w:left w:val="none" w:sz="0" w:space="0" w:color="auto"/>
            <w:bottom w:val="none" w:sz="0" w:space="0" w:color="auto"/>
            <w:right w:val="none" w:sz="0" w:space="0" w:color="auto"/>
          </w:divBdr>
        </w:div>
        <w:div w:id="1755472754">
          <w:marLeft w:val="480"/>
          <w:marRight w:val="0"/>
          <w:marTop w:val="0"/>
          <w:marBottom w:val="0"/>
          <w:divBdr>
            <w:top w:val="none" w:sz="0" w:space="0" w:color="auto"/>
            <w:left w:val="none" w:sz="0" w:space="0" w:color="auto"/>
            <w:bottom w:val="none" w:sz="0" w:space="0" w:color="auto"/>
            <w:right w:val="none" w:sz="0" w:space="0" w:color="auto"/>
          </w:divBdr>
        </w:div>
        <w:div w:id="1756894582">
          <w:marLeft w:val="480"/>
          <w:marRight w:val="0"/>
          <w:marTop w:val="0"/>
          <w:marBottom w:val="0"/>
          <w:divBdr>
            <w:top w:val="none" w:sz="0" w:space="0" w:color="auto"/>
            <w:left w:val="none" w:sz="0" w:space="0" w:color="auto"/>
            <w:bottom w:val="none" w:sz="0" w:space="0" w:color="auto"/>
            <w:right w:val="none" w:sz="0" w:space="0" w:color="auto"/>
          </w:divBdr>
        </w:div>
        <w:div w:id="1774593645">
          <w:marLeft w:val="480"/>
          <w:marRight w:val="0"/>
          <w:marTop w:val="0"/>
          <w:marBottom w:val="0"/>
          <w:divBdr>
            <w:top w:val="none" w:sz="0" w:space="0" w:color="auto"/>
            <w:left w:val="none" w:sz="0" w:space="0" w:color="auto"/>
            <w:bottom w:val="none" w:sz="0" w:space="0" w:color="auto"/>
            <w:right w:val="none" w:sz="0" w:space="0" w:color="auto"/>
          </w:divBdr>
        </w:div>
        <w:div w:id="1796947108">
          <w:marLeft w:val="480"/>
          <w:marRight w:val="0"/>
          <w:marTop w:val="0"/>
          <w:marBottom w:val="0"/>
          <w:divBdr>
            <w:top w:val="none" w:sz="0" w:space="0" w:color="auto"/>
            <w:left w:val="none" w:sz="0" w:space="0" w:color="auto"/>
            <w:bottom w:val="none" w:sz="0" w:space="0" w:color="auto"/>
            <w:right w:val="none" w:sz="0" w:space="0" w:color="auto"/>
          </w:divBdr>
        </w:div>
      </w:divsChild>
    </w:div>
    <w:div w:id="782922114">
      <w:marLeft w:val="480"/>
      <w:marRight w:val="0"/>
      <w:marTop w:val="0"/>
      <w:marBottom w:val="0"/>
      <w:divBdr>
        <w:top w:val="none" w:sz="0" w:space="0" w:color="auto"/>
        <w:left w:val="none" w:sz="0" w:space="0" w:color="auto"/>
        <w:bottom w:val="none" w:sz="0" w:space="0" w:color="auto"/>
        <w:right w:val="none" w:sz="0" w:space="0" w:color="auto"/>
      </w:divBdr>
    </w:div>
    <w:div w:id="782963739">
      <w:marLeft w:val="480"/>
      <w:marRight w:val="0"/>
      <w:marTop w:val="0"/>
      <w:marBottom w:val="0"/>
      <w:divBdr>
        <w:top w:val="none" w:sz="0" w:space="0" w:color="auto"/>
        <w:left w:val="none" w:sz="0" w:space="0" w:color="auto"/>
        <w:bottom w:val="none" w:sz="0" w:space="0" w:color="auto"/>
        <w:right w:val="none" w:sz="0" w:space="0" w:color="auto"/>
      </w:divBdr>
    </w:div>
    <w:div w:id="783160745">
      <w:marLeft w:val="480"/>
      <w:marRight w:val="0"/>
      <w:marTop w:val="0"/>
      <w:marBottom w:val="0"/>
      <w:divBdr>
        <w:top w:val="none" w:sz="0" w:space="0" w:color="auto"/>
        <w:left w:val="none" w:sz="0" w:space="0" w:color="auto"/>
        <w:bottom w:val="none" w:sz="0" w:space="0" w:color="auto"/>
        <w:right w:val="none" w:sz="0" w:space="0" w:color="auto"/>
      </w:divBdr>
    </w:div>
    <w:div w:id="783187306">
      <w:marLeft w:val="480"/>
      <w:marRight w:val="0"/>
      <w:marTop w:val="0"/>
      <w:marBottom w:val="0"/>
      <w:divBdr>
        <w:top w:val="none" w:sz="0" w:space="0" w:color="auto"/>
        <w:left w:val="none" w:sz="0" w:space="0" w:color="auto"/>
        <w:bottom w:val="none" w:sz="0" w:space="0" w:color="auto"/>
        <w:right w:val="none" w:sz="0" w:space="0" w:color="auto"/>
      </w:divBdr>
    </w:div>
    <w:div w:id="783232303">
      <w:bodyDiv w:val="1"/>
      <w:marLeft w:val="0"/>
      <w:marRight w:val="0"/>
      <w:marTop w:val="0"/>
      <w:marBottom w:val="0"/>
      <w:divBdr>
        <w:top w:val="none" w:sz="0" w:space="0" w:color="auto"/>
        <w:left w:val="none" w:sz="0" w:space="0" w:color="auto"/>
        <w:bottom w:val="none" w:sz="0" w:space="0" w:color="auto"/>
        <w:right w:val="none" w:sz="0" w:space="0" w:color="auto"/>
      </w:divBdr>
    </w:div>
    <w:div w:id="783304737">
      <w:marLeft w:val="480"/>
      <w:marRight w:val="0"/>
      <w:marTop w:val="0"/>
      <w:marBottom w:val="0"/>
      <w:divBdr>
        <w:top w:val="none" w:sz="0" w:space="0" w:color="auto"/>
        <w:left w:val="none" w:sz="0" w:space="0" w:color="auto"/>
        <w:bottom w:val="none" w:sz="0" w:space="0" w:color="auto"/>
        <w:right w:val="none" w:sz="0" w:space="0" w:color="auto"/>
      </w:divBdr>
    </w:div>
    <w:div w:id="783305246">
      <w:marLeft w:val="480"/>
      <w:marRight w:val="0"/>
      <w:marTop w:val="0"/>
      <w:marBottom w:val="0"/>
      <w:divBdr>
        <w:top w:val="none" w:sz="0" w:space="0" w:color="auto"/>
        <w:left w:val="none" w:sz="0" w:space="0" w:color="auto"/>
        <w:bottom w:val="none" w:sz="0" w:space="0" w:color="auto"/>
        <w:right w:val="none" w:sz="0" w:space="0" w:color="auto"/>
      </w:divBdr>
    </w:div>
    <w:div w:id="783306593">
      <w:marLeft w:val="480"/>
      <w:marRight w:val="0"/>
      <w:marTop w:val="0"/>
      <w:marBottom w:val="0"/>
      <w:divBdr>
        <w:top w:val="none" w:sz="0" w:space="0" w:color="auto"/>
        <w:left w:val="none" w:sz="0" w:space="0" w:color="auto"/>
        <w:bottom w:val="none" w:sz="0" w:space="0" w:color="auto"/>
        <w:right w:val="none" w:sz="0" w:space="0" w:color="auto"/>
      </w:divBdr>
    </w:div>
    <w:div w:id="783501780">
      <w:marLeft w:val="480"/>
      <w:marRight w:val="0"/>
      <w:marTop w:val="0"/>
      <w:marBottom w:val="0"/>
      <w:divBdr>
        <w:top w:val="none" w:sz="0" w:space="0" w:color="auto"/>
        <w:left w:val="none" w:sz="0" w:space="0" w:color="auto"/>
        <w:bottom w:val="none" w:sz="0" w:space="0" w:color="auto"/>
        <w:right w:val="none" w:sz="0" w:space="0" w:color="auto"/>
      </w:divBdr>
    </w:div>
    <w:div w:id="783695564">
      <w:marLeft w:val="480"/>
      <w:marRight w:val="0"/>
      <w:marTop w:val="0"/>
      <w:marBottom w:val="0"/>
      <w:divBdr>
        <w:top w:val="none" w:sz="0" w:space="0" w:color="auto"/>
        <w:left w:val="none" w:sz="0" w:space="0" w:color="auto"/>
        <w:bottom w:val="none" w:sz="0" w:space="0" w:color="auto"/>
        <w:right w:val="none" w:sz="0" w:space="0" w:color="auto"/>
      </w:divBdr>
    </w:div>
    <w:div w:id="783769949">
      <w:marLeft w:val="480"/>
      <w:marRight w:val="0"/>
      <w:marTop w:val="0"/>
      <w:marBottom w:val="0"/>
      <w:divBdr>
        <w:top w:val="none" w:sz="0" w:space="0" w:color="auto"/>
        <w:left w:val="none" w:sz="0" w:space="0" w:color="auto"/>
        <w:bottom w:val="none" w:sz="0" w:space="0" w:color="auto"/>
        <w:right w:val="none" w:sz="0" w:space="0" w:color="auto"/>
      </w:divBdr>
    </w:div>
    <w:div w:id="783816259">
      <w:marLeft w:val="480"/>
      <w:marRight w:val="0"/>
      <w:marTop w:val="0"/>
      <w:marBottom w:val="0"/>
      <w:divBdr>
        <w:top w:val="none" w:sz="0" w:space="0" w:color="auto"/>
        <w:left w:val="none" w:sz="0" w:space="0" w:color="auto"/>
        <w:bottom w:val="none" w:sz="0" w:space="0" w:color="auto"/>
        <w:right w:val="none" w:sz="0" w:space="0" w:color="auto"/>
      </w:divBdr>
    </w:div>
    <w:div w:id="784008317">
      <w:marLeft w:val="480"/>
      <w:marRight w:val="0"/>
      <w:marTop w:val="0"/>
      <w:marBottom w:val="0"/>
      <w:divBdr>
        <w:top w:val="none" w:sz="0" w:space="0" w:color="auto"/>
        <w:left w:val="none" w:sz="0" w:space="0" w:color="auto"/>
        <w:bottom w:val="none" w:sz="0" w:space="0" w:color="auto"/>
        <w:right w:val="none" w:sz="0" w:space="0" w:color="auto"/>
      </w:divBdr>
    </w:div>
    <w:div w:id="784034763">
      <w:marLeft w:val="480"/>
      <w:marRight w:val="0"/>
      <w:marTop w:val="0"/>
      <w:marBottom w:val="0"/>
      <w:divBdr>
        <w:top w:val="none" w:sz="0" w:space="0" w:color="auto"/>
        <w:left w:val="none" w:sz="0" w:space="0" w:color="auto"/>
        <w:bottom w:val="none" w:sz="0" w:space="0" w:color="auto"/>
        <w:right w:val="none" w:sz="0" w:space="0" w:color="auto"/>
      </w:divBdr>
    </w:div>
    <w:div w:id="784035962">
      <w:marLeft w:val="480"/>
      <w:marRight w:val="0"/>
      <w:marTop w:val="0"/>
      <w:marBottom w:val="0"/>
      <w:divBdr>
        <w:top w:val="none" w:sz="0" w:space="0" w:color="auto"/>
        <w:left w:val="none" w:sz="0" w:space="0" w:color="auto"/>
        <w:bottom w:val="none" w:sz="0" w:space="0" w:color="auto"/>
        <w:right w:val="none" w:sz="0" w:space="0" w:color="auto"/>
      </w:divBdr>
    </w:div>
    <w:div w:id="784233557">
      <w:marLeft w:val="480"/>
      <w:marRight w:val="0"/>
      <w:marTop w:val="0"/>
      <w:marBottom w:val="0"/>
      <w:divBdr>
        <w:top w:val="none" w:sz="0" w:space="0" w:color="auto"/>
        <w:left w:val="none" w:sz="0" w:space="0" w:color="auto"/>
        <w:bottom w:val="none" w:sz="0" w:space="0" w:color="auto"/>
        <w:right w:val="none" w:sz="0" w:space="0" w:color="auto"/>
      </w:divBdr>
    </w:div>
    <w:div w:id="784235075">
      <w:marLeft w:val="480"/>
      <w:marRight w:val="0"/>
      <w:marTop w:val="0"/>
      <w:marBottom w:val="0"/>
      <w:divBdr>
        <w:top w:val="none" w:sz="0" w:space="0" w:color="auto"/>
        <w:left w:val="none" w:sz="0" w:space="0" w:color="auto"/>
        <w:bottom w:val="none" w:sz="0" w:space="0" w:color="auto"/>
        <w:right w:val="none" w:sz="0" w:space="0" w:color="auto"/>
      </w:divBdr>
    </w:div>
    <w:div w:id="784269896">
      <w:marLeft w:val="480"/>
      <w:marRight w:val="0"/>
      <w:marTop w:val="0"/>
      <w:marBottom w:val="0"/>
      <w:divBdr>
        <w:top w:val="none" w:sz="0" w:space="0" w:color="auto"/>
        <w:left w:val="none" w:sz="0" w:space="0" w:color="auto"/>
        <w:bottom w:val="none" w:sz="0" w:space="0" w:color="auto"/>
        <w:right w:val="none" w:sz="0" w:space="0" w:color="auto"/>
      </w:divBdr>
    </w:div>
    <w:div w:id="784346065">
      <w:marLeft w:val="480"/>
      <w:marRight w:val="0"/>
      <w:marTop w:val="0"/>
      <w:marBottom w:val="0"/>
      <w:divBdr>
        <w:top w:val="none" w:sz="0" w:space="0" w:color="auto"/>
        <w:left w:val="none" w:sz="0" w:space="0" w:color="auto"/>
        <w:bottom w:val="none" w:sz="0" w:space="0" w:color="auto"/>
        <w:right w:val="none" w:sz="0" w:space="0" w:color="auto"/>
      </w:divBdr>
    </w:div>
    <w:div w:id="784348779">
      <w:marLeft w:val="480"/>
      <w:marRight w:val="0"/>
      <w:marTop w:val="0"/>
      <w:marBottom w:val="0"/>
      <w:divBdr>
        <w:top w:val="none" w:sz="0" w:space="0" w:color="auto"/>
        <w:left w:val="none" w:sz="0" w:space="0" w:color="auto"/>
        <w:bottom w:val="none" w:sz="0" w:space="0" w:color="auto"/>
        <w:right w:val="none" w:sz="0" w:space="0" w:color="auto"/>
      </w:divBdr>
    </w:div>
    <w:div w:id="784495187">
      <w:marLeft w:val="480"/>
      <w:marRight w:val="0"/>
      <w:marTop w:val="0"/>
      <w:marBottom w:val="0"/>
      <w:divBdr>
        <w:top w:val="none" w:sz="0" w:space="0" w:color="auto"/>
        <w:left w:val="none" w:sz="0" w:space="0" w:color="auto"/>
        <w:bottom w:val="none" w:sz="0" w:space="0" w:color="auto"/>
        <w:right w:val="none" w:sz="0" w:space="0" w:color="auto"/>
      </w:divBdr>
    </w:div>
    <w:div w:id="784495727">
      <w:marLeft w:val="480"/>
      <w:marRight w:val="0"/>
      <w:marTop w:val="0"/>
      <w:marBottom w:val="0"/>
      <w:divBdr>
        <w:top w:val="none" w:sz="0" w:space="0" w:color="auto"/>
        <w:left w:val="none" w:sz="0" w:space="0" w:color="auto"/>
        <w:bottom w:val="none" w:sz="0" w:space="0" w:color="auto"/>
        <w:right w:val="none" w:sz="0" w:space="0" w:color="auto"/>
      </w:divBdr>
    </w:div>
    <w:div w:id="784498594">
      <w:marLeft w:val="480"/>
      <w:marRight w:val="0"/>
      <w:marTop w:val="0"/>
      <w:marBottom w:val="0"/>
      <w:divBdr>
        <w:top w:val="none" w:sz="0" w:space="0" w:color="auto"/>
        <w:left w:val="none" w:sz="0" w:space="0" w:color="auto"/>
        <w:bottom w:val="none" w:sz="0" w:space="0" w:color="auto"/>
        <w:right w:val="none" w:sz="0" w:space="0" w:color="auto"/>
      </w:divBdr>
    </w:div>
    <w:div w:id="784539134">
      <w:marLeft w:val="480"/>
      <w:marRight w:val="0"/>
      <w:marTop w:val="0"/>
      <w:marBottom w:val="0"/>
      <w:divBdr>
        <w:top w:val="none" w:sz="0" w:space="0" w:color="auto"/>
        <w:left w:val="none" w:sz="0" w:space="0" w:color="auto"/>
        <w:bottom w:val="none" w:sz="0" w:space="0" w:color="auto"/>
        <w:right w:val="none" w:sz="0" w:space="0" w:color="auto"/>
      </w:divBdr>
    </w:div>
    <w:div w:id="784663850">
      <w:marLeft w:val="480"/>
      <w:marRight w:val="0"/>
      <w:marTop w:val="0"/>
      <w:marBottom w:val="0"/>
      <w:divBdr>
        <w:top w:val="none" w:sz="0" w:space="0" w:color="auto"/>
        <w:left w:val="none" w:sz="0" w:space="0" w:color="auto"/>
        <w:bottom w:val="none" w:sz="0" w:space="0" w:color="auto"/>
        <w:right w:val="none" w:sz="0" w:space="0" w:color="auto"/>
      </w:divBdr>
    </w:div>
    <w:div w:id="784692444">
      <w:marLeft w:val="480"/>
      <w:marRight w:val="0"/>
      <w:marTop w:val="0"/>
      <w:marBottom w:val="0"/>
      <w:divBdr>
        <w:top w:val="none" w:sz="0" w:space="0" w:color="auto"/>
        <w:left w:val="none" w:sz="0" w:space="0" w:color="auto"/>
        <w:bottom w:val="none" w:sz="0" w:space="0" w:color="auto"/>
        <w:right w:val="none" w:sz="0" w:space="0" w:color="auto"/>
      </w:divBdr>
    </w:div>
    <w:div w:id="785002242">
      <w:marLeft w:val="480"/>
      <w:marRight w:val="0"/>
      <w:marTop w:val="0"/>
      <w:marBottom w:val="0"/>
      <w:divBdr>
        <w:top w:val="none" w:sz="0" w:space="0" w:color="auto"/>
        <w:left w:val="none" w:sz="0" w:space="0" w:color="auto"/>
        <w:bottom w:val="none" w:sz="0" w:space="0" w:color="auto"/>
        <w:right w:val="none" w:sz="0" w:space="0" w:color="auto"/>
      </w:divBdr>
    </w:div>
    <w:div w:id="785084145">
      <w:marLeft w:val="480"/>
      <w:marRight w:val="0"/>
      <w:marTop w:val="0"/>
      <w:marBottom w:val="0"/>
      <w:divBdr>
        <w:top w:val="none" w:sz="0" w:space="0" w:color="auto"/>
        <w:left w:val="none" w:sz="0" w:space="0" w:color="auto"/>
        <w:bottom w:val="none" w:sz="0" w:space="0" w:color="auto"/>
        <w:right w:val="none" w:sz="0" w:space="0" w:color="auto"/>
      </w:divBdr>
    </w:div>
    <w:div w:id="785538769">
      <w:marLeft w:val="480"/>
      <w:marRight w:val="0"/>
      <w:marTop w:val="0"/>
      <w:marBottom w:val="0"/>
      <w:divBdr>
        <w:top w:val="none" w:sz="0" w:space="0" w:color="auto"/>
        <w:left w:val="none" w:sz="0" w:space="0" w:color="auto"/>
        <w:bottom w:val="none" w:sz="0" w:space="0" w:color="auto"/>
        <w:right w:val="none" w:sz="0" w:space="0" w:color="auto"/>
      </w:divBdr>
    </w:div>
    <w:div w:id="785545264">
      <w:marLeft w:val="480"/>
      <w:marRight w:val="0"/>
      <w:marTop w:val="0"/>
      <w:marBottom w:val="0"/>
      <w:divBdr>
        <w:top w:val="none" w:sz="0" w:space="0" w:color="auto"/>
        <w:left w:val="none" w:sz="0" w:space="0" w:color="auto"/>
        <w:bottom w:val="none" w:sz="0" w:space="0" w:color="auto"/>
        <w:right w:val="none" w:sz="0" w:space="0" w:color="auto"/>
      </w:divBdr>
    </w:div>
    <w:div w:id="785580290">
      <w:marLeft w:val="480"/>
      <w:marRight w:val="0"/>
      <w:marTop w:val="0"/>
      <w:marBottom w:val="0"/>
      <w:divBdr>
        <w:top w:val="none" w:sz="0" w:space="0" w:color="auto"/>
        <w:left w:val="none" w:sz="0" w:space="0" w:color="auto"/>
        <w:bottom w:val="none" w:sz="0" w:space="0" w:color="auto"/>
        <w:right w:val="none" w:sz="0" w:space="0" w:color="auto"/>
      </w:divBdr>
    </w:div>
    <w:div w:id="785857304">
      <w:marLeft w:val="480"/>
      <w:marRight w:val="0"/>
      <w:marTop w:val="0"/>
      <w:marBottom w:val="0"/>
      <w:divBdr>
        <w:top w:val="none" w:sz="0" w:space="0" w:color="auto"/>
        <w:left w:val="none" w:sz="0" w:space="0" w:color="auto"/>
        <w:bottom w:val="none" w:sz="0" w:space="0" w:color="auto"/>
        <w:right w:val="none" w:sz="0" w:space="0" w:color="auto"/>
      </w:divBdr>
    </w:div>
    <w:div w:id="785999077">
      <w:marLeft w:val="480"/>
      <w:marRight w:val="0"/>
      <w:marTop w:val="0"/>
      <w:marBottom w:val="0"/>
      <w:divBdr>
        <w:top w:val="none" w:sz="0" w:space="0" w:color="auto"/>
        <w:left w:val="none" w:sz="0" w:space="0" w:color="auto"/>
        <w:bottom w:val="none" w:sz="0" w:space="0" w:color="auto"/>
        <w:right w:val="none" w:sz="0" w:space="0" w:color="auto"/>
      </w:divBdr>
    </w:div>
    <w:div w:id="786043950">
      <w:bodyDiv w:val="1"/>
      <w:marLeft w:val="0"/>
      <w:marRight w:val="0"/>
      <w:marTop w:val="0"/>
      <w:marBottom w:val="0"/>
      <w:divBdr>
        <w:top w:val="none" w:sz="0" w:space="0" w:color="auto"/>
        <w:left w:val="none" w:sz="0" w:space="0" w:color="auto"/>
        <w:bottom w:val="none" w:sz="0" w:space="0" w:color="auto"/>
        <w:right w:val="none" w:sz="0" w:space="0" w:color="auto"/>
      </w:divBdr>
    </w:div>
    <w:div w:id="786243999">
      <w:marLeft w:val="480"/>
      <w:marRight w:val="0"/>
      <w:marTop w:val="0"/>
      <w:marBottom w:val="0"/>
      <w:divBdr>
        <w:top w:val="none" w:sz="0" w:space="0" w:color="auto"/>
        <w:left w:val="none" w:sz="0" w:space="0" w:color="auto"/>
        <w:bottom w:val="none" w:sz="0" w:space="0" w:color="auto"/>
        <w:right w:val="none" w:sz="0" w:space="0" w:color="auto"/>
      </w:divBdr>
    </w:div>
    <w:div w:id="786437673">
      <w:marLeft w:val="480"/>
      <w:marRight w:val="0"/>
      <w:marTop w:val="0"/>
      <w:marBottom w:val="0"/>
      <w:divBdr>
        <w:top w:val="none" w:sz="0" w:space="0" w:color="auto"/>
        <w:left w:val="none" w:sz="0" w:space="0" w:color="auto"/>
        <w:bottom w:val="none" w:sz="0" w:space="0" w:color="auto"/>
        <w:right w:val="none" w:sz="0" w:space="0" w:color="auto"/>
      </w:divBdr>
    </w:div>
    <w:div w:id="786505010">
      <w:marLeft w:val="480"/>
      <w:marRight w:val="0"/>
      <w:marTop w:val="0"/>
      <w:marBottom w:val="0"/>
      <w:divBdr>
        <w:top w:val="none" w:sz="0" w:space="0" w:color="auto"/>
        <w:left w:val="none" w:sz="0" w:space="0" w:color="auto"/>
        <w:bottom w:val="none" w:sz="0" w:space="0" w:color="auto"/>
        <w:right w:val="none" w:sz="0" w:space="0" w:color="auto"/>
      </w:divBdr>
    </w:div>
    <w:div w:id="786585891">
      <w:marLeft w:val="480"/>
      <w:marRight w:val="0"/>
      <w:marTop w:val="0"/>
      <w:marBottom w:val="0"/>
      <w:divBdr>
        <w:top w:val="none" w:sz="0" w:space="0" w:color="auto"/>
        <w:left w:val="none" w:sz="0" w:space="0" w:color="auto"/>
        <w:bottom w:val="none" w:sz="0" w:space="0" w:color="auto"/>
        <w:right w:val="none" w:sz="0" w:space="0" w:color="auto"/>
      </w:divBdr>
    </w:div>
    <w:div w:id="786654813">
      <w:marLeft w:val="480"/>
      <w:marRight w:val="0"/>
      <w:marTop w:val="0"/>
      <w:marBottom w:val="0"/>
      <w:divBdr>
        <w:top w:val="none" w:sz="0" w:space="0" w:color="auto"/>
        <w:left w:val="none" w:sz="0" w:space="0" w:color="auto"/>
        <w:bottom w:val="none" w:sz="0" w:space="0" w:color="auto"/>
        <w:right w:val="none" w:sz="0" w:space="0" w:color="auto"/>
      </w:divBdr>
    </w:div>
    <w:div w:id="786656863">
      <w:marLeft w:val="480"/>
      <w:marRight w:val="0"/>
      <w:marTop w:val="0"/>
      <w:marBottom w:val="0"/>
      <w:divBdr>
        <w:top w:val="none" w:sz="0" w:space="0" w:color="auto"/>
        <w:left w:val="none" w:sz="0" w:space="0" w:color="auto"/>
        <w:bottom w:val="none" w:sz="0" w:space="0" w:color="auto"/>
        <w:right w:val="none" w:sz="0" w:space="0" w:color="auto"/>
      </w:divBdr>
    </w:div>
    <w:div w:id="786702307">
      <w:bodyDiv w:val="1"/>
      <w:marLeft w:val="0"/>
      <w:marRight w:val="0"/>
      <w:marTop w:val="0"/>
      <w:marBottom w:val="0"/>
      <w:divBdr>
        <w:top w:val="none" w:sz="0" w:space="0" w:color="auto"/>
        <w:left w:val="none" w:sz="0" w:space="0" w:color="auto"/>
        <w:bottom w:val="none" w:sz="0" w:space="0" w:color="auto"/>
        <w:right w:val="none" w:sz="0" w:space="0" w:color="auto"/>
      </w:divBdr>
    </w:div>
    <w:div w:id="786777555">
      <w:bodyDiv w:val="1"/>
      <w:marLeft w:val="0"/>
      <w:marRight w:val="0"/>
      <w:marTop w:val="0"/>
      <w:marBottom w:val="0"/>
      <w:divBdr>
        <w:top w:val="none" w:sz="0" w:space="0" w:color="auto"/>
        <w:left w:val="none" w:sz="0" w:space="0" w:color="auto"/>
        <w:bottom w:val="none" w:sz="0" w:space="0" w:color="auto"/>
        <w:right w:val="none" w:sz="0" w:space="0" w:color="auto"/>
      </w:divBdr>
      <w:divsChild>
        <w:div w:id="11299311">
          <w:marLeft w:val="480"/>
          <w:marRight w:val="0"/>
          <w:marTop w:val="0"/>
          <w:marBottom w:val="0"/>
          <w:divBdr>
            <w:top w:val="none" w:sz="0" w:space="0" w:color="auto"/>
            <w:left w:val="none" w:sz="0" w:space="0" w:color="auto"/>
            <w:bottom w:val="none" w:sz="0" w:space="0" w:color="auto"/>
            <w:right w:val="none" w:sz="0" w:space="0" w:color="auto"/>
          </w:divBdr>
        </w:div>
        <w:div w:id="132019421">
          <w:marLeft w:val="480"/>
          <w:marRight w:val="0"/>
          <w:marTop w:val="0"/>
          <w:marBottom w:val="0"/>
          <w:divBdr>
            <w:top w:val="none" w:sz="0" w:space="0" w:color="auto"/>
            <w:left w:val="none" w:sz="0" w:space="0" w:color="auto"/>
            <w:bottom w:val="none" w:sz="0" w:space="0" w:color="auto"/>
            <w:right w:val="none" w:sz="0" w:space="0" w:color="auto"/>
          </w:divBdr>
        </w:div>
        <w:div w:id="199438253">
          <w:marLeft w:val="480"/>
          <w:marRight w:val="0"/>
          <w:marTop w:val="0"/>
          <w:marBottom w:val="0"/>
          <w:divBdr>
            <w:top w:val="none" w:sz="0" w:space="0" w:color="auto"/>
            <w:left w:val="none" w:sz="0" w:space="0" w:color="auto"/>
            <w:bottom w:val="none" w:sz="0" w:space="0" w:color="auto"/>
            <w:right w:val="none" w:sz="0" w:space="0" w:color="auto"/>
          </w:divBdr>
        </w:div>
        <w:div w:id="199975715">
          <w:marLeft w:val="480"/>
          <w:marRight w:val="0"/>
          <w:marTop w:val="0"/>
          <w:marBottom w:val="0"/>
          <w:divBdr>
            <w:top w:val="none" w:sz="0" w:space="0" w:color="auto"/>
            <w:left w:val="none" w:sz="0" w:space="0" w:color="auto"/>
            <w:bottom w:val="none" w:sz="0" w:space="0" w:color="auto"/>
            <w:right w:val="none" w:sz="0" w:space="0" w:color="auto"/>
          </w:divBdr>
        </w:div>
        <w:div w:id="236483315">
          <w:marLeft w:val="480"/>
          <w:marRight w:val="0"/>
          <w:marTop w:val="0"/>
          <w:marBottom w:val="0"/>
          <w:divBdr>
            <w:top w:val="none" w:sz="0" w:space="0" w:color="auto"/>
            <w:left w:val="none" w:sz="0" w:space="0" w:color="auto"/>
            <w:bottom w:val="none" w:sz="0" w:space="0" w:color="auto"/>
            <w:right w:val="none" w:sz="0" w:space="0" w:color="auto"/>
          </w:divBdr>
        </w:div>
        <w:div w:id="279187501">
          <w:marLeft w:val="480"/>
          <w:marRight w:val="0"/>
          <w:marTop w:val="0"/>
          <w:marBottom w:val="0"/>
          <w:divBdr>
            <w:top w:val="none" w:sz="0" w:space="0" w:color="auto"/>
            <w:left w:val="none" w:sz="0" w:space="0" w:color="auto"/>
            <w:bottom w:val="none" w:sz="0" w:space="0" w:color="auto"/>
            <w:right w:val="none" w:sz="0" w:space="0" w:color="auto"/>
          </w:divBdr>
        </w:div>
        <w:div w:id="294219019">
          <w:marLeft w:val="480"/>
          <w:marRight w:val="0"/>
          <w:marTop w:val="0"/>
          <w:marBottom w:val="0"/>
          <w:divBdr>
            <w:top w:val="none" w:sz="0" w:space="0" w:color="auto"/>
            <w:left w:val="none" w:sz="0" w:space="0" w:color="auto"/>
            <w:bottom w:val="none" w:sz="0" w:space="0" w:color="auto"/>
            <w:right w:val="none" w:sz="0" w:space="0" w:color="auto"/>
          </w:divBdr>
        </w:div>
        <w:div w:id="362368607">
          <w:marLeft w:val="480"/>
          <w:marRight w:val="0"/>
          <w:marTop w:val="0"/>
          <w:marBottom w:val="0"/>
          <w:divBdr>
            <w:top w:val="none" w:sz="0" w:space="0" w:color="auto"/>
            <w:left w:val="none" w:sz="0" w:space="0" w:color="auto"/>
            <w:bottom w:val="none" w:sz="0" w:space="0" w:color="auto"/>
            <w:right w:val="none" w:sz="0" w:space="0" w:color="auto"/>
          </w:divBdr>
        </w:div>
        <w:div w:id="414740883">
          <w:marLeft w:val="480"/>
          <w:marRight w:val="0"/>
          <w:marTop w:val="0"/>
          <w:marBottom w:val="0"/>
          <w:divBdr>
            <w:top w:val="none" w:sz="0" w:space="0" w:color="auto"/>
            <w:left w:val="none" w:sz="0" w:space="0" w:color="auto"/>
            <w:bottom w:val="none" w:sz="0" w:space="0" w:color="auto"/>
            <w:right w:val="none" w:sz="0" w:space="0" w:color="auto"/>
          </w:divBdr>
        </w:div>
        <w:div w:id="502670318">
          <w:marLeft w:val="480"/>
          <w:marRight w:val="0"/>
          <w:marTop w:val="0"/>
          <w:marBottom w:val="0"/>
          <w:divBdr>
            <w:top w:val="none" w:sz="0" w:space="0" w:color="auto"/>
            <w:left w:val="none" w:sz="0" w:space="0" w:color="auto"/>
            <w:bottom w:val="none" w:sz="0" w:space="0" w:color="auto"/>
            <w:right w:val="none" w:sz="0" w:space="0" w:color="auto"/>
          </w:divBdr>
        </w:div>
        <w:div w:id="519926988">
          <w:marLeft w:val="480"/>
          <w:marRight w:val="0"/>
          <w:marTop w:val="0"/>
          <w:marBottom w:val="0"/>
          <w:divBdr>
            <w:top w:val="none" w:sz="0" w:space="0" w:color="auto"/>
            <w:left w:val="none" w:sz="0" w:space="0" w:color="auto"/>
            <w:bottom w:val="none" w:sz="0" w:space="0" w:color="auto"/>
            <w:right w:val="none" w:sz="0" w:space="0" w:color="auto"/>
          </w:divBdr>
        </w:div>
        <w:div w:id="622004340">
          <w:marLeft w:val="480"/>
          <w:marRight w:val="0"/>
          <w:marTop w:val="0"/>
          <w:marBottom w:val="0"/>
          <w:divBdr>
            <w:top w:val="none" w:sz="0" w:space="0" w:color="auto"/>
            <w:left w:val="none" w:sz="0" w:space="0" w:color="auto"/>
            <w:bottom w:val="none" w:sz="0" w:space="0" w:color="auto"/>
            <w:right w:val="none" w:sz="0" w:space="0" w:color="auto"/>
          </w:divBdr>
        </w:div>
        <w:div w:id="622998278">
          <w:marLeft w:val="480"/>
          <w:marRight w:val="0"/>
          <w:marTop w:val="0"/>
          <w:marBottom w:val="0"/>
          <w:divBdr>
            <w:top w:val="none" w:sz="0" w:space="0" w:color="auto"/>
            <w:left w:val="none" w:sz="0" w:space="0" w:color="auto"/>
            <w:bottom w:val="none" w:sz="0" w:space="0" w:color="auto"/>
            <w:right w:val="none" w:sz="0" w:space="0" w:color="auto"/>
          </w:divBdr>
        </w:div>
        <w:div w:id="656610794">
          <w:marLeft w:val="480"/>
          <w:marRight w:val="0"/>
          <w:marTop w:val="0"/>
          <w:marBottom w:val="0"/>
          <w:divBdr>
            <w:top w:val="none" w:sz="0" w:space="0" w:color="auto"/>
            <w:left w:val="none" w:sz="0" w:space="0" w:color="auto"/>
            <w:bottom w:val="none" w:sz="0" w:space="0" w:color="auto"/>
            <w:right w:val="none" w:sz="0" w:space="0" w:color="auto"/>
          </w:divBdr>
        </w:div>
        <w:div w:id="802650399">
          <w:marLeft w:val="480"/>
          <w:marRight w:val="0"/>
          <w:marTop w:val="0"/>
          <w:marBottom w:val="0"/>
          <w:divBdr>
            <w:top w:val="none" w:sz="0" w:space="0" w:color="auto"/>
            <w:left w:val="none" w:sz="0" w:space="0" w:color="auto"/>
            <w:bottom w:val="none" w:sz="0" w:space="0" w:color="auto"/>
            <w:right w:val="none" w:sz="0" w:space="0" w:color="auto"/>
          </w:divBdr>
        </w:div>
        <w:div w:id="810564518">
          <w:marLeft w:val="480"/>
          <w:marRight w:val="0"/>
          <w:marTop w:val="0"/>
          <w:marBottom w:val="0"/>
          <w:divBdr>
            <w:top w:val="none" w:sz="0" w:space="0" w:color="auto"/>
            <w:left w:val="none" w:sz="0" w:space="0" w:color="auto"/>
            <w:bottom w:val="none" w:sz="0" w:space="0" w:color="auto"/>
            <w:right w:val="none" w:sz="0" w:space="0" w:color="auto"/>
          </w:divBdr>
        </w:div>
        <w:div w:id="860163704">
          <w:marLeft w:val="480"/>
          <w:marRight w:val="0"/>
          <w:marTop w:val="0"/>
          <w:marBottom w:val="0"/>
          <w:divBdr>
            <w:top w:val="none" w:sz="0" w:space="0" w:color="auto"/>
            <w:left w:val="none" w:sz="0" w:space="0" w:color="auto"/>
            <w:bottom w:val="none" w:sz="0" w:space="0" w:color="auto"/>
            <w:right w:val="none" w:sz="0" w:space="0" w:color="auto"/>
          </w:divBdr>
        </w:div>
        <w:div w:id="885533236">
          <w:marLeft w:val="480"/>
          <w:marRight w:val="0"/>
          <w:marTop w:val="0"/>
          <w:marBottom w:val="0"/>
          <w:divBdr>
            <w:top w:val="none" w:sz="0" w:space="0" w:color="auto"/>
            <w:left w:val="none" w:sz="0" w:space="0" w:color="auto"/>
            <w:bottom w:val="none" w:sz="0" w:space="0" w:color="auto"/>
            <w:right w:val="none" w:sz="0" w:space="0" w:color="auto"/>
          </w:divBdr>
        </w:div>
        <w:div w:id="982655927">
          <w:marLeft w:val="480"/>
          <w:marRight w:val="0"/>
          <w:marTop w:val="0"/>
          <w:marBottom w:val="0"/>
          <w:divBdr>
            <w:top w:val="none" w:sz="0" w:space="0" w:color="auto"/>
            <w:left w:val="none" w:sz="0" w:space="0" w:color="auto"/>
            <w:bottom w:val="none" w:sz="0" w:space="0" w:color="auto"/>
            <w:right w:val="none" w:sz="0" w:space="0" w:color="auto"/>
          </w:divBdr>
        </w:div>
        <w:div w:id="1054891736">
          <w:marLeft w:val="480"/>
          <w:marRight w:val="0"/>
          <w:marTop w:val="0"/>
          <w:marBottom w:val="0"/>
          <w:divBdr>
            <w:top w:val="none" w:sz="0" w:space="0" w:color="auto"/>
            <w:left w:val="none" w:sz="0" w:space="0" w:color="auto"/>
            <w:bottom w:val="none" w:sz="0" w:space="0" w:color="auto"/>
            <w:right w:val="none" w:sz="0" w:space="0" w:color="auto"/>
          </w:divBdr>
        </w:div>
        <w:div w:id="1083601049">
          <w:marLeft w:val="480"/>
          <w:marRight w:val="0"/>
          <w:marTop w:val="0"/>
          <w:marBottom w:val="0"/>
          <w:divBdr>
            <w:top w:val="none" w:sz="0" w:space="0" w:color="auto"/>
            <w:left w:val="none" w:sz="0" w:space="0" w:color="auto"/>
            <w:bottom w:val="none" w:sz="0" w:space="0" w:color="auto"/>
            <w:right w:val="none" w:sz="0" w:space="0" w:color="auto"/>
          </w:divBdr>
        </w:div>
        <w:div w:id="1098063954">
          <w:marLeft w:val="480"/>
          <w:marRight w:val="0"/>
          <w:marTop w:val="0"/>
          <w:marBottom w:val="0"/>
          <w:divBdr>
            <w:top w:val="none" w:sz="0" w:space="0" w:color="auto"/>
            <w:left w:val="none" w:sz="0" w:space="0" w:color="auto"/>
            <w:bottom w:val="none" w:sz="0" w:space="0" w:color="auto"/>
            <w:right w:val="none" w:sz="0" w:space="0" w:color="auto"/>
          </w:divBdr>
        </w:div>
        <w:div w:id="1148283111">
          <w:marLeft w:val="480"/>
          <w:marRight w:val="0"/>
          <w:marTop w:val="0"/>
          <w:marBottom w:val="0"/>
          <w:divBdr>
            <w:top w:val="none" w:sz="0" w:space="0" w:color="auto"/>
            <w:left w:val="none" w:sz="0" w:space="0" w:color="auto"/>
            <w:bottom w:val="none" w:sz="0" w:space="0" w:color="auto"/>
            <w:right w:val="none" w:sz="0" w:space="0" w:color="auto"/>
          </w:divBdr>
        </w:div>
        <w:div w:id="1303924598">
          <w:marLeft w:val="480"/>
          <w:marRight w:val="0"/>
          <w:marTop w:val="0"/>
          <w:marBottom w:val="0"/>
          <w:divBdr>
            <w:top w:val="none" w:sz="0" w:space="0" w:color="auto"/>
            <w:left w:val="none" w:sz="0" w:space="0" w:color="auto"/>
            <w:bottom w:val="none" w:sz="0" w:space="0" w:color="auto"/>
            <w:right w:val="none" w:sz="0" w:space="0" w:color="auto"/>
          </w:divBdr>
        </w:div>
        <w:div w:id="1308826327">
          <w:marLeft w:val="480"/>
          <w:marRight w:val="0"/>
          <w:marTop w:val="0"/>
          <w:marBottom w:val="0"/>
          <w:divBdr>
            <w:top w:val="none" w:sz="0" w:space="0" w:color="auto"/>
            <w:left w:val="none" w:sz="0" w:space="0" w:color="auto"/>
            <w:bottom w:val="none" w:sz="0" w:space="0" w:color="auto"/>
            <w:right w:val="none" w:sz="0" w:space="0" w:color="auto"/>
          </w:divBdr>
        </w:div>
        <w:div w:id="1335955730">
          <w:marLeft w:val="480"/>
          <w:marRight w:val="0"/>
          <w:marTop w:val="0"/>
          <w:marBottom w:val="0"/>
          <w:divBdr>
            <w:top w:val="none" w:sz="0" w:space="0" w:color="auto"/>
            <w:left w:val="none" w:sz="0" w:space="0" w:color="auto"/>
            <w:bottom w:val="none" w:sz="0" w:space="0" w:color="auto"/>
            <w:right w:val="none" w:sz="0" w:space="0" w:color="auto"/>
          </w:divBdr>
        </w:div>
        <w:div w:id="1338653891">
          <w:marLeft w:val="480"/>
          <w:marRight w:val="0"/>
          <w:marTop w:val="0"/>
          <w:marBottom w:val="0"/>
          <w:divBdr>
            <w:top w:val="none" w:sz="0" w:space="0" w:color="auto"/>
            <w:left w:val="none" w:sz="0" w:space="0" w:color="auto"/>
            <w:bottom w:val="none" w:sz="0" w:space="0" w:color="auto"/>
            <w:right w:val="none" w:sz="0" w:space="0" w:color="auto"/>
          </w:divBdr>
        </w:div>
        <w:div w:id="1346057262">
          <w:marLeft w:val="480"/>
          <w:marRight w:val="0"/>
          <w:marTop w:val="0"/>
          <w:marBottom w:val="0"/>
          <w:divBdr>
            <w:top w:val="none" w:sz="0" w:space="0" w:color="auto"/>
            <w:left w:val="none" w:sz="0" w:space="0" w:color="auto"/>
            <w:bottom w:val="none" w:sz="0" w:space="0" w:color="auto"/>
            <w:right w:val="none" w:sz="0" w:space="0" w:color="auto"/>
          </w:divBdr>
        </w:div>
        <w:div w:id="1354921552">
          <w:marLeft w:val="480"/>
          <w:marRight w:val="0"/>
          <w:marTop w:val="0"/>
          <w:marBottom w:val="0"/>
          <w:divBdr>
            <w:top w:val="none" w:sz="0" w:space="0" w:color="auto"/>
            <w:left w:val="none" w:sz="0" w:space="0" w:color="auto"/>
            <w:bottom w:val="none" w:sz="0" w:space="0" w:color="auto"/>
            <w:right w:val="none" w:sz="0" w:space="0" w:color="auto"/>
          </w:divBdr>
        </w:div>
        <w:div w:id="1361124054">
          <w:marLeft w:val="480"/>
          <w:marRight w:val="0"/>
          <w:marTop w:val="0"/>
          <w:marBottom w:val="0"/>
          <w:divBdr>
            <w:top w:val="none" w:sz="0" w:space="0" w:color="auto"/>
            <w:left w:val="none" w:sz="0" w:space="0" w:color="auto"/>
            <w:bottom w:val="none" w:sz="0" w:space="0" w:color="auto"/>
            <w:right w:val="none" w:sz="0" w:space="0" w:color="auto"/>
          </w:divBdr>
        </w:div>
        <w:div w:id="1366831977">
          <w:marLeft w:val="480"/>
          <w:marRight w:val="0"/>
          <w:marTop w:val="0"/>
          <w:marBottom w:val="0"/>
          <w:divBdr>
            <w:top w:val="none" w:sz="0" w:space="0" w:color="auto"/>
            <w:left w:val="none" w:sz="0" w:space="0" w:color="auto"/>
            <w:bottom w:val="none" w:sz="0" w:space="0" w:color="auto"/>
            <w:right w:val="none" w:sz="0" w:space="0" w:color="auto"/>
          </w:divBdr>
        </w:div>
        <w:div w:id="1396779382">
          <w:marLeft w:val="480"/>
          <w:marRight w:val="0"/>
          <w:marTop w:val="0"/>
          <w:marBottom w:val="0"/>
          <w:divBdr>
            <w:top w:val="none" w:sz="0" w:space="0" w:color="auto"/>
            <w:left w:val="none" w:sz="0" w:space="0" w:color="auto"/>
            <w:bottom w:val="none" w:sz="0" w:space="0" w:color="auto"/>
            <w:right w:val="none" w:sz="0" w:space="0" w:color="auto"/>
          </w:divBdr>
        </w:div>
        <w:div w:id="1556770631">
          <w:marLeft w:val="480"/>
          <w:marRight w:val="0"/>
          <w:marTop w:val="0"/>
          <w:marBottom w:val="0"/>
          <w:divBdr>
            <w:top w:val="none" w:sz="0" w:space="0" w:color="auto"/>
            <w:left w:val="none" w:sz="0" w:space="0" w:color="auto"/>
            <w:bottom w:val="none" w:sz="0" w:space="0" w:color="auto"/>
            <w:right w:val="none" w:sz="0" w:space="0" w:color="auto"/>
          </w:divBdr>
        </w:div>
        <w:div w:id="1576285092">
          <w:marLeft w:val="480"/>
          <w:marRight w:val="0"/>
          <w:marTop w:val="0"/>
          <w:marBottom w:val="0"/>
          <w:divBdr>
            <w:top w:val="none" w:sz="0" w:space="0" w:color="auto"/>
            <w:left w:val="none" w:sz="0" w:space="0" w:color="auto"/>
            <w:bottom w:val="none" w:sz="0" w:space="0" w:color="auto"/>
            <w:right w:val="none" w:sz="0" w:space="0" w:color="auto"/>
          </w:divBdr>
        </w:div>
        <w:div w:id="1692799634">
          <w:marLeft w:val="480"/>
          <w:marRight w:val="0"/>
          <w:marTop w:val="0"/>
          <w:marBottom w:val="0"/>
          <w:divBdr>
            <w:top w:val="none" w:sz="0" w:space="0" w:color="auto"/>
            <w:left w:val="none" w:sz="0" w:space="0" w:color="auto"/>
            <w:bottom w:val="none" w:sz="0" w:space="0" w:color="auto"/>
            <w:right w:val="none" w:sz="0" w:space="0" w:color="auto"/>
          </w:divBdr>
        </w:div>
        <w:div w:id="1818720501">
          <w:marLeft w:val="480"/>
          <w:marRight w:val="0"/>
          <w:marTop w:val="0"/>
          <w:marBottom w:val="0"/>
          <w:divBdr>
            <w:top w:val="none" w:sz="0" w:space="0" w:color="auto"/>
            <w:left w:val="none" w:sz="0" w:space="0" w:color="auto"/>
            <w:bottom w:val="none" w:sz="0" w:space="0" w:color="auto"/>
            <w:right w:val="none" w:sz="0" w:space="0" w:color="auto"/>
          </w:divBdr>
        </w:div>
      </w:divsChild>
    </w:div>
    <w:div w:id="786897287">
      <w:marLeft w:val="480"/>
      <w:marRight w:val="0"/>
      <w:marTop w:val="0"/>
      <w:marBottom w:val="0"/>
      <w:divBdr>
        <w:top w:val="none" w:sz="0" w:space="0" w:color="auto"/>
        <w:left w:val="none" w:sz="0" w:space="0" w:color="auto"/>
        <w:bottom w:val="none" w:sz="0" w:space="0" w:color="auto"/>
        <w:right w:val="none" w:sz="0" w:space="0" w:color="auto"/>
      </w:divBdr>
    </w:div>
    <w:div w:id="786966533">
      <w:marLeft w:val="480"/>
      <w:marRight w:val="0"/>
      <w:marTop w:val="0"/>
      <w:marBottom w:val="0"/>
      <w:divBdr>
        <w:top w:val="none" w:sz="0" w:space="0" w:color="auto"/>
        <w:left w:val="none" w:sz="0" w:space="0" w:color="auto"/>
        <w:bottom w:val="none" w:sz="0" w:space="0" w:color="auto"/>
        <w:right w:val="none" w:sz="0" w:space="0" w:color="auto"/>
      </w:divBdr>
    </w:div>
    <w:div w:id="787088043">
      <w:marLeft w:val="480"/>
      <w:marRight w:val="0"/>
      <w:marTop w:val="0"/>
      <w:marBottom w:val="0"/>
      <w:divBdr>
        <w:top w:val="none" w:sz="0" w:space="0" w:color="auto"/>
        <w:left w:val="none" w:sz="0" w:space="0" w:color="auto"/>
        <w:bottom w:val="none" w:sz="0" w:space="0" w:color="auto"/>
        <w:right w:val="none" w:sz="0" w:space="0" w:color="auto"/>
      </w:divBdr>
    </w:div>
    <w:div w:id="787165283">
      <w:marLeft w:val="480"/>
      <w:marRight w:val="0"/>
      <w:marTop w:val="0"/>
      <w:marBottom w:val="0"/>
      <w:divBdr>
        <w:top w:val="none" w:sz="0" w:space="0" w:color="auto"/>
        <w:left w:val="none" w:sz="0" w:space="0" w:color="auto"/>
        <w:bottom w:val="none" w:sz="0" w:space="0" w:color="auto"/>
        <w:right w:val="none" w:sz="0" w:space="0" w:color="auto"/>
      </w:divBdr>
    </w:div>
    <w:div w:id="787235606">
      <w:marLeft w:val="480"/>
      <w:marRight w:val="0"/>
      <w:marTop w:val="0"/>
      <w:marBottom w:val="0"/>
      <w:divBdr>
        <w:top w:val="none" w:sz="0" w:space="0" w:color="auto"/>
        <w:left w:val="none" w:sz="0" w:space="0" w:color="auto"/>
        <w:bottom w:val="none" w:sz="0" w:space="0" w:color="auto"/>
        <w:right w:val="none" w:sz="0" w:space="0" w:color="auto"/>
      </w:divBdr>
    </w:div>
    <w:div w:id="787352879">
      <w:marLeft w:val="480"/>
      <w:marRight w:val="0"/>
      <w:marTop w:val="0"/>
      <w:marBottom w:val="0"/>
      <w:divBdr>
        <w:top w:val="none" w:sz="0" w:space="0" w:color="auto"/>
        <w:left w:val="none" w:sz="0" w:space="0" w:color="auto"/>
        <w:bottom w:val="none" w:sz="0" w:space="0" w:color="auto"/>
        <w:right w:val="none" w:sz="0" w:space="0" w:color="auto"/>
      </w:divBdr>
    </w:div>
    <w:div w:id="787354527">
      <w:marLeft w:val="480"/>
      <w:marRight w:val="0"/>
      <w:marTop w:val="0"/>
      <w:marBottom w:val="0"/>
      <w:divBdr>
        <w:top w:val="none" w:sz="0" w:space="0" w:color="auto"/>
        <w:left w:val="none" w:sz="0" w:space="0" w:color="auto"/>
        <w:bottom w:val="none" w:sz="0" w:space="0" w:color="auto"/>
        <w:right w:val="none" w:sz="0" w:space="0" w:color="auto"/>
      </w:divBdr>
    </w:div>
    <w:div w:id="787433246">
      <w:marLeft w:val="480"/>
      <w:marRight w:val="0"/>
      <w:marTop w:val="0"/>
      <w:marBottom w:val="0"/>
      <w:divBdr>
        <w:top w:val="none" w:sz="0" w:space="0" w:color="auto"/>
        <w:left w:val="none" w:sz="0" w:space="0" w:color="auto"/>
        <w:bottom w:val="none" w:sz="0" w:space="0" w:color="auto"/>
        <w:right w:val="none" w:sz="0" w:space="0" w:color="auto"/>
      </w:divBdr>
    </w:div>
    <w:div w:id="787508062">
      <w:marLeft w:val="480"/>
      <w:marRight w:val="0"/>
      <w:marTop w:val="0"/>
      <w:marBottom w:val="0"/>
      <w:divBdr>
        <w:top w:val="none" w:sz="0" w:space="0" w:color="auto"/>
        <w:left w:val="none" w:sz="0" w:space="0" w:color="auto"/>
        <w:bottom w:val="none" w:sz="0" w:space="0" w:color="auto"/>
        <w:right w:val="none" w:sz="0" w:space="0" w:color="auto"/>
      </w:divBdr>
    </w:div>
    <w:div w:id="787511733">
      <w:bodyDiv w:val="1"/>
      <w:marLeft w:val="0"/>
      <w:marRight w:val="0"/>
      <w:marTop w:val="0"/>
      <w:marBottom w:val="0"/>
      <w:divBdr>
        <w:top w:val="none" w:sz="0" w:space="0" w:color="auto"/>
        <w:left w:val="none" w:sz="0" w:space="0" w:color="auto"/>
        <w:bottom w:val="none" w:sz="0" w:space="0" w:color="auto"/>
        <w:right w:val="none" w:sz="0" w:space="0" w:color="auto"/>
      </w:divBdr>
    </w:div>
    <w:div w:id="787547971">
      <w:bodyDiv w:val="1"/>
      <w:marLeft w:val="0"/>
      <w:marRight w:val="0"/>
      <w:marTop w:val="0"/>
      <w:marBottom w:val="0"/>
      <w:divBdr>
        <w:top w:val="none" w:sz="0" w:space="0" w:color="auto"/>
        <w:left w:val="none" w:sz="0" w:space="0" w:color="auto"/>
        <w:bottom w:val="none" w:sz="0" w:space="0" w:color="auto"/>
        <w:right w:val="none" w:sz="0" w:space="0" w:color="auto"/>
      </w:divBdr>
    </w:div>
    <w:div w:id="787701633">
      <w:marLeft w:val="480"/>
      <w:marRight w:val="0"/>
      <w:marTop w:val="0"/>
      <w:marBottom w:val="0"/>
      <w:divBdr>
        <w:top w:val="none" w:sz="0" w:space="0" w:color="auto"/>
        <w:left w:val="none" w:sz="0" w:space="0" w:color="auto"/>
        <w:bottom w:val="none" w:sz="0" w:space="0" w:color="auto"/>
        <w:right w:val="none" w:sz="0" w:space="0" w:color="auto"/>
      </w:divBdr>
    </w:div>
    <w:div w:id="787939463">
      <w:marLeft w:val="480"/>
      <w:marRight w:val="0"/>
      <w:marTop w:val="0"/>
      <w:marBottom w:val="0"/>
      <w:divBdr>
        <w:top w:val="none" w:sz="0" w:space="0" w:color="auto"/>
        <w:left w:val="none" w:sz="0" w:space="0" w:color="auto"/>
        <w:bottom w:val="none" w:sz="0" w:space="0" w:color="auto"/>
        <w:right w:val="none" w:sz="0" w:space="0" w:color="auto"/>
      </w:divBdr>
    </w:div>
    <w:div w:id="787967945">
      <w:marLeft w:val="480"/>
      <w:marRight w:val="0"/>
      <w:marTop w:val="0"/>
      <w:marBottom w:val="0"/>
      <w:divBdr>
        <w:top w:val="none" w:sz="0" w:space="0" w:color="auto"/>
        <w:left w:val="none" w:sz="0" w:space="0" w:color="auto"/>
        <w:bottom w:val="none" w:sz="0" w:space="0" w:color="auto"/>
        <w:right w:val="none" w:sz="0" w:space="0" w:color="auto"/>
      </w:divBdr>
    </w:div>
    <w:div w:id="788009125">
      <w:bodyDiv w:val="1"/>
      <w:marLeft w:val="0"/>
      <w:marRight w:val="0"/>
      <w:marTop w:val="0"/>
      <w:marBottom w:val="0"/>
      <w:divBdr>
        <w:top w:val="none" w:sz="0" w:space="0" w:color="auto"/>
        <w:left w:val="none" w:sz="0" w:space="0" w:color="auto"/>
        <w:bottom w:val="none" w:sz="0" w:space="0" w:color="auto"/>
        <w:right w:val="none" w:sz="0" w:space="0" w:color="auto"/>
      </w:divBdr>
    </w:div>
    <w:div w:id="788084379">
      <w:marLeft w:val="480"/>
      <w:marRight w:val="0"/>
      <w:marTop w:val="0"/>
      <w:marBottom w:val="0"/>
      <w:divBdr>
        <w:top w:val="none" w:sz="0" w:space="0" w:color="auto"/>
        <w:left w:val="none" w:sz="0" w:space="0" w:color="auto"/>
        <w:bottom w:val="none" w:sz="0" w:space="0" w:color="auto"/>
        <w:right w:val="none" w:sz="0" w:space="0" w:color="auto"/>
      </w:divBdr>
    </w:div>
    <w:div w:id="788085538">
      <w:marLeft w:val="480"/>
      <w:marRight w:val="0"/>
      <w:marTop w:val="0"/>
      <w:marBottom w:val="0"/>
      <w:divBdr>
        <w:top w:val="none" w:sz="0" w:space="0" w:color="auto"/>
        <w:left w:val="none" w:sz="0" w:space="0" w:color="auto"/>
        <w:bottom w:val="none" w:sz="0" w:space="0" w:color="auto"/>
        <w:right w:val="none" w:sz="0" w:space="0" w:color="auto"/>
      </w:divBdr>
    </w:div>
    <w:div w:id="788165153">
      <w:marLeft w:val="480"/>
      <w:marRight w:val="0"/>
      <w:marTop w:val="0"/>
      <w:marBottom w:val="0"/>
      <w:divBdr>
        <w:top w:val="none" w:sz="0" w:space="0" w:color="auto"/>
        <w:left w:val="none" w:sz="0" w:space="0" w:color="auto"/>
        <w:bottom w:val="none" w:sz="0" w:space="0" w:color="auto"/>
        <w:right w:val="none" w:sz="0" w:space="0" w:color="auto"/>
      </w:divBdr>
    </w:div>
    <w:div w:id="788202856">
      <w:marLeft w:val="480"/>
      <w:marRight w:val="0"/>
      <w:marTop w:val="0"/>
      <w:marBottom w:val="0"/>
      <w:divBdr>
        <w:top w:val="none" w:sz="0" w:space="0" w:color="auto"/>
        <w:left w:val="none" w:sz="0" w:space="0" w:color="auto"/>
        <w:bottom w:val="none" w:sz="0" w:space="0" w:color="auto"/>
        <w:right w:val="none" w:sz="0" w:space="0" w:color="auto"/>
      </w:divBdr>
    </w:div>
    <w:div w:id="788204794">
      <w:marLeft w:val="480"/>
      <w:marRight w:val="0"/>
      <w:marTop w:val="0"/>
      <w:marBottom w:val="0"/>
      <w:divBdr>
        <w:top w:val="none" w:sz="0" w:space="0" w:color="auto"/>
        <w:left w:val="none" w:sz="0" w:space="0" w:color="auto"/>
        <w:bottom w:val="none" w:sz="0" w:space="0" w:color="auto"/>
        <w:right w:val="none" w:sz="0" w:space="0" w:color="auto"/>
      </w:divBdr>
    </w:div>
    <w:div w:id="788279325">
      <w:marLeft w:val="480"/>
      <w:marRight w:val="0"/>
      <w:marTop w:val="0"/>
      <w:marBottom w:val="0"/>
      <w:divBdr>
        <w:top w:val="none" w:sz="0" w:space="0" w:color="auto"/>
        <w:left w:val="none" w:sz="0" w:space="0" w:color="auto"/>
        <w:bottom w:val="none" w:sz="0" w:space="0" w:color="auto"/>
        <w:right w:val="none" w:sz="0" w:space="0" w:color="auto"/>
      </w:divBdr>
    </w:div>
    <w:div w:id="788353475">
      <w:bodyDiv w:val="1"/>
      <w:marLeft w:val="0"/>
      <w:marRight w:val="0"/>
      <w:marTop w:val="0"/>
      <w:marBottom w:val="0"/>
      <w:divBdr>
        <w:top w:val="none" w:sz="0" w:space="0" w:color="auto"/>
        <w:left w:val="none" w:sz="0" w:space="0" w:color="auto"/>
        <w:bottom w:val="none" w:sz="0" w:space="0" w:color="auto"/>
        <w:right w:val="none" w:sz="0" w:space="0" w:color="auto"/>
      </w:divBdr>
    </w:div>
    <w:div w:id="788474363">
      <w:marLeft w:val="480"/>
      <w:marRight w:val="0"/>
      <w:marTop w:val="0"/>
      <w:marBottom w:val="0"/>
      <w:divBdr>
        <w:top w:val="none" w:sz="0" w:space="0" w:color="auto"/>
        <w:left w:val="none" w:sz="0" w:space="0" w:color="auto"/>
        <w:bottom w:val="none" w:sz="0" w:space="0" w:color="auto"/>
        <w:right w:val="none" w:sz="0" w:space="0" w:color="auto"/>
      </w:divBdr>
    </w:div>
    <w:div w:id="788476901">
      <w:marLeft w:val="480"/>
      <w:marRight w:val="0"/>
      <w:marTop w:val="0"/>
      <w:marBottom w:val="0"/>
      <w:divBdr>
        <w:top w:val="none" w:sz="0" w:space="0" w:color="auto"/>
        <w:left w:val="none" w:sz="0" w:space="0" w:color="auto"/>
        <w:bottom w:val="none" w:sz="0" w:space="0" w:color="auto"/>
        <w:right w:val="none" w:sz="0" w:space="0" w:color="auto"/>
      </w:divBdr>
    </w:div>
    <w:div w:id="788621050">
      <w:bodyDiv w:val="1"/>
      <w:marLeft w:val="0"/>
      <w:marRight w:val="0"/>
      <w:marTop w:val="0"/>
      <w:marBottom w:val="0"/>
      <w:divBdr>
        <w:top w:val="none" w:sz="0" w:space="0" w:color="auto"/>
        <w:left w:val="none" w:sz="0" w:space="0" w:color="auto"/>
        <w:bottom w:val="none" w:sz="0" w:space="0" w:color="auto"/>
        <w:right w:val="none" w:sz="0" w:space="0" w:color="auto"/>
      </w:divBdr>
    </w:div>
    <w:div w:id="788670943">
      <w:marLeft w:val="480"/>
      <w:marRight w:val="0"/>
      <w:marTop w:val="0"/>
      <w:marBottom w:val="0"/>
      <w:divBdr>
        <w:top w:val="none" w:sz="0" w:space="0" w:color="auto"/>
        <w:left w:val="none" w:sz="0" w:space="0" w:color="auto"/>
        <w:bottom w:val="none" w:sz="0" w:space="0" w:color="auto"/>
        <w:right w:val="none" w:sz="0" w:space="0" w:color="auto"/>
      </w:divBdr>
    </w:div>
    <w:div w:id="788742175">
      <w:marLeft w:val="480"/>
      <w:marRight w:val="0"/>
      <w:marTop w:val="0"/>
      <w:marBottom w:val="0"/>
      <w:divBdr>
        <w:top w:val="none" w:sz="0" w:space="0" w:color="auto"/>
        <w:left w:val="none" w:sz="0" w:space="0" w:color="auto"/>
        <w:bottom w:val="none" w:sz="0" w:space="0" w:color="auto"/>
        <w:right w:val="none" w:sz="0" w:space="0" w:color="auto"/>
      </w:divBdr>
    </w:div>
    <w:div w:id="788813534">
      <w:bodyDiv w:val="1"/>
      <w:marLeft w:val="0"/>
      <w:marRight w:val="0"/>
      <w:marTop w:val="0"/>
      <w:marBottom w:val="0"/>
      <w:divBdr>
        <w:top w:val="none" w:sz="0" w:space="0" w:color="auto"/>
        <w:left w:val="none" w:sz="0" w:space="0" w:color="auto"/>
        <w:bottom w:val="none" w:sz="0" w:space="0" w:color="auto"/>
        <w:right w:val="none" w:sz="0" w:space="0" w:color="auto"/>
      </w:divBdr>
    </w:div>
    <w:div w:id="788820452">
      <w:marLeft w:val="480"/>
      <w:marRight w:val="0"/>
      <w:marTop w:val="0"/>
      <w:marBottom w:val="0"/>
      <w:divBdr>
        <w:top w:val="none" w:sz="0" w:space="0" w:color="auto"/>
        <w:left w:val="none" w:sz="0" w:space="0" w:color="auto"/>
        <w:bottom w:val="none" w:sz="0" w:space="0" w:color="auto"/>
        <w:right w:val="none" w:sz="0" w:space="0" w:color="auto"/>
      </w:divBdr>
    </w:div>
    <w:div w:id="789084127">
      <w:marLeft w:val="480"/>
      <w:marRight w:val="0"/>
      <w:marTop w:val="0"/>
      <w:marBottom w:val="0"/>
      <w:divBdr>
        <w:top w:val="none" w:sz="0" w:space="0" w:color="auto"/>
        <w:left w:val="none" w:sz="0" w:space="0" w:color="auto"/>
        <w:bottom w:val="none" w:sz="0" w:space="0" w:color="auto"/>
        <w:right w:val="none" w:sz="0" w:space="0" w:color="auto"/>
      </w:divBdr>
    </w:div>
    <w:div w:id="789129841">
      <w:marLeft w:val="480"/>
      <w:marRight w:val="0"/>
      <w:marTop w:val="0"/>
      <w:marBottom w:val="0"/>
      <w:divBdr>
        <w:top w:val="none" w:sz="0" w:space="0" w:color="auto"/>
        <w:left w:val="none" w:sz="0" w:space="0" w:color="auto"/>
        <w:bottom w:val="none" w:sz="0" w:space="0" w:color="auto"/>
        <w:right w:val="none" w:sz="0" w:space="0" w:color="auto"/>
      </w:divBdr>
    </w:div>
    <w:div w:id="789589115">
      <w:marLeft w:val="480"/>
      <w:marRight w:val="0"/>
      <w:marTop w:val="0"/>
      <w:marBottom w:val="0"/>
      <w:divBdr>
        <w:top w:val="none" w:sz="0" w:space="0" w:color="auto"/>
        <w:left w:val="none" w:sz="0" w:space="0" w:color="auto"/>
        <w:bottom w:val="none" w:sz="0" w:space="0" w:color="auto"/>
        <w:right w:val="none" w:sz="0" w:space="0" w:color="auto"/>
      </w:divBdr>
    </w:div>
    <w:div w:id="789783023">
      <w:marLeft w:val="480"/>
      <w:marRight w:val="0"/>
      <w:marTop w:val="0"/>
      <w:marBottom w:val="0"/>
      <w:divBdr>
        <w:top w:val="none" w:sz="0" w:space="0" w:color="auto"/>
        <w:left w:val="none" w:sz="0" w:space="0" w:color="auto"/>
        <w:bottom w:val="none" w:sz="0" w:space="0" w:color="auto"/>
        <w:right w:val="none" w:sz="0" w:space="0" w:color="auto"/>
      </w:divBdr>
    </w:div>
    <w:div w:id="789856344">
      <w:marLeft w:val="480"/>
      <w:marRight w:val="0"/>
      <w:marTop w:val="0"/>
      <w:marBottom w:val="0"/>
      <w:divBdr>
        <w:top w:val="none" w:sz="0" w:space="0" w:color="auto"/>
        <w:left w:val="none" w:sz="0" w:space="0" w:color="auto"/>
        <w:bottom w:val="none" w:sz="0" w:space="0" w:color="auto"/>
        <w:right w:val="none" w:sz="0" w:space="0" w:color="auto"/>
      </w:divBdr>
    </w:div>
    <w:div w:id="789862319">
      <w:marLeft w:val="480"/>
      <w:marRight w:val="0"/>
      <w:marTop w:val="0"/>
      <w:marBottom w:val="0"/>
      <w:divBdr>
        <w:top w:val="none" w:sz="0" w:space="0" w:color="auto"/>
        <w:left w:val="none" w:sz="0" w:space="0" w:color="auto"/>
        <w:bottom w:val="none" w:sz="0" w:space="0" w:color="auto"/>
        <w:right w:val="none" w:sz="0" w:space="0" w:color="auto"/>
      </w:divBdr>
    </w:div>
    <w:div w:id="789979492">
      <w:marLeft w:val="480"/>
      <w:marRight w:val="0"/>
      <w:marTop w:val="0"/>
      <w:marBottom w:val="0"/>
      <w:divBdr>
        <w:top w:val="none" w:sz="0" w:space="0" w:color="auto"/>
        <w:left w:val="none" w:sz="0" w:space="0" w:color="auto"/>
        <w:bottom w:val="none" w:sz="0" w:space="0" w:color="auto"/>
        <w:right w:val="none" w:sz="0" w:space="0" w:color="auto"/>
      </w:divBdr>
    </w:div>
    <w:div w:id="790057464">
      <w:marLeft w:val="480"/>
      <w:marRight w:val="0"/>
      <w:marTop w:val="0"/>
      <w:marBottom w:val="0"/>
      <w:divBdr>
        <w:top w:val="none" w:sz="0" w:space="0" w:color="auto"/>
        <w:left w:val="none" w:sz="0" w:space="0" w:color="auto"/>
        <w:bottom w:val="none" w:sz="0" w:space="0" w:color="auto"/>
        <w:right w:val="none" w:sz="0" w:space="0" w:color="auto"/>
      </w:divBdr>
    </w:div>
    <w:div w:id="790126694">
      <w:marLeft w:val="480"/>
      <w:marRight w:val="0"/>
      <w:marTop w:val="0"/>
      <w:marBottom w:val="0"/>
      <w:divBdr>
        <w:top w:val="none" w:sz="0" w:space="0" w:color="auto"/>
        <w:left w:val="none" w:sz="0" w:space="0" w:color="auto"/>
        <w:bottom w:val="none" w:sz="0" w:space="0" w:color="auto"/>
        <w:right w:val="none" w:sz="0" w:space="0" w:color="auto"/>
      </w:divBdr>
    </w:div>
    <w:div w:id="790171881">
      <w:bodyDiv w:val="1"/>
      <w:marLeft w:val="0"/>
      <w:marRight w:val="0"/>
      <w:marTop w:val="0"/>
      <w:marBottom w:val="0"/>
      <w:divBdr>
        <w:top w:val="none" w:sz="0" w:space="0" w:color="auto"/>
        <w:left w:val="none" w:sz="0" w:space="0" w:color="auto"/>
        <w:bottom w:val="none" w:sz="0" w:space="0" w:color="auto"/>
        <w:right w:val="none" w:sz="0" w:space="0" w:color="auto"/>
      </w:divBdr>
    </w:div>
    <w:div w:id="790243739">
      <w:bodyDiv w:val="1"/>
      <w:marLeft w:val="0"/>
      <w:marRight w:val="0"/>
      <w:marTop w:val="0"/>
      <w:marBottom w:val="0"/>
      <w:divBdr>
        <w:top w:val="none" w:sz="0" w:space="0" w:color="auto"/>
        <w:left w:val="none" w:sz="0" w:space="0" w:color="auto"/>
        <w:bottom w:val="none" w:sz="0" w:space="0" w:color="auto"/>
        <w:right w:val="none" w:sz="0" w:space="0" w:color="auto"/>
      </w:divBdr>
    </w:div>
    <w:div w:id="790324486">
      <w:marLeft w:val="480"/>
      <w:marRight w:val="0"/>
      <w:marTop w:val="0"/>
      <w:marBottom w:val="0"/>
      <w:divBdr>
        <w:top w:val="none" w:sz="0" w:space="0" w:color="auto"/>
        <w:left w:val="none" w:sz="0" w:space="0" w:color="auto"/>
        <w:bottom w:val="none" w:sz="0" w:space="0" w:color="auto"/>
        <w:right w:val="none" w:sz="0" w:space="0" w:color="auto"/>
      </w:divBdr>
    </w:div>
    <w:div w:id="790364347">
      <w:marLeft w:val="480"/>
      <w:marRight w:val="0"/>
      <w:marTop w:val="0"/>
      <w:marBottom w:val="0"/>
      <w:divBdr>
        <w:top w:val="none" w:sz="0" w:space="0" w:color="auto"/>
        <w:left w:val="none" w:sz="0" w:space="0" w:color="auto"/>
        <w:bottom w:val="none" w:sz="0" w:space="0" w:color="auto"/>
        <w:right w:val="none" w:sz="0" w:space="0" w:color="auto"/>
      </w:divBdr>
    </w:div>
    <w:div w:id="790592457">
      <w:marLeft w:val="480"/>
      <w:marRight w:val="0"/>
      <w:marTop w:val="0"/>
      <w:marBottom w:val="0"/>
      <w:divBdr>
        <w:top w:val="none" w:sz="0" w:space="0" w:color="auto"/>
        <w:left w:val="none" w:sz="0" w:space="0" w:color="auto"/>
        <w:bottom w:val="none" w:sz="0" w:space="0" w:color="auto"/>
        <w:right w:val="none" w:sz="0" w:space="0" w:color="auto"/>
      </w:divBdr>
    </w:div>
    <w:div w:id="790705981">
      <w:bodyDiv w:val="1"/>
      <w:marLeft w:val="0"/>
      <w:marRight w:val="0"/>
      <w:marTop w:val="0"/>
      <w:marBottom w:val="0"/>
      <w:divBdr>
        <w:top w:val="none" w:sz="0" w:space="0" w:color="auto"/>
        <w:left w:val="none" w:sz="0" w:space="0" w:color="auto"/>
        <w:bottom w:val="none" w:sz="0" w:space="0" w:color="auto"/>
        <w:right w:val="none" w:sz="0" w:space="0" w:color="auto"/>
      </w:divBdr>
    </w:div>
    <w:div w:id="790780596">
      <w:marLeft w:val="480"/>
      <w:marRight w:val="0"/>
      <w:marTop w:val="0"/>
      <w:marBottom w:val="0"/>
      <w:divBdr>
        <w:top w:val="none" w:sz="0" w:space="0" w:color="auto"/>
        <w:left w:val="none" w:sz="0" w:space="0" w:color="auto"/>
        <w:bottom w:val="none" w:sz="0" w:space="0" w:color="auto"/>
        <w:right w:val="none" w:sz="0" w:space="0" w:color="auto"/>
      </w:divBdr>
    </w:div>
    <w:div w:id="790897655">
      <w:marLeft w:val="480"/>
      <w:marRight w:val="0"/>
      <w:marTop w:val="0"/>
      <w:marBottom w:val="0"/>
      <w:divBdr>
        <w:top w:val="none" w:sz="0" w:space="0" w:color="auto"/>
        <w:left w:val="none" w:sz="0" w:space="0" w:color="auto"/>
        <w:bottom w:val="none" w:sz="0" w:space="0" w:color="auto"/>
        <w:right w:val="none" w:sz="0" w:space="0" w:color="auto"/>
      </w:divBdr>
    </w:div>
    <w:div w:id="790902920">
      <w:marLeft w:val="480"/>
      <w:marRight w:val="0"/>
      <w:marTop w:val="0"/>
      <w:marBottom w:val="0"/>
      <w:divBdr>
        <w:top w:val="none" w:sz="0" w:space="0" w:color="auto"/>
        <w:left w:val="none" w:sz="0" w:space="0" w:color="auto"/>
        <w:bottom w:val="none" w:sz="0" w:space="0" w:color="auto"/>
        <w:right w:val="none" w:sz="0" w:space="0" w:color="auto"/>
      </w:divBdr>
    </w:div>
    <w:div w:id="790973080">
      <w:marLeft w:val="480"/>
      <w:marRight w:val="0"/>
      <w:marTop w:val="0"/>
      <w:marBottom w:val="0"/>
      <w:divBdr>
        <w:top w:val="none" w:sz="0" w:space="0" w:color="auto"/>
        <w:left w:val="none" w:sz="0" w:space="0" w:color="auto"/>
        <w:bottom w:val="none" w:sz="0" w:space="0" w:color="auto"/>
        <w:right w:val="none" w:sz="0" w:space="0" w:color="auto"/>
      </w:divBdr>
    </w:div>
    <w:div w:id="791096899">
      <w:bodyDiv w:val="1"/>
      <w:marLeft w:val="0"/>
      <w:marRight w:val="0"/>
      <w:marTop w:val="0"/>
      <w:marBottom w:val="0"/>
      <w:divBdr>
        <w:top w:val="none" w:sz="0" w:space="0" w:color="auto"/>
        <w:left w:val="none" w:sz="0" w:space="0" w:color="auto"/>
        <w:bottom w:val="none" w:sz="0" w:space="0" w:color="auto"/>
        <w:right w:val="none" w:sz="0" w:space="0" w:color="auto"/>
      </w:divBdr>
    </w:div>
    <w:div w:id="791241356">
      <w:marLeft w:val="480"/>
      <w:marRight w:val="0"/>
      <w:marTop w:val="0"/>
      <w:marBottom w:val="0"/>
      <w:divBdr>
        <w:top w:val="none" w:sz="0" w:space="0" w:color="auto"/>
        <w:left w:val="none" w:sz="0" w:space="0" w:color="auto"/>
        <w:bottom w:val="none" w:sz="0" w:space="0" w:color="auto"/>
        <w:right w:val="none" w:sz="0" w:space="0" w:color="auto"/>
      </w:divBdr>
    </w:div>
    <w:div w:id="791285275">
      <w:marLeft w:val="480"/>
      <w:marRight w:val="0"/>
      <w:marTop w:val="0"/>
      <w:marBottom w:val="0"/>
      <w:divBdr>
        <w:top w:val="none" w:sz="0" w:space="0" w:color="auto"/>
        <w:left w:val="none" w:sz="0" w:space="0" w:color="auto"/>
        <w:bottom w:val="none" w:sz="0" w:space="0" w:color="auto"/>
        <w:right w:val="none" w:sz="0" w:space="0" w:color="auto"/>
      </w:divBdr>
    </w:div>
    <w:div w:id="791358941">
      <w:marLeft w:val="480"/>
      <w:marRight w:val="0"/>
      <w:marTop w:val="0"/>
      <w:marBottom w:val="0"/>
      <w:divBdr>
        <w:top w:val="none" w:sz="0" w:space="0" w:color="auto"/>
        <w:left w:val="none" w:sz="0" w:space="0" w:color="auto"/>
        <w:bottom w:val="none" w:sz="0" w:space="0" w:color="auto"/>
        <w:right w:val="none" w:sz="0" w:space="0" w:color="auto"/>
      </w:divBdr>
    </w:div>
    <w:div w:id="791362898">
      <w:marLeft w:val="480"/>
      <w:marRight w:val="0"/>
      <w:marTop w:val="0"/>
      <w:marBottom w:val="0"/>
      <w:divBdr>
        <w:top w:val="none" w:sz="0" w:space="0" w:color="auto"/>
        <w:left w:val="none" w:sz="0" w:space="0" w:color="auto"/>
        <w:bottom w:val="none" w:sz="0" w:space="0" w:color="auto"/>
        <w:right w:val="none" w:sz="0" w:space="0" w:color="auto"/>
      </w:divBdr>
    </w:div>
    <w:div w:id="791368175">
      <w:marLeft w:val="480"/>
      <w:marRight w:val="0"/>
      <w:marTop w:val="0"/>
      <w:marBottom w:val="0"/>
      <w:divBdr>
        <w:top w:val="none" w:sz="0" w:space="0" w:color="auto"/>
        <w:left w:val="none" w:sz="0" w:space="0" w:color="auto"/>
        <w:bottom w:val="none" w:sz="0" w:space="0" w:color="auto"/>
        <w:right w:val="none" w:sz="0" w:space="0" w:color="auto"/>
      </w:divBdr>
    </w:div>
    <w:div w:id="791753975">
      <w:marLeft w:val="480"/>
      <w:marRight w:val="0"/>
      <w:marTop w:val="0"/>
      <w:marBottom w:val="0"/>
      <w:divBdr>
        <w:top w:val="none" w:sz="0" w:space="0" w:color="auto"/>
        <w:left w:val="none" w:sz="0" w:space="0" w:color="auto"/>
        <w:bottom w:val="none" w:sz="0" w:space="0" w:color="auto"/>
        <w:right w:val="none" w:sz="0" w:space="0" w:color="auto"/>
      </w:divBdr>
    </w:div>
    <w:div w:id="792089783">
      <w:bodyDiv w:val="1"/>
      <w:marLeft w:val="0"/>
      <w:marRight w:val="0"/>
      <w:marTop w:val="0"/>
      <w:marBottom w:val="0"/>
      <w:divBdr>
        <w:top w:val="none" w:sz="0" w:space="0" w:color="auto"/>
        <w:left w:val="none" w:sz="0" w:space="0" w:color="auto"/>
        <w:bottom w:val="none" w:sz="0" w:space="0" w:color="auto"/>
        <w:right w:val="none" w:sz="0" w:space="0" w:color="auto"/>
      </w:divBdr>
    </w:div>
    <w:div w:id="792527049">
      <w:bodyDiv w:val="1"/>
      <w:marLeft w:val="0"/>
      <w:marRight w:val="0"/>
      <w:marTop w:val="0"/>
      <w:marBottom w:val="0"/>
      <w:divBdr>
        <w:top w:val="none" w:sz="0" w:space="0" w:color="auto"/>
        <w:left w:val="none" w:sz="0" w:space="0" w:color="auto"/>
        <w:bottom w:val="none" w:sz="0" w:space="0" w:color="auto"/>
        <w:right w:val="none" w:sz="0" w:space="0" w:color="auto"/>
      </w:divBdr>
    </w:div>
    <w:div w:id="792596829">
      <w:marLeft w:val="480"/>
      <w:marRight w:val="0"/>
      <w:marTop w:val="0"/>
      <w:marBottom w:val="0"/>
      <w:divBdr>
        <w:top w:val="none" w:sz="0" w:space="0" w:color="auto"/>
        <w:left w:val="none" w:sz="0" w:space="0" w:color="auto"/>
        <w:bottom w:val="none" w:sz="0" w:space="0" w:color="auto"/>
        <w:right w:val="none" w:sz="0" w:space="0" w:color="auto"/>
      </w:divBdr>
    </w:div>
    <w:div w:id="792792421">
      <w:marLeft w:val="480"/>
      <w:marRight w:val="0"/>
      <w:marTop w:val="0"/>
      <w:marBottom w:val="0"/>
      <w:divBdr>
        <w:top w:val="none" w:sz="0" w:space="0" w:color="auto"/>
        <w:left w:val="none" w:sz="0" w:space="0" w:color="auto"/>
        <w:bottom w:val="none" w:sz="0" w:space="0" w:color="auto"/>
        <w:right w:val="none" w:sz="0" w:space="0" w:color="auto"/>
      </w:divBdr>
    </w:div>
    <w:div w:id="793064905">
      <w:bodyDiv w:val="1"/>
      <w:marLeft w:val="0"/>
      <w:marRight w:val="0"/>
      <w:marTop w:val="0"/>
      <w:marBottom w:val="0"/>
      <w:divBdr>
        <w:top w:val="none" w:sz="0" w:space="0" w:color="auto"/>
        <w:left w:val="none" w:sz="0" w:space="0" w:color="auto"/>
        <w:bottom w:val="none" w:sz="0" w:space="0" w:color="auto"/>
        <w:right w:val="none" w:sz="0" w:space="0" w:color="auto"/>
      </w:divBdr>
      <w:divsChild>
        <w:div w:id="61411854">
          <w:marLeft w:val="480"/>
          <w:marRight w:val="0"/>
          <w:marTop w:val="0"/>
          <w:marBottom w:val="0"/>
          <w:divBdr>
            <w:top w:val="none" w:sz="0" w:space="0" w:color="auto"/>
            <w:left w:val="none" w:sz="0" w:space="0" w:color="auto"/>
            <w:bottom w:val="none" w:sz="0" w:space="0" w:color="auto"/>
            <w:right w:val="none" w:sz="0" w:space="0" w:color="auto"/>
          </w:divBdr>
        </w:div>
        <w:div w:id="132526212">
          <w:marLeft w:val="480"/>
          <w:marRight w:val="0"/>
          <w:marTop w:val="0"/>
          <w:marBottom w:val="0"/>
          <w:divBdr>
            <w:top w:val="none" w:sz="0" w:space="0" w:color="auto"/>
            <w:left w:val="none" w:sz="0" w:space="0" w:color="auto"/>
            <w:bottom w:val="none" w:sz="0" w:space="0" w:color="auto"/>
            <w:right w:val="none" w:sz="0" w:space="0" w:color="auto"/>
          </w:divBdr>
        </w:div>
        <w:div w:id="283465151">
          <w:marLeft w:val="480"/>
          <w:marRight w:val="0"/>
          <w:marTop w:val="0"/>
          <w:marBottom w:val="0"/>
          <w:divBdr>
            <w:top w:val="none" w:sz="0" w:space="0" w:color="auto"/>
            <w:left w:val="none" w:sz="0" w:space="0" w:color="auto"/>
            <w:bottom w:val="none" w:sz="0" w:space="0" w:color="auto"/>
            <w:right w:val="none" w:sz="0" w:space="0" w:color="auto"/>
          </w:divBdr>
        </w:div>
        <w:div w:id="284387297">
          <w:marLeft w:val="480"/>
          <w:marRight w:val="0"/>
          <w:marTop w:val="0"/>
          <w:marBottom w:val="0"/>
          <w:divBdr>
            <w:top w:val="none" w:sz="0" w:space="0" w:color="auto"/>
            <w:left w:val="none" w:sz="0" w:space="0" w:color="auto"/>
            <w:bottom w:val="none" w:sz="0" w:space="0" w:color="auto"/>
            <w:right w:val="none" w:sz="0" w:space="0" w:color="auto"/>
          </w:divBdr>
        </w:div>
        <w:div w:id="389689034">
          <w:marLeft w:val="480"/>
          <w:marRight w:val="0"/>
          <w:marTop w:val="0"/>
          <w:marBottom w:val="0"/>
          <w:divBdr>
            <w:top w:val="none" w:sz="0" w:space="0" w:color="auto"/>
            <w:left w:val="none" w:sz="0" w:space="0" w:color="auto"/>
            <w:bottom w:val="none" w:sz="0" w:space="0" w:color="auto"/>
            <w:right w:val="none" w:sz="0" w:space="0" w:color="auto"/>
          </w:divBdr>
        </w:div>
        <w:div w:id="447550873">
          <w:marLeft w:val="480"/>
          <w:marRight w:val="0"/>
          <w:marTop w:val="0"/>
          <w:marBottom w:val="0"/>
          <w:divBdr>
            <w:top w:val="none" w:sz="0" w:space="0" w:color="auto"/>
            <w:left w:val="none" w:sz="0" w:space="0" w:color="auto"/>
            <w:bottom w:val="none" w:sz="0" w:space="0" w:color="auto"/>
            <w:right w:val="none" w:sz="0" w:space="0" w:color="auto"/>
          </w:divBdr>
        </w:div>
        <w:div w:id="463157922">
          <w:marLeft w:val="480"/>
          <w:marRight w:val="0"/>
          <w:marTop w:val="0"/>
          <w:marBottom w:val="0"/>
          <w:divBdr>
            <w:top w:val="none" w:sz="0" w:space="0" w:color="auto"/>
            <w:left w:val="none" w:sz="0" w:space="0" w:color="auto"/>
            <w:bottom w:val="none" w:sz="0" w:space="0" w:color="auto"/>
            <w:right w:val="none" w:sz="0" w:space="0" w:color="auto"/>
          </w:divBdr>
        </w:div>
        <w:div w:id="513223870">
          <w:marLeft w:val="480"/>
          <w:marRight w:val="0"/>
          <w:marTop w:val="0"/>
          <w:marBottom w:val="0"/>
          <w:divBdr>
            <w:top w:val="none" w:sz="0" w:space="0" w:color="auto"/>
            <w:left w:val="none" w:sz="0" w:space="0" w:color="auto"/>
            <w:bottom w:val="none" w:sz="0" w:space="0" w:color="auto"/>
            <w:right w:val="none" w:sz="0" w:space="0" w:color="auto"/>
          </w:divBdr>
        </w:div>
        <w:div w:id="541677433">
          <w:marLeft w:val="480"/>
          <w:marRight w:val="0"/>
          <w:marTop w:val="0"/>
          <w:marBottom w:val="0"/>
          <w:divBdr>
            <w:top w:val="none" w:sz="0" w:space="0" w:color="auto"/>
            <w:left w:val="none" w:sz="0" w:space="0" w:color="auto"/>
            <w:bottom w:val="none" w:sz="0" w:space="0" w:color="auto"/>
            <w:right w:val="none" w:sz="0" w:space="0" w:color="auto"/>
          </w:divBdr>
        </w:div>
        <w:div w:id="556205882">
          <w:marLeft w:val="480"/>
          <w:marRight w:val="0"/>
          <w:marTop w:val="0"/>
          <w:marBottom w:val="0"/>
          <w:divBdr>
            <w:top w:val="none" w:sz="0" w:space="0" w:color="auto"/>
            <w:left w:val="none" w:sz="0" w:space="0" w:color="auto"/>
            <w:bottom w:val="none" w:sz="0" w:space="0" w:color="auto"/>
            <w:right w:val="none" w:sz="0" w:space="0" w:color="auto"/>
          </w:divBdr>
        </w:div>
        <w:div w:id="682903418">
          <w:marLeft w:val="480"/>
          <w:marRight w:val="0"/>
          <w:marTop w:val="0"/>
          <w:marBottom w:val="0"/>
          <w:divBdr>
            <w:top w:val="none" w:sz="0" w:space="0" w:color="auto"/>
            <w:left w:val="none" w:sz="0" w:space="0" w:color="auto"/>
            <w:bottom w:val="none" w:sz="0" w:space="0" w:color="auto"/>
            <w:right w:val="none" w:sz="0" w:space="0" w:color="auto"/>
          </w:divBdr>
        </w:div>
        <w:div w:id="771365904">
          <w:marLeft w:val="480"/>
          <w:marRight w:val="0"/>
          <w:marTop w:val="0"/>
          <w:marBottom w:val="0"/>
          <w:divBdr>
            <w:top w:val="none" w:sz="0" w:space="0" w:color="auto"/>
            <w:left w:val="none" w:sz="0" w:space="0" w:color="auto"/>
            <w:bottom w:val="none" w:sz="0" w:space="0" w:color="auto"/>
            <w:right w:val="none" w:sz="0" w:space="0" w:color="auto"/>
          </w:divBdr>
        </w:div>
        <w:div w:id="849760378">
          <w:marLeft w:val="480"/>
          <w:marRight w:val="0"/>
          <w:marTop w:val="0"/>
          <w:marBottom w:val="0"/>
          <w:divBdr>
            <w:top w:val="none" w:sz="0" w:space="0" w:color="auto"/>
            <w:left w:val="none" w:sz="0" w:space="0" w:color="auto"/>
            <w:bottom w:val="none" w:sz="0" w:space="0" w:color="auto"/>
            <w:right w:val="none" w:sz="0" w:space="0" w:color="auto"/>
          </w:divBdr>
        </w:div>
        <w:div w:id="866605226">
          <w:marLeft w:val="480"/>
          <w:marRight w:val="0"/>
          <w:marTop w:val="0"/>
          <w:marBottom w:val="0"/>
          <w:divBdr>
            <w:top w:val="none" w:sz="0" w:space="0" w:color="auto"/>
            <w:left w:val="none" w:sz="0" w:space="0" w:color="auto"/>
            <w:bottom w:val="none" w:sz="0" w:space="0" w:color="auto"/>
            <w:right w:val="none" w:sz="0" w:space="0" w:color="auto"/>
          </w:divBdr>
        </w:div>
        <w:div w:id="916329480">
          <w:marLeft w:val="480"/>
          <w:marRight w:val="0"/>
          <w:marTop w:val="0"/>
          <w:marBottom w:val="0"/>
          <w:divBdr>
            <w:top w:val="none" w:sz="0" w:space="0" w:color="auto"/>
            <w:left w:val="none" w:sz="0" w:space="0" w:color="auto"/>
            <w:bottom w:val="none" w:sz="0" w:space="0" w:color="auto"/>
            <w:right w:val="none" w:sz="0" w:space="0" w:color="auto"/>
          </w:divBdr>
        </w:div>
        <w:div w:id="972489557">
          <w:marLeft w:val="480"/>
          <w:marRight w:val="0"/>
          <w:marTop w:val="0"/>
          <w:marBottom w:val="0"/>
          <w:divBdr>
            <w:top w:val="none" w:sz="0" w:space="0" w:color="auto"/>
            <w:left w:val="none" w:sz="0" w:space="0" w:color="auto"/>
            <w:bottom w:val="none" w:sz="0" w:space="0" w:color="auto"/>
            <w:right w:val="none" w:sz="0" w:space="0" w:color="auto"/>
          </w:divBdr>
        </w:div>
        <w:div w:id="1296839625">
          <w:marLeft w:val="480"/>
          <w:marRight w:val="0"/>
          <w:marTop w:val="0"/>
          <w:marBottom w:val="0"/>
          <w:divBdr>
            <w:top w:val="none" w:sz="0" w:space="0" w:color="auto"/>
            <w:left w:val="none" w:sz="0" w:space="0" w:color="auto"/>
            <w:bottom w:val="none" w:sz="0" w:space="0" w:color="auto"/>
            <w:right w:val="none" w:sz="0" w:space="0" w:color="auto"/>
          </w:divBdr>
        </w:div>
        <w:div w:id="1533491031">
          <w:marLeft w:val="480"/>
          <w:marRight w:val="0"/>
          <w:marTop w:val="0"/>
          <w:marBottom w:val="0"/>
          <w:divBdr>
            <w:top w:val="none" w:sz="0" w:space="0" w:color="auto"/>
            <w:left w:val="none" w:sz="0" w:space="0" w:color="auto"/>
            <w:bottom w:val="none" w:sz="0" w:space="0" w:color="auto"/>
            <w:right w:val="none" w:sz="0" w:space="0" w:color="auto"/>
          </w:divBdr>
        </w:div>
        <w:div w:id="1603761094">
          <w:marLeft w:val="480"/>
          <w:marRight w:val="0"/>
          <w:marTop w:val="0"/>
          <w:marBottom w:val="0"/>
          <w:divBdr>
            <w:top w:val="none" w:sz="0" w:space="0" w:color="auto"/>
            <w:left w:val="none" w:sz="0" w:space="0" w:color="auto"/>
            <w:bottom w:val="none" w:sz="0" w:space="0" w:color="auto"/>
            <w:right w:val="none" w:sz="0" w:space="0" w:color="auto"/>
          </w:divBdr>
        </w:div>
        <w:div w:id="1672756823">
          <w:marLeft w:val="480"/>
          <w:marRight w:val="0"/>
          <w:marTop w:val="0"/>
          <w:marBottom w:val="0"/>
          <w:divBdr>
            <w:top w:val="none" w:sz="0" w:space="0" w:color="auto"/>
            <w:left w:val="none" w:sz="0" w:space="0" w:color="auto"/>
            <w:bottom w:val="none" w:sz="0" w:space="0" w:color="auto"/>
            <w:right w:val="none" w:sz="0" w:space="0" w:color="auto"/>
          </w:divBdr>
        </w:div>
        <w:div w:id="1729255385">
          <w:marLeft w:val="480"/>
          <w:marRight w:val="0"/>
          <w:marTop w:val="0"/>
          <w:marBottom w:val="0"/>
          <w:divBdr>
            <w:top w:val="none" w:sz="0" w:space="0" w:color="auto"/>
            <w:left w:val="none" w:sz="0" w:space="0" w:color="auto"/>
            <w:bottom w:val="none" w:sz="0" w:space="0" w:color="auto"/>
            <w:right w:val="none" w:sz="0" w:space="0" w:color="auto"/>
          </w:divBdr>
        </w:div>
        <w:div w:id="1777141283">
          <w:marLeft w:val="480"/>
          <w:marRight w:val="0"/>
          <w:marTop w:val="0"/>
          <w:marBottom w:val="0"/>
          <w:divBdr>
            <w:top w:val="none" w:sz="0" w:space="0" w:color="auto"/>
            <w:left w:val="none" w:sz="0" w:space="0" w:color="auto"/>
            <w:bottom w:val="none" w:sz="0" w:space="0" w:color="auto"/>
            <w:right w:val="none" w:sz="0" w:space="0" w:color="auto"/>
          </w:divBdr>
        </w:div>
      </w:divsChild>
    </w:div>
    <w:div w:id="793139030">
      <w:marLeft w:val="480"/>
      <w:marRight w:val="0"/>
      <w:marTop w:val="0"/>
      <w:marBottom w:val="0"/>
      <w:divBdr>
        <w:top w:val="none" w:sz="0" w:space="0" w:color="auto"/>
        <w:left w:val="none" w:sz="0" w:space="0" w:color="auto"/>
        <w:bottom w:val="none" w:sz="0" w:space="0" w:color="auto"/>
        <w:right w:val="none" w:sz="0" w:space="0" w:color="auto"/>
      </w:divBdr>
    </w:div>
    <w:div w:id="793209143">
      <w:marLeft w:val="480"/>
      <w:marRight w:val="0"/>
      <w:marTop w:val="0"/>
      <w:marBottom w:val="0"/>
      <w:divBdr>
        <w:top w:val="none" w:sz="0" w:space="0" w:color="auto"/>
        <w:left w:val="none" w:sz="0" w:space="0" w:color="auto"/>
        <w:bottom w:val="none" w:sz="0" w:space="0" w:color="auto"/>
        <w:right w:val="none" w:sz="0" w:space="0" w:color="auto"/>
      </w:divBdr>
    </w:div>
    <w:div w:id="793447348">
      <w:marLeft w:val="480"/>
      <w:marRight w:val="0"/>
      <w:marTop w:val="0"/>
      <w:marBottom w:val="0"/>
      <w:divBdr>
        <w:top w:val="none" w:sz="0" w:space="0" w:color="auto"/>
        <w:left w:val="none" w:sz="0" w:space="0" w:color="auto"/>
        <w:bottom w:val="none" w:sz="0" w:space="0" w:color="auto"/>
        <w:right w:val="none" w:sz="0" w:space="0" w:color="auto"/>
      </w:divBdr>
    </w:div>
    <w:div w:id="793520740">
      <w:marLeft w:val="480"/>
      <w:marRight w:val="0"/>
      <w:marTop w:val="0"/>
      <w:marBottom w:val="0"/>
      <w:divBdr>
        <w:top w:val="none" w:sz="0" w:space="0" w:color="auto"/>
        <w:left w:val="none" w:sz="0" w:space="0" w:color="auto"/>
        <w:bottom w:val="none" w:sz="0" w:space="0" w:color="auto"/>
        <w:right w:val="none" w:sz="0" w:space="0" w:color="auto"/>
      </w:divBdr>
    </w:div>
    <w:div w:id="793644989">
      <w:marLeft w:val="480"/>
      <w:marRight w:val="0"/>
      <w:marTop w:val="0"/>
      <w:marBottom w:val="0"/>
      <w:divBdr>
        <w:top w:val="none" w:sz="0" w:space="0" w:color="auto"/>
        <w:left w:val="none" w:sz="0" w:space="0" w:color="auto"/>
        <w:bottom w:val="none" w:sz="0" w:space="0" w:color="auto"/>
        <w:right w:val="none" w:sz="0" w:space="0" w:color="auto"/>
      </w:divBdr>
    </w:div>
    <w:div w:id="793711517">
      <w:marLeft w:val="480"/>
      <w:marRight w:val="0"/>
      <w:marTop w:val="0"/>
      <w:marBottom w:val="0"/>
      <w:divBdr>
        <w:top w:val="none" w:sz="0" w:space="0" w:color="auto"/>
        <w:left w:val="none" w:sz="0" w:space="0" w:color="auto"/>
        <w:bottom w:val="none" w:sz="0" w:space="0" w:color="auto"/>
        <w:right w:val="none" w:sz="0" w:space="0" w:color="auto"/>
      </w:divBdr>
    </w:div>
    <w:div w:id="793711965">
      <w:marLeft w:val="480"/>
      <w:marRight w:val="0"/>
      <w:marTop w:val="0"/>
      <w:marBottom w:val="0"/>
      <w:divBdr>
        <w:top w:val="none" w:sz="0" w:space="0" w:color="auto"/>
        <w:left w:val="none" w:sz="0" w:space="0" w:color="auto"/>
        <w:bottom w:val="none" w:sz="0" w:space="0" w:color="auto"/>
        <w:right w:val="none" w:sz="0" w:space="0" w:color="auto"/>
      </w:divBdr>
    </w:div>
    <w:div w:id="793717473">
      <w:marLeft w:val="480"/>
      <w:marRight w:val="0"/>
      <w:marTop w:val="0"/>
      <w:marBottom w:val="0"/>
      <w:divBdr>
        <w:top w:val="none" w:sz="0" w:space="0" w:color="auto"/>
        <w:left w:val="none" w:sz="0" w:space="0" w:color="auto"/>
        <w:bottom w:val="none" w:sz="0" w:space="0" w:color="auto"/>
        <w:right w:val="none" w:sz="0" w:space="0" w:color="auto"/>
      </w:divBdr>
    </w:div>
    <w:div w:id="793717647">
      <w:bodyDiv w:val="1"/>
      <w:marLeft w:val="0"/>
      <w:marRight w:val="0"/>
      <w:marTop w:val="0"/>
      <w:marBottom w:val="0"/>
      <w:divBdr>
        <w:top w:val="none" w:sz="0" w:space="0" w:color="auto"/>
        <w:left w:val="none" w:sz="0" w:space="0" w:color="auto"/>
        <w:bottom w:val="none" w:sz="0" w:space="0" w:color="auto"/>
        <w:right w:val="none" w:sz="0" w:space="0" w:color="auto"/>
      </w:divBdr>
    </w:div>
    <w:div w:id="794182486">
      <w:marLeft w:val="480"/>
      <w:marRight w:val="0"/>
      <w:marTop w:val="0"/>
      <w:marBottom w:val="0"/>
      <w:divBdr>
        <w:top w:val="none" w:sz="0" w:space="0" w:color="auto"/>
        <w:left w:val="none" w:sz="0" w:space="0" w:color="auto"/>
        <w:bottom w:val="none" w:sz="0" w:space="0" w:color="auto"/>
        <w:right w:val="none" w:sz="0" w:space="0" w:color="auto"/>
      </w:divBdr>
    </w:div>
    <w:div w:id="794296616">
      <w:marLeft w:val="480"/>
      <w:marRight w:val="0"/>
      <w:marTop w:val="0"/>
      <w:marBottom w:val="0"/>
      <w:divBdr>
        <w:top w:val="none" w:sz="0" w:space="0" w:color="auto"/>
        <w:left w:val="none" w:sz="0" w:space="0" w:color="auto"/>
        <w:bottom w:val="none" w:sz="0" w:space="0" w:color="auto"/>
        <w:right w:val="none" w:sz="0" w:space="0" w:color="auto"/>
      </w:divBdr>
    </w:div>
    <w:div w:id="794300035">
      <w:marLeft w:val="480"/>
      <w:marRight w:val="0"/>
      <w:marTop w:val="0"/>
      <w:marBottom w:val="0"/>
      <w:divBdr>
        <w:top w:val="none" w:sz="0" w:space="0" w:color="auto"/>
        <w:left w:val="none" w:sz="0" w:space="0" w:color="auto"/>
        <w:bottom w:val="none" w:sz="0" w:space="0" w:color="auto"/>
        <w:right w:val="none" w:sz="0" w:space="0" w:color="auto"/>
      </w:divBdr>
    </w:div>
    <w:div w:id="794371046">
      <w:marLeft w:val="480"/>
      <w:marRight w:val="0"/>
      <w:marTop w:val="0"/>
      <w:marBottom w:val="0"/>
      <w:divBdr>
        <w:top w:val="none" w:sz="0" w:space="0" w:color="auto"/>
        <w:left w:val="none" w:sz="0" w:space="0" w:color="auto"/>
        <w:bottom w:val="none" w:sz="0" w:space="0" w:color="auto"/>
        <w:right w:val="none" w:sz="0" w:space="0" w:color="auto"/>
      </w:divBdr>
    </w:div>
    <w:div w:id="794447954">
      <w:marLeft w:val="480"/>
      <w:marRight w:val="0"/>
      <w:marTop w:val="0"/>
      <w:marBottom w:val="0"/>
      <w:divBdr>
        <w:top w:val="none" w:sz="0" w:space="0" w:color="auto"/>
        <w:left w:val="none" w:sz="0" w:space="0" w:color="auto"/>
        <w:bottom w:val="none" w:sz="0" w:space="0" w:color="auto"/>
        <w:right w:val="none" w:sz="0" w:space="0" w:color="auto"/>
      </w:divBdr>
    </w:div>
    <w:div w:id="794518907">
      <w:marLeft w:val="480"/>
      <w:marRight w:val="0"/>
      <w:marTop w:val="0"/>
      <w:marBottom w:val="0"/>
      <w:divBdr>
        <w:top w:val="none" w:sz="0" w:space="0" w:color="auto"/>
        <w:left w:val="none" w:sz="0" w:space="0" w:color="auto"/>
        <w:bottom w:val="none" w:sz="0" w:space="0" w:color="auto"/>
        <w:right w:val="none" w:sz="0" w:space="0" w:color="auto"/>
      </w:divBdr>
    </w:div>
    <w:div w:id="794565193">
      <w:marLeft w:val="480"/>
      <w:marRight w:val="0"/>
      <w:marTop w:val="0"/>
      <w:marBottom w:val="0"/>
      <w:divBdr>
        <w:top w:val="none" w:sz="0" w:space="0" w:color="auto"/>
        <w:left w:val="none" w:sz="0" w:space="0" w:color="auto"/>
        <w:bottom w:val="none" w:sz="0" w:space="0" w:color="auto"/>
        <w:right w:val="none" w:sz="0" w:space="0" w:color="auto"/>
      </w:divBdr>
    </w:div>
    <w:div w:id="794566148">
      <w:bodyDiv w:val="1"/>
      <w:marLeft w:val="0"/>
      <w:marRight w:val="0"/>
      <w:marTop w:val="0"/>
      <w:marBottom w:val="0"/>
      <w:divBdr>
        <w:top w:val="none" w:sz="0" w:space="0" w:color="auto"/>
        <w:left w:val="none" w:sz="0" w:space="0" w:color="auto"/>
        <w:bottom w:val="none" w:sz="0" w:space="0" w:color="auto"/>
        <w:right w:val="none" w:sz="0" w:space="0" w:color="auto"/>
      </w:divBdr>
    </w:div>
    <w:div w:id="794640435">
      <w:marLeft w:val="480"/>
      <w:marRight w:val="0"/>
      <w:marTop w:val="0"/>
      <w:marBottom w:val="0"/>
      <w:divBdr>
        <w:top w:val="none" w:sz="0" w:space="0" w:color="auto"/>
        <w:left w:val="none" w:sz="0" w:space="0" w:color="auto"/>
        <w:bottom w:val="none" w:sz="0" w:space="0" w:color="auto"/>
        <w:right w:val="none" w:sz="0" w:space="0" w:color="auto"/>
      </w:divBdr>
    </w:div>
    <w:div w:id="794711711">
      <w:marLeft w:val="480"/>
      <w:marRight w:val="0"/>
      <w:marTop w:val="0"/>
      <w:marBottom w:val="0"/>
      <w:divBdr>
        <w:top w:val="none" w:sz="0" w:space="0" w:color="auto"/>
        <w:left w:val="none" w:sz="0" w:space="0" w:color="auto"/>
        <w:bottom w:val="none" w:sz="0" w:space="0" w:color="auto"/>
        <w:right w:val="none" w:sz="0" w:space="0" w:color="auto"/>
      </w:divBdr>
    </w:div>
    <w:div w:id="794758130">
      <w:marLeft w:val="480"/>
      <w:marRight w:val="0"/>
      <w:marTop w:val="0"/>
      <w:marBottom w:val="0"/>
      <w:divBdr>
        <w:top w:val="none" w:sz="0" w:space="0" w:color="auto"/>
        <w:left w:val="none" w:sz="0" w:space="0" w:color="auto"/>
        <w:bottom w:val="none" w:sz="0" w:space="0" w:color="auto"/>
        <w:right w:val="none" w:sz="0" w:space="0" w:color="auto"/>
      </w:divBdr>
    </w:div>
    <w:div w:id="794758360">
      <w:marLeft w:val="480"/>
      <w:marRight w:val="0"/>
      <w:marTop w:val="0"/>
      <w:marBottom w:val="0"/>
      <w:divBdr>
        <w:top w:val="none" w:sz="0" w:space="0" w:color="auto"/>
        <w:left w:val="none" w:sz="0" w:space="0" w:color="auto"/>
        <w:bottom w:val="none" w:sz="0" w:space="0" w:color="auto"/>
        <w:right w:val="none" w:sz="0" w:space="0" w:color="auto"/>
      </w:divBdr>
    </w:div>
    <w:div w:id="794904465">
      <w:marLeft w:val="480"/>
      <w:marRight w:val="0"/>
      <w:marTop w:val="0"/>
      <w:marBottom w:val="0"/>
      <w:divBdr>
        <w:top w:val="none" w:sz="0" w:space="0" w:color="auto"/>
        <w:left w:val="none" w:sz="0" w:space="0" w:color="auto"/>
        <w:bottom w:val="none" w:sz="0" w:space="0" w:color="auto"/>
        <w:right w:val="none" w:sz="0" w:space="0" w:color="auto"/>
      </w:divBdr>
    </w:div>
    <w:div w:id="794912779">
      <w:bodyDiv w:val="1"/>
      <w:marLeft w:val="0"/>
      <w:marRight w:val="0"/>
      <w:marTop w:val="0"/>
      <w:marBottom w:val="0"/>
      <w:divBdr>
        <w:top w:val="none" w:sz="0" w:space="0" w:color="auto"/>
        <w:left w:val="none" w:sz="0" w:space="0" w:color="auto"/>
        <w:bottom w:val="none" w:sz="0" w:space="0" w:color="auto"/>
        <w:right w:val="none" w:sz="0" w:space="0" w:color="auto"/>
      </w:divBdr>
    </w:div>
    <w:div w:id="795104589">
      <w:marLeft w:val="480"/>
      <w:marRight w:val="0"/>
      <w:marTop w:val="0"/>
      <w:marBottom w:val="0"/>
      <w:divBdr>
        <w:top w:val="none" w:sz="0" w:space="0" w:color="auto"/>
        <w:left w:val="none" w:sz="0" w:space="0" w:color="auto"/>
        <w:bottom w:val="none" w:sz="0" w:space="0" w:color="auto"/>
        <w:right w:val="none" w:sz="0" w:space="0" w:color="auto"/>
      </w:divBdr>
    </w:div>
    <w:div w:id="795173059">
      <w:marLeft w:val="480"/>
      <w:marRight w:val="0"/>
      <w:marTop w:val="0"/>
      <w:marBottom w:val="0"/>
      <w:divBdr>
        <w:top w:val="none" w:sz="0" w:space="0" w:color="auto"/>
        <w:left w:val="none" w:sz="0" w:space="0" w:color="auto"/>
        <w:bottom w:val="none" w:sz="0" w:space="0" w:color="auto"/>
        <w:right w:val="none" w:sz="0" w:space="0" w:color="auto"/>
      </w:divBdr>
    </w:div>
    <w:div w:id="795173722">
      <w:marLeft w:val="480"/>
      <w:marRight w:val="0"/>
      <w:marTop w:val="0"/>
      <w:marBottom w:val="0"/>
      <w:divBdr>
        <w:top w:val="none" w:sz="0" w:space="0" w:color="auto"/>
        <w:left w:val="none" w:sz="0" w:space="0" w:color="auto"/>
        <w:bottom w:val="none" w:sz="0" w:space="0" w:color="auto"/>
        <w:right w:val="none" w:sz="0" w:space="0" w:color="auto"/>
      </w:divBdr>
    </w:div>
    <w:div w:id="795174985">
      <w:marLeft w:val="480"/>
      <w:marRight w:val="0"/>
      <w:marTop w:val="0"/>
      <w:marBottom w:val="0"/>
      <w:divBdr>
        <w:top w:val="none" w:sz="0" w:space="0" w:color="auto"/>
        <w:left w:val="none" w:sz="0" w:space="0" w:color="auto"/>
        <w:bottom w:val="none" w:sz="0" w:space="0" w:color="auto"/>
        <w:right w:val="none" w:sz="0" w:space="0" w:color="auto"/>
      </w:divBdr>
    </w:div>
    <w:div w:id="795833224">
      <w:marLeft w:val="480"/>
      <w:marRight w:val="0"/>
      <w:marTop w:val="0"/>
      <w:marBottom w:val="0"/>
      <w:divBdr>
        <w:top w:val="none" w:sz="0" w:space="0" w:color="auto"/>
        <w:left w:val="none" w:sz="0" w:space="0" w:color="auto"/>
        <w:bottom w:val="none" w:sz="0" w:space="0" w:color="auto"/>
        <w:right w:val="none" w:sz="0" w:space="0" w:color="auto"/>
      </w:divBdr>
    </w:div>
    <w:div w:id="795946603">
      <w:marLeft w:val="480"/>
      <w:marRight w:val="0"/>
      <w:marTop w:val="0"/>
      <w:marBottom w:val="0"/>
      <w:divBdr>
        <w:top w:val="none" w:sz="0" w:space="0" w:color="auto"/>
        <w:left w:val="none" w:sz="0" w:space="0" w:color="auto"/>
        <w:bottom w:val="none" w:sz="0" w:space="0" w:color="auto"/>
        <w:right w:val="none" w:sz="0" w:space="0" w:color="auto"/>
      </w:divBdr>
    </w:div>
    <w:div w:id="796068614">
      <w:marLeft w:val="480"/>
      <w:marRight w:val="0"/>
      <w:marTop w:val="0"/>
      <w:marBottom w:val="0"/>
      <w:divBdr>
        <w:top w:val="none" w:sz="0" w:space="0" w:color="auto"/>
        <w:left w:val="none" w:sz="0" w:space="0" w:color="auto"/>
        <w:bottom w:val="none" w:sz="0" w:space="0" w:color="auto"/>
        <w:right w:val="none" w:sz="0" w:space="0" w:color="auto"/>
      </w:divBdr>
    </w:div>
    <w:div w:id="796215881">
      <w:marLeft w:val="480"/>
      <w:marRight w:val="0"/>
      <w:marTop w:val="0"/>
      <w:marBottom w:val="0"/>
      <w:divBdr>
        <w:top w:val="none" w:sz="0" w:space="0" w:color="auto"/>
        <w:left w:val="none" w:sz="0" w:space="0" w:color="auto"/>
        <w:bottom w:val="none" w:sz="0" w:space="0" w:color="auto"/>
        <w:right w:val="none" w:sz="0" w:space="0" w:color="auto"/>
      </w:divBdr>
    </w:div>
    <w:div w:id="796265810">
      <w:bodyDiv w:val="1"/>
      <w:marLeft w:val="0"/>
      <w:marRight w:val="0"/>
      <w:marTop w:val="0"/>
      <w:marBottom w:val="0"/>
      <w:divBdr>
        <w:top w:val="none" w:sz="0" w:space="0" w:color="auto"/>
        <w:left w:val="none" w:sz="0" w:space="0" w:color="auto"/>
        <w:bottom w:val="none" w:sz="0" w:space="0" w:color="auto"/>
        <w:right w:val="none" w:sz="0" w:space="0" w:color="auto"/>
      </w:divBdr>
    </w:div>
    <w:div w:id="796290177">
      <w:marLeft w:val="480"/>
      <w:marRight w:val="0"/>
      <w:marTop w:val="0"/>
      <w:marBottom w:val="0"/>
      <w:divBdr>
        <w:top w:val="none" w:sz="0" w:space="0" w:color="auto"/>
        <w:left w:val="none" w:sz="0" w:space="0" w:color="auto"/>
        <w:bottom w:val="none" w:sz="0" w:space="0" w:color="auto"/>
        <w:right w:val="none" w:sz="0" w:space="0" w:color="auto"/>
      </w:divBdr>
    </w:div>
    <w:div w:id="796337500">
      <w:marLeft w:val="480"/>
      <w:marRight w:val="0"/>
      <w:marTop w:val="0"/>
      <w:marBottom w:val="0"/>
      <w:divBdr>
        <w:top w:val="none" w:sz="0" w:space="0" w:color="auto"/>
        <w:left w:val="none" w:sz="0" w:space="0" w:color="auto"/>
        <w:bottom w:val="none" w:sz="0" w:space="0" w:color="auto"/>
        <w:right w:val="none" w:sz="0" w:space="0" w:color="auto"/>
      </w:divBdr>
    </w:div>
    <w:div w:id="796530229">
      <w:marLeft w:val="480"/>
      <w:marRight w:val="0"/>
      <w:marTop w:val="0"/>
      <w:marBottom w:val="0"/>
      <w:divBdr>
        <w:top w:val="none" w:sz="0" w:space="0" w:color="auto"/>
        <w:left w:val="none" w:sz="0" w:space="0" w:color="auto"/>
        <w:bottom w:val="none" w:sz="0" w:space="0" w:color="auto"/>
        <w:right w:val="none" w:sz="0" w:space="0" w:color="auto"/>
      </w:divBdr>
    </w:div>
    <w:div w:id="796533469">
      <w:marLeft w:val="480"/>
      <w:marRight w:val="0"/>
      <w:marTop w:val="0"/>
      <w:marBottom w:val="0"/>
      <w:divBdr>
        <w:top w:val="none" w:sz="0" w:space="0" w:color="auto"/>
        <w:left w:val="none" w:sz="0" w:space="0" w:color="auto"/>
        <w:bottom w:val="none" w:sz="0" w:space="0" w:color="auto"/>
        <w:right w:val="none" w:sz="0" w:space="0" w:color="auto"/>
      </w:divBdr>
    </w:div>
    <w:div w:id="796605984">
      <w:marLeft w:val="480"/>
      <w:marRight w:val="0"/>
      <w:marTop w:val="0"/>
      <w:marBottom w:val="0"/>
      <w:divBdr>
        <w:top w:val="none" w:sz="0" w:space="0" w:color="auto"/>
        <w:left w:val="none" w:sz="0" w:space="0" w:color="auto"/>
        <w:bottom w:val="none" w:sz="0" w:space="0" w:color="auto"/>
        <w:right w:val="none" w:sz="0" w:space="0" w:color="auto"/>
      </w:divBdr>
    </w:div>
    <w:div w:id="796728479">
      <w:bodyDiv w:val="1"/>
      <w:marLeft w:val="0"/>
      <w:marRight w:val="0"/>
      <w:marTop w:val="0"/>
      <w:marBottom w:val="0"/>
      <w:divBdr>
        <w:top w:val="none" w:sz="0" w:space="0" w:color="auto"/>
        <w:left w:val="none" w:sz="0" w:space="0" w:color="auto"/>
        <w:bottom w:val="none" w:sz="0" w:space="0" w:color="auto"/>
        <w:right w:val="none" w:sz="0" w:space="0" w:color="auto"/>
      </w:divBdr>
    </w:div>
    <w:div w:id="796794981">
      <w:marLeft w:val="480"/>
      <w:marRight w:val="0"/>
      <w:marTop w:val="0"/>
      <w:marBottom w:val="0"/>
      <w:divBdr>
        <w:top w:val="none" w:sz="0" w:space="0" w:color="auto"/>
        <w:left w:val="none" w:sz="0" w:space="0" w:color="auto"/>
        <w:bottom w:val="none" w:sz="0" w:space="0" w:color="auto"/>
        <w:right w:val="none" w:sz="0" w:space="0" w:color="auto"/>
      </w:divBdr>
    </w:div>
    <w:div w:id="796802250">
      <w:marLeft w:val="480"/>
      <w:marRight w:val="0"/>
      <w:marTop w:val="0"/>
      <w:marBottom w:val="0"/>
      <w:divBdr>
        <w:top w:val="none" w:sz="0" w:space="0" w:color="auto"/>
        <w:left w:val="none" w:sz="0" w:space="0" w:color="auto"/>
        <w:bottom w:val="none" w:sz="0" w:space="0" w:color="auto"/>
        <w:right w:val="none" w:sz="0" w:space="0" w:color="auto"/>
      </w:divBdr>
    </w:div>
    <w:div w:id="796948455">
      <w:marLeft w:val="480"/>
      <w:marRight w:val="0"/>
      <w:marTop w:val="0"/>
      <w:marBottom w:val="0"/>
      <w:divBdr>
        <w:top w:val="none" w:sz="0" w:space="0" w:color="auto"/>
        <w:left w:val="none" w:sz="0" w:space="0" w:color="auto"/>
        <w:bottom w:val="none" w:sz="0" w:space="0" w:color="auto"/>
        <w:right w:val="none" w:sz="0" w:space="0" w:color="auto"/>
      </w:divBdr>
    </w:div>
    <w:div w:id="797140707">
      <w:marLeft w:val="480"/>
      <w:marRight w:val="0"/>
      <w:marTop w:val="0"/>
      <w:marBottom w:val="0"/>
      <w:divBdr>
        <w:top w:val="none" w:sz="0" w:space="0" w:color="auto"/>
        <w:left w:val="none" w:sz="0" w:space="0" w:color="auto"/>
        <w:bottom w:val="none" w:sz="0" w:space="0" w:color="auto"/>
        <w:right w:val="none" w:sz="0" w:space="0" w:color="auto"/>
      </w:divBdr>
    </w:div>
    <w:div w:id="797263779">
      <w:marLeft w:val="480"/>
      <w:marRight w:val="0"/>
      <w:marTop w:val="0"/>
      <w:marBottom w:val="0"/>
      <w:divBdr>
        <w:top w:val="none" w:sz="0" w:space="0" w:color="auto"/>
        <w:left w:val="none" w:sz="0" w:space="0" w:color="auto"/>
        <w:bottom w:val="none" w:sz="0" w:space="0" w:color="auto"/>
        <w:right w:val="none" w:sz="0" w:space="0" w:color="auto"/>
      </w:divBdr>
    </w:div>
    <w:div w:id="797379208">
      <w:marLeft w:val="480"/>
      <w:marRight w:val="0"/>
      <w:marTop w:val="0"/>
      <w:marBottom w:val="0"/>
      <w:divBdr>
        <w:top w:val="none" w:sz="0" w:space="0" w:color="auto"/>
        <w:left w:val="none" w:sz="0" w:space="0" w:color="auto"/>
        <w:bottom w:val="none" w:sz="0" w:space="0" w:color="auto"/>
        <w:right w:val="none" w:sz="0" w:space="0" w:color="auto"/>
      </w:divBdr>
    </w:div>
    <w:div w:id="797527908">
      <w:marLeft w:val="480"/>
      <w:marRight w:val="0"/>
      <w:marTop w:val="0"/>
      <w:marBottom w:val="0"/>
      <w:divBdr>
        <w:top w:val="none" w:sz="0" w:space="0" w:color="auto"/>
        <w:left w:val="none" w:sz="0" w:space="0" w:color="auto"/>
        <w:bottom w:val="none" w:sz="0" w:space="0" w:color="auto"/>
        <w:right w:val="none" w:sz="0" w:space="0" w:color="auto"/>
      </w:divBdr>
    </w:div>
    <w:div w:id="797602758">
      <w:marLeft w:val="480"/>
      <w:marRight w:val="0"/>
      <w:marTop w:val="0"/>
      <w:marBottom w:val="0"/>
      <w:divBdr>
        <w:top w:val="none" w:sz="0" w:space="0" w:color="auto"/>
        <w:left w:val="none" w:sz="0" w:space="0" w:color="auto"/>
        <w:bottom w:val="none" w:sz="0" w:space="0" w:color="auto"/>
        <w:right w:val="none" w:sz="0" w:space="0" w:color="auto"/>
      </w:divBdr>
    </w:div>
    <w:div w:id="797726314">
      <w:marLeft w:val="480"/>
      <w:marRight w:val="0"/>
      <w:marTop w:val="0"/>
      <w:marBottom w:val="0"/>
      <w:divBdr>
        <w:top w:val="none" w:sz="0" w:space="0" w:color="auto"/>
        <w:left w:val="none" w:sz="0" w:space="0" w:color="auto"/>
        <w:bottom w:val="none" w:sz="0" w:space="0" w:color="auto"/>
        <w:right w:val="none" w:sz="0" w:space="0" w:color="auto"/>
      </w:divBdr>
    </w:div>
    <w:div w:id="797843930">
      <w:marLeft w:val="480"/>
      <w:marRight w:val="0"/>
      <w:marTop w:val="0"/>
      <w:marBottom w:val="0"/>
      <w:divBdr>
        <w:top w:val="none" w:sz="0" w:space="0" w:color="auto"/>
        <w:left w:val="none" w:sz="0" w:space="0" w:color="auto"/>
        <w:bottom w:val="none" w:sz="0" w:space="0" w:color="auto"/>
        <w:right w:val="none" w:sz="0" w:space="0" w:color="auto"/>
      </w:divBdr>
    </w:div>
    <w:div w:id="797991084">
      <w:marLeft w:val="480"/>
      <w:marRight w:val="0"/>
      <w:marTop w:val="0"/>
      <w:marBottom w:val="0"/>
      <w:divBdr>
        <w:top w:val="none" w:sz="0" w:space="0" w:color="auto"/>
        <w:left w:val="none" w:sz="0" w:space="0" w:color="auto"/>
        <w:bottom w:val="none" w:sz="0" w:space="0" w:color="auto"/>
        <w:right w:val="none" w:sz="0" w:space="0" w:color="auto"/>
      </w:divBdr>
    </w:div>
    <w:div w:id="798032835">
      <w:marLeft w:val="480"/>
      <w:marRight w:val="0"/>
      <w:marTop w:val="0"/>
      <w:marBottom w:val="0"/>
      <w:divBdr>
        <w:top w:val="none" w:sz="0" w:space="0" w:color="auto"/>
        <w:left w:val="none" w:sz="0" w:space="0" w:color="auto"/>
        <w:bottom w:val="none" w:sz="0" w:space="0" w:color="auto"/>
        <w:right w:val="none" w:sz="0" w:space="0" w:color="auto"/>
      </w:divBdr>
    </w:div>
    <w:div w:id="798105352">
      <w:marLeft w:val="480"/>
      <w:marRight w:val="0"/>
      <w:marTop w:val="0"/>
      <w:marBottom w:val="0"/>
      <w:divBdr>
        <w:top w:val="none" w:sz="0" w:space="0" w:color="auto"/>
        <w:left w:val="none" w:sz="0" w:space="0" w:color="auto"/>
        <w:bottom w:val="none" w:sz="0" w:space="0" w:color="auto"/>
        <w:right w:val="none" w:sz="0" w:space="0" w:color="auto"/>
      </w:divBdr>
    </w:div>
    <w:div w:id="798111731">
      <w:bodyDiv w:val="1"/>
      <w:marLeft w:val="0"/>
      <w:marRight w:val="0"/>
      <w:marTop w:val="0"/>
      <w:marBottom w:val="0"/>
      <w:divBdr>
        <w:top w:val="none" w:sz="0" w:space="0" w:color="auto"/>
        <w:left w:val="none" w:sz="0" w:space="0" w:color="auto"/>
        <w:bottom w:val="none" w:sz="0" w:space="0" w:color="auto"/>
        <w:right w:val="none" w:sz="0" w:space="0" w:color="auto"/>
      </w:divBdr>
    </w:div>
    <w:div w:id="798382380">
      <w:marLeft w:val="480"/>
      <w:marRight w:val="0"/>
      <w:marTop w:val="0"/>
      <w:marBottom w:val="0"/>
      <w:divBdr>
        <w:top w:val="none" w:sz="0" w:space="0" w:color="auto"/>
        <w:left w:val="none" w:sz="0" w:space="0" w:color="auto"/>
        <w:bottom w:val="none" w:sz="0" w:space="0" w:color="auto"/>
        <w:right w:val="none" w:sz="0" w:space="0" w:color="auto"/>
      </w:divBdr>
    </w:div>
    <w:div w:id="798449136">
      <w:marLeft w:val="480"/>
      <w:marRight w:val="0"/>
      <w:marTop w:val="0"/>
      <w:marBottom w:val="0"/>
      <w:divBdr>
        <w:top w:val="none" w:sz="0" w:space="0" w:color="auto"/>
        <w:left w:val="none" w:sz="0" w:space="0" w:color="auto"/>
        <w:bottom w:val="none" w:sz="0" w:space="0" w:color="auto"/>
        <w:right w:val="none" w:sz="0" w:space="0" w:color="auto"/>
      </w:divBdr>
    </w:div>
    <w:div w:id="798455592">
      <w:marLeft w:val="480"/>
      <w:marRight w:val="0"/>
      <w:marTop w:val="0"/>
      <w:marBottom w:val="0"/>
      <w:divBdr>
        <w:top w:val="none" w:sz="0" w:space="0" w:color="auto"/>
        <w:left w:val="none" w:sz="0" w:space="0" w:color="auto"/>
        <w:bottom w:val="none" w:sz="0" w:space="0" w:color="auto"/>
        <w:right w:val="none" w:sz="0" w:space="0" w:color="auto"/>
      </w:divBdr>
    </w:div>
    <w:div w:id="798766080">
      <w:marLeft w:val="480"/>
      <w:marRight w:val="0"/>
      <w:marTop w:val="0"/>
      <w:marBottom w:val="0"/>
      <w:divBdr>
        <w:top w:val="none" w:sz="0" w:space="0" w:color="auto"/>
        <w:left w:val="none" w:sz="0" w:space="0" w:color="auto"/>
        <w:bottom w:val="none" w:sz="0" w:space="0" w:color="auto"/>
        <w:right w:val="none" w:sz="0" w:space="0" w:color="auto"/>
      </w:divBdr>
    </w:div>
    <w:div w:id="798915375">
      <w:marLeft w:val="480"/>
      <w:marRight w:val="0"/>
      <w:marTop w:val="0"/>
      <w:marBottom w:val="0"/>
      <w:divBdr>
        <w:top w:val="none" w:sz="0" w:space="0" w:color="auto"/>
        <w:left w:val="none" w:sz="0" w:space="0" w:color="auto"/>
        <w:bottom w:val="none" w:sz="0" w:space="0" w:color="auto"/>
        <w:right w:val="none" w:sz="0" w:space="0" w:color="auto"/>
      </w:divBdr>
    </w:div>
    <w:div w:id="798957116">
      <w:marLeft w:val="480"/>
      <w:marRight w:val="0"/>
      <w:marTop w:val="0"/>
      <w:marBottom w:val="0"/>
      <w:divBdr>
        <w:top w:val="none" w:sz="0" w:space="0" w:color="auto"/>
        <w:left w:val="none" w:sz="0" w:space="0" w:color="auto"/>
        <w:bottom w:val="none" w:sz="0" w:space="0" w:color="auto"/>
        <w:right w:val="none" w:sz="0" w:space="0" w:color="auto"/>
      </w:divBdr>
    </w:div>
    <w:div w:id="798960793">
      <w:marLeft w:val="480"/>
      <w:marRight w:val="0"/>
      <w:marTop w:val="0"/>
      <w:marBottom w:val="0"/>
      <w:divBdr>
        <w:top w:val="none" w:sz="0" w:space="0" w:color="auto"/>
        <w:left w:val="none" w:sz="0" w:space="0" w:color="auto"/>
        <w:bottom w:val="none" w:sz="0" w:space="0" w:color="auto"/>
        <w:right w:val="none" w:sz="0" w:space="0" w:color="auto"/>
      </w:divBdr>
    </w:div>
    <w:div w:id="799112984">
      <w:marLeft w:val="480"/>
      <w:marRight w:val="0"/>
      <w:marTop w:val="0"/>
      <w:marBottom w:val="0"/>
      <w:divBdr>
        <w:top w:val="none" w:sz="0" w:space="0" w:color="auto"/>
        <w:left w:val="none" w:sz="0" w:space="0" w:color="auto"/>
        <w:bottom w:val="none" w:sz="0" w:space="0" w:color="auto"/>
        <w:right w:val="none" w:sz="0" w:space="0" w:color="auto"/>
      </w:divBdr>
    </w:div>
    <w:div w:id="799301678">
      <w:marLeft w:val="480"/>
      <w:marRight w:val="0"/>
      <w:marTop w:val="0"/>
      <w:marBottom w:val="0"/>
      <w:divBdr>
        <w:top w:val="none" w:sz="0" w:space="0" w:color="auto"/>
        <w:left w:val="none" w:sz="0" w:space="0" w:color="auto"/>
        <w:bottom w:val="none" w:sz="0" w:space="0" w:color="auto"/>
        <w:right w:val="none" w:sz="0" w:space="0" w:color="auto"/>
      </w:divBdr>
    </w:div>
    <w:div w:id="799302804">
      <w:marLeft w:val="480"/>
      <w:marRight w:val="0"/>
      <w:marTop w:val="0"/>
      <w:marBottom w:val="0"/>
      <w:divBdr>
        <w:top w:val="none" w:sz="0" w:space="0" w:color="auto"/>
        <w:left w:val="none" w:sz="0" w:space="0" w:color="auto"/>
        <w:bottom w:val="none" w:sz="0" w:space="0" w:color="auto"/>
        <w:right w:val="none" w:sz="0" w:space="0" w:color="auto"/>
      </w:divBdr>
    </w:div>
    <w:div w:id="799306253">
      <w:marLeft w:val="480"/>
      <w:marRight w:val="0"/>
      <w:marTop w:val="0"/>
      <w:marBottom w:val="0"/>
      <w:divBdr>
        <w:top w:val="none" w:sz="0" w:space="0" w:color="auto"/>
        <w:left w:val="none" w:sz="0" w:space="0" w:color="auto"/>
        <w:bottom w:val="none" w:sz="0" w:space="0" w:color="auto"/>
        <w:right w:val="none" w:sz="0" w:space="0" w:color="auto"/>
      </w:divBdr>
    </w:div>
    <w:div w:id="799306269">
      <w:bodyDiv w:val="1"/>
      <w:marLeft w:val="0"/>
      <w:marRight w:val="0"/>
      <w:marTop w:val="0"/>
      <w:marBottom w:val="0"/>
      <w:divBdr>
        <w:top w:val="none" w:sz="0" w:space="0" w:color="auto"/>
        <w:left w:val="none" w:sz="0" w:space="0" w:color="auto"/>
        <w:bottom w:val="none" w:sz="0" w:space="0" w:color="auto"/>
        <w:right w:val="none" w:sz="0" w:space="0" w:color="auto"/>
      </w:divBdr>
    </w:div>
    <w:div w:id="799347051">
      <w:marLeft w:val="480"/>
      <w:marRight w:val="0"/>
      <w:marTop w:val="0"/>
      <w:marBottom w:val="0"/>
      <w:divBdr>
        <w:top w:val="none" w:sz="0" w:space="0" w:color="auto"/>
        <w:left w:val="none" w:sz="0" w:space="0" w:color="auto"/>
        <w:bottom w:val="none" w:sz="0" w:space="0" w:color="auto"/>
        <w:right w:val="none" w:sz="0" w:space="0" w:color="auto"/>
      </w:divBdr>
    </w:div>
    <w:div w:id="799348005">
      <w:marLeft w:val="480"/>
      <w:marRight w:val="0"/>
      <w:marTop w:val="0"/>
      <w:marBottom w:val="0"/>
      <w:divBdr>
        <w:top w:val="none" w:sz="0" w:space="0" w:color="auto"/>
        <w:left w:val="none" w:sz="0" w:space="0" w:color="auto"/>
        <w:bottom w:val="none" w:sz="0" w:space="0" w:color="auto"/>
        <w:right w:val="none" w:sz="0" w:space="0" w:color="auto"/>
      </w:divBdr>
    </w:div>
    <w:div w:id="799423890">
      <w:marLeft w:val="480"/>
      <w:marRight w:val="0"/>
      <w:marTop w:val="0"/>
      <w:marBottom w:val="0"/>
      <w:divBdr>
        <w:top w:val="none" w:sz="0" w:space="0" w:color="auto"/>
        <w:left w:val="none" w:sz="0" w:space="0" w:color="auto"/>
        <w:bottom w:val="none" w:sz="0" w:space="0" w:color="auto"/>
        <w:right w:val="none" w:sz="0" w:space="0" w:color="auto"/>
      </w:divBdr>
    </w:div>
    <w:div w:id="799570504">
      <w:bodyDiv w:val="1"/>
      <w:marLeft w:val="0"/>
      <w:marRight w:val="0"/>
      <w:marTop w:val="0"/>
      <w:marBottom w:val="0"/>
      <w:divBdr>
        <w:top w:val="none" w:sz="0" w:space="0" w:color="auto"/>
        <w:left w:val="none" w:sz="0" w:space="0" w:color="auto"/>
        <w:bottom w:val="none" w:sz="0" w:space="0" w:color="auto"/>
        <w:right w:val="none" w:sz="0" w:space="0" w:color="auto"/>
      </w:divBdr>
    </w:div>
    <w:div w:id="799615242">
      <w:marLeft w:val="480"/>
      <w:marRight w:val="0"/>
      <w:marTop w:val="0"/>
      <w:marBottom w:val="0"/>
      <w:divBdr>
        <w:top w:val="none" w:sz="0" w:space="0" w:color="auto"/>
        <w:left w:val="none" w:sz="0" w:space="0" w:color="auto"/>
        <w:bottom w:val="none" w:sz="0" w:space="0" w:color="auto"/>
        <w:right w:val="none" w:sz="0" w:space="0" w:color="auto"/>
      </w:divBdr>
    </w:div>
    <w:div w:id="799761437">
      <w:marLeft w:val="480"/>
      <w:marRight w:val="0"/>
      <w:marTop w:val="0"/>
      <w:marBottom w:val="0"/>
      <w:divBdr>
        <w:top w:val="none" w:sz="0" w:space="0" w:color="auto"/>
        <w:left w:val="none" w:sz="0" w:space="0" w:color="auto"/>
        <w:bottom w:val="none" w:sz="0" w:space="0" w:color="auto"/>
        <w:right w:val="none" w:sz="0" w:space="0" w:color="auto"/>
      </w:divBdr>
    </w:div>
    <w:div w:id="799882197">
      <w:marLeft w:val="480"/>
      <w:marRight w:val="0"/>
      <w:marTop w:val="0"/>
      <w:marBottom w:val="0"/>
      <w:divBdr>
        <w:top w:val="none" w:sz="0" w:space="0" w:color="auto"/>
        <w:left w:val="none" w:sz="0" w:space="0" w:color="auto"/>
        <w:bottom w:val="none" w:sz="0" w:space="0" w:color="auto"/>
        <w:right w:val="none" w:sz="0" w:space="0" w:color="auto"/>
      </w:divBdr>
    </w:div>
    <w:div w:id="799887010">
      <w:bodyDiv w:val="1"/>
      <w:marLeft w:val="0"/>
      <w:marRight w:val="0"/>
      <w:marTop w:val="0"/>
      <w:marBottom w:val="0"/>
      <w:divBdr>
        <w:top w:val="none" w:sz="0" w:space="0" w:color="auto"/>
        <w:left w:val="none" w:sz="0" w:space="0" w:color="auto"/>
        <w:bottom w:val="none" w:sz="0" w:space="0" w:color="auto"/>
        <w:right w:val="none" w:sz="0" w:space="0" w:color="auto"/>
      </w:divBdr>
    </w:div>
    <w:div w:id="799956581">
      <w:marLeft w:val="480"/>
      <w:marRight w:val="0"/>
      <w:marTop w:val="0"/>
      <w:marBottom w:val="0"/>
      <w:divBdr>
        <w:top w:val="none" w:sz="0" w:space="0" w:color="auto"/>
        <w:left w:val="none" w:sz="0" w:space="0" w:color="auto"/>
        <w:bottom w:val="none" w:sz="0" w:space="0" w:color="auto"/>
        <w:right w:val="none" w:sz="0" w:space="0" w:color="auto"/>
      </w:divBdr>
    </w:div>
    <w:div w:id="800070953">
      <w:marLeft w:val="480"/>
      <w:marRight w:val="0"/>
      <w:marTop w:val="0"/>
      <w:marBottom w:val="0"/>
      <w:divBdr>
        <w:top w:val="none" w:sz="0" w:space="0" w:color="auto"/>
        <w:left w:val="none" w:sz="0" w:space="0" w:color="auto"/>
        <w:bottom w:val="none" w:sz="0" w:space="0" w:color="auto"/>
        <w:right w:val="none" w:sz="0" w:space="0" w:color="auto"/>
      </w:divBdr>
    </w:div>
    <w:div w:id="800152502">
      <w:marLeft w:val="480"/>
      <w:marRight w:val="0"/>
      <w:marTop w:val="0"/>
      <w:marBottom w:val="0"/>
      <w:divBdr>
        <w:top w:val="none" w:sz="0" w:space="0" w:color="auto"/>
        <w:left w:val="none" w:sz="0" w:space="0" w:color="auto"/>
        <w:bottom w:val="none" w:sz="0" w:space="0" w:color="auto"/>
        <w:right w:val="none" w:sz="0" w:space="0" w:color="auto"/>
      </w:divBdr>
    </w:div>
    <w:div w:id="800264321">
      <w:marLeft w:val="480"/>
      <w:marRight w:val="0"/>
      <w:marTop w:val="0"/>
      <w:marBottom w:val="0"/>
      <w:divBdr>
        <w:top w:val="none" w:sz="0" w:space="0" w:color="auto"/>
        <w:left w:val="none" w:sz="0" w:space="0" w:color="auto"/>
        <w:bottom w:val="none" w:sz="0" w:space="0" w:color="auto"/>
        <w:right w:val="none" w:sz="0" w:space="0" w:color="auto"/>
      </w:divBdr>
    </w:div>
    <w:div w:id="800264477">
      <w:marLeft w:val="480"/>
      <w:marRight w:val="0"/>
      <w:marTop w:val="0"/>
      <w:marBottom w:val="0"/>
      <w:divBdr>
        <w:top w:val="none" w:sz="0" w:space="0" w:color="auto"/>
        <w:left w:val="none" w:sz="0" w:space="0" w:color="auto"/>
        <w:bottom w:val="none" w:sz="0" w:space="0" w:color="auto"/>
        <w:right w:val="none" w:sz="0" w:space="0" w:color="auto"/>
      </w:divBdr>
    </w:div>
    <w:div w:id="800423040">
      <w:marLeft w:val="480"/>
      <w:marRight w:val="0"/>
      <w:marTop w:val="0"/>
      <w:marBottom w:val="0"/>
      <w:divBdr>
        <w:top w:val="none" w:sz="0" w:space="0" w:color="auto"/>
        <w:left w:val="none" w:sz="0" w:space="0" w:color="auto"/>
        <w:bottom w:val="none" w:sz="0" w:space="0" w:color="auto"/>
        <w:right w:val="none" w:sz="0" w:space="0" w:color="auto"/>
      </w:divBdr>
    </w:div>
    <w:div w:id="800617622">
      <w:marLeft w:val="480"/>
      <w:marRight w:val="0"/>
      <w:marTop w:val="0"/>
      <w:marBottom w:val="0"/>
      <w:divBdr>
        <w:top w:val="none" w:sz="0" w:space="0" w:color="auto"/>
        <w:left w:val="none" w:sz="0" w:space="0" w:color="auto"/>
        <w:bottom w:val="none" w:sz="0" w:space="0" w:color="auto"/>
        <w:right w:val="none" w:sz="0" w:space="0" w:color="auto"/>
      </w:divBdr>
    </w:div>
    <w:div w:id="800810830">
      <w:bodyDiv w:val="1"/>
      <w:marLeft w:val="0"/>
      <w:marRight w:val="0"/>
      <w:marTop w:val="0"/>
      <w:marBottom w:val="0"/>
      <w:divBdr>
        <w:top w:val="none" w:sz="0" w:space="0" w:color="auto"/>
        <w:left w:val="none" w:sz="0" w:space="0" w:color="auto"/>
        <w:bottom w:val="none" w:sz="0" w:space="0" w:color="auto"/>
        <w:right w:val="none" w:sz="0" w:space="0" w:color="auto"/>
      </w:divBdr>
      <w:divsChild>
        <w:div w:id="3099027">
          <w:marLeft w:val="480"/>
          <w:marRight w:val="0"/>
          <w:marTop w:val="0"/>
          <w:marBottom w:val="0"/>
          <w:divBdr>
            <w:top w:val="none" w:sz="0" w:space="0" w:color="auto"/>
            <w:left w:val="none" w:sz="0" w:space="0" w:color="auto"/>
            <w:bottom w:val="none" w:sz="0" w:space="0" w:color="auto"/>
            <w:right w:val="none" w:sz="0" w:space="0" w:color="auto"/>
          </w:divBdr>
        </w:div>
        <w:div w:id="20522680">
          <w:marLeft w:val="480"/>
          <w:marRight w:val="0"/>
          <w:marTop w:val="0"/>
          <w:marBottom w:val="0"/>
          <w:divBdr>
            <w:top w:val="none" w:sz="0" w:space="0" w:color="auto"/>
            <w:left w:val="none" w:sz="0" w:space="0" w:color="auto"/>
            <w:bottom w:val="none" w:sz="0" w:space="0" w:color="auto"/>
            <w:right w:val="none" w:sz="0" w:space="0" w:color="auto"/>
          </w:divBdr>
        </w:div>
        <w:div w:id="27416145">
          <w:marLeft w:val="480"/>
          <w:marRight w:val="0"/>
          <w:marTop w:val="0"/>
          <w:marBottom w:val="0"/>
          <w:divBdr>
            <w:top w:val="none" w:sz="0" w:space="0" w:color="auto"/>
            <w:left w:val="none" w:sz="0" w:space="0" w:color="auto"/>
            <w:bottom w:val="none" w:sz="0" w:space="0" w:color="auto"/>
            <w:right w:val="none" w:sz="0" w:space="0" w:color="auto"/>
          </w:divBdr>
        </w:div>
        <w:div w:id="38169694">
          <w:marLeft w:val="480"/>
          <w:marRight w:val="0"/>
          <w:marTop w:val="0"/>
          <w:marBottom w:val="0"/>
          <w:divBdr>
            <w:top w:val="none" w:sz="0" w:space="0" w:color="auto"/>
            <w:left w:val="none" w:sz="0" w:space="0" w:color="auto"/>
            <w:bottom w:val="none" w:sz="0" w:space="0" w:color="auto"/>
            <w:right w:val="none" w:sz="0" w:space="0" w:color="auto"/>
          </w:divBdr>
        </w:div>
        <w:div w:id="48769988">
          <w:marLeft w:val="480"/>
          <w:marRight w:val="0"/>
          <w:marTop w:val="0"/>
          <w:marBottom w:val="0"/>
          <w:divBdr>
            <w:top w:val="none" w:sz="0" w:space="0" w:color="auto"/>
            <w:left w:val="none" w:sz="0" w:space="0" w:color="auto"/>
            <w:bottom w:val="none" w:sz="0" w:space="0" w:color="auto"/>
            <w:right w:val="none" w:sz="0" w:space="0" w:color="auto"/>
          </w:divBdr>
        </w:div>
        <w:div w:id="81731996">
          <w:marLeft w:val="480"/>
          <w:marRight w:val="0"/>
          <w:marTop w:val="0"/>
          <w:marBottom w:val="0"/>
          <w:divBdr>
            <w:top w:val="none" w:sz="0" w:space="0" w:color="auto"/>
            <w:left w:val="none" w:sz="0" w:space="0" w:color="auto"/>
            <w:bottom w:val="none" w:sz="0" w:space="0" w:color="auto"/>
            <w:right w:val="none" w:sz="0" w:space="0" w:color="auto"/>
          </w:divBdr>
        </w:div>
        <w:div w:id="150873445">
          <w:marLeft w:val="480"/>
          <w:marRight w:val="0"/>
          <w:marTop w:val="0"/>
          <w:marBottom w:val="0"/>
          <w:divBdr>
            <w:top w:val="none" w:sz="0" w:space="0" w:color="auto"/>
            <w:left w:val="none" w:sz="0" w:space="0" w:color="auto"/>
            <w:bottom w:val="none" w:sz="0" w:space="0" w:color="auto"/>
            <w:right w:val="none" w:sz="0" w:space="0" w:color="auto"/>
          </w:divBdr>
        </w:div>
        <w:div w:id="185874110">
          <w:marLeft w:val="480"/>
          <w:marRight w:val="0"/>
          <w:marTop w:val="0"/>
          <w:marBottom w:val="0"/>
          <w:divBdr>
            <w:top w:val="none" w:sz="0" w:space="0" w:color="auto"/>
            <w:left w:val="none" w:sz="0" w:space="0" w:color="auto"/>
            <w:bottom w:val="none" w:sz="0" w:space="0" w:color="auto"/>
            <w:right w:val="none" w:sz="0" w:space="0" w:color="auto"/>
          </w:divBdr>
        </w:div>
        <w:div w:id="233244845">
          <w:marLeft w:val="480"/>
          <w:marRight w:val="0"/>
          <w:marTop w:val="0"/>
          <w:marBottom w:val="0"/>
          <w:divBdr>
            <w:top w:val="none" w:sz="0" w:space="0" w:color="auto"/>
            <w:left w:val="none" w:sz="0" w:space="0" w:color="auto"/>
            <w:bottom w:val="none" w:sz="0" w:space="0" w:color="auto"/>
            <w:right w:val="none" w:sz="0" w:space="0" w:color="auto"/>
          </w:divBdr>
        </w:div>
        <w:div w:id="249513123">
          <w:marLeft w:val="480"/>
          <w:marRight w:val="0"/>
          <w:marTop w:val="0"/>
          <w:marBottom w:val="0"/>
          <w:divBdr>
            <w:top w:val="none" w:sz="0" w:space="0" w:color="auto"/>
            <w:left w:val="none" w:sz="0" w:space="0" w:color="auto"/>
            <w:bottom w:val="none" w:sz="0" w:space="0" w:color="auto"/>
            <w:right w:val="none" w:sz="0" w:space="0" w:color="auto"/>
          </w:divBdr>
        </w:div>
        <w:div w:id="261256278">
          <w:marLeft w:val="480"/>
          <w:marRight w:val="0"/>
          <w:marTop w:val="0"/>
          <w:marBottom w:val="0"/>
          <w:divBdr>
            <w:top w:val="none" w:sz="0" w:space="0" w:color="auto"/>
            <w:left w:val="none" w:sz="0" w:space="0" w:color="auto"/>
            <w:bottom w:val="none" w:sz="0" w:space="0" w:color="auto"/>
            <w:right w:val="none" w:sz="0" w:space="0" w:color="auto"/>
          </w:divBdr>
        </w:div>
        <w:div w:id="265431823">
          <w:marLeft w:val="480"/>
          <w:marRight w:val="0"/>
          <w:marTop w:val="0"/>
          <w:marBottom w:val="0"/>
          <w:divBdr>
            <w:top w:val="none" w:sz="0" w:space="0" w:color="auto"/>
            <w:left w:val="none" w:sz="0" w:space="0" w:color="auto"/>
            <w:bottom w:val="none" w:sz="0" w:space="0" w:color="auto"/>
            <w:right w:val="none" w:sz="0" w:space="0" w:color="auto"/>
          </w:divBdr>
        </w:div>
        <w:div w:id="304243551">
          <w:marLeft w:val="480"/>
          <w:marRight w:val="0"/>
          <w:marTop w:val="0"/>
          <w:marBottom w:val="0"/>
          <w:divBdr>
            <w:top w:val="none" w:sz="0" w:space="0" w:color="auto"/>
            <w:left w:val="none" w:sz="0" w:space="0" w:color="auto"/>
            <w:bottom w:val="none" w:sz="0" w:space="0" w:color="auto"/>
            <w:right w:val="none" w:sz="0" w:space="0" w:color="auto"/>
          </w:divBdr>
        </w:div>
        <w:div w:id="305092550">
          <w:marLeft w:val="480"/>
          <w:marRight w:val="0"/>
          <w:marTop w:val="0"/>
          <w:marBottom w:val="0"/>
          <w:divBdr>
            <w:top w:val="none" w:sz="0" w:space="0" w:color="auto"/>
            <w:left w:val="none" w:sz="0" w:space="0" w:color="auto"/>
            <w:bottom w:val="none" w:sz="0" w:space="0" w:color="auto"/>
            <w:right w:val="none" w:sz="0" w:space="0" w:color="auto"/>
          </w:divBdr>
        </w:div>
        <w:div w:id="349188397">
          <w:marLeft w:val="480"/>
          <w:marRight w:val="0"/>
          <w:marTop w:val="0"/>
          <w:marBottom w:val="0"/>
          <w:divBdr>
            <w:top w:val="none" w:sz="0" w:space="0" w:color="auto"/>
            <w:left w:val="none" w:sz="0" w:space="0" w:color="auto"/>
            <w:bottom w:val="none" w:sz="0" w:space="0" w:color="auto"/>
            <w:right w:val="none" w:sz="0" w:space="0" w:color="auto"/>
          </w:divBdr>
        </w:div>
        <w:div w:id="381948155">
          <w:marLeft w:val="480"/>
          <w:marRight w:val="0"/>
          <w:marTop w:val="0"/>
          <w:marBottom w:val="0"/>
          <w:divBdr>
            <w:top w:val="none" w:sz="0" w:space="0" w:color="auto"/>
            <w:left w:val="none" w:sz="0" w:space="0" w:color="auto"/>
            <w:bottom w:val="none" w:sz="0" w:space="0" w:color="auto"/>
            <w:right w:val="none" w:sz="0" w:space="0" w:color="auto"/>
          </w:divBdr>
        </w:div>
        <w:div w:id="389889245">
          <w:marLeft w:val="480"/>
          <w:marRight w:val="0"/>
          <w:marTop w:val="0"/>
          <w:marBottom w:val="0"/>
          <w:divBdr>
            <w:top w:val="none" w:sz="0" w:space="0" w:color="auto"/>
            <w:left w:val="none" w:sz="0" w:space="0" w:color="auto"/>
            <w:bottom w:val="none" w:sz="0" w:space="0" w:color="auto"/>
            <w:right w:val="none" w:sz="0" w:space="0" w:color="auto"/>
          </w:divBdr>
        </w:div>
        <w:div w:id="483203593">
          <w:marLeft w:val="480"/>
          <w:marRight w:val="0"/>
          <w:marTop w:val="0"/>
          <w:marBottom w:val="0"/>
          <w:divBdr>
            <w:top w:val="none" w:sz="0" w:space="0" w:color="auto"/>
            <w:left w:val="none" w:sz="0" w:space="0" w:color="auto"/>
            <w:bottom w:val="none" w:sz="0" w:space="0" w:color="auto"/>
            <w:right w:val="none" w:sz="0" w:space="0" w:color="auto"/>
          </w:divBdr>
        </w:div>
        <w:div w:id="522211344">
          <w:marLeft w:val="480"/>
          <w:marRight w:val="0"/>
          <w:marTop w:val="0"/>
          <w:marBottom w:val="0"/>
          <w:divBdr>
            <w:top w:val="none" w:sz="0" w:space="0" w:color="auto"/>
            <w:left w:val="none" w:sz="0" w:space="0" w:color="auto"/>
            <w:bottom w:val="none" w:sz="0" w:space="0" w:color="auto"/>
            <w:right w:val="none" w:sz="0" w:space="0" w:color="auto"/>
          </w:divBdr>
        </w:div>
        <w:div w:id="524097157">
          <w:marLeft w:val="480"/>
          <w:marRight w:val="0"/>
          <w:marTop w:val="0"/>
          <w:marBottom w:val="0"/>
          <w:divBdr>
            <w:top w:val="none" w:sz="0" w:space="0" w:color="auto"/>
            <w:left w:val="none" w:sz="0" w:space="0" w:color="auto"/>
            <w:bottom w:val="none" w:sz="0" w:space="0" w:color="auto"/>
            <w:right w:val="none" w:sz="0" w:space="0" w:color="auto"/>
          </w:divBdr>
        </w:div>
        <w:div w:id="561604209">
          <w:marLeft w:val="480"/>
          <w:marRight w:val="0"/>
          <w:marTop w:val="0"/>
          <w:marBottom w:val="0"/>
          <w:divBdr>
            <w:top w:val="none" w:sz="0" w:space="0" w:color="auto"/>
            <w:left w:val="none" w:sz="0" w:space="0" w:color="auto"/>
            <w:bottom w:val="none" w:sz="0" w:space="0" w:color="auto"/>
            <w:right w:val="none" w:sz="0" w:space="0" w:color="auto"/>
          </w:divBdr>
        </w:div>
        <w:div w:id="568804443">
          <w:marLeft w:val="480"/>
          <w:marRight w:val="0"/>
          <w:marTop w:val="0"/>
          <w:marBottom w:val="0"/>
          <w:divBdr>
            <w:top w:val="none" w:sz="0" w:space="0" w:color="auto"/>
            <w:left w:val="none" w:sz="0" w:space="0" w:color="auto"/>
            <w:bottom w:val="none" w:sz="0" w:space="0" w:color="auto"/>
            <w:right w:val="none" w:sz="0" w:space="0" w:color="auto"/>
          </w:divBdr>
        </w:div>
        <w:div w:id="586034003">
          <w:marLeft w:val="480"/>
          <w:marRight w:val="0"/>
          <w:marTop w:val="0"/>
          <w:marBottom w:val="0"/>
          <w:divBdr>
            <w:top w:val="none" w:sz="0" w:space="0" w:color="auto"/>
            <w:left w:val="none" w:sz="0" w:space="0" w:color="auto"/>
            <w:bottom w:val="none" w:sz="0" w:space="0" w:color="auto"/>
            <w:right w:val="none" w:sz="0" w:space="0" w:color="auto"/>
          </w:divBdr>
        </w:div>
        <w:div w:id="607466960">
          <w:marLeft w:val="480"/>
          <w:marRight w:val="0"/>
          <w:marTop w:val="0"/>
          <w:marBottom w:val="0"/>
          <w:divBdr>
            <w:top w:val="none" w:sz="0" w:space="0" w:color="auto"/>
            <w:left w:val="none" w:sz="0" w:space="0" w:color="auto"/>
            <w:bottom w:val="none" w:sz="0" w:space="0" w:color="auto"/>
            <w:right w:val="none" w:sz="0" w:space="0" w:color="auto"/>
          </w:divBdr>
        </w:div>
        <w:div w:id="651526054">
          <w:marLeft w:val="480"/>
          <w:marRight w:val="0"/>
          <w:marTop w:val="0"/>
          <w:marBottom w:val="0"/>
          <w:divBdr>
            <w:top w:val="none" w:sz="0" w:space="0" w:color="auto"/>
            <w:left w:val="none" w:sz="0" w:space="0" w:color="auto"/>
            <w:bottom w:val="none" w:sz="0" w:space="0" w:color="auto"/>
            <w:right w:val="none" w:sz="0" w:space="0" w:color="auto"/>
          </w:divBdr>
        </w:div>
        <w:div w:id="652222250">
          <w:marLeft w:val="480"/>
          <w:marRight w:val="0"/>
          <w:marTop w:val="0"/>
          <w:marBottom w:val="0"/>
          <w:divBdr>
            <w:top w:val="none" w:sz="0" w:space="0" w:color="auto"/>
            <w:left w:val="none" w:sz="0" w:space="0" w:color="auto"/>
            <w:bottom w:val="none" w:sz="0" w:space="0" w:color="auto"/>
            <w:right w:val="none" w:sz="0" w:space="0" w:color="auto"/>
          </w:divBdr>
        </w:div>
        <w:div w:id="664360584">
          <w:marLeft w:val="480"/>
          <w:marRight w:val="0"/>
          <w:marTop w:val="0"/>
          <w:marBottom w:val="0"/>
          <w:divBdr>
            <w:top w:val="none" w:sz="0" w:space="0" w:color="auto"/>
            <w:left w:val="none" w:sz="0" w:space="0" w:color="auto"/>
            <w:bottom w:val="none" w:sz="0" w:space="0" w:color="auto"/>
            <w:right w:val="none" w:sz="0" w:space="0" w:color="auto"/>
          </w:divBdr>
        </w:div>
        <w:div w:id="689137765">
          <w:marLeft w:val="480"/>
          <w:marRight w:val="0"/>
          <w:marTop w:val="0"/>
          <w:marBottom w:val="0"/>
          <w:divBdr>
            <w:top w:val="none" w:sz="0" w:space="0" w:color="auto"/>
            <w:left w:val="none" w:sz="0" w:space="0" w:color="auto"/>
            <w:bottom w:val="none" w:sz="0" w:space="0" w:color="auto"/>
            <w:right w:val="none" w:sz="0" w:space="0" w:color="auto"/>
          </w:divBdr>
        </w:div>
        <w:div w:id="737047860">
          <w:marLeft w:val="480"/>
          <w:marRight w:val="0"/>
          <w:marTop w:val="0"/>
          <w:marBottom w:val="0"/>
          <w:divBdr>
            <w:top w:val="none" w:sz="0" w:space="0" w:color="auto"/>
            <w:left w:val="none" w:sz="0" w:space="0" w:color="auto"/>
            <w:bottom w:val="none" w:sz="0" w:space="0" w:color="auto"/>
            <w:right w:val="none" w:sz="0" w:space="0" w:color="auto"/>
          </w:divBdr>
        </w:div>
        <w:div w:id="771827050">
          <w:marLeft w:val="480"/>
          <w:marRight w:val="0"/>
          <w:marTop w:val="0"/>
          <w:marBottom w:val="0"/>
          <w:divBdr>
            <w:top w:val="none" w:sz="0" w:space="0" w:color="auto"/>
            <w:left w:val="none" w:sz="0" w:space="0" w:color="auto"/>
            <w:bottom w:val="none" w:sz="0" w:space="0" w:color="auto"/>
            <w:right w:val="none" w:sz="0" w:space="0" w:color="auto"/>
          </w:divBdr>
        </w:div>
        <w:div w:id="854148976">
          <w:marLeft w:val="480"/>
          <w:marRight w:val="0"/>
          <w:marTop w:val="0"/>
          <w:marBottom w:val="0"/>
          <w:divBdr>
            <w:top w:val="none" w:sz="0" w:space="0" w:color="auto"/>
            <w:left w:val="none" w:sz="0" w:space="0" w:color="auto"/>
            <w:bottom w:val="none" w:sz="0" w:space="0" w:color="auto"/>
            <w:right w:val="none" w:sz="0" w:space="0" w:color="auto"/>
          </w:divBdr>
        </w:div>
        <w:div w:id="859389853">
          <w:marLeft w:val="480"/>
          <w:marRight w:val="0"/>
          <w:marTop w:val="0"/>
          <w:marBottom w:val="0"/>
          <w:divBdr>
            <w:top w:val="none" w:sz="0" w:space="0" w:color="auto"/>
            <w:left w:val="none" w:sz="0" w:space="0" w:color="auto"/>
            <w:bottom w:val="none" w:sz="0" w:space="0" w:color="auto"/>
            <w:right w:val="none" w:sz="0" w:space="0" w:color="auto"/>
          </w:divBdr>
        </w:div>
        <w:div w:id="862943368">
          <w:marLeft w:val="480"/>
          <w:marRight w:val="0"/>
          <w:marTop w:val="0"/>
          <w:marBottom w:val="0"/>
          <w:divBdr>
            <w:top w:val="none" w:sz="0" w:space="0" w:color="auto"/>
            <w:left w:val="none" w:sz="0" w:space="0" w:color="auto"/>
            <w:bottom w:val="none" w:sz="0" w:space="0" w:color="auto"/>
            <w:right w:val="none" w:sz="0" w:space="0" w:color="auto"/>
          </w:divBdr>
        </w:div>
        <w:div w:id="888802807">
          <w:marLeft w:val="480"/>
          <w:marRight w:val="0"/>
          <w:marTop w:val="0"/>
          <w:marBottom w:val="0"/>
          <w:divBdr>
            <w:top w:val="none" w:sz="0" w:space="0" w:color="auto"/>
            <w:left w:val="none" w:sz="0" w:space="0" w:color="auto"/>
            <w:bottom w:val="none" w:sz="0" w:space="0" w:color="auto"/>
            <w:right w:val="none" w:sz="0" w:space="0" w:color="auto"/>
          </w:divBdr>
        </w:div>
        <w:div w:id="910654230">
          <w:marLeft w:val="480"/>
          <w:marRight w:val="0"/>
          <w:marTop w:val="0"/>
          <w:marBottom w:val="0"/>
          <w:divBdr>
            <w:top w:val="none" w:sz="0" w:space="0" w:color="auto"/>
            <w:left w:val="none" w:sz="0" w:space="0" w:color="auto"/>
            <w:bottom w:val="none" w:sz="0" w:space="0" w:color="auto"/>
            <w:right w:val="none" w:sz="0" w:space="0" w:color="auto"/>
          </w:divBdr>
        </w:div>
        <w:div w:id="953291900">
          <w:marLeft w:val="480"/>
          <w:marRight w:val="0"/>
          <w:marTop w:val="0"/>
          <w:marBottom w:val="0"/>
          <w:divBdr>
            <w:top w:val="none" w:sz="0" w:space="0" w:color="auto"/>
            <w:left w:val="none" w:sz="0" w:space="0" w:color="auto"/>
            <w:bottom w:val="none" w:sz="0" w:space="0" w:color="auto"/>
            <w:right w:val="none" w:sz="0" w:space="0" w:color="auto"/>
          </w:divBdr>
        </w:div>
        <w:div w:id="957949685">
          <w:marLeft w:val="480"/>
          <w:marRight w:val="0"/>
          <w:marTop w:val="0"/>
          <w:marBottom w:val="0"/>
          <w:divBdr>
            <w:top w:val="none" w:sz="0" w:space="0" w:color="auto"/>
            <w:left w:val="none" w:sz="0" w:space="0" w:color="auto"/>
            <w:bottom w:val="none" w:sz="0" w:space="0" w:color="auto"/>
            <w:right w:val="none" w:sz="0" w:space="0" w:color="auto"/>
          </w:divBdr>
        </w:div>
        <w:div w:id="967777760">
          <w:marLeft w:val="480"/>
          <w:marRight w:val="0"/>
          <w:marTop w:val="0"/>
          <w:marBottom w:val="0"/>
          <w:divBdr>
            <w:top w:val="none" w:sz="0" w:space="0" w:color="auto"/>
            <w:left w:val="none" w:sz="0" w:space="0" w:color="auto"/>
            <w:bottom w:val="none" w:sz="0" w:space="0" w:color="auto"/>
            <w:right w:val="none" w:sz="0" w:space="0" w:color="auto"/>
          </w:divBdr>
        </w:div>
        <w:div w:id="1001079889">
          <w:marLeft w:val="480"/>
          <w:marRight w:val="0"/>
          <w:marTop w:val="0"/>
          <w:marBottom w:val="0"/>
          <w:divBdr>
            <w:top w:val="none" w:sz="0" w:space="0" w:color="auto"/>
            <w:left w:val="none" w:sz="0" w:space="0" w:color="auto"/>
            <w:bottom w:val="none" w:sz="0" w:space="0" w:color="auto"/>
            <w:right w:val="none" w:sz="0" w:space="0" w:color="auto"/>
          </w:divBdr>
        </w:div>
        <w:div w:id="1011761289">
          <w:marLeft w:val="480"/>
          <w:marRight w:val="0"/>
          <w:marTop w:val="0"/>
          <w:marBottom w:val="0"/>
          <w:divBdr>
            <w:top w:val="none" w:sz="0" w:space="0" w:color="auto"/>
            <w:left w:val="none" w:sz="0" w:space="0" w:color="auto"/>
            <w:bottom w:val="none" w:sz="0" w:space="0" w:color="auto"/>
            <w:right w:val="none" w:sz="0" w:space="0" w:color="auto"/>
          </w:divBdr>
        </w:div>
        <w:div w:id="1017778947">
          <w:marLeft w:val="480"/>
          <w:marRight w:val="0"/>
          <w:marTop w:val="0"/>
          <w:marBottom w:val="0"/>
          <w:divBdr>
            <w:top w:val="none" w:sz="0" w:space="0" w:color="auto"/>
            <w:left w:val="none" w:sz="0" w:space="0" w:color="auto"/>
            <w:bottom w:val="none" w:sz="0" w:space="0" w:color="auto"/>
            <w:right w:val="none" w:sz="0" w:space="0" w:color="auto"/>
          </w:divBdr>
        </w:div>
        <w:div w:id="1054889222">
          <w:marLeft w:val="480"/>
          <w:marRight w:val="0"/>
          <w:marTop w:val="0"/>
          <w:marBottom w:val="0"/>
          <w:divBdr>
            <w:top w:val="none" w:sz="0" w:space="0" w:color="auto"/>
            <w:left w:val="none" w:sz="0" w:space="0" w:color="auto"/>
            <w:bottom w:val="none" w:sz="0" w:space="0" w:color="auto"/>
            <w:right w:val="none" w:sz="0" w:space="0" w:color="auto"/>
          </w:divBdr>
        </w:div>
        <w:div w:id="1073700222">
          <w:marLeft w:val="480"/>
          <w:marRight w:val="0"/>
          <w:marTop w:val="0"/>
          <w:marBottom w:val="0"/>
          <w:divBdr>
            <w:top w:val="none" w:sz="0" w:space="0" w:color="auto"/>
            <w:left w:val="none" w:sz="0" w:space="0" w:color="auto"/>
            <w:bottom w:val="none" w:sz="0" w:space="0" w:color="auto"/>
            <w:right w:val="none" w:sz="0" w:space="0" w:color="auto"/>
          </w:divBdr>
        </w:div>
        <w:div w:id="1098909919">
          <w:marLeft w:val="480"/>
          <w:marRight w:val="0"/>
          <w:marTop w:val="0"/>
          <w:marBottom w:val="0"/>
          <w:divBdr>
            <w:top w:val="none" w:sz="0" w:space="0" w:color="auto"/>
            <w:left w:val="none" w:sz="0" w:space="0" w:color="auto"/>
            <w:bottom w:val="none" w:sz="0" w:space="0" w:color="auto"/>
            <w:right w:val="none" w:sz="0" w:space="0" w:color="auto"/>
          </w:divBdr>
        </w:div>
        <w:div w:id="1139609600">
          <w:marLeft w:val="480"/>
          <w:marRight w:val="0"/>
          <w:marTop w:val="0"/>
          <w:marBottom w:val="0"/>
          <w:divBdr>
            <w:top w:val="none" w:sz="0" w:space="0" w:color="auto"/>
            <w:left w:val="none" w:sz="0" w:space="0" w:color="auto"/>
            <w:bottom w:val="none" w:sz="0" w:space="0" w:color="auto"/>
            <w:right w:val="none" w:sz="0" w:space="0" w:color="auto"/>
          </w:divBdr>
        </w:div>
        <w:div w:id="1142306218">
          <w:marLeft w:val="480"/>
          <w:marRight w:val="0"/>
          <w:marTop w:val="0"/>
          <w:marBottom w:val="0"/>
          <w:divBdr>
            <w:top w:val="none" w:sz="0" w:space="0" w:color="auto"/>
            <w:left w:val="none" w:sz="0" w:space="0" w:color="auto"/>
            <w:bottom w:val="none" w:sz="0" w:space="0" w:color="auto"/>
            <w:right w:val="none" w:sz="0" w:space="0" w:color="auto"/>
          </w:divBdr>
        </w:div>
        <w:div w:id="1187518860">
          <w:marLeft w:val="480"/>
          <w:marRight w:val="0"/>
          <w:marTop w:val="0"/>
          <w:marBottom w:val="0"/>
          <w:divBdr>
            <w:top w:val="none" w:sz="0" w:space="0" w:color="auto"/>
            <w:left w:val="none" w:sz="0" w:space="0" w:color="auto"/>
            <w:bottom w:val="none" w:sz="0" w:space="0" w:color="auto"/>
            <w:right w:val="none" w:sz="0" w:space="0" w:color="auto"/>
          </w:divBdr>
        </w:div>
        <w:div w:id="1230923297">
          <w:marLeft w:val="480"/>
          <w:marRight w:val="0"/>
          <w:marTop w:val="0"/>
          <w:marBottom w:val="0"/>
          <w:divBdr>
            <w:top w:val="none" w:sz="0" w:space="0" w:color="auto"/>
            <w:left w:val="none" w:sz="0" w:space="0" w:color="auto"/>
            <w:bottom w:val="none" w:sz="0" w:space="0" w:color="auto"/>
            <w:right w:val="none" w:sz="0" w:space="0" w:color="auto"/>
          </w:divBdr>
        </w:div>
        <w:div w:id="1270046307">
          <w:marLeft w:val="480"/>
          <w:marRight w:val="0"/>
          <w:marTop w:val="0"/>
          <w:marBottom w:val="0"/>
          <w:divBdr>
            <w:top w:val="none" w:sz="0" w:space="0" w:color="auto"/>
            <w:left w:val="none" w:sz="0" w:space="0" w:color="auto"/>
            <w:bottom w:val="none" w:sz="0" w:space="0" w:color="auto"/>
            <w:right w:val="none" w:sz="0" w:space="0" w:color="auto"/>
          </w:divBdr>
        </w:div>
        <w:div w:id="1270501758">
          <w:marLeft w:val="480"/>
          <w:marRight w:val="0"/>
          <w:marTop w:val="0"/>
          <w:marBottom w:val="0"/>
          <w:divBdr>
            <w:top w:val="none" w:sz="0" w:space="0" w:color="auto"/>
            <w:left w:val="none" w:sz="0" w:space="0" w:color="auto"/>
            <w:bottom w:val="none" w:sz="0" w:space="0" w:color="auto"/>
            <w:right w:val="none" w:sz="0" w:space="0" w:color="auto"/>
          </w:divBdr>
        </w:div>
        <w:div w:id="1291715739">
          <w:marLeft w:val="480"/>
          <w:marRight w:val="0"/>
          <w:marTop w:val="0"/>
          <w:marBottom w:val="0"/>
          <w:divBdr>
            <w:top w:val="none" w:sz="0" w:space="0" w:color="auto"/>
            <w:left w:val="none" w:sz="0" w:space="0" w:color="auto"/>
            <w:bottom w:val="none" w:sz="0" w:space="0" w:color="auto"/>
            <w:right w:val="none" w:sz="0" w:space="0" w:color="auto"/>
          </w:divBdr>
        </w:div>
        <w:div w:id="1301227825">
          <w:marLeft w:val="480"/>
          <w:marRight w:val="0"/>
          <w:marTop w:val="0"/>
          <w:marBottom w:val="0"/>
          <w:divBdr>
            <w:top w:val="none" w:sz="0" w:space="0" w:color="auto"/>
            <w:left w:val="none" w:sz="0" w:space="0" w:color="auto"/>
            <w:bottom w:val="none" w:sz="0" w:space="0" w:color="auto"/>
            <w:right w:val="none" w:sz="0" w:space="0" w:color="auto"/>
          </w:divBdr>
        </w:div>
        <w:div w:id="1309507210">
          <w:marLeft w:val="480"/>
          <w:marRight w:val="0"/>
          <w:marTop w:val="0"/>
          <w:marBottom w:val="0"/>
          <w:divBdr>
            <w:top w:val="none" w:sz="0" w:space="0" w:color="auto"/>
            <w:left w:val="none" w:sz="0" w:space="0" w:color="auto"/>
            <w:bottom w:val="none" w:sz="0" w:space="0" w:color="auto"/>
            <w:right w:val="none" w:sz="0" w:space="0" w:color="auto"/>
          </w:divBdr>
        </w:div>
        <w:div w:id="1314062444">
          <w:marLeft w:val="480"/>
          <w:marRight w:val="0"/>
          <w:marTop w:val="0"/>
          <w:marBottom w:val="0"/>
          <w:divBdr>
            <w:top w:val="none" w:sz="0" w:space="0" w:color="auto"/>
            <w:left w:val="none" w:sz="0" w:space="0" w:color="auto"/>
            <w:bottom w:val="none" w:sz="0" w:space="0" w:color="auto"/>
            <w:right w:val="none" w:sz="0" w:space="0" w:color="auto"/>
          </w:divBdr>
        </w:div>
        <w:div w:id="1348285870">
          <w:marLeft w:val="480"/>
          <w:marRight w:val="0"/>
          <w:marTop w:val="0"/>
          <w:marBottom w:val="0"/>
          <w:divBdr>
            <w:top w:val="none" w:sz="0" w:space="0" w:color="auto"/>
            <w:left w:val="none" w:sz="0" w:space="0" w:color="auto"/>
            <w:bottom w:val="none" w:sz="0" w:space="0" w:color="auto"/>
            <w:right w:val="none" w:sz="0" w:space="0" w:color="auto"/>
          </w:divBdr>
        </w:div>
        <w:div w:id="1359162684">
          <w:marLeft w:val="480"/>
          <w:marRight w:val="0"/>
          <w:marTop w:val="0"/>
          <w:marBottom w:val="0"/>
          <w:divBdr>
            <w:top w:val="none" w:sz="0" w:space="0" w:color="auto"/>
            <w:left w:val="none" w:sz="0" w:space="0" w:color="auto"/>
            <w:bottom w:val="none" w:sz="0" w:space="0" w:color="auto"/>
            <w:right w:val="none" w:sz="0" w:space="0" w:color="auto"/>
          </w:divBdr>
        </w:div>
        <w:div w:id="1388727670">
          <w:marLeft w:val="480"/>
          <w:marRight w:val="0"/>
          <w:marTop w:val="0"/>
          <w:marBottom w:val="0"/>
          <w:divBdr>
            <w:top w:val="none" w:sz="0" w:space="0" w:color="auto"/>
            <w:left w:val="none" w:sz="0" w:space="0" w:color="auto"/>
            <w:bottom w:val="none" w:sz="0" w:space="0" w:color="auto"/>
            <w:right w:val="none" w:sz="0" w:space="0" w:color="auto"/>
          </w:divBdr>
        </w:div>
        <w:div w:id="1424448527">
          <w:marLeft w:val="480"/>
          <w:marRight w:val="0"/>
          <w:marTop w:val="0"/>
          <w:marBottom w:val="0"/>
          <w:divBdr>
            <w:top w:val="none" w:sz="0" w:space="0" w:color="auto"/>
            <w:left w:val="none" w:sz="0" w:space="0" w:color="auto"/>
            <w:bottom w:val="none" w:sz="0" w:space="0" w:color="auto"/>
            <w:right w:val="none" w:sz="0" w:space="0" w:color="auto"/>
          </w:divBdr>
        </w:div>
        <w:div w:id="1486123740">
          <w:marLeft w:val="480"/>
          <w:marRight w:val="0"/>
          <w:marTop w:val="0"/>
          <w:marBottom w:val="0"/>
          <w:divBdr>
            <w:top w:val="none" w:sz="0" w:space="0" w:color="auto"/>
            <w:left w:val="none" w:sz="0" w:space="0" w:color="auto"/>
            <w:bottom w:val="none" w:sz="0" w:space="0" w:color="auto"/>
            <w:right w:val="none" w:sz="0" w:space="0" w:color="auto"/>
          </w:divBdr>
        </w:div>
        <w:div w:id="1503274941">
          <w:marLeft w:val="480"/>
          <w:marRight w:val="0"/>
          <w:marTop w:val="0"/>
          <w:marBottom w:val="0"/>
          <w:divBdr>
            <w:top w:val="none" w:sz="0" w:space="0" w:color="auto"/>
            <w:left w:val="none" w:sz="0" w:space="0" w:color="auto"/>
            <w:bottom w:val="none" w:sz="0" w:space="0" w:color="auto"/>
            <w:right w:val="none" w:sz="0" w:space="0" w:color="auto"/>
          </w:divBdr>
        </w:div>
        <w:div w:id="1513298721">
          <w:marLeft w:val="480"/>
          <w:marRight w:val="0"/>
          <w:marTop w:val="0"/>
          <w:marBottom w:val="0"/>
          <w:divBdr>
            <w:top w:val="none" w:sz="0" w:space="0" w:color="auto"/>
            <w:left w:val="none" w:sz="0" w:space="0" w:color="auto"/>
            <w:bottom w:val="none" w:sz="0" w:space="0" w:color="auto"/>
            <w:right w:val="none" w:sz="0" w:space="0" w:color="auto"/>
          </w:divBdr>
        </w:div>
        <w:div w:id="1564220987">
          <w:marLeft w:val="480"/>
          <w:marRight w:val="0"/>
          <w:marTop w:val="0"/>
          <w:marBottom w:val="0"/>
          <w:divBdr>
            <w:top w:val="none" w:sz="0" w:space="0" w:color="auto"/>
            <w:left w:val="none" w:sz="0" w:space="0" w:color="auto"/>
            <w:bottom w:val="none" w:sz="0" w:space="0" w:color="auto"/>
            <w:right w:val="none" w:sz="0" w:space="0" w:color="auto"/>
          </w:divBdr>
        </w:div>
        <w:div w:id="1576747524">
          <w:marLeft w:val="480"/>
          <w:marRight w:val="0"/>
          <w:marTop w:val="0"/>
          <w:marBottom w:val="0"/>
          <w:divBdr>
            <w:top w:val="none" w:sz="0" w:space="0" w:color="auto"/>
            <w:left w:val="none" w:sz="0" w:space="0" w:color="auto"/>
            <w:bottom w:val="none" w:sz="0" w:space="0" w:color="auto"/>
            <w:right w:val="none" w:sz="0" w:space="0" w:color="auto"/>
          </w:divBdr>
        </w:div>
        <w:div w:id="1588347836">
          <w:marLeft w:val="480"/>
          <w:marRight w:val="0"/>
          <w:marTop w:val="0"/>
          <w:marBottom w:val="0"/>
          <w:divBdr>
            <w:top w:val="none" w:sz="0" w:space="0" w:color="auto"/>
            <w:left w:val="none" w:sz="0" w:space="0" w:color="auto"/>
            <w:bottom w:val="none" w:sz="0" w:space="0" w:color="auto"/>
            <w:right w:val="none" w:sz="0" w:space="0" w:color="auto"/>
          </w:divBdr>
        </w:div>
        <w:div w:id="1592928598">
          <w:marLeft w:val="480"/>
          <w:marRight w:val="0"/>
          <w:marTop w:val="0"/>
          <w:marBottom w:val="0"/>
          <w:divBdr>
            <w:top w:val="none" w:sz="0" w:space="0" w:color="auto"/>
            <w:left w:val="none" w:sz="0" w:space="0" w:color="auto"/>
            <w:bottom w:val="none" w:sz="0" w:space="0" w:color="auto"/>
            <w:right w:val="none" w:sz="0" w:space="0" w:color="auto"/>
          </w:divBdr>
        </w:div>
        <w:div w:id="1599831853">
          <w:marLeft w:val="480"/>
          <w:marRight w:val="0"/>
          <w:marTop w:val="0"/>
          <w:marBottom w:val="0"/>
          <w:divBdr>
            <w:top w:val="none" w:sz="0" w:space="0" w:color="auto"/>
            <w:left w:val="none" w:sz="0" w:space="0" w:color="auto"/>
            <w:bottom w:val="none" w:sz="0" w:space="0" w:color="auto"/>
            <w:right w:val="none" w:sz="0" w:space="0" w:color="auto"/>
          </w:divBdr>
        </w:div>
        <w:div w:id="1658918657">
          <w:marLeft w:val="480"/>
          <w:marRight w:val="0"/>
          <w:marTop w:val="0"/>
          <w:marBottom w:val="0"/>
          <w:divBdr>
            <w:top w:val="none" w:sz="0" w:space="0" w:color="auto"/>
            <w:left w:val="none" w:sz="0" w:space="0" w:color="auto"/>
            <w:bottom w:val="none" w:sz="0" w:space="0" w:color="auto"/>
            <w:right w:val="none" w:sz="0" w:space="0" w:color="auto"/>
          </w:divBdr>
        </w:div>
        <w:div w:id="1663120970">
          <w:marLeft w:val="480"/>
          <w:marRight w:val="0"/>
          <w:marTop w:val="0"/>
          <w:marBottom w:val="0"/>
          <w:divBdr>
            <w:top w:val="none" w:sz="0" w:space="0" w:color="auto"/>
            <w:left w:val="none" w:sz="0" w:space="0" w:color="auto"/>
            <w:bottom w:val="none" w:sz="0" w:space="0" w:color="auto"/>
            <w:right w:val="none" w:sz="0" w:space="0" w:color="auto"/>
          </w:divBdr>
        </w:div>
        <w:div w:id="1707756015">
          <w:marLeft w:val="480"/>
          <w:marRight w:val="0"/>
          <w:marTop w:val="0"/>
          <w:marBottom w:val="0"/>
          <w:divBdr>
            <w:top w:val="none" w:sz="0" w:space="0" w:color="auto"/>
            <w:left w:val="none" w:sz="0" w:space="0" w:color="auto"/>
            <w:bottom w:val="none" w:sz="0" w:space="0" w:color="auto"/>
            <w:right w:val="none" w:sz="0" w:space="0" w:color="auto"/>
          </w:divBdr>
        </w:div>
        <w:div w:id="1740324091">
          <w:marLeft w:val="480"/>
          <w:marRight w:val="0"/>
          <w:marTop w:val="0"/>
          <w:marBottom w:val="0"/>
          <w:divBdr>
            <w:top w:val="none" w:sz="0" w:space="0" w:color="auto"/>
            <w:left w:val="none" w:sz="0" w:space="0" w:color="auto"/>
            <w:bottom w:val="none" w:sz="0" w:space="0" w:color="auto"/>
            <w:right w:val="none" w:sz="0" w:space="0" w:color="auto"/>
          </w:divBdr>
        </w:div>
        <w:div w:id="1762682789">
          <w:marLeft w:val="480"/>
          <w:marRight w:val="0"/>
          <w:marTop w:val="0"/>
          <w:marBottom w:val="0"/>
          <w:divBdr>
            <w:top w:val="none" w:sz="0" w:space="0" w:color="auto"/>
            <w:left w:val="none" w:sz="0" w:space="0" w:color="auto"/>
            <w:bottom w:val="none" w:sz="0" w:space="0" w:color="auto"/>
            <w:right w:val="none" w:sz="0" w:space="0" w:color="auto"/>
          </w:divBdr>
        </w:div>
        <w:div w:id="1775661897">
          <w:marLeft w:val="480"/>
          <w:marRight w:val="0"/>
          <w:marTop w:val="0"/>
          <w:marBottom w:val="0"/>
          <w:divBdr>
            <w:top w:val="none" w:sz="0" w:space="0" w:color="auto"/>
            <w:left w:val="none" w:sz="0" w:space="0" w:color="auto"/>
            <w:bottom w:val="none" w:sz="0" w:space="0" w:color="auto"/>
            <w:right w:val="none" w:sz="0" w:space="0" w:color="auto"/>
          </w:divBdr>
        </w:div>
        <w:div w:id="1795371404">
          <w:marLeft w:val="480"/>
          <w:marRight w:val="0"/>
          <w:marTop w:val="0"/>
          <w:marBottom w:val="0"/>
          <w:divBdr>
            <w:top w:val="none" w:sz="0" w:space="0" w:color="auto"/>
            <w:left w:val="none" w:sz="0" w:space="0" w:color="auto"/>
            <w:bottom w:val="none" w:sz="0" w:space="0" w:color="auto"/>
            <w:right w:val="none" w:sz="0" w:space="0" w:color="auto"/>
          </w:divBdr>
        </w:div>
        <w:div w:id="1805194962">
          <w:marLeft w:val="480"/>
          <w:marRight w:val="0"/>
          <w:marTop w:val="0"/>
          <w:marBottom w:val="0"/>
          <w:divBdr>
            <w:top w:val="none" w:sz="0" w:space="0" w:color="auto"/>
            <w:left w:val="none" w:sz="0" w:space="0" w:color="auto"/>
            <w:bottom w:val="none" w:sz="0" w:space="0" w:color="auto"/>
            <w:right w:val="none" w:sz="0" w:space="0" w:color="auto"/>
          </w:divBdr>
        </w:div>
      </w:divsChild>
    </w:div>
    <w:div w:id="800881828">
      <w:marLeft w:val="480"/>
      <w:marRight w:val="0"/>
      <w:marTop w:val="0"/>
      <w:marBottom w:val="0"/>
      <w:divBdr>
        <w:top w:val="none" w:sz="0" w:space="0" w:color="auto"/>
        <w:left w:val="none" w:sz="0" w:space="0" w:color="auto"/>
        <w:bottom w:val="none" w:sz="0" w:space="0" w:color="auto"/>
        <w:right w:val="none" w:sz="0" w:space="0" w:color="auto"/>
      </w:divBdr>
    </w:div>
    <w:div w:id="800919828">
      <w:marLeft w:val="480"/>
      <w:marRight w:val="0"/>
      <w:marTop w:val="0"/>
      <w:marBottom w:val="0"/>
      <w:divBdr>
        <w:top w:val="none" w:sz="0" w:space="0" w:color="auto"/>
        <w:left w:val="none" w:sz="0" w:space="0" w:color="auto"/>
        <w:bottom w:val="none" w:sz="0" w:space="0" w:color="auto"/>
        <w:right w:val="none" w:sz="0" w:space="0" w:color="auto"/>
      </w:divBdr>
    </w:div>
    <w:div w:id="801078385">
      <w:marLeft w:val="480"/>
      <w:marRight w:val="0"/>
      <w:marTop w:val="0"/>
      <w:marBottom w:val="0"/>
      <w:divBdr>
        <w:top w:val="none" w:sz="0" w:space="0" w:color="auto"/>
        <w:left w:val="none" w:sz="0" w:space="0" w:color="auto"/>
        <w:bottom w:val="none" w:sz="0" w:space="0" w:color="auto"/>
        <w:right w:val="none" w:sz="0" w:space="0" w:color="auto"/>
      </w:divBdr>
    </w:div>
    <w:div w:id="801114156">
      <w:marLeft w:val="480"/>
      <w:marRight w:val="0"/>
      <w:marTop w:val="0"/>
      <w:marBottom w:val="0"/>
      <w:divBdr>
        <w:top w:val="none" w:sz="0" w:space="0" w:color="auto"/>
        <w:left w:val="none" w:sz="0" w:space="0" w:color="auto"/>
        <w:bottom w:val="none" w:sz="0" w:space="0" w:color="auto"/>
        <w:right w:val="none" w:sz="0" w:space="0" w:color="auto"/>
      </w:divBdr>
    </w:div>
    <w:div w:id="801188708">
      <w:marLeft w:val="480"/>
      <w:marRight w:val="0"/>
      <w:marTop w:val="0"/>
      <w:marBottom w:val="0"/>
      <w:divBdr>
        <w:top w:val="none" w:sz="0" w:space="0" w:color="auto"/>
        <w:left w:val="none" w:sz="0" w:space="0" w:color="auto"/>
        <w:bottom w:val="none" w:sz="0" w:space="0" w:color="auto"/>
        <w:right w:val="none" w:sz="0" w:space="0" w:color="auto"/>
      </w:divBdr>
    </w:div>
    <w:div w:id="801269872">
      <w:bodyDiv w:val="1"/>
      <w:marLeft w:val="0"/>
      <w:marRight w:val="0"/>
      <w:marTop w:val="0"/>
      <w:marBottom w:val="0"/>
      <w:divBdr>
        <w:top w:val="none" w:sz="0" w:space="0" w:color="auto"/>
        <w:left w:val="none" w:sz="0" w:space="0" w:color="auto"/>
        <w:bottom w:val="none" w:sz="0" w:space="0" w:color="auto"/>
        <w:right w:val="none" w:sz="0" w:space="0" w:color="auto"/>
      </w:divBdr>
    </w:div>
    <w:div w:id="801535424">
      <w:marLeft w:val="480"/>
      <w:marRight w:val="0"/>
      <w:marTop w:val="0"/>
      <w:marBottom w:val="0"/>
      <w:divBdr>
        <w:top w:val="none" w:sz="0" w:space="0" w:color="auto"/>
        <w:left w:val="none" w:sz="0" w:space="0" w:color="auto"/>
        <w:bottom w:val="none" w:sz="0" w:space="0" w:color="auto"/>
        <w:right w:val="none" w:sz="0" w:space="0" w:color="auto"/>
      </w:divBdr>
    </w:div>
    <w:div w:id="801535830">
      <w:marLeft w:val="480"/>
      <w:marRight w:val="0"/>
      <w:marTop w:val="0"/>
      <w:marBottom w:val="0"/>
      <w:divBdr>
        <w:top w:val="none" w:sz="0" w:space="0" w:color="auto"/>
        <w:left w:val="none" w:sz="0" w:space="0" w:color="auto"/>
        <w:bottom w:val="none" w:sz="0" w:space="0" w:color="auto"/>
        <w:right w:val="none" w:sz="0" w:space="0" w:color="auto"/>
      </w:divBdr>
    </w:div>
    <w:div w:id="801652453">
      <w:marLeft w:val="480"/>
      <w:marRight w:val="0"/>
      <w:marTop w:val="0"/>
      <w:marBottom w:val="0"/>
      <w:divBdr>
        <w:top w:val="none" w:sz="0" w:space="0" w:color="auto"/>
        <w:left w:val="none" w:sz="0" w:space="0" w:color="auto"/>
        <w:bottom w:val="none" w:sz="0" w:space="0" w:color="auto"/>
        <w:right w:val="none" w:sz="0" w:space="0" w:color="auto"/>
      </w:divBdr>
    </w:div>
    <w:div w:id="801657421">
      <w:marLeft w:val="480"/>
      <w:marRight w:val="0"/>
      <w:marTop w:val="0"/>
      <w:marBottom w:val="0"/>
      <w:divBdr>
        <w:top w:val="none" w:sz="0" w:space="0" w:color="auto"/>
        <w:left w:val="none" w:sz="0" w:space="0" w:color="auto"/>
        <w:bottom w:val="none" w:sz="0" w:space="0" w:color="auto"/>
        <w:right w:val="none" w:sz="0" w:space="0" w:color="auto"/>
      </w:divBdr>
    </w:div>
    <w:div w:id="801658987">
      <w:marLeft w:val="480"/>
      <w:marRight w:val="0"/>
      <w:marTop w:val="0"/>
      <w:marBottom w:val="0"/>
      <w:divBdr>
        <w:top w:val="none" w:sz="0" w:space="0" w:color="auto"/>
        <w:left w:val="none" w:sz="0" w:space="0" w:color="auto"/>
        <w:bottom w:val="none" w:sz="0" w:space="0" w:color="auto"/>
        <w:right w:val="none" w:sz="0" w:space="0" w:color="auto"/>
      </w:divBdr>
    </w:div>
    <w:div w:id="801846742">
      <w:marLeft w:val="480"/>
      <w:marRight w:val="0"/>
      <w:marTop w:val="0"/>
      <w:marBottom w:val="0"/>
      <w:divBdr>
        <w:top w:val="none" w:sz="0" w:space="0" w:color="auto"/>
        <w:left w:val="none" w:sz="0" w:space="0" w:color="auto"/>
        <w:bottom w:val="none" w:sz="0" w:space="0" w:color="auto"/>
        <w:right w:val="none" w:sz="0" w:space="0" w:color="auto"/>
      </w:divBdr>
    </w:div>
    <w:div w:id="801850603">
      <w:marLeft w:val="480"/>
      <w:marRight w:val="0"/>
      <w:marTop w:val="0"/>
      <w:marBottom w:val="0"/>
      <w:divBdr>
        <w:top w:val="none" w:sz="0" w:space="0" w:color="auto"/>
        <w:left w:val="none" w:sz="0" w:space="0" w:color="auto"/>
        <w:bottom w:val="none" w:sz="0" w:space="0" w:color="auto"/>
        <w:right w:val="none" w:sz="0" w:space="0" w:color="auto"/>
      </w:divBdr>
    </w:div>
    <w:div w:id="801966908">
      <w:marLeft w:val="480"/>
      <w:marRight w:val="0"/>
      <w:marTop w:val="0"/>
      <w:marBottom w:val="0"/>
      <w:divBdr>
        <w:top w:val="none" w:sz="0" w:space="0" w:color="auto"/>
        <w:left w:val="none" w:sz="0" w:space="0" w:color="auto"/>
        <w:bottom w:val="none" w:sz="0" w:space="0" w:color="auto"/>
        <w:right w:val="none" w:sz="0" w:space="0" w:color="auto"/>
      </w:divBdr>
    </w:div>
    <w:div w:id="802161106">
      <w:bodyDiv w:val="1"/>
      <w:marLeft w:val="0"/>
      <w:marRight w:val="0"/>
      <w:marTop w:val="0"/>
      <w:marBottom w:val="0"/>
      <w:divBdr>
        <w:top w:val="none" w:sz="0" w:space="0" w:color="auto"/>
        <w:left w:val="none" w:sz="0" w:space="0" w:color="auto"/>
        <w:bottom w:val="none" w:sz="0" w:space="0" w:color="auto"/>
        <w:right w:val="none" w:sz="0" w:space="0" w:color="auto"/>
      </w:divBdr>
    </w:div>
    <w:div w:id="802430629">
      <w:marLeft w:val="480"/>
      <w:marRight w:val="0"/>
      <w:marTop w:val="0"/>
      <w:marBottom w:val="0"/>
      <w:divBdr>
        <w:top w:val="none" w:sz="0" w:space="0" w:color="auto"/>
        <w:left w:val="none" w:sz="0" w:space="0" w:color="auto"/>
        <w:bottom w:val="none" w:sz="0" w:space="0" w:color="auto"/>
        <w:right w:val="none" w:sz="0" w:space="0" w:color="auto"/>
      </w:divBdr>
    </w:div>
    <w:div w:id="802578254">
      <w:marLeft w:val="480"/>
      <w:marRight w:val="0"/>
      <w:marTop w:val="0"/>
      <w:marBottom w:val="0"/>
      <w:divBdr>
        <w:top w:val="none" w:sz="0" w:space="0" w:color="auto"/>
        <w:left w:val="none" w:sz="0" w:space="0" w:color="auto"/>
        <w:bottom w:val="none" w:sz="0" w:space="0" w:color="auto"/>
        <w:right w:val="none" w:sz="0" w:space="0" w:color="auto"/>
      </w:divBdr>
    </w:div>
    <w:div w:id="802695040">
      <w:marLeft w:val="480"/>
      <w:marRight w:val="0"/>
      <w:marTop w:val="0"/>
      <w:marBottom w:val="0"/>
      <w:divBdr>
        <w:top w:val="none" w:sz="0" w:space="0" w:color="auto"/>
        <w:left w:val="none" w:sz="0" w:space="0" w:color="auto"/>
        <w:bottom w:val="none" w:sz="0" w:space="0" w:color="auto"/>
        <w:right w:val="none" w:sz="0" w:space="0" w:color="auto"/>
      </w:divBdr>
    </w:div>
    <w:div w:id="802774788">
      <w:bodyDiv w:val="1"/>
      <w:marLeft w:val="0"/>
      <w:marRight w:val="0"/>
      <w:marTop w:val="0"/>
      <w:marBottom w:val="0"/>
      <w:divBdr>
        <w:top w:val="none" w:sz="0" w:space="0" w:color="auto"/>
        <w:left w:val="none" w:sz="0" w:space="0" w:color="auto"/>
        <w:bottom w:val="none" w:sz="0" w:space="0" w:color="auto"/>
        <w:right w:val="none" w:sz="0" w:space="0" w:color="auto"/>
      </w:divBdr>
    </w:div>
    <w:div w:id="802819129">
      <w:marLeft w:val="480"/>
      <w:marRight w:val="0"/>
      <w:marTop w:val="0"/>
      <w:marBottom w:val="0"/>
      <w:divBdr>
        <w:top w:val="none" w:sz="0" w:space="0" w:color="auto"/>
        <w:left w:val="none" w:sz="0" w:space="0" w:color="auto"/>
        <w:bottom w:val="none" w:sz="0" w:space="0" w:color="auto"/>
        <w:right w:val="none" w:sz="0" w:space="0" w:color="auto"/>
      </w:divBdr>
    </w:div>
    <w:div w:id="802965689">
      <w:marLeft w:val="480"/>
      <w:marRight w:val="0"/>
      <w:marTop w:val="0"/>
      <w:marBottom w:val="0"/>
      <w:divBdr>
        <w:top w:val="none" w:sz="0" w:space="0" w:color="auto"/>
        <w:left w:val="none" w:sz="0" w:space="0" w:color="auto"/>
        <w:bottom w:val="none" w:sz="0" w:space="0" w:color="auto"/>
        <w:right w:val="none" w:sz="0" w:space="0" w:color="auto"/>
      </w:divBdr>
    </w:div>
    <w:div w:id="803155247">
      <w:bodyDiv w:val="1"/>
      <w:marLeft w:val="0"/>
      <w:marRight w:val="0"/>
      <w:marTop w:val="0"/>
      <w:marBottom w:val="0"/>
      <w:divBdr>
        <w:top w:val="none" w:sz="0" w:space="0" w:color="auto"/>
        <w:left w:val="none" w:sz="0" w:space="0" w:color="auto"/>
        <w:bottom w:val="none" w:sz="0" w:space="0" w:color="auto"/>
        <w:right w:val="none" w:sz="0" w:space="0" w:color="auto"/>
      </w:divBdr>
    </w:div>
    <w:div w:id="803231280">
      <w:marLeft w:val="480"/>
      <w:marRight w:val="0"/>
      <w:marTop w:val="0"/>
      <w:marBottom w:val="0"/>
      <w:divBdr>
        <w:top w:val="none" w:sz="0" w:space="0" w:color="auto"/>
        <w:left w:val="none" w:sz="0" w:space="0" w:color="auto"/>
        <w:bottom w:val="none" w:sz="0" w:space="0" w:color="auto"/>
        <w:right w:val="none" w:sz="0" w:space="0" w:color="auto"/>
      </w:divBdr>
    </w:div>
    <w:div w:id="803430806">
      <w:marLeft w:val="480"/>
      <w:marRight w:val="0"/>
      <w:marTop w:val="0"/>
      <w:marBottom w:val="0"/>
      <w:divBdr>
        <w:top w:val="none" w:sz="0" w:space="0" w:color="auto"/>
        <w:left w:val="none" w:sz="0" w:space="0" w:color="auto"/>
        <w:bottom w:val="none" w:sz="0" w:space="0" w:color="auto"/>
        <w:right w:val="none" w:sz="0" w:space="0" w:color="auto"/>
      </w:divBdr>
    </w:div>
    <w:div w:id="803548216">
      <w:marLeft w:val="480"/>
      <w:marRight w:val="0"/>
      <w:marTop w:val="0"/>
      <w:marBottom w:val="0"/>
      <w:divBdr>
        <w:top w:val="none" w:sz="0" w:space="0" w:color="auto"/>
        <w:left w:val="none" w:sz="0" w:space="0" w:color="auto"/>
        <w:bottom w:val="none" w:sz="0" w:space="0" w:color="auto"/>
        <w:right w:val="none" w:sz="0" w:space="0" w:color="auto"/>
      </w:divBdr>
    </w:div>
    <w:div w:id="803809749">
      <w:bodyDiv w:val="1"/>
      <w:marLeft w:val="0"/>
      <w:marRight w:val="0"/>
      <w:marTop w:val="0"/>
      <w:marBottom w:val="0"/>
      <w:divBdr>
        <w:top w:val="none" w:sz="0" w:space="0" w:color="auto"/>
        <w:left w:val="none" w:sz="0" w:space="0" w:color="auto"/>
        <w:bottom w:val="none" w:sz="0" w:space="0" w:color="auto"/>
        <w:right w:val="none" w:sz="0" w:space="0" w:color="auto"/>
      </w:divBdr>
    </w:div>
    <w:div w:id="803935425">
      <w:marLeft w:val="480"/>
      <w:marRight w:val="0"/>
      <w:marTop w:val="0"/>
      <w:marBottom w:val="0"/>
      <w:divBdr>
        <w:top w:val="none" w:sz="0" w:space="0" w:color="auto"/>
        <w:left w:val="none" w:sz="0" w:space="0" w:color="auto"/>
        <w:bottom w:val="none" w:sz="0" w:space="0" w:color="auto"/>
        <w:right w:val="none" w:sz="0" w:space="0" w:color="auto"/>
      </w:divBdr>
    </w:div>
    <w:div w:id="804006332">
      <w:marLeft w:val="480"/>
      <w:marRight w:val="0"/>
      <w:marTop w:val="0"/>
      <w:marBottom w:val="0"/>
      <w:divBdr>
        <w:top w:val="none" w:sz="0" w:space="0" w:color="auto"/>
        <w:left w:val="none" w:sz="0" w:space="0" w:color="auto"/>
        <w:bottom w:val="none" w:sz="0" w:space="0" w:color="auto"/>
        <w:right w:val="none" w:sz="0" w:space="0" w:color="auto"/>
      </w:divBdr>
    </w:div>
    <w:div w:id="804198929">
      <w:marLeft w:val="480"/>
      <w:marRight w:val="0"/>
      <w:marTop w:val="0"/>
      <w:marBottom w:val="0"/>
      <w:divBdr>
        <w:top w:val="none" w:sz="0" w:space="0" w:color="auto"/>
        <w:left w:val="none" w:sz="0" w:space="0" w:color="auto"/>
        <w:bottom w:val="none" w:sz="0" w:space="0" w:color="auto"/>
        <w:right w:val="none" w:sz="0" w:space="0" w:color="auto"/>
      </w:divBdr>
    </w:div>
    <w:div w:id="804200047">
      <w:marLeft w:val="480"/>
      <w:marRight w:val="0"/>
      <w:marTop w:val="0"/>
      <w:marBottom w:val="0"/>
      <w:divBdr>
        <w:top w:val="none" w:sz="0" w:space="0" w:color="auto"/>
        <w:left w:val="none" w:sz="0" w:space="0" w:color="auto"/>
        <w:bottom w:val="none" w:sz="0" w:space="0" w:color="auto"/>
        <w:right w:val="none" w:sz="0" w:space="0" w:color="auto"/>
      </w:divBdr>
    </w:div>
    <w:div w:id="804355389">
      <w:bodyDiv w:val="1"/>
      <w:marLeft w:val="0"/>
      <w:marRight w:val="0"/>
      <w:marTop w:val="0"/>
      <w:marBottom w:val="0"/>
      <w:divBdr>
        <w:top w:val="none" w:sz="0" w:space="0" w:color="auto"/>
        <w:left w:val="none" w:sz="0" w:space="0" w:color="auto"/>
        <w:bottom w:val="none" w:sz="0" w:space="0" w:color="auto"/>
        <w:right w:val="none" w:sz="0" w:space="0" w:color="auto"/>
      </w:divBdr>
    </w:div>
    <w:div w:id="804393182">
      <w:marLeft w:val="480"/>
      <w:marRight w:val="0"/>
      <w:marTop w:val="0"/>
      <w:marBottom w:val="0"/>
      <w:divBdr>
        <w:top w:val="none" w:sz="0" w:space="0" w:color="auto"/>
        <w:left w:val="none" w:sz="0" w:space="0" w:color="auto"/>
        <w:bottom w:val="none" w:sz="0" w:space="0" w:color="auto"/>
        <w:right w:val="none" w:sz="0" w:space="0" w:color="auto"/>
      </w:divBdr>
    </w:div>
    <w:div w:id="804616579">
      <w:marLeft w:val="480"/>
      <w:marRight w:val="0"/>
      <w:marTop w:val="0"/>
      <w:marBottom w:val="0"/>
      <w:divBdr>
        <w:top w:val="none" w:sz="0" w:space="0" w:color="auto"/>
        <w:left w:val="none" w:sz="0" w:space="0" w:color="auto"/>
        <w:bottom w:val="none" w:sz="0" w:space="0" w:color="auto"/>
        <w:right w:val="none" w:sz="0" w:space="0" w:color="auto"/>
      </w:divBdr>
    </w:div>
    <w:div w:id="804930905">
      <w:marLeft w:val="480"/>
      <w:marRight w:val="0"/>
      <w:marTop w:val="0"/>
      <w:marBottom w:val="0"/>
      <w:divBdr>
        <w:top w:val="none" w:sz="0" w:space="0" w:color="auto"/>
        <w:left w:val="none" w:sz="0" w:space="0" w:color="auto"/>
        <w:bottom w:val="none" w:sz="0" w:space="0" w:color="auto"/>
        <w:right w:val="none" w:sz="0" w:space="0" w:color="auto"/>
      </w:divBdr>
    </w:div>
    <w:div w:id="805005548">
      <w:marLeft w:val="480"/>
      <w:marRight w:val="0"/>
      <w:marTop w:val="0"/>
      <w:marBottom w:val="0"/>
      <w:divBdr>
        <w:top w:val="none" w:sz="0" w:space="0" w:color="auto"/>
        <w:left w:val="none" w:sz="0" w:space="0" w:color="auto"/>
        <w:bottom w:val="none" w:sz="0" w:space="0" w:color="auto"/>
        <w:right w:val="none" w:sz="0" w:space="0" w:color="auto"/>
      </w:divBdr>
    </w:div>
    <w:div w:id="805049584">
      <w:marLeft w:val="480"/>
      <w:marRight w:val="0"/>
      <w:marTop w:val="0"/>
      <w:marBottom w:val="0"/>
      <w:divBdr>
        <w:top w:val="none" w:sz="0" w:space="0" w:color="auto"/>
        <w:left w:val="none" w:sz="0" w:space="0" w:color="auto"/>
        <w:bottom w:val="none" w:sz="0" w:space="0" w:color="auto"/>
        <w:right w:val="none" w:sz="0" w:space="0" w:color="auto"/>
      </w:divBdr>
    </w:div>
    <w:div w:id="805124700">
      <w:marLeft w:val="480"/>
      <w:marRight w:val="0"/>
      <w:marTop w:val="0"/>
      <w:marBottom w:val="0"/>
      <w:divBdr>
        <w:top w:val="none" w:sz="0" w:space="0" w:color="auto"/>
        <w:left w:val="none" w:sz="0" w:space="0" w:color="auto"/>
        <w:bottom w:val="none" w:sz="0" w:space="0" w:color="auto"/>
        <w:right w:val="none" w:sz="0" w:space="0" w:color="auto"/>
      </w:divBdr>
    </w:div>
    <w:div w:id="805128854">
      <w:marLeft w:val="480"/>
      <w:marRight w:val="0"/>
      <w:marTop w:val="0"/>
      <w:marBottom w:val="0"/>
      <w:divBdr>
        <w:top w:val="none" w:sz="0" w:space="0" w:color="auto"/>
        <w:left w:val="none" w:sz="0" w:space="0" w:color="auto"/>
        <w:bottom w:val="none" w:sz="0" w:space="0" w:color="auto"/>
        <w:right w:val="none" w:sz="0" w:space="0" w:color="auto"/>
      </w:divBdr>
    </w:div>
    <w:div w:id="805198089">
      <w:marLeft w:val="480"/>
      <w:marRight w:val="0"/>
      <w:marTop w:val="0"/>
      <w:marBottom w:val="0"/>
      <w:divBdr>
        <w:top w:val="none" w:sz="0" w:space="0" w:color="auto"/>
        <w:left w:val="none" w:sz="0" w:space="0" w:color="auto"/>
        <w:bottom w:val="none" w:sz="0" w:space="0" w:color="auto"/>
        <w:right w:val="none" w:sz="0" w:space="0" w:color="auto"/>
      </w:divBdr>
    </w:div>
    <w:div w:id="805243487">
      <w:marLeft w:val="480"/>
      <w:marRight w:val="0"/>
      <w:marTop w:val="0"/>
      <w:marBottom w:val="0"/>
      <w:divBdr>
        <w:top w:val="none" w:sz="0" w:space="0" w:color="auto"/>
        <w:left w:val="none" w:sz="0" w:space="0" w:color="auto"/>
        <w:bottom w:val="none" w:sz="0" w:space="0" w:color="auto"/>
        <w:right w:val="none" w:sz="0" w:space="0" w:color="auto"/>
      </w:divBdr>
    </w:div>
    <w:div w:id="805273384">
      <w:marLeft w:val="480"/>
      <w:marRight w:val="0"/>
      <w:marTop w:val="0"/>
      <w:marBottom w:val="0"/>
      <w:divBdr>
        <w:top w:val="none" w:sz="0" w:space="0" w:color="auto"/>
        <w:left w:val="none" w:sz="0" w:space="0" w:color="auto"/>
        <w:bottom w:val="none" w:sz="0" w:space="0" w:color="auto"/>
        <w:right w:val="none" w:sz="0" w:space="0" w:color="auto"/>
      </w:divBdr>
    </w:div>
    <w:div w:id="805388309">
      <w:marLeft w:val="480"/>
      <w:marRight w:val="0"/>
      <w:marTop w:val="0"/>
      <w:marBottom w:val="0"/>
      <w:divBdr>
        <w:top w:val="none" w:sz="0" w:space="0" w:color="auto"/>
        <w:left w:val="none" w:sz="0" w:space="0" w:color="auto"/>
        <w:bottom w:val="none" w:sz="0" w:space="0" w:color="auto"/>
        <w:right w:val="none" w:sz="0" w:space="0" w:color="auto"/>
      </w:divBdr>
    </w:div>
    <w:div w:id="805390006">
      <w:marLeft w:val="480"/>
      <w:marRight w:val="0"/>
      <w:marTop w:val="0"/>
      <w:marBottom w:val="0"/>
      <w:divBdr>
        <w:top w:val="none" w:sz="0" w:space="0" w:color="auto"/>
        <w:left w:val="none" w:sz="0" w:space="0" w:color="auto"/>
        <w:bottom w:val="none" w:sz="0" w:space="0" w:color="auto"/>
        <w:right w:val="none" w:sz="0" w:space="0" w:color="auto"/>
      </w:divBdr>
    </w:div>
    <w:div w:id="805513307">
      <w:marLeft w:val="480"/>
      <w:marRight w:val="0"/>
      <w:marTop w:val="0"/>
      <w:marBottom w:val="0"/>
      <w:divBdr>
        <w:top w:val="none" w:sz="0" w:space="0" w:color="auto"/>
        <w:left w:val="none" w:sz="0" w:space="0" w:color="auto"/>
        <w:bottom w:val="none" w:sz="0" w:space="0" w:color="auto"/>
        <w:right w:val="none" w:sz="0" w:space="0" w:color="auto"/>
      </w:divBdr>
    </w:div>
    <w:div w:id="805584408">
      <w:marLeft w:val="480"/>
      <w:marRight w:val="0"/>
      <w:marTop w:val="0"/>
      <w:marBottom w:val="0"/>
      <w:divBdr>
        <w:top w:val="none" w:sz="0" w:space="0" w:color="auto"/>
        <w:left w:val="none" w:sz="0" w:space="0" w:color="auto"/>
        <w:bottom w:val="none" w:sz="0" w:space="0" w:color="auto"/>
        <w:right w:val="none" w:sz="0" w:space="0" w:color="auto"/>
      </w:divBdr>
    </w:div>
    <w:div w:id="805704077">
      <w:marLeft w:val="480"/>
      <w:marRight w:val="0"/>
      <w:marTop w:val="0"/>
      <w:marBottom w:val="0"/>
      <w:divBdr>
        <w:top w:val="none" w:sz="0" w:space="0" w:color="auto"/>
        <w:left w:val="none" w:sz="0" w:space="0" w:color="auto"/>
        <w:bottom w:val="none" w:sz="0" w:space="0" w:color="auto"/>
        <w:right w:val="none" w:sz="0" w:space="0" w:color="auto"/>
      </w:divBdr>
    </w:div>
    <w:div w:id="805704655">
      <w:bodyDiv w:val="1"/>
      <w:marLeft w:val="0"/>
      <w:marRight w:val="0"/>
      <w:marTop w:val="0"/>
      <w:marBottom w:val="0"/>
      <w:divBdr>
        <w:top w:val="none" w:sz="0" w:space="0" w:color="auto"/>
        <w:left w:val="none" w:sz="0" w:space="0" w:color="auto"/>
        <w:bottom w:val="none" w:sz="0" w:space="0" w:color="auto"/>
        <w:right w:val="none" w:sz="0" w:space="0" w:color="auto"/>
      </w:divBdr>
    </w:div>
    <w:div w:id="805780510">
      <w:bodyDiv w:val="1"/>
      <w:marLeft w:val="0"/>
      <w:marRight w:val="0"/>
      <w:marTop w:val="0"/>
      <w:marBottom w:val="0"/>
      <w:divBdr>
        <w:top w:val="none" w:sz="0" w:space="0" w:color="auto"/>
        <w:left w:val="none" w:sz="0" w:space="0" w:color="auto"/>
        <w:bottom w:val="none" w:sz="0" w:space="0" w:color="auto"/>
        <w:right w:val="none" w:sz="0" w:space="0" w:color="auto"/>
      </w:divBdr>
    </w:div>
    <w:div w:id="806044835">
      <w:marLeft w:val="480"/>
      <w:marRight w:val="0"/>
      <w:marTop w:val="0"/>
      <w:marBottom w:val="0"/>
      <w:divBdr>
        <w:top w:val="none" w:sz="0" w:space="0" w:color="auto"/>
        <w:left w:val="none" w:sz="0" w:space="0" w:color="auto"/>
        <w:bottom w:val="none" w:sz="0" w:space="0" w:color="auto"/>
        <w:right w:val="none" w:sz="0" w:space="0" w:color="auto"/>
      </w:divBdr>
    </w:div>
    <w:div w:id="806240973">
      <w:marLeft w:val="480"/>
      <w:marRight w:val="0"/>
      <w:marTop w:val="0"/>
      <w:marBottom w:val="0"/>
      <w:divBdr>
        <w:top w:val="none" w:sz="0" w:space="0" w:color="auto"/>
        <w:left w:val="none" w:sz="0" w:space="0" w:color="auto"/>
        <w:bottom w:val="none" w:sz="0" w:space="0" w:color="auto"/>
        <w:right w:val="none" w:sz="0" w:space="0" w:color="auto"/>
      </w:divBdr>
    </w:div>
    <w:div w:id="806242173">
      <w:marLeft w:val="480"/>
      <w:marRight w:val="0"/>
      <w:marTop w:val="0"/>
      <w:marBottom w:val="0"/>
      <w:divBdr>
        <w:top w:val="none" w:sz="0" w:space="0" w:color="auto"/>
        <w:left w:val="none" w:sz="0" w:space="0" w:color="auto"/>
        <w:bottom w:val="none" w:sz="0" w:space="0" w:color="auto"/>
        <w:right w:val="none" w:sz="0" w:space="0" w:color="auto"/>
      </w:divBdr>
    </w:div>
    <w:div w:id="806430310">
      <w:marLeft w:val="480"/>
      <w:marRight w:val="0"/>
      <w:marTop w:val="0"/>
      <w:marBottom w:val="0"/>
      <w:divBdr>
        <w:top w:val="none" w:sz="0" w:space="0" w:color="auto"/>
        <w:left w:val="none" w:sz="0" w:space="0" w:color="auto"/>
        <w:bottom w:val="none" w:sz="0" w:space="0" w:color="auto"/>
        <w:right w:val="none" w:sz="0" w:space="0" w:color="auto"/>
      </w:divBdr>
    </w:div>
    <w:div w:id="806508382">
      <w:bodyDiv w:val="1"/>
      <w:marLeft w:val="0"/>
      <w:marRight w:val="0"/>
      <w:marTop w:val="0"/>
      <w:marBottom w:val="0"/>
      <w:divBdr>
        <w:top w:val="none" w:sz="0" w:space="0" w:color="auto"/>
        <w:left w:val="none" w:sz="0" w:space="0" w:color="auto"/>
        <w:bottom w:val="none" w:sz="0" w:space="0" w:color="auto"/>
        <w:right w:val="none" w:sz="0" w:space="0" w:color="auto"/>
      </w:divBdr>
    </w:div>
    <w:div w:id="806510915">
      <w:marLeft w:val="480"/>
      <w:marRight w:val="0"/>
      <w:marTop w:val="0"/>
      <w:marBottom w:val="0"/>
      <w:divBdr>
        <w:top w:val="none" w:sz="0" w:space="0" w:color="auto"/>
        <w:left w:val="none" w:sz="0" w:space="0" w:color="auto"/>
        <w:bottom w:val="none" w:sz="0" w:space="0" w:color="auto"/>
        <w:right w:val="none" w:sz="0" w:space="0" w:color="auto"/>
      </w:divBdr>
    </w:div>
    <w:div w:id="806584180">
      <w:marLeft w:val="480"/>
      <w:marRight w:val="0"/>
      <w:marTop w:val="0"/>
      <w:marBottom w:val="0"/>
      <w:divBdr>
        <w:top w:val="none" w:sz="0" w:space="0" w:color="auto"/>
        <w:left w:val="none" w:sz="0" w:space="0" w:color="auto"/>
        <w:bottom w:val="none" w:sz="0" w:space="0" w:color="auto"/>
        <w:right w:val="none" w:sz="0" w:space="0" w:color="auto"/>
      </w:divBdr>
    </w:div>
    <w:div w:id="806706012">
      <w:bodyDiv w:val="1"/>
      <w:marLeft w:val="0"/>
      <w:marRight w:val="0"/>
      <w:marTop w:val="0"/>
      <w:marBottom w:val="0"/>
      <w:divBdr>
        <w:top w:val="none" w:sz="0" w:space="0" w:color="auto"/>
        <w:left w:val="none" w:sz="0" w:space="0" w:color="auto"/>
        <w:bottom w:val="none" w:sz="0" w:space="0" w:color="auto"/>
        <w:right w:val="none" w:sz="0" w:space="0" w:color="auto"/>
      </w:divBdr>
    </w:div>
    <w:div w:id="806971842">
      <w:marLeft w:val="480"/>
      <w:marRight w:val="0"/>
      <w:marTop w:val="0"/>
      <w:marBottom w:val="0"/>
      <w:divBdr>
        <w:top w:val="none" w:sz="0" w:space="0" w:color="auto"/>
        <w:left w:val="none" w:sz="0" w:space="0" w:color="auto"/>
        <w:bottom w:val="none" w:sz="0" w:space="0" w:color="auto"/>
        <w:right w:val="none" w:sz="0" w:space="0" w:color="auto"/>
      </w:divBdr>
    </w:div>
    <w:div w:id="807624386">
      <w:marLeft w:val="480"/>
      <w:marRight w:val="0"/>
      <w:marTop w:val="0"/>
      <w:marBottom w:val="0"/>
      <w:divBdr>
        <w:top w:val="none" w:sz="0" w:space="0" w:color="auto"/>
        <w:left w:val="none" w:sz="0" w:space="0" w:color="auto"/>
        <w:bottom w:val="none" w:sz="0" w:space="0" w:color="auto"/>
        <w:right w:val="none" w:sz="0" w:space="0" w:color="auto"/>
      </w:divBdr>
    </w:div>
    <w:div w:id="807740856">
      <w:marLeft w:val="480"/>
      <w:marRight w:val="0"/>
      <w:marTop w:val="0"/>
      <w:marBottom w:val="0"/>
      <w:divBdr>
        <w:top w:val="none" w:sz="0" w:space="0" w:color="auto"/>
        <w:left w:val="none" w:sz="0" w:space="0" w:color="auto"/>
        <w:bottom w:val="none" w:sz="0" w:space="0" w:color="auto"/>
        <w:right w:val="none" w:sz="0" w:space="0" w:color="auto"/>
      </w:divBdr>
    </w:div>
    <w:div w:id="808204308">
      <w:bodyDiv w:val="1"/>
      <w:marLeft w:val="0"/>
      <w:marRight w:val="0"/>
      <w:marTop w:val="0"/>
      <w:marBottom w:val="0"/>
      <w:divBdr>
        <w:top w:val="none" w:sz="0" w:space="0" w:color="auto"/>
        <w:left w:val="none" w:sz="0" w:space="0" w:color="auto"/>
        <w:bottom w:val="none" w:sz="0" w:space="0" w:color="auto"/>
        <w:right w:val="none" w:sz="0" w:space="0" w:color="auto"/>
      </w:divBdr>
    </w:div>
    <w:div w:id="808475055">
      <w:marLeft w:val="480"/>
      <w:marRight w:val="0"/>
      <w:marTop w:val="0"/>
      <w:marBottom w:val="0"/>
      <w:divBdr>
        <w:top w:val="none" w:sz="0" w:space="0" w:color="auto"/>
        <w:left w:val="none" w:sz="0" w:space="0" w:color="auto"/>
        <w:bottom w:val="none" w:sz="0" w:space="0" w:color="auto"/>
        <w:right w:val="none" w:sz="0" w:space="0" w:color="auto"/>
      </w:divBdr>
    </w:div>
    <w:div w:id="808597413">
      <w:marLeft w:val="480"/>
      <w:marRight w:val="0"/>
      <w:marTop w:val="0"/>
      <w:marBottom w:val="0"/>
      <w:divBdr>
        <w:top w:val="none" w:sz="0" w:space="0" w:color="auto"/>
        <w:left w:val="none" w:sz="0" w:space="0" w:color="auto"/>
        <w:bottom w:val="none" w:sz="0" w:space="0" w:color="auto"/>
        <w:right w:val="none" w:sz="0" w:space="0" w:color="auto"/>
      </w:divBdr>
    </w:div>
    <w:div w:id="808746944">
      <w:marLeft w:val="480"/>
      <w:marRight w:val="0"/>
      <w:marTop w:val="0"/>
      <w:marBottom w:val="0"/>
      <w:divBdr>
        <w:top w:val="none" w:sz="0" w:space="0" w:color="auto"/>
        <w:left w:val="none" w:sz="0" w:space="0" w:color="auto"/>
        <w:bottom w:val="none" w:sz="0" w:space="0" w:color="auto"/>
        <w:right w:val="none" w:sz="0" w:space="0" w:color="auto"/>
      </w:divBdr>
    </w:div>
    <w:div w:id="808783273">
      <w:marLeft w:val="480"/>
      <w:marRight w:val="0"/>
      <w:marTop w:val="0"/>
      <w:marBottom w:val="0"/>
      <w:divBdr>
        <w:top w:val="none" w:sz="0" w:space="0" w:color="auto"/>
        <w:left w:val="none" w:sz="0" w:space="0" w:color="auto"/>
        <w:bottom w:val="none" w:sz="0" w:space="0" w:color="auto"/>
        <w:right w:val="none" w:sz="0" w:space="0" w:color="auto"/>
      </w:divBdr>
    </w:div>
    <w:div w:id="808786899">
      <w:marLeft w:val="480"/>
      <w:marRight w:val="0"/>
      <w:marTop w:val="0"/>
      <w:marBottom w:val="0"/>
      <w:divBdr>
        <w:top w:val="none" w:sz="0" w:space="0" w:color="auto"/>
        <w:left w:val="none" w:sz="0" w:space="0" w:color="auto"/>
        <w:bottom w:val="none" w:sz="0" w:space="0" w:color="auto"/>
        <w:right w:val="none" w:sz="0" w:space="0" w:color="auto"/>
      </w:divBdr>
    </w:div>
    <w:div w:id="808787764">
      <w:marLeft w:val="480"/>
      <w:marRight w:val="0"/>
      <w:marTop w:val="0"/>
      <w:marBottom w:val="0"/>
      <w:divBdr>
        <w:top w:val="none" w:sz="0" w:space="0" w:color="auto"/>
        <w:left w:val="none" w:sz="0" w:space="0" w:color="auto"/>
        <w:bottom w:val="none" w:sz="0" w:space="0" w:color="auto"/>
        <w:right w:val="none" w:sz="0" w:space="0" w:color="auto"/>
      </w:divBdr>
    </w:div>
    <w:div w:id="808862754">
      <w:marLeft w:val="480"/>
      <w:marRight w:val="0"/>
      <w:marTop w:val="0"/>
      <w:marBottom w:val="0"/>
      <w:divBdr>
        <w:top w:val="none" w:sz="0" w:space="0" w:color="auto"/>
        <w:left w:val="none" w:sz="0" w:space="0" w:color="auto"/>
        <w:bottom w:val="none" w:sz="0" w:space="0" w:color="auto"/>
        <w:right w:val="none" w:sz="0" w:space="0" w:color="auto"/>
      </w:divBdr>
    </w:div>
    <w:div w:id="808934524">
      <w:marLeft w:val="480"/>
      <w:marRight w:val="0"/>
      <w:marTop w:val="0"/>
      <w:marBottom w:val="0"/>
      <w:divBdr>
        <w:top w:val="none" w:sz="0" w:space="0" w:color="auto"/>
        <w:left w:val="none" w:sz="0" w:space="0" w:color="auto"/>
        <w:bottom w:val="none" w:sz="0" w:space="0" w:color="auto"/>
        <w:right w:val="none" w:sz="0" w:space="0" w:color="auto"/>
      </w:divBdr>
    </w:div>
    <w:div w:id="808981720">
      <w:marLeft w:val="480"/>
      <w:marRight w:val="0"/>
      <w:marTop w:val="0"/>
      <w:marBottom w:val="0"/>
      <w:divBdr>
        <w:top w:val="none" w:sz="0" w:space="0" w:color="auto"/>
        <w:left w:val="none" w:sz="0" w:space="0" w:color="auto"/>
        <w:bottom w:val="none" w:sz="0" w:space="0" w:color="auto"/>
        <w:right w:val="none" w:sz="0" w:space="0" w:color="auto"/>
      </w:divBdr>
    </w:div>
    <w:div w:id="809060574">
      <w:marLeft w:val="480"/>
      <w:marRight w:val="0"/>
      <w:marTop w:val="0"/>
      <w:marBottom w:val="0"/>
      <w:divBdr>
        <w:top w:val="none" w:sz="0" w:space="0" w:color="auto"/>
        <w:left w:val="none" w:sz="0" w:space="0" w:color="auto"/>
        <w:bottom w:val="none" w:sz="0" w:space="0" w:color="auto"/>
        <w:right w:val="none" w:sz="0" w:space="0" w:color="auto"/>
      </w:divBdr>
    </w:div>
    <w:div w:id="809664124">
      <w:marLeft w:val="480"/>
      <w:marRight w:val="0"/>
      <w:marTop w:val="0"/>
      <w:marBottom w:val="0"/>
      <w:divBdr>
        <w:top w:val="none" w:sz="0" w:space="0" w:color="auto"/>
        <w:left w:val="none" w:sz="0" w:space="0" w:color="auto"/>
        <w:bottom w:val="none" w:sz="0" w:space="0" w:color="auto"/>
        <w:right w:val="none" w:sz="0" w:space="0" w:color="auto"/>
      </w:divBdr>
    </w:div>
    <w:div w:id="809707188">
      <w:marLeft w:val="480"/>
      <w:marRight w:val="0"/>
      <w:marTop w:val="0"/>
      <w:marBottom w:val="0"/>
      <w:divBdr>
        <w:top w:val="none" w:sz="0" w:space="0" w:color="auto"/>
        <w:left w:val="none" w:sz="0" w:space="0" w:color="auto"/>
        <w:bottom w:val="none" w:sz="0" w:space="0" w:color="auto"/>
        <w:right w:val="none" w:sz="0" w:space="0" w:color="auto"/>
      </w:divBdr>
    </w:div>
    <w:div w:id="809790058">
      <w:marLeft w:val="480"/>
      <w:marRight w:val="0"/>
      <w:marTop w:val="0"/>
      <w:marBottom w:val="0"/>
      <w:divBdr>
        <w:top w:val="none" w:sz="0" w:space="0" w:color="auto"/>
        <w:left w:val="none" w:sz="0" w:space="0" w:color="auto"/>
        <w:bottom w:val="none" w:sz="0" w:space="0" w:color="auto"/>
        <w:right w:val="none" w:sz="0" w:space="0" w:color="auto"/>
      </w:divBdr>
    </w:div>
    <w:div w:id="809830716">
      <w:marLeft w:val="480"/>
      <w:marRight w:val="0"/>
      <w:marTop w:val="0"/>
      <w:marBottom w:val="0"/>
      <w:divBdr>
        <w:top w:val="none" w:sz="0" w:space="0" w:color="auto"/>
        <w:left w:val="none" w:sz="0" w:space="0" w:color="auto"/>
        <w:bottom w:val="none" w:sz="0" w:space="0" w:color="auto"/>
        <w:right w:val="none" w:sz="0" w:space="0" w:color="auto"/>
      </w:divBdr>
    </w:div>
    <w:div w:id="809984099">
      <w:marLeft w:val="480"/>
      <w:marRight w:val="0"/>
      <w:marTop w:val="0"/>
      <w:marBottom w:val="0"/>
      <w:divBdr>
        <w:top w:val="none" w:sz="0" w:space="0" w:color="auto"/>
        <w:left w:val="none" w:sz="0" w:space="0" w:color="auto"/>
        <w:bottom w:val="none" w:sz="0" w:space="0" w:color="auto"/>
        <w:right w:val="none" w:sz="0" w:space="0" w:color="auto"/>
      </w:divBdr>
    </w:div>
    <w:div w:id="810093962">
      <w:marLeft w:val="480"/>
      <w:marRight w:val="0"/>
      <w:marTop w:val="0"/>
      <w:marBottom w:val="0"/>
      <w:divBdr>
        <w:top w:val="none" w:sz="0" w:space="0" w:color="auto"/>
        <w:left w:val="none" w:sz="0" w:space="0" w:color="auto"/>
        <w:bottom w:val="none" w:sz="0" w:space="0" w:color="auto"/>
        <w:right w:val="none" w:sz="0" w:space="0" w:color="auto"/>
      </w:divBdr>
    </w:div>
    <w:div w:id="810101927">
      <w:marLeft w:val="480"/>
      <w:marRight w:val="0"/>
      <w:marTop w:val="0"/>
      <w:marBottom w:val="0"/>
      <w:divBdr>
        <w:top w:val="none" w:sz="0" w:space="0" w:color="auto"/>
        <w:left w:val="none" w:sz="0" w:space="0" w:color="auto"/>
        <w:bottom w:val="none" w:sz="0" w:space="0" w:color="auto"/>
        <w:right w:val="none" w:sz="0" w:space="0" w:color="auto"/>
      </w:divBdr>
    </w:div>
    <w:div w:id="810248503">
      <w:marLeft w:val="480"/>
      <w:marRight w:val="0"/>
      <w:marTop w:val="0"/>
      <w:marBottom w:val="0"/>
      <w:divBdr>
        <w:top w:val="none" w:sz="0" w:space="0" w:color="auto"/>
        <w:left w:val="none" w:sz="0" w:space="0" w:color="auto"/>
        <w:bottom w:val="none" w:sz="0" w:space="0" w:color="auto"/>
        <w:right w:val="none" w:sz="0" w:space="0" w:color="auto"/>
      </w:divBdr>
    </w:div>
    <w:div w:id="810444081">
      <w:marLeft w:val="480"/>
      <w:marRight w:val="0"/>
      <w:marTop w:val="0"/>
      <w:marBottom w:val="0"/>
      <w:divBdr>
        <w:top w:val="none" w:sz="0" w:space="0" w:color="auto"/>
        <w:left w:val="none" w:sz="0" w:space="0" w:color="auto"/>
        <w:bottom w:val="none" w:sz="0" w:space="0" w:color="auto"/>
        <w:right w:val="none" w:sz="0" w:space="0" w:color="auto"/>
      </w:divBdr>
    </w:div>
    <w:div w:id="810485497">
      <w:marLeft w:val="480"/>
      <w:marRight w:val="0"/>
      <w:marTop w:val="0"/>
      <w:marBottom w:val="0"/>
      <w:divBdr>
        <w:top w:val="none" w:sz="0" w:space="0" w:color="auto"/>
        <w:left w:val="none" w:sz="0" w:space="0" w:color="auto"/>
        <w:bottom w:val="none" w:sz="0" w:space="0" w:color="auto"/>
        <w:right w:val="none" w:sz="0" w:space="0" w:color="auto"/>
      </w:divBdr>
    </w:div>
    <w:div w:id="810564425">
      <w:marLeft w:val="480"/>
      <w:marRight w:val="0"/>
      <w:marTop w:val="0"/>
      <w:marBottom w:val="0"/>
      <w:divBdr>
        <w:top w:val="none" w:sz="0" w:space="0" w:color="auto"/>
        <w:left w:val="none" w:sz="0" w:space="0" w:color="auto"/>
        <w:bottom w:val="none" w:sz="0" w:space="0" w:color="auto"/>
        <w:right w:val="none" w:sz="0" w:space="0" w:color="auto"/>
      </w:divBdr>
    </w:div>
    <w:div w:id="810756619">
      <w:bodyDiv w:val="1"/>
      <w:marLeft w:val="0"/>
      <w:marRight w:val="0"/>
      <w:marTop w:val="0"/>
      <w:marBottom w:val="0"/>
      <w:divBdr>
        <w:top w:val="none" w:sz="0" w:space="0" w:color="auto"/>
        <w:left w:val="none" w:sz="0" w:space="0" w:color="auto"/>
        <w:bottom w:val="none" w:sz="0" w:space="0" w:color="auto"/>
        <w:right w:val="none" w:sz="0" w:space="0" w:color="auto"/>
      </w:divBdr>
    </w:div>
    <w:div w:id="810904624">
      <w:marLeft w:val="480"/>
      <w:marRight w:val="0"/>
      <w:marTop w:val="0"/>
      <w:marBottom w:val="0"/>
      <w:divBdr>
        <w:top w:val="none" w:sz="0" w:space="0" w:color="auto"/>
        <w:left w:val="none" w:sz="0" w:space="0" w:color="auto"/>
        <w:bottom w:val="none" w:sz="0" w:space="0" w:color="auto"/>
        <w:right w:val="none" w:sz="0" w:space="0" w:color="auto"/>
      </w:divBdr>
    </w:div>
    <w:div w:id="810945099">
      <w:marLeft w:val="480"/>
      <w:marRight w:val="0"/>
      <w:marTop w:val="0"/>
      <w:marBottom w:val="0"/>
      <w:divBdr>
        <w:top w:val="none" w:sz="0" w:space="0" w:color="auto"/>
        <w:left w:val="none" w:sz="0" w:space="0" w:color="auto"/>
        <w:bottom w:val="none" w:sz="0" w:space="0" w:color="auto"/>
        <w:right w:val="none" w:sz="0" w:space="0" w:color="auto"/>
      </w:divBdr>
    </w:div>
    <w:div w:id="811094192">
      <w:marLeft w:val="480"/>
      <w:marRight w:val="0"/>
      <w:marTop w:val="0"/>
      <w:marBottom w:val="0"/>
      <w:divBdr>
        <w:top w:val="none" w:sz="0" w:space="0" w:color="auto"/>
        <w:left w:val="none" w:sz="0" w:space="0" w:color="auto"/>
        <w:bottom w:val="none" w:sz="0" w:space="0" w:color="auto"/>
        <w:right w:val="none" w:sz="0" w:space="0" w:color="auto"/>
      </w:divBdr>
    </w:div>
    <w:div w:id="811098640">
      <w:marLeft w:val="480"/>
      <w:marRight w:val="0"/>
      <w:marTop w:val="0"/>
      <w:marBottom w:val="0"/>
      <w:divBdr>
        <w:top w:val="none" w:sz="0" w:space="0" w:color="auto"/>
        <w:left w:val="none" w:sz="0" w:space="0" w:color="auto"/>
        <w:bottom w:val="none" w:sz="0" w:space="0" w:color="auto"/>
        <w:right w:val="none" w:sz="0" w:space="0" w:color="auto"/>
      </w:divBdr>
    </w:div>
    <w:div w:id="811141228">
      <w:marLeft w:val="480"/>
      <w:marRight w:val="0"/>
      <w:marTop w:val="0"/>
      <w:marBottom w:val="0"/>
      <w:divBdr>
        <w:top w:val="none" w:sz="0" w:space="0" w:color="auto"/>
        <w:left w:val="none" w:sz="0" w:space="0" w:color="auto"/>
        <w:bottom w:val="none" w:sz="0" w:space="0" w:color="auto"/>
        <w:right w:val="none" w:sz="0" w:space="0" w:color="auto"/>
      </w:divBdr>
    </w:div>
    <w:div w:id="811289934">
      <w:marLeft w:val="480"/>
      <w:marRight w:val="0"/>
      <w:marTop w:val="0"/>
      <w:marBottom w:val="0"/>
      <w:divBdr>
        <w:top w:val="none" w:sz="0" w:space="0" w:color="auto"/>
        <w:left w:val="none" w:sz="0" w:space="0" w:color="auto"/>
        <w:bottom w:val="none" w:sz="0" w:space="0" w:color="auto"/>
        <w:right w:val="none" w:sz="0" w:space="0" w:color="auto"/>
      </w:divBdr>
    </w:div>
    <w:div w:id="811412325">
      <w:marLeft w:val="480"/>
      <w:marRight w:val="0"/>
      <w:marTop w:val="0"/>
      <w:marBottom w:val="0"/>
      <w:divBdr>
        <w:top w:val="none" w:sz="0" w:space="0" w:color="auto"/>
        <w:left w:val="none" w:sz="0" w:space="0" w:color="auto"/>
        <w:bottom w:val="none" w:sz="0" w:space="0" w:color="auto"/>
        <w:right w:val="none" w:sz="0" w:space="0" w:color="auto"/>
      </w:divBdr>
    </w:div>
    <w:div w:id="811480185">
      <w:marLeft w:val="480"/>
      <w:marRight w:val="0"/>
      <w:marTop w:val="0"/>
      <w:marBottom w:val="0"/>
      <w:divBdr>
        <w:top w:val="none" w:sz="0" w:space="0" w:color="auto"/>
        <w:left w:val="none" w:sz="0" w:space="0" w:color="auto"/>
        <w:bottom w:val="none" w:sz="0" w:space="0" w:color="auto"/>
        <w:right w:val="none" w:sz="0" w:space="0" w:color="auto"/>
      </w:divBdr>
    </w:div>
    <w:div w:id="811557795">
      <w:marLeft w:val="480"/>
      <w:marRight w:val="0"/>
      <w:marTop w:val="0"/>
      <w:marBottom w:val="0"/>
      <w:divBdr>
        <w:top w:val="none" w:sz="0" w:space="0" w:color="auto"/>
        <w:left w:val="none" w:sz="0" w:space="0" w:color="auto"/>
        <w:bottom w:val="none" w:sz="0" w:space="0" w:color="auto"/>
        <w:right w:val="none" w:sz="0" w:space="0" w:color="auto"/>
      </w:divBdr>
    </w:div>
    <w:div w:id="811674664">
      <w:marLeft w:val="480"/>
      <w:marRight w:val="0"/>
      <w:marTop w:val="0"/>
      <w:marBottom w:val="0"/>
      <w:divBdr>
        <w:top w:val="none" w:sz="0" w:space="0" w:color="auto"/>
        <w:left w:val="none" w:sz="0" w:space="0" w:color="auto"/>
        <w:bottom w:val="none" w:sz="0" w:space="0" w:color="auto"/>
        <w:right w:val="none" w:sz="0" w:space="0" w:color="auto"/>
      </w:divBdr>
    </w:div>
    <w:div w:id="811873596">
      <w:marLeft w:val="480"/>
      <w:marRight w:val="0"/>
      <w:marTop w:val="0"/>
      <w:marBottom w:val="0"/>
      <w:divBdr>
        <w:top w:val="none" w:sz="0" w:space="0" w:color="auto"/>
        <w:left w:val="none" w:sz="0" w:space="0" w:color="auto"/>
        <w:bottom w:val="none" w:sz="0" w:space="0" w:color="auto"/>
        <w:right w:val="none" w:sz="0" w:space="0" w:color="auto"/>
      </w:divBdr>
    </w:div>
    <w:div w:id="811874579">
      <w:marLeft w:val="480"/>
      <w:marRight w:val="0"/>
      <w:marTop w:val="0"/>
      <w:marBottom w:val="0"/>
      <w:divBdr>
        <w:top w:val="none" w:sz="0" w:space="0" w:color="auto"/>
        <w:left w:val="none" w:sz="0" w:space="0" w:color="auto"/>
        <w:bottom w:val="none" w:sz="0" w:space="0" w:color="auto"/>
        <w:right w:val="none" w:sz="0" w:space="0" w:color="auto"/>
      </w:divBdr>
    </w:div>
    <w:div w:id="811942338">
      <w:marLeft w:val="480"/>
      <w:marRight w:val="0"/>
      <w:marTop w:val="0"/>
      <w:marBottom w:val="0"/>
      <w:divBdr>
        <w:top w:val="none" w:sz="0" w:space="0" w:color="auto"/>
        <w:left w:val="none" w:sz="0" w:space="0" w:color="auto"/>
        <w:bottom w:val="none" w:sz="0" w:space="0" w:color="auto"/>
        <w:right w:val="none" w:sz="0" w:space="0" w:color="auto"/>
      </w:divBdr>
    </w:div>
    <w:div w:id="812065290">
      <w:marLeft w:val="480"/>
      <w:marRight w:val="0"/>
      <w:marTop w:val="0"/>
      <w:marBottom w:val="0"/>
      <w:divBdr>
        <w:top w:val="none" w:sz="0" w:space="0" w:color="auto"/>
        <w:left w:val="none" w:sz="0" w:space="0" w:color="auto"/>
        <w:bottom w:val="none" w:sz="0" w:space="0" w:color="auto"/>
        <w:right w:val="none" w:sz="0" w:space="0" w:color="auto"/>
      </w:divBdr>
    </w:div>
    <w:div w:id="812253867">
      <w:marLeft w:val="480"/>
      <w:marRight w:val="0"/>
      <w:marTop w:val="0"/>
      <w:marBottom w:val="0"/>
      <w:divBdr>
        <w:top w:val="none" w:sz="0" w:space="0" w:color="auto"/>
        <w:left w:val="none" w:sz="0" w:space="0" w:color="auto"/>
        <w:bottom w:val="none" w:sz="0" w:space="0" w:color="auto"/>
        <w:right w:val="none" w:sz="0" w:space="0" w:color="auto"/>
      </w:divBdr>
    </w:div>
    <w:div w:id="812327729">
      <w:marLeft w:val="480"/>
      <w:marRight w:val="0"/>
      <w:marTop w:val="0"/>
      <w:marBottom w:val="0"/>
      <w:divBdr>
        <w:top w:val="none" w:sz="0" w:space="0" w:color="auto"/>
        <w:left w:val="none" w:sz="0" w:space="0" w:color="auto"/>
        <w:bottom w:val="none" w:sz="0" w:space="0" w:color="auto"/>
        <w:right w:val="none" w:sz="0" w:space="0" w:color="auto"/>
      </w:divBdr>
    </w:div>
    <w:div w:id="812451846">
      <w:bodyDiv w:val="1"/>
      <w:marLeft w:val="0"/>
      <w:marRight w:val="0"/>
      <w:marTop w:val="0"/>
      <w:marBottom w:val="0"/>
      <w:divBdr>
        <w:top w:val="none" w:sz="0" w:space="0" w:color="auto"/>
        <w:left w:val="none" w:sz="0" w:space="0" w:color="auto"/>
        <w:bottom w:val="none" w:sz="0" w:space="0" w:color="auto"/>
        <w:right w:val="none" w:sz="0" w:space="0" w:color="auto"/>
      </w:divBdr>
      <w:divsChild>
        <w:div w:id="96759881">
          <w:marLeft w:val="480"/>
          <w:marRight w:val="0"/>
          <w:marTop w:val="0"/>
          <w:marBottom w:val="0"/>
          <w:divBdr>
            <w:top w:val="none" w:sz="0" w:space="0" w:color="auto"/>
            <w:left w:val="none" w:sz="0" w:space="0" w:color="auto"/>
            <w:bottom w:val="none" w:sz="0" w:space="0" w:color="auto"/>
            <w:right w:val="none" w:sz="0" w:space="0" w:color="auto"/>
          </w:divBdr>
        </w:div>
        <w:div w:id="109863225">
          <w:marLeft w:val="480"/>
          <w:marRight w:val="0"/>
          <w:marTop w:val="0"/>
          <w:marBottom w:val="0"/>
          <w:divBdr>
            <w:top w:val="none" w:sz="0" w:space="0" w:color="auto"/>
            <w:left w:val="none" w:sz="0" w:space="0" w:color="auto"/>
            <w:bottom w:val="none" w:sz="0" w:space="0" w:color="auto"/>
            <w:right w:val="none" w:sz="0" w:space="0" w:color="auto"/>
          </w:divBdr>
        </w:div>
        <w:div w:id="302930216">
          <w:marLeft w:val="480"/>
          <w:marRight w:val="0"/>
          <w:marTop w:val="0"/>
          <w:marBottom w:val="0"/>
          <w:divBdr>
            <w:top w:val="none" w:sz="0" w:space="0" w:color="auto"/>
            <w:left w:val="none" w:sz="0" w:space="0" w:color="auto"/>
            <w:bottom w:val="none" w:sz="0" w:space="0" w:color="auto"/>
            <w:right w:val="none" w:sz="0" w:space="0" w:color="auto"/>
          </w:divBdr>
        </w:div>
        <w:div w:id="350571635">
          <w:marLeft w:val="480"/>
          <w:marRight w:val="0"/>
          <w:marTop w:val="0"/>
          <w:marBottom w:val="0"/>
          <w:divBdr>
            <w:top w:val="none" w:sz="0" w:space="0" w:color="auto"/>
            <w:left w:val="none" w:sz="0" w:space="0" w:color="auto"/>
            <w:bottom w:val="none" w:sz="0" w:space="0" w:color="auto"/>
            <w:right w:val="none" w:sz="0" w:space="0" w:color="auto"/>
          </w:divBdr>
        </w:div>
        <w:div w:id="403450918">
          <w:marLeft w:val="480"/>
          <w:marRight w:val="0"/>
          <w:marTop w:val="0"/>
          <w:marBottom w:val="0"/>
          <w:divBdr>
            <w:top w:val="none" w:sz="0" w:space="0" w:color="auto"/>
            <w:left w:val="none" w:sz="0" w:space="0" w:color="auto"/>
            <w:bottom w:val="none" w:sz="0" w:space="0" w:color="auto"/>
            <w:right w:val="none" w:sz="0" w:space="0" w:color="auto"/>
          </w:divBdr>
        </w:div>
        <w:div w:id="451217616">
          <w:marLeft w:val="480"/>
          <w:marRight w:val="0"/>
          <w:marTop w:val="0"/>
          <w:marBottom w:val="0"/>
          <w:divBdr>
            <w:top w:val="none" w:sz="0" w:space="0" w:color="auto"/>
            <w:left w:val="none" w:sz="0" w:space="0" w:color="auto"/>
            <w:bottom w:val="none" w:sz="0" w:space="0" w:color="auto"/>
            <w:right w:val="none" w:sz="0" w:space="0" w:color="auto"/>
          </w:divBdr>
        </w:div>
        <w:div w:id="482350773">
          <w:marLeft w:val="480"/>
          <w:marRight w:val="0"/>
          <w:marTop w:val="0"/>
          <w:marBottom w:val="0"/>
          <w:divBdr>
            <w:top w:val="none" w:sz="0" w:space="0" w:color="auto"/>
            <w:left w:val="none" w:sz="0" w:space="0" w:color="auto"/>
            <w:bottom w:val="none" w:sz="0" w:space="0" w:color="auto"/>
            <w:right w:val="none" w:sz="0" w:space="0" w:color="auto"/>
          </w:divBdr>
        </w:div>
        <w:div w:id="578442626">
          <w:marLeft w:val="480"/>
          <w:marRight w:val="0"/>
          <w:marTop w:val="0"/>
          <w:marBottom w:val="0"/>
          <w:divBdr>
            <w:top w:val="none" w:sz="0" w:space="0" w:color="auto"/>
            <w:left w:val="none" w:sz="0" w:space="0" w:color="auto"/>
            <w:bottom w:val="none" w:sz="0" w:space="0" w:color="auto"/>
            <w:right w:val="none" w:sz="0" w:space="0" w:color="auto"/>
          </w:divBdr>
        </w:div>
        <w:div w:id="598610627">
          <w:marLeft w:val="480"/>
          <w:marRight w:val="0"/>
          <w:marTop w:val="0"/>
          <w:marBottom w:val="0"/>
          <w:divBdr>
            <w:top w:val="none" w:sz="0" w:space="0" w:color="auto"/>
            <w:left w:val="none" w:sz="0" w:space="0" w:color="auto"/>
            <w:bottom w:val="none" w:sz="0" w:space="0" w:color="auto"/>
            <w:right w:val="none" w:sz="0" w:space="0" w:color="auto"/>
          </w:divBdr>
        </w:div>
        <w:div w:id="615527931">
          <w:marLeft w:val="480"/>
          <w:marRight w:val="0"/>
          <w:marTop w:val="0"/>
          <w:marBottom w:val="0"/>
          <w:divBdr>
            <w:top w:val="none" w:sz="0" w:space="0" w:color="auto"/>
            <w:left w:val="none" w:sz="0" w:space="0" w:color="auto"/>
            <w:bottom w:val="none" w:sz="0" w:space="0" w:color="auto"/>
            <w:right w:val="none" w:sz="0" w:space="0" w:color="auto"/>
          </w:divBdr>
        </w:div>
        <w:div w:id="616983196">
          <w:marLeft w:val="480"/>
          <w:marRight w:val="0"/>
          <w:marTop w:val="0"/>
          <w:marBottom w:val="0"/>
          <w:divBdr>
            <w:top w:val="none" w:sz="0" w:space="0" w:color="auto"/>
            <w:left w:val="none" w:sz="0" w:space="0" w:color="auto"/>
            <w:bottom w:val="none" w:sz="0" w:space="0" w:color="auto"/>
            <w:right w:val="none" w:sz="0" w:space="0" w:color="auto"/>
          </w:divBdr>
        </w:div>
        <w:div w:id="704065600">
          <w:marLeft w:val="480"/>
          <w:marRight w:val="0"/>
          <w:marTop w:val="0"/>
          <w:marBottom w:val="0"/>
          <w:divBdr>
            <w:top w:val="none" w:sz="0" w:space="0" w:color="auto"/>
            <w:left w:val="none" w:sz="0" w:space="0" w:color="auto"/>
            <w:bottom w:val="none" w:sz="0" w:space="0" w:color="auto"/>
            <w:right w:val="none" w:sz="0" w:space="0" w:color="auto"/>
          </w:divBdr>
        </w:div>
        <w:div w:id="718669432">
          <w:marLeft w:val="480"/>
          <w:marRight w:val="0"/>
          <w:marTop w:val="0"/>
          <w:marBottom w:val="0"/>
          <w:divBdr>
            <w:top w:val="none" w:sz="0" w:space="0" w:color="auto"/>
            <w:left w:val="none" w:sz="0" w:space="0" w:color="auto"/>
            <w:bottom w:val="none" w:sz="0" w:space="0" w:color="auto"/>
            <w:right w:val="none" w:sz="0" w:space="0" w:color="auto"/>
          </w:divBdr>
        </w:div>
        <w:div w:id="718864408">
          <w:marLeft w:val="480"/>
          <w:marRight w:val="0"/>
          <w:marTop w:val="0"/>
          <w:marBottom w:val="0"/>
          <w:divBdr>
            <w:top w:val="none" w:sz="0" w:space="0" w:color="auto"/>
            <w:left w:val="none" w:sz="0" w:space="0" w:color="auto"/>
            <w:bottom w:val="none" w:sz="0" w:space="0" w:color="auto"/>
            <w:right w:val="none" w:sz="0" w:space="0" w:color="auto"/>
          </w:divBdr>
        </w:div>
        <w:div w:id="720789754">
          <w:marLeft w:val="480"/>
          <w:marRight w:val="0"/>
          <w:marTop w:val="0"/>
          <w:marBottom w:val="0"/>
          <w:divBdr>
            <w:top w:val="none" w:sz="0" w:space="0" w:color="auto"/>
            <w:left w:val="none" w:sz="0" w:space="0" w:color="auto"/>
            <w:bottom w:val="none" w:sz="0" w:space="0" w:color="auto"/>
            <w:right w:val="none" w:sz="0" w:space="0" w:color="auto"/>
          </w:divBdr>
        </w:div>
        <w:div w:id="865407962">
          <w:marLeft w:val="480"/>
          <w:marRight w:val="0"/>
          <w:marTop w:val="0"/>
          <w:marBottom w:val="0"/>
          <w:divBdr>
            <w:top w:val="none" w:sz="0" w:space="0" w:color="auto"/>
            <w:left w:val="none" w:sz="0" w:space="0" w:color="auto"/>
            <w:bottom w:val="none" w:sz="0" w:space="0" w:color="auto"/>
            <w:right w:val="none" w:sz="0" w:space="0" w:color="auto"/>
          </w:divBdr>
        </w:div>
        <w:div w:id="878057264">
          <w:marLeft w:val="480"/>
          <w:marRight w:val="0"/>
          <w:marTop w:val="0"/>
          <w:marBottom w:val="0"/>
          <w:divBdr>
            <w:top w:val="none" w:sz="0" w:space="0" w:color="auto"/>
            <w:left w:val="none" w:sz="0" w:space="0" w:color="auto"/>
            <w:bottom w:val="none" w:sz="0" w:space="0" w:color="auto"/>
            <w:right w:val="none" w:sz="0" w:space="0" w:color="auto"/>
          </w:divBdr>
        </w:div>
        <w:div w:id="950479269">
          <w:marLeft w:val="480"/>
          <w:marRight w:val="0"/>
          <w:marTop w:val="0"/>
          <w:marBottom w:val="0"/>
          <w:divBdr>
            <w:top w:val="none" w:sz="0" w:space="0" w:color="auto"/>
            <w:left w:val="none" w:sz="0" w:space="0" w:color="auto"/>
            <w:bottom w:val="none" w:sz="0" w:space="0" w:color="auto"/>
            <w:right w:val="none" w:sz="0" w:space="0" w:color="auto"/>
          </w:divBdr>
        </w:div>
        <w:div w:id="984578767">
          <w:marLeft w:val="480"/>
          <w:marRight w:val="0"/>
          <w:marTop w:val="0"/>
          <w:marBottom w:val="0"/>
          <w:divBdr>
            <w:top w:val="none" w:sz="0" w:space="0" w:color="auto"/>
            <w:left w:val="none" w:sz="0" w:space="0" w:color="auto"/>
            <w:bottom w:val="none" w:sz="0" w:space="0" w:color="auto"/>
            <w:right w:val="none" w:sz="0" w:space="0" w:color="auto"/>
          </w:divBdr>
        </w:div>
        <w:div w:id="998534304">
          <w:marLeft w:val="480"/>
          <w:marRight w:val="0"/>
          <w:marTop w:val="0"/>
          <w:marBottom w:val="0"/>
          <w:divBdr>
            <w:top w:val="none" w:sz="0" w:space="0" w:color="auto"/>
            <w:left w:val="none" w:sz="0" w:space="0" w:color="auto"/>
            <w:bottom w:val="none" w:sz="0" w:space="0" w:color="auto"/>
            <w:right w:val="none" w:sz="0" w:space="0" w:color="auto"/>
          </w:divBdr>
        </w:div>
        <w:div w:id="1030035613">
          <w:marLeft w:val="480"/>
          <w:marRight w:val="0"/>
          <w:marTop w:val="0"/>
          <w:marBottom w:val="0"/>
          <w:divBdr>
            <w:top w:val="none" w:sz="0" w:space="0" w:color="auto"/>
            <w:left w:val="none" w:sz="0" w:space="0" w:color="auto"/>
            <w:bottom w:val="none" w:sz="0" w:space="0" w:color="auto"/>
            <w:right w:val="none" w:sz="0" w:space="0" w:color="auto"/>
          </w:divBdr>
        </w:div>
        <w:div w:id="1030305555">
          <w:marLeft w:val="480"/>
          <w:marRight w:val="0"/>
          <w:marTop w:val="0"/>
          <w:marBottom w:val="0"/>
          <w:divBdr>
            <w:top w:val="none" w:sz="0" w:space="0" w:color="auto"/>
            <w:left w:val="none" w:sz="0" w:space="0" w:color="auto"/>
            <w:bottom w:val="none" w:sz="0" w:space="0" w:color="auto"/>
            <w:right w:val="none" w:sz="0" w:space="0" w:color="auto"/>
          </w:divBdr>
        </w:div>
        <w:div w:id="1043480976">
          <w:marLeft w:val="480"/>
          <w:marRight w:val="0"/>
          <w:marTop w:val="0"/>
          <w:marBottom w:val="0"/>
          <w:divBdr>
            <w:top w:val="none" w:sz="0" w:space="0" w:color="auto"/>
            <w:left w:val="none" w:sz="0" w:space="0" w:color="auto"/>
            <w:bottom w:val="none" w:sz="0" w:space="0" w:color="auto"/>
            <w:right w:val="none" w:sz="0" w:space="0" w:color="auto"/>
          </w:divBdr>
        </w:div>
        <w:div w:id="1139228888">
          <w:marLeft w:val="480"/>
          <w:marRight w:val="0"/>
          <w:marTop w:val="0"/>
          <w:marBottom w:val="0"/>
          <w:divBdr>
            <w:top w:val="none" w:sz="0" w:space="0" w:color="auto"/>
            <w:left w:val="none" w:sz="0" w:space="0" w:color="auto"/>
            <w:bottom w:val="none" w:sz="0" w:space="0" w:color="auto"/>
            <w:right w:val="none" w:sz="0" w:space="0" w:color="auto"/>
          </w:divBdr>
        </w:div>
        <w:div w:id="1153527922">
          <w:marLeft w:val="480"/>
          <w:marRight w:val="0"/>
          <w:marTop w:val="0"/>
          <w:marBottom w:val="0"/>
          <w:divBdr>
            <w:top w:val="none" w:sz="0" w:space="0" w:color="auto"/>
            <w:left w:val="none" w:sz="0" w:space="0" w:color="auto"/>
            <w:bottom w:val="none" w:sz="0" w:space="0" w:color="auto"/>
            <w:right w:val="none" w:sz="0" w:space="0" w:color="auto"/>
          </w:divBdr>
        </w:div>
        <w:div w:id="1171800789">
          <w:marLeft w:val="480"/>
          <w:marRight w:val="0"/>
          <w:marTop w:val="0"/>
          <w:marBottom w:val="0"/>
          <w:divBdr>
            <w:top w:val="none" w:sz="0" w:space="0" w:color="auto"/>
            <w:left w:val="none" w:sz="0" w:space="0" w:color="auto"/>
            <w:bottom w:val="none" w:sz="0" w:space="0" w:color="auto"/>
            <w:right w:val="none" w:sz="0" w:space="0" w:color="auto"/>
          </w:divBdr>
        </w:div>
        <w:div w:id="1183787154">
          <w:marLeft w:val="480"/>
          <w:marRight w:val="0"/>
          <w:marTop w:val="0"/>
          <w:marBottom w:val="0"/>
          <w:divBdr>
            <w:top w:val="none" w:sz="0" w:space="0" w:color="auto"/>
            <w:left w:val="none" w:sz="0" w:space="0" w:color="auto"/>
            <w:bottom w:val="none" w:sz="0" w:space="0" w:color="auto"/>
            <w:right w:val="none" w:sz="0" w:space="0" w:color="auto"/>
          </w:divBdr>
        </w:div>
        <w:div w:id="1188524178">
          <w:marLeft w:val="480"/>
          <w:marRight w:val="0"/>
          <w:marTop w:val="0"/>
          <w:marBottom w:val="0"/>
          <w:divBdr>
            <w:top w:val="none" w:sz="0" w:space="0" w:color="auto"/>
            <w:left w:val="none" w:sz="0" w:space="0" w:color="auto"/>
            <w:bottom w:val="none" w:sz="0" w:space="0" w:color="auto"/>
            <w:right w:val="none" w:sz="0" w:space="0" w:color="auto"/>
          </w:divBdr>
        </w:div>
        <w:div w:id="1266117060">
          <w:marLeft w:val="480"/>
          <w:marRight w:val="0"/>
          <w:marTop w:val="0"/>
          <w:marBottom w:val="0"/>
          <w:divBdr>
            <w:top w:val="none" w:sz="0" w:space="0" w:color="auto"/>
            <w:left w:val="none" w:sz="0" w:space="0" w:color="auto"/>
            <w:bottom w:val="none" w:sz="0" w:space="0" w:color="auto"/>
            <w:right w:val="none" w:sz="0" w:space="0" w:color="auto"/>
          </w:divBdr>
        </w:div>
        <w:div w:id="1347561627">
          <w:marLeft w:val="480"/>
          <w:marRight w:val="0"/>
          <w:marTop w:val="0"/>
          <w:marBottom w:val="0"/>
          <w:divBdr>
            <w:top w:val="none" w:sz="0" w:space="0" w:color="auto"/>
            <w:left w:val="none" w:sz="0" w:space="0" w:color="auto"/>
            <w:bottom w:val="none" w:sz="0" w:space="0" w:color="auto"/>
            <w:right w:val="none" w:sz="0" w:space="0" w:color="auto"/>
          </w:divBdr>
        </w:div>
        <w:div w:id="1374386715">
          <w:marLeft w:val="480"/>
          <w:marRight w:val="0"/>
          <w:marTop w:val="0"/>
          <w:marBottom w:val="0"/>
          <w:divBdr>
            <w:top w:val="none" w:sz="0" w:space="0" w:color="auto"/>
            <w:left w:val="none" w:sz="0" w:space="0" w:color="auto"/>
            <w:bottom w:val="none" w:sz="0" w:space="0" w:color="auto"/>
            <w:right w:val="none" w:sz="0" w:space="0" w:color="auto"/>
          </w:divBdr>
        </w:div>
        <w:div w:id="1469978913">
          <w:marLeft w:val="480"/>
          <w:marRight w:val="0"/>
          <w:marTop w:val="0"/>
          <w:marBottom w:val="0"/>
          <w:divBdr>
            <w:top w:val="none" w:sz="0" w:space="0" w:color="auto"/>
            <w:left w:val="none" w:sz="0" w:space="0" w:color="auto"/>
            <w:bottom w:val="none" w:sz="0" w:space="0" w:color="auto"/>
            <w:right w:val="none" w:sz="0" w:space="0" w:color="auto"/>
          </w:divBdr>
        </w:div>
        <w:div w:id="1470169386">
          <w:marLeft w:val="480"/>
          <w:marRight w:val="0"/>
          <w:marTop w:val="0"/>
          <w:marBottom w:val="0"/>
          <w:divBdr>
            <w:top w:val="none" w:sz="0" w:space="0" w:color="auto"/>
            <w:left w:val="none" w:sz="0" w:space="0" w:color="auto"/>
            <w:bottom w:val="none" w:sz="0" w:space="0" w:color="auto"/>
            <w:right w:val="none" w:sz="0" w:space="0" w:color="auto"/>
          </w:divBdr>
        </w:div>
        <w:div w:id="1515925499">
          <w:marLeft w:val="480"/>
          <w:marRight w:val="0"/>
          <w:marTop w:val="0"/>
          <w:marBottom w:val="0"/>
          <w:divBdr>
            <w:top w:val="none" w:sz="0" w:space="0" w:color="auto"/>
            <w:left w:val="none" w:sz="0" w:space="0" w:color="auto"/>
            <w:bottom w:val="none" w:sz="0" w:space="0" w:color="auto"/>
            <w:right w:val="none" w:sz="0" w:space="0" w:color="auto"/>
          </w:divBdr>
        </w:div>
        <w:div w:id="1527867020">
          <w:marLeft w:val="480"/>
          <w:marRight w:val="0"/>
          <w:marTop w:val="0"/>
          <w:marBottom w:val="0"/>
          <w:divBdr>
            <w:top w:val="none" w:sz="0" w:space="0" w:color="auto"/>
            <w:left w:val="none" w:sz="0" w:space="0" w:color="auto"/>
            <w:bottom w:val="none" w:sz="0" w:space="0" w:color="auto"/>
            <w:right w:val="none" w:sz="0" w:space="0" w:color="auto"/>
          </w:divBdr>
        </w:div>
        <w:div w:id="1542864078">
          <w:marLeft w:val="480"/>
          <w:marRight w:val="0"/>
          <w:marTop w:val="0"/>
          <w:marBottom w:val="0"/>
          <w:divBdr>
            <w:top w:val="none" w:sz="0" w:space="0" w:color="auto"/>
            <w:left w:val="none" w:sz="0" w:space="0" w:color="auto"/>
            <w:bottom w:val="none" w:sz="0" w:space="0" w:color="auto"/>
            <w:right w:val="none" w:sz="0" w:space="0" w:color="auto"/>
          </w:divBdr>
        </w:div>
        <w:div w:id="1583100774">
          <w:marLeft w:val="480"/>
          <w:marRight w:val="0"/>
          <w:marTop w:val="0"/>
          <w:marBottom w:val="0"/>
          <w:divBdr>
            <w:top w:val="none" w:sz="0" w:space="0" w:color="auto"/>
            <w:left w:val="none" w:sz="0" w:space="0" w:color="auto"/>
            <w:bottom w:val="none" w:sz="0" w:space="0" w:color="auto"/>
            <w:right w:val="none" w:sz="0" w:space="0" w:color="auto"/>
          </w:divBdr>
        </w:div>
        <w:div w:id="1631865900">
          <w:marLeft w:val="480"/>
          <w:marRight w:val="0"/>
          <w:marTop w:val="0"/>
          <w:marBottom w:val="0"/>
          <w:divBdr>
            <w:top w:val="none" w:sz="0" w:space="0" w:color="auto"/>
            <w:left w:val="none" w:sz="0" w:space="0" w:color="auto"/>
            <w:bottom w:val="none" w:sz="0" w:space="0" w:color="auto"/>
            <w:right w:val="none" w:sz="0" w:space="0" w:color="auto"/>
          </w:divBdr>
        </w:div>
        <w:div w:id="1704361506">
          <w:marLeft w:val="480"/>
          <w:marRight w:val="0"/>
          <w:marTop w:val="0"/>
          <w:marBottom w:val="0"/>
          <w:divBdr>
            <w:top w:val="none" w:sz="0" w:space="0" w:color="auto"/>
            <w:left w:val="none" w:sz="0" w:space="0" w:color="auto"/>
            <w:bottom w:val="none" w:sz="0" w:space="0" w:color="auto"/>
            <w:right w:val="none" w:sz="0" w:space="0" w:color="auto"/>
          </w:divBdr>
        </w:div>
        <w:div w:id="1715539464">
          <w:marLeft w:val="480"/>
          <w:marRight w:val="0"/>
          <w:marTop w:val="0"/>
          <w:marBottom w:val="0"/>
          <w:divBdr>
            <w:top w:val="none" w:sz="0" w:space="0" w:color="auto"/>
            <w:left w:val="none" w:sz="0" w:space="0" w:color="auto"/>
            <w:bottom w:val="none" w:sz="0" w:space="0" w:color="auto"/>
            <w:right w:val="none" w:sz="0" w:space="0" w:color="auto"/>
          </w:divBdr>
        </w:div>
        <w:div w:id="1723359877">
          <w:marLeft w:val="480"/>
          <w:marRight w:val="0"/>
          <w:marTop w:val="0"/>
          <w:marBottom w:val="0"/>
          <w:divBdr>
            <w:top w:val="none" w:sz="0" w:space="0" w:color="auto"/>
            <w:left w:val="none" w:sz="0" w:space="0" w:color="auto"/>
            <w:bottom w:val="none" w:sz="0" w:space="0" w:color="auto"/>
            <w:right w:val="none" w:sz="0" w:space="0" w:color="auto"/>
          </w:divBdr>
        </w:div>
        <w:div w:id="1774862242">
          <w:marLeft w:val="480"/>
          <w:marRight w:val="0"/>
          <w:marTop w:val="0"/>
          <w:marBottom w:val="0"/>
          <w:divBdr>
            <w:top w:val="none" w:sz="0" w:space="0" w:color="auto"/>
            <w:left w:val="none" w:sz="0" w:space="0" w:color="auto"/>
            <w:bottom w:val="none" w:sz="0" w:space="0" w:color="auto"/>
            <w:right w:val="none" w:sz="0" w:space="0" w:color="auto"/>
          </w:divBdr>
        </w:div>
        <w:div w:id="1794640043">
          <w:marLeft w:val="480"/>
          <w:marRight w:val="0"/>
          <w:marTop w:val="0"/>
          <w:marBottom w:val="0"/>
          <w:divBdr>
            <w:top w:val="none" w:sz="0" w:space="0" w:color="auto"/>
            <w:left w:val="none" w:sz="0" w:space="0" w:color="auto"/>
            <w:bottom w:val="none" w:sz="0" w:space="0" w:color="auto"/>
            <w:right w:val="none" w:sz="0" w:space="0" w:color="auto"/>
          </w:divBdr>
        </w:div>
        <w:div w:id="1803693416">
          <w:marLeft w:val="480"/>
          <w:marRight w:val="0"/>
          <w:marTop w:val="0"/>
          <w:marBottom w:val="0"/>
          <w:divBdr>
            <w:top w:val="none" w:sz="0" w:space="0" w:color="auto"/>
            <w:left w:val="none" w:sz="0" w:space="0" w:color="auto"/>
            <w:bottom w:val="none" w:sz="0" w:space="0" w:color="auto"/>
            <w:right w:val="none" w:sz="0" w:space="0" w:color="auto"/>
          </w:divBdr>
        </w:div>
        <w:div w:id="1820075290">
          <w:marLeft w:val="480"/>
          <w:marRight w:val="0"/>
          <w:marTop w:val="0"/>
          <w:marBottom w:val="0"/>
          <w:divBdr>
            <w:top w:val="none" w:sz="0" w:space="0" w:color="auto"/>
            <w:left w:val="none" w:sz="0" w:space="0" w:color="auto"/>
            <w:bottom w:val="none" w:sz="0" w:space="0" w:color="auto"/>
            <w:right w:val="none" w:sz="0" w:space="0" w:color="auto"/>
          </w:divBdr>
        </w:div>
      </w:divsChild>
    </w:div>
    <w:div w:id="812647952">
      <w:bodyDiv w:val="1"/>
      <w:marLeft w:val="0"/>
      <w:marRight w:val="0"/>
      <w:marTop w:val="0"/>
      <w:marBottom w:val="0"/>
      <w:divBdr>
        <w:top w:val="none" w:sz="0" w:space="0" w:color="auto"/>
        <w:left w:val="none" w:sz="0" w:space="0" w:color="auto"/>
        <w:bottom w:val="none" w:sz="0" w:space="0" w:color="auto"/>
        <w:right w:val="none" w:sz="0" w:space="0" w:color="auto"/>
      </w:divBdr>
    </w:div>
    <w:div w:id="812671823">
      <w:marLeft w:val="480"/>
      <w:marRight w:val="0"/>
      <w:marTop w:val="0"/>
      <w:marBottom w:val="0"/>
      <w:divBdr>
        <w:top w:val="none" w:sz="0" w:space="0" w:color="auto"/>
        <w:left w:val="none" w:sz="0" w:space="0" w:color="auto"/>
        <w:bottom w:val="none" w:sz="0" w:space="0" w:color="auto"/>
        <w:right w:val="none" w:sz="0" w:space="0" w:color="auto"/>
      </w:divBdr>
    </w:div>
    <w:div w:id="812672852">
      <w:marLeft w:val="480"/>
      <w:marRight w:val="0"/>
      <w:marTop w:val="0"/>
      <w:marBottom w:val="0"/>
      <w:divBdr>
        <w:top w:val="none" w:sz="0" w:space="0" w:color="auto"/>
        <w:left w:val="none" w:sz="0" w:space="0" w:color="auto"/>
        <w:bottom w:val="none" w:sz="0" w:space="0" w:color="auto"/>
        <w:right w:val="none" w:sz="0" w:space="0" w:color="auto"/>
      </w:divBdr>
    </w:div>
    <w:div w:id="812678243">
      <w:marLeft w:val="480"/>
      <w:marRight w:val="0"/>
      <w:marTop w:val="0"/>
      <w:marBottom w:val="0"/>
      <w:divBdr>
        <w:top w:val="none" w:sz="0" w:space="0" w:color="auto"/>
        <w:left w:val="none" w:sz="0" w:space="0" w:color="auto"/>
        <w:bottom w:val="none" w:sz="0" w:space="0" w:color="auto"/>
        <w:right w:val="none" w:sz="0" w:space="0" w:color="auto"/>
      </w:divBdr>
    </w:div>
    <w:div w:id="812867016">
      <w:marLeft w:val="480"/>
      <w:marRight w:val="0"/>
      <w:marTop w:val="0"/>
      <w:marBottom w:val="0"/>
      <w:divBdr>
        <w:top w:val="none" w:sz="0" w:space="0" w:color="auto"/>
        <w:left w:val="none" w:sz="0" w:space="0" w:color="auto"/>
        <w:bottom w:val="none" w:sz="0" w:space="0" w:color="auto"/>
        <w:right w:val="none" w:sz="0" w:space="0" w:color="auto"/>
      </w:divBdr>
    </w:div>
    <w:div w:id="812986300">
      <w:marLeft w:val="480"/>
      <w:marRight w:val="0"/>
      <w:marTop w:val="0"/>
      <w:marBottom w:val="0"/>
      <w:divBdr>
        <w:top w:val="none" w:sz="0" w:space="0" w:color="auto"/>
        <w:left w:val="none" w:sz="0" w:space="0" w:color="auto"/>
        <w:bottom w:val="none" w:sz="0" w:space="0" w:color="auto"/>
        <w:right w:val="none" w:sz="0" w:space="0" w:color="auto"/>
      </w:divBdr>
    </w:div>
    <w:div w:id="812987849">
      <w:bodyDiv w:val="1"/>
      <w:marLeft w:val="0"/>
      <w:marRight w:val="0"/>
      <w:marTop w:val="0"/>
      <w:marBottom w:val="0"/>
      <w:divBdr>
        <w:top w:val="none" w:sz="0" w:space="0" w:color="auto"/>
        <w:left w:val="none" w:sz="0" w:space="0" w:color="auto"/>
        <w:bottom w:val="none" w:sz="0" w:space="0" w:color="auto"/>
        <w:right w:val="none" w:sz="0" w:space="0" w:color="auto"/>
      </w:divBdr>
    </w:div>
    <w:div w:id="813107775">
      <w:marLeft w:val="480"/>
      <w:marRight w:val="0"/>
      <w:marTop w:val="0"/>
      <w:marBottom w:val="0"/>
      <w:divBdr>
        <w:top w:val="none" w:sz="0" w:space="0" w:color="auto"/>
        <w:left w:val="none" w:sz="0" w:space="0" w:color="auto"/>
        <w:bottom w:val="none" w:sz="0" w:space="0" w:color="auto"/>
        <w:right w:val="none" w:sz="0" w:space="0" w:color="auto"/>
      </w:divBdr>
    </w:div>
    <w:div w:id="813135005">
      <w:marLeft w:val="480"/>
      <w:marRight w:val="0"/>
      <w:marTop w:val="0"/>
      <w:marBottom w:val="0"/>
      <w:divBdr>
        <w:top w:val="none" w:sz="0" w:space="0" w:color="auto"/>
        <w:left w:val="none" w:sz="0" w:space="0" w:color="auto"/>
        <w:bottom w:val="none" w:sz="0" w:space="0" w:color="auto"/>
        <w:right w:val="none" w:sz="0" w:space="0" w:color="auto"/>
      </w:divBdr>
    </w:div>
    <w:div w:id="813185114">
      <w:marLeft w:val="480"/>
      <w:marRight w:val="0"/>
      <w:marTop w:val="0"/>
      <w:marBottom w:val="0"/>
      <w:divBdr>
        <w:top w:val="none" w:sz="0" w:space="0" w:color="auto"/>
        <w:left w:val="none" w:sz="0" w:space="0" w:color="auto"/>
        <w:bottom w:val="none" w:sz="0" w:space="0" w:color="auto"/>
        <w:right w:val="none" w:sz="0" w:space="0" w:color="auto"/>
      </w:divBdr>
    </w:div>
    <w:div w:id="813454351">
      <w:marLeft w:val="480"/>
      <w:marRight w:val="0"/>
      <w:marTop w:val="0"/>
      <w:marBottom w:val="0"/>
      <w:divBdr>
        <w:top w:val="none" w:sz="0" w:space="0" w:color="auto"/>
        <w:left w:val="none" w:sz="0" w:space="0" w:color="auto"/>
        <w:bottom w:val="none" w:sz="0" w:space="0" w:color="auto"/>
        <w:right w:val="none" w:sz="0" w:space="0" w:color="auto"/>
      </w:divBdr>
    </w:div>
    <w:div w:id="813521220">
      <w:marLeft w:val="480"/>
      <w:marRight w:val="0"/>
      <w:marTop w:val="0"/>
      <w:marBottom w:val="0"/>
      <w:divBdr>
        <w:top w:val="none" w:sz="0" w:space="0" w:color="auto"/>
        <w:left w:val="none" w:sz="0" w:space="0" w:color="auto"/>
        <w:bottom w:val="none" w:sz="0" w:space="0" w:color="auto"/>
        <w:right w:val="none" w:sz="0" w:space="0" w:color="auto"/>
      </w:divBdr>
    </w:div>
    <w:div w:id="813521373">
      <w:marLeft w:val="480"/>
      <w:marRight w:val="0"/>
      <w:marTop w:val="0"/>
      <w:marBottom w:val="0"/>
      <w:divBdr>
        <w:top w:val="none" w:sz="0" w:space="0" w:color="auto"/>
        <w:left w:val="none" w:sz="0" w:space="0" w:color="auto"/>
        <w:bottom w:val="none" w:sz="0" w:space="0" w:color="auto"/>
        <w:right w:val="none" w:sz="0" w:space="0" w:color="auto"/>
      </w:divBdr>
    </w:div>
    <w:div w:id="813596039">
      <w:marLeft w:val="480"/>
      <w:marRight w:val="0"/>
      <w:marTop w:val="0"/>
      <w:marBottom w:val="0"/>
      <w:divBdr>
        <w:top w:val="none" w:sz="0" w:space="0" w:color="auto"/>
        <w:left w:val="none" w:sz="0" w:space="0" w:color="auto"/>
        <w:bottom w:val="none" w:sz="0" w:space="0" w:color="auto"/>
        <w:right w:val="none" w:sz="0" w:space="0" w:color="auto"/>
      </w:divBdr>
    </w:div>
    <w:div w:id="813639425">
      <w:bodyDiv w:val="1"/>
      <w:marLeft w:val="0"/>
      <w:marRight w:val="0"/>
      <w:marTop w:val="0"/>
      <w:marBottom w:val="0"/>
      <w:divBdr>
        <w:top w:val="none" w:sz="0" w:space="0" w:color="auto"/>
        <w:left w:val="none" w:sz="0" w:space="0" w:color="auto"/>
        <w:bottom w:val="none" w:sz="0" w:space="0" w:color="auto"/>
        <w:right w:val="none" w:sz="0" w:space="0" w:color="auto"/>
      </w:divBdr>
    </w:div>
    <w:div w:id="813646788">
      <w:marLeft w:val="480"/>
      <w:marRight w:val="0"/>
      <w:marTop w:val="0"/>
      <w:marBottom w:val="0"/>
      <w:divBdr>
        <w:top w:val="none" w:sz="0" w:space="0" w:color="auto"/>
        <w:left w:val="none" w:sz="0" w:space="0" w:color="auto"/>
        <w:bottom w:val="none" w:sz="0" w:space="0" w:color="auto"/>
        <w:right w:val="none" w:sz="0" w:space="0" w:color="auto"/>
      </w:divBdr>
    </w:div>
    <w:div w:id="813721209">
      <w:marLeft w:val="480"/>
      <w:marRight w:val="0"/>
      <w:marTop w:val="0"/>
      <w:marBottom w:val="0"/>
      <w:divBdr>
        <w:top w:val="none" w:sz="0" w:space="0" w:color="auto"/>
        <w:left w:val="none" w:sz="0" w:space="0" w:color="auto"/>
        <w:bottom w:val="none" w:sz="0" w:space="0" w:color="auto"/>
        <w:right w:val="none" w:sz="0" w:space="0" w:color="auto"/>
      </w:divBdr>
    </w:div>
    <w:div w:id="813837564">
      <w:bodyDiv w:val="1"/>
      <w:marLeft w:val="0"/>
      <w:marRight w:val="0"/>
      <w:marTop w:val="0"/>
      <w:marBottom w:val="0"/>
      <w:divBdr>
        <w:top w:val="none" w:sz="0" w:space="0" w:color="auto"/>
        <w:left w:val="none" w:sz="0" w:space="0" w:color="auto"/>
        <w:bottom w:val="none" w:sz="0" w:space="0" w:color="auto"/>
        <w:right w:val="none" w:sz="0" w:space="0" w:color="auto"/>
      </w:divBdr>
    </w:div>
    <w:div w:id="813906812">
      <w:marLeft w:val="480"/>
      <w:marRight w:val="0"/>
      <w:marTop w:val="0"/>
      <w:marBottom w:val="0"/>
      <w:divBdr>
        <w:top w:val="none" w:sz="0" w:space="0" w:color="auto"/>
        <w:left w:val="none" w:sz="0" w:space="0" w:color="auto"/>
        <w:bottom w:val="none" w:sz="0" w:space="0" w:color="auto"/>
        <w:right w:val="none" w:sz="0" w:space="0" w:color="auto"/>
      </w:divBdr>
    </w:div>
    <w:div w:id="813910883">
      <w:marLeft w:val="480"/>
      <w:marRight w:val="0"/>
      <w:marTop w:val="0"/>
      <w:marBottom w:val="0"/>
      <w:divBdr>
        <w:top w:val="none" w:sz="0" w:space="0" w:color="auto"/>
        <w:left w:val="none" w:sz="0" w:space="0" w:color="auto"/>
        <w:bottom w:val="none" w:sz="0" w:space="0" w:color="auto"/>
        <w:right w:val="none" w:sz="0" w:space="0" w:color="auto"/>
      </w:divBdr>
    </w:div>
    <w:div w:id="813915382">
      <w:marLeft w:val="480"/>
      <w:marRight w:val="0"/>
      <w:marTop w:val="0"/>
      <w:marBottom w:val="0"/>
      <w:divBdr>
        <w:top w:val="none" w:sz="0" w:space="0" w:color="auto"/>
        <w:left w:val="none" w:sz="0" w:space="0" w:color="auto"/>
        <w:bottom w:val="none" w:sz="0" w:space="0" w:color="auto"/>
        <w:right w:val="none" w:sz="0" w:space="0" w:color="auto"/>
      </w:divBdr>
    </w:div>
    <w:div w:id="813986284">
      <w:marLeft w:val="480"/>
      <w:marRight w:val="0"/>
      <w:marTop w:val="0"/>
      <w:marBottom w:val="0"/>
      <w:divBdr>
        <w:top w:val="none" w:sz="0" w:space="0" w:color="auto"/>
        <w:left w:val="none" w:sz="0" w:space="0" w:color="auto"/>
        <w:bottom w:val="none" w:sz="0" w:space="0" w:color="auto"/>
        <w:right w:val="none" w:sz="0" w:space="0" w:color="auto"/>
      </w:divBdr>
    </w:div>
    <w:div w:id="813986507">
      <w:marLeft w:val="480"/>
      <w:marRight w:val="0"/>
      <w:marTop w:val="0"/>
      <w:marBottom w:val="0"/>
      <w:divBdr>
        <w:top w:val="none" w:sz="0" w:space="0" w:color="auto"/>
        <w:left w:val="none" w:sz="0" w:space="0" w:color="auto"/>
        <w:bottom w:val="none" w:sz="0" w:space="0" w:color="auto"/>
        <w:right w:val="none" w:sz="0" w:space="0" w:color="auto"/>
      </w:divBdr>
    </w:div>
    <w:div w:id="814100108">
      <w:marLeft w:val="480"/>
      <w:marRight w:val="0"/>
      <w:marTop w:val="0"/>
      <w:marBottom w:val="0"/>
      <w:divBdr>
        <w:top w:val="none" w:sz="0" w:space="0" w:color="auto"/>
        <w:left w:val="none" w:sz="0" w:space="0" w:color="auto"/>
        <w:bottom w:val="none" w:sz="0" w:space="0" w:color="auto"/>
        <w:right w:val="none" w:sz="0" w:space="0" w:color="auto"/>
      </w:divBdr>
    </w:div>
    <w:div w:id="814295068">
      <w:marLeft w:val="480"/>
      <w:marRight w:val="0"/>
      <w:marTop w:val="0"/>
      <w:marBottom w:val="0"/>
      <w:divBdr>
        <w:top w:val="none" w:sz="0" w:space="0" w:color="auto"/>
        <w:left w:val="none" w:sz="0" w:space="0" w:color="auto"/>
        <w:bottom w:val="none" w:sz="0" w:space="0" w:color="auto"/>
        <w:right w:val="none" w:sz="0" w:space="0" w:color="auto"/>
      </w:divBdr>
    </w:div>
    <w:div w:id="814758891">
      <w:marLeft w:val="480"/>
      <w:marRight w:val="0"/>
      <w:marTop w:val="0"/>
      <w:marBottom w:val="0"/>
      <w:divBdr>
        <w:top w:val="none" w:sz="0" w:space="0" w:color="auto"/>
        <w:left w:val="none" w:sz="0" w:space="0" w:color="auto"/>
        <w:bottom w:val="none" w:sz="0" w:space="0" w:color="auto"/>
        <w:right w:val="none" w:sz="0" w:space="0" w:color="auto"/>
      </w:divBdr>
    </w:div>
    <w:div w:id="814832391">
      <w:marLeft w:val="480"/>
      <w:marRight w:val="0"/>
      <w:marTop w:val="0"/>
      <w:marBottom w:val="0"/>
      <w:divBdr>
        <w:top w:val="none" w:sz="0" w:space="0" w:color="auto"/>
        <w:left w:val="none" w:sz="0" w:space="0" w:color="auto"/>
        <w:bottom w:val="none" w:sz="0" w:space="0" w:color="auto"/>
        <w:right w:val="none" w:sz="0" w:space="0" w:color="auto"/>
      </w:divBdr>
    </w:div>
    <w:div w:id="814880075">
      <w:marLeft w:val="480"/>
      <w:marRight w:val="0"/>
      <w:marTop w:val="0"/>
      <w:marBottom w:val="0"/>
      <w:divBdr>
        <w:top w:val="none" w:sz="0" w:space="0" w:color="auto"/>
        <w:left w:val="none" w:sz="0" w:space="0" w:color="auto"/>
        <w:bottom w:val="none" w:sz="0" w:space="0" w:color="auto"/>
        <w:right w:val="none" w:sz="0" w:space="0" w:color="auto"/>
      </w:divBdr>
    </w:div>
    <w:div w:id="815029809">
      <w:marLeft w:val="480"/>
      <w:marRight w:val="0"/>
      <w:marTop w:val="0"/>
      <w:marBottom w:val="0"/>
      <w:divBdr>
        <w:top w:val="none" w:sz="0" w:space="0" w:color="auto"/>
        <w:left w:val="none" w:sz="0" w:space="0" w:color="auto"/>
        <w:bottom w:val="none" w:sz="0" w:space="0" w:color="auto"/>
        <w:right w:val="none" w:sz="0" w:space="0" w:color="auto"/>
      </w:divBdr>
    </w:div>
    <w:div w:id="815075269">
      <w:marLeft w:val="480"/>
      <w:marRight w:val="0"/>
      <w:marTop w:val="0"/>
      <w:marBottom w:val="0"/>
      <w:divBdr>
        <w:top w:val="none" w:sz="0" w:space="0" w:color="auto"/>
        <w:left w:val="none" w:sz="0" w:space="0" w:color="auto"/>
        <w:bottom w:val="none" w:sz="0" w:space="0" w:color="auto"/>
        <w:right w:val="none" w:sz="0" w:space="0" w:color="auto"/>
      </w:divBdr>
    </w:div>
    <w:div w:id="815337157">
      <w:marLeft w:val="480"/>
      <w:marRight w:val="0"/>
      <w:marTop w:val="0"/>
      <w:marBottom w:val="0"/>
      <w:divBdr>
        <w:top w:val="none" w:sz="0" w:space="0" w:color="auto"/>
        <w:left w:val="none" w:sz="0" w:space="0" w:color="auto"/>
        <w:bottom w:val="none" w:sz="0" w:space="0" w:color="auto"/>
        <w:right w:val="none" w:sz="0" w:space="0" w:color="auto"/>
      </w:divBdr>
    </w:div>
    <w:div w:id="815412496">
      <w:marLeft w:val="480"/>
      <w:marRight w:val="0"/>
      <w:marTop w:val="0"/>
      <w:marBottom w:val="0"/>
      <w:divBdr>
        <w:top w:val="none" w:sz="0" w:space="0" w:color="auto"/>
        <w:left w:val="none" w:sz="0" w:space="0" w:color="auto"/>
        <w:bottom w:val="none" w:sz="0" w:space="0" w:color="auto"/>
        <w:right w:val="none" w:sz="0" w:space="0" w:color="auto"/>
      </w:divBdr>
    </w:div>
    <w:div w:id="815414919">
      <w:marLeft w:val="480"/>
      <w:marRight w:val="0"/>
      <w:marTop w:val="0"/>
      <w:marBottom w:val="0"/>
      <w:divBdr>
        <w:top w:val="none" w:sz="0" w:space="0" w:color="auto"/>
        <w:left w:val="none" w:sz="0" w:space="0" w:color="auto"/>
        <w:bottom w:val="none" w:sz="0" w:space="0" w:color="auto"/>
        <w:right w:val="none" w:sz="0" w:space="0" w:color="auto"/>
      </w:divBdr>
    </w:div>
    <w:div w:id="815487536">
      <w:marLeft w:val="480"/>
      <w:marRight w:val="0"/>
      <w:marTop w:val="0"/>
      <w:marBottom w:val="0"/>
      <w:divBdr>
        <w:top w:val="none" w:sz="0" w:space="0" w:color="auto"/>
        <w:left w:val="none" w:sz="0" w:space="0" w:color="auto"/>
        <w:bottom w:val="none" w:sz="0" w:space="0" w:color="auto"/>
        <w:right w:val="none" w:sz="0" w:space="0" w:color="auto"/>
      </w:divBdr>
    </w:div>
    <w:div w:id="815490329">
      <w:marLeft w:val="480"/>
      <w:marRight w:val="0"/>
      <w:marTop w:val="0"/>
      <w:marBottom w:val="0"/>
      <w:divBdr>
        <w:top w:val="none" w:sz="0" w:space="0" w:color="auto"/>
        <w:left w:val="none" w:sz="0" w:space="0" w:color="auto"/>
        <w:bottom w:val="none" w:sz="0" w:space="0" w:color="auto"/>
        <w:right w:val="none" w:sz="0" w:space="0" w:color="auto"/>
      </w:divBdr>
    </w:div>
    <w:div w:id="815494991">
      <w:marLeft w:val="480"/>
      <w:marRight w:val="0"/>
      <w:marTop w:val="0"/>
      <w:marBottom w:val="0"/>
      <w:divBdr>
        <w:top w:val="none" w:sz="0" w:space="0" w:color="auto"/>
        <w:left w:val="none" w:sz="0" w:space="0" w:color="auto"/>
        <w:bottom w:val="none" w:sz="0" w:space="0" w:color="auto"/>
        <w:right w:val="none" w:sz="0" w:space="0" w:color="auto"/>
      </w:divBdr>
    </w:div>
    <w:div w:id="815535431">
      <w:marLeft w:val="480"/>
      <w:marRight w:val="0"/>
      <w:marTop w:val="0"/>
      <w:marBottom w:val="0"/>
      <w:divBdr>
        <w:top w:val="none" w:sz="0" w:space="0" w:color="auto"/>
        <w:left w:val="none" w:sz="0" w:space="0" w:color="auto"/>
        <w:bottom w:val="none" w:sz="0" w:space="0" w:color="auto"/>
        <w:right w:val="none" w:sz="0" w:space="0" w:color="auto"/>
      </w:divBdr>
    </w:div>
    <w:div w:id="815727767">
      <w:marLeft w:val="480"/>
      <w:marRight w:val="0"/>
      <w:marTop w:val="0"/>
      <w:marBottom w:val="0"/>
      <w:divBdr>
        <w:top w:val="none" w:sz="0" w:space="0" w:color="auto"/>
        <w:left w:val="none" w:sz="0" w:space="0" w:color="auto"/>
        <w:bottom w:val="none" w:sz="0" w:space="0" w:color="auto"/>
        <w:right w:val="none" w:sz="0" w:space="0" w:color="auto"/>
      </w:divBdr>
    </w:div>
    <w:div w:id="815758712">
      <w:marLeft w:val="480"/>
      <w:marRight w:val="0"/>
      <w:marTop w:val="0"/>
      <w:marBottom w:val="0"/>
      <w:divBdr>
        <w:top w:val="none" w:sz="0" w:space="0" w:color="auto"/>
        <w:left w:val="none" w:sz="0" w:space="0" w:color="auto"/>
        <w:bottom w:val="none" w:sz="0" w:space="0" w:color="auto"/>
        <w:right w:val="none" w:sz="0" w:space="0" w:color="auto"/>
      </w:divBdr>
    </w:div>
    <w:div w:id="815804414">
      <w:marLeft w:val="480"/>
      <w:marRight w:val="0"/>
      <w:marTop w:val="0"/>
      <w:marBottom w:val="0"/>
      <w:divBdr>
        <w:top w:val="none" w:sz="0" w:space="0" w:color="auto"/>
        <w:left w:val="none" w:sz="0" w:space="0" w:color="auto"/>
        <w:bottom w:val="none" w:sz="0" w:space="0" w:color="auto"/>
        <w:right w:val="none" w:sz="0" w:space="0" w:color="auto"/>
      </w:divBdr>
    </w:div>
    <w:div w:id="816066507">
      <w:bodyDiv w:val="1"/>
      <w:marLeft w:val="0"/>
      <w:marRight w:val="0"/>
      <w:marTop w:val="0"/>
      <w:marBottom w:val="0"/>
      <w:divBdr>
        <w:top w:val="none" w:sz="0" w:space="0" w:color="auto"/>
        <w:left w:val="none" w:sz="0" w:space="0" w:color="auto"/>
        <w:bottom w:val="none" w:sz="0" w:space="0" w:color="auto"/>
        <w:right w:val="none" w:sz="0" w:space="0" w:color="auto"/>
      </w:divBdr>
      <w:divsChild>
        <w:div w:id="550310520">
          <w:marLeft w:val="480"/>
          <w:marRight w:val="0"/>
          <w:marTop w:val="0"/>
          <w:marBottom w:val="0"/>
          <w:divBdr>
            <w:top w:val="none" w:sz="0" w:space="0" w:color="auto"/>
            <w:left w:val="none" w:sz="0" w:space="0" w:color="auto"/>
            <w:bottom w:val="none" w:sz="0" w:space="0" w:color="auto"/>
            <w:right w:val="none" w:sz="0" w:space="0" w:color="auto"/>
          </w:divBdr>
        </w:div>
        <w:div w:id="607473656">
          <w:marLeft w:val="480"/>
          <w:marRight w:val="0"/>
          <w:marTop w:val="0"/>
          <w:marBottom w:val="0"/>
          <w:divBdr>
            <w:top w:val="none" w:sz="0" w:space="0" w:color="auto"/>
            <w:left w:val="none" w:sz="0" w:space="0" w:color="auto"/>
            <w:bottom w:val="none" w:sz="0" w:space="0" w:color="auto"/>
            <w:right w:val="none" w:sz="0" w:space="0" w:color="auto"/>
          </w:divBdr>
        </w:div>
        <w:div w:id="261187819">
          <w:marLeft w:val="480"/>
          <w:marRight w:val="0"/>
          <w:marTop w:val="0"/>
          <w:marBottom w:val="0"/>
          <w:divBdr>
            <w:top w:val="none" w:sz="0" w:space="0" w:color="auto"/>
            <w:left w:val="none" w:sz="0" w:space="0" w:color="auto"/>
            <w:bottom w:val="none" w:sz="0" w:space="0" w:color="auto"/>
            <w:right w:val="none" w:sz="0" w:space="0" w:color="auto"/>
          </w:divBdr>
        </w:div>
        <w:div w:id="505444493">
          <w:marLeft w:val="480"/>
          <w:marRight w:val="0"/>
          <w:marTop w:val="0"/>
          <w:marBottom w:val="0"/>
          <w:divBdr>
            <w:top w:val="none" w:sz="0" w:space="0" w:color="auto"/>
            <w:left w:val="none" w:sz="0" w:space="0" w:color="auto"/>
            <w:bottom w:val="none" w:sz="0" w:space="0" w:color="auto"/>
            <w:right w:val="none" w:sz="0" w:space="0" w:color="auto"/>
          </w:divBdr>
        </w:div>
        <w:div w:id="1507328667">
          <w:marLeft w:val="480"/>
          <w:marRight w:val="0"/>
          <w:marTop w:val="0"/>
          <w:marBottom w:val="0"/>
          <w:divBdr>
            <w:top w:val="none" w:sz="0" w:space="0" w:color="auto"/>
            <w:left w:val="none" w:sz="0" w:space="0" w:color="auto"/>
            <w:bottom w:val="none" w:sz="0" w:space="0" w:color="auto"/>
            <w:right w:val="none" w:sz="0" w:space="0" w:color="auto"/>
          </w:divBdr>
        </w:div>
        <w:div w:id="2083671456">
          <w:marLeft w:val="480"/>
          <w:marRight w:val="0"/>
          <w:marTop w:val="0"/>
          <w:marBottom w:val="0"/>
          <w:divBdr>
            <w:top w:val="none" w:sz="0" w:space="0" w:color="auto"/>
            <w:left w:val="none" w:sz="0" w:space="0" w:color="auto"/>
            <w:bottom w:val="none" w:sz="0" w:space="0" w:color="auto"/>
            <w:right w:val="none" w:sz="0" w:space="0" w:color="auto"/>
          </w:divBdr>
        </w:div>
        <w:div w:id="336156099">
          <w:marLeft w:val="480"/>
          <w:marRight w:val="0"/>
          <w:marTop w:val="0"/>
          <w:marBottom w:val="0"/>
          <w:divBdr>
            <w:top w:val="none" w:sz="0" w:space="0" w:color="auto"/>
            <w:left w:val="none" w:sz="0" w:space="0" w:color="auto"/>
            <w:bottom w:val="none" w:sz="0" w:space="0" w:color="auto"/>
            <w:right w:val="none" w:sz="0" w:space="0" w:color="auto"/>
          </w:divBdr>
        </w:div>
        <w:div w:id="1077361566">
          <w:marLeft w:val="480"/>
          <w:marRight w:val="0"/>
          <w:marTop w:val="0"/>
          <w:marBottom w:val="0"/>
          <w:divBdr>
            <w:top w:val="none" w:sz="0" w:space="0" w:color="auto"/>
            <w:left w:val="none" w:sz="0" w:space="0" w:color="auto"/>
            <w:bottom w:val="none" w:sz="0" w:space="0" w:color="auto"/>
            <w:right w:val="none" w:sz="0" w:space="0" w:color="auto"/>
          </w:divBdr>
        </w:div>
        <w:div w:id="1024477057">
          <w:marLeft w:val="480"/>
          <w:marRight w:val="0"/>
          <w:marTop w:val="0"/>
          <w:marBottom w:val="0"/>
          <w:divBdr>
            <w:top w:val="none" w:sz="0" w:space="0" w:color="auto"/>
            <w:left w:val="none" w:sz="0" w:space="0" w:color="auto"/>
            <w:bottom w:val="none" w:sz="0" w:space="0" w:color="auto"/>
            <w:right w:val="none" w:sz="0" w:space="0" w:color="auto"/>
          </w:divBdr>
        </w:div>
        <w:div w:id="1325622983">
          <w:marLeft w:val="480"/>
          <w:marRight w:val="0"/>
          <w:marTop w:val="0"/>
          <w:marBottom w:val="0"/>
          <w:divBdr>
            <w:top w:val="none" w:sz="0" w:space="0" w:color="auto"/>
            <w:left w:val="none" w:sz="0" w:space="0" w:color="auto"/>
            <w:bottom w:val="none" w:sz="0" w:space="0" w:color="auto"/>
            <w:right w:val="none" w:sz="0" w:space="0" w:color="auto"/>
          </w:divBdr>
        </w:div>
        <w:div w:id="2020159149">
          <w:marLeft w:val="480"/>
          <w:marRight w:val="0"/>
          <w:marTop w:val="0"/>
          <w:marBottom w:val="0"/>
          <w:divBdr>
            <w:top w:val="none" w:sz="0" w:space="0" w:color="auto"/>
            <w:left w:val="none" w:sz="0" w:space="0" w:color="auto"/>
            <w:bottom w:val="none" w:sz="0" w:space="0" w:color="auto"/>
            <w:right w:val="none" w:sz="0" w:space="0" w:color="auto"/>
          </w:divBdr>
        </w:div>
        <w:div w:id="1025135776">
          <w:marLeft w:val="480"/>
          <w:marRight w:val="0"/>
          <w:marTop w:val="0"/>
          <w:marBottom w:val="0"/>
          <w:divBdr>
            <w:top w:val="none" w:sz="0" w:space="0" w:color="auto"/>
            <w:left w:val="none" w:sz="0" w:space="0" w:color="auto"/>
            <w:bottom w:val="none" w:sz="0" w:space="0" w:color="auto"/>
            <w:right w:val="none" w:sz="0" w:space="0" w:color="auto"/>
          </w:divBdr>
        </w:div>
        <w:div w:id="599679002">
          <w:marLeft w:val="480"/>
          <w:marRight w:val="0"/>
          <w:marTop w:val="0"/>
          <w:marBottom w:val="0"/>
          <w:divBdr>
            <w:top w:val="none" w:sz="0" w:space="0" w:color="auto"/>
            <w:left w:val="none" w:sz="0" w:space="0" w:color="auto"/>
            <w:bottom w:val="none" w:sz="0" w:space="0" w:color="auto"/>
            <w:right w:val="none" w:sz="0" w:space="0" w:color="auto"/>
          </w:divBdr>
        </w:div>
        <w:div w:id="1682929403">
          <w:marLeft w:val="480"/>
          <w:marRight w:val="0"/>
          <w:marTop w:val="0"/>
          <w:marBottom w:val="0"/>
          <w:divBdr>
            <w:top w:val="none" w:sz="0" w:space="0" w:color="auto"/>
            <w:left w:val="none" w:sz="0" w:space="0" w:color="auto"/>
            <w:bottom w:val="none" w:sz="0" w:space="0" w:color="auto"/>
            <w:right w:val="none" w:sz="0" w:space="0" w:color="auto"/>
          </w:divBdr>
        </w:div>
        <w:div w:id="904877770">
          <w:marLeft w:val="480"/>
          <w:marRight w:val="0"/>
          <w:marTop w:val="0"/>
          <w:marBottom w:val="0"/>
          <w:divBdr>
            <w:top w:val="none" w:sz="0" w:space="0" w:color="auto"/>
            <w:left w:val="none" w:sz="0" w:space="0" w:color="auto"/>
            <w:bottom w:val="none" w:sz="0" w:space="0" w:color="auto"/>
            <w:right w:val="none" w:sz="0" w:space="0" w:color="auto"/>
          </w:divBdr>
        </w:div>
        <w:div w:id="526915059">
          <w:marLeft w:val="480"/>
          <w:marRight w:val="0"/>
          <w:marTop w:val="0"/>
          <w:marBottom w:val="0"/>
          <w:divBdr>
            <w:top w:val="none" w:sz="0" w:space="0" w:color="auto"/>
            <w:left w:val="none" w:sz="0" w:space="0" w:color="auto"/>
            <w:bottom w:val="none" w:sz="0" w:space="0" w:color="auto"/>
            <w:right w:val="none" w:sz="0" w:space="0" w:color="auto"/>
          </w:divBdr>
        </w:div>
        <w:div w:id="115410912">
          <w:marLeft w:val="480"/>
          <w:marRight w:val="0"/>
          <w:marTop w:val="0"/>
          <w:marBottom w:val="0"/>
          <w:divBdr>
            <w:top w:val="none" w:sz="0" w:space="0" w:color="auto"/>
            <w:left w:val="none" w:sz="0" w:space="0" w:color="auto"/>
            <w:bottom w:val="none" w:sz="0" w:space="0" w:color="auto"/>
            <w:right w:val="none" w:sz="0" w:space="0" w:color="auto"/>
          </w:divBdr>
        </w:div>
        <w:div w:id="870261459">
          <w:marLeft w:val="480"/>
          <w:marRight w:val="0"/>
          <w:marTop w:val="0"/>
          <w:marBottom w:val="0"/>
          <w:divBdr>
            <w:top w:val="none" w:sz="0" w:space="0" w:color="auto"/>
            <w:left w:val="none" w:sz="0" w:space="0" w:color="auto"/>
            <w:bottom w:val="none" w:sz="0" w:space="0" w:color="auto"/>
            <w:right w:val="none" w:sz="0" w:space="0" w:color="auto"/>
          </w:divBdr>
        </w:div>
        <w:div w:id="114712931">
          <w:marLeft w:val="480"/>
          <w:marRight w:val="0"/>
          <w:marTop w:val="0"/>
          <w:marBottom w:val="0"/>
          <w:divBdr>
            <w:top w:val="none" w:sz="0" w:space="0" w:color="auto"/>
            <w:left w:val="none" w:sz="0" w:space="0" w:color="auto"/>
            <w:bottom w:val="none" w:sz="0" w:space="0" w:color="auto"/>
            <w:right w:val="none" w:sz="0" w:space="0" w:color="auto"/>
          </w:divBdr>
        </w:div>
        <w:div w:id="688215852">
          <w:marLeft w:val="480"/>
          <w:marRight w:val="0"/>
          <w:marTop w:val="0"/>
          <w:marBottom w:val="0"/>
          <w:divBdr>
            <w:top w:val="none" w:sz="0" w:space="0" w:color="auto"/>
            <w:left w:val="none" w:sz="0" w:space="0" w:color="auto"/>
            <w:bottom w:val="none" w:sz="0" w:space="0" w:color="auto"/>
            <w:right w:val="none" w:sz="0" w:space="0" w:color="auto"/>
          </w:divBdr>
        </w:div>
        <w:div w:id="1301037714">
          <w:marLeft w:val="480"/>
          <w:marRight w:val="0"/>
          <w:marTop w:val="0"/>
          <w:marBottom w:val="0"/>
          <w:divBdr>
            <w:top w:val="none" w:sz="0" w:space="0" w:color="auto"/>
            <w:left w:val="none" w:sz="0" w:space="0" w:color="auto"/>
            <w:bottom w:val="none" w:sz="0" w:space="0" w:color="auto"/>
            <w:right w:val="none" w:sz="0" w:space="0" w:color="auto"/>
          </w:divBdr>
        </w:div>
        <w:div w:id="1764303996">
          <w:marLeft w:val="480"/>
          <w:marRight w:val="0"/>
          <w:marTop w:val="0"/>
          <w:marBottom w:val="0"/>
          <w:divBdr>
            <w:top w:val="none" w:sz="0" w:space="0" w:color="auto"/>
            <w:left w:val="none" w:sz="0" w:space="0" w:color="auto"/>
            <w:bottom w:val="none" w:sz="0" w:space="0" w:color="auto"/>
            <w:right w:val="none" w:sz="0" w:space="0" w:color="auto"/>
          </w:divBdr>
        </w:div>
        <w:div w:id="1254239538">
          <w:marLeft w:val="480"/>
          <w:marRight w:val="0"/>
          <w:marTop w:val="0"/>
          <w:marBottom w:val="0"/>
          <w:divBdr>
            <w:top w:val="none" w:sz="0" w:space="0" w:color="auto"/>
            <w:left w:val="none" w:sz="0" w:space="0" w:color="auto"/>
            <w:bottom w:val="none" w:sz="0" w:space="0" w:color="auto"/>
            <w:right w:val="none" w:sz="0" w:space="0" w:color="auto"/>
          </w:divBdr>
        </w:div>
        <w:div w:id="1646549371">
          <w:marLeft w:val="480"/>
          <w:marRight w:val="0"/>
          <w:marTop w:val="0"/>
          <w:marBottom w:val="0"/>
          <w:divBdr>
            <w:top w:val="none" w:sz="0" w:space="0" w:color="auto"/>
            <w:left w:val="none" w:sz="0" w:space="0" w:color="auto"/>
            <w:bottom w:val="none" w:sz="0" w:space="0" w:color="auto"/>
            <w:right w:val="none" w:sz="0" w:space="0" w:color="auto"/>
          </w:divBdr>
        </w:div>
        <w:div w:id="1659070681">
          <w:marLeft w:val="480"/>
          <w:marRight w:val="0"/>
          <w:marTop w:val="0"/>
          <w:marBottom w:val="0"/>
          <w:divBdr>
            <w:top w:val="none" w:sz="0" w:space="0" w:color="auto"/>
            <w:left w:val="none" w:sz="0" w:space="0" w:color="auto"/>
            <w:bottom w:val="none" w:sz="0" w:space="0" w:color="auto"/>
            <w:right w:val="none" w:sz="0" w:space="0" w:color="auto"/>
          </w:divBdr>
        </w:div>
        <w:div w:id="1984314542">
          <w:marLeft w:val="480"/>
          <w:marRight w:val="0"/>
          <w:marTop w:val="0"/>
          <w:marBottom w:val="0"/>
          <w:divBdr>
            <w:top w:val="none" w:sz="0" w:space="0" w:color="auto"/>
            <w:left w:val="none" w:sz="0" w:space="0" w:color="auto"/>
            <w:bottom w:val="none" w:sz="0" w:space="0" w:color="auto"/>
            <w:right w:val="none" w:sz="0" w:space="0" w:color="auto"/>
          </w:divBdr>
        </w:div>
        <w:div w:id="72824643">
          <w:marLeft w:val="480"/>
          <w:marRight w:val="0"/>
          <w:marTop w:val="0"/>
          <w:marBottom w:val="0"/>
          <w:divBdr>
            <w:top w:val="none" w:sz="0" w:space="0" w:color="auto"/>
            <w:left w:val="none" w:sz="0" w:space="0" w:color="auto"/>
            <w:bottom w:val="none" w:sz="0" w:space="0" w:color="auto"/>
            <w:right w:val="none" w:sz="0" w:space="0" w:color="auto"/>
          </w:divBdr>
        </w:div>
        <w:div w:id="651522597">
          <w:marLeft w:val="480"/>
          <w:marRight w:val="0"/>
          <w:marTop w:val="0"/>
          <w:marBottom w:val="0"/>
          <w:divBdr>
            <w:top w:val="none" w:sz="0" w:space="0" w:color="auto"/>
            <w:left w:val="none" w:sz="0" w:space="0" w:color="auto"/>
            <w:bottom w:val="none" w:sz="0" w:space="0" w:color="auto"/>
            <w:right w:val="none" w:sz="0" w:space="0" w:color="auto"/>
          </w:divBdr>
        </w:div>
        <w:div w:id="829906481">
          <w:marLeft w:val="480"/>
          <w:marRight w:val="0"/>
          <w:marTop w:val="0"/>
          <w:marBottom w:val="0"/>
          <w:divBdr>
            <w:top w:val="none" w:sz="0" w:space="0" w:color="auto"/>
            <w:left w:val="none" w:sz="0" w:space="0" w:color="auto"/>
            <w:bottom w:val="none" w:sz="0" w:space="0" w:color="auto"/>
            <w:right w:val="none" w:sz="0" w:space="0" w:color="auto"/>
          </w:divBdr>
        </w:div>
        <w:div w:id="742533678">
          <w:marLeft w:val="480"/>
          <w:marRight w:val="0"/>
          <w:marTop w:val="0"/>
          <w:marBottom w:val="0"/>
          <w:divBdr>
            <w:top w:val="none" w:sz="0" w:space="0" w:color="auto"/>
            <w:left w:val="none" w:sz="0" w:space="0" w:color="auto"/>
            <w:bottom w:val="none" w:sz="0" w:space="0" w:color="auto"/>
            <w:right w:val="none" w:sz="0" w:space="0" w:color="auto"/>
          </w:divBdr>
        </w:div>
        <w:div w:id="698972206">
          <w:marLeft w:val="480"/>
          <w:marRight w:val="0"/>
          <w:marTop w:val="0"/>
          <w:marBottom w:val="0"/>
          <w:divBdr>
            <w:top w:val="none" w:sz="0" w:space="0" w:color="auto"/>
            <w:left w:val="none" w:sz="0" w:space="0" w:color="auto"/>
            <w:bottom w:val="none" w:sz="0" w:space="0" w:color="auto"/>
            <w:right w:val="none" w:sz="0" w:space="0" w:color="auto"/>
          </w:divBdr>
        </w:div>
        <w:div w:id="866018931">
          <w:marLeft w:val="480"/>
          <w:marRight w:val="0"/>
          <w:marTop w:val="0"/>
          <w:marBottom w:val="0"/>
          <w:divBdr>
            <w:top w:val="none" w:sz="0" w:space="0" w:color="auto"/>
            <w:left w:val="none" w:sz="0" w:space="0" w:color="auto"/>
            <w:bottom w:val="none" w:sz="0" w:space="0" w:color="auto"/>
            <w:right w:val="none" w:sz="0" w:space="0" w:color="auto"/>
          </w:divBdr>
        </w:div>
        <w:div w:id="2097633300">
          <w:marLeft w:val="480"/>
          <w:marRight w:val="0"/>
          <w:marTop w:val="0"/>
          <w:marBottom w:val="0"/>
          <w:divBdr>
            <w:top w:val="none" w:sz="0" w:space="0" w:color="auto"/>
            <w:left w:val="none" w:sz="0" w:space="0" w:color="auto"/>
            <w:bottom w:val="none" w:sz="0" w:space="0" w:color="auto"/>
            <w:right w:val="none" w:sz="0" w:space="0" w:color="auto"/>
          </w:divBdr>
        </w:div>
        <w:div w:id="616643224">
          <w:marLeft w:val="480"/>
          <w:marRight w:val="0"/>
          <w:marTop w:val="0"/>
          <w:marBottom w:val="0"/>
          <w:divBdr>
            <w:top w:val="none" w:sz="0" w:space="0" w:color="auto"/>
            <w:left w:val="none" w:sz="0" w:space="0" w:color="auto"/>
            <w:bottom w:val="none" w:sz="0" w:space="0" w:color="auto"/>
            <w:right w:val="none" w:sz="0" w:space="0" w:color="auto"/>
          </w:divBdr>
        </w:div>
        <w:div w:id="1790320382">
          <w:marLeft w:val="480"/>
          <w:marRight w:val="0"/>
          <w:marTop w:val="0"/>
          <w:marBottom w:val="0"/>
          <w:divBdr>
            <w:top w:val="none" w:sz="0" w:space="0" w:color="auto"/>
            <w:left w:val="none" w:sz="0" w:space="0" w:color="auto"/>
            <w:bottom w:val="none" w:sz="0" w:space="0" w:color="auto"/>
            <w:right w:val="none" w:sz="0" w:space="0" w:color="auto"/>
          </w:divBdr>
        </w:div>
        <w:div w:id="2072461946">
          <w:marLeft w:val="480"/>
          <w:marRight w:val="0"/>
          <w:marTop w:val="0"/>
          <w:marBottom w:val="0"/>
          <w:divBdr>
            <w:top w:val="none" w:sz="0" w:space="0" w:color="auto"/>
            <w:left w:val="none" w:sz="0" w:space="0" w:color="auto"/>
            <w:bottom w:val="none" w:sz="0" w:space="0" w:color="auto"/>
            <w:right w:val="none" w:sz="0" w:space="0" w:color="auto"/>
          </w:divBdr>
        </w:div>
        <w:div w:id="1344478044">
          <w:marLeft w:val="480"/>
          <w:marRight w:val="0"/>
          <w:marTop w:val="0"/>
          <w:marBottom w:val="0"/>
          <w:divBdr>
            <w:top w:val="none" w:sz="0" w:space="0" w:color="auto"/>
            <w:left w:val="none" w:sz="0" w:space="0" w:color="auto"/>
            <w:bottom w:val="none" w:sz="0" w:space="0" w:color="auto"/>
            <w:right w:val="none" w:sz="0" w:space="0" w:color="auto"/>
          </w:divBdr>
        </w:div>
        <w:div w:id="576397958">
          <w:marLeft w:val="480"/>
          <w:marRight w:val="0"/>
          <w:marTop w:val="0"/>
          <w:marBottom w:val="0"/>
          <w:divBdr>
            <w:top w:val="none" w:sz="0" w:space="0" w:color="auto"/>
            <w:left w:val="none" w:sz="0" w:space="0" w:color="auto"/>
            <w:bottom w:val="none" w:sz="0" w:space="0" w:color="auto"/>
            <w:right w:val="none" w:sz="0" w:space="0" w:color="auto"/>
          </w:divBdr>
        </w:div>
        <w:div w:id="2121337176">
          <w:marLeft w:val="480"/>
          <w:marRight w:val="0"/>
          <w:marTop w:val="0"/>
          <w:marBottom w:val="0"/>
          <w:divBdr>
            <w:top w:val="none" w:sz="0" w:space="0" w:color="auto"/>
            <w:left w:val="none" w:sz="0" w:space="0" w:color="auto"/>
            <w:bottom w:val="none" w:sz="0" w:space="0" w:color="auto"/>
            <w:right w:val="none" w:sz="0" w:space="0" w:color="auto"/>
          </w:divBdr>
        </w:div>
        <w:div w:id="1878228124">
          <w:marLeft w:val="480"/>
          <w:marRight w:val="0"/>
          <w:marTop w:val="0"/>
          <w:marBottom w:val="0"/>
          <w:divBdr>
            <w:top w:val="none" w:sz="0" w:space="0" w:color="auto"/>
            <w:left w:val="none" w:sz="0" w:space="0" w:color="auto"/>
            <w:bottom w:val="none" w:sz="0" w:space="0" w:color="auto"/>
            <w:right w:val="none" w:sz="0" w:space="0" w:color="auto"/>
          </w:divBdr>
        </w:div>
        <w:div w:id="710038135">
          <w:marLeft w:val="480"/>
          <w:marRight w:val="0"/>
          <w:marTop w:val="0"/>
          <w:marBottom w:val="0"/>
          <w:divBdr>
            <w:top w:val="none" w:sz="0" w:space="0" w:color="auto"/>
            <w:left w:val="none" w:sz="0" w:space="0" w:color="auto"/>
            <w:bottom w:val="none" w:sz="0" w:space="0" w:color="auto"/>
            <w:right w:val="none" w:sz="0" w:space="0" w:color="auto"/>
          </w:divBdr>
        </w:div>
        <w:div w:id="1305892947">
          <w:marLeft w:val="480"/>
          <w:marRight w:val="0"/>
          <w:marTop w:val="0"/>
          <w:marBottom w:val="0"/>
          <w:divBdr>
            <w:top w:val="none" w:sz="0" w:space="0" w:color="auto"/>
            <w:left w:val="none" w:sz="0" w:space="0" w:color="auto"/>
            <w:bottom w:val="none" w:sz="0" w:space="0" w:color="auto"/>
            <w:right w:val="none" w:sz="0" w:space="0" w:color="auto"/>
          </w:divBdr>
        </w:div>
        <w:div w:id="138613638">
          <w:marLeft w:val="480"/>
          <w:marRight w:val="0"/>
          <w:marTop w:val="0"/>
          <w:marBottom w:val="0"/>
          <w:divBdr>
            <w:top w:val="none" w:sz="0" w:space="0" w:color="auto"/>
            <w:left w:val="none" w:sz="0" w:space="0" w:color="auto"/>
            <w:bottom w:val="none" w:sz="0" w:space="0" w:color="auto"/>
            <w:right w:val="none" w:sz="0" w:space="0" w:color="auto"/>
          </w:divBdr>
        </w:div>
        <w:div w:id="412241820">
          <w:marLeft w:val="480"/>
          <w:marRight w:val="0"/>
          <w:marTop w:val="0"/>
          <w:marBottom w:val="0"/>
          <w:divBdr>
            <w:top w:val="none" w:sz="0" w:space="0" w:color="auto"/>
            <w:left w:val="none" w:sz="0" w:space="0" w:color="auto"/>
            <w:bottom w:val="none" w:sz="0" w:space="0" w:color="auto"/>
            <w:right w:val="none" w:sz="0" w:space="0" w:color="auto"/>
          </w:divBdr>
        </w:div>
        <w:div w:id="819881943">
          <w:marLeft w:val="480"/>
          <w:marRight w:val="0"/>
          <w:marTop w:val="0"/>
          <w:marBottom w:val="0"/>
          <w:divBdr>
            <w:top w:val="none" w:sz="0" w:space="0" w:color="auto"/>
            <w:left w:val="none" w:sz="0" w:space="0" w:color="auto"/>
            <w:bottom w:val="none" w:sz="0" w:space="0" w:color="auto"/>
            <w:right w:val="none" w:sz="0" w:space="0" w:color="auto"/>
          </w:divBdr>
        </w:div>
        <w:div w:id="1255357930">
          <w:marLeft w:val="480"/>
          <w:marRight w:val="0"/>
          <w:marTop w:val="0"/>
          <w:marBottom w:val="0"/>
          <w:divBdr>
            <w:top w:val="none" w:sz="0" w:space="0" w:color="auto"/>
            <w:left w:val="none" w:sz="0" w:space="0" w:color="auto"/>
            <w:bottom w:val="none" w:sz="0" w:space="0" w:color="auto"/>
            <w:right w:val="none" w:sz="0" w:space="0" w:color="auto"/>
          </w:divBdr>
        </w:div>
        <w:div w:id="1295673726">
          <w:marLeft w:val="480"/>
          <w:marRight w:val="0"/>
          <w:marTop w:val="0"/>
          <w:marBottom w:val="0"/>
          <w:divBdr>
            <w:top w:val="none" w:sz="0" w:space="0" w:color="auto"/>
            <w:left w:val="none" w:sz="0" w:space="0" w:color="auto"/>
            <w:bottom w:val="none" w:sz="0" w:space="0" w:color="auto"/>
            <w:right w:val="none" w:sz="0" w:space="0" w:color="auto"/>
          </w:divBdr>
        </w:div>
        <w:div w:id="871265539">
          <w:marLeft w:val="480"/>
          <w:marRight w:val="0"/>
          <w:marTop w:val="0"/>
          <w:marBottom w:val="0"/>
          <w:divBdr>
            <w:top w:val="none" w:sz="0" w:space="0" w:color="auto"/>
            <w:left w:val="none" w:sz="0" w:space="0" w:color="auto"/>
            <w:bottom w:val="none" w:sz="0" w:space="0" w:color="auto"/>
            <w:right w:val="none" w:sz="0" w:space="0" w:color="auto"/>
          </w:divBdr>
        </w:div>
        <w:div w:id="529103161">
          <w:marLeft w:val="480"/>
          <w:marRight w:val="0"/>
          <w:marTop w:val="0"/>
          <w:marBottom w:val="0"/>
          <w:divBdr>
            <w:top w:val="none" w:sz="0" w:space="0" w:color="auto"/>
            <w:left w:val="none" w:sz="0" w:space="0" w:color="auto"/>
            <w:bottom w:val="none" w:sz="0" w:space="0" w:color="auto"/>
            <w:right w:val="none" w:sz="0" w:space="0" w:color="auto"/>
          </w:divBdr>
        </w:div>
        <w:div w:id="521361785">
          <w:marLeft w:val="480"/>
          <w:marRight w:val="0"/>
          <w:marTop w:val="0"/>
          <w:marBottom w:val="0"/>
          <w:divBdr>
            <w:top w:val="none" w:sz="0" w:space="0" w:color="auto"/>
            <w:left w:val="none" w:sz="0" w:space="0" w:color="auto"/>
            <w:bottom w:val="none" w:sz="0" w:space="0" w:color="auto"/>
            <w:right w:val="none" w:sz="0" w:space="0" w:color="auto"/>
          </w:divBdr>
        </w:div>
        <w:div w:id="276723072">
          <w:marLeft w:val="480"/>
          <w:marRight w:val="0"/>
          <w:marTop w:val="0"/>
          <w:marBottom w:val="0"/>
          <w:divBdr>
            <w:top w:val="none" w:sz="0" w:space="0" w:color="auto"/>
            <w:left w:val="none" w:sz="0" w:space="0" w:color="auto"/>
            <w:bottom w:val="none" w:sz="0" w:space="0" w:color="auto"/>
            <w:right w:val="none" w:sz="0" w:space="0" w:color="auto"/>
          </w:divBdr>
        </w:div>
        <w:div w:id="1311211357">
          <w:marLeft w:val="480"/>
          <w:marRight w:val="0"/>
          <w:marTop w:val="0"/>
          <w:marBottom w:val="0"/>
          <w:divBdr>
            <w:top w:val="none" w:sz="0" w:space="0" w:color="auto"/>
            <w:left w:val="none" w:sz="0" w:space="0" w:color="auto"/>
            <w:bottom w:val="none" w:sz="0" w:space="0" w:color="auto"/>
            <w:right w:val="none" w:sz="0" w:space="0" w:color="auto"/>
          </w:divBdr>
        </w:div>
        <w:div w:id="887493708">
          <w:marLeft w:val="480"/>
          <w:marRight w:val="0"/>
          <w:marTop w:val="0"/>
          <w:marBottom w:val="0"/>
          <w:divBdr>
            <w:top w:val="none" w:sz="0" w:space="0" w:color="auto"/>
            <w:left w:val="none" w:sz="0" w:space="0" w:color="auto"/>
            <w:bottom w:val="none" w:sz="0" w:space="0" w:color="auto"/>
            <w:right w:val="none" w:sz="0" w:space="0" w:color="auto"/>
          </w:divBdr>
        </w:div>
        <w:div w:id="991637316">
          <w:marLeft w:val="480"/>
          <w:marRight w:val="0"/>
          <w:marTop w:val="0"/>
          <w:marBottom w:val="0"/>
          <w:divBdr>
            <w:top w:val="none" w:sz="0" w:space="0" w:color="auto"/>
            <w:left w:val="none" w:sz="0" w:space="0" w:color="auto"/>
            <w:bottom w:val="none" w:sz="0" w:space="0" w:color="auto"/>
            <w:right w:val="none" w:sz="0" w:space="0" w:color="auto"/>
          </w:divBdr>
        </w:div>
        <w:div w:id="1698890826">
          <w:marLeft w:val="480"/>
          <w:marRight w:val="0"/>
          <w:marTop w:val="0"/>
          <w:marBottom w:val="0"/>
          <w:divBdr>
            <w:top w:val="none" w:sz="0" w:space="0" w:color="auto"/>
            <w:left w:val="none" w:sz="0" w:space="0" w:color="auto"/>
            <w:bottom w:val="none" w:sz="0" w:space="0" w:color="auto"/>
            <w:right w:val="none" w:sz="0" w:space="0" w:color="auto"/>
          </w:divBdr>
        </w:div>
        <w:div w:id="259724991">
          <w:marLeft w:val="480"/>
          <w:marRight w:val="0"/>
          <w:marTop w:val="0"/>
          <w:marBottom w:val="0"/>
          <w:divBdr>
            <w:top w:val="none" w:sz="0" w:space="0" w:color="auto"/>
            <w:left w:val="none" w:sz="0" w:space="0" w:color="auto"/>
            <w:bottom w:val="none" w:sz="0" w:space="0" w:color="auto"/>
            <w:right w:val="none" w:sz="0" w:space="0" w:color="auto"/>
          </w:divBdr>
        </w:div>
        <w:div w:id="682130678">
          <w:marLeft w:val="480"/>
          <w:marRight w:val="0"/>
          <w:marTop w:val="0"/>
          <w:marBottom w:val="0"/>
          <w:divBdr>
            <w:top w:val="none" w:sz="0" w:space="0" w:color="auto"/>
            <w:left w:val="none" w:sz="0" w:space="0" w:color="auto"/>
            <w:bottom w:val="none" w:sz="0" w:space="0" w:color="auto"/>
            <w:right w:val="none" w:sz="0" w:space="0" w:color="auto"/>
          </w:divBdr>
        </w:div>
        <w:div w:id="389308394">
          <w:marLeft w:val="480"/>
          <w:marRight w:val="0"/>
          <w:marTop w:val="0"/>
          <w:marBottom w:val="0"/>
          <w:divBdr>
            <w:top w:val="none" w:sz="0" w:space="0" w:color="auto"/>
            <w:left w:val="none" w:sz="0" w:space="0" w:color="auto"/>
            <w:bottom w:val="none" w:sz="0" w:space="0" w:color="auto"/>
            <w:right w:val="none" w:sz="0" w:space="0" w:color="auto"/>
          </w:divBdr>
        </w:div>
        <w:div w:id="1132822044">
          <w:marLeft w:val="480"/>
          <w:marRight w:val="0"/>
          <w:marTop w:val="0"/>
          <w:marBottom w:val="0"/>
          <w:divBdr>
            <w:top w:val="none" w:sz="0" w:space="0" w:color="auto"/>
            <w:left w:val="none" w:sz="0" w:space="0" w:color="auto"/>
            <w:bottom w:val="none" w:sz="0" w:space="0" w:color="auto"/>
            <w:right w:val="none" w:sz="0" w:space="0" w:color="auto"/>
          </w:divBdr>
        </w:div>
        <w:div w:id="731929584">
          <w:marLeft w:val="480"/>
          <w:marRight w:val="0"/>
          <w:marTop w:val="0"/>
          <w:marBottom w:val="0"/>
          <w:divBdr>
            <w:top w:val="none" w:sz="0" w:space="0" w:color="auto"/>
            <w:left w:val="none" w:sz="0" w:space="0" w:color="auto"/>
            <w:bottom w:val="none" w:sz="0" w:space="0" w:color="auto"/>
            <w:right w:val="none" w:sz="0" w:space="0" w:color="auto"/>
          </w:divBdr>
        </w:div>
        <w:div w:id="819004302">
          <w:marLeft w:val="480"/>
          <w:marRight w:val="0"/>
          <w:marTop w:val="0"/>
          <w:marBottom w:val="0"/>
          <w:divBdr>
            <w:top w:val="none" w:sz="0" w:space="0" w:color="auto"/>
            <w:left w:val="none" w:sz="0" w:space="0" w:color="auto"/>
            <w:bottom w:val="none" w:sz="0" w:space="0" w:color="auto"/>
            <w:right w:val="none" w:sz="0" w:space="0" w:color="auto"/>
          </w:divBdr>
        </w:div>
        <w:div w:id="1547058101">
          <w:marLeft w:val="480"/>
          <w:marRight w:val="0"/>
          <w:marTop w:val="0"/>
          <w:marBottom w:val="0"/>
          <w:divBdr>
            <w:top w:val="none" w:sz="0" w:space="0" w:color="auto"/>
            <w:left w:val="none" w:sz="0" w:space="0" w:color="auto"/>
            <w:bottom w:val="none" w:sz="0" w:space="0" w:color="auto"/>
            <w:right w:val="none" w:sz="0" w:space="0" w:color="auto"/>
          </w:divBdr>
        </w:div>
        <w:div w:id="446584602">
          <w:marLeft w:val="480"/>
          <w:marRight w:val="0"/>
          <w:marTop w:val="0"/>
          <w:marBottom w:val="0"/>
          <w:divBdr>
            <w:top w:val="none" w:sz="0" w:space="0" w:color="auto"/>
            <w:left w:val="none" w:sz="0" w:space="0" w:color="auto"/>
            <w:bottom w:val="none" w:sz="0" w:space="0" w:color="auto"/>
            <w:right w:val="none" w:sz="0" w:space="0" w:color="auto"/>
          </w:divBdr>
        </w:div>
        <w:div w:id="537621391">
          <w:marLeft w:val="480"/>
          <w:marRight w:val="0"/>
          <w:marTop w:val="0"/>
          <w:marBottom w:val="0"/>
          <w:divBdr>
            <w:top w:val="none" w:sz="0" w:space="0" w:color="auto"/>
            <w:left w:val="none" w:sz="0" w:space="0" w:color="auto"/>
            <w:bottom w:val="none" w:sz="0" w:space="0" w:color="auto"/>
            <w:right w:val="none" w:sz="0" w:space="0" w:color="auto"/>
          </w:divBdr>
        </w:div>
        <w:div w:id="1725981775">
          <w:marLeft w:val="480"/>
          <w:marRight w:val="0"/>
          <w:marTop w:val="0"/>
          <w:marBottom w:val="0"/>
          <w:divBdr>
            <w:top w:val="none" w:sz="0" w:space="0" w:color="auto"/>
            <w:left w:val="none" w:sz="0" w:space="0" w:color="auto"/>
            <w:bottom w:val="none" w:sz="0" w:space="0" w:color="auto"/>
            <w:right w:val="none" w:sz="0" w:space="0" w:color="auto"/>
          </w:divBdr>
        </w:div>
        <w:div w:id="1122265812">
          <w:marLeft w:val="480"/>
          <w:marRight w:val="0"/>
          <w:marTop w:val="0"/>
          <w:marBottom w:val="0"/>
          <w:divBdr>
            <w:top w:val="none" w:sz="0" w:space="0" w:color="auto"/>
            <w:left w:val="none" w:sz="0" w:space="0" w:color="auto"/>
            <w:bottom w:val="none" w:sz="0" w:space="0" w:color="auto"/>
            <w:right w:val="none" w:sz="0" w:space="0" w:color="auto"/>
          </w:divBdr>
        </w:div>
        <w:div w:id="1795902411">
          <w:marLeft w:val="480"/>
          <w:marRight w:val="0"/>
          <w:marTop w:val="0"/>
          <w:marBottom w:val="0"/>
          <w:divBdr>
            <w:top w:val="none" w:sz="0" w:space="0" w:color="auto"/>
            <w:left w:val="none" w:sz="0" w:space="0" w:color="auto"/>
            <w:bottom w:val="none" w:sz="0" w:space="0" w:color="auto"/>
            <w:right w:val="none" w:sz="0" w:space="0" w:color="auto"/>
          </w:divBdr>
        </w:div>
        <w:div w:id="1288389742">
          <w:marLeft w:val="480"/>
          <w:marRight w:val="0"/>
          <w:marTop w:val="0"/>
          <w:marBottom w:val="0"/>
          <w:divBdr>
            <w:top w:val="none" w:sz="0" w:space="0" w:color="auto"/>
            <w:left w:val="none" w:sz="0" w:space="0" w:color="auto"/>
            <w:bottom w:val="none" w:sz="0" w:space="0" w:color="auto"/>
            <w:right w:val="none" w:sz="0" w:space="0" w:color="auto"/>
          </w:divBdr>
        </w:div>
        <w:div w:id="1478572027">
          <w:marLeft w:val="480"/>
          <w:marRight w:val="0"/>
          <w:marTop w:val="0"/>
          <w:marBottom w:val="0"/>
          <w:divBdr>
            <w:top w:val="none" w:sz="0" w:space="0" w:color="auto"/>
            <w:left w:val="none" w:sz="0" w:space="0" w:color="auto"/>
            <w:bottom w:val="none" w:sz="0" w:space="0" w:color="auto"/>
            <w:right w:val="none" w:sz="0" w:space="0" w:color="auto"/>
          </w:divBdr>
        </w:div>
        <w:div w:id="652828835">
          <w:marLeft w:val="480"/>
          <w:marRight w:val="0"/>
          <w:marTop w:val="0"/>
          <w:marBottom w:val="0"/>
          <w:divBdr>
            <w:top w:val="none" w:sz="0" w:space="0" w:color="auto"/>
            <w:left w:val="none" w:sz="0" w:space="0" w:color="auto"/>
            <w:bottom w:val="none" w:sz="0" w:space="0" w:color="auto"/>
            <w:right w:val="none" w:sz="0" w:space="0" w:color="auto"/>
          </w:divBdr>
        </w:div>
        <w:div w:id="2100515266">
          <w:marLeft w:val="480"/>
          <w:marRight w:val="0"/>
          <w:marTop w:val="0"/>
          <w:marBottom w:val="0"/>
          <w:divBdr>
            <w:top w:val="none" w:sz="0" w:space="0" w:color="auto"/>
            <w:left w:val="none" w:sz="0" w:space="0" w:color="auto"/>
            <w:bottom w:val="none" w:sz="0" w:space="0" w:color="auto"/>
            <w:right w:val="none" w:sz="0" w:space="0" w:color="auto"/>
          </w:divBdr>
        </w:div>
        <w:div w:id="381486891">
          <w:marLeft w:val="480"/>
          <w:marRight w:val="0"/>
          <w:marTop w:val="0"/>
          <w:marBottom w:val="0"/>
          <w:divBdr>
            <w:top w:val="none" w:sz="0" w:space="0" w:color="auto"/>
            <w:left w:val="none" w:sz="0" w:space="0" w:color="auto"/>
            <w:bottom w:val="none" w:sz="0" w:space="0" w:color="auto"/>
            <w:right w:val="none" w:sz="0" w:space="0" w:color="auto"/>
          </w:divBdr>
        </w:div>
        <w:div w:id="1960912888">
          <w:marLeft w:val="480"/>
          <w:marRight w:val="0"/>
          <w:marTop w:val="0"/>
          <w:marBottom w:val="0"/>
          <w:divBdr>
            <w:top w:val="none" w:sz="0" w:space="0" w:color="auto"/>
            <w:left w:val="none" w:sz="0" w:space="0" w:color="auto"/>
            <w:bottom w:val="none" w:sz="0" w:space="0" w:color="auto"/>
            <w:right w:val="none" w:sz="0" w:space="0" w:color="auto"/>
          </w:divBdr>
        </w:div>
        <w:div w:id="1939673444">
          <w:marLeft w:val="480"/>
          <w:marRight w:val="0"/>
          <w:marTop w:val="0"/>
          <w:marBottom w:val="0"/>
          <w:divBdr>
            <w:top w:val="none" w:sz="0" w:space="0" w:color="auto"/>
            <w:left w:val="none" w:sz="0" w:space="0" w:color="auto"/>
            <w:bottom w:val="none" w:sz="0" w:space="0" w:color="auto"/>
            <w:right w:val="none" w:sz="0" w:space="0" w:color="auto"/>
          </w:divBdr>
        </w:div>
        <w:div w:id="1221598562">
          <w:marLeft w:val="480"/>
          <w:marRight w:val="0"/>
          <w:marTop w:val="0"/>
          <w:marBottom w:val="0"/>
          <w:divBdr>
            <w:top w:val="none" w:sz="0" w:space="0" w:color="auto"/>
            <w:left w:val="none" w:sz="0" w:space="0" w:color="auto"/>
            <w:bottom w:val="none" w:sz="0" w:space="0" w:color="auto"/>
            <w:right w:val="none" w:sz="0" w:space="0" w:color="auto"/>
          </w:divBdr>
        </w:div>
        <w:div w:id="1405956048">
          <w:marLeft w:val="480"/>
          <w:marRight w:val="0"/>
          <w:marTop w:val="0"/>
          <w:marBottom w:val="0"/>
          <w:divBdr>
            <w:top w:val="none" w:sz="0" w:space="0" w:color="auto"/>
            <w:left w:val="none" w:sz="0" w:space="0" w:color="auto"/>
            <w:bottom w:val="none" w:sz="0" w:space="0" w:color="auto"/>
            <w:right w:val="none" w:sz="0" w:space="0" w:color="auto"/>
          </w:divBdr>
        </w:div>
        <w:div w:id="1424640462">
          <w:marLeft w:val="480"/>
          <w:marRight w:val="0"/>
          <w:marTop w:val="0"/>
          <w:marBottom w:val="0"/>
          <w:divBdr>
            <w:top w:val="none" w:sz="0" w:space="0" w:color="auto"/>
            <w:left w:val="none" w:sz="0" w:space="0" w:color="auto"/>
            <w:bottom w:val="none" w:sz="0" w:space="0" w:color="auto"/>
            <w:right w:val="none" w:sz="0" w:space="0" w:color="auto"/>
          </w:divBdr>
        </w:div>
        <w:div w:id="2017343277">
          <w:marLeft w:val="480"/>
          <w:marRight w:val="0"/>
          <w:marTop w:val="0"/>
          <w:marBottom w:val="0"/>
          <w:divBdr>
            <w:top w:val="none" w:sz="0" w:space="0" w:color="auto"/>
            <w:left w:val="none" w:sz="0" w:space="0" w:color="auto"/>
            <w:bottom w:val="none" w:sz="0" w:space="0" w:color="auto"/>
            <w:right w:val="none" w:sz="0" w:space="0" w:color="auto"/>
          </w:divBdr>
        </w:div>
        <w:div w:id="1216043003">
          <w:marLeft w:val="480"/>
          <w:marRight w:val="0"/>
          <w:marTop w:val="0"/>
          <w:marBottom w:val="0"/>
          <w:divBdr>
            <w:top w:val="none" w:sz="0" w:space="0" w:color="auto"/>
            <w:left w:val="none" w:sz="0" w:space="0" w:color="auto"/>
            <w:bottom w:val="none" w:sz="0" w:space="0" w:color="auto"/>
            <w:right w:val="none" w:sz="0" w:space="0" w:color="auto"/>
          </w:divBdr>
        </w:div>
        <w:div w:id="1656294847">
          <w:marLeft w:val="480"/>
          <w:marRight w:val="0"/>
          <w:marTop w:val="0"/>
          <w:marBottom w:val="0"/>
          <w:divBdr>
            <w:top w:val="none" w:sz="0" w:space="0" w:color="auto"/>
            <w:left w:val="none" w:sz="0" w:space="0" w:color="auto"/>
            <w:bottom w:val="none" w:sz="0" w:space="0" w:color="auto"/>
            <w:right w:val="none" w:sz="0" w:space="0" w:color="auto"/>
          </w:divBdr>
        </w:div>
        <w:div w:id="1856072034">
          <w:marLeft w:val="480"/>
          <w:marRight w:val="0"/>
          <w:marTop w:val="0"/>
          <w:marBottom w:val="0"/>
          <w:divBdr>
            <w:top w:val="none" w:sz="0" w:space="0" w:color="auto"/>
            <w:left w:val="none" w:sz="0" w:space="0" w:color="auto"/>
            <w:bottom w:val="none" w:sz="0" w:space="0" w:color="auto"/>
            <w:right w:val="none" w:sz="0" w:space="0" w:color="auto"/>
          </w:divBdr>
        </w:div>
        <w:div w:id="240919015">
          <w:marLeft w:val="480"/>
          <w:marRight w:val="0"/>
          <w:marTop w:val="0"/>
          <w:marBottom w:val="0"/>
          <w:divBdr>
            <w:top w:val="none" w:sz="0" w:space="0" w:color="auto"/>
            <w:left w:val="none" w:sz="0" w:space="0" w:color="auto"/>
            <w:bottom w:val="none" w:sz="0" w:space="0" w:color="auto"/>
            <w:right w:val="none" w:sz="0" w:space="0" w:color="auto"/>
          </w:divBdr>
        </w:div>
        <w:div w:id="448357293">
          <w:marLeft w:val="480"/>
          <w:marRight w:val="0"/>
          <w:marTop w:val="0"/>
          <w:marBottom w:val="0"/>
          <w:divBdr>
            <w:top w:val="none" w:sz="0" w:space="0" w:color="auto"/>
            <w:left w:val="none" w:sz="0" w:space="0" w:color="auto"/>
            <w:bottom w:val="none" w:sz="0" w:space="0" w:color="auto"/>
            <w:right w:val="none" w:sz="0" w:space="0" w:color="auto"/>
          </w:divBdr>
        </w:div>
        <w:div w:id="211039290">
          <w:marLeft w:val="480"/>
          <w:marRight w:val="0"/>
          <w:marTop w:val="0"/>
          <w:marBottom w:val="0"/>
          <w:divBdr>
            <w:top w:val="none" w:sz="0" w:space="0" w:color="auto"/>
            <w:left w:val="none" w:sz="0" w:space="0" w:color="auto"/>
            <w:bottom w:val="none" w:sz="0" w:space="0" w:color="auto"/>
            <w:right w:val="none" w:sz="0" w:space="0" w:color="auto"/>
          </w:divBdr>
        </w:div>
        <w:div w:id="475226244">
          <w:marLeft w:val="480"/>
          <w:marRight w:val="0"/>
          <w:marTop w:val="0"/>
          <w:marBottom w:val="0"/>
          <w:divBdr>
            <w:top w:val="none" w:sz="0" w:space="0" w:color="auto"/>
            <w:left w:val="none" w:sz="0" w:space="0" w:color="auto"/>
            <w:bottom w:val="none" w:sz="0" w:space="0" w:color="auto"/>
            <w:right w:val="none" w:sz="0" w:space="0" w:color="auto"/>
          </w:divBdr>
        </w:div>
        <w:div w:id="1026564241">
          <w:marLeft w:val="480"/>
          <w:marRight w:val="0"/>
          <w:marTop w:val="0"/>
          <w:marBottom w:val="0"/>
          <w:divBdr>
            <w:top w:val="none" w:sz="0" w:space="0" w:color="auto"/>
            <w:left w:val="none" w:sz="0" w:space="0" w:color="auto"/>
            <w:bottom w:val="none" w:sz="0" w:space="0" w:color="auto"/>
            <w:right w:val="none" w:sz="0" w:space="0" w:color="auto"/>
          </w:divBdr>
        </w:div>
        <w:div w:id="2092072895">
          <w:marLeft w:val="480"/>
          <w:marRight w:val="0"/>
          <w:marTop w:val="0"/>
          <w:marBottom w:val="0"/>
          <w:divBdr>
            <w:top w:val="none" w:sz="0" w:space="0" w:color="auto"/>
            <w:left w:val="none" w:sz="0" w:space="0" w:color="auto"/>
            <w:bottom w:val="none" w:sz="0" w:space="0" w:color="auto"/>
            <w:right w:val="none" w:sz="0" w:space="0" w:color="auto"/>
          </w:divBdr>
        </w:div>
        <w:div w:id="2022008918">
          <w:marLeft w:val="480"/>
          <w:marRight w:val="0"/>
          <w:marTop w:val="0"/>
          <w:marBottom w:val="0"/>
          <w:divBdr>
            <w:top w:val="none" w:sz="0" w:space="0" w:color="auto"/>
            <w:left w:val="none" w:sz="0" w:space="0" w:color="auto"/>
            <w:bottom w:val="none" w:sz="0" w:space="0" w:color="auto"/>
            <w:right w:val="none" w:sz="0" w:space="0" w:color="auto"/>
          </w:divBdr>
        </w:div>
        <w:div w:id="1240213175">
          <w:marLeft w:val="480"/>
          <w:marRight w:val="0"/>
          <w:marTop w:val="0"/>
          <w:marBottom w:val="0"/>
          <w:divBdr>
            <w:top w:val="none" w:sz="0" w:space="0" w:color="auto"/>
            <w:left w:val="none" w:sz="0" w:space="0" w:color="auto"/>
            <w:bottom w:val="none" w:sz="0" w:space="0" w:color="auto"/>
            <w:right w:val="none" w:sz="0" w:space="0" w:color="auto"/>
          </w:divBdr>
        </w:div>
        <w:div w:id="998466169">
          <w:marLeft w:val="480"/>
          <w:marRight w:val="0"/>
          <w:marTop w:val="0"/>
          <w:marBottom w:val="0"/>
          <w:divBdr>
            <w:top w:val="none" w:sz="0" w:space="0" w:color="auto"/>
            <w:left w:val="none" w:sz="0" w:space="0" w:color="auto"/>
            <w:bottom w:val="none" w:sz="0" w:space="0" w:color="auto"/>
            <w:right w:val="none" w:sz="0" w:space="0" w:color="auto"/>
          </w:divBdr>
        </w:div>
        <w:div w:id="1942764774">
          <w:marLeft w:val="480"/>
          <w:marRight w:val="0"/>
          <w:marTop w:val="0"/>
          <w:marBottom w:val="0"/>
          <w:divBdr>
            <w:top w:val="none" w:sz="0" w:space="0" w:color="auto"/>
            <w:left w:val="none" w:sz="0" w:space="0" w:color="auto"/>
            <w:bottom w:val="none" w:sz="0" w:space="0" w:color="auto"/>
            <w:right w:val="none" w:sz="0" w:space="0" w:color="auto"/>
          </w:divBdr>
        </w:div>
        <w:div w:id="1751122177">
          <w:marLeft w:val="480"/>
          <w:marRight w:val="0"/>
          <w:marTop w:val="0"/>
          <w:marBottom w:val="0"/>
          <w:divBdr>
            <w:top w:val="none" w:sz="0" w:space="0" w:color="auto"/>
            <w:left w:val="none" w:sz="0" w:space="0" w:color="auto"/>
            <w:bottom w:val="none" w:sz="0" w:space="0" w:color="auto"/>
            <w:right w:val="none" w:sz="0" w:space="0" w:color="auto"/>
          </w:divBdr>
        </w:div>
        <w:div w:id="21593959">
          <w:marLeft w:val="480"/>
          <w:marRight w:val="0"/>
          <w:marTop w:val="0"/>
          <w:marBottom w:val="0"/>
          <w:divBdr>
            <w:top w:val="none" w:sz="0" w:space="0" w:color="auto"/>
            <w:left w:val="none" w:sz="0" w:space="0" w:color="auto"/>
            <w:bottom w:val="none" w:sz="0" w:space="0" w:color="auto"/>
            <w:right w:val="none" w:sz="0" w:space="0" w:color="auto"/>
          </w:divBdr>
        </w:div>
      </w:divsChild>
    </w:div>
    <w:div w:id="816067530">
      <w:marLeft w:val="480"/>
      <w:marRight w:val="0"/>
      <w:marTop w:val="0"/>
      <w:marBottom w:val="0"/>
      <w:divBdr>
        <w:top w:val="none" w:sz="0" w:space="0" w:color="auto"/>
        <w:left w:val="none" w:sz="0" w:space="0" w:color="auto"/>
        <w:bottom w:val="none" w:sz="0" w:space="0" w:color="auto"/>
        <w:right w:val="none" w:sz="0" w:space="0" w:color="auto"/>
      </w:divBdr>
    </w:div>
    <w:div w:id="816188805">
      <w:marLeft w:val="480"/>
      <w:marRight w:val="0"/>
      <w:marTop w:val="0"/>
      <w:marBottom w:val="0"/>
      <w:divBdr>
        <w:top w:val="none" w:sz="0" w:space="0" w:color="auto"/>
        <w:left w:val="none" w:sz="0" w:space="0" w:color="auto"/>
        <w:bottom w:val="none" w:sz="0" w:space="0" w:color="auto"/>
        <w:right w:val="none" w:sz="0" w:space="0" w:color="auto"/>
      </w:divBdr>
    </w:div>
    <w:div w:id="816192291">
      <w:marLeft w:val="480"/>
      <w:marRight w:val="0"/>
      <w:marTop w:val="0"/>
      <w:marBottom w:val="0"/>
      <w:divBdr>
        <w:top w:val="none" w:sz="0" w:space="0" w:color="auto"/>
        <w:left w:val="none" w:sz="0" w:space="0" w:color="auto"/>
        <w:bottom w:val="none" w:sz="0" w:space="0" w:color="auto"/>
        <w:right w:val="none" w:sz="0" w:space="0" w:color="auto"/>
      </w:divBdr>
    </w:div>
    <w:div w:id="816337279">
      <w:bodyDiv w:val="1"/>
      <w:marLeft w:val="0"/>
      <w:marRight w:val="0"/>
      <w:marTop w:val="0"/>
      <w:marBottom w:val="0"/>
      <w:divBdr>
        <w:top w:val="none" w:sz="0" w:space="0" w:color="auto"/>
        <w:left w:val="none" w:sz="0" w:space="0" w:color="auto"/>
        <w:bottom w:val="none" w:sz="0" w:space="0" w:color="auto"/>
        <w:right w:val="none" w:sz="0" w:space="0" w:color="auto"/>
      </w:divBdr>
    </w:div>
    <w:div w:id="816412027">
      <w:marLeft w:val="480"/>
      <w:marRight w:val="0"/>
      <w:marTop w:val="0"/>
      <w:marBottom w:val="0"/>
      <w:divBdr>
        <w:top w:val="none" w:sz="0" w:space="0" w:color="auto"/>
        <w:left w:val="none" w:sz="0" w:space="0" w:color="auto"/>
        <w:bottom w:val="none" w:sz="0" w:space="0" w:color="auto"/>
        <w:right w:val="none" w:sz="0" w:space="0" w:color="auto"/>
      </w:divBdr>
    </w:div>
    <w:div w:id="816454168">
      <w:marLeft w:val="480"/>
      <w:marRight w:val="0"/>
      <w:marTop w:val="0"/>
      <w:marBottom w:val="0"/>
      <w:divBdr>
        <w:top w:val="none" w:sz="0" w:space="0" w:color="auto"/>
        <w:left w:val="none" w:sz="0" w:space="0" w:color="auto"/>
        <w:bottom w:val="none" w:sz="0" w:space="0" w:color="auto"/>
        <w:right w:val="none" w:sz="0" w:space="0" w:color="auto"/>
      </w:divBdr>
    </w:div>
    <w:div w:id="816724399">
      <w:marLeft w:val="480"/>
      <w:marRight w:val="0"/>
      <w:marTop w:val="0"/>
      <w:marBottom w:val="0"/>
      <w:divBdr>
        <w:top w:val="none" w:sz="0" w:space="0" w:color="auto"/>
        <w:left w:val="none" w:sz="0" w:space="0" w:color="auto"/>
        <w:bottom w:val="none" w:sz="0" w:space="0" w:color="auto"/>
        <w:right w:val="none" w:sz="0" w:space="0" w:color="auto"/>
      </w:divBdr>
    </w:div>
    <w:div w:id="816802871">
      <w:marLeft w:val="480"/>
      <w:marRight w:val="0"/>
      <w:marTop w:val="0"/>
      <w:marBottom w:val="0"/>
      <w:divBdr>
        <w:top w:val="none" w:sz="0" w:space="0" w:color="auto"/>
        <w:left w:val="none" w:sz="0" w:space="0" w:color="auto"/>
        <w:bottom w:val="none" w:sz="0" w:space="0" w:color="auto"/>
        <w:right w:val="none" w:sz="0" w:space="0" w:color="auto"/>
      </w:divBdr>
    </w:div>
    <w:div w:id="816990803">
      <w:marLeft w:val="480"/>
      <w:marRight w:val="0"/>
      <w:marTop w:val="0"/>
      <w:marBottom w:val="0"/>
      <w:divBdr>
        <w:top w:val="none" w:sz="0" w:space="0" w:color="auto"/>
        <w:left w:val="none" w:sz="0" w:space="0" w:color="auto"/>
        <w:bottom w:val="none" w:sz="0" w:space="0" w:color="auto"/>
        <w:right w:val="none" w:sz="0" w:space="0" w:color="auto"/>
      </w:divBdr>
    </w:div>
    <w:div w:id="817266396">
      <w:marLeft w:val="480"/>
      <w:marRight w:val="0"/>
      <w:marTop w:val="0"/>
      <w:marBottom w:val="0"/>
      <w:divBdr>
        <w:top w:val="none" w:sz="0" w:space="0" w:color="auto"/>
        <w:left w:val="none" w:sz="0" w:space="0" w:color="auto"/>
        <w:bottom w:val="none" w:sz="0" w:space="0" w:color="auto"/>
        <w:right w:val="none" w:sz="0" w:space="0" w:color="auto"/>
      </w:divBdr>
    </w:div>
    <w:div w:id="817303180">
      <w:marLeft w:val="480"/>
      <w:marRight w:val="0"/>
      <w:marTop w:val="0"/>
      <w:marBottom w:val="0"/>
      <w:divBdr>
        <w:top w:val="none" w:sz="0" w:space="0" w:color="auto"/>
        <w:left w:val="none" w:sz="0" w:space="0" w:color="auto"/>
        <w:bottom w:val="none" w:sz="0" w:space="0" w:color="auto"/>
        <w:right w:val="none" w:sz="0" w:space="0" w:color="auto"/>
      </w:divBdr>
    </w:div>
    <w:div w:id="817305264">
      <w:marLeft w:val="480"/>
      <w:marRight w:val="0"/>
      <w:marTop w:val="0"/>
      <w:marBottom w:val="0"/>
      <w:divBdr>
        <w:top w:val="none" w:sz="0" w:space="0" w:color="auto"/>
        <w:left w:val="none" w:sz="0" w:space="0" w:color="auto"/>
        <w:bottom w:val="none" w:sz="0" w:space="0" w:color="auto"/>
        <w:right w:val="none" w:sz="0" w:space="0" w:color="auto"/>
      </w:divBdr>
    </w:div>
    <w:div w:id="817308176">
      <w:marLeft w:val="480"/>
      <w:marRight w:val="0"/>
      <w:marTop w:val="0"/>
      <w:marBottom w:val="0"/>
      <w:divBdr>
        <w:top w:val="none" w:sz="0" w:space="0" w:color="auto"/>
        <w:left w:val="none" w:sz="0" w:space="0" w:color="auto"/>
        <w:bottom w:val="none" w:sz="0" w:space="0" w:color="auto"/>
        <w:right w:val="none" w:sz="0" w:space="0" w:color="auto"/>
      </w:divBdr>
    </w:div>
    <w:div w:id="817310259">
      <w:marLeft w:val="480"/>
      <w:marRight w:val="0"/>
      <w:marTop w:val="0"/>
      <w:marBottom w:val="0"/>
      <w:divBdr>
        <w:top w:val="none" w:sz="0" w:space="0" w:color="auto"/>
        <w:left w:val="none" w:sz="0" w:space="0" w:color="auto"/>
        <w:bottom w:val="none" w:sz="0" w:space="0" w:color="auto"/>
        <w:right w:val="none" w:sz="0" w:space="0" w:color="auto"/>
      </w:divBdr>
    </w:div>
    <w:div w:id="817383207">
      <w:marLeft w:val="480"/>
      <w:marRight w:val="0"/>
      <w:marTop w:val="0"/>
      <w:marBottom w:val="0"/>
      <w:divBdr>
        <w:top w:val="none" w:sz="0" w:space="0" w:color="auto"/>
        <w:left w:val="none" w:sz="0" w:space="0" w:color="auto"/>
        <w:bottom w:val="none" w:sz="0" w:space="0" w:color="auto"/>
        <w:right w:val="none" w:sz="0" w:space="0" w:color="auto"/>
      </w:divBdr>
    </w:div>
    <w:div w:id="817383498">
      <w:marLeft w:val="480"/>
      <w:marRight w:val="0"/>
      <w:marTop w:val="0"/>
      <w:marBottom w:val="0"/>
      <w:divBdr>
        <w:top w:val="none" w:sz="0" w:space="0" w:color="auto"/>
        <w:left w:val="none" w:sz="0" w:space="0" w:color="auto"/>
        <w:bottom w:val="none" w:sz="0" w:space="0" w:color="auto"/>
        <w:right w:val="none" w:sz="0" w:space="0" w:color="auto"/>
      </w:divBdr>
    </w:div>
    <w:div w:id="817573190">
      <w:marLeft w:val="480"/>
      <w:marRight w:val="0"/>
      <w:marTop w:val="0"/>
      <w:marBottom w:val="0"/>
      <w:divBdr>
        <w:top w:val="none" w:sz="0" w:space="0" w:color="auto"/>
        <w:left w:val="none" w:sz="0" w:space="0" w:color="auto"/>
        <w:bottom w:val="none" w:sz="0" w:space="0" w:color="auto"/>
        <w:right w:val="none" w:sz="0" w:space="0" w:color="auto"/>
      </w:divBdr>
    </w:div>
    <w:div w:id="817575913">
      <w:marLeft w:val="480"/>
      <w:marRight w:val="0"/>
      <w:marTop w:val="0"/>
      <w:marBottom w:val="0"/>
      <w:divBdr>
        <w:top w:val="none" w:sz="0" w:space="0" w:color="auto"/>
        <w:left w:val="none" w:sz="0" w:space="0" w:color="auto"/>
        <w:bottom w:val="none" w:sz="0" w:space="0" w:color="auto"/>
        <w:right w:val="none" w:sz="0" w:space="0" w:color="auto"/>
      </w:divBdr>
    </w:div>
    <w:div w:id="817646652">
      <w:marLeft w:val="480"/>
      <w:marRight w:val="0"/>
      <w:marTop w:val="0"/>
      <w:marBottom w:val="0"/>
      <w:divBdr>
        <w:top w:val="none" w:sz="0" w:space="0" w:color="auto"/>
        <w:left w:val="none" w:sz="0" w:space="0" w:color="auto"/>
        <w:bottom w:val="none" w:sz="0" w:space="0" w:color="auto"/>
        <w:right w:val="none" w:sz="0" w:space="0" w:color="auto"/>
      </w:divBdr>
    </w:div>
    <w:div w:id="817649225">
      <w:bodyDiv w:val="1"/>
      <w:marLeft w:val="0"/>
      <w:marRight w:val="0"/>
      <w:marTop w:val="0"/>
      <w:marBottom w:val="0"/>
      <w:divBdr>
        <w:top w:val="none" w:sz="0" w:space="0" w:color="auto"/>
        <w:left w:val="none" w:sz="0" w:space="0" w:color="auto"/>
        <w:bottom w:val="none" w:sz="0" w:space="0" w:color="auto"/>
        <w:right w:val="none" w:sz="0" w:space="0" w:color="auto"/>
      </w:divBdr>
    </w:div>
    <w:div w:id="817692681">
      <w:marLeft w:val="480"/>
      <w:marRight w:val="0"/>
      <w:marTop w:val="0"/>
      <w:marBottom w:val="0"/>
      <w:divBdr>
        <w:top w:val="none" w:sz="0" w:space="0" w:color="auto"/>
        <w:left w:val="none" w:sz="0" w:space="0" w:color="auto"/>
        <w:bottom w:val="none" w:sz="0" w:space="0" w:color="auto"/>
        <w:right w:val="none" w:sz="0" w:space="0" w:color="auto"/>
      </w:divBdr>
    </w:div>
    <w:div w:id="817693436">
      <w:marLeft w:val="480"/>
      <w:marRight w:val="0"/>
      <w:marTop w:val="0"/>
      <w:marBottom w:val="0"/>
      <w:divBdr>
        <w:top w:val="none" w:sz="0" w:space="0" w:color="auto"/>
        <w:left w:val="none" w:sz="0" w:space="0" w:color="auto"/>
        <w:bottom w:val="none" w:sz="0" w:space="0" w:color="auto"/>
        <w:right w:val="none" w:sz="0" w:space="0" w:color="auto"/>
      </w:divBdr>
    </w:div>
    <w:div w:id="817697066">
      <w:marLeft w:val="480"/>
      <w:marRight w:val="0"/>
      <w:marTop w:val="0"/>
      <w:marBottom w:val="0"/>
      <w:divBdr>
        <w:top w:val="none" w:sz="0" w:space="0" w:color="auto"/>
        <w:left w:val="none" w:sz="0" w:space="0" w:color="auto"/>
        <w:bottom w:val="none" w:sz="0" w:space="0" w:color="auto"/>
        <w:right w:val="none" w:sz="0" w:space="0" w:color="auto"/>
      </w:divBdr>
    </w:div>
    <w:div w:id="817963786">
      <w:marLeft w:val="480"/>
      <w:marRight w:val="0"/>
      <w:marTop w:val="0"/>
      <w:marBottom w:val="0"/>
      <w:divBdr>
        <w:top w:val="none" w:sz="0" w:space="0" w:color="auto"/>
        <w:left w:val="none" w:sz="0" w:space="0" w:color="auto"/>
        <w:bottom w:val="none" w:sz="0" w:space="0" w:color="auto"/>
        <w:right w:val="none" w:sz="0" w:space="0" w:color="auto"/>
      </w:divBdr>
    </w:div>
    <w:div w:id="818228209">
      <w:marLeft w:val="480"/>
      <w:marRight w:val="0"/>
      <w:marTop w:val="0"/>
      <w:marBottom w:val="0"/>
      <w:divBdr>
        <w:top w:val="none" w:sz="0" w:space="0" w:color="auto"/>
        <w:left w:val="none" w:sz="0" w:space="0" w:color="auto"/>
        <w:bottom w:val="none" w:sz="0" w:space="0" w:color="auto"/>
        <w:right w:val="none" w:sz="0" w:space="0" w:color="auto"/>
      </w:divBdr>
    </w:div>
    <w:div w:id="818309298">
      <w:marLeft w:val="480"/>
      <w:marRight w:val="0"/>
      <w:marTop w:val="0"/>
      <w:marBottom w:val="0"/>
      <w:divBdr>
        <w:top w:val="none" w:sz="0" w:space="0" w:color="auto"/>
        <w:left w:val="none" w:sz="0" w:space="0" w:color="auto"/>
        <w:bottom w:val="none" w:sz="0" w:space="0" w:color="auto"/>
        <w:right w:val="none" w:sz="0" w:space="0" w:color="auto"/>
      </w:divBdr>
    </w:div>
    <w:div w:id="818427697">
      <w:marLeft w:val="480"/>
      <w:marRight w:val="0"/>
      <w:marTop w:val="0"/>
      <w:marBottom w:val="0"/>
      <w:divBdr>
        <w:top w:val="none" w:sz="0" w:space="0" w:color="auto"/>
        <w:left w:val="none" w:sz="0" w:space="0" w:color="auto"/>
        <w:bottom w:val="none" w:sz="0" w:space="0" w:color="auto"/>
        <w:right w:val="none" w:sz="0" w:space="0" w:color="auto"/>
      </w:divBdr>
    </w:div>
    <w:div w:id="818572586">
      <w:marLeft w:val="480"/>
      <w:marRight w:val="0"/>
      <w:marTop w:val="0"/>
      <w:marBottom w:val="0"/>
      <w:divBdr>
        <w:top w:val="none" w:sz="0" w:space="0" w:color="auto"/>
        <w:left w:val="none" w:sz="0" w:space="0" w:color="auto"/>
        <w:bottom w:val="none" w:sz="0" w:space="0" w:color="auto"/>
        <w:right w:val="none" w:sz="0" w:space="0" w:color="auto"/>
      </w:divBdr>
    </w:div>
    <w:div w:id="818762622">
      <w:marLeft w:val="480"/>
      <w:marRight w:val="0"/>
      <w:marTop w:val="0"/>
      <w:marBottom w:val="0"/>
      <w:divBdr>
        <w:top w:val="none" w:sz="0" w:space="0" w:color="auto"/>
        <w:left w:val="none" w:sz="0" w:space="0" w:color="auto"/>
        <w:bottom w:val="none" w:sz="0" w:space="0" w:color="auto"/>
        <w:right w:val="none" w:sz="0" w:space="0" w:color="auto"/>
      </w:divBdr>
    </w:div>
    <w:div w:id="818766507">
      <w:marLeft w:val="480"/>
      <w:marRight w:val="0"/>
      <w:marTop w:val="0"/>
      <w:marBottom w:val="0"/>
      <w:divBdr>
        <w:top w:val="none" w:sz="0" w:space="0" w:color="auto"/>
        <w:left w:val="none" w:sz="0" w:space="0" w:color="auto"/>
        <w:bottom w:val="none" w:sz="0" w:space="0" w:color="auto"/>
        <w:right w:val="none" w:sz="0" w:space="0" w:color="auto"/>
      </w:divBdr>
    </w:div>
    <w:div w:id="818839523">
      <w:marLeft w:val="480"/>
      <w:marRight w:val="0"/>
      <w:marTop w:val="0"/>
      <w:marBottom w:val="0"/>
      <w:divBdr>
        <w:top w:val="none" w:sz="0" w:space="0" w:color="auto"/>
        <w:left w:val="none" w:sz="0" w:space="0" w:color="auto"/>
        <w:bottom w:val="none" w:sz="0" w:space="0" w:color="auto"/>
        <w:right w:val="none" w:sz="0" w:space="0" w:color="auto"/>
      </w:divBdr>
    </w:div>
    <w:div w:id="818884950">
      <w:marLeft w:val="480"/>
      <w:marRight w:val="0"/>
      <w:marTop w:val="0"/>
      <w:marBottom w:val="0"/>
      <w:divBdr>
        <w:top w:val="none" w:sz="0" w:space="0" w:color="auto"/>
        <w:left w:val="none" w:sz="0" w:space="0" w:color="auto"/>
        <w:bottom w:val="none" w:sz="0" w:space="0" w:color="auto"/>
        <w:right w:val="none" w:sz="0" w:space="0" w:color="auto"/>
      </w:divBdr>
    </w:div>
    <w:div w:id="819082997">
      <w:marLeft w:val="480"/>
      <w:marRight w:val="0"/>
      <w:marTop w:val="0"/>
      <w:marBottom w:val="0"/>
      <w:divBdr>
        <w:top w:val="none" w:sz="0" w:space="0" w:color="auto"/>
        <w:left w:val="none" w:sz="0" w:space="0" w:color="auto"/>
        <w:bottom w:val="none" w:sz="0" w:space="0" w:color="auto"/>
        <w:right w:val="none" w:sz="0" w:space="0" w:color="auto"/>
      </w:divBdr>
    </w:div>
    <w:div w:id="819224810">
      <w:marLeft w:val="480"/>
      <w:marRight w:val="0"/>
      <w:marTop w:val="0"/>
      <w:marBottom w:val="0"/>
      <w:divBdr>
        <w:top w:val="none" w:sz="0" w:space="0" w:color="auto"/>
        <w:left w:val="none" w:sz="0" w:space="0" w:color="auto"/>
        <w:bottom w:val="none" w:sz="0" w:space="0" w:color="auto"/>
        <w:right w:val="none" w:sz="0" w:space="0" w:color="auto"/>
      </w:divBdr>
    </w:div>
    <w:div w:id="819231874">
      <w:marLeft w:val="480"/>
      <w:marRight w:val="0"/>
      <w:marTop w:val="0"/>
      <w:marBottom w:val="0"/>
      <w:divBdr>
        <w:top w:val="none" w:sz="0" w:space="0" w:color="auto"/>
        <w:left w:val="none" w:sz="0" w:space="0" w:color="auto"/>
        <w:bottom w:val="none" w:sz="0" w:space="0" w:color="auto"/>
        <w:right w:val="none" w:sz="0" w:space="0" w:color="auto"/>
      </w:divBdr>
    </w:div>
    <w:div w:id="819268063">
      <w:marLeft w:val="480"/>
      <w:marRight w:val="0"/>
      <w:marTop w:val="0"/>
      <w:marBottom w:val="0"/>
      <w:divBdr>
        <w:top w:val="none" w:sz="0" w:space="0" w:color="auto"/>
        <w:left w:val="none" w:sz="0" w:space="0" w:color="auto"/>
        <w:bottom w:val="none" w:sz="0" w:space="0" w:color="auto"/>
        <w:right w:val="none" w:sz="0" w:space="0" w:color="auto"/>
      </w:divBdr>
    </w:div>
    <w:div w:id="819270696">
      <w:marLeft w:val="480"/>
      <w:marRight w:val="0"/>
      <w:marTop w:val="0"/>
      <w:marBottom w:val="0"/>
      <w:divBdr>
        <w:top w:val="none" w:sz="0" w:space="0" w:color="auto"/>
        <w:left w:val="none" w:sz="0" w:space="0" w:color="auto"/>
        <w:bottom w:val="none" w:sz="0" w:space="0" w:color="auto"/>
        <w:right w:val="none" w:sz="0" w:space="0" w:color="auto"/>
      </w:divBdr>
    </w:div>
    <w:div w:id="819271925">
      <w:marLeft w:val="480"/>
      <w:marRight w:val="0"/>
      <w:marTop w:val="0"/>
      <w:marBottom w:val="0"/>
      <w:divBdr>
        <w:top w:val="none" w:sz="0" w:space="0" w:color="auto"/>
        <w:left w:val="none" w:sz="0" w:space="0" w:color="auto"/>
        <w:bottom w:val="none" w:sz="0" w:space="0" w:color="auto"/>
        <w:right w:val="none" w:sz="0" w:space="0" w:color="auto"/>
      </w:divBdr>
    </w:div>
    <w:div w:id="819421671">
      <w:bodyDiv w:val="1"/>
      <w:marLeft w:val="0"/>
      <w:marRight w:val="0"/>
      <w:marTop w:val="0"/>
      <w:marBottom w:val="0"/>
      <w:divBdr>
        <w:top w:val="none" w:sz="0" w:space="0" w:color="auto"/>
        <w:left w:val="none" w:sz="0" w:space="0" w:color="auto"/>
        <w:bottom w:val="none" w:sz="0" w:space="0" w:color="auto"/>
        <w:right w:val="none" w:sz="0" w:space="0" w:color="auto"/>
      </w:divBdr>
    </w:div>
    <w:div w:id="819423261">
      <w:marLeft w:val="480"/>
      <w:marRight w:val="0"/>
      <w:marTop w:val="0"/>
      <w:marBottom w:val="0"/>
      <w:divBdr>
        <w:top w:val="none" w:sz="0" w:space="0" w:color="auto"/>
        <w:left w:val="none" w:sz="0" w:space="0" w:color="auto"/>
        <w:bottom w:val="none" w:sz="0" w:space="0" w:color="auto"/>
        <w:right w:val="none" w:sz="0" w:space="0" w:color="auto"/>
      </w:divBdr>
    </w:div>
    <w:div w:id="819423584">
      <w:marLeft w:val="480"/>
      <w:marRight w:val="0"/>
      <w:marTop w:val="0"/>
      <w:marBottom w:val="0"/>
      <w:divBdr>
        <w:top w:val="none" w:sz="0" w:space="0" w:color="auto"/>
        <w:left w:val="none" w:sz="0" w:space="0" w:color="auto"/>
        <w:bottom w:val="none" w:sz="0" w:space="0" w:color="auto"/>
        <w:right w:val="none" w:sz="0" w:space="0" w:color="auto"/>
      </w:divBdr>
    </w:div>
    <w:div w:id="819494872">
      <w:marLeft w:val="480"/>
      <w:marRight w:val="0"/>
      <w:marTop w:val="0"/>
      <w:marBottom w:val="0"/>
      <w:divBdr>
        <w:top w:val="none" w:sz="0" w:space="0" w:color="auto"/>
        <w:left w:val="none" w:sz="0" w:space="0" w:color="auto"/>
        <w:bottom w:val="none" w:sz="0" w:space="0" w:color="auto"/>
        <w:right w:val="none" w:sz="0" w:space="0" w:color="auto"/>
      </w:divBdr>
    </w:div>
    <w:div w:id="819619228">
      <w:marLeft w:val="480"/>
      <w:marRight w:val="0"/>
      <w:marTop w:val="0"/>
      <w:marBottom w:val="0"/>
      <w:divBdr>
        <w:top w:val="none" w:sz="0" w:space="0" w:color="auto"/>
        <w:left w:val="none" w:sz="0" w:space="0" w:color="auto"/>
        <w:bottom w:val="none" w:sz="0" w:space="0" w:color="auto"/>
        <w:right w:val="none" w:sz="0" w:space="0" w:color="auto"/>
      </w:divBdr>
    </w:div>
    <w:div w:id="819735486">
      <w:marLeft w:val="480"/>
      <w:marRight w:val="0"/>
      <w:marTop w:val="0"/>
      <w:marBottom w:val="0"/>
      <w:divBdr>
        <w:top w:val="none" w:sz="0" w:space="0" w:color="auto"/>
        <w:left w:val="none" w:sz="0" w:space="0" w:color="auto"/>
        <w:bottom w:val="none" w:sz="0" w:space="0" w:color="auto"/>
        <w:right w:val="none" w:sz="0" w:space="0" w:color="auto"/>
      </w:divBdr>
    </w:div>
    <w:div w:id="819808312">
      <w:bodyDiv w:val="1"/>
      <w:marLeft w:val="0"/>
      <w:marRight w:val="0"/>
      <w:marTop w:val="0"/>
      <w:marBottom w:val="0"/>
      <w:divBdr>
        <w:top w:val="none" w:sz="0" w:space="0" w:color="auto"/>
        <w:left w:val="none" w:sz="0" w:space="0" w:color="auto"/>
        <w:bottom w:val="none" w:sz="0" w:space="0" w:color="auto"/>
        <w:right w:val="none" w:sz="0" w:space="0" w:color="auto"/>
      </w:divBdr>
    </w:div>
    <w:div w:id="819811009">
      <w:marLeft w:val="480"/>
      <w:marRight w:val="0"/>
      <w:marTop w:val="0"/>
      <w:marBottom w:val="0"/>
      <w:divBdr>
        <w:top w:val="none" w:sz="0" w:space="0" w:color="auto"/>
        <w:left w:val="none" w:sz="0" w:space="0" w:color="auto"/>
        <w:bottom w:val="none" w:sz="0" w:space="0" w:color="auto"/>
        <w:right w:val="none" w:sz="0" w:space="0" w:color="auto"/>
      </w:divBdr>
    </w:div>
    <w:div w:id="819882625">
      <w:bodyDiv w:val="1"/>
      <w:marLeft w:val="0"/>
      <w:marRight w:val="0"/>
      <w:marTop w:val="0"/>
      <w:marBottom w:val="0"/>
      <w:divBdr>
        <w:top w:val="none" w:sz="0" w:space="0" w:color="auto"/>
        <w:left w:val="none" w:sz="0" w:space="0" w:color="auto"/>
        <w:bottom w:val="none" w:sz="0" w:space="0" w:color="auto"/>
        <w:right w:val="none" w:sz="0" w:space="0" w:color="auto"/>
      </w:divBdr>
    </w:div>
    <w:div w:id="819886927">
      <w:marLeft w:val="480"/>
      <w:marRight w:val="0"/>
      <w:marTop w:val="0"/>
      <w:marBottom w:val="0"/>
      <w:divBdr>
        <w:top w:val="none" w:sz="0" w:space="0" w:color="auto"/>
        <w:left w:val="none" w:sz="0" w:space="0" w:color="auto"/>
        <w:bottom w:val="none" w:sz="0" w:space="0" w:color="auto"/>
        <w:right w:val="none" w:sz="0" w:space="0" w:color="auto"/>
      </w:divBdr>
    </w:div>
    <w:div w:id="820004848">
      <w:marLeft w:val="480"/>
      <w:marRight w:val="0"/>
      <w:marTop w:val="0"/>
      <w:marBottom w:val="0"/>
      <w:divBdr>
        <w:top w:val="none" w:sz="0" w:space="0" w:color="auto"/>
        <w:left w:val="none" w:sz="0" w:space="0" w:color="auto"/>
        <w:bottom w:val="none" w:sz="0" w:space="0" w:color="auto"/>
        <w:right w:val="none" w:sz="0" w:space="0" w:color="auto"/>
      </w:divBdr>
    </w:div>
    <w:div w:id="820081215">
      <w:marLeft w:val="480"/>
      <w:marRight w:val="0"/>
      <w:marTop w:val="0"/>
      <w:marBottom w:val="0"/>
      <w:divBdr>
        <w:top w:val="none" w:sz="0" w:space="0" w:color="auto"/>
        <w:left w:val="none" w:sz="0" w:space="0" w:color="auto"/>
        <w:bottom w:val="none" w:sz="0" w:space="0" w:color="auto"/>
        <w:right w:val="none" w:sz="0" w:space="0" w:color="auto"/>
      </w:divBdr>
    </w:div>
    <w:div w:id="820119258">
      <w:marLeft w:val="480"/>
      <w:marRight w:val="0"/>
      <w:marTop w:val="0"/>
      <w:marBottom w:val="0"/>
      <w:divBdr>
        <w:top w:val="none" w:sz="0" w:space="0" w:color="auto"/>
        <w:left w:val="none" w:sz="0" w:space="0" w:color="auto"/>
        <w:bottom w:val="none" w:sz="0" w:space="0" w:color="auto"/>
        <w:right w:val="none" w:sz="0" w:space="0" w:color="auto"/>
      </w:divBdr>
    </w:div>
    <w:div w:id="820267612">
      <w:marLeft w:val="480"/>
      <w:marRight w:val="0"/>
      <w:marTop w:val="0"/>
      <w:marBottom w:val="0"/>
      <w:divBdr>
        <w:top w:val="none" w:sz="0" w:space="0" w:color="auto"/>
        <w:left w:val="none" w:sz="0" w:space="0" w:color="auto"/>
        <w:bottom w:val="none" w:sz="0" w:space="0" w:color="auto"/>
        <w:right w:val="none" w:sz="0" w:space="0" w:color="auto"/>
      </w:divBdr>
    </w:div>
    <w:div w:id="820511446">
      <w:marLeft w:val="480"/>
      <w:marRight w:val="0"/>
      <w:marTop w:val="0"/>
      <w:marBottom w:val="0"/>
      <w:divBdr>
        <w:top w:val="none" w:sz="0" w:space="0" w:color="auto"/>
        <w:left w:val="none" w:sz="0" w:space="0" w:color="auto"/>
        <w:bottom w:val="none" w:sz="0" w:space="0" w:color="auto"/>
        <w:right w:val="none" w:sz="0" w:space="0" w:color="auto"/>
      </w:divBdr>
    </w:div>
    <w:div w:id="820854976">
      <w:marLeft w:val="480"/>
      <w:marRight w:val="0"/>
      <w:marTop w:val="0"/>
      <w:marBottom w:val="0"/>
      <w:divBdr>
        <w:top w:val="none" w:sz="0" w:space="0" w:color="auto"/>
        <w:left w:val="none" w:sz="0" w:space="0" w:color="auto"/>
        <w:bottom w:val="none" w:sz="0" w:space="0" w:color="auto"/>
        <w:right w:val="none" w:sz="0" w:space="0" w:color="auto"/>
      </w:divBdr>
    </w:div>
    <w:div w:id="821000170">
      <w:marLeft w:val="480"/>
      <w:marRight w:val="0"/>
      <w:marTop w:val="0"/>
      <w:marBottom w:val="0"/>
      <w:divBdr>
        <w:top w:val="none" w:sz="0" w:space="0" w:color="auto"/>
        <w:left w:val="none" w:sz="0" w:space="0" w:color="auto"/>
        <w:bottom w:val="none" w:sz="0" w:space="0" w:color="auto"/>
        <w:right w:val="none" w:sz="0" w:space="0" w:color="auto"/>
      </w:divBdr>
    </w:div>
    <w:div w:id="821039737">
      <w:marLeft w:val="480"/>
      <w:marRight w:val="0"/>
      <w:marTop w:val="0"/>
      <w:marBottom w:val="0"/>
      <w:divBdr>
        <w:top w:val="none" w:sz="0" w:space="0" w:color="auto"/>
        <w:left w:val="none" w:sz="0" w:space="0" w:color="auto"/>
        <w:bottom w:val="none" w:sz="0" w:space="0" w:color="auto"/>
        <w:right w:val="none" w:sz="0" w:space="0" w:color="auto"/>
      </w:divBdr>
    </w:div>
    <w:div w:id="821119389">
      <w:marLeft w:val="480"/>
      <w:marRight w:val="0"/>
      <w:marTop w:val="0"/>
      <w:marBottom w:val="0"/>
      <w:divBdr>
        <w:top w:val="none" w:sz="0" w:space="0" w:color="auto"/>
        <w:left w:val="none" w:sz="0" w:space="0" w:color="auto"/>
        <w:bottom w:val="none" w:sz="0" w:space="0" w:color="auto"/>
        <w:right w:val="none" w:sz="0" w:space="0" w:color="auto"/>
      </w:divBdr>
    </w:div>
    <w:div w:id="821119421">
      <w:marLeft w:val="480"/>
      <w:marRight w:val="0"/>
      <w:marTop w:val="0"/>
      <w:marBottom w:val="0"/>
      <w:divBdr>
        <w:top w:val="none" w:sz="0" w:space="0" w:color="auto"/>
        <w:left w:val="none" w:sz="0" w:space="0" w:color="auto"/>
        <w:bottom w:val="none" w:sz="0" w:space="0" w:color="auto"/>
        <w:right w:val="none" w:sz="0" w:space="0" w:color="auto"/>
      </w:divBdr>
    </w:div>
    <w:div w:id="821122537">
      <w:marLeft w:val="480"/>
      <w:marRight w:val="0"/>
      <w:marTop w:val="0"/>
      <w:marBottom w:val="0"/>
      <w:divBdr>
        <w:top w:val="none" w:sz="0" w:space="0" w:color="auto"/>
        <w:left w:val="none" w:sz="0" w:space="0" w:color="auto"/>
        <w:bottom w:val="none" w:sz="0" w:space="0" w:color="auto"/>
        <w:right w:val="none" w:sz="0" w:space="0" w:color="auto"/>
      </w:divBdr>
    </w:div>
    <w:div w:id="821434401">
      <w:marLeft w:val="480"/>
      <w:marRight w:val="0"/>
      <w:marTop w:val="0"/>
      <w:marBottom w:val="0"/>
      <w:divBdr>
        <w:top w:val="none" w:sz="0" w:space="0" w:color="auto"/>
        <w:left w:val="none" w:sz="0" w:space="0" w:color="auto"/>
        <w:bottom w:val="none" w:sz="0" w:space="0" w:color="auto"/>
        <w:right w:val="none" w:sz="0" w:space="0" w:color="auto"/>
      </w:divBdr>
    </w:div>
    <w:div w:id="821460632">
      <w:marLeft w:val="480"/>
      <w:marRight w:val="0"/>
      <w:marTop w:val="0"/>
      <w:marBottom w:val="0"/>
      <w:divBdr>
        <w:top w:val="none" w:sz="0" w:space="0" w:color="auto"/>
        <w:left w:val="none" w:sz="0" w:space="0" w:color="auto"/>
        <w:bottom w:val="none" w:sz="0" w:space="0" w:color="auto"/>
        <w:right w:val="none" w:sz="0" w:space="0" w:color="auto"/>
      </w:divBdr>
    </w:div>
    <w:div w:id="821504783">
      <w:bodyDiv w:val="1"/>
      <w:marLeft w:val="0"/>
      <w:marRight w:val="0"/>
      <w:marTop w:val="0"/>
      <w:marBottom w:val="0"/>
      <w:divBdr>
        <w:top w:val="none" w:sz="0" w:space="0" w:color="auto"/>
        <w:left w:val="none" w:sz="0" w:space="0" w:color="auto"/>
        <w:bottom w:val="none" w:sz="0" w:space="0" w:color="auto"/>
        <w:right w:val="none" w:sz="0" w:space="0" w:color="auto"/>
      </w:divBdr>
      <w:divsChild>
        <w:div w:id="10958336">
          <w:marLeft w:val="480"/>
          <w:marRight w:val="0"/>
          <w:marTop w:val="0"/>
          <w:marBottom w:val="0"/>
          <w:divBdr>
            <w:top w:val="none" w:sz="0" w:space="0" w:color="auto"/>
            <w:left w:val="none" w:sz="0" w:space="0" w:color="auto"/>
            <w:bottom w:val="none" w:sz="0" w:space="0" w:color="auto"/>
            <w:right w:val="none" w:sz="0" w:space="0" w:color="auto"/>
          </w:divBdr>
        </w:div>
        <w:div w:id="88355542">
          <w:marLeft w:val="480"/>
          <w:marRight w:val="0"/>
          <w:marTop w:val="0"/>
          <w:marBottom w:val="0"/>
          <w:divBdr>
            <w:top w:val="none" w:sz="0" w:space="0" w:color="auto"/>
            <w:left w:val="none" w:sz="0" w:space="0" w:color="auto"/>
            <w:bottom w:val="none" w:sz="0" w:space="0" w:color="auto"/>
            <w:right w:val="none" w:sz="0" w:space="0" w:color="auto"/>
          </w:divBdr>
        </w:div>
        <w:div w:id="89619392">
          <w:marLeft w:val="480"/>
          <w:marRight w:val="0"/>
          <w:marTop w:val="0"/>
          <w:marBottom w:val="0"/>
          <w:divBdr>
            <w:top w:val="none" w:sz="0" w:space="0" w:color="auto"/>
            <w:left w:val="none" w:sz="0" w:space="0" w:color="auto"/>
            <w:bottom w:val="none" w:sz="0" w:space="0" w:color="auto"/>
            <w:right w:val="none" w:sz="0" w:space="0" w:color="auto"/>
          </w:divBdr>
        </w:div>
        <w:div w:id="138503257">
          <w:marLeft w:val="480"/>
          <w:marRight w:val="0"/>
          <w:marTop w:val="0"/>
          <w:marBottom w:val="0"/>
          <w:divBdr>
            <w:top w:val="none" w:sz="0" w:space="0" w:color="auto"/>
            <w:left w:val="none" w:sz="0" w:space="0" w:color="auto"/>
            <w:bottom w:val="none" w:sz="0" w:space="0" w:color="auto"/>
            <w:right w:val="none" w:sz="0" w:space="0" w:color="auto"/>
          </w:divBdr>
        </w:div>
        <w:div w:id="219559684">
          <w:marLeft w:val="480"/>
          <w:marRight w:val="0"/>
          <w:marTop w:val="0"/>
          <w:marBottom w:val="0"/>
          <w:divBdr>
            <w:top w:val="none" w:sz="0" w:space="0" w:color="auto"/>
            <w:left w:val="none" w:sz="0" w:space="0" w:color="auto"/>
            <w:bottom w:val="none" w:sz="0" w:space="0" w:color="auto"/>
            <w:right w:val="none" w:sz="0" w:space="0" w:color="auto"/>
          </w:divBdr>
        </w:div>
        <w:div w:id="228268957">
          <w:marLeft w:val="480"/>
          <w:marRight w:val="0"/>
          <w:marTop w:val="0"/>
          <w:marBottom w:val="0"/>
          <w:divBdr>
            <w:top w:val="none" w:sz="0" w:space="0" w:color="auto"/>
            <w:left w:val="none" w:sz="0" w:space="0" w:color="auto"/>
            <w:bottom w:val="none" w:sz="0" w:space="0" w:color="auto"/>
            <w:right w:val="none" w:sz="0" w:space="0" w:color="auto"/>
          </w:divBdr>
        </w:div>
        <w:div w:id="234317278">
          <w:marLeft w:val="480"/>
          <w:marRight w:val="0"/>
          <w:marTop w:val="0"/>
          <w:marBottom w:val="0"/>
          <w:divBdr>
            <w:top w:val="none" w:sz="0" w:space="0" w:color="auto"/>
            <w:left w:val="none" w:sz="0" w:space="0" w:color="auto"/>
            <w:bottom w:val="none" w:sz="0" w:space="0" w:color="auto"/>
            <w:right w:val="none" w:sz="0" w:space="0" w:color="auto"/>
          </w:divBdr>
        </w:div>
        <w:div w:id="243809289">
          <w:marLeft w:val="480"/>
          <w:marRight w:val="0"/>
          <w:marTop w:val="0"/>
          <w:marBottom w:val="0"/>
          <w:divBdr>
            <w:top w:val="none" w:sz="0" w:space="0" w:color="auto"/>
            <w:left w:val="none" w:sz="0" w:space="0" w:color="auto"/>
            <w:bottom w:val="none" w:sz="0" w:space="0" w:color="auto"/>
            <w:right w:val="none" w:sz="0" w:space="0" w:color="auto"/>
          </w:divBdr>
        </w:div>
        <w:div w:id="249655257">
          <w:marLeft w:val="480"/>
          <w:marRight w:val="0"/>
          <w:marTop w:val="0"/>
          <w:marBottom w:val="0"/>
          <w:divBdr>
            <w:top w:val="none" w:sz="0" w:space="0" w:color="auto"/>
            <w:left w:val="none" w:sz="0" w:space="0" w:color="auto"/>
            <w:bottom w:val="none" w:sz="0" w:space="0" w:color="auto"/>
            <w:right w:val="none" w:sz="0" w:space="0" w:color="auto"/>
          </w:divBdr>
        </w:div>
        <w:div w:id="260260818">
          <w:marLeft w:val="480"/>
          <w:marRight w:val="0"/>
          <w:marTop w:val="0"/>
          <w:marBottom w:val="0"/>
          <w:divBdr>
            <w:top w:val="none" w:sz="0" w:space="0" w:color="auto"/>
            <w:left w:val="none" w:sz="0" w:space="0" w:color="auto"/>
            <w:bottom w:val="none" w:sz="0" w:space="0" w:color="auto"/>
            <w:right w:val="none" w:sz="0" w:space="0" w:color="auto"/>
          </w:divBdr>
        </w:div>
        <w:div w:id="286470929">
          <w:marLeft w:val="480"/>
          <w:marRight w:val="0"/>
          <w:marTop w:val="0"/>
          <w:marBottom w:val="0"/>
          <w:divBdr>
            <w:top w:val="none" w:sz="0" w:space="0" w:color="auto"/>
            <w:left w:val="none" w:sz="0" w:space="0" w:color="auto"/>
            <w:bottom w:val="none" w:sz="0" w:space="0" w:color="auto"/>
            <w:right w:val="none" w:sz="0" w:space="0" w:color="auto"/>
          </w:divBdr>
        </w:div>
        <w:div w:id="297952092">
          <w:marLeft w:val="480"/>
          <w:marRight w:val="0"/>
          <w:marTop w:val="0"/>
          <w:marBottom w:val="0"/>
          <w:divBdr>
            <w:top w:val="none" w:sz="0" w:space="0" w:color="auto"/>
            <w:left w:val="none" w:sz="0" w:space="0" w:color="auto"/>
            <w:bottom w:val="none" w:sz="0" w:space="0" w:color="auto"/>
            <w:right w:val="none" w:sz="0" w:space="0" w:color="auto"/>
          </w:divBdr>
        </w:div>
        <w:div w:id="340787934">
          <w:marLeft w:val="480"/>
          <w:marRight w:val="0"/>
          <w:marTop w:val="0"/>
          <w:marBottom w:val="0"/>
          <w:divBdr>
            <w:top w:val="none" w:sz="0" w:space="0" w:color="auto"/>
            <w:left w:val="none" w:sz="0" w:space="0" w:color="auto"/>
            <w:bottom w:val="none" w:sz="0" w:space="0" w:color="auto"/>
            <w:right w:val="none" w:sz="0" w:space="0" w:color="auto"/>
          </w:divBdr>
        </w:div>
        <w:div w:id="435952741">
          <w:marLeft w:val="480"/>
          <w:marRight w:val="0"/>
          <w:marTop w:val="0"/>
          <w:marBottom w:val="0"/>
          <w:divBdr>
            <w:top w:val="none" w:sz="0" w:space="0" w:color="auto"/>
            <w:left w:val="none" w:sz="0" w:space="0" w:color="auto"/>
            <w:bottom w:val="none" w:sz="0" w:space="0" w:color="auto"/>
            <w:right w:val="none" w:sz="0" w:space="0" w:color="auto"/>
          </w:divBdr>
        </w:div>
        <w:div w:id="458844128">
          <w:marLeft w:val="480"/>
          <w:marRight w:val="0"/>
          <w:marTop w:val="0"/>
          <w:marBottom w:val="0"/>
          <w:divBdr>
            <w:top w:val="none" w:sz="0" w:space="0" w:color="auto"/>
            <w:left w:val="none" w:sz="0" w:space="0" w:color="auto"/>
            <w:bottom w:val="none" w:sz="0" w:space="0" w:color="auto"/>
            <w:right w:val="none" w:sz="0" w:space="0" w:color="auto"/>
          </w:divBdr>
        </w:div>
        <w:div w:id="495804649">
          <w:marLeft w:val="480"/>
          <w:marRight w:val="0"/>
          <w:marTop w:val="0"/>
          <w:marBottom w:val="0"/>
          <w:divBdr>
            <w:top w:val="none" w:sz="0" w:space="0" w:color="auto"/>
            <w:left w:val="none" w:sz="0" w:space="0" w:color="auto"/>
            <w:bottom w:val="none" w:sz="0" w:space="0" w:color="auto"/>
            <w:right w:val="none" w:sz="0" w:space="0" w:color="auto"/>
          </w:divBdr>
        </w:div>
        <w:div w:id="591932279">
          <w:marLeft w:val="480"/>
          <w:marRight w:val="0"/>
          <w:marTop w:val="0"/>
          <w:marBottom w:val="0"/>
          <w:divBdr>
            <w:top w:val="none" w:sz="0" w:space="0" w:color="auto"/>
            <w:left w:val="none" w:sz="0" w:space="0" w:color="auto"/>
            <w:bottom w:val="none" w:sz="0" w:space="0" w:color="auto"/>
            <w:right w:val="none" w:sz="0" w:space="0" w:color="auto"/>
          </w:divBdr>
        </w:div>
        <w:div w:id="598879021">
          <w:marLeft w:val="480"/>
          <w:marRight w:val="0"/>
          <w:marTop w:val="0"/>
          <w:marBottom w:val="0"/>
          <w:divBdr>
            <w:top w:val="none" w:sz="0" w:space="0" w:color="auto"/>
            <w:left w:val="none" w:sz="0" w:space="0" w:color="auto"/>
            <w:bottom w:val="none" w:sz="0" w:space="0" w:color="auto"/>
            <w:right w:val="none" w:sz="0" w:space="0" w:color="auto"/>
          </w:divBdr>
        </w:div>
        <w:div w:id="624972223">
          <w:marLeft w:val="480"/>
          <w:marRight w:val="0"/>
          <w:marTop w:val="0"/>
          <w:marBottom w:val="0"/>
          <w:divBdr>
            <w:top w:val="none" w:sz="0" w:space="0" w:color="auto"/>
            <w:left w:val="none" w:sz="0" w:space="0" w:color="auto"/>
            <w:bottom w:val="none" w:sz="0" w:space="0" w:color="auto"/>
            <w:right w:val="none" w:sz="0" w:space="0" w:color="auto"/>
          </w:divBdr>
        </w:div>
        <w:div w:id="659499268">
          <w:marLeft w:val="480"/>
          <w:marRight w:val="0"/>
          <w:marTop w:val="0"/>
          <w:marBottom w:val="0"/>
          <w:divBdr>
            <w:top w:val="none" w:sz="0" w:space="0" w:color="auto"/>
            <w:left w:val="none" w:sz="0" w:space="0" w:color="auto"/>
            <w:bottom w:val="none" w:sz="0" w:space="0" w:color="auto"/>
            <w:right w:val="none" w:sz="0" w:space="0" w:color="auto"/>
          </w:divBdr>
        </w:div>
        <w:div w:id="660891414">
          <w:marLeft w:val="480"/>
          <w:marRight w:val="0"/>
          <w:marTop w:val="0"/>
          <w:marBottom w:val="0"/>
          <w:divBdr>
            <w:top w:val="none" w:sz="0" w:space="0" w:color="auto"/>
            <w:left w:val="none" w:sz="0" w:space="0" w:color="auto"/>
            <w:bottom w:val="none" w:sz="0" w:space="0" w:color="auto"/>
            <w:right w:val="none" w:sz="0" w:space="0" w:color="auto"/>
          </w:divBdr>
        </w:div>
        <w:div w:id="753823199">
          <w:marLeft w:val="480"/>
          <w:marRight w:val="0"/>
          <w:marTop w:val="0"/>
          <w:marBottom w:val="0"/>
          <w:divBdr>
            <w:top w:val="none" w:sz="0" w:space="0" w:color="auto"/>
            <w:left w:val="none" w:sz="0" w:space="0" w:color="auto"/>
            <w:bottom w:val="none" w:sz="0" w:space="0" w:color="auto"/>
            <w:right w:val="none" w:sz="0" w:space="0" w:color="auto"/>
          </w:divBdr>
        </w:div>
        <w:div w:id="758605014">
          <w:marLeft w:val="480"/>
          <w:marRight w:val="0"/>
          <w:marTop w:val="0"/>
          <w:marBottom w:val="0"/>
          <w:divBdr>
            <w:top w:val="none" w:sz="0" w:space="0" w:color="auto"/>
            <w:left w:val="none" w:sz="0" w:space="0" w:color="auto"/>
            <w:bottom w:val="none" w:sz="0" w:space="0" w:color="auto"/>
            <w:right w:val="none" w:sz="0" w:space="0" w:color="auto"/>
          </w:divBdr>
        </w:div>
        <w:div w:id="800733287">
          <w:marLeft w:val="480"/>
          <w:marRight w:val="0"/>
          <w:marTop w:val="0"/>
          <w:marBottom w:val="0"/>
          <w:divBdr>
            <w:top w:val="none" w:sz="0" w:space="0" w:color="auto"/>
            <w:left w:val="none" w:sz="0" w:space="0" w:color="auto"/>
            <w:bottom w:val="none" w:sz="0" w:space="0" w:color="auto"/>
            <w:right w:val="none" w:sz="0" w:space="0" w:color="auto"/>
          </w:divBdr>
        </w:div>
        <w:div w:id="835145403">
          <w:marLeft w:val="480"/>
          <w:marRight w:val="0"/>
          <w:marTop w:val="0"/>
          <w:marBottom w:val="0"/>
          <w:divBdr>
            <w:top w:val="none" w:sz="0" w:space="0" w:color="auto"/>
            <w:left w:val="none" w:sz="0" w:space="0" w:color="auto"/>
            <w:bottom w:val="none" w:sz="0" w:space="0" w:color="auto"/>
            <w:right w:val="none" w:sz="0" w:space="0" w:color="auto"/>
          </w:divBdr>
        </w:div>
        <w:div w:id="851726458">
          <w:marLeft w:val="480"/>
          <w:marRight w:val="0"/>
          <w:marTop w:val="0"/>
          <w:marBottom w:val="0"/>
          <w:divBdr>
            <w:top w:val="none" w:sz="0" w:space="0" w:color="auto"/>
            <w:left w:val="none" w:sz="0" w:space="0" w:color="auto"/>
            <w:bottom w:val="none" w:sz="0" w:space="0" w:color="auto"/>
            <w:right w:val="none" w:sz="0" w:space="0" w:color="auto"/>
          </w:divBdr>
        </w:div>
        <w:div w:id="934947401">
          <w:marLeft w:val="480"/>
          <w:marRight w:val="0"/>
          <w:marTop w:val="0"/>
          <w:marBottom w:val="0"/>
          <w:divBdr>
            <w:top w:val="none" w:sz="0" w:space="0" w:color="auto"/>
            <w:left w:val="none" w:sz="0" w:space="0" w:color="auto"/>
            <w:bottom w:val="none" w:sz="0" w:space="0" w:color="auto"/>
            <w:right w:val="none" w:sz="0" w:space="0" w:color="auto"/>
          </w:divBdr>
        </w:div>
        <w:div w:id="1014917240">
          <w:marLeft w:val="480"/>
          <w:marRight w:val="0"/>
          <w:marTop w:val="0"/>
          <w:marBottom w:val="0"/>
          <w:divBdr>
            <w:top w:val="none" w:sz="0" w:space="0" w:color="auto"/>
            <w:left w:val="none" w:sz="0" w:space="0" w:color="auto"/>
            <w:bottom w:val="none" w:sz="0" w:space="0" w:color="auto"/>
            <w:right w:val="none" w:sz="0" w:space="0" w:color="auto"/>
          </w:divBdr>
        </w:div>
        <w:div w:id="1029797911">
          <w:marLeft w:val="480"/>
          <w:marRight w:val="0"/>
          <w:marTop w:val="0"/>
          <w:marBottom w:val="0"/>
          <w:divBdr>
            <w:top w:val="none" w:sz="0" w:space="0" w:color="auto"/>
            <w:left w:val="none" w:sz="0" w:space="0" w:color="auto"/>
            <w:bottom w:val="none" w:sz="0" w:space="0" w:color="auto"/>
            <w:right w:val="none" w:sz="0" w:space="0" w:color="auto"/>
          </w:divBdr>
        </w:div>
        <w:div w:id="1040086725">
          <w:marLeft w:val="480"/>
          <w:marRight w:val="0"/>
          <w:marTop w:val="0"/>
          <w:marBottom w:val="0"/>
          <w:divBdr>
            <w:top w:val="none" w:sz="0" w:space="0" w:color="auto"/>
            <w:left w:val="none" w:sz="0" w:space="0" w:color="auto"/>
            <w:bottom w:val="none" w:sz="0" w:space="0" w:color="auto"/>
            <w:right w:val="none" w:sz="0" w:space="0" w:color="auto"/>
          </w:divBdr>
        </w:div>
        <w:div w:id="1221551959">
          <w:marLeft w:val="480"/>
          <w:marRight w:val="0"/>
          <w:marTop w:val="0"/>
          <w:marBottom w:val="0"/>
          <w:divBdr>
            <w:top w:val="none" w:sz="0" w:space="0" w:color="auto"/>
            <w:left w:val="none" w:sz="0" w:space="0" w:color="auto"/>
            <w:bottom w:val="none" w:sz="0" w:space="0" w:color="auto"/>
            <w:right w:val="none" w:sz="0" w:space="0" w:color="auto"/>
          </w:divBdr>
        </w:div>
        <w:div w:id="1259605502">
          <w:marLeft w:val="480"/>
          <w:marRight w:val="0"/>
          <w:marTop w:val="0"/>
          <w:marBottom w:val="0"/>
          <w:divBdr>
            <w:top w:val="none" w:sz="0" w:space="0" w:color="auto"/>
            <w:left w:val="none" w:sz="0" w:space="0" w:color="auto"/>
            <w:bottom w:val="none" w:sz="0" w:space="0" w:color="auto"/>
            <w:right w:val="none" w:sz="0" w:space="0" w:color="auto"/>
          </w:divBdr>
        </w:div>
        <w:div w:id="1315065592">
          <w:marLeft w:val="480"/>
          <w:marRight w:val="0"/>
          <w:marTop w:val="0"/>
          <w:marBottom w:val="0"/>
          <w:divBdr>
            <w:top w:val="none" w:sz="0" w:space="0" w:color="auto"/>
            <w:left w:val="none" w:sz="0" w:space="0" w:color="auto"/>
            <w:bottom w:val="none" w:sz="0" w:space="0" w:color="auto"/>
            <w:right w:val="none" w:sz="0" w:space="0" w:color="auto"/>
          </w:divBdr>
        </w:div>
        <w:div w:id="1324429630">
          <w:marLeft w:val="480"/>
          <w:marRight w:val="0"/>
          <w:marTop w:val="0"/>
          <w:marBottom w:val="0"/>
          <w:divBdr>
            <w:top w:val="none" w:sz="0" w:space="0" w:color="auto"/>
            <w:left w:val="none" w:sz="0" w:space="0" w:color="auto"/>
            <w:bottom w:val="none" w:sz="0" w:space="0" w:color="auto"/>
            <w:right w:val="none" w:sz="0" w:space="0" w:color="auto"/>
          </w:divBdr>
        </w:div>
        <w:div w:id="1337490745">
          <w:marLeft w:val="480"/>
          <w:marRight w:val="0"/>
          <w:marTop w:val="0"/>
          <w:marBottom w:val="0"/>
          <w:divBdr>
            <w:top w:val="none" w:sz="0" w:space="0" w:color="auto"/>
            <w:left w:val="none" w:sz="0" w:space="0" w:color="auto"/>
            <w:bottom w:val="none" w:sz="0" w:space="0" w:color="auto"/>
            <w:right w:val="none" w:sz="0" w:space="0" w:color="auto"/>
          </w:divBdr>
        </w:div>
        <w:div w:id="1388917448">
          <w:marLeft w:val="480"/>
          <w:marRight w:val="0"/>
          <w:marTop w:val="0"/>
          <w:marBottom w:val="0"/>
          <w:divBdr>
            <w:top w:val="none" w:sz="0" w:space="0" w:color="auto"/>
            <w:left w:val="none" w:sz="0" w:space="0" w:color="auto"/>
            <w:bottom w:val="none" w:sz="0" w:space="0" w:color="auto"/>
            <w:right w:val="none" w:sz="0" w:space="0" w:color="auto"/>
          </w:divBdr>
        </w:div>
        <w:div w:id="1621840273">
          <w:marLeft w:val="480"/>
          <w:marRight w:val="0"/>
          <w:marTop w:val="0"/>
          <w:marBottom w:val="0"/>
          <w:divBdr>
            <w:top w:val="none" w:sz="0" w:space="0" w:color="auto"/>
            <w:left w:val="none" w:sz="0" w:space="0" w:color="auto"/>
            <w:bottom w:val="none" w:sz="0" w:space="0" w:color="auto"/>
            <w:right w:val="none" w:sz="0" w:space="0" w:color="auto"/>
          </w:divBdr>
        </w:div>
        <w:div w:id="1634285816">
          <w:marLeft w:val="480"/>
          <w:marRight w:val="0"/>
          <w:marTop w:val="0"/>
          <w:marBottom w:val="0"/>
          <w:divBdr>
            <w:top w:val="none" w:sz="0" w:space="0" w:color="auto"/>
            <w:left w:val="none" w:sz="0" w:space="0" w:color="auto"/>
            <w:bottom w:val="none" w:sz="0" w:space="0" w:color="auto"/>
            <w:right w:val="none" w:sz="0" w:space="0" w:color="auto"/>
          </w:divBdr>
        </w:div>
        <w:div w:id="1690253427">
          <w:marLeft w:val="480"/>
          <w:marRight w:val="0"/>
          <w:marTop w:val="0"/>
          <w:marBottom w:val="0"/>
          <w:divBdr>
            <w:top w:val="none" w:sz="0" w:space="0" w:color="auto"/>
            <w:left w:val="none" w:sz="0" w:space="0" w:color="auto"/>
            <w:bottom w:val="none" w:sz="0" w:space="0" w:color="auto"/>
            <w:right w:val="none" w:sz="0" w:space="0" w:color="auto"/>
          </w:divBdr>
        </w:div>
        <w:div w:id="1720204296">
          <w:marLeft w:val="480"/>
          <w:marRight w:val="0"/>
          <w:marTop w:val="0"/>
          <w:marBottom w:val="0"/>
          <w:divBdr>
            <w:top w:val="none" w:sz="0" w:space="0" w:color="auto"/>
            <w:left w:val="none" w:sz="0" w:space="0" w:color="auto"/>
            <w:bottom w:val="none" w:sz="0" w:space="0" w:color="auto"/>
            <w:right w:val="none" w:sz="0" w:space="0" w:color="auto"/>
          </w:divBdr>
        </w:div>
      </w:divsChild>
    </w:div>
    <w:div w:id="821507206">
      <w:marLeft w:val="480"/>
      <w:marRight w:val="0"/>
      <w:marTop w:val="0"/>
      <w:marBottom w:val="0"/>
      <w:divBdr>
        <w:top w:val="none" w:sz="0" w:space="0" w:color="auto"/>
        <w:left w:val="none" w:sz="0" w:space="0" w:color="auto"/>
        <w:bottom w:val="none" w:sz="0" w:space="0" w:color="auto"/>
        <w:right w:val="none" w:sz="0" w:space="0" w:color="auto"/>
      </w:divBdr>
    </w:div>
    <w:div w:id="821580345">
      <w:marLeft w:val="480"/>
      <w:marRight w:val="0"/>
      <w:marTop w:val="0"/>
      <w:marBottom w:val="0"/>
      <w:divBdr>
        <w:top w:val="none" w:sz="0" w:space="0" w:color="auto"/>
        <w:left w:val="none" w:sz="0" w:space="0" w:color="auto"/>
        <w:bottom w:val="none" w:sz="0" w:space="0" w:color="auto"/>
        <w:right w:val="none" w:sz="0" w:space="0" w:color="auto"/>
      </w:divBdr>
    </w:div>
    <w:div w:id="821584835">
      <w:marLeft w:val="480"/>
      <w:marRight w:val="0"/>
      <w:marTop w:val="0"/>
      <w:marBottom w:val="0"/>
      <w:divBdr>
        <w:top w:val="none" w:sz="0" w:space="0" w:color="auto"/>
        <w:left w:val="none" w:sz="0" w:space="0" w:color="auto"/>
        <w:bottom w:val="none" w:sz="0" w:space="0" w:color="auto"/>
        <w:right w:val="none" w:sz="0" w:space="0" w:color="auto"/>
      </w:divBdr>
    </w:div>
    <w:div w:id="821652978">
      <w:marLeft w:val="480"/>
      <w:marRight w:val="0"/>
      <w:marTop w:val="0"/>
      <w:marBottom w:val="0"/>
      <w:divBdr>
        <w:top w:val="none" w:sz="0" w:space="0" w:color="auto"/>
        <w:left w:val="none" w:sz="0" w:space="0" w:color="auto"/>
        <w:bottom w:val="none" w:sz="0" w:space="0" w:color="auto"/>
        <w:right w:val="none" w:sz="0" w:space="0" w:color="auto"/>
      </w:divBdr>
    </w:div>
    <w:div w:id="821821597">
      <w:marLeft w:val="480"/>
      <w:marRight w:val="0"/>
      <w:marTop w:val="0"/>
      <w:marBottom w:val="0"/>
      <w:divBdr>
        <w:top w:val="none" w:sz="0" w:space="0" w:color="auto"/>
        <w:left w:val="none" w:sz="0" w:space="0" w:color="auto"/>
        <w:bottom w:val="none" w:sz="0" w:space="0" w:color="auto"/>
        <w:right w:val="none" w:sz="0" w:space="0" w:color="auto"/>
      </w:divBdr>
    </w:div>
    <w:div w:id="821849559">
      <w:marLeft w:val="480"/>
      <w:marRight w:val="0"/>
      <w:marTop w:val="0"/>
      <w:marBottom w:val="0"/>
      <w:divBdr>
        <w:top w:val="none" w:sz="0" w:space="0" w:color="auto"/>
        <w:left w:val="none" w:sz="0" w:space="0" w:color="auto"/>
        <w:bottom w:val="none" w:sz="0" w:space="0" w:color="auto"/>
        <w:right w:val="none" w:sz="0" w:space="0" w:color="auto"/>
      </w:divBdr>
    </w:div>
    <w:div w:id="821889629">
      <w:marLeft w:val="480"/>
      <w:marRight w:val="0"/>
      <w:marTop w:val="0"/>
      <w:marBottom w:val="0"/>
      <w:divBdr>
        <w:top w:val="none" w:sz="0" w:space="0" w:color="auto"/>
        <w:left w:val="none" w:sz="0" w:space="0" w:color="auto"/>
        <w:bottom w:val="none" w:sz="0" w:space="0" w:color="auto"/>
        <w:right w:val="none" w:sz="0" w:space="0" w:color="auto"/>
      </w:divBdr>
    </w:div>
    <w:div w:id="822159919">
      <w:marLeft w:val="480"/>
      <w:marRight w:val="0"/>
      <w:marTop w:val="0"/>
      <w:marBottom w:val="0"/>
      <w:divBdr>
        <w:top w:val="none" w:sz="0" w:space="0" w:color="auto"/>
        <w:left w:val="none" w:sz="0" w:space="0" w:color="auto"/>
        <w:bottom w:val="none" w:sz="0" w:space="0" w:color="auto"/>
        <w:right w:val="none" w:sz="0" w:space="0" w:color="auto"/>
      </w:divBdr>
    </w:div>
    <w:div w:id="822308294">
      <w:marLeft w:val="480"/>
      <w:marRight w:val="0"/>
      <w:marTop w:val="0"/>
      <w:marBottom w:val="0"/>
      <w:divBdr>
        <w:top w:val="none" w:sz="0" w:space="0" w:color="auto"/>
        <w:left w:val="none" w:sz="0" w:space="0" w:color="auto"/>
        <w:bottom w:val="none" w:sz="0" w:space="0" w:color="auto"/>
        <w:right w:val="none" w:sz="0" w:space="0" w:color="auto"/>
      </w:divBdr>
    </w:div>
    <w:div w:id="822356219">
      <w:marLeft w:val="480"/>
      <w:marRight w:val="0"/>
      <w:marTop w:val="0"/>
      <w:marBottom w:val="0"/>
      <w:divBdr>
        <w:top w:val="none" w:sz="0" w:space="0" w:color="auto"/>
        <w:left w:val="none" w:sz="0" w:space="0" w:color="auto"/>
        <w:bottom w:val="none" w:sz="0" w:space="0" w:color="auto"/>
        <w:right w:val="none" w:sz="0" w:space="0" w:color="auto"/>
      </w:divBdr>
    </w:div>
    <w:div w:id="822425290">
      <w:marLeft w:val="480"/>
      <w:marRight w:val="0"/>
      <w:marTop w:val="0"/>
      <w:marBottom w:val="0"/>
      <w:divBdr>
        <w:top w:val="none" w:sz="0" w:space="0" w:color="auto"/>
        <w:left w:val="none" w:sz="0" w:space="0" w:color="auto"/>
        <w:bottom w:val="none" w:sz="0" w:space="0" w:color="auto"/>
        <w:right w:val="none" w:sz="0" w:space="0" w:color="auto"/>
      </w:divBdr>
    </w:div>
    <w:div w:id="822432676">
      <w:marLeft w:val="480"/>
      <w:marRight w:val="0"/>
      <w:marTop w:val="0"/>
      <w:marBottom w:val="0"/>
      <w:divBdr>
        <w:top w:val="none" w:sz="0" w:space="0" w:color="auto"/>
        <w:left w:val="none" w:sz="0" w:space="0" w:color="auto"/>
        <w:bottom w:val="none" w:sz="0" w:space="0" w:color="auto"/>
        <w:right w:val="none" w:sz="0" w:space="0" w:color="auto"/>
      </w:divBdr>
    </w:div>
    <w:div w:id="822506818">
      <w:marLeft w:val="480"/>
      <w:marRight w:val="0"/>
      <w:marTop w:val="0"/>
      <w:marBottom w:val="0"/>
      <w:divBdr>
        <w:top w:val="none" w:sz="0" w:space="0" w:color="auto"/>
        <w:left w:val="none" w:sz="0" w:space="0" w:color="auto"/>
        <w:bottom w:val="none" w:sz="0" w:space="0" w:color="auto"/>
        <w:right w:val="none" w:sz="0" w:space="0" w:color="auto"/>
      </w:divBdr>
    </w:div>
    <w:div w:id="822547131">
      <w:marLeft w:val="480"/>
      <w:marRight w:val="0"/>
      <w:marTop w:val="0"/>
      <w:marBottom w:val="0"/>
      <w:divBdr>
        <w:top w:val="none" w:sz="0" w:space="0" w:color="auto"/>
        <w:left w:val="none" w:sz="0" w:space="0" w:color="auto"/>
        <w:bottom w:val="none" w:sz="0" w:space="0" w:color="auto"/>
        <w:right w:val="none" w:sz="0" w:space="0" w:color="auto"/>
      </w:divBdr>
    </w:div>
    <w:div w:id="822964183">
      <w:marLeft w:val="480"/>
      <w:marRight w:val="0"/>
      <w:marTop w:val="0"/>
      <w:marBottom w:val="0"/>
      <w:divBdr>
        <w:top w:val="none" w:sz="0" w:space="0" w:color="auto"/>
        <w:left w:val="none" w:sz="0" w:space="0" w:color="auto"/>
        <w:bottom w:val="none" w:sz="0" w:space="0" w:color="auto"/>
        <w:right w:val="none" w:sz="0" w:space="0" w:color="auto"/>
      </w:divBdr>
    </w:div>
    <w:div w:id="822965584">
      <w:marLeft w:val="480"/>
      <w:marRight w:val="0"/>
      <w:marTop w:val="0"/>
      <w:marBottom w:val="0"/>
      <w:divBdr>
        <w:top w:val="none" w:sz="0" w:space="0" w:color="auto"/>
        <w:left w:val="none" w:sz="0" w:space="0" w:color="auto"/>
        <w:bottom w:val="none" w:sz="0" w:space="0" w:color="auto"/>
        <w:right w:val="none" w:sz="0" w:space="0" w:color="auto"/>
      </w:divBdr>
    </w:div>
    <w:div w:id="823011808">
      <w:marLeft w:val="480"/>
      <w:marRight w:val="0"/>
      <w:marTop w:val="0"/>
      <w:marBottom w:val="0"/>
      <w:divBdr>
        <w:top w:val="none" w:sz="0" w:space="0" w:color="auto"/>
        <w:left w:val="none" w:sz="0" w:space="0" w:color="auto"/>
        <w:bottom w:val="none" w:sz="0" w:space="0" w:color="auto"/>
        <w:right w:val="none" w:sz="0" w:space="0" w:color="auto"/>
      </w:divBdr>
    </w:div>
    <w:div w:id="823013074">
      <w:marLeft w:val="480"/>
      <w:marRight w:val="0"/>
      <w:marTop w:val="0"/>
      <w:marBottom w:val="0"/>
      <w:divBdr>
        <w:top w:val="none" w:sz="0" w:space="0" w:color="auto"/>
        <w:left w:val="none" w:sz="0" w:space="0" w:color="auto"/>
        <w:bottom w:val="none" w:sz="0" w:space="0" w:color="auto"/>
        <w:right w:val="none" w:sz="0" w:space="0" w:color="auto"/>
      </w:divBdr>
    </w:div>
    <w:div w:id="823087161">
      <w:marLeft w:val="480"/>
      <w:marRight w:val="0"/>
      <w:marTop w:val="0"/>
      <w:marBottom w:val="0"/>
      <w:divBdr>
        <w:top w:val="none" w:sz="0" w:space="0" w:color="auto"/>
        <w:left w:val="none" w:sz="0" w:space="0" w:color="auto"/>
        <w:bottom w:val="none" w:sz="0" w:space="0" w:color="auto"/>
        <w:right w:val="none" w:sz="0" w:space="0" w:color="auto"/>
      </w:divBdr>
    </w:div>
    <w:div w:id="823157713">
      <w:marLeft w:val="480"/>
      <w:marRight w:val="0"/>
      <w:marTop w:val="0"/>
      <w:marBottom w:val="0"/>
      <w:divBdr>
        <w:top w:val="none" w:sz="0" w:space="0" w:color="auto"/>
        <w:left w:val="none" w:sz="0" w:space="0" w:color="auto"/>
        <w:bottom w:val="none" w:sz="0" w:space="0" w:color="auto"/>
        <w:right w:val="none" w:sz="0" w:space="0" w:color="auto"/>
      </w:divBdr>
    </w:div>
    <w:div w:id="823161079">
      <w:marLeft w:val="480"/>
      <w:marRight w:val="0"/>
      <w:marTop w:val="0"/>
      <w:marBottom w:val="0"/>
      <w:divBdr>
        <w:top w:val="none" w:sz="0" w:space="0" w:color="auto"/>
        <w:left w:val="none" w:sz="0" w:space="0" w:color="auto"/>
        <w:bottom w:val="none" w:sz="0" w:space="0" w:color="auto"/>
        <w:right w:val="none" w:sz="0" w:space="0" w:color="auto"/>
      </w:divBdr>
    </w:div>
    <w:div w:id="823277926">
      <w:marLeft w:val="480"/>
      <w:marRight w:val="0"/>
      <w:marTop w:val="0"/>
      <w:marBottom w:val="0"/>
      <w:divBdr>
        <w:top w:val="none" w:sz="0" w:space="0" w:color="auto"/>
        <w:left w:val="none" w:sz="0" w:space="0" w:color="auto"/>
        <w:bottom w:val="none" w:sz="0" w:space="0" w:color="auto"/>
        <w:right w:val="none" w:sz="0" w:space="0" w:color="auto"/>
      </w:divBdr>
    </w:div>
    <w:div w:id="823351030">
      <w:marLeft w:val="480"/>
      <w:marRight w:val="0"/>
      <w:marTop w:val="0"/>
      <w:marBottom w:val="0"/>
      <w:divBdr>
        <w:top w:val="none" w:sz="0" w:space="0" w:color="auto"/>
        <w:left w:val="none" w:sz="0" w:space="0" w:color="auto"/>
        <w:bottom w:val="none" w:sz="0" w:space="0" w:color="auto"/>
        <w:right w:val="none" w:sz="0" w:space="0" w:color="auto"/>
      </w:divBdr>
    </w:div>
    <w:div w:id="823352007">
      <w:marLeft w:val="480"/>
      <w:marRight w:val="0"/>
      <w:marTop w:val="0"/>
      <w:marBottom w:val="0"/>
      <w:divBdr>
        <w:top w:val="none" w:sz="0" w:space="0" w:color="auto"/>
        <w:left w:val="none" w:sz="0" w:space="0" w:color="auto"/>
        <w:bottom w:val="none" w:sz="0" w:space="0" w:color="auto"/>
        <w:right w:val="none" w:sz="0" w:space="0" w:color="auto"/>
      </w:divBdr>
    </w:div>
    <w:div w:id="823470197">
      <w:marLeft w:val="480"/>
      <w:marRight w:val="0"/>
      <w:marTop w:val="0"/>
      <w:marBottom w:val="0"/>
      <w:divBdr>
        <w:top w:val="none" w:sz="0" w:space="0" w:color="auto"/>
        <w:left w:val="none" w:sz="0" w:space="0" w:color="auto"/>
        <w:bottom w:val="none" w:sz="0" w:space="0" w:color="auto"/>
        <w:right w:val="none" w:sz="0" w:space="0" w:color="auto"/>
      </w:divBdr>
    </w:div>
    <w:div w:id="823594017">
      <w:marLeft w:val="480"/>
      <w:marRight w:val="0"/>
      <w:marTop w:val="0"/>
      <w:marBottom w:val="0"/>
      <w:divBdr>
        <w:top w:val="none" w:sz="0" w:space="0" w:color="auto"/>
        <w:left w:val="none" w:sz="0" w:space="0" w:color="auto"/>
        <w:bottom w:val="none" w:sz="0" w:space="0" w:color="auto"/>
        <w:right w:val="none" w:sz="0" w:space="0" w:color="auto"/>
      </w:divBdr>
    </w:div>
    <w:div w:id="823620455">
      <w:bodyDiv w:val="1"/>
      <w:marLeft w:val="0"/>
      <w:marRight w:val="0"/>
      <w:marTop w:val="0"/>
      <w:marBottom w:val="0"/>
      <w:divBdr>
        <w:top w:val="none" w:sz="0" w:space="0" w:color="auto"/>
        <w:left w:val="none" w:sz="0" w:space="0" w:color="auto"/>
        <w:bottom w:val="none" w:sz="0" w:space="0" w:color="auto"/>
        <w:right w:val="none" w:sz="0" w:space="0" w:color="auto"/>
      </w:divBdr>
      <w:divsChild>
        <w:div w:id="118383338">
          <w:marLeft w:val="480"/>
          <w:marRight w:val="0"/>
          <w:marTop w:val="0"/>
          <w:marBottom w:val="0"/>
          <w:divBdr>
            <w:top w:val="none" w:sz="0" w:space="0" w:color="auto"/>
            <w:left w:val="none" w:sz="0" w:space="0" w:color="auto"/>
            <w:bottom w:val="none" w:sz="0" w:space="0" w:color="auto"/>
            <w:right w:val="none" w:sz="0" w:space="0" w:color="auto"/>
          </w:divBdr>
        </w:div>
        <w:div w:id="150483742">
          <w:marLeft w:val="480"/>
          <w:marRight w:val="0"/>
          <w:marTop w:val="0"/>
          <w:marBottom w:val="0"/>
          <w:divBdr>
            <w:top w:val="none" w:sz="0" w:space="0" w:color="auto"/>
            <w:left w:val="none" w:sz="0" w:space="0" w:color="auto"/>
            <w:bottom w:val="none" w:sz="0" w:space="0" w:color="auto"/>
            <w:right w:val="none" w:sz="0" w:space="0" w:color="auto"/>
          </w:divBdr>
        </w:div>
        <w:div w:id="174735040">
          <w:marLeft w:val="480"/>
          <w:marRight w:val="0"/>
          <w:marTop w:val="0"/>
          <w:marBottom w:val="0"/>
          <w:divBdr>
            <w:top w:val="none" w:sz="0" w:space="0" w:color="auto"/>
            <w:left w:val="none" w:sz="0" w:space="0" w:color="auto"/>
            <w:bottom w:val="none" w:sz="0" w:space="0" w:color="auto"/>
            <w:right w:val="none" w:sz="0" w:space="0" w:color="auto"/>
          </w:divBdr>
        </w:div>
        <w:div w:id="236747675">
          <w:marLeft w:val="480"/>
          <w:marRight w:val="0"/>
          <w:marTop w:val="0"/>
          <w:marBottom w:val="0"/>
          <w:divBdr>
            <w:top w:val="none" w:sz="0" w:space="0" w:color="auto"/>
            <w:left w:val="none" w:sz="0" w:space="0" w:color="auto"/>
            <w:bottom w:val="none" w:sz="0" w:space="0" w:color="auto"/>
            <w:right w:val="none" w:sz="0" w:space="0" w:color="auto"/>
          </w:divBdr>
        </w:div>
        <w:div w:id="263733390">
          <w:marLeft w:val="480"/>
          <w:marRight w:val="0"/>
          <w:marTop w:val="0"/>
          <w:marBottom w:val="0"/>
          <w:divBdr>
            <w:top w:val="none" w:sz="0" w:space="0" w:color="auto"/>
            <w:left w:val="none" w:sz="0" w:space="0" w:color="auto"/>
            <w:bottom w:val="none" w:sz="0" w:space="0" w:color="auto"/>
            <w:right w:val="none" w:sz="0" w:space="0" w:color="auto"/>
          </w:divBdr>
        </w:div>
        <w:div w:id="296106874">
          <w:marLeft w:val="480"/>
          <w:marRight w:val="0"/>
          <w:marTop w:val="0"/>
          <w:marBottom w:val="0"/>
          <w:divBdr>
            <w:top w:val="none" w:sz="0" w:space="0" w:color="auto"/>
            <w:left w:val="none" w:sz="0" w:space="0" w:color="auto"/>
            <w:bottom w:val="none" w:sz="0" w:space="0" w:color="auto"/>
            <w:right w:val="none" w:sz="0" w:space="0" w:color="auto"/>
          </w:divBdr>
        </w:div>
        <w:div w:id="328874044">
          <w:marLeft w:val="480"/>
          <w:marRight w:val="0"/>
          <w:marTop w:val="0"/>
          <w:marBottom w:val="0"/>
          <w:divBdr>
            <w:top w:val="none" w:sz="0" w:space="0" w:color="auto"/>
            <w:left w:val="none" w:sz="0" w:space="0" w:color="auto"/>
            <w:bottom w:val="none" w:sz="0" w:space="0" w:color="auto"/>
            <w:right w:val="none" w:sz="0" w:space="0" w:color="auto"/>
          </w:divBdr>
        </w:div>
        <w:div w:id="343944246">
          <w:marLeft w:val="480"/>
          <w:marRight w:val="0"/>
          <w:marTop w:val="0"/>
          <w:marBottom w:val="0"/>
          <w:divBdr>
            <w:top w:val="none" w:sz="0" w:space="0" w:color="auto"/>
            <w:left w:val="none" w:sz="0" w:space="0" w:color="auto"/>
            <w:bottom w:val="none" w:sz="0" w:space="0" w:color="auto"/>
            <w:right w:val="none" w:sz="0" w:space="0" w:color="auto"/>
          </w:divBdr>
        </w:div>
        <w:div w:id="369962880">
          <w:marLeft w:val="480"/>
          <w:marRight w:val="0"/>
          <w:marTop w:val="0"/>
          <w:marBottom w:val="0"/>
          <w:divBdr>
            <w:top w:val="none" w:sz="0" w:space="0" w:color="auto"/>
            <w:left w:val="none" w:sz="0" w:space="0" w:color="auto"/>
            <w:bottom w:val="none" w:sz="0" w:space="0" w:color="auto"/>
            <w:right w:val="none" w:sz="0" w:space="0" w:color="auto"/>
          </w:divBdr>
        </w:div>
        <w:div w:id="407003938">
          <w:marLeft w:val="480"/>
          <w:marRight w:val="0"/>
          <w:marTop w:val="0"/>
          <w:marBottom w:val="0"/>
          <w:divBdr>
            <w:top w:val="none" w:sz="0" w:space="0" w:color="auto"/>
            <w:left w:val="none" w:sz="0" w:space="0" w:color="auto"/>
            <w:bottom w:val="none" w:sz="0" w:space="0" w:color="auto"/>
            <w:right w:val="none" w:sz="0" w:space="0" w:color="auto"/>
          </w:divBdr>
        </w:div>
        <w:div w:id="421994327">
          <w:marLeft w:val="480"/>
          <w:marRight w:val="0"/>
          <w:marTop w:val="0"/>
          <w:marBottom w:val="0"/>
          <w:divBdr>
            <w:top w:val="none" w:sz="0" w:space="0" w:color="auto"/>
            <w:left w:val="none" w:sz="0" w:space="0" w:color="auto"/>
            <w:bottom w:val="none" w:sz="0" w:space="0" w:color="auto"/>
            <w:right w:val="none" w:sz="0" w:space="0" w:color="auto"/>
          </w:divBdr>
        </w:div>
        <w:div w:id="439765619">
          <w:marLeft w:val="480"/>
          <w:marRight w:val="0"/>
          <w:marTop w:val="0"/>
          <w:marBottom w:val="0"/>
          <w:divBdr>
            <w:top w:val="none" w:sz="0" w:space="0" w:color="auto"/>
            <w:left w:val="none" w:sz="0" w:space="0" w:color="auto"/>
            <w:bottom w:val="none" w:sz="0" w:space="0" w:color="auto"/>
            <w:right w:val="none" w:sz="0" w:space="0" w:color="auto"/>
          </w:divBdr>
        </w:div>
        <w:div w:id="455222674">
          <w:marLeft w:val="480"/>
          <w:marRight w:val="0"/>
          <w:marTop w:val="0"/>
          <w:marBottom w:val="0"/>
          <w:divBdr>
            <w:top w:val="none" w:sz="0" w:space="0" w:color="auto"/>
            <w:left w:val="none" w:sz="0" w:space="0" w:color="auto"/>
            <w:bottom w:val="none" w:sz="0" w:space="0" w:color="auto"/>
            <w:right w:val="none" w:sz="0" w:space="0" w:color="auto"/>
          </w:divBdr>
        </w:div>
        <w:div w:id="483662199">
          <w:marLeft w:val="480"/>
          <w:marRight w:val="0"/>
          <w:marTop w:val="0"/>
          <w:marBottom w:val="0"/>
          <w:divBdr>
            <w:top w:val="none" w:sz="0" w:space="0" w:color="auto"/>
            <w:left w:val="none" w:sz="0" w:space="0" w:color="auto"/>
            <w:bottom w:val="none" w:sz="0" w:space="0" w:color="auto"/>
            <w:right w:val="none" w:sz="0" w:space="0" w:color="auto"/>
          </w:divBdr>
        </w:div>
        <w:div w:id="580255750">
          <w:marLeft w:val="480"/>
          <w:marRight w:val="0"/>
          <w:marTop w:val="0"/>
          <w:marBottom w:val="0"/>
          <w:divBdr>
            <w:top w:val="none" w:sz="0" w:space="0" w:color="auto"/>
            <w:left w:val="none" w:sz="0" w:space="0" w:color="auto"/>
            <w:bottom w:val="none" w:sz="0" w:space="0" w:color="auto"/>
            <w:right w:val="none" w:sz="0" w:space="0" w:color="auto"/>
          </w:divBdr>
        </w:div>
        <w:div w:id="617027426">
          <w:marLeft w:val="480"/>
          <w:marRight w:val="0"/>
          <w:marTop w:val="0"/>
          <w:marBottom w:val="0"/>
          <w:divBdr>
            <w:top w:val="none" w:sz="0" w:space="0" w:color="auto"/>
            <w:left w:val="none" w:sz="0" w:space="0" w:color="auto"/>
            <w:bottom w:val="none" w:sz="0" w:space="0" w:color="auto"/>
            <w:right w:val="none" w:sz="0" w:space="0" w:color="auto"/>
          </w:divBdr>
        </w:div>
        <w:div w:id="628515418">
          <w:marLeft w:val="480"/>
          <w:marRight w:val="0"/>
          <w:marTop w:val="0"/>
          <w:marBottom w:val="0"/>
          <w:divBdr>
            <w:top w:val="none" w:sz="0" w:space="0" w:color="auto"/>
            <w:left w:val="none" w:sz="0" w:space="0" w:color="auto"/>
            <w:bottom w:val="none" w:sz="0" w:space="0" w:color="auto"/>
            <w:right w:val="none" w:sz="0" w:space="0" w:color="auto"/>
          </w:divBdr>
        </w:div>
        <w:div w:id="743180510">
          <w:marLeft w:val="480"/>
          <w:marRight w:val="0"/>
          <w:marTop w:val="0"/>
          <w:marBottom w:val="0"/>
          <w:divBdr>
            <w:top w:val="none" w:sz="0" w:space="0" w:color="auto"/>
            <w:left w:val="none" w:sz="0" w:space="0" w:color="auto"/>
            <w:bottom w:val="none" w:sz="0" w:space="0" w:color="auto"/>
            <w:right w:val="none" w:sz="0" w:space="0" w:color="auto"/>
          </w:divBdr>
        </w:div>
        <w:div w:id="748507063">
          <w:marLeft w:val="480"/>
          <w:marRight w:val="0"/>
          <w:marTop w:val="0"/>
          <w:marBottom w:val="0"/>
          <w:divBdr>
            <w:top w:val="none" w:sz="0" w:space="0" w:color="auto"/>
            <w:left w:val="none" w:sz="0" w:space="0" w:color="auto"/>
            <w:bottom w:val="none" w:sz="0" w:space="0" w:color="auto"/>
            <w:right w:val="none" w:sz="0" w:space="0" w:color="auto"/>
          </w:divBdr>
        </w:div>
        <w:div w:id="767654510">
          <w:marLeft w:val="480"/>
          <w:marRight w:val="0"/>
          <w:marTop w:val="0"/>
          <w:marBottom w:val="0"/>
          <w:divBdr>
            <w:top w:val="none" w:sz="0" w:space="0" w:color="auto"/>
            <w:left w:val="none" w:sz="0" w:space="0" w:color="auto"/>
            <w:bottom w:val="none" w:sz="0" w:space="0" w:color="auto"/>
            <w:right w:val="none" w:sz="0" w:space="0" w:color="auto"/>
          </w:divBdr>
        </w:div>
        <w:div w:id="790055571">
          <w:marLeft w:val="480"/>
          <w:marRight w:val="0"/>
          <w:marTop w:val="0"/>
          <w:marBottom w:val="0"/>
          <w:divBdr>
            <w:top w:val="none" w:sz="0" w:space="0" w:color="auto"/>
            <w:left w:val="none" w:sz="0" w:space="0" w:color="auto"/>
            <w:bottom w:val="none" w:sz="0" w:space="0" w:color="auto"/>
            <w:right w:val="none" w:sz="0" w:space="0" w:color="auto"/>
          </w:divBdr>
        </w:div>
        <w:div w:id="802305939">
          <w:marLeft w:val="480"/>
          <w:marRight w:val="0"/>
          <w:marTop w:val="0"/>
          <w:marBottom w:val="0"/>
          <w:divBdr>
            <w:top w:val="none" w:sz="0" w:space="0" w:color="auto"/>
            <w:left w:val="none" w:sz="0" w:space="0" w:color="auto"/>
            <w:bottom w:val="none" w:sz="0" w:space="0" w:color="auto"/>
            <w:right w:val="none" w:sz="0" w:space="0" w:color="auto"/>
          </w:divBdr>
        </w:div>
        <w:div w:id="856850081">
          <w:marLeft w:val="480"/>
          <w:marRight w:val="0"/>
          <w:marTop w:val="0"/>
          <w:marBottom w:val="0"/>
          <w:divBdr>
            <w:top w:val="none" w:sz="0" w:space="0" w:color="auto"/>
            <w:left w:val="none" w:sz="0" w:space="0" w:color="auto"/>
            <w:bottom w:val="none" w:sz="0" w:space="0" w:color="auto"/>
            <w:right w:val="none" w:sz="0" w:space="0" w:color="auto"/>
          </w:divBdr>
        </w:div>
        <w:div w:id="914823551">
          <w:marLeft w:val="480"/>
          <w:marRight w:val="0"/>
          <w:marTop w:val="0"/>
          <w:marBottom w:val="0"/>
          <w:divBdr>
            <w:top w:val="none" w:sz="0" w:space="0" w:color="auto"/>
            <w:left w:val="none" w:sz="0" w:space="0" w:color="auto"/>
            <w:bottom w:val="none" w:sz="0" w:space="0" w:color="auto"/>
            <w:right w:val="none" w:sz="0" w:space="0" w:color="auto"/>
          </w:divBdr>
        </w:div>
        <w:div w:id="921135950">
          <w:marLeft w:val="480"/>
          <w:marRight w:val="0"/>
          <w:marTop w:val="0"/>
          <w:marBottom w:val="0"/>
          <w:divBdr>
            <w:top w:val="none" w:sz="0" w:space="0" w:color="auto"/>
            <w:left w:val="none" w:sz="0" w:space="0" w:color="auto"/>
            <w:bottom w:val="none" w:sz="0" w:space="0" w:color="auto"/>
            <w:right w:val="none" w:sz="0" w:space="0" w:color="auto"/>
          </w:divBdr>
        </w:div>
        <w:div w:id="1080443817">
          <w:marLeft w:val="480"/>
          <w:marRight w:val="0"/>
          <w:marTop w:val="0"/>
          <w:marBottom w:val="0"/>
          <w:divBdr>
            <w:top w:val="none" w:sz="0" w:space="0" w:color="auto"/>
            <w:left w:val="none" w:sz="0" w:space="0" w:color="auto"/>
            <w:bottom w:val="none" w:sz="0" w:space="0" w:color="auto"/>
            <w:right w:val="none" w:sz="0" w:space="0" w:color="auto"/>
          </w:divBdr>
        </w:div>
        <w:div w:id="1107778102">
          <w:marLeft w:val="480"/>
          <w:marRight w:val="0"/>
          <w:marTop w:val="0"/>
          <w:marBottom w:val="0"/>
          <w:divBdr>
            <w:top w:val="none" w:sz="0" w:space="0" w:color="auto"/>
            <w:left w:val="none" w:sz="0" w:space="0" w:color="auto"/>
            <w:bottom w:val="none" w:sz="0" w:space="0" w:color="auto"/>
            <w:right w:val="none" w:sz="0" w:space="0" w:color="auto"/>
          </w:divBdr>
        </w:div>
        <w:div w:id="1116288485">
          <w:marLeft w:val="480"/>
          <w:marRight w:val="0"/>
          <w:marTop w:val="0"/>
          <w:marBottom w:val="0"/>
          <w:divBdr>
            <w:top w:val="none" w:sz="0" w:space="0" w:color="auto"/>
            <w:left w:val="none" w:sz="0" w:space="0" w:color="auto"/>
            <w:bottom w:val="none" w:sz="0" w:space="0" w:color="auto"/>
            <w:right w:val="none" w:sz="0" w:space="0" w:color="auto"/>
          </w:divBdr>
        </w:div>
        <w:div w:id="1156338042">
          <w:marLeft w:val="480"/>
          <w:marRight w:val="0"/>
          <w:marTop w:val="0"/>
          <w:marBottom w:val="0"/>
          <w:divBdr>
            <w:top w:val="none" w:sz="0" w:space="0" w:color="auto"/>
            <w:left w:val="none" w:sz="0" w:space="0" w:color="auto"/>
            <w:bottom w:val="none" w:sz="0" w:space="0" w:color="auto"/>
            <w:right w:val="none" w:sz="0" w:space="0" w:color="auto"/>
          </w:divBdr>
        </w:div>
        <w:div w:id="1215308626">
          <w:marLeft w:val="480"/>
          <w:marRight w:val="0"/>
          <w:marTop w:val="0"/>
          <w:marBottom w:val="0"/>
          <w:divBdr>
            <w:top w:val="none" w:sz="0" w:space="0" w:color="auto"/>
            <w:left w:val="none" w:sz="0" w:space="0" w:color="auto"/>
            <w:bottom w:val="none" w:sz="0" w:space="0" w:color="auto"/>
            <w:right w:val="none" w:sz="0" w:space="0" w:color="auto"/>
          </w:divBdr>
        </w:div>
        <w:div w:id="1251814902">
          <w:marLeft w:val="480"/>
          <w:marRight w:val="0"/>
          <w:marTop w:val="0"/>
          <w:marBottom w:val="0"/>
          <w:divBdr>
            <w:top w:val="none" w:sz="0" w:space="0" w:color="auto"/>
            <w:left w:val="none" w:sz="0" w:space="0" w:color="auto"/>
            <w:bottom w:val="none" w:sz="0" w:space="0" w:color="auto"/>
            <w:right w:val="none" w:sz="0" w:space="0" w:color="auto"/>
          </w:divBdr>
        </w:div>
        <w:div w:id="1341199940">
          <w:marLeft w:val="480"/>
          <w:marRight w:val="0"/>
          <w:marTop w:val="0"/>
          <w:marBottom w:val="0"/>
          <w:divBdr>
            <w:top w:val="none" w:sz="0" w:space="0" w:color="auto"/>
            <w:left w:val="none" w:sz="0" w:space="0" w:color="auto"/>
            <w:bottom w:val="none" w:sz="0" w:space="0" w:color="auto"/>
            <w:right w:val="none" w:sz="0" w:space="0" w:color="auto"/>
          </w:divBdr>
        </w:div>
        <w:div w:id="1399354686">
          <w:marLeft w:val="480"/>
          <w:marRight w:val="0"/>
          <w:marTop w:val="0"/>
          <w:marBottom w:val="0"/>
          <w:divBdr>
            <w:top w:val="none" w:sz="0" w:space="0" w:color="auto"/>
            <w:left w:val="none" w:sz="0" w:space="0" w:color="auto"/>
            <w:bottom w:val="none" w:sz="0" w:space="0" w:color="auto"/>
            <w:right w:val="none" w:sz="0" w:space="0" w:color="auto"/>
          </w:divBdr>
        </w:div>
        <w:div w:id="1526402123">
          <w:marLeft w:val="480"/>
          <w:marRight w:val="0"/>
          <w:marTop w:val="0"/>
          <w:marBottom w:val="0"/>
          <w:divBdr>
            <w:top w:val="none" w:sz="0" w:space="0" w:color="auto"/>
            <w:left w:val="none" w:sz="0" w:space="0" w:color="auto"/>
            <w:bottom w:val="none" w:sz="0" w:space="0" w:color="auto"/>
            <w:right w:val="none" w:sz="0" w:space="0" w:color="auto"/>
          </w:divBdr>
        </w:div>
        <w:div w:id="1563559812">
          <w:marLeft w:val="480"/>
          <w:marRight w:val="0"/>
          <w:marTop w:val="0"/>
          <w:marBottom w:val="0"/>
          <w:divBdr>
            <w:top w:val="none" w:sz="0" w:space="0" w:color="auto"/>
            <w:left w:val="none" w:sz="0" w:space="0" w:color="auto"/>
            <w:bottom w:val="none" w:sz="0" w:space="0" w:color="auto"/>
            <w:right w:val="none" w:sz="0" w:space="0" w:color="auto"/>
          </w:divBdr>
        </w:div>
        <w:div w:id="1575970325">
          <w:marLeft w:val="480"/>
          <w:marRight w:val="0"/>
          <w:marTop w:val="0"/>
          <w:marBottom w:val="0"/>
          <w:divBdr>
            <w:top w:val="none" w:sz="0" w:space="0" w:color="auto"/>
            <w:left w:val="none" w:sz="0" w:space="0" w:color="auto"/>
            <w:bottom w:val="none" w:sz="0" w:space="0" w:color="auto"/>
            <w:right w:val="none" w:sz="0" w:space="0" w:color="auto"/>
          </w:divBdr>
        </w:div>
        <w:div w:id="1581016912">
          <w:marLeft w:val="480"/>
          <w:marRight w:val="0"/>
          <w:marTop w:val="0"/>
          <w:marBottom w:val="0"/>
          <w:divBdr>
            <w:top w:val="none" w:sz="0" w:space="0" w:color="auto"/>
            <w:left w:val="none" w:sz="0" w:space="0" w:color="auto"/>
            <w:bottom w:val="none" w:sz="0" w:space="0" w:color="auto"/>
            <w:right w:val="none" w:sz="0" w:space="0" w:color="auto"/>
          </w:divBdr>
        </w:div>
        <w:div w:id="1648896535">
          <w:marLeft w:val="480"/>
          <w:marRight w:val="0"/>
          <w:marTop w:val="0"/>
          <w:marBottom w:val="0"/>
          <w:divBdr>
            <w:top w:val="none" w:sz="0" w:space="0" w:color="auto"/>
            <w:left w:val="none" w:sz="0" w:space="0" w:color="auto"/>
            <w:bottom w:val="none" w:sz="0" w:space="0" w:color="auto"/>
            <w:right w:val="none" w:sz="0" w:space="0" w:color="auto"/>
          </w:divBdr>
        </w:div>
        <w:div w:id="1648976330">
          <w:marLeft w:val="480"/>
          <w:marRight w:val="0"/>
          <w:marTop w:val="0"/>
          <w:marBottom w:val="0"/>
          <w:divBdr>
            <w:top w:val="none" w:sz="0" w:space="0" w:color="auto"/>
            <w:left w:val="none" w:sz="0" w:space="0" w:color="auto"/>
            <w:bottom w:val="none" w:sz="0" w:space="0" w:color="auto"/>
            <w:right w:val="none" w:sz="0" w:space="0" w:color="auto"/>
          </w:divBdr>
        </w:div>
        <w:div w:id="1705325669">
          <w:marLeft w:val="480"/>
          <w:marRight w:val="0"/>
          <w:marTop w:val="0"/>
          <w:marBottom w:val="0"/>
          <w:divBdr>
            <w:top w:val="none" w:sz="0" w:space="0" w:color="auto"/>
            <w:left w:val="none" w:sz="0" w:space="0" w:color="auto"/>
            <w:bottom w:val="none" w:sz="0" w:space="0" w:color="auto"/>
            <w:right w:val="none" w:sz="0" w:space="0" w:color="auto"/>
          </w:divBdr>
        </w:div>
        <w:div w:id="1705473159">
          <w:marLeft w:val="480"/>
          <w:marRight w:val="0"/>
          <w:marTop w:val="0"/>
          <w:marBottom w:val="0"/>
          <w:divBdr>
            <w:top w:val="none" w:sz="0" w:space="0" w:color="auto"/>
            <w:left w:val="none" w:sz="0" w:space="0" w:color="auto"/>
            <w:bottom w:val="none" w:sz="0" w:space="0" w:color="auto"/>
            <w:right w:val="none" w:sz="0" w:space="0" w:color="auto"/>
          </w:divBdr>
        </w:div>
        <w:div w:id="1745492421">
          <w:marLeft w:val="480"/>
          <w:marRight w:val="0"/>
          <w:marTop w:val="0"/>
          <w:marBottom w:val="0"/>
          <w:divBdr>
            <w:top w:val="none" w:sz="0" w:space="0" w:color="auto"/>
            <w:left w:val="none" w:sz="0" w:space="0" w:color="auto"/>
            <w:bottom w:val="none" w:sz="0" w:space="0" w:color="auto"/>
            <w:right w:val="none" w:sz="0" w:space="0" w:color="auto"/>
          </w:divBdr>
        </w:div>
        <w:div w:id="1764522252">
          <w:marLeft w:val="480"/>
          <w:marRight w:val="0"/>
          <w:marTop w:val="0"/>
          <w:marBottom w:val="0"/>
          <w:divBdr>
            <w:top w:val="none" w:sz="0" w:space="0" w:color="auto"/>
            <w:left w:val="none" w:sz="0" w:space="0" w:color="auto"/>
            <w:bottom w:val="none" w:sz="0" w:space="0" w:color="auto"/>
            <w:right w:val="none" w:sz="0" w:space="0" w:color="auto"/>
          </w:divBdr>
        </w:div>
      </w:divsChild>
    </w:div>
    <w:div w:id="823663830">
      <w:marLeft w:val="480"/>
      <w:marRight w:val="0"/>
      <w:marTop w:val="0"/>
      <w:marBottom w:val="0"/>
      <w:divBdr>
        <w:top w:val="none" w:sz="0" w:space="0" w:color="auto"/>
        <w:left w:val="none" w:sz="0" w:space="0" w:color="auto"/>
        <w:bottom w:val="none" w:sz="0" w:space="0" w:color="auto"/>
        <w:right w:val="none" w:sz="0" w:space="0" w:color="auto"/>
      </w:divBdr>
    </w:div>
    <w:div w:id="823819493">
      <w:marLeft w:val="480"/>
      <w:marRight w:val="0"/>
      <w:marTop w:val="0"/>
      <w:marBottom w:val="0"/>
      <w:divBdr>
        <w:top w:val="none" w:sz="0" w:space="0" w:color="auto"/>
        <w:left w:val="none" w:sz="0" w:space="0" w:color="auto"/>
        <w:bottom w:val="none" w:sz="0" w:space="0" w:color="auto"/>
        <w:right w:val="none" w:sz="0" w:space="0" w:color="auto"/>
      </w:divBdr>
    </w:div>
    <w:div w:id="823855700">
      <w:marLeft w:val="480"/>
      <w:marRight w:val="0"/>
      <w:marTop w:val="0"/>
      <w:marBottom w:val="0"/>
      <w:divBdr>
        <w:top w:val="none" w:sz="0" w:space="0" w:color="auto"/>
        <w:left w:val="none" w:sz="0" w:space="0" w:color="auto"/>
        <w:bottom w:val="none" w:sz="0" w:space="0" w:color="auto"/>
        <w:right w:val="none" w:sz="0" w:space="0" w:color="auto"/>
      </w:divBdr>
    </w:div>
    <w:div w:id="823935223">
      <w:marLeft w:val="480"/>
      <w:marRight w:val="0"/>
      <w:marTop w:val="0"/>
      <w:marBottom w:val="0"/>
      <w:divBdr>
        <w:top w:val="none" w:sz="0" w:space="0" w:color="auto"/>
        <w:left w:val="none" w:sz="0" w:space="0" w:color="auto"/>
        <w:bottom w:val="none" w:sz="0" w:space="0" w:color="auto"/>
        <w:right w:val="none" w:sz="0" w:space="0" w:color="auto"/>
      </w:divBdr>
    </w:div>
    <w:div w:id="823935316">
      <w:marLeft w:val="480"/>
      <w:marRight w:val="0"/>
      <w:marTop w:val="0"/>
      <w:marBottom w:val="0"/>
      <w:divBdr>
        <w:top w:val="none" w:sz="0" w:space="0" w:color="auto"/>
        <w:left w:val="none" w:sz="0" w:space="0" w:color="auto"/>
        <w:bottom w:val="none" w:sz="0" w:space="0" w:color="auto"/>
        <w:right w:val="none" w:sz="0" w:space="0" w:color="auto"/>
      </w:divBdr>
    </w:div>
    <w:div w:id="824128765">
      <w:marLeft w:val="480"/>
      <w:marRight w:val="0"/>
      <w:marTop w:val="0"/>
      <w:marBottom w:val="0"/>
      <w:divBdr>
        <w:top w:val="none" w:sz="0" w:space="0" w:color="auto"/>
        <w:left w:val="none" w:sz="0" w:space="0" w:color="auto"/>
        <w:bottom w:val="none" w:sz="0" w:space="0" w:color="auto"/>
        <w:right w:val="none" w:sz="0" w:space="0" w:color="auto"/>
      </w:divBdr>
    </w:div>
    <w:div w:id="824201690">
      <w:marLeft w:val="480"/>
      <w:marRight w:val="0"/>
      <w:marTop w:val="0"/>
      <w:marBottom w:val="0"/>
      <w:divBdr>
        <w:top w:val="none" w:sz="0" w:space="0" w:color="auto"/>
        <w:left w:val="none" w:sz="0" w:space="0" w:color="auto"/>
        <w:bottom w:val="none" w:sz="0" w:space="0" w:color="auto"/>
        <w:right w:val="none" w:sz="0" w:space="0" w:color="auto"/>
      </w:divBdr>
    </w:div>
    <w:div w:id="824203554">
      <w:marLeft w:val="480"/>
      <w:marRight w:val="0"/>
      <w:marTop w:val="0"/>
      <w:marBottom w:val="0"/>
      <w:divBdr>
        <w:top w:val="none" w:sz="0" w:space="0" w:color="auto"/>
        <w:left w:val="none" w:sz="0" w:space="0" w:color="auto"/>
        <w:bottom w:val="none" w:sz="0" w:space="0" w:color="auto"/>
        <w:right w:val="none" w:sz="0" w:space="0" w:color="auto"/>
      </w:divBdr>
    </w:div>
    <w:div w:id="824206261">
      <w:marLeft w:val="480"/>
      <w:marRight w:val="0"/>
      <w:marTop w:val="0"/>
      <w:marBottom w:val="0"/>
      <w:divBdr>
        <w:top w:val="none" w:sz="0" w:space="0" w:color="auto"/>
        <w:left w:val="none" w:sz="0" w:space="0" w:color="auto"/>
        <w:bottom w:val="none" w:sz="0" w:space="0" w:color="auto"/>
        <w:right w:val="none" w:sz="0" w:space="0" w:color="auto"/>
      </w:divBdr>
    </w:div>
    <w:div w:id="824273657">
      <w:marLeft w:val="480"/>
      <w:marRight w:val="0"/>
      <w:marTop w:val="0"/>
      <w:marBottom w:val="0"/>
      <w:divBdr>
        <w:top w:val="none" w:sz="0" w:space="0" w:color="auto"/>
        <w:left w:val="none" w:sz="0" w:space="0" w:color="auto"/>
        <w:bottom w:val="none" w:sz="0" w:space="0" w:color="auto"/>
        <w:right w:val="none" w:sz="0" w:space="0" w:color="auto"/>
      </w:divBdr>
    </w:div>
    <w:div w:id="824392503">
      <w:marLeft w:val="480"/>
      <w:marRight w:val="0"/>
      <w:marTop w:val="0"/>
      <w:marBottom w:val="0"/>
      <w:divBdr>
        <w:top w:val="none" w:sz="0" w:space="0" w:color="auto"/>
        <w:left w:val="none" w:sz="0" w:space="0" w:color="auto"/>
        <w:bottom w:val="none" w:sz="0" w:space="0" w:color="auto"/>
        <w:right w:val="none" w:sz="0" w:space="0" w:color="auto"/>
      </w:divBdr>
    </w:div>
    <w:div w:id="824392555">
      <w:marLeft w:val="480"/>
      <w:marRight w:val="0"/>
      <w:marTop w:val="0"/>
      <w:marBottom w:val="0"/>
      <w:divBdr>
        <w:top w:val="none" w:sz="0" w:space="0" w:color="auto"/>
        <w:left w:val="none" w:sz="0" w:space="0" w:color="auto"/>
        <w:bottom w:val="none" w:sz="0" w:space="0" w:color="auto"/>
        <w:right w:val="none" w:sz="0" w:space="0" w:color="auto"/>
      </w:divBdr>
    </w:div>
    <w:div w:id="824592403">
      <w:marLeft w:val="480"/>
      <w:marRight w:val="0"/>
      <w:marTop w:val="0"/>
      <w:marBottom w:val="0"/>
      <w:divBdr>
        <w:top w:val="none" w:sz="0" w:space="0" w:color="auto"/>
        <w:left w:val="none" w:sz="0" w:space="0" w:color="auto"/>
        <w:bottom w:val="none" w:sz="0" w:space="0" w:color="auto"/>
        <w:right w:val="none" w:sz="0" w:space="0" w:color="auto"/>
      </w:divBdr>
    </w:div>
    <w:div w:id="824737564">
      <w:marLeft w:val="480"/>
      <w:marRight w:val="0"/>
      <w:marTop w:val="0"/>
      <w:marBottom w:val="0"/>
      <w:divBdr>
        <w:top w:val="none" w:sz="0" w:space="0" w:color="auto"/>
        <w:left w:val="none" w:sz="0" w:space="0" w:color="auto"/>
        <w:bottom w:val="none" w:sz="0" w:space="0" w:color="auto"/>
        <w:right w:val="none" w:sz="0" w:space="0" w:color="auto"/>
      </w:divBdr>
    </w:div>
    <w:div w:id="824861087">
      <w:marLeft w:val="480"/>
      <w:marRight w:val="0"/>
      <w:marTop w:val="0"/>
      <w:marBottom w:val="0"/>
      <w:divBdr>
        <w:top w:val="none" w:sz="0" w:space="0" w:color="auto"/>
        <w:left w:val="none" w:sz="0" w:space="0" w:color="auto"/>
        <w:bottom w:val="none" w:sz="0" w:space="0" w:color="auto"/>
        <w:right w:val="none" w:sz="0" w:space="0" w:color="auto"/>
      </w:divBdr>
    </w:div>
    <w:div w:id="824931586">
      <w:bodyDiv w:val="1"/>
      <w:marLeft w:val="0"/>
      <w:marRight w:val="0"/>
      <w:marTop w:val="0"/>
      <w:marBottom w:val="0"/>
      <w:divBdr>
        <w:top w:val="none" w:sz="0" w:space="0" w:color="auto"/>
        <w:left w:val="none" w:sz="0" w:space="0" w:color="auto"/>
        <w:bottom w:val="none" w:sz="0" w:space="0" w:color="auto"/>
        <w:right w:val="none" w:sz="0" w:space="0" w:color="auto"/>
      </w:divBdr>
    </w:div>
    <w:div w:id="824974531">
      <w:marLeft w:val="480"/>
      <w:marRight w:val="0"/>
      <w:marTop w:val="0"/>
      <w:marBottom w:val="0"/>
      <w:divBdr>
        <w:top w:val="none" w:sz="0" w:space="0" w:color="auto"/>
        <w:left w:val="none" w:sz="0" w:space="0" w:color="auto"/>
        <w:bottom w:val="none" w:sz="0" w:space="0" w:color="auto"/>
        <w:right w:val="none" w:sz="0" w:space="0" w:color="auto"/>
      </w:divBdr>
    </w:div>
    <w:div w:id="824979457">
      <w:marLeft w:val="480"/>
      <w:marRight w:val="0"/>
      <w:marTop w:val="0"/>
      <w:marBottom w:val="0"/>
      <w:divBdr>
        <w:top w:val="none" w:sz="0" w:space="0" w:color="auto"/>
        <w:left w:val="none" w:sz="0" w:space="0" w:color="auto"/>
        <w:bottom w:val="none" w:sz="0" w:space="0" w:color="auto"/>
        <w:right w:val="none" w:sz="0" w:space="0" w:color="auto"/>
      </w:divBdr>
    </w:div>
    <w:div w:id="825048611">
      <w:marLeft w:val="480"/>
      <w:marRight w:val="0"/>
      <w:marTop w:val="0"/>
      <w:marBottom w:val="0"/>
      <w:divBdr>
        <w:top w:val="none" w:sz="0" w:space="0" w:color="auto"/>
        <w:left w:val="none" w:sz="0" w:space="0" w:color="auto"/>
        <w:bottom w:val="none" w:sz="0" w:space="0" w:color="auto"/>
        <w:right w:val="none" w:sz="0" w:space="0" w:color="auto"/>
      </w:divBdr>
    </w:div>
    <w:div w:id="825245567">
      <w:marLeft w:val="480"/>
      <w:marRight w:val="0"/>
      <w:marTop w:val="0"/>
      <w:marBottom w:val="0"/>
      <w:divBdr>
        <w:top w:val="none" w:sz="0" w:space="0" w:color="auto"/>
        <w:left w:val="none" w:sz="0" w:space="0" w:color="auto"/>
        <w:bottom w:val="none" w:sz="0" w:space="0" w:color="auto"/>
        <w:right w:val="none" w:sz="0" w:space="0" w:color="auto"/>
      </w:divBdr>
    </w:div>
    <w:div w:id="825315746">
      <w:marLeft w:val="480"/>
      <w:marRight w:val="0"/>
      <w:marTop w:val="0"/>
      <w:marBottom w:val="0"/>
      <w:divBdr>
        <w:top w:val="none" w:sz="0" w:space="0" w:color="auto"/>
        <w:left w:val="none" w:sz="0" w:space="0" w:color="auto"/>
        <w:bottom w:val="none" w:sz="0" w:space="0" w:color="auto"/>
        <w:right w:val="none" w:sz="0" w:space="0" w:color="auto"/>
      </w:divBdr>
    </w:div>
    <w:div w:id="825442697">
      <w:marLeft w:val="480"/>
      <w:marRight w:val="0"/>
      <w:marTop w:val="0"/>
      <w:marBottom w:val="0"/>
      <w:divBdr>
        <w:top w:val="none" w:sz="0" w:space="0" w:color="auto"/>
        <w:left w:val="none" w:sz="0" w:space="0" w:color="auto"/>
        <w:bottom w:val="none" w:sz="0" w:space="0" w:color="auto"/>
        <w:right w:val="none" w:sz="0" w:space="0" w:color="auto"/>
      </w:divBdr>
    </w:div>
    <w:div w:id="825588664">
      <w:marLeft w:val="480"/>
      <w:marRight w:val="0"/>
      <w:marTop w:val="0"/>
      <w:marBottom w:val="0"/>
      <w:divBdr>
        <w:top w:val="none" w:sz="0" w:space="0" w:color="auto"/>
        <w:left w:val="none" w:sz="0" w:space="0" w:color="auto"/>
        <w:bottom w:val="none" w:sz="0" w:space="0" w:color="auto"/>
        <w:right w:val="none" w:sz="0" w:space="0" w:color="auto"/>
      </w:divBdr>
    </w:div>
    <w:div w:id="825634139">
      <w:marLeft w:val="480"/>
      <w:marRight w:val="0"/>
      <w:marTop w:val="0"/>
      <w:marBottom w:val="0"/>
      <w:divBdr>
        <w:top w:val="none" w:sz="0" w:space="0" w:color="auto"/>
        <w:left w:val="none" w:sz="0" w:space="0" w:color="auto"/>
        <w:bottom w:val="none" w:sz="0" w:space="0" w:color="auto"/>
        <w:right w:val="none" w:sz="0" w:space="0" w:color="auto"/>
      </w:divBdr>
    </w:div>
    <w:div w:id="825779699">
      <w:marLeft w:val="480"/>
      <w:marRight w:val="0"/>
      <w:marTop w:val="0"/>
      <w:marBottom w:val="0"/>
      <w:divBdr>
        <w:top w:val="none" w:sz="0" w:space="0" w:color="auto"/>
        <w:left w:val="none" w:sz="0" w:space="0" w:color="auto"/>
        <w:bottom w:val="none" w:sz="0" w:space="0" w:color="auto"/>
        <w:right w:val="none" w:sz="0" w:space="0" w:color="auto"/>
      </w:divBdr>
    </w:div>
    <w:div w:id="826018786">
      <w:bodyDiv w:val="1"/>
      <w:marLeft w:val="0"/>
      <w:marRight w:val="0"/>
      <w:marTop w:val="0"/>
      <w:marBottom w:val="0"/>
      <w:divBdr>
        <w:top w:val="none" w:sz="0" w:space="0" w:color="auto"/>
        <w:left w:val="none" w:sz="0" w:space="0" w:color="auto"/>
        <w:bottom w:val="none" w:sz="0" w:space="0" w:color="auto"/>
        <w:right w:val="none" w:sz="0" w:space="0" w:color="auto"/>
      </w:divBdr>
    </w:div>
    <w:div w:id="826215691">
      <w:marLeft w:val="480"/>
      <w:marRight w:val="0"/>
      <w:marTop w:val="0"/>
      <w:marBottom w:val="0"/>
      <w:divBdr>
        <w:top w:val="none" w:sz="0" w:space="0" w:color="auto"/>
        <w:left w:val="none" w:sz="0" w:space="0" w:color="auto"/>
        <w:bottom w:val="none" w:sz="0" w:space="0" w:color="auto"/>
        <w:right w:val="none" w:sz="0" w:space="0" w:color="auto"/>
      </w:divBdr>
    </w:div>
    <w:div w:id="826289892">
      <w:marLeft w:val="480"/>
      <w:marRight w:val="0"/>
      <w:marTop w:val="0"/>
      <w:marBottom w:val="0"/>
      <w:divBdr>
        <w:top w:val="none" w:sz="0" w:space="0" w:color="auto"/>
        <w:left w:val="none" w:sz="0" w:space="0" w:color="auto"/>
        <w:bottom w:val="none" w:sz="0" w:space="0" w:color="auto"/>
        <w:right w:val="none" w:sz="0" w:space="0" w:color="auto"/>
      </w:divBdr>
    </w:div>
    <w:div w:id="826436647">
      <w:marLeft w:val="480"/>
      <w:marRight w:val="0"/>
      <w:marTop w:val="0"/>
      <w:marBottom w:val="0"/>
      <w:divBdr>
        <w:top w:val="none" w:sz="0" w:space="0" w:color="auto"/>
        <w:left w:val="none" w:sz="0" w:space="0" w:color="auto"/>
        <w:bottom w:val="none" w:sz="0" w:space="0" w:color="auto"/>
        <w:right w:val="none" w:sz="0" w:space="0" w:color="auto"/>
      </w:divBdr>
    </w:div>
    <w:div w:id="826677718">
      <w:marLeft w:val="480"/>
      <w:marRight w:val="0"/>
      <w:marTop w:val="0"/>
      <w:marBottom w:val="0"/>
      <w:divBdr>
        <w:top w:val="none" w:sz="0" w:space="0" w:color="auto"/>
        <w:left w:val="none" w:sz="0" w:space="0" w:color="auto"/>
        <w:bottom w:val="none" w:sz="0" w:space="0" w:color="auto"/>
        <w:right w:val="none" w:sz="0" w:space="0" w:color="auto"/>
      </w:divBdr>
    </w:div>
    <w:div w:id="826895428">
      <w:marLeft w:val="480"/>
      <w:marRight w:val="0"/>
      <w:marTop w:val="0"/>
      <w:marBottom w:val="0"/>
      <w:divBdr>
        <w:top w:val="none" w:sz="0" w:space="0" w:color="auto"/>
        <w:left w:val="none" w:sz="0" w:space="0" w:color="auto"/>
        <w:bottom w:val="none" w:sz="0" w:space="0" w:color="auto"/>
        <w:right w:val="none" w:sz="0" w:space="0" w:color="auto"/>
      </w:divBdr>
    </w:div>
    <w:div w:id="826943894">
      <w:marLeft w:val="480"/>
      <w:marRight w:val="0"/>
      <w:marTop w:val="0"/>
      <w:marBottom w:val="0"/>
      <w:divBdr>
        <w:top w:val="none" w:sz="0" w:space="0" w:color="auto"/>
        <w:left w:val="none" w:sz="0" w:space="0" w:color="auto"/>
        <w:bottom w:val="none" w:sz="0" w:space="0" w:color="auto"/>
        <w:right w:val="none" w:sz="0" w:space="0" w:color="auto"/>
      </w:divBdr>
    </w:div>
    <w:div w:id="827016032">
      <w:marLeft w:val="480"/>
      <w:marRight w:val="0"/>
      <w:marTop w:val="0"/>
      <w:marBottom w:val="0"/>
      <w:divBdr>
        <w:top w:val="none" w:sz="0" w:space="0" w:color="auto"/>
        <w:left w:val="none" w:sz="0" w:space="0" w:color="auto"/>
        <w:bottom w:val="none" w:sz="0" w:space="0" w:color="auto"/>
        <w:right w:val="none" w:sz="0" w:space="0" w:color="auto"/>
      </w:divBdr>
    </w:div>
    <w:div w:id="827019579">
      <w:marLeft w:val="480"/>
      <w:marRight w:val="0"/>
      <w:marTop w:val="0"/>
      <w:marBottom w:val="0"/>
      <w:divBdr>
        <w:top w:val="none" w:sz="0" w:space="0" w:color="auto"/>
        <w:left w:val="none" w:sz="0" w:space="0" w:color="auto"/>
        <w:bottom w:val="none" w:sz="0" w:space="0" w:color="auto"/>
        <w:right w:val="none" w:sz="0" w:space="0" w:color="auto"/>
      </w:divBdr>
    </w:div>
    <w:div w:id="827091717">
      <w:marLeft w:val="480"/>
      <w:marRight w:val="0"/>
      <w:marTop w:val="0"/>
      <w:marBottom w:val="0"/>
      <w:divBdr>
        <w:top w:val="none" w:sz="0" w:space="0" w:color="auto"/>
        <w:left w:val="none" w:sz="0" w:space="0" w:color="auto"/>
        <w:bottom w:val="none" w:sz="0" w:space="0" w:color="auto"/>
        <w:right w:val="none" w:sz="0" w:space="0" w:color="auto"/>
      </w:divBdr>
    </w:div>
    <w:div w:id="827134656">
      <w:marLeft w:val="480"/>
      <w:marRight w:val="0"/>
      <w:marTop w:val="0"/>
      <w:marBottom w:val="0"/>
      <w:divBdr>
        <w:top w:val="none" w:sz="0" w:space="0" w:color="auto"/>
        <w:left w:val="none" w:sz="0" w:space="0" w:color="auto"/>
        <w:bottom w:val="none" w:sz="0" w:space="0" w:color="auto"/>
        <w:right w:val="none" w:sz="0" w:space="0" w:color="auto"/>
      </w:divBdr>
    </w:div>
    <w:div w:id="827206410">
      <w:bodyDiv w:val="1"/>
      <w:marLeft w:val="0"/>
      <w:marRight w:val="0"/>
      <w:marTop w:val="0"/>
      <w:marBottom w:val="0"/>
      <w:divBdr>
        <w:top w:val="none" w:sz="0" w:space="0" w:color="auto"/>
        <w:left w:val="none" w:sz="0" w:space="0" w:color="auto"/>
        <w:bottom w:val="none" w:sz="0" w:space="0" w:color="auto"/>
        <w:right w:val="none" w:sz="0" w:space="0" w:color="auto"/>
      </w:divBdr>
    </w:div>
    <w:div w:id="827280980">
      <w:marLeft w:val="480"/>
      <w:marRight w:val="0"/>
      <w:marTop w:val="0"/>
      <w:marBottom w:val="0"/>
      <w:divBdr>
        <w:top w:val="none" w:sz="0" w:space="0" w:color="auto"/>
        <w:left w:val="none" w:sz="0" w:space="0" w:color="auto"/>
        <w:bottom w:val="none" w:sz="0" w:space="0" w:color="auto"/>
        <w:right w:val="none" w:sz="0" w:space="0" w:color="auto"/>
      </w:divBdr>
    </w:div>
    <w:div w:id="827283594">
      <w:marLeft w:val="480"/>
      <w:marRight w:val="0"/>
      <w:marTop w:val="0"/>
      <w:marBottom w:val="0"/>
      <w:divBdr>
        <w:top w:val="none" w:sz="0" w:space="0" w:color="auto"/>
        <w:left w:val="none" w:sz="0" w:space="0" w:color="auto"/>
        <w:bottom w:val="none" w:sz="0" w:space="0" w:color="auto"/>
        <w:right w:val="none" w:sz="0" w:space="0" w:color="auto"/>
      </w:divBdr>
    </w:div>
    <w:div w:id="827475294">
      <w:marLeft w:val="480"/>
      <w:marRight w:val="0"/>
      <w:marTop w:val="0"/>
      <w:marBottom w:val="0"/>
      <w:divBdr>
        <w:top w:val="none" w:sz="0" w:space="0" w:color="auto"/>
        <w:left w:val="none" w:sz="0" w:space="0" w:color="auto"/>
        <w:bottom w:val="none" w:sz="0" w:space="0" w:color="auto"/>
        <w:right w:val="none" w:sz="0" w:space="0" w:color="auto"/>
      </w:divBdr>
    </w:div>
    <w:div w:id="827477999">
      <w:marLeft w:val="480"/>
      <w:marRight w:val="0"/>
      <w:marTop w:val="0"/>
      <w:marBottom w:val="0"/>
      <w:divBdr>
        <w:top w:val="none" w:sz="0" w:space="0" w:color="auto"/>
        <w:left w:val="none" w:sz="0" w:space="0" w:color="auto"/>
        <w:bottom w:val="none" w:sz="0" w:space="0" w:color="auto"/>
        <w:right w:val="none" w:sz="0" w:space="0" w:color="auto"/>
      </w:divBdr>
    </w:div>
    <w:div w:id="827482123">
      <w:marLeft w:val="480"/>
      <w:marRight w:val="0"/>
      <w:marTop w:val="0"/>
      <w:marBottom w:val="0"/>
      <w:divBdr>
        <w:top w:val="none" w:sz="0" w:space="0" w:color="auto"/>
        <w:left w:val="none" w:sz="0" w:space="0" w:color="auto"/>
        <w:bottom w:val="none" w:sz="0" w:space="0" w:color="auto"/>
        <w:right w:val="none" w:sz="0" w:space="0" w:color="auto"/>
      </w:divBdr>
    </w:div>
    <w:div w:id="827524107">
      <w:marLeft w:val="480"/>
      <w:marRight w:val="0"/>
      <w:marTop w:val="0"/>
      <w:marBottom w:val="0"/>
      <w:divBdr>
        <w:top w:val="none" w:sz="0" w:space="0" w:color="auto"/>
        <w:left w:val="none" w:sz="0" w:space="0" w:color="auto"/>
        <w:bottom w:val="none" w:sz="0" w:space="0" w:color="auto"/>
        <w:right w:val="none" w:sz="0" w:space="0" w:color="auto"/>
      </w:divBdr>
    </w:div>
    <w:div w:id="827600982">
      <w:marLeft w:val="480"/>
      <w:marRight w:val="0"/>
      <w:marTop w:val="0"/>
      <w:marBottom w:val="0"/>
      <w:divBdr>
        <w:top w:val="none" w:sz="0" w:space="0" w:color="auto"/>
        <w:left w:val="none" w:sz="0" w:space="0" w:color="auto"/>
        <w:bottom w:val="none" w:sz="0" w:space="0" w:color="auto"/>
        <w:right w:val="none" w:sz="0" w:space="0" w:color="auto"/>
      </w:divBdr>
    </w:div>
    <w:div w:id="827791237">
      <w:marLeft w:val="480"/>
      <w:marRight w:val="0"/>
      <w:marTop w:val="0"/>
      <w:marBottom w:val="0"/>
      <w:divBdr>
        <w:top w:val="none" w:sz="0" w:space="0" w:color="auto"/>
        <w:left w:val="none" w:sz="0" w:space="0" w:color="auto"/>
        <w:bottom w:val="none" w:sz="0" w:space="0" w:color="auto"/>
        <w:right w:val="none" w:sz="0" w:space="0" w:color="auto"/>
      </w:divBdr>
    </w:div>
    <w:div w:id="828055632">
      <w:marLeft w:val="480"/>
      <w:marRight w:val="0"/>
      <w:marTop w:val="0"/>
      <w:marBottom w:val="0"/>
      <w:divBdr>
        <w:top w:val="none" w:sz="0" w:space="0" w:color="auto"/>
        <w:left w:val="none" w:sz="0" w:space="0" w:color="auto"/>
        <w:bottom w:val="none" w:sz="0" w:space="0" w:color="auto"/>
        <w:right w:val="none" w:sz="0" w:space="0" w:color="auto"/>
      </w:divBdr>
    </w:div>
    <w:div w:id="828398270">
      <w:marLeft w:val="480"/>
      <w:marRight w:val="0"/>
      <w:marTop w:val="0"/>
      <w:marBottom w:val="0"/>
      <w:divBdr>
        <w:top w:val="none" w:sz="0" w:space="0" w:color="auto"/>
        <w:left w:val="none" w:sz="0" w:space="0" w:color="auto"/>
        <w:bottom w:val="none" w:sz="0" w:space="0" w:color="auto"/>
        <w:right w:val="none" w:sz="0" w:space="0" w:color="auto"/>
      </w:divBdr>
    </w:div>
    <w:div w:id="828444898">
      <w:marLeft w:val="480"/>
      <w:marRight w:val="0"/>
      <w:marTop w:val="0"/>
      <w:marBottom w:val="0"/>
      <w:divBdr>
        <w:top w:val="none" w:sz="0" w:space="0" w:color="auto"/>
        <w:left w:val="none" w:sz="0" w:space="0" w:color="auto"/>
        <w:bottom w:val="none" w:sz="0" w:space="0" w:color="auto"/>
        <w:right w:val="none" w:sz="0" w:space="0" w:color="auto"/>
      </w:divBdr>
    </w:div>
    <w:div w:id="828639604">
      <w:bodyDiv w:val="1"/>
      <w:marLeft w:val="0"/>
      <w:marRight w:val="0"/>
      <w:marTop w:val="0"/>
      <w:marBottom w:val="0"/>
      <w:divBdr>
        <w:top w:val="none" w:sz="0" w:space="0" w:color="auto"/>
        <w:left w:val="none" w:sz="0" w:space="0" w:color="auto"/>
        <w:bottom w:val="none" w:sz="0" w:space="0" w:color="auto"/>
        <w:right w:val="none" w:sz="0" w:space="0" w:color="auto"/>
      </w:divBdr>
    </w:div>
    <w:div w:id="828669215">
      <w:marLeft w:val="480"/>
      <w:marRight w:val="0"/>
      <w:marTop w:val="0"/>
      <w:marBottom w:val="0"/>
      <w:divBdr>
        <w:top w:val="none" w:sz="0" w:space="0" w:color="auto"/>
        <w:left w:val="none" w:sz="0" w:space="0" w:color="auto"/>
        <w:bottom w:val="none" w:sz="0" w:space="0" w:color="auto"/>
        <w:right w:val="none" w:sz="0" w:space="0" w:color="auto"/>
      </w:divBdr>
    </w:div>
    <w:div w:id="828712171">
      <w:marLeft w:val="480"/>
      <w:marRight w:val="0"/>
      <w:marTop w:val="0"/>
      <w:marBottom w:val="0"/>
      <w:divBdr>
        <w:top w:val="none" w:sz="0" w:space="0" w:color="auto"/>
        <w:left w:val="none" w:sz="0" w:space="0" w:color="auto"/>
        <w:bottom w:val="none" w:sz="0" w:space="0" w:color="auto"/>
        <w:right w:val="none" w:sz="0" w:space="0" w:color="auto"/>
      </w:divBdr>
    </w:div>
    <w:div w:id="828713586">
      <w:marLeft w:val="480"/>
      <w:marRight w:val="0"/>
      <w:marTop w:val="0"/>
      <w:marBottom w:val="0"/>
      <w:divBdr>
        <w:top w:val="none" w:sz="0" w:space="0" w:color="auto"/>
        <w:left w:val="none" w:sz="0" w:space="0" w:color="auto"/>
        <w:bottom w:val="none" w:sz="0" w:space="0" w:color="auto"/>
        <w:right w:val="none" w:sz="0" w:space="0" w:color="auto"/>
      </w:divBdr>
    </w:div>
    <w:div w:id="828902590">
      <w:marLeft w:val="480"/>
      <w:marRight w:val="0"/>
      <w:marTop w:val="0"/>
      <w:marBottom w:val="0"/>
      <w:divBdr>
        <w:top w:val="none" w:sz="0" w:space="0" w:color="auto"/>
        <w:left w:val="none" w:sz="0" w:space="0" w:color="auto"/>
        <w:bottom w:val="none" w:sz="0" w:space="0" w:color="auto"/>
        <w:right w:val="none" w:sz="0" w:space="0" w:color="auto"/>
      </w:divBdr>
    </w:div>
    <w:div w:id="828902928">
      <w:marLeft w:val="480"/>
      <w:marRight w:val="0"/>
      <w:marTop w:val="0"/>
      <w:marBottom w:val="0"/>
      <w:divBdr>
        <w:top w:val="none" w:sz="0" w:space="0" w:color="auto"/>
        <w:left w:val="none" w:sz="0" w:space="0" w:color="auto"/>
        <w:bottom w:val="none" w:sz="0" w:space="0" w:color="auto"/>
        <w:right w:val="none" w:sz="0" w:space="0" w:color="auto"/>
      </w:divBdr>
    </w:div>
    <w:div w:id="829054169">
      <w:bodyDiv w:val="1"/>
      <w:marLeft w:val="0"/>
      <w:marRight w:val="0"/>
      <w:marTop w:val="0"/>
      <w:marBottom w:val="0"/>
      <w:divBdr>
        <w:top w:val="none" w:sz="0" w:space="0" w:color="auto"/>
        <w:left w:val="none" w:sz="0" w:space="0" w:color="auto"/>
        <w:bottom w:val="none" w:sz="0" w:space="0" w:color="auto"/>
        <w:right w:val="none" w:sz="0" w:space="0" w:color="auto"/>
      </w:divBdr>
    </w:div>
    <w:div w:id="829056287">
      <w:marLeft w:val="480"/>
      <w:marRight w:val="0"/>
      <w:marTop w:val="0"/>
      <w:marBottom w:val="0"/>
      <w:divBdr>
        <w:top w:val="none" w:sz="0" w:space="0" w:color="auto"/>
        <w:left w:val="none" w:sz="0" w:space="0" w:color="auto"/>
        <w:bottom w:val="none" w:sz="0" w:space="0" w:color="auto"/>
        <w:right w:val="none" w:sz="0" w:space="0" w:color="auto"/>
      </w:divBdr>
    </w:div>
    <w:div w:id="829056866">
      <w:marLeft w:val="480"/>
      <w:marRight w:val="0"/>
      <w:marTop w:val="0"/>
      <w:marBottom w:val="0"/>
      <w:divBdr>
        <w:top w:val="none" w:sz="0" w:space="0" w:color="auto"/>
        <w:left w:val="none" w:sz="0" w:space="0" w:color="auto"/>
        <w:bottom w:val="none" w:sz="0" w:space="0" w:color="auto"/>
        <w:right w:val="none" w:sz="0" w:space="0" w:color="auto"/>
      </w:divBdr>
    </w:div>
    <w:div w:id="829059081">
      <w:marLeft w:val="480"/>
      <w:marRight w:val="0"/>
      <w:marTop w:val="0"/>
      <w:marBottom w:val="0"/>
      <w:divBdr>
        <w:top w:val="none" w:sz="0" w:space="0" w:color="auto"/>
        <w:left w:val="none" w:sz="0" w:space="0" w:color="auto"/>
        <w:bottom w:val="none" w:sz="0" w:space="0" w:color="auto"/>
        <w:right w:val="none" w:sz="0" w:space="0" w:color="auto"/>
      </w:divBdr>
    </w:div>
    <w:div w:id="829103235">
      <w:marLeft w:val="480"/>
      <w:marRight w:val="0"/>
      <w:marTop w:val="0"/>
      <w:marBottom w:val="0"/>
      <w:divBdr>
        <w:top w:val="none" w:sz="0" w:space="0" w:color="auto"/>
        <w:left w:val="none" w:sz="0" w:space="0" w:color="auto"/>
        <w:bottom w:val="none" w:sz="0" w:space="0" w:color="auto"/>
        <w:right w:val="none" w:sz="0" w:space="0" w:color="auto"/>
      </w:divBdr>
    </w:div>
    <w:div w:id="829365736">
      <w:marLeft w:val="480"/>
      <w:marRight w:val="0"/>
      <w:marTop w:val="0"/>
      <w:marBottom w:val="0"/>
      <w:divBdr>
        <w:top w:val="none" w:sz="0" w:space="0" w:color="auto"/>
        <w:left w:val="none" w:sz="0" w:space="0" w:color="auto"/>
        <w:bottom w:val="none" w:sz="0" w:space="0" w:color="auto"/>
        <w:right w:val="none" w:sz="0" w:space="0" w:color="auto"/>
      </w:divBdr>
    </w:div>
    <w:div w:id="829367735">
      <w:marLeft w:val="480"/>
      <w:marRight w:val="0"/>
      <w:marTop w:val="0"/>
      <w:marBottom w:val="0"/>
      <w:divBdr>
        <w:top w:val="none" w:sz="0" w:space="0" w:color="auto"/>
        <w:left w:val="none" w:sz="0" w:space="0" w:color="auto"/>
        <w:bottom w:val="none" w:sz="0" w:space="0" w:color="auto"/>
        <w:right w:val="none" w:sz="0" w:space="0" w:color="auto"/>
      </w:divBdr>
    </w:div>
    <w:div w:id="829373916">
      <w:marLeft w:val="480"/>
      <w:marRight w:val="0"/>
      <w:marTop w:val="0"/>
      <w:marBottom w:val="0"/>
      <w:divBdr>
        <w:top w:val="none" w:sz="0" w:space="0" w:color="auto"/>
        <w:left w:val="none" w:sz="0" w:space="0" w:color="auto"/>
        <w:bottom w:val="none" w:sz="0" w:space="0" w:color="auto"/>
        <w:right w:val="none" w:sz="0" w:space="0" w:color="auto"/>
      </w:divBdr>
    </w:div>
    <w:div w:id="829520462">
      <w:marLeft w:val="480"/>
      <w:marRight w:val="0"/>
      <w:marTop w:val="0"/>
      <w:marBottom w:val="0"/>
      <w:divBdr>
        <w:top w:val="none" w:sz="0" w:space="0" w:color="auto"/>
        <w:left w:val="none" w:sz="0" w:space="0" w:color="auto"/>
        <w:bottom w:val="none" w:sz="0" w:space="0" w:color="auto"/>
        <w:right w:val="none" w:sz="0" w:space="0" w:color="auto"/>
      </w:divBdr>
    </w:div>
    <w:div w:id="829520618">
      <w:marLeft w:val="480"/>
      <w:marRight w:val="0"/>
      <w:marTop w:val="0"/>
      <w:marBottom w:val="0"/>
      <w:divBdr>
        <w:top w:val="none" w:sz="0" w:space="0" w:color="auto"/>
        <w:left w:val="none" w:sz="0" w:space="0" w:color="auto"/>
        <w:bottom w:val="none" w:sz="0" w:space="0" w:color="auto"/>
        <w:right w:val="none" w:sz="0" w:space="0" w:color="auto"/>
      </w:divBdr>
    </w:div>
    <w:div w:id="829637722">
      <w:marLeft w:val="480"/>
      <w:marRight w:val="0"/>
      <w:marTop w:val="0"/>
      <w:marBottom w:val="0"/>
      <w:divBdr>
        <w:top w:val="none" w:sz="0" w:space="0" w:color="auto"/>
        <w:left w:val="none" w:sz="0" w:space="0" w:color="auto"/>
        <w:bottom w:val="none" w:sz="0" w:space="0" w:color="auto"/>
        <w:right w:val="none" w:sz="0" w:space="0" w:color="auto"/>
      </w:divBdr>
    </w:div>
    <w:div w:id="829640045">
      <w:marLeft w:val="480"/>
      <w:marRight w:val="0"/>
      <w:marTop w:val="0"/>
      <w:marBottom w:val="0"/>
      <w:divBdr>
        <w:top w:val="none" w:sz="0" w:space="0" w:color="auto"/>
        <w:left w:val="none" w:sz="0" w:space="0" w:color="auto"/>
        <w:bottom w:val="none" w:sz="0" w:space="0" w:color="auto"/>
        <w:right w:val="none" w:sz="0" w:space="0" w:color="auto"/>
      </w:divBdr>
    </w:div>
    <w:div w:id="829716271">
      <w:bodyDiv w:val="1"/>
      <w:marLeft w:val="0"/>
      <w:marRight w:val="0"/>
      <w:marTop w:val="0"/>
      <w:marBottom w:val="0"/>
      <w:divBdr>
        <w:top w:val="none" w:sz="0" w:space="0" w:color="auto"/>
        <w:left w:val="none" w:sz="0" w:space="0" w:color="auto"/>
        <w:bottom w:val="none" w:sz="0" w:space="0" w:color="auto"/>
        <w:right w:val="none" w:sz="0" w:space="0" w:color="auto"/>
      </w:divBdr>
    </w:div>
    <w:div w:id="829760180">
      <w:marLeft w:val="480"/>
      <w:marRight w:val="0"/>
      <w:marTop w:val="0"/>
      <w:marBottom w:val="0"/>
      <w:divBdr>
        <w:top w:val="none" w:sz="0" w:space="0" w:color="auto"/>
        <w:left w:val="none" w:sz="0" w:space="0" w:color="auto"/>
        <w:bottom w:val="none" w:sz="0" w:space="0" w:color="auto"/>
        <w:right w:val="none" w:sz="0" w:space="0" w:color="auto"/>
      </w:divBdr>
    </w:div>
    <w:div w:id="829909772">
      <w:marLeft w:val="480"/>
      <w:marRight w:val="0"/>
      <w:marTop w:val="0"/>
      <w:marBottom w:val="0"/>
      <w:divBdr>
        <w:top w:val="none" w:sz="0" w:space="0" w:color="auto"/>
        <w:left w:val="none" w:sz="0" w:space="0" w:color="auto"/>
        <w:bottom w:val="none" w:sz="0" w:space="0" w:color="auto"/>
        <w:right w:val="none" w:sz="0" w:space="0" w:color="auto"/>
      </w:divBdr>
    </w:div>
    <w:div w:id="829953967">
      <w:marLeft w:val="480"/>
      <w:marRight w:val="0"/>
      <w:marTop w:val="0"/>
      <w:marBottom w:val="0"/>
      <w:divBdr>
        <w:top w:val="none" w:sz="0" w:space="0" w:color="auto"/>
        <w:left w:val="none" w:sz="0" w:space="0" w:color="auto"/>
        <w:bottom w:val="none" w:sz="0" w:space="0" w:color="auto"/>
        <w:right w:val="none" w:sz="0" w:space="0" w:color="auto"/>
      </w:divBdr>
    </w:div>
    <w:div w:id="830027993">
      <w:marLeft w:val="480"/>
      <w:marRight w:val="0"/>
      <w:marTop w:val="0"/>
      <w:marBottom w:val="0"/>
      <w:divBdr>
        <w:top w:val="none" w:sz="0" w:space="0" w:color="auto"/>
        <w:left w:val="none" w:sz="0" w:space="0" w:color="auto"/>
        <w:bottom w:val="none" w:sz="0" w:space="0" w:color="auto"/>
        <w:right w:val="none" w:sz="0" w:space="0" w:color="auto"/>
      </w:divBdr>
    </w:div>
    <w:div w:id="830103609">
      <w:marLeft w:val="480"/>
      <w:marRight w:val="0"/>
      <w:marTop w:val="0"/>
      <w:marBottom w:val="0"/>
      <w:divBdr>
        <w:top w:val="none" w:sz="0" w:space="0" w:color="auto"/>
        <w:left w:val="none" w:sz="0" w:space="0" w:color="auto"/>
        <w:bottom w:val="none" w:sz="0" w:space="0" w:color="auto"/>
        <w:right w:val="none" w:sz="0" w:space="0" w:color="auto"/>
      </w:divBdr>
    </w:div>
    <w:div w:id="830217349">
      <w:marLeft w:val="480"/>
      <w:marRight w:val="0"/>
      <w:marTop w:val="0"/>
      <w:marBottom w:val="0"/>
      <w:divBdr>
        <w:top w:val="none" w:sz="0" w:space="0" w:color="auto"/>
        <w:left w:val="none" w:sz="0" w:space="0" w:color="auto"/>
        <w:bottom w:val="none" w:sz="0" w:space="0" w:color="auto"/>
        <w:right w:val="none" w:sz="0" w:space="0" w:color="auto"/>
      </w:divBdr>
    </w:div>
    <w:div w:id="830558582">
      <w:marLeft w:val="480"/>
      <w:marRight w:val="0"/>
      <w:marTop w:val="0"/>
      <w:marBottom w:val="0"/>
      <w:divBdr>
        <w:top w:val="none" w:sz="0" w:space="0" w:color="auto"/>
        <w:left w:val="none" w:sz="0" w:space="0" w:color="auto"/>
        <w:bottom w:val="none" w:sz="0" w:space="0" w:color="auto"/>
        <w:right w:val="none" w:sz="0" w:space="0" w:color="auto"/>
      </w:divBdr>
    </w:div>
    <w:div w:id="830829390">
      <w:marLeft w:val="480"/>
      <w:marRight w:val="0"/>
      <w:marTop w:val="0"/>
      <w:marBottom w:val="0"/>
      <w:divBdr>
        <w:top w:val="none" w:sz="0" w:space="0" w:color="auto"/>
        <w:left w:val="none" w:sz="0" w:space="0" w:color="auto"/>
        <w:bottom w:val="none" w:sz="0" w:space="0" w:color="auto"/>
        <w:right w:val="none" w:sz="0" w:space="0" w:color="auto"/>
      </w:divBdr>
    </w:div>
    <w:div w:id="830868632">
      <w:marLeft w:val="480"/>
      <w:marRight w:val="0"/>
      <w:marTop w:val="0"/>
      <w:marBottom w:val="0"/>
      <w:divBdr>
        <w:top w:val="none" w:sz="0" w:space="0" w:color="auto"/>
        <w:left w:val="none" w:sz="0" w:space="0" w:color="auto"/>
        <w:bottom w:val="none" w:sz="0" w:space="0" w:color="auto"/>
        <w:right w:val="none" w:sz="0" w:space="0" w:color="auto"/>
      </w:divBdr>
    </w:div>
    <w:div w:id="830869475">
      <w:marLeft w:val="480"/>
      <w:marRight w:val="0"/>
      <w:marTop w:val="0"/>
      <w:marBottom w:val="0"/>
      <w:divBdr>
        <w:top w:val="none" w:sz="0" w:space="0" w:color="auto"/>
        <w:left w:val="none" w:sz="0" w:space="0" w:color="auto"/>
        <w:bottom w:val="none" w:sz="0" w:space="0" w:color="auto"/>
        <w:right w:val="none" w:sz="0" w:space="0" w:color="auto"/>
      </w:divBdr>
    </w:div>
    <w:div w:id="830870125">
      <w:marLeft w:val="480"/>
      <w:marRight w:val="0"/>
      <w:marTop w:val="0"/>
      <w:marBottom w:val="0"/>
      <w:divBdr>
        <w:top w:val="none" w:sz="0" w:space="0" w:color="auto"/>
        <w:left w:val="none" w:sz="0" w:space="0" w:color="auto"/>
        <w:bottom w:val="none" w:sz="0" w:space="0" w:color="auto"/>
        <w:right w:val="none" w:sz="0" w:space="0" w:color="auto"/>
      </w:divBdr>
    </w:div>
    <w:div w:id="830948335">
      <w:marLeft w:val="480"/>
      <w:marRight w:val="0"/>
      <w:marTop w:val="0"/>
      <w:marBottom w:val="0"/>
      <w:divBdr>
        <w:top w:val="none" w:sz="0" w:space="0" w:color="auto"/>
        <w:left w:val="none" w:sz="0" w:space="0" w:color="auto"/>
        <w:bottom w:val="none" w:sz="0" w:space="0" w:color="auto"/>
        <w:right w:val="none" w:sz="0" w:space="0" w:color="auto"/>
      </w:divBdr>
    </w:div>
    <w:div w:id="830949610">
      <w:marLeft w:val="480"/>
      <w:marRight w:val="0"/>
      <w:marTop w:val="0"/>
      <w:marBottom w:val="0"/>
      <w:divBdr>
        <w:top w:val="none" w:sz="0" w:space="0" w:color="auto"/>
        <w:left w:val="none" w:sz="0" w:space="0" w:color="auto"/>
        <w:bottom w:val="none" w:sz="0" w:space="0" w:color="auto"/>
        <w:right w:val="none" w:sz="0" w:space="0" w:color="auto"/>
      </w:divBdr>
    </w:div>
    <w:div w:id="831023821">
      <w:marLeft w:val="480"/>
      <w:marRight w:val="0"/>
      <w:marTop w:val="0"/>
      <w:marBottom w:val="0"/>
      <w:divBdr>
        <w:top w:val="none" w:sz="0" w:space="0" w:color="auto"/>
        <w:left w:val="none" w:sz="0" w:space="0" w:color="auto"/>
        <w:bottom w:val="none" w:sz="0" w:space="0" w:color="auto"/>
        <w:right w:val="none" w:sz="0" w:space="0" w:color="auto"/>
      </w:divBdr>
    </w:div>
    <w:div w:id="831027584">
      <w:marLeft w:val="480"/>
      <w:marRight w:val="0"/>
      <w:marTop w:val="0"/>
      <w:marBottom w:val="0"/>
      <w:divBdr>
        <w:top w:val="none" w:sz="0" w:space="0" w:color="auto"/>
        <w:left w:val="none" w:sz="0" w:space="0" w:color="auto"/>
        <w:bottom w:val="none" w:sz="0" w:space="0" w:color="auto"/>
        <w:right w:val="none" w:sz="0" w:space="0" w:color="auto"/>
      </w:divBdr>
    </w:div>
    <w:div w:id="831287778">
      <w:marLeft w:val="480"/>
      <w:marRight w:val="0"/>
      <w:marTop w:val="0"/>
      <w:marBottom w:val="0"/>
      <w:divBdr>
        <w:top w:val="none" w:sz="0" w:space="0" w:color="auto"/>
        <w:left w:val="none" w:sz="0" w:space="0" w:color="auto"/>
        <w:bottom w:val="none" w:sz="0" w:space="0" w:color="auto"/>
        <w:right w:val="none" w:sz="0" w:space="0" w:color="auto"/>
      </w:divBdr>
    </w:div>
    <w:div w:id="831333241">
      <w:marLeft w:val="480"/>
      <w:marRight w:val="0"/>
      <w:marTop w:val="0"/>
      <w:marBottom w:val="0"/>
      <w:divBdr>
        <w:top w:val="none" w:sz="0" w:space="0" w:color="auto"/>
        <w:left w:val="none" w:sz="0" w:space="0" w:color="auto"/>
        <w:bottom w:val="none" w:sz="0" w:space="0" w:color="auto"/>
        <w:right w:val="none" w:sz="0" w:space="0" w:color="auto"/>
      </w:divBdr>
    </w:div>
    <w:div w:id="831457192">
      <w:bodyDiv w:val="1"/>
      <w:marLeft w:val="0"/>
      <w:marRight w:val="0"/>
      <w:marTop w:val="0"/>
      <w:marBottom w:val="0"/>
      <w:divBdr>
        <w:top w:val="none" w:sz="0" w:space="0" w:color="auto"/>
        <w:left w:val="none" w:sz="0" w:space="0" w:color="auto"/>
        <w:bottom w:val="none" w:sz="0" w:space="0" w:color="auto"/>
        <w:right w:val="none" w:sz="0" w:space="0" w:color="auto"/>
      </w:divBdr>
    </w:div>
    <w:div w:id="831523753">
      <w:bodyDiv w:val="1"/>
      <w:marLeft w:val="0"/>
      <w:marRight w:val="0"/>
      <w:marTop w:val="0"/>
      <w:marBottom w:val="0"/>
      <w:divBdr>
        <w:top w:val="none" w:sz="0" w:space="0" w:color="auto"/>
        <w:left w:val="none" w:sz="0" w:space="0" w:color="auto"/>
        <w:bottom w:val="none" w:sz="0" w:space="0" w:color="auto"/>
        <w:right w:val="none" w:sz="0" w:space="0" w:color="auto"/>
      </w:divBdr>
      <w:divsChild>
        <w:div w:id="50429180">
          <w:marLeft w:val="480"/>
          <w:marRight w:val="0"/>
          <w:marTop w:val="0"/>
          <w:marBottom w:val="0"/>
          <w:divBdr>
            <w:top w:val="none" w:sz="0" w:space="0" w:color="auto"/>
            <w:left w:val="none" w:sz="0" w:space="0" w:color="auto"/>
            <w:bottom w:val="none" w:sz="0" w:space="0" w:color="auto"/>
            <w:right w:val="none" w:sz="0" w:space="0" w:color="auto"/>
          </w:divBdr>
        </w:div>
        <w:div w:id="383334936">
          <w:marLeft w:val="480"/>
          <w:marRight w:val="0"/>
          <w:marTop w:val="0"/>
          <w:marBottom w:val="0"/>
          <w:divBdr>
            <w:top w:val="none" w:sz="0" w:space="0" w:color="auto"/>
            <w:left w:val="none" w:sz="0" w:space="0" w:color="auto"/>
            <w:bottom w:val="none" w:sz="0" w:space="0" w:color="auto"/>
            <w:right w:val="none" w:sz="0" w:space="0" w:color="auto"/>
          </w:divBdr>
        </w:div>
        <w:div w:id="434249522">
          <w:marLeft w:val="480"/>
          <w:marRight w:val="0"/>
          <w:marTop w:val="0"/>
          <w:marBottom w:val="0"/>
          <w:divBdr>
            <w:top w:val="none" w:sz="0" w:space="0" w:color="auto"/>
            <w:left w:val="none" w:sz="0" w:space="0" w:color="auto"/>
            <w:bottom w:val="none" w:sz="0" w:space="0" w:color="auto"/>
            <w:right w:val="none" w:sz="0" w:space="0" w:color="auto"/>
          </w:divBdr>
        </w:div>
        <w:div w:id="451168564">
          <w:marLeft w:val="480"/>
          <w:marRight w:val="0"/>
          <w:marTop w:val="0"/>
          <w:marBottom w:val="0"/>
          <w:divBdr>
            <w:top w:val="none" w:sz="0" w:space="0" w:color="auto"/>
            <w:left w:val="none" w:sz="0" w:space="0" w:color="auto"/>
            <w:bottom w:val="none" w:sz="0" w:space="0" w:color="auto"/>
            <w:right w:val="none" w:sz="0" w:space="0" w:color="auto"/>
          </w:divBdr>
        </w:div>
        <w:div w:id="565607698">
          <w:marLeft w:val="480"/>
          <w:marRight w:val="0"/>
          <w:marTop w:val="0"/>
          <w:marBottom w:val="0"/>
          <w:divBdr>
            <w:top w:val="none" w:sz="0" w:space="0" w:color="auto"/>
            <w:left w:val="none" w:sz="0" w:space="0" w:color="auto"/>
            <w:bottom w:val="none" w:sz="0" w:space="0" w:color="auto"/>
            <w:right w:val="none" w:sz="0" w:space="0" w:color="auto"/>
          </w:divBdr>
        </w:div>
        <w:div w:id="670177975">
          <w:marLeft w:val="480"/>
          <w:marRight w:val="0"/>
          <w:marTop w:val="0"/>
          <w:marBottom w:val="0"/>
          <w:divBdr>
            <w:top w:val="none" w:sz="0" w:space="0" w:color="auto"/>
            <w:left w:val="none" w:sz="0" w:space="0" w:color="auto"/>
            <w:bottom w:val="none" w:sz="0" w:space="0" w:color="auto"/>
            <w:right w:val="none" w:sz="0" w:space="0" w:color="auto"/>
          </w:divBdr>
        </w:div>
        <w:div w:id="772554448">
          <w:marLeft w:val="480"/>
          <w:marRight w:val="0"/>
          <w:marTop w:val="0"/>
          <w:marBottom w:val="0"/>
          <w:divBdr>
            <w:top w:val="none" w:sz="0" w:space="0" w:color="auto"/>
            <w:left w:val="none" w:sz="0" w:space="0" w:color="auto"/>
            <w:bottom w:val="none" w:sz="0" w:space="0" w:color="auto"/>
            <w:right w:val="none" w:sz="0" w:space="0" w:color="auto"/>
          </w:divBdr>
        </w:div>
        <w:div w:id="792670971">
          <w:marLeft w:val="480"/>
          <w:marRight w:val="0"/>
          <w:marTop w:val="0"/>
          <w:marBottom w:val="0"/>
          <w:divBdr>
            <w:top w:val="none" w:sz="0" w:space="0" w:color="auto"/>
            <w:left w:val="none" w:sz="0" w:space="0" w:color="auto"/>
            <w:bottom w:val="none" w:sz="0" w:space="0" w:color="auto"/>
            <w:right w:val="none" w:sz="0" w:space="0" w:color="auto"/>
          </w:divBdr>
        </w:div>
        <w:div w:id="884028046">
          <w:marLeft w:val="480"/>
          <w:marRight w:val="0"/>
          <w:marTop w:val="0"/>
          <w:marBottom w:val="0"/>
          <w:divBdr>
            <w:top w:val="none" w:sz="0" w:space="0" w:color="auto"/>
            <w:left w:val="none" w:sz="0" w:space="0" w:color="auto"/>
            <w:bottom w:val="none" w:sz="0" w:space="0" w:color="auto"/>
            <w:right w:val="none" w:sz="0" w:space="0" w:color="auto"/>
          </w:divBdr>
        </w:div>
        <w:div w:id="957025582">
          <w:marLeft w:val="480"/>
          <w:marRight w:val="0"/>
          <w:marTop w:val="0"/>
          <w:marBottom w:val="0"/>
          <w:divBdr>
            <w:top w:val="none" w:sz="0" w:space="0" w:color="auto"/>
            <w:left w:val="none" w:sz="0" w:space="0" w:color="auto"/>
            <w:bottom w:val="none" w:sz="0" w:space="0" w:color="auto"/>
            <w:right w:val="none" w:sz="0" w:space="0" w:color="auto"/>
          </w:divBdr>
        </w:div>
        <w:div w:id="969435917">
          <w:marLeft w:val="480"/>
          <w:marRight w:val="0"/>
          <w:marTop w:val="0"/>
          <w:marBottom w:val="0"/>
          <w:divBdr>
            <w:top w:val="none" w:sz="0" w:space="0" w:color="auto"/>
            <w:left w:val="none" w:sz="0" w:space="0" w:color="auto"/>
            <w:bottom w:val="none" w:sz="0" w:space="0" w:color="auto"/>
            <w:right w:val="none" w:sz="0" w:space="0" w:color="auto"/>
          </w:divBdr>
        </w:div>
        <w:div w:id="1003170010">
          <w:marLeft w:val="480"/>
          <w:marRight w:val="0"/>
          <w:marTop w:val="0"/>
          <w:marBottom w:val="0"/>
          <w:divBdr>
            <w:top w:val="none" w:sz="0" w:space="0" w:color="auto"/>
            <w:left w:val="none" w:sz="0" w:space="0" w:color="auto"/>
            <w:bottom w:val="none" w:sz="0" w:space="0" w:color="auto"/>
            <w:right w:val="none" w:sz="0" w:space="0" w:color="auto"/>
          </w:divBdr>
        </w:div>
        <w:div w:id="1081679979">
          <w:marLeft w:val="480"/>
          <w:marRight w:val="0"/>
          <w:marTop w:val="0"/>
          <w:marBottom w:val="0"/>
          <w:divBdr>
            <w:top w:val="none" w:sz="0" w:space="0" w:color="auto"/>
            <w:left w:val="none" w:sz="0" w:space="0" w:color="auto"/>
            <w:bottom w:val="none" w:sz="0" w:space="0" w:color="auto"/>
            <w:right w:val="none" w:sz="0" w:space="0" w:color="auto"/>
          </w:divBdr>
        </w:div>
        <w:div w:id="1166675546">
          <w:marLeft w:val="480"/>
          <w:marRight w:val="0"/>
          <w:marTop w:val="0"/>
          <w:marBottom w:val="0"/>
          <w:divBdr>
            <w:top w:val="none" w:sz="0" w:space="0" w:color="auto"/>
            <w:left w:val="none" w:sz="0" w:space="0" w:color="auto"/>
            <w:bottom w:val="none" w:sz="0" w:space="0" w:color="auto"/>
            <w:right w:val="none" w:sz="0" w:space="0" w:color="auto"/>
          </w:divBdr>
        </w:div>
        <w:div w:id="1202784489">
          <w:marLeft w:val="480"/>
          <w:marRight w:val="0"/>
          <w:marTop w:val="0"/>
          <w:marBottom w:val="0"/>
          <w:divBdr>
            <w:top w:val="none" w:sz="0" w:space="0" w:color="auto"/>
            <w:left w:val="none" w:sz="0" w:space="0" w:color="auto"/>
            <w:bottom w:val="none" w:sz="0" w:space="0" w:color="auto"/>
            <w:right w:val="none" w:sz="0" w:space="0" w:color="auto"/>
          </w:divBdr>
        </w:div>
        <w:div w:id="1353725477">
          <w:marLeft w:val="480"/>
          <w:marRight w:val="0"/>
          <w:marTop w:val="0"/>
          <w:marBottom w:val="0"/>
          <w:divBdr>
            <w:top w:val="none" w:sz="0" w:space="0" w:color="auto"/>
            <w:left w:val="none" w:sz="0" w:space="0" w:color="auto"/>
            <w:bottom w:val="none" w:sz="0" w:space="0" w:color="auto"/>
            <w:right w:val="none" w:sz="0" w:space="0" w:color="auto"/>
          </w:divBdr>
        </w:div>
        <w:div w:id="1465342544">
          <w:marLeft w:val="480"/>
          <w:marRight w:val="0"/>
          <w:marTop w:val="0"/>
          <w:marBottom w:val="0"/>
          <w:divBdr>
            <w:top w:val="none" w:sz="0" w:space="0" w:color="auto"/>
            <w:left w:val="none" w:sz="0" w:space="0" w:color="auto"/>
            <w:bottom w:val="none" w:sz="0" w:space="0" w:color="auto"/>
            <w:right w:val="none" w:sz="0" w:space="0" w:color="auto"/>
          </w:divBdr>
        </w:div>
        <w:div w:id="1478109919">
          <w:marLeft w:val="480"/>
          <w:marRight w:val="0"/>
          <w:marTop w:val="0"/>
          <w:marBottom w:val="0"/>
          <w:divBdr>
            <w:top w:val="none" w:sz="0" w:space="0" w:color="auto"/>
            <w:left w:val="none" w:sz="0" w:space="0" w:color="auto"/>
            <w:bottom w:val="none" w:sz="0" w:space="0" w:color="auto"/>
            <w:right w:val="none" w:sz="0" w:space="0" w:color="auto"/>
          </w:divBdr>
        </w:div>
        <w:div w:id="1500924714">
          <w:marLeft w:val="480"/>
          <w:marRight w:val="0"/>
          <w:marTop w:val="0"/>
          <w:marBottom w:val="0"/>
          <w:divBdr>
            <w:top w:val="none" w:sz="0" w:space="0" w:color="auto"/>
            <w:left w:val="none" w:sz="0" w:space="0" w:color="auto"/>
            <w:bottom w:val="none" w:sz="0" w:space="0" w:color="auto"/>
            <w:right w:val="none" w:sz="0" w:space="0" w:color="auto"/>
          </w:divBdr>
        </w:div>
        <w:div w:id="1503011075">
          <w:marLeft w:val="480"/>
          <w:marRight w:val="0"/>
          <w:marTop w:val="0"/>
          <w:marBottom w:val="0"/>
          <w:divBdr>
            <w:top w:val="none" w:sz="0" w:space="0" w:color="auto"/>
            <w:left w:val="none" w:sz="0" w:space="0" w:color="auto"/>
            <w:bottom w:val="none" w:sz="0" w:space="0" w:color="auto"/>
            <w:right w:val="none" w:sz="0" w:space="0" w:color="auto"/>
          </w:divBdr>
        </w:div>
        <w:div w:id="1654867636">
          <w:marLeft w:val="480"/>
          <w:marRight w:val="0"/>
          <w:marTop w:val="0"/>
          <w:marBottom w:val="0"/>
          <w:divBdr>
            <w:top w:val="none" w:sz="0" w:space="0" w:color="auto"/>
            <w:left w:val="none" w:sz="0" w:space="0" w:color="auto"/>
            <w:bottom w:val="none" w:sz="0" w:space="0" w:color="auto"/>
            <w:right w:val="none" w:sz="0" w:space="0" w:color="auto"/>
          </w:divBdr>
        </w:div>
        <w:div w:id="1702897592">
          <w:marLeft w:val="480"/>
          <w:marRight w:val="0"/>
          <w:marTop w:val="0"/>
          <w:marBottom w:val="0"/>
          <w:divBdr>
            <w:top w:val="none" w:sz="0" w:space="0" w:color="auto"/>
            <w:left w:val="none" w:sz="0" w:space="0" w:color="auto"/>
            <w:bottom w:val="none" w:sz="0" w:space="0" w:color="auto"/>
            <w:right w:val="none" w:sz="0" w:space="0" w:color="auto"/>
          </w:divBdr>
        </w:div>
        <w:div w:id="1708752756">
          <w:marLeft w:val="480"/>
          <w:marRight w:val="0"/>
          <w:marTop w:val="0"/>
          <w:marBottom w:val="0"/>
          <w:divBdr>
            <w:top w:val="none" w:sz="0" w:space="0" w:color="auto"/>
            <w:left w:val="none" w:sz="0" w:space="0" w:color="auto"/>
            <w:bottom w:val="none" w:sz="0" w:space="0" w:color="auto"/>
            <w:right w:val="none" w:sz="0" w:space="0" w:color="auto"/>
          </w:divBdr>
        </w:div>
        <w:div w:id="1714842936">
          <w:marLeft w:val="480"/>
          <w:marRight w:val="0"/>
          <w:marTop w:val="0"/>
          <w:marBottom w:val="0"/>
          <w:divBdr>
            <w:top w:val="none" w:sz="0" w:space="0" w:color="auto"/>
            <w:left w:val="none" w:sz="0" w:space="0" w:color="auto"/>
            <w:bottom w:val="none" w:sz="0" w:space="0" w:color="auto"/>
            <w:right w:val="none" w:sz="0" w:space="0" w:color="auto"/>
          </w:divBdr>
        </w:div>
      </w:divsChild>
    </w:div>
    <w:div w:id="831524630">
      <w:marLeft w:val="480"/>
      <w:marRight w:val="0"/>
      <w:marTop w:val="0"/>
      <w:marBottom w:val="0"/>
      <w:divBdr>
        <w:top w:val="none" w:sz="0" w:space="0" w:color="auto"/>
        <w:left w:val="none" w:sz="0" w:space="0" w:color="auto"/>
        <w:bottom w:val="none" w:sz="0" w:space="0" w:color="auto"/>
        <w:right w:val="none" w:sz="0" w:space="0" w:color="auto"/>
      </w:divBdr>
    </w:div>
    <w:div w:id="831675939">
      <w:marLeft w:val="480"/>
      <w:marRight w:val="0"/>
      <w:marTop w:val="0"/>
      <w:marBottom w:val="0"/>
      <w:divBdr>
        <w:top w:val="none" w:sz="0" w:space="0" w:color="auto"/>
        <w:left w:val="none" w:sz="0" w:space="0" w:color="auto"/>
        <w:bottom w:val="none" w:sz="0" w:space="0" w:color="auto"/>
        <w:right w:val="none" w:sz="0" w:space="0" w:color="auto"/>
      </w:divBdr>
    </w:div>
    <w:div w:id="831799168">
      <w:marLeft w:val="480"/>
      <w:marRight w:val="0"/>
      <w:marTop w:val="0"/>
      <w:marBottom w:val="0"/>
      <w:divBdr>
        <w:top w:val="none" w:sz="0" w:space="0" w:color="auto"/>
        <w:left w:val="none" w:sz="0" w:space="0" w:color="auto"/>
        <w:bottom w:val="none" w:sz="0" w:space="0" w:color="auto"/>
        <w:right w:val="none" w:sz="0" w:space="0" w:color="auto"/>
      </w:divBdr>
    </w:div>
    <w:div w:id="832332747">
      <w:marLeft w:val="480"/>
      <w:marRight w:val="0"/>
      <w:marTop w:val="0"/>
      <w:marBottom w:val="0"/>
      <w:divBdr>
        <w:top w:val="none" w:sz="0" w:space="0" w:color="auto"/>
        <w:left w:val="none" w:sz="0" w:space="0" w:color="auto"/>
        <w:bottom w:val="none" w:sz="0" w:space="0" w:color="auto"/>
        <w:right w:val="none" w:sz="0" w:space="0" w:color="auto"/>
      </w:divBdr>
    </w:div>
    <w:div w:id="832334271">
      <w:bodyDiv w:val="1"/>
      <w:marLeft w:val="0"/>
      <w:marRight w:val="0"/>
      <w:marTop w:val="0"/>
      <w:marBottom w:val="0"/>
      <w:divBdr>
        <w:top w:val="none" w:sz="0" w:space="0" w:color="auto"/>
        <w:left w:val="none" w:sz="0" w:space="0" w:color="auto"/>
        <w:bottom w:val="none" w:sz="0" w:space="0" w:color="auto"/>
        <w:right w:val="none" w:sz="0" w:space="0" w:color="auto"/>
      </w:divBdr>
    </w:div>
    <w:div w:id="832374932">
      <w:marLeft w:val="480"/>
      <w:marRight w:val="0"/>
      <w:marTop w:val="0"/>
      <w:marBottom w:val="0"/>
      <w:divBdr>
        <w:top w:val="none" w:sz="0" w:space="0" w:color="auto"/>
        <w:left w:val="none" w:sz="0" w:space="0" w:color="auto"/>
        <w:bottom w:val="none" w:sz="0" w:space="0" w:color="auto"/>
        <w:right w:val="none" w:sz="0" w:space="0" w:color="auto"/>
      </w:divBdr>
    </w:div>
    <w:div w:id="832380419">
      <w:marLeft w:val="480"/>
      <w:marRight w:val="0"/>
      <w:marTop w:val="0"/>
      <w:marBottom w:val="0"/>
      <w:divBdr>
        <w:top w:val="none" w:sz="0" w:space="0" w:color="auto"/>
        <w:left w:val="none" w:sz="0" w:space="0" w:color="auto"/>
        <w:bottom w:val="none" w:sz="0" w:space="0" w:color="auto"/>
        <w:right w:val="none" w:sz="0" w:space="0" w:color="auto"/>
      </w:divBdr>
    </w:div>
    <w:div w:id="832450624">
      <w:bodyDiv w:val="1"/>
      <w:marLeft w:val="0"/>
      <w:marRight w:val="0"/>
      <w:marTop w:val="0"/>
      <w:marBottom w:val="0"/>
      <w:divBdr>
        <w:top w:val="none" w:sz="0" w:space="0" w:color="auto"/>
        <w:left w:val="none" w:sz="0" w:space="0" w:color="auto"/>
        <w:bottom w:val="none" w:sz="0" w:space="0" w:color="auto"/>
        <w:right w:val="none" w:sz="0" w:space="0" w:color="auto"/>
      </w:divBdr>
    </w:div>
    <w:div w:id="832452512">
      <w:marLeft w:val="480"/>
      <w:marRight w:val="0"/>
      <w:marTop w:val="0"/>
      <w:marBottom w:val="0"/>
      <w:divBdr>
        <w:top w:val="none" w:sz="0" w:space="0" w:color="auto"/>
        <w:left w:val="none" w:sz="0" w:space="0" w:color="auto"/>
        <w:bottom w:val="none" w:sz="0" w:space="0" w:color="auto"/>
        <w:right w:val="none" w:sz="0" w:space="0" w:color="auto"/>
      </w:divBdr>
    </w:div>
    <w:div w:id="832529594">
      <w:marLeft w:val="480"/>
      <w:marRight w:val="0"/>
      <w:marTop w:val="0"/>
      <w:marBottom w:val="0"/>
      <w:divBdr>
        <w:top w:val="none" w:sz="0" w:space="0" w:color="auto"/>
        <w:left w:val="none" w:sz="0" w:space="0" w:color="auto"/>
        <w:bottom w:val="none" w:sz="0" w:space="0" w:color="auto"/>
        <w:right w:val="none" w:sz="0" w:space="0" w:color="auto"/>
      </w:divBdr>
    </w:div>
    <w:div w:id="832575272">
      <w:marLeft w:val="480"/>
      <w:marRight w:val="0"/>
      <w:marTop w:val="0"/>
      <w:marBottom w:val="0"/>
      <w:divBdr>
        <w:top w:val="none" w:sz="0" w:space="0" w:color="auto"/>
        <w:left w:val="none" w:sz="0" w:space="0" w:color="auto"/>
        <w:bottom w:val="none" w:sz="0" w:space="0" w:color="auto"/>
        <w:right w:val="none" w:sz="0" w:space="0" w:color="auto"/>
      </w:divBdr>
    </w:div>
    <w:div w:id="833037122">
      <w:marLeft w:val="480"/>
      <w:marRight w:val="0"/>
      <w:marTop w:val="0"/>
      <w:marBottom w:val="0"/>
      <w:divBdr>
        <w:top w:val="none" w:sz="0" w:space="0" w:color="auto"/>
        <w:left w:val="none" w:sz="0" w:space="0" w:color="auto"/>
        <w:bottom w:val="none" w:sz="0" w:space="0" w:color="auto"/>
        <w:right w:val="none" w:sz="0" w:space="0" w:color="auto"/>
      </w:divBdr>
    </w:div>
    <w:div w:id="833257351">
      <w:marLeft w:val="480"/>
      <w:marRight w:val="0"/>
      <w:marTop w:val="0"/>
      <w:marBottom w:val="0"/>
      <w:divBdr>
        <w:top w:val="none" w:sz="0" w:space="0" w:color="auto"/>
        <w:left w:val="none" w:sz="0" w:space="0" w:color="auto"/>
        <w:bottom w:val="none" w:sz="0" w:space="0" w:color="auto"/>
        <w:right w:val="none" w:sz="0" w:space="0" w:color="auto"/>
      </w:divBdr>
    </w:div>
    <w:div w:id="833296248">
      <w:marLeft w:val="480"/>
      <w:marRight w:val="0"/>
      <w:marTop w:val="0"/>
      <w:marBottom w:val="0"/>
      <w:divBdr>
        <w:top w:val="none" w:sz="0" w:space="0" w:color="auto"/>
        <w:left w:val="none" w:sz="0" w:space="0" w:color="auto"/>
        <w:bottom w:val="none" w:sz="0" w:space="0" w:color="auto"/>
        <w:right w:val="none" w:sz="0" w:space="0" w:color="auto"/>
      </w:divBdr>
    </w:div>
    <w:div w:id="833378731">
      <w:marLeft w:val="480"/>
      <w:marRight w:val="0"/>
      <w:marTop w:val="0"/>
      <w:marBottom w:val="0"/>
      <w:divBdr>
        <w:top w:val="none" w:sz="0" w:space="0" w:color="auto"/>
        <w:left w:val="none" w:sz="0" w:space="0" w:color="auto"/>
        <w:bottom w:val="none" w:sz="0" w:space="0" w:color="auto"/>
        <w:right w:val="none" w:sz="0" w:space="0" w:color="auto"/>
      </w:divBdr>
    </w:div>
    <w:div w:id="833447269">
      <w:marLeft w:val="480"/>
      <w:marRight w:val="0"/>
      <w:marTop w:val="0"/>
      <w:marBottom w:val="0"/>
      <w:divBdr>
        <w:top w:val="none" w:sz="0" w:space="0" w:color="auto"/>
        <w:left w:val="none" w:sz="0" w:space="0" w:color="auto"/>
        <w:bottom w:val="none" w:sz="0" w:space="0" w:color="auto"/>
        <w:right w:val="none" w:sz="0" w:space="0" w:color="auto"/>
      </w:divBdr>
    </w:div>
    <w:div w:id="833566157">
      <w:marLeft w:val="480"/>
      <w:marRight w:val="0"/>
      <w:marTop w:val="0"/>
      <w:marBottom w:val="0"/>
      <w:divBdr>
        <w:top w:val="none" w:sz="0" w:space="0" w:color="auto"/>
        <w:left w:val="none" w:sz="0" w:space="0" w:color="auto"/>
        <w:bottom w:val="none" w:sz="0" w:space="0" w:color="auto"/>
        <w:right w:val="none" w:sz="0" w:space="0" w:color="auto"/>
      </w:divBdr>
    </w:div>
    <w:div w:id="833572750">
      <w:marLeft w:val="480"/>
      <w:marRight w:val="0"/>
      <w:marTop w:val="0"/>
      <w:marBottom w:val="0"/>
      <w:divBdr>
        <w:top w:val="none" w:sz="0" w:space="0" w:color="auto"/>
        <w:left w:val="none" w:sz="0" w:space="0" w:color="auto"/>
        <w:bottom w:val="none" w:sz="0" w:space="0" w:color="auto"/>
        <w:right w:val="none" w:sz="0" w:space="0" w:color="auto"/>
      </w:divBdr>
    </w:div>
    <w:div w:id="833691047">
      <w:bodyDiv w:val="1"/>
      <w:marLeft w:val="0"/>
      <w:marRight w:val="0"/>
      <w:marTop w:val="0"/>
      <w:marBottom w:val="0"/>
      <w:divBdr>
        <w:top w:val="none" w:sz="0" w:space="0" w:color="auto"/>
        <w:left w:val="none" w:sz="0" w:space="0" w:color="auto"/>
        <w:bottom w:val="none" w:sz="0" w:space="0" w:color="auto"/>
        <w:right w:val="none" w:sz="0" w:space="0" w:color="auto"/>
      </w:divBdr>
    </w:div>
    <w:div w:id="833763568">
      <w:marLeft w:val="480"/>
      <w:marRight w:val="0"/>
      <w:marTop w:val="0"/>
      <w:marBottom w:val="0"/>
      <w:divBdr>
        <w:top w:val="none" w:sz="0" w:space="0" w:color="auto"/>
        <w:left w:val="none" w:sz="0" w:space="0" w:color="auto"/>
        <w:bottom w:val="none" w:sz="0" w:space="0" w:color="auto"/>
        <w:right w:val="none" w:sz="0" w:space="0" w:color="auto"/>
      </w:divBdr>
    </w:div>
    <w:div w:id="833834158">
      <w:marLeft w:val="480"/>
      <w:marRight w:val="0"/>
      <w:marTop w:val="0"/>
      <w:marBottom w:val="0"/>
      <w:divBdr>
        <w:top w:val="none" w:sz="0" w:space="0" w:color="auto"/>
        <w:left w:val="none" w:sz="0" w:space="0" w:color="auto"/>
        <w:bottom w:val="none" w:sz="0" w:space="0" w:color="auto"/>
        <w:right w:val="none" w:sz="0" w:space="0" w:color="auto"/>
      </w:divBdr>
    </w:div>
    <w:div w:id="833884118">
      <w:marLeft w:val="480"/>
      <w:marRight w:val="0"/>
      <w:marTop w:val="0"/>
      <w:marBottom w:val="0"/>
      <w:divBdr>
        <w:top w:val="none" w:sz="0" w:space="0" w:color="auto"/>
        <w:left w:val="none" w:sz="0" w:space="0" w:color="auto"/>
        <w:bottom w:val="none" w:sz="0" w:space="0" w:color="auto"/>
        <w:right w:val="none" w:sz="0" w:space="0" w:color="auto"/>
      </w:divBdr>
    </w:div>
    <w:div w:id="833957052">
      <w:marLeft w:val="480"/>
      <w:marRight w:val="0"/>
      <w:marTop w:val="0"/>
      <w:marBottom w:val="0"/>
      <w:divBdr>
        <w:top w:val="none" w:sz="0" w:space="0" w:color="auto"/>
        <w:left w:val="none" w:sz="0" w:space="0" w:color="auto"/>
        <w:bottom w:val="none" w:sz="0" w:space="0" w:color="auto"/>
        <w:right w:val="none" w:sz="0" w:space="0" w:color="auto"/>
      </w:divBdr>
    </w:div>
    <w:div w:id="833960250">
      <w:marLeft w:val="480"/>
      <w:marRight w:val="0"/>
      <w:marTop w:val="0"/>
      <w:marBottom w:val="0"/>
      <w:divBdr>
        <w:top w:val="none" w:sz="0" w:space="0" w:color="auto"/>
        <w:left w:val="none" w:sz="0" w:space="0" w:color="auto"/>
        <w:bottom w:val="none" w:sz="0" w:space="0" w:color="auto"/>
        <w:right w:val="none" w:sz="0" w:space="0" w:color="auto"/>
      </w:divBdr>
    </w:div>
    <w:div w:id="834077805">
      <w:marLeft w:val="480"/>
      <w:marRight w:val="0"/>
      <w:marTop w:val="0"/>
      <w:marBottom w:val="0"/>
      <w:divBdr>
        <w:top w:val="none" w:sz="0" w:space="0" w:color="auto"/>
        <w:left w:val="none" w:sz="0" w:space="0" w:color="auto"/>
        <w:bottom w:val="none" w:sz="0" w:space="0" w:color="auto"/>
        <w:right w:val="none" w:sz="0" w:space="0" w:color="auto"/>
      </w:divBdr>
    </w:div>
    <w:div w:id="834078090">
      <w:marLeft w:val="480"/>
      <w:marRight w:val="0"/>
      <w:marTop w:val="0"/>
      <w:marBottom w:val="0"/>
      <w:divBdr>
        <w:top w:val="none" w:sz="0" w:space="0" w:color="auto"/>
        <w:left w:val="none" w:sz="0" w:space="0" w:color="auto"/>
        <w:bottom w:val="none" w:sz="0" w:space="0" w:color="auto"/>
        <w:right w:val="none" w:sz="0" w:space="0" w:color="auto"/>
      </w:divBdr>
    </w:div>
    <w:div w:id="834103068">
      <w:marLeft w:val="480"/>
      <w:marRight w:val="0"/>
      <w:marTop w:val="0"/>
      <w:marBottom w:val="0"/>
      <w:divBdr>
        <w:top w:val="none" w:sz="0" w:space="0" w:color="auto"/>
        <w:left w:val="none" w:sz="0" w:space="0" w:color="auto"/>
        <w:bottom w:val="none" w:sz="0" w:space="0" w:color="auto"/>
        <w:right w:val="none" w:sz="0" w:space="0" w:color="auto"/>
      </w:divBdr>
    </w:div>
    <w:div w:id="834146332">
      <w:marLeft w:val="480"/>
      <w:marRight w:val="0"/>
      <w:marTop w:val="0"/>
      <w:marBottom w:val="0"/>
      <w:divBdr>
        <w:top w:val="none" w:sz="0" w:space="0" w:color="auto"/>
        <w:left w:val="none" w:sz="0" w:space="0" w:color="auto"/>
        <w:bottom w:val="none" w:sz="0" w:space="0" w:color="auto"/>
        <w:right w:val="none" w:sz="0" w:space="0" w:color="auto"/>
      </w:divBdr>
    </w:div>
    <w:div w:id="834149532">
      <w:marLeft w:val="480"/>
      <w:marRight w:val="0"/>
      <w:marTop w:val="0"/>
      <w:marBottom w:val="0"/>
      <w:divBdr>
        <w:top w:val="none" w:sz="0" w:space="0" w:color="auto"/>
        <w:left w:val="none" w:sz="0" w:space="0" w:color="auto"/>
        <w:bottom w:val="none" w:sz="0" w:space="0" w:color="auto"/>
        <w:right w:val="none" w:sz="0" w:space="0" w:color="auto"/>
      </w:divBdr>
    </w:div>
    <w:div w:id="834344458">
      <w:marLeft w:val="480"/>
      <w:marRight w:val="0"/>
      <w:marTop w:val="0"/>
      <w:marBottom w:val="0"/>
      <w:divBdr>
        <w:top w:val="none" w:sz="0" w:space="0" w:color="auto"/>
        <w:left w:val="none" w:sz="0" w:space="0" w:color="auto"/>
        <w:bottom w:val="none" w:sz="0" w:space="0" w:color="auto"/>
        <w:right w:val="none" w:sz="0" w:space="0" w:color="auto"/>
      </w:divBdr>
    </w:div>
    <w:div w:id="834413515">
      <w:marLeft w:val="480"/>
      <w:marRight w:val="0"/>
      <w:marTop w:val="0"/>
      <w:marBottom w:val="0"/>
      <w:divBdr>
        <w:top w:val="none" w:sz="0" w:space="0" w:color="auto"/>
        <w:left w:val="none" w:sz="0" w:space="0" w:color="auto"/>
        <w:bottom w:val="none" w:sz="0" w:space="0" w:color="auto"/>
        <w:right w:val="none" w:sz="0" w:space="0" w:color="auto"/>
      </w:divBdr>
    </w:div>
    <w:div w:id="834538115">
      <w:marLeft w:val="480"/>
      <w:marRight w:val="0"/>
      <w:marTop w:val="0"/>
      <w:marBottom w:val="0"/>
      <w:divBdr>
        <w:top w:val="none" w:sz="0" w:space="0" w:color="auto"/>
        <w:left w:val="none" w:sz="0" w:space="0" w:color="auto"/>
        <w:bottom w:val="none" w:sz="0" w:space="0" w:color="auto"/>
        <w:right w:val="none" w:sz="0" w:space="0" w:color="auto"/>
      </w:divBdr>
    </w:div>
    <w:div w:id="834615184">
      <w:marLeft w:val="480"/>
      <w:marRight w:val="0"/>
      <w:marTop w:val="0"/>
      <w:marBottom w:val="0"/>
      <w:divBdr>
        <w:top w:val="none" w:sz="0" w:space="0" w:color="auto"/>
        <w:left w:val="none" w:sz="0" w:space="0" w:color="auto"/>
        <w:bottom w:val="none" w:sz="0" w:space="0" w:color="auto"/>
        <w:right w:val="none" w:sz="0" w:space="0" w:color="auto"/>
      </w:divBdr>
    </w:div>
    <w:div w:id="834801060">
      <w:marLeft w:val="480"/>
      <w:marRight w:val="0"/>
      <w:marTop w:val="0"/>
      <w:marBottom w:val="0"/>
      <w:divBdr>
        <w:top w:val="none" w:sz="0" w:space="0" w:color="auto"/>
        <w:left w:val="none" w:sz="0" w:space="0" w:color="auto"/>
        <w:bottom w:val="none" w:sz="0" w:space="0" w:color="auto"/>
        <w:right w:val="none" w:sz="0" w:space="0" w:color="auto"/>
      </w:divBdr>
    </w:div>
    <w:div w:id="834803943">
      <w:marLeft w:val="480"/>
      <w:marRight w:val="0"/>
      <w:marTop w:val="0"/>
      <w:marBottom w:val="0"/>
      <w:divBdr>
        <w:top w:val="none" w:sz="0" w:space="0" w:color="auto"/>
        <w:left w:val="none" w:sz="0" w:space="0" w:color="auto"/>
        <w:bottom w:val="none" w:sz="0" w:space="0" w:color="auto"/>
        <w:right w:val="none" w:sz="0" w:space="0" w:color="auto"/>
      </w:divBdr>
    </w:div>
    <w:div w:id="834997338">
      <w:marLeft w:val="480"/>
      <w:marRight w:val="0"/>
      <w:marTop w:val="0"/>
      <w:marBottom w:val="0"/>
      <w:divBdr>
        <w:top w:val="none" w:sz="0" w:space="0" w:color="auto"/>
        <w:left w:val="none" w:sz="0" w:space="0" w:color="auto"/>
        <w:bottom w:val="none" w:sz="0" w:space="0" w:color="auto"/>
        <w:right w:val="none" w:sz="0" w:space="0" w:color="auto"/>
      </w:divBdr>
    </w:div>
    <w:div w:id="835149714">
      <w:marLeft w:val="480"/>
      <w:marRight w:val="0"/>
      <w:marTop w:val="0"/>
      <w:marBottom w:val="0"/>
      <w:divBdr>
        <w:top w:val="none" w:sz="0" w:space="0" w:color="auto"/>
        <w:left w:val="none" w:sz="0" w:space="0" w:color="auto"/>
        <w:bottom w:val="none" w:sz="0" w:space="0" w:color="auto"/>
        <w:right w:val="none" w:sz="0" w:space="0" w:color="auto"/>
      </w:divBdr>
    </w:div>
    <w:div w:id="835153722">
      <w:marLeft w:val="480"/>
      <w:marRight w:val="0"/>
      <w:marTop w:val="0"/>
      <w:marBottom w:val="0"/>
      <w:divBdr>
        <w:top w:val="none" w:sz="0" w:space="0" w:color="auto"/>
        <w:left w:val="none" w:sz="0" w:space="0" w:color="auto"/>
        <w:bottom w:val="none" w:sz="0" w:space="0" w:color="auto"/>
        <w:right w:val="none" w:sz="0" w:space="0" w:color="auto"/>
      </w:divBdr>
    </w:div>
    <w:div w:id="835222312">
      <w:marLeft w:val="480"/>
      <w:marRight w:val="0"/>
      <w:marTop w:val="0"/>
      <w:marBottom w:val="0"/>
      <w:divBdr>
        <w:top w:val="none" w:sz="0" w:space="0" w:color="auto"/>
        <w:left w:val="none" w:sz="0" w:space="0" w:color="auto"/>
        <w:bottom w:val="none" w:sz="0" w:space="0" w:color="auto"/>
        <w:right w:val="none" w:sz="0" w:space="0" w:color="auto"/>
      </w:divBdr>
    </w:div>
    <w:div w:id="835417166">
      <w:marLeft w:val="480"/>
      <w:marRight w:val="0"/>
      <w:marTop w:val="0"/>
      <w:marBottom w:val="0"/>
      <w:divBdr>
        <w:top w:val="none" w:sz="0" w:space="0" w:color="auto"/>
        <w:left w:val="none" w:sz="0" w:space="0" w:color="auto"/>
        <w:bottom w:val="none" w:sz="0" w:space="0" w:color="auto"/>
        <w:right w:val="none" w:sz="0" w:space="0" w:color="auto"/>
      </w:divBdr>
    </w:div>
    <w:div w:id="835461361">
      <w:marLeft w:val="480"/>
      <w:marRight w:val="0"/>
      <w:marTop w:val="0"/>
      <w:marBottom w:val="0"/>
      <w:divBdr>
        <w:top w:val="none" w:sz="0" w:space="0" w:color="auto"/>
        <w:left w:val="none" w:sz="0" w:space="0" w:color="auto"/>
        <w:bottom w:val="none" w:sz="0" w:space="0" w:color="auto"/>
        <w:right w:val="none" w:sz="0" w:space="0" w:color="auto"/>
      </w:divBdr>
    </w:div>
    <w:div w:id="835463532">
      <w:marLeft w:val="480"/>
      <w:marRight w:val="0"/>
      <w:marTop w:val="0"/>
      <w:marBottom w:val="0"/>
      <w:divBdr>
        <w:top w:val="none" w:sz="0" w:space="0" w:color="auto"/>
        <w:left w:val="none" w:sz="0" w:space="0" w:color="auto"/>
        <w:bottom w:val="none" w:sz="0" w:space="0" w:color="auto"/>
        <w:right w:val="none" w:sz="0" w:space="0" w:color="auto"/>
      </w:divBdr>
    </w:div>
    <w:div w:id="835650605">
      <w:marLeft w:val="480"/>
      <w:marRight w:val="0"/>
      <w:marTop w:val="0"/>
      <w:marBottom w:val="0"/>
      <w:divBdr>
        <w:top w:val="none" w:sz="0" w:space="0" w:color="auto"/>
        <w:left w:val="none" w:sz="0" w:space="0" w:color="auto"/>
        <w:bottom w:val="none" w:sz="0" w:space="0" w:color="auto"/>
        <w:right w:val="none" w:sz="0" w:space="0" w:color="auto"/>
      </w:divBdr>
    </w:div>
    <w:div w:id="835729176">
      <w:marLeft w:val="480"/>
      <w:marRight w:val="0"/>
      <w:marTop w:val="0"/>
      <w:marBottom w:val="0"/>
      <w:divBdr>
        <w:top w:val="none" w:sz="0" w:space="0" w:color="auto"/>
        <w:left w:val="none" w:sz="0" w:space="0" w:color="auto"/>
        <w:bottom w:val="none" w:sz="0" w:space="0" w:color="auto"/>
        <w:right w:val="none" w:sz="0" w:space="0" w:color="auto"/>
      </w:divBdr>
    </w:div>
    <w:div w:id="835799788">
      <w:marLeft w:val="480"/>
      <w:marRight w:val="0"/>
      <w:marTop w:val="0"/>
      <w:marBottom w:val="0"/>
      <w:divBdr>
        <w:top w:val="none" w:sz="0" w:space="0" w:color="auto"/>
        <w:left w:val="none" w:sz="0" w:space="0" w:color="auto"/>
        <w:bottom w:val="none" w:sz="0" w:space="0" w:color="auto"/>
        <w:right w:val="none" w:sz="0" w:space="0" w:color="auto"/>
      </w:divBdr>
    </w:div>
    <w:div w:id="835806306">
      <w:marLeft w:val="480"/>
      <w:marRight w:val="0"/>
      <w:marTop w:val="0"/>
      <w:marBottom w:val="0"/>
      <w:divBdr>
        <w:top w:val="none" w:sz="0" w:space="0" w:color="auto"/>
        <w:left w:val="none" w:sz="0" w:space="0" w:color="auto"/>
        <w:bottom w:val="none" w:sz="0" w:space="0" w:color="auto"/>
        <w:right w:val="none" w:sz="0" w:space="0" w:color="auto"/>
      </w:divBdr>
    </w:div>
    <w:div w:id="836266505">
      <w:marLeft w:val="480"/>
      <w:marRight w:val="0"/>
      <w:marTop w:val="0"/>
      <w:marBottom w:val="0"/>
      <w:divBdr>
        <w:top w:val="none" w:sz="0" w:space="0" w:color="auto"/>
        <w:left w:val="none" w:sz="0" w:space="0" w:color="auto"/>
        <w:bottom w:val="none" w:sz="0" w:space="0" w:color="auto"/>
        <w:right w:val="none" w:sz="0" w:space="0" w:color="auto"/>
      </w:divBdr>
    </w:div>
    <w:div w:id="836268042">
      <w:marLeft w:val="480"/>
      <w:marRight w:val="0"/>
      <w:marTop w:val="0"/>
      <w:marBottom w:val="0"/>
      <w:divBdr>
        <w:top w:val="none" w:sz="0" w:space="0" w:color="auto"/>
        <w:left w:val="none" w:sz="0" w:space="0" w:color="auto"/>
        <w:bottom w:val="none" w:sz="0" w:space="0" w:color="auto"/>
        <w:right w:val="none" w:sz="0" w:space="0" w:color="auto"/>
      </w:divBdr>
    </w:div>
    <w:div w:id="836380397">
      <w:marLeft w:val="480"/>
      <w:marRight w:val="0"/>
      <w:marTop w:val="0"/>
      <w:marBottom w:val="0"/>
      <w:divBdr>
        <w:top w:val="none" w:sz="0" w:space="0" w:color="auto"/>
        <w:left w:val="none" w:sz="0" w:space="0" w:color="auto"/>
        <w:bottom w:val="none" w:sz="0" w:space="0" w:color="auto"/>
        <w:right w:val="none" w:sz="0" w:space="0" w:color="auto"/>
      </w:divBdr>
    </w:div>
    <w:div w:id="836387249">
      <w:marLeft w:val="480"/>
      <w:marRight w:val="0"/>
      <w:marTop w:val="0"/>
      <w:marBottom w:val="0"/>
      <w:divBdr>
        <w:top w:val="none" w:sz="0" w:space="0" w:color="auto"/>
        <w:left w:val="none" w:sz="0" w:space="0" w:color="auto"/>
        <w:bottom w:val="none" w:sz="0" w:space="0" w:color="auto"/>
        <w:right w:val="none" w:sz="0" w:space="0" w:color="auto"/>
      </w:divBdr>
    </w:div>
    <w:div w:id="836459313">
      <w:marLeft w:val="480"/>
      <w:marRight w:val="0"/>
      <w:marTop w:val="0"/>
      <w:marBottom w:val="0"/>
      <w:divBdr>
        <w:top w:val="none" w:sz="0" w:space="0" w:color="auto"/>
        <w:left w:val="none" w:sz="0" w:space="0" w:color="auto"/>
        <w:bottom w:val="none" w:sz="0" w:space="0" w:color="auto"/>
        <w:right w:val="none" w:sz="0" w:space="0" w:color="auto"/>
      </w:divBdr>
    </w:div>
    <w:div w:id="836531001">
      <w:bodyDiv w:val="1"/>
      <w:marLeft w:val="0"/>
      <w:marRight w:val="0"/>
      <w:marTop w:val="0"/>
      <w:marBottom w:val="0"/>
      <w:divBdr>
        <w:top w:val="none" w:sz="0" w:space="0" w:color="auto"/>
        <w:left w:val="none" w:sz="0" w:space="0" w:color="auto"/>
        <w:bottom w:val="none" w:sz="0" w:space="0" w:color="auto"/>
        <w:right w:val="none" w:sz="0" w:space="0" w:color="auto"/>
      </w:divBdr>
    </w:div>
    <w:div w:id="836842389">
      <w:marLeft w:val="480"/>
      <w:marRight w:val="0"/>
      <w:marTop w:val="0"/>
      <w:marBottom w:val="0"/>
      <w:divBdr>
        <w:top w:val="none" w:sz="0" w:space="0" w:color="auto"/>
        <w:left w:val="none" w:sz="0" w:space="0" w:color="auto"/>
        <w:bottom w:val="none" w:sz="0" w:space="0" w:color="auto"/>
        <w:right w:val="none" w:sz="0" w:space="0" w:color="auto"/>
      </w:divBdr>
    </w:div>
    <w:div w:id="836849117">
      <w:marLeft w:val="480"/>
      <w:marRight w:val="0"/>
      <w:marTop w:val="0"/>
      <w:marBottom w:val="0"/>
      <w:divBdr>
        <w:top w:val="none" w:sz="0" w:space="0" w:color="auto"/>
        <w:left w:val="none" w:sz="0" w:space="0" w:color="auto"/>
        <w:bottom w:val="none" w:sz="0" w:space="0" w:color="auto"/>
        <w:right w:val="none" w:sz="0" w:space="0" w:color="auto"/>
      </w:divBdr>
    </w:div>
    <w:div w:id="836923668">
      <w:marLeft w:val="480"/>
      <w:marRight w:val="0"/>
      <w:marTop w:val="0"/>
      <w:marBottom w:val="0"/>
      <w:divBdr>
        <w:top w:val="none" w:sz="0" w:space="0" w:color="auto"/>
        <w:left w:val="none" w:sz="0" w:space="0" w:color="auto"/>
        <w:bottom w:val="none" w:sz="0" w:space="0" w:color="auto"/>
        <w:right w:val="none" w:sz="0" w:space="0" w:color="auto"/>
      </w:divBdr>
    </w:div>
    <w:div w:id="836963584">
      <w:marLeft w:val="480"/>
      <w:marRight w:val="0"/>
      <w:marTop w:val="0"/>
      <w:marBottom w:val="0"/>
      <w:divBdr>
        <w:top w:val="none" w:sz="0" w:space="0" w:color="auto"/>
        <w:left w:val="none" w:sz="0" w:space="0" w:color="auto"/>
        <w:bottom w:val="none" w:sz="0" w:space="0" w:color="auto"/>
        <w:right w:val="none" w:sz="0" w:space="0" w:color="auto"/>
      </w:divBdr>
    </w:div>
    <w:div w:id="837114109">
      <w:marLeft w:val="480"/>
      <w:marRight w:val="0"/>
      <w:marTop w:val="0"/>
      <w:marBottom w:val="0"/>
      <w:divBdr>
        <w:top w:val="none" w:sz="0" w:space="0" w:color="auto"/>
        <w:left w:val="none" w:sz="0" w:space="0" w:color="auto"/>
        <w:bottom w:val="none" w:sz="0" w:space="0" w:color="auto"/>
        <w:right w:val="none" w:sz="0" w:space="0" w:color="auto"/>
      </w:divBdr>
    </w:div>
    <w:div w:id="837157280">
      <w:marLeft w:val="480"/>
      <w:marRight w:val="0"/>
      <w:marTop w:val="0"/>
      <w:marBottom w:val="0"/>
      <w:divBdr>
        <w:top w:val="none" w:sz="0" w:space="0" w:color="auto"/>
        <w:left w:val="none" w:sz="0" w:space="0" w:color="auto"/>
        <w:bottom w:val="none" w:sz="0" w:space="0" w:color="auto"/>
        <w:right w:val="none" w:sz="0" w:space="0" w:color="auto"/>
      </w:divBdr>
    </w:div>
    <w:div w:id="837228492">
      <w:marLeft w:val="480"/>
      <w:marRight w:val="0"/>
      <w:marTop w:val="0"/>
      <w:marBottom w:val="0"/>
      <w:divBdr>
        <w:top w:val="none" w:sz="0" w:space="0" w:color="auto"/>
        <w:left w:val="none" w:sz="0" w:space="0" w:color="auto"/>
        <w:bottom w:val="none" w:sz="0" w:space="0" w:color="auto"/>
        <w:right w:val="none" w:sz="0" w:space="0" w:color="auto"/>
      </w:divBdr>
    </w:div>
    <w:div w:id="837309936">
      <w:marLeft w:val="480"/>
      <w:marRight w:val="0"/>
      <w:marTop w:val="0"/>
      <w:marBottom w:val="0"/>
      <w:divBdr>
        <w:top w:val="none" w:sz="0" w:space="0" w:color="auto"/>
        <w:left w:val="none" w:sz="0" w:space="0" w:color="auto"/>
        <w:bottom w:val="none" w:sz="0" w:space="0" w:color="auto"/>
        <w:right w:val="none" w:sz="0" w:space="0" w:color="auto"/>
      </w:divBdr>
    </w:div>
    <w:div w:id="837577452">
      <w:marLeft w:val="480"/>
      <w:marRight w:val="0"/>
      <w:marTop w:val="0"/>
      <w:marBottom w:val="0"/>
      <w:divBdr>
        <w:top w:val="none" w:sz="0" w:space="0" w:color="auto"/>
        <w:left w:val="none" w:sz="0" w:space="0" w:color="auto"/>
        <w:bottom w:val="none" w:sz="0" w:space="0" w:color="auto"/>
        <w:right w:val="none" w:sz="0" w:space="0" w:color="auto"/>
      </w:divBdr>
    </w:div>
    <w:div w:id="837579714">
      <w:marLeft w:val="480"/>
      <w:marRight w:val="0"/>
      <w:marTop w:val="0"/>
      <w:marBottom w:val="0"/>
      <w:divBdr>
        <w:top w:val="none" w:sz="0" w:space="0" w:color="auto"/>
        <w:left w:val="none" w:sz="0" w:space="0" w:color="auto"/>
        <w:bottom w:val="none" w:sz="0" w:space="0" w:color="auto"/>
        <w:right w:val="none" w:sz="0" w:space="0" w:color="auto"/>
      </w:divBdr>
    </w:div>
    <w:div w:id="837618065">
      <w:marLeft w:val="480"/>
      <w:marRight w:val="0"/>
      <w:marTop w:val="0"/>
      <w:marBottom w:val="0"/>
      <w:divBdr>
        <w:top w:val="none" w:sz="0" w:space="0" w:color="auto"/>
        <w:left w:val="none" w:sz="0" w:space="0" w:color="auto"/>
        <w:bottom w:val="none" w:sz="0" w:space="0" w:color="auto"/>
        <w:right w:val="none" w:sz="0" w:space="0" w:color="auto"/>
      </w:divBdr>
    </w:div>
    <w:div w:id="837622801">
      <w:marLeft w:val="480"/>
      <w:marRight w:val="0"/>
      <w:marTop w:val="0"/>
      <w:marBottom w:val="0"/>
      <w:divBdr>
        <w:top w:val="none" w:sz="0" w:space="0" w:color="auto"/>
        <w:left w:val="none" w:sz="0" w:space="0" w:color="auto"/>
        <w:bottom w:val="none" w:sz="0" w:space="0" w:color="auto"/>
        <w:right w:val="none" w:sz="0" w:space="0" w:color="auto"/>
      </w:divBdr>
    </w:div>
    <w:div w:id="837813562">
      <w:bodyDiv w:val="1"/>
      <w:marLeft w:val="0"/>
      <w:marRight w:val="0"/>
      <w:marTop w:val="0"/>
      <w:marBottom w:val="0"/>
      <w:divBdr>
        <w:top w:val="none" w:sz="0" w:space="0" w:color="auto"/>
        <w:left w:val="none" w:sz="0" w:space="0" w:color="auto"/>
        <w:bottom w:val="none" w:sz="0" w:space="0" w:color="auto"/>
        <w:right w:val="none" w:sz="0" w:space="0" w:color="auto"/>
      </w:divBdr>
    </w:div>
    <w:div w:id="837840451">
      <w:marLeft w:val="480"/>
      <w:marRight w:val="0"/>
      <w:marTop w:val="0"/>
      <w:marBottom w:val="0"/>
      <w:divBdr>
        <w:top w:val="none" w:sz="0" w:space="0" w:color="auto"/>
        <w:left w:val="none" w:sz="0" w:space="0" w:color="auto"/>
        <w:bottom w:val="none" w:sz="0" w:space="0" w:color="auto"/>
        <w:right w:val="none" w:sz="0" w:space="0" w:color="auto"/>
      </w:divBdr>
    </w:div>
    <w:div w:id="837890304">
      <w:marLeft w:val="480"/>
      <w:marRight w:val="0"/>
      <w:marTop w:val="0"/>
      <w:marBottom w:val="0"/>
      <w:divBdr>
        <w:top w:val="none" w:sz="0" w:space="0" w:color="auto"/>
        <w:left w:val="none" w:sz="0" w:space="0" w:color="auto"/>
        <w:bottom w:val="none" w:sz="0" w:space="0" w:color="auto"/>
        <w:right w:val="none" w:sz="0" w:space="0" w:color="auto"/>
      </w:divBdr>
    </w:div>
    <w:div w:id="838076655">
      <w:bodyDiv w:val="1"/>
      <w:marLeft w:val="0"/>
      <w:marRight w:val="0"/>
      <w:marTop w:val="0"/>
      <w:marBottom w:val="0"/>
      <w:divBdr>
        <w:top w:val="none" w:sz="0" w:space="0" w:color="auto"/>
        <w:left w:val="none" w:sz="0" w:space="0" w:color="auto"/>
        <w:bottom w:val="none" w:sz="0" w:space="0" w:color="auto"/>
        <w:right w:val="none" w:sz="0" w:space="0" w:color="auto"/>
      </w:divBdr>
    </w:div>
    <w:div w:id="838082282">
      <w:marLeft w:val="480"/>
      <w:marRight w:val="0"/>
      <w:marTop w:val="0"/>
      <w:marBottom w:val="0"/>
      <w:divBdr>
        <w:top w:val="none" w:sz="0" w:space="0" w:color="auto"/>
        <w:left w:val="none" w:sz="0" w:space="0" w:color="auto"/>
        <w:bottom w:val="none" w:sz="0" w:space="0" w:color="auto"/>
        <w:right w:val="none" w:sz="0" w:space="0" w:color="auto"/>
      </w:divBdr>
    </w:div>
    <w:div w:id="838084878">
      <w:marLeft w:val="480"/>
      <w:marRight w:val="0"/>
      <w:marTop w:val="0"/>
      <w:marBottom w:val="0"/>
      <w:divBdr>
        <w:top w:val="none" w:sz="0" w:space="0" w:color="auto"/>
        <w:left w:val="none" w:sz="0" w:space="0" w:color="auto"/>
        <w:bottom w:val="none" w:sz="0" w:space="0" w:color="auto"/>
        <w:right w:val="none" w:sz="0" w:space="0" w:color="auto"/>
      </w:divBdr>
    </w:div>
    <w:div w:id="838153641">
      <w:marLeft w:val="480"/>
      <w:marRight w:val="0"/>
      <w:marTop w:val="0"/>
      <w:marBottom w:val="0"/>
      <w:divBdr>
        <w:top w:val="none" w:sz="0" w:space="0" w:color="auto"/>
        <w:left w:val="none" w:sz="0" w:space="0" w:color="auto"/>
        <w:bottom w:val="none" w:sz="0" w:space="0" w:color="auto"/>
        <w:right w:val="none" w:sz="0" w:space="0" w:color="auto"/>
      </w:divBdr>
    </w:div>
    <w:div w:id="838160241">
      <w:marLeft w:val="480"/>
      <w:marRight w:val="0"/>
      <w:marTop w:val="0"/>
      <w:marBottom w:val="0"/>
      <w:divBdr>
        <w:top w:val="none" w:sz="0" w:space="0" w:color="auto"/>
        <w:left w:val="none" w:sz="0" w:space="0" w:color="auto"/>
        <w:bottom w:val="none" w:sz="0" w:space="0" w:color="auto"/>
        <w:right w:val="none" w:sz="0" w:space="0" w:color="auto"/>
      </w:divBdr>
    </w:div>
    <w:div w:id="838233882">
      <w:marLeft w:val="480"/>
      <w:marRight w:val="0"/>
      <w:marTop w:val="0"/>
      <w:marBottom w:val="0"/>
      <w:divBdr>
        <w:top w:val="none" w:sz="0" w:space="0" w:color="auto"/>
        <w:left w:val="none" w:sz="0" w:space="0" w:color="auto"/>
        <w:bottom w:val="none" w:sz="0" w:space="0" w:color="auto"/>
        <w:right w:val="none" w:sz="0" w:space="0" w:color="auto"/>
      </w:divBdr>
    </w:div>
    <w:div w:id="838424043">
      <w:marLeft w:val="480"/>
      <w:marRight w:val="0"/>
      <w:marTop w:val="0"/>
      <w:marBottom w:val="0"/>
      <w:divBdr>
        <w:top w:val="none" w:sz="0" w:space="0" w:color="auto"/>
        <w:left w:val="none" w:sz="0" w:space="0" w:color="auto"/>
        <w:bottom w:val="none" w:sz="0" w:space="0" w:color="auto"/>
        <w:right w:val="none" w:sz="0" w:space="0" w:color="auto"/>
      </w:divBdr>
    </w:div>
    <w:div w:id="838732596">
      <w:marLeft w:val="480"/>
      <w:marRight w:val="0"/>
      <w:marTop w:val="0"/>
      <w:marBottom w:val="0"/>
      <w:divBdr>
        <w:top w:val="none" w:sz="0" w:space="0" w:color="auto"/>
        <w:left w:val="none" w:sz="0" w:space="0" w:color="auto"/>
        <w:bottom w:val="none" w:sz="0" w:space="0" w:color="auto"/>
        <w:right w:val="none" w:sz="0" w:space="0" w:color="auto"/>
      </w:divBdr>
    </w:div>
    <w:div w:id="838883110">
      <w:marLeft w:val="480"/>
      <w:marRight w:val="0"/>
      <w:marTop w:val="0"/>
      <w:marBottom w:val="0"/>
      <w:divBdr>
        <w:top w:val="none" w:sz="0" w:space="0" w:color="auto"/>
        <w:left w:val="none" w:sz="0" w:space="0" w:color="auto"/>
        <w:bottom w:val="none" w:sz="0" w:space="0" w:color="auto"/>
        <w:right w:val="none" w:sz="0" w:space="0" w:color="auto"/>
      </w:divBdr>
    </w:div>
    <w:div w:id="838886870">
      <w:marLeft w:val="480"/>
      <w:marRight w:val="0"/>
      <w:marTop w:val="0"/>
      <w:marBottom w:val="0"/>
      <w:divBdr>
        <w:top w:val="none" w:sz="0" w:space="0" w:color="auto"/>
        <w:left w:val="none" w:sz="0" w:space="0" w:color="auto"/>
        <w:bottom w:val="none" w:sz="0" w:space="0" w:color="auto"/>
        <w:right w:val="none" w:sz="0" w:space="0" w:color="auto"/>
      </w:divBdr>
    </w:div>
    <w:div w:id="838889192">
      <w:marLeft w:val="480"/>
      <w:marRight w:val="0"/>
      <w:marTop w:val="0"/>
      <w:marBottom w:val="0"/>
      <w:divBdr>
        <w:top w:val="none" w:sz="0" w:space="0" w:color="auto"/>
        <w:left w:val="none" w:sz="0" w:space="0" w:color="auto"/>
        <w:bottom w:val="none" w:sz="0" w:space="0" w:color="auto"/>
        <w:right w:val="none" w:sz="0" w:space="0" w:color="auto"/>
      </w:divBdr>
    </w:div>
    <w:div w:id="838927903">
      <w:marLeft w:val="480"/>
      <w:marRight w:val="0"/>
      <w:marTop w:val="0"/>
      <w:marBottom w:val="0"/>
      <w:divBdr>
        <w:top w:val="none" w:sz="0" w:space="0" w:color="auto"/>
        <w:left w:val="none" w:sz="0" w:space="0" w:color="auto"/>
        <w:bottom w:val="none" w:sz="0" w:space="0" w:color="auto"/>
        <w:right w:val="none" w:sz="0" w:space="0" w:color="auto"/>
      </w:divBdr>
    </w:div>
    <w:div w:id="839002810">
      <w:marLeft w:val="480"/>
      <w:marRight w:val="0"/>
      <w:marTop w:val="0"/>
      <w:marBottom w:val="0"/>
      <w:divBdr>
        <w:top w:val="none" w:sz="0" w:space="0" w:color="auto"/>
        <w:left w:val="none" w:sz="0" w:space="0" w:color="auto"/>
        <w:bottom w:val="none" w:sz="0" w:space="0" w:color="auto"/>
        <w:right w:val="none" w:sz="0" w:space="0" w:color="auto"/>
      </w:divBdr>
    </w:div>
    <w:div w:id="839151174">
      <w:marLeft w:val="480"/>
      <w:marRight w:val="0"/>
      <w:marTop w:val="0"/>
      <w:marBottom w:val="0"/>
      <w:divBdr>
        <w:top w:val="none" w:sz="0" w:space="0" w:color="auto"/>
        <w:left w:val="none" w:sz="0" w:space="0" w:color="auto"/>
        <w:bottom w:val="none" w:sz="0" w:space="0" w:color="auto"/>
        <w:right w:val="none" w:sz="0" w:space="0" w:color="auto"/>
      </w:divBdr>
    </w:div>
    <w:div w:id="839152522">
      <w:bodyDiv w:val="1"/>
      <w:marLeft w:val="0"/>
      <w:marRight w:val="0"/>
      <w:marTop w:val="0"/>
      <w:marBottom w:val="0"/>
      <w:divBdr>
        <w:top w:val="none" w:sz="0" w:space="0" w:color="auto"/>
        <w:left w:val="none" w:sz="0" w:space="0" w:color="auto"/>
        <w:bottom w:val="none" w:sz="0" w:space="0" w:color="auto"/>
        <w:right w:val="none" w:sz="0" w:space="0" w:color="auto"/>
      </w:divBdr>
    </w:div>
    <w:div w:id="839270301">
      <w:marLeft w:val="480"/>
      <w:marRight w:val="0"/>
      <w:marTop w:val="0"/>
      <w:marBottom w:val="0"/>
      <w:divBdr>
        <w:top w:val="none" w:sz="0" w:space="0" w:color="auto"/>
        <w:left w:val="none" w:sz="0" w:space="0" w:color="auto"/>
        <w:bottom w:val="none" w:sz="0" w:space="0" w:color="auto"/>
        <w:right w:val="none" w:sz="0" w:space="0" w:color="auto"/>
      </w:divBdr>
    </w:div>
    <w:div w:id="839345633">
      <w:bodyDiv w:val="1"/>
      <w:marLeft w:val="0"/>
      <w:marRight w:val="0"/>
      <w:marTop w:val="0"/>
      <w:marBottom w:val="0"/>
      <w:divBdr>
        <w:top w:val="none" w:sz="0" w:space="0" w:color="auto"/>
        <w:left w:val="none" w:sz="0" w:space="0" w:color="auto"/>
        <w:bottom w:val="none" w:sz="0" w:space="0" w:color="auto"/>
        <w:right w:val="none" w:sz="0" w:space="0" w:color="auto"/>
      </w:divBdr>
      <w:divsChild>
        <w:div w:id="88283271">
          <w:marLeft w:val="480"/>
          <w:marRight w:val="0"/>
          <w:marTop w:val="0"/>
          <w:marBottom w:val="0"/>
          <w:divBdr>
            <w:top w:val="none" w:sz="0" w:space="0" w:color="auto"/>
            <w:left w:val="none" w:sz="0" w:space="0" w:color="auto"/>
            <w:bottom w:val="none" w:sz="0" w:space="0" w:color="auto"/>
            <w:right w:val="none" w:sz="0" w:space="0" w:color="auto"/>
          </w:divBdr>
        </w:div>
        <w:div w:id="94063765">
          <w:marLeft w:val="480"/>
          <w:marRight w:val="0"/>
          <w:marTop w:val="0"/>
          <w:marBottom w:val="0"/>
          <w:divBdr>
            <w:top w:val="none" w:sz="0" w:space="0" w:color="auto"/>
            <w:left w:val="none" w:sz="0" w:space="0" w:color="auto"/>
            <w:bottom w:val="none" w:sz="0" w:space="0" w:color="auto"/>
            <w:right w:val="none" w:sz="0" w:space="0" w:color="auto"/>
          </w:divBdr>
        </w:div>
        <w:div w:id="125466263">
          <w:marLeft w:val="480"/>
          <w:marRight w:val="0"/>
          <w:marTop w:val="0"/>
          <w:marBottom w:val="0"/>
          <w:divBdr>
            <w:top w:val="none" w:sz="0" w:space="0" w:color="auto"/>
            <w:left w:val="none" w:sz="0" w:space="0" w:color="auto"/>
            <w:bottom w:val="none" w:sz="0" w:space="0" w:color="auto"/>
            <w:right w:val="none" w:sz="0" w:space="0" w:color="auto"/>
          </w:divBdr>
        </w:div>
        <w:div w:id="210656929">
          <w:marLeft w:val="480"/>
          <w:marRight w:val="0"/>
          <w:marTop w:val="0"/>
          <w:marBottom w:val="0"/>
          <w:divBdr>
            <w:top w:val="none" w:sz="0" w:space="0" w:color="auto"/>
            <w:left w:val="none" w:sz="0" w:space="0" w:color="auto"/>
            <w:bottom w:val="none" w:sz="0" w:space="0" w:color="auto"/>
            <w:right w:val="none" w:sz="0" w:space="0" w:color="auto"/>
          </w:divBdr>
        </w:div>
        <w:div w:id="211230094">
          <w:marLeft w:val="480"/>
          <w:marRight w:val="0"/>
          <w:marTop w:val="0"/>
          <w:marBottom w:val="0"/>
          <w:divBdr>
            <w:top w:val="none" w:sz="0" w:space="0" w:color="auto"/>
            <w:left w:val="none" w:sz="0" w:space="0" w:color="auto"/>
            <w:bottom w:val="none" w:sz="0" w:space="0" w:color="auto"/>
            <w:right w:val="none" w:sz="0" w:space="0" w:color="auto"/>
          </w:divBdr>
        </w:div>
        <w:div w:id="290677500">
          <w:marLeft w:val="480"/>
          <w:marRight w:val="0"/>
          <w:marTop w:val="0"/>
          <w:marBottom w:val="0"/>
          <w:divBdr>
            <w:top w:val="none" w:sz="0" w:space="0" w:color="auto"/>
            <w:left w:val="none" w:sz="0" w:space="0" w:color="auto"/>
            <w:bottom w:val="none" w:sz="0" w:space="0" w:color="auto"/>
            <w:right w:val="none" w:sz="0" w:space="0" w:color="auto"/>
          </w:divBdr>
        </w:div>
        <w:div w:id="419449177">
          <w:marLeft w:val="480"/>
          <w:marRight w:val="0"/>
          <w:marTop w:val="0"/>
          <w:marBottom w:val="0"/>
          <w:divBdr>
            <w:top w:val="none" w:sz="0" w:space="0" w:color="auto"/>
            <w:left w:val="none" w:sz="0" w:space="0" w:color="auto"/>
            <w:bottom w:val="none" w:sz="0" w:space="0" w:color="auto"/>
            <w:right w:val="none" w:sz="0" w:space="0" w:color="auto"/>
          </w:divBdr>
        </w:div>
        <w:div w:id="677540001">
          <w:marLeft w:val="480"/>
          <w:marRight w:val="0"/>
          <w:marTop w:val="0"/>
          <w:marBottom w:val="0"/>
          <w:divBdr>
            <w:top w:val="none" w:sz="0" w:space="0" w:color="auto"/>
            <w:left w:val="none" w:sz="0" w:space="0" w:color="auto"/>
            <w:bottom w:val="none" w:sz="0" w:space="0" w:color="auto"/>
            <w:right w:val="none" w:sz="0" w:space="0" w:color="auto"/>
          </w:divBdr>
        </w:div>
        <w:div w:id="702173335">
          <w:marLeft w:val="480"/>
          <w:marRight w:val="0"/>
          <w:marTop w:val="0"/>
          <w:marBottom w:val="0"/>
          <w:divBdr>
            <w:top w:val="none" w:sz="0" w:space="0" w:color="auto"/>
            <w:left w:val="none" w:sz="0" w:space="0" w:color="auto"/>
            <w:bottom w:val="none" w:sz="0" w:space="0" w:color="auto"/>
            <w:right w:val="none" w:sz="0" w:space="0" w:color="auto"/>
          </w:divBdr>
        </w:div>
        <w:div w:id="817259675">
          <w:marLeft w:val="480"/>
          <w:marRight w:val="0"/>
          <w:marTop w:val="0"/>
          <w:marBottom w:val="0"/>
          <w:divBdr>
            <w:top w:val="none" w:sz="0" w:space="0" w:color="auto"/>
            <w:left w:val="none" w:sz="0" w:space="0" w:color="auto"/>
            <w:bottom w:val="none" w:sz="0" w:space="0" w:color="auto"/>
            <w:right w:val="none" w:sz="0" w:space="0" w:color="auto"/>
          </w:divBdr>
        </w:div>
        <w:div w:id="1106386788">
          <w:marLeft w:val="480"/>
          <w:marRight w:val="0"/>
          <w:marTop w:val="0"/>
          <w:marBottom w:val="0"/>
          <w:divBdr>
            <w:top w:val="none" w:sz="0" w:space="0" w:color="auto"/>
            <w:left w:val="none" w:sz="0" w:space="0" w:color="auto"/>
            <w:bottom w:val="none" w:sz="0" w:space="0" w:color="auto"/>
            <w:right w:val="none" w:sz="0" w:space="0" w:color="auto"/>
          </w:divBdr>
        </w:div>
        <w:div w:id="1115176526">
          <w:marLeft w:val="480"/>
          <w:marRight w:val="0"/>
          <w:marTop w:val="0"/>
          <w:marBottom w:val="0"/>
          <w:divBdr>
            <w:top w:val="none" w:sz="0" w:space="0" w:color="auto"/>
            <w:left w:val="none" w:sz="0" w:space="0" w:color="auto"/>
            <w:bottom w:val="none" w:sz="0" w:space="0" w:color="auto"/>
            <w:right w:val="none" w:sz="0" w:space="0" w:color="auto"/>
          </w:divBdr>
        </w:div>
        <w:div w:id="1127165432">
          <w:marLeft w:val="480"/>
          <w:marRight w:val="0"/>
          <w:marTop w:val="0"/>
          <w:marBottom w:val="0"/>
          <w:divBdr>
            <w:top w:val="none" w:sz="0" w:space="0" w:color="auto"/>
            <w:left w:val="none" w:sz="0" w:space="0" w:color="auto"/>
            <w:bottom w:val="none" w:sz="0" w:space="0" w:color="auto"/>
            <w:right w:val="none" w:sz="0" w:space="0" w:color="auto"/>
          </w:divBdr>
        </w:div>
        <w:div w:id="1134834572">
          <w:marLeft w:val="480"/>
          <w:marRight w:val="0"/>
          <w:marTop w:val="0"/>
          <w:marBottom w:val="0"/>
          <w:divBdr>
            <w:top w:val="none" w:sz="0" w:space="0" w:color="auto"/>
            <w:left w:val="none" w:sz="0" w:space="0" w:color="auto"/>
            <w:bottom w:val="none" w:sz="0" w:space="0" w:color="auto"/>
            <w:right w:val="none" w:sz="0" w:space="0" w:color="auto"/>
          </w:divBdr>
        </w:div>
        <w:div w:id="1155535020">
          <w:marLeft w:val="480"/>
          <w:marRight w:val="0"/>
          <w:marTop w:val="0"/>
          <w:marBottom w:val="0"/>
          <w:divBdr>
            <w:top w:val="none" w:sz="0" w:space="0" w:color="auto"/>
            <w:left w:val="none" w:sz="0" w:space="0" w:color="auto"/>
            <w:bottom w:val="none" w:sz="0" w:space="0" w:color="auto"/>
            <w:right w:val="none" w:sz="0" w:space="0" w:color="auto"/>
          </w:divBdr>
        </w:div>
        <w:div w:id="1220169940">
          <w:marLeft w:val="480"/>
          <w:marRight w:val="0"/>
          <w:marTop w:val="0"/>
          <w:marBottom w:val="0"/>
          <w:divBdr>
            <w:top w:val="none" w:sz="0" w:space="0" w:color="auto"/>
            <w:left w:val="none" w:sz="0" w:space="0" w:color="auto"/>
            <w:bottom w:val="none" w:sz="0" w:space="0" w:color="auto"/>
            <w:right w:val="none" w:sz="0" w:space="0" w:color="auto"/>
          </w:divBdr>
        </w:div>
        <w:div w:id="1238368659">
          <w:marLeft w:val="480"/>
          <w:marRight w:val="0"/>
          <w:marTop w:val="0"/>
          <w:marBottom w:val="0"/>
          <w:divBdr>
            <w:top w:val="none" w:sz="0" w:space="0" w:color="auto"/>
            <w:left w:val="none" w:sz="0" w:space="0" w:color="auto"/>
            <w:bottom w:val="none" w:sz="0" w:space="0" w:color="auto"/>
            <w:right w:val="none" w:sz="0" w:space="0" w:color="auto"/>
          </w:divBdr>
        </w:div>
        <w:div w:id="1400445191">
          <w:marLeft w:val="480"/>
          <w:marRight w:val="0"/>
          <w:marTop w:val="0"/>
          <w:marBottom w:val="0"/>
          <w:divBdr>
            <w:top w:val="none" w:sz="0" w:space="0" w:color="auto"/>
            <w:left w:val="none" w:sz="0" w:space="0" w:color="auto"/>
            <w:bottom w:val="none" w:sz="0" w:space="0" w:color="auto"/>
            <w:right w:val="none" w:sz="0" w:space="0" w:color="auto"/>
          </w:divBdr>
        </w:div>
        <w:div w:id="1485707693">
          <w:marLeft w:val="480"/>
          <w:marRight w:val="0"/>
          <w:marTop w:val="0"/>
          <w:marBottom w:val="0"/>
          <w:divBdr>
            <w:top w:val="none" w:sz="0" w:space="0" w:color="auto"/>
            <w:left w:val="none" w:sz="0" w:space="0" w:color="auto"/>
            <w:bottom w:val="none" w:sz="0" w:space="0" w:color="auto"/>
            <w:right w:val="none" w:sz="0" w:space="0" w:color="auto"/>
          </w:divBdr>
        </w:div>
        <w:div w:id="1527253715">
          <w:marLeft w:val="480"/>
          <w:marRight w:val="0"/>
          <w:marTop w:val="0"/>
          <w:marBottom w:val="0"/>
          <w:divBdr>
            <w:top w:val="none" w:sz="0" w:space="0" w:color="auto"/>
            <w:left w:val="none" w:sz="0" w:space="0" w:color="auto"/>
            <w:bottom w:val="none" w:sz="0" w:space="0" w:color="auto"/>
            <w:right w:val="none" w:sz="0" w:space="0" w:color="auto"/>
          </w:divBdr>
        </w:div>
        <w:div w:id="1614285655">
          <w:marLeft w:val="480"/>
          <w:marRight w:val="0"/>
          <w:marTop w:val="0"/>
          <w:marBottom w:val="0"/>
          <w:divBdr>
            <w:top w:val="none" w:sz="0" w:space="0" w:color="auto"/>
            <w:left w:val="none" w:sz="0" w:space="0" w:color="auto"/>
            <w:bottom w:val="none" w:sz="0" w:space="0" w:color="auto"/>
            <w:right w:val="none" w:sz="0" w:space="0" w:color="auto"/>
          </w:divBdr>
        </w:div>
        <w:div w:id="1764717471">
          <w:marLeft w:val="480"/>
          <w:marRight w:val="0"/>
          <w:marTop w:val="0"/>
          <w:marBottom w:val="0"/>
          <w:divBdr>
            <w:top w:val="none" w:sz="0" w:space="0" w:color="auto"/>
            <w:left w:val="none" w:sz="0" w:space="0" w:color="auto"/>
            <w:bottom w:val="none" w:sz="0" w:space="0" w:color="auto"/>
            <w:right w:val="none" w:sz="0" w:space="0" w:color="auto"/>
          </w:divBdr>
        </w:div>
      </w:divsChild>
    </w:div>
    <w:div w:id="839392443">
      <w:marLeft w:val="480"/>
      <w:marRight w:val="0"/>
      <w:marTop w:val="0"/>
      <w:marBottom w:val="0"/>
      <w:divBdr>
        <w:top w:val="none" w:sz="0" w:space="0" w:color="auto"/>
        <w:left w:val="none" w:sz="0" w:space="0" w:color="auto"/>
        <w:bottom w:val="none" w:sz="0" w:space="0" w:color="auto"/>
        <w:right w:val="none" w:sz="0" w:space="0" w:color="auto"/>
      </w:divBdr>
    </w:div>
    <w:div w:id="839465691">
      <w:marLeft w:val="480"/>
      <w:marRight w:val="0"/>
      <w:marTop w:val="0"/>
      <w:marBottom w:val="0"/>
      <w:divBdr>
        <w:top w:val="none" w:sz="0" w:space="0" w:color="auto"/>
        <w:left w:val="none" w:sz="0" w:space="0" w:color="auto"/>
        <w:bottom w:val="none" w:sz="0" w:space="0" w:color="auto"/>
        <w:right w:val="none" w:sz="0" w:space="0" w:color="auto"/>
      </w:divBdr>
    </w:div>
    <w:div w:id="839468314">
      <w:marLeft w:val="480"/>
      <w:marRight w:val="0"/>
      <w:marTop w:val="0"/>
      <w:marBottom w:val="0"/>
      <w:divBdr>
        <w:top w:val="none" w:sz="0" w:space="0" w:color="auto"/>
        <w:left w:val="none" w:sz="0" w:space="0" w:color="auto"/>
        <w:bottom w:val="none" w:sz="0" w:space="0" w:color="auto"/>
        <w:right w:val="none" w:sz="0" w:space="0" w:color="auto"/>
      </w:divBdr>
    </w:div>
    <w:div w:id="839583142">
      <w:marLeft w:val="480"/>
      <w:marRight w:val="0"/>
      <w:marTop w:val="0"/>
      <w:marBottom w:val="0"/>
      <w:divBdr>
        <w:top w:val="none" w:sz="0" w:space="0" w:color="auto"/>
        <w:left w:val="none" w:sz="0" w:space="0" w:color="auto"/>
        <w:bottom w:val="none" w:sz="0" w:space="0" w:color="auto"/>
        <w:right w:val="none" w:sz="0" w:space="0" w:color="auto"/>
      </w:divBdr>
    </w:div>
    <w:div w:id="839778833">
      <w:marLeft w:val="480"/>
      <w:marRight w:val="0"/>
      <w:marTop w:val="0"/>
      <w:marBottom w:val="0"/>
      <w:divBdr>
        <w:top w:val="none" w:sz="0" w:space="0" w:color="auto"/>
        <w:left w:val="none" w:sz="0" w:space="0" w:color="auto"/>
        <w:bottom w:val="none" w:sz="0" w:space="0" w:color="auto"/>
        <w:right w:val="none" w:sz="0" w:space="0" w:color="auto"/>
      </w:divBdr>
    </w:div>
    <w:div w:id="840000569">
      <w:marLeft w:val="480"/>
      <w:marRight w:val="0"/>
      <w:marTop w:val="0"/>
      <w:marBottom w:val="0"/>
      <w:divBdr>
        <w:top w:val="none" w:sz="0" w:space="0" w:color="auto"/>
        <w:left w:val="none" w:sz="0" w:space="0" w:color="auto"/>
        <w:bottom w:val="none" w:sz="0" w:space="0" w:color="auto"/>
        <w:right w:val="none" w:sz="0" w:space="0" w:color="auto"/>
      </w:divBdr>
    </w:div>
    <w:div w:id="840200197">
      <w:marLeft w:val="480"/>
      <w:marRight w:val="0"/>
      <w:marTop w:val="0"/>
      <w:marBottom w:val="0"/>
      <w:divBdr>
        <w:top w:val="none" w:sz="0" w:space="0" w:color="auto"/>
        <w:left w:val="none" w:sz="0" w:space="0" w:color="auto"/>
        <w:bottom w:val="none" w:sz="0" w:space="0" w:color="auto"/>
        <w:right w:val="none" w:sz="0" w:space="0" w:color="auto"/>
      </w:divBdr>
    </w:div>
    <w:div w:id="840238014">
      <w:marLeft w:val="480"/>
      <w:marRight w:val="0"/>
      <w:marTop w:val="0"/>
      <w:marBottom w:val="0"/>
      <w:divBdr>
        <w:top w:val="none" w:sz="0" w:space="0" w:color="auto"/>
        <w:left w:val="none" w:sz="0" w:space="0" w:color="auto"/>
        <w:bottom w:val="none" w:sz="0" w:space="0" w:color="auto"/>
        <w:right w:val="none" w:sz="0" w:space="0" w:color="auto"/>
      </w:divBdr>
    </w:div>
    <w:div w:id="840316880">
      <w:marLeft w:val="480"/>
      <w:marRight w:val="0"/>
      <w:marTop w:val="0"/>
      <w:marBottom w:val="0"/>
      <w:divBdr>
        <w:top w:val="none" w:sz="0" w:space="0" w:color="auto"/>
        <w:left w:val="none" w:sz="0" w:space="0" w:color="auto"/>
        <w:bottom w:val="none" w:sz="0" w:space="0" w:color="auto"/>
        <w:right w:val="none" w:sz="0" w:space="0" w:color="auto"/>
      </w:divBdr>
    </w:div>
    <w:div w:id="840317593">
      <w:marLeft w:val="480"/>
      <w:marRight w:val="0"/>
      <w:marTop w:val="0"/>
      <w:marBottom w:val="0"/>
      <w:divBdr>
        <w:top w:val="none" w:sz="0" w:space="0" w:color="auto"/>
        <w:left w:val="none" w:sz="0" w:space="0" w:color="auto"/>
        <w:bottom w:val="none" w:sz="0" w:space="0" w:color="auto"/>
        <w:right w:val="none" w:sz="0" w:space="0" w:color="auto"/>
      </w:divBdr>
    </w:div>
    <w:div w:id="840655249">
      <w:marLeft w:val="480"/>
      <w:marRight w:val="0"/>
      <w:marTop w:val="0"/>
      <w:marBottom w:val="0"/>
      <w:divBdr>
        <w:top w:val="none" w:sz="0" w:space="0" w:color="auto"/>
        <w:left w:val="none" w:sz="0" w:space="0" w:color="auto"/>
        <w:bottom w:val="none" w:sz="0" w:space="0" w:color="auto"/>
        <w:right w:val="none" w:sz="0" w:space="0" w:color="auto"/>
      </w:divBdr>
    </w:div>
    <w:div w:id="840776336">
      <w:bodyDiv w:val="1"/>
      <w:marLeft w:val="0"/>
      <w:marRight w:val="0"/>
      <w:marTop w:val="0"/>
      <w:marBottom w:val="0"/>
      <w:divBdr>
        <w:top w:val="none" w:sz="0" w:space="0" w:color="auto"/>
        <w:left w:val="none" w:sz="0" w:space="0" w:color="auto"/>
        <w:bottom w:val="none" w:sz="0" w:space="0" w:color="auto"/>
        <w:right w:val="none" w:sz="0" w:space="0" w:color="auto"/>
      </w:divBdr>
      <w:divsChild>
        <w:div w:id="135413226">
          <w:marLeft w:val="480"/>
          <w:marRight w:val="0"/>
          <w:marTop w:val="0"/>
          <w:marBottom w:val="0"/>
          <w:divBdr>
            <w:top w:val="none" w:sz="0" w:space="0" w:color="auto"/>
            <w:left w:val="none" w:sz="0" w:space="0" w:color="auto"/>
            <w:bottom w:val="none" w:sz="0" w:space="0" w:color="auto"/>
            <w:right w:val="none" w:sz="0" w:space="0" w:color="auto"/>
          </w:divBdr>
        </w:div>
        <w:div w:id="142621079">
          <w:marLeft w:val="480"/>
          <w:marRight w:val="0"/>
          <w:marTop w:val="0"/>
          <w:marBottom w:val="0"/>
          <w:divBdr>
            <w:top w:val="none" w:sz="0" w:space="0" w:color="auto"/>
            <w:left w:val="none" w:sz="0" w:space="0" w:color="auto"/>
            <w:bottom w:val="none" w:sz="0" w:space="0" w:color="auto"/>
            <w:right w:val="none" w:sz="0" w:space="0" w:color="auto"/>
          </w:divBdr>
        </w:div>
        <w:div w:id="629821023">
          <w:marLeft w:val="480"/>
          <w:marRight w:val="0"/>
          <w:marTop w:val="0"/>
          <w:marBottom w:val="0"/>
          <w:divBdr>
            <w:top w:val="none" w:sz="0" w:space="0" w:color="auto"/>
            <w:left w:val="none" w:sz="0" w:space="0" w:color="auto"/>
            <w:bottom w:val="none" w:sz="0" w:space="0" w:color="auto"/>
            <w:right w:val="none" w:sz="0" w:space="0" w:color="auto"/>
          </w:divBdr>
        </w:div>
        <w:div w:id="698435514">
          <w:marLeft w:val="480"/>
          <w:marRight w:val="0"/>
          <w:marTop w:val="0"/>
          <w:marBottom w:val="0"/>
          <w:divBdr>
            <w:top w:val="none" w:sz="0" w:space="0" w:color="auto"/>
            <w:left w:val="none" w:sz="0" w:space="0" w:color="auto"/>
            <w:bottom w:val="none" w:sz="0" w:space="0" w:color="auto"/>
            <w:right w:val="none" w:sz="0" w:space="0" w:color="auto"/>
          </w:divBdr>
        </w:div>
        <w:div w:id="724258371">
          <w:marLeft w:val="480"/>
          <w:marRight w:val="0"/>
          <w:marTop w:val="0"/>
          <w:marBottom w:val="0"/>
          <w:divBdr>
            <w:top w:val="none" w:sz="0" w:space="0" w:color="auto"/>
            <w:left w:val="none" w:sz="0" w:space="0" w:color="auto"/>
            <w:bottom w:val="none" w:sz="0" w:space="0" w:color="auto"/>
            <w:right w:val="none" w:sz="0" w:space="0" w:color="auto"/>
          </w:divBdr>
        </w:div>
        <w:div w:id="724989449">
          <w:marLeft w:val="480"/>
          <w:marRight w:val="0"/>
          <w:marTop w:val="0"/>
          <w:marBottom w:val="0"/>
          <w:divBdr>
            <w:top w:val="none" w:sz="0" w:space="0" w:color="auto"/>
            <w:left w:val="none" w:sz="0" w:space="0" w:color="auto"/>
            <w:bottom w:val="none" w:sz="0" w:space="0" w:color="auto"/>
            <w:right w:val="none" w:sz="0" w:space="0" w:color="auto"/>
          </w:divBdr>
        </w:div>
        <w:div w:id="1096680961">
          <w:marLeft w:val="480"/>
          <w:marRight w:val="0"/>
          <w:marTop w:val="0"/>
          <w:marBottom w:val="0"/>
          <w:divBdr>
            <w:top w:val="none" w:sz="0" w:space="0" w:color="auto"/>
            <w:left w:val="none" w:sz="0" w:space="0" w:color="auto"/>
            <w:bottom w:val="none" w:sz="0" w:space="0" w:color="auto"/>
            <w:right w:val="none" w:sz="0" w:space="0" w:color="auto"/>
          </w:divBdr>
        </w:div>
        <w:div w:id="1179008489">
          <w:marLeft w:val="480"/>
          <w:marRight w:val="0"/>
          <w:marTop w:val="0"/>
          <w:marBottom w:val="0"/>
          <w:divBdr>
            <w:top w:val="none" w:sz="0" w:space="0" w:color="auto"/>
            <w:left w:val="none" w:sz="0" w:space="0" w:color="auto"/>
            <w:bottom w:val="none" w:sz="0" w:space="0" w:color="auto"/>
            <w:right w:val="none" w:sz="0" w:space="0" w:color="auto"/>
          </w:divBdr>
        </w:div>
        <w:div w:id="1204560607">
          <w:marLeft w:val="480"/>
          <w:marRight w:val="0"/>
          <w:marTop w:val="0"/>
          <w:marBottom w:val="0"/>
          <w:divBdr>
            <w:top w:val="none" w:sz="0" w:space="0" w:color="auto"/>
            <w:left w:val="none" w:sz="0" w:space="0" w:color="auto"/>
            <w:bottom w:val="none" w:sz="0" w:space="0" w:color="auto"/>
            <w:right w:val="none" w:sz="0" w:space="0" w:color="auto"/>
          </w:divBdr>
        </w:div>
        <w:div w:id="1337919982">
          <w:marLeft w:val="480"/>
          <w:marRight w:val="0"/>
          <w:marTop w:val="0"/>
          <w:marBottom w:val="0"/>
          <w:divBdr>
            <w:top w:val="none" w:sz="0" w:space="0" w:color="auto"/>
            <w:left w:val="none" w:sz="0" w:space="0" w:color="auto"/>
            <w:bottom w:val="none" w:sz="0" w:space="0" w:color="auto"/>
            <w:right w:val="none" w:sz="0" w:space="0" w:color="auto"/>
          </w:divBdr>
        </w:div>
        <w:div w:id="1439325224">
          <w:marLeft w:val="480"/>
          <w:marRight w:val="0"/>
          <w:marTop w:val="0"/>
          <w:marBottom w:val="0"/>
          <w:divBdr>
            <w:top w:val="none" w:sz="0" w:space="0" w:color="auto"/>
            <w:left w:val="none" w:sz="0" w:space="0" w:color="auto"/>
            <w:bottom w:val="none" w:sz="0" w:space="0" w:color="auto"/>
            <w:right w:val="none" w:sz="0" w:space="0" w:color="auto"/>
          </w:divBdr>
        </w:div>
        <w:div w:id="1453397953">
          <w:marLeft w:val="480"/>
          <w:marRight w:val="0"/>
          <w:marTop w:val="0"/>
          <w:marBottom w:val="0"/>
          <w:divBdr>
            <w:top w:val="none" w:sz="0" w:space="0" w:color="auto"/>
            <w:left w:val="none" w:sz="0" w:space="0" w:color="auto"/>
            <w:bottom w:val="none" w:sz="0" w:space="0" w:color="auto"/>
            <w:right w:val="none" w:sz="0" w:space="0" w:color="auto"/>
          </w:divBdr>
        </w:div>
        <w:div w:id="1656911333">
          <w:marLeft w:val="480"/>
          <w:marRight w:val="0"/>
          <w:marTop w:val="0"/>
          <w:marBottom w:val="0"/>
          <w:divBdr>
            <w:top w:val="none" w:sz="0" w:space="0" w:color="auto"/>
            <w:left w:val="none" w:sz="0" w:space="0" w:color="auto"/>
            <w:bottom w:val="none" w:sz="0" w:space="0" w:color="auto"/>
            <w:right w:val="none" w:sz="0" w:space="0" w:color="auto"/>
          </w:divBdr>
        </w:div>
        <w:div w:id="1772509335">
          <w:marLeft w:val="480"/>
          <w:marRight w:val="0"/>
          <w:marTop w:val="0"/>
          <w:marBottom w:val="0"/>
          <w:divBdr>
            <w:top w:val="none" w:sz="0" w:space="0" w:color="auto"/>
            <w:left w:val="none" w:sz="0" w:space="0" w:color="auto"/>
            <w:bottom w:val="none" w:sz="0" w:space="0" w:color="auto"/>
            <w:right w:val="none" w:sz="0" w:space="0" w:color="auto"/>
          </w:divBdr>
        </w:div>
        <w:div w:id="1810172151">
          <w:marLeft w:val="480"/>
          <w:marRight w:val="0"/>
          <w:marTop w:val="0"/>
          <w:marBottom w:val="0"/>
          <w:divBdr>
            <w:top w:val="none" w:sz="0" w:space="0" w:color="auto"/>
            <w:left w:val="none" w:sz="0" w:space="0" w:color="auto"/>
            <w:bottom w:val="none" w:sz="0" w:space="0" w:color="auto"/>
            <w:right w:val="none" w:sz="0" w:space="0" w:color="auto"/>
          </w:divBdr>
        </w:div>
      </w:divsChild>
    </w:div>
    <w:div w:id="840973638">
      <w:marLeft w:val="480"/>
      <w:marRight w:val="0"/>
      <w:marTop w:val="0"/>
      <w:marBottom w:val="0"/>
      <w:divBdr>
        <w:top w:val="none" w:sz="0" w:space="0" w:color="auto"/>
        <w:left w:val="none" w:sz="0" w:space="0" w:color="auto"/>
        <w:bottom w:val="none" w:sz="0" w:space="0" w:color="auto"/>
        <w:right w:val="none" w:sz="0" w:space="0" w:color="auto"/>
      </w:divBdr>
    </w:div>
    <w:div w:id="840973758">
      <w:bodyDiv w:val="1"/>
      <w:marLeft w:val="0"/>
      <w:marRight w:val="0"/>
      <w:marTop w:val="0"/>
      <w:marBottom w:val="0"/>
      <w:divBdr>
        <w:top w:val="none" w:sz="0" w:space="0" w:color="auto"/>
        <w:left w:val="none" w:sz="0" w:space="0" w:color="auto"/>
        <w:bottom w:val="none" w:sz="0" w:space="0" w:color="auto"/>
        <w:right w:val="none" w:sz="0" w:space="0" w:color="auto"/>
      </w:divBdr>
      <w:divsChild>
        <w:div w:id="4982039">
          <w:marLeft w:val="480"/>
          <w:marRight w:val="0"/>
          <w:marTop w:val="0"/>
          <w:marBottom w:val="0"/>
          <w:divBdr>
            <w:top w:val="none" w:sz="0" w:space="0" w:color="auto"/>
            <w:left w:val="none" w:sz="0" w:space="0" w:color="auto"/>
            <w:bottom w:val="none" w:sz="0" w:space="0" w:color="auto"/>
            <w:right w:val="none" w:sz="0" w:space="0" w:color="auto"/>
          </w:divBdr>
        </w:div>
        <w:div w:id="76251081">
          <w:marLeft w:val="480"/>
          <w:marRight w:val="0"/>
          <w:marTop w:val="0"/>
          <w:marBottom w:val="0"/>
          <w:divBdr>
            <w:top w:val="none" w:sz="0" w:space="0" w:color="auto"/>
            <w:left w:val="none" w:sz="0" w:space="0" w:color="auto"/>
            <w:bottom w:val="none" w:sz="0" w:space="0" w:color="auto"/>
            <w:right w:val="none" w:sz="0" w:space="0" w:color="auto"/>
          </w:divBdr>
        </w:div>
        <w:div w:id="85002982">
          <w:marLeft w:val="480"/>
          <w:marRight w:val="0"/>
          <w:marTop w:val="0"/>
          <w:marBottom w:val="0"/>
          <w:divBdr>
            <w:top w:val="none" w:sz="0" w:space="0" w:color="auto"/>
            <w:left w:val="none" w:sz="0" w:space="0" w:color="auto"/>
            <w:bottom w:val="none" w:sz="0" w:space="0" w:color="auto"/>
            <w:right w:val="none" w:sz="0" w:space="0" w:color="auto"/>
          </w:divBdr>
        </w:div>
        <w:div w:id="91752174">
          <w:marLeft w:val="480"/>
          <w:marRight w:val="0"/>
          <w:marTop w:val="0"/>
          <w:marBottom w:val="0"/>
          <w:divBdr>
            <w:top w:val="none" w:sz="0" w:space="0" w:color="auto"/>
            <w:left w:val="none" w:sz="0" w:space="0" w:color="auto"/>
            <w:bottom w:val="none" w:sz="0" w:space="0" w:color="auto"/>
            <w:right w:val="none" w:sz="0" w:space="0" w:color="auto"/>
          </w:divBdr>
        </w:div>
        <w:div w:id="137696492">
          <w:marLeft w:val="480"/>
          <w:marRight w:val="0"/>
          <w:marTop w:val="0"/>
          <w:marBottom w:val="0"/>
          <w:divBdr>
            <w:top w:val="none" w:sz="0" w:space="0" w:color="auto"/>
            <w:left w:val="none" w:sz="0" w:space="0" w:color="auto"/>
            <w:bottom w:val="none" w:sz="0" w:space="0" w:color="auto"/>
            <w:right w:val="none" w:sz="0" w:space="0" w:color="auto"/>
          </w:divBdr>
        </w:div>
        <w:div w:id="151415593">
          <w:marLeft w:val="480"/>
          <w:marRight w:val="0"/>
          <w:marTop w:val="0"/>
          <w:marBottom w:val="0"/>
          <w:divBdr>
            <w:top w:val="none" w:sz="0" w:space="0" w:color="auto"/>
            <w:left w:val="none" w:sz="0" w:space="0" w:color="auto"/>
            <w:bottom w:val="none" w:sz="0" w:space="0" w:color="auto"/>
            <w:right w:val="none" w:sz="0" w:space="0" w:color="auto"/>
          </w:divBdr>
        </w:div>
        <w:div w:id="224952068">
          <w:marLeft w:val="480"/>
          <w:marRight w:val="0"/>
          <w:marTop w:val="0"/>
          <w:marBottom w:val="0"/>
          <w:divBdr>
            <w:top w:val="none" w:sz="0" w:space="0" w:color="auto"/>
            <w:left w:val="none" w:sz="0" w:space="0" w:color="auto"/>
            <w:bottom w:val="none" w:sz="0" w:space="0" w:color="auto"/>
            <w:right w:val="none" w:sz="0" w:space="0" w:color="auto"/>
          </w:divBdr>
        </w:div>
        <w:div w:id="240260373">
          <w:marLeft w:val="480"/>
          <w:marRight w:val="0"/>
          <w:marTop w:val="0"/>
          <w:marBottom w:val="0"/>
          <w:divBdr>
            <w:top w:val="none" w:sz="0" w:space="0" w:color="auto"/>
            <w:left w:val="none" w:sz="0" w:space="0" w:color="auto"/>
            <w:bottom w:val="none" w:sz="0" w:space="0" w:color="auto"/>
            <w:right w:val="none" w:sz="0" w:space="0" w:color="auto"/>
          </w:divBdr>
        </w:div>
        <w:div w:id="260260190">
          <w:marLeft w:val="480"/>
          <w:marRight w:val="0"/>
          <w:marTop w:val="0"/>
          <w:marBottom w:val="0"/>
          <w:divBdr>
            <w:top w:val="none" w:sz="0" w:space="0" w:color="auto"/>
            <w:left w:val="none" w:sz="0" w:space="0" w:color="auto"/>
            <w:bottom w:val="none" w:sz="0" w:space="0" w:color="auto"/>
            <w:right w:val="none" w:sz="0" w:space="0" w:color="auto"/>
          </w:divBdr>
        </w:div>
        <w:div w:id="278534137">
          <w:marLeft w:val="480"/>
          <w:marRight w:val="0"/>
          <w:marTop w:val="0"/>
          <w:marBottom w:val="0"/>
          <w:divBdr>
            <w:top w:val="none" w:sz="0" w:space="0" w:color="auto"/>
            <w:left w:val="none" w:sz="0" w:space="0" w:color="auto"/>
            <w:bottom w:val="none" w:sz="0" w:space="0" w:color="auto"/>
            <w:right w:val="none" w:sz="0" w:space="0" w:color="auto"/>
          </w:divBdr>
        </w:div>
        <w:div w:id="407651634">
          <w:marLeft w:val="480"/>
          <w:marRight w:val="0"/>
          <w:marTop w:val="0"/>
          <w:marBottom w:val="0"/>
          <w:divBdr>
            <w:top w:val="none" w:sz="0" w:space="0" w:color="auto"/>
            <w:left w:val="none" w:sz="0" w:space="0" w:color="auto"/>
            <w:bottom w:val="none" w:sz="0" w:space="0" w:color="auto"/>
            <w:right w:val="none" w:sz="0" w:space="0" w:color="auto"/>
          </w:divBdr>
        </w:div>
        <w:div w:id="465003378">
          <w:marLeft w:val="480"/>
          <w:marRight w:val="0"/>
          <w:marTop w:val="0"/>
          <w:marBottom w:val="0"/>
          <w:divBdr>
            <w:top w:val="none" w:sz="0" w:space="0" w:color="auto"/>
            <w:left w:val="none" w:sz="0" w:space="0" w:color="auto"/>
            <w:bottom w:val="none" w:sz="0" w:space="0" w:color="auto"/>
            <w:right w:val="none" w:sz="0" w:space="0" w:color="auto"/>
          </w:divBdr>
        </w:div>
        <w:div w:id="518087738">
          <w:marLeft w:val="480"/>
          <w:marRight w:val="0"/>
          <w:marTop w:val="0"/>
          <w:marBottom w:val="0"/>
          <w:divBdr>
            <w:top w:val="none" w:sz="0" w:space="0" w:color="auto"/>
            <w:left w:val="none" w:sz="0" w:space="0" w:color="auto"/>
            <w:bottom w:val="none" w:sz="0" w:space="0" w:color="auto"/>
            <w:right w:val="none" w:sz="0" w:space="0" w:color="auto"/>
          </w:divBdr>
        </w:div>
        <w:div w:id="544679064">
          <w:marLeft w:val="480"/>
          <w:marRight w:val="0"/>
          <w:marTop w:val="0"/>
          <w:marBottom w:val="0"/>
          <w:divBdr>
            <w:top w:val="none" w:sz="0" w:space="0" w:color="auto"/>
            <w:left w:val="none" w:sz="0" w:space="0" w:color="auto"/>
            <w:bottom w:val="none" w:sz="0" w:space="0" w:color="auto"/>
            <w:right w:val="none" w:sz="0" w:space="0" w:color="auto"/>
          </w:divBdr>
        </w:div>
        <w:div w:id="582373979">
          <w:marLeft w:val="480"/>
          <w:marRight w:val="0"/>
          <w:marTop w:val="0"/>
          <w:marBottom w:val="0"/>
          <w:divBdr>
            <w:top w:val="none" w:sz="0" w:space="0" w:color="auto"/>
            <w:left w:val="none" w:sz="0" w:space="0" w:color="auto"/>
            <w:bottom w:val="none" w:sz="0" w:space="0" w:color="auto"/>
            <w:right w:val="none" w:sz="0" w:space="0" w:color="auto"/>
          </w:divBdr>
        </w:div>
        <w:div w:id="610551302">
          <w:marLeft w:val="480"/>
          <w:marRight w:val="0"/>
          <w:marTop w:val="0"/>
          <w:marBottom w:val="0"/>
          <w:divBdr>
            <w:top w:val="none" w:sz="0" w:space="0" w:color="auto"/>
            <w:left w:val="none" w:sz="0" w:space="0" w:color="auto"/>
            <w:bottom w:val="none" w:sz="0" w:space="0" w:color="auto"/>
            <w:right w:val="none" w:sz="0" w:space="0" w:color="auto"/>
          </w:divBdr>
        </w:div>
        <w:div w:id="614680559">
          <w:marLeft w:val="480"/>
          <w:marRight w:val="0"/>
          <w:marTop w:val="0"/>
          <w:marBottom w:val="0"/>
          <w:divBdr>
            <w:top w:val="none" w:sz="0" w:space="0" w:color="auto"/>
            <w:left w:val="none" w:sz="0" w:space="0" w:color="auto"/>
            <w:bottom w:val="none" w:sz="0" w:space="0" w:color="auto"/>
            <w:right w:val="none" w:sz="0" w:space="0" w:color="auto"/>
          </w:divBdr>
        </w:div>
        <w:div w:id="695230731">
          <w:marLeft w:val="480"/>
          <w:marRight w:val="0"/>
          <w:marTop w:val="0"/>
          <w:marBottom w:val="0"/>
          <w:divBdr>
            <w:top w:val="none" w:sz="0" w:space="0" w:color="auto"/>
            <w:left w:val="none" w:sz="0" w:space="0" w:color="auto"/>
            <w:bottom w:val="none" w:sz="0" w:space="0" w:color="auto"/>
            <w:right w:val="none" w:sz="0" w:space="0" w:color="auto"/>
          </w:divBdr>
        </w:div>
        <w:div w:id="796023395">
          <w:marLeft w:val="480"/>
          <w:marRight w:val="0"/>
          <w:marTop w:val="0"/>
          <w:marBottom w:val="0"/>
          <w:divBdr>
            <w:top w:val="none" w:sz="0" w:space="0" w:color="auto"/>
            <w:left w:val="none" w:sz="0" w:space="0" w:color="auto"/>
            <w:bottom w:val="none" w:sz="0" w:space="0" w:color="auto"/>
            <w:right w:val="none" w:sz="0" w:space="0" w:color="auto"/>
          </w:divBdr>
        </w:div>
        <w:div w:id="843975140">
          <w:marLeft w:val="480"/>
          <w:marRight w:val="0"/>
          <w:marTop w:val="0"/>
          <w:marBottom w:val="0"/>
          <w:divBdr>
            <w:top w:val="none" w:sz="0" w:space="0" w:color="auto"/>
            <w:left w:val="none" w:sz="0" w:space="0" w:color="auto"/>
            <w:bottom w:val="none" w:sz="0" w:space="0" w:color="auto"/>
            <w:right w:val="none" w:sz="0" w:space="0" w:color="auto"/>
          </w:divBdr>
        </w:div>
        <w:div w:id="890771069">
          <w:marLeft w:val="480"/>
          <w:marRight w:val="0"/>
          <w:marTop w:val="0"/>
          <w:marBottom w:val="0"/>
          <w:divBdr>
            <w:top w:val="none" w:sz="0" w:space="0" w:color="auto"/>
            <w:left w:val="none" w:sz="0" w:space="0" w:color="auto"/>
            <w:bottom w:val="none" w:sz="0" w:space="0" w:color="auto"/>
            <w:right w:val="none" w:sz="0" w:space="0" w:color="auto"/>
          </w:divBdr>
        </w:div>
        <w:div w:id="897672666">
          <w:marLeft w:val="480"/>
          <w:marRight w:val="0"/>
          <w:marTop w:val="0"/>
          <w:marBottom w:val="0"/>
          <w:divBdr>
            <w:top w:val="none" w:sz="0" w:space="0" w:color="auto"/>
            <w:left w:val="none" w:sz="0" w:space="0" w:color="auto"/>
            <w:bottom w:val="none" w:sz="0" w:space="0" w:color="auto"/>
            <w:right w:val="none" w:sz="0" w:space="0" w:color="auto"/>
          </w:divBdr>
        </w:div>
        <w:div w:id="907109732">
          <w:marLeft w:val="480"/>
          <w:marRight w:val="0"/>
          <w:marTop w:val="0"/>
          <w:marBottom w:val="0"/>
          <w:divBdr>
            <w:top w:val="none" w:sz="0" w:space="0" w:color="auto"/>
            <w:left w:val="none" w:sz="0" w:space="0" w:color="auto"/>
            <w:bottom w:val="none" w:sz="0" w:space="0" w:color="auto"/>
            <w:right w:val="none" w:sz="0" w:space="0" w:color="auto"/>
          </w:divBdr>
        </w:div>
        <w:div w:id="953636233">
          <w:marLeft w:val="480"/>
          <w:marRight w:val="0"/>
          <w:marTop w:val="0"/>
          <w:marBottom w:val="0"/>
          <w:divBdr>
            <w:top w:val="none" w:sz="0" w:space="0" w:color="auto"/>
            <w:left w:val="none" w:sz="0" w:space="0" w:color="auto"/>
            <w:bottom w:val="none" w:sz="0" w:space="0" w:color="auto"/>
            <w:right w:val="none" w:sz="0" w:space="0" w:color="auto"/>
          </w:divBdr>
        </w:div>
        <w:div w:id="957613195">
          <w:marLeft w:val="480"/>
          <w:marRight w:val="0"/>
          <w:marTop w:val="0"/>
          <w:marBottom w:val="0"/>
          <w:divBdr>
            <w:top w:val="none" w:sz="0" w:space="0" w:color="auto"/>
            <w:left w:val="none" w:sz="0" w:space="0" w:color="auto"/>
            <w:bottom w:val="none" w:sz="0" w:space="0" w:color="auto"/>
            <w:right w:val="none" w:sz="0" w:space="0" w:color="auto"/>
          </w:divBdr>
        </w:div>
        <w:div w:id="973217939">
          <w:marLeft w:val="480"/>
          <w:marRight w:val="0"/>
          <w:marTop w:val="0"/>
          <w:marBottom w:val="0"/>
          <w:divBdr>
            <w:top w:val="none" w:sz="0" w:space="0" w:color="auto"/>
            <w:left w:val="none" w:sz="0" w:space="0" w:color="auto"/>
            <w:bottom w:val="none" w:sz="0" w:space="0" w:color="auto"/>
            <w:right w:val="none" w:sz="0" w:space="0" w:color="auto"/>
          </w:divBdr>
        </w:div>
        <w:div w:id="1028946297">
          <w:marLeft w:val="480"/>
          <w:marRight w:val="0"/>
          <w:marTop w:val="0"/>
          <w:marBottom w:val="0"/>
          <w:divBdr>
            <w:top w:val="none" w:sz="0" w:space="0" w:color="auto"/>
            <w:left w:val="none" w:sz="0" w:space="0" w:color="auto"/>
            <w:bottom w:val="none" w:sz="0" w:space="0" w:color="auto"/>
            <w:right w:val="none" w:sz="0" w:space="0" w:color="auto"/>
          </w:divBdr>
        </w:div>
        <w:div w:id="1034572481">
          <w:marLeft w:val="480"/>
          <w:marRight w:val="0"/>
          <w:marTop w:val="0"/>
          <w:marBottom w:val="0"/>
          <w:divBdr>
            <w:top w:val="none" w:sz="0" w:space="0" w:color="auto"/>
            <w:left w:val="none" w:sz="0" w:space="0" w:color="auto"/>
            <w:bottom w:val="none" w:sz="0" w:space="0" w:color="auto"/>
            <w:right w:val="none" w:sz="0" w:space="0" w:color="auto"/>
          </w:divBdr>
        </w:div>
        <w:div w:id="1071539451">
          <w:marLeft w:val="480"/>
          <w:marRight w:val="0"/>
          <w:marTop w:val="0"/>
          <w:marBottom w:val="0"/>
          <w:divBdr>
            <w:top w:val="none" w:sz="0" w:space="0" w:color="auto"/>
            <w:left w:val="none" w:sz="0" w:space="0" w:color="auto"/>
            <w:bottom w:val="none" w:sz="0" w:space="0" w:color="auto"/>
            <w:right w:val="none" w:sz="0" w:space="0" w:color="auto"/>
          </w:divBdr>
        </w:div>
        <w:div w:id="1075590479">
          <w:marLeft w:val="480"/>
          <w:marRight w:val="0"/>
          <w:marTop w:val="0"/>
          <w:marBottom w:val="0"/>
          <w:divBdr>
            <w:top w:val="none" w:sz="0" w:space="0" w:color="auto"/>
            <w:left w:val="none" w:sz="0" w:space="0" w:color="auto"/>
            <w:bottom w:val="none" w:sz="0" w:space="0" w:color="auto"/>
            <w:right w:val="none" w:sz="0" w:space="0" w:color="auto"/>
          </w:divBdr>
        </w:div>
        <w:div w:id="1104879151">
          <w:marLeft w:val="480"/>
          <w:marRight w:val="0"/>
          <w:marTop w:val="0"/>
          <w:marBottom w:val="0"/>
          <w:divBdr>
            <w:top w:val="none" w:sz="0" w:space="0" w:color="auto"/>
            <w:left w:val="none" w:sz="0" w:space="0" w:color="auto"/>
            <w:bottom w:val="none" w:sz="0" w:space="0" w:color="auto"/>
            <w:right w:val="none" w:sz="0" w:space="0" w:color="auto"/>
          </w:divBdr>
        </w:div>
        <w:div w:id="1151292064">
          <w:marLeft w:val="480"/>
          <w:marRight w:val="0"/>
          <w:marTop w:val="0"/>
          <w:marBottom w:val="0"/>
          <w:divBdr>
            <w:top w:val="none" w:sz="0" w:space="0" w:color="auto"/>
            <w:left w:val="none" w:sz="0" w:space="0" w:color="auto"/>
            <w:bottom w:val="none" w:sz="0" w:space="0" w:color="auto"/>
            <w:right w:val="none" w:sz="0" w:space="0" w:color="auto"/>
          </w:divBdr>
        </w:div>
        <w:div w:id="1194224369">
          <w:marLeft w:val="480"/>
          <w:marRight w:val="0"/>
          <w:marTop w:val="0"/>
          <w:marBottom w:val="0"/>
          <w:divBdr>
            <w:top w:val="none" w:sz="0" w:space="0" w:color="auto"/>
            <w:left w:val="none" w:sz="0" w:space="0" w:color="auto"/>
            <w:bottom w:val="none" w:sz="0" w:space="0" w:color="auto"/>
            <w:right w:val="none" w:sz="0" w:space="0" w:color="auto"/>
          </w:divBdr>
        </w:div>
        <w:div w:id="1217546953">
          <w:marLeft w:val="480"/>
          <w:marRight w:val="0"/>
          <w:marTop w:val="0"/>
          <w:marBottom w:val="0"/>
          <w:divBdr>
            <w:top w:val="none" w:sz="0" w:space="0" w:color="auto"/>
            <w:left w:val="none" w:sz="0" w:space="0" w:color="auto"/>
            <w:bottom w:val="none" w:sz="0" w:space="0" w:color="auto"/>
            <w:right w:val="none" w:sz="0" w:space="0" w:color="auto"/>
          </w:divBdr>
        </w:div>
        <w:div w:id="1350522052">
          <w:marLeft w:val="480"/>
          <w:marRight w:val="0"/>
          <w:marTop w:val="0"/>
          <w:marBottom w:val="0"/>
          <w:divBdr>
            <w:top w:val="none" w:sz="0" w:space="0" w:color="auto"/>
            <w:left w:val="none" w:sz="0" w:space="0" w:color="auto"/>
            <w:bottom w:val="none" w:sz="0" w:space="0" w:color="auto"/>
            <w:right w:val="none" w:sz="0" w:space="0" w:color="auto"/>
          </w:divBdr>
        </w:div>
        <w:div w:id="1382244534">
          <w:marLeft w:val="480"/>
          <w:marRight w:val="0"/>
          <w:marTop w:val="0"/>
          <w:marBottom w:val="0"/>
          <w:divBdr>
            <w:top w:val="none" w:sz="0" w:space="0" w:color="auto"/>
            <w:left w:val="none" w:sz="0" w:space="0" w:color="auto"/>
            <w:bottom w:val="none" w:sz="0" w:space="0" w:color="auto"/>
            <w:right w:val="none" w:sz="0" w:space="0" w:color="auto"/>
          </w:divBdr>
        </w:div>
        <w:div w:id="1402488993">
          <w:marLeft w:val="480"/>
          <w:marRight w:val="0"/>
          <w:marTop w:val="0"/>
          <w:marBottom w:val="0"/>
          <w:divBdr>
            <w:top w:val="none" w:sz="0" w:space="0" w:color="auto"/>
            <w:left w:val="none" w:sz="0" w:space="0" w:color="auto"/>
            <w:bottom w:val="none" w:sz="0" w:space="0" w:color="auto"/>
            <w:right w:val="none" w:sz="0" w:space="0" w:color="auto"/>
          </w:divBdr>
        </w:div>
        <w:div w:id="1457330846">
          <w:marLeft w:val="480"/>
          <w:marRight w:val="0"/>
          <w:marTop w:val="0"/>
          <w:marBottom w:val="0"/>
          <w:divBdr>
            <w:top w:val="none" w:sz="0" w:space="0" w:color="auto"/>
            <w:left w:val="none" w:sz="0" w:space="0" w:color="auto"/>
            <w:bottom w:val="none" w:sz="0" w:space="0" w:color="auto"/>
            <w:right w:val="none" w:sz="0" w:space="0" w:color="auto"/>
          </w:divBdr>
        </w:div>
        <w:div w:id="1458723921">
          <w:marLeft w:val="480"/>
          <w:marRight w:val="0"/>
          <w:marTop w:val="0"/>
          <w:marBottom w:val="0"/>
          <w:divBdr>
            <w:top w:val="none" w:sz="0" w:space="0" w:color="auto"/>
            <w:left w:val="none" w:sz="0" w:space="0" w:color="auto"/>
            <w:bottom w:val="none" w:sz="0" w:space="0" w:color="auto"/>
            <w:right w:val="none" w:sz="0" w:space="0" w:color="auto"/>
          </w:divBdr>
        </w:div>
        <w:div w:id="1489127257">
          <w:marLeft w:val="480"/>
          <w:marRight w:val="0"/>
          <w:marTop w:val="0"/>
          <w:marBottom w:val="0"/>
          <w:divBdr>
            <w:top w:val="none" w:sz="0" w:space="0" w:color="auto"/>
            <w:left w:val="none" w:sz="0" w:space="0" w:color="auto"/>
            <w:bottom w:val="none" w:sz="0" w:space="0" w:color="auto"/>
            <w:right w:val="none" w:sz="0" w:space="0" w:color="auto"/>
          </w:divBdr>
        </w:div>
        <w:div w:id="1558778356">
          <w:marLeft w:val="480"/>
          <w:marRight w:val="0"/>
          <w:marTop w:val="0"/>
          <w:marBottom w:val="0"/>
          <w:divBdr>
            <w:top w:val="none" w:sz="0" w:space="0" w:color="auto"/>
            <w:left w:val="none" w:sz="0" w:space="0" w:color="auto"/>
            <w:bottom w:val="none" w:sz="0" w:space="0" w:color="auto"/>
            <w:right w:val="none" w:sz="0" w:space="0" w:color="auto"/>
          </w:divBdr>
        </w:div>
        <w:div w:id="1613128764">
          <w:marLeft w:val="480"/>
          <w:marRight w:val="0"/>
          <w:marTop w:val="0"/>
          <w:marBottom w:val="0"/>
          <w:divBdr>
            <w:top w:val="none" w:sz="0" w:space="0" w:color="auto"/>
            <w:left w:val="none" w:sz="0" w:space="0" w:color="auto"/>
            <w:bottom w:val="none" w:sz="0" w:space="0" w:color="auto"/>
            <w:right w:val="none" w:sz="0" w:space="0" w:color="auto"/>
          </w:divBdr>
        </w:div>
        <w:div w:id="1621493722">
          <w:marLeft w:val="480"/>
          <w:marRight w:val="0"/>
          <w:marTop w:val="0"/>
          <w:marBottom w:val="0"/>
          <w:divBdr>
            <w:top w:val="none" w:sz="0" w:space="0" w:color="auto"/>
            <w:left w:val="none" w:sz="0" w:space="0" w:color="auto"/>
            <w:bottom w:val="none" w:sz="0" w:space="0" w:color="auto"/>
            <w:right w:val="none" w:sz="0" w:space="0" w:color="auto"/>
          </w:divBdr>
        </w:div>
        <w:div w:id="1625115754">
          <w:marLeft w:val="480"/>
          <w:marRight w:val="0"/>
          <w:marTop w:val="0"/>
          <w:marBottom w:val="0"/>
          <w:divBdr>
            <w:top w:val="none" w:sz="0" w:space="0" w:color="auto"/>
            <w:left w:val="none" w:sz="0" w:space="0" w:color="auto"/>
            <w:bottom w:val="none" w:sz="0" w:space="0" w:color="auto"/>
            <w:right w:val="none" w:sz="0" w:space="0" w:color="auto"/>
          </w:divBdr>
        </w:div>
        <w:div w:id="1647128386">
          <w:marLeft w:val="480"/>
          <w:marRight w:val="0"/>
          <w:marTop w:val="0"/>
          <w:marBottom w:val="0"/>
          <w:divBdr>
            <w:top w:val="none" w:sz="0" w:space="0" w:color="auto"/>
            <w:left w:val="none" w:sz="0" w:space="0" w:color="auto"/>
            <w:bottom w:val="none" w:sz="0" w:space="0" w:color="auto"/>
            <w:right w:val="none" w:sz="0" w:space="0" w:color="auto"/>
          </w:divBdr>
        </w:div>
        <w:div w:id="1693188875">
          <w:marLeft w:val="480"/>
          <w:marRight w:val="0"/>
          <w:marTop w:val="0"/>
          <w:marBottom w:val="0"/>
          <w:divBdr>
            <w:top w:val="none" w:sz="0" w:space="0" w:color="auto"/>
            <w:left w:val="none" w:sz="0" w:space="0" w:color="auto"/>
            <w:bottom w:val="none" w:sz="0" w:space="0" w:color="auto"/>
            <w:right w:val="none" w:sz="0" w:space="0" w:color="auto"/>
          </w:divBdr>
        </w:div>
        <w:div w:id="1758020893">
          <w:marLeft w:val="480"/>
          <w:marRight w:val="0"/>
          <w:marTop w:val="0"/>
          <w:marBottom w:val="0"/>
          <w:divBdr>
            <w:top w:val="none" w:sz="0" w:space="0" w:color="auto"/>
            <w:left w:val="none" w:sz="0" w:space="0" w:color="auto"/>
            <w:bottom w:val="none" w:sz="0" w:space="0" w:color="auto"/>
            <w:right w:val="none" w:sz="0" w:space="0" w:color="auto"/>
          </w:divBdr>
        </w:div>
      </w:divsChild>
    </w:div>
    <w:div w:id="841044193">
      <w:marLeft w:val="480"/>
      <w:marRight w:val="0"/>
      <w:marTop w:val="0"/>
      <w:marBottom w:val="0"/>
      <w:divBdr>
        <w:top w:val="none" w:sz="0" w:space="0" w:color="auto"/>
        <w:left w:val="none" w:sz="0" w:space="0" w:color="auto"/>
        <w:bottom w:val="none" w:sz="0" w:space="0" w:color="auto"/>
        <w:right w:val="none" w:sz="0" w:space="0" w:color="auto"/>
      </w:divBdr>
    </w:div>
    <w:div w:id="841237796">
      <w:marLeft w:val="480"/>
      <w:marRight w:val="0"/>
      <w:marTop w:val="0"/>
      <w:marBottom w:val="0"/>
      <w:divBdr>
        <w:top w:val="none" w:sz="0" w:space="0" w:color="auto"/>
        <w:left w:val="none" w:sz="0" w:space="0" w:color="auto"/>
        <w:bottom w:val="none" w:sz="0" w:space="0" w:color="auto"/>
        <w:right w:val="none" w:sz="0" w:space="0" w:color="auto"/>
      </w:divBdr>
    </w:div>
    <w:div w:id="841313874">
      <w:marLeft w:val="480"/>
      <w:marRight w:val="0"/>
      <w:marTop w:val="0"/>
      <w:marBottom w:val="0"/>
      <w:divBdr>
        <w:top w:val="none" w:sz="0" w:space="0" w:color="auto"/>
        <w:left w:val="none" w:sz="0" w:space="0" w:color="auto"/>
        <w:bottom w:val="none" w:sz="0" w:space="0" w:color="auto"/>
        <w:right w:val="none" w:sz="0" w:space="0" w:color="auto"/>
      </w:divBdr>
    </w:div>
    <w:div w:id="841358031">
      <w:marLeft w:val="480"/>
      <w:marRight w:val="0"/>
      <w:marTop w:val="0"/>
      <w:marBottom w:val="0"/>
      <w:divBdr>
        <w:top w:val="none" w:sz="0" w:space="0" w:color="auto"/>
        <w:left w:val="none" w:sz="0" w:space="0" w:color="auto"/>
        <w:bottom w:val="none" w:sz="0" w:space="0" w:color="auto"/>
        <w:right w:val="none" w:sz="0" w:space="0" w:color="auto"/>
      </w:divBdr>
    </w:div>
    <w:div w:id="841507024">
      <w:bodyDiv w:val="1"/>
      <w:marLeft w:val="0"/>
      <w:marRight w:val="0"/>
      <w:marTop w:val="0"/>
      <w:marBottom w:val="0"/>
      <w:divBdr>
        <w:top w:val="none" w:sz="0" w:space="0" w:color="auto"/>
        <w:left w:val="none" w:sz="0" w:space="0" w:color="auto"/>
        <w:bottom w:val="none" w:sz="0" w:space="0" w:color="auto"/>
        <w:right w:val="none" w:sz="0" w:space="0" w:color="auto"/>
      </w:divBdr>
    </w:div>
    <w:div w:id="841510301">
      <w:marLeft w:val="480"/>
      <w:marRight w:val="0"/>
      <w:marTop w:val="0"/>
      <w:marBottom w:val="0"/>
      <w:divBdr>
        <w:top w:val="none" w:sz="0" w:space="0" w:color="auto"/>
        <w:left w:val="none" w:sz="0" w:space="0" w:color="auto"/>
        <w:bottom w:val="none" w:sz="0" w:space="0" w:color="auto"/>
        <w:right w:val="none" w:sz="0" w:space="0" w:color="auto"/>
      </w:divBdr>
    </w:div>
    <w:div w:id="841697539">
      <w:marLeft w:val="480"/>
      <w:marRight w:val="0"/>
      <w:marTop w:val="0"/>
      <w:marBottom w:val="0"/>
      <w:divBdr>
        <w:top w:val="none" w:sz="0" w:space="0" w:color="auto"/>
        <w:left w:val="none" w:sz="0" w:space="0" w:color="auto"/>
        <w:bottom w:val="none" w:sz="0" w:space="0" w:color="auto"/>
        <w:right w:val="none" w:sz="0" w:space="0" w:color="auto"/>
      </w:divBdr>
    </w:div>
    <w:div w:id="841704916">
      <w:marLeft w:val="480"/>
      <w:marRight w:val="0"/>
      <w:marTop w:val="0"/>
      <w:marBottom w:val="0"/>
      <w:divBdr>
        <w:top w:val="none" w:sz="0" w:space="0" w:color="auto"/>
        <w:left w:val="none" w:sz="0" w:space="0" w:color="auto"/>
        <w:bottom w:val="none" w:sz="0" w:space="0" w:color="auto"/>
        <w:right w:val="none" w:sz="0" w:space="0" w:color="auto"/>
      </w:divBdr>
    </w:div>
    <w:div w:id="841706089">
      <w:bodyDiv w:val="1"/>
      <w:marLeft w:val="0"/>
      <w:marRight w:val="0"/>
      <w:marTop w:val="0"/>
      <w:marBottom w:val="0"/>
      <w:divBdr>
        <w:top w:val="none" w:sz="0" w:space="0" w:color="auto"/>
        <w:left w:val="none" w:sz="0" w:space="0" w:color="auto"/>
        <w:bottom w:val="none" w:sz="0" w:space="0" w:color="auto"/>
        <w:right w:val="none" w:sz="0" w:space="0" w:color="auto"/>
      </w:divBdr>
      <w:divsChild>
        <w:div w:id="132211399">
          <w:marLeft w:val="480"/>
          <w:marRight w:val="0"/>
          <w:marTop w:val="0"/>
          <w:marBottom w:val="0"/>
          <w:divBdr>
            <w:top w:val="none" w:sz="0" w:space="0" w:color="auto"/>
            <w:left w:val="none" w:sz="0" w:space="0" w:color="auto"/>
            <w:bottom w:val="none" w:sz="0" w:space="0" w:color="auto"/>
            <w:right w:val="none" w:sz="0" w:space="0" w:color="auto"/>
          </w:divBdr>
        </w:div>
        <w:div w:id="145902672">
          <w:marLeft w:val="480"/>
          <w:marRight w:val="0"/>
          <w:marTop w:val="0"/>
          <w:marBottom w:val="0"/>
          <w:divBdr>
            <w:top w:val="none" w:sz="0" w:space="0" w:color="auto"/>
            <w:left w:val="none" w:sz="0" w:space="0" w:color="auto"/>
            <w:bottom w:val="none" w:sz="0" w:space="0" w:color="auto"/>
            <w:right w:val="none" w:sz="0" w:space="0" w:color="auto"/>
          </w:divBdr>
        </w:div>
        <w:div w:id="221602217">
          <w:marLeft w:val="480"/>
          <w:marRight w:val="0"/>
          <w:marTop w:val="0"/>
          <w:marBottom w:val="0"/>
          <w:divBdr>
            <w:top w:val="none" w:sz="0" w:space="0" w:color="auto"/>
            <w:left w:val="none" w:sz="0" w:space="0" w:color="auto"/>
            <w:bottom w:val="none" w:sz="0" w:space="0" w:color="auto"/>
            <w:right w:val="none" w:sz="0" w:space="0" w:color="auto"/>
          </w:divBdr>
        </w:div>
        <w:div w:id="260721525">
          <w:marLeft w:val="480"/>
          <w:marRight w:val="0"/>
          <w:marTop w:val="0"/>
          <w:marBottom w:val="0"/>
          <w:divBdr>
            <w:top w:val="none" w:sz="0" w:space="0" w:color="auto"/>
            <w:left w:val="none" w:sz="0" w:space="0" w:color="auto"/>
            <w:bottom w:val="none" w:sz="0" w:space="0" w:color="auto"/>
            <w:right w:val="none" w:sz="0" w:space="0" w:color="auto"/>
          </w:divBdr>
        </w:div>
        <w:div w:id="306664203">
          <w:marLeft w:val="480"/>
          <w:marRight w:val="0"/>
          <w:marTop w:val="0"/>
          <w:marBottom w:val="0"/>
          <w:divBdr>
            <w:top w:val="none" w:sz="0" w:space="0" w:color="auto"/>
            <w:left w:val="none" w:sz="0" w:space="0" w:color="auto"/>
            <w:bottom w:val="none" w:sz="0" w:space="0" w:color="auto"/>
            <w:right w:val="none" w:sz="0" w:space="0" w:color="auto"/>
          </w:divBdr>
        </w:div>
        <w:div w:id="359208895">
          <w:marLeft w:val="480"/>
          <w:marRight w:val="0"/>
          <w:marTop w:val="0"/>
          <w:marBottom w:val="0"/>
          <w:divBdr>
            <w:top w:val="none" w:sz="0" w:space="0" w:color="auto"/>
            <w:left w:val="none" w:sz="0" w:space="0" w:color="auto"/>
            <w:bottom w:val="none" w:sz="0" w:space="0" w:color="auto"/>
            <w:right w:val="none" w:sz="0" w:space="0" w:color="auto"/>
          </w:divBdr>
        </w:div>
        <w:div w:id="373431287">
          <w:marLeft w:val="480"/>
          <w:marRight w:val="0"/>
          <w:marTop w:val="0"/>
          <w:marBottom w:val="0"/>
          <w:divBdr>
            <w:top w:val="none" w:sz="0" w:space="0" w:color="auto"/>
            <w:left w:val="none" w:sz="0" w:space="0" w:color="auto"/>
            <w:bottom w:val="none" w:sz="0" w:space="0" w:color="auto"/>
            <w:right w:val="none" w:sz="0" w:space="0" w:color="auto"/>
          </w:divBdr>
        </w:div>
        <w:div w:id="410657899">
          <w:marLeft w:val="480"/>
          <w:marRight w:val="0"/>
          <w:marTop w:val="0"/>
          <w:marBottom w:val="0"/>
          <w:divBdr>
            <w:top w:val="none" w:sz="0" w:space="0" w:color="auto"/>
            <w:left w:val="none" w:sz="0" w:space="0" w:color="auto"/>
            <w:bottom w:val="none" w:sz="0" w:space="0" w:color="auto"/>
            <w:right w:val="none" w:sz="0" w:space="0" w:color="auto"/>
          </w:divBdr>
        </w:div>
        <w:div w:id="444662556">
          <w:marLeft w:val="480"/>
          <w:marRight w:val="0"/>
          <w:marTop w:val="0"/>
          <w:marBottom w:val="0"/>
          <w:divBdr>
            <w:top w:val="none" w:sz="0" w:space="0" w:color="auto"/>
            <w:left w:val="none" w:sz="0" w:space="0" w:color="auto"/>
            <w:bottom w:val="none" w:sz="0" w:space="0" w:color="auto"/>
            <w:right w:val="none" w:sz="0" w:space="0" w:color="auto"/>
          </w:divBdr>
        </w:div>
        <w:div w:id="606737533">
          <w:marLeft w:val="480"/>
          <w:marRight w:val="0"/>
          <w:marTop w:val="0"/>
          <w:marBottom w:val="0"/>
          <w:divBdr>
            <w:top w:val="none" w:sz="0" w:space="0" w:color="auto"/>
            <w:left w:val="none" w:sz="0" w:space="0" w:color="auto"/>
            <w:bottom w:val="none" w:sz="0" w:space="0" w:color="auto"/>
            <w:right w:val="none" w:sz="0" w:space="0" w:color="auto"/>
          </w:divBdr>
        </w:div>
        <w:div w:id="643851173">
          <w:marLeft w:val="480"/>
          <w:marRight w:val="0"/>
          <w:marTop w:val="0"/>
          <w:marBottom w:val="0"/>
          <w:divBdr>
            <w:top w:val="none" w:sz="0" w:space="0" w:color="auto"/>
            <w:left w:val="none" w:sz="0" w:space="0" w:color="auto"/>
            <w:bottom w:val="none" w:sz="0" w:space="0" w:color="auto"/>
            <w:right w:val="none" w:sz="0" w:space="0" w:color="auto"/>
          </w:divBdr>
        </w:div>
        <w:div w:id="660356630">
          <w:marLeft w:val="480"/>
          <w:marRight w:val="0"/>
          <w:marTop w:val="0"/>
          <w:marBottom w:val="0"/>
          <w:divBdr>
            <w:top w:val="none" w:sz="0" w:space="0" w:color="auto"/>
            <w:left w:val="none" w:sz="0" w:space="0" w:color="auto"/>
            <w:bottom w:val="none" w:sz="0" w:space="0" w:color="auto"/>
            <w:right w:val="none" w:sz="0" w:space="0" w:color="auto"/>
          </w:divBdr>
        </w:div>
        <w:div w:id="690304379">
          <w:marLeft w:val="480"/>
          <w:marRight w:val="0"/>
          <w:marTop w:val="0"/>
          <w:marBottom w:val="0"/>
          <w:divBdr>
            <w:top w:val="none" w:sz="0" w:space="0" w:color="auto"/>
            <w:left w:val="none" w:sz="0" w:space="0" w:color="auto"/>
            <w:bottom w:val="none" w:sz="0" w:space="0" w:color="auto"/>
            <w:right w:val="none" w:sz="0" w:space="0" w:color="auto"/>
          </w:divBdr>
        </w:div>
        <w:div w:id="726419582">
          <w:marLeft w:val="480"/>
          <w:marRight w:val="0"/>
          <w:marTop w:val="0"/>
          <w:marBottom w:val="0"/>
          <w:divBdr>
            <w:top w:val="none" w:sz="0" w:space="0" w:color="auto"/>
            <w:left w:val="none" w:sz="0" w:space="0" w:color="auto"/>
            <w:bottom w:val="none" w:sz="0" w:space="0" w:color="auto"/>
            <w:right w:val="none" w:sz="0" w:space="0" w:color="auto"/>
          </w:divBdr>
        </w:div>
        <w:div w:id="748579450">
          <w:marLeft w:val="480"/>
          <w:marRight w:val="0"/>
          <w:marTop w:val="0"/>
          <w:marBottom w:val="0"/>
          <w:divBdr>
            <w:top w:val="none" w:sz="0" w:space="0" w:color="auto"/>
            <w:left w:val="none" w:sz="0" w:space="0" w:color="auto"/>
            <w:bottom w:val="none" w:sz="0" w:space="0" w:color="auto"/>
            <w:right w:val="none" w:sz="0" w:space="0" w:color="auto"/>
          </w:divBdr>
        </w:div>
        <w:div w:id="754668175">
          <w:marLeft w:val="480"/>
          <w:marRight w:val="0"/>
          <w:marTop w:val="0"/>
          <w:marBottom w:val="0"/>
          <w:divBdr>
            <w:top w:val="none" w:sz="0" w:space="0" w:color="auto"/>
            <w:left w:val="none" w:sz="0" w:space="0" w:color="auto"/>
            <w:bottom w:val="none" w:sz="0" w:space="0" w:color="auto"/>
            <w:right w:val="none" w:sz="0" w:space="0" w:color="auto"/>
          </w:divBdr>
        </w:div>
        <w:div w:id="810099685">
          <w:marLeft w:val="480"/>
          <w:marRight w:val="0"/>
          <w:marTop w:val="0"/>
          <w:marBottom w:val="0"/>
          <w:divBdr>
            <w:top w:val="none" w:sz="0" w:space="0" w:color="auto"/>
            <w:left w:val="none" w:sz="0" w:space="0" w:color="auto"/>
            <w:bottom w:val="none" w:sz="0" w:space="0" w:color="auto"/>
            <w:right w:val="none" w:sz="0" w:space="0" w:color="auto"/>
          </w:divBdr>
        </w:div>
        <w:div w:id="851259653">
          <w:marLeft w:val="480"/>
          <w:marRight w:val="0"/>
          <w:marTop w:val="0"/>
          <w:marBottom w:val="0"/>
          <w:divBdr>
            <w:top w:val="none" w:sz="0" w:space="0" w:color="auto"/>
            <w:left w:val="none" w:sz="0" w:space="0" w:color="auto"/>
            <w:bottom w:val="none" w:sz="0" w:space="0" w:color="auto"/>
            <w:right w:val="none" w:sz="0" w:space="0" w:color="auto"/>
          </w:divBdr>
        </w:div>
        <w:div w:id="1035159719">
          <w:marLeft w:val="480"/>
          <w:marRight w:val="0"/>
          <w:marTop w:val="0"/>
          <w:marBottom w:val="0"/>
          <w:divBdr>
            <w:top w:val="none" w:sz="0" w:space="0" w:color="auto"/>
            <w:left w:val="none" w:sz="0" w:space="0" w:color="auto"/>
            <w:bottom w:val="none" w:sz="0" w:space="0" w:color="auto"/>
            <w:right w:val="none" w:sz="0" w:space="0" w:color="auto"/>
          </w:divBdr>
        </w:div>
        <w:div w:id="1070349025">
          <w:marLeft w:val="480"/>
          <w:marRight w:val="0"/>
          <w:marTop w:val="0"/>
          <w:marBottom w:val="0"/>
          <w:divBdr>
            <w:top w:val="none" w:sz="0" w:space="0" w:color="auto"/>
            <w:left w:val="none" w:sz="0" w:space="0" w:color="auto"/>
            <w:bottom w:val="none" w:sz="0" w:space="0" w:color="auto"/>
            <w:right w:val="none" w:sz="0" w:space="0" w:color="auto"/>
          </w:divBdr>
        </w:div>
        <w:div w:id="1098211325">
          <w:marLeft w:val="480"/>
          <w:marRight w:val="0"/>
          <w:marTop w:val="0"/>
          <w:marBottom w:val="0"/>
          <w:divBdr>
            <w:top w:val="none" w:sz="0" w:space="0" w:color="auto"/>
            <w:left w:val="none" w:sz="0" w:space="0" w:color="auto"/>
            <w:bottom w:val="none" w:sz="0" w:space="0" w:color="auto"/>
            <w:right w:val="none" w:sz="0" w:space="0" w:color="auto"/>
          </w:divBdr>
        </w:div>
        <w:div w:id="1123770683">
          <w:marLeft w:val="480"/>
          <w:marRight w:val="0"/>
          <w:marTop w:val="0"/>
          <w:marBottom w:val="0"/>
          <w:divBdr>
            <w:top w:val="none" w:sz="0" w:space="0" w:color="auto"/>
            <w:left w:val="none" w:sz="0" w:space="0" w:color="auto"/>
            <w:bottom w:val="none" w:sz="0" w:space="0" w:color="auto"/>
            <w:right w:val="none" w:sz="0" w:space="0" w:color="auto"/>
          </w:divBdr>
        </w:div>
        <w:div w:id="1217544280">
          <w:marLeft w:val="480"/>
          <w:marRight w:val="0"/>
          <w:marTop w:val="0"/>
          <w:marBottom w:val="0"/>
          <w:divBdr>
            <w:top w:val="none" w:sz="0" w:space="0" w:color="auto"/>
            <w:left w:val="none" w:sz="0" w:space="0" w:color="auto"/>
            <w:bottom w:val="none" w:sz="0" w:space="0" w:color="auto"/>
            <w:right w:val="none" w:sz="0" w:space="0" w:color="auto"/>
          </w:divBdr>
        </w:div>
        <w:div w:id="1277757455">
          <w:marLeft w:val="480"/>
          <w:marRight w:val="0"/>
          <w:marTop w:val="0"/>
          <w:marBottom w:val="0"/>
          <w:divBdr>
            <w:top w:val="none" w:sz="0" w:space="0" w:color="auto"/>
            <w:left w:val="none" w:sz="0" w:space="0" w:color="auto"/>
            <w:bottom w:val="none" w:sz="0" w:space="0" w:color="auto"/>
            <w:right w:val="none" w:sz="0" w:space="0" w:color="auto"/>
          </w:divBdr>
        </w:div>
        <w:div w:id="1345589570">
          <w:marLeft w:val="480"/>
          <w:marRight w:val="0"/>
          <w:marTop w:val="0"/>
          <w:marBottom w:val="0"/>
          <w:divBdr>
            <w:top w:val="none" w:sz="0" w:space="0" w:color="auto"/>
            <w:left w:val="none" w:sz="0" w:space="0" w:color="auto"/>
            <w:bottom w:val="none" w:sz="0" w:space="0" w:color="auto"/>
            <w:right w:val="none" w:sz="0" w:space="0" w:color="auto"/>
          </w:divBdr>
        </w:div>
        <w:div w:id="1364207383">
          <w:marLeft w:val="480"/>
          <w:marRight w:val="0"/>
          <w:marTop w:val="0"/>
          <w:marBottom w:val="0"/>
          <w:divBdr>
            <w:top w:val="none" w:sz="0" w:space="0" w:color="auto"/>
            <w:left w:val="none" w:sz="0" w:space="0" w:color="auto"/>
            <w:bottom w:val="none" w:sz="0" w:space="0" w:color="auto"/>
            <w:right w:val="none" w:sz="0" w:space="0" w:color="auto"/>
          </w:divBdr>
        </w:div>
        <w:div w:id="1436250613">
          <w:marLeft w:val="480"/>
          <w:marRight w:val="0"/>
          <w:marTop w:val="0"/>
          <w:marBottom w:val="0"/>
          <w:divBdr>
            <w:top w:val="none" w:sz="0" w:space="0" w:color="auto"/>
            <w:left w:val="none" w:sz="0" w:space="0" w:color="auto"/>
            <w:bottom w:val="none" w:sz="0" w:space="0" w:color="auto"/>
            <w:right w:val="none" w:sz="0" w:space="0" w:color="auto"/>
          </w:divBdr>
        </w:div>
        <w:div w:id="1464467548">
          <w:marLeft w:val="480"/>
          <w:marRight w:val="0"/>
          <w:marTop w:val="0"/>
          <w:marBottom w:val="0"/>
          <w:divBdr>
            <w:top w:val="none" w:sz="0" w:space="0" w:color="auto"/>
            <w:left w:val="none" w:sz="0" w:space="0" w:color="auto"/>
            <w:bottom w:val="none" w:sz="0" w:space="0" w:color="auto"/>
            <w:right w:val="none" w:sz="0" w:space="0" w:color="auto"/>
          </w:divBdr>
        </w:div>
        <w:div w:id="1499812616">
          <w:marLeft w:val="480"/>
          <w:marRight w:val="0"/>
          <w:marTop w:val="0"/>
          <w:marBottom w:val="0"/>
          <w:divBdr>
            <w:top w:val="none" w:sz="0" w:space="0" w:color="auto"/>
            <w:left w:val="none" w:sz="0" w:space="0" w:color="auto"/>
            <w:bottom w:val="none" w:sz="0" w:space="0" w:color="auto"/>
            <w:right w:val="none" w:sz="0" w:space="0" w:color="auto"/>
          </w:divBdr>
        </w:div>
        <w:div w:id="1579362262">
          <w:marLeft w:val="480"/>
          <w:marRight w:val="0"/>
          <w:marTop w:val="0"/>
          <w:marBottom w:val="0"/>
          <w:divBdr>
            <w:top w:val="none" w:sz="0" w:space="0" w:color="auto"/>
            <w:left w:val="none" w:sz="0" w:space="0" w:color="auto"/>
            <w:bottom w:val="none" w:sz="0" w:space="0" w:color="auto"/>
            <w:right w:val="none" w:sz="0" w:space="0" w:color="auto"/>
          </w:divBdr>
        </w:div>
        <w:div w:id="1624191594">
          <w:marLeft w:val="480"/>
          <w:marRight w:val="0"/>
          <w:marTop w:val="0"/>
          <w:marBottom w:val="0"/>
          <w:divBdr>
            <w:top w:val="none" w:sz="0" w:space="0" w:color="auto"/>
            <w:left w:val="none" w:sz="0" w:space="0" w:color="auto"/>
            <w:bottom w:val="none" w:sz="0" w:space="0" w:color="auto"/>
            <w:right w:val="none" w:sz="0" w:space="0" w:color="auto"/>
          </w:divBdr>
        </w:div>
        <w:div w:id="1628052173">
          <w:marLeft w:val="480"/>
          <w:marRight w:val="0"/>
          <w:marTop w:val="0"/>
          <w:marBottom w:val="0"/>
          <w:divBdr>
            <w:top w:val="none" w:sz="0" w:space="0" w:color="auto"/>
            <w:left w:val="none" w:sz="0" w:space="0" w:color="auto"/>
            <w:bottom w:val="none" w:sz="0" w:space="0" w:color="auto"/>
            <w:right w:val="none" w:sz="0" w:space="0" w:color="auto"/>
          </w:divBdr>
        </w:div>
        <w:div w:id="1735425137">
          <w:marLeft w:val="480"/>
          <w:marRight w:val="0"/>
          <w:marTop w:val="0"/>
          <w:marBottom w:val="0"/>
          <w:divBdr>
            <w:top w:val="none" w:sz="0" w:space="0" w:color="auto"/>
            <w:left w:val="none" w:sz="0" w:space="0" w:color="auto"/>
            <w:bottom w:val="none" w:sz="0" w:space="0" w:color="auto"/>
            <w:right w:val="none" w:sz="0" w:space="0" w:color="auto"/>
          </w:divBdr>
        </w:div>
        <w:div w:id="1743333495">
          <w:marLeft w:val="480"/>
          <w:marRight w:val="0"/>
          <w:marTop w:val="0"/>
          <w:marBottom w:val="0"/>
          <w:divBdr>
            <w:top w:val="none" w:sz="0" w:space="0" w:color="auto"/>
            <w:left w:val="none" w:sz="0" w:space="0" w:color="auto"/>
            <w:bottom w:val="none" w:sz="0" w:space="0" w:color="auto"/>
            <w:right w:val="none" w:sz="0" w:space="0" w:color="auto"/>
          </w:divBdr>
        </w:div>
        <w:div w:id="1790976894">
          <w:marLeft w:val="480"/>
          <w:marRight w:val="0"/>
          <w:marTop w:val="0"/>
          <w:marBottom w:val="0"/>
          <w:divBdr>
            <w:top w:val="none" w:sz="0" w:space="0" w:color="auto"/>
            <w:left w:val="none" w:sz="0" w:space="0" w:color="auto"/>
            <w:bottom w:val="none" w:sz="0" w:space="0" w:color="auto"/>
            <w:right w:val="none" w:sz="0" w:space="0" w:color="auto"/>
          </w:divBdr>
        </w:div>
      </w:divsChild>
    </w:div>
    <w:div w:id="841775519">
      <w:marLeft w:val="480"/>
      <w:marRight w:val="0"/>
      <w:marTop w:val="0"/>
      <w:marBottom w:val="0"/>
      <w:divBdr>
        <w:top w:val="none" w:sz="0" w:space="0" w:color="auto"/>
        <w:left w:val="none" w:sz="0" w:space="0" w:color="auto"/>
        <w:bottom w:val="none" w:sz="0" w:space="0" w:color="auto"/>
        <w:right w:val="none" w:sz="0" w:space="0" w:color="auto"/>
      </w:divBdr>
    </w:div>
    <w:div w:id="841890946">
      <w:marLeft w:val="480"/>
      <w:marRight w:val="0"/>
      <w:marTop w:val="0"/>
      <w:marBottom w:val="0"/>
      <w:divBdr>
        <w:top w:val="none" w:sz="0" w:space="0" w:color="auto"/>
        <w:left w:val="none" w:sz="0" w:space="0" w:color="auto"/>
        <w:bottom w:val="none" w:sz="0" w:space="0" w:color="auto"/>
        <w:right w:val="none" w:sz="0" w:space="0" w:color="auto"/>
      </w:divBdr>
    </w:div>
    <w:div w:id="841892451">
      <w:bodyDiv w:val="1"/>
      <w:marLeft w:val="0"/>
      <w:marRight w:val="0"/>
      <w:marTop w:val="0"/>
      <w:marBottom w:val="0"/>
      <w:divBdr>
        <w:top w:val="none" w:sz="0" w:space="0" w:color="auto"/>
        <w:left w:val="none" w:sz="0" w:space="0" w:color="auto"/>
        <w:bottom w:val="none" w:sz="0" w:space="0" w:color="auto"/>
        <w:right w:val="none" w:sz="0" w:space="0" w:color="auto"/>
      </w:divBdr>
    </w:div>
    <w:div w:id="841967520">
      <w:marLeft w:val="480"/>
      <w:marRight w:val="0"/>
      <w:marTop w:val="0"/>
      <w:marBottom w:val="0"/>
      <w:divBdr>
        <w:top w:val="none" w:sz="0" w:space="0" w:color="auto"/>
        <w:left w:val="none" w:sz="0" w:space="0" w:color="auto"/>
        <w:bottom w:val="none" w:sz="0" w:space="0" w:color="auto"/>
        <w:right w:val="none" w:sz="0" w:space="0" w:color="auto"/>
      </w:divBdr>
    </w:div>
    <w:div w:id="842086402">
      <w:marLeft w:val="480"/>
      <w:marRight w:val="0"/>
      <w:marTop w:val="0"/>
      <w:marBottom w:val="0"/>
      <w:divBdr>
        <w:top w:val="none" w:sz="0" w:space="0" w:color="auto"/>
        <w:left w:val="none" w:sz="0" w:space="0" w:color="auto"/>
        <w:bottom w:val="none" w:sz="0" w:space="0" w:color="auto"/>
        <w:right w:val="none" w:sz="0" w:space="0" w:color="auto"/>
      </w:divBdr>
    </w:div>
    <w:div w:id="842092346">
      <w:marLeft w:val="480"/>
      <w:marRight w:val="0"/>
      <w:marTop w:val="0"/>
      <w:marBottom w:val="0"/>
      <w:divBdr>
        <w:top w:val="none" w:sz="0" w:space="0" w:color="auto"/>
        <w:left w:val="none" w:sz="0" w:space="0" w:color="auto"/>
        <w:bottom w:val="none" w:sz="0" w:space="0" w:color="auto"/>
        <w:right w:val="none" w:sz="0" w:space="0" w:color="auto"/>
      </w:divBdr>
    </w:div>
    <w:div w:id="842278748">
      <w:bodyDiv w:val="1"/>
      <w:marLeft w:val="0"/>
      <w:marRight w:val="0"/>
      <w:marTop w:val="0"/>
      <w:marBottom w:val="0"/>
      <w:divBdr>
        <w:top w:val="none" w:sz="0" w:space="0" w:color="auto"/>
        <w:left w:val="none" w:sz="0" w:space="0" w:color="auto"/>
        <w:bottom w:val="none" w:sz="0" w:space="0" w:color="auto"/>
        <w:right w:val="none" w:sz="0" w:space="0" w:color="auto"/>
      </w:divBdr>
    </w:div>
    <w:div w:id="842399758">
      <w:marLeft w:val="480"/>
      <w:marRight w:val="0"/>
      <w:marTop w:val="0"/>
      <w:marBottom w:val="0"/>
      <w:divBdr>
        <w:top w:val="none" w:sz="0" w:space="0" w:color="auto"/>
        <w:left w:val="none" w:sz="0" w:space="0" w:color="auto"/>
        <w:bottom w:val="none" w:sz="0" w:space="0" w:color="auto"/>
        <w:right w:val="none" w:sz="0" w:space="0" w:color="auto"/>
      </w:divBdr>
    </w:div>
    <w:div w:id="842550371">
      <w:marLeft w:val="480"/>
      <w:marRight w:val="0"/>
      <w:marTop w:val="0"/>
      <w:marBottom w:val="0"/>
      <w:divBdr>
        <w:top w:val="none" w:sz="0" w:space="0" w:color="auto"/>
        <w:left w:val="none" w:sz="0" w:space="0" w:color="auto"/>
        <w:bottom w:val="none" w:sz="0" w:space="0" w:color="auto"/>
        <w:right w:val="none" w:sz="0" w:space="0" w:color="auto"/>
      </w:divBdr>
    </w:div>
    <w:div w:id="842621165">
      <w:marLeft w:val="480"/>
      <w:marRight w:val="0"/>
      <w:marTop w:val="0"/>
      <w:marBottom w:val="0"/>
      <w:divBdr>
        <w:top w:val="none" w:sz="0" w:space="0" w:color="auto"/>
        <w:left w:val="none" w:sz="0" w:space="0" w:color="auto"/>
        <w:bottom w:val="none" w:sz="0" w:space="0" w:color="auto"/>
        <w:right w:val="none" w:sz="0" w:space="0" w:color="auto"/>
      </w:divBdr>
    </w:div>
    <w:div w:id="842666404">
      <w:marLeft w:val="480"/>
      <w:marRight w:val="0"/>
      <w:marTop w:val="0"/>
      <w:marBottom w:val="0"/>
      <w:divBdr>
        <w:top w:val="none" w:sz="0" w:space="0" w:color="auto"/>
        <w:left w:val="none" w:sz="0" w:space="0" w:color="auto"/>
        <w:bottom w:val="none" w:sz="0" w:space="0" w:color="auto"/>
        <w:right w:val="none" w:sz="0" w:space="0" w:color="auto"/>
      </w:divBdr>
    </w:div>
    <w:div w:id="842745608">
      <w:marLeft w:val="480"/>
      <w:marRight w:val="0"/>
      <w:marTop w:val="0"/>
      <w:marBottom w:val="0"/>
      <w:divBdr>
        <w:top w:val="none" w:sz="0" w:space="0" w:color="auto"/>
        <w:left w:val="none" w:sz="0" w:space="0" w:color="auto"/>
        <w:bottom w:val="none" w:sz="0" w:space="0" w:color="auto"/>
        <w:right w:val="none" w:sz="0" w:space="0" w:color="auto"/>
      </w:divBdr>
    </w:div>
    <w:div w:id="842746402">
      <w:marLeft w:val="480"/>
      <w:marRight w:val="0"/>
      <w:marTop w:val="0"/>
      <w:marBottom w:val="0"/>
      <w:divBdr>
        <w:top w:val="none" w:sz="0" w:space="0" w:color="auto"/>
        <w:left w:val="none" w:sz="0" w:space="0" w:color="auto"/>
        <w:bottom w:val="none" w:sz="0" w:space="0" w:color="auto"/>
        <w:right w:val="none" w:sz="0" w:space="0" w:color="auto"/>
      </w:divBdr>
    </w:div>
    <w:div w:id="842890782">
      <w:marLeft w:val="480"/>
      <w:marRight w:val="0"/>
      <w:marTop w:val="0"/>
      <w:marBottom w:val="0"/>
      <w:divBdr>
        <w:top w:val="none" w:sz="0" w:space="0" w:color="auto"/>
        <w:left w:val="none" w:sz="0" w:space="0" w:color="auto"/>
        <w:bottom w:val="none" w:sz="0" w:space="0" w:color="auto"/>
        <w:right w:val="none" w:sz="0" w:space="0" w:color="auto"/>
      </w:divBdr>
    </w:div>
    <w:div w:id="843058364">
      <w:marLeft w:val="480"/>
      <w:marRight w:val="0"/>
      <w:marTop w:val="0"/>
      <w:marBottom w:val="0"/>
      <w:divBdr>
        <w:top w:val="none" w:sz="0" w:space="0" w:color="auto"/>
        <w:left w:val="none" w:sz="0" w:space="0" w:color="auto"/>
        <w:bottom w:val="none" w:sz="0" w:space="0" w:color="auto"/>
        <w:right w:val="none" w:sz="0" w:space="0" w:color="auto"/>
      </w:divBdr>
    </w:div>
    <w:div w:id="843200942">
      <w:marLeft w:val="480"/>
      <w:marRight w:val="0"/>
      <w:marTop w:val="0"/>
      <w:marBottom w:val="0"/>
      <w:divBdr>
        <w:top w:val="none" w:sz="0" w:space="0" w:color="auto"/>
        <w:left w:val="none" w:sz="0" w:space="0" w:color="auto"/>
        <w:bottom w:val="none" w:sz="0" w:space="0" w:color="auto"/>
        <w:right w:val="none" w:sz="0" w:space="0" w:color="auto"/>
      </w:divBdr>
    </w:div>
    <w:div w:id="843203263">
      <w:marLeft w:val="480"/>
      <w:marRight w:val="0"/>
      <w:marTop w:val="0"/>
      <w:marBottom w:val="0"/>
      <w:divBdr>
        <w:top w:val="none" w:sz="0" w:space="0" w:color="auto"/>
        <w:left w:val="none" w:sz="0" w:space="0" w:color="auto"/>
        <w:bottom w:val="none" w:sz="0" w:space="0" w:color="auto"/>
        <w:right w:val="none" w:sz="0" w:space="0" w:color="auto"/>
      </w:divBdr>
    </w:div>
    <w:div w:id="843278496">
      <w:marLeft w:val="480"/>
      <w:marRight w:val="0"/>
      <w:marTop w:val="0"/>
      <w:marBottom w:val="0"/>
      <w:divBdr>
        <w:top w:val="none" w:sz="0" w:space="0" w:color="auto"/>
        <w:left w:val="none" w:sz="0" w:space="0" w:color="auto"/>
        <w:bottom w:val="none" w:sz="0" w:space="0" w:color="auto"/>
        <w:right w:val="none" w:sz="0" w:space="0" w:color="auto"/>
      </w:divBdr>
    </w:div>
    <w:div w:id="843320144">
      <w:marLeft w:val="480"/>
      <w:marRight w:val="0"/>
      <w:marTop w:val="0"/>
      <w:marBottom w:val="0"/>
      <w:divBdr>
        <w:top w:val="none" w:sz="0" w:space="0" w:color="auto"/>
        <w:left w:val="none" w:sz="0" w:space="0" w:color="auto"/>
        <w:bottom w:val="none" w:sz="0" w:space="0" w:color="auto"/>
        <w:right w:val="none" w:sz="0" w:space="0" w:color="auto"/>
      </w:divBdr>
    </w:div>
    <w:div w:id="843324791">
      <w:bodyDiv w:val="1"/>
      <w:marLeft w:val="0"/>
      <w:marRight w:val="0"/>
      <w:marTop w:val="0"/>
      <w:marBottom w:val="0"/>
      <w:divBdr>
        <w:top w:val="none" w:sz="0" w:space="0" w:color="auto"/>
        <w:left w:val="none" w:sz="0" w:space="0" w:color="auto"/>
        <w:bottom w:val="none" w:sz="0" w:space="0" w:color="auto"/>
        <w:right w:val="none" w:sz="0" w:space="0" w:color="auto"/>
      </w:divBdr>
      <w:divsChild>
        <w:div w:id="73819066">
          <w:marLeft w:val="480"/>
          <w:marRight w:val="0"/>
          <w:marTop w:val="0"/>
          <w:marBottom w:val="0"/>
          <w:divBdr>
            <w:top w:val="none" w:sz="0" w:space="0" w:color="auto"/>
            <w:left w:val="none" w:sz="0" w:space="0" w:color="auto"/>
            <w:bottom w:val="none" w:sz="0" w:space="0" w:color="auto"/>
            <w:right w:val="none" w:sz="0" w:space="0" w:color="auto"/>
          </w:divBdr>
        </w:div>
        <w:div w:id="122968750">
          <w:marLeft w:val="480"/>
          <w:marRight w:val="0"/>
          <w:marTop w:val="0"/>
          <w:marBottom w:val="0"/>
          <w:divBdr>
            <w:top w:val="none" w:sz="0" w:space="0" w:color="auto"/>
            <w:left w:val="none" w:sz="0" w:space="0" w:color="auto"/>
            <w:bottom w:val="none" w:sz="0" w:space="0" w:color="auto"/>
            <w:right w:val="none" w:sz="0" w:space="0" w:color="auto"/>
          </w:divBdr>
        </w:div>
        <w:div w:id="172647021">
          <w:marLeft w:val="480"/>
          <w:marRight w:val="0"/>
          <w:marTop w:val="0"/>
          <w:marBottom w:val="0"/>
          <w:divBdr>
            <w:top w:val="none" w:sz="0" w:space="0" w:color="auto"/>
            <w:left w:val="none" w:sz="0" w:space="0" w:color="auto"/>
            <w:bottom w:val="none" w:sz="0" w:space="0" w:color="auto"/>
            <w:right w:val="none" w:sz="0" w:space="0" w:color="auto"/>
          </w:divBdr>
        </w:div>
        <w:div w:id="311105744">
          <w:marLeft w:val="480"/>
          <w:marRight w:val="0"/>
          <w:marTop w:val="0"/>
          <w:marBottom w:val="0"/>
          <w:divBdr>
            <w:top w:val="none" w:sz="0" w:space="0" w:color="auto"/>
            <w:left w:val="none" w:sz="0" w:space="0" w:color="auto"/>
            <w:bottom w:val="none" w:sz="0" w:space="0" w:color="auto"/>
            <w:right w:val="none" w:sz="0" w:space="0" w:color="auto"/>
          </w:divBdr>
        </w:div>
        <w:div w:id="413556388">
          <w:marLeft w:val="480"/>
          <w:marRight w:val="0"/>
          <w:marTop w:val="0"/>
          <w:marBottom w:val="0"/>
          <w:divBdr>
            <w:top w:val="none" w:sz="0" w:space="0" w:color="auto"/>
            <w:left w:val="none" w:sz="0" w:space="0" w:color="auto"/>
            <w:bottom w:val="none" w:sz="0" w:space="0" w:color="auto"/>
            <w:right w:val="none" w:sz="0" w:space="0" w:color="auto"/>
          </w:divBdr>
        </w:div>
        <w:div w:id="454250717">
          <w:marLeft w:val="480"/>
          <w:marRight w:val="0"/>
          <w:marTop w:val="0"/>
          <w:marBottom w:val="0"/>
          <w:divBdr>
            <w:top w:val="none" w:sz="0" w:space="0" w:color="auto"/>
            <w:left w:val="none" w:sz="0" w:space="0" w:color="auto"/>
            <w:bottom w:val="none" w:sz="0" w:space="0" w:color="auto"/>
            <w:right w:val="none" w:sz="0" w:space="0" w:color="auto"/>
          </w:divBdr>
        </w:div>
        <w:div w:id="515970690">
          <w:marLeft w:val="480"/>
          <w:marRight w:val="0"/>
          <w:marTop w:val="0"/>
          <w:marBottom w:val="0"/>
          <w:divBdr>
            <w:top w:val="none" w:sz="0" w:space="0" w:color="auto"/>
            <w:left w:val="none" w:sz="0" w:space="0" w:color="auto"/>
            <w:bottom w:val="none" w:sz="0" w:space="0" w:color="auto"/>
            <w:right w:val="none" w:sz="0" w:space="0" w:color="auto"/>
          </w:divBdr>
        </w:div>
        <w:div w:id="549419506">
          <w:marLeft w:val="480"/>
          <w:marRight w:val="0"/>
          <w:marTop w:val="0"/>
          <w:marBottom w:val="0"/>
          <w:divBdr>
            <w:top w:val="none" w:sz="0" w:space="0" w:color="auto"/>
            <w:left w:val="none" w:sz="0" w:space="0" w:color="auto"/>
            <w:bottom w:val="none" w:sz="0" w:space="0" w:color="auto"/>
            <w:right w:val="none" w:sz="0" w:space="0" w:color="auto"/>
          </w:divBdr>
        </w:div>
        <w:div w:id="604533070">
          <w:marLeft w:val="480"/>
          <w:marRight w:val="0"/>
          <w:marTop w:val="0"/>
          <w:marBottom w:val="0"/>
          <w:divBdr>
            <w:top w:val="none" w:sz="0" w:space="0" w:color="auto"/>
            <w:left w:val="none" w:sz="0" w:space="0" w:color="auto"/>
            <w:bottom w:val="none" w:sz="0" w:space="0" w:color="auto"/>
            <w:right w:val="none" w:sz="0" w:space="0" w:color="auto"/>
          </w:divBdr>
        </w:div>
        <w:div w:id="614101808">
          <w:marLeft w:val="480"/>
          <w:marRight w:val="0"/>
          <w:marTop w:val="0"/>
          <w:marBottom w:val="0"/>
          <w:divBdr>
            <w:top w:val="none" w:sz="0" w:space="0" w:color="auto"/>
            <w:left w:val="none" w:sz="0" w:space="0" w:color="auto"/>
            <w:bottom w:val="none" w:sz="0" w:space="0" w:color="auto"/>
            <w:right w:val="none" w:sz="0" w:space="0" w:color="auto"/>
          </w:divBdr>
        </w:div>
        <w:div w:id="627514751">
          <w:marLeft w:val="480"/>
          <w:marRight w:val="0"/>
          <w:marTop w:val="0"/>
          <w:marBottom w:val="0"/>
          <w:divBdr>
            <w:top w:val="none" w:sz="0" w:space="0" w:color="auto"/>
            <w:left w:val="none" w:sz="0" w:space="0" w:color="auto"/>
            <w:bottom w:val="none" w:sz="0" w:space="0" w:color="auto"/>
            <w:right w:val="none" w:sz="0" w:space="0" w:color="auto"/>
          </w:divBdr>
        </w:div>
        <w:div w:id="634601506">
          <w:marLeft w:val="480"/>
          <w:marRight w:val="0"/>
          <w:marTop w:val="0"/>
          <w:marBottom w:val="0"/>
          <w:divBdr>
            <w:top w:val="none" w:sz="0" w:space="0" w:color="auto"/>
            <w:left w:val="none" w:sz="0" w:space="0" w:color="auto"/>
            <w:bottom w:val="none" w:sz="0" w:space="0" w:color="auto"/>
            <w:right w:val="none" w:sz="0" w:space="0" w:color="auto"/>
          </w:divBdr>
        </w:div>
        <w:div w:id="655839639">
          <w:marLeft w:val="480"/>
          <w:marRight w:val="0"/>
          <w:marTop w:val="0"/>
          <w:marBottom w:val="0"/>
          <w:divBdr>
            <w:top w:val="none" w:sz="0" w:space="0" w:color="auto"/>
            <w:left w:val="none" w:sz="0" w:space="0" w:color="auto"/>
            <w:bottom w:val="none" w:sz="0" w:space="0" w:color="auto"/>
            <w:right w:val="none" w:sz="0" w:space="0" w:color="auto"/>
          </w:divBdr>
        </w:div>
        <w:div w:id="661545786">
          <w:marLeft w:val="480"/>
          <w:marRight w:val="0"/>
          <w:marTop w:val="0"/>
          <w:marBottom w:val="0"/>
          <w:divBdr>
            <w:top w:val="none" w:sz="0" w:space="0" w:color="auto"/>
            <w:left w:val="none" w:sz="0" w:space="0" w:color="auto"/>
            <w:bottom w:val="none" w:sz="0" w:space="0" w:color="auto"/>
            <w:right w:val="none" w:sz="0" w:space="0" w:color="auto"/>
          </w:divBdr>
        </w:div>
        <w:div w:id="711999364">
          <w:marLeft w:val="480"/>
          <w:marRight w:val="0"/>
          <w:marTop w:val="0"/>
          <w:marBottom w:val="0"/>
          <w:divBdr>
            <w:top w:val="none" w:sz="0" w:space="0" w:color="auto"/>
            <w:left w:val="none" w:sz="0" w:space="0" w:color="auto"/>
            <w:bottom w:val="none" w:sz="0" w:space="0" w:color="auto"/>
            <w:right w:val="none" w:sz="0" w:space="0" w:color="auto"/>
          </w:divBdr>
        </w:div>
        <w:div w:id="748768354">
          <w:marLeft w:val="480"/>
          <w:marRight w:val="0"/>
          <w:marTop w:val="0"/>
          <w:marBottom w:val="0"/>
          <w:divBdr>
            <w:top w:val="none" w:sz="0" w:space="0" w:color="auto"/>
            <w:left w:val="none" w:sz="0" w:space="0" w:color="auto"/>
            <w:bottom w:val="none" w:sz="0" w:space="0" w:color="auto"/>
            <w:right w:val="none" w:sz="0" w:space="0" w:color="auto"/>
          </w:divBdr>
        </w:div>
        <w:div w:id="806431249">
          <w:marLeft w:val="480"/>
          <w:marRight w:val="0"/>
          <w:marTop w:val="0"/>
          <w:marBottom w:val="0"/>
          <w:divBdr>
            <w:top w:val="none" w:sz="0" w:space="0" w:color="auto"/>
            <w:left w:val="none" w:sz="0" w:space="0" w:color="auto"/>
            <w:bottom w:val="none" w:sz="0" w:space="0" w:color="auto"/>
            <w:right w:val="none" w:sz="0" w:space="0" w:color="auto"/>
          </w:divBdr>
        </w:div>
        <w:div w:id="861169863">
          <w:marLeft w:val="480"/>
          <w:marRight w:val="0"/>
          <w:marTop w:val="0"/>
          <w:marBottom w:val="0"/>
          <w:divBdr>
            <w:top w:val="none" w:sz="0" w:space="0" w:color="auto"/>
            <w:left w:val="none" w:sz="0" w:space="0" w:color="auto"/>
            <w:bottom w:val="none" w:sz="0" w:space="0" w:color="auto"/>
            <w:right w:val="none" w:sz="0" w:space="0" w:color="auto"/>
          </w:divBdr>
        </w:div>
        <w:div w:id="1116169274">
          <w:marLeft w:val="480"/>
          <w:marRight w:val="0"/>
          <w:marTop w:val="0"/>
          <w:marBottom w:val="0"/>
          <w:divBdr>
            <w:top w:val="none" w:sz="0" w:space="0" w:color="auto"/>
            <w:left w:val="none" w:sz="0" w:space="0" w:color="auto"/>
            <w:bottom w:val="none" w:sz="0" w:space="0" w:color="auto"/>
            <w:right w:val="none" w:sz="0" w:space="0" w:color="auto"/>
          </w:divBdr>
        </w:div>
        <w:div w:id="1150177501">
          <w:marLeft w:val="480"/>
          <w:marRight w:val="0"/>
          <w:marTop w:val="0"/>
          <w:marBottom w:val="0"/>
          <w:divBdr>
            <w:top w:val="none" w:sz="0" w:space="0" w:color="auto"/>
            <w:left w:val="none" w:sz="0" w:space="0" w:color="auto"/>
            <w:bottom w:val="none" w:sz="0" w:space="0" w:color="auto"/>
            <w:right w:val="none" w:sz="0" w:space="0" w:color="auto"/>
          </w:divBdr>
        </w:div>
        <w:div w:id="1194147520">
          <w:marLeft w:val="480"/>
          <w:marRight w:val="0"/>
          <w:marTop w:val="0"/>
          <w:marBottom w:val="0"/>
          <w:divBdr>
            <w:top w:val="none" w:sz="0" w:space="0" w:color="auto"/>
            <w:left w:val="none" w:sz="0" w:space="0" w:color="auto"/>
            <w:bottom w:val="none" w:sz="0" w:space="0" w:color="auto"/>
            <w:right w:val="none" w:sz="0" w:space="0" w:color="auto"/>
          </w:divBdr>
        </w:div>
        <w:div w:id="1259018588">
          <w:marLeft w:val="480"/>
          <w:marRight w:val="0"/>
          <w:marTop w:val="0"/>
          <w:marBottom w:val="0"/>
          <w:divBdr>
            <w:top w:val="none" w:sz="0" w:space="0" w:color="auto"/>
            <w:left w:val="none" w:sz="0" w:space="0" w:color="auto"/>
            <w:bottom w:val="none" w:sz="0" w:space="0" w:color="auto"/>
            <w:right w:val="none" w:sz="0" w:space="0" w:color="auto"/>
          </w:divBdr>
        </w:div>
        <w:div w:id="1273434085">
          <w:marLeft w:val="480"/>
          <w:marRight w:val="0"/>
          <w:marTop w:val="0"/>
          <w:marBottom w:val="0"/>
          <w:divBdr>
            <w:top w:val="none" w:sz="0" w:space="0" w:color="auto"/>
            <w:left w:val="none" w:sz="0" w:space="0" w:color="auto"/>
            <w:bottom w:val="none" w:sz="0" w:space="0" w:color="auto"/>
            <w:right w:val="none" w:sz="0" w:space="0" w:color="auto"/>
          </w:divBdr>
        </w:div>
        <w:div w:id="1325008844">
          <w:marLeft w:val="480"/>
          <w:marRight w:val="0"/>
          <w:marTop w:val="0"/>
          <w:marBottom w:val="0"/>
          <w:divBdr>
            <w:top w:val="none" w:sz="0" w:space="0" w:color="auto"/>
            <w:left w:val="none" w:sz="0" w:space="0" w:color="auto"/>
            <w:bottom w:val="none" w:sz="0" w:space="0" w:color="auto"/>
            <w:right w:val="none" w:sz="0" w:space="0" w:color="auto"/>
          </w:divBdr>
        </w:div>
        <w:div w:id="1362783854">
          <w:marLeft w:val="480"/>
          <w:marRight w:val="0"/>
          <w:marTop w:val="0"/>
          <w:marBottom w:val="0"/>
          <w:divBdr>
            <w:top w:val="none" w:sz="0" w:space="0" w:color="auto"/>
            <w:left w:val="none" w:sz="0" w:space="0" w:color="auto"/>
            <w:bottom w:val="none" w:sz="0" w:space="0" w:color="auto"/>
            <w:right w:val="none" w:sz="0" w:space="0" w:color="auto"/>
          </w:divBdr>
        </w:div>
        <w:div w:id="1372729459">
          <w:marLeft w:val="480"/>
          <w:marRight w:val="0"/>
          <w:marTop w:val="0"/>
          <w:marBottom w:val="0"/>
          <w:divBdr>
            <w:top w:val="none" w:sz="0" w:space="0" w:color="auto"/>
            <w:left w:val="none" w:sz="0" w:space="0" w:color="auto"/>
            <w:bottom w:val="none" w:sz="0" w:space="0" w:color="auto"/>
            <w:right w:val="none" w:sz="0" w:space="0" w:color="auto"/>
          </w:divBdr>
        </w:div>
        <w:div w:id="1448044043">
          <w:marLeft w:val="480"/>
          <w:marRight w:val="0"/>
          <w:marTop w:val="0"/>
          <w:marBottom w:val="0"/>
          <w:divBdr>
            <w:top w:val="none" w:sz="0" w:space="0" w:color="auto"/>
            <w:left w:val="none" w:sz="0" w:space="0" w:color="auto"/>
            <w:bottom w:val="none" w:sz="0" w:space="0" w:color="auto"/>
            <w:right w:val="none" w:sz="0" w:space="0" w:color="auto"/>
          </w:divBdr>
        </w:div>
        <w:div w:id="1450273562">
          <w:marLeft w:val="480"/>
          <w:marRight w:val="0"/>
          <w:marTop w:val="0"/>
          <w:marBottom w:val="0"/>
          <w:divBdr>
            <w:top w:val="none" w:sz="0" w:space="0" w:color="auto"/>
            <w:left w:val="none" w:sz="0" w:space="0" w:color="auto"/>
            <w:bottom w:val="none" w:sz="0" w:space="0" w:color="auto"/>
            <w:right w:val="none" w:sz="0" w:space="0" w:color="auto"/>
          </w:divBdr>
        </w:div>
        <w:div w:id="1470397325">
          <w:marLeft w:val="480"/>
          <w:marRight w:val="0"/>
          <w:marTop w:val="0"/>
          <w:marBottom w:val="0"/>
          <w:divBdr>
            <w:top w:val="none" w:sz="0" w:space="0" w:color="auto"/>
            <w:left w:val="none" w:sz="0" w:space="0" w:color="auto"/>
            <w:bottom w:val="none" w:sz="0" w:space="0" w:color="auto"/>
            <w:right w:val="none" w:sz="0" w:space="0" w:color="auto"/>
          </w:divBdr>
        </w:div>
        <w:div w:id="1476799936">
          <w:marLeft w:val="480"/>
          <w:marRight w:val="0"/>
          <w:marTop w:val="0"/>
          <w:marBottom w:val="0"/>
          <w:divBdr>
            <w:top w:val="none" w:sz="0" w:space="0" w:color="auto"/>
            <w:left w:val="none" w:sz="0" w:space="0" w:color="auto"/>
            <w:bottom w:val="none" w:sz="0" w:space="0" w:color="auto"/>
            <w:right w:val="none" w:sz="0" w:space="0" w:color="auto"/>
          </w:divBdr>
        </w:div>
        <w:div w:id="1498231489">
          <w:marLeft w:val="480"/>
          <w:marRight w:val="0"/>
          <w:marTop w:val="0"/>
          <w:marBottom w:val="0"/>
          <w:divBdr>
            <w:top w:val="none" w:sz="0" w:space="0" w:color="auto"/>
            <w:left w:val="none" w:sz="0" w:space="0" w:color="auto"/>
            <w:bottom w:val="none" w:sz="0" w:space="0" w:color="auto"/>
            <w:right w:val="none" w:sz="0" w:space="0" w:color="auto"/>
          </w:divBdr>
        </w:div>
        <w:div w:id="1528518885">
          <w:marLeft w:val="480"/>
          <w:marRight w:val="0"/>
          <w:marTop w:val="0"/>
          <w:marBottom w:val="0"/>
          <w:divBdr>
            <w:top w:val="none" w:sz="0" w:space="0" w:color="auto"/>
            <w:left w:val="none" w:sz="0" w:space="0" w:color="auto"/>
            <w:bottom w:val="none" w:sz="0" w:space="0" w:color="auto"/>
            <w:right w:val="none" w:sz="0" w:space="0" w:color="auto"/>
          </w:divBdr>
        </w:div>
        <w:div w:id="1548954310">
          <w:marLeft w:val="480"/>
          <w:marRight w:val="0"/>
          <w:marTop w:val="0"/>
          <w:marBottom w:val="0"/>
          <w:divBdr>
            <w:top w:val="none" w:sz="0" w:space="0" w:color="auto"/>
            <w:left w:val="none" w:sz="0" w:space="0" w:color="auto"/>
            <w:bottom w:val="none" w:sz="0" w:space="0" w:color="auto"/>
            <w:right w:val="none" w:sz="0" w:space="0" w:color="auto"/>
          </w:divBdr>
        </w:div>
        <w:div w:id="1565603965">
          <w:marLeft w:val="480"/>
          <w:marRight w:val="0"/>
          <w:marTop w:val="0"/>
          <w:marBottom w:val="0"/>
          <w:divBdr>
            <w:top w:val="none" w:sz="0" w:space="0" w:color="auto"/>
            <w:left w:val="none" w:sz="0" w:space="0" w:color="auto"/>
            <w:bottom w:val="none" w:sz="0" w:space="0" w:color="auto"/>
            <w:right w:val="none" w:sz="0" w:space="0" w:color="auto"/>
          </w:divBdr>
        </w:div>
        <w:div w:id="1568805493">
          <w:marLeft w:val="480"/>
          <w:marRight w:val="0"/>
          <w:marTop w:val="0"/>
          <w:marBottom w:val="0"/>
          <w:divBdr>
            <w:top w:val="none" w:sz="0" w:space="0" w:color="auto"/>
            <w:left w:val="none" w:sz="0" w:space="0" w:color="auto"/>
            <w:bottom w:val="none" w:sz="0" w:space="0" w:color="auto"/>
            <w:right w:val="none" w:sz="0" w:space="0" w:color="auto"/>
          </w:divBdr>
        </w:div>
        <w:div w:id="1709256062">
          <w:marLeft w:val="480"/>
          <w:marRight w:val="0"/>
          <w:marTop w:val="0"/>
          <w:marBottom w:val="0"/>
          <w:divBdr>
            <w:top w:val="none" w:sz="0" w:space="0" w:color="auto"/>
            <w:left w:val="none" w:sz="0" w:space="0" w:color="auto"/>
            <w:bottom w:val="none" w:sz="0" w:space="0" w:color="auto"/>
            <w:right w:val="none" w:sz="0" w:space="0" w:color="auto"/>
          </w:divBdr>
        </w:div>
        <w:div w:id="1786271047">
          <w:marLeft w:val="480"/>
          <w:marRight w:val="0"/>
          <w:marTop w:val="0"/>
          <w:marBottom w:val="0"/>
          <w:divBdr>
            <w:top w:val="none" w:sz="0" w:space="0" w:color="auto"/>
            <w:left w:val="none" w:sz="0" w:space="0" w:color="auto"/>
            <w:bottom w:val="none" w:sz="0" w:space="0" w:color="auto"/>
            <w:right w:val="none" w:sz="0" w:space="0" w:color="auto"/>
          </w:divBdr>
        </w:div>
        <w:div w:id="1791775803">
          <w:marLeft w:val="480"/>
          <w:marRight w:val="0"/>
          <w:marTop w:val="0"/>
          <w:marBottom w:val="0"/>
          <w:divBdr>
            <w:top w:val="none" w:sz="0" w:space="0" w:color="auto"/>
            <w:left w:val="none" w:sz="0" w:space="0" w:color="auto"/>
            <w:bottom w:val="none" w:sz="0" w:space="0" w:color="auto"/>
            <w:right w:val="none" w:sz="0" w:space="0" w:color="auto"/>
          </w:divBdr>
        </w:div>
      </w:divsChild>
    </w:div>
    <w:div w:id="843471941">
      <w:marLeft w:val="480"/>
      <w:marRight w:val="0"/>
      <w:marTop w:val="0"/>
      <w:marBottom w:val="0"/>
      <w:divBdr>
        <w:top w:val="none" w:sz="0" w:space="0" w:color="auto"/>
        <w:left w:val="none" w:sz="0" w:space="0" w:color="auto"/>
        <w:bottom w:val="none" w:sz="0" w:space="0" w:color="auto"/>
        <w:right w:val="none" w:sz="0" w:space="0" w:color="auto"/>
      </w:divBdr>
    </w:div>
    <w:div w:id="843519820">
      <w:marLeft w:val="480"/>
      <w:marRight w:val="0"/>
      <w:marTop w:val="0"/>
      <w:marBottom w:val="0"/>
      <w:divBdr>
        <w:top w:val="none" w:sz="0" w:space="0" w:color="auto"/>
        <w:left w:val="none" w:sz="0" w:space="0" w:color="auto"/>
        <w:bottom w:val="none" w:sz="0" w:space="0" w:color="auto"/>
        <w:right w:val="none" w:sz="0" w:space="0" w:color="auto"/>
      </w:divBdr>
    </w:div>
    <w:div w:id="843672313">
      <w:marLeft w:val="480"/>
      <w:marRight w:val="0"/>
      <w:marTop w:val="0"/>
      <w:marBottom w:val="0"/>
      <w:divBdr>
        <w:top w:val="none" w:sz="0" w:space="0" w:color="auto"/>
        <w:left w:val="none" w:sz="0" w:space="0" w:color="auto"/>
        <w:bottom w:val="none" w:sz="0" w:space="0" w:color="auto"/>
        <w:right w:val="none" w:sz="0" w:space="0" w:color="auto"/>
      </w:divBdr>
    </w:div>
    <w:div w:id="843982977">
      <w:bodyDiv w:val="1"/>
      <w:marLeft w:val="0"/>
      <w:marRight w:val="0"/>
      <w:marTop w:val="0"/>
      <w:marBottom w:val="0"/>
      <w:divBdr>
        <w:top w:val="none" w:sz="0" w:space="0" w:color="auto"/>
        <w:left w:val="none" w:sz="0" w:space="0" w:color="auto"/>
        <w:bottom w:val="none" w:sz="0" w:space="0" w:color="auto"/>
        <w:right w:val="none" w:sz="0" w:space="0" w:color="auto"/>
      </w:divBdr>
    </w:div>
    <w:div w:id="844126438">
      <w:marLeft w:val="480"/>
      <w:marRight w:val="0"/>
      <w:marTop w:val="0"/>
      <w:marBottom w:val="0"/>
      <w:divBdr>
        <w:top w:val="none" w:sz="0" w:space="0" w:color="auto"/>
        <w:left w:val="none" w:sz="0" w:space="0" w:color="auto"/>
        <w:bottom w:val="none" w:sz="0" w:space="0" w:color="auto"/>
        <w:right w:val="none" w:sz="0" w:space="0" w:color="auto"/>
      </w:divBdr>
    </w:div>
    <w:div w:id="844127510">
      <w:bodyDiv w:val="1"/>
      <w:marLeft w:val="0"/>
      <w:marRight w:val="0"/>
      <w:marTop w:val="0"/>
      <w:marBottom w:val="0"/>
      <w:divBdr>
        <w:top w:val="none" w:sz="0" w:space="0" w:color="auto"/>
        <w:left w:val="none" w:sz="0" w:space="0" w:color="auto"/>
        <w:bottom w:val="none" w:sz="0" w:space="0" w:color="auto"/>
        <w:right w:val="none" w:sz="0" w:space="0" w:color="auto"/>
      </w:divBdr>
    </w:div>
    <w:div w:id="844129922">
      <w:marLeft w:val="480"/>
      <w:marRight w:val="0"/>
      <w:marTop w:val="0"/>
      <w:marBottom w:val="0"/>
      <w:divBdr>
        <w:top w:val="none" w:sz="0" w:space="0" w:color="auto"/>
        <w:left w:val="none" w:sz="0" w:space="0" w:color="auto"/>
        <w:bottom w:val="none" w:sz="0" w:space="0" w:color="auto"/>
        <w:right w:val="none" w:sz="0" w:space="0" w:color="auto"/>
      </w:divBdr>
    </w:div>
    <w:div w:id="844250696">
      <w:marLeft w:val="480"/>
      <w:marRight w:val="0"/>
      <w:marTop w:val="0"/>
      <w:marBottom w:val="0"/>
      <w:divBdr>
        <w:top w:val="none" w:sz="0" w:space="0" w:color="auto"/>
        <w:left w:val="none" w:sz="0" w:space="0" w:color="auto"/>
        <w:bottom w:val="none" w:sz="0" w:space="0" w:color="auto"/>
        <w:right w:val="none" w:sz="0" w:space="0" w:color="auto"/>
      </w:divBdr>
    </w:div>
    <w:div w:id="844436843">
      <w:marLeft w:val="480"/>
      <w:marRight w:val="0"/>
      <w:marTop w:val="0"/>
      <w:marBottom w:val="0"/>
      <w:divBdr>
        <w:top w:val="none" w:sz="0" w:space="0" w:color="auto"/>
        <w:left w:val="none" w:sz="0" w:space="0" w:color="auto"/>
        <w:bottom w:val="none" w:sz="0" w:space="0" w:color="auto"/>
        <w:right w:val="none" w:sz="0" w:space="0" w:color="auto"/>
      </w:divBdr>
    </w:div>
    <w:div w:id="844440091">
      <w:marLeft w:val="480"/>
      <w:marRight w:val="0"/>
      <w:marTop w:val="0"/>
      <w:marBottom w:val="0"/>
      <w:divBdr>
        <w:top w:val="none" w:sz="0" w:space="0" w:color="auto"/>
        <w:left w:val="none" w:sz="0" w:space="0" w:color="auto"/>
        <w:bottom w:val="none" w:sz="0" w:space="0" w:color="auto"/>
        <w:right w:val="none" w:sz="0" w:space="0" w:color="auto"/>
      </w:divBdr>
    </w:div>
    <w:div w:id="844517140">
      <w:marLeft w:val="480"/>
      <w:marRight w:val="0"/>
      <w:marTop w:val="0"/>
      <w:marBottom w:val="0"/>
      <w:divBdr>
        <w:top w:val="none" w:sz="0" w:space="0" w:color="auto"/>
        <w:left w:val="none" w:sz="0" w:space="0" w:color="auto"/>
        <w:bottom w:val="none" w:sz="0" w:space="0" w:color="auto"/>
        <w:right w:val="none" w:sz="0" w:space="0" w:color="auto"/>
      </w:divBdr>
    </w:div>
    <w:div w:id="844711191">
      <w:marLeft w:val="480"/>
      <w:marRight w:val="0"/>
      <w:marTop w:val="0"/>
      <w:marBottom w:val="0"/>
      <w:divBdr>
        <w:top w:val="none" w:sz="0" w:space="0" w:color="auto"/>
        <w:left w:val="none" w:sz="0" w:space="0" w:color="auto"/>
        <w:bottom w:val="none" w:sz="0" w:space="0" w:color="auto"/>
        <w:right w:val="none" w:sz="0" w:space="0" w:color="auto"/>
      </w:divBdr>
    </w:div>
    <w:div w:id="844902956">
      <w:marLeft w:val="480"/>
      <w:marRight w:val="0"/>
      <w:marTop w:val="0"/>
      <w:marBottom w:val="0"/>
      <w:divBdr>
        <w:top w:val="none" w:sz="0" w:space="0" w:color="auto"/>
        <w:left w:val="none" w:sz="0" w:space="0" w:color="auto"/>
        <w:bottom w:val="none" w:sz="0" w:space="0" w:color="auto"/>
        <w:right w:val="none" w:sz="0" w:space="0" w:color="auto"/>
      </w:divBdr>
    </w:div>
    <w:div w:id="844974003">
      <w:marLeft w:val="480"/>
      <w:marRight w:val="0"/>
      <w:marTop w:val="0"/>
      <w:marBottom w:val="0"/>
      <w:divBdr>
        <w:top w:val="none" w:sz="0" w:space="0" w:color="auto"/>
        <w:left w:val="none" w:sz="0" w:space="0" w:color="auto"/>
        <w:bottom w:val="none" w:sz="0" w:space="0" w:color="auto"/>
        <w:right w:val="none" w:sz="0" w:space="0" w:color="auto"/>
      </w:divBdr>
    </w:div>
    <w:div w:id="845053562">
      <w:marLeft w:val="480"/>
      <w:marRight w:val="0"/>
      <w:marTop w:val="0"/>
      <w:marBottom w:val="0"/>
      <w:divBdr>
        <w:top w:val="none" w:sz="0" w:space="0" w:color="auto"/>
        <w:left w:val="none" w:sz="0" w:space="0" w:color="auto"/>
        <w:bottom w:val="none" w:sz="0" w:space="0" w:color="auto"/>
        <w:right w:val="none" w:sz="0" w:space="0" w:color="auto"/>
      </w:divBdr>
    </w:div>
    <w:div w:id="845292627">
      <w:marLeft w:val="480"/>
      <w:marRight w:val="0"/>
      <w:marTop w:val="0"/>
      <w:marBottom w:val="0"/>
      <w:divBdr>
        <w:top w:val="none" w:sz="0" w:space="0" w:color="auto"/>
        <w:left w:val="none" w:sz="0" w:space="0" w:color="auto"/>
        <w:bottom w:val="none" w:sz="0" w:space="0" w:color="auto"/>
        <w:right w:val="none" w:sz="0" w:space="0" w:color="auto"/>
      </w:divBdr>
    </w:div>
    <w:div w:id="845361581">
      <w:marLeft w:val="480"/>
      <w:marRight w:val="0"/>
      <w:marTop w:val="0"/>
      <w:marBottom w:val="0"/>
      <w:divBdr>
        <w:top w:val="none" w:sz="0" w:space="0" w:color="auto"/>
        <w:left w:val="none" w:sz="0" w:space="0" w:color="auto"/>
        <w:bottom w:val="none" w:sz="0" w:space="0" w:color="auto"/>
        <w:right w:val="none" w:sz="0" w:space="0" w:color="auto"/>
      </w:divBdr>
    </w:div>
    <w:div w:id="845362511">
      <w:marLeft w:val="480"/>
      <w:marRight w:val="0"/>
      <w:marTop w:val="0"/>
      <w:marBottom w:val="0"/>
      <w:divBdr>
        <w:top w:val="none" w:sz="0" w:space="0" w:color="auto"/>
        <w:left w:val="none" w:sz="0" w:space="0" w:color="auto"/>
        <w:bottom w:val="none" w:sz="0" w:space="0" w:color="auto"/>
        <w:right w:val="none" w:sz="0" w:space="0" w:color="auto"/>
      </w:divBdr>
    </w:div>
    <w:div w:id="845437549">
      <w:marLeft w:val="480"/>
      <w:marRight w:val="0"/>
      <w:marTop w:val="0"/>
      <w:marBottom w:val="0"/>
      <w:divBdr>
        <w:top w:val="none" w:sz="0" w:space="0" w:color="auto"/>
        <w:left w:val="none" w:sz="0" w:space="0" w:color="auto"/>
        <w:bottom w:val="none" w:sz="0" w:space="0" w:color="auto"/>
        <w:right w:val="none" w:sz="0" w:space="0" w:color="auto"/>
      </w:divBdr>
    </w:div>
    <w:div w:id="845441006">
      <w:bodyDiv w:val="1"/>
      <w:marLeft w:val="0"/>
      <w:marRight w:val="0"/>
      <w:marTop w:val="0"/>
      <w:marBottom w:val="0"/>
      <w:divBdr>
        <w:top w:val="none" w:sz="0" w:space="0" w:color="auto"/>
        <w:left w:val="none" w:sz="0" w:space="0" w:color="auto"/>
        <w:bottom w:val="none" w:sz="0" w:space="0" w:color="auto"/>
        <w:right w:val="none" w:sz="0" w:space="0" w:color="auto"/>
      </w:divBdr>
    </w:div>
    <w:div w:id="845481033">
      <w:marLeft w:val="480"/>
      <w:marRight w:val="0"/>
      <w:marTop w:val="0"/>
      <w:marBottom w:val="0"/>
      <w:divBdr>
        <w:top w:val="none" w:sz="0" w:space="0" w:color="auto"/>
        <w:left w:val="none" w:sz="0" w:space="0" w:color="auto"/>
        <w:bottom w:val="none" w:sz="0" w:space="0" w:color="auto"/>
        <w:right w:val="none" w:sz="0" w:space="0" w:color="auto"/>
      </w:divBdr>
    </w:div>
    <w:div w:id="845554319">
      <w:marLeft w:val="480"/>
      <w:marRight w:val="0"/>
      <w:marTop w:val="0"/>
      <w:marBottom w:val="0"/>
      <w:divBdr>
        <w:top w:val="none" w:sz="0" w:space="0" w:color="auto"/>
        <w:left w:val="none" w:sz="0" w:space="0" w:color="auto"/>
        <w:bottom w:val="none" w:sz="0" w:space="0" w:color="auto"/>
        <w:right w:val="none" w:sz="0" w:space="0" w:color="auto"/>
      </w:divBdr>
    </w:div>
    <w:div w:id="845677309">
      <w:marLeft w:val="480"/>
      <w:marRight w:val="0"/>
      <w:marTop w:val="0"/>
      <w:marBottom w:val="0"/>
      <w:divBdr>
        <w:top w:val="none" w:sz="0" w:space="0" w:color="auto"/>
        <w:left w:val="none" w:sz="0" w:space="0" w:color="auto"/>
        <w:bottom w:val="none" w:sz="0" w:space="0" w:color="auto"/>
        <w:right w:val="none" w:sz="0" w:space="0" w:color="auto"/>
      </w:divBdr>
    </w:div>
    <w:div w:id="845746662">
      <w:bodyDiv w:val="1"/>
      <w:marLeft w:val="0"/>
      <w:marRight w:val="0"/>
      <w:marTop w:val="0"/>
      <w:marBottom w:val="0"/>
      <w:divBdr>
        <w:top w:val="none" w:sz="0" w:space="0" w:color="auto"/>
        <w:left w:val="none" w:sz="0" w:space="0" w:color="auto"/>
        <w:bottom w:val="none" w:sz="0" w:space="0" w:color="auto"/>
        <w:right w:val="none" w:sz="0" w:space="0" w:color="auto"/>
      </w:divBdr>
      <w:divsChild>
        <w:div w:id="2707519">
          <w:marLeft w:val="480"/>
          <w:marRight w:val="0"/>
          <w:marTop w:val="0"/>
          <w:marBottom w:val="0"/>
          <w:divBdr>
            <w:top w:val="none" w:sz="0" w:space="0" w:color="auto"/>
            <w:left w:val="none" w:sz="0" w:space="0" w:color="auto"/>
            <w:bottom w:val="none" w:sz="0" w:space="0" w:color="auto"/>
            <w:right w:val="none" w:sz="0" w:space="0" w:color="auto"/>
          </w:divBdr>
        </w:div>
        <w:div w:id="43216437">
          <w:marLeft w:val="480"/>
          <w:marRight w:val="0"/>
          <w:marTop w:val="0"/>
          <w:marBottom w:val="0"/>
          <w:divBdr>
            <w:top w:val="none" w:sz="0" w:space="0" w:color="auto"/>
            <w:left w:val="none" w:sz="0" w:space="0" w:color="auto"/>
            <w:bottom w:val="none" w:sz="0" w:space="0" w:color="auto"/>
            <w:right w:val="none" w:sz="0" w:space="0" w:color="auto"/>
          </w:divBdr>
        </w:div>
        <w:div w:id="108671262">
          <w:marLeft w:val="480"/>
          <w:marRight w:val="0"/>
          <w:marTop w:val="0"/>
          <w:marBottom w:val="0"/>
          <w:divBdr>
            <w:top w:val="none" w:sz="0" w:space="0" w:color="auto"/>
            <w:left w:val="none" w:sz="0" w:space="0" w:color="auto"/>
            <w:bottom w:val="none" w:sz="0" w:space="0" w:color="auto"/>
            <w:right w:val="none" w:sz="0" w:space="0" w:color="auto"/>
          </w:divBdr>
        </w:div>
        <w:div w:id="181408280">
          <w:marLeft w:val="480"/>
          <w:marRight w:val="0"/>
          <w:marTop w:val="0"/>
          <w:marBottom w:val="0"/>
          <w:divBdr>
            <w:top w:val="none" w:sz="0" w:space="0" w:color="auto"/>
            <w:left w:val="none" w:sz="0" w:space="0" w:color="auto"/>
            <w:bottom w:val="none" w:sz="0" w:space="0" w:color="auto"/>
            <w:right w:val="none" w:sz="0" w:space="0" w:color="auto"/>
          </w:divBdr>
        </w:div>
        <w:div w:id="256866168">
          <w:marLeft w:val="480"/>
          <w:marRight w:val="0"/>
          <w:marTop w:val="0"/>
          <w:marBottom w:val="0"/>
          <w:divBdr>
            <w:top w:val="none" w:sz="0" w:space="0" w:color="auto"/>
            <w:left w:val="none" w:sz="0" w:space="0" w:color="auto"/>
            <w:bottom w:val="none" w:sz="0" w:space="0" w:color="auto"/>
            <w:right w:val="none" w:sz="0" w:space="0" w:color="auto"/>
          </w:divBdr>
        </w:div>
        <w:div w:id="400493857">
          <w:marLeft w:val="480"/>
          <w:marRight w:val="0"/>
          <w:marTop w:val="0"/>
          <w:marBottom w:val="0"/>
          <w:divBdr>
            <w:top w:val="none" w:sz="0" w:space="0" w:color="auto"/>
            <w:left w:val="none" w:sz="0" w:space="0" w:color="auto"/>
            <w:bottom w:val="none" w:sz="0" w:space="0" w:color="auto"/>
            <w:right w:val="none" w:sz="0" w:space="0" w:color="auto"/>
          </w:divBdr>
        </w:div>
        <w:div w:id="456602425">
          <w:marLeft w:val="480"/>
          <w:marRight w:val="0"/>
          <w:marTop w:val="0"/>
          <w:marBottom w:val="0"/>
          <w:divBdr>
            <w:top w:val="none" w:sz="0" w:space="0" w:color="auto"/>
            <w:left w:val="none" w:sz="0" w:space="0" w:color="auto"/>
            <w:bottom w:val="none" w:sz="0" w:space="0" w:color="auto"/>
            <w:right w:val="none" w:sz="0" w:space="0" w:color="auto"/>
          </w:divBdr>
        </w:div>
        <w:div w:id="481234477">
          <w:marLeft w:val="480"/>
          <w:marRight w:val="0"/>
          <w:marTop w:val="0"/>
          <w:marBottom w:val="0"/>
          <w:divBdr>
            <w:top w:val="none" w:sz="0" w:space="0" w:color="auto"/>
            <w:left w:val="none" w:sz="0" w:space="0" w:color="auto"/>
            <w:bottom w:val="none" w:sz="0" w:space="0" w:color="auto"/>
            <w:right w:val="none" w:sz="0" w:space="0" w:color="auto"/>
          </w:divBdr>
        </w:div>
        <w:div w:id="525563187">
          <w:marLeft w:val="480"/>
          <w:marRight w:val="0"/>
          <w:marTop w:val="0"/>
          <w:marBottom w:val="0"/>
          <w:divBdr>
            <w:top w:val="none" w:sz="0" w:space="0" w:color="auto"/>
            <w:left w:val="none" w:sz="0" w:space="0" w:color="auto"/>
            <w:bottom w:val="none" w:sz="0" w:space="0" w:color="auto"/>
            <w:right w:val="none" w:sz="0" w:space="0" w:color="auto"/>
          </w:divBdr>
        </w:div>
        <w:div w:id="536505602">
          <w:marLeft w:val="480"/>
          <w:marRight w:val="0"/>
          <w:marTop w:val="0"/>
          <w:marBottom w:val="0"/>
          <w:divBdr>
            <w:top w:val="none" w:sz="0" w:space="0" w:color="auto"/>
            <w:left w:val="none" w:sz="0" w:space="0" w:color="auto"/>
            <w:bottom w:val="none" w:sz="0" w:space="0" w:color="auto"/>
            <w:right w:val="none" w:sz="0" w:space="0" w:color="auto"/>
          </w:divBdr>
        </w:div>
        <w:div w:id="667901553">
          <w:marLeft w:val="480"/>
          <w:marRight w:val="0"/>
          <w:marTop w:val="0"/>
          <w:marBottom w:val="0"/>
          <w:divBdr>
            <w:top w:val="none" w:sz="0" w:space="0" w:color="auto"/>
            <w:left w:val="none" w:sz="0" w:space="0" w:color="auto"/>
            <w:bottom w:val="none" w:sz="0" w:space="0" w:color="auto"/>
            <w:right w:val="none" w:sz="0" w:space="0" w:color="auto"/>
          </w:divBdr>
        </w:div>
        <w:div w:id="707265042">
          <w:marLeft w:val="480"/>
          <w:marRight w:val="0"/>
          <w:marTop w:val="0"/>
          <w:marBottom w:val="0"/>
          <w:divBdr>
            <w:top w:val="none" w:sz="0" w:space="0" w:color="auto"/>
            <w:left w:val="none" w:sz="0" w:space="0" w:color="auto"/>
            <w:bottom w:val="none" w:sz="0" w:space="0" w:color="auto"/>
            <w:right w:val="none" w:sz="0" w:space="0" w:color="auto"/>
          </w:divBdr>
        </w:div>
        <w:div w:id="725958564">
          <w:marLeft w:val="480"/>
          <w:marRight w:val="0"/>
          <w:marTop w:val="0"/>
          <w:marBottom w:val="0"/>
          <w:divBdr>
            <w:top w:val="none" w:sz="0" w:space="0" w:color="auto"/>
            <w:left w:val="none" w:sz="0" w:space="0" w:color="auto"/>
            <w:bottom w:val="none" w:sz="0" w:space="0" w:color="auto"/>
            <w:right w:val="none" w:sz="0" w:space="0" w:color="auto"/>
          </w:divBdr>
        </w:div>
        <w:div w:id="871570942">
          <w:marLeft w:val="480"/>
          <w:marRight w:val="0"/>
          <w:marTop w:val="0"/>
          <w:marBottom w:val="0"/>
          <w:divBdr>
            <w:top w:val="none" w:sz="0" w:space="0" w:color="auto"/>
            <w:left w:val="none" w:sz="0" w:space="0" w:color="auto"/>
            <w:bottom w:val="none" w:sz="0" w:space="0" w:color="auto"/>
            <w:right w:val="none" w:sz="0" w:space="0" w:color="auto"/>
          </w:divBdr>
        </w:div>
        <w:div w:id="891162027">
          <w:marLeft w:val="480"/>
          <w:marRight w:val="0"/>
          <w:marTop w:val="0"/>
          <w:marBottom w:val="0"/>
          <w:divBdr>
            <w:top w:val="none" w:sz="0" w:space="0" w:color="auto"/>
            <w:left w:val="none" w:sz="0" w:space="0" w:color="auto"/>
            <w:bottom w:val="none" w:sz="0" w:space="0" w:color="auto"/>
            <w:right w:val="none" w:sz="0" w:space="0" w:color="auto"/>
          </w:divBdr>
        </w:div>
        <w:div w:id="963659722">
          <w:marLeft w:val="480"/>
          <w:marRight w:val="0"/>
          <w:marTop w:val="0"/>
          <w:marBottom w:val="0"/>
          <w:divBdr>
            <w:top w:val="none" w:sz="0" w:space="0" w:color="auto"/>
            <w:left w:val="none" w:sz="0" w:space="0" w:color="auto"/>
            <w:bottom w:val="none" w:sz="0" w:space="0" w:color="auto"/>
            <w:right w:val="none" w:sz="0" w:space="0" w:color="auto"/>
          </w:divBdr>
        </w:div>
        <w:div w:id="1210611633">
          <w:marLeft w:val="480"/>
          <w:marRight w:val="0"/>
          <w:marTop w:val="0"/>
          <w:marBottom w:val="0"/>
          <w:divBdr>
            <w:top w:val="none" w:sz="0" w:space="0" w:color="auto"/>
            <w:left w:val="none" w:sz="0" w:space="0" w:color="auto"/>
            <w:bottom w:val="none" w:sz="0" w:space="0" w:color="auto"/>
            <w:right w:val="none" w:sz="0" w:space="0" w:color="auto"/>
          </w:divBdr>
        </w:div>
        <w:div w:id="1344354264">
          <w:marLeft w:val="480"/>
          <w:marRight w:val="0"/>
          <w:marTop w:val="0"/>
          <w:marBottom w:val="0"/>
          <w:divBdr>
            <w:top w:val="none" w:sz="0" w:space="0" w:color="auto"/>
            <w:left w:val="none" w:sz="0" w:space="0" w:color="auto"/>
            <w:bottom w:val="none" w:sz="0" w:space="0" w:color="auto"/>
            <w:right w:val="none" w:sz="0" w:space="0" w:color="auto"/>
          </w:divBdr>
        </w:div>
        <w:div w:id="1421100777">
          <w:marLeft w:val="480"/>
          <w:marRight w:val="0"/>
          <w:marTop w:val="0"/>
          <w:marBottom w:val="0"/>
          <w:divBdr>
            <w:top w:val="none" w:sz="0" w:space="0" w:color="auto"/>
            <w:left w:val="none" w:sz="0" w:space="0" w:color="auto"/>
            <w:bottom w:val="none" w:sz="0" w:space="0" w:color="auto"/>
            <w:right w:val="none" w:sz="0" w:space="0" w:color="auto"/>
          </w:divBdr>
        </w:div>
        <w:div w:id="1426268573">
          <w:marLeft w:val="480"/>
          <w:marRight w:val="0"/>
          <w:marTop w:val="0"/>
          <w:marBottom w:val="0"/>
          <w:divBdr>
            <w:top w:val="none" w:sz="0" w:space="0" w:color="auto"/>
            <w:left w:val="none" w:sz="0" w:space="0" w:color="auto"/>
            <w:bottom w:val="none" w:sz="0" w:space="0" w:color="auto"/>
            <w:right w:val="none" w:sz="0" w:space="0" w:color="auto"/>
          </w:divBdr>
        </w:div>
        <w:div w:id="1549607914">
          <w:marLeft w:val="480"/>
          <w:marRight w:val="0"/>
          <w:marTop w:val="0"/>
          <w:marBottom w:val="0"/>
          <w:divBdr>
            <w:top w:val="none" w:sz="0" w:space="0" w:color="auto"/>
            <w:left w:val="none" w:sz="0" w:space="0" w:color="auto"/>
            <w:bottom w:val="none" w:sz="0" w:space="0" w:color="auto"/>
            <w:right w:val="none" w:sz="0" w:space="0" w:color="auto"/>
          </w:divBdr>
        </w:div>
        <w:div w:id="1602100743">
          <w:marLeft w:val="480"/>
          <w:marRight w:val="0"/>
          <w:marTop w:val="0"/>
          <w:marBottom w:val="0"/>
          <w:divBdr>
            <w:top w:val="none" w:sz="0" w:space="0" w:color="auto"/>
            <w:left w:val="none" w:sz="0" w:space="0" w:color="auto"/>
            <w:bottom w:val="none" w:sz="0" w:space="0" w:color="auto"/>
            <w:right w:val="none" w:sz="0" w:space="0" w:color="auto"/>
          </w:divBdr>
        </w:div>
        <w:div w:id="1606959731">
          <w:marLeft w:val="480"/>
          <w:marRight w:val="0"/>
          <w:marTop w:val="0"/>
          <w:marBottom w:val="0"/>
          <w:divBdr>
            <w:top w:val="none" w:sz="0" w:space="0" w:color="auto"/>
            <w:left w:val="none" w:sz="0" w:space="0" w:color="auto"/>
            <w:bottom w:val="none" w:sz="0" w:space="0" w:color="auto"/>
            <w:right w:val="none" w:sz="0" w:space="0" w:color="auto"/>
          </w:divBdr>
        </w:div>
        <w:div w:id="1628199594">
          <w:marLeft w:val="480"/>
          <w:marRight w:val="0"/>
          <w:marTop w:val="0"/>
          <w:marBottom w:val="0"/>
          <w:divBdr>
            <w:top w:val="none" w:sz="0" w:space="0" w:color="auto"/>
            <w:left w:val="none" w:sz="0" w:space="0" w:color="auto"/>
            <w:bottom w:val="none" w:sz="0" w:space="0" w:color="auto"/>
            <w:right w:val="none" w:sz="0" w:space="0" w:color="auto"/>
          </w:divBdr>
        </w:div>
        <w:div w:id="1634216450">
          <w:marLeft w:val="480"/>
          <w:marRight w:val="0"/>
          <w:marTop w:val="0"/>
          <w:marBottom w:val="0"/>
          <w:divBdr>
            <w:top w:val="none" w:sz="0" w:space="0" w:color="auto"/>
            <w:left w:val="none" w:sz="0" w:space="0" w:color="auto"/>
            <w:bottom w:val="none" w:sz="0" w:space="0" w:color="auto"/>
            <w:right w:val="none" w:sz="0" w:space="0" w:color="auto"/>
          </w:divBdr>
        </w:div>
        <w:div w:id="1645238375">
          <w:marLeft w:val="480"/>
          <w:marRight w:val="0"/>
          <w:marTop w:val="0"/>
          <w:marBottom w:val="0"/>
          <w:divBdr>
            <w:top w:val="none" w:sz="0" w:space="0" w:color="auto"/>
            <w:left w:val="none" w:sz="0" w:space="0" w:color="auto"/>
            <w:bottom w:val="none" w:sz="0" w:space="0" w:color="auto"/>
            <w:right w:val="none" w:sz="0" w:space="0" w:color="auto"/>
          </w:divBdr>
        </w:div>
        <w:div w:id="1691031716">
          <w:marLeft w:val="480"/>
          <w:marRight w:val="0"/>
          <w:marTop w:val="0"/>
          <w:marBottom w:val="0"/>
          <w:divBdr>
            <w:top w:val="none" w:sz="0" w:space="0" w:color="auto"/>
            <w:left w:val="none" w:sz="0" w:space="0" w:color="auto"/>
            <w:bottom w:val="none" w:sz="0" w:space="0" w:color="auto"/>
            <w:right w:val="none" w:sz="0" w:space="0" w:color="auto"/>
          </w:divBdr>
        </w:div>
        <w:div w:id="1699156427">
          <w:marLeft w:val="480"/>
          <w:marRight w:val="0"/>
          <w:marTop w:val="0"/>
          <w:marBottom w:val="0"/>
          <w:divBdr>
            <w:top w:val="none" w:sz="0" w:space="0" w:color="auto"/>
            <w:left w:val="none" w:sz="0" w:space="0" w:color="auto"/>
            <w:bottom w:val="none" w:sz="0" w:space="0" w:color="auto"/>
            <w:right w:val="none" w:sz="0" w:space="0" w:color="auto"/>
          </w:divBdr>
        </w:div>
        <w:div w:id="1784307308">
          <w:marLeft w:val="480"/>
          <w:marRight w:val="0"/>
          <w:marTop w:val="0"/>
          <w:marBottom w:val="0"/>
          <w:divBdr>
            <w:top w:val="none" w:sz="0" w:space="0" w:color="auto"/>
            <w:left w:val="none" w:sz="0" w:space="0" w:color="auto"/>
            <w:bottom w:val="none" w:sz="0" w:space="0" w:color="auto"/>
            <w:right w:val="none" w:sz="0" w:space="0" w:color="auto"/>
          </w:divBdr>
        </w:div>
        <w:div w:id="1804425798">
          <w:marLeft w:val="480"/>
          <w:marRight w:val="0"/>
          <w:marTop w:val="0"/>
          <w:marBottom w:val="0"/>
          <w:divBdr>
            <w:top w:val="none" w:sz="0" w:space="0" w:color="auto"/>
            <w:left w:val="none" w:sz="0" w:space="0" w:color="auto"/>
            <w:bottom w:val="none" w:sz="0" w:space="0" w:color="auto"/>
            <w:right w:val="none" w:sz="0" w:space="0" w:color="auto"/>
          </w:divBdr>
        </w:div>
      </w:divsChild>
    </w:div>
    <w:div w:id="845823572">
      <w:marLeft w:val="480"/>
      <w:marRight w:val="0"/>
      <w:marTop w:val="0"/>
      <w:marBottom w:val="0"/>
      <w:divBdr>
        <w:top w:val="none" w:sz="0" w:space="0" w:color="auto"/>
        <w:left w:val="none" w:sz="0" w:space="0" w:color="auto"/>
        <w:bottom w:val="none" w:sz="0" w:space="0" w:color="auto"/>
        <w:right w:val="none" w:sz="0" w:space="0" w:color="auto"/>
      </w:divBdr>
    </w:div>
    <w:div w:id="845826670">
      <w:marLeft w:val="480"/>
      <w:marRight w:val="0"/>
      <w:marTop w:val="0"/>
      <w:marBottom w:val="0"/>
      <w:divBdr>
        <w:top w:val="none" w:sz="0" w:space="0" w:color="auto"/>
        <w:left w:val="none" w:sz="0" w:space="0" w:color="auto"/>
        <w:bottom w:val="none" w:sz="0" w:space="0" w:color="auto"/>
        <w:right w:val="none" w:sz="0" w:space="0" w:color="auto"/>
      </w:divBdr>
    </w:div>
    <w:div w:id="845899783">
      <w:marLeft w:val="480"/>
      <w:marRight w:val="0"/>
      <w:marTop w:val="0"/>
      <w:marBottom w:val="0"/>
      <w:divBdr>
        <w:top w:val="none" w:sz="0" w:space="0" w:color="auto"/>
        <w:left w:val="none" w:sz="0" w:space="0" w:color="auto"/>
        <w:bottom w:val="none" w:sz="0" w:space="0" w:color="auto"/>
        <w:right w:val="none" w:sz="0" w:space="0" w:color="auto"/>
      </w:divBdr>
    </w:div>
    <w:div w:id="845940692">
      <w:marLeft w:val="480"/>
      <w:marRight w:val="0"/>
      <w:marTop w:val="0"/>
      <w:marBottom w:val="0"/>
      <w:divBdr>
        <w:top w:val="none" w:sz="0" w:space="0" w:color="auto"/>
        <w:left w:val="none" w:sz="0" w:space="0" w:color="auto"/>
        <w:bottom w:val="none" w:sz="0" w:space="0" w:color="auto"/>
        <w:right w:val="none" w:sz="0" w:space="0" w:color="auto"/>
      </w:divBdr>
    </w:div>
    <w:div w:id="845942709">
      <w:marLeft w:val="480"/>
      <w:marRight w:val="0"/>
      <w:marTop w:val="0"/>
      <w:marBottom w:val="0"/>
      <w:divBdr>
        <w:top w:val="none" w:sz="0" w:space="0" w:color="auto"/>
        <w:left w:val="none" w:sz="0" w:space="0" w:color="auto"/>
        <w:bottom w:val="none" w:sz="0" w:space="0" w:color="auto"/>
        <w:right w:val="none" w:sz="0" w:space="0" w:color="auto"/>
      </w:divBdr>
    </w:div>
    <w:div w:id="846142589">
      <w:marLeft w:val="480"/>
      <w:marRight w:val="0"/>
      <w:marTop w:val="0"/>
      <w:marBottom w:val="0"/>
      <w:divBdr>
        <w:top w:val="none" w:sz="0" w:space="0" w:color="auto"/>
        <w:left w:val="none" w:sz="0" w:space="0" w:color="auto"/>
        <w:bottom w:val="none" w:sz="0" w:space="0" w:color="auto"/>
        <w:right w:val="none" w:sz="0" w:space="0" w:color="auto"/>
      </w:divBdr>
    </w:div>
    <w:div w:id="846362106">
      <w:marLeft w:val="480"/>
      <w:marRight w:val="0"/>
      <w:marTop w:val="0"/>
      <w:marBottom w:val="0"/>
      <w:divBdr>
        <w:top w:val="none" w:sz="0" w:space="0" w:color="auto"/>
        <w:left w:val="none" w:sz="0" w:space="0" w:color="auto"/>
        <w:bottom w:val="none" w:sz="0" w:space="0" w:color="auto"/>
        <w:right w:val="none" w:sz="0" w:space="0" w:color="auto"/>
      </w:divBdr>
    </w:div>
    <w:div w:id="847015567">
      <w:bodyDiv w:val="1"/>
      <w:marLeft w:val="0"/>
      <w:marRight w:val="0"/>
      <w:marTop w:val="0"/>
      <w:marBottom w:val="0"/>
      <w:divBdr>
        <w:top w:val="none" w:sz="0" w:space="0" w:color="auto"/>
        <w:left w:val="none" w:sz="0" w:space="0" w:color="auto"/>
        <w:bottom w:val="none" w:sz="0" w:space="0" w:color="auto"/>
        <w:right w:val="none" w:sz="0" w:space="0" w:color="auto"/>
      </w:divBdr>
    </w:div>
    <w:div w:id="847059921">
      <w:marLeft w:val="480"/>
      <w:marRight w:val="0"/>
      <w:marTop w:val="0"/>
      <w:marBottom w:val="0"/>
      <w:divBdr>
        <w:top w:val="none" w:sz="0" w:space="0" w:color="auto"/>
        <w:left w:val="none" w:sz="0" w:space="0" w:color="auto"/>
        <w:bottom w:val="none" w:sz="0" w:space="0" w:color="auto"/>
        <w:right w:val="none" w:sz="0" w:space="0" w:color="auto"/>
      </w:divBdr>
    </w:div>
    <w:div w:id="847135705">
      <w:bodyDiv w:val="1"/>
      <w:marLeft w:val="0"/>
      <w:marRight w:val="0"/>
      <w:marTop w:val="0"/>
      <w:marBottom w:val="0"/>
      <w:divBdr>
        <w:top w:val="none" w:sz="0" w:space="0" w:color="auto"/>
        <w:left w:val="none" w:sz="0" w:space="0" w:color="auto"/>
        <w:bottom w:val="none" w:sz="0" w:space="0" w:color="auto"/>
        <w:right w:val="none" w:sz="0" w:space="0" w:color="auto"/>
      </w:divBdr>
    </w:div>
    <w:div w:id="847137496">
      <w:marLeft w:val="480"/>
      <w:marRight w:val="0"/>
      <w:marTop w:val="0"/>
      <w:marBottom w:val="0"/>
      <w:divBdr>
        <w:top w:val="none" w:sz="0" w:space="0" w:color="auto"/>
        <w:left w:val="none" w:sz="0" w:space="0" w:color="auto"/>
        <w:bottom w:val="none" w:sz="0" w:space="0" w:color="auto"/>
        <w:right w:val="none" w:sz="0" w:space="0" w:color="auto"/>
      </w:divBdr>
    </w:div>
    <w:div w:id="847139329">
      <w:marLeft w:val="480"/>
      <w:marRight w:val="0"/>
      <w:marTop w:val="0"/>
      <w:marBottom w:val="0"/>
      <w:divBdr>
        <w:top w:val="none" w:sz="0" w:space="0" w:color="auto"/>
        <w:left w:val="none" w:sz="0" w:space="0" w:color="auto"/>
        <w:bottom w:val="none" w:sz="0" w:space="0" w:color="auto"/>
        <w:right w:val="none" w:sz="0" w:space="0" w:color="auto"/>
      </w:divBdr>
    </w:div>
    <w:div w:id="847252270">
      <w:marLeft w:val="480"/>
      <w:marRight w:val="0"/>
      <w:marTop w:val="0"/>
      <w:marBottom w:val="0"/>
      <w:divBdr>
        <w:top w:val="none" w:sz="0" w:space="0" w:color="auto"/>
        <w:left w:val="none" w:sz="0" w:space="0" w:color="auto"/>
        <w:bottom w:val="none" w:sz="0" w:space="0" w:color="auto"/>
        <w:right w:val="none" w:sz="0" w:space="0" w:color="auto"/>
      </w:divBdr>
    </w:div>
    <w:div w:id="847257225">
      <w:marLeft w:val="480"/>
      <w:marRight w:val="0"/>
      <w:marTop w:val="0"/>
      <w:marBottom w:val="0"/>
      <w:divBdr>
        <w:top w:val="none" w:sz="0" w:space="0" w:color="auto"/>
        <w:left w:val="none" w:sz="0" w:space="0" w:color="auto"/>
        <w:bottom w:val="none" w:sz="0" w:space="0" w:color="auto"/>
        <w:right w:val="none" w:sz="0" w:space="0" w:color="auto"/>
      </w:divBdr>
    </w:div>
    <w:div w:id="847258675">
      <w:marLeft w:val="480"/>
      <w:marRight w:val="0"/>
      <w:marTop w:val="0"/>
      <w:marBottom w:val="0"/>
      <w:divBdr>
        <w:top w:val="none" w:sz="0" w:space="0" w:color="auto"/>
        <w:left w:val="none" w:sz="0" w:space="0" w:color="auto"/>
        <w:bottom w:val="none" w:sz="0" w:space="0" w:color="auto"/>
        <w:right w:val="none" w:sz="0" w:space="0" w:color="auto"/>
      </w:divBdr>
    </w:div>
    <w:div w:id="847328057">
      <w:marLeft w:val="480"/>
      <w:marRight w:val="0"/>
      <w:marTop w:val="0"/>
      <w:marBottom w:val="0"/>
      <w:divBdr>
        <w:top w:val="none" w:sz="0" w:space="0" w:color="auto"/>
        <w:left w:val="none" w:sz="0" w:space="0" w:color="auto"/>
        <w:bottom w:val="none" w:sz="0" w:space="0" w:color="auto"/>
        <w:right w:val="none" w:sz="0" w:space="0" w:color="auto"/>
      </w:divBdr>
    </w:div>
    <w:div w:id="847328591">
      <w:marLeft w:val="480"/>
      <w:marRight w:val="0"/>
      <w:marTop w:val="0"/>
      <w:marBottom w:val="0"/>
      <w:divBdr>
        <w:top w:val="none" w:sz="0" w:space="0" w:color="auto"/>
        <w:left w:val="none" w:sz="0" w:space="0" w:color="auto"/>
        <w:bottom w:val="none" w:sz="0" w:space="0" w:color="auto"/>
        <w:right w:val="none" w:sz="0" w:space="0" w:color="auto"/>
      </w:divBdr>
    </w:div>
    <w:div w:id="847402902">
      <w:marLeft w:val="480"/>
      <w:marRight w:val="0"/>
      <w:marTop w:val="0"/>
      <w:marBottom w:val="0"/>
      <w:divBdr>
        <w:top w:val="none" w:sz="0" w:space="0" w:color="auto"/>
        <w:left w:val="none" w:sz="0" w:space="0" w:color="auto"/>
        <w:bottom w:val="none" w:sz="0" w:space="0" w:color="auto"/>
        <w:right w:val="none" w:sz="0" w:space="0" w:color="auto"/>
      </w:divBdr>
    </w:div>
    <w:div w:id="847406047">
      <w:marLeft w:val="480"/>
      <w:marRight w:val="0"/>
      <w:marTop w:val="0"/>
      <w:marBottom w:val="0"/>
      <w:divBdr>
        <w:top w:val="none" w:sz="0" w:space="0" w:color="auto"/>
        <w:left w:val="none" w:sz="0" w:space="0" w:color="auto"/>
        <w:bottom w:val="none" w:sz="0" w:space="0" w:color="auto"/>
        <w:right w:val="none" w:sz="0" w:space="0" w:color="auto"/>
      </w:divBdr>
    </w:div>
    <w:div w:id="847521260">
      <w:marLeft w:val="480"/>
      <w:marRight w:val="0"/>
      <w:marTop w:val="0"/>
      <w:marBottom w:val="0"/>
      <w:divBdr>
        <w:top w:val="none" w:sz="0" w:space="0" w:color="auto"/>
        <w:left w:val="none" w:sz="0" w:space="0" w:color="auto"/>
        <w:bottom w:val="none" w:sz="0" w:space="0" w:color="auto"/>
        <w:right w:val="none" w:sz="0" w:space="0" w:color="auto"/>
      </w:divBdr>
    </w:div>
    <w:div w:id="847527748">
      <w:marLeft w:val="480"/>
      <w:marRight w:val="0"/>
      <w:marTop w:val="0"/>
      <w:marBottom w:val="0"/>
      <w:divBdr>
        <w:top w:val="none" w:sz="0" w:space="0" w:color="auto"/>
        <w:left w:val="none" w:sz="0" w:space="0" w:color="auto"/>
        <w:bottom w:val="none" w:sz="0" w:space="0" w:color="auto"/>
        <w:right w:val="none" w:sz="0" w:space="0" w:color="auto"/>
      </w:divBdr>
    </w:div>
    <w:div w:id="847794446">
      <w:marLeft w:val="480"/>
      <w:marRight w:val="0"/>
      <w:marTop w:val="0"/>
      <w:marBottom w:val="0"/>
      <w:divBdr>
        <w:top w:val="none" w:sz="0" w:space="0" w:color="auto"/>
        <w:left w:val="none" w:sz="0" w:space="0" w:color="auto"/>
        <w:bottom w:val="none" w:sz="0" w:space="0" w:color="auto"/>
        <w:right w:val="none" w:sz="0" w:space="0" w:color="auto"/>
      </w:divBdr>
    </w:div>
    <w:div w:id="847985070">
      <w:marLeft w:val="480"/>
      <w:marRight w:val="0"/>
      <w:marTop w:val="0"/>
      <w:marBottom w:val="0"/>
      <w:divBdr>
        <w:top w:val="none" w:sz="0" w:space="0" w:color="auto"/>
        <w:left w:val="none" w:sz="0" w:space="0" w:color="auto"/>
        <w:bottom w:val="none" w:sz="0" w:space="0" w:color="auto"/>
        <w:right w:val="none" w:sz="0" w:space="0" w:color="auto"/>
      </w:divBdr>
    </w:div>
    <w:div w:id="848061774">
      <w:marLeft w:val="480"/>
      <w:marRight w:val="0"/>
      <w:marTop w:val="0"/>
      <w:marBottom w:val="0"/>
      <w:divBdr>
        <w:top w:val="none" w:sz="0" w:space="0" w:color="auto"/>
        <w:left w:val="none" w:sz="0" w:space="0" w:color="auto"/>
        <w:bottom w:val="none" w:sz="0" w:space="0" w:color="auto"/>
        <w:right w:val="none" w:sz="0" w:space="0" w:color="auto"/>
      </w:divBdr>
    </w:div>
    <w:div w:id="848176091">
      <w:marLeft w:val="480"/>
      <w:marRight w:val="0"/>
      <w:marTop w:val="0"/>
      <w:marBottom w:val="0"/>
      <w:divBdr>
        <w:top w:val="none" w:sz="0" w:space="0" w:color="auto"/>
        <w:left w:val="none" w:sz="0" w:space="0" w:color="auto"/>
        <w:bottom w:val="none" w:sz="0" w:space="0" w:color="auto"/>
        <w:right w:val="none" w:sz="0" w:space="0" w:color="auto"/>
      </w:divBdr>
    </w:div>
    <w:div w:id="848255877">
      <w:marLeft w:val="480"/>
      <w:marRight w:val="0"/>
      <w:marTop w:val="0"/>
      <w:marBottom w:val="0"/>
      <w:divBdr>
        <w:top w:val="none" w:sz="0" w:space="0" w:color="auto"/>
        <w:left w:val="none" w:sz="0" w:space="0" w:color="auto"/>
        <w:bottom w:val="none" w:sz="0" w:space="0" w:color="auto"/>
        <w:right w:val="none" w:sz="0" w:space="0" w:color="auto"/>
      </w:divBdr>
    </w:div>
    <w:div w:id="848299373">
      <w:marLeft w:val="480"/>
      <w:marRight w:val="0"/>
      <w:marTop w:val="0"/>
      <w:marBottom w:val="0"/>
      <w:divBdr>
        <w:top w:val="none" w:sz="0" w:space="0" w:color="auto"/>
        <w:left w:val="none" w:sz="0" w:space="0" w:color="auto"/>
        <w:bottom w:val="none" w:sz="0" w:space="0" w:color="auto"/>
        <w:right w:val="none" w:sz="0" w:space="0" w:color="auto"/>
      </w:divBdr>
    </w:div>
    <w:div w:id="848299708">
      <w:bodyDiv w:val="1"/>
      <w:marLeft w:val="0"/>
      <w:marRight w:val="0"/>
      <w:marTop w:val="0"/>
      <w:marBottom w:val="0"/>
      <w:divBdr>
        <w:top w:val="none" w:sz="0" w:space="0" w:color="auto"/>
        <w:left w:val="none" w:sz="0" w:space="0" w:color="auto"/>
        <w:bottom w:val="none" w:sz="0" w:space="0" w:color="auto"/>
        <w:right w:val="none" w:sz="0" w:space="0" w:color="auto"/>
      </w:divBdr>
    </w:div>
    <w:div w:id="848524642">
      <w:marLeft w:val="480"/>
      <w:marRight w:val="0"/>
      <w:marTop w:val="0"/>
      <w:marBottom w:val="0"/>
      <w:divBdr>
        <w:top w:val="none" w:sz="0" w:space="0" w:color="auto"/>
        <w:left w:val="none" w:sz="0" w:space="0" w:color="auto"/>
        <w:bottom w:val="none" w:sz="0" w:space="0" w:color="auto"/>
        <w:right w:val="none" w:sz="0" w:space="0" w:color="auto"/>
      </w:divBdr>
    </w:div>
    <w:div w:id="848642986">
      <w:marLeft w:val="480"/>
      <w:marRight w:val="0"/>
      <w:marTop w:val="0"/>
      <w:marBottom w:val="0"/>
      <w:divBdr>
        <w:top w:val="none" w:sz="0" w:space="0" w:color="auto"/>
        <w:left w:val="none" w:sz="0" w:space="0" w:color="auto"/>
        <w:bottom w:val="none" w:sz="0" w:space="0" w:color="auto"/>
        <w:right w:val="none" w:sz="0" w:space="0" w:color="auto"/>
      </w:divBdr>
    </w:div>
    <w:div w:id="848716693">
      <w:marLeft w:val="480"/>
      <w:marRight w:val="0"/>
      <w:marTop w:val="0"/>
      <w:marBottom w:val="0"/>
      <w:divBdr>
        <w:top w:val="none" w:sz="0" w:space="0" w:color="auto"/>
        <w:left w:val="none" w:sz="0" w:space="0" w:color="auto"/>
        <w:bottom w:val="none" w:sz="0" w:space="0" w:color="auto"/>
        <w:right w:val="none" w:sz="0" w:space="0" w:color="auto"/>
      </w:divBdr>
    </w:div>
    <w:div w:id="848758092">
      <w:bodyDiv w:val="1"/>
      <w:marLeft w:val="0"/>
      <w:marRight w:val="0"/>
      <w:marTop w:val="0"/>
      <w:marBottom w:val="0"/>
      <w:divBdr>
        <w:top w:val="none" w:sz="0" w:space="0" w:color="auto"/>
        <w:left w:val="none" w:sz="0" w:space="0" w:color="auto"/>
        <w:bottom w:val="none" w:sz="0" w:space="0" w:color="auto"/>
        <w:right w:val="none" w:sz="0" w:space="0" w:color="auto"/>
      </w:divBdr>
    </w:div>
    <w:div w:id="848835842">
      <w:marLeft w:val="480"/>
      <w:marRight w:val="0"/>
      <w:marTop w:val="0"/>
      <w:marBottom w:val="0"/>
      <w:divBdr>
        <w:top w:val="none" w:sz="0" w:space="0" w:color="auto"/>
        <w:left w:val="none" w:sz="0" w:space="0" w:color="auto"/>
        <w:bottom w:val="none" w:sz="0" w:space="0" w:color="auto"/>
        <w:right w:val="none" w:sz="0" w:space="0" w:color="auto"/>
      </w:divBdr>
    </w:div>
    <w:div w:id="849022795">
      <w:marLeft w:val="480"/>
      <w:marRight w:val="0"/>
      <w:marTop w:val="0"/>
      <w:marBottom w:val="0"/>
      <w:divBdr>
        <w:top w:val="none" w:sz="0" w:space="0" w:color="auto"/>
        <w:left w:val="none" w:sz="0" w:space="0" w:color="auto"/>
        <w:bottom w:val="none" w:sz="0" w:space="0" w:color="auto"/>
        <w:right w:val="none" w:sz="0" w:space="0" w:color="auto"/>
      </w:divBdr>
    </w:div>
    <w:div w:id="849027782">
      <w:marLeft w:val="480"/>
      <w:marRight w:val="0"/>
      <w:marTop w:val="0"/>
      <w:marBottom w:val="0"/>
      <w:divBdr>
        <w:top w:val="none" w:sz="0" w:space="0" w:color="auto"/>
        <w:left w:val="none" w:sz="0" w:space="0" w:color="auto"/>
        <w:bottom w:val="none" w:sz="0" w:space="0" w:color="auto"/>
        <w:right w:val="none" w:sz="0" w:space="0" w:color="auto"/>
      </w:divBdr>
    </w:div>
    <w:div w:id="849102497">
      <w:marLeft w:val="480"/>
      <w:marRight w:val="0"/>
      <w:marTop w:val="0"/>
      <w:marBottom w:val="0"/>
      <w:divBdr>
        <w:top w:val="none" w:sz="0" w:space="0" w:color="auto"/>
        <w:left w:val="none" w:sz="0" w:space="0" w:color="auto"/>
        <w:bottom w:val="none" w:sz="0" w:space="0" w:color="auto"/>
        <w:right w:val="none" w:sz="0" w:space="0" w:color="auto"/>
      </w:divBdr>
    </w:div>
    <w:div w:id="849176862">
      <w:marLeft w:val="480"/>
      <w:marRight w:val="0"/>
      <w:marTop w:val="0"/>
      <w:marBottom w:val="0"/>
      <w:divBdr>
        <w:top w:val="none" w:sz="0" w:space="0" w:color="auto"/>
        <w:left w:val="none" w:sz="0" w:space="0" w:color="auto"/>
        <w:bottom w:val="none" w:sz="0" w:space="0" w:color="auto"/>
        <w:right w:val="none" w:sz="0" w:space="0" w:color="auto"/>
      </w:divBdr>
    </w:div>
    <w:div w:id="849680957">
      <w:marLeft w:val="480"/>
      <w:marRight w:val="0"/>
      <w:marTop w:val="0"/>
      <w:marBottom w:val="0"/>
      <w:divBdr>
        <w:top w:val="none" w:sz="0" w:space="0" w:color="auto"/>
        <w:left w:val="none" w:sz="0" w:space="0" w:color="auto"/>
        <w:bottom w:val="none" w:sz="0" w:space="0" w:color="auto"/>
        <w:right w:val="none" w:sz="0" w:space="0" w:color="auto"/>
      </w:divBdr>
    </w:div>
    <w:div w:id="849682305">
      <w:marLeft w:val="480"/>
      <w:marRight w:val="0"/>
      <w:marTop w:val="0"/>
      <w:marBottom w:val="0"/>
      <w:divBdr>
        <w:top w:val="none" w:sz="0" w:space="0" w:color="auto"/>
        <w:left w:val="none" w:sz="0" w:space="0" w:color="auto"/>
        <w:bottom w:val="none" w:sz="0" w:space="0" w:color="auto"/>
        <w:right w:val="none" w:sz="0" w:space="0" w:color="auto"/>
      </w:divBdr>
    </w:div>
    <w:div w:id="849754980">
      <w:bodyDiv w:val="1"/>
      <w:marLeft w:val="0"/>
      <w:marRight w:val="0"/>
      <w:marTop w:val="0"/>
      <w:marBottom w:val="0"/>
      <w:divBdr>
        <w:top w:val="none" w:sz="0" w:space="0" w:color="auto"/>
        <w:left w:val="none" w:sz="0" w:space="0" w:color="auto"/>
        <w:bottom w:val="none" w:sz="0" w:space="0" w:color="auto"/>
        <w:right w:val="none" w:sz="0" w:space="0" w:color="auto"/>
      </w:divBdr>
    </w:div>
    <w:div w:id="849828636">
      <w:marLeft w:val="480"/>
      <w:marRight w:val="0"/>
      <w:marTop w:val="0"/>
      <w:marBottom w:val="0"/>
      <w:divBdr>
        <w:top w:val="none" w:sz="0" w:space="0" w:color="auto"/>
        <w:left w:val="none" w:sz="0" w:space="0" w:color="auto"/>
        <w:bottom w:val="none" w:sz="0" w:space="0" w:color="auto"/>
        <w:right w:val="none" w:sz="0" w:space="0" w:color="auto"/>
      </w:divBdr>
    </w:div>
    <w:div w:id="850028503">
      <w:marLeft w:val="480"/>
      <w:marRight w:val="0"/>
      <w:marTop w:val="0"/>
      <w:marBottom w:val="0"/>
      <w:divBdr>
        <w:top w:val="none" w:sz="0" w:space="0" w:color="auto"/>
        <w:left w:val="none" w:sz="0" w:space="0" w:color="auto"/>
        <w:bottom w:val="none" w:sz="0" w:space="0" w:color="auto"/>
        <w:right w:val="none" w:sz="0" w:space="0" w:color="auto"/>
      </w:divBdr>
    </w:div>
    <w:div w:id="850141136">
      <w:marLeft w:val="480"/>
      <w:marRight w:val="0"/>
      <w:marTop w:val="0"/>
      <w:marBottom w:val="0"/>
      <w:divBdr>
        <w:top w:val="none" w:sz="0" w:space="0" w:color="auto"/>
        <w:left w:val="none" w:sz="0" w:space="0" w:color="auto"/>
        <w:bottom w:val="none" w:sz="0" w:space="0" w:color="auto"/>
        <w:right w:val="none" w:sz="0" w:space="0" w:color="auto"/>
      </w:divBdr>
    </w:div>
    <w:div w:id="850220484">
      <w:marLeft w:val="480"/>
      <w:marRight w:val="0"/>
      <w:marTop w:val="0"/>
      <w:marBottom w:val="0"/>
      <w:divBdr>
        <w:top w:val="none" w:sz="0" w:space="0" w:color="auto"/>
        <w:left w:val="none" w:sz="0" w:space="0" w:color="auto"/>
        <w:bottom w:val="none" w:sz="0" w:space="0" w:color="auto"/>
        <w:right w:val="none" w:sz="0" w:space="0" w:color="auto"/>
      </w:divBdr>
    </w:div>
    <w:div w:id="850336728">
      <w:marLeft w:val="480"/>
      <w:marRight w:val="0"/>
      <w:marTop w:val="0"/>
      <w:marBottom w:val="0"/>
      <w:divBdr>
        <w:top w:val="none" w:sz="0" w:space="0" w:color="auto"/>
        <w:left w:val="none" w:sz="0" w:space="0" w:color="auto"/>
        <w:bottom w:val="none" w:sz="0" w:space="0" w:color="auto"/>
        <w:right w:val="none" w:sz="0" w:space="0" w:color="auto"/>
      </w:divBdr>
    </w:div>
    <w:div w:id="850685736">
      <w:marLeft w:val="480"/>
      <w:marRight w:val="0"/>
      <w:marTop w:val="0"/>
      <w:marBottom w:val="0"/>
      <w:divBdr>
        <w:top w:val="none" w:sz="0" w:space="0" w:color="auto"/>
        <w:left w:val="none" w:sz="0" w:space="0" w:color="auto"/>
        <w:bottom w:val="none" w:sz="0" w:space="0" w:color="auto"/>
        <w:right w:val="none" w:sz="0" w:space="0" w:color="auto"/>
      </w:divBdr>
    </w:div>
    <w:div w:id="850799104">
      <w:marLeft w:val="480"/>
      <w:marRight w:val="0"/>
      <w:marTop w:val="0"/>
      <w:marBottom w:val="0"/>
      <w:divBdr>
        <w:top w:val="none" w:sz="0" w:space="0" w:color="auto"/>
        <w:left w:val="none" w:sz="0" w:space="0" w:color="auto"/>
        <w:bottom w:val="none" w:sz="0" w:space="0" w:color="auto"/>
        <w:right w:val="none" w:sz="0" w:space="0" w:color="auto"/>
      </w:divBdr>
    </w:div>
    <w:div w:id="850874843">
      <w:marLeft w:val="480"/>
      <w:marRight w:val="0"/>
      <w:marTop w:val="0"/>
      <w:marBottom w:val="0"/>
      <w:divBdr>
        <w:top w:val="none" w:sz="0" w:space="0" w:color="auto"/>
        <w:left w:val="none" w:sz="0" w:space="0" w:color="auto"/>
        <w:bottom w:val="none" w:sz="0" w:space="0" w:color="auto"/>
        <w:right w:val="none" w:sz="0" w:space="0" w:color="auto"/>
      </w:divBdr>
    </w:div>
    <w:div w:id="851068821">
      <w:marLeft w:val="480"/>
      <w:marRight w:val="0"/>
      <w:marTop w:val="0"/>
      <w:marBottom w:val="0"/>
      <w:divBdr>
        <w:top w:val="none" w:sz="0" w:space="0" w:color="auto"/>
        <w:left w:val="none" w:sz="0" w:space="0" w:color="auto"/>
        <w:bottom w:val="none" w:sz="0" w:space="0" w:color="auto"/>
        <w:right w:val="none" w:sz="0" w:space="0" w:color="auto"/>
      </w:divBdr>
    </w:div>
    <w:div w:id="851142029">
      <w:marLeft w:val="480"/>
      <w:marRight w:val="0"/>
      <w:marTop w:val="0"/>
      <w:marBottom w:val="0"/>
      <w:divBdr>
        <w:top w:val="none" w:sz="0" w:space="0" w:color="auto"/>
        <w:left w:val="none" w:sz="0" w:space="0" w:color="auto"/>
        <w:bottom w:val="none" w:sz="0" w:space="0" w:color="auto"/>
        <w:right w:val="none" w:sz="0" w:space="0" w:color="auto"/>
      </w:divBdr>
    </w:div>
    <w:div w:id="851147916">
      <w:marLeft w:val="480"/>
      <w:marRight w:val="0"/>
      <w:marTop w:val="0"/>
      <w:marBottom w:val="0"/>
      <w:divBdr>
        <w:top w:val="none" w:sz="0" w:space="0" w:color="auto"/>
        <w:left w:val="none" w:sz="0" w:space="0" w:color="auto"/>
        <w:bottom w:val="none" w:sz="0" w:space="0" w:color="auto"/>
        <w:right w:val="none" w:sz="0" w:space="0" w:color="auto"/>
      </w:divBdr>
    </w:div>
    <w:div w:id="851457784">
      <w:marLeft w:val="480"/>
      <w:marRight w:val="0"/>
      <w:marTop w:val="0"/>
      <w:marBottom w:val="0"/>
      <w:divBdr>
        <w:top w:val="none" w:sz="0" w:space="0" w:color="auto"/>
        <w:left w:val="none" w:sz="0" w:space="0" w:color="auto"/>
        <w:bottom w:val="none" w:sz="0" w:space="0" w:color="auto"/>
        <w:right w:val="none" w:sz="0" w:space="0" w:color="auto"/>
      </w:divBdr>
    </w:div>
    <w:div w:id="851459604">
      <w:marLeft w:val="480"/>
      <w:marRight w:val="0"/>
      <w:marTop w:val="0"/>
      <w:marBottom w:val="0"/>
      <w:divBdr>
        <w:top w:val="none" w:sz="0" w:space="0" w:color="auto"/>
        <w:left w:val="none" w:sz="0" w:space="0" w:color="auto"/>
        <w:bottom w:val="none" w:sz="0" w:space="0" w:color="auto"/>
        <w:right w:val="none" w:sz="0" w:space="0" w:color="auto"/>
      </w:divBdr>
    </w:div>
    <w:div w:id="851530944">
      <w:marLeft w:val="480"/>
      <w:marRight w:val="0"/>
      <w:marTop w:val="0"/>
      <w:marBottom w:val="0"/>
      <w:divBdr>
        <w:top w:val="none" w:sz="0" w:space="0" w:color="auto"/>
        <w:left w:val="none" w:sz="0" w:space="0" w:color="auto"/>
        <w:bottom w:val="none" w:sz="0" w:space="0" w:color="auto"/>
        <w:right w:val="none" w:sz="0" w:space="0" w:color="auto"/>
      </w:divBdr>
    </w:div>
    <w:div w:id="851725174">
      <w:marLeft w:val="480"/>
      <w:marRight w:val="0"/>
      <w:marTop w:val="0"/>
      <w:marBottom w:val="0"/>
      <w:divBdr>
        <w:top w:val="none" w:sz="0" w:space="0" w:color="auto"/>
        <w:left w:val="none" w:sz="0" w:space="0" w:color="auto"/>
        <w:bottom w:val="none" w:sz="0" w:space="0" w:color="auto"/>
        <w:right w:val="none" w:sz="0" w:space="0" w:color="auto"/>
      </w:divBdr>
    </w:div>
    <w:div w:id="851795238">
      <w:marLeft w:val="480"/>
      <w:marRight w:val="0"/>
      <w:marTop w:val="0"/>
      <w:marBottom w:val="0"/>
      <w:divBdr>
        <w:top w:val="none" w:sz="0" w:space="0" w:color="auto"/>
        <w:left w:val="none" w:sz="0" w:space="0" w:color="auto"/>
        <w:bottom w:val="none" w:sz="0" w:space="0" w:color="auto"/>
        <w:right w:val="none" w:sz="0" w:space="0" w:color="auto"/>
      </w:divBdr>
    </w:div>
    <w:div w:id="851988388">
      <w:marLeft w:val="480"/>
      <w:marRight w:val="0"/>
      <w:marTop w:val="0"/>
      <w:marBottom w:val="0"/>
      <w:divBdr>
        <w:top w:val="none" w:sz="0" w:space="0" w:color="auto"/>
        <w:left w:val="none" w:sz="0" w:space="0" w:color="auto"/>
        <w:bottom w:val="none" w:sz="0" w:space="0" w:color="auto"/>
        <w:right w:val="none" w:sz="0" w:space="0" w:color="auto"/>
      </w:divBdr>
    </w:div>
    <w:div w:id="852037421">
      <w:marLeft w:val="480"/>
      <w:marRight w:val="0"/>
      <w:marTop w:val="0"/>
      <w:marBottom w:val="0"/>
      <w:divBdr>
        <w:top w:val="none" w:sz="0" w:space="0" w:color="auto"/>
        <w:left w:val="none" w:sz="0" w:space="0" w:color="auto"/>
        <w:bottom w:val="none" w:sz="0" w:space="0" w:color="auto"/>
        <w:right w:val="none" w:sz="0" w:space="0" w:color="auto"/>
      </w:divBdr>
    </w:div>
    <w:div w:id="852106262">
      <w:marLeft w:val="480"/>
      <w:marRight w:val="0"/>
      <w:marTop w:val="0"/>
      <w:marBottom w:val="0"/>
      <w:divBdr>
        <w:top w:val="none" w:sz="0" w:space="0" w:color="auto"/>
        <w:left w:val="none" w:sz="0" w:space="0" w:color="auto"/>
        <w:bottom w:val="none" w:sz="0" w:space="0" w:color="auto"/>
        <w:right w:val="none" w:sz="0" w:space="0" w:color="auto"/>
      </w:divBdr>
    </w:div>
    <w:div w:id="852189819">
      <w:marLeft w:val="480"/>
      <w:marRight w:val="0"/>
      <w:marTop w:val="0"/>
      <w:marBottom w:val="0"/>
      <w:divBdr>
        <w:top w:val="none" w:sz="0" w:space="0" w:color="auto"/>
        <w:left w:val="none" w:sz="0" w:space="0" w:color="auto"/>
        <w:bottom w:val="none" w:sz="0" w:space="0" w:color="auto"/>
        <w:right w:val="none" w:sz="0" w:space="0" w:color="auto"/>
      </w:divBdr>
    </w:div>
    <w:div w:id="852230585">
      <w:marLeft w:val="480"/>
      <w:marRight w:val="0"/>
      <w:marTop w:val="0"/>
      <w:marBottom w:val="0"/>
      <w:divBdr>
        <w:top w:val="none" w:sz="0" w:space="0" w:color="auto"/>
        <w:left w:val="none" w:sz="0" w:space="0" w:color="auto"/>
        <w:bottom w:val="none" w:sz="0" w:space="0" w:color="auto"/>
        <w:right w:val="none" w:sz="0" w:space="0" w:color="auto"/>
      </w:divBdr>
    </w:div>
    <w:div w:id="852232625">
      <w:marLeft w:val="480"/>
      <w:marRight w:val="0"/>
      <w:marTop w:val="0"/>
      <w:marBottom w:val="0"/>
      <w:divBdr>
        <w:top w:val="none" w:sz="0" w:space="0" w:color="auto"/>
        <w:left w:val="none" w:sz="0" w:space="0" w:color="auto"/>
        <w:bottom w:val="none" w:sz="0" w:space="0" w:color="auto"/>
        <w:right w:val="none" w:sz="0" w:space="0" w:color="auto"/>
      </w:divBdr>
    </w:div>
    <w:div w:id="852256568">
      <w:marLeft w:val="480"/>
      <w:marRight w:val="0"/>
      <w:marTop w:val="0"/>
      <w:marBottom w:val="0"/>
      <w:divBdr>
        <w:top w:val="none" w:sz="0" w:space="0" w:color="auto"/>
        <w:left w:val="none" w:sz="0" w:space="0" w:color="auto"/>
        <w:bottom w:val="none" w:sz="0" w:space="0" w:color="auto"/>
        <w:right w:val="none" w:sz="0" w:space="0" w:color="auto"/>
      </w:divBdr>
    </w:div>
    <w:div w:id="852497701">
      <w:marLeft w:val="480"/>
      <w:marRight w:val="0"/>
      <w:marTop w:val="0"/>
      <w:marBottom w:val="0"/>
      <w:divBdr>
        <w:top w:val="none" w:sz="0" w:space="0" w:color="auto"/>
        <w:left w:val="none" w:sz="0" w:space="0" w:color="auto"/>
        <w:bottom w:val="none" w:sz="0" w:space="0" w:color="auto"/>
        <w:right w:val="none" w:sz="0" w:space="0" w:color="auto"/>
      </w:divBdr>
    </w:div>
    <w:div w:id="852570442">
      <w:marLeft w:val="480"/>
      <w:marRight w:val="0"/>
      <w:marTop w:val="0"/>
      <w:marBottom w:val="0"/>
      <w:divBdr>
        <w:top w:val="none" w:sz="0" w:space="0" w:color="auto"/>
        <w:left w:val="none" w:sz="0" w:space="0" w:color="auto"/>
        <w:bottom w:val="none" w:sz="0" w:space="0" w:color="auto"/>
        <w:right w:val="none" w:sz="0" w:space="0" w:color="auto"/>
      </w:divBdr>
    </w:div>
    <w:div w:id="852570447">
      <w:marLeft w:val="480"/>
      <w:marRight w:val="0"/>
      <w:marTop w:val="0"/>
      <w:marBottom w:val="0"/>
      <w:divBdr>
        <w:top w:val="none" w:sz="0" w:space="0" w:color="auto"/>
        <w:left w:val="none" w:sz="0" w:space="0" w:color="auto"/>
        <w:bottom w:val="none" w:sz="0" w:space="0" w:color="auto"/>
        <w:right w:val="none" w:sz="0" w:space="0" w:color="auto"/>
      </w:divBdr>
    </w:div>
    <w:div w:id="852645792">
      <w:marLeft w:val="480"/>
      <w:marRight w:val="0"/>
      <w:marTop w:val="0"/>
      <w:marBottom w:val="0"/>
      <w:divBdr>
        <w:top w:val="none" w:sz="0" w:space="0" w:color="auto"/>
        <w:left w:val="none" w:sz="0" w:space="0" w:color="auto"/>
        <w:bottom w:val="none" w:sz="0" w:space="0" w:color="auto"/>
        <w:right w:val="none" w:sz="0" w:space="0" w:color="auto"/>
      </w:divBdr>
    </w:div>
    <w:div w:id="852693521">
      <w:marLeft w:val="480"/>
      <w:marRight w:val="0"/>
      <w:marTop w:val="0"/>
      <w:marBottom w:val="0"/>
      <w:divBdr>
        <w:top w:val="none" w:sz="0" w:space="0" w:color="auto"/>
        <w:left w:val="none" w:sz="0" w:space="0" w:color="auto"/>
        <w:bottom w:val="none" w:sz="0" w:space="0" w:color="auto"/>
        <w:right w:val="none" w:sz="0" w:space="0" w:color="auto"/>
      </w:divBdr>
    </w:div>
    <w:div w:id="852694274">
      <w:marLeft w:val="480"/>
      <w:marRight w:val="0"/>
      <w:marTop w:val="0"/>
      <w:marBottom w:val="0"/>
      <w:divBdr>
        <w:top w:val="none" w:sz="0" w:space="0" w:color="auto"/>
        <w:left w:val="none" w:sz="0" w:space="0" w:color="auto"/>
        <w:bottom w:val="none" w:sz="0" w:space="0" w:color="auto"/>
        <w:right w:val="none" w:sz="0" w:space="0" w:color="auto"/>
      </w:divBdr>
    </w:div>
    <w:div w:id="852843585">
      <w:marLeft w:val="480"/>
      <w:marRight w:val="0"/>
      <w:marTop w:val="0"/>
      <w:marBottom w:val="0"/>
      <w:divBdr>
        <w:top w:val="none" w:sz="0" w:space="0" w:color="auto"/>
        <w:left w:val="none" w:sz="0" w:space="0" w:color="auto"/>
        <w:bottom w:val="none" w:sz="0" w:space="0" w:color="auto"/>
        <w:right w:val="none" w:sz="0" w:space="0" w:color="auto"/>
      </w:divBdr>
    </w:div>
    <w:div w:id="852954343">
      <w:bodyDiv w:val="1"/>
      <w:marLeft w:val="0"/>
      <w:marRight w:val="0"/>
      <w:marTop w:val="0"/>
      <w:marBottom w:val="0"/>
      <w:divBdr>
        <w:top w:val="none" w:sz="0" w:space="0" w:color="auto"/>
        <w:left w:val="none" w:sz="0" w:space="0" w:color="auto"/>
        <w:bottom w:val="none" w:sz="0" w:space="0" w:color="auto"/>
        <w:right w:val="none" w:sz="0" w:space="0" w:color="auto"/>
      </w:divBdr>
    </w:div>
    <w:div w:id="852957383">
      <w:marLeft w:val="480"/>
      <w:marRight w:val="0"/>
      <w:marTop w:val="0"/>
      <w:marBottom w:val="0"/>
      <w:divBdr>
        <w:top w:val="none" w:sz="0" w:space="0" w:color="auto"/>
        <w:left w:val="none" w:sz="0" w:space="0" w:color="auto"/>
        <w:bottom w:val="none" w:sz="0" w:space="0" w:color="auto"/>
        <w:right w:val="none" w:sz="0" w:space="0" w:color="auto"/>
      </w:divBdr>
    </w:div>
    <w:div w:id="853032343">
      <w:marLeft w:val="480"/>
      <w:marRight w:val="0"/>
      <w:marTop w:val="0"/>
      <w:marBottom w:val="0"/>
      <w:divBdr>
        <w:top w:val="none" w:sz="0" w:space="0" w:color="auto"/>
        <w:left w:val="none" w:sz="0" w:space="0" w:color="auto"/>
        <w:bottom w:val="none" w:sz="0" w:space="0" w:color="auto"/>
        <w:right w:val="none" w:sz="0" w:space="0" w:color="auto"/>
      </w:divBdr>
    </w:div>
    <w:div w:id="853112357">
      <w:marLeft w:val="480"/>
      <w:marRight w:val="0"/>
      <w:marTop w:val="0"/>
      <w:marBottom w:val="0"/>
      <w:divBdr>
        <w:top w:val="none" w:sz="0" w:space="0" w:color="auto"/>
        <w:left w:val="none" w:sz="0" w:space="0" w:color="auto"/>
        <w:bottom w:val="none" w:sz="0" w:space="0" w:color="auto"/>
        <w:right w:val="none" w:sz="0" w:space="0" w:color="auto"/>
      </w:divBdr>
    </w:div>
    <w:div w:id="853223048">
      <w:marLeft w:val="480"/>
      <w:marRight w:val="0"/>
      <w:marTop w:val="0"/>
      <w:marBottom w:val="0"/>
      <w:divBdr>
        <w:top w:val="none" w:sz="0" w:space="0" w:color="auto"/>
        <w:left w:val="none" w:sz="0" w:space="0" w:color="auto"/>
        <w:bottom w:val="none" w:sz="0" w:space="0" w:color="auto"/>
        <w:right w:val="none" w:sz="0" w:space="0" w:color="auto"/>
      </w:divBdr>
    </w:div>
    <w:div w:id="853299263">
      <w:marLeft w:val="480"/>
      <w:marRight w:val="0"/>
      <w:marTop w:val="0"/>
      <w:marBottom w:val="0"/>
      <w:divBdr>
        <w:top w:val="none" w:sz="0" w:space="0" w:color="auto"/>
        <w:left w:val="none" w:sz="0" w:space="0" w:color="auto"/>
        <w:bottom w:val="none" w:sz="0" w:space="0" w:color="auto"/>
        <w:right w:val="none" w:sz="0" w:space="0" w:color="auto"/>
      </w:divBdr>
    </w:div>
    <w:div w:id="853300850">
      <w:marLeft w:val="480"/>
      <w:marRight w:val="0"/>
      <w:marTop w:val="0"/>
      <w:marBottom w:val="0"/>
      <w:divBdr>
        <w:top w:val="none" w:sz="0" w:space="0" w:color="auto"/>
        <w:left w:val="none" w:sz="0" w:space="0" w:color="auto"/>
        <w:bottom w:val="none" w:sz="0" w:space="0" w:color="auto"/>
        <w:right w:val="none" w:sz="0" w:space="0" w:color="auto"/>
      </w:divBdr>
    </w:div>
    <w:div w:id="853570277">
      <w:marLeft w:val="480"/>
      <w:marRight w:val="0"/>
      <w:marTop w:val="0"/>
      <w:marBottom w:val="0"/>
      <w:divBdr>
        <w:top w:val="none" w:sz="0" w:space="0" w:color="auto"/>
        <w:left w:val="none" w:sz="0" w:space="0" w:color="auto"/>
        <w:bottom w:val="none" w:sz="0" w:space="0" w:color="auto"/>
        <w:right w:val="none" w:sz="0" w:space="0" w:color="auto"/>
      </w:divBdr>
    </w:div>
    <w:div w:id="853572245">
      <w:marLeft w:val="480"/>
      <w:marRight w:val="0"/>
      <w:marTop w:val="0"/>
      <w:marBottom w:val="0"/>
      <w:divBdr>
        <w:top w:val="none" w:sz="0" w:space="0" w:color="auto"/>
        <w:left w:val="none" w:sz="0" w:space="0" w:color="auto"/>
        <w:bottom w:val="none" w:sz="0" w:space="0" w:color="auto"/>
        <w:right w:val="none" w:sz="0" w:space="0" w:color="auto"/>
      </w:divBdr>
    </w:div>
    <w:div w:id="853613919">
      <w:marLeft w:val="480"/>
      <w:marRight w:val="0"/>
      <w:marTop w:val="0"/>
      <w:marBottom w:val="0"/>
      <w:divBdr>
        <w:top w:val="none" w:sz="0" w:space="0" w:color="auto"/>
        <w:left w:val="none" w:sz="0" w:space="0" w:color="auto"/>
        <w:bottom w:val="none" w:sz="0" w:space="0" w:color="auto"/>
        <w:right w:val="none" w:sz="0" w:space="0" w:color="auto"/>
      </w:divBdr>
    </w:div>
    <w:div w:id="853807405">
      <w:marLeft w:val="480"/>
      <w:marRight w:val="0"/>
      <w:marTop w:val="0"/>
      <w:marBottom w:val="0"/>
      <w:divBdr>
        <w:top w:val="none" w:sz="0" w:space="0" w:color="auto"/>
        <w:left w:val="none" w:sz="0" w:space="0" w:color="auto"/>
        <w:bottom w:val="none" w:sz="0" w:space="0" w:color="auto"/>
        <w:right w:val="none" w:sz="0" w:space="0" w:color="auto"/>
      </w:divBdr>
    </w:div>
    <w:div w:id="853881558">
      <w:marLeft w:val="480"/>
      <w:marRight w:val="0"/>
      <w:marTop w:val="0"/>
      <w:marBottom w:val="0"/>
      <w:divBdr>
        <w:top w:val="none" w:sz="0" w:space="0" w:color="auto"/>
        <w:left w:val="none" w:sz="0" w:space="0" w:color="auto"/>
        <w:bottom w:val="none" w:sz="0" w:space="0" w:color="auto"/>
        <w:right w:val="none" w:sz="0" w:space="0" w:color="auto"/>
      </w:divBdr>
    </w:div>
    <w:div w:id="853956460">
      <w:marLeft w:val="480"/>
      <w:marRight w:val="0"/>
      <w:marTop w:val="0"/>
      <w:marBottom w:val="0"/>
      <w:divBdr>
        <w:top w:val="none" w:sz="0" w:space="0" w:color="auto"/>
        <w:left w:val="none" w:sz="0" w:space="0" w:color="auto"/>
        <w:bottom w:val="none" w:sz="0" w:space="0" w:color="auto"/>
        <w:right w:val="none" w:sz="0" w:space="0" w:color="auto"/>
      </w:divBdr>
    </w:div>
    <w:div w:id="853961402">
      <w:marLeft w:val="480"/>
      <w:marRight w:val="0"/>
      <w:marTop w:val="0"/>
      <w:marBottom w:val="0"/>
      <w:divBdr>
        <w:top w:val="none" w:sz="0" w:space="0" w:color="auto"/>
        <w:left w:val="none" w:sz="0" w:space="0" w:color="auto"/>
        <w:bottom w:val="none" w:sz="0" w:space="0" w:color="auto"/>
        <w:right w:val="none" w:sz="0" w:space="0" w:color="auto"/>
      </w:divBdr>
    </w:div>
    <w:div w:id="854151195">
      <w:bodyDiv w:val="1"/>
      <w:marLeft w:val="0"/>
      <w:marRight w:val="0"/>
      <w:marTop w:val="0"/>
      <w:marBottom w:val="0"/>
      <w:divBdr>
        <w:top w:val="none" w:sz="0" w:space="0" w:color="auto"/>
        <w:left w:val="none" w:sz="0" w:space="0" w:color="auto"/>
        <w:bottom w:val="none" w:sz="0" w:space="0" w:color="auto"/>
        <w:right w:val="none" w:sz="0" w:space="0" w:color="auto"/>
      </w:divBdr>
      <w:divsChild>
        <w:div w:id="1850873508">
          <w:marLeft w:val="480"/>
          <w:marRight w:val="0"/>
          <w:marTop w:val="0"/>
          <w:marBottom w:val="0"/>
          <w:divBdr>
            <w:top w:val="none" w:sz="0" w:space="0" w:color="auto"/>
            <w:left w:val="none" w:sz="0" w:space="0" w:color="auto"/>
            <w:bottom w:val="none" w:sz="0" w:space="0" w:color="auto"/>
            <w:right w:val="none" w:sz="0" w:space="0" w:color="auto"/>
          </w:divBdr>
        </w:div>
        <w:div w:id="503596541">
          <w:marLeft w:val="480"/>
          <w:marRight w:val="0"/>
          <w:marTop w:val="0"/>
          <w:marBottom w:val="0"/>
          <w:divBdr>
            <w:top w:val="none" w:sz="0" w:space="0" w:color="auto"/>
            <w:left w:val="none" w:sz="0" w:space="0" w:color="auto"/>
            <w:bottom w:val="none" w:sz="0" w:space="0" w:color="auto"/>
            <w:right w:val="none" w:sz="0" w:space="0" w:color="auto"/>
          </w:divBdr>
        </w:div>
        <w:div w:id="114250652">
          <w:marLeft w:val="480"/>
          <w:marRight w:val="0"/>
          <w:marTop w:val="0"/>
          <w:marBottom w:val="0"/>
          <w:divBdr>
            <w:top w:val="none" w:sz="0" w:space="0" w:color="auto"/>
            <w:left w:val="none" w:sz="0" w:space="0" w:color="auto"/>
            <w:bottom w:val="none" w:sz="0" w:space="0" w:color="auto"/>
            <w:right w:val="none" w:sz="0" w:space="0" w:color="auto"/>
          </w:divBdr>
        </w:div>
        <w:div w:id="748305747">
          <w:marLeft w:val="480"/>
          <w:marRight w:val="0"/>
          <w:marTop w:val="0"/>
          <w:marBottom w:val="0"/>
          <w:divBdr>
            <w:top w:val="none" w:sz="0" w:space="0" w:color="auto"/>
            <w:left w:val="none" w:sz="0" w:space="0" w:color="auto"/>
            <w:bottom w:val="none" w:sz="0" w:space="0" w:color="auto"/>
            <w:right w:val="none" w:sz="0" w:space="0" w:color="auto"/>
          </w:divBdr>
        </w:div>
        <w:div w:id="1034189775">
          <w:marLeft w:val="480"/>
          <w:marRight w:val="0"/>
          <w:marTop w:val="0"/>
          <w:marBottom w:val="0"/>
          <w:divBdr>
            <w:top w:val="none" w:sz="0" w:space="0" w:color="auto"/>
            <w:left w:val="none" w:sz="0" w:space="0" w:color="auto"/>
            <w:bottom w:val="none" w:sz="0" w:space="0" w:color="auto"/>
            <w:right w:val="none" w:sz="0" w:space="0" w:color="auto"/>
          </w:divBdr>
        </w:div>
        <w:div w:id="1477837414">
          <w:marLeft w:val="480"/>
          <w:marRight w:val="0"/>
          <w:marTop w:val="0"/>
          <w:marBottom w:val="0"/>
          <w:divBdr>
            <w:top w:val="none" w:sz="0" w:space="0" w:color="auto"/>
            <w:left w:val="none" w:sz="0" w:space="0" w:color="auto"/>
            <w:bottom w:val="none" w:sz="0" w:space="0" w:color="auto"/>
            <w:right w:val="none" w:sz="0" w:space="0" w:color="auto"/>
          </w:divBdr>
        </w:div>
        <w:div w:id="389960032">
          <w:marLeft w:val="480"/>
          <w:marRight w:val="0"/>
          <w:marTop w:val="0"/>
          <w:marBottom w:val="0"/>
          <w:divBdr>
            <w:top w:val="none" w:sz="0" w:space="0" w:color="auto"/>
            <w:left w:val="none" w:sz="0" w:space="0" w:color="auto"/>
            <w:bottom w:val="none" w:sz="0" w:space="0" w:color="auto"/>
            <w:right w:val="none" w:sz="0" w:space="0" w:color="auto"/>
          </w:divBdr>
        </w:div>
        <w:div w:id="4094025">
          <w:marLeft w:val="480"/>
          <w:marRight w:val="0"/>
          <w:marTop w:val="0"/>
          <w:marBottom w:val="0"/>
          <w:divBdr>
            <w:top w:val="none" w:sz="0" w:space="0" w:color="auto"/>
            <w:left w:val="none" w:sz="0" w:space="0" w:color="auto"/>
            <w:bottom w:val="none" w:sz="0" w:space="0" w:color="auto"/>
            <w:right w:val="none" w:sz="0" w:space="0" w:color="auto"/>
          </w:divBdr>
        </w:div>
        <w:div w:id="927889790">
          <w:marLeft w:val="480"/>
          <w:marRight w:val="0"/>
          <w:marTop w:val="0"/>
          <w:marBottom w:val="0"/>
          <w:divBdr>
            <w:top w:val="none" w:sz="0" w:space="0" w:color="auto"/>
            <w:left w:val="none" w:sz="0" w:space="0" w:color="auto"/>
            <w:bottom w:val="none" w:sz="0" w:space="0" w:color="auto"/>
            <w:right w:val="none" w:sz="0" w:space="0" w:color="auto"/>
          </w:divBdr>
        </w:div>
        <w:div w:id="336004009">
          <w:marLeft w:val="480"/>
          <w:marRight w:val="0"/>
          <w:marTop w:val="0"/>
          <w:marBottom w:val="0"/>
          <w:divBdr>
            <w:top w:val="none" w:sz="0" w:space="0" w:color="auto"/>
            <w:left w:val="none" w:sz="0" w:space="0" w:color="auto"/>
            <w:bottom w:val="none" w:sz="0" w:space="0" w:color="auto"/>
            <w:right w:val="none" w:sz="0" w:space="0" w:color="auto"/>
          </w:divBdr>
        </w:div>
        <w:div w:id="1653287227">
          <w:marLeft w:val="480"/>
          <w:marRight w:val="0"/>
          <w:marTop w:val="0"/>
          <w:marBottom w:val="0"/>
          <w:divBdr>
            <w:top w:val="none" w:sz="0" w:space="0" w:color="auto"/>
            <w:left w:val="none" w:sz="0" w:space="0" w:color="auto"/>
            <w:bottom w:val="none" w:sz="0" w:space="0" w:color="auto"/>
            <w:right w:val="none" w:sz="0" w:space="0" w:color="auto"/>
          </w:divBdr>
        </w:div>
        <w:div w:id="1519541043">
          <w:marLeft w:val="480"/>
          <w:marRight w:val="0"/>
          <w:marTop w:val="0"/>
          <w:marBottom w:val="0"/>
          <w:divBdr>
            <w:top w:val="none" w:sz="0" w:space="0" w:color="auto"/>
            <w:left w:val="none" w:sz="0" w:space="0" w:color="auto"/>
            <w:bottom w:val="none" w:sz="0" w:space="0" w:color="auto"/>
            <w:right w:val="none" w:sz="0" w:space="0" w:color="auto"/>
          </w:divBdr>
        </w:div>
        <w:div w:id="1268152606">
          <w:marLeft w:val="480"/>
          <w:marRight w:val="0"/>
          <w:marTop w:val="0"/>
          <w:marBottom w:val="0"/>
          <w:divBdr>
            <w:top w:val="none" w:sz="0" w:space="0" w:color="auto"/>
            <w:left w:val="none" w:sz="0" w:space="0" w:color="auto"/>
            <w:bottom w:val="none" w:sz="0" w:space="0" w:color="auto"/>
            <w:right w:val="none" w:sz="0" w:space="0" w:color="auto"/>
          </w:divBdr>
        </w:div>
        <w:div w:id="704329284">
          <w:marLeft w:val="480"/>
          <w:marRight w:val="0"/>
          <w:marTop w:val="0"/>
          <w:marBottom w:val="0"/>
          <w:divBdr>
            <w:top w:val="none" w:sz="0" w:space="0" w:color="auto"/>
            <w:left w:val="none" w:sz="0" w:space="0" w:color="auto"/>
            <w:bottom w:val="none" w:sz="0" w:space="0" w:color="auto"/>
            <w:right w:val="none" w:sz="0" w:space="0" w:color="auto"/>
          </w:divBdr>
        </w:div>
        <w:div w:id="1757551387">
          <w:marLeft w:val="480"/>
          <w:marRight w:val="0"/>
          <w:marTop w:val="0"/>
          <w:marBottom w:val="0"/>
          <w:divBdr>
            <w:top w:val="none" w:sz="0" w:space="0" w:color="auto"/>
            <w:left w:val="none" w:sz="0" w:space="0" w:color="auto"/>
            <w:bottom w:val="none" w:sz="0" w:space="0" w:color="auto"/>
            <w:right w:val="none" w:sz="0" w:space="0" w:color="auto"/>
          </w:divBdr>
        </w:div>
        <w:div w:id="2090539596">
          <w:marLeft w:val="480"/>
          <w:marRight w:val="0"/>
          <w:marTop w:val="0"/>
          <w:marBottom w:val="0"/>
          <w:divBdr>
            <w:top w:val="none" w:sz="0" w:space="0" w:color="auto"/>
            <w:left w:val="none" w:sz="0" w:space="0" w:color="auto"/>
            <w:bottom w:val="none" w:sz="0" w:space="0" w:color="auto"/>
            <w:right w:val="none" w:sz="0" w:space="0" w:color="auto"/>
          </w:divBdr>
        </w:div>
        <w:div w:id="1975210746">
          <w:marLeft w:val="480"/>
          <w:marRight w:val="0"/>
          <w:marTop w:val="0"/>
          <w:marBottom w:val="0"/>
          <w:divBdr>
            <w:top w:val="none" w:sz="0" w:space="0" w:color="auto"/>
            <w:left w:val="none" w:sz="0" w:space="0" w:color="auto"/>
            <w:bottom w:val="none" w:sz="0" w:space="0" w:color="auto"/>
            <w:right w:val="none" w:sz="0" w:space="0" w:color="auto"/>
          </w:divBdr>
        </w:div>
        <w:div w:id="1905988934">
          <w:marLeft w:val="480"/>
          <w:marRight w:val="0"/>
          <w:marTop w:val="0"/>
          <w:marBottom w:val="0"/>
          <w:divBdr>
            <w:top w:val="none" w:sz="0" w:space="0" w:color="auto"/>
            <w:left w:val="none" w:sz="0" w:space="0" w:color="auto"/>
            <w:bottom w:val="none" w:sz="0" w:space="0" w:color="auto"/>
            <w:right w:val="none" w:sz="0" w:space="0" w:color="auto"/>
          </w:divBdr>
        </w:div>
        <w:div w:id="889879285">
          <w:marLeft w:val="480"/>
          <w:marRight w:val="0"/>
          <w:marTop w:val="0"/>
          <w:marBottom w:val="0"/>
          <w:divBdr>
            <w:top w:val="none" w:sz="0" w:space="0" w:color="auto"/>
            <w:left w:val="none" w:sz="0" w:space="0" w:color="auto"/>
            <w:bottom w:val="none" w:sz="0" w:space="0" w:color="auto"/>
            <w:right w:val="none" w:sz="0" w:space="0" w:color="auto"/>
          </w:divBdr>
        </w:div>
        <w:div w:id="709458242">
          <w:marLeft w:val="480"/>
          <w:marRight w:val="0"/>
          <w:marTop w:val="0"/>
          <w:marBottom w:val="0"/>
          <w:divBdr>
            <w:top w:val="none" w:sz="0" w:space="0" w:color="auto"/>
            <w:left w:val="none" w:sz="0" w:space="0" w:color="auto"/>
            <w:bottom w:val="none" w:sz="0" w:space="0" w:color="auto"/>
            <w:right w:val="none" w:sz="0" w:space="0" w:color="auto"/>
          </w:divBdr>
        </w:div>
        <w:div w:id="400904086">
          <w:marLeft w:val="480"/>
          <w:marRight w:val="0"/>
          <w:marTop w:val="0"/>
          <w:marBottom w:val="0"/>
          <w:divBdr>
            <w:top w:val="none" w:sz="0" w:space="0" w:color="auto"/>
            <w:left w:val="none" w:sz="0" w:space="0" w:color="auto"/>
            <w:bottom w:val="none" w:sz="0" w:space="0" w:color="auto"/>
            <w:right w:val="none" w:sz="0" w:space="0" w:color="auto"/>
          </w:divBdr>
        </w:div>
        <w:div w:id="1553886556">
          <w:marLeft w:val="480"/>
          <w:marRight w:val="0"/>
          <w:marTop w:val="0"/>
          <w:marBottom w:val="0"/>
          <w:divBdr>
            <w:top w:val="none" w:sz="0" w:space="0" w:color="auto"/>
            <w:left w:val="none" w:sz="0" w:space="0" w:color="auto"/>
            <w:bottom w:val="none" w:sz="0" w:space="0" w:color="auto"/>
            <w:right w:val="none" w:sz="0" w:space="0" w:color="auto"/>
          </w:divBdr>
        </w:div>
        <w:div w:id="142622369">
          <w:marLeft w:val="480"/>
          <w:marRight w:val="0"/>
          <w:marTop w:val="0"/>
          <w:marBottom w:val="0"/>
          <w:divBdr>
            <w:top w:val="none" w:sz="0" w:space="0" w:color="auto"/>
            <w:left w:val="none" w:sz="0" w:space="0" w:color="auto"/>
            <w:bottom w:val="none" w:sz="0" w:space="0" w:color="auto"/>
            <w:right w:val="none" w:sz="0" w:space="0" w:color="auto"/>
          </w:divBdr>
        </w:div>
        <w:div w:id="1366370209">
          <w:marLeft w:val="480"/>
          <w:marRight w:val="0"/>
          <w:marTop w:val="0"/>
          <w:marBottom w:val="0"/>
          <w:divBdr>
            <w:top w:val="none" w:sz="0" w:space="0" w:color="auto"/>
            <w:left w:val="none" w:sz="0" w:space="0" w:color="auto"/>
            <w:bottom w:val="none" w:sz="0" w:space="0" w:color="auto"/>
            <w:right w:val="none" w:sz="0" w:space="0" w:color="auto"/>
          </w:divBdr>
        </w:div>
        <w:div w:id="1416319894">
          <w:marLeft w:val="480"/>
          <w:marRight w:val="0"/>
          <w:marTop w:val="0"/>
          <w:marBottom w:val="0"/>
          <w:divBdr>
            <w:top w:val="none" w:sz="0" w:space="0" w:color="auto"/>
            <w:left w:val="none" w:sz="0" w:space="0" w:color="auto"/>
            <w:bottom w:val="none" w:sz="0" w:space="0" w:color="auto"/>
            <w:right w:val="none" w:sz="0" w:space="0" w:color="auto"/>
          </w:divBdr>
        </w:div>
        <w:div w:id="961423853">
          <w:marLeft w:val="480"/>
          <w:marRight w:val="0"/>
          <w:marTop w:val="0"/>
          <w:marBottom w:val="0"/>
          <w:divBdr>
            <w:top w:val="none" w:sz="0" w:space="0" w:color="auto"/>
            <w:left w:val="none" w:sz="0" w:space="0" w:color="auto"/>
            <w:bottom w:val="none" w:sz="0" w:space="0" w:color="auto"/>
            <w:right w:val="none" w:sz="0" w:space="0" w:color="auto"/>
          </w:divBdr>
        </w:div>
        <w:div w:id="2036299590">
          <w:marLeft w:val="480"/>
          <w:marRight w:val="0"/>
          <w:marTop w:val="0"/>
          <w:marBottom w:val="0"/>
          <w:divBdr>
            <w:top w:val="none" w:sz="0" w:space="0" w:color="auto"/>
            <w:left w:val="none" w:sz="0" w:space="0" w:color="auto"/>
            <w:bottom w:val="none" w:sz="0" w:space="0" w:color="auto"/>
            <w:right w:val="none" w:sz="0" w:space="0" w:color="auto"/>
          </w:divBdr>
        </w:div>
        <w:div w:id="1778483077">
          <w:marLeft w:val="480"/>
          <w:marRight w:val="0"/>
          <w:marTop w:val="0"/>
          <w:marBottom w:val="0"/>
          <w:divBdr>
            <w:top w:val="none" w:sz="0" w:space="0" w:color="auto"/>
            <w:left w:val="none" w:sz="0" w:space="0" w:color="auto"/>
            <w:bottom w:val="none" w:sz="0" w:space="0" w:color="auto"/>
            <w:right w:val="none" w:sz="0" w:space="0" w:color="auto"/>
          </w:divBdr>
        </w:div>
        <w:div w:id="950209838">
          <w:marLeft w:val="480"/>
          <w:marRight w:val="0"/>
          <w:marTop w:val="0"/>
          <w:marBottom w:val="0"/>
          <w:divBdr>
            <w:top w:val="none" w:sz="0" w:space="0" w:color="auto"/>
            <w:left w:val="none" w:sz="0" w:space="0" w:color="auto"/>
            <w:bottom w:val="none" w:sz="0" w:space="0" w:color="auto"/>
            <w:right w:val="none" w:sz="0" w:space="0" w:color="auto"/>
          </w:divBdr>
        </w:div>
        <w:div w:id="866332632">
          <w:marLeft w:val="480"/>
          <w:marRight w:val="0"/>
          <w:marTop w:val="0"/>
          <w:marBottom w:val="0"/>
          <w:divBdr>
            <w:top w:val="none" w:sz="0" w:space="0" w:color="auto"/>
            <w:left w:val="none" w:sz="0" w:space="0" w:color="auto"/>
            <w:bottom w:val="none" w:sz="0" w:space="0" w:color="auto"/>
            <w:right w:val="none" w:sz="0" w:space="0" w:color="auto"/>
          </w:divBdr>
        </w:div>
        <w:div w:id="67192444">
          <w:marLeft w:val="480"/>
          <w:marRight w:val="0"/>
          <w:marTop w:val="0"/>
          <w:marBottom w:val="0"/>
          <w:divBdr>
            <w:top w:val="none" w:sz="0" w:space="0" w:color="auto"/>
            <w:left w:val="none" w:sz="0" w:space="0" w:color="auto"/>
            <w:bottom w:val="none" w:sz="0" w:space="0" w:color="auto"/>
            <w:right w:val="none" w:sz="0" w:space="0" w:color="auto"/>
          </w:divBdr>
        </w:div>
        <w:div w:id="755640096">
          <w:marLeft w:val="480"/>
          <w:marRight w:val="0"/>
          <w:marTop w:val="0"/>
          <w:marBottom w:val="0"/>
          <w:divBdr>
            <w:top w:val="none" w:sz="0" w:space="0" w:color="auto"/>
            <w:left w:val="none" w:sz="0" w:space="0" w:color="auto"/>
            <w:bottom w:val="none" w:sz="0" w:space="0" w:color="auto"/>
            <w:right w:val="none" w:sz="0" w:space="0" w:color="auto"/>
          </w:divBdr>
        </w:div>
        <w:div w:id="290985118">
          <w:marLeft w:val="480"/>
          <w:marRight w:val="0"/>
          <w:marTop w:val="0"/>
          <w:marBottom w:val="0"/>
          <w:divBdr>
            <w:top w:val="none" w:sz="0" w:space="0" w:color="auto"/>
            <w:left w:val="none" w:sz="0" w:space="0" w:color="auto"/>
            <w:bottom w:val="none" w:sz="0" w:space="0" w:color="auto"/>
            <w:right w:val="none" w:sz="0" w:space="0" w:color="auto"/>
          </w:divBdr>
        </w:div>
        <w:div w:id="1977174980">
          <w:marLeft w:val="480"/>
          <w:marRight w:val="0"/>
          <w:marTop w:val="0"/>
          <w:marBottom w:val="0"/>
          <w:divBdr>
            <w:top w:val="none" w:sz="0" w:space="0" w:color="auto"/>
            <w:left w:val="none" w:sz="0" w:space="0" w:color="auto"/>
            <w:bottom w:val="none" w:sz="0" w:space="0" w:color="auto"/>
            <w:right w:val="none" w:sz="0" w:space="0" w:color="auto"/>
          </w:divBdr>
        </w:div>
        <w:div w:id="1229149985">
          <w:marLeft w:val="480"/>
          <w:marRight w:val="0"/>
          <w:marTop w:val="0"/>
          <w:marBottom w:val="0"/>
          <w:divBdr>
            <w:top w:val="none" w:sz="0" w:space="0" w:color="auto"/>
            <w:left w:val="none" w:sz="0" w:space="0" w:color="auto"/>
            <w:bottom w:val="none" w:sz="0" w:space="0" w:color="auto"/>
            <w:right w:val="none" w:sz="0" w:space="0" w:color="auto"/>
          </w:divBdr>
        </w:div>
        <w:div w:id="814103992">
          <w:marLeft w:val="480"/>
          <w:marRight w:val="0"/>
          <w:marTop w:val="0"/>
          <w:marBottom w:val="0"/>
          <w:divBdr>
            <w:top w:val="none" w:sz="0" w:space="0" w:color="auto"/>
            <w:left w:val="none" w:sz="0" w:space="0" w:color="auto"/>
            <w:bottom w:val="none" w:sz="0" w:space="0" w:color="auto"/>
            <w:right w:val="none" w:sz="0" w:space="0" w:color="auto"/>
          </w:divBdr>
        </w:div>
        <w:div w:id="1394623735">
          <w:marLeft w:val="480"/>
          <w:marRight w:val="0"/>
          <w:marTop w:val="0"/>
          <w:marBottom w:val="0"/>
          <w:divBdr>
            <w:top w:val="none" w:sz="0" w:space="0" w:color="auto"/>
            <w:left w:val="none" w:sz="0" w:space="0" w:color="auto"/>
            <w:bottom w:val="none" w:sz="0" w:space="0" w:color="auto"/>
            <w:right w:val="none" w:sz="0" w:space="0" w:color="auto"/>
          </w:divBdr>
        </w:div>
        <w:div w:id="1363626807">
          <w:marLeft w:val="480"/>
          <w:marRight w:val="0"/>
          <w:marTop w:val="0"/>
          <w:marBottom w:val="0"/>
          <w:divBdr>
            <w:top w:val="none" w:sz="0" w:space="0" w:color="auto"/>
            <w:left w:val="none" w:sz="0" w:space="0" w:color="auto"/>
            <w:bottom w:val="none" w:sz="0" w:space="0" w:color="auto"/>
            <w:right w:val="none" w:sz="0" w:space="0" w:color="auto"/>
          </w:divBdr>
        </w:div>
        <w:div w:id="216355487">
          <w:marLeft w:val="480"/>
          <w:marRight w:val="0"/>
          <w:marTop w:val="0"/>
          <w:marBottom w:val="0"/>
          <w:divBdr>
            <w:top w:val="none" w:sz="0" w:space="0" w:color="auto"/>
            <w:left w:val="none" w:sz="0" w:space="0" w:color="auto"/>
            <w:bottom w:val="none" w:sz="0" w:space="0" w:color="auto"/>
            <w:right w:val="none" w:sz="0" w:space="0" w:color="auto"/>
          </w:divBdr>
        </w:div>
        <w:div w:id="765611750">
          <w:marLeft w:val="480"/>
          <w:marRight w:val="0"/>
          <w:marTop w:val="0"/>
          <w:marBottom w:val="0"/>
          <w:divBdr>
            <w:top w:val="none" w:sz="0" w:space="0" w:color="auto"/>
            <w:left w:val="none" w:sz="0" w:space="0" w:color="auto"/>
            <w:bottom w:val="none" w:sz="0" w:space="0" w:color="auto"/>
            <w:right w:val="none" w:sz="0" w:space="0" w:color="auto"/>
          </w:divBdr>
        </w:div>
        <w:div w:id="1762528468">
          <w:marLeft w:val="480"/>
          <w:marRight w:val="0"/>
          <w:marTop w:val="0"/>
          <w:marBottom w:val="0"/>
          <w:divBdr>
            <w:top w:val="none" w:sz="0" w:space="0" w:color="auto"/>
            <w:left w:val="none" w:sz="0" w:space="0" w:color="auto"/>
            <w:bottom w:val="none" w:sz="0" w:space="0" w:color="auto"/>
            <w:right w:val="none" w:sz="0" w:space="0" w:color="auto"/>
          </w:divBdr>
        </w:div>
        <w:div w:id="1038436218">
          <w:marLeft w:val="480"/>
          <w:marRight w:val="0"/>
          <w:marTop w:val="0"/>
          <w:marBottom w:val="0"/>
          <w:divBdr>
            <w:top w:val="none" w:sz="0" w:space="0" w:color="auto"/>
            <w:left w:val="none" w:sz="0" w:space="0" w:color="auto"/>
            <w:bottom w:val="none" w:sz="0" w:space="0" w:color="auto"/>
            <w:right w:val="none" w:sz="0" w:space="0" w:color="auto"/>
          </w:divBdr>
        </w:div>
        <w:div w:id="512185616">
          <w:marLeft w:val="480"/>
          <w:marRight w:val="0"/>
          <w:marTop w:val="0"/>
          <w:marBottom w:val="0"/>
          <w:divBdr>
            <w:top w:val="none" w:sz="0" w:space="0" w:color="auto"/>
            <w:left w:val="none" w:sz="0" w:space="0" w:color="auto"/>
            <w:bottom w:val="none" w:sz="0" w:space="0" w:color="auto"/>
            <w:right w:val="none" w:sz="0" w:space="0" w:color="auto"/>
          </w:divBdr>
        </w:div>
        <w:div w:id="1562331184">
          <w:marLeft w:val="480"/>
          <w:marRight w:val="0"/>
          <w:marTop w:val="0"/>
          <w:marBottom w:val="0"/>
          <w:divBdr>
            <w:top w:val="none" w:sz="0" w:space="0" w:color="auto"/>
            <w:left w:val="none" w:sz="0" w:space="0" w:color="auto"/>
            <w:bottom w:val="none" w:sz="0" w:space="0" w:color="auto"/>
            <w:right w:val="none" w:sz="0" w:space="0" w:color="auto"/>
          </w:divBdr>
        </w:div>
        <w:div w:id="1724140234">
          <w:marLeft w:val="480"/>
          <w:marRight w:val="0"/>
          <w:marTop w:val="0"/>
          <w:marBottom w:val="0"/>
          <w:divBdr>
            <w:top w:val="none" w:sz="0" w:space="0" w:color="auto"/>
            <w:left w:val="none" w:sz="0" w:space="0" w:color="auto"/>
            <w:bottom w:val="none" w:sz="0" w:space="0" w:color="auto"/>
            <w:right w:val="none" w:sz="0" w:space="0" w:color="auto"/>
          </w:divBdr>
        </w:div>
        <w:div w:id="1301765989">
          <w:marLeft w:val="480"/>
          <w:marRight w:val="0"/>
          <w:marTop w:val="0"/>
          <w:marBottom w:val="0"/>
          <w:divBdr>
            <w:top w:val="none" w:sz="0" w:space="0" w:color="auto"/>
            <w:left w:val="none" w:sz="0" w:space="0" w:color="auto"/>
            <w:bottom w:val="none" w:sz="0" w:space="0" w:color="auto"/>
            <w:right w:val="none" w:sz="0" w:space="0" w:color="auto"/>
          </w:divBdr>
        </w:div>
        <w:div w:id="1252621362">
          <w:marLeft w:val="480"/>
          <w:marRight w:val="0"/>
          <w:marTop w:val="0"/>
          <w:marBottom w:val="0"/>
          <w:divBdr>
            <w:top w:val="none" w:sz="0" w:space="0" w:color="auto"/>
            <w:left w:val="none" w:sz="0" w:space="0" w:color="auto"/>
            <w:bottom w:val="none" w:sz="0" w:space="0" w:color="auto"/>
            <w:right w:val="none" w:sz="0" w:space="0" w:color="auto"/>
          </w:divBdr>
        </w:div>
        <w:div w:id="683823013">
          <w:marLeft w:val="480"/>
          <w:marRight w:val="0"/>
          <w:marTop w:val="0"/>
          <w:marBottom w:val="0"/>
          <w:divBdr>
            <w:top w:val="none" w:sz="0" w:space="0" w:color="auto"/>
            <w:left w:val="none" w:sz="0" w:space="0" w:color="auto"/>
            <w:bottom w:val="none" w:sz="0" w:space="0" w:color="auto"/>
            <w:right w:val="none" w:sz="0" w:space="0" w:color="auto"/>
          </w:divBdr>
        </w:div>
        <w:div w:id="430321554">
          <w:marLeft w:val="480"/>
          <w:marRight w:val="0"/>
          <w:marTop w:val="0"/>
          <w:marBottom w:val="0"/>
          <w:divBdr>
            <w:top w:val="none" w:sz="0" w:space="0" w:color="auto"/>
            <w:left w:val="none" w:sz="0" w:space="0" w:color="auto"/>
            <w:bottom w:val="none" w:sz="0" w:space="0" w:color="auto"/>
            <w:right w:val="none" w:sz="0" w:space="0" w:color="auto"/>
          </w:divBdr>
        </w:div>
        <w:div w:id="468548565">
          <w:marLeft w:val="480"/>
          <w:marRight w:val="0"/>
          <w:marTop w:val="0"/>
          <w:marBottom w:val="0"/>
          <w:divBdr>
            <w:top w:val="none" w:sz="0" w:space="0" w:color="auto"/>
            <w:left w:val="none" w:sz="0" w:space="0" w:color="auto"/>
            <w:bottom w:val="none" w:sz="0" w:space="0" w:color="auto"/>
            <w:right w:val="none" w:sz="0" w:space="0" w:color="auto"/>
          </w:divBdr>
        </w:div>
        <w:div w:id="1380082207">
          <w:marLeft w:val="480"/>
          <w:marRight w:val="0"/>
          <w:marTop w:val="0"/>
          <w:marBottom w:val="0"/>
          <w:divBdr>
            <w:top w:val="none" w:sz="0" w:space="0" w:color="auto"/>
            <w:left w:val="none" w:sz="0" w:space="0" w:color="auto"/>
            <w:bottom w:val="none" w:sz="0" w:space="0" w:color="auto"/>
            <w:right w:val="none" w:sz="0" w:space="0" w:color="auto"/>
          </w:divBdr>
        </w:div>
        <w:div w:id="2006783654">
          <w:marLeft w:val="480"/>
          <w:marRight w:val="0"/>
          <w:marTop w:val="0"/>
          <w:marBottom w:val="0"/>
          <w:divBdr>
            <w:top w:val="none" w:sz="0" w:space="0" w:color="auto"/>
            <w:left w:val="none" w:sz="0" w:space="0" w:color="auto"/>
            <w:bottom w:val="none" w:sz="0" w:space="0" w:color="auto"/>
            <w:right w:val="none" w:sz="0" w:space="0" w:color="auto"/>
          </w:divBdr>
        </w:div>
        <w:div w:id="2008434957">
          <w:marLeft w:val="480"/>
          <w:marRight w:val="0"/>
          <w:marTop w:val="0"/>
          <w:marBottom w:val="0"/>
          <w:divBdr>
            <w:top w:val="none" w:sz="0" w:space="0" w:color="auto"/>
            <w:left w:val="none" w:sz="0" w:space="0" w:color="auto"/>
            <w:bottom w:val="none" w:sz="0" w:space="0" w:color="auto"/>
            <w:right w:val="none" w:sz="0" w:space="0" w:color="auto"/>
          </w:divBdr>
        </w:div>
        <w:div w:id="628708056">
          <w:marLeft w:val="480"/>
          <w:marRight w:val="0"/>
          <w:marTop w:val="0"/>
          <w:marBottom w:val="0"/>
          <w:divBdr>
            <w:top w:val="none" w:sz="0" w:space="0" w:color="auto"/>
            <w:left w:val="none" w:sz="0" w:space="0" w:color="auto"/>
            <w:bottom w:val="none" w:sz="0" w:space="0" w:color="auto"/>
            <w:right w:val="none" w:sz="0" w:space="0" w:color="auto"/>
          </w:divBdr>
        </w:div>
        <w:div w:id="1529175386">
          <w:marLeft w:val="480"/>
          <w:marRight w:val="0"/>
          <w:marTop w:val="0"/>
          <w:marBottom w:val="0"/>
          <w:divBdr>
            <w:top w:val="none" w:sz="0" w:space="0" w:color="auto"/>
            <w:left w:val="none" w:sz="0" w:space="0" w:color="auto"/>
            <w:bottom w:val="none" w:sz="0" w:space="0" w:color="auto"/>
            <w:right w:val="none" w:sz="0" w:space="0" w:color="auto"/>
          </w:divBdr>
        </w:div>
        <w:div w:id="1462115368">
          <w:marLeft w:val="480"/>
          <w:marRight w:val="0"/>
          <w:marTop w:val="0"/>
          <w:marBottom w:val="0"/>
          <w:divBdr>
            <w:top w:val="none" w:sz="0" w:space="0" w:color="auto"/>
            <w:left w:val="none" w:sz="0" w:space="0" w:color="auto"/>
            <w:bottom w:val="none" w:sz="0" w:space="0" w:color="auto"/>
            <w:right w:val="none" w:sz="0" w:space="0" w:color="auto"/>
          </w:divBdr>
        </w:div>
        <w:div w:id="865100874">
          <w:marLeft w:val="480"/>
          <w:marRight w:val="0"/>
          <w:marTop w:val="0"/>
          <w:marBottom w:val="0"/>
          <w:divBdr>
            <w:top w:val="none" w:sz="0" w:space="0" w:color="auto"/>
            <w:left w:val="none" w:sz="0" w:space="0" w:color="auto"/>
            <w:bottom w:val="none" w:sz="0" w:space="0" w:color="auto"/>
            <w:right w:val="none" w:sz="0" w:space="0" w:color="auto"/>
          </w:divBdr>
        </w:div>
        <w:div w:id="2126652613">
          <w:marLeft w:val="480"/>
          <w:marRight w:val="0"/>
          <w:marTop w:val="0"/>
          <w:marBottom w:val="0"/>
          <w:divBdr>
            <w:top w:val="none" w:sz="0" w:space="0" w:color="auto"/>
            <w:left w:val="none" w:sz="0" w:space="0" w:color="auto"/>
            <w:bottom w:val="none" w:sz="0" w:space="0" w:color="auto"/>
            <w:right w:val="none" w:sz="0" w:space="0" w:color="auto"/>
          </w:divBdr>
        </w:div>
        <w:div w:id="915438966">
          <w:marLeft w:val="480"/>
          <w:marRight w:val="0"/>
          <w:marTop w:val="0"/>
          <w:marBottom w:val="0"/>
          <w:divBdr>
            <w:top w:val="none" w:sz="0" w:space="0" w:color="auto"/>
            <w:left w:val="none" w:sz="0" w:space="0" w:color="auto"/>
            <w:bottom w:val="none" w:sz="0" w:space="0" w:color="auto"/>
            <w:right w:val="none" w:sz="0" w:space="0" w:color="auto"/>
          </w:divBdr>
        </w:div>
        <w:div w:id="1113744821">
          <w:marLeft w:val="480"/>
          <w:marRight w:val="0"/>
          <w:marTop w:val="0"/>
          <w:marBottom w:val="0"/>
          <w:divBdr>
            <w:top w:val="none" w:sz="0" w:space="0" w:color="auto"/>
            <w:left w:val="none" w:sz="0" w:space="0" w:color="auto"/>
            <w:bottom w:val="none" w:sz="0" w:space="0" w:color="auto"/>
            <w:right w:val="none" w:sz="0" w:space="0" w:color="auto"/>
          </w:divBdr>
        </w:div>
        <w:div w:id="1911890122">
          <w:marLeft w:val="480"/>
          <w:marRight w:val="0"/>
          <w:marTop w:val="0"/>
          <w:marBottom w:val="0"/>
          <w:divBdr>
            <w:top w:val="none" w:sz="0" w:space="0" w:color="auto"/>
            <w:left w:val="none" w:sz="0" w:space="0" w:color="auto"/>
            <w:bottom w:val="none" w:sz="0" w:space="0" w:color="auto"/>
            <w:right w:val="none" w:sz="0" w:space="0" w:color="auto"/>
          </w:divBdr>
        </w:div>
        <w:div w:id="1889418382">
          <w:marLeft w:val="480"/>
          <w:marRight w:val="0"/>
          <w:marTop w:val="0"/>
          <w:marBottom w:val="0"/>
          <w:divBdr>
            <w:top w:val="none" w:sz="0" w:space="0" w:color="auto"/>
            <w:left w:val="none" w:sz="0" w:space="0" w:color="auto"/>
            <w:bottom w:val="none" w:sz="0" w:space="0" w:color="auto"/>
            <w:right w:val="none" w:sz="0" w:space="0" w:color="auto"/>
          </w:divBdr>
        </w:div>
        <w:div w:id="849182501">
          <w:marLeft w:val="480"/>
          <w:marRight w:val="0"/>
          <w:marTop w:val="0"/>
          <w:marBottom w:val="0"/>
          <w:divBdr>
            <w:top w:val="none" w:sz="0" w:space="0" w:color="auto"/>
            <w:left w:val="none" w:sz="0" w:space="0" w:color="auto"/>
            <w:bottom w:val="none" w:sz="0" w:space="0" w:color="auto"/>
            <w:right w:val="none" w:sz="0" w:space="0" w:color="auto"/>
          </w:divBdr>
        </w:div>
        <w:div w:id="1717193309">
          <w:marLeft w:val="480"/>
          <w:marRight w:val="0"/>
          <w:marTop w:val="0"/>
          <w:marBottom w:val="0"/>
          <w:divBdr>
            <w:top w:val="none" w:sz="0" w:space="0" w:color="auto"/>
            <w:left w:val="none" w:sz="0" w:space="0" w:color="auto"/>
            <w:bottom w:val="none" w:sz="0" w:space="0" w:color="auto"/>
            <w:right w:val="none" w:sz="0" w:space="0" w:color="auto"/>
          </w:divBdr>
        </w:div>
        <w:div w:id="40331128">
          <w:marLeft w:val="480"/>
          <w:marRight w:val="0"/>
          <w:marTop w:val="0"/>
          <w:marBottom w:val="0"/>
          <w:divBdr>
            <w:top w:val="none" w:sz="0" w:space="0" w:color="auto"/>
            <w:left w:val="none" w:sz="0" w:space="0" w:color="auto"/>
            <w:bottom w:val="none" w:sz="0" w:space="0" w:color="auto"/>
            <w:right w:val="none" w:sz="0" w:space="0" w:color="auto"/>
          </w:divBdr>
        </w:div>
        <w:div w:id="151801207">
          <w:marLeft w:val="480"/>
          <w:marRight w:val="0"/>
          <w:marTop w:val="0"/>
          <w:marBottom w:val="0"/>
          <w:divBdr>
            <w:top w:val="none" w:sz="0" w:space="0" w:color="auto"/>
            <w:left w:val="none" w:sz="0" w:space="0" w:color="auto"/>
            <w:bottom w:val="none" w:sz="0" w:space="0" w:color="auto"/>
            <w:right w:val="none" w:sz="0" w:space="0" w:color="auto"/>
          </w:divBdr>
        </w:div>
        <w:div w:id="2139176374">
          <w:marLeft w:val="480"/>
          <w:marRight w:val="0"/>
          <w:marTop w:val="0"/>
          <w:marBottom w:val="0"/>
          <w:divBdr>
            <w:top w:val="none" w:sz="0" w:space="0" w:color="auto"/>
            <w:left w:val="none" w:sz="0" w:space="0" w:color="auto"/>
            <w:bottom w:val="none" w:sz="0" w:space="0" w:color="auto"/>
            <w:right w:val="none" w:sz="0" w:space="0" w:color="auto"/>
          </w:divBdr>
        </w:div>
        <w:div w:id="1996295431">
          <w:marLeft w:val="480"/>
          <w:marRight w:val="0"/>
          <w:marTop w:val="0"/>
          <w:marBottom w:val="0"/>
          <w:divBdr>
            <w:top w:val="none" w:sz="0" w:space="0" w:color="auto"/>
            <w:left w:val="none" w:sz="0" w:space="0" w:color="auto"/>
            <w:bottom w:val="none" w:sz="0" w:space="0" w:color="auto"/>
            <w:right w:val="none" w:sz="0" w:space="0" w:color="auto"/>
          </w:divBdr>
        </w:div>
        <w:div w:id="1528710498">
          <w:marLeft w:val="480"/>
          <w:marRight w:val="0"/>
          <w:marTop w:val="0"/>
          <w:marBottom w:val="0"/>
          <w:divBdr>
            <w:top w:val="none" w:sz="0" w:space="0" w:color="auto"/>
            <w:left w:val="none" w:sz="0" w:space="0" w:color="auto"/>
            <w:bottom w:val="none" w:sz="0" w:space="0" w:color="auto"/>
            <w:right w:val="none" w:sz="0" w:space="0" w:color="auto"/>
          </w:divBdr>
        </w:div>
        <w:div w:id="1652830990">
          <w:marLeft w:val="480"/>
          <w:marRight w:val="0"/>
          <w:marTop w:val="0"/>
          <w:marBottom w:val="0"/>
          <w:divBdr>
            <w:top w:val="none" w:sz="0" w:space="0" w:color="auto"/>
            <w:left w:val="none" w:sz="0" w:space="0" w:color="auto"/>
            <w:bottom w:val="none" w:sz="0" w:space="0" w:color="auto"/>
            <w:right w:val="none" w:sz="0" w:space="0" w:color="auto"/>
          </w:divBdr>
        </w:div>
        <w:div w:id="1222056154">
          <w:marLeft w:val="480"/>
          <w:marRight w:val="0"/>
          <w:marTop w:val="0"/>
          <w:marBottom w:val="0"/>
          <w:divBdr>
            <w:top w:val="none" w:sz="0" w:space="0" w:color="auto"/>
            <w:left w:val="none" w:sz="0" w:space="0" w:color="auto"/>
            <w:bottom w:val="none" w:sz="0" w:space="0" w:color="auto"/>
            <w:right w:val="none" w:sz="0" w:space="0" w:color="auto"/>
          </w:divBdr>
        </w:div>
        <w:div w:id="2108503018">
          <w:marLeft w:val="480"/>
          <w:marRight w:val="0"/>
          <w:marTop w:val="0"/>
          <w:marBottom w:val="0"/>
          <w:divBdr>
            <w:top w:val="none" w:sz="0" w:space="0" w:color="auto"/>
            <w:left w:val="none" w:sz="0" w:space="0" w:color="auto"/>
            <w:bottom w:val="none" w:sz="0" w:space="0" w:color="auto"/>
            <w:right w:val="none" w:sz="0" w:space="0" w:color="auto"/>
          </w:divBdr>
        </w:div>
        <w:div w:id="755632653">
          <w:marLeft w:val="480"/>
          <w:marRight w:val="0"/>
          <w:marTop w:val="0"/>
          <w:marBottom w:val="0"/>
          <w:divBdr>
            <w:top w:val="none" w:sz="0" w:space="0" w:color="auto"/>
            <w:left w:val="none" w:sz="0" w:space="0" w:color="auto"/>
            <w:bottom w:val="none" w:sz="0" w:space="0" w:color="auto"/>
            <w:right w:val="none" w:sz="0" w:space="0" w:color="auto"/>
          </w:divBdr>
        </w:div>
        <w:div w:id="393116903">
          <w:marLeft w:val="480"/>
          <w:marRight w:val="0"/>
          <w:marTop w:val="0"/>
          <w:marBottom w:val="0"/>
          <w:divBdr>
            <w:top w:val="none" w:sz="0" w:space="0" w:color="auto"/>
            <w:left w:val="none" w:sz="0" w:space="0" w:color="auto"/>
            <w:bottom w:val="none" w:sz="0" w:space="0" w:color="auto"/>
            <w:right w:val="none" w:sz="0" w:space="0" w:color="auto"/>
          </w:divBdr>
        </w:div>
        <w:div w:id="1334457169">
          <w:marLeft w:val="480"/>
          <w:marRight w:val="0"/>
          <w:marTop w:val="0"/>
          <w:marBottom w:val="0"/>
          <w:divBdr>
            <w:top w:val="none" w:sz="0" w:space="0" w:color="auto"/>
            <w:left w:val="none" w:sz="0" w:space="0" w:color="auto"/>
            <w:bottom w:val="none" w:sz="0" w:space="0" w:color="auto"/>
            <w:right w:val="none" w:sz="0" w:space="0" w:color="auto"/>
          </w:divBdr>
        </w:div>
        <w:div w:id="1223130663">
          <w:marLeft w:val="480"/>
          <w:marRight w:val="0"/>
          <w:marTop w:val="0"/>
          <w:marBottom w:val="0"/>
          <w:divBdr>
            <w:top w:val="none" w:sz="0" w:space="0" w:color="auto"/>
            <w:left w:val="none" w:sz="0" w:space="0" w:color="auto"/>
            <w:bottom w:val="none" w:sz="0" w:space="0" w:color="auto"/>
            <w:right w:val="none" w:sz="0" w:space="0" w:color="auto"/>
          </w:divBdr>
        </w:div>
        <w:div w:id="1106001525">
          <w:marLeft w:val="480"/>
          <w:marRight w:val="0"/>
          <w:marTop w:val="0"/>
          <w:marBottom w:val="0"/>
          <w:divBdr>
            <w:top w:val="none" w:sz="0" w:space="0" w:color="auto"/>
            <w:left w:val="none" w:sz="0" w:space="0" w:color="auto"/>
            <w:bottom w:val="none" w:sz="0" w:space="0" w:color="auto"/>
            <w:right w:val="none" w:sz="0" w:space="0" w:color="auto"/>
          </w:divBdr>
        </w:div>
        <w:div w:id="465779865">
          <w:marLeft w:val="480"/>
          <w:marRight w:val="0"/>
          <w:marTop w:val="0"/>
          <w:marBottom w:val="0"/>
          <w:divBdr>
            <w:top w:val="none" w:sz="0" w:space="0" w:color="auto"/>
            <w:left w:val="none" w:sz="0" w:space="0" w:color="auto"/>
            <w:bottom w:val="none" w:sz="0" w:space="0" w:color="auto"/>
            <w:right w:val="none" w:sz="0" w:space="0" w:color="auto"/>
          </w:divBdr>
        </w:div>
        <w:div w:id="1465387792">
          <w:marLeft w:val="480"/>
          <w:marRight w:val="0"/>
          <w:marTop w:val="0"/>
          <w:marBottom w:val="0"/>
          <w:divBdr>
            <w:top w:val="none" w:sz="0" w:space="0" w:color="auto"/>
            <w:left w:val="none" w:sz="0" w:space="0" w:color="auto"/>
            <w:bottom w:val="none" w:sz="0" w:space="0" w:color="auto"/>
            <w:right w:val="none" w:sz="0" w:space="0" w:color="auto"/>
          </w:divBdr>
        </w:div>
        <w:div w:id="2132622902">
          <w:marLeft w:val="480"/>
          <w:marRight w:val="0"/>
          <w:marTop w:val="0"/>
          <w:marBottom w:val="0"/>
          <w:divBdr>
            <w:top w:val="none" w:sz="0" w:space="0" w:color="auto"/>
            <w:left w:val="none" w:sz="0" w:space="0" w:color="auto"/>
            <w:bottom w:val="none" w:sz="0" w:space="0" w:color="auto"/>
            <w:right w:val="none" w:sz="0" w:space="0" w:color="auto"/>
          </w:divBdr>
        </w:div>
        <w:div w:id="851726255">
          <w:marLeft w:val="480"/>
          <w:marRight w:val="0"/>
          <w:marTop w:val="0"/>
          <w:marBottom w:val="0"/>
          <w:divBdr>
            <w:top w:val="none" w:sz="0" w:space="0" w:color="auto"/>
            <w:left w:val="none" w:sz="0" w:space="0" w:color="auto"/>
            <w:bottom w:val="none" w:sz="0" w:space="0" w:color="auto"/>
            <w:right w:val="none" w:sz="0" w:space="0" w:color="auto"/>
          </w:divBdr>
        </w:div>
        <w:div w:id="55780535">
          <w:marLeft w:val="480"/>
          <w:marRight w:val="0"/>
          <w:marTop w:val="0"/>
          <w:marBottom w:val="0"/>
          <w:divBdr>
            <w:top w:val="none" w:sz="0" w:space="0" w:color="auto"/>
            <w:left w:val="none" w:sz="0" w:space="0" w:color="auto"/>
            <w:bottom w:val="none" w:sz="0" w:space="0" w:color="auto"/>
            <w:right w:val="none" w:sz="0" w:space="0" w:color="auto"/>
          </w:divBdr>
        </w:div>
        <w:div w:id="346489296">
          <w:marLeft w:val="480"/>
          <w:marRight w:val="0"/>
          <w:marTop w:val="0"/>
          <w:marBottom w:val="0"/>
          <w:divBdr>
            <w:top w:val="none" w:sz="0" w:space="0" w:color="auto"/>
            <w:left w:val="none" w:sz="0" w:space="0" w:color="auto"/>
            <w:bottom w:val="none" w:sz="0" w:space="0" w:color="auto"/>
            <w:right w:val="none" w:sz="0" w:space="0" w:color="auto"/>
          </w:divBdr>
        </w:div>
        <w:div w:id="382873903">
          <w:marLeft w:val="480"/>
          <w:marRight w:val="0"/>
          <w:marTop w:val="0"/>
          <w:marBottom w:val="0"/>
          <w:divBdr>
            <w:top w:val="none" w:sz="0" w:space="0" w:color="auto"/>
            <w:left w:val="none" w:sz="0" w:space="0" w:color="auto"/>
            <w:bottom w:val="none" w:sz="0" w:space="0" w:color="auto"/>
            <w:right w:val="none" w:sz="0" w:space="0" w:color="auto"/>
          </w:divBdr>
        </w:div>
        <w:div w:id="1570995117">
          <w:marLeft w:val="480"/>
          <w:marRight w:val="0"/>
          <w:marTop w:val="0"/>
          <w:marBottom w:val="0"/>
          <w:divBdr>
            <w:top w:val="none" w:sz="0" w:space="0" w:color="auto"/>
            <w:left w:val="none" w:sz="0" w:space="0" w:color="auto"/>
            <w:bottom w:val="none" w:sz="0" w:space="0" w:color="auto"/>
            <w:right w:val="none" w:sz="0" w:space="0" w:color="auto"/>
          </w:divBdr>
        </w:div>
        <w:div w:id="1181629188">
          <w:marLeft w:val="480"/>
          <w:marRight w:val="0"/>
          <w:marTop w:val="0"/>
          <w:marBottom w:val="0"/>
          <w:divBdr>
            <w:top w:val="none" w:sz="0" w:space="0" w:color="auto"/>
            <w:left w:val="none" w:sz="0" w:space="0" w:color="auto"/>
            <w:bottom w:val="none" w:sz="0" w:space="0" w:color="auto"/>
            <w:right w:val="none" w:sz="0" w:space="0" w:color="auto"/>
          </w:divBdr>
        </w:div>
        <w:div w:id="837623582">
          <w:marLeft w:val="480"/>
          <w:marRight w:val="0"/>
          <w:marTop w:val="0"/>
          <w:marBottom w:val="0"/>
          <w:divBdr>
            <w:top w:val="none" w:sz="0" w:space="0" w:color="auto"/>
            <w:left w:val="none" w:sz="0" w:space="0" w:color="auto"/>
            <w:bottom w:val="none" w:sz="0" w:space="0" w:color="auto"/>
            <w:right w:val="none" w:sz="0" w:space="0" w:color="auto"/>
          </w:divBdr>
        </w:div>
        <w:div w:id="1443572390">
          <w:marLeft w:val="480"/>
          <w:marRight w:val="0"/>
          <w:marTop w:val="0"/>
          <w:marBottom w:val="0"/>
          <w:divBdr>
            <w:top w:val="none" w:sz="0" w:space="0" w:color="auto"/>
            <w:left w:val="none" w:sz="0" w:space="0" w:color="auto"/>
            <w:bottom w:val="none" w:sz="0" w:space="0" w:color="auto"/>
            <w:right w:val="none" w:sz="0" w:space="0" w:color="auto"/>
          </w:divBdr>
        </w:div>
        <w:div w:id="923762476">
          <w:marLeft w:val="480"/>
          <w:marRight w:val="0"/>
          <w:marTop w:val="0"/>
          <w:marBottom w:val="0"/>
          <w:divBdr>
            <w:top w:val="none" w:sz="0" w:space="0" w:color="auto"/>
            <w:left w:val="none" w:sz="0" w:space="0" w:color="auto"/>
            <w:bottom w:val="none" w:sz="0" w:space="0" w:color="auto"/>
            <w:right w:val="none" w:sz="0" w:space="0" w:color="auto"/>
          </w:divBdr>
        </w:div>
        <w:div w:id="1711998877">
          <w:marLeft w:val="480"/>
          <w:marRight w:val="0"/>
          <w:marTop w:val="0"/>
          <w:marBottom w:val="0"/>
          <w:divBdr>
            <w:top w:val="none" w:sz="0" w:space="0" w:color="auto"/>
            <w:left w:val="none" w:sz="0" w:space="0" w:color="auto"/>
            <w:bottom w:val="none" w:sz="0" w:space="0" w:color="auto"/>
            <w:right w:val="none" w:sz="0" w:space="0" w:color="auto"/>
          </w:divBdr>
        </w:div>
        <w:div w:id="154565394">
          <w:marLeft w:val="480"/>
          <w:marRight w:val="0"/>
          <w:marTop w:val="0"/>
          <w:marBottom w:val="0"/>
          <w:divBdr>
            <w:top w:val="none" w:sz="0" w:space="0" w:color="auto"/>
            <w:left w:val="none" w:sz="0" w:space="0" w:color="auto"/>
            <w:bottom w:val="none" w:sz="0" w:space="0" w:color="auto"/>
            <w:right w:val="none" w:sz="0" w:space="0" w:color="auto"/>
          </w:divBdr>
        </w:div>
        <w:div w:id="345449474">
          <w:marLeft w:val="480"/>
          <w:marRight w:val="0"/>
          <w:marTop w:val="0"/>
          <w:marBottom w:val="0"/>
          <w:divBdr>
            <w:top w:val="none" w:sz="0" w:space="0" w:color="auto"/>
            <w:left w:val="none" w:sz="0" w:space="0" w:color="auto"/>
            <w:bottom w:val="none" w:sz="0" w:space="0" w:color="auto"/>
            <w:right w:val="none" w:sz="0" w:space="0" w:color="auto"/>
          </w:divBdr>
        </w:div>
        <w:div w:id="1978996035">
          <w:marLeft w:val="480"/>
          <w:marRight w:val="0"/>
          <w:marTop w:val="0"/>
          <w:marBottom w:val="0"/>
          <w:divBdr>
            <w:top w:val="none" w:sz="0" w:space="0" w:color="auto"/>
            <w:left w:val="none" w:sz="0" w:space="0" w:color="auto"/>
            <w:bottom w:val="none" w:sz="0" w:space="0" w:color="auto"/>
            <w:right w:val="none" w:sz="0" w:space="0" w:color="auto"/>
          </w:divBdr>
        </w:div>
      </w:divsChild>
    </w:div>
    <w:div w:id="854198801">
      <w:marLeft w:val="480"/>
      <w:marRight w:val="0"/>
      <w:marTop w:val="0"/>
      <w:marBottom w:val="0"/>
      <w:divBdr>
        <w:top w:val="none" w:sz="0" w:space="0" w:color="auto"/>
        <w:left w:val="none" w:sz="0" w:space="0" w:color="auto"/>
        <w:bottom w:val="none" w:sz="0" w:space="0" w:color="auto"/>
        <w:right w:val="none" w:sz="0" w:space="0" w:color="auto"/>
      </w:divBdr>
    </w:div>
    <w:div w:id="854225167">
      <w:marLeft w:val="480"/>
      <w:marRight w:val="0"/>
      <w:marTop w:val="0"/>
      <w:marBottom w:val="0"/>
      <w:divBdr>
        <w:top w:val="none" w:sz="0" w:space="0" w:color="auto"/>
        <w:left w:val="none" w:sz="0" w:space="0" w:color="auto"/>
        <w:bottom w:val="none" w:sz="0" w:space="0" w:color="auto"/>
        <w:right w:val="none" w:sz="0" w:space="0" w:color="auto"/>
      </w:divBdr>
    </w:div>
    <w:div w:id="854347820">
      <w:bodyDiv w:val="1"/>
      <w:marLeft w:val="0"/>
      <w:marRight w:val="0"/>
      <w:marTop w:val="0"/>
      <w:marBottom w:val="0"/>
      <w:divBdr>
        <w:top w:val="none" w:sz="0" w:space="0" w:color="auto"/>
        <w:left w:val="none" w:sz="0" w:space="0" w:color="auto"/>
        <w:bottom w:val="none" w:sz="0" w:space="0" w:color="auto"/>
        <w:right w:val="none" w:sz="0" w:space="0" w:color="auto"/>
      </w:divBdr>
    </w:div>
    <w:div w:id="854416756">
      <w:bodyDiv w:val="1"/>
      <w:marLeft w:val="0"/>
      <w:marRight w:val="0"/>
      <w:marTop w:val="0"/>
      <w:marBottom w:val="0"/>
      <w:divBdr>
        <w:top w:val="none" w:sz="0" w:space="0" w:color="auto"/>
        <w:left w:val="none" w:sz="0" w:space="0" w:color="auto"/>
        <w:bottom w:val="none" w:sz="0" w:space="0" w:color="auto"/>
        <w:right w:val="none" w:sz="0" w:space="0" w:color="auto"/>
      </w:divBdr>
      <w:divsChild>
        <w:div w:id="5720465">
          <w:marLeft w:val="480"/>
          <w:marRight w:val="0"/>
          <w:marTop w:val="0"/>
          <w:marBottom w:val="0"/>
          <w:divBdr>
            <w:top w:val="none" w:sz="0" w:space="0" w:color="auto"/>
            <w:left w:val="none" w:sz="0" w:space="0" w:color="auto"/>
            <w:bottom w:val="none" w:sz="0" w:space="0" w:color="auto"/>
            <w:right w:val="none" w:sz="0" w:space="0" w:color="auto"/>
          </w:divBdr>
        </w:div>
        <w:div w:id="59134369">
          <w:marLeft w:val="480"/>
          <w:marRight w:val="0"/>
          <w:marTop w:val="0"/>
          <w:marBottom w:val="0"/>
          <w:divBdr>
            <w:top w:val="none" w:sz="0" w:space="0" w:color="auto"/>
            <w:left w:val="none" w:sz="0" w:space="0" w:color="auto"/>
            <w:bottom w:val="none" w:sz="0" w:space="0" w:color="auto"/>
            <w:right w:val="none" w:sz="0" w:space="0" w:color="auto"/>
          </w:divBdr>
        </w:div>
        <w:div w:id="79060827">
          <w:marLeft w:val="480"/>
          <w:marRight w:val="0"/>
          <w:marTop w:val="0"/>
          <w:marBottom w:val="0"/>
          <w:divBdr>
            <w:top w:val="none" w:sz="0" w:space="0" w:color="auto"/>
            <w:left w:val="none" w:sz="0" w:space="0" w:color="auto"/>
            <w:bottom w:val="none" w:sz="0" w:space="0" w:color="auto"/>
            <w:right w:val="none" w:sz="0" w:space="0" w:color="auto"/>
          </w:divBdr>
        </w:div>
        <w:div w:id="112017884">
          <w:marLeft w:val="480"/>
          <w:marRight w:val="0"/>
          <w:marTop w:val="0"/>
          <w:marBottom w:val="0"/>
          <w:divBdr>
            <w:top w:val="none" w:sz="0" w:space="0" w:color="auto"/>
            <w:left w:val="none" w:sz="0" w:space="0" w:color="auto"/>
            <w:bottom w:val="none" w:sz="0" w:space="0" w:color="auto"/>
            <w:right w:val="none" w:sz="0" w:space="0" w:color="auto"/>
          </w:divBdr>
        </w:div>
        <w:div w:id="138306503">
          <w:marLeft w:val="480"/>
          <w:marRight w:val="0"/>
          <w:marTop w:val="0"/>
          <w:marBottom w:val="0"/>
          <w:divBdr>
            <w:top w:val="none" w:sz="0" w:space="0" w:color="auto"/>
            <w:left w:val="none" w:sz="0" w:space="0" w:color="auto"/>
            <w:bottom w:val="none" w:sz="0" w:space="0" w:color="auto"/>
            <w:right w:val="none" w:sz="0" w:space="0" w:color="auto"/>
          </w:divBdr>
        </w:div>
        <w:div w:id="148012639">
          <w:marLeft w:val="480"/>
          <w:marRight w:val="0"/>
          <w:marTop w:val="0"/>
          <w:marBottom w:val="0"/>
          <w:divBdr>
            <w:top w:val="none" w:sz="0" w:space="0" w:color="auto"/>
            <w:left w:val="none" w:sz="0" w:space="0" w:color="auto"/>
            <w:bottom w:val="none" w:sz="0" w:space="0" w:color="auto"/>
            <w:right w:val="none" w:sz="0" w:space="0" w:color="auto"/>
          </w:divBdr>
        </w:div>
        <w:div w:id="149904839">
          <w:marLeft w:val="480"/>
          <w:marRight w:val="0"/>
          <w:marTop w:val="0"/>
          <w:marBottom w:val="0"/>
          <w:divBdr>
            <w:top w:val="none" w:sz="0" w:space="0" w:color="auto"/>
            <w:left w:val="none" w:sz="0" w:space="0" w:color="auto"/>
            <w:bottom w:val="none" w:sz="0" w:space="0" w:color="auto"/>
            <w:right w:val="none" w:sz="0" w:space="0" w:color="auto"/>
          </w:divBdr>
        </w:div>
        <w:div w:id="208498492">
          <w:marLeft w:val="480"/>
          <w:marRight w:val="0"/>
          <w:marTop w:val="0"/>
          <w:marBottom w:val="0"/>
          <w:divBdr>
            <w:top w:val="none" w:sz="0" w:space="0" w:color="auto"/>
            <w:left w:val="none" w:sz="0" w:space="0" w:color="auto"/>
            <w:bottom w:val="none" w:sz="0" w:space="0" w:color="auto"/>
            <w:right w:val="none" w:sz="0" w:space="0" w:color="auto"/>
          </w:divBdr>
        </w:div>
        <w:div w:id="250507123">
          <w:marLeft w:val="480"/>
          <w:marRight w:val="0"/>
          <w:marTop w:val="0"/>
          <w:marBottom w:val="0"/>
          <w:divBdr>
            <w:top w:val="none" w:sz="0" w:space="0" w:color="auto"/>
            <w:left w:val="none" w:sz="0" w:space="0" w:color="auto"/>
            <w:bottom w:val="none" w:sz="0" w:space="0" w:color="auto"/>
            <w:right w:val="none" w:sz="0" w:space="0" w:color="auto"/>
          </w:divBdr>
        </w:div>
        <w:div w:id="277838149">
          <w:marLeft w:val="480"/>
          <w:marRight w:val="0"/>
          <w:marTop w:val="0"/>
          <w:marBottom w:val="0"/>
          <w:divBdr>
            <w:top w:val="none" w:sz="0" w:space="0" w:color="auto"/>
            <w:left w:val="none" w:sz="0" w:space="0" w:color="auto"/>
            <w:bottom w:val="none" w:sz="0" w:space="0" w:color="auto"/>
            <w:right w:val="none" w:sz="0" w:space="0" w:color="auto"/>
          </w:divBdr>
        </w:div>
        <w:div w:id="291012051">
          <w:marLeft w:val="480"/>
          <w:marRight w:val="0"/>
          <w:marTop w:val="0"/>
          <w:marBottom w:val="0"/>
          <w:divBdr>
            <w:top w:val="none" w:sz="0" w:space="0" w:color="auto"/>
            <w:left w:val="none" w:sz="0" w:space="0" w:color="auto"/>
            <w:bottom w:val="none" w:sz="0" w:space="0" w:color="auto"/>
            <w:right w:val="none" w:sz="0" w:space="0" w:color="auto"/>
          </w:divBdr>
        </w:div>
        <w:div w:id="391008609">
          <w:marLeft w:val="480"/>
          <w:marRight w:val="0"/>
          <w:marTop w:val="0"/>
          <w:marBottom w:val="0"/>
          <w:divBdr>
            <w:top w:val="none" w:sz="0" w:space="0" w:color="auto"/>
            <w:left w:val="none" w:sz="0" w:space="0" w:color="auto"/>
            <w:bottom w:val="none" w:sz="0" w:space="0" w:color="auto"/>
            <w:right w:val="none" w:sz="0" w:space="0" w:color="auto"/>
          </w:divBdr>
        </w:div>
        <w:div w:id="465975644">
          <w:marLeft w:val="480"/>
          <w:marRight w:val="0"/>
          <w:marTop w:val="0"/>
          <w:marBottom w:val="0"/>
          <w:divBdr>
            <w:top w:val="none" w:sz="0" w:space="0" w:color="auto"/>
            <w:left w:val="none" w:sz="0" w:space="0" w:color="auto"/>
            <w:bottom w:val="none" w:sz="0" w:space="0" w:color="auto"/>
            <w:right w:val="none" w:sz="0" w:space="0" w:color="auto"/>
          </w:divBdr>
        </w:div>
        <w:div w:id="522213546">
          <w:marLeft w:val="480"/>
          <w:marRight w:val="0"/>
          <w:marTop w:val="0"/>
          <w:marBottom w:val="0"/>
          <w:divBdr>
            <w:top w:val="none" w:sz="0" w:space="0" w:color="auto"/>
            <w:left w:val="none" w:sz="0" w:space="0" w:color="auto"/>
            <w:bottom w:val="none" w:sz="0" w:space="0" w:color="auto"/>
            <w:right w:val="none" w:sz="0" w:space="0" w:color="auto"/>
          </w:divBdr>
        </w:div>
        <w:div w:id="632443363">
          <w:marLeft w:val="480"/>
          <w:marRight w:val="0"/>
          <w:marTop w:val="0"/>
          <w:marBottom w:val="0"/>
          <w:divBdr>
            <w:top w:val="none" w:sz="0" w:space="0" w:color="auto"/>
            <w:left w:val="none" w:sz="0" w:space="0" w:color="auto"/>
            <w:bottom w:val="none" w:sz="0" w:space="0" w:color="auto"/>
            <w:right w:val="none" w:sz="0" w:space="0" w:color="auto"/>
          </w:divBdr>
        </w:div>
        <w:div w:id="684357952">
          <w:marLeft w:val="480"/>
          <w:marRight w:val="0"/>
          <w:marTop w:val="0"/>
          <w:marBottom w:val="0"/>
          <w:divBdr>
            <w:top w:val="none" w:sz="0" w:space="0" w:color="auto"/>
            <w:left w:val="none" w:sz="0" w:space="0" w:color="auto"/>
            <w:bottom w:val="none" w:sz="0" w:space="0" w:color="auto"/>
            <w:right w:val="none" w:sz="0" w:space="0" w:color="auto"/>
          </w:divBdr>
        </w:div>
        <w:div w:id="692877523">
          <w:marLeft w:val="480"/>
          <w:marRight w:val="0"/>
          <w:marTop w:val="0"/>
          <w:marBottom w:val="0"/>
          <w:divBdr>
            <w:top w:val="none" w:sz="0" w:space="0" w:color="auto"/>
            <w:left w:val="none" w:sz="0" w:space="0" w:color="auto"/>
            <w:bottom w:val="none" w:sz="0" w:space="0" w:color="auto"/>
            <w:right w:val="none" w:sz="0" w:space="0" w:color="auto"/>
          </w:divBdr>
        </w:div>
        <w:div w:id="715088593">
          <w:marLeft w:val="480"/>
          <w:marRight w:val="0"/>
          <w:marTop w:val="0"/>
          <w:marBottom w:val="0"/>
          <w:divBdr>
            <w:top w:val="none" w:sz="0" w:space="0" w:color="auto"/>
            <w:left w:val="none" w:sz="0" w:space="0" w:color="auto"/>
            <w:bottom w:val="none" w:sz="0" w:space="0" w:color="auto"/>
            <w:right w:val="none" w:sz="0" w:space="0" w:color="auto"/>
          </w:divBdr>
        </w:div>
        <w:div w:id="760183437">
          <w:marLeft w:val="480"/>
          <w:marRight w:val="0"/>
          <w:marTop w:val="0"/>
          <w:marBottom w:val="0"/>
          <w:divBdr>
            <w:top w:val="none" w:sz="0" w:space="0" w:color="auto"/>
            <w:left w:val="none" w:sz="0" w:space="0" w:color="auto"/>
            <w:bottom w:val="none" w:sz="0" w:space="0" w:color="auto"/>
            <w:right w:val="none" w:sz="0" w:space="0" w:color="auto"/>
          </w:divBdr>
        </w:div>
        <w:div w:id="782456788">
          <w:marLeft w:val="480"/>
          <w:marRight w:val="0"/>
          <w:marTop w:val="0"/>
          <w:marBottom w:val="0"/>
          <w:divBdr>
            <w:top w:val="none" w:sz="0" w:space="0" w:color="auto"/>
            <w:left w:val="none" w:sz="0" w:space="0" w:color="auto"/>
            <w:bottom w:val="none" w:sz="0" w:space="0" w:color="auto"/>
            <w:right w:val="none" w:sz="0" w:space="0" w:color="auto"/>
          </w:divBdr>
        </w:div>
        <w:div w:id="813564638">
          <w:marLeft w:val="480"/>
          <w:marRight w:val="0"/>
          <w:marTop w:val="0"/>
          <w:marBottom w:val="0"/>
          <w:divBdr>
            <w:top w:val="none" w:sz="0" w:space="0" w:color="auto"/>
            <w:left w:val="none" w:sz="0" w:space="0" w:color="auto"/>
            <w:bottom w:val="none" w:sz="0" w:space="0" w:color="auto"/>
            <w:right w:val="none" w:sz="0" w:space="0" w:color="auto"/>
          </w:divBdr>
        </w:div>
        <w:div w:id="884174120">
          <w:marLeft w:val="480"/>
          <w:marRight w:val="0"/>
          <w:marTop w:val="0"/>
          <w:marBottom w:val="0"/>
          <w:divBdr>
            <w:top w:val="none" w:sz="0" w:space="0" w:color="auto"/>
            <w:left w:val="none" w:sz="0" w:space="0" w:color="auto"/>
            <w:bottom w:val="none" w:sz="0" w:space="0" w:color="auto"/>
            <w:right w:val="none" w:sz="0" w:space="0" w:color="auto"/>
          </w:divBdr>
        </w:div>
        <w:div w:id="916285169">
          <w:marLeft w:val="480"/>
          <w:marRight w:val="0"/>
          <w:marTop w:val="0"/>
          <w:marBottom w:val="0"/>
          <w:divBdr>
            <w:top w:val="none" w:sz="0" w:space="0" w:color="auto"/>
            <w:left w:val="none" w:sz="0" w:space="0" w:color="auto"/>
            <w:bottom w:val="none" w:sz="0" w:space="0" w:color="auto"/>
            <w:right w:val="none" w:sz="0" w:space="0" w:color="auto"/>
          </w:divBdr>
        </w:div>
        <w:div w:id="937521493">
          <w:marLeft w:val="480"/>
          <w:marRight w:val="0"/>
          <w:marTop w:val="0"/>
          <w:marBottom w:val="0"/>
          <w:divBdr>
            <w:top w:val="none" w:sz="0" w:space="0" w:color="auto"/>
            <w:left w:val="none" w:sz="0" w:space="0" w:color="auto"/>
            <w:bottom w:val="none" w:sz="0" w:space="0" w:color="auto"/>
            <w:right w:val="none" w:sz="0" w:space="0" w:color="auto"/>
          </w:divBdr>
        </w:div>
        <w:div w:id="943152272">
          <w:marLeft w:val="480"/>
          <w:marRight w:val="0"/>
          <w:marTop w:val="0"/>
          <w:marBottom w:val="0"/>
          <w:divBdr>
            <w:top w:val="none" w:sz="0" w:space="0" w:color="auto"/>
            <w:left w:val="none" w:sz="0" w:space="0" w:color="auto"/>
            <w:bottom w:val="none" w:sz="0" w:space="0" w:color="auto"/>
            <w:right w:val="none" w:sz="0" w:space="0" w:color="auto"/>
          </w:divBdr>
        </w:div>
        <w:div w:id="1125974745">
          <w:marLeft w:val="480"/>
          <w:marRight w:val="0"/>
          <w:marTop w:val="0"/>
          <w:marBottom w:val="0"/>
          <w:divBdr>
            <w:top w:val="none" w:sz="0" w:space="0" w:color="auto"/>
            <w:left w:val="none" w:sz="0" w:space="0" w:color="auto"/>
            <w:bottom w:val="none" w:sz="0" w:space="0" w:color="auto"/>
            <w:right w:val="none" w:sz="0" w:space="0" w:color="auto"/>
          </w:divBdr>
        </w:div>
        <w:div w:id="1150246226">
          <w:marLeft w:val="480"/>
          <w:marRight w:val="0"/>
          <w:marTop w:val="0"/>
          <w:marBottom w:val="0"/>
          <w:divBdr>
            <w:top w:val="none" w:sz="0" w:space="0" w:color="auto"/>
            <w:left w:val="none" w:sz="0" w:space="0" w:color="auto"/>
            <w:bottom w:val="none" w:sz="0" w:space="0" w:color="auto"/>
            <w:right w:val="none" w:sz="0" w:space="0" w:color="auto"/>
          </w:divBdr>
        </w:div>
        <w:div w:id="1183740375">
          <w:marLeft w:val="480"/>
          <w:marRight w:val="0"/>
          <w:marTop w:val="0"/>
          <w:marBottom w:val="0"/>
          <w:divBdr>
            <w:top w:val="none" w:sz="0" w:space="0" w:color="auto"/>
            <w:left w:val="none" w:sz="0" w:space="0" w:color="auto"/>
            <w:bottom w:val="none" w:sz="0" w:space="0" w:color="auto"/>
            <w:right w:val="none" w:sz="0" w:space="0" w:color="auto"/>
          </w:divBdr>
        </w:div>
        <w:div w:id="1218202681">
          <w:marLeft w:val="480"/>
          <w:marRight w:val="0"/>
          <w:marTop w:val="0"/>
          <w:marBottom w:val="0"/>
          <w:divBdr>
            <w:top w:val="none" w:sz="0" w:space="0" w:color="auto"/>
            <w:left w:val="none" w:sz="0" w:space="0" w:color="auto"/>
            <w:bottom w:val="none" w:sz="0" w:space="0" w:color="auto"/>
            <w:right w:val="none" w:sz="0" w:space="0" w:color="auto"/>
          </w:divBdr>
        </w:div>
        <w:div w:id="1267929819">
          <w:marLeft w:val="480"/>
          <w:marRight w:val="0"/>
          <w:marTop w:val="0"/>
          <w:marBottom w:val="0"/>
          <w:divBdr>
            <w:top w:val="none" w:sz="0" w:space="0" w:color="auto"/>
            <w:left w:val="none" w:sz="0" w:space="0" w:color="auto"/>
            <w:bottom w:val="none" w:sz="0" w:space="0" w:color="auto"/>
            <w:right w:val="none" w:sz="0" w:space="0" w:color="auto"/>
          </w:divBdr>
        </w:div>
        <w:div w:id="1370568803">
          <w:marLeft w:val="480"/>
          <w:marRight w:val="0"/>
          <w:marTop w:val="0"/>
          <w:marBottom w:val="0"/>
          <w:divBdr>
            <w:top w:val="none" w:sz="0" w:space="0" w:color="auto"/>
            <w:left w:val="none" w:sz="0" w:space="0" w:color="auto"/>
            <w:bottom w:val="none" w:sz="0" w:space="0" w:color="auto"/>
            <w:right w:val="none" w:sz="0" w:space="0" w:color="auto"/>
          </w:divBdr>
        </w:div>
        <w:div w:id="1381857356">
          <w:marLeft w:val="480"/>
          <w:marRight w:val="0"/>
          <w:marTop w:val="0"/>
          <w:marBottom w:val="0"/>
          <w:divBdr>
            <w:top w:val="none" w:sz="0" w:space="0" w:color="auto"/>
            <w:left w:val="none" w:sz="0" w:space="0" w:color="auto"/>
            <w:bottom w:val="none" w:sz="0" w:space="0" w:color="auto"/>
            <w:right w:val="none" w:sz="0" w:space="0" w:color="auto"/>
          </w:divBdr>
        </w:div>
        <w:div w:id="1393773542">
          <w:marLeft w:val="480"/>
          <w:marRight w:val="0"/>
          <w:marTop w:val="0"/>
          <w:marBottom w:val="0"/>
          <w:divBdr>
            <w:top w:val="none" w:sz="0" w:space="0" w:color="auto"/>
            <w:left w:val="none" w:sz="0" w:space="0" w:color="auto"/>
            <w:bottom w:val="none" w:sz="0" w:space="0" w:color="auto"/>
            <w:right w:val="none" w:sz="0" w:space="0" w:color="auto"/>
          </w:divBdr>
        </w:div>
        <w:div w:id="1427580259">
          <w:marLeft w:val="480"/>
          <w:marRight w:val="0"/>
          <w:marTop w:val="0"/>
          <w:marBottom w:val="0"/>
          <w:divBdr>
            <w:top w:val="none" w:sz="0" w:space="0" w:color="auto"/>
            <w:left w:val="none" w:sz="0" w:space="0" w:color="auto"/>
            <w:bottom w:val="none" w:sz="0" w:space="0" w:color="auto"/>
            <w:right w:val="none" w:sz="0" w:space="0" w:color="auto"/>
          </w:divBdr>
        </w:div>
        <w:div w:id="1455247000">
          <w:marLeft w:val="480"/>
          <w:marRight w:val="0"/>
          <w:marTop w:val="0"/>
          <w:marBottom w:val="0"/>
          <w:divBdr>
            <w:top w:val="none" w:sz="0" w:space="0" w:color="auto"/>
            <w:left w:val="none" w:sz="0" w:space="0" w:color="auto"/>
            <w:bottom w:val="none" w:sz="0" w:space="0" w:color="auto"/>
            <w:right w:val="none" w:sz="0" w:space="0" w:color="auto"/>
          </w:divBdr>
        </w:div>
        <w:div w:id="1511525032">
          <w:marLeft w:val="480"/>
          <w:marRight w:val="0"/>
          <w:marTop w:val="0"/>
          <w:marBottom w:val="0"/>
          <w:divBdr>
            <w:top w:val="none" w:sz="0" w:space="0" w:color="auto"/>
            <w:left w:val="none" w:sz="0" w:space="0" w:color="auto"/>
            <w:bottom w:val="none" w:sz="0" w:space="0" w:color="auto"/>
            <w:right w:val="none" w:sz="0" w:space="0" w:color="auto"/>
          </w:divBdr>
        </w:div>
        <w:div w:id="1555893606">
          <w:marLeft w:val="480"/>
          <w:marRight w:val="0"/>
          <w:marTop w:val="0"/>
          <w:marBottom w:val="0"/>
          <w:divBdr>
            <w:top w:val="none" w:sz="0" w:space="0" w:color="auto"/>
            <w:left w:val="none" w:sz="0" w:space="0" w:color="auto"/>
            <w:bottom w:val="none" w:sz="0" w:space="0" w:color="auto"/>
            <w:right w:val="none" w:sz="0" w:space="0" w:color="auto"/>
          </w:divBdr>
        </w:div>
        <w:div w:id="1577741033">
          <w:marLeft w:val="480"/>
          <w:marRight w:val="0"/>
          <w:marTop w:val="0"/>
          <w:marBottom w:val="0"/>
          <w:divBdr>
            <w:top w:val="none" w:sz="0" w:space="0" w:color="auto"/>
            <w:left w:val="none" w:sz="0" w:space="0" w:color="auto"/>
            <w:bottom w:val="none" w:sz="0" w:space="0" w:color="auto"/>
            <w:right w:val="none" w:sz="0" w:space="0" w:color="auto"/>
          </w:divBdr>
        </w:div>
        <w:div w:id="1645743381">
          <w:marLeft w:val="480"/>
          <w:marRight w:val="0"/>
          <w:marTop w:val="0"/>
          <w:marBottom w:val="0"/>
          <w:divBdr>
            <w:top w:val="none" w:sz="0" w:space="0" w:color="auto"/>
            <w:left w:val="none" w:sz="0" w:space="0" w:color="auto"/>
            <w:bottom w:val="none" w:sz="0" w:space="0" w:color="auto"/>
            <w:right w:val="none" w:sz="0" w:space="0" w:color="auto"/>
          </w:divBdr>
        </w:div>
        <w:div w:id="1717661170">
          <w:marLeft w:val="480"/>
          <w:marRight w:val="0"/>
          <w:marTop w:val="0"/>
          <w:marBottom w:val="0"/>
          <w:divBdr>
            <w:top w:val="none" w:sz="0" w:space="0" w:color="auto"/>
            <w:left w:val="none" w:sz="0" w:space="0" w:color="auto"/>
            <w:bottom w:val="none" w:sz="0" w:space="0" w:color="auto"/>
            <w:right w:val="none" w:sz="0" w:space="0" w:color="auto"/>
          </w:divBdr>
        </w:div>
        <w:div w:id="1756783691">
          <w:marLeft w:val="480"/>
          <w:marRight w:val="0"/>
          <w:marTop w:val="0"/>
          <w:marBottom w:val="0"/>
          <w:divBdr>
            <w:top w:val="none" w:sz="0" w:space="0" w:color="auto"/>
            <w:left w:val="none" w:sz="0" w:space="0" w:color="auto"/>
            <w:bottom w:val="none" w:sz="0" w:space="0" w:color="auto"/>
            <w:right w:val="none" w:sz="0" w:space="0" w:color="auto"/>
          </w:divBdr>
        </w:div>
        <w:div w:id="1760326647">
          <w:marLeft w:val="480"/>
          <w:marRight w:val="0"/>
          <w:marTop w:val="0"/>
          <w:marBottom w:val="0"/>
          <w:divBdr>
            <w:top w:val="none" w:sz="0" w:space="0" w:color="auto"/>
            <w:left w:val="none" w:sz="0" w:space="0" w:color="auto"/>
            <w:bottom w:val="none" w:sz="0" w:space="0" w:color="auto"/>
            <w:right w:val="none" w:sz="0" w:space="0" w:color="auto"/>
          </w:divBdr>
        </w:div>
        <w:div w:id="1773932237">
          <w:marLeft w:val="480"/>
          <w:marRight w:val="0"/>
          <w:marTop w:val="0"/>
          <w:marBottom w:val="0"/>
          <w:divBdr>
            <w:top w:val="none" w:sz="0" w:space="0" w:color="auto"/>
            <w:left w:val="none" w:sz="0" w:space="0" w:color="auto"/>
            <w:bottom w:val="none" w:sz="0" w:space="0" w:color="auto"/>
            <w:right w:val="none" w:sz="0" w:space="0" w:color="auto"/>
          </w:divBdr>
        </w:div>
      </w:divsChild>
    </w:div>
    <w:div w:id="854417934">
      <w:marLeft w:val="480"/>
      <w:marRight w:val="0"/>
      <w:marTop w:val="0"/>
      <w:marBottom w:val="0"/>
      <w:divBdr>
        <w:top w:val="none" w:sz="0" w:space="0" w:color="auto"/>
        <w:left w:val="none" w:sz="0" w:space="0" w:color="auto"/>
        <w:bottom w:val="none" w:sz="0" w:space="0" w:color="auto"/>
        <w:right w:val="none" w:sz="0" w:space="0" w:color="auto"/>
      </w:divBdr>
    </w:div>
    <w:div w:id="854424242">
      <w:marLeft w:val="480"/>
      <w:marRight w:val="0"/>
      <w:marTop w:val="0"/>
      <w:marBottom w:val="0"/>
      <w:divBdr>
        <w:top w:val="none" w:sz="0" w:space="0" w:color="auto"/>
        <w:left w:val="none" w:sz="0" w:space="0" w:color="auto"/>
        <w:bottom w:val="none" w:sz="0" w:space="0" w:color="auto"/>
        <w:right w:val="none" w:sz="0" w:space="0" w:color="auto"/>
      </w:divBdr>
    </w:div>
    <w:div w:id="854466655">
      <w:marLeft w:val="480"/>
      <w:marRight w:val="0"/>
      <w:marTop w:val="0"/>
      <w:marBottom w:val="0"/>
      <w:divBdr>
        <w:top w:val="none" w:sz="0" w:space="0" w:color="auto"/>
        <w:left w:val="none" w:sz="0" w:space="0" w:color="auto"/>
        <w:bottom w:val="none" w:sz="0" w:space="0" w:color="auto"/>
        <w:right w:val="none" w:sz="0" w:space="0" w:color="auto"/>
      </w:divBdr>
    </w:div>
    <w:div w:id="854609227">
      <w:marLeft w:val="480"/>
      <w:marRight w:val="0"/>
      <w:marTop w:val="0"/>
      <w:marBottom w:val="0"/>
      <w:divBdr>
        <w:top w:val="none" w:sz="0" w:space="0" w:color="auto"/>
        <w:left w:val="none" w:sz="0" w:space="0" w:color="auto"/>
        <w:bottom w:val="none" w:sz="0" w:space="0" w:color="auto"/>
        <w:right w:val="none" w:sz="0" w:space="0" w:color="auto"/>
      </w:divBdr>
    </w:div>
    <w:div w:id="854612562">
      <w:marLeft w:val="480"/>
      <w:marRight w:val="0"/>
      <w:marTop w:val="0"/>
      <w:marBottom w:val="0"/>
      <w:divBdr>
        <w:top w:val="none" w:sz="0" w:space="0" w:color="auto"/>
        <w:left w:val="none" w:sz="0" w:space="0" w:color="auto"/>
        <w:bottom w:val="none" w:sz="0" w:space="0" w:color="auto"/>
        <w:right w:val="none" w:sz="0" w:space="0" w:color="auto"/>
      </w:divBdr>
    </w:div>
    <w:div w:id="854617362">
      <w:bodyDiv w:val="1"/>
      <w:marLeft w:val="0"/>
      <w:marRight w:val="0"/>
      <w:marTop w:val="0"/>
      <w:marBottom w:val="0"/>
      <w:divBdr>
        <w:top w:val="none" w:sz="0" w:space="0" w:color="auto"/>
        <w:left w:val="none" w:sz="0" w:space="0" w:color="auto"/>
        <w:bottom w:val="none" w:sz="0" w:space="0" w:color="auto"/>
        <w:right w:val="none" w:sz="0" w:space="0" w:color="auto"/>
      </w:divBdr>
    </w:div>
    <w:div w:id="854658008">
      <w:marLeft w:val="480"/>
      <w:marRight w:val="0"/>
      <w:marTop w:val="0"/>
      <w:marBottom w:val="0"/>
      <w:divBdr>
        <w:top w:val="none" w:sz="0" w:space="0" w:color="auto"/>
        <w:left w:val="none" w:sz="0" w:space="0" w:color="auto"/>
        <w:bottom w:val="none" w:sz="0" w:space="0" w:color="auto"/>
        <w:right w:val="none" w:sz="0" w:space="0" w:color="auto"/>
      </w:divBdr>
    </w:div>
    <w:div w:id="854684736">
      <w:marLeft w:val="480"/>
      <w:marRight w:val="0"/>
      <w:marTop w:val="0"/>
      <w:marBottom w:val="0"/>
      <w:divBdr>
        <w:top w:val="none" w:sz="0" w:space="0" w:color="auto"/>
        <w:left w:val="none" w:sz="0" w:space="0" w:color="auto"/>
        <w:bottom w:val="none" w:sz="0" w:space="0" w:color="auto"/>
        <w:right w:val="none" w:sz="0" w:space="0" w:color="auto"/>
      </w:divBdr>
    </w:div>
    <w:div w:id="854803737">
      <w:marLeft w:val="480"/>
      <w:marRight w:val="0"/>
      <w:marTop w:val="0"/>
      <w:marBottom w:val="0"/>
      <w:divBdr>
        <w:top w:val="none" w:sz="0" w:space="0" w:color="auto"/>
        <w:left w:val="none" w:sz="0" w:space="0" w:color="auto"/>
        <w:bottom w:val="none" w:sz="0" w:space="0" w:color="auto"/>
        <w:right w:val="none" w:sz="0" w:space="0" w:color="auto"/>
      </w:divBdr>
    </w:div>
    <w:div w:id="854880209">
      <w:marLeft w:val="480"/>
      <w:marRight w:val="0"/>
      <w:marTop w:val="0"/>
      <w:marBottom w:val="0"/>
      <w:divBdr>
        <w:top w:val="none" w:sz="0" w:space="0" w:color="auto"/>
        <w:left w:val="none" w:sz="0" w:space="0" w:color="auto"/>
        <w:bottom w:val="none" w:sz="0" w:space="0" w:color="auto"/>
        <w:right w:val="none" w:sz="0" w:space="0" w:color="auto"/>
      </w:divBdr>
    </w:div>
    <w:div w:id="854926271">
      <w:marLeft w:val="480"/>
      <w:marRight w:val="0"/>
      <w:marTop w:val="0"/>
      <w:marBottom w:val="0"/>
      <w:divBdr>
        <w:top w:val="none" w:sz="0" w:space="0" w:color="auto"/>
        <w:left w:val="none" w:sz="0" w:space="0" w:color="auto"/>
        <w:bottom w:val="none" w:sz="0" w:space="0" w:color="auto"/>
        <w:right w:val="none" w:sz="0" w:space="0" w:color="auto"/>
      </w:divBdr>
    </w:div>
    <w:div w:id="855339609">
      <w:marLeft w:val="480"/>
      <w:marRight w:val="0"/>
      <w:marTop w:val="0"/>
      <w:marBottom w:val="0"/>
      <w:divBdr>
        <w:top w:val="none" w:sz="0" w:space="0" w:color="auto"/>
        <w:left w:val="none" w:sz="0" w:space="0" w:color="auto"/>
        <w:bottom w:val="none" w:sz="0" w:space="0" w:color="auto"/>
        <w:right w:val="none" w:sz="0" w:space="0" w:color="auto"/>
      </w:divBdr>
    </w:div>
    <w:div w:id="855341548">
      <w:marLeft w:val="480"/>
      <w:marRight w:val="0"/>
      <w:marTop w:val="0"/>
      <w:marBottom w:val="0"/>
      <w:divBdr>
        <w:top w:val="none" w:sz="0" w:space="0" w:color="auto"/>
        <w:left w:val="none" w:sz="0" w:space="0" w:color="auto"/>
        <w:bottom w:val="none" w:sz="0" w:space="0" w:color="auto"/>
        <w:right w:val="none" w:sz="0" w:space="0" w:color="auto"/>
      </w:divBdr>
    </w:div>
    <w:div w:id="855459279">
      <w:marLeft w:val="480"/>
      <w:marRight w:val="0"/>
      <w:marTop w:val="0"/>
      <w:marBottom w:val="0"/>
      <w:divBdr>
        <w:top w:val="none" w:sz="0" w:space="0" w:color="auto"/>
        <w:left w:val="none" w:sz="0" w:space="0" w:color="auto"/>
        <w:bottom w:val="none" w:sz="0" w:space="0" w:color="auto"/>
        <w:right w:val="none" w:sz="0" w:space="0" w:color="auto"/>
      </w:divBdr>
    </w:div>
    <w:div w:id="855463778">
      <w:bodyDiv w:val="1"/>
      <w:marLeft w:val="0"/>
      <w:marRight w:val="0"/>
      <w:marTop w:val="0"/>
      <w:marBottom w:val="0"/>
      <w:divBdr>
        <w:top w:val="none" w:sz="0" w:space="0" w:color="auto"/>
        <w:left w:val="none" w:sz="0" w:space="0" w:color="auto"/>
        <w:bottom w:val="none" w:sz="0" w:space="0" w:color="auto"/>
        <w:right w:val="none" w:sz="0" w:space="0" w:color="auto"/>
      </w:divBdr>
    </w:div>
    <w:div w:id="855509406">
      <w:marLeft w:val="480"/>
      <w:marRight w:val="0"/>
      <w:marTop w:val="0"/>
      <w:marBottom w:val="0"/>
      <w:divBdr>
        <w:top w:val="none" w:sz="0" w:space="0" w:color="auto"/>
        <w:left w:val="none" w:sz="0" w:space="0" w:color="auto"/>
        <w:bottom w:val="none" w:sz="0" w:space="0" w:color="auto"/>
        <w:right w:val="none" w:sz="0" w:space="0" w:color="auto"/>
      </w:divBdr>
    </w:div>
    <w:div w:id="855536938">
      <w:marLeft w:val="480"/>
      <w:marRight w:val="0"/>
      <w:marTop w:val="0"/>
      <w:marBottom w:val="0"/>
      <w:divBdr>
        <w:top w:val="none" w:sz="0" w:space="0" w:color="auto"/>
        <w:left w:val="none" w:sz="0" w:space="0" w:color="auto"/>
        <w:bottom w:val="none" w:sz="0" w:space="0" w:color="auto"/>
        <w:right w:val="none" w:sz="0" w:space="0" w:color="auto"/>
      </w:divBdr>
    </w:div>
    <w:div w:id="855656130">
      <w:marLeft w:val="480"/>
      <w:marRight w:val="0"/>
      <w:marTop w:val="0"/>
      <w:marBottom w:val="0"/>
      <w:divBdr>
        <w:top w:val="none" w:sz="0" w:space="0" w:color="auto"/>
        <w:left w:val="none" w:sz="0" w:space="0" w:color="auto"/>
        <w:bottom w:val="none" w:sz="0" w:space="0" w:color="auto"/>
        <w:right w:val="none" w:sz="0" w:space="0" w:color="auto"/>
      </w:divBdr>
    </w:div>
    <w:div w:id="855659797">
      <w:bodyDiv w:val="1"/>
      <w:marLeft w:val="0"/>
      <w:marRight w:val="0"/>
      <w:marTop w:val="0"/>
      <w:marBottom w:val="0"/>
      <w:divBdr>
        <w:top w:val="none" w:sz="0" w:space="0" w:color="auto"/>
        <w:left w:val="none" w:sz="0" w:space="0" w:color="auto"/>
        <w:bottom w:val="none" w:sz="0" w:space="0" w:color="auto"/>
        <w:right w:val="none" w:sz="0" w:space="0" w:color="auto"/>
      </w:divBdr>
    </w:div>
    <w:div w:id="856045550">
      <w:marLeft w:val="480"/>
      <w:marRight w:val="0"/>
      <w:marTop w:val="0"/>
      <w:marBottom w:val="0"/>
      <w:divBdr>
        <w:top w:val="none" w:sz="0" w:space="0" w:color="auto"/>
        <w:left w:val="none" w:sz="0" w:space="0" w:color="auto"/>
        <w:bottom w:val="none" w:sz="0" w:space="0" w:color="auto"/>
        <w:right w:val="none" w:sz="0" w:space="0" w:color="auto"/>
      </w:divBdr>
    </w:div>
    <w:div w:id="856238203">
      <w:marLeft w:val="480"/>
      <w:marRight w:val="0"/>
      <w:marTop w:val="0"/>
      <w:marBottom w:val="0"/>
      <w:divBdr>
        <w:top w:val="none" w:sz="0" w:space="0" w:color="auto"/>
        <w:left w:val="none" w:sz="0" w:space="0" w:color="auto"/>
        <w:bottom w:val="none" w:sz="0" w:space="0" w:color="auto"/>
        <w:right w:val="none" w:sz="0" w:space="0" w:color="auto"/>
      </w:divBdr>
    </w:div>
    <w:div w:id="856307994">
      <w:marLeft w:val="480"/>
      <w:marRight w:val="0"/>
      <w:marTop w:val="0"/>
      <w:marBottom w:val="0"/>
      <w:divBdr>
        <w:top w:val="none" w:sz="0" w:space="0" w:color="auto"/>
        <w:left w:val="none" w:sz="0" w:space="0" w:color="auto"/>
        <w:bottom w:val="none" w:sz="0" w:space="0" w:color="auto"/>
        <w:right w:val="none" w:sz="0" w:space="0" w:color="auto"/>
      </w:divBdr>
    </w:div>
    <w:div w:id="856383158">
      <w:marLeft w:val="480"/>
      <w:marRight w:val="0"/>
      <w:marTop w:val="0"/>
      <w:marBottom w:val="0"/>
      <w:divBdr>
        <w:top w:val="none" w:sz="0" w:space="0" w:color="auto"/>
        <w:left w:val="none" w:sz="0" w:space="0" w:color="auto"/>
        <w:bottom w:val="none" w:sz="0" w:space="0" w:color="auto"/>
        <w:right w:val="none" w:sz="0" w:space="0" w:color="auto"/>
      </w:divBdr>
    </w:div>
    <w:div w:id="856384447">
      <w:marLeft w:val="480"/>
      <w:marRight w:val="0"/>
      <w:marTop w:val="0"/>
      <w:marBottom w:val="0"/>
      <w:divBdr>
        <w:top w:val="none" w:sz="0" w:space="0" w:color="auto"/>
        <w:left w:val="none" w:sz="0" w:space="0" w:color="auto"/>
        <w:bottom w:val="none" w:sz="0" w:space="0" w:color="auto"/>
        <w:right w:val="none" w:sz="0" w:space="0" w:color="auto"/>
      </w:divBdr>
    </w:div>
    <w:div w:id="856431381">
      <w:marLeft w:val="480"/>
      <w:marRight w:val="0"/>
      <w:marTop w:val="0"/>
      <w:marBottom w:val="0"/>
      <w:divBdr>
        <w:top w:val="none" w:sz="0" w:space="0" w:color="auto"/>
        <w:left w:val="none" w:sz="0" w:space="0" w:color="auto"/>
        <w:bottom w:val="none" w:sz="0" w:space="0" w:color="auto"/>
        <w:right w:val="none" w:sz="0" w:space="0" w:color="auto"/>
      </w:divBdr>
    </w:div>
    <w:div w:id="856502568">
      <w:marLeft w:val="480"/>
      <w:marRight w:val="0"/>
      <w:marTop w:val="0"/>
      <w:marBottom w:val="0"/>
      <w:divBdr>
        <w:top w:val="none" w:sz="0" w:space="0" w:color="auto"/>
        <w:left w:val="none" w:sz="0" w:space="0" w:color="auto"/>
        <w:bottom w:val="none" w:sz="0" w:space="0" w:color="auto"/>
        <w:right w:val="none" w:sz="0" w:space="0" w:color="auto"/>
      </w:divBdr>
    </w:div>
    <w:div w:id="856508294">
      <w:marLeft w:val="480"/>
      <w:marRight w:val="0"/>
      <w:marTop w:val="0"/>
      <w:marBottom w:val="0"/>
      <w:divBdr>
        <w:top w:val="none" w:sz="0" w:space="0" w:color="auto"/>
        <w:left w:val="none" w:sz="0" w:space="0" w:color="auto"/>
        <w:bottom w:val="none" w:sz="0" w:space="0" w:color="auto"/>
        <w:right w:val="none" w:sz="0" w:space="0" w:color="auto"/>
      </w:divBdr>
    </w:div>
    <w:div w:id="856625006">
      <w:marLeft w:val="480"/>
      <w:marRight w:val="0"/>
      <w:marTop w:val="0"/>
      <w:marBottom w:val="0"/>
      <w:divBdr>
        <w:top w:val="none" w:sz="0" w:space="0" w:color="auto"/>
        <w:left w:val="none" w:sz="0" w:space="0" w:color="auto"/>
        <w:bottom w:val="none" w:sz="0" w:space="0" w:color="auto"/>
        <w:right w:val="none" w:sz="0" w:space="0" w:color="auto"/>
      </w:divBdr>
    </w:div>
    <w:div w:id="856650551">
      <w:marLeft w:val="480"/>
      <w:marRight w:val="0"/>
      <w:marTop w:val="0"/>
      <w:marBottom w:val="0"/>
      <w:divBdr>
        <w:top w:val="none" w:sz="0" w:space="0" w:color="auto"/>
        <w:left w:val="none" w:sz="0" w:space="0" w:color="auto"/>
        <w:bottom w:val="none" w:sz="0" w:space="0" w:color="auto"/>
        <w:right w:val="none" w:sz="0" w:space="0" w:color="auto"/>
      </w:divBdr>
    </w:div>
    <w:div w:id="856768438">
      <w:marLeft w:val="480"/>
      <w:marRight w:val="0"/>
      <w:marTop w:val="0"/>
      <w:marBottom w:val="0"/>
      <w:divBdr>
        <w:top w:val="none" w:sz="0" w:space="0" w:color="auto"/>
        <w:left w:val="none" w:sz="0" w:space="0" w:color="auto"/>
        <w:bottom w:val="none" w:sz="0" w:space="0" w:color="auto"/>
        <w:right w:val="none" w:sz="0" w:space="0" w:color="auto"/>
      </w:divBdr>
    </w:div>
    <w:div w:id="856845690">
      <w:marLeft w:val="480"/>
      <w:marRight w:val="0"/>
      <w:marTop w:val="0"/>
      <w:marBottom w:val="0"/>
      <w:divBdr>
        <w:top w:val="none" w:sz="0" w:space="0" w:color="auto"/>
        <w:left w:val="none" w:sz="0" w:space="0" w:color="auto"/>
        <w:bottom w:val="none" w:sz="0" w:space="0" w:color="auto"/>
        <w:right w:val="none" w:sz="0" w:space="0" w:color="auto"/>
      </w:divBdr>
    </w:div>
    <w:div w:id="856850061">
      <w:marLeft w:val="480"/>
      <w:marRight w:val="0"/>
      <w:marTop w:val="0"/>
      <w:marBottom w:val="0"/>
      <w:divBdr>
        <w:top w:val="none" w:sz="0" w:space="0" w:color="auto"/>
        <w:left w:val="none" w:sz="0" w:space="0" w:color="auto"/>
        <w:bottom w:val="none" w:sz="0" w:space="0" w:color="auto"/>
        <w:right w:val="none" w:sz="0" w:space="0" w:color="auto"/>
      </w:divBdr>
    </w:div>
    <w:div w:id="856891160">
      <w:marLeft w:val="480"/>
      <w:marRight w:val="0"/>
      <w:marTop w:val="0"/>
      <w:marBottom w:val="0"/>
      <w:divBdr>
        <w:top w:val="none" w:sz="0" w:space="0" w:color="auto"/>
        <w:left w:val="none" w:sz="0" w:space="0" w:color="auto"/>
        <w:bottom w:val="none" w:sz="0" w:space="0" w:color="auto"/>
        <w:right w:val="none" w:sz="0" w:space="0" w:color="auto"/>
      </w:divBdr>
    </w:div>
    <w:div w:id="857042216">
      <w:bodyDiv w:val="1"/>
      <w:marLeft w:val="0"/>
      <w:marRight w:val="0"/>
      <w:marTop w:val="0"/>
      <w:marBottom w:val="0"/>
      <w:divBdr>
        <w:top w:val="none" w:sz="0" w:space="0" w:color="auto"/>
        <w:left w:val="none" w:sz="0" w:space="0" w:color="auto"/>
        <w:bottom w:val="none" w:sz="0" w:space="0" w:color="auto"/>
        <w:right w:val="none" w:sz="0" w:space="0" w:color="auto"/>
      </w:divBdr>
    </w:div>
    <w:div w:id="857081628">
      <w:marLeft w:val="480"/>
      <w:marRight w:val="0"/>
      <w:marTop w:val="0"/>
      <w:marBottom w:val="0"/>
      <w:divBdr>
        <w:top w:val="none" w:sz="0" w:space="0" w:color="auto"/>
        <w:left w:val="none" w:sz="0" w:space="0" w:color="auto"/>
        <w:bottom w:val="none" w:sz="0" w:space="0" w:color="auto"/>
        <w:right w:val="none" w:sz="0" w:space="0" w:color="auto"/>
      </w:divBdr>
    </w:div>
    <w:div w:id="857083604">
      <w:marLeft w:val="480"/>
      <w:marRight w:val="0"/>
      <w:marTop w:val="0"/>
      <w:marBottom w:val="0"/>
      <w:divBdr>
        <w:top w:val="none" w:sz="0" w:space="0" w:color="auto"/>
        <w:left w:val="none" w:sz="0" w:space="0" w:color="auto"/>
        <w:bottom w:val="none" w:sz="0" w:space="0" w:color="auto"/>
        <w:right w:val="none" w:sz="0" w:space="0" w:color="auto"/>
      </w:divBdr>
    </w:div>
    <w:div w:id="857238605">
      <w:marLeft w:val="480"/>
      <w:marRight w:val="0"/>
      <w:marTop w:val="0"/>
      <w:marBottom w:val="0"/>
      <w:divBdr>
        <w:top w:val="none" w:sz="0" w:space="0" w:color="auto"/>
        <w:left w:val="none" w:sz="0" w:space="0" w:color="auto"/>
        <w:bottom w:val="none" w:sz="0" w:space="0" w:color="auto"/>
        <w:right w:val="none" w:sz="0" w:space="0" w:color="auto"/>
      </w:divBdr>
    </w:div>
    <w:div w:id="857280263">
      <w:marLeft w:val="480"/>
      <w:marRight w:val="0"/>
      <w:marTop w:val="0"/>
      <w:marBottom w:val="0"/>
      <w:divBdr>
        <w:top w:val="none" w:sz="0" w:space="0" w:color="auto"/>
        <w:left w:val="none" w:sz="0" w:space="0" w:color="auto"/>
        <w:bottom w:val="none" w:sz="0" w:space="0" w:color="auto"/>
        <w:right w:val="none" w:sz="0" w:space="0" w:color="auto"/>
      </w:divBdr>
    </w:div>
    <w:div w:id="857544592">
      <w:marLeft w:val="480"/>
      <w:marRight w:val="0"/>
      <w:marTop w:val="0"/>
      <w:marBottom w:val="0"/>
      <w:divBdr>
        <w:top w:val="none" w:sz="0" w:space="0" w:color="auto"/>
        <w:left w:val="none" w:sz="0" w:space="0" w:color="auto"/>
        <w:bottom w:val="none" w:sz="0" w:space="0" w:color="auto"/>
        <w:right w:val="none" w:sz="0" w:space="0" w:color="auto"/>
      </w:divBdr>
    </w:div>
    <w:div w:id="857547487">
      <w:marLeft w:val="480"/>
      <w:marRight w:val="0"/>
      <w:marTop w:val="0"/>
      <w:marBottom w:val="0"/>
      <w:divBdr>
        <w:top w:val="none" w:sz="0" w:space="0" w:color="auto"/>
        <w:left w:val="none" w:sz="0" w:space="0" w:color="auto"/>
        <w:bottom w:val="none" w:sz="0" w:space="0" w:color="auto"/>
        <w:right w:val="none" w:sz="0" w:space="0" w:color="auto"/>
      </w:divBdr>
    </w:div>
    <w:div w:id="857739502">
      <w:marLeft w:val="480"/>
      <w:marRight w:val="0"/>
      <w:marTop w:val="0"/>
      <w:marBottom w:val="0"/>
      <w:divBdr>
        <w:top w:val="none" w:sz="0" w:space="0" w:color="auto"/>
        <w:left w:val="none" w:sz="0" w:space="0" w:color="auto"/>
        <w:bottom w:val="none" w:sz="0" w:space="0" w:color="auto"/>
        <w:right w:val="none" w:sz="0" w:space="0" w:color="auto"/>
      </w:divBdr>
    </w:div>
    <w:div w:id="857742837">
      <w:bodyDiv w:val="1"/>
      <w:marLeft w:val="0"/>
      <w:marRight w:val="0"/>
      <w:marTop w:val="0"/>
      <w:marBottom w:val="0"/>
      <w:divBdr>
        <w:top w:val="none" w:sz="0" w:space="0" w:color="auto"/>
        <w:left w:val="none" w:sz="0" w:space="0" w:color="auto"/>
        <w:bottom w:val="none" w:sz="0" w:space="0" w:color="auto"/>
        <w:right w:val="none" w:sz="0" w:space="0" w:color="auto"/>
      </w:divBdr>
      <w:divsChild>
        <w:div w:id="20404829">
          <w:marLeft w:val="480"/>
          <w:marRight w:val="0"/>
          <w:marTop w:val="0"/>
          <w:marBottom w:val="0"/>
          <w:divBdr>
            <w:top w:val="none" w:sz="0" w:space="0" w:color="auto"/>
            <w:left w:val="none" w:sz="0" w:space="0" w:color="auto"/>
            <w:bottom w:val="none" w:sz="0" w:space="0" w:color="auto"/>
            <w:right w:val="none" w:sz="0" w:space="0" w:color="auto"/>
          </w:divBdr>
        </w:div>
        <w:div w:id="92630174">
          <w:marLeft w:val="480"/>
          <w:marRight w:val="0"/>
          <w:marTop w:val="0"/>
          <w:marBottom w:val="0"/>
          <w:divBdr>
            <w:top w:val="none" w:sz="0" w:space="0" w:color="auto"/>
            <w:left w:val="none" w:sz="0" w:space="0" w:color="auto"/>
            <w:bottom w:val="none" w:sz="0" w:space="0" w:color="auto"/>
            <w:right w:val="none" w:sz="0" w:space="0" w:color="auto"/>
          </w:divBdr>
        </w:div>
        <w:div w:id="103043701">
          <w:marLeft w:val="480"/>
          <w:marRight w:val="0"/>
          <w:marTop w:val="0"/>
          <w:marBottom w:val="0"/>
          <w:divBdr>
            <w:top w:val="none" w:sz="0" w:space="0" w:color="auto"/>
            <w:left w:val="none" w:sz="0" w:space="0" w:color="auto"/>
            <w:bottom w:val="none" w:sz="0" w:space="0" w:color="auto"/>
            <w:right w:val="none" w:sz="0" w:space="0" w:color="auto"/>
          </w:divBdr>
        </w:div>
        <w:div w:id="105387347">
          <w:marLeft w:val="480"/>
          <w:marRight w:val="0"/>
          <w:marTop w:val="0"/>
          <w:marBottom w:val="0"/>
          <w:divBdr>
            <w:top w:val="none" w:sz="0" w:space="0" w:color="auto"/>
            <w:left w:val="none" w:sz="0" w:space="0" w:color="auto"/>
            <w:bottom w:val="none" w:sz="0" w:space="0" w:color="auto"/>
            <w:right w:val="none" w:sz="0" w:space="0" w:color="auto"/>
          </w:divBdr>
        </w:div>
        <w:div w:id="147478418">
          <w:marLeft w:val="480"/>
          <w:marRight w:val="0"/>
          <w:marTop w:val="0"/>
          <w:marBottom w:val="0"/>
          <w:divBdr>
            <w:top w:val="none" w:sz="0" w:space="0" w:color="auto"/>
            <w:left w:val="none" w:sz="0" w:space="0" w:color="auto"/>
            <w:bottom w:val="none" w:sz="0" w:space="0" w:color="auto"/>
            <w:right w:val="none" w:sz="0" w:space="0" w:color="auto"/>
          </w:divBdr>
        </w:div>
        <w:div w:id="160660252">
          <w:marLeft w:val="480"/>
          <w:marRight w:val="0"/>
          <w:marTop w:val="0"/>
          <w:marBottom w:val="0"/>
          <w:divBdr>
            <w:top w:val="none" w:sz="0" w:space="0" w:color="auto"/>
            <w:left w:val="none" w:sz="0" w:space="0" w:color="auto"/>
            <w:bottom w:val="none" w:sz="0" w:space="0" w:color="auto"/>
            <w:right w:val="none" w:sz="0" w:space="0" w:color="auto"/>
          </w:divBdr>
        </w:div>
        <w:div w:id="163709287">
          <w:marLeft w:val="480"/>
          <w:marRight w:val="0"/>
          <w:marTop w:val="0"/>
          <w:marBottom w:val="0"/>
          <w:divBdr>
            <w:top w:val="none" w:sz="0" w:space="0" w:color="auto"/>
            <w:left w:val="none" w:sz="0" w:space="0" w:color="auto"/>
            <w:bottom w:val="none" w:sz="0" w:space="0" w:color="auto"/>
            <w:right w:val="none" w:sz="0" w:space="0" w:color="auto"/>
          </w:divBdr>
        </w:div>
        <w:div w:id="165365393">
          <w:marLeft w:val="480"/>
          <w:marRight w:val="0"/>
          <w:marTop w:val="0"/>
          <w:marBottom w:val="0"/>
          <w:divBdr>
            <w:top w:val="none" w:sz="0" w:space="0" w:color="auto"/>
            <w:left w:val="none" w:sz="0" w:space="0" w:color="auto"/>
            <w:bottom w:val="none" w:sz="0" w:space="0" w:color="auto"/>
            <w:right w:val="none" w:sz="0" w:space="0" w:color="auto"/>
          </w:divBdr>
        </w:div>
        <w:div w:id="227614173">
          <w:marLeft w:val="480"/>
          <w:marRight w:val="0"/>
          <w:marTop w:val="0"/>
          <w:marBottom w:val="0"/>
          <w:divBdr>
            <w:top w:val="none" w:sz="0" w:space="0" w:color="auto"/>
            <w:left w:val="none" w:sz="0" w:space="0" w:color="auto"/>
            <w:bottom w:val="none" w:sz="0" w:space="0" w:color="auto"/>
            <w:right w:val="none" w:sz="0" w:space="0" w:color="auto"/>
          </w:divBdr>
        </w:div>
        <w:div w:id="247622172">
          <w:marLeft w:val="480"/>
          <w:marRight w:val="0"/>
          <w:marTop w:val="0"/>
          <w:marBottom w:val="0"/>
          <w:divBdr>
            <w:top w:val="none" w:sz="0" w:space="0" w:color="auto"/>
            <w:left w:val="none" w:sz="0" w:space="0" w:color="auto"/>
            <w:bottom w:val="none" w:sz="0" w:space="0" w:color="auto"/>
            <w:right w:val="none" w:sz="0" w:space="0" w:color="auto"/>
          </w:divBdr>
        </w:div>
        <w:div w:id="255603152">
          <w:marLeft w:val="480"/>
          <w:marRight w:val="0"/>
          <w:marTop w:val="0"/>
          <w:marBottom w:val="0"/>
          <w:divBdr>
            <w:top w:val="none" w:sz="0" w:space="0" w:color="auto"/>
            <w:left w:val="none" w:sz="0" w:space="0" w:color="auto"/>
            <w:bottom w:val="none" w:sz="0" w:space="0" w:color="auto"/>
            <w:right w:val="none" w:sz="0" w:space="0" w:color="auto"/>
          </w:divBdr>
        </w:div>
        <w:div w:id="280035742">
          <w:marLeft w:val="480"/>
          <w:marRight w:val="0"/>
          <w:marTop w:val="0"/>
          <w:marBottom w:val="0"/>
          <w:divBdr>
            <w:top w:val="none" w:sz="0" w:space="0" w:color="auto"/>
            <w:left w:val="none" w:sz="0" w:space="0" w:color="auto"/>
            <w:bottom w:val="none" w:sz="0" w:space="0" w:color="auto"/>
            <w:right w:val="none" w:sz="0" w:space="0" w:color="auto"/>
          </w:divBdr>
        </w:div>
        <w:div w:id="280193192">
          <w:marLeft w:val="480"/>
          <w:marRight w:val="0"/>
          <w:marTop w:val="0"/>
          <w:marBottom w:val="0"/>
          <w:divBdr>
            <w:top w:val="none" w:sz="0" w:space="0" w:color="auto"/>
            <w:left w:val="none" w:sz="0" w:space="0" w:color="auto"/>
            <w:bottom w:val="none" w:sz="0" w:space="0" w:color="auto"/>
            <w:right w:val="none" w:sz="0" w:space="0" w:color="auto"/>
          </w:divBdr>
        </w:div>
        <w:div w:id="294454515">
          <w:marLeft w:val="480"/>
          <w:marRight w:val="0"/>
          <w:marTop w:val="0"/>
          <w:marBottom w:val="0"/>
          <w:divBdr>
            <w:top w:val="none" w:sz="0" w:space="0" w:color="auto"/>
            <w:left w:val="none" w:sz="0" w:space="0" w:color="auto"/>
            <w:bottom w:val="none" w:sz="0" w:space="0" w:color="auto"/>
            <w:right w:val="none" w:sz="0" w:space="0" w:color="auto"/>
          </w:divBdr>
        </w:div>
        <w:div w:id="306324560">
          <w:marLeft w:val="480"/>
          <w:marRight w:val="0"/>
          <w:marTop w:val="0"/>
          <w:marBottom w:val="0"/>
          <w:divBdr>
            <w:top w:val="none" w:sz="0" w:space="0" w:color="auto"/>
            <w:left w:val="none" w:sz="0" w:space="0" w:color="auto"/>
            <w:bottom w:val="none" w:sz="0" w:space="0" w:color="auto"/>
            <w:right w:val="none" w:sz="0" w:space="0" w:color="auto"/>
          </w:divBdr>
        </w:div>
        <w:div w:id="330523951">
          <w:marLeft w:val="480"/>
          <w:marRight w:val="0"/>
          <w:marTop w:val="0"/>
          <w:marBottom w:val="0"/>
          <w:divBdr>
            <w:top w:val="none" w:sz="0" w:space="0" w:color="auto"/>
            <w:left w:val="none" w:sz="0" w:space="0" w:color="auto"/>
            <w:bottom w:val="none" w:sz="0" w:space="0" w:color="auto"/>
            <w:right w:val="none" w:sz="0" w:space="0" w:color="auto"/>
          </w:divBdr>
        </w:div>
        <w:div w:id="340009859">
          <w:marLeft w:val="480"/>
          <w:marRight w:val="0"/>
          <w:marTop w:val="0"/>
          <w:marBottom w:val="0"/>
          <w:divBdr>
            <w:top w:val="none" w:sz="0" w:space="0" w:color="auto"/>
            <w:left w:val="none" w:sz="0" w:space="0" w:color="auto"/>
            <w:bottom w:val="none" w:sz="0" w:space="0" w:color="auto"/>
            <w:right w:val="none" w:sz="0" w:space="0" w:color="auto"/>
          </w:divBdr>
        </w:div>
        <w:div w:id="363336652">
          <w:marLeft w:val="480"/>
          <w:marRight w:val="0"/>
          <w:marTop w:val="0"/>
          <w:marBottom w:val="0"/>
          <w:divBdr>
            <w:top w:val="none" w:sz="0" w:space="0" w:color="auto"/>
            <w:left w:val="none" w:sz="0" w:space="0" w:color="auto"/>
            <w:bottom w:val="none" w:sz="0" w:space="0" w:color="auto"/>
            <w:right w:val="none" w:sz="0" w:space="0" w:color="auto"/>
          </w:divBdr>
        </w:div>
        <w:div w:id="363795437">
          <w:marLeft w:val="480"/>
          <w:marRight w:val="0"/>
          <w:marTop w:val="0"/>
          <w:marBottom w:val="0"/>
          <w:divBdr>
            <w:top w:val="none" w:sz="0" w:space="0" w:color="auto"/>
            <w:left w:val="none" w:sz="0" w:space="0" w:color="auto"/>
            <w:bottom w:val="none" w:sz="0" w:space="0" w:color="auto"/>
            <w:right w:val="none" w:sz="0" w:space="0" w:color="auto"/>
          </w:divBdr>
        </w:div>
        <w:div w:id="366755422">
          <w:marLeft w:val="480"/>
          <w:marRight w:val="0"/>
          <w:marTop w:val="0"/>
          <w:marBottom w:val="0"/>
          <w:divBdr>
            <w:top w:val="none" w:sz="0" w:space="0" w:color="auto"/>
            <w:left w:val="none" w:sz="0" w:space="0" w:color="auto"/>
            <w:bottom w:val="none" w:sz="0" w:space="0" w:color="auto"/>
            <w:right w:val="none" w:sz="0" w:space="0" w:color="auto"/>
          </w:divBdr>
        </w:div>
        <w:div w:id="420179658">
          <w:marLeft w:val="480"/>
          <w:marRight w:val="0"/>
          <w:marTop w:val="0"/>
          <w:marBottom w:val="0"/>
          <w:divBdr>
            <w:top w:val="none" w:sz="0" w:space="0" w:color="auto"/>
            <w:left w:val="none" w:sz="0" w:space="0" w:color="auto"/>
            <w:bottom w:val="none" w:sz="0" w:space="0" w:color="auto"/>
            <w:right w:val="none" w:sz="0" w:space="0" w:color="auto"/>
          </w:divBdr>
        </w:div>
        <w:div w:id="497573229">
          <w:marLeft w:val="480"/>
          <w:marRight w:val="0"/>
          <w:marTop w:val="0"/>
          <w:marBottom w:val="0"/>
          <w:divBdr>
            <w:top w:val="none" w:sz="0" w:space="0" w:color="auto"/>
            <w:left w:val="none" w:sz="0" w:space="0" w:color="auto"/>
            <w:bottom w:val="none" w:sz="0" w:space="0" w:color="auto"/>
            <w:right w:val="none" w:sz="0" w:space="0" w:color="auto"/>
          </w:divBdr>
        </w:div>
        <w:div w:id="514615727">
          <w:marLeft w:val="480"/>
          <w:marRight w:val="0"/>
          <w:marTop w:val="0"/>
          <w:marBottom w:val="0"/>
          <w:divBdr>
            <w:top w:val="none" w:sz="0" w:space="0" w:color="auto"/>
            <w:left w:val="none" w:sz="0" w:space="0" w:color="auto"/>
            <w:bottom w:val="none" w:sz="0" w:space="0" w:color="auto"/>
            <w:right w:val="none" w:sz="0" w:space="0" w:color="auto"/>
          </w:divBdr>
        </w:div>
        <w:div w:id="522285675">
          <w:marLeft w:val="480"/>
          <w:marRight w:val="0"/>
          <w:marTop w:val="0"/>
          <w:marBottom w:val="0"/>
          <w:divBdr>
            <w:top w:val="none" w:sz="0" w:space="0" w:color="auto"/>
            <w:left w:val="none" w:sz="0" w:space="0" w:color="auto"/>
            <w:bottom w:val="none" w:sz="0" w:space="0" w:color="auto"/>
            <w:right w:val="none" w:sz="0" w:space="0" w:color="auto"/>
          </w:divBdr>
        </w:div>
        <w:div w:id="524564445">
          <w:marLeft w:val="480"/>
          <w:marRight w:val="0"/>
          <w:marTop w:val="0"/>
          <w:marBottom w:val="0"/>
          <w:divBdr>
            <w:top w:val="none" w:sz="0" w:space="0" w:color="auto"/>
            <w:left w:val="none" w:sz="0" w:space="0" w:color="auto"/>
            <w:bottom w:val="none" w:sz="0" w:space="0" w:color="auto"/>
            <w:right w:val="none" w:sz="0" w:space="0" w:color="auto"/>
          </w:divBdr>
        </w:div>
        <w:div w:id="539366339">
          <w:marLeft w:val="480"/>
          <w:marRight w:val="0"/>
          <w:marTop w:val="0"/>
          <w:marBottom w:val="0"/>
          <w:divBdr>
            <w:top w:val="none" w:sz="0" w:space="0" w:color="auto"/>
            <w:left w:val="none" w:sz="0" w:space="0" w:color="auto"/>
            <w:bottom w:val="none" w:sz="0" w:space="0" w:color="auto"/>
            <w:right w:val="none" w:sz="0" w:space="0" w:color="auto"/>
          </w:divBdr>
        </w:div>
        <w:div w:id="547300121">
          <w:marLeft w:val="480"/>
          <w:marRight w:val="0"/>
          <w:marTop w:val="0"/>
          <w:marBottom w:val="0"/>
          <w:divBdr>
            <w:top w:val="none" w:sz="0" w:space="0" w:color="auto"/>
            <w:left w:val="none" w:sz="0" w:space="0" w:color="auto"/>
            <w:bottom w:val="none" w:sz="0" w:space="0" w:color="auto"/>
            <w:right w:val="none" w:sz="0" w:space="0" w:color="auto"/>
          </w:divBdr>
        </w:div>
        <w:div w:id="571693329">
          <w:marLeft w:val="480"/>
          <w:marRight w:val="0"/>
          <w:marTop w:val="0"/>
          <w:marBottom w:val="0"/>
          <w:divBdr>
            <w:top w:val="none" w:sz="0" w:space="0" w:color="auto"/>
            <w:left w:val="none" w:sz="0" w:space="0" w:color="auto"/>
            <w:bottom w:val="none" w:sz="0" w:space="0" w:color="auto"/>
            <w:right w:val="none" w:sz="0" w:space="0" w:color="auto"/>
          </w:divBdr>
        </w:div>
        <w:div w:id="630672398">
          <w:marLeft w:val="480"/>
          <w:marRight w:val="0"/>
          <w:marTop w:val="0"/>
          <w:marBottom w:val="0"/>
          <w:divBdr>
            <w:top w:val="none" w:sz="0" w:space="0" w:color="auto"/>
            <w:left w:val="none" w:sz="0" w:space="0" w:color="auto"/>
            <w:bottom w:val="none" w:sz="0" w:space="0" w:color="auto"/>
            <w:right w:val="none" w:sz="0" w:space="0" w:color="auto"/>
          </w:divBdr>
        </w:div>
        <w:div w:id="634261759">
          <w:marLeft w:val="480"/>
          <w:marRight w:val="0"/>
          <w:marTop w:val="0"/>
          <w:marBottom w:val="0"/>
          <w:divBdr>
            <w:top w:val="none" w:sz="0" w:space="0" w:color="auto"/>
            <w:left w:val="none" w:sz="0" w:space="0" w:color="auto"/>
            <w:bottom w:val="none" w:sz="0" w:space="0" w:color="auto"/>
            <w:right w:val="none" w:sz="0" w:space="0" w:color="auto"/>
          </w:divBdr>
        </w:div>
        <w:div w:id="641928339">
          <w:marLeft w:val="480"/>
          <w:marRight w:val="0"/>
          <w:marTop w:val="0"/>
          <w:marBottom w:val="0"/>
          <w:divBdr>
            <w:top w:val="none" w:sz="0" w:space="0" w:color="auto"/>
            <w:left w:val="none" w:sz="0" w:space="0" w:color="auto"/>
            <w:bottom w:val="none" w:sz="0" w:space="0" w:color="auto"/>
            <w:right w:val="none" w:sz="0" w:space="0" w:color="auto"/>
          </w:divBdr>
        </w:div>
        <w:div w:id="661547968">
          <w:marLeft w:val="480"/>
          <w:marRight w:val="0"/>
          <w:marTop w:val="0"/>
          <w:marBottom w:val="0"/>
          <w:divBdr>
            <w:top w:val="none" w:sz="0" w:space="0" w:color="auto"/>
            <w:left w:val="none" w:sz="0" w:space="0" w:color="auto"/>
            <w:bottom w:val="none" w:sz="0" w:space="0" w:color="auto"/>
            <w:right w:val="none" w:sz="0" w:space="0" w:color="auto"/>
          </w:divBdr>
        </w:div>
        <w:div w:id="717315821">
          <w:marLeft w:val="480"/>
          <w:marRight w:val="0"/>
          <w:marTop w:val="0"/>
          <w:marBottom w:val="0"/>
          <w:divBdr>
            <w:top w:val="none" w:sz="0" w:space="0" w:color="auto"/>
            <w:left w:val="none" w:sz="0" w:space="0" w:color="auto"/>
            <w:bottom w:val="none" w:sz="0" w:space="0" w:color="auto"/>
            <w:right w:val="none" w:sz="0" w:space="0" w:color="auto"/>
          </w:divBdr>
        </w:div>
        <w:div w:id="751121648">
          <w:marLeft w:val="480"/>
          <w:marRight w:val="0"/>
          <w:marTop w:val="0"/>
          <w:marBottom w:val="0"/>
          <w:divBdr>
            <w:top w:val="none" w:sz="0" w:space="0" w:color="auto"/>
            <w:left w:val="none" w:sz="0" w:space="0" w:color="auto"/>
            <w:bottom w:val="none" w:sz="0" w:space="0" w:color="auto"/>
            <w:right w:val="none" w:sz="0" w:space="0" w:color="auto"/>
          </w:divBdr>
        </w:div>
        <w:div w:id="756169989">
          <w:marLeft w:val="480"/>
          <w:marRight w:val="0"/>
          <w:marTop w:val="0"/>
          <w:marBottom w:val="0"/>
          <w:divBdr>
            <w:top w:val="none" w:sz="0" w:space="0" w:color="auto"/>
            <w:left w:val="none" w:sz="0" w:space="0" w:color="auto"/>
            <w:bottom w:val="none" w:sz="0" w:space="0" w:color="auto"/>
            <w:right w:val="none" w:sz="0" w:space="0" w:color="auto"/>
          </w:divBdr>
        </w:div>
        <w:div w:id="772550628">
          <w:marLeft w:val="480"/>
          <w:marRight w:val="0"/>
          <w:marTop w:val="0"/>
          <w:marBottom w:val="0"/>
          <w:divBdr>
            <w:top w:val="none" w:sz="0" w:space="0" w:color="auto"/>
            <w:left w:val="none" w:sz="0" w:space="0" w:color="auto"/>
            <w:bottom w:val="none" w:sz="0" w:space="0" w:color="auto"/>
            <w:right w:val="none" w:sz="0" w:space="0" w:color="auto"/>
          </w:divBdr>
        </w:div>
        <w:div w:id="777480658">
          <w:marLeft w:val="480"/>
          <w:marRight w:val="0"/>
          <w:marTop w:val="0"/>
          <w:marBottom w:val="0"/>
          <w:divBdr>
            <w:top w:val="none" w:sz="0" w:space="0" w:color="auto"/>
            <w:left w:val="none" w:sz="0" w:space="0" w:color="auto"/>
            <w:bottom w:val="none" w:sz="0" w:space="0" w:color="auto"/>
            <w:right w:val="none" w:sz="0" w:space="0" w:color="auto"/>
          </w:divBdr>
        </w:div>
        <w:div w:id="819538303">
          <w:marLeft w:val="480"/>
          <w:marRight w:val="0"/>
          <w:marTop w:val="0"/>
          <w:marBottom w:val="0"/>
          <w:divBdr>
            <w:top w:val="none" w:sz="0" w:space="0" w:color="auto"/>
            <w:left w:val="none" w:sz="0" w:space="0" w:color="auto"/>
            <w:bottom w:val="none" w:sz="0" w:space="0" w:color="auto"/>
            <w:right w:val="none" w:sz="0" w:space="0" w:color="auto"/>
          </w:divBdr>
        </w:div>
        <w:div w:id="823549899">
          <w:marLeft w:val="480"/>
          <w:marRight w:val="0"/>
          <w:marTop w:val="0"/>
          <w:marBottom w:val="0"/>
          <w:divBdr>
            <w:top w:val="none" w:sz="0" w:space="0" w:color="auto"/>
            <w:left w:val="none" w:sz="0" w:space="0" w:color="auto"/>
            <w:bottom w:val="none" w:sz="0" w:space="0" w:color="auto"/>
            <w:right w:val="none" w:sz="0" w:space="0" w:color="auto"/>
          </w:divBdr>
        </w:div>
        <w:div w:id="838228966">
          <w:marLeft w:val="480"/>
          <w:marRight w:val="0"/>
          <w:marTop w:val="0"/>
          <w:marBottom w:val="0"/>
          <w:divBdr>
            <w:top w:val="none" w:sz="0" w:space="0" w:color="auto"/>
            <w:left w:val="none" w:sz="0" w:space="0" w:color="auto"/>
            <w:bottom w:val="none" w:sz="0" w:space="0" w:color="auto"/>
            <w:right w:val="none" w:sz="0" w:space="0" w:color="auto"/>
          </w:divBdr>
        </w:div>
        <w:div w:id="864714352">
          <w:marLeft w:val="480"/>
          <w:marRight w:val="0"/>
          <w:marTop w:val="0"/>
          <w:marBottom w:val="0"/>
          <w:divBdr>
            <w:top w:val="none" w:sz="0" w:space="0" w:color="auto"/>
            <w:left w:val="none" w:sz="0" w:space="0" w:color="auto"/>
            <w:bottom w:val="none" w:sz="0" w:space="0" w:color="auto"/>
            <w:right w:val="none" w:sz="0" w:space="0" w:color="auto"/>
          </w:divBdr>
        </w:div>
        <w:div w:id="911430756">
          <w:marLeft w:val="480"/>
          <w:marRight w:val="0"/>
          <w:marTop w:val="0"/>
          <w:marBottom w:val="0"/>
          <w:divBdr>
            <w:top w:val="none" w:sz="0" w:space="0" w:color="auto"/>
            <w:left w:val="none" w:sz="0" w:space="0" w:color="auto"/>
            <w:bottom w:val="none" w:sz="0" w:space="0" w:color="auto"/>
            <w:right w:val="none" w:sz="0" w:space="0" w:color="auto"/>
          </w:divBdr>
        </w:div>
        <w:div w:id="943225923">
          <w:marLeft w:val="480"/>
          <w:marRight w:val="0"/>
          <w:marTop w:val="0"/>
          <w:marBottom w:val="0"/>
          <w:divBdr>
            <w:top w:val="none" w:sz="0" w:space="0" w:color="auto"/>
            <w:left w:val="none" w:sz="0" w:space="0" w:color="auto"/>
            <w:bottom w:val="none" w:sz="0" w:space="0" w:color="auto"/>
            <w:right w:val="none" w:sz="0" w:space="0" w:color="auto"/>
          </w:divBdr>
        </w:div>
        <w:div w:id="957176816">
          <w:marLeft w:val="480"/>
          <w:marRight w:val="0"/>
          <w:marTop w:val="0"/>
          <w:marBottom w:val="0"/>
          <w:divBdr>
            <w:top w:val="none" w:sz="0" w:space="0" w:color="auto"/>
            <w:left w:val="none" w:sz="0" w:space="0" w:color="auto"/>
            <w:bottom w:val="none" w:sz="0" w:space="0" w:color="auto"/>
            <w:right w:val="none" w:sz="0" w:space="0" w:color="auto"/>
          </w:divBdr>
        </w:div>
        <w:div w:id="976492919">
          <w:marLeft w:val="480"/>
          <w:marRight w:val="0"/>
          <w:marTop w:val="0"/>
          <w:marBottom w:val="0"/>
          <w:divBdr>
            <w:top w:val="none" w:sz="0" w:space="0" w:color="auto"/>
            <w:left w:val="none" w:sz="0" w:space="0" w:color="auto"/>
            <w:bottom w:val="none" w:sz="0" w:space="0" w:color="auto"/>
            <w:right w:val="none" w:sz="0" w:space="0" w:color="auto"/>
          </w:divBdr>
        </w:div>
        <w:div w:id="1025054895">
          <w:marLeft w:val="480"/>
          <w:marRight w:val="0"/>
          <w:marTop w:val="0"/>
          <w:marBottom w:val="0"/>
          <w:divBdr>
            <w:top w:val="none" w:sz="0" w:space="0" w:color="auto"/>
            <w:left w:val="none" w:sz="0" w:space="0" w:color="auto"/>
            <w:bottom w:val="none" w:sz="0" w:space="0" w:color="auto"/>
            <w:right w:val="none" w:sz="0" w:space="0" w:color="auto"/>
          </w:divBdr>
        </w:div>
        <w:div w:id="1049306156">
          <w:marLeft w:val="480"/>
          <w:marRight w:val="0"/>
          <w:marTop w:val="0"/>
          <w:marBottom w:val="0"/>
          <w:divBdr>
            <w:top w:val="none" w:sz="0" w:space="0" w:color="auto"/>
            <w:left w:val="none" w:sz="0" w:space="0" w:color="auto"/>
            <w:bottom w:val="none" w:sz="0" w:space="0" w:color="auto"/>
            <w:right w:val="none" w:sz="0" w:space="0" w:color="auto"/>
          </w:divBdr>
        </w:div>
        <w:div w:id="1056785457">
          <w:marLeft w:val="480"/>
          <w:marRight w:val="0"/>
          <w:marTop w:val="0"/>
          <w:marBottom w:val="0"/>
          <w:divBdr>
            <w:top w:val="none" w:sz="0" w:space="0" w:color="auto"/>
            <w:left w:val="none" w:sz="0" w:space="0" w:color="auto"/>
            <w:bottom w:val="none" w:sz="0" w:space="0" w:color="auto"/>
            <w:right w:val="none" w:sz="0" w:space="0" w:color="auto"/>
          </w:divBdr>
        </w:div>
        <w:div w:id="1058166680">
          <w:marLeft w:val="480"/>
          <w:marRight w:val="0"/>
          <w:marTop w:val="0"/>
          <w:marBottom w:val="0"/>
          <w:divBdr>
            <w:top w:val="none" w:sz="0" w:space="0" w:color="auto"/>
            <w:left w:val="none" w:sz="0" w:space="0" w:color="auto"/>
            <w:bottom w:val="none" w:sz="0" w:space="0" w:color="auto"/>
            <w:right w:val="none" w:sz="0" w:space="0" w:color="auto"/>
          </w:divBdr>
        </w:div>
        <w:div w:id="1101530926">
          <w:marLeft w:val="480"/>
          <w:marRight w:val="0"/>
          <w:marTop w:val="0"/>
          <w:marBottom w:val="0"/>
          <w:divBdr>
            <w:top w:val="none" w:sz="0" w:space="0" w:color="auto"/>
            <w:left w:val="none" w:sz="0" w:space="0" w:color="auto"/>
            <w:bottom w:val="none" w:sz="0" w:space="0" w:color="auto"/>
            <w:right w:val="none" w:sz="0" w:space="0" w:color="auto"/>
          </w:divBdr>
        </w:div>
        <w:div w:id="1171019308">
          <w:marLeft w:val="480"/>
          <w:marRight w:val="0"/>
          <w:marTop w:val="0"/>
          <w:marBottom w:val="0"/>
          <w:divBdr>
            <w:top w:val="none" w:sz="0" w:space="0" w:color="auto"/>
            <w:left w:val="none" w:sz="0" w:space="0" w:color="auto"/>
            <w:bottom w:val="none" w:sz="0" w:space="0" w:color="auto"/>
            <w:right w:val="none" w:sz="0" w:space="0" w:color="auto"/>
          </w:divBdr>
        </w:div>
        <w:div w:id="1179733107">
          <w:marLeft w:val="480"/>
          <w:marRight w:val="0"/>
          <w:marTop w:val="0"/>
          <w:marBottom w:val="0"/>
          <w:divBdr>
            <w:top w:val="none" w:sz="0" w:space="0" w:color="auto"/>
            <w:left w:val="none" w:sz="0" w:space="0" w:color="auto"/>
            <w:bottom w:val="none" w:sz="0" w:space="0" w:color="auto"/>
            <w:right w:val="none" w:sz="0" w:space="0" w:color="auto"/>
          </w:divBdr>
        </w:div>
        <w:div w:id="1213617655">
          <w:marLeft w:val="480"/>
          <w:marRight w:val="0"/>
          <w:marTop w:val="0"/>
          <w:marBottom w:val="0"/>
          <w:divBdr>
            <w:top w:val="none" w:sz="0" w:space="0" w:color="auto"/>
            <w:left w:val="none" w:sz="0" w:space="0" w:color="auto"/>
            <w:bottom w:val="none" w:sz="0" w:space="0" w:color="auto"/>
            <w:right w:val="none" w:sz="0" w:space="0" w:color="auto"/>
          </w:divBdr>
        </w:div>
        <w:div w:id="1248154760">
          <w:marLeft w:val="480"/>
          <w:marRight w:val="0"/>
          <w:marTop w:val="0"/>
          <w:marBottom w:val="0"/>
          <w:divBdr>
            <w:top w:val="none" w:sz="0" w:space="0" w:color="auto"/>
            <w:left w:val="none" w:sz="0" w:space="0" w:color="auto"/>
            <w:bottom w:val="none" w:sz="0" w:space="0" w:color="auto"/>
            <w:right w:val="none" w:sz="0" w:space="0" w:color="auto"/>
          </w:divBdr>
        </w:div>
        <w:div w:id="1271086875">
          <w:marLeft w:val="480"/>
          <w:marRight w:val="0"/>
          <w:marTop w:val="0"/>
          <w:marBottom w:val="0"/>
          <w:divBdr>
            <w:top w:val="none" w:sz="0" w:space="0" w:color="auto"/>
            <w:left w:val="none" w:sz="0" w:space="0" w:color="auto"/>
            <w:bottom w:val="none" w:sz="0" w:space="0" w:color="auto"/>
            <w:right w:val="none" w:sz="0" w:space="0" w:color="auto"/>
          </w:divBdr>
        </w:div>
        <w:div w:id="1312707776">
          <w:marLeft w:val="480"/>
          <w:marRight w:val="0"/>
          <w:marTop w:val="0"/>
          <w:marBottom w:val="0"/>
          <w:divBdr>
            <w:top w:val="none" w:sz="0" w:space="0" w:color="auto"/>
            <w:left w:val="none" w:sz="0" w:space="0" w:color="auto"/>
            <w:bottom w:val="none" w:sz="0" w:space="0" w:color="auto"/>
            <w:right w:val="none" w:sz="0" w:space="0" w:color="auto"/>
          </w:divBdr>
        </w:div>
        <w:div w:id="1329409097">
          <w:marLeft w:val="480"/>
          <w:marRight w:val="0"/>
          <w:marTop w:val="0"/>
          <w:marBottom w:val="0"/>
          <w:divBdr>
            <w:top w:val="none" w:sz="0" w:space="0" w:color="auto"/>
            <w:left w:val="none" w:sz="0" w:space="0" w:color="auto"/>
            <w:bottom w:val="none" w:sz="0" w:space="0" w:color="auto"/>
            <w:right w:val="none" w:sz="0" w:space="0" w:color="auto"/>
          </w:divBdr>
        </w:div>
        <w:div w:id="1368217025">
          <w:marLeft w:val="480"/>
          <w:marRight w:val="0"/>
          <w:marTop w:val="0"/>
          <w:marBottom w:val="0"/>
          <w:divBdr>
            <w:top w:val="none" w:sz="0" w:space="0" w:color="auto"/>
            <w:left w:val="none" w:sz="0" w:space="0" w:color="auto"/>
            <w:bottom w:val="none" w:sz="0" w:space="0" w:color="auto"/>
            <w:right w:val="none" w:sz="0" w:space="0" w:color="auto"/>
          </w:divBdr>
        </w:div>
        <w:div w:id="1409352868">
          <w:marLeft w:val="480"/>
          <w:marRight w:val="0"/>
          <w:marTop w:val="0"/>
          <w:marBottom w:val="0"/>
          <w:divBdr>
            <w:top w:val="none" w:sz="0" w:space="0" w:color="auto"/>
            <w:left w:val="none" w:sz="0" w:space="0" w:color="auto"/>
            <w:bottom w:val="none" w:sz="0" w:space="0" w:color="auto"/>
            <w:right w:val="none" w:sz="0" w:space="0" w:color="auto"/>
          </w:divBdr>
        </w:div>
        <w:div w:id="1449013029">
          <w:marLeft w:val="480"/>
          <w:marRight w:val="0"/>
          <w:marTop w:val="0"/>
          <w:marBottom w:val="0"/>
          <w:divBdr>
            <w:top w:val="none" w:sz="0" w:space="0" w:color="auto"/>
            <w:left w:val="none" w:sz="0" w:space="0" w:color="auto"/>
            <w:bottom w:val="none" w:sz="0" w:space="0" w:color="auto"/>
            <w:right w:val="none" w:sz="0" w:space="0" w:color="auto"/>
          </w:divBdr>
        </w:div>
        <w:div w:id="1522164694">
          <w:marLeft w:val="480"/>
          <w:marRight w:val="0"/>
          <w:marTop w:val="0"/>
          <w:marBottom w:val="0"/>
          <w:divBdr>
            <w:top w:val="none" w:sz="0" w:space="0" w:color="auto"/>
            <w:left w:val="none" w:sz="0" w:space="0" w:color="auto"/>
            <w:bottom w:val="none" w:sz="0" w:space="0" w:color="auto"/>
            <w:right w:val="none" w:sz="0" w:space="0" w:color="auto"/>
          </w:divBdr>
        </w:div>
        <w:div w:id="1563327029">
          <w:marLeft w:val="480"/>
          <w:marRight w:val="0"/>
          <w:marTop w:val="0"/>
          <w:marBottom w:val="0"/>
          <w:divBdr>
            <w:top w:val="none" w:sz="0" w:space="0" w:color="auto"/>
            <w:left w:val="none" w:sz="0" w:space="0" w:color="auto"/>
            <w:bottom w:val="none" w:sz="0" w:space="0" w:color="auto"/>
            <w:right w:val="none" w:sz="0" w:space="0" w:color="auto"/>
          </w:divBdr>
        </w:div>
        <w:div w:id="1615092327">
          <w:marLeft w:val="480"/>
          <w:marRight w:val="0"/>
          <w:marTop w:val="0"/>
          <w:marBottom w:val="0"/>
          <w:divBdr>
            <w:top w:val="none" w:sz="0" w:space="0" w:color="auto"/>
            <w:left w:val="none" w:sz="0" w:space="0" w:color="auto"/>
            <w:bottom w:val="none" w:sz="0" w:space="0" w:color="auto"/>
            <w:right w:val="none" w:sz="0" w:space="0" w:color="auto"/>
          </w:divBdr>
        </w:div>
        <w:div w:id="1638998079">
          <w:marLeft w:val="480"/>
          <w:marRight w:val="0"/>
          <w:marTop w:val="0"/>
          <w:marBottom w:val="0"/>
          <w:divBdr>
            <w:top w:val="none" w:sz="0" w:space="0" w:color="auto"/>
            <w:left w:val="none" w:sz="0" w:space="0" w:color="auto"/>
            <w:bottom w:val="none" w:sz="0" w:space="0" w:color="auto"/>
            <w:right w:val="none" w:sz="0" w:space="0" w:color="auto"/>
          </w:divBdr>
        </w:div>
        <w:div w:id="1652782558">
          <w:marLeft w:val="480"/>
          <w:marRight w:val="0"/>
          <w:marTop w:val="0"/>
          <w:marBottom w:val="0"/>
          <w:divBdr>
            <w:top w:val="none" w:sz="0" w:space="0" w:color="auto"/>
            <w:left w:val="none" w:sz="0" w:space="0" w:color="auto"/>
            <w:bottom w:val="none" w:sz="0" w:space="0" w:color="auto"/>
            <w:right w:val="none" w:sz="0" w:space="0" w:color="auto"/>
          </w:divBdr>
        </w:div>
        <w:div w:id="1660112435">
          <w:marLeft w:val="480"/>
          <w:marRight w:val="0"/>
          <w:marTop w:val="0"/>
          <w:marBottom w:val="0"/>
          <w:divBdr>
            <w:top w:val="none" w:sz="0" w:space="0" w:color="auto"/>
            <w:left w:val="none" w:sz="0" w:space="0" w:color="auto"/>
            <w:bottom w:val="none" w:sz="0" w:space="0" w:color="auto"/>
            <w:right w:val="none" w:sz="0" w:space="0" w:color="auto"/>
          </w:divBdr>
        </w:div>
        <w:div w:id="1667316416">
          <w:marLeft w:val="480"/>
          <w:marRight w:val="0"/>
          <w:marTop w:val="0"/>
          <w:marBottom w:val="0"/>
          <w:divBdr>
            <w:top w:val="none" w:sz="0" w:space="0" w:color="auto"/>
            <w:left w:val="none" w:sz="0" w:space="0" w:color="auto"/>
            <w:bottom w:val="none" w:sz="0" w:space="0" w:color="auto"/>
            <w:right w:val="none" w:sz="0" w:space="0" w:color="auto"/>
          </w:divBdr>
        </w:div>
        <w:div w:id="1710185442">
          <w:marLeft w:val="480"/>
          <w:marRight w:val="0"/>
          <w:marTop w:val="0"/>
          <w:marBottom w:val="0"/>
          <w:divBdr>
            <w:top w:val="none" w:sz="0" w:space="0" w:color="auto"/>
            <w:left w:val="none" w:sz="0" w:space="0" w:color="auto"/>
            <w:bottom w:val="none" w:sz="0" w:space="0" w:color="auto"/>
            <w:right w:val="none" w:sz="0" w:space="0" w:color="auto"/>
          </w:divBdr>
        </w:div>
        <w:div w:id="1727561256">
          <w:marLeft w:val="480"/>
          <w:marRight w:val="0"/>
          <w:marTop w:val="0"/>
          <w:marBottom w:val="0"/>
          <w:divBdr>
            <w:top w:val="none" w:sz="0" w:space="0" w:color="auto"/>
            <w:left w:val="none" w:sz="0" w:space="0" w:color="auto"/>
            <w:bottom w:val="none" w:sz="0" w:space="0" w:color="auto"/>
            <w:right w:val="none" w:sz="0" w:space="0" w:color="auto"/>
          </w:divBdr>
        </w:div>
        <w:div w:id="1734231225">
          <w:marLeft w:val="480"/>
          <w:marRight w:val="0"/>
          <w:marTop w:val="0"/>
          <w:marBottom w:val="0"/>
          <w:divBdr>
            <w:top w:val="none" w:sz="0" w:space="0" w:color="auto"/>
            <w:left w:val="none" w:sz="0" w:space="0" w:color="auto"/>
            <w:bottom w:val="none" w:sz="0" w:space="0" w:color="auto"/>
            <w:right w:val="none" w:sz="0" w:space="0" w:color="auto"/>
          </w:divBdr>
        </w:div>
        <w:div w:id="1734237710">
          <w:marLeft w:val="480"/>
          <w:marRight w:val="0"/>
          <w:marTop w:val="0"/>
          <w:marBottom w:val="0"/>
          <w:divBdr>
            <w:top w:val="none" w:sz="0" w:space="0" w:color="auto"/>
            <w:left w:val="none" w:sz="0" w:space="0" w:color="auto"/>
            <w:bottom w:val="none" w:sz="0" w:space="0" w:color="auto"/>
            <w:right w:val="none" w:sz="0" w:space="0" w:color="auto"/>
          </w:divBdr>
        </w:div>
        <w:div w:id="1810127328">
          <w:marLeft w:val="480"/>
          <w:marRight w:val="0"/>
          <w:marTop w:val="0"/>
          <w:marBottom w:val="0"/>
          <w:divBdr>
            <w:top w:val="none" w:sz="0" w:space="0" w:color="auto"/>
            <w:left w:val="none" w:sz="0" w:space="0" w:color="auto"/>
            <w:bottom w:val="none" w:sz="0" w:space="0" w:color="auto"/>
            <w:right w:val="none" w:sz="0" w:space="0" w:color="auto"/>
          </w:divBdr>
        </w:div>
        <w:div w:id="1820145047">
          <w:marLeft w:val="480"/>
          <w:marRight w:val="0"/>
          <w:marTop w:val="0"/>
          <w:marBottom w:val="0"/>
          <w:divBdr>
            <w:top w:val="none" w:sz="0" w:space="0" w:color="auto"/>
            <w:left w:val="none" w:sz="0" w:space="0" w:color="auto"/>
            <w:bottom w:val="none" w:sz="0" w:space="0" w:color="auto"/>
            <w:right w:val="none" w:sz="0" w:space="0" w:color="auto"/>
          </w:divBdr>
        </w:div>
      </w:divsChild>
    </w:div>
    <w:div w:id="857932499">
      <w:marLeft w:val="480"/>
      <w:marRight w:val="0"/>
      <w:marTop w:val="0"/>
      <w:marBottom w:val="0"/>
      <w:divBdr>
        <w:top w:val="none" w:sz="0" w:space="0" w:color="auto"/>
        <w:left w:val="none" w:sz="0" w:space="0" w:color="auto"/>
        <w:bottom w:val="none" w:sz="0" w:space="0" w:color="auto"/>
        <w:right w:val="none" w:sz="0" w:space="0" w:color="auto"/>
      </w:divBdr>
    </w:div>
    <w:div w:id="858004371">
      <w:marLeft w:val="480"/>
      <w:marRight w:val="0"/>
      <w:marTop w:val="0"/>
      <w:marBottom w:val="0"/>
      <w:divBdr>
        <w:top w:val="none" w:sz="0" w:space="0" w:color="auto"/>
        <w:left w:val="none" w:sz="0" w:space="0" w:color="auto"/>
        <w:bottom w:val="none" w:sz="0" w:space="0" w:color="auto"/>
        <w:right w:val="none" w:sz="0" w:space="0" w:color="auto"/>
      </w:divBdr>
    </w:div>
    <w:div w:id="858082337">
      <w:marLeft w:val="480"/>
      <w:marRight w:val="0"/>
      <w:marTop w:val="0"/>
      <w:marBottom w:val="0"/>
      <w:divBdr>
        <w:top w:val="none" w:sz="0" w:space="0" w:color="auto"/>
        <w:left w:val="none" w:sz="0" w:space="0" w:color="auto"/>
        <w:bottom w:val="none" w:sz="0" w:space="0" w:color="auto"/>
        <w:right w:val="none" w:sz="0" w:space="0" w:color="auto"/>
      </w:divBdr>
    </w:div>
    <w:div w:id="858157286">
      <w:bodyDiv w:val="1"/>
      <w:marLeft w:val="0"/>
      <w:marRight w:val="0"/>
      <w:marTop w:val="0"/>
      <w:marBottom w:val="0"/>
      <w:divBdr>
        <w:top w:val="none" w:sz="0" w:space="0" w:color="auto"/>
        <w:left w:val="none" w:sz="0" w:space="0" w:color="auto"/>
        <w:bottom w:val="none" w:sz="0" w:space="0" w:color="auto"/>
        <w:right w:val="none" w:sz="0" w:space="0" w:color="auto"/>
      </w:divBdr>
    </w:div>
    <w:div w:id="858158281">
      <w:marLeft w:val="480"/>
      <w:marRight w:val="0"/>
      <w:marTop w:val="0"/>
      <w:marBottom w:val="0"/>
      <w:divBdr>
        <w:top w:val="none" w:sz="0" w:space="0" w:color="auto"/>
        <w:left w:val="none" w:sz="0" w:space="0" w:color="auto"/>
        <w:bottom w:val="none" w:sz="0" w:space="0" w:color="auto"/>
        <w:right w:val="none" w:sz="0" w:space="0" w:color="auto"/>
      </w:divBdr>
    </w:div>
    <w:div w:id="858205661">
      <w:bodyDiv w:val="1"/>
      <w:marLeft w:val="0"/>
      <w:marRight w:val="0"/>
      <w:marTop w:val="0"/>
      <w:marBottom w:val="0"/>
      <w:divBdr>
        <w:top w:val="none" w:sz="0" w:space="0" w:color="auto"/>
        <w:left w:val="none" w:sz="0" w:space="0" w:color="auto"/>
        <w:bottom w:val="none" w:sz="0" w:space="0" w:color="auto"/>
        <w:right w:val="none" w:sz="0" w:space="0" w:color="auto"/>
      </w:divBdr>
    </w:div>
    <w:div w:id="858273906">
      <w:marLeft w:val="480"/>
      <w:marRight w:val="0"/>
      <w:marTop w:val="0"/>
      <w:marBottom w:val="0"/>
      <w:divBdr>
        <w:top w:val="none" w:sz="0" w:space="0" w:color="auto"/>
        <w:left w:val="none" w:sz="0" w:space="0" w:color="auto"/>
        <w:bottom w:val="none" w:sz="0" w:space="0" w:color="auto"/>
        <w:right w:val="none" w:sz="0" w:space="0" w:color="auto"/>
      </w:divBdr>
    </w:div>
    <w:div w:id="858352660">
      <w:marLeft w:val="480"/>
      <w:marRight w:val="0"/>
      <w:marTop w:val="0"/>
      <w:marBottom w:val="0"/>
      <w:divBdr>
        <w:top w:val="none" w:sz="0" w:space="0" w:color="auto"/>
        <w:left w:val="none" w:sz="0" w:space="0" w:color="auto"/>
        <w:bottom w:val="none" w:sz="0" w:space="0" w:color="auto"/>
        <w:right w:val="none" w:sz="0" w:space="0" w:color="auto"/>
      </w:divBdr>
    </w:div>
    <w:div w:id="858390891">
      <w:marLeft w:val="480"/>
      <w:marRight w:val="0"/>
      <w:marTop w:val="0"/>
      <w:marBottom w:val="0"/>
      <w:divBdr>
        <w:top w:val="none" w:sz="0" w:space="0" w:color="auto"/>
        <w:left w:val="none" w:sz="0" w:space="0" w:color="auto"/>
        <w:bottom w:val="none" w:sz="0" w:space="0" w:color="auto"/>
        <w:right w:val="none" w:sz="0" w:space="0" w:color="auto"/>
      </w:divBdr>
    </w:div>
    <w:div w:id="858659874">
      <w:marLeft w:val="480"/>
      <w:marRight w:val="0"/>
      <w:marTop w:val="0"/>
      <w:marBottom w:val="0"/>
      <w:divBdr>
        <w:top w:val="none" w:sz="0" w:space="0" w:color="auto"/>
        <w:left w:val="none" w:sz="0" w:space="0" w:color="auto"/>
        <w:bottom w:val="none" w:sz="0" w:space="0" w:color="auto"/>
        <w:right w:val="none" w:sz="0" w:space="0" w:color="auto"/>
      </w:divBdr>
    </w:div>
    <w:div w:id="858667212">
      <w:marLeft w:val="480"/>
      <w:marRight w:val="0"/>
      <w:marTop w:val="0"/>
      <w:marBottom w:val="0"/>
      <w:divBdr>
        <w:top w:val="none" w:sz="0" w:space="0" w:color="auto"/>
        <w:left w:val="none" w:sz="0" w:space="0" w:color="auto"/>
        <w:bottom w:val="none" w:sz="0" w:space="0" w:color="auto"/>
        <w:right w:val="none" w:sz="0" w:space="0" w:color="auto"/>
      </w:divBdr>
    </w:div>
    <w:div w:id="858736576">
      <w:bodyDiv w:val="1"/>
      <w:marLeft w:val="0"/>
      <w:marRight w:val="0"/>
      <w:marTop w:val="0"/>
      <w:marBottom w:val="0"/>
      <w:divBdr>
        <w:top w:val="none" w:sz="0" w:space="0" w:color="auto"/>
        <w:left w:val="none" w:sz="0" w:space="0" w:color="auto"/>
        <w:bottom w:val="none" w:sz="0" w:space="0" w:color="auto"/>
        <w:right w:val="none" w:sz="0" w:space="0" w:color="auto"/>
      </w:divBdr>
    </w:div>
    <w:div w:id="859008082">
      <w:marLeft w:val="480"/>
      <w:marRight w:val="0"/>
      <w:marTop w:val="0"/>
      <w:marBottom w:val="0"/>
      <w:divBdr>
        <w:top w:val="none" w:sz="0" w:space="0" w:color="auto"/>
        <w:left w:val="none" w:sz="0" w:space="0" w:color="auto"/>
        <w:bottom w:val="none" w:sz="0" w:space="0" w:color="auto"/>
        <w:right w:val="none" w:sz="0" w:space="0" w:color="auto"/>
      </w:divBdr>
    </w:div>
    <w:div w:id="859008382">
      <w:marLeft w:val="480"/>
      <w:marRight w:val="0"/>
      <w:marTop w:val="0"/>
      <w:marBottom w:val="0"/>
      <w:divBdr>
        <w:top w:val="none" w:sz="0" w:space="0" w:color="auto"/>
        <w:left w:val="none" w:sz="0" w:space="0" w:color="auto"/>
        <w:bottom w:val="none" w:sz="0" w:space="0" w:color="auto"/>
        <w:right w:val="none" w:sz="0" w:space="0" w:color="auto"/>
      </w:divBdr>
    </w:div>
    <w:div w:id="859205123">
      <w:marLeft w:val="480"/>
      <w:marRight w:val="0"/>
      <w:marTop w:val="0"/>
      <w:marBottom w:val="0"/>
      <w:divBdr>
        <w:top w:val="none" w:sz="0" w:space="0" w:color="auto"/>
        <w:left w:val="none" w:sz="0" w:space="0" w:color="auto"/>
        <w:bottom w:val="none" w:sz="0" w:space="0" w:color="auto"/>
        <w:right w:val="none" w:sz="0" w:space="0" w:color="auto"/>
      </w:divBdr>
    </w:div>
    <w:div w:id="859510388">
      <w:bodyDiv w:val="1"/>
      <w:marLeft w:val="0"/>
      <w:marRight w:val="0"/>
      <w:marTop w:val="0"/>
      <w:marBottom w:val="0"/>
      <w:divBdr>
        <w:top w:val="none" w:sz="0" w:space="0" w:color="auto"/>
        <w:left w:val="none" w:sz="0" w:space="0" w:color="auto"/>
        <w:bottom w:val="none" w:sz="0" w:space="0" w:color="auto"/>
        <w:right w:val="none" w:sz="0" w:space="0" w:color="auto"/>
      </w:divBdr>
      <w:divsChild>
        <w:div w:id="76875492">
          <w:marLeft w:val="480"/>
          <w:marRight w:val="0"/>
          <w:marTop w:val="0"/>
          <w:marBottom w:val="0"/>
          <w:divBdr>
            <w:top w:val="none" w:sz="0" w:space="0" w:color="auto"/>
            <w:left w:val="none" w:sz="0" w:space="0" w:color="auto"/>
            <w:bottom w:val="none" w:sz="0" w:space="0" w:color="auto"/>
            <w:right w:val="none" w:sz="0" w:space="0" w:color="auto"/>
          </w:divBdr>
        </w:div>
        <w:div w:id="113907800">
          <w:marLeft w:val="480"/>
          <w:marRight w:val="0"/>
          <w:marTop w:val="0"/>
          <w:marBottom w:val="0"/>
          <w:divBdr>
            <w:top w:val="none" w:sz="0" w:space="0" w:color="auto"/>
            <w:left w:val="none" w:sz="0" w:space="0" w:color="auto"/>
            <w:bottom w:val="none" w:sz="0" w:space="0" w:color="auto"/>
            <w:right w:val="none" w:sz="0" w:space="0" w:color="auto"/>
          </w:divBdr>
        </w:div>
        <w:div w:id="116292805">
          <w:marLeft w:val="480"/>
          <w:marRight w:val="0"/>
          <w:marTop w:val="0"/>
          <w:marBottom w:val="0"/>
          <w:divBdr>
            <w:top w:val="none" w:sz="0" w:space="0" w:color="auto"/>
            <w:left w:val="none" w:sz="0" w:space="0" w:color="auto"/>
            <w:bottom w:val="none" w:sz="0" w:space="0" w:color="auto"/>
            <w:right w:val="none" w:sz="0" w:space="0" w:color="auto"/>
          </w:divBdr>
        </w:div>
        <w:div w:id="123279351">
          <w:marLeft w:val="480"/>
          <w:marRight w:val="0"/>
          <w:marTop w:val="0"/>
          <w:marBottom w:val="0"/>
          <w:divBdr>
            <w:top w:val="none" w:sz="0" w:space="0" w:color="auto"/>
            <w:left w:val="none" w:sz="0" w:space="0" w:color="auto"/>
            <w:bottom w:val="none" w:sz="0" w:space="0" w:color="auto"/>
            <w:right w:val="none" w:sz="0" w:space="0" w:color="auto"/>
          </w:divBdr>
        </w:div>
        <w:div w:id="130560552">
          <w:marLeft w:val="480"/>
          <w:marRight w:val="0"/>
          <w:marTop w:val="0"/>
          <w:marBottom w:val="0"/>
          <w:divBdr>
            <w:top w:val="none" w:sz="0" w:space="0" w:color="auto"/>
            <w:left w:val="none" w:sz="0" w:space="0" w:color="auto"/>
            <w:bottom w:val="none" w:sz="0" w:space="0" w:color="auto"/>
            <w:right w:val="none" w:sz="0" w:space="0" w:color="auto"/>
          </w:divBdr>
        </w:div>
        <w:div w:id="141850150">
          <w:marLeft w:val="480"/>
          <w:marRight w:val="0"/>
          <w:marTop w:val="0"/>
          <w:marBottom w:val="0"/>
          <w:divBdr>
            <w:top w:val="none" w:sz="0" w:space="0" w:color="auto"/>
            <w:left w:val="none" w:sz="0" w:space="0" w:color="auto"/>
            <w:bottom w:val="none" w:sz="0" w:space="0" w:color="auto"/>
            <w:right w:val="none" w:sz="0" w:space="0" w:color="auto"/>
          </w:divBdr>
        </w:div>
        <w:div w:id="170150674">
          <w:marLeft w:val="480"/>
          <w:marRight w:val="0"/>
          <w:marTop w:val="0"/>
          <w:marBottom w:val="0"/>
          <w:divBdr>
            <w:top w:val="none" w:sz="0" w:space="0" w:color="auto"/>
            <w:left w:val="none" w:sz="0" w:space="0" w:color="auto"/>
            <w:bottom w:val="none" w:sz="0" w:space="0" w:color="auto"/>
            <w:right w:val="none" w:sz="0" w:space="0" w:color="auto"/>
          </w:divBdr>
        </w:div>
        <w:div w:id="209803208">
          <w:marLeft w:val="480"/>
          <w:marRight w:val="0"/>
          <w:marTop w:val="0"/>
          <w:marBottom w:val="0"/>
          <w:divBdr>
            <w:top w:val="none" w:sz="0" w:space="0" w:color="auto"/>
            <w:left w:val="none" w:sz="0" w:space="0" w:color="auto"/>
            <w:bottom w:val="none" w:sz="0" w:space="0" w:color="auto"/>
            <w:right w:val="none" w:sz="0" w:space="0" w:color="auto"/>
          </w:divBdr>
        </w:div>
        <w:div w:id="216279461">
          <w:marLeft w:val="480"/>
          <w:marRight w:val="0"/>
          <w:marTop w:val="0"/>
          <w:marBottom w:val="0"/>
          <w:divBdr>
            <w:top w:val="none" w:sz="0" w:space="0" w:color="auto"/>
            <w:left w:val="none" w:sz="0" w:space="0" w:color="auto"/>
            <w:bottom w:val="none" w:sz="0" w:space="0" w:color="auto"/>
            <w:right w:val="none" w:sz="0" w:space="0" w:color="auto"/>
          </w:divBdr>
        </w:div>
        <w:div w:id="218783864">
          <w:marLeft w:val="480"/>
          <w:marRight w:val="0"/>
          <w:marTop w:val="0"/>
          <w:marBottom w:val="0"/>
          <w:divBdr>
            <w:top w:val="none" w:sz="0" w:space="0" w:color="auto"/>
            <w:left w:val="none" w:sz="0" w:space="0" w:color="auto"/>
            <w:bottom w:val="none" w:sz="0" w:space="0" w:color="auto"/>
            <w:right w:val="none" w:sz="0" w:space="0" w:color="auto"/>
          </w:divBdr>
        </w:div>
        <w:div w:id="231431576">
          <w:marLeft w:val="480"/>
          <w:marRight w:val="0"/>
          <w:marTop w:val="0"/>
          <w:marBottom w:val="0"/>
          <w:divBdr>
            <w:top w:val="none" w:sz="0" w:space="0" w:color="auto"/>
            <w:left w:val="none" w:sz="0" w:space="0" w:color="auto"/>
            <w:bottom w:val="none" w:sz="0" w:space="0" w:color="auto"/>
            <w:right w:val="none" w:sz="0" w:space="0" w:color="auto"/>
          </w:divBdr>
        </w:div>
        <w:div w:id="238250302">
          <w:marLeft w:val="480"/>
          <w:marRight w:val="0"/>
          <w:marTop w:val="0"/>
          <w:marBottom w:val="0"/>
          <w:divBdr>
            <w:top w:val="none" w:sz="0" w:space="0" w:color="auto"/>
            <w:left w:val="none" w:sz="0" w:space="0" w:color="auto"/>
            <w:bottom w:val="none" w:sz="0" w:space="0" w:color="auto"/>
            <w:right w:val="none" w:sz="0" w:space="0" w:color="auto"/>
          </w:divBdr>
        </w:div>
        <w:div w:id="244415576">
          <w:marLeft w:val="480"/>
          <w:marRight w:val="0"/>
          <w:marTop w:val="0"/>
          <w:marBottom w:val="0"/>
          <w:divBdr>
            <w:top w:val="none" w:sz="0" w:space="0" w:color="auto"/>
            <w:left w:val="none" w:sz="0" w:space="0" w:color="auto"/>
            <w:bottom w:val="none" w:sz="0" w:space="0" w:color="auto"/>
            <w:right w:val="none" w:sz="0" w:space="0" w:color="auto"/>
          </w:divBdr>
        </w:div>
        <w:div w:id="277219202">
          <w:marLeft w:val="480"/>
          <w:marRight w:val="0"/>
          <w:marTop w:val="0"/>
          <w:marBottom w:val="0"/>
          <w:divBdr>
            <w:top w:val="none" w:sz="0" w:space="0" w:color="auto"/>
            <w:left w:val="none" w:sz="0" w:space="0" w:color="auto"/>
            <w:bottom w:val="none" w:sz="0" w:space="0" w:color="auto"/>
            <w:right w:val="none" w:sz="0" w:space="0" w:color="auto"/>
          </w:divBdr>
        </w:div>
        <w:div w:id="291523367">
          <w:marLeft w:val="480"/>
          <w:marRight w:val="0"/>
          <w:marTop w:val="0"/>
          <w:marBottom w:val="0"/>
          <w:divBdr>
            <w:top w:val="none" w:sz="0" w:space="0" w:color="auto"/>
            <w:left w:val="none" w:sz="0" w:space="0" w:color="auto"/>
            <w:bottom w:val="none" w:sz="0" w:space="0" w:color="auto"/>
            <w:right w:val="none" w:sz="0" w:space="0" w:color="auto"/>
          </w:divBdr>
        </w:div>
        <w:div w:id="321786556">
          <w:marLeft w:val="480"/>
          <w:marRight w:val="0"/>
          <w:marTop w:val="0"/>
          <w:marBottom w:val="0"/>
          <w:divBdr>
            <w:top w:val="none" w:sz="0" w:space="0" w:color="auto"/>
            <w:left w:val="none" w:sz="0" w:space="0" w:color="auto"/>
            <w:bottom w:val="none" w:sz="0" w:space="0" w:color="auto"/>
            <w:right w:val="none" w:sz="0" w:space="0" w:color="auto"/>
          </w:divBdr>
        </w:div>
        <w:div w:id="376315577">
          <w:marLeft w:val="480"/>
          <w:marRight w:val="0"/>
          <w:marTop w:val="0"/>
          <w:marBottom w:val="0"/>
          <w:divBdr>
            <w:top w:val="none" w:sz="0" w:space="0" w:color="auto"/>
            <w:left w:val="none" w:sz="0" w:space="0" w:color="auto"/>
            <w:bottom w:val="none" w:sz="0" w:space="0" w:color="auto"/>
            <w:right w:val="none" w:sz="0" w:space="0" w:color="auto"/>
          </w:divBdr>
        </w:div>
        <w:div w:id="405811518">
          <w:marLeft w:val="480"/>
          <w:marRight w:val="0"/>
          <w:marTop w:val="0"/>
          <w:marBottom w:val="0"/>
          <w:divBdr>
            <w:top w:val="none" w:sz="0" w:space="0" w:color="auto"/>
            <w:left w:val="none" w:sz="0" w:space="0" w:color="auto"/>
            <w:bottom w:val="none" w:sz="0" w:space="0" w:color="auto"/>
            <w:right w:val="none" w:sz="0" w:space="0" w:color="auto"/>
          </w:divBdr>
        </w:div>
        <w:div w:id="415828225">
          <w:marLeft w:val="480"/>
          <w:marRight w:val="0"/>
          <w:marTop w:val="0"/>
          <w:marBottom w:val="0"/>
          <w:divBdr>
            <w:top w:val="none" w:sz="0" w:space="0" w:color="auto"/>
            <w:left w:val="none" w:sz="0" w:space="0" w:color="auto"/>
            <w:bottom w:val="none" w:sz="0" w:space="0" w:color="auto"/>
            <w:right w:val="none" w:sz="0" w:space="0" w:color="auto"/>
          </w:divBdr>
        </w:div>
        <w:div w:id="419448317">
          <w:marLeft w:val="480"/>
          <w:marRight w:val="0"/>
          <w:marTop w:val="0"/>
          <w:marBottom w:val="0"/>
          <w:divBdr>
            <w:top w:val="none" w:sz="0" w:space="0" w:color="auto"/>
            <w:left w:val="none" w:sz="0" w:space="0" w:color="auto"/>
            <w:bottom w:val="none" w:sz="0" w:space="0" w:color="auto"/>
            <w:right w:val="none" w:sz="0" w:space="0" w:color="auto"/>
          </w:divBdr>
        </w:div>
        <w:div w:id="422914979">
          <w:marLeft w:val="480"/>
          <w:marRight w:val="0"/>
          <w:marTop w:val="0"/>
          <w:marBottom w:val="0"/>
          <w:divBdr>
            <w:top w:val="none" w:sz="0" w:space="0" w:color="auto"/>
            <w:left w:val="none" w:sz="0" w:space="0" w:color="auto"/>
            <w:bottom w:val="none" w:sz="0" w:space="0" w:color="auto"/>
            <w:right w:val="none" w:sz="0" w:space="0" w:color="auto"/>
          </w:divBdr>
        </w:div>
        <w:div w:id="435642138">
          <w:marLeft w:val="480"/>
          <w:marRight w:val="0"/>
          <w:marTop w:val="0"/>
          <w:marBottom w:val="0"/>
          <w:divBdr>
            <w:top w:val="none" w:sz="0" w:space="0" w:color="auto"/>
            <w:left w:val="none" w:sz="0" w:space="0" w:color="auto"/>
            <w:bottom w:val="none" w:sz="0" w:space="0" w:color="auto"/>
            <w:right w:val="none" w:sz="0" w:space="0" w:color="auto"/>
          </w:divBdr>
        </w:div>
        <w:div w:id="447166683">
          <w:marLeft w:val="480"/>
          <w:marRight w:val="0"/>
          <w:marTop w:val="0"/>
          <w:marBottom w:val="0"/>
          <w:divBdr>
            <w:top w:val="none" w:sz="0" w:space="0" w:color="auto"/>
            <w:left w:val="none" w:sz="0" w:space="0" w:color="auto"/>
            <w:bottom w:val="none" w:sz="0" w:space="0" w:color="auto"/>
            <w:right w:val="none" w:sz="0" w:space="0" w:color="auto"/>
          </w:divBdr>
        </w:div>
        <w:div w:id="515734771">
          <w:marLeft w:val="480"/>
          <w:marRight w:val="0"/>
          <w:marTop w:val="0"/>
          <w:marBottom w:val="0"/>
          <w:divBdr>
            <w:top w:val="none" w:sz="0" w:space="0" w:color="auto"/>
            <w:left w:val="none" w:sz="0" w:space="0" w:color="auto"/>
            <w:bottom w:val="none" w:sz="0" w:space="0" w:color="auto"/>
            <w:right w:val="none" w:sz="0" w:space="0" w:color="auto"/>
          </w:divBdr>
        </w:div>
        <w:div w:id="529681461">
          <w:marLeft w:val="480"/>
          <w:marRight w:val="0"/>
          <w:marTop w:val="0"/>
          <w:marBottom w:val="0"/>
          <w:divBdr>
            <w:top w:val="none" w:sz="0" w:space="0" w:color="auto"/>
            <w:left w:val="none" w:sz="0" w:space="0" w:color="auto"/>
            <w:bottom w:val="none" w:sz="0" w:space="0" w:color="auto"/>
            <w:right w:val="none" w:sz="0" w:space="0" w:color="auto"/>
          </w:divBdr>
        </w:div>
        <w:div w:id="543563402">
          <w:marLeft w:val="480"/>
          <w:marRight w:val="0"/>
          <w:marTop w:val="0"/>
          <w:marBottom w:val="0"/>
          <w:divBdr>
            <w:top w:val="none" w:sz="0" w:space="0" w:color="auto"/>
            <w:left w:val="none" w:sz="0" w:space="0" w:color="auto"/>
            <w:bottom w:val="none" w:sz="0" w:space="0" w:color="auto"/>
            <w:right w:val="none" w:sz="0" w:space="0" w:color="auto"/>
          </w:divBdr>
        </w:div>
        <w:div w:id="558248884">
          <w:marLeft w:val="480"/>
          <w:marRight w:val="0"/>
          <w:marTop w:val="0"/>
          <w:marBottom w:val="0"/>
          <w:divBdr>
            <w:top w:val="none" w:sz="0" w:space="0" w:color="auto"/>
            <w:left w:val="none" w:sz="0" w:space="0" w:color="auto"/>
            <w:bottom w:val="none" w:sz="0" w:space="0" w:color="auto"/>
            <w:right w:val="none" w:sz="0" w:space="0" w:color="auto"/>
          </w:divBdr>
        </w:div>
        <w:div w:id="562328709">
          <w:marLeft w:val="480"/>
          <w:marRight w:val="0"/>
          <w:marTop w:val="0"/>
          <w:marBottom w:val="0"/>
          <w:divBdr>
            <w:top w:val="none" w:sz="0" w:space="0" w:color="auto"/>
            <w:left w:val="none" w:sz="0" w:space="0" w:color="auto"/>
            <w:bottom w:val="none" w:sz="0" w:space="0" w:color="auto"/>
            <w:right w:val="none" w:sz="0" w:space="0" w:color="auto"/>
          </w:divBdr>
        </w:div>
        <w:div w:id="564756095">
          <w:marLeft w:val="480"/>
          <w:marRight w:val="0"/>
          <w:marTop w:val="0"/>
          <w:marBottom w:val="0"/>
          <w:divBdr>
            <w:top w:val="none" w:sz="0" w:space="0" w:color="auto"/>
            <w:left w:val="none" w:sz="0" w:space="0" w:color="auto"/>
            <w:bottom w:val="none" w:sz="0" w:space="0" w:color="auto"/>
            <w:right w:val="none" w:sz="0" w:space="0" w:color="auto"/>
          </w:divBdr>
        </w:div>
        <w:div w:id="581449182">
          <w:marLeft w:val="480"/>
          <w:marRight w:val="0"/>
          <w:marTop w:val="0"/>
          <w:marBottom w:val="0"/>
          <w:divBdr>
            <w:top w:val="none" w:sz="0" w:space="0" w:color="auto"/>
            <w:left w:val="none" w:sz="0" w:space="0" w:color="auto"/>
            <w:bottom w:val="none" w:sz="0" w:space="0" w:color="auto"/>
            <w:right w:val="none" w:sz="0" w:space="0" w:color="auto"/>
          </w:divBdr>
        </w:div>
        <w:div w:id="604076799">
          <w:marLeft w:val="480"/>
          <w:marRight w:val="0"/>
          <w:marTop w:val="0"/>
          <w:marBottom w:val="0"/>
          <w:divBdr>
            <w:top w:val="none" w:sz="0" w:space="0" w:color="auto"/>
            <w:left w:val="none" w:sz="0" w:space="0" w:color="auto"/>
            <w:bottom w:val="none" w:sz="0" w:space="0" w:color="auto"/>
            <w:right w:val="none" w:sz="0" w:space="0" w:color="auto"/>
          </w:divBdr>
        </w:div>
        <w:div w:id="608464710">
          <w:marLeft w:val="480"/>
          <w:marRight w:val="0"/>
          <w:marTop w:val="0"/>
          <w:marBottom w:val="0"/>
          <w:divBdr>
            <w:top w:val="none" w:sz="0" w:space="0" w:color="auto"/>
            <w:left w:val="none" w:sz="0" w:space="0" w:color="auto"/>
            <w:bottom w:val="none" w:sz="0" w:space="0" w:color="auto"/>
            <w:right w:val="none" w:sz="0" w:space="0" w:color="auto"/>
          </w:divBdr>
        </w:div>
        <w:div w:id="609820072">
          <w:marLeft w:val="480"/>
          <w:marRight w:val="0"/>
          <w:marTop w:val="0"/>
          <w:marBottom w:val="0"/>
          <w:divBdr>
            <w:top w:val="none" w:sz="0" w:space="0" w:color="auto"/>
            <w:left w:val="none" w:sz="0" w:space="0" w:color="auto"/>
            <w:bottom w:val="none" w:sz="0" w:space="0" w:color="auto"/>
            <w:right w:val="none" w:sz="0" w:space="0" w:color="auto"/>
          </w:divBdr>
        </w:div>
        <w:div w:id="623930565">
          <w:marLeft w:val="480"/>
          <w:marRight w:val="0"/>
          <w:marTop w:val="0"/>
          <w:marBottom w:val="0"/>
          <w:divBdr>
            <w:top w:val="none" w:sz="0" w:space="0" w:color="auto"/>
            <w:left w:val="none" w:sz="0" w:space="0" w:color="auto"/>
            <w:bottom w:val="none" w:sz="0" w:space="0" w:color="auto"/>
            <w:right w:val="none" w:sz="0" w:space="0" w:color="auto"/>
          </w:divBdr>
        </w:div>
        <w:div w:id="637224321">
          <w:marLeft w:val="480"/>
          <w:marRight w:val="0"/>
          <w:marTop w:val="0"/>
          <w:marBottom w:val="0"/>
          <w:divBdr>
            <w:top w:val="none" w:sz="0" w:space="0" w:color="auto"/>
            <w:left w:val="none" w:sz="0" w:space="0" w:color="auto"/>
            <w:bottom w:val="none" w:sz="0" w:space="0" w:color="auto"/>
            <w:right w:val="none" w:sz="0" w:space="0" w:color="auto"/>
          </w:divBdr>
        </w:div>
        <w:div w:id="671835492">
          <w:marLeft w:val="480"/>
          <w:marRight w:val="0"/>
          <w:marTop w:val="0"/>
          <w:marBottom w:val="0"/>
          <w:divBdr>
            <w:top w:val="none" w:sz="0" w:space="0" w:color="auto"/>
            <w:left w:val="none" w:sz="0" w:space="0" w:color="auto"/>
            <w:bottom w:val="none" w:sz="0" w:space="0" w:color="auto"/>
            <w:right w:val="none" w:sz="0" w:space="0" w:color="auto"/>
          </w:divBdr>
        </w:div>
        <w:div w:id="679085718">
          <w:marLeft w:val="480"/>
          <w:marRight w:val="0"/>
          <w:marTop w:val="0"/>
          <w:marBottom w:val="0"/>
          <w:divBdr>
            <w:top w:val="none" w:sz="0" w:space="0" w:color="auto"/>
            <w:left w:val="none" w:sz="0" w:space="0" w:color="auto"/>
            <w:bottom w:val="none" w:sz="0" w:space="0" w:color="auto"/>
            <w:right w:val="none" w:sz="0" w:space="0" w:color="auto"/>
          </w:divBdr>
        </w:div>
        <w:div w:id="691762789">
          <w:marLeft w:val="480"/>
          <w:marRight w:val="0"/>
          <w:marTop w:val="0"/>
          <w:marBottom w:val="0"/>
          <w:divBdr>
            <w:top w:val="none" w:sz="0" w:space="0" w:color="auto"/>
            <w:left w:val="none" w:sz="0" w:space="0" w:color="auto"/>
            <w:bottom w:val="none" w:sz="0" w:space="0" w:color="auto"/>
            <w:right w:val="none" w:sz="0" w:space="0" w:color="auto"/>
          </w:divBdr>
        </w:div>
        <w:div w:id="745229168">
          <w:marLeft w:val="480"/>
          <w:marRight w:val="0"/>
          <w:marTop w:val="0"/>
          <w:marBottom w:val="0"/>
          <w:divBdr>
            <w:top w:val="none" w:sz="0" w:space="0" w:color="auto"/>
            <w:left w:val="none" w:sz="0" w:space="0" w:color="auto"/>
            <w:bottom w:val="none" w:sz="0" w:space="0" w:color="auto"/>
            <w:right w:val="none" w:sz="0" w:space="0" w:color="auto"/>
          </w:divBdr>
        </w:div>
        <w:div w:id="758402727">
          <w:marLeft w:val="480"/>
          <w:marRight w:val="0"/>
          <w:marTop w:val="0"/>
          <w:marBottom w:val="0"/>
          <w:divBdr>
            <w:top w:val="none" w:sz="0" w:space="0" w:color="auto"/>
            <w:left w:val="none" w:sz="0" w:space="0" w:color="auto"/>
            <w:bottom w:val="none" w:sz="0" w:space="0" w:color="auto"/>
            <w:right w:val="none" w:sz="0" w:space="0" w:color="auto"/>
          </w:divBdr>
        </w:div>
        <w:div w:id="762216432">
          <w:marLeft w:val="480"/>
          <w:marRight w:val="0"/>
          <w:marTop w:val="0"/>
          <w:marBottom w:val="0"/>
          <w:divBdr>
            <w:top w:val="none" w:sz="0" w:space="0" w:color="auto"/>
            <w:left w:val="none" w:sz="0" w:space="0" w:color="auto"/>
            <w:bottom w:val="none" w:sz="0" w:space="0" w:color="auto"/>
            <w:right w:val="none" w:sz="0" w:space="0" w:color="auto"/>
          </w:divBdr>
        </w:div>
        <w:div w:id="786317861">
          <w:marLeft w:val="480"/>
          <w:marRight w:val="0"/>
          <w:marTop w:val="0"/>
          <w:marBottom w:val="0"/>
          <w:divBdr>
            <w:top w:val="none" w:sz="0" w:space="0" w:color="auto"/>
            <w:left w:val="none" w:sz="0" w:space="0" w:color="auto"/>
            <w:bottom w:val="none" w:sz="0" w:space="0" w:color="auto"/>
            <w:right w:val="none" w:sz="0" w:space="0" w:color="auto"/>
          </w:divBdr>
        </w:div>
        <w:div w:id="788427278">
          <w:marLeft w:val="480"/>
          <w:marRight w:val="0"/>
          <w:marTop w:val="0"/>
          <w:marBottom w:val="0"/>
          <w:divBdr>
            <w:top w:val="none" w:sz="0" w:space="0" w:color="auto"/>
            <w:left w:val="none" w:sz="0" w:space="0" w:color="auto"/>
            <w:bottom w:val="none" w:sz="0" w:space="0" w:color="auto"/>
            <w:right w:val="none" w:sz="0" w:space="0" w:color="auto"/>
          </w:divBdr>
        </w:div>
        <w:div w:id="796488309">
          <w:marLeft w:val="480"/>
          <w:marRight w:val="0"/>
          <w:marTop w:val="0"/>
          <w:marBottom w:val="0"/>
          <w:divBdr>
            <w:top w:val="none" w:sz="0" w:space="0" w:color="auto"/>
            <w:left w:val="none" w:sz="0" w:space="0" w:color="auto"/>
            <w:bottom w:val="none" w:sz="0" w:space="0" w:color="auto"/>
            <w:right w:val="none" w:sz="0" w:space="0" w:color="auto"/>
          </w:divBdr>
        </w:div>
        <w:div w:id="832599972">
          <w:marLeft w:val="480"/>
          <w:marRight w:val="0"/>
          <w:marTop w:val="0"/>
          <w:marBottom w:val="0"/>
          <w:divBdr>
            <w:top w:val="none" w:sz="0" w:space="0" w:color="auto"/>
            <w:left w:val="none" w:sz="0" w:space="0" w:color="auto"/>
            <w:bottom w:val="none" w:sz="0" w:space="0" w:color="auto"/>
            <w:right w:val="none" w:sz="0" w:space="0" w:color="auto"/>
          </w:divBdr>
        </w:div>
        <w:div w:id="859389989">
          <w:marLeft w:val="480"/>
          <w:marRight w:val="0"/>
          <w:marTop w:val="0"/>
          <w:marBottom w:val="0"/>
          <w:divBdr>
            <w:top w:val="none" w:sz="0" w:space="0" w:color="auto"/>
            <w:left w:val="none" w:sz="0" w:space="0" w:color="auto"/>
            <w:bottom w:val="none" w:sz="0" w:space="0" w:color="auto"/>
            <w:right w:val="none" w:sz="0" w:space="0" w:color="auto"/>
          </w:divBdr>
        </w:div>
        <w:div w:id="868642420">
          <w:marLeft w:val="480"/>
          <w:marRight w:val="0"/>
          <w:marTop w:val="0"/>
          <w:marBottom w:val="0"/>
          <w:divBdr>
            <w:top w:val="none" w:sz="0" w:space="0" w:color="auto"/>
            <w:left w:val="none" w:sz="0" w:space="0" w:color="auto"/>
            <w:bottom w:val="none" w:sz="0" w:space="0" w:color="auto"/>
            <w:right w:val="none" w:sz="0" w:space="0" w:color="auto"/>
          </w:divBdr>
        </w:div>
        <w:div w:id="871771553">
          <w:marLeft w:val="480"/>
          <w:marRight w:val="0"/>
          <w:marTop w:val="0"/>
          <w:marBottom w:val="0"/>
          <w:divBdr>
            <w:top w:val="none" w:sz="0" w:space="0" w:color="auto"/>
            <w:left w:val="none" w:sz="0" w:space="0" w:color="auto"/>
            <w:bottom w:val="none" w:sz="0" w:space="0" w:color="auto"/>
            <w:right w:val="none" w:sz="0" w:space="0" w:color="auto"/>
          </w:divBdr>
        </w:div>
        <w:div w:id="888416249">
          <w:marLeft w:val="480"/>
          <w:marRight w:val="0"/>
          <w:marTop w:val="0"/>
          <w:marBottom w:val="0"/>
          <w:divBdr>
            <w:top w:val="none" w:sz="0" w:space="0" w:color="auto"/>
            <w:left w:val="none" w:sz="0" w:space="0" w:color="auto"/>
            <w:bottom w:val="none" w:sz="0" w:space="0" w:color="auto"/>
            <w:right w:val="none" w:sz="0" w:space="0" w:color="auto"/>
          </w:divBdr>
        </w:div>
        <w:div w:id="894201300">
          <w:marLeft w:val="480"/>
          <w:marRight w:val="0"/>
          <w:marTop w:val="0"/>
          <w:marBottom w:val="0"/>
          <w:divBdr>
            <w:top w:val="none" w:sz="0" w:space="0" w:color="auto"/>
            <w:left w:val="none" w:sz="0" w:space="0" w:color="auto"/>
            <w:bottom w:val="none" w:sz="0" w:space="0" w:color="auto"/>
            <w:right w:val="none" w:sz="0" w:space="0" w:color="auto"/>
          </w:divBdr>
        </w:div>
        <w:div w:id="914632917">
          <w:marLeft w:val="480"/>
          <w:marRight w:val="0"/>
          <w:marTop w:val="0"/>
          <w:marBottom w:val="0"/>
          <w:divBdr>
            <w:top w:val="none" w:sz="0" w:space="0" w:color="auto"/>
            <w:left w:val="none" w:sz="0" w:space="0" w:color="auto"/>
            <w:bottom w:val="none" w:sz="0" w:space="0" w:color="auto"/>
            <w:right w:val="none" w:sz="0" w:space="0" w:color="auto"/>
          </w:divBdr>
        </w:div>
        <w:div w:id="915239074">
          <w:marLeft w:val="480"/>
          <w:marRight w:val="0"/>
          <w:marTop w:val="0"/>
          <w:marBottom w:val="0"/>
          <w:divBdr>
            <w:top w:val="none" w:sz="0" w:space="0" w:color="auto"/>
            <w:left w:val="none" w:sz="0" w:space="0" w:color="auto"/>
            <w:bottom w:val="none" w:sz="0" w:space="0" w:color="auto"/>
            <w:right w:val="none" w:sz="0" w:space="0" w:color="auto"/>
          </w:divBdr>
        </w:div>
        <w:div w:id="935557708">
          <w:marLeft w:val="480"/>
          <w:marRight w:val="0"/>
          <w:marTop w:val="0"/>
          <w:marBottom w:val="0"/>
          <w:divBdr>
            <w:top w:val="none" w:sz="0" w:space="0" w:color="auto"/>
            <w:left w:val="none" w:sz="0" w:space="0" w:color="auto"/>
            <w:bottom w:val="none" w:sz="0" w:space="0" w:color="auto"/>
            <w:right w:val="none" w:sz="0" w:space="0" w:color="auto"/>
          </w:divBdr>
        </w:div>
        <w:div w:id="974021819">
          <w:marLeft w:val="480"/>
          <w:marRight w:val="0"/>
          <w:marTop w:val="0"/>
          <w:marBottom w:val="0"/>
          <w:divBdr>
            <w:top w:val="none" w:sz="0" w:space="0" w:color="auto"/>
            <w:left w:val="none" w:sz="0" w:space="0" w:color="auto"/>
            <w:bottom w:val="none" w:sz="0" w:space="0" w:color="auto"/>
            <w:right w:val="none" w:sz="0" w:space="0" w:color="auto"/>
          </w:divBdr>
        </w:div>
        <w:div w:id="980498690">
          <w:marLeft w:val="480"/>
          <w:marRight w:val="0"/>
          <w:marTop w:val="0"/>
          <w:marBottom w:val="0"/>
          <w:divBdr>
            <w:top w:val="none" w:sz="0" w:space="0" w:color="auto"/>
            <w:left w:val="none" w:sz="0" w:space="0" w:color="auto"/>
            <w:bottom w:val="none" w:sz="0" w:space="0" w:color="auto"/>
            <w:right w:val="none" w:sz="0" w:space="0" w:color="auto"/>
          </w:divBdr>
        </w:div>
        <w:div w:id="1018585000">
          <w:marLeft w:val="480"/>
          <w:marRight w:val="0"/>
          <w:marTop w:val="0"/>
          <w:marBottom w:val="0"/>
          <w:divBdr>
            <w:top w:val="none" w:sz="0" w:space="0" w:color="auto"/>
            <w:left w:val="none" w:sz="0" w:space="0" w:color="auto"/>
            <w:bottom w:val="none" w:sz="0" w:space="0" w:color="auto"/>
            <w:right w:val="none" w:sz="0" w:space="0" w:color="auto"/>
          </w:divBdr>
        </w:div>
        <w:div w:id="1126771747">
          <w:marLeft w:val="480"/>
          <w:marRight w:val="0"/>
          <w:marTop w:val="0"/>
          <w:marBottom w:val="0"/>
          <w:divBdr>
            <w:top w:val="none" w:sz="0" w:space="0" w:color="auto"/>
            <w:left w:val="none" w:sz="0" w:space="0" w:color="auto"/>
            <w:bottom w:val="none" w:sz="0" w:space="0" w:color="auto"/>
            <w:right w:val="none" w:sz="0" w:space="0" w:color="auto"/>
          </w:divBdr>
        </w:div>
        <w:div w:id="1192300806">
          <w:marLeft w:val="480"/>
          <w:marRight w:val="0"/>
          <w:marTop w:val="0"/>
          <w:marBottom w:val="0"/>
          <w:divBdr>
            <w:top w:val="none" w:sz="0" w:space="0" w:color="auto"/>
            <w:left w:val="none" w:sz="0" w:space="0" w:color="auto"/>
            <w:bottom w:val="none" w:sz="0" w:space="0" w:color="auto"/>
            <w:right w:val="none" w:sz="0" w:space="0" w:color="auto"/>
          </w:divBdr>
        </w:div>
        <w:div w:id="1204752222">
          <w:marLeft w:val="480"/>
          <w:marRight w:val="0"/>
          <w:marTop w:val="0"/>
          <w:marBottom w:val="0"/>
          <w:divBdr>
            <w:top w:val="none" w:sz="0" w:space="0" w:color="auto"/>
            <w:left w:val="none" w:sz="0" w:space="0" w:color="auto"/>
            <w:bottom w:val="none" w:sz="0" w:space="0" w:color="auto"/>
            <w:right w:val="none" w:sz="0" w:space="0" w:color="auto"/>
          </w:divBdr>
        </w:div>
        <w:div w:id="1224948513">
          <w:marLeft w:val="480"/>
          <w:marRight w:val="0"/>
          <w:marTop w:val="0"/>
          <w:marBottom w:val="0"/>
          <w:divBdr>
            <w:top w:val="none" w:sz="0" w:space="0" w:color="auto"/>
            <w:left w:val="none" w:sz="0" w:space="0" w:color="auto"/>
            <w:bottom w:val="none" w:sz="0" w:space="0" w:color="auto"/>
            <w:right w:val="none" w:sz="0" w:space="0" w:color="auto"/>
          </w:divBdr>
        </w:div>
        <w:div w:id="1235235934">
          <w:marLeft w:val="480"/>
          <w:marRight w:val="0"/>
          <w:marTop w:val="0"/>
          <w:marBottom w:val="0"/>
          <w:divBdr>
            <w:top w:val="none" w:sz="0" w:space="0" w:color="auto"/>
            <w:left w:val="none" w:sz="0" w:space="0" w:color="auto"/>
            <w:bottom w:val="none" w:sz="0" w:space="0" w:color="auto"/>
            <w:right w:val="none" w:sz="0" w:space="0" w:color="auto"/>
          </w:divBdr>
        </w:div>
        <w:div w:id="1263302437">
          <w:marLeft w:val="480"/>
          <w:marRight w:val="0"/>
          <w:marTop w:val="0"/>
          <w:marBottom w:val="0"/>
          <w:divBdr>
            <w:top w:val="none" w:sz="0" w:space="0" w:color="auto"/>
            <w:left w:val="none" w:sz="0" w:space="0" w:color="auto"/>
            <w:bottom w:val="none" w:sz="0" w:space="0" w:color="auto"/>
            <w:right w:val="none" w:sz="0" w:space="0" w:color="auto"/>
          </w:divBdr>
        </w:div>
        <w:div w:id="1277058803">
          <w:marLeft w:val="480"/>
          <w:marRight w:val="0"/>
          <w:marTop w:val="0"/>
          <w:marBottom w:val="0"/>
          <w:divBdr>
            <w:top w:val="none" w:sz="0" w:space="0" w:color="auto"/>
            <w:left w:val="none" w:sz="0" w:space="0" w:color="auto"/>
            <w:bottom w:val="none" w:sz="0" w:space="0" w:color="auto"/>
            <w:right w:val="none" w:sz="0" w:space="0" w:color="auto"/>
          </w:divBdr>
        </w:div>
        <w:div w:id="1384713474">
          <w:marLeft w:val="480"/>
          <w:marRight w:val="0"/>
          <w:marTop w:val="0"/>
          <w:marBottom w:val="0"/>
          <w:divBdr>
            <w:top w:val="none" w:sz="0" w:space="0" w:color="auto"/>
            <w:left w:val="none" w:sz="0" w:space="0" w:color="auto"/>
            <w:bottom w:val="none" w:sz="0" w:space="0" w:color="auto"/>
            <w:right w:val="none" w:sz="0" w:space="0" w:color="auto"/>
          </w:divBdr>
        </w:div>
        <w:div w:id="1426807896">
          <w:marLeft w:val="480"/>
          <w:marRight w:val="0"/>
          <w:marTop w:val="0"/>
          <w:marBottom w:val="0"/>
          <w:divBdr>
            <w:top w:val="none" w:sz="0" w:space="0" w:color="auto"/>
            <w:left w:val="none" w:sz="0" w:space="0" w:color="auto"/>
            <w:bottom w:val="none" w:sz="0" w:space="0" w:color="auto"/>
            <w:right w:val="none" w:sz="0" w:space="0" w:color="auto"/>
          </w:divBdr>
        </w:div>
        <w:div w:id="1496997452">
          <w:marLeft w:val="480"/>
          <w:marRight w:val="0"/>
          <w:marTop w:val="0"/>
          <w:marBottom w:val="0"/>
          <w:divBdr>
            <w:top w:val="none" w:sz="0" w:space="0" w:color="auto"/>
            <w:left w:val="none" w:sz="0" w:space="0" w:color="auto"/>
            <w:bottom w:val="none" w:sz="0" w:space="0" w:color="auto"/>
            <w:right w:val="none" w:sz="0" w:space="0" w:color="auto"/>
          </w:divBdr>
        </w:div>
        <w:div w:id="1497914474">
          <w:marLeft w:val="480"/>
          <w:marRight w:val="0"/>
          <w:marTop w:val="0"/>
          <w:marBottom w:val="0"/>
          <w:divBdr>
            <w:top w:val="none" w:sz="0" w:space="0" w:color="auto"/>
            <w:left w:val="none" w:sz="0" w:space="0" w:color="auto"/>
            <w:bottom w:val="none" w:sz="0" w:space="0" w:color="auto"/>
            <w:right w:val="none" w:sz="0" w:space="0" w:color="auto"/>
          </w:divBdr>
        </w:div>
        <w:div w:id="1565792067">
          <w:marLeft w:val="480"/>
          <w:marRight w:val="0"/>
          <w:marTop w:val="0"/>
          <w:marBottom w:val="0"/>
          <w:divBdr>
            <w:top w:val="none" w:sz="0" w:space="0" w:color="auto"/>
            <w:left w:val="none" w:sz="0" w:space="0" w:color="auto"/>
            <w:bottom w:val="none" w:sz="0" w:space="0" w:color="auto"/>
            <w:right w:val="none" w:sz="0" w:space="0" w:color="auto"/>
          </w:divBdr>
        </w:div>
        <w:div w:id="1598633532">
          <w:marLeft w:val="480"/>
          <w:marRight w:val="0"/>
          <w:marTop w:val="0"/>
          <w:marBottom w:val="0"/>
          <w:divBdr>
            <w:top w:val="none" w:sz="0" w:space="0" w:color="auto"/>
            <w:left w:val="none" w:sz="0" w:space="0" w:color="auto"/>
            <w:bottom w:val="none" w:sz="0" w:space="0" w:color="auto"/>
            <w:right w:val="none" w:sz="0" w:space="0" w:color="auto"/>
          </w:divBdr>
        </w:div>
        <w:div w:id="1628971948">
          <w:marLeft w:val="480"/>
          <w:marRight w:val="0"/>
          <w:marTop w:val="0"/>
          <w:marBottom w:val="0"/>
          <w:divBdr>
            <w:top w:val="none" w:sz="0" w:space="0" w:color="auto"/>
            <w:left w:val="none" w:sz="0" w:space="0" w:color="auto"/>
            <w:bottom w:val="none" w:sz="0" w:space="0" w:color="auto"/>
            <w:right w:val="none" w:sz="0" w:space="0" w:color="auto"/>
          </w:divBdr>
        </w:div>
        <w:div w:id="1656757916">
          <w:marLeft w:val="480"/>
          <w:marRight w:val="0"/>
          <w:marTop w:val="0"/>
          <w:marBottom w:val="0"/>
          <w:divBdr>
            <w:top w:val="none" w:sz="0" w:space="0" w:color="auto"/>
            <w:left w:val="none" w:sz="0" w:space="0" w:color="auto"/>
            <w:bottom w:val="none" w:sz="0" w:space="0" w:color="auto"/>
            <w:right w:val="none" w:sz="0" w:space="0" w:color="auto"/>
          </w:divBdr>
        </w:div>
        <w:div w:id="1673991370">
          <w:marLeft w:val="480"/>
          <w:marRight w:val="0"/>
          <w:marTop w:val="0"/>
          <w:marBottom w:val="0"/>
          <w:divBdr>
            <w:top w:val="none" w:sz="0" w:space="0" w:color="auto"/>
            <w:left w:val="none" w:sz="0" w:space="0" w:color="auto"/>
            <w:bottom w:val="none" w:sz="0" w:space="0" w:color="auto"/>
            <w:right w:val="none" w:sz="0" w:space="0" w:color="auto"/>
          </w:divBdr>
        </w:div>
        <w:div w:id="1693266254">
          <w:marLeft w:val="480"/>
          <w:marRight w:val="0"/>
          <w:marTop w:val="0"/>
          <w:marBottom w:val="0"/>
          <w:divBdr>
            <w:top w:val="none" w:sz="0" w:space="0" w:color="auto"/>
            <w:left w:val="none" w:sz="0" w:space="0" w:color="auto"/>
            <w:bottom w:val="none" w:sz="0" w:space="0" w:color="auto"/>
            <w:right w:val="none" w:sz="0" w:space="0" w:color="auto"/>
          </w:divBdr>
        </w:div>
        <w:div w:id="1711614358">
          <w:marLeft w:val="480"/>
          <w:marRight w:val="0"/>
          <w:marTop w:val="0"/>
          <w:marBottom w:val="0"/>
          <w:divBdr>
            <w:top w:val="none" w:sz="0" w:space="0" w:color="auto"/>
            <w:left w:val="none" w:sz="0" w:space="0" w:color="auto"/>
            <w:bottom w:val="none" w:sz="0" w:space="0" w:color="auto"/>
            <w:right w:val="none" w:sz="0" w:space="0" w:color="auto"/>
          </w:divBdr>
        </w:div>
        <w:div w:id="1765690317">
          <w:marLeft w:val="480"/>
          <w:marRight w:val="0"/>
          <w:marTop w:val="0"/>
          <w:marBottom w:val="0"/>
          <w:divBdr>
            <w:top w:val="none" w:sz="0" w:space="0" w:color="auto"/>
            <w:left w:val="none" w:sz="0" w:space="0" w:color="auto"/>
            <w:bottom w:val="none" w:sz="0" w:space="0" w:color="auto"/>
            <w:right w:val="none" w:sz="0" w:space="0" w:color="auto"/>
          </w:divBdr>
        </w:div>
        <w:div w:id="1780681188">
          <w:marLeft w:val="480"/>
          <w:marRight w:val="0"/>
          <w:marTop w:val="0"/>
          <w:marBottom w:val="0"/>
          <w:divBdr>
            <w:top w:val="none" w:sz="0" w:space="0" w:color="auto"/>
            <w:left w:val="none" w:sz="0" w:space="0" w:color="auto"/>
            <w:bottom w:val="none" w:sz="0" w:space="0" w:color="auto"/>
            <w:right w:val="none" w:sz="0" w:space="0" w:color="auto"/>
          </w:divBdr>
        </w:div>
      </w:divsChild>
    </w:div>
    <w:div w:id="859703699">
      <w:marLeft w:val="480"/>
      <w:marRight w:val="0"/>
      <w:marTop w:val="0"/>
      <w:marBottom w:val="0"/>
      <w:divBdr>
        <w:top w:val="none" w:sz="0" w:space="0" w:color="auto"/>
        <w:left w:val="none" w:sz="0" w:space="0" w:color="auto"/>
        <w:bottom w:val="none" w:sz="0" w:space="0" w:color="auto"/>
        <w:right w:val="none" w:sz="0" w:space="0" w:color="auto"/>
      </w:divBdr>
    </w:div>
    <w:div w:id="859858169">
      <w:bodyDiv w:val="1"/>
      <w:marLeft w:val="0"/>
      <w:marRight w:val="0"/>
      <w:marTop w:val="0"/>
      <w:marBottom w:val="0"/>
      <w:divBdr>
        <w:top w:val="none" w:sz="0" w:space="0" w:color="auto"/>
        <w:left w:val="none" w:sz="0" w:space="0" w:color="auto"/>
        <w:bottom w:val="none" w:sz="0" w:space="0" w:color="auto"/>
        <w:right w:val="none" w:sz="0" w:space="0" w:color="auto"/>
      </w:divBdr>
    </w:div>
    <w:div w:id="859977046">
      <w:marLeft w:val="480"/>
      <w:marRight w:val="0"/>
      <w:marTop w:val="0"/>
      <w:marBottom w:val="0"/>
      <w:divBdr>
        <w:top w:val="none" w:sz="0" w:space="0" w:color="auto"/>
        <w:left w:val="none" w:sz="0" w:space="0" w:color="auto"/>
        <w:bottom w:val="none" w:sz="0" w:space="0" w:color="auto"/>
        <w:right w:val="none" w:sz="0" w:space="0" w:color="auto"/>
      </w:divBdr>
    </w:div>
    <w:div w:id="860051825">
      <w:marLeft w:val="480"/>
      <w:marRight w:val="0"/>
      <w:marTop w:val="0"/>
      <w:marBottom w:val="0"/>
      <w:divBdr>
        <w:top w:val="none" w:sz="0" w:space="0" w:color="auto"/>
        <w:left w:val="none" w:sz="0" w:space="0" w:color="auto"/>
        <w:bottom w:val="none" w:sz="0" w:space="0" w:color="auto"/>
        <w:right w:val="none" w:sz="0" w:space="0" w:color="auto"/>
      </w:divBdr>
    </w:div>
    <w:div w:id="860119944">
      <w:marLeft w:val="480"/>
      <w:marRight w:val="0"/>
      <w:marTop w:val="0"/>
      <w:marBottom w:val="0"/>
      <w:divBdr>
        <w:top w:val="none" w:sz="0" w:space="0" w:color="auto"/>
        <w:left w:val="none" w:sz="0" w:space="0" w:color="auto"/>
        <w:bottom w:val="none" w:sz="0" w:space="0" w:color="auto"/>
        <w:right w:val="none" w:sz="0" w:space="0" w:color="auto"/>
      </w:divBdr>
    </w:div>
    <w:div w:id="860122598">
      <w:marLeft w:val="480"/>
      <w:marRight w:val="0"/>
      <w:marTop w:val="0"/>
      <w:marBottom w:val="0"/>
      <w:divBdr>
        <w:top w:val="none" w:sz="0" w:space="0" w:color="auto"/>
        <w:left w:val="none" w:sz="0" w:space="0" w:color="auto"/>
        <w:bottom w:val="none" w:sz="0" w:space="0" w:color="auto"/>
        <w:right w:val="none" w:sz="0" w:space="0" w:color="auto"/>
      </w:divBdr>
    </w:div>
    <w:div w:id="860124541">
      <w:marLeft w:val="480"/>
      <w:marRight w:val="0"/>
      <w:marTop w:val="0"/>
      <w:marBottom w:val="0"/>
      <w:divBdr>
        <w:top w:val="none" w:sz="0" w:space="0" w:color="auto"/>
        <w:left w:val="none" w:sz="0" w:space="0" w:color="auto"/>
        <w:bottom w:val="none" w:sz="0" w:space="0" w:color="auto"/>
        <w:right w:val="none" w:sz="0" w:space="0" w:color="auto"/>
      </w:divBdr>
    </w:div>
    <w:div w:id="860243303">
      <w:marLeft w:val="480"/>
      <w:marRight w:val="0"/>
      <w:marTop w:val="0"/>
      <w:marBottom w:val="0"/>
      <w:divBdr>
        <w:top w:val="none" w:sz="0" w:space="0" w:color="auto"/>
        <w:left w:val="none" w:sz="0" w:space="0" w:color="auto"/>
        <w:bottom w:val="none" w:sz="0" w:space="0" w:color="auto"/>
        <w:right w:val="none" w:sz="0" w:space="0" w:color="auto"/>
      </w:divBdr>
    </w:div>
    <w:div w:id="860317537">
      <w:marLeft w:val="480"/>
      <w:marRight w:val="0"/>
      <w:marTop w:val="0"/>
      <w:marBottom w:val="0"/>
      <w:divBdr>
        <w:top w:val="none" w:sz="0" w:space="0" w:color="auto"/>
        <w:left w:val="none" w:sz="0" w:space="0" w:color="auto"/>
        <w:bottom w:val="none" w:sz="0" w:space="0" w:color="auto"/>
        <w:right w:val="none" w:sz="0" w:space="0" w:color="auto"/>
      </w:divBdr>
    </w:div>
    <w:div w:id="860360239">
      <w:marLeft w:val="480"/>
      <w:marRight w:val="0"/>
      <w:marTop w:val="0"/>
      <w:marBottom w:val="0"/>
      <w:divBdr>
        <w:top w:val="none" w:sz="0" w:space="0" w:color="auto"/>
        <w:left w:val="none" w:sz="0" w:space="0" w:color="auto"/>
        <w:bottom w:val="none" w:sz="0" w:space="0" w:color="auto"/>
        <w:right w:val="none" w:sz="0" w:space="0" w:color="auto"/>
      </w:divBdr>
    </w:div>
    <w:div w:id="860700404">
      <w:marLeft w:val="480"/>
      <w:marRight w:val="0"/>
      <w:marTop w:val="0"/>
      <w:marBottom w:val="0"/>
      <w:divBdr>
        <w:top w:val="none" w:sz="0" w:space="0" w:color="auto"/>
        <w:left w:val="none" w:sz="0" w:space="0" w:color="auto"/>
        <w:bottom w:val="none" w:sz="0" w:space="0" w:color="auto"/>
        <w:right w:val="none" w:sz="0" w:space="0" w:color="auto"/>
      </w:divBdr>
    </w:div>
    <w:div w:id="860896506">
      <w:marLeft w:val="480"/>
      <w:marRight w:val="0"/>
      <w:marTop w:val="0"/>
      <w:marBottom w:val="0"/>
      <w:divBdr>
        <w:top w:val="none" w:sz="0" w:space="0" w:color="auto"/>
        <w:left w:val="none" w:sz="0" w:space="0" w:color="auto"/>
        <w:bottom w:val="none" w:sz="0" w:space="0" w:color="auto"/>
        <w:right w:val="none" w:sz="0" w:space="0" w:color="auto"/>
      </w:divBdr>
    </w:div>
    <w:div w:id="861044408">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095891">
      <w:marLeft w:val="480"/>
      <w:marRight w:val="0"/>
      <w:marTop w:val="0"/>
      <w:marBottom w:val="0"/>
      <w:divBdr>
        <w:top w:val="none" w:sz="0" w:space="0" w:color="auto"/>
        <w:left w:val="none" w:sz="0" w:space="0" w:color="auto"/>
        <w:bottom w:val="none" w:sz="0" w:space="0" w:color="auto"/>
        <w:right w:val="none" w:sz="0" w:space="0" w:color="auto"/>
      </w:divBdr>
    </w:div>
    <w:div w:id="861237880">
      <w:marLeft w:val="480"/>
      <w:marRight w:val="0"/>
      <w:marTop w:val="0"/>
      <w:marBottom w:val="0"/>
      <w:divBdr>
        <w:top w:val="none" w:sz="0" w:space="0" w:color="auto"/>
        <w:left w:val="none" w:sz="0" w:space="0" w:color="auto"/>
        <w:bottom w:val="none" w:sz="0" w:space="0" w:color="auto"/>
        <w:right w:val="none" w:sz="0" w:space="0" w:color="auto"/>
      </w:divBdr>
    </w:div>
    <w:div w:id="861239827">
      <w:marLeft w:val="480"/>
      <w:marRight w:val="0"/>
      <w:marTop w:val="0"/>
      <w:marBottom w:val="0"/>
      <w:divBdr>
        <w:top w:val="none" w:sz="0" w:space="0" w:color="auto"/>
        <w:left w:val="none" w:sz="0" w:space="0" w:color="auto"/>
        <w:bottom w:val="none" w:sz="0" w:space="0" w:color="auto"/>
        <w:right w:val="none" w:sz="0" w:space="0" w:color="auto"/>
      </w:divBdr>
    </w:div>
    <w:div w:id="861280861">
      <w:marLeft w:val="480"/>
      <w:marRight w:val="0"/>
      <w:marTop w:val="0"/>
      <w:marBottom w:val="0"/>
      <w:divBdr>
        <w:top w:val="none" w:sz="0" w:space="0" w:color="auto"/>
        <w:left w:val="none" w:sz="0" w:space="0" w:color="auto"/>
        <w:bottom w:val="none" w:sz="0" w:space="0" w:color="auto"/>
        <w:right w:val="none" w:sz="0" w:space="0" w:color="auto"/>
      </w:divBdr>
    </w:div>
    <w:div w:id="861431993">
      <w:marLeft w:val="480"/>
      <w:marRight w:val="0"/>
      <w:marTop w:val="0"/>
      <w:marBottom w:val="0"/>
      <w:divBdr>
        <w:top w:val="none" w:sz="0" w:space="0" w:color="auto"/>
        <w:left w:val="none" w:sz="0" w:space="0" w:color="auto"/>
        <w:bottom w:val="none" w:sz="0" w:space="0" w:color="auto"/>
        <w:right w:val="none" w:sz="0" w:space="0" w:color="auto"/>
      </w:divBdr>
    </w:div>
    <w:div w:id="861557571">
      <w:marLeft w:val="480"/>
      <w:marRight w:val="0"/>
      <w:marTop w:val="0"/>
      <w:marBottom w:val="0"/>
      <w:divBdr>
        <w:top w:val="none" w:sz="0" w:space="0" w:color="auto"/>
        <w:left w:val="none" w:sz="0" w:space="0" w:color="auto"/>
        <w:bottom w:val="none" w:sz="0" w:space="0" w:color="auto"/>
        <w:right w:val="none" w:sz="0" w:space="0" w:color="auto"/>
      </w:divBdr>
    </w:div>
    <w:div w:id="861668829">
      <w:bodyDiv w:val="1"/>
      <w:marLeft w:val="0"/>
      <w:marRight w:val="0"/>
      <w:marTop w:val="0"/>
      <w:marBottom w:val="0"/>
      <w:divBdr>
        <w:top w:val="none" w:sz="0" w:space="0" w:color="auto"/>
        <w:left w:val="none" w:sz="0" w:space="0" w:color="auto"/>
        <w:bottom w:val="none" w:sz="0" w:space="0" w:color="auto"/>
        <w:right w:val="none" w:sz="0" w:space="0" w:color="auto"/>
      </w:divBdr>
    </w:div>
    <w:div w:id="861747553">
      <w:marLeft w:val="480"/>
      <w:marRight w:val="0"/>
      <w:marTop w:val="0"/>
      <w:marBottom w:val="0"/>
      <w:divBdr>
        <w:top w:val="none" w:sz="0" w:space="0" w:color="auto"/>
        <w:left w:val="none" w:sz="0" w:space="0" w:color="auto"/>
        <w:bottom w:val="none" w:sz="0" w:space="0" w:color="auto"/>
        <w:right w:val="none" w:sz="0" w:space="0" w:color="auto"/>
      </w:divBdr>
    </w:div>
    <w:div w:id="862019177">
      <w:marLeft w:val="480"/>
      <w:marRight w:val="0"/>
      <w:marTop w:val="0"/>
      <w:marBottom w:val="0"/>
      <w:divBdr>
        <w:top w:val="none" w:sz="0" w:space="0" w:color="auto"/>
        <w:left w:val="none" w:sz="0" w:space="0" w:color="auto"/>
        <w:bottom w:val="none" w:sz="0" w:space="0" w:color="auto"/>
        <w:right w:val="none" w:sz="0" w:space="0" w:color="auto"/>
      </w:divBdr>
    </w:div>
    <w:div w:id="862211970">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479155">
      <w:marLeft w:val="480"/>
      <w:marRight w:val="0"/>
      <w:marTop w:val="0"/>
      <w:marBottom w:val="0"/>
      <w:divBdr>
        <w:top w:val="none" w:sz="0" w:space="0" w:color="auto"/>
        <w:left w:val="none" w:sz="0" w:space="0" w:color="auto"/>
        <w:bottom w:val="none" w:sz="0" w:space="0" w:color="auto"/>
        <w:right w:val="none" w:sz="0" w:space="0" w:color="auto"/>
      </w:divBdr>
    </w:div>
    <w:div w:id="862522162">
      <w:marLeft w:val="480"/>
      <w:marRight w:val="0"/>
      <w:marTop w:val="0"/>
      <w:marBottom w:val="0"/>
      <w:divBdr>
        <w:top w:val="none" w:sz="0" w:space="0" w:color="auto"/>
        <w:left w:val="none" w:sz="0" w:space="0" w:color="auto"/>
        <w:bottom w:val="none" w:sz="0" w:space="0" w:color="auto"/>
        <w:right w:val="none" w:sz="0" w:space="0" w:color="auto"/>
      </w:divBdr>
    </w:div>
    <w:div w:id="862593071">
      <w:marLeft w:val="480"/>
      <w:marRight w:val="0"/>
      <w:marTop w:val="0"/>
      <w:marBottom w:val="0"/>
      <w:divBdr>
        <w:top w:val="none" w:sz="0" w:space="0" w:color="auto"/>
        <w:left w:val="none" w:sz="0" w:space="0" w:color="auto"/>
        <w:bottom w:val="none" w:sz="0" w:space="0" w:color="auto"/>
        <w:right w:val="none" w:sz="0" w:space="0" w:color="auto"/>
      </w:divBdr>
    </w:div>
    <w:div w:id="862598975">
      <w:marLeft w:val="480"/>
      <w:marRight w:val="0"/>
      <w:marTop w:val="0"/>
      <w:marBottom w:val="0"/>
      <w:divBdr>
        <w:top w:val="none" w:sz="0" w:space="0" w:color="auto"/>
        <w:left w:val="none" w:sz="0" w:space="0" w:color="auto"/>
        <w:bottom w:val="none" w:sz="0" w:space="0" w:color="auto"/>
        <w:right w:val="none" w:sz="0" w:space="0" w:color="auto"/>
      </w:divBdr>
    </w:div>
    <w:div w:id="862864738">
      <w:bodyDiv w:val="1"/>
      <w:marLeft w:val="0"/>
      <w:marRight w:val="0"/>
      <w:marTop w:val="0"/>
      <w:marBottom w:val="0"/>
      <w:divBdr>
        <w:top w:val="none" w:sz="0" w:space="0" w:color="auto"/>
        <w:left w:val="none" w:sz="0" w:space="0" w:color="auto"/>
        <w:bottom w:val="none" w:sz="0" w:space="0" w:color="auto"/>
        <w:right w:val="none" w:sz="0" w:space="0" w:color="auto"/>
      </w:divBdr>
      <w:divsChild>
        <w:div w:id="25447258">
          <w:marLeft w:val="480"/>
          <w:marRight w:val="0"/>
          <w:marTop w:val="0"/>
          <w:marBottom w:val="0"/>
          <w:divBdr>
            <w:top w:val="none" w:sz="0" w:space="0" w:color="auto"/>
            <w:left w:val="none" w:sz="0" w:space="0" w:color="auto"/>
            <w:bottom w:val="none" w:sz="0" w:space="0" w:color="auto"/>
            <w:right w:val="none" w:sz="0" w:space="0" w:color="auto"/>
          </w:divBdr>
        </w:div>
        <w:div w:id="140922757">
          <w:marLeft w:val="480"/>
          <w:marRight w:val="0"/>
          <w:marTop w:val="0"/>
          <w:marBottom w:val="0"/>
          <w:divBdr>
            <w:top w:val="none" w:sz="0" w:space="0" w:color="auto"/>
            <w:left w:val="none" w:sz="0" w:space="0" w:color="auto"/>
            <w:bottom w:val="none" w:sz="0" w:space="0" w:color="auto"/>
            <w:right w:val="none" w:sz="0" w:space="0" w:color="auto"/>
          </w:divBdr>
        </w:div>
        <w:div w:id="214125760">
          <w:marLeft w:val="480"/>
          <w:marRight w:val="0"/>
          <w:marTop w:val="0"/>
          <w:marBottom w:val="0"/>
          <w:divBdr>
            <w:top w:val="none" w:sz="0" w:space="0" w:color="auto"/>
            <w:left w:val="none" w:sz="0" w:space="0" w:color="auto"/>
            <w:bottom w:val="none" w:sz="0" w:space="0" w:color="auto"/>
            <w:right w:val="none" w:sz="0" w:space="0" w:color="auto"/>
          </w:divBdr>
        </w:div>
        <w:div w:id="236130463">
          <w:marLeft w:val="480"/>
          <w:marRight w:val="0"/>
          <w:marTop w:val="0"/>
          <w:marBottom w:val="0"/>
          <w:divBdr>
            <w:top w:val="none" w:sz="0" w:space="0" w:color="auto"/>
            <w:left w:val="none" w:sz="0" w:space="0" w:color="auto"/>
            <w:bottom w:val="none" w:sz="0" w:space="0" w:color="auto"/>
            <w:right w:val="none" w:sz="0" w:space="0" w:color="auto"/>
          </w:divBdr>
        </w:div>
        <w:div w:id="304119264">
          <w:marLeft w:val="480"/>
          <w:marRight w:val="0"/>
          <w:marTop w:val="0"/>
          <w:marBottom w:val="0"/>
          <w:divBdr>
            <w:top w:val="none" w:sz="0" w:space="0" w:color="auto"/>
            <w:left w:val="none" w:sz="0" w:space="0" w:color="auto"/>
            <w:bottom w:val="none" w:sz="0" w:space="0" w:color="auto"/>
            <w:right w:val="none" w:sz="0" w:space="0" w:color="auto"/>
          </w:divBdr>
        </w:div>
        <w:div w:id="374695714">
          <w:marLeft w:val="480"/>
          <w:marRight w:val="0"/>
          <w:marTop w:val="0"/>
          <w:marBottom w:val="0"/>
          <w:divBdr>
            <w:top w:val="none" w:sz="0" w:space="0" w:color="auto"/>
            <w:left w:val="none" w:sz="0" w:space="0" w:color="auto"/>
            <w:bottom w:val="none" w:sz="0" w:space="0" w:color="auto"/>
            <w:right w:val="none" w:sz="0" w:space="0" w:color="auto"/>
          </w:divBdr>
        </w:div>
        <w:div w:id="454182559">
          <w:marLeft w:val="480"/>
          <w:marRight w:val="0"/>
          <w:marTop w:val="0"/>
          <w:marBottom w:val="0"/>
          <w:divBdr>
            <w:top w:val="none" w:sz="0" w:space="0" w:color="auto"/>
            <w:left w:val="none" w:sz="0" w:space="0" w:color="auto"/>
            <w:bottom w:val="none" w:sz="0" w:space="0" w:color="auto"/>
            <w:right w:val="none" w:sz="0" w:space="0" w:color="auto"/>
          </w:divBdr>
        </w:div>
        <w:div w:id="578322076">
          <w:marLeft w:val="480"/>
          <w:marRight w:val="0"/>
          <w:marTop w:val="0"/>
          <w:marBottom w:val="0"/>
          <w:divBdr>
            <w:top w:val="none" w:sz="0" w:space="0" w:color="auto"/>
            <w:left w:val="none" w:sz="0" w:space="0" w:color="auto"/>
            <w:bottom w:val="none" w:sz="0" w:space="0" w:color="auto"/>
            <w:right w:val="none" w:sz="0" w:space="0" w:color="auto"/>
          </w:divBdr>
        </w:div>
        <w:div w:id="664550544">
          <w:marLeft w:val="480"/>
          <w:marRight w:val="0"/>
          <w:marTop w:val="0"/>
          <w:marBottom w:val="0"/>
          <w:divBdr>
            <w:top w:val="none" w:sz="0" w:space="0" w:color="auto"/>
            <w:left w:val="none" w:sz="0" w:space="0" w:color="auto"/>
            <w:bottom w:val="none" w:sz="0" w:space="0" w:color="auto"/>
            <w:right w:val="none" w:sz="0" w:space="0" w:color="auto"/>
          </w:divBdr>
        </w:div>
        <w:div w:id="711420107">
          <w:marLeft w:val="480"/>
          <w:marRight w:val="0"/>
          <w:marTop w:val="0"/>
          <w:marBottom w:val="0"/>
          <w:divBdr>
            <w:top w:val="none" w:sz="0" w:space="0" w:color="auto"/>
            <w:left w:val="none" w:sz="0" w:space="0" w:color="auto"/>
            <w:bottom w:val="none" w:sz="0" w:space="0" w:color="auto"/>
            <w:right w:val="none" w:sz="0" w:space="0" w:color="auto"/>
          </w:divBdr>
        </w:div>
        <w:div w:id="791825353">
          <w:marLeft w:val="480"/>
          <w:marRight w:val="0"/>
          <w:marTop w:val="0"/>
          <w:marBottom w:val="0"/>
          <w:divBdr>
            <w:top w:val="none" w:sz="0" w:space="0" w:color="auto"/>
            <w:left w:val="none" w:sz="0" w:space="0" w:color="auto"/>
            <w:bottom w:val="none" w:sz="0" w:space="0" w:color="auto"/>
            <w:right w:val="none" w:sz="0" w:space="0" w:color="auto"/>
          </w:divBdr>
        </w:div>
        <w:div w:id="853959732">
          <w:marLeft w:val="480"/>
          <w:marRight w:val="0"/>
          <w:marTop w:val="0"/>
          <w:marBottom w:val="0"/>
          <w:divBdr>
            <w:top w:val="none" w:sz="0" w:space="0" w:color="auto"/>
            <w:left w:val="none" w:sz="0" w:space="0" w:color="auto"/>
            <w:bottom w:val="none" w:sz="0" w:space="0" w:color="auto"/>
            <w:right w:val="none" w:sz="0" w:space="0" w:color="auto"/>
          </w:divBdr>
        </w:div>
        <w:div w:id="1037043881">
          <w:marLeft w:val="480"/>
          <w:marRight w:val="0"/>
          <w:marTop w:val="0"/>
          <w:marBottom w:val="0"/>
          <w:divBdr>
            <w:top w:val="none" w:sz="0" w:space="0" w:color="auto"/>
            <w:left w:val="none" w:sz="0" w:space="0" w:color="auto"/>
            <w:bottom w:val="none" w:sz="0" w:space="0" w:color="auto"/>
            <w:right w:val="none" w:sz="0" w:space="0" w:color="auto"/>
          </w:divBdr>
        </w:div>
        <w:div w:id="1083718051">
          <w:marLeft w:val="480"/>
          <w:marRight w:val="0"/>
          <w:marTop w:val="0"/>
          <w:marBottom w:val="0"/>
          <w:divBdr>
            <w:top w:val="none" w:sz="0" w:space="0" w:color="auto"/>
            <w:left w:val="none" w:sz="0" w:space="0" w:color="auto"/>
            <w:bottom w:val="none" w:sz="0" w:space="0" w:color="auto"/>
            <w:right w:val="none" w:sz="0" w:space="0" w:color="auto"/>
          </w:divBdr>
        </w:div>
        <w:div w:id="1103040787">
          <w:marLeft w:val="480"/>
          <w:marRight w:val="0"/>
          <w:marTop w:val="0"/>
          <w:marBottom w:val="0"/>
          <w:divBdr>
            <w:top w:val="none" w:sz="0" w:space="0" w:color="auto"/>
            <w:left w:val="none" w:sz="0" w:space="0" w:color="auto"/>
            <w:bottom w:val="none" w:sz="0" w:space="0" w:color="auto"/>
            <w:right w:val="none" w:sz="0" w:space="0" w:color="auto"/>
          </w:divBdr>
        </w:div>
        <w:div w:id="1116288518">
          <w:marLeft w:val="480"/>
          <w:marRight w:val="0"/>
          <w:marTop w:val="0"/>
          <w:marBottom w:val="0"/>
          <w:divBdr>
            <w:top w:val="none" w:sz="0" w:space="0" w:color="auto"/>
            <w:left w:val="none" w:sz="0" w:space="0" w:color="auto"/>
            <w:bottom w:val="none" w:sz="0" w:space="0" w:color="auto"/>
            <w:right w:val="none" w:sz="0" w:space="0" w:color="auto"/>
          </w:divBdr>
        </w:div>
        <w:div w:id="1154760097">
          <w:marLeft w:val="480"/>
          <w:marRight w:val="0"/>
          <w:marTop w:val="0"/>
          <w:marBottom w:val="0"/>
          <w:divBdr>
            <w:top w:val="none" w:sz="0" w:space="0" w:color="auto"/>
            <w:left w:val="none" w:sz="0" w:space="0" w:color="auto"/>
            <w:bottom w:val="none" w:sz="0" w:space="0" w:color="auto"/>
            <w:right w:val="none" w:sz="0" w:space="0" w:color="auto"/>
          </w:divBdr>
        </w:div>
        <w:div w:id="1204319335">
          <w:marLeft w:val="480"/>
          <w:marRight w:val="0"/>
          <w:marTop w:val="0"/>
          <w:marBottom w:val="0"/>
          <w:divBdr>
            <w:top w:val="none" w:sz="0" w:space="0" w:color="auto"/>
            <w:left w:val="none" w:sz="0" w:space="0" w:color="auto"/>
            <w:bottom w:val="none" w:sz="0" w:space="0" w:color="auto"/>
            <w:right w:val="none" w:sz="0" w:space="0" w:color="auto"/>
          </w:divBdr>
        </w:div>
        <w:div w:id="1219440906">
          <w:marLeft w:val="480"/>
          <w:marRight w:val="0"/>
          <w:marTop w:val="0"/>
          <w:marBottom w:val="0"/>
          <w:divBdr>
            <w:top w:val="none" w:sz="0" w:space="0" w:color="auto"/>
            <w:left w:val="none" w:sz="0" w:space="0" w:color="auto"/>
            <w:bottom w:val="none" w:sz="0" w:space="0" w:color="auto"/>
            <w:right w:val="none" w:sz="0" w:space="0" w:color="auto"/>
          </w:divBdr>
        </w:div>
        <w:div w:id="1264607176">
          <w:marLeft w:val="480"/>
          <w:marRight w:val="0"/>
          <w:marTop w:val="0"/>
          <w:marBottom w:val="0"/>
          <w:divBdr>
            <w:top w:val="none" w:sz="0" w:space="0" w:color="auto"/>
            <w:left w:val="none" w:sz="0" w:space="0" w:color="auto"/>
            <w:bottom w:val="none" w:sz="0" w:space="0" w:color="auto"/>
            <w:right w:val="none" w:sz="0" w:space="0" w:color="auto"/>
          </w:divBdr>
        </w:div>
        <w:div w:id="1304315564">
          <w:marLeft w:val="480"/>
          <w:marRight w:val="0"/>
          <w:marTop w:val="0"/>
          <w:marBottom w:val="0"/>
          <w:divBdr>
            <w:top w:val="none" w:sz="0" w:space="0" w:color="auto"/>
            <w:left w:val="none" w:sz="0" w:space="0" w:color="auto"/>
            <w:bottom w:val="none" w:sz="0" w:space="0" w:color="auto"/>
            <w:right w:val="none" w:sz="0" w:space="0" w:color="auto"/>
          </w:divBdr>
        </w:div>
        <w:div w:id="1337611180">
          <w:marLeft w:val="480"/>
          <w:marRight w:val="0"/>
          <w:marTop w:val="0"/>
          <w:marBottom w:val="0"/>
          <w:divBdr>
            <w:top w:val="none" w:sz="0" w:space="0" w:color="auto"/>
            <w:left w:val="none" w:sz="0" w:space="0" w:color="auto"/>
            <w:bottom w:val="none" w:sz="0" w:space="0" w:color="auto"/>
            <w:right w:val="none" w:sz="0" w:space="0" w:color="auto"/>
          </w:divBdr>
        </w:div>
        <w:div w:id="1354183653">
          <w:marLeft w:val="480"/>
          <w:marRight w:val="0"/>
          <w:marTop w:val="0"/>
          <w:marBottom w:val="0"/>
          <w:divBdr>
            <w:top w:val="none" w:sz="0" w:space="0" w:color="auto"/>
            <w:left w:val="none" w:sz="0" w:space="0" w:color="auto"/>
            <w:bottom w:val="none" w:sz="0" w:space="0" w:color="auto"/>
            <w:right w:val="none" w:sz="0" w:space="0" w:color="auto"/>
          </w:divBdr>
        </w:div>
        <w:div w:id="1515220289">
          <w:marLeft w:val="480"/>
          <w:marRight w:val="0"/>
          <w:marTop w:val="0"/>
          <w:marBottom w:val="0"/>
          <w:divBdr>
            <w:top w:val="none" w:sz="0" w:space="0" w:color="auto"/>
            <w:left w:val="none" w:sz="0" w:space="0" w:color="auto"/>
            <w:bottom w:val="none" w:sz="0" w:space="0" w:color="auto"/>
            <w:right w:val="none" w:sz="0" w:space="0" w:color="auto"/>
          </w:divBdr>
        </w:div>
        <w:div w:id="1518538071">
          <w:marLeft w:val="480"/>
          <w:marRight w:val="0"/>
          <w:marTop w:val="0"/>
          <w:marBottom w:val="0"/>
          <w:divBdr>
            <w:top w:val="none" w:sz="0" w:space="0" w:color="auto"/>
            <w:left w:val="none" w:sz="0" w:space="0" w:color="auto"/>
            <w:bottom w:val="none" w:sz="0" w:space="0" w:color="auto"/>
            <w:right w:val="none" w:sz="0" w:space="0" w:color="auto"/>
          </w:divBdr>
        </w:div>
        <w:div w:id="1558084888">
          <w:marLeft w:val="480"/>
          <w:marRight w:val="0"/>
          <w:marTop w:val="0"/>
          <w:marBottom w:val="0"/>
          <w:divBdr>
            <w:top w:val="none" w:sz="0" w:space="0" w:color="auto"/>
            <w:left w:val="none" w:sz="0" w:space="0" w:color="auto"/>
            <w:bottom w:val="none" w:sz="0" w:space="0" w:color="auto"/>
            <w:right w:val="none" w:sz="0" w:space="0" w:color="auto"/>
          </w:divBdr>
        </w:div>
        <w:div w:id="1618487729">
          <w:marLeft w:val="480"/>
          <w:marRight w:val="0"/>
          <w:marTop w:val="0"/>
          <w:marBottom w:val="0"/>
          <w:divBdr>
            <w:top w:val="none" w:sz="0" w:space="0" w:color="auto"/>
            <w:left w:val="none" w:sz="0" w:space="0" w:color="auto"/>
            <w:bottom w:val="none" w:sz="0" w:space="0" w:color="auto"/>
            <w:right w:val="none" w:sz="0" w:space="0" w:color="auto"/>
          </w:divBdr>
        </w:div>
        <w:div w:id="1701735165">
          <w:marLeft w:val="480"/>
          <w:marRight w:val="0"/>
          <w:marTop w:val="0"/>
          <w:marBottom w:val="0"/>
          <w:divBdr>
            <w:top w:val="none" w:sz="0" w:space="0" w:color="auto"/>
            <w:left w:val="none" w:sz="0" w:space="0" w:color="auto"/>
            <w:bottom w:val="none" w:sz="0" w:space="0" w:color="auto"/>
            <w:right w:val="none" w:sz="0" w:space="0" w:color="auto"/>
          </w:divBdr>
        </w:div>
        <w:div w:id="1816099304">
          <w:marLeft w:val="480"/>
          <w:marRight w:val="0"/>
          <w:marTop w:val="0"/>
          <w:marBottom w:val="0"/>
          <w:divBdr>
            <w:top w:val="none" w:sz="0" w:space="0" w:color="auto"/>
            <w:left w:val="none" w:sz="0" w:space="0" w:color="auto"/>
            <w:bottom w:val="none" w:sz="0" w:space="0" w:color="auto"/>
            <w:right w:val="none" w:sz="0" w:space="0" w:color="auto"/>
          </w:divBdr>
        </w:div>
      </w:divsChild>
    </w:div>
    <w:div w:id="862939821">
      <w:marLeft w:val="480"/>
      <w:marRight w:val="0"/>
      <w:marTop w:val="0"/>
      <w:marBottom w:val="0"/>
      <w:divBdr>
        <w:top w:val="none" w:sz="0" w:space="0" w:color="auto"/>
        <w:left w:val="none" w:sz="0" w:space="0" w:color="auto"/>
        <w:bottom w:val="none" w:sz="0" w:space="0" w:color="auto"/>
        <w:right w:val="none" w:sz="0" w:space="0" w:color="auto"/>
      </w:divBdr>
    </w:div>
    <w:div w:id="863203562">
      <w:marLeft w:val="480"/>
      <w:marRight w:val="0"/>
      <w:marTop w:val="0"/>
      <w:marBottom w:val="0"/>
      <w:divBdr>
        <w:top w:val="none" w:sz="0" w:space="0" w:color="auto"/>
        <w:left w:val="none" w:sz="0" w:space="0" w:color="auto"/>
        <w:bottom w:val="none" w:sz="0" w:space="0" w:color="auto"/>
        <w:right w:val="none" w:sz="0" w:space="0" w:color="auto"/>
      </w:divBdr>
    </w:div>
    <w:div w:id="863245800">
      <w:marLeft w:val="480"/>
      <w:marRight w:val="0"/>
      <w:marTop w:val="0"/>
      <w:marBottom w:val="0"/>
      <w:divBdr>
        <w:top w:val="none" w:sz="0" w:space="0" w:color="auto"/>
        <w:left w:val="none" w:sz="0" w:space="0" w:color="auto"/>
        <w:bottom w:val="none" w:sz="0" w:space="0" w:color="auto"/>
        <w:right w:val="none" w:sz="0" w:space="0" w:color="auto"/>
      </w:divBdr>
    </w:div>
    <w:div w:id="863515957">
      <w:marLeft w:val="480"/>
      <w:marRight w:val="0"/>
      <w:marTop w:val="0"/>
      <w:marBottom w:val="0"/>
      <w:divBdr>
        <w:top w:val="none" w:sz="0" w:space="0" w:color="auto"/>
        <w:left w:val="none" w:sz="0" w:space="0" w:color="auto"/>
        <w:bottom w:val="none" w:sz="0" w:space="0" w:color="auto"/>
        <w:right w:val="none" w:sz="0" w:space="0" w:color="auto"/>
      </w:divBdr>
    </w:div>
    <w:div w:id="863640668">
      <w:marLeft w:val="480"/>
      <w:marRight w:val="0"/>
      <w:marTop w:val="0"/>
      <w:marBottom w:val="0"/>
      <w:divBdr>
        <w:top w:val="none" w:sz="0" w:space="0" w:color="auto"/>
        <w:left w:val="none" w:sz="0" w:space="0" w:color="auto"/>
        <w:bottom w:val="none" w:sz="0" w:space="0" w:color="auto"/>
        <w:right w:val="none" w:sz="0" w:space="0" w:color="auto"/>
      </w:divBdr>
    </w:div>
    <w:div w:id="863710593">
      <w:marLeft w:val="480"/>
      <w:marRight w:val="0"/>
      <w:marTop w:val="0"/>
      <w:marBottom w:val="0"/>
      <w:divBdr>
        <w:top w:val="none" w:sz="0" w:space="0" w:color="auto"/>
        <w:left w:val="none" w:sz="0" w:space="0" w:color="auto"/>
        <w:bottom w:val="none" w:sz="0" w:space="0" w:color="auto"/>
        <w:right w:val="none" w:sz="0" w:space="0" w:color="auto"/>
      </w:divBdr>
    </w:div>
    <w:div w:id="863859699">
      <w:marLeft w:val="480"/>
      <w:marRight w:val="0"/>
      <w:marTop w:val="0"/>
      <w:marBottom w:val="0"/>
      <w:divBdr>
        <w:top w:val="none" w:sz="0" w:space="0" w:color="auto"/>
        <w:left w:val="none" w:sz="0" w:space="0" w:color="auto"/>
        <w:bottom w:val="none" w:sz="0" w:space="0" w:color="auto"/>
        <w:right w:val="none" w:sz="0" w:space="0" w:color="auto"/>
      </w:divBdr>
    </w:div>
    <w:div w:id="863906502">
      <w:marLeft w:val="480"/>
      <w:marRight w:val="0"/>
      <w:marTop w:val="0"/>
      <w:marBottom w:val="0"/>
      <w:divBdr>
        <w:top w:val="none" w:sz="0" w:space="0" w:color="auto"/>
        <w:left w:val="none" w:sz="0" w:space="0" w:color="auto"/>
        <w:bottom w:val="none" w:sz="0" w:space="0" w:color="auto"/>
        <w:right w:val="none" w:sz="0" w:space="0" w:color="auto"/>
      </w:divBdr>
    </w:div>
    <w:div w:id="864095813">
      <w:marLeft w:val="480"/>
      <w:marRight w:val="0"/>
      <w:marTop w:val="0"/>
      <w:marBottom w:val="0"/>
      <w:divBdr>
        <w:top w:val="none" w:sz="0" w:space="0" w:color="auto"/>
        <w:left w:val="none" w:sz="0" w:space="0" w:color="auto"/>
        <w:bottom w:val="none" w:sz="0" w:space="0" w:color="auto"/>
        <w:right w:val="none" w:sz="0" w:space="0" w:color="auto"/>
      </w:divBdr>
    </w:div>
    <w:div w:id="864171675">
      <w:marLeft w:val="480"/>
      <w:marRight w:val="0"/>
      <w:marTop w:val="0"/>
      <w:marBottom w:val="0"/>
      <w:divBdr>
        <w:top w:val="none" w:sz="0" w:space="0" w:color="auto"/>
        <w:left w:val="none" w:sz="0" w:space="0" w:color="auto"/>
        <w:bottom w:val="none" w:sz="0" w:space="0" w:color="auto"/>
        <w:right w:val="none" w:sz="0" w:space="0" w:color="auto"/>
      </w:divBdr>
    </w:div>
    <w:div w:id="864253546">
      <w:marLeft w:val="480"/>
      <w:marRight w:val="0"/>
      <w:marTop w:val="0"/>
      <w:marBottom w:val="0"/>
      <w:divBdr>
        <w:top w:val="none" w:sz="0" w:space="0" w:color="auto"/>
        <w:left w:val="none" w:sz="0" w:space="0" w:color="auto"/>
        <w:bottom w:val="none" w:sz="0" w:space="0" w:color="auto"/>
        <w:right w:val="none" w:sz="0" w:space="0" w:color="auto"/>
      </w:divBdr>
    </w:div>
    <w:div w:id="864254160">
      <w:marLeft w:val="480"/>
      <w:marRight w:val="0"/>
      <w:marTop w:val="0"/>
      <w:marBottom w:val="0"/>
      <w:divBdr>
        <w:top w:val="none" w:sz="0" w:space="0" w:color="auto"/>
        <w:left w:val="none" w:sz="0" w:space="0" w:color="auto"/>
        <w:bottom w:val="none" w:sz="0" w:space="0" w:color="auto"/>
        <w:right w:val="none" w:sz="0" w:space="0" w:color="auto"/>
      </w:divBdr>
    </w:div>
    <w:div w:id="864447113">
      <w:marLeft w:val="480"/>
      <w:marRight w:val="0"/>
      <w:marTop w:val="0"/>
      <w:marBottom w:val="0"/>
      <w:divBdr>
        <w:top w:val="none" w:sz="0" w:space="0" w:color="auto"/>
        <w:left w:val="none" w:sz="0" w:space="0" w:color="auto"/>
        <w:bottom w:val="none" w:sz="0" w:space="0" w:color="auto"/>
        <w:right w:val="none" w:sz="0" w:space="0" w:color="auto"/>
      </w:divBdr>
    </w:div>
    <w:div w:id="864486378">
      <w:marLeft w:val="480"/>
      <w:marRight w:val="0"/>
      <w:marTop w:val="0"/>
      <w:marBottom w:val="0"/>
      <w:divBdr>
        <w:top w:val="none" w:sz="0" w:space="0" w:color="auto"/>
        <w:left w:val="none" w:sz="0" w:space="0" w:color="auto"/>
        <w:bottom w:val="none" w:sz="0" w:space="0" w:color="auto"/>
        <w:right w:val="none" w:sz="0" w:space="0" w:color="auto"/>
      </w:divBdr>
    </w:div>
    <w:div w:id="864515396">
      <w:marLeft w:val="480"/>
      <w:marRight w:val="0"/>
      <w:marTop w:val="0"/>
      <w:marBottom w:val="0"/>
      <w:divBdr>
        <w:top w:val="none" w:sz="0" w:space="0" w:color="auto"/>
        <w:left w:val="none" w:sz="0" w:space="0" w:color="auto"/>
        <w:bottom w:val="none" w:sz="0" w:space="0" w:color="auto"/>
        <w:right w:val="none" w:sz="0" w:space="0" w:color="auto"/>
      </w:divBdr>
    </w:div>
    <w:div w:id="864634792">
      <w:marLeft w:val="480"/>
      <w:marRight w:val="0"/>
      <w:marTop w:val="0"/>
      <w:marBottom w:val="0"/>
      <w:divBdr>
        <w:top w:val="none" w:sz="0" w:space="0" w:color="auto"/>
        <w:left w:val="none" w:sz="0" w:space="0" w:color="auto"/>
        <w:bottom w:val="none" w:sz="0" w:space="0" w:color="auto"/>
        <w:right w:val="none" w:sz="0" w:space="0" w:color="auto"/>
      </w:divBdr>
    </w:div>
    <w:div w:id="864635618">
      <w:marLeft w:val="480"/>
      <w:marRight w:val="0"/>
      <w:marTop w:val="0"/>
      <w:marBottom w:val="0"/>
      <w:divBdr>
        <w:top w:val="none" w:sz="0" w:space="0" w:color="auto"/>
        <w:left w:val="none" w:sz="0" w:space="0" w:color="auto"/>
        <w:bottom w:val="none" w:sz="0" w:space="0" w:color="auto"/>
        <w:right w:val="none" w:sz="0" w:space="0" w:color="auto"/>
      </w:divBdr>
    </w:div>
    <w:div w:id="864831561">
      <w:marLeft w:val="480"/>
      <w:marRight w:val="0"/>
      <w:marTop w:val="0"/>
      <w:marBottom w:val="0"/>
      <w:divBdr>
        <w:top w:val="none" w:sz="0" w:space="0" w:color="auto"/>
        <w:left w:val="none" w:sz="0" w:space="0" w:color="auto"/>
        <w:bottom w:val="none" w:sz="0" w:space="0" w:color="auto"/>
        <w:right w:val="none" w:sz="0" w:space="0" w:color="auto"/>
      </w:divBdr>
    </w:div>
    <w:div w:id="865027304">
      <w:marLeft w:val="480"/>
      <w:marRight w:val="0"/>
      <w:marTop w:val="0"/>
      <w:marBottom w:val="0"/>
      <w:divBdr>
        <w:top w:val="none" w:sz="0" w:space="0" w:color="auto"/>
        <w:left w:val="none" w:sz="0" w:space="0" w:color="auto"/>
        <w:bottom w:val="none" w:sz="0" w:space="0" w:color="auto"/>
        <w:right w:val="none" w:sz="0" w:space="0" w:color="auto"/>
      </w:divBdr>
    </w:div>
    <w:div w:id="865099542">
      <w:marLeft w:val="480"/>
      <w:marRight w:val="0"/>
      <w:marTop w:val="0"/>
      <w:marBottom w:val="0"/>
      <w:divBdr>
        <w:top w:val="none" w:sz="0" w:space="0" w:color="auto"/>
        <w:left w:val="none" w:sz="0" w:space="0" w:color="auto"/>
        <w:bottom w:val="none" w:sz="0" w:space="0" w:color="auto"/>
        <w:right w:val="none" w:sz="0" w:space="0" w:color="auto"/>
      </w:divBdr>
    </w:div>
    <w:div w:id="865100087">
      <w:marLeft w:val="480"/>
      <w:marRight w:val="0"/>
      <w:marTop w:val="0"/>
      <w:marBottom w:val="0"/>
      <w:divBdr>
        <w:top w:val="none" w:sz="0" w:space="0" w:color="auto"/>
        <w:left w:val="none" w:sz="0" w:space="0" w:color="auto"/>
        <w:bottom w:val="none" w:sz="0" w:space="0" w:color="auto"/>
        <w:right w:val="none" w:sz="0" w:space="0" w:color="auto"/>
      </w:divBdr>
    </w:div>
    <w:div w:id="865102449">
      <w:marLeft w:val="480"/>
      <w:marRight w:val="0"/>
      <w:marTop w:val="0"/>
      <w:marBottom w:val="0"/>
      <w:divBdr>
        <w:top w:val="none" w:sz="0" w:space="0" w:color="auto"/>
        <w:left w:val="none" w:sz="0" w:space="0" w:color="auto"/>
        <w:bottom w:val="none" w:sz="0" w:space="0" w:color="auto"/>
        <w:right w:val="none" w:sz="0" w:space="0" w:color="auto"/>
      </w:divBdr>
    </w:div>
    <w:div w:id="865172349">
      <w:marLeft w:val="480"/>
      <w:marRight w:val="0"/>
      <w:marTop w:val="0"/>
      <w:marBottom w:val="0"/>
      <w:divBdr>
        <w:top w:val="none" w:sz="0" w:space="0" w:color="auto"/>
        <w:left w:val="none" w:sz="0" w:space="0" w:color="auto"/>
        <w:bottom w:val="none" w:sz="0" w:space="0" w:color="auto"/>
        <w:right w:val="none" w:sz="0" w:space="0" w:color="auto"/>
      </w:divBdr>
    </w:div>
    <w:div w:id="865173460">
      <w:marLeft w:val="480"/>
      <w:marRight w:val="0"/>
      <w:marTop w:val="0"/>
      <w:marBottom w:val="0"/>
      <w:divBdr>
        <w:top w:val="none" w:sz="0" w:space="0" w:color="auto"/>
        <w:left w:val="none" w:sz="0" w:space="0" w:color="auto"/>
        <w:bottom w:val="none" w:sz="0" w:space="0" w:color="auto"/>
        <w:right w:val="none" w:sz="0" w:space="0" w:color="auto"/>
      </w:divBdr>
    </w:div>
    <w:div w:id="865287397">
      <w:marLeft w:val="480"/>
      <w:marRight w:val="0"/>
      <w:marTop w:val="0"/>
      <w:marBottom w:val="0"/>
      <w:divBdr>
        <w:top w:val="none" w:sz="0" w:space="0" w:color="auto"/>
        <w:left w:val="none" w:sz="0" w:space="0" w:color="auto"/>
        <w:bottom w:val="none" w:sz="0" w:space="0" w:color="auto"/>
        <w:right w:val="none" w:sz="0" w:space="0" w:color="auto"/>
      </w:divBdr>
    </w:div>
    <w:div w:id="865362065">
      <w:marLeft w:val="480"/>
      <w:marRight w:val="0"/>
      <w:marTop w:val="0"/>
      <w:marBottom w:val="0"/>
      <w:divBdr>
        <w:top w:val="none" w:sz="0" w:space="0" w:color="auto"/>
        <w:left w:val="none" w:sz="0" w:space="0" w:color="auto"/>
        <w:bottom w:val="none" w:sz="0" w:space="0" w:color="auto"/>
        <w:right w:val="none" w:sz="0" w:space="0" w:color="auto"/>
      </w:divBdr>
    </w:div>
    <w:div w:id="865487601">
      <w:marLeft w:val="480"/>
      <w:marRight w:val="0"/>
      <w:marTop w:val="0"/>
      <w:marBottom w:val="0"/>
      <w:divBdr>
        <w:top w:val="none" w:sz="0" w:space="0" w:color="auto"/>
        <w:left w:val="none" w:sz="0" w:space="0" w:color="auto"/>
        <w:bottom w:val="none" w:sz="0" w:space="0" w:color="auto"/>
        <w:right w:val="none" w:sz="0" w:space="0" w:color="auto"/>
      </w:divBdr>
    </w:div>
    <w:div w:id="865600685">
      <w:marLeft w:val="480"/>
      <w:marRight w:val="0"/>
      <w:marTop w:val="0"/>
      <w:marBottom w:val="0"/>
      <w:divBdr>
        <w:top w:val="none" w:sz="0" w:space="0" w:color="auto"/>
        <w:left w:val="none" w:sz="0" w:space="0" w:color="auto"/>
        <w:bottom w:val="none" w:sz="0" w:space="0" w:color="auto"/>
        <w:right w:val="none" w:sz="0" w:space="0" w:color="auto"/>
      </w:divBdr>
    </w:div>
    <w:div w:id="865680931">
      <w:marLeft w:val="480"/>
      <w:marRight w:val="0"/>
      <w:marTop w:val="0"/>
      <w:marBottom w:val="0"/>
      <w:divBdr>
        <w:top w:val="none" w:sz="0" w:space="0" w:color="auto"/>
        <w:left w:val="none" w:sz="0" w:space="0" w:color="auto"/>
        <w:bottom w:val="none" w:sz="0" w:space="0" w:color="auto"/>
        <w:right w:val="none" w:sz="0" w:space="0" w:color="auto"/>
      </w:divBdr>
    </w:div>
    <w:div w:id="865754004">
      <w:marLeft w:val="480"/>
      <w:marRight w:val="0"/>
      <w:marTop w:val="0"/>
      <w:marBottom w:val="0"/>
      <w:divBdr>
        <w:top w:val="none" w:sz="0" w:space="0" w:color="auto"/>
        <w:left w:val="none" w:sz="0" w:space="0" w:color="auto"/>
        <w:bottom w:val="none" w:sz="0" w:space="0" w:color="auto"/>
        <w:right w:val="none" w:sz="0" w:space="0" w:color="auto"/>
      </w:divBdr>
    </w:div>
    <w:div w:id="865757149">
      <w:marLeft w:val="480"/>
      <w:marRight w:val="0"/>
      <w:marTop w:val="0"/>
      <w:marBottom w:val="0"/>
      <w:divBdr>
        <w:top w:val="none" w:sz="0" w:space="0" w:color="auto"/>
        <w:left w:val="none" w:sz="0" w:space="0" w:color="auto"/>
        <w:bottom w:val="none" w:sz="0" w:space="0" w:color="auto"/>
        <w:right w:val="none" w:sz="0" w:space="0" w:color="auto"/>
      </w:divBdr>
    </w:div>
    <w:div w:id="866140819">
      <w:marLeft w:val="480"/>
      <w:marRight w:val="0"/>
      <w:marTop w:val="0"/>
      <w:marBottom w:val="0"/>
      <w:divBdr>
        <w:top w:val="none" w:sz="0" w:space="0" w:color="auto"/>
        <w:left w:val="none" w:sz="0" w:space="0" w:color="auto"/>
        <w:bottom w:val="none" w:sz="0" w:space="0" w:color="auto"/>
        <w:right w:val="none" w:sz="0" w:space="0" w:color="auto"/>
      </w:divBdr>
    </w:div>
    <w:div w:id="866140995">
      <w:marLeft w:val="480"/>
      <w:marRight w:val="0"/>
      <w:marTop w:val="0"/>
      <w:marBottom w:val="0"/>
      <w:divBdr>
        <w:top w:val="none" w:sz="0" w:space="0" w:color="auto"/>
        <w:left w:val="none" w:sz="0" w:space="0" w:color="auto"/>
        <w:bottom w:val="none" w:sz="0" w:space="0" w:color="auto"/>
        <w:right w:val="none" w:sz="0" w:space="0" w:color="auto"/>
      </w:divBdr>
    </w:div>
    <w:div w:id="866255151">
      <w:marLeft w:val="480"/>
      <w:marRight w:val="0"/>
      <w:marTop w:val="0"/>
      <w:marBottom w:val="0"/>
      <w:divBdr>
        <w:top w:val="none" w:sz="0" w:space="0" w:color="auto"/>
        <w:left w:val="none" w:sz="0" w:space="0" w:color="auto"/>
        <w:bottom w:val="none" w:sz="0" w:space="0" w:color="auto"/>
        <w:right w:val="none" w:sz="0" w:space="0" w:color="auto"/>
      </w:divBdr>
    </w:div>
    <w:div w:id="866257180">
      <w:marLeft w:val="480"/>
      <w:marRight w:val="0"/>
      <w:marTop w:val="0"/>
      <w:marBottom w:val="0"/>
      <w:divBdr>
        <w:top w:val="none" w:sz="0" w:space="0" w:color="auto"/>
        <w:left w:val="none" w:sz="0" w:space="0" w:color="auto"/>
        <w:bottom w:val="none" w:sz="0" w:space="0" w:color="auto"/>
        <w:right w:val="none" w:sz="0" w:space="0" w:color="auto"/>
      </w:divBdr>
    </w:div>
    <w:div w:id="866336104">
      <w:marLeft w:val="480"/>
      <w:marRight w:val="0"/>
      <w:marTop w:val="0"/>
      <w:marBottom w:val="0"/>
      <w:divBdr>
        <w:top w:val="none" w:sz="0" w:space="0" w:color="auto"/>
        <w:left w:val="none" w:sz="0" w:space="0" w:color="auto"/>
        <w:bottom w:val="none" w:sz="0" w:space="0" w:color="auto"/>
        <w:right w:val="none" w:sz="0" w:space="0" w:color="auto"/>
      </w:divBdr>
    </w:div>
    <w:div w:id="866452080">
      <w:marLeft w:val="480"/>
      <w:marRight w:val="0"/>
      <w:marTop w:val="0"/>
      <w:marBottom w:val="0"/>
      <w:divBdr>
        <w:top w:val="none" w:sz="0" w:space="0" w:color="auto"/>
        <w:left w:val="none" w:sz="0" w:space="0" w:color="auto"/>
        <w:bottom w:val="none" w:sz="0" w:space="0" w:color="auto"/>
        <w:right w:val="none" w:sz="0" w:space="0" w:color="auto"/>
      </w:divBdr>
    </w:div>
    <w:div w:id="866523405">
      <w:marLeft w:val="480"/>
      <w:marRight w:val="0"/>
      <w:marTop w:val="0"/>
      <w:marBottom w:val="0"/>
      <w:divBdr>
        <w:top w:val="none" w:sz="0" w:space="0" w:color="auto"/>
        <w:left w:val="none" w:sz="0" w:space="0" w:color="auto"/>
        <w:bottom w:val="none" w:sz="0" w:space="0" w:color="auto"/>
        <w:right w:val="none" w:sz="0" w:space="0" w:color="auto"/>
      </w:divBdr>
    </w:div>
    <w:div w:id="866678679">
      <w:marLeft w:val="480"/>
      <w:marRight w:val="0"/>
      <w:marTop w:val="0"/>
      <w:marBottom w:val="0"/>
      <w:divBdr>
        <w:top w:val="none" w:sz="0" w:space="0" w:color="auto"/>
        <w:left w:val="none" w:sz="0" w:space="0" w:color="auto"/>
        <w:bottom w:val="none" w:sz="0" w:space="0" w:color="auto"/>
        <w:right w:val="none" w:sz="0" w:space="0" w:color="auto"/>
      </w:divBdr>
    </w:div>
    <w:div w:id="866679574">
      <w:marLeft w:val="480"/>
      <w:marRight w:val="0"/>
      <w:marTop w:val="0"/>
      <w:marBottom w:val="0"/>
      <w:divBdr>
        <w:top w:val="none" w:sz="0" w:space="0" w:color="auto"/>
        <w:left w:val="none" w:sz="0" w:space="0" w:color="auto"/>
        <w:bottom w:val="none" w:sz="0" w:space="0" w:color="auto"/>
        <w:right w:val="none" w:sz="0" w:space="0" w:color="auto"/>
      </w:divBdr>
    </w:div>
    <w:div w:id="866790818">
      <w:marLeft w:val="480"/>
      <w:marRight w:val="0"/>
      <w:marTop w:val="0"/>
      <w:marBottom w:val="0"/>
      <w:divBdr>
        <w:top w:val="none" w:sz="0" w:space="0" w:color="auto"/>
        <w:left w:val="none" w:sz="0" w:space="0" w:color="auto"/>
        <w:bottom w:val="none" w:sz="0" w:space="0" w:color="auto"/>
        <w:right w:val="none" w:sz="0" w:space="0" w:color="auto"/>
      </w:divBdr>
    </w:div>
    <w:div w:id="866912454">
      <w:bodyDiv w:val="1"/>
      <w:marLeft w:val="0"/>
      <w:marRight w:val="0"/>
      <w:marTop w:val="0"/>
      <w:marBottom w:val="0"/>
      <w:divBdr>
        <w:top w:val="none" w:sz="0" w:space="0" w:color="auto"/>
        <w:left w:val="none" w:sz="0" w:space="0" w:color="auto"/>
        <w:bottom w:val="none" w:sz="0" w:space="0" w:color="auto"/>
        <w:right w:val="none" w:sz="0" w:space="0" w:color="auto"/>
      </w:divBdr>
    </w:div>
    <w:div w:id="866942973">
      <w:marLeft w:val="480"/>
      <w:marRight w:val="0"/>
      <w:marTop w:val="0"/>
      <w:marBottom w:val="0"/>
      <w:divBdr>
        <w:top w:val="none" w:sz="0" w:space="0" w:color="auto"/>
        <w:left w:val="none" w:sz="0" w:space="0" w:color="auto"/>
        <w:bottom w:val="none" w:sz="0" w:space="0" w:color="auto"/>
        <w:right w:val="none" w:sz="0" w:space="0" w:color="auto"/>
      </w:divBdr>
    </w:div>
    <w:div w:id="867180500">
      <w:marLeft w:val="480"/>
      <w:marRight w:val="0"/>
      <w:marTop w:val="0"/>
      <w:marBottom w:val="0"/>
      <w:divBdr>
        <w:top w:val="none" w:sz="0" w:space="0" w:color="auto"/>
        <w:left w:val="none" w:sz="0" w:space="0" w:color="auto"/>
        <w:bottom w:val="none" w:sz="0" w:space="0" w:color="auto"/>
        <w:right w:val="none" w:sz="0" w:space="0" w:color="auto"/>
      </w:divBdr>
    </w:div>
    <w:div w:id="867181844">
      <w:bodyDiv w:val="1"/>
      <w:marLeft w:val="0"/>
      <w:marRight w:val="0"/>
      <w:marTop w:val="0"/>
      <w:marBottom w:val="0"/>
      <w:divBdr>
        <w:top w:val="none" w:sz="0" w:space="0" w:color="auto"/>
        <w:left w:val="none" w:sz="0" w:space="0" w:color="auto"/>
        <w:bottom w:val="none" w:sz="0" w:space="0" w:color="auto"/>
        <w:right w:val="none" w:sz="0" w:space="0" w:color="auto"/>
      </w:divBdr>
    </w:div>
    <w:div w:id="867184223">
      <w:bodyDiv w:val="1"/>
      <w:marLeft w:val="0"/>
      <w:marRight w:val="0"/>
      <w:marTop w:val="0"/>
      <w:marBottom w:val="0"/>
      <w:divBdr>
        <w:top w:val="none" w:sz="0" w:space="0" w:color="auto"/>
        <w:left w:val="none" w:sz="0" w:space="0" w:color="auto"/>
        <w:bottom w:val="none" w:sz="0" w:space="0" w:color="auto"/>
        <w:right w:val="none" w:sz="0" w:space="0" w:color="auto"/>
      </w:divBdr>
    </w:div>
    <w:div w:id="867255139">
      <w:marLeft w:val="480"/>
      <w:marRight w:val="0"/>
      <w:marTop w:val="0"/>
      <w:marBottom w:val="0"/>
      <w:divBdr>
        <w:top w:val="none" w:sz="0" w:space="0" w:color="auto"/>
        <w:left w:val="none" w:sz="0" w:space="0" w:color="auto"/>
        <w:bottom w:val="none" w:sz="0" w:space="0" w:color="auto"/>
        <w:right w:val="none" w:sz="0" w:space="0" w:color="auto"/>
      </w:divBdr>
    </w:div>
    <w:div w:id="867715362">
      <w:marLeft w:val="480"/>
      <w:marRight w:val="0"/>
      <w:marTop w:val="0"/>
      <w:marBottom w:val="0"/>
      <w:divBdr>
        <w:top w:val="none" w:sz="0" w:space="0" w:color="auto"/>
        <w:left w:val="none" w:sz="0" w:space="0" w:color="auto"/>
        <w:bottom w:val="none" w:sz="0" w:space="0" w:color="auto"/>
        <w:right w:val="none" w:sz="0" w:space="0" w:color="auto"/>
      </w:divBdr>
    </w:div>
    <w:div w:id="867914213">
      <w:marLeft w:val="480"/>
      <w:marRight w:val="0"/>
      <w:marTop w:val="0"/>
      <w:marBottom w:val="0"/>
      <w:divBdr>
        <w:top w:val="none" w:sz="0" w:space="0" w:color="auto"/>
        <w:left w:val="none" w:sz="0" w:space="0" w:color="auto"/>
        <w:bottom w:val="none" w:sz="0" w:space="0" w:color="auto"/>
        <w:right w:val="none" w:sz="0" w:space="0" w:color="auto"/>
      </w:divBdr>
    </w:div>
    <w:div w:id="868445773">
      <w:bodyDiv w:val="1"/>
      <w:marLeft w:val="0"/>
      <w:marRight w:val="0"/>
      <w:marTop w:val="0"/>
      <w:marBottom w:val="0"/>
      <w:divBdr>
        <w:top w:val="none" w:sz="0" w:space="0" w:color="auto"/>
        <w:left w:val="none" w:sz="0" w:space="0" w:color="auto"/>
        <w:bottom w:val="none" w:sz="0" w:space="0" w:color="auto"/>
        <w:right w:val="none" w:sz="0" w:space="0" w:color="auto"/>
      </w:divBdr>
    </w:div>
    <w:div w:id="868448246">
      <w:marLeft w:val="480"/>
      <w:marRight w:val="0"/>
      <w:marTop w:val="0"/>
      <w:marBottom w:val="0"/>
      <w:divBdr>
        <w:top w:val="none" w:sz="0" w:space="0" w:color="auto"/>
        <w:left w:val="none" w:sz="0" w:space="0" w:color="auto"/>
        <w:bottom w:val="none" w:sz="0" w:space="0" w:color="auto"/>
        <w:right w:val="none" w:sz="0" w:space="0" w:color="auto"/>
      </w:divBdr>
    </w:div>
    <w:div w:id="868839723">
      <w:marLeft w:val="480"/>
      <w:marRight w:val="0"/>
      <w:marTop w:val="0"/>
      <w:marBottom w:val="0"/>
      <w:divBdr>
        <w:top w:val="none" w:sz="0" w:space="0" w:color="auto"/>
        <w:left w:val="none" w:sz="0" w:space="0" w:color="auto"/>
        <w:bottom w:val="none" w:sz="0" w:space="0" w:color="auto"/>
        <w:right w:val="none" w:sz="0" w:space="0" w:color="auto"/>
      </w:divBdr>
    </w:div>
    <w:div w:id="868949859">
      <w:marLeft w:val="480"/>
      <w:marRight w:val="0"/>
      <w:marTop w:val="0"/>
      <w:marBottom w:val="0"/>
      <w:divBdr>
        <w:top w:val="none" w:sz="0" w:space="0" w:color="auto"/>
        <w:left w:val="none" w:sz="0" w:space="0" w:color="auto"/>
        <w:bottom w:val="none" w:sz="0" w:space="0" w:color="auto"/>
        <w:right w:val="none" w:sz="0" w:space="0" w:color="auto"/>
      </w:divBdr>
    </w:div>
    <w:div w:id="868958642">
      <w:marLeft w:val="480"/>
      <w:marRight w:val="0"/>
      <w:marTop w:val="0"/>
      <w:marBottom w:val="0"/>
      <w:divBdr>
        <w:top w:val="none" w:sz="0" w:space="0" w:color="auto"/>
        <w:left w:val="none" w:sz="0" w:space="0" w:color="auto"/>
        <w:bottom w:val="none" w:sz="0" w:space="0" w:color="auto"/>
        <w:right w:val="none" w:sz="0" w:space="0" w:color="auto"/>
      </w:divBdr>
    </w:div>
    <w:div w:id="869028521">
      <w:marLeft w:val="480"/>
      <w:marRight w:val="0"/>
      <w:marTop w:val="0"/>
      <w:marBottom w:val="0"/>
      <w:divBdr>
        <w:top w:val="none" w:sz="0" w:space="0" w:color="auto"/>
        <w:left w:val="none" w:sz="0" w:space="0" w:color="auto"/>
        <w:bottom w:val="none" w:sz="0" w:space="0" w:color="auto"/>
        <w:right w:val="none" w:sz="0" w:space="0" w:color="auto"/>
      </w:divBdr>
    </w:div>
    <w:div w:id="869224675">
      <w:marLeft w:val="480"/>
      <w:marRight w:val="0"/>
      <w:marTop w:val="0"/>
      <w:marBottom w:val="0"/>
      <w:divBdr>
        <w:top w:val="none" w:sz="0" w:space="0" w:color="auto"/>
        <w:left w:val="none" w:sz="0" w:space="0" w:color="auto"/>
        <w:bottom w:val="none" w:sz="0" w:space="0" w:color="auto"/>
        <w:right w:val="none" w:sz="0" w:space="0" w:color="auto"/>
      </w:divBdr>
    </w:div>
    <w:div w:id="869413740">
      <w:marLeft w:val="480"/>
      <w:marRight w:val="0"/>
      <w:marTop w:val="0"/>
      <w:marBottom w:val="0"/>
      <w:divBdr>
        <w:top w:val="none" w:sz="0" w:space="0" w:color="auto"/>
        <w:left w:val="none" w:sz="0" w:space="0" w:color="auto"/>
        <w:bottom w:val="none" w:sz="0" w:space="0" w:color="auto"/>
        <w:right w:val="none" w:sz="0" w:space="0" w:color="auto"/>
      </w:divBdr>
    </w:div>
    <w:div w:id="869420783">
      <w:marLeft w:val="480"/>
      <w:marRight w:val="0"/>
      <w:marTop w:val="0"/>
      <w:marBottom w:val="0"/>
      <w:divBdr>
        <w:top w:val="none" w:sz="0" w:space="0" w:color="auto"/>
        <w:left w:val="none" w:sz="0" w:space="0" w:color="auto"/>
        <w:bottom w:val="none" w:sz="0" w:space="0" w:color="auto"/>
        <w:right w:val="none" w:sz="0" w:space="0" w:color="auto"/>
      </w:divBdr>
    </w:div>
    <w:div w:id="869494494">
      <w:marLeft w:val="480"/>
      <w:marRight w:val="0"/>
      <w:marTop w:val="0"/>
      <w:marBottom w:val="0"/>
      <w:divBdr>
        <w:top w:val="none" w:sz="0" w:space="0" w:color="auto"/>
        <w:left w:val="none" w:sz="0" w:space="0" w:color="auto"/>
        <w:bottom w:val="none" w:sz="0" w:space="0" w:color="auto"/>
        <w:right w:val="none" w:sz="0" w:space="0" w:color="auto"/>
      </w:divBdr>
    </w:div>
    <w:div w:id="869604832">
      <w:marLeft w:val="480"/>
      <w:marRight w:val="0"/>
      <w:marTop w:val="0"/>
      <w:marBottom w:val="0"/>
      <w:divBdr>
        <w:top w:val="none" w:sz="0" w:space="0" w:color="auto"/>
        <w:left w:val="none" w:sz="0" w:space="0" w:color="auto"/>
        <w:bottom w:val="none" w:sz="0" w:space="0" w:color="auto"/>
        <w:right w:val="none" w:sz="0" w:space="0" w:color="auto"/>
      </w:divBdr>
    </w:div>
    <w:div w:id="869611475">
      <w:marLeft w:val="480"/>
      <w:marRight w:val="0"/>
      <w:marTop w:val="0"/>
      <w:marBottom w:val="0"/>
      <w:divBdr>
        <w:top w:val="none" w:sz="0" w:space="0" w:color="auto"/>
        <w:left w:val="none" w:sz="0" w:space="0" w:color="auto"/>
        <w:bottom w:val="none" w:sz="0" w:space="0" w:color="auto"/>
        <w:right w:val="none" w:sz="0" w:space="0" w:color="auto"/>
      </w:divBdr>
    </w:div>
    <w:div w:id="869760651">
      <w:marLeft w:val="480"/>
      <w:marRight w:val="0"/>
      <w:marTop w:val="0"/>
      <w:marBottom w:val="0"/>
      <w:divBdr>
        <w:top w:val="none" w:sz="0" w:space="0" w:color="auto"/>
        <w:left w:val="none" w:sz="0" w:space="0" w:color="auto"/>
        <w:bottom w:val="none" w:sz="0" w:space="0" w:color="auto"/>
        <w:right w:val="none" w:sz="0" w:space="0" w:color="auto"/>
      </w:divBdr>
    </w:div>
    <w:div w:id="869803903">
      <w:marLeft w:val="480"/>
      <w:marRight w:val="0"/>
      <w:marTop w:val="0"/>
      <w:marBottom w:val="0"/>
      <w:divBdr>
        <w:top w:val="none" w:sz="0" w:space="0" w:color="auto"/>
        <w:left w:val="none" w:sz="0" w:space="0" w:color="auto"/>
        <w:bottom w:val="none" w:sz="0" w:space="0" w:color="auto"/>
        <w:right w:val="none" w:sz="0" w:space="0" w:color="auto"/>
      </w:divBdr>
    </w:div>
    <w:div w:id="869873417">
      <w:marLeft w:val="480"/>
      <w:marRight w:val="0"/>
      <w:marTop w:val="0"/>
      <w:marBottom w:val="0"/>
      <w:divBdr>
        <w:top w:val="none" w:sz="0" w:space="0" w:color="auto"/>
        <w:left w:val="none" w:sz="0" w:space="0" w:color="auto"/>
        <w:bottom w:val="none" w:sz="0" w:space="0" w:color="auto"/>
        <w:right w:val="none" w:sz="0" w:space="0" w:color="auto"/>
      </w:divBdr>
    </w:div>
    <w:div w:id="869949622">
      <w:marLeft w:val="480"/>
      <w:marRight w:val="0"/>
      <w:marTop w:val="0"/>
      <w:marBottom w:val="0"/>
      <w:divBdr>
        <w:top w:val="none" w:sz="0" w:space="0" w:color="auto"/>
        <w:left w:val="none" w:sz="0" w:space="0" w:color="auto"/>
        <w:bottom w:val="none" w:sz="0" w:space="0" w:color="auto"/>
        <w:right w:val="none" w:sz="0" w:space="0" w:color="auto"/>
      </w:divBdr>
    </w:div>
    <w:div w:id="869955569">
      <w:marLeft w:val="480"/>
      <w:marRight w:val="0"/>
      <w:marTop w:val="0"/>
      <w:marBottom w:val="0"/>
      <w:divBdr>
        <w:top w:val="none" w:sz="0" w:space="0" w:color="auto"/>
        <w:left w:val="none" w:sz="0" w:space="0" w:color="auto"/>
        <w:bottom w:val="none" w:sz="0" w:space="0" w:color="auto"/>
        <w:right w:val="none" w:sz="0" w:space="0" w:color="auto"/>
      </w:divBdr>
    </w:div>
    <w:div w:id="870069463">
      <w:marLeft w:val="480"/>
      <w:marRight w:val="0"/>
      <w:marTop w:val="0"/>
      <w:marBottom w:val="0"/>
      <w:divBdr>
        <w:top w:val="none" w:sz="0" w:space="0" w:color="auto"/>
        <w:left w:val="none" w:sz="0" w:space="0" w:color="auto"/>
        <w:bottom w:val="none" w:sz="0" w:space="0" w:color="auto"/>
        <w:right w:val="none" w:sz="0" w:space="0" w:color="auto"/>
      </w:divBdr>
    </w:div>
    <w:div w:id="870075347">
      <w:bodyDiv w:val="1"/>
      <w:marLeft w:val="0"/>
      <w:marRight w:val="0"/>
      <w:marTop w:val="0"/>
      <w:marBottom w:val="0"/>
      <w:divBdr>
        <w:top w:val="none" w:sz="0" w:space="0" w:color="auto"/>
        <w:left w:val="none" w:sz="0" w:space="0" w:color="auto"/>
        <w:bottom w:val="none" w:sz="0" w:space="0" w:color="auto"/>
        <w:right w:val="none" w:sz="0" w:space="0" w:color="auto"/>
      </w:divBdr>
    </w:div>
    <w:div w:id="870383983">
      <w:marLeft w:val="480"/>
      <w:marRight w:val="0"/>
      <w:marTop w:val="0"/>
      <w:marBottom w:val="0"/>
      <w:divBdr>
        <w:top w:val="none" w:sz="0" w:space="0" w:color="auto"/>
        <w:left w:val="none" w:sz="0" w:space="0" w:color="auto"/>
        <w:bottom w:val="none" w:sz="0" w:space="0" w:color="auto"/>
        <w:right w:val="none" w:sz="0" w:space="0" w:color="auto"/>
      </w:divBdr>
    </w:div>
    <w:div w:id="870532917">
      <w:marLeft w:val="480"/>
      <w:marRight w:val="0"/>
      <w:marTop w:val="0"/>
      <w:marBottom w:val="0"/>
      <w:divBdr>
        <w:top w:val="none" w:sz="0" w:space="0" w:color="auto"/>
        <w:left w:val="none" w:sz="0" w:space="0" w:color="auto"/>
        <w:bottom w:val="none" w:sz="0" w:space="0" w:color="auto"/>
        <w:right w:val="none" w:sz="0" w:space="0" w:color="auto"/>
      </w:divBdr>
    </w:div>
    <w:div w:id="870533446">
      <w:marLeft w:val="480"/>
      <w:marRight w:val="0"/>
      <w:marTop w:val="0"/>
      <w:marBottom w:val="0"/>
      <w:divBdr>
        <w:top w:val="none" w:sz="0" w:space="0" w:color="auto"/>
        <w:left w:val="none" w:sz="0" w:space="0" w:color="auto"/>
        <w:bottom w:val="none" w:sz="0" w:space="0" w:color="auto"/>
        <w:right w:val="none" w:sz="0" w:space="0" w:color="auto"/>
      </w:divBdr>
    </w:div>
    <w:div w:id="870538077">
      <w:marLeft w:val="480"/>
      <w:marRight w:val="0"/>
      <w:marTop w:val="0"/>
      <w:marBottom w:val="0"/>
      <w:divBdr>
        <w:top w:val="none" w:sz="0" w:space="0" w:color="auto"/>
        <w:left w:val="none" w:sz="0" w:space="0" w:color="auto"/>
        <w:bottom w:val="none" w:sz="0" w:space="0" w:color="auto"/>
        <w:right w:val="none" w:sz="0" w:space="0" w:color="auto"/>
      </w:divBdr>
    </w:div>
    <w:div w:id="870652828">
      <w:marLeft w:val="480"/>
      <w:marRight w:val="0"/>
      <w:marTop w:val="0"/>
      <w:marBottom w:val="0"/>
      <w:divBdr>
        <w:top w:val="none" w:sz="0" w:space="0" w:color="auto"/>
        <w:left w:val="none" w:sz="0" w:space="0" w:color="auto"/>
        <w:bottom w:val="none" w:sz="0" w:space="0" w:color="auto"/>
        <w:right w:val="none" w:sz="0" w:space="0" w:color="auto"/>
      </w:divBdr>
    </w:div>
    <w:div w:id="870731463">
      <w:marLeft w:val="480"/>
      <w:marRight w:val="0"/>
      <w:marTop w:val="0"/>
      <w:marBottom w:val="0"/>
      <w:divBdr>
        <w:top w:val="none" w:sz="0" w:space="0" w:color="auto"/>
        <w:left w:val="none" w:sz="0" w:space="0" w:color="auto"/>
        <w:bottom w:val="none" w:sz="0" w:space="0" w:color="auto"/>
        <w:right w:val="none" w:sz="0" w:space="0" w:color="auto"/>
      </w:divBdr>
    </w:div>
    <w:div w:id="871040479">
      <w:marLeft w:val="480"/>
      <w:marRight w:val="0"/>
      <w:marTop w:val="0"/>
      <w:marBottom w:val="0"/>
      <w:divBdr>
        <w:top w:val="none" w:sz="0" w:space="0" w:color="auto"/>
        <w:left w:val="none" w:sz="0" w:space="0" w:color="auto"/>
        <w:bottom w:val="none" w:sz="0" w:space="0" w:color="auto"/>
        <w:right w:val="none" w:sz="0" w:space="0" w:color="auto"/>
      </w:divBdr>
    </w:div>
    <w:div w:id="871112238">
      <w:marLeft w:val="480"/>
      <w:marRight w:val="0"/>
      <w:marTop w:val="0"/>
      <w:marBottom w:val="0"/>
      <w:divBdr>
        <w:top w:val="none" w:sz="0" w:space="0" w:color="auto"/>
        <w:left w:val="none" w:sz="0" w:space="0" w:color="auto"/>
        <w:bottom w:val="none" w:sz="0" w:space="0" w:color="auto"/>
        <w:right w:val="none" w:sz="0" w:space="0" w:color="auto"/>
      </w:divBdr>
    </w:div>
    <w:div w:id="871267194">
      <w:marLeft w:val="480"/>
      <w:marRight w:val="0"/>
      <w:marTop w:val="0"/>
      <w:marBottom w:val="0"/>
      <w:divBdr>
        <w:top w:val="none" w:sz="0" w:space="0" w:color="auto"/>
        <w:left w:val="none" w:sz="0" w:space="0" w:color="auto"/>
        <w:bottom w:val="none" w:sz="0" w:space="0" w:color="auto"/>
        <w:right w:val="none" w:sz="0" w:space="0" w:color="auto"/>
      </w:divBdr>
    </w:div>
    <w:div w:id="871453734">
      <w:marLeft w:val="480"/>
      <w:marRight w:val="0"/>
      <w:marTop w:val="0"/>
      <w:marBottom w:val="0"/>
      <w:divBdr>
        <w:top w:val="none" w:sz="0" w:space="0" w:color="auto"/>
        <w:left w:val="none" w:sz="0" w:space="0" w:color="auto"/>
        <w:bottom w:val="none" w:sz="0" w:space="0" w:color="auto"/>
        <w:right w:val="none" w:sz="0" w:space="0" w:color="auto"/>
      </w:divBdr>
    </w:div>
    <w:div w:id="871572474">
      <w:bodyDiv w:val="1"/>
      <w:marLeft w:val="0"/>
      <w:marRight w:val="0"/>
      <w:marTop w:val="0"/>
      <w:marBottom w:val="0"/>
      <w:divBdr>
        <w:top w:val="none" w:sz="0" w:space="0" w:color="auto"/>
        <w:left w:val="none" w:sz="0" w:space="0" w:color="auto"/>
        <w:bottom w:val="none" w:sz="0" w:space="0" w:color="auto"/>
        <w:right w:val="none" w:sz="0" w:space="0" w:color="auto"/>
      </w:divBdr>
    </w:div>
    <w:div w:id="871575601">
      <w:marLeft w:val="480"/>
      <w:marRight w:val="0"/>
      <w:marTop w:val="0"/>
      <w:marBottom w:val="0"/>
      <w:divBdr>
        <w:top w:val="none" w:sz="0" w:space="0" w:color="auto"/>
        <w:left w:val="none" w:sz="0" w:space="0" w:color="auto"/>
        <w:bottom w:val="none" w:sz="0" w:space="0" w:color="auto"/>
        <w:right w:val="none" w:sz="0" w:space="0" w:color="auto"/>
      </w:divBdr>
    </w:div>
    <w:div w:id="871650502">
      <w:marLeft w:val="480"/>
      <w:marRight w:val="0"/>
      <w:marTop w:val="0"/>
      <w:marBottom w:val="0"/>
      <w:divBdr>
        <w:top w:val="none" w:sz="0" w:space="0" w:color="auto"/>
        <w:left w:val="none" w:sz="0" w:space="0" w:color="auto"/>
        <w:bottom w:val="none" w:sz="0" w:space="0" w:color="auto"/>
        <w:right w:val="none" w:sz="0" w:space="0" w:color="auto"/>
      </w:divBdr>
    </w:div>
    <w:div w:id="871842887">
      <w:marLeft w:val="480"/>
      <w:marRight w:val="0"/>
      <w:marTop w:val="0"/>
      <w:marBottom w:val="0"/>
      <w:divBdr>
        <w:top w:val="none" w:sz="0" w:space="0" w:color="auto"/>
        <w:left w:val="none" w:sz="0" w:space="0" w:color="auto"/>
        <w:bottom w:val="none" w:sz="0" w:space="0" w:color="auto"/>
        <w:right w:val="none" w:sz="0" w:space="0" w:color="auto"/>
      </w:divBdr>
    </w:div>
    <w:div w:id="872227798">
      <w:marLeft w:val="480"/>
      <w:marRight w:val="0"/>
      <w:marTop w:val="0"/>
      <w:marBottom w:val="0"/>
      <w:divBdr>
        <w:top w:val="none" w:sz="0" w:space="0" w:color="auto"/>
        <w:left w:val="none" w:sz="0" w:space="0" w:color="auto"/>
        <w:bottom w:val="none" w:sz="0" w:space="0" w:color="auto"/>
        <w:right w:val="none" w:sz="0" w:space="0" w:color="auto"/>
      </w:divBdr>
    </w:div>
    <w:div w:id="872350544">
      <w:marLeft w:val="480"/>
      <w:marRight w:val="0"/>
      <w:marTop w:val="0"/>
      <w:marBottom w:val="0"/>
      <w:divBdr>
        <w:top w:val="none" w:sz="0" w:space="0" w:color="auto"/>
        <w:left w:val="none" w:sz="0" w:space="0" w:color="auto"/>
        <w:bottom w:val="none" w:sz="0" w:space="0" w:color="auto"/>
        <w:right w:val="none" w:sz="0" w:space="0" w:color="auto"/>
      </w:divBdr>
    </w:div>
    <w:div w:id="872379830">
      <w:bodyDiv w:val="1"/>
      <w:marLeft w:val="0"/>
      <w:marRight w:val="0"/>
      <w:marTop w:val="0"/>
      <w:marBottom w:val="0"/>
      <w:divBdr>
        <w:top w:val="none" w:sz="0" w:space="0" w:color="auto"/>
        <w:left w:val="none" w:sz="0" w:space="0" w:color="auto"/>
        <w:bottom w:val="none" w:sz="0" w:space="0" w:color="auto"/>
        <w:right w:val="none" w:sz="0" w:space="0" w:color="auto"/>
      </w:divBdr>
    </w:div>
    <w:div w:id="872419722">
      <w:marLeft w:val="480"/>
      <w:marRight w:val="0"/>
      <w:marTop w:val="0"/>
      <w:marBottom w:val="0"/>
      <w:divBdr>
        <w:top w:val="none" w:sz="0" w:space="0" w:color="auto"/>
        <w:left w:val="none" w:sz="0" w:space="0" w:color="auto"/>
        <w:bottom w:val="none" w:sz="0" w:space="0" w:color="auto"/>
        <w:right w:val="none" w:sz="0" w:space="0" w:color="auto"/>
      </w:divBdr>
    </w:div>
    <w:div w:id="872495314">
      <w:marLeft w:val="480"/>
      <w:marRight w:val="0"/>
      <w:marTop w:val="0"/>
      <w:marBottom w:val="0"/>
      <w:divBdr>
        <w:top w:val="none" w:sz="0" w:space="0" w:color="auto"/>
        <w:left w:val="none" w:sz="0" w:space="0" w:color="auto"/>
        <w:bottom w:val="none" w:sz="0" w:space="0" w:color="auto"/>
        <w:right w:val="none" w:sz="0" w:space="0" w:color="auto"/>
      </w:divBdr>
    </w:div>
    <w:div w:id="872617678">
      <w:marLeft w:val="480"/>
      <w:marRight w:val="0"/>
      <w:marTop w:val="0"/>
      <w:marBottom w:val="0"/>
      <w:divBdr>
        <w:top w:val="none" w:sz="0" w:space="0" w:color="auto"/>
        <w:left w:val="none" w:sz="0" w:space="0" w:color="auto"/>
        <w:bottom w:val="none" w:sz="0" w:space="0" w:color="auto"/>
        <w:right w:val="none" w:sz="0" w:space="0" w:color="auto"/>
      </w:divBdr>
    </w:div>
    <w:div w:id="872687712">
      <w:marLeft w:val="480"/>
      <w:marRight w:val="0"/>
      <w:marTop w:val="0"/>
      <w:marBottom w:val="0"/>
      <w:divBdr>
        <w:top w:val="none" w:sz="0" w:space="0" w:color="auto"/>
        <w:left w:val="none" w:sz="0" w:space="0" w:color="auto"/>
        <w:bottom w:val="none" w:sz="0" w:space="0" w:color="auto"/>
        <w:right w:val="none" w:sz="0" w:space="0" w:color="auto"/>
      </w:divBdr>
    </w:div>
    <w:div w:id="872886578">
      <w:marLeft w:val="480"/>
      <w:marRight w:val="0"/>
      <w:marTop w:val="0"/>
      <w:marBottom w:val="0"/>
      <w:divBdr>
        <w:top w:val="none" w:sz="0" w:space="0" w:color="auto"/>
        <w:left w:val="none" w:sz="0" w:space="0" w:color="auto"/>
        <w:bottom w:val="none" w:sz="0" w:space="0" w:color="auto"/>
        <w:right w:val="none" w:sz="0" w:space="0" w:color="auto"/>
      </w:divBdr>
    </w:div>
    <w:div w:id="872890159">
      <w:marLeft w:val="480"/>
      <w:marRight w:val="0"/>
      <w:marTop w:val="0"/>
      <w:marBottom w:val="0"/>
      <w:divBdr>
        <w:top w:val="none" w:sz="0" w:space="0" w:color="auto"/>
        <w:left w:val="none" w:sz="0" w:space="0" w:color="auto"/>
        <w:bottom w:val="none" w:sz="0" w:space="0" w:color="auto"/>
        <w:right w:val="none" w:sz="0" w:space="0" w:color="auto"/>
      </w:divBdr>
    </w:div>
    <w:div w:id="872963209">
      <w:marLeft w:val="480"/>
      <w:marRight w:val="0"/>
      <w:marTop w:val="0"/>
      <w:marBottom w:val="0"/>
      <w:divBdr>
        <w:top w:val="none" w:sz="0" w:space="0" w:color="auto"/>
        <w:left w:val="none" w:sz="0" w:space="0" w:color="auto"/>
        <w:bottom w:val="none" w:sz="0" w:space="0" w:color="auto"/>
        <w:right w:val="none" w:sz="0" w:space="0" w:color="auto"/>
      </w:divBdr>
    </w:div>
    <w:div w:id="873074565">
      <w:marLeft w:val="480"/>
      <w:marRight w:val="0"/>
      <w:marTop w:val="0"/>
      <w:marBottom w:val="0"/>
      <w:divBdr>
        <w:top w:val="none" w:sz="0" w:space="0" w:color="auto"/>
        <w:left w:val="none" w:sz="0" w:space="0" w:color="auto"/>
        <w:bottom w:val="none" w:sz="0" w:space="0" w:color="auto"/>
        <w:right w:val="none" w:sz="0" w:space="0" w:color="auto"/>
      </w:divBdr>
    </w:div>
    <w:div w:id="873083421">
      <w:marLeft w:val="480"/>
      <w:marRight w:val="0"/>
      <w:marTop w:val="0"/>
      <w:marBottom w:val="0"/>
      <w:divBdr>
        <w:top w:val="none" w:sz="0" w:space="0" w:color="auto"/>
        <w:left w:val="none" w:sz="0" w:space="0" w:color="auto"/>
        <w:bottom w:val="none" w:sz="0" w:space="0" w:color="auto"/>
        <w:right w:val="none" w:sz="0" w:space="0" w:color="auto"/>
      </w:divBdr>
    </w:div>
    <w:div w:id="873158382">
      <w:marLeft w:val="480"/>
      <w:marRight w:val="0"/>
      <w:marTop w:val="0"/>
      <w:marBottom w:val="0"/>
      <w:divBdr>
        <w:top w:val="none" w:sz="0" w:space="0" w:color="auto"/>
        <w:left w:val="none" w:sz="0" w:space="0" w:color="auto"/>
        <w:bottom w:val="none" w:sz="0" w:space="0" w:color="auto"/>
        <w:right w:val="none" w:sz="0" w:space="0" w:color="auto"/>
      </w:divBdr>
    </w:div>
    <w:div w:id="873226140">
      <w:bodyDiv w:val="1"/>
      <w:marLeft w:val="0"/>
      <w:marRight w:val="0"/>
      <w:marTop w:val="0"/>
      <w:marBottom w:val="0"/>
      <w:divBdr>
        <w:top w:val="none" w:sz="0" w:space="0" w:color="auto"/>
        <w:left w:val="none" w:sz="0" w:space="0" w:color="auto"/>
        <w:bottom w:val="none" w:sz="0" w:space="0" w:color="auto"/>
        <w:right w:val="none" w:sz="0" w:space="0" w:color="auto"/>
      </w:divBdr>
      <w:divsChild>
        <w:div w:id="1224484156">
          <w:marLeft w:val="480"/>
          <w:marRight w:val="0"/>
          <w:marTop w:val="0"/>
          <w:marBottom w:val="0"/>
          <w:divBdr>
            <w:top w:val="none" w:sz="0" w:space="0" w:color="auto"/>
            <w:left w:val="none" w:sz="0" w:space="0" w:color="auto"/>
            <w:bottom w:val="none" w:sz="0" w:space="0" w:color="auto"/>
            <w:right w:val="none" w:sz="0" w:space="0" w:color="auto"/>
          </w:divBdr>
        </w:div>
        <w:div w:id="115105371">
          <w:marLeft w:val="480"/>
          <w:marRight w:val="0"/>
          <w:marTop w:val="0"/>
          <w:marBottom w:val="0"/>
          <w:divBdr>
            <w:top w:val="none" w:sz="0" w:space="0" w:color="auto"/>
            <w:left w:val="none" w:sz="0" w:space="0" w:color="auto"/>
            <w:bottom w:val="none" w:sz="0" w:space="0" w:color="auto"/>
            <w:right w:val="none" w:sz="0" w:space="0" w:color="auto"/>
          </w:divBdr>
        </w:div>
        <w:div w:id="1874070051">
          <w:marLeft w:val="480"/>
          <w:marRight w:val="0"/>
          <w:marTop w:val="0"/>
          <w:marBottom w:val="0"/>
          <w:divBdr>
            <w:top w:val="none" w:sz="0" w:space="0" w:color="auto"/>
            <w:left w:val="none" w:sz="0" w:space="0" w:color="auto"/>
            <w:bottom w:val="none" w:sz="0" w:space="0" w:color="auto"/>
            <w:right w:val="none" w:sz="0" w:space="0" w:color="auto"/>
          </w:divBdr>
        </w:div>
        <w:div w:id="1865824997">
          <w:marLeft w:val="480"/>
          <w:marRight w:val="0"/>
          <w:marTop w:val="0"/>
          <w:marBottom w:val="0"/>
          <w:divBdr>
            <w:top w:val="none" w:sz="0" w:space="0" w:color="auto"/>
            <w:left w:val="none" w:sz="0" w:space="0" w:color="auto"/>
            <w:bottom w:val="none" w:sz="0" w:space="0" w:color="auto"/>
            <w:right w:val="none" w:sz="0" w:space="0" w:color="auto"/>
          </w:divBdr>
        </w:div>
        <w:div w:id="1839347522">
          <w:marLeft w:val="480"/>
          <w:marRight w:val="0"/>
          <w:marTop w:val="0"/>
          <w:marBottom w:val="0"/>
          <w:divBdr>
            <w:top w:val="none" w:sz="0" w:space="0" w:color="auto"/>
            <w:left w:val="none" w:sz="0" w:space="0" w:color="auto"/>
            <w:bottom w:val="none" w:sz="0" w:space="0" w:color="auto"/>
            <w:right w:val="none" w:sz="0" w:space="0" w:color="auto"/>
          </w:divBdr>
        </w:div>
        <w:div w:id="111829534">
          <w:marLeft w:val="480"/>
          <w:marRight w:val="0"/>
          <w:marTop w:val="0"/>
          <w:marBottom w:val="0"/>
          <w:divBdr>
            <w:top w:val="none" w:sz="0" w:space="0" w:color="auto"/>
            <w:left w:val="none" w:sz="0" w:space="0" w:color="auto"/>
            <w:bottom w:val="none" w:sz="0" w:space="0" w:color="auto"/>
            <w:right w:val="none" w:sz="0" w:space="0" w:color="auto"/>
          </w:divBdr>
        </w:div>
        <w:div w:id="1263687425">
          <w:marLeft w:val="480"/>
          <w:marRight w:val="0"/>
          <w:marTop w:val="0"/>
          <w:marBottom w:val="0"/>
          <w:divBdr>
            <w:top w:val="none" w:sz="0" w:space="0" w:color="auto"/>
            <w:left w:val="none" w:sz="0" w:space="0" w:color="auto"/>
            <w:bottom w:val="none" w:sz="0" w:space="0" w:color="auto"/>
            <w:right w:val="none" w:sz="0" w:space="0" w:color="auto"/>
          </w:divBdr>
        </w:div>
        <w:div w:id="1827741954">
          <w:marLeft w:val="480"/>
          <w:marRight w:val="0"/>
          <w:marTop w:val="0"/>
          <w:marBottom w:val="0"/>
          <w:divBdr>
            <w:top w:val="none" w:sz="0" w:space="0" w:color="auto"/>
            <w:left w:val="none" w:sz="0" w:space="0" w:color="auto"/>
            <w:bottom w:val="none" w:sz="0" w:space="0" w:color="auto"/>
            <w:right w:val="none" w:sz="0" w:space="0" w:color="auto"/>
          </w:divBdr>
        </w:div>
        <w:div w:id="1323126036">
          <w:marLeft w:val="480"/>
          <w:marRight w:val="0"/>
          <w:marTop w:val="0"/>
          <w:marBottom w:val="0"/>
          <w:divBdr>
            <w:top w:val="none" w:sz="0" w:space="0" w:color="auto"/>
            <w:left w:val="none" w:sz="0" w:space="0" w:color="auto"/>
            <w:bottom w:val="none" w:sz="0" w:space="0" w:color="auto"/>
            <w:right w:val="none" w:sz="0" w:space="0" w:color="auto"/>
          </w:divBdr>
        </w:div>
        <w:div w:id="110904738">
          <w:marLeft w:val="480"/>
          <w:marRight w:val="0"/>
          <w:marTop w:val="0"/>
          <w:marBottom w:val="0"/>
          <w:divBdr>
            <w:top w:val="none" w:sz="0" w:space="0" w:color="auto"/>
            <w:left w:val="none" w:sz="0" w:space="0" w:color="auto"/>
            <w:bottom w:val="none" w:sz="0" w:space="0" w:color="auto"/>
            <w:right w:val="none" w:sz="0" w:space="0" w:color="auto"/>
          </w:divBdr>
        </w:div>
        <w:div w:id="1779638786">
          <w:marLeft w:val="480"/>
          <w:marRight w:val="0"/>
          <w:marTop w:val="0"/>
          <w:marBottom w:val="0"/>
          <w:divBdr>
            <w:top w:val="none" w:sz="0" w:space="0" w:color="auto"/>
            <w:left w:val="none" w:sz="0" w:space="0" w:color="auto"/>
            <w:bottom w:val="none" w:sz="0" w:space="0" w:color="auto"/>
            <w:right w:val="none" w:sz="0" w:space="0" w:color="auto"/>
          </w:divBdr>
        </w:div>
        <w:div w:id="1026446751">
          <w:marLeft w:val="480"/>
          <w:marRight w:val="0"/>
          <w:marTop w:val="0"/>
          <w:marBottom w:val="0"/>
          <w:divBdr>
            <w:top w:val="none" w:sz="0" w:space="0" w:color="auto"/>
            <w:left w:val="none" w:sz="0" w:space="0" w:color="auto"/>
            <w:bottom w:val="none" w:sz="0" w:space="0" w:color="auto"/>
            <w:right w:val="none" w:sz="0" w:space="0" w:color="auto"/>
          </w:divBdr>
        </w:div>
        <w:div w:id="1558474258">
          <w:marLeft w:val="480"/>
          <w:marRight w:val="0"/>
          <w:marTop w:val="0"/>
          <w:marBottom w:val="0"/>
          <w:divBdr>
            <w:top w:val="none" w:sz="0" w:space="0" w:color="auto"/>
            <w:left w:val="none" w:sz="0" w:space="0" w:color="auto"/>
            <w:bottom w:val="none" w:sz="0" w:space="0" w:color="auto"/>
            <w:right w:val="none" w:sz="0" w:space="0" w:color="auto"/>
          </w:divBdr>
        </w:div>
        <w:div w:id="1309283183">
          <w:marLeft w:val="480"/>
          <w:marRight w:val="0"/>
          <w:marTop w:val="0"/>
          <w:marBottom w:val="0"/>
          <w:divBdr>
            <w:top w:val="none" w:sz="0" w:space="0" w:color="auto"/>
            <w:left w:val="none" w:sz="0" w:space="0" w:color="auto"/>
            <w:bottom w:val="none" w:sz="0" w:space="0" w:color="auto"/>
            <w:right w:val="none" w:sz="0" w:space="0" w:color="auto"/>
          </w:divBdr>
        </w:div>
        <w:div w:id="457262867">
          <w:marLeft w:val="480"/>
          <w:marRight w:val="0"/>
          <w:marTop w:val="0"/>
          <w:marBottom w:val="0"/>
          <w:divBdr>
            <w:top w:val="none" w:sz="0" w:space="0" w:color="auto"/>
            <w:left w:val="none" w:sz="0" w:space="0" w:color="auto"/>
            <w:bottom w:val="none" w:sz="0" w:space="0" w:color="auto"/>
            <w:right w:val="none" w:sz="0" w:space="0" w:color="auto"/>
          </w:divBdr>
        </w:div>
        <w:div w:id="1232278016">
          <w:marLeft w:val="480"/>
          <w:marRight w:val="0"/>
          <w:marTop w:val="0"/>
          <w:marBottom w:val="0"/>
          <w:divBdr>
            <w:top w:val="none" w:sz="0" w:space="0" w:color="auto"/>
            <w:left w:val="none" w:sz="0" w:space="0" w:color="auto"/>
            <w:bottom w:val="none" w:sz="0" w:space="0" w:color="auto"/>
            <w:right w:val="none" w:sz="0" w:space="0" w:color="auto"/>
          </w:divBdr>
        </w:div>
        <w:div w:id="654534164">
          <w:marLeft w:val="480"/>
          <w:marRight w:val="0"/>
          <w:marTop w:val="0"/>
          <w:marBottom w:val="0"/>
          <w:divBdr>
            <w:top w:val="none" w:sz="0" w:space="0" w:color="auto"/>
            <w:left w:val="none" w:sz="0" w:space="0" w:color="auto"/>
            <w:bottom w:val="none" w:sz="0" w:space="0" w:color="auto"/>
            <w:right w:val="none" w:sz="0" w:space="0" w:color="auto"/>
          </w:divBdr>
        </w:div>
        <w:div w:id="1008681198">
          <w:marLeft w:val="480"/>
          <w:marRight w:val="0"/>
          <w:marTop w:val="0"/>
          <w:marBottom w:val="0"/>
          <w:divBdr>
            <w:top w:val="none" w:sz="0" w:space="0" w:color="auto"/>
            <w:left w:val="none" w:sz="0" w:space="0" w:color="auto"/>
            <w:bottom w:val="none" w:sz="0" w:space="0" w:color="auto"/>
            <w:right w:val="none" w:sz="0" w:space="0" w:color="auto"/>
          </w:divBdr>
        </w:div>
        <w:div w:id="1965963270">
          <w:marLeft w:val="480"/>
          <w:marRight w:val="0"/>
          <w:marTop w:val="0"/>
          <w:marBottom w:val="0"/>
          <w:divBdr>
            <w:top w:val="none" w:sz="0" w:space="0" w:color="auto"/>
            <w:left w:val="none" w:sz="0" w:space="0" w:color="auto"/>
            <w:bottom w:val="none" w:sz="0" w:space="0" w:color="auto"/>
            <w:right w:val="none" w:sz="0" w:space="0" w:color="auto"/>
          </w:divBdr>
        </w:div>
        <w:div w:id="1746683553">
          <w:marLeft w:val="480"/>
          <w:marRight w:val="0"/>
          <w:marTop w:val="0"/>
          <w:marBottom w:val="0"/>
          <w:divBdr>
            <w:top w:val="none" w:sz="0" w:space="0" w:color="auto"/>
            <w:left w:val="none" w:sz="0" w:space="0" w:color="auto"/>
            <w:bottom w:val="none" w:sz="0" w:space="0" w:color="auto"/>
            <w:right w:val="none" w:sz="0" w:space="0" w:color="auto"/>
          </w:divBdr>
        </w:div>
        <w:div w:id="422654324">
          <w:marLeft w:val="480"/>
          <w:marRight w:val="0"/>
          <w:marTop w:val="0"/>
          <w:marBottom w:val="0"/>
          <w:divBdr>
            <w:top w:val="none" w:sz="0" w:space="0" w:color="auto"/>
            <w:left w:val="none" w:sz="0" w:space="0" w:color="auto"/>
            <w:bottom w:val="none" w:sz="0" w:space="0" w:color="auto"/>
            <w:right w:val="none" w:sz="0" w:space="0" w:color="auto"/>
          </w:divBdr>
        </w:div>
        <w:div w:id="1425880358">
          <w:marLeft w:val="480"/>
          <w:marRight w:val="0"/>
          <w:marTop w:val="0"/>
          <w:marBottom w:val="0"/>
          <w:divBdr>
            <w:top w:val="none" w:sz="0" w:space="0" w:color="auto"/>
            <w:left w:val="none" w:sz="0" w:space="0" w:color="auto"/>
            <w:bottom w:val="none" w:sz="0" w:space="0" w:color="auto"/>
            <w:right w:val="none" w:sz="0" w:space="0" w:color="auto"/>
          </w:divBdr>
        </w:div>
        <w:div w:id="215554944">
          <w:marLeft w:val="480"/>
          <w:marRight w:val="0"/>
          <w:marTop w:val="0"/>
          <w:marBottom w:val="0"/>
          <w:divBdr>
            <w:top w:val="none" w:sz="0" w:space="0" w:color="auto"/>
            <w:left w:val="none" w:sz="0" w:space="0" w:color="auto"/>
            <w:bottom w:val="none" w:sz="0" w:space="0" w:color="auto"/>
            <w:right w:val="none" w:sz="0" w:space="0" w:color="auto"/>
          </w:divBdr>
        </w:div>
        <w:div w:id="2074884609">
          <w:marLeft w:val="480"/>
          <w:marRight w:val="0"/>
          <w:marTop w:val="0"/>
          <w:marBottom w:val="0"/>
          <w:divBdr>
            <w:top w:val="none" w:sz="0" w:space="0" w:color="auto"/>
            <w:left w:val="none" w:sz="0" w:space="0" w:color="auto"/>
            <w:bottom w:val="none" w:sz="0" w:space="0" w:color="auto"/>
            <w:right w:val="none" w:sz="0" w:space="0" w:color="auto"/>
          </w:divBdr>
        </w:div>
        <w:div w:id="1097292928">
          <w:marLeft w:val="480"/>
          <w:marRight w:val="0"/>
          <w:marTop w:val="0"/>
          <w:marBottom w:val="0"/>
          <w:divBdr>
            <w:top w:val="none" w:sz="0" w:space="0" w:color="auto"/>
            <w:left w:val="none" w:sz="0" w:space="0" w:color="auto"/>
            <w:bottom w:val="none" w:sz="0" w:space="0" w:color="auto"/>
            <w:right w:val="none" w:sz="0" w:space="0" w:color="auto"/>
          </w:divBdr>
        </w:div>
        <w:div w:id="764150154">
          <w:marLeft w:val="480"/>
          <w:marRight w:val="0"/>
          <w:marTop w:val="0"/>
          <w:marBottom w:val="0"/>
          <w:divBdr>
            <w:top w:val="none" w:sz="0" w:space="0" w:color="auto"/>
            <w:left w:val="none" w:sz="0" w:space="0" w:color="auto"/>
            <w:bottom w:val="none" w:sz="0" w:space="0" w:color="auto"/>
            <w:right w:val="none" w:sz="0" w:space="0" w:color="auto"/>
          </w:divBdr>
        </w:div>
        <w:div w:id="54472189">
          <w:marLeft w:val="480"/>
          <w:marRight w:val="0"/>
          <w:marTop w:val="0"/>
          <w:marBottom w:val="0"/>
          <w:divBdr>
            <w:top w:val="none" w:sz="0" w:space="0" w:color="auto"/>
            <w:left w:val="none" w:sz="0" w:space="0" w:color="auto"/>
            <w:bottom w:val="none" w:sz="0" w:space="0" w:color="auto"/>
            <w:right w:val="none" w:sz="0" w:space="0" w:color="auto"/>
          </w:divBdr>
        </w:div>
        <w:div w:id="1523471736">
          <w:marLeft w:val="480"/>
          <w:marRight w:val="0"/>
          <w:marTop w:val="0"/>
          <w:marBottom w:val="0"/>
          <w:divBdr>
            <w:top w:val="none" w:sz="0" w:space="0" w:color="auto"/>
            <w:left w:val="none" w:sz="0" w:space="0" w:color="auto"/>
            <w:bottom w:val="none" w:sz="0" w:space="0" w:color="auto"/>
            <w:right w:val="none" w:sz="0" w:space="0" w:color="auto"/>
          </w:divBdr>
        </w:div>
        <w:div w:id="1890721476">
          <w:marLeft w:val="480"/>
          <w:marRight w:val="0"/>
          <w:marTop w:val="0"/>
          <w:marBottom w:val="0"/>
          <w:divBdr>
            <w:top w:val="none" w:sz="0" w:space="0" w:color="auto"/>
            <w:left w:val="none" w:sz="0" w:space="0" w:color="auto"/>
            <w:bottom w:val="none" w:sz="0" w:space="0" w:color="auto"/>
            <w:right w:val="none" w:sz="0" w:space="0" w:color="auto"/>
          </w:divBdr>
        </w:div>
        <w:div w:id="1310207100">
          <w:marLeft w:val="480"/>
          <w:marRight w:val="0"/>
          <w:marTop w:val="0"/>
          <w:marBottom w:val="0"/>
          <w:divBdr>
            <w:top w:val="none" w:sz="0" w:space="0" w:color="auto"/>
            <w:left w:val="none" w:sz="0" w:space="0" w:color="auto"/>
            <w:bottom w:val="none" w:sz="0" w:space="0" w:color="auto"/>
            <w:right w:val="none" w:sz="0" w:space="0" w:color="auto"/>
          </w:divBdr>
        </w:div>
        <w:div w:id="709694226">
          <w:marLeft w:val="480"/>
          <w:marRight w:val="0"/>
          <w:marTop w:val="0"/>
          <w:marBottom w:val="0"/>
          <w:divBdr>
            <w:top w:val="none" w:sz="0" w:space="0" w:color="auto"/>
            <w:left w:val="none" w:sz="0" w:space="0" w:color="auto"/>
            <w:bottom w:val="none" w:sz="0" w:space="0" w:color="auto"/>
            <w:right w:val="none" w:sz="0" w:space="0" w:color="auto"/>
          </w:divBdr>
        </w:div>
        <w:div w:id="939533166">
          <w:marLeft w:val="480"/>
          <w:marRight w:val="0"/>
          <w:marTop w:val="0"/>
          <w:marBottom w:val="0"/>
          <w:divBdr>
            <w:top w:val="none" w:sz="0" w:space="0" w:color="auto"/>
            <w:left w:val="none" w:sz="0" w:space="0" w:color="auto"/>
            <w:bottom w:val="none" w:sz="0" w:space="0" w:color="auto"/>
            <w:right w:val="none" w:sz="0" w:space="0" w:color="auto"/>
          </w:divBdr>
        </w:div>
        <w:div w:id="1239484072">
          <w:marLeft w:val="480"/>
          <w:marRight w:val="0"/>
          <w:marTop w:val="0"/>
          <w:marBottom w:val="0"/>
          <w:divBdr>
            <w:top w:val="none" w:sz="0" w:space="0" w:color="auto"/>
            <w:left w:val="none" w:sz="0" w:space="0" w:color="auto"/>
            <w:bottom w:val="none" w:sz="0" w:space="0" w:color="auto"/>
            <w:right w:val="none" w:sz="0" w:space="0" w:color="auto"/>
          </w:divBdr>
        </w:div>
        <w:div w:id="1728337439">
          <w:marLeft w:val="480"/>
          <w:marRight w:val="0"/>
          <w:marTop w:val="0"/>
          <w:marBottom w:val="0"/>
          <w:divBdr>
            <w:top w:val="none" w:sz="0" w:space="0" w:color="auto"/>
            <w:left w:val="none" w:sz="0" w:space="0" w:color="auto"/>
            <w:bottom w:val="none" w:sz="0" w:space="0" w:color="auto"/>
            <w:right w:val="none" w:sz="0" w:space="0" w:color="auto"/>
          </w:divBdr>
        </w:div>
        <w:div w:id="16398409">
          <w:marLeft w:val="480"/>
          <w:marRight w:val="0"/>
          <w:marTop w:val="0"/>
          <w:marBottom w:val="0"/>
          <w:divBdr>
            <w:top w:val="none" w:sz="0" w:space="0" w:color="auto"/>
            <w:left w:val="none" w:sz="0" w:space="0" w:color="auto"/>
            <w:bottom w:val="none" w:sz="0" w:space="0" w:color="auto"/>
            <w:right w:val="none" w:sz="0" w:space="0" w:color="auto"/>
          </w:divBdr>
        </w:div>
        <w:div w:id="1835097657">
          <w:marLeft w:val="480"/>
          <w:marRight w:val="0"/>
          <w:marTop w:val="0"/>
          <w:marBottom w:val="0"/>
          <w:divBdr>
            <w:top w:val="none" w:sz="0" w:space="0" w:color="auto"/>
            <w:left w:val="none" w:sz="0" w:space="0" w:color="auto"/>
            <w:bottom w:val="none" w:sz="0" w:space="0" w:color="auto"/>
            <w:right w:val="none" w:sz="0" w:space="0" w:color="auto"/>
          </w:divBdr>
        </w:div>
        <w:div w:id="1561601329">
          <w:marLeft w:val="480"/>
          <w:marRight w:val="0"/>
          <w:marTop w:val="0"/>
          <w:marBottom w:val="0"/>
          <w:divBdr>
            <w:top w:val="none" w:sz="0" w:space="0" w:color="auto"/>
            <w:left w:val="none" w:sz="0" w:space="0" w:color="auto"/>
            <w:bottom w:val="none" w:sz="0" w:space="0" w:color="auto"/>
            <w:right w:val="none" w:sz="0" w:space="0" w:color="auto"/>
          </w:divBdr>
        </w:div>
        <w:div w:id="1569538591">
          <w:marLeft w:val="480"/>
          <w:marRight w:val="0"/>
          <w:marTop w:val="0"/>
          <w:marBottom w:val="0"/>
          <w:divBdr>
            <w:top w:val="none" w:sz="0" w:space="0" w:color="auto"/>
            <w:left w:val="none" w:sz="0" w:space="0" w:color="auto"/>
            <w:bottom w:val="none" w:sz="0" w:space="0" w:color="auto"/>
            <w:right w:val="none" w:sz="0" w:space="0" w:color="auto"/>
          </w:divBdr>
        </w:div>
        <w:div w:id="917666723">
          <w:marLeft w:val="480"/>
          <w:marRight w:val="0"/>
          <w:marTop w:val="0"/>
          <w:marBottom w:val="0"/>
          <w:divBdr>
            <w:top w:val="none" w:sz="0" w:space="0" w:color="auto"/>
            <w:left w:val="none" w:sz="0" w:space="0" w:color="auto"/>
            <w:bottom w:val="none" w:sz="0" w:space="0" w:color="auto"/>
            <w:right w:val="none" w:sz="0" w:space="0" w:color="auto"/>
          </w:divBdr>
        </w:div>
        <w:div w:id="1344287596">
          <w:marLeft w:val="480"/>
          <w:marRight w:val="0"/>
          <w:marTop w:val="0"/>
          <w:marBottom w:val="0"/>
          <w:divBdr>
            <w:top w:val="none" w:sz="0" w:space="0" w:color="auto"/>
            <w:left w:val="none" w:sz="0" w:space="0" w:color="auto"/>
            <w:bottom w:val="none" w:sz="0" w:space="0" w:color="auto"/>
            <w:right w:val="none" w:sz="0" w:space="0" w:color="auto"/>
          </w:divBdr>
        </w:div>
        <w:div w:id="1457604300">
          <w:marLeft w:val="480"/>
          <w:marRight w:val="0"/>
          <w:marTop w:val="0"/>
          <w:marBottom w:val="0"/>
          <w:divBdr>
            <w:top w:val="none" w:sz="0" w:space="0" w:color="auto"/>
            <w:left w:val="none" w:sz="0" w:space="0" w:color="auto"/>
            <w:bottom w:val="none" w:sz="0" w:space="0" w:color="auto"/>
            <w:right w:val="none" w:sz="0" w:space="0" w:color="auto"/>
          </w:divBdr>
        </w:div>
        <w:div w:id="573273960">
          <w:marLeft w:val="480"/>
          <w:marRight w:val="0"/>
          <w:marTop w:val="0"/>
          <w:marBottom w:val="0"/>
          <w:divBdr>
            <w:top w:val="none" w:sz="0" w:space="0" w:color="auto"/>
            <w:left w:val="none" w:sz="0" w:space="0" w:color="auto"/>
            <w:bottom w:val="none" w:sz="0" w:space="0" w:color="auto"/>
            <w:right w:val="none" w:sz="0" w:space="0" w:color="auto"/>
          </w:divBdr>
        </w:div>
        <w:div w:id="176043180">
          <w:marLeft w:val="480"/>
          <w:marRight w:val="0"/>
          <w:marTop w:val="0"/>
          <w:marBottom w:val="0"/>
          <w:divBdr>
            <w:top w:val="none" w:sz="0" w:space="0" w:color="auto"/>
            <w:left w:val="none" w:sz="0" w:space="0" w:color="auto"/>
            <w:bottom w:val="none" w:sz="0" w:space="0" w:color="auto"/>
            <w:right w:val="none" w:sz="0" w:space="0" w:color="auto"/>
          </w:divBdr>
        </w:div>
        <w:div w:id="792214925">
          <w:marLeft w:val="480"/>
          <w:marRight w:val="0"/>
          <w:marTop w:val="0"/>
          <w:marBottom w:val="0"/>
          <w:divBdr>
            <w:top w:val="none" w:sz="0" w:space="0" w:color="auto"/>
            <w:left w:val="none" w:sz="0" w:space="0" w:color="auto"/>
            <w:bottom w:val="none" w:sz="0" w:space="0" w:color="auto"/>
            <w:right w:val="none" w:sz="0" w:space="0" w:color="auto"/>
          </w:divBdr>
        </w:div>
        <w:div w:id="1639460127">
          <w:marLeft w:val="480"/>
          <w:marRight w:val="0"/>
          <w:marTop w:val="0"/>
          <w:marBottom w:val="0"/>
          <w:divBdr>
            <w:top w:val="none" w:sz="0" w:space="0" w:color="auto"/>
            <w:left w:val="none" w:sz="0" w:space="0" w:color="auto"/>
            <w:bottom w:val="none" w:sz="0" w:space="0" w:color="auto"/>
            <w:right w:val="none" w:sz="0" w:space="0" w:color="auto"/>
          </w:divBdr>
        </w:div>
        <w:div w:id="208491288">
          <w:marLeft w:val="480"/>
          <w:marRight w:val="0"/>
          <w:marTop w:val="0"/>
          <w:marBottom w:val="0"/>
          <w:divBdr>
            <w:top w:val="none" w:sz="0" w:space="0" w:color="auto"/>
            <w:left w:val="none" w:sz="0" w:space="0" w:color="auto"/>
            <w:bottom w:val="none" w:sz="0" w:space="0" w:color="auto"/>
            <w:right w:val="none" w:sz="0" w:space="0" w:color="auto"/>
          </w:divBdr>
        </w:div>
        <w:div w:id="1848709868">
          <w:marLeft w:val="480"/>
          <w:marRight w:val="0"/>
          <w:marTop w:val="0"/>
          <w:marBottom w:val="0"/>
          <w:divBdr>
            <w:top w:val="none" w:sz="0" w:space="0" w:color="auto"/>
            <w:left w:val="none" w:sz="0" w:space="0" w:color="auto"/>
            <w:bottom w:val="none" w:sz="0" w:space="0" w:color="auto"/>
            <w:right w:val="none" w:sz="0" w:space="0" w:color="auto"/>
          </w:divBdr>
        </w:div>
        <w:div w:id="12195549">
          <w:marLeft w:val="480"/>
          <w:marRight w:val="0"/>
          <w:marTop w:val="0"/>
          <w:marBottom w:val="0"/>
          <w:divBdr>
            <w:top w:val="none" w:sz="0" w:space="0" w:color="auto"/>
            <w:left w:val="none" w:sz="0" w:space="0" w:color="auto"/>
            <w:bottom w:val="none" w:sz="0" w:space="0" w:color="auto"/>
            <w:right w:val="none" w:sz="0" w:space="0" w:color="auto"/>
          </w:divBdr>
        </w:div>
        <w:div w:id="569119425">
          <w:marLeft w:val="480"/>
          <w:marRight w:val="0"/>
          <w:marTop w:val="0"/>
          <w:marBottom w:val="0"/>
          <w:divBdr>
            <w:top w:val="none" w:sz="0" w:space="0" w:color="auto"/>
            <w:left w:val="none" w:sz="0" w:space="0" w:color="auto"/>
            <w:bottom w:val="none" w:sz="0" w:space="0" w:color="auto"/>
            <w:right w:val="none" w:sz="0" w:space="0" w:color="auto"/>
          </w:divBdr>
        </w:div>
        <w:div w:id="2120565645">
          <w:marLeft w:val="480"/>
          <w:marRight w:val="0"/>
          <w:marTop w:val="0"/>
          <w:marBottom w:val="0"/>
          <w:divBdr>
            <w:top w:val="none" w:sz="0" w:space="0" w:color="auto"/>
            <w:left w:val="none" w:sz="0" w:space="0" w:color="auto"/>
            <w:bottom w:val="none" w:sz="0" w:space="0" w:color="auto"/>
            <w:right w:val="none" w:sz="0" w:space="0" w:color="auto"/>
          </w:divBdr>
        </w:div>
        <w:div w:id="459805945">
          <w:marLeft w:val="480"/>
          <w:marRight w:val="0"/>
          <w:marTop w:val="0"/>
          <w:marBottom w:val="0"/>
          <w:divBdr>
            <w:top w:val="none" w:sz="0" w:space="0" w:color="auto"/>
            <w:left w:val="none" w:sz="0" w:space="0" w:color="auto"/>
            <w:bottom w:val="none" w:sz="0" w:space="0" w:color="auto"/>
            <w:right w:val="none" w:sz="0" w:space="0" w:color="auto"/>
          </w:divBdr>
        </w:div>
        <w:div w:id="725882021">
          <w:marLeft w:val="480"/>
          <w:marRight w:val="0"/>
          <w:marTop w:val="0"/>
          <w:marBottom w:val="0"/>
          <w:divBdr>
            <w:top w:val="none" w:sz="0" w:space="0" w:color="auto"/>
            <w:left w:val="none" w:sz="0" w:space="0" w:color="auto"/>
            <w:bottom w:val="none" w:sz="0" w:space="0" w:color="auto"/>
            <w:right w:val="none" w:sz="0" w:space="0" w:color="auto"/>
          </w:divBdr>
        </w:div>
        <w:div w:id="199903212">
          <w:marLeft w:val="480"/>
          <w:marRight w:val="0"/>
          <w:marTop w:val="0"/>
          <w:marBottom w:val="0"/>
          <w:divBdr>
            <w:top w:val="none" w:sz="0" w:space="0" w:color="auto"/>
            <w:left w:val="none" w:sz="0" w:space="0" w:color="auto"/>
            <w:bottom w:val="none" w:sz="0" w:space="0" w:color="auto"/>
            <w:right w:val="none" w:sz="0" w:space="0" w:color="auto"/>
          </w:divBdr>
        </w:div>
        <w:div w:id="1263757238">
          <w:marLeft w:val="480"/>
          <w:marRight w:val="0"/>
          <w:marTop w:val="0"/>
          <w:marBottom w:val="0"/>
          <w:divBdr>
            <w:top w:val="none" w:sz="0" w:space="0" w:color="auto"/>
            <w:left w:val="none" w:sz="0" w:space="0" w:color="auto"/>
            <w:bottom w:val="none" w:sz="0" w:space="0" w:color="auto"/>
            <w:right w:val="none" w:sz="0" w:space="0" w:color="auto"/>
          </w:divBdr>
        </w:div>
        <w:div w:id="1351445945">
          <w:marLeft w:val="480"/>
          <w:marRight w:val="0"/>
          <w:marTop w:val="0"/>
          <w:marBottom w:val="0"/>
          <w:divBdr>
            <w:top w:val="none" w:sz="0" w:space="0" w:color="auto"/>
            <w:left w:val="none" w:sz="0" w:space="0" w:color="auto"/>
            <w:bottom w:val="none" w:sz="0" w:space="0" w:color="auto"/>
            <w:right w:val="none" w:sz="0" w:space="0" w:color="auto"/>
          </w:divBdr>
        </w:div>
        <w:div w:id="2020353755">
          <w:marLeft w:val="480"/>
          <w:marRight w:val="0"/>
          <w:marTop w:val="0"/>
          <w:marBottom w:val="0"/>
          <w:divBdr>
            <w:top w:val="none" w:sz="0" w:space="0" w:color="auto"/>
            <w:left w:val="none" w:sz="0" w:space="0" w:color="auto"/>
            <w:bottom w:val="none" w:sz="0" w:space="0" w:color="auto"/>
            <w:right w:val="none" w:sz="0" w:space="0" w:color="auto"/>
          </w:divBdr>
        </w:div>
        <w:div w:id="1069157887">
          <w:marLeft w:val="480"/>
          <w:marRight w:val="0"/>
          <w:marTop w:val="0"/>
          <w:marBottom w:val="0"/>
          <w:divBdr>
            <w:top w:val="none" w:sz="0" w:space="0" w:color="auto"/>
            <w:left w:val="none" w:sz="0" w:space="0" w:color="auto"/>
            <w:bottom w:val="none" w:sz="0" w:space="0" w:color="auto"/>
            <w:right w:val="none" w:sz="0" w:space="0" w:color="auto"/>
          </w:divBdr>
        </w:div>
        <w:div w:id="103767130">
          <w:marLeft w:val="480"/>
          <w:marRight w:val="0"/>
          <w:marTop w:val="0"/>
          <w:marBottom w:val="0"/>
          <w:divBdr>
            <w:top w:val="none" w:sz="0" w:space="0" w:color="auto"/>
            <w:left w:val="none" w:sz="0" w:space="0" w:color="auto"/>
            <w:bottom w:val="none" w:sz="0" w:space="0" w:color="auto"/>
            <w:right w:val="none" w:sz="0" w:space="0" w:color="auto"/>
          </w:divBdr>
        </w:div>
        <w:div w:id="426656187">
          <w:marLeft w:val="480"/>
          <w:marRight w:val="0"/>
          <w:marTop w:val="0"/>
          <w:marBottom w:val="0"/>
          <w:divBdr>
            <w:top w:val="none" w:sz="0" w:space="0" w:color="auto"/>
            <w:left w:val="none" w:sz="0" w:space="0" w:color="auto"/>
            <w:bottom w:val="none" w:sz="0" w:space="0" w:color="auto"/>
            <w:right w:val="none" w:sz="0" w:space="0" w:color="auto"/>
          </w:divBdr>
        </w:div>
        <w:div w:id="805440230">
          <w:marLeft w:val="480"/>
          <w:marRight w:val="0"/>
          <w:marTop w:val="0"/>
          <w:marBottom w:val="0"/>
          <w:divBdr>
            <w:top w:val="none" w:sz="0" w:space="0" w:color="auto"/>
            <w:left w:val="none" w:sz="0" w:space="0" w:color="auto"/>
            <w:bottom w:val="none" w:sz="0" w:space="0" w:color="auto"/>
            <w:right w:val="none" w:sz="0" w:space="0" w:color="auto"/>
          </w:divBdr>
        </w:div>
        <w:div w:id="672874523">
          <w:marLeft w:val="480"/>
          <w:marRight w:val="0"/>
          <w:marTop w:val="0"/>
          <w:marBottom w:val="0"/>
          <w:divBdr>
            <w:top w:val="none" w:sz="0" w:space="0" w:color="auto"/>
            <w:left w:val="none" w:sz="0" w:space="0" w:color="auto"/>
            <w:bottom w:val="none" w:sz="0" w:space="0" w:color="auto"/>
            <w:right w:val="none" w:sz="0" w:space="0" w:color="auto"/>
          </w:divBdr>
        </w:div>
        <w:div w:id="1418018557">
          <w:marLeft w:val="480"/>
          <w:marRight w:val="0"/>
          <w:marTop w:val="0"/>
          <w:marBottom w:val="0"/>
          <w:divBdr>
            <w:top w:val="none" w:sz="0" w:space="0" w:color="auto"/>
            <w:left w:val="none" w:sz="0" w:space="0" w:color="auto"/>
            <w:bottom w:val="none" w:sz="0" w:space="0" w:color="auto"/>
            <w:right w:val="none" w:sz="0" w:space="0" w:color="auto"/>
          </w:divBdr>
        </w:div>
        <w:div w:id="298656147">
          <w:marLeft w:val="480"/>
          <w:marRight w:val="0"/>
          <w:marTop w:val="0"/>
          <w:marBottom w:val="0"/>
          <w:divBdr>
            <w:top w:val="none" w:sz="0" w:space="0" w:color="auto"/>
            <w:left w:val="none" w:sz="0" w:space="0" w:color="auto"/>
            <w:bottom w:val="none" w:sz="0" w:space="0" w:color="auto"/>
            <w:right w:val="none" w:sz="0" w:space="0" w:color="auto"/>
          </w:divBdr>
        </w:div>
        <w:div w:id="468519661">
          <w:marLeft w:val="480"/>
          <w:marRight w:val="0"/>
          <w:marTop w:val="0"/>
          <w:marBottom w:val="0"/>
          <w:divBdr>
            <w:top w:val="none" w:sz="0" w:space="0" w:color="auto"/>
            <w:left w:val="none" w:sz="0" w:space="0" w:color="auto"/>
            <w:bottom w:val="none" w:sz="0" w:space="0" w:color="auto"/>
            <w:right w:val="none" w:sz="0" w:space="0" w:color="auto"/>
          </w:divBdr>
        </w:div>
        <w:div w:id="862522411">
          <w:marLeft w:val="480"/>
          <w:marRight w:val="0"/>
          <w:marTop w:val="0"/>
          <w:marBottom w:val="0"/>
          <w:divBdr>
            <w:top w:val="none" w:sz="0" w:space="0" w:color="auto"/>
            <w:left w:val="none" w:sz="0" w:space="0" w:color="auto"/>
            <w:bottom w:val="none" w:sz="0" w:space="0" w:color="auto"/>
            <w:right w:val="none" w:sz="0" w:space="0" w:color="auto"/>
          </w:divBdr>
        </w:div>
        <w:div w:id="1350646979">
          <w:marLeft w:val="480"/>
          <w:marRight w:val="0"/>
          <w:marTop w:val="0"/>
          <w:marBottom w:val="0"/>
          <w:divBdr>
            <w:top w:val="none" w:sz="0" w:space="0" w:color="auto"/>
            <w:left w:val="none" w:sz="0" w:space="0" w:color="auto"/>
            <w:bottom w:val="none" w:sz="0" w:space="0" w:color="auto"/>
            <w:right w:val="none" w:sz="0" w:space="0" w:color="auto"/>
          </w:divBdr>
        </w:div>
        <w:div w:id="443814361">
          <w:marLeft w:val="480"/>
          <w:marRight w:val="0"/>
          <w:marTop w:val="0"/>
          <w:marBottom w:val="0"/>
          <w:divBdr>
            <w:top w:val="none" w:sz="0" w:space="0" w:color="auto"/>
            <w:left w:val="none" w:sz="0" w:space="0" w:color="auto"/>
            <w:bottom w:val="none" w:sz="0" w:space="0" w:color="auto"/>
            <w:right w:val="none" w:sz="0" w:space="0" w:color="auto"/>
          </w:divBdr>
        </w:div>
        <w:div w:id="1057627528">
          <w:marLeft w:val="480"/>
          <w:marRight w:val="0"/>
          <w:marTop w:val="0"/>
          <w:marBottom w:val="0"/>
          <w:divBdr>
            <w:top w:val="none" w:sz="0" w:space="0" w:color="auto"/>
            <w:left w:val="none" w:sz="0" w:space="0" w:color="auto"/>
            <w:bottom w:val="none" w:sz="0" w:space="0" w:color="auto"/>
            <w:right w:val="none" w:sz="0" w:space="0" w:color="auto"/>
          </w:divBdr>
        </w:div>
        <w:div w:id="2147233640">
          <w:marLeft w:val="480"/>
          <w:marRight w:val="0"/>
          <w:marTop w:val="0"/>
          <w:marBottom w:val="0"/>
          <w:divBdr>
            <w:top w:val="none" w:sz="0" w:space="0" w:color="auto"/>
            <w:left w:val="none" w:sz="0" w:space="0" w:color="auto"/>
            <w:bottom w:val="none" w:sz="0" w:space="0" w:color="auto"/>
            <w:right w:val="none" w:sz="0" w:space="0" w:color="auto"/>
          </w:divBdr>
        </w:div>
        <w:div w:id="1248266025">
          <w:marLeft w:val="480"/>
          <w:marRight w:val="0"/>
          <w:marTop w:val="0"/>
          <w:marBottom w:val="0"/>
          <w:divBdr>
            <w:top w:val="none" w:sz="0" w:space="0" w:color="auto"/>
            <w:left w:val="none" w:sz="0" w:space="0" w:color="auto"/>
            <w:bottom w:val="none" w:sz="0" w:space="0" w:color="auto"/>
            <w:right w:val="none" w:sz="0" w:space="0" w:color="auto"/>
          </w:divBdr>
        </w:div>
        <w:div w:id="799107829">
          <w:marLeft w:val="480"/>
          <w:marRight w:val="0"/>
          <w:marTop w:val="0"/>
          <w:marBottom w:val="0"/>
          <w:divBdr>
            <w:top w:val="none" w:sz="0" w:space="0" w:color="auto"/>
            <w:left w:val="none" w:sz="0" w:space="0" w:color="auto"/>
            <w:bottom w:val="none" w:sz="0" w:space="0" w:color="auto"/>
            <w:right w:val="none" w:sz="0" w:space="0" w:color="auto"/>
          </w:divBdr>
        </w:div>
        <w:div w:id="1390574028">
          <w:marLeft w:val="480"/>
          <w:marRight w:val="0"/>
          <w:marTop w:val="0"/>
          <w:marBottom w:val="0"/>
          <w:divBdr>
            <w:top w:val="none" w:sz="0" w:space="0" w:color="auto"/>
            <w:left w:val="none" w:sz="0" w:space="0" w:color="auto"/>
            <w:bottom w:val="none" w:sz="0" w:space="0" w:color="auto"/>
            <w:right w:val="none" w:sz="0" w:space="0" w:color="auto"/>
          </w:divBdr>
        </w:div>
        <w:div w:id="864753764">
          <w:marLeft w:val="480"/>
          <w:marRight w:val="0"/>
          <w:marTop w:val="0"/>
          <w:marBottom w:val="0"/>
          <w:divBdr>
            <w:top w:val="none" w:sz="0" w:space="0" w:color="auto"/>
            <w:left w:val="none" w:sz="0" w:space="0" w:color="auto"/>
            <w:bottom w:val="none" w:sz="0" w:space="0" w:color="auto"/>
            <w:right w:val="none" w:sz="0" w:space="0" w:color="auto"/>
          </w:divBdr>
        </w:div>
        <w:div w:id="1355303699">
          <w:marLeft w:val="480"/>
          <w:marRight w:val="0"/>
          <w:marTop w:val="0"/>
          <w:marBottom w:val="0"/>
          <w:divBdr>
            <w:top w:val="none" w:sz="0" w:space="0" w:color="auto"/>
            <w:left w:val="none" w:sz="0" w:space="0" w:color="auto"/>
            <w:bottom w:val="none" w:sz="0" w:space="0" w:color="auto"/>
            <w:right w:val="none" w:sz="0" w:space="0" w:color="auto"/>
          </w:divBdr>
        </w:div>
        <w:div w:id="1070033763">
          <w:marLeft w:val="480"/>
          <w:marRight w:val="0"/>
          <w:marTop w:val="0"/>
          <w:marBottom w:val="0"/>
          <w:divBdr>
            <w:top w:val="none" w:sz="0" w:space="0" w:color="auto"/>
            <w:left w:val="none" w:sz="0" w:space="0" w:color="auto"/>
            <w:bottom w:val="none" w:sz="0" w:space="0" w:color="auto"/>
            <w:right w:val="none" w:sz="0" w:space="0" w:color="auto"/>
          </w:divBdr>
        </w:div>
        <w:div w:id="1875575979">
          <w:marLeft w:val="480"/>
          <w:marRight w:val="0"/>
          <w:marTop w:val="0"/>
          <w:marBottom w:val="0"/>
          <w:divBdr>
            <w:top w:val="none" w:sz="0" w:space="0" w:color="auto"/>
            <w:left w:val="none" w:sz="0" w:space="0" w:color="auto"/>
            <w:bottom w:val="none" w:sz="0" w:space="0" w:color="auto"/>
            <w:right w:val="none" w:sz="0" w:space="0" w:color="auto"/>
          </w:divBdr>
        </w:div>
        <w:div w:id="365253418">
          <w:marLeft w:val="480"/>
          <w:marRight w:val="0"/>
          <w:marTop w:val="0"/>
          <w:marBottom w:val="0"/>
          <w:divBdr>
            <w:top w:val="none" w:sz="0" w:space="0" w:color="auto"/>
            <w:left w:val="none" w:sz="0" w:space="0" w:color="auto"/>
            <w:bottom w:val="none" w:sz="0" w:space="0" w:color="auto"/>
            <w:right w:val="none" w:sz="0" w:space="0" w:color="auto"/>
          </w:divBdr>
        </w:div>
        <w:div w:id="204634548">
          <w:marLeft w:val="480"/>
          <w:marRight w:val="0"/>
          <w:marTop w:val="0"/>
          <w:marBottom w:val="0"/>
          <w:divBdr>
            <w:top w:val="none" w:sz="0" w:space="0" w:color="auto"/>
            <w:left w:val="none" w:sz="0" w:space="0" w:color="auto"/>
            <w:bottom w:val="none" w:sz="0" w:space="0" w:color="auto"/>
            <w:right w:val="none" w:sz="0" w:space="0" w:color="auto"/>
          </w:divBdr>
        </w:div>
        <w:div w:id="203179019">
          <w:marLeft w:val="480"/>
          <w:marRight w:val="0"/>
          <w:marTop w:val="0"/>
          <w:marBottom w:val="0"/>
          <w:divBdr>
            <w:top w:val="none" w:sz="0" w:space="0" w:color="auto"/>
            <w:left w:val="none" w:sz="0" w:space="0" w:color="auto"/>
            <w:bottom w:val="none" w:sz="0" w:space="0" w:color="auto"/>
            <w:right w:val="none" w:sz="0" w:space="0" w:color="auto"/>
          </w:divBdr>
        </w:div>
        <w:div w:id="1996882640">
          <w:marLeft w:val="480"/>
          <w:marRight w:val="0"/>
          <w:marTop w:val="0"/>
          <w:marBottom w:val="0"/>
          <w:divBdr>
            <w:top w:val="none" w:sz="0" w:space="0" w:color="auto"/>
            <w:left w:val="none" w:sz="0" w:space="0" w:color="auto"/>
            <w:bottom w:val="none" w:sz="0" w:space="0" w:color="auto"/>
            <w:right w:val="none" w:sz="0" w:space="0" w:color="auto"/>
          </w:divBdr>
        </w:div>
        <w:div w:id="1970210201">
          <w:marLeft w:val="480"/>
          <w:marRight w:val="0"/>
          <w:marTop w:val="0"/>
          <w:marBottom w:val="0"/>
          <w:divBdr>
            <w:top w:val="none" w:sz="0" w:space="0" w:color="auto"/>
            <w:left w:val="none" w:sz="0" w:space="0" w:color="auto"/>
            <w:bottom w:val="none" w:sz="0" w:space="0" w:color="auto"/>
            <w:right w:val="none" w:sz="0" w:space="0" w:color="auto"/>
          </w:divBdr>
        </w:div>
        <w:div w:id="1154377015">
          <w:marLeft w:val="480"/>
          <w:marRight w:val="0"/>
          <w:marTop w:val="0"/>
          <w:marBottom w:val="0"/>
          <w:divBdr>
            <w:top w:val="none" w:sz="0" w:space="0" w:color="auto"/>
            <w:left w:val="none" w:sz="0" w:space="0" w:color="auto"/>
            <w:bottom w:val="none" w:sz="0" w:space="0" w:color="auto"/>
            <w:right w:val="none" w:sz="0" w:space="0" w:color="auto"/>
          </w:divBdr>
        </w:div>
        <w:div w:id="574124647">
          <w:marLeft w:val="480"/>
          <w:marRight w:val="0"/>
          <w:marTop w:val="0"/>
          <w:marBottom w:val="0"/>
          <w:divBdr>
            <w:top w:val="none" w:sz="0" w:space="0" w:color="auto"/>
            <w:left w:val="none" w:sz="0" w:space="0" w:color="auto"/>
            <w:bottom w:val="none" w:sz="0" w:space="0" w:color="auto"/>
            <w:right w:val="none" w:sz="0" w:space="0" w:color="auto"/>
          </w:divBdr>
        </w:div>
        <w:div w:id="47658049">
          <w:marLeft w:val="480"/>
          <w:marRight w:val="0"/>
          <w:marTop w:val="0"/>
          <w:marBottom w:val="0"/>
          <w:divBdr>
            <w:top w:val="none" w:sz="0" w:space="0" w:color="auto"/>
            <w:left w:val="none" w:sz="0" w:space="0" w:color="auto"/>
            <w:bottom w:val="none" w:sz="0" w:space="0" w:color="auto"/>
            <w:right w:val="none" w:sz="0" w:space="0" w:color="auto"/>
          </w:divBdr>
        </w:div>
        <w:div w:id="964579149">
          <w:marLeft w:val="480"/>
          <w:marRight w:val="0"/>
          <w:marTop w:val="0"/>
          <w:marBottom w:val="0"/>
          <w:divBdr>
            <w:top w:val="none" w:sz="0" w:space="0" w:color="auto"/>
            <w:left w:val="none" w:sz="0" w:space="0" w:color="auto"/>
            <w:bottom w:val="none" w:sz="0" w:space="0" w:color="auto"/>
            <w:right w:val="none" w:sz="0" w:space="0" w:color="auto"/>
          </w:divBdr>
        </w:div>
        <w:div w:id="1483038806">
          <w:marLeft w:val="480"/>
          <w:marRight w:val="0"/>
          <w:marTop w:val="0"/>
          <w:marBottom w:val="0"/>
          <w:divBdr>
            <w:top w:val="none" w:sz="0" w:space="0" w:color="auto"/>
            <w:left w:val="none" w:sz="0" w:space="0" w:color="auto"/>
            <w:bottom w:val="none" w:sz="0" w:space="0" w:color="auto"/>
            <w:right w:val="none" w:sz="0" w:space="0" w:color="auto"/>
          </w:divBdr>
        </w:div>
        <w:div w:id="2049722219">
          <w:marLeft w:val="480"/>
          <w:marRight w:val="0"/>
          <w:marTop w:val="0"/>
          <w:marBottom w:val="0"/>
          <w:divBdr>
            <w:top w:val="none" w:sz="0" w:space="0" w:color="auto"/>
            <w:left w:val="none" w:sz="0" w:space="0" w:color="auto"/>
            <w:bottom w:val="none" w:sz="0" w:space="0" w:color="auto"/>
            <w:right w:val="none" w:sz="0" w:space="0" w:color="auto"/>
          </w:divBdr>
        </w:div>
        <w:div w:id="1827240900">
          <w:marLeft w:val="480"/>
          <w:marRight w:val="0"/>
          <w:marTop w:val="0"/>
          <w:marBottom w:val="0"/>
          <w:divBdr>
            <w:top w:val="none" w:sz="0" w:space="0" w:color="auto"/>
            <w:left w:val="none" w:sz="0" w:space="0" w:color="auto"/>
            <w:bottom w:val="none" w:sz="0" w:space="0" w:color="auto"/>
            <w:right w:val="none" w:sz="0" w:space="0" w:color="auto"/>
          </w:divBdr>
        </w:div>
        <w:div w:id="941651266">
          <w:marLeft w:val="480"/>
          <w:marRight w:val="0"/>
          <w:marTop w:val="0"/>
          <w:marBottom w:val="0"/>
          <w:divBdr>
            <w:top w:val="none" w:sz="0" w:space="0" w:color="auto"/>
            <w:left w:val="none" w:sz="0" w:space="0" w:color="auto"/>
            <w:bottom w:val="none" w:sz="0" w:space="0" w:color="auto"/>
            <w:right w:val="none" w:sz="0" w:space="0" w:color="auto"/>
          </w:divBdr>
        </w:div>
        <w:div w:id="189220956">
          <w:marLeft w:val="480"/>
          <w:marRight w:val="0"/>
          <w:marTop w:val="0"/>
          <w:marBottom w:val="0"/>
          <w:divBdr>
            <w:top w:val="none" w:sz="0" w:space="0" w:color="auto"/>
            <w:left w:val="none" w:sz="0" w:space="0" w:color="auto"/>
            <w:bottom w:val="none" w:sz="0" w:space="0" w:color="auto"/>
            <w:right w:val="none" w:sz="0" w:space="0" w:color="auto"/>
          </w:divBdr>
        </w:div>
        <w:div w:id="465896585">
          <w:marLeft w:val="480"/>
          <w:marRight w:val="0"/>
          <w:marTop w:val="0"/>
          <w:marBottom w:val="0"/>
          <w:divBdr>
            <w:top w:val="none" w:sz="0" w:space="0" w:color="auto"/>
            <w:left w:val="none" w:sz="0" w:space="0" w:color="auto"/>
            <w:bottom w:val="none" w:sz="0" w:space="0" w:color="auto"/>
            <w:right w:val="none" w:sz="0" w:space="0" w:color="auto"/>
          </w:divBdr>
        </w:div>
        <w:div w:id="2079210536">
          <w:marLeft w:val="480"/>
          <w:marRight w:val="0"/>
          <w:marTop w:val="0"/>
          <w:marBottom w:val="0"/>
          <w:divBdr>
            <w:top w:val="none" w:sz="0" w:space="0" w:color="auto"/>
            <w:left w:val="none" w:sz="0" w:space="0" w:color="auto"/>
            <w:bottom w:val="none" w:sz="0" w:space="0" w:color="auto"/>
            <w:right w:val="none" w:sz="0" w:space="0" w:color="auto"/>
          </w:divBdr>
        </w:div>
        <w:div w:id="1392926858">
          <w:marLeft w:val="480"/>
          <w:marRight w:val="0"/>
          <w:marTop w:val="0"/>
          <w:marBottom w:val="0"/>
          <w:divBdr>
            <w:top w:val="none" w:sz="0" w:space="0" w:color="auto"/>
            <w:left w:val="none" w:sz="0" w:space="0" w:color="auto"/>
            <w:bottom w:val="none" w:sz="0" w:space="0" w:color="auto"/>
            <w:right w:val="none" w:sz="0" w:space="0" w:color="auto"/>
          </w:divBdr>
        </w:div>
      </w:divsChild>
    </w:div>
    <w:div w:id="873347132">
      <w:marLeft w:val="480"/>
      <w:marRight w:val="0"/>
      <w:marTop w:val="0"/>
      <w:marBottom w:val="0"/>
      <w:divBdr>
        <w:top w:val="none" w:sz="0" w:space="0" w:color="auto"/>
        <w:left w:val="none" w:sz="0" w:space="0" w:color="auto"/>
        <w:bottom w:val="none" w:sz="0" w:space="0" w:color="auto"/>
        <w:right w:val="none" w:sz="0" w:space="0" w:color="auto"/>
      </w:divBdr>
    </w:div>
    <w:div w:id="873730171">
      <w:marLeft w:val="480"/>
      <w:marRight w:val="0"/>
      <w:marTop w:val="0"/>
      <w:marBottom w:val="0"/>
      <w:divBdr>
        <w:top w:val="none" w:sz="0" w:space="0" w:color="auto"/>
        <w:left w:val="none" w:sz="0" w:space="0" w:color="auto"/>
        <w:bottom w:val="none" w:sz="0" w:space="0" w:color="auto"/>
        <w:right w:val="none" w:sz="0" w:space="0" w:color="auto"/>
      </w:divBdr>
    </w:div>
    <w:div w:id="873730239">
      <w:marLeft w:val="480"/>
      <w:marRight w:val="0"/>
      <w:marTop w:val="0"/>
      <w:marBottom w:val="0"/>
      <w:divBdr>
        <w:top w:val="none" w:sz="0" w:space="0" w:color="auto"/>
        <w:left w:val="none" w:sz="0" w:space="0" w:color="auto"/>
        <w:bottom w:val="none" w:sz="0" w:space="0" w:color="auto"/>
        <w:right w:val="none" w:sz="0" w:space="0" w:color="auto"/>
      </w:divBdr>
    </w:div>
    <w:div w:id="873883384">
      <w:marLeft w:val="480"/>
      <w:marRight w:val="0"/>
      <w:marTop w:val="0"/>
      <w:marBottom w:val="0"/>
      <w:divBdr>
        <w:top w:val="none" w:sz="0" w:space="0" w:color="auto"/>
        <w:left w:val="none" w:sz="0" w:space="0" w:color="auto"/>
        <w:bottom w:val="none" w:sz="0" w:space="0" w:color="auto"/>
        <w:right w:val="none" w:sz="0" w:space="0" w:color="auto"/>
      </w:divBdr>
    </w:div>
    <w:div w:id="873883897">
      <w:marLeft w:val="480"/>
      <w:marRight w:val="0"/>
      <w:marTop w:val="0"/>
      <w:marBottom w:val="0"/>
      <w:divBdr>
        <w:top w:val="none" w:sz="0" w:space="0" w:color="auto"/>
        <w:left w:val="none" w:sz="0" w:space="0" w:color="auto"/>
        <w:bottom w:val="none" w:sz="0" w:space="0" w:color="auto"/>
        <w:right w:val="none" w:sz="0" w:space="0" w:color="auto"/>
      </w:divBdr>
    </w:div>
    <w:div w:id="873887014">
      <w:bodyDiv w:val="1"/>
      <w:marLeft w:val="0"/>
      <w:marRight w:val="0"/>
      <w:marTop w:val="0"/>
      <w:marBottom w:val="0"/>
      <w:divBdr>
        <w:top w:val="none" w:sz="0" w:space="0" w:color="auto"/>
        <w:left w:val="none" w:sz="0" w:space="0" w:color="auto"/>
        <w:bottom w:val="none" w:sz="0" w:space="0" w:color="auto"/>
        <w:right w:val="none" w:sz="0" w:space="0" w:color="auto"/>
      </w:divBdr>
    </w:div>
    <w:div w:id="873924460">
      <w:marLeft w:val="480"/>
      <w:marRight w:val="0"/>
      <w:marTop w:val="0"/>
      <w:marBottom w:val="0"/>
      <w:divBdr>
        <w:top w:val="none" w:sz="0" w:space="0" w:color="auto"/>
        <w:left w:val="none" w:sz="0" w:space="0" w:color="auto"/>
        <w:bottom w:val="none" w:sz="0" w:space="0" w:color="auto"/>
        <w:right w:val="none" w:sz="0" w:space="0" w:color="auto"/>
      </w:divBdr>
    </w:div>
    <w:div w:id="873925027">
      <w:marLeft w:val="480"/>
      <w:marRight w:val="0"/>
      <w:marTop w:val="0"/>
      <w:marBottom w:val="0"/>
      <w:divBdr>
        <w:top w:val="none" w:sz="0" w:space="0" w:color="auto"/>
        <w:left w:val="none" w:sz="0" w:space="0" w:color="auto"/>
        <w:bottom w:val="none" w:sz="0" w:space="0" w:color="auto"/>
        <w:right w:val="none" w:sz="0" w:space="0" w:color="auto"/>
      </w:divBdr>
    </w:div>
    <w:div w:id="873931399">
      <w:bodyDiv w:val="1"/>
      <w:marLeft w:val="0"/>
      <w:marRight w:val="0"/>
      <w:marTop w:val="0"/>
      <w:marBottom w:val="0"/>
      <w:divBdr>
        <w:top w:val="none" w:sz="0" w:space="0" w:color="auto"/>
        <w:left w:val="none" w:sz="0" w:space="0" w:color="auto"/>
        <w:bottom w:val="none" w:sz="0" w:space="0" w:color="auto"/>
        <w:right w:val="none" w:sz="0" w:space="0" w:color="auto"/>
      </w:divBdr>
    </w:div>
    <w:div w:id="874083032">
      <w:marLeft w:val="480"/>
      <w:marRight w:val="0"/>
      <w:marTop w:val="0"/>
      <w:marBottom w:val="0"/>
      <w:divBdr>
        <w:top w:val="none" w:sz="0" w:space="0" w:color="auto"/>
        <w:left w:val="none" w:sz="0" w:space="0" w:color="auto"/>
        <w:bottom w:val="none" w:sz="0" w:space="0" w:color="auto"/>
        <w:right w:val="none" w:sz="0" w:space="0" w:color="auto"/>
      </w:divBdr>
    </w:div>
    <w:div w:id="874119574">
      <w:marLeft w:val="480"/>
      <w:marRight w:val="0"/>
      <w:marTop w:val="0"/>
      <w:marBottom w:val="0"/>
      <w:divBdr>
        <w:top w:val="none" w:sz="0" w:space="0" w:color="auto"/>
        <w:left w:val="none" w:sz="0" w:space="0" w:color="auto"/>
        <w:bottom w:val="none" w:sz="0" w:space="0" w:color="auto"/>
        <w:right w:val="none" w:sz="0" w:space="0" w:color="auto"/>
      </w:divBdr>
    </w:div>
    <w:div w:id="874191716">
      <w:marLeft w:val="480"/>
      <w:marRight w:val="0"/>
      <w:marTop w:val="0"/>
      <w:marBottom w:val="0"/>
      <w:divBdr>
        <w:top w:val="none" w:sz="0" w:space="0" w:color="auto"/>
        <w:left w:val="none" w:sz="0" w:space="0" w:color="auto"/>
        <w:bottom w:val="none" w:sz="0" w:space="0" w:color="auto"/>
        <w:right w:val="none" w:sz="0" w:space="0" w:color="auto"/>
      </w:divBdr>
    </w:div>
    <w:div w:id="874192069">
      <w:marLeft w:val="480"/>
      <w:marRight w:val="0"/>
      <w:marTop w:val="0"/>
      <w:marBottom w:val="0"/>
      <w:divBdr>
        <w:top w:val="none" w:sz="0" w:space="0" w:color="auto"/>
        <w:left w:val="none" w:sz="0" w:space="0" w:color="auto"/>
        <w:bottom w:val="none" w:sz="0" w:space="0" w:color="auto"/>
        <w:right w:val="none" w:sz="0" w:space="0" w:color="auto"/>
      </w:divBdr>
    </w:div>
    <w:div w:id="874267848">
      <w:marLeft w:val="480"/>
      <w:marRight w:val="0"/>
      <w:marTop w:val="0"/>
      <w:marBottom w:val="0"/>
      <w:divBdr>
        <w:top w:val="none" w:sz="0" w:space="0" w:color="auto"/>
        <w:left w:val="none" w:sz="0" w:space="0" w:color="auto"/>
        <w:bottom w:val="none" w:sz="0" w:space="0" w:color="auto"/>
        <w:right w:val="none" w:sz="0" w:space="0" w:color="auto"/>
      </w:divBdr>
    </w:div>
    <w:div w:id="874274918">
      <w:marLeft w:val="480"/>
      <w:marRight w:val="0"/>
      <w:marTop w:val="0"/>
      <w:marBottom w:val="0"/>
      <w:divBdr>
        <w:top w:val="none" w:sz="0" w:space="0" w:color="auto"/>
        <w:left w:val="none" w:sz="0" w:space="0" w:color="auto"/>
        <w:bottom w:val="none" w:sz="0" w:space="0" w:color="auto"/>
        <w:right w:val="none" w:sz="0" w:space="0" w:color="auto"/>
      </w:divBdr>
    </w:div>
    <w:div w:id="874390552">
      <w:marLeft w:val="480"/>
      <w:marRight w:val="0"/>
      <w:marTop w:val="0"/>
      <w:marBottom w:val="0"/>
      <w:divBdr>
        <w:top w:val="none" w:sz="0" w:space="0" w:color="auto"/>
        <w:left w:val="none" w:sz="0" w:space="0" w:color="auto"/>
        <w:bottom w:val="none" w:sz="0" w:space="0" w:color="auto"/>
        <w:right w:val="none" w:sz="0" w:space="0" w:color="auto"/>
      </w:divBdr>
    </w:div>
    <w:div w:id="874539830">
      <w:marLeft w:val="480"/>
      <w:marRight w:val="0"/>
      <w:marTop w:val="0"/>
      <w:marBottom w:val="0"/>
      <w:divBdr>
        <w:top w:val="none" w:sz="0" w:space="0" w:color="auto"/>
        <w:left w:val="none" w:sz="0" w:space="0" w:color="auto"/>
        <w:bottom w:val="none" w:sz="0" w:space="0" w:color="auto"/>
        <w:right w:val="none" w:sz="0" w:space="0" w:color="auto"/>
      </w:divBdr>
    </w:div>
    <w:div w:id="874540370">
      <w:marLeft w:val="480"/>
      <w:marRight w:val="0"/>
      <w:marTop w:val="0"/>
      <w:marBottom w:val="0"/>
      <w:divBdr>
        <w:top w:val="none" w:sz="0" w:space="0" w:color="auto"/>
        <w:left w:val="none" w:sz="0" w:space="0" w:color="auto"/>
        <w:bottom w:val="none" w:sz="0" w:space="0" w:color="auto"/>
        <w:right w:val="none" w:sz="0" w:space="0" w:color="auto"/>
      </w:divBdr>
    </w:div>
    <w:div w:id="874543508">
      <w:marLeft w:val="480"/>
      <w:marRight w:val="0"/>
      <w:marTop w:val="0"/>
      <w:marBottom w:val="0"/>
      <w:divBdr>
        <w:top w:val="none" w:sz="0" w:space="0" w:color="auto"/>
        <w:left w:val="none" w:sz="0" w:space="0" w:color="auto"/>
        <w:bottom w:val="none" w:sz="0" w:space="0" w:color="auto"/>
        <w:right w:val="none" w:sz="0" w:space="0" w:color="auto"/>
      </w:divBdr>
    </w:div>
    <w:div w:id="874579507">
      <w:bodyDiv w:val="1"/>
      <w:marLeft w:val="0"/>
      <w:marRight w:val="0"/>
      <w:marTop w:val="0"/>
      <w:marBottom w:val="0"/>
      <w:divBdr>
        <w:top w:val="none" w:sz="0" w:space="0" w:color="auto"/>
        <w:left w:val="none" w:sz="0" w:space="0" w:color="auto"/>
        <w:bottom w:val="none" w:sz="0" w:space="0" w:color="auto"/>
        <w:right w:val="none" w:sz="0" w:space="0" w:color="auto"/>
      </w:divBdr>
    </w:div>
    <w:div w:id="874581786">
      <w:marLeft w:val="480"/>
      <w:marRight w:val="0"/>
      <w:marTop w:val="0"/>
      <w:marBottom w:val="0"/>
      <w:divBdr>
        <w:top w:val="none" w:sz="0" w:space="0" w:color="auto"/>
        <w:left w:val="none" w:sz="0" w:space="0" w:color="auto"/>
        <w:bottom w:val="none" w:sz="0" w:space="0" w:color="auto"/>
        <w:right w:val="none" w:sz="0" w:space="0" w:color="auto"/>
      </w:divBdr>
    </w:div>
    <w:div w:id="874657902">
      <w:marLeft w:val="480"/>
      <w:marRight w:val="0"/>
      <w:marTop w:val="0"/>
      <w:marBottom w:val="0"/>
      <w:divBdr>
        <w:top w:val="none" w:sz="0" w:space="0" w:color="auto"/>
        <w:left w:val="none" w:sz="0" w:space="0" w:color="auto"/>
        <w:bottom w:val="none" w:sz="0" w:space="0" w:color="auto"/>
        <w:right w:val="none" w:sz="0" w:space="0" w:color="auto"/>
      </w:divBdr>
    </w:div>
    <w:div w:id="874660168">
      <w:marLeft w:val="480"/>
      <w:marRight w:val="0"/>
      <w:marTop w:val="0"/>
      <w:marBottom w:val="0"/>
      <w:divBdr>
        <w:top w:val="none" w:sz="0" w:space="0" w:color="auto"/>
        <w:left w:val="none" w:sz="0" w:space="0" w:color="auto"/>
        <w:bottom w:val="none" w:sz="0" w:space="0" w:color="auto"/>
        <w:right w:val="none" w:sz="0" w:space="0" w:color="auto"/>
      </w:divBdr>
    </w:div>
    <w:div w:id="874738220">
      <w:marLeft w:val="480"/>
      <w:marRight w:val="0"/>
      <w:marTop w:val="0"/>
      <w:marBottom w:val="0"/>
      <w:divBdr>
        <w:top w:val="none" w:sz="0" w:space="0" w:color="auto"/>
        <w:left w:val="none" w:sz="0" w:space="0" w:color="auto"/>
        <w:bottom w:val="none" w:sz="0" w:space="0" w:color="auto"/>
        <w:right w:val="none" w:sz="0" w:space="0" w:color="auto"/>
      </w:divBdr>
    </w:div>
    <w:div w:id="874855842">
      <w:marLeft w:val="480"/>
      <w:marRight w:val="0"/>
      <w:marTop w:val="0"/>
      <w:marBottom w:val="0"/>
      <w:divBdr>
        <w:top w:val="none" w:sz="0" w:space="0" w:color="auto"/>
        <w:left w:val="none" w:sz="0" w:space="0" w:color="auto"/>
        <w:bottom w:val="none" w:sz="0" w:space="0" w:color="auto"/>
        <w:right w:val="none" w:sz="0" w:space="0" w:color="auto"/>
      </w:divBdr>
    </w:div>
    <w:div w:id="875197741">
      <w:marLeft w:val="480"/>
      <w:marRight w:val="0"/>
      <w:marTop w:val="0"/>
      <w:marBottom w:val="0"/>
      <w:divBdr>
        <w:top w:val="none" w:sz="0" w:space="0" w:color="auto"/>
        <w:left w:val="none" w:sz="0" w:space="0" w:color="auto"/>
        <w:bottom w:val="none" w:sz="0" w:space="0" w:color="auto"/>
        <w:right w:val="none" w:sz="0" w:space="0" w:color="auto"/>
      </w:divBdr>
    </w:div>
    <w:div w:id="875388718">
      <w:marLeft w:val="480"/>
      <w:marRight w:val="0"/>
      <w:marTop w:val="0"/>
      <w:marBottom w:val="0"/>
      <w:divBdr>
        <w:top w:val="none" w:sz="0" w:space="0" w:color="auto"/>
        <w:left w:val="none" w:sz="0" w:space="0" w:color="auto"/>
        <w:bottom w:val="none" w:sz="0" w:space="0" w:color="auto"/>
        <w:right w:val="none" w:sz="0" w:space="0" w:color="auto"/>
      </w:divBdr>
    </w:div>
    <w:div w:id="875392817">
      <w:marLeft w:val="480"/>
      <w:marRight w:val="0"/>
      <w:marTop w:val="0"/>
      <w:marBottom w:val="0"/>
      <w:divBdr>
        <w:top w:val="none" w:sz="0" w:space="0" w:color="auto"/>
        <w:left w:val="none" w:sz="0" w:space="0" w:color="auto"/>
        <w:bottom w:val="none" w:sz="0" w:space="0" w:color="auto"/>
        <w:right w:val="none" w:sz="0" w:space="0" w:color="auto"/>
      </w:divBdr>
    </w:div>
    <w:div w:id="875505095">
      <w:bodyDiv w:val="1"/>
      <w:marLeft w:val="0"/>
      <w:marRight w:val="0"/>
      <w:marTop w:val="0"/>
      <w:marBottom w:val="0"/>
      <w:divBdr>
        <w:top w:val="none" w:sz="0" w:space="0" w:color="auto"/>
        <w:left w:val="none" w:sz="0" w:space="0" w:color="auto"/>
        <w:bottom w:val="none" w:sz="0" w:space="0" w:color="auto"/>
        <w:right w:val="none" w:sz="0" w:space="0" w:color="auto"/>
      </w:divBdr>
    </w:div>
    <w:div w:id="875587117">
      <w:marLeft w:val="480"/>
      <w:marRight w:val="0"/>
      <w:marTop w:val="0"/>
      <w:marBottom w:val="0"/>
      <w:divBdr>
        <w:top w:val="none" w:sz="0" w:space="0" w:color="auto"/>
        <w:left w:val="none" w:sz="0" w:space="0" w:color="auto"/>
        <w:bottom w:val="none" w:sz="0" w:space="0" w:color="auto"/>
        <w:right w:val="none" w:sz="0" w:space="0" w:color="auto"/>
      </w:divBdr>
    </w:div>
    <w:div w:id="875626885">
      <w:marLeft w:val="480"/>
      <w:marRight w:val="0"/>
      <w:marTop w:val="0"/>
      <w:marBottom w:val="0"/>
      <w:divBdr>
        <w:top w:val="none" w:sz="0" w:space="0" w:color="auto"/>
        <w:left w:val="none" w:sz="0" w:space="0" w:color="auto"/>
        <w:bottom w:val="none" w:sz="0" w:space="0" w:color="auto"/>
        <w:right w:val="none" w:sz="0" w:space="0" w:color="auto"/>
      </w:divBdr>
    </w:div>
    <w:div w:id="875657745">
      <w:marLeft w:val="480"/>
      <w:marRight w:val="0"/>
      <w:marTop w:val="0"/>
      <w:marBottom w:val="0"/>
      <w:divBdr>
        <w:top w:val="none" w:sz="0" w:space="0" w:color="auto"/>
        <w:left w:val="none" w:sz="0" w:space="0" w:color="auto"/>
        <w:bottom w:val="none" w:sz="0" w:space="0" w:color="auto"/>
        <w:right w:val="none" w:sz="0" w:space="0" w:color="auto"/>
      </w:divBdr>
    </w:div>
    <w:div w:id="875703619">
      <w:marLeft w:val="480"/>
      <w:marRight w:val="0"/>
      <w:marTop w:val="0"/>
      <w:marBottom w:val="0"/>
      <w:divBdr>
        <w:top w:val="none" w:sz="0" w:space="0" w:color="auto"/>
        <w:left w:val="none" w:sz="0" w:space="0" w:color="auto"/>
        <w:bottom w:val="none" w:sz="0" w:space="0" w:color="auto"/>
        <w:right w:val="none" w:sz="0" w:space="0" w:color="auto"/>
      </w:divBdr>
    </w:div>
    <w:div w:id="875777932">
      <w:marLeft w:val="480"/>
      <w:marRight w:val="0"/>
      <w:marTop w:val="0"/>
      <w:marBottom w:val="0"/>
      <w:divBdr>
        <w:top w:val="none" w:sz="0" w:space="0" w:color="auto"/>
        <w:left w:val="none" w:sz="0" w:space="0" w:color="auto"/>
        <w:bottom w:val="none" w:sz="0" w:space="0" w:color="auto"/>
        <w:right w:val="none" w:sz="0" w:space="0" w:color="auto"/>
      </w:divBdr>
    </w:div>
    <w:div w:id="875851203">
      <w:marLeft w:val="480"/>
      <w:marRight w:val="0"/>
      <w:marTop w:val="0"/>
      <w:marBottom w:val="0"/>
      <w:divBdr>
        <w:top w:val="none" w:sz="0" w:space="0" w:color="auto"/>
        <w:left w:val="none" w:sz="0" w:space="0" w:color="auto"/>
        <w:bottom w:val="none" w:sz="0" w:space="0" w:color="auto"/>
        <w:right w:val="none" w:sz="0" w:space="0" w:color="auto"/>
      </w:divBdr>
    </w:div>
    <w:div w:id="875855115">
      <w:marLeft w:val="480"/>
      <w:marRight w:val="0"/>
      <w:marTop w:val="0"/>
      <w:marBottom w:val="0"/>
      <w:divBdr>
        <w:top w:val="none" w:sz="0" w:space="0" w:color="auto"/>
        <w:left w:val="none" w:sz="0" w:space="0" w:color="auto"/>
        <w:bottom w:val="none" w:sz="0" w:space="0" w:color="auto"/>
        <w:right w:val="none" w:sz="0" w:space="0" w:color="auto"/>
      </w:divBdr>
    </w:div>
    <w:div w:id="875965106">
      <w:marLeft w:val="480"/>
      <w:marRight w:val="0"/>
      <w:marTop w:val="0"/>
      <w:marBottom w:val="0"/>
      <w:divBdr>
        <w:top w:val="none" w:sz="0" w:space="0" w:color="auto"/>
        <w:left w:val="none" w:sz="0" w:space="0" w:color="auto"/>
        <w:bottom w:val="none" w:sz="0" w:space="0" w:color="auto"/>
        <w:right w:val="none" w:sz="0" w:space="0" w:color="auto"/>
      </w:divBdr>
    </w:div>
    <w:div w:id="875971367">
      <w:marLeft w:val="480"/>
      <w:marRight w:val="0"/>
      <w:marTop w:val="0"/>
      <w:marBottom w:val="0"/>
      <w:divBdr>
        <w:top w:val="none" w:sz="0" w:space="0" w:color="auto"/>
        <w:left w:val="none" w:sz="0" w:space="0" w:color="auto"/>
        <w:bottom w:val="none" w:sz="0" w:space="0" w:color="auto"/>
        <w:right w:val="none" w:sz="0" w:space="0" w:color="auto"/>
      </w:divBdr>
    </w:div>
    <w:div w:id="876045823">
      <w:marLeft w:val="480"/>
      <w:marRight w:val="0"/>
      <w:marTop w:val="0"/>
      <w:marBottom w:val="0"/>
      <w:divBdr>
        <w:top w:val="none" w:sz="0" w:space="0" w:color="auto"/>
        <w:left w:val="none" w:sz="0" w:space="0" w:color="auto"/>
        <w:bottom w:val="none" w:sz="0" w:space="0" w:color="auto"/>
        <w:right w:val="none" w:sz="0" w:space="0" w:color="auto"/>
      </w:divBdr>
    </w:div>
    <w:div w:id="876049097">
      <w:marLeft w:val="480"/>
      <w:marRight w:val="0"/>
      <w:marTop w:val="0"/>
      <w:marBottom w:val="0"/>
      <w:divBdr>
        <w:top w:val="none" w:sz="0" w:space="0" w:color="auto"/>
        <w:left w:val="none" w:sz="0" w:space="0" w:color="auto"/>
        <w:bottom w:val="none" w:sz="0" w:space="0" w:color="auto"/>
        <w:right w:val="none" w:sz="0" w:space="0" w:color="auto"/>
      </w:divBdr>
    </w:div>
    <w:div w:id="876352010">
      <w:bodyDiv w:val="1"/>
      <w:marLeft w:val="0"/>
      <w:marRight w:val="0"/>
      <w:marTop w:val="0"/>
      <w:marBottom w:val="0"/>
      <w:divBdr>
        <w:top w:val="none" w:sz="0" w:space="0" w:color="auto"/>
        <w:left w:val="none" w:sz="0" w:space="0" w:color="auto"/>
        <w:bottom w:val="none" w:sz="0" w:space="0" w:color="auto"/>
        <w:right w:val="none" w:sz="0" w:space="0" w:color="auto"/>
      </w:divBdr>
    </w:div>
    <w:div w:id="876501558">
      <w:marLeft w:val="480"/>
      <w:marRight w:val="0"/>
      <w:marTop w:val="0"/>
      <w:marBottom w:val="0"/>
      <w:divBdr>
        <w:top w:val="none" w:sz="0" w:space="0" w:color="auto"/>
        <w:left w:val="none" w:sz="0" w:space="0" w:color="auto"/>
        <w:bottom w:val="none" w:sz="0" w:space="0" w:color="auto"/>
        <w:right w:val="none" w:sz="0" w:space="0" w:color="auto"/>
      </w:divBdr>
    </w:div>
    <w:div w:id="876695656">
      <w:bodyDiv w:val="1"/>
      <w:marLeft w:val="0"/>
      <w:marRight w:val="0"/>
      <w:marTop w:val="0"/>
      <w:marBottom w:val="0"/>
      <w:divBdr>
        <w:top w:val="none" w:sz="0" w:space="0" w:color="auto"/>
        <w:left w:val="none" w:sz="0" w:space="0" w:color="auto"/>
        <w:bottom w:val="none" w:sz="0" w:space="0" w:color="auto"/>
        <w:right w:val="none" w:sz="0" w:space="0" w:color="auto"/>
      </w:divBdr>
      <w:divsChild>
        <w:div w:id="137307278">
          <w:marLeft w:val="480"/>
          <w:marRight w:val="0"/>
          <w:marTop w:val="0"/>
          <w:marBottom w:val="0"/>
          <w:divBdr>
            <w:top w:val="none" w:sz="0" w:space="0" w:color="auto"/>
            <w:left w:val="none" w:sz="0" w:space="0" w:color="auto"/>
            <w:bottom w:val="none" w:sz="0" w:space="0" w:color="auto"/>
            <w:right w:val="none" w:sz="0" w:space="0" w:color="auto"/>
          </w:divBdr>
        </w:div>
        <w:div w:id="162475806">
          <w:marLeft w:val="480"/>
          <w:marRight w:val="0"/>
          <w:marTop w:val="0"/>
          <w:marBottom w:val="0"/>
          <w:divBdr>
            <w:top w:val="none" w:sz="0" w:space="0" w:color="auto"/>
            <w:left w:val="none" w:sz="0" w:space="0" w:color="auto"/>
            <w:bottom w:val="none" w:sz="0" w:space="0" w:color="auto"/>
            <w:right w:val="none" w:sz="0" w:space="0" w:color="auto"/>
          </w:divBdr>
        </w:div>
        <w:div w:id="181364128">
          <w:marLeft w:val="480"/>
          <w:marRight w:val="0"/>
          <w:marTop w:val="0"/>
          <w:marBottom w:val="0"/>
          <w:divBdr>
            <w:top w:val="none" w:sz="0" w:space="0" w:color="auto"/>
            <w:left w:val="none" w:sz="0" w:space="0" w:color="auto"/>
            <w:bottom w:val="none" w:sz="0" w:space="0" w:color="auto"/>
            <w:right w:val="none" w:sz="0" w:space="0" w:color="auto"/>
          </w:divBdr>
        </w:div>
        <w:div w:id="280380754">
          <w:marLeft w:val="480"/>
          <w:marRight w:val="0"/>
          <w:marTop w:val="0"/>
          <w:marBottom w:val="0"/>
          <w:divBdr>
            <w:top w:val="none" w:sz="0" w:space="0" w:color="auto"/>
            <w:left w:val="none" w:sz="0" w:space="0" w:color="auto"/>
            <w:bottom w:val="none" w:sz="0" w:space="0" w:color="auto"/>
            <w:right w:val="none" w:sz="0" w:space="0" w:color="auto"/>
          </w:divBdr>
        </w:div>
        <w:div w:id="283469615">
          <w:marLeft w:val="480"/>
          <w:marRight w:val="0"/>
          <w:marTop w:val="0"/>
          <w:marBottom w:val="0"/>
          <w:divBdr>
            <w:top w:val="none" w:sz="0" w:space="0" w:color="auto"/>
            <w:left w:val="none" w:sz="0" w:space="0" w:color="auto"/>
            <w:bottom w:val="none" w:sz="0" w:space="0" w:color="auto"/>
            <w:right w:val="none" w:sz="0" w:space="0" w:color="auto"/>
          </w:divBdr>
        </w:div>
        <w:div w:id="303313895">
          <w:marLeft w:val="480"/>
          <w:marRight w:val="0"/>
          <w:marTop w:val="0"/>
          <w:marBottom w:val="0"/>
          <w:divBdr>
            <w:top w:val="none" w:sz="0" w:space="0" w:color="auto"/>
            <w:left w:val="none" w:sz="0" w:space="0" w:color="auto"/>
            <w:bottom w:val="none" w:sz="0" w:space="0" w:color="auto"/>
            <w:right w:val="none" w:sz="0" w:space="0" w:color="auto"/>
          </w:divBdr>
        </w:div>
        <w:div w:id="378091752">
          <w:marLeft w:val="480"/>
          <w:marRight w:val="0"/>
          <w:marTop w:val="0"/>
          <w:marBottom w:val="0"/>
          <w:divBdr>
            <w:top w:val="none" w:sz="0" w:space="0" w:color="auto"/>
            <w:left w:val="none" w:sz="0" w:space="0" w:color="auto"/>
            <w:bottom w:val="none" w:sz="0" w:space="0" w:color="auto"/>
            <w:right w:val="none" w:sz="0" w:space="0" w:color="auto"/>
          </w:divBdr>
        </w:div>
        <w:div w:id="409624616">
          <w:marLeft w:val="480"/>
          <w:marRight w:val="0"/>
          <w:marTop w:val="0"/>
          <w:marBottom w:val="0"/>
          <w:divBdr>
            <w:top w:val="none" w:sz="0" w:space="0" w:color="auto"/>
            <w:left w:val="none" w:sz="0" w:space="0" w:color="auto"/>
            <w:bottom w:val="none" w:sz="0" w:space="0" w:color="auto"/>
            <w:right w:val="none" w:sz="0" w:space="0" w:color="auto"/>
          </w:divBdr>
        </w:div>
        <w:div w:id="437484430">
          <w:marLeft w:val="480"/>
          <w:marRight w:val="0"/>
          <w:marTop w:val="0"/>
          <w:marBottom w:val="0"/>
          <w:divBdr>
            <w:top w:val="none" w:sz="0" w:space="0" w:color="auto"/>
            <w:left w:val="none" w:sz="0" w:space="0" w:color="auto"/>
            <w:bottom w:val="none" w:sz="0" w:space="0" w:color="auto"/>
            <w:right w:val="none" w:sz="0" w:space="0" w:color="auto"/>
          </w:divBdr>
        </w:div>
        <w:div w:id="510950624">
          <w:marLeft w:val="480"/>
          <w:marRight w:val="0"/>
          <w:marTop w:val="0"/>
          <w:marBottom w:val="0"/>
          <w:divBdr>
            <w:top w:val="none" w:sz="0" w:space="0" w:color="auto"/>
            <w:left w:val="none" w:sz="0" w:space="0" w:color="auto"/>
            <w:bottom w:val="none" w:sz="0" w:space="0" w:color="auto"/>
            <w:right w:val="none" w:sz="0" w:space="0" w:color="auto"/>
          </w:divBdr>
        </w:div>
        <w:div w:id="697924351">
          <w:marLeft w:val="480"/>
          <w:marRight w:val="0"/>
          <w:marTop w:val="0"/>
          <w:marBottom w:val="0"/>
          <w:divBdr>
            <w:top w:val="none" w:sz="0" w:space="0" w:color="auto"/>
            <w:left w:val="none" w:sz="0" w:space="0" w:color="auto"/>
            <w:bottom w:val="none" w:sz="0" w:space="0" w:color="auto"/>
            <w:right w:val="none" w:sz="0" w:space="0" w:color="auto"/>
          </w:divBdr>
        </w:div>
        <w:div w:id="822624748">
          <w:marLeft w:val="480"/>
          <w:marRight w:val="0"/>
          <w:marTop w:val="0"/>
          <w:marBottom w:val="0"/>
          <w:divBdr>
            <w:top w:val="none" w:sz="0" w:space="0" w:color="auto"/>
            <w:left w:val="none" w:sz="0" w:space="0" w:color="auto"/>
            <w:bottom w:val="none" w:sz="0" w:space="0" w:color="auto"/>
            <w:right w:val="none" w:sz="0" w:space="0" w:color="auto"/>
          </w:divBdr>
        </w:div>
        <w:div w:id="848326946">
          <w:marLeft w:val="480"/>
          <w:marRight w:val="0"/>
          <w:marTop w:val="0"/>
          <w:marBottom w:val="0"/>
          <w:divBdr>
            <w:top w:val="none" w:sz="0" w:space="0" w:color="auto"/>
            <w:left w:val="none" w:sz="0" w:space="0" w:color="auto"/>
            <w:bottom w:val="none" w:sz="0" w:space="0" w:color="auto"/>
            <w:right w:val="none" w:sz="0" w:space="0" w:color="auto"/>
          </w:divBdr>
        </w:div>
        <w:div w:id="906644450">
          <w:marLeft w:val="480"/>
          <w:marRight w:val="0"/>
          <w:marTop w:val="0"/>
          <w:marBottom w:val="0"/>
          <w:divBdr>
            <w:top w:val="none" w:sz="0" w:space="0" w:color="auto"/>
            <w:left w:val="none" w:sz="0" w:space="0" w:color="auto"/>
            <w:bottom w:val="none" w:sz="0" w:space="0" w:color="auto"/>
            <w:right w:val="none" w:sz="0" w:space="0" w:color="auto"/>
          </w:divBdr>
        </w:div>
        <w:div w:id="912082408">
          <w:marLeft w:val="480"/>
          <w:marRight w:val="0"/>
          <w:marTop w:val="0"/>
          <w:marBottom w:val="0"/>
          <w:divBdr>
            <w:top w:val="none" w:sz="0" w:space="0" w:color="auto"/>
            <w:left w:val="none" w:sz="0" w:space="0" w:color="auto"/>
            <w:bottom w:val="none" w:sz="0" w:space="0" w:color="auto"/>
            <w:right w:val="none" w:sz="0" w:space="0" w:color="auto"/>
          </w:divBdr>
        </w:div>
        <w:div w:id="1005547520">
          <w:marLeft w:val="480"/>
          <w:marRight w:val="0"/>
          <w:marTop w:val="0"/>
          <w:marBottom w:val="0"/>
          <w:divBdr>
            <w:top w:val="none" w:sz="0" w:space="0" w:color="auto"/>
            <w:left w:val="none" w:sz="0" w:space="0" w:color="auto"/>
            <w:bottom w:val="none" w:sz="0" w:space="0" w:color="auto"/>
            <w:right w:val="none" w:sz="0" w:space="0" w:color="auto"/>
          </w:divBdr>
        </w:div>
        <w:div w:id="1043746091">
          <w:marLeft w:val="480"/>
          <w:marRight w:val="0"/>
          <w:marTop w:val="0"/>
          <w:marBottom w:val="0"/>
          <w:divBdr>
            <w:top w:val="none" w:sz="0" w:space="0" w:color="auto"/>
            <w:left w:val="none" w:sz="0" w:space="0" w:color="auto"/>
            <w:bottom w:val="none" w:sz="0" w:space="0" w:color="auto"/>
            <w:right w:val="none" w:sz="0" w:space="0" w:color="auto"/>
          </w:divBdr>
        </w:div>
        <w:div w:id="1045714342">
          <w:marLeft w:val="480"/>
          <w:marRight w:val="0"/>
          <w:marTop w:val="0"/>
          <w:marBottom w:val="0"/>
          <w:divBdr>
            <w:top w:val="none" w:sz="0" w:space="0" w:color="auto"/>
            <w:left w:val="none" w:sz="0" w:space="0" w:color="auto"/>
            <w:bottom w:val="none" w:sz="0" w:space="0" w:color="auto"/>
            <w:right w:val="none" w:sz="0" w:space="0" w:color="auto"/>
          </w:divBdr>
        </w:div>
        <w:div w:id="1105727609">
          <w:marLeft w:val="480"/>
          <w:marRight w:val="0"/>
          <w:marTop w:val="0"/>
          <w:marBottom w:val="0"/>
          <w:divBdr>
            <w:top w:val="none" w:sz="0" w:space="0" w:color="auto"/>
            <w:left w:val="none" w:sz="0" w:space="0" w:color="auto"/>
            <w:bottom w:val="none" w:sz="0" w:space="0" w:color="auto"/>
            <w:right w:val="none" w:sz="0" w:space="0" w:color="auto"/>
          </w:divBdr>
        </w:div>
        <w:div w:id="1137334231">
          <w:marLeft w:val="480"/>
          <w:marRight w:val="0"/>
          <w:marTop w:val="0"/>
          <w:marBottom w:val="0"/>
          <w:divBdr>
            <w:top w:val="none" w:sz="0" w:space="0" w:color="auto"/>
            <w:left w:val="none" w:sz="0" w:space="0" w:color="auto"/>
            <w:bottom w:val="none" w:sz="0" w:space="0" w:color="auto"/>
            <w:right w:val="none" w:sz="0" w:space="0" w:color="auto"/>
          </w:divBdr>
        </w:div>
        <w:div w:id="1171094330">
          <w:marLeft w:val="480"/>
          <w:marRight w:val="0"/>
          <w:marTop w:val="0"/>
          <w:marBottom w:val="0"/>
          <w:divBdr>
            <w:top w:val="none" w:sz="0" w:space="0" w:color="auto"/>
            <w:left w:val="none" w:sz="0" w:space="0" w:color="auto"/>
            <w:bottom w:val="none" w:sz="0" w:space="0" w:color="auto"/>
            <w:right w:val="none" w:sz="0" w:space="0" w:color="auto"/>
          </w:divBdr>
        </w:div>
        <w:div w:id="1174613565">
          <w:marLeft w:val="480"/>
          <w:marRight w:val="0"/>
          <w:marTop w:val="0"/>
          <w:marBottom w:val="0"/>
          <w:divBdr>
            <w:top w:val="none" w:sz="0" w:space="0" w:color="auto"/>
            <w:left w:val="none" w:sz="0" w:space="0" w:color="auto"/>
            <w:bottom w:val="none" w:sz="0" w:space="0" w:color="auto"/>
            <w:right w:val="none" w:sz="0" w:space="0" w:color="auto"/>
          </w:divBdr>
        </w:div>
        <w:div w:id="1254313092">
          <w:marLeft w:val="480"/>
          <w:marRight w:val="0"/>
          <w:marTop w:val="0"/>
          <w:marBottom w:val="0"/>
          <w:divBdr>
            <w:top w:val="none" w:sz="0" w:space="0" w:color="auto"/>
            <w:left w:val="none" w:sz="0" w:space="0" w:color="auto"/>
            <w:bottom w:val="none" w:sz="0" w:space="0" w:color="auto"/>
            <w:right w:val="none" w:sz="0" w:space="0" w:color="auto"/>
          </w:divBdr>
        </w:div>
        <w:div w:id="1275673539">
          <w:marLeft w:val="480"/>
          <w:marRight w:val="0"/>
          <w:marTop w:val="0"/>
          <w:marBottom w:val="0"/>
          <w:divBdr>
            <w:top w:val="none" w:sz="0" w:space="0" w:color="auto"/>
            <w:left w:val="none" w:sz="0" w:space="0" w:color="auto"/>
            <w:bottom w:val="none" w:sz="0" w:space="0" w:color="auto"/>
            <w:right w:val="none" w:sz="0" w:space="0" w:color="auto"/>
          </w:divBdr>
        </w:div>
        <w:div w:id="1343896241">
          <w:marLeft w:val="480"/>
          <w:marRight w:val="0"/>
          <w:marTop w:val="0"/>
          <w:marBottom w:val="0"/>
          <w:divBdr>
            <w:top w:val="none" w:sz="0" w:space="0" w:color="auto"/>
            <w:left w:val="none" w:sz="0" w:space="0" w:color="auto"/>
            <w:bottom w:val="none" w:sz="0" w:space="0" w:color="auto"/>
            <w:right w:val="none" w:sz="0" w:space="0" w:color="auto"/>
          </w:divBdr>
        </w:div>
        <w:div w:id="1515875070">
          <w:marLeft w:val="480"/>
          <w:marRight w:val="0"/>
          <w:marTop w:val="0"/>
          <w:marBottom w:val="0"/>
          <w:divBdr>
            <w:top w:val="none" w:sz="0" w:space="0" w:color="auto"/>
            <w:left w:val="none" w:sz="0" w:space="0" w:color="auto"/>
            <w:bottom w:val="none" w:sz="0" w:space="0" w:color="auto"/>
            <w:right w:val="none" w:sz="0" w:space="0" w:color="auto"/>
          </w:divBdr>
        </w:div>
        <w:div w:id="1531065941">
          <w:marLeft w:val="480"/>
          <w:marRight w:val="0"/>
          <w:marTop w:val="0"/>
          <w:marBottom w:val="0"/>
          <w:divBdr>
            <w:top w:val="none" w:sz="0" w:space="0" w:color="auto"/>
            <w:left w:val="none" w:sz="0" w:space="0" w:color="auto"/>
            <w:bottom w:val="none" w:sz="0" w:space="0" w:color="auto"/>
            <w:right w:val="none" w:sz="0" w:space="0" w:color="auto"/>
          </w:divBdr>
        </w:div>
        <w:div w:id="1598906074">
          <w:marLeft w:val="480"/>
          <w:marRight w:val="0"/>
          <w:marTop w:val="0"/>
          <w:marBottom w:val="0"/>
          <w:divBdr>
            <w:top w:val="none" w:sz="0" w:space="0" w:color="auto"/>
            <w:left w:val="none" w:sz="0" w:space="0" w:color="auto"/>
            <w:bottom w:val="none" w:sz="0" w:space="0" w:color="auto"/>
            <w:right w:val="none" w:sz="0" w:space="0" w:color="auto"/>
          </w:divBdr>
        </w:div>
        <w:div w:id="1608346042">
          <w:marLeft w:val="480"/>
          <w:marRight w:val="0"/>
          <w:marTop w:val="0"/>
          <w:marBottom w:val="0"/>
          <w:divBdr>
            <w:top w:val="none" w:sz="0" w:space="0" w:color="auto"/>
            <w:left w:val="none" w:sz="0" w:space="0" w:color="auto"/>
            <w:bottom w:val="none" w:sz="0" w:space="0" w:color="auto"/>
            <w:right w:val="none" w:sz="0" w:space="0" w:color="auto"/>
          </w:divBdr>
        </w:div>
        <w:div w:id="1672830077">
          <w:marLeft w:val="480"/>
          <w:marRight w:val="0"/>
          <w:marTop w:val="0"/>
          <w:marBottom w:val="0"/>
          <w:divBdr>
            <w:top w:val="none" w:sz="0" w:space="0" w:color="auto"/>
            <w:left w:val="none" w:sz="0" w:space="0" w:color="auto"/>
            <w:bottom w:val="none" w:sz="0" w:space="0" w:color="auto"/>
            <w:right w:val="none" w:sz="0" w:space="0" w:color="auto"/>
          </w:divBdr>
        </w:div>
        <w:div w:id="1730229149">
          <w:marLeft w:val="480"/>
          <w:marRight w:val="0"/>
          <w:marTop w:val="0"/>
          <w:marBottom w:val="0"/>
          <w:divBdr>
            <w:top w:val="none" w:sz="0" w:space="0" w:color="auto"/>
            <w:left w:val="none" w:sz="0" w:space="0" w:color="auto"/>
            <w:bottom w:val="none" w:sz="0" w:space="0" w:color="auto"/>
            <w:right w:val="none" w:sz="0" w:space="0" w:color="auto"/>
          </w:divBdr>
        </w:div>
        <w:div w:id="1777405534">
          <w:marLeft w:val="480"/>
          <w:marRight w:val="0"/>
          <w:marTop w:val="0"/>
          <w:marBottom w:val="0"/>
          <w:divBdr>
            <w:top w:val="none" w:sz="0" w:space="0" w:color="auto"/>
            <w:left w:val="none" w:sz="0" w:space="0" w:color="auto"/>
            <w:bottom w:val="none" w:sz="0" w:space="0" w:color="auto"/>
            <w:right w:val="none" w:sz="0" w:space="0" w:color="auto"/>
          </w:divBdr>
        </w:div>
        <w:div w:id="1820075955">
          <w:marLeft w:val="480"/>
          <w:marRight w:val="0"/>
          <w:marTop w:val="0"/>
          <w:marBottom w:val="0"/>
          <w:divBdr>
            <w:top w:val="none" w:sz="0" w:space="0" w:color="auto"/>
            <w:left w:val="none" w:sz="0" w:space="0" w:color="auto"/>
            <w:bottom w:val="none" w:sz="0" w:space="0" w:color="auto"/>
            <w:right w:val="none" w:sz="0" w:space="0" w:color="auto"/>
          </w:divBdr>
        </w:div>
      </w:divsChild>
    </w:div>
    <w:div w:id="876740812">
      <w:marLeft w:val="480"/>
      <w:marRight w:val="0"/>
      <w:marTop w:val="0"/>
      <w:marBottom w:val="0"/>
      <w:divBdr>
        <w:top w:val="none" w:sz="0" w:space="0" w:color="auto"/>
        <w:left w:val="none" w:sz="0" w:space="0" w:color="auto"/>
        <w:bottom w:val="none" w:sz="0" w:space="0" w:color="auto"/>
        <w:right w:val="none" w:sz="0" w:space="0" w:color="auto"/>
      </w:divBdr>
    </w:div>
    <w:div w:id="876746890">
      <w:marLeft w:val="480"/>
      <w:marRight w:val="0"/>
      <w:marTop w:val="0"/>
      <w:marBottom w:val="0"/>
      <w:divBdr>
        <w:top w:val="none" w:sz="0" w:space="0" w:color="auto"/>
        <w:left w:val="none" w:sz="0" w:space="0" w:color="auto"/>
        <w:bottom w:val="none" w:sz="0" w:space="0" w:color="auto"/>
        <w:right w:val="none" w:sz="0" w:space="0" w:color="auto"/>
      </w:divBdr>
    </w:div>
    <w:div w:id="876939155">
      <w:marLeft w:val="480"/>
      <w:marRight w:val="0"/>
      <w:marTop w:val="0"/>
      <w:marBottom w:val="0"/>
      <w:divBdr>
        <w:top w:val="none" w:sz="0" w:space="0" w:color="auto"/>
        <w:left w:val="none" w:sz="0" w:space="0" w:color="auto"/>
        <w:bottom w:val="none" w:sz="0" w:space="0" w:color="auto"/>
        <w:right w:val="none" w:sz="0" w:space="0" w:color="auto"/>
      </w:divBdr>
    </w:div>
    <w:div w:id="877084136">
      <w:bodyDiv w:val="1"/>
      <w:marLeft w:val="0"/>
      <w:marRight w:val="0"/>
      <w:marTop w:val="0"/>
      <w:marBottom w:val="0"/>
      <w:divBdr>
        <w:top w:val="none" w:sz="0" w:space="0" w:color="auto"/>
        <w:left w:val="none" w:sz="0" w:space="0" w:color="auto"/>
        <w:bottom w:val="none" w:sz="0" w:space="0" w:color="auto"/>
        <w:right w:val="none" w:sz="0" w:space="0" w:color="auto"/>
      </w:divBdr>
      <w:divsChild>
        <w:div w:id="39939606">
          <w:marLeft w:val="480"/>
          <w:marRight w:val="0"/>
          <w:marTop w:val="0"/>
          <w:marBottom w:val="0"/>
          <w:divBdr>
            <w:top w:val="none" w:sz="0" w:space="0" w:color="auto"/>
            <w:left w:val="none" w:sz="0" w:space="0" w:color="auto"/>
            <w:bottom w:val="none" w:sz="0" w:space="0" w:color="auto"/>
            <w:right w:val="none" w:sz="0" w:space="0" w:color="auto"/>
          </w:divBdr>
        </w:div>
        <w:div w:id="51077695">
          <w:marLeft w:val="480"/>
          <w:marRight w:val="0"/>
          <w:marTop w:val="0"/>
          <w:marBottom w:val="0"/>
          <w:divBdr>
            <w:top w:val="none" w:sz="0" w:space="0" w:color="auto"/>
            <w:left w:val="none" w:sz="0" w:space="0" w:color="auto"/>
            <w:bottom w:val="none" w:sz="0" w:space="0" w:color="auto"/>
            <w:right w:val="none" w:sz="0" w:space="0" w:color="auto"/>
          </w:divBdr>
        </w:div>
        <w:div w:id="107746382">
          <w:marLeft w:val="480"/>
          <w:marRight w:val="0"/>
          <w:marTop w:val="0"/>
          <w:marBottom w:val="0"/>
          <w:divBdr>
            <w:top w:val="none" w:sz="0" w:space="0" w:color="auto"/>
            <w:left w:val="none" w:sz="0" w:space="0" w:color="auto"/>
            <w:bottom w:val="none" w:sz="0" w:space="0" w:color="auto"/>
            <w:right w:val="none" w:sz="0" w:space="0" w:color="auto"/>
          </w:divBdr>
        </w:div>
        <w:div w:id="218633849">
          <w:marLeft w:val="480"/>
          <w:marRight w:val="0"/>
          <w:marTop w:val="0"/>
          <w:marBottom w:val="0"/>
          <w:divBdr>
            <w:top w:val="none" w:sz="0" w:space="0" w:color="auto"/>
            <w:left w:val="none" w:sz="0" w:space="0" w:color="auto"/>
            <w:bottom w:val="none" w:sz="0" w:space="0" w:color="auto"/>
            <w:right w:val="none" w:sz="0" w:space="0" w:color="auto"/>
          </w:divBdr>
        </w:div>
        <w:div w:id="265045718">
          <w:marLeft w:val="480"/>
          <w:marRight w:val="0"/>
          <w:marTop w:val="0"/>
          <w:marBottom w:val="0"/>
          <w:divBdr>
            <w:top w:val="none" w:sz="0" w:space="0" w:color="auto"/>
            <w:left w:val="none" w:sz="0" w:space="0" w:color="auto"/>
            <w:bottom w:val="none" w:sz="0" w:space="0" w:color="auto"/>
            <w:right w:val="none" w:sz="0" w:space="0" w:color="auto"/>
          </w:divBdr>
        </w:div>
        <w:div w:id="319774933">
          <w:marLeft w:val="480"/>
          <w:marRight w:val="0"/>
          <w:marTop w:val="0"/>
          <w:marBottom w:val="0"/>
          <w:divBdr>
            <w:top w:val="none" w:sz="0" w:space="0" w:color="auto"/>
            <w:left w:val="none" w:sz="0" w:space="0" w:color="auto"/>
            <w:bottom w:val="none" w:sz="0" w:space="0" w:color="auto"/>
            <w:right w:val="none" w:sz="0" w:space="0" w:color="auto"/>
          </w:divBdr>
        </w:div>
        <w:div w:id="341781560">
          <w:marLeft w:val="480"/>
          <w:marRight w:val="0"/>
          <w:marTop w:val="0"/>
          <w:marBottom w:val="0"/>
          <w:divBdr>
            <w:top w:val="none" w:sz="0" w:space="0" w:color="auto"/>
            <w:left w:val="none" w:sz="0" w:space="0" w:color="auto"/>
            <w:bottom w:val="none" w:sz="0" w:space="0" w:color="auto"/>
            <w:right w:val="none" w:sz="0" w:space="0" w:color="auto"/>
          </w:divBdr>
        </w:div>
        <w:div w:id="375857179">
          <w:marLeft w:val="480"/>
          <w:marRight w:val="0"/>
          <w:marTop w:val="0"/>
          <w:marBottom w:val="0"/>
          <w:divBdr>
            <w:top w:val="none" w:sz="0" w:space="0" w:color="auto"/>
            <w:left w:val="none" w:sz="0" w:space="0" w:color="auto"/>
            <w:bottom w:val="none" w:sz="0" w:space="0" w:color="auto"/>
            <w:right w:val="none" w:sz="0" w:space="0" w:color="auto"/>
          </w:divBdr>
        </w:div>
        <w:div w:id="508374708">
          <w:marLeft w:val="480"/>
          <w:marRight w:val="0"/>
          <w:marTop w:val="0"/>
          <w:marBottom w:val="0"/>
          <w:divBdr>
            <w:top w:val="none" w:sz="0" w:space="0" w:color="auto"/>
            <w:left w:val="none" w:sz="0" w:space="0" w:color="auto"/>
            <w:bottom w:val="none" w:sz="0" w:space="0" w:color="auto"/>
            <w:right w:val="none" w:sz="0" w:space="0" w:color="auto"/>
          </w:divBdr>
        </w:div>
        <w:div w:id="510218185">
          <w:marLeft w:val="480"/>
          <w:marRight w:val="0"/>
          <w:marTop w:val="0"/>
          <w:marBottom w:val="0"/>
          <w:divBdr>
            <w:top w:val="none" w:sz="0" w:space="0" w:color="auto"/>
            <w:left w:val="none" w:sz="0" w:space="0" w:color="auto"/>
            <w:bottom w:val="none" w:sz="0" w:space="0" w:color="auto"/>
            <w:right w:val="none" w:sz="0" w:space="0" w:color="auto"/>
          </w:divBdr>
        </w:div>
        <w:div w:id="518856990">
          <w:marLeft w:val="480"/>
          <w:marRight w:val="0"/>
          <w:marTop w:val="0"/>
          <w:marBottom w:val="0"/>
          <w:divBdr>
            <w:top w:val="none" w:sz="0" w:space="0" w:color="auto"/>
            <w:left w:val="none" w:sz="0" w:space="0" w:color="auto"/>
            <w:bottom w:val="none" w:sz="0" w:space="0" w:color="auto"/>
            <w:right w:val="none" w:sz="0" w:space="0" w:color="auto"/>
          </w:divBdr>
        </w:div>
        <w:div w:id="607810575">
          <w:marLeft w:val="480"/>
          <w:marRight w:val="0"/>
          <w:marTop w:val="0"/>
          <w:marBottom w:val="0"/>
          <w:divBdr>
            <w:top w:val="none" w:sz="0" w:space="0" w:color="auto"/>
            <w:left w:val="none" w:sz="0" w:space="0" w:color="auto"/>
            <w:bottom w:val="none" w:sz="0" w:space="0" w:color="auto"/>
            <w:right w:val="none" w:sz="0" w:space="0" w:color="auto"/>
          </w:divBdr>
        </w:div>
        <w:div w:id="710033941">
          <w:marLeft w:val="480"/>
          <w:marRight w:val="0"/>
          <w:marTop w:val="0"/>
          <w:marBottom w:val="0"/>
          <w:divBdr>
            <w:top w:val="none" w:sz="0" w:space="0" w:color="auto"/>
            <w:left w:val="none" w:sz="0" w:space="0" w:color="auto"/>
            <w:bottom w:val="none" w:sz="0" w:space="0" w:color="auto"/>
            <w:right w:val="none" w:sz="0" w:space="0" w:color="auto"/>
          </w:divBdr>
        </w:div>
        <w:div w:id="742527366">
          <w:marLeft w:val="480"/>
          <w:marRight w:val="0"/>
          <w:marTop w:val="0"/>
          <w:marBottom w:val="0"/>
          <w:divBdr>
            <w:top w:val="none" w:sz="0" w:space="0" w:color="auto"/>
            <w:left w:val="none" w:sz="0" w:space="0" w:color="auto"/>
            <w:bottom w:val="none" w:sz="0" w:space="0" w:color="auto"/>
            <w:right w:val="none" w:sz="0" w:space="0" w:color="auto"/>
          </w:divBdr>
        </w:div>
        <w:div w:id="743257261">
          <w:marLeft w:val="480"/>
          <w:marRight w:val="0"/>
          <w:marTop w:val="0"/>
          <w:marBottom w:val="0"/>
          <w:divBdr>
            <w:top w:val="none" w:sz="0" w:space="0" w:color="auto"/>
            <w:left w:val="none" w:sz="0" w:space="0" w:color="auto"/>
            <w:bottom w:val="none" w:sz="0" w:space="0" w:color="auto"/>
            <w:right w:val="none" w:sz="0" w:space="0" w:color="auto"/>
          </w:divBdr>
        </w:div>
        <w:div w:id="778647324">
          <w:marLeft w:val="480"/>
          <w:marRight w:val="0"/>
          <w:marTop w:val="0"/>
          <w:marBottom w:val="0"/>
          <w:divBdr>
            <w:top w:val="none" w:sz="0" w:space="0" w:color="auto"/>
            <w:left w:val="none" w:sz="0" w:space="0" w:color="auto"/>
            <w:bottom w:val="none" w:sz="0" w:space="0" w:color="auto"/>
            <w:right w:val="none" w:sz="0" w:space="0" w:color="auto"/>
          </w:divBdr>
        </w:div>
        <w:div w:id="801658181">
          <w:marLeft w:val="480"/>
          <w:marRight w:val="0"/>
          <w:marTop w:val="0"/>
          <w:marBottom w:val="0"/>
          <w:divBdr>
            <w:top w:val="none" w:sz="0" w:space="0" w:color="auto"/>
            <w:left w:val="none" w:sz="0" w:space="0" w:color="auto"/>
            <w:bottom w:val="none" w:sz="0" w:space="0" w:color="auto"/>
            <w:right w:val="none" w:sz="0" w:space="0" w:color="auto"/>
          </w:divBdr>
        </w:div>
        <w:div w:id="837499497">
          <w:marLeft w:val="480"/>
          <w:marRight w:val="0"/>
          <w:marTop w:val="0"/>
          <w:marBottom w:val="0"/>
          <w:divBdr>
            <w:top w:val="none" w:sz="0" w:space="0" w:color="auto"/>
            <w:left w:val="none" w:sz="0" w:space="0" w:color="auto"/>
            <w:bottom w:val="none" w:sz="0" w:space="0" w:color="auto"/>
            <w:right w:val="none" w:sz="0" w:space="0" w:color="auto"/>
          </w:divBdr>
        </w:div>
        <w:div w:id="838885525">
          <w:marLeft w:val="480"/>
          <w:marRight w:val="0"/>
          <w:marTop w:val="0"/>
          <w:marBottom w:val="0"/>
          <w:divBdr>
            <w:top w:val="none" w:sz="0" w:space="0" w:color="auto"/>
            <w:left w:val="none" w:sz="0" w:space="0" w:color="auto"/>
            <w:bottom w:val="none" w:sz="0" w:space="0" w:color="auto"/>
            <w:right w:val="none" w:sz="0" w:space="0" w:color="auto"/>
          </w:divBdr>
        </w:div>
        <w:div w:id="859709804">
          <w:marLeft w:val="480"/>
          <w:marRight w:val="0"/>
          <w:marTop w:val="0"/>
          <w:marBottom w:val="0"/>
          <w:divBdr>
            <w:top w:val="none" w:sz="0" w:space="0" w:color="auto"/>
            <w:left w:val="none" w:sz="0" w:space="0" w:color="auto"/>
            <w:bottom w:val="none" w:sz="0" w:space="0" w:color="auto"/>
            <w:right w:val="none" w:sz="0" w:space="0" w:color="auto"/>
          </w:divBdr>
        </w:div>
        <w:div w:id="870191281">
          <w:marLeft w:val="480"/>
          <w:marRight w:val="0"/>
          <w:marTop w:val="0"/>
          <w:marBottom w:val="0"/>
          <w:divBdr>
            <w:top w:val="none" w:sz="0" w:space="0" w:color="auto"/>
            <w:left w:val="none" w:sz="0" w:space="0" w:color="auto"/>
            <w:bottom w:val="none" w:sz="0" w:space="0" w:color="auto"/>
            <w:right w:val="none" w:sz="0" w:space="0" w:color="auto"/>
          </w:divBdr>
        </w:div>
        <w:div w:id="937755059">
          <w:marLeft w:val="480"/>
          <w:marRight w:val="0"/>
          <w:marTop w:val="0"/>
          <w:marBottom w:val="0"/>
          <w:divBdr>
            <w:top w:val="none" w:sz="0" w:space="0" w:color="auto"/>
            <w:left w:val="none" w:sz="0" w:space="0" w:color="auto"/>
            <w:bottom w:val="none" w:sz="0" w:space="0" w:color="auto"/>
            <w:right w:val="none" w:sz="0" w:space="0" w:color="auto"/>
          </w:divBdr>
        </w:div>
        <w:div w:id="1065764856">
          <w:marLeft w:val="480"/>
          <w:marRight w:val="0"/>
          <w:marTop w:val="0"/>
          <w:marBottom w:val="0"/>
          <w:divBdr>
            <w:top w:val="none" w:sz="0" w:space="0" w:color="auto"/>
            <w:left w:val="none" w:sz="0" w:space="0" w:color="auto"/>
            <w:bottom w:val="none" w:sz="0" w:space="0" w:color="auto"/>
            <w:right w:val="none" w:sz="0" w:space="0" w:color="auto"/>
          </w:divBdr>
        </w:div>
        <w:div w:id="1109277070">
          <w:marLeft w:val="480"/>
          <w:marRight w:val="0"/>
          <w:marTop w:val="0"/>
          <w:marBottom w:val="0"/>
          <w:divBdr>
            <w:top w:val="none" w:sz="0" w:space="0" w:color="auto"/>
            <w:left w:val="none" w:sz="0" w:space="0" w:color="auto"/>
            <w:bottom w:val="none" w:sz="0" w:space="0" w:color="auto"/>
            <w:right w:val="none" w:sz="0" w:space="0" w:color="auto"/>
          </w:divBdr>
        </w:div>
        <w:div w:id="1119954649">
          <w:marLeft w:val="480"/>
          <w:marRight w:val="0"/>
          <w:marTop w:val="0"/>
          <w:marBottom w:val="0"/>
          <w:divBdr>
            <w:top w:val="none" w:sz="0" w:space="0" w:color="auto"/>
            <w:left w:val="none" w:sz="0" w:space="0" w:color="auto"/>
            <w:bottom w:val="none" w:sz="0" w:space="0" w:color="auto"/>
            <w:right w:val="none" w:sz="0" w:space="0" w:color="auto"/>
          </w:divBdr>
        </w:div>
        <w:div w:id="1140150652">
          <w:marLeft w:val="480"/>
          <w:marRight w:val="0"/>
          <w:marTop w:val="0"/>
          <w:marBottom w:val="0"/>
          <w:divBdr>
            <w:top w:val="none" w:sz="0" w:space="0" w:color="auto"/>
            <w:left w:val="none" w:sz="0" w:space="0" w:color="auto"/>
            <w:bottom w:val="none" w:sz="0" w:space="0" w:color="auto"/>
            <w:right w:val="none" w:sz="0" w:space="0" w:color="auto"/>
          </w:divBdr>
        </w:div>
        <w:div w:id="1176726402">
          <w:marLeft w:val="480"/>
          <w:marRight w:val="0"/>
          <w:marTop w:val="0"/>
          <w:marBottom w:val="0"/>
          <w:divBdr>
            <w:top w:val="none" w:sz="0" w:space="0" w:color="auto"/>
            <w:left w:val="none" w:sz="0" w:space="0" w:color="auto"/>
            <w:bottom w:val="none" w:sz="0" w:space="0" w:color="auto"/>
            <w:right w:val="none" w:sz="0" w:space="0" w:color="auto"/>
          </w:divBdr>
        </w:div>
        <w:div w:id="1188255161">
          <w:marLeft w:val="480"/>
          <w:marRight w:val="0"/>
          <w:marTop w:val="0"/>
          <w:marBottom w:val="0"/>
          <w:divBdr>
            <w:top w:val="none" w:sz="0" w:space="0" w:color="auto"/>
            <w:left w:val="none" w:sz="0" w:space="0" w:color="auto"/>
            <w:bottom w:val="none" w:sz="0" w:space="0" w:color="auto"/>
            <w:right w:val="none" w:sz="0" w:space="0" w:color="auto"/>
          </w:divBdr>
        </w:div>
        <w:div w:id="1197304727">
          <w:marLeft w:val="480"/>
          <w:marRight w:val="0"/>
          <w:marTop w:val="0"/>
          <w:marBottom w:val="0"/>
          <w:divBdr>
            <w:top w:val="none" w:sz="0" w:space="0" w:color="auto"/>
            <w:left w:val="none" w:sz="0" w:space="0" w:color="auto"/>
            <w:bottom w:val="none" w:sz="0" w:space="0" w:color="auto"/>
            <w:right w:val="none" w:sz="0" w:space="0" w:color="auto"/>
          </w:divBdr>
        </w:div>
        <w:div w:id="1198934603">
          <w:marLeft w:val="480"/>
          <w:marRight w:val="0"/>
          <w:marTop w:val="0"/>
          <w:marBottom w:val="0"/>
          <w:divBdr>
            <w:top w:val="none" w:sz="0" w:space="0" w:color="auto"/>
            <w:left w:val="none" w:sz="0" w:space="0" w:color="auto"/>
            <w:bottom w:val="none" w:sz="0" w:space="0" w:color="auto"/>
            <w:right w:val="none" w:sz="0" w:space="0" w:color="auto"/>
          </w:divBdr>
        </w:div>
        <w:div w:id="1232155263">
          <w:marLeft w:val="480"/>
          <w:marRight w:val="0"/>
          <w:marTop w:val="0"/>
          <w:marBottom w:val="0"/>
          <w:divBdr>
            <w:top w:val="none" w:sz="0" w:space="0" w:color="auto"/>
            <w:left w:val="none" w:sz="0" w:space="0" w:color="auto"/>
            <w:bottom w:val="none" w:sz="0" w:space="0" w:color="auto"/>
            <w:right w:val="none" w:sz="0" w:space="0" w:color="auto"/>
          </w:divBdr>
        </w:div>
        <w:div w:id="1262034129">
          <w:marLeft w:val="480"/>
          <w:marRight w:val="0"/>
          <w:marTop w:val="0"/>
          <w:marBottom w:val="0"/>
          <w:divBdr>
            <w:top w:val="none" w:sz="0" w:space="0" w:color="auto"/>
            <w:left w:val="none" w:sz="0" w:space="0" w:color="auto"/>
            <w:bottom w:val="none" w:sz="0" w:space="0" w:color="auto"/>
            <w:right w:val="none" w:sz="0" w:space="0" w:color="auto"/>
          </w:divBdr>
        </w:div>
        <w:div w:id="1283153445">
          <w:marLeft w:val="480"/>
          <w:marRight w:val="0"/>
          <w:marTop w:val="0"/>
          <w:marBottom w:val="0"/>
          <w:divBdr>
            <w:top w:val="none" w:sz="0" w:space="0" w:color="auto"/>
            <w:left w:val="none" w:sz="0" w:space="0" w:color="auto"/>
            <w:bottom w:val="none" w:sz="0" w:space="0" w:color="auto"/>
            <w:right w:val="none" w:sz="0" w:space="0" w:color="auto"/>
          </w:divBdr>
        </w:div>
        <w:div w:id="1298874524">
          <w:marLeft w:val="480"/>
          <w:marRight w:val="0"/>
          <w:marTop w:val="0"/>
          <w:marBottom w:val="0"/>
          <w:divBdr>
            <w:top w:val="none" w:sz="0" w:space="0" w:color="auto"/>
            <w:left w:val="none" w:sz="0" w:space="0" w:color="auto"/>
            <w:bottom w:val="none" w:sz="0" w:space="0" w:color="auto"/>
            <w:right w:val="none" w:sz="0" w:space="0" w:color="auto"/>
          </w:divBdr>
        </w:div>
        <w:div w:id="1314681903">
          <w:marLeft w:val="480"/>
          <w:marRight w:val="0"/>
          <w:marTop w:val="0"/>
          <w:marBottom w:val="0"/>
          <w:divBdr>
            <w:top w:val="none" w:sz="0" w:space="0" w:color="auto"/>
            <w:left w:val="none" w:sz="0" w:space="0" w:color="auto"/>
            <w:bottom w:val="none" w:sz="0" w:space="0" w:color="auto"/>
            <w:right w:val="none" w:sz="0" w:space="0" w:color="auto"/>
          </w:divBdr>
        </w:div>
        <w:div w:id="1340424321">
          <w:marLeft w:val="480"/>
          <w:marRight w:val="0"/>
          <w:marTop w:val="0"/>
          <w:marBottom w:val="0"/>
          <w:divBdr>
            <w:top w:val="none" w:sz="0" w:space="0" w:color="auto"/>
            <w:left w:val="none" w:sz="0" w:space="0" w:color="auto"/>
            <w:bottom w:val="none" w:sz="0" w:space="0" w:color="auto"/>
            <w:right w:val="none" w:sz="0" w:space="0" w:color="auto"/>
          </w:divBdr>
        </w:div>
        <w:div w:id="1340735506">
          <w:marLeft w:val="480"/>
          <w:marRight w:val="0"/>
          <w:marTop w:val="0"/>
          <w:marBottom w:val="0"/>
          <w:divBdr>
            <w:top w:val="none" w:sz="0" w:space="0" w:color="auto"/>
            <w:left w:val="none" w:sz="0" w:space="0" w:color="auto"/>
            <w:bottom w:val="none" w:sz="0" w:space="0" w:color="auto"/>
            <w:right w:val="none" w:sz="0" w:space="0" w:color="auto"/>
          </w:divBdr>
        </w:div>
        <w:div w:id="1352218409">
          <w:marLeft w:val="480"/>
          <w:marRight w:val="0"/>
          <w:marTop w:val="0"/>
          <w:marBottom w:val="0"/>
          <w:divBdr>
            <w:top w:val="none" w:sz="0" w:space="0" w:color="auto"/>
            <w:left w:val="none" w:sz="0" w:space="0" w:color="auto"/>
            <w:bottom w:val="none" w:sz="0" w:space="0" w:color="auto"/>
            <w:right w:val="none" w:sz="0" w:space="0" w:color="auto"/>
          </w:divBdr>
        </w:div>
        <w:div w:id="1352998189">
          <w:marLeft w:val="480"/>
          <w:marRight w:val="0"/>
          <w:marTop w:val="0"/>
          <w:marBottom w:val="0"/>
          <w:divBdr>
            <w:top w:val="none" w:sz="0" w:space="0" w:color="auto"/>
            <w:left w:val="none" w:sz="0" w:space="0" w:color="auto"/>
            <w:bottom w:val="none" w:sz="0" w:space="0" w:color="auto"/>
            <w:right w:val="none" w:sz="0" w:space="0" w:color="auto"/>
          </w:divBdr>
        </w:div>
        <w:div w:id="1427338250">
          <w:marLeft w:val="480"/>
          <w:marRight w:val="0"/>
          <w:marTop w:val="0"/>
          <w:marBottom w:val="0"/>
          <w:divBdr>
            <w:top w:val="none" w:sz="0" w:space="0" w:color="auto"/>
            <w:left w:val="none" w:sz="0" w:space="0" w:color="auto"/>
            <w:bottom w:val="none" w:sz="0" w:space="0" w:color="auto"/>
            <w:right w:val="none" w:sz="0" w:space="0" w:color="auto"/>
          </w:divBdr>
        </w:div>
        <w:div w:id="1431121036">
          <w:marLeft w:val="480"/>
          <w:marRight w:val="0"/>
          <w:marTop w:val="0"/>
          <w:marBottom w:val="0"/>
          <w:divBdr>
            <w:top w:val="none" w:sz="0" w:space="0" w:color="auto"/>
            <w:left w:val="none" w:sz="0" w:space="0" w:color="auto"/>
            <w:bottom w:val="none" w:sz="0" w:space="0" w:color="auto"/>
            <w:right w:val="none" w:sz="0" w:space="0" w:color="auto"/>
          </w:divBdr>
        </w:div>
        <w:div w:id="1529832991">
          <w:marLeft w:val="480"/>
          <w:marRight w:val="0"/>
          <w:marTop w:val="0"/>
          <w:marBottom w:val="0"/>
          <w:divBdr>
            <w:top w:val="none" w:sz="0" w:space="0" w:color="auto"/>
            <w:left w:val="none" w:sz="0" w:space="0" w:color="auto"/>
            <w:bottom w:val="none" w:sz="0" w:space="0" w:color="auto"/>
            <w:right w:val="none" w:sz="0" w:space="0" w:color="auto"/>
          </w:divBdr>
        </w:div>
        <w:div w:id="1626154843">
          <w:marLeft w:val="480"/>
          <w:marRight w:val="0"/>
          <w:marTop w:val="0"/>
          <w:marBottom w:val="0"/>
          <w:divBdr>
            <w:top w:val="none" w:sz="0" w:space="0" w:color="auto"/>
            <w:left w:val="none" w:sz="0" w:space="0" w:color="auto"/>
            <w:bottom w:val="none" w:sz="0" w:space="0" w:color="auto"/>
            <w:right w:val="none" w:sz="0" w:space="0" w:color="auto"/>
          </w:divBdr>
        </w:div>
        <w:div w:id="1666588345">
          <w:marLeft w:val="480"/>
          <w:marRight w:val="0"/>
          <w:marTop w:val="0"/>
          <w:marBottom w:val="0"/>
          <w:divBdr>
            <w:top w:val="none" w:sz="0" w:space="0" w:color="auto"/>
            <w:left w:val="none" w:sz="0" w:space="0" w:color="auto"/>
            <w:bottom w:val="none" w:sz="0" w:space="0" w:color="auto"/>
            <w:right w:val="none" w:sz="0" w:space="0" w:color="auto"/>
          </w:divBdr>
        </w:div>
        <w:div w:id="1713071501">
          <w:marLeft w:val="480"/>
          <w:marRight w:val="0"/>
          <w:marTop w:val="0"/>
          <w:marBottom w:val="0"/>
          <w:divBdr>
            <w:top w:val="none" w:sz="0" w:space="0" w:color="auto"/>
            <w:left w:val="none" w:sz="0" w:space="0" w:color="auto"/>
            <w:bottom w:val="none" w:sz="0" w:space="0" w:color="auto"/>
            <w:right w:val="none" w:sz="0" w:space="0" w:color="auto"/>
          </w:divBdr>
        </w:div>
        <w:div w:id="1742484886">
          <w:marLeft w:val="480"/>
          <w:marRight w:val="0"/>
          <w:marTop w:val="0"/>
          <w:marBottom w:val="0"/>
          <w:divBdr>
            <w:top w:val="none" w:sz="0" w:space="0" w:color="auto"/>
            <w:left w:val="none" w:sz="0" w:space="0" w:color="auto"/>
            <w:bottom w:val="none" w:sz="0" w:space="0" w:color="auto"/>
            <w:right w:val="none" w:sz="0" w:space="0" w:color="auto"/>
          </w:divBdr>
        </w:div>
        <w:div w:id="1776439983">
          <w:marLeft w:val="480"/>
          <w:marRight w:val="0"/>
          <w:marTop w:val="0"/>
          <w:marBottom w:val="0"/>
          <w:divBdr>
            <w:top w:val="none" w:sz="0" w:space="0" w:color="auto"/>
            <w:left w:val="none" w:sz="0" w:space="0" w:color="auto"/>
            <w:bottom w:val="none" w:sz="0" w:space="0" w:color="auto"/>
            <w:right w:val="none" w:sz="0" w:space="0" w:color="auto"/>
          </w:divBdr>
        </w:div>
      </w:divsChild>
    </w:div>
    <w:div w:id="877086037">
      <w:marLeft w:val="480"/>
      <w:marRight w:val="0"/>
      <w:marTop w:val="0"/>
      <w:marBottom w:val="0"/>
      <w:divBdr>
        <w:top w:val="none" w:sz="0" w:space="0" w:color="auto"/>
        <w:left w:val="none" w:sz="0" w:space="0" w:color="auto"/>
        <w:bottom w:val="none" w:sz="0" w:space="0" w:color="auto"/>
        <w:right w:val="none" w:sz="0" w:space="0" w:color="auto"/>
      </w:divBdr>
    </w:div>
    <w:div w:id="877398281">
      <w:marLeft w:val="480"/>
      <w:marRight w:val="0"/>
      <w:marTop w:val="0"/>
      <w:marBottom w:val="0"/>
      <w:divBdr>
        <w:top w:val="none" w:sz="0" w:space="0" w:color="auto"/>
        <w:left w:val="none" w:sz="0" w:space="0" w:color="auto"/>
        <w:bottom w:val="none" w:sz="0" w:space="0" w:color="auto"/>
        <w:right w:val="none" w:sz="0" w:space="0" w:color="auto"/>
      </w:divBdr>
    </w:div>
    <w:div w:id="877546620">
      <w:marLeft w:val="480"/>
      <w:marRight w:val="0"/>
      <w:marTop w:val="0"/>
      <w:marBottom w:val="0"/>
      <w:divBdr>
        <w:top w:val="none" w:sz="0" w:space="0" w:color="auto"/>
        <w:left w:val="none" w:sz="0" w:space="0" w:color="auto"/>
        <w:bottom w:val="none" w:sz="0" w:space="0" w:color="auto"/>
        <w:right w:val="none" w:sz="0" w:space="0" w:color="auto"/>
      </w:divBdr>
    </w:div>
    <w:div w:id="877740246">
      <w:marLeft w:val="480"/>
      <w:marRight w:val="0"/>
      <w:marTop w:val="0"/>
      <w:marBottom w:val="0"/>
      <w:divBdr>
        <w:top w:val="none" w:sz="0" w:space="0" w:color="auto"/>
        <w:left w:val="none" w:sz="0" w:space="0" w:color="auto"/>
        <w:bottom w:val="none" w:sz="0" w:space="0" w:color="auto"/>
        <w:right w:val="none" w:sz="0" w:space="0" w:color="auto"/>
      </w:divBdr>
    </w:div>
    <w:div w:id="877935843">
      <w:marLeft w:val="480"/>
      <w:marRight w:val="0"/>
      <w:marTop w:val="0"/>
      <w:marBottom w:val="0"/>
      <w:divBdr>
        <w:top w:val="none" w:sz="0" w:space="0" w:color="auto"/>
        <w:left w:val="none" w:sz="0" w:space="0" w:color="auto"/>
        <w:bottom w:val="none" w:sz="0" w:space="0" w:color="auto"/>
        <w:right w:val="none" w:sz="0" w:space="0" w:color="auto"/>
      </w:divBdr>
    </w:div>
    <w:div w:id="878014878">
      <w:marLeft w:val="480"/>
      <w:marRight w:val="0"/>
      <w:marTop w:val="0"/>
      <w:marBottom w:val="0"/>
      <w:divBdr>
        <w:top w:val="none" w:sz="0" w:space="0" w:color="auto"/>
        <w:left w:val="none" w:sz="0" w:space="0" w:color="auto"/>
        <w:bottom w:val="none" w:sz="0" w:space="0" w:color="auto"/>
        <w:right w:val="none" w:sz="0" w:space="0" w:color="auto"/>
      </w:divBdr>
    </w:div>
    <w:div w:id="878054491">
      <w:marLeft w:val="480"/>
      <w:marRight w:val="0"/>
      <w:marTop w:val="0"/>
      <w:marBottom w:val="0"/>
      <w:divBdr>
        <w:top w:val="none" w:sz="0" w:space="0" w:color="auto"/>
        <w:left w:val="none" w:sz="0" w:space="0" w:color="auto"/>
        <w:bottom w:val="none" w:sz="0" w:space="0" w:color="auto"/>
        <w:right w:val="none" w:sz="0" w:space="0" w:color="auto"/>
      </w:divBdr>
    </w:div>
    <w:div w:id="878129469">
      <w:marLeft w:val="480"/>
      <w:marRight w:val="0"/>
      <w:marTop w:val="0"/>
      <w:marBottom w:val="0"/>
      <w:divBdr>
        <w:top w:val="none" w:sz="0" w:space="0" w:color="auto"/>
        <w:left w:val="none" w:sz="0" w:space="0" w:color="auto"/>
        <w:bottom w:val="none" w:sz="0" w:space="0" w:color="auto"/>
        <w:right w:val="none" w:sz="0" w:space="0" w:color="auto"/>
      </w:divBdr>
    </w:div>
    <w:div w:id="878393469">
      <w:marLeft w:val="480"/>
      <w:marRight w:val="0"/>
      <w:marTop w:val="0"/>
      <w:marBottom w:val="0"/>
      <w:divBdr>
        <w:top w:val="none" w:sz="0" w:space="0" w:color="auto"/>
        <w:left w:val="none" w:sz="0" w:space="0" w:color="auto"/>
        <w:bottom w:val="none" w:sz="0" w:space="0" w:color="auto"/>
        <w:right w:val="none" w:sz="0" w:space="0" w:color="auto"/>
      </w:divBdr>
    </w:div>
    <w:div w:id="878398618">
      <w:marLeft w:val="480"/>
      <w:marRight w:val="0"/>
      <w:marTop w:val="0"/>
      <w:marBottom w:val="0"/>
      <w:divBdr>
        <w:top w:val="none" w:sz="0" w:space="0" w:color="auto"/>
        <w:left w:val="none" w:sz="0" w:space="0" w:color="auto"/>
        <w:bottom w:val="none" w:sz="0" w:space="0" w:color="auto"/>
        <w:right w:val="none" w:sz="0" w:space="0" w:color="auto"/>
      </w:divBdr>
    </w:div>
    <w:div w:id="878470510">
      <w:marLeft w:val="480"/>
      <w:marRight w:val="0"/>
      <w:marTop w:val="0"/>
      <w:marBottom w:val="0"/>
      <w:divBdr>
        <w:top w:val="none" w:sz="0" w:space="0" w:color="auto"/>
        <w:left w:val="none" w:sz="0" w:space="0" w:color="auto"/>
        <w:bottom w:val="none" w:sz="0" w:space="0" w:color="auto"/>
        <w:right w:val="none" w:sz="0" w:space="0" w:color="auto"/>
      </w:divBdr>
    </w:div>
    <w:div w:id="878475666">
      <w:marLeft w:val="480"/>
      <w:marRight w:val="0"/>
      <w:marTop w:val="0"/>
      <w:marBottom w:val="0"/>
      <w:divBdr>
        <w:top w:val="none" w:sz="0" w:space="0" w:color="auto"/>
        <w:left w:val="none" w:sz="0" w:space="0" w:color="auto"/>
        <w:bottom w:val="none" w:sz="0" w:space="0" w:color="auto"/>
        <w:right w:val="none" w:sz="0" w:space="0" w:color="auto"/>
      </w:divBdr>
    </w:div>
    <w:div w:id="878514088">
      <w:marLeft w:val="480"/>
      <w:marRight w:val="0"/>
      <w:marTop w:val="0"/>
      <w:marBottom w:val="0"/>
      <w:divBdr>
        <w:top w:val="none" w:sz="0" w:space="0" w:color="auto"/>
        <w:left w:val="none" w:sz="0" w:space="0" w:color="auto"/>
        <w:bottom w:val="none" w:sz="0" w:space="0" w:color="auto"/>
        <w:right w:val="none" w:sz="0" w:space="0" w:color="auto"/>
      </w:divBdr>
    </w:div>
    <w:div w:id="878668350">
      <w:bodyDiv w:val="1"/>
      <w:marLeft w:val="0"/>
      <w:marRight w:val="0"/>
      <w:marTop w:val="0"/>
      <w:marBottom w:val="0"/>
      <w:divBdr>
        <w:top w:val="none" w:sz="0" w:space="0" w:color="auto"/>
        <w:left w:val="none" w:sz="0" w:space="0" w:color="auto"/>
        <w:bottom w:val="none" w:sz="0" w:space="0" w:color="auto"/>
        <w:right w:val="none" w:sz="0" w:space="0" w:color="auto"/>
      </w:divBdr>
    </w:div>
    <w:div w:id="878903549">
      <w:marLeft w:val="480"/>
      <w:marRight w:val="0"/>
      <w:marTop w:val="0"/>
      <w:marBottom w:val="0"/>
      <w:divBdr>
        <w:top w:val="none" w:sz="0" w:space="0" w:color="auto"/>
        <w:left w:val="none" w:sz="0" w:space="0" w:color="auto"/>
        <w:bottom w:val="none" w:sz="0" w:space="0" w:color="auto"/>
        <w:right w:val="none" w:sz="0" w:space="0" w:color="auto"/>
      </w:divBdr>
    </w:div>
    <w:div w:id="878980304">
      <w:bodyDiv w:val="1"/>
      <w:marLeft w:val="0"/>
      <w:marRight w:val="0"/>
      <w:marTop w:val="0"/>
      <w:marBottom w:val="0"/>
      <w:divBdr>
        <w:top w:val="none" w:sz="0" w:space="0" w:color="auto"/>
        <w:left w:val="none" w:sz="0" w:space="0" w:color="auto"/>
        <w:bottom w:val="none" w:sz="0" w:space="0" w:color="auto"/>
        <w:right w:val="none" w:sz="0" w:space="0" w:color="auto"/>
      </w:divBdr>
    </w:div>
    <w:div w:id="879122616">
      <w:marLeft w:val="480"/>
      <w:marRight w:val="0"/>
      <w:marTop w:val="0"/>
      <w:marBottom w:val="0"/>
      <w:divBdr>
        <w:top w:val="none" w:sz="0" w:space="0" w:color="auto"/>
        <w:left w:val="none" w:sz="0" w:space="0" w:color="auto"/>
        <w:bottom w:val="none" w:sz="0" w:space="0" w:color="auto"/>
        <w:right w:val="none" w:sz="0" w:space="0" w:color="auto"/>
      </w:divBdr>
    </w:div>
    <w:div w:id="879168598">
      <w:marLeft w:val="480"/>
      <w:marRight w:val="0"/>
      <w:marTop w:val="0"/>
      <w:marBottom w:val="0"/>
      <w:divBdr>
        <w:top w:val="none" w:sz="0" w:space="0" w:color="auto"/>
        <w:left w:val="none" w:sz="0" w:space="0" w:color="auto"/>
        <w:bottom w:val="none" w:sz="0" w:space="0" w:color="auto"/>
        <w:right w:val="none" w:sz="0" w:space="0" w:color="auto"/>
      </w:divBdr>
    </w:div>
    <w:div w:id="879171289">
      <w:bodyDiv w:val="1"/>
      <w:marLeft w:val="0"/>
      <w:marRight w:val="0"/>
      <w:marTop w:val="0"/>
      <w:marBottom w:val="0"/>
      <w:divBdr>
        <w:top w:val="none" w:sz="0" w:space="0" w:color="auto"/>
        <w:left w:val="none" w:sz="0" w:space="0" w:color="auto"/>
        <w:bottom w:val="none" w:sz="0" w:space="0" w:color="auto"/>
        <w:right w:val="none" w:sz="0" w:space="0" w:color="auto"/>
      </w:divBdr>
    </w:div>
    <w:div w:id="879246267">
      <w:marLeft w:val="480"/>
      <w:marRight w:val="0"/>
      <w:marTop w:val="0"/>
      <w:marBottom w:val="0"/>
      <w:divBdr>
        <w:top w:val="none" w:sz="0" w:space="0" w:color="auto"/>
        <w:left w:val="none" w:sz="0" w:space="0" w:color="auto"/>
        <w:bottom w:val="none" w:sz="0" w:space="0" w:color="auto"/>
        <w:right w:val="none" w:sz="0" w:space="0" w:color="auto"/>
      </w:divBdr>
    </w:div>
    <w:div w:id="879365355">
      <w:bodyDiv w:val="1"/>
      <w:marLeft w:val="0"/>
      <w:marRight w:val="0"/>
      <w:marTop w:val="0"/>
      <w:marBottom w:val="0"/>
      <w:divBdr>
        <w:top w:val="none" w:sz="0" w:space="0" w:color="auto"/>
        <w:left w:val="none" w:sz="0" w:space="0" w:color="auto"/>
        <w:bottom w:val="none" w:sz="0" w:space="0" w:color="auto"/>
        <w:right w:val="none" w:sz="0" w:space="0" w:color="auto"/>
      </w:divBdr>
    </w:div>
    <w:div w:id="879394518">
      <w:marLeft w:val="480"/>
      <w:marRight w:val="0"/>
      <w:marTop w:val="0"/>
      <w:marBottom w:val="0"/>
      <w:divBdr>
        <w:top w:val="none" w:sz="0" w:space="0" w:color="auto"/>
        <w:left w:val="none" w:sz="0" w:space="0" w:color="auto"/>
        <w:bottom w:val="none" w:sz="0" w:space="0" w:color="auto"/>
        <w:right w:val="none" w:sz="0" w:space="0" w:color="auto"/>
      </w:divBdr>
    </w:div>
    <w:div w:id="879587811">
      <w:marLeft w:val="480"/>
      <w:marRight w:val="0"/>
      <w:marTop w:val="0"/>
      <w:marBottom w:val="0"/>
      <w:divBdr>
        <w:top w:val="none" w:sz="0" w:space="0" w:color="auto"/>
        <w:left w:val="none" w:sz="0" w:space="0" w:color="auto"/>
        <w:bottom w:val="none" w:sz="0" w:space="0" w:color="auto"/>
        <w:right w:val="none" w:sz="0" w:space="0" w:color="auto"/>
      </w:divBdr>
    </w:div>
    <w:div w:id="879589948">
      <w:marLeft w:val="480"/>
      <w:marRight w:val="0"/>
      <w:marTop w:val="0"/>
      <w:marBottom w:val="0"/>
      <w:divBdr>
        <w:top w:val="none" w:sz="0" w:space="0" w:color="auto"/>
        <w:left w:val="none" w:sz="0" w:space="0" w:color="auto"/>
        <w:bottom w:val="none" w:sz="0" w:space="0" w:color="auto"/>
        <w:right w:val="none" w:sz="0" w:space="0" w:color="auto"/>
      </w:divBdr>
    </w:div>
    <w:div w:id="879628778">
      <w:marLeft w:val="480"/>
      <w:marRight w:val="0"/>
      <w:marTop w:val="0"/>
      <w:marBottom w:val="0"/>
      <w:divBdr>
        <w:top w:val="none" w:sz="0" w:space="0" w:color="auto"/>
        <w:left w:val="none" w:sz="0" w:space="0" w:color="auto"/>
        <w:bottom w:val="none" w:sz="0" w:space="0" w:color="auto"/>
        <w:right w:val="none" w:sz="0" w:space="0" w:color="auto"/>
      </w:divBdr>
    </w:div>
    <w:div w:id="879778514">
      <w:marLeft w:val="480"/>
      <w:marRight w:val="0"/>
      <w:marTop w:val="0"/>
      <w:marBottom w:val="0"/>
      <w:divBdr>
        <w:top w:val="none" w:sz="0" w:space="0" w:color="auto"/>
        <w:left w:val="none" w:sz="0" w:space="0" w:color="auto"/>
        <w:bottom w:val="none" w:sz="0" w:space="0" w:color="auto"/>
        <w:right w:val="none" w:sz="0" w:space="0" w:color="auto"/>
      </w:divBdr>
    </w:div>
    <w:div w:id="879778938">
      <w:marLeft w:val="480"/>
      <w:marRight w:val="0"/>
      <w:marTop w:val="0"/>
      <w:marBottom w:val="0"/>
      <w:divBdr>
        <w:top w:val="none" w:sz="0" w:space="0" w:color="auto"/>
        <w:left w:val="none" w:sz="0" w:space="0" w:color="auto"/>
        <w:bottom w:val="none" w:sz="0" w:space="0" w:color="auto"/>
        <w:right w:val="none" w:sz="0" w:space="0" w:color="auto"/>
      </w:divBdr>
    </w:div>
    <w:div w:id="879823204">
      <w:marLeft w:val="480"/>
      <w:marRight w:val="0"/>
      <w:marTop w:val="0"/>
      <w:marBottom w:val="0"/>
      <w:divBdr>
        <w:top w:val="none" w:sz="0" w:space="0" w:color="auto"/>
        <w:left w:val="none" w:sz="0" w:space="0" w:color="auto"/>
        <w:bottom w:val="none" w:sz="0" w:space="0" w:color="auto"/>
        <w:right w:val="none" w:sz="0" w:space="0" w:color="auto"/>
      </w:divBdr>
    </w:div>
    <w:div w:id="879829039">
      <w:marLeft w:val="480"/>
      <w:marRight w:val="0"/>
      <w:marTop w:val="0"/>
      <w:marBottom w:val="0"/>
      <w:divBdr>
        <w:top w:val="none" w:sz="0" w:space="0" w:color="auto"/>
        <w:left w:val="none" w:sz="0" w:space="0" w:color="auto"/>
        <w:bottom w:val="none" w:sz="0" w:space="0" w:color="auto"/>
        <w:right w:val="none" w:sz="0" w:space="0" w:color="auto"/>
      </w:divBdr>
    </w:div>
    <w:div w:id="880094422">
      <w:marLeft w:val="480"/>
      <w:marRight w:val="0"/>
      <w:marTop w:val="0"/>
      <w:marBottom w:val="0"/>
      <w:divBdr>
        <w:top w:val="none" w:sz="0" w:space="0" w:color="auto"/>
        <w:left w:val="none" w:sz="0" w:space="0" w:color="auto"/>
        <w:bottom w:val="none" w:sz="0" w:space="0" w:color="auto"/>
        <w:right w:val="none" w:sz="0" w:space="0" w:color="auto"/>
      </w:divBdr>
    </w:div>
    <w:div w:id="880363089">
      <w:marLeft w:val="480"/>
      <w:marRight w:val="0"/>
      <w:marTop w:val="0"/>
      <w:marBottom w:val="0"/>
      <w:divBdr>
        <w:top w:val="none" w:sz="0" w:space="0" w:color="auto"/>
        <w:left w:val="none" w:sz="0" w:space="0" w:color="auto"/>
        <w:bottom w:val="none" w:sz="0" w:space="0" w:color="auto"/>
        <w:right w:val="none" w:sz="0" w:space="0" w:color="auto"/>
      </w:divBdr>
    </w:div>
    <w:div w:id="880553324">
      <w:marLeft w:val="480"/>
      <w:marRight w:val="0"/>
      <w:marTop w:val="0"/>
      <w:marBottom w:val="0"/>
      <w:divBdr>
        <w:top w:val="none" w:sz="0" w:space="0" w:color="auto"/>
        <w:left w:val="none" w:sz="0" w:space="0" w:color="auto"/>
        <w:bottom w:val="none" w:sz="0" w:space="0" w:color="auto"/>
        <w:right w:val="none" w:sz="0" w:space="0" w:color="auto"/>
      </w:divBdr>
    </w:div>
    <w:div w:id="880554048">
      <w:marLeft w:val="480"/>
      <w:marRight w:val="0"/>
      <w:marTop w:val="0"/>
      <w:marBottom w:val="0"/>
      <w:divBdr>
        <w:top w:val="none" w:sz="0" w:space="0" w:color="auto"/>
        <w:left w:val="none" w:sz="0" w:space="0" w:color="auto"/>
        <w:bottom w:val="none" w:sz="0" w:space="0" w:color="auto"/>
        <w:right w:val="none" w:sz="0" w:space="0" w:color="auto"/>
      </w:divBdr>
    </w:div>
    <w:div w:id="880555665">
      <w:marLeft w:val="480"/>
      <w:marRight w:val="0"/>
      <w:marTop w:val="0"/>
      <w:marBottom w:val="0"/>
      <w:divBdr>
        <w:top w:val="none" w:sz="0" w:space="0" w:color="auto"/>
        <w:left w:val="none" w:sz="0" w:space="0" w:color="auto"/>
        <w:bottom w:val="none" w:sz="0" w:space="0" w:color="auto"/>
        <w:right w:val="none" w:sz="0" w:space="0" w:color="auto"/>
      </w:divBdr>
    </w:div>
    <w:div w:id="881014846">
      <w:marLeft w:val="480"/>
      <w:marRight w:val="0"/>
      <w:marTop w:val="0"/>
      <w:marBottom w:val="0"/>
      <w:divBdr>
        <w:top w:val="none" w:sz="0" w:space="0" w:color="auto"/>
        <w:left w:val="none" w:sz="0" w:space="0" w:color="auto"/>
        <w:bottom w:val="none" w:sz="0" w:space="0" w:color="auto"/>
        <w:right w:val="none" w:sz="0" w:space="0" w:color="auto"/>
      </w:divBdr>
    </w:div>
    <w:div w:id="881019995">
      <w:marLeft w:val="480"/>
      <w:marRight w:val="0"/>
      <w:marTop w:val="0"/>
      <w:marBottom w:val="0"/>
      <w:divBdr>
        <w:top w:val="none" w:sz="0" w:space="0" w:color="auto"/>
        <w:left w:val="none" w:sz="0" w:space="0" w:color="auto"/>
        <w:bottom w:val="none" w:sz="0" w:space="0" w:color="auto"/>
        <w:right w:val="none" w:sz="0" w:space="0" w:color="auto"/>
      </w:divBdr>
    </w:div>
    <w:div w:id="881022307">
      <w:marLeft w:val="480"/>
      <w:marRight w:val="0"/>
      <w:marTop w:val="0"/>
      <w:marBottom w:val="0"/>
      <w:divBdr>
        <w:top w:val="none" w:sz="0" w:space="0" w:color="auto"/>
        <w:left w:val="none" w:sz="0" w:space="0" w:color="auto"/>
        <w:bottom w:val="none" w:sz="0" w:space="0" w:color="auto"/>
        <w:right w:val="none" w:sz="0" w:space="0" w:color="auto"/>
      </w:divBdr>
    </w:div>
    <w:div w:id="881207489">
      <w:marLeft w:val="480"/>
      <w:marRight w:val="0"/>
      <w:marTop w:val="0"/>
      <w:marBottom w:val="0"/>
      <w:divBdr>
        <w:top w:val="none" w:sz="0" w:space="0" w:color="auto"/>
        <w:left w:val="none" w:sz="0" w:space="0" w:color="auto"/>
        <w:bottom w:val="none" w:sz="0" w:space="0" w:color="auto"/>
        <w:right w:val="none" w:sz="0" w:space="0" w:color="auto"/>
      </w:divBdr>
    </w:div>
    <w:div w:id="881210422">
      <w:marLeft w:val="480"/>
      <w:marRight w:val="0"/>
      <w:marTop w:val="0"/>
      <w:marBottom w:val="0"/>
      <w:divBdr>
        <w:top w:val="none" w:sz="0" w:space="0" w:color="auto"/>
        <w:left w:val="none" w:sz="0" w:space="0" w:color="auto"/>
        <w:bottom w:val="none" w:sz="0" w:space="0" w:color="auto"/>
        <w:right w:val="none" w:sz="0" w:space="0" w:color="auto"/>
      </w:divBdr>
    </w:div>
    <w:div w:id="881284994">
      <w:marLeft w:val="480"/>
      <w:marRight w:val="0"/>
      <w:marTop w:val="0"/>
      <w:marBottom w:val="0"/>
      <w:divBdr>
        <w:top w:val="none" w:sz="0" w:space="0" w:color="auto"/>
        <w:left w:val="none" w:sz="0" w:space="0" w:color="auto"/>
        <w:bottom w:val="none" w:sz="0" w:space="0" w:color="auto"/>
        <w:right w:val="none" w:sz="0" w:space="0" w:color="auto"/>
      </w:divBdr>
    </w:div>
    <w:div w:id="881400055">
      <w:marLeft w:val="480"/>
      <w:marRight w:val="0"/>
      <w:marTop w:val="0"/>
      <w:marBottom w:val="0"/>
      <w:divBdr>
        <w:top w:val="none" w:sz="0" w:space="0" w:color="auto"/>
        <w:left w:val="none" w:sz="0" w:space="0" w:color="auto"/>
        <w:bottom w:val="none" w:sz="0" w:space="0" w:color="auto"/>
        <w:right w:val="none" w:sz="0" w:space="0" w:color="auto"/>
      </w:divBdr>
    </w:div>
    <w:div w:id="881525908">
      <w:marLeft w:val="480"/>
      <w:marRight w:val="0"/>
      <w:marTop w:val="0"/>
      <w:marBottom w:val="0"/>
      <w:divBdr>
        <w:top w:val="none" w:sz="0" w:space="0" w:color="auto"/>
        <w:left w:val="none" w:sz="0" w:space="0" w:color="auto"/>
        <w:bottom w:val="none" w:sz="0" w:space="0" w:color="auto"/>
        <w:right w:val="none" w:sz="0" w:space="0" w:color="auto"/>
      </w:divBdr>
    </w:div>
    <w:div w:id="881550610">
      <w:marLeft w:val="480"/>
      <w:marRight w:val="0"/>
      <w:marTop w:val="0"/>
      <w:marBottom w:val="0"/>
      <w:divBdr>
        <w:top w:val="none" w:sz="0" w:space="0" w:color="auto"/>
        <w:left w:val="none" w:sz="0" w:space="0" w:color="auto"/>
        <w:bottom w:val="none" w:sz="0" w:space="0" w:color="auto"/>
        <w:right w:val="none" w:sz="0" w:space="0" w:color="auto"/>
      </w:divBdr>
    </w:div>
    <w:div w:id="881551240">
      <w:marLeft w:val="480"/>
      <w:marRight w:val="0"/>
      <w:marTop w:val="0"/>
      <w:marBottom w:val="0"/>
      <w:divBdr>
        <w:top w:val="none" w:sz="0" w:space="0" w:color="auto"/>
        <w:left w:val="none" w:sz="0" w:space="0" w:color="auto"/>
        <w:bottom w:val="none" w:sz="0" w:space="0" w:color="auto"/>
        <w:right w:val="none" w:sz="0" w:space="0" w:color="auto"/>
      </w:divBdr>
    </w:div>
    <w:div w:id="881791887">
      <w:marLeft w:val="480"/>
      <w:marRight w:val="0"/>
      <w:marTop w:val="0"/>
      <w:marBottom w:val="0"/>
      <w:divBdr>
        <w:top w:val="none" w:sz="0" w:space="0" w:color="auto"/>
        <w:left w:val="none" w:sz="0" w:space="0" w:color="auto"/>
        <w:bottom w:val="none" w:sz="0" w:space="0" w:color="auto"/>
        <w:right w:val="none" w:sz="0" w:space="0" w:color="auto"/>
      </w:divBdr>
    </w:div>
    <w:div w:id="881937171">
      <w:marLeft w:val="480"/>
      <w:marRight w:val="0"/>
      <w:marTop w:val="0"/>
      <w:marBottom w:val="0"/>
      <w:divBdr>
        <w:top w:val="none" w:sz="0" w:space="0" w:color="auto"/>
        <w:left w:val="none" w:sz="0" w:space="0" w:color="auto"/>
        <w:bottom w:val="none" w:sz="0" w:space="0" w:color="auto"/>
        <w:right w:val="none" w:sz="0" w:space="0" w:color="auto"/>
      </w:divBdr>
    </w:div>
    <w:div w:id="881985553">
      <w:marLeft w:val="480"/>
      <w:marRight w:val="0"/>
      <w:marTop w:val="0"/>
      <w:marBottom w:val="0"/>
      <w:divBdr>
        <w:top w:val="none" w:sz="0" w:space="0" w:color="auto"/>
        <w:left w:val="none" w:sz="0" w:space="0" w:color="auto"/>
        <w:bottom w:val="none" w:sz="0" w:space="0" w:color="auto"/>
        <w:right w:val="none" w:sz="0" w:space="0" w:color="auto"/>
      </w:divBdr>
    </w:div>
    <w:div w:id="882057752">
      <w:bodyDiv w:val="1"/>
      <w:marLeft w:val="0"/>
      <w:marRight w:val="0"/>
      <w:marTop w:val="0"/>
      <w:marBottom w:val="0"/>
      <w:divBdr>
        <w:top w:val="none" w:sz="0" w:space="0" w:color="auto"/>
        <w:left w:val="none" w:sz="0" w:space="0" w:color="auto"/>
        <w:bottom w:val="none" w:sz="0" w:space="0" w:color="auto"/>
        <w:right w:val="none" w:sz="0" w:space="0" w:color="auto"/>
      </w:divBdr>
    </w:div>
    <w:div w:id="882209421">
      <w:marLeft w:val="480"/>
      <w:marRight w:val="0"/>
      <w:marTop w:val="0"/>
      <w:marBottom w:val="0"/>
      <w:divBdr>
        <w:top w:val="none" w:sz="0" w:space="0" w:color="auto"/>
        <w:left w:val="none" w:sz="0" w:space="0" w:color="auto"/>
        <w:bottom w:val="none" w:sz="0" w:space="0" w:color="auto"/>
        <w:right w:val="none" w:sz="0" w:space="0" w:color="auto"/>
      </w:divBdr>
    </w:div>
    <w:div w:id="882257218">
      <w:marLeft w:val="480"/>
      <w:marRight w:val="0"/>
      <w:marTop w:val="0"/>
      <w:marBottom w:val="0"/>
      <w:divBdr>
        <w:top w:val="none" w:sz="0" w:space="0" w:color="auto"/>
        <w:left w:val="none" w:sz="0" w:space="0" w:color="auto"/>
        <w:bottom w:val="none" w:sz="0" w:space="0" w:color="auto"/>
        <w:right w:val="none" w:sz="0" w:space="0" w:color="auto"/>
      </w:divBdr>
    </w:div>
    <w:div w:id="882328760">
      <w:marLeft w:val="480"/>
      <w:marRight w:val="0"/>
      <w:marTop w:val="0"/>
      <w:marBottom w:val="0"/>
      <w:divBdr>
        <w:top w:val="none" w:sz="0" w:space="0" w:color="auto"/>
        <w:left w:val="none" w:sz="0" w:space="0" w:color="auto"/>
        <w:bottom w:val="none" w:sz="0" w:space="0" w:color="auto"/>
        <w:right w:val="none" w:sz="0" w:space="0" w:color="auto"/>
      </w:divBdr>
    </w:div>
    <w:div w:id="882524312">
      <w:marLeft w:val="480"/>
      <w:marRight w:val="0"/>
      <w:marTop w:val="0"/>
      <w:marBottom w:val="0"/>
      <w:divBdr>
        <w:top w:val="none" w:sz="0" w:space="0" w:color="auto"/>
        <w:left w:val="none" w:sz="0" w:space="0" w:color="auto"/>
        <w:bottom w:val="none" w:sz="0" w:space="0" w:color="auto"/>
        <w:right w:val="none" w:sz="0" w:space="0" w:color="auto"/>
      </w:divBdr>
    </w:div>
    <w:div w:id="882671217">
      <w:marLeft w:val="480"/>
      <w:marRight w:val="0"/>
      <w:marTop w:val="0"/>
      <w:marBottom w:val="0"/>
      <w:divBdr>
        <w:top w:val="none" w:sz="0" w:space="0" w:color="auto"/>
        <w:left w:val="none" w:sz="0" w:space="0" w:color="auto"/>
        <w:bottom w:val="none" w:sz="0" w:space="0" w:color="auto"/>
        <w:right w:val="none" w:sz="0" w:space="0" w:color="auto"/>
      </w:divBdr>
    </w:div>
    <w:div w:id="882714138">
      <w:marLeft w:val="480"/>
      <w:marRight w:val="0"/>
      <w:marTop w:val="0"/>
      <w:marBottom w:val="0"/>
      <w:divBdr>
        <w:top w:val="none" w:sz="0" w:space="0" w:color="auto"/>
        <w:left w:val="none" w:sz="0" w:space="0" w:color="auto"/>
        <w:bottom w:val="none" w:sz="0" w:space="0" w:color="auto"/>
        <w:right w:val="none" w:sz="0" w:space="0" w:color="auto"/>
      </w:divBdr>
    </w:div>
    <w:div w:id="882863919">
      <w:bodyDiv w:val="1"/>
      <w:marLeft w:val="0"/>
      <w:marRight w:val="0"/>
      <w:marTop w:val="0"/>
      <w:marBottom w:val="0"/>
      <w:divBdr>
        <w:top w:val="none" w:sz="0" w:space="0" w:color="auto"/>
        <w:left w:val="none" w:sz="0" w:space="0" w:color="auto"/>
        <w:bottom w:val="none" w:sz="0" w:space="0" w:color="auto"/>
        <w:right w:val="none" w:sz="0" w:space="0" w:color="auto"/>
      </w:divBdr>
    </w:div>
    <w:div w:id="882866791">
      <w:marLeft w:val="480"/>
      <w:marRight w:val="0"/>
      <w:marTop w:val="0"/>
      <w:marBottom w:val="0"/>
      <w:divBdr>
        <w:top w:val="none" w:sz="0" w:space="0" w:color="auto"/>
        <w:left w:val="none" w:sz="0" w:space="0" w:color="auto"/>
        <w:bottom w:val="none" w:sz="0" w:space="0" w:color="auto"/>
        <w:right w:val="none" w:sz="0" w:space="0" w:color="auto"/>
      </w:divBdr>
    </w:div>
    <w:div w:id="882903685">
      <w:marLeft w:val="480"/>
      <w:marRight w:val="0"/>
      <w:marTop w:val="0"/>
      <w:marBottom w:val="0"/>
      <w:divBdr>
        <w:top w:val="none" w:sz="0" w:space="0" w:color="auto"/>
        <w:left w:val="none" w:sz="0" w:space="0" w:color="auto"/>
        <w:bottom w:val="none" w:sz="0" w:space="0" w:color="auto"/>
        <w:right w:val="none" w:sz="0" w:space="0" w:color="auto"/>
      </w:divBdr>
    </w:div>
    <w:div w:id="882904568">
      <w:marLeft w:val="480"/>
      <w:marRight w:val="0"/>
      <w:marTop w:val="0"/>
      <w:marBottom w:val="0"/>
      <w:divBdr>
        <w:top w:val="none" w:sz="0" w:space="0" w:color="auto"/>
        <w:left w:val="none" w:sz="0" w:space="0" w:color="auto"/>
        <w:bottom w:val="none" w:sz="0" w:space="0" w:color="auto"/>
        <w:right w:val="none" w:sz="0" w:space="0" w:color="auto"/>
      </w:divBdr>
    </w:div>
    <w:div w:id="882983631">
      <w:bodyDiv w:val="1"/>
      <w:marLeft w:val="0"/>
      <w:marRight w:val="0"/>
      <w:marTop w:val="0"/>
      <w:marBottom w:val="0"/>
      <w:divBdr>
        <w:top w:val="none" w:sz="0" w:space="0" w:color="auto"/>
        <w:left w:val="none" w:sz="0" w:space="0" w:color="auto"/>
        <w:bottom w:val="none" w:sz="0" w:space="0" w:color="auto"/>
        <w:right w:val="none" w:sz="0" w:space="0" w:color="auto"/>
      </w:divBdr>
    </w:div>
    <w:div w:id="882987690">
      <w:marLeft w:val="480"/>
      <w:marRight w:val="0"/>
      <w:marTop w:val="0"/>
      <w:marBottom w:val="0"/>
      <w:divBdr>
        <w:top w:val="none" w:sz="0" w:space="0" w:color="auto"/>
        <w:left w:val="none" w:sz="0" w:space="0" w:color="auto"/>
        <w:bottom w:val="none" w:sz="0" w:space="0" w:color="auto"/>
        <w:right w:val="none" w:sz="0" w:space="0" w:color="auto"/>
      </w:divBdr>
    </w:div>
    <w:div w:id="883054005">
      <w:marLeft w:val="480"/>
      <w:marRight w:val="0"/>
      <w:marTop w:val="0"/>
      <w:marBottom w:val="0"/>
      <w:divBdr>
        <w:top w:val="none" w:sz="0" w:space="0" w:color="auto"/>
        <w:left w:val="none" w:sz="0" w:space="0" w:color="auto"/>
        <w:bottom w:val="none" w:sz="0" w:space="0" w:color="auto"/>
        <w:right w:val="none" w:sz="0" w:space="0" w:color="auto"/>
      </w:divBdr>
    </w:div>
    <w:div w:id="883059280">
      <w:marLeft w:val="480"/>
      <w:marRight w:val="0"/>
      <w:marTop w:val="0"/>
      <w:marBottom w:val="0"/>
      <w:divBdr>
        <w:top w:val="none" w:sz="0" w:space="0" w:color="auto"/>
        <w:left w:val="none" w:sz="0" w:space="0" w:color="auto"/>
        <w:bottom w:val="none" w:sz="0" w:space="0" w:color="auto"/>
        <w:right w:val="none" w:sz="0" w:space="0" w:color="auto"/>
      </w:divBdr>
    </w:div>
    <w:div w:id="883099617">
      <w:marLeft w:val="480"/>
      <w:marRight w:val="0"/>
      <w:marTop w:val="0"/>
      <w:marBottom w:val="0"/>
      <w:divBdr>
        <w:top w:val="none" w:sz="0" w:space="0" w:color="auto"/>
        <w:left w:val="none" w:sz="0" w:space="0" w:color="auto"/>
        <w:bottom w:val="none" w:sz="0" w:space="0" w:color="auto"/>
        <w:right w:val="none" w:sz="0" w:space="0" w:color="auto"/>
      </w:divBdr>
    </w:div>
    <w:div w:id="883176983">
      <w:marLeft w:val="480"/>
      <w:marRight w:val="0"/>
      <w:marTop w:val="0"/>
      <w:marBottom w:val="0"/>
      <w:divBdr>
        <w:top w:val="none" w:sz="0" w:space="0" w:color="auto"/>
        <w:left w:val="none" w:sz="0" w:space="0" w:color="auto"/>
        <w:bottom w:val="none" w:sz="0" w:space="0" w:color="auto"/>
        <w:right w:val="none" w:sz="0" w:space="0" w:color="auto"/>
      </w:divBdr>
    </w:div>
    <w:div w:id="883180272">
      <w:marLeft w:val="480"/>
      <w:marRight w:val="0"/>
      <w:marTop w:val="0"/>
      <w:marBottom w:val="0"/>
      <w:divBdr>
        <w:top w:val="none" w:sz="0" w:space="0" w:color="auto"/>
        <w:left w:val="none" w:sz="0" w:space="0" w:color="auto"/>
        <w:bottom w:val="none" w:sz="0" w:space="0" w:color="auto"/>
        <w:right w:val="none" w:sz="0" w:space="0" w:color="auto"/>
      </w:divBdr>
    </w:div>
    <w:div w:id="883367593">
      <w:marLeft w:val="480"/>
      <w:marRight w:val="0"/>
      <w:marTop w:val="0"/>
      <w:marBottom w:val="0"/>
      <w:divBdr>
        <w:top w:val="none" w:sz="0" w:space="0" w:color="auto"/>
        <w:left w:val="none" w:sz="0" w:space="0" w:color="auto"/>
        <w:bottom w:val="none" w:sz="0" w:space="0" w:color="auto"/>
        <w:right w:val="none" w:sz="0" w:space="0" w:color="auto"/>
      </w:divBdr>
    </w:div>
    <w:div w:id="884029401">
      <w:bodyDiv w:val="1"/>
      <w:marLeft w:val="0"/>
      <w:marRight w:val="0"/>
      <w:marTop w:val="0"/>
      <w:marBottom w:val="0"/>
      <w:divBdr>
        <w:top w:val="none" w:sz="0" w:space="0" w:color="auto"/>
        <w:left w:val="none" w:sz="0" w:space="0" w:color="auto"/>
        <w:bottom w:val="none" w:sz="0" w:space="0" w:color="auto"/>
        <w:right w:val="none" w:sz="0" w:space="0" w:color="auto"/>
      </w:divBdr>
      <w:divsChild>
        <w:div w:id="98525868">
          <w:marLeft w:val="480"/>
          <w:marRight w:val="0"/>
          <w:marTop w:val="0"/>
          <w:marBottom w:val="0"/>
          <w:divBdr>
            <w:top w:val="none" w:sz="0" w:space="0" w:color="auto"/>
            <w:left w:val="none" w:sz="0" w:space="0" w:color="auto"/>
            <w:bottom w:val="none" w:sz="0" w:space="0" w:color="auto"/>
            <w:right w:val="none" w:sz="0" w:space="0" w:color="auto"/>
          </w:divBdr>
        </w:div>
        <w:div w:id="149907870">
          <w:marLeft w:val="480"/>
          <w:marRight w:val="0"/>
          <w:marTop w:val="0"/>
          <w:marBottom w:val="0"/>
          <w:divBdr>
            <w:top w:val="none" w:sz="0" w:space="0" w:color="auto"/>
            <w:left w:val="none" w:sz="0" w:space="0" w:color="auto"/>
            <w:bottom w:val="none" w:sz="0" w:space="0" w:color="auto"/>
            <w:right w:val="none" w:sz="0" w:space="0" w:color="auto"/>
          </w:divBdr>
        </w:div>
        <w:div w:id="206798158">
          <w:marLeft w:val="480"/>
          <w:marRight w:val="0"/>
          <w:marTop w:val="0"/>
          <w:marBottom w:val="0"/>
          <w:divBdr>
            <w:top w:val="none" w:sz="0" w:space="0" w:color="auto"/>
            <w:left w:val="none" w:sz="0" w:space="0" w:color="auto"/>
            <w:bottom w:val="none" w:sz="0" w:space="0" w:color="auto"/>
            <w:right w:val="none" w:sz="0" w:space="0" w:color="auto"/>
          </w:divBdr>
        </w:div>
        <w:div w:id="231693759">
          <w:marLeft w:val="480"/>
          <w:marRight w:val="0"/>
          <w:marTop w:val="0"/>
          <w:marBottom w:val="0"/>
          <w:divBdr>
            <w:top w:val="none" w:sz="0" w:space="0" w:color="auto"/>
            <w:left w:val="none" w:sz="0" w:space="0" w:color="auto"/>
            <w:bottom w:val="none" w:sz="0" w:space="0" w:color="auto"/>
            <w:right w:val="none" w:sz="0" w:space="0" w:color="auto"/>
          </w:divBdr>
        </w:div>
        <w:div w:id="296375278">
          <w:marLeft w:val="480"/>
          <w:marRight w:val="0"/>
          <w:marTop w:val="0"/>
          <w:marBottom w:val="0"/>
          <w:divBdr>
            <w:top w:val="none" w:sz="0" w:space="0" w:color="auto"/>
            <w:left w:val="none" w:sz="0" w:space="0" w:color="auto"/>
            <w:bottom w:val="none" w:sz="0" w:space="0" w:color="auto"/>
            <w:right w:val="none" w:sz="0" w:space="0" w:color="auto"/>
          </w:divBdr>
        </w:div>
        <w:div w:id="342514066">
          <w:marLeft w:val="480"/>
          <w:marRight w:val="0"/>
          <w:marTop w:val="0"/>
          <w:marBottom w:val="0"/>
          <w:divBdr>
            <w:top w:val="none" w:sz="0" w:space="0" w:color="auto"/>
            <w:left w:val="none" w:sz="0" w:space="0" w:color="auto"/>
            <w:bottom w:val="none" w:sz="0" w:space="0" w:color="auto"/>
            <w:right w:val="none" w:sz="0" w:space="0" w:color="auto"/>
          </w:divBdr>
        </w:div>
        <w:div w:id="426922128">
          <w:marLeft w:val="480"/>
          <w:marRight w:val="0"/>
          <w:marTop w:val="0"/>
          <w:marBottom w:val="0"/>
          <w:divBdr>
            <w:top w:val="none" w:sz="0" w:space="0" w:color="auto"/>
            <w:left w:val="none" w:sz="0" w:space="0" w:color="auto"/>
            <w:bottom w:val="none" w:sz="0" w:space="0" w:color="auto"/>
            <w:right w:val="none" w:sz="0" w:space="0" w:color="auto"/>
          </w:divBdr>
        </w:div>
        <w:div w:id="472259824">
          <w:marLeft w:val="480"/>
          <w:marRight w:val="0"/>
          <w:marTop w:val="0"/>
          <w:marBottom w:val="0"/>
          <w:divBdr>
            <w:top w:val="none" w:sz="0" w:space="0" w:color="auto"/>
            <w:left w:val="none" w:sz="0" w:space="0" w:color="auto"/>
            <w:bottom w:val="none" w:sz="0" w:space="0" w:color="auto"/>
            <w:right w:val="none" w:sz="0" w:space="0" w:color="auto"/>
          </w:divBdr>
        </w:div>
        <w:div w:id="507870327">
          <w:marLeft w:val="480"/>
          <w:marRight w:val="0"/>
          <w:marTop w:val="0"/>
          <w:marBottom w:val="0"/>
          <w:divBdr>
            <w:top w:val="none" w:sz="0" w:space="0" w:color="auto"/>
            <w:left w:val="none" w:sz="0" w:space="0" w:color="auto"/>
            <w:bottom w:val="none" w:sz="0" w:space="0" w:color="auto"/>
            <w:right w:val="none" w:sz="0" w:space="0" w:color="auto"/>
          </w:divBdr>
        </w:div>
        <w:div w:id="552077843">
          <w:marLeft w:val="480"/>
          <w:marRight w:val="0"/>
          <w:marTop w:val="0"/>
          <w:marBottom w:val="0"/>
          <w:divBdr>
            <w:top w:val="none" w:sz="0" w:space="0" w:color="auto"/>
            <w:left w:val="none" w:sz="0" w:space="0" w:color="auto"/>
            <w:bottom w:val="none" w:sz="0" w:space="0" w:color="auto"/>
            <w:right w:val="none" w:sz="0" w:space="0" w:color="auto"/>
          </w:divBdr>
        </w:div>
        <w:div w:id="557203097">
          <w:marLeft w:val="480"/>
          <w:marRight w:val="0"/>
          <w:marTop w:val="0"/>
          <w:marBottom w:val="0"/>
          <w:divBdr>
            <w:top w:val="none" w:sz="0" w:space="0" w:color="auto"/>
            <w:left w:val="none" w:sz="0" w:space="0" w:color="auto"/>
            <w:bottom w:val="none" w:sz="0" w:space="0" w:color="auto"/>
            <w:right w:val="none" w:sz="0" w:space="0" w:color="auto"/>
          </w:divBdr>
        </w:div>
        <w:div w:id="618101960">
          <w:marLeft w:val="480"/>
          <w:marRight w:val="0"/>
          <w:marTop w:val="0"/>
          <w:marBottom w:val="0"/>
          <w:divBdr>
            <w:top w:val="none" w:sz="0" w:space="0" w:color="auto"/>
            <w:left w:val="none" w:sz="0" w:space="0" w:color="auto"/>
            <w:bottom w:val="none" w:sz="0" w:space="0" w:color="auto"/>
            <w:right w:val="none" w:sz="0" w:space="0" w:color="auto"/>
          </w:divBdr>
        </w:div>
        <w:div w:id="722214426">
          <w:marLeft w:val="480"/>
          <w:marRight w:val="0"/>
          <w:marTop w:val="0"/>
          <w:marBottom w:val="0"/>
          <w:divBdr>
            <w:top w:val="none" w:sz="0" w:space="0" w:color="auto"/>
            <w:left w:val="none" w:sz="0" w:space="0" w:color="auto"/>
            <w:bottom w:val="none" w:sz="0" w:space="0" w:color="auto"/>
            <w:right w:val="none" w:sz="0" w:space="0" w:color="auto"/>
          </w:divBdr>
        </w:div>
        <w:div w:id="931203122">
          <w:marLeft w:val="480"/>
          <w:marRight w:val="0"/>
          <w:marTop w:val="0"/>
          <w:marBottom w:val="0"/>
          <w:divBdr>
            <w:top w:val="none" w:sz="0" w:space="0" w:color="auto"/>
            <w:left w:val="none" w:sz="0" w:space="0" w:color="auto"/>
            <w:bottom w:val="none" w:sz="0" w:space="0" w:color="auto"/>
            <w:right w:val="none" w:sz="0" w:space="0" w:color="auto"/>
          </w:divBdr>
        </w:div>
        <w:div w:id="944852181">
          <w:marLeft w:val="480"/>
          <w:marRight w:val="0"/>
          <w:marTop w:val="0"/>
          <w:marBottom w:val="0"/>
          <w:divBdr>
            <w:top w:val="none" w:sz="0" w:space="0" w:color="auto"/>
            <w:left w:val="none" w:sz="0" w:space="0" w:color="auto"/>
            <w:bottom w:val="none" w:sz="0" w:space="0" w:color="auto"/>
            <w:right w:val="none" w:sz="0" w:space="0" w:color="auto"/>
          </w:divBdr>
        </w:div>
        <w:div w:id="982807328">
          <w:marLeft w:val="480"/>
          <w:marRight w:val="0"/>
          <w:marTop w:val="0"/>
          <w:marBottom w:val="0"/>
          <w:divBdr>
            <w:top w:val="none" w:sz="0" w:space="0" w:color="auto"/>
            <w:left w:val="none" w:sz="0" w:space="0" w:color="auto"/>
            <w:bottom w:val="none" w:sz="0" w:space="0" w:color="auto"/>
            <w:right w:val="none" w:sz="0" w:space="0" w:color="auto"/>
          </w:divBdr>
        </w:div>
        <w:div w:id="1061489058">
          <w:marLeft w:val="480"/>
          <w:marRight w:val="0"/>
          <w:marTop w:val="0"/>
          <w:marBottom w:val="0"/>
          <w:divBdr>
            <w:top w:val="none" w:sz="0" w:space="0" w:color="auto"/>
            <w:left w:val="none" w:sz="0" w:space="0" w:color="auto"/>
            <w:bottom w:val="none" w:sz="0" w:space="0" w:color="auto"/>
            <w:right w:val="none" w:sz="0" w:space="0" w:color="auto"/>
          </w:divBdr>
        </w:div>
        <w:div w:id="1198156096">
          <w:marLeft w:val="480"/>
          <w:marRight w:val="0"/>
          <w:marTop w:val="0"/>
          <w:marBottom w:val="0"/>
          <w:divBdr>
            <w:top w:val="none" w:sz="0" w:space="0" w:color="auto"/>
            <w:left w:val="none" w:sz="0" w:space="0" w:color="auto"/>
            <w:bottom w:val="none" w:sz="0" w:space="0" w:color="auto"/>
            <w:right w:val="none" w:sz="0" w:space="0" w:color="auto"/>
          </w:divBdr>
        </w:div>
        <w:div w:id="1207330832">
          <w:marLeft w:val="480"/>
          <w:marRight w:val="0"/>
          <w:marTop w:val="0"/>
          <w:marBottom w:val="0"/>
          <w:divBdr>
            <w:top w:val="none" w:sz="0" w:space="0" w:color="auto"/>
            <w:left w:val="none" w:sz="0" w:space="0" w:color="auto"/>
            <w:bottom w:val="none" w:sz="0" w:space="0" w:color="auto"/>
            <w:right w:val="none" w:sz="0" w:space="0" w:color="auto"/>
          </w:divBdr>
        </w:div>
        <w:div w:id="1266187545">
          <w:marLeft w:val="480"/>
          <w:marRight w:val="0"/>
          <w:marTop w:val="0"/>
          <w:marBottom w:val="0"/>
          <w:divBdr>
            <w:top w:val="none" w:sz="0" w:space="0" w:color="auto"/>
            <w:left w:val="none" w:sz="0" w:space="0" w:color="auto"/>
            <w:bottom w:val="none" w:sz="0" w:space="0" w:color="auto"/>
            <w:right w:val="none" w:sz="0" w:space="0" w:color="auto"/>
          </w:divBdr>
        </w:div>
        <w:div w:id="1267618821">
          <w:marLeft w:val="480"/>
          <w:marRight w:val="0"/>
          <w:marTop w:val="0"/>
          <w:marBottom w:val="0"/>
          <w:divBdr>
            <w:top w:val="none" w:sz="0" w:space="0" w:color="auto"/>
            <w:left w:val="none" w:sz="0" w:space="0" w:color="auto"/>
            <w:bottom w:val="none" w:sz="0" w:space="0" w:color="auto"/>
            <w:right w:val="none" w:sz="0" w:space="0" w:color="auto"/>
          </w:divBdr>
        </w:div>
        <w:div w:id="1277180845">
          <w:marLeft w:val="480"/>
          <w:marRight w:val="0"/>
          <w:marTop w:val="0"/>
          <w:marBottom w:val="0"/>
          <w:divBdr>
            <w:top w:val="none" w:sz="0" w:space="0" w:color="auto"/>
            <w:left w:val="none" w:sz="0" w:space="0" w:color="auto"/>
            <w:bottom w:val="none" w:sz="0" w:space="0" w:color="auto"/>
            <w:right w:val="none" w:sz="0" w:space="0" w:color="auto"/>
          </w:divBdr>
        </w:div>
        <w:div w:id="1287588266">
          <w:marLeft w:val="480"/>
          <w:marRight w:val="0"/>
          <w:marTop w:val="0"/>
          <w:marBottom w:val="0"/>
          <w:divBdr>
            <w:top w:val="none" w:sz="0" w:space="0" w:color="auto"/>
            <w:left w:val="none" w:sz="0" w:space="0" w:color="auto"/>
            <w:bottom w:val="none" w:sz="0" w:space="0" w:color="auto"/>
            <w:right w:val="none" w:sz="0" w:space="0" w:color="auto"/>
          </w:divBdr>
        </w:div>
        <w:div w:id="1397708146">
          <w:marLeft w:val="480"/>
          <w:marRight w:val="0"/>
          <w:marTop w:val="0"/>
          <w:marBottom w:val="0"/>
          <w:divBdr>
            <w:top w:val="none" w:sz="0" w:space="0" w:color="auto"/>
            <w:left w:val="none" w:sz="0" w:space="0" w:color="auto"/>
            <w:bottom w:val="none" w:sz="0" w:space="0" w:color="auto"/>
            <w:right w:val="none" w:sz="0" w:space="0" w:color="auto"/>
          </w:divBdr>
        </w:div>
        <w:div w:id="1404371585">
          <w:marLeft w:val="480"/>
          <w:marRight w:val="0"/>
          <w:marTop w:val="0"/>
          <w:marBottom w:val="0"/>
          <w:divBdr>
            <w:top w:val="none" w:sz="0" w:space="0" w:color="auto"/>
            <w:left w:val="none" w:sz="0" w:space="0" w:color="auto"/>
            <w:bottom w:val="none" w:sz="0" w:space="0" w:color="auto"/>
            <w:right w:val="none" w:sz="0" w:space="0" w:color="auto"/>
          </w:divBdr>
        </w:div>
        <w:div w:id="1453939819">
          <w:marLeft w:val="480"/>
          <w:marRight w:val="0"/>
          <w:marTop w:val="0"/>
          <w:marBottom w:val="0"/>
          <w:divBdr>
            <w:top w:val="none" w:sz="0" w:space="0" w:color="auto"/>
            <w:left w:val="none" w:sz="0" w:space="0" w:color="auto"/>
            <w:bottom w:val="none" w:sz="0" w:space="0" w:color="auto"/>
            <w:right w:val="none" w:sz="0" w:space="0" w:color="auto"/>
          </w:divBdr>
        </w:div>
        <w:div w:id="1457480340">
          <w:marLeft w:val="480"/>
          <w:marRight w:val="0"/>
          <w:marTop w:val="0"/>
          <w:marBottom w:val="0"/>
          <w:divBdr>
            <w:top w:val="none" w:sz="0" w:space="0" w:color="auto"/>
            <w:left w:val="none" w:sz="0" w:space="0" w:color="auto"/>
            <w:bottom w:val="none" w:sz="0" w:space="0" w:color="auto"/>
            <w:right w:val="none" w:sz="0" w:space="0" w:color="auto"/>
          </w:divBdr>
        </w:div>
        <w:div w:id="1547641991">
          <w:marLeft w:val="480"/>
          <w:marRight w:val="0"/>
          <w:marTop w:val="0"/>
          <w:marBottom w:val="0"/>
          <w:divBdr>
            <w:top w:val="none" w:sz="0" w:space="0" w:color="auto"/>
            <w:left w:val="none" w:sz="0" w:space="0" w:color="auto"/>
            <w:bottom w:val="none" w:sz="0" w:space="0" w:color="auto"/>
            <w:right w:val="none" w:sz="0" w:space="0" w:color="auto"/>
          </w:divBdr>
        </w:div>
        <w:div w:id="1636256709">
          <w:marLeft w:val="480"/>
          <w:marRight w:val="0"/>
          <w:marTop w:val="0"/>
          <w:marBottom w:val="0"/>
          <w:divBdr>
            <w:top w:val="none" w:sz="0" w:space="0" w:color="auto"/>
            <w:left w:val="none" w:sz="0" w:space="0" w:color="auto"/>
            <w:bottom w:val="none" w:sz="0" w:space="0" w:color="auto"/>
            <w:right w:val="none" w:sz="0" w:space="0" w:color="auto"/>
          </w:divBdr>
        </w:div>
        <w:div w:id="1691879827">
          <w:marLeft w:val="480"/>
          <w:marRight w:val="0"/>
          <w:marTop w:val="0"/>
          <w:marBottom w:val="0"/>
          <w:divBdr>
            <w:top w:val="none" w:sz="0" w:space="0" w:color="auto"/>
            <w:left w:val="none" w:sz="0" w:space="0" w:color="auto"/>
            <w:bottom w:val="none" w:sz="0" w:space="0" w:color="auto"/>
            <w:right w:val="none" w:sz="0" w:space="0" w:color="auto"/>
          </w:divBdr>
        </w:div>
        <w:div w:id="1707829196">
          <w:marLeft w:val="480"/>
          <w:marRight w:val="0"/>
          <w:marTop w:val="0"/>
          <w:marBottom w:val="0"/>
          <w:divBdr>
            <w:top w:val="none" w:sz="0" w:space="0" w:color="auto"/>
            <w:left w:val="none" w:sz="0" w:space="0" w:color="auto"/>
            <w:bottom w:val="none" w:sz="0" w:space="0" w:color="auto"/>
            <w:right w:val="none" w:sz="0" w:space="0" w:color="auto"/>
          </w:divBdr>
        </w:div>
        <w:div w:id="1827356223">
          <w:marLeft w:val="480"/>
          <w:marRight w:val="0"/>
          <w:marTop w:val="0"/>
          <w:marBottom w:val="0"/>
          <w:divBdr>
            <w:top w:val="none" w:sz="0" w:space="0" w:color="auto"/>
            <w:left w:val="none" w:sz="0" w:space="0" w:color="auto"/>
            <w:bottom w:val="none" w:sz="0" w:space="0" w:color="auto"/>
            <w:right w:val="none" w:sz="0" w:space="0" w:color="auto"/>
          </w:divBdr>
        </w:div>
      </w:divsChild>
    </w:div>
    <w:div w:id="884176789">
      <w:marLeft w:val="480"/>
      <w:marRight w:val="0"/>
      <w:marTop w:val="0"/>
      <w:marBottom w:val="0"/>
      <w:divBdr>
        <w:top w:val="none" w:sz="0" w:space="0" w:color="auto"/>
        <w:left w:val="none" w:sz="0" w:space="0" w:color="auto"/>
        <w:bottom w:val="none" w:sz="0" w:space="0" w:color="auto"/>
        <w:right w:val="none" w:sz="0" w:space="0" w:color="auto"/>
      </w:divBdr>
    </w:div>
    <w:div w:id="884289624">
      <w:marLeft w:val="480"/>
      <w:marRight w:val="0"/>
      <w:marTop w:val="0"/>
      <w:marBottom w:val="0"/>
      <w:divBdr>
        <w:top w:val="none" w:sz="0" w:space="0" w:color="auto"/>
        <w:left w:val="none" w:sz="0" w:space="0" w:color="auto"/>
        <w:bottom w:val="none" w:sz="0" w:space="0" w:color="auto"/>
        <w:right w:val="none" w:sz="0" w:space="0" w:color="auto"/>
      </w:divBdr>
    </w:div>
    <w:div w:id="884294487">
      <w:marLeft w:val="480"/>
      <w:marRight w:val="0"/>
      <w:marTop w:val="0"/>
      <w:marBottom w:val="0"/>
      <w:divBdr>
        <w:top w:val="none" w:sz="0" w:space="0" w:color="auto"/>
        <w:left w:val="none" w:sz="0" w:space="0" w:color="auto"/>
        <w:bottom w:val="none" w:sz="0" w:space="0" w:color="auto"/>
        <w:right w:val="none" w:sz="0" w:space="0" w:color="auto"/>
      </w:divBdr>
    </w:div>
    <w:div w:id="884295020">
      <w:marLeft w:val="480"/>
      <w:marRight w:val="0"/>
      <w:marTop w:val="0"/>
      <w:marBottom w:val="0"/>
      <w:divBdr>
        <w:top w:val="none" w:sz="0" w:space="0" w:color="auto"/>
        <w:left w:val="none" w:sz="0" w:space="0" w:color="auto"/>
        <w:bottom w:val="none" w:sz="0" w:space="0" w:color="auto"/>
        <w:right w:val="none" w:sz="0" w:space="0" w:color="auto"/>
      </w:divBdr>
    </w:div>
    <w:div w:id="884608693">
      <w:marLeft w:val="480"/>
      <w:marRight w:val="0"/>
      <w:marTop w:val="0"/>
      <w:marBottom w:val="0"/>
      <w:divBdr>
        <w:top w:val="none" w:sz="0" w:space="0" w:color="auto"/>
        <w:left w:val="none" w:sz="0" w:space="0" w:color="auto"/>
        <w:bottom w:val="none" w:sz="0" w:space="0" w:color="auto"/>
        <w:right w:val="none" w:sz="0" w:space="0" w:color="auto"/>
      </w:divBdr>
    </w:div>
    <w:div w:id="884634628">
      <w:bodyDiv w:val="1"/>
      <w:marLeft w:val="0"/>
      <w:marRight w:val="0"/>
      <w:marTop w:val="0"/>
      <w:marBottom w:val="0"/>
      <w:divBdr>
        <w:top w:val="none" w:sz="0" w:space="0" w:color="auto"/>
        <w:left w:val="none" w:sz="0" w:space="0" w:color="auto"/>
        <w:bottom w:val="none" w:sz="0" w:space="0" w:color="auto"/>
        <w:right w:val="none" w:sz="0" w:space="0" w:color="auto"/>
      </w:divBdr>
      <w:divsChild>
        <w:div w:id="156500898">
          <w:marLeft w:val="480"/>
          <w:marRight w:val="0"/>
          <w:marTop w:val="0"/>
          <w:marBottom w:val="0"/>
          <w:divBdr>
            <w:top w:val="none" w:sz="0" w:space="0" w:color="auto"/>
            <w:left w:val="none" w:sz="0" w:space="0" w:color="auto"/>
            <w:bottom w:val="none" w:sz="0" w:space="0" w:color="auto"/>
            <w:right w:val="none" w:sz="0" w:space="0" w:color="auto"/>
          </w:divBdr>
        </w:div>
        <w:div w:id="1899169360">
          <w:marLeft w:val="480"/>
          <w:marRight w:val="0"/>
          <w:marTop w:val="0"/>
          <w:marBottom w:val="0"/>
          <w:divBdr>
            <w:top w:val="none" w:sz="0" w:space="0" w:color="auto"/>
            <w:left w:val="none" w:sz="0" w:space="0" w:color="auto"/>
            <w:bottom w:val="none" w:sz="0" w:space="0" w:color="auto"/>
            <w:right w:val="none" w:sz="0" w:space="0" w:color="auto"/>
          </w:divBdr>
        </w:div>
        <w:div w:id="727873349">
          <w:marLeft w:val="480"/>
          <w:marRight w:val="0"/>
          <w:marTop w:val="0"/>
          <w:marBottom w:val="0"/>
          <w:divBdr>
            <w:top w:val="none" w:sz="0" w:space="0" w:color="auto"/>
            <w:left w:val="none" w:sz="0" w:space="0" w:color="auto"/>
            <w:bottom w:val="none" w:sz="0" w:space="0" w:color="auto"/>
            <w:right w:val="none" w:sz="0" w:space="0" w:color="auto"/>
          </w:divBdr>
        </w:div>
        <w:div w:id="908853606">
          <w:marLeft w:val="480"/>
          <w:marRight w:val="0"/>
          <w:marTop w:val="0"/>
          <w:marBottom w:val="0"/>
          <w:divBdr>
            <w:top w:val="none" w:sz="0" w:space="0" w:color="auto"/>
            <w:left w:val="none" w:sz="0" w:space="0" w:color="auto"/>
            <w:bottom w:val="none" w:sz="0" w:space="0" w:color="auto"/>
            <w:right w:val="none" w:sz="0" w:space="0" w:color="auto"/>
          </w:divBdr>
        </w:div>
        <w:div w:id="822047527">
          <w:marLeft w:val="480"/>
          <w:marRight w:val="0"/>
          <w:marTop w:val="0"/>
          <w:marBottom w:val="0"/>
          <w:divBdr>
            <w:top w:val="none" w:sz="0" w:space="0" w:color="auto"/>
            <w:left w:val="none" w:sz="0" w:space="0" w:color="auto"/>
            <w:bottom w:val="none" w:sz="0" w:space="0" w:color="auto"/>
            <w:right w:val="none" w:sz="0" w:space="0" w:color="auto"/>
          </w:divBdr>
        </w:div>
        <w:div w:id="1309474826">
          <w:marLeft w:val="480"/>
          <w:marRight w:val="0"/>
          <w:marTop w:val="0"/>
          <w:marBottom w:val="0"/>
          <w:divBdr>
            <w:top w:val="none" w:sz="0" w:space="0" w:color="auto"/>
            <w:left w:val="none" w:sz="0" w:space="0" w:color="auto"/>
            <w:bottom w:val="none" w:sz="0" w:space="0" w:color="auto"/>
            <w:right w:val="none" w:sz="0" w:space="0" w:color="auto"/>
          </w:divBdr>
        </w:div>
        <w:div w:id="222834196">
          <w:marLeft w:val="480"/>
          <w:marRight w:val="0"/>
          <w:marTop w:val="0"/>
          <w:marBottom w:val="0"/>
          <w:divBdr>
            <w:top w:val="none" w:sz="0" w:space="0" w:color="auto"/>
            <w:left w:val="none" w:sz="0" w:space="0" w:color="auto"/>
            <w:bottom w:val="none" w:sz="0" w:space="0" w:color="auto"/>
            <w:right w:val="none" w:sz="0" w:space="0" w:color="auto"/>
          </w:divBdr>
        </w:div>
        <w:div w:id="1291939341">
          <w:marLeft w:val="480"/>
          <w:marRight w:val="0"/>
          <w:marTop w:val="0"/>
          <w:marBottom w:val="0"/>
          <w:divBdr>
            <w:top w:val="none" w:sz="0" w:space="0" w:color="auto"/>
            <w:left w:val="none" w:sz="0" w:space="0" w:color="auto"/>
            <w:bottom w:val="none" w:sz="0" w:space="0" w:color="auto"/>
            <w:right w:val="none" w:sz="0" w:space="0" w:color="auto"/>
          </w:divBdr>
        </w:div>
        <w:div w:id="563565646">
          <w:marLeft w:val="480"/>
          <w:marRight w:val="0"/>
          <w:marTop w:val="0"/>
          <w:marBottom w:val="0"/>
          <w:divBdr>
            <w:top w:val="none" w:sz="0" w:space="0" w:color="auto"/>
            <w:left w:val="none" w:sz="0" w:space="0" w:color="auto"/>
            <w:bottom w:val="none" w:sz="0" w:space="0" w:color="auto"/>
            <w:right w:val="none" w:sz="0" w:space="0" w:color="auto"/>
          </w:divBdr>
        </w:div>
        <w:div w:id="1562398925">
          <w:marLeft w:val="480"/>
          <w:marRight w:val="0"/>
          <w:marTop w:val="0"/>
          <w:marBottom w:val="0"/>
          <w:divBdr>
            <w:top w:val="none" w:sz="0" w:space="0" w:color="auto"/>
            <w:left w:val="none" w:sz="0" w:space="0" w:color="auto"/>
            <w:bottom w:val="none" w:sz="0" w:space="0" w:color="auto"/>
            <w:right w:val="none" w:sz="0" w:space="0" w:color="auto"/>
          </w:divBdr>
        </w:div>
        <w:div w:id="1941254047">
          <w:marLeft w:val="480"/>
          <w:marRight w:val="0"/>
          <w:marTop w:val="0"/>
          <w:marBottom w:val="0"/>
          <w:divBdr>
            <w:top w:val="none" w:sz="0" w:space="0" w:color="auto"/>
            <w:left w:val="none" w:sz="0" w:space="0" w:color="auto"/>
            <w:bottom w:val="none" w:sz="0" w:space="0" w:color="auto"/>
            <w:right w:val="none" w:sz="0" w:space="0" w:color="auto"/>
          </w:divBdr>
        </w:div>
        <w:div w:id="112752253">
          <w:marLeft w:val="480"/>
          <w:marRight w:val="0"/>
          <w:marTop w:val="0"/>
          <w:marBottom w:val="0"/>
          <w:divBdr>
            <w:top w:val="none" w:sz="0" w:space="0" w:color="auto"/>
            <w:left w:val="none" w:sz="0" w:space="0" w:color="auto"/>
            <w:bottom w:val="none" w:sz="0" w:space="0" w:color="auto"/>
            <w:right w:val="none" w:sz="0" w:space="0" w:color="auto"/>
          </w:divBdr>
        </w:div>
        <w:div w:id="1244560389">
          <w:marLeft w:val="480"/>
          <w:marRight w:val="0"/>
          <w:marTop w:val="0"/>
          <w:marBottom w:val="0"/>
          <w:divBdr>
            <w:top w:val="none" w:sz="0" w:space="0" w:color="auto"/>
            <w:left w:val="none" w:sz="0" w:space="0" w:color="auto"/>
            <w:bottom w:val="none" w:sz="0" w:space="0" w:color="auto"/>
            <w:right w:val="none" w:sz="0" w:space="0" w:color="auto"/>
          </w:divBdr>
        </w:div>
        <w:div w:id="2142650807">
          <w:marLeft w:val="480"/>
          <w:marRight w:val="0"/>
          <w:marTop w:val="0"/>
          <w:marBottom w:val="0"/>
          <w:divBdr>
            <w:top w:val="none" w:sz="0" w:space="0" w:color="auto"/>
            <w:left w:val="none" w:sz="0" w:space="0" w:color="auto"/>
            <w:bottom w:val="none" w:sz="0" w:space="0" w:color="auto"/>
            <w:right w:val="none" w:sz="0" w:space="0" w:color="auto"/>
          </w:divBdr>
        </w:div>
        <w:div w:id="862941411">
          <w:marLeft w:val="480"/>
          <w:marRight w:val="0"/>
          <w:marTop w:val="0"/>
          <w:marBottom w:val="0"/>
          <w:divBdr>
            <w:top w:val="none" w:sz="0" w:space="0" w:color="auto"/>
            <w:left w:val="none" w:sz="0" w:space="0" w:color="auto"/>
            <w:bottom w:val="none" w:sz="0" w:space="0" w:color="auto"/>
            <w:right w:val="none" w:sz="0" w:space="0" w:color="auto"/>
          </w:divBdr>
        </w:div>
        <w:div w:id="1615941379">
          <w:marLeft w:val="480"/>
          <w:marRight w:val="0"/>
          <w:marTop w:val="0"/>
          <w:marBottom w:val="0"/>
          <w:divBdr>
            <w:top w:val="none" w:sz="0" w:space="0" w:color="auto"/>
            <w:left w:val="none" w:sz="0" w:space="0" w:color="auto"/>
            <w:bottom w:val="none" w:sz="0" w:space="0" w:color="auto"/>
            <w:right w:val="none" w:sz="0" w:space="0" w:color="auto"/>
          </w:divBdr>
        </w:div>
        <w:div w:id="1204630641">
          <w:marLeft w:val="480"/>
          <w:marRight w:val="0"/>
          <w:marTop w:val="0"/>
          <w:marBottom w:val="0"/>
          <w:divBdr>
            <w:top w:val="none" w:sz="0" w:space="0" w:color="auto"/>
            <w:left w:val="none" w:sz="0" w:space="0" w:color="auto"/>
            <w:bottom w:val="none" w:sz="0" w:space="0" w:color="auto"/>
            <w:right w:val="none" w:sz="0" w:space="0" w:color="auto"/>
          </w:divBdr>
        </w:div>
        <w:div w:id="1962835713">
          <w:marLeft w:val="480"/>
          <w:marRight w:val="0"/>
          <w:marTop w:val="0"/>
          <w:marBottom w:val="0"/>
          <w:divBdr>
            <w:top w:val="none" w:sz="0" w:space="0" w:color="auto"/>
            <w:left w:val="none" w:sz="0" w:space="0" w:color="auto"/>
            <w:bottom w:val="none" w:sz="0" w:space="0" w:color="auto"/>
            <w:right w:val="none" w:sz="0" w:space="0" w:color="auto"/>
          </w:divBdr>
        </w:div>
        <w:div w:id="140123243">
          <w:marLeft w:val="480"/>
          <w:marRight w:val="0"/>
          <w:marTop w:val="0"/>
          <w:marBottom w:val="0"/>
          <w:divBdr>
            <w:top w:val="none" w:sz="0" w:space="0" w:color="auto"/>
            <w:left w:val="none" w:sz="0" w:space="0" w:color="auto"/>
            <w:bottom w:val="none" w:sz="0" w:space="0" w:color="auto"/>
            <w:right w:val="none" w:sz="0" w:space="0" w:color="auto"/>
          </w:divBdr>
        </w:div>
        <w:div w:id="1286931688">
          <w:marLeft w:val="480"/>
          <w:marRight w:val="0"/>
          <w:marTop w:val="0"/>
          <w:marBottom w:val="0"/>
          <w:divBdr>
            <w:top w:val="none" w:sz="0" w:space="0" w:color="auto"/>
            <w:left w:val="none" w:sz="0" w:space="0" w:color="auto"/>
            <w:bottom w:val="none" w:sz="0" w:space="0" w:color="auto"/>
            <w:right w:val="none" w:sz="0" w:space="0" w:color="auto"/>
          </w:divBdr>
        </w:div>
        <w:div w:id="1338734137">
          <w:marLeft w:val="480"/>
          <w:marRight w:val="0"/>
          <w:marTop w:val="0"/>
          <w:marBottom w:val="0"/>
          <w:divBdr>
            <w:top w:val="none" w:sz="0" w:space="0" w:color="auto"/>
            <w:left w:val="none" w:sz="0" w:space="0" w:color="auto"/>
            <w:bottom w:val="none" w:sz="0" w:space="0" w:color="auto"/>
            <w:right w:val="none" w:sz="0" w:space="0" w:color="auto"/>
          </w:divBdr>
        </w:div>
        <w:div w:id="237443940">
          <w:marLeft w:val="480"/>
          <w:marRight w:val="0"/>
          <w:marTop w:val="0"/>
          <w:marBottom w:val="0"/>
          <w:divBdr>
            <w:top w:val="none" w:sz="0" w:space="0" w:color="auto"/>
            <w:left w:val="none" w:sz="0" w:space="0" w:color="auto"/>
            <w:bottom w:val="none" w:sz="0" w:space="0" w:color="auto"/>
            <w:right w:val="none" w:sz="0" w:space="0" w:color="auto"/>
          </w:divBdr>
        </w:div>
        <w:div w:id="1265069999">
          <w:marLeft w:val="480"/>
          <w:marRight w:val="0"/>
          <w:marTop w:val="0"/>
          <w:marBottom w:val="0"/>
          <w:divBdr>
            <w:top w:val="none" w:sz="0" w:space="0" w:color="auto"/>
            <w:left w:val="none" w:sz="0" w:space="0" w:color="auto"/>
            <w:bottom w:val="none" w:sz="0" w:space="0" w:color="auto"/>
            <w:right w:val="none" w:sz="0" w:space="0" w:color="auto"/>
          </w:divBdr>
        </w:div>
        <w:div w:id="1142386249">
          <w:marLeft w:val="480"/>
          <w:marRight w:val="0"/>
          <w:marTop w:val="0"/>
          <w:marBottom w:val="0"/>
          <w:divBdr>
            <w:top w:val="none" w:sz="0" w:space="0" w:color="auto"/>
            <w:left w:val="none" w:sz="0" w:space="0" w:color="auto"/>
            <w:bottom w:val="none" w:sz="0" w:space="0" w:color="auto"/>
            <w:right w:val="none" w:sz="0" w:space="0" w:color="auto"/>
          </w:divBdr>
        </w:div>
        <w:div w:id="116992313">
          <w:marLeft w:val="480"/>
          <w:marRight w:val="0"/>
          <w:marTop w:val="0"/>
          <w:marBottom w:val="0"/>
          <w:divBdr>
            <w:top w:val="none" w:sz="0" w:space="0" w:color="auto"/>
            <w:left w:val="none" w:sz="0" w:space="0" w:color="auto"/>
            <w:bottom w:val="none" w:sz="0" w:space="0" w:color="auto"/>
            <w:right w:val="none" w:sz="0" w:space="0" w:color="auto"/>
          </w:divBdr>
        </w:div>
        <w:div w:id="1993214709">
          <w:marLeft w:val="480"/>
          <w:marRight w:val="0"/>
          <w:marTop w:val="0"/>
          <w:marBottom w:val="0"/>
          <w:divBdr>
            <w:top w:val="none" w:sz="0" w:space="0" w:color="auto"/>
            <w:left w:val="none" w:sz="0" w:space="0" w:color="auto"/>
            <w:bottom w:val="none" w:sz="0" w:space="0" w:color="auto"/>
            <w:right w:val="none" w:sz="0" w:space="0" w:color="auto"/>
          </w:divBdr>
        </w:div>
        <w:div w:id="1833911408">
          <w:marLeft w:val="480"/>
          <w:marRight w:val="0"/>
          <w:marTop w:val="0"/>
          <w:marBottom w:val="0"/>
          <w:divBdr>
            <w:top w:val="none" w:sz="0" w:space="0" w:color="auto"/>
            <w:left w:val="none" w:sz="0" w:space="0" w:color="auto"/>
            <w:bottom w:val="none" w:sz="0" w:space="0" w:color="auto"/>
            <w:right w:val="none" w:sz="0" w:space="0" w:color="auto"/>
          </w:divBdr>
        </w:div>
        <w:div w:id="116024190">
          <w:marLeft w:val="480"/>
          <w:marRight w:val="0"/>
          <w:marTop w:val="0"/>
          <w:marBottom w:val="0"/>
          <w:divBdr>
            <w:top w:val="none" w:sz="0" w:space="0" w:color="auto"/>
            <w:left w:val="none" w:sz="0" w:space="0" w:color="auto"/>
            <w:bottom w:val="none" w:sz="0" w:space="0" w:color="auto"/>
            <w:right w:val="none" w:sz="0" w:space="0" w:color="auto"/>
          </w:divBdr>
        </w:div>
        <w:div w:id="149831951">
          <w:marLeft w:val="480"/>
          <w:marRight w:val="0"/>
          <w:marTop w:val="0"/>
          <w:marBottom w:val="0"/>
          <w:divBdr>
            <w:top w:val="none" w:sz="0" w:space="0" w:color="auto"/>
            <w:left w:val="none" w:sz="0" w:space="0" w:color="auto"/>
            <w:bottom w:val="none" w:sz="0" w:space="0" w:color="auto"/>
            <w:right w:val="none" w:sz="0" w:space="0" w:color="auto"/>
          </w:divBdr>
        </w:div>
        <w:div w:id="134571011">
          <w:marLeft w:val="480"/>
          <w:marRight w:val="0"/>
          <w:marTop w:val="0"/>
          <w:marBottom w:val="0"/>
          <w:divBdr>
            <w:top w:val="none" w:sz="0" w:space="0" w:color="auto"/>
            <w:left w:val="none" w:sz="0" w:space="0" w:color="auto"/>
            <w:bottom w:val="none" w:sz="0" w:space="0" w:color="auto"/>
            <w:right w:val="none" w:sz="0" w:space="0" w:color="auto"/>
          </w:divBdr>
        </w:div>
        <w:div w:id="1574047893">
          <w:marLeft w:val="480"/>
          <w:marRight w:val="0"/>
          <w:marTop w:val="0"/>
          <w:marBottom w:val="0"/>
          <w:divBdr>
            <w:top w:val="none" w:sz="0" w:space="0" w:color="auto"/>
            <w:left w:val="none" w:sz="0" w:space="0" w:color="auto"/>
            <w:bottom w:val="none" w:sz="0" w:space="0" w:color="auto"/>
            <w:right w:val="none" w:sz="0" w:space="0" w:color="auto"/>
          </w:divBdr>
        </w:div>
        <w:div w:id="1036345407">
          <w:marLeft w:val="480"/>
          <w:marRight w:val="0"/>
          <w:marTop w:val="0"/>
          <w:marBottom w:val="0"/>
          <w:divBdr>
            <w:top w:val="none" w:sz="0" w:space="0" w:color="auto"/>
            <w:left w:val="none" w:sz="0" w:space="0" w:color="auto"/>
            <w:bottom w:val="none" w:sz="0" w:space="0" w:color="auto"/>
            <w:right w:val="none" w:sz="0" w:space="0" w:color="auto"/>
          </w:divBdr>
        </w:div>
        <w:div w:id="1926037555">
          <w:marLeft w:val="480"/>
          <w:marRight w:val="0"/>
          <w:marTop w:val="0"/>
          <w:marBottom w:val="0"/>
          <w:divBdr>
            <w:top w:val="none" w:sz="0" w:space="0" w:color="auto"/>
            <w:left w:val="none" w:sz="0" w:space="0" w:color="auto"/>
            <w:bottom w:val="none" w:sz="0" w:space="0" w:color="auto"/>
            <w:right w:val="none" w:sz="0" w:space="0" w:color="auto"/>
          </w:divBdr>
        </w:div>
        <w:div w:id="609316183">
          <w:marLeft w:val="480"/>
          <w:marRight w:val="0"/>
          <w:marTop w:val="0"/>
          <w:marBottom w:val="0"/>
          <w:divBdr>
            <w:top w:val="none" w:sz="0" w:space="0" w:color="auto"/>
            <w:left w:val="none" w:sz="0" w:space="0" w:color="auto"/>
            <w:bottom w:val="none" w:sz="0" w:space="0" w:color="auto"/>
            <w:right w:val="none" w:sz="0" w:space="0" w:color="auto"/>
          </w:divBdr>
        </w:div>
        <w:div w:id="1115178660">
          <w:marLeft w:val="480"/>
          <w:marRight w:val="0"/>
          <w:marTop w:val="0"/>
          <w:marBottom w:val="0"/>
          <w:divBdr>
            <w:top w:val="none" w:sz="0" w:space="0" w:color="auto"/>
            <w:left w:val="none" w:sz="0" w:space="0" w:color="auto"/>
            <w:bottom w:val="none" w:sz="0" w:space="0" w:color="auto"/>
            <w:right w:val="none" w:sz="0" w:space="0" w:color="auto"/>
          </w:divBdr>
        </w:div>
        <w:div w:id="806969183">
          <w:marLeft w:val="480"/>
          <w:marRight w:val="0"/>
          <w:marTop w:val="0"/>
          <w:marBottom w:val="0"/>
          <w:divBdr>
            <w:top w:val="none" w:sz="0" w:space="0" w:color="auto"/>
            <w:left w:val="none" w:sz="0" w:space="0" w:color="auto"/>
            <w:bottom w:val="none" w:sz="0" w:space="0" w:color="auto"/>
            <w:right w:val="none" w:sz="0" w:space="0" w:color="auto"/>
          </w:divBdr>
        </w:div>
        <w:div w:id="1629818093">
          <w:marLeft w:val="480"/>
          <w:marRight w:val="0"/>
          <w:marTop w:val="0"/>
          <w:marBottom w:val="0"/>
          <w:divBdr>
            <w:top w:val="none" w:sz="0" w:space="0" w:color="auto"/>
            <w:left w:val="none" w:sz="0" w:space="0" w:color="auto"/>
            <w:bottom w:val="none" w:sz="0" w:space="0" w:color="auto"/>
            <w:right w:val="none" w:sz="0" w:space="0" w:color="auto"/>
          </w:divBdr>
        </w:div>
        <w:div w:id="2112121990">
          <w:marLeft w:val="480"/>
          <w:marRight w:val="0"/>
          <w:marTop w:val="0"/>
          <w:marBottom w:val="0"/>
          <w:divBdr>
            <w:top w:val="none" w:sz="0" w:space="0" w:color="auto"/>
            <w:left w:val="none" w:sz="0" w:space="0" w:color="auto"/>
            <w:bottom w:val="none" w:sz="0" w:space="0" w:color="auto"/>
            <w:right w:val="none" w:sz="0" w:space="0" w:color="auto"/>
          </w:divBdr>
        </w:div>
        <w:div w:id="24017886">
          <w:marLeft w:val="480"/>
          <w:marRight w:val="0"/>
          <w:marTop w:val="0"/>
          <w:marBottom w:val="0"/>
          <w:divBdr>
            <w:top w:val="none" w:sz="0" w:space="0" w:color="auto"/>
            <w:left w:val="none" w:sz="0" w:space="0" w:color="auto"/>
            <w:bottom w:val="none" w:sz="0" w:space="0" w:color="auto"/>
            <w:right w:val="none" w:sz="0" w:space="0" w:color="auto"/>
          </w:divBdr>
        </w:div>
        <w:div w:id="475532047">
          <w:marLeft w:val="480"/>
          <w:marRight w:val="0"/>
          <w:marTop w:val="0"/>
          <w:marBottom w:val="0"/>
          <w:divBdr>
            <w:top w:val="none" w:sz="0" w:space="0" w:color="auto"/>
            <w:left w:val="none" w:sz="0" w:space="0" w:color="auto"/>
            <w:bottom w:val="none" w:sz="0" w:space="0" w:color="auto"/>
            <w:right w:val="none" w:sz="0" w:space="0" w:color="auto"/>
          </w:divBdr>
        </w:div>
        <w:div w:id="1488476020">
          <w:marLeft w:val="480"/>
          <w:marRight w:val="0"/>
          <w:marTop w:val="0"/>
          <w:marBottom w:val="0"/>
          <w:divBdr>
            <w:top w:val="none" w:sz="0" w:space="0" w:color="auto"/>
            <w:left w:val="none" w:sz="0" w:space="0" w:color="auto"/>
            <w:bottom w:val="none" w:sz="0" w:space="0" w:color="auto"/>
            <w:right w:val="none" w:sz="0" w:space="0" w:color="auto"/>
          </w:divBdr>
        </w:div>
        <w:div w:id="539241405">
          <w:marLeft w:val="480"/>
          <w:marRight w:val="0"/>
          <w:marTop w:val="0"/>
          <w:marBottom w:val="0"/>
          <w:divBdr>
            <w:top w:val="none" w:sz="0" w:space="0" w:color="auto"/>
            <w:left w:val="none" w:sz="0" w:space="0" w:color="auto"/>
            <w:bottom w:val="none" w:sz="0" w:space="0" w:color="auto"/>
            <w:right w:val="none" w:sz="0" w:space="0" w:color="auto"/>
          </w:divBdr>
        </w:div>
        <w:div w:id="255134834">
          <w:marLeft w:val="480"/>
          <w:marRight w:val="0"/>
          <w:marTop w:val="0"/>
          <w:marBottom w:val="0"/>
          <w:divBdr>
            <w:top w:val="none" w:sz="0" w:space="0" w:color="auto"/>
            <w:left w:val="none" w:sz="0" w:space="0" w:color="auto"/>
            <w:bottom w:val="none" w:sz="0" w:space="0" w:color="auto"/>
            <w:right w:val="none" w:sz="0" w:space="0" w:color="auto"/>
          </w:divBdr>
        </w:div>
        <w:div w:id="1864703311">
          <w:marLeft w:val="480"/>
          <w:marRight w:val="0"/>
          <w:marTop w:val="0"/>
          <w:marBottom w:val="0"/>
          <w:divBdr>
            <w:top w:val="none" w:sz="0" w:space="0" w:color="auto"/>
            <w:left w:val="none" w:sz="0" w:space="0" w:color="auto"/>
            <w:bottom w:val="none" w:sz="0" w:space="0" w:color="auto"/>
            <w:right w:val="none" w:sz="0" w:space="0" w:color="auto"/>
          </w:divBdr>
        </w:div>
        <w:div w:id="38867027">
          <w:marLeft w:val="480"/>
          <w:marRight w:val="0"/>
          <w:marTop w:val="0"/>
          <w:marBottom w:val="0"/>
          <w:divBdr>
            <w:top w:val="none" w:sz="0" w:space="0" w:color="auto"/>
            <w:left w:val="none" w:sz="0" w:space="0" w:color="auto"/>
            <w:bottom w:val="none" w:sz="0" w:space="0" w:color="auto"/>
            <w:right w:val="none" w:sz="0" w:space="0" w:color="auto"/>
          </w:divBdr>
        </w:div>
        <w:div w:id="1393039267">
          <w:marLeft w:val="480"/>
          <w:marRight w:val="0"/>
          <w:marTop w:val="0"/>
          <w:marBottom w:val="0"/>
          <w:divBdr>
            <w:top w:val="none" w:sz="0" w:space="0" w:color="auto"/>
            <w:left w:val="none" w:sz="0" w:space="0" w:color="auto"/>
            <w:bottom w:val="none" w:sz="0" w:space="0" w:color="auto"/>
            <w:right w:val="none" w:sz="0" w:space="0" w:color="auto"/>
          </w:divBdr>
        </w:div>
        <w:div w:id="1777751062">
          <w:marLeft w:val="480"/>
          <w:marRight w:val="0"/>
          <w:marTop w:val="0"/>
          <w:marBottom w:val="0"/>
          <w:divBdr>
            <w:top w:val="none" w:sz="0" w:space="0" w:color="auto"/>
            <w:left w:val="none" w:sz="0" w:space="0" w:color="auto"/>
            <w:bottom w:val="none" w:sz="0" w:space="0" w:color="auto"/>
            <w:right w:val="none" w:sz="0" w:space="0" w:color="auto"/>
          </w:divBdr>
        </w:div>
        <w:div w:id="1745838957">
          <w:marLeft w:val="480"/>
          <w:marRight w:val="0"/>
          <w:marTop w:val="0"/>
          <w:marBottom w:val="0"/>
          <w:divBdr>
            <w:top w:val="none" w:sz="0" w:space="0" w:color="auto"/>
            <w:left w:val="none" w:sz="0" w:space="0" w:color="auto"/>
            <w:bottom w:val="none" w:sz="0" w:space="0" w:color="auto"/>
            <w:right w:val="none" w:sz="0" w:space="0" w:color="auto"/>
          </w:divBdr>
        </w:div>
        <w:div w:id="1885097011">
          <w:marLeft w:val="480"/>
          <w:marRight w:val="0"/>
          <w:marTop w:val="0"/>
          <w:marBottom w:val="0"/>
          <w:divBdr>
            <w:top w:val="none" w:sz="0" w:space="0" w:color="auto"/>
            <w:left w:val="none" w:sz="0" w:space="0" w:color="auto"/>
            <w:bottom w:val="none" w:sz="0" w:space="0" w:color="auto"/>
            <w:right w:val="none" w:sz="0" w:space="0" w:color="auto"/>
          </w:divBdr>
        </w:div>
        <w:div w:id="1382703979">
          <w:marLeft w:val="480"/>
          <w:marRight w:val="0"/>
          <w:marTop w:val="0"/>
          <w:marBottom w:val="0"/>
          <w:divBdr>
            <w:top w:val="none" w:sz="0" w:space="0" w:color="auto"/>
            <w:left w:val="none" w:sz="0" w:space="0" w:color="auto"/>
            <w:bottom w:val="none" w:sz="0" w:space="0" w:color="auto"/>
            <w:right w:val="none" w:sz="0" w:space="0" w:color="auto"/>
          </w:divBdr>
        </w:div>
        <w:div w:id="319357791">
          <w:marLeft w:val="480"/>
          <w:marRight w:val="0"/>
          <w:marTop w:val="0"/>
          <w:marBottom w:val="0"/>
          <w:divBdr>
            <w:top w:val="none" w:sz="0" w:space="0" w:color="auto"/>
            <w:left w:val="none" w:sz="0" w:space="0" w:color="auto"/>
            <w:bottom w:val="none" w:sz="0" w:space="0" w:color="auto"/>
            <w:right w:val="none" w:sz="0" w:space="0" w:color="auto"/>
          </w:divBdr>
        </w:div>
        <w:div w:id="1594586661">
          <w:marLeft w:val="480"/>
          <w:marRight w:val="0"/>
          <w:marTop w:val="0"/>
          <w:marBottom w:val="0"/>
          <w:divBdr>
            <w:top w:val="none" w:sz="0" w:space="0" w:color="auto"/>
            <w:left w:val="none" w:sz="0" w:space="0" w:color="auto"/>
            <w:bottom w:val="none" w:sz="0" w:space="0" w:color="auto"/>
            <w:right w:val="none" w:sz="0" w:space="0" w:color="auto"/>
          </w:divBdr>
        </w:div>
        <w:div w:id="389614221">
          <w:marLeft w:val="480"/>
          <w:marRight w:val="0"/>
          <w:marTop w:val="0"/>
          <w:marBottom w:val="0"/>
          <w:divBdr>
            <w:top w:val="none" w:sz="0" w:space="0" w:color="auto"/>
            <w:left w:val="none" w:sz="0" w:space="0" w:color="auto"/>
            <w:bottom w:val="none" w:sz="0" w:space="0" w:color="auto"/>
            <w:right w:val="none" w:sz="0" w:space="0" w:color="auto"/>
          </w:divBdr>
        </w:div>
        <w:div w:id="1275944456">
          <w:marLeft w:val="480"/>
          <w:marRight w:val="0"/>
          <w:marTop w:val="0"/>
          <w:marBottom w:val="0"/>
          <w:divBdr>
            <w:top w:val="none" w:sz="0" w:space="0" w:color="auto"/>
            <w:left w:val="none" w:sz="0" w:space="0" w:color="auto"/>
            <w:bottom w:val="none" w:sz="0" w:space="0" w:color="auto"/>
            <w:right w:val="none" w:sz="0" w:space="0" w:color="auto"/>
          </w:divBdr>
        </w:div>
        <w:div w:id="219369018">
          <w:marLeft w:val="480"/>
          <w:marRight w:val="0"/>
          <w:marTop w:val="0"/>
          <w:marBottom w:val="0"/>
          <w:divBdr>
            <w:top w:val="none" w:sz="0" w:space="0" w:color="auto"/>
            <w:left w:val="none" w:sz="0" w:space="0" w:color="auto"/>
            <w:bottom w:val="none" w:sz="0" w:space="0" w:color="auto"/>
            <w:right w:val="none" w:sz="0" w:space="0" w:color="auto"/>
          </w:divBdr>
        </w:div>
        <w:div w:id="791897502">
          <w:marLeft w:val="480"/>
          <w:marRight w:val="0"/>
          <w:marTop w:val="0"/>
          <w:marBottom w:val="0"/>
          <w:divBdr>
            <w:top w:val="none" w:sz="0" w:space="0" w:color="auto"/>
            <w:left w:val="none" w:sz="0" w:space="0" w:color="auto"/>
            <w:bottom w:val="none" w:sz="0" w:space="0" w:color="auto"/>
            <w:right w:val="none" w:sz="0" w:space="0" w:color="auto"/>
          </w:divBdr>
        </w:div>
        <w:div w:id="50278258">
          <w:marLeft w:val="480"/>
          <w:marRight w:val="0"/>
          <w:marTop w:val="0"/>
          <w:marBottom w:val="0"/>
          <w:divBdr>
            <w:top w:val="none" w:sz="0" w:space="0" w:color="auto"/>
            <w:left w:val="none" w:sz="0" w:space="0" w:color="auto"/>
            <w:bottom w:val="none" w:sz="0" w:space="0" w:color="auto"/>
            <w:right w:val="none" w:sz="0" w:space="0" w:color="auto"/>
          </w:divBdr>
        </w:div>
        <w:div w:id="840044524">
          <w:marLeft w:val="480"/>
          <w:marRight w:val="0"/>
          <w:marTop w:val="0"/>
          <w:marBottom w:val="0"/>
          <w:divBdr>
            <w:top w:val="none" w:sz="0" w:space="0" w:color="auto"/>
            <w:left w:val="none" w:sz="0" w:space="0" w:color="auto"/>
            <w:bottom w:val="none" w:sz="0" w:space="0" w:color="auto"/>
            <w:right w:val="none" w:sz="0" w:space="0" w:color="auto"/>
          </w:divBdr>
        </w:div>
        <w:div w:id="1866289120">
          <w:marLeft w:val="480"/>
          <w:marRight w:val="0"/>
          <w:marTop w:val="0"/>
          <w:marBottom w:val="0"/>
          <w:divBdr>
            <w:top w:val="none" w:sz="0" w:space="0" w:color="auto"/>
            <w:left w:val="none" w:sz="0" w:space="0" w:color="auto"/>
            <w:bottom w:val="none" w:sz="0" w:space="0" w:color="auto"/>
            <w:right w:val="none" w:sz="0" w:space="0" w:color="auto"/>
          </w:divBdr>
        </w:div>
        <w:div w:id="1960450241">
          <w:marLeft w:val="480"/>
          <w:marRight w:val="0"/>
          <w:marTop w:val="0"/>
          <w:marBottom w:val="0"/>
          <w:divBdr>
            <w:top w:val="none" w:sz="0" w:space="0" w:color="auto"/>
            <w:left w:val="none" w:sz="0" w:space="0" w:color="auto"/>
            <w:bottom w:val="none" w:sz="0" w:space="0" w:color="auto"/>
            <w:right w:val="none" w:sz="0" w:space="0" w:color="auto"/>
          </w:divBdr>
        </w:div>
        <w:div w:id="696851311">
          <w:marLeft w:val="480"/>
          <w:marRight w:val="0"/>
          <w:marTop w:val="0"/>
          <w:marBottom w:val="0"/>
          <w:divBdr>
            <w:top w:val="none" w:sz="0" w:space="0" w:color="auto"/>
            <w:left w:val="none" w:sz="0" w:space="0" w:color="auto"/>
            <w:bottom w:val="none" w:sz="0" w:space="0" w:color="auto"/>
            <w:right w:val="none" w:sz="0" w:space="0" w:color="auto"/>
          </w:divBdr>
        </w:div>
        <w:div w:id="250430596">
          <w:marLeft w:val="480"/>
          <w:marRight w:val="0"/>
          <w:marTop w:val="0"/>
          <w:marBottom w:val="0"/>
          <w:divBdr>
            <w:top w:val="none" w:sz="0" w:space="0" w:color="auto"/>
            <w:left w:val="none" w:sz="0" w:space="0" w:color="auto"/>
            <w:bottom w:val="none" w:sz="0" w:space="0" w:color="auto"/>
            <w:right w:val="none" w:sz="0" w:space="0" w:color="auto"/>
          </w:divBdr>
        </w:div>
        <w:div w:id="448083613">
          <w:marLeft w:val="480"/>
          <w:marRight w:val="0"/>
          <w:marTop w:val="0"/>
          <w:marBottom w:val="0"/>
          <w:divBdr>
            <w:top w:val="none" w:sz="0" w:space="0" w:color="auto"/>
            <w:left w:val="none" w:sz="0" w:space="0" w:color="auto"/>
            <w:bottom w:val="none" w:sz="0" w:space="0" w:color="auto"/>
            <w:right w:val="none" w:sz="0" w:space="0" w:color="auto"/>
          </w:divBdr>
        </w:div>
        <w:div w:id="1028801301">
          <w:marLeft w:val="480"/>
          <w:marRight w:val="0"/>
          <w:marTop w:val="0"/>
          <w:marBottom w:val="0"/>
          <w:divBdr>
            <w:top w:val="none" w:sz="0" w:space="0" w:color="auto"/>
            <w:left w:val="none" w:sz="0" w:space="0" w:color="auto"/>
            <w:bottom w:val="none" w:sz="0" w:space="0" w:color="auto"/>
            <w:right w:val="none" w:sz="0" w:space="0" w:color="auto"/>
          </w:divBdr>
        </w:div>
        <w:div w:id="379327830">
          <w:marLeft w:val="480"/>
          <w:marRight w:val="0"/>
          <w:marTop w:val="0"/>
          <w:marBottom w:val="0"/>
          <w:divBdr>
            <w:top w:val="none" w:sz="0" w:space="0" w:color="auto"/>
            <w:left w:val="none" w:sz="0" w:space="0" w:color="auto"/>
            <w:bottom w:val="none" w:sz="0" w:space="0" w:color="auto"/>
            <w:right w:val="none" w:sz="0" w:space="0" w:color="auto"/>
          </w:divBdr>
        </w:div>
        <w:div w:id="391931681">
          <w:marLeft w:val="480"/>
          <w:marRight w:val="0"/>
          <w:marTop w:val="0"/>
          <w:marBottom w:val="0"/>
          <w:divBdr>
            <w:top w:val="none" w:sz="0" w:space="0" w:color="auto"/>
            <w:left w:val="none" w:sz="0" w:space="0" w:color="auto"/>
            <w:bottom w:val="none" w:sz="0" w:space="0" w:color="auto"/>
            <w:right w:val="none" w:sz="0" w:space="0" w:color="auto"/>
          </w:divBdr>
        </w:div>
        <w:div w:id="236592593">
          <w:marLeft w:val="480"/>
          <w:marRight w:val="0"/>
          <w:marTop w:val="0"/>
          <w:marBottom w:val="0"/>
          <w:divBdr>
            <w:top w:val="none" w:sz="0" w:space="0" w:color="auto"/>
            <w:left w:val="none" w:sz="0" w:space="0" w:color="auto"/>
            <w:bottom w:val="none" w:sz="0" w:space="0" w:color="auto"/>
            <w:right w:val="none" w:sz="0" w:space="0" w:color="auto"/>
          </w:divBdr>
        </w:div>
        <w:div w:id="1890452256">
          <w:marLeft w:val="480"/>
          <w:marRight w:val="0"/>
          <w:marTop w:val="0"/>
          <w:marBottom w:val="0"/>
          <w:divBdr>
            <w:top w:val="none" w:sz="0" w:space="0" w:color="auto"/>
            <w:left w:val="none" w:sz="0" w:space="0" w:color="auto"/>
            <w:bottom w:val="none" w:sz="0" w:space="0" w:color="auto"/>
            <w:right w:val="none" w:sz="0" w:space="0" w:color="auto"/>
          </w:divBdr>
        </w:div>
        <w:div w:id="1564024306">
          <w:marLeft w:val="480"/>
          <w:marRight w:val="0"/>
          <w:marTop w:val="0"/>
          <w:marBottom w:val="0"/>
          <w:divBdr>
            <w:top w:val="none" w:sz="0" w:space="0" w:color="auto"/>
            <w:left w:val="none" w:sz="0" w:space="0" w:color="auto"/>
            <w:bottom w:val="none" w:sz="0" w:space="0" w:color="auto"/>
            <w:right w:val="none" w:sz="0" w:space="0" w:color="auto"/>
          </w:divBdr>
        </w:div>
        <w:div w:id="1460344858">
          <w:marLeft w:val="480"/>
          <w:marRight w:val="0"/>
          <w:marTop w:val="0"/>
          <w:marBottom w:val="0"/>
          <w:divBdr>
            <w:top w:val="none" w:sz="0" w:space="0" w:color="auto"/>
            <w:left w:val="none" w:sz="0" w:space="0" w:color="auto"/>
            <w:bottom w:val="none" w:sz="0" w:space="0" w:color="auto"/>
            <w:right w:val="none" w:sz="0" w:space="0" w:color="auto"/>
          </w:divBdr>
        </w:div>
        <w:div w:id="817646314">
          <w:marLeft w:val="480"/>
          <w:marRight w:val="0"/>
          <w:marTop w:val="0"/>
          <w:marBottom w:val="0"/>
          <w:divBdr>
            <w:top w:val="none" w:sz="0" w:space="0" w:color="auto"/>
            <w:left w:val="none" w:sz="0" w:space="0" w:color="auto"/>
            <w:bottom w:val="none" w:sz="0" w:space="0" w:color="auto"/>
            <w:right w:val="none" w:sz="0" w:space="0" w:color="auto"/>
          </w:divBdr>
        </w:div>
        <w:div w:id="178088633">
          <w:marLeft w:val="480"/>
          <w:marRight w:val="0"/>
          <w:marTop w:val="0"/>
          <w:marBottom w:val="0"/>
          <w:divBdr>
            <w:top w:val="none" w:sz="0" w:space="0" w:color="auto"/>
            <w:left w:val="none" w:sz="0" w:space="0" w:color="auto"/>
            <w:bottom w:val="none" w:sz="0" w:space="0" w:color="auto"/>
            <w:right w:val="none" w:sz="0" w:space="0" w:color="auto"/>
          </w:divBdr>
        </w:div>
        <w:div w:id="1818720310">
          <w:marLeft w:val="480"/>
          <w:marRight w:val="0"/>
          <w:marTop w:val="0"/>
          <w:marBottom w:val="0"/>
          <w:divBdr>
            <w:top w:val="none" w:sz="0" w:space="0" w:color="auto"/>
            <w:left w:val="none" w:sz="0" w:space="0" w:color="auto"/>
            <w:bottom w:val="none" w:sz="0" w:space="0" w:color="auto"/>
            <w:right w:val="none" w:sz="0" w:space="0" w:color="auto"/>
          </w:divBdr>
        </w:div>
        <w:div w:id="1788355004">
          <w:marLeft w:val="480"/>
          <w:marRight w:val="0"/>
          <w:marTop w:val="0"/>
          <w:marBottom w:val="0"/>
          <w:divBdr>
            <w:top w:val="none" w:sz="0" w:space="0" w:color="auto"/>
            <w:left w:val="none" w:sz="0" w:space="0" w:color="auto"/>
            <w:bottom w:val="none" w:sz="0" w:space="0" w:color="auto"/>
            <w:right w:val="none" w:sz="0" w:space="0" w:color="auto"/>
          </w:divBdr>
        </w:div>
        <w:div w:id="1171143490">
          <w:marLeft w:val="480"/>
          <w:marRight w:val="0"/>
          <w:marTop w:val="0"/>
          <w:marBottom w:val="0"/>
          <w:divBdr>
            <w:top w:val="none" w:sz="0" w:space="0" w:color="auto"/>
            <w:left w:val="none" w:sz="0" w:space="0" w:color="auto"/>
            <w:bottom w:val="none" w:sz="0" w:space="0" w:color="auto"/>
            <w:right w:val="none" w:sz="0" w:space="0" w:color="auto"/>
          </w:divBdr>
        </w:div>
        <w:div w:id="1534002169">
          <w:marLeft w:val="480"/>
          <w:marRight w:val="0"/>
          <w:marTop w:val="0"/>
          <w:marBottom w:val="0"/>
          <w:divBdr>
            <w:top w:val="none" w:sz="0" w:space="0" w:color="auto"/>
            <w:left w:val="none" w:sz="0" w:space="0" w:color="auto"/>
            <w:bottom w:val="none" w:sz="0" w:space="0" w:color="auto"/>
            <w:right w:val="none" w:sz="0" w:space="0" w:color="auto"/>
          </w:divBdr>
        </w:div>
        <w:div w:id="1851138437">
          <w:marLeft w:val="480"/>
          <w:marRight w:val="0"/>
          <w:marTop w:val="0"/>
          <w:marBottom w:val="0"/>
          <w:divBdr>
            <w:top w:val="none" w:sz="0" w:space="0" w:color="auto"/>
            <w:left w:val="none" w:sz="0" w:space="0" w:color="auto"/>
            <w:bottom w:val="none" w:sz="0" w:space="0" w:color="auto"/>
            <w:right w:val="none" w:sz="0" w:space="0" w:color="auto"/>
          </w:divBdr>
        </w:div>
        <w:div w:id="102266606">
          <w:marLeft w:val="480"/>
          <w:marRight w:val="0"/>
          <w:marTop w:val="0"/>
          <w:marBottom w:val="0"/>
          <w:divBdr>
            <w:top w:val="none" w:sz="0" w:space="0" w:color="auto"/>
            <w:left w:val="none" w:sz="0" w:space="0" w:color="auto"/>
            <w:bottom w:val="none" w:sz="0" w:space="0" w:color="auto"/>
            <w:right w:val="none" w:sz="0" w:space="0" w:color="auto"/>
          </w:divBdr>
        </w:div>
        <w:div w:id="904991782">
          <w:marLeft w:val="480"/>
          <w:marRight w:val="0"/>
          <w:marTop w:val="0"/>
          <w:marBottom w:val="0"/>
          <w:divBdr>
            <w:top w:val="none" w:sz="0" w:space="0" w:color="auto"/>
            <w:left w:val="none" w:sz="0" w:space="0" w:color="auto"/>
            <w:bottom w:val="none" w:sz="0" w:space="0" w:color="auto"/>
            <w:right w:val="none" w:sz="0" w:space="0" w:color="auto"/>
          </w:divBdr>
        </w:div>
        <w:div w:id="233197737">
          <w:marLeft w:val="480"/>
          <w:marRight w:val="0"/>
          <w:marTop w:val="0"/>
          <w:marBottom w:val="0"/>
          <w:divBdr>
            <w:top w:val="none" w:sz="0" w:space="0" w:color="auto"/>
            <w:left w:val="none" w:sz="0" w:space="0" w:color="auto"/>
            <w:bottom w:val="none" w:sz="0" w:space="0" w:color="auto"/>
            <w:right w:val="none" w:sz="0" w:space="0" w:color="auto"/>
          </w:divBdr>
        </w:div>
        <w:div w:id="2017686817">
          <w:marLeft w:val="480"/>
          <w:marRight w:val="0"/>
          <w:marTop w:val="0"/>
          <w:marBottom w:val="0"/>
          <w:divBdr>
            <w:top w:val="none" w:sz="0" w:space="0" w:color="auto"/>
            <w:left w:val="none" w:sz="0" w:space="0" w:color="auto"/>
            <w:bottom w:val="none" w:sz="0" w:space="0" w:color="auto"/>
            <w:right w:val="none" w:sz="0" w:space="0" w:color="auto"/>
          </w:divBdr>
        </w:div>
        <w:div w:id="223175811">
          <w:marLeft w:val="480"/>
          <w:marRight w:val="0"/>
          <w:marTop w:val="0"/>
          <w:marBottom w:val="0"/>
          <w:divBdr>
            <w:top w:val="none" w:sz="0" w:space="0" w:color="auto"/>
            <w:left w:val="none" w:sz="0" w:space="0" w:color="auto"/>
            <w:bottom w:val="none" w:sz="0" w:space="0" w:color="auto"/>
            <w:right w:val="none" w:sz="0" w:space="0" w:color="auto"/>
          </w:divBdr>
        </w:div>
        <w:div w:id="783889830">
          <w:marLeft w:val="480"/>
          <w:marRight w:val="0"/>
          <w:marTop w:val="0"/>
          <w:marBottom w:val="0"/>
          <w:divBdr>
            <w:top w:val="none" w:sz="0" w:space="0" w:color="auto"/>
            <w:left w:val="none" w:sz="0" w:space="0" w:color="auto"/>
            <w:bottom w:val="none" w:sz="0" w:space="0" w:color="auto"/>
            <w:right w:val="none" w:sz="0" w:space="0" w:color="auto"/>
          </w:divBdr>
        </w:div>
        <w:div w:id="1106317146">
          <w:marLeft w:val="480"/>
          <w:marRight w:val="0"/>
          <w:marTop w:val="0"/>
          <w:marBottom w:val="0"/>
          <w:divBdr>
            <w:top w:val="none" w:sz="0" w:space="0" w:color="auto"/>
            <w:left w:val="none" w:sz="0" w:space="0" w:color="auto"/>
            <w:bottom w:val="none" w:sz="0" w:space="0" w:color="auto"/>
            <w:right w:val="none" w:sz="0" w:space="0" w:color="auto"/>
          </w:divBdr>
        </w:div>
        <w:div w:id="158621982">
          <w:marLeft w:val="480"/>
          <w:marRight w:val="0"/>
          <w:marTop w:val="0"/>
          <w:marBottom w:val="0"/>
          <w:divBdr>
            <w:top w:val="none" w:sz="0" w:space="0" w:color="auto"/>
            <w:left w:val="none" w:sz="0" w:space="0" w:color="auto"/>
            <w:bottom w:val="none" w:sz="0" w:space="0" w:color="auto"/>
            <w:right w:val="none" w:sz="0" w:space="0" w:color="auto"/>
          </w:divBdr>
        </w:div>
        <w:div w:id="1716733915">
          <w:marLeft w:val="480"/>
          <w:marRight w:val="0"/>
          <w:marTop w:val="0"/>
          <w:marBottom w:val="0"/>
          <w:divBdr>
            <w:top w:val="none" w:sz="0" w:space="0" w:color="auto"/>
            <w:left w:val="none" w:sz="0" w:space="0" w:color="auto"/>
            <w:bottom w:val="none" w:sz="0" w:space="0" w:color="auto"/>
            <w:right w:val="none" w:sz="0" w:space="0" w:color="auto"/>
          </w:divBdr>
        </w:div>
        <w:div w:id="689331575">
          <w:marLeft w:val="480"/>
          <w:marRight w:val="0"/>
          <w:marTop w:val="0"/>
          <w:marBottom w:val="0"/>
          <w:divBdr>
            <w:top w:val="none" w:sz="0" w:space="0" w:color="auto"/>
            <w:left w:val="none" w:sz="0" w:space="0" w:color="auto"/>
            <w:bottom w:val="none" w:sz="0" w:space="0" w:color="auto"/>
            <w:right w:val="none" w:sz="0" w:space="0" w:color="auto"/>
          </w:divBdr>
        </w:div>
        <w:div w:id="1253514963">
          <w:marLeft w:val="480"/>
          <w:marRight w:val="0"/>
          <w:marTop w:val="0"/>
          <w:marBottom w:val="0"/>
          <w:divBdr>
            <w:top w:val="none" w:sz="0" w:space="0" w:color="auto"/>
            <w:left w:val="none" w:sz="0" w:space="0" w:color="auto"/>
            <w:bottom w:val="none" w:sz="0" w:space="0" w:color="auto"/>
            <w:right w:val="none" w:sz="0" w:space="0" w:color="auto"/>
          </w:divBdr>
        </w:div>
        <w:div w:id="675422924">
          <w:marLeft w:val="480"/>
          <w:marRight w:val="0"/>
          <w:marTop w:val="0"/>
          <w:marBottom w:val="0"/>
          <w:divBdr>
            <w:top w:val="none" w:sz="0" w:space="0" w:color="auto"/>
            <w:left w:val="none" w:sz="0" w:space="0" w:color="auto"/>
            <w:bottom w:val="none" w:sz="0" w:space="0" w:color="auto"/>
            <w:right w:val="none" w:sz="0" w:space="0" w:color="auto"/>
          </w:divBdr>
        </w:div>
        <w:div w:id="1822698506">
          <w:marLeft w:val="480"/>
          <w:marRight w:val="0"/>
          <w:marTop w:val="0"/>
          <w:marBottom w:val="0"/>
          <w:divBdr>
            <w:top w:val="none" w:sz="0" w:space="0" w:color="auto"/>
            <w:left w:val="none" w:sz="0" w:space="0" w:color="auto"/>
            <w:bottom w:val="none" w:sz="0" w:space="0" w:color="auto"/>
            <w:right w:val="none" w:sz="0" w:space="0" w:color="auto"/>
          </w:divBdr>
        </w:div>
        <w:div w:id="430275278">
          <w:marLeft w:val="480"/>
          <w:marRight w:val="0"/>
          <w:marTop w:val="0"/>
          <w:marBottom w:val="0"/>
          <w:divBdr>
            <w:top w:val="none" w:sz="0" w:space="0" w:color="auto"/>
            <w:left w:val="none" w:sz="0" w:space="0" w:color="auto"/>
            <w:bottom w:val="none" w:sz="0" w:space="0" w:color="auto"/>
            <w:right w:val="none" w:sz="0" w:space="0" w:color="auto"/>
          </w:divBdr>
        </w:div>
        <w:div w:id="1789201784">
          <w:marLeft w:val="480"/>
          <w:marRight w:val="0"/>
          <w:marTop w:val="0"/>
          <w:marBottom w:val="0"/>
          <w:divBdr>
            <w:top w:val="none" w:sz="0" w:space="0" w:color="auto"/>
            <w:left w:val="none" w:sz="0" w:space="0" w:color="auto"/>
            <w:bottom w:val="none" w:sz="0" w:space="0" w:color="auto"/>
            <w:right w:val="none" w:sz="0" w:space="0" w:color="auto"/>
          </w:divBdr>
        </w:div>
        <w:div w:id="1127119598">
          <w:marLeft w:val="480"/>
          <w:marRight w:val="0"/>
          <w:marTop w:val="0"/>
          <w:marBottom w:val="0"/>
          <w:divBdr>
            <w:top w:val="none" w:sz="0" w:space="0" w:color="auto"/>
            <w:left w:val="none" w:sz="0" w:space="0" w:color="auto"/>
            <w:bottom w:val="none" w:sz="0" w:space="0" w:color="auto"/>
            <w:right w:val="none" w:sz="0" w:space="0" w:color="auto"/>
          </w:divBdr>
        </w:div>
      </w:divsChild>
    </w:div>
    <w:div w:id="884682583">
      <w:marLeft w:val="480"/>
      <w:marRight w:val="0"/>
      <w:marTop w:val="0"/>
      <w:marBottom w:val="0"/>
      <w:divBdr>
        <w:top w:val="none" w:sz="0" w:space="0" w:color="auto"/>
        <w:left w:val="none" w:sz="0" w:space="0" w:color="auto"/>
        <w:bottom w:val="none" w:sz="0" w:space="0" w:color="auto"/>
        <w:right w:val="none" w:sz="0" w:space="0" w:color="auto"/>
      </w:divBdr>
    </w:div>
    <w:div w:id="884757401">
      <w:marLeft w:val="480"/>
      <w:marRight w:val="0"/>
      <w:marTop w:val="0"/>
      <w:marBottom w:val="0"/>
      <w:divBdr>
        <w:top w:val="none" w:sz="0" w:space="0" w:color="auto"/>
        <w:left w:val="none" w:sz="0" w:space="0" w:color="auto"/>
        <w:bottom w:val="none" w:sz="0" w:space="0" w:color="auto"/>
        <w:right w:val="none" w:sz="0" w:space="0" w:color="auto"/>
      </w:divBdr>
    </w:div>
    <w:div w:id="884802461">
      <w:marLeft w:val="480"/>
      <w:marRight w:val="0"/>
      <w:marTop w:val="0"/>
      <w:marBottom w:val="0"/>
      <w:divBdr>
        <w:top w:val="none" w:sz="0" w:space="0" w:color="auto"/>
        <w:left w:val="none" w:sz="0" w:space="0" w:color="auto"/>
        <w:bottom w:val="none" w:sz="0" w:space="0" w:color="auto"/>
        <w:right w:val="none" w:sz="0" w:space="0" w:color="auto"/>
      </w:divBdr>
    </w:div>
    <w:div w:id="884834193">
      <w:marLeft w:val="480"/>
      <w:marRight w:val="0"/>
      <w:marTop w:val="0"/>
      <w:marBottom w:val="0"/>
      <w:divBdr>
        <w:top w:val="none" w:sz="0" w:space="0" w:color="auto"/>
        <w:left w:val="none" w:sz="0" w:space="0" w:color="auto"/>
        <w:bottom w:val="none" w:sz="0" w:space="0" w:color="auto"/>
        <w:right w:val="none" w:sz="0" w:space="0" w:color="auto"/>
      </w:divBdr>
    </w:div>
    <w:div w:id="884869579">
      <w:marLeft w:val="480"/>
      <w:marRight w:val="0"/>
      <w:marTop w:val="0"/>
      <w:marBottom w:val="0"/>
      <w:divBdr>
        <w:top w:val="none" w:sz="0" w:space="0" w:color="auto"/>
        <w:left w:val="none" w:sz="0" w:space="0" w:color="auto"/>
        <w:bottom w:val="none" w:sz="0" w:space="0" w:color="auto"/>
        <w:right w:val="none" w:sz="0" w:space="0" w:color="auto"/>
      </w:divBdr>
    </w:div>
    <w:div w:id="884944848">
      <w:marLeft w:val="480"/>
      <w:marRight w:val="0"/>
      <w:marTop w:val="0"/>
      <w:marBottom w:val="0"/>
      <w:divBdr>
        <w:top w:val="none" w:sz="0" w:space="0" w:color="auto"/>
        <w:left w:val="none" w:sz="0" w:space="0" w:color="auto"/>
        <w:bottom w:val="none" w:sz="0" w:space="0" w:color="auto"/>
        <w:right w:val="none" w:sz="0" w:space="0" w:color="auto"/>
      </w:divBdr>
    </w:div>
    <w:div w:id="885020096">
      <w:marLeft w:val="480"/>
      <w:marRight w:val="0"/>
      <w:marTop w:val="0"/>
      <w:marBottom w:val="0"/>
      <w:divBdr>
        <w:top w:val="none" w:sz="0" w:space="0" w:color="auto"/>
        <w:left w:val="none" w:sz="0" w:space="0" w:color="auto"/>
        <w:bottom w:val="none" w:sz="0" w:space="0" w:color="auto"/>
        <w:right w:val="none" w:sz="0" w:space="0" w:color="auto"/>
      </w:divBdr>
    </w:div>
    <w:div w:id="885065901">
      <w:marLeft w:val="480"/>
      <w:marRight w:val="0"/>
      <w:marTop w:val="0"/>
      <w:marBottom w:val="0"/>
      <w:divBdr>
        <w:top w:val="none" w:sz="0" w:space="0" w:color="auto"/>
        <w:left w:val="none" w:sz="0" w:space="0" w:color="auto"/>
        <w:bottom w:val="none" w:sz="0" w:space="0" w:color="auto"/>
        <w:right w:val="none" w:sz="0" w:space="0" w:color="auto"/>
      </w:divBdr>
    </w:div>
    <w:div w:id="885139594">
      <w:marLeft w:val="480"/>
      <w:marRight w:val="0"/>
      <w:marTop w:val="0"/>
      <w:marBottom w:val="0"/>
      <w:divBdr>
        <w:top w:val="none" w:sz="0" w:space="0" w:color="auto"/>
        <w:left w:val="none" w:sz="0" w:space="0" w:color="auto"/>
        <w:bottom w:val="none" w:sz="0" w:space="0" w:color="auto"/>
        <w:right w:val="none" w:sz="0" w:space="0" w:color="auto"/>
      </w:divBdr>
    </w:div>
    <w:div w:id="885220647">
      <w:marLeft w:val="480"/>
      <w:marRight w:val="0"/>
      <w:marTop w:val="0"/>
      <w:marBottom w:val="0"/>
      <w:divBdr>
        <w:top w:val="none" w:sz="0" w:space="0" w:color="auto"/>
        <w:left w:val="none" w:sz="0" w:space="0" w:color="auto"/>
        <w:bottom w:val="none" w:sz="0" w:space="0" w:color="auto"/>
        <w:right w:val="none" w:sz="0" w:space="0" w:color="auto"/>
      </w:divBdr>
    </w:div>
    <w:div w:id="885339697">
      <w:marLeft w:val="480"/>
      <w:marRight w:val="0"/>
      <w:marTop w:val="0"/>
      <w:marBottom w:val="0"/>
      <w:divBdr>
        <w:top w:val="none" w:sz="0" w:space="0" w:color="auto"/>
        <w:left w:val="none" w:sz="0" w:space="0" w:color="auto"/>
        <w:bottom w:val="none" w:sz="0" w:space="0" w:color="auto"/>
        <w:right w:val="none" w:sz="0" w:space="0" w:color="auto"/>
      </w:divBdr>
    </w:div>
    <w:div w:id="885457806">
      <w:marLeft w:val="480"/>
      <w:marRight w:val="0"/>
      <w:marTop w:val="0"/>
      <w:marBottom w:val="0"/>
      <w:divBdr>
        <w:top w:val="none" w:sz="0" w:space="0" w:color="auto"/>
        <w:left w:val="none" w:sz="0" w:space="0" w:color="auto"/>
        <w:bottom w:val="none" w:sz="0" w:space="0" w:color="auto"/>
        <w:right w:val="none" w:sz="0" w:space="0" w:color="auto"/>
      </w:divBdr>
    </w:div>
    <w:div w:id="885529138">
      <w:marLeft w:val="480"/>
      <w:marRight w:val="0"/>
      <w:marTop w:val="0"/>
      <w:marBottom w:val="0"/>
      <w:divBdr>
        <w:top w:val="none" w:sz="0" w:space="0" w:color="auto"/>
        <w:left w:val="none" w:sz="0" w:space="0" w:color="auto"/>
        <w:bottom w:val="none" w:sz="0" w:space="0" w:color="auto"/>
        <w:right w:val="none" w:sz="0" w:space="0" w:color="auto"/>
      </w:divBdr>
    </w:div>
    <w:div w:id="885532325">
      <w:marLeft w:val="480"/>
      <w:marRight w:val="0"/>
      <w:marTop w:val="0"/>
      <w:marBottom w:val="0"/>
      <w:divBdr>
        <w:top w:val="none" w:sz="0" w:space="0" w:color="auto"/>
        <w:left w:val="none" w:sz="0" w:space="0" w:color="auto"/>
        <w:bottom w:val="none" w:sz="0" w:space="0" w:color="auto"/>
        <w:right w:val="none" w:sz="0" w:space="0" w:color="auto"/>
      </w:divBdr>
    </w:div>
    <w:div w:id="885609510">
      <w:marLeft w:val="480"/>
      <w:marRight w:val="0"/>
      <w:marTop w:val="0"/>
      <w:marBottom w:val="0"/>
      <w:divBdr>
        <w:top w:val="none" w:sz="0" w:space="0" w:color="auto"/>
        <w:left w:val="none" w:sz="0" w:space="0" w:color="auto"/>
        <w:bottom w:val="none" w:sz="0" w:space="0" w:color="auto"/>
        <w:right w:val="none" w:sz="0" w:space="0" w:color="auto"/>
      </w:divBdr>
    </w:div>
    <w:div w:id="885720530">
      <w:marLeft w:val="480"/>
      <w:marRight w:val="0"/>
      <w:marTop w:val="0"/>
      <w:marBottom w:val="0"/>
      <w:divBdr>
        <w:top w:val="none" w:sz="0" w:space="0" w:color="auto"/>
        <w:left w:val="none" w:sz="0" w:space="0" w:color="auto"/>
        <w:bottom w:val="none" w:sz="0" w:space="0" w:color="auto"/>
        <w:right w:val="none" w:sz="0" w:space="0" w:color="auto"/>
      </w:divBdr>
    </w:div>
    <w:div w:id="885722411">
      <w:marLeft w:val="480"/>
      <w:marRight w:val="0"/>
      <w:marTop w:val="0"/>
      <w:marBottom w:val="0"/>
      <w:divBdr>
        <w:top w:val="none" w:sz="0" w:space="0" w:color="auto"/>
        <w:left w:val="none" w:sz="0" w:space="0" w:color="auto"/>
        <w:bottom w:val="none" w:sz="0" w:space="0" w:color="auto"/>
        <w:right w:val="none" w:sz="0" w:space="0" w:color="auto"/>
      </w:divBdr>
    </w:div>
    <w:div w:id="885800231">
      <w:marLeft w:val="480"/>
      <w:marRight w:val="0"/>
      <w:marTop w:val="0"/>
      <w:marBottom w:val="0"/>
      <w:divBdr>
        <w:top w:val="none" w:sz="0" w:space="0" w:color="auto"/>
        <w:left w:val="none" w:sz="0" w:space="0" w:color="auto"/>
        <w:bottom w:val="none" w:sz="0" w:space="0" w:color="auto"/>
        <w:right w:val="none" w:sz="0" w:space="0" w:color="auto"/>
      </w:divBdr>
    </w:div>
    <w:div w:id="885874493">
      <w:marLeft w:val="480"/>
      <w:marRight w:val="0"/>
      <w:marTop w:val="0"/>
      <w:marBottom w:val="0"/>
      <w:divBdr>
        <w:top w:val="none" w:sz="0" w:space="0" w:color="auto"/>
        <w:left w:val="none" w:sz="0" w:space="0" w:color="auto"/>
        <w:bottom w:val="none" w:sz="0" w:space="0" w:color="auto"/>
        <w:right w:val="none" w:sz="0" w:space="0" w:color="auto"/>
      </w:divBdr>
    </w:div>
    <w:div w:id="885875003">
      <w:marLeft w:val="480"/>
      <w:marRight w:val="0"/>
      <w:marTop w:val="0"/>
      <w:marBottom w:val="0"/>
      <w:divBdr>
        <w:top w:val="none" w:sz="0" w:space="0" w:color="auto"/>
        <w:left w:val="none" w:sz="0" w:space="0" w:color="auto"/>
        <w:bottom w:val="none" w:sz="0" w:space="0" w:color="auto"/>
        <w:right w:val="none" w:sz="0" w:space="0" w:color="auto"/>
      </w:divBdr>
    </w:div>
    <w:div w:id="885990887">
      <w:marLeft w:val="480"/>
      <w:marRight w:val="0"/>
      <w:marTop w:val="0"/>
      <w:marBottom w:val="0"/>
      <w:divBdr>
        <w:top w:val="none" w:sz="0" w:space="0" w:color="auto"/>
        <w:left w:val="none" w:sz="0" w:space="0" w:color="auto"/>
        <w:bottom w:val="none" w:sz="0" w:space="0" w:color="auto"/>
        <w:right w:val="none" w:sz="0" w:space="0" w:color="auto"/>
      </w:divBdr>
    </w:div>
    <w:div w:id="886261417">
      <w:marLeft w:val="480"/>
      <w:marRight w:val="0"/>
      <w:marTop w:val="0"/>
      <w:marBottom w:val="0"/>
      <w:divBdr>
        <w:top w:val="none" w:sz="0" w:space="0" w:color="auto"/>
        <w:left w:val="none" w:sz="0" w:space="0" w:color="auto"/>
        <w:bottom w:val="none" w:sz="0" w:space="0" w:color="auto"/>
        <w:right w:val="none" w:sz="0" w:space="0" w:color="auto"/>
      </w:divBdr>
    </w:div>
    <w:div w:id="886336139">
      <w:marLeft w:val="480"/>
      <w:marRight w:val="0"/>
      <w:marTop w:val="0"/>
      <w:marBottom w:val="0"/>
      <w:divBdr>
        <w:top w:val="none" w:sz="0" w:space="0" w:color="auto"/>
        <w:left w:val="none" w:sz="0" w:space="0" w:color="auto"/>
        <w:bottom w:val="none" w:sz="0" w:space="0" w:color="auto"/>
        <w:right w:val="none" w:sz="0" w:space="0" w:color="auto"/>
      </w:divBdr>
    </w:div>
    <w:div w:id="886382111">
      <w:marLeft w:val="480"/>
      <w:marRight w:val="0"/>
      <w:marTop w:val="0"/>
      <w:marBottom w:val="0"/>
      <w:divBdr>
        <w:top w:val="none" w:sz="0" w:space="0" w:color="auto"/>
        <w:left w:val="none" w:sz="0" w:space="0" w:color="auto"/>
        <w:bottom w:val="none" w:sz="0" w:space="0" w:color="auto"/>
        <w:right w:val="none" w:sz="0" w:space="0" w:color="auto"/>
      </w:divBdr>
    </w:div>
    <w:div w:id="886532471">
      <w:marLeft w:val="480"/>
      <w:marRight w:val="0"/>
      <w:marTop w:val="0"/>
      <w:marBottom w:val="0"/>
      <w:divBdr>
        <w:top w:val="none" w:sz="0" w:space="0" w:color="auto"/>
        <w:left w:val="none" w:sz="0" w:space="0" w:color="auto"/>
        <w:bottom w:val="none" w:sz="0" w:space="0" w:color="auto"/>
        <w:right w:val="none" w:sz="0" w:space="0" w:color="auto"/>
      </w:divBdr>
    </w:div>
    <w:div w:id="886600397">
      <w:marLeft w:val="480"/>
      <w:marRight w:val="0"/>
      <w:marTop w:val="0"/>
      <w:marBottom w:val="0"/>
      <w:divBdr>
        <w:top w:val="none" w:sz="0" w:space="0" w:color="auto"/>
        <w:left w:val="none" w:sz="0" w:space="0" w:color="auto"/>
        <w:bottom w:val="none" w:sz="0" w:space="0" w:color="auto"/>
        <w:right w:val="none" w:sz="0" w:space="0" w:color="auto"/>
      </w:divBdr>
    </w:div>
    <w:div w:id="886602282">
      <w:marLeft w:val="480"/>
      <w:marRight w:val="0"/>
      <w:marTop w:val="0"/>
      <w:marBottom w:val="0"/>
      <w:divBdr>
        <w:top w:val="none" w:sz="0" w:space="0" w:color="auto"/>
        <w:left w:val="none" w:sz="0" w:space="0" w:color="auto"/>
        <w:bottom w:val="none" w:sz="0" w:space="0" w:color="auto"/>
        <w:right w:val="none" w:sz="0" w:space="0" w:color="auto"/>
      </w:divBdr>
    </w:div>
    <w:div w:id="886839796">
      <w:marLeft w:val="480"/>
      <w:marRight w:val="0"/>
      <w:marTop w:val="0"/>
      <w:marBottom w:val="0"/>
      <w:divBdr>
        <w:top w:val="none" w:sz="0" w:space="0" w:color="auto"/>
        <w:left w:val="none" w:sz="0" w:space="0" w:color="auto"/>
        <w:bottom w:val="none" w:sz="0" w:space="0" w:color="auto"/>
        <w:right w:val="none" w:sz="0" w:space="0" w:color="auto"/>
      </w:divBdr>
    </w:div>
    <w:div w:id="886986706">
      <w:marLeft w:val="480"/>
      <w:marRight w:val="0"/>
      <w:marTop w:val="0"/>
      <w:marBottom w:val="0"/>
      <w:divBdr>
        <w:top w:val="none" w:sz="0" w:space="0" w:color="auto"/>
        <w:left w:val="none" w:sz="0" w:space="0" w:color="auto"/>
        <w:bottom w:val="none" w:sz="0" w:space="0" w:color="auto"/>
        <w:right w:val="none" w:sz="0" w:space="0" w:color="auto"/>
      </w:divBdr>
    </w:div>
    <w:div w:id="886989620">
      <w:marLeft w:val="480"/>
      <w:marRight w:val="0"/>
      <w:marTop w:val="0"/>
      <w:marBottom w:val="0"/>
      <w:divBdr>
        <w:top w:val="none" w:sz="0" w:space="0" w:color="auto"/>
        <w:left w:val="none" w:sz="0" w:space="0" w:color="auto"/>
        <w:bottom w:val="none" w:sz="0" w:space="0" w:color="auto"/>
        <w:right w:val="none" w:sz="0" w:space="0" w:color="auto"/>
      </w:divBdr>
    </w:div>
    <w:div w:id="887644134">
      <w:marLeft w:val="480"/>
      <w:marRight w:val="0"/>
      <w:marTop w:val="0"/>
      <w:marBottom w:val="0"/>
      <w:divBdr>
        <w:top w:val="none" w:sz="0" w:space="0" w:color="auto"/>
        <w:left w:val="none" w:sz="0" w:space="0" w:color="auto"/>
        <w:bottom w:val="none" w:sz="0" w:space="0" w:color="auto"/>
        <w:right w:val="none" w:sz="0" w:space="0" w:color="auto"/>
      </w:divBdr>
    </w:div>
    <w:div w:id="887647783">
      <w:marLeft w:val="480"/>
      <w:marRight w:val="0"/>
      <w:marTop w:val="0"/>
      <w:marBottom w:val="0"/>
      <w:divBdr>
        <w:top w:val="none" w:sz="0" w:space="0" w:color="auto"/>
        <w:left w:val="none" w:sz="0" w:space="0" w:color="auto"/>
        <w:bottom w:val="none" w:sz="0" w:space="0" w:color="auto"/>
        <w:right w:val="none" w:sz="0" w:space="0" w:color="auto"/>
      </w:divBdr>
    </w:div>
    <w:div w:id="887686377">
      <w:marLeft w:val="480"/>
      <w:marRight w:val="0"/>
      <w:marTop w:val="0"/>
      <w:marBottom w:val="0"/>
      <w:divBdr>
        <w:top w:val="none" w:sz="0" w:space="0" w:color="auto"/>
        <w:left w:val="none" w:sz="0" w:space="0" w:color="auto"/>
        <w:bottom w:val="none" w:sz="0" w:space="0" w:color="auto"/>
        <w:right w:val="none" w:sz="0" w:space="0" w:color="auto"/>
      </w:divBdr>
    </w:div>
    <w:div w:id="887691778">
      <w:bodyDiv w:val="1"/>
      <w:marLeft w:val="0"/>
      <w:marRight w:val="0"/>
      <w:marTop w:val="0"/>
      <w:marBottom w:val="0"/>
      <w:divBdr>
        <w:top w:val="none" w:sz="0" w:space="0" w:color="auto"/>
        <w:left w:val="none" w:sz="0" w:space="0" w:color="auto"/>
        <w:bottom w:val="none" w:sz="0" w:space="0" w:color="auto"/>
        <w:right w:val="none" w:sz="0" w:space="0" w:color="auto"/>
      </w:divBdr>
      <w:divsChild>
        <w:div w:id="2248647">
          <w:marLeft w:val="480"/>
          <w:marRight w:val="0"/>
          <w:marTop w:val="0"/>
          <w:marBottom w:val="0"/>
          <w:divBdr>
            <w:top w:val="none" w:sz="0" w:space="0" w:color="auto"/>
            <w:left w:val="none" w:sz="0" w:space="0" w:color="auto"/>
            <w:bottom w:val="none" w:sz="0" w:space="0" w:color="auto"/>
            <w:right w:val="none" w:sz="0" w:space="0" w:color="auto"/>
          </w:divBdr>
        </w:div>
        <w:div w:id="6913435">
          <w:marLeft w:val="480"/>
          <w:marRight w:val="0"/>
          <w:marTop w:val="0"/>
          <w:marBottom w:val="0"/>
          <w:divBdr>
            <w:top w:val="none" w:sz="0" w:space="0" w:color="auto"/>
            <w:left w:val="none" w:sz="0" w:space="0" w:color="auto"/>
            <w:bottom w:val="none" w:sz="0" w:space="0" w:color="auto"/>
            <w:right w:val="none" w:sz="0" w:space="0" w:color="auto"/>
          </w:divBdr>
        </w:div>
        <w:div w:id="78715838">
          <w:marLeft w:val="480"/>
          <w:marRight w:val="0"/>
          <w:marTop w:val="0"/>
          <w:marBottom w:val="0"/>
          <w:divBdr>
            <w:top w:val="none" w:sz="0" w:space="0" w:color="auto"/>
            <w:left w:val="none" w:sz="0" w:space="0" w:color="auto"/>
            <w:bottom w:val="none" w:sz="0" w:space="0" w:color="auto"/>
            <w:right w:val="none" w:sz="0" w:space="0" w:color="auto"/>
          </w:divBdr>
        </w:div>
        <w:div w:id="81491918">
          <w:marLeft w:val="480"/>
          <w:marRight w:val="0"/>
          <w:marTop w:val="0"/>
          <w:marBottom w:val="0"/>
          <w:divBdr>
            <w:top w:val="none" w:sz="0" w:space="0" w:color="auto"/>
            <w:left w:val="none" w:sz="0" w:space="0" w:color="auto"/>
            <w:bottom w:val="none" w:sz="0" w:space="0" w:color="auto"/>
            <w:right w:val="none" w:sz="0" w:space="0" w:color="auto"/>
          </w:divBdr>
        </w:div>
        <w:div w:id="93943911">
          <w:marLeft w:val="480"/>
          <w:marRight w:val="0"/>
          <w:marTop w:val="0"/>
          <w:marBottom w:val="0"/>
          <w:divBdr>
            <w:top w:val="none" w:sz="0" w:space="0" w:color="auto"/>
            <w:left w:val="none" w:sz="0" w:space="0" w:color="auto"/>
            <w:bottom w:val="none" w:sz="0" w:space="0" w:color="auto"/>
            <w:right w:val="none" w:sz="0" w:space="0" w:color="auto"/>
          </w:divBdr>
        </w:div>
        <w:div w:id="97142039">
          <w:marLeft w:val="480"/>
          <w:marRight w:val="0"/>
          <w:marTop w:val="0"/>
          <w:marBottom w:val="0"/>
          <w:divBdr>
            <w:top w:val="none" w:sz="0" w:space="0" w:color="auto"/>
            <w:left w:val="none" w:sz="0" w:space="0" w:color="auto"/>
            <w:bottom w:val="none" w:sz="0" w:space="0" w:color="auto"/>
            <w:right w:val="none" w:sz="0" w:space="0" w:color="auto"/>
          </w:divBdr>
        </w:div>
        <w:div w:id="117989775">
          <w:marLeft w:val="480"/>
          <w:marRight w:val="0"/>
          <w:marTop w:val="0"/>
          <w:marBottom w:val="0"/>
          <w:divBdr>
            <w:top w:val="none" w:sz="0" w:space="0" w:color="auto"/>
            <w:left w:val="none" w:sz="0" w:space="0" w:color="auto"/>
            <w:bottom w:val="none" w:sz="0" w:space="0" w:color="auto"/>
            <w:right w:val="none" w:sz="0" w:space="0" w:color="auto"/>
          </w:divBdr>
        </w:div>
        <w:div w:id="171577529">
          <w:marLeft w:val="480"/>
          <w:marRight w:val="0"/>
          <w:marTop w:val="0"/>
          <w:marBottom w:val="0"/>
          <w:divBdr>
            <w:top w:val="none" w:sz="0" w:space="0" w:color="auto"/>
            <w:left w:val="none" w:sz="0" w:space="0" w:color="auto"/>
            <w:bottom w:val="none" w:sz="0" w:space="0" w:color="auto"/>
            <w:right w:val="none" w:sz="0" w:space="0" w:color="auto"/>
          </w:divBdr>
        </w:div>
        <w:div w:id="171603540">
          <w:marLeft w:val="480"/>
          <w:marRight w:val="0"/>
          <w:marTop w:val="0"/>
          <w:marBottom w:val="0"/>
          <w:divBdr>
            <w:top w:val="none" w:sz="0" w:space="0" w:color="auto"/>
            <w:left w:val="none" w:sz="0" w:space="0" w:color="auto"/>
            <w:bottom w:val="none" w:sz="0" w:space="0" w:color="auto"/>
            <w:right w:val="none" w:sz="0" w:space="0" w:color="auto"/>
          </w:divBdr>
        </w:div>
        <w:div w:id="237831685">
          <w:marLeft w:val="480"/>
          <w:marRight w:val="0"/>
          <w:marTop w:val="0"/>
          <w:marBottom w:val="0"/>
          <w:divBdr>
            <w:top w:val="none" w:sz="0" w:space="0" w:color="auto"/>
            <w:left w:val="none" w:sz="0" w:space="0" w:color="auto"/>
            <w:bottom w:val="none" w:sz="0" w:space="0" w:color="auto"/>
            <w:right w:val="none" w:sz="0" w:space="0" w:color="auto"/>
          </w:divBdr>
        </w:div>
        <w:div w:id="292371004">
          <w:marLeft w:val="480"/>
          <w:marRight w:val="0"/>
          <w:marTop w:val="0"/>
          <w:marBottom w:val="0"/>
          <w:divBdr>
            <w:top w:val="none" w:sz="0" w:space="0" w:color="auto"/>
            <w:left w:val="none" w:sz="0" w:space="0" w:color="auto"/>
            <w:bottom w:val="none" w:sz="0" w:space="0" w:color="auto"/>
            <w:right w:val="none" w:sz="0" w:space="0" w:color="auto"/>
          </w:divBdr>
        </w:div>
        <w:div w:id="294525234">
          <w:marLeft w:val="480"/>
          <w:marRight w:val="0"/>
          <w:marTop w:val="0"/>
          <w:marBottom w:val="0"/>
          <w:divBdr>
            <w:top w:val="none" w:sz="0" w:space="0" w:color="auto"/>
            <w:left w:val="none" w:sz="0" w:space="0" w:color="auto"/>
            <w:bottom w:val="none" w:sz="0" w:space="0" w:color="auto"/>
            <w:right w:val="none" w:sz="0" w:space="0" w:color="auto"/>
          </w:divBdr>
        </w:div>
        <w:div w:id="308481517">
          <w:marLeft w:val="480"/>
          <w:marRight w:val="0"/>
          <w:marTop w:val="0"/>
          <w:marBottom w:val="0"/>
          <w:divBdr>
            <w:top w:val="none" w:sz="0" w:space="0" w:color="auto"/>
            <w:left w:val="none" w:sz="0" w:space="0" w:color="auto"/>
            <w:bottom w:val="none" w:sz="0" w:space="0" w:color="auto"/>
            <w:right w:val="none" w:sz="0" w:space="0" w:color="auto"/>
          </w:divBdr>
        </w:div>
        <w:div w:id="316345596">
          <w:marLeft w:val="480"/>
          <w:marRight w:val="0"/>
          <w:marTop w:val="0"/>
          <w:marBottom w:val="0"/>
          <w:divBdr>
            <w:top w:val="none" w:sz="0" w:space="0" w:color="auto"/>
            <w:left w:val="none" w:sz="0" w:space="0" w:color="auto"/>
            <w:bottom w:val="none" w:sz="0" w:space="0" w:color="auto"/>
            <w:right w:val="none" w:sz="0" w:space="0" w:color="auto"/>
          </w:divBdr>
        </w:div>
        <w:div w:id="317851058">
          <w:marLeft w:val="480"/>
          <w:marRight w:val="0"/>
          <w:marTop w:val="0"/>
          <w:marBottom w:val="0"/>
          <w:divBdr>
            <w:top w:val="none" w:sz="0" w:space="0" w:color="auto"/>
            <w:left w:val="none" w:sz="0" w:space="0" w:color="auto"/>
            <w:bottom w:val="none" w:sz="0" w:space="0" w:color="auto"/>
            <w:right w:val="none" w:sz="0" w:space="0" w:color="auto"/>
          </w:divBdr>
        </w:div>
        <w:div w:id="321590964">
          <w:marLeft w:val="480"/>
          <w:marRight w:val="0"/>
          <w:marTop w:val="0"/>
          <w:marBottom w:val="0"/>
          <w:divBdr>
            <w:top w:val="none" w:sz="0" w:space="0" w:color="auto"/>
            <w:left w:val="none" w:sz="0" w:space="0" w:color="auto"/>
            <w:bottom w:val="none" w:sz="0" w:space="0" w:color="auto"/>
            <w:right w:val="none" w:sz="0" w:space="0" w:color="auto"/>
          </w:divBdr>
        </w:div>
        <w:div w:id="322009354">
          <w:marLeft w:val="480"/>
          <w:marRight w:val="0"/>
          <w:marTop w:val="0"/>
          <w:marBottom w:val="0"/>
          <w:divBdr>
            <w:top w:val="none" w:sz="0" w:space="0" w:color="auto"/>
            <w:left w:val="none" w:sz="0" w:space="0" w:color="auto"/>
            <w:bottom w:val="none" w:sz="0" w:space="0" w:color="auto"/>
            <w:right w:val="none" w:sz="0" w:space="0" w:color="auto"/>
          </w:divBdr>
        </w:div>
        <w:div w:id="353967173">
          <w:marLeft w:val="480"/>
          <w:marRight w:val="0"/>
          <w:marTop w:val="0"/>
          <w:marBottom w:val="0"/>
          <w:divBdr>
            <w:top w:val="none" w:sz="0" w:space="0" w:color="auto"/>
            <w:left w:val="none" w:sz="0" w:space="0" w:color="auto"/>
            <w:bottom w:val="none" w:sz="0" w:space="0" w:color="auto"/>
            <w:right w:val="none" w:sz="0" w:space="0" w:color="auto"/>
          </w:divBdr>
        </w:div>
        <w:div w:id="365065474">
          <w:marLeft w:val="480"/>
          <w:marRight w:val="0"/>
          <w:marTop w:val="0"/>
          <w:marBottom w:val="0"/>
          <w:divBdr>
            <w:top w:val="none" w:sz="0" w:space="0" w:color="auto"/>
            <w:left w:val="none" w:sz="0" w:space="0" w:color="auto"/>
            <w:bottom w:val="none" w:sz="0" w:space="0" w:color="auto"/>
            <w:right w:val="none" w:sz="0" w:space="0" w:color="auto"/>
          </w:divBdr>
        </w:div>
        <w:div w:id="386802980">
          <w:marLeft w:val="480"/>
          <w:marRight w:val="0"/>
          <w:marTop w:val="0"/>
          <w:marBottom w:val="0"/>
          <w:divBdr>
            <w:top w:val="none" w:sz="0" w:space="0" w:color="auto"/>
            <w:left w:val="none" w:sz="0" w:space="0" w:color="auto"/>
            <w:bottom w:val="none" w:sz="0" w:space="0" w:color="auto"/>
            <w:right w:val="none" w:sz="0" w:space="0" w:color="auto"/>
          </w:divBdr>
        </w:div>
        <w:div w:id="388649445">
          <w:marLeft w:val="480"/>
          <w:marRight w:val="0"/>
          <w:marTop w:val="0"/>
          <w:marBottom w:val="0"/>
          <w:divBdr>
            <w:top w:val="none" w:sz="0" w:space="0" w:color="auto"/>
            <w:left w:val="none" w:sz="0" w:space="0" w:color="auto"/>
            <w:bottom w:val="none" w:sz="0" w:space="0" w:color="auto"/>
            <w:right w:val="none" w:sz="0" w:space="0" w:color="auto"/>
          </w:divBdr>
        </w:div>
        <w:div w:id="422921815">
          <w:marLeft w:val="480"/>
          <w:marRight w:val="0"/>
          <w:marTop w:val="0"/>
          <w:marBottom w:val="0"/>
          <w:divBdr>
            <w:top w:val="none" w:sz="0" w:space="0" w:color="auto"/>
            <w:left w:val="none" w:sz="0" w:space="0" w:color="auto"/>
            <w:bottom w:val="none" w:sz="0" w:space="0" w:color="auto"/>
            <w:right w:val="none" w:sz="0" w:space="0" w:color="auto"/>
          </w:divBdr>
        </w:div>
        <w:div w:id="443579340">
          <w:marLeft w:val="480"/>
          <w:marRight w:val="0"/>
          <w:marTop w:val="0"/>
          <w:marBottom w:val="0"/>
          <w:divBdr>
            <w:top w:val="none" w:sz="0" w:space="0" w:color="auto"/>
            <w:left w:val="none" w:sz="0" w:space="0" w:color="auto"/>
            <w:bottom w:val="none" w:sz="0" w:space="0" w:color="auto"/>
            <w:right w:val="none" w:sz="0" w:space="0" w:color="auto"/>
          </w:divBdr>
        </w:div>
        <w:div w:id="529027284">
          <w:marLeft w:val="480"/>
          <w:marRight w:val="0"/>
          <w:marTop w:val="0"/>
          <w:marBottom w:val="0"/>
          <w:divBdr>
            <w:top w:val="none" w:sz="0" w:space="0" w:color="auto"/>
            <w:left w:val="none" w:sz="0" w:space="0" w:color="auto"/>
            <w:bottom w:val="none" w:sz="0" w:space="0" w:color="auto"/>
            <w:right w:val="none" w:sz="0" w:space="0" w:color="auto"/>
          </w:divBdr>
        </w:div>
        <w:div w:id="548225494">
          <w:marLeft w:val="480"/>
          <w:marRight w:val="0"/>
          <w:marTop w:val="0"/>
          <w:marBottom w:val="0"/>
          <w:divBdr>
            <w:top w:val="none" w:sz="0" w:space="0" w:color="auto"/>
            <w:left w:val="none" w:sz="0" w:space="0" w:color="auto"/>
            <w:bottom w:val="none" w:sz="0" w:space="0" w:color="auto"/>
            <w:right w:val="none" w:sz="0" w:space="0" w:color="auto"/>
          </w:divBdr>
        </w:div>
        <w:div w:id="566309715">
          <w:marLeft w:val="480"/>
          <w:marRight w:val="0"/>
          <w:marTop w:val="0"/>
          <w:marBottom w:val="0"/>
          <w:divBdr>
            <w:top w:val="none" w:sz="0" w:space="0" w:color="auto"/>
            <w:left w:val="none" w:sz="0" w:space="0" w:color="auto"/>
            <w:bottom w:val="none" w:sz="0" w:space="0" w:color="auto"/>
            <w:right w:val="none" w:sz="0" w:space="0" w:color="auto"/>
          </w:divBdr>
        </w:div>
        <w:div w:id="588854853">
          <w:marLeft w:val="480"/>
          <w:marRight w:val="0"/>
          <w:marTop w:val="0"/>
          <w:marBottom w:val="0"/>
          <w:divBdr>
            <w:top w:val="none" w:sz="0" w:space="0" w:color="auto"/>
            <w:left w:val="none" w:sz="0" w:space="0" w:color="auto"/>
            <w:bottom w:val="none" w:sz="0" w:space="0" w:color="auto"/>
            <w:right w:val="none" w:sz="0" w:space="0" w:color="auto"/>
          </w:divBdr>
        </w:div>
        <w:div w:id="604774855">
          <w:marLeft w:val="480"/>
          <w:marRight w:val="0"/>
          <w:marTop w:val="0"/>
          <w:marBottom w:val="0"/>
          <w:divBdr>
            <w:top w:val="none" w:sz="0" w:space="0" w:color="auto"/>
            <w:left w:val="none" w:sz="0" w:space="0" w:color="auto"/>
            <w:bottom w:val="none" w:sz="0" w:space="0" w:color="auto"/>
            <w:right w:val="none" w:sz="0" w:space="0" w:color="auto"/>
          </w:divBdr>
        </w:div>
        <w:div w:id="630552920">
          <w:marLeft w:val="480"/>
          <w:marRight w:val="0"/>
          <w:marTop w:val="0"/>
          <w:marBottom w:val="0"/>
          <w:divBdr>
            <w:top w:val="none" w:sz="0" w:space="0" w:color="auto"/>
            <w:left w:val="none" w:sz="0" w:space="0" w:color="auto"/>
            <w:bottom w:val="none" w:sz="0" w:space="0" w:color="auto"/>
            <w:right w:val="none" w:sz="0" w:space="0" w:color="auto"/>
          </w:divBdr>
        </w:div>
        <w:div w:id="648023837">
          <w:marLeft w:val="480"/>
          <w:marRight w:val="0"/>
          <w:marTop w:val="0"/>
          <w:marBottom w:val="0"/>
          <w:divBdr>
            <w:top w:val="none" w:sz="0" w:space="0" w:color="auto"/>
            <w:left w:val="none" w:sz="0" w:space="0" w:color="auto"/>
            <w:bottom w:val="none" w:sz="0" w:space="0" w:color="auto"/>
            <w:right w:val="none" w:sz="0" w:space="0" w:color="auto"/>
          </w:divBdr>
        </w:div>
        <w:div w:id="657347601">
          <w:marLeft w:val="480"/>
          <w:marRight w:val="0"/>
          <w:marTop w:val="0"/>
          <w:marBottom w:val="0"/>
          <w:divBdr>
            <w:top w:val="none" w:sz="0" w:space="0" w:color="auto"/>
            <w:left w:val="none" w:sz="0" w:space="0" w:color="auto"/>
            <w:bottom w:val="none" w:sz="0" w:space="0" w:color="auto"/>
            <w:right w:val="none" w:sz="0" w:space="0" w:color="auto"/>
          </w:divBdr>
        </w:div>
        <w:div w:id="753166250">
          <w:marLeft w:val="480"/>
          <w:marRight w:val="0"/>
          <w:marTop w:val="0"/>
          <w:marBottom w:val="0"/>
          <w:divBdr>
            <w:top w:val="none" w:sz="0" w:space="0" w:color="auto"/>
            <w:left w:val="none" w:sz="0" w:space="0" w:color="auto"/>
            <w:bottom w:val="none" w:sz="0" w:space="0" w:color="auto"/>
            <w:right w:val="none" w:sz="0" w:space="0" w:color="auto"/>
          </w:divBdr>
        </w:div>
        <w:div w:id="757093764">
          <w:marLeft w:val="480"/>
          <w:marRight w:val="0"/>
          <w:marTop w:val="0"/>
          <w:marBottom w:val="0"/>
          <w:divBdr>
            <w:top w:val="none" w:sz="0" w:space="0" w:color="auto"/>
            <w:left w:val="none" w:sz="0" w:space="0" w:color="auto"/>
            <w:bottom w:val="none" w:sz="0" w:space="0" w:color="auto"/>
            <w:right w:val="none" w:sz="0" w:space="0" w:color="auto"/>
          </w:divBdr>
        </w:div>
        <w:div w:id="769007751">
          <w:marLeft w:val="480"/>
          <w:marRight w:val="0"/>
          <w:marTop w:val="0"/>
          <w:marBottom w:val="0"/>
          <w:divBdr>
            <w:top w:val="none" w:sz="0" w:space="0" w:color="auto"/>
            <w:left w:val="none" w:sz="0" w:space="0" w:color="auto"/>
            <w:bottom w:val="none" w:sz="0" w:space="0" w:color="auto"/>
            <w:right w:val="none" w:sz="0" w:space="0" w:color="auto"/>
          </w:divBdr>
        </w:div>
        <w:div w:id="791896545">
          <w:marLeft w:val="480"/>
          <w:marRight w:val="0"/>
          <w:marTop w:val="0"/>
          <w:marBottom w:val="0"/>
          <w:divBdr>
            <w:top w:val="none" w:sz="0" w:space="0" w:color="auto"/>
            <w:left w:val="none" w:sz="0" w:space="0" w:color="auto"/>
            <w:bottom w:val="none" w:sz="0" w:space="0" w:color="auto"/>
            <w:right w:val="none" w:sz="0" w:space="0" w:color="auto"/>
          </w:divBdr>
        </w:div>
        <w:div w:id="821193707">
          <w:marLeft w:val="480"/>
          <w:marRight w:val="0"/>
          <w:marTop w:val="0"/>
          <w:marBottom w:val="0"/>
          <w:divBdr>
            <w:top w:val="none" w:sz="0" w:space="0" w:color="auto"/>
            <w:left w:val="none" w:sz="0" w:space="0" w:color="auto"/>
            <w:bottom w:val="none" w:sz="0" w:space="0" w:color="auto"/>
            <w:right w:val="none" w:sz="0" w:space="0" w:color="auto"/>
          </w:divBdr>
        </w:div>
        <w:div w:id="838349753">
          <w:marLeft w:val="480"/>
          <w:marRight w:val="0"/>
          <w:marTop w:val="0"/>
          <w:marBottom w:val="0"/>
          <w:divBdr>
            <w:top w:val="none" w:sz="0" w:space="0" w:color="auto"/>
            <w:left w:val="none" w:sz="0" w:space="0" w:color="auto"/>
            <w:bottom w:val="none" w:sz="0" w:space="0" w:color="auto"/>
            <w:right w:val="none" w:sz="0" w:space="0" w:color="auto"/>
          </w:divBdr>
        </w:div>
        <w:div w:id="859974484">
          <w:marLeft w:val="480"/>
          <w:marRight w:val="0"/>
          <w:marTop w:val="0"/>
          <w:marBottom w:val="0"/>
          <w:divBdr>
            <w:top w:val="none" w:sz="0" w:space="0" w:color="auto"/>
            <w:left w:val="none" w:sz="0" w:space="0" w:color="auto"/>
            <w:bottom w:val="none" w:sz="0" w:space="0" w:color="auto"/>
            <w:right w:val="none" w:sz="0" w:space="0" w:color="auto"/>
          </w:divBdr>
        </w:div>
        <w:div w:id="884681783">
          <w:marLeft w:val="480"/>
          <w:marRight w:val="0"/>
          <w:marTop w:val="0"/>
          <w:marBottom w:val="0"/>
          <w:divBdr>
            <w:top w:val="none" w:sz="0" w:space="0" w:color="auto"/>
            <w:left w:val="none" w:sz="0" w:space="0" w:color="auto"/>
            <w:bottom w:val="none" w:sz="0" w:space="0" w:color="auto"/>
            <w:right w:val="none" w:sz="0" w:space="0" w:color="auto"/>
          </w:divBdr>
        </w:div>
        <w:div w:id="891311336">
          <w:marLeft w:val="480"/>
          <w:marRight w:val="0"/>
          <w:marTop w:val="0"/>
          <w:marBottom w:val="0"/>
          <w:divBdr>
            <w:top w:val="none" w:sz="0" w:space="0" w:color="auto"/>
            <w:left w:val="none" w:sz="0" w:space="0" w:color="auto"/>
            <w:bottom w:val="none" w:sz="0" w:space="0" w:color="auto"/>
            <w:right w:val="none" w:sz="0" w:space="0" w:color="auto"/>
          </w:divBdr>
        </w:div>
        <w:div w:id="915481542">
          <w:marLeft w:val="480"/>
          <w:marRight w:val="0"/>
          <w:marTop w:val="0"/>
          <w:marBottom w:val="0"/>
          <w:divBdr>
            <w:top w:val="none" w:sz="0" w:space="0" w:color="auto"/>
            <w:left w:val="none" w:sz="0" w:space="0" w:color="auto"/>
            <w:bottom w:val="none" w:sz="0" w:space="0" w:color="auto"/>
            <w:right w:val="none" w:sz="0" w:space="0" w:color="auto"/>
          </w:divBdr>
        </w:div>
        <w:div w:id="981691178">
          <w:marLeft w:val="480"/>
          <w:marRight w:val="0"/>
          <w:marTop w:val="0"/>
          <w:marBottom w:val="0"/>
          <w:divBdr>
            <w:top w:val="none" w:sz="0" w:space="0" w:color="auto"/>
            <w:left w:val="none" w:sz="0" w:space="0" w:color="auto"/>
            <w:bottom w:val="none" w:sz="0" w:space="0" w:color="auto"/>
            <w:right w:val="none" w:sz="0" w:space="0" w:color="auto"/>
          </w:divBdr>
        </w:div>
        <w:div w:id="983507089">
          <w:marLeft w:val="480"/>
          <w:marRight w:val="0"/>
          <w:marTop w:val="0"/>
          <w:marBottom w:val="0"/>
          <w:divBdr>
            <w:top w:val="none" w:sz="0" w:space="0" w:color="auto"/>
            <w:left w:val="none" w:sz="0" w:space="0" w:color="auto"/>
            <w:bottom w:val="none" w:sz="0" w:space="0" w:color="auto"/>
            <w:right w:val="none" w:sz="0" w:space="0" w:color="auto"/>
          </w:divBdr>
        </w:div>
        <w:div w:id="1025986601">
          <w:marLeft w:val="480"/>
          <w:marRight w:val="0"/>
          <w:marTop w:val="0"/>
          <w:marBottom w:val="0"/>
          <w:divBdr>
            <w:top w:val="none" w:sz="0" w:space="0" w:color="auto"/>
            <w:left w:val="none" w:sz="0" w:space="0" w:color="auto"/>
            <w:bottom w:val="none" w:sz="0" w:space="0" w:color="auto"/>
            <w:right w:val="none" w:sz="0" w:space="0" w:color="auto"/>
          </w:divBdr>
        </w:div>
        <w:div w:id="1029572884">
          <w:marLeft w:val="480"/>
          <w:marRight w:val="0"/>
          <w:marTop w:val="0"/>
          <w:marBottom w:val="0"/>
          <w:divBdr>
            <w:top w:val="none" w:sz="0" w:space="0" w:color="auto"/>
            <w:left w:val="none" w:sz="0" w:space="0" w:color="auto"/>
            <w:bottom w:val="none" w:sz="0" w:space="0" w:color="auto"/>
            <w:right w:val="none" w:sz="0" w:space="0" w:color="auto"/>
          </w:divBdr>
        </w:div>
        <w:div w:id="1036854413">
          <w:marLeft w:val="480"/>
          <w:marRight w:val="0"/>
          <w:marTop w:val="0"/>
          <w:marBottom w:val="0"/>
          <w:divBdr>
            <w:top w:val="none" w:sz="0" w:space="0" w:color="auto"/>
            <w:left w:val="none" w:sz="0" w:space="0" w:color="auto"/>
            <w:bottom w:val="none" w:sz="0" w:space="0" w:color="auto"/>
            <w:right w:val="none" w:sz="0" w:space="0" w:color="auto"/>
          </w:divBdr>
        </w:div>
        <w:div w:id="1091468653">
          <w:marLeft w:val="480"/>
          <w:marRight w:val="0"/>
          <w:marTop w:val="0"/>
          <w:marBottom w:val="0"/>
          <w:divBdr>
            <w:top w:val="none" w:sz="0" w:space="0" w:color="auto"/>
            <w:left w:val="none" w:sz="0" w:space="0" w:color="auto"/>
            <w:bottom w:val="none" w:sz="0" w:space="0" w:color="auto"/>
            <w:right w:val="none" w:sz="0" w:space="0" w:color="auto"/>
          </w:divBdr>
        </w:div>
        <w:div w:id="1107039492">
          <w:marLeft w:val="480"/>
          <w:marRight w:val="0"/>
          <w:marTop w:val="0"/>
          <w:marBottom w:val="0"/>
          <w:divBdr>
            <w:top w:val="none" w:sz="0" w:space="0" w:color="auto"/>
            <w:left w:val="none" w:sz="0" w:space="0" w:color="auto"/>
            <w:bottom w:val="none" w:sz="0" w:space="0" w:color="auto"/>
            <w:right w:val="none" w:sz="0" w:space="0" w:color="auto"/>
          </w:divBdr>
        </w:div>
        <w:div w:id="1181120956">
          <w:marLeft w:val="480"/>
          <w:marRight w:val="0"/>
          <w:marTop w:val="0"/>
          <w:marBottom w:val="0"/>
          <w:divBdr>
            <w:top w:val="none" w:sz="0" w:space="0" w:color="auto"/>
            <w:left w:val="none" w:sz="0" w:space="0" w:color="auto"/>
            <w:bottom w:val="none" w:sz="0" w:space="0" w:color="auto"/>
            <w:right w:val="none" w:sz="0" w:space="0" w:color="auto"/>
          </w:divBdr>
        </w:div>
        <w:div w:id="1250458774">
          <w:marLeft w:val="480"/>
          <w:marRight w:val="0"/>
          <w:marTop w:val="0"/>
          <w:marBottom w:val="0"/>
          <w:divBdr>
            <w:top w:val="none" w:sz="0" w:space="0" w:color="auto"/>
            <w:left w:val="none" w:sz="0" w:space="0" w:color="auto"/>
            <w:bottom w:val="none" w:sz="0" w:space="0" w:color="auto"/>
            <w:right w:val="none" w:sz="0" w:space="0" w:color="auto"/>
          </w:divBdr>
        </w:div>
        <w:div w:id="1271550851">
          <w:marLeft w:val="480"/>
          <w:marRight w:val="0"/>
          <w:marTop w:val="0"/>
          <w:marBottom w:val="0"/>
          <w:divBdr>
            <w:top w:val="none" w:sz="0" w:space="0" w:color="auto"/>
            <w:left w:val="none" w:sz="0" w:space="0" w:color="auto"/>
            <w:bottom w:val="none" w:sz="0" w:space="0" w:color="auto"/>
            <w:right w:val="none" w:sz="0" w:space="0" w:color="auto"/>
          </w:divBdr>
        </w:div>
        <w:div w:id="1272973575">
          <w:marLeft w:val="480"/>
          <w:marRight w:val="0"/>
          <w:marTop w:val="0"/>
          <w:marBottom w:val="0"/>
          <w:divBdr>
            <w:top w:val="none" w:sz="0" w:space="0" w:color="auto"/>
            <w:left w:val="none" w:sz="0" w:space="0" w:color="auto"/>
            <w:bottom w:val="none" w:sz="0" w:space="0" w:color="auto"/>
            <w:right w:val="none" w:sz="0" w:space="0" w:color="auto"/>
          </w:divBdr>
        </w:div>
        <w:div w:id="1331715926">
          <w:marLeft w:val="480"/>
          <w:marRight w:val="0"/>
          <w:marTop w:val="0"/>
          <w:marBottom w:val="0"/>
          <w:divBdr>
            <w:top w:val="none" w:sz="0" w:space="0" w:color="auto"/>
            <w:left w:val="none" w:sz="0" w:space="0" w:color="auto"/>
            <w:bottom w:val="none" w:sz="0" w:space="0" w:color="auto"/>
            <w:right w:val="none" w:sz="0" w:space="0" w:color="auto"/>
          </w:divBdr>
        </w:div>
        <w:div w:id="1340546145">
          <w:marLeft w:val="480"/>
          <w:marRight w:val="0"/>
          <w:marTop w:val="0"/>
          <w:marBottom w:val="0"/>
          <w:divBdr>
            <w:top w:val="none" w:sz="0" w:space="0" w:color="auto"/>
            <w:left w:val="none" w:sz="0" w:space="0" w:color="auto"/>
            <w:bottom w:val="none" w:sz="0" w:space="0" w:color="auto"/>
            <w:right w:val="none" w:sz="0" w:space="0" w:color="auto"/>
          </w:divBdr>
        </w:div>
        <w:div w:id="1382482569">
          <w:marLeft w:val="480"/>
          <w:marRight w:val="0"/>
          <w:marTop w:val="0"/>
          <w:marBottom w:val="0"/>
          <w:divBdr>
            <w:top w:val="none" w:sz="0" w:space="0" w:color="auto"/>
            <w:left w:val="none" w:sz="0" w:space="0" w:color="auto"/>
            <w:bottom w:val="none" w:sz="0" w:space="0" w:color="auto"/>
            <w:right w:val="none" w:sz="0" w:space="0" w:color="auto"/>
          </w:divBdr>
        </w:div>
        <w:div w:id="1388724549">
          <w:marLeft w:val="480"/>
          <w:marRight w:val="0"/>
          <w:marTop w:val="0"/>
          <w:marBottom w:val="0"/>
          <w:divBdr>
            <w:top w:val="none" w:sz="0" w:space="0" w:color="auto"/>
            <w:left w:val="none" w:sz="0" w:space="0" w:color="auto"/>
            <w:bottom w:val="none" w:sz="0" w:space="0" w:color="auto"/>
            <w:right w:val="none" w:sz="0" w:space="0" w:color="auto"/>
          </w:divBdr>
        </w:div>
        <w:div w:id="1425688872">
          <w:marLeft w:val="480"/>
          <w:marRight w:val="0"/>
          <w:marTop w:val="0"/>
          <w:marBottom w:val="0"/>
          <w:divBdr>
            <w:top w:val="none" w:sz="0" w:space="0" w:color="auto"/>
            <w:left w:val="none" w:sz="0" w:space="0" w:color="auto"/>
            <w:bottom w:val="none" w:sz="0" w:space="0" w:color="auto"/>
            <w:right w:val="none" w:sz="0" w:space="0" w:color="auto"/>
          </w:divBdr>
        </w:div>
        <w:div w:id="1433743614">
          <w:marLeft w:val="480"/>
          <w:marRight w:val="0"/>
          <w:marTop w:val="0"/>
          <w:marBottom w:val="0"/>
          <w:divBdr>
            <w:top w:val="none" w:sz="0" w:space="0" w:color="auto"/>
            <w:left w:val="none" w:sz="0" w:space="0" w:color="auto"/>
            <w:bottom w:val="none" w:sz="0" w:space="0" w:color="auto"/>
            <w:right w:val="none" w:sz="0" w:space="0" w:color="auto"/>
          </w:divBdr>
        </w:div>
        <w:div w:id="1447500575">
          <w:marLeft w:val="480"/>
          <w:marRight w:val="0"/>
          <w:marTop w:val="0"/>
          <w:marBottom w:val="0"/>
          <w:divBdr>
            <w:top w:val="none" w:sz="0" w:space="0" w:color="auto"/>
            <w:left w:val="none" w:sz="0" w:space="0" w:color="auto"/>
            <w:bottom w:val="none" w:sz="0" w:space="0" w:color="auto"/>
            <w:right w:val="none" w:sz="0" w:space="0" w:color="auto"/>
          </w:divBdr>
        </w:div>
        <w:div w:id="1480997749">
          <w:marLeft w:val="480"/>
          <w:marRight w:val="0"/>
          <w:marTop w:val="0"/>
          <w:marBottom w:val="0"/>
          <w:divBdr>
            <w:top w:val="none" w:sz="0" w:space="0" w:color="auto"/>
            <w:left w:val="none" w:sz="0" w:space="0" w:color="auto"/>
            <w:bottom w:val="none" w:sz="0" w:space="0" w:color="auto"/>
            <w:right w:val="none" w:sz="0" w:space="0" w:color="auto"/>
          </w:divBdr>
        </w:div>
        <w:div w:id="1488672986">
          <w:marLeft w:val="480"/>
          <w:marRight w:val="0"/>
          <w:marTop w:val="0"/>
          <w:marBottom w:val="0"/>
          <w:divBdr>
            <w:top w:val="none" w:sz="0" w:space="0" w:color="auto"/>
            <w:left w:val="none" w:sz="0" w:space="0" w:color="auto"/>
            <w:bottom w:val="none" w:sz="0" w:space="0" w:color="auto"/>
            <w:right w:val="none" w:sz="0" w:space="0" w:color="auto"/>
          </w:divBdr>
        </w:div>
        <w:div w:id="1494879043">
          <w:marLeft w:val="480"/>
          <w:marRight w:val="0"/>
          <w:marTop w:val="0"/>
          <w:marBottom w:val="0"/>
          <w:divBdr>
            <w:top w:val="none" w:sz="0" w:space="0" w:color="auto"/>
            <w:left w:val="none" w:sz="0" w:space="0" w:color="auto"/>
            <w:bottom w:val="none" w:sz="0" w:space="0" w:color="auto"/>
            <w:right w:val="none" w:sz="0" w:space="0" w:color="auto"/>
          </w:divBdr>
        </w:div>
        <w:div w:id="1562672977">
          <w:marLeft w:val="480"/>
          <w:marRight w:val="0"/>
          <w:marTop w:val="0"/>
          <w:marBottom w:val="0"/>
          <w:divBdr>
            <w:top w:val="none" w:sz="0" w:space="0" w:color="auto"/>
            <w:left w:val="none" w:sz="0" w:space="0" w:color="auto"/>
            <w:bottom w:val="none" w:sz="0" w:space="0" w:color="auto"/>
            <w:right w:val="none" w:sz="0" w:space="0" w:color="auto"/>
          </w:divBdr>
        </w:div>
        <w:div w:id="1564214910">
          <w:marLeft w:val="480"/>
          <w:marRight w:val="0"/>
          <w:marTop w:val="0"/>
          <w:marBottom w:val="0"/>
          <w:divBdr>
            <w:top w:val="none" w:sz="0" w:space="0" w:color="auto"/>
            <w:left w:val="none" w:sz="0" w:space="0" w:color="auto"/>
            <w:bottom w:val="none" w:sz="0" w:space="0" w:color="auto"/>
            <w:right w:val="none" w:sz="0" w:space="0" w:color="auto"/>
          </w:divBdr>
        </w:div>
        <w:div w:id="1569488269">
          <w:marLeft w:val="480"/>
          <w:marRight w:val="0"/>
          <w:marTop w:val="0"/>
          <w:marBottom w:val="0"/>
          <w:divBdr>
            <w:top w:val="none" w:sz="0" w:space="0" w:color="auto"/>
            <w:left w:val="none" w:sz="0" w:space="0" w:color="auto"/>
            <w:bottom w:val="none" w:sz="0" w:space="0" w:color="auto"/>
            <w:right w:val="none" w:sz="0" w:space="0" w:color="auto"/>
          </w:divBdr>
        </w:div>
        <w:div w:id="1592351883">
          <w:marLeft w:val="480"/>
          <w:marRight w:val="0"/>
          <w:marTop w:val="0"/>
          <w:marBottom w:val="0"/>
          <w:divBdr>
            <w:top w:val="none" w:sz="0" w:space="0" w:color="auto"/>
            <w:left w:val="none" w:sz="0" w:space="0" w:color="auto"/>
            <w:bottom w:val="none" w:sz="0" w:space="0" w:color="auto"/>
            <w:right w:val="none" w:sz="0" w:space="0" w:color="auto"/>
          </w:divBdr>
        </w:div>
        <w:div w:id="1597322955">
          <w:marLeft w:val="480"/>
          <w:marRight w:val="0"/>
          <w:marTop w:val="0"/>
          <w:marBottom w:val="0"/>
          <w:divBdr>
            <w:top w:val="none" w:sz="0" w:space="0" w:color="auto"/>
            <w:left w:val="none" w:sz="0" w:space="0" w:color="auto"/>
            <w:bottom w:val="none" w:sz="0" w:space="0" w:color="auto"/>
            <w:right w:val="none" w:sz="0" w:space="0" w:color="auto"/>
          </w:divBdr>
        </w:div>
        <w:div w:id="1600983906">
          <w:marLeft w:val="480"/>
          <w:marRight w:val="0"/>
          <w:marTop w:val="0"/>
          <w:marBottom w:val="0"/>
          <w:divBdr>
            <w:top w:val="none" w:sz="0" w:space="0" w:color="auto"/>
            <w:left w:val="none" w:sz="0" w:space="0" w:color="auto"/>
            <w:bottom w:val="none" w:sz="0" w:space="0" w:color="auto"/>
            <w:right w:val="none" w:sz="0" w:space="0" w:color="auto"/>
          </w:divBdr>
        </w:div>
        <w:div w:id="1614706312">
          <w:marLeft w:val="480"/>
          <w:marRight w:val="0"/>
          <w:marTop w:val="0"/>
          <w:marBottom w:val="0"/>
          <w:divBdr>
            <w:top w:val="none" w:sz="0" w:space="0" w:color="auto"/>
            <w:left w:val="none" w:sz="0" w:space="0" w:color="auto"/>
            <w:bottom w:val="none" w:sz="0" w:space="0" w:color="auto"/>
            <w:right w:val="none" w:sz="0" w:space="0" w:color="auto"/>
          </w:divBdr>
        </w:div>
        <w:div w:id="1658454371">
          <w:marLeft w:val="480"/>
          <w:marRight w:val="0"/>
          <w:marTop w:val="0"/>
          <w:marBottom w:val="0"/>
          <w:divBdr>
            <w:top w:val="none" w:sz="0" w:space="0" w:color="auto"/>
            <w:left w:val="none" w:sz="0" w:space="0" w:color="auto"/>
            <w:bottom w:val="none" w:sz="0" w:space="0" w:color="auto"/>
            <w:right w:val="none" w:sz="0" w:space="0" w:color="auto"/>
          </w:divBdr>
        </w:div>
        <w:div w:id="1659070986">
          <w:marLeft w:val="480"/>
          <w:marRight w:val="0"/>
          <w:marTop w:val="0"/>
          <w:marBottom w:val="0"/>
          <w:divBdr>
            <w:top w:val="none" w:sz="0" w:space="0" w:color="auto"/>
            <w:left w:val="none" w:sz="0" w:space="0" w:color="auto"/>
            <w:bottom w:val="none" w:sz="0" w:space="0" w:color="auto"/>
            <w:right w:val="none" w:sz="0" w:space="0" w:color="auto"/>
          </w:divBdr>
        </w:div>
        <w:div w:id="1717581691">
          <w:marLeft w:val="480"/>
          <w:marRight w:val="0"/>
          <w:marTop w:val="0"/>
          <w:marBottom w:val="0"/>
          <w:divBdr>
            <w:top w:val="none" w:sz="0" w:space="0" w:color="auto"/>
            <w:left w:val="none" w:sz="0" w:space="0" w:color="auto"/>
            <w:bottom w:val="none" w:sz="0" w:space="0" w:color="auto"/>
            <w:right w:val="none" w:sz="0" w:space="0" w:color="auto"/>
          </w:divBdr>
        </w:div>
        <w:div w:id="1735814795">
          <w:marLeft w:val="480"/>
          <w:marRight w:val="0"/>
          <w:marTop w:val="0"/>
          <w:marBottom w:val="0"/>
          <w:divBdr>
            <w:top w:val="none" w:sz="0" w:space="0" w:color="auto"/>
            <w:left w:val="none" w:sz="0" w:space="0" w:color="auto"/>
            <w:bottom w:val="none" w:sz="0" w:space="0" w:color="auto"/>
            <w:right w:val="none" w:sz="0" w:space="0" w:color="auto"/>
          </w:divBdr>
        </w:div>
        <w:div w:id="1735816946">
          <w:marLeft w:val="480"/>
          <w:marRight w:val="0"/>
          <w:marTop w:val="0"/>
          <w:marBottom w:val="0"/>
          <w:divBdr>
            <w:top w:val="none" w:sz="0" w:space="0" w:color="auto"/>
            <w:left w:val="none" w:sz="0" w:space="0" w:color="auto"/>
            <w:bottom w:val="none" w:sz="0" w:space="0" w:color="auto"/>
            <w:right w:val="none" w:sz="0" w:space="0" w:color="auto"/>
          </w:divBdr>
        </w:div>
        <w:div w:id="1747069705">
          <w:marLeft w:val="480"/>
          <w:marRight w:val="0"/>
          <w:marTop w:val="0"/>
          <w:marBottom w:val="0"/>
          <w:divBdr>
            <w:top w:val="none" w:sz="0" w:space="0" w:color="auto"/>
            <w:left w:val="none" w:sz="0" w:space="0" w:color="auto"/>
            <w:bottom w:val="none" w:sz="0" w:space="0" w:color="auto"/>
            <w:right w:val="none" w:sz="0" w:space="0" w:color="auto"/>
          </w:divBdr>
        </w:div>
        <w:div w:id="1780832340">
          <w:marLeft w:val="480"/>
          <w:marRight w:val="0"/>
          <w:marTop w:val="0"/>
          <w:marBottom w:val="0"/>
          <w:divBdr>
            <w:top w:val="none" w:sz="0" w:space="0" w:color="auto"/>
            <w:left w:val="none" w:sz="0" w:space="0" w:color="auto"/>
            <w:bottom w:val="none" w:sz="0" w:space="0" w:color="auto"/>
            <w:right w:val="none" w:sz="0" w:space="0" w:color="auto"/>
          </w:divBdr>
        </w:div>
        <w:div w:id="1795756288">
          <w:marLeft w:val="480"/>
          <w:marRight w:val="0"/>
          <w:marTop w:val="0"/>
          <w:marBottom w:val="0"/>
          <w:divBdr>
            <w:top w:val="none" w:sz="0" w:space="0" w:color="auto"/>
            <w:left w:val="none" w:sz="0" w:space="0" w:color="auto"/>
            <w:bottom w:val="none" w:sz="0" w:space="0" w:color="auto"/>
            <w:right w:val="none" w:sz="0" w:space="0" w:color="auto"/>
          </w:divBdr>
        </w:div>
      </w:divsChild>
    </w:div>
    <w:div w:id="887840162">
      <w:bodyDiv w:val="1"/>
      <w:marLeft w:val="0"/>
      <w:marRight w:val="0"/>
      <w:marTop w:val="0"/>
      <w:marBottom w:val="0"/>
      <w:divBdr>
        <w:top w:val="none" w:sz="0" w:space="0" w:color="auto"/>
        <w:left w:val="none" w:sz="0" w:space="0" w:color="auto"/>
        <w:bottom w:val="none" w:sz="0" w:space="0" w:color="auto"/>
        <w:right w:val="none" w:sz="0" w:space="0" w:color="auto"/>
      </w:divBdr>
      <w:divsChild>
        <w:div w:id="119230959">
          <w:marLeft w:val="480"/>
          <w:marRight w:val="0"/>
          <w:marTop w:val="0"/>
          <w:marBottom w:val="0"/>
          <w:divBdr>
            <w:top w:val="none" w:sz="0" w:space="0" w:color="auto"/>
            <w:left w:val="none" w:sz="0" w:space="0" w:color="auto"/>
            <w:bottom w:val="none" w:sz="0" w:space="0" w:color="auto"/>
            <w:right w:val="none" w:sz="0" w:space="0" w:color="auto"/>
          </w:divBdr>
        </w:div>
        <w:div w:id="142625456">
          <w:marLeft w:val="480"/>
          <w:marRight w:val="0"/>
          <w:marTop w:val="0"/>
          <w:marBottom w:val="0"/>
          <w:divBdr>
            <w:top w:val="none" w:sz="0" w:space="0" w:color="auto"/>
            <w:left w:val="none" w:sz="0" w:space="0" w:color="auto"/>
            <w:bottom w:val="none" w:sz="0" w:space="0" w:color="auto"/>
            <w:right w:val="none" w:sz="0" w:space="0" w:color="auto"/>
          </w:divBdr>
        </w:div>
        <w:div w:id="231816236">
          <w:marLeft w:val="480"/>
          <w:marRight w:val="0"/>
          <w:marTop w:val="0"/>
          <w:marBottom w:val="0"/>
          <w:divBdr>
            <w:top w:val="none" w:sz="0" w:space="0" w:color="auto"/>
            <w:left w:val="none" w:sz="0" w:space="0" w:color="auto"/>
            <w:bottom w:val="none" w:sz="0" w:space="0" w:color="auto"/>
            <w:right w:val="none" w:sz="0" w:space="0" w:color="auto"/>
          </w:divBdr>
        </w:div>
        <w:div w:id="260066196">
          <w:marLeft w:val="480"/>
          <w:marRight w:val="0"/>
          <w:marTop w:val="0"/>
          <w:marBottom w:val="0"/>
          <w:divBdr>
            <w:top w:val="none" w:sz="0" w:space="0" w:color="auto"/>
            <w:left w:val="none" w:sz="0" w:space="0" w:color="auto"/>
            <w:bottom w:val="none" w:sz="0" w:space="0" w:color="auto"/>
            <w:right w:val="none" w:sz="0" w:space="0" w:color="auto"/>
          </w:divBdr>
        </w:div>
        <w:div w:id="361169571">
          <w:marLeft w:val="480"/>
          <w:marRight w:val="0"/>
          <w:marTop w:val="0"/>
          <w:marBottom w:val="0"/>
          <w:divBdr>
            <w:top w:val="none" w:sz="0" w:space="0" w:color="auto"/>
            <w:left w:val="none" w:sz="0" w:space="0" w:color="auto"/>
            <w:bottom w:val="none" w:sz="0" w:space="0" w:color="auto"/>
            <w:right w:val="none" w:sz="0" w:space="0" w:color="auto"/>
          </w:divBdr>
        </w:div>
        <w:div w:id="419374023">
          <w:marLeft w:val="480"/>
          <w:marRight w:val="0"/>
          <w:marTop w:val="0"/>
          <w:marBottom w:val="0"/>
          <w:divBdr>
            <w:top w:val="none" w:sz="0" w:space="0" w:color="auto"/>
            <w:left w:val="none" w:sz="0" w:space="0" w:color="auto"/>
            <w:bottom w:val="none" w:sz="0" w:space="0" w:color="auto"/>
            <w:right w:val="none" w:sz="0" w:space="0" w:color="auto"/>
          </w:divBdr>
        </w:div>
        <w:div w:id="523250151">
          <w:marLeft w:val="480"/>
          <w:marRight w:val="0"/>
          <w:marTop w:val="0"/>
          <w:marBottom w:val="0"/>
          <w:divBdr>
            <w:top w:val="none" w:sz="0" w:space="0" w:color="auto"/>
            <w:left w:val="none" w:sz="0" w:space="0" w:color="auto"/>
            <w:bottom w:val="none" w:sz="0" w:space="0" w:color="auto"/>
            <w:right w:val="none" w:sz="0" w:space="0" w:color="auto"/>
          </w:divBdr>
        </w:div>
        <w:div w:id="607858219">
          <w:marLeft w:val="480"/>
          <w:marRight w:val="0"/>
          <w:marTop w:val="0"/>
          <w:marBottom w:val="0"/>
          <w:divBdr>
            <w:top w:val="none" w:sz="0" w:space="0" w:color="auto"/>
            <w:left w:val="none" w:sz="0" w:space="0" w:color="auto"/>
            <w:bottom w:val="none" w:sz="0" w:space="0" w:color="auto"/>
            <w:right w:val="none" w:sz="0" w:space="0" w:color="auto"/>
          </w:divBdr>
        </w:div>
        <w:div w:id="618610591">
          <w:marLeft w:val="480"/>
          <w:marRight w:val="0"/>
          <w:marTop w:val="0"/>
          <w:marBottom w:val="0"/>
          <w:divBdr>
            <w:top w:val="none" w:sz="0" w:space="0" w:color="auto"/>
            <w:left w:val="none" w:sz="0" w:space="0" w:color="auto"/>
            <w:bottom w:val="none" w:sz="0" w:space="0" w:color="auto"/>
            <w:right w:val="none" w:sz="0" w:space="0" w:color="auto"/>
          </w:divBdr>
        </w:div>
        <w:div w:id="697893823">
          <w:marLeft w:val="480"/>
          <w:marRight w:val="0"/>
          <w:marTop w:val="0"/>
          <w:marBottom w:val="0"/>
          <w:divBdr>
            <w:top w:val="none" w:sz="0" w:space="0" w:color="auto"/>
            <w:left w:val="none" w:sz="0" w:space="0" w:color="auto"/>
            <w:bottom w:val="none" w:sz="0" w:space="0" w:color="auto"/>
            <w:right w:val="none" w:sz="0" w:space="0" w:color="auto"/>
          </w:divBdr>
        </w:div>
        <w:div w:id="740759508">
          <w:marLeft w:val="480"/>
          <w:marRight w:val="0"/>
          <w:marTop w:val="0"/>
          <w:marBottom w:val="0"/>
          <w:divBdr>
            <w:top w:val="none" w:sz="0" w:space="0" w:color="auto"/>
            <w:left w:val="none" w:sz="0" w:space="0" w:color="auto"/>
            <w:bottom w:val="none" w:sz="0" w:space="0" w:color="auto"/>
            <w:right w:val="none" w:sz="0" w:space="0" w:color="auto"/>
          </w:divBdr>
        </w:div>
        <w:div w:id="842860919">
          <w:marLeft w:val="480"/>
          <w:marRight w:val="0"/>
          <w:marTop w:val="0"/>
          <w:marBottom w:val="0"/>
          <w:divBdr>
            <w:top w:val="none" w:sz="0" w:space="0" w:color="auto"/>
            <w:left w:val="none" w:sz="0" w:space="0" w:color="auto"/>
            <w:bottom w:val="none" w:sz="0" w:space="0" w:color="auto"/>
            <w:right w:val="none" w:sz="0" w:space="0" w:color="auto"/>
          </w:divBdr>
        </w:div>
        <w:div w:id="897979660">
          <w:marLeft w:val="480"/>
          <w:marRight w:val="0"/>
          <w:marTop w:val="0"/>
          <w:marBottom w:val="0"/>
          <w:divBdr>
            <w:top w:val="none" w:sz="0" w:space="0" w:color="auto"/>
            <w:left w:val="none" w:sz="0" w:space="0" w:color="auto"/>
            <w:bottom w:val="none" w:sz="0" w:space="0" w:color="auto"/>
            <w:right w:val="none" w:sz="0" w:space="0" w:color="auto"/>
          </w:divBdr>
        </w:div>
        <w:div w:id="930436475">
          <w:marLeft w:val="480"/>
          <w:marRight w:val="0"/>
          <w:marTop w:val="0"/>
          <w:marBottom w:val="0"/>
          <w:divBdr>
            <w:top w:val="none" w:sz="0" w:space="0" w:color="auto"/>
            <w:left w:val="none" w:sz="0" w:space="0" w:color="auto"/>
            <w:bottom w:val="none" w:sz="0" w:space="0" w:color="auto"/>
            <w:right w:val="none" w:sz="0" w:space="0" w:color="auto"/>
          </w:divBdr>
        </w:div>
        <w:div w:id="1068696874">
          <w:marLeft w:val="480"/>
          <w:marRight w:val="0"/>
          <w:marTop w:val="0"/>
          <w:marBottom w:val="0"/>
          <w:divBdr>
            <w:top w:val="none" w:sz="0" w:space="0" w:color="auto"/>
            <w:left w:val="none" w:sz="0" w:space="0" w:color="auto"/>
            <w:bottom w:val="none" w:sz="0" w:space="0" w:color="auto"/>
            <w:right w:val="none" w:sz="0" w:space="0" w:color="auto"/>
          </w:divBdr>
        </w:div>
        <w:div w:id="1091126351">
          <w:marLeft w:val="480"/>
          <w:marRight w:val="0"/>
          <w:marTop w:val="0"/>
          <w:marBottom w:val="0"/>
          <w:divBdr>
            <w:top w:val="none" w:sz="0" w:space="0" w:color="auto"/>
            <w:left w:val="none" w:sz="0" w:space="0" w:color="auto"/>
            <w:bottom w:val="none" w:sz="0" w:space="0" w:color="auto"/>
            <w:right w:val="none" w:sz="0" w:space="0" w:color="auto"/>
          </w:divBdr>
        </w:div>
        <w:div w:id="1115178371">
          <w:marLeft w:val="480"/>
          <w:marRight w:val="0"/>
          <w:marTop w:val="0"/>
          <w:marBottom w:val="0"/>
          <w:divBdr>
            <w:top w:val="none" w:sz="0" w:space="0" w:color="auto"/>
            <w:left w:val="none" w:sz="0" w:space="0" w:color="auto"/>
            <w:bottom w:val="none" w:sz="0" w:space="0" w:color="auto"/>
            <w:right w:val="none" w:sz="0" w:space="0" w:color="auto"/>
          </w:divBdr>
        </w:div>
        <w:div w:id="1163861627">
          <w:marLeft w:val="480"/>
          <w:marRight w:val="0"/>
          <w:marTop w:val="0"/>
          <w:marBottom w:val="0"/>
          <w:divBdr>
            <w:top w:val="none" w:sz="0" w:space="0" w:color="auto"/>
            <w:left w:val="none" w:sz="0" w:space="0" w:color="auto"/>
            <w:bottom w:val="none" w:sz="0" w:space="0" w:color="auto"/>
            <w:right w:val="none" w:sz="0" w:space="0" w:color="auto"/>
          </w:divBdr>
        </w:div>
        <w:div w:id="1280145629">
          <w:marLeft w:val="480"/>
          <w:marRight w:val="0"/>
          <w:marTop w:val="0"/>
          <w:marBottom w:val="0"/>
          <w:divBdr>
            <w:top w:val="none" w:sz="0" w:space="0" w:color="auto"/>
            <w:left w:val="none" w:sz="0" w:space="0" w:color="auto"/>
            <w:bottom w:val="none" w:sz="0" w:space="0" w:color="auto"/>
            <w:right w:val="none" w:sz="0" w:space="0" w:color="auto"/>
          </w:divBdr>
        </w:div>
        <w:div w:id="1369181949">
          <w:marLeft w:val="480"/>
          <w:marRight w:val="0"/>
          <w:marTop w:val="0"/>
          <w:marBottom w:val="0"/>
          <w:divBdr>
            <w:top w:val="none" w:sz="0" w:space="0" w:color="auto"/>
            <w:left w:val="none" w:sz="0" w:space="0" w:color="auto"/>
            <w:bottom w:val="none" w:sz="0" w:space="0" w:color="auto"/>
            <w:right w:val="none" w:sz="0" w:space="0" w:color="auto"/>
          </w:divBdr>
        </w:div>
        <w:div w:id="1378507350">
          <w:marLeft w:val="480"/>
          <w:marRight w:val="0"/>
          <w:marTop w:val="0"/>
          <w:marBottom w:val="0"/>
          <w:divBdr>
            <w:top w:val="none" w:sz="0" w:space="0" w:color="auto"/>
            <w:left w:val="none" w:sz="0" w:space="0" w:color="auto"/>
            <w:bottom w:val="none" w:sz="0" w:space="0" w:color="auto"/>
            <w:right w:val="none" w:sz="0" w:space="0" w:color="auto"/>
          </w:divBdr>
        </w:div>
        <w:div w:id="1387028707">
          <w:marLeft w:val="480"/>
          <w:marRight w:val="0"/>
          <w:marTop w:val="0"/>
          <w:marBottom w:val="0"/>
          <w:divBdr>
            <w:top w:val="none" w:sz="0" w:space="0" w:color="auto"/>
            <w:left w:val="none" w:sz="0" w:space="0" w:color="auto"/>
            <w:bottom w:val="none" w:sz="0" w:space="0" w:color="auto"/>
            <w:right w:val="none" w:sz="0" w:space="0" w:color="auto"/>
          </w:divBdr>
        </w:div>
        <w:div w:id="1394353982">
          <w:marLeft w:val="480"/>
          <w:marRight w:val="0"/>
          <w:marTop w:val="0"/>
          <w:marBottom w:val="0"/>
          <w:divBdr>
            <w:top w:val="none" w:sz="0" w:space="0" w:color="auto"/>
            <w:left w:val="none" w:sz="0" w:space="0" w:color="auto"/>
            <w:bottom w:val="none" w:sz="0" w:space="0" w:color="auto"/>
            <w:right w:val="none" w:sz="0" w:space="0" w:color="auto"/>
          </w:divBdr>
        </w:div>
        <w:div w:id="1439830082">
          <w:marLeft w:val="480"/>
          <w:marRight w:val="0"/>
          <w:marTop w:val="0"/>
          <w:marBottom w:val="0"/>
          <w:divBdr>
            <w:top w:val="none" w:sz="0" w:space="0" w:color="auto"/>
            <w:left w:val="none" w:sz="0" w:space="0" w:color="auto"/>
            <w:bottom w:val="none" w:sz="0" w:space="0" w:color="auto"/>
            <w:right w:val="none" w:sz="0" w:space="0" w:color="auto"/>
          </w:divBdr>
        </w:div>
        <w:div w:id="1581717125">
          <w:marLeft w:val="480"/>
          <w:marRight w:val="0"/>
          <w:marTop w:val="0"/>
          <w:marBottom w:val="0"/>
          <w:divBdr>
            <w:top w:val="none" w:sz="0" w:space="0" w:color="auto"/>
            <w:left w:val="none" w:sz="0" w:space="0" w:color="auto"/>
            <w:bottom w:val="none" w:sz="0" w:space="0" w:color="auto"/>
            <w:right w:val="none" w:sz="0" w:space="0" w:color="auto"/>
          </w:divBdr>
        </w:div>
        <w:div w:id="1605532736">
          <w:marLeft w:val="480"/>
          <w:marRight w:val="0"/>
          <w:marTop w:val="0"/>
          <w:marBottom w:val="0"/>
          <w:divBdr>
            <w:top w:val="none" w:sz="0" w:space="0" w:color="auto"/>
            <w:left w:val="none" w:sz="0" w:space="0" w:color="auto"/>
            <w:bottom w:val="none" w:sz="0" w:space="0" w:color="auto"/>
            <w:right w:val="none" w:sz="0" w:space="0" w:color="auto"/>
          </w:divBdr>
        </w:div>
        <w:div w:id="1736780427">
          <w:marLeft w:val="480"/>
          <w:marRight w:val="0"/>
          <w:marTop w:val="0"/>
          <w:marBottom w:val="0"/>
          <w:divBdr>
            <w:top w:val="none" w:sz="0" w:space="0" w:color="auto"/>
            <w:left w:val="none" w:sz="0" w:space="0" w:color="auto"/>
            <w:bottom w:val="none" w:sz="0" w:space="0" w:color="auto"/>
            <w:right w:val="none" w:sz="0" w:space="0" w:color="auto"/>
          </w:divBdr>
        </w:div>
        <w:div w:id="1778021219">
          <w:marLeft w:val="480"/>
          <w:marRight w:val="0"/>
          <w:marTop w:val="0"/>
          <w:marBottom w:val="0"/>
          <w:divBdr>
            <w:top w:val="none" w:sz="0" w:space="0" w:color="auto"/>
            <w:left w:val="none" w:sz="0" w:space="0" w:color="auto"/>
            <w:bottom w:val="none" w:sz="0" w:space="0" w:color="auto"/>
            <w:right w:val="none" w:sz="0" w:space="0" w:color="auto"/>
          </w:divBdr>
        </w:div>
      </w:divsChild>
    </w:div>
    <w:div w:id="888029709">
      <w:marLeft w:val="480"/>
      <w:marRight w:val="0"/>
      <w:marTop w:val="0"/>
      <w:marBottom w:val="0"/>
      <w:divBdr>
        <w:top w:val="none" w:sz="0" w:space="0" w:color="auto"/>
        <w:left w:val="none" w:sz="0" w:space="0" w:color="auto"/>
        <w:bottom w:val="none" w:sz="0" w:space="0" w:color="auto"/>
        <w:right w:val="none" w:sz="0" w:space="0" w:color="auto"/>
      </w:divBdr>
    </w:div>
    <w:div w:id="888032792">
      <w:bodyDiv w:val="1"/>
      <w:marLeft w:val="0"/>
      <w:marRight w:val="0"/>
      <w:marTop w:val="0"/>
      <w:marBottom w:val="0"/>
      <w:divBdr>
        <w:top w:val="none" w:sz="0" w:space="0" w:color="auto"/>
        <w:left w:val="none" w:sz="0" w:space="0" w:color="auto"/>
        <w:bottom w:val="none" w:sz="0" w:space="0" w:color="auto"/>
        <w:right w:val="none" w:sz="0" w:space="0" w:color="auto"/>
      </w:divBdr>
    </w:div>
    <w:div w:id="888150950">
      <w:bodyDiv w:val="1"/>
      <w:marLeft w:val="0"/>
      <w:marRight w:val="0"/>
      <w:marTop w:val="0"/>
      <w:marBottom w:val="0"/>
      <w:divBdr>
        <w:top w:val="none" w:sz="0" w:space="0" w:color="auto"/>
        <w:left w:val="none" w:sz="0" w:space="0" w:color="auto"/>
        <w:bottom w:val="none" w:sz="0" w:space="0" w:color="auto"/>
        <w:right w:val="none" w:sz="0" w:space="0" w:color="auto"/>
      </w:divBdr>
    </w:div>
    <w:div w:id="888152635">
      <w:marLeft w:val="480"/>
      <w:marRight w:val="0"/>
      <w:marTop w:val="0"/>
      <w:marBottom w:val="0"/>
      <w:divBdr>
        <w:top w:val="none" w:sz="0" w:space="0" w:color="auto"/>
        <w:left w:val="none" w:sz="0" w:space="0" w:color="auto"/>
        <w:bottom w:val="none" w:sz="0" w:space="0" w:color="auto"/>
        <w:right w:val="none" w:sz="0" w:space="0" w:color="auto"/>
      </w:divBdr>
    </w:div>
    <w:div w:id="888153216">
      <w:marLeft w:val="480"/>
      <w:marRight w:val="0"/>
      <w:marTop w:val="0"/>
      <w:marBottom w:val="0"/>
      <w:divBdr>
        <w:top w:val="none" w:sz="0" w:space="0" w:color="auto"/>
        <w:left w:val="none" w:sz="0" w:space="0" w:color="auto"/>
        <w:bottom w:val="none" w:sz="0" w:space="0" w:color="auto"/>
        <w:right w:val="none" w:sz="0" w:space="0" w:color="auto"/>
      </w:divBdr>
    </w:div>
    <w:div w:id="888227009">
      <w:marLeft w:val="480"/>
      <w:marRight w:val="0"/>
      <w:marTop w:val="0"/>
      <w:marBottom w:val="0"/>
      <w:divBdr>
        <w:top w:val="none" w:sz="0" w:space="0" w:color="auto"/>
        <w:left w:val="none" w:sz="0" w:space="0" w:color="auto"/>
        <w:bottom w:val="none" w:sz="0" w:space="0" w:color="auto"/>
        <w:right w:val="none" w:sz="0" w:space="0" w:color="auto"/>
      </w:divBdr>
    </w:div>
    <w:div w:id="888343846">
      <w:marLeft w:val="480"/>
      <w:marRight w:val="0"/>
      <w:marTop w:val="0"/>
      <w:marBottom w:val="0"/>
      <w:divBdr>
        <w:top w:val="none" w:sz="0" w:space="0" w:color="auto"/>
        <w:left w:val="none" w:sz="0" w:space="0" w:color="auto"/>
        <w:bottom w:val="none" w:sz="0" w:space="0" w:color="auto"/>
        <w:right w:val="none" w:sz="0" w:space="0" w:color="auto"/>
      </w:divBdr>
    </w:div>
    <w:div w:id="888763035">
      <w:marLeft w:val="480"/>
      <w:marRight w:val="0"/>
      <w:marTop w:val="0"/>
      <w:marBottom w:val="0"/>
      <w:divBdr>
        <w:top w:val="none" w:sz="0" w:space="0" w:color="auto"/>
        <w:left w:val="none" w:sz="0" w:space="0" w:color="auto"/>
        <w:bottom w:val="none" w:sz="0" w:space="0" w:color="auto"/>
        <w:right w:val="none" w:sz="0" w:space="0" w:color="auto"/>
      </w:divBdr>
    </w:div>
    <w:div w:id="888878640">
      <w:marLeft w:val="480"/>
      <w:marRight w:val="0"/>
      <w:marTop w:val="0"/>
      <w:marBottom w:val="0"/>
      <w:divBdr>
        <w:top w:val="none" w:sz="0" w:space="0" w:color="auto"/>
        <w:left w:val="none" w:sz="0" w:space="0" w:color="auto"/>
        <w:bottom w:val="none" w:sz="0" w:space="0" w:color="auto"/>
        <w:right w:val="none" w:sz="0" w:space="0" w:color="auto"/>
      </w:divBdr>
    </w:div>
    <w:div w:id="888960485">
      <w:marLeft w:val="480"/>
      <w:marRight w:val="0"/>
      <w:marTop w:val="0"/>
      <w:marBottom w:val="0"/>
      <w:divBdr>
        <w:top w:val="none" w:sz="0" w:space="0" w:color="auto"/>
        <w:left w:val="none" w:sz="0" w:space="0" w:color="auto"/>
        <w:bottom w:val="none" w:sz="0" w:space="0" w:color="auto"/>
        <w:right w:val="none" w:sz="0" w:space="0" w:color="auto"/>
      </w:divBdr>
    </w:div>
    <w:div w:id="888960730">
      <w:marLeft w:val="480"/>
      <w:marRight w:val="0"/>
      <w:marTop w:val="0"/>
      <w:marBottom w:val="0"/>
      <w:divBdr>
        <w:top w:val="none" w:sz="0" w:space="0" w:color="auto"/>
        <w:left w:val="none" w:sz="0" w:space="0" w:color="auto"/>
        <w:bottom w:val="none" w:sz="0" w:space="0" w:color="auto"/>
        <w:right w:val="none" w:sz="0" w:space="0" w:color="auto"/>
      </w:divBdr>
    </w:div>
    <w:div w:id="888960817">
      <w:marLeft w:val="480"/>
      <w:marRight w:val="0"/>
      <w:marTop w:val="0"/>
      <w:marBottom w:val="0"/>
      <w:divBdr>
        <w:top w:val="none" w:sz="0" w:space="0" w:color="auto"/>
        <w:left w:val="none" w:sz="0" w:space="0" w:color="auto"/>
        <w:bottom w:val="none" w:sz="0" w:space="0" w:color="auto"/>
        <w:right w:val="none" w:sz="0" w:space="0" w:color="auto"/>
      </w:divBdr>
    </w:div>
    <w:div w:id="889000353">
      <w:marLeft w:val="480"/>
      <w:marRight w:val="0"/>
      <w:marTop w:val="0"/>
      <w:marBottom w:val="0"/>
      <w:divBdr>
        <w:top w:val="none" w:sz="0" w:space="0" w:color="auto"/>
        <w:left w:val="none" w:sz="0" w:space="0" w:color="auto"/>
        <w:bottom w:val="none" w:sz="0" w:space="0" w:color="auto"/>
        <w:right w:val="none" w:sz="0" w:space="0" w:color="auto"/>
      </w:divBdr>
    </w:div>
    <w:div w:id="889149252">
      <w:marLeft w:val="480"/>
      <w:marRight w:val="0"/>
      <w:marTop w:val="0"/>
      <w:marBottom w:val="0"/>
      <w:divBdr>
        <w:top w:val="none" w:sz="0" w:space="0" w:color="auto"/>
        <w:left w:val="none" w:sz="0" w:space="0" w:color="auto"/>
        <w:bottom w:val="none" w:sz="0" w:space="0" w:color="auto"/>
        <w:right w:val="none" w:sz="0" w:space="0" w:color="auto"/>
      </w:divBdr>
    </w:div>
    <w:div w:id="889192758">
      <w:marLeft w:val="480"/>
      <w:marRight w:val="0"/>
      <w:marTop w:val="0"/>
      <w:marBottom w:val="0"/>
      <w:divBdr>
        <w:top w:val="none" w:sz="0" w:space="0" w:color="auto"/>
        <w:left w:val="none" w:sz="0" w:space="0" w:color="auto"/>
        <w:bottom w:val="none" w:sz="0" w:space="0" w:color="auto"/>
        <w:right w:val="none" w:sz="0" w:space="0" w:color="auto"/>
      </w:divBdr>
    </w:div>
    <w:div w:id="889220521">
      <w:marLeft w:val="480"/>
      <w:marRight w:val="0"/>
      <w:marTop w:val="0"/>
      <w:marBottom w:val="0"/>
      <w:divBdr>
        <w:top w:val="none" w:sz="0" w:space="0" w:color="auto"/>
        <w:left w:val="none" w:sz="0" w:space="0" w:color="auto"/>
        <w:bottom w:val="none" w:sz="0" w:space="0" w:color="auto"/>
        <w:right w:val="none" w:sz="0" w:space="0" w:color="auto"/>
      </w:divBdr>
    </w:div>
    <w:div w:id="889271510">
      <w:bodyDiv w:val="1"/>
      <w:marLeft w:val="0"/>
      <w:marRight w:val="0"/>
      <w:marTop w:val="0"/>
      <w:marBottom w:val="0"/>
      <w:divBdr>
        <w:top w:val="none" w:sz="0" w:space="0" w:color="auto"/>
        <w:left w:val="none" w:sz="0" w:space="0" w:color="auto"/>
        <w:bottom w:val="none" w:sz="0" w:space="0" w:color="auto"/>
        <w:right w:val="none" w:sz="0" w:space="0" w:color="auto"/>
      </w:divBdr>
    </w:div>
    <w:div w:id="889342936">
      <w:marLeft w:val="480"/>
      <w:marRight w:val="0"/>
      <w:marTop w:val="0"/>
      <w:marBottom w:val="0"/>
      <w:divBdr>
        <w:top w:val="none" w:sz="0" w:space="0" w:color="auto"/>
        <w:left w:val="none" w:sz="0" w:space="0" w:color="auto"/>
        <w:bottom w:val="none" w:sz="0" w:space="0" w:color="auto"/>
        <w:right w:val="none" w:sz="0" w:space="0" w:color="auto"/>
      </w:divBdr>
    </w:div>
    <w:div w:id="889344102">
      <w:marLeft w:val="480"/>
      <w:marRight w:val="0"/>
      <w:marTop w:val="0"/>
      <w:marBottom w:val="0"/>
      <w:divBdr>
        <w:top w:val="none" w:sz="0" w:space="0" w:color="auto"/>
        <w:left w:val="none" w:sz="0" w:space="0" w:color="auto"/>
        <w:bottom w:val="none" w:sz="0" w:space="0" w:color="auto"/>
        <w:right w:val="none" w:sz="0" w:space="0" w:color="auto"/>
      </w:divBdr>
    </w:div>
    <w:div w:id="889613973">
      <w:marLeft w:val="480"/>
      <w:marRight w:val="0"/>
      <w:marTop w:val="0"/>
      <w:marBottom w:val="0"/>
      <w:divBdr>
        <w:top w:val="none" w:sz="0" w:space="0" w:color="auto"/>
        <w:left w:val="none" w:sz="0" w:space="0" w:color="auto"/>
        <w:bottom w:val="none" w:sz="0" w:space="0" w:color="auto"/>
        <w:right w:val="none" w:sz="0" w:space="0" w:color="auto"/>
      </w:divBdr>
    </w:div>
    <w:div w:id="889731401">
      <w:marLeft w:val="480"/>
      <w:marRight w:val="0"/>
      <w:marTop w:val="0"/>
      <w:marBottom w:val="0"/>
      <w:divBdr>
        <w:top w:val="none" w:sz="0" w:space="0" w:color="auto"/>
        <w:left w:val="none" w:sz="0" w:space="0" w:color="auto"/>
        <w:bottom w:val="none" w:sz="0" w:space="0" w:color="auto"/>
        <w:right w:val="none" w:sz="0" w:space="0" w:color="auto"/>
      </w:divBdr>
    </w:div>
    <w:div w:id="889801592">
      <w:marLeft w:val="480"/>
      <w:marRight w:val="0"/>
      <w:marTop w:val="0"/>
      <w:marBottom w:val="0"/>
      <w:divBdr>
        <w:top w:val="none" w:sz="0" w:space="0" w:color="auto"/>
        <w:left w:val="none" w:sz="0" w:space="0" w:color="auto"/>
        <w:bottom w:val="none" w:sz="0" w:space="0" w:color="auto"/>
        <w:right w:val="none" w:sz="0" w:space="0" w:color="auto"/>
      </w:divBdr>
    </w:div>
    <w:div w:id="889875604">
      <w:marLeft w:val="480"/>
      <w:marRight w:val="0"/>
      <w:marTop w:val="0"/>
      <w:marBottom w:val="0"/>
      <w:divBdr>
        <w:top w:val="none" w:sz="0" w:space="0" w:color="auto"/>
        <w:left w:val="none" w:sz="0" w:space="0" w:color="auto"/>
        <w:bottom w:val="none" w:sz="0" w:space="0" w:color="auto"/>
        <w:right w:val="none" w:sz="0" w:space="0" w:color="auto"/>
      </w:divBdr>
    </w:div>
    <w:div w:id="889919935">
      <w:marLeft w:val="480"/>
      <w:marRight w:val="0"/>
      <w:marTop w:val="0"/>
      <w:marBottom w:val="0"/>
      <w:divBdr>
        <w:top w:val="none" w:sz="0" w:space="0" w:color="auto"/>
        <w:left w:val="none" w:sz="0" w:space="0" w:color="auto"/>
        <w:bottom w:val="none" w:sz="0" w:space="0" w:color="auto"/>
        <w:right w:val="none" w:sz="0" w:space="0" w:color="auto"/>
      </w:divBdr>
    </w:div>
    <w:div w:id="889924025">
      <w:marLeft w:val="480"/>
      <w:marRight w:val="0"/>
      <w:marTop w:val="0"/>
      <w:marBottom w:val="0"/>
      <w:divBdr>
        <w:top w:val="none" w:sz="0" w:space="0" w:color="auto"/>
        <w:left w:val="none" w:sz="0" w:space="0" w:color="auto"/>
        <w:bottom w:val="none" w:sz="0" w:space="0" w:color="auto"/>
        <w:right w:val="none" w:sz="0" w:space="0" w:color="auto"/>
      </w:divBdr>
    </w:div>
    <w:div w:id="889994390">
      <w:marLeft w:val="480"/>
      <w:marRight w:val="0"/>
      <w:marTop w:val="0"/>
      <w:marBottom w:val="0"/>
      <w:divBdr>
        <w:top w:val="none" w:sz="0" w:space="0" w:color="auto"/>
        <w:left w:val="none" w:sz="0" w:space="0" w:color="auto"/>
        <w:bottom w:val="none" w:sz="0" w:space="0" w:color="auto"/>
        <w:right w:val="none" w:sz="0" w:space="0" w:color="auto"/>
      </w:divBdr>
    </w:div>
    <w:div w:id="890045449">
      <w:bodyDiv w:val="1"/>
      <w:marLeft w:val="0"/>
      <w:marRight w:val="0"/>
      <w:marTop w:val="0"/>
      <w:marBottom w:val="0"/>
      <w:divBdr>
        <w:top w:val="none" w:sz="0" w:space="0" w:color="auto"/>
        <w:left w:val="none" w:sz="0" w:space="0" w:color="auto"/>
        <w:bottom w:val="none" w:sz="0" w:space="0" w:color="auto"/>
        <w:right w:val="none" w:sz="0" w:space="0" w:color="auto"/>
      </w:divBdr>
    </w:div>
    <w:div w:id="890076985">
      <w:marLeft w:val="480"/>
      <w:marRight w:val="0"/>
      <w:marTop w:val="0"/>
      <w:marBottom w:val="0"/>
      <w:divBdr>
        <w:top w:val="none" w:sz="0" w:space="0" w:color="auto"/>
        <w:left w:val="none" w:sz="0" w:space="0" w:color="auto"/>
        <w:bottom w:val="none" w:sz="0" w:space="0" w:color="auto"/>
        <w:right w:val="none" w:sz="0" w:space="0" w:color="auto"/>
      </w:divBdr>
    </w:div>
    <w:div w:id="890111888">
      <w:marLeft w:val="480"/>
      <w:marRight w:val="0"/>
      <w:marTop w:val="0"/>
      <w:marBottom w:val="0"/>
      <w:divBdr>
        <w:top w:val="none" w:sz="0" w:space="0" w:color="auto"/>
        <w:left w:val="none" w:sz="0" w:space="0" w:color="auto"/>
        <w:bottom w:val="none" w:sz="0" w:space="0" w:color="auto"/>
        <w:right w:val="none" w:sz="0" w:space="0" w:color="auto"/>
      </w:divBdr>
    </w:div>
    <w:div w:id="890120986">
      <w:marLeft w:val="480"/>
      <w:marRight w:val="0"/>
      <w:marTop w:val="0"/>
      <w:marBottom w:val="0"/>
      <w:divBdr>
        <w:top w:val="none" w:sz="0" w:space="0" w:color="auto"/>
        <w:left w:val="none" w:sz="0" w:space="0" w:color="auto"/>
        <w:bottom w:val="none" w:sz="0" w:space="0" w:color="auto"/>
        <w:right w:val="none" w:sz="0" w:space="0" w:color="auto"/>
      </w:divBdr>
    </w:div>
    <w:div w:id="890188510">
      <w:marLeft w:val="480"/>
      <w:marRight w:val="0"/>
      <w:marTop w:val="0"/>
      <w:marBottom w:val="0"/>
      <w:divBdr>
        <w:top w:val="none" w:sz="0" w:space="0" w:color="auto"/>
        <w:left w:val="none" w:sz="0" w:space="0" w:color="auto"/>
        <w:bottom w:val="none" w:sz="0" w:space="0" w:color="auto"/>
        <w:right w:val="none" w:sz="0" w:space="0" w:color="auto"/>
      </w:divBdr>
    </w:div>
    <w:div w:id="890314024">
      <w:marLeft w:val="480"/>
      <w:marRight w:val="0"/>
      <w:marTop w:val="0"/>
      <w:marBottom w:val="0"/>
      <w:divBdr>
        <w:top w:val="none" w:sz="0" w:space="0" w:color="auto"/>
        <w:left w:val="none" w:sz="0" w:space="0" w:color="auto"/>
        <w:bottom w:val="none" w:sz="0" w:space="0" w:color="auto"/>
        <w:right w:val="none" w:sz="0" w:space="0" w:color="auto"/>
      </w:divBdr>
    </w:div>
    <w:div w:id="890382119">
      <w:marLeft w:val="480"/>
      <w:marRight w:val="0"/>
      <w:marTop w:val="0"/>
      <w:marBottom w:val="0"/>
      <w:divBdr>
        <w:top w:val="none" w:sz="0" w:space="0" w:color="auto"/>
        <w:left w:val="none" w:sz="0" w:space="0" w:color="auto"/>
        <w:bottom w:val="none" w:sz="0" w:space="0" w:color="auto"/>
        <w:right w:val="none" w:sz="0" w:space="0" w:color="auto"/>
      </w:divBdr>
    </w:div>
    <w:div w:id="890503320">
      <w:marLeft w:val="480"/>
      <w:marRight w:val="0"/>
      <w:marTop w:val="0"/>
      <w:marBottom w:val="0"/>
      <w:divBdr>
        <w:top w:val="none" w:sz="0" w:space="0" w:color="auto"/>
        <w:left w:val="none" w:sz="0" w:space="0" w:color="auto"/>
        <w:bottom w:val="none" w:sz="0" w:space="0" w:color="auto"/>
        <w:right w:val="none" w:sz="0" w:space="0" w:color="auto"/>
      </w:divBdr>
    </w:div>
    <w:div w:id="890924474">
      <w:marLeft w:val="480"/>
      <w:marRight w:val="0"/>
      <w:marTop w:val="0"/>
      <w:marBottom w:val="0"/>
      <w:divBdr>
        <w:top w:val="none" w:sz="0" w:space="0" w:color="auto"/>
        <w:left w:val="none" w:sz="0" w:space="0" w:color="auto"/>
        <w:bottom w:val="none" w:sz="0" w:space="0" w:color="auto"/>
        <w:right w:val="none" w:sz="0" w:space="0" w:color="auto"/>
      </w:divBdr>
    </w:div>
    <w:div w:id="890964254">
      <w:marLeft w:val="480"/>
      <w:marRight w:val="0"/>
      <w:marTop w:val="0"/>
      <w:marBottom w:val="0"/>
      <w:divBdr>
        <w:top w:val="none" w:sz="0" w:space="0" w:color="auto"/>
        <w:left w:val="none" w:sz="0" w:space="0" w:color="auto"/>
        <w:bottom w:val="none" w:sz="0" w:space="0" w:color="auto"/>
        <w:right w:val="none" w:sz="0" w:space="0" w:color="auto"/>
      </w:divBdr>
    </w:div>
    <w:div w:id="890994064">
      <w:marLeft w:val="480"/>
      <w:marRight w:val="0"/>
      <w:marTop w:val="0"/>
      <w:marBottom w:val="0"/>
      <w:divBdr>
        <w:top w:val="none" w:sz="0" w:space="0" w:color="auto"/>
        <w:left w:val="none" w:sz="0" w:space="0" w:color="auto"/>
        <w:bottom w:val="none" w:sz="0" w:space="0" w:color="auto"/>
        <w:right w:val="none" w:sz="0" w:space="0" w:color="auto"/>
      </w:divBdr>
    </w:div>
    <w:div w:id="890994566">
      <w:marLeft w:val="480"/>
      <w:marRight w:val="0"/>
      <w:marTop w:val="0"/>
      <w:marBottom w:val="0"/>
      <w:divBdr>
        <w:top w:val="none" w:sz="0" w:space="0" w:color="auto"/>
        <w:left w:val="none" w:sz="0" w:space="0" w:color="auto"/>
        <w:bottom w:val="none" w:sz="0" w:space="0" w:color="auto"/>
        <w:right w:val="none" w:sz="0" w:space="0" w:color="auto"/>
      </w:divBdr>
    </w:div>
    <w:div w:id="891116678">
      <w:marLeft w:val="480"/>
      <w:marRight w:val="0"/>
      <w:marTop w:val="0"/>
      <w:marBottom w:val="0"/>
      <w:divBdr>
        <w:top w:val="none" w:sz="0" w:space="0" w:color="auto"/>
        <w:left w:val="none" w:sz="0" w:space="0" w:color="auto"/>
        <w:bottom w:val="none" w:sz="0" w:space="0" w:color="auto"/>
        <w:right w:val="none" w:sz="0" w:space="0" w:color="auto"/>
      </w:divBdr>
    </w:div>
    <w:div w:id="891188201">
      <w:marLeft w:val="480"/>
      <w:marRight w:val="0"/>
      <w:marTop w:val="0"/>
      <w:marBottom w:val="0"/>
      <w:divBdr>
        <w:top w:val="none" w:sz="0" w:space="0" w:color="auto"/>
        <w:left w:val="none" w:sz="0" w:space="0" w:color="auto"/>
        <w:bottom w:val="none" w:sz="0" w:space="0" w:color="auto"/>
        <w:right w:val="none" w:sz="0" w:space="0" w:color="auto"/>
      </w:divBdr>
    </w:div>
    <w:div w:id="891427841">
      <w:marLeft w:val="480"/>
      <w:marRight w:val="0"/>
      <w:marTop w:val="0"/>
      <w:marBottom w:val="0"/>
      <w:divBdr>
        <w:top w:val="none" w:sz="0" w:space="0" w:color="auto"/>
        <w:left w:val="none" w:sz="0" w:space="0" w:color="auto"/>
        <w:bottom w:val="none" w:sz="0" w:space="0" w:color="auto"/>
        <w:right w:val="none" w:sz="0" w:space="0" w:color="auto"/>
      </w:divBdr>
    </w:div>
    <w:div w:id="891619082">
      <w:marLeft w:val="480"/>
      <w:marRight w:val="0"/>
      <w:marTop w:val="0"/>
      <w:marBottom w:val="0"/>
      <w:divBdr>
        <w:top w:val="none" w:sz="0" w:space="0" w:color="auto"/>
        <w:left w:val="none" w:sz="0" w:space="0" w:color="auto"/>
        <w:bottom w:val="none" w:sz="0" w:space="0" w:color="auto"/>
        <w:right w:val="none" w:sz="0" w:space="0" w:color="auto"/>
      </w:divBdr>
    </w:div>
    <w:div w:id="891621777">
      <w:marLeft w:val="480"/>
      <w:marRight w:val="0"/>
      <w:marTop w:val="0"/>
      <w:marBottom w:val="0"/>
      <w:divBdr>
        <w:top w:val="none" w:sz="0" w:space="0" w:color="auto"/>
        <w:left w:val="none" w:sz="0" w:space="0" w:color="auto"/>
        <w:bottom w:val="none" w:sz="0" w:space="0" w:color="auto"/>
        <w:right w:val="none" w:sz="0" w:space="0" w:color="auto"/>
      </w:divBdr>
    </w:div>
    <w:div w:id="891621947">
      <w:bodyDiv w:val="1"/>
      <w:marLeft w:val="0"/>
      <w:marRight w:val="0"/>
      <w:marTop w:val="0"/>
      <w:marBottom w:val="0"/>
      <w:divBdr>
        <w:top w:val="none" w:sz="0" w:space="0" w:color="auto"/>
        <w:left w:val="none" w:sz="0" w:space="0" w:color="auto"/>
        <w:bottom w:val="none" w:sz="0" w:space="0" w:color="auto"/>
        <w:right w:val="none" w:sz="0" w:space="0" w:color="auto"/>
      </w:divBdr>
    </w:div>
    <w:div w:id="891767304">
      <w:marLeft w:val="480"/>
      <w:marRight w:val="0"/>
      <w:marTop w:val="0"/>
      <w:marBottom w:val="0"/>
      <w:divBdr>
        <w:top w:val="none" w:sz="0" w:space="0" w:color="auto"/>
        <w:left w:val="none" w:sz="0" w:space="0" w:color="auto"/>
        <w:bottom w:val="none" w:sz="0" w:space="0" w:color="auto"/>
        <w:right w:val="none" w:sz="0" w:space="0" w:color="auto"/>
      </w:divBdr>
    </w:div>
    <w:div w:id="891817194">
      <w:marLeft w:val="480"/>
      <w:marRight w:val="0"/>
      <w:marTop w:val="0"/>
      <w:marBottom w:val="0"/>
      <w:divBdr>
        <w:top w:val="none" w:sz="0" w:space="0" w:color="auto"/>
        <w:left w:val="none" w:sz="0" w:space="0" w:color="auto"/>
        <w:bottom w:val="none" w:sz="0" w:space="0" w:color="auto"/>
        <w:right w:val="none" w:sz="0" w:space="0" w:color="auto"/>
      </w:divBdr>
    </w:div>
    <w:div w:id="891968305">
      <w:marLeft w:val="480"/>
      <w:marRight w:val="0"/>
      <w:marTop w:val="0"/>
      <w:marBottom w:val="0"/>
      <w:divBdr>
        <w:top w:val="none" w:sz="0" w:space="0" w:color="auto"/>
        <w:left w:val="none" w:sz="0" w:space="0" w:color="auto"/>
        <w:bottom w:val="none" w:sz="0" w:space="0" w:color="auto"/>
        <w:right w:val="none" w:sz="0" w:space="0" w:color="auto"/>
      </w:divBdr>
    </w:div>
    <w:div w:id="892273701">
      <w:marLeft w:val="480"/>
      <w:marRight w:val="0"/>
      <w:marTop w:val="0"/>
      <w:marBottom w:val="0"/>
      <w:divBdr>
        <w:top w:val="none" w:sz="0" w:space="0" w:color="auto"/>
        <w:left w:val="none" w:sz="0" w:space="0" w:color="auto"/>
        <w:bottom w:val="none" w:sz="0" w:space="0" w:color="auto"/>
        <w:right w:val="none" w:sz="0" w:space="0" w:color="auto"/>
      </w:divBdr>
    </w:div>
    <w:div w:id="892279916">
      <w:marLeft w:val="480"/>
      <w:marRight w:val="0"/>
      <w:marTop w:val="0"/>
      <w:marBottom w:val="0"/>
      <w:divBdr>
        <w:top w:val="none" w:sz="0" w:space="0" w:color="auto"/>
        <w:left w:val="none" w:sz="0" w:space="0" w:color="auto"/>
        <w:bottom w:val="none" w:sz="0" w:space="0" w:color="auto"/>
        <w:right w:val="none" w:sz="0" w:space="0" w:color="auto"/>
      </w:divBdr>
    </w:div>
    <w:div w:id="892430415">
      <w:marLeft w:val="480"/>
      <w:marRight w:val="0"/>
      <w:marTop w:val="0"/>
      <w:marBottom w:val="0"/>
      <w:divBdr>
        <w:top w:val="none" w:sz="0" w:space="0" w:color="auto"/>
        <w:left w:val="none" w:sz="0" w:space="0" w:color="auto"/>
        <w:bottom w:val="none" w:sz="0" w:space="0" w:color="auto"/>
        <w:right w:val="none" w:sz="0" w:space="0" w:color="auto"/>
      </w:divBdr>
    </w:div>
    <w:div w:id="892469295">
      <w:bodyDiv w:val="1"/>
      <w:marLeft w:val="0"/>
      <w:marRight w:val="0"/>
      <w:marTop w:val="0"/>
      <w:marBottom w:val="0"/>
      <w:divBdr>
        <w:top w:val="none" w:sz="0" w:space="0" w:color="auto"/>
        <w:left w:val="none" w:sz="0" w:space="0" w:color="auto"/>
        <w:bottom w:val="none" w:sz="0" w:space="0" w:color="auto"/>
        <w:right w:val="none" w:sz="0" w:space="0" w:color="auto"/>
      </w:divBdr>
    </w:div>
    <w:div w:id="892498806">
      <w:marLeft w:val="480"/>
      <w:marRight w:val="0"/>
      <w:marTop w:val="0"/>
      <w:marBottom w:val="0"/>
      <w:divBdr>
        <w:top w:val="none" w:sz="0" w:space="0" w:color="auto"/>
        <w:left w:val="none" w:sz="0" w:space="0" w:color="auto"/>
        <w:bottom w:val="none" w:sz="0" w:space="0" w:color="auto"/>
        <w:right w:val="none" w:sz="0" w:space="0" w:color="auto"/>
      </w:divBdr>
    </w:div>
    <w:div w:id="892691483">
      <w:marLeft w:val="480"/>
      <w:marRight w:val="0"/>
      <w:marTop w:val="0"/>
      <w:marBottom w:val="0"/>
      <w:divBdr>
        <w:top w:val="none" w:sz="0" w:space="0" w:color="auto"/>
        <w:left w:val="none" w:sz="0" w:space="0" w:color="auto"/>
        <w:bottom w:val="none" w:sz="0" w:space="0" w:color="auto"/>
        <w:right w:val="none" w:sz="0" w:space="0" w:color="auto"/>
      </w:divBdr>
    </w:div>
    <w:div w:id="892692995">
      <w:marLeft w:val="480"/>
      <w:marRight w:val="0"/>
      <w:marTop w:val="0"/>
      <w:marBottom w:val="0"/>
      <w:divBdr>
        <w:top w:val="none" w:sz="0" w:space="0" w:color="auto"/>
        <w:left w:val="none" w:sz="0" w:space="0" w:color="auto"/>
        <w:bottom w:val="none" w:sz="0" w:space="0" w:color="auto"/>
        <w:right w:val="none" w:sz="0" w:space="0" w:color="auto"/>
      </w:divBdr>
    </w:div>
    <w:div w:id="892735129">
      <w:marLeft w:val="480"/>
      <w:marRight w:val="0"/>
      <w:marTop w:val="0"/>
      <w:marBottom w:val="0"/>
      <w:divBdr>
        <w:top w:val="none" w:sz="0" w:space="0" w:color="auto"/>
        <w:left w:val="none" w:sz="0" w:space="0" w:color="auto"/>
        <w:bottom w:val="none" w:sz="0" w:space="0" w:color="auto"/>
        <w:right w:val="none" w:sz="0" w:space="0" w:color="auto"/>
      </w:divBdr>
    </w:div>
    <w:div w:id="892815650">
      <w:marLeft w:val="480"/>
      <w:marRight w:val="0"/>
      <w:marTop w:val="0"/>
      <w:marBottom w:val="0"/>
      <w:divBdr>
        <w:top w:val="none" w:sz="0" w:space="0" w:color="auto"/>
        <w:left w:val="none" w:sz="0" w:space="0" w:color="auto"/>
        <w:bottom w:val="none" w:sz="0" w:space="0" w:color="auto"/>
        <w:right w:val="none" w:sz="0" w:space="0" w:color="auto"/>
      </w:divBdr>
    </w:div>
    <w:div w:id="892816067">
      <w:bodyDiv w:val="1"/>
      <w:marLeft w:val="0"/>
      <w:marRight w:val="0"/>
      <w:marTop w:val="0"/>
      <w:marBottom w:val="0"/>
      <w:divBdr>
        <w:top w:val="none" w:sz="0" w:space="0" w:color="auto"/>
        <w:left w:val="none" w:sz="0" w:space="0" w:color="auto"/>
        <w:bottom w:val="none" w:sz="0" w:space="0" w:color="auto"/>
        <w:right w:val="none" w:sz="0" w:space="0" w:color="auto"/>
      </w:divBdr>
    </w:div>
    <w:div w:id="892929654">
      <w:bodyDiv w:val="1"/>
      <w:marLeft w:val="0"/>
      <w:marRight w:val="0"/>
      <w:marTop w:val="0"/>
      <w:marBottom w:val="0"/>
      <w:divBdr>
        <w:top w:val="none" w:sz="0" w:space="0" w:color="auto"/>
        <w:left w:val="none" w:sz="0" w:space="0" w:color="auto"/>
        <w:bottom w:val="none" w:sz="0" w:space="0" w:color="auto"/>
        <w:right w:val="none" w:sz="0" w:space="0" w:color="auto"/>
      </w:divBdr>
    </w:div>
    <w:div w:id="893001600">
      <w:marLeft w:val="480"/>
      <w:marRight w:val="0"/>
      <w:marTop w:val="0"/>
      <w:marBottom w:val="0"/>
      <w:divBdr>
        <w:top w:val="none" w:sz="0" w:space="0" w:color="auto"/>
        <w:left w:val="none" w:sz="0" w:space="0" w:color="auto"/>
        <w:bottom w:val="none" w:sz="0" w:space="0" w:color="auto"/>
        <w:right w:val="none" w:sz="0" w:space="0" w:color="auto"/>
      </w:divBdr>
    </w:div>
    <w:div w:id="893197896">
      <w:marLeft w:val="480"/>
      <w:marRight w:val="0"/>
      <w:marTop w:val="0"/>
      <w:marBottom w:val="0"/>
      <w:divBdr>
        <w:top w:val="none" w:sz="0" w:space="0" w:color="auto"/>
        <w:left w:val="none" w:sz="0" w:space="0" w:color="auto"/>
        <w:bottom w:val="none" w:sz="0" w:space="0" w:color="auto"/>
        <w:right w:val="none" w:sz="0" w:space="0" w:color="auto"/>
      </w:divBdr>
    </w:div>
    <w:div w:id="893277803">
      <w:marLeft w:val="480"/>
      <w:marRight w:val="0"/>
      <w:marTop w:val="0"/>
      <w:marBottom w:val="0"/>
      <w:divBdr>
        <w:top w:val="none" w:sz="0" w:space="0" w:color="auto"/>
        <w:left w:val="none" w:sz="0" w:space="0" w:color="auto"/>
        <w:bottom w:val="none" w:sz="0" w:space="0" w:color="auto"/>
        <w:right w:val="none" w:sz="0" w:space="0" w:color="auto"/>
      </w:divBdr>
    </w:div>
    <w:div w:id="893350203">
      <w:marLeft w:val="480"/>
      <w:marRight w:val="0"/>
      <w:marTop w:val="0"/>
      <w:marBottom w:val="0"/>
      <w:divBdr>
        <w:top w:val="none" w:sz="0" w:space="0" w:color="auto"/>
        <w:left w:val="none" w:sz="0" w:space="0" w:color="auto"/>
        <w:bottom w:val="none" w:sz="0" w:space="0" w:color="auto"/>
        <w:right w:val="none" w:sz="0" w:space="0" w:color="auto"/>
      </w:divBdr>
    </w:div>
    <w:div w:id="893351145">
      <w:marLeft w:val="480"/>
      <w:marRight w:val="0"/>
      <w:marTop w:val="0"/>
      <w:marBottom w:val="0"/>
      <w:divBdr>
        <w:top w:val="none" w:sz="0" w:space="0" w:color="auto"/>
        <w:left w:val="none" w:sz="0" w:space="0" w:color="auto"/>
        <w:bottom w:val="none" w:sz="0" w:space="0" w:color="auto"/>
        <w:right w:val="none" w:sz="0" w:space="0" w:color="auto"/>
      </w:divBdr>
    </w:div>
    <w:div w:id="893397277">
      <w:marLeft w:val="480"/>
      <w:marRight w:val="0"/>
      <w:marTop w:val="0"/>
      <w:marBottom w:val="0"/>
      <w:divBdr>
        <w:top w:val="none" w:sz="0" w:space="0" w:color="auto"/>
        <w:left w:val="none" w:sz="0" w:space="0" w:color="auto"/>
        <w:bottom w:val="none" w:sz="0" w:space="0" w:color="auto"/>
        <w:right w:val="none" w:sz="0" w:space="0" w:color="auto"/>
      </w:divBdr>
    </w:div>
    <w:div w:id="893464144">
      <w:marLeft w:val="480"/>
      <w:marRight w:val="0"/>
      <w:marTop w:val="0"/>
      <w:marBottom w:val="0"/>
      <w:divBdr>
        <w:top w:val="none" w:sz="0" w:space="0" w:color="auto"/>
        <w:left w:val="none" w:sz="0" w:space="0" w:color="auto"/>
        <w:bottom w:val="none" w:sz="0" w:space="0" w:color="auto"/>
        <w:right w:val="none" w:sz="0" w:space="0" w:color="auto"/>
      </w:divBdr>
    </w:div>
    <w:div w:id="893466157">
      <w:marLeft w:val="480"/>
      <w:marRight w:val="0"/>
      <w:marTop w:val="0"/>
      <w:marBottom w:val="0"/>
      <w:divBdr>
        <w:top w:val="none" w:sz="0" w:space="0" w:color="auto"/>
        <w:left w:val="none" w:sz="0" w:space="0" w:color="auto"/>
        <w:bottom w:val="none" w:sz="0" w:space="0" w:color="auto"/>
        <w:right w:val="none" w:sz="0" w:space="0" w:color="auto"/>
      </w:divBdr>
    </w:div>
    <w:div w:id="893737246">
      <w:bodyDiv w:val="1"/>
      <w:marLeft w:val="0"/>
      <w:marRight w:val="0"/>
      <w:marTop w:val="0"/>
      <w:marBottom w:val="0"/>
      <w:divBdr>
        <w:top w:val="none" w:sz="0" w:space="0" w:color="auto"/>
        <w:left w:val="none" w:sz="0" w:space="0" w:color="auto"/>
        <w:bottom w:val="none" w:sz="0" w:space="0" w:color="auto"/>
        <w:right w:val="none" w:sz="0" w:space="0" w:color="auto"/>
      </w:divBdr>
    </w:div>
    <w:div w:id="893855211">
      <w:marLeft w:val="480"/>
      <w:marRight w:val="0"/>
      <w:marTop w:val="0"/>
      <w:marBottom w:val="0"/>
      <w:divBdr>
        <w:top w:val="none" w:sz="0" w:space="0" w:color="auto"/>
        <w:left w:val="none" w:sz="0" w:space="0" w:color="auto"/>
        <w:bottom w:val="none" w:sz="0" w:space="0" w:color="auto"/>
        <w:right w:val="none" w:sz="0" w:space="0" w:color="auto"/>
      </w:divBdr>
    </w:div>
    <w:div w:id="893855993">
      <w:marLeft w:val="480"/>
      <w:marRight w:val="0"/>
      <w:marTop w:val="0"/>
      <w:marBottom w:val="0"/>
      <w:divBdr>
        <w:top w:val="none" w:sz="0" w:space="0" w:color="auto"/>
        <w:left w:val="none" w:sz="0" w:space="0" w:color="auto"/>
        <w:bottom w:val="none" w:sz="0" w:space="0" w:color="auto"/>
        <w:right w:val="none" w:sz="0" w:space="0" w:color="auto"/>
      </w:divBdr>
    </w:div>
    <w:div w:id="893933079">
      <w:marLeft w:val="480"/>
      <w:marRight w:val="0"/>
      <w:marTop w:val="0"/>
      <w:marBottom w:val="0"/>
      <w:divBdr>
        <w:top w:val="none" w:sz="0" w:space="0" w:color="auto"/>
        <w:left w:val="none" w:sz="0" w:space="0" w:color="auto"/>
        <w:bottom w:val="none" w:sz="0" w:space="0" w:color="auto"/>
        <w:right w:val="none" w:sz="0" w:space="0" w:color="auto"/>
      </w:divBdr>
    </w:div>
    <w:div w:id="894197300">
      <w:marLeft w:val="480"/>
      <w:marRight w:val="0"/>
      <w:marTop w:val="0"/>
      <w:marBottom w:val="0"/>
      <w:divBdr>
        <w:top w:val="none" w:sz="0" w:space="0" w:color="auto"/>
        <w:left w:val="none" w:sz="0" w:space="0" w:color="auto"/>
        <w:bottom w:val="none" w:sz="0" w:space="0" w:color="auto"/>
        <w:right w:val="none" w:sz="0" w:space="0" w:color="auto"/>
      </w:divBdr>
    </w:div>
    <w:div w:id="894388751">
      <w:marLeft w:val="480"/>
      <w:marRight w:val="0"/>
      <w:marTop w:val="0"/>
      <w:marBottom w:val="0"/>
      <w:divBdr>
        <w:top w:val="none" w:sz="0" w:space="0" w:color="auto"/>
        <w:left w:val="none" w:sz="0" w:space="0" w:color="auto"/>
        <w:bottom w:val="none" w:sz="0" w:space="0" w:color="auto"/>
        <w:right w:val="none" w:sz="0" w:space="0" w:color="auto"/>
      </w:divBdr>
    </w:div>
    <w:div w:id="894389412">
      <w:marLeft w:val="480"/>
      <w:marRight w:val="0"/>
      <w:marTop w:val="0"/>
      <w:marBottom w:val="0"/>
      <w:divBdr>
        <w:top w:val="none" w:sz="0" w:space="0" w:color="auto"/>
        <w:left w:val="none" w:sz="0" w:space="0" w:color="auto"/>
        <w:bottom w:val="none" w:sz="0" w:space="0" w:color="auto"/>
        <w:right w:val="none" w:sz="0" w:space="0" w:color="auto"/>
      </w:divBdr>
    </w:div>
    <w:div w:id="894439053">
      <w:marLeft w:val="480"/>
      <w:marRight w:val="0"/>
      <w:marTop w:val="0"/>
      <w:marBottom w:val="0"/>
      <w:divBdr>
        <w:top w:val="none" w:sz="0" w:space="0" w:color="auto"/>
        <w:left w:val="none" w:sz="0" w:space="0" w:color="auto"/>
        <w:bottom w:val="none" w:sz="0" w:space="0" w:color="auto"/>
        <w:right w:val="none" w:sz="0" w:space="0" w:color="auto"/>
      </w:divBdr>
    </w:div>
    <w:div w:id="894702986">
      <w:marLeft w:val="480"/>
      <w:marRight w:val="0"/>
      <w:marTop w:val="0"/>
      <w:marBottom w:val="0"/>
      <w:divBdr>
        <w:top w:val="none" w:sz="0" w:space="0" w:color="auto"/>
        <w:left w:val="none" w:sz="0" w:space="0" w:color="auto"/>
        <w:bottom w:val="none" w:sz="0" w:space="0" w:color="auto"/>
        <w:right w:val="none" w:sz="0" w:space="0" w:color="auto"/>
      </w:divBdr>
    </w:div>
    <w:div w:id="894857453">
      <w:marLeft w:val="480"/>
      <w:marRight w:val="0"/>
      <w:marTop w:val="0"/>
      <w:marBottom w:val="0"/>
      <w:divBdr>
        <w:top w:val="none" w:sz="0" w:space="0" w:color="auto"/>
        <w:left w:val="none" w:sz="0" w:space="0" w:color="auto"/>
        <w:bottom w:val="none" w:sz="0" w:space="0" w:color="auto"/>
        <w:right w:val="none" w:sz="0" w:space="0" w:color="auto"/>
      </w:divBdr>
    </w:div>
    <w:div w:id="894894169">
      <w:marLeft w:val="480"/>
      <w:marRight w:val="0"/>
      <w:marTop w:val="0"/>
      <w:marBottom w:val="0"/>
      <w:divBdr>
        <w:top w:val="none" w:sz="0" w:space="0" w:color="auto"/>
        <w:left w:val="none" w:sz="0" w:space="0" w:color="auto"/>
        <w:bottom w:val="none" w:sz="0" w:space="0" w:color="auto"/>
        <w:right w:val="none" w:sz="0" w:space="0" w:color="auto"/>
      </w:divBdr>
    </w:div>
    <w:div w:id="894899365">
      <w:marLeft w:val="480"/>
      <w:marRight w:val="0"/>
      <w:marTop w:val="0"/>
      <w:marBottom w:val="0"/>
      <w:divBdr>
        <w:top w:val="none" w:sz="0" w:space="0" w:color="auto"/>
        <w:left w:val="none" w:sz="0" w:space="0" w:color="auto"/>
        <w:bottom w:val="none" w:sz="0" w:space="0" w:color="auto"/>
        <w:right w:val="none" w:sz="0" w:space="0" w:color="auto"/>
      </w:divBdr>
    </w:div>
    <w:div w:id="894971003">
      <w:marLeft w:val="480"/>
      <w:marRight w:val="0"/>
      <w:marTop w:val="0"/>
      <w:marBottom w:val="0"/>
      <w:divBdr>
        <w:top w:val="none" w:sz="0" w:space="0" w:color="auto"/>
        <w:left w:val="none" w:sz="0" w:space="0" w:color="auto"/>
        <w:bottom w:val="none" w:sz="0" w:space="0" w:color="auto"/>
        <w:right w:val="none" w:sz="0" w:space="0" w:color="auto"/>
      </w:divBdr>
    </w:div>
    <w:div w:id="894971580">
      <w:marLeft w:val="480"/>
      <w:marRight w:val="0"/>
      <w:marTop w:val="0"/>
      <w:marBottom w:val="0"/>
      <w:divBdr>
        <w:top w:val="none" w:sz="0" w:space="0" w:color="auto"/>
        <w:left w:val="none" w:sz="0" w:space="0" w:color="auto"/>
        <w:bottom w:val="none" w:sz="0" w:space="0" w:color="auto"/>
        <w:right w:val="none" w:sz="0" w:space="0" w:color="auto"/>
      </w:divBdr>
    </w:div>
    <w:div w:id="895118878">
      <w:marLeft w:val="480"/>
      <w:marRight w:val="0"/>
      <w:marTop w:val="0"/>
      <w:marBottom w:val="0"/>
      <w:divBdr>
        <w:top w:val="none" w:sz="0" w:space="0" w:color="auto"/>
        <w:left w:val="none" w:sz="0" w:space="0" w:color="auto"/>
        <w:bottom w:val="none" w:sz="0" w:space="0" w:color="auto"/>
        <w:right w:val="none" w:sz="0" w:space="0" w:color="auto"/>
      </w:divBdr>
    </w:div>
    <w:div w:id="895430356">
      <w:marLeft w:val="480"/>
      <w:marRight w:val="0"/>
      <w:marTop w:val="0"/>
      <w:marBottom w:val="0"/>
      <w:divBdr>
        <w:top w:val="none" w:sz="0" w:space="0" w:color="auto"/>
        <w:left w:val="none" w:sz="0" w:space="0" w:color="auto"/>
        <w:bottom w:val="none" w:sz="0" w:space="0" w:color="auto"/>
        <w:right w:val="none" w:sz="0" w:space="0" w:color="auto"/>
      </w:divBdr>
    </w:div>
    <w:div w:id="895555423">
      <w:marLeft w:val="480"/>
      <w:marRight w:val="0"/>
      <w:marTop w:val="0"/>
      <w:marBottom w:val="0"/>
      <w:divBdr>
        <w:top w:val="none" w:sz="0" w:space="0" w:color="auto"/>
        <w:left w:val="none" w:sz="0" w:space="0" w:color="auto"/>
        <w:bottom w:val="none" w:sz="0" w:space="0" w:color="auto"/>
        <w:right w:val="none" w:sz="0" w:space="0" w:color="auto"/>
      </w:divBdr>
    </w:div>
    <w:div w:id="895630769">
      <w:marLeft w:val="480"/>
      <w:marRight w:val="0"/>
      <w:marTop w:val="0"/>
      <w:marBottom w:val="0"/>
      <w:divBdr>
        <w:top w:val="none" w:sz="0" w:space="0" w:color="auto"/>
        <w:left w:val="none" w:sz="0" w:space="0" w:color="auto"/>
        <w:bottom w:val="none" w:sz="0" w:space="0" w:color="auto"/>
        <w:right w:val="none" w:sz="0" w:space="0" w:color="auto"/>
      </w:divBdr>
    </w:div>
    <w:div w:id="895746070">
      <w:marLeft w:val="480"/>
      <w:marRight w:val="0"/>
      <w:marTop w:val="0"/>
      <w:marBottom w:val="0"/>
      <w:divBdr>
        <w:top w:val="none" w:sz="0" w:space="0" w:color="auto"/>
        <w:left w:val="none" w:sz="0" w:space="0" w:color="auto"/>
        <w:bottom w:val="none" w:sz="0" w:space="0" w:color="auto"/>
        <w:right w:val="none" w:sz="0" w:space="0" w:color="auto"/>
      </w:divBdr>
    </w:div>
    <w:div w:id="895821471">
      <w:marLeft w:val="480"/>
      <w:marRight w:val="0"/>
      <w:marTop w:val="0"/>
      <w:marBottom w:val="0"/>
      <w:divBdr>
        <w:top w:val="none" w:sz="0" w:space="0" w:color="auto"/>
        <w:left w:val="none" w:sz="0" w:space="0" w:color="auto"/>
        <w:bottom w:val="none" w:sz="0" w:space="0" w:color="auto"/>
        <w:right w:val="none" w:sz="0" w:space="0" w:color="auto"/>
      </w:divBdr>
    </w:div>
    <w:div w:id="895822481">
      <w:marLeft w:val="480"/>
      <w:marRight w:val="0"/>
      <w:marTop w:val="0"/>
      <w:marBottom w:val="0"/>
      <w:divBdr>
        <w:top w:val="none" w:sz="0" w:space="0" w:color="auto"/>
        <w:left w:val="none" w:sz="0" w:space="0" w:color="auto"/>
        <w:bottom w:val="none" w:sz="0" w:space="0" w:color="auto"/>
        <w:right w:val="none" w:sz="0" w:space="0" w:color="auto"/>
      </w:divBdr>
    </w:div>
    <w:div w:id="895898512">
      <w:marLeft w:val="480"/>
      <w:marRight w:val="0"/>
      <w:marTop w:val="0"/>
      <w:marBottom w:val="0"/>
      <w:divBdr>
        <w:top w:val="none" w:sz="0" w:space="0" w:color="auto"/>
        <w:left w:val="none" w:sz="0" w:space="0" w:color="auto"/>
        <w:bottom w:val="none" w:sz="0" w:space="0" w:color="auto"/>
        <w:right w:val="none" w:sz="0" w:space="0" w:color="auto"/>
      </w:divBdr>
    </w:div>
    <w:div w:id="896011596">
      <w:marLeft w:val="480"/>
      <w:marRight w:val="0"/>
      <w:marTop w:val="0"/>
      <w:marBottom w:val="0"/>
      <w:divBdr>
        <w:top w:val="none" w:sz="0" w:space="0" w:color="auto"/>
        <w:left w:val="none" w:sz="0" w:space="0" w:color="auto"/>
        <w:bottom w:val="none" w:sz="0" w:space="0" w:color="auto"/>
        <w:right w:val="none" w:sz="0" w:space="0" w:color="auto"/>
      </w:divBdr>
    </w:div>
    <w:div w:id="896015786">
      <w:bodyDiv w:val="1"/>
      <w:marLeft w:val="0"/>
      <w:marRight w:val="0"/>
      <w:marTop w:val="0"/>
      <w:marBottom w:val="0"/>
      <w:divBdr>
        <w:top w:val="none" w:sz="0" w:space="0" w:color="auto"/>
        <w:left w:val="none" w:sz="0" w:space="0" w:color="auto"/>
        <w:bottom w:val="none" w:sz="0" w:space="0" w:color="auto"/>
        <w:right w:val="none" w:sz="0" w:space="0" w:color="auto"/>
      </w:divBdr>
    </w:div>
    <w:div w:id="896354659">
      <w:marLeft w:val="480"/>
      <w:marRight w:val="0"/>
      <w:marTop w:val="0"/>
      <w:marBottom w:val="0"/>
      <w:divBdr>
        <w:top w:val="none" w:sz="0" w:space="0" w:color="auto"/>
        <w:left w:val="none" w:sz="0" w:space="0" w:color="auto"/>
        <w:bottom w:val="none" w:sz="0" w:space="0" w:color="auto"/>
        <w:right w:val="none" w:sz="0" w:space="0" w:color="auto"/>
      </w:divBdr>
    </w:div>
    <w:div w:id="896548743">
      <w:marLeft w:val="480"/>
      <w:marRight w:val="0"/>
      <w:marTop w:val="0"/>
      <w:marBottom w:val="0"/>
      <w:divBdr>
        <w:top w:val="none" w:sz="0" w:space="0" w:color="auto"/>
        <w:left w:val="none" w:sz="0" w:space="0" w:color="auto"/>
        <w:bottom w:val="none" w:sz="0" w:space="0" w:color="auto"/>
        <w:right w:val="none" w:sz="0" w:space="0" w:color="auto"/>
      </w:divBdr>
    </w:div>
    <w:div w:id="896665087">
      <w:marLeft w:val="480"/>
      <w:marRight w:val="0"/>
      <w:marTop w:val="0"/>
      <w:marBottom w:val="0"/>
      <w:divBdr>
        <w:top w:val="none" w:sz="0" w:space="0" w:color="auto"/>
        <w:left w:val="none" w:sz="0" w:space="0" w:color="auto"/>
        <w:bottom w:val="none" w:sz="0" w:space="0" w:color="auto"/>
        <w:right w:val="none" w:sz="0" w:space="0" w:color="auto"/>
      </w:divBdr>
    </w:div>
    <w:div w:id="896745985">
      <w:marLeft w:val="480"/>
      <w:marRight w:val="0"/>
      <w:marTop w:val="0"/>
      <w:marBottom w:val="0"/>
      <w:divBdr>
        <w:top w:val="none" w:sz="0" w:space="0" w:color="auto"/>
        <w:left w:val="none" w:sz="0" w:space="0" w:color="auto"/>
        <w:bottom w:val="none" w:sz="0" w:space="0" w:color="auto"/>
        <w:right w:val="none" w:sz="0" w:space="0" w:color="auto"/>
      </w:divBdr>
    </w:div>
    <w:div w:id="896862504">
      <w:bodyDiv w:val="1"/>
      <w:marLeft w:val="0"/>
      <w:marRight w:val="0"/>
      <w:marTop w:val="0"/>
      <w:marBottom w:val="0"/>
      <w:divBdr>
        <w:top w:val="none" w:sz="0" w:space="0" w:color="auto"/>
        <w:left w:val="none" w:sz="0" w:space="0" w:color="auto"/>
        <w:bottom w:val="none" w:sz="0" w:space="0" w:color="auto"/>
        <w:right w:val="none" w:sz="0" w:space="0" w:color="auto"/>
      </w:divBdr>
    </w:div>
    <w:div w:id="897059585">
      <w:marLeft w:val="480"/>
      <w:marRight w:val="0"/>
      <w:marTop w:val="0"/>
      <w:marBottom w:val="0"/>
      <w:divBdr>
        <w:top w:val="none" w:sz="0" w:space="0" w:color="auto"/>
        <w:left w:val="none" w:sz="0" w:space="0" w:color="auto"/>
        <w:bottom w:val="none" w:sz="0" w:space="0" w:color="auto"/>
        <w:right w:val="none" w:sz="0" w:space="0" w:color="auto"/>
      </w:divBdr>
    </w:div>
    <w:div w:id="897059790">
      <w:marLeft w:val="480"/>
      <w:marRight w:val="0"/>
      <w:marTop w:val="0"/>
      <w:marBottom w:val="0"/>
      <w:divBdr>
        <w:top w:val="none" w:sz="0" w:space="0" w:color="auto"/>
        <w:left w:val="none" w:sz="0" w:space="0" w:color="auto"/>
        <w:bottom w:val="none" w:sz="0" w:space="0" w:color="auto"/>
        <w:right w:val="none" w:sz="0" w:space="0" w:color="auto"/>
      </w:divBdr>
    </w:div>
    <w:div w:id="897130204">
      <w:bodyDiv w:val="1"/>
      <w:marLeft w:val="0"/>
      <w:marRight w:val="0"/>
      <w:marTop w:val="0"/>
      <w:marBottom w:val="0"/>
      <w:divBdr>
        <w:top w:val="none" w:sz="0" w:space="0" w:color="auto"/>
        <w:left w:val="none" w:sz="0" w:space="0" w:color="auto"/>
        <w:bottom w:val="none" w:sz="0" w:space="0" w:color="auto"/>
        <w:right w:val="none" w:sz="0" w:space="0" w:color="auto"/>
      </w:divBdr>
    </w:div>
    <w:div w:id="897322395">
      <w:marLeft w:val="480"/>
      <w:marRight w:val="0"/>
      <w:marTop w:val="0"/>
      <w:marBottom w:val="0"/>
      <w:divBdr>
        <w:top w:val="none" w:sz="0" w:space="0" w:color="auto"/>
        <w:left w:val="none" w:sz="0" w:space="0" w:color="auto"/>
        <w:bottom w:val="none" w:sz="0" w:space="0" w:color="auto"/>
        <w:right w:val="none" w:sz="0" w:space="0" w:color="auto"/>
      </w:divBdr>
    </w:div>
    <w:div w:id="897398592">
      <w:marLeft w:val="480"/>
      <w:marRight w:val="0"/>
      <w:marTop w:val="0"/>
      <w:marBottom w:val="0"/>
      <w:divBdr>
        <w:top w:val="none" w:sz="0" w:space="0" w:color="auto"/>
        <w:left w:val="none" w:sz="0" w:space="0" w:color="auto"/>
        <w:bottom w:val="none" w:sz="0" w:space="0" w:color="auto"/>
        <w:right w:val="none" w:sz="0" w:space="0" w:color="auto"/>
      </w:divBdr>
    </w:div>
    <w:div w:id="897474405">
      <w:marLeft w:val="480"/>
      <w:marRight w:val="0"/>
      <w:marTop w:val="0"/>
      <w:marBottom w:val="0"/>
      <w:divBdr>
        <w:top w:val="none" w:sz="0" w:space="0" w:color="auto"/>
        <w:left w:val="none" w:sz="0" w:space="0" w:color="auto"/>
        <w:bottom w:val="none" w:sz="0" w:space="0" w:color="auto"/>
        <w:right w:val="none" w:sz="0" w:space="0" w:color="auto"/>
      </w:divBdr>
    </w:div>
    <w:div w:id="897665649">
      <w:marLeft w:val="480"/>
      <w:marRight w:val="0"/>
      <w:marTop w:val="0"/>
      <w:marBottom w:val="0"/>
      <w:divBdr>
        <w:top w:val="none" w:sz="0" w:space="0" w:color="auto"/>
        <w:left w:val="none" w:sz="0" w:space="0" w:color="auto"/>
        <w:bottom w:val="none" w:sz="0" w:space="0" w:color="auto"/>
        <w:right w:val="none" w:sz="0" w:space="0" w:color="auto"/>
      </w:divBdr>
    </w:div>
    <w:div w:id="897669225">
      <w:marLeft w:val="480"/>
      <w:marRight w:val="0"/>
      <w:marTop w:val="0"/>
      <w:marBottom w:val="0"/>
      <w:divBdr>
        <w:top w:val="none" w:sz="0" w:space="0" w:color="auto"/>
        <w:left w:val="none" w:sz="0" w:space="0" w:color="auto"/>
        <w:bottom w:val="none" w:sz="0" w:space="0" w:color="auto"/>
        <w:right w:val="none" w:sz="0" w:space="0" w:color="auto"/>
      </w:divBdr>
    </w:div>
    <w:div w:id="897976095">
      <w:marLeft w:val="480"/>
      <w:marRight w:val="0"/>
      <w:marTop w:val="0"/>
      <w:marBottom w:val="0"/>
      <w:divBdr>
        <w:top w:val="none" w:sz="0" w:space="0" w:color="auto"/>
        <w:left w:val="none" w:sz="0" w:space="0" w:color="auto"/>
        <w:bottom w:val="none" w:sz="0" w:space="0" w:color="auto"/>
        <w:right w:val="none" w:sz="0" w:space="0" w:color="auto"/>
      </w:divBdr>
    </w:div>
    <w:div w:id="898244803">
      <w:marLeft w:val="480"/>
      <w:marRight w:val="0"/>
      <w:marTop w:val="0"/>
      <w:marBottom w:val="0"/>
      <w:divBdr>
        <w:top w:val="none" w:sz="0" w:space="0" w:color="auto"/>
        <w:left w:val="none" w:sz="0" w:space="0" w:color="auto"/>
        <w:bottom w:val="none" w:sz="0" w:space="0" w:color="auto"/>
        <w:right w:val="none" w:sz="0" w:space="0" w:color="auto"/>
      </w:divBdr>
    </w:div>
    <w:div w:id="898245998">
      <w:marLeft w:val="480"/>
      <w:marRight w:val="0"/>
      <w:marTop w:val="0"/>
      <w:marBottom w:val="0"/>
      <w:divBdr>
        <w:top w:val="none" w:sz="0" w:space="0" w:color="auto"/>
        <w:left w:val="none" w:sz="0" w:space="0" w:color="auto"/>
        <w:bottom w:val="none" w:sz="0" w:space="0" w:color="auto"/>
        <w:right w:val="none" w:sz="0" w:space="0" w:color="auto"/>
      </w:divBdr>
    </w:div>
    <w:div w:id="898248643">
      <w:marLeft w:val="480"/>
      <w:marRight w:val="0"/>
      <w:marTop w:val="0"/>
      <w:marBottom w:val="0"/>
      <w:divBdr>
        <w:top w:val="none" w:sz="0" w:space="0" w:color="auto"/>
        <w:left w:val="none" w:sz="0" w:space="0" w:color="auto"/>
        <w:bottom w:val="none" w:sz="0" w:space="0" w:color="auto"/>
        <w:right w:val="none" w:sz="0" w:space="0" w:color="auto"/>
      </w:divBdr>
    </w:div>
    <w:div w:id="898324692">
      <w:marLeft w:val="480"/>
      <w:marRight w:val="0"/>
      <w:marTop w:val="0"/>
      <w:marBottom w:val="0"/>
      <w:divBdr>
        <w:top w:val="none" w:sz="0" w:space="0" w:color="auto"/>
        <w:left w:val="none" w:sz="0" w:space="0" w:color="auto"/>
        <w:bottom w:val="none" w:sz="0" w:space="0" w:color="auto"/>
        <w:right w:val="none" w:sz="0" w:space="0" w:color="auto"/>
      </w:divBdr>
    </w:div>
    <w:div w:id="898635821">
      <w:bodyDiv w:val="1"/>
      <w:marLeft w:val="0"/>
      <w:marRight w:val="0"/>
      <w:marTop w:val="0"/>
      <w:marBottom w:val="0"/>
      <w:divBdr>
        <w:top w:val="none" w:sz="0" w:space="0" w:color="auto"/>
        <w:left w:val="none" w:sz="0" w:space="0" w:color="auto"/>
        <w:bottom w:val="none" w:sz="0" w:space="0" w:color="auto"/>
        <w:right w:val="none" w:sz="0" w:space="0" w:color="auto"/>
      </w:divBdr>
    </w:div>
    <w:div w:id="898705255">
      <w:marLeft w:val="480"/>
      <w:marRight w:val="0"/>
      <w:marTop w:val="0"/>
      <w:marBottom w:val="0"/>
      <w:divBdr>
        <w:top w:val="none" w:sz="0" w:space="0" w:color="auto"/>
        <w:left w:val="none" w:sz="0" w:space="0" w:color="auto"/>
        <w:bottom w:val="none" w:sz="0" w:space="0" w:color="auto"/>
        <w:right w:val="none" w:sz="0" w:space="0" w:color="auto"/>
      </w:divBdr>
    </w:div>
    <w:div w:id="898707118">
      <w:marLeft w:val="480"/>
      <w:marRight w:val="0"/>
      <w:marTop w:val="0"/>
      <w:marBottom w:val="0"/>
      <w:divBdr>
        <w:top w:val="none" w:sz="0" w:space="0" w:color="auto"/>
        <w:left w:val="none" w:sz="0" w:space="0" w:color="auto"/>
        <w:bottom w:val="none" w:sz="0" w:space="0" w:color="auto"/>
        <w:right w:val="none" w:sz="0" w:space="0" w:color="auto"/>
      </w:divBdr>
    </w:div>
    <w:div w:id="898714915">
      <w:marLeft w:val="480"/>
      <w:marRight w:val="0"/>
      <w:marTop w:val="0"/>
      <w:marBottom w:val="0"/>
      <w:divBdr>
        <w:top w:val="none" w:sz="0" w:space="0" w:color="auto"/>
        <w:left w:val="none" w:sz="0" w:space="0" w:color="auto"/>
        <w:bottom w:val="none" w:sz="0" w:space="0" w:color="auto"/>
        <w:right w:val="none" w:sz="0" w:space="0" w:color="auto"/>
      </w:divBdr>
    </w:div>
    <w:div w:id="898783903">
      <w:marLeft w:val="480"/>
      <w:marRight w:val="0"/>
      <w:marTop w:val="0"/>
      <w:marBottom w:val="0"/>
      <w:divBdr>
        <w:top w:val="none" w:sz="0" w:space="0" w:color="auto"/>
        <w:left w:val="none" w:sz="0" w:space="0" w:color="auto"/>
        <w:bottom w:val="none" w:sz="0" w:space="0" w:color="auto"/>
        <w:right w:val="none" w:sz="0" w:space="0" w:color="auto"/>
      </w:divBdr>
    </w:div>
    <w:div w:id="898786967">
      <w:marLeft w:val="480"/>
      <w:marRight w:val="0"/>
      <w:marTop w:val="0"/>
      <w:marBottom w:val="0"/>
      <w:divBdr>
        <w:top w:val="none" w:sz="0" w:space="0" w:color="auto"/>
        <w:left w:val="none" w:sz="0" w:space="0" w:color="auto"/>
        <w:bottom w:val="none" w:sz="0" w:space="0" w:color="auto"/>
        <w:right w:val="none" w:sz="0" w:space="0" w:color="auto"/>
      </w:divBdr>
    </w:div>
    <w:div w:id="898904831">
      <w:bodyDiv w:val="1"/>
      <w:marLeft w:val="0"/>
      <w:marRight w:val="0"/>
      <w:marTop w:val="0"/>
      <w:marBottom w:val="0"/>
      <w:divBdr>
        <w:top w:val="none" w:sz="0" w:space="0" w:color="auto"/>
        <w:left w:val="none" w:sz="0" w:space="0" w:color="auto"/>
        <w:bottom w:val="none" w:sz="0" w:space="0" w:color="auto"/>
        <w:right w:val="none" w:sz="0" w:space="0" w:color="auto"/>
      </w:divBdr>
      <w:divsChild>
        <w:div w:id="13701256">
          <w:marLeft w:val="480"/>
          <w:marRight w:val="0"/>
          <w:marTop w:val="0"/>
          <w:marBottom w:val="0"/>
          <w:divBdr>
            <w:top w:val="none" w:sz="0" w:space="0" w:color="auto"/>
            <w:left w:val="none" w:sz="0" w:space="0" w:color="auto"/>
            <w:bottom w:val="none" w:sz="0" w:space="0" w:color="auto"/>
            <w:right w:val="none" w:sz="0" w:space="0" w:color="auto"/>
          </w:divBdr>
        </w:div>
        <w:div w:id="75174887">
          <w:marLeft w:val="480"/>
          <w:marRight w:val="0"/>
          <w:marTop w:val="0"/>
          <w:marBottom w:val="0"/>
          <w:divBdr>
            <w:top w:val="none" w:sz="0" w:space="0" w:color="auto"/>
            <w:left w:val="none" w:sz="0" w:space="0" w:color="auto"/>
            <w:bottom w:val="none" w:sz="0" w:space="0" w:color="auto"/>
            <w:right w:val="none" w:sz="0" w:space="0" w:color="auto"/>
          </w:divBdr>
        </w:div>
        <w:div w:id="133453652">
          <w:marLeft w:val="480"/>
          <w:marRight w:val="0"/>
          <w:marTop w:val="0"/>
          <w:marBottom w:val="0"/>
          <w:divBdr>
            <w:top w:val="none" w:sz="0" w:space="0" w:color="auto"/>
            <w:left w:val="none" w:sz="0" w:space="0" w:color="auto"/>
            <w:bottom w:val="none" w:sz="0" w:space="0" w:color="auto"/>
            <w:right w:val="none" w:sz="0" w:space="0" w:color="auto"/>
          </w:divBdr>
        </w:div>
        <w:div w:id="146867613">
          <w:marLeft w:val="480"/>
          <w:marRight w:val="0"/>
          <w:marTop w:val="0"/>
          <w:marBottom w:val="0"/>
          <w:divBdr>
            <w:top w:val="none" w:sz="0" w:space="0" w:color="auto"/>
            <w:left w:val="none" w:sz="0" w:space="0" w:color="auto"/>
            <w:bottom w:val="none" w:sz="0" w:space="0" w:color="auto"/>
            <w:right w:val="none" w:sz="0" w:space="0" w:color="auto"/>
          </w:divBdr>
        </w:div>
        <w:div w:id="157767673">
          <w:marLeft w:val="480"/>
          <w:marRight w:val="0"/>
          <w:marTop w:val="0"/>
          <w:marBottom w:val="0"/>
          <w:divBdr>
            <w:top w:val="none" w:sz="0" w:space="0" w:color="auto"/>
            <w:left w:val="none" w:sz="0" w:space="0" w:color="auto"/>
            <w:bottom w:val="none" w:sz="0" w:space="0" w:color="auto"/>
            <w:right w:val="none" w:sz="0" w:space="0" w:color="auto"/>
          </w:divBdr>
        </w:div>
        <w:div w:id="172574584">
          <w:marLeft w:val="480"/>
          <w:marRight w:val="0"/>
          <w:marTop w:val="0"/>
          <w:marBottom w:val="0"/>
          <w:divBdr>
            <w:top w:val="none" w:sz="0" w:space="0" w:color="auto"/>
            <w:left w:val="none" w:sz="0" w:space="0" w:color="auto"/>
            <w:bottom w:val="none" w:sz="0" w:space="0" w:color="auto"/>
            <w:right w:val="none" w:sz="0" w:space="0" w:color="auto"/>
          </w:divBdr>
        </w:div>
        <w:div w:id="262345035">
          <w:marLeft w:val="480"/>
          <w:marRight w:val="0"/>
          <w:marTop w:val="0"/>
          <w:marBottom w:val="0"/>
          <w:divBdr>
            <w:top w:val="none" w:sz="0" w:space="0" w:color="auto"/>
            <w:left w:val="none" w:sz="0" w:space="0" w:color="auto"/>
            <w:bottom w:val="none" w:sz="0" w:space="0" w:color="auto"/>
            <w:right w:val="none" w:sz="0" w:space="0" w:color="auto"/>
          </w:divBdr>
        </w:div>
        <w:div w:id="388921284">
          <w:marLeft w:val="480"/>
          <w:marRight w:val="0"/>
          <w:marTop w:val="0"/>
          <w:marBottom w:val="0"/>
          <w:divBdr>
            <w:top w:val="none" w:sz="0" w:space="0" w:color="auto"/>
            <w:left w:val="none" w:sz="0" w:space="0" w:color="auto"/>
            <w:bottom w:val="none" w:sz="0" w:space="0" w:color="auto"/>
            <w:right w:val="none" w:sz="0" w:space="0" w:color="auto"/>
          </w:divBdr>
        </w:div>
        <w:div w:id="536896822">
          <w:marLeft w:val="480"/>
          <w:marRight w:val="0"/>
          <w:marTop w:val="0"/>
          <w:marBottom w:val="0"/>
          <w:divBdr>
            <w:top w:val="none" w:sz="0" w:space="0" w:color="auto"/>
            <w:left w:val="none" w:sz="0" w:space="0" w:color="auto"/>
            <w:bottom w:val="none" w:sz="0" w:space="0" w:color="auto"/>
            <w:right w:val="none" w:sz="0" w:space="0" w:color="auto"/>
          </w:divBdr>
        </w:div>
        <w:div w:id="722217650">
          <w:marLeft w:val="480"/>
          <w:marRight w:val="0"/>
          <w:marTop w:val="0"/>
          <w:marBottom w:val="0"/>
          <w:divBdr>
            <w:top w:val="none" w:sz="0" w:space="0" w:color="auto"/>
            <w:left w:val="none" w:sz="0" w:space="0" w:color="auto"/>
            <w:bottom w:val="none" w:sz="0" w:space="0" w:color="auto"/>
            <w:right w:val="none" w:sz="0" w:space="0" w:color="auto"/>
          </w:divBdr>
        </w:div>
        <w:div w:id="781193163">
          <w:marLeft w:val="480"/>
          <w:marRight w:val="0"/>
          <w:marTop w:val="0"/>
          <w:marBottom w:val="0"/>
          <w:divBdr>
            <w:top w:val="none" w:sz="0" w:space="0" w:color="auto"/>
            <w:left w:val="none" w:sz="0" w:space="0" w:color="auto"/>
            <w:bottom w:val="none" w:sz="0" w:space="0" w:color="auto"/>
            <w:right w:val="none" w:sz="0" w:space="0" w:color="auto"/>
          </w:divBdr>
        </w:div>
        <w:div w:id="797382100">
          <w:marLeft w:val="480"/>
          <w:marRight w:val="0"/>
          <w:marTop w:val="0"/>
          <w:marBottom w:val="0"/>
          <w:divBdr>
            <w:top w:val="none" w:sz="0" w:space="0" w:color="auto"/>
            <w:left w:val="none" w:sz="0" w:space="0" w:color="auto"/>
            <w:bottom w:val="none" w:sz="0" w:space="0" w:color="auto"/>
            <w:right w:val="none" w:sz="0" w:space="0" w:color="auto"/>
          </w:divBdr>
        </w:div>
        <w:div w:id="867596819">
          <w:marLeft w:val="480"/>
          <w:marRight w:val="0"/>
          <w:marTop w:val="0"/>
          <w:marBottom w:val="0"/>
          <w:divBdr>
            <w:top w:val="none" w:sz="0" w:space="0" w:color="auto"/>
            <w:left w:val="none" w:sz="0" w:space="0" w:color="auto"/>
            <w:bottom w:val="none" w:sz="0" w:space="0" w:color="auto"/>
            <w:right w:val="none" w:sz="0" w:space="0" w:color="auto"/>
          </w:divBdr>
        </w:div>
        <w:div w:id="875968490">
          <w:marLeft w:val="480"/>
          <w:marRight w:val="0"/>
          <w:marTop w:val="0"/>
          <w:marBottom w:val="0"/>
          <w:divBdr>
            <w:top w:val="none" w:sz="0" w:space="0" w:color="auto"/>
            <w:left w:val="none" w:sz="0" w:space="0" w:color="auto"/>
            <w:bottom w:val="none" w:sz="0" w:space="0" w:color="auto"/>
            <w:right w:val="none" w:sz="0" w:space="0" w:color="auto"/>
          </w:divBdr>
        </w:div>
        <w:div w:id="879828583">
          <w:marLeft w:val="480"/>
          <w:marRight w:val="0"/>
          <w:marTop w:val="0"/>
          <w:marBottom w:val="0"/>
          <w:divBdr>
            <w:top w:val="none" w:sz="0" w:space="0" w:color="auto"/>
            <w:left w:val="none" w:sz="0" w:space="0" w:color="auto"/>
            <w:bottom w:val="none" w:sz="0" w:space="0" w:color="auto"/>
            <w:right w:val="none" w:sz="0" w:space="0" w:color="auto"/>
          </w:divBdr>
        </w:div>
        <w:div w:id="911045402">
          <w:marLeft w:val="480"/>
          <w:marRight w:val="0"/>
          <w:marTop w:val="0"/>
          <w:marBottom w:val="0"/>
          <w:divBdr>
            <w:top w:val="none" w:sz="0" w:space="0" w:color="auto"/>
            <w:left w:val="none" w:sz="0" w:space="0" w:color="auto"/>
            <w:bottom w:val="none" w:sz="0" w:space="0" w:color="auto"/>
            <w:right w:val="none" w:sz="0" w:space="0" w:color="auto"/>
          </w:divBdr>
        </w:div>
        <w:div w:id="1132862631">
          <w:marLeft w:val="480"/>
          <w:marRight w:val="0"/>
          <w:marTop w:val="0"/>
          <w:marBottom w:val="0"/>
          <w:divBdr>
            <w:top w:val="none" w:sz="0" w:space="0" w:color="auto"/>
            <w:left w:val="none" w:sz="0" w:space="0" w:color="auto"/>
            <w:bottom w:val="none" w:sz="0" w:space="0" w:color="auto"/>
            <w:right w:val="none" w:sz="0" w:space="0" w:color="auto"/>
          </w:divBdr>
        </w:div>
        <w:div w:id="1151676110">
          <w:marLeft w:val="480"/>
          <w:marRight w:val="0"/>
          <w:marTop w:val="0"/>
          <w:marBottom w:val="0"/>
          <w:divBdr>
            <w:top w:val="none" w:sz="0" w:space="0" w:color="auto"/>
            <w:left w:val="none" w:sz="0" w:space="0" w:color="auto"/>
            <w:bottom w:val="none" w:sz="0" w:space="0" w:color="auto"/>
            <w:right w:val="none" w:sz="0" w:space="0" w:color="auto"/>
          </w:divBdr>
        </w:div>
        <w:div w:id="1170832561">
          <w:marLeft w:val="480"/>
          <w:marRight w:val="0"/>
          <w:marTop w:val="0"/>
          <w:marBottom w:val="0"/>
          <w:divBdr>
            <w:top w:val="none" w:sz="0" w:space="0" w:color="auto"/>
            <w:left w:val="none" w:sz="0" w:space="0" w:color="auto"/>
            <w:bottom w:val="none" w:sz="0" w:space="0" w:color="auto"/>
            <w:right w:val="none" w:sz="0" w:space="0" w:color="auto"/>
          </w:divBdr>
        </w:div>
        <w:div w:id="1214004197">
          <w:marLeft w:val="480"/>
          <w:marRight w:val="0"/>
          <w:marTop w:val="0"/>
          <w:marBottom w:val="0"/>
          <w:divBdr>
            <w:top w:val="none" w:sz="0" w:space="0" w:color="auto"/>
            <w:left w:val="none" w:sz="0" w:space="0" w:color="auto"/>
            <w:bottom w:val="none" w:sz="0" w:space="0" w:color="auto"/>
            <w:right w:val="none" w:sz="0" w:space="0" w:color="auto"/>
          </w:divBdr>
        </w:div>
        <w:div w:id="1240558550">
          <w:marLeft w:val="480"/>
          <w:marRight w:val="0"/>
          <w:marTop w:val="0"/>
          <w:marBottom w:val="0"/>
          <w:divBdr>
            <w:top w:val="none" w:sz="0" w:space="0" w:color="auto"/>
            <w:left w:val="none" w:sz="0" w:space="0" w:color="auto"/>
            <w:bottom w:val="none" w:sz="0" w:space="0" w:color="auto"/>
            <w:right w:val="none" w:sz="0" w:space="0" w:color="auto"/>
          </w:divBdr>
        </w:div>
        <w:div w:id="1290211435">
          <w:marLeft w:val="480"/>
          <w:marRight w:val="0"/>
          <w:marTop w:val="0"/>
          <w:marBottom w:val="0"/>
          <w:divBdr>
            <w:top w:val="none" w:sz="0" w:space="0" w:color="auto"/>
            <w:left w:val="none" w:sz="0" w:space="0" w:color="auto"/>
            <w:bottom w:val="none" w:sz="0" w:space="0" w:color="auto"/>
            <w:right w:val="none" w:sz="0" w:space="0" w:color="auto"/>
          </w:divBdr>
        </w:div>
        <w:div w:id="1309943654">
          <w:marLeft w:val="480"/>
          <w:marRight w:val="0"/>
          <w:marTop w:val="0"/>
          <w:marBottom w:val="0"/>
          <w:divBdr>
            <w:top w:val="none" w:sz="0" w:space="0" w:color="auto"/>
            <w:left w:val="none" w:sz="0" w:space="0" w:color="auto"/>
            <w:bottom w:val="none" w:sz="0" w:space="0" w:color="auto"/>
            <w:right w:val="none" w:sz="0" w:space="0" w:color="auto"/>
          </w:divBdr>
        </w:div>
        <w:div w:id="1362975095">
          <w:marLeft w:val="480"/>
          <w:marRight w:val="0"/>
          <w:marTop w:val="0"/>
          <w:marBottom w:val="0"/>
          <w:divBdr>
            <w:top w:val="none" w:sz="0" w:space="0" w:color="auto"/>
            <w:left w:val="none" w:sz="0" w:space="0" w:color="auto"/>
            <w:bottom w:val="none" w:sz="0" w:space="0" w:color="auto"/>
            <w:right w:val="none" w:sz="0" w:space="0" w:color="auto"/>
          </w:divBdr>
        </w:div>
        <w:div w:id="1433627181">
          <w:marLeft w:val="480"/>
          <w:marRight w:val="0"/>
          <w:marTop w:val="0"/>
          <w:marBottom w:val="0"/>
          <w:divBdr>
            <w:top w:val="none" w:sz="0" w:space="0" w:color="auto"/>
            <w:left w:val="none" w:sz="0" w:space="0" w:color="auto"/>
            <w:bottom w:val="none" w:sz="0" w:space="0" w:color="auto"/>
            <w:right w:val="none" w:sz="0" w:space="0" w:color="auto"/>
          </w:divBdr>
        </w:div>
        <w:div w:id="1435856209">
          <w:marLeft w:val="480"/>
          <w:marRight w:val="0"/>
          <w:marTop w:val="0"/>
          <w:marBottom w:val="0"/>
          <w:divBdr>
            <w:top w:val="none" w:sz="0" w:space="0" w:color="auto"/>
            <w:left w:val="none" w:sz="0" w:space="0" w:color="auto"/>
            <w:bottom w:val="none" w:sz="0" w:space="0" w:color="auto"/>
            <w:right w:val="none" w:sz="0" w:space="0" w:color="auto"/>
          </w:divBdr>
        </w:div>
        <w:div w:id="1439176372">
          <w:marLeft w:val="480"/>
          <w:marRight w:val="0"/>
          <w:marTop w:val="0"/>
          <w:marBottom w:val="0"/>
          <w:divBdr>
            <w:top w:val="none" w:sz="0" w:space="0" w:color="auto"/>
            <w:left w:val="none" w:sz="0" w:space="0" w:color="auto"/>
            <w:bottom w:val="none" w:sz="0" w:space="0" w:color="auto"/>
            <w:right w:val="none" w:sz="0" w:space="0" w:color="auto"/>
          </w:divBdr>
        </w:div>
        <w:div w:id="1464152836">
          <w:marLeft w:val="480"/>
          <w:marRight w:val="0"/>
          <w:marTop w:val="0"/>
          <w:marBottom w:val="0"/>
          <w:divBdr>
            <w:top w:val="none" w:sz="0" w:space="0" w:color="auto"/>
            <w:left w:val="none" w:sz="0" w:space="0" w:color="auto"/>
            <w:bottom w:val="none" w:sz="0" w:space="0" w:color="auto"/>
            <w:right w:val="none" w:sz="0" w:space="0" w:color="auto"/>
          </w:divBdr>
        </w:div>
        <w:div w:id="1487168448">
          <w:marLeft w:val="480"/>
          <w:marRight w:val="0"/>
          <w:marTop w:val="0"/>
          <w:marBottom w:val="0"/>
          <w:divBdr>
            <w:top w:val="none" w:sz="0" w:space="0" w:color="auto"/>
            <w:left w:val="none" w:sz="0" w:space="0" w:color="auto"/>
            <w:bottom w:val="none" w:sz="0" w:space="0" w:color="auto"/>
            <w:right w:val="none" w:sz="0" w:space="0" w:color="auto"/>
          </w:divBdr>
        </w:div>
        <w:div w:id="1552693714">
          <w:marLeft w:val="480"/>
          <w:marRight w:val="0"/>
          <w:marTop w:val="0"/>
          <w:marBottom w:val="0"/>
          <w:divBdr>
            <w:top w:val="none" w:sz="0" w:space="0" w:color="auto"/>
            <w:left w:val="none" w:sz="0" w:space="0" w:color="auto"/>
            <w:bottom w:val="none" w:sz="0" w:space="0" w:color="auto"/>
            <w:right w:val="none" w:sz="0" w:space="0" w:color="auto"/>
          </w:divBdr>
        </w:div>
        <w:div w:id="1663510111">
          <w:marLeft w:val="480"/>
          <w:marRight w:val="0"/>
          <w:marTop w:val="0"/>
          <w:marBottom w:val="0"/>
          <w:divBdr>
            <w:top w:val="none" w:sz="0" w:space="0" w:color="auto"/>
            <w:left w:val="none" w:sz="0" w:space="0" w:color="auto"/>
            <w:bottom w:val="none" w:sz="0" w:space="0" w:color="auto"/>
            <w:right w:val="none" w:sz="0" w:space="0" w:color="auto"/>
          </w:divBdr>
        </w:div>
        <w:div w:id="1691949174">
          <w:marLeft w:val="480"/>
          <w:marRight w:val="0"/>
          <w:marTop w:val="0"/>
          <w:marBottom w:val="0"/>
          <w:divBdr>
            <w:top w:val="none" w:sz="0" w:space="0" w:color="auto"/>
            <w:left w:val="none" w:sz="0" w:space="0" w:color="auto"/>
            <w:bottom w:val="none" w:sz="0" w:space="0" w:color="auto"/>
            <w:right w:val="none" w:sz="0" w:space="0" w:color="auto"/>
          </w:divBdr>
        </w:div>
        <w:div w:id="1749694409">
          <w:marLeft w:val="480"/>
          <w:marRight w:val="0"/>
          <w:marTop w:val="0"/>
          <w:marBottom w:val="0"/>
          <w:divBdr>
            <w:top w:val="none" w:sz="0" w:space="0" w:color="auto"/>
            <w:left w:val="none" w:sz="0" w:space="0" w:color="auto"/>
            <w:bottom w:val="none" w:sz="0" w:space="0" w:color="auto"/>
            <w:right w:val="none" w:sz="0" w:space="0" w:color="auto"/>
          </w:divBdr>
        </w:div>
      </w:divsChild>
    </w:div>
    <w:div w:id="898976104">
      <w:marLeft w:val="480"/>
      <w:marRight w:val="0"/>
      <w:marTop w:val="0"/>
      <w:marBottom w:val="0"/>
      <w:divBdr>
        <w:top w:val="none" w:sz="0" w:space="0" w:color="auto"/>
        <w:left w:val="none" w:sz="0" w:space="0" w:color="auto"/>
        <w:bottom w:val="none" w:sz="0" w:space="0" w:color="auto"/>
        <w:right w:val="none" w:sz="0" w:space="0" w:color="auto"/>
      </w:divBdr>
    </w:div>
    <w:div w:id="898982284">
      <w:marLeft w:val="480"/>
      <w:marRight w:val="0"/>
      <w:marTop w:val="0"/>
      <w:marBottom w:val="0"/>
      <w:divBdr>
        <w:top w:val="none" w:sz="0" w:space="0" w:color="auto"/>
        <w:left w:val="none" w:sz="0" w:space="0" w:color="auto"/>
        <w:bottom w:val="none" w:sz="0" w:space="0" w:color="auto"/>
        <w:right w:val="none" w:sz="0" w:space="0" w:color="auto"/>
      </w:divBdr>
    </w:div>
    <w:div w:id="899367433">
      <w:marLeft w:val="480"/>
      <w:marRight w:val="0"/>
      <w:marTop w:val="0"/>
      <w:marBottom w:val="0"/>
      <w:divBdr>
        <w:top w:val="none" w:sz="0" w:space="0" w:color="auto"/>
        <w:left w:val="none" w:sz="0" w:space="0" w:color="auto"/>
        <w:bottom w:val="none" w:sz="0" w:space="0" w:color="auto"/>
        <w:right w:val="none" w:sz="0" w:space="0" w:color="auto"/>
      </w:divBdr>
    </w:div>
    <w:div w:id="899486940">
      <w:marLeft w:val="480"/>
      <w:marRight w:val="0"/>
      <w:marTop w:val="0"/>
      <w:marBottom w:val="0"/>
      <w:divBdr>
        <w:top w:val="none" w:sz="0" w:space="0" w:color="auto"/>
        <w:left w:val="none" w:sz="0" w:space="0" w:color="auto"/>
        <w:bottom w:val="none" w:sz="0" w:space="0" w:color="auto"/>
        <w:right w:val="none" w:sz="0" w:space="0" w:color="auto"/>
      </w:divBdr>
    </w:div>
    <w:div w:id="899511846">
      <w:marLeft w:val="480"/>
      <w:marRight w:val="0"/>
      <w:marTop w:val="0"/>
      <w:marBottom w:val="0"/>
      <w:divBdr>
        <w:top w:val="none" w:sz="0" w:space="0" w:color="auto"/>
        <w:left w:val="none" w:sz="0" w:space="0" w:color="auto"/>
        <w:bottom w:val="none" w:sz="0" w:space="0" w:color="auto"/>
        <w:right w:val="none" w:sz="0" w:space="0" w:color="auto"/>
      </w:divBdr>
    </w:div>
    <w:div w:id="899554918">
      <w:marLeft w:val="480"/>
      <w:marRight w:val="0"/>
      <w:marTop w:val="0"/>
      <w:marBottom w:val="0"/>
      <w:divBdr>
        <w:top w:val="none" w:sz="0" w:space="0" w:color="auto"/>
        <w:left w:val="none" w:sz="0" w:space="0" w:color="auto"/>
        <w:bottom w:val="none" w:sz="0" w:space="0" w:color="auto"/>
        <w:right w:val="none" w:sz="0" w:space="0" w:color="auto"/>
      </w:divBdr>
    </w:div>
    <w:div w:id="899559756">
      <w:marLeft w:val="480"/>
      <w:marRight w:val="0"/>
      <w:marTop w:val="0"/>
      <w:marBottom w:val="0"/>
      <w:divBdr>
        <w:top w:val="none" w:sz="0" w:space="0" w:color="auto"/>
        <w:left w:val="none" w:sz="0" w:space="0" w:color="auto"/>
        <w:bottom w:val="none" w:sz="0" w:space="0" w:color="auto"/>
        <w:right w:val="none" w:sz="0" w:space="0" w:color="auto"/>
      </w:divBdr>
    </w:div>
    <w:div w:id="899632282">
      <w:marLeft w:val="480"/>
      <w:marRight w:val="0"/>
      <w:marTop w:val="0"/>
      <w:marBottom w:val="0"/>
      <w:divBdr>
        <w:top w:val="none" w:sz="0" w:space="0" w:color="auto"/>
        <w:left w:val="none" w:sz="0" w:space="0" w:color="auto"/>
        <w:bottom w:val="none" w:sz="0" w:space="0" w:color="auto"/>
        <w:right w:val="none" w:sz="0" w:space="0" w:color="auto"/>
      </w:divBdr>
    </w:div>
    <w:div w:id="900016686">
      <w:marLeft w:val="480"/>
      <w:marRight w:val="0"/>
      <w:marTop w:val="0"/>
      <w:marBottom w:val="0"/>
      <w:divBdr>
        <w:top w:val="none" w:sz="0" w:space="0" w:color="auto"/>
        <w:left w:val="none" w:sz="0" w:space="0" w:color="auto"/>
        <w:bottom w:val="none" w:sz="0" w:space="0" w:color="auto"/>
        <w:right w:val="none" w:sz="0" w:space="0" w:color="auto"/>
      </w:divBdr>
    </w:div>
    <w:div w:id="900096870">
      <w:marLeft w:val="480"/>
      <w:marRight w:val="0"/>
      <w:marTop w:val="0"/>
      <w:marBottom w:val="0"/>
      <w:divBdr>
        <w:top w:val="none" w:sz="0" w:space="0" w:color="auto"/>
        <w:left w:val="none" w:sz="0" w:space="0" w:color="auto"/>
        <w:bottom w:val="none" w:sz="0" w:space="0" w:color="auto"/>
        <w:right w:val="none" w:sz="0" w:space="0" w:color="auto"/>
      </w:divBdr>
    </w:div>
    <w:div w:id="900208973">
      <w:marLeft w:val="480"/>
      <w:marRight w:val="0"/>
      <w:marTop w:val="0"/>
      <w:marBottom w:val="0"/>
      <w:divBdr>
        <w:top w:val="none" w:sz="0" w:space="0" w:color="auto"/>
        <w:left w:val="none" w:sz="0" w:space="0" w:color="auto"/>
        <w:bottom w:val="none" w:sz="0" w:space="0" w:color="auto"/>
        <w:right w:val="none" w:sz="0" w:space="0" w:color="auto"/>
      </w:divBdr>
    </w:div>
    <w:div w:id="900336555">
      <w:marLeft w:val="480"/>
      <w:marRight w:val="0"/>
      <w:marTop w:val="0"/>
      <w:marBottom w:val="0"/>
      <w:divBdr>
        <w:top w:val="none" w:sz="0" w:space="0" w:color="auto"/>
        <w:left w:val="none" w:sz="0" w:space="0" w:color="auto"/>
        <w:bottom w:val="none" w:sz="0" w:space="0" w:color="auto"/>
        <w:right w:val="none" w:sz="0" w:space="0" w:color="auto"/>
      </w:divBdr>
    </w:div>
    <w:div w:id="900557968">
      <w:bodyDiv w:val="1"/>
      <w:marLeft w:val="0"/>
      <w:marRight w:val="0"/>
      <w:marTop w:val="0"/>
      <w:marBottom w:val="0"/>
      <w:divBdr>
        <w:top w:val="none" w:sz="0" w:space="0" w:color="auto"/>
        <w:left w:val="none" w:sz="0" w:space="0" w:color="auto"/>
        <w:bottom w:val="none" w:sz="0" w:space="0" w:color="auto"/>
        <w:right w:val="none" w:sz="0" w:space="0" w:color="auto"/>
      </w:divBdr>
    </w:div>
    <w:div w:id="900559649">
      <w:marLeft w:val="480"/>
      <w:marRight w:val="0"/>
      <w:marTop w:val="0"/>
      <w:marBottom w:val="0"/>
      <w:divBdr>
        <w:top w:val="none" w:sz="0" w:space="0" w:color="auto"/>
        <w:left w:val="none" w:sz="0" w:space="0" w:color="auto"/>
        <w:bottom w:val="none" w:sz="0" w:space="0" w:color="auto"/>
        <w:right w:val="none" w:sz="0" w:space="0" w:color="auto"/>
      </w:divBdr>
    </w:div>
    <w:div w:id="900747305">
      <w:bodyDiv w:val="1"/>
      <w:marLeft w:val="0"/>
      <w:marRight w:val="0"/>
      <w:marTop w:val="0"/>
      <w:marBottom w:val="0"/>
      <w:divBdr>
        <w:top w:val="none" w:sz="0" w:space="0" w:color="auto"/>
        <w:left w:val="none" w:sz="0" w:space="0" w:color="auto"/>
        <w:bottom w:val="none" w:sz="0" w:space="0" w:color="auto"/>
        <w:right w:val="none" w:sz="0" w:space="0" w:color="auto"/>
      </w:divBdr>
    </w:div>
    <w:div w:id="900753088">
      <w:marLeft w:val="480"/>
      <w:marRight w:val="0"/>
      <w:marTop w:val="0"/>
      <w:marBottom w:val="0"/>
      <w:divBdr>
        <w:top w:val="none" w:sz="0" w:space="0" w:color="auto"/>
        <w:left w:val="none" w:sz="0" w:space="0" w:color="auto"/>
        <w:bottom w:val="none" w:sz="0" w:space="0" w:color="auto"/>
        <w:right w:val="none" w:sz="0" w:space="0" w:color="auto"/>
      </w:divBdr>
    </w:div>
    <w:div w:id="900823091">
      <w:marLeft w:val="480"/>
      <w:marRight w:val="0"/>
      <w:marTop w:val="0"/>
      <w:marBottom w:val="0"/>
      <w:divBdr>
        <w:top w:val="none" w:sz="0" w:space="0" w:color="auto"/>
        <w:left w:val="none" w:sz="0" w:space="0" w:color="auto"/>
        <w:bottom w:val="none" w:sz="0" w:space="0" w:color="auto"/>
        <w:right w:val="none" w:sz="0" w:space="0" w:color="auto"/>
      </w:divBdr>
    </w:div>
    <w:div w:id="900869201">
      <w:marLeft w:val="480"/>
      <w:marRight w:val="0"/>
      <w:marTop w:val="0"/>
      <w:marBottom w:val="0"/>
      <w:divBdr>
        <w:top w:val="none" w:sz="0" w:space="0" w:color="auto"/>
        <w:left w:val="none" w:sz="0" w:space="0" w:color="auto"/>
        <w:bottom w:val="none" w:sz="0" w:space="0" w:color="auto"/>
        <w:right w:val="none" w:sz="0" w:space="0" w:color="auto"/>
      </w:divBdr>
    </w:div>
    <w:div w:id="900870480">
      <w:marLeft w:val="480"/>
      <w:marRight w:val="0"/>
      <w:marTop w:val="0"/>
      <w:marBottom w:val="0"/>
      <w:divBdr>
        <w:top w:val="none" w:sz="0" w:space="0" w:color="auto"/>
        <w:left w:val="none" w:sz="0" w:space="0" w:color="auto"/>
        <w:bottom w:val="none" w:sz="0" w:space="0" w:color="auto"/>
        <w:right w:val="none" w:sz="0" w:space="0" w:color="auto"/>
      </w:divBdr>
    </w:div>
    <w:div w:id="901208472">
      <w:marLeft w:val="480"/>
      <w:marRight w:val="0"/>
      <w:marTop w:val="0"/>
      <w:marBottom w:val="0"/>
      <w:divBdr>
        <w:top w:val="none" w:sz="0" w:space="0" w:color="auto"/>
        <w:left w:val="none" w:sz="0" w:space="0" w:color="auto"/>
        <w:bottom w:val="none" w:sz="0" w:space="0" w:color="auto"/>
        <w:right w:val="none" w:sz="0" w:space="0" w:color="auto"/>
      </w:divBdr>
    </w:div>
    <w:div w:id="901330728">
      <w:bodyDiv w:val="1"/>
      <w:marLeft w:val="0"/>
      <w:marRight w:val="0"/>
      <w:marTop w:val="0"/>
      <w:marBottom w:val="0"/>
      <w:divBdr>
        <w:top w:val="none" w:sz="0" w:space="0" w:color="auto"/>
        <w:left w:val="none" w:sz="0" w:space="0" w:color="auto"/>
        <w:bottom w:val="none" w:sz="0" w:space="0" w:color="auto"/>
        <w:right w:val="none" w:sz="0" w:space="0" w:color="auto"/>
      </w:divBdr>
      <w:divsChild>
        <w:div w:id="17195296">
          <w:marLeft w:val="480"/>
          <w:marRight w:val="0"/>
          <w:marTop w:val="0"/>
          <w:marBottom w:val="0"/>
          <w:divBdr>
            <w:top w:val="none" w:sz="0" w:space="0" w:color="auto"/>
            <w:left w:val="none" w:sz="0" w:space="0" w:color="auto"/>
            <w:bottom w:val="none" w:sz="0" w:space="0" w:color="auto"/>
            <w:right w:val="none" w:sz="0" w:space="0" w:color="auto"/>
          </w:divBdr>
        </w:div>
        <w:div w:id="19821914">
          <w:marLeft w:val="480"/>
          <w:marRight w:val="0"/>
          <w:marTop w:val="0"/>
          <w:marBottom w:val="0"/>
          <w:divBdr>
            <w:top w:val="none" w:sz="0" w:space="0" w:color="auto"/>
            <w:left w:val="none" w:sz="0" w:space="0" w:color="auto"/>
            <w:bottom w:val="none" w:sz="0" w:space="0" w:color="auto"/>
            <w:right w:val="none" w:sz="0" w:space="0" w:color="auto"/>
          </w:divBdr>
        </w:div>
        <w:div w:id="24016997">
          <w:marLeft w:val="480"/>
          <w:marRight w:val="0"/>
          <w:marTop w:val="0"/>
          <w:marBottom w:val="0"/>
          <w:divBdr>
            <w:top w:val="none" w:sz="0" w:space="0" w:color="auto"/>
            <w:left w:val="none" w:sz="0" w:space="0" w:color="auto"/>
            <w:bottom w:val="none" w:sz="0" w:space="0" w:color="auto"/>
            <w:right w:val="none" w:sz="0" w:space="0" w:color="auto"/>
          </w:divBdr>
        </w:div>
        <w:div w:id="101925018">
          <w:marLeft w:val="480"/>
          <w:marRight w:val="0"/>
          <w:marTop w:val="0"/>
          <w:marBottom w:val="0"/>
          <w:divBdr>
            <w:top w:val="none" w:sz="0" w:space="0" w:color="auto"/>
            <w:left w:val="none" w:sz="0" w:space="0" w:color="auto"/>
            <w:bottom w:val="none" w:sz="0" w:space="0" w:color="auto"/>
            <w:right w:val="none" w:sz="0" w:space="0" w:color="auto"/>
          </w:divBdr>
        </w:div>
        <w:div w:id="149639413">
          <w:marLeft w:val="480"/>
          <w:marRight w:val="0"/>
          <w:marTop w:val="0"/>
          <w:marBottom w:val="0"/>
          <w:divBdr>
            <w:top w:val="none" w:sz="0" w:space="0" w:color="auto"/>
            <w:left w:val="none" w:sz="0" w:space="0" w:color="auto"/>
            <w:bottom w:val="none" w:sz="0" w:space="0" w:color="auto"/>
            <w:right w:val="none" w:sz="0" w:space="0" w:color="auto"/>
          </w:divBdr>
        </w:div>
        <w:div w:id="169027639">
          <w:marLeft w:val="480"/>
          <w:marRight w:val="0"/>
          <w:marTop w:val="0"/>
          <w:marBottom w:val="0"/>
          <w:divBdr>
            <w:top w:val="none" w:sz="0" w:space="0" w:color="auto"/>
            <w:left w:val="none" w:sz="0" w:space="0" w:color="auto"/>
            <w:bottom w:val="none" w:sz="0" w:space="0" w:color="auto"/>
            <w:right w:val="none" w:sz="0" w:space="0" w:color="auto"/>
          </w:divBdr>
        </w:div>
        <w:div w:id="180121926">
          <w:marLeft w:val="480"/>
          <w:marRight w:val="0"/>
          <w:marTop w:val="0"/>
          <w:marBottom w:val="0"/>
          <w:divBdr>
            <w:top w:val="none" w:sz="0" w:space="0" w:color="auto"/>
            <w:left w:val="none" w:sz="0" w:space="0" w:color="auto"/>
            <w:bottom w:val="none" w:sz="0" w:space="0" w:color="auto"/>
            <w:right w:val="none" w:sz="0" w:space="0" w:color="auto"/>
          </w:divBdr>
        </w:div>
        <w:div w:id="371537486">
          <w:marLeft w:val="480"/>
          <w:marRight w:val="0"/>
          <w:marTop w:val="0"/>
          <w:marBottom w:val="0"/>
          <w:divBdr>
            <w:top w:val="none" w:sz="0" w:space="0" w:color="auto"/>
            <w:left w:val="none" w:sz="0" w:space="0" w:color="auto"/>
            <w:bottom w:val="none" w:sz="0" w:space="0" w:color="auto"/>
            <w:right w:val="none" w:sz="0" w:space="0" w:color="auto"/>
          </w:divBdr>
        </w:div>
        <w:div w:id="485705627">
          <w:marLeft w:val="480"/>
          <w:marRight w:val="0"/>
          <w:marTop w:val="0"/>
          <w:marBottom w:val="0"/>
          <w:divBdr>
            <w:top w:val="none" w:sz="0" w:space="0" w:color="auto"/>
            <w:left w:val="none" w:sz="0" w:space="0" w:color="auto"/>
            <w:bottom w:val="none" w:sz="0" w:space="0" w:color="auto"/>
            <w:right w:val="none" w:sz="0" w:space="0" w:color="auto"/>
          </w:divBdr>
        </w:div>
        <w:div w:id="501239004">
          <w:marLeft w:val="480"/>
          <w:marRight w:val="0"/>
          <w:marTop w:val="0"/>
          <w:marBottom w:val="0"/>
          <w:divBdr>
            <w:top w:val="none" w:sz="0" w:space="0" w:color="auto"/>
            <w:left w:val="none" w:sz="0" w:space="0" w:color="auto"/>
            <w:bottom w:val="none" w:sz="0" w:space="0" w:color="auto"/>
            <w:right w:val="none" w:sz="0" w:space="0" w:color="auto"/>
          </w:divBdr>
        </w:div>
        <w:div w:id="510418745">
          <w:marLeft w:val="480"/>
          <w:marRight w:val="0"/>
          <w:marTop w:val="0"/>
          <w:marBottom w:val="0"/>
          <w:divBdr>
            <w:top w:val="none" w:sz="0" w:space="0" w:color="auto"/>
            <w:left w:val="none" w:sz="0" w:space="0" w:color="auto"/>
            <w:bottom w:val="none" w:sz="0" w:space="0" w:color="auto"/>
            <w:right w:val="none" w:sz="0" w:space="0" w:color="auto"/>
          </w:divBdr>
        </w:div>
        <w:div w:id="525367992">
          <w:marLeft w:val="480"/>
          <w:marRight w:val="0"/>
          <w:marTop w:val="0"/>
          <w:marBottom w:val="0"/>
          <w:divBdr>
            <w:top w:val="none" w:sz="0" w:space="0" w:color="auto"/>
            <w:left w:val="none" w:sz="0" w:space="0" w:color="auto"/>
            <w:bottom w:val="none" w:sz="0" w:space="0" w:color="auto"/>
            <w:right w:val="none" w:sz="0" w:space="0" w:color="auto"/>
          </w:divBdr>
        </w:div>
        <w:div w:id="578902859">
          <w:marLeft w:val="480"/>
          <w:marRight w:val="0"/>
          <w:marTop w:val="0"/>
          <w:marBottom w:val="0"/>
          <w:divBdr>
            <w:top w:val="none" w:sz="0" w:space="0" w:color="auto"/>
            <w:left w:val="none" w:sz="0" w:space="0" w:color="auto"/>
            <w:bottom w:val="none" w:sz="0" w:space="0" w:color="auto"/>
            <w:right w:val="none" w:sz="0" w:space="0" w:color="auto"/>
          </w:divBdr>
        </w:div>
        <w:div w:id="582183998">
          <w:marLeft w:val="480"/>
          <w:marRight w:val="0"/>
          <w:marTop w:val="0"/>
          <w:marBottom w:val="0"/>
          <w:divBdr>
            <w:top w:val="none" w:sz="0" w:space="0" w:color="auto"/>
            <w:left w:val="none" w:sz="0" w:space="0" w:color="auto"/>
            <w:bottom w:val="none" w:sz="0" w:space="0" w:color="auto"/>
            <w:right w:val="none" w:sz="0" w:space="0" w:color="auto"/>
          </w:divBdr>
        </w:div>
        <w:div w:id="587428449">
          <w:marLeft w:val="480"/>
          <w:marRight w:val="0"/>
          <w:marTop w:val="0"/>
          <w:marBottom w:val="0"/>
          <w:divBdr>
            <w:top w:val="none" w:sz="0" w:space="0" w:color="auto"/>
            <w:left w:val="none" w:sz="0" w:space="0" w:color="auto"/>
            <w:bottom w:val="none" w:sz="0" w:space="0" w:color="auto"/>
            <w:right w:val="none" w:sz="0" w:space="0" w:color="auto"/>
          </w:divBdr>
        </w:div>
        <w:div w:id="666711952">
          <w:marLeft w:val="480"/>
          <w:marRight w:val="0"/>
          <w:marTop w:val="0"/>
          <w:marBottom w:val="0"/>
          <w:divBdr>
            <w:top w:val="none" w:sz="0" w:space="0" w:color="auto"/>
            <w:left w:val="none" w:sz="0" w:space="0" w:color="auto"/>
            <w:bottom w:val="none" w:sz="0" w:space="0" w:color="auto"/>
            <w:right w:val="none" w:sz="0" w:space="0" w:color="auto"/>
          </w:divBdr>
        </w:div>
        <w:div w:id="712853447">
          <w:marLeft w:val="480"/>
          <w:marRight w:val="0"/>
          <w:marTop w:val="0"/>
          <w:marBottom w:val="0"/>
          <w:divBdr>
            <w:top w:val="none" w:sz="0" w:space="0" w:color="auto"/>
            <w:left w:val="none" w:sz="0" w:space="0" w:color="auto"/>
            <w:bottom w:val="none" w:sz="0" w:space="0" w:color="auto"/>
            <w:right w:val="none" w:sz="0" w:space="0" w:color="auto"/>
          </w:divBdr>
        </w:div>
        <w:div w:id="745765533">
          <w:marLeft w:val="480"/>
          <w:marRight w:val="0"/>
          <w:marTop w:val="0"/>
          <w:marBottom w:val="0"/>
          <w:divBdr>
            <w:top w:val="none" w:sz="0" w:space="0" w:color="auto"/>
            <w:left w:val="none" w:sz="0" w:space="0" w:color="auto"/>
            <w:bottom w:val="none" w:sz="0" w:space="0" w:color="auto"/>
            <w:right w:val="none" w:sz="0" w:space="0" w:color="auto"/>
          </w:divBdr>
        </w:div>
        <w:div w:id="746616578">
          <w:marLeft w:val="480"/>
          <w:marRight w:val="0"/>
          <w:marTop w:val="0"/>
          <w:marBottom w:val="0"/>
          <w:divBdr>
            <w:top w:val="none" w:sz="0" w:space="0" w:color="auto"/>
            <w:left w:val="none" w:sz="0" w:space="0" w:color="auto"/>
            <w:bottom w:val="none" w:sz="0" w:space="0" w:color="auto"/>
            <w:right w:val="none" w:sz="0" w:space="0" w:color="auto"/>
          </w:divBdr>
        </w:div>
        <w:div w:id="747262668">
          <w:marLeft w:val="480"/>
          <w:marRight w:val="0"/>
          <w:marTop w:val="0"/>
          <w:marBottom w:val="0"/>
          <w:divBdr>
            <w:top w:val="none" w:sz="0" w:space="0" w:color="auto"/>
            <w:left w:val="none" w:sz="0" w:space="0" w:color="auto"/>
            <w:bottom w:val="none" w:sz="0" w:space="0" w:color="auto"/>
            <w:right w:val="none" w:sz="0" w:space="0" w:color="auto"/>
          </w:divBdr>
        </w:div>
        <w:div w:id="816847991">
          <w:marLeft w:val="480"/>
          <w:marRight w:val="0"/>
          <w:marTop w:val="0"/>
          <w:marBottom w:val="0"/>
          <w:divBdr>
            <w:top w:val="none" w:sz="0" w:space="0" w:color="auto"/>
            <w:left w:val="none" w:sz="0" w:space="0" w:color="auto"/>
            <w:bottom w:val="none" w:sz="0" w:space="0" w:color="auto"/>
            <w:right w:val="none" w:sz="0" w:space="0" w:color="auto"/>
          </w:divBdr>
        </w:div>
        <w:div w:id="1030643725">
          <w:marLeft w:val="480"/>
          <w:marRight w:val="0"/>
          <w:marTop w:val="0"/>
          <w:marBottom w:val="0"/>
          <w:divBdr>
            <w:top w:val="none" w:sz="0" w:space="0" w:color="auto"/>
            <w:left w:val="none" w:sz="0" w:space="0" w:color="auto"/>
            <w:bottom w:val="none" w:sz="0" w:space="0" w:color="auto"/>
            <w:right w:val="none" w:sz="0" w:space="0" w:color="auto"/>
          </w:divBdr>
        </w:div>
        <w:div w:id="1056050019">
          <w:marLeft w:val="480"/>
          <w:marRight w:val="0"/>
          <w:marTop w:val="0"/>
          <w:marBottom w:val="0"/>
          <w:divBdr>
            <w:top w:val="none" w:sz="0" w:space="0" w:color="auto"/>
            <w:left w:val="none" w:sz="0" w:space="0" w:color="auto"/>
            <w:bottom w:val="none" w:sz="0" w:space="0" w:color="auto"/>
            <w:right w:val="none" w:sz="0" w:space="0" w:color="auto"/>
          </w:divBdr>
        </w:div>
        <w:div w:id="1066563607">
          <w:marLeft w:val="480"/>
          <w:marRight w:val="0"/>
          <w:marTop w:val="0"/>
          <w:marBottom w:val="0"/>
          <w:divBdr>
            <w:top w:val="none" w:sz="0" w:space="0" w:color="auto"/>
            <w:left w:val="none" w:sz="0" w:space="0" w:color="auto"/>
            <w:bottom w:val="none" w:sz="0" w:space="0" w:color="auto"/>
            <w:right w:val="none" w:sz="0" w:space="0" w:color="auto"/>
          </w:divBdr>
        </w:div>
        <w:div w:id="1133985883">
          <w:marLeft w:val="480"/>
          <w:marRight w:val="0"/>
          <w:marTop w:val="0"/>
          <w:marBottom w:val="0"/>
          <w:divBdr>
            <w:top w:val="none" w:sz="0" w:space="0" w:color="auto"/>
            <w:left w:val="none" w:sz="0" w:space="0" w:color="auto"/>
            <w:bottom w:val="none" w:sz="0" w:space="0" w:color="auto"/>
            <w:right w:val="none" w:sz="0" w:space="0" w:color="auto"/>
          </w:divBdr>
        </w:div>
        <w:div w:id="1196849379">
          <w:marLeft w:val="480"/>
          <w:marRight w:val="0"/>
          <w:marTop w:val="0"/>
          <w:marBottom w:val="0"/>
          <w:divBdr>
            <w:top w:val="none" w:sz="0" w:space="0" w:color="auto"/>
            <w:left w:val="none" w:sz="0" w:space="0" w:color="auto"/>
            <w:bottom w:val="none" w:sz="0" w:space="0" w:color="auto"/>
            <w:right w:val="none" w:sz="0" w:space="0" w:color="auto"/>
          </w:divBdr>
        </w:div>
        <w:div w:id="1323657130">
          <w:marLeft w:val="480"/>
          <w:marRight w:val="0"/>
          <w:marTop w:val="0"/>
          <w:marBottom w:val="0"/>
          <w:divBdr>
            <w:top w:val="none" w:sz="0" w:space="0" w:color="auto"/>
            <w:left w:val="none" w:sz="0" w:space="0" w:color="auto"/>
            <w:bottom w:val="none" w:sz="0" w:space="0" w:color="auto"/>
            <w:right w:val="none" w:sz="0" w:space="0" w:color="auto"/>
          </w:divBdr>
        </w:div>
        <w:div w:id="1352217196">
          <w:marLeft w:val="480"/>
          <w:marRight w:val="0"/>
          <w:marTop w:val="0"/>
          <w:marBottom w:val="0"/>
          <w:divBdr>
            <w:top w:val="none" w:sz="0" w:space="0" w:color="auto"/>
            <w:left w:val="none" w:sz="0" w:space="0" w:color="auto"/>
            <w:bottom w:val="none" w:sz="0" w:space="0" w:color="auto"/>
            <w:right w:val="none" w:sz="0" w:space="0" w:color="auto"/>
          </w:divBdr>
        </w:div>
        <w:div w:id="1358044664">
          <w:marLeft w:val="480"/>
          <w:marRight w:val="0"/>
          <w:marTop w:val="0"/>
          <w:marBottom w:val="0"/>
          <w:divBdr>
            <w:top w:val="none" w:sz="0" w:space="0" w:color="auto"/>
            <w:left w:val="none" w:sz="0" w:space="0" w:color="auto"/>
            <w:bottom w:val="none" w:sz="0" w:space="0" w:color="auto"/>
            <w:right w:val="none" w:sz="0" w:space="0" w:color="auto"/>
          </w:divBdr>
        </w:div>
        <w:div w:id="1414162476">
          <w:marLeft w:val="480"/>
          <w:marRight w:val="0"/>
          <w:marTop w:val="0"/>
          <w:marBottom w:val="0"/>
          <w:divBdr>
            <w:top w:val="none" w:sz="0" w:space="0" w:color="auto"/>
            <w:left w:val="none" w:sz="0" w:space="0" w:color="auto"/>
            <w:bottom w:val="none" w:sz="0" w:space="0" w:color="auto"/>
            <w:right w:val="none" w:sz="0" w:space="0" w:color="auto"/>
          </w:divBdr>
        </w:div>
        <w:div w:id="1620257553">
          <w:marLeft w:val="480"/>
          <w:marRight w:val="0"/>
          <w:marTop w:val="0"/>
          <w:marBottom w:val="0"/>
          <w:divBdr>
            <w:top w:val="none" w:sz="0" w:space="0" w:color="auto"/>
            <w:left w:val="none" w:sz="0" w:space="0" w:color="auto"/>
            <w:bottom w:val="none" w:sz="0" w:space="0" w:color="auto"/>
            <w:right w:val="none" w:sz="0" w:space="0" w:color="auto"/>
          </w:divBdr>
        </w:div>
        <w:div w:id="1749037470">
          <w:marLeft w:val="480"/>
          <w:marRight w:val="0"/>
          <w:marTop w:val="0"/>
          <w:marBottom w:val="0"/>
          <w:divBdr>
            <w:top w:val="none" w:sz="0" w:space="0" w:color="auto"/>
            <w:left w:val="none" w:sz="0" w:space="0" w:color="auto"/>
            <w:bottom w:val="none" w:sz="0" w:space="0" w:color="auto"/>
            <w:right w:val="none" w:sz="0" w:space="0" w:color="auto"/>
          </w:divBdr>
        </w:div>
        <w:div w:id="1764759018">
          <w:marLeft w:val="480"/>
          <w:marRight w:val="0"/>
          <w:marTop w:val="0"/>
          <w:marBottom w:val="0"/>
          <w:divBdr>
            <w:top w:val="none" w:sz="0" w:space="0" w:color="auto"/>
            <w:left w:val="none" w:sz="0" w:space="0" w:color="auto"/>
            <w:bottom w:val="none" w:sz="0" w:space="0" w:color="auto"/>
            <w:right w:val="none" w:sz="0" w:space="0" w:color="auto"/>
          </w:divBdr>
        </w:div>
        <w:div w:id="1825311346">
          <w:marLeft w:val="480"/>
          <w:marRight w:val="0"/>
          <w:marTop w:val="0"/>
          <w:marBottom w:val="0"/>
          <w:divBdr>
            <w:top w:val="none" w:sz="0" w:space="0" w:color="auto"/>
            <w:left w:val="none" w:sz="0" w:space="0" w:color="auto"/>
            <w:bottom w:val="none" w:sz="0" w:space="0" w:color="auto"/>
            <w:right w:val="none" w:sz="0" w:space="0" w:color="auto"/>
          </w:divBdr>
        </w:div>
      </w:divsChild>
    </w:div>
    <w:div w:id="901519737">
      <w:bodyDiv w:val="1"/>
      <w:marLeft w:val="0"/>
      <w:marRight w:val="0"/>
      <w:marTop w:val="0"/>
      <w:marBottom w:val="0"/>
      <w:divBdr>
        <w:top w:val="none" w:sz="0" w:space="0" w:color="auto"/>
        <w:left w:val="none" w:sz="0" w:space="0" w:color="auto"/>
        <w:bottom w:val="none" w:sz="0" w:space="0" w:color="auto"/>
        <w:right w:val="none" w:sz="0" w:space="0" w:color="auto"/>
      </w:divBdr>
    </w:div>
    <w:div w:id="901529034">
      <w:marLeft w:val="480"/>
      <w:marRight w:val="0"/>
      <w:marTop w:val="0"/>
      <w:marBottom w:val="0"/>
      <w:divBdr>
        <w:top w:val="none" w:sz="0" w:space="0" w:color="auto"/>
        <w:left w:val="none" w:sz="0" w:space="0" w:color="auto"/>
        <w:bottom w:val="none" w:sz="0" w:space="0" w:color="auto"/>
        <w:right w:val="none" w:sz="0" w:space="0" w:color="auto"/>
      </w:divBdr>
    </w:div>
    <w:div w:id="901646068">
      <w:marLeft w:val="480"/>
      <w:marRight w:val="0"/>
      <w:marTop w:val="0"/>
      <w:marBottom w:val="0"/>
      <w:divBdr>
        <w:top w:val="none" w:sz="0" w:space="0" w:color="auto"/>
        <w:left w:val="none" w:sz="0" w:space="0" w:color="auto"/>
        <w:bottom w:val="none" w:sz="0" w:space="0" w:color="auto"/>
        <w:right w:val="none" w:sz="0" w:space="0" w:color="auto"/>
      </w:divBdr>
    </w:div>
    <w:div w:id="901718933">
      <w:marLeft w:val="480"/>
      <w:marRight w:val="0"/>
      <w:marTop w:val="0"/>
      <w:marBottom w:val="0"/>
      <w:divBdr>
        <w:top w:val="none" w:sz="0" w:space="0" w:color="auto"/>
        <w:left w:val="none" w:sz="0" w:space="0" w:color="auto"/>
        <w:bottom w:val="none" w:sz="0" w:space="0" w:color="auto"/>
        <w:right w:val="none" w:sz="0" w:space="0" w:color="auto"/>
      </w:divBdr>
    </w:div>
    <w:div w:id="901793769">
      <w:marLeft w:val="480"/>
      <w:marRight w:val="0"/>
      <w:marTop w:val="0"/>
      <w:marBottom w:val="0"/>
      <w:divBdr>
        <w:top w:val="none" w:sz="0" w:space="0" w:color="auto"/>
        <w:left w:val="none" w:sz="0" w:space="0" w:color="auto"/>
        <w:bottom w:val="none" w:sz="0" w:space="0" w:color="auto"/>
        <w:right w:val="none" w:sz="0" w:space="0" w:color="auto"/>
      </w:divBdr>
    </w:div>
    <w:div w:id="901983454">
      <w:marLeft w:val="480"/>
      <w:marRight w:val="0"/>
      <w:marTop w:val="0"/>
      <w:marBottom w:val="0"/>
      <w:divBdr>
        <w:top w:val="none" w:sz="0" w:space="0" w:color="auto"/>
        <w:left w:val="none" w:sz="0" w:space="0" w:color="auto"/>
        <w:bottom w:val="none" w:sz="0" w:space="0" w:color="auto"/>
        <w:right w:val="none" w:sz="0" w:space="0" w:color="auto"/>
      </w:divBdr>
    </w:div>
    <w:div w:id="901985110">
      <w:marLeft w:val="480"/>
      <w:marRight w:val="0"/>
      <w:marTop w:val="0"/>
      <w:marBottom w:val="0"/>
      <w:divBdr>
        <w:top w:val="none" w:sz="0" w:space="0" w:color="auto"/>
        <w:left w:val="none" w:sz="0" w:space="0" w:color="auto"/>
        <w:bottom w:val="none" w:sz="0" w:space="0" w:color="auto"/>
        <w:right w:val="none" w:sz="0" w:space="0" w:color="auto"/>
      </w:divBdr>
    </w:div>
    <w:div w:id="902057984">
      <w:marLeft w:val="480"/>
      <w:marRight w:val="0"/>
      <w:marTop w:val="0"/>
      <w:marBottom w:val="0"/>
      <w:divBdr>
        <w:top w:val="none" w:sz="0" w:space="0" w:color="auto"/>
        <w:left w:val="none" w:sz="0" w:space="0" w:color="auto"/>
        <w:bottom w:val="none" w:sz="0" w:space="0" w:color="auto"/>
        <w:right w:val="none" w:sz="0" w:space="0" w:color="auto"/>
      </w:divBdr>
    </w:div>
    <w:div w:id="902301827">
      <w:marLeft w:val="480"/>
      <w:marRight w:val="0"/>
      <w:marTop w:val="0"/>
      <w:marBottom w:val="0"/>
      <w:divBdr>
        <w:top w:val="none" w:sz="0" w:space="0" w:color="auto"/>
        <w:left w:val="none" w:sz="0" w:space="0" w:color="auto"/>
        <w:bottom w:val="none" w:sz="0" w:space="0" w:color="auto"/>
        <w:right w:val="none" w:sz="0" w:space="0" w:color="auto"/>
      </w:divBdr>
    </w:div>
    <w:div w:id="902326292">
      <w:marLeft w:val="480"/>
      <w:marRight w:val="0"/>
      <w:marTop w:val="0"/>
      <w:marBottom w:val="0"/>
      <w:divBdr>
        <w:top w:val="none" w:sz="0" w:space="0" w:color="auto"/>
        <w:left w:val="none" w:sz="0" w:space="0" w:color="auto"/>
        <w:bottom w:val="none" w:sz="0" w:space="0" w:color="auto"/>
        <w:right w:val="none" w:sz="0" w:space="0" w:color="auto"/>
      </w:divBdr>
    </w:div>
    <w:div w:id="902443647">
      <w:marLeft w:val="480"/>
      <w:marRight w:val="0"/>
      <w:marTop w:val="0"/>
      <w:marBottom w:val="0"/>
      <w:divBdr>
        <w:top w:val="none" w:sz="0" w:space="0" w:color="auto"/>
        <w:left w:val="none" w:sz="0" w:space="0" w:color="auto"/>
        <w:bottom w:val="none" w:sz="0" w:space="0" w:color="auto"/>
        <w:right w:val="none" w:sz="0" w:space="0" w:color="auto"/>
      </w:divBdr>
    </w:div>
    <w:div w:id="902443752">
      <w:bodyDiv w:val="1"/>
      <w:marLeft w:val="0"/>
      <w:marRight w:val="0"/>
      <w:marTop w:val="0"/>
      <w:marBottom w:val="0"/>
      <w:divBdr>
        <w:top w:val="none" w:sz="0" w:space="0" w:color="auto"/>
        <w:left w:val="none" w:sz="0" w:space="0" w:color="auto"/>
        <w:bottom w:val="none" w:sz="0" w:space="0" w:color="auto"/>
        <w:right w:val="none" w:sz="0" w:space="0" w:color="auto"/>
      </w:divBdr>
    </w:div>
    <w:div w:id="902448519">
      <w:marLeft w:val="480"/>
      <w:marRight w:val="0"/>
      <w:marTop w:val="0"/>
      <w:marBottom w:val="0"/>
      <w:divBdr>
        <w:top w:val="none" w:sz="0" w:space="0" w:color="auto"/>
        <w:left w:val="none" w:sz="0" w:space="0" w:color="auto"/>
        <w:bottom w:val="none" w:sz="0" w:space="0" w:color="auto"/>
        <w:right w:val="none" w:sz="0" w:space="0" w:color="auto"/>
      </w:divBdr>
    </w:div>
    <w:div w:id="902519790">
      <w:bodyDiv w:val="1"/>
      <w:marLeft w:val="0"/>
      <w:marRight w:val="0"/>
      <w:marTop w:val="0"/>
      <w:marBottom w:val="0"/>
      <w:divBdr>
        <w:top w:val="none" w:sz="0" w:space="0" w:color="auto"/>
        <w:left w:val="none" w:sz="0" w:space="0" w:color="auto"/>
        <w:bottom w:val="none" w:sz="0" w:space="0" w:color="auto"/>
        <w:right w:val="none" w:sz="0" w:space="0" w:color="auto"/>
      </w:divBdr>
    </w:div>
    <w:div w:id="902563939">
      <w:marLeft w:val="480"/>
      <w:marRight w:val="0"/>
      <w:marTop w:val="0"/>
      <w:marBottom w:val="0"/>
      <w:divBdr>
        <w:top w:val="none" w:sz="0" w:space="0" w:color="auto"/>
        <w:left w:val="none" w:sz="0" w:space="0" w:color="auto"/>
        <w:bottom w:val="none" w:sz="0" w:space="0" w:color="auto"/>
        <w:right w:val="none" w:sz="0" w:space="0" w:color="auto"/>
      </w:divBdr>
    </w:div>
    <w:div w:id="902564141">
      <w:marLeft w:val="480"/>
      <w:marRight w:val="0"/>
      <w:marTop w:val="0"/>
      <w:marBottom w:val="0"/>
      <w:divBdr>
        <w:top w:val="none" w:sz="0" w:space="0" w:color="auto"/>
        <w:left w:val="none" w:sz="0" w:space="0" w:color="auto"/>
        <w:bottom w:val="none" w:sz="0" w:space="0" w:color="auto"/>
        <w:right w:val="none" w:sz="0" w:space="0" w:color="auto"/>
      </w:divBdr>
    </w:div>
    <w:div w:id="902717004">
      <w:bodyDiv w:val="1"/>
      <w:marLeft w:val="0"/>
      <w:marRight w:val="0"/>
      <w:marTop w:val="0"/>
      <w:marBottom w:val="0"/>
      <w:divBdr>
        <w:top w:val="none" w:sz="0" w:space="0" w:color="auto"/>
        <w:left w:val="none" w:sz="0" w:space="0" w:color="auto"/>
        <w:bottom w:val="none" w:sz="0" w:space="0" w:color="auto"/>
        <w:right w:val="none" w:sz="0" w:space="0" w:color="auto"/>
      </w:divBdr>
    </w:div>
    <w:div w:id="902789988">
      <w:marLeft w:val="480"/>
      <w:marRight w:val="0"/>
      <w:marTop w:val="0"/>
      <w:marBottom w:val="0"/>
      <w:divBdr>
        <w:top w:val="none" w:sz="0" w:space="0" w:color="auto"/>
        <w:left w:val="none" w:sz="0" w:space="0" w:color="auto"/>
        <w:bottom w:val="none" w:sz="0" w:space="0" w:color="auto"/>
        <w:right w:val="none" w:sz="0" w:space="0" w:color="auto"/>
      </w:divBdr>
    </w:div>
    <w:div w:id="902791089">
      <w:marLeft w:val="480"/>
      <w:marRight w:val="0"/>
      <w:marTop w:val="0"/>
      <w:marBottom w:val="0"/>
      <w:divBdr>
        <w:top w:val="none" w:sz="0" w:space="0" w:color="auto"/>
        <w:left w:val="none" w:sz="0" w:space="0" w:color="auto"/>
        <w:bottom w:val="none" w:sz="0" w:space="0" w:color="auto"/>
        <w:right w:val="none" w:sz="0" w:space="0" w:color="auto"/>
      </w:divBdr>
    </w:div>
    <w:div w:id="902909120">
      <w:marLeft w:val="480"/>
      <w:marRight w:val="0"/>
      <w:marTop w:val="0"/>
      <w:marBottom w:val="0"/>
      <w:divBdr>
        <w:top w:val="none" w:sz="0" w:space="0" w:color="auto"/>
        <w:left w:val="none" w:sz="0" w:space="0" w:color="auto"/>
        <w:bottom w:val="none" w:sz="0" w:space="0" w:color="auto"/>
        <w:right w:val="none" w:sz="0" w:space="0" w:color="auto"/>
      </w:divBdr>
    </w:div>
    <w:div w:id="903181077">
      <w:marLeft w:val="480"/>
      <w:marRight w:val="0"/>
      <w:marTop w:val="0"/>
      <w:marBottom w:val="0"/>
      <w:divBdr>
        <w:top w:val="none" w:sz="0" w:space="0" w:color="auto"/>
        <w:left w:val="none" w:sz="0" w:space="0" w:color="auto"/>
        <w:bottom w:val="none" w:sz="0" w:space="0" w:color="auto"/>
        <w:right w:val="none" w:sz="0" w:space="0" w:color="auto"/>
      </w:divBdr>
    </w:div>
    <w:div w:id="903293403">
      <w:marLeft w:val="480"/>
      <w:marRight w:val="0"/>
      <w:marTop w:val="0"/>
      <w:marBottom w:val="0"/>
      <w:divBdr>
        <w:top w:val="none" w:sz="0" w:space="0" w:color="auto"/>
        <w:left w:val="none" w:sz="0" w:space="0" w:color="auto"/>
        <w:bottom w:val="none" w:sz="0" w:space="0" w:color="auto"/>
        <w:right w:val="none" w:sz="0" w:space="0" w:color="auto"/>
      </w:divBdr>
    </w:div>
    <w:div w:id="903376747">
      <w:marLeft w:val="480"/>
      <w:marRight w:val="0"/>
      <w:marTop w:val="0"/>
      <w:marBottom w:val="0"/>
      <w:divBdr>
        <w:top w:val="none" w:sz="0" w:space="0" w:color="auto"/>
        <w:left w:val="none" w:sz="0" w:space="0" w:color="auto"/>
        <w:bottom w:val="none" w:sz="0" w:space="0" w:color="auto"/>
        <w:right w:val="none" w:sz="0" w:space="0" w:color="auto"/>
      </w:divBdr>
    </w:div>
    <w:div w:id="903491549">
      <w:marLeft w:val="480"/>
      <w:marRight w:val="0"/>
      <w:marTop w:val="0"/>
      <w:marBottom w:val="0"/>
      <w:divBdr>
        <w:top w:val="none" w:sz="0" w:space="0" w:color="auto"/>
        <w:left w:val="none" w:sz="0" w:space="0" w:color="auto"/>
        <w:bottom w:val="none" w:sz="0" w:space="0" w:color="auto"/>
        <w:right w:val="none" w:sz="0" w:space="0" w:color="auto"/>
      </w:divBdr>
    </w:div>
    <w:div w:id="903564536">
      <w:bodyDiv w:val="1"/>
      <w:marLeft w:val="0"/>
      <w:marRight w:val="0"/>
      <w:marTop w:val="0"/>
      <w:marBottom w:val="0"/>
      <w:divBdr>
        <w:top w:val="none" w:sz="0" w:space="0" w:color="auto"/>
        <w:left w:val="none" w:sz="0" w:space="0" w:color="auto"/>
        <w:bottom w:val="none" w:sz="0" w:space="0" w:color="auto"/>
        <w:right w:val="none" w:sz="0" w:space="0" w:color="auto"/>
      </w:divBdr>
      <w:divsChild>
        <w:div w:id="140461440">
          <w:marLeft w:val="480"/>
          <w:marRight w:val="0"/>
          <w:marTop w:val="0"/>
          <w:marBottom w:val="0"/>
          <w:divBdr>
            <w:top w:val="none" w:sz="0" w:space="0" w:color="auto"/>
            <w:left w:val="none" w:sz="0" w:space="0" w:color="auto"/>
            <w:bottom w:val="none" w:sz="0" w:space="0" w:color="auto"/>
            <w:right w:val="none" w:sz="0" w:space="0" w:color="auto"/>
          </w:divBdr>
        </w:div>
        <w:div w:id="188446293">
          <w:marLeft w:val="480"/>
          <w:marRight w:val="0"/>
          <w:marTop w:val="0"/>
          <w:marBottom w:val="0"/>
          <w:divBdr>
            <w:top w:val="none" w:sz="0" w:space="0" w:color="auto"/>
            <w:left w:val="none" w:sz="0" w:space="0" w:color="auto"/>
            <w:bottom w:val="none" w:sz="0" w:space="0" w:color="auto"/>
            <w:right w:val="none" w:sz="0" w:space="0" w:color="auto"/>
          </w:divBdr>
        </w:div>
        <w:div w:id="469327963">
          <w:marLeft w:val="480"/>
          <w:marRight w:val="0"/>
          <w:marTop w:val="0"/>
          <w:marBottom w:val="0"/>
          <w:divBdr>
            <w:top w:val="none" w:sz="0" w:space="0" w:color="auto"/>
            <w:left w:val="none" w:sz="0" w:space="0" w:color="auto"/>
            <w:bottom w:val="none" w:sz="0" w:space="0" w:color="auto"/>
            <w:right w:val="none" w:sz="0" w:space="0" w:color="auto"/>
          </w:divBdr>
        </w:div>
        <w:div w:id="480385666">
          <w:marLeft w:val="480"/>
          <w:marRight w:val="0"/>
          <w:marTop w:val="0"/>
          <w:marBottom w:val="0"/>
          <w:divBdr>
            <w:top w:val="none" w:sz="0" w:space="0" w:color="auto"/>
            <w:left w:val="none" w:sz="0" w:space="0" w:color="auto"/>
            <w:bottom w:val="none" w:sz="0" w:space="0" w:color="auto"/>
            <w:right w:val="none" w:sz="0" w:space="0" w:color="auto"/>
          </w:divBdr>
        </w:div>
        <w:div w:id="487789264">
          <w:marLeft w:val="480"/>
          <w:marRight w:val="0"/>
          <w:marTop w:val="0"/>
          <w:marBottom w:val="0"/>
          <w:divBdr>
            <w:top w:val="none" w:sz="0" w:space="0" w:color="auto"/>
            <w:left w:val="none" w:sz="0" w:space="0" w:color="auto"/>
            <w:bottom w:val="none" w:sz="0" w:space="0" w:color="auto"/>
            <w:right w:val="none" w:sz="0" w:space="0" w:color="auto"/>
          </w:divBdr>
        </w:div>
        <w:div w:id="496506237">
          <w:marLeft w:val="480"/>
          <w:marRight w:val="0"/>
          <w:marTop w:val="0"/>
          <w:marBottom w:val="0"/>
          <w:divBdr>
            <w:top w:val="none" w:sz="0" w:space="0" w:color="auto"/>
            <w:left w:val="none" w:sz="0" w:space="0" w:color="auto"/>
            <w:bottom w:val="none" w:sz="0" w:space="0" w:color="auto"/>
            <w:right w:val="none" w:sz="0" w:space="0" w:color="auto"/>
          </w:divBdr>
        </w:div>
        <w:div w:id="582688978">
          <w:marLeft w:val="480"/>
          <w:marRight w:val="0"/>
          <w:marTop w:val="0"/>
          <w:marBottom w:val="0"/>
          <w:divBdr>
            <w:top w:val="none" w:sz="0" w:space="0" w:color="auto"/>
            <w:left w:val="none" w:sz="0" w:space="0" w:color="auto"/>
            <w:bottom w:val="none" w:sz="0" w:space="0" w:color="auto"/>
            <w:right w:val="none" w:sz="0" w:space="0" w:color="auto"/>
          </w:divBdr>
        </w:div>
        <w:div w:id="597757833">
          <w:marLeft w:val="480"/>
          <w:marRight w:val="0"/>
          <w:marTop w:val="0"/>
          <w:marBottom w:val="0"/>
          <w:divBdr>
            <w:top w:val="none" w:sz="0" w:space="0" w:color="auto"/>
            <w:left w:val="none" w:sz="0" w:space="0" w:color="auto"/>
            <w:bottom w:val="none" w:sz="0" w:space="0" w:color="auto"/>
            <w:right w:val="none" w:sz="0" w:space="0" w:color="auto"/>
          </w:divBdr>
        </w:div>
        <w:div w:id="608315812">
          <w:marLeft w:val="480"/>
          <w:marRight w:val="0"/>
          <w:marTop w:val="0"/>
          <w:marBottom w:val="0"/>
          <w:divBdr>
            <w:top w:val="none" w:sz="0" w:space="0" w:color="auto"/>
            <w:left w:val="none" w:sz="0" w:space="0" w:color="auto"/>
            <w:bottom w:val="none" w:sz="0" w:space="0" w:color="auto"/>
            <w:right w:val="none" w:sz="0" w:space="0" w:color="auto"/>
          </w:divBdr>
        </w:div>
        <w:div w:id="746151053">
          <w:marLeft w:val="480"/>
          <w:marRight w:val="0"/>
          <w:marTop w:val="0"/>
          <w:marBottom w:val="0"/>
          <w:divBdr>
            <w:top w:val="none" w:sz="0" w:space="0" w:color="auto"/>
            <w:left w:val="none" w:sz="0" w:space="0" w:color="auto"/>
            <w:bottom w:val="none" w:sz="0" w:space="0" w:color="auto"/>
            <w:right w:val="none" w:sz="0" w:space="0" w:color="auto"/>
          </w:divBdr>
        </w:div>
        <w:div w:id="798300247">
          <w:marLeft w:val="480"/>
          <w:marRight w:val="0"/>
          <w:marTop w:val="0"/>
          <w:marBottom w:val="0"/>
          <w:divBdr>
            <w:top w:val="none" w:sz="0" w:space="0" w:color="auto"/>
            <w:left w:val="none" w:sz="0" w:space="0" w:color="auto"/>
            <w:bottom w:val="none" w:sz="0" w:space="0" w:color="auto"/>
            <w:right w:val="none" w:sz="0" w:space="0" w:color="auto"/>
          </w:divBdr>
        </w:div>
        <w:div w:id="825361198">
          <w:marLeft w:val="480"/>
          <w:marRight w:val="0"/>
          <w:marTop w:val="0"/>
          <w:marBottom w:val="0"/>
          <w:divBdr>
            <w:top w:val="none" w:sz="0" w:space="0" w:color="auto"/>
            <w:left w:val="none" w:sz="0" w:space="0" w:color="auto"/>
            <w:bottom w:val="none" w:sz="0" w:space="0" w:color="auto"/>
            <w:right w:val="none" w:sz="0" w:space="0" w:color="auto"/>
          </w:divBdr>
        </w:div>
        <w:div w:id="918902022">
          <w:marLeft w:val="480"/>
          <w:marRight w:val="0"/>
          <w:marTop w:val="0"/>
          <w:marBottom w:val="0"/>
          <w:divBdr>
            <w:top w:val="none" w:sz="0" w:space="0" w:color="auto"/>
            <w:left w:val="none" w:sz="0" w:space="0" w:color="auto"/>
            <w:bottom w:val="none" w:sz="0" w:space="0" w:color="auto"/>
            <w:right w:val="none" w:sz="0" w:space="0" w:color="auto"/>
          </w:divBdr>
        </w:div>
        <w:div w:id="1045980358">
          <w:marLeft w:val="480"/>
          <w:marRight w:val="0"/>
          <w:marTop w:val="0"/>
          <w:marBottom w:val="0"/>
          <w:divBdr>
            <w:top w:val="none" w:sz="0" w:space="0" w:color="auto"/>
            <w:left w:val="none" w:sz="0" w:space="0" w:color="auto"/>
            <w:bottom w:val="none" w:sz="0" w:space="0" w:color="auto"/>
            <w:right w:val="none" w:sz="0" w:space="0" w:color="auto"/>
          </w:divBdr>
        </w:div>
        <w:div w:id="1159886657">
          <w:marLeft w:val="480"/>
          <w:marRight w:val="0"/>
          <w:marTop w:val="0"/>
          <w:marBottom w:val="0"/>
          <w:divBdr>
            <w:top w:val="none" w:sz="0" w:space="0" w:color="auto"/>
            <w:left w:val="none" w:sz="0" w:space="0" w:color="auto"/>
            <w:bottom w:val="none" w:sz="0" w:space="0" w:color="auto"/>
            <w:right w:val="none" w:sz="0" w:space="0" w:color="auto"/>
          </w:divBdr>
        </w:div>
        <w:div w:id="1163550887">
          <w:marLeft w:val="480"/>
          <w:marRight w:val="0"/>
          <w:marTop w:val="0"/>
          <w:marBottom w:val="0"/>
          <w:divBdr>
            <w:top w:val="none" w:sz="0" w:space="0" w:color="auto"/>
            <w:left w:val="none" w:sz="0" w:space="0" w:color="auto"/>
            <w:bottom w:val="none" w:sz="0" w:space="0" w:color="auto"/>
            <w:right w:val="none" w:sz="0" w:space="0" w:color="auto"/>
          </w:divBdr>
        </w:div>
        <w:div w:id="1163593626">
          <w:marLeft w:val="480"/>
          <w:marRight w:val="0"/>
          <w:marTop w:val="0"/>
          <w:marBottom w:val="0"/>
          <w:divBdr>
            <w:top w:val="none" w:sz="0" w:space="0" w:color="auto"/>
            <w:left w:val="none" w:sz="0" w:space="0" w:color="auto"/>
            <w:bottom w:val="none" w:sz="0" w:space="0" w:color="auto"/>
            <w:right w:val="none" w:sz="0" w:space="0" w:color="auto"/>
          </w:divBdr>
        </w:div>
        <w:div w:id="1167285067">
          <w:marLeft w:val="480"/>
          <w:marRight w:val="0"/>
          <w:marTop w:val="0"/>
          <w:marBottom w:val="0"/>
          <w:divBdr>
            <w:top w:val="none" w:sz="0" w:space="0" w:color="auto"/>
            <w:left w:val="none" w:sz="0" w:space="0" w:color="auto"/>
            <w:bottom w:val="none" w:sz="0" w:space="0" w:color="auto"/>
            <w:right w:val="none" w:sz="0" w:space="0" w:color="auto"/>
          </w:divBdr>
        </w:div>
        <w:div w:id="1231384392">
          <w:marLeft w:val="480"/>
          <w:marRight w:val="0"/>
          <w:marTop w:val="0"/>
          <w:marBottom w:val="0"/>
          <w:divBdr>
            <w:top w:val="none" w:sz="0" w:space="0" w:color="auto"/>
            <w:left w:val="none" w:sz="0" w:space="0" w:color="auto"/>
            <w:bottom w:val="none" w:sz="0" w:space="0" w:color="auto"/>
            <w:right w:val="none" w:sz="0" w:space="0" w:color="auto"/>
          </w:divBdr>
        </w:div>
        <w:div w:id="1244140063">
          <w:marLeft w:val="480"/>
          <w:marRight w:val="0"/>
          <w:marTop w:val="0"/>
          <w:marBottom w:val="0"/>
          <w:divBdr>
            <w:top w:val="none" w:sz="0" w:space="0" w:color="auto"/>
            <w:left w:val="none" w:sz="0" w:space="0" w:color="auto"/>
            <w:bottom w:val="none" w:sz="0" w:space="0" w:color="auto"/>
            <w:right w:val="none" w:sz="0" w:space="0" w:color="auto"/>
          </w:divBdr>
        </w:div>
        <w:div w:id="1251156084">
          <w:marLeft w:val="480"/>
          <w:marRight w:val="0"/>
          <w:marTop w:val="0"/>
          <w:marBottom w:val="0"/>
          <w:divBdr>
            <w:top w:val="none" w:sz="0" w:space="0" w:color="auto"/>
            <w:left w:val="none" w:sz="0" w:space="0" w:color="auto"/>
            <w:bottom w:val="none" w:sz="0" w:space="0" w:color="auto"/>
            <w:right w:val="none" w:sz="0" w:space="0" w:color="auto"/>
          </w:divBdr>
        </w:div>
        <w:div w:id="1394154674">
          <w:marLeft w:val="480"/>
          <w:marRight w:val="0"/>
          <w:marTop w:val="0"/>
          <w:marBottom w:val="0"/>
          <w:divBdr>
            <w:top w:val="none" w:sz="0" w:space="0" w:color="auto"/>
            <w:left w:val="none" w:sz="0" w:space="0" w:color="auto"/>
            <w:bottom w:val="none" w:sz="0" w:space="0" w:color="auto"/>
            <w:right w:val="none" w:sz="0" w:space="0" w:color="auto"/>
          </w:divBdr>
        </w:div>
        <w:div w:id="1534995463">
          <w:marLeft w:val="480"/>
          <w:marRight w:val="0"/>
          <w:marTop w:val="0"/>
          <w:marBottom w:val="0"/>
          <w:divBdr>
            <w:top w:val="none" w:sz="0" w:space="0" w:color="auto"/>
            <w:left w:val="none" w:sz="0" w:space="0" w:color="auto"/>
            <w:bottom w:val="none" w:sz="0" w:space="0" w:color="auto"/>
            <w:right w:val="none" w:sz="0" w:space="0" w:color="auto"/>
          </w:divBdr>
        </w:div>
        <w:div w:id="1653022704">
          <w:marLeft w:val="480"/>
          <w:marRight w:val="0"/>
          <w:marTop w:val="0"/>
          <w:marBottom w:val="0"/>
          <w:divBdr>
            <w:top w:val="none" w:sz="0" w:space="0" w:color="auto"/>
            <w:left w:val="none" w:sz="0" w:space="0" w:color="auto"/>
            <w:bottom w:val="none" w:sz="0" w:space="0" w:color="auto"/>
            <w:right w:val="none" w:sz="0" w:space="0" w:color="auto"/>
          </w:divBdr>
        </w:div>
        <w:div w:id="1696609870">
          <w:marLeft w:val="480"/>
          <w:marRight w:val="0"/>
          <w:marTop w:val="0"/>
          <w:marBottom w:val="0"/>
          <w:divBdr>
            <w:top w:val="none" w:sz="0" w:space="0" w:color="auto"/>
            <w:left w:val="none" w:sz="0" w:space="0" w:color="auto"/>
            <w:bottom w:val="none" w:sz="0" w:space="0" w:color="auto"/>
            <w:right w:val="none" w:sz="0" w:space="0" w:color="auto"/>
          </w:divBdr>
        </w:div>
        <w:div w:id="1782413232">
          <w:marLeft w:val="480"/>
          <w:marRight w:val="0"/>
          <w:marTop w:val="0"/>
          <w:marBottom w:val="0"/>
          <w:divBdr>
            <w:top w:val="none" w:sz="0" w:space="0" w:color="auto"/>
            <w:left w:val="none" w:sz="0" w:space="0" w:color="auto"/>
            <w:bottom w:val="none" w:sz="0" w:space="0" w:color="auto"/>
            <w:right w:val="none" w:sz="0" w:space="0" w:color="auto"/>
          </w:divBdr>
        </w:div>
        <w:div w:id="1797332104">
          <w:marLeft w:val="480"/>
          <w:marRight w:val="0"/>
          <w:marTop w:val="0"/>
          <w:marBottom w:val="0"/>
          <w:divBdr>
            <w:top w:val="none" w:sz="0" w:space="0" w:color="auto"/>
            <w:left w:val="none" w:sz="0" w:space="0" w:color="auto"/>
            <w:bottom w:val="none" w:sz="0" w:space="0" w:color="auto"/>
            <w:right w:val="none" w:sz="0" w:space="0" w:color="auto"/>
          </w:divBdr>
        </w:div>
      </w:divsChild>
    </w:div>
    <w:div w:id="903758523">
      <w:marLeft w:val="480"/>
      <w:marRight w:val="0"/>
      <w:marTop w:val="0"/>
      <w:marBottom w:val="0"/>
      <w:divBdr>
        <w:top w:val="none" w:sz="0" w:space="0" w:color="auto"/>
        <w:left w:val="none" w:sz="0" w:space="0" w:color="auto"/>
        <w:bottom w:val="none" w:sz="0" w:space="0" w:color="auto"/>
        <w:right w:val="none" w:sz="0" w:space="0" w:color="auto"/>
      </w:divBdr>
    </w:div>
    <w:div w:id="903762127">
      <w:marLeft w:val="480"/>
      <w:marRight w:val="0"/>
      <w:marTop w:val="0"/>
      <w:marBottom w:val="0"/>
      <w:divBdr>
        <w:top w:val="none" w:sz="0" w:space="0" w:color="auto"/>
        <w:left w:val="none" w:sz="0" w:space="0" w:color="auto"/>
        <w:bottom w:val="none" w:sz="0" w:space="0" w:color="auto"/>
        <w:right w:val="none" w:sz="0" w:space="0" w:color="auto"/>
      </w:divBdr>
    </w:div>
    <w:div w:id="903829916">
      <w:marLeft w:val="480"/>
      <w:marRight w:val="0"/>
      <w:marTop w:val="0"/>
      <w:marBottom w:val="0"/>
      <w:divBdr>
        <w:top w:val="none" w:sz="0" w:space="0" w:color="auto"/>
        <w:left w:val="none" w:sz="0" w:space="0" w:color="auto"/>
        <w:bottom w:val="none" w:sz="0" w:space="0" w:color="auto"/>
        <w:right w:val="none" w:sz="0" w:space="0" w:color="auto"/>
      </w:divBdr>
    </w:div>
    <w:div w:id="904072792">
      <w:marLeft w:val="480"/>
      <w:marRight w:val="0"/>
      <w:marTop w:val="0"/>
      <w:marBottom w:val="0"/>
      <w:divBdr>
        <w:top w:val="none" w:sz="0" w:space="0" w:color="auto"/>
        <w:left w:val="none" w:sz="0" w:space="0" w:color="auto"/>
        <w:bottom w:val="none" w:sz="0" w:space="0" w:color="auto"/>
        <w:right w:val="none" w:sz="0" w:space="0" w:color="auto"/>
      </w:divBdr>
    </w:div>
    <w:div w:id="904101808">
      <w:marLeft w:val="480"/>
      <w:marRight w:val="0"/>
      <w:marTop w:val="0"/>
      <w:marBottom w:val="0"/>
      <w:divBdr>
        <w:top w:val="none" w:sz="0" w:space="0" w:color="auto"/>
        <w:left w:val="none" w:sz="0" w:space="0" w:color="auto"/>
        <w:bottom w:val="none" w:sz="0" w:space="0" w:color="auto"/>
        <w:right w:val="none" w:sz="0" w:space="0" w:color="auto"/>
      </w:divBdr>
    </w:div>
    <w:div w:id="904140785">
      <w:bodyDiv w:val="1"/>
      <w:marLeft w:val="0"/>
      <w:marRight w:val="0"/>
      <w:marTop w:val="0"/>
      <w:marBottom w:val="0"/>
      <w:divBdr>
        <w:top w:val="none" w:sz="0" w:space="0" w:color="auto"/>
        <w:left w:val="none" w:sz="0" w:space="0" w:color="auto"/>
        <w:bottom w:val="none" w:sz="0" w:space="0" w:color="auto"/>
        <w:right w:val="none" w:sz="0" w:space="0" w:color="auto"/>
      </w:divBdr>
    </w:div>
    <w:div w:id="904216654">
      <w:marLeft w:val="480"/>
      <w:marRight w:val="0"/>
      <w:marTop w:val="0"/>
      <w:marBottom w:val="0"/>
      <w:divBdr>
        <w:top w:val="none" w:sz="0" w:space="0" w:color="auto"/>
        <w:left w:val="none" w:sz="0" w:space="0" w:color="auto"/>
        <w:bottom w:val="none" w:sz="0" w:space="0" w:color="auto"/>
        <w:right w:val="none" w:sz="0" w:space="0" w:color="auto"/>
      </w:divBdr>
    </w:div>
    <w:div w:id="904488948">
      <w:marLeft w:val="480"/>
      <w:marRight w:val="0"/>
      <w:marTop w:val="0"/>
      <w:marBottom w:val="0"/>
      <w:divBdr>
        <w:top w:val="none" w:sz="0" w:space="0" w:color="auto"/>
        <w:left w:val="none" w:sz="0" w:space="0" w:color="auto"/>
        <w:bottom w:val="none" w:sz="0" w:space="0" w:color="auto"/>
        <w:right w:val="none" w:sz="0" w:space="0" w:color="auto"/>
      </w:divBdr>
    </w:div>
    <w:div w:id="904490340">
      <w:marLeft w:val="480"/>
      <w:marRight w:val="0"/>
      <w:marTop w:val="0"/>
      <w:marBottom w:val="0"/>
      <w:divBdr>
        <w:top w:val="none" w:sz="0" w:space="0" w:color="auto"/>
        <w:left w:val="none" w:sz="0" w:space="0" w:color="auto"/>
        <w:bottom w:val="none" w:sz="0" w:space="0" w:color="auto"/>
        <w:right w:val="none" w:sz="0" w:space="0" w:color="auto"/>
      </w:divBdr>
    </w:div>
    <w:div w:id="904493380">
      <w:marLeft w:val="480"/>
      <w:marRight w:val="0"/>
      <w:marTop w:val="0"/>
      <w:marBottom w:val="0"/>
      <w:divBdr>
        <w:top w:val="none" w:sz="0" w:space="0" w:color="auto"/>
        <w:left w:val="none" w:sz="0" w:space="0" w:color="auto"/>
        <w:bottom w:val="none" w:sz="0" w:space="0" w:color="auto"/>
        <w:right w:val="none" w:sz="0" w:space="0" w:color="auto"/>
      </w:divBdr>
    </w:div>
    <w:div w:id="904531204">
      <w:marLeft w:val="480"/>
      <w:marRight w:val="0"/>
      <w:marTop w:val="0"/>
      <w:marBottom w:val="0"/>
      <w:divBdr>
        <w:top w:val="none" w:sz="0" w:space="0" w:color="auto"/>
        <w:left w:val="none" w:sz="0" w:space="0" w:color="auto"/>
        <w:bottom w:val="none" w:sz="0" w:space="0" w:color="auto"/>
        <w:right w:val="none" w:sz="0" w:space="0" w:color="auto"/>
      </w:divBdr>
    </w:div>
    <w:div w:id="904604181">
      <w:marLeft w:val="480"/>
      <w:marRight w:val="0"/>
      <w:marTop w:val="0"/>
      <w:marBottom w:val="0"/>
      <w:divBdr>
        <w:top w:val="none" w:sz="0" w:space="0" w:color="auto"/>
        <w:left w:val="none" w:sz="0" w:space="0" w:color="auto"/>
        <w:bottom w:val="none" w:sz="0" w:space="0" w:color="auto"/>
        <w:right w:val="none" w:sz="0" w:space="0" w:color="auto"/>
      </w:divBdr>
    </w:div>
    <w:div w:id="904681172">
      <w:marLeft w:val="480"/>
      <w:marRight w:val="0"/>
      <w:marTop w:val="0"/>
      <w:marBottom w:val="0"/>
      <w:divBdr>
        <w:top w:val="none" w:sz="0" w:space="0" w:color="auto"/>
        <w:left w:val="none" w:sz="0" w:space="0" w:color="auto"/>
        <w:bottom w:val="none" w:sz="0" w:space="0" w:color="auto"/>
        <w:right w:val="none" w:sz="0" w:space="0" w:color="auto"/>
      </w:divBdr>
    </w:div>
    <w:div w:id="904803688">
      <w:marLeft w:val="480"/>
      <w:marRight w:val="0"/>
      <w:marTop w:val="0"/>
      <w:marBottom w:val="0"/>
      <w:divBdr>
        <w:top w:val="none" w:sz="0" w:space="0" w:color="auto"/>
        <w:left w:val="none" w:sz="0" w:space="0" w:color="auto"/>
        <w:bottom w:val="none" w:sz="0" w:space="0" w:color="auto"/>
        <w:right w:val="none" w:sz="0" w:space="0" w:color="auto"/>
      </w:divBdr>
    </w:div>
    <w:div w:id="904921891">
      <w:marLeft w:val="480"/>
      <w:marRight w:val="0"/>
      <w:marTop w:val="0"/>
      <w:marBottom w:val="0"/>
      <w:divBdr>
        <w:top w:val="none" w:sz="0" w:space="0" w:color="auto"/>
        <w:left w:val="none" w:sz="0" w:space="0" w:color="auto"/>
        <w:bottom w:val="none" w:sz="0" w:space="0" w:color="auto"/>
        <w:right w:val="none" w:sz="0" w:space="0" w:color="auto"/>
      </w:divBdr>
    </w:div>
    <w:div w:id="905067438">
      <w:marLeft w:val="480"/>
      <w:marRight w:val="0"/>
      <w:marTop w:val="0"/>
      <w:marBottom w:val="0"/>
      <w:divBdr>
        <w:top w:val="none" w:sz="0" w:space="0" w:color="auto"/>
        <w:left w:val="none" w:sz="0" w:space="0" w:color="auto"/>
        <w:bottom w:val="none" w:sz="0" w:space="0" w:color="auto"/>
        <w:right w:val="none" w:sz="0" w:space="0" w:color="auto"/>
      </w:divBdr>
    </w:div>
    <w:div w:id="905260784">
      <w:marLeft w:val="480"/>
      <w:marRight w:val="0"/>
      <w:marTop w:val="0"/>
      <w:marBottom w:val="0"/>
      <w:divBdr>
        <w:top w:val="none" w:sz="0" w:space="0" w:color="auto"/>
        <w:left w:val="none" w:sz="0" w:space="0" w:color="auto"/>
        <w:bottom w:val="none" w:sz="0" w:space="0" w:color="auto"/>
        <w:right w:val="none" w:sz="0" w:space="0" w:color="auto"/>
      </w:divBdr>
    </w:div>
    <w:div w:id="905342734">
      <w:marLeft w:val="480"/>
      <w:marRight w:val="0"/>
      <w:marTop w:val="0"/>
      <w:marBottom w:val="0"/>
      <w:divBdr>
        <w:top w:val="none" w:sz="0" w:space="0" w:color="auto"/>
        <w:left w:val="none" w:sz="0" w:space="0" w:color="auto"/>
        <w:bottom w:val="none" w:sz="0" w:space="0" w:color="auto"/>
        <w:right w:val="none" w:sz="0" w:space="0" w:color="auto"/>
      </w:divBdr>
    </w:div>
    <w:div w:id="905577135">
      <w:marLeft w:val="480"/>
      <w:marRight w:val="0"/>
      <w:marTop w:val="0"/>
      <w:marBottom w:val="0"/>
      <w:divBdr>
        <w:top w:val="none" w:sz="0" w:space="0" w:color="auto"/>
        <w:left w:val="none" w:sz="0" w:space="0" w:color="auto"/>
        <w:bottom w:val="none" w:sz="0" w:space="0" w:color="auto"/>
        <w:right w:val="none" w:sz="0" w:space="0" w:color="auto"/>
      </w:divBdr>
    </w:div>
    <w:div w:id="905725839">
      <w:marLeft w:val="480"/>
      <w:marRight w:val="0"/>
      <w:marTop w:val="0"/>
      <w:marBottom w:val="0"/>
      <w:divBdr>
        <w:top w:val="none" w:sz="0" w:space="0" w:color="auto"/>
        <w:left w:val="none" w:sz="0" w:space="0" w:color="auto"/>
        <w:bottom w:val="none" w:sz="0" w:space="0" w:color="auto"/>
        <w:right w:val="none" w:sz="0" w:space="0" w:color="auto"/>
      </w:divBdr>
    </w:div>
    <w:div w:id="905729493">
      <w:marLeft w:val="480"/>
      <w:marRight w:val="0"/>
      <w:marTop w:val="0"/>
      <w:marBottom w:val="0"/>
      <w:divBdr>
        <w:top w:val="none" w:sz="0" w:space="0" w:color="auto"/>
        <w:left w:val="none" w:sz="0" w:space="0" w:color="auto"/>
        <w:bottom w:val="none" w:sz="0" w:space="0" w:color="auto"/>
        <w:right w:val="none" w:sz="0" w:space="0" w:color="auto"/>
      </w:divBdr>
    </w:div>
    <w:div w:id="906188131">
      <w:marLeft w:val="480"/>
      <w:marRight w:val="0"/>
      <w:marTop w:val="0"/>
      <w:marBottom w:val="0"/>
      <w:divBdr>
        <w:top w:val="none" w:sz="0" w:space="0" w:color="auto"/>
        <w:left w:val="none" w:sz="0" w:space="0" w:color="auto"/>
        <w:bottom w:val="none" w:sz="0" w:space="0" w:color="auto"/>
        <w:right w:val="none" w:sz="0" w:space="0" w:color="auto"/>
      </w:divBdr>
    </w:div>
    <w:div w:id="906307081">
      <w:marLeft w:val="480"/>
      <w:marRight w:val="0"/>
      <w:marTop w:val="0"/>
      <w:marBottom w:val="0"/>
      <w:divBdr>
        <w:top w:val="none" w:sz="0" w:space="0" w:color="auto"/>
        <w:left w:val="none" w:sz="0" w:space="0" w:color="auto"/>
        <w:bottom w:val="none" w:sz="0" w:space="0" w:color="auto"/>
        <w:right w:val="none" w:sz="0" w:space="0" w:color="auto"/>
      </w:divBdr>
    </w:div>
    <w:div w:id="906456044">
      <w:marLeft w:val="480"/>
      <w:marRight w:val="0"/>
      <w:marTop w:val="0"/>
      <w:marBottom w:val="0"/>
      <w:divBdr>
        <w:top w:val="none" w:sz="0" w:space="0" w:color="auto"/>
        <w:left w:val="none" w:sz="0" w:space="0" w:color="auto"/>
        <w:bottom w:val="none" w:sz="0" w:space="0" w:color="auto"/>
        <w:right w:val="none" w:sz="0" w:space="0" w:color="auto"/>
      </w:divBdr>
    </w:div>
    <w:div w:id="906575507">
      <w:marLeft w:val="480"/>
      <w:marRight w:val="0"/>
      <w:marTop w:val="0"/>
      <w:marBottom w:val="0"/>
      <w:divBdr>
        <w:top w:val="none" w:sz="0" w:space="0" w:color="auto"/>
        <w:left w:val="none" w:sz="0" w:space="0" w:color="auto"/>
        <w:bottom w:val="none" w:sz="0" w:space="0" w:color="auto"/>
        <w:right w:val="none" w:sz="0" w:space="0" w:color="auto"/>
      </w:divBdr>
    </w:div>
    <w:div w:id="906914799">
      <w:marLeft w:val="480"/>
      <w:marRight w:val="0"/>
      <w:marTop w:val="0"/>
      <w:marBottom w:val="0"/>
      <w:divBdr>
        <w:top w:val="none" w:sz="0" w:space="0" w:color="auto"/>
        <w:left w:val="none" w:sz="0" w:space="0" w:color="auto"/>
        <w:bottom w:val="none" w:sz="0" w:space="0" w:color="auto"/>
        <w:right w:val="none" w:sz="0" w:space="0" w:color="auto"/>
      </w:divBdr>
    </w:div>
    <w:div w:id="906958708">
      <w:marLeft w:val="480"/>
      <w:marRight w:val="0"/>
      <w:marTop w:val="0"/>
      <w:marBottom w:val="0"/>
      <w:divBdr>
        <w:top w:val="none" w:sz="0" w:space="0" w:color="auto"/>
        <w:left w:val="none" w:sz="0" w:space="0" w:color="auto"/>
        <w:bottom w:val="none" w:sz="0" w:space="0" w:color="auto"/>
        <w:right w:val="none" w:sz="0" w:space="0" w:color="auto"/>
      </w:divBdr>
    </w:div>
    <w:div w:id="906959194">
      <w:marLeft w:val="480"/>
      <w:marRight w:val="0"/>
      <w:marTop w:val="0"/>
      <w:marBottom w:val="0"/>
      <w:divBdr>
        <w:top w:val="none" w:sz="0" w:space="0" w:color="auto"/>
        <w:left w:val="none" w:sz="0" w:space="0" w:color="auto"/>
        <w:bottom w:val="none" w:sz="0" w:space="0" w:color="auto"/>
        <w:right w:val="none" w:sz="0" w:space="0" w:color="auto"/>
      </w:divBdr>
    </w:div>
    <w:div w:id="906961855">
      <w:marLeft w:val="480"/>
      <w:marRight w:val="0"/>
      <w:marTop w:val="0"/>
      <w:marBottom w:val="0"/>
      <w:divBdr>
        <w:top w:val="none" w:sz="0" w:space="0" w:color="auto"/>
        <w:left w:val="none" w:sz="0" w:space="0" w:color="auto"/>
        <w:bottom w:val="none" w:sz="0" w:space="0" w:color="auto"/>
        <w:right w:val="none" w:sz="0" w:space="0" w:color="auto"/>
      </w:divBdr>
    </w:div>
    <w:div w:id="907232366">
      <w:marLeft w:val="480"/>
      <w:marRight w:val="0"/>
      <w:marTop w:val="0"/>
      <w:marBottom w:val="0"/>
      <w:divBdr>
        <w:top w:val="none" w:sz="0" w:space="0" w:color="auto"/>
        <w:left w:val="none" w:sz="0" w:space="0" w:color="auto"/>
        <w:bottom w:val="none" w:sz="0" w:space="0" w:color="auto"/>
        <w:right w:val="none" w:sz="0" w:space="0" w:color="auto"/>
      </w:divBdr>
    </w:div>
    <w:div w:id="907301011">
      <w:marLeft w:val="480"/>
      <w:marRight w:val="0"/>
      <w:marTop w:val="0"/>
      <w:marBottom w:val="0"/>
      <w:divBdr>
        <w:top w:val="none" w:sz="0" w:space="0" w:color="auto"/>
        <w:left w:val="none" w:sz="0" w:space="0" w:color="auto"/>
        <w:bottom w:val="none" w:sz="0" w:space="0" w:color="auto"/>
        <w:right w:val="none" w:sz="0" w:space="0" w:color="auto"/>
      </w:divBdr>
    </w:div>
    <w:div w:id="907492763">
      <w:marLeft w:val="480"/>
      <w:marRight w:val="0"/>
      <w:marTop w:val="0"/>
      <w:marBottom w:val="0"/>
      <w:divBdr>
        <w:top w:val="none" w:sz="0" w:space="0" w:color="auto"/>
        <w:left w:val="none" w:sz="0" w:space="0" w:color="auto"/>
        <w:bottom w:val="none" w:sz="0" w:space="0" w:color="auto"/>
        <w:right w:val="none" w:sz="0" w:space="0" w:color="auto"/>
      </w:divBdr>
    </w:div>
    <w:div w:id="907619132">
      <w:marLeft w:val="480"/>
      <w:marRight w:val="0"/>
      <w:marTop w:val="0"/>
      <w:marBottom w:val="0"/>
      <w:divBdr>
        <w:top w:val="none" w:sz="0" w:space="0" w:color="auto"/>
        <w:left w:val="none" w:sz="0" w:space="0" w:color="auto"/>
        <w:bottom w:val="none" w:sz="0" w:space="0" w:color="auto"/>
        <w:right w:val="none" w:sz="0" w:space="0" w:color="auto"/>
      </w:divBdr>
    </w:div>
    <w:div w:id="907807889">
      <w:marLeft w:val="480"/>
      <w:marRight w:val="0"/>
      <w:marTop w:val="0"/>
      <w:marBottom w:val="0"/>
      <w:divBdr>
        <w:top w:val="none" w:sz="0" w:space="0" w:color="auto"/>
        <w:left w:val="none" w:sz="0" w:space="0" w:color="auto"/>
        <w:bottom w:val="none" w:sz="0" w:space="0" w:color="auto"/>
        <w:right w:val="none" w:sz="0" w:space="0" w:color="auto"/>
      </w:divBdr>
    </w:div>
    <w:div w:id="907808010">
      <w:bodyDiv w:val="1"/>
      <w:marLeft w:val="0"/>
      <w:marRight w:val="0"/>
      <w:marTop w:val="0"/>
      <w:marBottom w:val="0"/>
      <w:divBdr>
        <w:top w:val="none" w:sz="0" w:space="0" w:color="auto"/>
        <w:left w:val="none" w:sz="0" w:space="0" w:color="auto"/>
        <w:bottom w:val="none" w:sz="0" w:space="0" w:color="auto"/>
        <w:right w:val="none" w:sz="0" w:space="0" w:color="auto"/>
      </w:divBdr>
    </w:div>
    <w:div w:id="907880066">
      <w:marLeft w:val="480"/>
      <w:marRight w:val="0"/>
      <w:marTop w:val="0"/>
      <w:marBottom w:val="0"/>
      <w:divBdr>
        <w:top w:val="none" w:sz="0" w:space="0" w:color="auto"/>
        <w:left w:val="none" w:sz="0" w:space="0" w:color="auto"/>
        <w:bottom w:val="none" w:sz="0" w:space="0" w:color="auto"/>
        <w:right w:val="none" w:sz="0" w:space="0" w:color="auto"/>
      </w:divBdr>
    </w:div>
    <w:div w:id="907954526">
      <w:marLeft w:val="480"/>
      <w:marRight w:val="0"/>
      <w:marTop w:val="0"/>
      <w:marBottom w:val="0"/>
      <w:divBdr>
        <w:top w:val="none" w:sz="0" w:space="0" w:color="auto"/>
        <w:left w:val="none" w:sz="0" w:space="0" w:color="auto"/>
        <w:bottom w:val="none" w:sz="0" w:space="0" w:color="auto"/>
        <w:right w:val="none" w:sz="0" w:space="0" w:color="auto"/>
      </w:divBdr>
    </w:div>
    <w:div w:id="908003792">
      <w:bodyDiv w:val="1"/>
      <w:marLeft w:val="0"/>
      <w:marRight w:val="0"/>
      <w:marTop w:val="0"/>
      <w:marBottom w:val="0"/>
      <w:divBdr>
        <w:top w:val="none" w:sz="0" w:space="0" w:color="auto"/>
        <w:left w:val="none" w:sz="0" w:space="0" w:color="auto"/>
        <w:bottom w:val="none" w:sz="0" w:space="0" w:color="auto"/>
        <w:right w:val="none" w:sz="0" w:space="0" w:color="auto"/>
      </w:divBdr>
    </w:div>
    <w:div w:id="908078079">
      <w:bodyDiv w:val="1"/>
      <w:marLeft w:val="0"/>
      <w:marRight w:val="0"/>
      <w:marTop w:val="0"/>
      <w:marBottom w:val="0"/>
      <w:divBdr>
        <w:top w:val="none" w:sz="0" w:space="0" w:color="auto"/>
        <w:left w:val="none" w:sz="0" w:space="0" w:color="auto"/>
        <w:bottom w:val="none" w:sz="0" w:space="0" w:color="auto"/>
        <w:right w:val="none" w:sz="0" w:space="0" w:color="auto"/>
      </w:divBdr>
    </w:div>
    <w:div w:id="908078658">
      <w:marLeft w:val="480"/>
      <w:marRight w:val="0"/>
      <w:marTop w:val="0"/>
      <w:marBottom w:val="0"/>
      <w:divBdr>
        <w:top w:val="none" w:sz="0" w:space="0" w:color="auto"/>
        <w:left w:val="none" w:sz="0" w:space="0" w:color="auto"/>
        <w:bottom w:val="none" w:sz="0" w:space="0" w:color="auto"/>
        <w:right w:val="none" w:sz="0" w:space="0" w:color="auto"/>
      </w:divBdr>
    </w:div>
    <w:div w:id="908424321">
      <w:marLeft w:val="480"/>
      <w:marRight w:val="0"/>
      <w:marTop w:val="0"/>
      <w:marBottom w:val="0"/>
      <w:divBdr>
        <w:top w:val="none" w:sz="0" w:space="0" w:color="auto"/>
        <w:left w:val="none" w:sz="0" w:space="0" w:color="auto"/>
        <w:bottom w:val="none" w:sz="0" w:space="0" w:color="auto"/>
        <w:right w:val="none" w:sz="0" w:space="0" w:color="auto"/>
      </w:divBdr>
    </w:div>
    <w:div w:id="908612349">
      <w:marLeft w:val="480"/>
      <w:marRight w:val="0"/>
      <w:marTop w:val="0"/>
      <w:marBottom w:val="0"/>
      <w:divBdr>
        <w:top w:val="none" w:sz="0" w:space="0" w:color="auto"/>
        <w:left w:val="none" w:sz="0" w:space="0" w:color="auto"/>
        <w:bottom w:val="none" w:sz="0" w:space="0" w:color="auto"/>
        <w:right w:val="none" w:sz="0" w:space="0" w:color="auto"/>
      </w:divBdr>
    </w:div>
    <w:div w:id="908805217">
      <w:marLeft w:val="480"/>
      <w:marRight w:val="0"/>
      <w:marTop w:val="0"/>
      <w:marBottom w:val="0"/>
      <w:divBdr>
        <w:top w:val="none" w:sz="0" w:space="0" w:color="auto"/>
        <w:left w:val="none" w:sz="0" w:space="0" w:color="auto"/>
        <w:bottom w:val="none" w:sz="0" w:space="0" w:color="auto"/>
        <w:right w:val="none" w:sz="0" w:space="0" w:color="auto"/>
      </w:divBdr>
    </w:div>
    <w:div w:id="908881802">
      <w:marLeft w:val="480"/>
      <w:marRight w:val="0"/>
      <w:marTop w:val="0"/>
      <w:marBottom w:val="0"/>
      <w:divBdr>
        <w:top w:val="none" w:sz="0" w:space="0" w:color="auto"/>
        <w:left w:val="none" w:sz="0" w:space="0" w:color="auto"/>
        <w:bottom w:val="none" w:sz="0" w:space="0" w:color="auto"/>
        <w:right w:val="none" w:sz="0" w:space="0" w:color="auto"/>
      </w:divBdr>
    </w:div>
    <w:div w:id="908924738">
      <w:bodyDiv w:val="1"/>
      <w:marLeft w:val="0"/>
      <w:marRight w:val="0"/>
      <w:marTop w:val="0"/>
      <w:marBottom w:val="0"/>
      <w:divBdr>
        <w:top w:val="none" w:sz="0" w:space="0" w:color="auto"/>
        <w:left w:val="none" w:sz="0" w:space="0" w:color="auto"/>
        <w:bottom w:val="none" w:sz="0" w:space="0" w:color="auto"/>
        <w:right w:val="none" w:sz="0" w:space="0" w:color="auto"/>
      </w:divBdr>
    </w:div>
    <w:div w:id="909074088">
      <w:bodyDiv w:val="1"/>
      <w:marLeft w:val="0"/>
      <w:marRight w:val="0"/>
      <w:marTop w:val="0"/>
      <w:marBottom w:val="0"/>
      <w:divBdr>
        <w:top w:val="none" w:sz="0" w:space="0" w:color="auto"/>
        <w:left w:val="none" w:sz="0" w:space="0" w:color="auto"/>
        <w:bottom w:val="none" w:sz="0" w:space="0" w:color="auto"/>
        <w:right w:val="none" w:sz="0" w:space="0" w:color="auto"/>
      </w:divBdr>
    </w:div>
    <w:div w:id="909074494">
      <w:marLeft w:val="480"/>
      <w:marRight w:val="0"/>
      <w:marTop w:val="0"/>
      <w:marBottom w:val="0"/>
      <w:divBdr>
        <w:top w:val="none" w:sz="0" w:space="0" w:color="auto"/>
        <w:left w:val="none" w:sz="0" w:space="0" w:color="auto"/>
        <w:bottom w:val="none" w:sz="0" w:space="0" w:color="auto"/>
        <w:right w:val="none" w:sz="0" w:space="0" w:color="auto"/>
      </w:divBdr>
    </w:div>
    <w:div w:id="909383174">
      <w:marLeft w:val="480"/>
      <w:marRight w:val="0"/>
      <w:marTop w:val="0"/>
      <w:marBottom w:val="0"/>
      <w:divBdr>
        <w:top w:val="none" w:sz="0" w:space="0" w:color="auto"/>
        <w:left w:val="none" w:sz="0" w:space="0" w:color="auto"/>
        <w:bottom w:val="none" w:sz="0" w:space="0" w:color="auto"/>
        <w:right w:val="none" w:sz="0" w:space="0" w:color="auto"/>
      </w:divBdr>
    </w:div>
    <w:div w:id="909383644">
      <w:marLeft w:val="480"/>
      <w:marRight w:val="0"/>
      <w:marTop w:val="0"/>
      <w:marBottom w:val="0"/>
      <w:divBdr>
        <w:top w:val="none" w:sz="0" w:space="0" w:color="auto"/>
        <w:left w:val="none" w:sz="0" w:space="0" w:color="auto"/>
        <w:bottom w:val="none" w:sz="0" w:space="0" w:color="auto"/>
        <w:right w:val="none" w:sz="0" w:space="0" w:color="auto"/>
      </w:divBdr>
    </w:div>
    <w:div w:id="909536236">
      <w:marLeft w:val="480"/>
      <w:marRight w:val="0"/>
      <w:marTop w:val="0"/>
      <w:marBottom w:val="0"/>
      <w:divBdr>
        <w:top w:val="none" w:sz="0" w:space="0" w:color="auto"/>
        <w:left w:val="none" w:sz="0" w:space="0" w:color="auto"/>
        <w:bottom w:val="none" w:sz="0" w:space="0" w:color="auto"/>
        <w:right w:val="none" w:sz="0" w:space="0" w:color="auto"/>
      </w:divBdr>
    </w:div>
    <w:div w:id="909578149">
      <w:marLeft w:val="480"/>
      <w:marRight w:val="0"/>
      <w:marTop w:val="0"/>
      <w:marBottom w:val="0"/>
      <w:divBdr>
        <w:top w:val="none" w:sz="0" w:space="0" w:color="auto"/>
        <w:left w:val="none" w:sz="0" w:space="0" w:color="auto"/>
        <w:bottom w:val="none" w:sz="0" w:space="0" w:color="auto"/>
        <w:right w:val="none" w:sz="0" w:space="0" w:color="auto"/>
      </w:divBdr>
    </w:div>
    <w:div w:id="909773509">
      <w:marLeft w:val="480"/>
      <w:marRight w:val="0"/>
      <w:marTop w:val="0"/>
      <w:marBottom w:val="0"/>
      <w:divBdr>
        <w:top w:val="none" w:sz="0" w:space="0" w:color="auto"/>
        <w:left w:val="none" w:sz="0" w:space="0" w:color="auto"/>
        <w:bottom w:val="none" w:sz="0" w:space="0" w:color="auto"/>
        <w:right w:val="none" w:sz="0" w:space="0" w:color="auto"/>
      </w:divBdr>
    </w:div>
    <w:div w:id="909847873">
      <w:marLeft w:val="480"/>
      <w:marRight w:val="0"/>
      <w:marTop w:val="0"/>
      <w:marBottom w:val="0"/>
      <w:divBdr>
        <w:top w:val="none" w:sz="0" w:space="0" w:color="auto"/>
        <w:left w:val="none" w:sz="0" w:space="0" w:color="auto"/>
        <w:bottom w:val="none" w:sz="0" w:space="0" w:color="auto"/>
        <w:right w:val="none" w:sz="0" w:space="0" w:color="auto"/>
      </w:divBdr>
    </w:div>
    <w:div w:id="910576517">
      <w:marLeft w:val="480"/>
      <w:marRight w:val="0"/>
      <w:marTop w:val="0"/>
      <w:marBottom w:val="0"/>
      <w:divBdr>
        <w:top w:val="none" w:sz="0" w:space="0" w:color="auto"/>
        <w:left w:val="none" w:sz="0" w:space="0" w:color="auto"/>
        <w:bottom w:val="none" w:sz="0" w:space="0" w:color="auto"/>
        <w:right w:val="none" w:sz="0" w:space="0" w:color="auto"/>
      </w:divBdr>
    </w:div>
    <w:div w:id="910651190">
      <w:marLeft w:val="480"/>
      <w:marRight w:val="0"/>
      <w:marTop w:val="0"/>
      <w:marBottom w:val="0"/>
      <w:divBdr>
        <w:top w:val="none" w:sz="0" w:space="0" w:color="auto"/>
        <w:left w:val="none" w:sz="0" w:space="0" w:color="auto"/>
        <w:bottom w:val="none" w:sz="0" w:space="0" w:color="auto"/>
        <w:right w:val="none" w:sz="0" w:space="0" w:color="auto"/>
      </w:divBdr>
    </w:div>
    <w:div w:id="910652179">
      <w:bodyDiv w:val="1"/>
      <w:marLeft w:val="0"/>
      <w:marRight w:val="0"/>
      <w:marTop w:val="0"/>
      <w:marBottom w:val="0"/>
      <w:divBdr>
        <w:top w:val="none" w:sz="0" w:space="0" w:color="auto"/>
        <w:left w:val="none" w:sz="0" w:space="0" w:color="auto"/>
        <w:bottom w:val="none" w:sz="0" w:space="0" w:color="auto"/>
        <w:right w:val="none" w:sz="0" w:space="0" w:color="auto"/>
      </w:divBdr>
    </w:div>
    <w:div w:id="910653324">
      <w:marLeft w:val="480"/>
      <w:marRight w:val="0"/>
      <w:marTop w:val="0"/>
      <w:marBottom w:val="0"/>
      <w:divBdr>
        <w:top w:val="none" w:sz="0" w:space="0" w:color="auto"/>
        <w:left w:val="none" w:sz="0" w:space="0" w:color="auto"/>
        <w:bottom w:val="none" w:sz="0" w:space="0" w:color="auto"/>
        <w:right w:val="none" w:sz="0" w:space="0" w:color="auto"/>
      </w:divBdr>
    </w:div>
    <w:div w:id="910888895">
      <w:marLeft w:val="480"/>
      <w:marRight w:val="0"/>
      <w:marTop w:val="0"/>
      <w:marBottom w:val="0"/>
      <w:divBdr>
        <w:top w:val="none" w:sz="0" w:space="0" w:color="auto"/>
        <w:left w:val="none" w:sz="0" w:space="0" w:color="auto"/>
        <w:bottom w:val="none" w:sz="0" w:space="0" w:color="auto"/>
        <w:right w:val="none" w:sz="0" w:space="0" w:color="auto"/>
      </w:divBdr>
    </w:div>
    <w:div w:id="910891610">
      <w:marLeft w:val="480"/>
      <w:marRight w:val="0"/>
      <w:marTop w:val="0"/>
      <w:marBottom w:val="0"/>
      <w:divBdr>
        <w:top w:val="none" w:sz="0" w:space="0" w:color="auto"/>
        <w:left w:val="none" w:sz="0" w:space="0" w:color="auto"/>
        <w:bottom w:val="none" w:sz="0" w:space="0" w:color="auto"/>
        <w:right w:val="none" w:sz="0" w:space="0" w:color="auto"/>
      </w:divBdr>
    </w:div>
    <w:div w:id="910962150">
      <w:marLeft w:val="480"/>
      <w:marRight w:val="0"/>
      <w:marTop w:val="0"/>
      <w:marBottom w:val="0"/>
      <w:divBdr>
        <w:top w:val="none" w:sz="0" w:space="0" w:color="auto"/>
        <w:left w:val="none" w:sz="0" w:space="0" w:color="auto"/>
        <w:bottom w:val="none" w:sz="0" w:space="0" w:color="auto"/>
        <w:right w:val="none" w:sz="0" w:space="0" w:color="auto"/>
      </w:divBdr>
    </w:div>
    <w:div w:id="910964978">
      <w:marLeft w:val="480"/>
      <w:marRight w:val="0"/>
      <w:marTop w:val="0"/>
      <w:marBottom w:val="0"/>
      <w:divBdr>
        <w:top w:val="none" w:sz="0" w:space="0" w:color="auto"/>
        <w:left w:val="none" w:sz="0" w:space="0" w:color="auto"/>
        <w:bottom w:val="none" w:sz="0" w:space="0" w:color="auto"/>
        <w:right w:val="none" w:sz="0" w:space="0" w:color="auto"/>
      </w:divBdr>
    </w:div>
    <w:div w:id="911038591">
      <w:marLeft w:val="480"/>
      <w:marRight w:val="0"/>
      <w:marTop w:val="0"/>
      <w:marBottom w:val="0"/>
      <w:divBdr>
        <w:top w:val="none" w:sz="0" w:space="0" w:color="auto"/>
        <w:left w:val="none" w:sz="0" w:space="0" w:color="auto"/>
        <w:bottom w:val="none" w:sz="0" w:space="0" w:color="auto"/>
        <w:right w:val="none" w:sz="0" w:space="0" w:color="auto"/>
      </w:divBdr>
    </w:div>
    <w:div w:id="911042883">
      <w:marLeft w:val="480"/>
      <w:marRight w:val="0"/>
      <w:marTop w:val="0"/>
      <w:marBottom w:val="0"/>
      <w:divBdr>
        <w:top w:val="none" w:sz="0" w:space="0" w:color="auto"/>
        <w:left w:val="none" w:sz="0" w:space="0" w:color="auto"/>
        <w:bottom w:val="none" w:sz="0" w:space="0" w:color="auto"/>
        <w:right w:val="none" w:sz="0" w:space="0" w:color="auto"/>
      </w:divBdr>
    </w:div>
    <w:div w:id="911233547">
      <w:bodyDiv w:val="1"/>
      <w:marLeft w:val="0"/>
      <w:marRight w:val="0"/>
      <w:marTop w:val="0"/>
      <w:marBottom w:val="0"/>
      <w:divBdr>
        <w:top w:val="none" w:sz="0" w:space="0" w:color="auto"/>
        <w:left w:val="none" w:sz="0" w:space="0" w:color="auto"/>
        <w:bottom w:val="none" w:sz="0" w:space="0" w:color="auto"/>
        <w:right w:val="none" w:sz="0" w:space="0" w:color="auto"/>
      </w:divBdr>
      <w:divsChild>
        <w:div w:id="23749932">
          <w:marLeft w:val="480"/>
          <w:marRight w:val="0"/>
          <w:marTop w:val="0"/>
          <w:marBottom w:val="0"/>
          <w:divBdr>
            <w:top w:val="none" w:sz="0" w:space="0" w:color="auto"/>
            <w:left w:val="none" w:sz="0" w:space="0" w:color="auto"/>
            <w:bottom w:val="none" w:sz="0" w:space="0" w:color="auto"/>
            <w:right w:val="none" w:sz="0" w:space="0" w:color="auto"/>
          </w:divBdr>
        </w:div>
        <w:div w:id="41298401">
          <w:marLeft w:val="480"/>
          <w:marRight w:val="0"/>
          <w:marTop w:val="0"/>
          <w:marBottom w:val="0"/>
          <w:divBdr>
            <w:top w:val="none" w:sz="0" w:space="0" w:color="auto"/>
            <w:left w:val="none" w:sz="0" w:space="0" w:color="auto"/>
            <w:bottom w:val="none" w:sz="0" w:space="0" w:color="auto"/>
            <w:right w:val="none" w:sz="0" w:space="0" w:color="auto"/>
          </w:divBdr>
        </w:div>
        <w:div w:id="112985779">
          <w:marLeft w:val="480"/>
          <w:marRight w:val="0"/>
          <w:marTop w:val="0"/>
          <w:marBottom w:val="0"/>
          <w:divBdr>
            <w:top w:val="none" w:sz="0" w:space="0" w:color="auto"/>
            <w:left w:val="none" w:sz="0" w:space="0" w:color="auto"/>
            <w:bottom w:val="none" w:sz="0" w:space="0" w:color="auto"/>
            <w:right w:val="none" w:sz="0" w:space="0" w:color="auto"/>
          </w:divBdr>
        </w:div>
        <w:div w:id="147289753">
          <w:marLeft w:val="480"/>
          <w:marRight w:val="0"/>
          <w:marTop w:val="0"/>
          <w:marBottom w:val="0"/>
          <w:divBdr>
            <w:top w:val="none" w:sz="0" w:space="0" w:color="auto"/>
            <w:left w:val="none" w:sz="0" w:space="0" w:color="auto"/>
            <w:bottom w:val="none" w:sz="0" w:space="0" w:color="auto"/>
            <w:right w:val="none" w:sz="0" w:space="0" w:color="auto"/>
          </w:divBdr>
        </w:div>
        <w:div w:id="172887287">
          <w:marLeft w:val="480"/>
          <w:marRight w:val="0"/>
          <w:marTop w:val="0"/>
          <w:marBottom w:val="0"/>
          <w:divBdr>
            <w:top w:val="none" w:sz="0" w:space="0" w:color="auto"/>
            <w:left w:val="none" w:sz="0" w:space="0" w:color="auto"/>
            <w:bottom w:val="none" w:sz="0" w:space="0" w:color="auto"/>
            <w:right w:val="none" w:sz="0" w:space="0" w:color="auto"/>
          </w:divBdr>
        </w:div>
        <w:div w:id="173300648">
          <w:marLeft w:val="480"/>
          <w:marRight w:val="0"/>
          <w:marTop w:val="0"/>
          <w:marBottom w:val="0"/>
          <w:divBdr>
            <w:top w:val="none" w:sz="0" w:space="0" w:color="auto"/>
            <w:left w:val="none" w:sz="0" w:space="0" w:color="auto"/>
            <w:bottom w:val="none" w:sz="0" w:space="0" w:color="auto"/>
            <w:right w:val="none" w:sz="0" w:space="0" w:color="auto"/>
          </w:divBdr>
        </w:div>
        <w:div w:id="240995156">
          <w:marLeft w:val="480"/>
          <w:marRight w:val="0"/>
          <w:marTop w:val="0"/>
          <w:marBottom w:val="0"/>
          <w:divBdr>
            <w:top w:val="none" w:sz="0" w:space="0" w:color="auto"/>
            <w:left w:val="none" w:sz="0" w:space="0" w:color="auto"/>
            <w:bottom w:val="none" w:sz="0" w:space="0" w:color="auto"/>
            <w:right w:val="none" w:sz="0" w:space="0" w:color="auto"/>
          </w:divBdr>
        </w:div>
        <w:div w:id="241065550">
          <w:marLeft w:val="480"/>
          <w:marRight w:val="0"/>
          <w:marTop w:val="0"/>
          <w:marBottom w:val="0"/>
          <w:divBdr>
            <w:top w:val="none" w:sz="0" w:space="0" w:color="auto"/>
            <w:left w:val="none" w:sz="0" w:space="0" w:color="auto"/>
            <w:bottom w:val="none" w:sz="0" w:space="0" w:color="auto"/>
            <w:right w:val="none" w:sz="0" w:space="0" w:color="auto"/>
          </w:divBdr>
        </w:div>
        <w:div w:id="256523863">
          <w:marLeft w:val="480"/>
          <w:marRight w:val="0"/>
          <w:marTop w:val="0"/>
          <w:marBottom w:val="0"/>
          <w:divBdr>
            <w:top w:val="none" w:sz="0" w:space="0" w:color="auto"/>
            <w:left w:val="none" w:sz="0" w:space="0" w:color="auto"/>
            <w:bottom w:val="none" w:sz="0" w:space="0" w:color="auto"/>
            <w:right w:val="none" w:sz="0" w:space="0" w:color="auto"/>
          </w:divBdr>
        </w:div>
        <w:div w:id="268317199">
          <w:marLeft w:val="480"/>
          <w:marRight w:val="0"/>
          <w:marTop w:val="0"/>
          <w:marBottom w:val="0"/>
          <w:divBdr>
            <w:top w:val="none" w:sz="0" w:space="0" w:color="auto"/>
            <w:left w:val="none" w:sz="0" w:space="0" w:color="auto"/>
            <w:bottom w:val="none" w:sz="0" w:space="0" w:color="auto"/>
            <w:right w:val="none" w:sz="0" w:space="0" w:color="auto"/>
          </w:divBdr>
        </w:div>
        <w:div w:id="294409557">
          <w:marLeft w:val="480"/>
          <w:marRight w:val="0"/>
          <w:marTop w:val="0"/>
          <w:marBottom w:val="0"/>
          <w:divBdr>
            <w:top w:val="none" w:sz="0" w:space="0" w:color="auto"/>
            <w:left w:val="none" w:sz="0" w:space="0" w:color="auto"/>
            <w:bottom w:val="none" w:sz="0" w:space="0" w:color="auto"/>
            <w:right w:val="none" w:sz="0" w:space="0" w:color="auto"/>
          </w:divBdr>
        </w:div>
        <w:div w:id="353968759">
          <w:marLeft w:val="480"/>
          <w:marRight w:val="0"/>
          <w:marTop w:val="0"/>
          <w:marBottom w:val="0"/>
          <w:divBdr>
            <w:top w:val="none" w:sz="0" w:space="0" w:color="auto"/>
            <w:left w:val="none" w:sz="0" w:space="0" w:color="auto"/>
            <w:bottom w:val="none" w:sz="0" w:space="0" w:color="auto"/>
            <w:right w:val="none" w:sz="0" w:space="0" w:color="auto"/>
          </w:divBdr>
        </w:div>
        <w:div w:id="369691070">
          <w:marLeft w:val="480"/>
          <w:marRight w:val="0"/>
          <w:marTop w:val="0"/>
          <w:marBottom w:val="0"/>
          <w:divBdr>
            <w:top w:val="none" w:sz="0" w:space="0" w:color="auto"/>
            <w:left w:val="none" w:sz="0" w:space="0" w:color="auto"/>
            <w:bottom w:val="none" w:sz="0" w:space="0" w:color="auto"/>
            <w:right w:val="none" w:sz="0" w:space="0" w:color="auto"/>
          </w:divBdr>
        </w:div>
        <w:div w:id="410469593">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685929">
          <w:marLeft w:val="480"/>
          <w:marRight w:val="0"/>
          <w:marTop w:val="0"/>
          <w:marBottom w:val="0"/>
          <w:divBdr>
            <w:top w:val="none" w:sz="0" w:space="0" w:color="auto"/>
            <w:left w:val="none" w:sz="0" w:space="0" w:color="auto"/>
            <w:bottom w:val="none" w:sz="0" w:space="0" w:color="auto"/>
            <w:right w:val="none" w:sz="0" w:space="0" w:color="auto"/>
          </w:divBdr>
        </w:div>
        <w:div w:id="427039819">
          <w:marLeft w:val="480"/>
          <w:marRight w:val="0"/>
          <w:marTop w:val="0"/>
          <w:marBottom w:val="0"/>
          <w:divBdr>
            <w:top w:val="none" w:sz="0" w:space="0" w:color="auto"/>
            <w:left w:val="none" w:sz="0" w:space="0" w:color="auto"/>
            <w:bottom w:val="none" w:sz="0" w:space="0" w:color="auto"/>
            <w:right w:val="none" w:sz="0" w:space="0" w:color="auto"/>
          </w:divBdr>
        </w:div>
        <w:div w:id="442499923">
          <w:marLeft w:val="480"/>
          <w:marRight w:val="0"/>
          <w:marTop w:val="0"/>
          <w:marBottom w:val="0"/>
          <w:divBdr>
            <w:top w:val="none" w:sz="0" w:space="0" w:color="auto"/>
            <w:left w:val="none" w:sz="0" w:space="0" w:color="auto"/>
            <w:bottom w:val="none" w:sz="0" w:space="0" w:color="auto"/>
            <w:right w:val="none" w:sz="0" w:space="0" w:color="auto"/>
          </w:divBdr>
        </w:div>
        <w:div w:id="443811098">
          <w:marLeft w:val="480"/>
          <w:marRight w:val="0"/>
          <w:marTop w:val="0"/>
          <w:marBottom w:val="0"/>
          <w:divBdr>
            <w:top w:val="none" w:sz="0" w:space="0" w:color="auto"/>
            <w:left w:val="none" w:sz="0" w:space="0" w:color="auto"/>
            <w:bottom w:val="none" w:sz="0" w:space="0" w:color="auto"/>
            <w:right w:val="none" w:sz="0" w:space="0" w:color="auto"/>
          </w:divBdr>
        </w:div>
        <w:div w:id="493453091">
          <w:marLeft w:val="480"/>
          <w:marRight w:val="0"/>
          <w:marTop w:val="0"/>
          <w:marBottom w:val="0"/>
          <w:divBdr>
            <w:top w:val="none" w:sz="0" w:space="0" w:color="auto"/>
            <w:left w:val="none" w:sz="0" w:space="0" w:color="auto"/>
            <w:bottom w:val="none" w:sz="0" w:space="0" w:color="auto"/>
            <w:right w:val="none" w:sz="0" w:space="0" w:color="auto"/>
          </w:divBdr>
        </w:div>
        <w:div w:id="500047427">
          <w:marLeft w:val="480"/>
          <w:marRight w:val="0"/>
          <w:marTop w:val="0"/>
          <w:marBottom w:val="0"/>
          <w:divBdr>
            <w:top w:val="none" w:sz="0" w:space="0" w:color="auto"/>
            <w:left w:val="none" w:sz="0" w:space="0" w:color="auto"/>
            <w:bottom w:val="none" w:sz="0" w:space="0" w:color="auto"/>
            <w:right w:val="none" w:sz="0" w:space="0" w:color="auto"/>
          </w:divBdr>
        </w:div>
        <w:div w:id="516188862">
          <w:marLeft w:val="480"/>
          <w:marRight w:val="0"/>
          <w:marTop w:val="0"/>
          <w:marBottom w:val="0"/>
          <w:divBdr>
            <w:top w:val="none" w:sz="0" w:space="0" w:color="auto"/>
            <w:left w:val="none" w:sz="0" w:space="0" w:color="auto"/>
            <w:bottom w:val="none" w:sz="0" w:space="0" w:color="auto"/>
            <w:right w:val="none" w:sz="0" w:space="0" w:color="auto"/>
          </w:divBdr>
        </w:div>
        <w:div w:id="529025929">
          <w:marLeft w:val="480"/>
          <w:marRight w:val="0"/>
          <w:marTop w:val="0"/>
          <w:marBottom w:val="0"/>
          <w:divBdr>
            <w:top w:val="none" w:sz="0" w:space="0" w:color="auto"/>
            <w:left w:val="none" w:sz="0" w:space="0" w:color="auto"/>
            <w:bottom w:val="none" w:sz="0" w:space="0" w:color="auto"/>
            <w:right w:val="none" w:sz="0" w:space="0" w:color="auto"/>
          </w:divBdr>
        </w:div>
        <w:div w:id="566233770">
          <w:marLeft w:val="480"/>
          <w:marRight w:val="0"/>
          <w:marTop w:val="0"/>
          <w:marBottom w:val="0"/>
          <w:divBdr>
            <w:top w:val="none" w:sz="0" w:space="0" w:color="auto"/>
            <w:left w:val="none" w:sz="0" w:space="0" w:color="auto"/>
            <w:bottom w:val="none" w:sz="0" w:space="0" w:color="auto"/>
            <w:right w:val="none" w:sz="0" w:space="0" w:color="auto"/>
          </w:divBdr>
        </w:div>
        <w:div w:id="581261017">
          <w:marLeft w:val="480"/>
          <w:marRight w:val="0"/>
          <w:marTop w:val="0"/>
          <w:marBottom w:val="0"/>
          <w:divBdr>
            <w:top w:val="none" w:sz="0" w:space="0" w:color="auto"/>
            <w:left w:val="none" w:sz="0" w:space="0" w:color="auto"/>
            <w:bottom w:val="none" w:sz="0" w:space="0" w:color="auto"/>
            <w:right w:val="none" w:sz="0" w:space="0" w:color="auto"/>
          </w:divBdr>
        </w:div>
        <w:div w:id="599145021">
          <w:marLeft w:val="480"/>
          <w:marRight w:val="0"/>
          <w:marTop w:val="0"/>
          <w:marBottom w:val="0"/>
          <w:divBdr>
            <w:top w:val="none" w:sz="0" w:space="0" w:color="auto"/>
            <w:left w:val="none" w:sz="0" w:space="0" w:color="auto"/>
            <w:bottom w:val="none" w:sz="0" w:space="0" w:color="auto"/>
            <w:right w:val="none" w:sz="0" w:space="0" w:color="auto"/>
          </w:divBdr>
        </w:div>
        <w:div w:id="690297486">
          <w:marLeft w:val="480"/>
          <w:marRight w:val="0"/>
          <w:marTop w:val="0"/>
          <w:marBottom w:val="0"/>
          <w:divBdr>
            <w:top w:val="none" w:sz="0" w:space="0" w:color="auto"/>
            <w:left w:val="none" w:sz="0" w:space="0" w:color="auto"/>
            <w:bottom w:val="none" w:sz="0" w:space="0" w:color="auto"/>
            <w:right w:val="none" w:sz="0" w:space="0" w:color="auto"/>
          </w:divBdr>
        </w:div>
        <w:div w:id="715466912">
          <w:marLeft w:val="480"/>
          <w:marRight w:val="0"/>
          <w:marTop w:val="0"/>
          <w:marBottom w:val="0"/>
          <w:divBdr>
            <w:top w:val="none" w:sz="0" w:space="0" w:color="auto"/>
            <w:left w:val="none" w:sz="0" w:space="0" w:color="auto"/>
            <w:bottom w:val="none" w:sz="0" w:space="0" w:color="auto"/>
            <w:right w:val="none" w:sz="0" w:space="0" w:color="auto"/>
          </w:divBdr>
        </w:div>
        <w:div w:id="795638777">
          <w:marLeft w:val="480"/>
          <w:marRight w:val="0"/>
          <w:marTop w:val="0"/>
          <w:marBottom w:val="0"/>
          <w:divBdr>
            <w:top w:val="none" w:sz="0" w:space="0" w:color="auto"/>
            <w:left w:val="none" w:sz="0" w:space="0" w:color="auto"/>
            <w:bottom w:val="none" w:sz="0" w:space="0" w:color="auto"/>
            <w:right w:val="none" w:sz="0" w:space="0" w:color="auto"/>
          </w:divBdr>
        </w:div>
        <w:div w:id="831868585">
          <w:marLeft w:val="480"/>
          <w:marRight w:val="0"/>
          <w:marTop w:val="0"/>
          <w:marBottom w:val="0"/>
          <w:divBdr>
            <w:top w:val="none" w:sz="0" w:space="0" w:color="auto"/>
            <w:left w:val="none" w:sz="0" w:space="0" w:color="auto"/>
            <w:bottom w:val="none" w:sz="0" w:space="0" w:color="auto"/>
            <w:right w:val="none" w:sz="0" w:space="0" w:color="auto"/>
          </w:divBdr>
        </w:div>
        <w:div w:id="865601886">
          <w:marLeft w:val="480"/>
          <w:marRight w:val="0"/>
          <w:marTop w:val="0"/>
          <w:marBottom w:val="0"/>
          <w:divBdr>
            <w:top w:val="none" w:sz="0" w:space="0" w:color="auto"/>
            <w:left w:val="none" w:sz="0" w:space="0" w:color="auto"/>
            <w:bottom w:val="none" w:sz="0" w:space="0" w:color="auto"/>
            <w:right w:val="none" w:sz="0" w:space="0" w:color="auto"/>
          </w:divBdr>
        </w:div>
        <w:div w:id="946961977">
          <w:marLeft w:val="480"/>
          <w:marRight w:val="0"/>
          <w:marTop w:val="0"/>
          <w:marBottom w:val="0"/>
          <w:divBdr>
            <w:top w:val="none" w:sz="0" w:space="0" w:color="auto"/>
            <w:left w:val="none" w:sz="0" w:space="0" w:color="auto"/>
            <w:bottom w:val="none" w:sz="0" w:space="0" w:color="auto"/>
            <w:right w:val="none" w:sz="0" w:space="0" w:color="auto"/>
          </w:divBdr>
        </w:div>
        <w:div w:id="961227255">
          <w:marLeft w:val="480"/>
          <w:marRight w:val="0"/>
          <w:marTop w:val="0"/>
          <w:marBottom w:val="0"/>
          <w:divBdr>
            <w:top w:val="none" w:sz="0" w:space="0" w:color="auto"/>
            <w:left w:val="none" w:sz="0" w:space="0" w:color="auto"/>
            <w:bottom w:val="none" w:sz="0" w:space="0" w:color="auto"/>
            <w:right w:val="none" w:sz="0" w:space="0" w:color="auto"/>
          </w:divBdr>
        </w:div>
        <w:div w:id="976766386">
          <w:marLeft w:val="480"/>
          <w:marRight w:val="0"/>
          <w:marTop w:val="0"/>
          <w:marBottom w:val="0"/>
          <w:divBdr>
            <w:top w:val="none" w:sz="0" w:space="0" w:color="auto"/>
            <w:left w:val="none" w:sz="0" w:space="0" w:color="auto"/>
            <w:bottom w:val="none" w:sz="0" w:space="0" w:color="auto"/>
            <w:right w:val="none" w:sz="0" w:space="0" w:color="auto"/>
          </w:divBdr>
        </w:div>
        <w:div w:id="1004629532">
          <w:marLeft w:val="480"/>
          <w:marRight w:val="0"/>
          <w:marTop w:val="0"/>
          <w:marBottom w:val="0"/>
          <w:divBdr>
            <w:top w:val="none" w:sz="0" w:space="0" w:color="auto"/>
            <w:left w:val="none" w:sz="0" w:space="0" w:color="auto"/>
            <w:bottom w:val="none" w:sz="0" w:space="0" w:color="auto"/>
            <w:right w:val="none" w:sz="0" w:space="0" w:color="auto"/>
          </w:divBdr>
        </w:div>
        <w:div w:id="1014235189">
          <w:marLeft w:val="480"/>
          <w:marRight w:val="0"/>
          <w:marTop w:val="0"/>
          <w:marBottom w:val="0"/>
          <w:divBdr>
            <w:top w:val="none" w:sz="0" w:space="0" w:color="auto"/>
            <w:left w:val="none" w:sz="0" w:space="0" w:color="auto"/>
            <w:bottom w:val="none" w:sz="0" w:space="0" w:color="auto"/>
            <w:right w:val="none" w:sz="0" w:space="0" w:color="auto"/>
          </w:divBdr>
        </w:div>
        <w:div w:id="1050619183">
          <w:marLeft w:val="480"/>
          <w:marRight w:val="0"/>
          <w:marTop w:val="0"/>
          <w:marBottom w:val="0"/>
          <w:divBdr>
            <w:top w:val="none" w:sz="0" w:space="0" w:color="auto"/>
            <w:left w:val="none" w:sz="0" w:space="0" w:color="auto"/>
            <w:bottom w:val="none" w:sz="0" w:space="0" w:color="auto"/>
            <w:right w:val="none" w:sz="0" w:space="0" w:color="auto"/>
          </w:divBdr>
        </w:div>
        <w:div w:id="1061557413">
          <w:marLeft w:val="480"/>
          <w:marRight w:val="0"/>
          <w:marTop w:val="0"/>
          <w:marBottom w:val="0"/>
          <w:divBdr>
            <w:top w:val="none" w:sz="0" w:space="0" w:color="auto"/>
            <w:left w:val="none" w:sz="0" w:space="0" w:color="auto"/>
            <w:bottom w:val="none" w:sz="0" w:space="0" w:color="auto"/>
            <w:right w:val="none" w:sz="0" w:space="0" w:color="auto"/>
          </w:divBdr>
        </w:div>
        <w:div w:id="1066074594">
          <w:marLeft w:val="480"/>
          <w:marRight w:val="0"/>
          <w:marTop w:val="0"/>
          <w:marBottom w:val="0"/>
          <w:divBdr>
            <w:top w:val="none" w:sz="0" w:space="0" w:color="auto"/>
            <w:left w:val="none" w:sz="0" w:space="0" w:color="auto"/>
            <w:bottom w:val="none" w:sz="0" w:space="0" w:color="auto"/>
            <w:right w:val="none" w:sz="0" w:space="0" w:color="auto"/>
          </w:divBdr>
        </w:div>
        <w:div w:id="1080522171">
          <w:marLeft w:val="480"/>
          <w:marRight w:val="0"/>
          <w:marTop w:val="0"/>
          <w:marBottom w:val="0"/>
          <w:divBdr>
            <w:top w:val="none" w:sz="0" w:space="0" w:color="auto"/>
            <w:left w:val="none" w:sz="0" w:space="0" w:color="auto"/>
            <w:bottom w:val="none" w:sz="0" w:space="0" w:color="auto"/>
            <w:right w:val="none" w:sz="0" w:space="0" w:color="auto"/>
          </w:divBdr>
        </w:div>
        <w:div w:id="1166749128">
          <w:marLeft w:val="480"/>
          <w:marRight w:val="0"/>
          <w:marTop w:val="0"/>
          <w:marBottom w:val="0"/>
          <w:divBdr>
            <w:top w:val="none" w:sz="0" w:space="0" w:color="auto"/>
            <w:left w:val="none" w:sz="0" w:space="0" w:color="auto"/>
            <w:bottom w:val="none" w:sz="0" w:space="0" w:color="auto"/>
            <w:right w:val="none" w:sz="0" w:space="0" w:color="auto"/>
          </w:divBdr>
        </w:div>
        <w:div w:id="1167555235">
          <w:marLeft w:val="480"/>
          <w:marRight w:val="0"/>
          <w:marTop w:val="0"/>
          <w:marBottom w:val="0"/>
          <w:divBdr>
            <w:top w:val="none" w:sz="0" w:space="0" w:color="auto"/>
            <w:left w:val="none" w:sz="0" w:space="0" w:color="auto"/>
            <w:bottom w:val="none" w:sz="0" w:space="0" w:color="auto"/>
            <w:right w:val="none" w:sz="0" w:space="0" w:color="auto"/>
          </w:divBdr>
        </w:div>
        <w:div w:id="1201085571">
          <w:marLeft w:val="480"/>
          <w:marRight w:val="0"/>
          <w:marTop w:val="0"/>
          <w:marBottom w:val="0"/>
          <w:divBdr>
            <w:top w:val="none" w:sz="0" w:space="0" w:color="auto"/>
            <w:left w:val="none" w:sz="0" w:space="0" w:color="auto"/>
            <w:bottom w:val="none" w:sz="0" w:space="0" w:color="auto"/>
            <w:right w:val="none" w:sz="0" w:space="0" w:color="auto"/>
          </w:divBdr>
        </w:div>
        <w:div w:id="1211648910">
          <w:marLeft w:val="480"/>
          <w:marRight w:val="0"/>
          <w:marTop w:val="0"/>
          <w:marBottom w:val="0"/>
          <w:divBdr>
            <w:top w:val="none" w:sz="0" w:space="0" w:color="auto"/>
            <w:left w:val="none" w:sz="0" w:space="0" w:color="auto"/>
            <w:bottom w:val="none" w:sz="0" w:space="0" w:color="auto"/>
            <w:right w:val="none" w:sz="0" w:space="0" w:color="auto"/>
          </w:divBdr>
        </w:div>
        <w:div w:id="1262838055">
          <w:marLeft w:val="480"/>
          <w:marRight w:val="0"/>
          <w:marTop w:val="0"/>
          <w:marBottom w:val="0"/>
          <w:divBdr>
            <w:top w:val="none" w:sz="0" w:space="0" w:color="auto"/>
            <w:left w:val="none" w:sz="0" w:space="0" w:color="auto"/>
            <w:bottom w:val="none" w:sz="0" w:space="0" w:color="auto"/>
            <w:right w:val="none" w:sz="0" w:space="0" w:color="auto"/>
          </w:divBdr>
        </w:div>
        <w:div w:id="1268463348">
          <w:marLeft w:val="480"/>
          <w:marRight w:val="0"/>
          <w:marTop w:val="0"/>
          <w:marBottom w:val="0"/>
          <w:divBdr>
            <w:top w:val="none" w:sz="0" w:space="0" w:color="auto"/>
            <w:left w:val="none" w:sz="0" w:space="0" w:color="auto"/>
            <w:bottom w:val="none" w:sz="0" w:space="0" w:color="auto"/>
            <w:right w:val="none" w:sz="0" w:space="0" w:color="auto"/>
          </w:divBdr>
        </w:div>
        <w:div w:id="1283656449">
          <w:marLeft w:val="480"/>
          <w:marRight w:val="0"/>
          <w:marTop w:val="0"/>
          <w:marBottom w:val="0"/>
          <w:divBdr>
            <w:top w:val="none" w:sz="0" w:space="0" w:color="auto"/>
            <w:left w:val="none" w:sz="0" w:space="0" w:color="auto"/>
            <w:bottom w:val="none" w:sz="0" w:space="0" w:color="auto"/>
            <w:right w:val="none" w:sz="0" w:space="0" w:color="auto"/>
          </w:divBdr>
        </w:div>
        <w:div w:id="1353921206">
          <w:marLeft w:val="480"/>
          <w:marRight w:val="0"/>
          <w:marTop w:val="0"/>
          <w:marBottom w:val="0"/>
          <w:divBdr>
            <w:top w:val="none" w:sz="0" w:space="0" w:color="auto"/>
            <w:left w:val="none" w:sz="0" w:space="0" w:color="auto"/>
            <w:bottom w:val="none" w:sz="0" w:space="0" w:color="auto"/>
            <w:right w:val="none" w:sz="0" w:space="0" w:color="auto"/>
          </w:divBdr>
        </w:div>
        <w:div w:id="1386953296">
          <w:marLeft w:val="480"/>
          <w:marRight w:val="0"/>
          <w:marTop w:val="0"/>
          <w:marBottom w:val="0"/>
          <w:divBdr>
            <w:top w:val="none" w:sz="0" w:space="0" w:color="auto"/>
            <w:left w:val="none" w:sz="0" w:space="0" w:color="auto"/>
            <w:bottom w:val="none" w:sz="0" w:space="0" w:color="auto"/>
            <w:right w:val="none" w:sz="0" w:space="0" w:color="auto"/>
          </w:divBdr>
        </w:div>
        <w:div w:id="1390153672">
          <w:marLeft w:val="480"/>
          <w:marRight w:val="0"/>
          <w:marTop w:val="0"/>
          <w:marBottom w:val="0"/>
          <w:divBdr>
            <w:top w:val="none" w:sz="0" w:space="0" w:color="auto"/>
            <w:left w:val="none" w:sz="0" w:space="0" w:color="auto"/>
            <w:bottom w:val="none" w:sz="0" w:space="0" w:color="auto"/>
            <w:right w:val="none" w:sz="0" w:space="0" w:color="auto"/>
          </w:divBdr>
        </w:div>
        <w:div w:id="1407461699">
          <w:marLeft w:val="480"/>
          <w:marRight w:val="0"/>
          <w:marTop w:val="0"/>
          <w:marBottom w:val="0"/>
          <w:divBdr>
            <w:top w:val="none" w:sz="0" w:space="0" w:color="auto"/>
            <w:left w:val="none" w:sz="0" w:space="0" w:color="auto"/>
            <w:bottom w:val="none" w:sz="0" w:space="0" w:color="auto"/>
            <w:right w:val="none" w:sz="0" w:space="0" w:color="auto"/>
          </w:divBdr>
        </w:div>
        <w:div w:id="1455439557">
          <w:marLeft w:val="480"/>
          <w:marRight w:val="0"/>
          <w:marTop w:val="0"/>
          <w:marBottom w:val="0"/>
          <w:divBdr>
            <w:top w:val="none" w:sz="0" w:space="0" w:color="auto"/>
            <w:left w:val="none" w:sz="0" w:space="0" w:color="auto"/>
            <w:bottom w:val="none" w:sz="0" w:space="0" w:color="auto"/>
            <w:right w:val="none" w:sz="0" w:space="0" w:color="auto"/>
          </w:divBdr>
        </w:div>
        <w:div w:id="1475492286">
          <w:marLeft w:val="480"/>
          <w:marRight w:val="0"/>
          <w:marTop w:val="0"/>
          <w:marBottom w:val="0"/>
          <w:divBdr>
            <w:top w:val="none" w:sz="0" w:space="0" w:color="auto"/>
            <w:left w:val="none" w:sz="0" w:space="0" w:color="auto"/>
            <w:bottom w:val="none" w:sz="0" w:space="0" w:color="auto"/>
            <w:right w:val="none" w:sz="0" w:space="0" w:color="auto"/>
          </w:divBdr>
        </w:div>
        <w:div w:id="1481994959">
          <w:marLeft w:val="480"/>
          <w:marRight w:val="0"/>
          <w:marTop w:val="0"/>
          <w:marBottom w:val="0"/>
          <w:divBdr>
            <w:top w:val="none" w:sz="0" w:space="0" w:color="auto"/>
            <w:left w:val="none" w:sz="0" w:space="0" w:color="auto"/>
            <w:bottom w:val="none" w:sz="0" w:space="0" w:color="auto"/>
            <w:right w:val="none" w:sz="0" w:space="0" w:color="auto"/>
          </w:divBdr>
        </w:div>
        <w:div w:id="1499077716">
          <w:marLeft w:val="480"/>
          <w:marRight w:val="0"/>
          <w:marTop w:val="0"/>
          <w:marBottom w:val="0"/>
          <w:divBdr>
            <w:top w:val="none" w:sz="0" w:space="0" w:color="auto"/>
            <w:left w:val="none" w:sz="0" w:space="0" w:color="auto"/>
            <w:bottom w:val="none" w:sz="0" w:space="0" w:color="auto"/>
            <w:right w:val="none" w:sz="0" w:space="0" w:color="auto"/>
          </w:divBdr>
        </w:div>
        <w:div w:id="1524785066">
          <w:marLeft w:val="480"/>
          <w:marRight w:val="0"/>
          <w:marTop w:val="0"/>
          <w:marBottom w:val="0"/>
          <w:divBdr>
            <w:top w:val="none" w:sz="0" w:space="0" w:color="auto"/>
            <w:left w:val="none" w:sz="0" w:space="0" w:color="auto"/>
            <w:bottom w:val="none" w:sz="0" w:space="0" w:color="auto"/>
            <w:right w:val="none" w:sz="0" w:space="0" w:color="auto"/>
          </w:divBdr>
        </w:div>
        <w:div w:id="1557201482">
          <w:marLeft w:val="480"/>
          <w:marRight w:val="0"/>
          <w:marTop w:val="0"/>
          <w:marBottom w:val="0"/>
          <w:divBdr>
            <w:top w:val="none" w:sz="0" w:space="0" w:color="auto"/>
            <w:left w:val="none" w:sz="0" w:space="0" w:color="auto"/>
            <w:bottom w:val="none" w:sz="0" w:space="0" w:color="auto"/>
            <w:right w:val="none" w:sz="0" w:space="0" w:color="auto"/>
          </w:divBdr>
        </w:div>
        <w:div w:id="1572235202">
          <w:marLeft w:val="480"/>
          <w:marRight w:val="0"/>
          <w:marTop w:val="0"/>
          <w:marBottom w:val="0"/>
          <w:divBdr>
            <w:top w:val="none" w:sz="0" w:space="0" w:color="auto"/>
            <w:left w:val="none" w:sz="0" w:space="0" w:color="auto"/>
            <w:bottom w:val="none" w:sz="0" w:space="0" w:color="auto"/>
            <w:right w:val="none" w:sz="0" w:space="0" w:color="auto"/>
          </w:divBdr>
        </w:div>
        <w:div w:id="1604343820">
          <w:marLeft w:val="480"/>
          <w:marRight w:val="0"/>
          <w:marTop w:val="0"/>
          <w:marBottom w:val="0"/>
          <w:divBdr>
            <w:top w:val="none" w:sz="0" w:space="0" w:color="auto"/>
            <w:left w:val="none" w:sz="0" w:space="0" w:color="auto"/>
            <w:bottom w:val="none" w:sz="0" w:space="0" w:color="auto"/>
            <w:right w:val="none" w:sz="0" w:space="0" w:color="auto"/>
          </w:divBdr>
        </w:div>
        <w:div w:id="1629895743">
          <w:marLeft w:val="480"/>
          <w:marRight w:val="0"/>
          <w:marTop w:val="0"/>
          <w:marBottom w:val="0"/>
          <w:divBdr>
            <w:top w:val="none" w:sz="0" w:space="0" w:color="auto"/>
            <w:left w:val="none" w:sz="0" w:space="0" w:color="auto"/>
            <w:bottom w:val="none" w:sz="0" w:space="0" w:color="auto"/>
            <w:right w:val="none" w:sz="0" w:space="0" w:color="auto"/>
          </w:divBdr>
        </w:div>
        <w:div w:id="1647314486">
          <w:marLeft w:val="480"/>
          <w:marRight w:val="0"/>
          <w:marTop w:val="0"/>
          <w:marBottom w:val="0"/>
          <w:divBdr>
            <w:top w:val="none" w:sz="0" w:space="0" w:color="auto"/>
            <w:left w:val="none" w:sz="0" w:space="0" w:color="auto"/>
            <w:bottom w:val="none" w:sz="0" w:space="0" w:color="auto"/>
            <w:right w:val="none" w:sz="0" w:space="0" w:color="auto"/>
          </w:divBdr>
        </w:div>
        <w:div w:id="1665353906">
          <w:marLeft w:val="480"/>
          <w:marRight w:val="0"/>
          <w:marTop w:val="0"/>
          <w:marBottom w:val="0"/>
          <w:divBdr>
            <w:top w:val="none" w:sz="0" w:space="0" w:color="auto"/>
            <w:left w:val="none" w:sz="0" w:space="0" w:color="auto"/>
            <w:bottom w:val="none" w:sz="0" w:space="0" w:color="auto"/>
            <w:right w:val="none" w:sz="0" w:space="0" w:color="auto"/>
          </w:divBdr>
        </w:div>
        <w:div w:id="1668359360">
          <w:marLeft w:val="480"/>
          <w:marRight w:val="0"/>
          <w:marTop w:val="0"/>
          <w:marBottom w:val="0"/>
          <w:divBdr>
            <w:top w:val="none" w:sz="0" w:space="0" w:color="auto"/>
            <w:left w:val="none" w:sz="0" w:space="0" w:color="auto"/>
            <w:bottom w:val="none" w:sz="0" w:space="0" w:color="auto"/>
            <w:right w:val="none" w:sz="0" w:space="0" w:color="auto"/>
          </w:divBdr>
        </w:div>
        <w:div w:id="1714965253">
          <w:marLeft w:val="480"/>
          <w:marRight w:val="0"/>
          <w:marTop w:val="0"/>
          <w:marBottom w:val="0"/>
          <w:divBdr>
            <w:top w:val="none" w:sz="0" w:space="0" w:color="auto"/>
            <w:left w:val="none" w:sz="0" w:space="0" w:color="auto"/>
            <w:bottom w:val="none" w:sz="0" w:space="0" w:color="auto"/>
            <w:right w:val="none" w:sz="0" w:space="0" w:color="auto"/>
          </w:divBdr>
        </w:div>
        <w:div w:id="1731734385">
          <w:marLeft w:val="480"/>
          <w:marRight w:val="0"/>
          <w:marTop w:val="0"/>
          <w:marBottom w:val="0"/>
          <w:divBdr>
            <w:top w:val="none" w:sz="0" w:space="0" w:color="auto"/>
            <w:left w:val="none" w:sz="0" w:space="0" w:color="auto"/>
            <w:bottom w:val="none" w:sz="0" w:space="0" w:color="auto"/>
            <w:right w:val="none" w:sz="0" w:space="0" w:color="auto"/>
          </w:divBdr>
        </w:div>
        <w:div w:id="1741370678">
          <w:marLeft w:val="480"/>
          <w:marRight w:val="0"/>
          <w:marTop w:val="0"/>
          <w:marBottom w:val="0"/>
          <w:divBdr>
            <w:top w:val="none" w:sz="0" w:space="0" w:color="auto"/>
            <w:left w:val="none" w:sz="0" w:space="0" w:color="auto"/>
            <w:bottom w:val="none" w:sz="0" w:space="0" w:color="auto"/>
            <w:right w:val="none" w:sz="0" w:space="0" w:color="auto"/>
          </w:divBdr>
        </w:div>
        <w:div w:id="1756320915">
          <w:marLeft w:val="480"/>
          <w:marRight w:val="0"/>
          <w:marTop w:val="0"/>
          <w:marBottom w:val="0"/>
          <w:divBdr>
            <w:top w:val="none" w:sz="0" w:space="0" w:color="auto"/>
            <w:left w:val="none" w:sz="0" w:space="0" w:color="auto"/>
            <w:bottom w:val="none" w:sz="0" w:space="0" w:color="auto"/>
            <w:right w:val="none" w:sz="0" w:space="0" w:color="auto"/>
          </w:divBdr>
        </w:div>
        <w:div w:id="1770269164">
          <w:marLeft w:val="480"/>
          <w:marRight w:val="0"/>
          <w:marTop w:val="0"/>
          <w:marBottom w:val="0"/>
          <w:divBdr>
            <w:top w:val="none" w:sz="0" w:space="0" w:color="auto"/>
            <w:left w:val="none" w:sz="0" w:space="0" w:color="auto"/>
            <w:bottom w:val="none" w:sz="0" w:space="0" w:color="auto"/>
            <w:right w:val="none" w:sz="0" w:space="0" w:color="auto"/>
          </w:divBdr>
        </w:div>
        <w:div w:id="1781142278">
          <w:marLeft w:val="480"/>
          <w:marRight w:val="0"/>
          <w:marTop w:val="0"/>
          <w:marBottom w:val="0"/>
          <w:divBdr>
            <w:top w:val="none" w:sz="0" w:space="0" w:color="auto"/>
            <w:left w:val="none" w:sz="0" w:space="0" w:color="auto"/>
            <w:bottom w:val="none" w:sz="0" w:space="0" w:color="auto"/>
            <w:right w:val="none" w:sz="0" w:space="0" w:color="auto"/>
          </w:divBdr>
        </w:div>
        <w:div w:id="1795755594">
          <w:marLeft w:val="480"/>
          <w:marRight w:val="0"/>
          <w:marTop w:val="0"/>
          <w:marBottom w:val="0"/>
          <w:divBdr>
            <w:top w:val="none" w:sz="0" w:space="0" w:color="auto"/>
            <w:left w:val="none" w:sz="0" w:space="0" w:color="auto"/>
            <w:bottom w:val="none" w:sz="0" w:space="0" w:color="auto"/>
            <w:right w:val="none" w:sz="0" w:space="0" w:color="auto"/>
          </w:divBdr>
        </w:div>
        <w:div w:id="1810125598">
          <w:marLeft w:val="480"/>
          <w:marRight w:val="0"/>
          <w:marTop w:val="0"/>
          <w:marBottom w:val="0"/>
          <w:divBdr>
            <w:top w:val="none" w:sz="0" w:space="0" w:color="auto"/>
            <w:left w:val="none" w:sz="0" w:space="0" w:color="auto"/>
            <w:bottom w:val="none" w:sz="0" w:space="0" w:color="auto"/>
            <w:right w:val="none" w:sz="0" w:space="0" w:color="auto"/>
          </w:divBdr>
        </w:div>
        <w:div w:id="1818305623">
          <w:marLeft w:val="480"/>
          <w:marRight w:val="0"/>
          <w:marTop w:val="0"/>
          <w:marBottom w:val="0"/>
          <w:divBdr>
            <w:top w:val="none" w:sz="0" w:space="0" w:color="auto"/>
            <w:left w:val="none" w:sz="0" w:space="0" w:color="auto"/>
            <w:bottom w:val="none" w:sz="0" w:space="0" w:color="auto"/>
            <w:right w:val="none" w:sz="0" w:space="0" w:color="auto"/>
          </w:divBdr>
        </w:div>
      </w:divsChild>
    </w:div>
    <w:div w:id="911355607">
      <w:marLeft w:val="480"/>
      <w:marRight w:val="0"/>
      <w:marTop w:val="0"/>
      <w:marBottom w:val="0"/>
      <w:divBdr>
        <w:top w:val="none" w:sz="0" w:space="0" w:color="auto"/>
        <w:left w:val="none" w:sz="0" w:space="0" w:color="auto"/>
        <w:bottom w:val="none" w:sz="0" w:space="0" w:color="auto"/>
        <w:right w:val="none" w:sz="0" w:space="0" w:color="auto"/>
      </w:divBdr>
    </w:div>
    <w:div w:id="911425471">
      <w:marLeft w:val="480"/>
      <w:marRight w:val="0"/>
      <w:marTop w:val="0"/>
      <w:marBottom w:val="0"/>
      <w:divBdr>
        <w:top w:val="none" w:sz="0" w:space="0" w:color="auto"/>
        <w:left w:val="none" w:sz="0" w:space="0" w:color="auto"/>
        <w:bottom w:val="none" w:sz="0" w:space="0" w:color="auto"/>
        <w:right w:val="none" w:sz="0" w:space="0" w:color="auto"/>
      </w:divBdr>
    </w:div>
    <w:div w:id="911430878">
      <w:marLeft w:val="480"/>
      <w:marRight w:val="0"/>
      <w:marTop w:val="0"/>
      <w:marBottom w:val="0"/>
      <w:divBdr>
        <w:top w:val="none" w:sz="0" w:space="0" w:color="auto"/>
        <w:left w:val="none" w:sz="0" w:space="0" w:color="auto"/>
        <w:bottom w:val="none" w:sz="0" w:space="0" w:color="auto"/>
        <w:right w:val="none" w:sz="0" w:space="0" w:color="auto"/>
      </w:divBdr>
    </w:div>
    <w:div w:id="911626044">
      <w:marLeft w:val="480"/>
      <w:marRight w:val="0"/>
      <w:marTop w:val="0"/>
      <w:marBottom w:val="0"/>
      <w:divBdr>
        <w:top w:val="none" w:sz="0" w:space="0" w:color="auto"/>
        <w:left w:val="none" w:sz="0" w:space="0" w:color="auto"/>
        <w:bottom w:val="none" w:sz="0" w:space="0" w:color="auto"/>
        <w:right w:val="none" w:sz="0" w:space="0" w:color="auto"/>
      </w:divBdr>
    </w:div>
    <w:div w:id="911810747">
      <w:marLeft w:val="480"/>
      <w:marRight w:val="0"/>
      <w:marTop w:val="0"/>
      <w:marBottom w:val="0"/>
      <w:divBdr>
        <w:top w:val="none" w:sz="0" w:space="0" w:color="auto"/>
        <w:left w:val="none" w:sz="0" w:space="0" w:color="auto"/>
        <w:bottom w:val="none" w:sz="0" w:space="0" w:color="auto"/>
        <w:right w:val="none" w:sz="0" w:space="0" w:color="auto"/>
      </w:divBdr>
    </w:div>
    <w:div w:id="911813767">
      <w:marLeft w:val="480"/>
      <w:marRight w:val="0"/>
      <w:marTop w:val="0"/>
      <w:marBottom w:val="0"/>
      <w:divBdr>
        <w:top w:val="none" w:sz="0" w:space="0" w:color="auto"/>
        <w:left w:val="none" w:sz="0" w:space="0" w:color="auto"/>
        <w:bottom w:val="none" w:sz="0" w:space="0" w:color="auto"/>
        <w:right w:val="none" w:sz="0" w:space="0" w:color="auto"/>
      </w:divBdr>
    </w:div>
    <w:div w:id="911818972">
      <w:bodyDiv w:val="1"/>
      <w:marLeft w:val="0"/>
      <w:marRight w:val="0"/>
      <w:marTop w:val="0"/>
      <w:marBottom w:val="0"/>
      <w:divBdr>
        <w:top w:val="none" w:sz="0" w:space="0" w:color="auto"/>
        <w:left w:val="none" w:sz="0" w:space="0" w:color="auto"/>
        <w:bottom w:val="none" w:sz="0" w:space="0" w:color="auto"/>
        <w:right w:val="none" w:sz="0" w:space="0" w:color="auto"/>
      </w:divBdr>
      <w:divsChild>
        <w:div w:id="76289132">
          <w:marLeft w:val="480"/>
          <w:marRight w:val="0"/>
          <w:marTop w:val="0"/>
          <w:marBottom w:val="0"/>
          <w:divBdr>
            <w:top w:val="none" w:sz="0" w:space="0" w:color="auto"/>
            <w:left w:val="none" w:sz="0" w:space="0" w:color="auto"/>
            <w:bottom w:val="none" w:sz="0" w:space="0" w:color="auto"/>
            <w:right w:val="none" w:sz="0" w:space="0" w:color="auto"/>
          </w:divBdr>
        </w:div>
        <w:div w:id="145317529">
          <w:marLeft w:val="480"/>
          <w:marRight w:val="0"/>
          <w:marTop w:val="0"/>
          <w:marBottom w:val="0"/>
          <w:divBdr>
            <w:top w:val="none" w:sz="0" w:space="0" w:color="auto"/>
            <w:left w:val="none" w:sz="0" w:space="0" w:color="auto"/>
            <w:bottom w:val="none" w:sz="0" w:space="0" w:color="auto"/>
            <w:right w:val="none" w:sz="0" w:space="0" w:color="auto"/>
          </w:divBdr>
        </w:div>
        <w:div w:id="147281988">
          <w:marLeft w:val="480"/>
          <w:marRight w:val="0"/>
          <w:marTop w:val="0"/>
          <w:marBottom w:val="0"/>
          <w:divBdr>
            <w:top w:val="none" w:sz="0" w:space="0" w:color="auto"/>
            <w:left w:val="none" w:sz="0" w:space="0" w:color="auto"/>
            <w:bottom w:val="none" w:sz="0" w:space="0" w:color="auto"/>
            <w:right w:val="none" w:sz="0" w:space="0" w:color="auto"/>
          </w:divBdr>
        </w:div>
        <w:div w:id="228344271">
          <w:marLeft w:val="480"/>
          <w:marRight w:val="0"/>
          <w:marTop w:val="0"/>
          <w:marBottom w:val="0"/>
          <w:divBdr>
            <w:top w:val="none" w:sz="0" w:space="0" w:color="auto"/>
            <w:left w:val="none" w:sz="0" w:space="0" w:color="auto"/>
            <w:bottom w:val="none" w:sz="0" w:space="0" w:color="auto"/>
            <w:right w:val="none" w:sz="0" w:space="0" w:color="auto"/>
          </w:divBdr>
        </w:div>
        <w:div w:id="410933399">
          <w:marLeft w:val="480"/>
          <w:marRight w:val="0"/>
          <w:marTop w:val="0"/>
          <w:marBottom w:val="0"/>
          <w:divBdr>
            <w:top w:val="none" w:sz="0" w:space="0" w:color="auto"/>
            <w:left w:val="none" w:sz="0" w:space="0" w:color="auto"/>
            <w:bottom w:val="none" w:sz="0" w:space="0" w:color="auto"/>
            <w:right w:val="none" w:sz="0" w:space="0" w:color="auto"/>
          </w:divBdr>
        </w:div>
        <w:div w:id="476655070">
          <w:marLeft w:val="480"/>
          <w:marRight w:val="0"/>
          <w:marTop w:val="0"/>
          <w:marBottom w:val="0"/>
          <w:divBdr>
            <w:top w:val="none" w:sz="0" w:space="0" w:color="auto"/>
            <w:left w:val="none" w:sz="0" w:space="0" w:color="auto"/>
            <w:bottom w:val="none" w:sz="0" w:space="0" w:color="auto"/>
            <w:right w:val="none" w:sz="0" w:space="0" w:color="auto"/>
          </w:divBdr>
        </w:div>
        <w:div w:id="518155149">
          <w:marLeft w:val="480"/>
          <w:marRight w:val="0"/>
          <w:marTop w:val="0"/>
          <w:marBottom w:val="0"/>
          <w:divBdr>
            <w:top w:val="none" w:sz="0" w:space="0" w:color="auto"/>
            <w:left w:val="none" w:sz="0" w:space="0" w:color="auto"/>
            <w:bottom w:val="none" w:sz="0" w:space="0" w:color="auto"/>
            <w:right w:val="none" w:sz="0" w:space="0" w:color="auto"/>
          </w:divBdr>
        </w:div>
        <w:div w:id="630867194">
          <w:marLeft w:val="480"/>
          <w:marRight w:val="0"/>
          <w:marTop w:val="0"/>
          <w:marBottom w:val="0"/>
          <w:divBdr>
            <w:top w:val="none" w:sz="0" w:space="0" w:color="auto"/>
            <w:left w:val="none" w:sz="0" w:space="0" w:color="auto"/>
            <w:bottom w:val="none" w:sz="0" w:space="0" w:color="auto"/>
            <w:right w:val="none" w:sz="0" w:space="0" w:color="auto"/>
          </w:divBdr>
        </w:div>
        <w:div w:id="751396790">
          <w:marLeft w:val="480"/>
          <w:marRight w:val="0"/>
          <w:marTop w:val="0"/>
          <w:marBottom w:val="0"/>
          <w:divBdr>
            <w:top w:val="none" w:sz="0" w:space="0" w:color="auto"/>
            <w:left w:val="none" w:sz="0" w:space="0" w:color="auto"/>
            <w:bottom w:val="none" w:sz="0" w:space="0" w:color="auto"/>
            <w:right w:val="none" w:sz="0" w:space="0" w:color="auto"/>
          </w:divBdr>
        </w:div>
        <w:div w:id="840127282">
          <w:marLeft w:val="480"/>
          <w:marRight w:val="0"/>
          <w:marTop w:val="0"/>
          <w:marBottom w:val="0"/>
          <w:divBdr>
            <w:top w:val="none" w:sz="0" w:space="0" w:color="auto"/>
            <w:left w:val="none" w:sz="0" w:space="0" w:color="auto"/>
            <w:bottom w:val="none" w:sz="0" w:space="0" w:color="auto"/>
            <w:right w:val="none" w:sz="0" w:space="0" w:color="auto"/>
          </w:divBdr>
        </w:div>
        <w:div w:id="953907052">
          <w:marLeft w:val="480"/>
          <w:marRight w:val="0"/>
          <w:marTop w:val="0"/>
          <w:marBottom w:val="0"/>
          <w:divBdr>
            <w:top w:val="none" w:sz="0" w:space="0" w:color="auto"/>
            <w:left w:val="none" w:sz="0" w:space="0" w:color="auto"/>
            <w:bottom w:val="none" w:sz="0" w:space="0" w:color="auto"/>
            <w:right w:val="none" w:sz="0" w:space="0" w:color="auto"/>
          </w:divBdr>
        </w:div>
        <w:div w:id="958414766">
          <w:marLeft w:val="480"/>
          <w:marRight w:val="0"/>
          <w:marTop w:val="0"/>
          <w:marBottom w:val="0"/>
          <w:divBdr>
            <w:top w:val="none" w:sz="0" w:space="0" w:color="auto"/>
            <w:left w:val="none" w:sz="0" w:space="0" w:color="auto"/>
            <w:bottom w:val="none" w:sz="0" w:space="0" w:color="auto"/>
            <w:right w:val="none" w:sz="0" w:space="0" w:color="auto"/>
          </w:divBdr>
        </w:div>
        <w:div w:id="962274111">
          <w:marLeft w:val="480"/>
          <w:marRight w:val="0"/>
          <w:marTop w:val="0"/>
          <w:marBottom w:val="0"/>
          <w:divBdr>
            <w:top w:val="none" w:sz="0" w:space="0" w:color="auto"/>
            <w:left w:val="none" w:sz="0" w:space="0" w:color="auto"/>
            <w:bottom w:val="none" w:sz="0" w:space="0" w:color="auto"/>
            <w:right w:val="none" w:sz="0" w:space="0" w:color="auto"/>
          </w:divBdr>
        </w:div>
        <w:div w:id="978220974">
          <w:marLeft w:val="480"/>
          <w:marRight w:val="0"/>
          <w:marTop w:val="0"/>
          <w:marBottom w:val="0"/>
          <w:divBdr>
            <w:top w:val="none" w:sz="0" w:space="0" w:color="auto"/>
            <w:left w:val="none" w:sz="0" w:space="0" w:color="auto"/>
            <w:bottom w:val="none" w:sz="0" w:space="0" w:color="auto"/>
            <w:right w:val="none" w:sz="0" w:space="0" w:color="auto"/>
          </w:divBdr>
        </w:div>
        <w:div w:id="1014652820">
          <w:marLeft w:val="480"/>
          <w:marRight w:val="0"/>
          <w:marTop w:val="0"/>
          <w:marBottom w:val="0"/>
          <w:divBdr>
            <w:top w:val="none" w:sz="0" w:space="0" w:color="auto"/>
            <w:left w:val="none" w:sz="0" w:space="0" w:color="auto"/>
            <w:bottom w:val="none" w:sz="0" w:space="0" w:color="auto"/>
            <w:right w:val="none" w:sz="0" w:space="0" w:color="auto"/>
          </w:divBdr>
        </w:div>
        <w:div w:id="1016226847">
          <w:marLeft w:val="480"/>
          <w:marRight w:val="0"/>
          <w:marTop w:val="0"/>
          <w:marBottom w:val="0"/>
          <w:divBdr>
            <w:top w:val="none" w:sz="0" w:space="0" w:color="auto"/>
            <w:left w:val="none" w:sz="0" w:space="0" w:color="auto"/>
            <w:bottom w:val="none" w:sz="0" w:space="0" w:color="auto"/>
            <w:right w:val="none" w:sz="0" w:space="0" w:color="auto"/>
          </w:divBdr>
        </w:div>
        <w:div w:id="1035041319">
          <w:marLeft w:val="480"/>
          <w:marRight w:val="0"/>
          <w:marTop w:val="0"/>
          <w:marBottom w:val="0"/>
          <w:divBdr>
            <w:top w:val="none" w:sz="0" w:space="0" w:color="auto"/>
            <w:left w:val="none" w:sz="0" w:space="0" w:color="auto"/>
            <w:bottom w:val="none" w:sz="0" w:space="0" w:color="auto"/>
            <w:right w:val="none" w:sz="0" w:space="0" w:color="auto"/>
          </w:divBdr>
        </w:div>
        <w:div w:id="1171406081">
          <w:marLeft w:val="480"/>
          <w:marRight w:val="0"/>
          <w:marTop w:val="0"/>
          <w:marBottom w:val="0"/>
          <w:divBdr>
            <w:top w:val="none" w:sz="0" w:space="0" w:color="auto"/>
            <w:left w:val="none" w:sz="0" w:space="0" w:color="auto"/>
            <w:bottom w:val="none" w:sz="0" w:space="0" w:color="auto"/>
            <w:right w:val="none" w:sz="0" w:space="0" w:color="auto"/>
          </w:divBdr>
        </w:div>
        <w:div w:id="1244754617">
          <w:marLeft w:val="480"/>
          <w:marRight w:val="0"/>
          <w:marTop w:val="0"/>
          <w:marBottom w:val="0"/>
          <w:divBdr>
            <w:top w:val="none" w:sz="0" w:space="0" w:color="auto"/>
            <w:left w:val="none" w:sz="0" w:space="0" w:color="auto"/>
            <w:bottom w:val="none" w:sz="0" w:space="0" w:color="auto"/>
            <w:right w:val="none" w:sz="0" w:space="0" w:color="auto"/>
          </w:divBdr>
        </w:div>
        <w:div w:id="1322192590">
          <w:marLeft w:val="480"/>
          <w:marRight w:val="0"/>
          <w:marTop w:val="0"/>
          <w:marBottom w:val="0"/>
          <w:divBdr>
            <w:top w:val="none" w:sz="0" w:space="0" w:color="auto"/>
            <w:left w:val="none" w:sz="0" w:space="0" w:color="auto"/>
            <w:bottom w:val="none" w:sz="0" w:space="0" w:color="auto"/>
            <w:right w:val="none" w:sz="0" w:space="0" w:color="auto"/>
          </w:divBdr>
        </w:div>
        <w:div w:id="1449474190">
          <w:marLeft w:val="480"/>
          <w:marRight w:val="0"/>
          <w:marTop w:val="0"/>
          <w:marBottom w:val="0"/>
          <w:divBdr>
            <w:top w:val="none" w:sz="0" w:space="0" w:color="auto"/>
            <w:left w:val="none" w:sz="0" w:space="0" w:color="auto"/>
            <w:bottom w:val="none" w:sz="0" w:space="0" w:color="auto"/>
            <w:right w:val="none" w:sz="0" w:space="0" w:color="auto"/>
          </w:divBdr>
        </w:div>
        <w:div w:id="1511873956">
          <w:marLeft w:val="480"/>
          <w:marRight w:val="0"/>
          <w:marTop w:val="0"/>
          <w:marBottom w:val="0"/>
          <w:divBdr>
            <w:top w:val="none" w:sz="0" w:space="0" w:color="auto"/>
            <w:left w:val="none" w:sz="0" w:space="0" w:color="auto"/>
            <w:bottom w:val="none" w:sz="0" w:space="0" w:color="auto"/>
            <w:right w:val="none" w:sz="0" w:space="0" w:color="auto"/>
          </w:divBdr>
        </w:div>
        <w:div w:id="1653023057">
          <w:marLeft w:val="480"/>
          <w:marRight w:val="0"/>
          <w:marTop w:val="0"/>
          <w:marBottom w:val="0"/>
          <w:divBdr>
            <w:top w:val="none" w:sz="0" w:space="0" w:color="auto"/>
            <w:left w:val="none" w:sz="0" w:space="0" w:color="auto"/>
            <w:bottom w:val="none" w:sz="0" w:space="0" w:color="auto"/>
            <w:right w:val="none" w:sz="0" w:space="0" w:color="auto"/>
          </w:divBdr>
        </w:div>
        <w:div w:id="1759788471">
          <w:marLeft w:val="480"/>
          <w:marRight w:val="0"/>
          <w:marTop w:val="0"/>
          <w:marBottom w:val="0"/>
          <w:divBdr>
            <w:top w:val="none" w:sz="0" w:space="0" w:color="auto"/>
            <w:left w:val="none" w:sz="0" w:space="0" w:color="auto"/>
            <w:bottom w:val="none" w:sz="0" w:space="0" w:color="auto"/>
            <w:right w:val="none" w:sz="0" w:space="0" w:color="auto"/>
          </w:divBdr>
        </w:div>
      </w:divsChild>
    </w:div>
    <w:div w:id="912010812">
      <w:marLeft w:val="480"/>
      <w:marRight w:val="0"/>
      <w:marTop w:val="0"/>
      <w:marBottom w:val="0"/>
      <w:divBdr>
        <w:top w:val="none" w:sz="0" w:space="0" w:color="auto"/>
        <w:left w:val="none" w:sz="0" w:space="0" w:color="auto"/>
        <w:bottom w:val="none" w:sz="0" w:space="0" w:color="auto"/>
        <w:right w:val="none" w:sz="0" w:space="0" w:color="auto"/>
      </w:divBdr>
    </w:div>
    <w:div w:id="912084459">
      <w:bodyDiv w:val="1"/>
      <w:marLeft w:val="0"/>
      <w:marRight w:val="0"/>
      <w:marTop w:val="0"/>
      <w:marBottom w:val="0"/>
      <w:divBdr>
        <w:top w:val="none" w:sz="0" w:space="0" w:color="auto"/>
        <w:left w:val="none" w:sz="0" w:space="0" w:color="auto"/>
        <w:bottom w:val="none" w:sz="0" w:space="0" w:color="auto"/>
        <w:right w:val="none" w:sz="0" w:space="0" w:color="auto"/>
      </w:divBdr>
      <w:divsChild>
        <w:div w:id="618412208">
          <w:marLeft w:val="480"/>
          <w:marRight w:val="0"/>
          <w:marTop w:val="0"/>
          <w:marBottom w:val="0"/>
          <w:divBdr>
            <w:top w:val="none" w:sz="0" w:space="0" w:color="auto"/>
            <w:left w:val="none" w:sz="0" w:space="0" w:color="auto"/>
            <w:bottom w:val="none" w:sz="0" w:space="0" w:color="auto"/>
            <w:right w:val="none" w:sz="0" w:space="0" w:color="auto"/>
          </w:divBdr>
        </w:div>
        <w:div w:id="1455175533">
          <w:marLeft w:val="480"/>
          <w:marRight w:val="0"/>
          <w:marTop w:val="0"/>
          <w:marBottom w:val="0"/>
          <w:divBdr>
            <w:top w:val="none" w:sz="0" w:space="0" w:color="auto"/>
            <w:left w:val="none" w:sz="0" w:space="0" w:color="auto"/>
            <w:bottom w:val="none" w:sz="0" w:space="0" w:color="auto"/>
            <w:right w:val="none" w:sz="0" w:space="0" w:color="auto"/>
          </w:divBdr>
        </w:div>
        <w:div w:id="1809396335">
          <w:marLeft w:val="480"/>
          <w:marRight w:val="0"/>
          <w:marTop w:val="0"/>
          <w:marBottom w:val="0"/>
          <w:divBdr>
            <w:top w:val="none" w:sz="0" w:space="0" w:color="auto"/>
            <w:left w:val="none" w:sz="0" w:space="0" w:color="auto"/>
            <w:bottom w:val="none" w:sz="0" w:space="0" w:color="auto"/>
            <w:right w:val="none" w:sz="0" w:space="0" w:color="auto"/>
          </w:divBdr>
        </w:div>
        <w:div w:id="1665282802">
          <w:marLeft w:val="480"/>
          <w:marRight w:val="0"/>
          <w:marTop w:val="0"/>
          <w:marBottom w:val="0"/>
          <w:divBdr>
            <w:top w:val="none" w:sz="0" w:space="0" w:color="auto"/>
            <w:left w:val="none" w:sz="0" w:space="0" w:color="auto"/>
            <w:bottom w:val="none" w:sz="0" w:space="0" w:color="auto"/>
            <w:right w:val="none" w:sz="0" w:space="0" w:color="auto"/>
          </w:divBdr>
        </w:div>
        <w:div w:id="357051898">
          <w:marLeft w:val="480"/>
          <w:marRight w:val="0"/>
          <w:marTop w:val="0"/>
          <w:marBottom w:val="0"/>
          <w:divBdr>
            <w:top w:val="none" w:sz="0" w:space="0" w:color="auto"/>
            <w:left w:val="none" w:sz="0" w:space="0" w:color="auto"/>
            <w:bottom w:val="none" w:sz="0" w:space="0" w:color="auto"/>
            <w:right w:val="none" w:sz="0" w:space="0" w:color="auto"/>
          </w:divBdr>
        </w:div>
        <w:div w:id="1638758017">
          <w:marLeft w:val="480"/>
          <w:marRight w:val="0"/>
          <w:marTop w:val="0"/>
          <w:marBottom w:val="0"/>
          <w:divBdr>
            <w:top w:val="none" w:sz="0" w:space="0" w:color="auto"/>
            <w:left w:val="none" w:sz="0" w:space="0" w:color="auto"/>
            <w:bottom w:val="none" w:sz="0" w:space="0" w:color="auto"/>
            <w:right w:val="none" w:sz="0" w:space="0" w:color="auto"/>
          </w:divBdr>
        </w:div>
        <w:div w:id="1386953041">
          <w:marLeft w:val="480"/>
          <w:marRight w:val="0"/>
          <w:marTop w:val="0"/>
          <w:marBottom w:val="0"/>
          <w:divBdr>
            <w:top w:val="none" w:sz="0" w:space="0" w:color="auto"/>
            <w:left w:val="none" w:sz="0" w:space="0" w:color="auto"/>
            <w:bottom w:val="none" w:sz="0" w:space="0" w:color="auto"/>
            <w:right w:val="none" w:sz="0" w:space="0" w:color="auto"/>
          </w:divBdr>
        </w:div>
        <w:div w:id="2085838901">
          <w:marLeft w:val="480"/>
          <w:marRight w:val="0"/>
          <w:marTop w:val="0"/>
          <w:marBottom w:val="0"/>
          <w:divBdr>
            <w:top w:val="none" w:sz="0" w:space="0" w:color="auto"/>
            <w:left w:val="none" w:sz="0" w:space="0" w:color="auto"/>
            <w:bottom w:val="none" w:sz="0" w:space="0" w:color="auto"/>
            <w:right w:val="none" w:sz="0" w:space="0" w:color="auto"/>
          </w:divBdr>
        </w:div>
        <w:div w:id="38938697">
          <w:marLeft w:val="480"/>
          <w:marRight w:val="0"/>
          <w:marTop w:val="0"/>
          <w:marBottom w:val="0"/>
          <w:divBdr>
            <w:top w:val="none" w:sz="0" w:space="0" w:color="auto"/>
            <w:left w:val="none" w:sz="0" w:space="0" w:color="auto"/>
            <w:bottom w:val="none" w:sz="0" w:space="0" w:color="auto"/>
            <w:right w:val="none" w:sz="0" w:space="0" w:color="auto"/>
          </w:divBdr>
        </w:div>
        <w:div w:id="153494794">
          <w:marLeft w:val="480"/>
          <w:marRight w:val="0"/>
          <w:marTop w:val="0"/>
          <w:marBottom w:val="0"/>
          <w:divBdr>
            <w:top w:val="none" w:sz="0" w:space="0" w:color="auto"/>
            <w:left w:val="none" w:sz="0" w:space="0" w:color="auto"/>
            <w:bottom w:val="none" w:sz="0" w:space="0" w:color="auto"/>
            <w:right w:val="none" w:sz="0" w:space="0" w:color="auto"/>
          </w:divBdr>
        </w:div>
        <w:div w:id="64188784">
          <w:marLeft w:val="480"/>
          <w:marRight w:val="0"/>
          <w:marTop w:val="0"/>
          <w:marBottom w:val="0"/>
          <w:divBdr>
            <w:top w:val="none" w:sz="0" w:space="0" w:color="auto"/>
            <w:left w:val="none" w:sz="0" w:space="0" w:color="auto"/>
            <w:bottom w:val="none" w:sz="0" w:space="0" w:color="auto"/>
            <w:right w:val="none" w:sz="0" w:space="0" w:color="auto"/>
          </w:divBdr>
        </w:div>
        <w:div w:id="205798457">
          <w:marLeft w:val="480"/>
          <w:marRight w:val="0"/>
          <w:marTop w:val="0"/>
          <w:marBottom w:val="0"/>
          <w:divBdr>
            <w:top w:val="none" w:sz="0" w:space="0" w:color="auto"/>
            <w:left w:val="none" w:sz="0" w:space="0" w:color="auto"/>
            <w:bottom w:val="none" w:sz="0" w:space="0" w:color="auto"/>
            <w:right w:val="none" w:sz="0" w:space="0" w:color="auto"/>
          </w:divBdr>
        </w:div>
        <w:div w:id="2055542023">
          <w:marLeft w:val="480"/>
          <w:marRight w:val="0"/>
          <w:marTop w:val="0"/>
          <w:marBottom w:val="0"/>
          <w:divBdr>
            <w:top w:val="none" w:sz="0" w:space="0" w:color="auto"/>
            <w:left w:val="none" w:sz="0" w:space="0" w:color="auto"/>
            <w:bottom w:val="none" w:sz="0" w:space="0" w:color="auto"/>
            <w:right w:val="none" w:sz="0" w:space="0" w:color="auto"/>
          </w:divBdr>
        </w:div>
        <w:div w:id="1048143256">
          <w:marLeft w:val="480"/>
          <w:marRight w:val="0"/>
          <w:marTop w:val="0"/>
          <w:marBottom w:val="0"/>
          <w:divBdr>
            <w:top w:val="none" w:sz="0" w:space="0" w:color="auto"/>
            <w:left w:val="none" w:sz="0" w:space="0" w:color="auto"/>
            <w:bottom w:val="none" w:sz="0" w:space="0" w:color="auto"/>
            <w:right w:val="none" w:sz="0" w:space="0" w:color="auto"/>
          </w:divBdr>
        </w:div>
        <w:div w:id="233661016">
          <w:marLeft w:val="480"/>
          <w:marRight w:val="0"/>
          <w:marTop w:val="0"/>
          <w:marBottom w:val="0"/>
          <w:divBdr>
            <w:top w:val="none" w:sz="0" w:space="0" w:color="auto"/>
            <w:left w:val="none" w:sz="0" w:space="0" w:color="auto"/>
            <w:bottom w:val="none" w:sz="0" w:space="0" w:color="auto"/>
            <w:right w:val="none" w:sz="0" w:space="0" w:color="auto"/>
          </w:divBdr>
        </w:div>
        <w:div w:id="1576238251">
          <w:marLeft w:val="480"/>
          <w:marRight w:val="0"/>
          <w:marTop w:val="0"/>
          <w:marBottom w:val="0"/>
          <w:divBdr>
            <w:top w:val="none" w:sz="0" w:space="0" w:color="auto"/>
            <w:left w:val="none" w:sz="0" w:space="0" w:color="auto"/>
            <w:bottom w:val="none" w:sz="0" w:space="0" w:color="auto"/>
            <w:right w:val="none" w:sz="0" w:space="0" w:color="auto"/>
          </w:divBdr>
        </w:div>
        <w:div w:id="1727801595">
          <w:marLeft w:val="480"/>
          <w:marRight w:val="0"/>
          <w:marTop w:val="0"/>
          <w:marBottom w:val="0"/>
          <w:divBdr>
            <w:top w:val="none" w:sz="0" w:space="0" w:color="auto"/>
            <w:left w:val="none" w:sz="0" w:space="0" w:color="auto"/>
            <w:bottom w:val="none" w:sz="0" w:space="0" w:color="auto"/>
            <w:right w:val="none" w:sz="0" w:space="0" w:color="auto"/>
          </w:divBdr>
        </w:div>
        <w:div w:id="685520623">
          <w:marLeft w:val="480"/>
          <w:marRight w:val="0"/>
          <w:marTop w:val="0"/>
          <w:marBottom w:val="0"/>
          <w:divBdr>
            <w:top w:val="none" w:sz="0" w:space="0" w:color="auto"/>
            <w:left w:val="none" w:sz="0" w:space="0" w:color="auto"/>
            <w:bottom w:val="none" w:sz="0" w:space="0" w:color="auto"/>
            <w:right w:val="none" w:sz="0" w:space="0" w:color="auto"/>
          </w:divBdr>
        </w:div>
        <w:div w:id="60060137">
          <w:marLeft w:val="480"/>
          <w:marRight w:val="0"/>
          <w:marTop w:val="0"/>
          <w:marBottom w:val="0"/>
          <w:divBdr>
            <w:top w:val="none" w:sz="0" w:space="0" w:color="auto"/>
            <w:left w:val="none" w:sz="0" w:space="0" w:color="auto"/>
            <w:bottom w:val="none" w:sz="0" w:space="0" w:color="auto"/>
            <w:right w:val="none" w:sz="0" w:space="0" w:color="auto"/>
          </w:divBdr>
        </w:div>
        <w:div w:id="299655219">
          <w:marLeft w:val="480"/>
          <w:marRight w:val="0"/>
          <w:marTop w:val="0"/>
          <w:marBottom w:val="0"/>
          <w:divBdr>
            <w:top w:val="none" w:sz="0" w:space="0" w:color="auto"/>
            <w:left w:val="none" w:sz="0" w:space="0" w:color="auto"/>
            <w:bottom w:val="none" w:sz="0" w:space="0" w:color="auto"/>
            <w:right w:val="none" w:sz="0" w:space="0" w:color="auto"/>
          </w:divBdr>
        </w:div>
        <w:div w:id="627316567">
          <w:marLeft w:val="480"/>
          <w:marRight w:val="0"/>
          <w:marTop w:val="0"/>
          <w:marBottom w:val="0"/>
          <w:divBdr>
            <w:top w:val="none" w:sz="0" w:space="0" w:color="auto"/>
            <w:left w:val="none" w:sz="0" w:space="0" w:color="auto"/>
            <w:bottom w:val="none" w:sz="0" w:space="0" w:color="auto"/>
            <w:right w:val="none" w:sz="0" w:space="0" w:color="auto"/>
          </w:divBdr>
        </w:div>
        <w:div w:id="2002467156">
          <w:marLeft w:val="480"/>
          <w:marRight w:val="0"/>
          <w:marTop w:val="0"/>
          <w:marBottom w:val="0"/>
          <w:divBdr>
            <w:top w:val="none" w:sz="0" w:space="0" w:color="auto"/>
            <w:left w:val="none" w:sz="0" w:space="0" w:color="auto"/>
            <w:bottom w:val="none" w:sz="0" w:space="0" w:color="auto"/>
            <w:right w:val="none" w:sz="0" w:space="0" w:color="auto"/>
          </w:divBdr>
        </w:div>
        <w:div w:id="1938637613">
          <w:marLeft w:val="480"/>
          <w:marRight w:val="0"/>
          <w:marTop w:val="0"/>
          <w:marBottom w:val="0"/>
          <w:divBdr>
            <w:top w:val="none" w:sz="0" w:space="0" w:color="auto"/>
            <w:left w:val="none" w:sz="0" w:space="0" w:color="auto"/>
            <w:bottom w:val="none" w:sz="0" w:space="0" w:color="auto"/>
            <w:right w:val="none" w:sz="0" w:space="0" w:color="auto"/>
          </w:divBdr>
        </w:div>
        <w:div w:id="830875672">
          <w:marLeft w:val="480"/>
          <w:marRight w:val="0"/>
          <w:marTop w:val="0"/>
          <w:marBottom w:val="0"/>
          <w:divBdr>
            <w:top w:val="none" w:sz="0" w:space="0" w:color="auto"/>
            <w:left w:val="none" w:sz="0" w:space="0" w:color="auto"/>
            <w:bottom w:val="none" w:sz="0" w:space="0" w:color="auto"/>
            <w:right w:val="none" w:sz="0" w:space="0" w:color="auto"/>
          </w:divBdr>
        </w:div>
        <w:div w:id="729423131">
          <w:marLeft w:val="480"/>
          <w:marRight w:val="0"/>
          <w:marTop w:val="0"/>
          <w:marBottom w:val="0"/>
          <w:divBdr>
            <w:top w:val="none" w:sz="0" w:space="0" w:color="auto"/>
            <w:left w:val="none" w:sz="0" w:space="0" w:color="auto"/>
            <w:bottom w:val="none" w:sz="0" w:space="0" w:color="auto"/>
            <w:right w:val="none" w:sz="0" w:space="0" w:color="auto"/>
          </w:divBdr>
        </w:div>
        <w:div w:id="343823431">
          <w:marLeft w:val="480"/>
          <w:marRight w:val="0"/>
          <w:marTop w:val="0"/>
          <w:marBottom w:val="0"/>
          <w:divBdr>
            <w:top w:val="none" w:sz="0" w:space="0" w:color="auto"/>
            <w:left w:val="none" w:sz="0" w:space="0" w:color="auto"/>
            <w:bottom w:val="none" w:sz="0" w:space="0" w:color="auto"/>
            <w:right w:val="none" w:sz="0" w:space="0" w:color="auto"/>
          </w:divBdr>
        </w:div>
        <w:div w:id="1482310177">
          <w:marLeft w:val="480"/>
          <w:marRight w:val="0"/>
          <w:marTop w:val="0"/>
          <w:marBottom w:val="0"/>
          <w:divBdr>
            <w:top w:val="none" w:sz="0" w:space="0" w:color="auto"/>
            <w:left w:val="none" w:sz="0" w:space="0" w:color="auto"/>
            <w:bottom w:val="none" w:sz="0" w:space="0" w:color="auto"/>
            <w:right w:val="none" w:sz="0" w:space="0" w:color="auto"/>
          </w:divBdr>
        </w:div>
        <w:div w:id="289239458">
          <w:marLeft w:val="480"/>
          <w:marRight w:val="0"/>
          <w:marTop w:val="0"/>
          <w:marBottom w:val="0"/>
          <w:divBdr>
            <w:top w:val="none" w:sz="0" w:space="0" w:color="auto"/>
            <w:left w:val="none" w:sz="0" w:space="0" w:color="auto"/>
            <w:bottom w:val="none" w:sz="0" w:space="0" w:color="auto"/>
            <w:right w:val="none" w:sz="0" w:space="0" w:color="auto"/>
          </w:divBdr>
        </w:div>
        <w:div w:id="224873096">
          <w:marLeft w:val="480"/>
          <w:marRight w:val="0"/>
          <w:marTop w:val="0"/>
          <w:marBottom w:val="0"/>
          <w:divBdr>
            <w:top w:val="none" w:sz="0" w:space="0" w:color="auto"/>
            <w:left w:val="none" w:sz="0" w:space="0" w:color="auto"/>
            <w:bottom w:val="none" w:sz="0" w:space="0" w:color="auto"/>
            <w:right w:val="none" w:sz="0" w:space="0" w:color="auto"/>
          </w:divBdr>
        </w:div>
        <w:div w:id="1889683802">
          <w:marLeft w:val="480"/>
          <w:marRight w:val="0"/>
          <w:marTop w:val="0"/>
          <w:marBottom w:val="0"/>
          <w:divBdr>
            <w:top w:val="none" w:sz="0" w:space="0" w:color="auto"/>
            <w:left w:val="none" w:sz="0" w:space="0" w:color="auto"/>
            <w:bottom w:val="none" w:sz="0" w:space="0" w:color="auto"/>
            <w:right w:val="none" w:sz="0" w:space="0" w:color="auto"/>
          </w:divBdr>
        </w:div>
        <w:div w:id="441723890">
          <w:marLeft w:val="480"/>
          <w:marRight w:val="0"/>
          <w:marTop w:val="0"/>
          <w:marBottom w:val="0"/>
          <w:divBdr>
            <w:top w:val="none" w:sz="0" w:space="0" w:color="auto"/>
            <w:left w:val="none" w:sz="0" w:space="0" w:color="auto"/>
            <w:bottom w:val="none" w:sz="0" w:space="0" w:color="auto"/>
            <w:right w:val="none" w:sz="0" w:space="0" w:color="auto"/>
          </w:divBdr>
        </w:div>
        <w:div w:id="47607992">
          <w:marLeft w:val="480"/>
          <w:marRight w:val="0"/>
          <w:marTop w:val="0"/>
          <w:marBottom w:val="0"/>
          <w:divBdr>
            <w:top w:val="none" w:sz="0" w:space="0" w:color="auto"/>
            <w:left w:val="none" w:sz="0" w:space="0" w:color="auto"/>
            <w:bottom w:val="none" w:sz="0" w:space="0" w:color="auto"/>
            <w:right w:val="none" w:sz="0" w:space="0" w:color="auto"/>
          </w:divBdr>
        </w:div>
        <w:div w:id="1639651806">
          <w:marLeft w:val="480"/>
          <w:marRight w:val="0"/>
          <w:marTop w:val="0"/>
          <w:marBottom w:val="0"/>
          <w:divBdr>
            <w:top w:val="none" w:sz="0" w:space="0" w:color="auto"/>
            <w:left w:val="none" w:sz="0" w:space="0" w:color="auto"/>
            <w:bottom w:val="none" w:sz="0" w:space="0" w:color="auto"/>
            <w:right w:val="none" w:sz="0" w:space="0" w:color="auto"/>
          </w:divBdr>
        </w:div>
        <w:div w:id="2010057177">
          <w:marLeft w:val="480"/>
          <w:marRight w:val="0"/>
          <w:marTop w:val="0"/>
          <w:marBottom w:val="0"/>
          <w:divBdr>
            <w:top w:val="none" w:sz="0" w:space="0" w:color="auto"/>
            <w:left w:val="none" w:sz="0" w:space="0" w:color="auto"/>
            <w:bottom w:val="none" w:sz="0" w:space="0" w:color="auto"/>
            <w:right w:val="none" w:sz="0" w:space="0" w:color="auto"/>
          </w:divBdr>
        </w:div>
        <w:div w:id="1370182036">
          <w:marLeft w:val="480"/>
          <w:marRight w:val="0"/>
          <w:marTop w:val="0"/>
          <w:marBottom w:val="0"/>
          <w:divBdr>
            <w:top w:val="none" w:sz="0" w:space="0" w:color="auto"/>
            <w:left w:val="none" w:sz="0" w:space="0" w:color="auto"/>
            <w:bottom w:val="none" w:sz="0" w:space="0" w:color="auto"/>
            <w:right w:val="none" w:sz="0" w:space="0" w:color="auto"/>
          </w:divBdr>
        </w:div>
        <w:div w:id="1173691164">
          <w:marLeft w:val="480"/>
          <w:marRight w:val="0"/>
          <w:marTop w:val="0"/>
          <w:marBottom w:val="0"/>
          <w:divBdr>
            <w:top w:val="none" w:sz="0" w:space="0" w:color="auto"/>
            <w:left w:val="none" w:sz="0" w:space="0" w:color="auto"/>
            <w:bottom w:val="none" w:sz="0" w:space="0" w:color="auto"/>
            <w:right w:val="none" w:sz="0" w:space="0" w:color="auto"/>
          </w:divBdr>
        </w:div>
        <w:div w:id="169949533">
          <w:marLeft w:val="480"/>
          <w:marRight w:val="0"/>
          <w:marTop w:val="0"/>
          <w:marBottom w:val="0"/>
          <w:divBdr>
            <w:top w:val="none" w:sz="0" w:space="0" w:color="auto"/>
            <w:left w:val="none" w:sz="0" w:space="0" w:color="auto"/>
            <w:bottom w:val="none" w:sz="0" w:space="0" w:color="auto"/>
            <w:right w:val="none" w:sz="0" w:space="0" w:color="auto"/>
          </w:divBdr>
        </w:div>
        <w:div w:id="1044401054">
          <w:marLeft w:val="480"/>
          <w:marRight w:val="0"/>
          <w:marTop w:val="0"/>
          <w:marBottom w:val="0"/>
          <w:divBdr>
            <w:top w:val="none" w:sz="0" w:space="0" w:color="auto"/>
            <w:left w:val="none" w:sz="0" w:space="0" w:color="auto"/>
            <w:bottom w:val="none" w:sz="0" w:space="0" w:color="auto"/>
            <w:right w:val="none" w:sz="0" w:space="0" w:color="auto"/>
          </w:divBdr>
        </w:div>
        <w:div w:id="284505534">
          <w:marLeft w:val="480"/>
          <w:marRight w:val="0"/>
          <w:marTop w:val="0"/>
          <w:marBottom w:val="0"/>
          <w:divBdr>
            <w:top w:val="none" w:sz="0" w:space="0" w:color="auto"/>
            <w:left w:val="none" w:sz="0" w:space="0" w:color="auto"/>
            <w:bottom w:val="none" w:sz="0" w:space="0" w:color="auto"/>
            <w:right w:val="none" w:sz="0" w:space="0" w:color="auto"/>
          </w:divBdr>
        </w:div>
        <w:div w:id="1526676352">
          <w:marLeft w:val="480"/>
          <w:marRight w:val="0"/>
          <w:marTop w:val="0"/>
          <w:marBottom w:val="0"/>
          <w:divBdr>
            <w:top w:val="none" w:sz="0" w:space="0" w:color="auto"/>
            <w:left w:val="none" w:sz="0" w:space="0" w:color="auto"/>
            <w:bottom w:val="none" w:sz="0" w:space="0" w:color="auto"/>
            <w:right w:val="none" w:sz="0" w:space="0" w:color="auto"/>
          </w:divBdr>
        </w:div>
        <w:div w:id="783307754">
          <w:marLeft w:val="480"/>
          <w:marRight w:val="0"/>
          <w:marTop w:val="0"/>
          <w:marBottom w:val="0"/>
          <w:divBdr>
            <w:top w:val="none" w:sz="0" w:space="0" w:color="auto"/>
            <w:left w:val="none" w:sz="0" w:space="0" w:color="auto"/>
            <w:bottom w:val="none" w:sz="0" w:space="0" w:color="auto"/>
            <w:right w:val="none" w:sz="0" w:space="0" w:color="auto"/>
          </w:divBdr>
        </w:div>
        <w:div w:id="1509128488">
          <w:marLeft w:val="480"/>
          <w:marRight w:val="0"/>
          <w:marTop w:val="0"/>
          <w:marBottom w:val="0"/>
          <w:divBdr>
            <w:top w:val="none" w:sz="0" w:space="0" w:color="auto"/>
            <w:left w:val="none" w:sz="0" w:space="0" w:color="auto"/>
            <w:bottom w:val="none" w:sz="0" w:space="0" w:color="auto"/>
            <w:right w:val="none" w:sz="0" w:space="0" w:color="auto"/>
          </w:divBdr>
        </w:div>
        <w:div w:id="450635455">
          <w:marLeft w:val="480"/>
          <w:marRight w:val="0"/>
          <w:marTop w:val="0"/>
          <w:marBottom w:val="0"/>
          <w:divBdr>
            <w:top w:val="none" w:sz="0" w:space="0" w:color="auto"/>
            <w:left w:val="none" w:sz="0" w:space="0" w:color="auto"/>
            <w:bottom w:val="none" w:sz="0" w:space="0" w:color="auto"/>
            <w:right w:val="none" w:sz="0" w:space="0" w:color="auto"/>
          </w:divBdr>
        </w:div>
        <w:div w:id="6710486">
          <w:marLeft w:val="480"/>
          <w:marRight w:val="0"/>
          <w:marTop w:val="0"/>
          <w:marBottom w:val="0"/>
          <w:divBdr>
            <w:top w:val="none" w:sz="0" w:space="0" w:color="auto"/>
            <w:left w:val="none" w:sz="0" w:space="0" w:color="auto"/>
            <w:bottom w:val="none" w:sz="0" w:space="0" w:color="auto"/>
            <w:right w:val="none" w:sz="0" w:space="0" w:color="auto"/>
          </w:divBdr>
        </w:div>
        <w:div w:id="208500227">
          <w:marLeft w:val="480"/>
          <w:marRight w:val="0"/>
          <w:marTop w:val="0"/>
          <w:marBottom w:val="0"/>
          <w:divBdr>
            <w:top w:val="none" w:sz="0" w:space="0" w:color="auto"/>
            <w:left w:val="none" w:sz="0" w:space="0" w:color="auto"/>
            <w:bottom w:val="none" w:sz="0" w:space="0" w:color="auto"/>
            <w:right w:val="none" w:sz="0" w:space="0" w:color="auto"/>
          </w:divBdr>
        </w:div>
        <w:div w:id="1923025159">
          <w:marLeft w:val="480"/>
          <w:marRight w:val="0"/>
          <w:marTop w:val="0"/>
          <w:marBottom w:val="0"/>
          <w:divBdr>
            <w:top w:val="none" w:sz="0" w:space="0" w:color="auto"/>
            <w:left w:val="none" w:sz="0" w:space="0" w:color="auto"/>
            <w:bottom w:val="none" w:sz="0" w:space="0" w:color="auto"/>
            <w:right w:val="none" w:sz="0" w:space="0" w:color="auto"/>
          </w:divBdr>
        </w:div>
        <w:div w:id="1270356049">
          <w:marLeft w:val="480"/>
          <w:marRight w:val="0"/>
          <w:marTop w:val="0"/>
          <w:marBottom w:val="0"/>
          <w:divBdr>
            <w:top w:val="none" w:sz="0" w:space="0" w:color="auto"/>
            <w:left w:val="none" w:sz="0" w:space="0" w:color="auto"/>
            <w:bottom w:val="none" w:sz="0" w:space="0" w:color="auto"/>
            <w:right w:val="none" w:sz="0" w:space="0" w:color="auto"/>
          </w:divBdr>
        </w:div>
        <w:div w:id="2075080451">
          <w:marLeft w:val="480"/>
          <w:marRight w:val="0"/>
          <w:marTop w:val="0"/>
          <w:marBottom w:val="0"/>
          <w:divBdr>
            <w:top w:val="none" w:sz="0" w:space="0" w:color="auto"/>
            <w:left w:val="none" w:sz="0" w:space="0" w:color="auto"/>
            <w:bottom w:val="none" w:sz="0" w:space="0" w:color="auto"/>
            <w:right w:val="none" w:sz="0" w:space="0" w:color="auto"/>
          </w:divBdr>
        </w:div>
        <w:div w:id="24137416">
          <w:marLeft w:val="480"/>
          <w:marRight w:val="0"/>
          <w:marTop w:val="0"/>
          <w:marBottom w:val="0"/>
          <w:divBdr>
            <w:top w:val="none" w:sz="0" w:space="0" w:color="auto"/>
            <w:left w:val="none" w:sz="0" w:space="0" w:color="auto"/>
            <w:bottom w:val="none" w:sz="0" w:space="0" w:color="auto"/>
            <w:right w:val="none" w:sz="0" w:space="0" w:color="auto"/>
          </w:divBdr>
        </w:div>
        <w:div w:id="1544245132">
          <w:marLeft w:val="480"/>
          <w:marRight w:val="0"/>
          <w:marTop w:val="0"/>
          <w:marBottom w:val="0"/>
          <w:divBdr>
            <w:top w:val="none" w:sz="0" w:space="0" w:color="auto"/>
            <w:left w:val="none" w:sz="0" w:space="0" w:color="auto"/>
            <w:bottom w:val="none" w:sz="0" w:space="0" w:color="auto"/>
            <w:right w:val="none" w:sz="0" w:space="0" w:color="auto"/>
          </w:divBdr>
        </w:div>
        <w:div w:id="1472286812">
          <w:marLeft w:val="480"/>
          <w:marRight w:val="0"/>
          <w:marTop w:val="0"/>
          <w:marBottom w:val="0"/>
          <w:divBdr>
            <w:top w:val="none" w:sz="0" w:space="0" w:color="auto"/>
            <w:left w:val="none" w:sz="0" w:space="0" w:color="auto"/>
            <w:bottom w:val="none" w:sz="0" w:space="0" w:color="auto"/>
            <w:right w:val="none" w:sz="0" w:space="0" w:color="auto"/>
          </w:divBdr>
        </w:div>
        <w:div w:id="210271067">
          <w:marLeft w:val="480"/>
          <w:marRight w:val="0"/>
          <w:marTop w:val="0"/>
          <w:marBottom w:val="0"/>
          <w:divBdr>
            <w:top w:val="none" w:sz="0" w:space="0" w:color="auto"/>
            <w:left w:val="none" w:sz="0" w:space="0" w:color="auto"/>
            <w:bottom w:val="none" w:sz="0" w:space="0" w:color="auto"/>
            <w:right w:val="none" w:sz="0" w:space="0" w:color="auto"/>
          </w:divBdr>
        </w:div>
        <w:div w:id="1999461387">
          <w:marLeft w:val="480"/>
          <w:marRight w:val="0"/>
          <w:marTop w:val="0"/>
          <w:marBottom w:val="0"/>
          <w:divBdr>
            <w:top w:val="none" w:sz="0" w:space="0" w:color="auto"/>
            <w:left w:val="none" w:sz="0" w:space="0" w:color="auto"/>
            <w:bottom w:val="none" w:sz="0" w:space="0" w:color="auto"/>
            <w:right w:val="none" w:sz="0" w:space="0" w:color="auto"/>
          </w:divBdr>
        </w:div>
        <w:div w:id="675037552">
          <w:marLeft w:val="480"/>
          <w:marRight w:val="0"/>
          <w:marTop w:val="0"/>
          <w:marBottom w:val="0"/>
          <w:divBdr>
            <w:top w:val="none" w:sz="0" w:space="0" w:color="auto"/>
            <w:left w:val="none" w:sz="0" w:space="0" w:color="auto"/>
            <w:bottom w:val="none" w:sz="0" w:space="0" w:color="auto"/>
            <w:right w:val="none" w:sz="0" w:space="0" w:color="auto"/>
          </w:divBdr>
        </w:div>
        <w:div w:id="1884974581">
          <w:marLeft w:val="480"/>
          <w:marRight w:val="0"/>
          <w:marTop w:val="0"/>
          <w:marBottom w:val="0"/>
          <w:divBdr>
            <w:top w:val="none" w:sz="0" w:space="0" w:color="auto"/>
            <w:left w:val="none" w:sz="0" w:space="0" w:color="auto"/>
            <w:bottom w:val="none" w:sz="0" w:space="0" w:color="auto"/>
            <w:right w:val="none" w:sz="0" w:space="0" w:color="auto"/>
          </w:divBdr>
        </w:div>
        <w:div w:id="1920938567">
          <w:marLeft w:val="480"/>
          <w:marRight w:val="0"/>
          <w:marTop w:val="0"/>
          <w:marBottom w:val="0"/>
          <w:divBdr>
            <w:top w:val="none" w:sz="0" w:space="0" w:color="auto"/>
            <w:left w:val="none" w:sz="0" w:space="0" w:color="auto"/>
            <w:bottom w:val="none" w:sz="0" w:space="0" w:color="auto"/>
            <w:right w:val="none" w:sz="0" w:space="0" w:color="auto"/>
          </w:divBdr>
        </w:div>
        <w:div w:id="1387876215">
          <w:marLeft w:val="480"/>
          <w:marRight w:val="0"/>
          <w:marTop w:val="0"/>
          <w:marBottom w:val="0"/>
          <w:divBdr>
            <w:top w:val="none" w:sz="0" w:space="0" w:color="auto"/>
            <w:left w:val="none" w:sz="0" w:space="0" w:color="auto"/>
            <w:bottom w:val="none" w:sz="0" w:space="0" w:color="auto"/>
            <w:right w:val="none" w:sz="0" w:space="0" w:color="auto"/>
          </w:divBdr>
        </w:div>
        <w:div w:id="727342478">
          <w:marLeft w:val="480"/>
          <w:marRight w:val="0"/>
          <w:marTop w:val="0"/>
          <w:marBottom w:val="0"/>
          <w:divBdr>
            <w:top w:val="none" w:sz="0" w:space="0" w:color="auto"/>
            <w:left w:val="none" w:sz="0" w:space="0" w:color="auto"/>
            <w:bottom w:val="none" w:sz="0" w:space="0" w:color="auto"/>
            <w:right w:val="none" w:sz="0" w:space="0" w:color="auto"/>
          </w:divBdr>
        </w:div>
        <w:div w:id="867530245">
          <w:marLeft w:val="480"/>
          <w:marRight w:val="0"/>
          <w:marTop w:val="0"/>
          <w:marBottom w:val="0"/>
          <w:divBdr>
            <w:top w:val="none" w:sz="0" w:space="0" w:color="auto"/>
            <w:left w:val="none" w:sz="0" w:space="0" w:color="auto"/>
            <w:bottom w:val="none" w:sz="0" w:space="0" w:color="auto"/>
            <w:right w:val="none" w:sz="0" w:space="0" w:color="auto"/>
          </w:divBdr>
        </w:div>
        <w:div w:id="1183979963">
          <w:marLeft w:val="480"/>
          <w:marRight w:val="0"/>
          <w:marTop w:val="0"/>
          <w:marBottom w:val="0"/>
          <w:divBdr>
            <w:top w:val="none" w:sz="0" w:space="0" w:color="auto"/>
            <w:left w:val="none" w:sz="0" w:space="0" w:color="auto"/>
            <w:bottom w:val="none" w:sz="0" w:space="0" w:color="auto"/>
            <w:right w:val="none" w:sz="0" w:space="0" w:color="auto"/>
          </w:divBdr>
        </w:div>
        <w:div w:id="537740596">
          <w:marLeft w:val="480"/>
          <w:marRight w:val="0"/>
          <w:marTop w:val="0"/>
          <w:marBottom w:val="0"/>
          <w:divBdr>
            <w:top w:val="none" w:sz="0" w:space="0" w:color="auto"/>
            <w:left w:val="none" w:sz="0" w:space="0" w:color="auto"/>
            <w:bottom w:val="none" w:sz="0" w:space="0" w:color="auto"/>
            <w:right w:val="none" w:sz="0" w:space="0" w:color="auto"/>
          </w:divBdr>
        </w:div>
        <w:div w:id="1929460002">
          <w:marLeft w:val="480"/>
          <w:marRight w:val="0"/>
          <w:marTop w:val="0"/>
          <w:marBottom w:val="0"/>
          <w:divBdr>
            <w:top w:val="none" w:sz="0" w:space="0" w:color="auto"/>
            <w:left w:val="none" w:sz="0" w:space="0" w:color="auto"/>
            <w:bottom w:val="none" w:sz="0" w:space="0" w:color="auto"/>
            <w:right w:val="none" w:sz="0" w:space="0" w:color="auto"/>
          </w:divBdr>
        </w:div>
        <w:div w:id="1654524208">
          <w:marLeft w:val="480"/>
          <w:marRight w:val="0"/>
          <w:marTop w:val="0"/>
          <w:marBottom w:val="0"/>
          <w:divBdr>
            <w:top w:val="none" w:sz="0" w:space="0" w:color="auto"/>
            <w:left w:val="none" w:sz="0" w:space="0" w:color="auto"/>
            <w:bottom w:val="none" w:sz="0" w:space="0" w:color="auto"/>
            <w:right w:val="none" w:sz="0" w:space="0" w:color="auto"/>
          </w:divBdr>
        </w:div>
        <w:div w:id="2002653520">
          <w:marLeft w:val="480"/>
          <w:marRight w:val="0"/>
          <w:marTop w:val="0"/>
          <w:marBottom w:val="0"/>
          <w:divBdr>
            <w:top w:val="none" w:sz="0" w:space="0" w:color="auto"/>
            <w:left w:val="none" w:sz="0" w:space="0" w:color="auto"/>
            <w:bottom w:val="none" w:sz="0" w:space="0" w:color="auto"/>
            <w:right w:val="none" w:sz="0" w:space="0" w:color="auto"/>
          </w:divBdr>
        </w:div>
        <w:div w:id="949554073">
          <w:marLeft w:val="480"/>
          <w:marRight w:val="0"/>
          <w:marTop w:val="0"/>
          <w:marBottom w:val="0"/>
          <w:divBdr>
            <w:top w:val="none" w:sz="0" w:space="0" w:color="auto"/>
            <w:left w:val="none" w:sz="0" w:space="0" w:color="auto"/>
            <w:bottom w:val="none" w:sz="0" w:space="0" w:color="auto"/>
            <w:right w:val="none" w:sz="0" w:space="0" w:color="auto"/>
          </w:divBdr>
        </w:div>
        <w:div w:id="1804931676">
          <w:marLeft w:val="480"/>
          <w:marRight w:val="0"/>
          <w:marTop w:val="0"/>
          <w:marBottom w:val="0"/>
          <w:divBdr>
            <w:top w:val="none" w:sz="0" w:space="0" w:color="auto"/>
            <w:left w:val="none" w:sz="0" w:space="0" w:color="auto"/>
            <w:bottom w:val="none" w:sz="0" w:space="0" w:color="auto"/>
            <w:right w:val="none" w:sz="0" w:space="0" w:color="auto"/>
          </w:divBdr>
        </w:div>
        <w:div w:id="1317806512">
          <w:marLeft w:val="480"/>
          <w:marRight w:val="0"/>
          <w:marTop w:val="0"/>
          <w:marBottom w:val="0"/>
          <w:divBdr>
            <w:top w:val="none" w:sz="0" w:space="0" w:color="auto"/>
            <w:left w:val="none" w:sz="0" w:space="0" w:color="auto"/>
            <w:bottom w:val="none" w:sz="0" w:space="0" w:color="auto"/>
            <w:right w:val="none" w:sz="0" w:space="0" w:color="auto"/>
          </w:divBdr>
        </w:div>
        <w:div w:id="1854176002">
          <w:marLeft w:val="480"/>
          <w:marRight w:val="0"/>
          <w:marTop w:val="0"/>
          <w:marBottom w:val="0"/>
          <w:divBdr>
            <w:top w:val="none" w:sz="0" w:space="0" w:color="auto"/>
            <w:left w:val="none" w:sz="0" w:space="0" w:color="auto"/>
            <w:bottom w:val="none" w:sz="0" w:space="0" w:color="auto"/>
            <w:right w:val="none" w:sz="0" w:space="0" w:color="auto"/>
          </w:divBdr>
        </w:div>
        <w:div w:id="621302870">
          <w:marLeft w:val="480"/>
          <w:marRight w:val="0"/>
          <w:marTop w:val="0"/>
          <w:marBottom w:val="0"/>
          <w:divBdr>
            <w:top w:val="none" w:sz="0" w:space="0" w:color="auto"/>
            <w:left w:val="none" w:sz="0" w:space="0" w:color="auto"/>
            <w:bottom w:val="none" w:sz="0" w:space="0" w:color="auto"/>
            <w:right w:val="none" w:sz="0" w:space="0" w:color="auto"/>
          </w:divBdr>
        </w:div>
        <w:div w:id="34889194">
          <w:marLeft w:val="480"/>
          <w:marRight w:val="0"/>
          <w:marTop w:val="0"/>
          <w:marBottom w:val="0"/>
          <w:divBdr>
            <w:top w:val="none" w:sz="0" w:space="0" w:color="auto"/>
            <w:left w:val="none" w:sz="0" w:space="0" w:color="auto"/>
            <w:bottom w:val="none" w:sz="0" w:space="0" w:color="auto"/>
            <w:right w:val="none" w:sz="0" w:space="0" w:color="auto"/>
          </w:divBdr>
        </w:div>
        <w:div w:id="1793860352">
          <w:marLeft w:val="480"/>
          <w:marRight w:val="0"/>
          <w:marTop w:val="0"/>
          <w:marBottom w:val="0"/>
          <w:divBdr>
            <w:top w:val="none" w:sz="0" w:space="0" w:color="auto"/>
            <w:left w:val="none" w:sz="0" w:space="0" w:color="auto"/>
            <w:bottom w:val="none" w:sz="0" w:space="0" w:color="auto"/>
            <w:right w:val="none" w:sz="0" w:space="0" w:color="auto"/>
          </w:divBdr>
        </w:div>
        <w:div w:id="1522162601">
          <w:marLeft w:val="480"/>
          <w:marRight w:val="0"/>
          <w:marTop w:val="0"/>
          <w:marBottom w:val="0"/>
          <w:divBdr>
            <w:top w:val="none" w:sz="0" w:space="0" w:color="auto"/>
            <w:left w:val="none" w:sz="0" w:space="0" w:color="auto"/>
            <w:bottom w:val="none" w:sz="0" w:space="0" w:color="auto"/>
            <w:right w:val="none" w:sz="0" w:space="0" w:color="auto"/>
          </w:divBdr>
        </w:div>
        <w:div w:id="2143768947">
          <w:marLeft w:val="480"/>
          <w:marRight w:val="0"/>
          <w:marTop w:val="0"/>
          <w:marBottom w:val="0"/>
          <w:divBdr>
            <w:top w:val="none" w:sz="0" w:space="0" w:color="auto"/>
            <w:left w:val="none" w:sz="0" w:space="0" w:color="auto"/>
            <w:bottom w:val="none" w:sz="0" w:space="0" w:color="auto"/>
            <w:right w:val="none" w:sz="0" w:space="0" w:color="auto"/>
          </w:divBdr>
        </w:div>
        <w:div w:id="1147280717">
          <w:marLeft w:val="480"/>
          <w:marRight w:val="0"/>
          <w:marTop w:val="0"/>
          <w:marBottom w:val="0"/>
          <w:divBdr>
            <w:top w:val="none" w:sz="0" w:space="0" w:color="auto"/>
            <w:left w:val="none" w:sz="0" w:space="0" w:color="auto"/>
            <w:bottom w:val="none" w:sz="0" w:space="0" w:color="auto"/>
            <w:right w:val="none" w:sz="0" w:space="0" w:color="auto"/>
          </w:divBdr>
        </w:div>
        <w:div w:id="542139896">
          <w:marLeft w:val="480"/>
          <w:marRight w:val="0"/>
          <w:marTop w:val="0"/>
          <w:marBottom w:val="0"/>
          <w:divBdr>
            <w:top w:val="none" w:sz="0" w:space="0" w:color="auto"/>
            <w:left w:val="none" w:sz="0" w:space="0" w:color="auto"/>
            <w:bottom w:val="none" w:sz="0" w:space="0" w:color="auto"/>
            <w:right w:val="none" w:sz="0" w:space="0" w:color="auto"/>
          </w:divBdr>
        </w:div>
        <w:div w:id="2010012028">
          <w:marLeft w:val="480"/>
          <w:marRight w:val="0"/>
          <w:marTop w:val="0"/>
          <w:marBottom w:val="0"/>
          <w:divBdr>
            <w:top w:val="none" w:sz="0" w:space="0" w:color="auto"/>
            <w:left w:val="none" w:sz="0" w:space="0" w:color="auto"/>
            <w:bottom w:val="none" w:sz="0" w:space="0" w:color="auto"/>
            <w:right w:val="none" w:sz="0" w:space="0" w:color="auto"/>
          </w:divBdr>
        </w:div>
        <w:div w:id="354695858">
          <w:marLeft w:val="480"/>
          <w:marRight w:val="0"/>
          <w:marTop w:val="0"/>
          <w:marBottom w:val="0"/>
          <w:divBdr>
            <w:top w:val="none" w:sz="0" w:space="0" w:color="auto"/>
            <w:left w:val="none" w:sz="0" w:space="0" w:color="auto"/>
            <w:bottom w:val="none" w:sz="0" w:space="0" w:color="auto"/>
            <w:right w:val="none" w:sz="0" w:space="0" w:color="auto"/>
          </w:divBdr>
        </w:div>
        <w:div w:id="1698046035">
          <w:marLeft w:val="480"/>
          <w:marRight w:val="0"/>
          <w:marTop w:val="0"/>
          <w:marBottom w:val="0"/>
          <w:divBdr>
            <w:top w:val="none" w:sz="0" w:space="0" w:color="auto"/>
            <w:left w:val="none" w:sz="0" w:space="0" w:color="auto"/>
            <w:bottom w:val="none" w:sz="0" w:space="0" w:color="auto"/>
            <w:right w:val="none" w:sz="0" w:space="0" w:color="auto"/>
          </w:divBdr>
        </w:div>
        <w:div w:id="422149377">
          <w:marLeft w:val="480"/>
          <w:marRight w:val="0"/>
          <w:marTop w:val="0"/>
          <w:marBottom w:val="0"/>
          <w:divBdr>
            <w:top w:val="none" w:sz="0" w:space="0" w:color="auto"/>
            <w:left w:val="none" w:sz="0" w:space="0" w:color="auto"/>
            <w:bottom w:val="none" w:sz="0" w:space="0" w:color="auto"/>
            <w:right w:val="none" w:sz="0" w:space="0" w:color="auto"/>
          </w:divBdr>
        </w:div>
        <w:div w:id="829293630">
          <w:marLeft w:val="480"/>
          <w:marRight w:val="0"/>
          <w:marTop w:val="0"/>
          <w:marBottom w:val="0"/>
          <w:divBdr>
            <w:top w:val="none" w:sz="0" w:space="0" w:color="auto"/>
            <w:left w:val="none" w:sz="0" w:space="0" w:color="auto"/>
            <w:bottom w:val="none" w:sz="0" w:space="0" w:color="auto"/>
            <w:right w:val="none" w:sz="0" w:space="0" w:color="auto"/>
          </w:divBdr>
        </w:div>
        <w:div w:id="1519126144">
          <w:marLeft w:val="480"/>
          <w:marRight w:val="0"/>
          <w:marTop w:val="0"/>
          <w:marBottom w:val="0"/>
          <w:divBdr>
            <w:top w:val="none" w:sz="0" w:space="0" w:color="auto"/>
            <w:left w:val="none" w:sz="0" w:space="0" w:color="auto"/>
            <w:bottom w:val="none" w:sz="0" w:space="0" w:color="auto"/>
            <w:right w:val="none" w:sz="0" w:space="0" w:color="auto"/>
          </w:divBdr>
        </w:div>
        <w:div w:id="1940749198">
          <w:marLeft w:val="480"/>
          <w:marRight w:val="0"/>
          <w:marTop w:val="0"/>
          <w:marBottom w:val="0"/>
          <w:divBdr>
            <w:top w:val="none" w:sz="0" w:space="0" w:color="auto"/>
            <w:left w:val="none" w:sz="0" w:space="0" w:color="auto"/>
            <w:bottom w:val="none" w:sz="0" w:space="0" w:color="auto"/>
            <w:right w:val="none" w:sz="0" w:space="0" w:color="auto"/>
          </w:divBdr>
        </w:div>
        <w:div w:id="563611697">
          <w:marLeft w:val="480"/>
          <w:marRight w:val="0"/>
          <w:marTop w:val="0"/>
          <w:marBottom w:val="0"/>
          <w:divBdr>
            <w:top w:val="none" w:sz="0" w:space="0" w:color="auto"/>
            <w:left w:val="none" w:sz="0" w:space="0" w:color="auto"/>
            <w:bottom w:val="none" w:sz="0" w:space="0" w:color="auto"/>
            <w:right w:val="none" w:sz="0" w:space="0" w:color="auto"/>
          </w:divBdr>
        </w:div>
        <w:div w:id="1093819442">
          <w:marLeft w:val="480"/>
          <w:marRight w:val="0"/>
          <w:marTop w:val="0"/>
          <w:marBottom w:val="0"/>
          <w:divBdr>
            <w:top w:val="none" w:sz="0" w:space="0" w:color="auto"/>
            <w:left w:val="none" w:sz="0" w:space="0" w:color="auto"/>
            <w:bottom w:val="none" w:sz="0" w:space="0" w:color="auto"/>
            <w:right w:val="none" w:sz="0" w:space="0" w:color="auto"/>
          </w:divBdr>
        </w:div>
        <w:div w:id="484057129">
          <w:marLeft w:val="480"/>
          <w:marRight w:val="0"/>
          <w:marTop w:val="0"/>
          <w:marBottom w:val="0"/>
          <w:divBdr>
            <w:top w:val="none" w:sz="0" w:space="0" w:color="auto"/>
            <w:left w:val="none" w:sz="0" w:space="0" w:color="auto"/>
            <w:bottom w:val="none" w:sz="0" w:space="0" w:color="auto"/>
            <w:right w:val="none" w:sz="0" w:space="0" w:color="auto"/>
          </w:divBdr>
        </w:div>
        <w:div w:id="1400206289">
          <w:marLeft w:val="480"/>
          <w:marRight w:val="0"/>
          <w:marTop w:val="0"/>
          <w:marBottom w:val="0"/>
          <w:divBdr>
            <w:top w:val="none" w:sz="0" w:space="0" w:color="auto"/>
            <w:left w:val="none" w:sz="0" w:space="0" w:color="auto"/>
            <w:bottom w:val="none" w:sz="0" w:space="0" w:color="auto"/>
            <w:right w:val="none" w:sz="0" w:space="0" w:color="auto"/>
          </w:divBdr>
        </w:div>
        <w:div w:id="1282878422">
          <w:marLeft w:val="480"/>
          <w:marRight w:val="0"/>
          <w:marTop w:val="0"/>
          <w:marBottom w:val="0"/>
          <w:divBdr>
            <w:top w:val="none" w:sz="0" w:space="0" w:color="auto"/>
            <w:left w:val="none" w:sz="0" w:space="0" w:color="auto"/>
            <w:bottom w:val="none" w:sz="0" w:space="0" w:color="auto"/>
            <w:right w:val="none" w:sz="0" w:space="0" w:color="auto"/>
          </w:divBdr>
        </w:div>
        <w:div w:id="984628879">
          <w:marLeft w:val="480"/>
          <w:marRight w:val="0"/>
          <w:marTop w:val="0"/>
          <w:marBottom w:val="0"/>
          <w:divBdr>
            <w:top w:val="none" w:sz="0" w:space="0" w:color="auto"/>
            <w:left w:val="none" w:sz="0" w:space="0" w:color="auto"/>
            <w:bottom w:val="none" w:sz="0" w:space="0" w:color="auto"/>
            <w:right w:val="none" w:sz="0" w:space="0" w:color="auto"/>
          </w:divBdr>
        </w:div>
        <w:div w:id="20712685">
          <w:marLeft w:val="480"/>
          <w:marRight w:val="0"/>
          <w:marTop w:val="0"/>
          <w:marBottom w:val="0"/>
          <w:divBdr>
            <w:top w:val="none" w:sz="0" w:space="0" w:color="auto"/>
            <w:left w:val="none" w:sz="0" w:space="0" w:color="auto"/>
            <w:bottom w:val="none" w:sz="0" w:space="0" w:color="auto"/>
            <w:right w:val="none" w:sz="0" w:space="0" w:color="auto"/>
          </w:divBdr>
        </w:div>
        <w:div w:id="1974022110">
          <w:marLeft w:val="480"/>
          <w:marRight w:val="0"/>
          <w:marTop w:val="0"/>
          <w:marBottom w:val="0"/>
          <w:divBdr>
            <w:top w:val="none" w:sz="0" w:space="0" w:color="auto"/>
            <w:left w:val="none" w:sz="0" w:space="0" w:color="auto"/>
            <w:bottom w:val="none" w:sz="0" w:space="0" w:color="auto"/>
            <w:right w:val="none" w:sz="0" w:space="0" w:color="auto"/>
          </w:divBdr>
        </w:div>
        <w:div w:id="1543177206">
          <w:marLeft w:val="480"/>
          <w:marRight w:val="0"/>
          <w:marTop w:val="0"/>
          <w:marBottom w:val="0"/>
          <w:divBdr>
            <w:top w:val="none" w:sz="0" w:space="0" w:color="auto"/>
            <w:left w:val="none" w:sz="0" w:space="0" w:color="auto"/>
            <w:bottom w:val="none" w:sz="0" w:space="0" w:color="auto"/>
            <w:right w:val="none" w:sz="0" w:space="0" w:color="auto"/>
          </w:divBdr>
        </w:div>
        <w:div w:id="271208068">
          <w:marLeft w:val="480"/>
          <w:marRight w:val="0"/>
          <w:marTop w:val="0"/>
          <w:marBottom w:val="0"/>
          <w:divBdr>
            <w:top w:val="none" w:sz="0" w:space="0" w:color="auto"/>
            <w:left w:val="none" w:sz="0" w:space="0" w:color="auto"/>
            <w:bottom w:val="none" w:sz="0" w:space="0" w:color="auto"/>
            <w:right w:val="none" w:sz="0" w:space="0" w:color="auto"/>
          </w:divBdr>
        </w:div>
        <w:div w:id="1187137209">
          <w:marLeft w:val="480"/>
          <w:marRight w:val="0"/>
          <w:marTop w:val="0"/>
          <w:marBottom w:val="0"/>
          <w:divBdr>
            <w:top w:val="none" w:sz="0" w:space="0" w:color="auto"/>
            <w:left w:val="none" w:sz="0" w:space="0" w:color="auto"/>
            <w:bottom w:val="none" w:sz="0" w:space="0" w:color="auto"/>
            <w:right w:val="none" w:sz="0" w:space="0" w:color="auto"/>
          </w:divBdr>
        </w:div>
      </w:divsChild>
    </w:div>
    <w:div w:id="912159022">
      <w:marLeft w:val="480"/>
      <w:marRight w:val="0"/>
      <w:marTop w:val="0"/>
      <w:marBottom w:val="0"/>
      <w:divBdr>
        <w:top w:val="none" w:sz="0" w:space="0" w:color="auto"/>
        <w:left w:val="none" w:sz="0" w:space="0" w:color="auto"/>
        <w:bottom w:val="none" w:sz="0" w:space="0" w:color="auto"/>
        <w:right w:val="none" w:sz="0" w:space="0" w:color="auto"/>
      </w:divBdr>
    </w:div>
    <w:div w:id="912621323">
      <w:marLeft w:val="480"/>
      <w:marRight w:val="0"/>
      <w:marTop w:val="0"/>
      <w:marBottom w:val="0"/>
      <w:divBdr>
        <w:top w:val="none" w:sz="0" w:space="0" w:color="auto"/>
        <w:left w:val="none" w:sz="0" w:space="0" w:color="auto"/>
        <w:bottom w:val="none" w:sz="0" w:space="0" w:color="auto"/>
        <w:right w:val="none" w:sz="0" w:space="0" w:color="auto"/>
      </w:divBdr>
    </w:div>
    <w:div w:id="912742387">
      <w:marLeft w:val="480"/>
      <w:marRight w:val="0"/>
      <w:marTop w:val="0"/>
      <w:marBottom w:val="0"/>
      <w:divBdr>
        <w:top w:val="none" w:sz="0" w:space="0" w:color="auto"/>
        <w:left w:val="none" w:sz="0" w:space="0" w:color="auto"/>
        <w:bottom w:val="none" w:sz="0" w:space="0" w:color="auto"/>
        <w:right w:val="none" w:sz="0" w:space="0" w:color="auto"/>
      </w:divBdr>
    </w:div>
    <w:div w:id="912810059">
      <w:marLeft w:val="480"/>
      <w:marRight w:val="0"/>
      <w:marTop w:val="0"/>
      <w:marBottom w:val="0"/>
      <w:divBdr>
        <w:top w:val="none" w:sz="0" w:space="0" w:color="auto"/>
        <w:left w:val="none" w:sz="0" w:space="0" w:color="auto"/>
        <w:bottom w:val="none" w:sz="0" w:space="0" w:color="auto"/>
        <w:right w:val="none" w:sz="0" w:space="0" w:color="auto"/>
      </w:divBdr>
    </w:div>
    <w:div w:id="912817749">
      <w:marLeft w:val="480"/>
      <w:marRight w:val="0"/>
      <w:marTop w:val="0"/>
      <w:marBottom w:val="0"/>
      <w:divBdr>
        <w:top w:val="none" w:sz="0" w:space="0" w:color="auto"/>
        <w:left w:val="none" w:sz="0" w:space="0" w:color="auto"/>
        <w:bottom w:val="none" w:sz="0" w:space="0" w:color="auto"/>
        <w:right w:val="none" w:sz="0" w:space="0" w:color="auto"/>
      </w:divBdr>
    </w:div>
    <w:div w:id="912852744">
      <w:bodyDiv w:val="1"/>
      <w:marLeft w:val="0"/>
      <w:marRight w:val="0"/>
      <w:marTop w:val="0"/>
      <w:marBottom w:val="0"/>
      <w:divBdr>
        <w:top w:val="none" w:sz="0" w:space="0" w:color="auto"/>
        <w:left w:val="none" w:sz="0" w:space="0" w:color="auto"/>
        <w:bottom w:val="none" w:sz="0" w:space="0" w:color="auto"/>
        <w:right w:val="none" w:sz="0" w:space="0" w:color="auto"/>
      </w:divBdr>
    </w:div>
    <w:div w:id="912859595">
      <w:marLeft w:val="480"/>
      <w:marRight w:val="0"/>
      <w:marTop w:val="0"/>
      <w:marBottom w:val="0"/>
      <w:divBdr>
        <w:top w:val="none" w:sz="0" w:space="0" w:color="auto"/>
        <w:left w:val="none" w:sz="0" w:space="0" w:color="auto"/>
        <w:bottom w:val="none" w:sz="0" w:space="0" w:color="auto"/>
        <w:right w:val="none" w:sz="0" w:space="0" w:color="auto"/>
      </w:divBdr>
    </w:div>
    <w:div w:id="913052891">
      <w:marLeft w:val="480"/>
      <w:marRight w:val="0"/>
      <w:marTop w:val="0"/>
      <w:marBottom w:val="0"/>
      <w:divBdr>
        <w:top w:val="none" w:sz="0" w:space="0" w:color="auto"/>
        <w:left w:val="none" w:sz="0" w:space="0" w:color="auto"/>
        <w:bottom w:val="none" w:sz="0" w:space="0" w:color="auto"/>
        <w:right w:val="none" w:sz="0" w:space="0" w:color="auto"/>
      </w:divBdr>
    </w:div>
    <w:div w:id="913079670">
      <w:marLeft w:val="480"/>
      <w:marRight w:val="0"/>
      <w:marTop w:val="0"/>
      <w:marBottom w:val="0"/>
      <w:divBdr>
        <w:top w:val="none" w:sz="0" w:space="0" w:color="auto"/>
        <w:left w:val="none" w:sz="0" w:space="0" w:color="auto"/>
        <w:bottom w:val="none" w:sz="0" w:space="0" w:color="auto"/>
        <w:right w:val="none" w:sz="0" w:space="0" w:color="auto"/>
      </w:divBdr>
    </w:div>
    <w:div w:id="913127124">
      <w:marLeft w:val="480"/>
      <w:marRight w:val="0"/>
      <w:marTop w:val="0"/>
      <w:marBottom w:val="0"/>
      <w:divBdr>
        <w:top w:val="none" w:sz="0" w:space="0" w:color="auto"/>
        <w:left w:val="none" w:sz="0" w:space="0" w:color="auto"/>
        <w:bottom w:val="none" w:sz="0" w:space="0" w:color="auto"/>
        <w:right w:val="none" w:sz="0" w:space="0" w:color="auto"/>
      </w:divBdr>
    </w:div>
    <w:div w:id="913202217">
      <w:marLeft w:val="480"/>
      <w:marRight w:val="0"/>
      <w:marTop w:val="0"/>
      <w:marBottom w:val="0"/>
      <w:divBdr>
        <w:top w:val="none" w:sz="0" w:space="0" w:color="auto"/>
        <w:left w:val="none" w:sz="0" w:space="0" w:color="auto"/>
        <w:bottom w:val="none" w:sz="0" w:space="0" w:color="auto"/>
        <w:right w:val="none" w:sz="0" w:space="0" w:color="auto"/>
      </w:divBdr>
    </w:div>
    <w:div w:id="913467487">
      <w:bodyDiv w:val="1"/>
      <w:marLeft w:val="0"/>
      <w:marRight w:val="0"/>
      <w:marTop w:val="0"/>
      <w:marBottom w:val="0"/>
      <w:divBdr>
        <w:top w:val="none" w:sz="0" w:space="0" w:color="auto"/>
        <w:left w:val="none" w:sz="0" w:space="0" w:color="auto"/>
        <w:bottom w:val="none" w:sz="0" w:space="0" w:color="auto"/>
        <w:right w:val="none" w:sz="0" w:space="0" w:color="auto"/>
      </w:divBdr>
    </w:div>
    <w:div w:id="913472477">
      <w:bodyDiv w:val="1"/>
      <w:marLeft w:val="0"/>
      <w:marRight w:val="0"/>
      <w:marTop w:val="0"/>
      <w:marBottom w:val="0"/>
      <w:divBdr>
        <w:top w:val="none" w:sz="0" w:space="0" w:color="auto"/>
        <w:left w:val="none" w:sz="0" w:space="0" w:color="auto"/>
        <w:bottom w:val="none" w:sz="0" w:space="0" w:color="auto"/>
        <w:right w:val="none" w:sz="0" w:space="0" w:color="auto"/>
      </w:divBdr>
    </w:div>
    <w:div w:id="913587791">
      <w:marLeft w:val="480"/>
      <w:marRight w:val="0"/>
      <w:marTop w:val="0"/>
      <w:marBottom w:val="0"/>
      <w:divBdr>
        <w:top w:val="none" w:sz="0" w:space="0" w:color="auto"/>
        <w:left w:val="none" w:sz="0" w:space="0" w:color="auto"/>
        <w:bottom w:val="none" w:sz="0" w:space="0" w:color="auto"/>
        <w:right w:val="none" w:sz="0" w:space="0" w:color="auto"/>
      </w:divBdr>
    </w:div>
    <w:div w:id="913592073">
      <w:marLeft w:val="480"/>
      <w:marRight w:val="0"/>
      <w:marTop w:val="0"/>
      <w:marBottom w:val="0"/>
      <w:divBdr>
        <w:top w:val="none" w:sz="0" w:space="0" w:color="auto"/>
        <w:left w:val="none" w:sz="0" w:space="0" w:color="auto"/>
        <w:bottom w:val="none" w:sz="0" w:space="0" w:color="auto"/>
        <w:right w:val="none" w:sz="0" w:space="0" w:color="auto"/>
      </w:divBdr>
    </w:div>
    <w:div w:id="913661156">
      <w:marLeft w:val="480"/>
      <w:marRight w:val="0"/>
      <w:marTop w:val="0"/>
      <w:marBottom w:val="0"/>
      <w:divBdr>
        <w:top w:val="none" w:sz="0" w:space="0" w:color="auto"/>
        <w:left w:val="none" w:sz="0" w:space="0" w:color="auto"/>
        <w:bottom w:val="none" w:sz="0" w:space="0" w:color="auto"/>
        <w:right w:val="none" w:sz="0" w:space="0" w:color="auto"/>
      </w:divBdr>
    </w:div>
    <w:div w:id="913709871">
      <w:marLeft w:val="480"/>
      <w:marRight w:val="0"/>
      <w:marTop w:val="0"/>
      <w:marBottom w:val="0"/>
      <w:divBdr>
        <w:top w:val="none" w:sz="0" w:space="0" w:color="auto"/>
        <w:left w:val="none" w:sz="0" w:space="0" w:color="auto"/>
        <w:bottom w:val="none" w:sz="0" w:space="0" w:color="auto"/>
        <w:right w:val="none" w:sz="0" w:space="0" w:color="auto"/>
      </w:divBdr>
    </w:div>
    <w:div w:id="913855577">
      <w:marLeft w:val="480"/>
      <w:marRight w:val="0"/>
      <w:marTop w:val="0"/>
      <w:marBottom w:val="0"/>
      <w:divBdr>
        <w:top w:val="none" w:sz="0" w:space="0" w:color="auto"/>
        <w:left w:val="none" w:sz="0" w:space="0" w:color="auto"/>
        <w:bottom w:val="none" w:sz="0" w:space="0" w:color="auto"/>
        <w:right w:val="none" w:sz="0" w:space="0" w:color="auto"/>
      </w:divBdr>
    </w:div>
    <w:div w:id="913900816">
      <w:marLeft w:val="480"/>
      <w:marRight w:val="0"/>
      <w:marTop w:val="0"/>
      <w:marBottom w:val="0"/>
      <w:divBdr>
        <w:top w:val="none" w:sz="0" w:space="0" w:color="auto"/>
        <w:left w:val="none" w:sz="0" w:space="0" w:color="auto"/>
        <w:bottom w:val="none" w:sz="0" w:space="0" w:color="auto"/>
        <w:right w:val="none" w:sz="0" w:space="0" w:color="auto"/>
      </w:divBdr>
    </w:div>
    <w:div w:id="913974282">
      <w:marLeft w:val="480"/>
      <w:marRight w:val="0"/>
      <w:marTop w:val="0"/>
      <w:marBottom w:val="0"/>
      <w:divBdr>
        <w:top w:val="none" w:sz="0" w:space="0" w:color="auto"/>
        <w:left w:val="none" w:sz="0" w:space="0" w:color="auto"/>
        <w:bottom w:val="none" w:sz="0" w:space="0" w:color="auto"/>
        <w:right w:val="none" w:sz="0" w:space="0" w:color="auto"/>
      </w:divBdr>
    </w:div>
    <w:div w:id="914046868">
      <w:marLeft w:val="480"/>
      <w:marRight w:val="0"/>
      <w:marTop w:val="0"/>
      <w:marBottom w:val="0"/>
      <w:divBdr>
        <w:top w:val="none" w:sz="0" w:space="0" w:color="auto"/>
        <w:left w:val="none" w:sz="0" w:space="0" w:color="auto"/>
        <w:bottom w:val="none" w:sz="0" w:space="0" w:color="auto"/>
        <w:right w:val="none" w:sz="0" w:space="0" w:color="auto"/>
      </w:divBdr>
    </w:div>
    <w:div w:id="914315138">
      <w:marLeft w:val="480"/>
      <w:marRight w:val="0"/>
      <w:marTop w:val="0"/>
      <w:marBottom w:val="0"/>
      <w:divBdr>
        <w:top w:val="none" w:sz="0" w:space="0" w:color="auto"/>
        <w:left w:val="none" w:sz="0" w:space="0" w:color="auto"/>
        <w:bottom w:val="none" w:sz="0" w:space="0" w:color="auto"/>
        <w:right w:val="none" w:sz="0" w:space="0" w:color="auto"/>
      </w:divBdr>
    </w:div>
    <w:div w:id="914437307">
      <w:marLeft w:val="480"/>
      <w:marRight w:val="0"/>
      <w:marTop w:val="0"/>
      <w:marBottom w:val="0"/>
      <w:divBdr>
        <w:top w:val="none" w:sz="0" w:space="0" w:color="auto"/>
        <w:left w:val="none" w:sz="0" w:space="0" w:color="auto"/>
        <w:bottom w:val="none" w:sz="0" w:space="0" w:color="auto"/>
        <w:right w:val="none" w:sz="0" w:space="0" w:color="auto"/>
      </w:divBdr>
    </w:div>
    <w:div w:id="914438894">
      <w:marLeft w:val="480"/>
      <w:marRight w:val="0"/>
      <w:marTop w:val="0"/>
      <w:marBottom w:val="0"/>
      <w:divBdr>
        <w:top w:val="none" w:sz="0" w:space="0" w:color="auto"/>
        <w:left w:val="none" w:sz="0" w:space="0" w:color="auto"/>
        <w:bottom w:val="none" w:sz="0" w:space="0" w:color="auto"/>
        <w:right w:val="none" w:sz="0" w:space="0" w:color="auto"/>
      </w:divBdr>
    </w:div>
    <w:div w:id="914507833">
      <w:marLeft w:val="480"/>
      <w:marRight w:val="0"/>
      <w:marTop w:val="0"/>
      <w:marBottom w:val="0"/>
      <w:divBdr>
        <w:top w:val="none" w:sz="0" w:space="0" w:color="auto"/>
        <w:left w:val="none" w:sz="0" w:space="0" w:color="auto"/>
        <w:bottom w:val="none" w:sz="0" w:space="0" w:color="auto"/>
        <w:right w:val="none" w:sz="0" w:space="0" w:color="auto"/>
      </w:divBdr>
    </w:div>
    <w:div w:id="914585951">
      <w:marLeft w:val="480"/>
      <w:marRight w:val="0"/>
      <w:marTop w:val="0"/>
      <w:marBottom w:val="0"/>
      <w:divBdr>
        <w:top w:val="none" w:sz="0" w:space="0" w:color="auto"/>
        <w:left w:val="none" w:sz="0" w:space="0" w:color="auto"/>
        <w:bottom w:val="none" w:sz="0" w:space="0" w:color="auto"/>
        <w:right w:val="none" w:sz="0" w:space="0" w:color="auto"/>
      </w:divBdr>
    </w:div>
    <w:div w:id="914895194">
      <w:marLeft w:val="480"/>
      <w:marRight w:val="0"/>
      <w:marTop w:val="0"/>
      <w:marBottom w:val="0"/>
      <w:divBdr>
        <w:top w:val="none" w:sz="0" w:space="0" w:color="auto"/>
        <w:left w:val="none" w:sz="0" w:space="0" w:color="auto"/>
        <w:bottom w:val="none" w:sz="0" w:space="0" w:color="auto"/>
        <w:right w:val="none" w:sz="0" w:space="0" w:color="auto"/>
      </w:divBdr>
    </w:div>
    <w:div w:id="915016813">
      <w:marLeft w:val="480"/>
      <w:marRight w:val="0"/>
      <w:marTop w:val="0"/>
      <w:marBottom w:val="0"/>
      <w:divBdr>
        <w:top w:val="none" w:sz="0" w:space="0" w:color="auto"/>
        <w:left w:val="none" w:sz="0" w:space="0" w:color="auto"/>
        <w:bottom w:val="none" w:sz="0" w:space="0" w:color="auto"/>
        <w:right w:val="none" w:sz="0" w:space="0" w:color="auto"/>
      </w:divBdr>
    </w:div>
    <w:div w:id="915094890">
      <w:marLeft w:val="480"/>
      <w:marRight w:val="0"/>
      <w:marTop w:val="0"/>
      <w:marBottom w:val="0"/>
      <w:divBdr>
        <w:top w:val="none" w:sz="0" w:space="0" w:color="auto"/>
        <w:left w:val="none" w:sz="0" w:space="0" w:color="auto"/>
        <w:bottom w:val="none" w:sz="0" w:space="0" w:color="auto"/>
        <w:right w:val="none" w:sz="0" w:space="0" w:color="auto"/>
      </w:divBdr>
    </w:div>
    <w:div w:id="915096433">
      <w:marLeft w:val="480"/>
      <w:marRight w:val="0"/>
      <w:marTop w:val="0"/>
      <w:marBottom w:val="0"/>
      <w:divBdr>
        <w:top w:val="none" w:sz="0" w:space="0" w:color="auto"/>
        <w:left w:val="none" w:sz="0" w:space="0" w:color="auto"/>
        <w:bottom w:val="none" w:sz="0" w:space="0" w:color="auto"/>
        <w:right w:val="none" w:sz="0" w:space="0" w:color="auto"/>
      </w:divBdr>
    </w:div>
    <w:div w:id="915364415">
      <w:marLeft w:val="480"/>
      <w:marRight w:val="0"/>
      <w:marTop w:val="0"/>
      <w:marBottom w:val="0"/>
      <w:divBdr>
        <w:top w:val="none" w:sz="0" w:space="0" w:color="auto"/>
        <w:left w:val="none" w:sz="0" w:space="0" w:color="auto"/>
        <w:bottom w:val="none" w:sz="0" w:space="0" w:color="auto"/>
        <w:right w:val="none" w:sz="0" w:space="0" w:color="auto"/>
      </w:divBdr>
    </w:div>
    <w:div w:id="915365070">
      <w:marLeft w:val="480"/>
      <w:marRight w:val="0"/>
      <w:marTop w:val="0"/>
      <w:marBottom w:val="0"/>
      <w:divBdr>
        <w:top w:val="none" w:sz="0" w:space="0" w:color="auto"/>
        <w:left w:val="none" w:sz="0" w:space="0" w:color="auto"/>
        <w:bottom w:val="none" w:sz="0" w:space="0" w:color="auto"/>
        <w:right w:val="none" w:sz="0" w:space="0" w:color="auto"/>
      </w:divBdr>
    </w:div>
    <w:div w:id="915432208">
      <w:bodyDiv w:val="1"/>
      <w:marLeft w:val="0"/>
      <w:marRight w:val="0"/>
      <w:marTop w:val="0"/>
      <w:marBottom w:val="0"/>
      <w:divBdr>
        <w:top w:val="none" w:sz="0" w:space="0" w:color="auto"/>
        <w:left w:val="none" w:sz="0" w:space="0" w:color="auto"/>
        <w:bottom w:val="none" w:sz="0" w:space="0" w:color="auto"/>
        <w:right w:val="none" w:sz="0" w:space="0" w:color="auto"/>
      </w:divBdr>
    </w:div>
    <w:div w:id="915551383">
      <w:marLeft w:val="480"/>
      <w:marRight w:val="0"/>
      <w:marTop w:val="0"/>
      <w:marBottom w:val="0"/>
      <w:divBdr>
        <w:top w:val="none" w:sz="0" w:space="0" w:color="auto"/>
        <w:left w:val="none" w:sz="0" w:space="0" w:color="auto"/>
        <w:bottom w:val="none" w:sz="0" w:space="0" w:color="auto"/>
        <w:right w:val="none" w:sz="0" w:space="0" w:color="auto"/>
      </w:divBdr>
    </w:div>
    <w:div w:id="915630494">
      <w:marLeft w:val="480"/>
      <w:marRight w:val="0"/>
      <w:marTop w:val="0"/>
      <w:marBottom w:val="0"/>
      <w:divBdr>
        <w:top w:val="none" w:sz="0" w:space="0" w:color="auto"/>
        <w:left w:val="none" w:sz="0" w:space="0" w:color="auto"/>
        <w:bottom w:val="none" w:sz="0" w:space="0" w:color="auto"/>
        <w:right w:val="none" w:sz="0" w:space="0" w:color="auto"/>
      </w:divBdr>
    </w:div>
    <w:div w:id="915673190">
      <w:bodyDiv w:val="1"/>
      <w:marLeft w:val="0"/>
      <w:marRight w:val="0"/>
      <w:marTop w:val="0"/>
      <w:marBottom w:val="0"/>
      <w:divBdr>
        <w:top w:val="none" w:sz="0" w:space="0" w:color="auto"/>
        <w:left w:val="none" w:sz="0" w:space="0" w:color="auto"/>
        <w:bottom w:val="none" w:sz="0" w:space="0" w:color="auto"/>
        <w:right w:val="none" w:sz="0" w:space="0" w:color="auto"/>
      </w:divBdr>
    </w:div>
    <w:div w:id="915822643">
      <w:marLeft w:val="480"/>
      <w:marRight w:val="0"/>
      <w:marTop w:val="0"/>
      <w:marBottom w:val="0"/>
      <w:divBdr>
        <w:top w:val="none" w:sz="0" w:space="0" w:color="auto"/>
        <w:left w:val="none" w:sz="0" w:space="0" w:color="auto"/>
        <w:bottom w:val="none" w:sz="0" w:space="0" w:color="auto"/>
        <w:right w:val="none" w:sz="0" w:space="0" w:color="auto"/>
      </w:divBdr>
    </w:div>
    <w:div w:id="915894004">
      <w:marLeft w:val="480"/>
      <w:marRight w:val="0"/>
      <w:marTop w:val="0"/>
      <w:marBottom w:val="0"/>
      <w:divBdr>
        <w:top w:val="none" w:sz="0" w:space="0" w:color="auto"/>
        <w:left w:val="none" w:sz="0" w:space="0" w:color="auto"/>
        <w:bottom w:val="none" w:sz="0" w:space="0" w:color="auto"/>
        <w:right w:val="none" w:sz="0" w:space="0" w:color="auto"/>
      </w:divBdr>
    </w:div>
    <w:div w:id="915944945">
      <w:marLeft w:val="480"/>
      <w:marRight w:val="0"/>
      <w:marTop w:val="0"/>
      <w:marBottom w:val="0"/>
      <w:divBdr>
        <w:top w:val="none" w:sz="0" w:space="0" w:color="auto"/>
        <w:left w:val="none" w:sz="0" w:space="0" w:color="auto"/>
        <w:bottom w:val="none" w:sz="0" w:space="0" w:color="auto"/>
        <w:right w:val="none" w:sz="0" w:space="0" w:color="auto"/>
      </w:divBdr>
    </w:div>
    <w:div w:id="916016121">
      <w:marLeft w:val="480"/>
      <w:marRight w:val="0"/>
      <w:marTop w:val="0"/>
      <w:marBottom w:val="0"/>
      <w:divBdr>
        <w:top w:val="none" w:sz="0" w:space="0" w:color="auto"/>
        <w:left w:val="none" w:sz="0" w:space="0" w:color="auto"/>
        <w:bottom w:val="none" w:sz="0" w:space="0" w:color="auto"/>
        <w:right w:val="none" w:sz="0" w:space="0" w:color="auto"/>
      </w:divBdr>
    </w:div>
    <w:div w:id="916205431">
      <w:marLeft w:val="480"/>
      <w:marRight w:val="0"/>
      <w:marTop w:val="0"/>
      <w:marBottom w:val="0"/>
      <w:divBdr>
        <w:top w:val="none" w:sz="0" w:space="0" w:color="auto"/>
        <w:left w:val="none" w:sz="0" w:space="0" w:color="auto"/>
        <w:bottom w:val="none" w:sz="0" w:space="0" w:color="auto"/>
        <w:right w:val="none" w:sz="0" w:space="0" w:color="auto"/>
      </w:divBdr>
    </w:div>
    <w:div w:id="916280603">
      <w:marLeft w:val="480"/>
      <w:marRight w:val="0"/>
      <w:marTop w:val="0"/>
      <w:marBottom w:val="0"/>
      <w:divBdr>
        <w:top w:val="none" w:sz="0" w:space="0" w:color="auto"/>
        <w:left w:val="none" w:sz="0" w:space="0" w:color="auto"/>
        <w:bottom w:val="none" w:sz="0" w:space="0" w:color="auto"/>
        <w:right w:val="none" w:sz="0" w:space="0" w:color="auto"/>
      </w:divBdr>
    </w:div>
    <w:div w:id="916331078">
      <w:marLeft w:val="480"/>
      <w:marRight w:val="0"/>
      <w:marTop w:val="0"/>
      <w:marBottom w:val="0"/>
      <w:divBdr>
        <w:top w:val="none" w:sz="0" w:space="0" w:color="auto"/>
        <w:left w:val="none" w:sz="0" w:space="0" w:color="auto"/>
        <w:bottom w:val="none" w:sz="0" w:space="0" w:color="auto"/>
        <w:right w:val="none" w:sz="0" w:space="0" w:color="auto"/>
      </w:divBdr>
    </w:div>
    <w:div w:id="916552744">
      <w:bodyDiv w:val="1"/>
      <w:marLeft w:val="0"/>
      <w:marRight w:val="0"/>
      <w:marTop w:val="0"/>
      <w:marBottom w:val="0"/>
      <w:divBdr>
        <w:top w:val="none" w:sz="0" w:space="0" w:color="auto"/>
        <w:left w:val="none" w:sz="0" w:space="0" w:color="auto"/>
        <w:bottom w:val="none" w:sz="0" w:space="0" w:color="auto"/>
        <w:right w:val="none" w:sz="0" w:space="0" w:color="auto"/>
      </w:divBdr>
    </w:div>
    <w:div w:id="916669512">
      <w:marLeft w:val="480"/>
      <w:marRight w:val="0"/>
      <w:marTop w:val="0"/>
      <w:marBottom w:val="0"/>
      <w:divBdr>
        <w:top w:val="none" w:sz="0" w:space="0" w:color="auto"/>
        <w:left w:val="none" w:sz="0" w:space="0" w:color="auto"/>
        <w:bottom w:val="none" w:sz="0" w:space="0" w:color="auto"/>
        <w:right w:val="none" w:sz="0" w:space="0" w:color="auto"/>
      </w:divBdr>
    </w:div>
    <w:div w:id="916748766">
      <w:marLeft w:val="480"/>
      <w:marRight w:val="0"/>
      <w:marTop w:val="0"/>
      <w:marBottom w:val="0"/>
      <w:divBdr>
        <w:top w:val="none" w:sz="0" w:space="0" w:color="auto"/>
        <w:left w:val="none" w:sz="0" w:space="0" w:color="auto"/>
        <w:bottom w:val="none" w:sz="0" w:space="0" w:color="auto"/>
        <w:right w:val="none" w:sz="0" w:space="0" w:color="auto"/>
      </w:divBdr>
    </w:div>
    <w:div w:id="916983641">
      <w:bodyDiv w:val="1"/>
      <w:marLeft w:val="0"/>
      <w:marRight w:val="0"/>
      <w:marTop w:val="0"/>
      <w:marBottom w:val="0"/>
      <w:divBdr>
        <w:top w:val="none" w:sz="0" w:space="0" w:color="auto"/>
        <w:left w:val="none" w:sz="0" w:space="0" w:color="auto"/>
        <w:bottom w:val="none" w:sz="0" w:space="0" w:color="auto"/>
        <w:right w:val="none" w:sz="0" w:space="0" w:color="auto"/>
      </w:divBdr>
    </w:div>
    <w:div w:id="917133051">
      <w:marLeft w:val="480"/>
      <w:marRight w:val="0"/>
      <w:marTop w:val="0"/>
      <w:marBottom w:val="0"/>
      <w:divBdr>
        <w:top w:val="none" w:sz="0" w:space="0" w:color="auto"/>
        <w:left w:val="none" w:sz="0" w:space="0" w:color="auto"/>
        <w:bottom w:val="none" w:sz="0" w:space="0" w:color="auto"/>
        <w:right w:val="none" w:sz="0" w:space="0" w:color="auto"/>
      </w:divBdr>
    </w:div>
    <w:div w:id="917133826">
      <w:marLeft w:val="480"/>
      <w:marRight w:val="0"/>
      <w:marTop w:val="0"/>
      <w:marBottom w:val="0"/>
      <w:divBdr>
        <w:top w:val="none" w:sz="0" w:space="0" w:color="auto"/>
        <w:left w:val="none" w:sz="0" w:space="0" w:color="auto"/>
        <w:bottom w:val="none" w:sz="0" w:space="0" w:color="auto"/>
        <w:right w:val="none" w:sz="0" w:space="0" w:color="auto"/>
      </w:divBdr>
    </w:div>
    <w:div w:id="917204654">
      <w:marLeft w:val="480"/>
      <w:marRight w:val="0"/>
      <w:marTop w:val="0"/>
      <w:marBottom w:val="0"/>
      <w:divBdr>
        <w:top w:val="none" w:sz="0" w:space="0" w:color="auto"/>
        <w:left w:val="none" w:sz="0" w:space="0" w:color="auto"/>
        <w:bottom w:val="none" w:sz="0" w:space="0" w:color="auto"/>
        <w:right w:val="none" w:sz="0" w:space="0" w:color="auto"/>
      </w:divBdr>
    </w:div>
    <w:div w:id="917206129">
      <w:marLeft w:val="480"/>
      <w:marRight w:val="0"/>
      <w:marTop w:val="0"/>
      <w:marBottom w:val="0"/>
      <w:divBdr>
        <w:top w:val="none" w:sz="0" w:space="0" w:color="auto"/>
        <w:left w:val="none" w:sz="0" w:space="0" w:color="auto"/>
        <w:bottom w:val="none" w:sz="0" w:space="0" w:color="auto"/>
        <w:right w:val="none" w:sz="0" w:space="0" w:color="auto"/>
      </w:divBdr>
    </w:div>
    <w:div w:id="917254549">
      <w:bodyDiv w:val="1"/>
      <w:marLeft w:val="0"/>
      <w:marRight w:val="0"/>
      <w:marTop w:val="0"/>
      <w:marBottom w:val="0"/>
      <w:divBdr>
        <w:top w:val="none" w:sz="0" w:space="0" w:color="auto"/>
        <w:left w:val="none" w:sz="0" w:space="0" w:color="auto"/>
        <w:bottom w:val="none" w:sz="0" w:space="0" w:color="auto"/>
        <w:right w:val="none" w:sz="0" w:space="0" w:color="auto"/>
      </w:divBdr>
    </w:div>
    <w:div w:id="917326284">
      <w:marLeft w:val="480"/>
      <w:marRight w:val="0"/>
      <w:marTop w:val="0"/>
      <w:marBottom w:val="0"/>
      <w:divBdr>
        <w:top w:val="none" w:sz="0" w:space="0" w:color="auto"/>
        <w:left w:val="none" w:sz="0" w:space="0" w:color="auto"/>
        <w:bottom w:val="none" w:sz="0" w:space="0" w:color="auto"/>
        <w:right w:val="none" w:sz="0" w:space="0" w:color="auto"/>
      </w:divBdr>
    </w:div>
    <w:div w:id="917523541">
      <w:marLeft w:val="480"/>
      <w:marRight w:val="0"/>
      <w:marTop w:val="0"/>
      <w:marBottom w:val="0"/>
      <w:divBdr>
        <w:top w:val="none" w:sz="0" w:space="0" w:color="auto"/>
        <w:left w:val="none" w:sz="0" w:space="0" w:color="auto"/>
        <w:bottom w:val="none" w:sz="0" w:space="0" w:color="auto"/>
        <w:right w:val="none" w:sz="0" w:space="0" w:color="auto"/>
      </w:divBdr>
    </w:div>
    <w:div w:id="917906095">
      <w:marLeft w:val="480"/>
      <w:marRight w:val="0"/>
      <w:marTop w:val="0"/>
      <w:marBottom w:val="0"/>
      <w:divBdr>
        <w:top w:val="none" w:sz="0" w:space="0" w:color="auto"/>
        <w:left w:val="none" w:sz="0" w:space="0" w:color="auto"/>
        <w:bottom w:val="none" w:sz="0" w:space="0" w:color="auto"/>
        <w:right w:val="none" w:sz="0" w:space="0" w:color="auto"/>
      </w:divBdr>
    </w:div>
    <w:div w:id="918174272">
      <w:marLeft w:val="480"/>
      <w:marRight w:val="0"/>
      <w:marTop w:val="0"/>
      <w:marBottom w:val="0"/>
      <w:divBdr>
        <w:top w:val="none" w:sz="0" w:space="0" w:color="auto"/>
        <w:left w:val="none" w:sz="0" w:space="0" w:color="auto"/>
        <w:bottom w:val="none" w:sz="0" w:space="0" w:color="auto"/>
        <w:right w:val="none" w:sz="0" w:space="0" w:color="auto"/>
      </w:divBdr>
    </w:div>
    <w:div w:id="918246416">
      <w:marLeft w:val="480"/>
      <w:marRight w:val="0"/>
      <w:marTop w:val="0"/>
      <w:marBottom w:val="0"/>
      <w:divBdr>
        <w:top w:val="none" w:sz="0" w:space="0" w:color="auto"/>
        <w:left w:val="none" w:sz="0" w:space="0" w:color="auto"/>
        <w:bottom w:val="none" w:sz="0" w:space="0" w:color="auto"/>
        <w:right w:val="none" w:sz="0" w:space="0" w:color="auto"/>
      </w:divBdr>
    </w:div>
    <w:div w:id="918517629">
      <w:marLeft w:val="480"/>
      <w:marRight w:val="0"/>
      <w:marTop w:val="0"/>
      <w:marBottom w:val="0"/>
      <w:divBdr>
        <w:top w:val="none" w:sz="0" w:space="0" w:color="auto"/>
        <w:left w:val="none" w:sz="0" w:space="0" w:color="auto"/>
        <w:bottom w:val="none" w:sz="0" w:space="0" w:color="auto"/>
        <w:right w:val="none" w:sz="0" w:space="0" w:color="auto"/>
      </w:divBdr>
    </w:div>
    <w:div w:id="918632317">
      <w:marLeft w:val="480"/>
      <w:marRight w:val="0"/>
      <w:marTop w:val="0"/>
      <w:marBottom w:val="0"/>
      <w:divBdr>
        <w:top w:val="none" w:sz="0" w:space="0" w:color="auto"/>
        <w:left w:val="none" w:sz="0" w:space="0" w:color="auto"/>
        <w:bottom w:val="none" w:sz="0" w:space="0" w:color="auto"/>
        <w:right w:val="none" w:sz="0" w:space="0" w:color="auto"/>
      </w:divBdr>
    </w:div>
    <w:div w:id="918710730">
      <w:marLeft w:val="480"/>
      <w:marRight w:val="0"/>
      <w:marTop w:val="0"/>
      <w:marBottom w:val="0"/>
      <w:divBdr>
        <w:top w:val="none" w:sz="0" w:space="0" w:color="auto"/>
        <w:left w:val="none" w:sz="0" w:space="0" w:color="auto"/>
        <w:bottom w:val="none" w:sz="0" w:space="0" w:color="auto"/>
        <w:right w:val="none" w:sz="0" w:space="0" w:color="auto"/>
      </w:divBdr>
    </w:div>
    <w:div w:id="918756755">
      <w:marLeft w:val="480"/>
      <w:marRight w:val="0"/>
      <w:marTop w:val="0"/>
      <w:marBottom w:val="0"/>
      <w:divBdr>
        <w:top w:val="none" w:sz="0" w:space="0" w:color="auto"/>
        <w:left w:val="none" w:sz="0" w:space="0" w:color="auto"/>
        <w:bottom w:val="none" w:sz="0" w:space="0" w:color="auto"/>
        <w:right w:val="none" w:sz="0" w:space="0" w:color="auto"/>
      </w:divBdr>
    </w:div>
    <w:div w:id="918826655">
      <w:marLeft w:val="480"/>
      <w:marRight w:val="0"/>
      <w:marTop w:val="0"/>
      <w:marBottom w:val="0"/>
      <w:divBdr>
        <w:top w:val="none" w:sz="0" w:space="0" w:color="auto"/>
        <w:left w:val="none" w:sz="0" w:space="0" w:color="auto"/>
        <w:bottom w:val="none" w:sz="0" w:space="0" w:color="auto"/>
        <w:right w:val="none" w:sz="0" w:space="0" w:color="auto"/>
      </w:divBdr>
    </w:div>
    <w:div w:id="918828737">
      <w:marLeft w:val="480"/>
      <w:marRight w:val="0"/>
      <w:marTop w:val="0"/>
      <w:marBottom w:val="0"/>
      <w:divBdr>
        <w:top w:val="none" w:sz="0" w:space="0" w:color="auto"/>
        <w:left w:val="none" w:sz="0" w:space="0" w:color="auto"/>
        <w:bottom w:val="none" w:sz="0" w:space="0" w:color="auto"/>
        <w:right w:val="none" w:sz="0" w:space="0" w:color="auto"/>
      </w:divBdr>
    </w:div>
    <w:div w:id="918948387">
      <w:marLeft w:val="480"/>
      <w:marRight w:val="0"/>
      <w:marTop w:val="0"/>
      <w:marBottom w:val="0"/>
      <w:divBdr>
        <w:top w:val="none" w:sz="0" w:space="0" w:color="auto"/>
        <w:left w:val="none" w:sz="0" w:space="0" w:color="auto"/>
        <w:bottom w:val="none" w:sz="0" w:space="0" w:color="auto"/>
        <w:right w:val="none" w:sz="0" w:space="0" w:color="auto"/>
      </w:divBdr>
    </w:div>
    <w:div w:id="919019048">
      <w:marLeft w:val="480"/>
      <w:marRight w:val="0"/>
      <w:marTop w:val="0"/>
      <w:marBottom w:val="0"/>
      <w:divBdr>
        <w:top w:val="none" w:sz="0" w:space="0" w:color="auto"/>
        <w:left w:val="none" w:sz="0" w:space="0" w:color="auto"/>
        <w:bottom w:val="none" w:sz="0" w:space="0" w:color="auto"/>
        <w:right w:val="none" w:sz="0" w:space="0" w:color="auto"/>
      </w:divBdr>
    </w:div>
    <w:div w:id="919024970">
      <w:marLeft w:val="480"/>
      <w:marRight w:val="0"/>
      <w:marTop w:val="0"/>
      <w:marBottom w:val="0"/>
      <w:divBdr>
        <w:top w:val="none" w:sz="0" w:space="0" w:color="auto"/>
        <w:left w:val="none" w:sz="0" w:space="0" w:color="auto"/>
        <w:bottom w:val="none" w:sz="0" w:space="0" w:color="auto"/>
        <w:right w:val="none" w:sz="0" w:space="0" w:color="auto"/>
      </w:divBdr>
    </w:div>
    <w:div w:id="919098217">
      <w:marLeft w:val="480"/>
      <w:marRight w:val="0"/>
      <w:marTop w:val="0"/>
      <w:marBottom w:val="0"/>
      <w:divBdr>
        <w:top w:val="none" w:sz="0" w:space="0" w:color="auto"/>
        <w:left w:val="none" w:sz="0" w:space="0" w:color="auto"/>
        <w:bottom w:val="none" w:sz="0" w:space="0" w:color="auto"/>
        <w:right w:val="none" w:sz="0" w:space="0" w:color="auto"/>
      </w:divBdr>
    </w:div>
    <w:div w:id="919172208">
      <w:marLeft w:val="480"/>
      <w:marRight w:val="0"/>
      <w:marTop w:val="0"/>
      <w:marBottom w:val="0"/>
      <w:divBdr>
        <w:top w:val="none" w:sz="0" w:space="0" w:color="auto"/>
        <w:left w:val="none" w:sz="0" w:space="0" w:color="auto"/>
        <w:bottom w:val="none" w:sz="0" w:space="0" w:color="auto"/>
        <w:right w:val="none" w:sz="0" w:space="0" w:color="auto"/>
      </w:divBdr>
    </w:div>
    <w:div w:id="919214821">
      <w:marLeft w:val="480"/>
      <w:marRight w:val="0"/>
      <w:marTop w:val="0"/>
      <w:marBottom w:val="0"/>
      <w:divBdr>
        <w:top w:val="none" w:sz="0" w:space="0" w:color="auto"/>
        <w:left w:val="none" w:sz="0" w:space="0" w:color="auto"/>
        <w:bottom w:val="none" w:sz="0" w:space="0" w:color="auto"/>
        <w:right w:val="none" w:sz="0" w:space="0" w:color="auto"/>
      </w:divBdr>
    </w:div>
    <w:div w:id="919363973">
      <w:marLeft w:val="480"/>
      <w:marRight w:val="0"/>
      <w:marTop w:val="0"/>
      <w:marBottom w:val="0"/>
      <w:divBdr>
        <w:top w:val="none" w:sz="0" w:space="0" w:color="auto"/>
        <w:left w:val="none" w:sz="0" w:space="0" w:color="auto"/>
        <w:bottom w:val="none" w:sz="0" w:space="0" w:color="auto"/>
        <w:right w:val="none" w:sz="0" w:space="0" w:color="auto"/>
      </w:divBdr>
    </w:div>
    <w:div w:id="919412809">
      <w:marLeft w:val="480"/>
      <w:marRight w:val="0"/>
      <w:marTop w:val="0"/>
      <w:marBottom w:val="0"/>
      <w:divBdr>
        <w:top w:val="none" w:sz="0" w:space="0" w:color="auto"/>
        <w:left w:val="none" w:sz="0" w:space="0" w:color="auto"/>
        <w:bottom w:val="none" w:sz="0" w:space="0" w:color="auto"/>
        <w:right w:val="none" w:sz="0" w:space="0" w:color="auto"/>
      </w:divBdr>
    </w:div>
    <w:div w:id="919562913">
      <w:marLeft w:val="480"/>
      <w:marRight w:val="0"/>
      <w:marTop w:val="0"/>
      <w:marBottom w:val="0"/>
      <w:divBdr>
        <w:top w:val="none" w:sz="0" w:space="0" w:color="auto"/>
        <w:left w:val="none" w:sz="0" w:space="0" w:color="auto"/>
        <w:bottom w:val="none" w:sz="0" w:space="0" w:color="auto"/>
        <w:right w:val="none" w:sz="0" w:space="0" w:color="auto"/>
      </w:divBdr>
    </w:div>
    <w:div w:id="919564141">
      <w:bodyDiv w:val="1"/>
      <w:marLeft w:val="0"/>
      <w:marRight w:val="0"/>
      <w:marTop w:val="0"/>
      <w:marBottom w:val="0"/>
      <w:divBdr>
        <w:top w:val="none" w:sz="0" w:space="0" w:color="auto"/>
        <w:left w:val="none" w:sz="0" w:space="0" w:color="auto"/>
        <w:bottom w:val="none" w:sz="0" w:space="0" w:color="auto"/>
        <w:right w:val="none" w:sz="0" w:space="0" w:color="auto"/>
      </w:divBdr>
    </w:div>
    <w:div w:id="919676311">
      <w:marLeft w:val="480"/>
      <w:marRight w:val="0"/>
      <w:marTop w:val="0"/>
      <w:marBottom w:val="0"/>
      <w:divBdr>
        <w:top w:val="none" w:sz="0" w:space="0" w:color="auto"/>
        <w:left w:val="none" w:sz="0" w:space="0" w:color="auto"/>
        <w:bottom w:val="none" w:sz="0" w:space="0" w:color="auto"/>
        <w:right w:val="none" w:sz="0" w:space="0" w:color="auto"/>
      </w:divBdr>
    </w:div>
    <w:div w:id="919757417">
      <w:bodyDiv w:val="1"/>
      <w:marLeft w:val="0"/>
      <w:marRight w:val="0"/>
      <w:marTop w:val="0"/>
      <w:marBottom w:val="0"/>
      <w:divBdr>
        <w:top w:val="none" w:sz="0" w:space="0" w:color="auto"/>
        <w:left w:val="none" w:sz="0" w:space="0" w:color="auto"/>
        <w:bottom w:val="none" w:sz="0" w:space="0" w:color="auto"/>
        <w:right w:val="none" w:sz="0" w:space="0" w:color="auto"/>
      </w:divBdr>
    </w:div>
    <w:div w:id="920023774">
      <w:marLeft w:val="480"/>
      <w:marRight w:val="0"/>
      <w:marTop w:val="0"/>
      <w:marBottom w:val="0"/>
      <w:divBdr>
        <w:top w:val="none" w:sz="0" w:space="0" w:color="auto"/>
        <w:left w:val="none" w:sz="0" w:space="0" w:color="auto"/>
        <w:bottom w:val="none" w:sz="0" w:space="0" w:color="auto"/>
        <w:right w:val="none" w:sz="0" w:space="0" w:color="auto"/>
      </w:divBdr>
    </w:div>
    <w:div w:id="920063796">
      <w:marLeft w:val="480"/>
      <w:marRight w:val="0"/>
      <w:marTop w:val="0"/>
      <w:marBottom w:val="0"/>
      <w:divBdr>
        <w:top w:val="none" w:sz="0" w:space="0" w:color="auto"/>
        <w:left w:val="none" w:sz="0" w:space="0" w:color="auto"/>
        <w:bottom w:val="none" w:sz="0" w:space="0" w:color="auto"/>
        <w:right w:val="none" w:sz="0" w:space="0" w:color="auto"/>
      </w:divBdr>
    </w:div>
    <w:div w:id="920219936">
      <w:marLeft w:val="480"/>
      <w:marRight w:val="0"/>
      <w:marTop w:val="0"/>
      <w:marBottom w:val="0"/>
      <w:divBdr>
        <w:top w:val="none" w:sz="0" w:space="0" w:color="auto"/>
        <w:left w:val="none" w:sz="0" w:space="0" w:color="auto"/>
        <w:bottom w:val="none" w:sz="0" w:space="0" w:color="auto"/>
        <w:right w:val="none" w:sz="0" w:space="0" w:color="auto"/>
      </w:divBdr>
    </w:div>
    <w:div w:id="920260497">
      <w:marLeft w:val="480"/>
      <w:marRight w:val="0"/>
      <w:marTop w:val="0"/>
      <w:marBottom w:val="0"/>
      <w:divBdr>
        <w:top w:val="none" w:sz="0" w:space="0" w:color="auto"/>
        <w:left w:val="none" w:sz="0" w:space="0" w:color="auto"/>
        <w:bottom w:val="none" w:sz="0" w:space="0" w:color="auto"/>
        <w:right w:val="none" w:sz="0" w:space="0" w:color="auto"/>
      </w:divBdr>
    </w:div>
    <w:div w:id="920406994">
      <w:marLeft w:val="480"/>
      <w:marRight w:val="0"/>
      <w:marTop w:val="0"/>
      <w:marBottom w:val="0"/>
      <w:divBdr>
        <w:top w:val="none" w:sz="0" w:space="0" w:color="auto"/>
        <w:left w:val="none" w:sz="0" w:space="0" w:color="auto"/>
        <w:bottom w:val="none" w:sz="0" w:space="0" w:color="auto"/>
        <w:right w:val="none" w:sz="0" w:space="0" w:color="auto"/>
      </w:divBdr>
    </w:div>
    <w:div w:id="920408071">
      <w:marLeft w:val="480"/>
      <w:marRight w:val="0"/>
      <w:marTop w:val="0"/>
      <w:marBottom w:val="0"/>
      <w:divBdr>
        <w:top w:val="none" w:sz="0" w:space="0" w:color="auto"/>
        <w:left w:val="none" w:sz="0" w:space="0" w:color="auto"/>
        <w:bottom w:val="none" w:sz="0" w:space="0" w:color="auto"/>
        <w:right w:val="none" w:sz="0" w:space="0" w:color="auto"/>
      </w:divBdr>
    </w:div>
    <w:div w:id="920409259">
      <w:marLeft w:val="480"/>
      <w:marRight w:val="0"/>
      <w:marTop w:val="0"/>
      <w:marBottom w:val="0"/>
      <w:divBdr>
        <w:top w:val="none" w:sz="0" w:space="0" w:color="auto"/>
        <w:left w:val="none" w:sz="0" w:space="0" w:color="auto"/>
        <w:bottom w:val="none" w:sz="0" w:space="0" w:color="auto"/>
        <w:right w:val="none" w:sz="0" w:space="0" w:color="auto"/>
      </w:divBdr>
    </w:div>
    <w:div w:id="920456303">
      <w:marLeft w:val="480"/>
      <w:marRight w:val="0"/>
      <w:marTop w:val="0"/>
      <w:marBottom w:val="0"/>
      <w:divBdr>
        <w:top w:val="none" w:sz="0" w:space="0" w:color="auto"/>
        <w:left w:val="none" w:sz="0" w:space="0" w:color="auto"/>
        <w:bottom w:val="none" w:sz="0" w:space="0" w:color="auto"/>
        <w:right w:val="none" w:sz="0" w:space="0" w:color="auto"/>
      </w:divBdr>
    </w:div>
    <w:div w:id="920721421">
      <w:marLeft w:val="480"/>
      <w:marRight w:val="0"/>
      <w:marTop w:val="0"/>
      <w:marBottom w:val="0"/>
      <w:divBdr>
        <w:top w:val="none" w:sz="0" w:space="0" w:color="auto"/>
        <w:left w:val="none" w:sz="0" w:space="0" w:color="auto"/>
        <w:bottom w:val="none" w:sz="0" w:space="0" w:color="auto"/>
        <w:right w:val="none" w:sz="0" w:space="0" w:color="auto"/>
      </w:divBdr>
    </w:div>
    <w:div w:id="920791770">
      <w:bodyDiv w:val="1"/>
      <w:marLeft w:val="0"/>
      <w:marRight w:val="0"/>
      <w:marTop w:val="0"/>
      <w:marBottom w:val="0"/>
      <w:divBdr>
        <w:top w:val="none" w:sz="0" w:space="0" w:color="auto"/>
        <w:left w:val="none" w:sz="0" w:space="0" w:color="auto"/>
        <w:bottom w:val="none" w:sz="0" w:space="0" w:color="auto"/>
        <w:right w:val="none" w:sz="0" w:space="0" w:color="auto"/>
      </w:divBdr>
    </w:div>
    <w:div w:id="920867183">
      <w:marLeft w:val="480"/>
      <w:marRight w:val="0"/>
      <w:marTop w:val="0"/>
      <w:marBottom w:val="0"/>
      <w:divBdr>
        <w:top w:val="none" w:sz="0" w:space="0" w:color="auto"/>
        <w:left w:val="none" w:sz="0" w:space="0" w:color="auto"/>
        <w:bottom w:val="none" w:sz="0" w:space="0" w:color="auto"/>
        <w:right w:val="none" w:sz="0" w:space="0" w:color="auto"/>
      </w:divBdr>
    </w:div>
    <w:div w:id="920871635">
      <w:marLeft w:val="480"/>
      <w:marRight w:val="0"/>
      <w:marTop w:val="0"/>
      <w:marBottom w:val="0"/>
      <w:divBdr>
        <w:top w:val="none" w:sz="0" w:space="0" w:color="auto"/>
        <w:left w:val="none" w:sz="0" w:space="0" w:color="auto"/>
        <w:bottom w:val="none" w:sz="0" w:space="0" w:color="auto"/>
        <w:right w:val="none" w:sz="0" w:space="0" w:color="auto"/>
      </w:divBdr>
    </w:div>
    <w:div w:id="920872599">
      <w:marLeft w:val="480"/>
      <w:marRight w:val="0"/>
      <w:marTop w:val="0"/>
      <w:marBottom w:val="0"/>
      <w:divBdr>
        <w:top w:val="none" w:sz="0" w:space="0" w:color="auto"/>
        <w:left w:val="none" w:sz="0" w:space="0" w:color="auto"/>
        <w:bottom w:val="none" w:sz="0" w:space="0" w:color="auto"/>
        <w:right w:val="none" w:sz="0" w:space="0" w:color="auto"/>
      </w:divBdr>
    </w:div>
    <w:div w:id="921371142">
      <w:marLeft w:val="480"/>
      <w:marRight w:val="0"/>
      <w:marTop w:val="0"/>
      <w:marBottom w:val="0"/>
      <w:divBdr>
        <w:top w:val="none" w:sz="0" w:space="0" w:color="auto"/>
        <w:left w:val="none" w:sz="0" w:space="0" w:color="auto"/>
        <w:bottom w:val="none" w:sz="0" w:space="0" w:color="auto"/>
        <w:right w:val="none" w:sz="0" w:space="0" w:color="auto"/>
      </w:divBdr>
    </w:div>
    <w:div w:id="921597969">
      <w:bodyDiv w:val="1"/>
      <w:marLeft w:val="0"/>
      <w:marRight w:val="0"/>
      <w:marTop w:val="0"/>
      <w:marBottom w:val="0"/>
      <w:divBdr>
        <w:top w:val="none" w:sz="0" w:space="0" w:color="auto"/>
        <w:left w:val="none" w:sz="0" w:space="0" w:color="auto"/>
        <w:bottom w:val="none" w:sz="0" w:space="0" w:color="auto"/>
        <w:right w:val="none" w:sz="0" w:space="0" w:color="auto"/>
      </w:divBdr>
    </w:div>
    <w:div w:id="921718484">
      <w:marLeft w:val="480"/>
      <w:marRight w:val="0"/>
      <w:marTop w:val="0"/>
      <w:marBottom w:val="0"/>
      <w:divBdr>
        <w:top w:val="none" w:sz="0" w:space="0" w:color="auto"/>
        <w:left w:val="none" w:sz="0" w:space="0" w:color="auto"/>
        <w:bottom w:val="none" w:sz="0" w:space="0" w:color="auto"/>
        <w:right w:val="none" w:sz="0" w:space="0" w:color="auto"/>
      </w:divBdr>
    </w:div>
    <w:div w:id="921790901">
      <w:bodyDiv w:val="1"/>
      <w:marLeft w:val="0"/>
      <w:marRight w:val="0"/>
      <w:marTop w:val="0"/>
      <w:marBottom w:val="0"/>
      <w:divBdr>
        <w:top w:val="none" w:sz="0" w:space="0" w:color="auto"/>
        <w:left w:val="none" w:sz="0" w:space="0" w:color="auto"/>
        <w:bottom w:val="none" w:sz="0" w:space="0" w:color="auto"/>
        <w:right w:val="none" w:sz="0" w:space="0" w:color="auto"/>
      </w:divBdr>
      <w:divsChild>
        <w:div w:id="18241855">
          <w:marLeft w:val="480"/>
          <w:marRight w:val="0"/>
          <w:marTop w:val="0"/>
          <w:marBottom w:val="0"/>
          <w:divBdr>
            <w:top w:val="none" w:sz="0" w:space="0" w:color="auto"/>
            <w:left w:val="none" w:sz="0" w:space="0" w:color="auto"/>
            <w:bottom w:val="none" w:sz="0" w:space="0" w:color="auto"/>
            <w:right w:val="none" w:sz="0" w:space="0" w:color="auto"/>
          </w:divBdr>
        </w:div>
        <w:div w:id="19092243">
          <w:marLeft w:val="480"/>
          <w:marRight w:val="0"/>
          <w:marTop w:val="0"/>
          <w:marBottom w:val="0"/>
          <w:divBdr>
            <w:top w:val="none" w:sz="0" w:space="0" w:color="auto"/>
            <w:left w:val="none" w:sz="0" w:space="0" w:color="auto"/>
            <w:bottom w:val="none" w:sz="0" w:space="0" w:color="auto"/>
            <w:right w:val="none" w:sz="0" w:space="0" w:color="auto"/>
          </w:divBdr>
        </w:div>
        <w:div w:id="101538970">
          <w:marLeft w:val="480"/>
          <w:marRight w:val="0"/>
          <w:marTop w:val="0"/>
          <w:marBottom w:val="0"/>
          <w:divBdr>
            <w:top w:val="none" w:sz="0" w:space="0" w:color="auto"/>
            <w:left w:val="none" w:sz="0" w:space="0" w:color="auto"/>
            <w:bottom w:val="none" w:sz="0" w:space="0" w:color="auto"/>
            <w:right w:val="none" w:sz="0" w:space="0" w:color="auto"/>
          </w:divBdr>
        </w:div>
        <w:div w:id="123088603">
          <w:marLeft w:val="480"/>
          <w:marRight w:val="0"/>
          <w:marTop w:val="0"/>
          <w:marBottom w:val="0"/>
          <w:divBdr>
            <w:top w:val="none" w:sz="0" w:space="0" w:color="auto"/>
            <w:left w:val="none" w:sz="0" w:space="0" w:color="auto"/>
            <w:bottom w:val="none" w:sz="0" w:space="0" w:color="auto"/>
            <w:right w:val="none" w:sz="0" w:space="0" w:color="auto"/>
          </w:divBdr>
        </w:div>
        <w:div w:id="124281374">
          <w:marLeft w:val="480"/>
          <w:marRight w:val="0"/>
          <w:marTop w:val="0"/>
          <w:marBottom w:val="0"/>
          <w:divBdr>
            <w:top w:val="none" w:sz="0" w:space="0" w:color="auto"/>
            <w:left w:val="none" w:sz="0" w:space="0" w:color="auto"/>
            <w:bottom w:val="none" w:sz="0" w:space="0" w:color="auto"/>
            <w:right w:val="none" w:sz="0" w:space="0" w:color="auto"/>
          </w:divBdr>
        </w:div>
        <w:div w:id="151719201">
          <w:marLeft w:val="480"/>
          <w:marRight w:val="0"/>
          <w:marTop w:val="0"/>
          <w:marBottom w:val="0"/>
          <w:divBdr>
            <w:top w:val="none" w:sz="0" w:space="0" w:color="auto"/>
            <w:left w:val="none" w:sz="0" w:space="0" w:color="auto"/>
            <w:bottom w:val="none" w:sz="0" w:space="0" w:color="auto"/>
            <w:right w:val="none" w:sz="0" w:space="0" w:color="auto"/>
          </w:divBdr>
        </w:div>
        <w:div w:id="209999461">
          <w:marLeft w:val="480"/>
          <w:marRight w:val="0"/>
          <w:marTop w:val="0"/>
          <w:marBottom w:val="0"/>
          <w:divBdr>
            <w:top w:val="none" w:sz="0" w:space="0" w:color="auto"/>
            <w:left w:val="none" w:sz="0" w:space="0" w:color="auto"/>
            <w:bottom w:val="none" w:sz="0" w:space="0" w:color="auto"/>
            <w:right w:val="none" w:sz="0" w:space="0" w:color="auto"/>
          </w:divBdr>
        </w:div>
        <w:div w:id="233471560">
          <w:marLeft w:val="480"/>
          <w:marRight w:val="0"/>
          <w:marTop w:val="0"/>
          <w:marBottom w:val="0"/>
          <w:divBdr>
            <w:top w:val="none" w:sz="0" w:space="0" w:color="auto"/>
            <w:left w:val="none" w:sz="0" w:space="0" w:color="auto"/>
            <w:bottom w:val="none" w:sz="0" w:space="0" w:color="auto"/>
            <w:right w:val="none" w:sz="0" w:space="0" w:color="auto"/>
          </w:divBdr>
        </w:div>
        <w:div w:id="245305847">
          <w:marLeft w:val="480"/>
          <w:marRight w:val="0"/>
          <w:marTop w:val="0"/>
          <w:marBottom w:val="0"/>
          <w:divBdr>
            <w:top w:val="none" w:sz="0" w:space="0" w:color="auto"/>
            <w:left w:val="none" w:sz="0" w:space="0" w:color="auto"/>
            <w:bottom w:val="none" w:sz="0" w:space="0" w:color="auto"/>
            <w:right w:val="none" w:sz="0" w:space="0" w:color="auto"/>
          </w:divBdr>
        </w:div>
        <w:div w:id="253168325">
          <w:marLeft w:val="480"/>
          <w:marRight w:val="0"/>
          <w:marTop w:val="0"/>
          <w:marBottom w:val="0"/>
          <w:divBdr>
            <w:top w:val="none" w:sz="0" w:space="0" w:color="auto"/>
            <w:left w:val="none" w:sz="0" w:space="0" w:color="auto"/>
            <w:bottom w:val="none" w:sz="0" w:space="0" w:color="auto"/>
            <w:right w:val="none" w:sz="0" w:space="0" w:color="auto"/>
          </w:divBdr>
        </w:div>
        <w:div w:id="269437149">
          <w:marLeft w:val="480"/>
          <w:marRight w:val="0"/>
          <w:marTop w:val="0"/>
          <w:marBottom w:val="0"/>
          <w:divBdr>
            <w:top w:val="none" w:sz="0" w:space="0" w:color="auto"/>
            <w:left w:val="none" w:sz="0" w:space="0" w:color="auto"/>
            <w:bottom w:val="none" w:sz="0" w:space="0" w:color="auto"/>
            <w:right w:val="none" w:sz="0" w:space="0" w:color="auto"/>
          </w:divBdr>
        </w:div>
        <w:div w:id="296574901">
          <w:marLeft w:val="480"/>
          <w:marRight w:val="0"/>
          <w:marTop w:val="0"/>
          <w:marBottom w:val="0"/>
          <w:divBdr>
            <w:top w:val="none" w:sz="0" w:space="0" w:color="auto"/>
            <w:left w:val="none" w:sz="0" w:space="0" w:color="auto"/>
            <w:bottom w:val="none" w:sz="0" w:space="0" w:color="auto"/>
            <w:right w:val="none" w:sz="0" w:space="0" w:color="auto"/>
          </w:divBdr>
        </w:div>
        <w:div w:id="332612346">
          <w:marLeft w:val="480"/>
          <w:marRight w:val="0"/>
          <w:marTop w:val="0"/>
          <w:marBottom w:val="0"/>
          <w:divBdr>
            <w:top w:val="none" w:sz="0" w:space="0" w:color="auto"/>
            <w:left w:val="none" w:sz="0" w:space="0" w:color="auto"/>
            <w:bottom w:val="none" w:sz="0" w:space="0" w:color="auto"/>
            <w:right w:val="none" w:sz="0" w:space="0" w:color="auto"/>
          </w:divBdr>
        </w:div>
        <w:div w:id="379480511">
          <w:marLeft w:val="480"/>
          <w:marRight w:val="0"/>
          <w:marTop w:val="0"/>
          <w:marBottom w:val="0"/>
          <w:divBdr>
            <w:top w:val="none" w:sz="0" w:space="0" w:color="auto"/>
            <w:left w:val="none" w:sz="0" w:space="0" w:color="auto"/>
            <w:bottom w:val="none" w:sz="0" w:space="0" w:color="auto"/>
            <w:right w:val="none" w:sz="0" w:space="0" w:color="auto"/>
          </w:divBdr>
        </w:div>
        <w:div w:id="417485917">
          <w:marLeft w:val="480"/>
          <w:marRight w:val="0"/>
          <w:marTop w:val="0"/>
          <w:marBottom w:val="0"/>
          <w:divBdr>
            <w:top w:val="none" w:sz="0" w:space="0" w:color="auto"/>
            <w:left w:val="none" w:sz="0" w:space="0" w:color="auto"/>
            <w:bottom w:val="none" w:sz="0" w:space="0" w:color="auto"/>
            <w:right w:val="none" w:sz="0" w:space="0" w:color="auto"/>
          </w:divBdr>
        </w:div>
        <w:div w:id="475338807">
          <w:marLeft w:val="480"/>
          <w:marRight w:val="0"/>
          <w:marTop w:val="0"/>
          <w:marBottom w:val="0"/>
          <w:divBdr>
            <w:top w:val="none" w:sz="0" w:space="0" w:color="auto"/>
            <w:left w:val="none" w:sz="0" w:space="0" w:color="auto"/>
            <w:bottom w:val="none" w:sz="0" w:space="0" w:color="auto"/>
            <w:right w:val="none" w:sz="0" w:space="0" w:color="auto"/>
          </w:divBdr>
        </w:div>
        <w:div w:id="533420395">
          <w:marLeft w:val="480"/>
          <w:marRight w:val="0"/>
          <w:marTop w:val="0"/>
          <w:marBottom w:val="0"/>
          <w:divBdr>
            <w:top w:val="none" w:sz="0" w:space="0" w:color="auto"/>
            <w:left w:val="none" w:sz="0" w:space="0" w:color="auto"/>
            <w:bottom w:val="none" w:sz="0" w:space="0" w:color="auto"/>
            <w:right w:val="none" w:sz="0" w:space="0" w:color="auto"/>
          </w:divBdr>
        </w:div>
        <w:div w:id="533931815">
          <w:marLeft w:val="480"/>
          <w:marRight w:val="0"/>
          <w:marTop w:val="0"/>
          <w:marBottom w:val="0"/>
          <w:divBdr>
            <w:top w:val="none" w:sz="0" w:space="0" w:color="auto"/>
            <w:left w:val="none" w:sz="0" w:space="0" w:color="auto"/>
            <w:bottom w:val="none" w:sz="0" w:space="0" w:color="auto"/>
            <w:right w:val="none" w:sz="0" w:space="0" w:color="auto"/>
          </w:divBdr>
        </w:div>
        <w:div w:id="633098045">
          <w:marLeft w:val="480"/>
          <w:marRight w:val="0"/>
          <w:marTop w:val="0"/>
          <w:marBottom w:val="0"/>
          <w:divBdr>
            <w:top w:val="none" w:sz="0" w:space="0" w:color="auto"/>
            <w:left w:val="none" w:sz="0" w:space="0" w:color="auto"/>
            <w:bottom w:val="none" w:sz="0" w:space="0" w:color="auto"/>
            <w:right w:val="none" w:sz="0" w:space="0" w:color="auto"/>
          </w:divBdr>
        </w:div>
        <w:div w:id="765419490">
          <w:marLeft w:val="480"/>
          <w:marRight w:val="0"/>
          <w:marTop w:val="0"/>
          <w:marBottom w:val="0"/>
          <w:divBdr>
            <w:top w:val="none" w:sz="0" w:space="0" w:color="auto"/>
            <w:left w:val="none" w:sz="0" w:space="0" w:color="auto"/>
            <w:bottom w:val="none" w:sz="0" w:space="0" w:color="auto"/>
            <w:right w:val="none" w:sz="0" w:space="0" w:color="auto"/>
          </w:divBdr>
        </w:div>
        <w:div w:id="805665130">
          <w:marLeft w:val="480"/>
          <w:marRight w:val="0"/>
          <w:marTop w:val="0"/>
          <w:marBottom w:val="0"/>
          <w:divBdr>
            <w:top w:val="none" w:sz="0" w:space="0" w:color="auto"/>
            <w:left w:val="none" w:sz="0" w:space="0" w:color="auto"/>
            <w:bottom w:val="none" w:sz="0" w:space="0" w:color="auto"/>
            <w:right w:val="none" w:sz="0" w:space="0" w:color="auto"/>
          </w:divBdr>
        </w:div>
        <w:div w:id="863248921">
          <w:marLeft w:val="480"/>
          <w:marRight w:val="0"/>
          <w:marTop w:val="0"/>
          <w:marBottom w:val="0"/>
          <w:divBdr>
            <w:top w:val="none" w:sz="0" w:space="0" w:color="auto"/>
            <w:left w:val="none" w:sz="0" w:space="0" w:color="auto"/>
            <w:bottom w:val="none" w:sz="0" w:space="0" w:color="auto"/>
            <w:right w:val="none" w:sz="0" w:space="0" w:color="auto"/>
          </w:divBdr>
        </w:div>
        <w:div w:id="869680905">
          <w:marLeft w:val="480"/>
          <w:marRight w:val="0"/>
          <w:marTop w:val="0"/>
          <w:marBottom w:val="0"/>
          <w:divBdr>
            <w:top w:val="none" w:sz="0" w:space="0" w:color="auto"/>
            <w:left w:val="none" w:sz="0" w:space="0" w:color="auto"/>
            <w:bottom w:val="none" w:sz="0" w:space="0" w:color="auto"/>
            <w:right w:val="none" w:sz="0" w:space="0" w:color="auto"/>
          </w:divBdr>
        </w:div>
        <w:div w:id="983898820">
          <w:marLeft w:val="480"/>
          <w:marRight w:val="0"/>
          <w:marTop w:val="0"/>
          <w:marBottom w:val="0"/>
          <w:divBdr>
            <w:top w:val="none" w:sz="0" w:space="0" w:color="auto"/>
            <w:left w:val="none" w:sz="0" w:space="0" w:color="auto"/>
            <w:bottom w:val="none" w:sz="0" w:space="0" w:color="auto"/>
            <w:right w:val="none" w:sz="0" w:space="0" w:color="auto"/>
          </w:divBdr>
        </w:div>
        <w:div w:id="1071806303">
          <w:marLeft w:val="480"/>
          <w:marRight w:val="0"/>
          <w:marTop w:val="0"/>
          <w:marBottom w:val="0"/>
          <w:divBdr>
            <w:top w:val="none" w:sz="0" w:space="0" w:color="auto"/>
            <w:left w:val="none" w:sz="0" w:space="0" w:color="auto"/>
            <w:bottom w:val="none" w:sz="0" w:space="0" w:color="auto"/>
            <w:right w:val="none" w:sz="0" w:space="0" w:color="auto"/>
          </w:divBdr>
        </w:div>
        <w:div w:id="1128352964">
          <w:marLeft w:val="480"/>
          <w:marRight w:val="0"/>
          <w:marTop w:val="0"/>
          <w:marBottom w:val="0"/>
          <w:divBdr>
            <w:top w:val="none" w:sz="0" w:space="0" w:color="auto"/>
            <w:left w:val="none" w:sz="0" w:space="0" w:color="auto"/>
            <w:bottom w:val="none" w:sz="0" w:space="0" w:color="auto"/>
            <w:right w:val="none" w:sz="0" w:space="0" w:color="auto"/>
          </w:divBdr>
        </w:div>
        <w:div w:id="1156268043">
          <w:marLeft w:val="480"/>
          <w:marRight w:val="0"/>
          <w:marTop w:val="0"/>
          <w:marBottom w:val="0"/>
          <w:divBdr>
            <w:top w:val="none" w:sz="0" w:space="0" w:color="auto"/>
            <w:left w:val="none" w:sz="0" w:space="0" w:color="auto"/>
            <w:bottom w:val="none" w:sz="0" w:space="0" w:color="auto"/>
            <w:right w:val="none" w:sz="0" w:space="0" w:color="auto"/>
          </w:divBdr>
        </w:div>
        <w:div w:id="1241870332">
          <w:marLeft w:val="480"/>
          <w:marRight w:val="0"/>
          <w:marTop w:val="0"/>
          <w:marBottom w:val="0"/>
          <w:divBdr>
            <w:top w:val="none" w:sz="0" w:space="0" w:color="auto"/>
            <w:left w:val="none" w:sz="0" w:space="0" w:color="auto"/>
            <w:bottom w:val="none" w:sz="0" w:space="0" w:color="auto"/>
            <w:right w:val="none" w:sz="0" w:space="0" w:color="auto"/>
          </w:divBdr>
        </w:div>
        <w:div w:id="1250313731">
          <w:marLeft w:val="480"/>
          <w:marRight w:val="0"/>
          <w:marTop w:val="0"/>
          <w:marBottom w:val="0"/>
          <w:divBdr>
            <w:top w:val="none" w:sz="0" w:space="0" w:color="auto"/>
            <w:left w:val="none" w:sz="0" w:space="0" w:color="auto"/>
            <w:bottom w:val="none" w:sz="0" w:space="0" w:color="auto"/>
            <w:right w:val="none" w:sz="0" w:space="0" w:color="auto"/>
          </w:divBdr>
        </w:div>
        <w:div w:id="1339887838">
          <w:marLeft w:val="480"/>
          <w:marRight w:val="0"/>
          <w:marTop w:val="0"/>
          <w:marBottom w:val="0"/>
          <w:divBdr>
            <w:top w:val="none" w:sz="0" w:space="0" w:color="auto"/>
            <w:left w:val="none" w:sz="0" w:space="0" w:color="auto"/>
            <w:bottom w:val="none" w:sz="0" w:space="0" w:color="auto"/>
            <w:right w:val="none" w:sz="0" w:space="0" w:color="auto"/>
          </w:divBdr>
        </w:div>
        <w:div w:id="1351419069">
          <w:marLeft w:val="480"/>
          <w:marRight w:val="0"/>
          <w:marTop w:val="0"/>
          <w:marBottom w:val="0"/>
          <w:divBdr>
            <w:top w:val="none" w:sz="0" w:space="0" w:color="auto"/>
            <w:left w:val="none" w:sz="0" w:space="0" w:color="auto"/>
            <w:bottom w:val="none" w:sz="0" w:space="0" w:color="auto"/>
            <w:right w:val="none" w:sz="0" w:space="0" w:color="auto"/>
          </w:divBdr>
        </w:div>
        <w:div w:id="1421828322">
          <w:marLeft w:val="480"/>
          <w:marRight w:val="0"/>
          <w:marTop w:val="0"/>
          <w:marBottom w:val="0"/>
          <w:divBdr>
            <w:top w:val="none" w:sz="0" w:space="0" w:color="auto"/>
            <w:left w:val="none" w:sz="0" w:space="0" w:color="auto"/>
            <w:bottom w:val="none" w:sz="0" w:space="0" w:color="auto"/>
            <w:right w:val="none" w:sz="0" w:space="0" w:color="auto"/>
          </w:divBdr>
        </w:div>
        <w:div w:id="1483037915">
          <w:marLeft w:val="480"/>
          <w:marRight w:val="0"/>
          <w:marTop w:val="0"/>
          <w:marBottom w:val="0"/>
          <w:divBdr>
            <w:top w:val="none" w:sz="0" w:space="0" w:color="auto"/>
            <w:left w:val="none" w:sz="0" w:space="0" w:color="auto"/>
            <w:bottom w:val="none" w:sz="0" w:space="0" w:color="auto"/>
            <w:right w:val="none" w:sz="0" w:space="0" w:color="auto"/>
          </w:divBdr>
        </w:div>
        <w:div w:id="1512521899">
          <w:marLeft w:val="480"/>
          <w:marRight w:val="0"/>
          <w:marTop w:val="0"/>
          <w:marBottom w:val="0"/>
          <w:divBdr>
            <w:top w:val="none" w:sz="0" w:space="0" w:color="auto"/>
            <w:left w:val="none" w:sz="0" w:space="0" w:color="auto"/>
            <w:bottom w:val="none" w:sz="0" w:space="0" w:color="auto"/>
            <w:right w:val="none" w:sz="0" w:space="0" w:color="auto"/>
          </w:divBdr>
        </w:div>
        <w:div w:id="1531648981">
          <w:marLeft w:val="480"/>
          <w:marRight w:val="0"/>
          <w:marTop w:val="0"/>
          <w:marBottom w:val="0"/>
          <w:divBdr>
            <w:top w:val="none" w:sz="0" w:space="0" w:color="auto"/>
            <w:left w:val="none" w:sz="0" w:space="0" w:color="auto"/>
            <w:bottom w:val="none" w:sz="0" w:space="0" w:color="auto"/>
            <w:right w:val="none" w:sz="0" w:space="0" w:color="auto"/>
          </w:divBdr>
        </w:div>
        <w:div w:id="1539515438">
          <w:marLeft w:val="480"/>
          <w:marRight w:val="0"/>
          <w:marTop w:val="0"/>
          <w:marBottom w:val="0"/>
          <w:divBdr>
            <w:top w:val="none" w:sz="0" w:space="0" w:color="auto"/>
            <w:left w:val="none" w:sz="0" w:space="0" w:color="auto"/>
            <w:bottom w:val="none" w:sz="0" w:space="0" w:color="auto"/>
            <w:right w:val="none" w:sz="0" w:space="0" w:color="auto"/>
          </w:divBdr>
        </w:div>
        <w:div w:id="1596400622">
          <w:marLeft w:val="480"/>
          <w:marRight w:val="0"/>
          <w:marTop w:val="0"/>
          <w:marBottom w:val="0"/>
          <w:divBdr>
            <w:top w:val="none" w:sz="0" w:space="0" w:color="auto"/>
            <w:left w:val="none" w:sz="0" w:space="0" w:color="auto"/>
            <w:bottom w:val="none" w:sz="0" w:space="0" w:color="auto"/>
            <w:right w:val="none" w:sz="0" w:space="0" w:color="auto"/>
          </w:divBdr>
        </w:div>
        <w:div w:id="1632662773">
          <w:marLeft w:val="480"/>
          <w:marRight w:val="0"/>
          <w:marTop w:val="0"/>
          <w:marBottom w:val="0"/>
          <w:divBdr>
            <w:top w:val="none" w:sz="0" w:space="0" w:color="auto"/>
            <w:left w:val="none" w:sz="0" w:space="0" w:color="auto"/>
            <w:bottom w:val="none" w:sz="0" w:space="0" w:color="auto"/>
            <w:right w:val="none" w:sz="0" w:space="0" w:color="auto"/>
          </w:divBdr>
        </w:div>
        <w:div w:id="1668513401">
          <w:marLeft w:val="480"/>
          <w:marRight w:val="0"/>
          <w:marTop w:val="0"/>
          <w:marBottom w:val="0"/>
          <w:divBdr>
            <w:top w:val="none" w:sz="0" w:space="0" w:color="auto"/>
            <w:left w:val="none" w:sz="0" w:space="0" w:color="auto"/>
            <w:bottom w:val="none" w:sz="0" w:space="0" w:color="auto"/>
            <w:right w:val="none" w:sz="0" w:space="0" w:color="auto"/>
          </w:divBdr>
        </w:div>
        <w:div w:id="1733036450">
          <w:marLeft w:val="480"/>
          <w:marRight w:val="0"/>
          <w:marTop w:val="0"/>
          <w:marBottom w:val="0"/>
          <w:divBdr>
            <w:top w:val="none" w:sz="0" w:space="0" w:color="auto"/>
            <w:left w:val="none" w:sz="0" w:space="0" w:color="auto"/>
            <w:bottom w:val="none" w:sz="0" w:space="0" w:color="auto"/>
            <w:right w:val="none" w:sz="0" w:space="0" w:color="auto"/>
          </w:divBdr>
        </w:div>
        <w:div w:id="1764451362">
          <w:marLeft w:val="480"/>
          <w:marRight w:val="0"/>
          <w:marTop w:val="0"/>
          <w:marBottom w:val="0"/>
          <w:divBdr>
            <w:top w:val="none" w:sz="0" w:space="0" w:color="auto"/>
            <w:left w:val="none" w:sz="0" w:space="0" w:color="auto"/>
            <w:bottom w:val="none" w:sz="0" w:space="0" w:color="auto"/>
            <w:right w:val="none" w:sz="0" w:space="0" w:color="auto"/>
          </w:divBdr>
        </w:div>
        <w:div w:id="1767459878">
          <w:marLeft w:val="480"/>
          <w:marRight w:val="0"/>
          <w:marTop w:val="0"/>
          <w:marBottom w:val="0"/>
          <w:divBdr>
            <w:top w:val="none" w:sz="0" w:space="0" w:color="auto"/>
            <w:left w:val="none" w:sz="0" w:space="0" w:color="auto"/>
            <w:bottom w:val="none" w:sz="0" w:space="0" w:color="auto"/>
            <w:right w:val="none" w:sz="0" w:space="0" w:color="auto"/>
          </w:divBdr>
        </w:div>
        <w:div w:id="1810046814">
          <w:marLeft w:val="480"/>
          <w:marRight w:val="0"/>
          <w:marTop w:val="0"/>
          <w:marBottom w:val="0"/>
          <w:divBdr>
            <w:top w:val="none" w:sz="0" w:space="0" w:color="auto"/>
            <w:left w:val="none" w:sz="0" w:space="0" w:color="auto"/>
            <w:bottom w:val="none" w:sz="0" w:space="0" w:color="auto"/>
            <w:right w:val="none" w:sz="0" w:space="0" w:color="auto"/>
          </w:divBdr>
        </w:div>
      </w:divsChild>
    </w:div>
    <w:div w:id="921841601">
      <w:marLeft w:val="480"/>
      <w:marRight w:val="0"/>
      <w:marTop w:val="0"/>
      <w:marBottom w:val="0"/>
      <w:divBdr>
        <w:top w:val="none" w:sz="0" w:space="0" w:color="auto"/>
        <w:left w:val="none" w:sz="0" w:space="0" w:color="auto"/>
        <w:bottom w:val="none" w:sz="0" w:space="0" w:color="auto"/>
        <w:right w:val="none" w:sz="0" w:space="0" w:color="auto"/>
      </w:divBdr>
    </w:div>
    <w:div w:id="921914402">
      <w:marLeft w:val="480"/>
      <w:marRight w:val="0"/>
      <w:marTop w:val="0"/>
      <w:marBottom w:val="0"/>
      <w:divBdr>
        <w:top w:val="none" w:sz="0" w:space="0" w:color="auto"/>
        <w:left w:val="none" w:sz="0" w:space="0" w:color="auto"/>
        <w:bottom w:val="none" w:sz="0" w:space="0" w:color="auto"/>
        <w:right w:val="none" w:sz="0" w:space="0" w:color="auto"/>
      </w:divBdr>
    </w:div>
    <w:div w:id="921960497">
      <w:marLeft w:val="480"/>
      <w:marRight w:val="0"/>
      <w:marTop w:val="0"/>
      <w:marBottom w:val="0"/>
      <w:divBdr>
        <w:top w:val="none" w:sz="0" w:space="0" w:color="auto"/>
        <w:left w:val="none" w:sz="0" w:space="0" w:color="auto"/>
        <w:bottom w:val="none" w:sz="0" w:space="0" w:color="auto"/>
        <w:right w:val="none" w:sz="0" w:space="0" w:color="auto"/>
      </w:divBdr>
    </w:div>
    <w:div w:id="922108324">
      <w:marLeft w:val="480"/>
      <w:marRight w:val="0"/>
      <w:marTop w:val="0"/>
      <w:marBottom w:val="0"/>
      <w:divBdr>
        <w:top w:val="none" w:sz="0" w:space="0" w:color="auto"/>
        <w:left w:val="none" w:sz="0" w:space="0" w:color="auto"/>
        <w:bottom w:val="none" w:sz="0" w:space="0" w:color="auto"/>
        <w:right w:val="none" w:sz="0" w:space="0" w:color="auto"/>
      </w:divBdr>
    </w:div>
    <w:div w:id="922449794">
      <w:marLeft w:val="480"/>
      <w:marRight w:val="0"/>
      <w:marTop w:val="0"/>
      <w:marBottom w:val="0"/>
      <w:divBdr>
        <w:top w:val="none" w:sz="0" w:space="0" w:color="auto"/>
        <w:left w:val="none" w:sz="0" w:space="0" w:color="auto"/>
        <w:bottom w:val="none" w:sz="0" w:space="0" w:color="auto"/>
        <w:right w:val="none" w:sz="0" w:space="0" w:color="auto"/>
      </w:divBdr>
    </w:div>
    <w:div w:id="922567793">
      <w:marLeft w:val="480"/>
      <w:marRight w:val="0"/>
      <w:marTop w:val="0"/>
      <w:marBottom w:val="0"/>
      <w:divBdr>
        <w:top w:val="none" w:sz="0" w:space="0" w:color="auto"/>
        <w:left w:val="none" w:sz="0" w:space="0" w:color="auto"/>
        <w:bottom w:val="none" w:sz="0" w:space="0" w:color="auto"/>
        <w:right w:val="none" w:sz="0" w:space="0" w:color="auto"/>
      </w:divBdr>
    </w:div>
    <w:div w:id="922639741">
      <w:marLeft w:val="480"/>
      <w:marRight w:val="0"/>
      <w:marTop w:val="0"/>
      <w:marBottom w:val="0"/>
      <w:divBdr>
        <w:top w:val="none" w:sz="0" w:space="0" w:color="auto"/>
        <w:left w:val="none" w:sz="0" w:space="0" w:color="auto"/>
        <w:bottom w:val="none" w:sz="0" w:space="0" w:color="auto"/>
        <w:right w:val="none" w:sz="0" w:space="0" w:color="auto"/>
      </w:divBdr>
    </w:div>
    <w:div w:id="922837085">
      <w:marLeft w:val="480"/>
      <w:marRight w:val="0"/>
      <w:marTop w:val="0"/>
      <w:marBottom w:val="0"/>
      <w:divBdr>
        <w:top w:val="none" w:sz="0" w:space="0" w:color="auto"/>
        <w:left w:val="none" w:sz="0" w:space="0" w:color="auto"/>
        <w:bottom w:val="none" w:sz="0" w:space="0" w:color="auto"/>
        <w:right w:val="none" w:sz="0" w:space="0" w:color="auto"/>
      </w:divBdr>
    </w:div>
    <w:div w:id="922958583">
      <w:marLeft w:val="480"/>
      <w:marRight w:val="0"/>
      <w:marTop w:val="0"/>
      <w:marBottom w:val="0"/>
      <w:divBdr>
        <w:top w:val="none" w:sz="0" w:space="0" w:color="auto"/>
        <w:left w:val="none" w:sz="0" w:space="0" w:color="auto"/>
        <w:bottom w:val="none" w:sz="0" w:space="0" w:color="auto"/>
        <w:right w:val="none" w:sz="0" w:space="0" w:color="auto"/>
      </w:divBdr>
    </w:div>
    <w:div w:id="923222317">
      <w:marLeft w:val="480"/>
      <w:marRight w:val="0"/>
      <w:marTop w:val="0"/>
      <w:marBottom w:val="0"/>
      <w:divBdr>
        <w:top w:val="none" w:sz="0" w:space="0" w:color="auto"/>
        <w:left w:val="none" w:sz="0" w:space="0" w:color="auto"/>
        <w:bottom w:val="none" w:sz="0" w:space="0" w:color="auto"/>
        <w:right w:val="none" w:sz="0" w:space="0" w:color="auto"/>
      </w:divBdr>
    </w:div>
    <w:div w:id="923415546">
      <w:marLeft w:val="480"/>
      <w:marRight w:val="0"/>
      <w:marTop w:val="0"/>
      <w:marBottom w:val="0"/>
      <w:divBdr>
        <w:top w:val="none" w:sz="0" w:space="0" w:color="auto"/>
        <w:left w:val="none" w:sz="0" w:space="0" w:color="auto"/>
        <w:bottom w:val="none" w:sz="0" w:space="0" w:color="auto"/>
        <w:right w:val="none" w:sz="0" w:space="0" w:color="auto"/>
      </w:divBdr>
    </w:div>
    <w:div w:id="923495081">
      <w:marLeft w:val="480"/>
      <w:marRight w:val="0"/>
      <w:marTop w:val="0"/>
      <w:marBottom w:val="0"/>
      <w:divBdr>
        <w:top w:val="none" w:sz="0" w:space="0" w:color="auto"/>
        <w:left w:val="none" w:sz="0" w:space="0" w:color="auto"/>
        <w:bottom w:val="none" w:sz="0" w:space="0" w:color="auto"/>
        <w:right w:val="none" w:sz="0" w:space="0" w:color="auto"/>
      </w:divBdr>
    </w:div>
    <w:div w:id="923538427">
      <w:marLeft w:val="480"/>
      <w:marRight w:val="0"/>
      <w:marTop w:val="0"/>
      <w:marBottom w:val="0"/>
      <w:divBdr>
        <w:top w:val="none" w:sz="0" w:space="0" w:color="auto"/>
        <w:left w:val="none" w:sz="0" w:space="0" w:color="auto"/>
        <w:bottom w:val="none" w:sz="0" w:space="0" w:color="auto"/>
        <w:right w:val="none" w:sz="0" w:space="0" w:color="auto"/>
      </w:divBdr>
    </w:div>
    <w:div w:id="923808263">
      <w:marLeft w:val="480"/>
      <w:marRight w:val="0"/>
      <w:marTop w:val="0"/>
      <w:marBottom w:val="0"/>
      <w:divBdr>
        <w:top w:val="none" w:sz="0" w:space="0" w:color="auto"/>
        <w:left w:val="none" w:sz="0" w:space="0" w:color="auto"/>
        <w:bottom w:val="none" w:sz="0" w:space="0" w:color="auto"/>
        <w:right w:val="none" w:sz="0" w:space="0" w:color="auto"/>
      </w:divBdr>
    </w:div>
    <w:div w:id="923950552">
      <w:marLeft w:val="480"/>
      <w:marRight w:val="0"/>
      <w:marTop w:val="0"/>
      <w:marBottom w:val="0"/>
      <w:divBdr>
        <w:top w:val="none" w:sz="0" w:space="0" w:color="auto"/>
        <w:left w:val="none" w:sz="0" w:space="0" w:color="auto"/>
        <w:bottom w:val="none" w:sz="0" w:space="0" w:color="auto"/>
        <w:right w:val="none" w:sz="0" w:space="0" w:color="auto"/>
      </w:divBdr>
    </w:div>
    <w:div w:id="923952591">
      <w:marLeft w:val="480"/>
      <w:marRight w:val="0"/>
      <w:marTop w:val="0"/>
      <w:marBottom w:val="0"/>
      <w:divBdr>
        <w:top w:val="none" w:sz="0" w:space="0" w:color="auto"/>
        <w:left w:val="none" w:sz="0" w:space="0" w:color="auto"/>
        <w:bottom w:val="none" w:sz="0" w:space="0" w:color="auto"/>
        <w:right w:val="none" w:sz="0" w:space="0" w:color="auto"/>
      </w:divBdr>
    </w:div>
    <w:div w:id="924385308">
      <w:marLeft w:val="480"/>
      <w:marRight w:val="0"/>
      <w:marTop w:val="0"/>
      <w:marBottom w:val="0"/>
      <w:divBdr>
        <w:top w:val="none" w:sz="0" w:space="0" w:color="auto"/>
        <w:left w:val="none" w:sz="0" w:space="0" w:color="auto"/>
        <w:bottom w:val="none" w:sz="0" w:space="0" w:color="auto"/>
        <w:right w:val="none" w:sz="0" w:space="0" w:color="auto"/>
      </w:divBdr>
    </w:div>
    <w:div w:id="924412004">
      <w:marLeft w:val="480"/>
      <w:marRight w:val="0"/>
      <w:marTop w:val="0"/>
      <w:marBottom w:val="0"/>
      <w:divBdr>
        <w:top w:val="none" w:sz="0" w:space="0" w:color="auto"/>
        <w:left w:val="none" w:sz="0" w:space="0" w:color="auto"/>
        <w:bottom w:val="none" w:sz="0" w:space="0" w:color="auto"/>
        <w:right w:val="none" w:sz="0" w:space="0" w:color="auto"/>
      </w:divBdr>
    </w:div>
    <w:div w:id="924416850">
      <w:marLeft w:val="480"/>
      <w:marRight w:val="0"/>
      <w:marTop w:val="0"/>
      <w:marBottom w:val="0"/>
      <w:divBdr>
        <w:top w:val="none" w:sz="0" w:space="0" w:color="auto"/>
        <w:left w:val="none" w:sz="0" w:space="0" w:color="auto"/>
        <w:bottom w:val="none" w:sz="0" w:space="0" w:color="auto"/>
        <w:right w:val="none" w:sz="0" w:space="0" w:color="auto"/>
      </w:divBdr>
    </w:div>
    <w:div w:id="924454182">
      <w:marLeft w:val="480"/>
      <w:marRight w:val="0"/>
      <w:marTop w:val="0"/>
      <w:marBottom w:val="0"/>
      <w:divBdr>
        <w:top w:val="none" w:sz="0" w:space="0" w:color="auto"/>
        <w:left w:val="none" w:sz="0" w:space="0" w:color="auto"/>
        <w:bottom w:val="none" w:sz="0" w:space="0" w:color="auto"/>
        <w:right w:val="none" w:sz="0" w:space="0" w:color="auto"/>
      </w:divBdr>
    </w:div>
    <w:div w:id="924846153">
      <w:marLeft w:val="480"/>
      <w:marRight w:val="0"/>
      <w:marTop w:val="0"/>
      <w:marBottom w:val="0"/>
      <w:divBdr>
        <w:top w:val="none" w:sz="0" w:space="0" w:color="auto"/>
        <w:left w:val="none" w:sz="0" w:space="0" w:color="auto"/>
        <w:bottom w:val="none" w:sz="0" w:space="0" w:color="auto"/>
        <w:right w:val="none" w:sz="0" w:space="0" w:color="auto"/>
      </w:divBdr>
    </w:div>
    <w:div w:id="924876453">
      <w:marLeft w:val="480"/>
      <w:marRight w:val="0"/>
      <w:marTop w:val="0"/>
      <w:marBottom w:val="0"/>
      <w:divBdr>
        <w:top w:val="none" w:sz="0" w:space="0" w:color="auto"/>
        <w:left w:val="none" w:sz="0" w:space="0" w:color="auto"/>
        <w:bottom w:val="none" w:sz="0" w:space="0" w:color="auto"/>
        <w:right w:val="none" w:sz="0" w:space="0" w:color="auto"/>
      </w:divBdr>
    </w:div>
    <w:div w:id="925262402">
      <w:bodyDiv w:val="1"/>
      <w:marLeft w:val="0"/>
      <w:marRight w:val="0"/>
      <w:marTop w:val="0"/>
      <w:marBottom w:val="0"/>
      <w:divBdr>
        <w:top w:val="none" w:sz="0" w:space="0" w:color="auto"/>
        <w:left w:val="none" w:sz="0" w:space="0" w:color="auto"/>
        <w:bottom w:val="none" w:sz="0" w:space="0" w:color="auto"/>
        <w:right w:val="none" w:sz="0" w:space="0" w:color="auto"/>
      </w:divBdr>
      <w:divsChild>
        <w:div w:id="66462258">
          <w:marLeft w:val="480"/>
          <w:marRight w:val="0"/>
          <w:marTop w:val="0"/>
          <w:marBottom w:val="0"/>
          <w:divBdr>
            <w:top w:val="none" w:sz="0" w:space="0" w:color="auto"/>
            <w:left w:val="none" w:sz="0" w:space="0" w:color="auto"/>
            <w:bottom w:val="none" w:sz="0" w:space="0" w:color="auto"/>
            <w:right w:val="none" w:sz="0" w:space="0" w:color="auto"/>
          </w:divBdr>
        </w:div>
        <w:div w:id="73627111">
          <w:marLeft w:val="480"/>
          <w:marRight w:val="0"/>
          <w:marTop w:val="0"/>
          <w:marBottom w:val="0"/>
          <w:divBdr>
            <w:top w:val="none" w:sz="0" w:space="0" w:color="auto"/>
            <w:left w:val="none" w:sz="0" w:space="0" w:color="auto"/>
            <w:bottom w:val="none" w:sz="0" w:space="0" w:color="auto"/>
            <w:right w:val="none" w:sz="0" w:space="0" w:color="auto"/>
          </w:divBdr>
        </w:div>
        <w:div w:id="126777797">
          <w:marLeft w:val="480"/>
          <w:marRight w:val="0"/>
          <w:marTop w:val="0"/>
          <w:marBottom w:val="0"/>
          <w:divBdr>
            <w:top w:val="none" w:sz="0" w:space="0" w:color="auto"/>
            <w:left w:val="none" w:sz="0" w:space="0" w:color="auto"/>
            <w:bottom w:val="none" w:sz="0" w:space="0" w:color="auto"/>
            <w:right w:val="none" w:sz="0" w:space="0" w:color="auto"/>
          </w:divBdr>
        </w:div>
        <w:div w:id="149559396">
          <w:marLeft w:val="480"/>
          <w:marRight w:val="0"/>
          <w:marTop w:val="0"/>
          <w:marBottom w:val="0"/>
          <w:divBdr>
            <w:top w:val="none" w:sz="0" w:space="0" w:color="auto"/>
            <w:left w:val="none" w:sz="0" w:space="0" w:color="auto"/>
            <w:bottom w:val="none" w:sz="0" w:space="0" w:color="auto"/>
            <w:right w:val="none" w:sz="0" w:space="0" w:color="auto"/>
          </w:divBdr>
        </w:div>
        <w:div w:id="174465285">
          <w:marLeft w:val="480"/>
          <w:marRight w:val="0"/>
          <w:marTop w:val="0"/>
          <w:marBottom w:val="0"/>
          <w:divBdr>
            <w:top w:val="none" w:sz="0" w:space="0" w:color="auto"/>
            <w:left w:val="none" w:sz="0" w:space="0" w:color="auto"/>
            <w:bottom w:val="none" w:sz="0" w:space="0" w:color="auto"/>
            <w:right w:val="none" w:sz="0" w:space="0" w:color="auto"/>
          </w:divBdr>
        </w:div>
        <w:div w:id="175079382">
          <w:marLeft w:val="480"/>
          <w:marRight w:val="0"/>
          <w:marTop w:val="0"/>
          <w:marBottom w:val="0"/>
          <w:divBdr>
            <w:top w:val="none" w:sz="0" w:space="0" w:color="auto"/>
            <w:left w:val="none" w:sz="0" w:space="0" w:color="auto"/>
            <w:bottom w:val="none" w:sz="0" w:space="0" w:color="auto"/>
            <w:right w:val="none" w:sz="0" w:space="0" w:color="auto"/>
          </w:divBdr>
        </w:div>
        <w:div w:id="232813444">
          <w:marLeft w:val="480"/>
          <w:marRight w:val="0"/>
          <w:marTop w:val="0"/>
          <w:marBottom w:val="0"/>
          <w:divBdr>
            <w:top w:val="none" w:sz="0" w:space="0" w:color="auto"/>
            <w:left w:val="none" w:sz="0" w:space="0" w:color="auto"/>
            <w:bottom w:val="none" w:sz="0" w:space="0" w:color="auto"/>
            <w:right w:val="none" w:sz="0" w:space="0" w:color="auto"/>
          </w:divBdr>
        </w:div>
        <w:div w:id="279842789">
          <w:marLeft w:val="480"/>
          <w:marRight w:val="0"/>
          <w:marTop w:val="0"/>
          <w:marBottom w:val="0"/>
          <w:divBdr>
            <w:top w:val="none" w:sz="0" w:space="0" w:color="auto"/>
            <w:left w:val="none" w:sz="0" w:space="0" w:color="auto"/>
            <w:bottom w:val="none" w:sz="0" w:space="0" w:color="auto"/>
            <w:right w:val="none" w:sz="0" w:space="0" w:color="auto"/>
          </w:divBdr>
        </w:div>
        <w:div w:id="281739802">
          <w:marLeft w:val="480"/>
          <w:marRight w:val="0"/>
          <w:marTop w:val="0"/>
          <w:marBottom w:val="0"/>
          <w:divBdr>
            <w:top w:val="none" w:sz="0" w:space="0" w:color="auto"/>
            <w:left w:val="none" w:sz="0" w:space="0" w:color="auto"/>
            <w:bottom w:val="none" w:sz="0" w:space="0" w:color="auto"/>
            <w:right w:val="none" w:sz="0" w:space="0" w:color="auto"/>
          </w:divBdr>
        </w:div>
        <w:div w:id="390349247">
          <w:marLeft w:val="480"/>
          <w:marRight w:val="0"/>
          <w:marTop w:val="0"/>
          <w:marBottom w:val="0"/>
          <w:divBdr>
            <w:top w:val="none" w:sz="0" w:space="0" w:color="auto"/>
            <w:left w:val="none" w:sz="0" w:space="0" w:color="auto"/>
            <w:bottom w:val="none" w:sz="0" w:space="0" w:color="auto"/>
            <w:right w:val="none" w:sz="0" w:space="0" w:color="auto"/>
          </w:divBdr>
        </w:div>
        <w:div w:id="436294822">
          <w:marLeft w:val="480"/>
          <w:marRight w:val="0"/>
          <w:marTop w:val="0"/>
          <w:marBottom w:val="0"/>
          <w:divBdr>
            <w:top w:val="none" w:sz="0" w:space="0" w:color="auto"/>
            <w:left w:val="none" w:sz="0" w:space="0" w:color="auto"/>
            <w:bottom w:val="none" w:sz="0" w:space="0" w:color="auto"/>
            <w:right w:val="none" w:sz="0" w:space="0" w:color="auto"/>
          </w:divBdr>
        </w:div>
        <w:div w:id="457725025">
          <w:marLeft w:val="480"/>
          <w:marRight w:val="0"/>
          <w:marTop w:val="0"/>
          <w:marBottom w:val="0"/>
          <w:divBdr>
            <w:top w:val="none" w:sz="0" w:space="0" w:color="auto"/>
            <w:left w:val="none" w:sz="0" w:space="0" w:color="auto"/>
            <w:bottom w:val="none" w:sz="0" w:space="0" w:color="auto"/>
            <w:right w:val="none" w:sz="0" w:space="0" w:color="auto"/>
          </w:divBdr>
        </w:div>
        <w:div w:id="460539474">
          <w:marLeft w:val="480"/>
          <w:marRight w:val="0"/>
          <w:marTop w:val="0"/>
          <w:marBottom w:val="0"/>
          <w:divBdr>
            <w:top w:val="none" w:sz="0" w:space="0" w:color="auto"/>
            <w:left w:val="none" w:sz="0" w:space="0" w:color="auto"/>
            <w:bottom w:val="none" w:sz="0" w:space="0" w:color="auto"/>
            <w:right w:val="none" w:sz="0" w:space="0" w:color="auto"/>
          </w:divBdr>
        </w:div>
        <w:div w:id="467019641">
          <w:marLeft w:val="480"/>
          <w:marRight w:val="0"/>
          <w:marTop w:val="0"/>
          <w:marBottom w:val="0"/>
          <w:divBdr>
            <w:top w:val="none" w:sz="0" w:space="0" w:color="auto"/>
            <w:left w:val="none" w:sz="0" w:space="0" w:color="auto"/>
            <w:bottom w:val="none" w:sz="0" w:space="0" w:color="auto"/>
            <w:right w:val="none" w:sz="0" w:space="0" w:color="auto"/>
          </w:divBdr>
        </w:div>
        <w:div w:id="511720252">
          <w:marLeft w:val="480"/>
          <w:marRight w:val="0"/>
          <w:marTop w:val="0"/>
          <w:marBottom w:val="0"/>
          <w:divBdr>
            <w:top w:val="none" w:sz="0" w:space="0" w:color="auto"/>
            <w:left w:val="none" w:sz="0" w:space="0" w:color="auto"/>
            <w:bottom w:val="none" w:sz="0" w:space="0" w:color="auto"/>
            <w:right w:val="none" w:sz="0" w:space="0" w:color="auto"/>
          </w:divBdr>
        </w:div>
        <w:div w:id="615404361">
          <w:marLeft w:val="480"/>
          <w:marRight w:val="0"/>
          <w:marTop w:val="0"/>
          <w:marBottom w:val="0"/>
          <w:divBdr>
            <w:top w:val="none" w:sz="0" w:space="0" w:color="auto"/>
            <w:left w:val="none" w:sz="0" w:space="0" w:color="auto"/>
            <w:bottom w:val="none" w:sz="0" w:space="0" w:color="auto"/>
            <w:right w:val="none" w:sz="0" w:space="0" w:color="auto"/>
          </w:divBdr>
        </w:div>
        <w:div w:id="740713469">
          <w:marLeft w:val="480"/>
          <w:marRight w:val="0"/>
          <w:marTop w:val="0"/>
          <w:marBottom w:val="0"/>
          <w:divBdr>
            <w:top w:val="none" w:sz="0" w:space="0" w:color="auto"/>
            <w:left w:val="none" w:sz="0" w:space="0" w:color="auto"/>
            <w:bottom w:val="none" w:sz="0" w:space="0" w:color="auto"/>
            <w:right w:val="none" w:sz="0" w:space="0" w:color="auto"/>
          </w:divBdr>
        </w:div>
        <w:div w:id="751395811">
          <w:marLeft w:val="480"/>
          <w:marRight w:val="0"/>
          <w:marTop w:val="0"/>
          <w:marBottom w:val="0"/>
          <w:divBdr>
            <w:top w:val="none" w:sz="0" w:space="0" w:color="auto"/>
            <w:left w:val="none" w:sz="0" w:space="0" w:color="auto"/>
            <w:bottom w:val="none" w:sz="0" w:space="0" w:color="auto"/>
            <w:right w:val="none" w:sz="0" w:space="0" w:color="auto"/>
          </w:divBdr>
        </w:div>
        <w:div w:id="813446820">
          <w:marLeft w:val="480"/>
          <w:marRight w:val="0"/>
          <w:marTop w:val="0"/>
          <w:marBottom w:val="0"/>
          <w:divBdr>
            <w:top w:val="none" w:sz="0" w:space="0" w:color="auto"/>
            <w:left w:val="none" w:sz="0" w:space="0" w:color="auto"/>
            <w:bottom w:val="none" w:sz="0" w:space="0" w:color="auto"/>
            <w:right w:val="none" w:sz="0" w:space="0" w:color="auto"/>
          </w:divBdr>
        </w:div>
        <w:div w:id="822113982">
          <w:marLeft w:val="480"/>
          <w:marRight w:val="0"/>
          <w:marTop w:val="0"/>
          <w:marBottom w:val="0"/>
          <w:divBdr>
            <w:top w:val="none" w:sz="0" w:space="0" w:color="auto"/>
            <w:left w:val="none" w:sz="0" w:space="0" w:color="auto"/>
            <w:bottom w:val="none" w:sz="0" w:space="0" w:color="auto"/>
            <w:right w:val="none" w:sz="0" w:space="0" w:color="auto"/>
          </w:divBdr>
        </w:div>
        <w:div w:id="875199184">
          <w:marLeft w:val="480"/>
          <w:marRight w:val="0"/>
          <w:marTop w:val="0"/>
          <w:marBottom w:val="0"/>
          <w:divBdr>
            <w:top w:val="none" w:sz="0" w:space="0" w:color="auto"/>
            <w:left w:val="none" w:sz="0" w:space="0" w:color="auto"/>
            <w:bottom w:val="none" w:sz="0" w:space="0" w:color="auto"/>
            <w:right w:val="none" w:sz="0" w:space="0" w:color="auto"/>
          </w:divBdr>
        </w:div>
        <w:div w:id="897667420">
          <w:marLeft w:val="480"/>
          <w:marRight w:val="0"/>
          <w:marTop w:val="0"/>
          <w:marBottom w:val="0"/>
          <w:divBdr>
            <w:top w:val="none" w:sz="0" w:space="0" w:color="auto"/>
            <w:left w:val="none" w:sz="0" w:space="0" w:color="auto"/>
            <w:bottom w:val="none" w:sz="0" w:space="0" w:color="auto"/>
            <w:right w:val="none" w:sz="0" w:space="0" w:color="auto"/>
          </w:divBdr>
        </w:div>
        <w:div w:id="930896987">
          <w:marLeft w:val="480"/>
          <w:marRight w:val="0"/>
          <w:marTop w:val="0"/>
          <w:marBottom w:val="0"/>
          <w:divBdr>
            <w:top w:val="none" w:sz="0" w:space="0" w:color="auto"/>
            <w:left w:val="none" w:sz="0" w:space="0" w:color="auto"/>
            <w:bottom w:val="none" w:sz="0" w:space="0" w:color="auto"/>
            <w:right w:val="none" w:sz="0" w:space="0" w:color="auto"/>
          </w:divBdr>
        </w:div>
        <w:div w:id="933704515">
          <w:marLeft w:val="480"/>
          <w:marRight w:val="0"/>
          <w:marTop w:val="0"/>
          <w:marBottom w:val="0"/>
          <w:divBdr>
            <w:top w:val="none" w:sz="0" w:space="0" w:color="auto"/>
            <w:left w:val="none" w:sz="0" w:space="0" w:color="auto"/>
            <w:bottom w:val="none" w:sz="0" w:space="0" w:color="auto"/>
            <w:right w:val="none" w:sz="0" w:space="0" w:color="auto"/>
          </w:divBdr>
        </w:div>
        <w:div w:id="995569609">
          <w:marLeft w:val="480"/>
          <w:marRight w:val="0"/>
          <w:marTop w:val="0"/>
          <w:marBottom w:val="0"/>
          <w:divBdr>
            <w:top w:val="none" w:sz="0" w:space="0" w:color="auto"/>
            <w:left w:val="none" w:sz="0" w:space="0" w:color="auto"/>
            <w:bottom w:val="none" w:sz="0" w:space="0" w:color="auto"/>
            <w:right w:val="none" w:sz="0" w:space="0" w:color="auto"/>
          </w:divBdr>
        </w:div>
        <w:div w:id="997074196">
          <w:marLeft w:val="480"/>
          <w:marRight w:val="0"/>
          <w:marTop w:val="0"/>
          <w:marBottom w:val="0"/>
          <w:divBdr>
            <w:top w:val="none" w:sz="0" w:space="0" w:color="auto"/>
            <w:left w:val="none" w:sz="0" w:space="0" w:color="auto"/>
            <w:bottom w:val="none" w:sz="0" w:space="0" w:color="auto"/>
            <w:right w:val="none" w:sz="0" w:space="0" w:color="auto"/>
          </w:divBdr>
        </w:div>
        <w:div w:id="1112169619">
          <w:marLeft w:val="480"/>
          <w:marRight w:val="0"/>
          <w:marTop w:val="0"/>
          <w:marBottom w:val="0"/>
          <w:divBdr>
            <w:top w:val="none" w:sz="0" w:space="0" w:color="auto"/>
            <w:left w:val="none" w:sz="0" w:space="0" w:color="auto"/>
            <w:bottom w:val="none" w:sz="0" w:space="0" w:color="auto"/>
            <w:right w:val="none" w:sz="0" w:space="0" w:color="auto"/>
          </w:divBdr>
        </w:div>
        <w:div w:id="1151874750">
          <w:marLeft w:val="480"/>
          <w:marRight w:val="0"/>
          <w:marTop w:val="0"/>
          <w:marBottom w:val="0"/>
          <w:divBdr>
            <w:top w:val="none" w:sz="0" w:space="0" w:color="auto"/>
            <w:left w:val="none" w:sz="0" w:space="0" w:color="auto"/>
            <w:bottom w:val="none" w:sz="0" w:space="0" w:color="auto"/>
            <w:right w:val="none" w:sz="0" w:space="0" w:color="auto"/>
          </w:divBdr>
        </w:div>
        <w:div w:id="1189872983">
          <w:marLeft w:val="480"/>
          <w:marRight w:val="0"/>
          <w:marTop w:val="0"/>
          <w:marBottom w:val="0"/>
          <w:divBdr>
            <w:top w:val="none" w:sz="0" w:space="0" w:color="auto"/>
            <w:left w:val="none" w:sz="0" w:space="0" w:color="auto"/>
            <w:bottom w:val="none" w:sz="0" w:space="0" w:color="auto"/>
            <w:right w:val="none" w:sz="0" w:space="0" w:color="auto"/>
          </w:divBdr>
        </w:div>
        <w:div w:id="1223250251">
          <w:marLeft w:val="480"/>
          <w:marRight w:val="0"/>
          <w:marTop w:val="0"/>
          <w:marBottom w:val="0"/>
          <w:divBdr>
            <w:top w:val="none" w:sz="0" w:space="0" w:color="auto"/>
            <w:left w:val="none" w:sz="0" w:space="0" w:color="auto"/>
            <w:bottom w:val="none" w:sz="0" w:space="0" w:color="auto"/>
            <w:right w:val="none" w:sz="0" w:space="0" w:color="auto"/>
          </w:divBdr>
        </w:div>
        <w:div w:id="1232740837">
          <w:marLeft w:val="480"/>
          <w:marRight w:val="0"/>
          <w:marTop w:val="0"/>
          <w:marBottom w:val="0"/>
          <w:divBdr>
            <w:top w:val="none" w:sz="0" w:space="0" w:color="auto"/>
            <w:left w:val="none" w:sz="0" w:space="0" w:color="auto"/>
            <w:bottom w:val="none" w:sz="0" w:space="0" w:color="auto"/>
            <w:right w:val="none" w:sz="0" w:space="0" w:color="auto"/>
          </w:divBdr>
        </w:div>
        <w:div w:id="1305693915">
          <w:marLeft w:val="480"/>
          <w:marRight w:val="0"/>
          <w:marTop w:val="0"/>
          <w:marBottom w:val="0"/>
          <w:divBdr>
            <w:top w:val="none" w:sz="0" w:space="0" w:color="auto"/>
            <w:left w:val="none" w:sz="0" w:space="0" w:color="auto"/>
            <w:bottom w:val="none" w:sz="0" w:space="0" w:color="auto"/>
            <w:right w:val="none" w:sz="0" w:space="0" w:color="auto"/>
          </w:divBdr>
        </w:div>
        <w:div w:id="1353189453">
          <w:marLeft w:val="480"/>
          <w:marRight w:val="0"/>
          <w:marTop w:val="0"/>
          <w:marBottom w:val="0"/>
          <w:divBdr>
            <w:top w:val="none" w:sz="0" w:space="0" w:color="auto"/>
            <w:left w:val="none" w:sz="0" w:space="0" w:color="auto"/>
            <w:bottom w:val="none" w:sz="0" w:space="0" w:color="auto"/>
            <w:right w:val="none" w:sz="0" w:space="0" w:color="auto"/>
          </w:divBdr>
        </w:div>
        <w:div w:id="1365864802">
          <w:marLeft w:val="480"/>
          <w:marRight w:val="0"/>
          <w:marTop w:val="0"/>
          <w:marBottom w:val="0"/>
          <w:divBdr>
            <w:top w:val="none" w:sz="0" w:space="0" w:color="auto"/>
            <w:left w:val="none" w:sz="0" w:space="0" w:color="auto"/>
            <w:bottom w:val="none" w:sz="0" w:space="0" w:color="auto"/>
            <w:right w:val="none" w:sz="0" w:space="0" w:color="auto"/>
          </w:divBdr>
        </w:div>
        <w:div w:id="1395354405">
          <w:marLeft w:val="480"/>
          <w:marRight w:val="0"/>
          <w:marTop w:val="0"/>
          <w:marBottom w:val="0"/>
          <w:divBdr>
            <w:top w:val="none" w:sz="0" w:space="0" w:color="auto"/>
            <w:left w:val="none" w:sz="0" w:space="0" w:color="auto"/>
            <w:bottom w:val="none" w:sz="0" w:space="0" w:color="auto"/>
            <w:right w:val="none" w:sz="0" w:space="0" w:color="auto"/>
          </w:divBdr>
        </w:div>
        <w:div w:id="1401097909">
          <w:marLeft w:val="480"/>
          <w:marRight w:val="0"/>
          <w:marTop w:val="0"/>
          <w:marBottom w:val="0"/>
          <w:divBdr>
            <w:top w:val="none" w:sz="0" w:space="0" w:color="auto"/>
            <w:left w:val="none" w:sz="0" w:space="0" w:color="auto"/>
            <w:bottom w:val="none" w:sz="0" w:space="0" w:color="auto"/>
            <w:right w:val="none" w:sz="0" w:space="0" w:color="auto"/>
          </w:divBdr>
        </w:div>
        <w:div w:id="1413044520">
          <w:marLeft w:val="480"/>
          <w:marRight w:val="0"/>
          <w:marTop w:val="0"/>
          <w:marBottom w:val="0"/>
          <w:divBdr>
            <w:top w:val="none" w:sz="0" w:space="0" w:color="auto"/>
            <w:left w:val="none" w:sz="0" w:space="0" w:color="auto"/>
            <w:bottom w:val="none" w:sz="0" w:space="0" w:color="auto"/>
            <w:right w:val="none" w:sz="0" w:space="0" w:color="auto"/>
          </w:divBdr>
        </w:div>
        <w:div w:id="1435438672">
          <w:marLeft w:val="480"/>
          <w:marRight w:val="0"/>
          <w:marTop w:val="0"/>
          <w:marBottom w:val="0"/>
          <w:divBdr>
            <w:top w:val="none" w:sz="0" w:space="0" w:color="auto"/>
            <w:left w:val="none" w:sz="0" w:space="0" w:color="auto"/>
            <w:bottom w:val="none" w:sz="0" w:space="0" w:color="auto"/>
            <w:right w:val="none" w:sz="0" w:space="0" w:color="auto"/>
          </w:divBdr>
        </w:div>
        <w:div w:id="1449398739">
          <w:marLeft w:val="480"/>
          <w:marRight w:val="0"/>
          <w:marTop w:val="0"/>
          <w:marBottom w:val="0"/>
          <w:divBdr>
            <w:top w:val="none" w:sz="0" w:space="0" w:color="auto"/>
            <w:left w:val="none" w:sz="0" w:space="0" w:color="auto"/>
            <w:bottom w:val="none" w:sz="0" w:space="0" w:color="auto"/>
            <w:right w:val="none" w:sz="0" w:space="0" w:color="auto"/>
          </w:divBdr>
        </w:div>
        <w:div w:id="1471946144">
          <w:marLeft w:val="480"/>
          <w:marRight w:val="0"/>
          <w:marTop w:val="0"/>
          <w:marBottom w:val="0"/>
          <w:divBdr>
            <w:top w:val="none" w:sz="0" w:space="0" w:color="auto"/>
            <w:left w:val="none" w:sz="0" w:space="0" w:color="auto"/>
            <w:bottom w:val="none" w:sz="0" w:space="0" w:color="auto"/>
            <w:right w:val="none" w:sz="0" w:space="0" w:color="auto"/>
          </w:divBdr>
        </w:div>
        <w:div w:id="1566914027">
          <w:marLeft w:val="480"/>
          <w:marRight w:val="0"/>
          <w:marTop w:val="0"/>
          <w:marBottom w:val="0"/>
          <w:divBdr>
            <w:top w:val="none" w:sz="0" w:space="0" w:color="auto"/>
            <w:left w:val="none" w:sz="0" w:space="0" w:color="auto"/>
            <w:bottom w:val="none" w:sz="0" w:space="0" w:color="auto"/>
            <w:right w:val="none" w:sz="0" w:space="0" w:color="auto"/>
          </w:divBdr>
        </w:div>
        <w:div w:id="1599168042">
          <w:marLeft w:val="480"/>
          <w:marRight w:val="0"/>
          <w:marTop w:val="0"/>
          <w:marBottom w:val="0"/>
          <w:divBdr>
            <w:top w:val="none" w:sz="0" w:space="0" w:color="auto"/>
            <w:left w:val="none" w:sz="0" w:space="0" w:color="auto"/>
            <w:bottom w:val="none" w:sz="0" w:space="0" w:color="auto"/>
            <w:right w:val="none" w:sz="0" w:space="0" w:color="auto"/>
          </w:divBdr>
        </w:div>
        <w:div w:id="1646352341">
          <w:marLeft w:val="480"/>
          <w:marRight w:val="0"/>
          <w:marTop w:val="0"/>
          <w:marBottom w:val="0"/>
          <w:divBdr>
            <w:top w:val="none" w:sz="0" w:space="0" w:color="auto"/>
            <w:left w:val="none" w:sz="0" w:space="0" w:color="auto"/>
            <w:bottom w:val="none" w:sz="0" w:space="0" w:color="auto"/>
            <w:right w:val="none" w:sz="0" w:space="0" w:color="auto"/>
          </w:divBdr>
        </w:div>
        <w:div w:id="1704672030">
          <w:marLeft w:val="480"/>
          <w:marRight w:val="0"/>
          <w:marTop w:val="0"/>
          <w:marBottom w:val="0"/>
          <w:divBdr>
            <w:top w:val="none" w:sz="0" w:space="0" w:color="auto"/>
            <w:left w:val="none" w:sz="0" w:space="0" w:color="auto"/>
            <w:bottom w:val="none" w:sz="0" w:space="0" w:color="auto"/>
            <w:right w:val="none" w:sz="0" w:space="0" w:color="auto"/>
          </w:divBdr>
        </w:div>
        <w:div w:id="1727683402">
          <w:marLeft w:val="480"/>
          <w:marRight w:val="0"/>
          <w:marTop w:val="0"/>
          <w:marBottom w:val="0"/>
          <w:divBdr>
            <w:top w:val="none" w:sz="0" w:space="0" w:color="auto"/>
            <w:left w:val="none" w:sz="0" w:space="0" w:color="auto"/>
            <w:bottom w:val="none" w:sz="0" w:space="0" w:color="auto"/>
            <w:right w:val="none" w:sz="0" w:space="0" w:color="auto"/>
          </w:divBdr>
        </w:div>
        <w:div w:id="1785272264">
          <w:marLeft w:val="480"/>
          <w:marRight w:val="0"/>
          <w:marTop w:val="0"/>
          <w:marBottom w:val="0"/>
          <w:divBdr>
            <w:top w:val="none" w:sz="0" w:space="0" w:color="auto"/>
            <w:left w:val="none" w:sz="0" w:space="0" w:color="auto"/>
            <w:bottom w:val="none" w:sz="0" w:space="0" w:color="auto"/>
            <w:right w:val="none" w:sz="0" w:space="0" w:color="auto"/>
          </w:divBdr>
        </w:div>
      </w:divsChild>
    </w:div>
    <w:div w:id="925307359">
      <w:marLeft w:val="480"/>
      <w:marRight w:val="0"/>
      <w:marTop w:val="0"/>
      <w:marBottom w:val="0"/>
      <w:divBdr>
        <w:top w:val="none" w:sz="0" w:space="0" w:color="auto"/>
        <w:left w:val="none" w:sz="0" w:space="0" w:color="auto"/>
        <w:bottom w:val="none" w:sz="0" w:space="0" w:color="auto"/>
        <w:right w:val="none" w:sz="0" w:space="0" w:color="auto"/>
      </w:divBdr>
    </w:div>
    <w:div w:id="925454535">
      <w:marLeft w:val="480"/>
      <w:marRight w:val="0"/>
      <w:marTop w:val="0"/>
      <w:marBottom w:val="0"/>
      <w:divBdr>
        <w:top w:val="none" w:sz="0" w:space="0" w:color="auto"/>
        <w:left w:val="none" w:sz="0" w:space="0" w:color="auto"/>
        <w:bottom w:val="none" w:sz="0" w:space="0" w:color="auto"/>
        <w:right w:val="none" w:sz="0" w:space="0" w:color="auto"/>
      </w:divBdr>
    </w:div>
    <w:div w:id="925764617">
      <w:marLeft w:val="480"/>
      <w:marRight w:val="0"/>
      <w:marTop w:val="0"/>
      <w:marBottom w:val="0"/>
      <w:divBdr>
        <w:top w:val="none" w:sz="0" w:space="0" w:color="auto"/>
        <w:left w:val="none" w:sz="0" w:space="0" w:color="auto"/>
        <w:bottom w:val="none" w:sz="0" w:space="0" w:color="auto"/>
        <w:right w:val="none" w:sz="0" w:space="0" w:color="auto"/>
      </w:divBdr>
    </w:div>
    <w:div w:id="925768899">
      <w:marLeft w:val="480"/>
      <w:marRight w:val="0"/>
      <w:marTop w:val="0"/>
      <w:marBottom w:val="0"/>
      <w:divBdr>
        <w:top w:val="none" w:sz="0" w:space="0" w:color="auto"/>
        <w:left w:val="none" w:sz="0" w:space="0" w:color="auto"/>
        <w:bottom w:val="none" w:sz="0" w:space="0" w:color="auto"/>
        <w:right w:val="none" w:sz="0" w:space="0" w:color="auto"/>
      </w:divBdr>
    </w:div>
    <w:div w:id="925842435">
      <w:marLeft w:val="480"/>
      <w:marRight w:val="0"/>
      <w:marTop w:val="0"/>
      <w:marBottom w:val="0"/>
      <w:divBdr>
        <w:top w:val="none" w:sz="0" w:space="0" w:color="auto"/>
        <w:left w:val="none" w:sz="0" w:space="0" w:color="auto"/>
        <w:bottom w:val="none" w:sz="0" w:space="0" w:color="auto"/>
        <w:right w:val="none" w:sz="0" w:space="0" w:color="auto"/>
      </w:divBdr>
    </w:div>
    <w:div w:id="926113825">
      <w:bodyDiv w:val="1"/>
      <w:marLeft w:val="0"/>
      <w:marRight w:val="0"/>
      <w:marTop w:val="0"/>
      <w:marBottom w:val="0"/>
      <w:divBdr>
        <w:top w:val="none" w:sz="0" w:space="0" w:color="auto"/>
        <w:left w:val="none" w:sz="0" w:space="0" w:color="auto"/>
        <w:bottom w:val="none" w:sz="0" w:space="0" w:color="auto"/>
        <w:right w:val="none" w:sz="0" w:space="0" w:color="auto"/>
      </w:divBdr>
    </w:div>
    <w:div w:id="926573308">
      <w:marLeft w:val="480"/>
      <w:marRight w:val="0"/>
      <w:marTop w:val="0"/>
      <w:marBottom w:val="0"/>
      <w:divBdr>
        <w:top w:val="none" w:sz="0" w:space="0" w:color="auto"/>
        <w:left w:val="none" w:sz="0" w:space="0" w:color="auto"/>
        <w:bottom w:val="none" w:sz="0" w:space="0" w:color="auto"/>
        <w:right w:val="none" w:sz="0" w:space="0" w:color="auto"/>
      </w:divBdr>
    </w:div>
    <w:div w:id="926816001">
      <w:marLeft w:val="480"/>
      <w:marRight w:val="0"/>
      <w:marTop w:val="0"/>
      <w:marBottom w:val="0"/>
      <w:divBdr>
        <w:top w:val="none" w:sz="0" w:space="0" w:color="auto"/>
        <w:left w:val="none" w:sz="0" w:space="0" w:color="auto"/>
        <w:bottom w:val="none" w:sz="0" w:space="0" w:color="auto"/>
        <w:right w:val="none" w:sz="0" w:space="0" w:color="auto"/>
      </w:divBdr>
    </w:div>
    <w:div w:id="927269478">
      <w:marLeft w:val="480"/>
      <w:marRight w:val="0"/>
      <w:marTop w:val="0"/>
      <w:marBottom w:val="0"/>
      <w:divBdr>
        <w:top w:val="none" w:sz="0" w:space="0" w:color="auto"/>
        <w:left w:val="none" w:sz="0" w:space="0" w:color="auto"/>
        <w:bottom w:val="none" w:sz="0" w:space="0" w:color="auto"/>
        <w:right w:val="none" w:sz="0" w:space="0" w:color="auto"/>
      </w:divBdr>
    </w:div>
    <w:div w:id="927465837">
      <w:marLeft w:val="480"/>
      <w:marRight w:val="0"/>
      <w:marTop w:val="0"/>
      <w:marBottom w:val="0"/>
      <w:divBdr>
        <w:top w:val="none" w:sz="0" w:space="0" w:color="auto"/>
        <w:left w:val="none" w:sz="0" w:space="0" w:color="auto"/>
        <w:bottom w:val="none" w:sz="0" w:space="0" w:color="auto"/>
        <w:right w:val="none" w:sz="0" w:space="0" w:color="auto"/>
      </w:divBdr>
    </w:div>
    <w:div w:id="927619854">
      <w:bodyDiv w:val="1"/>
      <w:marLeft w:val="0"/>
      <w:marRight w:val="0"/>
      <w:marTop w:val="0"/>
      <w:marBottom w:val="0"/>
      <w:divBdr>
        <w:top w:val="none" w:sz="0" w:space="0" w:color="auto"/>
        <w:left w:val="none" w:sz="0" w:space="0" w:color="auto"/>
        <w:bottom w:val="none" w:sz="0" w:space="0" w:color="auto"/>
        <w:right w:val="none" w:sz="0" w:space="0" w:color="auto"/>
      </w:divBdr>
      <w:divsChild>
        <w:div w:id="46728190">
          <w:marLeft w:val="480"/>
          <w:marRight w:val="0"/>
          <w:marTop w:val="0"/>
          <w:marBottom w:val="0"/>
          <w:divBdr>
            <w:top w:val="none" w:sz="0" w:space="0" w:color="auto"/>
            <w:left w:val="none" w:sz="0" w:space="0" w:color="auto"/>
            <w:bottom w:val="none" w:sz="0" w:space="0" w:color="auto"/>
            <w:right w:val="none" w:sz="0" w:space="0" w:color="auto"/>
          </w:divBdr>
        </w:div>
        <w:div w:id="58410655">
          <w:marLeft w:val="480"/>
          <w:marRight w:val="0"/>
          <w:marTop w:val="0"/>
          <w:marBottom w:val="0"/>
          <w:divBdr>
            <w:top w:val="none" w:sz="0" w:space="0" w:color="auto"/>
            <w:left w:val="none" w:sz="0" w:space="0" w:color="auto"/>
            <w:bottom w:val="none" w:sz="0" w:space="0" w:color="auto"/>
            <w:right w:val="none" w:sz="0" w:space="0" w:color="auto"/>
          </w:divBdr>
        </w:div>
        <w:div w:id="61298682">
          <w:marLeft w:val="480"/>
          <w:marRight w:val="0"/>
          <w:marTop w:val="0"/>
          <w:marBottom w:val="0"/>
          <w:divBdr>
            <w:top w:val="none" w:sz="0" w:space="0" w:color="auto"/>
            <w:left w:val="none" w:sz="0" w:space="0" w:color="auto"/>
            <w:bottom w:val="none" w:sz="0" w:space="0" w:color="auto"/>
            <w:right w:val="none" w:sz="0" w:space="0" w:color="auto"/>
          </w:divBdr>
        </w:div>
        <w:div w:id="69037880">
          <w:marLeft w:val="480"/>
          <w:marRight w:val="0"/>
          <w:marTop w:val="0"/>
          <w:marBottom w:val="0"/>
          <w:divBdr>
            <w:top w:val="none" w:sz="0" w:space="0" w:color="auto"/>
            <w:left w:val="none" w:sz="0" w:space="0" w:color="auto"/>
            <w:bottom w:val="none" w:sz="0" w:space="0" w:color="auto"/>
            <w:right w:val="none" w:sz="0" w:space="0" w:color="auto"/>
          </w:divBdr>
        </w:div>
        <w:div w:id="96829329">
          <w:marLeft w:val="480"/>
          <w:marRight w:val="0"/>
          <w:marTop w:val="0"/>
          <w:marBottom w:val="0"/>
          <w:divBdr>
            <w:top w:val="none" w:sz="0" w:space="0" w:color="auto"/>
            <w:left w:val="none" w:sz="0" w:space="0" w:color="auto"/>
            <w:bottom w:val="none" w:sz="0" w:space="0" w:color="auto"/>
            <w:right w:val="none" w:sz="0" w:space="0" w:color="auto"/>
          </w:divBdr>
        </w:div>
        <w:div w:id="116686351">
          <w:marLeft w:val="480"/>
          <w:marRight w:val="0"/>
          <w:marTop w:val="0"/>
          <w:marBottom w:val="0"/>
          <w:divBdr>
            <w:top w:val="none" w:sz="0" w:space="0" w:color="auto"/>
            <w:left w:val="none" w:sz="0" w:space="0" w:color="auto"/>
            <w:bottom w:val="none" w:sz="0" w:space="0" w:color="auto"/>
            <w:right w:val="none" w:sz="0" w:space="0" w:color="auto"/>
          </w:divBdr>
        </w:div>
        <w:div w:id="129902300">
          <w:marLeft w:val="480"/>
          <w:marRight w:val="0"/>
          <w:marTop w:val="0"/>
          <w:marBottom w:val="0"/>
          <w:divBdr>
            <w:top w:val="none" w:sz="0" w:space="0" w:color="auto"/>
            <w:left w:val="none" w:sz="0" w:space="0" w:color="auto"/>
            <w:bottom w:val="none" w:sz="0" w:space="0" w:color="auto"/>
            <w:right w:val="none" w:sz="0" w:space="0" w:color="auto"/>
          </w:divBdr>
        </w:div>
        <w:div w:id="157698080">
          <w:marLeft w:val="480"/>
          <w:marRight w:val="0"/>
          <w:marTop w:val="0"/>
          <w:marBottom w:val="0"/>
          <w:divBdr>
            <w:top w:val="none" w:sz="0" w:space="0" w:color="auto"/>
            <w:left w:val="none" w:sz="0" w:space="0" w:color="auto"/>
            <w:bottom w:val="none" w:sz="0" w:space="0" w:color="auto"/>
            <w:right w:val="none" w:sz="0" w:space="0" w:color="auto"/>
          </w:divBdr>
        </w:div>
        <w:div w:id="193080559">
          <w:marLeft w:val="480"/>
          <w:marRight w:val="0"/>
          <w:marTop w:val="0"/>
          <w:marBottom w:val="0"/>
          <w:divBdr>
            <w:top w:val="none" w:sz="0" w:space="0" w:color="auto"/>
            <w:left w:val="none" w:sz="0" w:space="0" w:color="auto"/>
            <w:bottom w:val="none" w:sz="0" w:space="0" w:color="auto"/>
            <w:right w:val="none" w:sz="0" w:space="0" w:color="auto"/>
          </w:divBdr>
        </w:div>
        <w:div w:id="222717444">
          <w:marLeft w:val="480"/>
          <w:marRight w:val="0"/>
          <w:marTop w:val="0"/>
          <w:marBottom w:val="0"/>
          <w:divBdr>
            <w:top w:val="none" w:sz="0" w:space="0" w:color="auto"/>
            <w:left w:val="none" w:sz="0" w:space="0" w:color="auto"/>
            <w:bottom w:val="none" w:sz="0" w:space="0" w:color="auto"/>
            <w:right w:val="none" w:sz="0" w:space="0" w:color="auto"/>
          </w:divBdr>
        </w:div>
        <w:div w:id="240409076">
          <w:marLeft w:val="480"/>
          <w:marRight w:val="0"/>
          <w:marTop w:val="0"/>
          <w:marBottom w:val="0"/>
          <w:divBdr>
            <w:top w:val="none" w:sz="0" w:space="0" w:color="auto"/>
            <w:left w:val="none" w:sz="0" w:space="0" w:color="auto"/>
            <w:bottom w:val="none" w:sz="0" w:space="0" w:color="auto"/>
            <w:right w:val="none" w:sz="0" w:space="0" w:color="auto"/>
          </w:divBdr>
        </w:div>
        <w:div w:id="282807312">
          <w:marLeft w:val="480"/>
          <w:marRight w:val="0"/>
          <w:marTop w:val="0"/>
          <w:marBottom w:val="0"/>
          <w:divBdr>
            <w:top w:val="none" w:sz="0" w:space="0" w:color="auto"/>
            <w:left w:val="none" w:sz="0" w:space="0" w:color="auto"/>
            <w:bottom w:val="none" w:sz="0" w:space="0" w:color="auto"/>
            <w:right w:val="none" w:sz="0" w:space="0" w:color="auto"/>
          </w:divBdr>
        </w:div>
        <w:div w:id="325675432">
          <w:marLeft w:val="480"/>
          <w:marRight w:val="0"/>
          <w:marTop w:val="0"/>
          <w:marBottom w:val="0"/>
          <w:divBdr>
            <w:top w:val="none" w:sz="0" w:space="0" w:color="auto"/>
            <w:left w:val="none" w:sz="0" w:space="0" w:color="auto"/>
            <w:bottom w:val="none" w:sz="0" w:space="0" w:color="auto"/>
            <w:right w:val="none" w:sz="0" w:space="0" w:color="auto"/>
          </w:divBdr>
        </w:div>
        <w:div w:id="366830865">
          <w:marLeft w:val="480"/>
          <w:marRight w:val="0"/>
          <w:marTop w:val="0"/>
          <w:marBottom w:val="0"/>
          <w:divBdr>
            <w:top w:val="none" w:sz="0" w:space="0" w:color="auto"/>
            <w:left w:val="none" w:sz="0" w:space="0" w:color="auto"/>
            <w:bottom w:val="none" w:sz="0" w:space="0" w:color="auto"/>
            <w:right w:val="none" w:sz="0" w:space="0" w:color="auto"/>
          </w:divBdr>
        </w:div>
        <w:div w:id="434129337">
          <w:marLeft w:val="480"/>
          <w:marRight w:val="0"/>
          <w:marTop w:val="0"/>
          <w:marBottom w:val="0"/>
          <w:divBdr>
            <w:top w:val="none" w:sz="0" w:space="0" w:color="auto"/>
            <w:left w:val="none" w:sz="0" w:space="0" w:color="auto"/>
            <w:bottom w:val="none" w:sz="0" w:space="0" w:color="auto"/>
            <w:right w:val="none" w:sz="0" w:space="0" w:color="auto"/>
          </w:divBdr>
        </w:div>
        <w:div w:id="536936458">
          <w:marLeft w:val="480"/>
          <w:marRight w:val="0"/>
          <w:marTop w:val="0"/>
          <w:marBottom w:val="0"/>
          <w:divBdr>
            <w:top w:val="none" w:sz="0" w:space="0" w:color="auto"/>
            <w:left w:val="none" w:sz="0" w:space="0" w:color="auto"/>
            <w:bottom w:val="none" w:sz="0" w:space="0" w:color="auto"/>
            <w:right w:val="none" w:sz="0" w:space="0" w:color="auto"/>
          </w:divBdr>
        </w:div>
        <w:div w:id="559633778">
          <w:marLeft w:val="480"/>
          <w:marRight w:val="0"/>
          <w:marTop w:val="0"/>
          <w:marBottom w:val="0"/>
          <w:divBdr>
            <w:top w:val="none" w:sz="0" w:space="0" w:color="auto"/>
            <w:left w:val="none" w:sz="0" w:space="0" w:color="auto"/>
            <w:bottom w:val="none" w:sz="0" w:space="0" w:color="auto"/>
            <w:right w:val="none" w:sz="0" w:space="0" w:color="auto"/>
          </w:divBdr>
        </w:div>
        <w:div w:id="564994489">
          <w:marLeft w:val="480"/>
          <w:marRight w:val="0"/>
          <w:marTop w:val="0"/>
          <w:marBottom w:val="0"/>
          <w:divBdr>
            <w:top w:val="none" w:sz="0" w:space="0" w:color="auto"/>
            <w:left w:val="none" w:sz="0" w:space="0" w:color="auto"/>
            <w:bottom w:val="none" w:sz="0" w:space="0" w:color="auto"/>
            <w:right w:val="none" w:sz="0" w:space="0" w:color="auto"/>
          </w:divBdr>
        </w:div>
        <w:div w:id="695429535">
          <w:marLeft w:val="480"/>
          <w:marRight w:val="0"/>
          <w:marTop w:val="0"/>
          <w:marBottom w:val="0"/>
          <w:divBdr>
            <w:top w:val="none" w:sz="0" w:space="0" w:color="auto"/>
            <w:left w:val="none" w:sz="0" w:space="0" w:color="auto"/>
            <w:bottom w:val="none" w:sz="0" w:space="0" w:color="auto"/>
            <w:right w:val="none" w:sz="0" w:space="0" w:color="auto"/>
          </w:divBdr>
        </w:div>
        <w:div w:id="721826409">
          <w:marLeft w:val="480"/>
          <w:marRight w:val="0"/>
          <w:marTop w:val="0"/>
          <w:marBottom w:val="0"/>
          <w:divBdr>
            <w:top w:val="none" w:sz="0" w:space="0" w:color="auto"/>
            <w:left w:val="none" w:sz="0" w:space="0" w:color="auto"/>
            <w:bottom w:val="none" w:sz="0" w:space="0" w:color="auto"/>
            <w:right w:val="none" w:sz="0" w:space="0" w:color="auto"/>
          </w:divBdr>
        </w:div>
        <w:div w:id="819543441">
          <w:marLeft w:val="480"/>
          <w:marRight w:val="0"/>
          <w:marTop w:val="0"/>
          <w:marBottom w:val="0"/>
          <w:divBdr>
            <w:top w:val="none" w:sz="0" w:space="0" w:color="auto"/>
            <w:left w:val="none" w:sz="0" w:space="0" w:color="auto"/>
            <w:bottom w:val="none" w:sz="0" w:space="0" w:color="auto"/>
            <w:right w:val="none" w:sz="0" w:space="0" w:color="auto"/>
          </w:divBdr>
        </w:div>
        <w:div w:id="839151387">
          <w:marLeft w:val="480"/>
          <w:marRight w:val="0"/>
          <w:marTop w:val="0"/>
          <w:marBottom w:val="0"/>
          <w:divBdr>
            <w:top w:val="none" w:sz="0" w:space="0" w:color="auto"/>
            <w:left w:val="none" w:sz="0" w:space="0" w:color="auto"/>
            <w:bottom w:val="none" w:sz="0" w:space="0" w:color="auto"/>
            <w:right w:val="none" w:sz="0" w:space="0" w:color="auto"/>
          </w:divBdr>
        </w:div>
        <w:div w:id="850870677">
          <w:marLeft w:val="480"/>
          <w:marRight w:val="0"/>
          <w:marTop w:val="0"/>
          <w:marBottom w:val="0"/>
          <w:divBdr>
            <w:top w:val="none" w:sz="0" w:space="0" w:color="auto"/>
            <w:left w:val="none" w:sz="0" w:space="0" w:color="auto"/>
            <w:bottom w:val="none" w:sz="0" w:space="0" w:color="auto"/>
            <w:right w:val="none" w:sz="0" w:space="0" w:color="auto"/>
          </w:divBdr>
        </w:div>
        <w:div w:id="924261719">
          <w:marLeft w:val="480"/>
          <w:marRight w:val="0"/>
          <w:marTop w:val="0"/>
          <w:marBottom w:val="0"/>
          <w:divBdr>
            <w:top w:val="none" w:sz="0" w:space="0" w:color="auto"/>
            <w:left w:val="none" w:sz="0" w:space="0" w:color="auto"/>
            <w:bottom w:val="none" w:sz="0" w:space="0" w:color="auto"/>
            <w:right w:val="none" w:sz="0" w:space="0" w:color="auto"/>
          </w:divBdr>
        </w:div>
        <w:div w:id="927470058">
          <w:marLeft w:val="480"/>
          <w:marRight w:val="0"/>
          <w:marTop w:val="0"/>
          <w:marBottom w:val="0"/>
          <w:divBdr>
            <w:top w:val="none" w:sz="0" w:space="0" w:color="auto"/>
            <w:left w:val="none" w:sz="0" w:space="0" w:color="auto"/>
            <w:bottom w:val="none" w:sz="0" w:space="0" w:color="auto"/>
            <w:right w:val="none" w:sz="0" w:space="0" w:color="auto"/>
          </w:divBdr>
        </w:div>
        <w:div w:id="965508582">
          <w:marLeft w:val="480"/>
          <w:marRight w:val="0"/>
          <w:marTop w:val="0"/>
          <w:marBottom w:val="0"/>
          <w:divBdr>
            <w:top w:val="none" w:sz="0" w:space="0" w:color="auto"/>
            <w:left w:val="none" w:sz="0" w:space="0" w:color="auto"/>
            <w:bottom w:val="none" w:sz="0" w:space="0" w:color="auto"/>
            <w:right w:val="none" w:sz="0" w:space="0" w:color="auto"/>
          </w:divBdr>
        </w:div>
        <w:div w:id="1054740983">
          <w:marLeft w:val="480"/>
          <w:marRight w:val="0"/>
          <w:marTop w:val="0"/>
          <w:marBottom w:val="0"/>
          <w:divBdr>
            <w:top w:val="none" w:sz="0" w:space="0" w:color="auto"/>
            <w:left w:val="none" w:sz="0" w:space="0" w:color="auto"/>
            <w:bottom w:val="none" w:sz="0" w:space="0" w:color="auto"/>
            <w:right w:val="none" w:sz="0" w:space="0" w:color="auto"/>
          </w:divBdr>
        </w:div>
        <w:div w:id="1079328918">
          <w:marLeft w:val="480"/>
          <w:marRight w:val="0"/>
          <w:marTop w:val="0"/>
          <w:marBottom w:val="0"/>
          <w:divBdr>
            <w:top w:val="none" w:sz="0" w:space="0" w:color="auto"/>
            <w:left w:val="none" w:sz="0" w:space="0" w:color="auto"/>
            <w:bottom w:val="none" w:sz="0" w:space="0" w:color="auto"/>
            <w:right w:val="none" w:sz="0" w:space="0" w:color="auto"/>
          </w:divBdr>
        </w:div>
        <w:div w:id="1118135791">
          <w:marLeft w:val="480"/>
          <w:marRight w:val="0"/>
          <w:marTop w:val="0"/>
          <w:marBottom w:val="0"/>
          <w:divBdr>
            <w:top w:val="none" w:sz="0" w:space="0" w:color="auto"/>
            <w:left w:val="none" w:sz="0" w:space="0" w:color="auto"/>
            <w:bottom w:val="none" w:sz="0" w:space="0" w:color="auto"/>
            <w:right w:val="none" w:sz="0" w:space="0" w:color="auto"/>
          </w:divBdr>
        </w:div>
        <w:div w:id="1162768807">
          <w:marLeft w:val="480"/>
          <w:marRight w:val="0"/>
          <w:marTop w:val="0"/>
          <w:marBottom w:val="0"/>
          <w:divBdr>
            <w:top w:val="none" w:sz="0" w:space="0" w:color="auto"/>
            <w:left w:val="none" w:sz="0" w:space="0" w:color="auto"/>
            <w:bottom w:val="none" w:sz="0" w:space="0" w:color="auto"/>
            <w:right w:val="none" w:sz="0" w:space="0" w:color="auto"/>
          </w:divBdr>
        </w:div>
        <w:div w:id="1172253969">
          <w:marLeft w:val="480"/>
          <w:marRight w:val="0"/>
          <w:marTop w:val="0"/>
          <w:marBottom w:val="0"/>
          <w:divBdr>
            <w:top w:val="none" w:sz="0" w:space="0" w:color="auto"/>
            <w:left w:val="none" w:sz="0" w:space="0" w:color="auto"/>
            <w:bottom w:val="none" w:sz="0" w:space="0" w:color="auto"/>
            <w:right w:val="none" w:sz="0" w:space="0" w:color="auto"/>
          </w:divBdr>
        </w:div>
        <w:div w:id="1193690965">
          <w:marLeft w:val="480"/>
          <w:marRight w:val="0"/>
          <w:marTop w:val="0"/>
          <w:marBottom w:val="0"/>
          <w:divBdr>
            <w:top w:val="none" w:sz="0" w:space="0" w:color="auto"/>
            <w:left w:val="none" w:sz="0" w:space="0" w:color="auto"/>
            <w:bottom w:val="none" w:sz="0" w:space="0" w:color="auto"/>
            <w:right w:val="none" w:sz="0" w:space="0" w:color="auto"/>
          </w:divBdr>
        </w:div>
        <w:div w:id="1332486112">
          <w:marLeft w:val="480"/>
          <w:marRight w:val="0"/>
          <w:marTop w:val="0"/>
          <w:marBottom w:val="0"/>
          <w:divBdr>
            <w:top w:val="none" w:sz="0" w:space="0" w:color="auto"/>
            <w:left w:val="none" w:sz="0" w:space="0" w:color="auto"/>
            <w:bottom w:val="none" w:sz="0" w:space="0" w:color="auto"/>
            <w:right w:val="none" w:sz="0" w:space="0" w:color="auto"/>
          </w:divBdr>
        </w:div>
        <w:div w:id="1342006511">
          <w:marLeft w:val="480"/>
          <w:marRight w:val="0"/>
          <w:marTop w:val="0"/>
          <w:marBottom w:val="0"/>
          <w:divBdr>
            <w:top w:val="none" w:sz="0" w:space="0" w:color="auto"/>
            <w:left w:val="none" w:sz="0" w:space="0" w:color="auto"/>
            <w:bottom w:val="none" w:sz="0" w:space="0" w:color="auto"/>
            <w:right w:val="none" w:sz="0" w:space="0" w:color="auto"/>
          </w:divBdr>
        </w:div>
        <w:div w:id="1353654512">
          <w:marLeft w:val="480"/>
          <w:marRight w:val="0"/>
          <w:marTop w:val="0"/>
          <w:marBottom w:val="0"/>
          <w:divBdr>
            <w:top w:val="none" w:sz="0" w:space="0" w:color="auto"/>
            <w:left w:val="none" w:sz="0" w:space="0" w:color="auto"/>
            <w:bottom w:val="none" w:sz="0" w:space="0" w:color="auto"/>
            <w:right w:val="none" w:sz="0" w:space="0" w:color="auto"/>
          </w:divBdr>
        </w:div>
        <w:div w:id="1438983344">
          <w:marLeft w:val="480"/>
          <w:marRight w:val="0"/>
          <w:marTop w:val="0"/>
          <w:marBottom w:val="0"/>
          <w:divBdr>
            <w:top w:val="none" w:sz="0" w:space="0" w:color="auto"/>
            <w:left w:val="none" w:sz="0" w:space="0" w:color="auto"/>
            <w:bottom w:val="none" w:sz="0" w:space="0" w:color="auto"/>
            <w:right w:val="none" w:sz="0" w:space="0" w:color="auto"/>
          </w:divBdr>
        </w:div>
        <w:div w:id="1462915289">
          <w:marLeft w:val="480"/>
          <w:marRight w:val="0"/>
          <w:marTop w:val="0"/>
          <w:marBottom w:val="0"/>
          <w:divBdr>
            <w:top w:val="none" w:sz="0" w:space="0" w:color="auto"/>
            <w:left w:val="none" w:sz="0" w:space="0" w:color="auto"/>
            <w:bottom w:val="none" w:sz="0" w:space="0" w:color="auto"/>
            <w:right w:val="none" w:sz="0" w:space="0" w:color="auto"/>
          </w:divBdr>
        </w:div>
        <w:div w:id="1489177722">
          <w:marLeft w:val="480"/>
          <w:marRight w:val="0"/>
          <w:marTop w:val="0"/>
          <w:marBottom w:val="0"/>
          <w:divBdr>
            <w:top w:val="none" w:sz="0" w:space="0" w:color="auto"/>
            <w:left w:val="none" w:sz="0" w:space="0" w:color="auto"/>
            <w:bottom w:val="none" w:sz="0" w:space="0" w:color="auto"/>
            <w:right w:val="none" w:sz="0" w:space="0" w:color="auto"/>
          </w:divBdr>
        </w:div>
        <w:div w:id="1523780202">
          <w:marLeft w:val="480"/>
          <w:marRight w:val="0"/>
          <w:marTop w:val="0"/>
          <w:marBottom w:val="0"/>
          <w:divBdr>
            <w:top w:val="none" w:sz="0" w:space="0" w:color="auto"/>
            <w:left w:val="none" w:sz="0" w:space="0" w:color="auto"/>
            <w:bottom w:val="none" w:sz="0" w:space="0" w:color="auto"/>
            <w:right w:val="none" w:sz="0" w:space="0" w:color="auto"/>
          </w:divBdr>
        </w:div>
        <w:div w:id="1536113755">
          <w:marLeft w:val="480"/>
          <w:marRight w:val="0"/>
          <w:marTop w:val="0"/>
          <w:marBottom w:val="0"/>
          <w:divBdr>
            <w:top w:val="none" w:sz="0" w:space="0" w:color="auto"/>
            <w:left w:val="none" w:sz="0" w:space="0" w:color="auto"/>
            <w:bottom w:val="none" w:sz="0" w:space="0" w:color="auto"/>
            <w:right w:val="none" w:sz="0" w:space="0" w:color="auto"/>
          </w:divBdr>
        </w:div>
        <w:div w:id="1578511974">
          <w:marLeft w:val="480"/>
          <w:marRight w:val="0"/>
          <w:marTop w:val="0"/>
          <w:marBottom w:val="0"/>
          <w:divBdr>
            <w:top w:val="none" w:sz="0" w:space="0" w:color="auto"/>
            <w:left w:val="none" w:sz="0" w:space="0" w:color="auto"/>
            <w:bottom w:val="none" w:sz="0" w:space="0" w:color="auto"/>
            <w:right w:val="none" w:sz="0" w:space="0" w:color="auto"/>
          </w:divBdr>
        </w:div>
        <w:div w:id="1611355226">
          <w:marLeft w:val="480"/>
          <w:marRight w:val="0"/>
          <w:marTop w:val="0"/>
          <w:marBottom w:val="0"/>
          <w:divBdr>
            <w:top w:val="none" w:sz="0" w:space="0" w:color="auto"/>
            <w:left w:val="none" w:sz="0" w:space="0" w:color="auto"/>
            <w:bottom w:val="none" w:sz="0" w:space="0" w:color="auto"/>
            <w:right w:val="none" w:sz="0" w:space="0" w:color="auto"/>
          </w:divBdr>
        </w:div>
        <w:div w:id="1659185107">
          <w:marLeft w:val="480"/>
          <w:marRight w:val="0"/>
          <w:marTop w:val="0"/>
          <w:marBottom w:val="0"/>
          <w:divBdr>
            <w:top w:val="none" w:sz="0" w:space="0" w:color="auto"/>
            <w:left w:val="none" w:sz="0" w:space="0" w:color="auto"/>
            <w:bottom w:val="none" w:sz="0" w:space="0" w:color="auto"/>
            <w:right w:val="none" w:sz="0" w:space="0" w:color="auto"/>
          </w:divBdr>
        </w:div>
        <w:div w:id="1672685660">
          <w:marLeft w:val="480"/>
          <w:marRight w:val="0"/>
          <w:marTop w:val="0"/>
          <w:marBottom w:val="0"/>
          <w:divBdr>
            <w:top w:val="none" w:sz="0" w:space="0" w:color="auto"/>
            <w:left w:val="none" w:sz="0" w:space="0" w:color="auto"/>
            <w:bottom w:val="none" w:sz="0" w:space="0" w:color="auto"/>
            <w:right w:val="none" w:sz="0" w:space="0" w:color="auto"/>
          </w:divBdr>
        </w:div>
        <w:div w:id="1708873778">
          <w:marLeft w:val="480"/>
          <w:marRight w:val="0"/>
          <w:marTop w:val="0"/>
          <w:marBottom w:val="0"/>
          <w:divBdr>
            <w:top w:val="none" w:sz="0" w:space="0" w:color="auto"/>
            <w:left w:val="none" w:sz="0" w:space="0" w:color="auto"/>
            <w:bottom w:val="none" w:sz="0" w:space="0" w:color="auto"/>
            <w:right w:val="none" w:sz="0" w:space="0" w:color="auto"/>
          </w:divBdr>
        </w:div>
        <w:div w:id="1720058328">
          <w:marLeft w:val="480"/>
          <w:marRight w:val="0"/>
          <w:marTop w:val="0"/>
          <w:marBottom w:val="0"/>
          <w:divBdr>
            <w:top w:val="none" w:sz="0" w:space="0" w:color="auto"/>
            <w:left w:val="none" w:sz="0" w:space="0" w:color="auto"/>
            <w:bottom w:val="none" w:sz="0" w:space="0" w:color="auto"/>
            <w:right w:val="none" w:sz="0" w:space="0" w:color="auto"/>
          </w:divBdr>
        </w:div>
        <w:div w:id="1750884958">
          <w:marLeft w:val="480"/>
          <w:marRight w:val="0"/>
          <w:marTop w:val="0"/>
          <w:marBottom w:val="0"/>
          <w:divBdr>
            <w:top w:val="none" w:sz="0" w:space="0" w:color="auto"/>
            <w:left w:val="none" w:sz="0" w:space="0" w:color="auto"/>
            <w:bottom w:val="none" w:sz="0" w:space="0" w:color="auto"/>
            <w:right w:val="none" w:sz="0" w:space="0" w:color="auto"/>
          </w:divBdr>
        </w:div>
        <w:div w:id="1814060801">
          <w:marLeft w:val="480"/>
          <w:marRight w:val="0"/>
          <w:marTop w:val="0"/>
          <w:marBottom w:val="0"/>
          <w:divBdr>
            <w:top w:val="none" w:sz="0" w:space="0" w:color="auto"/>
            <w:left w:val="none" w:sz="0" w:space="0" w:color="auto"/>
            <w:bottom w:val="none" w:sz="0" w:space="0" w:color="auto"/>
            <w:right w:val="none" w:sz="0" w:space="0" w:color="auto"/>
          </w:divBdr>
        </w:div>
      </w:divsChild>
    </w:div>
    <w:div w:id="927621491">
      <w:marLeft w:val="480"/>
      <w:marRight w:val="0"/>
      <w:marTop w:val="0"/>
      <w:marBottom w:val="0"/>
      <w:divBdr>
        <w:top w:val="none" w:sz="0" w:space="0" w:color="auto"/>
        <w:left w:val="none" w:sz="0" w:space="0" w:color="auto"/>
        <w:bottom w:val="none" w:sz="0" w:space="0" w:color="auto"/>
        <w:right w:val="none" w:sz="0" w:space="0" w:color="auto"/>
      </w:divBdr>
    </w:div>
    <w:div w:id="927663882">
      <w:marLeft w:val="480"/>
      <w:marRight w:val="0"/>
      <w:marTop w:val="0"/>
      <w:marBottom w:val="0"/>
      <w:divBdr>
        <w:top w:val="none" w:sz="0" w:space="0" w:color="auto"/>
        <w:left w:val="none" w:sz="0" w:space="0" w:color="auto"/>
        <w:bottom w:val="none" w:sz="0" w:space="0" w:color="auto"/>
        <w:right w:val="none" w:sz="0" w:space="0" w:color="auto"/>
      </w:divBdr>
    </w:div>
    <w:div w:id="927688903">
      <w:marLeft w:val="480"/>
      <w:marRight w:val="0"/>
      <w:marTop w:val="0"/>
      <w:marBottom w:val="0"/>
      <w:divBdr>
        <w:top w:val="none" w:sz="0" w:space="0" w:color="auto"/>
        <w:left w:val="none" w:sz="0" w:space="0" w:color="auto"/>
        <w:bottom w:val="none" w:sz="0" w:space="0" w:color="auto"/>
        <w:right w:val="none" w:sz="0" w:space="0" w:color="auto"/>
      </w:divBdr>
    </w:div>
    <w:div w:id="927689579">
      <w:marLeft w:val="480"/>
      <w:marRight w:val="0"/>
      <w:marTop w:val="0"/>
      <w:marBottom w:val="0"/>
      <w:divBdr>
        <w:top w:val="none" w:sz="0" w:space="0" w:color="auto"/>
        <w:left w:val="none" w:sz="0" w:space="0" w:color="auto"/>
        <w:bottom w:val="none" w:sz="0" w:space="0" w:color="auto"/>
        <w:right w:val="none" w:sz="0" w:space="0" w:color="auto"/>
      </w:divBdr>
    </w:div>
    <w:div w:id="927692520">
      <w:marLeft w:val="480"/>
      <w:marRight w:val="0"/>
      <w:marTop w:val="0"/>
      <w:marBottom w:val="0"/>
      <w:divBdr>
        <w:top w:val="none" w:sz="0" w:space="0" w:color="auto"/>
        <w:left w:val="none" w:sz="0" w:space="0" w:color="auto"/>
        <w:bottom w:val="none" w:sz="0" w:space="0" w:color="auto"/>
        <w:right w:val="none" w:sz="0" w:space="0" w:color="auto"/>
      </w:divBdr>
    </w:div>
    <w:div w:id="927736223">
      <w:marLeft w:val="480"/>
      <w:marRight w:val="0"/>
      <w:marTop w:val="0"/>
      <w:marBottom w:val="0"/>
      <w:divBdr>
        <w:top w:val="none" w:sz="0" w:space="0" w:color="auto"/>
        <w:left w:val="none" w:sz="0" w:space="0" w:color="auto"/>
        <w:bottom w:val="none" w:sz="0" w:space="0" w:color="auto"/>
        <w:right w:val="none" w:sz="0" w:space="0" w:color="auto"/>
      </w:divBdr>
    </w:div>
    <w:div w:id="928005616">
      <w:marLeft w:val="480"/>
      <w:marRight w:val="0"/>
      <w:marTop w:val="0"/>
      <w:marBottom w:val="0"/>
      <w:divBdr>
        <w:top w:val="none" w:sz="0" w:space="0" w:color="auto"/>
        <w:left w:val="none" w:sz="0" w:space="0" w:color="auto"/>
        <w:bottom w:val="none" w:sz="0" w:space="0" w:color="auto"/>
        <w:right w:val="none" w:sz="0" w:space="0" w:color="auto"/>
      </w:divBdr>
    </w:div>
    <w:div w:id="928124917">
      <w:marLeft w:val="480"/>
      <w:marRight w:val="0"/>
      <w:marTop w:val="0"/>
      <w:marBottom w:val="0"/>
      <w:divBdr>
        <w:top w:val="none" w:sz="0" w:space="0" w:color="auto"/>
        <w:left w:val="none" w:sz="0" w:space="0" w:color="auto"/>
        <w:bottom w:val="none" w:sz="0" w:space="0" w:color="auto"/>
        <w:right w:val="none" w:sz="0" w:space="0" w:color="auto"/>
      </w:divBdr>
    </w:div>
    <w:div w:id="928192916">
      <w:marLeft w:val="480"/>
      <w:marRight w:val="0"/>
      <w:marTop w:val="0"/>
      <w:marBottom w:val="0"/>
      <w:divBdr>
        <w:top w:val="none" w:sz="0" w:space="0" w:color="auto"/>
        <w:left w:val="none" w:sz="0" w:space="0" w:color="auto"/>
        <w:bottom w:val="none" w:sz="0" w:space="0" w:color="auto"/>
        <w:right w:val="none" w:sz="0" w:space="0" w:color="auto"/>
      </w:divBdr>
    </w:div>
    <w:div w:id="928463216">
      <w:marLeft w:val="480"/>
      <w:marRight w:val="0"/>
      <w:marTop w:val="0"/>
      <w:marBottom w:val="0"/>
      <w:divBdr>
        <w:top w:val="none" w:sz="0" w:space="0" w:color="auto"/>
        <w:left w:val="none" w:sz="0" w:space="0" w:color="auto"/>
        <w:bottom w:val="none" w:sz="0" w:space="0" w:color="auto"/>
        <w:right w:val="none" w:sz="0" w:space="0" w:color="auto"/>
      </w:divBdr>
    </w:div>
    <w:div w:id="928464516">
      <w:bodyDiv w:val="1"/>
      <w:marLeft w:val="0"/>
      <w:marRight w:val="0"/>
      <w:marTop w:val="0"/>
      <w:marBottom w:val="0"/>
      <w:divBdr>
        <w:top w:val="none" w:sz="0" w:space="0" w:color="auto"/>
        <w:left w:val="none" w:sz="0" w:space="0" w:color="auto"/>
        <w:bottom w:val="none" w:sz="0" w:space="0" w:color="auto"/>
        <w:right w:val="none" w:sz="0" w:space="0" w:color="auto"/>
      </w:divBdr>
      <w:divsChild>
        <w:div w:id="16734452">
          <w:marLeft w:val="480"/>
          <w:marRight w:val="0"/>
          <w:marTop w:val="0"/>
          <w:marBottom w:val="0"/>
          <w:divBdr>
            <w:top w:val="none" w:sz="0" w:space="0" w:color="auto"/>
            <w:left w:val="none" w:sz="0" w:space="0" w:color="auto"/>
            <w:bottom w:val="none" w:sz="0" w:space="0" w:color="auto"/>
            <w:right w:val="none" w:sz="0" w:space="0" w:color="auto"/>
          </w:divBdr>
        </w:div>
        <w:div w:id="36587315">
          <w:marLeft w:val="480"/>
          <w:marRight w:val="0"/>
          <w:marTop w:val="0"/>
          <w:marBottom w:val="0"/>
          <w:divBdr>
            <w:top w:val="none" w:sz="0" w:space="0" w:color="auto"/>
            <w:left w:val="none" w:sz="0" w:space="0" w:color="auto"/>
            <w:bottom w:val="none" w:sz="0" w:space="0" w:color="auto"/>
            <w:right w:val="none" w:sz="0" w:space="0" w:color="auto"/>
          </w:divBdr>
        </w:div>
        <w:div w:id="45951327">
          <w:marLeft w:val="480"/>
          <w:marRight w:val="0"/>
          <w:marTop w:val="0"/>
          <w:marBottom w:val="0"/>
          <w:divBdr>
            <w:top w:val="none" w:sz="0" w:space="0" w:color="auto"/>
            <w:left w:val="none" w:sz="0" w:space="0" w:color="auto"/>
            <w:bottom w:val="none" w:sz="0" w:space="0" w:color="auto"/>
            <w:right w:val="none" w:sz="0" w:space="0" w:color="auto"/>
          </w:divBdr>
        </w:div>
        <w:div w:id="62026819">
          <w:marLeft w:val="480"/>
          <w:marRight w:val="0"/>
          <w:marTop w:val="0"/>
          <w:marBottom w:val="0"/>
          <w:divBdr>
            <w:top w:val="none" w:sz="0" w:space="0" w:color="auto"/>
            <w:left w:val="none" w:sz="0" w:space="0" w:color="auto"/>
            <w:bottom w:val="none" w:sz="0" w:space="0" w:color="auto"/>
            <w:right w:val="none" w:sz="0" w:space="0" w:color="auto"/>
          </w:divBdr>
        </w:div>
        <w:div w:id="72168211">
          <w:marLeft w:val="480"/>
          <w:marRight w:val="0"/>
          <w:marTop w:val="0"/>
          <w:marBottom w:val="0"/>
          <w:divBdr>
            <w:top w:val="none" w:sz="0" w:space="0" w:color="auto"/>
            <w:left w:val="none" w:sz="0" w:space="0" w:color="auto"/>
            <w:bottom w:val="none" w:sz="0" w:space="0" w:color="auto"/>
            <w:right w:val="none" w:sz="0" w:space="0" w:color="auto"/>
          </w:divBdr>
        </w:div>
        <w:div w:id="157576669">
          <w:marLeft w:val="480"/>
          <w:marRight w:val="0"/>
          <w:marTop w:val="0"/>
          <w:marBottom w:val="0"/>
          <w:divBdr>
            <w:top w:val="none" w:sz="0" w:space="0" w:color="auto"/>
            <w:left w:val="none" w:sz="0" w:space="0" w:color="auto"/>
            <w:bottom w:val="none" w:sz="0" w:space="0" w:color="auto"/>
            <w:right w:val="none" w:sz="0" w:space="0" w:color="auto"/>
          </w:divBdr>
        </w:div>
        <w:div w:id="166333634">
          <w:marLeft w:val="480"/>
          <w:marRight w:val="0"/>
          <w:marTop w:val="0"/>
          <w:marBottom w:val="0"/>
          <w:divBdr>
            <w:top w:val="none" w:sz="0" w:space="0" w:color="auto"/>
            <w:left w:val="none" w:sz="0" w:space="0" w:color="auto"/>
            <w:bottom w:val="none" w:sz="0" w:space="0" w:color="auto"/>
            <w:right w:val="none" w:sz="0" w:space="0" w:color="auto"/>
          </w:divBdr>
        </w:div>
        <w:div w:id="210773268">
          <w:marLeft w:val="480"/>
          <w:marRight w:val="0"/>
          <w:marTop w:val="0"/>
          <w:marBottom w:val="0"/>
          <w:divBdr>
            <w:top w:val="none" w:sz="0" w:space="0" w:color="auto"/>
            <w:left w:val="none" w:sz="0" w:space="0" w:color="auto"/>
            <w:bottom w:val="none" w:sz="0" w:space="0" w:color="auto"/>
            <w:right w:val="none" w:sz="0" w:space="0" w:color="auto"/>
          </w:divBdr>
        </w:div>
        <w:div w:id="230311677">
          <w:marLeft w:val="480"/>
          <w:marRight w:val="0"/>
          <w:marTop w:val="0"/>
          <w:marBottom w:val="0"/>
          <w:divBdr>
            <w:top w:val="none" w:sz="0" w:space="0" w:color="auto"/>
            <w:left w:val="none" w:sz="0" w:space="0" w:color="auto"/>
            <w:bottom w:val="none" w:sz="0" w:space="0" w:color="auto"/>
            <w:right w:val="none" w:sz="0" w:space="0" w:color="auto"/>
          </w:divBdr>
        </w:div>
        <w:div w:id="233471425">
          <w:marLeft w:val="480"/>
          <w:marRight w:val="0"/>
          <w:marTop w:val="0"/>
          <w:marBottom w:val="0"/>
          <w:divBdr>
            <w:top w:val="none" w:sz="0" w:space="0" w:color="auto"/>
            <w:left w:val="none" w:sz="0" w:space="0" w:color="auto"/>
            <w:bottom w:val="none" w:sz="0" w:space="0" w:color="auto"/>
            <w:right w:val="none" w:sz="0" w:space="0" w:color="auto"/>
          </w:divBdr>
        </w:div>
        <w:div w:id="249897519">
          <w:marLeft w:val="480"/>
          <w:marRight w:val="0"/>
          <w:marTop w:val="0"/>
          <w:marBottom w:val="0"/>
          <w:divBdr>
            <w:top w:val="none" w:sz="0" w:space="0" w:color="auto"/>
            <w:left w:val="none" w:sz="0" w:space="0" w:color="auto"/>
            <w:bottom w:val="none" w:sz="0" w:space="0" w:color="auto"/>
            <w:right w:val="none" w:sz="0" w:space="0" w:color="auto"/>
          </w:divBdr>
        </w:div>
        <w:div w:id="271016980">
          <w:marLeft w:val="480"/>
          <w:marRight w:val="0"/>
          <w:marTop w:val="0"/>
          <w:marBottom w:val="0"/>
          <w:divBdr>
            <w:top w:val="none" w:sz="0" w:space="0" w:color="auto"/>
            <w:left w:val="none" w:sz="0" w:space="0" w:color="auto"/>
            <w:bottom w:val="none" w:sz="0" w:space="0" w:color="auto"/>
            <w:right w:val="none" w:sz="0" w:space="0" w:color="auto"/>
          </w:divBdr>
        </w:div>
        <w:div w:id="306476135">
          <w:marLeft w:val="480"/>
          <w:marRight w:val="0"/>
          <w:marTop w:val="0"/>
          <w:marBottom w:val="0"/>
          <w:divBdr>
            <w:top w:val="none" w:sz="0" w:space="0" w:color="auto"/>
            <w:left w:val="none" w:sz="0" w:space="0" w:color="auto"/>
            <w:bottom w:val="none" w:sz="0" w:space="0" w:color="auto"/>
            <w:right w:val="none" w:sz="0" w:space="0" w:color="auto"/>
          </w:divBdr>
        </w:div>
        <w:div w:id="337731194">
          <w:marLeft w:val="480"/>
          <w:marRight w:val="0"/>
          <w:marTop w:val="0"/>
          <w:marBottom w:val="0"/>
          <w:divBdr>
            <w:top w:val="none" w:sz="0" w:space="0" w:color="auto"/>
            <w:left w:val="none" w:sz="0" w:space="0" w:color="auto"/>
            <w:bottom w:val="none" w:sz="0" w:space="0" w:color="auto"/>
            <w:right w:val="none" w:sz="0" w:space="0" w:color="auto"/>
          </w:divBdr>
        </w:div>
        <w:div w:id="366486817">
          <w:marLeft w:val="480"/>
          <w:marRight w:val="0"/>
          <w:marTop w:val="0"/>
          <w:marBottom w:val="0"/>
          <w:divBdr>
            <w:top w:val="none" w:sz="0" w:space="0" w:color="auto"/>
            <w:left w:val="none" w:sz="0" w:space="0" w:color="auto"/>
            <w:bottom w:val="none" w:sz="0" w:space="0" w:color="auto"/>
            <w:right w:val="none" w:sz="0" w:space="0" w:color="auto"/>
          </w:divBdr>
        </w:div>
        <w:div w:id="375735955">
          <w:marLeft w:val="480"/>
          <w:marRight w:val="0"/>
          <w:marTop w:val="0"/>
          <w:marBottom w:val="0"/>
          <w:divBdr>
            <w:top w:val="none" w:sz="0" w:space="0" w:color="auto"/>
            <w:left w:val="none" w:sz="0" w:space="0" w:color="auto"/>
            <w:bottom w:val="none" w:sz="0" w:space="0" w:color="auto"/>
            <w:right w:val="none" w:sz="0" w:space="0" w:color="auto"/>
          </w:divBdr>
        </w:div>
        <w:div w:id="436412703">
          <w:marLeft w:val="480"/>
          <w:marRight w:val="0"/>
          <w:marTop w:val="0"/>
          <w:marBottom w:val="0"/>
          <w:divBdr>
            <w:top w:val="none" w:sz="0" w:space="0" w:color="auto"/>
            <w:left w:val="none" w:sz="0" w:space="0" w:color="auto"/>
            <w:bottom w:val="none" w:sz="0" w:space="0" w:color="auto"/>
            <w:right w:val="none" w:sz="0" w:space="0" w:color="auto"/>
          </w:divBdr>
        </w:div>
        <w:div w:id="440303117">
          <w:marLeft w:val="480"/>
          <w:marRight w:val="0"/>
          <w:marTop w:val="0"/>
          <w:marBottom w:val="0"/>
          <w:divBdr>
            <w:top w:val="none" w:sz="0" w:space="0" w:color="auto"/>
            <w:left w:val="none" w:sz="0" w:space="0" w:color="auto"/>
            <w:bottom w:val="none" w:sz="0" w:space="0" w:color="auto"/>
            <w:right w:val="none" w:sz="0" w:space="0" w:color="auto"/>
          </w:divBdr>
        </w:div>
        <w:div w:id="444038975">
          <w:marLeft w:val="480"/>
          <w:marRight w:val="0"/>
          <w:marTop w:val="0"/>
          <w:marBottom w:val="0"/>
          <w:divBdr>
            <w:top w:val="none" w:sz="0" w:space="0" w:color="auto"/>
            <w:left w:val="none" w:sz="0" w:space="0" w:color="auto"/>
            <w:bottom w:val="none" w:sz="0" w:space="0" w:color="auto"/>
            <w:right w:val="none" w:sz="0" w:space="0" w:color="auto"/>
          </w:divBdr>
        </w:div>
        <w:div w:id="460270705">
          <w:marLeft w:val="480"/>
          <w:marRight w:val="0"/>
          <w:marTop w:val="0"/>
          <w:marBottom w:val="0"/>
          <w:divBdr>
            <w:top w:val="none" w:sz="0" w:space="0" w:color="auto"/>
            <w:left w:val="none" w:sz="0" w:space="0" w:color="auto"/>
            <w:bottom w:val="none" w:sz="0" w:space="0" w:color="auto"/>
            <w:right w:val="none" w:sz="0" w:space="0" w:color="auto"/>
          </w:divBdr>
        </w:div>
        <w:div w:id="552159582">
          <w:marLeft w:val="480"/>
          <w:marRight w:val="0"/>
          <w:marTop w:val="0"/>
          <w:marBottom w:val="0"/>
          <w:divBdr>
            <w:top w:val="none" w:sz="0" w:space="0" w:color="auto"/>
            <w:left w:val="none" w:sz="0" w:space="0" w:color="auto"/>
            <w:bottom w:val="none" w:sz="0" w:space="0" w:color="auto"/>
            <w:right w:val="none" w:sz="0" w:space="0" w:color="auto"/>
          </w:divBdr>
        </w:div>
        <w:div w:id="563685304">
          <w:marLeft w:val="480"/>
          <w:marRight w:val="0"/>
          <w:marTop w:val="0"/>
          <w:marBottom w:val="0"/>
          <w:divBdr>
            <w:top w:val="none" w:sz="0" w:space="0" w:color="auto"/>
            <w:left w:val="none" w:sz="0" w:space="0" w:color="auto"/>
            <w:bottom w:val="none" w:sz="0" w:space="0" w:color="auto"/>
            <w:right w:val="none" w:sz="0" w:space="0" w:color="auto"/>
          </w:divBdr>
        </w:div>
        <w:div w:id="570427277">
          <w:marLeft w:val="480"/>
          <w:marRight w:val="0"/>
          <w:marTop w:val="0"/>
          <w:marBottom w:val="0"/>
          <w:divBdr>
            <w:top w:val="none" w:sz="0" w:space="0" w:color="auto"/>
            <w:left w:val="none" w:sz="0" w:space="0" w:color="auto"/>
            <w:bottom w:val="none" w:sz="0" w:space="0" w:color="auto"/>
            <w:right w:val="none" w:sz="0" w:space="0" w:color="auto"/>
          </w:divBdr>
        </w:div>
        <w:div w:id="585462663">
          <w:marLeft w:val="480"/>
          <w:marRight w:val="0"/>
          <w:marTop w:val="0"/>
          <w:marBottom w:val="0"/>
          <w:divBdr>
            <w:top w:val="none" w:sz="0" w:space="0" w:color="auto"/>
            <w:left w:val="none" w:sz="0" w:space="0" w:color="auto"/>
            <w:bottom w:val="none" w:sz="0" w:space="0" w:color="auto"/>
            <w:right w:val="none" w:sz="0" w:space="0" w:color="auto"/>
          </w:divBdr>
        </w:div>
        <w:div w:id="716861249">
          <w:marLeft w:val="480"/>
          <w:marRight w:val="0"/>
          <w:marTop w:val="0"/>
          <w:marBottom w:val="0"/>
          <w:divBdr>
            <w:top w:val="none" w:sz="0" w:space="0" w:color="auto"/>
            <w:left w:val="none" w:sz="0" w:space="0" w:color="auto"/>
            <w:bottom w:val="none" w:sz="0" w:space="0" w:color="auto"/>
            <w:right w:val="none" w:sz="0" w:space="0" w:color="auto"/>
          </w:divBdr>
        </w:div>
        <w:div w:id="843781331">
          <w:marLeft w:val="480"/>
          <w:marRight w:val="0"/>
          <w:marTop w:val="0"/>
          <w:marBottom w:val="0"/>
          <w:divBdr>
            <w:top w:val="none" w:sz="0" w:space="0" w:color="auto"/>
            <w:left w:val="none" w:sz="0" w:space="0" w:color="auto"/>
            <w:bottom w:val="none" w:sz="0" w:space="0" w:color="auto"/>
            <w:right w:val="none" w:sz="0" w:space="0" w:color="auto"/>
          </w:divBdr>
        </w:div>
        <w:div w:id="846092123">
          <w:marLeft w:val="480"/>
          <w:marRight w:val="0"/>
          <w:marTop w:val="0"/>
          <w:marBottom w:val="0"/>
          <w:divBdr>
            <w:top w:val="none" w:sz="0" w:space="0" w:color="auto"/>
            <w:left w:val="none" w:sz="0" w:space="0" w:color="auto"/>
            <w:bottom w:val="none" w:sz="0" w:space="0" w:color="auto"/>
            <w:right w:val="none" w:sz="0" w:space="0" w:color="auto"/>
          </w:divBdr>
        </w:div>
        <w:div w:id="850148046">
          <w:marLeft w:val="480"/>
          <w:marRight w:val="0"/>
          <w:marTop w:val="0"/>
          <w:marBottom w:val="0"/>
          <w:divBdr>
            <w:top w:val="none" w:sz="0" w:space="0" w:color="auto"/>
            <w:left w:val="none" w:sz="0" w:space="0" w:color="auto"/>
            <w:bottom w:val="none" w:sz="0" w:space="0" w:color="auto"/>
            <w:right w:val="none" w:sz="0" w:space="0" w:color="auto"/>
          </w:divBdr>
        </w:div>
        <w:div w:id="869219005">
          <w:marLeft w:val="480"/>
          <w:marRight w:val="0"/>
          <w:marTop w:val="0"/>
          <w:marBottom w:val="0"/>
          <w:divBdr>
            <w:top w:val="none" w:sz="0" w:space="0" w:color="auto"/>
            <w:left w:val="none" w:sz="0" w:space="0" w:color="auto"/>
            <w:bottom w:val="none" w:sz="0" w:space="0" w:color="auto"/>
            <w:right w:val="none" w:sz="0" w:space="0" w:color="auto"/>
          </w:divBdr>
        </w:div>
        <w:div w:id="920257521">
          <w:marLeft w:val="480"/>
          <w:marRight w:val="0"/>
          <w:marTop w:val="0"/>
          <w:marBottom w:val="0"/>
          <w:divBdr>
            <w:top w:val="none" w:sz="0" w:space="0" w:color="auto"/>
            <w:left w:val="none" w:sz="0" w:space="0" w:color="auto"/>
            <w:bottom w:val="none" w:sz="0" w:space="0" w:color="auto"/>
            <w:right w:val="none" w:sz="0" w:space="0" w:color="auto"/>
          </w:divBdr>
        </w:div>
        <w:div w:id="942802560">
          <w:marLeft w:val="480"/>
          <w:marRight w:val="0"/>
          <w:marTop w:val="0"/>
          <w:marBottom w:val="0"/>
          <w:divBdr>
            <w:top w:val="none" w:sz="0" w:space="0" w:color="auto"/>
            <w:left w:val="none" w:sz="0" w:space="0" w:color="auto"/>
            <w:bottom w:val="none" w:sz="0" w:space="0" w:color="auto"/>
            <w:right w:val="none" w:sz="0" w:space="0" w:color="auto"/>
          </w:divBdr>
        </w:div>
        <w:div w:id="964433600">
          <w:marLeft w:val="480"/>
          <w:marRight w:val="0"/>
          <w:marTop w:val="0"/>
          <w:marBottom w:val="0"/>
          <w:divBdr>
            <w:top w:val="none" w:sz="0" w:space="0" w:color="auto"/>
            <w:left w:val="none" w:sz="0" w:space="0" w:color="auto"/>
            <w:bottom w:val="none" w:sz="0" w:space="0" w:color="auto"/>
            <w:right w:val="none" w:sz="0" w:space="0" w:color="auto"/>
          </w:divBdr>
        </w:div>
        <w:div w:id="965544372">
          <w:marLeft w:val="480"/>
          <w:marRight w:val="0"/>
          <w:marTop w:val="0"/>
          <w:marBottom w:val="0"/>
          <w:divBdr>
            <w:top w:val="none" w:sz="0" w:space="0" w:color="auto"/>
            <w:left w:val="none" w:sz="0" w:space="0" w:color="auto"/>
            <w:bottom w:val="none" w:sz="0" w:space="0" w:color="auto"/>
            <w:right w:val="none" w:sz="0" w:space="0" w:color="auto"/>
          </w:divBdr>
        </w:div>
        <w:div w:id="1002469631">
          <w:marLeft w:val="480"/>
          <w:marRight w:val="0"/>
          <w:marTop w:val="0"/>
          <w:marBottom w:val="0"/>
          <w:divBdr>
            <w:top w:val="none" w:sz="0" w:space="0" w:color="auto"/>
            <w:left w:val="none" w:sz="0" w:space="0" w:color="auto"/>
            <w:bottom w:val="none" w:sz="0" w:space="0" w:color="auto"/>
            <w:right w:val="none" w:sz="0" w:space="0" w:color="auto"/>
          </w:divBdr>
        </w:div>
        <w:div w:id="1011571710">
          <w:marLeft w:val="480"/>
          <w:marRight w:val="0"/>
          <w:marTop w:val="0"/>
          <w:marBottom w:val="0"/>
          <w:divBdr>
            <w:top w:val="none" w:sz="0" w:space="0" w:color="auto"/>
            <w:left w:val="none" w:sz="0" w:space="0" w:color="auto"/>
            <w:bottom w:val="none" w:sz="0" w:space="0" w:color="auto"/>
            <w:right w:val="none" w:sz="0" w:space="0" w:color="auto"/>
          </w:divBdr>
        </w:div>
        <w:div w:id="1022436675">
          <w:marLeft w:val="480"/>
          <w:marRight w:val="0"/>
          <w:marTop w:val="0"/>
          <w:marBottom w:val="0"/>
          <w:divBdr>
            <w:top w:val="none" w:sz="0" w:space="0" w:color="auto"/>
            <w:left w:val="none" w:sz="0" w:space="0" w:color="auto"/>
            <w:bottom w:val="none" w:sz="0" w:space="0" w:color="auto"/>
            <w:right w:val="none" w:sz="0" w:space="0" w:color="auto"/>
          </w:divBdr>
        </w:div>
        <w:div w:id="1034039093">
          <w:marLeft w:val="480"/>
          <w:marRight w:val="0"/>
          <w:marTop w:val="0"/>
          <w:marBottom w:val="0"/>
          <w:divBdr>
            <w:top w:val="none" w:sz="0" w:space="0" w:color="auto"/>
            <w:left w:val="none" w:sz="0" w:space="0" w:color="auto"/>
            <w:bottom w:val="none" w:sz="0" w:space="0" w:color="auto"/>
            <w:right w:val="none" w:sz="0" w:space="0" w:color="auto"/>
          </w:divBdr>
        </w:div>
        <w:div w:id="1054233476">
          <w:marLeft w:val="480"/>
          <w:marRight w:val="0"/>
          <w:marTop w:val="0"/>
          <w:marBottom w:val="0"/>
          <w:divBdr>
            <w:top w:val="none" w:sz="0" w:space="0" w:color="auto"/>
            <w:left w:val="none" w:sz="0" w:space="0" w:color="auto"/>
            <w:bottom w:val="none" w:sz="0" w:space="0" w:color="auto"/>
            <w:right w:val="none" w:sz="0" w:space="0" w:color="auto"/>
          </w:divBdr>
        </w:div>
        <w:div w:id="1115175339">
          <w:marLeft w:val="480"/>
          <w:marRight w:val="0"/>
          <w:marTop w:val="0"/>
          <w:marBottom w:val="0"/>
          <w:divBdr>
            <w:top w:val="none" w:sz="0" w:space="0" w:color="auto"/>
            <w:left w:val="none" w:sz="0" w:space="0" w:color="auto"/>
            <w:bottom w:val="none" w:sz="0" w:space="0" w:color="auto"/>
            <w:right w:val="none" w:sz="0" w:space="0" w:color="auto"/>
          </w:divBdr>
        </w:div>
        <w:div w:id="1151797978">
          <w:marLeft w:val="480"/>
          <w:marRight w:val="0"/>
          <w:marTop w:val="0"/>
          <w:marBottom w:val="0"/>
          <w:divBdr>
            <w:top w:val="none" w:sz="0" w:space="0" w:color="auto"/>
            <w:left w:val="none" w:sz="0" w:space="0" w:color="auto"/>
            <w:bottom w:val="none" w:sz="0" w:space="0" w:color="auto"/>
            <w:right w:val="none" w:sz="0" w:space="0" w:color="auto"/>
          </w:divBdr>
        </w:div>
        <w:div w:id="1156335445">
          <w:marLeft w:val="480"/>
          <w:marRight w:val="0"/>
          <w:marTop w:val="0"/>
          <w:marBottom w:val="0"/>
          <w:divBdr>
            <w:top w:val="none" w:sz="0" w:space="0" w:color="auto"/>
            <w:left w:val="none" w:sz="0" w:space="0" w:color="auto"/>
            <w:bottom w:val="none" w:sz="0" w:space="0" w:color="auto"/>
            <w:right w:val="none" w:sz="0" w:space="0" w:color="auto"/>
          </w:divBdr>
        </w:div>
        <w:div w:id="1195271355">
          <w:marLeft w:val="480"/>
          <w:marRight w:val="0"/>
          <w:marTop w:val="0"/>
          <w:marBottom w:val="0"/>
          <w:divBdr>
            <w:top w:val="none" w:sz="0" w:space="0" w:color="auto"/>
            <w:left w:val="none" w:sz="0" w:space="0" w:color="auto"/>
            <w:bottom w:val="none" w:sz="0" w:space="0" w:color="auto"/>
            <w:right w:val="none" w:sz="0" w:space="0" w:color="auto"/>
          </w:divBdr>
        </w:div>
        <w:div w:id="1257206548">
          <w:marLeft w:val="480"/>
          <w:marRight w:val="0"/>
          <w:marTop w:val="0"/>
          <w:marBottom w:val="0"/>
          <w:divBdr>
            <w:top w:val="none" w:sz="0" w:space="0" w:color="auto"/>
            <w:left w:val="none" w:sz="0" w:space="0" w:color="auto"/>
            <w:bottom w:val="none" w:sz="0" w:space="0" w:color="auto"/>
            <w:right w:val="none" w:sz="0" w:space="0" w:color="auto"/>
          </w:divBdr>
        </w:div>
        <w:div w:id="1293556332">
          <w:marLeft w:val="480"/>
          <w:marRight w:val="0"/>
          <w:marTop w:val="0"/>
          <w:marBottom w:val="0"/>
          <w:divBdr>
            <w:top w:val="none" w:sz="0" w:space="0" w:color="auto"/>
            <w:left w:val="none" w:sz="0" w:space="0" w:color="auto"/>
            <w:bottom w:val="none" w:sz="0" w:space="0" w:color="auto"/>
            <w:right w:val="none" w:sz="0" w:space="0" w:color="auto"/>
          </w:divBdr>
        </w:div>
        <w:div w:id="1333531389">
          <w:marLeft w:val="480"/>
          <w:marRight w:val="0"/>
          <w:marTop w:val="0"/>
          <w:marBottom w:val="0"/>
          <w:divBdr>
            <w:top w:val="none" w:sz="0" w:space="0" w:color="auto"/>
            <w:left w:val="none" w:sz="0" w:space="0" w:color="auto"/>
            <w:bottom w:val="none" w:sz="0" w:space="0" w:color="auto"/>
            <w:right w:val="none" w:sz="0" w:space="0" w:color="auto"/>
          </w:divBdr>
        </w:div>
        <w:div w:id="1346249856">
          <w:marLeft w:val="480"/>
          <w:marRight w:val="0"/>
          <w:marTop w:val="0"/>
          <w:marBottom w:val="0"/>
          <w:divBdr>
            <w:top w:val="none" w:sz="0" w:space="0" w:color="auto"/>
            <w:left w:val="none" w:sz="0" w:space="0" w:color="auto"/>
            <w:bottom w:val="none" w:sz="0" w:space="0" w:color="auto"/>
            <w:right w:val="none" w:sz="0" w:space="0" w:color="auto"/>
          </w:divBdr>
        </w:div>
        <w:div w:id="1360354510">
          <w:marLeft w:val="480"/>
          <w:marRight w:val="0"/>
          <w:marTop w:val="0"/>
          <w:marBottom w:val="0"/>
          <w:divBdr>
            <w:top w:val="none" w:sz="0" w:space="0" w:color="auto"/>
            <w:left w:val="none" w:sz="0" w:space="0" w:color="auto"/>
            <w:bottom w:val="none" w:sz="0" w:space="0" w:color="auto"/>
            <w:right w:val="none" w:sz="0" w:space="0" w:color="auto"/>
          </w:divBdr>
        </w:div>
        <w:div w:id="1383361474">
          <w:marLeft w:val="480"/>
          <w:marRight w:val="0"/>
          <w:marTop w:val="0"/>
          <w:marBottom w:val="0"/>
          <w:divBdr>
            <w:top w:val="none" w:sz="0" w:space="0" w:color="auto"/>
            <w:left w:val="none" w:sz="0" w:space="0" w:color="auto"/>
            <w:bottom w:val="none" w:sz="0" w:space="0" w:color="auto"/>
            <w:right w:val="none" w:sz="0" w:space="0" w:color="auto"/>
          </w:divBdr>
        </w:div>
        <w:div w:id="1404915808">
          <w:marLeft w:val="480"/>
          <w:marRight w:val="0"/>
          <w:marTop w:val="0"/>
          <w:marBottom w:val="0"/>
          <w:divBdr>
            <w:top w:val="none" w:sz="0" w:space="0" w:color="auto"/>
            <w:left w:val="none" w:sz="0" w:space="0" w:color="auto"/>
            <w:bottom w:val="none" w:sz="0" w:space="0" w:color="auto"/>
            <w:right w:val="none" w:sz="0" w:space="0" w:color="auto"/>
          </w:divBdr>
        </w:div>
        <w:div w:id="1420635008">
          <w:marLeft w:val="480"/>
          <w:marRight w:val="0"/>
          <w:marTop w:val="0"/>
          <w:marBottom w:val="0"/>
          <w:divBdr>
            <w:top w:val="none" w:sz="0" w:space="0" w:color="auto"/>
            <w:left w:val="none" w:sz="0" w:space="0" w:color="auto"/>
            <w:bottom w:val="none" w:sz="0" w:space="0" w:color="auto"/>
            <w:right w:val="none" w:sz="0" w:space="0" w:color="auto"/>
          </w:divBdr>
        </w:div>
        <w:div w:id="1422215039">
          <w:marLeft w:val="480"/>
          <w:marRight w:val="0"/>
          <w:marTop w:val="0"/>
          <w:marBottom w:val="0"/>
          <w:divBdr>
            <w:top w:val="none" w:sz="0" w:space="0" w:color="auto"/>
            <w:left w:val="none" w:sz="0" w:space="0" w:color="auto"/>
            <w:bottom w:val="none" w:sz="0" w:space="0" w:color="auto"/>
            <w:right w:val="none" w:sz="0" w:space="0" w:color="auto"/>
          </w:divBdr>
        </w:div>
        <w:div w:id="1423718506">
          <w:marLeft w:val="480"/>
          <w:marRight w:val="0"/>
          <w:marTop w:val="0"/>
          <w:marBottom w:val="0"/>
          <w:divBdr>
            <w:top w:val="none" w:sz="0" w:space="0" w:color="auto"/>
            <w:left w:val="none" w:sz="0" w:space="0" w:color="auto"/>
            <w:bottom w:val="none" w:sz="0" w:space="0" w:color="auto"/>
            <w:right w:val="none" w:sz="0" w:space="0" w:color="auto"/>
          </w:divBdr>
        </w:div>
        <w:div w:id="1464734970">
          <w:marLeft w:val="480"/>
          <w:marRight w:val="0"/>
          <w:marTop w:val="0"/>
          <w:marBottom w:val="0"/>
          <w:divBdr>
            <w:top w:val="none" w:sz="0" w:space="0" w:color="auto"/>
            <w:left w:val="none" w:sz="0" w:space="0" w:color="auto"/>
            <w:bottom w:val="none" w:sz="0" w:space="0" w:color="auto"/>
            <w:right w:val="none" w:sz="0" w:space="0" w:color="auto"/>
          </w:divBdr>
        </w:div>
        <w:div w:id="1467430217">
          <w:marLeft w:val="480"/>
          <w:marRight w:val="0"/>
          <w:marTop w:val="0"/>
          <w:marBottom w:val="0"/>
          <w:divBdr>
            <w:top w:val="none" w:sz="0" w:space="0" w:color="auto"/>
            <w:left w:val="none" w:sz="0" w:space="0" w:color="auto"/>
            <w:bottom w:val="none" w:sz="0" w:space="0" w:color="auto"/>
            <w:right w:val="none" w:sz="0" w:space="0" w:color="auto"/>
          </w:divBdr>
        </w:div>
        <w:div w:id="1522164596">
          <w:marLeft w:val="480"/>
          <w:marRight w:val="0"/>
          <w:marTop w:val="0"/>
          <w:marBottom w:val="0"/>
          <w:divBdr>
            <w:top w:val="none" w:sz="0" w:space="0" w:color="auto"/>
            <w:left w:val="none" w:sz="0" w:space="0" w:color="auto"/>
            <w:bottom w:val="none" w:sz="0" w:space="0" w:color="auto"/>
            <w:right w:val="none" w:sz="0" w:space="0" w:color="auto"/>
          </w:divBdr>
        </w:div>
        <w:div w:id="1536506473">
          <w:marLeft w:val="480"/>
          <w:marRight w:val="0"/>
          <w:marTop w:val="0"/>
          <w:marBottom w:val="0"/>
          <w:divBdr>
            <w:top w:val="none" w:sz="0" w:space="0" w:color="auto"/>
            <w:left w:val="none" w:sz="0" w:space="0" w:color="auto"/>
            <w:bottom w:val="none" w:sz="0" w:space="0" w:color="auto"/>
            <w:right w:val="none" w:sz="0" w:space="0" w:color="auto"/>
          </w:divBdr>
        </w:div>
        <w:div w:id="1552427040">
          <w:marLeft w:val="480"/>
          <w:marRight w:val="0"/>
          <w:marTop w:val="0"/>
          <w:marBottom w:val="0"/>
          <w:divBdr>
            <w:top w:val="none" w:sz="0" w:space="0" w:color="auto"/>
            <w:left w:val="none" w:sz="0" w:space="0" w:color="auto"/>
            <w:bottom w:val="none" w:sz="0" w:space="0" w:color="auto"/>
            <w:right w:val="none" w:sz="0" w:space="0" w:color="auto"/>
          </w:divBdr>
        </w:div>
        <w:div w:id="1566641082">
          <w:marLeft w:val="480"/>
          <w:marRight w:val="0"/>
          <w:marTop w:val="0"/>
          <w:marBottom w:val="0"/>
          <w:divBdr>
            <w:top w:val="none" w:sz="0" w:space="0" w:color="auto"/>
            <w:left w:val="none" w:sz="0" w:space="0" w:color="auto"/>
            <w:bottom w:val="none" w:sz="0" w:space="0" w:color="auto"/>
            <w:right w:val="none" w:sz="0" w:space="0" w:color="auto"/>
          </w:divBdr>
        </w:div>
        <w:div w:id="1570458205">
          <w:marLeft w:val="480"/>
          <w:marRight w:val="0"/>
          <w:marTop w:val="0"/>
          <w:marBottom w:val="0"/>
          <w:divBdr>
            <w:top w:val="none" w:sz="0" w:space="0" w:color="auto"/>
            <w:left w:val="none" w:sz="0" w:space="0" w:color="auto"/>
            <w:bottom w:val="none" w:sz="0" w:space="0" w:color="auto"/>
            <w:right w:val="none" w:sz="0" w:space="0" w:color="auto"/>
          </w:divBdr>
        </w:div>
        <w:div w:id="1579751948">
          <w:marLeft w:val="480"/>
          <w:marRight w:val="0"/>
          <w:marTop w:val="0"/>
          <w:marBottom w:val="0"/>
          <w:divBdr>
            <w:top w:val="none" w:sz="0" w:space="0" w:color="auto"/>
            <w:left w:val="none" w:sz="0" w:space="0" w:color="auto"/>
            <w:bottom w:val="none" w:sz="0" w:space="0" w:color="auto"/>
            <w:right w:val="none" w:sz="0" w:space="0" w:color="auto"/>
          </w:divBdr>
        </w:div>
        <w:div w:id="1614436734">
          <w:marLeft w:val="480"/>
          <w:marRight w:val="0"/>
          <w:marTop w:val="0"/>
          <w:marBottom w:val="0"/>
          <w:divBdr>
            <w:top w:val="none" w:sz="0" w:space="0" w:color="auto"/>
            <w:left w:val="none" w:sz="0" w:space="0" w:color="auto"/>
            <w:bottom w:val="none" w:sz="0" w:space="0" w:color="auto"/>
            <w:right w:val="none" w:sz="0" w:space="0" w:color="auto"/>
          </w:divBdr>
        </w:div>
        <w:div w:id="1651783761">
          <w:marLeft w:val="480"/>
          <w:marRight w:val="0"/>
          <w:marTop w:val="0"/>
          <w:marBottom w:val="0"/>
          <w:divBdr>
            <w:top w:val="none" w:sz="0" w:space="0" w:color="auto"/>
            <w:left w:val="none" w:sz="0" w:space="0" w:color="auto"/>
            <w:bottom w:val="none" w:sz="0" w:space="0" w:color="auto"/>
            <w:right w:val="none" w:sz="0" w:space="0" w:color="auto"/>
          </w:divBdr>
        </w:div>
        <w:div w:id="1682778068">
          <w:marLeft w:val="480"/>
          <w:marRight w:val="0"/>
          <w:marTop w:val="0"/>
          <w:marBottom w:val="0"/>
          <w:divBdr>
            <w:top w:val="none" w:sz="0" w:space="0" w:color="auto"/>
            <w:left w:val="none" w:sz="0" w:space="0" w:color="auto"/>
            <w:bottom w:val="none" w:sz="0" w:space="0" w:color="auto"/>
            <w:right w:val="none" w:sz="0" w:space="0" w:color="auto"/>
          </w:divBdr>
        </w:div>
        <w:div w:id="1727027736">
          <w:marLeft w:val="480"/>
          <w:marRight w:val="0"/>
          <w:marTop w:val="0"/>
          <w:marBottom w:val="0"/>
          <w:divBdr>
            <w:top w:val="none" w:sz="0" w:space="0" w:color="auto"/>
            <w:left w:val="none" w:sz="0" w:space="0" w:color="auto"/>
            <w:bottom w:val="none" w:sz="0" w:space="0" w:color="auto"/>
            <w:right w:val="none" w:sz="0" w:space="0" w:color="auto"/>
          </w:divBdr>
        </w:div>
        <w:div w:id="1769083664">
          <w:marLeft w:val="480"/>
          <w:marRight w:val="0"/>
          <w:marTop w:val="0"/>
          <w:marBottom w:val="0"/>
          <w:divBdr>
            <w:top w:val="none" w:sz="0" w:space="0" w:color="auto"/>
            <w:left w:val="none" w:sz="0" w:space="0" w:color="auto"/>
            <w:bottom w:val="none" w:sz="0" w:space="0" w:color="auto"/>
            <w:right w:val="none" w:sz="0" w:space="0" w:color="auto"/>
          </w:divBdr>
        </w:div>
        <w:div w:id="1821995612">
          <w:marLeft w:val="480"/>
          <w:marRight w:val="0"/>
          <w:marTop w:val="0"/>
          <w:marBottom w:val="0"/>
          <w:divBdr>
            <w:top w:val="none" w:sz="0" w:space="0" w:color="auto"/>
            <w:left w:val="none" w:sz="0" w:space="0" w:color="auto"/>
            <w:bottom w:val="none" w:sz="0" w:space="0" w:color="auto"/>
            <w:right w:val="none" w:sz="0" w:space="0" w:color="auto"/>
          </w:divBdr>
        </w:div>
        <w:div w:id="1825730652">
          <w:marLeft w:val="480"/>
          <w:marRight w:val="0"/>
          <w:marTop w:val="0"/>
          <w:marBottom w:val="0"/>
          <w:divBdr>
            <w:top w:val="none" w:sz="0" w:space="0" w:color="auto"/>
            <w:left w:val="none" w:sz="0" w:space="0" w:color="auto"/>
            <w:bottom w:val="none" w:sz="0" w:space="0" w:color="auto"/>
            <w:right w:val="none" w:sz="0" w:space="0" w:color="auto"/>
          </w:divBdr>
        </w:div>
      </w:divsChild>
    </w:div>
    <w:div w:id="928662703">
      <w:marLeft w:val="480"/>
      <w:marRight w:val="0"/>
      <w:marTop w:val="0"/>
      <w:marBottom w:val="0"/>
      <w:divBdr>
        <w:top w:val="none" w:sz="0" w:space="0" w:color="auto"/>
        <w:left w:val="none" w:sz="0" w:space="0" w:color="auto"/>
        <w:bottom w:val="none" w:sz="0" w:space="0" w:color="auto"/>
        <w:right w:val="none" w:sz="0" w:space="0" w:color="auto"/>
      </w:divBdr>
    </w:div>
    <w:div w:id="928852994">
      <w:marLeft w:val="480"/>
      <w:marRight w:val="0"/>
      <w:marTop w:val="0"/>
      <w:marBottom w:val="0"/>
      <w:divBdr>
        <w:top w:val="none" w:sz="0" w:space="0" w:color="auto"/>
        <w:left w:val="none" w:sz="0" w:space="0" w:color="auto"/>
        <w:bottom w:val="none" w:sz="0" w:space="0" w:color="auto"/>
        <w:right w:val="none" w:sz="0" w:space="0" w:color="auto"/>
      </w:divBdr>
    </w:div>
    <w:div w:id="928931511">
      <w:marLeft w:val="480"/>
      <w:marRight w:val="0"/>
      <w:marTop w:val="0"/>
      <w:marBottom w:val="0"/>
      <w:divBdr>
        <w:top w:val="none" w:sz="0" w:space="0" w:color="auto"/>
        <w:left w:val="none" w:sz="0" w:space="0" w:color="auto"/>
        <w:bottom w:val="none" w:sz="0" w:space="0" w:color="auto"/>
        <w:right w:val="none" w:sz="0" w:space="0" w:color="auto"/>
      </w:divBdr>
    </w:div>
    <w:div w:id="928998201">
      <w:marLeft w:val="480"/>
      <w:marRight w:val="0"/>
      <w:marTop w:val="0"/>
      <w:marBottom w:val="0"/>
      <w:divBdr>
        <w:top w:val="none" w:sz="0" w:space="0" w:color="auto"/>
        <w:left w:val="none" w:sz="0" w:space="0" w:color="auto"/>
        <w:bottom w:val="none" w:sz="0" w:space="0" w:color="auto"/>
        <w:right w:val="none" w:sz="0" w:space="0" w:color="auto"/>
      </w:divBdr>
    </w:div>
    <w:div w:id="929005527">
      <w:marLeft w:val="480"/>
      <w:marRight w:val="0"/>
      <w:marTop w:val="0"/>
      <w:marBottom w:val="0"/>
      <w:divBdr>
        <w:top w:val="none" w:sz="0" w:space="0" w:color="auto"/>
        <w:left w:val="none" w:sz="0" w:space="0" w:color="auto"/>
        <w:bottom w:val="none" w:sz="0" w:space="0" w:color="auto"/>
        <w:right w:val="none" w:sz="0" w:space="0" w:color="auto"/>
      </w:divBdr>
    </w:div>
    <w:div w:id="929196424">
      <w:marLeft w:val="480"/>
      <w:marRight w:val="0"/>
      <w:marTop w:val="0"/>
      <w:marBottom w:val="0"/>
      <w:divBdr>
        <w:top w:val="none" w:sz="0" w:space="0" w:color="auto"/>
        <w:left w:val="none" w:sz="0" w:space="0" w:color="auto"/>
        <w:bottom w:val="none" w:sz="0" w:space="0" w:color="auto"/>
        <w:right w:val="none" w:sz="0" w:space="0" w:color="auto"/>
      </w:divBdr>
    </w:div>
    <w:div w:id="929390437">
      <w:marLeft w:val="480"/>
      <w:marRight w:val="0"/>
      <w:marTop w:val="0"/>
      <w:marBottom w:val="0"/>
      <w:divBdr>
        <w:top w:val="none" w:sz="0" w:space="0" w:color="auto"/>
        <w:left w:val="none" w:sz="0" w:space="0" w:color="auto"/>
        <w:bottom w:val="none" w:sz="0" w:space="0" w:color="auto"/>
        <w:right w:val="none" w:sz="0" w:space="0" w:color="auto"/>
      </w:divBdr>
    </w:div>
    <w:div w:id="929506231">
      <w:marLeft w:val="480"/>
      <w:marRight w:val="0"/>
      <w:marTop w:val="0"/>
      <w:marBottom w:val="0"/>
      <w:divBdr>
        <w:top w:val="none" w:sz="0" w:space="0" w:color="auto"/>
        <w:left w:val="none" w:sz="0" w:space="0" w:color="auto"/>
        <w:bottom w:val="none" w:sz="0" w:space="0" w:color="auto"/>
        <w:right w:val="none" w:sz="0" w:space="0" w:color="auto"/>
      </w:divBdr>
    </w:div>
    <w:div w:id="929653564">
      <w:marLeft w:val="480"/>
      <w:marRight w:val="0"/>
      <w:marTop w:val="0"/>
      <w:marBottom w:val="0"/>
      <w:divBdr>
        <w:top w:val="none" w:sz="0" w:space="0" w:color="auto"/>
        <w:left w:val="none" w:sz="0" w:space="0" w:color="auto"/>
        <w:bottom w:val="none" w:sz="0" w:space="0" w:color="auto"/>
        <w:right w:val="none" w:sz="0" w:space="0" w:color="auto"/>
      </w:divBdr>
    </w:div>
    <w:div w:id="929967399">
      <w:marLeft w:val="480"/>
      <w:marRight w:val="0"/>
      <w:marTop w:val="0"/>
      <w:marBottom w:val="0"/>
      <w:divBdr>
        <w:top w:val="none" w:sz="0" w:space="0" w:color="auto"/>
        <w:left w:val="none" w:sz="0" w:space="0" w:color="auto"/>
        <w:bottom w:val="none" w:sz="0" w:space="0" w:color="auto"/>
        <w:right w:val="none" w:sz="0" w:space="0" w:color="auto"/>
      </w:divBdr>
    </w:div>
    <w:div w:id="930047720">
      <w:marLeft w:val="480"/>
      <w:marRight w:val="0"/>
      <w:marTop w:val="0"/>
      <w:marBottom w:val="0"/>
      <w:divBdr>
        <w:top w:val="none" w:sz="0" w:space="0" w:color="auto"/>
        <w:left w:val="none" w:sz="0" w:space="0" w:color="auto"/>
        <w:bottom w:val="none" w:sz="0" w:space="0" w:color="auto"/>
        <w:right w:val="none" w:sz="0" w:space="0" w:color="auto"/>
      </w:divBdr>
    </w:div>
    <w:div w:id="930048835">
      <w:marLeft w:val="480"/>
      <w:marRight w:val="0"/>
      <w:marTop w:val="0"/>
      <w:marBottom w:val="0"/>
      <w:divBdr>
        <w:top w:val="none" w:sz="0" w:space="0" w:color="auto"/>
        <w:left w:val="none" w:sz="0" w:space="0" w:color="auto"/>
        <w:bottom w:val="none" w:sz="0" w:space="0" w:color="auto"/>
        <w:right w:val="none" w:sz="0" w:space="0" w:color="auto"/>
      </w:divBdr>
    </w:div>
    <w:div w:id="930117805">
      <w:marLeft w:val="480"/>
      <w:marRight w:val="0"/>
      <w:marTop w:val="0"/>
      <w:marBottom w:val="0"/>
      <w:divBdr>
        <w:top w:val="none" w:sz="0" w:space="0" w:color="auto"/>
        <w:left w:val="none" w:sz="0" w:space="0" w:color="auto"/>
        <w:bottom w:val="none" w:sz="0" w:space="0" w:color="auto"/>
        <w:right w:val="none" w:sz="0" w:space="0" w:color="auto"/>
      </w:divBdr>
    </w:div>
    <w:div w:id="930118317">
      <w:marLeft w:val="480"/>
      <w:marRight w:val="0"/>
      <w:marTop w:val="0"/>
      <w:marBottom w:val="0"/>
      <w:divBdr>
        <w:top w:val="none" w:sz="0" w:space="0" w:color="auto"/>
        <w:left w:val="none" w:sz="0" w:space="0" w:color="auto"/>
        <w:bottom w:val="none" w:sz="0" w:space="0" w:color="auto"/>
        <w:right w:val="none" w:sz="0" w:space="0" w:color="auto"/>
      </w:divBdr>
    </w:div>
    <w:div w:id="930161622">
      <w:bodyDiv w:val="1"/>
      <w:marLeft w:val="0"/>
      <w:marRight w:val="0"/>
      <w:marTop w:val="0"/>
      <w:marBottom w:val="0"/>
      <w:divBdr>
        <w:top w:val="none" w:sz="0" w:space="0" w:color="auto"/>
        <w:left w:val="none" w:sz="0" w:space="0" w:color="auto"/>
        <w:bottom w:val="none" w:sz="0" w:space="0" w:color="auto"/>
        <w:right w:val="none" w:sz="0" w:space="0" w:color="auto"/>
      </w:divBdr>
    </w:div>
    <w:div w:id="930356586">
      <w:marLeft w:val="480"/>
      <w:marRight w:val="0"/>
      <w:marTop w:val="0"/>
      <w:marBottom w:val="0"/>
      <w:divBdr>
        <w:top w:val="none" w:sz="0" w:space="0" w:color="auto"/>
        <w:left w:val="none" w:sz="0" w:space="0" w:color="auto"/>
        <w:bottom w:val="none" w:sz="0" w:space="0" w:color="auto"/>
        <w:right w:val="none" w:sz="0" w:space="0" w:color="auto"/>
      </w:divBdr>
    </w:div>
    <w:div w:id="930360411">
      <w:marLeft w:val="480"/>
      <w:marRight w:val="0"/>
      <w:marTop w:val="0"/>
      <w:marBottom w:val="0"/>
      <w:divBdr>
        <w:top w:val="none" w:sz="0" w:space="0" w:color="auto"/>
        <w:left w:val="none" w:sz="0" w:space="0" w:color="auto"/>
        <w:bottom w:val="none" w:sz="0" w:space="0" w:color="auto"/>
        <w:right w:val="none" w:sz="0" w:space="0" w:color="auto"/>
      </w:divBdr>
    </w:div>
    <w:div w:id="930427242">
      <w:marLeft w:val="480"/>
      <w:marRight w:val="0"/>
      <w:marTop w:val="0"/>
      <w:marBottom w:val="0"/>
      <w:divBdr>
        <w:top w:val="none" w:sz="0" w:space="0" w:color="auto"/>
        <w:left w:val="none" w:sz="0" w:space="0" w:color="auto"/>
        <w:bottom w:val="none" w:sz="0" w:space="0" w:color="auto"/>
        <w:right w:val="none" w:sz="0" w:space="0" w:color="auto"/>
      </w:divBdr>
    </w:div>
    <w:div w:id="930626109">
      <w:marLeft w:val="480"/>
      <w:marRight w:val="0"/>
      <w:marTop w:val="0"/>
      <w:marBottom w:val="0"/>
      <w:divBdr>
        <w:top w:val="none" w:sz="0" w:space="0" w:color="auto"/>
        <w:left w:val="none" w:sz="0" w:space="0" w:color="auto"/>
        <w:bottom w:val="none" w:sz="0" w:space="0" w:color="auto"/>
        <w:right w:val="none" w:sz="0" w:space="0" w:color="auto"/>
      </w:divBdr>
    </w:div>
    <w:div w:id="930695760">
      <w:marLeft w:val="480"/>
      <w:marRight w:val="0"/>
      <w:marTop w:val="0"/>
      <w:marBottom w:val="0"/>
      <w:divBdr>
        <w:top w:val="none" w:sz="0" w:space="0" w:color="auto"/>
        <w:left w:val="none" w:sz="0" w:space="0" w:color="auto"/>
        <w:bottom w:val="none" w:sz="0" w:space="0" w:color="auto"/>
        <w:right w:val="none" w:sz="0" w:space="0" w:color="auto"/>
      </w:divBdr>
    </w:div>
    <w:div w:id="930698357">
      <w:marLeft w:val="480"/>
      <w:marRight w:val="0"/>
      <w:marTop w:val="0"/>
      <w:marBottom w:val="0"/>
      <w:divBdr>
        <w:top w:val="none" w:sz="0" w:space="0" w:color="auto"/>
        <w:left w:val="none" w:sz="0" w:space="0" w:color="auto"/>
        <w:bottom w:val="none" w:sz="0" w:space="0" w:color="auto"/>
        <w:right w:val="none" w:sz="0" w:space="0" w:color="auto"/>
      </w:divBdr>
    </w:div>
    <w:div w:id="930742723">
      <w:marLeft w:val="480"/>
      <w:marRight w:val="0"/>
      <w:marTop w:val="0"/>
      <w:marBottom w:val="0"/>
      <w:divBdr>
        <w:top w:val="none" w:sz="0" w:space="0" w:color="auto"/>
        <w:left w:val="none" w:sz="0" w:space="0" w:color="auto"/>
        <w:bottom w:val="none" w:sz="0" w:space="0" w:color="auto"/>
        <w:right w:val="none" w:sz="0" w:space="0" w:color="auto"/>
      </w:divBdr>
    </w:div>
    <w:div w:id="930745830">
      <w:marLeft w:val="480"/>
      <w:marRight w:val="0"/>
      <w:marTop w:val="0"/>
      <w:marBottom w:val="0"/>
      <w:divBdr>
        <w:top w:val="none" w:sz="0" w:space="0" w:color="auto"/>
        <w:left w:val="none" w:sz="0" w:space="0" w:color="auto"/>
        <w:bottom w:val="none" w:sz="0" w:space="0" w:color="auto"/>
        <w:right w:val="none" w:sz="0" w:space="0" w:color="auto"/>
      </w:divBdr>
    </w:div>
    <w:div w:id="930940771">
      <w:marLeft w:val="480"/>
      <w:marRight w:val="0"/>
      <w:marTop w:val="0"/>
      <w:marBottom w:val="0"/>
      <w:divBdr>
        <w:top w:val="none" w:sz="0" w:space="0" w:color="auto"/>
        <w:left w:val="none" w:sz="0" w:space="0" w:color="auto"/>
        <w:bottom w:val="none" w:sz="0" w:space="0" w:color="auto"/>
        <w:right w:val="none" w:sz="0" w:space="0" w:color="auto"/>
      </w:divBdr>
    </w:div>
    <w:div w:id="930968253">
      <w:marLeft w:val="480"/>
      <w:marRight w:val="0"/>
      <w:marTop w:val="0"/>
      <w:marBottom w:val="0"/>
      <w:divBdr>
        <w:top w:val="none" w:sz="0" w:space="0" w:color="auto"/>
        <w:left w:val="none" w:sz="0" w:space="0" w:color="auto"/>
        <w:bottom w:val="none" w:sz="0" w:space="0" w:color="auto"/>
        <w:right w:val="none" w:sz="0" w:space="0" w:color="auto"/>
      </w:divBdr>
    </w:div>
    <w:div w:id="931009554">
      <w:marLeft w:val="480"/>
      <w:marRight w:val="0"/>
      <w:marTop w:val="0"/>
      <w:marBottom w:val="0"/>
      <w:divBdr>
        <w:top w:val="none" w:sz="0" w:space="0" w:color="auto"/>
        <w:left w:val="none" w:sz="0" w:space="0" w:color="auto"/>
        <w:bottom w:val="none" w:sz="0" w:space="0" w:color="auto"/>
        <w:right w:val="none" w:sz="0" w:space="0" w:color="auto"/>
      </w:divBdr>
    </w:div>
    <w:div w:id="931010285">
      <w:marLeft w:val="480"/>
      <w:marRight w:val="0"/>
      <w:marTop w:val="0"/>
      <w:marBottom w:val="0"/>
      <w:divBdr>
        <w:top w:val="none" w:sz="0" w:space="0" w:color="auto"/>
        <w:left w:val="none" w:sz="0" w:space="0" w:color="auto"/>
        <w:bottom w:val="none" w:sz="0" w:space="0" w:color="auto"/>
        <w:right w:val="none" w:sz="0" w:space="0" w:color="auto"/>
      </w:divBdr>
    </w:div>
    <w:div w:id="931015765">
      <w:marLeft w:val="480"/>
      <w:marRight w:val="0"/>
      <w:marTop w:val="0"/>
      <w:marBottom w:val="0"/>
      <w:divBdr>
        <w:top w:val="none" w:sz="0" w:space="0" w:color="auto"/>
        <w:left w:val="none" w:sz="0" w:space="0" w:color="auto"/>
        <w:bottom w:val="none" w:sz="0" w:space="0" w:color="auto"/>
        <w:right w:val="none" w:sz="0" w:space="0" w:color="auto"/>
      </w:divBdr>
    </w:div>
    <w:div w:id="931083781">
      <w:bodyDiv w:val="1"/>
      <w:marLeft w:val="0"/>
      <w:marRight w:val="0"/>
      <w:marTop w:val="0"/>
      <w:marBottom w:val="0"/>
      <w:divBdr>
        <w:top w:val="none" w:sz="0" w:space="0" w:color="auto"/>
        <w:left w:val="none" w:sz="0" w:space="0" w:color="auto"/>
        <w:bottom w:val="none" w:sz="0" w:space="0" w:color="auto"/>
        <w:right w:val="none" w:sz="0" w:space="0" w:color="auto"/>
      </w:divBdr>
      <w:divsChild>
        <w:div w:id="28340884">
          <w:marLeft w:val="480"/>
          <w:marRight w:val="0"/>
          <w:marTop w:val="0"/>
          <w:marBottom w:val="0"/>
          <w:divBdr>
            <w:top w:val="none" w:sz="0" w:space="0" w:color="auto"/>
            <w:left w:val="none" w:sz="0" w:space="0" w:color="auto"/>
            <w:bottom w:val="none" w:sz="0" w:space="0" w:color="auto"/>
            <w:right w:val="none" w:sz="0" w:space="0" w:color="auto"/>
          </w:divBdr>
        </w:div>
        <w:div w:id="216019051">
          <w:marLeft w:val="480"/>
          <w:marRight w:val="0"/>
          <w:marTop w:val="0"/>
          <w:marBottom w:val="0"/>
          <w:divBdr>
            <w:top w:val="none" w:sz="0" w:space="0" w:color="auto"/>
            <w:left w:val="none" w:sz="0" w:space="0" w:color="auto"/>
            <w:bottom w:val="none" w:sz="0" w:space="0" w:color="auto"/>
            <w:right w:val="none" w:sz="0" w:space="0" w:color="auto"/>
          </w:divBdr>
        </w:div>
        <w:div w:id="236744684">
          <w:marLeft w:val="480"/>
          <w:marRight w:val="0"/>
          <w:marTop w:val="0"/>
          <w:marBottom w:val="0"/>
          <w:divBdr>
            <w:top w:val="none" w:sz="0" w:space="0" w:color="auto"/>
            <w:left w:val="none" w:sz="0" w:space="0" w:color="auto"/>
            <w:bottom w:val="none" w:sz="0" w:space="0" w:color="auto"/>
            <w:right w:val="none" w:sz="0" w:space="0" w:color="auto"/>
          </w:divBdr>
        </w:div>
        <w:div w:id="350573172">
          <w:marLeft w:val="480"/>
          <w:marRight w:val="0"/>
          <w:marTop w:val="0"/>
          <w:marBottom w:val="0"/>
          <w:divBdr>
            <w:top w:val="none" w:sz="0" w:space="0" w:color="auto"/>
            <w:left w:val="none" w:sz="0" w:space="0" w:color="auto"/>
            <w:bottom w:val="none" w:sz="0" w:space="0" w:color="auto"/>
            <w:right w:val="none" w:sz="0" w:space="0" w:color="auto"/>
          </w:divBdr>
        </w:div>
        <w:div w:id="359429039">
          <w:marLeft w:val="480"/>
          <w:marRight w:val="0"/>
          <w:marTop w:val="0"/>
          <w:marBottom w:val="0"/>
          <w:divBdr>
            <w:top w:val="none" w:sz="0" w:space="0" w:color="auto"/>
            <w:left w:val="none" w:sz="0" w:space="0" w:color="auto"/>
            <w:bottom w:val="none" w:sz="0" w:space="0" w:color="auto"/>
            <w:right w:val="none" w:sz="0" w:space="0" w:color="auto"/>
          </w:divBdr>
        </w:div>
        <w:div w:id="427510397">
          <w:marLeft w:val="480"/>
          <w:marRight w:val="0"/>
          <w:marTop w:val="0"/>
          <w:marBottom w:val="0"/>
          <w:divBdr>
            <w:top w:val="none" w:sz="0" w:space="0" w:color="auto"/>
            <w:left w:val="none" w:sz="0" w:space="0" w:color="auto"/>
            <w:bottom w:val="none" w:sz="0" w:space="0" w:color="auto"/>
            <w:right w:val="none" w:sz="0" w:space="0" w:color="auto"/>
          </w:divBdr>
        </w:div>
        <w:div w:id="451703631">
          <w:marLeft w:val="480"/>
          <w:marRight w:val="0"/>
          <w:marTop w:val="0"/>
          <w:marBottom w:val="0"/>
          <w:divBdr>
            <w:top w:val="none" w:sz="0" w:space="0" w:color="auto"/>
            <w:left w:val="none" w:sz="0" w:space="0" w:color="auto"/>
            <w:bottom w:val="none" w:sz="0" w:space="0" w:color="auto"/>
            <w:right w:val="none" w:sz="0" w:space="0" w:color="auto"/>
          </w:divBdr>
        </w:div>
        <w:div w:id="492526662">
          <w:marLeft w:val="480"/>
          <w:marRight w:val="0"/>
          <w:marTop w:val="0"/>
          <w:marBottom w:val="0"/>
          <w:divBdr>
            <w:top w:val="none" w:sz="0" w:space="0" w:color="auto"/>
            <w:left w:val="none" w:sz="0" w:space="0" w:color="auto"/>
            <w:bottom w:val="none" w:sz="0" w:space="0" w:color="auto"/>
            <w:right w:val="none" w:sz="0" w:space="0" w:color="auto"/>
          </w:divBdr>
        </w:div>
        <w:div w:id="530844503">
          <w:marLeft w:val="480"/>
          <w:marRight w:val="0"/>
          <w:marTop w:val="0"/>
          <w:marBottom w:val="0"/>
          <w:divBdr>
            <w:top w:val="none" w:sz="0" w:space="0" w:color="auto"/>
            <w:left w:val="none" w:sz="0" w:space="0" w:color="auto"/>
            <w:bottom w:val="none" w:sz="0" w:space="0" w:color="auto"/>
            <w:right w:val="none" w:sz="0" w:space="0" w:color="auto"/>
          </w:divBdr>
        </w:div>
        <w:div w:id="563418523">
          <w:marLeft w:val="480"/>
          <w:marRight w:val="0"/>
          <w:marTop w:val="0"/>
          <w:marBottom w:val="0"/>
          <w:divBdr>
            <w:top w:val="none" w:sz="0" w:space="0" w:color="auto"/>
            <w:left w:val="none" w:sz="0" w:space="0" w:color="auto"/>
            <w:bottom w:val="none" w:sz="0" w:space="0" w:color="auto"/>
            <w:right w:val="none" w:sz="0" w:space="0" w:color="auto"/>
          </w:divBdr>
        </w:div>
        <w:div w:id="564877579">
          <w:marLeft w:val="480"/>
          <w:marRight w:val="0"/>
          <w:marTop w:val="0"/>
          <w:marBottom w:val="0"/>
          <w:divBdr>
            <w:top w:val="none" w:sz="0" w:space="0" w:color="auto"/>
            <w:left w:val="none" w:sz="0" w:space="0" w:color="auto"/>
            <w:bottom w:val="none" w:sz="0" w:space="0" w:color="auto"/>
            <w:right w:val="none" w:sz="0" w:space="0" w:color="auto"/>
          </w:divBdr>
        </w:div>
        <w:div w:id="582224509">
          <w:marLeft w:val="480"/>
          <w:marRight w:val="0"/>
          <w:marTop w:val="0"/>
          <w:marBottom w:val="0"/>
          <w:divBdr>
            <w:top w:val="none" w:sz="0" w:space="0" w:color="auto"/>
            <w:left w:val="none" w:sz="0" w:space="0" w:color="auto"/>
            <w:bottom w:val="none" w:sz="0" w:space="0" w:color="auto"/>
            <w:right w:val="none" w:sz="0" w:space="0" w:color="auto"/>
          </w:divBdr>
        </w:div>
        <w:div w:id="601955623">
          <w:marLeft w:val="480"/>
          <w:marRight w:val="0"/>
          <w:marTop w:val="0"/>
          <w:marBottom w:val="0"/>
          <w:divBdr>
            <w:top w:val="none" w:sz="0" w:space="0" w:color="auto"/>
            <w:left w:val="none" w:sz="0" w:space="0" w:color="auto"/>
            <w:bottom w:val="none" w:sz="0" w:space="0" w:color="auto"/>
            <w:right w:val="none" w:sz="0" w:space="0" w:color="auto"/>
          </w:divBdr>
        </w:div>
        <w:div w:id="666591968">
          <w:marLeft w:val="480"/>
          <w:marRight w:val="0"/>
          <w:marTop w:val="0"/>
          <w:marBottom w:val="0"/>
          <w:divBdr>
            <w:top w:val="none" w:sz="0" w:space="0" w:color="auto"/>
            <w:left w:val="none" w:sz="0" w:space="0" w:color="auto"/>
            <w:bottom w:val="none" w:sz="0" w:space="0" w:color="auto"/>
            <w:right w:val="none" w:sz="0" w:space="0" w:color="auto"/>
          </w:divBdr>
        </w:div>
        <w:div w:id="688796497">
          <w:marLeft w:val="480"/>
          <w:marRight w:val="0"/>
          <w:marTop w:val="0"/>
          <w:marBottom w:val="0"/>
          <w:divBdr>
            <w:top w:val="none" w:sz="0" w:space="0" w:color="auto"/>
            <w:left w:val="none" w:sz="0" w:space="0" w:color="auto"/>
            <w:bottom w:val="none" w:sz="0" w:space="0" w:color="auto"/>
            <w:right w:val="none" w:sz="0" w:space="0" w:color="auto"/>
          </w:divBdr>
        </w:div>
        <w:div w:id="733165456">
          <w:marLeft w:val="480"/>
          <w:marRight w:val="0"/>
          <w:marTop w:val="0"/>
          <w:marBottom w:val="0"/>
          <w:divBdr>
            <w:top w:val="none" w:sz="0" w:space="0" w:color="auto"/>
            <w:left w:val="none" w:sz="0" w:space="0" w:color="auto"/>
            <w:bottom w:val="none" w:sz="0" w:space="0" w:color="auto"/>
            <w:right w:val="none" w:sz="0" w:space="0" w:color="auto"/>
          </w:divBdr>
        </w:div>
        <w:div w:id="742413366">
          <w:marLeft w:val="480"/>
          <w:marRight w:val="0"/>
          <w:marTop w:val="0"/>
          <w:marBottom w:val="0"/>
          <w:divBdr>
            <w:top w:val="none" w:sz="0" w:space="0" w:color="auto"/>
            <w:left w:val="none" w:sz="0" w:space="0" w:color="auto"/>
            <w:bottom w:val="none" w:sz="0" w:space="0" w:color="auto"/>
            <w:right w:val="none" w:sz="0" w:space="0" w:color="auto"/>
          </w:divBdr>
        </w:div>
        <w:div w:id="797920059">
          <w:marLeft w:val="480"/>
          <w:marRight w:val="0"/>
          <w:marTop w:val="0"/>
          <w:marBottom w:val="0"/>
          <w:divBdr>
            <w:top w:val="none" w:sz="0" w:space="0" w:color="auto"/>
            <w:left w:val="none" w:sz="0" w:space="0" w:color="auto"/>
            <w:bottom w:val="none" w:sz="0" w:space="0" w:color="auto"/>
            <w:right w:val="none" w:sz="0" w:space="0" w:color="auto"/>
          </w:divBdr>
        </w:div>
        <w:div w:id="827214333">
          <w:marLeft w:val="480"/>
          <w:marRight w:val="0"/>
          <w:marTop w:val="0"/>
          <w:marBottom w:val="0"/>
          <w:divBdr>
            <w:top w:val="none" w:sz="0" w:space="0" w:color="auto"/>
            <w:left w:val="none" w:sz="0" w:space="0" w:color="auto"/>
            <w:bottom w:val="none" w:sz="0" w:space="0" w:color="auto"/>
            <w:right w:val="none" w:sz="0" w:space="0" w:color="auto"/>
          </w:divBdr>
        </w:div>
        <w:div w:id="837114130">
          <w:marLeft w:val="480"/>
          <w:marRight w:val="0"/>
          <w:marTop w:val="0"/>
          <w:marBottom w:val="0"/>
          <w:divBdr>
            <w:top w:val="none" w:sz="0" w:space="0" w:color="auto"/>
            <w:left w:val="none" w:sz="0" w:space="0" w:color="auto"/>
            <w:bottom w:val="none" w:sz="0" w:space="0" w:color="auto"/>
            <w:right w:val="none" w:sz="0" w:space="0" w:color="auto"/>
          </w:divBdr>
        </w:div>
        <w:div w:id="844630401">
          <w:marLeft w:val="480"/>
          <w:marRight w:val="0"/>
          <w:marTop w:val="0"/>
          <w:marBottom w:val="0"/>
          <w:divBdr>
            <w:top w:val="none" w:sz="0" w:space="0" w:color="auto"/>
            <w:left w:val="none" w:sz="0" w:space="0" w:color="auto"/>
            <w:bottom w:val="none" w:sz="0" w:space="0" w:color="auto"/>
            <w:right w:val="none" w:sz="0" w:space="0" w:color="auto"/>
          </w:divBdr>
        </w:div>
        <w:div w:id="877931688">
          <w:marLeft w:val="480"/>
          <w:marRight w:val="0"/>
          <w:marTop w:val="0"/>
          <w:marBottom w:val="0"/>
          <w:divBdr>
            <w:top w:val="none" w:sz="0" w:space="0" w:color="auto"/>
            <w:left w:val="none" w:sz="0" w:space="0" w:color="auto"/>
            <w:bottom w:val="none" w:sz="0" w:space="0" w:color="auto"/>
            <w:right w:val="none" w:sz="0" w:space="0" w:color="auto"/>
          </w:divBdr>
        </w:div>
        <w:div w:id="888952167">
          <w:marLeft w:val="480"/>
          <w:marRight w:val="0"/>
          <w:marTop w:val="0"/>
          <w:marBottom w:val="0"/>
          <w:divBdr>
            <w:top w:val="none" w:sz="0" w:space="0" w:color="auto"/>
            <w:left w:val="none" w:sz="0" w:space="0" w:color="auto"/>
            <w:bottom w:val="none" w:sz="0" w:space="0" w:color="auto"/>
            <w:right w:val="none" w:sz="0" w:space="0" w:color="auto"/>
          </w:divBdr>
        </w:div>
        <w:div w:id="981425341">
          <w:marLeft w:val="480"/>
          <w:marRight w:val="0"/>
          <w:marTop w:val="0"/>
          <w:marBottom w:val="0"/>
          <w:divBdr>
            <w:top w:val="none" w:sz="0" w:space="0" w:color="auto"/>
            <w:left w:val="none" w:sz="0" w:space="0" w:color="auto"/>
            <w:bottom w:val="none" w:sz="0" w:space="0" w:color="auto"/>
            <w:right w:val="none" w:sz="0" w:space="0" w:color="auto"/>
          </w:divBdr>
        </w:div>
        <w:div w:id="1011614214">
          <w:marLeft w:val="480"/>
          <w:marRight w:val="0"/>
          <w:marTop w:val="0"/>
          <w:marBottom w:val="0"/>
          <w:divBdr>
            <w:top w:val="none" w:sz="0" w:space="0" w:color="auto"/>
            <w:left w:val="none" w:sz="0" w:space="0" w:color="auto"/>
            <w:bottom w:val="none" w:sz="0" w:space="0" w:color="auto"/>
            <w:right w:val="none" w:sz="0" w:space="0" w:color="auto"/>
          </w:divBdr>
        </w:div>
        <w:div w:id="1045135287">
          <w:marLeft w:val="480"/>
          <w:marRight w:val="0"/>
          <w:marTop w:val="0"/>
          <w:marBottom w:val="0"/>
          <w:divBdr>
            <w:top w:val="none" w:sz="0" w:space="0" w:color="auto"/>
            <w:left w:val="none" w:sz="0" w:space="0" w:color="auto"/>
            <w:bottom w:val="none" w:sz="0" w:space="0" w:color="auto"/>
            <w:right w:val="none" w:sz="0" w:space="0" w:color="auto"/>
          </w:divBdr>
        </w:div>
        <w:div w:id="1047414913">
          <w:marLeft w:val="480"/>
          <w:marRight w:val="0"/>
          <w:marTop w:val="0"/>
          <w:marBottom w:val="0"/>
          <w:divBdr>
            <w:top w:val="none" w:sz="0" w:space="0" w:color="auto"/>
            <w:left w:val="none" w:sz="0" w:space="0" w:color="auto"/>
            <w:bottom w:val="none" w:sz="0" w:space="0" w:color="auto"/>
            <w:right w:val="none" w:sz="0" w:space="0" w:color="auto"/>
          </w:divBdr>
        </w:div>
        <w:div w:id="1132091545">
          <w:marLeft w:val="480"/>
          <w:marRight w:val="0"/>
          <w:marTop w:val="0"/>
          <w:marBottom w:val="0"/>
          <w:divBdr>
            <w:top w:val="none" w:sz="0" w:space="0" w:color="auto"/>
            <w:left w:val="none" w:sz="0" w:space="0" w:color="auto"/>
            <w:bottom w:val="none" w:sz="0" w:space="0" w:color="auto"/>
            <w:right w:val="none" w:sz="0" w:space="0" w:color="auto"/>
          </w:divBdr>
        </w:div>
        <w:div w:id="1159616616">
          <w:marLeft w:val="480"/>
          <w:marRight w:val="0"/>
          <w:marTop w:val="0"/>
          <w:marBottom w:val="0"/>
          <w:divBdr>
            <w:top w:val="none" w:sz="0" w:space="0" w:color="auto"/>
            <w:left w:val="none" w:sz="0" w:space="0" w:color="auto"/>
            <w:bottom w:val="none" w:sz="0" w:space="0" w:color="auto"/>
            <w:right w:val="none" w:sz="0" w:space="0" w:color="auto"/>
          </w:divBdr>
        </w:div>
        <w:div w:id="1259876239">
          <w:marLeft w:val="480"/>
          <w:marRight w:val="0"/>
          <w:marTop w:val="0"/>
          <w:marBottom w:val="0"/>
          <w:divBdr>
            <w:top w:val="none" w:sz="0" w:space="0" w:color="auto"/>
            <w:left w:val="none" w:sz="0" w:space="0" w:color="auto"/>
            <w:bottom w:val="none" w:sz="0" w:space="0" w:color="auto"/>
            <w:right w:val="none" w:sz="0" w:space="0" w:color="auto"/>
          </w:divBdr>
        </w:div>
        <w:div w:id="1413700225">
          <w:marLeft w:val="480"/>
          <w:marRight w:val="0"/>
          <w:marTop w:val="0"/>
          <w:marBottom w:val="0"/>
          <w:divBdr>
            <w:top w:val="none" w:sz="0" w:space="0" w:color="auto"/>
            <w:left w:val="none" w:sz="0" w:space="0" w:color="auto"/>
            <w:bottom w:val="none" w:sz="0" w:space="0" w:color="auto"/>
            <w:right w:val="none" w:sz="0" w:space="0" w:color="auto"/>
          </w:divBdr>
        </w:div>
        <w:div w:id="1421221391">
          <w:marLeft w:val="480"/>
          <w:marRight w:val="0"/>
          <w:marTop w:val="0"/>
          <w:marBottom w:val="0"/>
          <w:divBdr>
            <w:top w:val="none" w:sz="0" w:space="0" w:color="auto"/>
            <w:left w:val="none" w:sz="0" w:space="0" w:color="auto"/>
            <w:bottom w:val="none" w:sz="0" w:space="0" w:color="auto"/>
            <w:right w:val="none" w:sz="0" w:space="0" w:color="auto"/>
          </w:divBdr>
        </w:div>
        <w:div w:id="1571647313">
          <w:marLeft w:val="480"/>
          <w:marRight w:val="0"/>
          <w:marTop w:val="0"/>
          <w:marBottom w:val="0"/>
          <w:divBdr>
            <w:top w:val="none" w:sz="0" w:space="0" w:color="auto"/>
            <w:left w:val="none" w:sz="0" w:space="0" w:color="auto"/>
            <w:bottom w:val="none" w:sz="0" w:space="0" w:color="auto"/>
            <w:right w:val="none" w:sz="0" w:space="0" w:color="auto"/>
          </w:divBdr>
        </w:div>
        <w:div w:id="1578632701">
          <w:marLeft w:val="480"/>
          <w:marRight w:val="0"/>
          <w:marTop w:val="0"/>
          <w:marBottom w:val="0"/>
          <w:divBdr>
            <w:top w:val="none" w:sz="0" w:space="0" w:color="auto"/>
            <w:left w:val="none" w:sz="0" w:space="0" w:color="auto"/>
            <w:bottom w:val="none" w:sz="0" w:space="0" w:color="auto"/>
            <w:right w:val="none" w:sz="0" w:space="0" w:color="auto"/>
          </w:divBdr>
        </w:div>
        <w:div w:id="1597445796">
          <w:marLeft w:val="480"/>
          <w:marRight w:val="0"/>
          <w:marTop w:val="0"/>
          <w:marBottom w:val="0"/>
          <w:divBdr>
            <w:top w:val="none" w:sz="0" w:space="0" w:color="auto"/>
            <w:left w:val="none" w:sz="0" w:space="0" w:color="auto"/>
            <w:bottom w:val="none" w:sz="0" w:space="0" w:color="auto"/>
            <w:right w:val="none" w:sz="0" w:space="0" w:color="auto"/>
          </w:divBdr>
        </w:div>
      </w:divsChild>
    </w:div>
    <w:div w:id="931278914">
      <w:marLeft w:val="480"/>
      <w:marRight w:val="0"/>
      <w:marTop w:val="0"/>
      <w:marBottom w:val="0"/>
      <w:divBdr>
        <w:top w:val="none" w:sz="0" w:space="0" w:color="auto"/>
        <w:left w:val="none" w:sz="0" w:space="0" w:color="auto"/>
        <w:bottom w:val="none" w:sz="0" w:space="0" w:color="auto"/>
        <w:right w:val="none" w:sz="0" w:space="0" w:color="auto"/>
      </w:divBdr>
    </w:div>
    <w:div w:id="931283007">
      <w:marLeft w:val="480"/>
      <w:marRight w:val="0"/>
      <w:marTop w:val="0"/>
      <w:marBottom w:val="0"/>
      <w:divBdr>
        <w:top w:val="none" w:sz="0" w:space="0" w:color="auto"/>
        <w:left w:val="none" w:sz="0" w:space="0" w:color="auto"/>
        <w:bottom w:val="none" w:sz="0" w:space="0" w:color="auto"/>
        <w:right w:val="none" w:sz="0" w:space="0" w:color="auto"/>
      </w:divBdr>
    </w:div>
    <w:div w:id="931284847">
      <w:bodyDiv w:val="1"/>
      <w:marLeft w:val="0"/>
      <w:marRight w:val="0"/>
      <w:marTop w:val="0"/>
      <w:marBottom w:val="0"/>
      <w:divBdr>
        <w:top w:val="none" w:sz="0" w:space="0" w:color="auto"/>
        <w:left w:val="none" w:sz="0" w:space="0" w:color="auto"/>
        <w:bottom w:val="none" w:sz="0" w:space="0" w:color="auto"/>
        <w:right w:val="none" w:sz="0" w:space="0" w:color="auto"/>
      </w:divBdr>
    </w:div>
    <w:div w:id="931353129">
      <w:marLeft w:val="480"/>
      <w:marRight w:val="0"/>
      <w:marTop w:val="0"/>
      <w:marBottom w:val="0"/>
      <w:divBdr>
        <w:top w:val="none" w:sz="0" w:space="0" w:color="auto"/>
        <w:left w:val="none" w:sz="0" w:space="0" w:color="auto"/>
        <w:bottom w:val="none" w:sz="0" w:space="0" w:color="auto"/>
        <w:right w:val="none" w:sz="0" w:space="0" w:color="auto"/>
      </w:divBdr>
    </w:div>
    <w:div w:id="931544135">
      <w:marLeft w:val="480"/>
      <w:marRight w:val="0"/>
      <w:marTop w:val="0"/>
      <w:marBottom w:val="0"/>
      <w:divBdr>
        <w:top w:val="none" w:sz="0" w:space="0" w:color="auto"/>
        <w:left w:val="none" w:sz="0" w:space="0" w:color="auto"/>
        <w:bottom w:val="none" w:sz="0" w:space="0" w:color="auto"/>
        <w:right w:val="none" w:sz="0" w:space="0" w:color="auto"/>
      </w:divBdr>
    </w:div>
    <w:div w:id="931547384">
      <w:marLeft w:val="480"/>
      <w:marRight w:val="0"/>
      <w:marTop w:val="0"/>
      <w:marBottom w:val="0"/>
      <w:divBdr>
        <w:top w:val="none" w:sz="0" w:space="0" w:color="auto"/>
        <w:left w:val="none" w:sz="0" w:space="0" w:color="auto"/>
        <w:bottom w:val="none" w:sz="0" w:space="0" w:color="auto"/>
        <w:right w:val="none" w:sz="0" w:space="0" w:color="auto"/>
      </w:divBdr>
    </w:div>
    <w:div w:id="931550307">
      <w:marLeft w:val="480"/>
      <w:marRight w:val="0"/>
      <w:marTop w:val="0"/>
      <w:marBottom w:val="0"/>
      <w:divBdr>
        <w:top w:val="none" w:sz="0" w:space="0" w:color="auto"/>
        <w:left w:val="none" w:sz="0" w:space="0" w:color="auto"/>
        <w:bottom w:val="none" w:sz="0" w:space="0" w:color="auto"/>
        <w:right w:val="none" w:sz="0" w:space="0" w:color="auto"/>
      </w:divBdr>
    </w:div>
    <w:div w:id="931814697">
      <w:marLeft w:val="480"/>
      <w:marRight w:val="0"/>
      <w:marTop w:val="0"/>
      <w:marBottom w:val="0"/>
      <w:divBdr>
        <w:top w:val="none" w:sz="0" w:space="0" w:color="auto"/>
        <w:left w:val="none" w:sz="0" w:space="0" w:color="auto"/>
        <w:bottom w:val="none" w:sz="0" w:space="0" w:color="auto"/>
        <w:right w:val="none" w:sz="0" w:space="0" w:color="auto"/>
      </w:divBdr>
    </w:div>
    <w:div w:id="931815016">
      <w:marLeft w:val="480"/>
      <w:marRight w:val="0"/>
      <w:marTop w:val="0"/>
      <w:marBottom w:val="0"/>
      <w:divBdr>
        <w:top w:val="none" w:sz="0" w:space="0" w:color="auto"/>
        <w:left w:val="none" w:sz="0" w:space="0" w:color="auto"/>
        <w:bottom w:val="none" w:sz="0" w:space="0" w:color="auto"/>
        <w:right w:val="none" w:sz="0" w:space="0" w:color="auto"/>
      </w:divBdr>
    </w:div>
    <w:div w:id="932207589">
      <w:marLeft w:val="480"/>
      <w:marRight w:val="0"/>
      <w:marTop w:val="0"/>
      <w:marBottom w:val="0"/>
      <w:divBdr>
        <w:top w:val="none" w:sz="0" w:space="0" w:color="auto"/>
        <w:left w:val="none" w:sz="0" w:space="0" w:color="auto"/>
        <w:bottom w:val="none" w:sz="0" w:space="0" w:color="auto"/>
        <w:right w:val="none" w:sz="0" w:space="0" w:color="auto"/>
      </w:divBdr>
    </w:div>
    <w:div w:id="932208426">
      <w:marLeft w:val="480"/>
      <w:marRight w:val="0"/>
      <w:marTop w:val="0"/>
      <w:marBottom w:val="0"/>
      <w:divBdr>
        <w:top w:val="none" w:sz="0" w:space="0" w:color="auto"/>
        <w:left w:val="none" w:sz="0" w:space="0" w:color="auto"/>
        <w:bottom w:val="none" w:sz="0" w:space="0" w:color="auto"/>
        <w:right w:val="none" w:sz="0" w:space="0" w:color="auto"/>
      </w:divBdr>
    </w:div>
    <w:div w:id="932320645">
      <w:marLeft w:val="480"/>
      <w:marRight w:val="0"/>
      <w:marTop w:val="0"/>
      <w:marBottom w:val="0"/>
      <w:divBdr>
        <w:top w:val="none" w:sz="0" w:space="0" w:color="auto"/>
        <w:left w:val="none" w:sz="0" w:space="0" w:color="auto"/>
        <w:bottom w:val="none" w:sz="0" w:space="0" w:color="auto"/>
        <w:right w:val="none" w:sz="0" w:space="0" w:color="auto"/>
      </w:divBdr>
    </w:div>
    <w:div w:id="932399900">
      <w:bodyDiv w:val="1"/>
      <w:marLeft w:val="0"/>
      <w:marRight w:val="0"/>
      <w:marTop w:val="0"/>
      <w:marBottom w:val="0"/>
      <w:divBdr>
        <w:top w:val="none" w:sz="0" w:space="0" w:color="auto"/>
        <w:left w:val="none" w:sz="0" w:space="0" w:color="auto"/>
        <w:bottom w:val="none" w:sz="0" w:space="0" w:color="auto"/>
        <w:right w:val="none" w:sz="0" w:space="0" w:color="auto"/>
      </w:divBdr>
    </w:div>
    <w:div w:id="932668953">
      <w:marLeft w:val="480"/>
      <w:marRight w:val="0"/>
      <w:marTop w:val="0"/>
      <w:marBottom w:val="0"/>
      <w:divBdr>
        <w:top w:val="none" w:sz="0" w:space="0" w:color="auto"/>
        <w:left w:val="none" w:sz="0" w:space="0" w:color="auto"/>
        <w:bottom w:val="none" w:sz="0" w:space="0" w:color="auto"/>
        <w:right w:val="none" w:sz="0" w:space="0" w:color="auto"/>
      </w:divBdr>
    </w:div>
    <w:div w:id="932857566">
      <w:marLeft w:val="480"/>
      <w:marRight w:val="0"/>
      <w:marTop w:val="0"/>
      <w:marBottom w:val="0"/>
      <w:divBdr>
        <w:top w:val="none" w:sz="0" w:space="0" w:color="auto"/>
        <w:left w:val="none" w:sz="0" w:space="0" w:color="auto"/>
        <w:bottom w:val="none" w:sz="0" w:space="0" w:color="auto"/>
        <w:right w:val="none" w:sz="0" w:space="0" w:color="auto"/>
      </w:divBdr>
    </w:div>
    <w:div w:id="933055506">
      <w:marLeft w:val="480"/>
      <w:marRight w:val="0"/>
      <w:marTop w:val="0"/>
      <w:marBottom w:val="0"/>
      <w:divBdr>
        <w:top w:val="none" w:sz="0" w:space="0" w:color="auto"/>
        <w:left w:val="none" w:sz="0" w:space="0" w:color="auto"/>
        <w:bottom w:val="none" w:sz="0" w:space="0" w:color="auto"/>
        <w:right w:val="none" w:sz="0" w:space="0" w:color="auto"/>
      </w:divBdr>
    </w:div>
    <w:div w:id="933510524">
      <w:marLeft w:val="480"/>
      <w:marRight w:val="0"/>
      <w:marTop w:val="0"/>
      <w:marBottom w:val="0"/>
      <w:divBdr>
        <w:top w:val="none" w:sz="0" w:space="0" w:color="auto"/>
        <w:left w:val="none" w:sz="0" w:space="0" w:color="auto"/>
        <w:bottom w:val="none" w:sz="0" w:space="0" w:color="auto"/>
        <w:right w:val="none" w:sz="0" w:space="0" w:color="auto"/>
      </w:divBdr>
    </w:div>
    <w:div w:id="933510623">
      <w:marLeft w:val="480"/>
      <w:marRight w:val="0"/>
      <w:marTop w:val="0"/>
      <w:marBottom w:val="0"/>
      <w:divBdr>
        <w:top w:val="none" w:sz="0" w:space="0" w:color="auto"/>
        <w:left w:val="none" w:sz="0" w:space="0" w:color="auto"/>
        <w:bottom w:val="none" w:sz="0" w:space="0" w:color="auto"/>
        <w:right w:val="none" w:sz="0" w:space="0" w:color="auto"/>
      </w:divBdr>
    </w:div>
    <w:div w:id="933518488">
      <w:marLeft w:val="480"/>
      <w:marRight w:val="0"/>
      <w:marTop w:val="0"/>
      <w:marBottom w:val="0"/>
      <w:divBdr>
        <w:top w:val="none" w:sz="0" w:space="0" w:color="auto"/>
        <w:left w:val="none" w:sz="0" w:space="0" w:color="auto"/>
        <w:bottom w:val="none" w:sz="0" w:space="0" w:color="auto"/>
        <w:right w:val="none" w:sz="0" w:space="0" w:color="auto"/>
      </w:divBdr>
    </w:div>
    <w:div w:id="933590728">
      <w:marLeft w:val="480"/>
      <w:marRight w:val="0"/>
      <w:marTop w:val="0"/>
      <w:marBottom w:val="0"/>
      <w:divBdr>
        <w:top w:val="none" w:sz="0" w:space="0" w:color="auto"/>
        <w:left w:val="none" w:sz="0" w:space="0" w:color="auto"/>
        <w:bottom w:val="none" w:sz="0" w:space="0" w:color="auto"/>
        <w:right w:val="none" w:sz="0" w:space="0" w:color="auto"/>
      </w:divBdr>
    </w:div>
    <w:div w:id="933628253">
      <w:marLeft w:val="480"/>
      <w:marRight w:val="0"/>
      <w:marTop w:val="0"/>
      <w:marBottom w:val="0"/>
      <w:divBdr>
        <w:top w:val="none" w:sz="0" w:space="0" w:color="auto"/>
        <w:left w:val="none" w:sz="0" w:space="0" w:color="auto"/>
        <w:bottom w:val="none" w:sz="0" w:space="0" w:color="auto"/>
        <w:right w:val="none" w:sz="0" w:space="0" w:color="auto"/>
      </w:divBdr>
    </w:div>
    <w:div w:id="933778456">
      <w:bodyDiv w:val="1"/>
      <w:marLeft w:val="0"/>
      <w:marRight w:val="0"/>
      <w:marTop w:val="0"/>
      <w:marBottom w:val="0"/>
      <w:divBdr>
        <w:top w:val="none" w:sz="0" w:space="0" w:color="auto"/>
        <w:left w:val="none" w:sz="0" w:space="0" w:color="auto"/>
        <w:bottom w:val="none" w:sz="0" w:space="0" w:color="auto"/>
        <w:right w:val="none" w:sz="0" w:space="0" w:color="auto"/>
      </w:divBdr>
    </w:div>
    <w:div w:id="933781484">
      <w:marLeft w:val="480"/>
      <w:marRight w:val="0"/>
      <w:marTop w:val="0"/>
      <w:marBottom w:val="0"/>
      <w:divBdr>
        <w:top w:val="none" w:sz="0" w:space="0" w:color="auto"/>
        <w:left w:val="none" w:sz="0" w:space="0" w:color="auto"/>
        <w:bottom w:val="none" w:sz="0" w:space="0" w:color="auto"/>
        <w:right w:val="none" w:sz="0" w:space="0" w:color="auto"/>
      </w:divBdr>
    </w:div>
    <w:div w:id="933827253">
      <w:marLeft w:val="480"/>
      <w:marRight w:val="0"/>
      <w:marTop w:val="0"/>
      <w:marBottom w:val="0"/>
      <w:divBdr>
        <w:top w:val="none" w:sz="0" w:space="0" w:color="auto"/>
        <w:left w:val="none" w:sz="0" w:space="0" w:color="auto"/>
        <w:bottom w:val="none" w:sz="0" w:space="0" w:color="auto"/>
        <w:right w:val="none" w:sz="0" w:space="0" w:color="auto"/>
      </w:divBdr>
    </w:div>
    <w:div w:id="933978451">
      <w:marLeft w:val="480"/>
      <w:marRight w:val="0"/>
      <w:marTop w:val="0"/>
      <w:marBottom w:val="0"/>
      <w:divBdr>
        <w:top w:val="none" w:sz="0" w:space="0" w:color="auto"/>
        <w:left w:val="none" w:sz="0" w:space="0" w:color="auto"/>
        <w:bottom w:val="none" w:sz="0" w:space="0" w:color="auto"/>
        <w:right w:val="none" w:sz="0" w:space="0" w:color="auto"/>
      </w:divBdr>
    </w:div>
    <w:div w:id="933979246">
      <w:marLeft w:val="480"/>
      <w:marRight w:val="0"/>
      <w:marTop w:val="0"/>
      <w:marBottom w:val="0"/>
      <w:divBdr>
        <w:top w:val="none" w:sz="0" w:space="0" w:color="auto"/>
        <w:left w:val="none" w:sz="0" w:space="0" w:color="auto"/>
        <w:bottom w:val="none" w:sz="0" w:space="0" w:color="auto"/>
        <w:right w:val="none" w:sz="0" w:space="0" w:color="auto"/>
      </w:divBdr>
    </w:div>
    <w:div w:id="934048463">
      <w:marLeft w:val="480"/>
      <w:marRight w:val="0"/>
      <w:marTop w:val="0"/>
      <w:marBottom w:val="0"/>
      <w:divBdr>
        <w:top w:val="none" w:sz="0" w:space="0" w:color="auto"/>
        <w:left w:val="none" w:sz="0" w:space="0" w:color="auto"/>
        <w:bottom w:val="none" w:sz="0" w:space="0" w:color="auto"/>
        <w:right w:val="none" w:sz="0" w:space="0" w:color="auto"/>
      </w:divBdr>
    </w:div>
    <w:div w:id="934484124">
      <w:marLeft w:val="480"/>
      <w:marRight w:val="0"/>
      <w:marTop w:val="0"/>
      <w:marBottom w:val="0"/>
      <w:divBdr>
        <w:top w:val="none" w:sz="0" w:space="0" w:color="auto"/>
        <w:left w:val="none" w:sz="0" w:space="0" w:color="auto"/>
        <w:bottom w:val="none" w:sz="0" w:space="0" w:color="auto"/>
        <w:right w:val="none" w:sz="0" w:space="0" w:color="auto"/>
      </w:divBdr>
    </w:div>
    <w:div w:id="934552017">
      <w:marLeft w:val="480"/>
      <w:marRight w:val="0"/>
      <w:marTop w:val="0"/>
      <w:marBottom w:val="0"/>
      <w:divBdr>
        <w:top w:val="none" w:sz="0" w:space="0" w:color="auto"/>
        <w:left w:val="none" w:sz="0" w:space="0" w:color="auto"/>
        <w:bottom w:val="none" w:sz="0" w:space="0" w:color="auto"/>
        <w:right w:val="none" w:sz="0" w:space="0" w:color="auto"/>
      </w:divBdr>
    </w:div>
    <w:div w:id="934559302">
      <w:marLeft w:val="480"/>
      <w:marRight w:val="0"/>
      <w:marTop w:val="0"/>
      <w:marBottom w:val="0"/>
      <w:divBdr>
        <w:top w:val="none" w:sz="0" w:space="0" w:color="auto"/>
        <w:left w:val="none" w:sz="0" w:space="0" w:color="auto"/>
        <w:bottom w:val="none" w:sz="0" w:space="0" w:color="auto"/>
        <w:right w:val="none" w:sz="0" w:space="0" w:color="auto"/>
      </w:divBdr>
    </w:div>
    <w:div w:id="934675988">
      <w:marLeft w:val="480"/>
      <w:marRight w:val="0"/>
      <w:marTop w:val="0"/>
      <w:marBottom w:val="0"/>
      <w:divBdr>
        <w:top w:val="none" w:sz="0" w:space="0" w:color="auto"/>
        <w:left w:val="none" w:sz="0" w:space="0" w:color="auto"/>
        <w:bottom w:val="none" w:sz="0" w:space="0" w:color="auto"/>
        <w:right w:val="none" w:sz="0" w:space="0" w:color="auto"/>
      </w:divBdr>
    </w:div>
    <w:div w:id="934703025">
      <w:marLeft w:val="480"/>
      <w:marRight w:val="0"/>
      <w:marTop w:val="0"/>
      <w:marBottom w:val="0"/>
      <w:divBdr>
        <w:top w:val="none" w:sz="0" w:space="0" w:color="auto"/>
        <w:left w:val="none" w:sz="0" w:space="0" w:color="auto"/>
        <w:bottom w:val="none" w:sz="0" w:space="0" w:color="auto"/>
        <w:right w:val="none" w:sz="0" w:space="0" w:color="auto"/>
      </w:divBdr>
    </w:div>
    <w:div w:id="934746206">
      <w:marLeft w:val="480"/>
      <w:marRight w:val="0"/>
      <w:marTop w:val="0"/>
      <w:marBottom w:val="0"/>
      <w:divBdr>
        <w:top w:val="none" w:sz="0" w:space="0" w:color="auto"/>
        <w:left w:val="none" w:sz="0" w:space="0" w:color="auto"/>
        <w:bottom w:val="none" w:sz="0" w:space="0" w:color="auto"/>
        <w:right w:val="none" w:sz="0" w:space="0" w:color="auto"/>
      </w:divBdr>
    </w:div>
    <w:div w:id="934751024">
      <w:marLeft w:val="480"/>
      <w:marRight w:val="0"/>
      <w:marTop w:val="0"/>
      <w:marBottom w:val="0"/>
      <w:divBdr>
        <w:top w:val="none" w:sz="0" w:space="0" w:color="auto"/>
        <w:left w:val="none" w:sz="0" w:space="0" w:color="auto"/>
        <w:bottom w:val="none" w:sz="0" w:space="0" w:color="auto"/>
        <w:right w:val="none" w:sz="0" w:space="0" w:color="auto"/>
      </w:divBdr>
    </w:div>
    <w:div w:id="934821573">
      <w:marLeft w:val="480"/>
      <w:marRight w:val="0"/>
      <w:marTop w:val="0"/>
      <w:marBottom w:val="0"/>
      <w:divBdr>
        <w:top w:val="none" w:sz="0" w:space="0" w:color="auto"/>
        <w:left w:val="none" w:sz="0" w:space="0" w:color="auto"/>
        <w:bottom w:val="none" w:sz="0" w:space="0" w:color="auto"/>
        <w:right w:val="none" w:sz="0" w:space="0" w:color="auto"/>
      </w:divBdr>
    </w:div>
    <w:div w:id="934945812">
      <w:marLeft w:val="480"/>
      <w:marRight w:val="0"/>
      <w:marTop w:val="0"/>
      <w:marBottom w:val="0"/>
      <w:divBdr>
        <w:top w:val="none" w:sz="0" w:space="0" w:color="auto"/>
        <w:left w:val="none" w:sz="0" w:space="0" w:color="auto"/>
        <w:bottom w:val="none" w:sz="0" w:space="0" w:color="auto"/>
        <w:right w:val="none" w:sz="0" w:space="0" w:color="auto"/>
      </w:divBdr>
    </w:div>
    <w:div w:id="934947017">
      <w:bodyDiv w:val="1"/>
      <w:marLeft w:val="0"/>
      <w:marRight w:val="0"/>
      <w:marTop w:val="0"/>
      <w:marBottom w:val="0"/>
      <w:divBdr>
        <w:top w:val="none" w:sz="0" w:space="0" w:color="auto"/>
        <w:left w:val="none" w:sz="0" w:space="0" w:color="auto"/>
        <w:bottom w:val="none" w:sz="0" w:space="0" w:color="auto"/>
        <w:right w:val="none" w:sz="0" w:space="0" w:color="auto"/>
      </w:divBdr>
    </w:div>
    <w:div w:id="935013624">
      <w:marLeft w:val="480"/>
      <w:marRight w:val="0"/>
      <w:marTop w:val="0"/>
      <w:marBottom w:val="0"/>
      <w:divBdr>
        <w:top w:val="none" w:sz="0" w:space="0" w:color="auto"/>
        <w:left w:val="none" w:sz="0" w:space="0" w:color="auto"/>
        <w:bottom w:val="none" w:sz="0" w:space="0" w:color="auto"/>
        <w:right w:val="none" w:sz="0" w:space="0" w:color="auto"/>
      </w:divBdr>
    </w:div>
    <w:div w:id="935014582">
      <w:marLeft w:val="480"/>
      <w:marRight w:val="0"/>
      <w:marTop w:val="0"/>
      <w:marBottom w:val="0"/>
      <w:divBdr>
        <w:top w:val="none" w:sz="0" w:space="0" w:color="auto"/>
        <w:left w:val="none" w:sz="0" w:space="0" w:color="auto"/>
        <w:bottom w:val="none" w:sz="0" w:space="0" w:color="auto"/>
        <w:right w:val="none" w:sz="0" w:space="0" w:color="auto"/>
      </w:divBdr>
    </w:div>
    <w:div w:id="935089045">
      <w:bodyDiv w:val="1"/>
      <w:marLeft w:val="0"/>
      <w:marRight w:val="0"/>
      <w:marTop w:val="0"/>
      <w:marBottom w:val="0"/>
      <w:divBdr>
        <w:top w:val="none" w:sz="0" w:space="0" w:color="auto"/>
        <w:left w:val="none" w:sz="0" w:space="0" w:color="auto"/>
        <w:bottom w:val="none" w:sz="0" w:space="0" w:color="auto"/>
        <w:right w:val="none" w:sz="0" w:space="0" w:color="auto"/>
      </w:divBdr>
    </w:div>
    <w:div w:id="935096574">
      <w:marLeft w:val="480"/>
      <w:marRight w:val="0"/>
      <w:marTop w:val="0"/>
      <w:marBottom w:val="0"/>
      <w:divBdr>
        <w:top w:val="none" w:sz="0" w:space="0" w:color="auto"/>
        <w:left w:val="none" w:sz="0" w:space="0" w:color="auto"/>
        <w:bottom w:val="none" w:sz="0" w:space="0" w:color="auto"/>
        <w:right w:val="none" w:sz="0" w:space="0" w:color="auto"/>
      </w:divBdr>
    </w:div>
    <w:div w:id="935135766">
      <w:marLeft w:val="480"/>
      <w:marRight w:val="0"/>
      <w:marTop w:val="0"/>
      <w:marBottom w:val="0"/>
      <w:divBdr>
        <w:top w:val="none" w:sz="0" w:space="0" w:color="auto"/>
        <w:left w:val="none" w:sz="0" w:space="0" w:color="auto"/>
        <w:bottom w:val="none" w:sz="0" w:space="0" w:color="auto"/>
        <w:right w:val="none" w:sz="0" w:space="0" w:color="auto"/>
      </w:divBdr>
    </w:div>
    <w:div w:id="935408026">
      <w:marLeft w:val="480"/>
      <w:marRight w:val="0"/>
      <w:marTop w:val="0"/>
      <w:marBottom w:val="0"/>
      <w:divBdr>
        <w:top w:val="none" w:sz="0" w:space="0" w:color="auto"/>
        <w:left w:val="none" w:sz="0" w:space="0" w:color="auto"/>
        <w:bottom w:val="none" w:sz="0" w:space="0" w:color="auto"/>
        <w:right w:val="none" w:sz="0" w:space="0" w:color="auto"/>
      </w:divBdr>
    </w:div>
    <w:div w:id="935597322">
      <w:marLeft w:val="480"/>
      <w:marRight w:val="0"/>
      <w:marTop w:val="0"/>
      <w:marBottom w:val="0"/>
      <w:divBdr>
        <w:top w:val="none" w:sz="0" w:space="0" w:color="auto"/>
        <w:left w:val="none" w:sz="0" w:space="0" w:color="auto"/>
        <w:bottom w:val="none" w:sz="0" w:space="0" w:color="auto"/>
        <w:right w:val="none" w:sz="0" w:space="0" w:color="auto"/>
      </w:divBdr>
    </w:div>
    <w:div w:id="935796071">
      <w:marLeft w:val="480"/>
      <w:marRight w:val="0"/>
      <w:marTop w:val="0"/>
      <w:marBottom w:val="0"/>
      <w:divBdr>
        <w:top w:val="none" w:sz="0" w:space="0" w:color="auto"/>
        <w:left w:val="none" w:sz="0" w:space="0" w:color="auto"/>
        <w:bottom w:val="none" w:sz="0" w:space="0" w:color="auto"/>
        <w:right w:val="none" w:sz="0" w:space="0" w:color="auto"/>
      </w:divBdr>
    </w:div>
    <w:div w:id="935866237">
      <w:marLeft w:val="480"/>
      <w:marRight w:val="0"/>
      <w:marTop w:val="0"/>
      <w:marBottom w:val="0"/>
      <w:divBdr>
        <w:top w:val="none" w:sz="0" w:space="0" w:color="auto"/>
        <w:left w:val="none" w:sz="0" w:space="0" w:color="auto"/>
        <w:bottom w:val="none" w:sz="0" w:space="0" w:color="auto"/>
        <w:right w:val="none" w:sz="0" w:space="0" w:color="auto"/>
      </w:divBdr>
    </w:div>
    <w:div w:id="935870630">
      <w:marLeft w:val="480"/>
      <w:marRight w:val="0"/>
      <w:marTop w:val="0"/>
      <w:marBottom w:val="0"/>
      <w:divBdr>
        <w:top w:val="none" w:sz="0" w:space="0" w:color="auto"/>
        <w:left w:val="none" w:sz="0" w:space="0" w:color="auto"/>
        <w:bottom w:val="none" w:sz="0" w:space="0" w:color="auto"/>
        <w:right w:val="none" w:sz="0" w:space="0" w:color="auto"/>
      </w:divBdr>
    </w:div>
    <w:div w:id="936013235">
      <w:marLeft w:val="480"/>
      <w:marRight w:val="0"/>
      <w:marTop w:val="0"/>
      <w:marBottom w:val="0"/>
      <w:divBdr>
        <w:top w:val="none" w:sz="0" w:space="0" w:color="auto"/>
        <w:left w:val="none" w:sz="0" w:space="0" w:color="auto"/>
        <w:bottom w:val="none" w:sz="0" w:space="0" w:color="auto"/>
        <w:right w:val="none" w:sz="0" w:space="0" w:color="auto"/>
      </w:divBdr>
    </w:div>
    <w:div w:id="936209484">
      <w:marLeft w:val="480"/>
      <w:marRight w:val="0"/>
      <w:marTop w:val="0"/>
      <w:marBottom w:val="0"/>
      <w:divBdr>
        <w:top w:val="none" w:sz="0" w:space="0" w:color="auto"/>
        <w:left w:val="none" w:sz="0" w:space="0" w:color="auto"/>
        <w:bottom w:val="none" w:sz="0" w:space="0" w:color="auto"/>
        <w:right w:val="none" w:sz="0" w:space="0" w:color="auto"/>
      </w:divBdr>
    </w:div>
    <w:div w:id="936328957">
      <w:bodyDiv w:val="1"/>
      <w:marLeft w:val="0"/>
      <w:marRight w:val="0"/>
      <w:marTop w:val="0"/>
      <w:marBottom w:val="0"/>
      <w:divBdr>
        <w:top w:val="none" w:sz="0" w:space="0" w:color="auto"/>
        <w:left w:val="none" w:sz="0" w:space="0" w:color="auto"/>
        <w:bottom w:val="none" w:sz="0" w:space="0" w:color="auto"/>
        <w:right w:val="none" w:sz="0" w:space="0" w:color="auto"/>
      </w:divBdr>
    </w:div>
    <w:div w:id="936401339">
      <w:marLeft w:val="480"/>
      <w:marRight w:val="0"/>
      <w:marTop w:val="0"/>
      <w:marBottom w:val="0"/>
      <w:divBdr>
        <w:top w:val="none" w:sz="0" w:space="0" w:color="auto"/>
        <w:left w:val="none" w:sz="0" w:space="0" w:color="auto"/>
        <w:bottom w:val="none" w:sz="0" w:space="0" w:color="auto"/>
        <w:right w:val="none" w:sz="0" w:space="0" w:color="auto"/>
      </w:divBdr>
    </w:div>
    <w:div w:id="936444440">
      <w:marLeft w:val="480"/>
      <w:marRight w:val="0"/>
      <w:marTop w:val="0"/>
      <w:marBottom w:val="0"/>
      <w:divBdr>
        <w:top w:val="none" w:sz="0" w:space="0" w:color="auto"/>
        <w:left w:val="none" w:sz="0" w:space="0" w:color="auto"/>
        <w:bottom w:val="none" w:sz="0" w:space="0" w:color="auto"/>
        <w:right w:val="none" w:sz="0" w:space="0" w:color="auto"/>
      </w:divBdr>
    </w:div>
    <w:div w:id="936450123">
      <w:marLeft w:val="480"/>
      <w:marRight w:val="0"/>
      <w:marTop w:val="0"/>
      <w:marBottom w:val="0"/>
      <w:divBdr>
        <w:top w:val="none" w:sz="0" w:space="0" w:color="auto"/>
        <w:left w:val="none" w:sz="0" w:space="0" w:color="auto"/>
        <w:bottom w:val="none" w:sz="0" w:space="0" w:color="auto"/>
        <w:right w:val="none" w:sz="0" w:space="0" w:color="auto"/>
      </w:divBdr>
    </w:div>
    <w:div w:id="936523181">
      <w:marLeft w:val="480"/>
      <w:marRight w:val="0"/>
      <w:marTop w:val="0"/>
      <w:marBottom w:val="0"/>
      <w:divBdr>
        <w:top w:val="none" w:sz="0" w:space="0" w:color="auto"/>
        <w:left w:val="none" w:sz="0" w:space="0" w:color="auto"/>
        <w:bottom w:val="none" w:sz="0" w:space="0" w:color="auto"/>
        <w:right w:val="none" w:sz="0" w:space="0" w:color="auto"/>
      </w:divBdr>
    </w:div>
    <w:div w:id="936715824">
      <w:marLeft w:val="480"/>
      <w:marRight w:val="0"/>
      <w:marTop w:val="0"/>
      <w:marBottom w:val="0"/>
      <w:divBdr>
        <w:top w:val="none" w:sz="0" w:space="0" w:color="auto"/>
        <w:left w:val="none" w:sz="0" w:space="0" w:color="auto"/>
        <w:bottom w:val="none" w:sz="0" w:space="0" w:color="auto"/>
        <w:right w:val="none" w:sz="0" w:space="0" w:color="auto"/>
      </w:divBdr>
    </w:div>
    <w:div w:id="936718423">
      <w:marLeft w:val="480"/>
      <w:marRight w:val="0"/>
      <w:marTop w:val="0"/>
      <w:marBottom w:val="0"/>
      <w:divBdr>
        <w:top w:val="none" w:sz="0" w:space="0" w:color="auto"/>
        <w:left w:val="none" w:sz="0" w:space="0" w:color="auto"/>
        <w:bottom w:val="none" w:sz="0" w:space="0" w:color="auto"/>
        <w:right w:val="none" w:sz="0" w:space="0" w:color="auto"/>
      </w:divBdr>
    </w:div>
    <w:div w:id="936788340">
      <w:marLeft w:val="480"/>
      <w:marRight w:val="0"/>
      <w:marTop w:val="0"/>
      <w:marBottom w:val="0"/>
      <w:divBdr>
        <w:top w:val="none" w:sz="0" w:space="0" w:color="auto"/>
        <w:left w:val="none" w:sz="0" w:space="0" w:color="auto"/>
        <w:bottom w:val="none" w:sz="0" w:space="0" w:color="auto"/>
        <w:right w:val="none" w:sz="0" w:space="0" w:color="auto"/>
      </w:divBdr>
    </w:div>
    <w:div w:id="936867015">
      <w:marLeft w:val="480"/>
      <w:marRight w:val="0"/>
      <w:marTop w:val="0"/>
      <w:marBottom w:val="0"/>
      <w:divBdr>
        <w:top w:val="none" w:sz="0" w:space="0" w:color="auto"/>
        <w:left w:val="none" w:sz="0" w:space="0" w:color="auto"/>
        <w:bottom w:val="none" w:sz="0" w:space="0" w:color="auto"/>
        <w:right w:val="none" w:sz="0" w:space="0" w:color="auto"/>
      </w:divBdr>
    </w:div>
    <w:div w:id="936911723">
      <w:marLeft w:val="480"/>
      <w:marRight w:val="0"/>
      <w:marTop w:val="0"/>
      <w:marBottom w:val="0"/>
      <w:divBdr>
        <w:top w:val="none" w:sz="0" w:space="0" w:color="auto"/>
        <w:left w:val="none" w:sz="0" w:space="0" w:color="auto"/>
        <w:bottom w:val="none" w:sz="0" w:space="0" w:color="auto"/>
        <w:right w:val="none" w:sz="0" w:space="0" w:color="auto"/>
      </w:divBdr>
    </w:div>
    <w:div w:id="936911844">
      <w:marLeft w:val="480"/>
      <w:marRight w:val="0"/>
      <w:marTop w:val="0"/>
      <w:marBottom w:val="0"/>
      <w:divBdr>
        <w:top w:val="none" w:sz="0" w:space="0" w:color="auto"/>
        <w:left w:val="none" w:sz="0" w:space="0" w:color="auto"/>
        <w:bottom w:val="none" w:sz="0" w:space="0" w:color="auto"/>
        <w:right w:val="none" w:sz="0" w:space="0" w:color="auto"/>
      </w:divBdr>
    </w:div>
    <w:div w:id="936985369">
      <w:marLeft w:val="480"/>
      <w:marRight w:val="0"/>
      <w:marTop w:val="0"/>
      <w:marBottom w:val="0"/>
      <w:divBdr>
        <w:top w:val="none" w:sz="0" w:space="0" w:color="auto"/>
        <w:left w:val="none" w:sz="0" w:space="0" w:color="auto"/>
        <w:bottom w:val="none" w:sz="0" w:space="0" w:color="auto"/>
        <w:right w:val="none" w:sz="0" w:space="0" w:color="auto"/>
      </w:divBdr>
    </w:div>
    <w:div w:id="937174196">
      <w:marLeft w:val="480"/>
      <w:marRight w:val="0"/>
      <w:marTop w:val="0"/>
      <w:marBottom w:val="0"/>
      <w:divBdr>
        <w:top w:val="none" w:sz="0" w:space="0" w:color="auto"/>
        <w:left w:val="none" w:sz="0" w:space="0" w:color="auto"/>
        <w:bottom w:val="none" w:sz="0" w:space="0" w:color="auto"/>
        <w:right w:val="none" w:sz="0" w:space="0" w:color="auto"/>
      </w:divBdr>
    </w:div>
    <w:div w:id="937252161">
      <w:marLeft w:val="480"/>
      <w:marRight w:val="0"/>
      <w:marTop w:val="0"/>
      <w:marBottom w:val="0"/>
      <w:divBdr>
        <w:top w:val="none" w:sz="0" w:space="0" w:color="auto"/>
        <w:left w:val="none" w:sz="0" w:space="0" w:color="auto"/>
        <w:bottom w:val="none" w:sz="0" w:space="0" w:color="auto"/>
        <w:right w:val="none" w:sz="0" w:space="0" w:color="auto"/>
      </w:divBdr>
    </w:div>
    <w:div w:id="937368894">
      <w:marLeft w:val="480"/>
      <w:marRight w:val="0"/>
      <w:marTop w:val="0"/>
      <w:marBottom w:val="0"/>
      <w:divBdr>
        <w:top w:val="none" w:sz="0" w:space="0" w:color="auto"/>
        <w:left w:val="none" w:sz="0" w:space="0" w:color="auto"/>
        <w:bottom w:val="none" w:sz="0" w:space="0" w:color="auto"/>
        <w:right w:val="none" w:sz="0" w:space="0" w:color="auto"/>
      </w:divBdr>
    </w:div>
    <w:div w:id="937448811">
      <w:bodyDiv w:val="1"/>
      <w:marLeft w:val="0"/>
      <w:marRight w:val="0"/>
      <w:marTop w:val="0"/>
      <w:marBottom w:val="0"/>
      <w:divBdr>
        <w:top w:val="none" w:sz="0" w:space="0" w:color="auto"/>
        <w:left w:val="none" w:sz="0" w:space="0" w:color="auto"/>
        <w:bottom w:val="none" w:sz="0" w:space="0" w:color="auto"/>
        <w:right w:val="none" w:sz="0" w:space="0" w:color="auto"/>
      </w:divBdr>
    </w:div>
    <w:div w:id="937563203">
      <w:marLeft w:val="480"/>
      <w:marRight w:val="0"/>
      <w:marTop w:val="0"/>
      <w:marBottom w:val="0"/>
      <w:divBdr>
        <w:top w:val="none" w:sz="0" w:space="0" w:color="auto"/>
        <w:left w:val="none" w:sz="0" w:space="0" w:color="auto"/>
        <w:bottom w:val="none" w:sz="0" w:space="0" w:color="auto"/>
        <w:right w:val="none" w:sz="0" w:space="0" w:color="auto"/>
      </w:divBdr>
    </w:div>
    <w:div w:id="937832915">
      <w:marLeft w:val="480"/>
      <w:marRight w:val="0"/>
      <w:marTop w:val="0"/>
      <w:marBottom w:val="0"/>
      <w:divBdr>
        <w:top w:val="none" w:sz="0" w:space="0" w:color="auto"/>
        <w:left w:val="none" w:sz="0" w:space="0" w:color="auto"/>
        <w:bottom w:val="none" w:sz="0" w:space="0" w:color="auto"/>
        <w:right w:val="none" w:sz="0" w:space="0" w:color="auto"/>
      </w:divBdr>
    </w:div>
    <w:div w:id="937833878">
      <w:marLeft w:val="480"/>
      <w:marRight w:val="0"/>
      <w:marTop w:val="0"/>
      <w:marBottom w:val="0"/>
      <w:divBdr>
        <w:top w:val="none" w:sz="0" w:space="0" w:color="auto"/>
        <w:left w:val="none" w:sz="0" w:space="0" w:color="auto"/>
        <w:bottom w:val="none" w:sz="0" w:space="0" w:color="auto"/>
        <w:right w:val="none" w:sz="0" w:space="0" w:color="auto"/>
      </w:divBdr>
    </w:div>
    <w:div w:id="938101378">
      <w:marLeft w:val="480"/>
      <w:marRight w:val="0"/>
      <w:marTop w:val="0"/>
      <w:marBottom w:val="0"/>
      <w:divBdr>
        <w:top w:val="none" w:sz="0" w:space="0" w:color="auto"/>
        <w:left w:val="none" w:sz="0" w:space="0" w:color="auto"/>
        <w:bottom w:val="none" w:sz="0" w:space="0" w:color="auto"/>
        <w:right w:val="none" w:sz="0" w:space="0" w:color="auto"/>
      </w:divBdr>
    </w:div>
    <w:div w:id="938174745">
      <w:marLeft w:val="480"/>
      <w:marRight w:val="0"/>
      <w:marTop w:val="0"/>
      <w:marBottom w:val="0"/>
      <w:divBdr>
        <w:top w:val="none" w:sz="0" w:space="0" w:color="auto"/>
        <w:left w:val="none" w:sz="0" w:space="0" w:color="auto"/>
        <w:bottom w:val="none" w:sz="0" w:space="0" w:color="auto"/>
        <w:right w:val="none" w:sz="0" w:space="0" w:color="auto"/>
      </w:divBdr>
    </w:div>
    <w:div w:id="938218742">
      <w:marLeft w:val="480"/>
      <w:marRight w:val="0"/>
      <w:marTop w:val="0"/>
      <w:marBottom w:val="0"/>
      <w:divBdr>
        <w:top w:val="none" w:sz="0" w:space="0" w:color="auto"/>
        <w:left w:val="none" w:sz="0" w:space="0" w:color="auto"/>
        <w:bottom w:val="none" w:sz="0" w:space="0" w:color="auto"/>
        <w:right w:val="none" w:sz="0" w:space="0" w:color="auto"/>
      </w:divBdr>
    </w:div>
    <w:div w:id="938223209">
      <w:marLeft w:val="480"/>
      <w:marRight w:val="0"/>
      <w:marTop w:val="0"/>
      <w:marBottom w:val="0"/>
      <w:divBdr>
        <w:top w:val="none" w:sz="0" w:space="0" w:color="auto"/>
        <w:left w:val="none" w:sz="0" w:space="0" w:color="auto"/>
        <w:bottom w:val="none" w:sz="0" w:space="0" w:color="auto"/>
        <w:right w:val="none" w:sz="0" w:space="0" w:color="auto"/>
      </w:divBdr>
    </w:div>
    <w:div w:id="938294303">
      <w:bodyDiv w:val="1"/>
      <w:marLeft w:val="0"/>
      <w:marRight w:val="0"/>
      <w:marTop w:val="0"/>
      <w:marBottom w:val="0"/>
      <w:divBdr>
        <w:top w:val="none" w:sz="0" w:space="0" w:color="auto"/>
        <w:left w:val="none" w:sz="0" w:space="0" w:color="auto"/>
        <w:bottom w:val="none" w:sz="0" w:space="0" w:color="auto"/>
        <w:right w:val="none" w:sz="0" w:space="0" w:color="auto"/>
      </w:divBdr>
    </w:div>
    <w:div w:id="938367281">
      <w:marLeft w:val="480"/>
      <w:marRight w:val="0"/>
      <w:marTop w:val="0"/>
      <w:marBottom w:val="0"/>
      <w:divBdr>
        <w:top w:val="none" w:sz="0" w:space="0" w:color="auto"/>
        <w:left w:val="none" w:sz="0" w:space="0" w:color="auto"/>
        <w:bottom w:val="none" w:sz="0" w:space="0" w:color="auto"/>
        <w:right w:val="none" w:sz="0" w:space="0" w:color="auto"/>
      </w:divBdr>
    </w:div>
    <w:div w:id="938368472">
      <w:marLeft w:val="480"/>
      <w:marRight w:val="0"/>
      <w:marTop w:val="0"/>
      <w:marBottom w:val="0"/>
      <w:divBdr>
        <w:top w:val="none" w:sz="0" w:space="0" w:color="auto"/>
        <w:left w:val="none" w:sz="0" w:space="0" w:color="auto"/>
        <w:bottom w:val="none" w:sz="0" w:space="0" w:color="auto"/>
        <w:right w:val="none" w:sz="0" w:space="0" w:color="auto"/>
      </w:divBdr>
    </w:div>
    <w:div w:id="938560250">
      <w:marLeft w:val="480"/>
      <w:marRight w:val="0"/>
      <w:marTop w:val="0"/>
      <w:marBottom w:val="0"/>
      <w:divBdr>
        <w:top w:val="none" w:sz="0" w:space="0" w:color="auto"/>
        <w:left w:val="none" w:sz="0" w:space="0" w:color="auto"/>
        <w:bottom w:val="none" w:sz="0" w:space="0" w:color="auto"/>
        <w:right w:val="none" w:sz="0" w:space="0" w:color="auto"/>
      </w:divBdr>
    </w:div>
    <w:div w:id="938638541">
      <w:marLeft w:val="480"/>
      <w:marRight w:val="0"/>
      <w:marTop w:val="0"/>
      <w:marBottom w:val="0"/>
      <w:divBdr>
        <w:top w:val="none" w:sz="0" w:space="0" w:color="auto"/>
        <w:left w:val="none" w:sz="0" w:space="0" w:color="auto"/>
        <w:bottom w:val="none" w:sz="0" w:space="0" w:color="auto"/>
        <w:right w:val="none" w:sz="0" w:space="0" w:color="auto"/>
      </w:divBdr>
    </w:div>
    <w:div w:id="938755451">
      <w:marLeft w:val="480"/>
      <w:marRight w:val="0"/>
      <w:marTop w:val="0"/>
      <w:marBottom w:val="0"/>
      <w:divBdr>
        <w:top w:val="none" w:sz="0" w:space="0" w:color="auto"/>
        <w:left w:val="none" w:sz="0" w:space="0" w:color="auto"/>
        <w:bottom w:val="none" w:sz="0" w:space="0" w:color="auto"/>
        <w:right w:val="none" w:sz="0" w:space="0" w:color="auto"/>
      </w:divBdr>
    </w:div>
    <w:div w:id="938948788">
      <w:marLeft w:val="480"/>
      <w:marRight w:val="0"/>
      <w:marTop w:val="0"/>
      <w:marBottom w:val="0"/>
      <w:divBdr>
        <w:top w:val="none" w:sz="0" w:space="0" w:color="auto"/>
        <w:left w:val="none" w:sz="0" w:space="0" w:color="auto"/>
        <w:bottom w:val="none" w:sz="0" w:space="0" w:color="auto"/>
        <w:right w:val="none" w:sz="0" w:space="0" w:color="auto"/>
      </w:divBdr>
    </w:div>
    <w:div w:id="939066056">
      <w:marLeft w:val="480"/>
      <w:marRight w:val="0"/>
      <w:marTop w:val="0"/>
      <w:marBottom w:val="0"/>
      <w:divBdr>
        <w:top w:val="none" w:sz="0" w:space="0" w:color="auto"/>
        <w:left w:val="none" w:sz="0" w:space="0" w:color="auto"/>
        <w:bottom w:val="none" w:sz="0" w:space="0" w:color="auto"/>
        <w:right w:val="none" w:sz="0" w:space="0" w:color="auto"/>
      </w:divBdr>
    </w:div>
    <w:div w:id="939294460">
      <w:marLeft w:val="480"/>
      <w:marRight w:val="0"/>
      <w:marTop w:val="0"/>
      <w:marBottom w:val="0"/>
      <w:divBdr>
        <w:top w:val="none" w:sz="0" w:space="0" w:color="auto"/>
        <w:left w:val="none" w:sz="0" w:space="0" w:color="auto"/>
        <w:bottom w:val="none" w:sz="0" w:space="0" w:color="auto"/>
        <w:right w:val="none" w:sz="0" w:space="0" w:color="auto"/>
      </w:divBdr>
    </w:div>
    <w:div w:id="939337873">
      <w:bodyDiv w:val="1"/>
      <w:marLeft w:val="0"/>
      <w:marRight w:val="0"/>
      <w:marTop w:val="0"/>
      <w:marBottom w:val="0"/>
      <w:divBdr>
        <w:top w:val="none" w:sz="0" w:space="0" w:color="auto"/>
        <w:left w:val="none" w:sz="0" w:space="0" w:color="auto"/>
        <w:bottom w:val="none" w:sz="0" w:space="0" w:color="auto"/>
        <w:right w:val="none" w:sz="0" w:space="0" w:color="auto"/>
      </w:divBdr>
    </w:div>
    <w:div w:id="939484464">
      <w:marLeft w:val="480"/>
      <w:marRight w:val="0"/>
      <w:marTop w:val="0"/>
      <w:marBottom w:val="0"/>
      <w:divBdr>
        <w:top w:val="none" w:sz="0" w:space="0" w:color="auto"/>
        <w:left w:val="none" w:sz="0" w:space="0" w:color="auto"/>
        <w:bottom w:val="none" w:sz="0" w:space="0" w:color="auto"/>
        <w:right w:val="none" w:sz="0" w:space="0" w:color="auto"/>
      </w:divBdr>
    </w:div>
    <w:div w:id="939526981">
      <w:marLeft w:val="480"/>
      <w:marRight w:val="0"/>
      <w:marTop w:val="0"/>
      <w:marBottom w:val="0"/>
      <w:divBdr>
        <w:top w:val="none" w:sz="0" w:space="0" w:color="auto"/>
        <w:left w:val="none" w:sz="0" w:space="0" w:color="auto"/>
        <w:bottom w:val="none" w:sz="0" w:space="0" w:color="auto"/>
        <w:right w:val="none" w:sz="0" w:space="0" w:color="auto"/>
      </w:divBdr>
    </w:div>
    <w:div w:id="939676604">
      <w:marLeft w:val="480"/>
      <w:marRight w:val="0"/>
      <w:marTop w:val="0"/>
      <w:marBottom w:val="0"/>
      <w:divBdr>
        <w:top w:val="none" w:sz="0" w:space="0" w:color="auto"/>
        <w:left w:val="none" w:sz="0" w:space="0" w:color="auto"/>
        <w:bottom w:val="none" w:sz="0" w:space="0" w:color="auto"/>
        <w:right w:val="none" w:sz="0" w:space="0" w:color="auto"/>
      </w:divBdr>
    </w:div>
    <w:div w:id="939875525">
      <w:marLeft w:val="480"/>
      <w:marRight w:val="0"/>
      <w:marTop w:val="0"/>
      <w:marBottom w:val="0"/>
      <w:divBdr>
        <w:top w:val="none" w:sz="0" w:space="0" w:color="auto"/>
        <w:left w:val="none" w:sz="0" w:space="0" w:color="auto"/>
        <w:bottom w:val="none" w:sz="0" w:space="0" w:color="auto"/>
        <w:right w:val="none" w:sz="0" w:space="0" w:color="auto"/>
      </w:divBdr>
    </w:div>
    <w:div w:id="939991550">
      <w:marLeft w:val="480"/>
      <w:marRight w:val="0"/>
      <w:marTop w:val="0"/>
      <w:marBottom w:val="0"/>
      <w:divBdr>
        <w:top w:val="none" w:sz="0" w:space="0" w:color="auto"/>
        <w:left w:val="none" w:sz="0" w:space="0" w:color="auto"/>
        <w:bottom w:val="none" w:sz="0" w:space="0" w:color="auto"/>
        <w:right w:val="none" w:sz="0" w:space="0" w:color="auto"/>
      </w:divBdr>
    </w:div>
    <w:div w:id="939991655">
      <w:marLeft w:val="480"/>
      <w:marRight w:val="0"/>
      <w:marTop w:val="0"/>
      <w:marBottom w:val="0"/>
      <w:divBdr>
        <w:top w:val="none" w:sz="0" w:space="0" w:color="auto"/>
        <w:left w:val="none" w:sz="0" w:space="0" w:color="auto"/>
        <w:bottom w:val="none" w:sz="0" w:space="0" w:color="auto"/>
        <w:right w:val="none" w:sz="0" w:space="0" w:color="auto"/>
      </w:divBdr>
    </w:div>
    <w:div w:id="939992446">
      <w:marLeft w:val="480"/>
      <w:marRight w:val="0"/>
      <w:marTop w:val="0"/>
      <w:marBottom w:val="0"/>
      <w:divBdr>
        <w:top w:val="none" w:sz="0" w:space="0" w:color="auto"/>
        <w:left w:val="none" w:sz="0" w:space="0" w:color="auto"/>
        <w:bottom w:val="none" w:sz="0" w:space="0" w:color="auto"/>
        <w:right w:val="none" w:sz="0" w:space="0" w:color="auto"/>
      </w:divBdr>
    </w:div>
    <w:div w:id="940071727">
      <w:marLeft w:val="480"/>
      <w:marRight w:val="0"/>
      <w:marTop w:val="0"/>
      <w:marBottom w:val="0"/>
      <w:divBdr>
        <w:top w:val="none" w:sz="0" w:space="0" w:color="auto"/>
        <w:left w:val="none" w:sz="0" w:space="0" w:color="auto"/>
        <w:bottom w:val="none" w:sz="0" w:space="0" w:color="auto"/>
        <w:right w:val="none" w:sz="0" w:space="0" w:color="auto"/>
      </w:divBdr>
    </w:div>
    <w:div w:id="940141608">
      <w:marLeft w:val="480"/>
      <w:marRight w:val="0"/>
      <w:marTop w:val="0"/>
      <w:marBottom w:val="0"/>
      <w:divBdr>
        <w:top w:val="none" w:sz="0" w:space="0" w:color="auto"/>
        <w:left w:val="none" w:sz="0" w:space="0" w:color="auto"/>
        <w:bottom w:val="none" w:sz="0" w:space="0" w:color="auto"/>
        <w:right w:val="none" w:sz="0" w:space="0" w:color="auto"/>
      </w:divBdr>
    </w:div>
    <w:div w:id="940337735">
      <w:marLeft w:val="480"/>
      <w:marRight w:val="0"/>
      <w:marTop w:val="0"/>
      <w:marBottom w:val="0"/>
      <w:divBdr>
        <w:top w:val="none" w:sz="0" w:space="0" w:color="auto"/>
        <w:left w:val="none" w:sz="0" w:space="0" w:color="auto"/>
        <w:bottom w:val="none" w:sz="0" w:space="0" w:color="auto"/>
        <w:right w:val="none" w:sz="0" w:space="0" w:color="auto"/>
      </w:divBdr>
    </w:div>
    <w:div w:id="940451251">
      <w:marLeft w:val="480"/>
      <w:marRight w:val="0"/>
      <w:marTop w:val="0"/>
      <w:marBottom w:val="0"/>
      <w:divBdr>
        <w:top w:val="none" w:sz="0" w:space="0" w:color="auto"/>
        <w:left w:val="none" w:sz="0" w:space="0" w:color="auto"/>
        <w:bottom w:val="none" w:sz="0" w:space="0" w:color="auto"/>
        <w:right w:val="none" w:sz="0" w:space="0" w:color="auto"/>
      </w:divBdr>
    </w:div>
    <w:div w:id="940604888">
      <w:marLeft w:val="480"/>
      <w:marRight w:val="0"/>
      <w:marTop w:val="0"/>
      <w:marBottom w:val="0"/>
      <w:divBdr>
        <w:top w:val="none" w:sz="0" w:space="0" w:color="auto"/>
        <w:left w:val="none" w:sz="0" w:space="0" w:color="auto"/>
        <w:bottom w:val="none" w:sz="0" w:space="0" w:color="auto"/>
        <w:right w:val="none" w:sz="0" w:space="0" w:color="auto"/>
      </w:divBdr>
    </w:div>
    <w:div w:id="940646850">
      <w:marLeft w:val="480"/>
      <w:marRight w:val="0"/>
      <w:marTop w:val="0"/>
      <w:marBottom w:val="0"/>
      <w:divBdr>
        <w:top w:val="none" w:sz="0" w:space="0" w:color="auto"/>
        <w:left w:val="none" w:sz="0" w:space="0" w:color="auto"/>
        <w:bottom w:val="none" w:sz="0" w:space="0" w:color="auto"/>
        <w:right w:val="none" w:sz="0" w:space="0" w:color="auto"/>
      </w:divBdr>
    </w:div>
    <w:div w:id="940841538">
      <w:marLeft w:val="480"/>
      <w:marRight w:val="0"/>
      <w:marTop w:val="0"/>
      <w:marBottom w:val="0"/>
      <w:divBdr>
        <w:top w:val="none" w:sz="0" w:space="0" w:color="auto"/>
        <w:left w:val="none" w:sz="0" w:space="0" w:color="auto"/>
        <w:bottom w:val="none" w:sz="0" w:space="0" w:color="auto"/>
        <w:right w:val="none" w:sz="0" w:space="0" w:color="auto"/>
      </w:divBdr>
    </w:div>
    <w:div w:id="941031845">
      <w:marLeft w:val="480"/>
      <w:marRight w:val="0"/>
      <w:marTop w:val="0"/>
      <w:marBottom w:val="0"/>
      <w:divBdr>
        <w:top w:val="none" w:sz="0" w:space="0" w:color="auto"/>
        <w:left w:val="none" w:sz="0" w:space="0" w:color="auto"/>
        <w:bottom w:val="none" w:sz="0" w:space="0" w:color="auto"/>
        <w:right w:val="none" w:sz="0" w:space="0" w:color="auto"/>
      </w:divBdr>
    </w:div>
    <w:div w:id="941035069">
      <w:marLeft w:val="480"/>
      <w:marRight w:val="0"/>
      <w:marTop w:val="0"/>
      <w:marBottom w:val="0"/>
      <w:divBdr>
        <w:top w:val="none" w:sz="0" w:space="0" w:color="auto"/>
        <w:left w:val="none" w:sz="0" w:space="0" w:color="auto"/>
        <w:bottom w:val="none" w:sz="0" w:space="0" w:color="auto"/>
        <w:right w:val="none" w:sz="0" w:space="0" w:color="auto"/>
      </w:divBdr>
    </w:div>
    <w:div w:id="941231723">
      <w:marLeft w:val="480"/>
      <w:marRight w:val="0"/>
      <w:marTop w:val="0"/>
      <w:marBottom w:val="0"/>
      <w:divBdr>
        <w:top w:val="none" w:sz="0" w:space="0" w:color="auto"/>
        <w:left w:val="none" w:sz="0" w:space="0" w:color="auto"/>
        <w:bottom w:val="none" w:sz="0" w:space="0" w:color="auto"/>
        <w:right w:val="none" w:sz="0" w:space="0" w:color="auto"/>
      </w:divBdr>
    </w:div>
    <w:div w:id="941451809">
      <w:marLeft w:val="480"/>
      <w:marRight w:val="0"/>
      <w:marTop w:val="0"/>
      <w:marBottom w:val="0"/>
      <w:divBdr>
        <w:top w:val="none" w:sz="0" w:space="0" w:color="auto"/>
        <w:left w:val="none" w:sz="0" w:space="0" w:color="auto"/>
        <w:bottom w:val="none" w:sz="0" w:space="0" w:color="auto"/>
        <w:right w:val="none" w:sz="0" w:space="0" w:color="auto"/>
      </w:divBdr>
    </w:div>
    <w:div w:id="941498054">
      <w:marLeft w:val="480"/>
      <w:marRight w:val="0"/>
      <w:marTop w:val="0"/>
      <w:marBottom w:val="0"/>
      <w:divBdr>
        <w:top w:val="none" w:sz="0" w:space="0" w:color="auto"/>
        <w:left w:val="none" w:sz="0" w:space="0" w:color="auto"/>
        <w:bottom w:val="none" w:sz="0" w:space="0" w:color="auto"/>
        <w:right w:val="none" w:sz="0" w:space="0" w:color="auto"/>
      </w:divBdr>
    </w:div>
    <w:div w:id="941768888">
      <w:marLeft w:val="480"/>
      <w:marRight w:val="0"/>
      <w:marTop w:val="0"/>
      <w:marBottom w:val="0"/>
      <w:divBdr>
        <w:top w:val="none" w:sz="0" w:space="0" w:color="auto"/>
        <w:left w:val="none" w:sz="0" w:space="0" w:color="auto"/>
        <w:bottom w:val="none" w:sz="0" w:space="0" w:color="auto"/>
        <w:right w:val="none" w:sz="0" w:space="0" w:color="auto"/>
      </w:divBdr>
    </w:div>
    <w:div w:id="941840943">
      <w:marLeft w:val="480"/>
      <w:marRight w:val="0"/>
      <w:marTop w:val="0"/>
      <w:marBottom w:val="0"/>
      <w:divBdr>
        <w:top w:val="none" w:sz="0" w:space="0" w:color="auto"/>
        <w:left w:val="none" w:sz="0" w:space="0" w:color="auto"/>
        <w:bottom w:val="none" w:sz="0" w:space="0" w:color="auto"/>
        <w:right w:val="none" w:sz="0" w:space="0" w:color="auto"/>
      </w:divBdr>
    </w:div>
    <w:div w:id="941885933">
      <w:marLeft w:val="480"/>
      <w:marRight w:val="0"/>
      <w:marTop w:val="0"/>
      <w:marBottom w:val="0"/>
      <w:divBdr>
        <w:top w:val="none" w:sz="0" w:space="0" w:color="auto"/>
        <w:left w:val="none" w:sz="0" w:space="0" w:color="auto"/>
        <w:bottom w:val="none" w:sz="0" w:space="0" w:color="auto"/>
        <w:right w:val="none" w:sz="0" w:space="0" w:color="auto"/>
      </w:divBdr>
    </w:div>
    <w:div w:id="942030691">
      <w:marLeft w:val="480"/>
      <w:marRight w:val="0"/>
      <w:marTop w:val="0"/>
      <w:marBottom w:val="0"/>
      <w:divBdr>
        <w:top w:val="none" w:sz="0" w:space="0" w:color="auto"/>
        <w:left w:val="none" w:sz="0" w:space="0" w:color="auto"/>
        <w:bottom w:val="none" w:sz="0" w:space="0" w:color="auto"/>
        <w:right w:val="none" w:sz="0" w:space="0" w:color="auto"/>
      </w:divBdr>
    </w:div>
    <w:div w:id="942032754">
      <w:marLeft w:val="480"/>
      <w:marRight w:val="0"/>
      <w:marTop w:val="0"/>
      <w:marBottom w:val="0"/>
      <w:divBdr>
        <w:top w:val="none" w:sz="0" w:space="0" w:color="auto"/>
        <w:left w:val="none" w:sz="0" w:space="0" w:color="auto"/>
        <w:bottom w:val="none" w:sz="0" w:space="0" w:color="auto"/>
        <w:right w:val="none" w:sz="0" w:space="0" w:color="auto"/>
      </w:divBdr>
    </w:div>
    <w:div w:id="942148733">
      <w:marLeft w:val="480"/>
      <w:marRight w:val="0"/>
      <w:marTop w:val="0"/>
      <w:marBottom w:val="0"/>
      <w:divBdr>
        <w:top w:val="none" w:sz="0" w:space="0" w:color="auto"/>
        <w:left w:val="none" w:sz="0" w:space="0" w:color="auto"/>
        <w:bottom w:val="none" w:sz="0" w:space="0" w:color="auto"/>
        <w:right w:val="none" w:sz="0" w:space="0" w:color="auto"/>
      </w:divBdr>
    </w:div>
    <w:div w:id="942226454">
      <w:marLeft w:val="480"/>
      <w:marRight w:val="0"/>
      <w:marTop w:val="0"/>
      <w:marBottom w:val="0"/>
      <w:divBdr>
        <w:top w:val="none" w:sz="0" w:space="0" w:color="auto"/>
        <w:left w:val="none" w:sz="0" w:space="0" w:color="auto"/>
        <w:bottom w:val="none" w:sz="0" w:space="0" w:color="auto"/>
        <w:right w:val="none" w:sz="0" w:space="0" w:color="auto"/>
      </w:divBdr>
    </w:div>
    <w:div w:id="942230446">
      <w:marLeft w:val="480"/>
      <w:marRight w:val="0"/>
      <w:marTop w:val="0"/>
      <w:marBottom w:val="0"/>
      <w:divBdr>
        <w:top w:val="none" w:sz="0" w:space="0" w:color="auto"/>
        <w:left w:val="none" w:sz="0" w:space="0" w:color="auto"/>
        <w:bottom w:val="none" w:sz="0" w:space="0" w:color="auto"/>
        <w:right w:val="none" w:sz="0" w:space="0" w:color="auto"/>
      </w:divBdr>
    </w:div>
    <w:div w:id="942348684">
      <w:marLeft w:val="480"/>
      <w:marRight w:val="0"/>
      <w:marTop w:val="0"/>
      <w:marBottom w:val="0"/>
      <w:divBdr>
        <w:top w:val="none" w:sz="0" w:space="0" w:color="auto"/>
        <w:left w:val="none" w:sz="0" w:space="0" w:color="auto"/>
        <w:bottom w:val="none" w:sz="0" w:space="0" w:color="auto"/>
        <w:right w:val="none" w:sz="0" w:space="0" w:color="auto"/>
      </w:divBdr>
    </w:div>
    <w:div w:id="942373629">
      <w:marLeft w:val="480"/>
      <w:marRight w:val="0"/>
      <w:marTop w:val="0"/>
      <w:marBottom w:val="0"/>
      <w:divBdr>
        <w:top w:val="none" w:sz="0" w:space="0" w:color="auto"/>
        <w:left w:val="none" w:sz="0" w:space="0" w:color="auto"/>
        <w:bottom w:val="none" w:sz="0" w:space="0" w:color="auto"/>
        <w:right w:val="none" w:sz="0" w:space="0" w:color="auto"/>
      </w:divBdr>
    </w:div>
    <w:div w:id="942497689">
      <w:marLeft w:val="480"/>
      <w:marRight w:val="0"/>
      <w:marTop w:val="0"/>
      <w:marBottom w:val="0"/>
      <w:divBdr>
        <w:top w:val="none" w:sz="0" w:space="0" w:color="auto"/>
        <w:left w:val="none" w:sz="0" w:space="0" w:color="auto"/>
        <w:bottom w:val="none" w:sz="0" w:space="0" w:color="auto"/>
        <w:right w:val="none" w:sz="0" w:space="0" w:color="auto"/>
      </w:divBdr>
    </w:div>
    <w:div w:id="942807432">
      <w:marLeft w:val="480"/>
      <w:marRight w:val="0"/>
      <w:marTop w:val="0"/>
      <w:marBottom w:val="0"/>
      <w:divBdr>
        <w:top w:val="none" w:sz="0" w:space="0" w:color="auto"/>
        <w:left w:val="none" w:sz="0" w:space="0" w:color="auto"/>
        <w:bottom w:val="none" w:sz="0" w:space="0" w:color="auto"/>
        <w:right w:val="none" w:sz="0" w:space="0" w:color="auto"/>
      </w:divBdr>
    </w:div>
    <w:div w:id="942880435">
      <w:marLeft w:val="480"/>
      <w:marRight w:val="0"/>
      <w:marTop w:val="0"/>
      <w:marBottom w:val="0"/>
      <w:divBdr>
        <w:top w:val="none" w:sz="0" w:space="0" w:color="auto"/>
        <w:left w:val="none" w:sz="0" w:space="0" w:color="auto"/>
        <w:bottom w:val="none" w:sz="0" w:space="0" w:color="auto"/>
        <w:right w:val="none" w:sz="0" w:space="0" w:color="auto"/>
      </w:divBdr>
    </w:div>
    <w:div w:id="943070687">
      <w:marLeft w:val="480"/>
      <w:marRight w:val="0"/>
      <w:marTop w:val="0"/>
      <w:marBottom w:val="0"/>
      <w:divBdr>
        <w:top w:val="none" w:sz="0" w:space="0" w:color="auto"/>
        <w:left w:val="none" w:sz="0" w:space="0" w:color="auto"/>
        <w:bottom w:val="none" w:sz="0" w:space="0" w:color="auto"/>
        <w:right w:val="none" w:sz="0" w:space="0" w:color="auto"/>
      </w:divBdr>
    </w:div>
    <w:div w:id="943149903">
      <w:marLeft w:val="480"/>
      <w:marRight w:val="0"/>
      <w:marTop w:val="0"/>
      <w:marBottom w:val="0"/>
      <w:divBdr>
        <w:top w:val="none" w:sz="0" w:space="0" w:color="auto"/>
        <w:left w:val="none" w:sz="0" w:space="0" w:color="auto"/>
        <w:bottom w:val="none" w:sz="0" w:space="0" w:color="auto"/>
        <w:right w:val="none" w:sz="0" w:space="0" w:color="auto"/>
      </w:divBdr>
    </w:div>
    <w:div w:id="943271348">
      <w:marLeft w:val="480"/>
      <w:marRight w:val="0"/>
      <w:marTop w:val="0"/>
      <w:marBottom w:val="0"/>
      <w:divBdr>
        <w:top w:val="none" w:sz="0" w:space="0" w:color="auto"/>
        <w:left w:val="none" w:sz="0" w:space="0" w:color="auto"/>
        <w:bottom w:val="none" w:sz="0" w:space="0" w:color="auto"/>
        <w:right w:val="none" w:sz="0" w:space="0" w:color="auto"/>
      </w:divBdr>
    </w:div>
    <w:div w:id="943346048">
      <w:marLeft w:val="480"/>
      <w:marRight w:val="0"/>
      <w:marTop w:val="0"/>
      <w:marBottom w:val="0"/>
      <w:divBdr>
        <w:top w:val="none" w:sz="0" w:space="0" w:color="auto"/>
        <w:left w:val="none" w:sz="0" w:space="0" w:color="auto"/>
        <w:bottom w:val="none" w:sz="0" w:space="0" w:color="auto"/>
        <w:right w:val="none" w:sz="0" w:space="0" w:color="auto"/>
      </w:divBdr>
    </w:div>
    <w:div w:id="943390831">
      <w:marLeft w:val="480"/>
      <w:marRight w:val="0"/>
      <w:marTop w:val="0"/>
      <w:marBottom w:val="0"/>
      <w:divBdr>
        <w:top w:val="none" w:sz="0" w:space="0" w:color="auto"/>
        <w:left w:val="none" w:sz="0" w:space="0" w:color="auto"/>
        <w:bottom w:val="none" w:sz="0" w:space="0" w:color="auto"/>
        <w:right w:val="none" w:sz="0" w:space="0" w:color="auto"/>
      </w:divBdr>
    </w:div>
    <w:div w:id="943532375">
      <w:marLeft w:val="480"/>
      <w:marRight w:val="0"/>
      <w:marTop w:val="0"/>
      <w:marBottom w:val="0"/>
      <w:divBdr>
        <w:top w:val="none" w:sz="0" w:space="0" w:color="auto"/>
        <w:left w:val="none" w:sz="0" w:space="0" w:color="auto"/>
        <w:bottom w:val="none" w:sz="0" w:space="0" w:color="auto"/>
        <w:right w:val="none" w:sz="0" w:space="0" w:color="auto"/>
      </w:divBdr>
    </w:div>
    <w:div w:id="943684425">
      <w:bodyDiv w:val="1"/>
      <w:marLeft w:val="0"/>
      <w:marRight w:val="0"/>
      <w:marTop w:val="0"/>
      <w:marBottom w:val="0"/>
      <w:divBdr>
        <w:top w:val="none" w:sz="0" w:space="0" w:color="auto"/>
        <w:left w:val="none" w:sz="0" w:space="0" w:color="auto"/>
        <w:bottom w:val="none" w:sz="0" w:space="0" w:color="auto"/>
        <w:right w:val="none" w:sz="0" w:space="0" w:color="auto"/>
      </w:divBdr>
    </w:div>
    <w:div w:id="943684927">
      <w:marLeft w:val="480"/>
      <w:marRight w:val="0"/>
      <w:marTop w:val="0"/>
      <w:marBottom w:val="0"/>
      <w:divBdr>
        <w:top w:val="none" w:sz="0" w:space="0" w:color="auto"/>
        <w:left w:val="none" w:sz="0" w:space="0" w:color="auto"/>
        <w:bottom w:val="none" w:sz="0" w:space="0" w:color="auto"/>
        <w:right w:val="none" w:sz="0" w:space="0" w:color="auto"/>
      </w:divBdr>
    </w:div>
    <w:div w:id="943728296">
      <w:marLeft w:val="480"/>
      <w:marRight w:val="0"/>
      <w:marTop w:val="0"/>
      <w:marBottom w:val="0"/>
      <w:divBdr>
        <w:top w:val="none" w:sz="0" w:space="0" w:color="auto"/>
        <w:left w:val="none" w:sz="0" w:space="0" w:color="auto"/>
        <w:bottom w:val="none" w:sz="0" w:space="0" w:color="auto"/>
        <w:right w:val="none" w:sz="0" w:space="0" w:color="auto"/>
      </w:divBdr>
    </w:div>
    <w:div w:id="943881785">
      <w:marLeft w:val="480"/>
      <w:marRight w:val="0"/>
      <w:marTop w:val="0"/>
      <w:marBottom w:val="0"/>
      <w:divBdr>
        <w:top w:val="none" w:sz="0" w:space="0" w:color="auto"/>
        <w:left w:val="none" w:sz="0" w:space="0" w:color="auto"/>
        <w:bottom w:val="none" w:sz="0" w:space="0" w:color="auto"/>
        <w:right w:val="none" w:sz="0" w:space="0" w:color="auto"/>
      </w:divBdr>
    </w:div>
    <w:div w:id="943921227">
      <w:marLeft w:val="480"/>
      <w:marRight w:val="0"/>
      <w:marTop w:val="0"/>
      <w:marBottom w:val="0"/>
      <w:divBdr>
        <w:top w:val="none" w:sz="0" w:space="0" w:color="auto"/>
        <w:left w:val="none" w:sz="0" w:space="0" w:color="auto"/>
        <w:bottom w:val="none" w:sz="0" w:space="0" w:color="auto"/>
        <w:right w:val="none" w:sz="0" w:space="0" w:color="auto"/>
      </w:divBdr>
    </w:div>
    <w:div w:id="944069649">
      <w:marLeft w:val="480"/>
      <w:marRight w:val="0"/>
      <w:marTop w:val="0"/>
      <w:marBottom w:val="0"/>
      <w:divBdr>
        <w:top w:val="none" w:sz="0" w:space="0" w:color="auto"/>
        <w:left w:val="none" w:sz="0" w:space="0" w:color="auto"/>
        <w:bottom w:val="none" w:sz="0" w:space="0" w:color="auto"/>
        <w:right w:val="none" w:sz="0" w:space="0" w:color="auto"/>
      </w:divBdr>
    </w:div>
    <w:div w:id="944112262">
      <w:marLeft w:val="480"/>
      <w:marRight w:val="0"/>
      <w:marTop w:val="0"/>
      <w:marBottom w:val="0"/>
      <w:divBdr>
        <w:top w:val="none" w:sz="0" w:space="0" w:color="auto"/>
        <w:left w:val="none" w:sz="0" w:space="0" w:color="auto"/>
        <w:bottom w:val="none" w:sz="0" w:space="0" w:color="auto"/>
        <w:right w:val="none" w:sz="0" w:space="0" w:color="auto"/>
      </w:divBdr>
    </w:div>
    <w:div w:id="944271243">
      <w:marLeft w:val="480"/>
      <w:marRight w:val="0"/>
      <w:marTop w:val="0"/>
      <w:marBottom w:val="0"/>
      <w:divBdr>
        <w:top w:val="none" w:sz="0" w:space="0" w:color="auto"/>
        <w:left w:val="none" w:sz="0" w:space="0" w:color="auto"/>
        <w:bottom w:val="none" w:sz="0" w:space="0" w:color="auto"/>
        <w:right w:val="none" w:sz="0" w:space="0" w:color="auto"/>
      </w:divBdr>
    </w:div>
    <w:div w:id="944770534">
      <w:marLeft w:val="480"/>
      <w:marRight w:val="0"/>
      <w:marTop w:val="0"/>
      <w:marBottom w:val="0"/>
      <w:divBdr>
        <w:top w:val="none" w:sz="0" w:space="0" w:color="auto"/>
        <w:left w:val="none" w:sz="0" w:space="0" w:color="auto"/>
        <w:bottom w:val="none" w:sz="0" w:space="0" w:color="auto"/>
        <w:right w:val="none" w:sz="0" w:space="0" w:color="auto"/>
      </w:divBdr>
    </w:div>
    <w:div w:id="944775973">
      <w:marLeft w:val="480"/>
      <w:marRight w:val="0"/>
      <w:marTop w:val="0"/>
      <w:marBottom w:val="0"/>
      <w:divBdr>
        <w:top w:val="none" w:sz="0" w:space="0" w:color="auto"/>
        <w:left w:val="none" w:sz="0" w:space="0" w:color="auto"/>
        <w:bottom w:val="none" w:sz="0" w:space="0" w:color="auto"/>
        <w:right w:val="none" w:sz="0" w:space="0" w:color="auto"/>
      </w:divBdr>
    </w:div>
    <w:div w:id="944926064">
      <w:marLeft w:val="480"/>
      <w:marRight w:val="0"/>
      <w:marTop w:val="0"/>
      <w:marBottom w:val="0"/>
      <w:divBdr>
        <w:top w:val="none" w:sz="0" w:space="0" w:color="auto"/>
        <w:left w:val="none" w:sz="0" w:space="0" w:color="auto"/>
        <w:bottom w:val="none" w:sz="0" w:space="0" w:color="auto"/>
        <w:right w:val="none" w:sz="0" w:space="0" w:color="auto"/>
      </w:divBdr>
    </w:div>
    <w:div w:id="945037010">
      <w:marLeft w:val="480"/>
      <w:marRight w:val="0"/>
      <w:marTop w:val="0"/>
      <w:marBottom w:val="0"/>
      <w:divBdr>
        <w:top w:val="none" w:sz="0" w:space="0" w:color="auto"/>
        <w:left w:val="none" w:sz="0" w:space="0" w:color="auto"/>
        <w:bottom w:val="none" w:sz="0" w:space="0" w:color="auto"/>
        <w:right w:val="none" w:sz="0" w:space="0" w:color="auto"/>
      </w:divBdr>
    </w:div>
    <w:div w:id="945187889">
      <w:marLeft w:val="480"/>
      <w:marRight w:val="0"/>
      <w:marTop w:val="0"/>
      <w:marBottom w:val="0"/>
      <w:divBdr>
        <w:top w:val="none" w:sz="0" w:space="0" w:color="auto"/>
        <w:left w:val="none" w:sz="0" w:space="0" w:color="auto"/>
        <w:bottom w:val="none" w:sz="0" w:space="0" w:color="auto"/>
        <w:right w:val="none" w:sz="0" w:space="0" w:color="auto"/>
      </w:divBdr>
    </w:div>
    <w:div w:id="945229549">
      <w:marLeft w:val="480"/>
      <w:marRight w:val="0"/>
      <w:marTop w:val="0"/>
      <w:marBottom w:val="0"/>
      <w:divBdr>
        <w:top w:val="none" w:sz="0" w:space="0" w:color="auto"/>
        <w:left w:val="none" w:sz="0" w:space="0" w:color="auto"/>
        <w:bottom w:val="none" w:sz="0" w:space="0" w:color="auto"/>
        <w:right w:val="none" w:sz="0" w:space="0" w:color="auto"/>
      </w:divBdr>
    </w:div>
    <w:div w:id="945234517">
      <w:marLeft w:val="480"/>
      <w:marRight w:val="0"/>
      <w:marTop w:val="0"/>
      <w:marBottom w:val="0"/>
      <w:divBdr>
        <w:top w:val="none" w:sz="0" w:space="0" w:color="auto"/>
        <w:left w:val="none" w:sz="0" w:space="0" w:color="auto"/>
        <w:bottom w:val="none" w:sz="0" w:space="0" w:color="auto"/>
        <w:right w:val="none" w:sz="0" w:space="0" w:color="auto"/>
      </w:divBdr>
    </w:div>
    <w:div w:id="945304658">
      <w:marLeft w:val="480"/>
      <w:marRight w:val="0"/>
      <w:marTop w:val="0"/>
      <w:marBottom w:val="0"/>
      <w:divBdr>
        <w:top w:val="none" w:sz="0" w:space="0" w:color="auto"/>
        <w:left w:val="none" w:sz="0" w:space="0" w:color="auto"/>
        <w:bottom w:val="none" w:sz="0" w:space="0" w:color="auto"/>
        <w:right w:val="none" w:sz="0" w:space="0" w:color="auto"/>
      </w:divBdr>
    </w:div>
    <w:div w:id="945383606">
      <w:marLeft w:val="480"/>
      <w:marRight w:val="0"/>
      <w:marTop w:val="0"/>
      <w:marBottom w:val="0"/>
      <w:divBdr>
        <w:top w:val="none" w:sz="0" w:space="0" w:color="auto"/>
        <w:left w:val="none" w:sz="0" w:space="0" w:color="auto"/>
        <w:bottom w:val="none" w:sz="0" w:space="0" w:color="auto"/>
        <w:right w:val="none" w:sz="0" w:space="0" w:color="auto"/>
      </w:divBdr>
    </w:div>
    <w:div w:id="945498013">
      <w:bodyDiv w:val="1"/>
      <w:marLeft w:val="0"/>
      <w:marRight w:val="0"/>
      <w:marTop w:val="0"/>
      <w:marBottom w:val="0"/>
      <w:divBdr>
        <w:top w:val="none" w:sz="0" w:space="0" w:color="auto"/>
        <w:left w:val="none" w:sz="0" w:space="0" w:color="auto"/>
        <w:bottom w:val="none" w:sz="0" w:space="0" w:color="auto"/>
        <w:right w:val="none" w:sz="0" w:space="0" w:color="auto"/>
      </w:divBdr>
    </w:div>
    <w:div w:id="945581380">
      <w:marLeft w:val="480"/>
      <w:marRight w:val="0"/>
      <w:marTop w:val="0"/>
      <w:marBottom w:val="0"/>
      <w:divBdr>
        <w:top w:val="none" w:sz="0" w:space="0" w:color="auto"/>
        <w:left w:val="none" w:sz="0" w:space="0" w:color="auto"/>
        <w:bottom w:val="none" w:sz="0" w:space="0" w:color="auto"/>
        <w:right w:val="none" w:sz="0" w:space="0" w:color="auto"/>
      </w:divBdr>
    </w:div>
    <w:div w:id="945694560">
      <w:marLeft w:val="480"/>
      <w:marRight w:val="0"/>
      <w:marTop w:val="0"/>
      <w:marBottom w:val="0"/>
      <w:divBdr>
        <w:top w:val="none" w:sz="0" w:space="0" w:color="auto"/>
        <w:left w:val="none" w:sz="0" w:space="0" w:color="auto"/>
        <w:bottom w:val="none" w:sz="0" w:space="0" w:color="auto"/>
        <w:right w:val="none" w:sz="0" w:space="0" w:color="auto"/>
      </w:divBdr>
    </w:div>
    <w:div w:id="945886098">
      <w:bodyDiv w:val="1"/>
      <w:marLeft w:val="0"/>
      <w:marRight w:val="0"/>
      <w:marTop w:val="0"/>
      <w:marBottom w:val="0"/>
      <w:divBdr>
        <w:top w:val="none" w:sz="0" w:space="0" w:color="auto"/>
        <w:left w:val="none" w:sz="0" w:space="0" w:color="auto"/>
        <w:bottom w:val="none" w:sz="0" w:space="0" w:color="auto"/>
        <w:right w:val="none" w:sz="0" w:space="0" w:color="auto"/>
      </w:divBdr>
      <w:divsChild>
        <w:div w:id="39400161">
          <w:marLeft w:val="480"/>
          <w:marRight w:val="0"/>
          <w:marTop w:val="0"/>
          <w:marBottom w:val="0"/>
          <w:divBdr>
            <w:top w:val="none" w:sz="0" w:space="0" w:color="auto"/>
            <w:left w:val="none" w:sz="0" w:space="0" w:color="auto"/>
            <w:bottom w:val="none" w:sz="0" w:space="0" w:color="auto"/>
            <w:right w:val="none" w:sz="0" w:space="0" w:color="auto"/>
          </w:divBdr>
        </w:div>
        <w:div w:id="72749219">
          <w:marLeft w:val="480"/>
          <w:marRight w:val="0"/>
          <w:marTop w:val="0"/>
          <w:marBottom w:val="0"/>
          <w:divBdr>
            <w:top w:val="none" w:sz="0" w:space="0" w:color="auto"/>
            <w:left w:val="none" w:sz="0" w:space="0" w:color="auto"/>
            <w:bottom w:val="none" w:sz="0" w:space="0" w:color="auto"/>
            <w:right w:val="none" w:sz="0" w:space="0" w:color="auto"/>
          </w:divBdr>
        </w:div>
        <w:div w:id="82262908">
          <w:marLeft w:val="480"/>
          <w:marRight w:val="0"/>
          <w:marTop w:val="0"/>
          <w:marBottom w:val="0"/>
          <w:divBdr>
            <w:top w:val="none" w:sz="0" w:space="0" w:color="auto"/>
            <w:left w:val="none" w:sz="0" w:space="0" w:color="auto"/>
            <w:bottom w:val="none" w:sz="0" w:space="0" w:color="auto"/>
            <w:right w:val="none" w:sz="0" w:space="0" w:color="auto"/>
          </w:divBdr>
        </w:div>
        <w:div w:id="166092743">
          <w:marLeft w:val="480"/>
          <w:marRight w:val="0"/>
          <w:marTop w:val="0"/>
          <w:marBottom w:val="0"/>
          <w:divBdr>
            <w:top w:val="none" w:sz="0" w:space="0" w:color="auto"/>
            <w:left w:val="none" w:sz="0" w:space="0" w:color="auto"/>
            <w:bottom w:val="none" w:sz="0" w:space="0" w:color="auto"/>
            <w:right w:val="none" w:sz="0" w:space="0" w:color="auto"/>
          </w:divBdr>
        </w:div>
        <w:div w:id="206308090">
          <w:marLeft w:val="480"/>
          <w:marRight w:val="0"/>
          <w:marTop w:val="0"/>
          <w:marBottom w:val="0"/>
          <w:divBdr>
            <w:top w:val="none" w:sz="0" w:space="0" w:color="auto"/>
            <w:left w:val="none" w:sz="0" w:space="0" w:color="auto"/>
            <w:bottom w:val="none" w:sz="0" w:space="0" w:color="auto"/>
            <w:right w:val="none" w:sz="0" w:space="0" w:color="auto"/>
          </w:divBdr>
        </w:div>
        <w:div w:id="241377296">
          <w:marLeft w:val="480"/>
          <w:marRight w:val="0"/>
          <w:marTop w:val="0"/>
          <w:marBottom w:val="0"/>
          <w:divBdr>
            <w:top w:val="none" w:sz="0" w:space="0" w:color="auto"/>
            <w:left w:val="none" w:sz="0" w:space="0" w:color="auto"/>
            <w:bottom w:val="none" w:sz="0" w:space="0" w:color="auto"/>
            <w:right w:val="none" w:sz="0" w:space="0" w:color="auto"/>
          </w:divBdr>
        </w:div>
        <w:div w:id="261913992">
          <w:marLeft w:val="480"/>
          <w:marRight w:val="0"/>
          <w:marTop w:val="0"/>
          <w:marBottom w:val="0"/>
          <w:divBdr>
            <w:top w:val="none" w:sz="0" w:space="0" w:color="auto"/>
            <w:left w:val="none" w:sz="0" w:space="0" w:color="auto"/>
            <w:bottom w:val="none" w:sz="0" w:space="0" w:color="auto"/>
            <w:right w:val="none" w:sz="0" w:space="0" w:color="auto"/>
          </w:divBdr>
        </w:div>
        <w:div w:id="353652123">
          <w:marLeft w:val="480"/>
          <w:marRight w:val="0"/>
          <w:marTop w:val="0"/>
          <w:marBottom w:val="0"/>
          <w:divBdr>
            <w:top w:val="none" w:sz="0" w:space="0" w:color="auto"/>
            <w:left w:val="none" w:sz="0" w:space="0" w:color="auto"/>
            <w:bottom w:val="none" w:sz="0" w:space="0" w:color="auto"/>
            <w:right w:val="none" w:sz="0" w:space="0" w:color="auto"/>
          </w:divBdr>
        </w:div>
        <w:div w:id="389622200">
          <w:marLeft w:val="480"/>
          <w:marRight w:val="0"/>
          <w:marTop w:val="0"/>
          <w:marBottom w:val="0"/>
          <w:divBdr>
            <w:top w:val="none" w:sz="0" w:space="0" w:color="auto"/>
            <w:left w:val="none" w:sz="0" w:space="0" w:color="auto"/>
            <w:bottom w:val="none" w:sz="0" w:space="0" w:color="auto"/>
            <w:right w:val="none" w:sz="0" w:space="0" w:color="auto"/>
          </w:divBdr>
        </w:div>
        <w:div w:id="469127897">
          <w:marLeft w:val="480"/>
          <w:marRight w:val="0"/>
          <w:marTop w:val="0"/>
          <w:marBottom w:val="0"/>
          <w:divBdr>
            <w:top w:val="none" w:sz="0" w:space="0" w:color="auto"/>
            <w:left w:val="none" w:sz="0" w:space="0" w:color="auto"/>
            <w:bottom w:val="none" w:sz="0" w:space="0" w:color="auto"/>
            <w:right w:val="none" w:sz="0" w:space="0" w:color="auto"/>
          </w:divBdr>
        </w:div>
        <w:div w:id="586228577">
          <w:marLeft w:val="480"/>
          <w:marRight w:val="0"/>
          <w:marTop w:val="0"/>
          <w:marBottom w:val="0"/>
          <w:divBdr>
            <w:top w:val="none" w:sz="0" w:space="0" w:color="auto"/>
            <w:left w:val="none" w:sz="0" w:space="0" w:color="auto"/>
            <w:bottom w:val="none" w:sz="0" w:space="0" w:color="auto"/>
            <w:right w:val="none" w:sz="0" w:space="0" w:color="auto"/>
          </w:divBdr>
        </w:div>
        <w:div w:id="609701231">
          <w:marLeft w:val="480"/>
          <w:marRight w:val="0"/>
          <w:marTop w:val="0"/>
          <w:marBottom w:val="0"/>
          <w:divBdr>
            <w:top w:val="none" w:sz="0" w:space="0" w:color="auto"/>
            <w:left w:val="none" w:sz="0" w:space="0" w:color="auto"/>
            <w:bottom w:val="none" w:sz="0" w:space="0" w:color="auto"/>
            <w:right w:val="none" w:sz="0" w:space="0" w:color="auto"/>
          </w:divBdr>
        </w:div>
        <w:div w:id="766582907">
          <w:marLeft w:val="480"/>
          <w:marRight w:val="0"/>
          <w:marTop w:val="0"/>
          <w:marBottom w:val="0"/>
          <w:divBdr>
            <w:top w:val="none" w:sz="0" w:space="0" w:color="auto"/>
            <w:left w:val="none" w:sz="0" w:space="0" w:color="auto"/>
            <w:bottom w:val="none" w:sz="0" w:space="0" w:color="auto"/>
            <w:right w:val="none" w:sz="0" w:space="0" w:color="auto"/>
          </w:divBdr>
        </w:div>
        <w:div w:id="817528706">
          <w:marLeft w:val="480"/>
          <w:marRight w:val="0"/>
          <w:marTop w:val="0"/>
          <w:marBottom w:val="0"/>
          <w:divBdr>
            <w:top w:val="none" w:sz="0" w:space="0" w:color="auto"/>
            <w:left w:val="none" w:sz="0" w:space="0" w:color="auto"/>
            <w:bottom w:val="none" w:sz="0" w:space="0" w:color="auto"/>
            <w:right w:val="none" w:sz="0" w:space="0" w:color="auto"/>
          </w:divBdr>
        </w:div>
        <w:div w:id="918561212">
          <w:marLeft w:val="480"/>
          <w:marRight w:val="0"/>
          <w:marTop w:val="0"/>
          <w:marBottom w:val="0"/>
          <w:divBdr>
            <w:top w:val="none" w:sz="0" w:space="0" w:color="auto"/>
            <w:left w:val="none" w:sz="0" w:space="0" w:color="auto"/>
            <w:bottom w:val="none" w:sz="0" w:space="0" w:color="auto"/>
            <w:right w:val="none" w:sz="0" w:space="0" w:color="auto"/>
          </w:divBdr>
        </w:div>
        <w:div w:id="978418509">
          <w:marLeft w:val="480"/>
          <w:marRight w:val="0"/>
          <w:marTop w:val="0"/>
          <w:marBottom w:val="0"/>
          <w:divBdr>
            <w:top w:val="none" w:sz="0" w:space="0" w:color="auto"/>
            <w:left w:val="none" w:sz="0" w:space="0" w:color="auto"/>
            <w:bottom w:val="none" w:sz="0" w:space="0" w:color="auto"/>
            <w:right w:val="none" w:sz="0" w:space="0" w:color="auto"/>
          </w:divBdr>
        </w:div>
        <w:div w:id="998196985">
          <w:marLeft w:val="480"/>
          <w:marRight w:val="0"/>
          <w:marTop w:val="0"/>
          <w:marBottom w:val="0"/>
          <w:divBdr>
            <w:top w:val="none" w:sz="0" w:space="0" w:color="auto"/>
            <w:left w:val="none" w:sz="0" w:space="0" w:color="auto"/>
            <w:bottom w:val="none" w:sz="0" w:space="0" w:color="auto"/>
            <w:right w:val="none" w:sz="0" w:space="0" w:color="auto"/>
          </w:divBdr>
        </w:div>
        <w:div w:id="1023747905">
          <w:marLeft w:val="480"/>
          <w:marRight w:val="0"/>
          <w:marTop w:val="0"/>
          <w:marBottom w:val="0"/>
          <w:divBdr>
            <w:top w:val="none" w:sz="0" w:space="0" w:color="auto"/>
            <w:left w:val="none" w:sz="0" w:space="0" w:color="auto"/>
            <w:bottom w:val="none" w:sz="0" w:space="0" w:color="auto"/>
            <w:right w:val="none" w:sz="0" w:space="0" w:color="auto"/>
          </w:divBdr>
        </w:div>
        <w:div w:id="1074670930">
          <w:marLeft w:val="480"/>
          <w:marRight w:val="0"/>
          <w:marTop w:val="0"/>
          <w:marBottom w:val="0"/>
          <w:divBdr>
            <w:top w:val="none" w:sz="0" w:space="0" w:color="auto"/>
            <w:left w:val="none" w:sz="0" w:space="0" w:color="auto"/>
            <w:bottom w:val="none" w:sz="0" w:space="0" w:color="auto"/>
            <w:right w:val="none" w:sz="0" w:space="0" w:color="auto"/>
          </w:divBdr>
        </w:div>
        <w:div w:id="1246955385">
          <w:marLeft w:val="480"/>
          <w:marRight w:val="0"/>
          <w:marTop w:val="0"/>
          <w:marBottom w:val="0"/>
          <w:divBdr>
            <w:top w:val="none" w:sz="0" w:space="0" w:color="auto"/>
            <w:left w:val="none" w:sz="0" w:space="0" w:color="auto"/>
            <w:bottom w:val="none" w:sz="0" w:space="0" w:color="auto"/>
            <w:right w:val="none" w:sz="0" w:space="0" w:color="auto"/>
          </w:divBdr>
        </w:div>
        <w:div w:id="1430159107">
          <w:marLeft w:val="480"/>
          <w:marRight w:val="0"/>
          <w:marTop w:val="0"/>
          <w:marBottom w:val="0"/>
          <w:divBdr>
            <w:top w:val="none" w:sz="0" w:space="0" w:color="auto"/>
            <w:left w:val="none" w:sz="0" w:space="0" w:color="auto"/>
            <w:bottom w:val="none" w:sz="0" w:space="0" w:color="auto"/>
            <w:right w:val="none" w:sz="0" w:space="0" w:color="auto"/>
          </w:divBdr>
        </w:div>
        <w:div w:id="1453553537">
          <w:marLeft w:val="480"/>
          <w:marRight w:val="0"/>
          <w:marTop w:val="0"/>
          <w:marBottom w:val="0"/>
          <w:divBdr>
            <w:top w:val="none" w:sz="0" w:space="0" w:color="auto"/>
            <w:left w:val="none" w:sz="0" w:space="0" w:color="auto"/>
            <w:bottom w:val="none" w:sz="0" w:space="0" w:color="auto"/>
            <w:right w:val="none" w:sz="0" w:space="0" w:color="auto"/>
          </w:divBdr>
        </w:div>
        <w:div w:id="1481800865">
          <w:marLeft w:val="480"/>
          <w:marRight w:val="0"/>
          <w:marTop w:val="0"/>
          <w:marBottom w:val="0"/>
          <w:divBdr>
            <w:top w:val="none" w:sz="0" w:space="0" w:color="auto"/>
            <w:left w:val="none" w:sz="0" w:space="0" w:color="auto"/>
            <w:bottom w:val="none" w:sz="0" w:space="0" w:color="auto"/>
            <w:right w:val="none" w:sz="0" w:space="0" w:color="auto"/>
          </w:divBdr>
        </w:div>
        <w:div w:id="1562712007">
          <w:marLeft w:val="480"/>
          <w:marRight w:val="0"/>
          <w:marTop w:val="0"/>
          <w:marBottom w:val="0"/>
          <w:divBdr>
            <w:top w:val="none" w:sz="0" w:space="0" w:color="auto"/>
            <w:left w:val="none" w:sz="0" w:space="0" w:color="auto"/>
            <w:bottom w:val="none" w:sz="0" w:space="0" w:color="auto"/>
            <w:right w:val="none" w:sz="0" w:space="0" w:color="auto"/>
          </w:divBdr>
        </w:div>
        <w:div w:id="1601912656">
          <w:marLeft w:val="480"/>
          <w:marRight w:val="0"/>
          <w:marTop w:val="0"/>
          <w:marBottom w:val="0"/>
          <w:divBdr>
            <w:top w:val="none" w:sz="0" w:space="0" w:color="auto"/>
            <w:left w:val="none" w:sz="0" w:space="0" w:color="auto"/>
            <w:bottom w:val="none" w:sz="0" w:space="0" w:color="auto"/>
            <w:right w:val="none" w:sz="0" w:space="0" w:color="auto"/>
          </w:divBdr>
        </w:div>
        <w:div w:id="1625961489">
          <w:marLeft w:val="480"/>
          <w:marRight w:val="0"/>
          <w:marTop w:val="0"/>
          <w:marBottom w:val="0"/>
          <w:divBdr>
            <w:top w:val="none" w:sz="0" w:space="0" w:color="auto"/>
            <w:left w:val="none" w:sz="0" w:space="0" w:color="auto"/>
            <w:bottom w:val="none" w:sz="0" w:space="0" w:color="auto"/>
            <w:right w:val="none" w:sz="0" w:space="0" w:color="auto"/>
          </w:divBdr>
        </w:div>
        <w:div w:id="1694653667">
          <w:marLeft w:val="480"/>
          <w:marRight w:val="0"/>
          <w:marTop w:val="0"/>
          <w:marBottom w:val="0"/>
          <w:divBdr>
            <w:top w:val="none" w:sz="0" w:space="0" w:color="auto"/>
            <w:left w:val="none" w:sz="0" w:space="0" w:color="auto"/>
            <w:bottom w:val="none" w:sz="0" w:space="0" w:color="auto"/>
            <w:right w:val="none" w:sz="0" w:space="0" w:color="auto"/>
          </w:divBdr>
        </w:div>
      </w:divsChild>
    </w:div>
    <w:div w:id="946155194">
      <w:marLeft w:val="480"/>
      <w:marRight w:val="0"/>
      <w:marTop w:val="0"/>
      <w:marBottom w:val="0"/>
      <w:divBdr>
        <w:top w:val="none" w:sz="0" w:space="0" w:color="auto"/>
        <w:left w:val="none" w:sz="0" w:space="0" w:color="auto"/>
        <w:bottom w:val="none" w:sz="0" w:space="0" w:color="auto"/>
        <w:right w:val="none" w:sz="0" w:space="0" w:color="auto"/>
      </w:divBdr>
    </w:div>
    <w:div w:id="946234567">
      <w:marLeft w:val="480"/>
      <w:marRight w:val="0"/>
      <w:marTop w:val="0"/>
      <w:marBottom w:val="0"/>
      <w:divBdr>
        <w:top w:val="none" w:sz="0" w:space="0" w:color="auto"/>
        <w:left w:val="none" w:sz="0" w:space="0" w:color="auto"/>
        <w:bottom w:val="none" w:sz="0" w:space="0" w:color="auto"/>
        <w:right w:val="none" w:sz="0" w:space="0" w:color="auto"/>
      </w:divBdr>
    </w:div>
    <w:div w:id="946429539">
      <w:marLeft w:val="480"/>
      <w:marRight w:val="0"/>
      <w:marTop w:val="0"/>
      <w:marBottom w:val="0"/>
      <w:divBdr>
        <w:top w:val="none" w:sz="0" w:space="0" w:color="auto"/>
        <w:left w:val="none" w:sz="0" w:space="0" w:color="auto"/>
        <w:bottom w:val="none" w:sz="0" w:space="0" w:color="auto"/>
        <w:right w:val="none" w:sz="0" w:space="0" w:color="auto"/>
      </w:divBdr>
    </w:div>
    <w:div w:id="946501829">
      <w:marLeft w:val="480"/>
      <w:marRight w:val="0"/>
      <w:marTop w:val="0"/>
      <w:marBottom w:val="0"/>
      <w:divBdr>
        <w:top w:val="none" w:sz="0" w:space="0" w:color="auto"/>
        <w:left w:val="none" w:sz="0" w:space="0" w:color="auto"/>
        <w:bottom w:val="none" w:sz="0" w:space="0" w:color="auto"/>
        <w:right w:val="none" w:sz="0" w:space="0" w:color="auto"/>
      </w:divBdr>
    </w:div>
    <w:div w:id="946539802">
      <w:marLeft w:val="480"/>
      <w:marRight w:val="0"/>
      <w:marTop w:val="0"/>
      <w:marBottom w:val="0"/>
      <w:divBdr>
        <w:top w:val="none" w:sz="0" w:space="0" w:color="auto"/>
        <w:left w:val="none" w:sz="0" w:space="0" w:color="auto"/>
        <w:bottom w:val="none" w:sz="0" w:space="0" w:color="auto"/>
        <w:right w:val="none" w:sz="0" w:space="0" w:color="auto"/>
      </w:divBdr>
    </w:div>
    <w:div w:id="946619530">
      <w:marLeft w:val="480"/>
      <w:marRight w:val="0"/>
      <w:marTop w:val="0"/>
      <w:marBottom w:val="0"/>
      <w:divBdr>
        <w:top w:val="none" w:sz="0" w:space="0" w:color="auto"/>
        <w:left w:val="none" w:sz="0" w:space="0" w:color="auto"/>
        <w:bottom w:val="none" w:sz="0" w:space="0" w:color="auto"/>
        <w:right w:val="none" w:sz="0" w:space="0" w:color="auto"/>
      </w:divBdr>
    </w:div>
    <w:div w:id="946696618">
      <w:bodyDiv w:val="1"/>
      <w:marLeft w:val="0"/>
      <w:marRight w:val="0"/>
      <w:marTop w:val="0"/>
      <w:marBottom w:val="0"/>
      <w:divBdr>
        <w:top w:val="none" w:sz="0" w:space="0" w:color="auto"/>
        <w:left w:val="none" w:sz="0" w:space="0" w:color="auto"/>
        <w:bottom w:val="none" w:sz="0" w:space="0" w:color="auto"/>
        <w:right w:val="none" w:sz="0" w:space="0" w:color="auto"/>
      </w:divBdr>
      <w:divsChild>
        <w:div w:id="19477758">
          <w:marLeft w:val="480"/>
          <w:marRight w:val="0"/>
          <w:marTop w:val="0"/>
          <w:marBottom w:val="0"/>
          <w:divBdr>
            <w:top w:val="none" w:sz="0" w:space="0" w:color="auto"/>
            <w:left w:val="none" w:sz="0" w:space="0" w:color="auto"/>
            <w:bottom w:val="none" w:sz="0" w:space="0" w:color="auto"/>
            <w:right w:val="none" w:sz="0" w:space="0" w:color="auto"/>
          </w:divBdr>
        </w:div>
        <w:div w:id="60913654">
          <w:marLeft w:val="480"/>
          <w:marRight w:val="0"/>
          <w:marTop w:val="0"/>
          <w:marBottom w:val="0"/>
          <w:divBdr>
            <w:top w:val="none" w:sz="0" w:space="0" w:color="auto"/>
            <w:left w:val="none" w:sz="0" w:space="0" w:color="auto"/>
            <w:bottom w:val="none" w:sz="0" w:space="0" w:color="auto"/>
            <w:right w:val="none" w:sz="0" w:space="0" w:color="auto"/>
          </w:divBdr>
        </w:div>
        <w:div w:id="74934540">
          <w:marLeft w:val="480"/>
          <w:marRight w:val="0"/>
          <w:marTop w:val="0"/>
          <w:marBottom w:val="0"/>
          <w:divBdr>
            <w:top w:val="none" w:sz="0" w:space="0" w:color="auto"/>
            <w:left w:val="none" w:sz="0" w:space="0" w:color="auto"/>
            <w:bottom w:val="none" w:sz="0" w:space="0" w:color="auto"/>
            <w:right w:val="none" w:sz="0" w:space="0" w:color="auto"/>
          </w:divBdr>
        </w:div>
        <w:div w:id="95105894">
          <w:marLeft w:val="480"/>
          <w:marRight w:val="0"/>
          <w:marTop w:val="0"/>
          <w:marBottom w:val="0"/>
          <w:divBdr>
            <w:top w:val="none" w:sz="0" w:space="0" w:color="auto"/>
            <w:left w:val="none" w:sz="0" w:space="0" w:color="auto"/>
            <w:bottom w:val="none" w:sz="0" w:space="0" w:color="auto"/>
            <w:right w:val="none" w:sz="0" w:space="0" w:color="auto"/>
          </w:divBdr>
        </w:div>
        <w:div w:id="109905608">
          <w:marLeft w:val="480"/>
          <w:marRight w:val="0"/>
          <w:marTop w:val="0"/>
          <w:marBottom w:val="0"/>
          <w:divBdr>
            <w:top w:val="none" w:sz="0" w:space="0" w:color="auto"/>
            <w:left w:val="none" w:sz="0" w:space="0" w:color="auto"/>
            <w:bottom w:val="none" w:sz="0" w:space="0" w:color="auto"/>
            <w:right w:val="none" w:sz="0" w:space="0" w:color="auto"/>
          </w:divBdr>
        </w:div>
        <w:div w:id="119110482">
          <w:marLeft w:val="480"/>
          <w:marRight w:val="0"/>
          <w:marTop w:val="0"/>
          <w:marBottom w:val="0"/>
          <w:divBdr>
            <w:top w:val="none" w:sz="0" w:space="0" w:color="auto"/>
            <w:left w:val="none" w:sz="0" w:space="0" w:color="auto"/>
            <w:bottom w:val="none" w:sz="0" w:space="0" w:color="auto"/>
            <w:right w:val="none" w:sz="0" w:space="0" w:color="auto"/>
          </w:divBdr>
        </w:div>
        <w:div w:id="127364019">
          <w:marLeft w:val="480"/>
          <w:marRight w:val="0"/>
          <w:marTop w:val="0"/>
          <w:marBottom w:val="0"/>
          <w:divBdr>
            <w:top w:val="none" w:sz="0" w:space="0" w:color="auto"/>
            <w:left w:val="none" w:sz="0" w:space="0" w:color="auto"/>
            <w:bottom w:val="none" w:sz="0" w:space="0" w:color="auto"/>
            <w:right w:val="none" w:sz="0" w:space="0" w:color="auto"/>
          </w:divBdr>
        </w:div>
        <w:div w:id="205872387">
          <w:marLeft w:val="480"/>
          <w:marRight w:val="0"/>
          <w:marTop w:val="0"/>
          <w:marBottom w:val="0"/>
          <w:divBdr>
            <w:top w:val="none" w:sz="0" w:space="0" w:color="auto"/>
            <w:left w:val="none" w:sz="0" w:space="0" w:color="auto"/>
            <w:bottom w:val="none" w:sz="0" w:space="0" w:color="auto"/>
            <w:right w:val="none" w:sz="0" w:space="0" w:color="auto"/>
          </w:divBdr>
        </w:div>
        <w:div w:id="225724431">
          <w:marLeft w:val="480"/>
          <w:marRight w:val="0"/>
          <w:marTop w:val="0"/>
          <w:marBottom w:val="0"/>
          <w:divBdr>
            <w:top w:val="none" w:sz="0" w:space="0" w:color="auto"/>
            <w:left w:val="none" w:sz="0" w:space="0" w:color="auto"/>
            <w:bottom w:val="none" w:sz="0" w:space="0" w:color="auto"/>
            <w:right w:val="none" w:sz="0" w:space="0" w:color="auto"/>
          </w:divBdr>
        </w:div>
        <w:div w:id="244582392">
          <w:marLeft w:val="480"/>
          <w:marRight w:val="0"/>
          <w:marTop w:val="0"/>
          <w:marBottom w:val="0"/>
          <w:divBdr>
            <w:top w:val="none" w:sz="0" w:space="0" w:color="auto"/>
            <w:left w:val="none" w:sz="0" w:space="0" w:color="auto"/>
            <w:bottom w:val="none" w:sz="0" w:space="0" w:color="auto"/>
            <w:right w:val="none" w:sz="0" w:space="0" w:color="auto"/>
          </w:divBdr>
        </w:div>
        <w:div w:id="311101103">
          <w:marLeft w:val="480"/>
          <w:marRight w:val="0"/>
          <w:marTop w:val="0"/>
          <w:marBottom w:val="0"/>
          <w:divBdr>
            <w:top w:val="none" w:sz="0" w:space="0" w:color="auto"/>
            <w:left w:val="none" w:sz="0" w:space="0" w:color="auto"/>
            <w:bottom w:val="none" w:sz="0" w:space="0" w:color="auto"/>
            <w:right w:val="none" w:sz="0" w:space="0" w:color="auto"/>
          </w:divBdr>
        </w:div>
        <w:div w:id="407074721">
          <w:marLeft w:val="480"/>
          <w:marRight w:val="0"/>
          <w:marTop w:val="0"/>
          <w:marBottom w:val="0"/>
          <w:divBdr>
            <w:top w:val="none" w:sz="0" w:space="0" w:color="auto"/>
            <w:left w:val="none" w:sz="0" w:space="0" w:color="auto"/>
            <w:bottom w:val="none" w:sz="0" w:space="0" w:color="auto"/>
            <w:right w:val="none" w:sz="0" w:space="0" w:color="auto"/>
          </w:divBdr>
        </w:div>
        <w:div w:id="408886826">
          <w:marLeft w:val="480"/>
          <w:marRight w:val="0"/>
          <w:marTop w:val="0"/>
          <w:marBottom w:val="0"/>
          <w:divBdr>
            <w:top w:val="none" w:sz="0" w:space="0" w:color="auto"/>
            <w:left w:val="none" w:sz="0" w:space="0" w:color="auto"/>
            <w:bottom w:val="none" w:sz="0" w:space="0" w:color="auto"/>
            <w:right w:val="none" w:sz="0" w:space="0" w:color="auto"/>
          </w:divBdr>
        </w:div>
        <w:div w:id="413236383">
          <w:marLeft w:val="480"/>
          <w:marRight w:val="0"/>
          <w:marTop w:val="0"/>
          <w:marBottom w:val="0"/>
          <w:divBdr>
            <w:top w:val="none" w:sz="0" w:space="0" w:color="auto"/>
            <w:left w:val="none" w:sz="0" w:space="0" w:color="auto"/>
            <w:bottom w:val="none" w:sz="0" w:space="0" w:color="auto"/>
            <w:right w:val="none" w:sz="0" w:space="0" w:color="auto"/>
          </w:divBdr>
        </w:div>
        <w:div w:id="558327155">
          <w:marLeft w:val="480"/>
          <w:marRight w:val="0"/>
          <w:marTop w:val="0"/>
          <w:marBottom w:val="0"/>
          <w:divBdr>
            <w:top w:val="none" w:sz="0" w:space="0" w:color="auto"/>
            <w:left w:val="none" w:sz="0" w:space="0" w:color="auto"/>
            <w:bottom w:val="none" w:sz="0" w:space="0" w:color="auto"/>
            <w:right w:val="none" w:sz="0" w:space="0" w:color="auto"/>
          </w:divBdr>
        </w:div>
        <w:div w:id="566647564">
          <w:marLeft w:val="480"/>
          <w:marRight w:val="0"/>
          <w:marTop w:val="0"/>
          <w:marBottom w:val="0"/>
          <w:divBdr>
            <w:top w:val="none" w:sz="0" w:space="0" w:color="auto"/>
            <w:left w:val="none" w:sz="0" w:space="0" w:color="auto"/>
            <w:bottom w:val="none" w:sz="0" w:space="0" w:color="auto"/>
            <w:right w:val="none" w:sz="0" w:space="0" w:color="auto"/>
          </w:divBdr>
        </w:div>
        <w:div w:id="584850187">
          <w:marLeft w:val="480"/>
          <w:marRight w:val="0"/>
          <w:marTop w:val="0"/>
          <w:marBottom w:val="0"/>
          <w:divBdr>
            <w:top w:val="none" w:sz="0" w:space="0" w:color="auto"/>
            <w:left w:val="none" w:sz="0" w:space="0" w:color="auto"/>
            <w:bottom w:val="none" w:sz="0" w:space="0" w:color="auto"/>
            <w:right w:val="none" w:sz="0" w:space="0" w:color="auto"/>
          </w:divBdr>
        </w:div>
        <w:div w:id="601302077">
          <w:marLeft w:val="480"/>
          <w:marRight w:val="0"/>
          <w:marTop w:val="0"/>
          <w:marBottom w:val="0"/>
          <w:divBdr>
            <w:top w:val="none" w:sz="0" w:space="0" w:color="auto"/>
            <w:left w:val="none" w:sz="0" w:space="0" w:color="auto"/>
            <w:bottom w:val="none" w:sz="0" w:space="0" w:color="auto"/>
            <w:right w:val="none" w:sz="0" w:space="0" w:color="auto"/>
          </w:divBdr>
        </w:div>
        <w:div w:id="650669712">
          <w:marLeft w:val="480"/>
          <w:marRight w:val="0"/>
          <w:marTop w:val="0"/>
          <w:marBottom w:val="0"/>
          <w:divBdr>
            <w:top w:val="none" w:sz="0" w:space="0" w:color="auto"/>
            <w:left w:val="none" w:sz="0" w:space="0" w:color="auto"/>
            <w:bottom w:val="none" w:sz="0" w:space="0" w:color="auto"/>
            <w:right w:val="none" w:sz="0" w:space="0" w:color="auto"/>
          </w:divBdr>
        </w:div>
        <w:div w:id="737049379">
          <w:marLeft w:val="480"/>
          <w:marRight w:val="0"/>
          <w:marTop w:val="0"/>
          <w:marBottom w:val="0"/>
          <w:divBdr>
            <w:top w:val="none" w:sz="0" w:space="0" w:color="auto"/>
            <w:left w:val="none" w:sz="0" w:space="0" w:color="auto"/>
            <w:bottom w:val="none" w:sz="0" w:space="0" w:color="auto"/>
            <w:right w:val="none" w:sz="0" w:space="0" w:color="auto"/>
          </w:divBdr>
        </w:div>
        <w:div w:id="756944394">
          <w:marLeft w:val="480"/>
          <w:marRight w:val="0"/>
          <w:marTop w:val="0"/>
          <w:marBottom w:val="0"/>
          <w:divBdr>
            <w:top w:val="none" w:sz="0" w:space="0" w:color="auto"/>
            <w:left w:val="none" w:sz="0" w:space="0" w:color="auto"/>
            <w:bottom w:val="none" w:sz="0" w:space="0" w:color="auto"/>
            <w:right w:val="none" w:sz="0" w:space="0" w:color="auto"/>
          </w:divBdr>
        </w:div>
        <w:div w:id="778258151">
          <w:marLeft w:val="480"/>
          <w:marRight w:val="0"/>
          <w:marTop w:val="0"/>
          <w:marBottom w:val="0"/>
          <w:divBdr>
            <w:top w:val="none" w:sz="0" w:space="0" w:color="auto"/>
            <w:left w:val="none" w:sz="0" w:space="0" w:color="auto"/>
            <w:bottom w:val="none" w:sz="0" w:space="0" w:color="auto"/>
            <w:right w:val="none" w:sz="0" w:space="0" w:color="auto"/>
          </w:divBdr>
        </w:div>
        <w:div w:id="991714674">
          <w:marLeft w:val="480"/>
          <w:marRight w:val="0"/>
          <w:marTop w:val="0"/>
          <w:marBottom w:val="0"/>
          <w:divBdr>
            <w:top w:val="none" w:sz="0" w:space="0" w:color="auto"/>
            <w:left w:val="none" w:sz="0" w:space="0" w:color="auto"/>
            <w:bottom w:val="none" w:sz="0" w:space="0" w:color="auto"/>
            <w:right w:val="none" w:sz="0" w:space="0" w:color="auto"/>
          </w:divBdr>
        </w:div>
        <w:div w:id="1024210714">
          <w:marLeft w:val="480"/>
          <w:marRight w:val="0"/>
          <w:marTop w:val="0"/>
          <w:marBottom w:val="0"/>
          <w:divBdr>
            <w:top w:val="none" w:sz="0" w:space="0" w:color="auto"/>
            <w:left w:val="none" w:sz="0" w:space="0" w:color="auto"/>
            <w:bottom w:val="none" w:sz="0" w:space="0" w:color="auto"/>
            <w:right w:val="none" w:sz="0" w:space="0" w:color="auto"/>
          </w:divBdr>
        </w:div>
        <w:div w:id="1036199772">
          <w:marLeft w:val="480"/>
          <w:marRight w:val="0"/>
          <w:marTop w:val="0"/>
          <w:marBottom w:val="0"/>
          <w:divBdr>
            <w:top w:val="none" w:sz="0" w:space="0" w:color="auto"/>
            <w:left w:val="none" w:sz="0" w:space="0" w:color="auto"/>
            <w:bottom w:val="none" w:sz="0" w:space="0" w:color="auto"/>
            <w:right w:val="none" w:sz="0" w:space="0" w:color="auto"/>
          </w:divBdr>
        </w:div>
        <w:div w:id="1333021251">
          <w:marLeft w:val="480"/>
          <w:marRight w:val="0"/>
          <w:marTop w:val="0"/>
          <w:marBottom w:val="0"/>
          <w:divBdr>
            <w:top w:val="none" w:sz="0" w:space="0" w:color="auto"/>
            <w:left w:val="none" w:sz="0" w:space="0" w:color="auto"/>
            <w:bottom w:val="none" w:sz="0" w:space="0" w:color="auto"/>
            <w:right w:val="none" w:sz="0" w:space="0" w:color="auto"/>
          </w:divBdr>
        </w:div>
        <w:div w:id="1344741716">
          <w:marLeft w:val="480"/>
          <w:marRight w:val="0"/>
          <w:marTop w:val="0"/>
          <w:marBottom w:val="0"/>
          <w:divBdr>
            <w:top w:val="none" w:sz="0" w:space="0" w:color="auto"/>
            <w:left w:val="none" w:sz="0" w:space="0" w:color="auto"/>
            <w:bottom w:val="none" w:sz="0" w:space="0" w:color="auto"/>
            <w:right w:val="none" w:sz="0" w:space="0" w:color="auto"/>
          </w:divBdr>
        </w:div>
        <w:div w:id="1349872884">
          <w:marLeft w:val="480"/>
          <w:marRight w:val="0"/>
          <w:marTop w:val="0"/>
          <w:marBottom w:val="0"/>
          <w:divBdr>
            <w:top w:val="none" w:sz="0" w:space="0" w:color="auto"/>
            <w:left w:val="none" w:sz="0" w:space="0" w:color="auto"/>
            <w:bottom w:val="none" w:sz="0" w:space="0" w:color="auto"/>
            <w:right w:val="none" w:sz="0" w:space="0" w:color="auto"/>
          </w:divBdr>
        </w:div>
        <w:div w:id="1462915757">
          <w:marLeft w:val="480"/>
          <w:marRight w:val="0"/>
          <w:marTop w:val="0"/>
          <w:marBottom w:val="0"/>
          <w:divBdr>
            <w:top w:val="none" w:sz="0" w:space="0" w:color="auto"/>
            <w:left w:val="none" w:sz="0" w:space="0" w:color="auto"/>
            <w:bottom w:val="none" w:sz="0" w:space="0" w:color="auto"/>
            <w:right w:val="none" w:sz="0" w:space="0" w:color="auto"/>
          </w:divBdr>
        </w:div>
        <w:div w:id="1574927712">
          <w:marLeft w:val="480"/>
          <w:marRight w:val="0"/>
          <w:marTop w:val="0"/>
          <w:marBottom w:val="0"/>
          <w:divBdr>
            <w:top w:val="none" w:sz="0" w:space="0" w:color="auto"/>
            <w:left w:val="none" w:sz="0" w:space="0" w:color="auto"/>
            <w:bottom w:val="none" w:sz="0" w:space="0" w:color="auto"/>
            <w:right w:val="none" w:sz="0" w:space="0" w:color="auto"/>
          </w:divBdr>
        </w:div>
        <w:div w:id="1600483307">
          <w:marLeft w:val="480"/>
          <w:marRight w:val="0"/>
          <w:marTop w:val="0"/>
          <w:marBottom w:val="0"/>
          <w:divBdr>
            <w:top w:val="none" w:sz="0" w:space="0" w:color="auto"/>
            <w:left w:val="none" w:sz="0" w:space="0" w:color="auto"/>
            <w:bottom w:val="none" w:sz="0" w:space="0" w:color="auto"/>
            <w:right w:val="none" w:sz="0" w:space="0" w:color="auto"/>
          </w:divBdr>
        </w:div>
        <w:div w:id="1627198409">
          <w:marLeft w:val="480"/>
          <w:marRight w:val="0"/>
          <w:marTop w:val="0"/>
          <w:marBottom w:val="0"/>
          <w:divBdr>
            <w:top w:val="none" w:sz="0" w:space="0" w:color="auto"/>
            <w:left w:val="none" w:sz="0" w:space="0" w:color="auto"/>
            <w:bottom w:val="none" w:sz="0" w:space="0" w:color="auto"/>
            <w:right w:val="none" w:sz="0" w:space="0" w:color="auto"/>
          </w:divBdr>
        </w:div>
        <w:div w:id="1643728152">
          <w:marLeft w:val="480"/>
          <w:marRight w:val="0"/>
          <w:marTop w:val="0"/>
          <w:marBottom w:val="0"/>
          <w:divBdr>
            <w:top w:val="none" w:sz="0" w:space="0" w:color="auto"/>
            <w:left w:val="none" w:sz="0" w:space="0" w:color="auto"/>
            <w:bottom w:val="none" w:sz="0" w:space="0" w:color="auto"/>
            <w:right w:val="none" w:sz="0" w:space="0" w:color="auto"/>
          </w:divBdr>
        </w:div>
        <w:div w:id="1669362049">
          <w:marLeft w:val="480"/>
          <w:marRight w:val="0"/>
          <w:marTop w:val="0"/>
          <w:marBottom w:val="0"/>
          <w:divBdr>
            <w:top w:val="none" w:sz="0" w:space="0" w:color="auto"/>
            <w:left w:val="none" w:sz="0" w:space="0" w:color="auto"/>
            <w:bottom w:val="none" w:sz="0" w:space="0" w:color="auto"/>
            <w:right w:val="none" w:sz="0" w:space="0" w:color="auto"/>
          </w:divBdr>
        </w:div>
        <w:div w:id="1686399663">
          <w:marLeft w:val="480"/>
          <w:marRight w:val="0"/>
          <w:marTop w:val="0"/>
          <w:marBottom w:val="0"/>
          <w:divBdr>
            <w:top w:val="none" w:sz="0" w:space="0" w:color="auto"/>
            <w:left w:val="none" w:sz="0" w:space="0" w:color="auto"/>
            <w:bottom w:val="none" w:sz="0" w:space="0" w:color="auto"/>
            <w:right w:val="none" w:sz="0" w:space="0" w:color="auto"/>
          </w:divBdr>
        </w:div>
        <w:div w:id="1693875968">
          <w:marLeft w:val="480"/>
          <w:marRight w:val="0"/>
          <w:marTop w:val="0"/>
          <w:marBottom w:val="0"/>
          <w:divBdr>
            <w:top w:val="none" w:sz="0" w:space="0" w:color="auto"/>
            <w:left w:val="none" w:sz="0" w:space="0" w:color="auto"/>
            <w:bottom w:val="none" w:sz="0" w:space="0" w:color="auto"/>
            <w:right w:val="none" w:sz="0" w:space="0" w:color="auto"/>
          </w:divBdr>
        </w:div>
        <w:div w:id="1717971703">
          <w:marLeft w:val="480"/>
          <w:marRight w:val="0"/>
          <w:marTop w:val="0"/>
          <w:marBottom w:val="0"/>
          <w:divBdr>
            <w:top w:val="none" w:sz="0" w:space="0" w:color="auto"/>
            <w:left w:val="none" w:sz="0" w:space="0" w:color="auto"/>
            <w:bottom w:val="none" w:sz="0" w:space="0" w:color="auto"/>
            <w:right w:val="none" w:sz="0" w:space="0" w:color="auto"/>
          </w:divBdr>
        </w:div>
      </w:divsChild>
    </w:div>
    <w:div w:id="946736274">
      <w:marLeft w:val="480"/>
      <w:marRight w:val="0"/>
      <w:marTop w:val="0"/>
      <w:marBottom w:val="0"/>
      <w:divBdr>
        <w:top w:val="none" w:sz="0" w:space="0" w:color="auto"/>
        <w:left w:val="none" w:sz="0" w:space="0" w:color="auto"/>
        <w:bottom w:val="none" w:sz="0" w:space="0" w:color="auto"/>
        <w:right w:val="none" w:sz="0" w:space="0" w:color="auto"/>
      </w:divBdr>
    </w:div>
    <w:div w:id="946809197">
      <w:marLeft w:val="480"/>
      <w:marRight w:val="0"/>
      <w:marTop w:val="0"/>
      <w:marBottom w:val="0"/>
      <w:divBdr>
        <w:top w:val="none" w:sz="0" w:space="0" w:color="auto"/>
        <w:left w:val="none" w:sz="0" w:space="0" w:color="auto"/>
        <w:bottom w:val="none" w:sz="0" w:space="0" w:color="auto"/>
        <w:right w:val="none" w:sz="0" w:space="0" w:color="auto"/>
      </w:divBdr>
    </w:div>
    <w:div w:id="947079255">
      <w:marLeft w:val="480"/>
      <w:marRight w:val="0"/>
      <w:marTop w:val="0"/>
      <w:marBottom w:val="0"/>
      <w:divBdr>
        <w:top w:val="none" w:sz="0" w:space="0" w:color="auto"/>
        <w:left w:val="none" w:sz="0" w:space="0" w:color="auto"/>
        <w:bottom w:val="none" w:sz="0" w:space="0" w:color="auto"/>
        <w:right w:val="none" w:sz="0" w:space="0" w:color="auto"/>
      </w:divBdr>
    </w:div>
    <w:div w:id="947126430">
      <w:marLeft w:val="480"/>
      <w:marRight w:val="0"/>
      <w:marTop w:val="0"/>
      <w:marBottom w:val="0"/>
      <w:divBdr>
        <w:top w:val="none" w:sz="0" w:space="0" w:color="auto"/>
        <w:left w:val="none" w:sz="0" w:space="0" w:color="auto"/>
        <w:bottom w:val="none" w:sz="0" w:space="0" w:color="auto"/>
        <w:right w:val="none" w:sz="0" w:space="0" w:color="auto"/>
      </w:divBdr>
    </w:div>
    <w:div w:id="947152940">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947198024">
      <w:marLeft w:val="480"/>
      <w:marRight w:val="0"/>
      <w:marTop w:val="0"/>
      <w:marBottom w:val="0"/>
      <w:divBdr>
        <w:top w:val="none" w:sz="0" w:space="0" w:color="auto"/>
        <w:left w:val="none" w:sz="0" w:space="0" w:color="auto"/>
        <w:bottom w:val="none" w:sz="0" w:space="0" w:color="auto"/>
        <w:right w:val="none" w:sz="0" w:space="0" w:color="auto"/>
      </w:divBdr>
    </w:div>
    <w:div w:id="947279836">
      <w:marLeft w:val="480"/>
      <w:marRight w:val="0"/>
      <w:marTop w:val="0"/>
      <w:marBottom w:val="0"/>
      <w:divBdr>
        <w:top w:val="none" w:sz="0" w:space="0" w:color="auto"/>
        <w:left w:val="none" w:sz="0" w:space="0" w:color="auto"/>
        <w:bottom w:val="none" w:sz="0" w:space="0" w:color="auto"/>
        <w:right w:val="none" w:sz="0" w:space="0" w:color="auto"/>
      </w:divBdr>
    </w:div>
    <w:div w:id="947354864">
      <w:marLeft w:val="480"/>
      <w:marRight w:val="0"/>
      <w:marTop w:val="0"/>
      <w:marBottom w:val="0"/>
      <w:divBdr>
        <w:top w:val="none" w:sz="0" w:space="0" w:color="auto"/>
        <w:left w:val="none" w:sz="0" w:space="0" w:color="auto"/>
        <w:bottom w:val="none" w:sz="0" w:space="0" w:color="auto"/>
        <w:right w:val="none" w:sz="0" w:space="0" w:color="auto"/>
      </w:divBdr>
    </w:div>
    <w:div w:id="947396441">
      <w:bodyDiv w:val="1"/>
      <w:marLeft w:val="0"/>
      <w:marRight w:val="0"/>
      <w:marTop w:val="0"/>
      <w:marBottom w:val="0"/>
      <w:divBdr>
        <w:top w:val="none" w:sz="0" w:space="0" w:color="auto"/>
        <w:left w:val="none" w:sz="0" w:space="0" w:color="auto"/>
        <w:bottom w:val="none" w:sz="0" w:space="0" w:color="auto"/>
        <w:right w:val="none" w:sz="0" w:space="0" w:color="auto"/>
      </w:divBdr>
    </w:div>
    <w:div w:id="947465884">
      <w:marLeft w:val="480"/>
      <w:marRight w:val="0"/>
      <w:marTop w:val="0"/>
      <w:marBottom w:val="0"/>
      <w:divBdr>
        <w:top w:val="none" w:sz="0" w:space="0" w:color="auto"/>
        <w:left w:val="none" w:sz="0" w:space="0" w:color="auto"/>
        <w:bottom w:val="none" w:sz="0" w:space="0" w:color="auto"/>
        <w:right w:val="none" w:sz="0" w:space="0" w:color="auto"/>
      </w:divBdr>
    </w:div>
    <w:div w:id="947662601">
      <w:marLeft w:val="480"/>
      <w:marRight w:val="0"/>
      <w:marTop w:val="0"/>
      <w:marBottom w:val="0"/>
      <w:divBdr>
        <w:top w:val="none" w:sz="0" w:space="0" w:color="auto"/>
        <w:left w:val="none" w:sz="0" w:space="0" w:color="auto"/>
        <w:bottom w:val="none" w:sz="0" w:space="0" w:color="auto"/>
        <w:right w:val="none" w:sz="0" w:space="0" w:color="auto"/>
      </w:divBdr>
    </w:div>
    <w:div w:id="947740129">
      <w:marLeft w:val="480"/>
      <w:marRight w:val="0"/>
      <w:marTop w:val="0"/>
      <w:marBottom w:val="0"/>
      <w:divBdr>
        <w:top w:val="none" w:sz="0" w:space="0" w:color="auto"/>
        <w:left w:val="none" w:sz="0" w:space="0" w:color="auto"/>
        <w:bottom w:val="none" w:sz="0" w:space="0" w:color="auto"/>
        <w:right w:val="none" w:sz="0" w:space="0" w:color="auto"/>
      </w:divBdr>
    </w:div>
    <w:div w:id="947812735">
      <w:marLeft w:val="480"/>
      <w:marRight w:val="0"/>
      <w:marTop w:val="0"/>
      <w:marBottom w:val="0"/>
      <w:divBdr>
        <w:top w:val="none" w:sz="0" w:space="0" w:color="auto"/>
        <w:left w:val="none" w:sz="0" w:space="0" w:color="auto"/>
        <w:bottom w:val="none" w:sz="0" w:space="0" w:color="auto"/>
        <w:right w:val="none" w:sz="0" w:space="0" w:color="auto"/>
      </w:divBdr>
    </w:div>
    <w:div w:id="947928553">
      <w:marLeft w:val="480"/>
      <w:marRight w:val="0"/>
      <w:marTop w:val="0"/>
      <w:marBottom w:val="0"/>
      <w:divBdr>
        <w:top w:val="none" w:sz="0" w:space="0" w:color="auto"/>
        <w:left w:val="none" w:sz="0" w:space="0" w:color="auto"/>
        <w:bottom w:val="none" w:sz="0" w:space="0" w:color="auto"/>
        <w:right w:val="none" w:sz="0" w:space="0" w:color="auto"/>
      </w:divBdr>
    </w:div>
    <w:div w:id="948009054">
      <w:marLeft w:val="480"/>
      <w:marRight w:val="0"/>
      <w:marTop w:val="0"/>
      <w:marBottom w:val="0"/>
      <w:divBdr>
        <w:top w:val="none" w:sz="0" w:space="0" w:color="auto"/>
        <w:left w:val="none" w:sz="0" w:space="0" w:color="auto"/>
        <w:bottom w:val="none" w:sz="0" w:space="0" w:color="auto"/>
        <w:right w:val="none" w:sz="0" w:space="0" w:color="auto"/>
      </w:divBdr>
    </w:div>
    <w:div w:id="948198415">
      <w:marLeft w:val="480"/>
      <w:marRight w:val="0"/>
      <w:marTop w:val="0"/>
      <w:marBottom w:val="0"/>
      <w:divBdr>
        <w:top w:val="none" w:sz="0" w:space="0" w:color="auto"/>
        <w:left w:val="none" w:sz="0" w:space="0" w:color="auto"/>
        <w:bottom w:val="none" w:sz="0" w:space="0" w:color="auto"/>
        <w:right w:val="none" w:sz="0" w:space="0" w:color="auto"/>
      </w:divBdr>
    </w:div>
    <w:div w:id="948202153">
      <w:marLeft w:val="480"/>
      <w:marRight w:val="0"/>
      <w:marTop w:val="0"/>
      <w:marBottom w:val="0"/>
      <w:divBdr>
        <w:top w:val="none" w:sz="0" w:space="0" w:color="auto"/>
        <w:left w:val="none" w:sz="0" w:space="0" w:color="auto"/>
        <w:bottom w:val="none" w:sz="0" w:space="0" w:color="auto"/>
        <w:right w:val="none" w:sz="0" w:space="0" w:color="auto"/>
      </w:divBdr>
    </w:div>
    <w:div w:id="948240517">
      <w:marLeft w:val="480"/>
      <w:marRight w:val="0"/>
      <w:marTop w:val="0"/>
      <w:marBottom w:val="0"/>
      <w:divBdr>
        <w:top w:val="none" w:sz="0" w:space="0" w:color="auto"/>
        <w:left w:val="none" w:sz="0" w:space="0" w:color="auto"/>
        <w:bottom w:val="none" w:sz="0" w:space="0" w:color="auto"/>
        <w:right w:val="none" w:sz="0" w:space="0" w:color="auto"/>
      </w:divBdr>
    </w:div>
    <w:div w:id="948321897">
      <w:marLeft w:val="480"/>
      <w:marRight w:val="0"/>
      <w:marTop w:val="0"/>
      <w:marBottom w:val="0"/>
      <w:divBdr>
        <w:top w:val="none" w:sz="0" w:space="0" w:color="auto"/>
        <w:left w:val="none" w:sz="0" w:space="0" w:color="auto"/>
        <w:bottom w:val="none" w:sz="0" w:space="0" w:color="auto"/>
        <w:right w:val="none" w:sz="0" w:space="0" w:color="auto"/>
      </w:divBdr>
    </w:div>
    <w:div w:id="948463842">
      <w:marLeft w:val="480"/>
      <w:marRight w:val="0"/>
      <w:marTop w:val="0"/>
      <w:marBottom w:val="0"/>
      <w:divBdr>
        <w:top w:val="none" w:sz="0" w:space="0" w:color="auto"/>
        <w:left w:val="none" w:sz="0" w:space="0" w:color="auto"/>
        <w:bottom w:val="none" w:sz="0" w:space="0" w:color="auto"/>
        <w:right w:val="none" w:sz="0" w:space="0" w:color="auto"/>
      </w:divBdr>
    </w:div>
    <w:div w:id="948512862">
      <w:bodyDiv w:val="1"/>
      <w:marLeft w:val="0"/>
      <w:marRight w:val="0"/>
      <w:marTop w:val="0"/>
      <w:marBottom w:val="0"/>
      <w:divBdr>
        <w:top w:val="none" w:sz="0" w:space="0" w:color="auto"/>
        <w:left w:val="none" w:sz="0" w:space="0" w:color="auto"/>
        <w:bottom w:val="none" w:sz="0" w:space="0" w:color="auto"/>
        <w:right w:val="none" w:sz="0" w:space="0" w:color="auto"/>
      </w:divBdr>
    </w:div>
    <w:div w:id="948664685">
      <w:marLeft w:val="480"/>
      <w:marRight w:val="0"/>
      <w:marTop w:val="0"/>
      <w:marBottom w:val="0"/>
      <w:divBdr>
        <w:top w:val="none" w:sz="0" w:space="0" w:color="auto"/>
        <w:left w:val="none" w:sz="0" w:space="0" w:color="auto"/>
        <w:bottom w:val="none" w:sz="0" w:space="0" w:color="auto"/>
        <w:right w:val="none" w:sz="0" w:space="0" w:color="auto"/>
      </w:divBdr>
    </w:div>
    <w:div w:id="948665133">
      <w:marLeft w:val="480"/>
      <w:marRight w:val="0"/>
      <w:marTop w:val="0"/>
      <w:marBottom w:val="0"/>
      <w:divBdr>
        <w:top w:val="none" w:sz="0" w:space="0" w:color="auto"/>
        <w:left w:val="none" w:sz="0" w:space="0" w:color="auto"/>
        <w:bottom w:val="none" w:sz="0" w:space="0" w:color="auto"/>
        <w:right w:val="none" w:sz="0" w:space="0" w:color="auto"/>
      </w:divBdr>
    </w:div>
    <w:div w:id="948856402">
      <w:marLeft w:val="480"/>
      <w:marRight w:val="0"/>
      <w:marTop w:val="0"/>
      <w:marBottom w:val="0"/>
      <w:divBdr>
        <w:top w:val="none" w:sz="0" w:space="0" w:color="auto"/>
        <w:left w:val="none" w:sz="0" w:space="0" w:color="auto"/>
        <w:bottom w:val="none" w:sz="0" w:space="0" w:color="auto"/>
        <w:right w:val="none" w:sz="0" w:space="0" w:color="auto"/>
      </w:divBdr>
    </w:div>
    <w:div w:id="948900581">
      <w:marLeft w:val="480"/>
      <w:marRight w:val="0"/>
      <w:marTop w:val="0"/>
      <w:marBottom w:val="0"/>
      <w:divBdr>
        <w:top w:val="none" w:sz="0" w:space="0" w:color="auto"/>
        <w:left w:val="none" w:sz="0" w:space="0" w:color="auto"/>
        <w:bottom w:val="none" w:sz="0" w:space="0" w:color="auto"/>
        <w:right w:val="none" w:sz="0" w:space="0" w:color="auto"/>
      </w:divBdr>
    </w:div>
    <w:div w:id="949161974">
      <w:bodyDiv w:val="1"/>
      <w:marLeft w:val="0"/>
      <w:marRight w:val="0"/>
      <w:marTop w:val="0"/>
      <w:marBottom w:val="0"/>
      <w:divBdr>
        <w:top w:val="none" w:sz="0" w:space="0" w:color="auto"/>
        <w:left w:val="none" w:sz="0" w:space="0" w:color="auto"/>
        <w:bottom w:val="none" w:sz="0" w:space="0" w:color="auto"/>
        <w:right w:val="none" w:sz="0" w:space="0" w:color="auto"/>
      </w:divBdr>
    </w:div>
    <w:div w:id="949169909">
      <w:marLeft w:val="480"/>
      <w:marRight w:val="0"/>
      <w:marTop w:val="0"/>
      <w:marBottom w:val="0"/>
      <w:divBdr>
        <w:top w:val="none" w:sz="0" w:space="0" w:color="auto"/>
        <w:left w:val="none" w:sz="0" w:space="0" w:color="auto"/>
        <w:bottom w:val="none" w:sz="0" w:space="0" w:color="auto"/>
        <w:right w:val="none" w:sz="0" w:space="0" w:color="auto"/>
      </w:divBdr>
    </w:div>
    <w:div w:id="949433916">
      <w:marLeft w:val="480"/>
      <w:marRight w:val="0"/>
      <w:marTop w:val="0"/>
      <w:marBottom w:val="0"/>
      <w:divBdr>
        <w:top w:val="none" w:sz="0" w:space="0" w:color="auto"/>
        <w:left w:val="none" w:sz="0" w:space="0" w:color="auto"/>
        <w:bottom w:val="none" w:sz="0" w:space="0" w:color="auto"/>
        <w:right w:val="none" w:sz="0" w:space="0" w:color="auto"/>
      </w:divBdr>
    </w:div>
    <w:div w:id="949507507">
      <w:marLeft w:val="480"/>
      <w:marRight w:val="0"/>
      <w:marTop w:val="0"/>
      <w:marBottom w:val="0"/>
      <w:divBdr>
        <w:top w:val="none" w:sz="0" w:space="0" w:color="auto"/>
        <w:left w:val="none" w:sz="0" w:space="0" w:color="auto"/>
        <w:bottom w:val="none" w:sz="0" w:space="0" w:color="auto"/>
        <w:right w:val="none" w:sz="0" w:space="0" w:color="auto"/>
      </w:divBdr>
    </w:div>
    <w:div w:id="949817499">
      <w:marLeft w:val="480"/>
      <w:marRight w:val="0"/>
      <w:marTop w:val="0"/>
      <w:marBottom w:val="0"/>
      <w:divBdr>
        <w:top w:val="none" w:sz="0" w:space="0" w:color="auto"/>
        <w:left w:val="none" w:sz="0" w:space="0" w:color="auto"/>
        <w:bottom w:val="none" w:sz="0" w:space="0" w:color="auto"/>
        <w:right w:val="none" w:sz="0" w:space="0" w:color="auto"/>
      </w:divBdr>
    </w:div>
    <w:div w:id="949894655">
      <w:marLeft w:val="480"/>
      <w:marRight w:val="0"/>
      <w:marTop w:val="0"/>
      <w:marBottom w:val="0"/>
      <w:divBdr>
        <w:top w:val="none" w:sz="0" w:space="0" w:color="auto"/>
        <w:left w:val="none" w:sz="0" w:space="0" w:color="auto"/>
        <w:bottom w:val="none" w:sz="0" w:space="0" w:color="auto"/>
        <w:right w:val="none" w:sz="0" w:space="0" w:color="auto"/>
      </w:divBdr>
    </w:div>
    <w:div w:id="949898287">
      <w:marLeft w:val="480"/>
      <w:marRight w:val="0"/>
      <w:marTop w:val="0"/>
      <w:marBottom w:val="0"/>
      <w:divBdr>
        <w:top w:val="none" w:sz="0" w:space="0" w:color="auto"/>
        <w:left w:val="none" w:sz="0" w:space="0" w:color="auto"/>
        <w:bottom w:val="none" w:sz="0" w:space="0" w:color="auto"/>
        <w:right w:val="none" w:sz="0" w:space="0" w:color="auto"/>
      </w:divBdr>
    </w:div>
    <w:div w:id="949970243">
      <w:marLeft w:val="480"/>
      <w:marRight w:val="0"/>
      <w:marTop w:val="0"/>
      <w:marBottom w:val="0"/>
      <w:divBdr>
        <w:top w:val="none" w:sz="0" w:space="0" w:color="auto"/>
        <w:left w:val="none" w:sz="0" w:space="0" w:color="auto"/>
        <w:bottom w:val="none" w:sz="0" w:space="0" w:color="auto"/>
        <w:right w:val="none" w:sz="0" w:space="0" w:color="auto"/>
      </w:divBdr>
    </w:div>
    <w:div w:id="950086469">
      <w:marLeft w:val="480"/>
      <w:marRight w:val="0"/>
      <w:marTop w:val="0"/>
      <w:marBottom w:val="0"/>
      <w:divBdr>
        <w:top w:val="none" w:sz="0" w:space="0" w:color="auto"/>
        <w:left w:val="none" w:sz="0" w:space="0" w:color="auto"/>
        <w:bottom w:val="none" w:sz="0" w:space="0" w:color="auto"/>
        <w:right w:val="none" w:sz="0" w:space="0" w:color="auto"/>
      </w:divBdr>
    </w:div>
    <w:div w:id="950166722">
      <w:marLeft w:val="480"/>
      <w:marRight w:val="0"/>
      <w:marTop w:val="0"/>
      <w:marBottom w:val="0"/>
      <w:divBdr>
        <w:top w:val="none" w:sz="0" w:space="0" w:color="auto"/>
        <w:left w:val="none" w:sz="0" w:space="0" w:color="auto"/>
        <w:bottom w:val="none" w:sz="0" w:space="0" w:color="auto"/>
        <w:right w:val="none" w:sz="0" w:space="0" w:color="auto"/>
      </w:divBdr>
    </w:div>
    <w:div w:id="950208080">
      <w:marLeft w:val="480"/>
      <w:marRight w:val="0"/>
      <w:marTop w:val="0"/>
      <w:marBottom w:val="0"/>
      <w:divBdr>
        <w:top w:val="none" w:sz="0" w:space="0" w:color="auto"/>
        <w:left w:val="none" w:sz="0" w:space="0" w:color="auto"/>
        <w:bottom w:val="none" w:sz="0" w:space="0" w:color="auto"/>
        <w:right w:val="none" w:sz="0" w:space="0" w:color="auto"/>
      </w:divBdr>
    </w:div>
    <w:div w:id="950210793">
      <w:marLeft w:val="480"/>
      <w:marRight w:val="0"/>
      <w:marTop w:val="0"/>
      <w:marBottom w:val="0"/>
      <w:divBdr>
        <w:top w:val="none" w:sz="0" w:space="0" w:color="auto"/>
        <w:left w:val="none" w:sz="0" w:space="0" w:color="auto"/>
        <w:bottom w:val="none" w:sz="0" w:space="0" w:color="auto"/>
        <w:right w:val="none" w:sz="0" w:space="0" w:color="auto"/>
      </w:divBdr>
    </w:div>
    <w:div w:id="950212115">
      <w:marLeft w:val="480"/>
      <w:marRight w:val="0"/>
      <w:marTop w:val="0"/>
      <w:marBottom w:val="0"/>
      <w:divBdr>
        <w:top w:val="none" w:sz="0" w:space="0" w:color="auto"/>
        <w:left w:val="none" w:sz="0" w:space="0" w:color="auto"/>
        <w:bottom w:val="none" w:sz="0" w:space="0" w:color="auto"/>
        <w:right w:val="none" w:sz="0" w:space="0" w:color="auto"/>
      </w:divBdr>
    </w:div>
    <w:div w:id="950236005">
      <w:bodyDiv w:val="1"/>
      <w:marLeft w:val="0"/>
      <w:marRight w:val="0"/>
      <w:marTop w:val="0"/>
      <w:marBottom w:val="0"/>
      <w:divBdr>
        <w:top w:val="none" w:sz="0" w:space="0" w:color="auto"/>
        <w:left w:val="none" w:sz="0" w:space="0" w:color="auto"/>
        <w:bottom w:val="none" w:sz="0" w:space="0" w:color="auto"/>
        <w:right w:val="none" w:sz="0" w:space="0" w:color="auto"/>
      </w:divBdr>
    </w:div>
    <w:div w:id="950278445">
      <w:marLeft w:val="480"/>
      <w:marRight w:val="0"/>
      <w:marTop w:val="0"/>
      <w:marBottom w:val="0"/>
      <w:divBdr>
        <w:top w:val="none" w:sz="0" w:space="0" w:color="auto"/>
        <w:left w:val="none" w:sz="0" w:space="0" w:color="auto"/>
        <w:bottom w:val="none" w:sz="0" w:space="0" w:color="auto"/>
        <w:right w:val="none" w:sz="0" w:space="0" w:color="auto"/>
      </w:divBdr>
    </w:div>
    <w:div w:id="950280411">
      <w:marLeft w:val="480"/>
      <w:marRight w:val="0"/>
      <w:marTop w:val="0"/>
      <w:marBottom w:val="0"/>
      <w:divBdr>
        <w:top w:val="none" w:sz="0" w:space="0" w:color="auto"/>
        <w:left w:val="none" w:sz="0" w:space="0" w:color="auto"/>
        <w:bottom w:val="none" w:sz="0" w:space="0" w:color="auto"/>
        <w:right w:val="none" w:sz="0" w:space="0" w:color="auto"/>
      </w:divBdr>
    </w:div>
    <w:div w:id="950473946">
      <w:marLeft w:val="480"/>
      <w:marRight w:val="0"/>
      <w:marTop w:val="0"/>
      <w:marBottom w:val="0"/>
      <w:divBdr>
        <w:top w:val="none" w:sz="0" w:space="0" w:color="auto"/>
        <w:left w:val="none" w:sz="0" w:space="0" w:color="auto"/>
        <w:bottom w:val="none" w:sz="0" w:space="0" w:color="auto"/>
        <w:right w:val="none" w:sz="0" w:space="0" w:color="auto"/>
      </w:divBdr>
    </w:div>
    <w:div w:id="950629336">
      <w:bodyDiv w:val="1"/>
      <w:marLeft w:val="0"/>
      <w:marRight w:val="0"/>
      <w:marTop w:val="0"/>
      <w:marBottom w:val="0"/>
      <w:divBdr>
        <w:top w:val="none" w:sz="0" w:space="0" w:color="auto"/>
        <w:left w:val="none" w:sz="0" w:space="0" w:color="auto"/>
        <w:bottom w:val="none" w:sz="0" w:space="0" w:color="auto"/>
        <w:right w:val="none" w:sz="0" w:space="0" w:color="auto"/>
      </w:divBdr>
    </w:div>
    <w:div w:id="950749315">
      <w:marLeft w:val="480"/>
      <w:marRight w:val="0"/>
      <w:marTop w:val="0"/>
      <w:marBottom w:val="0"/>
      <w:divBdr>
        <w:top w:val="none" w:sz="0" w:space="0" w:color="auto"/>
        <w:left w:val="none" w:sz="0" w:space="0" w:color="auto"/>
        <w:bottom w:val="none" w:sz="0" w:space="0" w:color="auto"/>
        <w:right w:val="none" w:sz="0" w:space="0" w:color="auto"/>
      </w:divBdr>
    </w:div>
    <w:div w:id="951283854">
      <w:bodyDiv w:val="1"/>
      <w:marLeft w:val="0"/>
      <w:marRight w:val="0"/>
      <w:marTop w:val="0"/>
      <w:marBottom w:val="0"/>
      <w:divBdr>
        <w:top w:val="none" w:sz="0" w:space="0" w:color="auto"/>
        <w:left w:val="none" w:sz="0" w:space="0" w:color="auto"/>
        <w:bottom w:val="none" w:sz="0" w:space="0" w:color="auto"/>
        <w:right w:val="none" w:sz="0" w:space="0" w:color="auto"/>
      </w:divBdr>
    </w:div>
    <w:div w:id="951324918">
      <w:marLeft w:val="480"/>
      <w:marRight w:val="0"/>
      <w:marTop w:val="0"/>
      <w:marBottom w:val="0"/>
      <w:divBdr>
        <w:top w:val="none" w:sz="0" w:space="0" w:color="auto"/>
        <w:left w:val="none" w:sz="0" w:space="0" w:color="auto"/>
        <w:bottom w:val="none" w:sz="0" w:space="0" w:color="auto"/>
        <w:right w:val="none" w:sz="0" w:space="0" w:color="auto"/>
      </w:divBdr>
    </w:div>
    <w:div w:id="951395676">
      <w:marLeft w:val="480"/>
      <w:marRight w:val="0"/>
      <w:marTop w:val="0"/>
      <w:marBottom w:val="0"/>
      <w:divBdr>
        <w:top w:val="none" w:sz="0" w:space="0" w:color="auto"/>
        <w:left w:val="none" w:sz="0" w:space="0" w:color="auto"/>
        <w:bottom w:val="none" w:sz="0" w:space="0" w:color="auto"/>
        <w:right w:val="none" w:sz="0" w:space="0" w:color="auto"/>
      </w:divBdr>
    </w:div>
    <w:div w:id="951522011">
      <w:marLeft w:val="480"/>
      <w:marRight w:val="0"/>
      <w:marTop w:val="0"/>
      <w:marBottom w:val="0"/>
      <w:divBdr>
        <w:top w:val="none" w:sz="0" w:space="0" w:color="auto"/>
        <w:left w:val="none" w:sz="0" w:space="0" w:color="auto"/>
        <w:bottom w:val="none" w:sz="0" w:space="0" w:color="auto"/>
        <w:right w:val="none" w:sz="0" w:space="0" w:color="auto"/>
      </w:divBdr>
    </w:div>
    <w:div w:id="951740203">
      <w:marLeft w:val="480"/>
      <w:marRight w:val="0"/>
      <w:marTop w:val="0"/>
      <w:marBottom w:val="0"/>
      <w:divBdr>
        <w:top w:val="none" w:sz="0" w:space="0" w:color="auto"/>
        <w:left w:val="none" w:sz="0" w:space="0" w:color="auto"/>
        <w:bottom w:val="none" w:sz="0" w:space="0" w:color="auto"/>
        <w:right w:val="none" w:sz="0" w:space="0" w:color="auto"/>
      </w:divBdr>
    </w:div>
    <w:div w:id="951786455">
      <w:marLeft w:val="480"/>
      <w:marRight w:val="0"/>
      <w:marTop w:val="0"/>
      <w:marBottom w:val="0"/>
      <w:divBdr>
        <w:top w:val="none" w:sz="0" w:space="0" w:color="auto"/>
        <w:left w:val="none" w:sz="0" w:space="0" w:color="auto"/>
        <w:bottom w:val="none" w:sz="0" w:space="0" w:color="auto"/>
        <w:right w:val="none" w:sz="0" w:space="0" w:color="auto"/>
      </w:divBdr>
    </w:div>
    <w:div w:id="951858280">
      <w:bodyDiv w:val="1"/>
      <w:marLeft w:val="0"/>
      <w:marRight w:val="0"/>
      <w:marTop w:val="0"/>
      <w:marBottom w:val="0"/>
      <w:divBdr>
        <w:top w:val="none" w:sz="0" w:space="0" w:color="auto"/>
        <w:left w:val="none" w:sz="0" w:space="0" w:color="auto"/>
        <w:bottom w:val="none" w:sz="0" w:space="0" w:color="auto"/>
        <w:right w:val="none" w:sz="0" w:space="0" w:color="auto"/>
      </w:divBdr>
    </w:div>
    <w:div w:id="951932750">
      <w:marLeft w:val="480"/>
      <w:marRight w:val="0"/>
      <w:marTop w:val="0"/>
      <w:marBottom w:val="0"/>
      <w:divBdr>
        <w:top w:val="none" w:sz="0" w:space="0" w:color="auto"/>
        <w:left w:val="none" w:sz="0" w:space="0" w:color="auto"/>
        <w:bottom w:val="none" w:sz="0" w:space="0" w:color="auto"/>
        <w:right w:val="none" w:sz="0" w:space="0" w:color="auto"/>
      </w:divBdr>
    </w:div>
    <w:div w:id="952135513">
      <w:marLeft w:val="480"/>
      <w:marRight w:val="0"/>
      <w:marTop w:val="0"/>
      <w:marBottom w:val="0"/>
      <w:divBdr>
        <w:top w:val="none" w:sz="0" w:space="0" w:color="auto"/>
        <w:left w:val="none" w:sz="0" w:space="0" w:color="auto"/>
        <w:bottom w:val="none" w:sz="0" w:space="0" w:color="auto"/>
        <w:right w:val="none" w:sz="0" w:space="0" w:color="auto"/>
      </w:divBdr>
    </w:div>
    <w:div w:id="952204237">
      <w:marLeft w:val="480"/>
      <w:marRight w:val="0"/>
      <w:marTop w:val="0"/>
      <w:marBottom w:val="0"/>
      <w:divBdr>
        <w:top w:val="none" w:sz="0" w:space="0" w:color="auto"/>
        <w:left w:val="none" w:sz="0" w:space="0" w:color="auto"/>
        <w:bottom w:val="none" w:sz="0" w:space="0" w:color="auto"/>
        <w:right w:val="none" w:sz="0" w:space="0" w:color="auto"/>
      </w:divBdr>
    </w:div>
    <w:div w:id="952245544">
      <w:marLeft w:val="480"/>
      <w:marRight w:val="0"/>
      <w:marTop w:val="0"/>
      <w:marBottom w:val="0"/>
      <w:divBdr>
        <w:top w:val="none" w:sz="0" w:space="0" w:color="auto"/>
        <w:left w:val="none" w:sz="0" w:space="0" w:color="auto"/>
        <w:bottom w:val="none" w:sz="0" w:space="0" w:color="auto"/>
        <w:right w:val="none" w:sz="0" w:space="0" w:color="auto"/>
      </w:divBdr>
    </w:div>
    <w:div w:id="952326612">
      <w:marLeft w:val="480"/>
      <w:marRight w:val="0"/>
      <w:marTop w:val="0"/>
      <w:marBottom w:val="0"/>
      <w:divBdr>
        <w:top w:val="none" w:sz="0" w:space="0" w:color="auto"/>
        <w:left w:val="none" w:sz="0" w:space="0" w:color="auto"/>
        <w:bottom w:val="none" w:sz="0" w:space="0" w:color="auto"/>
        <w:right w:val="none" w:sz="0" w:space="0" w:color="auto"/>
      </w:divBdr>
    </w:div>
    <w:div w:id="952327545">
      <w:marLeft w:val="480"/>
      <w:marRight w:val="0"/>
      <w:marTop w:val="0"/>
      <w:marBottom w:val="0"/>
      <w:divBdr>
        <w:top w:val="none" w:sz="0" w:space="0" w:color="auto"/>
        <w:left w:val="none" w:sz="0" w:space="0" w:color="auto"/>
        <w:bottom w:val="none" w:sz="0" w:space="0" w:color="auto"/>
        <w:right w:val="none" w:sz="0" w:space="0" w:color="auto"/>
      </w:divBdr>
    </w:div>
    <w:div w:id="952513751">
      <w:marLeft w:val="480"/>
      <w:marRight w:val="0"/>
      <w:marTop w:val="0"/>
      <w:marBottom w:val="0"/>
      <w:divBdr>
        <w:top w:val="none" w:sz="0" w:space="0" w:color="auto"/>
        <w:left w:val="none" w:sz="0" w:space="0" w:color="auto"/>
        <w:bottom w:val="none" w:sz="0" w:space="0" w:color="auto"/>
        <w:right w:val="none" w:sz="0" w:space="0" w:color="auto"/>
      </w:divBdr>
    </w:div>
    <w:div w:id="952782571">
      <w:marLeft w:val="480"/>
      <w:marRight w:val="0"/>
      <w:marTop w:val="0"/>
      <w:marBottom w:val="0"/>
      <w:divBdr>
        <w:top w:val="none" w:sz="0" w:space="0" w:color="auto"/>
        <w:left w:val="none" w:sz="0" w:space="0" w:color="auto"/>
        <w:bottom w:val="none" w:sz="0" w:space="0" w:color="auto"/>
        <w:right w:val="none" w:sz="0" w:space="0" w:color="auto"/>
      </w:divBdr>
    </w:div>
    <w:div w:id="952832295">
      <w:bodyDiv w:val="1"/>
      <w:marLeft w:val="0"/>
      <w:marRight w:val="0"/>
      <w:marTop w:val="0"/>
      <w:marBottom w:val="0"/>
      <w:divBdr>
        <w:top w:val="none" w:sz="0" w:space="0" w:color="auto"/>
        <w:left w:val="none" w:sz="0" w:space="0" w:color="auto"/>
        <w:bottom w:val="none" w:sz="0" w:space="0" w:color="auto"/>
        <w:right w:val="none" w:sz="0" w:space="0" w:color="auto"/>
      </w:divBdr>
      <w:divsChild>
        <w:div w:id="4284834">
          <w:marLeft w:val="480"/>
          <w:marRight w:val="0"/>
          <w:marTop w:val="0"/>
          <w:marBottom w:val="0"/>
          <w:divBdr>
            <w:top w:val="none" w:sz="0" w:space="0" w:color="auto"/>
            <w:left w:val="none" w:sz="0" w:space="0" w:color="auto"/>
            <w:bottom w:val="none" w:sz="0" w:space="0" w:color="auto"/>
            <w:right w:val="none" w:sz="0" w:space="0" w:color="auto"/>
          </w:divBdr>
        </w:div>
        <w:div w:id="114175548">
          <w:marLeft w:val="480"/>
          <w:marRight w:val="0"/>
          <w:marTop w:val="0"/>
          <w:marBottom w:val="0"/>
          <w:divBdr>
            <w:top w:val="none" w:sz="0" w:space="0" w:color="auto"/>
            <w:left w:val="none" w:sz="0" w:space="0" w:color="auto"/>
            <w:bottom w:val="none" w:sz="0" w:space="0" w:color="auto"/>
            <w:right w:val="none" w:sz="0" w:space="0" w:color="auto"/>
          </w:divBdr>
        </w:div>
        <w:div w:id="156118397">
          <w:marLeft w:val="480"/>
          <w:marRight w:val="0"/>
          <w:marTop w:val="0"/>
          <w:marBottom w:val="0"/>
          <w:divBdr>
            <w:top w:val="none" w:sz="0" w:space="0" w:color="auto"/>
            <w:left w:val="none" w:sz="0" w:space="0" w:color="auto"/>
            <w:bottom w:val="none" w:sz="0" w:space="0" w:color="auto"/>
            <w:right w:val="none" w:sz="0" w:space="0" w:color="auto"/>
          </w:divBdr>
        </w:div>
        <w:div w:id="223372352">
          <w:marLeft w:val="480"/>
          <w:marRight w:val="0"/>
          <w:marTop w:val="0"/>
          <w:marBottom w:val="0"/>
          <w:divBdr>
            <w:top w:val="none" w:sz="0" w:space="0" w:color="auto"/>
            <w:left w:val="none" w:sz="0" w:space="0" w:color="auto"/>
            <w:bottom w:val="none" w:sz="0" w:space="0" w:color="auto"/>
            <w:right w:val="none" w:sz="0" w:space="0" w:color="auto"/>
          </w:divBdr>
        </w:div>
        <w:div w:id="472721437">
          <w:marLeft w:val="480"/>
          <w:marRight w:val="0"/>
          <w:marTop w:val="0"/>
          <w:marBottom w:val="0"/>
          <w:divBdr>
            <w:top w:val="none" w:sz="0" w:space="0" w:color="auto"/>
            <w:left w:val="none" w:sz="0" w:space="0" w:color="auto"/>
            <w:bottom w:val="none" w:sz="0" w:space="0" w:color="auto"/>
            <w:right w:val="none" w:sz="0" w:space="0" w:color="auto"/>
          </w:divBdr>
        </w:div>
        <w:div w:id="547764150">
          <w:marLeft w:val="480"/>
          <w:marRight w:val="0"/>
          <w:marTop w:val="0"/>
          <w:marBottom w:val="0"/>
          <w:divBdr>
            <w:top w:val="none" w:sz="0" w:space="0" w:color="auto"/>
            <w:left w:val="none" w:sz="0" w:space="0" w:color="auto"/>
            <w:bottom w:val="none" w:sz="0" w:space="0" w:color="auto"/>
            <w:right w:val="none" w:sz="0" w:space="0" w:color="auto"/>
          </w:divBdr>
        </w:div>
        <w:div w:id="567229576">
          <w:marLeft w:val="480"/>
          <w:marRight w:val="0"/>
          <w:marTop w:val="0"/>
          <w:marBottom w:val="0"/>
          <w:divBdr>
            <w:top w:val="none" w:sz="0" w:space="0" w:color="auto"/>
            <w:left w:val="none" w:sz="0" w:space="0" w:color="auto"/>
            <w:bottom w:val="none" w:sz="0" w:space="0" w:color="auto"/>
            <w:right w:val="none" w:sz="0" w:space="0" w:color="auto"/>
          </w:divBdr>
        </w:div>
        <w:div w:id="1077049860">
          <w:marLeft w:val="480"/>
          <w:marRight w:val="0"/>
          <w:marTop w:val="0"/>
          <w:marBottom w:val="0"/>
          <w:divBdr>
            <w:top w:val="none" w:sz="0" w:space="0" w:color="auto"/>
            <w:left w:val="none" w:sz="0" w:space="0" w:color="auto"/>
            <w:bottom w:val="none" w:sz="0" w:space="0" w:color="auto"/>
            <w:right w:val="none" w:sz="0" w:space="0" w:color="auto"/>
          </w:divBdr>
        </w:div>
        <w:div w:id="1079789056">
          <w:marLeft w:val="480"/>
          <w:marRight w:val="0"/>
          <w:marTop w:val="0"/>
          <w:marBottom w:val="0"/>
          <w:divBdr>
            <w:top w:val="none" w:sz="0" w:space="0" w:color="auto"/>
            <w:left w:val="none" w:sz="0" w:space="0" w:color="auto"/>
            <w:bottom w:val="none" w:sz="0" w:space="0" w:color="auto"/>
            <w:right w:val="none" w:sz="0" w:space="0" w:color="auto"/>
          </w:divBdr>
        </w:div>
        <w:div w:id="1113866912">
          <w:marLeft w:val="480"/>
          <w:marRight w:val="0"/>
          <w:marTop w:val="0"/>
          <w:marBottom w:val="0"/>
          <w:divBdr>
            <w:top w:val="none" w:sz="0" w:space="0" w:color="auto"/>
            <w:left w:val="none" w:sz="0" w:space="0" w:color="auto"/>
            <w:bottom w:val="none" w:sz="0" w:space="0" w:color="auto"/>
            <w:right w:val="none" w:sz="0" w:space="0" w:color="auto"/>
          </w:divBdr>
        </w:div>
        <w:div w:id="1166482367">
          <w:marLeft w:val="480"/>
          <w:marRight w:val="0"/>
          <w:marTop w:val="0"/>
          <w:marBottom w:val="0"/>
          <w:divBdr>
            <w:top w:val="none" w:sz="0" w:space="0" w:color="auto"/>
            <w:left w:val="none" w:sz="0" w:space="0" w:color="auto"/>
            <w:bottom w:val="none" w:sz="0" w:space="0" w:color="auto"/>
            <w:right w:val="none" w:sz="0" w:space="0" w:color="auto"/>
          </w:divBdr>
        </w:div>
        <w:div w:id="1251310682">
          <w:marLeft w:val="480"/>
          <w:marRight w:val="0"/>
          <w:marTop w:val="0"/>
          <w:marBottom w:val="0"/>
          <w:divBdr>
            <w:top w:val="none" w:sz="0" w:space="0" w:color="auto"/>
            <w:left w:val="none" w:sz="0" w:space="0" w:color="auto"/>
            <w:bottom w:val="none" w:sz="0" w:space="0" w:color="auto"/>
            <w:right w:val="none" w:sz="0" w:space="0" w:color="auto"/>
          </w:divBdr>
        </w:div>
        <w:div w:id="1257248661">
          <w:marLeft w:val="480"/>
          <w:marRight w:val="0"/>
          <w:marTop w:val="0"/>
          <w:marBottom w:val="0"/>
          <w:divBdr>
            <w:top w:val="none" w:sz="0" w:space="0" w:color="auto"/>
            <w:left w:val="none" w:sz="0" w:space="0" w:color="auto"/>
            <w:bottom w:val="none" w:sz="0" w:space="0" w:color="auto"/>
            <w:right w:val="none" w:sz="0" w:space="0" w:color="auto"/>
          </w:divBdr>
        </w:div>
        <w:div w:id="1263997801">
          <w:marLeft w:val="480"/>
          <w:marRight w:val="0"/>
          <w:marTop w:val="0"/>
          <w:marBottom w:val="0"/>
          <w:divBdr>
            <w:top w:val="none" w:sz="0" w:space="0" w:color="auto"/>
            <w:left w:val="none" w:sz="0" w:space="0" w:color="auto"/>
            <w:bottom w:val="none" w:sz="0" w:space="0" w:color="auto"/>
            <w:right w:val="none" w:sz="0" w:space="0" w:color="auto"/>
          </w:divBdr>
        </w:div>
        <w:div w:id="1482504101">
          <w:marLeft w:val="480"/>
          <w:marRight w:val="0"/>
          <w:marTop w:val="0"/>
          <w:marBottom w:val="0"/>
          <w:divBdr>
            <w:top w:val="none" w:sz="0" w:space="0" w:color="auto"/>
            <w:left w:val="none" w:sz="0" w:space="0" w:color="auto"/>
            <w:bottom w:val="none" w:sz="0" w:space="0" w:color="auto"/>
            <w:right w:val="none" w:sz="0" w:space="0" w:color="auto"/>
          </w:divBdr>
        </w:div>
      </w:divsChild>
    </w:div>
    <w:div w:id="952900162">
      <w:marLeft w:val="480"/>
      <w:marRight w:val="0"/>
      <w:marTop w:val="0"/>
      <w:marBottom w:val="0"/>
      <w:divBdr>
        <w:top w:val="none" w:sz="0" w:space="0" w:color="auto"/>
        <w:left w:val="none" w:sz="0" w:space="0" w:color="auto"/>
        <w:bottom w:val="none" w:sz="0" w:space="0" w:color="auto"/>
        <w:right w:val="none" w:sz="0" w:space="0" w:color="auto"/>
      </w:divBdr>
    </w:div>
    <w:div w:id="952983614">
      <w:bodyDiv w:val="1"/>
      <w:marLeft w:val="0"/>
      <w:marRight w:val="0"/>
      <w:marTop w:val="0"/>
      <w:marBottom w:val="0"/>
      <w:divBdr>
        <w:top w:val="none" w:sz="0" w:space="0" w:color="auto"/>
        <w:left w:val="none" w:sz="0" w:space="0" w:color="auto"/>
        <w:bottom w:val="none" w:sz="0" w:space="0" w:color="auto"/>
        <w:right w:val="none" w:sz="0" w:space="0" w:color="auto"/>
      </w:divBdr>
      <w:divsChild>
        <w:div w:id="760839577">
          <w:marLeft w:val="480"/>
          <w:marRight w:val="0"/>
          <w:marTop w:val="0"/>
          <w:marBottom w:val="0"/>
          <w:divBdr>
            <w:top w:val="none" w:sz="0" w:space="0" w:color="auto"/>
            <w:left w:val="none" w:sz="0" w:space="0" w:color="auto"/>
            <w:bottom w:val="none" w:sz="0" w:space="0" w:color="auto"/>
            <w:right w:val="none" w:sz="0" w:space="0" w:color="auto"/>
          </w:divBdr>
        </w:div>
        <w:div w:id="349574995">
          <w:marLeft w:val="480"/>
          <w:marRight w:val="0"/>
          <w:marTop w:val="0"/>
          <w:marBottom w:val="0"/>
          <w:divBdr>
            <w:top w:val="none" w:sz="0" w:space="0" w:color="auto"/>
            <w:left w:val="none" w:sz="0" w:space="0" w:color="auto"/>
            <w:bottom w:val="none" w:sz="0" w:space="0" w:color="auto"/>
            <w:right w:val="none" w:sz="0" w:space="0" w:color="auto"/>
          </w:divBdr>
        </w:div>
        <w:div w:id="1286741732">
          <w:marLeft w:val="480"/>
          <w:marRight w:val="0"/>
          <w:marTop w:val="0"/>
          <w:marBottom w:val="0"/>
          <w:divBdr>
            <w:top w:val="none" w:sz="0" w:space="0" w:color="auto"/>
            <w:left w:val="none" w:sz="0" w:space="0" w:color="auto"/>
            <w:bottom w:val="none" w:sz="0" w:space="0" w:color="auto"/>
            <w:right w:val="none" w:sz="0" w:space="0" w:color="auto"/>
          </w:divBdr>
        </w:div>
        <w:div w:id="301734885">
          <w:marLeft w:val="480"/>
          <w:marRight w:val="0"/>
          <w:marTop w:val="0"/>
          <w:marBottom w:val="0"/>
          <w:divBdr>
            <w:top w:val="none" w:sz="0" w:space="0" w:color="auto"/>
            <w:left w:val="none" w:sz="0" w:space="0" w:color="auto"/>
            <w:bottom w:val="none" w:sz="0" w:space="0" w:color="auto"/>
            <w:right w:val="none" w:sz="0" w:space="0" w:color="auto"/>
          </w:divBdr>
        </w:div>
        <w:div w:id="915162625">
          <w:marLeft w:val="480"/>
          <w:marRight w:val="0"/>
          <w:marTop w:val="0"/>
          <w:marBottom w:val="0"/>
          <w:divBdr>
            <w:top w:val="none" w:sz="0" w:space="0" w:color="auto"/>
            <w:left w:val="none" w:sz="0" w:space="0" w:color="auto"/>
            <w:bottom w:val="none" w:sz="0" w:space="0" w:color="auto"/>
            <w:right w:val="none" w:sz="0" w:space="0" w:color="auto"/>
          </w:divBdr>
        </w:div>
        <w:div w:id="518857631">
          <w:marLeft w:val="480"/>
          <w:marRight w:val="0"/>
          <w:marTop w:val="0"/>
          <w:marBottom w:val="0"/>
          <w:divBdr>
            <w:top w:val="none" w:sz="0" w:space="0" w:color="auto"/>
            <w:left w:val="none" w:sz="0" w:space="0" w:color="auto"/>
            <w:bottom w:val="none" w:sz="0" w:space="0" w:color="auto"/>
            <w:right w:val="none" w:sz="0" w:space="0" w:color="auto"/>
          </w:divBdr>
        </w:div>
        <w:div w:id="340357773">
          <w:marLeft w:val="480"/>
          <w:marRight w:val="0"/>
          <w:marTop w:val="0"/>
          <w:marBottom w:val="0"/>
          <w:divBdr>
            <w:top w:val="none" w:sz="0" w:space="0" w:color="auto"/>
            <w:left w:val="none" w:sz="0" w:space="0" w:color="auto"/>
            <w:bottom w:val="none" w:sz="0" w:space="0" w:color="auto"/>
            <w:right w:val="none" w:sz="0" w:space="0" w:color="auto"/>
          </w:divBdr>
        </w:div>
        <w:div w:id="774056812">
          <w:marLeft w:val="480"/>
          <w:marRight w:val="0"/>
          <w:marTop w:val="0"/>
          <w:marBottom w:val="0"/>
          <w:divBdr>
            <w:top w:val="none" w:sz="0" w:space="0" w:color="auto"/>
            <w:left w:val="none" w:sz="0" w:space="0" w:color="auto"/>
            <w:bottom w:val="none" w:sz="0" w:space="0" w:color="auto"/>
            <w:right w:val="none" w:sz="0" w:space="0" w:color="auto"/>
          </w:divBdr>
        </w:div>
        <w:div w:id="1969047101">
          <w:marLeft w:val="480"/>
          <w:marRight w:val="0"/>
          <w:marTop w:val="0"/>
          <w:marBottom w:val="0"/>
          <w:divBdr>
            <w:top w:val="none" w:sz="0" w:space="0" w:color="auto"/>
            <w:left w:val="none" w:sz="0" w:space="0" w:color="auto"/>
            <w:bottom w:val="none" w:sz="0" w:space="0" w:color="auto"/>
            <w:right w:val="none" w:sz="0" w:space="0" w:color="auto"/>
          </w:divBdr>
        </w:div>
        <w:div w:id="972637260">
          <w:marLeft w:val="480"/>
          <w:marRight w:val="0"/>
          <w:marTop w:val="0"/>
          <w:marBottom w:val="0"/>
          <w:divBdr>
            <w:top w:val="none" w:sz="0" w:space="0" w:color="auto"/>
            <w:left w:val="none" w:sz="0" w:space="0" w:color="auto"/>
            <w:bottom w:val="none" w:sz="0" w:space="0" w:color="auto"/>
            <w:right w:val="none" w:sz="0" w:space="0" w:color="auto"/>
          </w:divBdr>
        </w:div>
        <w:div w:id="802306894">
          <w:marLeft w:val="480"/>
          <w:marRight w:val="0"/>
          <w:marTop w:val="0"/>
          <w:marBottom w:val="0"/>
          <w:divBdr>
            <w:top w:val="none" w:sz="0" w:space="0" w:color="auto"/>
            <w:left w:val="none" w:sz="0" w:space="0" w:color="auto"/>
            <w:bottom w:val="none" w:sz="0" w:space="0" w:color="auto"/>
            <w:right w:val="none" w:sz="0" w:space="0" w:color="auto"/>
          </w:divBdr>
        </w:div>
        <w:div w:id="959074327">
          <w:marLeft w:val="480"/>
          <w:marRight w:val="0"/>
          <w:marTop w:val="0"/>
          <w:marBottom w:val="0"/>
          <w:divBdr>
            <w:top w:val="none" w:sz="0" w:space="0" w:color="auto"/>
            <w:left w:val="none" w:sz="0" w:space="0" w:color="auto"/>
            <w:bottom w:val="none" w:sz="0" w:space="0" w:color="auto"/>
            <w:right w:val="none" w:sz="0" w:space="0" w:color="auto"/>
          </w:divBdr>
        </w:div>
        <w:div w:id="316225008">
          <w:marLeft w:val="480"/>
          <w:marRight w:val="0"/>
          <w:marTop w:val="0"/>
          <w:marBottom w:val="0"/>
          <w:divBdr>
            <w:top w:val="none" w:sz="0" w:space="0" w:color="auto"/>
            <w:left w:val="none" w:sz="0" w:space="0" w:color="auto"/>
            <w:bottom w:val="none" w:sz="0" w:space="0" w:color="auto"/>
            <w:right w:val="none" w:sz="0" w:space="0" w:color="auto"/>
          </w:divBdr>
        </w:div>
        <w:div w:id="1033457647">
          <w:marLeft w:val="480"/>
          <w:marRight w:val="0"/>
          <w:marTop w:val="0"/>
          <w:marBottom w:val="0"/>
          <w:divBdr>
            <w:top w:val="none" w:sz="0" w:space="0" w:color="auto"/>
            <w:left w:val="none" w:sz="0" w:space="0" w:color="auto"/>
            <w:bottom w:val="none" w:sz="0" w:space="0" w:color="auto"/>
            <w:right w:val="none" w:sz="0" w:space="0" w:color="auto"/>
          </w:divBdr>
        </w:div>
        <w:div w:id="526792490">
          <w:marLeft w:val="480"/>
          <w:marRight w:val="0"/>
          <w:marTop w:val="0"/>
          <w:marBottom w:val="0"/>
          <w:divBdr>
            <w:top w:val="none" w:sz="0" w:space="0" w:color="auto"/>
            <w:left w:val="none" w:sz="0" w:space="0" w:color="auto"/>
            <w:bottom w:val="none" w:sz="0" w:space="0" w:color="auto"/>
            <w:right w:val="none" w:sz="0" w:space="0" w:color="auto"/>
          </w:divBdr>
        </w:div>
        <w:div w:id="1701391882">
          <w:marLeft w:val="480"/>
          <w:marRight w:val="0"/>
          <w:marTop w:val="0"/>
          <w:marBottom w:val="0"/>
          <w:divBdr>
            <w:top w:val="none" w:sz="0" w:space="0" w:color="auto"/>
            <w:left w:val="none" w:sz="0" w:space="0" w:color="auto"/>
            <w:bottom w:val="none" w:sz="0" w:space="0" w:color="auto"/>
            <w:right w:val="none" w:sz="0" w:space="0" w:color="auto"/>
          </w:divBdr>
        </w:div>
        <w:div w:id="1266812494">
          <w:marLeft w:val="480"/>
          <w:marRight w:val="0"/>
          <w:marTop w:val="0"/>
          <w:marBottom w:val="0"/>
          <w:divBdr>
            <w:top w:val="none" w:sz="0" w:space="0" w:color="auto"/>
            <w:left w:val="none" w:sz="0" w:space="0" w:color="auto"/>
            <w:bottom w:val="none" w:sz="0" w:space="0" w:color="auto"/>
            <w:right w:val="none" w:sz="0" w:space="0" w:color="auto"/>
          </w:divBdr>
        </w:div>
        <w:div w:id="1618756980">
          <w:marLeft w:val="480"/>
          <w:marRight w:val="0"/>
          <w:marTop w:val="0"/>
          <w:marBottom w:val="0"/>
          <w:divBdr>
            <w:top w:val="none" w:sz="0" w:space="0" w:color="auto"/>
            <w:left w:val="none" w:sz="0" w:space="0" w:color="auto"/>
            <w:bottom w:val="none" w:sz="0" w:space="0" w:color="auto"/>
            <w:right w:val="none" w:sz="0" w:space="0" w:color="auto"/>
          </w:divBdr>
        </w:div>
        <w:div w:id="355540857">
          <w:marLeft w:val="480"/>
          <w:marRight w:val="0"/>
          <w:marTop w:val="0"/>
          <w:marBottom w:val="0"/>
          <w:divBdr>
            <w:top w:val="none" w:sz="0" w:space="0" w:color="auto"/>
            <w:left w:val="none" w:sz="0" w:space="0" w:color="auto"/>
            <w:bottom w:val="none" w:sz="0" w:space="0" w:color="auto"/>
            <w:right w:val="none" w:sz="0" w:space="0" w:color="auto"/>
          </w:divBdr>
        </w:div>
        <w:div w:id="1894271996">
          <w:marLeft w:val="480"/>
          <w:marRight w:val="0"/>
          <w:marTop w:val="0"/>
          <w:marBottom w:val="0"/>
          <w:divBdr>
            <w:top w:val="none" w:sz="0" w:space="0" w:color="auto"/>
            <w:left w:val="none" w:sz="0" w:space="0" w:color="auto"/>
            <w:bottom w:val="none" w:sz="0" w:space="0" w:color="auto"/>
            <w:right w:val="none" w:sz="0" w:space="0" w:color="auto"/>
          </w:divBdr>
        </w:div>
        <w:div w:id="388454337">
          <w:marLeft w:val="480"/>
          <w:marRight w:val="0"/>
          <w:marTop w:val="0"/>
          <w:marBottom w:val="0"/>
          <w:divBdr>
            <w:top w:val="none" w:sz="0" w:space="0" w:color="auto"/>
            <w:left w:val="none" w:sz="0" w:space="0" w:color="auto"/>
            <w:bottom w:val="none" w:sz="0" w:space="0" w:color="auto"/>
            <w:right w:val="none" w:sz="0" w:space="0" w:color="auto"/>
          </w:divBdr>
        </w:div>
        <w:div w:id="622155314">
          <w:marLeft w:val="480"/>
          <w:marRight w:val="0"/>
          <w:marTop w:val="0"/>
          <w:marBottom w:val="0"/>
          <w:divBdr>
            <w:top w:val="none" w:sz="0" w:space="0" w:color="auto"/>
            <w:left w:val="none" w:sz="0" w:space="0" w:color="auto"/>
            <w:bottom w:val="none" w:sz="0" w:space="0" w:color="auto"/>
            <w:right w:val="none" w:sz="0" w:space="0" w:color="auto"/>
          </w:divBdr>
        </w:div>
        <w:div w:id="1721518742">
          <w:marLeft w:val="480"/>
          <w:marRight w:val="0"/>
          <w:marTop w:val="0"/>
          <w:marBottom w:val="0"/>
          <w:divBdr>
            <w:top w:val="none" w:sz="0" w:space="0" w:color="auto"/>
            <w:left w:val="none" w:sz="0" w:space="0" w:color="auto"/>
            <w:bottom w:val="none" w:sz="0" w:space="0" w:color="auto"/>
            <w:right w:val="none" w:sz="0" w:space="0" w:color="auto"/>
          </w:divBdr>
        </w:div>
        <w:div w:id="2035841467">
          <w:marLeft w:val="480"/>
          <w:marRight w:val="0"/>
          <w:marTop w:val="0"/>
          <w:marBottom w:val="0"/>
          <w:divBdr>
            <w:top w:val="none" w:sz="0" w:space="0" w:color="auto"/>
            <w:left w:val="none" w:sz="0" w:space="0" w:color="auto"/>
            <w:bottom w:val="none" w:sz="0" w:space="0" w:color="auto"/>
            <w:right w:val="none" w:sz="0" w:space="0" w:color="auto"/>
          </w:divBdr>
        </w:div>
        <w:div w:id="743720358">
          <w:marLeft w:val="480"/>
          <w:marRight w:val="0"/>
          <w:marTop w:val="0"/>
          <w:marBottom w:val="0"/>
          <w:divBdr>
            <w:top w:val="none" w:sz="0" w:space="0" w:color="auto"/>
            <w:left w:val="none" w:sz="0" w:space="0" w:color="auto"/>
            <w:bottom w:val="none" w:sz="0" w:space="0" w:color="auto"/>
            <w:right w:val="none" w:sz="0" w:space="0" w:color="auto"/>
          </w:divBdr>
        </w:div>
        <w:div w:id="102041344">
          <w:marLeft w:val="480"/>
          <w:marRight w:val="0"/>
          <w:marTop w:val="0"/>
          <w:marBottom w:val="0"/>
          <w:divBdr>
            <w:top w:val="none" w:sz="0" w:space="0" w:color="auto"/>
            <w:left w:val="none" w:sz="0" w:space="0" w:color="auto"/>
            <w:bottom w:val="none" w:sz="0" w:space="0" w:color="auto"/>
            <w:right w:val="none" w:sz="0" w:space="0" w:color="auto"/>
          </w:divBdr>
        </w:div>
        <w:div w:id="375931590">
          <w:marLeft w:val="480"/>
          <w:marRight w:val="0"/>
          <w:marTop w:val="0"/>
          <w:marBottom w:val="0"/>
          <w:divBdr>
            <w:top w:val="none" w:sz="0" w:space="0" w:color="auto"/>
            <w:left w:val="none" w:sz="0" w:space="0" w:color="auto"/>
            <w:bottom w:val="none" w:sz="0" w:space="0" w:color="auto"/>
            <w:right w:val="none" w:sz="0" w:space="0" w:color="auto"/>
          </w:divBdr>
        </w:div>
        <w:div w:id="1220093148">
          <w:marLeft w:val="480"/>
          <w:marRight w:val="0"/>
          <w:marTop w:val="0"/>
          <w:marBottom w:val="0"/>
          <w:divBdr>
            <w:top w:val="none" w:sz="0" w:space="0" w:color="auto"/>
            <w:left w:val="none" w:sz="0" w:space="0" w:color="auto"/>
            <w:bottom w:val="none" w:sz="0" w:space="0" w:color="auto"/>
            <w:right w:val="none" w:sz="0" w:space="0" w:color="auto"/>
          </w:divBdr>
        </w:div>
        <w:div w:id="324667482">
          <w:marLeft w:val="480"/>
          <w:marRight w:val="0"/>
          <w:marTop w:val="0"/>
          <w:marBottom w:val="0"/>
          <w:divBdr>
            <w:top w:val="none" w:sz="0" w:space="0" w:color="auto"/>
            <w:left w:val="none" w:sz="0" w:space="0" w:color="auto"/>
            <w:bottom w:val="none" w:sz="0" w:space="0" w:color="auto"/>
            <w:right w:val="none" w:sz="0" w:space="0" w:color="auto"/>
          </w:divBdr>
        </w:div>
        <w:div w:id="1647780298">
          <w:marLeft w:val="480"/>
          <w:marRight w:val="0"/>
          <w:marTop w:val="0"/>
          <w:marBottom w:val="0"/>
          <w:divBdr>
            <w:top w:val="none" w:sz="0" w:space="0" w:color="auto"/>
            <w:left w:val="none" w:sz="0" w:space="0" w:color="auto"/>
            <w:bottom w:val="none" w:sz="0" w:space="0" w:color="auto"/>
            <w:right w:val="none" w:sz="0" w:space="0" w:color="auto"/>
          </w:divBdr>
        </w:div>
        <w:div w:id="1669674760">
          <w:marLeft w:val="480"/>
          <w:marRight w:val="0"/>
          <w:marTop w:val="0"/>
          <w:marBottom w:val="0"/>
          <w:divBdr>
            <w:top w:val="none" w:sz="0" w:space="0" w:color="auto"/>
            <w:left w:val="none" w:sz="0" w:space="0" w:color="auto"/>
            <w:bottom w:val="none" w:sz="0" w:space="0" w:color="auto"/>
            <w:right w:val="none" w:sz="0" w:space="0" w:color="auto"/>
          </w:divBdr>
        </w:div>
        <w:div w:id="1177501847">
          <w:marLeft w:val="480"/>
          <w:marRight w:val="0"/>
          <w:marTop w:val="0"/>
          <w:marBottom w:val="0"/>
          <w:divBdr>
            <w:top w:val="none" w:sz="0" w:space="0" w:color="auto"/>
            <w:left w:val="none" w:sz="0" w:space="0" w:color="auto"/>
            <w:bottom w:val="none" w:sz="0" w:space="0" w:color="auto"/>
            <w:right w:val="none" w:sz="0" w:space="0" w:color="auto"/>
          </w:divBdr>
        </w:div>
        <w:div w:id="1881890475">
          <w:marLeft w:val="480"/>
          <w:marRight w:val="0"/>
          <w:marTop w:val="0"/>
          <w:marBottom w:val="0"/>
          <w:divBdr>
            <w:top w:val="none" w:sz="0" w:space="0" w:color="auto"/>
            <w:left w:val="none" w:sz="0" w:space="0" w:color="auto"/>
            <w:bottom w:val="none" w:sz="0" w:space="0" w:color="auto"/>
            <w:right w:val="none" w:sz="0" w:space="0" w:color="auto"/>
          </w:divBdr>
        </w:div>
        <w:div w:id="1678002103">
          <w:marLeft w:val="480"/>
          <w:marRight w:val="0"/>
          <w:marTop w:val="0"/>
          <w:marBottom w:val="0"/>
          <w:divBdr>
            <w:top w:val="none" w:sz="0" w:space="0" w:color="auto"/>
            <w:left w:val="none" w:sz="0" w:space="0" w:color="auto"/>
            <w:bottom w:val="none" w:sz="0" w:space="0" w:color="auto"/>
            <w:right w:val="none" w:sz="0" w:space="0" w:color="auto"/>
          </w:divBdr>
        </w:div>
        <w:div w:id="1541891359">
          <w:marLeft w:val="480"/>
          <w:marRight w:val="0"/>
          <w:marTop w:val="0"/>
          <w:marBottom w:val="0"/>
          <w:divBdr>
            <w:top w:val="none" w:sz="0" w:space="0" w:color="auto"/>
            <w:left w:val="none" w:sz="0" w:space="0" w:color="auto"/>
            <w:bottom w:val="none" w:sz="0" w:space="0" w:color="auto"/>
            <w:right w:val="none" w:sz="0" w:space="0" w:color="auto"/>
          </w:divBdr>
        </w:div>
        <w:div w:id="3629377">
          <w:marLeft w:val="480"/>
          <w:marRight w:val="0"/>
          <w:marTop w:val="0"/>
          <w:marBottom w:val="0"/>
          <w:divBdr>
            <w:top w:val="none" w:sz="0" w:space="0" w:color="auto"/>
            <w:left w:val="none" w:sz="0" w:space="0" w:color="auto"/>
            <w:bottom w:val="none" w:sz="0" w:space="0" w:color="auto"/>
            <w:right w:val="none" w:sz="0" w:space="0" w:color="auto"/>
          </w:divBdr>
        </w:div>
        <w:div w:id="409037686">
          <w:marLeft w:val="480"/>
          <w:marRight w:val="0"/>
          <w:marTop w:val="0"/>
          <w:marBottom w:val="0"/>
          <w:divBdr>
            <w:top w:val="none" w:sz="0" w:space="0" w:color="auto"/>
            <w:left w:val="none" w:sz="0" w:space="0" w:color="auto"/>
            <w:bottom w:val="none" w:sz="0" w:space="0" w:color="auto"/>
            <w:right w:val="none" w:sz="0" w:space="0" w:color="auto"/>
          </w:divBdr>
        </w:div>
        <w:div w:id="1117480213">
          <w:marLeft w:val="480"/>
          <w:marRight w:val="0"/>
          <w:marTop w:val="0"/>
          <w:marBottom w:val="0"/>
          <w:divBdr>
            <w:top w:val="none" w:sz="0" w:space="0" w:color="auto"/>
            <w:left w:val="none" w:sz="0" w:space="0" w:color="auto"/>
            <w:bottom w:val="none" w:sz="0" w:space="0" w:color="auto"/>
            <w:right w:val="none" w:sz="0" w:space="0" w:color="auto"/>
          </w:divBdr>
        </w:div>
        <w:div w:id="75447754">
          <w:marLeft w:val="480"/>
          <w:marRight w:val="0"/>
          <w:marTop w:val="0"/>
          <w:marBottom w:val="0"/>
          <w:divBdr>
            <w:top w:val="none" w:sz="0" w:space="0" w:color="auto"/>
            <w:left w:val="none" w:sz="0" w:space="0" w:color="auto"/>
            <w:bottom w:val="none" w:sz="0" w:space="0" w:color="auto"/>
            <w:right w:val="none" w:sz="0" w:space="0" w:color="auto"/>
          </w:divBdr>
        </w:div>
        <w:div w:id="82148918">
          <w:marLeft w:val="480"/>
          <w:marRight w:val="0"/>
          <w:marTop w:val="0"/>
          <w:marBottom w:val="0"/>
          <w:divBdr>
            <w:top w:val="none" w:sz="0" w:space="0" w:color="auto"/>
            <w:left w:val="none" w:sz="0" w:space="0" w:color="auto"/>
            <w:bottom w:val="none" w:sz="0" w:space="0" w:color="auto"/>
            <w:right w:val="none" w:sz="0" w:space="0" w:color="auto"/>
          </w:divBdr>
        </w:div>
        <w:div w:id="357121879">
          <w:marLeft w:val="480"/>
          <w:marRight w:val="0"/>
          <w:marTop w:val="0"/>
          <w:marBottom w:val="0"/>
          <w:divBdr>
            <w:top w:val="none" w:sz="0" w:space="0" w:color="auto"/>
            <w:left w:val="none" w:sz="0" w:space="0" w:color="auto"/>
            <w:bottom w:val="none" w:sz="0" w:space="0" w:color="auto"/>
            <w:right w:val="none" w:sz="0" w:space="0" w:color="auto"/>
          </w:divBdr>
        </w:div>
        <w:div w:id="2116510893">
          <w:marLeft w:val="480"/>
          <w:marRight w:val="0"/>
          <w:marTop w:val="0"/>
          <w:marBottom w:val="0"/>
          <w:divBdr>
            <w:top w:val="none" w:sz="0" w:space="0" w:color="auto"/>
            <w:left w:val="none" w:sz="0" w:space="0" w:color="auto"/>
            <w:bottom w:val="none" w:sz="0" w:space="0" w:color="auto"/>
            <w:right w:val="none" w:sz="0" w:space="0" w:color="auto"/>
          </w:divBdr>
        </w:div>
        <w:div w:id="1624993984">
          <w:marLeft w:val="480"/>
          <w:marRight w:val="0"/>
          <w:marTop w:val="0"/>
          <w:marBottom w:val="0"/>
          <w:divBdr>
            <w:top w:val="none" w:sz="0" w:space="0" w:color="auto"/>
            <w:left w:val="none" w:sz="0" w:space="0" w:color="auto"/>
            <w:bottom w:val="none" w:sz="0" w:space="0" w:color="auto"/>
            <w:right w:val="none" w:sz="0" w:space="0" w:color="auto"/>
          </w:divBdr>
        </w:div>
        <w:div w:id="570694193">
          <w:marLeft w:val="480"/>
          <w:marRight w:val="0"/>
          <w:marTop w:val="0"/>
          <w:marBottom w:val="0"/>
          <w:divBdr>
            <w:top w:val="none" w:sz="0" w:space="0" w:color="auto"/>
            <w:left w:val="none" w:sz="0" w:space="0" w:color="auto"/>
            <w:bottom w:val="none" w:sz="0" w:space="0" w:color="auto"/>
            <w:right w:val="none" w:sz="0" w:space="0" w:color="auto"/>
          </w:divBdr>
        </w:div>
        <w:div w:id="1773011448">
          <w:marLeft w:val="480"/>
          <w:marRight w:val="0"/>
          <w:marTop w:val="0"/>
          <w:marBottom w:val="0"/>
          <w:divBdr>
            <w:top w:val="none" w:sz="0" w:space="0" w:color="auto"/>
            <w:left w:val="none" w:sz="0" w:space="0" w:color="auto"/>
            <w:bottom w:val="none" w:sz="0" w:space="0" w:color="auto"/>
            <w:right w:val="none" w:sz="0" w:space="0" w:color="auto"/>
          </w:divBdr>
        </w:div>
        <w:div w:id="448165996">
          <w:marLeft w:val="480"/>
          <w:marRight w:val="0"/>
          <w:marTop w:val="0"/>
          <w:marBottom w:val="0"/>
          <w:divBdr>
            <w:top w:val="none" w:sz="0" w:space="0" w:color="auto"/>
            <w:left w:val="none" w:sz="0" w:space="0" w:color="auto"/>
            <w:bottom w:val="none" w:sz="0" w:space="0" w:color="auto"/>
            <w:right w:val="none" w:sz="0" w:space="0" w:color="auto"/>
          </w:divBdr>
        </w:div>
        <w:div w:id="68313800">
          <w:marLeft w:val="480"/>
          <w:marRight w:val="0"/>
          <w:marTop w:val="0"/>
          <w:marBottom w:val="0"/>
          <w:divBdr>
            <w:top w:val="none" w:sz="0" w:space="0" w:color="auto"/>
            <w:left w:val="none" w:sz="0" w:space="0" w:color="auto"/>
            <w:bottom w:val="none" w:sz="0" w:space="0" w:color="auto"/>
            <w:right w:val="none" w:sz="0" w:space="0" w:color="auto"/>
          </w:divBdr>
        </w:div>
        <w:div w:id="1240672614">
          <w:marLeft w:val="480"/>
          <w:marRight w:val="0"/>
          <w:marTop w:val="0"/>
          <w:marBottom w:val="0"/>
          <w:divBdr>
            <w:top w:val="none" w:sz="0" w:space="0" w:color="auto"/>
            <w:left w:val="none" w:sz="0" w:space="0" w:color="auto"/>
            <w:bottom w:val="none" w:sz="0" w:space="0" w:color="auto"/>
            <w:right w:val="none" w:sz="0" w:space="0" w:color="auto"/>
          </w:divBdr>
        </w:div>
        <w:div w:id="1319068523">
          <w:marLeft w:val="480"/>
          <w:marRight w:val="0"/>
          <w:marTop w:val="0"/>
          <w:marBottom w:val="0"/>
          <w:divBdr>
            <w:top w:val="none" w:sz="0" w:space="0" w:color="auto"/>
            <w:left w:val="none" w:sz="0" w:space="0" w:color="auto"/>
            <w:bottom w:val="none" w:sz="0" w:space="0" w:color="auto"/>
            <w:right w:val="none" w:sz="0" w:space="0" w:color="auto"/>
          </w:divBdr>
        </w:div>
        <w:div w:id="937832342">
          <w:marLeft w:val="480"/>
          <w:marRight w:val="0"/>
          <w:marTop w:val="0"/>
          <w:marBottom w:val="0"/>
          <w:divBdr>
            <w:top w:val="none" w:sz="0" w:space="0" w:color="auto"/>
            <w:left w:val="none" w:sz="0" w:space="0" w:color="auto"/>
            <w:bottom w:val="none" w:sz="0" w:space="0" w:color="auto"/>
            <w:right w:val="none" w:sz="0" w:space="0" w:color="auto"/>
          </w:divBdr>
        </w:div>
        <w:div w:id="696809938">
          <w:marLeft w:val="480"/>
          <w:marRight w:val="0"/>
          <w:marTop w:val="0"/>
          <w:marBottom w:val="0"/>
          <w:divBdr>
            <w:top w:val="none" w:sz="0" w:space="0" w:color="auto"/>
            <w:left w:val="none" w:sz="0" w:space="0" w:color="auto"/>
            <w:bottom w:val="none" w:sz="0" w:space="0" w:color="auto"/>
            <w:right w:val="none" w:sz="0" w:space="0" w:color="auto"/>
          </w:divBdr>
        </w:div>
        <w:div w:id="117341053">
          <w:marLeft w:val="480"/>
          <w:marRight w:val="0"/>
          <w:marTop w:val="0"/>
          <w:marBottom w:val="0"/>
          <w:divBdr>
            <w:top w:val="none" w:sz="0" w:space="0" w:color="auto"/>
            <w:left w:val="none" w:sz="0" w:space="0" w:color="auto"/>
            <w:bottom w:val="none" w:sz="0" w:space="0" w:color="auto"/>
            <w:right w:val="none" w:sz="0" w:space="0" w:color="auto"/>
          </w:divBdr>
        </w:div>
        <w:div w:id="361395971">
          <w:marLeft w:val="480"/>
          <w:marRight w:val="0"/>
          <w:marTop w:val="0"/>
          <w:marBottom w:val="0"/>
          <w:divBdr>
            <w:top w:val="none" w:sz="0" w:space="0" w:color="auto"/>
            <w:left w:val="none" w:sz="0" w:space="0" w:color="auto"/>
            <w:bottom w:val="none" w:sz="0" w:space="0" w:color="auto"/>
            <w:right w:val="none" w:sz="0" w:space="0" w:color="auto"/>
          </w:divBdr>
        </w:div>
        <w:div w:id="1526018019">
          <w:marLeft w:val="480"/>
          <w:marRight w:val="0"/>
          <w:marTop w:val="0"/>
          <w:marBottom w:val="0"/>
          <w:divBdr>
            <w:top w:val="none" w:sz="0" w:space="0" w:color="auto"/>
            <w:left w:val="none" w:sz="0" w:space="0" w:color="auto"/>
            <w:bottom w:val="none" w:sz="0" w:space="0" w:color="auto"/>
            <w:right w:val="none" w:sz="0" w:space="0" w:color="auto"/>
          </w:divBdr>
        </w:div>
        <w:div w:id="526874334">
          <w:marLeft w:val="480"/>
          <w:marRight w:val="0"/>
          <w:marTop w:val="0"/>
          <w:marBottom w:val="0"/>
          <w:divBdr>
            <w:top w:val="none" w:sz="0" w:space="0" w:color="auto"/>
            <w:left w:val="none" w:sz="0" w:space="0" w:color="auto"/>
            <w:bottom w:val="none" w:sz="0" w:space="0" w:color="auto"/>
            <w:right w:val="none" w:sz="0" w:space="0" w:color="auto"/>
          </w:divBdr>
        </w:div>
        <w:div w:id="1466506416">
          <w:marLeft w:val="480"/>
          <w:marRight w:val="0"/>
          <w:marTop w:val="0"/>
          <w:marBottom w:val="0"/>
          <w:divBdr>
            <w:top w:val="none" w:sz="0" w:space="0" w:color="auto"/>
            <w:left w:val="none" w:sz="0" w:space="0" w:color="auto"/>
            <w:bottom w:val="none" w:sz="0" w:space="0" w:color="auto"/>
            <w:right w:val="none" w:sz="0" w:space="0" w:color="auto"/>
          </w:divBdr>
        </w:div>
        <w:div w:id="380593313">
          <w:marLeft w:val="480"/>
          <w:marRight w:val="0"/>
          <w:marTop w:val="0"/>
          <w:marBottom w:val="0"/>
          <w:divBdr>
            <w:top w:val="none" w:sz="0" w:space="0" w:color="auto"/>
            <w:left w:val="none" w:sz="0" w:space="0" w:color="auto"/>
            <w:bottom w:val="none" w:sz="0" w:space="0" w:color="auto"/>
            <w:right w:val="none" w:sz="0" w:space="0" w:color="auto"/>
          </w:divBdr>
        </w:div>
        <w:div w:id="410197053">
          <w:marLeft w:val="480"/>
          <w:marRight w:val="0"/>
          <w:marTop w:val="0"/>
          <w:marBottom w:val="0"/>
          <w:divBdr>
            <w:top w:val="none" w:sz="0" w:space="0" w:color="auto"/>
            <w:left w:val="none" w:sz="0" w:space="0" w:color="auto"/>
            <w:bottom w:val="none" w:sz="0" w:space="0" w:color="auto"/>
            <w:right w:val="none" w:sz="0" w:space="0" w:color="auto"/>
          </w:divBdr>
        </w:div>
        <w:div w:id="1727338534">
          <w:marLeft w:val="480"/>
          <w:marRight w:val="0"/>
          <w:marTop w:val="0"/>
          <w:marBottom w:val="0"/>
          <w:divBdr>
            <w:top w:val="none" w:sz="0" w:space="0" w:color="auto"/>
            <w:left w:val="none" w:sz="0" w:space="0" w:color="auto"/>
            <w:bottom w:val="none" w:sz="0" w:space="0" w:color="auto"/>
            <w:right w:val="none" w:sz="0" w:space="0" w:color="auto"/>
          </w:divBdr>
        </w:div>
        <w:div w:id="1793282309">
          <w:marLeft w:val="480"/>
          <w:marRight w:val="0"/>
          <w:marTop w:val="0"/>
          <w:marBottom w:val="0"/>
          <w:divBdr>
            <w:top w:val="none" w:sz="0" w:space="0" w:color="auto"/>
            <w:left w:val="none" w:sz="0" w:space="0" w:color="auto"/>
            <w:bottom w:val="none" w:sz="0" w:space="0" w:color="auto"/>
            <w:right w:val="none" w:sz="0" w:space="0" w:color="auto"/>
          </w:divBdr>
        </w:div>
        <w:div w:id="1377849403">
          <w:marLeft w:val="480"/>
          <w:marRight w:val="0"/>
          <w:marTop w:val="0"/>
          <w:marBottom w:val="0"/>
          <w:divBdr>
            <w:top w:val="none" w:sz="0" w:space="0" w:color="auto"/>
            <w:left w:val="none" w:sz="0" w:space="0" w:color="auto"/>
            <w:bottom w:val="none" w:sz="0" w:space="0" w:color="auto"/>
            <w:right w:val="none" w:sz="0" w:space="0" w:color="auto"/>
          </w:divBdr>
        </w:div>
        <w:div w:id="2015062429">
          <w:marLeft w:val="480"/>
          <w:marRight w:val="0"/>
          <w:marTop w:val="0"/>
          <w:marBottom w:val="0"/>
          <w:divBdr>
            <w:top w:val="none" w:sz="0" w:space="0" w:color="auto"/>
            <w:left w:val="none" w:sz="0" w:space="0" w:color="auto"/>
            <w:bottom w:val="none" w:sz="0" w:space="0" w:color="auto"/>
            <w:right w:val="none" w:sz="0" w:space="0" w:color="auto"/>
          </w:divBdr>
        </w:div>
        <w:div w:id="1455712441">
          <w:marLeft w:val="480"/>
          <w:marRight w:val="0"/>
          <w:marTop w:val="0"/>
          <w:marBottom w:val="0"/>
          <w:divBdr>
            <w:top w:val="none" w:sz="0" w:space="0" w:color="auto"/>
            <w:left w:val="none" w:sz="0" w:space="0" w:color="auto"/>
            <w:bottom w:val="none" w:sz="0" w:space="0" w:color="auto"/>
            <w:right w:val="none" w:sz="0" w:space="0" w:color="auto"/>
          </w:divBdr>
        </w:div>
        <w:div w:id="980503368">
          <w:marLeft w:val="480"/>
          <w:marRight w:val="0"/>
          <w:marTop w:val="0"/>
          <w:marBottom w:val="0"/>
          <w:divBdr>
            <w:top w:val="none" w:sz="0" w:space="0" w:color="auto"/>
            <w:left w:val="none" w:sz="0" w:space="0" w:color="auto"/>
            <w:bottom w:val="none" w:sz="0" w:space="0" w:color="auto"/>
            <w:right w:val="none" w:sz="0" w:space="0" w:color="auto"/>
          </w:divBdr>
        </w:div>
        <w:div w:id="590938524">
          <w:marLeft w:val="480"/>
          <w:marRight w:val="0"/>
          <w:marTop w:val="0"/>
          <w:marBottom w:val="0"/>
          <w:divBdr>
            <w:top w:val="none" w:sz="0" w:space="0" w:color="auto"/>
            <w:left w:val="none" w:sz="0" w:space="0" w:color="auto"/>
            <w:bottom w:val="none" w:sz="0" w:space="0" w:color="auto"/>
            <w:right w:val="none" w:sz="0" w:space="0" w:color="auto"/>
          </w:divBdr>
        </w:div>
        <w:div w:id="1427772851">
          <w:marLeft w:val="480"/>
          <w:marRight w:val="0"/>
          <w:marTop w:val="0"/>
          <w:marBottom w:val="0"/>
          <w:divBdr>
            <w:top w:val="none" w:sz="0" w:space="0" w:color="auto"/>
            <w:left w:val="none" w:sz="0" w:space="0" w:color="auto"/>
            <w:bottom w:val="none" w:sz="0" w:space="0" w:color="auto"/>
            <w:right w:val="none" w:sz="0" w:space="0" w:color="auto"/>
          </w:divBdr>
        </w:div>
        <w:div w:id="260574864">
          <w:marLeft w:val="480"/>
          <w:marRight w:val="0"/>
          <w:marTop w:val="0"/>
          <w:marBottom w:val="0"/>
          <w:divBdr>
            <w:top w:val="none" w:sz="0" w:space="0" w:color="auto"/>
            <w:left w:val="none" w:sz="0" w:space="0" w:color="auto"/>
            <w:bottom w:val="none" w:sz="0" w:space="0" w:color="auto"/>
            <w:right w:val="none" w:sz="0" w:space="0" w:color="auto"/>
          </w:divBdr>
        </w:div>
        <w:div w:id="760181946">
          <w:marLeft w:val="480"/>
          <w:marRight w:val="0"/>
          <w:marTop w:val="0"/>
          <w:marBottom w:val="0"/>
          <w:divBdr>
            <w:top w:val="none" w:sz="0" w:space="0" w:color="auto"/>
            <w:left w:val="none" w:sz="0" w:space="0" w:color="auto"/>
            <w:bottom w:val="none" w:sz="0" w:space="0" w:color="auto"/>
            <w:right w:val="none" w:sz="0" w:space="0" w:color="auto"/>
          </w:divBdr>
        </w:div>
        <w:div w:id="853835628">
          <w:marLeft w:val="480"/>
          <w:marRight w:val="0"/>
          <w:marTop w:val="0"/>
          <w:marBottom w:val="0"/>
          <w:divBdr>
            <w:top w:val="none" w:sz="0" w:space="0" w:color="auto"/>
            <w:left w:val="none" w:sz="0" w:space="0" w:color="auto"/>
            <w:bottom w:val="none" w:sz="0" w:space="0" w:color="auto"/>
            <w:right w:val="none" w:sz="0" w:space="0" w:color="auto"/>
          </w:divBdr>
        </w:div>
        <w:div w:id="71396619">
          <w:marLeft w:val="480"/>
          <w:marRight w:val="0"/>
          <w:marTop w:val="0"/>
          <w:marBottom w:val="0"/>
          <w:divBdr>
            <w:top w:val="none" w:sz="0" w:space="0" w:color="auto"/>
            <w:left w:val="none" w:sz="0" w:space="0" w:color="auto"/>
            <w:bottom w:val="none" w:sz="0" w:space="0" w:color="auto"/>
            <w:right w:val="none" w:sz="0" w:space="0" w:color="auto"/>
          </w:divBdr>
        </w:div>
        <w:div w:id="1465123986">
          <w:marLeft w:val="480"/>
          <w:marRight w:val="0"/>
          <w:marTop w:val="0"/>
          <w:marBottom w:val="0"/>
          <w:divBdr>
            <w:top w:val="none" w:sz="0" w:space="0" w:color="auto"/>
            <w:left w:val="none" w:sz="0" w:space="0" w:color="auto"/>
            <w:bottom w:val="none" w:sz="0" w:space="0" w:color="auto"/>
            <w:right w:val="none" w:sz="0" w:space="0" w:color="auto"/>
          </w:divBdr>
        </w:div>
        <w:div w:id="1566179783">
          <w:marLeft w:val="480"/>
          <w:marRight w:val="0"/>
          <w:marTop w:val="0"/>
          <w:marBottom w:val="0"/>
          <w:divBdr>
            <w:top w:val="none" w:sz="0" w:space="0" w:color="auto"/>
            <w:left w:val="none" w:sz="0" w:space="0" w:color="auto"/>
            <w:bottom w:val="none" w:sz="0" w:space="0" w:color="auto"/>
            <w:right w:val="none" w:sz="0" w:space="0" w:color="auto"/>
          </w:divBdr>
        </w:div>
        <w:div w:id="829827275">
          <w:marLeft w:val="480"/>
          <w:marRight w:val="0"/>
          <w:marTop w:val="0"/>
          <w:marBottom w:val="0"/>
          <w:divBdr>
            <w:top w:val="none" w:sz="0" w:space="0" w:color="auto"/>
            <w:left w:val="none" w:sz="0" w:space="0" w:color="auto"/>
            <w:bottom w:val="none" w:sz="0" w:space="0" w:color="auto"/>
            <w:right w:val="none" w:sz="0" w:space="0" w:color="auto"/>
          </w:divBdr>
        </w:div>
        <w:div w:id="102727458">
          <w:marLeft w:val="480"/>
          <w:marRight w:val="0"/>
          <w:marTop w:val="0"/>
          <w:marBottom w:val="0"/>
          <w:divBdr>
            <w:top w:val="none" w:sz="0" w:space="0" w:color="auto"/>
            <w:left w:val="none" w:sz="0" w:space="0" w:color="auto"/>
            <w:bottom w:val="none" w:sz="0" w:space="0" w:color="auto"/>
            <w:right w:val="none" w:sz="0" w:space="0" w:color="auto"/>
          </w:divBdr>
        </w:div>
        <w:div w:id="1476407546">
          <w:marLeft w:val="480"/>
          <w:marRight w:val="0"/>
          <w:marTop w:val="0"/>
          <w:marBottom w:val="0"/>
          <w:divBdr>
            <w:top w:val="none" w:sz="0" w:space="0" w:color="auto"/>
            <w:left w:val="none" w:sz="0" w:space="0" w:color="auto"/>
            <w:bottom w:val="none" w:sz="0" w:space="0" w:color="auto"/>
            <w:right w:val="none" w:sz="0" w:space="0" w:color="auto"/>
          </w:divBdr>
        </w:div>
        <w:div w:id="2072456525">
          <w:marLeft w:val="480"/>
          <w:marRight w:val="0"/>
          <w:marTop w:val="0"/>
          <w:marBottom w:val="0"/>
          <w:divBdr>
            <w:top w:val="none" w:sz="0" w:space="0" w:color="auto"/>
            <w:left w:val="none" w:sz="0" w:space="0" w:color="auto"/>
            <w:bottom w:val="none" w:sz="0" w:space="0" w:color="auto"/>
            <w:right w:val="none" w:sz="0" w:space="0" w:color="auto"/>
          </w:divBdr>
        </w:div>
        <w:div w:id="1757289318">
          <w:marLeft w:val="480"/>
          <w:marRight w:val="0"/>
          <w:marTop w:val="0"/>
          <w:marBottom w:val="0"/>
          <w:divBdr>
            <w:top w:val="none" w:sz="0" w:space="0" w:color="auto"/>
            <w:left w:val="none" w:sz="0" w:space="0" w:color="auto"/>
            <w:bottom w:val="none" w:sz="0" w:space="0" w:color="auto"/>
            <w:right w:val="none" w:sz="0" w:space="0" w:color="auto"/>
          </w:divBdr>
        </w:div>
        <w:div w:id="365953613">
          <w:marLeft w:val="480"/>
          <w:marRight w:val="0"/>
          <w:marTop w:val="0"/>
          <w:marBottom w:val="0"/>
          <w:divBdr>
            <w:top w:val="none" w:sz="0" w:space="0" w:color="auto"/>
            <w:left w:val="none" w:sz="0" w:space="0" w:color="auto"/>
            <w:bottom w:val="none" w:sz="0" w:space="0" w:color="auto"/>
            <w:right w:val="none" w:sz="0" w:space="0" w:color="auto"/>
          </w:divBdr>
        </w:div>
        <w:div w:id="1369642366">
          <w:marLeft w:val="480"/>
          <w:marRight w:val="0"/>
          <w:marTop w:val="0"/>
          <w:marBottom w:val="0"/>
          <w:divBdr>
            <w:top w:val="none" w:sz="0" w:space="0" w:color="auto"/>
            <w:left w:val="none" w:sz="0" w:space="0" w:color="auto"/>
            <w:bottom w:val="none" w:sz="0" w:space="0" w:color="auto"/>
            <w:right w:val="none" w:sz="0" w:space="0" w:color="auto"/>
          </w:divBdr>
        </w:div>
        <w:div w:id="435294798">
          <w:marLeft w:val="480"/>
          <w:marRight w:val="0"/>
          <w:marTop w:val="0"/>
          <w:marBottom w:val="0"/>
          <w:divBdr>
            <w:top w:val="none" w:sz="0" w:space="0" w:color="auto"/>
            <w:left w:val="none" w:sz="0" w:space="0" w:color="auto"/>
            <w:bottom w:val="none" w:sz="0" w:space="0" w:color="auto"/>
            <w:right w:val="none" w:sz="0" w:space="0" w:color="auto"/>
          </w:divBdr>
        </w:div>
        <w:div w:id="973145310">
          <w:marLeft w:val="480"/>
          <w:marRight w:val="0"/>
          <w:marTop w:val="0"/>
          <w:marBottom w:val="0"/>
          <w:divBdr>
            <w:top w:val="none" w:sz="0" w:space="0" w:color="auto"/>
            <w:left w:val="none" w:sz="0" w:space="0" w:color="auto"/>
            <w:bottom w:val="none" w:sz="0" w:space="0" w:color="auto"/>
            <w:right w:val="none" w:sz="0" w:space="0" w:color="auto"/>
          </w:divBdr>
        </w:div>
        <w:div w:id="1076055852">
          <w:marLeft w:val="480"/>
          <w:marRight w:val="0"/>
          <w:marTop w:val="0"/>
          <w:marBottom w:val="0"/>
          <w:divBdr>
            <w:top w:val="none" w:sz="0" w:space="0" w:color="auto"/>
            <w:left w:val="none" w:sz="0" w:space="0" w:color="auto"/>
            <w:bottom w:val="none" w:sz="0" w:space="0" w:color="auto"/>
            <w:right w:val="none" w:sz="0" w:space="0" w:color="auto"/>
          </w:divBdr>
        </w:div>
        <w:div w:id="1467044754">
          <w:marLeft w:val="480"/>
          <w:marRight w:val="0"/>
          <w:marTop w:val="0"/>
          <w:marBottom w:val="0"/>
          <w:divBdr>
            <w:top w:val="none" w:sz="0" w:space="0" w:color="auto"/>
            <w:left w:val="none" w:sz="0" w:space="0" w:color="auto"/>
            <w:bottom w:val="none" w:sz="0" w:space="0" w:color="auto"/>
            <w:right w:val="none" w:sz="0" w:space="0" w:color="auto"/>
          </w:divBdr>
        </w:div>
        <w:div w:id="727463260">
          <w:marLeft w:val="480"/>
          <w:marRight w:val="0"/>
          <w:marTop w:val="0"/>
          <w:marBottom w:val="0"/>
          <w:divBdr>
            <w:top w:val="none" w:sz="0" w:space="0" w:color="auto"/>
            <w:left w:val="none" w:sz="0" w:space="0" w:color="auto"/>
            <w:bottom w:val="none" w:sz="0" w:space="0" w:color="auto"/>
            <w:right w:val="none" w:sz="0" w:space="0" w:color="auto"/>
          </w:divBdr>
        </w:div>
        <w:div w:id="346373327">
          <w:marLeft w:val="480"/>
          <w:marRight w:val="0"/>
          <w:marTop w:val="0"/>
          <w:marBottom w:val="0"/>
          <w:divBdr>
            <w:top w:val="none" w:sz="0" w:space="0" w:color="auto"/>
            <w:left w:val="none" w:sz="0" w:space="0" w:color="auto"/>
            <w:bottom w:val="none" w:sz="0" w:space="0" w:color="auto"/>
            <w:right w:val="none" w:sz="0" w:space="0" w:color="auto"/>
          </w:divBdr>
        </w:div>
        <w:div w:id="2114856617">
          <w:marLeft w:val="480"/>
          <w:marRight w:val="0"/>
          <w:marTop w:val="0"/>
          <w:marBottom w:val="0"/>
          <w:divBdr>
            <w:top w:val="none" w:sz="0" w:space="0" w:color="auto"/>
            <w:left w:val="none" w:sz="0" w:space="0" w:color="auto"/>
            <w:bottom w:val="none" w:sz="0" w:space="0" w:color="auto"/>
            <w:right w:val="none" w:sz="0" w:space="0" w:color="auto"/>
          </w:divBdr>
        </w:div>
        <w:div w:id="1109354713">
          <w:marLeft w:val="480"/>
          <w:marRight w:val="0"/>
          <w:marTop w:val="0"/>
          <w:marBottom w:val="0"/>
          <w:divBdr>
            <w:top w:val="none" w:sz="0" w:space="0" w:color="auto"/>
            <w:left w:val="none" w:sz="0" w:space="0" w:color="auto"/>
            <w:bottom w:val="none" w:sz="0" w:space="0" w:color="auto"/>
            <w:right w:val="none" w:sz="0" w:space="0" w:color="auto"/>
          </w:divBdr>
        </w:div>
        <w:div w:id="1677221367">
          <w:marLeft w:val="480"/>
          <w:marRight w:val="0"/>
          <w:marTop w:val="0"/>
          <w:marBottom w:val="0"/>
          <w:divBdr>
            <w:top w:val="none" w:sz="0" w:space="0" w:color="auto"/>
            <w:left w:val="none" w:sz="0" w:space="0" w:color="auto"/>
            <w:bottom w:val="none" w:sz="0" w:space="0" w:color="auto"/>
            <w:right w:val="none" w:sz="0" w:space="0" w:color="auto"/>
          </w:divBdr>
        </w:div>
        <w:div w:id="2087651413">
          <w:marLeft w:val="480"/>
          <w:marRight w:val="0"/>
          <w:marTop w:val="0"/>
          <w:marBottom w:val="0"/>
          <w:divBdr>
            <w:top w:val="none" w:sz="0" w:space="0" w:color="auto"/>
            <w:left w:val="none" w:sz="0" w:space="0" w:color="auto"/>
            <w:bottom w:val="none" w:sz="0" w:space="0" w:color="auto"/>
            <w:right w:val="none" w:sz="0" w:space="0" w:color="auto"/>
          </w:divBdr>
        </w:div>
        <w:div w:id="553348081">
          <w:marLeft w:val="480"/>
          <w:marRight w:val="0"/>
          <w:marTop w:val="0"/>
          <w:marBottom w:val="0"/>
          <w:divBdr>
            <w:top w:val="none" w:sz="0" w:space="0" w:color="auto"/>
            <w:left w:val="none" w:sz="0" w:space="0" w:color="auto"/>
            <w:bottom w:val="none" w:sz="0" w:space="0" w:color="auto"/>
            <w:right w:val="none" w:sz="0" w:space="0" w:color="auto"/>
          </w:divBdr>
        </w:div>
        <w:div w:id="580719348">
          <w:marLeft w:val="480"/>
          <w:marRight w:val="0"/>
          <w:marTop w:val="0"/>
          <w:marBottom w:val="0"/>
          <w:divBdr>
            <w:top w:val="none" w:sz="0" w:space="0" w:color="auto"/>
            <w:left w:val="none" w:sz="0" w:space="0" w:color="auto"/>
            <w:bottom w:val="none" w:sz="0" w:space="0" w:color="auto"/>
            <w:right w:val="none" w:sz="0" w:space="0" w:color="auto"/>
          </w:divBdr>
        </w:div>
        <w:div w:id="420415840">
          <w:marLeft w:val="480"/>
          <w:marRight w:val="0"/>
          <w:marTop w:val="0"/>
          <w:marBottom w:val="0"/>
          <w:divBdr>
            <w:top w:val="none" w:sz="0" w:space="0" w:color="auto"/>
            <w:left w:val="none" w:sz="0" w:space="0" w:color="auto"/>
            <w:bottom w:val="none" w:sz="0" w:space="0" w:color="auto"/>
            <w:right w:val="none" w:sz="0" w:space="0" w:color="auto"/>
          </w:divBdr>
        </w:div>
        <w:div w:id="716978098">
          <w:marLeft w:val="480"/>
          <w:marRight w:val="0"/>
          <w:marTop w:val="0"/>
          <w:marBottom w:val="0"/>
          <w:divBdr>
            <w:top w:val="none" w:sz="0" w:space="0" w:color="auto"/>
            <w:left w:val="none" w:sz="0" w:space="0" w:color="auto"/>
            <w:bottom w:val="none" w:sz="0" w:space="0" w:color="auto"/>
            <w:right w:val="none" w:sz="0" w:space="0" w:color="auto"/>
          </w:divBdr>
        </w:div>
      </w:divsChild>
    </w:div>
    <w:div w:id="953756354">
      <w:marLeft w:val="480"/>
      <w:marRight w:val="0"/>
      <w:marTop w:val="0"/>
      <w:marBottom w:val="0"/>
      <w:divBdr>
        <w:top w:val="none" w:sz="0" w:space="0" w:color="auto"/>
        <w:left w:val="none" w:sz="0" w:space="0" w:color="auto"/>
        <w:bottom w:val="none" w:sz="0" w:space="0" w:color="auto"/>
        <w:right w:val="none" w:sz="0" w:space="0" w:color="auto"/>
      </w:divBdr>
    </w:div>
    <w:div w:id="953824324">
      <w:marLeft w:val="480"/>
      <w:marRight w:val="0"/>
      <w:marTop w:val="0"/>
      <w:marBottom w:val="0"/>
      <w:divBdr>
        <w:top w:val="none" w:sz="0" w:space="0" w:color="auto"/>
        <w:left w:val="none" w:sz="0" w:space="0" w:color="auto"/>
        <w:bottom w:val="none" w:sz="0" w:space="0" w:color="auto"/>
        <w:right w:val="none" w:sz="0" w:space="0" w:color="auto"/>
      </w:divBdr>
    </w:div>
    <w:div w:id="953906883">
      <w:marLeft w:val="480"/>
      <w:marRight w:val="0"/>
      <w:marTop w:val="0"/>
      <w:marBottom w:val="0"/>
      <w:divBdr>
        <w:top w:val="none" w:sz="0" w:space="0" w:color="auto"/>
        <w:left w:val="none" w:sz="0" w:space="0" w:color="auto"/>
        <w:bottom w:val="none" w:sz="0" w:space="0" w:color="auto"/>
        <w:right w:val="none" w:sz="0" w:space="0" w:color="auto"/>
      </w:divBdr>
    </w:div>
    <w:div w:id="954210672">
      <w:marLeft w:val="480"/>
      <w:marRight w:val="0"/>
      <w:marTop w:val="0"/>
      <w:marBottom w:val="0"/>
      <w:divBdr>
        <w:top w:val="none" w:sz="0" w:space="0" w:color="auto"/>
        <w:left w:val="none" w:sz="0" w:space="0" w:color="auto"/>
        <w:bottom w:val="none" w:sz="0" w:space="0" w:color="auto"/>
        <w:right w:val="none" w:sz="0" w:space="0" w:color="auto"/>
      </w:divBdr>
    </w:div>
    <w:div w:id="954290116">
      <w:bodyDiv w:val="1"/>
      <w:marLeft w:val="0"/>
      <w:marRight w:val="0"/>
      <w:marTop w:val="0"/>
      <w:marBottom w:val="0"/>
      <w:divBdr>
        <w:top w:val="none" w:sz="0" w:space="0" w:color="auto"/>
        <w:left w:val="none" w:sz="0" w:space="0" w:color="auto"/>
        <w:bottom w:val="none" w:sz="0" w:space="0" w:color="auto"/>
        <w:right w:val="none" w:sz="0" w:space="0" w:color="auto"/>
      </w:divBdr>
    </w:div>
    <w:div w:id="954290686">
      <w:marLeft w:val="480"/>
      <w:marRight w:val="0"/>
      <w:marTop w:val="0"/>
      <w:marBottom w:val="0"/>
      <w:divBdr>
        <w:top w:val="none" w:sz="0" w:space="0" w:color="auto"/>
        <w:left w:val="none" w:sz="0" w:space="0" w:color="auto"/>
        <w:bottom w:val="none" w:sz="0" w:space="0" w:color="auto"/>
        <w:right w:val="none" w:sz="0" w:space="0" w:color="auto"/>
      </w:divBdr>
    </w:div>
    <w:div w:id="954480315">
      <w:marLeft w:val="480"/>
      <w:marRight w:val="0"/>
      <w:marTop w:val="0"/>
      <w:marBottom w:val="0"/>
      <w:divBdr>
        <w:top w:val="none" w:sz="0" w:space="0" w:color="auto"/>
        <w:left w:val="none" w:sz="0" w:space="0" w:color="auto"/>
        <w:bottom w:val="none" w:sz="0" w:space="0" w:color="auto"/>
        <w:right w:val="none" w:sz="0" w:space="0" w:color="auto"/>
      </w:divBdr>
    </w:div>
    <w:div w:id="954629546">
      <w:marLeft w:val="480"/>
      <w:marRight w:val="0"/>
      <w:marTop w:val="0"/>
      <w:marBottom w:val="0"/>
      <w:divBdr>
        <w:top w:val="none" w:sz="0" w:space="0" w:color="auto"/>
        <w:left w:val="none" w:sz="0" w:space="0" w:color="auto"/>
        <w:bottom w:val="none" w:sz="0" w:space="0" w:color="auto"/>
        <w:right w:val="none" w:sz="0" w:space="0" w:color="auto"/>
      </w:divBdr>
    </w:div>
    <w:div w:id="954825320">
      <w:marLeft w:val="480"/>
      <w:marRight w:val="0"/>
      <w:marTop w:val="0"/>
      <w:marBottom w:val="0"/>
      <w:divBdr>
        <w:top w:val="none" w:sz="0" w:space="0" w:color="auto"/>
        <w:left w:val="none" w:sz="0" w:space="0" w:color="auto"/>
        <w:bottom w:val="none" w:sz="0" w:space="0" w:color="auto"/>
        <w:right w:val="none" w:sz="0" w:space="0" w:color="auto"/>
      </w:divBdr>
    </w:div>
    <w:div w:id="954869092">
      <w:marLeft w:val="480"/>
      <w:marRight w:val="0"/>
      <w:marTop w:val="0"/>
      <w:marBottom w:val="0"/>
      <w:divBdr>
        <w:top w:val="none" w:sz="0" w:space="0" w:color="auto"/>
        <w:left w:val="none" w:sz="0" w:space="0" w:color="auto"/>
        <w:bottom w:val="none" w:sz="0" w:space="0" w:color="auto"/>
        <w:right w:val="none" w:sz="0" w:space="0" w:color="auto"/>
      </w:divBdr>
    </w:div>
    <w:div w:id="954870173">
      <w:marLeft w:val="480"/>
      <w:marRight w:val="0"/>
      <w:marTop w:val="0"/>
      <w:marBottom w:val="0"/>
      <w:divBdr>
        <w:top w:val="none" w:sz="0" w:space="0" w:color="auto"/>
        <w:left w:val="none" w:sz="0" w:space="0" w:color="auto"/>
        <w:bottom w:val="none" w:sz="0" w:space="0" w:color="auto"/>
        <w:right w:val="none" w:sz="0" w:space="0" w:color="auto"/>
      </w:divBdr>
    </w:div>
    <w:div w:id="955063681">
      <w:marLeft w:val="480"/>
      <w:marRight w:val="0"/>
      <w:marTop w:val="0"/>
      <w:marBottom w:val="0"/>
      <w:divBdr>
        <w:top w:val="none" w:sz="0" w:space="0" w:color="auto"/>
        <w:left w:val="none" w:sz="0" w:space="0" w:color="auto"/>
        <w:bottom w:val="none" w:sz="0" w:space="0" w:color="auto"/>
        <w:right w:val="none" w:sz="0" w:space="0" w:color="auto"/>
      </w:divBdr>
    </w:div>
    <w:div w:id="955134898">
      <w:marLeft w:val="480"/>
      <w:marRight w:val="0"/>
      <w:marTop w:val="0"/>
      <w:marBottom w:val="0"/>
      <w:divBdr>
        <w:top w:val="none" w:sz="0" w:space="0" w:color="auto"/>
        <w:left w:val="none" w:sz="0" w:space="0" w:color="auto"/>
        <w:bottom w:val="none" w:sz="0" w:space="0" w:color="auto"/>
        <w:right w:val="none" w:sz="0" w:space="0" w:color="auto"/>
      </w:divBdr>
    </w:div>
    <w:div w:id="955142704">
      <w:bodyDiv w:val="1"/>
      <w:marLeft w:val="0"/>
      <w:marRight w:val="0"/>
      <w:marTop w:val="0"/>
      <w:marBottom w:val="0"/>
      <w:divBdr>
        <w:top w:val="none" w:sz="0" w:space="0" w:color="auto"/>
        <w:left w:val="none" w:sz="0" w:space="0" w:color="auto"/>
        <w:bottom w:val="none" w:sz="0" w:space="0" w:color="auto"/>
        <w:right w:val="none" w:sz="0" w:space="0" w:color="auto"/>
      </w:divBdr>
    </w:div>
    <w:div w:id="955213130">
      <w:marLeft w:val="480"/>
      <w:marRight w:val="0"/>
      <w:marTop w:val="0"/>
      <w:marBottom w:val="0"/>
      <w:divBdr>
        <w:top w:val="none" w:sz="0" w:space="0" w:color="auto"/>
        <w:left w:val="none" w:sz="0" w:space="0" w:color="auto"/>
        <w:bottom w:val="none" w:sz="0" w:space="0" w:color="auto"/>
        <w:right w:val="none" w:sz="0" w:space="0" w:color="auto"/>
      </w:divBdr>
    </w:div>
    <w:div w:id="955252796">
      <w:marLeft w:val="480"/>
      <w:marRight w:val="0"/>
      <w:marTop w:val="0"/>
      <w:marBottom w:val="0"/>
      <w:divBdr>
        <w:top w:val="none" w:sz="0" w:space="0" w:color="auto"/>
        <w:left w:val="none" w:sz="0" w:space="0" w:color="auto"/>
        <w:bottom w:val="none" w:sz="0" w:space="0" w:color="auto"/>
        <w:right w:val="none" w:sz="0" w:space="0" w:color="auto"/>
      </w:divBdr>
    </w:div>
    <w:div w:id="955331338">
      <w:marLeft w:val="480"/>
      <w:marRight w:val="0"/>
      <w:marTop w:val="0"/>
      <w:marBottom w:val="0"/>
      <w:divBdr>
        <w:top w:val="none" w:sz="0" w:space="0" w:color="auto"/>
        <w:left w:val="none" w:sz="0" w:space="0" w:color="auto"/>
        <w:bottom w:val="none" w:sz="0" w:space="0" w:color="auto"/>
        <w:right w:val="none" w:sz="0" w:space="0" w:color="auto"/>
      </w:divBdr>
    </w:div>
    <w:div w:id="955450821">
      <w:marLeft w:val="480"/>
      <w:marRight w:val="0"/>
      <w:marTop w:val="0"/>
      <w:marBottom w:val="0"/>
      <w:divBdr>
        <w:top w:val="none" w:sz="0" w:space="0" w:color="auto"/>
        <w:left w:val="none" w:sz="0" w:space="0" w:color="auto"/>
        <w:bottom w:val="none" w:sz="0" w:space="0" w:color="auto"/>
        <w:right w:val="none" w:sz="0" w:space="0" w:color="auto"/>
      </w:divBdr>
    </w:div>
    <w:div w:id="955525366">
      <w:marLeft w:val="480"/>
      <w:marRight w:val="0"/>
      <w:marTop w:val="0"/>
      <w:marBottom w:val="0"/>
      <w:divBdr>
        <w:top w:val="none" w:sz="0" w:space="0" w:color="auto"/>
        <w:left w:val="none" w:sz="0" w:space="0" w:color="auto"/>
        <w:bottom w:val="none" w:sz="0" w:space="0" w:color="auto"/>
        <w:right w:val="none" w:sz="0" w:space="0" w:color="auto"/>
      </w:divBdr>
    </w:div>
    <w:div w:id="955792331">
      <w:marLeft w:val="480"/>
      <w:marRight w:val="0"/>
      <w:marTop w:val="0"/>
      <w:marBottom w:val="0"/>
      <w:divBdr>
        <w:top w:val="none" w:sz="0" w:space="0" w:color="auto"/>
        <w:left w:val="none" w:sz="0" w:space="0" w:color="auto"/>
        <w:bottom w:val="none" w:sz="0" w:space="0" w:color="auto"/>
        <w:right w:val="none" w:sz="0" w:space="0" w:color="auto"/>
      </w:divBdr>
    </w:div>
    <w:div w:id="955798237">
      <w:marLeft w:val="480"/>
      <w:marRight w:val="0"/>
      <w:marTop w:val="0"/>
      <w:marBottom w:val="0"/>
      <w:divBdr>
        <w:top w:val="none" w:sz="0" w:space="0" w:color="auto"/>
        <w:left w:val="none" w:sz="0" w:space="0" w:color="auto"/>
        <w:bottom w:val="none" w:sz="0" w:space="0" w:color="auto"/>
        <w:right w:val="none" w:sz="0" w:space="0" w:color="auto"/>
      </w:divBdr>
    </w:div>
    <w:div w:id="955870884">
      <w:marLeft w:val="480"/>
      <w:marRight w:val="0"/>
      <w:marTop w:val="0"/>
      <w:marBottom w:val="0"/>
      <w:divBdr>
        <w:top w:val="none" w:sz="0" w:space="0" w:color="auto"/>
        <w:left w:val="none" w:sz="0" w:space="0" w:color="auto"/>
        <w:bottom w:val="none" w:sz="0" w:space="0" w:color="auto"/>
        <w:right w:val="none" w:sz="0" w:space="0" w:color="auto"/>
      </w:divBdr>
    </w:div>
    <w:div w:id="955912227">
      <w:marLeft w:val="480"/>
      <w:marRight w:val="0"/>
      <w:marTop w:val="0"/>
      <w:marBottom w:val="0"/>
      <w:divBdr>
        <w:top w:val="none" w:sz="0" w:space="0" w:color="auto"/>
        <w:left w:val="none" w:sz="0" w:space="0" w:color="auto"/>
        <w:bottom w:val="none" w:sz="0" w:space="0" w:color="auto"/>
        <w:right w:val="none" w:sz="0" w:space="0" w:color="auto"/>
      </w:divBdr>
    </w:div>
    <w:div w:id="955991881">
      <w:bodyDiv w:val="1"/>
      <w:marLeft w:val="0"/>
      <w:marRight w:val="0"/>
      <w:marTop w:val="0"/>
      <w:marBottom w:val="0"/>
      <w:divBdr>
        <w:top w:val="none" w:sz="0" w:space="0" w:color="auto"/>
        <w:left w:val="none" w:sz="0" w:space="0" w:color="auto"/>
        <w:bottom w:val="none" w:sz="0" w:space="0" w:color="auto"/>
        <w:right w:val="none" w:sz="0" w:space="0" w:color="auto"/>
      </w:divBdr>
      <w:divsChild>
        <w:div w:id="1046445220">
          <w:marLeft w:val="480"/>
          <w:marRight w:val="0"/>
          <w:marTop w:val="0"/>
          <w:marBottom w:val="0"/>
          <w:divBdr>
            <w:top w:val="none" w:sz="0" w:space="0" w:color="auto"/>
            <w:left w:val="none" w:sz="0" w:space="0" w:color="auto"/>
            <w:bottom w:val="none" w:sz="0" w:space="0" w:color="auto"/>
            <w:right w:val="none" w:sz="0" w:space="0" w:color="auto"/>
          </w:divBdr>
        </w:div>
        <w:div w:id="1441410636">
          <w:marLeft w:val="480"/>
          <w:marRight w:val="0"/>
          <w:marTop w:val="0"/>
          <w:marBottom w:val="0"/>
          <w:divBdr>
            <w:top w:val="none" w:sz="0" w:space="0" w:color="auto"/>
            <w:left w:val="none" w:sz="0" w:space="0" w:color="auto"/>
            <w:bottom w:val="none" w:sz="0" w:space="0" w:color="auto"/>
            <w:right w:val="none" w:sz="0" w:space="0" w:color="auto"/>
          </w:divBdr>
        </w:div>
        <w:div w:id="990135155">
          <w:marLeft w:val="480"/>
          <w:marRight w:val="0"/>
          <w:marTop w:val="0"/>
          <w:marBottom w:val="0"/>
          <w:divBdr>
            <w:top w:val="none" w:sz="0" w:space="0" w:color="auto"/>
            <w:left w:val="none" w:sz="0" w:space="0" w:color="auto"/>
            <w:bottom w:val="none" w:sz="0" w:space="0" w:color="auto"/>
            <w:right w:val="none" w:sz="0" w:space="0" w:color="auto"/>
          </w:divBdr>
        </w:div>
        <w:div w:id="515463928">
          <w:marLeft w:val="480"/>
          <w:marRight w:val="0"/>
          <w:marTop w:val="0"/>
          <w:marBottom w:val="0"/>
          <w:divBdr>
            <w:top w:val="none" w:sz="0" w:space="0" w:color="auto"/>
            <w:left w:val="none" w:sz="0" w:space="0" w:color="auto"/>
            <w:bottom w:val="none" w:sz="0" w:space="0" w:color="auto"/>
            <w:right w:val="none" w:sz="0" w:space="0" w:color="auto"/>
          </w:divBdr>
        </w:div>
        <w:div w:id="1960262037">
          <w:marLeft w:val="480"/>
          <w:marRight w:val="0"/>
          <w:marTop w:val="0"/>
          <w:marBottom w:val="0"/>
          <w:divBdr>
            <w:top w:val="none" w:sz="0" w:space="0" w:color="auto"/>
            <w:left w:val="none" w:sz="0" w:space="0" w:color="auto"/>
            <w:bottom w:val="none" w:sz="0" w:space="0" w:color="auto"/>
            <w:right w:val="none" w:sz="0" w:space="0" w:color="auto"/>
          </w:divBdr>
        </w:div>
        <w:div w:id="662665938">
          <w:marLeft w:val="480"/>
          <w:marRight w:val="0"/>
          <w:marTop w:val="0"/>
          <w:marBottom w:val="0"/>
          <w:divBdr>
            <w:top w:val="none" w:sz="0" w:space="0" w:color="auto"/>
            <w:left w:val="none" w:sz="0" w:space="0" w:color="auto"/>
            <w:bottom w:val="none" w:sz="0" w:space="0" w:color="auto"/>
            <w:right w:val="none" w:sz="0" w:space="0" w:color="auto"/>
          </w:divBdr>
        </w:div>
        <w:div w:id="1690401160">
          <w:marLeft w:val="480"/>
          <w:marRight w:val="0"/>
          <w:marTop w:val="0"/>
          <w:marBottom w:val="0"/>
          <w:divBdr>
            <w:top w:val="none" w:sz="0" w:space="0" w:color="auto"/>
            <w:left w:val="none" w:sz="0" w:space="0" w:color="auto"/>
            <w:bottom w:val="none" w:sz="0" w:space="0" w:color="auto"/>
            <w:right w:val="none" w:sz="0" w:space="0" w:color="auto"/>
          </w:divBdr>
        </w:div>
        <w:div w:id="171843323">
          <w:marLeft w:val="480"/>
          <w:marRight w:val="0"/>
          <w:marTop w:val="0"/>
          <w:marBottom w:val="0"/>
          <w:divBdr>
            <w:top w:val="none" w:sz="0" w:space="0" w:color="auto"/>
            <w:left w:val="none" w:sz="0" w:space="0" w:color="auto"/>
            <w:bottom w:val="none" w:sz="0" w:space="0" w:color="auto"/>
            <w:right w:val="none" w:sz="0" w:space="0" w:color="auto"/>
          </w:divBdr>
        </w:div>
        <w:div w:id="343242360">
          <w:marLeft w:val="480"/>
          <w:marRight w:val="0"/>
          <w:marTop w:val="0"/>
          <w:marBottom w:val="0"/>
          <w:divBdr>
            <w:top w:val="none" w:sz="0" w:space="0" w:color="auto"/>
            <w:left w:val="none" w:sz="0" w:space="0" w:color="auto"/>
            <w:bottom w:val="none" w:sz="0" w:space="0" w:color="auto"/>
            <w:right w:val="none" w:sz="0" w:space="0" w:color="auto"/>
          </w:divBdr>
        </w:div>
        <w:div w:id="2106922486">
          <w:marLeft w:val="480"/>
          <w:marRight w:val="0"/>
          <w:marTop w:val="0"/>
          <w:marBottom w:val="0"/>
          <w:divBdr>
            <w:top w:val="none" w:sz="0" w:space="0" w:color="auto"/>
            <w:left w:val="none" w:sz="0" w:space="0" w:color="auto"/>
            <w:bottom w:val="none" w:sz="0" w:space="0" w:color="auto"/>
            <w:right w:val="none" w:sz="0" w:space="0" w:color="auto"/>
          </w:divBdr>
        </w:div>
        <w:div w:id="188958521">
          <w:marLeft w:val="480"/>
          <w:marRight w:val="0"/>
          <w:marTop w:val="0"/>
          <w:marBottom w:val="0"/>
          <w:divBdr>
            <w:top w:val="none" w:sz="0" w:space="0" w:color="auto"/>
            <w:left w:val="none" w:sz="0" w:space="0" w:color="auto"/>
            <w:bottom w:val="none" w:sz="0" w:space="0" w:color="auto"/>
            <w:right w:val="none" w:sz="0" w:space="0" w:color="auto"/>
          </w:divBdr>
        </w:div>
        <w:div w:id="100027553">
          <w:marLeft w:val="480"/>
          <w:marRight w:val="0"/>
          <w:marTop w:val="0"/>
          <w:marBottom w:val="0"/>
          <w:divBdr>
            <w:top w:val="none" w:sz="0" w:space="0" w:color="auto"/>
            <w:left w:val="none" w:sz="0" w:space="0" w:color="auto"/>
            <w:bottom w:val="none" w:sz="0" w:space="0" w:color="auto"/>
            <w:right w:val="none" w:sz="0" w:space="0" w:color="auto"/>
          </w:divBdr>
        </w:div>
        <w:div w:id="1478834446">
          <w:marLeft w:val="480"/>
          <w:marRight w:val="0"/>
          <w:marTop w:val="0"/>
          <w:marBottom w:val="0"/>
          <w:divBdr>
            <w:top w:val="none" w:sz="0" w:space="0" w:color="auto"/>
            <w:left w:val="none" w:sz="0" w:space="0" w:color="auto"/>
            <w:bottom w:val="none" w:sz="0" w:space="0" w:color="auto"/>
            <w:right w:val="none" w:sz="0" w:space="0" w:color="auto"/>
          </w:divBdr>
        </w:div>
        <w:div w:id="1692074080">
          <w:marLeft w:val="480"/>
          <w:marRight w:val="0"/>
          <w:marTop w:val="0"/>
          <w:marBottom w:val="0"/>
          <w:divBdr>
            <w:top w:val="none" w:sz="0" w:space="0" w:color="auto"/>
            <w:left w:val="none" w:sz="0" w:space="0" w:color="auto"/>
            <w:bottom w:val="none" w:sz="0" w:space="0" w:color="auto"/>
            <w:right w:val="none" w:sz="0" w:space="0" w:color="auto"/>
          </w:divBdr>
        </w:div>
        <w:div w:id="1588076012">
          <w:marLeft w:val="480"/>
          <w:marRight w:val="0"/>
          <w:marTop w:val="0"/>
          <w:marBottom w:val="0"/>
          <w:divBdr>
            <w:top w:val="none" w:sz="0" w:space="0" w:color="auto"/>
            <w:left w:val="none" w:sz="0" w:space="0" w:color="auto"/>
            <w:bottom w:val="none" w:sz="0" w:space="0" w:color="auto"/>
            <w:right w:val="none" w:sz="0" w:space="0" w:color="auto"/>
          </w:divBdr>
        </w:div>
        <w:div w:id="1889757738">
          <w:marLeft w:val="480"/>
          <w:marRight w:val="0"/>
          <w:marTop w:val="0"/>
          <w:marBottom w:val="0"/>
          <w:divBdr>
            <w:top w:val="none" w:sz="0" w:space="0" w:color="auto"/>
            <w:left w:val="none" w:sz="0" w:space="0" w:color="auto"/>
            <w:bottom w:val="none" w:sz="0" w:space="0" w:color="auto"/>
            <w:right w:val="none" w:sz="0" w:space="0" w:color="auto"/>
          </w:divBdr>
        </w:div>
        <w:div w:id="77020514">
          <w:marLeft w:val="480"/>
          <w:marRight w:val="0"/>
          <w:marTop w:val="0"/>
          <w:marBottom w:val="0"/>
          <w:divBdr>
            <w:top w:val="none" w:sz="0" w:space="0" w:color="auto"/>
            <w:left w:val="none" w:sz="0" w:space="0" w:color="auto"/>
            <w:bottom w:val="none" w:sz="0" w:space="0" w:color="auto"/>
            <w:right w:val="none" w:sz="0" w:space="0" w:color="auto"/>
          </w:divBdr>
        </w:div>
        <w:div w:id="1811895079">
          <w:marLeft w:val="480"/>
          <w:marRight w:val="0"/>
          <w:marTop w:val="0"/>
          <w:marBottom w:val="0"/>
          <w:divBdr>
            <w:top w:val="none" w:sz="0" w:space="0" w:color="auto"/>
            <w:left w:val="none" w:sz="0" w:space="0" w:color="auto"/>
            <w:bottom w:val="none" w:sz="0" w:space="0" w:color="auto"/>
            <w:right w:val="none" w:sz="0" w:space="0" w:color="auto"/>
          </w:divBdr>
        </w:div>
        <w:div w:id="287399450">
          <w:marLeft w:val="480"/>
          <w:marRight w:val="0"/>
          <w:marTop w:val="0"/>
          <w:marBottom w:val="0"/>
          <w:divBdr>
            <w:top w:val="none" w:sz="0" w:space="0" w:color="auto"/>
            <w:left w:val="none" w:sz="0" w:space="0" w:color="auto"/>
            <w:bottom w:val="none" w:sz="0" w:space="0" w:color="auto"/>
            <w:right w:val="none" w:sz="0" w:space="0" w:color="auto"/>
          </w:divBdr>
        </w:div>
        <w:div w:id="569579409">
          <w:marLeft w:val="480"/>
          <w:marRight w:val="0"/>
          <w:marTop w:val="0"/>
          <w:marBottom w:val="0"/>
          <w:divBdr>
            <w:top w:val="none" w:sz="0" w:space="0" w:color="auto"/>
            <w:left w:val="none" w:sz="0" w:space="0" w:color="auto"/>
            <w:bottom w:val="none" w:sz="0" w:space="0" w:color="auto"/>
            <w:right w:val="none" w:sz="0" w:space="0" w:color="auto"/>
          </w:divBdr>
        </w:div>
        <w:div w:id="795493074">
          <w:marLeft w:val="480"/>
          <w:marRight w:val="0"/>
          <w:marTop w:val="0"/>
          <w:marBottom w:val="0"/>
          <w:divBdr>
            <w:top w:val="none" w:sz="0" w:space="0" w:color="auto"/>
            <w:left w:val="none" w:sz="0" w:space="0" w:color="auto"/>
            <w:bottom w:val="none" w:sz="0" w:space="0" w:color="auto"/>
            <w:right w:val="none" w:sz="0" w:space="0" w:color="auto"/>
          </w:divBdr>
        </w:div>
        <w:div w:id="407844777">
          <w:marLeft w:val="480"/>
          <w:marRight w:val="0"/>
          <w:marTop w:val="0"/>
          <w:marBottom w:val="0"/>
          <w:divBdr>
            <w:top w:val="none" w:sz="0" w:space="0" w:color="auto"/>
            <w:left w:val="none" w:sz="0" w:space="0" w:color="auto"/>
            <w:bottom w:val="none" w:sz="0" w:space="0" w:color="auto"/>
            <w:right w:val="none" w:sz="0" w:space="0" w:color="auto"/>
          </w:divBdr>
        </w:div>
        <w:div w:id="1860508354">
          <w:marLeft w:val="480"/>
          <w:marRight w:val="0"/>
          <w:marTop w:val="0"/>
          <w:marBottom w:val="0"/>
          <w:divBdr>
            <w:top w:val="none" w:sz="0" w:space="0" w:color="auto"/>
            <w:left w:val="none" w:sz="0" w:space="0" w:color="auto"/>
            <w:bottom w:val="none" w:sz="0" w:space="0" w:color="auto"/>
            <w:right w:val="none" w:sz="0" w:space="0" w:color="auto"/>
          </w:divBdr>
        </w:div>
        <w:div w:id="404568537">
          <w:marLeft w:val="480"/>
          <w:marRight w:val="0"/>
          <w:marTop w:val="0"/>
          <w:marBottom w:val="0"/>
          <w:divBdr>
            <w:top w:val="none" w:sz="0" w:space="0" w:color="auto"/>
            <w:left w:val="none" w:sz="0" w:space="0" w:color="auto"/>
            <w:bottom w:val="none" w:sz="0" w:space="0" w:color="auto"/>
            <w:right w:val="none" w:sz="0" w:space="0" w:color="auto"/>
          </w:divBdr>
        </w:div>
        <w:div w:id="1366365483">
          <w:marLeft w:val="480"/>
          <w:marRight w:val="0"/>
          <w:marTop w:val="0"/>
          <w:marBottom w:val="0"/>
          <w:divBdr>
            <w:top w:val="none" w:sz="0" w:space="0" w:color="auto"/>
            <w:left w:val="none" w:sz="0" w:space="0" w:color="auto"/>
            <w:bottom w:val="none" w:sz="0" w:space="0" w:color="auto"/>
            <w:right w:val="none" w:sz="0" w:space="0" w:color="auto"/>
          </w:divBdr>
        </w:div>
        <w:div w:id="516579377">
          <w:marLeft w:val="480"/>
          <w:marRight w:val="0"/>
          <w:marTop w:val="0"/>
          <w:marBottom w:val="0"/>
          <w:divBdr>
            <w:top w:val="none" w:sz="0" w:space="0" w:color="auto"/>
            <w:left w:val="none" w:sz="0" w:space="0" w:color="auto"/>
            <w:bottom w:val="none" w:sz="0" w:space="0" w:color="auto"/>
            <w:right w:val="none" w:sz="0" w:space="0" w:color="auto"/>
          </w:divBdr>
        </w:div>
        <w:div w:id="1387492051">
          <w:marLeft w:val="480"/>
          <w:marRight w:val="0"/>
          <w:marTop w:val="0"/>
          <w:marBottom w:val="0"/>
          <w:divBdr>
            <w:top w:val="none" w:sz="0" w:space="0" w:color="auto"/>
            <w:left w:val="none" w:sz="0" w:space="0" w:color="auto"/>
            <w:bottom w:val="none" w:sz="0" w:space="0" w:color="auto"/>
            <w:right w:val="none" w:sz="0" w:space="0" w:color="auto"/>
          </w:divBdr>
        </w:div>
        <w:div w:id="942348145">
          <w:marLeft w:val="480"/>
          <w:marRight w:val="0"/>
          <w:marTop w:val="0"/>
          <w:marBottom w:val="0"/>
          <w:divBdr>
            <w:top w:val="none" w:sz="0" w:space="0" w:color="auto"/>
            <w:left w:val="none" w:sz="0" w:space="0" w:color="auto"/>
            <w:bottom w:val="none" w:sz="0" w:space="0" w:color="auto"/>
            <w:right w:val="none" w:sz="0" w:space="0" w:color="auto"/>
          </w:divBdr>
        </w:div>
        <w:div w:id="1592859925">
          <w:marLeft w:val="480"/>
          <w:marRight w:val="0"/>
          <w:marTop w:val="0"/>
          <w:marBottom w:val="0"/>
          <w:divBdr>
            <w:top w:val="none" w:sz="0" w:space="0" w:color="auto"/>
            <w:left w:val="none" w:sz="0" w:space="0" w:color="auto"/>
            <w:bottom w:val="none" w:sz="0" w:space="0" w:color="auto"/>
            <w:right w:val="none" w:sz="0" w:space="0" w:color="auto"/>
          </w:divBdr>
        </w:div>
        <w:div w:id="1121221547">
          <w:marLeft w:val="480"/>
          <w:marRight w:val="0"/>
          <w:marTop w:val="0"/>
          <w:marBottom w:val="0"/>
          <w:divBdr>
            <w:top w:val="none" w:sz="0" w:space="0" w:color="auto"/>
            <w:left w:val="none" w:sz="0" w:space="0" w:color="auto"/>
            <w:bottom w:val="none" w:sz="0" w:space="0" w:color="auto"/>
            <w:right w:val="none" w:sz="0" w:space="0" w:color="auto"/>
          </w:divBdr>
        </w:div>
        <w:div w:id="2020571694">
          <w:marLeft w:val="480"/>
          <w:marRight w:val="0"/>
          <w:marTop w:val="0"/>
          <w:marBottom w:val="0"/>
          <w:divBdr>
            <w:top w:val="none" w:sz="0" w:space="0" w:color="auto"/>
            <w:left w:val="none" w:sz="0" w:space="0" w:color="auto"/>
            <w:bottom w:val="none" w:sz="0" w:space="0" w:color="auto"/>
            <w:right w:val="none" w:sz="0" w:space="0" w:color="auto"/>
          </w:divBdr>
        </w:div>
        <w:div w:id="1354764460">
          <w:marLeft w:val="480"/>
          <w:marRight w:val="0"/>
          <w:marTop w:val="0"/>
          <w:marBottom w:val="0"/>
          <w:divBdr>
            <w:top w:val="none" w:sz="0" w:space="0" w:color="auto"/>
            <w:left w:val="none" w:sz="0" w:space="0" w:color="auto"/>
            <w:bottom w:val="none" w:sz="0" w:space="0" w:color="auto"/>
            <w:right w:val="none" w:sz="0" w:space="0" w:color="auto"/>
          </w:divBdr>
        </w:div>
        <w:div w:id="323944976">
          <w:marLeft w:val="480"/>
          <w:marRight w:val="0"/>
          <w:marTop w:val="0"/>
          <w:marBottom w:val="0"/>
          <w:divBdr>
            <w:top w:val="none" w:sz="0" w:space="0" w:color="auto"/>
            <w:left w:val="none" w:sz="0" w:space="0" w:color="auto"/>
            <w:bottom w:val="none" w:sz="0" w:space="0" w:color="auto"/>
            <w:right w:val="none" w:sz="0" w:space="0" w:color="auto"/>
          </w:divBdr>
        </w:div>
        <w:div w:id="750077216">
          <w:marLeft w:val="480"/>
          <w:marRight w:val="0"/>
          <w:marTop w:val="0"/>
          <w:marBottom w:val="0"/>
          <w:divBdr>
            <w:top w:val="none" w:sz="0" w:space="0" w:color="auto"/>
            <w:left w:val="none" w:sz="0" w:space="0" w:color="auto"/>
            <w:bottom w:val="none" w:sz="0" w:space="0" w:color="auto"/>
            <w:right w:val="none" w:sz="0" w:space="0" w:color="auto"/>
          </w:divBdr>
        </w:div>
        <w:div w:id="1911651757">
          <w:marLeft w:val="480"/>
          <w:marRight w:val="0"/>
          <w:marTop w:val="0"/>
          <w:marBottom w:val="0"/>
          <w:divBdr>
            <w:top w:val="none" w:sz="0" w:space="0" w:color="auto"/>
            <w:left w:val="none" w:sz="0" w:space="0" w:color="auto"/>
            <w:bottom w:val="none" w:sz="0" w:space="0" w:color="auto"/>
            <w:right w:val="none" w:sz="0" w:space="0" w:color="auto"/>
          </w:divBdr>
        </w:div>
        <w:div w:id="1959144013">
          <w:marLeft w:val="480"/>
          <w:marRight w:val="0"/>
          <w:marTop w:val="0"/>
          <w:marBottom w:val="0"/>
          <w:divBdr>
            <w:top w:val="none" w:sz="0" w:space="0" w:color="auto"/>
            <w:left w:val="none" w:sz="0" w:space="0" w:color="auto"/>
            <w:bottom w:val="none" w:sz="0" w:space="0" w:color="auto"/>
            <w:right w:val="none" w:sz="0" w:space="0" w:color="auto"/>
          </w:divBdr>
        </w:div>
        <w:div w:id="1456176325">
          <w:marLeft w:val="480"/>
          <w:marRight w:val="0"/>
          <w:marTop w:val="0"/>
          <w:marBottom w:val="0"/>
          <w:divBdr>
            <w:top w:val="none" w:sz="0" w:space="0" w:color="auto"/>
            <w:left w:val="none" w:sz="0" w:space="0" w:color="auto"/>
            <w:bottom w:val="none" w:sz="0" w:space="0" w:color="auto"/>
            <w:right w:val="none" w:sz="0" w:space="0" w:color="auto"/>
          </w:divBdr>
        </w:div>
        <w:div w:id="1137919659">
          <w:marLeft w:val="480"/>
          <w:marRight w:val="0"/>
          <w:marTop w:val="0"/>
          <w:marBottom w:val="0"/>
          <w:divBdr>
            <w:top w:val="none" w:sz="0" w:space="0" w:color="auto"/>
            <w:left w:val="none" w:sz="0" w:space="0" w:color="auto"/>
            <w:bottom w:val="none" w:sz="0" w:space="0" w:color="auto"/>
            <w:right w:val="none" w:sz="0" w:space="0" w:color="auto"/>
          </w:divBdr>
        </w:div>
        <w:div w:id="560137361">
          <w:marLeft w:val="480"/>
          <w:marRight w:val="0"/>
          <w:marTop w:val="0"/>
          <w:marBottom w:val="0"/>
          <w:divBdr>
            <w:top w:val="none" w:sz="0" w:space="0" w:color="auto"/>
            <w:left w:val="none" w:sz="0" w:space="0" w:color="auto"/>
            <w:bottom w:val="none" w:sz="0" w:space="0" w:color="auto"/>
            <w:right w:val="none" w:sz="0" w:space="0" w:color="auto"/>
          </w:divBdr>
        </w:div>
        <w:div w:id="839194720">
          <w:marLeft w:val="480"/>
          <w:marRight w:val="0"/>
          <w:marTop w:val="0"/>
          <w:marBottom w:val="0"/>
          <w:divBdr>
            <w:top w:val="none" w:sz="0" w:space="0" w:color="auto"/>
            <w:left w:val="none" w:sz="0" w:space="0" w:color="auto"/>
            <w:bottom w:val="none" w:sz="0" w:space="0" w:color="auto"/>
            <w:right w:val="none" w:sz="0" w:space="0" w:color="auto"/>
          </w:divBdr>
        </w:div>
        <w:div w:id="535196091">
          <w:marLeft w:val="480"/>
          <w:marRight w:val="0"/>
          <w:marTop w:val="0"/>
          <w:marBottom w:val="0"/>
          <w:divBdr>
            <w:top w:val="none" w:sz="0" w:space="0" w:color="auto"/>
            <w:left w:val="none" w:sz="0" w:space="0" w:color="auto"/>
            <w:bottom w:val="none" w:sz="0" w:space="0" w:color="auto"/>
            <w:right w:val="none" w:sz="0" w:space="0" w:color="auto"/>
          </w:divBdr>
        </w:div>
        <w:div w:id="1164082672">
          <w:marLeft w:val="480"/>
          <w:marRight w:val="0"/>
          <w:marTop w:val="0"/>
          <w:marBottom w:val="0"/>
          <w:divBdr>
            <w:top w:val="none" w:sz="0" w:space="0" w:color="auto"/>
            <w:left w:val="none" w:sz="0" w:space="0" w:color="auto"/>
            <w:bottom w:val="none" w:sz="0" w:space="0" w:color="auto"/>
            <w:right w:val="none" w:sz="0" w:space="0" w:color="auto"/>
          </w:divBdr>
        </w:div>
        <w:div w:id="231548933">
          <w:marLeft w:val="480"/>
          <w:marRight w:val="0"/>
          <w:marTop w:val="0"/>
          <w:marBottom w:val="0"/>
          <w:divBdr>
            <w:top w:val="none" w:sz="0" w:space="0" w:color="auto"/>
            <w:left w:val="none" w:sz="0" w:space="0" w:color="auto"/>
            <w:bottom w:val="none" w:sz="0" w:space="0" w:color="auto"/>
            <w:right w:val="none" w:sz="0" w:space="0" w:color="auto"/>
          </w:divBdr>
        </w:div>
        <w:div w:id="1704750657">
          <w:marLeft w:val="480"/>
          <w:marRight w:val="0"/>
          <w:marTop w:val="0"/>
          <w:marBottom w:val="0"/>
          <w:divBdr>
            <w:top w:val="none" w:sz="0" w:space="0" w:color="auto"/>
            <w:left w:val="none" w:sz="0" w:space="0" w:color="auto"/>
            <w:bottom w:val="none" w:sz="0" w:space="0" w:color="auto"/>
            <w:right w:val="none" w:sz="0" w:space="0" w:color="auto"/>
          </w:divBdr>
        </w:div>
        <w:div w:id="1410348952">
          <w:marLeft w:val="480"/>
          <w:marRight w:val="0"/>
          <w:marTop w:val="0"/>
          <w:marBottom w:val="0"/>
          <w:divBdr>
            <w:top w:val="none" w:sz="0" w:space="0" w:color="auto"/>
            <w:left w:val="none" w:sz="0" w:space="0" w:color="auto"/>
            <w:bottom w:val="none" w:sz="0" w:space="0" w:color="auto"/>
            <w:right w:val="none" w:sz="0" w:space="0" w:color="auto"/>
          </w:divBdr>
        </w:div>
        <w:div w:id="1487477003">
          <w:marLeft w:val="480"/>
          <w:marRight w:val="0"/>
          <w:marTop w:val="0"/>
          <w:marBottom w:val="0"/>
          <w:divBdr>
            <w:top w:val="none" w:sz="0" w:space="0" w:color="auto"/>
            <w:left w:val="none" w:sz="0" w:space="0" w:color="auto"/>
            <w:bottom w:val="none" w:sz="0" w:space="0" w:color="auto"/>
            <w:right w:val="none" w:sz="0" w:space="0" w:color="auto"/>
          </w:divBdr>
        </w:div>
        <w:div w:id="1209298777">
          <w:marLeft w:val="480"/>
          <w:marRight w:val="0"/>
          <w:marTop w:val="0"/>
          <w:marBottom w:val="0"/>
          <w:divBdr>
            <w:top w:val="none" w:sz="0" w:space="0" w:color="auto"/>
            <w:left w:val="none" w:sz="0" w:space="0" w:color="auto"/>
            <w:bottom w:val="none" w:sz="0" w:space="0" w:color="auto"/>
            <w:right w:val="none" w:sz="0" w:space="0" w:color="auto"/>
          </w:divBdr>
        </w:div>
        <w:div w:id="1225213121">
          <w:marLeft w:val="480"/>
          <w:marRight w:val="0"/>
          <w:marTop w:val="0"/>
          <w:marBottom w:val="0"/>
          <w:divBdr>
            <w:top w:val="none" w:sz="0" w:space="0" w:color="auto"/>
            <w:left w:val="none" w:sz="0" w:space="0" w:color="auto"/>
            <w:bottom w:val="none" w:sz="0" w:space="0" w:color="auto"/>
            <w:right w:val="none" w:sz="0" w:space="0" w:color="auto"/>
          </w:divBdr>
        </w:div>
        <w:div w:id="1277643608">
          <w:marLeft w:val="480"/>
          <w:marRight w:val="0"/>
          <w:marTop w:val="0"/>
          <w:marBottom w:val="0"/>
          <w:divBdr>
            <w:top w:val="none" w:sz="0" w:space="0" w:color="auto"/>
            <w:left w:val="none" w:sz="0" w:space="0" w:color="auto"/>
            <w:bottom w:val="none" w:sz="0" w:space="0" w:color="auto"/>
            <w:right w:val="none" w:sz="0" w:space="0" w:color="auto"/>
          </w:divBdr>
        </w:div>
        <w:div w:id="283388507">
          <w:marLeft w:val="480"/>
          <w:marRight w:val="0"/>
          <w:marTop w:val="0"/>
          <w:marBottom w:val="0"/>
          <w:divBdr>
            <w:top w:val="none" w:sz="0" w:space="0" w:color="auto"/>
            <w:left w:val="none" w:sz="0" w:space="0" w:color="auto"/>
            <w:bottom w:val="none" w:sz="0" w:space="0" w:color="auto"/>
            <w:right w:val="none" w:sz="0" w:space="0" w:color="auto"/>
          </w:divBdr>
        </w:div>
        <w:div w:id="28144456">
          <w:marLeft w:val="480"/>
          <w:marRight w:val="0"/>
          <w:marTop w:val="0"/>
          <w:marBottom w:val="0"/>
          <w:divBdr>
            <w:top w:val="none" w:sz="0" w:space="0" w:color="auto"/>
            <w:left w:val="none" w:sz="0" w:space="0" w:color="auto"/>
            <w:bottom w:val="none" w:sz="0" w:space="0" w:color="auto"/>
            <w:right w:val="none" w:sz="0" w:space="0" w:color="auto"/>
          </w:divBdr>
        </w:div>
        <w:div w:id="720175119">
          <w:marLeft w:val="480"/>
          <w:marRight w:val="0"/>
          <w:marTop w:val="0"/>
          <w:marBottom w:val="0"/>
          <w:divBdr>
            <w:top w:val="none" w:sz="0" w:space="0" w:color="auto"/>
            <w:left w:val="none" w:sz="0" w:space="0" w:color="auto"/>
            <w:bottom w:val="none" w:sz="0" w:space="0" w:color="auto"/>
            <w:right w:val="none" w:sz="0" w:space="0" w:color="auto"/>
          </w:divBdr>
        </w:div>
        <w:div w:id="1076712138">
          <w:marLeft w:val="480"/>
          <w:marRight w:val="0"/>
          <w:marTop w:val="0"/>
          <w:marBottom w:val="0"/>
          <w:divBdr>
            <w:top w:val="none" w:sz="0" w:space="0" w:color="auto"/>
            <w:left w:val="none" w:sz="0" w:space="0" w:color="auto"/>
            <w:bottom w:val="none" w:sz="0" w:space="0" w:color="auto"/>
            <w:right w:val="none" w:sz="0" w:space="0" w:color="auto"/>
          </w:divBdr>
        </w:div>
        <w:div w:id="1122580714">
          <w:marLeft w:val="480"/>
          <w:marRight w:val="0"/>
          <w:marTop w:val="0"/>
          <w:marBottom w:val="0"/>
          <w:divBdr>
            <w:top w:val="none" w:sz="0" w:space="0" w:color="auto"/>
            <w:left w:val="none" w:sz="0" w:space="0" w:color="auto"/>
            <w:bottom w:val="none" w:sz="0" w:space="0" w:color="auto"/>
            <w:right w:val="none" w:sz="0" w:space="0" w:color="auto"/>
          </w:divBdr>
        </w:div>
        <w:div w:id="117571644">
          <w:marLeft w:val="480"/>
          <w:marRight w:val="0"/>
          <w:marTop w:val="0"/>
          <w:marBottom w:val="0"/>
          <w:divBdr>
            <w:top w:val="none" w:sz="0" w:space="0" w:color="auto"/>
            <w:left w:val="none" w:sz="0" w:space="0" w:color="auto"/>
            <w:bottom w:val="none" w:sz="0" w:space="0" w:color="auto"/>
            <w:right w:val="none" w:sz="0" w:space="0" w:color="auto"/>
          </w:divBdr>
        </w:div>
        <w:div w:id="259803315">
          <w:marLeft w:val="480"/>
          <w:marRight w:val="0"/>
          <w:marTop w:val="0"/>
          <w:marBottom w:val="0"/>
          <w:divBdr>
            <w:top w:val="none" w:sz="0" w:space="0" w:color="auto"/>
            <w:left w:val="none" w:sz="0" w:space="0" w:color="auto"/>
            <w:bottom w:val="none" w:sz="0" w:space="0" w:color="auto"/>
            <w:right w:val="none" w:sz="0" w:space="0" w:color="auto"/>
          </w:divBdr>
        </w:div>
        <w:div w:id="214004428">
          <w:marLeft w:val="480"/>
          <w:marRight w:val="0"/>
          <w:marTop w:val="0"/>
          <w:marBottom w:val="0"/>
          <w:divBdr>
            <w:top w:val="none" w:sz="0" w:space="0" w:color="auto"/>
            <w:left w:val="none" w:sz="0" w:space="0" w:color="auto"/>
            <w:bottom w:val="none" w:sz="0" w:space="0" w:color="auto"/>
            <w:right w:val="none" w:sz="0" w:space="0" w:color="auto"/>
          </w:divBdr>
        </w:div>
        <w:div w:id="721055054">
          <w:marLeft w:val="480"/>
          <w:marRight w:val="0"/>
          <w:marTop w:val="0"/>
          <w:marBottom w:val="0"/>
          <w:divBdr>
            <w:top w:val="none" w:sz="0" w:space="0" w:color="auto"/>
            <w:left w:val="none" w:sz="0" w:space="0" w:color="auto"/>
            <w:bottom w:val="none" w:sz="0" w:space="0" w:color="auto"/>
            <w:right w:val="none" w:sz="0" w:space="0" w:color="auto"/>
          </w:divBdr>
        </w:div>
        <w:div w:id="1680698709">
          <w:marLeft w:val="480"/>
          <w:marRight w:val="0"/>
          <w:marTop w:val="0"/>
          <w:marBottom w:val="0"/>
          <w:divBdr>
            <w:top w:val="none" w:sz="0" w:space="0" w:color="auto"/>
            <w:left w:val="none" w:sz="0" w:space="0" w:color="auto"/>
            <w:bottom w:val="none" w:sz="0" w:space="0" w:color="auto"/>
            <w:right w:val="none" w:sz="0" w:space="0" w:color="auto"/>
          </w:divBdr>
        </w:div>
        <w:div w:id="111216416">
          <w:marLeft w:val="480"/>
          <w:marRight w:val="0"/>
          <w:marTop w:val="0"/>
          <w:marBottom w:val="0"/>
          <w:divBdr>
            <w:top w:val="none" w:sz="0" w:space="0" w:color="auto"/>
            <w:left w:val="none" w:sz="0" w:space="0" w:color="auto"/>
            <w:bottom w:val="none" w:sz="0" w:space="0" w:color="auto"/>
            <w:right w:val="none" w:sz="0" w:space="0" w:color="auto"/>
          </w:divBdr>
        </w:div>
        <w:div w:id="1587566886">
          <w:marLeft w:val="480"/>
          <w:marRight w:val="0"/>
          <w:marTop w:val="0"/>
          <w:marBottom w:val="0"/>
          <w:divBdr>
            <w:top w:val="none" w:sz="0" w:space="0" w:color="auto"/>
            <w:left w:val="none" w:sz="0" w:space="0" w:color="auto"/>
            <w:bottom w:val="none" w:sz="0" w:space="0" w:color="auto"/>
            <w:right w:val="none" w:sz="0" w:space="0" w:color="auto"/>
          </w:divBdr>
        </w:div>
        <w:div w:id="933824740">
          <w:marLeft w:val="480"/>
          <w:marRight w:val="0"/>
          <w:marTop w:val="0"/>
          <w:marBottom w:val="0"/>
          <w:divBdr>
            <w:top w:val="none" w:sz="0" w:space="0" w:color="auto"/>
            <w:left w:val="none" w:sz="0" w:space="0" w:color="auto"/>
            <w:bottom w:val="none" w:sz="0" w:space="0" w:color="auto"/>
            <w:right w:val="none" w:sz="0" w:space="0" w:color="auto"/>
          </w:divBdr>
        </w:div>
        <w:div w:id="812986299">
          <w:marLeft w:val="480"/>
          <w:marRight w:val="0"/>
          <w:marTop w:val="0"/>
          <w:marBottom w:val="0"/>
          <w:divBdr>
            <w:top w:val="none" w:sz="0" w:space="0" w:color="auto"/>
            <w:left w:val="none" w:sz="0" w:space="0" w:color="auto"/>
            <w:bottom w:val="none" w:sz="0" w:space="0" w:color="auto"/>
            <w:right w:val="none" w:sz="0" w:space="0" w:color="auto"/>
          </w:divBdr>
        </w:div>
        <w:div w:id="1073772184">
          <w:marLeft w:val="480"/>
          <w:marRight w:val="0"/>
          <w:marTop w:val="0"/>
          <w:marBottom w:val="0"/>
          <w:divBdr>
            <w:top w:val="none" w:sz="0" w:space="0" w:color="auto"/>
            <w:left w:val="none" w:sz="0" w:space="0" w:color="auto"/>
            <w:bottom w:val="none" w:sz="0" w:space="0" w:color="auto"/>
            <w:right w:val="none" w:sz="0" w:space="0" w:color="auto"/>
          </w:divBdr>
        </w:div>
        <w:div w:id="1134257340">
          <w:marLeft w:val="480"/>
          <w:marRight w:val="0"/>
          <w:marTop w:val="0"/>
          <w:marBottom w:val="0"/>
          <w:divBdr>
            <w:top w:val="none" w:sz="0" w:space="0" w:color="auto"/>
            <w:left w:val="none" w:sz="0" w:space="0" w:color="auto"/>
            <w:bottom w:val="none" w:sz="0" w:space="0" w:color="auto"/>
            <w:right w:val="none" w:sz="0" w:space="0" w:color="auto"/>
          </w:divBdr>
        </w:div>
        <w:div w:id="910584260">
          <w:marLeft w:val="480"/>
          <w:marRight w:val="0"/>
          <w:marTop w:val="0"/>
          <w:marBottom w:val="0"/>
          <w:divBdr>
            <w:top w:val="none" w:sz="0" w:space="0" w:color="auto"/>
            <w:left w:val="none" w:sz="0" w:space="0" w:color="auto"/>
            <w:bottom w:val="none" w:sz="0" w:space="0" w:color="auto"/>
            <w:right w:val="none" w:sz="0" w:space="0" w:color="auto"/>
          </w:divBdr>
        </w:div>
        <w:div w:id="617493769">
          <w:marLeft w:val="480"/>
          <w:marRight w:val="0"/>
          <w:marTop w:val="0"/>
          <w:marBottom w:val="0"/>
          <w:divBdr>
            <w:top w:val="none" w:sz="0" w:space="0" w:color="auto"/>
            <w:left w:val="none" w:sz="0" w:space="0" w:color="auto"/>
            <w:bottom w:val="none" w:sz="0" w:space="0" w:color="auto"/>
            <w:right w:val="none" w:sz="0" w:space="0" w:color="auto"/>
          </w:divBdr>
        </w:div>
        <w:div w:id="950665580">
          <w:marLeft w:val="480"/>
          <w:marRight w:val="0"/>
          <w:marTop w:val="0"/>
          <w:marBottom w:val="0"/>
          <w:divBdr>
            <w:top w:val="none" w:sz="0" w:space="0" w:color="auto"/>
            <w:left w:val="none" w:sz="0" w:space="0" w:color="auto"/>
            <w:bottom w:val="none" w:sz="0" w:space="0" w:color="auto"/>
            <w:right w:val="none" w:sz="0" w:space="0" w:color="auto"/>
          </w:divBdr>
        </w:div>
        <w:div w:id="568032751">
          <w:marLeft w:val="480"/>
          <w:marRight w:val="0"/>
          <w:marTop w:val="0"/>
          <w:marBottom w:val="0"/>
          <w:divBdr>
            <w:top w:val="none" w:sz="0" w:space="0" w:color="auto"/>
            <w:left w:val="none" w:sz="0" w:space="0" w:color="auto"/>
            <w:bottom w:val="none" w:sz="0" w:space="0" w:color="auto"/>
            <w:right w:val="none" w:sz="0" w:space="0" w:color="auto"/>
          </w:divBdr>
        </w:div>
        <w:div w:id="1557087171">
          <w:marLeft w:val="480"/>
          <w:marRight w:val="0"/>
          <w:marTop w:val="0"/>
          <w:marBottom w:val="0"/>
          <w:divBdr>
            <w:top w:val="none" w:sz="0" w:space="0" w:color="auto"/>
            <w:left w:val="none" w:sz="0" w:space="0" w:color="auto"/>
            <w:bottom w:val="none" w:sz="0" w:space="0" w:color="auto"/>
            <w:right w:val="none" w:sz="0" w:space="0" w:color="auto"/>
          </w:divBdr>
        </w:div>
        <w:div w:id="755906841">
          <w:marLeft w:val="480"/>
          <w:marRight w:val="0"/>
          <w:marTop w:val="0"/>
          <w:marBottom w:val="0"/>
          <w:divBdr>
            <w:top w:val="none" w:sz="0" w:space="0" w:color="auto"/>
            <w:left w:val="none" w:sz="0" w:space="0" w:color="auto"/>
            <w:bottom w:val="none" w:sz="0" w:space="0" w:color="auto"/>
            <w:right w:val="none" w:sz="0" w:space="0" w:color="auto"/>
          </w:divBdr>
        </w:div>
        <w:div w:id="130749778">
          <w:marLeft w:val="480"/>
          <w:marRight w:val="0"/>
          <w:marTop w:val="0"/>
          <w:marBottom w:val="0"/>
          <w:divBdr>
            <w:top w:val="none" w:sz="0" w:space="0" w:color="auto"/>
            <w:left w:val="none" w:sz="0" w:space="0" w:color="auto"/>
            <w:bottom w:val="none" w:sz="0" w:space="0" w:color="auto"/>
            <w:right w:val="none" w:sz="0" w:space="0" w:color="auto"/>
          </w:divBdr>
        </w:div>
        <w:div w:id="2068142667">
          <w:marLeft w:val="480"/>
          <w:marRight w:val="0"/>
          <w:marTop w:val="0"/>
          <w:marBottom w:val="0"/>
          <w:divBdr>
            <w:top w:val="none" w:sz="0" w:space="0" w:color="auto"/>
            <w:left w:val="none" w:sz="0" w:space="0" w:color="auto"/>
            <w:bottom w:val="none" w:sz="0" w:space="0" w:color="auto"/>
            <w:right w:val="none" w:sz="0" w:space="0" w:color="auto"/>
          </w:divBdr>
        </w:div>
        <w:div w:id="468011945">
          <w:marLeft w:val="480"/>
          <w:marRight w:val="0"/>
          <w:marTop w:val="0"/>
          <w:marBottom w:val="0"/>
          <w:divBdr>
            <w:top w:val="none" w:sz="0" w:space="0" w:color="auto"/>
            <w:left w:val="none" w:sz="0" w:space="0" w:color="auto"/>
            <w:bottom w:val="none" w:sz="0" w:space="0" w:color="auto"/>
            <w:right w:val="none" w:sz="0" w:space="0" w:color="auto"/>
          </w:divBdr>
        </w:div>
        <w:div w:id="611400755">
          <w:marLeft w:val="480"/>
          <w:marRight w:val="0"/>
          <w:marTop w:val="0"/>
          <w:marBottom w:val="0"/>
          <w:divBdr>
            <w:top w:val="none" w:sz="0" w:space="0" w:color="auto"/>
            <w:left w:val="none" w:sz="0" w:space="0" w:color="auto"/>
            <w:bottom w:val="none" w:sz="0" w:space="0" w:color="auto"/>
            <w:right w:val="none" w:sz="0" w:space="0" w:color="auto"/>
          </w:divBdr>
        </w:div>
        <w:div w:id="147869185">
          <w:marLeft w:val="480"/>
          <w:marRight w:val="0"/>
          <w:marTop w:val="0"/>
          <w:marBottom w:val="0"/>
          <w:divBdr>
            <w:top w:val="none" w:sz="0" w:space="0" w:color="auto"/>
            <w:left w:val="none" w:sz="0" w:space="0" w:color="auto"/>
            <w:bottom w:val="none" w:sz="0" w:space="0" w:color="auto"/>
            <w:right w:val="none" w:sz="0" w:space="0" w:color="auto"/>
          </w:divBdr>
        </w:div>
        <w:div w:id="524905650">
          <w:marLeft w:val="480"/>
          <w:marRight w:val="0"/>
          <w:marTop w:val="0"/>
          <w:marBottom w:val="0"/>
          <w:divBdr>
            <w:top w:val="none" w:sz="0" w:space="0" w:color="auto"/>
            <w:left w:val="none" w:sz="0" w:space="0" w:color="auto"/>
            <w:bottom w:val="none" w:sz="0" w:space="0" w:color="auto"/>
            <w:right w:val="none" w:sz="0" w:space="0" w:color="auto"/>
          </w:divBdr>
        </w:div>
        <w:div w:id="144013679">
          <w:marLeft w:val="480"/>
          <w:marRight w:val="0"/>
          <w:marTop w:val="0"/>
          <w:marBottom w:val="0"/>
          <w:divBdr>
            <w:top w:val="none" w:sz="0" w:space="0" w:color="auto"/>
            <w:left w:val="none" w:sz="0" w:space="0" w:color="auto"/>
            <w:bottom w:val="none" w:sz="0" w:space="0" w:color="auto"/>
            <w:right w:val="none" w:sz="0" w:space="0" w:color="auto"/>
          </w:divBdr>
        </w:div>
        <w:div w:id="833489477">
          <w:marLeft w:val="480"/>
          <w:marRight w:val="0"/>
          <w:marTop w:val="0"/>
          <w:marBottom w:val="0"/>
          <w:divBdr>
            <w:top w:val="none" w:sz="0" w:space="0" w:color="auto"/>
            <w:left w:val="none" w:sz="0" w:space="0" w:color="auto"/>
            <w:bottom w:val="none" w:sz="0" w:space="0" w:color="auto"/>
            <w:right w:val="none" w:sz="0" w:space="0" w:color="auto"/>
          </w:divBdr>
        </w:div>
        <w:div w:id="202669570">
          <w:marLeft w:val="480"/>
          <w:marRight w:val="0"/>
          <w:marTop w:val="0"/>
          <w:marBottom w:val="0"/>
          <w:divBdr>
            <w:top w:val="none" w:sz="0" w:space="0" w:color="auto"/>
            <w:left w:val="none" w:sz="0" w:space="0" w:color="auto"/>
            <w:bottom w:val="none" w:sz="0" w:space="0" w:color="auto"/>
            <w:right w:val="none" w:sz="0" w:space="0" w:color="auto"/>
          </w:divBdr>
        </w:div>
        <w:div w:id="1083448636">
          <w:marLeft w:val="480"/>
          <w:marRight w:val="0"/>
          <w:marTop w:val="0"/>
          <w:marBottom w:val="0"/>
          <w:divBdr>
            <w:top w:val="none" w:sz="0" w:space="0" w:color="auto"/>
            <w:left w:val="none" w:sz="0" w:space="0" w:color="auto"/>
            <w:bottom w:val="none" w:sz="0" w:space="0" w:color="auto"/>
            <w:right w:val="none" w:sz="0" w:space="0" w:color="auto"/>
          </w:divBdr>
        </w:div>
        <w:div w:id="151995383">
          <w:marLeft w:val="480"/>
          <w:marRight w:val="0"/>
          <w:marTop w:val="0"/>
          <w:marBottom w:val="0"/>
          <w:divBdr>
            <w:top w:val="none" w:sz="0" w:space="0" w:color="auto"/>
            <w:left w:val="none" w:sz="0" w:space="0" w:color="auto"/>
            <w:bottom w:val="none" w:sz="0" w:space="0" w:color="auto"/>
            <w:right w:val="none" w:sz="0" w:space="0" w:color="auto"/>
          </w:divBdr>
        </w:div>
        <w:div w:id="1823814749">
          <w:marLeft w:val="480"/>
          <w:marRight w:val="0"/>
          <w:marTop w:val="0"/>
          <w:marBottom w:val="0"/>
          <w:divBdr>
            <w:top w:val="none" w:sz="0" w:space="0" w:color="auto"/>
            <w:left w:val="none" w:sz="0" w:space="0" w:color="auto"/>
            <w:bottom w:val="none" w:sz="0" w:space="0" w:color="auto"/>
            <w:right w:val="none" w:sz="0" w:space="0" w:color="auto"/>
          </w:divBdr>
        </w:div>
        <w:div w:id="1669870385">
          <w:marLeft w:val="480"/>
          <w:marRight w:val="0"/>
          <w:marTop w:val="0"/>
          <w:marBottom w:val="0"/>
          <w:divBdr>
            <w:top w:val="none" w:sz="0" w:space="0" w:color="auto"/>
            <w:left w:val="none" w:sz="0" w:space="0" w:color="auto"/>
            <w:bottom w:val="none" w:sz="0" w:space="0" w:color="auto"/>
            <w:right w:val="none" w:sz="0" w:space="0" w:color="auto"/>
          </w:divBdr>
        </w:div>
        <w:div w:id="1900048537">
          <w:marLeft w:val="480"/>
          <w:marRight w:val="0"/>
          <w:marTop w:val="0"/>
          <w:marBottom w:val="0"/>
          <w:divBdr>
            <w:top w:val="none" w:sz="0" w:space="0" w:color="auto"/>
            <w:left w:val="none" w:sz="0" w:space="0" w:color="auto"/>
            <w:bottom w:val="none" w:sz="0" w:space="0" w:color="auto"/>
            <w:right w:val="none" w:sz="0" w:space="0" w:color="auto"/>
          </w:divBdr>
        </w:div>
        <w:div w:id="1456295355">
          <w:marLeft w:val="480"/>
          <w:marRight w:val="0"/>
          <w:marTop w:val="0"/>
          <w:marBottom w:val="0"/>
          <w:divBdr>
            <w:top w:val="none" w:sz="0" w:space="0" w:color="auto"/>
            <w:left w:val="none" w:sz="0" w:space="0" w:color="auto"/>
            <w:bottom w:val="none" w:sz="0" w:space="0" w:color="auto"/>
            <w:right w:val="none" w:sz="0" w:space="0" w:color="auto"/>
          </w:divBdr>
        </w:div>
        <w:div w:id="785080252">
          <w:marLeft w:val="480"/>
          <w:marRight w:val="0"/>
          <w:marTop w:val="0"/>
          <w:marBottom w:val="0"/>
          <w:divBdr>
            <w:top w:val="none" w:sz="0" w:space="0" w:color="auto"/>
            <w:left w:val="none" w:sz="0" w:space="0" w:color="auto"/>
            <w:bottom w:val="none" w:sz="0" w:space="0" w:color="auto"/>
            <w:right w:val="none" w:sz="0" w:space="0" w:color="auto"/>
          </w:divBdr>
        </w:div>
        <w:div w:id="1433210260">
          <w:marLeft w:val="480"/>
          <w:marRight w:val="0"/>
          <w:marTop w:val="0"/>
          <w:marBottom w:val="0"/>
          <w:divBdr>
            <w:top w:val="none" w:sz="0" w:space="0" w:color="auto"/>
            <w:left w:val="none" w:sz="0" w:space="0" w:color="auto"/>
            <w:bottom w:val="none" w:sz="0" w:space="0" w:color="auto"/>
            <w:right w:val="none" w:sz="0" w:space="0" w:color="auto"/>
          </w:divBdr>
        </w:div>
        <w:div w:id="1771773959">
          <w:marLeft w:val="480"/>
          <w:marRight w:val="0"/>
          <w:marTop w:val="0"/>
          <w:marBottom w:val="0"/>
          <w:divBdr>
            <w:top w:val="none" w:sz="0" w:space="0" w:color="auto"/>
            <w:left w:val="none" w:sz="0" w:space="0" w:color="auto"/>
            <w:bottom w:val="none" w:sz="0" w:space="0" w:color="auto"/>
            <w:right w:val="none" w:sz="0" w:space="0" w:color="auto"/>
          </w:divBdr>
        </w:div>
        <w:div w:id="1048063961">
          <w:marLeft w:val="480"/>
          <w:marRight w:val="0"/>
          <w:marTop w:val="0"/>
          <w:marBottom w:val="0"/>
          <w:divBdr>
            <w:top w:val="none" w:sz="0" w:space="0" w:color="auto"/>
            <w:left w:val="none" w:sz="0" w:space="0" w:color="auto"/>
            <w:bottom w:val="none" w:sz="0" w:space="0" w:color="auto"/>
            <w:right w:val="none" w:sz="0" w:space="0" w:color="auto"/>
          </w:divBdr>
        </w:div>
        <w:div w:id="563444597">
          <w:marLeft w:val="480"/>
          <w:marRight w:val="0"/>
          <w:marTop w:val="0"/>
          <w:marBottom w:val="0"/>
          <w:divBdr>
            <w:top w:val="none" w:sz="0" w:space="0" w:color="auto"/>
            <w:left w:val="none" w:sz="0" w:space="0" w:color="auto"/>
            <w:bottom w:val="none" w:sz="0" w:space="0" w:color="auto"/>
            <w:right w:val="none" w:sz="0" w:space="0" w:color="auto"/>
          </w:divBdr>
        </w:div>
        <w:div w:id="1374575043">
          <w:marLeft w:val="480"/>
          <w:marRight w:val="0"/>
          <w:marTop w:val="0"/>
          <w:marBottom w:val="0"/>
          <w:divBdr>
            <w:top w:val="none" w:sz="0" w:space="0" w:color="auto"/>
            <w:left w:val="none" w:sz="0" w:space="0" w:color="auto"/>
            <w:bottom w:val="none" w:sz="0" w:space="0" w:color="auto"/>
            <w:right w:val="none" w:sz="0" w:space="0" w:color="auto"/>
          </w:divBdr>
        </w:div>
        <w:div w:id="931352763">
          <w:marLeft w:val="480"/>
          <w:marRight w:val="0"/>
          <w:marTop w:val="0"/>
          <w:marBottom w:val="0"/>
          <w:divBdr>
            <w:top w:val="none" w:sz="0" w:space="0" w:color="auto"/>
            <w:left w:val="none" w:sz="0" w:space="0" w:color="auto"/>
            <w:bottom w:val="none" w:sz="0" w:space="0" w:color="auto"/>
            <w:right w:val="none" w:sz="0" w:space="0" w:color="auto"/>
          </w:divBdr>
        </w:div>
      </w:divsChild>
    </w:div>
    <w:div w:id="956063662">
      <w:marLeft w:val="480"/>
      <w:marRight w:val="0"/>
      <w:marTop w:val="0"/>
      <w:marBottom w:val="0"/>
      <w:divBdr>
        <w:top w:val="none" w:sz="0" w:space="0" w:color="auto"/>
        <w:left w:val="none" w:sz="0" w:space="0" w:color="auto"/>
        <w:bottom w:val="none" w:sz="0" w:space="0" w:color="auto"/>
        <w:right w:val="none" w:sz="0" w:space="0" w:color="auto"/>
      </w:divBdr>
    </w:div>
    <w:div w:id="956327257">
      <w:bodyDiv w:val="1"/>
      <w:marLeft w:val="0"/>
      <w:marRight w:val="0"/>
      <w:marTop w:val="0"/>
      <w:marBottom w:val="0"/>
      <w:divBdr>
        <w:top w:val="none" w:sz="0" w:space="0" w:color="auto"/>
        <w:left w:val="none" w:sz="0" w:space="0" w:color="auto"/>
        <w:bottom w:val="none" w:sz="0" w:space="0" w:color="auto"/>
        <w:right w:val="none" w:sz="0" w:space="0" w:color="auto"/>
      </w:divBdr>
      <w:divsChild>
        <w:div w:id="8652089">
          <w:marLeft w:val="480"/>
          <w:marRight w:val="0"/>
          <w:marTop w:val="0"/>
          <w:marBottom w:val="0"/>
          <w:divBdr>
            <w:top w:val="none" w:sz="0" w:space="0" w:color="auto"/>
            <w:left w:val="none" w:sz="0" w:space="0" w:color="auto"/>
            <w:bottom w:val="none" w:sz="0" w:space="0" w:color="auto"/>
            <w:right w:val="none" w:sz="0" w:space="0" w:color="auto"/>
          </w:divBdr>
        </w:div>
        <w:div w:id="70854462">
          <w:marLeft w:val="480"/>
          <w:marRight w:val="0"/>
          <w:marTop w:val="0"/>
          <w:marBottom w:val="0"/>
          <w:divBdr>
            <w:top w:val="none" w:sz="0" w:space="0" w:color="auto"/>
            <w:left w:val="none" w:sz="0" w:space="0" w:color="auto"/>
            <w:bottom w:val="none" w:sz="0" w:space="0" w:color="auto"/>
            <w:right w:val="none" w:sz="0" w:space="0" w:color="auto"/>
          </w:divBdr>
        </w:div>
        <w:div w:id="73431716">
          <w:marLeft w:val="480"/>
          <w:marRight w:val="0"/>
          <w:marTop w:val="0"/>
          <w:marBottom w:val="0"/>
          <w:divBdr>
            <w:top w:val="none" w:sz="0" w:space="0" w:color="auto"/>
            <w:left w:val="none" w:sz="0" w:space="0" w:color="auto"/>
            <w:bottom w:val="none" w:sz="0" w:space="0" w:color="auto"/>
            <w:right w:val="none" w:sz="0" w:space="0" w:color="auto"/>
          </w:divBdr>
        </w:div>
        <w:div w:id="119500799">
          <w:marLeft w:val="480"/>
          <w:marRight w:val="0"/>
          <w:marTop w:val="0"/>
          <w:marBottom w:val="0"/>
          <w:divBdr>
            <w:top w:val="none" w:sz="0" w:space="0" w:color="auto"/>
            <w:left w:val="none" w:sz="0" w:space="0" w:color="auto"/>
            <w:bottom w:val="none" w:sz="0" w:space="0" w:color="auto"/>
            <w:right w:val="none" w:sz="0" w:space="0" w:color="auto"/>
          </w:divBdr>
        </w:div>
        <w:div w:id="128011091">
          <w:marLeft w:val="480"/>
          <w:marRight w:val="0"/>
          <w:marTop w:val="0"/>
          <w:marBottom w:val="0"/>
          <w:divBdr>
            <w:top w:val="none" w:sz="0" w:space="0" w:color="auto"/>
            <w:left w:val="none" w:sz="0" w:space="0" w:color="auto"/>
            <w:bottom w:val="none" w:sz="0" w:space="0" w:color="auto"/>
            <w:right w:val="none" w:sz="0" w:space="0" w:color="auto"/>
          </w:divBdr>
        </w:div>
        <w:div w:id="156968056">
          <w:marLeft w:val="480"/>
          <w:marRight w:val="0"/>
          <w:marTop w:val="0"/>
          <w:marBottom w:val="0"/>
          <w:divBdr>
            <w:top w:val="none" w:sz="0" w:space="0" w:color="auto"/>
            <w:left w:val="none" w:sz="0" w:space="0" w:color="auto"/>
            <w:bottom w:val="none" w:sz="0" w:space="0" w:color="auto"/>
            <w:right w:val="none" w:sz="0" w:space="0" w:color="auto"/>
          </w:divBdr>
        </w:div>
        <w:div w:id="175463893">
          <w:marLeft w:val="480"/>
          <w:marRight w:val="0"/>
          <w:marTop w:val="0"/>
          <w:marBottom w:val="0"/>
          <w:divBdr>
            <w:top w:val="none" w:sz="0" w:space="0" w:color="auto"/>
            <w:left w:val="none" w:sz="0" w:space="0" w:color="auto"/>
            <w:bottom w:val="none" w:sz="0" w:space="0" w:color="auto"/>
            <w:right w:val="none" w:sz="0" w:space="0" w:color="auto"/>
          </w:divBdr>
        </w:div>
        <w:div w:id="188689122">
          <w:marLeft w:val="480"/>
          <w:marRight w:val="0"/>
          <w:marTop w:val="0"/>
          <w:marBottom w:val="0"/>
          <w:divBdr>
            <w:top w:val="none" w:sz="0" w:space="0" w:color="auto"/>
            <w:left w:val="none" w:sz="0" w:space="0" w:color="auto"/>
            <w:bottom w:val="none" w:sz="0" w:space="0" w:color="auto"/>
            <w:right w:val="none" w:sz="0" w:space="0" w:color="auto"/>
          </w:divBdr>
        </w:div>
        <w:div w:id="194201026">
          <w:marLeft w:val="480"/>
          <w:marRight w:val="0"/>
          <w:marTop w:val="0"/>
          <w:marBottom w:val="0"/>
          <w:divBdr>
            <w:top w:val="none" w:sz="0" w:space="0" w:color="auto"/>
            <w:left w:val="none" w:sz="0" w:space="0" w:color="auto"/>
            <w:bottom w:val="none" w:sz="0" w:space="0" w:color="auto"/>
            <w:right w:val="none" w:sz="0" w:space="0" w:color="auto"/>
          </w:divBdr>
        </w:div>
        <w:div w:id="285505947">
          <w:marLeft w:val="480"/>
          <w:marRight w:val="0"/>
          <w:marTop w:val="0"/>
          <w:marBottom w:val="0"/>
          <w:divBdr>
            <w:top w:val="none" w:sz="0" w:space="0" w:color="auto"/>
            <w:left w:val="none" w:sz="0" w:space="0" w:color="auto"/>
            <w:bottom w:val="none" w:sz="0" w:space="0" w:color="auto"/>
            <w:right w:val="none" w:sz="0" w:space="0" w:color="auto"/>
          </w:divBdr>
        </w:div>
        <w:div w:id="289677542">
          <w:marLeft w:val="480"/>
          <w:marRight w:val="0"/>
          <w:marTop w:val="0"/>
          <w:marBottom w:val="0"/>
          <w:divBdr>
            <w:top w:val="none" w:sz="0" w:space="0" w:color="auto"/>
            <w:left w:val="none" w:sz="0" w:space="0" w:color="auto"/>
            <w:bottom w:val="none" w:sz="0" w:space="0" w:color="auto"/>
            <w:right w:val="none" w:sz="0" w:space="0" w:color="auto"/>
          </w:divBdr>
        </w:div>
        <w:div w:id="335573051">
          <w:marLeft w:val="480"/>
          <w:marRight w:val="0"/>
          <w:marTop w:val="0"/>
          <w:marBottom w:val="0"/>
          <w:divBdr>
            <w:top w:val="none" w:sz="0" w:space="0" w:color="auto"/>
            <w:left w:val="none" w:sz="0" w:space="0" w:color="auto"/>
            <w:bottom w:val="none" w:sz="0" w:space="0" w:color="auto"/>
            <w:right w:val="none" w:sz="0" w:space="0" w:color="auto"/>
          </w:divBdr>
        </w:div>
        <w:div w:id="347607045">
          <w:marLeft w:val="480"/>
          <w:marRight w:val="0"/>
          <w:marTop w:val="0"/>
          <w:marBottom w:val="0"/>
          <w:divBdr>
            <w:top w:val="none" w:sz="0" w:space="0" w:color="auto"/>
            <w:left w:val="none" w:sz="0" w:space="0" w:color="auto"/>
            <w:bottom w:val="none" w:sz="0" w:space="0" w:color="auto"/>
            <w:right w:val="none" w:sz="0" w:space="0" w:color="auto"/>
          </w:divBdr>
        </w:div>
        <w:div w:id="352876808">
          <w:marLeft w:val="480"/>
          <w:marRight w:val="0"/>
          <w:marTop w:val="0"/>
          <w:marBottom w:val="0"/>
          <w:divBdr>
            <w:top w:val="none" w:sz="0" w:space="0" w:color="auto"/>
            <w:left w:val="none" w:sz="0" w:space="0" w:color="auto"/>
            <w:bottom w:val="none" w:sz="0" w:space="0" w:color="auto"/>
            <w:right w:val="none" w:sz="0" w:space="0" w:color="auto"/>
          </w:divBdr>
        </w:div>
        <w:div w:id="455874381">
          <w:marLeft w:val="480"/>
          <w:marRight w:val="0"/>
          <w:marTop w:val="0"/>
          <w:marBottom w:val="0"/>
          <w:divBdr>
            <w:top w:val="none" w:sz="0" w:space="0" w:color="auto"/>
            <w:left w:val="none" w:sz="0" w:space="0" w:color="auto"/>
            <w:bottom w:val="none" w:sz="0" w:space="0" w:color="auto"/>
            <w:right w:val="none" w:sz="0" w:space="0" w:color="auto"/>
          </w:divBdr>
        </w:div>
        <w:div w:id="488182106">
          <w:marLeft w:val="480"/>
          <w:marRight w:val="0"/>
          <w:marTop w:val="0"/>
          <w:marBottom w:val="0"/>
          <w:divBdr>
            <w:top w:val="none" w:sz="0" w:space="0" w:color="auto"/>
            <w:left w:val="none" w:sz="0" w:space="0" w:color="auto"/>
            <w:bottom w:val="none" w:sz="0" w:space="0" w:color="auto"/>
            <w:right w:val="none" w:sz="0" w:space="0" w:color="auto"/>
          </w:divBdr>
        </w:div>
        <w:div w:id="490409825">
          <w:marLeft w:val="480"/>
          <w:marRight w:val="0"/>
          <w:marTop w:val="0"/>
          <w:marBottom w:val="0"/>
          <w:divBdr>
            <w:top w:val="none" w:sz="0" w:space="0" w:color="auto"/>
            <w:left w:val="none" w:sz="0" w:space="0" w:color="auto"/>
            <w:bottom w:val="none" w:sz="0" w:space="0" w:color="auto"/>
            <w:right w:val="none" w:sz="0" w:space="0" w:color="auto"/>
          </w:divBdr>
        </w:div>
        <w:div w:id="515193896">
          <w:marLeft w:val="480"/>
          <w:marRight w:val="0"/>
          <w:marTop w:val="0"/>
          <w:marBottom w:val="0"/>
          <w:divBdr>
            <w:top w:val="none" w:sz="0" w:space="0" w:color="auto"/>
            <w:left w:val="none" w:sz="0" w:space="0" w:color="auto"/>
            <w:bottom w:val="none" w:sz="0" w:space="0" w:color="auto"/>
            <w:right w:val="none" w:sz="0" w:space="0" w:color="auto"/>
          </w:divBdr>
        </w:div>
        <w:div w:id="522597840">
          <w:marLeft w:val="480"/>
          <w:marRight w:val="0"/>
          <w:marTop w:val="0"/>
          <w:marBottom w:val="0"/>
          <w:divBdr>
            <w:top w:val="none" w:sz="0" w:space="0" w:color="auto"/>
            <w:left w:val="none" w:sz="0" w:space="0" w:color="auto"/>
            <w:bottom w:val="none" w:sz="0" w:space="0" w:color="auto"/>
            <w:right w:val="none" w:sz="0" w:space="0" w:color="auto"/>
          </w:divBdr>
        </w:div>
        <w:div w:id="523177218">
          <w:marLeft w:val="480"/>
          <w:marRight w:val="0"/>
          <w:marTop w:val="0"/>
          <w:marBottom w:val="0"/>
          <w:divBdr>
            <w:top w:val="none" w:sz="0" w:space="0" w:color="auto"/>
            <w:left w:val="none" w:sz="0" w:space="0" w:color="auto"/>
            <w:bottom w:val="none" w:sz="0" w:space="0" w:color="auto"/>
            <w:right w:val="none" w:sz="0" w:space="0" w:color="auto"/>
          </w:divBdr>
        </w:div>
        <w:div w:id="523714349">
          <w:marLeft w:val="480"/>
          <w:marRight w:val="0"/>
          <w:marTop w:val="0"/>
          <w:marBottom w:val="0"/>
          <w:divBdr>
            <w:top w:val="none" w:sz="0" w:space="0" w:color="auto"/>
            <w:left w:val="none" w:sz="0" w:space="0" w:color="auto"/>
            <w:bottom w:val="none" w:sz="0" w:space="0" w:color="auto"/>
            <w:right w:val="none" w:sz="0" w:space="0" w:color="auto"/>
          </w:divBdr>
        </w:div>
        <w:div w:id="582684587">
          <w:marLeft w:val="480"/>
          <w:marRight w:val="0"/>
          <w:marTop w:val="0"/>
          <w:marBottom w:val="0"/>
          <w:divBdr>
            <w:top w:val="none" w:sz="0" w:space="0" w:color="auto"/>
            <w:left w:val="none" w:sz="0" w:space="0" w:color="auto"/>
            <w:bottom w:val="none" w:sz="0" w:space="0" w:color="auto"/>
            <w:right w:val="none" w:sz="0" w:space="0" w:color="auto"/>
          </w:divBdr>
        </w:div>
        <w:div w:id="582690333">
          <w:marLeft w:val="480"/>
          <w:marRight w:val="0"/>
          <w:marTop w:val="0"/>
          <w:marBottom w:val="0"/>
          <w:divBdr>
            <w:top w:val="none" w:sz="0" w:space="0" w:color="auto"/>
            <w:left w:val="none" w:sz="0" w:space="0" w:color="auto"/>
            <w:bottom w:val="none" w:sz="0" w:space="0" w:color="auto"/>
            <w:right w:val="none" w:sz="0" w:space="0" w:color="auto"/>
          </w:divBdr>
        </w:div>
        <w:div w:id="592782956">
          <w:marLeft w:val="480"/>
          <w:marRight w:val="0"/>
          <w:marTop w:val="0"/>
          <w:marBottom w:val="0"/>
          <w:divBdr>
            <w:top w:val="none" w:sz="0" w:space="0" w:color="auto"/>
            <w:left w:val="none" w:sz="0" w:space="0" w:color="auto"/>
            <w:bottom w:val="none" w:sz="0" w:space="0" w:color="auto"/>
            <w:right w:val="none" w:sz="0" w:space="0" w:color="auto"/>
          </w:divBdr>
        </w:div>
        <w:div w:id="594022734">
          <w:marLeft w:val="480"/>
          <w:marRight w:val="0"/>
          <w:marTop w:val="0"/>
          <w:marBottom w:val="0"/>
          <w:divBdr>
            <w:top w:val="none" w:sz="0" w:space="0" w:color="auto"/>
            <w:left w:val="none" w:sz="0" w:space="0" w:color="auto"/>
            <w:bottom w:val="none" w:sz="0" w:space="0" w:color="auto"/>
            <w:right w:val="none" w:sz="0" w:space="0" w:color="auto"/>
          </w:divBdr>
        </w:div>
        <w:div w:id="600526474">
          <w:marLeft w:val="480"/>
          <w:marRight w:val="0"/>
          <w:marTop w:val="0"/>
          <w:marBottom w:val="0"/>
          <w:divBdr>
            <w:top w:val="none" w:sz="0" w:space="0" w:color="auto"/>
            <w:left w:val="none" w:sz="0" w:space="0" w:color="auto"/>
            <w:bottom w:val="none" w:sz="0" w:space="0" w:color="auto"/>
            <w:right w:val="none" w:sz="0" w:space="0" w:color="auto"/>
          </w:divBdr>
        </w:div>
        <w:div w:id="621348511">
          <w:marLeft w:val="480"/>
          <w:marRight w:val="0"/>
          <w:marTop w:val="0"/>
          <w:marBottom w:val="0"/>
          <w:divBdr>
            <w:top w:val="none" w:sz="0" w:space="0" w:color="auto"/>
            <w:left w:val="none" w:sz="0" w:space="0" w:color="auto"/>
            <w:bottom w:val="none" w:sz="0" w:space="0" w:color="auto"/>
            <w:right w:val="none" w:sz="0" w:space="0" w:color="auto"/>
          </w:divBdr>
        </w:div>
        <w:div w:id="623734398">
          <w:marLeft w:val="480"/>
          <w:marRight w:val="0"/>
          <w:marTop w:val="0"/>
          <w:marBottom w:val="0"/>
          <w:divBdr>
            <w:top w:val="none" w:sz="0" w:space="0" w:color="auto"/>
            <w:left w:val="none" w:sz="0" w:space="0" w:color="auto"/>
            <w:bottom w:val="none" w:sz="0" w:space="0" w:color="auto"/>
            <w:right w:val="none" w:sz="0" w:space="0" w:color="auto"/>
          </w:divBdr>
        </w:div>
        <w:div w:id="644553429">
          <w:marLeft w:val="480"/>
          <w:marRight w:val="0"/>
          <w:marTop w:val="0"/>
          <w:marBottom w:val="0"/>
          <w:divBdr>
            <w:top w:val="none" w:sz="0" w:space="0" w:color="auto"/>
            <w:left w:val="none" w:sz="0" w:space="0" w:color="auto"/>
            <w:bottom w:val="none" w:sz="0" w:space="0" w:color="auto"/>
            <w:right w:val="none" w:sz="0" w:space="0" w:color="auto"/>
          </w:divBdr>
        </w:div>
        <w:div w:id="649553892">
          <w:marLeft w:val="480"/>
          <w:marRight w:val="0"/>
          <w:marTop w:val="0"/>
          <w:marBottom w:val="0"/>
          <w:divBdr>
            <w:top w:val="none" w:sz="0" w:space="0" w:color="auto"/>
            <w:left w:val="none" w:sz="0" w:space="0" w:color="auto"/>
            <w:bottom w:val="none" w:sz="0" w:space="0" w:color="auto"/>
            <w:right w:val="none" w:sz="0" w:space="0" w:color="auto"/>
          </w:divBdr>
        </w:div>
        <w:div w:id="657810552">
          <w:marLeft w:val="480"/>
          <w:marRight w:val="0"/>
          <w:marTop w:val="0"/>
          <w:marBottom w:val="0"/>
          <w:divBdr>
            <w:top w:val="none" w:sz="0" w:space="0" w:color="auto"/>
            <w:left w:val="none" w:sz="0" w:space="0" w:color="auto"/>
            <w:bottom w:val="none" w:sz="0" w:space="0" w:color="auto"/>
            <w:right w:val="none" w:sz="0" w:space="0" w:color="auto"/>
          </w:divBdr>
        </w:div>
        <w:div w:id="672606517">
          <w:marLeft w:val="480"/>
          <w:marRight w:val="0"/>
          <w:marTop w:val="0"/>
          <w:marBottom w:val="0"/>
          <w:divBdr>
            <w:top w:val="none" w:sz="0" w:space="0" w:color="auto"/>
            <w:left w:val="none" w:sz="0" w:space="0" w:color="auto"/>
            <w:bottom w:val="none" w:sz="0" w:space="0" w:color="auto"/>
            <w:right w:val="none" w:sz="0" w:space="0" w:color="auto"/>
          </w:divBdr>
        </w:div>
        <w:div w:id="688676651">
          <w:marLeft w:val="480"/>
          <w:marRight w:val="0"/>
          <w:marTop w:val="0"/>
          <w:marBottom w:val="0"/>
          <w:divBdr>
            <w:top w:val="none" w:sz="0" w:space="0" w:color="auto"/>
            <w:left w:val="none" w:sz="0" w:space="0" w:color="auto"/>
            <w:bottom w:val="none" w:sz="0" w:space="0" w:color="auto"/>
            <w:right w:val="none" w:sz="0" w:space="0" w:color="auto"/>
          </w:divBdr>
        </w:div>
        <w:div w:id="770204143">
          <w:marLeft w:val="480"/>
          <w:marRight w:val="0"/>
          <w:marTop w:val="0"/>
          <w:marBottom w:val="0"/>
          <w:divBdr>
            <w:top w:val="none" w:sz="0" w:space="0" w:color="auto"/>
            <w:left w:val="none" w:sz="0" w:space="0" w:color="auto"/>
            <w:bottom w:val="none" w:sz="0" w:space="0" w:color="auto"/>
            <w:right w:val="none" w:sz="0" w:space="0" w:color="auto"/>
          </w:divBdr>
        </w:div>
        <w:div w:id="815027423">
          <w:marLeft w:val="480"/>
          <w:marRight w:val="0"/>
          <w:marTop w:val="0"/>
          <w:marBottom w:val="0"/>
          <w:divBdr>
            <w:top w:val="none" w:sz="0" w:space="0" w:color="auto"/>
            <w:left w:val="none" w:sz="0" w:space="0" w:color="auto"/>
            <w:bottom w:val="none" w:sz="0" w:space="0" w:color="auto"/>
            <w:right w:val="none" w:sz="0" w:space="0" w:color="auto"/>
          </w:divBdr>
        </w:div>
        <w:div w:id="828594246">
          <w:marLeft w:val="480"/>
          <w:marRight w:val="0"/>
          <w:marTop w:val="0"/>
          <w:marBottom w:val="0"/>
          <w:divBdr>
            <w:top w:val="none" w:sz="0" w:space="0" w:color="auto"/>
            <w:left w:val="none" w:sz="0" w:space="0" w:color="auto"/>
            <w:bottom w:val="none" w:sz="0" w:space="0" w:color="auto"/>
            <w:right w:val="none" w:sz="0" w:space="0" w:color="auto"/>
          </w:divBdr>
        </w:div>
        <w:div w:id="830830662">
          <w:marLeft w:val="480"/>
          <w:marRight w:val="0"/>
          <w:marTop w:val="0"/>
          <w:marBottom w:val="0"/>
          <w:divBdr>
            <w:top w:val="none" w:sz="0" w:space="0" w:color="auto"/>
            <w:left w:val="none" w:sz="0" w:space="0" w:color="auto"/>
            <w:bottom w:val="none" w:sz="0" w:space="0" w:color="auto"/>
            <w:right w:val="none" w:sz="0" w:space="0" w:color="auto"/>
          </w:divBdr>
        </w:div>
        <w:div w:id="850147123">
          <w:marLeft w:val="480"/>
          <w:marRight w:val="0"/>
          <w:marTop w:val="0"/>
          <w:marBottom w:val="0"/>
          <w:divBdr>
            <w:top w:val="none" w:sz="0" w:space="0" w:color="auto"/>
            <w:left w:val="none" w:sz="0" w:space="0" w:color="auto"/>
            <w:bottom w:val="none" w:sz="0" w:space="0" w:color="auto"/>
            <w:right w:val="none" w:sz="0" w:space="0" w:color="auto"/>
          </w:divBdr>
        </w:div>
        <w:div w:id="878710111">
          <w:marLeft w:val="480"/>
          <w:marRight w:val="0"/>
          <w:marTop w:val="0"/>
          <w:marBottom w:val="0"/>
          <w:divBdr>
            <w:top w:val="none" w:sz="0" w:space="0" w:color="auto"/>
            <w:left w:val="none" w:sz="0" w:space="0" w:color="auto"/>
            <w:bottom w:val="none" w:sz="0" w:space="0" w:color="auto"/>
            <w:right w:val="none" w:sz="0" w:space="0" w:color="auto"/>
          </w:divBdr>
        </w:div>
        <w:div w:id="897204771">
          <w:marLeft w:val="480"/>
          <w:marRight w:val="0"/>
          <w:marTop w:val="0"/>
          <w:marBottom w:val="0"/>
          <w:divBdr>
            <w:top w:val="none" w:sz="0" w:space="0" w:color="auto"/>
            <w:left w:val="none" w:sz="0" w:space="0" w:color="auto"/>
            <w:bottom w:val="none" w:sz="0" w:space="0" w:color="auto"/>
            <w:right w:val="none" w:sz="0" w:space="0" w:color="auto"/>
          </w:divBdr>
        </w:div>
        <w:div w:id="910971262">
          <w:marLeft w:val="480"/>
          <w:marRight w:val="0"/>
          <w:marTop w:val="0"/>
          <w:marBottom w:val="0"/>
          <w:divBdr>
            <w:top w:val="none" w:sz="0" w:space="0" w:color="auto"/>
            <w:left w:val="none" w:sz="0" w:space="0" w:color="auto"/>
            <w:bottom w:val="none" w:sz="0" w:space="0" w:color="auto"/>
            <w:right w:val="none" w:sz="0" w:space="0" w:color="auto"/>
          </w:divBdr>
        </w:div>
        <w:div w:id="950478591">
          <w:marLeft w:val="480"/>
          <w:marRight w:val="0"/>
          <w:marTop w:val="0"/>
          <w:marBottom w:val="0"/>
          <w:divBdr>
            <w:top w:val="none" w:sz="0" w:space="0" w:color="auto"/>
            <w:left w:val="none" w:sz="0" w:space="0" w:color="auto"/>
            <w:bottom w:val="none" w:sz="0" w:space="0" w:color="auto"/>
            <w:right w:val="none" w:sz="0" w:space="0" w:color="auto"/>
          </w:divBdr>
        </w:div>
        <w:div w:id="995765174">
          <w:marLeft w:val="480"/>
          <w:marRight w:val="0"/>
          <w:marTop w:val="0"/>
          <w:marBottom w:val="0"/>
          <w:divBdr>
            <w:top w:val="none" w:sz="0" w:space="0" w:color="auto"/>
            <w:left w:val="none" w:sz="0" w:space="0" w:color="auto"/>
            <w:bottom w:val="none" w:sz="0" w:space="0" w:color="auto"/>
            <w:right w:val="none" w:sz="0" w:space="0" w:color="auto"/>
          </w:divBdr>
        </w:div>
        <w:div w:id="997804665">
          <w:marLeft w:val="480"/>
          <w:marRight w:val="0"/>
          <w:marTop w:val="0"/>
          <w:marBottom w:val="0"/>
          <w:divBdr>
            <w:top w:val="none" w:sz="0" w:space="0" w:color="auto"/>
            <w:left w:val="none" w:sz="0" w:space="0" w:color="auto"/>
            <w:bottom w:val="none" w:sz="0" w:space="0" w:color="auto"/>
            <w:right w:val="none" w:sz="0" w:space="0" w:color="auto"/>
          </w:divBdr>
        </w:div>
        <w:div w:id="1005979681">
          <w:marLeft w:val="480"/>
          <w:marRight w:val="0"/>
          <w:marTop w:val="0"/>
          <w:marBottom w:val="0"/>
          <w:divBdr>
            <w:top w:val="none" w:sz="0" w:space="0" w:color="auto"/>
            <w:left w:val="none" w:sz="0" w:space="0" w:color="auto"/>
            <w:bottom w:val="none" w:sz="0" w:space="0" w:color="auto"/>
            <w:right w:val="none" w:sz="0" w:space="0" w:color="auto"/>
          </w:divBdr>
        </w:div>
        <w:div w:id="1008824766">
          <w:marLeft w:val="480"/>
          <w:marRight w:val="0"/>
          <w:marTop w:val="0"/>
          <w:marBottom w:val="0"/>
          <w:divBdr>
            <w:top w:val="none" w:sz="0" w:space="0" w:color="auto"/>
            <w:left w:val="none" w:sz="0" w:space="0" w:color="auto"/>
            <w:bottom w:val="none" w:sz="0" w:space="0" w:color="auto"/>
            <w:right w:val="none" w:sz="0" w:space="0" w:color="auto"/>
          </w:divBdr>
        </w:div>
        <w:div w:id="1024984642">
          <w:marLeft w:val="480"/>
          <w:marRight w:val="0"/>
          <w:marTop w:val="0"/>
          <w:marBottom w:val="0"/>
          <w:divBdr>
            <w:top w:val="none" w:sz="0" w:space="0" w:color="auto"/>
            <w:left w:val="none" w:sz="0" w:space="0" w:color="auto"/>
            <w:bottom w:val="none" w:sz="0" w:space="0" w:color="auto"/>
            <w:right w:val="none" w:sz="0" w:space="0" w:color="auto"/>
          </w:divBdr>
        </w:div>
        <w:div w:id="1053192726">
          <w:marLeft w:val="480"/>
          <w:marRight w:val="0"/>
          <w:marTop w:val="0"/>
          <w:marBottom w:val="0"/>
          <w:divBdr>
            <w:top w:val="none" w:sz="0" w:space="0" w:color="auto"/>
            <w:left w:val="none" w:sz="0" w:space="0" w:color="auto"/>
            <w:bottom w:val="none" w:sz="0" w:space="0" w:color="auto"/>
            <w:right w:val="none" w:sz="0" w:space="0" w:color="auto"/>
          </w:divBdr>
        </w:div>
        <w:div w:id="1089039352">
          <w:marLeft w:val="480"/>
          <w:marRight w:val="0"/>
          <w:marTop w:val="0"/>
          <w:marBottom w:val="0"/>
          <w:divBdr>
            <w:top w:val="none" w:sz="0" w:space="0" w:color="auto"/>
            <w:left w:val="none" w:sz="0" w:space="0" w:color="auto"/>
            <w:bottom w:val="none" w:sz="0" w:space="0" w:color="auto"/>
            <w:right w:val="none" w:sz="0" w:space="0" w:color="auto"/>
          </w:divBdr>
        </w:div>
        <w:div w:id="1096636024">
          <w:marLeft w:val="480"/>
          <w:marRight w:val="0"/>
          <w:marTop w:val="0"/>
          <w:marBottom w:val="0"/>
          <w:divBdr>
            <w:top w:val="none" w:sz="0" w:space="0" w:color="auto"/>
            <w:left w:val="none" w:sz="0" w:space="0" w:color="auto"/>
            <w:bottom w:val="none" w:sz="0" w:space="0" w:color="auto"/>
            <w:right w:val="none" w:sz="0" w:space="0" w:color="auto"/>
          </w:divBdr>
        </w:div>
        <w:div w:id="1139880141">
          <w:marLeft w:val="480"/>
          <w:marRight w:val="0"/>
          <w:marTop w:val="0"/>
          <w:marBottom w:val="0"/>
          <w:divBdr>
            <w:top w:val="none" w:sz="0" w:space="0" w:color="auto"/>
            <w:left w:val="none" w:sz="0" w:space="0" w:color="auto"/>
            <w:bottom w:val="none" w:sz="0" w:space="0" w:color="auto"/>
            <w:right w:val="none" w:sz="0" w:space="0" w:color="auto"/>
          </w:divBdr>
        </w:div>
        <w:div w:id="1141849356">
          <w:marLeft w:val="480"/>
          <w:marRight w:val="0"/>
          <w:marTop w:val="0"/>
          <w:marBottom w:val="0"/>
          <w:divBdr>
            <w:top w:val="none" w:sz="0" w:space="0" w:color="auto"/>
            <w:left w:val="none" w:sz="0" w:space="0" w:color="auto"/>
            <w:bottom w:val="none" w:sz="0" w:space="0" w:color="auto"/>
            <w:right w:val="none" w:sz="0" w:space="0" w:color="auto"/>
          </w:divBdr>
        </w:div>
        <w:div w:id="1159269316">
          <w:marLeft w:val="480"/>
          <w:marRight w:val="0"/>
          <w:marTop w:val="0"/>
          <w:marBottom w:val="0"/>
          <w:divBdr>
            <w:top w:val="none" w:sz="0" w:space="0" w:color="auto"/>
            <w:left w:val="none" w:sz="0" w:space="0" w:color="auto"/>
            <w:bottom w:val="none" w:sz="0" w:space="0" w:color="auto"/>
            <w:right w:val="none" w:sz="0" w:space="0" w:color="auto"/>
          </w:divBdr>
        </w:div>
        <w:div w:id="1180701566">
          <w:marLeft w:val="480"/>
          <w:marRight w:val="0"/>
          <w:marTop w:val="0"/>
          <w:marBottom w:val="0"/>
          <w:divBdr>
            <w:top w:val="none" w:sz="0" w:space="0" w:color="auto"/>
            <w:left w:val="none" w:sz="0" w:space="0" w:color="auto"/>
            <w:bottom w:val="none" w:sz="0" w:space="0" w:color="auto"/>
            <w:right w:val="none" w:sz="0" w:space="0" w:color="auto"/>
          </w:divBdr>
        </w:div>
        <w:div w:id="1284192767">
          <w:marLeft w:val="480"/>
          <w:marRight w:val="0"/>
          <w:marTop w:val="0"/>
          <w:marBottom w:val="0"/>
          <w:divBdr>
            <w:top w:val="none" w:sz="0" w:space="0" w:color="auto"/>
            <w:left w:val="none" w:sz="0" w:space="0" w:color="auto"/>
            <w:bottom w:val="none" w:sz="0" w:space="0" w:color="auto"/>
            <w:right w:val="none" w:sz="0" w:space="0" w:color="auto"/>
          </w:divBdr>
        </w:div>
        <w:div w:id="1318538797">
          <w:marLeft w:val="480"/>
          <w:marRight w:val="0"/>
          <w:marTop w:val="0"/>
          <w:marBottom w:val="0"/>
          <w:divBdr>
            <w:top w:val="none" w:sz="0" w:space="0" w:color="auto"/>
            <w:left w:val="none" w:sz="0" w:space="0" w:color="auto"/>
            <w:bottom w:val="none" w:sz="0" w:space="0" w:color="auto"/>
            <w:right w:val="none" w:sz="0" w:space="0" w:color="auto"/>
          </w:divBdr>
        </w:div>
        <w:div w:id="1329214144">
          <w:marLeft w:val="480"/>
          <w:marRight w:val="0"/>
          <w:marTop w:val="0"/>
          <w:marBottom w:val="0"/>
          <w:divBdr>
            <w:top w:val="none" w:sz="0" w:space="0" w:color="auto"/>
            <w:left w:val="none" w:sz="0" w:space="0" w:color="auto"/>
            <w:bottom w:val="none" w:sz="0" w:space="0" w:color="auto"/>
            <w:right w:val="none" w:sz="0" w:space="0" w:color="auto"/>
          </w:divBdr>
        </w:div>
        <w:div w:id="1369992567">
          <w:marLeft w:val="480"/>
          <w:marRight w:val="0"/>
          <w:marTop w:val="0"/>
          <w:marBottom w:val="0"/>
          <w:divBdr>
            <w:top w:val="none" w:sz="0" w:space="0" w:color="auto"/>
            <w:left w:val="none" w:sz="0" w:space="0" w:color="auto"/>
            <w:bottom w:val="none" w:sz="0" w:space="0" w:color="auto"/>
            <w:right w:val="none" w:sz="0" w:space="0" w:color="auto"/>
          </w:divBdr>
        </w:div>
        <w:div w:id="1371609134">
          <w:marLeft w:val="480"/>
          <w:marRight w:val="0"/>
          <w:marTop w:val="0"/>
          <w:marBottom w:val="0"/>
          <w:divBdr>
            <w:top w:val="none" w:sz="0" w:space="0" w:color="auto"/>
            <w:left w:val="none" w:sz="0" w:space="0" w:color="auto"/>
            <w:bottom w:val="none" w:sz="0" w:space="0" w:color="auto"/>
            <w:right w:val="none" w:sz="0" w:space="0" w:color="auto"/>
          </w:divBdr>
        </w:div>
        <w:div w:id="1402413242">
          <w:marLeft w:val="480"/>
          <w:marRight w:val="0"/>
          <w:marTop w:val="0"/>
          <w:marBottom w:val="0"/>
          <w:divBdr>
            <w:top w:val="none" w:sz="0" w:space="0" w:color="auto"/>
            <w:left w:val="none" w:sz="0" w:space="0" w:color="auto"/>
            <w:bottom w:val="none" w:sz="0" w:space="0" w:color="auto"/>
            <w:right w:val="none" w:sz="0" w:space="0" w:color="auto"/>
          </w:divBdr>
        </w:div>
        <w:div w:id="1462578589">
          <w:marLeft w:val="480"/>
          <w:marRight w:val="0"/>
          <w:marTop w:val="0"/>
          <w:marBottom w:val="0"/>
          <w:divBdr>
            <w:top w:val="none" w:sz="0" w:space="0" w:color="auto"/>
            <w:left w:val="none" w:sz="0" w:space="0" w:color="auto"/>
            <w:bottom w:val="none" w:sz="0" w:space="0" w:color="auto"/>
            <w:right w:val="none" w:sz="0" w:space="0" w:color="auto"/>
          </w:divBdr>
        </w:div>
        <w:div w:id="1496415394">
          <w:marLeft w:val="480"/>
          <w:marRight w:val="0"/>
          <w:marTop w:val="0"/>
          <w:marBottom w:val="0"/>
          <w:divBdr>
            <w:top w:val="none" w:sz="0" w:space="0" w:color="auto"/>
            <w:left w:val="none" w:sz="0" w:space="0" w:color="auto"/>
            <w:bottom w:val="none" w:sz="0" w:space="0" w:color="auto"/>
            <w:right w:val="none" w:sz="0" w:space="0" w:color="auto"/>
          </w:divBdr>
        </w:div>
        <w:div w:id="1499464081">
          <w:marLeft w:val="480"/>
          <w:marRight w:val="0"/>
          <w:marTop w:val="0"/>
          <w:marBottom w:val="0"/>
          <w:divBdr>
            <w:top w:val="none" w:sz="0" w:space="0" w:color="auto"/>
            <w:left w:val="none" w:sz="0" w:space="0" w:color="auto"/>
            <w:bottom w:val="none" w:sz="0" w:space="0" w:color="auto"/>
            <w:right w:val="none" w:sz="0" w:space="0" w:color="auto"/>
          </w:divBdr>
        </w:div>
        <w:div w:id="1522934284">
          <w:marLeft w:val="480"/>
          <w:marRight w:val="0"/>
          <w:marTop w:val="0"/>
          <w:marBottom w:val="0"/>
          <w:divBdr>
            <w:top w:val="none" w:sz="0" w:space="0" w:color="auto"/>
            <w:left w:val="none" w:sz="0" w:space="0" w:color="auto"/>
            <w:bottom w:val="none" w:sz="0" w:space="0" w:color="auto"/>
            <w:right w:val="none" w:sz="0" w:space="0" w:color="auto"/>
          </w:divBdr>
        </w:div>
        <w:div w:id="1524589876">
          <w:marLeft w:val="480"/>
          <w:marRight w:val="0"/>
          <w:marTop w:val="0"/>
          <w:marBottom w:val="0"/>
          <w:divBdr>
            <w:top w:val="none" w:sz="0" w:space="0" w:color="auto"/>
            <w:left w:val="none" w:sz="0" w:space="0" w:color="auto"/>
            <w:bottom w:val="none" w:sz="0" w:space="0" w:color="auto"/>
            <w:right w:val="none" w:sz="0" w:space="0" w:color="auto"/>
          </w:divBdr>
        </w:div>
        <w:div w:id="1564829654">
          <w:marLeft w:val="480"/>
          <w:marRight w:val="0"/>
          <w:marTop w:val="0"/>
          <w:marBottom w:val="0"/>
          <w:divBdr>
            <w:top w:val="none" w:sz="0" w:space="0" w:color="auto"/>
            <w:left w:val="none" w:sz="0" w:space="0" w:color="auto"/>
            <w:bottom w:val="none" w:sz="0" w:space="0" w:color="auto"/>
            <w:right w:val="none" w:sz="0" w:space="0" w:color="auto"/>
          </w:divBdr>
        </w:div>
        <w:div w:id="1565722279">
          <w:marLeft w:val="480"/>
          <w:marRight w:val="0"/>
          <w:marTop w:val="0"/>
          <w:marBottom w:val="0"/>
          <w:divBdr>
            <w:top w:val="none" w:sz="0" w:space="0" w:color="auto"/>
            <w:left w:val="none" w:sz="0" w:space="0" w:color="auto"/>
            <w:bottom w:val="none" w:sz="0" w:space="0" w:color="auto"/>
            <w:right w:val="none" w:sz="0" w:space="0" w:color="auto"/>
          </w:divBdr>
        </w:div>
        <w:div w:id="1592616970">
          <w:marLeft w:val="480"/>
          <w:marRight w:val="0"/>
          <w:marTop w:val="0"/>
          <w:marBottom w:val="0"/>
          <w:divBdr>
            <w:top w:val="none" w:sz="0" w:space="0" w:color="auto"/>
            <w:left w:val="none" w:sz="0" w:space="0" w:color="auto"/>
            <w:bottom w:val="none" w:sz="0" w:space="0" w:color="auto"/>
            <w:right w:val="none" w:sz="0" w:space="0" w:color="auto"/>
          </w:divBdr>
        </w:div>
        <w:div w:id="1599948570">
          <w:marLeft w:val="480"/>
          <w:marRight w:val="0"/>
          <w:marTop w:val="0"/>
          <w:marBottom w:val="0"/>
          <w:divBdr>
            <w:top w:val="none" w:sz="0" w:space="0" w:color="auto"/>
            <w:left w:val="none" w:sz="0" w:space="0" w:color="auto"/>
            <w:bottom w:val="none" w:sz="0" w:space="0" w:color="auto"/>
            <w:right w:val="none" w:sz="0" w:space="0" w:color="auto"/>
          </w:divBdr>
        </w:div>
        <w:div w:id="1618175612">
          <w:marLeft w:val="480"/>
          <w:marRight w:val="0"/>
          <w:marTop w:val="0"/>
          <w:marBottom w:val="0"/>
          <w:divBdr>
            <w:top w:val="none" w:sz="0" w:space="0" w:color="auto"/>
            <w:left w:val="none" w:sz="0" w:space="0" w:color="auto"/>
            <w:bottom w:val="none" w:sz="0" w:space="0" w:color="auto"/>
            <w:right w:val="none" w:sz="0" w:space="0" w:color="auto"/>
          </w:divBdr>
        </w:div>
        <w:div w:id="1619945160">
          <w:marLeft w:val="480"/>
          <w:marRight w:val="0"/>
          <w:marTop w:val="0"/>
          <w:marBottom w:val="0"/>
          <w:divBdr>
            <w:top w:val="none" w:sz="0" w:space="0" w:color="auto"/>
            <w:left w:val="none" w:sz="0" w:space="0" w:color="auto"/>
            <w:bottom w:val="none" w:sz="0" w:space="0" w:color="auto"/>
            <w:right w:val="none" w:sz="0" w:space="0" w:color="auto"/>
          </w:divBdr>
        </w:div>
        <w:div w:id="1621182292">
          <w:marLeft w:val="480"/>
          <w:marRight w:val="0"/>
          <w:marTop w:val="0"/>
          <w:marBottom w:val="0"/>
          <w:divBdr>
            <w:top w:val="none" w:sz="0" w:space="0" w:color="auto"/>
            <w:left w:val="none" w:sz="0" w:space="0" w:color="auto"/>
            <w:bottom w:val="none" w:sz="0" w:space="0" w:color="auto"/>
            <w:right w:val="none" w:sz="0" w:space="0" w:color="auto"/>
          </w:divBdr>
        </w:div>
        <w:div w:id="1685590607">
          <w:marLeft w:val="480"/>
          <w:marRight w:val="0"/>
          <w:marTop w:val="0"/>
          <w:marBottom w:val="0"/>
          <w:divBdr>
            <w:top w:val="none" w:sz="0" w:space="0" w:color="auto"/>
            <w:left w:val="none" w:sz="0" w:space="0" w:color="auto"/>
            <w:bottom w:val="none" w:sz="0" w:space="0" w:color="auto"/>
            <w:right w:val="none" w:sz="0" w:space="0" w:color="auto"/>
          </w:divBdr>
        </w:div>
        <w:div w:id="1692605930">
          <w:marLeft w:val="480"/>
          <w:marRight w:val="0"/>
          <w:marTop w:val="0"/>
          <w:marBottom w:val="0"/>
          <w:divBdr>
            <w:top w:val="none" w:sz="0" w:space="0" w:color="auto"/>
            <w:left w:val="none" w:sz="0" w:space="0" w:color="auto"/>
            <w:bottom w:val="none" w:sz="0" w:space="0" w:color="auto"/>
            <w:right w:val="none" w:sz="0" w:space="0" w:color="auto"/>
          </w:divBdr>
        </w:div>
        <w:div w:id="1692994797">
          <w:marLeft w:val="480"/>
          <w:marRight w:val="0"/>
          <w:marTop w:val="0"/>
          <w:marBottom w:val="0"/>
          <w:divBdr>
            <w:top w:val="none" w:sz="0" w:space="0" w:color="auto"/>
            <w:left w:val="none" w:sz="0" w:space="0" w:color="auto"/>
            <w:bottom w:val="none" w:sz="0" w:space="0" w:color="auto"/>
            <w:right w:val="none" w:sz="0" w:space="0" w:color="auto"/>
          </w:divBdr>
        </w:div>
        <w:div w:id="1702247064">
          <w:marLeft w:val="480"/>
          <w:marRight w:val="0"/>
          <w:marTop w:val="0"/>
          <w:marBottom w:val="0"/>
          <w:divBdr>
            <w:top w:val="none" w:sz="0" w:space="0" w:color="auto"/>
            <w:left w:val="none" w:sz="0" w:space="0" w:color="auto"/>
            <w:bottom w:val="none" w:sz="0" w:space="0" w:color="auto"/>
            <w:right w:val="none" w:sz="0" w:space="0" w:color="auto"/>
          </w:divBdr>
        </w:div>
        <w:div w:id="1767384335">
          <w:marLeft w:val="480"/>
          <w:marRight w:val="0"/>
          <w:marTop w:val="0"/>
          <w:marBottom w:val="0"/>
          <w:divBdr>
            <w:top w:val="none" w:sz="0" w:space="0" w:color="auto"/>
            <w:left w:val="none" w:sz="0" w:space="0" w:color="auto"/>
            <w:bottom w:val="none" w:sz="0" w:space="0" w:color="auto"/>
            <w:right w:val="none" w:sz="0" w:space="0" w:color="auto"/>
          </w:divBdr>
        </w:div>
      </w:divsChild>
    </w:div>
    <w:div w:id="956447745">
      <w:marLeft w:val="480"/>
      <w:marRight w:val="0"/>
      <w:marTop w:val="0"/>
      <w:marBottom w:val="0"/>
      <w:divBdr>
        <w:top w:val="none" w:sz="0" w:space="0" w:color="auto"/>
        <w:left w:val="none" w:sz="0" w:space="0" w:color="auto"/>
        <w:bottom w:val="none" w:sz="0" w:space="0" w:color="auto"/>
        <w:right w:val="none" w:sz="0" w:space="0" w:color="auto"/>
      </w:divBdr>
    </w:div>
    <w:div w:id="956449867">
      <w:marLeft w:val="480"/>
      <w:marRight w:val="0"/>
      <w:marTop w:val="0"/>
      <w:marBottom w:val="0"/>
      <w:divBdr>
        <w:top w:val="none" w:sz="0" w:space="0" w:color="auto"/>
        <w:left w:val="none" w:sz="0" w:space="0" w:color="auto"/>
        <w:bottom w:val="none" w:sz="0" w:space="0" w:color="auto"/>
        <w:right w:val="none" w:sz="0" w:space="0" w:color="auto"/>
      </w:divBdr>
    </w:div>
    <w:div w:id="956451054">
      <w:marLeft w:val="480"/>
      <w:marRight w:val="0"/>
      <w:marTop w:val="0"/>
      <w:marBottom w:val="0"/>
      <w:divBdr>
        <w:top w:val="none" w:sz="0" w:space="0" w:color="auto"/>
        <w:left w:val="none" w:sz="0" w:space="0" w:color="auto"/>
        <w:bottom w:val="none" w:sz="0" w:space="0" w:color="auto"/>
        <w:right w:val="none" w:sz="0" w:space="0" w:color="auto"/>
      </w:divBdr>
    </w:div>
    <w:div w:id="956453347">
      <w:marLeft w:val="480"/>
      <w:marRight w:val="0"/>
      <w:marTop w:val="0"/>
      <w:marBottom w:val="0"/>
      <w:divBdr>
        <w:top w:val="none" w:sz="0" w:space="0" w:color="auto"/>
        <w:left w:val="none" w:sz="0" w:space="0" w:color="auto"/>
        <w:bottom w:val="none" w:sz="0" w:space="0" w:color="auto"/>
        <w:right w:val="none" w:sz="0" w:space="0" w:color="auto"/>
      </w:divBdr>
    </w:div>
    <w:div w:id="956565140">
      <w:marLeft w:val="480"/>
      <w:marRight w:val="0"/>
      <w:marTop w:val="0"/>
      <w:marBottom w:val="0"/>
      <w:divBdr>
        <w:top w:val="none" w:sz="0" w:space="0" w:color="auto"/>
        <w:left w:val="none" w:sz="0" w:space="0" w:color="auto"/>
        <w:bottom w:val="none" w:sz="0" w:space="0" w:color="auto"/>
        <w:right w:val="none" w:sz="0" w:space="0" w:color="auto"/>
      </w:divBdr>
    </w:div>
    <w:div w:id="956644858">
      <w:marLeft w:val="480"/>
      <w:marRight w:val="0"/>
      <w:marTop w:val="0"/>
      <w:marBottom w:val="0"/>
      <w:divBdr>
        <w:top w:val="none" w:sz="0" w:space="0" w:color="auto"/>
        <w:left w:val="none" w:sz="0" w:space="0" w:color="auto"/>
        <w:bottom w:val="none" w:sz="0" w:space="0" w:color="auto"/>
        <w:right w:val="none" w:sz="0" w:space="0" w:color="auto"/>
      </w:divBdr>
    </w:div>
    <w:div w:id="956719002">
      <w:marLeft w:val="480"/>
      <w:marRight w:val="0"/>
      <w:marTop w:val="0"/>
      <w:marBottom w:val="0"/>
      <w:divBdr>
        <w:top w:val="none" w:sz="0" w:space="0" w:color="auto"/>
        <w:left w:val="none" w:sz="0" w:space="0" w:color="auto"/>
        <w:bottom w:val="none" w:sz="0" w:space="0" w:color="auto"/>
        <w:right w:val="none" w:sz="0" w:space="0" w:color="auto"/>
      </w:divBdr>
    </w:div>
    <w:div w:id="957104338">
      <w:marLeft w:val="480"/>
      <w:marRight w:val="0"/>
      <w:marTop w:val="0"/>
      <w:marBottom w:val="0"/>
      <w:divBdr>
        <w:top w:val="none" w:sz="0" w:space="0" w:color="auto"/>
        <w:left w:val="none" w:sz="0" w:space="0" w:color="auto"/>
        <w:bottom w:val="none" w:sz="0" w:space="0" w:color="auto"/>
        <w:right w:val="none" w:sz="0" w:space="0" w:color="auto"/>
      </w:divBdr>
    </w:div>
    <w:div w:id="957222507">
      <w:marLeft w:val="480"/>
      <w:marRight w:val="0"/>
      <w:marTop w:val="0"/>
      <w:marBottom w:val="0"/>
      <w:divBdr>
        <w:top w:val="none" w:sz="0" w:space="0" w:color="auto"/>
        <w:left w:val="none" w:sz="0" w:space="0" w:color="auto"/>
        <w:bottom w:val="none" w:sz="0" w:space="0" w:color="auto"/>
        <w:right w:val="none" w:sz="0" w:space="0" w:color="auto"/>
      </w:divBdr>
    </w:div>
    <w:div w:id="957297368">
      <w:marLeft w:val="480"/>
      <w:marRight w:val="0"/>
      <w:marTop w:val="0"/>
      <w:marBottom w:val="0"/>
      <w:divBdr>
        <w:top w:val="none" w:sz="0" w:space="0" w:color="auto"/>
        <w:left w:val="none" w:sz="0" w:space="0" w:color="auto"/>
        <w:bottom w:val="none" w:sz="0" w:space="0" w:color="auto"/>
        <w:right w:val="none" w:sz="0" w:space="0" w:color="auto"/>
      </w:divBdr>
    </w:div>
    <w:div w:id="957680114">
      <w:marLeft w:val="480"/>
      <w:marRight w:val="0"/>
      <w:marTop w:val="0"/>
      <w:marBottom w:val="0"/>
      <w:divBdr>
        <w:top w:val="none" w:sz="0" w:space="0" w:color="auto"/>
        <w:left w:val="none" w:sz="0" w:space="0" w:color="auto"/>
        <w:bottom w:val="none" w:sz="0" w:space="0" w:color="auto"/>
        <w:right w:val="none" w:sz="0" w:space="0" w:color="auto"/>
      </w:divBdr>
    </w:div>
    <w:div w:id="957684102">
      <w:marLeft w:val="480"/>
      <w:marRight w:val="0"/>
      <w:marTop w:val="0"/>
      <w:marBottom w:val="0"/>
      <w:divBdr>
        <w:top w:val="none" w:sz="0" w:space="0" w:color="auto"/>
        <w:left w:val="none" w:sz="0" w:space="0" w:color="auto"/>
        <w:bottom w:val="none" w:sz="0" w:space="0" w:color="auto"/>
        <w:right w:val="none" w:sz="0" w:space="0" w:color="auto"/>
      </w:divBdr>
    </w:div>
    <w:div w:id="957686812">
      <w:marLeft w:val="480"/>
      <w:marRight w:val="0"/>
      <w:marTop w:val="0"/>
      <w:marBottom w:val="0"/>
      <w:divBdr>
        <w:top w:val="none" w:sz="0" w:space="0" w:color="auto"/>
        <w:left w:val="none" w:sz="0" w:space="0" w:color="auto"/>
        <w:bottom w:val="none" w:sz="0" w:space="0" w:color="auto"/>
        <w:right w:val="none" w:sz="0" w:space="0" w:color="auto"/>
      </w:divBdr>
    </w:div>
    <w:div w:id="957905431">
      <w:marLeft w:val="480"/>
      <w:marRight w:val="0"/>
      <w:marTop w:val="0"/>
      <w:marBottom w:val="0"/>
      <w:divBdr>
        <w:top w:val="none" w:sz="0" w:space="0" w:color="auto"/>
        <w:left w:val="none" w:sz="0" w:space="0" w:color="auto"/>
        <w:bottom w:val="none" w:sz="0" w:space="0" w:color="auto"/>
        <w:right w:val="none" w:sz="0" w:space="0" w:color="auto"/>
      </w:divBdr>
    </w:div>
    <w:div w:id="957906301">
      <w:marLeft w:val="480"/>
      <w:marRight w:val="0"/>
      <w:marTop w:val="0"/>
      <w:marBottom w:val="0"/>
      <w:divBdr>
        <w:top w:val="none" w:sz="0" w:space="0" w:color="auto"/>
        <w:left w:val="none" w:sz="0" w:space="0" w:color="auto"/>
        <w:bottom w:val="none" w:sz="0" w:space="0" w:color="auto"/>
        <w:right w:val="none" w:sz="0" w:space="0" w:color="auto"/>
      </w:divBdr>
    </w:div>
    <w:div w:id="958075281">
      <w:marLeft w:val="480"/>
      <w:marRight w:val="0"/>
      <w:marTop w:val="0"/>
      <w:marBottom w:val="0"/>
      <w:divBdr>
        <w:top w:val="none" w:sz="0" w:space="0" w:color="auto"/>
        <w:left w:val="none" w:sz="0" w:space="0" w:color="auto"/>
        <w:bottom w:val="none" w:sz="0" w:space="0" w:color="auto"/>
        <w:right w:val="none" w:sz="0" w:space="0" w:color="auto"/>
      </w:divBdr>
    </w:div>
    <w:div w:id="958268753">
      <w:marLeft w:val="480"/>
      <w:marRight w:val="0"/>
      <w:marTop w:val="0"/>
      <w:marBottom w:val="0"/>
      <w:divBdr>
        <w:top w:val="none" w:sz="0" w:space="0" w:color="auto"/>
        <w:left w:val="none" w:sz="0" w:space="0" w:color="auto"/>
        <w:bottom w:val="none" w:sz="0" w:space="0" w:color="auto"/>
        <w:right w:val="none" w:sz="0" w:space="0" w:color="auto"/>
      </w:divBdr>
    </w:div>
    <w:div w:id="958337332">
      <w:marLeft w:val="480"/>
      <w:marRight w:val="0"/>
      <w:marTop w:val="0"/>
      <w:marBottom w:val="0"/>
      <w:divBdr>
        <w:top w:val="none" w:sz="0" w:space="0" w:color="auto"/>
        <w:left w:val="none" w:sz="0" w:space="0" w:color="auto"/>
        <w:bottom w:val="none" w:sz="0" w:space="0" w:color="auto"/>
        <w:right w:val="none" w:sz="0" w:space="0" w:color="auto"/>
      </w:divBdr>
    </w:div>
    <w:div w:id="958341476">
      <w:bodyDiv w:val="1"/>
      <w:marLeft w:val="0"/>
      <w:marRight w:val="0"/>
      <w:marTop w:val="0"/>
      <w:marBottom w:val="0"/>
      <w:divBdr>
        <w:top w:val="none" w:sz="0" w:space="0" w:color="auto"/>
        <w:left w:val="none" w:sz="0" w:space="0" w:color="auto"/>
        <w:bottom w:val="none" w:sz="0" w:space="0" w:color="auto"/>
        <w:right w:val="none" w:sz="0" w:space="0" w:color="auto"/>
      </w:divBdr>
    </w:div>
    <w:div w:id="958416263">
      <w:marLeft w:val="480"/>
      <w:marRight w:val="0"/>
      <w:marTop w:val="0"/>
      <w:marBottom w:val="0"/>
      <w:divBdr>
        <w:top w:val="none" w:sz="0" w:space="0" w:color="auto"/>
        <w:left w:val="none" w:sz="0" w:space="0" w:color="auto"/>
        <w:bottom w:val="none" w:sz="0" w:space="0" w:color="auto"/>
        <w:right w:val="none" w:sz="0" w:space="0" w:color="auto"/>
      </w:divBdr>
    </w:div>
    <w:div w:id="958492903">
      <w:marLeft w:val="480"/>
      <w:marRight w:val="0"/>
      <w:marTop w:val="0"/>
      <w:marBottom w:val="0"/>
      <w:divBdr>
        <w:top w:val="none" w:sz="0" w:space="0" w:color="auto"/>
        <w:left w:val="none" w:sz="0" w:space="0" w:color="auto"/>
        <w:bottom w:val="none" w:sz="0" w:space="0" w:color="auto"/>
        <w:right w:val="none" w:sz="0" w:space="0" w:color="auto"/>
      </w:divBdr>
    </w:div>
    <w:div w:id="958532256">
      <w:marLeft w:val="480"/>
      <w:marRight w:val="0"/>
      <w:marTop w:val="0"/>
      <w:marBottom w:val="0"/>
      <w:divBdr>
        <w:top w:val="none" w:sz="0" w:space="0" w:color="auto"/>
        <w:left w:val="none" w:sz="0" w:space="0" w:color="auto"/>
        <w:bottom w:val="none" w:sz="0" w:space="0" w:color="auto"/>
        <w:right w:val="none" w:sz="0" w:space="0" w:color="auto"/>
      </w:divBdr>
    </w:div>
    <w:div w:id="958610235">
      <w:marLeft w:val="480"/>
      <w:marRight w:val="0"/>
      <w:marTop w:val="0"/>
      <w:marBottom w:val="0"/>
      <w:divBdr>
        <w:top w:val="none" w:sz="0" w:space="0" w:color="auto"/>
        <w:left w:val="none" w:sz="0" w:space="0" w:color="auto"/>
        <w:bottom w:val="none" w:sz="0" w:space="0" w:color="auto"/>
        <w:right w:val="none" w:sz="0" w:space="0" w:color="auto"/>
      </w:divBdr>
    </w:div>
    <w:div w:id="958757290">
      <w:marLeft w:val="480"/>
      <w:marRight w:val="0"/>
      <w:marTop w:val="0"/>
      <w:marBottom w:val="0"/>
      <w:divBdr>
        <w:top w:val="none" w:sz="0" w:space="0" w:color="auto"/>
        <w:left w:val="none" w:sz="0" w:space="0" w:color="auto"/>
        <w:bottom w:val="none" w:sz="0" w:space="0" w:color="auto"/>
        <w:right w:val="none" w:sz="0" w:space="0" w:color="auto"/>
      </w:divBdr>
    </w:div>
    <w:div w:id="958993109">
      <w:bodyDiv w:val="1"/>
      <w:marLeft w:val="0"/>
      <w:marRight w:val="0"/>
      <w:marTop w:val="0"/>
      <w:marBottom w:val="0"/>
      <w:divBdr>
        <w:top w:val="none" w:sz="0" w:space="0" w:color="auto"/>
        <w:left w:val="none" w:sz="0" w:space="0" w:color="auto"/>
        <w:bottom w:val="none" w:sz="0" w:space="0" w:color="auto"/>
        <w:right w:val="none" w:sz="0" w:space="0" w:color="auto"/>
      </w:divBdr>
    </w:div>
    <w:div w:id="959185576">
      <w:marLeft w:val="480"/>
      <w:marRight w:val="0"/>
      <w:marTop w:val="0"/>
      <w:marBottom w:val="0"/>
      <w:divBdr>
        <w:top w:val="none" w:sz="0" w:space="0" w:color="auto"/>
        <w:left w:val="none" w:sz="0" w:space="0" w:color="auto"/>
        <w:bottom w:val="none" w:sz="0" w:space="0" w:color="auto"/>
        <w:right w:val="none" w:sz="0" w:space="0" w:color="auto"/>
      </w:divBdr>
    </w:div>
    <w:div w:id="959190142">
      <w:marLeft w:val="480"/>
      <w:marRight w:val="0"/>
      <w:marTop w:val="0"/>
      <w:marBottom w:val="0"/>
      <w:divBdr>
        <w:top w:val="none" w:sz="0" w:space="0" w:color="auto"/>
        <w:left w:val="none" w:sz="0" w:space="0" w:color="auto"/>
        <w:bottom w:val="none" w:sz="0" w:space="0" w:color="auto"/>
        <w:right w:val="none" w:sz="0" w:space="0" w:color="auto"/>
      </w:divBdr>
    </w:div>
    <w:div w:id="959192755">
      <w:marLeft w:val="480"/>
      <w:marRight w:val="0"/>
      <w:marTop w:val="0"/>
      <w:marBottom w:val="0"/>
      <w:divBdr>
        <w:top w:val="none" w:sz="0" w:space="0" w:color="auto"/>
        <w:left w:val="none" w:sz="0" w:space="0" w:color="auto"/>
        <w:bottom w:val="none" w:sz="0" w:space="0" w:color="auto"/>
        <w:right w:val="none" w:sz="0" w:space="0" w:color="auto"/>
      </w:divBdr>
    </w:div>
    <w:div w:id="959260850">
      <w:marLeft w:val="480"/>
      <w:marRight w:val="0"/>
      <w:marTop w:val="0"/>
      <w:marBottom w:val="0"/>
      <w:divBdr>
        <w:top w:val="none" w:sz="0" w:space="0" w:color="auto"/>
        <w:left w:val="none" w:sz="0" w:space="0" w:color="auto"/>
        <w:bottom w:val="none" w:sz="0" w:space="0" w:color="auto"/>
        <w:right w:val="none" w:sz="0" w:space="0" w:color="auto"/>
      </w:divBdr>
    </w:div>
    <w:div w:id="959264868">
      <w:marLeft w:val="480"/>
      <w:marRight w:val="0"/>
      <w:marTop w:val="0"/>
      <w:marBottom w:val="0"/>
      <w:divBdr>
        <w:top w:val="none" w:sz="0" w:space="0" w:color="auto"/>
        <w:left w:val="none" w:sz="0" w:space="0" w:color="auto"/>
        <w:bottom w:val="none" w:sz="0" w:space="0" w:color="auto"/>
        <w:right w:val="none" w:sz="0" w:space="0" w:color="auto"/>
      </w:divBdr>
    </w:div>
    <w:div w:id="959334200">
      <w:bodyDiv w:val="1"/>
      <w:marLeft w:val="0"/>
      <w:marRight w:val="0"/>
      <w:marTop w:val="0"/>
      <w:marBottom w:val="0"/>
      <w:divBdr>
        <w:top w:val="none" w:sz="0" w:space="0" w:color="auto"/>
        <w:left w:val="none" w:sz="0" w:space="0" w:color="auto"/>
        <w:bottom w:val="none" w:sz="0" w:space="0" w:color="auto"/>
        <w:right w:val="none" w:sz="0" w:space="0" w:color="auto"/>
      </w:divBdr>
    </w:div>
    <w:div w:id="959340452">
      <w:marLeft w:val="480"/>
      <w:marRight w:val="0"/>
      <w:marTop w:val="0"/>
      <w:marBottom w:val="0"/>
      <w:divBdr>
        <w:top w:val="none" w:sz="0" w:space="0" w:color="auto"/>
        <w:left w:val="none" w:sz="0" w:space="0" w:color="auto"/>
        <w:bottom w:val="none" w:sz="0" w:space="0" w:color="auto"/>
        <w:right w:val="none" w:sz="0" w:space="0" w:color="auto"/>
      </w:divBdr>
    </w:div>
    <w:div w:id="959382395">
      <w:marLeft w:val="480"/>
      <w:marRight w:val="0"/>
      <w:marTop w:val="0"/>
      <w:marBottom w:val="0"/>
      <w:divBdr>
        <w:top w:val="none" w:sz="0" w:space="0" w:color="auto"/>
        <w:left w:val="none" w:sz="0" w:space="0" w:color="auto"/>
        <w:bottom w:val="none" w:sz="0" w:space="0" w:color="auto"/>
        <w:right w:val="none" w:sz="0" w:space="0" w:color="auto"/>
      </w:divBdr>
    </w:div>
    <w:div w:id="959530688">
      <w:marLeft w:val="480"/>
      <w:marRight w:val="0"/>
      <w:marTop w:val="0"/>
      <w:marBottom w:val="0"/>
      <w:divBdr>
        <w:top w:val="none" w:sz="0" w:space="0" w:color="auto"/>
        <w:left w:val="none" w:sz="0" w:space="0" w:color="auto"/>
        <w:bottom w:val="none" w:sz="0" w:space="0" w:color="auto"/>
        <w:right w:val="none" w:sz="0" w:space="0" w:color="auto"/>
      </w:divBdr>
    </w:div>
    <w:div w:id="959531620">
      <w:marLeft w:val="480"/>
      <w:marRight w:val="0"/>
      <w:marTop w:val="0"/>
      <w:marBottom w:val="0"/>
      <w:divBdr>
        <w:top w:val="none" w:sz="0" w:space="0" w:color="auto"/>
        <w:left w:val="none" w:sz="0" w:space="0" w:color="auto"/>
        <w:bottom w:val="none" w:sz="0" w:space="0" w:color="auto"/>
        <w:right w:val="none" w:sz="0" w:space="0" w:color="auto"/>
      </w:divBdr>
    </w:div>
    <w:div w:id="959602720">
      <w:marLeft w:val="480"/>
      <w:marRight w:val="0"/>
      <w:marTop w:val="0"/>
      <w:marBottom w:val="0"/>
      <w:divBdr>
        <w:top w:val="none" w:sz="0" w:space="0" w:color="auto"/>
        <w:left w:val="none" w:sz="0" w:space="0" w:color="auto"/>
        <w:bottom w:val="none" w:sz="0" w:space="0" w:color="auto"/>
        <w:right w:val="none" w:sz="0" w:space="0" w:color="auto"/>
      </w:divBdr>
    </w:div>
    <w:div w:id="959605381">
      <w:marLeft w:val="480"/>
      <w:marRight w:val="0"/>
      <w:marTop w:val="0"/>
      <w:marBottom w:val="0"/>
      <w:divBdr>
        <w:top w:val="none" w:sz="0" w:space="0" w:color="auto"/>
        <w:left w:val="none" w:sz="0" w:space="0" w:color="auto"/>
        <w:bottom w:val="none" w:sz="0" w:space="0" w:color="auto"/>
        <w:right w:val="none" w:sz="0" w:space="0" w:color="auto"/>
      </w:divBdr>
    </w:div>
    <w:div w:id="959605432">
      <w:bodyDiv w:val="1"/>
      <w:marLeft w:val="0"/>
      <w:marRight w:val="0"/>
      <w:marTop w:val="0"/>
      <w:marBottom w:val="0"/>
      <w:divBdr>
        <w:top w:val="none" w:sz="0" w:space="0" w:color="auto"/>
        <w:left w:val="none" w:sz="0" w:space="0" w:color="auto"/>
        <w:bottom w:val="none" w:sz="0" w:space="0" w:color="auto"/>
        <w:right w:val="none" w:sz="0" w:space="0" w:color="auto"/>
      </w:divBdr>
    </w:div>
    <w:div w:id="959647631">
      <w:marLeft w:val="480"/>
      <w:marRight w:val="0"/>
      <w:marTop w:val="0"/>
      <w:marBottom w:val="0"/>
      <w:divBdr>
        <w:top w:val="none" w:sz="0" w:space="0" w:color="auto"/>
        <w:left w:val="none" w:sz="0" w:space="0" w:color="auto"/>
        <w:bottom w:val="none" w:sz="0" w:space="0" w:color="auto"/>
        <w:right w:val="none" w:sz="0" w:space="0" w:color="auto"/>
      </w:divBdr>
    </w:div>
    <w:div w:id="959721019">
      <w:bodyDiv w:val="1"/>
      <w:marLeft w:val="0"/>
      <w:marRight w:val="0"/>
      <w:marTop w:val="0"/>
      <w:marBottom w:val="0"/>
      <w:divBdr>
        <w:top w:val="none" w:sz="0" w:space="0" w:color="auto"/>
        <w:left w:val="none" w:sz="0" w:space="0" w:color="auto"/>
        <w:bottom w:val="none" w:sz="0" w:space="0" w:color="auto"/>
        <w:right w:val="none" w:sz="0" w:space="0" w:color="auto"/>
      </w:divBdr>
    </w:div>
    <w:div w:id="959989950">
      <w:marLeft w:val="480"/>
      <w:marRight w:val="0"/>
      <w:marTop w:val="0"/>
      <w:marBottom w:val="0"/>
      <w:divBdr>
        <w:top w:val="none" w:sz="0" w:space="0" w:color="auto"/>
        <w:left w:val="none" w:sz="0" w:space="0" w:color="auto"/>
        <w:bottom w:val="none" w:sz="0" w:space="0" w:color="auto"/>
        <w:right w:val="none" w:sz="0" w:space="0" w:color="auto"/>
      </w:divBdr>
    </w:div>
    <w:div w:id="960040553">
      <w:marLeft w:val="480"/>
      <w:marRight w:val="0"/>
      <w:marTop w:val="0"/>
      <w:marBottom w:val="0"/>
      <w:divBdr>
        <w:top w:val="none" w:sz="0" w:space="0" w:color="auto"/>
        <w:left w:val="none" w:sz="0" w:space="0" w:color="auto"/>
        <w:bottom w:val="none" w:sz="0" w:space="0" w:color="auto"/>
        <w:right w:val="none" w:sz="0" w:space="0" w:color="auto"/>
      </w:divBdr>
    </w:div>
    <w:div w:id="960067283">
      <w:marLeft w:val="480"/>
      <w:marRight w:val="0"/>
      <w:marTop w:val="0"/>
      <w:marBottom w:val="0"/>
      <w:divBdr>
        <w:top w:val="none" w:sz="0" w:space="0" w:color="auto"/>
        <w:left w:val="none" w:sz="0" w:space="0" w:color="auto"/>
        <w:bottom w:val="none" w:sz="0" w:space="0" w:color="auto"/>
        <w:right w:val="none" w:sz="0" w:space="0" w:color="auto"/>
      </w:divBdr>
    </w:div>
    <w:div w:id="960109294">
      <w:marLeft w:val="480"/>
      <w:marRight w:val="0"/>
      <w:marTop w:val="0"/>
      <w:marBottom w:val="0"/>
      <w:divBdr>
        <w:top w:val="none" w:sz="0" w:space="0" w:color="auto"/>
        <w:left w:val="none" w:sz="0" w:space="0" w:color="auto"/>
        <w:bottom w:val="none" w:sz="0" w:space="0" w:color="auto"/>
        <w:right w:val="none" w:sz="0" w:space="0" w:color="auto"/>
      </w:divBdr>
    </w:div>
    <w:div w:id="960264698">
      <w:marLeft w:val="480"/>
      <w:marRight w:val="0"/>
      <w:marTop w:val="0"/>
      <w:marBottom w:val="0"/>
      <w:divBdr>
        <w:top w:val="none" w:sz="0" w:space="0" w:color="auto"/>
        <w:left w:val="none" w:sz="0" w:space="0" w:color="auto"/>
        <w:bottom w:val="none" w:sz="0" w:space="0" w:color="auto"/>
        <w:right w:val="none" w:sz="0" w:space="0" w:color="auto"/>
      </w:divBdr>
    </w:div>
    <w:div w:id="960301475">
      <w:marLeft w:val="480"/>
      <w:marRight w:val="0"/>
      <w:marTop w:val="0"/>
      <w:marBottom w:val="0"/>
      <w:divBdr>
        <w:top w:val="none" w:sz="0" w:space="0" w:color="auto"/>
        <w:left w:val="none" w:sz="0" w:space="0" w:color="auto"/>
        <w:bottom w:val="none" w:sz="0" w:space="0" w:color="auto"/>
        <w:right w:val="none" w:sz="0" w:space="0" w:color="auto"/>
      </w:divBdr>
    </w:div>
    <w:div w:id="960526800">
      <w:marLeft w:val="480"/>
      <w:marRight w:val="0"/>
      <w:marTop w:val="0"/>
      <w:marBottom w:val="0"/>
      <w:divBdr>
        <w:top w:val="none" w:sz="0" w:space="0" w:color="auto"/>
        <w:left w:val="none" w:sz="0" w:space="0" w:color="auto"/>
        <w:bottom w:val="none" w:sz="0" w:space="0" w:color="auto"/>
        <w:right w:val="none" w:sz="0" w:space="0" w:color="auto"/>
      </w:divBdr>
    </w:div>
    <w:div w:id="960577594">
      <w:marLeft w:val="480"/>
      <w:marRight w:val="0"/>
      <w:marTop w:val="0"/>
      <w:marBottom w:val="0"/>
      <w:divBdr>
        <w:top w:val="none" w:sz="0" w:space="0" w:color="auto"/>
        <w:left w:val="none" w:sz="0" w:space="0" w:color="auto"/>
        <w:bottom w:val="none" w:sz="0" w:space="0" w:color="auto"/>
        <w:right w:val="none" w:sz="0" w:space="0" w:color="auto"/>
      </w:divBdr>
    </w:div>
    <w:div w:id="960649316">
      <w:marLeft w:val="480"/>
      <w:marRight w:val="0"/>
      <w:marTop w:val="0"/>
      <w:marBottom w:val="0"/>
      <w:divBdr>
        <w:top w:val="none" w:sz="0" w:space="0" w:color="auto"/>
        <w:left w:val="none" w:sz="0" w:space="0" w:color="auto"/>
        <w:bottom w:val="none" w:sz="0" w:space="0" w:color="auto"/>
        <w:right w:val="none" w:sz="0" w:space="0" w:color="auto"/>
      </w:divBdr>
    </w:div>
    <w:div w:id="960695978">
      <w:marLeft w:val="480"/>
      <w:marRight w:val="0"/>
      <w:marTop w:val="0"/>
      <w:marBottom w:val="0"/>
      <w:divBdr>
        <w:top w:val="none" w:sz="0" w:space="0" w:color="auto"/>
        <w:left w:val="none" w:sz="0" w:space="0" w:color="auto"/>
        <w:bottom w:val="none" w:sz="0" w:space="0" w:color="auto"/>
        <w:right w:val="none" w:sz="0" w:space="0" w:color="auto"/>
      </w:divBdr>
    </w:div>
    <w:div w:id="960721093">
      <w:marLeft w:val="480"/>
      <w:marRight w:val="0"/>
      <w:marTop w:val="0"/>
      <w:marBottom w:val="0"/>
      <w:divBdr>
        <w:top w:val="none" w:sz="0" w:space="0" w:color="auto"/>
        <w:left w:val="none" w:sz="0" w:space="0" w:color="auto"/>
        <w:bottom w:val="none" w:sz="0" w:space="0" w:color="auto"/>
        <w:right w:val="none" w:sz="0" w:space="0" w:color="auto"/>
      </w:divBdr>
    </w:div>
    <w:div w:id="960916902">
      <w:marLeft w:val="480"/>
      <w:marRight w:val="0"/>
      <w:marTop w:val="0"/>
      <w:marBottom w:val="0"/>
      <w:divBdr>
        <w:top w:val="none" w:sz="0" w:space="0" w:color="auto"/>
        <w:left w:val="none" w:sz="0" w:space="0" w:color="auto"/>
        <w:bottom w:val="none" w:sz="0" w:space="0" w:color="auto"/>
        <w:right w:val="none" w:sz="0" w:space="0" w:color="auto"/>
      </w:divBdr>
    </w:div>
    <w:div w:id="961110529">
      <w:marLeft w:val="480"/>
      <w:marRight w:val="0"/>
      <w:marTop w:val="0"/>
      <w:marBottom w:val="0"/>
      <w:divBdr>
        <w:top w:val="none" w:sz="0" w:space="0" w:color="auto"/>
        <w:left w:val="none" w:sz="0" w:space="0" w:color="auto"/>
        <w:bottom w:val="none" w:sz="0" w:space="0" w:color="auto"/>
        <w:right w:val="none" w:sz="0" w:space="0" w:color="auto"/>
      </w:divBdr>
    </w:div>
    <w:div w:id="961112306">
      <w:marLeft w:val="480"/>
      <w:marRight w:val="0"/>
      <w:marTop w:val="0"/>
      <w:marBottom w:val="0"/>
      <w:divBdr>
        <w:top w:val="none" w:sz="0" w:space="0" w:color="auto"/>
        <w:left w:val="none" w:sz="0" w:space="0" w:color="auto"/>
        <w:bottom w:val="none" w:sz="0" w:space="0" w:color="auto"/>
        <w:right w:val="none" w:sz="0" w:space="0" w:color="auto"/>
      </w:divBdr>
    </w:div>
    <w:div w:id="961227793">
      <w:marLeft w:val="480"/>
      <w:marRight w:val="0"/>
      <w:marTop w:val="0"/>
      <w:marBottom w:val="0"/>
      <w:divBdr>
        <w:top w:val="none" w:sz="0" w:space="0" w:color="auto"/>
        <w:left w:val="none" w:sz="0" w:space="0" w:color="auto"/>
        <w:bottom w:val="none" w:sz="0" w:space="0" w:color="auto"/>
        <w:right w:val="none" w:sz="0" w:space="0" w:color="auto"/>
      </w:divBdr>
    </w:div>
    <w:div w:id="961304796">
      <w:marLeft w:val="480"/>
      <w:marRight w:val="0"/>
      <w:marTop w:val="0"/>
      <w:marBottom w:val="0"/>
      <w:divBdr>
        <w:top w:val="none" w:sz="0" w:space="0" w:color="auto"/>
        <w:left w:val="none" w:sz="0" w:space="0" w:color="auto"/>
        <w:bottom w:val="none" w:sz="0" w:space="0" w:color="auto"/>
        <w:right w:val="none" w:sz="0" w:space="0" w:color="auto"/>
      </w:divBdr>
    </w:div>
    <w:div w:id="961419743">
      <w:marLeft w:val="480"/>
      <w:marRight w:val="0"/>
      <w:marTop w:val="0"/>
      <w:marBottom w:val="0"/>
      <w:divBdr>
        <w:top w:val="none" w:sz="0" w:space="0" w:color="auto"/>
        <w:left w:val="none" w:sz="0" w:space="0" w:color="auto"/>
        <w:bottom w:val="none" w:sz="0" w:space="0" w:color="auto"/>
        <w:right w:val="none" w:sz="0" w:space="0" w:color="auto"/>
      </w:divBdr>
    </w:div>
    <w:div w:id="961426127">
      <w:marLeft w:val="480"/>
      <w:marRight w:val="0"/>
      <w:marTop w:val="0"/>
      <w:marBottom w:val="0"/>
      <w:divBdr>
        <w:top w:val="none" w:sz="0" w:space="0" w:color="auto"/>
        <w:left w:val="none" w:sz="0" w:space="0" w:color="auto"/>
        <w:bottom w:val="none" w:sz="0" w:space="0" w:color="auto"/>
        <w:right w:val="none" w:sz="0" w:space="0" w:color="auto"/>
      </w:divBdr>
    </w:div>
    <w:div w:id="961768434">
      <w:marLeft w:val="480"/>
      <w:marRight w:val="0"/>
      <w:marTop w:val="0"/>
      <w:marBottom w:val="0"/>
      <w:divBdr>
        <w:top w:val="none" w:sz="0" w:space="0" w:color="auto"/>
        <w:left w:val="none" w:sz="0" w:space="0" w:color="auto"/>
        <w:bottom w:val="none" w:sz="0" w:space="0" w:color="auto"/>
        <w:right w:val="none" w:sz="0" w:space="0" w:color="auto"/>
      </w:divBdr>
    </w:div>
    <w:div w:id="961883034">
      <w:marLeft w:val="480"/>
      <w:marRight w:val="0"/>
      <w:marTop w:val="0"/>
      <w:marBottom w:val="0"/>
      <w:divBdr>
        <w:top w:val="none" w:sz="0" w:space="0" w:color="auto"/>
        <w:left w:val="none" w:sz="0" w:space="0" w:color="auto"/>
        <w:bottom w:val="none" w:sz="0" w:space="0" w:color="auto"/>
        <w:right w:val="none" w:sz="0" w:space="0" w:color="auto"/>
      </w:divBdr>
    </w:div>
    <w:div w:id="961883718">
      <w:marLeft w:val="480"/>
      <w:marRight w:val="0"/>
      <w:marTop w:val="0"/>
      <w:marBottom w:val="0"/>
      <w:divBdr>
        <w:top w:val="none" w:sz="0" w:space="0" w:color="auto"/>
        <w:left w:val="none" w:sz="0" w:space="0" w:color="auto"/>
        <w:bottom w:val="none" w:sz="0" w:space="0" w:color="auto"/>
        <w:right w:val="none" w:sz="0" w:space="0" w:color="auto"/>
      </w:divBdr>
    </w:div>
    <w:div w:id="961962498">
      <w:marLeft w:val="480"/>
      <w:marRight w:val="0"/>
      <w:marTop w:val="0"/>
      <w:marBottom w:val="0"/>
      <w:divBdr>
        <w:top w:val="none" w:sz="0" w:space="0" w:color="auto"/>
        <w:left w:val="none" w:sz="0" w:space="0" w:color="auto"/>
        <w:bottom w:val="none" w:sz="0" w:space="0" w:color="auto"/>
        <w:right w:val="none" w:sz="0" w:space="0" w:color="auto"/>
      </w:divBdr>
    </w:div>
    <w:div w:id="961964098">
      <w:marLeft w:val="480"/>
      <w:marRight w:val="0"/>
      <w:marTop w:val="0"/>
      <w:marBottom w:val="0"/>
      <w:divBdr>
        <w:top w:val="none" w:sz="0" w:space="0" w:color="auto"/>
        <w:left w:val="none" w:sz="0" w:space="0" w:color="auto"/>
        <w:bottom w:val="none" w:sz="0" w:space="0" w:color="auto"/>
        <w:right w:val="none" w:sz="0" w:space="0" w:color="auto"/>
      </w:divBdr>
    </w:div>
    <w:div w:id="962077446">
      <w:marLeft w:val="480"/>
      <w:marRight w:val="0"/>
      <w:marTop w:val="0"/>
      <w:marBottom w:val="0"/>
      <w:divBdr>
        <w:top w:val="none" w:sz="0" w:space="0" w:color="auto"/>
        <w:left w:val="none" w:sz="0" w:space="0" w:color="auto"/>
        <w:bottom w:val="none" w:sz="0" w:space="0" w:color="auto"/>
        <w:right w:val="none" w:sz="0" w:space="0" w:color="auto"/>
      </w:divBdr>
    </w:div>
    <w:div w:id="962077970">
      <w:bodyDiv w:val="1"/>
      <w:marLeft w:val="0"/>
      <w:marRight w:val="0"/>
      <w:marTop w:val="0"/>
      <w:marBottom w:val="0"/>
      <w:divBdr>
        <w:top w:val="none" w:sz="0" w:space="0" w:color="auto"/>
        <w:left w:val="none" w:sz="0" w:space="0" w:color="auto"/>
        <w:bottom w:val="none" w:sz="0" w:space="0" w:color="auto"/>
        <w:right w:val="none" w:sz="0" w:space="0" w:color="auto"/>
      </w:divBdr>
    </w:div>
    <w:div w:id="962080302">
      <w:bodyDiv w:val="1"/>
      <w:marLeft w:val="0"/>
      <w:marRight w:val="0"/>
      <w:marTop w:val="0"/>
      <w:marBottom w:val="0"/>
      <w:divBdr>
        <w:top w:val="none" w:sz="0" w:space="0" w:color="auto"/>
        <w:left w:val="none" w:sz="0" w:space="0" w:color="auto"/>
        <w:bottom w:val="none" w:sz="0" w:space="0" w:color="auto"/>
        <w:right w:val="none" w:sz="0" w:space="0" w:color="auto"/>
      </w:divBdr>
      <w:divsChild>
        <w:div w:id="300961597">
          <w:marLeft w:val="480"/>
          <w:marRight w:val="0"/>
          <w:marTop w:val="0"/>
          <w:marBottom w:val="0"/>
          <w:divBdr>
            <w:top w:val="none" w:sz="0" w:space="0" w:color="auto"/>
            <w:left w:val="none" w:sz="0" w:space="0" w:color="auto"/>
            <w:bottom w:val="none" w:sz="0" w:space="0" w:color="auto"/>
            <w:right w:val="none" w:sz="0" w:space="0" w:color="auto"/>
          </w:divBdr>
        </w:div>
        <w:div w:id="1912999798">
          <w:marLeft w:val="480"/>
          <w:marRight w:val="0"/>
          <w:marTop w:val="0"/>
          <w:marBottom w:val="0"/>
          <w:divBdr>
            <w:top w:val="none" w:sz="0" w:space="0" w:color="auto"/>
            <w:left w:val="none" w:sz="0" w:space="0" w:color="auto"/>
            <w:bottom w:val="none" w:sz="0" w:space="0" w:color="auto"/>
            <w:right w:val="none" w:sz="0" w:space="0" w:color="auto"/>
          </w:divBdr>
        </w:div>
        <w:div w:id="671684358">
          <w:marLeft w:val="480"/>
          <w:marRight w:val="0"/>
          <w:marTop w:val="0"/>
          <w:marBottom w:val="0"/>
          <w:divBdr>
            <w:top w:val="none" w:sz="0" w:space="0" w:color="auto"/>
            <w:left w:val="none" w:sz="0" w:space="0" w:color="auto"/>
            <w:bottom w:val="none" w:sz="0" w:space="0" w:color="auto"/>
            <w:right w:val="none" w:sz="0" w:space="0" w:color="auto"/>
          </w:divBdr>
        </w:div>
        <w:div w:id="1439520260">
          <w:marLeft w:val="480"/>
          <w:marRight w:val="0"/>
          <w:marTop w:val="0"/>
          <w:marBottom w:val="0"/>
          <w:divBdr>
            <w:top w:val="none" w:sz="0" w:space="0" w:color="auto"/>
            <w:left w:val="none" w:sz="0" w:space="0" w:color="auto"/>
            <w:bottom w:val="none" w:sz="0" w:space="0" w:color="auto"/>
            <w:right w:val="none" w:sz="0" w:space="0" w:color="auto"/>
          </w:divBdr>
        </w:div>
        <w:div w:id="1981689171">
          <w:marLeft w:val="480"/>
          <w:marRight w:val="0"/>
          <w:marTop w:val="0"/>
          <w:marBottom w:val="0"/>
          <w:divBdr>
            <w:top w:val="none" w:sz="0" w:space="0" w:color="auto"/>
            <w:left w:val="none" w:sz="0" w:space="0" w:color="auto"/>
            <w:bottom w:val="none" w:sz="0" w:space="0" w:color="auto"/>
            <w:right w:val="none" w:sz="0" w:space="0" w:color="auto"/>
          </w:divBdr>
        </w:div>
        <w:div w:id="1305159170">
          <w:marLeft w:val="480"/>
          <w:marRight w:val="0"/>
          <w:marTop w:val="0"/>
          <w:marBottom w:val="0"/>
          <w:divBdr>
            <w:top w:val="none" w:sz="0" w:space="0" w:color="auto"/>
            <w:left w:val="none" w:sz="0" w:space="0" w:color="auto"/>
            <w:bottom w:val="none" w:sz="0" w:space="0" w:color="auto"/>
            <w:right w:val="none" w:sz="0" w:space="0" w:color="auto"/>
          </w:divBdr>
        </w:div>
        <w:div w:id="534661758">
          <w:marLeft w:val="480"/>
          <w:marRight w:val="0"/>
          <w:marTop w:val="0"/>
          <w:marBottom w:val="0"/>
          <w:divBdr>
            <w:top w:val="none" w:sz="0" w:space="0" w:color="auto"/>
            <w:left w:val="none" w:sz="0" w:space="0" w:color="auto"/>
            <w:bottom w:val="none" w:sz="0" w:space="0" w:color="auto"/>
            <w:right w:val="none" w:sz="0" w:space="0" w:color="auto"/>
          </w:divBdr>
        </w:div>
        <w:div w:id="1706831988">
          <w:marLeft w:val="480"/>
          <w:marRight w:val="0"/>
          <w:marTop w:val="0"/>
          <w:marBottom w:val="0"/>
          <w:divBdr>
            <w:top w:val="none" w:sz="0" w:space="0" w:color="auto"/>
            <w:left w:val="none" w:sz="0" w:space="0" w:color="auto"/>
            <w:bottom w:val="none" w:sz="0" w:space="0" w:color="auto"/>
            <w:right w:val="none" w:sz="0" w:space="0" w:color="auto"/>
          </w:divBdr>
        </w:div>
        <w:div w:id="1705056004">
          <w:marLeft w:val="480"/>
          <w:marRight w:val="0"/>
          <w:marTop w:val="0"/>
          <w:marBottom w:val="0"/>
          <w:divBdr>
            <w:top w:val="none" w:sz="0" w:space="0" w:color="auto"/>
            <w:left w:val="none" w:sz="0" w:space="0" w:color="auto"/>
            <w:bottom w:val="none" w:sz="0" w:space="0" w:color="auto"/>
            <w:right w:val="none" w:sz="0" w:space="0" w:color="auto"/>
          </w:divBdr>
        </w:div>
        <w:div w:id="246425125">
          <w:marLeft w:val="480"/>
          <w:marRight w:val="0"/>
          <w:marTop w:val="0"/>
          <w:marBottom w:val="0"/>
          <w:divBdr>
            <w:top w:val="none" w:sz="0" w:space="0" w:color="auto"/>
            <w:left w:val="none" w:sz="0" w:space="0" w:color="auto"/>
            <w:bottom w:val="none" w:sz="0" w:space="0" w:color="auto"/>
            <w:right w:val="none" w:sz="0" w:space="0" w:color="auto"/>
          </w:divBdr>
        </w:div>
        <w:div w:id="1886209108">
          <w:marLeft w:val="480"/>
          <w:marRight w:val="0"/>
          <w:marTop w:val="0"/>
          <w:marBottom w:val="0"/>
          <w:divBdr>
            <w:top w:val="none" w:sz="0" w:space="0" w:color="auto"/>
            <w:left w:val="none" w:sz="0" w:space="0" w:color="auto"/>
            <w:bottom w:val="none" w:sz="0" w:space="0" w:color="auto"/>
            <w:right w:val="none" w:sz="0" w:space="0" w:color="auto"/>
          </w:divBdr>
        </w:div>
        <w:div w:id="1716003275">
          <w:marLeft w:val="480"/>
          <w:marRight w:val="0"/>
          <w:marTop w:val="0"/>
          <w:marBottom w:val="0"/>
          <w:divBdr>
            <w:top w:val="none" w:sz="0" w:space="0" w:color="auto"/>
            <w:left w:val="none" w:sz="0" w:space="0" w:color="auto"/>
            <w:bottom w:val="none" w:sz="0" w:space="0" w:color="auto"/>
            <w:right w:val="none" w:sz="0" w:space="0" w:color="auto"/>
          </w:divBdr>
        </w:div>
        <w:div w:id="1992175524">
          <w:marLeft w:val="480"/>
          <w:marRight w:val="0"/>
          <w:marTop w:val="0"/>
          <w:marBottom w:val="0"/>
          <w:divBdr>
            <w:top w:val="none" w:sz="0" w:space="0" w:color="auto"/>
            <w:left w:val="none" w:sz="0" w:space="0" w:color="auto"/>
            <w:bottom w:val="none" w:sz="0" w:space="0" w:color="auto"/>
            <w:right w:val="none" w:sz="0" w:space="0" w:color="auto"/>
          </w:divBdr>
        </w:div>
        <w:div w:id="1016925395">
          <w:marLeft w:val="480"/>
          <w:marRight w:val="0"/>
          <w:marTop w:val="0"/>
          <w:marBottom w:val="0"/>
          <w:divBdr>
            <w:top w:val="none" w:sz="0" w:space="0" w:color="auto"/>
            <w:left w:val="none" w:sz="0" w:space="0" w:color="auto"/>
            <w:bottom w:val="none" w:sz="0" w:space="0" w:color="auto"/>
            <w:right w:val="none" w:sz="0" w:space="0" w:color="auto"/>
          </w:divBdr>
        </w:div>
        <w:div w:id="304823950">
          <w:marLeft w:val="480"/>
          <w:marRight w:val="0"/>
          <w:marTop w:val="0"/>
          <w:marBottom w:val="0"/>
          <w:divBdr>
            <w:top w:val="none" w:sz="0" w:space="0" w:color="auto"/>
            <w:left w:val="none" w:sz="0" w:space="0" w:color="auto"/>
            <w:bottom w:val="none" w:sz="0" w:space="0" w:color="auto"/>
            <w:right w:val="none" w:sz="0" w:space="0" w:color="auto"/>
          </w:divBdr>
        </w:div>
        <w:div w:id="1816138068">
          <w:marLeft w:val="480"/>
          <w:marRight w:val="0"/>
          <w:marTop w:val="0"/>
          <w:marBottom w:val="0"/>
          <w:divBdr>
            <w:top w:val="none" w:sz="0" w:space="0" w:color="auto"/>
            <w:left w:val="none" w:sz="0" w:space="0" w:color="auto"/>
            <w:bottom w:val="none" w:sz="0" w:space="0" w:color="auto"/>
            <w:right w:val="none" w:sz="0" w:space="0" w:color="auto"/>
          </w:divBdr>
        </w:div>
        <w:div w:id="1259173785">
          <w:marLeft w:val="480"/>
          <w:marRight w:val="0"/>
          <w:marTop w:val="0"/>
          <w:marBottom w:val="0"/>
          <w:divBdr>
            <w:top w:val="none" w:sz="0" w:space="0" w:color="auto"/>
            <w:left w:val="none" w:sz="0" w:space="0" w:color="auto"/>
            <w:bottom w:val="none" w:sz="0" w:space="0" w:color="auto"/>
            <w:right w:val="none" w:sz="0" w:space="0" w:color="auto"/>
          </w:divBdr>
        </w:div>
        <w:div w:id="1301154266">
          <w:marLeft w:val="480"/>
          <w:marRight w:val="0"/>
          <w:marTop w:val="0"/>
          <w:marBottom w:val="0"/>
          <w:divBdr>
            <w:top w:val="none" w:sz="0" w:space="0" w:color="auto"/>
            <w:left w:val="none" w:sz="0" w:space="0" w:color="auto"/>
            <w:bottom w:val="none" w:sz="0" w:space="0" w:color="auto"/>
            <w:right w:val="none" w:sz="0" w:space="0" w:color="auto"/>
          </w:divBdr>
        </w:div>
        <w:div w:id="31540291">
          <w:marLeft w:val="480"/>
          <w:marRight w:val="0"/>
          <w:marTop w:val="0"/>
          <w:marBottom w:val="0"/>
          <w:divBdr>
            <w:top w:val="none" w:sz="0" w:space="0" w:color="auto"/>
            <w:left w:val="none" w:sz="0" w:space="0" w:color="auto"/>
            <w:bottom w:val="none" w:sz="0" w:space="0" w:color="auto"/>
            <w:right w:val="none" w:sz="0" w:space="0" w:color="auto"/>
          </w:divBdr>
        </w:div>
        <w:div w:id="1501966703">
          <w:marLeft w:val="480"/>
          <w:marRight w:val="0"/>
          <w:marTop w:val="0"/>
          <w:marBottom w:val="0"/>
          <w:divBdr>
            <w:top w:val="none" w:sz="0" w:space="0" w:color="auto"/>
            <w:left w:val="none" w:sz="0" w:space="0" w:color="auto"/>
            <w:bottom w:val="none" w:sz="0" w:space="0" w:color="auto"/>
            <w:right w:val="none" w:sz="0" w:space="0" w:color="auto"/>
          </w:divBdr>
        </w:div>
        <w:div w:id="259416594">
          <w:marLeft w:val="480"/>
          <w:marRight w:val="0"/>
          <w:marTop w:val="0"/>
          <w:marBottom w:val="0"/>
          <w:divBdr>
            <w:top w:val="none" w:sz="0" w:space="0" w:color="auto"/>
            <w:left w:val="none" w:sz="0" w:space="0" w:color="auto"/>
            <w:bottom w:val="none" w:sz="0" w:space="0" w:color="auto"/>
            <w:right w:val="none" w:sz="0" w:space="0" w:color="auto"/>
          </w:divBdr>
        </w:div>
        <w:div w:id="38013299">
          <w:marLeft w:val="480"/>
          <w:marRight w:val="0"/>
          <w:marTop w:val="0"/>
          <w:marBottom w:val="0"/>
          <w:divBdr>
            <w:top w:val="none" w:sz="0" w:space="0" w:color="auto"/>
            <w:left w:val="none" w:sz="0" w:space="0" w:color="auto"/>
            <w:bottom w:val="none" w:sz="0" w:space="0" w:color="auto"/>
            <w:right w:val="none" w:sz="0" w:space="0" w:color="auto"/>
          </w:divBdr>
        </w:div>
        <w:div w:id="64451770">
          <w:marLeft w:val="480"/>
          <w:marRight w:val="0"/>
          <w:marTop w:val="0"/>
          <w:marBottom w:val="0"/>
          <w:divBdr>
            <w:top w:val="none" w:sz="0" w:space="0" w:color="auto"/>
            <w:left w:val="none" w:sz="0" w:space="0" w:color="auto"/>
            <w:bottom w:val="none" w:sz="0" w:space="0" w:color="auto"/>
            <w:right w:val="none" w:sz="0" w:space="0" w:color="auto"/>
          </w:divBdr>
        </w:div>
        <w:div w:id="555161548">
          <w:marLeft w:val="480"/>
          <w:marRight w:val="0"/>
          <w:marTop w:val="0"/>
          <w:marBottom w:val="0"/>
          <w:divBdr>
            <w:top w:val="none" w:sz="0" w:space="0" w:color="auto"/>
            <w:left w:val="none" w:sz="0" w:space="0" w:color="auto"/>
            <w:bottom w:val="none" w:sz="0" w:space="0" w:color="auto"/>
            <w:right w:val="none" w:sz="0" w:space="0" w:color="auto"/>
          </w:divBdr>
        </w:div>
        <w:div w:id="223680355">
          <w:marLeft w:val="480"/>
          <w:marRight w:val="0"/>
          <w:marTop w:val="0"/>
          <w:marBottom w:val="0"/>
          <w:divBdr>
            <w:top w:val="none" w:sz="0" w:space="0" w:color="auto"/>
            <w:left w:val="none" w:sz="0" w:space="0" w:color="auto"/>
            <w:bottom w:val="none" w:sz="0" w:space="0" w:color="auto"/>
            <w:right w:val="none" w:sz="0" w:space="0" w:color="auto"/>
          </w:divBdr>
        </w:div>
        <w:div w:id="779496184">
          <w:marLeft w:val="480"/>
          <w:marRight w:val="0"/>
          <w:marTop w:val="0"/>
          <w:marBottom w:val="0"/>
          <w:divBdr>
            <w:top w:val="none" w:sz="0" w:space="0" w:color="auto"/>
            <w:left w:val="none" w:sz="0" w:space="0" w:color="auto"/>
            <w:bottom w:val="none" w:sz="0" w:space="0" w:color="auto"/>
            <w:right w:val="none" w:sz="0" w:space="0" w:color="auto"/>
          </w:divBdr>
        </w:div>
        <w:div w:id="1901478139">
          <w:marLeft w:val="480"/>
          <w:marRight w:val="0"/>
          <w:marTop w:val="0"/>
          <w:marBottom w:val="0"/>
          <w:divBdr>
            <w:top w:val="none" w:sz="0" w:space="0" w:color="auto"/>
            <w:left w:val="none" w:sz="0" w:space="0" w:color="auto"/>
            <w:bottom w:val="none" w:sz="0" w:space="0" w:color="auto"/>
            <w:right w:val="none" w:sz="0" w:space="0" w:color="auto"/>
          </w:divBdr>
        </w:div>
        <w:div w:id="2052069315">
          <w:marLeft w:val="480"/>
          <w:marRight w:val="0"/>
          <w:marTop w:val="0"/>
          <w:marBottom w:val="0"/>
          <w:divBdr>
            <w:top w:val="none" w:sz="0" w:space="0" w:color="auto"/>
            <w:left w:val="none" w:sz="0" w:space="0" w:color="auto"/>
            <w:bottom w:val="none" w:sz="0" w:space="0" w:color="auto"/>
            <w:right w:val="none" w:sz="0" w:space="0" w:color="auto"/>
          </w:divBdr>
        </w:div>
        <w:div w:id="516122920">
          <w:marLeft w:val="480"/>
          <w:marRight w:val="0"/>
          <w:marTop w:val="0"/>
          <w:marBottom w:val="0"/>
          <w:divBdr>
            <w:top w:val="none" w:sz="0" w:space="0" w:color="auto"/>
            <w:left w:val="none" w:sz="0" w:space="0" w:color="auto"/>
            <w:bottom w:val="none" w:sz="0" w:space="0" w:color="auto"/>
            <w:right w:val="none" w:sz="0" w:space="0" w:color="auto"/>
          </w:divBdr>
        </w:div>
        <w:div w:id="1127747428">
          <w:marLeft w:val="480"/>
          <w:marRight w:val="0"/>
          <w:marTop w:val="0"/>
          <w:marBottom w:val="0"/>
          <w:divBdr>
            <w:top w:val="none" w:sz="0" w:space="0" w:color="auto"/>
            <w:left w:val="none" w:sz="0" w:space="0" w:color="auto"/>
            <w:bottom w:val="none" w:sz="0" w:space="0" w:color="auto"/>
            <w:right w:val="none" w:sz="0" w:space="0" w:color="auto"/>
          </w:divBdr>
        </w:div>
        <w:div w:id="201215366">
          <w:marLeft w:val="480"/>
          <w:marRight w:val="0"/>
          <w:marTop w:val="0"/>
          <w:marBottom w:val="0"/>
          <w:divBdr>
            <w:top w:val="none" w:sz="0" w:space="0" w:color="auto"/>
            <w:left w:val="none" w:sz="0" w:space="0" w:color="auto"/>
            <w:bottom w:val="none" w:sz="0" w:space="0" w:color="auto"/>
            <w:right w:val="none" w:sz="0" w:space="0" w:color="auto"/>
          </w:divBdr>
        </w:div>
        <w:div w:id="485896405">
          <w:marLeft w:val="480"/>
          <w:marRight w:val="0"/>
          <w:marTop w:val="0"/>
          <w:marBottom w:val="0"/>
          <w:divBdr>
            <w:top w:val="none" w:sz="0" w:space="0" w:color="auto"/>
            <w:left w:val="none" w:sz="0" w:space="0" w:color="auto"/>
            <w:bottom w:val="none" w:sz="0" w:space="0" w:color="auto"/>
            <w:right w:val="none" w:sz="0" w:space="0" w:color="auto"/>
          </w:divBdr>
        </w:div>
        <w:div w:id="1811945970">
          <w:marLeft w:val="480"/>
          <w:marRight w:val="0"/>
          <w:marTop w:val="0"/>
          <w:marBottom w:val="0"/>
          <w:divBdr>
            <w:top w:val="none" w:sz="0" w:space="0" w:color="auto"/>
            <w:left w:val="none" w:sz="0" w:space="0" w:color="auto"/>
            <w:bottom w:val="none" w:sz="0" w:space="0" w:color="auto"/>
            <w:right w:val="none" w:sz="0" w:space="0" w:color="auto"/>
          </w:divBdr>
        </w:div>
        <w:div w:id="1952397064">
          <w:marLeft w:val="480"/>
          <w:marRight w:val="0"/>
          <w:marTop w:val="0"/>
          <w:marBottom w:val="0"/>
          <w:divBdr>
            <w:top w:val="none" w:sz="0" w:space="0" w:color="auto"/>
            <w:left w:val="none" w:sz="0" w:space="0" w:color="auto"/>
            <w:bottom w:val="none" w:sz="0" w:space="0" w:color="auto"/>
            <w:right w:val="none" w:sz="0" w:space="0" w:color="auto"/>
          </w:divBdr>
        </w:div>
        <w:div w:id="1181359470">
          <w:marLeft w:val="480"/>
          <w:marRight w:val="0"/>
          <w:marTop w:val="0"/>
          <w:marBottom w:val="0"/>
          <w:divBdr>
            <w:top w:val="none" w:sz="0" w:space="0" w:color="auto"/>
            <w:left w:val="none" w:sz="0" w:space="0" w:color="auto"/>
            <w:bottom w:val="none" w:sz="0" w:space="0" w:color="auto"/>
            <w:right w:val="none" w:sz="0" w:space="0" w:color="auto"/>
          </w:divBdr>
        </w:div>
        <w:div w:id="531959760">
          <w:marLeft w:val="480"/>
          <w:marRight w:val="0"/>
          <w:marTop w:val="0"/>
          <w:marBottom w:val="0"/>
          <w:divBdr>
            <w:top w:val="none" w:sz="0" w:space="0" w:color="auto"/>
            <w:left w:val="none" w:sz="0" w:space="0" w:color="auto"/>
            <w:bottom w:val="none" w:sz="0" w:space="0" w:color="auto"/>
            <w:right w:val="none" w:sz="0" w:space="0" w:color="auto"/>
          </w:divBdr>
        </w:div>
        <w:div w:id="439106220">
          <w:marLeft w:val="480"/>
          <w:marRight w:val="0"/>
          <w:marTop w:val="0"/>
          <w:marBottom w:val="0"/>
          <w:divBdr>
            <w:top w:val="none" w:sz="0" w:space="0" w:color="auto"/>
            <w:left w:val="none" w:sz="0" w:space="0" w:color="auto"/>
            <w:bottom w:val="none" w:sz="0" w:space="0" w:color="auto"/>
            <w:right w:val="none" w:sz="0" w:space="0" w:color="auto"/>
          </w:divBdr>
        </w:div>
        <w:div w:id="1729643902">
          <w:marLeft w:val="480"/>
          <w:marRight w:val="0"/>
          <w:marTop w:val="0"/>
          <w:marBottom w:val="0"/>
          <w:divBdr>
            <w:top w:val="none" w:sz="0" w:space="0" w:color="auto"/>
            <w:left w:val="none" w:sz="0" w:space="0" w:color="auto"/>
            <w:bottom w:val="none" w:sz="0" w:space="0" w:color="auto"/>
            <w:right w:val="none" w:sz="0" w:space="0" w:color="auto"/>
          </w:divBdr>
        </w:div>
        <w:div w:id="499470122">
          <w:marLeft w:val="480"/>
          <w:marRight w:val="0"/>
          <w:marTop w:val="0"/>
          <w:marBottom w:val="0"/>
          <w:divBdr>
            <w:top w:val="none" w:sz="0" w:space="0" w:color="auto"/>
            <w:left w:val="none" w:sz="0" w:space="0" w:color="auto"/>
            <w:bottom w:val="none" w:sz="0" w:space="0" w:color="auto"/>
            <w:right w:val="none" w:sz="0" w:space="0" w:color="auto"/>
          </w:divBdr>
        </w:div>
        <w:div w:id="688877547">
          <w:marLeft w:val="480"/>
          <w:marRight w:val="0"/>
          <w:marTop w:val="0"/>
          <w:marBottom w:val="0"/>
          <w:divBdr>
            <w:top w:val="none" w:sz="0" w:space="0" w:color="auto"/>
            <w:left w:val="none" w:sz="0" w:space="0" w:color="auto"/>
            <w:bottom w:val="none" w:sz="0" w:space="0" w:color="auto"/>
            <w:right w:val="none" w:sz="0" w:space="0" w:color="auto"/>
          </w:divBdr>
        </w:div>
        <w:div w:id="609430447">
          <w:marLeft w:val="480"/>
          <w:marRight w:val="0"/>
          <w:marTop w:val="0"/>
          <w:marBottom w:val="0"/>
          <w:divBdr>
            <w:top w:val="none" w:sz="0" w:space="0" w:color="auto"/>
            <w:left w:val="none" w:sz="0" w:space="0" w:color="auto"/>
            <w:bottom w:val="none" w:sz="0" w:space="0" w:color="auto"/>
            <w:right w:val="none" w:sz="0" w:space="0" w:color="auto"/>
          </w:divBdr>
        </w:div>
        <w:div w:id="1654329075">
          <w:marLeft w:val="480"/>
          <w:marRight w:val="0"/>
          <w:marTop w:val="0"/>
          <w:marBottom w:val="0"/>
          <w:divBdr>
            <w:top w:val="none" w:sz="0" w:space="0" w:color="auto"/>
            <w:left w:val="none" w:sz="0" w:space="0" w:color="auto"/>
            <w:bottom w:val="none" w:sz="0" w:space="0" w:color="auto"/>
            <w:right w:val="none" w:sz="0" w:space="0" w:color="auto"/>
          </w:divBdr>
        </w:div>
        <w:div w:id="444496236">
          <w:marLeft w:val="480"/>
          <w:marRight w:val="0"/>
          <w:marTop w:val="0"/>
          <w:marBottom w:val="0"/>
          <w:divBdr>
            <w:top w:val="none" w:sz="0" w:space="0" w:color="auto"/>
            <w:left w:val="none" w:sz="0" w:space="0" w:color="auto"/>
            <w:bottom w:val="none" w:sz="0" w:space="0" w:color="auto"/>
            <w:right w:val="none" w:sz="0" w:space="0" w:color="auto"/>
          </w:divBdr>
        </w:div>
        <w:div w:id="1624188369">
          <w:marLeft w:val="480"/>
          <w:marRight w:val="0"/>
          <w:marTop w:val="0"/>
          <w:marBottom w:val="0"/>
          <w:divBdr>
            <w:top w:val="none" w:sz="0" w:space="0" w:color="auto"/>
            <w:left w:val="none" w:sz="0" w:space="0" w:color="auto"/>
            <w:bottom w:val="none" w:sz="0" w:space="0" w:color="auto"/>
            <w:right w:val="none" w:sz="0" w:space="0" w:color="auto"/>
          </w:divBdr>
        </w:div>
        <w:div w:id="1291210046">
          <w:marLeft w:val="480"/>
          <w:marRight w:val="0"/>
          <w:marTop w:val="0"/>
          <w:marBottom w:val="0"/>
          <w:divBdr>
            <w:top w:val="none" w:sz="0" w:space="0" w:color="auto"/>
            <w:left w:val="none" w:sz="0" w:space="0" w:color="auto"/>
            <w:bottom w:val="none" w:sz="0" w:space="0" w:color="auto"/>
            <w:right w:val="none" w:sz="0" w:space="0" w:color="auto"/>
          </w:divBdr>
        </w:div>
        <w:div w:id="1661883805">
          <w:marLeft w:val="480"/>
          <w:marRight w:val="0"/>
          <w:marTop w:val="0"/>
          <w:marBottom w:val="0"/>
          <w:divBdr>
            <w:top w:val="none" w:sz="0" w:space="0" w:color="auto"/>
            <w:left w:val="none" w:sz="0" w:space="0" w:color="auto"/>
            <w:bottom w:val="none" w:sz="0" w:space="0" w:color="auto"/>
            <w:right w:val="none" w:sz="0" w:space="0" w:color="auto"/>
          </w:divBdr>
        </w:div>
        <w:div w:id="283511211">
          <w:marLeft w:val="480"/>
          <w:marRight w:val="0"/>
          <w:marTop w:val="0"/>
          <w:marBottom w:val="0"/>
          <w:divBdr>
            <w:top w:val="none" w:sz="0" w:space="0" w:color="auto"/>
            <w:left w:val="none" w:sz="0" w:space="0" w:color="auto"/>
            <w:bottom w:val="none" w:sz="0" w:space="0" w:color="auto"/>
            <w:right w:val="none" w:sz="0" w:space="0" w:color="auto"/>
          </w:divBdr>
        </w:div>
        <w:div w:id="2060856037">
          <w:marLeft w:val="480"/>
          <w:marRight w:val="0"/>
          <w:marTop w:val="0"/>
          <w:marBottom w:val="0"/>
          <w:divBdr>
            <w:top w:val="none" w:sz="0" w:space="0" w:color="auto"/>
            <w:left w:val="none" w:sz="0" w:space="0" w:color="auto"/>
            <w:bottom w:val="none" w:sz="0" w:space="0" w:color="auto"/>
            <w:right w:val="none" w:sz="0" w:space="0" w:color="auto"/>
          </w:divBdr>
        </w:div>
        <w:div w:id="913048925">
          <w:marLeft w:val="480"/>
          <w:marRight w:val="0"/>
          <w:marTop w:val="0"/>
          <w:marBottom w:val="0"/>
          <w:divBdr>
            <w:top w:val="none" w:sz="0" w:space="0" w:color="auto"/>
            <w:left w:val="none" w:sz="0" w:space="0" w:color="auto"/>
            <w:bottom w:val="none" w:sz="0" w:space="0" w:color="auto"/>
            <w:right w:val="none" w:sz="0" w:space="0" w:color="auto"/>
          </w:divBdr>
        </w:div>
        <w:div w:id="1264265727">
          <w:marLeft w:val="480"/>
          <w:marRight w:val="0"/>
          <w:marTop w:val="0"/>
          <w:marBottom w:val="0"/>
          <w:divBdr>
            <w:top w:val="none" w:sz="0" w:space="0" w:color="auto"/>
            <w:left w:val="none" w:sz="0" w:space="0" w:color="auto"/>
            <w:bottom w:val="none" w:sz="0" w:space="0" w:color="auto"/>
            <w:right w:val="none" w:sz="0" w:space="0" w:color="auto"/>
          </w:divBdr>
        </w:div>
        <w:div w:id="800146260">
          <w:marLeft w:val="480"/>
          <w:marRight w:val="0"/>
          <w:marTop w:val="0"/>
          <w:marBottom w:val="0"/>
          <w:divBdr>
            <w:top w:val="none" w:sz="0" w:space="0" w:color="auto"/>
            <w:left w:val="none" w:sz="0" w:space="0" w:color="auto"/>
            <w:bottom w:val="none" w:sz="0" w:space="0" w:color="auto"/>
            <w:right w:val="none" w:sz="0" w:space="0" w:color="auto"/>
          </w:divBdr>
        </w:div>
        <w:div w:id="270282192">
          <w:marLeft w:val="480"/>
          <w:marRight w:val="0"/>
          <w:marTop w:val="0"/>
          <w:marBottom w:val="0"/>
          <w:divBdr>
            <w:top w:val="none" w:sz="0" w:space="0" w:color="auto"/>
            <w:left w:val="none" w:sz="0" w:space="0" w:color="auto"/>
            <w:bottom w:val="none" w:sz="0" w:space="0" w:color="auto"/>
            <w:right w:val="none" w:sz="0" w:space="0" w:color="auto"/>
          </w:divBdr>
        </w:div>
        <w:div w:id="349910815">
          <w:marLeft w:val="480"/>
          <w:marRight w:val="0"/>
          <w:marTop w:val="0"/>
          <w:marBottom w:val="0"/>
          <w:divBdr>
            <w:top w:val="none" w:sz="0" w:space="0" w:color="auto"/>
            <w:left w:val="none" w:sz="0" w:space="0" w:color="auto"/>
            <w:bottom w:val="none" w:sz="0" w:space="0" w:color="auto"/>
            <w:right w:val="none" w:sz="0" w:space="0" w:color="auto"/>
          </w:divBdr>
        </w:div>
        <w:div w:id="1130827056">
          <w:marLeft w:val="480"/>
          <w:marRight w:val="0"/>
          <w:marTop w:val="0"/>
          <w:marBottom w:val="0"/>
          <w:divBdr>
            <w:top w:val="none" w:sz="0" w:space="0" w:color="auto"/>
            <w:left w:val="none" w:sz="0" w:space="0" w:color="auto"/>
            <w:bottom w:val="none" w:sz="0" w:space="0" w:color="auto"/>
            <w:right w:val="none" w:sz="0" w:space="0" w:color="auto"/>
          </w:divBdr>
        </w:div>
        <w:div w:id="1827431646">
          <w:marLeft w:val="480"/>
          <w:marRight w:val="0"/>
          <w:marTop w:val="0"/>
          <w:marBottom w:val="0"/>
          <w:divBdr>
            <w:top w:val="none" w:sz="0" w:space="0" w:color="auto"/>
            <w:left w:val="none" w:sz="0" w:space="0" w:color="auto"/>
            <w:bottom w:val="none" w:sz="0" w:space="0" w:color="auto"/>
            <w:right w:val="none" w:sz="0" w:space="0" w:color="auto"/>
          </w:divBdr>
        </w:div>
        <w:div w:id="1018040235">
          <w:marLeft w:val="480"/>
          <w:marRight w:val="0"/>
          <w:marTop w:val="0"/>
          <w:marBottom w:val="0"/>
          <w:divBdr>
            <w:top w:val="none" w:sz="0" w:space="0" w:color="auto"/>
            <w:left w:val="none" w:sz="0" w:space="0" w:color="auto"/>
            <w:bottom w:val="none" w:sz="0" w:space="0" w:color="auto"/>
            <w:right w:val="none" w:sz="0" w:space="0" w:color="auto"/>
          </w:divBdr>
        </w:div>
        <w:div w:id="830295800">
          <w:marLeft w:val="480"/>
          <w:marRight w:val="0"/>
          <w:marTop w:val="0"/>
          <w:marBottom w:val="0"/>
          <w:divBdr>
            <w:top w:val="none" w:sz="0" w:space="0" w:color="auto"/>
            <w:left w:val="none" w:sz="0" w:space="0" w:color="auto"/>
            <w:bottom w:val="none" w:sz="0" w:space="0" w:color="auto"/>
            <w:right w:val="none" w:sz="0" w:space="0" w:color="auto"/>
          </w:divBdr>
        </w:div>
        <w:div w:id="799953327">
          <w:marLeft w:val="480"/>
          <w:marRight w:val="0"/>
          <w:marTop w:val="0"/>
          <w:marBottom w:val="0"/>
          <w:divBdr>
            <w:top w:val="none" w:sz="0" w:space="0" w:color="auto"/>
            <w:left w:val="none" w:sz="0" w:space="0" w:color="auto"/>
            <w:bottom w:val="none" w:sz="0" w:space="0" w:color="auto"/>
            <w:right w:val="none" w:sz="0" w:space="0" w:color="auto"/>
          </w:divBdr>
        </w:div>
        <w:div w:id="1304703208">
          <w:marLeft w:val="480"/>
          <w:marRight w:val="0"/>
          <w:marTop w:val="0"/>
          <w:marBottom w:val="0"/>
          <w:divBdr>
            <w:top w:val="none" w:sz="0" w:space="0" w:color="auto"/>
            <w:left w:val="none" w:sz="0" w:space="0" w:color="auto"/>
            <w:bottom w:val="none" w:sz="0" w:space="0" w:color="auto"/>
            <w:right w:val="none" w:sz="0" w:space="0" w:color="auto"/>
          </w:divBdr>
        </w:div>
        <w:div w:id="1456829697">
          <w:marLeft w:val="480"/>
          <w:marRight w:val="0"/>
          <w:marTop w:val="0"/>
          <w:marBottom w:val="0"/>
          <w:divBdr>
            <w:top w:val="none" w:sz="0" w:space="0" w:color="auto"/>
            <w:left w:val="none" w:sz="0" w:space="0" w:color="auto"/>
            <w:bottom w:val="none" w:sz="0" w:space="0" w:color="auto"/>
            <w:right w:val="none" w:sz="0" w:space="0" w:color="auto"/>
          </w:divBdr>
        </w:div>
        <w:div w:id="1124809929">
          <w:marLeft w:val="480"/>
          <w:marRight w:val="0"/>
          <w:marTop w:val="0"/>
          <w:marBottom w:val="0"/>
          <w:divBdr>
            <w:top w:val="none" w:sz="0" w:space="0" w:color="auto"/>
            <w:left w:val="none" w:sz="0" w:space="0" w:color="auto"/>
            <w:bottom w:val="none" w:sz="0" w:space="0" w:color="auto"/>
            <w:right w:val="none" w:sz="0" w:space="0" w:color="auto"/>
          </w:divBdr>
        </w:div>
        <w:div w:id="310987808">
          <w:marLeft w:val="480"/>
          <w:marRight w:val="0"/>
          <w:marTop w:val="0"/>
          <w:marBottom w:val="0"/>
          <w:divBdr>
            <w:top w:val="none" w:sz="0" w:space="0" w:color="auto"/>
            <w:left w:val="none" w:sz="0" w:space="0" w:color="auto"/>
            <w:bottom w:val="none" w:sz="0" w:space="0" w:color="auto"/>
            <w:right w:val="none" w:sz="0" w:space="0" w:color="auto"/>
          </w:divBdr>
        </w:div>
        <w:div w:id="2146266299">
          <w:marLeft w:val="480"/>
          <w:marRight w:val="0"/>
          <w:marTop w:val="0"/>
          <w:marBottom w:val="0"/>
          <w:divBdr>
            <w:top w:val="none" w:sz="0" w:space="0" w:color="auto"/>
            <w:left w:val="none" w:sz="0" w:space="0" w:color="auto"/>
            <w:bottom w:val="none" w:sz="0" w:space="0" w:color="auto"/>
            <w:right w:val="none" w:sz="0" w:space="0" w:color="auto"/>
          </w:divBdr>
        </w:div>
        <w:div w:id="1510289464">
          <w:marLeft w:val="480"/>
          <w:marRight w:val="0"/>
          <w:marTop w:val="0"/>
          <w:marBottom w:val="0"/>
          <w:divBdr>
            <w:top w:val="none" w:sz="0" w:space="0" w:color="auto"/>
            <w:left w:val="none" w:sz="0" w:space="0" w:color="auto"/>
            <w:bottom w:val="none" w:sz="0" w:space="0" w:color="auto"/>
            <w:right w:val="none" w:sz="0" w:space="0" w:color="auto"/>
          </w:divBdr>
        </w:div>
        <w:div w:id="1742168681">
          <w:marLeft w:val="480"/>
          <w:marRight w:val="0"/>
          <w:marTop w:val="0"/>
          <w:marBottom w:val="0"/>
          <w:divBdr>
            <w:top w:val="none" w:sz="0" w:space="0" w:color="auto"/>
            <w:left w:val="none" w:sz="0" w:space="0" w:color="auto"/>
            <w:bottom w:val="none" w:sz="0" w:space="0" w:color="auto"/>
            <w:right w:val="none" w:sz="0" w:space="0" w:color="auto"/>
          </w:divBdr>
        </w:div>
        <w:div w:id="1855075820">
          <w:marLeft w:val="480"/>
          <w:marRight w:val="0"/>
          <w:marTop w:val="0"/>
          <w:marBottom w:val="0"/>
          <w:divBdr>
            <w:top w:val="none" w:sz="0" w:space="0" w:color="auto"/>
            <w:left w:val="none" w:sz="0" w:space="0" w:color="auto"/>
            <w:bottom w:val="none" w:sz="0" w:space="0" w:color="auto"/>
            <w:right w:val="none" w:sz="0" w:space="0" w:color="auto"/>
          </w:divBdr>
        </w:div>
        <w:div w:id="1004749486">
          <w:marLeft w:val="480"/>
          <w:marRight w:val="0"/>
          <w:marTop w:val="0"/>
          <w:marBottom w:val="0"/>
          <w:divBdr>
            <w:top w:val="none" w:sz="0" w:space="0" w:color="auto"/>
            <w:left w:val="none" w:sz="0" w:space="0" w:color="auto"/>
            <w:bottom w:val="none" w:sz="0" w:space="0" w:color="auto"/>
            <w:right w:val="none" w:sz="0" w:space="0" w:color="auto"/>
          </w:divBdr>
        </w:div>
        <w:div w:id="630746325">
          <w:marLeft w:val="480"/>
          <w:marRight w:val="0"/>
          <w:marTop w:val="0"/>
          <w:marBottom w:val="0"/>
          <w:divBdr>
            <w:top w:val="none" w:sz="0" w:space="0" w:color="auto"/>
            <w:left w:val="none" w:sz="0" w:space="0" w:color="auto"/>
            <w:bottom w:val="none" w:sz="0" w:space="0" w:color="auto"/>
            <w:right w:val="none" w:sz="0" w:space="0" w:color="auto"/>
          </w:divBdr>
        </w:div>
        <w:div w:id="1318875010">
          <w:marLeft w:val="480"/>
          <w:marRight w:val="0"/>
          <w:marTop w:val="0"/>
          <w:marBottom w:val="0"/>
          <w:divBdr>
            <w:top w:val="none" w:sz="0" w:space="0" w:color="auto"/>
            <w:left w:val="none" w:sz="0" w:space="0" w:color="auto"/>
            <w:bottom w:val="none" w:sz="0" w:space="0" w:color="auto"/>
            <w:right w:val="none" w:sz="0" w:space="0" w:color="auto"/>
          </w:divBdr>
        </w:div>
        <w:div w:id="2004120100">
          <w:marLeft w:val="480"/>
          <w:marRight w:val="0"/>
          <w:marTop w:val="0"/>
          <w:marBottom w:val="0"/>
          <w:divBdr>
            <w:top w:val="none" w:sz="0" w:space="0" w:color="auto"/>
            <w:left w:val="none" w:sz="0" w:space="0" w:color="auto"/>
            <w:bottom w:val="none" w:sz="0" w:space="0" w:color="auto"/>
            <w:right w:val="none" w:sz="0" w:space="0" w:color="auto"/>
          </w:divBdr>
        </w:div>
        <w:div w:id="1937321055">
          <w:marLeft w:val="480"/>
          <w:marRight w:val="0"/>
          <w:marTop w:val="0"/>
          <w:marBottom w:val="0"/>
          <w:divBdr>
            <w:top w:val="none" w:sz="0" w:space="0" w:color="auto"/>
            <w:left w:val="none" w:sz="0" w:space="0" w:color="auto"/>
            <w:bottom w:val="none" w:sz="0" w:space="0" w:color="auto"/>
            <w:right w:val="none" w:sz="0" w:space="0" w:color="auto"/>
          </w:divBdr>
        </w:div>
        <w:div w:id="1219365812">
          <w:marLeft w:val="480"/>
          <w:marRight w:val="0"/>
          <w:marTop w:val="0"/>
          <w:marBottom w:val="0"/>
          <w:divBdr>
            <w:top w:val="none" w:sz="0" w:space="0" w:color="auto"/>
            <w:left w:val="none" w:sz="0" w:space="0" w:color="auto"/>
            <w:bottom w:val="none" w:sz="0" w:space="0" w:color="auto"/>
            <w:right w:val="none" w:sz="0" w:space="0" w:color="auto"/>
          </w:divBdr>
        </w:div>
        <w:div w:id="2043361087">
          <w:marLeft w:val="480"/>
          <w:marRight w:val="0"/>
          <w:marTop w:val="0"/>
          <w:marBottom w:val="0"/>
          <w:divBdr>
            <w:top w:val="none" w:sz="0" w:space="0" w:color="auto"/>
            <w:left w:val="none" w:sz="0" w:space="0" w:color="auto"/>
            <w:bottom w:val="none" w:sz="0" w:space="0" w:color="auto"/>
            <w:right w:val="none" w:sz="0" w:space="0" w:color="auto"/>
          </w:divBdr>
        </w:div>
        <w:div w:id="163667195">
          <w:marLeft w:val="480"/>
          <w:marRight w:val="0"/>
          <w:marTop w:val="0"/>
          <w:marBottom w:val="0"/>
          <w:divBdr>
            <w:top w:val="none" w:sz="0" w:space="0" w:color="auto"/>
            <w:left w:val="none" w:sz="0" w:space="0" w:color="auto"/>
            <w:bottom w:val="none" w:sz="0" w:space="0" w:color="auto"/>
            <w:right w:val="none" w:sz="0" w:space="0" w:color="auto"/>
          </w:divBdr>
        </w:div>
        <w:div w:id="874080480">
          <w:marLeft w:val="480"/>
          <w:marRight w:val="0"/>
          <w:marTop w:val="0"/>
          <w:marBottom w:val="0"/>
          <w:divBdr>
            <w:top w:val="none" w:sz="0" w:space="0" w:color="auto"/>
            <w:left w:val="none" w:sz="0" w:space="0" w:color="auto"/>
            <w:bottom w:val="none" w:sz="0" w:space="0" w:color="auto"/>
            <w:right w:val="none" w:sz="0" w:space="0" w:color="auto"/>
          </w:divBdr>
        </w:div>
        <w:div w:id="2064450483">
          <w:marLeft w:val="480"/>
          <w:marRight w:val="0"/>
          <w:marTop w:val="0"/>
          <w:marBottom w:val="0"/>
          <w:divBdr>
            <w:top w:val="none" w:sz="0" w:space="0" w:color="auto"/>
            <w:left w:val="none" w:sz="0" w:space="0" w:color="auto"/>
            <w:bottom w:val="none" w:sz="0" w:space="0" w:color="auto"/>
            <w:right w:val="none" w:sz="0" w:space="0" w:color="auto"/>
          </w:divBdr>
        </w:div>
        <w:div w:id="1996954399">
          <w:marLeft w:val="480"/>
          <w:marRight w:val="0"/>
          <w:marTop w:val="0"/>
          <w:marBottom w:val="0"/>
          <w:divBdr>
            <w:top w:val="none" w:sz="0" w:space="0" w:color="auto"/>
            <w:left w:val="none" w:sz="0" w:space="0" w:color="auto"/>
            <w:bottom w:val="none" w:sz="0" w:space="0" w:color="auto"/>
            <w:right w:val="none" w:sz="0" w:space="0" w:color="auto"/>
          </w:divBdr>
        </w:div>
        <w:div w:id="2066367974">
          <w:marLeft w:val="480"/>
          <w:marRight w:val="0"/>
          <w:marTop w:val="0"/>
          <w:marBottom w:val="0"/>
          <w:divBdr>
            <w:top w:val="none" w:sz="0" w:space="0" w:color="auto"/>
            <w:left w:val="none" w:sz="0" w:space="0" w:color="auto"/>
            <w:bottom w:val="none" w:sz="0" w:space="0" w:color="auto"/>
            <w:right w:val="none" w:sz="0" w:space="0" w:color="auto"/>
          </w:divBdr>
        </w:div>
        <w:div w:id="346758176">
          <w:marLeft w:val="480"/>
          <w:marRight w:val="0"/>
          <w:marTop w:val="0"/>
          <w:marBottom w:val="0"/>
          <w:divBdr>
            <w:top w:val="none" w:sz="0" w:space="0" w:color="auto"/>
            <w:left w:val="none" w:sz="0" w:space="0" w:color="auto"/>
            <w:bottom w:val="none" w:sz="0" w:space="0" w:color="auto"/>
            <w:right w:val="none" w:sz="0" w:space="0" w:color="auto"/>
          </w:divBdr>
        </w:div>
        <w:div w:id="2057854">
          <w:marLeft w:val="480"/>
          <w:marRight w:val="0"/>
          <w:marTop w:val="0"/>
          <w:marBottom w:val="0"/>
          <w:divBdr>
            <w:top w:val="none" w:sz="0" w:space="0" w:color="auto"/>
            <w:left w:val="none" w:sz="0" w:space="0" w:color="auto"/>
            <w:bottom w:val="none" w:sz="0" w:space="0" w:color="auto"/>
            <w:right w:val="none" w:sz="0" w:space="0" w:color="auto"/>
          </w:divBdr>
        </w:div>
        <w:div w:id="260651073">
          <w:marLeft w:val="480"/>
          <w:marRight w:val="0"/>
          <w:marTop w:val="0"/>
          <w:marBottom w:val="0"/>
          <w:divBdr>
            <w:top w:val="none" w:sz="0" w:space="0" w:color="auto"/>
            <w:left w:val="none" w:sz="0" w:space="0" w:color="auto"/>
            <w:bottom w:val="none" w:sz="0" w:space="0" w:color="auto"/>
            <w:right w:val="none" w:sz="0" w:space="0" w:color="auto"/>
          </w:divBdr>
        </w:div>
        <w:div w:id="861167039">
          <w:marLeft w:val="480"/>
          <w:marRight w:val="0"/>
          <w:marTop w:val="0"/>
          <w:marBottom w:val="0"/>
          <w:divBdr>
            <w:top w:val="none" w:sz="0" w:space="0" w:color="auto"/>
            <w:left w:val="none" w:sz="0" w:space="0" w:color="auto"/>
            <w:bottom w:val="none" w:sz="0" w:space="0" w:color="auto"/>
            <w:right w:val="none" w:sz="0" w:space="0" w:color="auto"/>
          </w:divBdr>
        </w:div>
        <w:div w:id="97140529">
          <w:marLeft w:val="480"/>
          <w:marRight w:val="0"/>
          <w:marTop w:val="0"/>
          <w:marBottom w:val="0"/>
          <w:divBdr>
            <w:top w:val="none" w:sz="0" w:space="0" w:color="auto"/>
            <w:left w:val="none" w:sz="0" w:space="0" w:color="auto"/>
            <w:bottom w:val="none" w:sz="0" w:space="0" w:color="auto"/>
            <w:right w:val="none" w:sz="0" w:space="0" w:color="auto"/>
          </w:divBdr>
        </w:div>
        <w:div w:id="1404720762">
          <w:marLeft w:val="480"/>
          <w:marRight w:val="0"/>
          <w:marTop w:val="0"/>
          <w:marBottom w:val="0"/>
          <w:divBdr>
            <w:top w:val="none" w:sz="0" w:space="0" w:color="auto"/>
            <w:left w:val="none" w:sz="0" w:space="0" w:color="auto"/>
            <w:bottom w:val="none" w:sz="0" w:space="0" w:color="auto"/>
            <w:right w:val="none" w:sz="0" w:space="0" w:color="auto"/>
          </w:divBdr>
        </w:div>
        <w:div w:id="512454487">
          <w:marLeft w:val="480"/>
          <w:marRight w:val="0"/>
          <w:marTop w:val="0"/>
          <w:marBottom w:val="0"/>
          <w:divBdr>
            <w:top w:val="none" w:sz="0" w:space="0" w:color="auto"/>
            <w:left w:val="none" w:sz="0" w:space="0" w:color="auto"/>
            <w:bottom w:val="none" w:sz="0" w:space="0" w:color="auto"/>
            <w:right w:val="none" w:sz="0" w:space="0" w:color="auto"/>
          </w:divBdr>
        </w:div>
        <w:div w:id="228737367">
          <w:marLeft w:val="480"/>
          <w:marRight w:val="0"/>
          <w:marTop w:val="0"/>
          <w:marBottom w:val="0"/>
          <w:divBdr>
            <w:top w:val="none" w:sz="0" w:space="0" w:color="auto"/>
            <w:left w:val="none" w:sz="0" w:space="0" w:color="auto"/>
            <w:bottom w:val="none" w:sz="0" w:space="0" w:color="auto"/>
            <w:right w:val="none" w:sz="0" w:space="0" w:color="auto"/>
          </w:divBdr>
        </w:div>
        <w:div w:id="898249963">
          <w:marLeft w:val="480"/>
          <w:marRight w:val="0"/>
          <w:marTop w:val="0"/>
          <w:marBottom w:val="0"/>
          <w:divBdr>
            <w:top w:val="none" w:sz="0" w:space="0" w:color="auto"/>
            <w:left w:val="none" w:sz="0" w:space="0" w:color="auto"/>
            <w:bottom w:val="none" w:sz="0" w:space="0" w:color="auto"/>
            <w:right w:val="none" w:sz="0" w:space="0" w:color="auto"/>
          </w:divBdr>
        </w:div>
        <w:div w:id="979110772">
          <w:marLeft w:val="480"/>
          <w:marRight w:val="0"/>
          <w:marTop w:val="0"/>
          <w:marBottom w:val="0"/>
          <w:divBdr>
            <w:top w:val="none" w:sz="0" w:space="0" w:color="auto"/>
            <w:left w:val="none" w:sz="0" w:space="0" w:color="auto"/>
            <w:bottom w:val="none" w:sz="0" w:space="0" w:color="auto"/>
            <w:right w:val="none" w:sz="0" w:space="0" w:color="auto"/>
          </w:divBdr>
        </w:div>
        <w:div w:id="2077510359">
          <w:marLeft w:val="480"/>
          <w:marRight w:val="0"/>
          <w:marTop w:val="0"/>
          <w:marBottom w:val="0"/>
          <w:divBdr>
            <w:top w:val="none" w:sz="0" w:space="0" w:color="auto"/>
            <w:left w:val="none" w:sz="0" w:space="0" w:color="auto"/>
            <w:bottom w:val="none" w:sz="0" w:space="0" w:color="auto"/>
            <w:right w:val="none" w:sz="0" w:space="0" w:color="auto"/>
          </w:divBdr>
        </w:div>
        <w:div w:id="1095246910">
          <w:marLeft w:val="480"/>
          <w:marRight w:val="0"/>
          <w:marTop w:val="0"/>
          <w:marBottom w:val="0"/>
          <w:divBdr>
            <w:top w:val="none" w:sz="0" w:space="0" w:color="auto"/>
            <w:left w:val="none" w:sz="0" w:space="0" w:color="auto"/>
            <w:bottom w:val="none" w:sz="0" w:space="0" w:color="auto"/>
            <w:right w:val="none" w:sz="0" w:space="0" w:color="auto"/>
          </w:divBdr>
        </w:div>
        <w:div w:id="2098935173">
          <w:marLeft w:val="480"/>
          <w:marRight w:val="0"/>
          <w:marTop w:val="0"/>
          <w:marBottom w:val="0"/>
          <w:divBdr>
            <w:top w:val="none" w:sz="0" w:space="0" w:color="auto"/>
            <w:left w:val="none" w:sz="0" w:space="0" w:color="auto"/>
            <w:bottom w:val="none" w:sz="0" w:space="0" w:color="auto"/>
            <w:right w:val="none" w:sz="0" w:space="0" w:color="auto"/>
          </w:divBdr>
        </w:div>
        <w:div w:id="1163163654">
          <w:marLeft w:val="480"/>
          <w:marRight w:val="0"/>
          <w:marTop w:val="0"/>
          <w:marBottom w:val="0"/>
          <w:divBdr>
            <w:top w:val="none" w:sz="0" w:space="0" w:color="auto"/>
            <w:left w:val="none" w:sz="0" w:space="0" w:color="auto"/>
            <w:bottom w:val="none" w:sz="0" w:space="0" w:color="auto"/>
            <w:right w:val="none" w:sz="0" w:space="0" w:color="auto"/>
          </w:divBdr>
        </w:div>
        <w:div w:id="900598419">
          <w:marLeft w:val="480"/>
          <w:marRight w:val="0"/>
          <w:marTop w:val="0"/>
          <w:marBottom w:val="0"/>
          <w:divBdr>
            <w:top w:val="none" w:sz="0" w:space="0" w:color="auto"/>
            <w:left w:val="none" w:sz="0" w:space="0" w:color="auto"/>
            <w:bottom w:val="none" w:sz="0" w:space="0" w:color="auto"/>
            <w:right w:val="none" w:sz="0" w:space="0" w:color="auto"/>
          </w:divBdr>
        </w:div>
      </w:divsChild>
    </w:div>
    <w:div w:id="962155994">
      <w:marLeft w:val="480"/>
      <w:marRight w:val="0"/>
      <w:marTop w:val="0"/>
      <w:marBottom w:val="0"/>
      <w:divBdr>
        <w:top w:val="none" w:sz="0" w:space="0" w:color="auto"/>
        <w:left w:val="none" w:sz="0" w:space="0" w:color="auto"/>
        <w:bottom w:val="none" w:sz="0" w:space="0" w:color="auto"/>
        <w:right w:val="none" w:sz="0" w:space="0" w:color="auto"/>
      </w:divBdr>
    </w:div>
    <w:div w:id="962231625">
      <w:marLeft w:val="480"/>
      <w:marRight w:val="0"/>
      <w:marTop w:val="0"/>
      <w:marBottom w:val="0"/>
      <w:divBdr>
        <w:top w:val="none" w:sz="0" w:space="0" w:color="auto"/>
        <w:left w:val="none" w:sz="0" w:space="0" w:color="auto"/>
        <w:bottom w:val="none" w:sz="0" w:space="0" w:color="auto"/>
        <w:right w:val="none" w:sz="0" w:space="0" w:color="auto"/>
      </w:divBdr>
    </w:div>
    <w:div w:id="962267168">
      <w:marLeft w:val="480"/>
      <w:marRight w:val="0"/>
      <w:marTop w:val="0"/>
      <w:marBottom w:val="0"/>
      <w:divBdr>
        <w:top w:val="none" w:sz="0" w:space="0" w:color="auto"/>
        <w:left w:val="none" w:sz="0" w:space="0" w:color="auto"/>
        <w:bottom w:val="none" w:sz="0" w:space="0" w:color="auto"/>
        <w:right w:val="none" w:sz="0" w:space="0" w:color="auto"/>
      </w:divBdr>
    </w:div>
    <w:div w:id="962342040">
      <w:marLeft w:val="480"/>
      <w:marRight w:val="0"/>
      <w:marTop w:val="0"/>
      <w:marBottom w:val="0"/>
      <w:divBdr>
        <w:top w:val="none" w:sz="0" w:space="0" w:color="auto"/>
        <w:left w:val="none" w:sz="0" w:space="0" w:color="auto"/>
        <w:bottom w:val="none" w:sz="0" w:space="0" w:color="auto"/>
        <w:right w:val="none" w:sz="0" w:space="0" w:color="auto"/>
      </w:divBdr>
    </w:div>
    <w:div w:id="962612134">
      <w:marLeft w:val="480"/>
      <w:marRight w:val="0"/>
      <w:marTop w:val="0"/>
      <w:marBottom w:val="0"/>
      <w:divBdr>
        <w:top w:val="none" w:sz="0" w:space="0" w:color="auto"/>
        <w:left w:val="none" w:sz="0" w:space="0" w:color="auto"/>
        <w:bottom w:val="none" w:sz="0" w:space="0" w:color="auto"/>
        <w:right w:val="none" w:sz="0" w:space="0" w:color="auto"/>
      </w:divBdr>
    </w:div>
    <w:div w:id="962807008">
      <w:bodyDiv w:val="1"/>
      <w:marLeft w:val="0"/>
      <w:marRight w:val="0"/>
      <w:marTop w:val="0"/>
      <w:marBottom w:val="0"/>
      <w:divBdr>
        <w:top w:val="none" w:sz="0" w:space="0" w:color="auto"/>
        <w:left w:val="none" w:sz="0" w:space="0" w:color="auto"/>
        <w:bottom w:val="none" w:sz="0" w:space="0" w:color="auto"/>
        <w:right w:val="none" w:sz="0" w:space="0" w:color="auto"/>
      </w:divBdr>
      <w:divsChild>
        <w:div w:id="35278569">
          <w:marLeft w:val="480"/>
          <w:marRight w:val="0"/>
          <w:marTop w:val="0"/>
          <w:marBottom w:val="0"/>
          <w:divBdr>
            <w:top w:val="none" w:sz="0" w:space="0" w:color="auto"/>
            <w:left w:val="none" w:sz="0" w:space="0" w:color="auto"/>
            <w:bottom w:val="none" w:sz="0" w:space="0" w:color="auto"/>
            <w:right w:val="none" w:sz="0" w:space="0" w:color="auto"/>
          </w:divBdr>
        </w:div>
        <w:div w:id="43529061">
          <w:marLeft w:val="480"/>
          <w:marRight w:val="0"/>
          <w:marTop w:val="0"/>
          <w:marBottom w:val="0"/>
          <w:divBdr>
            <w:top w:val="none" w:sz="0" w:space="0" w:color="auto"/>
            <w:left w:val="none" w:sz="0" w:space="0" w:color="auto"/>
            <w:bottom w:val="none" w:sz="0" w:space="0" w:color="auto"/>
            <w:right w:val="none" w:sz="0" w:space="0" w:color="auto"/>
          </w:divBdr>
        </w:div>
        <w:div w:id="75368760">
          <w:marLeft w:val="480"/>
          <w:marRight w:val="0"/>
          <w:marTop w:val="0"/>
          <w:marBottom w:val="0"/>
          <w:divBdr>
            <w:top w:val="none" w:sz="0" w:space="0" w:color="auto"/>
            <w:left w:val="none" w:sz="0" w:space="0" w:color="auto"/>
            <w:bottom w:val="none" w:sz="0" w:space="0" w:color="auto"/>
            <w:right w:val="none" w:sz="0" w:space="0" w:color="auto"/>
          </w:divBdr>
        </w:div>
        <w:div w:id="82184598">
          <w:marLeft w:val="480"/>
          <w:marRight w:val="0"/>
          <w:marTop w:val="0"/>
          <w:marBottom w:val="0"/>
          <w:divBdr>
            <w:top w:val="none" w:sz="0" w:space="0" w:color="auto"/>
            <w:left w:val="none" w:sz="0" w:space="0" w:color="auto"/>
            <w:bottom w:val="none" w:sz="0" w:space="0" w:color="auto"/>
            <w:right w:val="none" w:sz="0" w:space="0" w:color="auto"/>
          </w:divBdr>
        </w:div>
        <w:div w:id="165025767">
          <w:marLeft w:val="480"/>
          <w:marRight w:val="0"/>
          <w:marTop w:val="0"/>
          <w:marBottom w:val="0"/>
          <w:divBdr>
            <w:top w:val="none" w:sz="0" w:space="0" w:color="auto"/>
            <w:left w:val="none" w:sz="0" w:space="0" w:color="auto"/>
            <w:bottom w:val="none" w:sz="0" w:space="0" w:color="auto"/>
            <w:right w:val="none" w:sz="0" w:space="0" w:color="auto"/>
          </w:divBdr>
        </w:div>
        <w:div w:id="169685772">
          <w:marLeft w:val="480"/>
          <w:marRight w:val="0"/>
          <w:marTop w:val="0"/>
          <w:marBottom w:val="0"/>
          <w:divBdr>
            <w:top w:val="none" w:sz="0" w:space="0" w:color="auto"/>
            <w:left w:val="none" w:sz="0" w:space="0" w:color="auto"/>
            <w:bottom w:val="none" w:sz="0" w:space="0" w:color="auto"/>
            <w:right w:val="none" w:sz="0" w:space="0" w:color="auto"/>
          </w:divBdr>
        </w:div>
        <w:div w:id="223757890">
          <w:marLeft w:val="480"/>
          <w:marRight w:val="0"/>
          <w:marTop w:val="0"/>
          <w:marBottom w:val="0"/>
          <w:divBdr>
            <w:top w:val="none" w:sz="0" w:space="0" w:color="auto"/>
            <w:left w:val="none" w:sz="0" w:space="0" w:color="auto"/>
            <w:bottom w:val="none" w:sz="0" w:space="0" w:color="auto"/>
            <w:right w:val="none" w:sz="0" w:space="0" w:color="auto"/>
          </w:divBdr>
        </w:div>
        <w:div w:id="251473925">
          <w:marLeft w:val="480"/>
          <w:marRight w:val="0"/>
          <w:marTop w:val="0"/>
          <w:marBottom w:val="0"/>
          <w:divBdr>
            <w:top w:val="none" w:sz="0" w:space="0" w:color="auto"/>
            <w:left w:val="none" w:sz="0" w:space="0" w:color="auto"/>
            <w:bottom w:val="none" w:sz="0" w:space="0" w:color="auto"/>
            <w:right w:val="none" w:sz="0" w:space="0" w:color="auto"/>
          </w:divBdr>
        </w:div>
        <w:div w:id="263345993">
          <w:marLeft w:val="480"/>
          <w:marRight w:val="0"/>
          <w:marTop w:val="0"/>
          <w:marBottom w:val="0"/>
          <w:divBdr>
            <w:top w:val="none" w:sz="0" w:space="0" w:color="auto"/>
            <w:left w:val="none" w:sz="0" w:space="0" w:color="auto"/>
            <w:bottom w:val="none" w:sz="0" w:space="0" w:color="auto"/>
            <w:right w:val="none" w:sz="0" w:space="0" w:color="auto"/>
          </w:divBdr>
        </w:div>
        <w:div w:id="281498638">
          <w:marLeft w:val="480"/>
          <w:marRight w:val="0"/>
          <w:marTop w:val="0"/>
          <w:marBottom w:val="0"/>
          <w:divBdr>
            <w:top w:val="none" w:sz="0" w:space="0" w:color="auto"/>
            <w:left w:val="none" w:sz="0" w:space="0" w:color="auto"/>
            <w:bottom w:val="none" w:sz="0" w:space="0" w:color="auto"/>
            <w:right w:val="none" w:sz="0" w:space="0" w:color="auto"/>
          </w:divBdr>
        </w:div>
        <w:div w:id="284166580">
          <w:marLeft w:val="480"/>
          <w:marRight w:val="0"/>
          <w:marTop w:val="0"/>
          <w:marBottom w:val="0"/>
          <w:divBdr>
            <w:top w:val="none" w:sz="0" w:space="0" w:color="auto"/>
            <w:left w:val="none" w:sz="0" w:space="0" w:color="auto"/>
            <w:bottom w:val="none" w:sz="0" w:space="0" w:color="auto"/>
            <w:right w:val="none" w:sz="0" w:space="0" w:color="auto"/>
          </w:divBdr>
        </w:div>
        <w:div w:id="309217260">
          <w:marLeft w:val="480"/>
          <w:marRight w:val="0"/>
          <w:marTop w:val="0"/>
          <w:marBottom w:val="0"/>
          <w:divBdr>
            <w:top w:val="none" w:sz="0" w:space="0" w:color="auto"/>
            <w:left w:val="none" w:sz="0" w:space="0" w:color="auto"/>
            <w:bottom w:val="none" w:sz="0" w:space="0" w:color="auto"/>
            <w:right w:val="none" w:sz="0" w:space="0" w:color="auto"/>
          </w:divBdr>
        </w:div>
        <w:div w:id="326442132">
          <w:marLeft w:val="480"/>
          <w:marRight w:val="0"/>
          <w:marTop w:val="0"/>
          <w:marBottom w:val="0"/>
          <w:divBdr>
            <w:top w:val="none" w:sz="0" w:space="0" w:color="auto"/>
            <w:left w:val="none" w:sz="0" w:space="0" w:color="auto"/>
            <w:bottom w:val="none" w:sz="0" w:space="0" w:color="auto"/>
            <w:right w:val="none" w:sz="0" w:space="0" w:color="auto"/>
          </w:divBdr>
        </w:div>
        <w:div w:id="339354070">
          <w:marLeft w:val="480"/>
          <w:marRight w:val="0"/>
          <w:marTop w:val="0"/>
          <w:marBottom w:val="0"/>
          <w:divBdr>
            <w:top w:val="none" w:sz="0" w:space="0" w:color="auto"/>
            <w:left w:val="none" w:sz="0" w:space="0" w:color="auto"/>
            <w:bottom w:val="none" w:sz="0" w:space="0" w:color="auto"/>
            <w:right w:val="none" w:sz="0" w:space="0" w:color="auto"/>
          </w:divBdr>
        </w:div>
        <w:div w:id="363141964">
          <w:marLeft w:val="480"/>
          <w:marRight w:val="0"/>
          <w:marTop w:val="0"/>
          <w:marBottom w:val="0"/>
          <w:divBdr>
            <w:top w:val="none" w:sz="0" w:space="0" w:color="auto"/>
            <w:left w:val="none" w:sz="0" w:space="0" w:color="auto"/>
            <w:bottom w:val="none" w:sz="0" w:space="0" w:color="auto"/>
            <w:right w:val="none" w:sz="0" w:space="0" w:color="auto"/>
          </w:divBdr>
        </w:div>
        <w:div w:id="454374893">
          <w:marLeft w:val="480"/>
          <w:marRight w:val="0"/>
          <w:marTop w:val="0"/>
          <w:marBottom w:val="0"/>
          <w:divBdr>
            <w:top w:val="none" w:sz="0" w:space="0" w:color="auto"/>
            <w:left w:val="none" w:sz="0" w:space="0" w:color="auto"/>
            <w:bottom w:val="none" w:sz="0" w:space="0" w:color="auto"/>
            <w:right w:val="none" w:sz="0" w:space="0" w:color="auto"/>
          </w:divBdr>
        </w:div>
        <w:div w:id="487136239">
          <w:marLeft w:val="480"/>
          <w:marRight w:val="0"/>
          <w:marTop w:val="0"/>
          <w:marBottom w:val="0"/>
          <w:divBdr>
            <w:top w:val="none" w:sz="0" w:space="0" w:color="auto"/>
            <w:left w:val="none" w:sz="0" w:space="0" w:color="auto"/>
            <w:bottom w:val="none" w:sz="0" w:space="0" w:color="auto"/>
            <w:right w:val="none" w:sz="0" w:space="0" w:color="auto"/>
          </w:divBdr>
        </w:div>
        <w:div w:id="499124767">
          <w:marLeft w:val="480"/>
          <w:marRight w:val="0"/>
          <w:marTop w:val="0"/>
          <w:marBottom w:val="0"/>
          <w:divBdr>
            <w:top w:val="none" w:sz="0" w:space="0" w:color="auto"/>
            <w:left w:val="none" w:sz="0" w:space="0" w:color="auto"/>
            <w:bottom w:val="none" w:sz="0" w:space="0" w:color="auto"/>
            <w:right w:val="none" w:sz="0" w:space="0" w:color="auto"/>
          </w:divBdr>
        </w:div>
        <w:div w:id="533268433">
          <w:marLeft w:val="480"/>
          <w:marRight w:val="0"/>
          <w:marTop w:val="0"/>
          <w:marBottom w:val="0"/>
          <w:divBdr>
            <w:top w:val="none" w:sz="0" w:space="0" w:color="auto"/>
            <w:left w:val="none" w:sz="0" w:space="0" w:color="auto"/>
            <w:bottom w:val="none" w:sz="0" w:space="0" w:color="auto"/>
            <w:right w:val="none" w:sz="0" w:space="0" w:color="auto"/>
          </w:divBdr>
        </w:div>
        <w:div w:id="564070756">
          <w:marLeft w:val="480"/>
          <w:marRight w:val="0"/>
          <w:marTop w:val="0"/>
          <w:marBottom w:val="0"/>
          <w:divBdr>
            <w:top w:val="none" w:sz="0" w:space="0" w:color="auto"/>
            <w:left w:val="none" w:sz="0" w:space="0" w:color="auto"/>
            <w:bottom w:val="none" w:sz="0" w:space="0" w:color="auto"/>
            <w:right w:val="none" w:sz="0" w:space="0" w:color="auto"/>
          </w:divBdr>
        </w:div>
        <w:div w:id="595404849">
          <w:marLeft w:val="480"/>
          <w:marRight w:val="0"/>
          <w:marTop w:val="0"/>
          <w:marBottom w:val="0"/>
          <w:divBdr>
            <w:top w:val="none" w:sz="0" w:space="0" w:color="auto"/>
            <w:left w:val="none" w:sz="0" w:space="0" w:color="auto"/>
            <w:bottom w:val="none" w:sz="0" w:space="0" w:color="auto"/>
            <w:right w:val="none" w:sz="0" w:space="0" w:color="auto"/>
          </w:divBdr>
        </w:div>
        <w:div w:id="609354688">
          <w:marLeft w:val="480"/>
          <w:marRight w:val="0"/>
          <w:marTop w:val="0"/>
          <w:marBottom w:val="0"/>
          <w:divBdr>
            <w:top w:val="none" w:sz="0" w:space="0" w:color="auto"/>
            <w:left w:val="none" w:sz="0" w:space="0" w:color="auto"/>
            <w:bottom w:val="none" w:sz="0" w:space="0" w:color="auto"/>
            <w:right w:val="none" w:sz="0" w:space="0" w:color="auto"/>
          </w:divBdr>
        </w:div>
        <w:div w:id="637028535">
          <w:marLeft w:val="480"/>
          <w:marRight w:val="0"/>
          <w:marTop w:val="0"/>
          <w:marBottom w:val="0"/>
          <w:divBdr>
            <w:top w:val="none" w:sz="0" w:space="0" w:color="auto"/>
            <w:left w:val="none" w:sz="0" w:space="0" w:color="auto"/>
            <w:bottom w:val="none" w:sz="0" w:space="0" w:color="auto"/>
            <w:right w:val="none" w:sz="0" w:space="0" w:color="auto"/>
          </w:divBdr>
        </w:div>
        <w:div w:id="658508694">
          <w:marLeft w:val="480"/>
          <w:marRight w:val="0"/>
          <w:marTop w:val="0"/>
          <w:marBottom w:val="0"/>
          <w:divBdr>
            <w:top w:val="none" w:sz="0" w:space="0" w:color="auto"/>
            <w:left w:val="none" w:sz="0" w:space="0" w:color="auto"/>
            <w:bottom w:val="none" w:sz="0" w:space="0" w:color="auto"/>
            <w:right w:val="none" w:sz="0" w:space="0" w:color="auto"/>
          </w:divBdr>
        </w:div>
        <w:div w:id="714623190">
          <w:marLeft w:val="480"/>
          <w:marRight w:val="0"/>
          <w:marTop w:val="0"/>
          <w:marBottom w:val="0"/>
          <w:divBdr>
            <w:top w:val="none" w:sz="0" w:space="0" w:color="auto"/>
            <w:left w:val="none" w:sz="0" w:space="0" w:color="auto"/>
            <w:bottom w:val="none" w:sz="0" w:space="0" w:color="auto"/>
            <w:right w:val="none" w:sz="0" w:space="0" w:color="auto"/>
          </w:divBdr>
        </w:div>
        <w:div w:id="784160134">
          <w:marLeft w:val="480"/>
          <w:marRight w:val="0"/>
          <w:marTop w:val="0"/>
          <w:marBottom w:val="0"/>
          <w:divBdr>
            <w:top w:val="none" w:sz="0" w:space="0" w:color="auto"/>
            <w:left w:val="none" w:sz="0" w:space="0" w:color="auto"/>
            <w:bottom w:val="none" w:sz="0" w:space="0" w:color="auto"/>
            <w:right w:val="none" w:sz="0" w:space="0" w:color="auto"/>
          </w:divBdr>
        </w:div>
        <w:div w:id="803162320">
          <w:marLeft w:val="480"/>
          <w:marRight w:val="0"/>
          <w:marTop w:val="0"/>
          <w:marBottom w:val="0"/>
          <w:divBdr>
            <w:top w:val="none" w:sz="0" w:space="0" w:color="auto"/>
            <w:left w:val="none" w:sz="0" w:space="0" w:color="auto"/>
            <w:bottom w:val="none" w:sz="0" w:space="0" w:color="auto"/>
            <w:right w:val="none" w:sz="0" w:space="0" w:color="auto"/>
          </w:divBdr>
        </w:div>
        <w:div w:id="823548814">
          <w:marLeft w:val="480"/>
          <w:marRight w:val="0"/>
          <w:marTop w:val="0"/>
          <w:marBottom w:val="0"/>
          <w:divBdr>
            <w:top w:val="none" w:sz="0" w:space="0" w:color="auto"/>
            <w:left w:val="none" w:sz="0" w:space="0" w:color="auto"/>
            <w:bottom w:val="none" w:sz="0" w:space="0" w:color="auto"/>
            <w:right w:val="none" w:sz="0" w:space="0" w:color="auto"/>
          </w:divBdr>
        </w:div>
        <w:div w:id="842822895">
          <w:marLeft w:val="480"/>
          <w:marRight w:val="0"/>
          <w:marTop w:val="0"/>
          <w:marBottom w:val="0"/>
          <w:divBdr>
            <w:top w:val="none" w:sz="0" w:space="0" w:color="auto"/>
            <w:left w:val="none" w:sz="0" w:space="0" w:color="auto"/>
            <w:bottom w:val="none" w:sz="0" w:space="0" w:color="auto"/>
            <w:right w:val="none" w:sz="0" w:space="0" w:color="auto"/>
          </w:divBdr>
        </w:div>
        <w:div w:id="890576992">
          <w:marLeft w:val="480"/>
          <w:marRight w:val="0"/>
          <w:marTop w:val="0"/>
          <w:marBottom w:val="0"/>
          <w:divBdr>
            <w:top w:val="none" w:sz="0" w:space="0" w:color="auto"/>
            <w:left w:val="none" w:sz="0" w:space="0" w:color="auto"/>
            <w:bottom w:val="none" w:sz="0" w:space="0" w:color="auto"/>
            <w:right w:val="none" w:sz="0" w:space="0" w:color="auto"/>
          </w:divBdr>
        </w:div>
        <w:div w:id="900560516">
          <w:marLeft w:val="480"/>
          <w:marRight w:val="0"/>
          <w:marTop w:val="0"/>
          <w:marBottom w:val="0"/>
          <w:divBdr>
            <w:top w:val="none" w:sz="0" w:space="0" w:color="auto"/>
            <w:left w:val="none" w:sz="0" w:space="0" w:color="auto"/>
            <w:bottom w:val="none" w:sz="0" w:space="0" w:color="auto"/>
            <w:right w:val="none" w:sz="0" w:space="0" w:color="auto"/>
          </w:divBdr>
        </w:div>
        <w:div w:id="922451453">
          <w:marLeft w:val="480"/>
          <w:marRight w:val="0"/>
          <w:marTop w:val="0"/>
          <w:marBottom w:val="0"/>
          <w:divBdr>
            <w:top w:val="none" w:sz="0" w:space="0" w:color="auto"/>
            <w:left w:val="none" w:sz="0" w:space="0" w:color="auto"/>
            <w:bottom w:val="none" w:sz="0" w:space="0" w:color="auto"/>
            <w:right w:val="none" w:sz="0" w:space="0" w:color="auto"/>
          </w:divBdr>
        </w:div>
        <w:div w:id="981688501">
          <w:marLeft w:val="480"/>
          <w:marRight w:val="0"/>
          <w:marTop w:val="0"/>
          <w:marBottom w:val="0"/>
          <w:divBdr>
            <w:top w:val="none" w:sz="0" w:space="0" w:color="auto"/>
            <w:left w:val="none" w:sz="0" w:space="0" w:color="auto"/>
            <w:bottom w:val="none" w:sz="0" w:space="0" w:color="auto"/>
            <w:right w:val="none" w:sz="0" w:space="0" w:color="auto"/>
          </w:divBdr>
        </w:div>
        <w:div w:id="1009985958">
          <w:marLeft w:val="480"/>
          <w:marRight w:val="0"/>
          <w:marTop w:val="0"/>
          <w:marBottom w:val="0"/>
          <w:divBdr>
            <w:top w:val="none" w:sz="0" w:space="0" w:color="auto"/>
            <w:left w:val="none" w:sz="0" w:space="0" w:color="auto"/>
            <w:bottom w:val="none" w:sz="0" w:space="0" w:color="auto"/>
            <w:right w:val="none" w:sz="0" w:space="0" w:color="auto"/>
          </w:divBdr>
        </w:div>
        <w:div w:id="1013610187">
          <w:marLeft w:val="480"/>
          <w:marRight w:val="0"/>
          <w:marTop w:val="0"/>
          <w:marBottom w:val="0"/>
          <w:divBdr>
            <w:top w:val="none" w:sz="0" w:space="0" w:color="auto"/>
            <w:left w:val="none" w:sz="0" w:space="0" w:color="auto"/>
            <w:bottom w:val="none" w:sz="0" w:space="0" w:color="auto"/>
            <w:right w:val="none" w:sz="0" w:space="0" w:color="auto"/>
          </w:divBdr>
        </w:div>
        <w:div w:id="1048257633">
          <w:marLeft w:val="480"/>
          <w:marRight w:val="0"/>
          <w:marTop w:val="0"/>
          <w:marBottom w:val="0"/>
          <w:divBdr>
            <w:top w:val="none" w:sz="0" w:space="0" w:color="auto"/>
            <w:left w:val="none" w:sz="0" w:space="0" w:color="auto"/>
            <w:bottom w:val="none" w:sz="0" w:space="0" w:color="auto"/>
            <w:right w:val="none" w:sz="0" w:space="0" w:color="auto"/>
          </w:divBdr>
        </w:div>
        <w:div w:id="1080831705">
          <w:marLeft w:val="480"/>
          <w:marRight w:val="0"/>
          <w:marTop w:val="0"/>
          <w:marBottom w:val="0"/>
          <w:divBdr>
            <w:top w:val="none" w:sz="0" w:space="0" w:color="auto"/>
            <w:left w:val="none" w:sz="0" w:space="0" w:color="auto"/>
            <w:bottom w:val="none" w:sz="0" w:space="0" w:color="auto"/>
            <w:right w:val="none" w:sz="0" w:space="0" w:color="auto"/>
          </w:divBdr>
        </w:div>
        <w:div w:id="1102338875">
          <w:marLeft w:val="480"/>
          <w:marRight w:val="0"/>
          <w:marTop w:val="0"/>
          <w:marBottom w:val="0"/>
          <w:divBdr>
            <w:top w:val="none" w:sz="0" w:space="0" w:color="auto"/>
            <w:left w:val="none" w:sz="0" w:space="0" w:color="auto"/>
            <w:bottom w:val="none" w:sz="0" w:space="0" w:color="auto"/>
            <w:right w:val="none" w:sz="0" w:space="0" w:color="auto"/>
          </w:divBdr>
        </w:div>
        <w:div w:id="1123695435">
          <w:marLeft w:val="480"/>
          <w:marRight w:val="0"/>
          <w:marTop w:val="0"/>
          <w:marBottom w:val="0"/>
          <w:divBdr>
            <w:top w:val="none" w:sz="0" w:space="0" w:color="auto"/>
            <w:left w:val="none" w:sz="0" w:space="0" w:color="auto"/>
            <w:bottom w:val="none" w:sz="0" w:space="0" w:color="auto"/>
            <w:right w:val="none" w:sz="0" w:space="0" w:color="auto"/>
          </w:divBdr>
        </w:div>
        <w:div w:id="1145852818">
          <w:marLeft w:val="480"/>
          <w:marRight w:val="0"/>
          <w:marTop w:val="0"/>
          <w:marBottom w:val="0"/>
          <w:divBdr>
            <w:top w:val="none" w:sz="0" w:space="0" w:color="auto"/>
            <w:left w:val="none" w:sz="0" w:space="0" w:color="auto"/>
            <w:bottom w:val="none" w:sz="0" w:space="0" w:color="auto"/>
            <w:right w:val="none" w:sz="0" w:space="0" w:color="auto"/>
          </w:divBdr>
        </w:div>
        <w:div w:id="1148743023">
          <w:marLeft w:val="480"/>
          <w:marRight w:val="0"/>
          <w:marTop w:val="0"/>
          <w:marBottom w:val="0"/>
          <w:divBdr>
            <w:top w:val="none" w:sz="0" w:space="0" w:color="auto"/>
            <w:left w:val="none" w:sz="0" w:space="0" w:color="auto"/>
            <w:bottom w:val="none" w:sz="0" w:space="0" w:color="auto"/>
            <w:right w:val="none" w:sz="0" w:space="0" w:color="auto"/>
          </w:divBdr>
        </w:div>
        <w:div w:id="1149437452">
          <w:marLeft w:val="480"/>
          <w:marRight w:val="0"/>
          <w:marTop w:val="0"/>
          <w:marBottom w:val="0"/>
          <w:divBdr>
            <w:top w:val="none" w:sz="0" w:space="0" w:color="auto"/>
            <w:left w:val="none" w:sz="0" w:space="0" w:color="auto"/>
            <w:bottom w:val="none" w:sz="0" w:space="0" w:color="auto"/>
            <w:right w:val="none" w:sz="0" w:space="0" w:color="auto"/>
          </w:divBdr>
        </w:div>
        <w:div w:id="1212309165">
          <w:marLeft w:val="480"/>
          <w:marRight w:val="0"/>
          <w:marTop w:val="0"/>
          <w:marBottom w:val="0"/>
          <w:divBdr>
            <w:top w:val="none" w:sz="0" w:space="0" w:color="auto"/>
            <w:left w:val="none" w:sz="0" w:space="0" w:color="auto"/>
            <w:bottom w:val="none" w:sz="0" w:space="0" w:color="auto"/>
            <w:right w:val="none" w:sz="0" w:space="0" w:color="auto"/>
          </w:divBdr>
        </w:div>
        <w:div w:id="1222401877">
          <w:marLeft w:val="480"/>
          <w:marRight w:val="0"/>
          <w:marTop w:val="0"/>
          <w:marBottom w:val="0"/>
          <w:divBdr>
            <w:top w:val="none" w:sz="0" w:space="0" w:color="auto"/>
            <w:left w:val="none" w:sz="0" w:space="0" w:color="auto"/>
            <w:bottom w:val="none" w:sz="0" w:space="0" w:color="auto"/>
            <w:right w:val="none" w:sz="0" w:space="0" w:color="auto"/>
          </w:divBdr>
        </w:div>
        <w:div w:id="1241646663">
          <w:marLeft w:val="480"/>
          <w:marRight w:val="0"/>
          <w:marTop w:val="0"/>
          <w:marBottom w:val="0"/>
          <w:divBdr>
            <w:top w:val="none" w:sz="0" w:space="0" w:color="auto"/>
            <w:left w:val="none" w:sz="0" w:space="0" w:color="auto"/>
            <w:bottom w:val="none" w:sz="0" w:space="0" w:color="auto"/>
            <w:right w:val="none" w:sz="0" w:space="0" w:color="auto"/>
          </w:divBdr>
        </w:div>
        <w:div w:id="1262182775">
          <w:marLeft w:val="480"/>
          <w:marRight w:val="0"/>
          <w:marTop w:val="0"/>
          <w:marBottom w:val="0"/>
          <w:divBdr>
            <w:top w:val="none" w:sz="0" w:space="0" w:color="auto"/>
            <w:left w:val="none" w:sz="0" w:space="0" w:color="auto"/>
            <w:bottom w:val="none" w:sz="0" w:space="0" w:color="auto"/>
            <w:right w:val="none" w:sz="0" w:space="0" w:color="auto"/>
          </w:divBdr>
        </w:div>
        <w:div w:id="1263344195">
          <w:marLeft w:val="480"/>
          <w:marRight w:val="0"/>
          <w:marTop w:val="0"/>
          <w:marBottom w:val="0"/>
          <w:divBdr>
            <w:top w:val="none" w:sz="0" w:space="0" w:color="auto"/>
            <w:left w:val="none" w:sz="0" w:space="0" w:color="auto"/>
            <w:bottom w:val="none" w:sz="0" w:space="0" w:color="auto"/>
            <w:right w:val="none" w:sz="0" w:space="0" w:color="auto"/>
          </w:divBdr>
        </w:div>
        <w:div w:id="1267032235">
          <w:marLeft w:val="480"/>
          <w:marRight w:val="0"/>
          <w:marTop w:val="0"/>
          <w:marBottom w:val="0"/>
          <w:divBdr>
            <w:top w:val="none" w:sz="0" w:space="0" w:color="auto"/>
            <w:left w:val="none" w:sz="0" w:space="0" w:color="auto"/>
            <w:bottom w:val="none" w:sz="0" w:space="0" w:color="auto"/>
            <w:right w:val="none" w:sz="0" w:space="0" w:color="auto"/>
          </w:divBdr>
        </w:div>
        <w:div w:id="1278415141">
          <w:marLeft w:val="480"/>
          <w:marRight w:val="0"/>
          <w:marTop w:val="0"/>
          <w:marBottom w:val="0"/>
          <w:divBdr>
            <w:top w:val="none" w:sz="0" w:space="0" w:color="auto"/>
            <w:left w:val="none" w:sz="0" w:space="0" w:color="auto"/>
            <w:bottom w:val="none" w:sz="0" w:space="0" w:color="auto"/>
            <w:right w:val="none" w:sz="0" w:space="0" w:color="auto"/>
          </w:divBdr>
        </w:div>
        <w:div w:id="1311860490">
          <w:marLeft w:val="480"/>
          <w:marRight w:val="0"/>
          <w:marTop w:val="0"/>
          <w:marBottom w:val="0"/>
          <w:divBdr>
            <w:top w:val="none" w:sz="0" w:space="0" w:color="auto"/>
            <w:left w:val="none" w:sz="0" w:space="0" w:color="auto"/>
            <w:bottom w:val="none" w:sz="0" w:space="0" w:color="auto"/>
            <w:right w:val="none" w:sz="0" w:space="0" w:color="auto"/>
          </w:divBdr>
        </w:div>
        <w:div w:id="1315837733">
          <w:marLeft w:val="480"/>
          <w:marRight w:val="0"/>
          <w:marTop w:val="0"/>
          <w:marBottom w:val="0"/>
          <w:divBdr>
            <w:top w:val="none" w:sz="0" w:space="0" w:color="auto"/>
            <w:left w:val="none" w:sz="0" w:space="0" w:color="auto"/>
            <w:bottom w:val="none" w:sz="0" w:space="0" w:color="auto"/>
            <w:right w:val="none" w:sz="0" w:space="0" w:color="auto"/>
          </w:divBdr>
        </w:div>
        <w:div w:id="1343777168">
          <w:marLeft w:val="480"/>
          <w:marRight w:val="0"/>
          <w:marTop w:val="0"/>
          <w:marBottom w:val="0"/>
          <w:divBdr>
            <w:top w:val="none" w:sz="0" w:space="0" w:color="auto"/>
            <w:left w:val="none" w:sz="0" w:space="0" w:color="auto"/>
            <w:bottom w:val="none" w:sz="0" w:space="0" w:color="auto"/>
            <w:right w:val="none" w:sz="0" w:space="0" w:color="auto"/>
          </w:divBdr>
        </w:div>
        <w:div w:id="1353412648">
          <w:marLeft w:val="480"/>
          <w:marRight w:val="0"/>
          <w:marTop w:val="0"/>
          <w:marBottom w:val="0"/>
          <w:divBdr>
            <w:top w:val="none" w:sz="0" w:space="0" w:color="auto"/>
            <w:left w:val="none" w:sz="0" w:space="0" w:color="auto"/>
            <w:bottom w:val="none" w:sz="0" w:space="0" w:color="auto"/>
            <w:right w:val="none" w:sz="0" w:space="0" w:color="auto"/>
          </w:divBdr>
        </w:div>
        <w:div w:id="1375888830">
          <w:marLeft w:val="480"/>
          <w:marRight w:val="0"/>
          <w:marTop w:val="0"/>
          <w:marBottom w:val="0"/>
          <w:divBdr>
            <w:top w:val="none" w:sz="0" w:space="0" w:color="auto"/>
            <w:left w:val="none" w:sz="0" w:space="0" w:color="auto"/>
            <w:bottom w:val="none" w:sz="0" w:space="0" w:color="auto"/>
            <w:right w:val="none" w:sz="0" w:space="0" w:color="auto"/>
          </w:divBdr>
        </w:div>
        <w:div w:id="1379040786">
          <w:marLeft w:val="480"/>
          <w:marRight w:val="0"/>
          <w:marTop w:val="0"/>
          <w:marBottom w:val="0"/>
          <w:divBdr>
            <w:top w:val="none" w:sz="0" w:space="0" w:color="auto"/>
            <w:left w:val="none" w:sz="0" w:space="0" w:color="auto"/>
            <w:bottom w:val="none" w:sz="0" w:space="0" w:color="auto"/>
            <w:right w:val="none" w:sz="0" w:space="0" w:color="auto"/>
          </w:divBdr>
        </w:div>
        <w:div w:id="1398279165">
          <w:marLeft w:val="480"/>
          <w:marRight w:val="0"/>
          <w:marTop w:val="0"/>
          <w:marBottom w:val="0"/>
          <w:divBdr>
            <w:top w:val="none" w:sz="0" w:space="0" w:color="auto"/>
            <w:left w:val="none" w:sz="0" w:space="0" w:color="auto"/>
            <w:bottom w:val="none" w:sz="0" w:space="0" w:color="auto"/>
            <w:right w:val="none" w:sz="0" w:space="0" w:color="auto"/>
          </w:divBdr>
        </w:div>
        <w:div w:id="1415980635">
          <w:marLeft w:val="480"/>
          <w:marRight w:val="0"/>
          <w:marTop w:val="0"/>
          <w:marBottom w:val="0"/>
          <w:divBdr>
            <w:top w:val="none" w:sz="0" w:space="0" w:color="auto"/>
            <w:left w:val="none" w:sz="0" w:space="0" w:color="auto"/>
            <w:bottom w:val="none" w:sz="0" w:space="0" w:color="auto"/>
            <w:right w:val="none" w:sz="0" w:space="0" w:color="auto"/>
          </w:divBdr>
        </w:div>
        <w:div w:id="1435053202">
          <w:marLeft w:val="480"/>
          <w:marRight w:val="0"/>
          <w:marTop w:val="0"/>
          <w:marBottom w:val="0"/>
          <w:divBdr>
            <w:top w:val="none" w:sz="0" w:space="0" w:color="auto"/>
            <w:left w:val="none" w:sz="0" w:space="0" w:color="auto"/>
            <w:bottom w:val="none" w:sz="0" w:space="0" w:color="auto"/>
            <w:right w:val="none" w:sz="0" w:space="0" w:color="auto"/>
          </w:divBdr>
        </w:div>
        <w:div w:id="1468744354">
          <w:marLeft w:val="480"/>
          <w:marRight w:val="0"/>
          <w:marTop w:val="0"/>
          <w:marBottom w:val="0"/>
          <w:divBdr>
            <w:top w:val="none" w:sz="0" w:space="0" w:color="auto"/>
            <w:left w:val="none" w:sz="0" w:space="0" w:color="auto"/>
            <w:bottom w:val="none" w:sz="0" w:space="0" w:color="auto"/>
            <w:right w:val="none" w:sz="0" w:space="0" w:color="auto"/>
          </w:divBdr>
        </w:div>
        <w:div w:id="1476950206">
          <w:marLeft w:val="480"/>
          <w:marRight w:val="0"/>
          <w:marTop w:val="0"/>
          <w:marBottom w:val="0"/>
          <w:divBdr>
            <w:top w:val="none" w:sz="0" w:space="0" w:color="auto"/>
            <w:left w:val="none" w:sz="0" w:space="0" w:color="auto"/>
            <w:bottom w:val="none" w:sz="0" w:space="0" w:color="auto"/>
            <w:right w:val="none" w:sz="0" w:space="0" w:color="auto"/>
          </w:divBdr>
        </w:div>
        <w:div w:id="1491798693">
          <w:marLeft w:val="480"/>
          <w:marRight w:val="0"/>
          <w:marTop w:val="0"/>
          <w:marBottom w:val="0"/>
          <w:divBdr>
            <w:top w:val="none" w:sz="0" w:space="0" w:color="auto"/>
            <w:left w:val="none" w:sz="0" w:space="0" w:color="auto"/>
            <w:bottom w:val="none" w:sz="0" w:space="0" w:color="auto"/>
            <w:right w:val="none" w:sz="0" w:space="0" w:color="auto"/>
          </w:divBdr>
        </w:div>
        <w:div w:id="1508324204">
          <w:marLeft w:val="480"/>
          <w:marRight w:val="0"/>
          <w:marTop w:val="0"/>
          <w:marBottom w:val="0"/>
          <w:divBdr>
            <w:top w:val="none" w:sz="0" w:space="0" w:color="auto"/>
            <w:left w:val="none" w:sz="0" w:space="0" w:color="auto"/>
            <w:bottom w:val="none" w:sz="0" w:space="0" w:color="auto"/>
            <w:right w:val="none" w:sz="0" w:space="0" w:color="auto"/>
          </w:divBdr>
        </w:div>
        <w:div w:id="1509252700">
          <w:marLeft w:val="480"/>
          <w:marRight w:val="0"/>
          <w:marTop w:val="0"/>
          <w:marBottom w:val="0"/>
          <w:divBdr>
            <w:top w:val="none" w:sz="0" w:space="0" w:color="auto"/>
            <w:left w:val="none" w:sz="0" w:space="0" w:color="auto"/>
            <w:bottom w:val="none" w:sz="0" w:space="0" w:color="auto"/>
            <w:right w:val="none" w:sz="0" w:space="0" w:color="auto"/>
          </w:divBdr>
        </w:div>
        <w:div w:id="1515800380">
          <w:marLeft w:val="480"/>
          <w:marRight w:val="0"/>
          <w:marTop w:val="0"/>
          <w:marBottom w:val="0"/>
          <w:divBdr>
            <w:top w:val="none" w:sz="0" w:space="0" w:color="auto"/>
            <w:left w:val="none" w:sz="0" w:space="0" w:color="auto"/>
            <w:bottom w:val="none" w:sz="0" w:space="0" w:color="auto"/>
            <w:right w:val="none" w:sz="0" w:space="0" w:color="auto"/>
          </w:divBdr>
        </w:div>
        <w:div w:id="1529027305">
          <w:marLeft w:val="480"/>
          <w:marRight w:val="0"/>
          <w:marTop w:val="0"/>
          <w:marBottom w:val="0"/>
          <w:divBdr>
            <w:top w:val="none" w:sz="0" w:space="0" w:color="auto"/>
            <w:left w:val="none" w:sz="0" w:space="0" w:color="auto"/>
            <w:bottom w:val="none" w:sz="0" w:space="0" w:color="auto"/>
            <w:right w:val="none" w:sz="0" w:space="0" w:color="auto"/>
          </w:divBdr>
        </w:div>
        <w:div w:id="1580823318">
          <w:marLeft w:val="480"/>
          <w:marRight w:val="0"/>
          <w:marTop w:val="0"/>
          <w:marBottom w:val="0"/>
          <w:divBdr>
            <w:top w:val="none" w:sz="0" w:space="0" w:color="auto"/>
            <w:left w:val="none" w:sz="0" w:space="0" w:color="auto"/>
            <w:bottom w:val="none" w:sz="0" w:space="0" w:color="auto"/>
            <w:right w:val="none" w:sz="0" w:space="0" w:color="auto"/>
          </w:divBdr>
        </w:div>
        <w:div w:id="1599751294">
          <w:marLeft w:val="480"/>
          <w:marRight w:val="0"/>
          <w:marTop w:val="0"/>
          <w:marBottom w:val="0"/>
          <w:divBdr>
            <w:top w:val="none" w:sz="0" w:space="0" w:color="auto"/>
            <w:left w:val="none" w:sz="0" w:space="0" w:color="auto"/>
            <w:bottom w:val="none" w:sz="0" w:space="0" w:color="auto"/>
            <w:right w:val="none" w:sz="0" w:space="0" w:color="auto"/>
          </w:divBdr>
        </w:div>
        <w:div w:id="1612207407">
          <w:marLeft w:val="480"/>
          <w:marRight w:val="0"/>
          <w:marTop w:val="0"/>
          <w:marBottom w:val="0"/>
          <w:divBdr>
            <w:top w:val="none" w:sz="0" w:space="0" w:color="auto"/>
            <w:left w:val="none" w:sz="0" w:space="0" w:color="auto"/>
            <w:bottom w:val="none" w:sz="0" w:space="0" w:color="auto"/>
            <w:right w:val="none" w:sz="0" w:space="0" w:color="auto"/>
          </w:divBdr>
        </w:div>
        <w:div w:id="1633899414">
          <w:marLeft w:val="480"/>
          <w:marRight w:val="0"/>
          <w:marTop w:val="0"/>
          <w:marBottom w:val="0"/>
          <w:divBdr>
            <w:top w:val="none" w:sz="0" w:space="0" w:color="auto"/>
            <w:left w:val="none" w:sz="0" w:space="0" w:color="auto"/>
            <w:bottom w:val="none" w:sz="0" w:space="0" w:color="auto"/>
            <w:right w:val="none" w:sz="0" w:space="0" w:color="auto"/>
          </w:divBdr>
        </w:div>
        <w:div w:id="1636833485">
          <w:marLeft w:val="480"/>
          <w:marRight w:val="0"/>
          <w:marTop w:val="0"/>
          <w:marBottom w:val="0"/>
          <w:divBdr>
            <w:top w:val="none" w:sz="0" w:space="0" w:color="auto"/>
            <w:left w:val="none" w:sz="0" w:space="0" w:color="auto"/>
            <w:bottom w:val="none" w:sz="0" w:space="0" w:color="auto"/>
            <w:right w:val="none" w:sz="0" w:space="0" w:color="auto"/>
          </w:divBdr>
        </w:div>
        <w:div w:id="1665818819">
          <w:marLeft w:val="480"/>
          <w:marRight w:val="0"/>
          <w:marTop w:val="0"/>
          <w:marBottom w:val="0"/>
          <w:divBdr>
            <w:top w:val="none" w:sz="0" w:space="0" w:color="auto"/>
            <w:left w:val="none" w:sz="0" w:space="0" w:color="auto"/>
            <w:bottom w:val="none" w:sz="0" w:space="0" w:color="auto"/>
            <w:right w:val="none" w:sz="0" w:space="0" w:color="auto"/>
          </w:divBdr>
        </w:div>
        <w:div w:id="1670331188">
          <w:marLeft w:val="480"/>
          <w:marRight w:val="0"/>
          <w:marTop w:val="0"/>
          <w:marBottom w:val="0"/>
          <w:divBdr>
            <w:top w:val="none" w:sz="0" w:space="0" w:color="auto"/>
            <w:left w:val="none" w:sz="0" w:space="0" w:color="auto"/>
            <w:bottom w:val="none" w:sz="0" w:space="0" w:color="auto"/>
            <w:right w:val="none" w:sz="0" w:space="0" w:color="auto"/>
          </w:divBdr>
        </w:div>
        <w:div w:id="1670985321">
          <w:marLeft w:val="480"/>
          <w:marRight w:val="0"/>
          <w:marTop w:val="0"/>
          <w:marBottom w:val="0"/>
          <w:divBdr>
            <w:top w:val="none" w:sz="0" w:space="0" w:color="auto"/>
            <w:left w:val="none" w:sz="0" w:space="0" w:color="auto"/>
            <w:bottom w:val="none" w:sz="0" w:space="0" w:color="auto"/>
            <w:right w:val="none" w:sz="0" w:space="0" w:color="auto"/>
          </w:divBdr>
        </w:div>
        <w:div w:id="1698770820">
          <w:marLeft w:val="480"/>
          <w:marRight w:val="0"/>
          <w:marTop w:val="0"/>
          <w:marBottom w:val="0"/>
          <w:divBdr>
            <w:top w:val="none" w:sz="0" w:space="0" w:color="auto"/>
            <w:left w:val="none" w:sz="0" w:space="0" w:color="auto"/>
            <w:bottom w:val="none" w:sz="0" w:space="0" w:color="auto"/>
            <w:right w:val="none" w:sz="0" w:space="0" w:color="auto"/>
          </w:divBdr>
        </w:div>
        <w:div w:id="1736003475">
          <w:marLeft w:val="480"/>
          <w:marRight w:val="0"/>
          <w:marTop w:val="0"/>
          <w:marBottom w:val="0"/>
          <w:divBdr>
            <w:top w:val="none" w:sz="0" w:space="0" w:color="auto"/>
            <w:left w:val="none" w:sz="0" w:space="0" w:color="auto"/>
            <w:bottom w:val="none" w:sz="0" w:space="0" w:color="auto"/>
            <w:right w:val="none" w:sz="0" w:space="0" w:color="auto"/>
          </w:divBdr>
        </w:div>
      </w:divsChild>
    </w:div>
    <w:div w:id="962927243">
      <w:marLeft w:val="480"/>
      <w:marRight w:val="0"/>
      <w:marTop w:val="0"/>
      <w:marBottom w:val="0"/>
      <w:divBdr>
        <w:top w:val="none" w:sz="0" w:space="0" w:color="auto"/>
        <w:left w:val="none" w:sz="0" w:space="0" w:color="auto"/>
        <w:bottom w:val="none" w:sz="0" w:space="0" w:color="auto"/>
        <w:right w:val="none" w:sz="0" w:space="0" w:color="auto"/>
      </w:divBdr>
    </w:div>
    <w:div w:id="962930670">
      <w:marLeft w:val="480"/>
      <w:marRight w:val="0"/>
      <w:marTop w:val="0"/>
      <w:marBottom w:val="0"/>
      <w:divBdr>
        <w:top w:val="none" w:sz="0" w:space="0" w:color="auto"/>
        <w:left w:val="none" w:sz="0" w:space="0" w:color="auto"/>
        <w:bottom w:val="none" w:sz="0" w:space="0" w:color="auto"/>
        <w:right w:val="none" w:sz="0" w:space="0" w:color="auto"/>
      </w:divBdr>
    </w:div>
    <w:div w:id="962998975">
      <w:marLeft w:val="480"/>
      <w:marRight w:val="0"/>
      <w:marTop w:val="0"/>
      <w:marBottom w:val="0"/>
      <w:divBdr>
        <w:top w:val="none" w:sz="0" w:space="0" w:color="auto"/>
        <w:left w:val="none" w:sz="0" w:space="0" w:color="auto"/>
        <w:bottom w:val="none" w:sz="0" w:space="0" w:color="auto"/>
        <w:right w:val="none" w:sz="0" w:space="0" w:color="auto"/>
      </w:divBdr>
    </w:div>
    <w:div w:id="963000901">
      <w:marLeft w:val="480"/>
      <w:marRight w:val="0"/>
      <w:marTop w:val="0"/>
      <w:marBottom w:val="0"/>
      <w:divBdr>
        <w:top w:val="none" w:sz="0" w:space="0" w:color="auto"/>
        <w:left w:val="none" w:sz="0" w:space="0" w:color="auto"/>
        <w:bottom w:val="none" w:sz="0" w:space="0" w:color="auto"/>
        <w:right w:val="none" w:sz="0" w:space="0" w:color="auto"/>
      </w:divBdr>
    </w:div>
    <w:div w:id="963073251">
      <w:marLeft w:val="480"/>
      <w:marRight w:val="0"/>
      <w:marTop w:val="0"/>
      <w:marBottom w:val="0"/>
      <w:divBdr>
        <w:top w:val="none" w:sz="0" w:space="0" w:color="auto"/>
        <w:left w:val="none" w:sz="0" w:space="0" w:color="auto"/>
        <w:bottom w:val="none" w:sz="0" w:space="0" w:color="auto"/>
        <w:right w:val="none" w:sz="0" w:space="0" w:color="auto"/>
      </w:divBdr>
    </w:div>
    <w:div w:id="963268429">
      <w:marLeft w:val="480"/>
      <w:marRight w:val="0"/>
      <w:marTop w:val="0"/>
      <w:marBottom w:val="0"/>
      <w:divBdr>
        <w:top w:val="none" w:sz="0" w:space="0" w:color="auto"/>
        <w:left w:val="none" w:sz="0" w:space="0" w:color="auto"/>
        <w:bottom w:val="none" w:sz="0" w:space="0" w:color="auto"/>
        <w:right w:val="none" w:sz="0" w:space="0" w:color="auto"/>
      </w:divBdr>
    </w:div>
    <w:div w:id="963342060">
      <w:marLeft w:val="480"/>
      <w:marRight w:val="0"/>
      <w:marTop w:val="0"/>
      <w:marBottom w:val="0"/>
      <w:divBdr>
        <w:top w:val="none" w:sz="0" w:space="0" w:color="auto"/>
        <w:left w:val="none" w:sz="0" w:space="0" w:color="auto"/>
        <w:bottom w:val="none" w:sz="0" w:space="0" w:color="auto"/>
        <w:right w:val="none" w:sz="0" w:space="0" w:color="auto"/>
      </w:divBdr>
    </w:div>
    <w:div w:id="963388640">
      <w:marLeft w:val="480"/>
      <w:marRight w:val="0"/>
      <w:marTop w:val="0"/>
      <w:marBottom w:val="0"/>
      <w:divBdr>
        <w:top w:val="none" w:sz="0" w:space="0" w:color="auto"/>
        <w:left w:val="none" w:sz="0" w:space="0" w:color="auto"/>
        <w:bottom w:val="none" w:sz="0" w:space="0" w:color="auto"/>
        <w:right w:val="none" w:sz="0" w:space="0" w:color="auto"/>
      </w:divBdr>
    </w:div>
    <w:div w:id="963776182">
      <w:marLeft w:val="480"/>
      <w:marRight w:val="0"/>
      <w:marTop w:val="0"/>
      <w:marBottom w:val="0"/>
      <w:divBdr>
        <w:top w:val="none" w:sz="0" w:space="0" w:color="auto"/>
        <w:left w:val="none" w:sz="0" w:space="0" w:color="auto"/>
        <w:bottom w:val="none" w:sz="0" w:space="0" w:color="auto"/>
        <w:right w:val="none" w:sz="0" w:space="0" w:color="auto"/>
      </w:divBdr>
    </w:div>
    <w:div w:id="963779236">
      <w:marLeft w:val="480"/>
      <w:marRight w:val="0"/>
      <w:marTop w:val="0"/>
      <w:marBottom w:val="0"/>
      <w:divBdr>
        <w:top w:val="none" w:sz="0" w:space="0" w:color="auto"/>
        <w:left w:val="none" w:sz="0" w:space="0" w:color="auto"/>
        <w:bottom w:val="none" w:sz="0" w:space="0" w:color="auto"/>
        <w:right w:val="none" w:sz="0" w:space="0" w:color="auto"/>
      </w:divBdr>
    </w:div>
    <w:div w:id="963925082">
      <w:marLeft w:val="480"/>
      <w:marRight w:val="0"/>
      <w:marTop w:val="0"/>
      <w:marBottom w:val="0"/>
      <w:divBdr>
        <w:top w:val="none" w:sz="0" w:space="0" w:color="auto"/>
        <w:left w:val="none" w:sz="0" w:space="0" w:color="auto"/>
        <w:bottom w:val="none" w:sz="0" w:space="0" w:color="auto"/>
        <w:right w:val="none" w:sz="0" w:space="0" w:color="auto"/>
      </w:divBdr>
    </w:div>
    <w:div w:id="963969088">
      <w:bodyDiv w:val="1"/>
      <w:marLeft w:val="0"/>
      <w:marRight w:val="0"/>
      <w:marTop w:val="0"/>
      <w:marBottom w:val="0"/>
      <w:divBdr>
        <w:top w:val="none" w:sz="0" w:space="0" w:color="auto"/>
        <w:left w:val="none" w:sz="0" w:space="0" w:color="auto"/>
        <w:bottom w:val="none" w:sz="0" w:space="0" w:color="auto"/>
        <w:right w:val="none" w:sz="0" w:space="0" w:color="auto"/>
      </w:divBdr>
    </w:div>
    <w:div w:id="963971974">
      <w:bodyDiv w:val="1"/>
      <w:marLeft w:val="0"/>
      <w:marRight w:val="0"/>
      <w:marTop w:val="0"/>
      <w:marBottom w:val="0"/>
      <w:divBdr>
        <w:top w:val="none" w:sz="0" w:space="0" w:color="auto"/>
        <w:left w:val="none" w:sz="0" w:space="0" w:color="auto"/>
        <w:bottom w:val="none" w:sz="0" w:space="0" w:color="auto"/>
        <w:right w:val="none" w:sz="0" w:space="0" w:color="auto"/>
      </w:divBdr>
    </w:div>
    <w:div w:id="963972465">
      <w:marLeft w:val="480"/>
      <w:marRight w:val="0"/>
      <w:marTop w:val="0"/>
      <w:marBottom w:val="0"/>
      <w:divBdr>
        <w:top w:val="none" w:sz="0" w:space="0" w:color="auto"/>
        <w:left w:val="none" w:sz="0" w:space="0" w:color="auto"/>
        <w:bottom w:val="none" w:sz="0" w:space="0" w:color="auto"/>
        <w:right w:val="none" w:sz="0" w:space="0" w:color="auto"/>
      </w:divBdr>
    </w:div>
    <w:div w:id="964165861">
      <w:marLeft w:val="480"/>
      <w:marRight w:val="0"/>
      <w:marTop w:val="0"/>
      <w:marBottom w:val="0"/>
      <w:divBdr>
        <w:top w:val="none" w:sz="0" w:space="0" w:color="auto"/>
        <w:left w:val="none" w:sz="0" w:space="0" w:color="auto"/>
        <w:bottom w:val="none" w:sz="0" w:space="0" w:color="auto"/>
        <w:right w:val="none" w:sz="0" w:space="0" w:color="auto"/>
      </w:divBdr>
    </w:div>
    <w:div w:id="964314839">
      <w:marLeft w:val="480"/>
      <w:marRight w:val="0"/>
      <w:marTop w:val="0"/>
      <w:marBottom w:val="0"/>
      <w:divBdr>
        <w:top w:val="none" w:sz="0" w:space="0" w:color="auto"/>
        <w:left w:val="none" w:sz="0" w:space="0" w:color="auto"/>
        <w:bottom w:val="none" w:sz="0" w:space="0" w:color="auto"/>
        <w:right w:val="none" w:sz="0" w:space="0" w:color="auto"/>
      </w:divBdr>
    </w:div>
    <w:div w:id="964385419">
      <w:marLeft w:val="480"/>
      <w:marRight w:val="0"/>
      <w:marTop w:val="0"/>
      <w:marBottom w:val="0"/>
      <w:divBdr>
        <w:top w:val="none" w:sz="0" w:space="0" w:color="auto"/>
        <w:left w:val="none" w:sz="0" w:space="0" w:color="auto"/>
        <w:bottom w:val="none" w:sz="0" w:space="0" w:color="auto"/>
        <w:right w:val="none" w:sz="0" w:space="0" w:color="auto"/>
      </w:divBdr>
    </w:div>
    <w:div w:id="964427976">
      <w:marLeft w:val="480"/>
      <w:marRight w:val="0"/>
      <w:marTop w:val="0"/>
      <w:marBottom w:val="0"/>
      <w:divBdr>
        <w:top w:val="none" w:sz="0" w:space="0" w:color="auto"/>
        <w:left w:val="none" w:sz="0" w:space="0" w:color="auto"/>
        <w:bottom w:val="none" w:sz="0" w:space="0" w:color="auto"/>
        <w:right w:val="none" w:sz="0" w:space="0" w:color="auto"/>
      </w:divBdr>
    </w:div>
    <w:div w:id="964502583">
      <w:marLeft w:val="480"/>
      <w:marRight w:val="0"/>
      <w:marTop w:val="0"/>
      <w:marBottom w:val="0"/>
      <w:divBdr>
        <w:top w:val="none" w:sz="0" w:space="0" w:color="auto"/>
        <w:left w:val="none" w:sz="0" w:space="0" w:color="auto"/>
        <w:bottom w:val="none" w:sz="0" w:space="0" w:color="auto"/>
        <w:right w:val="none" w:sz="0" w:space="0" w:color="auto"/>
      </w:divBdr>
    </w:div>
    <w:div w:id="964502651">
      <w:marLeft w:val="480"/>
      <w:marRight w:val="0"/>
      <w:marTop w:val="0"/>
      <w:marBottom w:val="0"/>
      <w:divBdr>
        <w:top w:val="none" w:sz="0" w:space="0" w:color="auto"/>
        <w:left w:val="none" w:sz="0" w:space="0" w:color="auto"/>
        <w:bottom w:val="none" w:sz="0" w:space="0" w:color="auto"/>
        <w:right w:val="none" w:sz="0" w:space="0" w:color="auto"/>
      </w:divBdr>
    </w:div>
    <w:div w:id="964508448">
      <w:marLeft w:val="480"/>
      <w:marRight w:val="0"/>
      <w:marTop w:val="0"/>
      <w:marBottom w:val="0"/>
      <w:divBdr>
        <w:top w:val="none" w:sz="0" w:space="0" w:color="auto"/>
        <w:left w:val="none" w:sz="0" w:space="0" w:color="auto"/>
        <w:bottom w:val="none" w:sz="0" w:space="0" w:color="auto"/>
        <w:right w:val="none" w:sz="0" w:space="0" w:color="auto"/>
      </w:divBdr>
    </w:div>
    <w:div w:id="964580218">
      <w:bodyDiv w:val="1"/>
      <w:marLeft w:val="0"/>
      <w:marRight w:val="0"/>
      <w:marTop w:val="0"/>
      <w:marBottom w:val="0"/>
      <w:divBdr>
        <w:top w:val="none" w:sz="0" w:space="0" w:color="auto"/>
        <w:left w:val="none" w:sz="0" w:space="0" w:color="auto"/>
        <w:bottom w:val="none" w:sz="0" w:space="0" w:color="auto"/>
        <w:right w:val="none" w:sz="0" w:space="0" w:color="auto"/>
      </w:divBdr>
    </w:div>
    <w:div w:id="964585740">
      <w:marLeft w:val="480"/>
      <w:marRight w:val="0"/>
      <w:marTop w:val="0"/>
      <w:marBottom w:val="0"/>
      <w:divBdr>
        <w:top w:val="none" w:sz="0" w:space="0" w:color="auto"/>
        <w:left w:val="none" w:sz="0" w:space="0" w:color="auto"/>
        <w:bottom w:val="none" w:sz="0" w:space="0" w:color="auto"/>
        <w:right w:val="none" w:sz="0" w:space="0" w:color="auto"/>
      </w:divBdr>
    </w:div>
    <w:div w:id="964968550">
      <w:bodyDiv w:val="1"/>
      <w:marLeft w:val="0"/>
      <w:marRight w:val="0"/>
      <w:marTop w:val="0"/>
      <w:marBottom w:val="0"/>
      <w:divBdr>
        <w:top w:val="none" w:sz="0" w:space="0" w:color="auto"/>
        <w:left w:val="none" w:sz="0" w:space="0" w:color="auto"/>
        <w:bottom w:val="none" w:sz="0" w:space="0" w:color="auto"/>
        <w:right w:val="none" w:sz="0" w:space="0" w:color="auto"/>
      </w:divBdr>
    </w:div>
    <w:div w:id="964969353">
      <w:marLeft w:val="480"/>
      <w:marRight w:val="0"/>
      <w:marTop w:val="0"/>
      <w:marBottom w:val="0"/>
      <w:divBdr>
        <w:top w:val="none" w:sz="0" w:space="0" w:color="auto"/>
        <w:left w:val="none" w:sz="0" w:space="0" w:color="auto"/>
        <w:bottom w:val="none" w:sz="0" w:space="0" w:color="auto"/>
        <w:right w:val="none" w:sz="0" w:space="0" w:color="auto"/>
      </w:divBdr>
    </w:div>
    <w:div w:id="965039460">
      <w:marLeft w:val="480"/>
      <w:marRight w:val="0"/>
      <w:marTop w:val="0"/>
      <w:marBottom w:val="0"/>
      <w:divBdr>
        <w:top w:val="none" w:sz="0" w:space="0" w:color="auto"/>
        <w:left w:val="none" w:sz="0" w:space="0" w:color="auto"/>
        <w:bottom w:val="none" w:sz="0" w:space="0" w:color="auto"/>
        <w:right w:val="none" w:sz="0" w:space="0" w:color="auto"/>
      </w:divBdr>
    </w:div>
    <w:div w:id="965039949">
      <w:marLeft w:val="480"/>
      <w:marRight w:val="0"/>
      <w:marTop w:val="0"/>
      <w:marBottom w:val="0"/>
      <w:divBdr>
        <w:top w:val="none" w:sz="0" w:space="0" w:color="auto"/>
        <w:left w:val="none" w:sz="0" w:space="0" w:color="auto"/>
        <w:bottom w:val="none" w:sz="0" w:space="0" w:color="auto"/>
        <w:right w:val="none" w:sz="0" w:space="0" w:color="auto"/>
      </w:divBdr>
    </w:div>
    <w:div w:id="965232590">
      <w:bodyDiv w:val="1"/>
      <w:marLeft w:val="0"/>
      <w:marRight w:val="0"/>
      <w:marTop w:val="0"/>
      <w:marBottom w:val="0"/>
      <w:divBdr>
        <w:top w:val="none" w:sz="0" w:space="0" w:color="auto"/>
        <w:left w:val="none" w:sz="0" w:space="0" w:color="auto"/>
        <w:bottom w:val="none" w:sz="0" w:space="0" w:color="auto"/>
        <w:right w:val="none" w:sz="0" w:space="0" w:color="auto"/>
      </w:divBdr>
      <w:divsChild>
        <w:div w:id="278892">
          <w:marLeft w:val="480"/>
          <w:marRight w:val="0"/>
          <w:marTop w:val="0"/>
          <w:marBottom w:val="0"/>
          <w:divBdr>
            <w:top w:val="none" w:sz="0" w:space="0" w:color="auto"/>
            <w:left w:val="none" w:sz="0" w:space="0" w:color="auto"/>
            <w:bottom w:val="none" w:sz="0" w:space="0" w:color="auto"/>
            <w:right w:val="none" w:sz="0" w:space="0" w:color="auto"/>
          </w:divBdr>
        </w:div>
        <w:div w:id="19943291">
          <w:marLeft w:val="480"/>
          <w:marRight w:val="0"/>
          <w:marTop w:val="0"/>
          <w:marBottom w:val="0"/>
          <w:divBdr>
            <w:top w:val="none" w:sz="0" w:space="0" w:color="auto"/>
            <w:left w:val="none" w:sz="0" w:space="0" w:color="auto"/>
            <w:bottom w:val="none" w:sz="0" w:space="0" w:color="auto"/>
            <w:right w:val="none" w:sz="0" w:space="0" w:color="auto"/>
          </w:divBdr>
        </w:div>
        <w:div w:id="71589578">
          <w:marLeft w:val="480"/>
          <w:marRight w:val="0"/>
          <w:marTop w:val="0"/>
          <w:marBottom w:val="0"/>
          <w:divBdr>
            <w:top w:val="none" w:sz="0" w:space="0" w:color="auto"/>
            <w:left w:val="none" w:sz="0" w:space="0" w:color="auto"/>
            <w:bottom w:val="none" w:sz="0" w:space="0" w:color="auto"/>
            <w:right w:val="none" w:sz="0" w:space="0" w:color="auto"/>
          </w:divBdr>
        </w:div>
        <w:div w:id="380137529">
          <w:marLeft w:val="480"/>
          <w:marRight w:val="0"/>
          <w:marTop w:val="0"/>
          <w:marBottom w:val="0"/>
          <w:divBdr>
            <w:top w:val="none" w:sz="0" w:space="0" w:color="auto"/>
            <w:left w:val="none" w:sz="0" w:space="0" w:color="auto"/>
            <w:bottom w:val="none" w:sz="0" w:space="0" w:color="auto"/>
            <w:right w:val="none" w:sz="0" w:space="0" w:color="auto"/>
          </w:divBdr>
        </w:div>
        <w:div w:id="428157864">
          <w:marLeft w:val="480"/>
          <w:marRight w:val="0"/>
          <w:marTop w:val="0"/>
          <w:marBottom w:val="0"/>
          <w:divBdr>
            <w:top w:val="none" w:sz="0" w:space="0" w:color="auto"/>
            <w:left w:val="none" w:sz="0" w:space="0" w:color="auto"/>
            <w:bottom w:val="none" w:sz="0" w:space="0" w:color="auto"/>
            <w:right w:val="none" w:sz="0" w:space="0" w:color="auto"/>
          </w:divBdr>
        </w:div>
        <w:div w:id="498885349">
          <w:marLeft w:val="480"/>
          <w:marRight w:val="0"/>
          <w:marTop w:val="0"/>
          <w:marBottom w:val="0"/>
          <w:divBdr>
            <w:top w:val="none" w:sz="0" w:space="0" w:color="auto"/>
            <w:left w:val="none" w:sz="0" w:space="0" w:color="auto"/>
            <w:bottom w:val="none" w:sz="0" w:space="0" w:color="auto"/>
            <w:right w:val="none" w:sz="0" w:space="0" w:color="auto"/>
          </w:divBdr>
        </w:div>
        <w:div w:id="722100213">
          <w:marLeft w:val="480"/>
          <w:marRight w:val="0"/>
          <w:marTop w:val="0"/>
          <w:marBottom w:val="0"/>
          <w:divBdr>
            <w:top w:val="none" w:sz="0" w:space="0" w:color="auto"/>
            <w:left w:val="none" w:sz="0" w:space="0" w:color="auto"/>
            <w:bottom w:val="none" w:sz="0" w:space="0" w:color="auto"/>
            <w:right w:val="none" w:sz="0" w:space="0" w:color="auto"/>
          </w:divBdr>
        </w:div>
        <w:div w:id="788471236">
          <w:marLeft w:val="480"/>
          <w:marRight w:val="0"/>
          <w:marTop w:val="0"/>
          <w:marBottom w:val="0"/>
          <w:divBdr>
            <w:top w:val="none" w:sz="0" w:space="0" w:color="auto"/>
            <w:left w:val="none" w:sz="0" w:space="0" w:color="auto"/>
            <w:bottom w:val="none" w:sz="0" w:space="0" w:color="auto"/>
            <w:right w:val="none" w:sz="0" w:space="0" w:color="auto"/>
          </w:divBdr>
        </w:div>
        <w:div w:id="948002848">
          <w:marLeft w:val="480"/>
          <w:marRight w:val="0"/>
          <w:marTop w:val="0"/>
          <w:marBottom w:val="0"/>
          <w:divBdr>
            <w:top w:val="none" w:sz="0" w:space="0" w:color="auto"/>
            <w:left w:val="none" w:sz="0" w:space="0" w:color="auto"/>
            <w:bottom w:val="none" w:sz="0" w:space="0" w:color="auto"/>
            <w:right w:val="none" w:sz="0" w:space="0" w:color="auto"/>
          </w:divBdr>
        </w:div>
        <w:div w:id="1053388793">
          <w:marLeft w:val="480"/>
          <w:marRight w:val="0"/>
          <w:marTop w:val="0"/>
          <w:marBottom w:val="0"/>
          <w:divBdr>
            <w:top w:val="none" w:sz="0" w:space="0" w:color="auto"/>
            <w:left w:val="none" w:sz="0" w:space="0" w:color="auto"/>
            <w:bottom w:val="none" w:sz="0" w:space="0" w:color="auto"/>
            <w:right w:val="none" w:sz="0" w:space="0" w:color="auto"/>
          </w:divBdr>
        </w:div>
        <w:div w:id="1264417495">
          <w:marLeft w:val="480"/>
          <w:marRight w:val="0"/>
          <w:marTop w:val="0"/>
          <w:marBottom w:val="0"/>
          <w:divBdr>
            <w:top w:val="none" w:sz="0" w:space="0" w:color="auto"/>
            <w:left w:val="none" w:sz="0" w:space="0" w:color="auto"/>
            <w:bottom w:val="none" w:sz="0" w:space="0" w:color="auto"/>
            <w:right w:val="none" w:sz="0" w:space="0" w:color="auto"/>
          </w:divBdr>
        </w:div>
        <w:div w:id="1412704526">
          <w:marLeft w:val="480"/>
          <w:marRight w:val="0"/>
          <w:marTop w:val="0"/>
          <w:marBottom w:val="0"/>
          <w:divBdr>
            <w:top w:val="none" w:sz="0" w:space="0" w:color="auto"/>
            <w:left w:val="none" w:sz="0" w:space="0" w:color="auto"/>
            <w:bottom w:val="none" w:sz="0" w:space="0" w:color="auto"/>
            <w:right w:val="none" w:sz="0" w:space="0" w:color="auto"/>
          </w:divBdr>
        </w:div>
        <w:div w:id="1430394876">
          <w:marLeft w:val="480"/>
          <w:marRight w:val="0"/>
          <w:marTop w:val="0"/>
          <w:marBottom w:val="0"/>
          <w:divBdr>
            <w:top w:val="none" w:sz="0" w:space="0" w:color="auto"/>
            <w:left w:val="none" w:sz="0" w:space="0" w:color="auto"/>
            <w:bottom w:val="none" w:sz="0" w:space="0" w:color="auto"/>
            <w:right w:val="none" w:sz="0" w:space="0" w:color="auto"/>
          </w:divBdr>
        </w:div>
        <w:div w:id="1441024607">
          <w:marLeft w:val="480"/>
          <w:marRight w:val="0"/>
          <w:marTop w:val="0"/>
          <w:marBottom w:val="0"/>
          <w:divBdr>
            <w:top w:val="none" w:sz="0" w:space="0" w:color="auto"/>
            <w:left w:val="none" w:sz="0" w:space="0" w:color="auto"/>
            <w:bottom w:val="none" w:sz="0" w:space="0" w:color="auto"/>
            <w:right w:val="none" w:sz="0" w:space="0" w:color="auto"/>
          </w:divBdr>
        </w:div>
        <w:div w:id="1678849321">
          <w:marLeft w:val="480"/>
          <w:marRight w:val="0"/>
          <w:marTop w:val="0"/>
          <w:marBottom w:val="0"/>
          <w:divBdr>
            <w:top w:val="none" w:sz="0" w:space="0" w:color="auto"/>
            <w:left w:val="none" w:sz="0" w:space="0" w:color="auto"/>
            <w:bottom w:val="none" w:sz="0" w:space="0" w:color="auto"/>
            <w:right w:val="none" w:sz="0" w:space="0" w:color="auto"/>
          </w:divBdr>
        </w:div>
        <w:div w:id="1753770118">
          <w:marLeft w:val="480"/>
          <w:marRight w:val="0"/>
          <w:marTop w:val="0"/>
          <w:marBottom w:val="0"/>
          <w:divBdr>
            <w:top w:val="none" w:sz="0" w:space="0" w:color="auto"/>
            <w:left w:val="none" w:sz="0" w:space="0" w:color="auto"/>
            <w:bottom w:val="none" w:sz="0" w:space="0" w:color="auto"/>
            <w:right w:val="none" w:sz="0" w:space="0" w:color="auto"/>
          </w:divBdr>
        </w:div>
      </w:divsChild>
    </w:div>
    <w:div w:id="965237978">
      <w:marLeft w:val="480"/>
      <w:marRight w:val="0"/>
      <w:marTop w:val="0"/>
      <w:marBottom w:val="0"/>
      <w:divBdr>
        <w:top w:val="none" w:sz="0" w:space="0" w:color="auto"/>
        <w:left w:val="none" w:sz="0" w:space="0" w:color="auto"/>
        <w:bottom w:val="none" w:sz="0" w:space="0" w:color="auto"/>
        <w:right w:val="none" w:sz="0" w:space="0" w:color="auto"/>
      </w:divBdr>
    </w:div>
    <w:div w:id="965280771">
      <w:marLeft w:val="480"/>
      <w:marRight w:val="0"/>
      <w:marTop w:val="0"/>
      <w:marBottom w:val="0"/>
      <w:divBdr>
        <w:top w:val="none" w:sz="0" w:space="0" w:color="auto"/>
        <w:left w:val="none" w:sz="0" w:space="0" w:color="auto"/>
        <w:bottom w:val="none" w:sz="0" w:space="0" w:color="auto"/>
        <w:right w:val="none" w:sz="0" w:space="0" w:color="auto"/>
      </w:divBdr>
    </w:div>
    <w:div w:id="965545026">
      <w:marLeft w:val="480"/>
      <w:marRight w:val="0"/>
      <w:marTop w:val="0"/>
      <w:marBottom w:val="0"/>
      <w:divBdr>
        <w:top w:val="none" w:sz="0" w:space="0" w:color="auto"/>
        <w:left w:val="none" w:sz="0" w:space="0" w:color="auto"/>
        <w:bottom w:val="none" w:sz="0" w:space="0" w:color="auto"/>
        <w:right w:val="none" w:sz="0" w:space="0" w:color="auto"/>
      </w:divBdr>
    </w:div>
    <w:div w:id="965699190">
      <w:marLeft w:val="480"/>
      <w:marRight w:val="0"/>
      <w:marTop w:val="0"/>
      <w:marBottom w:val="0"/>
      <w:divBdr>
        <w:top w:val="none" w:sz="0" w:space="0" w:color="auto"/>
        <w:left w:val="none" w:sz="0" w:space="0" w:color="auto"/>
        <w:bottom w:val="none" w:sz="0" w:space="0" w:color="auto"/>
        <w:right w:val="none" w:sz="0" w:space="0" w:color="auto"/>
      </w:divBdr>
    </w:div>
    <w:div w:id="965738793">
      <w:bodyDiv w:val="1"/>
      <w:marLeft w:val="0"/>
      <w:marRight w:val="0"/>
      <w:marTop w:val="0"/>
      <w:marBottom w:val="0"/>
      <w:divBdr>
        <w:top w:val="none" w:sz="0" w:space="0" w:color="auto"/>
        <w:left w:val="none" w:sz="0" w:space="0" w:color="auto"/>
        <w:bottom w:val="none" w:sz="0" w:space="0" w:color="auto"/>
        <w:right w:val="none" w:sz="0" w:space="0" w:color="auto"/>
      </w:divBdr>
    </w:div>
    <w:div w:id="965742553">
      <w:marLeft w:val="480"/>
      <w:marRight w:val="0"/>
      <w:marTop w:val="0"/>
      <w:marBottom w:val="0"/>
      <w:divBdr>
        <w:top w:val="none" w:sz="0" w:space="0" w:color="auto"/>
        <w:left w:val="none" w:sz="0" w:space="0" w:color="auto"/>
        <w:bottom w:val="none" w:sz="0" w:space="0" w:color="auto"/>
        <w:right w:val="none" w:sz="0" w:space="0" w:color="auto"/>
      </w:divBdr>
    </w:div>
    <w:div w:id="965744697">
      <w:marLeft w:val="480"/>
      <w:marRight w:val="0"/>
      <w:marTop w:val="0"/>
      <w:marBottom w:val="0"/>
      <w:divBdr>
        <w:top w:val="none" w:sz="0" w:space="0" w:color="auto"/>
        <w:left w:val="none" w:sz="0" w:space="0" w:color="auto"/>
        <w:bottom w:val="none" w:sz="0" w:space="0" w:color="auto"/>
        <w:right w:val="none" w:sz="0" w:space="0" w:color="auto"/>
      </w:divBdr>
    </w:div>
    <w:div w:id="965814549">
      <w:marLeft w:val="480"/>
      <w:marRight w:val="0"/>
      <w:marTop w:val="0"/>
      <w:marBottom w:val="0"/>
      <w:divBdr>
        <w:top w:val="none" w:sz="0" w:space="0" w:color="auto"/>
        <w:left w:val="none" w:sz="0" w:space="0" w:color="auto"/>
        <w:bottom w:val="none" w:sz="0" w:space="0" w:color="auto"/>
        <w:right w:val="none" w:sz="0" w:space="0" w:color="auto"/>
      </w:divBdr>
    </w:div>
    <w:div w:id="965937419">
      <w:marLeft w:val="480"/>
      <w:marRight w:val="0"/>
      <w:marTop w:val="0"/>
      <w:marBottom w:val="0"/>
      <w:divBdr>
        <w:top w:val="none" w:sz="0" w:space="0" w:color="auto"/>
        <w:left w:val="none" w:sz="0" w:space="0" w:color="auto"/>
        <w:bottom w:val="none" w:sz="0" w:space="0" w:color="auto"/>
        <w:right w:val="none" w:sz="0" w:space="0" w:color="auto"/>
      </w:divBdr>
    </w:div>
    <w:div w:id="965966882">
      <w:marLeft w:val="480"/>
      <w:marRight w:val="0"/>
      <w:marTop w:val="0"/>
      <w:marBottom w:val="0"/>
      <w:divBdr>
        <w:top w:val="none" w:sz="0" w:space="0" w:color="auto"/>
        <w:left w:val="none" w:sz="0" w:space="0" w:color="auto"/>
        <w:bottom w:val="none" w:sz="0" w:space="0" w:color="auto"/>
        <w:right w:val="none" w:sz="0" w:space="0" w:color="auto"/>
      </w:divBdr>
    </w:div>
    <w:div w:id="966013125">
      <w:marLeft w:val="480"/>
      <w:marRight w:val="0"/>
      <w:marTop w:val="0"/>
      <w:marBottom w:val="0"/>
      <w:divBdr>
        <w:top w:val="none" w:sz="0" w:space="0" w:color="auto"/>
        <w:left w:val="none" w:sz="0" w:space="0" w:color="auto"/>
        <w:bottom w:val="none" w:sz="0" w:space="0" w:color="auto"/>
        <w:right w:val="none" w:sz="0" w:space="0" w:color="auto"/>
      </w:divBdr>
    </w:div>
    <w:div w:id="966080036">
      <w:marLeft w:val="480"/>
      <w:marRight w:val="0"/>
      <w:marTop w:val="0"/>
      <w:marBottom w:val="0"/>
      <w:divBdr>
        <w:top w:val="none" w:sz="0" w:space="0" w:color="auto"/>
        <w:left w:val="none" w:sz="0" w:space="0" w:color="auto"/>
        <w:bottom w:val="none" w:sz="0" w:space="0" w:color="auto"/>
        <w:right w:val="none" w:sz="0" w:space="0" w:color="auto"/>
      </w:divBdr>
    </w:div>
    <w:div w:id="966089504">
      <w:marLeft w:val="480"/>
      <w:marRight w:val="0"/>
      <w:marTop w:val="0"/>
      <w:marBottom w:val="0"/>
      <w:divBdr>
        <w:top w:val="none" w:sz="0" w:space="0" w:color="auto"/>
        <w:left w:val="none" w:sz="0" w:space="0" w:color="auto"/>
        <w:bottom w:val="none" w:sz="0" w:space="0" w:color="auto"/>
        <w:right w:val="none" w:sz="0" w:space="0" w:color="auto"/>
      </w:divBdr>
    </w:div>
    <w:div w:id="966204321">
      <w:marLeft w:val="480"/>
      <w:marRight w:val="0"/>
      <w:marTop w:val="0"/>
      <w:marBottom w:val="0"/>
      <w:divBdr>
        <w:top w:val="none" w:sz="0" w:space="0" w:color="auto"/>
        <w:left w:val="none" w:sz="0" w:space="0" w:color="auto"/>
        <w:bottom w:val="none" w:sz="0" w:space="0" w:color="auto"/>
        <w:right w:val="none" w:sz="0" w:space="0" w:color="auto"/>
      </w:divBdr>
    </w:div>
    <w:div w:id="966275675">
      <w:marLeft w:val="480"/>
      <w:marRight w:val="0"/>
      <w:marTop w:val="0"/>
      <w:marBottom w:val="0"/>
      <w:divBdr>
        <w:top w:val="none" w:sz="0" w:space="0" w:color="auto"/>
        <w:left w:val="none" w:sz="0" w:space="0" w:color="auto"/>
        <w:bottom w:val="none" w:sz="0" w:space="0" w:color="auto"/>
        <w:right w:val="none" w:sz="0" w:space="0" w:color="auto"/>
      </w:divBdr>
    </w:div>
    <w:div w:id="966353547">
      <w:bodyDiv w:val="1"/>
      <w:marLeft w:val="0"/>
      <w:marRight w:val="0"/>
      <w:marTop w:val="0"/>
      <w:marBottom w:val="0"/>
      <w:divBdr>
        <w:top w:val="none" w:sz="0" w:space="0" w:color="auto"/>
        <w:left w:val="none" w:sz="0" w:space="0" w:color="auto"/>
        <w:bottom w:val="none" w:sz="0" w:space="0" w:color="auto"/>
        <w:right w:val="none" w:sz="0" w:space="0" w:color="auto"/>
      </w:divBdr>
      <w:divsChild>
        <w:div w:id="2754710">
          <w:marLeft w:val="480"/>
          <w:marRight w:val="0"/>
          <w:marTop w:val="0"/>
          <w:marBottom w:val="0"/>
          <w:divBdr>
            <w:top w:val="none" w:sz="0" w:space="0" w:color="auto"/>
            <w:left w:val="none" w:sz="0" w:space="0" w:color="auto"/>
            <w:bottom w:val="none" w:sz="0" w:space="0" w:color="auto"/>
            <w:right w:val="none" w:sz="0" w:space="0" w:color="auto"/>
          </w:divBdr>
        </w:div>
        <w:div w:id="47073359">
          <w:marLeft w:val="480"/>
          <w:marRight w:val="0"/>
          <w:marTop w:val="0"/>
          <w:marBottom w:val="0"/>
          <w:divBdr>
            <w:top w:val="none" w:sz="0" w:space="0" w:color="auto"/>
            <w:left w:val="none" w:sz="0" w:space="0" w:color="auto"/>
            <w:bottom w:val="none" w:sz="0" w:space="0" w:color="auto"/>
            <w:right w:val="none" w:sz="0" w:space="0" w:color="auto"/>
          </w:divBdr>
        </w:div>
        <w:div w:id="93670756">
          <w:marLeft w:val="480"/>
          <w:marRight w:val="0"/>
          <w:marTop w:val="0"/>
          <w:marBottom w:val="0"/>
          <w:divBdr>
            <w:top w:val="none" w:sz="0" w:space="0" w:color="auto"/>
            <w:left w:val="none" w:sz="0" w:space="0" w:color="auto"/>
            <w:bottom w:val="none" w:sz="0" w:space="0" w:color="auto"/>
            <w:right w:val="none" w:sz="0" w:space="0" w:color="auto"/>
          </w:divBdr>
        </w:div>
        <w:div w:id="96171114">
          <w:marLeft w:val="480"/>
          <w:marRight w:val="0"/>
          <w:marTop w:val="0"/>
          <w:marBottom w:val="0"/>
          <w:divBdr>
            <w:top w:val="none" w:sz="0" w:space="0" w:color="auto"/>
            <w:left w:val="none" w:sz="0" w:space="0" w:color="auto"/>
            <w:bottom w:val="none" w:sz="0" w:space="0" w:color="auto"/>
            <w:right w:val="none" w:sz="0" w:space="0" w:color="auto"/>
          </w:divBdr>
        </w:div>
        <w:div w:id="99224122">
          <w:marLeft w:val="480"/>
          <w:marRight w:val="0"/>
          <w:marTop w:val="0"/>
          <w:marBottom w:val="0"/>
          <w:divBdr>
            <w:top w:val="none" w:sz="0" w:space="0" w:color="auto"/>
            <w:left w:val="none" w:sz="0" w:space="0" w:color="auto"/>
            <w:bottom w:val="none" w:sz="0" w:space="0" w:color="auto"/>
            <w:right w:val="none" w:sz="0" w:space="0" w:color="auto"/>
          </w:divBdr>
        </w:div>
        <w:div w:id="99691416">
          <w:marLeft w:val="480"/>
          <w:marRight w:val="0"/>
          <w:marTop w:val="0"/>
          <w:marBottom w:val="0"/>
          <w:divBdr>
            <w:top w:val="none" w:sz="0" w:space="0" w:color="auto"/>
            <w:left w:val="none" w:sz="0" w:space="0" w:color="auto"/>
            <w:bottom w:val="none" w:sz="0" w:space="0" w:color="auto"/>
            <w:right w:val="none" w:sz="0" w:space="0" w:color="auto"/>
          </w:divBdr>
        </w:div>
        <w:div w:id="147867344">
          <w:marLeft w:val="480"/>
          <w:marRight w:val="0"/>
          <w:marTop w:val="0"/>
          <w:marBottom w:val="0"/>
          <w:divBdr>
            <w:top w:val="none" w:sz="0" w:space="0" w:color="auto"/>
            <w:left w:val="none" w:sz="0" w:space="0" w:color="auto"/>
            <w:bottom w:val="none" w:sz="0" w:space="0" w:color="auto"/>
            <w:right w:val="none" w:sz="0" w:space="0" w:color="auto"/>
          </w:divBdr>
        </w:div>
        <w:div w:id="201943627">
          <w:marLeft w:val="480"/>
          <w:marRight w:val="0"/>
          <w:marTop w:val="0"/>
          <w:marBottom w:val="0"/>
          <w:divBdr>
            <w:top w:val="none" w:sz="0" w:space="0" w:color="auto"/>
            <w:left w:val="none" w:sz="0" w:space="0" w:color="auto"/>
            <w:bottom w:val="none" w:sz="0" w:space="0" w:color="auto"/>
            <w:right w:val="none" w:sz="0" w:space="0" w:color="auto"/>
          </w:divBdr>
        </w:div>
        <w:div w:id="222566092">
          <w:marLeft w:val="480"/>
          <w:marRight w:val="0"/>
          <w:marTop w:val="0"/>
          <w:marBottom w:val="0"/>
          <w:divBdr>
            <w:top w:val="none" w:sz="0" w:space="0" w:color="auto"/>
            <w:left w:val="none" w:sz="0" w:space="0" w:color="auto"/>
            <w:bottom w:val="none" w:sz="0" w:space="0" w:color="auto"/>
            <w:right w:val="none" w:sz="0" w:space="0" w:color="auto"/>
          </w:divBdr>
        </w:div>
        <w:div w:id="251161064">
          <w:marLeft w:val="480"/>
          <w:marRight w:val="0"/>
          <w:marTop w:val="0"/>
          <w:marBottom w:val="0"/>
          <w:divBdr>
            <w:top w:val="none" w:sz="0" w:space="0" w:color="auto"/>
            <w:left w:val="none" w:sz="0" w:space="0" w:color="auto"/>
            <w:bottom w:val="none" w:sz="0" w:space="0" w:color="auto"/>
            <w:right w:val="none" w:sz="0" w:space="0" w:color="auto"/>
          </w:divBdr>
        </w:div>
        <w:div w:id="259802400">
          <w:marLeft w:val="480"/>
          <w:marRight w:val="0"/>
          <w:marTop w:val="0"/>
          <w:marBottom w:val="0"/>
          <w:divBdr>
            <w:top w:val="none" w:sz="0" w:space="0" w:color="auto"/>
            <w:left w:val="none" w:sz="0" w:space="0" w:color="auto"/>
            <w:bottom w:val="none" w:sz="0" w:space="0" w:color="auto"/>
            <w:right w:val="none" w:sz="0" w:space="0" w:color="auto"/>
          </w:divBdr>
        </w:div>
        <w:div w:id="371030214">
          <w:marLeft w:val="480"/>
          <w:marRight w:val="0"/>
          <w:marTop w:val="0"/>
          <w:marBottom w:val="0"/>
          <w:divBdr>
            <w:top w:val="none" w:sz="0" w:space="0" w:color="auto"/>
            <w:left w:val="none" w:sz="0" w:space="0" w:color="auto"/>
            <w:bottom w:val="none" w:sz="0" w:space="0" w:color="auto"/>
            <w:right w:val="none" w:sz="0" w:space="0" w:color="auto"/>
          </w:divBdr>
        </w:div>
        <w:div w:id="379019406">
          <w:marLeft w:val="480"/>
          <w:marRight w:val="0"/>
          <w:marTop w:val="0"/>
          <w:marBottom w:val="0"/>
          <w:divBdr>
            <w:top w:val="none" w:sz="0" w:space="0" w:color="auto"/>
            <w:left w:val="none" w:sz="0" w:space="0" w:color="auto"/>
            <w:bottom w:val="none" w:sz="0" w:space="0" w:color="auto"/>
            <w:right w:val="none" w:sz="0" w:space="0" w:color="auto"/>
          </w:divBdr>
        </w:div>
        <w:div w:id="380591247">
          <w:marLeft w:val="480"/>
          <w:marRight w:val="0"/>
          <w:marTop w:val="0"/>
          <w:marBottom w:val="0"/>
          <w:divBdr>
            <w:top w:val="none" w:sz="0" w:space="0" w:color="auto"/>
            <w:left w:val="none" w:sz="0" w:space="0" w:color="auto"/>
            <w:bottom w:val="none" w:sz="0" w:space="0" w:color="auto"/>
            <w:right w:val="none" w:sz="0" w:space="0" w:color="auto"/>
          </w:divBdr>
        </w:div>
        <w:div w:id="403065816">
          <w:marLeft w:val="480"/>
          <w:marRight w:val="0"/>
          <w:marTop w:val="0"/>
          <w:marBottom w:val="0"/>
          <w:divBdr>
            <w:top w:val="none" w:sz="0" w:space="0" w:color="auto"/>
            <w:left w:val="none" w:sz="0" w:space="0" w:color="auto"/>
            <w:bottom w:val="none" w:sz="0" w:space="0" w:color="auto"/>
            <w:right w:val="none" w:sz="0" w:space="0" w:color="auto"/>
          </w:divBdr>
        </w:div>
        <w:div w:id="423385453">
          <w:marLeft w:val="480"/>
          <w:marRight w:val="0"/>
          <w:marTop w:val="0"/>
          <w:marBottom w:val="0"/>
          <w:divBdr>
            <w:top w:val="none" w:sz="0" w:space="0" w:color="auto"/>
            <w:left w:val="none" w:sz="0" w:space="0" w:color="auto"/>
            <w:bottom w:val="none" w:sz="0" w:space="0" w:color="auto"/>
            <w:right w:val="none" w:sz="0" w:space="0" w:color="auto"/>
          </w:divBdr>
        </w:div>
        <w:div w:id="480001976">
          <w:marLeft w:val="480"/>
          <w:marRight w:val="0"/>
          <w:marTop w:val="0"/>
          <w:marBottom w:val="0"/>
          <w:divBdr>
            <w:top w:val="none" w:sz="0" w:space="0" w:color="auto"/>
            <w:left w:val="none" w:sz="0" w:space="0" w:color="auto"/>
            <w:bottom w:val="none" w:sz="0" w:space="0" w:color="auto"/>
            <w:right w:val="none" w:sz="0" w:space="0" w:color="auto"/>
          </w:divBdr>
        </w:div>
        <w:div w:id="525751445">
          <w:marLeft w:val="480"/>
          <w:marRight w:val="0"/>
          <w:marTop w:val="0"/>
          <w:marBottom w:val="0"/>
          <w:divBdr>
            <w:top w:val="none" w:sz="0" w:space="0" w:color="auto"/>
            <w:left w:val="none" w:sz="0" w:space="0" w:color="auto"/>
            <w:bottom w:val="none" w:sz="0" w:space="0" w:color="auto"/>
            <w:right w:val="none" w:sz="0" w:space="0" w:color="auto"/>
          </w:divBdr>
        </w:div>
        <w:div w:id="527568689">
          <w:marLeft w:val="480"/>
          <w:marRight w:val="0"/>
          <w:marTop w:val="0"/>
          <w:marBottom w:val="0"/>
          <w:divBdr>
            <w:top w:val="none" w:sz="0" w:space="0" w:color="auto"/>
            <w:left w:val="none" w:sz="0" w:space="0" w:color="auto"/>
            <w:bottom w:val="none" w:sz="0" w:space="0" w:color="auto"/>
            <w:right w:val="none" w:sz="0" w:space="0" w:color="auto"/>
          </w:divBdr>
        </w:div>
        <w:div w:id="610747654">
          <w:marLeft w:val="480"/>
          <w:marRight w:val="0"/>
          <w:marTop w:val="0"/>
          <w:marBottom w:val="0"/>
          <w:divBdr>
            <w:top w:val="none" w:sz="0" w:space="0" w:color="auto"/>
            <w:left w:val="none" w:sz="0" w:space="0" w:color="auto"/>
            <w:bottom w:val="none" w:sz="0" w:space="0" w:color="auto"/>
            <w:right w:val="none" w:sz="0" w:space="0" w:color="auto"/>
          </w:divBdr>
        </w:div>
        <w:div w:id="764499642">
          <w:marLeft w:val="480"/>
          <w:marRight w:val="0"/>
          <w:marTop w:val="0"/>
          <w:marBottom w:val="0"/>
          <w:divBdr>
            <w:top w:val="none" w:sz="0" w:space="0" w:color="auto"/>
            <w:left w:val="none" w:sz="0" w:space="0" w:color="auto"/>
            <w:bottom w:val="none" w:sz="0" w:space="0" w:color="auto"/>
            <w:right w:val="none" w:sz="0" w:space="0" w:color="auto"/>
          </w:divBdr>
        </w:div>
        <w:div w:id="771050618">
          <w:marLeft w:val="480"/>
          <w:marRight w:val="0"/>
          <w:marTop w:val="0"/>
          <w:marBottom w:val="0"/>
          <w:divBdr>
            <w:top w:val="none" w:sz="0" w:space="0" w:color="auto"/>
            <w:left w:val="none" w:sz="0" w:space="0" w:color="auto"/>
            <w:bottom w:val="none" w:sz="0" w:space="0" w:color="auto"/>
            <w:right w:val="none" w:sz="0" w:space="0" w:color="auto"/>
          </w:divBdr>
        </w:div>
        <w:div w:id="1044676227">
          <w:marLeft w:val="480"/>
          <w:marRight w:val="0"/>
          <w:marTop w:val="0"/>
          <w:marBottom w:val="0"/>
          <w:divBdr>
            <w:top w:val="none" w:sz="0" w:space="0" w:color="auto"/>
            <w:left w:val="none" w:sz="0" w:space="0" w:color="auto"/>
            <w:bottom w:val="none" w:sz="0" w:space="0" w:color="auto"/>
            <w:right w:val="none" w:sz="0" w:space="0" w:color="auto"/>
          </w:divBdr>
        </w:div>
        <w:div w:id="1127315575">
          <w:marLeft w:val="480"/>
          <w:marRight w:val="0"/>
          <w:marTop w:val="0"/>
          <w:marBottom w:val="0"/>
          <w:divBdr>
            <w:top w:val="none" w:sz="0" w:space="0" w:color="auto"/>
            <w:left w:val="none" w:sz="0" w:space="0" w:color="auto"/>
            <w:bottom w:val="none" w:sz="0" w:space="0" w:color="auto"/>
            <w:right w:val="none" w:sz="0" w:space="0" w:color="auto"/>
          </w:divBdr>
        </w:div>
        <w:div w:id="1131283769">
          <w:marLeft w:val="480"/>
          <w:marRight w:val="0"/>
          <w:marTop w:val="0"/>
          <w:marBottom w:val="0"/>
          <w:divBdr>
            <w:top w:val="none" w:sz="0" w:space="0" w:color="auto"/>
            <w:left w:val="none" w:sz="0" w:space="0" w:color="auto"/>
            <w:bottom w:val="none" w:sz="0" w:space="0" w:color="auto"/>
            <w:right w:val="none" w:sz="0" w:space="0" w:color="auto"/>
          </w:divBdr>
        </w:div>
        <w:div w:id="1323974634">
          <w:marLeft w:val="480"/>
          <w:marRight w:val="0"/>
          <w:marTop w:val="0"/>
          <w:marBottom w:val="0"/>
          <w:divBdr>
            <w:top w:val="none" w:sz="0" w:space="0" w:color="auto"/>
            <w:left w:val="none" w:sz="0" w:space="0" w:color="auto"/>
            <w:bottom w:val="none" w:sz="0" w:space="0" w:color="auto"/>
            <w:right w:val="none" w:sz="0" w:space="0" w:color="auto"/>
          </w:divBdr>
        </w:div>
        <w:div w:id="1474984538">
          <w:marLeft w:val="480"/>
          <w:marRight w:val="0"/>
          <w:marTop w:val="0"/>
          <w:marBottom w:val="0"/>
          <w:divBdr>
            <w:top w:val="none" w:sz="0" w:space="0" w:color="auto"/>
            <w:left w:val="none" w:sz="0" w:space="0" w:color="auto"/>
            <w:bottom w:val="none" w:sz="0" w:space="0" w:color="auto"/>
            <w:right w:val="none" w:sz="0" w:space="0" w:color="auto"/>
          </w:divBdr>
        </w:div>
        <w:div w:id="1499147932">
          <w:marLeft w:val="480"/>
          <w:marRight w:val="0"/>
          <w:marTop w:val="0"/>
          <w:marBottom w:val="0"/>
          <w:divBdr>
            <w:top w:val="none" w:sz="0" w:space="0" w:color="auto"/>
            <w:left w:val="none" w:sz="0" w:space="0" w:color="auto"/>
            <w:bottom w:val="none" w:sz="0" w:space="0" w:color="auto"/>
            <w:right w:val="none" w:sz="0" w:space="0" w:color="auto"/>
          </w:divBdr>
        </w:div>
        <w:div w:id="1506508523">
          <w:marLeft w:val="480"/>
          <w:marRight w:val="0"/>
          <w:marTop w:val="0"/>
          <w:marBottom w:val="0"/>
          <w:divBdr>
            <w:top w:val="none" w:sz="0" w:space="0" w:color="auto"/>
            <w:left w:val="none" w:sz="0" w:space="0" w:color="auto"/>
            <w:bottom w:val="none" w:sz="0" w:space="0" w:color="auto"/>
            <w:right w:val="none" w:sz="0" w:space="0" w:color="auto"/>
          </w:divBdr>
        </w:div>
        <w:div w:id="1524830195">
          <w:marLeft w:val="480"/>
          <w:marRight w:val="0"/>
          <w:marTop w:val="0"/>
          <w:marBottom w:val="0"/>
          <w:divBdr>
            <w:top w:val="none" w:sz="0" w:space="0" w:color="auto"/>
            <w:left w:val="none" w:sz="0" w:space="0" w:color="auto"/>
            <w:bottom w:val="none" w:sz="0" w:space="0" w:color="auto"/>
            <w:right w:val="none" w:sz="0" w:space="0" w:color="auto"/>
          </w:divBdr>
        </w:div>
        <w:div w:id="1716615957">
          <w:marLeft w:val="480"/>
          <w:marRight w:val="0"/>
          <w:marTop w:val="0"/>
          <w:marBottom w:val="0"/>
          <w:divBdr>
            <w:top w:val="none" w:sz="0" w:space="0" w:color="auto"/>
            <w:left w:val="none" w:sz="0" w:space="0" w:color="auto"/>
            <w:bottom w:val="none" w:sz="0" w:space="0" w:color="auto"/>
            <w:right w:val="none" w:sz="0" w:space="0" w:color="auto"/>
          </w:divBdr>
        </w:div>
      </w:divsChild>
    </w:div>
    <w:div w:id="966738716">
      <w:marLeft w:val="480"/>
      <w:marRight w:val="0"/>
      <w:marTop w:val="0"/>
      <w:marBottom w:val="0"/>
      <w:divBdr>
        <w:top w:val="none" w:sz="0" w:space="0" w:color="auto"/>
        <w:left w:val="none" w:sz="0" w:space="0" w:color="auto"/>
        <w:bottom w:val="none" w:sz="0" w:space="0" w:color="auto"/>
        <w:right w:val="none" w:sz="0" w:space="0" w:color="auto"/>
      </w:divBdr>
    </w:div>
    <w:div w:id="966740369">
      <w:marLeft w:val="480"/>
      <w:marRight w:val="0"/>
      <w:marTop w:val="0"/>
      <w:marBottom w:val="0"/>
      <w:divBdr>
        <w:top w:val="none" w:sz="0" w:space="0" w:color="auto"/>
        <w:left w:val="none" w:sz="0" w:space="0" w:color="auto"/>
        <w:bottom w:val="none" w:sz="0" w:space="0" w:color="auto"/>
        <w:right w:val="none" w:sz="0" w:space="0" w:color="auto"/>
      </w:divBdr>
    </w:div>
    <w:div w:id="966859390">
      <w:bodyDiv w:val="1"/>
      <w:marLeft w:val="0"/>
      <w:marRight w:val="0"/>
      <w:marTop w:val="0"/>
      <w:marBottom w:val="0"/>
      <w:divBdr>
        <w:top w:val="none" w:sz="0" w:space="0" w:color="auto"/>
        <w:left w:val="none" w:sz="0" w:space="0" w:color="auto"/>
        <w:bottom w:val="none" w:sz="0" w:space="0" w:color="auto"/>
        <w:right w:val="none" w:sz="0" w:space="0" w:color="auto"/>
      </w:divBdr>
    </w:div>
    <w:div w:id="966936963">
      <w:marLeft w:val="480"/>
      <w:marRight w:val="0"/>
      <w:marTop w:val="0"/>
      <w:marBottom w:val="0"/>
      <w:divBdr>
        <w:top w:val="none" w:sz="0" w:space="0" w:color="auto"/>
        <w:left w:val="none" w:sz="0" w:space="0" w:color="auto"/>
        <w:bottom w:val="none" w:sz="0" w:space="0" w:color="auto"/>
        <w:right w:val="none" w:sz="0" w:space="0" w:color="auto"/>
      </w:divBdr>
    </w:div>
    <w:div w:id="967316814">
      <w:marLeft w:val="480"/>
      <w:marRight w:val="0"/>
      <w:marTop w:val="0"/>
      <w:marBottom w:val="0"/>
      <w:divBdr>
        <w:top w:val="none" w:sz="0" w:space="0" w:color="auto"/>
        <w:left w:val="none" w:sz="0" w:space="0" w:color="auto"/>
        <w:bottom w:val="none" w:sz="0" w:space="0" w:color="auto"/>
        <w:right w:val="none" w:sz="0" w:space="0" w:color="auto"/>
      </w:divBdr>
    </w:div>
    <w:div w:id="967324433">
      <w:marLeft w:val="480"/>
      <w:marRight w:val="0"/>
      <w:marTop w:val="0"/>
      <w:marBottom w:val="0"/>
      <w:divBdr>
        <w:top w:val="none" w:sz="0" w:space="0" w:color="auto"/>
        <w:left w:val="none" w:sz="0" w:space="0" w:color="auto"/>
        <w:bottom w:val="none" w:sz="0" w:space="0" w:color="auto"/>
        <w:right w:val="none" w:sz="0" w:space="0" w:color="auto"/>
      </w:divBdr>
    </w:div>
    <w:div w:id="967398710">
      <w:marLeft w:val="480"/>
      <w:marRight w:val="0"/>
      <w:marTop w:val="0"/>
      <w:marBottom w:val="0"/>
      <w:divBdr>
        <w:top w:val="none" w:sz="0" w:space="0" w:color="auto"/>
        <w:left w:val="none" w:sz="0" w:space="0" w:color="auto"/>
        <w:bottom w:val="none" w:sz="0" w:space="0" w:color="auto"/>
        <w:right w:val="none" w:sz="0" w:space="0" w:color="auto"/>
      </w:divBdr>
    </w:div>
    <w:div w:id="967509196">
      <w:marLeft w:val="480"/>
      <w:marRight w:val="0"/>
      <w:marTop w:val="0"/>
      <w:marBottom w:val="0"/>
      <w:divBdr>
        <w:top w:val="none" w:sz="0" w:space="0" w:color="auto"/>
        <w:left w:val="none" w:sz="0" w:space="0" w:color="auto"/>
        <w:bottom w:val="none" w:sz="0" w:space="0" w:color="auto"/>
        <w:right w:val="none" w:sz="0" w:space="0" w:color="auto"/>
      </w:divBdr>
    </w:div>
    <w:div w:id="967974955">
      <w:marLeft w:val="480"/>
      <w:marRight w:val="0"/>
      <w:marTop w:val="0"/>
      <w:marBottom w:val="0"/>
      <w:divBdr>
        <w:top w:val="none" w:sz="0" w:space="0" w:color="auto"/>
        <w:left w:val="none" w:sz="0" w:space="0" w:color="auto"/>
        <w:bottom w:val="none" w:sz="0" w:space="0" w:color="auto"/>
        <w:right w:val="none" w:sz="0" w:space="0" w:color="auto"/>
      </w:divBdr>
    </w:div>
    <w:div w:id="967975871">
      <w:marLeft w:val="480"/>
      <w:marRight w:val="0"/>
      <w:marTop w:val="0"/>
      <w:marBottom w:val="0"/>
      <w:divBdr>
        <w:top w:val="none" w:sz="0" w:space="0" w:color="auto"/>
        <w:left w:val="none" w:sz="0" w:space="0" w:color="auto"/>
        <w:bottom w:val="none" w:sz="0" w:space="0" w:color="auto"/>
        <w:right w:val="none" w:sz="0" w:space="0" w:color="auto"/>
      </w:divBdr>
    </w:div>
    <w:div w:id="968248349">
      <w:marLeft w:val="480"/>
      <w:marRight w:val="0"/>
      <w:marTop w:val="0"/>
      <w:marBottom w:val="0"/>
      <w:divBdr>
        <w:top w:val="none" w:sz="0" w:space="0" w:color="auto"/>
        <w:left w:val="none" w:sz="0" w:space="0" w:color="auto"/>
        <w:bottom w:val="none" w:sz="0" w:space="0" w:color="auto"/>
        <w:right w:val="none" w:sz="0" w:space="0" w:color="auto"/>
      </w:divBdr>
    </w:div>
    <w:div w:id="968588093">
      <w:marLeft w:val="480"/>
      <w:marRight w:val="0"/>
      <w:marTop w:val="0"/>
      <w:marBottom w:val="0"/>
      <w:divBdr>
        <w:top w:val="none" w:sz="0" w:space="0" w:color="auto"/>
        <w:left w:val="none" w:sz="0" w:space="0" w:color="auto"/>
        <w:bottom w:val="none" w:sz="0" w:space="0" w:color="auto"/>
        <w:right w:val="none" w:sz="0" w:space="0" w:color="auto"/>
      </w:divBdr>
    </w:div>
    <w:div w:id="968588892">
      <w:marLeft w:val="480"/>
      <w:marRight w:val="0"/>
      <w:marTop w:val="0"/>
      <w:marBottom w:val="0"/>
      <w:divBdr>
        <w:top w:val="none" w:sz="0" w:space="0" w:color="auto"/>
        <w:left w:val="none" w:sz="0" w:space="0" w:color="auto"/>
        <w:bottom w:val="none" w:sz="0" w:space="0" w:color="auto"/>
        <w:right w:val="none" w:sz="0" w:space="0" w:color="auto"/>
      </w:divBdr>
    </w:div>
    <w:div w:id="968625639">
      <w:marLeft w:val="480"/>
      <w:marRight w:val="0"/>
      <w:marTop w:val="0"/>
      <w:marBottom w:val="0"/>
      <w:divBdr>
        <w:top w:val="none" w:sz="0" w:space="0" w:color="auto"/>
        <w:left w:val="none" w:sz="0" w:space="0" w:color="auto"/>
        <w:bottom w:val="none" w:sz="0" w:space="0" w:color="auto"/>
        <w:right w:val="none" w:sz="0" w:space="0" w:color="auto"/>
      </w:divBdr>
    </w:div>
    <w:div w:id="968709271">
      <w:marLeft w:val="480"/>
      <w:marRight w:val="0"/>
      <w:marTop w:val="0"/>
      <w:marBottom w:val="0"/>
      <w:divBdr>
        <w:top w:val="none" w:sz="0" w:space="0" w:color="auto"/>
        <w:left w:val="none" w:sz="0" w:space="0" w:color="auto"/>
        <w:bottom w:val="none" w:sz="0" w:space="0" w:color="auto"/>
        <w:right w:val="none" w:sz="0" w:space="0" w:color="auto"/>
      </w:divBdr>
    </w:div>
    <w:div w:id="968710155">
      <w:marLeft w:val="480"/>
      <w:marRight w:val="0"/>
      <w:marTop w:val="0"/>
      <w:marBottom w:val="0"/>
      <w:divBdr>
        <w:top w:val="none" w:sz="0" w:space="0" w:color="auto"/>
        <w:left w:val="none" w:sz="0" w:space="0" w:color="auto"/>
        <w:bottom w:val="none" w:sz="0" w:space="0" w:color="auto"/>
        <w:right w:val="none" w:sz="0" w:space="0" w:color="auto"/>
      </w:divBdr>
    </w:div>
    <w:div w:id="968824698">
      <w:marLeft w:val="480"/>
      <w:marRight w:val="0"/>
      <w:marTop w:val="0"/>
      <w:marBottom w:val="0"/>
      <w:divBdr>
        <w:top w:val="none" w:sz="0" w:space="0" w:color="auto"/>
        <w:left w:val="none" w:sz="0" w:space="0" w:color="auto"/>
        <w:bottom w:val="none" w:sz="0" w:space="0" w:color="auto"/>
        <w:right w:val="none" w:sz="0" w:space="0" w:color="auto"/>
      </w:divBdr>
    </w:div>
    <w:div w:id="968903996">
      <w:marLeft w:val="480"/>
      <w:marRight w:val="0"/>
      <w:marTop w:val="0"/>
      <w:marBottom w:val="0"/>
      <w:divBdr>
        <w:top w:val="none" w:sz="0" w:space="0" w:color="auto"/>
        <w:left w:val="none" w:sz="0" w:space="0" w:color="auto"/>
        <w:bottom w:val="none" w:sz="0" w:space="0" w:color="auto"/>
        <w:right w:val="none" w:sz="0" w:space="0" w:color="auto"/>
      </w:divBdr>
    </w:div>
    <w:div w:id="969088388">
      <w:marLeft w:val="480"/>
      <w:marRight w:val="0"/>
      <w:marTop w:val="0"/>
      <w:marBottom w:val="0"/>
      <w:divBdr>
        <w:top w:val="none" w:sz="0" w:space="0" w:color="auto"/>
        <w:left w:val="none" w:sz="0" w:space="0" w:color="auto"/>
        <w:bottom w:val="none" w:sz="0" w:space="0" w:color="auto"/>
        <w:right w:val="none" w:sz="0" w:space="0" w:color="auto"/>
      </w:divBdr>
    </w:div>
    <w:div w:id="969171288">
      <w:marLeft w:val="480"/>
      <w:marRight w:val="0"/>
      <w:marTop w:val="0"/>
      <w:marBottom w:val="0"/>
      <w:divBdr>
        <w:top w:val="none" w:sz="0" w:space="0" w:color="auto"/>
        <w:left w:val="none" w:sz="0" w:space="0" w:color="auto"/>
        <w:bottom w:val="none" w:sz="0" w:space="0" w:color="auto"/>
        <w:right w:val="none" w:sz="0" w:space="0" w:color="auto"/>
      </w:divBdr>
    </w:div>
    <w:div w:id="969286502">
      <w:marLeft w:val="480"/>
      <w:marRight w:val="0"/>
      <w:marTop w:val="0"/>
      <w:marBottom w:val="0"/>
      <w:divBdr>
        <w:top w:val="none" w:sz="0" w:space="0" w:color="auto"/>
        <w:left w:val="none" w:sz="0" w:space="0" w:color="auto"/>
        <w:bottom w:val="none" w:sz="0" w:space="0" w:color="auto"/>
        <w:right w:val="none" w:sz="0" w:space="0" w:color="auto"/>
      </w:divBdr>
    </w:div>
    <w:div w:id="969558275">
      <w:marLeft w:val="480"/>
      <w:marRight w:val="0"/>
      <w:marTop w:val="0"/>
      <w:marBottom w:val="0"/>
      <w:divBdr>
        <w:top w:val="none" w:sz="0" w:space="0" w:color="auto"/>
        <w:left w:val="none" w:sz="0" w:space="0" w:color="auto"/>
        <w:bottom w:val="none" w:sz="0" w:space="0" w:color="auto"/>
        <w:right w:val="none" w:sz="0" w:space="0" w:color="auto"/>
      </w:divBdr>
    </w:div>
    <w:div w:id="969629455">
      <w:bodyDiv w:val="1"/>
      <w:marLeft w:val="0"/>
      <w:marRight w:val="0"/>
      <w:marTop w:val="0"/>
      <w:marBottom w:val="0"/>
      <w:divBdr>
        <w:top w:val="none" w:sz="0" w:space="0" w:color="auto"/>
        <w:left w:val="none" w:sz="0" w:space="0" w:color="auto"/>
        <w:bottom w:val="none" w:sz="0" w:space="0" w:color="auto"/>
        <w:right w:val="none" w:sz="0" w:space="0" w:color="auto"/>
      </w:divBdr>
    </w:div>
    <w:div w:id="969630468">
      <w:marLeft w:val="480"/>
      <w:marRight w:val="0"/>
      <w:marTop w:val="0"/>
      <w:marBottom w:val="0"/>
      <w:divBdr>
        <w:top w:val="none" w:sz="0" w:space="0" w:color="auto"/>
        <w:left w:val="none" w:sz="0" w:space="0" w:color="auto"/>
        <w:bottom w:val="none" w:sz="0" w:space="0" w:color="auto"/>
        <w:right w:val="none" w:sz="0" w:space="0" w:color="auto"/>
      </w:divBdr>
    </w:div>
    <w:div w:id="969819486">
      <w:bodyDiv w:val="1"/>
      <w:marLeft w:val="0"/>
      <w:marRight w:val="0"/>
      <w:marTop w:val="0"/>
      <w:marBottom w:val="0"/>
      <w:divBdr>
        <w:top w:val="none" w:sz="0" w:space="0" w:color="auto"/>
        <w:left w:val="none" w:sz="0" w:space="0" w:color="auto"/>
        <w:bottom w:val="none" w:sz="0" w:space="0" w:color="auto"/>
        <w:right w:val="none" w:sz="0" w:space="0" w:color="auto"/>
      </w:divBdr>
    </w:div>
    <w:div w:id="969823605">
      <w:marLeft w:val="480"/>
      <w:marRight w:val="0"/>
      <w:marTop w:val="0"/>
      <w:marBottom w:val="0"/>
      <w:divBdr>
        <w:top w:val="none" w:sz="0" w:space="0" w:color="auto"/>
        <w:left w:val="none" w:sz="0" w:space="0" w:color="auto"/>
        <w:bottom w:val="none" w:sz="0" w:space="0" w:color="auto"/>
        <w:right w:val="none" w:sz="0" w:space="0" w:color="auto"/>
      </w:divBdr>
    </w:div>
    <w:div w:id="969938677">
      <w:bodyDiv w:val="1"/>
      <w:marLeft w:val="0"/>
      <w:marRight w:val="0"/>
      <w:marTop w:val="0"/>
      <w:marBottom w:val="0"/>
      <w:divBdr>
        <w:top w:val="none" w:sz="0" w:space="0" w:color="auto"/>
        <w:left w:val="none" w:sz="0" w:space="0" w:color="auto"/>
        <w:bottom w:val="none" w:sz="0" w:space="0" w:color="auto"/>
        <w:right w:val="none" w:sz="0" w:space="0" w:color="auto"/>
      </w:divBdr>
    </w:div>
    <w:div w:id="970093530">
      <w:marLeft w:val="480"/>
      <w:marRight w:val="0"/>
      <w:marTop w:val="0"/>
      <w:marBottom w:val="0"/>
      <w:divBdr>
        <w:top w:val="none" w:sz="0" w:space="0" w:color="auto"/>
        <w:left w:val="none" w:sz="0" w:space="0" w:color="auto"/>
        <w:bottom w:val="none" w:sz="0" w:space="0" w:color="auto"/>
        <w:right w:val="none" w:sz="0" w:space="0" w:color="auto"/>
      </w:divBdr>
    </w:div>
    <w:div w:id="970094200">
      <w:bodyDiv w:val="1"/>
      <w:marLeft w:val="0"/>
      <w:marRight w:val="0"/>
      <w:marTop w:val="0"/>
      <w:marBottom w:val="0"/>
      <w:divBdr>
        <w:top w:val="none" w:sz="0" w:space="0" w:color="auto"/>
        <w:left w:val="none" w:sz="0" w:space="0" w:color="auto"/>
        <w:bottom w:val="none" w:sz="0" w:space="0" w:color="auto"/>
        <w:right w:val="none" w:sz="0" w:space="0" w:color="auto"/>
      </w:divBdr>
    </w:div>
    <w:div w:id="970136722">
      <w:marLeft w:val="480"/>
      <w:marRight w:val="0"/>
      <w:marTop w:val="0"/>
      <w:marBottom w:val="0"/>
      <w:divBdr>
        <w:top w:val="none" w:sz="0" w:space="0" w:color="auto"/>
        <w:left w:val="none" w:sz="0" w:space="0" w:color="auto"/>
        <w:bottom w:val="none" w:sz="0" w:space="0" w:color="auto"/>
        <w:right w:val="none" w:sz="0" w:space="0" w:color="auto"/>
      </w:divBdr>
    </w:div>
    <w:div w:id="970288105">
      <w:marLeft w:val="480"/>
      <w:marRight w:val="0"/>
      <w:marTop w:val="0"/>
      <w:marBottom w:val="0"/>
      <w:divBdr>
        <w:top w:val="none" w:sz="0" w:space="0" w:color="auto"/>
        <w:left w:val="none" w:sz="0" w:space="0" w:color="auto"/>
        <w:bottom w:val="none" w:sz="0" w:space="0" w:color="auto"/>
        <w:right w:val="none" w:sz="0" w:space="0" w:color="auto"/>
      </w:divBdr>
    </w:div>
    <w:div w:id="970289021">
      <w:marLeft w:val="480"/>
      <w:marRight w:val="0"/>
      <w:marTop w:val="0"/>
      <w:marBottom w:val="0"/>
      <w:divBdr>
        <w:top w:val="none" w:sz="0" w:space="0" w:color="auto"/>
        <w:left w:val="none" w:sz="0" w:space="0" w:color="auto"/>
        <w:bottom w:val="none" w:sz="0" w:space="0" w:color="auto"/>
        <w:right w:val="none" w:sz="0" w:space="0" w:color="auto"/>
      </w:divBdr>
    </w:div>
    <w:div w:id="970403936">
      <w:marLeft w:val="480"/>
      <w:marRight w:val="0"/>
      <w:marTop w:val="0"/>
      <w:marBottom w:val="0"/>
      <w:divBdr>
        <w:top w:val="none" w:sz="0" w:space="0" w:color="auto"/>
        <w:left w:val="none" w:sz="0" w:space="0" w:color="auto"/>
        <w:bottom w:val="none" w:sz="0" w:space="0" w:color="auto"/>
        <w:right w:val="none" w:sz="0" w:space="0" w:color="auto"/>
      </w:divBdr>
    </w:div>
    <w:div w:id="970478903">
      <w:marLeft w:val="480"/>
      <w:marRight w:val="0"/>
      <w:marTop w:val="0"/>
      <w:marBottom w:val="0"/>
      <w:divBdr>
        <w:top w:val="none" w:sz="0" w:space="0" w:color="auto"/>
        <w:left w:val="none" w:sz="0" w:space="0" w:color="auto"/>
        <w:bottom w:val="none" w:sz="0" w:space="0" w:color="auto"/>
        <w:right w:val="none" w:sz="0" w:space="0" w:color="auto"/>
      </w:divBdr>
    </w:div>
    <w:div w:id="970595464">
      <w:marLeft w:val="480"/>
      <w:marRight w:val="0"/>
      <w:marTop w:val="0"/>
      <w:marBottom w:val="0"/>
      <w:divBdr>
        <w:top w:val="none" w:sz="0" w:space="0" w:color="auto"/>
        <w:left w:val="none" w:sz="0" w:space="0" w:color="auto"/>
        <w:bottom w:val="none" w:sz="0" w:space="0" w:color="auto"/>
        <w:right w:val="none" w:sz="0" w:space="0" w:color="auto"/>
      </w:divBdr>
    </w:div>
    <w:div w:id="970672565">
      <w:bodyDiv w:val="1"/>
      <w:marLeft w:val="0"/>
      <w:marRight w:val="0"/>
      <w:marTop w:val="0"/>
      <w:marBottom w:val="0"/>
      <w:divBdr>
        <w:top w:val="none" w:sz="0" w:space="0" w:color="auto"/>
        <w:left w:val="none" w:sz="0" w:space="0" w:color="auto"/>
        <w:bottom w:val="none" w:sz="0" w:space="0" w:color="auto"/>
        <w:right w:val="none" w:sz="0" w:space="0" w:color="auto"/>
      </w:divBdr>
    </w:div>
    <w:div w:id="970786865">
      <w:marLeft w:val="480"/>
      <w:marRight w:val="0"/>
      <w:marTop w:val="0"/>
      <w:marBottom w:val="0"/>
      <w:divBdr>
        <w:top w:val="none" w:sz="0" w:space="0" w:color="auto"/>
        <w:left w:val="none" w:sz="0" w:space="0" w:color="auto"/>
        <w:bottom w:val="none" w:sz="0" w:space="0" w:color="auto"/>
        <w:right w:val="none" w:sz="0" w:space="0" w:color="auto"/>
      </w:divBdr>
    </w:div>
    <w:div w:id="970863198">
      <w:bodyDiv w:val="1"/>
      <w:marLeft w:val="0"/>
      <w:marRight w:val="0"/>
      <w:marTop w:val="0"/>
      <w:marBottom w:val="0"/>
      <w:divBdr>
        <w:top w:val="none" w:sz="0" w:space="0" w:color="auto"/>
        <w:left w:val="none" w:sz="0" w:space="0" w:color="auto"/>
        <w:bottom w:val="none" w:sz="0" w:space="0" w:color="auto"/>
        <w:right w:val="none" w:sz="0" w:space="0" w:color="auto"/>
      </w:divBdr>
    </w:div>
    <w:div w:id="971011968">
      <w:marLeft w:val="480"/>
      <w:marRight w:val="0"/>
      <w:marTop w:val="0"/>
      <w:marBottom w:val="0"/>
      <w:divBdr>
        <w:top w:val="none" w:sz="0" w:space="0" w:color="auto"/>
        <w:left w:val="none" w:sz="0" w:space="0" w:color="auto"/>
        <w:bottom w:val="none" w:sz="0" w:space="0" w:color="auto"/>
        <w:right w:val="none" w:sz="0" w:space="0" w:color="auto"/>
      </w:divBdr>
    </w:div>
    <w:div w:id="971138461">
      <w:marLeft w:val="480"/>
      <w:marRight w:val="0"/>
      <w:marTop w:val="0"/>
      <w:marBottom w:val="0"/>
      <w:divBdr>
        <w:top w:val="none" w:sz="0" w:space="0" w:color="auto"/>
        <w:left w:val="none" w:sz="0" w:space="0" w:color="auto"/>
        <w:bottom w:val="none" w:sz="0" w:space="0" w:color="auto"/>
        <w:right w:val="none" w:sz="0" w:space="0" w:color="auto"/>
      </w:divBdr>
    </w:div>
    <w:div w:id="971204107">
      <w:marLeft w:val="480"/>
      <w:marRight w:val="0"/>
      <w:marTop w:val="0"/>
      <w:marBottom w:val="0"/>
      <w:divBdr>
        <w:top w:val="none" w:sz="0" w:space="0" w:color="auto"/>
        <w:left w:val="none" w:sz="0" w:space="0" w:color="auto"/>
        <w:bottom w:val="none" w:sz="0" w:space="0" w:color="auto"/>
        <w:right w:val="none" w:sz="0" w:space="0" w:color="auto"/>
      </w:divBdr>
    </w:div>
    <w:div w:id="971331449">
      <w:marLeft w:val="480"/>
      <w:marRight w:val="0"/>
      <w:marTop w:val="0"/>
      <w:marBottom w:val="0"/>
      <w:divBdr>
        <w:top w:val="none" w:sz="0" w:space="0" w:color="auto"/>
        <w:left w:val="none" w:sz="0" w:space="0" w:color="auto"/>
        <w:bottom w:val="none" w:sz="0" w:space="0" w:color="auto"/>
        <w:right w:val="none" w:sz="0" w:space="0" w:color="auto"/>
      </w:divBdr>
    </w:div>
    <w:div w:id="971399314">
      <w:bodyDiv w:val="1"/>
      <w:marLeft w:val="0"/>
      <w:marRight w:val="0"/>
      <w:marTop w:val="0"/>
      <w:marBottom w:val="0"/>
      <w:divBdr>
        <w:top w:val="none" w:sz="0" w:space="0" w:color="auto"/>
        <w:left w:val="none" w:sz="0" w:space="0" w:color="auto"/>
        <w:bottom w:val="none" w:sz="0" w:space="0" w:color="auto"/>
        <w:right w:val="none" w:sz="0" w:space="0" w:color="auto"/>
      </w:divBdr>
    </w:div>
    <w:div w:id="971590869">
      <w:marLeft w:val="480"/>
      <w:marRight w:val="0"/>
      <w:marTop w:val="0"/>
      <w:marBottom w:val="0"/>
      <w:divBdr>
        <w:top w:val="none" w:sz="0" w:space="0" w:color="auto"/>
        <w:left w:val="none" w:sz="0" w:space="0" w:color="auto"/>
        <w:bottom w:val="none" w:sz="0" w:space="0" w:color="auto"/>
        <w:right w:val="none" w:sz="0" w:space="0" w:color="auto"/>
      </w:divBdr>
    </w:div>
    <w:div w:id="971636969">
      <w:marLeft w:val="480"/>
      <w:marRight w:val="0"/>
      <w:marTop w:val="0"/>
      <w:marBottom w:val="0"/>
      <w:divBdr>
        <w:top w:val="none" w:sz="0" w:space="0" w:color="auto"/>
        <w:left w:val="none" w:sz="0" w:space="0" w:color="auto"/>
        <w:bottom w:val="none" w:sz="0" w:space="0" w:color="auto"/>
        <w:right w:val="none" w:sz="0" w:space="0" w:color="auto"/>
      </w:divBdr>
    </w:div>
    <w:div w:id="971639555">
      <w:marLeft w:val="480"/>
      <w:marRight w:val="0"/>
      <w:marTop w:val="0"/>
      <w:marBottom w:val="0"/>
      <w:divBdr>
        <w:top w:val="none" w:sz="0" w:space="0" w:color="auto"/>
        <w:left w:val="none" w:sz="0" w:space="0" w:color="auto"/>
        <w:bottom w:val="none" w:sz="0" w:space="0" w:color="auto"/>
        <w:right w:val="none" w:sz="0" w:space="0" w:color="auto"/>
      </w:divBdr>
    </w:div>
    <w:div w:id="971668014">
      <w:marLeft w:val="480"/>
      <w:marRight w:val="0"/>
      <w:marTop w:val="0"/>
      <w:marBottom w:val="0"/>
      <w:divBdr>
        <w:top w:val="none" w:sz="0" w:space="0" w:color="auto"/>
        <w:left w:val="none" w:sz="0" w:space="0" w:color="auto"/>
        <w:bottom w:val="none" w:sz="0" w:space="0" w:color="auto"/>
        <w:right w:val="none" w:sz="0" w:space="0" w:color="auto"/>
      </w:divBdr>
    </w:div>
    <w:div w:id="971977365">
      <w:marLeft w:val="480"/>
      <w:marRight w:val="0"/>
      <w:marTop w:val="0"/>
      <w:marBottom w:val="0"/>
      <w:divBdr>
        <w:top w:val="none" w:sz="0" w:space="0" w:color="auto"/>
        <w:left w:val="none" w:sz="0" w:space="0" w:color="auto"/>
        <w:bottom w:val="none" w:sz="0" w:space="0" w:color="auto"/>
        <w:right w:val="none" w:sz="0" w:space="0" w:color="auto"/>
      </w:divBdr>
    </w:div>
    <w:div w:id="972061059">
      <w:marLeft w:val="480"/>
      <w:marRight w:val="0"/>
      <w:marTop w:val="0"/>
      <w:marBottom w:val="0"/>
      <w:divBdr>
        <w:top w:val="none" w:sz="0" w:space="0" w:color="auto"/>
        <w:left w:val="none" w:sz="0" w:space="0" w:color="auto"/>
        <w:bottom w:val="none" w:sz="0" w:space="0" w:color="auto"/>
        <w:right w:val="none" w:sz="0" w:space="0" w:color="auto"/>
      </w:divBdr>
    </w:div>
    <w:div w:id="972253628">
      <w:marLeft w:val="480"/>
      <w:marRight w:val="0"/>
      <w:marTop w:val="0"/>
      <w:marBottom w:val="0"/>
      <w:divBdr>
        <w:top w:val="none" w:sz="0" w:space="0" w:color="auto"/>
        <w:left w:val="none" w:sz="0" w:space="0" w:color="auto"/>
        <w:bottom w:val="none" w:sz="0" w:space="0" w:color="auto"/>
        <w:right w:val="none" w:sz="0" w:space="0" w:color="auto"/>
      </w:divBdr>
    </w:div>
    <w:div w:id="972255489">
      <w:marLeft w:val="480"/>
      <w:marRight w:val="0"/>
      <w:marTop w:val="0"/>
      <w:marBottom w:val="0"/>
      <w:divBdr>
        <w:top w:val="none" w:sz="0" w:space="0" w:color="auto"/>
        <w:left w:val="none" w:sz="0" w:space="0" w:color="auto"/>
        <w:bottom w:val="none" w:sz="0" w:space="0" w:color="auto"/>
        <w:right w:val="none" w:sz="0" w:space="0" w:color="auto"/>
      </w:divBdr>
    </w:div>
    <w:div w:id="972293390">
      <w:marLeft w:val="480"/>
      <w:marRight w:val="0"/>
      <w:marTop w:val="0"/>
      <w:marBottom w:val="0"/>
      <w:divBdr>
        <w:top w:val="none" w:sz="0" w:space="0" w:color="auto"/>
        <w:left w:val="none" w:sz="0" w:space="0" w:color="auto"/>
        <w:bottom w:val="none" w:sz="0" w:space="0" w:color="auto"/>
        <w:right w:val="none" w:sz="0" w:space="0" w:color="auto"/>
      </w:divBdr>
    </w:div>
    <w:div w:id="972322229">
      <w:marLeft w:val="480"/>
      <w:marRight w:val="0"/>
      <w:marTop w:val="0"/>
      <w:marBottom w:val="0"/>
      <w:divBdr>
        <w:top w:val="none" w:sz="0" w:space="0" w:color="auto"/>
        <w:left w:val="none" w:sz="0" w:space="0" w:color="auto"/>
        <w:bottom w:val="none" w:sz="0" w:space="0" w:color="auto"/>
        <w:right w:val="none" w:sz="0" w:space="0" w:color="auto"/>
      </w:divBdr>
    </w:div>
    <w:div w:id="972517042">
      <w:marLeft w:val="480"/>
      <w:marRight w:val="0"/>
      <w:marTop w:val="0"/>
      <w:marBottom w:val="0"/>
      <w:divBdr>
        <w:top w:val="none" w:sz="0" w:space="0" w:color="auto"/>
        <w:left w:val="none" w:sz="0" w:space="0" w:color="auto"/>
        <w:bottom w:val="none" w:sz="0" w:space="0" w:color="auto"/>
        <w:right w:val="none" w:sz="0" w:space="0" w:color="auto"/>
      </w:divBdr>
    </w:div>
    <w:div w:id="972558497">
      <w:marLeft w:val="480"/>
      <w:marRight w:val="0"/>
      <w:marTop w:val="0"/>
      <w:marBottom w:val="0"/>
      <w:divBdr>
        <w:top w:val="none" w:sz="0" w:space="0" w:color="auto"/>
        <w:left w:val="none" w:sz="0" w:space="0" w:color="auto"/>
        <w:bottom w:val="none" w:sz="0" w:space="0" w:color="auto"/>
        <w:right w:val="none" w:sz="0" w:space="0" w:color="auto"/>
      </w:divBdr>
    </w:div>
    <w:div w:id="972752318">
      <w:bodyDiv w:val="1"/>
      <w:marLeft w:val="0"/>
      <w:marRight w:val="0"/>
      <w:marTop w:val="0"/>
      <w:marBottom w:val="0"/>
      <w:divBdr>
        <w:top w:val="none" w:sz="0" w:space="0" w:color="auto"/>
        <w:left w:val="none" w:sz="0" w:space="0" w:color="auto"/>
        <w:bottom w:val="none" w:sz="0" w:space="0" w:color="auto"/>
        <w:right w:val="none" w:sz="0" w:space="0" w:color="auto"/>
      </w:divBdr>
      <w:divsChild>
        <w:div w:id="48841410">
          <w:marLeft w:val="480"/>
          <w:marRight w:val="0"/>
          <w:marTop w:val="0"/>
          <w:marBottom w:val="0"/>
          <w:divBdr>
            <w:top w:val="none" w:sz="0" w:space="0" w:color="auto"/>
            <w:left w:val="none" w:sz="0" w:space="0" w:color="auto"/>
            <w:bottom w:val="none" w:sz="0" w:space="0" w:color="auto"/>
            <w:right w:val="none" w:sz="0" w:space="0" w:color="auto"/>
          </w:divBdr>
        </w:div>
        <w:div w:id="53622734">
          <w:marLeft w:val="480"/>
          <w:marRight w:val="0"/>
          <w:marTop w:val="0"/>
          <w:marBottom w:val="0"/>
          <w:divBdr>
            <w:top w:val="none" w:sz="0" w:space="0" w:color="auto"/>
            <w:left w:val="none" w:sz="0" w:space="0" w:color="auto"/>
            <w:bottom w:val="none" w:sz="0" w:space="0" w:color="auto"/>
            <w:right w:val="none" w:sz="0" w:space="0" w:color="auto"/>
          </w:divBdr>
        </w:div>
        <w:div w:id="77095609">
          <w:marLeft w:val="480"/>
          <w:marRight w:val="0"/>
          <w:marTop w:val="0"/>
          <w:marBottom w:val="0"/>
          <w:divBdr>
            <w:top w:val="none" w:sz="0" w:space="0" w:color="auto"/>
            <w:left w:val="none" w:sz="0" w:space="0" w:color="auto"/>
            <w:bottom w:val="none" w:sz="0" w:space="0" w:color="auto"/>
            <w:right w:val="none" w:sz="0" w:space="0" w:color="auto"/>
          </w:divBdr>
        </w:div>
        <w:div w:id="87577446">
          <w:marLeft w:val="480"/>
          <w:marRight w:val="0"/>
          <w:marTop w:val="0"/>
          <w:marBottom w:val="0"/>
          <w:divBdr>
            <w:top w:val="none" w:sz="0" w:space="0" w:color="auto"/>
            <w:left w:val="none" w:sz="0" w:space="0" w:color="auto"/>
            <w:bottom w:val="none" w:sz="0" w:space="0" w:color="auto"/>
            <w:right w:val="none" w:sz="0" w:space="0" w:color="auto"/>
          </w:divBdr>
        </w:div>
        <w:div w:id="113326175">
          <w:marLeft w:val="480"/>
          <w:marRight w:val="0"/>
          <w:marTop w:val="0"/>
          <w:marBottom w:val="0"/>
          <w:divBdr>
            <w:top w:val="none" w:sz="0" w:space="0" w:color="auto"/>
            <w:left w:val="none" w:sz="0" w:space="0" w:color="auto"/>
            <w:bottom w:val="none" w:sz="0" w:space="0" w:color="auto"/>
            <w:right w:val="none" w:sz="0" w:space="0" w:color="auto"/>
          </w:divBdr>
        </w:div>
        <w:div w:id="215286381">
          <w:marLeft w:val="480"/>
          <w:marRight w:val="0"/>
          <w:marTop w:val="0"/>
          <w:marBottom w:val="0"/>
          <w:divBdr>
            <w:top w:val="none" w:sz="0" w:space="0" w:color="auto"/>
            <w:left w:val="none" w:sz="0" w:space="0" w:color="auto"/>
            <w:bottom w:val="none" w:sz="0" w:space="0" w:color="auto"/>
            <w:right w:val="none" w:sz="0" w:space="0" w:color="auto"/>
          </w:divBdr>
        </w:div>
        <w:div w:id="248274006">
          <w:marLeft w:val="480"/>
          <w:marRight w:val="0"/>
          <w:marTop w:val="0"/>
          <w:marBottom w:val="0"/>
          <w:divBdr>
            <w:top w:val="none" w:sz="0" w:space="0" w:color="auto"/>
            <w:left w:val="none" w:sz="0" w:space="0" w:color="auto"/>
            <w:bottom w:val="none" w:sz="0" w:space="0" w:color="auto"/>
            <w:right w:val="none" w:sz="0" w:space="0" w:color="auto"/>
          </w:divBdr>
        </w:div>
        <w:div w:id="262614268">
          <w:marLeft w:val="480"/>
          <w:marRight w:val="0"/>
          <w:marTop w:val="0"/>
          <w:marBottom w:val="0"/>
          <w:divBdr>
            <w:top w:val="none" w:sz="0" w:space="0" w:color="auto"/>
            <w:left w:val="none" w:sz="0" w:space="0" w:color="auto"/>
            <w:bottom w:val="none" w:sz="0" w:space="0" w:color="auto"/>
            <w:right w:val="none" w:sz="0" w:space="0" w:color="auto"/>
          </w:divBdr>
        </w:div>
        <w:div w:id="263728212">
          <w:marLeft w:val="480"/>
          <w:marRight w:val="0"/>
          <w:marTop w:val="0"/>
          <w:marBottom w:val="0"/>
          <w:divBdr>
            <w:top w:val="none" w:sz="0" w:space="0" w:color="auto"/>
            <w:left w:val="none" w:sz="0" w:space="0" w:color="auto"/>
            <w:bottom w:val="none" w:sz="0" w:space="0" w:color="auto"/>
            <w:right w:val="none" w:sz="0" w:space="0" w:color="auto"/>
          </w:divBdr>
        </w:div>
        <w:div w:id="302318754">
          <w:marLeft w:val="480"/>
          <w:marRight w:val="0"/>
          <w:marTop w:val="0"/>
          <w:marBottom w:val="0"/>
          <w:divBdr>
            <w:top w:val="none" w:sz="0" w:space="0" w:color="auto"/>
            <w:left w:val="none" w:sz="0" w:space="0" w:color="auto"/>
            <w:bottom w:val="none" w:sz="0" w:space="0" w:color="auto"/>
            <w:right w:val="none" w:sz="0" w:space="0" w:color="auto"/>
          </w:divBdr>
        </w:div>
        <w:div w:id="344013959">
          <w:marLeft w:val="480"/>
          <w:marRight w:val="0"/>
          <w:marTop w:val="0"/>
          <w:marBottom w:val="0"/>
          <w:divBdr>
            <w:top w:val="none" w:sz="0" w:space="0" w:color="auto"/>
            <w:left w:val="none" w:sz="0" w:space="0" w:color="auto"/>
            <w:bottom w:val="none" w:sz="0" w:space="0" w:color="auto"/>
            <w:right w:val="none" w:sz="0" w:space="0" w:color="auto"/>
          </w:divBdr>
        </w:div>
        <w:div w:id="346717293">
          <w:marLeft w:val="480"/>
          <w:marRight w:val="0"/>
          <w:marTop w:val="0"/>
          <w:marBottom w:val="0"/>
          <w:divBdr>
            <w:top w:val="none" w:sz="0" w:space="0" w:color="auto"/>
            <w:left w:val="none" w:sz="0" w:space="0" w:color="auto"/>
            <w:bottom w:val="none" w:sz="0" w:space="0" w:color="auto"/>
            <w:right w:val="none" w:sz="0" w:space="0" w:color="auto"/>
          </w:divBdr>
        </w:div>
        <w:div w:id="363599149">
          <w:marLeft w:val="480"/>
          <w:marRight w:val="0"/>
          <w:marTop w:val="0"/>
          <w:marBottom w:val="0"/>
          <w:divBdr>
            <w:top w:val="none" w:sz="0" w:space="0" w:color="auto"/>
            <w:left w:val="none" w:sz="0" w:space="0" w:color="auto"/>
            <w:bottom w:val="none" w:sz="0" w:space="0" w:color="auto"/>
            <w:right w:val="none" w:sz="0" w:space="0" w:color="auto"/>
          </w:divBdr>
        </w:div>
        <w:div w:id="391853922">
          <w:marLeft w:val="480"/>
          <w:marRight w:val="0"/>
          <w:marTop w:val="0"/>
          <w:marBottom w:val="0"/>
          <w:divBdr>
            <w:top w:val="none" w:sz="0" w:space="0" w:color="auto"/>
            <w:left w:val="none" w:sz="0" w:space="0" w:color="auto"/>
            <w:bottom w:val="none" w:sz="0" w:space="0" w:color="auto"/>
            <w:right w:val="none" w:sz="0" w:space="0" w:color="auto"/>
          </w:divBdr>
        </w:div>
        <w:div w:id="453644913">
          <w:marLeft w:val="480"/>
          <w:marRight w:val="0"/>
          <w:marTop w:val="0"/>
          <w:marBottom w:val="0"/>
          <w:divBdr>
            <w:top w:val="none" w:sz="0" w:space="0" w:color="auto"/>
            <w:left w:val="none" w:sz="0" w:space="0" w:color="auto"/>
            <w:bottom w:val="none" w:sz="0" w:space="0" w:color="auto"/>
            <w:right w:val="none" w:sz="0" w:space="0" w:color="auto"/>
          </w:divBdr>
        </w:div>
        <w:div w:id="511337956">
          <w:marLeft w:val="480"/>
          <w:marRight w:val="0"/>
          <w:marTop w:val="0"/>
          <w:marBottom w:val="0"/>
          <w:divBdr>
            <w:top w:val="none" w:sz="0" w:space="0" w:color="auto"/>
            <w:left w:val="none" w:sz="0" w:space="0" w:color="auto"/>
            <w:bottom w:val="none" w:sz="0" w:space="0" w:color="auto"/>
            <w:right w:val="none" w:sz="0" w:space="0" w:color="auto"/>
          </w:divBdr>
        </w:div>
        <w:div w:id="530338319">
          <w:marLeft w:val="480"/>
          <w:marRight w:val="0"/>
          <w:marTop w:val="0"/>
          <w:marBottom w:val="0"/>
          <w:divBdr>
            <w:top w:val="none" w:sz="0" w:space="0" w:color="auto"/>
            <w:left w:val="none" w:sz="0" w:space="0" w:color="auto"/>
            <w:bottom w:val="none" w:sz="0" w:space="0" w:color="auto"/>
            <w:right w:val="none" w:sz="0" w:space="0" w:color="auto"/>
          </w:divBdr>
        </w:div>
        <w:div w:id="558983688">
          <w:marLeft w:val="480"/>
          <w:marRight w:val="0"/>
          <w:marTop w:val="0"/>
          <w:marBottom w:val="0"/>
          <w:divBdr>
            <w:top w:val="none" w:sz="0" w:space="0" w:color="auto"/>
            <w:left w:val="none" w:sz="0" w:space="0" w:color="auto"/>
            <w:bottom w:val="none" w:sz="0" w:space="0" w:color="auto"/>
            <w:right w:val="none" w:sz="0" w:space="0" w:color="auto"/>
          </w:divBdr>
        </w:div>
        <w:div w:id="577403947">
          <w:marLeft w:val="480"/>
          <w:marRight w:val="0"/>
          <w:marTop w:val="0"/>
          <w:marBottom w:val="0"/>
          <w:divBdr>
            <w:top w:val="none" w:sz="0" w:space="0" w:color="auto"/>
            <w:left w:val="none" w:sz="0" w:space="0" w:color="auto"/>
            <w:bottom w:val="none" w:sz="0" w:space="0" w:color="auto"/>
            <w:right w:val="none" w:sz="0" w:space="0" w:color="auto"/>
          </w:divBdr>
        </w:div>
        <w:div w:id="581068117">
          <w:marLeft w:val="480"/>
          <w:marRight w:val="0"/>
          <w:marTop w:val="0"/>
          <w:marBottom w:val="0"/>
          <w:divBdr>
            <w:top w:val="none" w:sz="0" w:space="0" w:color="auto"/>
            <w:left w:val="none" w:sz="0" w:space="0" w:color="auto"/>
            <w:bottom w:val="none" w:sz="0" w:space="0" w:color="auto"/>
            <w:right w:val="none" w:sz="0" w:space="0" w:color="auto"/>
          </w:divBdr>
        </w:div>
        <w:div w:id="629821202">
          <w:marLeft w:val="480"/>
          <w:marRight w:val="0"/>
          <w:marTop w:val="0"/>
          <w:marBottom w:val="0"/>
          <w:divBdr>
            <w:top w:val="none" w:sz="0" w:space="0" w:color="auto"/>
            <w:left w:val="none" w:sz="0" w:space="0" w:color="auto"/>
            <w:bottom w:val="none" w:sz="0" w:space="0" w:color="auto"/>
            <w:right w:val="none" w:sz="0" w:space="0" w:color="auto"/>
          </w:divBdr>
        </w:div>
        <w:div w:id="652222570">
          <w:marLeft w:val="480"/>
          <w:marRight w:val="0"/>
          <w:marTop w:val="0"/>
          <w:marBottom w:val="0"/>
          <w:divBdr>
            <w:top w:val="none" w:sz="0" w:space="0" w:color="auto"/>
            <w:left w:val="none" w:sz="0" w:space="0" w:color="auto"/>
            <w:bottom w:val="none" w:sz="0" w:space="0" w:color="auto"/>
            <w:right w:val="none" w:sz="0" w:space="0" w:color="auto"/>
          </w:divBdr>
        </w:div>
        <w:div w:id="681316906">
          <w:marLeft w:val="480"/>
          <w:marRight w:val="0"/>
          <w:marTop w:val="0"/>
          <w:marBottom w:val="0"/>
          <w:divBdr>
            <w:top w:val="none" w:sz="0" w:space="0" w:color="auto"/>
            <w:left w:val="none" w:sz="0" w:space="0" w:color="auto"/>
            <w:bottom w:val="none" w:sz="0" w:space="0" w:color="auto"/>
            <w:right w:val="none" w:sz="0" w:space="0" w:color="auto"/>
          </w:divBdr>
        </w:div>
        <w:div w:id="750009970">
          <w:marLeft w:val="480"/>
          <w:marRight w:val="0"/>
          <w:marTop w:val="0"/>
          <w:marBottom w:val="0"/>
          <w:divBdr>
            <w:top w:val="none" w:sz="0" w:space="0" w:color="auto"/>
            <w:left w:val="none" w:sz="0" w:space="0" w:color="auto"/>
            <w:bottom w:val="none" w:sz="0" w:space="0" w:color="auto"/>
            <w:right w:val="none" w:sz="0" w:space="0" w:color="auto"/>
          </w:divBdr>
        </w:div>
        <w:div w:id="763184858">
          <w:marLeft w:val="480"/>
          <w:marRight w:val="0"/>
          <w:marTop w:val="0"/>
          <w:marBottom w:val="0"/>
          <w:divBdr>
            <w:top w:val="none" w:sz="0" w:space="0" w:color="auto"/>
            <w:left w:val="none" w:sz="0" w:space="0" w:color="auto"/>
            <w:bottom w:val="none" w:sz="0" w:space="0" w:color="auto"/>
            <w:right w:val="none" w:sz="0" w:space="0" w:color="auto"/>
          </w:divBdr>
        </w:div>
        <w:div w:id="777868205">
          <w:marLeft w:val="480"/>
          <w:marRight w:val="0"/>
          <w:marTop w:val="0"/>
          <w:marBottom w:val="0"/>
          <w:divBdr>
            <w:top w:val="none" w:sz="0" w:space="0" w:color="auto"/>
            <w:left w:val="none" w:sz="0" w:space="0" w:color="auto"/>
            <w:bottom w:val="none" w:sz="0" w:space="0" w:color="auto"/>
            <w:right w:val="none" w:sz="0" w:space="0" w:color="auto"/>
          </w:divBdr>
        </w:div>
        <w:div w:id="855776836">
          <w:marLeft w:val="480"/>
          <w:marRight w:val="0"/>
          <w:marTop w:val="0"/>
          <w:marBottom w:val="0"/>
          <w:divBdr>
            <w:top w:val="none" w:sz="0" w:space="0" w:color="auto"/>
            <w:left w:val="none" w:sz="0" w:space="0" w:color="auto"/>
            <w:bottom w:val="none" w:sz="0" w:space="0" w:color="auto"/>
            <w:right w:val="none" w:sz="0" w:space="0" w:color="auto"/>
          </w:divBdr>
        </w:div>
        <w:div w:id="862060835">
          <w:marLeft w:val="480"/>
          <w:marRight w:val="0"/>
          <w:marTop w:val="0"/>
          <w:marBottom w:val="0"/>
          <w:divBdr>
            <w:top w:val="none" w:sz="0" w:space="0" w:color="auto"/>
            <w:left w:val="none" w:sz="0" w:space="0" w:color="auto"/>
            <w:bottom w:val="none" w:sz="0" w:space="0" w:color="auto"/>
            <w:right w:val="none" w:sz="0" w:space="0" w:color="auto"/>
          </w:divBdr>
        </w:div>
        <w:div w:id="975986160">
          <w:marLeft w:val="480"/>
          <w:marRight w:val="0"/>
          <w:marTop w:val="0"/>
          <w:marBottom w:val="0"/>
          <w:divBdr>
            <w:top w:val="none" w:sz="0" w:space="0" w:color="auto"/>
            <w:left w:val="none" w:sz="0" w:space="0" w:color="auto"/>
            <w:bottom w:val="none" w:sz="0" w:space="0" w:color="auto"/>
            <w:right w:val="none" w:sz="0" w:space="0" w:color="auto"/>
          </w:divBdr>
        </w:div>
        <w:div w:id="1008867147">
          <w:marLeft w:val="480"/>
          <w:marRight w:val="0"/>
          <w:marTop w:val="0"/>
          <w:marBottom w:val="0"/>
          <w:divBdr>
            <w:top w:val="none" w:sz="0" w:space="0" w:color="auto"/>
            <w:left w:val="none" w:sz="0" w:space="0" w:color="auto"/>
            <w:bottom w:val="none" w:sz="0" w:space="0" w:color="auto"/>
            <w:right w:val="none" w:sz="0" w:space="0" w:color="auto"/>
          </w:divBdr>
        </w:div>
        <w:div w:id="1061708673">
          <w:marLeft w:val="480"/>
          <w:marRight w:val="0"/>
          <w:marTop w:val="0"/>
          <w:marBottom w:val="0"/>
          <w:divBdr>
            <w:top w:val="none" w:sz="0" w:space="0" w:color="auto"/>
            <w:left w:val="none" w:sz="0" w:space="0" w:color="auto"/>
            <w:bottom w:val="none" w:sz="0" w:space="0" w:color="auto"/>
            <w:right w:val="none" w:sz="0" w:space="0" w:color="auto"/>
          </w:divBdr>
        </w:div>
        <w:div w:id="1086880166">
          <w:marLeft w:val="480"/>
          <w:marRight w:val="0"/>
          <w:marTop w:val="0"/>
          <w:marBottom w:val="0"/>
          <w:divBdr>
            <w:top w:val="none" w:sz="0" w:space="0" w:color="auto"/>
            <w:left w:val="none" w:sz="0" w:space="0" w:color="auto"/>
            <w:bottom w:val="none" w:sz="0" w:space="0" w:color="auto"/>
            <w:right w:val="none" w:sz="0" w:space="0" w:color="auto"/>
          </w:divBdr>
        </w:div>
        <w:div w:id="1129712568">
          <w:marLeft w:val="480"/>
          <w:marRight w:val="0"/>
          <w:marTop w:val="0"/>
          <w:marBottom w:val="0"/>
          <w:divBdr>
            <w:top w:val="none" w:sz="0" w:space="0" w:color="auto"/>
            <w:left w:val="none" w:sz="0" w:space="0" w:color="auto"/>
            <w:bottom w:val="none" w:sz="0" w:space="0" w:color="auto"/>
            <w:right w:val="none" w:sz="0" w:space="0" w:color="auto"/>
          </w:divBdr>
        </w:div>
        <w:div w:id="1203245585">
          <w:marLeft w:val="480"/>
          <w:marRight w:val="0"/>
          <w:marTop w:val="0"/>
          <w:marBottom w:val="0"/>
          <w:divBdr>
            <w:top w:val="none" w:sz="0" w:space="0" w:color="auto"/>
            <w:left w:val="none" w:sz="0" w:space="0" w:color="auto"/>
            <w:bottom w:val="none" w:sz="0" w:space="0" w:color="auto"/>
            <w:right w:val="none" w:sz="0" w:space="0" w:color="auto"/>
          </w:divBdr>
        </w:div>
        <w:div w:id="1313680447">
          <w:marLeft w:val="480"/>
          <w:marRight w:val="0"/>
          <w:marTop w:val="0"/>
          <w:marBottom w:val="0"/>
          <w:divBdr>
            <w:top w:val="none" w:sz="0" w:space="0" w:color="auto"/>
            <w:left w:val="none" w:sz="0" w:space="0" w:color="auto"/>
            <w:bottom w:val="none" w:sz="0" w:space="0" w:color="auto"/>
            <w:right w:val="none" w:sz="0" w:space="0" w:color="auto"/>
          </w:divBdr>
        </w:div>
        <w:div w:id="1461412659">
          <w:marLeft w:val="480"/>
          <w:marRight w:val="0"/>
          <w:marTop w:val="0"/>
          <w:marBottom w:val="0"/>
          <w:divBdr>
            <w:top w:val="none" w:sz="0" w:space="0" w:color="auto"/>
            <w:left w:val="none" w:sz="0" w:space="0" w:color="auto"/>
            <w:bottom w:val="none" w:sz="0" w:space="0" w:color="auto"/>
            <w:right w:val="none" w:sz="0" w:space="0" w:color="auto"/>
          </w:divBdr>
        </w:div>
        <w:div w:id="1553082044">
          <w:marLeft w:val="480"/>
          <w:marRight w:val="0"/>
          <w:marTop w:val="0"/>
          <w:marBottom w:val="0"/>
          <w:divBdr>
            <w:top w:val="none" w:sz="0" w:space="0" w:color="auto"/>
            <w:left w:val="none" w:sz="0" w:space="0" w:color="auto"/>
            <w:bottom w:val="none" w:sz="0" w:space="0" w:color="auto"/>
            <w:right w:val="none" w:sz="0" w:space="0" w:color="auto"/>
          </w:divBdr>
        </w:div>
        <w:div w:id="1570771306">
          <w:marLeft w:val="480"/>
          <w:marRight w:val="0"/>
          <w:marTop w:val="0"/>
          <w:marBottom w:val="0"/>
          <w:divBdr>
            <w:top w:val="none" w:sz="0" w:space="0" w:color="auto"/>
            <w:left w:val="none" w:sz="0" w:space="0" w:color="auto"/>
            <w:bottom w:val="none" w:sz="0" w:space="0" w:color="auto"/>
            <w:right w:val="none" w:sz="0" w:space="0" w:color="auto"/>
          </w:divBdr>
        </w:div>
        <w:div w:id="1579631063">
          <w:marLeft w:val="480"/>
          <w:marRight w:val="0"/>
          <w:marTop w:val="0"/>
          <w:marBottom w:val="0"/>
          <w:divBdr>
            <w:top w:val="none" w:sz="0" w:space="0" w:color="auto"/>
            <w:left w:val="none" w:sz="0" w:space="0" w:color="auto"/>
            <w:bottom w:val="none" w:sz="0" w:space="0" w:color="auto"/>
            <w:right w:val="none" w:sz="0" w:space="0" w:color="auto"/>
          </w:divBdr>
        </w:div>
        <w:div w:id="1581208101">
          <w:marLeft w:val="480"/>
          <w:marRight w:val="0"/>
          <w:marTop w:val="0"/>
          <w:marBottom w:val="0"/>
          <w:divBdr>
            <w:top w:val="none" w:sz="0" w:space="0" w:color="auto"/>
            <w:left w:val="none" w:sz="0" w:space="0" w:color="auto"/>
            <w:bottom w:val="none" w:sz="0" w:space="0" w:color="auto"/>
            <w:right w:val="none" w:sz="0" w:space="0" w:color="auto"/>
          </w:divBdr>
        </w:div>
        <w:div w:id="1665663641">
          <w:marLeft w:val="480"/>
          <w:marRight w:val="0"/>
          <w:marTop w:val="0"/>
          <w:marBottom w:val="0"/>
          <w:divBdr>
            <w:top w:val="none" w:sz="0" w:space="0" w:color="auto"/>
            <w:left w:val="none" w:sz="0" w:space="0" w:color="auto"/>
            <w:bottom w:val="none" w:sz="0" w:space="0" w:color="auto"/>
            <w:right w:val="none" w:sz="0" w:space="0" w:color="auto"/>
          </w:divBdr>
        </w:div>
        <w:div w:id="1678116308">
          <w:marLeft w:val="480"/>
          <w:marRight w:val="0"/>
          <w:marTop w:val="0"/>
          <w:marBottom w:val="0"/>
          <w:divBdr>
            <w:top w:val="none" w:sz="0" w:space="0" w:color="auto"/>
            <w:left w:val="none" w:sz="0" w:space="0" w:color="auto"/>
            <w:bottom w:val="none" w:sz="0" w:space="0" w:color="auto"/>
            <w:right w:val="none" w:sz="0" w:space="0" w:color="auto"/>
          </w:divBdr>
        </w:div>
        <w:div w:id="1678773970">
          <w:marLeft w:val="480"/>
          <w:marRight w:val="0"/>
          <w:marTop w:val="0"/>
          <w:marBottom w:val="0"/>
          <w:divBdr>
            <w:top w:val="none" w:sz="0" w:space="0" w:color="auto"/>
            <w:left w:val="none" w:sz="0" w:space="0" w:color="auto"/>
            <w:bottom w:val="none" w:sz="0" w:space="0" w:color="auto"/>
            <w:right w:val="none" w:sz="0" w:space="0" w:color="auto"/>
          </w:divBdr>
        </w:div>
        <w:div w:id="1773623508">
          <w:marLeft w:val="480"/>
          <w:marRight w:val="0"/>
          <w:marTop w:val="0"/>
          <w:marBottom w:val="0"/>
          <w:divBdr>
            <w:top w:val="none" w:sz="0" w:space="0" w:color="auto"/>
            <w:left w:val="none" w:sz="0" w:space="0" w:color="auto"/>
            <w:bottom w:val="none" w:sz="0" w:space="0" w:color="auto"/>
            <w:right w:val="none" w:sz="0" w:space="0" w:color="auto"/>
          </w:divBdr>
        </w:div>
        <w:div w:id="1786734242">
          <w:marLeft w:val="480"/>
          <w:marRight w:val="0"/>
          <w:marTop w:val="0"/>
          <w:marBottom w:val="0"/>
          <w:divBdr>
            <w:top w:val="none" w:sz="0" w:space="0" w:color="auto"/>
            <w:left w:val="none" w:sz="0" w:space="0" w:color="auto"/>
            <w:bottom w:val="none" w:sz="0" w:space="0" w:color="auto"/>
            <w:right w:val="none" w:sz="0" w:space="0" w:color="auto"/>
          </w:divBdr>
        </w:div>
      </w:divsChild>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712">
      <w:marLeft w:val="480"/>
      <w:marRight w:val="0"/>
      <w:marTop w:val="0"/>
      <w:marBottom w:val="0"/>
      <w:divBdr>
        <w:top w:val="none" w:sz="0" w:space="0" w:color="auto"/>
        <w:left w:val="none" w:sz="0" w:space="0" w:color="auto"/>
        <w:bottom w:val="none" w:sz="0" w:space="0" w:color="auto"/>
        <w:right w:val="none" w:sz="0" w:space="0" w:color="auto"/>
      </w:divBdr>
    </w:div>
    <w:div w:id="972904841">
      <w:marLeft w:val="480"/>
      <w:marRight w:val="0"/>
      <w:marTop w:val="0"/>
      <w:marBottom w:val="0"/>
      <w:divBdr>
        <w:top w:val="none" w:sz="0" w:space="0" w:color="auto"/>
        <w:left w:val="none" w:sz="0" w:space="0" w:color="auto"/>
        <w:bottom w:val="none" w:sz="0" w:space="0" w:color="auto"/>
        <w:right w:val="none" w:sz="0" w:space="0" w:color="auto"/>
      </w:divBdr>
    </w:div>
    <w:div w:id="973019895">
      <w:marLeft w:val="480"/>
      <w:marRight w:val="0"/>
      <w:marTop w:val="0"/>
      <w:marBottom w:val="0"/>
      <w:divBdr>
        <w:top w:val="none" w:sz="0" w:space="0" w:color="auto"/>
        <w:left w:val="none" w:sz="0" w:space="0" w:color="auto"/>
        <w:bottom w:val="none" w:sz="0" w:space="0" w:color="auto"/>
        <w:right w:val="none" w:sz="0" w:space="0" w:color="auto"/>
      </w:divBdr>
    </w:div>
    <w:div w:id="973096261">
      <w:marLeft w:val="480"/>
      <w:marRight w:val="0"/>
      <w:marTop w:val="0"/>
      <w:marBottom w:val="0"/>
      <w:divBdr>
        <w:top w:val="none" w:sz="0" w:space="0" w:color="auto"/>
        <w:left w:val="none" w:sz="0" w:space="0" w:color="auto"/>
        <w:bottom w:val="none" w:sz="0" w:space="0" w:color="auto"/>
        <w:right w:val="none" w:sz="0" w:space="0" w:color="auto"/>
      </w:divBdr>
    </w:div>
    <w:div w:id="973171502">
      <w:marLeft w:val="480"/>
      <w:marRight w:val="0"/>
      <w:marTop w:val="0"/>
      <w:marBottom w:val="0"/>
      <w:divBdr>
        <w:top w:val="none" w:sz="0" w:space="0" w:color="auto"/>
        <w:left w:val="none" w:sz="0" w:space="0" w:color="auto"/>
        <w:bottom w:val="none" w:sz="0" w:space="0" w:color="auto"/>
        <w:right w:val="none" w:sz="0" w:space="0" w:color="auto"/>
      </w:divBdr>
    </w:div>
    <w:div w:id="973213556">
      <w:marLeft w:val="480"/>
      <w:marRight w:val="0"/>
      <w:marTop w:val="0"/>
      <w:marBottom w:val="0"/>
      <w:divBdr>
        <w:top w:val="none" w:sz="0" w:space="0" w:color="auto"/>
        <w:left w:val="none" w:sz="0" w:space="0" w:color="auto"/>
        <w:bottom w:val="none" w:sz="0" w:space="0" w:color="auto"/>
        <w:right w:val="none" w:sz="0" w:space="0" w:color="auto"/>
      </w:divBdr>
    </w:div>
    <w:div w:id="973218836">
      <w:marLeft w:val="480"/>
      <w:marRight w:val="0"/>
      <w:marTop w:val="0"/>
      <w:marBottom w:val="0"/>
      <w:divBdr>
        <w:top w:val="none" w:sz="0" w:space="0" w:color="auto"/>
        <w:left w:val="none" w:sz="0" w:space="0" w:color="auto"/>
        <w:bottom w:val="none" w:sz="0" w:space="0" w:color="auto"/>
        <w:right w:val="none" w:sz="0" w:space="0" w:color="auto"/>
      </w:divBdr>
    </w:div>
    <w:div w:id="973296748">
      <w:marLeft w:val="480"/>
      <w:marRight w:val="0"/>
      <w:marTop w:val="0"/>
      <w:marBottom w:val="0"/>
      <w:divBdr>
        <w:top w:val="none" w:sz="0" w:space="0" w:color="auto"/>
        <w:left w:val="none" w:sz="0" w:space="0" w:color="auto"/>
        <w:bottom w:val="none" w:sz="0" w:space="0" w:color="auto"/>
        <w:right w:val="none" w:sz="0" w:space="0" w:color="auto"/>
      </w:divBdr>
    </w:div>
    <w:div w:id="973484936">
      <w:marLeft w:val="480"/>
      <w:marRight w:val="0"/>
      <w:marTop w:val="0"/>
      <w:marBottom w:val="0"/>
      <w:divBdr>
        <w:top w:val="none" w:sz="0" w:space="0" w:color="auto"/>
        <w:left w:val="none" w:sz="0" w:space="0" w:color="auto"/>
        <w:bottom w:val="none" w:sz="0" w:space="0" w:color="auto"/>
        <w:right w:val="none" w:sz="0" w:space="0" w:color="auto"/>
      </w:divBdr>
    </w:div>
    <w:div w:id="973604659">
      <w:marLeft w:val="480"/>
      <w:marRight w:val="0"/>
      <w:marTop w:val="0"/>
      <w:marBottom w:val="0"/>
      <w:divBdr>
        <w:top w:val="none" w:sz="0" w:space="0" w:color="auto"/>
        <w:left w:val="none" w:sz="0" w:space="0" w:color="auto"/>
        <w:bottom w:val="none" w:sz="0" w:space="0" w:color="auto"/>
        <w:right w:val="none" w:sz="0" w:space="0" w:color="auto"/>
      </w:divBdr>
    </w:div>
    <w:div w:id="973632688">
      <w:marLeft w:val="480"/>
      <w:marRight w:val="0"/>
      <w:marTop w:val="0"/>
      <w:marBottom w:val="0"/>
      <w:divBdr>
        <w:top w:val="none" w:sz="0" w:space="0" w:color="auto"/>
        <w:left w:val="none" w:sz="0" w:space="0" w:color="auto"/>
        <w:bottom w:val="none" w:sz="0" w:space="0" w:color="auto"/>
        <w:right w:val="none" w:sz="0" w:space="0" w:color="auto"/>
      </w:divBdr>
    </w:div>
    <w:div w:id="973676111">
      <w:marLeft w:val="480"/>
      <w:marRight w:val="0"/>
      <w:marTop w:val="0"/>
      <w:marBottom w:val="0"/>
      <w:divBdr>
        <w:top w:val="none" w:sz="0" w:space="0" w:color="auto"/>
        <w:left w:val="none" w:sz="0" w:space="0" w:color="auto"/>
        <w:bottom w:val="none" w:sz="0" w:space="0" w:color="auto"/>
        <w:right w:val="none" w:sz="0" w:space="0" w:color="auto"/>
      </w:divBdr>
    </w:div>
    <w:div w:id="973948004">
      <w:bodyDiv w:val="1"/>
      <w:marLeft w:val="0"/>
      <w:marRight w:val="0"/>
      <w:marTop w:val="0"/>
      <w:marBottom w:val="0"/>
      <w:divBdr>
        <w:top w:val="none" w:sz="0" w:space="0" w:color="auto"/>
        <w:left w:val="none" w:sz="0" w:space="0" w:color="auto"/>
        <w:bottom w:val="none" w:sz="0" w:space="0" w:color="auto"/>
        <w:right w:val="none" w:sz="0" w:space="0" w:color="auto"/>
      </w:divBdr>
    </w:div>
    <w:div w:id="974023334">
      <w:marLeft w:val="480"/>
      <w:marRight w:val="0"/>
      <w:marTop w:val="0"/>
      <w:marBottom w:val="0"/>
      <w:divBdr>
        <w:top w:val="none" w:sz="0" w:space="0" w:color="auto"/>
        <w:left w:val="none" w:sz="0" w:space="0" w:color="auto"/>
        <w:bottom w:val="none" w:sz="0" w:space="0" w:color="auto"/>
        <w:right w:val="none" w:sz="0" w:space="0" w:color="auto"/>
      </w:divBdr>
    </w:div>
    <w:div w:id="974070773">
      <w:marLeft w:val="480"/>
      <w:marRight w:val="0"/>
      <w:marTop w:val="0"/>
      <w:marBottom w:val="0"/>
      <w:divBdr>
        <w:top w:val="none" w:sz="0" w:space="0" w:color="auto"/>
        <w:left w:val="none" w:sz="0" w:space="0" w:color="auto"/>
        <w:bottom w:val="none" w:sz="0" w:space="0" w:color="auto"/>
        <w:right w:val="none" w:sz="0" w:space="0" w:color="auto"/>
      </w:divBdr>
    </w:div>
    <w:div w:id="974216720">
      <w:marLeft w:val="480"/>
      <w:marRight w:val="0"/>
      <w:marTop w:val="0"/>
      <w:marBottom w:val="0"/>
      <w:divBdr>
        <w:top w:val="none" w:sz="0" w:space="0" w:color="auto"/>
        <w:left w:val="none" w:sz="0" w:space="0" w:color="auto"/>
        <w:bottom w:val="none" w:sz="0" w:space="0" w:color="auto"/>
        <w:right w:val="none" w:sz="0" w:space="0" w:color="auto"/>
      </w:divBdr>
    </w:div>
    <w:div w:id="974217183">
      <w:marLeft w:val="480"/>
      <w:marRight w:val="0"/>
      <w:marTop w:val="0"/>
      <w:marBottom w:val="0"/>
      <w:divBdr>
        <w:top w:val="none" w:sz="0" w:space="0" w:color="auto"/>
        <w:left w:val="none" w:sz="0" w:space="0" w:color="auto"/>
        <w:bottom w:val="none" w:sz="0" w:space="0" w:color="auto"/>
        <w:right w:val="none" w:sz="0" w:space="0" w:color="auto"/>
      </w:divBdr>
    </w:div>
    <w:div w:id="974330508">
      <w:marLeft w:val="480"/>
      <w:marRight w:val="0"/>
      <w:marTop w:val="0"/>
      <w:marBottom w:val="0"/>
      <w:divBdr>
        <w:top w:val="none" w:sz="0" w:space="0" w:color="auto"/>
        <w:left w:val="none" w:sz="0" w:space="0" w:color="auto"/>
        <w:bottom w:val="none" w:sz="0" w:space="0" w:color="auto"/>
        <w:right w:val="none" w:sz="0" w:space="0" w:color="auto"/>
      </w:divBdr>
    </w:div>
    <w:div w:id="974409114">
      <w:marLeft w:val="480"/>
      <w:marRight w:val="0"/>
      <w:marTop w:val="0"/>
      <w:marBottom w:val="0"/>
      <w:divBdr>
        <w:top w:val="none" w:sz="0" w:space="0" w:color="auto"/>
        <w:left w:val="none" w:sz="0" w:space="0" w:color="auto"/>
        <w:bottom w:val="none" w:sz="0" w:space="0" w:color="auto"/>
        <w:right w:val="none" w:sz="0" w:space="0" w:color="auto"/>
      </w:divBdr>
    </w:div>
    <w:div w:id="974602668">
      <w:marLeft w:val="480"/>
      <w:marRight w:val="0"/>
      <w:marTop w:val="0"/>
      <w:marBottom w:val="0"/>
      <w:divBdr>
        <w:top w:val="none" w:sz="0" w:space="0" w:color="auto"/>
        <w:left w:val="none" w:sz="0" w:space="0" w:color="auto"/>
        <w:bottom w:val="none" w:sz="0" w:space="0" w:color="auto"/>
        <w:right w:val="none" w:sz="0" w:space="0" w:color="auto"/>
      </w:divBdr>
    </w:div>
    <w:div w:id="974678408">
      <w:marLeft w:val="480"/>
      <w:marRight w:val="0"/>
      <w:marTop w:val="0"/>
      <w:marBottom w:val="0"/>
      <w:divBdr>
        <w:top w:val="none" w:sz="0" w:space="0" w:color="auto"/>
        <w:left w:val="none" w:sz="0" w:space="0" w:color="auto"/>
        <w:bottom w:val="none" w:sz="0" w:space="0" w:color="auto"/>
        <w:right w:val="none" w:sz="0" w:space="0" w:color="auto"/>
      </w:divBdr>
    </w:div>
    <w:div w:id="974795070">
      <w:marLeft w:val="480"/>
      <w:marRight w:val="0"/>
      <w:marTop w:val="0"/>
      <w:marBottom w:val="0"/>
      <w:divBdr>
        <w:top w:val="none" w:sz="0" w:space="0" w:color="auto"/>
        <w:left w:val="none" w:sz="0" w:space="0" w:color="auto"/>
        <w:bottom w:val="none" w:sz="0" w:space="0" w:color="auto"/>
        <w:right w:val="none" w:sz="0" w:space="0" w:color="auto"/>
      </w:divBdr>
    </w:div>
    <w:div w:id="974800558">
      <w:marLeft w:val="480"/>
      <w:marRight w:val="0"/>
      <w:marTop w:val="0"/>
      <w:marBottom w:val="0"/>
      <w:divBdr>
        <w:top w:val="none" w:sz="0" w:space="0" w:color="auto"/>
        <w:left w:val="none" w:sz="0" w:space="0" w:color="auto"/>
        <w:bottom w:val="none" w:sz="0" w:space="0" w:color="auto"/>
        <w:right w:val="none" w:sz="0" w:space="0" w:color="auto"/>
      </w:divBdr>
    </w:div>
    <w:div w:id="975063532">
      <w:bodyDiv w:val="1"/>
      <w:marLeft w:val="0"/>
      <w:marRight w:val="0"/>
      <w:marTop w:val="0"/>
      <w:marBottom w:val="0"/>
      <w:divBdr>
        <w:top w:val="none" w:sz="0" w:space="0" w:color="auto"/>
        <w:left w:val="none" w:sz="0" w:space="0" w:color="auto"/>
        <w:bottom w:val="none" w:sz="0" w:space="0" w:color="auto"/>
        <w:right w:val="none" w:sz="0" w:space="0" w:color="auto"/>
      </w:divBdr>
    </w:div>
    <w:div w:id="975063594">
      <w:marLeft w:val="480"/>
      <w:marRight w:val="0"/>
      <w:marTop w:val="0"/>
      <w:marBottom w:val="0"/>
      <w:divBdr>
        <w:top w:val="none" w:sz="0" w:space="0" w:color="auto"/>
        <w:left w:val="none" w:sz="0" w:space="0" w:color="auto"/>
        <w:bottom w:val="none" w:sz="0" w:space="0" w:color="auto"/>
        <w:right w:val="none" w:sz="0" w:space="0" w:color="auto"/>
      </w:divBdr>
    </w:div>
    <w:div w:id="975179919">
      <w:marLeft w:val="480"/>
      <w:marRight w:val="0"/>
      <w:marTop w:val="0"/>
      <w:marBottom w:val="0"/>
      <w:divBdr>
        <w:top w:val="none" w:sz="0" w:space="0" w:color="auto"/>
        <w:left w:val="none" w:sz="0" w:space="0" w:color="auto"/>
        <w:bottom w:val="none" w:sz="0" w:space="0" w:color="auto"/>
        <w:right w:val="none" w:sz="0" w:space="0" w:color="auto"/>
      </w:divBdr>
    </w:div>
    <w:div w:id="975257397">
      <w:marLeft w:val="480"/>
      <w:marRight w:val="0"/>
      <w:marTop w:val="0"/>
      <w:marBottom w:val="0"/>
      <w:divBdr>
        <w:top w:val="none" w:sz="0" w:space="0" w:color="auto"/>
        <w:left w:val="none" w:sz="0" w:space="0" w:color="auto"/>
        <w:bottom w:val="none" w:sz="0" w:space="0" w:color="auto"/>
        <w:right w:val="none" w:sz="0" w:space="0" w:color="auto"/>
      </w:divBdr>
    </w:div>
    <w:div w:id="975257836">
      <w:bodyDiv w:val="1"/>
      <w:marLeft w:val="0"/>
      <w:marRight w:val="0"/>
      <w:marTop w:val="0"/>
      <w:marBottom w:val="0"/>
      <w:divBdr>
        <w:top w:val="none" w:sz="0" w:space="0" w:color="auto"/>
        <w:left w:val="none" w:sz="0" w:space="0" w:color="auto"/>
        <w:bottom w:val="none" w:sz="0" w:space="0" w:color="auto"/>
        <w:right w:val="none" w:sz="0" w:space="0" w:color="auto"/>
      </w:divBdr>
    </w:div>
    <w:div w:id="975337541">
      <w:marLeft w:val="480"/>
      <w:marRight w:val="0"/>
      <w:marTop w:val="0"/>
      <w:marBottom w:val="0"/>
      <w:divBdr>
        <w:top w:val="none" w:sz="0" w:space="0" w:color="auto"/>
        <w:left w:val="none" w:sz="0" w:space="0" w:color="auto"/>
        <w:bottom w:val="none" w:sz="0" w:space="0" w:color="auto"/>
        <w:right w:val="none" w:sz="0" w:space="0" w:color="auto"/>
      </w:divBdr>
    </w:div>
    <w:div w:id="975338095">
      <w:marLeft w:val="480"/>
      <w:marRight w:val="0"/>
      <w:marTop w:val="0"/>
      <w:marBottom w:val="0"/>
      <w:divBdr>
        <w:top w:val="none" w:sz="0" w:space="0" w:color="auto"/>
        <w:left w:val="none" w:sz="0" w:space="0" w:color="auto"/>
        <w:bottom w:val="none" w:sz="0" w:space="0" w:color="auto"/>
        <w:right w:val="none" w:sz="0" w:space="0" w:color="auto"/>
      </w:divBdr>
    </w:div>
    <w:div w:id="975373333">
      <w:marLeft w:val="480"/>
      <w:marRight w:val="0"/>
      <w:marTop w:val="0"/>
      <w:marBottom w:val="0"/>
      <w:divBdr>
        <w:top w:val="none" w:sz="0" w:space="0" w:color="auto"/>
        <w:left w:val="none" w:sz="0" w:space="0" w:color="auto"/>
        <w:bottom w:val="none" w:sz="0" w:space="0" w:color="auto"/>
        <w:right w:val="none" w:sz="0" w:space="0" w:color="auto"/>
      </w:divBdr>
    </w:div>
    <w:div w:id="975643791">
      <w:bodyDiv w:val="1"/>
      <w:marLeft w:val="0"/>
      <w:marRight w:val="0"/>
      <w:marTop w:val="0"/>
      <w:marBottom w:val="0"/>
      <w:divBdr>
        <w:top w:val="none" w:sz="0" w:space="0" w:color="auto"/>
        <w:left w:val="none" w:sz="0" w:space="0" w:color="auto"/>
        <w:bottom w:val="none" w:sz="0" w:space="0" w:color="auto"/>
        <w:right w:val="none" w:sz="0" w:space="0" w:color="auto"/>
      </w:divBdr>
      <w:divsChild>
        <w:div w:id="14620317">
          <w:marLeft w:val="480"/>
          <w:marRight w:val="0"/>
          <w:marTop w:val="0"/>
          <w:marBottom w:val="0"/>
          <w:divBdr>
            <w:top w:val="none" w:sz="0" w:space="0" w:color="auto"/>
            <w:left w:val="none" w:sz="0" w:space="0" w:color="auto"/>
            <w:bottom w:val="none" w:sz="0" w:space="0" w:color="auto"/>
            <w:right w:val="none" w:sz="0" w:space="0" w:color="auto"/>
          </w:divBdr>
        </w:div>
        <w:div w:id="37631135">
          <w:marLeft w:val="480"/>
          <w:marRight w:val="0"/>
          <w:marTop w:val="0"/>
          <w:marBottom w:val="0"/>
          <w:divBdr>
            <w:top w:val="none" w:sz="0" w:space="0" w:color="auto"/>
            <w:left w:val="none" w:sz="0" w:space="0" w:color="auto"/>
            <w:bottom w:val="none" w:sz="0" w:space="0" w:color="auto"/>
            <w:right w:val="none" w:sz="0" w:space="0" w:color="auto"/>
          </w:divBdr>
        </w:div>
        <w:div w:id="110591616">
          <w:marLeft w:val="480"/>
          <w:marRight w:val="0"/>
          <w:marTop w:val="0"/>
          <w:marBottom w:val="0"/>
          <w:divBdr>
            <w:top w:val="none" w:sz="0" w:space="0" w:color="auto"/>
            <w:left w:val="none" w:sz="0" w:space="0" w:color="auto"/>
            <w:bottom w:val="none" w:sz="0" w:space="0" w:color="auto"/>
            <w:right w:val="none" w:sz="0" w:space="0" w:color="auto"/>
          </w:divBdr>
        </w:div>
        <w:div w:id="153497782">
          <w:marLeft w:val="480"/>
          <w:marRight w:val="0"/>
          <w:marTop w:val="0"/>
          <w:marBottom w:val="0"/>
          <w:divBdr>
            <w:top w:val="none" w:sz="0" w:space="0" w:color="auto"/>
            <w:left w:val="none" w:sz="0" w:space="0" w:color="auto"/>
            <w:bottom w:val="none" w:sz="0" w:space="0" w:color="auto"/>
            <w:right w:val="none" w:sz="0" w:space="0" w:color="auto"/>
          </w:divBdr>
        </w:div>
        <w:div w:id="244535857">
          <w:marLeft w:val="480"/>
          <w:marRight w:val="0"/>
          <w:marTop w:val="0"/>
          <w:marBottom w:val="0"/>
          <w:divBdr>
            <w:top w:val="none" w:sz="0" w:space="0" w:color="auto"/>
            <w:left w:val="none" w:sz="0" w:space="0" w:color="auto"/>
            <w:bottom w:val="none" w:sz="0" w:space="0" w:color="auto"/>
            <w:right w:val="none" w:sz="0" w:space="0" w:color="auto"/>
          </w:divBdr>
        </w:div>
        <w:div w:id="326060503">
          <w:marLeft w:val="480"/>
          <w:marRight w:val="0"/>
          <w:marTop w:val="0"/>
          <w:marBottom w:val="0"/>
          <w:divBdr>
            <w:top w:val="none" w:sz="0" w:space="0" w:color="auto"/>
            <w:left w:val="none" w:sz="0" w:space="0" w:color="auto"/>
            <w:bottom w:val="none" w:sz="0" w:space="0" w:color="auto"/>
            <w:right w:val="none" w:sz="0" w:space="0" w:color="auto"/>
          </w:divBdr>
        </w:div>
        <w:div w:id="410397262">
          <w:marLeft w:val="480"/>
          <w:marRight w:val="0"/>
          <w:marTop w:val="0"/>
          <w:marBottom w:val="0"/>
          <w:divBdr>
            <w:top w:val="none" w:sz="0" w:space="0" w:color="auto"/>
            <w:left w:val="none" w:sz="0" w:space="0" w:color="auto"/>
            <w:bottom w:val="none" w:sz="0" w:space="0" w:color="auto"/>
            <w:right w:val="none" w:sz="0" w:space="0" w:color="auto"/>
          </w:divBdr>
        </w:div>
        <w:div w:id="429204406">
          <w:marLeft w:val="480"/>
          <w:marRight w:val="0"/>
          <w:marTop w:val="0"/>
          <w:marBottom w:val="0"/>
          <w:divBdr>
            <w:top w:val="none" w:sz="0" w:space="0" w:color="auto"/>
            <w:left w:val="none" w:sz="0" w:space="0" w:color="auto"/>
            <w:bottom w:val="none" w:sz="0" w:space="0" w:color="auto"/>
            <w:right w:val="none" w:sz="0" w:space="0" w:color="auto"/>
          </w:divBdr>
        </w:div>
        <w:div w:id="450782070">
          <w:marLeft w:val="480"/>
          <w:marRight w:val="0"/>
          <w:marTop w:val="0"/>
          <w:marBottom w:val="0"/>
          <w:divBdr>
            <w:top w:val="none" w:sz="0" w:space="0" w:color="auto"/>
            <w:left w:val="none" w:sz="0" w:space="0" w:color="auto"/>
            <w:bottom w:val="none" w:sz="0" w:space="0" w:color="auto"/>
            <w:right w:val="none" w:sz="0" w:space="0" w:color="auto"/>
          </w:divBdr>
        </w:div>
        <w:div w:id="535657756">
          <w:marLeft w:val="480"/>
          <w:marRight w:val="0"/>
          <w:marTop w:val="0"/>
          <w:marBottom w:val="0"/>
          <w:divBdr>
            <w:top w:val="none" w:sz="0" w:space="0" w:color="auto"/>
            <w:left w:val="none" w:sz="0" w:space="0" w:color="auto"/>
            <w:bottom w:val="none" w:sz="0" w:space="0" w:color="auto"/>
            <w:right w:val="none" w:sz="0" w:space="0" w:color="auto"/>
          </w:divBdr>
        </w:div>
        <w:div w:id="577863320">
          <w:marLeft w:val="480"/>
          <w:marRight w:val="0"/>
          <w:marTop w:val="0"/>
          <w:marBottom w:val="0"/>
          <w:divBdr>
            <w:top w:val="none" w:sz="0" w:space="0" w:color="auto"/>
            <w:left w:val="none" w:sz="0" w:space="0" w:color="auto"/>
            <w:bottom w:val="none" w:sz="0" w:space="0" w:color="auto"/>
            <w:right w:val="none" w:sz="0" w:space="0" w:color="auto"/>
          </w:divBdr>
        </w:div>
        <w:div w:id="627512312">
          <w:marLeft w:val="480"/>
          <w:marRight w:val="0"/>
          <w:marTop w:val="0"/>
          <w:marBottom w:val="0"/>
          <w:divBdr>
            <w:top w:val="none" w:sz="0" w:space="0" w:color="auto"/>
            <w:left w:val="none" w:sz="0" w:space="0" w:color="auto"/>
            <w:bottom w:val="none" w:sz="0" w:space="0" w:color="auto"/>
            <w:right w:val="none" w:sz="0" w:space="0" w:color="auto"/>
          </w:divBdr>
        </w:div>
        <w:div w:id="673797466">
          <w:marLeft w:val="480"/>
          <w:marRight w:val="0"/>
          <w:marTop w:val="0"/>
          <w:marBottom w:val="0"/>
          <w:divBdr>
            <w:top w:val="none" w:sz="0" w:space="0" w:color="auto"/>
            <w:left w:val="none" w:sz="0" w:space="0" w:color="auto"/>
            <w:bottom w:val="none" w:sz="0" w:space="0" w:color="auto"/>
            <w:right w:val="none" w:sz="0" w:space="0" w:color="auto"/>
          </w:divBdr>
        </w:div>
        <w:div w:id="680666772">
          <w:marLeft w:val="480"/>
          <w:marRight w:val="0"/>
          <w:marTop w:val="0"/>
          <w:marBottom w:val="0"/>
          <w:divBdr>
            <w:top w:val="none" w:sz="0" w:space="0" w:color="auto"/>
            <w:left w:val="none" w:sz="0" w:space="0" w:color="auto"/>
            <w:bottom w:val="none" w:sz="0" w:space="0" w:color="auto"/>
            <w:right w:val="none" w:sz="0" w:space="0" w:color="auto"/>
          </w:divBdr>
        </w:div>
        <w:div w:id="949170203">
          <w:marLeft w:val="480"/>
          <w:marRight w:val="0"/>
          <w:marTop w:val="0"/>
          <w:marBottom w:val="0"/>
          <w:divBdr>
            <w:top w:val="none" w:sz="0" w:space="0" w:color="auto"/>
            <w:left w:val="none" w:sz="0" w:space="0" w:color="auto"/>
            <w:bottom w:val="none" w:sz="0" w:space="0" w:color="auto"/>
            <w:right w:val="none" w:sz="0" w:space="0" w:color="auto"/>
          </w:divBdr>
        </w:div>
        <w:div w:id="996113561">
          <w:marLeft w:val="480"/>
          <w:marRight w:val="0"/>
          <w:marTop w:val="0"/>
          <w:marBottom w:val="0"/>
          <w:divBdr>
            <w:top w:val="none" w:sz="0" w:space="0" w:color="auto"/>
            <w:left w:val="none" w:sz="0" w:space="0" w:color="auto"/>
            <w:bottom w:val="none" w:sz="0" w:space="0" w:color="auto"/>
            <w:right w:val="none" w:sz="0" w:space="0" w:color="auto"/>
          </w:divBdr>
        </w:div>
        <w:div w:id="1170830098">
          <w:marLeft w:val="480"/>
          <w:marRight w:val="0"/>
          <w:marTop w:val="0"/>
          <w:marBottom w:val="0"/>
          <w:divBdr>
            <w:top w:val="none" w:sz="0" w:space="0" w:color="auto"/>
            <w:left w:val="none" w:sz="0" w:space="0" w:color="auto"/>
            <w:bottom w:val="none" w:sz="0" w:space="0" w:color="auto"/>
            <w:right w:val="none" w:sz="0" w:space="0" w:color="auto"/>
          </w:divBdr>
        </w:div>
        <w:div w:id="1189293782">
          <w:marLeft w:val="480"/>
          <w:marRight w:val="0"/>
          <w:marTop w:val="0"/>
          <w:marBottom w:val="0"/>
          <w:divBdr>
            <w:top w:val="none" w:sz="0" w:space="0" w:color="auto"/>
            <w:left w:val="none" w:sz="0" w:space="0" w:color="auto"/>
            <w:bottom w:val="none" w:sz="0" w:space="0" w:color="auto"/>
            <w:right w:val="none" w:sz="0" w:space="0" w:color="auto"/>
          </w:divBdr>
        </w:div>
        <w:div w:id="1206065154">
          <w:marLeft w:val="480"/>
          <w:marRight w:val="0"/>
          <w:marTop w:val="0"/>
          <w:marBottom w:val="0"/>
          <w:divBdr>
            <w:top w:val="none" w:sz="0" w:space="0" w:color="auto"/>
            <w:left w:val="none" w:sz="0" w:space="0" w:color="auto"/>
            <w:bottom w:val="none" w:sz="0" w:space="0" w:color="auto"/>
            <w:right w:val="none" w:sz="0" w:space="0" w:color="auto"/>
          </w:divBdr>
        </w:div>
        <w:div w:id="1210531579">
          <w:marLeft w:val="480"/>
          <w:marRight w:val="0"/>
          <w:marTop w:val="0"/>
          <w:marBottom w:val="0"/>
          <w:divBdr>
            <w:top w:val="none" w:sz="0" w:space="0" w:color="auto"/>
            <w:left w:val="none" w:sz="0" w:space="0" w:color="auto"/>
            <w:bottom w:val="none" w:sz="0" w:space="0" w:color="auto"/>
            <w:right w:val="none" w:sz="0" w:space="0" w:color="auto"/>
          </w:divBdr>
        </w:div>
        <w:div w:id="1297569957">
          <w:marLeft w:val="480"/>
          <w:marRight w:val="0"/>
          <w:marTop w:val="0"/>
          <w:marBottom w:val="0"/>
          <w:divBdr>
            <w:top w:val="none" w:sz="0" w:space="0" w:color="auto"/>
            <w:left w:val="none" w:sz="0" w:space="0" w:color="auto"/>
            <w:bottom w:val="none" w:sz="0" w:space="0" w:color="auto"/>
            <w:right w:val="none" w:sz="0" w:space="0" w:color="auto"/>
          </w:divBdr>
        </w:div>
        <w:div w:id="1319578850">
          <w:marLeft w:val="480"/>
          <w:marRight w:val="0"/>
          <w:marTop w:val="0"/>
          <w:marBottom w:val="0"/>
          <w:divBdr>
            <w:top w:val="none" w:sz="0" w:space="0" w:color="auto"/>
            <w:left w:val="none" w:sz="0" w:space="0" w:color="auto"/>
            <w:bottom w:val="none" w:sz="0" w:space="0" w:color="auto"/>
            <w:right w:val="none" w:sz="0" w:space="0" w:color="auto"/>
          </w:divBdr>
        </w:div>
        <w:div w:id="1322389471">
          <w:marLeft w:val="480"/>
          <w:marRight w:val="0"/>
          <w:marTop w:val="0"/>
          <w:marBottom w:val="0"/>
          <w:divBdr>
            <w:top w:val="none" w:sz="0" w:space="0" w:color="auto"/>
            <w:left w:val="none" w:sz="0" w:space="0" w:color="auto"/>
            <w:bottom w:val="none" w:sz="0" w:space="0" w:color="auto"/>
            <w:right w:val="none" w:sz="0" w:space="0" w:color="auto"/>
          </w:divBdr>
        </w:div>
        <w:div w:id="1363284940">
          <w:marLeft w:val="480"/>
          <w:marRight w:val="0"/>
          <w:marTop w:val="0"/>
          <w:marBottom w:val="0"/>
          <w:divBdr>
            <w:top w:val="none" w:sz="0" w:space="0" w:color="auto"/>
            <w:left w:val="none" w:sz="0" w:space="0" w:color="auto"/>
            <w:bottom w:val="none" w:sz="0" w:space="0" w:color="auto"/>
            <w:right w:val="none" w:sz="0" w:space="0" w:color="auto"/>
          </w:divBdr>
        </w:div>
        <w:div w:id="1394934449">
          <w:marLeft w:val="480"/>
          <w:marRight w:val="0"/>
          <w:marTop w:val="0"/>
          <w:marBottom w:val="0"/>
          <w:divBdr>
            <w:top w:val="none" w:sz="0" w:space="0" w:color="auto"/>
            <w:left w:val="none" w:sz="0" w:space="0" w:color="auto"/>
            <w:bottom w:val="none" w:sz="0" w:space="0" w:color="auto"/>
            <w:right w:val="none" w:sz="0" w:space="0" w:color="auto"/>
          </w:divBdr>
        </w:div>
        <w:div w:id="1425106678">
          <w:marLeft w:val="480"/>
          <w:marRight w:val="0"/>
          <w:marTop w:val="0"/>
          <w:marBottom w:val="0"/>
          <w:divBdr>
            <w:top w:val="none" w:sz="0" w:space="0" w:color="auto"/>
            <w:left w:val="none" w:sz="0" w:space="0" w:color="auto"/>
            <w:bottom w:val="none" w:sz="0" w:space="0" w:color="auto"/>
            <w:right w:val="none" w:sz="0" w:space="0" w:color="auto"/>
          </w:divBdr>
        </w:div>
        <w:div w:id="1473910600">
          <w:marLeft w:val="480"/>
          <w:marRight w:val="0"/>
          <w:marTop w:val="0"/>
          <w:marBottom w:val="0"/>
          <w:divBdr>
            <w:top w:val="none" w:sz="0" w:space="0" w:color="auto"/>
            <w:left w:val="none" w:sz="0" w:space="0" w:color="auto"/>
            <w:bottom w:val="none" w:sz="0" w:space="0" w:color="auto"/>
            <w:right w:val="none" w:sz="0" w:space="0" w:color="auto"/>
          </w:divBdr>
        </w:div>
        <w:div w:id="1526601916">
          <w:marLeft w:val="480"/>
          <w:marRight w:val="0"/>
          <w:marTop w:val="0"/>
          <w:marBottom w:val="0"/>
          <w:divBdr>
            <w:top w:val="none" w:sz="0" w:space="0" w:color="auto"/>
            <w:left w:val="none" w:sz="0" w:space="0" w:color="auto"/>
            <w:bottom w:val="none" w:sz="0" w:space="0" w:color="auto"/>
            <w:right w:val="none" w:sz="0" w:space="0" w:color="auto"/>
          </w:divBdr>
        </w:div>
        <w:div w:id="1554006177">
          <w:marLeft w:val="480"/>
          <w:marRight w:val="0"/>
          <w:marTop w:val="0"/>
          <w:marBottom w:val="0"/>
          <w:divBdr>
            <w:top w:val="none" w:sz="0" w:space="0" w:color="auto"/>
            <w:left w:val="none" w:sz="0" w:space="0" w:color="auto"/>
            <w:bottom w:val="none" w:sz="0" w:space="0" w:color="auto"/>
            <w:right w:val="none" w:sz="0" w:space="0" w:color="auto"/>
          </w:divBdr>
        </w:div>
        <w:div w:id="1583415378">
          <w:marLeft w:val="480"/>
          <w:marRight w:val="0"/>
          <w:marTop w:val="0"/>
          <w:marBottom w:val="0"/>
          <w:divBdr>
            <w:top w:val="none" w:sz="0" w:space="0" w:color="auto"/>
            <w:left w:val="none" w:sz="0" w:space="0" w:color="auto"/>
            <w:bottom w:val="none" w:sz="0" w:space="0" w:color="auto"/>
            <w:right w:val="none" w:sz="0" w:space="0" w:color="auto"/>
          </w:divBdr>
        </w:div>
        <w:div w:id="1727290726">
          <w:marLeft w:val="480"/>
          <w:marRight w:val="0"/>
          <w:marTop w:val="0"/>
          <w:marBottom w:val="0"/>
          <w:divBdr>
            <w:top w:val="none" w:sz="0" w:space="0" w:color="auto"/>
            <w:left w:val="none" w:sz="0" w:space="0" w:color="auto"/>
            <w:bottom w:val="none" w:sz="0" w:space="0" w:color="auto"/>
            <w:right w:val="none" w:sz="0" w:space="0" w:color="auto"/>
          </w:divBdr>
        </w:div>
        <w:div w:id="1766921753">
          <w:marLeft w:val="480"/>
          <w:marRight w:val="0"/>
          <w:marTop w:val="0"/>
          <w:marBottom w:val="0"/>
          <w:divBdr>
            <w:top w:val="none" w:sz="0" w:space="0" w:color="auto"/>
            <w:left w:val="none" w:sz="0" w:space="0" w:color="auto"/>
            <w:bottom w:val="none" w:sz="0" w:space="0" w:color="auto"/>
            <w:right w:val="none" w:sz="0" w:space="0" w:color="auto"/>
          </w:divBdr>
        </w:div>
      </w:divsChild>
    </w:div>
    <w:div w:id="975644943">
      <w:marLeft w:val="480"/>
      <w:marRight w:val="0"/>
      <w:marTop w:val="0"/>
      <w:marBottom w:val="0"/>
      <w:divBdr>
        <w:top w:val="none" w:sz="0" w:space="0" w:color="auto"/>
        <w:left w:val="none" w:sz="0" w:space="0" w:color="auto"/>
        <w:bottom w:val="none" w:sz="0" w:space="0" w:color="auto"/>
        <w:right w:val="none" w:sz="0" w:space="0" w:color="auto"/>
      </w:divBdr>
    </w:div>
    <w:div w:id="975719669">
      <w:marLeft w:val="480"/>
      <w:marRight w:val="0"/>
      <w:marTop w:val="0"/>
      <w:marBottom w:val="0"/>
      <w:divBdr>
        <w:top w:val="none" w:sz="0" w:space="0" w:color="auto"/>
        <w:left w:val="none" w:sz="0" w:space="0" w:color="auto"/>
        <w:bottom w:val="none" w:sz="0" w:space="0" w:color="auto"/>
        <w:right w:val="none" w:sz="0" w:space="0" w:color="auto"/>
      </w:divBdr>
    </w:div>
    <w:div w:id="975723047">
      <w:marLeft w:val="480"/>
      <w:marRight w:val="0"/>
      <w:marTop w:val="0"/>
      <w:marBottom w:val="0"/>
      <w:divBdr>
        <w:top w:val="none" w:sz="0" w:space="0" w:color="auto"/>
        <w:left w:val="none" w:sz="0" w:space="0" w:color="auto"/>
        <w:bottom w:val="none" w:sz="0" w:space="0" w:color="auto"/>
        <w:right w:val="none" w:sz="0" w:space="0" w:color="auto"/>
      </w:divBdr>
    </w:div>
    <w:div w:id="975837582">
      <w:marLeft w:val="480"/>
      <w:marRight w:val="0"/>
      <w:marTop w:val="0"/>
      <w:marBottom w:val="0"/>
      <w:divBdr>
        <w:top w:val="none" w:sz="0" w:space="0" w:color="auto"/>
        <w:left w:val="none" w:sz="0" w:space="0" w:color="auto"/>
        <w:bottom w:val="none" w:sz="0" w:space="0" w:color="auto"/>
        <w:right w:val="none" w:sz="0" w:space="0" w:color="auto"/>
      </w:divBdr>
    </w:div>
    <w:div w:id="975839046">
      <w:marLeft w:val="480"/>
      <w:marRight w:val="0"/>
      <w:marTop w:val="0"/>
      <w:marBottom w:val="0"/>
      <w:divBdr>
        <w:top w:val="none" w:sz="0" w:space="0" w:color="auto"/>
        <w:left w:val="none" w:sz="0" w:space="0" w:color="auto"/>
        <w:bottom w:val="none" w:sz="0" w:space="0" w:color="auto"/>
        <w:right w:val="none" w:sz="0" w:space="0" w:color="auto"/>
      </w:divBdr>
    </w:div>
    <w:div w:id="975917245">
      <w:marLeft w:val="480"/>
      <w:marRight w:val="0"/>
      <w:marTop w:val="0"/>
      <w:marBottom w:val="0"/>
      <w:divBdr>
        <w:top w:val="none" w:sz="0" w:space="0" w:color="auto"/>
        <w:left w:val="none" w:sz="0" w:space="0" w:color="auto"/>
        <w:bottom w:val="none" w:sz="0" w:space="0" w:color="auto"/>
        <w:right w:val="none" w:sz="0" w:space="0" w:color="auto"/>
      </w:divBdr>
    </w:div>
    <w:div w:id="976033472">
      <w:marLeft w:val="480"/>
      <w:marRight w:val="0"/>
      <w:marTop w:val="0"/>
      <w:marBottom w:val="0"/>
      <w:divBdr>
        <w:top w:val="none" w:sz="0" w:space="0" w:color="auto"/>
        <w:left w:val="none" w:sz="0" w:space="0" w:color="auto"/>
        <w:bottom w:val="none" w:sz="0" w:space="0" w:color="auto"/>
        <w:right w:val="none" w:sz="0" w:space="0" w:color="auto"/>
      </w:divBdr>
    </w:div>
    <w:div w:id="976490995">
      <w:bodyDiv w:val="1"/>
      <w:marLeft w:val="0"/>
      <w:marRight w:val="0"/>
      <w:marTop w:val="0"/>
      <w:marBottom w:val="0"/>
      <w:divBdr>
        <w:top w:val="none" w:sz="0" w:space="0" w:color="auto"/>
        <w:left w:val="none" w:sz="0" w:space="0" w:color="auto"/>
        <w:bottom w:val="none" w:sz="0" w:space="0" w:color="auto"/>
        <w:right w:val="none" w:sz="0" w:space="0" w:color="auto"/>
      </w:divBdr>
    </w:div>
    <w:div w:id="976757514">
      <w:marLeft w:val="480"/>
      <w:marRight w:val="0"/>
      <w:marTop w:val="0"/>
      <w:marBottom w:val="0"/>
      <w:divBdr>
        <w:top w:val="none" w:sz="0" w:space="0" w:color="auto"/>
        <w:left w:val="none" w:sz="0" w:space="0" w:color="auto"/>
        <w:bottom w:val="none" w:sz="0" w:space="0" w:color="auto"/>
        <w:right w:val="none" w:sz="0" w:space="0" w:color="auto"/>
      </w:divBdr>
    </w:div>
    <w:div w:id="976761108">
      <w:marLeft w:val="480"/>
      <w:marRight w:val="0"/>
      <w:marTop w:val="0"/>
      <w:marBottom w:val="0"/>
      <w:divBdr>
        <w:top w:val="none" w:sz="0" w:space="0" w:color="auto"/>
        <w:left w:val="none" w:sz="0" w:space="0" w:color="auto"/>
        <w:bottom w:val="none" w:sz="0" w:space="0" w:color="auto"/>
        <w:right w:val="none" w:sz="0" w:space="0" w:color="auto"/>
      </w:divBdr>
    </w:div>
    <w:div w:id="976766793">
      <w:marLeft w:val="480"/>
      <w:marRight w:val="0"/>
      <w:marTop w:val="0"/>
      <w:marBottom w:val="0"/>
      <w:divBdr>
        <w:top w:val="none" w:sz="0" w:space="0" w:color="auto"/>
        <w:left w:val="none" w:sz="0" w:space="0" w:color="auto"/>
        <w:bottom w:val="none" w:sz="0" w:space="0" w:color="auto"/>
        <w:right w:val="none" w:sz="0" w:space="0" w:color="auto"/>
      </w:divBdr>
    </w:div>
    <w:div w:id="976884225">
      <w:marLeft w:val="480"/>
      <w:marRight w:val="0"/>
      <w:marTop w:val="0"/>
      <w:marBottom w:val="0"/>
      <w:divBdr>
        <w:top w:val="none" w:sz="0" w:space="0" w:color="auto"/>
        <w:left w:val="none" w:sz="0" w:space="0" w:color="auto"/>
        <w:bottom w:val="none" w:sz="0" w:space="0" w:color="auto"/>
        <w:right w:val="none" w:sz="0" w:space="0" w:color="auto"/>
      </w:divBdr>
    </w:div>
    <w:div w:id="976911985">
      <w:marLeft w:val="480"/>
      <w:marRight w:val="0"/>
      <w:marTop w:val="0"/>
      <w:marBottom w:val="0"/>
      <w:divBdr>
        <w:top w:val="none" w:sz="0" w:space="0" w:color="auto"/>
        <w:left w:val="none" w:sz="0" w:space="0" w:color="auto"/>
        <w:bottom w:val="none" w:sz="0" w:space="0" w:color="auto"/>
        <w:right w:val="none" w:sz="0" w:space="0" w:color="auto"/>
      </w:divBdr>
    </w:div>
    <w:div w:id="976953619">
      <w:bodyDiv w:val="1"/>
      <w:marLeft w:val="0"/>
      <w:marRight w:val="0"/>
      <w:marTop w:val="0"/>
      <w:marBottom w:val="0"/>
      <w:divBdr>
        <w:top w:val="none" w:sz="0" w:space="0" w:color="auto"/>
        <w:left w:val="none" w:sz="0" w:space="0" w:color="auto"/>
        <w:bottom w:val="none" w:sz="0" w:space="0" w:color="auto"/>
        <w:right w:val="none" w:sz="0" w:space="0" w:color="auto"/>
      </w:divBdr>
    </w:div>
    <w:div w:id="977145373">
      <w:marLeft w:val="480"/>
      <w:marRight w:val="0"/>
      <w:marTop w:val="0"/>
      <w:marBottom w:val="0"/>
      <w:divBdr>
        <w:top w:val="none" w:sz="0" w:space="0" w:color="auto"/>
        <w:left w:val="none" w:sz="0" w:space="0" w:color="auto"/>
        <w:bottom w:val="none" w:sz="0" w:space="0" w:color="auto"/>
        <w:right w:val="none" w:sz="0" w:space="0" w:color="auto"/>
      </w:divBdr>
    </w:div>
    <w:div w:id="977219448">
      <w:marLeft w:val="480"/>
      <w:marRight w:val="0"/>
      <w:marTop w:val="0"/>
      <w:marBottom w:val="0"/>
      <w:divBdr>
        <w:top w:val="none" w:sz="0" w:space="0" w:color="auto"/>
        <w:left w:val="none" w:sz="0" w:space="0" w:color="auto"/>
        <w:bottom w:val="none" w:sz="0" w:space="0" w:color="auto"/>
        <w:right w:val="none" w:sz="0" w:space="0" w:color="auto"/>
      </w:divBdr>
    </w:div>
    <w:div w:id="977227430">
      <w:marLeft w:val="480"/>
      <w:marRight w:val="0"/>
      <w:marTop w:val="0"/>
      <w:marBottom w:val="0"/>
      <w:divBdr>
        <w:top w:val="none" w:sz="0" w:space="0" w:color="auto"/>
        <w:left w:val="none" w:sz="0" w:space="0" w:color="auto"/>
        <w:bottom w:val="none" w:sz="0" w:space="0" w:color="auto"/>
        <w:right w:val="none" w:sz="0" w:space="0" w:color="auto"/>
      </w:divBdr>
    </w:div>
    <w:div w:id="977228016">
      <w:marLeft w:val="480"/>
      <w:marRight w:val="0"/>
      <w:marTop w:val="0"/>
      <w:marBottom w:val="0"/>
      <w:divBdr>
        <w:top w:val="none" w:sz="0" w:space="0" w:color="auto"/>
        <w:left w:val="none" w:sz="0" w:space="0" w:color="auto"/>
        <w:bottom w:val="none" w:sz="0" w:space="0" w:color="auto"/>
        <w:right w:val="none" w:sz="0" w:space="0" w:color="auto"/>
      </w:divBdr>
    </w:div>
    <w:div w:id="977416919">
      <w:marLeft w:val="480"/>
      <w:marRight w:val="0"/>
      <w:marTop w:val="0"/>
      <w:marBottom w:val="0"/>
      <w:divBdr>
        <w:top w:val="none" w:sz="0" w:space="0" w:color="auto"/>
        <w:left w:val="none" w:sz="0" w:space="0" w:color="auto"/>
        <w:bottom w:val="none" w:sz="0" w:space="0" w:color="auto"/>
        <w:right w:val="none" w:sz="0" w:space="0" w:color="auto"/>
      </w:divBdr>
    </w:div>
    <w:div w:id="977418874">
      <w:marLeft w:val="480"/>
      <w:marRight w:val="0"/>
      <w:marTop w:val="0"/>
      <w:marBottom w:val="0"/>
      <w:divBdr>
        <w:top w:val="none" w:sz="0" w:space="0" w:color="auto"/>
        <w:left w:val="none" w:sz="0" w:space="0" w:color="auto"/>
        <w:bottom w:val="none" w:sz="0" w:space="0" w:color="auto"/>
        <w:right w:val="none" w:sz="0" w:space="0" w:color="auto"/>
      </w:divBdr>
    </w:div>
    <w:div w:id="977489434">
      <w:marLeft w:val="480"/>
      <w:marRight w:val="0"/>
      <w:marTop w:val="0"/>
      <w:marBottom w:val="0"/>
      <w:divBdr>
        <w:top w:val="none" w:sz="0" w:space="0" w:color="auto"/>
        <w:left w:val="none" w:sz="0" w:space="0" w:color="auto"/>
        <w:bottom w:val="none" w:sz="0" w:space="0" w:color="auto"/>
        <w:right w:val="none" w:sz="0" w:space="0" w:color="auto"/>
      </w:divBdr>
    </w:div>
    <w:div w:id="977495442">
      <w:marLeft w:val="480"/>
      <w:marRight w:val="0"/>
      <w:marTop w:val="0"/>
      <w:marBottom w:val="0"/>
      <w:divBdr>
        <w:top w:val="none" w:sz="0" w:space="0" w:color="auto"/>
        <w:left w:val="none" w:sz="0" w:space="0" w:color="auto"/>
        <w:bottom w:val="none" w:sz="0" w:space="0" w:color="auto"/>
        <w:right w:val="none" w:sz="0" w:space="0" w:color="auto"/>
      </w:divBdr>
    </w:div>
    <w:div w:id="977614863">
      <w:marLeft w:val="480"/>
      <w:marRight w:val="0"/>
      <w:marTop w:val="0"/>
      <w:marBottom w:val="0"/>
      <w:divBdr>
        <w:top w:val="none" w:sz="0" w:space="0" w:color="auto"/>
        <w:left w:val="none" w:sz="0" w:space="0" w:color="auto"/>
        <w:bottom w:val="none" w:sz="0" w:space="0" w:color="auto"/>
        <w:right w:val="none" w:sz="0" w:space="0" w:color="auto"/>
      </w:divBdr>
    </w:div>
    <w:div w:id="977805317">
      <w:marLeft w:val="480"/>
      <w:marRight w:val="0"/>
      <w:marTop w:val="0"/>
      <w:marBottom w:val="0"/>
      <w:divBdr>
        <w:top w:val="none" w:sz="0" w:space="0" w:color="auto"/>
        <w:left w:val="none" w:sz="0" w:space="0" w:color="auto"/>
        <w:bottom w:val="none" w:sz="0" w:space="0" w:color="auto"/>
        <w:right w:val="none" w:sz="0" w:space="0" w:color="auto"/>
      </w:divBdr>
    </w:div>
    <w:div w:id="977876290">
      <w:marLeft w:val="480"/>
      <w:marRight w:val="0"/>
      <w:marTop w:val="0"/>
      <w:marBottom w:val="0"/>
      <w:divBdr>
        <w:top w:val="none" w:sz="0" w:space="0" w:color="auto"/>
        <w:left w:val="none" w:sz="0" w:space="0" w:color="auto"/>
        <w:bottom w:val="none" w:sz="0" w:space="0" w:color="auto"/>
        <w:right w:val="none" w:sz="0" w:space="0" w:color="auto"/>
      </w:divBdr>
    </w:div>
    <w:div w:id="977952605">
      <w:marLeft w:val="480"/>
      <w:marRight w:val="0"/>
      <w:marTop w:val="0"/>
      <w:marBottom w:val="0"/>
      <w:divBdr>
        <w:top w:val="none" w:sz="0" w:space="0" w:color="auto"/>
        <w:left w:val="none" w:sz="0" w:space="0" w:color="auto"/>
        <w:bottom w:val="none" w:sz="0" w:space="0" w:color="auto"/>
        <w:right w:val="none" w:sz="0" w:space="0" w:color="auto"/>
      </w:divBdr>
    </w:div>
    <w:div w:id="978727805">
      <w:marLeft w:val="480"/>
      <w:marRight w:val="0"/>
      <w:marTop w:val="0"/>
      <w:marBottom w:val="0"/>
      <w:divBdr>
        <w:top w:val="none" w:sz="0" w:space="0" w:color="auto"/>
        <w:left w:val="none" w:sz="0" w:space="0" w:color="auto"/>
        <w:bottom w:val="none" w:sz="0" w:space="0" w:color="auto"/>
        <w:right w:val="none" w:sz="0" w:space="0" w:color="auto"/>
      </w:divBdr>
    </w:div>
    <w:div w:id="978729913">
      <w:bodyDiv w:val="1"/>
      <w:marLeft w:val="0"/>
      <w:marRight w:val="0"/>
      <w:marTop w:val="0"/>
      <w:marBottom w:val="0"/>
      <w:divBdr>
        <w:top w:val="none" w:sz="0" w:space="0" w:color="auto"/>
        <w:left w:val="none" w:sz="0" w:space="0" w:color="auto"/>
        <w:bottom w:val="none" w:sz="0" w:space="0" w:color="auto"/>
        <w:right w:val="none" w:sz="0" w:space="0" w:color="auto"/>
      </w:divBdr>
    </w:div>
    <w:div w:id="978732496">
      <w:marLeft w:val="480"/>
      <w:marRight w:val="0"/>
      <w:marTop w:val="0"/>
      <w:marBottom w:val="0"/>
      <w:divBdr>
        <w:top w:val="none" w:sz="0" w:space="0" w:color="auto"/>
        <w:left w:val="none" w:sz="0" w:space="0" w:color="auto"/>
        <w:bottom w:val="none" w:sz="0" w:space="0" w:color="auto"/>
        <w:right w:val="none" w:sz="0" w:space="0" w:color="auto"/>
      </w:divBdr>
    </w:div>
    <w:div w:id="978922557">
      <w:marLeft w:val="480"/>
      <w:marRight w:val="0"/>
      <w:marTop w:val="0"/>
      <w:marBottom w:val="0"/>
      <w:divBdr>
        <w:top w:val="none" w:sz="0" w:space="0" w:color="auto"/>
        <w:left w:val="none" w:sz="0" w:space="0" w:color="auto"/>
        <w:bottom w:val="none" w:sz="0" w:space="0" w:color="auto"/>
        <w:right w:val="none" w:sz="0" w:space="0" w:color="auto"/>
      </w:divBdr>
    </w:div>
    <w:div w:id="978993406">
      <w:marLeft w:val="480"/>
      <w:marRight w:val="0"/>
      <w:marTop w:val="0"/>
      <w:marBottom w:val="0"/>
      <w:divBdr>
        <w:top w:val="none" w:sz="0" w:space="0" w:color="auto"/>
        <w:left w:val="none" w:sz="0" w:space="0" w:color="auto"/>
        <w:bottom w:val="none" w:sz="0" w:space="0" w:color="auto"/>
        <w:right w:val="none" w:sz="0" w:space="0" w:color="auto"/>
      </w:divBdr>
    </w:div>
    <w:div w:id="979189525">
      <w:marLeft w:val="480"/>
      <w:marRight w:val="0"/>
      <w:marTop w:val="0"/>
      <w:marBottom w:val="0"/>
      <w:divBdr>
        <w:top w:val="none" w:sz="0" w:space="0" w:color="auto"/>
        <w:left w:val="none" w:sz="0" w:space="0" w:color="auto"/>
        <w:bottom w:val="none" w:sz="0" w:space="0" w:color="auto"/>
        <w:right w:val="none" w:sz="0" w:space="0" w:color="auto"/>
      </w:divBdr>
    </w:div>
    <w:div w:id="979309293">
      <w:marLeft w:val="480"/>
      <w:marRight w:val="0"/>
      <w:marTop w:val="0"/>
      <w:marBottom w:val="0"/>
      <w:divBdr>
        <w:top w:val="none" w:sz="0" w:space="0" w:color="auto"/>
        <w:left w:val="none" w:sz="0" w:space="0" w:color="auto"/>
        <w:bottom w:val="none" w:sz="0" w:space="0" w:color="auto"/>
        <w:right w:val="none" w:sz="0" w:space="0" w:color="auto"/>
      </w:divBdr>
    </w:div>
    <w:div w:id="979385379">
      <w:marLeft w:val="480"/>
      <w:marRight w:val="0"/>
      <w:marTop w:val="0"/>
      <w:marBottom w:val="0"/>
      <w:divBdr>
        <w:top w:val="none" w:sz="0" w:space="0" w:color="auto"/>
        <w:left w:val="none" w:sz="0" w:space="0" w:color="auto"/>
        <w:bottom w:val="none" w:sz="0" w:space="0" w:color="auto"/>
        <w:right w:val="none" w:sz="0" w:space="0" w:color="auto"/>
      </w:divBdr>
    </w:div>
    <w:div w:id="979458426">
      <w:marLeft w:val="480"/>
      <w:marRight w:val="0"/>
      <w:marTop w:val="0"/>
      <w:marBottom w:val="0"/>
      <w:divBdr>
        <w:top w:val="none" w:sz="0" w:space="0" w:color="auto"/>
        <w:left w:val="none" w:sz="0" w:space="0" w:color="auto"/>
        <w:bottom w:val="none" w:sz="0" w:space="0" w:color="auto"/>
        <w:right w:val="none" w:sz="0" w:space="0" w:color="auto"/>
      </w:divBdr>
    </w:div>
    <w:div w:id="979462203">
      <w:marLeft w:val="480"/>
      <w:marRight w:val="0"/>
      <w:marTop w:val="0"/>
      <w:marBottom w:val="0"/>
      <w:divBdr>
        <w:top w:val="none" w:sz="0" w:space="0" w:color="auto"/>
        <w:left w:val="none" w:sz="0" w:space="0" w:color="auto"/>
        <w:bottom w:val="none" w:sz="0" w:space="0" w:color="auto"/>
        <w:right w:val="none" w:sz="0" w:space="0" w:color="auto"/>
      </w:divBdr>
    </w:div>
    <w:div w:id="979503185">
      <w:marLeft w:val="480"/>
      <w:marRight w:val="0"/>
      <w:marTop w:val="0"/>
      <w:marBottom w:val="0"/>
      <w:divBdr>
        <w:top w:val="none" w:sz="0" w:space="0" w:color="auto"/>
        <w:left w:val="none" w:sz="0" w:space="0" w:color="auto"/>
        <w:bottom w:val="none" w:sz="0" w:space="0" w:color="auto"/>
        <w:right w:val="none" w:sz="0" w:space="0" w:color="auto"/>
      </w:divBdr>
    </w:div>
    <w:div w:id="979573189">
      <w:marLeft w:val="480"/>
      <w:marRight w:val="0"/>
      <w:marTop w:val="0"/>
      <w:marBottom w:val="0"/>
      <w:divBdr>
        <w:top w:val="none" w:sz="0" w:space="0" w:color="auto"/>
        <w:left w:val="none" w:sz="0" w:space="0" w:color="auto"/>
        <w:bottom w:val="none" w:sz="0" w:space="0" w:color="auto"/>
        <w:right w:val="none" w:sz="0" w:space="0" w:color="auto"/>
      </w:divBdr>
    </w:div>
    <w:div w:id="979966509">
      <w:marLeft w:val="480"/>
      <w:marRight w:val="0"/>
      <w:marTop w:val="0"/>
      <w:marBottom w:val="0"/>
      <w:divBdr>
        <w:top w:val="none" w:sz="0" w:space="0" w:color="auto"/>
        <w:left w:val="none" w:sz="0" w:space="0" w:color="auto"/>
        <w:bottom w:val="none" w:sz="0" w:space="0" w:color="auto"/>
        <w:right w:val="none" w:sz="0" w:space="0" w:color="auto"/>
      </w:divBdr>
    </w:div>
    <w:div w:id="980037851">
      <w:marLeft w:val="480"/>
      <w:marRight w:val="0"/>
      <w:marTop w:val="0"/>
      <w:marBottom w:val="0"/>
      <w:divBdr>
        <w:top w:val="none" w:sz="0" w:space="0" w:color="auto"/>
        <w:left w:val="none" w:sz="0" w:space="0" w:color="auto"/>
        <w:bottom w:val="none" w:sz="0" w:space="0" w:color="auto"/>
        <w:right w:val="none" w:sz="0" w:space="0" w:color="auto"/>
      </w:divBdr>
    </w:div>
    <w:div w:id="980184624">
      <w:marLeft w:val="480"/>
      <w:marRight w:val="0"/>
      <w:marTop w:val="0"/>
      <w:marBottom w:val="0"/>
      <w:divBdr>
        <w:top w:val="none" w:sz="0" w:space="0" w:color="auto"/>
        <w:left w:val="none" w:sz="0" w:space="0" w:color="auto"/>
        <w:bottom w:val="none" w:sz="0" w:space="0" w:color="auto"/>
        <w:right w:val="none" w:sz="0" w:space="0" w:color="auto"/>
      </w:divBdr>
    </w:div>
    <w:div w:id="980185787">
      <w:marLeft w:val="480"/>
      <w:marRight w:val="0"/>
      <w:marTop w:val="0"/>
      <w:marBottom w:val="0"/>
      <w:divBdr>
        <w:top w:val="none" w:sz="0" w:space="0" w:color="auto"/>
        <w:left w:val="none" w:sz="0" w:space="0" w:color="auto"/>
        <w:bottom w:val="none" w:sz="0" w:space="0" w:color="auto"/>
        <w:right w:val="none" w:sz="0" w:space="0" w:color="auto"/>
      </w:divBdr>
    </w:div>
    <w:div w:id="980229359">
      <w:marLeft w:val="480"/>
      <w:marRight w:val="0"/>
      <w:marTop w:val="0"/>
      <w:marBottom w:val="0"/>
      <w:divBdr>
        <w:top w:val="none" w:sz="0" w:space="0" w:color="auto"/>
        <w:left w:val="none" w:sz="0" w:space="0" w:color="auto"/>
        <w:bottom w:val="none" w:sz="0" w:space="0" w:color="auto"/>
        <w:right w:val="none" w:sz="0" w:space="0" w:color="auto"/>
      </w:divBdr>
    </w:div>
    <w:div w:id="980232780">
      <w:marLeft w:val="480"/>
      <w:marRight w:val="0"/>
      <w:marTop w:val="0"/>
      <w:marBottom w:val="0"/>
      <w:divBdr>
        <w:top w:val="none" w:sz="0" w:space="0" w:color="auto"/>
        <w:left w:val="none" w:sz="0" w:space="0" w:color="auto"/>
        <w:bottom w:val="none" w:sz="0" w:space="0" w:color="auto"/>
        <w:right w:val="none" w:sz="0" w:space="0" w:color="auto"/>
      </w:divBdr>
    </w:div>
    <w:div w:id="980303845">
      <w:marLeft w:val="480"/>
      <w:marRight w:val="0"/>
      <w:marTop w:val="0"/>
      <w:marBottom w:val="0"/>
      <w:divBdr>
        <w:top w:val="none" w:sz="0" w:space="0" w:color="auto"/>
        <w:left w:val="none" w:sz="0" w:space="0" w:color="auto"/>
        <w:bottom w:val="none" w:sz="0" w:space="0" w:color="auto"/>
        <w:right w:val="none" w:sz="0" w:space="0" w:color="auto"/>
      </w:divBdr>
    </w:div>
    <w:div w:id="980499509">
      <w:marLeft w:val="480"/>
      <w:marRight w:val="0"/>
      <w:marTop w:val="0"/>
      <w:marBottom w:val="0"/>
      <w:divBdr>
        <w:top w:val="none" w:sz="0" w:space="0" w:color="auto"/>
        <w:left w:val="none" w:sz="0" w:space="0" w:color="auto"/>
        <w:bottom w:val="none" w:sz="0" w:space="0" w:color="auto"/>
        <w:right w:val="none" w:sz="0" w:space="0" w:color="auto"/>
      </w:divBdr>
    </w:div>
    <w:div w:id="980697950">
      <w:marLeft w:val="480"/>
      <w:marRight w:val="0"/>
      <w:marTop w:val="0"/>
      <w:marBottom w:val="0"/>
      <w:divBdr>
        <w:top w:val="none" w:sz="0" w:space="0" w:color="auto"/>
        <w:left w:val="none" w:sz="0" w:space="0" w:color="auto"/>
        <w:bottom w:val="none" w:sz="0" w:space="0" w:color="auto"/>
        <w:right w:val="none" w:sz="0" w:space="0" w:color="auto"/>
      </w:divBdr>
    </w:div>
    <w:div w:id="980767306">
      <w:marLeft w:val="480"/>
      <w:marRight w:val="0"/>
      <w:marTop w:val="0"/>
      <w:marBottom w:val="0"/>
      <w:divBdr>
        <w:top w:val="none" w:sz="0" w:space="0" w:color="auto"/>
        <w:left w:val="none" w:sz="0" w:space="0" w:color="auto"/>
        <w:bottom w:val="none" w:sz="0" w:space="0" w:color="auto"/>
        <w:right w:val="none" w:sz="0" w:space="0" w:color="auto"/>
      </w:divBdr>
    </w:div>
    <w:div w:id="980771094">
      <w:marLeft w:val="480"/>
      <w:marRight w:val="0"/>
      <w:marTop w:val="0"/>
      <w:marBottom w:val="0"/>
      <w:divBdr>
        <w:top w:val="none" w:sz="0" w:space="0" w:color="auto"/>
        <w:left w:val="none" w:sz="0" w:space="0" w:color="auto"/>
        <w:bottom w:val="none" w:sz="0" w:space="0" w:color="auto"/>
        <w:right w:val="none" w:sz="0" w:space="0" w:color="auto"/>
      </w:divBdr>
    </w:div>
    <w:div w:id="980815138">
      <w:marLeft w:val="480"/>
      <w:marRight w:val="0"/>
      <w:marTop w:val="0"/>
      <w:marBottom w:val="0"/>
      <w:divBdr>
        <w:top w:val="none" w:sz="0" w:space="0" w:color="auto"/>
        <w:left w:val="none" w:sz="0" w:space="0" w:color="auto"/>
        <w:bottom w:val="none" w:sz="0" w:space="0" w:color="auto"/>
        <w:right w:val="none" w:sz="0" w:space="0" w:color="auto"/>
      </w:divBdr>
    </w:div>
    <w:div w:id="980890465">
      <w:marLeft w:val="480"/>
      <w:marRight w:val="0"/>
      <w:marTop w:val="0"/>
      <w:marBottom w:val="0"/>
      <w:divBdr>
        <w:top w:val="none" w:sz="0" w:space="0" w:color="auto"/>
        <w:left w:val="none" w:sz="0" w:space="0" w:color="auto"/>
        <w:bottom w:val="none" w:sz="0" w:space="0" w:color="auto"/>
        <w:right w:val="none" w:sz="0" w:space="0" w:color="auto"/>
      </w:divBdr>
    </w:div>
    <w:div w:id="981083265">
      <w:bodyDiv w:val="1"/>
      <w:marLeft w:val="0"/>
      <w:marRight w:val="0"/>
      <w:marTop w:val="0"/>
      <w:marBottom w:val="0"/>
      <w:divBdr>
        <w:top w:val="none" w:sz="0" w:space="0" w:color="auto"/>
        <w:left w:val="none" w:sz="0" w:space="0" w:color="auto"/>
        <w:bottom w:val="none" w:sz="0" w:space="0" w:color="auto"/>
        <w:right w:val="none" w:sz="0" w:space="0" w:color="auto"/>
      </w:divBdr>
    </w:div>
    <w:div w:id="981153495">
      <w:bodyDiv w:val="1"/>
      <w:marLeft w:val="0"/>
      <w:marRight w:val="0"/>
      <w:marTop w:val="0"/>
      <w:marBottom w:val="0"/>
      <w:divBdr>
        <w:top w:val="none" w:sz="0" w:space="0" w:color="auto"/>
        <w:left w:val="none" w:sz="0" w:space="0" w:color="auto"/>
        <w:bottom w:val="none" w:sz="0" w:space="0" w:color="auto"/>
        <w:right w:val="none" w:sz="0" w:space="0" w:color="auto"/>
      </w:divBdr>
      <w:divsChild>
        <w:div w:id="50083952">
          <w:marLeft w:val="480"/>
          <w:marRight w:val="0"/>
          <w:marTop w:val="0"/>
          <w:marBottom w:val="0"/>
          <w:divBdr>
            <w:top w:val="none" w:sz="0" w:space="0" w:color="auto"/>
            <w:left w:val="none" w:sz="0" w:space="0" w:color="auto"/>
            <w:bottom w:val="none" w:sz="0" w:space="0" w:color="auto"/>
            <w:right w:val="none" w:sz="0" w:space="0" w:color="auto"/>
          </w:divBdr>
        </w:div>
        <w:div w:id="95248828">
          <w:marLeft w:val="480"/>
          <w:marRight w:val="0"/>
          <w:marTop w:val="0"/>
          <w:marBottom w:val="0"/>
          <w:divBdr>
            <w:top w:val="none" w:sz="0" w:space="0" w:color="auto"/>
            <w:left w:val="none" w:sz="0" w:space="0" w:color="auto"/>
            <w:bottom w:val="none" w:sz="0" w:space="0" w:color="auto"/>
            <w:right w:val="none" w:sz="0" w:space="0" w:color="auto"/>
          </w:divBdr>
        </w:div>
        <w:div w:id="117575622">
          <w:marLeft w:val="480"/>
          <w:marRight w:val="0"/>
          <w:marTop w:val="0"/>
          <w:marBottom w:val="0"/>
          <w:divBdr>
            <w:top w:val="none" w:sz="0" w:space="0" w:color="auto"/>
            <w:left w:val="none" w:sz="0" w:space="0" w:color="auto"/>
            <w:bottom w:val="none" w:sz="0" w:space="0" w:color="auto"/>
            <w:right w:val="none" w:sz="0" w:space="0" w:color="auto"/>
          </w:divBdr>
        </w:div>
        <w:div w:id="123351365">
          <w:marLeft w:val="480"/>
          <w:marRight w:val="0"/>
          <w:marTop w:val="0"/>
          <w:marBottom w:val="0"/>
          <w:divBdr>
            <w:top w:val="none" w:sz="0" w:space="0" w:color="auto"/>
            <w:left w:val="none" w:sz="0" w:space="0" w:color="auto"/>
            <w:bottom w:val="none" w:sz="0" w:space="0" w:color="auto"/>
            <w:right w:val="none" w:sz="0" w:space="0" w:color="auto"/>
          </w:divBdr>
        </w:div>
        <w:div w:id="209609912">
          <w:marLeft w:val="480"/>
          <w:marRight w:val="0"/>
          <w:marTop w:val="0"/>
          <w:marBottom w:val="0"/>
          <w:divBdr>
            <w:top w:val="none" w:sz="0" w:space="0" w:color="auto"/>
            <w:left w:val="none" w:sz="0" w:space="0" w:color="auto"/>
            <w:bottom w:val="none" w:sz="0" w:space="0" w:color="auto"/>
            <w:right w:val="none" w:sz="0" w:space="0" w:color="auto"/>
          </w:divBdr>
        </w:div>
        <w:div w:id="210965080">
          <w:marLeft w:val="480"/>
          <w:marRight w:val="0"/>
          <w:marTop w:val="0"/>
          <w:marBottom w:val="0"/>
          <w:divBdr>
            <w:top w:val="none" w:sz="0" w:space="0" w:color="auto"/>
            <w:left w:val="none" w:sz="0" w:space="0" w:color="auto"/>
            <w:bottom w:val="none" w:sz="0" w:space="0" w:color="auto"/>
            <w:right w:val="none" w:sz="0" w:space="0" w:color="auto"/>
          </w:divBdr>
        </w:div>
        <w:div w:id="217712984">
          <w:marLeft w:val="480"/>
          <w:marRight w:val="0"/>
          <w:marTop w:val="0"/>
          <w:marBottom w:val="0"/>
          <w:divBdr>
            <w:top w:val="none" w:sz="0" w:space="0" w:color="auto"/>
            <w:left w:val="none" w:sz="0" w:space="0" w:color="auto"/>
            <w:bottom w:val="none" w:sz="0" w:space="0" w:color="auto"/>
            <w:right w:val="none" w:sz="0" w:space="0" w:color="auto"/>
          </w:divBdr>
        </w:div>
        <w:div w:id="222375158">
          <w:marLeft w:val="480"/>
          <w:marRight w:val="0"/>
          <w:marTop w:val="0"/>
          <w:marBottom w:val="0"/>
          <w:divBdr>
            <w:top w:val="none" w:sz="0" w:space="0" w:color="auto"/>
            <w:left w:val="none" w:sz="0" w:space="0" w:color="auto"/>
            <w:bottom w:val="none" w:sz="0" w:space="0" w:color="auto"/>
            <w:right w:val="none" w:sz="0" w:space="0" w:color="auto"/>
          </w:divBdr>
        </w:div>
        <w:div w:id="242957005">
          <w:marLeft w:val="480"/>
          <w:marRight w:val="0"/>
          <w:marTop w:val="0"/>
          <w:marBottom w:val="0"/>
          <w:divBdr>
            <w:top w:val="none" w:sz="0" w:space="0" w:color="auto"/>
            <w:left w:val="none" w:sz="0" w:space="0" w:color="auto"/>
            <w:bottom w:val="none" w:sz="0" w:space="0" w:color="auto"/>
            <w:right w:val="none" w:sz="0" w:space="0" w:color="auto"/>
          </w:divBdr>
        </w:div>
        <w:div w:id="330639776">
          <w:marLeft w:val="480"/>
          <w:marRight w:val="0"/>
          <w:marTop w:val="0"/>
          <w:marBottom w:val="0"/>
          <w:divBdr>
            <w:top w:val="none" w:sz="0" w:space="0" w:color="auto"/>
            <w:left w:val="none" w:sz="0" w:space="0" w:color="auto"/>
            <w:bottom w:val="none" w:sz="0" w:space="0" w:color="auto"/>
            <w:right w:val="none" w:sz="0" w:space="0" w:color="auto"/>
          </w:divBdr>
        </w:div>
        <w:div w:id="366301987">
          <w:marLeft w:val="480"/>
          <w:marRight w:val="0"/>
          <w:marTop w:val="0"/>
          <w:marBottom w:val="0"/>
          <w:divBdr>
            <w:top w:val="none" w:sz="0" w:space="0" w:color="auto"/>
            <w:left w:val="none" w:sz="0" w:space="0" w:color="auto"/>
            <w:bottom w:val="none" w:sz="0" w:space="0" w:color="auto"/>
            <w:right w:val="none" w:sz="0" w:space="0" w:color="auto"/>
          </w:divBdr>
        </w:div>
        <w:div w:id="510072929">
          <w:marLeft w:val="480"/>
          <w:marRight w:val="0"/>
          <w:marTop w:val="0"/>
          <w:marBottom w:val="0"/>
          <w:divBdr>
            <w:top w:val="none" w:sz="0" w:space="0" w:color="auto"/>
            <w:left w:val="none" w:sz="0" w:space="0" w:color="auto"/>
            <w:bottom w:val="none" w:sz="0" w:space="0" w:color="auto"/>
            <w:right w:val="none" w:sz="0" w:space="0" w:color="auto"/>
          </w:divBdr>
        </w:div>
        <w:div w:id="518852541">
          <w:marLeft w:val="480"/>
          <w:marRight w:val="0"/>
          <w:marTop w:val="0"/>
          <w:marBottom w:val="0"/>
          <w:divBdr>
            <w:top w:val="none" w:sz="0" w:space="0" w:color="auto"/>
            <w:left w:val="none" w:sz="0" w:space="0" w:color="auto"/>
            <w:bottom w:val="none" w:sz="0" w:space="0" w:color="auto"/>
            <w:right w:val="none" w:sz="0" w:space="0" w:color="auto"/>
          </w:divBdr>
        </w:div>
        <w:div w:id="626854868">
          <w:marLeft w:val="480"/>
          <w:marRight w:val="0"/>
          <w:marTop w:val="0"/>
          <w:marBottom w:val="0"/>
          <w:divBdr>
            <w:top w:val="none" w:sz="0" w:space="0" w:color="auto"/>
            <w:left w:val="none" w:sz="0" w:space="0" w:color="auto"/>
            <w:bottom w:val="none" w:sz="0" w:space="0" w:color="auto"/>
            <w:right w:val="none" w:sz="0" w:space="0" w:color="auto"/>
          </w:divBdr>
        </w:div>
        <w:div w:id="722101082">
          <w:marLeft w:val="480"/>
          <w:marRight w:val="0"/>
          <w:marTop w:val="0"/>
          <w:marBottom w:val="0"/>
          <w:divBdr>
            <w:top w:val="none" w:sz="0" w:space="0" w:color="auto"/>
            <w:left w:val="none" w:sz="0" w:space="0" w:color="auto"/>
            <w:bottom w:val="none" w:sz="0" w:space="0" w:color="auto"/>
            <w:right w:val="none" w:sz="0" w:space="0" w:color="auto"/>
          </w:divBdr>
        </w:div>
        <w:div w:id="1019310209">
          <w:marLeft w:val="480"/>
          <w:marRight w:val="0"/>
          <w:marTop w:val="0"/>
          <w:marBottom w:val="0"/>
          <w:divBdr>
            <w:top w:val="none" w:sz="0" w:space="0" w:color="auto"/>
            <w:left w:val="none" w:sz="0" w:space="0" w:color="auto"/>
            <w:bottom w:val="none" w:sz="0" w:space="0" w:color="auto"/>
            <w:right w:val="none" w:sz="0" w:space="0" w:color="auto"/>
          </w:divBdr>
        </w:div>
        <w:div w:id="1045838986">
          <w:marLeft w:val="480"/>
          <w:marRight w:val="0"/>
          <w:marTop w:val="0"/>
          <w:marBottom w:val="0"/>
          <w:divBdr>
            <w:top w:val="none" w:sz="0" w:space="0" w:color="auto"/>
            <w:left w:val="none" w:sz="0" w:space="0" w:color="auto"/>
            <w:bottom w:val="none" w:sz="0" w:space="0" w:color="auto"/>
            <w:right w:val="none" w:sz="0" w:space="0" w:color="auto"/>
          </w:divBdr>
        </w:div>
        <w:div w:id="1112894837">
          <w:marLeft w:val="480"/>
          <w:marRight w:val="0"/>
          <w:marTop w:val="0"/>
          <w:marBottom w:val="0"/>
          <w:divBdr>
            <w:top w:val="none" w:sz="0" w:space="0" w:color="auto"/>
            <w:left w:val="none" w:sz="0" w:space="0" w:color="auto"/>
            <w:bottom w:val="none" w:sz="0" w:space="0" w:color="auto"/>
            <w:right w:val="none" w:sz="0" w:space="0" w:color="auto"/>
          </w:divBdr>
        </w:div>
        <w:div w:id="1155880946">
          <w:marLeft w:val="480"/>
          <w:marRight w:val="0"/>
          <w:marTop w:val="0"/>
          <w:marBottom w:val="0"/>
          <w:divBdr>
            <w:top w:val="none" w:sz="0" w:space="0" w:color="auto"/>
            <w:left w:val="none" w:sz="0" w:space="0" w:color="auto"/>
            <w:bottom w:val="none" w:sz="0" w:space="0" w:color="auto"/>
            <w:right w:val="none" w:sz="0" w:space="0" w:color="auto"/>
          </w:divBdr>
        </w:div>
        <w:div w:id="1162550222">
          <w:marLeft w:val="480"/>
          <w:marRight w:val="0"/>
          <w:marTop w:val="0"/>
          <w:marBottom w:val="0"/>
          <w:divBdr>
            <w:top w:val="none" w:sz="0" w:space="0" w:color="auto"/>
            <w:left w:val="none" w:sz="0" w:space="0" w:color="auto"/>
            <w:bottom w:val="none" w:sz="0" w:space="0" w:color="auto"/>
            <w:right w:val="none" w:sz="0" w:space="0" w:color="auto"/>
          </w:divBdr>
        </w:div>
        <w:div w:id="1165125991">
          <w:marLeft w:val="480"/>
          <w:marRight w:val="0"/>
          <w:marTop w:val="0"/>
          <w:marBottom w:val="0"/>
          <w:divBdr>
            <w:top w:val="none" w:sz="0" w:space="0" w:color="auto"/>
            <w:left w:val="none" w:sz="0" w:space="0" w:color="auto"/>
            <w:bottom w:val="none" w:sz="0" w:space="0" w:color="auto"/>
            <w:right w:val="none" w:sz="0" w:space="0" w:color="auto"/>
          </w:divBdr>
        </w:div>
        <w:div w:id="1180318863">
          <w:marLeft w:val="480"/>
          <w:marRight w:val="0"/>
          <w:marTop w:val="0"/>
          <w:marBottom w:val="0"/>
          <w:divBdr>
            <w:top w:val="none" w:sz="0" w:space="0" w:color="auto"/>
            <w:left w:val="none" w:sz="0" w:space="0" w:color="auto"/>
            <w:bottom w:val="none" w:sz="0" w:space="0" w:color="auto"/>
            <w:right w:val="none" w:sz="0" w:space="0" w:color="auto"/>
          </w:divBdr>
        </w:div>
        <w:div w:id="1205171941">
          <w:marLeft w:val="480"/>
          <w:marRight w:val="0"/>
          <w:marTop w:val="0"/>
          <w:marBottom w:val="0"/>
          <w:divBdr>
            <w:top w:val="none" w:sz="0" w:space="0" w:color="auto"/>
            <w:left w:val="none" w:sz="0" w:space="0" w:color="auto"/>
            <w:bottom w:val="none" w:sz="0" w:space="0" w:color="auto"/>
            <w:right w:val="none" w:sz="0" w:space="0" w:color="auto"/>
          </w:divBdr>
        </w:div>
        <w:div w:id="1241022278">
          <w:marLeft w:val="480"/>
          <w:marRight w:val="0"/>
          <w:marTop w:val="0"/>
          <w:marBottom w:val="0"/>
          <w:divBdr>
            <w:top w:val="none" w:sz="0" w:space="0" w:color="auto"/>
            <w:left w:val="none" w:sz="0" w:space="0" w:color="auto"/>
            <w:bottom w:val="none" w:sz="0" w:space="0" w:color="auto"/>
            <w:right w:val="none" w:sz="0" w:space="0" w:color="auto"/>
          </w:divBdr>
        </w:div>
        <w:div w:id="1283659113">
          <w:marLeft w:val="480"/>
          <w:marRight w:val="0"/>
          <w:marTop w:val="0"/>
          <w:marBottom w:val="0"/>
          <w:divBdr>
            <w:top w:val="none" w:sz="0" w:space="0" w:color="auto"/>
            <w:left w:val="none" w:sz="0" w:space="0" w:color="auto"/>
            <w:bottom w:val="none" w:sz="0" w:space="0" w:color="auto"/>
            <w:right w:val="none" w:sz="0" w:space="0" w:color="auto"/>
          </w:divBdr>
        </w:div>
        <w:div w:id="1287616213">
          <w:marLeft w:val="480"/>
          <w:marRight w:val="0"/>
          <w:marTop w:val="0"/>
          <w:marBottom w:val="0"/>
          <w:divBdr>
            <w:top w:val="none" w:sz="0" w:space="0" w:color="auto"/>
            <w:left w:val="none" w:sz="0" w:space="0" w:color="auto"/>
            <w:bottom w:val="none" w:sz="0" w:space="0" w:color="auto"/>
            <w:right w:val="none" w:sz="0" w:space="0" w:color="auto"/>
          </w:divBdr>
        </w:div>
        <w:div w:id="1406074967">
          <w:marLeft w:val="480"/>
          <w:marRight w:val="0"/>
          <w:marTop w:val="0"/>
          <w:marBottom w:val="0"/>
          <w:divBdr>
            <w:top w:val="none" w:sz="0" w:space="0" w:color="auto"/>
            <w:left w:val="none" w:sz="0" w:space="0" w:color="auto"/>
            <w:bottom w:val="none" w:sz="0" w:space="0" w:color="auto"/>
            <w:right w:val="none" w:sz="0" w:space="0" w:color="auto"/>
          </w:divBdr>
        </w:div>
        <w:div w:id="1423994328">
          <w:marLeft w:val="480"/>
          <w:marRight w:val="0"/>
          <w:marTop w:val="0"/>
          <w:marBottom w:val="0"/>
          <w:divBdr>
            <w:top w:val="none" w:sz="0" w:space="0" w:color="auto"/>
            <w:left w:val="none" w:sz="0" w:space="0" w:color="auto"/>
            <w:bottom w:val="none" w:sz="0" w:space="0" w:color="auto"/>
            <w:right w:val="none" w:sz="0" w:space="0" w:color="auto"/>
          </w:divBdr>
        </w:div>
        <w:div w:id="1437558753">
          <w:marLeft w:val="480"/>
          <w:marRight w:val="0"/>
          <w:marTop w:val="0"/>
          <w:marBottom w:val="0"/>
          <w:divBdr>
            <w:top w:val="none" w:sz="0" w:space="0" w:color="auto"/>
            <w:left w:val="none" w:sz="0" w:space="0" w:color="auto"/>
            <w:bottom w:val="none" w:sz="0" w:space="0" w:color="auto"/>
            <w:right w:val="none" w:sz="0" w:space="0" w:color="auto"/>
          </w:divBdr>
        </w:div>
        <w:div w:id="1472988621">
          <w:marLeft w:val="480"/>
          <w:marRight w:val="0"/>
          <w:marTop w:val="0"/>
          <w:marBottom w:val="0"/>
          <w:divBdr>
            <w:top w:val="none" w:sz="0" w:space="0" w:color="auto"/>
            <w:left w:val="none" w:sz="0" w:space="0" w:color="auto"/>
            <w:bottom w:val="none" w:sz="0" w:space="0" w:color="auto"/>
            <w:right w:val="none" w:sz="0" w:space="0" w:color="auto"/>
          </w:divBdr>
        </w:div>
        <w:div w:id="1610703534">
          <w:marLeft w:val="480"/>
          <w:marRight w:val="0"/>
          <w:marTop w:val="0"/>
          <w:marBottom w:val="0"/>
          <w:divBdr>
            <w:top w:val="none" w:sz="0" w:space="0" w:color="auto"/>
            <w:left w:val="none" w:sz="0" w:space="0" w:color="auto"/>
            <w:bottom w:val="none" w:sz="0" w:space="0" w:color="auto"/>
            <w:right w:val="none" w:sz="0" w:space="0" w:color="auto"/>
          </w:divBdr>
        </w:div>
        <w:div w:id="1691761034">
          <w:marLeft w:val="480"/>
          <w:marRight w:val="0"/>
          <w:marTop w:val="0"/>
          <w:marBottom w:val="0"/>
          <w:divBdr>
            <w:top w:val="none" w:sz="0" w:space="0" w:color="auto"/>
            <w:left w:val="none" w:sz="0" w:space="0" w:color="auto"/>
            <w:bottom w:val="none" w:sz="0" w:space="0" w:color="auto"/>
            <w:right w:val="none" w:sz="0" w:space="0" w:color="auto"/>
          </w:divBdr>
        </w:div>
        <w:div w:id="1730230466">
          <w:marLeft w:val="480"/>
          <w:marRight w:val="0"/>
          <w:marTop w:val="0"/>
          <w:marBottom w:val="0"/>
          <w:divBdr>
            <w:top w:val="none" w:sz="0" w:space="0" w:color="auto"/>
            <w:left w:val="none" w:sz="0" w:space="0" w:color="auto"/>
            <w:bottom w:val="none" w:sz="0" w:space="0" w:color="auto"/>
            <w:right w:val="none" w:sz="0" w:space="0" w:color="auto"/>
          </w:divBdr>
        </w:div>
      </w:divsChild>
    </w:div>
    <w:div w:id="981153932">
      <w:marLeft w:val="480"/>
      <w:marRight w:val="0"/>
      <w:marTop w:val="0"/>
      <w:marBottom w:val="0"/>
      <w:divBdr>
        <w:top w:val="none" w:sz="0" w:space="0" w:color="auto"/>
        <w:left w:val="none" w:sz="0" w:space="0" w:color="auto"/>
        <w:bottom w:val="none" w:sz="0" w:space="0" w:color="auto"/>
        <w:right w:val="none" w:sz="0" w:space="0" w:color="auto"/>
      </w:divBdr>
    </w:div>
    <w:div w:id="981423287">
      <w:marLeft w:val="480"/>
      <w:marRight w:val="0"/>
      <w:marTop w:val="0"/>
      <w:marBottom w:val="0"/>
      <w:divBdr>
        <w:top w:val="none" w:sz="0" w:space="0" w:color="auto"/>
        <w:left w:val="none" w:sz="0" w:space="0" w:color="auto"/>
        <w:bottom w:val="none" w:sz="0" w:space="0" w:color="auto"/>
        <w:right w:val="none" w:sz="0" w:space="0" w:color="auto"/>
      </w:divBdr>
    </w:div>
    <w:div w:id="981423613">
      <w:bodyDiv w:val="1"/>
      <w:marLeft w:val="0"/>
      <w:marRight w:val="0"/>
      <w:marTop w:val="0"/>
      <w:marBottom w:val="0"/>
      <w:divBdr>
        <w:top w:val="none" w:sz="0" w:space="0" w:color="auto"/>
        <w:left w:val="none" w:sz="0" w:space="0" w:color="auto"/>
        <w:bottom w:val="none" w:sz="0" w:space="0" w:color="auto"/>
        <w:right w:val="none" w:sz="0" w:space="0" w:color="auto"/>
      </w:divBdr>
    </w:div>
    <w:div w:id="981541052">
      <w:marLeft w:val="480"/>
      <w:marRight w:val="0"/>
      <w:marTop w:val="0"/>
      <w:marBottom w:val="0"/>
      <w:divBdr>
        <w:top w:val="none" w:sz="0" w:space="0" w:color="auto"/>
        <w:left w:val="none" w:sz="0" w:space="0" w:color="auto"/>
        <w:bottom w:val="none" w:sz="0" w:space="0" w:color="auto"/>
        <w:right w:val="none" w:sz="0" w:space="0" w:color="auto"/>
      </w:divBdr>
    </w:div>
    <w:div w:id="981617000">
      <w:bodyDiv w:val="1"/>
      <w:marLeft w:val="0"/>
      <w:marRight w:val="0"/>
      <w:marTop w:val="0"/>
      <w:marBottom w:val="0"/>
      <w:divBdr>
        <w:top w:val="none" w:sz="0" w:space="0" w:color="auto"/>
        <w:left w:val="none" w:sz="0" w:space="0" w:color="auto"/>
        <w:bottom w:val="none" w:sz="0" w:space="0" w:color="auto"/>
        <w:right w:val="none" w:sz="0" w:space="0" w:color="auto"/>
      </w:divBdr>
    </w:div>
    <w:div w:id="981731462">
      <w:marLeft w:val="480"/>
      <w:marRight w:val="0"/>
      <w:marTop w:val="0"/>
      <w:marBottom w:val="0"/>
      <w:divBdr>
        <w:top w:val="none" w:sz="0" w:space="0" w:color="auto"/>
        <w:left w:val="none" w:sz="0" w:space="0" w:color="auto"/>
        <w:bottom w:val="none" w:sz="0" w:space="0" w:color="auto"/>
        <w:right w:val="none" w:sz="0" w:space="0" w:color="auto"/>
      </w:divBdr>
    </w:div>
    <w:div w:id="981884196">
      <w:marLeft w:val="480"/>
      <w:marRight w:val="0"/>
      <w:marTop w:val="0"/>
      <w:marBottom w:val="0"/>
      <w:divBdr>
        <w:top w:val="none" w:sz="0" w:space="0" w:color="auto"/>
        <w:left w:val="none" w:sz="0" w:space="0" w:color="auto"/>
        <w:bottom w:val="none" w:sz="0" w:space="0" w:color="auto"/>
        <w:right w:val="none" w:sz="0" w:space="0" w:color="auto"/>
      </w:divBdr>
    </w:div>
    <w:div w:id="981932684">
      <w:marLeft w:val="480"/>
      <w:marRight w:val="0"/>
      <w:marTop w:val="0"/>
      <w:marBottom w:val="0"/>
      <w:divBdr>
        <w:top w:val="none" w:sz="0" w:space="0" w:color="auto"/>
        <w:left w:val="none" w:sz="0" w:space="0" w:color="auto"/>
        <w:bottom w:val="none" w:sz="0" w:space="0" w:color="auto"/>
        <w:right w:val="none" w:sz="0" w:space="0" w:color="auto"/>
      </w:divBdr>
    </w:div>
    <w:div w:id="982075984">
      <w:marLeft w:val="480"/>
      <w:marRight w:val="0"/>
      <w:marTop w:val="0"/>
      <w:marBottom w:val="0"/>
      <w:divBdr>
        <w:top w:val="none" w:sz="0" w:space="0" w:color="auto"/>
        <w:left w:val="none" w:sz="0" w:space="0" w:color="auto"/>
        <w:bottom w:val="none" w:sz="0" w:space="0" w:color="auto"/>
        <w:right w:val="none" w:sz="0" w:space="0" w:color="auto"/>
      </w:divBdr>
    </w:div>
    <w:div w:id="982081559">
      <w:marLeft w:val="480"/>
      <w:marRight w:val="0"/>
      <w:marTop w:val="0"/>
      <w:marBottom w:val="0"/>
      <w:divBdr>
        <w:top w:val="none" w:sz="0" w:space="0" w:color="auto"/>
        <w:left w:val="none" w:sz="0" w:space="0" w:color="auto"/>
        <w:bottom w:val="none" w:sz="0" w:space="0" w:color="auto"/>
        <w:right w:val="none" w:sz="0" w:space="0" w:color="auto"/>
      </w:divBdr>
    </w:div>
    <w:div w:id="982124975">
      <w:bodyDiv w:val="1"/>
      <w:marLeft w:val="0"/>
      <w:marRight w:val="0"/>
      <w:marTop w:val="0"/>
      <w:marBottom w:val="0"/>
      <w:divBdr>
        <w:top w:val="none" w:sz="0" w:space="0" w:color="auto"/>
        <w:left w:val="none" w:sz="0" w:space="0" w:color="auto"/>
        <w:bottom w:val="none" w:sz="0" w:space="0" w:color="auto"/>
        <w:right w:val="none" w:sz="0" w:space="0" w:color="auto"/>
      </w:divBdr>
    </w:div>
    <w:div w:id="982393292">
      <w:marLeft w:val="480"/>
      <w:marRight w:val="0"/>
      <w:marTop w:val="0"/>
      <w:marBottom w:val="0"/>
      <w:divBdr>
        <w:top w:val="none" w:sz="0" w:space="0" w:color="auto"/>
        <w:left w:val="none" w:sz="0" w:space="0" w:color="auto"/>
        <w:bottom w:val="none" w:sz="0" w:space="0" w:color="auto"/>
        <w:right w:val="none" w:sz="0" w:space="0" w:color="auto"/>
      </w:divBdr>
    </w:div>
    <w:div w:id="982583017">
      <w:marLeft w:val="480"/>
      <w:marRight w:val="0"/>
      <w:marTop w:val="0"/>
      <w:marBottom w:val="0"/>
      <w:divBdr>
        <w:top w:val="none" w:sz="0" w:space="0" w:color="auto"/>
        <w:left w:val="none" w:sz="0" w:space="0" w:color="auto"/>
        <w:bottom w:val="none" w:sz="0" w:space="0" w:color="auto"/>
        <w:right w:val="none" w:sz="0" w:space="0" w:color="auto"/>
      </w:divBdr>
    </w:div>
    <w:div w:id="982613370">
      <w:marLeft w:val="480"/>
      <w:marRight w:val="0"/>
      <w:marTop w:val="0"/>
      <w:marBottom w:val="0"/>
      <w:divBdr>
        <w:top w:val="none" w:sz="0" w:space="0" w:color="auto"/>
        <w:left w:val="none" w:sz="0" w:space="0" w:color="auto"/>
        <w:bottom w:val="none" w:sz="0" w:space="0" w:color="auto"/>
        <w:right w:val="none" w:sz="0" w:space="0" w:color="auto"/>
      </w:divBdr>
    </w:div>
    <w:div w:id="982655876">
      <w:marLeft w:val="480"/>
      <w:marRight w:val="0"/>
      <w:marTop w:val="0"/>
      <w:marBottom w:val="0"/>
      <w:divBdr>
        <w:top w:val="none" w:sz="0" w:space="0" w:color="auto"/>
        <w:left w:val="none" w:sz="0" w:space="0" w:color="auto"/>
        <w:bottom w:val="none" w:sz="0" w:space="0" w:color="auto"/>
        <w:right w:val="none" w:sz="0" w:space="0" w:color="auto"/>
      </w:divBdr>
    </w:div>
    <w:div w:id="982660195">
      <w:bodyDiv w:val="1"/>
      <w:marLeft w:val="0"/>
      <w:marRight w:val="0"/>
      <w:marTop w:val="0"/>
      <w:marBottom w:val="0"/>
      <w:divBdr>
        <w:top w:val="none" w:sz="0" w:space="0" w:color="auto"/>
        <w:left w:val="none" w:sz="0" w:space="0" w:color="auto"/>
        <w:bottom w:val="none" w:sz="0" w:space="0" w:color="auto"/>
        <w:right w:val="none" w:sz="0" w:space="0" w:color="auto"/>
      </w:divBdr>
    </w:div>
    <w:div w:id="982736159">
      <w:marLeft w:val="480"/>
      <w:marRight w:val="0"/>
      <w:marTop w:val="0"/>
      <w:marBottom w:val="0"/>
      <w:divBdr>
        <w:top w:val="none" w:sz="0" w:space="0" w:color="auto"/>
        <w:left w:val="none" w:sz="0" w:space="0" w:color="auto"/>
        <w:bottom w:val="none" w:sz="0" w:space="0" w:color="auto"/>
        <w:right w:val="none" w:sz="0" w:space="0" w:color="auto"/>
      </w:divBdr>
    </w:div>
    <w:div w:id="982740006">
      <w:marLeft w:val="480"/>
      <w:marRight w:val="0"/>
      <w:marTop w:val="0"/>
      <w:marBottom w:val="0"/>
      <w:divBdr>
        <w:top w:val="none" w:sz="0" w:space="0" w:color="auto"/>
        <w:left w:val="none" w:sz="0" w:space="0" w:color="auto"/>
        <w:bottom w:val="none" w:sz="0" w:space="0" w:color="auto"/>
        <w:right w:val="none" w:sz="0" w:space="0" w:color="auto"/>
      </w:divBdr>
    </w:div>
    <w:div w:id="982853088">
      <w:marLeft w:val="480"/>
      <w:marRight w:val="0"/>
      <w:marTop w:val="0"/>
      <w:marBottom w:val="0"/>
      <w:divBdr>
        <w:top w:val="none" w:sz="0" w:space="0" w:color="auto"/>
        <w:left w:val="none" w:sz="0" w:space="0" w:color="auto"/>
        <w:bottom w:val="none" w:sz="0" w:space="0" w:color="auto"/>
        <w:right w:val="none" w:sz="0" w:space="0" w:color="auto"/>
      </w:divBdr>
    </w:div>
    <w:div w:id="982924824">
      <w:bodyDiv w:val="1"/>
      <w:marLeft w:val="0"/>
      <w:marRight w:val="0"/>
      <w:marTop w:val="0"/>
      <w:marBottom w:val="0"/>
      <w:divBdr>
        <w:top w:val="none" w:sz="0" w:space="0" w:color="auto"/>
        <w:left w:val="none" w:sz="0" w:space="0" w:color="auto"/>
        <w:bottom w:val="none" w:sz="0" w:space="0" w:color="auto"/>
        <w:right w:val="none" w:sz="0" w:space="0" w:color="auto"/>
      </w:divBdr>
    </w:div>
    <w:div w:id="982927480">
      <w:bodyDiv w:val="1"/>
      <w:marLeft w:val="0"/>
      <w:marRight w:val="0"/>
      <w:marTop w:val="0"/>
      <w:marBottom w:val="0"/>
      <w:divBdr>
        <w:top w:val="none" w:sz="0" w:space="0" w:color="auto"/>
        <w:left w:val="none" w:sz="0" w:space="0" w:color="auto"/>
        <w:bottom w:val="none" w:sz="0" w:space="0" w:color="auto"/>
        <w:right w:val="none" w:sz="0" w:space="0" w:color="auto"/>
      </w:divBdr>
    </w:div>
    <w:div w:id="983042146">
      <w:bodyDiv w:val="1"/>
      <w:marLeft w:val="0"/>
      <w:marRight w:val="0"/>
      <w:marTop w:val="0"/>
      <w:marBottom w:val="0"/>
      <w:divBdr>
        <w:top w:val="none" w:sz="0" w:space="0" w:color="auto"/>
        <w:left w:val="none" w:sz="0" w:space="0" w:color="auto"/>
        <w:bottom w:val="none" w:sz="0" w:space="0" w:color="auto"/>
        <w:right w:val="none" w:sz="0" w:space="0" w:color="auto"/>
      </w:divBdr>
      <w:divsChild>
        <w:div w:id="1374765101">
          <w:marLeft w:val="480"/>
          <w:marRight w:val="0"/>
          <w:marTop w:val="0"/>
          <w:marBottom w:val="0"/>
          <w:divBdr>
            <w:top w:val="none" w:sz="0" w:space="0" w:color="auto"/>
            <w:left w:val="none" w:sz="0" w:space="0" w:color="auto"/>
            <w:bottom w:val="none" w:sz="0" w:space="0" w:color="auto"/>
            <w:right w:val="none" w:sz="0" w:space="0" w:color="auto"/>
          </w:divBdr>
        </w:div>
        <w:div w:id="134761457">
          <w:marLeft w:val="480"/>
          <w:marRight w:val="0"/>
          <w:marTop w:val="0"/>
          <w:marBottom w:val="0"/>
          <w:divBdr>
            <w:top w:val="none" w:sz="0" w:space="0" w:color="auto"/>
            <w:left w:val="none" w:sz="0" w:space="0" w:color="auto"/>
            <w:bottom w:val="none" w:sz="0" w:space="0" w:color="auto"/>
            <w:right w:val="none" w:sz="0" w:space="0" w:color="auto"/>
          </w:divBdr>
        </w:div>
        <w:div w:id="1780638498">
          <w:marLeft w:val="480"/>
          <w:marRight w:val="0"/>
          <w:marTop w:val="0"/>
          <w:marBottom w:val="0"/>
          <w:divBdr>
            <w:top w:val="none" w:sz="0" w:space="0" w:color="auto"/>
            <w:left w:val="none" w:sz="0" w:space="0" w:color="auto"/>
            <w:bottom w:val="none" w:sz="0" w:space="0" w:color="auto"/>
            <w:right w:val="none" w:sz="0" w:space="0" w:color="auto"/>
          </w:divBdr>
        </w:div>
        <w:div w:id="574508561">
          <w:marLeft w:val="480"/>
          <w:marRight w:val="0"/>
          <w:marTop w:val="0"/>
          <w:marBottom w:val="0"/>
          <w:divBdr>
            <w:top w:val="none" w:sz="0" w:space="0" w:color="auto"/>
            <w:left w:val="none" w:sz="0" w:space="0" w:color="auto"/>
            <w:bottom w:val="none" w:sz="0" w:space="0" w:color="auto"/>
            <w:right w:val="none" w:sz="0" w:space="0" w:color="auto"/>
          </w:divBdr>
        </w:div>
        <w:div w:id="156196140">
          <w:marLeft w:val="480"/>
          <w:marRight w:val="0"/>
          <w:marTop w:val="0"/>
          <w:marBottom w:val="0"/>
          <w:divBdr>
            <w:top w:val="none" w:sz="0" w:space="0" w:color="auto"/>
            <w:left w:val="none" w:sz="0" w:space="0" w:color="auto"/>
            <w:bottom w:val="none" w:sz="0" w:space="0" w:color="auto"/>
            <w:right w:val="none" w:sz="0" w:space="0" w:color="auto"/>
          </w:divBdr>
        </w:div>
        <w:div w:id="2004158203">
          <w:marLeft w:val="480"/>
          <w:marRight w:val="0"/>
          <w:marTop w:val="0"/>
          <w:marBottom w:val="0"/>
          <w:divBdr>
            <w:top w:val="none" w:sz="0" w:space="0" w:color="auto"/>
            <w:left w:val="none" w:sz="0" w:space="0" w:color="auto"/>
            <w:bottom w:val="none" w:sz="0" w:space="0" w:color="auto"/>
            <w:right w:val="none" w:sz="0" w:space="0" w:color="auto"/>
          </w:divBdr>
        </w:div>
        <w:div w:id="1657610249">
          <w:marLeft w:val="480"/>
          <w:marRight w:val="0"/>
          <w:marTop w:val="0"/>
          <w:marBottom w:val="0"/>
          <w:divBdr>
            <w:top w:val="none" w:sz="0" w:space="0" w:color="auto"/>
            <w:left w:val="none" w:sz="0" w:space="0" w:color="auto"/>
            <w:bottom w:val="none" w:sz="0" w:space="0" w:color="auto"/>
            <w:right w:val="none" w:sz="0" w:space="0" w:color="auto"/>
          </w:divBdr>
        </w:div>
        <w:div w:id="12846259">
          <w:marLeft w:val="480"/>
          <w:marRight w:val="0"/>
          <w:marTop w:val="0"/>
          <w:marBottom w:val="0"/>
          <w:divBdr>
            <w:top w:val="none" w:sz="0" w:space="0" w:color="auto"/>
            <w:left w:val="none" w:sz="0" w:space="0" w:color="auto"/>
            <w:bottom w:val="none" w:sz="0" w:space="0" w:color="auto"/>
            <w:right w:val="none" w:sz="0" w:space="0" w:color="auto"/>
          </w:divBdr>
        </w:div>
        <w:div w:id="1147014160">
          <w:marLeft w:val="480"/>
          <w:marRight w:val="0"/>
          <w:marTop w:val="0"/>
          <w:marBottom w:val="0"/>
          <w:divBdr>
            <w:top w:val="none" w:sz="0" w:space="0" w:color="auto"/>
            <w:left w:val="none" w:sz="0" w:space="0" w:color="auto"/>
            <w:bottom w:val="none" w:sz="0" w:space="0" w:color="auto"/>
            <w:right w:val="none" w:sz="0" w:space="0" w:color="auto"/>
          </w:divBdr>
        </w:div>
        <w:div w:id="1126583823">
          <w:marLeft w:val="480"/>
          <w:marRight w:val="0"/>
          <w:marTop w:val="0"/>
          <w:marBottom w:val="0"/>
          <w:divBdr>
            <w:top w:val="none" w:sz="0" w:space="0" w:color="auto"/>
            <w:left w:val="none" w:sz="0" w:space="0" w:color="auto"/>
            <w:bottom w:val="none" w:sz="0" w:space="0" w:color="auto"/>
            <w:right w:val="none" w:sz="0" w:space="0" w:color="auto"/>
          </w:divBdr>
        </w:div>
        <w:div w:id="1097603594">
          <w:marLeft w:val="480"/>
          <w:marRight w:val="0"/>
          <w:marTop w:val="0"/>
          <w:marBottom w:val="0"/>
          <w:divBdr>
            <w:top w:val="none" w:sz="0" w:space="0" w:color="auto"/>
            <w:left w:val="none" w:sz="0" w:space="0" w:color="auto"/>
            <w:bottom w:val="none" w:sz="0" w:space="0" w:color="auto"/>
            <w:right w:val="none" w:sz="0" w:space="0" w:color="auto"/>
          </w:divBdr>
        </w:div>
        <w:div w:id="2082020083">
          <w:marLeft w:val="480"/>
          <w:marRight w:val="0"/>
          <w:marTop w:val="0"/>
          <w:marBottom w:val="0"/>
          <w:divBdr>
            <w:top w:val="none" w:sz="0" w:space="0" w:color="auto"/>
            <w:left w:val="none" w:sz="0" w:space="0" w:color="auto"/>
            <w:bottom w:val="none" w:sz="0" w:space="0" w:color="auto"/>
            <w:right w:val="none" w:sz="0" w:space="0" w:color="auto"/>
          </w:divBdr>
        </w:div>
        <w:div w:id="1881433351">
          <w:marLeft w:val="480"/>
          <w:marRight w:val="0"/>
          <w:marTop w:val="0"/>
          <w:marBottom w:val="0"/>
          <w:divBdr>
            <w:top w:val="none" w:sz="0" w:space="0" w:color="auto"/>
            <w:left w:val="none" w:sz="0" w:space="0" w:color="auto"/>
            <w:bottom w:val="none" w:sz="0" w:space="0" w:color="auto"/>
            <w:right w:val="none" w:sz="0" w:space="0" w:color="auto"/>
          </w:divBdr>
        </w:div>
        <w:div w:id="1849442842">
          <w:marLeft w:val="480"/>
          <w:marRight w:val="0"/>
          <w:marTop w:val="0"/>
          <w:marBottom w:val="0"/>
          <w:divBdr>
            <w:top w:val="none" w:sz="0" w:space="0" w:color="auto"/>
            <w:left w:val="none" w:sz="0" w:space="0" w:color="auto"/>
            <w:bottom w:val="none" w:sz="0" w:space="0" w:color="auto"/>
            <w:right w:val="none" w:sz="0" w:space="0" w:color="auto"/>
          </w:divBdr>
        </w:div>
        <w:div w:id="96104450">
          <w:marLeft w:val="480"/>
          <w:marRight w:val="0"/>
          <w:marTop w:val="0"/>
          <w:marBottom w:val="0"/>
          <w:divBdr>
            <w:top w:val="none" w:sz="0" w:space="0" w:color="auto"/>
            <w:left w:val="none" w:sz="0" w:space="0" w:color="auto"/>
            <w:bottom w:val="none" w:sz="0" w:space="0" w:color="auto"/>
            <w:right w:val="none" w:sz="0" w:space="0" w:color="auto"/>
          </w:divBdr>
        </w:div>
        <w:div w:id="552887737">
          <w:marLeft w:val="480"/>
          <w:marRight w:val="0"/>
          <w:marTop w:val="0"/>
          <w:marBottom w:val="0"/>
          <w:divBdr>
            <w:top w:val="none" w:sz="0" w:space="0" w:color="auto"/>
            <w:left w:val="none" w:sz="0" w:space="0" w:color="auto"/>
            <w:bottom w:val="none" w:sz="0" w:space="0" w:color="auto"/>
            <w:right w:val="none" w:sz="0" w:space="0" w:color="auto"/>
          </w:divBdr>
        </w:div>
        <w:div w:id="299923115">
          <w:marLeft w:val="480"/>
          <w:marRight w:val="0"/>
          <w:marTop w:val="0"/>
          <w:marBottom w:val="0"/>
          <w:divBdr>
            <w:top w:val="none" w:sz="0" w:space="0" w:color="auto"/>
            <w:left w:val="none" w:sz="0" w:space="0" w:color="auto"/>
            <w:bottom w:val="none" w:sz="0" w:space="0" w:color="auto"/>
            <w:right w:val="none" w:sz="0" w:space="0" w:color="auto"/>
          </w:divBdr>
        </w:div>
        <w:div w:id="877474531">
          <w:marLeft w:val="480"/>
          <w:marRight w:val="0"/>
          <w:marTop w:val="0"/>
          <w:marBottom w:val="0"/>
          <w:divBdr>
            <w:top w:val="none" w:sz="0" w:space="0" w:color="auto"/>
            <w:left w:val="none" w:sz="0" w:space="0" w:color="auto"/>
            <w:bottom w:val="none" w:sz="0" w:space="0" w:color="auto"/>
            <w:right w:val="none" w:sz="0" w:space="0" w:color="auto"/>
          </w:divBdr>
        </w:div>
        <w:div w:id="1115909562">
          <w:marLeft w:val="480"/>
          <w:marRight w:val="0"/>
          <w:marTop w:val="0"/>
          <w:marBottom w:val="0"/>
          <w:divBdr>
            <w:top w:val="none" w:sz="0" w:space="0" w:color="auto"/>
            <w:left w:val="none" w:sz="0" w:space="0" w:color="auto"/>
            <w:bottom w:val="none" w:sz="0" w:space="0" w:color="auto"/>
            <w:right w:val="none" w:sz="0" w:space="0" w:color="auto"/>
          </w:divBdr>
        </w:div>
        <w:div w:id="631056602">
          <w:marLeft w:val="480"/>
          <w:marRight w:val="0"/>
          <w:marTop w:val="0"/>
          <w:marBottom w:val="0"/>
          <w:divBdr>
            <w:top w:val="none" w:sz="0" w:space="0" w:color="auto"/>
            <w:left w:val="none" w:sz="0" w:space="0" w:color="auto"/>
            <w:bottom w:val="none" w:sz="0" w:space="0" w:color="auto"/>
            <w:right w:val="none" w:sz="0" w:space="0" w:color="auto"/>
          </w:divBdr>
        </w:div>
        <w:div w:id="1360467649">
          <w:marLeft w:val="480"/>
          <w:marRight w:val="0"/>
          <w:marTop w:val="0"/>
          <w:marBottom w:val="0"/>
          <w:divBdr>
            <w:top w:val="none" w:sz="0" w:space="0" w:color="auto"/>
            <w:left w:val="none" w:sz="0" w:space="0" w:color="auto"/>
            <w:bottom w:val="none" w:sz="0" w:space="0" w:color="auto"/>
            <w:right w:val="none" w:sz="0" w:space="0" w:color="auto"/>
          </w:divBdr>
        </w:div>
        <w:div w:id="46685669">
          <w:marLeft w:val="480"/>
          <w:marRight w:val="0"/>
          <w:marTop w:val="0"/>
          <w:marBottom w:val="0"/>
          <w:divBdr>
            <w:top w:val="none" w:sz="0" w:space="0" w:color="auto"/>
            <w:left w:val="none" w:sz="0" w:space="0" w:color="auto"/>
            <w:bottom w:val="none" w:sz="0" w:space="0" w:color="auto"/>
            <w:right w:val="none" w:sz="0" w:space="0" w:color="auto"/>
          </w:divBdr>
        </w:div>
        <w:div w:id="1290088327">
          <w:marLeft w:val="480"/>
          <w:marRight w:val="0"/>
          <w:marTop w:val="0"/>
          <w:marBottom w:val="0"/>
          <w:divBdr>
            <w:top w:val="none" w:sz="0" w:space="0" w:color="auto"/>
            <w:left w:val="none" w:sz="0" w:space="0" w:color="auto"/>
            <w:bottom w:val="none" w:sz="0" w:space="0" w:color="auto"/>
            <w:right w:val="none" w:sz="0" w:space="0" w:color="auto"/>
          </w:divBdr>
        </w:div>
        <w:div w:id="1543442519">
          <w:marLeft w:val="480"/>
          <w:marRight w:val="0"/>
          <w:marTop w:val="0"/>
          <w:marBottom w:val="0"/>
          <w:divBdr>
            <w:top w:val="none" w:sz="0" w:space="0" w:color="auto"/>
            <w:left w:val="none" w:sz="0" w:space="0" w:color="auto"/>
            <w:bottom w:val="none" w:sz="0" w:space="0" w:color="auto"/>
            <w:right w:val="none" w:sz="0" w:space="0" w:color="auto"/>
          </w:divBdr>
        </w:div>
        <w:div w:id="1462386820">
          <w:marLeft w:val="480"/>
          <w:marRight w:val="0"/>
          <w:marTop w:val="0"/>
          <w:marBottom w:val="0"/>
          <w:divBdr>
            <w:top w:val="none" w:sz="0" w:space="0" w:color="auto"/>
            <w:left w:val="none" w:sz="0" w:space="0" w:color="auto"/>
            <w:bottom w:val="none" w:sz="0" w:space="0" w:color="auto"/>
            <w:right w:val="none" w:sz="0" w:space="0" w:color="auto"/>
          </w:divBdr>
        </w:div>
        <w:div w:id="769856036">
          <w:marLeft w:val="480"/>
          <w:marRight w:val="0"/>
          <w:marTop w:val="0"/>
          <w:marBottom w:val="0"/>
          <w:divBdr>
            <w:top w:val="none" w:sz="0" w:space="0" w:color="auto"/>
            <w:left w:val="none" w:sz="0" w:space="0" w:color="auto"/>
            <w:bottom w:val="none" w:sz="0" w:space="0" w:color="auto"/>
            <w:right w:val="none" w:sz="0" w:space="0" w:color="auto"/>
          </w:divBdr>
        </w:div>
        <w:div w:id="65038694">
          <w:marLeft w:val="480"/>
          <w:marRight w:val="0"/>
          <w:marTop w:val="0"/>
          <w:marBottom w:val="0"/>
          <w:divBdr>
            <w:top w:val="none" w:sz="0" w:space="0" w:color="auto"/>
            <w:left w:val="none" w:sz="0" w:space="0" w:color="auto"/>
            <w:bottom w:val="none" w:sz="0" w:space="0" w:color="auto"/>
            <w:right w:val="none" w:sz="0" w:space="0" w:color="auto"/>
          </w:divBdr>
        </w:div>
        <w:div w:id="135341965">
          <w:marLeft w:val="480"/>
          <w:marRight w:val="0"/>
          <w:marTop w:val="0"/>
          <w:marBottom w:val="0"/>
          <w:divBdr>
            <w:top w:val="none" w:sz="0" w:space="0" w:color="auto"/>
            <w:left w:val="none" w:sz="0" w:space="0" w:color="auto"/>
            <w:bottom w:val="none" w:sz="0" w:space="0" w:color="auto"/>
            <w:right w:val="none" w:sz="0" w:space="0" w:color="auto"/>
          </w:divBdr>
        </w:div>
        <w:div w:id="1818305242">
          <w:marLeft w:val="480"/>
          <w:marRight w:val="0"/>
          <w:marTop w:val="0"/>
          <w:marBottom w:val="0"/>
          <w:divBdr>
            <w:top w:val="none" w:sz="0" w:space="0" w:color="auto"/>
            <w:left w:val="none" w:sz="0" w:space="0" w:color="auto"/>
            <w:bottom w:val="none" w:sz="0" w:space="0" w:color="auto"/>
            <w:right w:val="none" w:sz="0" w:space="0" w:color="auto"/>
          </w:divBdr>
        </w:div>
        <w:div w:id="536042773">
          <w:marLeft w:val="480"/>
          <w:marRight w:val="0"/>
          <w:marTop w:val="0"/>
          <w:marBottom w:val="0"/>
          <w:divBdr>
            <w:top w:val="none" w:sz="0" w:space="0" w:color="auto"/>
            <w:left w:val="none" w:sz="0" w:space="0" w:color="auto"/>
            <w:bottom w:val="none" w:sz="0" w:space="0" w:color="auto"/>
            <w:right w:val="none" w:sz="0" w:space="0" w:color="auto"/>
          </w:divBdr>
        </w:div>
        <w:div w:id="68963273">
          <w:marLeft w:val="480"/>
          <w:marRight w:val="0"/>
          <w:marTop w:val="0"/>
          <w:marBottom w:val="0"/>
          <w:divBdr>
            <w:top w:val="none" w:sz="0" w:space="0" w:color="auto"/>
            <w:left w:val="none" w:sz="0" w:space="0" w:color="auto"/>
            <w:bottom w:val="none" w:sz="0" w:space="0" w:color="auto"/>
            <w:right w:val="none" w:sz="0" w:space="0" w:color="auto"/>
          </w:divBdr>
        </w:div>
        <w:div w:id="2132166760">
          <w:marLeft w:val="480"/>
          <w:marRight w:val="0"/>
          <w:marTop w:val="0"/>
          <w:marBottom w:val="0"/>
          <w:divBdr>
            <w:top w:val="none" w:sz="0" w:space="0" w:color="auto"/>
            <w:left w:val="none" w:sz="0" w:space="0" w:color="auto"/>
            <w:bottom w:val="none" w:sz="0" w:space="0" w:color="auto"/>
            <w:right w:val="none" w:sz="0" w:space="0" w:color="auto"/>
          </w:divBdr>
        </w:div>
        <w:div w:id="1666788227">
          <w:marLeft w:val="480"/>
          <w:marRight w:val="0"/>
          <w:marTop w:val="0"/>
          <w:marBottom w:val="0"/>
          <w:divBdr>
            <w:top w:val="none" w:sz="0" w:space="0" w:color="auto"/>
            <w:left w:val="none" w:sz="0" w:space="0" w:color="auto"/>
            <w:bottom w:val="none" w:sz="0" w:space="0" w:color="auto"/>
            <w:right w:val="none" w:sz="0" w:space="0" w:color="auto"/>
          </w:divBdr>
        </w:div>
        <w:div w:id="1674650343">
          <w:marLeft w:val="480"/>
          <w:marRight w:val="0"/>
          <w:marTop w:val="0"/>
          <w:marBottom w:val="0"/>
          <w:divBdr>
            <w:top w:val="none" w:sz="0" w:space="0" w:color="auto"/>
            <w:left w:val="none" w:sz="0" w:space="0" w:color="auto"/>
            <w:bottom w:val="none" w:sz="0" w:space="0" w:color="auto"/>
            <w:right w:val="none" w:sz="0" w:space="0" w:color="auto"/>
          </w:divBdr>
        </w:div>
        <w:div w:id="333385511">
          <w:marLeft w:val="480"/>
          <w:marRight w:val="0"/>
          <w:marTop w:val="0"/>
          <w:marBottom w:val="0"/>
          <w:divBdr>
            <w:top w:val="none" w:sz="0" w:space="0" w:color="auto"/>
            <w:left w:val="none" w:sz="0" w:space="0" w:color="auto"/>
            <w:bottom w:val="none" w:sz="0" w:space="0" w:color="auto"/>
            <w:right w:val="none" w:sz="0" w:space="0" w:color="auto"/>
          </w:divBdr>
        </w:div>
        <w:div w:id="1633944110">
          <w:marLeft w:val="480"/>
          <w:marRight w:val="0"/>
          <w:marTop w:val="0"/>
          <w:marBottom w:val="0"/>
          <w:divBdr>
            <w:top w:val="none" w:sz="0" w:space="0" w:color="auto"/>
            <w:left w:val="none" w:sz="0" w:space="0" w:color="auto"/>
            <w:bottom w:val="none" w:sz="0" w:space="0" w:color="auto"/>
            <w:right w:val="none" w:sz="0" w:space="0" w:color="auto"/>
          </w:divBdr>
        </w:div>
        <w:div w:id="410780305">
          <w:marLeft w:val="480"/>
          <w:marRight w:val="0"/>
          <w:marTop w:val="0"/>
          <w:marBottom w:val="0"/>
          <w:divBdr>
            <w:top w:val="none" w:sz="0" w:space="0" w:color="auto"/>
            <w:left w:val="none" w:sz="0" w:space="0" w:color="auto"/>
            <w:bottom w:val="none" w:sz="0" w:space="0" w:color="auto"/>
            <w:right w:val="none" w:sz="0" w:space="0" w:color="auto"/>
          </w:divBdr>
        </w:div>
        <w:div w:id="1881089593">
          <w:marLeft w:val="480"/>
          <w:marRight w:val="0"/>
          <w:marTop w:val="0"/>
          <w:marBottom w:val="0"/>
          <w:divBdr>
            <w:top w:val="none" w:sz="0" w:space="0" w:color="auto"/>
            <w:left w:val="none" w:sz="0" w:space="0" w:color="auto"/>
            <w:bottom w:val="none" w:sz="0" w:space="0" w:color="auto"/>
            <w:right w:val="none" w:sz="0" w:space="0" w:color="auto"/>
          </w:divBdr>
        </w:div>
        <w:div w:id="1678537461">
          <w:marLeft w:val="480"/>
          <w:marRight w:val="0"/>
          <w:marTop w:val="0"/>
          <w:marBottom w:val="0"/>
          <w:divBdr>
            <w:top w:val="none" w:sz="0" w:space="0" w:color="auto"/>
            <w:left w:val="none" w:sz="0" w:space="0" w:color="auto"/>
            <w:bottom w:val="none" w:sz="0" w:space="0" w:color="auto"/>
            <w:right w:val="none" w:sz="0" w:space="0" w:color="auto"/>
          </w:divBdr>
        </w:div>
        <w:div w:id="1533223806">
          <w:marLeft w:val="480"/>
          <w:marRight w:val="0"/>
          <w:marTop w:val="0"/>
          <w:marBottom w:val="0"/>
          <w:divBdr>
            <w:top w:val="none" w:sz="0" w:space="0" w:color="auto"/>
            <w:left w:val="none" w:sz="0" w:space="0" w:color="auto"/>
            <w:bottom w:val="none" w:sz="0" w:space="0" w:color="auto"/>
            <w:right w:val="none" w:sz="0" w:space="0" w:color="auto"/>
          </w:divBdr>
        </w:div>
        <w:div w:id="424569991">
          <w:marLeft w:val="480"/>
          <w:marRight w:val="0"/>
          <w:marTop w:val="0"/>
          <w:marBottom w:val="0"/>
          <w:divBdr>
            <w:top w:val="none" w:sz="0" w:space="0" w:color="auto"/>
            <w:left w:val="none" w:sz="0" w:space="0" w:color="auto"/>
            <w:bottom w:val="none" w:sz="0" w:space="0" w:color="auto"/>
            <w:right w:val="none" w:sz="0" w:space="0" w:color="auto"/>
          </w:divBdr>
        </w:div>
        <w:div w:id="608439280">
          <w:marLeft w:val="480"/>
          <w:marRight w:val="0"/>
          <w:marTop w:val="0"/>
          <w:marBottom w:val="0"/>
          <w:divBdr>
            <w:top w:val="none" w:sz="0" w:space="0" w:color="auto"/>
            <w:left w:val="none" w:sz="0" w:space="0" w:color="auto"/>
            <w:bottom w:val="none" w:sz="0" w:space="0" w:color="auto"/>
            <w:right w:val="none" w:sz="0" w:space="0" w:color="auto"/>
          </w:divBdr>
        </w:div>
        <w:div w:id="76682374">
          <w:marLeft w:val="480"/>
          <w:marRight w:val="0"/>
          <w:marTop w:val="0"/>
          <w:marBottom w:val="0"/>
          <w:divBdr>
            <w:top w:val="none" w:sz="0" w:space="0" w:color="auto"/>
            <w:left w:val="none" w:sz="0" w:space="0" w:color="auto"/>
            <w:bottom w:val="none" w:sz="0" w:space="0" w:color="auto"/>
            <w:right w:val="none" w:sz="0" w:space="0" w:color="auto"/>
          </w:divBdr>
        </w:div>
        <w:div w:id="1620797879">
          <w:marLeft w:val="480"/>
          <w:marRight w:val="0"/>
          <w:marTop w:val="0"/>
          <w:marBottom w:val="0"/>
          <w:divBdr>
            <w:top w:val="none" w:sz="0" w:space="0" w:color="auto"/>
            <w:left w:val="none" w:sz="0" w:space="0" w:color="auto"/>
            <w:bottom w:val="none" w:sz="0" w:space="0" w:color="auto"/>
            <w:right w:val="none" w:sz="0" w:space="0" w:color="auto"/>
          </w:divBdr>
        </w:div>
        <w:div w:id="1136681009">
          <w:marLeft w:val="480"/>
          <w:marRight w:val="0"/>
          <w:marTop w:val="0"/>
          <w:marBottom w:val="0"/>
          <w:divBdr>
            <w:top w:val="none" w:sz="0" w:space="0" w:color="auto"/>
            <w:left w:val="none" w:sz="0" w:space="0" w:color="auto"/>
            <w:bottom w:val="none" w:sz="0" w:space="0" w:color="auto"/>
            <w:right w:val="none" w:sz="0" w:space="0" w:color="auto"/>
          </w:divBdr>
        </w:div>
        <w:div w:id="1457217528">
          <w:marLeft w:val="480"/>
          <w:marRight w:val="0"/>
          <w:marTop w:val="0"/>
          <w:marBottom w:val="0"/>
          <w:divBdr>
            <w:top w:val="none" w:sz="0" w:space="0" w:color="auto"/>
            <w:left w:val="none" w:sz="0" w:space="0" w:color="auto"/>
            <w:bottom w:val="none" w:sz="0" w:space="0" w:color="auto"/>
            <w:right w:val="none" w:sz="0" w:space="0" w:color="auto"/>
          </w:divBdr>
        </w:div>
        <w:div w:id="1494759650">
          <w:marLeft w:val="480"/>
          <w:marRight w:val="0"/>
          <w:marTop w:val="0"/>
          <w:marBottom w:val="0"/>
          <w:divBdr>
            <w:top w:val="none" w:sz="0" w:space="0" w:color="auto"/>
            <w:left w:val="none" w:sz="0" w:space="0" w:color="auto"/>
            <w:bottom w:val="none" w:sz="0" w:space="0" w:color="auto"/>
            <w:right w:val="none" w:sz="0" w:space="0" w:color="auto"/>
          </w:divBdr>
        </w:div>
        <w:div w:id="1026559859">
          <w:marLeft w:val="480"/>
          <w:marRight w:val="0"/>
          <w:marTop w:val="0"/>
          <w:marBottom w:val="0"/>
          <w:divBdr>
            <w:top w:val="none" w:sz="0" w:space="0" w:color="auto"/>
            <w:left w:val="none" w:sz="0" w:space="0" w:color="auto"/>
            <w:bottom w:val="none" w:sz="0" w:space="0" w:color="auto"/>
            <w:right w:val="none" w:sz="0" w:space="0" w:color="auto"/>
          </w:divBdr>
        </w:div>
        <w:div w:id="1162621014">
          <w:marLeft w:val="480"/>
          <w:marRight w:val="0"/>
          <w:marTop w:val="0"/>
          <w:marBottom w:val="0"/>
          <w:divBdr>
            <w:top w:val="none" w:sz="0" w:space="0" w:color="auto"/>
            <w:left w:val="none" w:sz="0" w:space="0" w:color="auto"/>
            <w:bottom w:val="none" w:sz="0" w:space="0" w:color="auto"/>
            <w:right w:val="none" w:sz="0" w:space="0" w:color="auto"/>
          </w:divBdr>
        </w:div>
        <w:div w:id="1800342544">
          <w:marLeft w:val="480"/>
          <w:marRight w:val="0"/>
          <w:marTop w:val="0"/>
          <w:marBottom w:val="0"/>
          <w:divBdr>
            <w:top w:val="none" w:sz="0" w:space="0" w:color="auto"/>
            <w:left w:val="none" w:sz="0" w:space="0" w:color="auto"/>
            <w:bottom w:val="none" w:sz="0" w:space="0" w:color="auto"/>
            <w:right w:val="none" w:sz="0" w:space="0" w:color="auto"/>
          </w:divBdr>
        </w:div>
        <w:div w:id="1544907625">
          <w:marLeft w:val="480"/>
          <w:marRight w:val="0"/>
          <w:marTop w:val="0"/>
          <w:marBottom w:val="0"/>
          <w:divBdr>
            <w:top w:val="none" w:sz="0" w:space="0" w:color="auto"/>
            <w:left w:val="none" w:sz="0" w:space="0" w:color="auto"/>
            <w:bottom w:val="none" w:sz="0" w:space="0" w:color="auto"/>
            <w:right w:val="none" w:sz="0" w:space="0" w:color="auto"/>
          </w:divBdr>
        </w:div>
        <w:div w:id="902562106">
          <w:marLeft w:val="480"/>
          <w:marRight w:val="0"/>
          <w:marTop w:val="0"/>
          <w:marBottom w:val="0"/>
          <w:divBdr>
            <w:top w:val="none" w:sz="0" w:space="0" w:color="auto"/>
            <w:left w:val="none" w:sz="0" w:space="0" w:color="auto"/>
            <w:bottom w:val="none" w:sz="0" w:space="0" w:color="auto"/>
            <w:right w:val="none" w:sz="0" w:space="0" w:color="auto"/>
          </w:divBdr>
        </w:div>
        <w:div w:id="404693089">
          <w:marLeft w:val="480"/>
          <w:marRight w:val="0"/>
          <w:marTop w:val="0"/>
          <w:marBottom w:val="0"/>
          <w:divBdr>
            <w:top w:val="none" w:sz="0" w:space="0" w:color="auto"/>
            <w:left w:val="none" w:sz="0" w:space="0" w:color="auto"/>
            <w:bottom w:val="none" w:sz="0" w:space="0" w:color="auto"/>
            <w:right w:val="none" w:sz="0" w:space="0" w:color="auto"/>
          </w:divBdr>
        </w:div>
        <w:div w:id="1285230110">
          <w:marLeft w:val="480"/>
          <w:marRight w:val="0"/>
          <w:marTop w:val="0"/>
          <w:marBottom w:val="0"/>
          <w:divBdr>
            <w:top w:val="none" w:sz="0" w:space="0" w:color="auto"/>
            <w:left w:val="none" w:sz="0" w:space="0" w:color="auto"/>
            <w:bottom w:val="none" w:sz="0" w:space="0" w:color="auto"/>
            <w:right w:val="none" w:sz="0" w:space="0" w:color="auto"/>
          </w:divBdr>
        </w:div>
        <w:div w:id="555118641">
          <w:marLeft w:val="480"/>
          <w:marRight w:val="0"/>
          <w:marTop w:val="0"/>
          <w:marBottom w:val="0"/>
          <w:divBdr>
            <w:top w:val="none" w:sz="0" w:space="0" w:color="auto"/>
            <w:left w:val="none" w:sz="0" w:space="0" w:color="auto"/>
            <w:bottom w:val="none" w:sz="0" w:space="0" w:color="auto"/>
            <w:right w:val="none" w:sz="0" w:space="0" w:color="auto"/>
          </w:divBdr>
        </w:div>
        <w:div w:id="651325014">
          <w:marLeft w:val="480"/>
          <w:marRight w:val="0"/>
          <w:marTop w:val="0"/>
          <w:marBottom w:val="0"/>
          <w:divBdr>
            <w:top w:val="none" w:sz="0" w:space="0" w:color="auto"/>
            <w:left w:val="none" w:sz="0" w:space="0" w:color="auto"/>
            <w:bottom w:val="none" w:sz="0" w:space="0" w:color="auto"/>
            <w:right w:val="none" w:sz="0" w:space="0" w:color="auto"/>
          </w:divBdr>
        </w:div>
        <w:div w:id="313217786">
          <w:marLeft w:val="480"/>
          <w:marRight w:val="0"/>
          <w:marTop w:val="0"/>
          <w:marBottom w:val="0"/>
          <w:divBdr>
            <w:top w:val="none" w:sz="0" w:space="0" w:color="auto"/>
            <w:left w:val="none" w:sz="0" w:space="0" w:color="auto"/>
            <w:bottom w:val="none" w:sz="0" w:space="0" w:color="auto"/>
            <w:right w:val="none" w:sz="0" w:space="0" w:color="auto"/>
          </w:divBdr>
        </w:div>
        <w:div w:id="1398285568">
          <w:marLeft w:val="480"/>
          <w:marRight w:val="0"/>
          <w:marTop w:val="0"/>
          <w:marBottom w:val="0"/>
          <w:divBdr>
            <w:top w:val="none" w:sz="0" w:space="0" w:color="auto"/>
            <w:left w:val="none" w:sz="0" w:space="0" w:color="auto"/>
            <w:bottom w:val="none" w:sz="0" w:space="0" w:color="auto"/>
            <w:right w:val="none" w:sz="0" w:space="0" w:color="auto"/>
          </w:divBdr>
        </w:div>
        <w:div w:id="68312737">
          <w:marLeft w:val="480"/>
          <w:marRight w:val="0"/>
          <w:marTop w:val="0"/>
          <w:marBottom w:val="0"/>
          <w:divBdr>
            <w:top w:val="none" w:sz="0" w:space="0" w:color="auto"/>
            <w:left w:val="none" w:sz="0" w:space="0" w:color="auto"/>
            <w:bottom w:val="none" w:sz="0" w:space="0" w:color="auto"/>
            <w:right w:val="none" w:sz="0" w:space="0" w:color="auto"/>
          </w:divBdr>
        </w:div>
        <w:div w:id="1565485785">
          <w:marLeft w:val="480"/>
          <w:marRight w:val="0"/>
          <w:marTop w:val="0"/>
          <w:marBottom w:val="0"/>
          <w:divBdr>
            <w:top w:val="none" w:sz="0" w:space="0" w:color="auto"/>
            <w:left w:val="none" w:sz="0" w:space="0" w:color="auto"/>
            <w:bottom w:val="none" w:sz="0" w:space="0" w:color="auto"/>
            <w:right w:val="none" w:sz="0" w:space="0" w:color="auto"/>
          </w:divBdr>
        </w:div>
        <w:div w:id="1100492657">
          <w:marLeft w:val="480"/>
          <w:marRight w:val="0"/>
          <w:marTop w:val="0"/>
          <w:marBottom w:val="0"/>
          <w:divBdr>
            <w:top w:val="none" w:sz="0" w:space="0" w:color="auto"/>
            <w:left w:val="none" w:sz="0" w:space="0" w:color="auto"/>
            <w:bottom w:val="none" w:sz="0" w:space="0" w:color="auto"/>
            <w:right w:val="none" w:sz="0" w:space="0" w:color="auto"/>
          </w:divBdr>
        </w:div>
        <w:div w:id="289164407">
          <w:marLeft w:val="480"/>
          <w:marRight w:val="0"/>
          <w:marTop w:val="0"/>
          <w:marBottom w:val="0"/>
          <w:divBdr>
            <w:top w:val="none" w:sz="0" w:space="0" w:color="auto"/>
            <w:left w:val="none" w:sz="0" w:space="0" w:color="auto"/>
            <w:bottom w:val="none" w:sz="0" w:space="0" w:color="auto"/>
            <w:right w:val="none" w:sz="0" w:space="0" w:color="auto"/>
          </w:divBdr>
        </w:div>
        <w:div w:id="536741600">
          <w:marLeft w:val="480"/>
          <w:marRight w:val="0"/>
          <w:marTop w:val="0"/>
          <w:marBottom w:val="0"/>
          <w:divBdr>
            <w:top w:val="none" w:sz="0" w:space="0" w:color="auto"/>
            <w:left w:val="none" w:sz="0" w:space="0" w:color="auto"/>
            <w:bottom w:val="none" w:sz="0" w:space="0" w:color="auto"/>
            <w:right w:val="none" w:sz="0" w:space="0" w:color="auto"/>
          </w:divBdr>
        </w:div>
        <w:div w:id="1202325785">
          <w:marLeft w:val="480"/>
          <w:marRight w:val="0"/>
          <w:marTop w:val="0"/>
          <w:marBottom w:val="0"/>
          <w:divBdr>
            <w:top w:val="none" w:sz="0" w:space="0" w:color="auto"/>
            <w:left w:val="none" w:sz="0" w:space="0" w:color="auto"/>
            <w:bottom w:val="none" w:sz="0" w:space="0" w:color="auto"/>
            <w:right w:val="none" w:sz="0" w:space="0" w:color="auto"/>
          </w:divBdr>
        </w:div>
        <w:div w:id="416632025">
          <w:marLeft w:val="480"/>
          <w:marRight w:val="0"/>
          <w:marTop w:val="0"/>
          <w:marBottom w:val="0"/>
          <w:divBdr>
            <w:top w:val="none" w:sz="0" w:space="0" w:color="auto"/>
            <w:left w:val="none" w:sz="0" w:space="0" w:color="auto"/>
            <w:bottom w:val="none" w:sz="0" w:space="0" w:color="auto"/>
            <w:right w:val="none" w:sz="0" w:space="0" w:color="auto"/>
          </w:divBdr>
        </w:div>
        <w:div w:id="920723048">
          <w:marLeft w:val="480"/>
          <w:marRight w:val="0"/>
          <w:marTop w:val="0"/>
          <w:marBottom w:val="0"/>
          <w:divBdr>
            <w:top w:val="none" w:sz="0" w:space="0" w:color="auto"/>
            <w:left w:val="none" w:sz="0" w:space="0" w:color="auto"/>
            <w:bottom w:val="none" w:sz="0" w:space="0" w:color="auto"/>
            <w:right w:val="none" w:sz="0" w:space="0" w:color="auto"/>
          </w:divBdr>
        </w:div>
        <w:div w:id="502401362">
          <w:marLeft w:val="480"/>
          <w:marRight w:val="0"/>
          <w:marTop w:val="0"/>
          <w:marBottom w:val="0"/>
          <w:divBdr>
            <w:top w:val="none" w:sz="0" w:space="0" w:color="auto"/>
            <w:left w:val="none" w:sz="0" w:space="0" w:color="auto"/>
            <w:bottom w:val="none" w:sz="0" w:space="0" w:color="auto"/>
            <w:right w:val="none" w:sz="0" w:space="0" w:color="auto"/>
          </w:divBdr>
        </w:div>
        <w:div w:id="347800380">
          <w:marLeft w:val="480"/>
          <w:marRight w:val="0"/>
          <w:marTop w:val="0"/>
          <w:marBottom w:val="0"/>
          <w:divBdr>
            <w:top w:val="none" w:sz="0" w:space="0" w:color="auto"/>
            <w:left w:val="none" w:sz="0" w:space="0" w:color="auto"/>
            <w:bottom w:val="none" w:sz="0" w:space="0" w:color="auto"/>
            <w:right w:val="none" w:sz="0" w:space="0" w:color="auto"/>
          </w:divBdr>
        </w:div>
        <w:div w:id="581136300">
          <w:marLeft w:val="480"/>
          <w:marRight w:val="0"/>
          <w:marTop w:val="0"/>
          <w:marBottom w:val="0"/>
          <w:divBdr>
            <w:top w:val="none" w:sz="0" w:space="0" w:color="auto"/>
            <w:left w:val="none" w:sz="0" w:space="0" w:color="auto"/>
            <w:bottom w:val="none" w:sz="0" w:space="0" w:color="auto"/>
            <w:right w:val="none" w:sz="0" w:space="0" w:color="auto"/>
          </w:divBdr>
        </w:div>
        <w:div w:id="1010640795">
          <w:marLeft w:val="480"/>
          <w:marRight w:val="0"/>
          <w:marTop w:val="0"/>
          <w:marBottom w:val="0"/>
          <w:divBdr>
            <w:top w:val="none" w:sz="0" w:space="0" w:color="auto"/>
            <w:left w:val="none" w:sz="0" w:space="0" w:color="auto"/>
            <w:bottom w:val="none" w:sz="0" w:space="0" w:color="auto"/>
            <w:right w:val="none" w:sz="0" w:space="0" w:color="auto"/>
          </w:divBdr>
        </w:div>
        <w:div w:id="2103868549">
          <w:marLeft w:val="480"/>
          <w:marRight w:val="0"/>
          <w:marTop w:val="0"/>
          <w:marBottom w:val="0"/>
          <w:divBdr>
            <w:top w:val="none" w:sz="0" w:space="0" w:color="auto"/>
            <w:left w:val="none" w:sz="0" w:space="0" w:color="auto"/>
            <w:bottom w:val="none" w:sz="0" w:space="0" w:color="auto"/>
            <w:right w:val="none" w:sz="0" w:space="0" w:color="auto"/>
          </w:divBdr>
        </w:div>
        <w:div w:id="460849353">
          <w:marLeft w:val="480"/>
          <w:marRight w:val="0"/>
          <w:marTop w:val="0"/>
          <w:marBottom w:val="0"/>
          <w:divBdr>
            <w:top w:val="none" w:sz="0" w:space="0" w:color="auto"/>
            <w:left w:val="none" w:sz="0" w:space="0" w:color="auto"/>
            <w:bottom w:val="none" w:sz="0" w:space="0" w:color="auto"/>
            <w:right w:val="none" w:sz="0" w:space="0" w:color="auto"/>
          </w:divBdr>
        </w:div>
        <w:div w:id="580025013">
          <w:marLeft w:val="480"/>
          <w:marRight w:val="0"/>
          <w:marTop w:val="0"/>
          <w:marBottom w:val="0"/>
          <w:divBdr>
            <w:top w:val="none" w:sz="0" w:space="0" w:color="auto"/>
            <w:left w:val="none" w:sz="0" w:space="0" w:color="auto"/>
            <w:bottom w:val="none" w:sz="0" w:space="0" w:color="auto"/>
            <w:right w:val="none" w:sz="0" w:space="0" w:color="auto"/>
          </w:divBdr>
        </w:div>
        <w:div w:id="651258677">
          <w:marLeft w:val="480"/>
          <w:marRight w:val="0"/>
          <w:marTop w:val="0"/>
          <w:marBottom w:val="0"/>
          <w:divBdr>
            <w:top w:val="none" w:sz="0" w:space="0" w:color="auto"/>
            <w:left w:val="none" w:sz="0" w:space="0" w:color="auto"/>
            <w:bottom w:val="none" w:sz="0" w:space="0" w:color="auto"/>
            <w:right w:val="none" w:sz="0" w:space="0" w:color="auto"/>
          </w:divBdr>
        </w:div>
        <w:div w:id="1946771330">
          <w:marLeft w:val="480"/>
          <w:marRight w:val="0"/>
          <w:marTop w:val="0"/>
          <w:marBottom w:val="0"/>
          <w:divBdr>
            <w:top w:val="none" w:sz="0" w:space="0" w:color="auto"/>
            <w:left w:val="none" w:sz="0" w:space="0" w:color="auto"/>
            <w:bottom w:val="none" w:sz="0" w:space="0" w:color="auto"/>
            <w:right w:val="none" w:sz="0" w:space="0" w:color="auto"/>
          </w:divBdr>
        </w:div>
        <w:div w:id="383018279">
          <w:marLeft w:val="480"/>
          <w:marRight w:val="0"/>
          <w:marTop w:val="0"/>
          <w:marBottom w:val="0"/>
          <w:divBdr>
            <w:top w:val="none" w:sz="0" w:space="0" w:color="auto"/>
            <w:left w:val="none" w:sz="0" w:space="0" w:color="auto"/>
            <w:bottom w:val="none" w:sz="0" w:space="0" w:color="auto"/>
            <w:right w:val="none" w:sz="0" w:space="0" w:color="auto"/>
          </w:divBdr>
        </w:div>
        <w:div w:id="603193641">
          <w:marLeft w:val="480"/>
          <w:marRight w:val="0"/>
          <w:marTop w:val="0"/>
          <w:marBottom w:val="0"/>
          <w:divBdr>
            <w:top w:val="none" w:sz="0" w:space="0" w:color="auto"/>
            <w:left w:val="none" w:sz="0" w:space="0" w:color="auto"/>
            <w:bottom w:val="none" w:sz="0" w:space="0" w:color="auto"/>
            <w:right w:val="none" w:sz="0" w:space="0" w:color="auto"/>
          </w:divBdr>
        </w:div>
        <w:div w:id="395325296">
          <w:marLeft w:val="480"/>
          <w:marRight w:val="0"/>
          <w:marTop w:val="0"/>
          <w:marBottom w:val="0"/>
          <w:divBdr>
            <w:top w:val="none" w:sz="0" w:space="0" w:color="auto"/>
            <w:left w:val="none" w:sz="0" w:space="0" w:color="auto"/>
            <w:bottom w:val="none" w:sz="0" w:space="0" w:color="auto"/>
            <w:right w:val="none" w:sz="0" w:space="0" w:color="auto"/>
          </w:divBdr>
        </w:div>
        <w:div w:id="80413589">
          <w:marLeft w:val="480"/>
          <w:marRight w:val="0"/>
          <w:marTop w:val="0"/>
          <w:marBottom w:val="0"/>
          <w:divBdr>
            <w:top w:val="none" w:sz="0" w:space="0" w:color="auto"/>
            <w:left w:val="none" w:sz="0" w:space="0" w:color="auto"/>
            <w:bottom w:val="none" w:sz="0" w:space="0" w:color="auto"/>
            <w:right w:val="none" w:sz="0" w:space="0" w:color="auto"/>
          </w:divBdr>
        </w:div>
        <w:div w:id="1703440589">
          <w:marLeft w:val="480"/>
          <w:marRight w:val="0"/>
          <w:marTop w:val="0"/>
          <w:marBottom w:val="0"/>
          <w:divBdr>
            <w:top w:val="none" w:sz="0" w:space="0" w:color="auto"/>
            <w:left w:val="none" w:sz="0" w:space="0" w:color="auto"/>
            <w:bottom w:val="none" w:sz="0" w:space="0" w:color="auto"/>
            <w:right w:val="none" w:sz="0" w:space="0" w:color="auto"/>
          </w:divBdr>
        </w:div>
        <w:div w:id="550965936">
          <w:marLeft w:val="480"/>
          <w:marRight w:val="0"/>
          <w:marTop w:val="0"/>
          <w:marBottom w:val="0"/>
          <w:divBdr>
            <w:top w:val="none" w:sz="0" w:space="0" w:color="auto"/>
            <w:left w:val="none" w:sz="0" w:space="0" w:color="auto"/>
            <w:bottom w:val="none" w:sz="0" w:space="0" w:color="auto"/>
            <w:right w:val="none" w:sz="0" w:space="0" w:color="auto"/>
          </w:divBdr>
        </w:div>
        <w:div w:id="2054116985">
          <w:marLeft w:val="480"/>
          <w:marRight w:val="0"/>
          <w:marTop w:val="0"/>
          <w:marBottom w:val="0"/>
          <w:divBdr>
            <w:top w:val="none" w:sz="0" w:space="0" w:color="auto"/>
            <w:left w:val="none" w:sz="0" w:space="0" w:color="auto"/>
            <w:bottom w:val="none" w:sz="0" w:space="0" w:color="auto"/>
            <w:right w:val="none" w:sz="0" w:space="0" w:color="auto"/>
          </w:divBdr>
        </w:div>
        <w:div w:id="1856766173">
          <w:marLeft w:val="480"/>
          <w:marRight w:val="0"/>
          <w:marTop w:val="0"/>
          <w:marBottom w:val="0"/>
          <w:divBdr>
            <w:top w:val="none" w:sz="0" w:space="0" w:color="auto"/>
            <w:left w:val="none" w:sz="0" w:space="0" w:color="auto"/>
            <w:bottom w:val="none" w:sz="0" w:space="0" w:color="auto"/>
            <w:right w:val="none" w:sz="0" w:space="0" w:color="auto"/>
          </w:divBdr>
        </w:div>
        <w:div w:id="766733492">
          <w:marLeft w:val="480"/>
          <w:marRight w:val="0"/>
          <w:marTop w:val="0"/>
          <w:marBottom w:val="0"/>
          <w:divBdr>
            <w:top w:val="none" w:sz="0" w:space="0" w:color="auto"/>
            <w:left w:val="none" w:sz="0" w:space="0" w:color="auto"/>
            <w:bottom w:val="none" w:sz="0" w:space="0" w:color="auto"/>
            <w:right w:val="none" w:sz="0" w:space="0" w:color="auto"/>
          </w:divBdr>
        </w:div>
        <w:div w:id="1774323348">
          <w:marLeft w:val="480"/>
          <w:marRight w:val="0"/>
          <w:marTop w:val="0"/>
          <w:marBottom w:val="0"/>
          <w:divBdr>
            <w:top w:val="none" w:sz="0" w:space="0" w:color="auto"/>
            <w:left w:val="none" w:sz="0" w:space="0" w:color="auto"/>
            <w:bottom w:val="none" w:sz="0" w:space="0" w:color="auto"/>
            <w:right w:val="none" w:sz="0" w:space="0" w:color="auto"/>
          </w:divBdr>
        </w:div>
        <w:div w:id="1451777548">
          <w:marLeft w:val="480"/>
          <w:marRight w:val="0"/>
          <w:marTop w:val="0"/>
          <w:marBottom w:val="0"/>
          <w:divBdr>
            <w:top w:val="none" w:sz="0" w:space="0" w:color="auto"/>
            <w:left w:val="none" w:sz="0" w:space="0" w:color="auto"/>
            <w:bottom w:val="none" w:sz="0" w:space="0" w:color="auto"/>
            <w:right w:val="none" w:sz="0" w:space="0" w:color="auto"/>
          </w:divBdr>
        </w:div>
        <w:div w:id="56327246">
          <w:marLeft w:val="480"/>
          <w:marRight w:val="0"/>
          <w:marTop w:val="0"/>
          <w:marBottom w:val="0"/>
          <w:divBdr>
            <w:top w:val="none" w:sz="0" w:space="0" w:color="auto"/>
            <w:left w:val="none" w:sz="0" w:space="0" w:color="auto"/>
            <w:bottom w:val="none" w:sz="0" w:space="0" w:color="auto"/>
            <w:right w:val="none" w:sz="0" w:space="0" w:color="auto"/>
          </w:divBdr>
        </w:div>
        <w:div w:id="1907758623">
          <w:marLeft w:val="480"/>
          <w:marRight w:val="0"/>
          <w:marTop w:val="0"/>
          <w:marBottom w:val="0"/>
          <w:divBdr>
            <w:top w:val="none" w:sz="0" w:space="0" w:color="auto"/>
            <w:left w:val="none" w:sz="0" w:space="0" w:color="auto"/>
            <w:bottom w:val="none" w:sz="0" w:space="0" w:color="auto"/>
            <w:right w:val="none" w:sz="0" w:space="0" w:color="auto"/>
          </w:divBdr>
        </w:div>
        <w:div w:id="535698353">
          <w:marLeft w:val="480"/>
          <w:marRight w:val="0"/>
          <w:marTop w:val="0"/>
          <w:marBottom w:val="0"/>
          <w:divBdr>
            <w:top w:val="none" w:sz="0" w:space="0" w:color="auto"/>
            <w:left w:val="none" w:sz="0" w:space="0" w:color="auto"/>
            <w:bottom w:val="none" w:sz="0" w:space="0" w:color="auto"/>
            <w:right w:val="none" w:sz="0" w:space="0" w:color="auto"/>
          </w:divBdr>
        </w:div>
        <w:div w:id="1911647509">
          <w:marLeft w:val="480"/>
          <w:marRight w:val="0"/>
          <w:marTop w:val="0"/>
          <w:marBottom w:val="0"/>
          <w:divBdr>
            <w:top w:val="none" w:sz="0" w:space="0" w:color="auto"/>
            <w:left w:val="none" w:sz="0" w:space="0" w:color="auto"/>
            <w:bottom w:val="none" w:sz="0" w:space="0" w:color="auto"/>
            <w:right w:val="none" w:sz="0" w:space="0" w:color="auto"/>
          </w:divBdr>
        </w:div>
        <w:div w:id="1894778763">
          <w:marLeft w:val="480"/>
          <w:marRight w:val="0"/>
          <w:marTop w:val="0"/>
          <w:marBottom w:val="0"/>
          <w:divBdr>
            <w:top w:val="none" w:sz="0" w:space="0" w:color="auto"/>
            <w:left w:val="none" w:sz="0" w:space="0" w:color="auto"/>
            <w:bottom w:val="none" w:sz="0" w:space="0" w:color="auto"/>
            <w:right w:val="none" w:sz="0" w:space="0" w:color="auto"/>
          </w:divBdr>
        </w:div>
        <w:div w:id="2003777394">
          <w:marLeft w:val="480"/>
          <w:marRight w:val="0"/>
          <w:marTop w:val="0"/>
          <w:marBottom w:val="0"/>
          <w:divBdr>
            <w:top w:val="none" w:sz="0" w:space="0" w:color="auto"/>
            <w:left w:val="none" w:sz="0" w:space="0" w:color="auto"/>
            <w:bottom w:val="none" w:sz="0" w:space="0" w:color="auto"/>
            <w:right w:val="none" w:sz="0" w:space="0" w:color="auto"/>
          </w:divBdr>
        </w:div>
        <w:div w:id="982463363">
          <w:marLeft w:val="480"/>
          <w:marRight w:val="0"/>
          <w:marTop w:val="0"/>
          <w:marBottom w:val="0"/>
          <w:divBdr>
            <w:top w:val="none" w:sz="0" w:space="0" w:color="auto"/>
            <w:left w:val="none" w:sz="0" w:space="0" w:color="auto"/>
            <w:bottom w:val="none" w:sz="0" w:space="0" w:color="auto"/>
            <w:right w:val="none" w:sz="0" w:space="0" w:color="auto"/>
          </w:divBdr>
        </w:div>
      </w:divsChild>
    </w:div>
    <w:div w:id="983312860">
      <w:marLeft w:val="480"/>
      <w:marRight w:val="0"/>
      <w:marTop w:val="0"/>
      <w:marBottom w:val="0"/>
      <w:divBdr>
        <w:top w:val="none" w:sz="0" w:space="0" w:color="auto"/>
        <w:left w:val="none" w:sz="0" w:space="0" w:color="auto"/>
        <w:bottom w:val="none" w:sz="0" w:space="0" w:color="auto"/>
        <w:right w:val="none" w:sz="0" w:space="0" w:color="auto"/>
      </w:divBdr>
    </w:div>
    <w:div w:id="983318148">
      <w:marLeft w:val="480"/>
      <w:marRight w:val="0"/>
      <w:marTop w:val="0"/>
      <w:marBottom w:val="0"/>
      <w:divBdr>
        <w:top w:val="none" w:sz="0" w:space="0" w:color="auto"/>
        <w:left w:val="none" w:sz="0" w:space="0" w:color="auto"/>
        <w:bottom w:val="none" w:sz="0" w:space="0" w:color="auto"/>
        <w:right w:val="none" w:sz="0" w:space="0" w:color="auto"/>
      </w:divBdr>
    </w:div>
    <w:div w:id="983386439">
      <w:marLeft w:val="480"/>
      <w:marRight w:val="0"/>
      <w:marTop w:val="0"/>
      <w:marBottom w:val="0"/>
      <w:divBdr>
        <w:top w:val="none" w:sz="0" w:space="0" w:color="auto"/>
        <w:left w:val="none" w:sz="0" w:space="0" w:color="auto"/>
        <w:bottom w:val="none" w:sz="0" w:space="0" w:color="auto"/>
        <w:right w:val="none" w:sz="0" w:space="0" w:color="auto"/>
      </w:divBdr>
    </w:div>
    <w:div w:id="983389750">
      <w:marLeft w:val="480"/>
      <w:marRight w:val="0"/>
      <w:marTop w:val="0"/>
      <w:marBottom w:val="0"/>
      <w:divBdr>
        <w:top w:val="none" w:sz="0" w:space="0" w:color="auto"/>
        <w:left w:val="none" w:sz="0" w:space="0" w:color="auto"/>
        <w:bottom w:val="none" w:sz="0" w:space="0" w:color="auto"/>
        <w:right w:val="none" w:sz="0" w:space="0" w:color="auto"/>
      </w:divBdr>
    </w:div>
    <w:div w:id="983777843">
      <w:bodyDiv w:val="1"/>
      <w:marLeft w:val="0"/>
      <w:marRight w:val="0"/>
      <w:marTop w:val="0"/>
      <w:marBottom w:val="0"/>
      <w:divBdr>
        <w:top w:val="none" w:sz="0" w:space="0" w:color="auto"/>
        <w:left w:val="none" w:sz="0" w:space="0" w:color="auto"/>
        <w:bottom w:val="none" w:sz="0" w:space="0" w:color="auto"/>
        <w:right w:val="none" w:sz="0" w:space="0" w:color="auto"/>
      </w:divBdr>
    </w:div>
    <w:div w:id="983779748">
      <w:marLeft w:val="480"/>
      <w:marRight w:val="0"/>
      <w:marTop w:val="0"/>
      <w:marBottom w:val="0"/>
      <w:divBdr>
        <w:top w:val="none" w:sz="0" w:space="0" w:color="auto"/>
        <w:left w:val="none" w:sz="0" w:space="0" w:color="auto"/>
        <w:bottom w:val="none" w:sz="0" w:space="0" w:color="auto"/>
        <w:right w:val="none" w:sz="0" w:space="0" w:color="auto"/>
      </w:divBdr>
    </w:div>
    <w:div w:id="983969212">
      <w:marLeft w:val="480"/>
      <w:marRight w:val="0"/>
      <w:marTop w:val="0"/>
      <w:marBottom w:val="0"/>
      <w:divBdr>
        <w:top w:val="none" w:sz="0" w:space="0" w:color="auto"/>
        <w:left w:val="none" w:sz="0" w:space="0" w:color="auto"/>
        <w:bottom w:val="none" w:sz="0" w:space="0" w:color="auto"/>
        <w:right w:val="none" w:sz="0" w:space="0" w:color="auto"/>
      </w:divBdr>
    </w:div>
    <w:div w:id="983972454">
      <w:marLeft w:val="480"/>
      <w:marRight w:val="0"/>
      <w:marTop w:val="0"/>
      <w:marBottom w:val="0"/>
      <w:divBdr>
        <w:top w:val="none" w:sz="0" w:space="0" w:color="auto"/>
        <w:left w:val="none" w:sz="0" w:space="0" w:color="auto"/>
        <w:bottom w:val="none" w:sz="0" w:space="0" w:color="auto"/>
        <w:right w:val="none" w:sz="0" w:space="0" w:color="auto"/>
      </w:divBdr>
    </w:div>
    <w:div w:id="984436477">
      <w:marLeft w:val="480"/>
      <w:marRight w:val="0"/>
      <w:marTop w:val="0"/>
      <w:marBottom w:val="0"/>
      <w:divBdr>
        <w:top w:val="none" w:sz="0" w:space="0" w:color="auto"/>
        <w:left w:val="none" w:sz="0" w:space="0" w:color="auto"/>
        <w:bottom w:val="none" w:sz="0" w:space="0" w:color="auto"/>
        <w:right w:val="none" w:sz="0" w:space="0" w:color="auto"/>
      </w:divBdr>
    </w:div>
    <w:div w:id="984506470">
      <w:bodyDiv w:val="1"/>
      <w:marLeft w:val="0"/>
      <w:marRight w:val="0"/>
      <w:marTop w:val="0"/>
      <w:marBottom w:val="0"/>
      <w:divBdr>
        <w:top w:val="none" w:sz="0" w:space="0" w:color="auto"/>
        <w:left w:val="none" w:sz="0" w:space="0" w:color="auto"/>
        <w:bottom w:val="none" w:sz="0" w:space="0" w:color="auto"/>
        <w:right w:val="none" w:sz="0" w:space="0" w:color="auto"/>
      </w:divBdr>
      <w:divsChild>
        <w:div w:id="11032362">
          <w:marLeft w:val="480"/>
          <w:marRight w:val="0"/>
          <w:marTop w:val="0"/>
          <w:marBottom w:val="0"/>
          <w:divBdr>
            <w:top w:val="none" w:sz="0" w:space="0" w:color="auto"/>
            <w:left w:val="none" w:sz="0" w:space="0" w:color="auto"/>
            <w:bottom w:val="none" w:sz="0" w:space="0" w:color="auto"/>
            <w:right w:val="none" w:sz="0" w:space="0" w:color="auto"/>
          </w:divBdr>
        </w:div>
        <w:div w:id="20252603">
          <w:marLeft w:val="480"/>
          <w:marRight w:val="0"/>
          <w:marTop w:val="0"/>
          <w:marBottom w:val="0"/>
          <w:divBdr>
            <w:top w:val="none" w:sz="0" w:space="0" w:color="auto"/>
            <w:left w:val="none" w:sz="0" w:space="0" w:color="auto"/>
            <w:bottom w:val="none" w:sz="0" w:space="0" w:color="auto"/>
            <w:right w:val="none" w:sz="0" w:space="0" w:color="auto"/>
          </w:divBdr>
        </w:div>
        <w:div w:id="57093948">
          <w:marLeft w:val="480"/>
          <w:marRight w:val="0"/>
          <w:marTop w:val="0"/>
          <w:marBottom w:val="0"/>
          <w:divBdr>
            <w:top w:val="none" w:sz="0" w:space="0" w:color="auto"/>
            <w:left w:val="none" w:sz="0" w:space="0" w:color="auto"/>
            <w:bottom w:val="none" w:sz="0" w:space="0" w:color="auto"/>
            <w:right w:val="none" w:sz="0" w:space="0" w:color="auto"/>
          </w:divBdr>
        </w:div>
        <w:div w:id="59645490">
          <w:marLeft w:val="480"/>
          <w:marRight w:val="0"/>
          <w:marTop w:val="0"/>
          <w:marBottom w:val="0"/>
          <w:divBdr>
            <w:top w:val="none" w:sz="0" w:space="0" w:color="auto"/>
            <w:left w:val="none" w:sz="0" w:space="0" w:color="auto"/>
            <w:bottom w:val="none" w:sz="0" w:space="0" w:color="auto"/>
            <w:right w:val="none" w:sz="0" w:space="0" w:color="auto"/>
          </w:divBdr>
        </w:div>
        <w:div w:id="60257056">
          <w:marLeft w:val="480"/>
          <w:marRight w:val="0"/>
          <w:marTop w:val="0"/>
          <w:marBottom w:val="0"/>
          <w:divBdr>
            <w:top w:val="none" w:sz="0" w:space="0" w:color="auto"/>
            <w:left w:val="none" w:sz="0" w:space="0" w:color="auto"/>
            <w:bottom w:val="none" w:sz="0" w:space="0" w:color="auto"/>
            <w:right w:val="none" w:sz="0" w:space="0" w:color="auto"/>
          </w:divBdr>
        </w:div>
        <w:div w:id="78215975">
          <w:marLeft w:val="480"/>
          <w:marRight w:val="0"/>
          <w:marTop w:val="0"/>
          <w:marBottom w:val="0"/>
          <w:divBdr>
            <w:top w:val="none" w:sz="0" w:space="0" w:color="auto"/>
            <w:left w:val="none" w:sz="0" w:space="0" w:color="auto"/>
            <w:bottom w:val="none" w:sz="0" w:space="0" w:color="auto"/>
            <w:right w:val="none" w:sz="0" w:space="0" w:color="auto"/>
          </w:divBdr>
        </w:div>
        <w:div w:id="140736247">
          <w:marLeft w:val="480"/>
          <w:marRight w:val="0"/>
          <w:marTop w:val="0"/>
          <w:marBottom w:val="0"/>
          <w:divBdr>
            <w:top w:val="none" w:sz="0" w:space="0" w:color="auto"/>
            <w:left w:val="none" w:sz="0" w:space="0" w:color="auto"/>
            <w:bottom w:val="none" w:sz="0" w:space="0" w:color="auto"/>
            <w:right w:val="none" w:sz="0" w:space="0" w:color="auto"/>
          </w:divBdr>
        </w:div>
        <w:div w:id="151454408">
          <w:marLeft w:val="480"/>
          <w:marRight w:val="0"/>
          <w:marTop w:val="0"/>
          <w:marBottom w:val="0"/>
          <w:divBdr>
            <w:top w:val="none" w:sz="0" w:space="0" w:color="auto"/>
            <w:left w:val="none" w:sz="0" w:space="0" w:color="auto"/>
            <w:bottom w:val="none" w:sz="0" w:space="0" w:color="auto"/>
            <w:right w:val="none" w:sz="0" w:space="0" w:color="auto"/>
          </w:divBdr>
        </w:div>
        <w:div w:id="182937335">
          <w:marLeft w:val="480"/>
          <w:marRight w:val="0"/>
          <w:marTop w:val="0"/>
          <w:marBottom w:val="0"/>
          <w:divBdr>
            <w:top w:val="none" w:sz="0" w:space="0" w:color="auto"/>
            <w:left w:val="none" w:sz="0" w:space="0" w:color="auto"/>
            <w:bottom w:val="none" w:sz="0" w:space="0" w:color="auto"/>
            <w:right w:val="none" w:sz="0" w:space="0" w:color="auto"/>
          </w:divBdr>
        </w:div>
        <w:div w:id="196745498">
          <w:marLeft w:val="480"/>
          <w:marRight w:val="0"/>
          <w:marTop w:val="0"/>
          <w:marBottom w:val="0"/>
          <w:divBdr>
            <w:top w:val="none" w:sz="0" w:space="0" w:color="auto"/>
            <w:left w:val="none" w:sz="0" w:space="0" w:color="auto"/>
            <w:bottom w:val="none" w:sz="0" w:space="0" w:color="auto"/>
            <w:right w:val="none" w:sz="0" w:space="0" w:color="auto"/>
          </w:divBdr>
        </w:div>
        <w:div w:id="204953998">
          <w:marLeft w:val="480"/>
          <w:marRight w:val="0"/>
          <w:marTop w:val="0"/>
          <w:marBottom w:val="0"/>
          <w:divBdr>
            <w:top w:val="none" w:sz="0" w:space="0" w:color="auto"/>
            <w:left w:val="none" w:sz="0" w:space="0" w:color="auto"/>
            <w:bottom w:val="none" w:sz="0" w:space="0" w:color="auto"/>
            <w:right w:val="none" w:sz="0" w:space="0" w:color="auto"/>
          </w:divBdr>
        </w:div>
        <w:div w:id="215312985">
          <w:marLeft w:val="480"/>
          <w:marRight w:val="0"/>
          <w:marTop w:val="0"/>
          <w:marBottom w:val="0"/>
          <w:divBdr>
            <w:top w:val="none" w:sz="0" w:space="0" w:color="auto"/>
            <w:left w:val="none" w:sz="0" w:space="0" w:color="auto"/>
            <w:bottom w:val="none" w:sz="0" w:space="0" w:color="auto"/>
            <w:right w:val="none" w:sz="0" w:space="0" w:color="auto"/>
          </w:divBdr>
        </w:div>
        <w:div w:id="283191447">
          <w:marLeft w:val="480"/>
          <w:marRight w:val="0"/>
          <w:marTop w:val="0"/>
          <w:marBottom w:val="0"/>
          <w:divBdr>
            <w:top w:val="none" w:sz="0" w:space="0" w:color="auto"/>
            <w:left w:val="none" w:sz="0" w:space="0" w:color="auto"/>
            <w:bottom w:val="none" w:sz="0" w:space="0" w:color="auto"/>
            <w:right w:val="none" w:sz="0" w:space="0" w:color="auto"/>
          </w:divBdr>
        </w:div>
        <w:div w:id="308287730">
          <w:marLeft w:val="480"/>
          <w:marRight w:val="0"/>
          <w:marTop w:val="0"/>
          <w:marBottom w:val="0"/>
          <w:divBdr>
            <w:top w:val="none" w:sz="0" w:space="0" w:color="auto"/>
            <w:left w:val="none" w:sz="0" w:space="0" w:color="auto"/>
            <w:bottom w:val="none" w:sz="0" w:space="0" w:color="auto"/>
            <w:right w:val="none" w:sz="0" w:space="0" w:color="auto"/>
          </w:divBdr>
        </w:div>
        <w:div w:id="360203401">
          <w:marLeft w:val="480"/>
          <w:marRight w:val="0"/>
          <w:marTop w:val="0"/>
          <w:marBottom w:val="0"/>
          <w:divBdr>
            <w:top w:val="none" w:sz="0" w:space="0" w:color="auto"/>
            <w:left w:val="none" w:sz="0" w:space="0" w:color="auto"/>
            <w:bottom w:val="none" w:sz="0" w:space="0" w:color="auto"/>
            <w:right w:val="none" w:sz="0" w:space="0" w:color="auto"/>
          </w:divBdr>
        </w:div>
        <w:div w:id="370419610">
          <w:marLeft w:val="480"/>
          <w:marRight w:val="0"/>
          <w:marTop w:val="0"/>
          <w:marBottom w:val="0"/>
          <w:divBdr>
            <w:top w:val="none" w:sz="0" w:space="0" w:color="auto"/>
            <w:left w:val="none" w:sz="0" w:space="0" w:color="auto"/>
            <w:bottom w:val="none" w:sz="0" w:space="0" w:color="auto"/>
            <w:right w:val="none" w:sz="0" w:space="0" w:color="auto"/>
          </w:divBdr>
        </w:div>
        <w:div w:id="419177866">
          <w:marLeft w:val="480"/>
          <w:marRight w:val="0"/>
          <w:marTop w:val="0"/>
          <w:marBottom w:val="0"/>
          <w:divBdr>
            <w:top w:val="none" w:sz="0" w:space="0" w:color="auto"/>
            <w:left w:val="none" w:sz="0" w:space="0" w:color="auto"/>
            <w:bottom w:val="none" w:sz="0" w:space="0" w:color="auto"/>
            <w:right w:val="none" w:sz="0" w:space="0" w:color="auto"/>
          </w:divBdr>
        </w:div>
        <w:div w:id="448936634">
          <w:marLeft w:val="480"/>
          <w:marRight w:val="0"/>
          <w:marTop w:val="0"/>
          <w:marBottom w:val="0"/>
          <w:divBdr>
            <w:top w:val="none" w:sz="0" w:space="0" w:color="auto"/>
            <w:left w:val="none" w:sz="0" w:space="0" w:color="auto"/>
            <w:bottom w:val="none" w:sz="0" w:space="0" w:color="auto"/>
            <w:right w:val="none" w:sz="0" w:space="0" w:color="auto"/>
          </w:divBdr>
        </w:div>
        <w:div w:id="458374437">
          <w:marLeft w:val="480"/>
          <w:marRight w:val="0"/>
          <w:marTop w:val="0"/>
          <w:marBottom w:val="0"/>
          <w:divBdr>
            <w:top w:val="none" w:sz="0" w:space="0" w:color="auto"/>
            <w:left w:val="none" w:sz="0" w:space="0" w:color="auto"/>
            <w:bottom w:val="none" w:sz="0" w:space="0" w:color="auto"/>
            <w:right w:val="none" w:sz="0" w:space="0" w:color="auto"/>
          </w:divBdr>
        </w:div>
        <w:div w:id="470027813">
          <w:marLeft w:val="480"/>
          <w:marRight w:val="0"/>
          <w:marTop w:val="0"/>
          <w:marBottom w:val="0"/>
          <w:divBdr>
            <w:top w:val="none" w:sz="0" w:space="0" w:color="auto"/>
            <w:left w:val="none" w:sz="0" w:space="0" w:color="auto"/>
            <w:bottom w:val="none" w:sz="0" w:space="0" w:color="auto"/>
            <w:right w:val="none" w:sz="0" w:space="0" w:color="auto"/>
          </w:divBdr>
        </w:div>
        <w:div w:id="473183873">
          <w:marLeft w:val="480"/>
          <w:marRight w:val="0"/>
          <w:marTop w:val="0"/>
          <w:marBottom w:val="0"/>
          <w:divBdr>
            <w:top w:val="none" w:sz="0" w:space="0" w:color="auto"/>
            <w:left w:val="none" w:sz="0" w:space="0" w:color="auto"/>
            <w:bottom w:val="none" w:sz="0" w:space="0" w:color="auto"/>
            <w:right w:val="none" w:sz="0" w:space="0" w:color="auto"/>
          </w:divBdr>
        </w:div>
        <w:div w:id="482544551">
          <w:marLeft w:val="480"/>
          <w:marRight w:val="0"/>
          <w:marTop w:val="0"/>
          <w:marBottom w:val="0"/>
          <w:divBdr>
            <w:top w:val="none" w:sz="0" w:space="0" w:color="auto"/>
            <w:left w:val="none" w:sz="0" w:space="0" w:color="auto"/>
            <w:bottom w:val="none" w:sz="0" w:space="0" w:color="auto"/>
            <w:right w:val="none" w:sz="0" w:space="0" w:color="auto"/>
          </w:divBdr>
        </w:div>
        <w:div w:id="483476687">
          <w:marLeft w:val="480"/>
          <w:marRight w:val="0"/>
          <w:marTop w:val="0"/>
          <w:marBottom w:val="0"/>
          <w:divBdr>
            <w:top w:val="none" w:sz="0" w:space="0" w:color="auto"/>
            <w:left w:val="none" w:sz="0" w:space="0" w:color="auto"/>
            <w:bottom w:val="none" w:sz="0" w:space="0" w:color="auto"/>
            <w:right w:val="none" w:sz="0" w:space="0" w:color="auto"/>
          </w:divBdr>
        </w:div>
        <w:div w:id="522011632">
          <w:marLeft w:val="480"/>
          <w:marRight w:val="0"/>
          <w:marTop w:val="0"/>
          <w:marBottom w:val="0"/>
          <w:divBdr>
            <w:top w:val="none" w:sz="0" w:space="0" w:color="auto"/>
            <w:left w:val="none" w:sz="0" w:space="0" w:color="auto"/>
            <w:bottom w:val="none" w:sz="0" w:space="0" w:color="auto"/>
            <w:right w:val="none" w:sz="0" w:space="0" w:color="auto"/>
          </w:divBdr>
        </w:div>
        <w:div w:id="540939959">
          <w:marLeft w:val="480"/>
          <w:marRight w:val="0"/>
          <w:marTop w:val="0"/>
          <w:marBottom w:val="0"/>
          <w:divBdr>
            <w:top w:val="none" w:sz="0" w:space="0" w:color="auto"/>
            <w:left w:val="none" w:sz="0" w:space="0" w:color="auto"/>
            <w:bottom w:val="none" w:sz="0" w:space="0" w:color="auto"/>
            <w:right w:val="none" w:sz="0" w:space="0" w:color="auto"/>
          </w:divBdr>
        </w:div>
        <w:div w:id="578099565">
          <w:marLeft w:val="480"/>
          <w:marRight w:val="0"/>
          <w:marTop w:val="0"/>
          <w:marBottom w:val="0"/>
          <w:divBdr>
            <w:top w:val="none" w:sz="0" w:space="0" w:color="auto"/>
            <w:left w:val="none" w:sz="0" w:space="0" w:color="auto"/>
            <w:bottom w:val="none" w:sz="0" w:space="0" w:color="auto"/>
            <w:right w:val="none" w:sz="0" w:space="0" w:color="auto"/>
          </w:divBdr>
        </w:div>
        <w:div w:id="578904509">
          <w:marLeft w:val="480"/>
          <w:marRight w:val="0"/>
          <w:marTop w:val="0"/>
          <w:marBottom w:val="0"/>
          <w:divBdr>
            <w:top w:val="none" w:sz="0" w:space="0" w:color="auto"/>
            <w:left w:val="none" w:sz="0" w:space="0" w:color="auto"/>
            <w:bottom w:val="none" w:sz="0" w:space="0" w:color="auto"/>
            <w:right w:val="none" w:sz="0" w:space="0" w:color="auto"/>
          </w:divBdr>
        </w:div>
        <w:div w:id="657150255">
          <w:marLeft w:val="480"/>
          <w:marRight w:val="0"/>
          <w:marTop w:val="0"/>
          <w:marBottom w:val="0"/>
          <w:divBdr>
            <w:top w:val="none" w:sz="0" w:space="0" w:color="auto"/>
            <w:left w:val="none" w:sz="0" w:space="0" w:color="auto"/>
            <w:bottom w:val="none" w:sz="0" w:space="0" w:color="auto"/>
            <w:right w:val="none" w:sz="0" w:space="0" w:color="auto"/>
          </w:divBdr>
        </w:div>
        <w:div w:id="682557710">
          <w:marLeft w:val="480"/>
          <w:marRight w:val="0"/>
          <w:marTop w:val="0"/>
          <w:marBottom w:val="0"/>
          <w:divBdr>
            <w:top w:val="none" w:sz="0" w:space="0" w:color="auto"/>
            <w:left w:val="none" w:sz="0" w:space="0" w:color="auto"/>
            <w:bottom w:val="none" w:sz="0" w:space="0" w:color="auto"/>
            <w:right w:val="none" w:sz="0" w:space="0" w:color="auto"/>
          </w:divBdr>
        </w:div>
        <w:div w:id="702750153">
          <w:marLeft w:val="480"/>
          <w:marRight w:val="0"/>
          <w:marTop w:val="0"/>
          <w:marBottom w:val="0"/>
          <w:divBdr>
            <w:top w:val="none" w:sz="0" w:space="0" w:color="auto"/>
            <w:left w:val="none" w:sz="0" w:space="0" w:color="auto"/>
            <w:bottom w:val="none" w:sz="0" w:space="0" w:color="auto"/>
            <w:right w:val="none" w:sz="0" w:space="0" w:color="auto"/>
          </w:divBdr>
        </w:div>
        <w:div w:id="704208659">
          <w:marLeft w:val="480"/>
          <w:marRight w:val="0"/>
          <w:marTop w:val="0"/>
          <w:marBottom w:val="0"/>
          <w:divBdr>
            <w:top w:val="none" w:sz="0" w:space="0" w:color="auto"/>
            <w:left w:val="none" w:sz="0" w:space="0" w:color="auto"/>
            <w:bottom w:val="none" w:sz="0" w:space="0" w:color="auto"/>
            <w:right w:val="none" w:sz="0" w:space="0" w:color="auto"/>
          </w:divBdr>
        </w:div>
        <w:div w:id="718671015">
          <w:marLeft w:val="480"/>
          <w:marRight w:val="0"/>
          <w:marTop w:val="0"/>
          <w:marBottom w:val="0"/>
          <w:divBdr>
            <w:top w:val="none" w:sz="0" w:space="0" w:color="auto"/>
            <w:left w:val="none" w:sz="0" w:space="0" w:color="auto"/>
            <w:bottom w:val="none" w:sz="0" w:space="0" w:color="auto"/>
            <w:right w:val="none" w:sz="0" w:space="0" w:color="auto"/>
          </w:divBdr>
        </w:div>
        <w:div w:id="781728189">
          <w:marLeft w:val="480"/>
          <w:marRight w:val="0"/>
          <w:marTop w:val="0"/>
          <w:marBottom w:val="0"/>
          <w:divBdr>
            <w:top w:val="none" w:sz="0" w:space="0" w:color="auto"/>
            <w:left w:val="none" w:sz="0" w:space="0" w:color="auto"/>
            <w:bottom w:val="none" w:sz="0" w:space="0" w:color="auto"/>
            <w:right w:val="none" w:sz="0" w:space="0" w:color="auto"/>
          </w:divBdr>
        </w:div>
        <w:div w:id="815803244">
          <w:marLeft w:val="480"/>
          <w:marRight w:val="0"/>
          <w:marTop w:val="0"/>
          <w:marBottom w:val="0"/>
          <w:divBdr>
            <w:top w:val="none" w:sz="0" w:space="0" w:color="auto"/>
            <w:left w:val="none" w:sz="0" w:space="0" w:color="auto"/>
            <w:bottom w:val="none" w:sz="0" w:space="0" w:color="auto"/>
            <w:right w:val="none" w:sz="0" w:space="0" w:color="auto"/>
          </w:divBdr>
        </w:div>
        <w:div w:id="822311155">
          <w:marLeft w:val="480"/>
          <w:marRight w:val="0"/>
          <w:marTop w:val="0"/>
          <w:marBottom w:val="0"/>
          <w:divBdr>
            <w:top w:val="none" w:sz="0" w:space="0" w:color="auto"/>
            <w:left w:val="none" w:sz="0" w:space="0" w:color="auto"/>
            <w:bottom w:val="none" w:sz="0" w:space="0" w:color="auto"/>
            <w:right w:val="none" w:sz="0" w:space="0" w:color="auto"/>
          </w:divBdr>
        </w:div>
        <w:div w:id="885145992">
          <w:marLeft w:val="480"/>
          <w:marRight w:val="0"/>
          <w:marTop w:val="0"/>
          <w:marBottom w:val="0"/>
          <w:divBdr>
            <w:top w:val="none" w:sz="0" w:space="0" w:color="auto"/>
            <w:left w:val="none" w:sz="0" w:space="0" w:color="auto"/>
            <w:bottom w:val="none" w:sz="0" w:space="0" w:color="auto"/>
            <w:right w:val="none" w:sz="0" w:space="0" w:color="auto"/>
          </w:divBdr>
        </w:div>
        <w:div w:id="906839469">
          <w:marLeft w:val="480"/>
          <w:marRight w:val="0"/>
          <w:marTop w:val="0"/>
          <w:marBottom w:val="0"/>
          <w:divBdr>
            <w:top w:val="none" w:sz="0" w:space="0" w:color="auto"/>
            <w:left w:val="none" w:sz="0" w:space="0" w:color="auto"/>
            <w:bottom w:val="none" w:sz="0" w:space="0" w:color="auto"/>
            <w:right w:val="none" w:sz="0" w:space="0" w:color="auto"/>
          </w:divBdr>
        </w:div>
        <w:div w:id="932856819">
          <w:marLeft w:val="480"/>
          <w:marRight w:val="0"/>
          <w:marTop w:val="0"/>
          <w:marBottom w:val="0"/>
          <w:divBdr>
            <w:top w:val="none" w:sz="0" w:space="0" w:color="auto"/>
            <w:left w:val="none" w:sz="0" w:space="0" w:color="auto"/>
            <w:bottom w:val="none" w:sz="0" w:space="0" w:color="auto"/>
            <w:right w:val="none" w:sz="0" w:space="0" w:color="auto"/>
          </w:divBdr>
        </w:div>
        <w:div w:id="932862253">
          <w:marLeft w:val="480"/>
          <w:marRight w:val="0"/>
          <w:marTop w:val="0"/>
          <w:marBottom w:val="0"/>
          <w:divBdr>
            <w:top w:val="none" w:sz="0" w:space="0" w:color="auto"/>
            <w:left w:val="none" w:sz="0" w:space="0" w:color="auto"/>
            <w:bottom w:val="none" w:sz="0" w:space="0" w:color="auto"/>
            <w:right w:val="none" w:sz="0" w:space="0" w:color="auto"/>
          </w:divBdr>
        </w:div>
        <w:div w:id="935677136">
          <w:marLeft w:val="480"/>
          <w:marRight w:val="0"/>
          <w:marTop w:val="0"/>
          <w:marBottom w:val="0"/>
          <w:divBdr>
            <w:top w:val="none" w:sz="0" w:space="0" w:color="auto"/>
            <w:left w:val="none" w:sz="0" w:space="0" w:color="auto"/>
            <w:bottom w:val="none" w:sz="0" w:space="0" w:color="auto"/>
            <w:right w:val="none" w:sz="0" w:space="0" w:color="auto"/>
          </w:divBdr>
        </w:div>
        <w:div w:id="958150251">
          <w:marLeft w:val="480"/>
          <w:marRight w:val="0"/>
          <w:marTop w:val="0"/>
          <w:marBottom w:val="0"/>
          <w:divBdr>
            <w:top w:val="none" w:sz="0" w:space="0" w:color="auto"/>
            <w:left w:val="none" w:sz="0" w:space="0" w:color="auto"/>
            <w:bottom w:val="none" w:sz="0" w:space="0" w:color="auto"/>
            <w:right w:val="none" w:sz="0" w:space="0" w:color="auto"/>
          </w:divBdr>
        </w:div>
        <w:div w:id="992443773">
          <w:marLeft w:val="480"/>
          <w:marRight w:val="0"/>
          <w:marTop w:val="0"/>
          <w:marBottom w:val="0"/>
          <w:divBdr>
            <w:top w:val="none" w:sz="0" w:space="0" w:color="auto"/>
            <w:left w:val="none" w:sz="0" w:space="0" w:color="auto"/>
            <w:bottom w:val="none" w:sz="0" w:space="0" w:color="auto"/>
            <w:right w:val="none" w:sz="0" w:space="0" w:color="auto"/>
          </w:divBdr>
        </w:div>
        <w:div w:id="1010793857">
          <w:marLeft w:val="480"/>
          <w:marRight w:val="0"/>
          <w:marTop w:val="0"/>
          <w:marBottom w:val="0"/>
          <w:divBdr>
            <w:top w:val="none" w:sz="0" w:space="0" w:color="auto"/>
            <w:left w:val="none" w:sz="0" w:space="0" w:color="auto"/>
            <w:bottom w:val="none" w:sz="0" w:space="0" w:color="auto"/>
            <w:right w:val="none" w:sz="0" w:space="0" w:color="auto"/>
          </w:divBdr>
        </w:div>
        <w:div w:id="1029523034">
          <w:marLeft w:val="480"/>
          <w:marRight w:val="0"/>
          <w:marTop w:val="0"/>
          <w:marBottom w:val="0"/>
          <w:divBdr>
            <w:top w:val="none" w:sz="0" w:space="0" w:color="auto"/>
            <w:left w:val="none" w:sz="0" w:space="0" w:color="auto"/>
            <w:bottom w:val="none" w:sz="0" w:space="0" w:color="auto"/>
            <w:right w:val="none" w:sz="0" w:space="0" w:color="auto"/>
          </w:divBdr>
        </w:div>
        <w:div w:id="1054088990">
          <w:marLeft w:val="480"/>
          <w:marRight w:val="0"/>
          <w:marTop w:val="0"/>
          <w:marBottom w:val="0"/>
          <w:divBdr>
            <w:top w:val="none" w:sz="0" w:space="0" w:color="auto"/>
            <w:left w:val="none" w:sz="0" w:space="0" w:color="auto"/>
            <w:bottom w:val="none" w:sz="0" w:space="0" w:color="auto"/>
            <w:right w:val="none" w:sz="0" w:space="0" w:color="auto"/>
          </w:divBdr>
        </w:div>
        <w:div w:id="1060246762">
          <w:marLeft w:val="480"/>
          <w:marRight w:val="0"/>
          <w:marTop w:val="0"/>
          <w:marBottom w:val="0"/>
          <w:divBdr>
            <w:top w:val="none" w:sz="0" w:space="0" w:color="auto"/>
            <w:left w:val="none" w:sz="0" w:space="0" w:color="auto"/>
            <w:bottom w:val="none" w:sz="0" w:space="0" w:color="auto"/>
            <w:right w:val="none" w:sz="0" w:space="0" w:color="auto"/>
          </w:divBdr>
        </w:div>
        <w:div w:id="1063915326">
          <w:marLeft w:val="480"/>
          <w:marRight w:val="0"/>
          <w:marTop w:val="0"/>
          <w:marBottom w:val="0"/>
          <w:divBdr>
            <w:top w:val="none" w:sz="0" w:space="0" w:color="auto"/>
            <w:left w:val="none" w:sz="0" w:space="0" w:color="auto"/>
            <w:bottom w:val="none" w:sz="0" w:space="0" w:color="auto"/>
            <w:right w:val="none" w:sz="0" w:space="0" w:color="auto"/>
          </w:divBdr>
        </w:div>
        <w:div w:id="1074165774">
          <w:marLeft w:val="480"/>
          <w:marRight w:val="0"/>
          <w:marTop w:val="0"/>
          <w:marBottom w:val="0"/>
          <w:divBdr>
            <w:top w:val="none" w:sz="0" w:space="0" w:color="auto"/>
            <w:left w:val="none" w:sz="0" w:space="0" w:color="auto"/>
            <w:bottom w:val="none" w:sz="0" w:space="0" w:color="auto"/>
            <w:right w:val="none" w:sz="0" w:space="0" w:color="auto"/>
          </w:divBdr>
        </w:div>
        <w:div w:id="1114061434">
          <w:marLeft w:val="480"/>
          <w:marRight w:val="0"/>
          <w:marTop w:val="0"/>
          <w:marBottom w:val="0"/>
          <w:divBdr>
            <w:top w:val="none" w:sz="0" w:space="0" w:color="auto"/>
            <w:left w:val="none" w:sz="0" w:space="0" w:color="auto"/>
            <w:bottom w:val="none" w:sz="0" w:space="0" w:color="auto"/>
            <w:right w:val="none" w:sz="0" w:space="0" w:color="auto"/>
          </w:divBdr>
        </w:div>
        <w:div w:id="1114902093">
          <w:marLeft w:val="480"/>
          <w:marRight w:val="0"/>
          <w:marTop w:val="0"/>
          <w:marBottom w:val="0"/>
          <w:divBdr>
            <w:top w:val="none" w:sz="0" w:space="0" w:color="auto"/>
            <w:left w:val="none" w:sz="0" w:space="0" w:color="auto"/>
            <w:bottom w:val="none" w:sz="0" w:space="0" w:color="auto"/>
            <w:right w:val="none" w:sz="0" w:space="0" w:color="auto"/>
          </w:divBdr>
        </w:div>
        <w:div w:id="1147670988">
          <w:marLeft w:val="480"/>
          <w:marRight w:val="0"/>
          <w:marTop w:val="0"/>
          <w:marBottom w:val="0"/>
          <w:divBdr>
            <w:top w:val="none" w:sz="0" w:space="0" w:color="auto"/>
            <w:left w:val="none" w:sz="0" w:space="0" w:color="auto"/>
            <w:bottom w:val="none" w:sz="0" w:space="0" w:color="auto"/>
            <w:right w:val="none" w:sz="0" w:space="0" w:color="auto"/>
          </w:divBdr>
        </w:div>
        <w:div w:id="1151753789">
          <w:marLeft w:val="480"/>
          <w:marRight w:val="0"/>
          <w:marTop w:val="0"/>
          <w:marBottom w:val="0"/>
          <w:divBdr>
            <w:top w:val="none" w:sz="0" w:space="0" w:color="auto"/>
            <w:left w:val="none" w:sz="0" w:space="0" w:color="auto"/>
            <w:bottom w:val="none" w:sz="0" w:space="0" w:color="auto"/>
            <w:right w:val="none" w:sz="0" w:space="0" w:color="auto"/>
          </w:divBdr>
        </w:div>
        <w:div w:id="1207378764">
          <w:marLeft w:val="480"/>
          <w:marRight w:val="0"/>
          <w:marTop w:val="0"/>
          <w:marBottom w:val="0"/>
          <w:divBdr>
            <w:top w:val="none" w:sz="0" w:space="0" w:color="auto"/>
            <w:left w:val="none" w:sz="0" w:space="0" w:color="auto"/>
            <w:bottom w:val="none" w:sz="0" w:space="0" w:color="auto"/>
            <w:right w:val="none" w:sz="0" w:space="0" w:color="auto"/>
          </w:divBdr>
        </w:div>
        <w:div w:id="1251699470">
          <w:marLeft w:val="480"/>
          <w:marRight w:val="0"/>
          <w:marTop w:val="0"/>
          <w:marBottom w:val="0"/>
          <w:divBdr>
            <w:top w:val="none" w:sz="0" w:space="0" w:color="auto"/>
            <w:left w:val="none" w:sz="0" w:space="0" w:color="auto"/>
            <w:bottom w:val="none" w:sz="0" w:space="0" w:color="auto"/>
            <w:right w:val="none" w:sz="0" w:space="0" w:color="auto"/>
          </w:divBdr>
        </w:div>
        <w:div w:id="1259630933">
          <w:marLeft w:val="480"/>
          <w:marRight w:val="0"/>
          <w:marTop w:val="0"/>
          <w:marBottom w:val="0"/>
          <w:divBdr>
            <w:top w:val="none" w:sz="0" w:space="0" w:color="auto"/>
            <w:left w:val="none" w:sz="0" w:space="0" w:color="auto"/>
            <w:bottom w:val="none" w:sz="0" w:space="0" w:color="auto"/>
            <w:right w:val="none" w:sz="0" w:space="0" w:color="auto"/>
          </w:divBdr>
        </w:div>
        <w:div w:id="1268582433">
          <w:marLeft w:val="480"/>
          <w:marRight w:val="0"/>
          <w:marTop w:val="0"/>
          <w:marBottom w:val="0"/>
          <w:divBdr>
            <w:top w:val="none" w:sz="0" w:space="0" w:color="auto"/>
            <w:left w:val="none" w:sz="0" w:space="0" w:color="auto"/>
            <w:bottom w:val="none" w:sz="0" w:space="0" w:color="auto"/>
            <w:right w:val="none" w:sz="0" w:space="0" w:color="auto"/>
          </w:divBdr>
        </w:div>
        <w:div w:id="1274675755">
          <w:marLeft w:val="480"/>
          <w:marRight w:val="0"/>
          <w:marTop w:val="0"/>
          <w:marBottom w:val="0"/>
          <w:divBdr>
            <w:top w:val="none" w:sz="0" w:space="0" w:color="auto"/>
            <w:left w:val="none" w:sz="0" w:space="0" w:color="auto"/>
            <w:bottom w:val="none" w:sz="0" w:space="0" w:color="auto"/>
            <w:right w:val="none" w:sz="0" w:space="0" w:color="auto"/>
          </w:divBdr>
        </w:div>
        <w:div w:id="1303345958">
          <w:marLeft w:val="480"/>
          <w:marRight w:val="0"/>
          <w:marTop w:val="0"/>
          <w:marBottom w:val="0"/>
          <w:divBdr>
            <w:top w:val="none" w:sz="0" w:space="0" w:color="auto"/>
            <w:left w:val="none" w:sz="0" w:space="0" w:color="auto"/>
            <w:bottom w:val="none" w:sz="0" w:space="0" w:color="auto"/>
            <w:right w:val="none" w:sz="0" w:space="0" w:color="auto"/>
          </w:divBdr>
        </w:div>
        <w:div w:id="1367608546">
          <w:marLeft w:val="480"/>
          <w:marRight w:val="0"/>
          <w:marTop w:val="0"/>
          <w:marBottom w:val="0"/>
          <w:divBdr>
            <w:top w:val="none" w:sz="0" w:space="0" w:color="auto"/>
            <w:left w:val="none" w:sz="0" w:space="0" w:color="auto"/>
            <w:bottom w:val="none" w:sz="0" w:space="0" w:color="auto"/>
            <w:right w:val="none" w:sz="0" w:space="0" w:color="auto"/>
          </w:divBdr>
        </w:div>
        <w:div w:id="1415278701">
          <w:marLeft w:val="480"/>
          <w:marRight w:val="0"/>
          <w:marTop w:val="0"/>
          <w:marBottom w:val="0"/>
          <w:divBdr>
            <w:top w:val="none" w:sz="0" w:space="0" w:color="auto"/>
            <w:left w:val="none" w:sz="0" w:space="0" w:color="auto"/>
            <w:bottom w:val="none" w:sz="0" w:space="0" w:color="auto"/>
            <w:right w:val="none" w:sz="0" w:space="0" w:color="auto"/>
          </w:divBdr>
        </w:div>
        <w:div w:id="1421871736">
          <w:marLeft w:val="480"/>
          <w:marRight w:val="0"/>
          <w:marTop w:val="0"/>
          <w:marBottom w:val="0"/>
          <w:divBdr>
            <w:top w:val="none" w:sz="0" w:space="0" w:color="auto"/>
            <w:left w:val="none" w:sz="0" w:space="0" w:color="auto"/>
            <w:bottom w:val="none" w:sz="0" w:space="0" w:color="auto"/>
            <w:right w:val="none" w:sz="0" w:space="0" w:color="auto"/>
          </w:divBdr>
        </w:div>
        <w:div w:id="1458063429">
          <w:marLeft w:val="480"/>
          <w:marRight w:val="0"/>
          <w:marTop w:val="0"/>
          <w:marBottom w:val="0"/>
          <w:divBdr>
            <w:top w:val="none" w:sz="0" w:space="0" w:color="auto"/>
            <w:left w:val="none" w:sz="0" w:space="0" w:color="auto"/>
            <w:bottom w:val="none" w:sz="0" w:space="0" w:color="auto"/>
            <w:right w:val="none" w:sz="0" w:space="0" w:color="auto"/>
          </w:divBdr>
        </w:div>
        <w:div w:id="1476407101">
          <w:marLeft w:val="480"/>
          <w:marRight w:val="0"/>
          <w:marTop w:val="0"/>
          <w:marBottom w:val="0"/>
          <w:divBdr>
            <w:top w:val="none" w:sz="0" w:space="0" w:color="auto"/>
            <w:left w:val="none" w:sz="0" w:space="0" w:color="auto"/>
            <w:bottom w:val="none" w:sz="0" w:space="0" w:color="auto"/>
            <w:right w:val="none" w:sz="0" w:space="0" w:color="auto"/>
          </w:divBdr>
        </w:div>
        <w:div w:id="1508055423">
          <w:marLeft w:val="480"/>
          <w:marRight w:val="0"/>
          <w:marTop w:val="0"/>
          <w:marBottom w:val="0"/>
          <w:divBdr>
            <w:top w:val="none" w:sz="0" w:space="0" w:color="auto"/>
            <w:left w:val="none" w:sz="0" w:space="0" w:color="auto"/>
            <w:bottom w:val="none" w:sz="0" w:space="0" w:color="auto"/>
            <w:right w:val="none" w:sz="0" w:space="0" w:color="auto"/>
          </w:divBdr>
        </w:div>
        <w:div w:id="1520313465">
          <w:marLeft w:val="480"/>
          <w:marRight w:val="0"/>
          <w:marTop w:val="0"/>
          <w:marBottom w:val="0"/>
          <w:divBdr>
            <w:top w:val="none" w:sz="0" w:space="0" w:color="auto"/>
            <w:left w:val="none" w:sz="0" w:space="0" w:color="auto"/>
            <w:bottom w:val="none" w:sz="0" w:space="0" w:color="auto"/>
            <w:right w:val="none" w:sz="0" w:space="0" w:color="auto"/>
          </w:divBdr>
        </w:div>
        <w:div w:id="1533028685">
          <w:marLeft w:val="480"/>
          <w:marRight w:val="0"/>
          <w:marTop w:val="0"/>
          <w:marBottom w:val="0"/>
          <w:divBdr>
            <w:top w:val="none" w:sz="0" w:space="0" w:color="auto"/>
            <w:left w:val="none" w:sz="0" w:space="0" w:color="auto"/>
            <w:bottom w:val="none" w:sz="0" w:space="0" w:color="auto"/>
            <w:right w:val="none" w:sz="0" w:space="0" w:color="auto"/>
          </w:divBdr>
        </w:div>
        <w:div w:id="1630697284">
          <w:marLeft w:val="480"/>
          <w:marRight w:val="0"/>
          <w:marTop w:val="0"/>
          <w:marBottom w:val="0"/>
          <w:divBdr>
            <w:top w:val="none" w:sz="0" w:space="0" w:color="auto"/>
            <w:left w:val="none" w:sz="0" w:space="0" w:color="auto"/>
            <w:bottom w:val="none" w:sz="0" w:space="0" w:color="auto"/>
            <w:right w:val="none" w:sz="0" w:space="0" w:color="auto"/>
          </w:divBdr>
        </w:div>
        <w:div w:id="1634753324">
          <w:marLeft w:val="480"/>
          <w:marRight w:val="0"/>
          <w:marTop w:val="0"/>
          <w:marBottom w:val="0"/>
          <w:divBdr>
            <w:top w:val="none" w:sz="0" w:space="0" w:color="auto"/>
            <w:left w:val="none" w:sz="0" w:space="0" w:color="auto"/>
            <w:bottom w:val="none" w:sz="0" w:space="0" w:color="auto"/>
            <w:right w:val="none" w:sz="0" w:space="0" w:color="auto"/>
          </w:divBdr>
        </w:div>
        <w:div w:id="1664426906">
          <w:marLeft w:val="480"/>
          <w:marRight w:val="0"/>
          <w:marTop w:val="0"/>
          <w:marBottom w:val="0"/>
          <w:divBdr>
            <w:top w:val="none" w:sz="0" w:space="0" w:color="auto"/>
            <w:left w:val="none" w:sz="0" w:space="0" w:color="auto"/>
            <w:bottom w:val="none" w:sz="0" w:space="0" w:color="auto"/>
            <w:right w:val="none" w:sz="0" w:space="0" w:color="auto"/>
          </w:divBdr>
        </w:div>
        <w:div w:id="1719471650">
          <w:marLeft w:val="480"/>
          <w:marRight w:val="0"/>
          <w:marTop w:val="0"/>
          <w:marBottom w:val="0"/>
          <w:divBdr>
            <w:top w:val="none" w:sz="0" w:space="0" w:color="auto"/>
            <w:left w:val="none" w:sz="0" w:space="0" w:color="auto"/>
            <w:bottom w:val="none" w:sz="0" w:space="0" w:color="auto"/>
            <w:right w:val="none" w:sz="0" w:space="0" w:color="auto"/>
          </w:divBdr>
        </w:div>
        <w:div w:id="1734502602">
          <w:marLeft w:val="480"/>
          <w:marRight w:val="0"/>
          <w:marTop w:val="0"/>
          <w:marBottom w:val="0"/>
          <w:divBdr>
            <w:top w:val="none" w:sz="0" w:space="0" w:color="auto"/>
            <w:left w:val="none" w:sz="0" w:space="0" w:color="auto"/>
            <w:bottom w:val="none" w:sz="0" w:space="0" w:color="auto"/>
            <w:right w:val="none" w:sz="0" w:space="0" w:color="auto"/>
          </w:divBdr>
        </w:div>
        <w:div w:id="1778256250">
          <w:marLeft w:val="480"/>
          <w:marRight w:val="0"/>
          <w:marTop w:val="0"/>
          <w:marBottom w:val="0"/>
          <w:divBdr>
            <w:top w:val="none" w:sz="0" w:space="0" w:color="auto"/>
            <w:left w:val="none" w:sz="0" w:space="0" w:color="auto"/>
            <w:bottom w:val="none" w:sz="0" w:space="0" w:color="auto"/>
            <w:right w:val="none" w:sz="0" w:space="0" w:color="auto"/>
          </w:divBdr>
        </w:div>
        <w:div w:id="1780637921">
          <w:marLeft w:val="480"/>
          <w:marRight w:val="0"/>
          <w:marTop w:val="0"/>
          <w:marBottom w:val="0"/>
          <w:divBdr>
            <w:top w:val="none" w:sz="0" w:space="0" w:color="auto"/>
            <w:left w:val="none" w:sz="0" w:space="0" w:color="auto"/>
            <w:bottom w:val="none" w:sz="0" w:space="0" w:color="auto"/>
            <w:right w:val="none" w:sz="0" w:space="0" w:color="auto"/>
          </w:divBdr>
        </w:div>
        <w:div w:id="1785030449">
          <w:marLeft w:val="480"/>
          <w:marRight w:val="0"/>
          <w:marTop w:val="0"/>
          <w:marBottom w:val="0"/>
          <w:divBdr>
            <w:top w:val="none" w:sz="0" w:space="0" w:color="auto"/>
            <w:left w:val="none" w:sz="0" w:space="0" w:color="auto"/>
            <w:bottom w:val="none" w:sz="0" w:space="0" w:color="auto"/>
            <w:right w:val="none" w:sz="0" w:space="0" w:color="auto"/>
          </w:divBdr>
        </w:div>
        <w:div w:id="1797915455">
          <w:marLeft w:val="480"/>
          <w:marRight w:val="0"/>
          <w:marTop w:val="0"/>
          <w:marBottom w:val="0"/>
          <w:divBdr>
            <w:top w:val="none" w:sz="0" w:space="0" w:color="auto"/>
            <w:left w:val="none" w:sz="0" w:space="0" w:color="auto"/>
            <w:bottom w:val="none" w:sz="0" w:space="0" w:color="auto"/>
            <w:right w:val="none" w:sz="0" w:space="0" w:color="auto"/>
          </w:divBdr>
        </w:div>
        <w:div w:id="1818763847">
          <w:marLeft w:val="480"/>
          <w:marRight w:val="0"/>
          <w:marTop w:val="0"/>
          <w:marBottom w:val="0"/>
          <w:divBdr>
            <w:top w:val="none" w:sz="0" w:space="0" w:color="auto"/>
            <w:left w:val="none" w:sz="0" w:space="0" w:color="auto"/>
            <w:bottom w:val="none" w:sz="0" w:space="0" w:color="auto"/>
            <w:right w:val="none" w:sz="0" w:space="0" w:color="auto"/>
          </w:divBdr>
        </w:div>
        <w:div w:id="1825850523">
          <w:marLeft w:val="480"/>
          <w:marRight w:val="0"/>
          <w:marTop w:val="0"/>
          <w:marBottom w:val="0"/>
          <w:divBdr>
            <w:top w:val="none" w:sz="0" w:space="0" w:color="auto"/>
            <w:left w:val="none" w:sz="0" w:space="0" w:color="auto"/>
            <w:bottom w:val="none" w:sz="0" w:space="0" w:color="auto"/>
            <w:right w:val="none" w:sz="0" w:space="0" w:color="auto"/>
          </w:divBdr>
        </w:div>
      </w:divsChild>
    </w:div>
    <w:div w:id="984628172">
      <w:marLeft w:val="480"/>
      <w:marRight w:val="0"/>
      <w:marTop w:val="0"/>
      <w:marBottom w:val="0"/>
      <w:divBdr>
        <w:top w:val="none" w:sz="0" w:space="0" w:color="auto"/>
        <w:left w:val="none" w:sz="0" w:space="0" w:color="auto"/>
        <w:bottom w:val="none" w:sz="0" w:space="0" w:color="auto"/>
        <w:right w:val="none" w:sz="0" w:space="0" w:color="auto"/>
      </w:divBdr>
    </w:div>
    <w:div w:id="984894998">
      <w:marLeft w:val="480"/>
      <w:marRight w:val="0"/>
      <w:marTop w:val="0"/>
      <w:marBottom w:val="0"/>
      <w:divBdr>
        <w:top w:val="none" w:sz="0" w:space="0" w:color="auto"/>
        <w:left w:val="none" w:sz="0" w:space="0" w:color="auto"/>
        <w:bottom w:val="none" w:sz="0" w:space="0" w:color="auto"/>
        <w:right w:val="none" w:sz="0" w:space="0" w:color="auto"/>
      </w:divBdr>
    </w:div>
    <w:div w:id="984972722">
      <w:marLeft w:val="480"/>
      <w:marRight w:val="0"/>
      <w:marTop w:val="0"/>
      <w:marBottom w:val="0"/>
      <w:divBdr>
        <w:top w:val="none" w:sz="0" w:space="0" w:color="auto"/>
        <w:left w:val="none" w:sz="0" w:space="0" w:color="auto"/>
        <w:bottom w:val="none" w:sz="0" w:space="0" w:color="auto"/>
        <w:right w:val="none" w:sz="0" w:space="0" w:color="auto"/>
      </w:divBdr>
    </w:div>
    <w:div w:id="985158723">
      <w:marLeft w:val="480"/>
      <w:marRight w:val="0"/>
      <w:marTop w:val="0"/>
      <w:marBottom w:val="0"/>
      <w:divBdr>
        <w:top w:val="none" w:sz="0" w:space="0" w:color="auto"/>
        <w:left w:val="none" w:sz="0" w:space="0" w:color="auto"/>
        <w:bottom w:val="none" w:sz="0" w:space="0" w:color="auto"/>
        <w:right w:val="none" w:sz="0" w:space="0" w:color="auto"/>
      </w:divBdr>
    </w:div>
    <w:div w:id="985549143">
      <w:marLeft w:val="480"/>
      <w:marRight w:val="0"/>
      <w:marTop w:val="0"/>
      <w:marBottom w:val="0"/>
      <w:divBdr>
        <w:top w:val="none" w:sz="0" w:space="0" w:color="auto"/>
        <w:left w:val="none" w:sz="0" w:space="0" w:color="auto"/>
        <w:bottom w:val="none" w:sz="0" w:space="0" w:color="auto"/>
        <w:right w:val="none" w:sz="0" w:space="0" w:color="auto"/>
      </w:divBdr>
    </w:div>
    <w:div w:id="985626030">
      <w:marLeft w:val="480"/>
      <w:marRight w:val="0"/>
      <w:marTop w:val="0"/>
      <w:marBottom w:val="0"/>
      <w:divBdr>
        <w:top w:val="none" w:sz="0" w:space="0" w:color="auto"/>
        <w:left w:val="none" w:sz="0" w:space="0" w:color="auto"/>
        <w:bottom w:val="none" w:sz="0" w:space="0" w:color="auto"/>
        <w:right w:val="none" w:sz="0" w:space="0" w:color="auto"/>
      </w:divBdr>
    </w:div>
    <w:div w:id="985665081">
      <w:bodyDiv w:val="1"/>
      <w:marLeft w:val="0"/>
      <w:marRight w:val="0"/>
      <w:marTop w:val="0"/>
      <w:marBottom w:val="0"/>
      <w:divBdr>
        <w:top w:val="none" w:sz="0" w:space="0" w:color="auto"/>
        <w:left w:val="none" w:sz="0" w:space="0" w:color="auto"/>
        <w:bottom w:val="none" w:sz="0" w:space="0" w:color="auto"/>
        <w:right w:val="none" w:sz="0" w:space="0" w:color="auto"/>
      </w:divBdr>
    </w:div>
    <w:div w:id="985746395">
      <w:marLeft w:val="480"/>
      <w:marRight w:val="0"/>
      <w:marTop w:val="0"/>
      <w:marBottom w:val="0"/>
      <w:divBdr>
        <w:top w:val="none" w:sz="0" w:space="0" w:color="auto"/>
        <w:left w:val="none" w:sz="0" w:space="0" w:color="auto"/>
        <w:bottom w:val="none" w:sz="0" w:space="0" w:color="auto"/>
        <w:right w:val="none" w:sz="0" w:space="0" w:color="auto"/>
      </w:divBdr>
    </w:div>
    <w:div w:id="986277122">
      <w:marLeft w:val="480"/>
      <w:marRight w:val="0"/>
      <w:marTop w:val="0"/>
      <w:marBottom w:val="0"/>
      <w:divBdr>
        <w:top w:val="none" w:sz="0" w:space="0" w:color="auto"/>
        <w:left w:val="none" w:sz="0" w:space="0" w:color="auto"/>
        <w:bottom w:val="none" w:sz="0" w:space="0" w:color="auto"/>
        <w:right w:val="none" w:sz="0" w:space="0" w:color="auto"/>
      </w:divBdr>
    </w:div>
    <w:div w:id="986283022">
      <w:marLeft w:val="480"/>
      <w:marRight w:val="0"/>
      <w:marTop w:val="0"/>
      <w:marBottom w:val="0"/>
      <w:divBdr>
        <w:top w:val="none" w:sz="0" w:space="0" w:color="auto"/>
        <w:left w:val="none" w:sz="0" w:space="0" w:color="auto"/>
        <w:bottom w:val="none" w:sz="0" w:space="0" w:color="auto"/>
        <w:right w:val="none" w:sz="0" w:space="0" w:color="auto"/>
      </w:divBdr>
    </w:div>
    <w:div w:id="986394160">
      <w:marLeft w:val="480"/>
      <w:marRight w:val="0"/>
      <w:marTop w:val="0"/>
      <w:marBottom w:val="0"/>
      <w:divBdr>
        <w:top w:val="none" w:sz="0" w:space="0" w:color="auto"/>
        <w:left w:val="none" w:sz="0" w:space="0" w:color="auto"/>
        <w:bottom w:val="none" w:sz="0" w:space="0" w:color="auto"/>
        <w:right w:val="none" w:sz="0" w:space="0" w:color="auto"/>
      </w:divBdr>
    </w:div>
    <w:div w:id="986471476">
      <w:bodyDiv w:val="1"/>
      <w:marLeft w:val="0"/>
      <w:marRight w:val="0"/>
      <w:marTop w:val="0"/>
      <w:marBottom w:val="0"/>
      <w:divBdr>
        <w:top w:val="none" w:sz="0" w:space="0" w:color="auto"/>
        <w:left w:val="none" w:sz="0" w:space="0" w:color="auto"/>
        <w:bottom w:val="none" w:sz="0" w:space="0" w:color="auto"/>
        <w:right w:val="none" w:sz="0" w:space="0" w:color="auto"/>
      </w:divBdr>
    </w:div>
    <w:div w:id="986471943">
      <w:marLeft w:val="480"/>
      <w:marRight w:val="0"/>
      <w:marTop w:val="0"/>
      <w:marBottom w:val="0"/>
      <w:divBdr>
        <w:top w:val="none" w:sz="0" w:space="0" w:color="auto"/>
        <w:left w:val="none" w:sz="0" w:space="0" w:color="auto"/>
        <w:bottom w:val="none" w:sz="0" w:space="0" w:color="auto"/>
        <w:right w:val="none" w:sz="0" w:space="0" w:color="auto"/>
      </w:divBdr>
    </w:div>
    <w:div w:id="986515630">
      <w:marLeft w:val="480"/>
      <w:marRight w:val="0"/>
      <w:marTop w:val="0"/>
      <w:marBottom w:val="0"/>
      <w:divBdr>
        <w:top w:val="none" w:sz="0" w:space="0" w:color="auto"/>
        <w:left w:val="none" w:sz="0" w:space="0" w:color="auto"/>
        <w:bottom w:val="none" w:sz="0" w:space="0" w:color="auto"/>
        <w:right w:val="none" w:sz="0" w:space="0" w:color="auto"/>
      </w:divBdr>
    </w:div>
    <w:div w:id="986519987">
      <w:marLeft w:val="480"/>
      <w:marRight w:val="0"/>
      <w:marTop w:val="0"/>
      <w:marBottom w:val="0"/>
      <w:divBdr>
        <w:top w:val="none" w:sz="0" w:space="0" w:color="auto"/>
        <w:left w:val="none" w:sz="0" w:space="0" w:color="auto"/>
        <w:bottom w:val="none" w:sz="0" w:space="0" w:color="auto"/>
        <w:right w:val="none" w:sz="0" w:space="0" w:color="auto"/>
      </w:divBdr>
    </w:div>
    <w:div w:id="986544566">
      <w:marLeft w:val="480"/>
      <w:marRight w:val="0"/>
      <w:marTop w:val="0"/>
      <w:marBottom w:val="0"/>
      <w:divBdr>
        <w:top w:val="none" w:sz="0" w:space="0" w:color="auto"/>
        <w:left w:val="none" w:sz="0" w:space="0" w:color="auto"/>
        <w:bottom w:val="none" w:sz="0" w:space="0" w:color="auto"/>
        <w:right w:val="none" w:sz="0" w:space="0" w:color="auto"/>
      </w:divBdr>
    </w:div>
    <w:div w:id="986588125">
      <w:marLeft w:val="480"/>
      <w:marRight w:val="0"/>
      <w:marTop w:val="0"/>
      <w:marBottom w:val="0"/>
      <w:divBdr>
        <w:top w:val="none" w:sz="0" w:space="0" w:color="auto"/>
        <w:left w:val="none" w:sz="0" w:space="0" w:color="auto"/>
        <w:bottom w:val="none" w:sz="0" w:space="0" w:color="auto"/>
        <w:right w:val="none" w:sz="0" w:space="0" w:color="auto"/>
      </w:divBdr>
    </w:div>
    <w:div w:id="986591436">
      <w:marLeft w:val="480"/>
      <w:marRight w:val="0"/>
      <w:marTop w:val="0"/>
      <w:marBottom w:val="0"/>
      <w:divBdr>
        <w:top w:val="none" w:sz="0" w:space="0" w:color="auto"/>
        <w:left w:val="none" w:sz="0" w:space="0" w:color="auto"/>
        <w:bottom w:val="none" w:sz="0" w:space="0" w:color="auto"/>
        <w:right w:val="none" w:sz="0" w:space="0" w:color="auto"/>
      </w:divBdr>
    </w:div>
    <w:div w:id="986594947">
      <w:marLeft w:val="480"/>
      <w:marRight w:val="0"/>
      <w:marTop w:val="0"/>
      <w:marBottom w:val="0"/>
      <w:divBdr>
        <w:top w:val="none" w:sz="0" w:space="0" w:color="auto"/>
        <w:left w:val="none" w:sz="0" w:space="0" w:color="auto"/>
        <w:bottom w:val="none" w:sz="0" w:space="0" w:color="auto"/>
        <w:right w:val="none" w:sz="0" w:space="0" w:color="auto"/>
      </w:divBdr>
    </w:div>
    <w:div w:id="986861805">
      <w:marLeft w:val="480"/>
      <w:marRight w:val="0"/>
      <w:marTop w:val="0"/>
      <w:marBottom w:val="0"/>
      <w:divBdr>
        <w:top w:val="none" w:sz="0" w:space="0" w:color="auto"/>
        <w:left w:val="none" w:sz="0" w:space="0" w:color="auto"/>
        <w:bottom w:val="none" w:sz="0" w:space="0" w:color="auto"/>
        <w:right w:val="none" w:sz="0" w:space="0" w:color="auto"/>
      </w:divBdr>
    </w:div>
    <w:div w:id="986976288">
      <w:marLeft w:val="480"/>
      <w:marRight w:val="0"/>
      <w:marTop w:val="0"/>
      <w:marBottom w:val="0"/>
      <w:divBdr>
        <w:top w:val="none" w:sz="0" w:space="0" w:color="auto"/>
        <w:left w:val="none" w:sz="0" w:space="0" w:color="auto"/>
        <w:bottom w:val="none" w:sz="0" w:space="0" w:color="auto"/>
        <w:right w:val="none" w:sz="0" w:space="0" w:color="auto"/>
      </w:divBdr>
    </w:div>
    <w:div w:id="987056991">
      <w:marLeft w:val="480"/>
      <w:marRight w:val="0"/>
      <w:marTop w:val="0"/>
      <w:marBottom w:val="0"/>
      <w:divBdr>
        <w:top w:val="none" w:sz="0" w:space="0" w:color="auto"/>
        <w:left w:val="none" w:sz="0" w:space="0" w:color="auto"/>
        <w:bottom w:val="none" w:sz="0" w:space="0" w:color="auto"/>
        <w:right w:val="none" w:sz="0" w:space="0" w:color="auto"/>
      </w:divBdr>
    </w:div>
    <w:div w:id="987321911">
      <w:bodyDiv w:val="1"/>
      <w:marLeft w:val="0"/>
      <w:marRight w:val="0"/>
      <w:marTop w:val="0"/>
      <w:marBottom w:val="0"/>
      <w:divBdr>
        <w:top w:val="none" w:sz="0" w:space="0" w:color="auto"/>
        <w:left w:val="none" w:sz="0" w:space="0" w:color="auto"/>
        <w:bottom w:val="none" w:sz="0" w:space="0" w:color="auto"/>
        <w:right w:val="none" w:sz="0" w:space="0" w:color="auto"/>
      </w:divBdr>
      <w:divsChild>
        <w:div w:id="5405709">
          <w:marLeft w:val="480"/>
          <w:marRight w:val="0"/>
          <w:marTop w:val="0"/>
          <w:marBottom w:val="0"/>
          <w:divBdr>
            <w:top w:val="none" w:sz="0" w:space="0" w:color="auto"/>
            <w:left w:val="none" w:sz="0" w:space="0" w:color="auto"/>
            <w:bottom w:val="none" w:sz="0" w:space="0" w:color="auto"/>
            <w:right w:val="none" w:sz="0" w:space="0" w:color="auto"/>
          </w:divBdr>
        </w:div>
        <w:div w:id="30034038">
          <w:marLeft w:val="480"/>
          <w:marRight w:val="0"/>
          <w:marTop w:val="0"/>
          <w:marBottom w:val="0"/>
          <w:divBdr>
            <w:top w:val="none" w:sz="0" w:space="0" w:color="auto"/>
            <w:left w:val="none" w:sz="0" w:space="0" w:color="auto"/>
            <w:bottom w:val="none" w:sz="0" w:space="0" w:color="auto"/>
            <w:right w:val="none" w:sz="0" w:space="0" w:color="auto"/>
          </w:divBdr>
        </w:div>
        <w:div w:id="53627400">
          <w:marLeft w:val="480"/>
          <w:marRight w:val="0"/>
          <w:marTop w:val="0"/>
          <w:marBottom w:val="0"/>
          <w:divBdr>
            <w:top w:val="none" w:sz="0" w:space="0" w:color="auto"/>
            <w:left w:val="none" w:sz="0" w:space="0" w:color="auto"/>
            <w:bottom w:val="none" w:sz="0" w:space="0" w:color="auto"/>
            <w:right w:val="none" w:sz="0" w:space="0" w:color="auto"/>
          </w:divBdr>
        </w:div>
        <w:div w:id="89133279">
          <w:marLeft w:val="480"/>
          <w:marRight w:val="0"/>
          <w:marTop w:val="0"/>
          <w:marBottom w:val="0"/>
          <w:divBdr>
            <w:top w:val="none" w:sz="0" w:space="0" w:color="auto"/>
            <w:left w:val="none" w:sz="0" w:space="0" w:color="auto"/>
            <w:bottom w:val="none" w:sz="0" w:space="0" w:color="auto"/>
            <w:right w:val="none" w:sz="0" w:space="0" w:color="auto"/>
          </w:divBdr>
        </w:div>
        <w:div w:id="132675806">
          <w:marLeft w:val="480"/>
          <w:marRight w:val="0"/>
          <w:marTop w:val="0"/>
          <w:marBottom w:val="0"/>
          <w:divBdr>
            <w:top w:val="none" w:sz="0" w:space="0" w:color="auto"/>
            <w:left w:val="none" w:sz="0" w:space="0" w:color="auto"/>
            <w:bottom w:val="none" w:sz="0" w:space="0" w:color="auto"/>
            <w:right w:val="none" w:sz="0" w:space="0" w:color="auto"/>
          </w:divBdr>
        </w:div>
        <w:div w:id="136461207">
          <w:marLeft w:val="480"/>
          <w:marRight w:val="0"/>
          <w:marTop w:val="0"/>
          <w:marBottom w:val="0"/>
          <w:divBdr>
            <w:top w:val="none" w:sz="0" w:space="0" w:color="auto"/>
            <w:left w:val="none" w:sz="0" w:space="0" w:color="auto"/>
            <w:bottom w:val="none" w:sz="0" w:space="0" w:color="auto"/>
            <w:right w:val="none" w:sz="0" w:space="0" w:color="auto"/>
          </w:divBdr>
        </w:div>
        <w:div w:id="141242922">
          <w:marLeft w:val="480"/>
          <w:marRight w:val="0"/>
          <w:marTop w:val="0"/>
          <w:marBottom w:val="0"/>
          <w:divBdr>
            <w:top w:val="none" w:sz="0" w:space="0" w:color="auto"/>
            <w:left w:val="none" w:sz="0" w:space="0" w:color="auto"/>
            <w:bottom w:val="none" w:sz="0" w:space="0" w:color="auto"/>
            <w:right w:val="none" w:sz="0" w:space="0" w:color="auto"/>
          </w:divBdr>
        </w:div>
        <w:div w:id="145245246">
          <w:marLeft w:val="480"/>
          <w:marRight w:val="0"/>
          <w:marTop w:val="0"/>
          <w:marBottom w:val="0"/>
          <w:divBdr>
            <w:top w:val="none" w:sz="0" w:space="0" w:color="auto"/>
            <w:left w:val="none" w:sz="0" w:space="0" w:color="auto"/>
            <w:bottom w:val="none" w:sz="0" w:space="0" w:color="auto"/>
            <w:right w:val="none" w:sz="0" w:space="0" w:color="auto"/>
          </w:divBdr>
        </w:div>
        <w:div w:id="274100111">
          <w:marLeft w:val="480"/>
          <w:marRight w:val="0"/>
          <w:marTop w:val="0"/>
          <w:marBottom w:val="0"/>
          <w:divBdr>
            <w:top w:val="none" w:sz="0" w:space="0" w:color="auto"/>
            <w:left w:val="none" w:sz="0" w:space="0" w:color="auto"/>
            <w:bottom w:val="none" w:sz="0" w:space="0" w:color="auto"/>
            <w:right w:val="none" w:sz="0" w:space="0" w:color="auto"/>
          </w:divBdr>
        </w:div>
        <w:div w:id="338655211">
          <w:marLeft w:val="480"/>
          <w:marRight w:val="0"/>
          <w:marTop w:val="0"/>
          <w:marBottom w:val="0"/>
          <w:divBdr>
            <w:top w:val="none" w:sz="0" w:space="0" w:color="auto"/>
            <w:left w:val="none" w:sz="0" w:space="0" w:color="auto"/>
            <w:bottom w:val="none" w:sz="0" w:space="0" w:color="auto"/>
            <w:right w:val="none" w:sz="0" w:space="0" w:color="auto"/>
          </w:divBdr>
        </w:div>
        <w:div w:id="341246726">
          <w:marLeft w:val="480"/>
          <w:marRight w:val="0"/>
          <w:marTop w:val="0"/>
          <w:marBottom w:val="0"/>
          <w:divBdr>
            <w:top w:val="none" w:sz="0" w:space="0" w:color="auto"/>
            <w:left w:val="none" w:sz="0" w:space="0" w:color="auto"/>
            <w:bottom w:val="none" w:sz="0" w:space="0" w:color="auto"/>
            <w:right w:val="none" w:sz="0" w:space="0" w:color="auto"/>
          </w:divBdr>
        </w:div>
        <w:div w:id="439566475">
          <w:marLeft w:val="480"/>
          <w:marRight w:val="0"/>
          <w:marTop w:val="0"/>
          <w:marBottom w:val="0"/>
          <w:divBdr>
            <w:top w:val="none" w:sz="0" w:space="0" w:color="auto"/>
            <w:left w:val="none" w:sz="0" w:space="0" w:color="auto"/>
            <w:bottom w:val="none" w:sz="0" w:space="0" w:color="auto"/>
            <w:right w:val="none" w:sz="0" w:space="0" w:color="auto"/>
          </w:divBdr>
        </w:div>
        <w:div w:id="446125357">
          <w:marLeft w:val="480"/>
          <w:marRight w:val="0"/>
          <w:marTop w:val="0"/>
          <w:marBottom w:val="0"/>
          <w:divBdr>
            <w:top w:val="none" w:sz="0" w:space="0" w:color="auto"/>
            <w:left w:val="none" w:sz="0" w:space="0" w:color="auto"/>
            <w:bottom w:val="none" w:sz="0" w:space="0" w:color="auto"/>
            <w:right w:val="none" w:sz="0" w:space="0" w:color="auto"/>
          </w:divBdr>
        </w:div>
        <w:div w:id="477722425">
          <w:marLeft w:val="480"/>
          <w:marRight w:val="0"/>
          <w:marTop w:val="0"/>
          <w:marBottom w:val="0"/>
          <w:divBdr>
            <w:top w:val="none" w:sz="0" w:space="0" w:color="auto"/>
            <w:left w:val="none" w:sz="0" w:space="0" w:color="auto"/>
            <w:bottom w:val="none" w:sz="0" w:space="0" w:color="auto"/>
            <w:right w:val="none" w:sz="0" w:space="0" w:color="auto"/>
          </w:divBdr>
        </w:div>
        <w:div w:id="535584152">
          <w:marLeft w:val="480"/>
          <w:marRight w:val="0"/>
          <w:marTop w:val="0"/>
          <w:marBottom w:val="0"/>
          <w:divBdr>
            <w:top w:val="none" w:sz="0" w:space="0" w:color="auto"/>
            <w:left w:val="none" w:sz="0" w:space="0" w:color="auto"/>
            <w:bottom w:val="none" w:sz="0" w:space="0" w:color="auto"/>
            <w:right w:val="none" w:sz="0" w:space="0" w:color="auto"/>
          </w:divBdr>
        </w:div>
        <w:div w:id="537744086">
          <w:marLeft w:val="480"/>
          <w:marRight w:val="0"/>
          <w:marTop w:val="0"/>
          <w:marBottom w:val="0"/>
          <w:divBdr>
            <w:top w:val="none" w:sz="0" w:space="0" w:color="auto"/>
            <w:left w:val="none" w:sz="0" w:space="0" w:color="auto"/>
            <w:bottom w:val="none" w:sz="0" w:space="0" w:color="auto"/>
            <w:right w:val="none" w:sz="0" w:space="0" w:color="auto"/>
          </w:divBdr>
        </w:div>
        <w:div w:id="549072721">
          <w:marLeft w:val="480"/>
          <w:marRight w:val="0"/>
          <w:marTop w:val="0"/>
          <w:marBottom w:val="0"/>
          <w:divBdr>
            <w:top w:val="none" w:sz="0" w:space="0" w:color="auto"/>
            <w:left w:val="none" w:sz="0" w:space="0" w:color="auto"/>
            <w:bottom w:val="none" w:sz="0" w:space="0" w:color="auto"/>
            <w:right w:val="none" w:sz="0" w:space="0" w:color="auto"/>
          </w:divBdr>
        </w:div>
        <w:div w:id="656345250">
          <w:marLeft w:val="480"/>
          <w:marRight w:val="0"/>
          <w:marTop w:val="0"/>
          <w:marBottom w:val="0"/>
          <w:divBdr>
            <w:top w:val="none" w:sz="0" w:space="0" w:color="auto"/>
            <w:left w:val="none" w:sz="0" w:space="0" w:color="auto"/>
            <w:bottom w:val="none" w:sz="0" w:space="0" w:color="auto"/>
            <w:right w:val="none" w:sz="0" w:space="0" w:color="auto"/>
          </w:divBdr>
        </w:div>
        <w:div w:id="703792597">
          <w:marLeft w:val="480"/>
          <w:marRight w:val="0"/>
          <w:marTop w:val="0"/>
          <w:marBottom w:val="0"/>
          <w:divBdr>
            <w:top w:val="none" w:sz="0" w:space="0" w:color="auto"/>
            <w:left w:val="none" w:sz="0" w:space="0" w:color="auto"/>
            <w:bottom w:val="none" w:sz="0" w:space="0" w:color="auto"/>
            <w:right w:val="none" w:sz="0" w:space="0" w:color="auto"/>
          </w:divBdr>
        </w:div>
        <w:div w:id="748038711">
          <w:marLeft w:val="480"/>
          <w:marRight w:val="0"/>
          <w:marTop w:val="0"/>
          <w:marBottom w:val="0"/>
          <w:divBdr>
            <w:top w:val="none" w:sz="0" w:space="0" w:color="auto"/>
            <w:left w:val="none" w:sz="0" w:space="0" w:color="auto"/>
            <w:bottom w:val="none" w:sz="0" w:space="0" w:color="auto"/>
            <w:right w:val="none" w:sz="0" w:space="0" w:color="auto"/>
          </w:divBdr>
        </w:div>
        <w:div w:id="773209139">
          <w:marLeft w:val="480"/>
          <w:marRight w:val="0"/>
          <w:marTop w:val="0"/>
          <w:marBottom w:val="0"/>
          <w:divBdr>
            <w:top w:val="none" w:sz="0" w:space="0" w:color="auto"/>
            <w:left w:val="none" w:sz="0" w:space="0" w:color="auto"/>
            <w:bottom w:val="none" w:sz="0" w:space="0" w:color="auto"/>
            <w:right w:val="none" w:sz="0" w:space="0" w:color="auto"/>
          </w:divBdr>
        </w:div>
        <w:div w:id="819687341">
          <w:marLeft w:val="480"/>
          <w:marRight w:val="0"/>
          <w:marTop w:val="0"/>
          <w:marBottom w:val="0"/>
          <w:divBdr>
            <w:top w:val="none" w:sz="0" w:space="0" w:color="auto"/>
            <w:left w:val="none" w:sz="0" w:space="0" w:color="auto"/>
            <w:bottom w:val="none" w:sz="0" w:space="0" w:color="auto"/>
            <w:right w:val="none" w:sz="0" w:space="0" w:color="auto"/>
          </w:divBdr>
        </w:div>
        <w:div w:id="843206048">
          <w:marLeft w:val="480"/>
          <w:marRight w:val="0"/>
          <w:marTop w:val="0"/>
          <w:marBottom w:val="0"/>
          <w:divBdr>
            <w:top w:val="none" w:sz="0" w:space="0" w:color="auto"/>
            <w:left w:val="none" w:sz="0" w:space="0" w:color="auto"/>
            <w:bottom w:val="none" w:sz="0" w:space="0" w:color="auto"/>
            <w:right w:val="none" w:sz="0" w:space="0" w:color="auto"/>
          </w:divBdr>
        </w:div>
        <w:div w:id="872231500">
          <w:marLeft w:val="480"/>
          <w:marRight w:val="0"/>
          <w:marTop w:val="0"/>
          <w:marBottom w:val="0"/>
          <w:divBdr>
            <w:top w:val="none" w:sz="0" w:space="0" w:color="auto"/>
            <w:left w:val="none" w:sz="0" w:space="0" w:color="auto"/>
            <w:bottom w:val="none" w:sz="0" w:space="0" w:color="auto"/>
            <w:right w:val="none" w:sz="0" w:space="0" w:color="auto"/>
          </w:divBdr>
        </w:div>
        <w:div w:id="877817139">
          <w:marLeft w:val="480"/>
          <w:marRight w:val="0"/>
          <w:marTop w:val="0"/>
          <w:marBottom w:val="0"/>
          <w:divBdr>
            <w:top w:val="none" w:sz="0" w:space="0" w:color="auto"/>
            <w:left w:val="none" w:sz="0" w:space="0" w:color="auto"/>
            <w:bottom w:val="none" w:sz="0" w:space="0" w:color="auto"/>
            <w:right w:val="none" w:sz="0" w:space="0" w:color="auto"/>
          </w:divBdr>
        </w:div>
        <w:div w:id="942805100">
          <w:marLeft w:val="480"/>
          <w:marRight w:val="0"/>
          <w:marTop w:val="0"/>
          <w:marBottom w:val="0"/>
          <w:divBdr>
            <w:top w:val="none" w:sz="0" w:space="0" w:color="auto"/>
            <w:left w:val="none" w:sz="0" w:space="0" w:color="auto"/>
            <w:bottom w:val="none" w:sz="0" w:space="0" w:color="auto"/>
            <w:right w:val="none" w:sz="0" w:space="0" w:color="auto"/>
          </w:divBdr>
        </w:div>
        <w:div w:id="950360773">
          <w:marLeft w:val="480"/>
          <w:marRight w:val="0"/>
          <w:marTop w:val="0"/>
          <w:marBottom w:val="0"/>
          <w:divBdr>
            <w:top w:val="none" w:sz="0" w:space="0" w:color="auto"/>
            <w:left w:val="none" w:sz="0" w:space="0" w:color="auto"/>
            <w:bottom w:val="none" w:sz="0" w:space="0" w:color="auto"/>
            <w:right w:val="none" w:sz="0" w:space="0" w:color="auto"/>
          </w:divBdr>
        </w:div>
        <w:div w:id="972714204">
          <w:marLeft w:val="480"/>
          <w:marRight w:val="0"/>
          <w:marTop w:val="0"/>
          <w:marBottom w:val="0"/>
          <w:divBdr>
            <w:top w:val="none" w:sz="0" w:space="0" w:color="auto"/>
            <w:left w:val="none" w:sz="0" w:space="0" w:color="auto"/>
            <w:bottom w:val="none" w:sz="0" w:space="0" w:color="auto"/>
            <w:right w:val="none" w:sz="0" w:space="0" w:color="auto"/>
          </w:divBdr>
        </w:div>
        <w:div w:id="982008191">
          <w:marLeft w:val="480"/>
          <w:marRight w:val="0"/>
          <w:marTop w:val="0"/>
          <w:marBottom w:val="0"/>
          <w:divBdr>
            <w:top w:val="none" w:sz="0" w:space="0" w:color="auto"/>
            <w:left w:val="none" w:sz="0" w:space="0" w:color="auto"/>
            <w:bottom w:val="none" w:sz="0" w:space="0" w:color="auto"/>
            <w:right w:val="none" w:sz="0" w:space="0" w:color="auto"/>
          </w:divBdr>
        </w:div>
        <w:div w:id="993796592">
          <w:marLeft w:val="480"/>
          <w:marRight w:val="0"/>
          <w:marTop w:val="0"/>
          <w:marBottom w:val="0"/>
          <w:divBdr>
            <w:top w:val="none" w:sz="0" w:space="0" w:color="auto"/>
            <w:left w:val="none" w:sz="0" w:space="0" w:color="auto"/>
            <w:bottom w:val="none" w:sz="0" w:space="0" w:color="auto"/>
            <w:right w:val="none" w:sz="0" w:space="0" w:color="auto"/>
          </w:divBdr>
        </w:div>
        <w:div w:id="1040013420">
          <w:marLeft w:val="480"/>
          <w:marRight w:val="0"/>
          <w:marTop w:val="0"/>
          <w:marBottom w:val="0"/>
          <w:divBdr>
            <w:top w:val="none" w:sz="0" w:space="0" w:color="auto"/>
            <w:left w:val="none" w:sz="0" w:space="0" w:color="auto"/>
            <w:bottom w:val="none" w:sz="0" w:space="0" w:color="auto"/>
            <w:right w:val="none" w:sz="0" w:space="0" w:color="auto"/>
          </w:divBdr>
        </w:div>
        <w:div w:id="1043821044">
          <w:marLeft w:val="480"/>
          <w:marRight w:val="0"/>
          <w:marTop w:val="0"/>
          <w:marBottom w:val="0"/>
          <w:divBdr>
            <w:top w:val="none" w:sz="0" w:space="0" w:color="auto"/>
            <w:left w:val="none" w:sz="0" w:space="0" w:color="auto"/>
            <w:bottom w:val="none" w:sz="0" w:space="0" w:color="auto"/>
            <w:right w:val="none" w:sz="0" w:space="0" w:color="auto"/>
          </w:divBdr>
        </w:div>
        <w:div w:id="1079249892">
          <w:marLeft w:val="480"/>
          <w:marRight w:val="0"/>
          <w:marTop w:val="0"/>
          <w:marBottom w:val="0"/>
          <w:divBdr>
            <w:top w:val="none" w:sz="0" w:space="0" w:color="auto"/>
            <w:left w:val="none" w:sz="0" w:space="0" w:color="auto"/>
            <w:bottom w:val="none" w:sz="0" w:space="0" w:color="auto"/>
            <w:right w:val="none" w:sz="0" w:space="0" w:color="auto"/>
          </w:divBdr>
        </w:div>
        <w:div w:id="1255356890">
          <w:marLeft w:val="480"/>
          <w:marRight w:val="0"/>
          <w:marTop w:val="0"/>
          <w:marBottom w:val="0"/>
          <w:divBdr>
            <w:top w:val="none" w:sz="0" w:space="0" w:color="auto"/>
            <w:left w:val="none" w:sz="0" w:space="0" w:color="auto"/>
            <w:bottom w:val="none" w:sz="0" w:space="0" w:color="auto"/>
            <w:right w:val="none" w:sz="0" w:space="0" w:color="auto"/>
          </w:divBdr>
        </w:div>
        <w:div w:id="1313371366">
          <w:marLeft w:val="480"/>
          <w:marRight w:val="0"/>
          <w:marTop w:val="0"/>
          <w:marBottom w:val="0"/>
          <w:divBdr>
            <w:top w:val="none" w:sz="0" w:space="0" w:color="auto"/>
            <w:left w:val="none" w:sz="0" w:space="0" w:color="auto"/>
            <w:bottom w:val="none" w:sz="0" w:space="0" w:color="auto"/>
            <w:right w:val="none" w:sz="0" w:space="0" w:color="auto"/>
          </w:divBdr>
        </w:div>
        <w:div w:id="1363289768">
          <w:marLeft w:val="480"/>
          <w:marRight w:val="0"/>
          <w:marTop w:val="0"/>
          <w:marBottom w:val="0"/>
          <w:divBdr>
            <w:top w:val="none" w:sz="0" w:space="0" w:color="auto"/>
            <w:left w:val="none" w:sz="0" w:space="0" w:color="auto"/>
            <w:bottom w:val="none" w:sz="0" w:space="0" w:color="auto"/>
            <w:right w:val="none" w:sz="0" w:space="0" w:color="auto"/>
          </w:divBdr>
        </w:div>
        <w:div w:id="1392801253">
          <w:marLeft w:val="480"/>
          <w:marRight w:val="0"/>
          <w:marTop w:val="0"/>
          <w:marBottom w:val="0"/>
          <w:divBdr>
            <w:top w:val="none" w:sz="0" w:space="0" w:color="auto"/>
            <w:left w:val="none" w:sz="0" w:space="0" w:color="auto"/>
            <w:bottom w:val="none" w:sz="0" w:space="0" w:color="auto"/>
            <w:right w:val="none" w:sz="0" w:space="0" w:color="auto"/>
          </w:divBdr>
        </w:div>
        <w:div w:id="1394159399">
          <w:marLeft w:val="480"/>
          <w:marRight w:val="0"/>
          <w:marTop w:val="0"/>
          <w:marBottom w:val="0"/>
          <w:divBdr>
            <w:top w:val="none" w:sz="0" w:space="0" w:color="auto"/>
            <w:left w:val="none" w:sz="0" w:space="0" w:color="auto"/>
            <w:bottom w:val="none" w:sz="0" w:space="0" w:color="auto"/>
            <w:right w:val="none" w:sz="0" w:space="0" w:color="auto"/>
          </w:divBdr>
        </w:div>
        <w:div w:id="1413435212">
          <w:marLeft w:val="480"/>
          <w:marRight w:val="0"/>
          <w:marTop w:val="0"/>
          <w:marBottom w:val="0"/>
          <w:divBdr>
            <w:top w:val="none" w:sz="0" w:space="0" w:color="auto"/>
            <w:left w:val="none" w:sz="0" w:space="0" w:color="auto"/>
            <w:bottom w:val="none" w:sz="0" w:space="0" w:color="auto"/>
            <w:right w:val="none" w:sz="0" w:space="0" w:color="auto"/>
          </w:divBdr>
        </w:div>
        <w:div w:id="1513060755">
          <w:marLeft w:val="480"/>
          <w:marRight w:val="0"/>
          <w:marTop w:val="0"/>
          <w:marBottom w:val="0"/>
          <w:divBdr>
            <w:top w:val="none" w:sz="0" w:space="0" w:color="auto"/>
            <w:left w:val="none" w:sz="0" w:space="0" w:color="auto"/>
            <w:bottom w:val="none" w:sz="0" w:space="0" w:color="auto"/>
            <w:right w:val="none" w:sz="0" w:space="0" w:color="auto"/>
          </w:divBdr>
        </w:div>
        <w:div w:id="1547330289">
          <w:marLeft w:val="480"/>
          <w:marRight w:val="0"/>
          <w:marTop w:val="0"/>
          <w:marBottom w:val="0"/>
          <w:divBdr>
            <w:top w:val="none" w:sz="0" w:space="0" w:color="auto"/>
            <w:left w:val="none" w:sz="0" w:space="0" w:color="auto"/>
            <w:bottom w:val="none" w:sz="0" w:space="0" w:color="auto"/>
            <w:right w:val="none" w:sz="0" w:space="0" w:color="auto"/>
          </w:divBdr>
        </w:div>
        <w:div w:id="1654411674">
          <w:marLeft w:val="480"/>
          <w:marRight w:val="0"/>
          <w:marTop w:val="0"/>
          <w:marBottom w:val="0"/>
          <w:divBdr>
            <w:top w:val="none" w:sz="0" w:space="0" w:color="auto"/>
            <w:left w:val="none" w:sz="0" w:space="0" w:color="auto"/>
            <w:bottom w:val="none" w:sz="0" w:space="0" w:color="auto"/>
            <w:right w:val="none" w:sz="0" w:space="0" w:color="auto"/>
          </w:divBdr>
        </w:div>
        <w:div w:id="1726903456">
          <w:marLeft w:val="480"/>
          <w:marRight w:val="0"/>
          <w:marTop w:val="0"/>
          <w:marBottom w:val="0"/>
          <w:divBdr>
            <w:top w:val="none" w:sz="0" w:space="0" w:color="auto"/>
            <w:left w:val="none" w:sz="0" w:space="0" w:color="auto"/>
            <w:bottom w:val="none" w:sz="0" w:space="0" w:color="auto"/>
            <w:right w:val="none" w:sz="0" w:space="0" w:color="auto"/>
          </w:divBdr>
        </w:div>
        <w:div w:id="1738504637">
          <w:marLeft w:val="480"/>
          <w:marRight w:val="0"/>
          <w:marTop w:val="0"/>
          <w:marBottom w:val="0"/>
          <w:divBdr>
            <w:top w:val="none" w:sz="0" w:space="0" w:color="auto"/>
            <w:left w:val="none" w:sz="0" w:space="0" w:color="auto"/>
            <w:bottom w:val="none" w:sz="0" w:space="0" w:color="auto"/>
            <w:right w:val="none" w:sz="0" w:space="0" w:color="auto"/>
          </w:divBdr>
        </w:div>
        <w:div w:id="1739548095">
          <w:marLeft w:val="480"/>
          <w:marRight w:val="0"/>
          <w:marTop w:val="0"/>
          <w:marBottom w:val="0"/>
          <w:divBdr>
            <w:top w:val="none" w:sz="0" w:space="0" w:color="auto"/>
            <w:left w:val="none" w:sz="0" w:space="0" w:color="auto"/>
            <w:bottom w:val="none" w:sz="0" w:space="0" w:color="auto"/>
            <w:right w:val="none" w:sz="0" w:space="0" w:color="auto"/>
          </w:divBdr>
        </w:div>
      </w:divsChild>
    </w:div>
    <w:div w:id="987324857">
      <w:marLeft w:val="480"/>
      <w:marRight w:val="0"/>
      <w:marTop w:val="0"/>
      <w:marBottom w:val="0"/>
      <w:divBdr>
        <w:top w:val="none" w:sz="0" w:space="0" w:color="auto"/>
        <w:left w:val="none" w:sz="0" w:space="0" w:color="auto"/>
        <w:bottom w:val="none" w:sz="0" w:space="0" w:color="auto"/>
        <w:right w:val="none" w:sz="0" w:space="0" w:color="auto"/>
      </w:divBdr>
    </w:div>
    <w:div w:id="987516897">
      <w:marLeft w:val="480"/>
      <w:marRight w:val="0"/>
      <w:marTop w:val="0"/>
      <w:marBottom w:val="0"/>
      <w:divBdr>
        <w:top w:val="none" w:sz="0" w:space="0" w:color="auto"/>
        <w:left w:val="none" w:sz="0" w:space="0" w:color="auto"/>
        <w:bottom w:val="none" w:sz="0" w:space="0" w:color="auto"/>
        <w:right w:val="none" w:sz="0" w:space="0" w:color="auto"/>
      </w:divBdr>
    </w:div>
    <w:div w:id="987635653">
      <w:marLeft w:val="480"/>
      <w:marRight w:val="0"/>
      <w:marTop w:val="0"/>
      <w:marBottom w:val="0"/>
      <w:divBdr>
        <w:top w:val="none" w:sz="0" w:space="0" w:color="auto"/>
        <w:left w:val="none" w:sz="0" w:space="0" w:color="auto"/>
        <w:bottom w:val="none" w:sz="0" w:space="0" w:color="auto"/>
        <w:right w:val="none" w:sz="0" w:space="0" w:color="auto"/>
      </w:divBdr>
    </w:div>
    <w:div w:id="987780846">
      <w:marLeft w:val="480"/>
      <w:marRight w:val="0"/>
      <w:marTop w:val="0"/>
      <w:marBottom w:val="0"/>
      <w:divBdr>
        <w:top w:val="none" w:sz="0" w:space="0" w:color="auto"/>
        <w:left w:val="none" w:sz="0" w:space="0" w:color="auto"/>
        <w:bottom w:val="none" w:sz="0" w:space="0" w:color="auto"/>
        <w:right w:val="none" w:sz="0" w:space="0" w:color="auto"/>
      </w:divBdr>
    </w:div>
    <w:div w:id="987901254">
      <w:marLeft w:val="480"/>
      <w:marRight w:val="0"/>
      <w:marTop w:val="0"/>
      <w:marBottom w:val="0"/>
      <w:divBdr>
        <w:top w:val="none" w:sz="0" w:space="0" w:color="auto"/>
        <w:left w:val="none" w:sz="0" w:space="0" w:color="auto"/>
        <w:bottom w:val="none" w:sz="0" w:space="0" w:color="auto"/>
        <w:right w:val="none" w:sz="0" w:space="0" w:color="auto"/>
      </w:divBdr>
    </w:div>
    <w:div w:id="988049151">
      <w:marLeft w:val="480"/>
      <w:marRight w:val="0"/>
      <w:marTop w:val="0"/>
      <w:marBottom w:val="0"/>
      <w:divBdr>
        <w:top w:val="none" w:sz="0" w:space="0" w:color="auto"/>
        <w:left w:val="none" w:sz="0" w:space="0" w:color="auto"/>
        <w:bottom w:val="none" w:sz="0" w:space="0" w:color="auto"/>
        <w:right w:val="none" w:sz="0" w:space="0" w:color="auto"/>
      </w:divBdr>
    </w:div>
    <w:div w:id="988167583">
      <w:marLeft w:val="480"/>
      <w:marRight w:val="0"/>
      <w:marTop w:val="0"/>
      <w:marBottom w:val="0"/>
      <w:divBdr>
        <w:top w:val="none" w:sz="0" w:space="0" w:color="auto"/>
        <w:left w:val="none" w:sz="0" w:space="0" w:color="auto"/>
        <w:bottom w:val="none" w:sz="0" w:space="0" w:color="auto"/>
        <w:right w:val="none" w:sz="0" w:space="0" w:color="auto"/>
      </w:divBdr>
    </w:div>
    <w:div w:id="988436173">
      <w:marLeft w:val="480"/>
      <w:marRight w:val="0"/>
      <w:marTop w:val="0"/>
      <w:marBottom w:val="0"/>
      <w:divBdr>
        <w:top w:val="none" w:sz="0" w:space="0" w:color="auto"/>
        <w:left w:val="none" w:sz="0" w:space="0" w:color="auto"/>
        <w:bottom w:val="none" w:sz="0" w:space="0" w:color="auto"/>
        <w:right w:val="none" w:sz="0" w:space="0" w:color="auto"/>
      </w:divBdr>
    </w:div>
    <w:div w:id="988483387">
      <w:bodyDiv w:val="1"/>
      <w:marLeft w:val="0"/>
      <w:marRight w:val="0"/>
      <w:marTop w:val="0"/>
      <w:marBottom w:val="0"/>
      <w:divBdr>
        <w:top w:val="none" w:sz="0" w:space="0" w:color="auto"/>
        <w:left w:val="none" w:sz="0" w:space="0" w:color="auto"/>
        <w:bottom w:val="none" w:sz="0" w:space="0" w:color="auto"/>
        <w:right w:val="none" w:sz="0" w:space="0" w:color="auto"/>
      </w:divBdr>
    </w:div>
    <w:div w:id="988555364">
      <w:marLeft w:val="480"/>
      <w:marRight w:val="0"/>
      <w:marTop w:val="0"/>
      <w:marBottom w:val="0"/>
      <w:divBdr>
        <w:top w:val="none" w:sz="0" w:space="0" w:color="auto"/>
        <w:left w:val="none" w:sz="0" w:space="0" w:color="auto"/>
        <w:bottom w:val="none" w:sz="0" w:space="0" w:color="auto"/>
        <w:right w:val="none" w:sz="0" w:space="0" w:color="auto"/>
      </w:divBdr>
    </w:div>
    <w:div w:id="988636225">
      <w:bodyDiv w:val="1"/>
      <w:marLeft w:val="0"/>
      <w:marRight w:val="0"/>
      <w:marTop w:val="0"/>
      <w:marBottom w:val="0"/>
      <w:divBdr>
        <w:top w:val="none" w:sz="0" w:space="0" w:color="auto"/>
        <w:left w:val="none" w:sz="0" w:space="0" w:color="auto"/>
        <w:bottom w:val="none" w:sz="0" w:space="0" w:color="auto"/>
        <w:right w:val="none" w:sz="0" w:space="0" w:color="auto"/>
      </w:divBdr>
    </w:div>
    <w:div w:id="988944959">
      <w:marLeft w:val="480"/>
      <w:marRight w:val="0"/>
      <w:marTop w:val="0"/>
      <w:marBottom w:val="0"/>
      <w:divBdr>
        <w:top w:val="none" w:sz="0" w:space="0" w:color="auto"/>
        <w:left w:val="none" w:sz="0" w:space="0" w:color="auto"/>
        <w:bottom w:val="none" w:sz="0" w:space="0" w:color="auto"/>
        <w:right w:val="none" w:sz="0" w:space="0" w:color="auto"/>
      </w:divBdr>
    </w:div>
    <w:div w:id="989021901">
      <w:marLeft w:val="480"/>
      <w:marRight w:val="0"/>
      <w:marTop w:val="0"/>
      <w:marBottom w:val="0"/>
      <w:divBdr>
        <w:top w:val="none" w:sz="0" w:space="0" w:color="auto"/>
        <w:left w:val="none" w:sz="0" w:space="0" w:color="auto"/>
        <w:bottom w:val="none" w:sz="0" w:space="0" w:color="auto"/>
        <w:right w:val="none" w:sz="0" w:space="0" w:color="auto"/>
      </w:divBdr>
    </w:div>
    <w:div w:id="989096430">
      <w:bodyDiv w:val="1"/>
      <w:marLeft w:val="0"/>
      <w:marRight w:val="0"/>
      <w:marTop w:val="0"/>
      <w:marBottom w:val="0"/>
      <w:divBdr>
        <w:top w:val="none" w:sz="0" w:space="0" w:color="auto"/>
        <w:left w:val="none" w:sz="0" w:space="0" w:color="auto"/>
        <w:bottom w:val="none" w:sz="0" w:space="0" w:color="auto"/>
        <w:right w:val="none" w:sz="0" w:space="0" w:color="auto"/>
      </w:divBdr>
    </w:div>
    <w:div w:id="989286095">
      <w:marLeft w:val="480"/>
      <w:marRight w:val="0"/>
      <w:marTop w:val="0"/>
      <w:marBottom w:val="0"/>
      <w:divBdr>
        <w:top w:val="none" w:sz="0" w:space="0" w:color="auto"/>
        <w:left w:val="none" w:sz="0" w:space="0" w:color="auto"/>
        <w:bottom w:val="none" w:sz="0" w:space="0" w:color="auto"/>
        <w:right w:val="none" w:sz="0" w:space="0" w:color="auto"/>
      </w:divBdr>
    </w:div>
    <w:div w:id="989476589">
      <w:marLeft w:val="480"/>
      <w:marRight w:val="0"/>
      <w:marTop w:val="0"/>
      <w:marBottom w:val="0"/>
      <w:divBdr>
        <w:top w:val="none" w:sz="0" w:space="0" w:color="auto"/>
        <w:left w:val="none" w:sz="0" w:space="0" w:color="auto"/>
        <w:bottom w:val="none" w:sz="0" w:space="0" w:color="auto"/>
        <w:right w:val="none" w:sz="0" w:space="0" w:color="auto"/>
      </w:divBdr>
    </w:div>
    <w:div w:id="989483823">
      <w:marLeft w:val="480"/>
      <w:marRight w:val="0"/>
      <w:marTop w:val="0"/>
      <w:marBottom w:val="0"/>
      <w:divBdr>
        <w:top w:val="none" w:sz="0" w:space="0" w:color="auto"/>
        <w:left w:val="none" w:sz="0" w:space="0" w:color="auto"/>
        <w:bottom w:val="none" w:sz="0" w:space="0" w:color="auto"/>
        <w:right w:val="none" w:sz="0" w:space="0" w:color="auto"/>
      </w:divBdr>
    </w:div>
    <w:div w:id="989528388">
      <w:marLeft w:val="480"/>
      <w:marRight w:val="0"/>
      <w:marTop w:val="0"/>
      <w:marBottom w:val="0"/>
      <w:divBdr>
        <w:top w:val="none" w:sz="0" w:space="0" w:color="auto"/>
        <w:left w:val="none" w:sz="0" w:space="0" w:color="auto"/>
        <w:bottom w:val="none" w:sz="0" w:space="0" w:color="auto"/>
        <w:right w:val="none" w:sz="0" w:space="0" w:color="auto"/>
      </w:divBdr>
    </w:div>
    <w:div w:id="989599810">
      <w:marLeft w:val="480"/>
      <w:marRight w:val="0"/>
      <w:marTop w:val="0"/>
      <w:marBottom w:val="0"/>
      <w:divBdr>
        <w:top w:val="none" w:sz="0" w:space="0" w:color="auto"/>
        <w:left w:val="none" w:sz="0" w:space="0" w:color="auto"/>
        <w:bottom w:val="none" w:sz="0" w:space="0" w:color="auto"/>
        <w:right w:val="none" w:sz="0" w:space="0" w:color="auto"/>
      </w:divBdr>
    </w:div>
    <w:div w:id="989671178">
      <w:marLeft w:val="480"/>
      <w:marRight w:val="0"/>
      <w:marTop w:val="0"/>
      <w:marBottom w:val="0"/>
      <w:divBdr>
        <w:top w:val="none" w:sz="0" w:space="0" w:color="auto"/>
        <w:left w:val="none" w:sz="0" w:space="0" w:color="auto"/>
        <w:bottom w:val="none" w:sz="0" w:space="0" w:color="auto"/>
        <w:right w:val="none" w:sz="0" w:space="0" w:color="auto"/>
      </w:divBdr>
    </w:div>
    <w:div w:id="989671392">
      <w:marLeft w:val="480"/>
      <w:marRight w:val="0"/>
      <w:marTop w:val="0"/>
      <w:marBottom w:val="0"/>
      <w:divBdr>
        <w:top w:val="none" w:sz="0" w:space="0" w:color="auto"/>
        <w:left w:val="none" w:sz="0" w:space="0" w:color="auto"/>
        <w:bottom w:val="none" w:sz="0" w:space="0" w:color="auto"/>
        <w:right w:val="none" w:sz="0" w:space="0" w:color="auto"/>
      </w:divBdr>
    </w:div>
    <w:div w:id="989790673">
      <w:marLeft w:val="480"/>
      <w:marRight w:val="0"/>
      <w:marTop w:val="0"/>
      <w:marBottom w:val="0"/>
      <w:divBdr>
        <w:top w:val="none" w:sz="0" w:space="0" w:color="auto"/>
        <w:left w:val="none" w:sz="0" w:space="0" w:color="auto"/>
        <w:bottom w:val="none" w:sz="0" w:space="0" w:color="auto"/>
        <w:right w:val="none" w:sz="0" w:space="0" w:color="auto"/>
      </w:divBdr>
    </w:div>
    <w:div w:id="989944684">
      <w:marLeft w:val="480"/>
      <w:marRight w:val="0"/>
      <w:marTop w:val="0"/>
      <w:marBottom w:val="0"/>
      <w:divBdr>
        <w:top w:val="none" w:sz="0" w:space="0" w:color="auto"/>
        <w:left w:val="none" w:sz="0" w:space="0" w:color="auto"/>
        <w:bottom w:val="none" w:sz="0" w:space="0" w:color="auto"/>
        <w:right w:val="none" w:sz="0" w:space="0" w:color="auto"/>
      </w:divBdr>
    </w:div>
    <w:div w:id="989988740">
      <w:marLeft w:val="480"/>
      <w:marRight w:val="0"/>
      <w:marTop w:val="0"/>
      <w:marBottom w:val="0"/>
      <w:divBdr>
        <w:top w:val="none" w:sz="0" w:space="0" w:color="auto"/>
        <w:left w:val="none" w:sz="0" w:space="0" w:color="auto"/>
        <w:bottom w:val="none" w:sz="0" w:space="0" w:color="auto"/>
        <w:right w:val="none" w:sz="0" w:space="0" w:color="auto"/>
      </w:divBdr>
    </w:div>
    <w:div w:id="990253020">
      <w:bodyDiv w:val="1"/>
      <w:marLeft w:val="0"/>
      <w:marRight w:val="0"/>
      <w:marTop w:val="0"/>
      <w:marBottom w:val="0"/>
      <w:divBdr>
        <w:top w:val="none" w:sz="0" w:space="0" w:color="auto"/>
        <w:left w:val="none" w:sz="0" w:space="0" w:color="auto"/>
        <w:bottom w:val="none" w:sz="0" w:space="0" w:color="auto"/>
        <w:right w:val="none" w:sz="0" w:space="0" w:color="auto"/>
      </w:divBdr>
    </w:div>
    <w:div w:id="990519305">
      <w:marLeft w:val="480"/>
      <w:marRight w:val="0"/>
      <w:marTop w:val="0"/>
      <w:marBottom w:val="0"/>
      <w:divBdr>
        <w:top w:val="none" w:sz="0" w:space="0" w:color="auto"/>
        <w:left w:val="none" w:sz="0" w:space="0" w:color="auto"/>
        <w:bottom w:val="none" w:sz="0" w:space="0" w:color="auto"/>
        <w:right w:val="none" w:sz="0" w:space="0" w:color="auto"/>
      </w:divBdr>
    </w:div>
    <w:div w:id="990712685">
      <w:marLeft w:val="480"/>
      <w:marRight w:val="0"/>
      <w:marTop w:val="0"/>
      <w:marBottom w:val="0"/>
      <w:divBdr>
        <w:top w:val="none" w:sz="0" w:space="0" w:color="auto"/>
        <w:left w:val="none" w:sz="0" w:space="0" w:color="auto"/>
        <w:bottom w:val="none" w:sz="0" w:space="0" w:color="auto"/>
        <w:right w:val="none" w:sz="0" w:space="0" w:color="auto"/>
      </w:divBdr>
    </w:div>
    <w:div w:id="990720467">
      <w:bodyDiv w:val="1"/>
      <w:marLeft w:val="0"/>
      <w:marRight w:val="0"/>
      <w:marTop w:val="0"/>
      <w:marBottom w:val="0"/>
      <w:divBdr>
        <w:top w:val="none" w:sz="0" w:space="0" w:color="auto"/>
        <w:left w:val="none" w:sz="0" w:space="0" w:color="auto"/>
        <w:bottom w:val="none" w:sz="0" w:space="0" w:color="auto"/>
        <w:right w:val="none" w:sz="0" w:space="0" w:color="auto"/>
      </w:divBdr>
    </w:div>
    <w:div w:id="990787734">
      <w:marLeft w:val="480"/>
      <w:marRight w:val="0"/>
      <w:marTop w:val="0"/>
      <w:marBottom w:val="0"/>
      <w:divBdr>
        <w:top w:val="none" w:sz="0" w:space="0" w:color="auto"/>
        <w:left w:val="none" w:sz="0" w:space="0" w:color="auto"/>
        <w:bottom w:val="none" w:sz="0" w:space="0" w:color="auto"/>
        <w:right w:val="none" w:sz="0" w:space="0" w:color="auto"/>
      </w:divBdr>
    </w:div>
    <w:div w:id="990788074">
      <w:marLeft w:val="480"/>
      <w:marRight w:val="0"/>
      <w:marTop w:val="0"/>
      <w:marBottom w:val="0"/>
      <w:divBdr>
        <w:top w:val="none" w:sz="0" w:space="0" w:color="auto"/>
        <w:left w:val="none" w:sz="0" w:space="0" w:color="auto"/>
        <w:bottom w:val="none" w:sz="0" w:space="0" w:color="auto"/>
        <w:right w:val="none" w:sz="0" w:space="0" w:color="auto"/>
      </w:divBdr>
    </w:div>
    <w:div w:id="991177925">
      <w:marLeft w:val="480"/>
      <w:marRight w:val="0"/>
      <w:marTop w:val="0"/>
      <w:marBottom w:val="0"/>
      <w:divBdr>
        <w:top w:val="none" w:sz="0" w:space="0" w:color="auto"/>
        <w:left w:val="none" w:sz="0" w:space="0" w:color="auto"/>
        <w:bottom w:val="none" w:sz="0" w:space="0" w:color="auto"/>
        <w:right w:val="none" w:sz="0" w:space="0" w:color="auto"/>
      </w:divBdr>
    </w:div>
    <w:div w:id="991253347">
      <w:marLeft w:val="480"/>
      <w:marRight w:val="0"/>
      <w:marTop w:val="0"/>
      <w:marBottom w:val="0"/>
      <w:divBdr>
        <w:top w:val="none" w:sz="0" w:space="0" w:color="auto"/>
        <w:left w:val="none" w:sz="0" w:space="0" w:color="auto"/>
        <w:bottom w:val="none" w:sz="0" w:space="0" w:color="auto"/>
        <w:right w:val="none" w:sz="0" w:space="0" w:color="auto"/>
      </w:divBdr>
    </w:div>
    <w:div w:id="991299260">
      <w:marLeft w:val="480"/>
      <w:marRight w:val="0"/>
      <w:marTop w:val="0"/>
      <w:marBottom w:val="0"/>
      <w:divBdr>
        <w:top w:val="none" w:sz="0" w:space="0" w:color="auto"/>
        <w:left w:val="none" w:sz="0" w:space="0" w:color="auto"/>
        <w:bottom w:val="none" w:sz="0" w:space="0" w:color="auto"/>
        <w:right w:val="none" w:sz="0" w:space="0" w:color="auto"/>
      </w:divBdr>
    </w:div>
    <w:div w:id="991442183">
      <w:marLeft w:val="480"/>
      <w:marRight w:val="0"/>
      <w:marTop w:val="0"/>
      <w:marBottom w:val="0"/>
      <w:divBdr>
        <w:top w:val="none" w:sz="0" w:space="0" w:color="auto"/>
        <w:left w:val="none" w:sz="0" w:space="0" w:color="auto"/>
        <w:bottom w:val="none" w:sz="0" w:space="0" w:color="auto"/>
        <w:right w:val="none" w:sz="0" w:space="0" w:color="auto"/>
      </w:divBdr>
    </w:div>
    <w:div w:id="991448419">
      <w:marLeft w:val="480"/>
      <w:marRight w:val="0"/>
      <w:marTop w:val="0"/>
      <w:marBottom w:val="0"/>
      <w:divBdr>
        <w:top w:val="none" w:sz="0" w:space="0" w:color="auto"/>
        <w:left w:val="none" w:sz="0" w:space="0" w:color="auto"/>
        <w:bottom w:val="none" w:sz="0" w:space="0" w:color="auto"/>
        <w:right w:val="none" w:sz="0" w:space="0" w:color="auto"/>
      </w:divBdr>
    </w:div>
    <w:div w:id="991560024">
      <w:marLeft w:val="480"/>
      <w:marRight w:val="0"/>
      <w:marTop w:val="0"/>
      <w:marBottom w:val="0"/>
      <w:divBdr>
        <w:top w:val="none" w:sz="0" w:space="0" w:color="auto"/>
        <w:left w:val="none" w:sz="0" w:space="0" w:color="auto"/>
        <w:bottom w:val="none" w:sz="0" w:space="0" w:color="auto"/>
        <w:right w:val="none" w:sz="0" w:space="0" w:color="auto"/>
      </w:divBdr>
    </w:div>
    <w:div w:id="991567866">
      <w:marLeft w:val="480"/>
      <w:marRight w:val="0"/>
      <w:marTop w:val="0"/>
      <w:marBottom w:val="0"/>
      <w:divBdr>
        <w:top w:val="none" w:sz="0" w:space="0" w:color="auto"/>
        <w:left w:val="none" w:sz="0" w:space="0" w:color="auto"/>
        <w:bottom w:val="none" w:sz="0" w:space="0" w:color="auto"/>
        <w:right w:val="none" w:sz="0" w:space="0" w:color="auto"/>
      </w:divBdr>
    </w:div>
    <w:div w:id="991713288">
      <w:marLeft w:val="480"/>
      <w:marRight w:val="0"/>
      <w:marTop w:val="0"/>
      <w:marBottom w:val="0"/>
      <w:divBdr>
        <w:top w:val="none" w:sz="0" w:space="0" w:color="auto"/>
        <w:left w:val="none" w:sz="0" w:space="0" w:color="auto"/>
        <w:bottom w:val="none" w:sz="0" w:space="0" w:color="auto"/>
        <w:right w:val="none" w:sz="0" w:space="0" w:color="auto"/>
      </w:divBdr>
    </w:div>
    <w:div w:id="991756313">
      <w:marLeft w:val="480"/>
      <w:marRight w:val="0"/>
      <w:marTop w:val="0"/>
      <w:marBottom w:val="0"/>
      <w:divBdr>
        <w:top w:val="none" w:sz="0" w:space="0" w:color="auto"/>
        <w:left w:val="none" w:sz="0" w:space="0" w:color="auto"/>
        <w:bottom w:val="none" w:sz="0" w:space="0" w:color="auto"/>
        <w:right w:val="none" w:sz="0" w:space="0" w:color="auto"/>
      </w:divBdr>
    </w:div>
    <w:div w:id="992101180">
      <w:marLeft w:val="480"/>
      <w:marRight w:val="0"/>
      <w:marTop w:val="0"/>
      <w:marBottom w:val="0"/>
      <w:divBdr>
        <w:top w:val="none" w:sz="0" w:space="0" w:color="auto"/>
        <w:left w:val="none" w:sz="0" w:space="0" w:color="auto"/>
        <w:bottom w:val="none" w:sz="0" w:space="0" w:color="auto"/>
        <w:right w:val="none" w:sz="0" w:space="0" w:color="auto"/>
      </w:divBdr>
    </w:div>
    <w:div w:id="992102871">
      <w:marLeft w:val="480"/>
      <w:marRight w:val="0"/>
      <w:marTop w:val="0"/>
      <w:marBottom w:val="0"/>
      <w:divBdr>
        <w:top w:val="none" w:sz="0" w:space="0" w:color="auto"/>
        <w:left w:val="none" w:sz="0" w:space="0" w:color="auto"/>
        <w:bottom w:val="none" w:sz="0" w:space="0" w:color="auto"/>
        <w:right w:val="none" w:sz="0" w:space="0" w:color="auto"/>
      </w:divBdr>
    </w:div>
    <w:div w:id="992217975">
      <w:marLeft w:val="480"/>
      <w:marRight w:val="0"/>
      <w:marTop w:val="0"/>
      <w:marBottom w:val="0"/>
      <w:divBdr>
        <w:top w:val="none" w:sz="0" w:space="0" w:color="auto"/>
        <w:left w:val="none" w:sz="0" w:space="0" w:color="auto"/>
        <w:bottom w:val="none" w:sz="0" w:space="0" w:color="auto"/>
        <w:right w:val="none" w:sz="0" w:space="0" w:color="auto"/>
      </w:divBdr>
    </w:div>
    <w:div w:id="992219204">
      <w:marLeft w:val="480"/>
      <w:marRight w:val="0"/>
      <w:marTop w:val="0"/>
      <w:marBottom w:val="0"/>
      <w:divBdr>
        <w:top w:val="none" w:sz="0" w:space="0" w:color="auto"/>
        <w:left w:val="none" w:sz="0" w:space="0" w:color="auto"/>
        <w:bottom w:val="none" w:sz="0" w:space="0" w:color="auto"/>
        <w:right w:val="none" w:sz="0" w:space="0" w:color="auto"/>
      </w:divBdr>
    </w:div>
    <w:div w:id="992221001">
      <w:bodyDiv w:val="1"/>
      <w:marLeft w:val="0"/>
      <w:marRight w:val="0"/>
      <w:marTop w:val="0"/>
      <w:marBottom w:val="0"/>
      <w:divBdr>
        <w:top w:val="none" w:sz="0" w:space="0" w:color="auto"/>
        <w:left w:val="none" w:sz="0" w:space="0" w:color="auto"/>
        <w:bottom w:val="none" w:sz="0" w:space="0" w:color="auto"/>
        <w:right w:val="none" w:sz="0" w:space="0" w:color="auto"/>
      </w:divBdr>
    </w:div>
    <w:div w:id="992444270">
      <w:marLeft w:val="480"/>
      <w:marRight w:val="0"/>
      <w:marTop w:val="0"/>
      <w:marBottom w:val="0"/>
      <w:divBdr>
        <w:top w:val="none" w:sz="0" w:space="0" w:color="auto"/>
        <w:left w:val="none" w:sz="0" w:space="0" w:color="auto"/>
        <w:bottom w:val="none" w:sz="0" w:space="0" w:color="auto"/>
        <w:right w:val="none" w:sz="0" w:space="0" w:color="auto"/>
      </w:divBdr>
    </w:div>
    <w:div w:id="992491124">
      <w:marLeft w:val="480"/>
      <w:marRight w:val="0"/>
      <w:marTop w:val="0"/>
      <w:marBottom w:val="0"/>
      <w:divBdr>
        <w:top w:val="none" w:sz="0" w:space="0" w:color="auto"/>
        <w:left w:val="none" w:sz="0" w:space="0" w:color="auto"/>
        <w:bottom w:val="none" w:sz="0" w:space="0" w:color="auto"/>
        <w:right w:val="none" w:sz="0" w:space="0" w:color="auto"/>
      </w:divBdr>
    </w:div>
    <w:div w:id="992567412">
      <w:marLeft w:val="480"/>
      <w:marRight w:val="0"/>
      <w:marTop w:val="0"/>
      <w:marBottom w:val="0"/>
      <w:divBdr>
        <w:top w:val="none" w:sz="0" w:space="0" w:color="auto"/>
        <w:left w:val="none" w:sz="0" w:space="0" w:color="auto"/>
        <w:bottom w:val="none" w:sz="0" w:space="0" w:color="auto"/>
        <w:right w:val="none" w:sz="0" w:space="0" w:color="auto"/>
      </w:divBdr>
    </w:div>
    <w:div w:id="992635642">
      <w:marLeft w:val="480"/>
      <w:marRight w:val="0"/>
      <w:marTop w:val="0"/>
      <w:marBottom w:val="0"/>
      <w:divBdr>
        <w:top w:val="none" w:sz="0" w:space="0" w:color="auto"/>
        <w:left w:val="none" w:sz="0" w:space="0" w:color="auto"/>
        <w:bottom w:val="none" w:sz="0" w:space="0" w:color="auto"/>
        <w:right w:val="none" w:sz="0" w:space="0" w:color="auto"/>
      </w:divBdr>
    </w:div>
    <w:div w:id="992761845">
      <w:bodyDiv w:val="1"/>
      <w:marLeft w:val="0"/>
      <w:marRight w:val="0"/>
      <w:marTop w:val="0"/>
      <w:marBottom w:val="0"/>
      <w:divBdr>
        <w:top w:val="none" w:sz="0" w:space="0" w:color="auto"/>
        <w:left w:val="none" w:sz="0" w:space="0" w:color="auto"/>
        <w:bottom w:val="none" w:sz="0" w:space="0" w:color="auto"/>
        <w:right w:val="none" w:sz="0" w:space="0" w:color="auto"/>
      </w:divBdr>
    </w:div>
    <w:div w:id="992871537">
      <w:marLeft w:val="480"/>
      <w:marRight w:val="0"/>
      <w:marTop w:val="0"/>
      <w:marBottom w:val="0"/>
      <w:divBdr>
        <w:top w:val="none" w:sz="0" w:space="0" w:color="auto"/>
        <w:left w:val="none" w:sz="0" w:space="0" w:color="auto"/>
        <w:bottom w:val="none" w:sz="0" w:space="0" w:color="auto"/>
        <w:right w:val="none" w:sz="0" w:space="0" w:color="auto"/>
      </w:divBdr>
    </w:div>
    <w:div w:id="992873888">
      <w:marLeft w:val="480"/>
      <w:marRight w:val="0"/>
      <w:marTop w:val="0"/>
      <w:marBottom w:val="0"/>
      <w:divBdr>
        <w:top w:val="none" w:sz="0" w:space="0" w:color="auto"/>
        <w:left w:val="none" w:sz="0" w:space="0" w:color="auto"/>
        <w:bottom w:val="none" w:sz="0" w:space="0" w:color="auto"/>
        <w:right w:val="none" w:sz="0" w:space="0" w:color="auto"/>
      </w:divBdr>
    </w:div>
    <w:div w:id="992949312">
      <w:marLeft w:val="480"/>
      <w:marRight w:val="0"/>
      <w:marTop w:val="0"/>
      <w:marBottom w:val="0"/>
      <w:divBdr>
        <w:top w:val="none" w:sz="0" w:space="0" w:color="auto"/>
        <w:left w:val="none" w:sz="0" w:space="0" w:color="auto"/>
        <w:bottom w:val="none" w:sz="0" w:space="0" w:color="auto"/>
        <w:right w:val="none" w:sz="0" w:space="0" w:color="auto"/>
      </w:divBdr>
    </w:div>
    <w:div w:id="993021295">
      <w:bodyDiv w:val="1"/>
      <w:marLeft w:val="0"/>
      <w:marRight w:val="0"/>
      <w:marTop w:val="0"/>
      <w:marBottom w:val="0"/>
      <w:divBdr>
        <w:top w:val="none" w:sz="0" w:space="0" w:color="auto"/>
        <w:left w:val="none" w:sz="0" w:space="0" w:color="auto"/>
        <w:bottom w:val="none" w:sz="0" w:space="0" w:color="auto"/>
        <w:right w:val="none" w:sz="0" w:space="0" w:color="auto"/>
      </w:divBdr>
    </w:div>
    <w:div w:id="993025881">
      <w:marLeft w:val="480"/>
      <w:marRight w:val="0"/>
      <w:marTop w:val="0"/>
      <w:marBottom w:val="0"/>
      <w:divBdr>
        <w:top w:val="none" w:sz="0" w:space="0" w:color="auto"/>
        <w:left w:val="none" w:sz="0" w:space="0" w:color="auto"/>
        <w:bottom w:val="none" w:sz="0" w:space="0" w:color="auto"/>
        <w:right w:val="none" w:sz="0" w:space="0" w:color="auto"/>
      </w:divBdr>
    </w:div>
    <w:div w:id="993140380">
      <w:marLeft w:val="480"/>
      <w:marRight w:val="0"/>
      <w:marTop w:val="0"/>
      <w:marBottom w:val="0"/>
      <w:divBdr>
        <w:top w:val="none" w:sz="0" w:space="0" w:color="auto"/>
        <w:left w:val="none" w:sz="0" w:space="0" w:color="auto"/>
        <w:bottom w:val="none" w:sz="0" w:space="0" w:color="auto"/>
        <w:right w:val="none" w:sz="0" w:space="0" w:color="auto"/>
      </w:divBdr>
    </w:div>
    <w:div w:id="993148375">
      <w:marLeft w:val="480"/>
      <w:marRight w:val="0"/>
      <w:marTop w:val="0"/>
      <w:marBottom w:val="0"/>
      <w:divBdr>
        <w:top w:val="none" w:sz="0" w:space="0" w:color="auto"/>
        <w:left w:val="none" w:sz="0" w:space="0" w:color="auto"/>
        <w:bottom w:val="none" w:sz="0" w:space="0" w:color="auto"/>
        <w:right w:val="none" w:sz="0" w:space="0" w:color="auto"/>
      </w:divBdr>
    </w:div>
    <w:div w:id="993264791">
      <w:marLeft w:val="480"/>
      <w:marRight w:val="0"/>
      <w:marTop w:val="0"/>
      <w:marBottom w:val="0"/>
      <w:divBdr>
        <w:top w:val="none" w:sz="0" w:space="0" w:color="auto"/>
        <w:left w:val="none" w:sz="0" w:space="0" w:color="auto"/>
        <w:bottom w:val="none" w:sz="0" w:space="0" w:color="auto"/>
        <w:right w:val="none" w:sz="0" w:space="0" w:color="auto"/>
      </w:divBdr>
    </w:div>
    <w:div w:id="993338522">
      <w:marLeft w:val="480"/>
      <w:marRight w:val="0"/>
      <w:marTop w:val="0"/>
      <w:marBottom w:val="0"/>
      <w:divBdr>
        <w:top w:val="none" w:sz="0" w:space="0" w:color="auto"/>
        <w:left w:val="none" w:sz="0" w:space="0" w:color="auto"/>
        <w:bottom w:val="none" w:sz="0" w:space="0" w:color="auto"/>
        <w:right w:val="none" w:sz="0" w:space="0" w:color="auto"/>
      </w:divBdr>
    </w:div>
    <w:div w:id="993534686">
      <w:marLeft w:val="480"/>
      <w:marRight w:val="0"/>
      <w:marTop w:val="0"/>
      <w:marBottom w:val="0"/>
      <w:divBdr>
        <w:top w:val="none" w:sz="0" w:space="0" w:color="auto"/>
        <w:left w:val="none" w:sz="0" w:space="0" w:color="auto"/>
        <w:bottom w:val="none" w:sz="0" w:space="0" w:color="auto"/>
        <w:right w:val="none" w:sz="0" w:space="0" w:color="auto"/>
      </w:divBdr>
    </w:div>
    <w:div w:id="993535586">
      <w:marLeft w:val="480"/>
      <w:marRight w:val="0"/>
      <w:marTop w:val="0"/>
      <w:marBottom w:val="0"/>
      <w:divBdr>
        <w:top w:val="none" w:sz="0" w:space="0" w:color="auto"/>
        <w:left w:val="none" w:sz="0" w:space="0" w:color="auto"/>
        <w:bottom w:val="none" w:sz="0" w:space="0" w:color="auto"/>
        <w:right w:val="none" w:sz="0" w:space="0" w:color="auto"/>
      </w:divBdr>
    </w:div>
    <w:div w:id="993601476">
      <w:bodyDiv w:val="1"/>
      <w:marLeft w:val="0"/>
      <w:marRight w:val="0"/>
      <w:marTop w:val="0"/>
      <w:marBottom w:val="0"/>
      <w:divBdr>
        <w:top w:val="none" w:sz="0" w:space="0" w:color="auto"/>
        <w:left w:val="none" w:sz="0" w:space="0" w:color="auto"/>
        <w:bottom w:val="none" w:sz="0" w:space="0" w:color="auto"/>
        <w:right w:val="none" w:sz="0" w:space="0" w:color="auto"/>
      </w:divBdr>
    </w:div>
    <w:div w:id="993610258">
      <w:marLeft w:val="480"/>
      <w:marRight w:val="0"/>
      <w:marTop w:val="0"/>
      <w:marBottom w:val="0"/>
      <w:divBdr>
        <w:top w:val="none" w:sz="0" w:space="0" w:color="auto"/>
        <w:left w:val="none" w:sz="0" w:space="0" w:color="auto"/>
        <w:bottom w:val="none" w:sz="0" w:space="0" w:color="auto"/>
        <w:right w:val="none" w:sz="0" w:space="0" w:color="auto"/>
      </w:divBdr>
    </w:div>
    <w:div w:id="993679881">
      <w:bodyDiv w:val="1"/>
      <w:marLeft w:val="0"/>
      <w:marRight w:val="0"/>
      <w:marTop w:val="0"/>
      <w:marBottom w:val="0"/>
      <w:divBdr>
        <w:top w:val="none" w:sz="0" w:space="0" w:color="auto"/>
        <w:left w:val="none" w:sz="0" w:space="0" w:color="auto"/>
        <w:bottom w:val="none" w:sz="0" w:space="0" w:color="auto"/>
        <w:right w:val="none" w:sz="0" w:space="0" w:color="auto"/>
      </w:divBdr>
    </w:div>
    <w:div w:id="993683013">
      <w:marLeft w:val="480"/>
      <w:marRight w:val="0"/>
      <w:marTop w:val="0"/>
      <w:marBottom w:val="0"/>
      <w:divBdr>
        <w:top w:val="none" w:sz="0" w:space="0" w:color="auto"/>
        <w:left w:val="none" w:sz="0" w:space="0" w:color="auto"/>
        <w:bottom w:val="none" w:sz="0" w:space="0" w:color="auto"/>
        <w:right w:val="none" w:sz="0" w:space="0" w:color="auto"/>
      </w:divBdr>
    </w:div>
    <w:div w:id="993874492">
      <w:marLeft w:val="480"/>
      <w:marRight w:val="0"/>
      <w:marTop w:val="0"/>
      <w:marBottom w:val="0"/>
      <w:divBdr>
        <w:top w:val="none" w:sz="0" w:space="0" w:color="auto"/>
        <w:left w:val="none" w:sz="0" w:space="0" w:color="auto"/>
        <w:bottom w:val="none" w:sz="0" w:space="0" w:color="auto"/>
        <w:right w:val="none" w:sz="0" w:space="0" w:color="auto"/>
      </w:divBdr>
    </w:div>
    <w:div w:id="993877847">
      <w:marLeft w:val="480"/>
      <w:marRight w:val="0"/>
      <w:marTop w:val="0"/>
      <w:marBottom w:val="0"/>
      <w:divBdr>
        <w:top w:val="none" w:sz="0" w:space="0" w:color="auto"/>
        <w:left w:val="none" w:sz="0" w:space="0" w:color="auto"/>
        <w:bottom w:val="none" w:sz="0" w:space="0" w:color="auto"/>
        <w:right w:val="none" w:sz="0" w:space="0" w:color="auto"/>
      </w:divBdr>
    </w:div>
    <w:div w:id="993992641">
      <w:marLeft w:val="480"/>
      <w:marRight w:val="0"/>
      <w:marTop w:val="0"/>
      <w:marBottom w:val="0"/>
      <w:divBdr>
        <w:top w:val="none" w:sz="0" w:space="0" w:color="auto"/>
        <w:left w:val="none" w:sz="0" w:space="0" w:color="auto"/>
        <w:bottom w:val="none" w:sz="0" w:space="0" w:color="auto"/>
        <w:right w:val="none" w:sz="0" w:space="0" w:color="auto"/>
      </w:divBdr>
    </w:div>
    <w:div w:id="994065758">
      <w:marLeft w:val="480"/>
      <w:marRight w:val="0"/>
      <w:marTop w:val="0"/>
      <w:marBottom w:val="0"/>
      <w:divBdr>
        <w:top w:val="none" w:sz="0" w:space="0" w:color="auto"/>
        <w:left w:val="none" w:sz="0" w:space="0" w:color="auto"/>
        <w:bottom w:val="none" w:sz="0" w:space="0" w:color="auto"/>
        <w:right w:val="none" w:sz="0" w:space="0" w:color="auto"/>
      </w:divBdr>
    </w:div>
    <w:div w:id="994069791">
      <w:bodyDiv w:val="1"/>
      <w:marLeft w:val="0"/>
      <w:marRight w:val="0"/>
      <w:marTop w:val="0"/>
      <w:marBottom w:val="0"/>
      <w:divBdr>
        <w:top w:val="none" w:sz="0" w:space="0" w:color="auto"/>
        <w:left w:val="none" w:sz="0" w:space="0" w:color="auto"/>
        <w:bottom w:val="none" w:sz="0" w:space="0" w:color="auto"/>
        <w:right w:val="none" w:sz="0" w:space="0" w:color="auto"/>
      </w:divBdr>
    </w:div>
    <w:div w:id="994260975">
      <w:marLeft w:val="480"/>
      <w:marRight w:val="0"/>
      <w:marTop w:val="0"/>
      <w:marBottom w:val="0"/>
      <w:divBdr>
        <w:top w:val="none" w:sz="0" w:space="0" w:color="auto"/>
        <w:left w:val="none" w:sz="0" w:space="0" w:color="auto"/>
        <w:bottom w:val="none" w:sz="0" w:space="0" w:color="auto"/>
        <w:right w:val="none" w:sz="0" w:space="0" w:color="auto"/>
      </w:divBdr>
    </w:div>
    <w:div w:id="994650904">
      <w:marLeft w:val="480"/>
      <w:marRight w:val="0"/>
      <w:marTop w:val="0"/>
      <w:marBottom w:val="0"/>
      <w:divBdr>
        <w:top w:val="none" w:sz="0" w:space="0" w:color="auto"/>
        <w:left w:val="none" w:sz="0" w:space="0" w:color="auto"/>
        <w:bottom w:val="none" w:sz="0" w:space="0" w:color="auto"/>
        <w:right w:val="none" w:sz="0" w:space="0" w:color="auto"/>
      </w:divBdr>
    </w:div>
    <w:div w:id="994798570">
      <w:marLeft w:val="480"/>
      <w:marRight w:val="0"/>
      <w:marTop w:val="0"/>
      <w:marBottom w:val="0"/>
      <w:divBdr>
        <w:top w:val="none" w:sz="0" w:space="0" w:color="auto"/>
        <w:left w:val="none" w:sz="0" w:space="0" w:color="auto"/>
        <w:bottom w:val="none" w:sz="0" w:space="0" w:color="auto"/>
        <w:right w:val="none" w:sz="0" w:space="0" w:color="auto"/>
      </w:divBdr>
    </w:div>
    <w:div w:id="994803303">
      <w:marLeft w:val="480"/>
      <w:marRight w:val="0"/>
      <w:marTop w:val="0"/>
      <w:marBottom w:val="0"/>
      <w:divBdr>
        <w:top w:val="none" w:sz="0" w:space="0" w:color="auto"/>
        <w:left w:val="none" w:sz="0" w:space="0" w:color="auto"/>
        <w:bottom w:val="none" w:sz="0" w:space="0" w:color="auto"/>
        <w:right w:val="none" w:sz="0" w:space="0" w:color="auto"/>
      </w:divBdr>
    </w:div>
    <w:div w:id="994837085">
      <w:bodyDiv w:val="1"/>
      <w:marLeft w:val="0"/>
      <w:marRight w:val="0"/>
      <w:marTop w:val="0"/>
      <w:marBottom w:val="0"/>
      <w:divBdr>
        <w:top w:val="none" w:sz="0" w:space="0" w:color="auto"/>
        <w:left w:val="none" w:sz="0" w:space="0" w:color="auto"/>
        <w:bottom w:val="none" w:sz="0" w:space="0" w:color="auto"/>
        <w:right w:val="none" w:sz="0" w:space="0" w:color="auto"/>
      </w:divBdr>
    </w:div>
    <w:div w:id="994869210">
      <w:marLeft w:val="480"/>
      <w:marRight w:val="0"/>
      <w:marTop w:val="0"/>
      <w:marBottom w:val="0"/>
      <w:divBdr>
        <w:top w:val="none" w:sz="0" w:space="0" w:color="auto"/>
        <w:left w:val="none" w:sz="0" w:space="0" w:color="auto"/>
        <w:bottom w:val="none" w:sz="0" w:space="0" w:color="auto"/>
        <w:right w:val="none" w:sz="0" w:space="0" w:color="auto"/>
      </w:divBdr>
    </w:div>
    <w:div w:id="995308012">
      <w:marLeft w:val="480"/>
      <w:marRight w:val="0"/>
      <w:marTop w:val="0"/>
      <w:marBottom w:val="0"/>
      <w:divBdr>
        <w:top w:val="none" w:sz="0" w:space="0" w:color="auto"/>
        <w:left w:val="none" w:sz="0" w:space="0" w:color="auto"/>
        <w:bottom w:val="none" w:sz="0" w:space="0" w:color="auto"/>
        <w:right w:val="none" w:sz="0" w:space="0" w:color="auto"/>
      </w:divBdr>
    </w:div>
    <w:div w:id="995493264">
      <w:marLeft w:val="480"/>
      <w:marRight w:val="0"/>
      <w:marTop w:val="0"/>
      <w:marBottom w:val="0"/>
      <w:divBdr>
        <w:top w:val="none" w:sz="0" w:space="0" w:color="auto"/>
        <w:left w:val="none" w:sz="0" w:space="0" w:color="auto"/>
        <w:bottom w:val="none" w:sz="0" w:space="0" w:color="auto"/>
        <w:right w:val="none" w:sz="0" w:space="0" w:color="auto"/>
      </w:divBdr>
    </w:div>
    <w:div w:id="995644812">
      <w:marLeft w:val="480"/>
      <w:marRight w:val="0"/>
      <w:marTop w:val="0"/>
      <w:marBottom w:val="0"/>
      <w:divBdr>
        <w:top w:val="none" w:sz="0" w:space="0" w:color="auto"/>
        <w:left w:val="none" w:sz="0" w:space="0" w:color="auto"/>
        <w:bottom w:val="none" w:sz="0" w:space="0" w:color="auto"/>
        <w:right w:val="none" w:sz="0" w:space="0" w:color="auto"/>
      </w:divBdr>
    </w:div>
    <w:div w:id="995768321">
      <w:marLeft w:val="480"/>
      <w:marRight w:val="0"/>
      <w:marTop w:val="0"/>
      <w:marBottom w:val="0"/>
      <w:divBdr>
        <w:top w:val="none" w:sz="0" w:space="0" w:color="auto"/>
        <w:left w:val="none" w:sz="0" w:space="0" w:color="auto"/>
        <w:bottom w:val="none" w:sz="0" w:space="0" w:color="auto"/>
        <w:right w:val="none" w:sz="0" w:space="0" w:color="auto"/>
      </w:divBdr>
    </w:div>
    <w:div w:id="995887666">
      <w:marLeft w:val="480"/>
      <w:marRight w:val="0"/>
      <w:marTop w:val="0"/>
      <w:marBottom w:val="0"/>
      <w:divBdr>
        <w:top w:val="none" w:sz="0" w:space="0" w:color="auto"/>
        <w:left w:val="none" w:sz="0" w:space="0" w:color="auto"/>
        <w:bottom w:val="none" w:sz="0" w:space="0" w:color="auto"/>
        <w:right w:val="none" w:sz="0" w:space="0" w:color="auto"/>
      </w:divBdr>
    </w:div>
    <w:div w:id="995963306">
      <w:marLeft w:val="480"/>
      <w:marRight w:val="0"/>
      <w:marTop w:val="0"/>
      <w:marBottom w:val="0"/>
      <w:divBdr>
        <w:top w:val="none" w:sz="0" w:space="0" w:color="auto"/>
        <w:left w:val="none" w:sz="0" w:space="0" w:color="auto"/>
        <w:bottom w:val="none" w:sz="0" w:space="0" w:color="auto"/>
        <w:right w:val="none" w:sz="0" w:space="0" w:color="auto"/>
      </w:divBdr>
    </w:div>
    <w:div w:id="996107531">
      <w:bodyDiv w:val="1"/>
      <w:marLeft w:val="0"/>
      <w:marRight w:val="0"/>
      <w:marTop w:val="0"/>
      <w:marBottom w:val="0"/>
      <w:divBdr>
        <w:top w:val="none" w:sz="0" w:space="0" w:color="auto"/>
        <w:left w:val="none" w:sz="0" w:space="0" w:color="auto"/>
        <w:bottom w:val="none" w:sz="0" w:space="0" w:color="auto"/>
        <w:right w:val="none" w:sz="0" w:space="0" w:color="auto"/>
      </w:divBdr>
    </w:div>
    <w:div w:id="996108650">
      <w:marLeft w:val="480"/>
      <w:marRight w:val="0"/>
      <w:marTop w:val="0"/>
      <w:marBottom w:val="0"/>
      <w:divBdr>
        <w:top w:val="none" w:sz="0" w:space="0" w:color="auto"/>
        <w:left w:val="none" w:sz="0" w:space="0" w:color="auto"/>
        <w:bottom w:val="none" w:sz="0" w:space="0" w:color="auto"/>
        <w:right w:val="none" w:sz="0" w:space="0" w:color="auto"/>
      </w:divBdr>
    </w:div>
    <w:div w:id="996302933">
      <w:marLeft w:val="480"/>
      <w:marRight w:val="0"/>
      <w:marTop w:val="0"/>
      <w:marBottom w:val="0"/>
      <w:divBdr>
        <w:top w:val="none" w:sz="0" w:space="0" w:color="auto"/>
        <w:left w:val="none" w:sz="0" w:space="0" w:color="auto"/>
        <w:bottom w:val="none" w:sz="0" w:space="0" w:color="auto"/>
        <w:right w:val="none" w:sz="0" w:space="0" w:color="auto"/>
      </w:divBdr>
    </w:div>
    <w:div w:id="996304546">
      <w:marLeft w:val="480"/>
      <w:marRight w:val="0"/>
      <w:marTop w:val="0"/>
      <w:marBottom w:val="0"/>
      <w:divBdr>
        <w:top w:val="none" w:sz="0" w:space="0" w:color="auto"/>
        <w:left w:val="none" w:sz="0" w:space="0" w:color="auto"/>
        <w:bottom w:val="none" w:sz="0" w:space="0" w:color="auto"/>
        <w:right w:val="none" w:sz="0" w:space="0" w:color="auto"/>
      </w:divBdr>
    </w:div>
    <w:div w:id="996491010">
      <w:marLeft w:val="480"/>
      <w:marRight w:val="0"/>
      <w:marTop w:val="0"/>
      <w:marBottom w:val="0"/>
      <w:divBdr>
        <w:top w:val="none" w:sz="0" w:space="0" w:color="auto"/>
        <w:left w:val="none" w:sz="0" w:space="0" w:color="auto"/>
        <w:bottom w:val="none" w:sz="0" w:space="0" w:color="auto"/>
        <w:right w:val="none" w:sz="0" w:space="0" w:color="auto"/>
      </w:divBdr>
    </w:div>
    <w:div w:id="997000903">
      <w:marLeft w:val="480"/>
      <w:marRight w:val="0"/>
      <w:marTop w:val="0"/>
      <w:marBottom w:val="0"/>
      <w:divBdr>
        <w:top w:val="none" w:sz="0" w:space="0" w:color="auto"/>
        <w:left w:val="none" w:sz="0" w:space="0" w:color="auto"/>
        <w:bottom w:val="none" w:sz="0" w:space="0" w:color="auto"/>
        <w:right w:val="none" w:sz="0" w:space="0" w:color="auto"/>
      </w:divBdr>
    </w:div>
    <w:div w:id="997003787">
      <w:marLeft w:val="480"/>
      <w:marRight w:val="0"/>
      <w:marTop w:val="0"/>
      <w:marBottom w:val="0"/>
      <w:divBdr>
        <w:top w:val="none" w:sz="0" w:space="0" w:color="auto"/>
        <w:left w:val="none" w:sz="0" w:space="0" w:color="auto"/>
        <w:bottom w:val="none" w:sz="0" w:space="0" w:color="auto"/>
        <w:right w:val="none" w:sz="0" w:space="0" w:color="auto"/>
      </w:divBdr>
    </w:div>
    <w:div w:id="997152622">
      <w:marLeft w:val="480"/>
      <w:marRight w:val="0"/>
      <w:marTop w:val="0"/>
      <w:marBottom w:val="0"/>
      <w:divBdr>
        <w:top w:val="none" w:sz="0" w:space="0" w:color="auto"/>
        <w:left w:val="none" w:sz="0" w:space="0" w:color="auto"/>
        <w:bottom w:val="none" w:sz="0" w:space="0" w:color="auto"/>
        <w:right w:val="none" w:sz="0" w:space="0" w:color="auto"/>
      </w:divBdr>
    </w:div>
    <w:div w:id="997155033">
      <w:marLeft w:val="480"/>
      <w:marRight w:val="0"/>
      <w:marTop w:val="0"/>
      <w:marBottom w:val="0"/>
      <w:divBdr>
        <w:top w:val="none" w:sz="0" w:space="0" w:color="auto"/>
        <w:left w:val="none" w:sz="0" w:space="0" w:color="auto"/>
        <w:bottom w:val="none" w:sz="0" w:space="0" w:color="auto"/>
        <w:right w:val="none" w:sz="0" w:space="0" w:color="auto"/>
      </w:divBdr>
    </w:div>
    <w:div w:id="997224214">
      <w:marLeft w:val="480"/>
      <w:marRight w:val="0"/>
      <w:marTop w:val="0"/>
      <w:marBottom w:val="0"/>
      <w:divBdr>
        <w:top w:val="none" w:sz="0" w:space="0" w:color="auto"/>
        <w:left w:val="none" w:sz="0" w:space="0" w:color="auto"/>
        <w:bottom w:val="none" w:sz="0" w:space="0" w:color="auto"/>
        <w:right w:val="none" w:sz="0" w:space="0" w:color="auto"/>
      </w:divBdr>
    </w:div>
    <w:div w:id="997340290">
      <w:marLeft w:val="480"/>
      <w:marRight w:val="0"/>
      <w:marTop w:val="0"/>
      <w:marBottom w:val="0"/>
      <w:divBdr>
        <w:top w:val="none" w:sz="0" w:space="0" w:color="auto"/>
        <w:left w:val="none" w:sz="0" w:space="0" w:color="auto"/>
        <w:bottom w:val="none" w:sz="0" w:space="0" w:color="auto"/>
        <w:right w:val="none" w:sz="0" w:space="0" w:color="auto"/>
      </w:divBdr>
    </w:div>
    <w:div w:id="997341784">
      <w:marLeft w:val="480"/>
      <w:marRight w:val="0"/>
      <w:marTop w:val="0"/>
      <w:marBottom w:val="0"/>
      <w:divBdr>
        <w:top w:val="none" w:sz="0" w:space="0" w:color="auto"/>
        <w:left w:val="none" w:sz="0" w:space="0" w:color="auto"/>
        <w:bottom w:val="none" w:sz="0" w:space="0" w:color="auto"/>
        <w:right w:val="none" w:sz="0" w:space="0" w:color="auto"/>
      </w:divBdr>
    </w:div>
    <w:div w:id="997418054">
      <w:marLeft w:val="480"/>
      <w:marRight w:val="0"/>
      <w:marTop w:val="0"/>
      <w:marBottom w:val="0"/>
      <w:divBdr>
        <w:top w:val="none" w:sz="0" w:space="0" w:color="auto"/>
        <w:left w:val="none" w:sz="0" w:space="0" w:color="auto"/>
        <w:bottom w:val="none" w:sz="0" w:space="0" w:color="auto"/>
        <w:right w:val="none" w:sz="0" w:space="0" w:color="auto"/>
      </w:divBdr>
    </w:div>
    <w:div w:id="997538033">
      <w:marLeft w:val="480"/>
      <w:marRight w:val="0"/>
      <w:marTop w:val="0"/>
      <w:marBottom w:val="0"/>
      <w:divBdr>
        <w:top w:val="none" w:sz="0" w:space="0" w:color="auto"/>
        <w:left w:val="none" w:sz="0" w:space="0" w:color="auto"/>
        <w:bottom w:val="none" w:sz="0" w:space="0" w:color="auto"/>
        <w:right w:val="none" w:sz="0" w:space="0" w:color="auto"/>
      </w:divBdr>
    </w:div>
    <w:div w:id="997654662">
      <w:marLeft w:val="480"/>
      <w:marRight w:val="0"/>
      <w:marTop w:val="0"/>
      <w:marBottom w:val="0"/>
      <w:divBdr>
        <w:top w:val="none" w:sz="0" w:space="0" w:color="auto"/>
        <w:left w:val="none" w:sz="0" w:space="0" w:color="auto"/>
        <w:bottom w:val="none" w:sz="0" w:space="0" w:color="auto"/>
        <w:right w:val="none" w:sz="0" w:space="0" w:color="auto"/>
      </w:divBdr>
    </w:div>
    <w:div w:id="997881897">
      <w:bodyDiv w:val="1"/>
      <w:marLeft w:val="0"/>
      <w:marRight w:val="0"/>
      <w:marTop w:val="0"/>
      <w:marBottom w:val="0"/>
      <w:divBdr>
        <w:top w:val="none" w:sz="0" w:space="0" w:color="auto"/>
        <w:left w:val="none" w:sz="0" w:space="0" w:color="auto"/>
        <w:bottom w:val="none" w:sz="0" w:space="0" w:color="auto"/>
        <w:right w:val="none" w:sz="0" w:space="0" w:color="auto"/>
      </w:divBdr>
    </w:div>
    <w:div w:id="997995552">
      <w:marLeft w:val="480"/>
      <w:marRight w:val="0"/>
      <w:marTop w:val="0"/>
      <w:marBottom w:val="0"/>
      <w:divBdr>
        <w:top w:val="none" w:sz="0" w:space="0" w:color="auto"/>
        <w:left w:val="none" w:sz="0" w:space="0" w:color="auto"/>
        <w:bottom w:val="none" w:sz="0" w:space="0" w:color="auto"/>
        <w:right w:val="none" w:sz="0" w:space="0" w:color="auto"/>
      </w:divBdr>
    </w:div>
    <w:div w:id="998117124">
      <w:marLeft w:val="480"/>
      <w:marRight w:val="0"/>
      <w:marTop w:val="0"/>
      <w:marBottom w:val="0"/>
      <w:divBdr>
        <w:top w:val="none" w:sz="0" w:space="0" w:color="auto"/>
        <w:left w:val="none" w:sz="0" w:space="0" w:color="auto"/>
        <w:bottom w:val="none" w:sz="0" w:space="0" w:color="auto"/>
        <w:right w:val="none" w:sz="0" w:space="0" w:color="auto"/>
      </w:divBdr>
    </w:div>
    <w:div w:id="998456870">
      <w:marLeft w:val="480"/>
      <w:marRight w:val="0"/>
      <w:marTop w:val="0"/>
      <w:marBottom w:val="0"/>
      <w:divBdr>
        <w:top w:val="none" w:sz="0" w:space="0" w:color="auto"/>
        <w:left w:val="none" w:sz="0" w:space="0" w:color="auto"/>
        <w:bottom w:val="none" w:sz="0" w:space="0" w:color="auto"/>
        <w:right w:val="none" w:sz="0" w:space="0" w:color="auto"/>
      </w:divBdr>
    </w:div>
    <w:div w:id="998577399">
      <w:marLeft w:val="480"/>
      <w:marRight w:val="0"/>
      <w:marTop w:val="0"/>
      <w:marBottom w:val="0"/>
      <w:divBdr>
        <w:top w:val="none" w:sz="0" w:space="0" w:color="auto"/>
        <w:left w:val="none" w:sz="0" w:space="0" w:color="auto"/>
        <w:bottom w:val="none" w:sz="0" w:space="0" w:color="auto"/>
        <w:right w:val="none" w:sz="0" w:space="0" w:color="auto"/>
      </w:divBdr>
    </w:div>
    <w:div w:id="998655443">
      <w:marLeft w:val="480"/>
      <w:marRight w:val="0"/>
      <w:marTop w:val="0"/>
      <w:marBottom w:val="0"/>
      <w:divBdr>
        <w:top w:val="none" w:sz="0" w:space="0" w:color="auto"/>
        <w:left w:val="none" w:sz="0" w:space="0" w:color="auto"/>
        <w:bottom w:val="none" w:sz="0" w:space="0" w:color="auto"/>
        <w:right w:val="none" w:sz="0" w:space="0" w:color="auto"/>
      </w:divBdr>
    </w:div>
    <w:div w:id="998725578">
      <w:marLeft w:val="480"/>
      <w:marRight w:val="0"/>
      <w:marTop w:val="0"/>
      <w:marBottom w:val="0"/>
      <w:divBdr>
        <w:top w:val="none" w:sz="0" w:space="0" w:color="auto"/>
        <w:left w:val="none" w:sz="0" w:space="0" w:color="auto"/>
        <w:bottom w:val="none" w:sz="0" w:space="0" w:color="auto"/>
        <w:right w:val="none" w:sz="0" w:space="0" w:color="auto"/>
      </w:divBdr>
    </w:div>
    <w:div w:id="998847210">
      <w:bodyDiv w:val="1"/>
      <w:marLeft w:val="0"/>
      <w:marRight w:val="0"/>
      <w:marTop w:val="0"/>
      <w:marBottom w:val="0"/>
      <w:divBdr>
        <w:top w:val="none" w:sz="0" w:space="0" w:color="auto"/>
        <w:left w:val="none" w:sz="0" w:space="0" w:color="auto"/>
        <w:bottom w:val="none" w:sz="0" w:space="0" w:color="auto"/>
        <w:right w:val="none" w:sz="0" w:space="0" w:color="auto"/>
      </w:divBdr>
    </w:div>
    <w:div w:id="998969327">
      <w:marLeft w:val="480"/>
      <w:marRight w:val="0"/>
      <w:marTop w:val="0"/>
      <w:marBottom w:val="0"/>
      <w:divBdr>
        <w:top w:val="none" w:sz="0" w:space="0" w:color="auto"/>
        <w:left w:val="none" w:sz="0" w:space="0" w:color="auto"/>
        <w:bottom w:val="none" w:sz="0" w:space="0" w:color="auto"/>
        <w:right w:val="none" w:sz="0" w:space="0" w:color="auto"/>
      </w:divBdr>
    </w:div>
    <w:div w:id="999191961">
      <w:bodyDiv w:val="1"/>
      <w:marLeft w:val="0"/>
      <w:marRight w:val="0"/>
      <w:marTop w:val="0"/>
      <w:marBottom w:val="0"/>
      <w:divBdr>
        <w:top w:val="none" w:sz="0" w:space="0" w:color="auto"/>
        <w:left w:val="none" w:sz="0" w:space="0" w:color="auto"/>
        <w:bottom w:val="none" w:sz="0" w:space="0" w:color="auto"/>
        <w:right w:val="none" w:sz="0" w:space="0" w:color="auto"/>
      </w:divBdr>
      <w:divsChild>
        <w:div w:id="8604646">
          <w:marLeft w:val="480"/>
          <w:marRight w:val="0"/>
          <w:marTop w:val="0"/>
          <w:marBottom w:val="0"/>
          <w:divBdr>
            <w:top w:val="none" w:sz="0" w:space="0" w:color="auto"/>
            <w:left w:val="none" w:sz="0" w:space="0" w:color="auto"/>
            <w:bottom w:val="none" w:sz="0" w:space="0" w:color="auto"/>
            <w:right w:val="none" w:sz="0" w:space="0" w:color="auto"/>
          </w:divBdr>
        </w:div>
        <w:div w:id="11957077">
          <w:marLeft w:val="480"/>
          <w:marRight w:val="0"/>
          <w:marTop w:val="0"/>
          <w:marBottom w:val="0"/>
          <w:divBdr>
            <w:top w:val="none" w:sz="0" w:space="0" w:color="auto"/>
            <w:left w:val="none" w:sz="0" w:space="0" w:color="auto"/>
            <w:bottom w:val="none" w:sz="0" w:space="0" w:color="auto"/>
            <w:right w:val="none" w:sz="0" w:space="0" w:color="auto"/>
          </w:divBdr>
        </w:div>
        <w:div w:id="24411469">
          <w:marLeft w:val="480"/>
          <w:marRight w:val="0"/>
          <w:marTop w:val="0"/>
          <w:marBottom w:val="0"/>
          <w:divBdr>
            <w:top w:val="none" w:sz="0" w:space="0" w:color="auto"/>
            <w:left w:val="none" w:sz="0" w:space="0" w:color="auto"/>
            <w:bottom w:val="none" w:sz="0" w:space="0" w:color="auto"/>
            <w:right w:val="none" w:sz="0" w:space="0" w:color="auto"/>
          </w:divBdr>
        </w:div>
        <w:div w:id="29649488">
          <w:marLeft w:val="480"/>
          <w:marRight w:val="0"/>
          <w:marTop w:val="0"/>
          <w:marBottom w:val="0"/>
          <w:divBdr>
            <w:top w:val="none" w:sz="0" w:space="0" w:color="auto"/>
            <w:left w:val="none" w:sz="0" w:space="0" w:color="auto"/>
            <w:bottom w:val="none" w:sz="0" w:space="0" w:color="auto"/>
            <w:right w:val="none" w:sz="0" w:space="0" w:color="auto"/>
          </w:divBdr>
        </w:div>
        <w:div w:id="52193297">
          <w:marLeft w:val="480"/>
          <w:marRight w:val="0"/>
          <w:marTop w:val="0"/>
          <w:marBottom w:val="0"/>
          <w:divBdr>
            <w:top w:val="none" w:sz="0" w:space="0" w:color="auto"/>
            <w:left w:val="none" w:sz="0" w:space="0" w:color="auto"/>
            <w:bottom w:val="none" w:sz="0" w:space="0" w:color="auto"/>
            <w:right w:val="none" w:sz="0" w:space="0" w:color="auto"/>
          </w:divBdr>
        </w:div>
        <w:div w:id="52705331">
          <w:marLeft w:val="480"/>
          <w:marRight w:val="0"/>
          <w:marTop w:val="0"/>
          <w:marBottom w:val="0"/>
          <w:divBdr>
            <w:top w:val="none" w:sz="0" w:space="0" w:color="auto"/>
            <w:left w:val="none" w:sz="0" w:space="0" w:color="auto"/>
            <w:bottom w:val="none" w:sz="0" w:space="0" w:color="auto"/>
            <w:right w:val="none" w:sz="0" w:space="0" w:color="auto"/>
          </w:divBdr>
        </w:div>
        <w:div w:id="55594148">
          <w:marLeft w:val="480"/>
          <w:marRight w:val="0"/>
          <w:marTop w:val="0"/>
          <w:marBottom w:val="0"/>
          <w:divBdr>
            <w:top w:val="none" w:sz="0" w:space="0" w:color="auto"/>
            <w:left w:val="none" w:sz="0" w:space="0" w:color="auto"/>
            <w:bottom w:val="none" w:sz="0" w:space="0" w:color="auto"/>
            <w:right w:val="none" w:sz="0" w:space="0" w:color="auto"/>
          </w:divBdr>
        </w:div>
        <w:div w:id="86774729">
          <w:marLeft w:val="480"/>
          <w:marRight w:val="0"/>
          <w:marTop w:val="0"/>
          <w:marBottom w:val="0"/>
          <w:divBdr>
            <w:top w:val="none" w:sz="0" w:space="0" w:color="auto"/>
            <w:left w:val="none" w:sz="0" w:space="0" w:color="auto"/>
            <w:bottom w:val="none" w:sz="0" w:space="0" w:color="auto"/>
            <w:right w:val="none" w:sz="0" w:space="0" w:color="auto"/>
          </w:divBdr>
        </w:div>
        <w:div w:id="122964830">
          <w:marLeft w:val="480"/>
          <w:marRight w:val="0"/>
          <w:marTop w:val="0"/>
          <w:marBottom w:val="0"/>
          <w:divBdr>
            <w:top w:val="none" w:sz="0" w:space="0" w:color="auto"/>
            <w:left w:val="none" w:sz="0" w:space="0" w:color="auto"/>
            <w:bottom w:val="none" w:sz="0" w:space="0" w:color="auto"/>
            <w:right w:val="none" w:sz="0" w:space="0" w:color="auto"/>
          </w:divBdr>
        </w:div>
        <w:div w:id="158621796">
          <w:marLeft w:val="480"/>
          <w:marRight w:val="0"/>
          <w:marTop w:val="0"/>
          <w:marBottom w:val="0"/>
          <w:divBdr>
            <w:top w:val="none" w:sz="0" w:space="0" w:color="auto"/>
            <w:left w:val="none" w:sz="0" w:space="0" w:color="auto"/>
            <w:bottom w:val="none" w:sz="0" w:space="0" w:color="auto"/>
            <w:right w:val="none" w:sz="0" w:space="0" w:color="auto"/>
          </w:divBdr>
        </w:div>
        <w:div w:id="164251376">
          <w:marLeft w:val="480"/>
          <w:marRight w:val="0"/>
          <w:marTop w:val="0"/>
          <w:marBottom w:val="0"/>
          <w:divBdr>
            <w:top w:val="none" w:sz="0" w:space="0" w:color="auto"/>
            <w:left w:val="none" w:sz="0" w:space="0" w:color="auto"/>
            <w:bottom w:val="none" w:sz="0" w:space="0" w:color="auto"/>
            <w:right w:val="none" w:sz="0" w:space="0" w:color="auto"/>
          </w:divBdr>
        </w:div>
        <w:div w:id="172653610">
          <w:marLeft w:val="480"/>
          <w:marRight w:val="0"/>
          <w:marTop w:val="0"/>
          <w:marBottom w:val="0"/>
          <w:divBdr>
            <w:top w:val="none" w:sz="0" w:space="0" w:color="auto"/>
            <w:left w:val="none" w:sz="0" w:space="0" w:color="auto"/>
            <w:bottom w:val="none" w:sz="0" w:space="0" w:color="auto"/>
            <w:right w:val="none" w:sz="0" w:space="0" w:color="auto"/>
          </w:divBdr>
        </w:div>
        <w:div w:id="205801615">
          <w:marLeft w:val="480"/>
          <w:marRight w:val="0"/>
          <w:marTop w:val="0"/>
          <w:marBottom w:val="0"/>
          <w:divBdr>
            <w:top w:val="none" w:sz="0" w:space="0" w:color="auto"/>
            <w:left w:val="none" w:sz="0" w:space="0" w:color="auto"/>
            <w:bottom w:val="none" w:sz="0" w:space="0" w:color="auto"/>
            <w:right w:val="none" w:sz="0" w:space="0" w:color="auto"/>
          </w:divBdr>
        </w:div>
        <w:div w:id="224488122">
          <w:marLeft w:val="480"/>
          <w:marRight w:val="0"/>
          <w:marTop w:val="0"/>
          <w:marBottom w:val="0"/>
          <w:divBdr>
            <w:top w:val="none" w:sz="0" w:space="0" w:color="auto"/>
            <w:left w:val="none" w:sz="0" w:space="0" w:color="auto"/>
            <w:bottom w:val="none" w:sz="0" w:space="0" w:color="auto"/>
            <w:right w:val="none" w:sz="0" w:space="0" w:color="auto"/>
          </w:divBdr>
        </w:div>
        <w:div w:id="225844631">
          <w:marLeft w:val="480"/>
          <w:marRight w:val="0"/>
          <w:marTop w:val="0"/>
          <w:marBottom w:val="0"/>
          <w:divBdr>
            <w:top w:val="none" w:sz="0" w:space="0" w:color="auto"/>
            <w:left w:val="none" w:sz="0" w:space="0" w:color="auto"/>
            <w:bottom w:val="none" w:sz="0" w:space="0" w:color="auto"/>
            <w:right w:val="none" w:sz="0" w:space="0" w:color="auto"/>
          </w:divBdr>
        </w:div>
        <w:div w:id="252711664">
          <w:marLeft w:val="480"/>
          <w:marRight w:val="0"/>
          <w:marTop w:val="0"/>
          <w:marBottom w:val="0"/>
          <w:divBdr>
            <w:top w:val="none" w:sz="0" w:space="0" w:color="auto"/>
            <w:left w:val="none" w:sz="0" w:space="0" w:color="auto"/>
            <w:bottom w:val="none" w:sz="0" w:space="0" w:color="auto"/>
            <w:right w:val="none" w:sz="0" w:space="0" w:color="auto"/>
          </w:divBdr>
        </w:div>
        <w:div w:id="259023696">
          <w:marLeft w:val="480"/>
          <w:marRight w:val="0"/>
          <w:marTop w:val="0"/>
          <w:marBottom w:val="0"/>
          <w:divBdr>
            <w:top w:val="none" w:sz="0" w:space="0" w:color="auto"/>
            <w:left w:val="none" w:sz="0" w:space="0" w:color="auto"/>
            <w:bottom w:val="none" w:sz="0" w:space="0" w:color="auto"/>
            <w:right w:val="none" w:sz="0" w:space="0" w:color="auto"/>
          </w:divBdr>
        </w:div>
        <w:div w:id="297685731">
          <w:marLeft w:val="480"/>
          <w:marRight w:val="0"/>
          <w:marTop w:val="0"/>
          <w:marBottom w:val="0"/>
          <w:divBdr>
            <w:top w:val="none" w:sz="0" w:space="0" w:color="auto"/>
            <w:left w:val="none" w:sz="0" w:space="0" w:color="auto"/>
            <w:bottom w:val="none" w:sz="0" w:space="0" w:color="auto"/>
            <w:right w:val="none" w:sz="0" w:space="0" w:color="auto"/>
          </w:divBdr>
        </w:div>
        <w:div w:id="313686310">
          <w:marLeft w:val="480"/>
          <w:marRight w:val="0"/>
          <w:marTop w:val="0"/>
          <w:marBottom w:val="0"/>
          <w:divBdr>
            <w:top w:val="none" w:sz="0" w:space="0" w:color="auto"/>
            <w:left w:val="none" w:sz="0" w:space="0" w:color="auto"/>
            <w:bottom w:val="none" w:sz="0" w:space="0" w:color="auto"/>
            <w:right w:val="none" w:sz="0" w:space="0" w:color="auto"/>
          </w:divBdr>
        </w:div>
        <w:div w:id="378165809">
          <w:marLeft w:val="480"/>
          <w:marRight w:val="0"/>
          <w:marTop w:val="0"/>
          <w:marBottom w:val="0"/>
          <w:divBdr>
            <w:top w:val="none" w:sz="0" w:space="0" w:color="auto"/>
            <w:left w:val="none" w:sz="0" w:space="0" w:color="auto"/>
            <w:bottom w:val="none" w:sz="0" w:space="0" w:color="auto"/>
            <w:right w:val="none" w:sz="0" w:space="0" w:color="auto"/>
          </w:divBdr>
        </w:div>
        <w:div w:id="397167636">
          <w:marLeft w:val="480"/>
          <w:marRight w:val="0"/>
          <w:marTop w:val="0"/>
          <w:marBottom w:val="0"/>
          <w:divBdr>
            <w:top w:val="none" w:sz="0" w:space="0" w:color="auto"/>
            <w:left w:val="none" w:sz="0" w:space="0" w:color="auto"/>
            <w:bottom w:val="none" w:sz="0" w:space="0" w:color="auto"/>
            <w:right w:val="none" w:sz="0" w:space="0" w:color="auto"/>
          </w:divBdr>
        </w:div>
        <w:div w:id="436022109">
          <w:marLeft w:val="480"/>
          <w:marRight w:val="0"/>
          <w:marTop w:val="0"/>
          <w:marBottom w:val="0"/>
          <w:divBdr>
            <w:top w:val="none" w:sz="0" w:space="0" w:color="auto"/>
            <w:left w:val="none" w:sz="0" w:space="0" w:color="auto"/>
            <w:bottom w:val="none" w:sz="0" w:space="0" w:color="auto"/>
            <w:right w:val="none" w:sz="0" w:space="0" w:color="auto"/>
          </w:divBdr>
        </w:div>
        <w:div w:id="452554550">
          <w:marLeft w:val="480"/>
          <w:marRight w:val="0"/>
          <w:marTop w:val="0"/>
          <w:marBottom w:val="0"/>
          <w:divBdr>
            <w:top w:val="none" w:sz="0" w:space="0" w:color="auto"/>
            <w:left w:val="none" w:sz="0" w:space="0" w:color="auto"/>
            <w:bottom w:val="none" w:sz="0" w:space="0" w:color="auto"/>
            <w:right w:val="none" w:sz="0" w:space="0" w:color="auto"/>
          </w:divBdr>
        </w:div>
        <w:div w:id="462693113">
          <w:marLeft w:val="480"/>
          <w:marRight w:val="0"/>
          <w:marTop w:val="0"/>
          <w:marBottom w:val="0"/>
          <w:divBdr>
            <w:top w:val="none" w:sz="0" w:space="0" w:color="auto"/>
            <w:left w:val="none" w:sz="0" w:space="0" w:color="auto"/>
            <w:bottom w:val="none" w:sz="0" w:space="0" w:color="auto"/>
            <w:right w:val="none" w:sz="0" w:space="0" w:color="auto"/>
          </w:divBdr>
        </w:div>
        <w:div w:id="470833044">
          <w:marLeft w:val="480"/>
          <w:marRight w:val="0"/>
          <w:marTop w:val="0"/>
          <w:marBottom w:val="0"/>
          <w:divBdr>
            <w:top w:val="none" w:sz="0" w:space="0" w:color="auto"/>
            <w:left w:val="none" w:sz="0" w:space="0" w:color="auto"/>
            <w:bottom w:val="none" w:sz="0" w:space="0" w:color="auto"/>
            <w:right w:val="none" w:sz="0" w:space="0" w:color="auto"/>
          </w:divBdr>
        </w:div>
        <w:div w:id="492453646">
          <w:marLeft w:val="480"/>
          <w:marRight w:val="0"/>
          <w:marTop w:val="0"/>
          <w:marBottom w:val="0"/>
          <w:divBdr>
            <w:top w:val="none" w:sz="0" w:space="0" w:color="auto"/>
            <w:left w:val="none" w:sz="0" w:space="0" w:color="auto"/>
            <w:bottom w:val="none" w:sz="0" w:space="0" w:color="auto"/>
            <w:right w:val="none" w:sz="0" w:space="0" w:color="auto"/>
          </w:divBdr>
        </w:div>
        <w:div w:id="518931136">
          <w:marLeft w:val="480"/>
          <w:marRight w:val="0"/>
          <w:marTop w:val="0"/>
          <w:marBottom w:val="0"/>
          <w:divBdr>
            <w:top w:val="none" w:sz="0" w:space="0" w:color="auto"/>
            <w:left w:val="none" w:sz="0" w:space="0" w:color="auto"/>
            <w:bottom w:val="none" w:sz="0" w:space="0" w:color="auto"/>
            <w:right w:val="none" w:sz="0" w:space="0" w:color="auto"/>
          </w:divBdr>
        </w:div>
        <w:div w:id="519047191">
          <w:marLeft w:val="480"/>
          <w:marRight w:val="0"/>
          <w:marTop w:val="0"/>
          <w:marBottom w:val="0"/>
          <w:divBdr>
            <w:top w:val="none" w:sz="0" w:space="0" w:color="auto"/>
            <w:left w:val="none" w:sz="0" w:space="0" w:color="auto"/>
            <w:bottom w:val="none" w:sz="0" w:space="0" w:color="auto"/>
            <w:right w:val="none" w:sz="0" w:space="0" w:color="auto"/>
          </w:divBdr>
        </w:div>
        <w:div w:id="586888931">
          <w:marLeft w:val="480"/>
          <w:marRight w:val="0"/>
          <w:marTop w:val="0"/>
          <w:marBottom w:val="0"/>
          <w:divBdr>
            <w:top w:val="none" w:sz="0" w:space="0" w:color="auto"/>
            <w:left w:val="none" w:sz="0" w:space="0" w:color="auto"/>
            <w:bottom w:val="none" w:sz="0" w:space="0" w:color="auto"/>
            <w:right w:val="none" w:sz="0" w:space="0" w:color="auto"/>
          </w:divBdr>
        </w:div>
        <w:div w:id="589508165">
          <w:marLeft w:val="480"/>
          <w:marRight w:val="0"/>
          <w:marTop w:val="0"/>
          <w:marBottom w:val="0"/>
          <w:divBdr>
            <w:top w:val="none" w:sz="0" w:space="0" w:color="auto"/>
            <w:left w:val="none" w:sz="0" w:space="0" w:color="auto"/>
            <w:bottom w:val="none" w:sz="0" w:space="0" w:color="auto"/>
            <w:right w:val="none" w:sz="0" w:space="0" w:color="auto"/>
          </w:divBdr>
        </w:div>
        <w:div w:id="606548866">
          <w:marLeft w:val="480"/>
          <w:marRight w:val="0"/>
          <w:marTop w:val="0"/>
          <w:marBottom w:val="0"/>
          <w:divBdr>
            <w:top w:val="none" w:sz="0" w:space="0" w:color="auto"/>
            <w:left w:val="none" w:sz="0" w:space="0" w:color="auto"/>
            <w:bottom w:val="none" w:sz="0" w:space="0" w:color="auto"/>
            <w:right w:val="none" w:sz="0" w:space="0" w:color="auto"/>
          </w:divBdr>
        </w:div>
        <w:div w:id="638607622">
          <w:marLeft w:val="480"/>
          <w:marRight w:val="0"/>
          <w:marTop w:val="0"/>
          <w:marBottom w:val="0"/>
          <w:divBdr>
            <w:top w:val="none" w:sz="0" w:space="0" w:color="auto"/>
            <w:left w:val="none" w:sz="0" w:space="0" w:color="auto"/>
            <w:bottom w:val="none" w:sz="0" w:space="0" w:color="auto"/>
            <w:right w:val="none" w:sz="0" w:space="0" w:color="auto"/>
          </w:divBdr>
        </w:div>
        <w:div w:id="654799610">
          <w:marLeft w:val="480"/>
          <w:marRight w:val="0"/>
          <w:marTop w:val="0"/>
          <w:marBottom w:val="0"/>
          <w:divBdr>
            <w:top w:val="none" w:sz="0" w:space="0" w:color="auto"/>
            <w:left w:val="none" w:sz="0" w:space="0" w:color="auto"/>
            <w:bottom w:val="none" w:sz="0" w:space="0" w:color="auto"/>
            <w:right w:val="none" w:sz="0" w:space="0" w:color="auto"/>
          </w:divBdr>
        </w:div>
        <w:div w:id="682443309">
          <w:marLeft w:val="480"/>
          <w:marRight w:val="0"/>
          <w:marTop w:val="0"/>
          <w:marBottom w:val="0"/>
          <w:divBdr>
            <w:top w:val="none" w:sz="0" w:space="0" w:color="auto"/>
            <w:left w:val="none" w:sz="0" w:space="0" w:color="auto"/>
            <w:bottom w:val="none" w:sz="0" w:space="0" w:color="auto"/>
            <w:right w:val="none" w:sz="0" w:space="0" w:color="auto"/>
          </w:divBdr>
        </w:div>
        <w:div w:id="688214620">
          <w:marLeft w:val="480"/>
          <w:marRight w:val="0"/>
          <w:marTop w:val="0"/>
          <w:marBottom w:val="0"/>
          <w:divBdr>
            <w:top w:val="none" w:sz="0" w:space="0" w:color="auto"/>
            <w:left w:val="none" w:sz="0" w:space="0" w:color="auto"/>
            <w:bottom w:val="none" w:sz="0" w:space="0" w:color="auto"/>
            <w:right w:val="none" w:sz="0" w:space="0" w:color="auto"/>
          </w:divBdr>
        </w:div>
        <w:div w:id="729039415">
          <w:marLeft w:val="480"/>
          <w:marRight w:val="0"/>
          <w:marTop w:val="0"/>
          <w:marBottom w:val="0"/>
          <w:divBdr>
            <w:top w:val="none" w:sz="0" w:space="0" w:color="auto"/>
            <w:left w:val="none" w:sz="0" w:space="0" w:color="auto"/>
            <w:bottom w:val="none" w:sz="0" w:space="0" w:color="auto"/>
            <w:right w:val="none" w:sz="0" w:space="0" w:color="auto"/>
          </w:divBdr>
        </w:div>
        <w:div w:id="730155451">
          <w:marLeft w:val="480"/>
          <w:marRight w:val="0"/>
          <w:marTop w:val="0"/>
          <w:marBottom w:val="0"/>
          <w:divBdr>
            <w:top w:val="none" w:sz="0" w:space="0" w:color="auto"/>
            <w:left w:val="none" w:sz="0" w:space="0" w:color="auto"/>
            <w:bottom w:val="none" w:sz="0" w:space="0" w:color="auto"/>
            <w:right w:val="none" w:sz="0" w:space="0" w:color="auto"/>
          </w:divBdr>
        </w:div>
        <w:div w:id="753937606">
          <w:marLeft w:val="480"/>
          <w:marRight w:val="0"/>
          <w:marTop w:val="0"/>
          <w:marBottom w:val="0"/>
          <w:divBdr>
            <w:top w:val="none" w:sz="0" w:space="0" w:color="auto"/>
            <w:left w:val="none" w:sz="0" w:space="0" w:color="auto"/>
            <w:bottom w:val="none" w:sz="0" w:space="0" w:color="auto"/>
            <w:right w:val="none" w:sz="0" w:space="0" w:color="auto"/>
          </w:divBdr>
        </w:div>
        <w:div w:id="761412308">
          <w:marLeft w:val="480"/>
          <w:marRight w:val="0"/>
          <w:marTop w:val="0"/>
          <w:marBottom w:val="0"/>
          <w:divBdr>
            <w:top w:val="none" w:sz="0" w:space="0" w:color="auto"/>
            <w:left w:val="none" w:sz="0" w:space="0" w:color="auto"/>
            <w:bottom w:val="none" w:sz="0" w:space="0" w:color="auto"/>
            <w:right w:val="none" w:sz="0" w:space="0" w:color="auto"/>
          </w:divBdr>
        </w:div>
        <w:div w:id="764299831">
          <w:marLeft w:val="480"/>
          <w:marRight w:val="0"/>
          <w:marTop w:val="0"/>
          <w:marBottom w:val="0"/>
          <w:divBdr>
            <w:top w:val="none" w:sz="0" w:space="0" w:color="auto"/>
            <w:left w:val="none" w:sz="0" w:space="0" w:color="auto"/>
            <w:bottom w:val="none" w:sz="0" w:space="0" w:color="auto"/>
            <w:right w:val="none" w:sz="0" w:space="0" w:color="auto"/>
          </w:divBdr>
        </w:div>
        <w:div w:id="764617471">
          <w:marLeft w:val="480"/>
          <w:marRight w:val="0"/>
          <w:marTop w:val="0"/>
          <w:marBottom w:val="0"/>
          <w:divBdr>
            <w:top w:val="none" w:sz="0" w:space="0" w:color="auto"/>
            <w:left w:val="none" w:sz="0" w:space="0" w:color="auto"/>
            <w:bottom w:val="none" w:sz="0" w:space="0" w:color="auto"/>
            <w:right w:val="none" w:sz="0" w:space="0" w:color="auto"/>
          </w:divBdr>
        </w:div>
        <w:div w:id="807867314">
          <w:marLeft w:val="480"/>
          <w:marRight w:val="0"/>
          <w:marTop w:val="0"/>
          <w:marBottom w:val="0"/>
          <w:divBdr>
            <w:top w:val="none" w:sz="0" w:space="0" w:color="auto"/>
            <w:left w:val="none" w:sz="0" w:space="0" w:color="auto"/>
            <w:bottom w:val="none" w:sz="0" w:space="0" w:color="auto"/>
            <w:right w:val="none" w:sz="0" w:space="0" w:color="auto"/>
          </w:divBdr>
        </w:div>
        <w:div w:id="856651486">
          <w:marLeft w:val="480"/>
          <w:marRight w:val="0"/>
          <w:marTop w:val="0"/>
          <w:marBottom w:val="0"/>
          <w:divBdr>
            <w:top w:val="none" w:sz="0" w:space="0" w:color="auto"/>
            <w:left w:val="none" w:sz="0" w:space="0" w:color="auto"/>
            <w:bottom w:val="none" w:sz="0" w:space="0" w:color="auto"/>
            <w:right w:val="none" w:sz="0" w:space="0" w:color="auto"/>
          </w:divBdr>
        </w:div>
        <w:div w:id="929780429">
          <w:marLeft w:val="480"/>
          <w:marRight w:val="0"/>
          <w:marTop w:val="0"/>
          <w:marBottom w:val="0"/>
          <w:divBdr>
            <w:top w:val="none" w:sz="0" w:space="0" w:color="auto"/>
            <w:left w:val="none" w:sz="0" w:space="0" w:color="auto"/>
            <w:bottom w:val="none" w:sz="0" w:space="0" w:color="auto"/>
            <w:right w:val="none" w:sz="0" w:space="0" w:color="auto"/>
          </w:divBdr>
        </w:div>
        <w:div w:id="930312230">
          <w:marLeft w:val="480"/>
          <w:marRight w:val="0"/>
          <w:marTop w:val="0"/>
          <w:marBottom w:val="0"/>
          <w:divBdr>
            <w:top w:val="none" w:sz="0" w:space="0" w:color="auto"/>
            <w:left w:val="none" w:sz="0" w:space="0" w:color="auto"/>
            <w:bottom w:val="none" w:sz="0" w:space="0" w:color="auto"/>
            <w:right w:val="none" w:sz="0" w:space="0" w:color="auto"/>
          </w:divBdr>
        </w:div>
        <w:div w:id="999387587">
          <w:marLeft w:val="480"/>
          <w:marRight w:val="0"/>
          <w:marTop w:val="0"/>
          <w:marBottom w:val="0"/>
          <w:divBdr>
            <w:top w:val="none" w:sz="0" w:space="0" w:color="auto"/>
            <w:left w:val="none" w:sz="0" w:space="0" w:color="auto"/>
            <w:bottom w:val="none" w:sz="0" w:space="0" w:color="auto"/>
            <w:right w:val="none" w:sz="0" w:space="0" w:color="auto"/>
          </w:divBdr>
        </w:div>
        <w:div w:id="1004165089">
          <w:marLeft w:val="480"/>
          <w:marRight w:val="0"/>
          <w:marTop w:val="0"/>
          <w:marBottom w:val="0"/>
          <w:divBdr>
            <w:top w:val="none" w:sz="0" w:space="0" w:color="auto"/>
            <w:left w:val="none" w:sz="0" w:space="0" w:color="auto"/>
            <w:bottom w:val="none" w:sz="0" w:space="0" w:color="auto"/>
            <w:right w:val="none" w:sz="0" w:space="0" w:color="auto"/>
          </w:divBdr>
        </w:div>
        <w:div w:id="1018889967">
          <w:marLeft w:val="480"/>
          <w:marRight w:val="0"/>
          <w:marTop w:val="0"/>
          <w:marBottom w:val="0"/>
          <w:divBdr>
            <w:top w:val="none" w:sz="0" w:space="0" w:color="auto"/>
            <w:left w:val="none" w:sz="0" w:space="0" w:color="auto"/>
            <w:bottom w:val="none" w:sz="0" w:space="0" w:color="auto"/>
            <w:right w:val="none" w:sz="0" w:space="0" w:color="auto"/>
          </w:divBdr>
        </w:div>
        <w:div w:id="1056319760">
          <w:marLeft w:val="480"/>
          <w:marRight w:val="0"/>
          <w:marTop w:val="0"/>
          <w:marBottom w:val="0"/>
          <w:divBdr>
            <w:top w:val="none" w:sz="0" w:space="0" w:color="auto"/>
            <w:left w:val="none" w:sz="0" w:space="0" w:color="auto"/>
            <w:bottom w:val="none" w:sz="0" w:space="0" w:color="auto"/>
            <w:right w:val="none" w:sz="0" w:space="0" w:color="auto"/>
          </w:divBdr>
        </w:div>
        <w:div w:id="1113523602">
          <w:marLeft w:val="480"/>
          <w:marRight w:val="0"/>
          <w:marTop w:val="0"/>
          <w:marBottom w:val="0"/>
          <w:divBdr>
            <w:top w:val="none" w:sz="0" w:space="0" w:color="auto"/>
            <w:left w:val="none" w:sz="0" w:space="0" w:color="auto"/>
            <w:bottom w:val="none" w:sz="0" w:space="0" w:color="auto"/>
            <w:right w:val="none" w:sz="0" w:space="0" w:color="auto"/>
          </w:divBdr>
        </w:div>
        <w:div w:id="1135568192">
          <w:marLeft w:val="480"/>
          <w:marRight w:val="0"/>
          <w:marTop w:val="0"/>
          <w:marBottom w:val="0"/>
          <w:divBdr>
            <w:top w:val="none" w:sz="0" w:space="0" w:color="auto"/>
            <w:left w:val="none" w:sz="0" w:space="0" w:color="auto"/>
            <w:bottom w:val="none" w:sz="0" w:space="0" w:color="auto"/>
            <w:right w:val="none" w:sz="0" w:space="0" w:color="auto"/>
          </w:divBdr>
        </w:div>
        <w:div w:id="1140657009">
          <w:marLeft w:val="480"/>
          <w:marRight w:val="0"/>
          <w:marTop w:val="0"/>
          <w:marBottom w:val="0"/>
          <w:divBdr>
            <w:top w:val="none" w:sz="0" w:space="0" w:color="auto"/>
            <w:left w:val="none" w:sz="0" w:space="0" w:color="auto"/>
            <w:bottom w:val="none" w:sz="0" w:space="0" w:color="auto"/>
            <w:right w:val="none" w:sz="0" w:space="0" w:color="auto"/>
          </w:divBdr>
        </w:div>
        <w:div w:id="1161314049">
          <w:marLeft w:val="480"/>
          <w:marRight w:val="0"/>
          <w:marTop w:val="0"/>
          <w:marBottom w:val="0"/>
          <w:divBdr>
            <w:top w:val="none" w:sz="0" w:space="0" w:color="auto"/>
            <w:left w:val="none" w:sz="0" w:space="0" w:color="auto"/>
            <w:bottom w:val="none" w:sz="0" w:space="0" w:color="auto"/>
            <w:right w:val="none" w:sz="0" w:space="0" w:color="auto"/>
          </w:divBdr>
        </w:div>
        <w:div w:id="1164661286">
          <w:marLeft w:val="480"/>
          <w:marRight w:val="0"/>
          <w:marTop w:val="0"/>
          <w:marBottom w:val="0"/>
          <w:divBdr>
            <w:top w:val="none" w:sz="0" w:space="0" w:color="auto"/>
            <w:left w:val="none" w:sz="0" w:space="0" w:color="auto"/>
            <w:bottom w:val="none" w:sz="0" w:space="0" w:color="auto"/>
            <w:right w:val="none" w:sz="0" w:space="0" w:color="auto"/>
          </w:divBdr>
        </w:div>
        <w:div w:id="1205561543">
          <w:marLeft w:val="480"/>
          <w:marRight w:val="0"/>
          <w:marTop w:val="0"/>
          <w:marBottom w:val="0"/>
          <w:divBdr>
            <w:top w:val="none" w:sz="0" w:space="0" w:color="auto"/>
            <w:left w:val="none" w:sz="0" w:space="0" w:color="auto"/>
            <w:bottom w:val="none" w:sz="0" w:space="0" w:color="auto"/>
            <w:right w:val="none" w:sz="0" w:space="0" w:color="auto"/>
          </w:divBdr>
        </w:div>
        <w:div w:id="1219903132">
          <w:marLeft w:val="480"/>
          <w:marRight w:val="0"/>
          <w:marTop w:val="0"/>
          <w:marBottom w:val="0"/>
          <w:divBdr>
            <w:top w:val="none" w:sz="0" w:space="0" w:color="auto"/>
            <w:left w:val="none" w:sz="0" w:space="0" w:color="auto"/>
            <w:bottom w:val="none" w:sz="0" w:space="0" w:color="auto"/>
            <w:right w:val="none" w:sz="0" w:space="0" w:color="auto"/>
          </w:divBdr>
        </w:div>
        <w:div w:id="1280990635">
          <w:marLeft w:val="480"/>
          <w:marRight w:val="0"/>
          <w:marTop w:val="0"/>
          <w:marBottom w:val="0"/>
          <w:divBdr>
            <w:top w:val="none" w:sz="0" w:space="0" w:color="auto"/>
            <w:left w:val="none" w:sz="0" w:space="0" w:color="auto"/>
            <w:bottom w:val="none" w:sz="0" w:space="0" w:color="auto"/>
            <w:right w:val="none" w:sz="0" w:space="0" w:color="auto"/>
          </w:divBdr>
        </w:div>
        <w:div w:id="1334644635">
          <w:marLeft w:val="480"/>
          <w:marRight w:val="0"/>
          <w:marTop w:val="0"/>
          <w:marBottom w:val="0"/>
          <w:divBdr>
            <w:top w:val="none" w:sz="0" w:space="0" w:color="auto"/>
            <w:left w:val="none" w:sz="0" w:space="0" w:color="auto"/>
            <w:bottom w:val="none" w:sz="0" w:space="0" w:color="auto"/>
            <w:right w:val="none" w:sz="0" w:space="0" w:color="auto"/>
          </w:divBdr>
        </w:div>
        <w:div w:id="1375732101">
          <w:marLeft w:val="480"/>
          <w:marRight w:val="0"/>
          <w:marTop w:val="0"/>
          <w:marBottom w:val="0"/>
          <w:divBdr>
            <w:top w:val="none" w:sz="0" w:space="0" w:color="auto"/>
            <w:left w:val="none" w:sz="0" w:space="0" w:color="auto"/>
            <w:bottom w:val="none" w:sz="0" w:space="0" w:color="auto"/>
            <w:right w:val="none" w:sz="0" w:space="0" w:color="auto"/>
          </w:divBdr>
        </w:div>
        <w:div w:id="1384138317">
          <w:marLeft w:val="480"/>
          <w:marRight w:val="0"/>
          <w:marTop w:val="0"/>
          <w:marBottom w:val="0"/>
          <w:divBdr>
            <w:top w:val="none" w:sz="0" w:space="0" w:color="auto"/>
            <w:left w:val="none" w:sz="0" w:space="0" w:color="auto"/>
            <w:bottom w:val="none" w:sz="0" w:space="0" w:color="auto"/>
            <w:right w:val="none" w:sz="0" w:space="0" w:color="auto"/>
          </w:divBdr>
        </w:div>
        <w:div w:id="1416584281">
          <w:marLeft w:val="480"/>
          <w:marRight w:val="0"/>
          <w:marTop w:val="0"/>
          <w:marBottom w:val="0"/>
          <w:divBdr>
            <w:top w:val="none" w:sz="0" w:space="0" w:color="auto"/>
            <w:left w:val="none" w:sz="0" w:space="0" w:color="auto"/>
            <w:bottom w:val="none" w:sz="0" w:space="0" w:color="auto"/>
            <w:right w:val="none" w:sz="0" w:space="0" w:color="auto"/>
          </w:divBdr>
        </w:div>
        <w:div w:id="1434012283">
          <w:marLeft w:val="480"/>
          <w:marRight w:val="0"/>
          <w:marTop w:val="0"/>
          <w:marBottom w:val="0"/>
          <w:divBdr>
            <w:top w:val="none" w:sz="0" w:space="0" w:color="auto"/>
            <w:left w:val="none" w:sz="0" w:space="0" w:color="auto"/>
            <w:bottom w:val="none" w:sz="0" w:space="0" w:color="auto"/>
            <w:right w:val="none" w:sz="0" w:space="0" w:color="auto"/>
          </w:divBdr>
        </w:div>
        <w:div w:id="1515263182">
          <w:marLeft w:val="480"/>
          <w:marRight w:val="0"/>
          <w:marTop w:val="0"/>
          <w:marBottom w:val="0"/>
          <w:divBdr>
            <w:top w:val="none" w:sz="0" w:space="0" w:color="auto"/>
            <w:left w:val="none" w:sz="0" w:space="0" w:color="auto"/>
            <w:bottom w:val="none" w:sz="0" w:space="0" w:color="auto"/>
            <w:right w:val="none" w:sz="0" w:space="0" w:color="auto"/>
          </w:divBdr>
        </w:div>
        <w:div w:id="1528521308">
          <w:marLeft w:val="480"/>
          <w:marRight w:val="0"/>
          <w:marTop w:val="0"/>
          <w:marBottom w:val="0"/>
          <w:divBdr>
            <w:top w:val="none" w:sz="0" w:space="0" w:color="auto"/>
            <w:left w:val="none" w:sz="0" w:space="0" w:color="auto"/>
            <w:bottom w:val="none" w:sz="0" w:space="0" w:color="auto"/>
            <w:right w:val="none" w:sz="0" w:space="0" w:color="auto"/>
          </w:divBdr>
        </w:div>
        <w:div w:id="1529221314">
          <w:marLeft w:val="480"/>
          <w:marRight w:val="0"/>
          <w:marTop w:val="0"/>
          <w:marBottom w:val="0"/>
          <w:divBdr>
            <w:top w:val="none" w:sz="0" w:space="0" w:color="auto"/>
            <w:left w:val="none" w:sz="0" w:space="0" w:color="auto"/>
            <w:bottom w:val="none" w:sz="0" w:space="0" w:color="auto"/>
            <w:right w:val="none" w:sz="0" w:space="0" w:color="auto"/>
          </w:divBdr>
        </w:div>
        <w:div w:id="1594630754">
          <w:marLeft w:val="480"/>
          <w:marRight w:val="0"/>
          <w:marTop w:val="0"/>
          <w:marBottom w:val="0"/>
          <w:divBdr>
            <w:top w:val="none" w:sz="0" w:space="0" w:color="auto"/>
            <w:left w:val="none" w:sz="0" w:space="0" w:color="auto"/>
            <w:bottom w:val="none" w:sz="0" w:space="0" w:color="auto"/>
            <w:right w:val="none" w:sz="0" w:space="0" w:color="auto"/>
          </w:divBdr>
        </w:div>
        <w:div w:id="1622569594">
          <w:marLeft w:val="480"/>
          <w:marRight w:val="0"/>
          <w:marTop w:val="0"/>
          <w:marBottom w:val="0"/>
          <w:divBdr>
            <w:top w:val="none" w:sz="0" w:space="0" w:color="auto"/>
            <w:left w:val="none" w:sz="0" w:space="0" w:color="auto"/>
            <w:bottom w:val="none" w:sz="0" w:space="0" w:color="auto"/>
            <w:right w:val="none" w:sz="0" w:space="0" w:color="auto"/>
          </w:divBdr>
        </w:div>
        <w:div w:id="1624187021">
          <w:marLeft w:val="480"/>
          <w:marRight w:val="0"/>
          <w:marTop w:val="0"/>
          <w:marBottom w:val="0"/>
          <w:divBdr>
            <w:top w:val="none" w:sz="0" w:space="0" w:color="auto"/>
            <w:left w:val="none" w:sz="0" w:space="0" w:color="auto"/>
            <w:bottom w:val="none" w:sz="0" w:space="0" w:color="auto"/>
            <w:right w:val="none" w:sz="0" w:space="0" w:color="auto"/>
          </w:divBdr>
        </w:div>
        <w:div w:id="1633317840">
          <w:marLeft w:val="480"/>
          <w:marRight w:val="0"/>
          <w:marTop w:val="0"/>
          <w:marBottom w:val="0"/>
          <w:divBdr>
            <w:top w:val="none" w:sz="0" w:space="0" w:color="auto"/>
            <w:left w:val="none" w:sz="0" w:space="0" w:color="auto"/>
            <w:bottom w:val="none" w:sz="0" w:space="0" w:color="auto"/>
            <w:right w:val="none" w:sz="0" w:space="0" w:color="auto"/>
          </w:divBdr>
        </w:div>
        <w:div w:id="1661108184">
          <w:marLeft w:val="480"/>
          <w:marRight w:val="0"/>
          <w:marTop w:val="0"/>
          <w:marBottom w:val="0"/>
          <w:divBdr>
            <w:top w:val="none" w:sz="0" w:space="0" w:color="auto"/>
            <w:left w:val="none" w:sz="0" w:space="0" w:color="auto"/>
            <w:bottom w:val="none" w:sz="0" w:space="0" w:color="auto"/>
            <w:right w:val="none" w:sz="0" w:space="0" w:color="auto"/>
          </w:divBdr>
        </w:div>
        <w:div w:id="1662542136">
          <w:marLeft w:val="480"/>
          <w:marRight w:val="0"/>
          <w:marTop w:val="0"/>
          <w:marBottom w:val="0"/>
          <w:divBdr>
            <w:top w:val="none" w:sz="0" w:space="0" w:color="auto"/>
            <w:left w:val="none" w:sz="0" w:space="0" w:color="auto"/>
            <w:bottom w:val="none" w:sz="0" w:space="0" w:color="auto"/>
            <w:right w:val="none" w:sz="0" w:space="0" w:color="auto"/>
          </w:divBdr>
        </w:div>
        <w:div w:id="1718242973">
          <w:marLeft w:val="480"/>
          <w:marRight w:val="0"/>
          <w:marTop w:val="0"/>
          <w:marBottom w:val="0"/>
          <w:divBdr>
            <w:top w:val="none" w:sz="0" w:space="0" w:color="auto"/>
            <w:left w:val="none" w:sz="0" w:space="0" w:color="auto"/>
            <w:bottom w:val="none" w:sz="0" w:space="0" w:color="auto"/>
            <w:right w:val="none" w:sz="0" w:space="0" w:color="auto"/>
          </w:divBdr>
        </w:div>
        <w:div w:id="1752193794">
          <w:marLeft w:val="480"/>
          <w:marRight w:val="0"/>
          <w:marTop w:val="0"/>
          <w:marBottom w:val="0"/>
          <w:divBdr>
            <w:top w:val="none" w:sz="0" w:space="0" w:color="auto"/>
            <w:left w:val="none" w:sz="0" w:space="0" w:color="auto"/>
            <w:bottom w:val="none" w:sz="0" w:space="0" w:color="auto"/>
            <w:right w:val="none" w:sz="0" w:space="0" w:color="auto"/>
          </w:divBdr>
        </w:div>
        <w:div w:id="1816024739">
          <w:marLeft w:val="480"/>
          <w:marRight w:val="0"/>
          <w:marTop w:val="0"/>
          <w:marBottom w:val="0"/>
          <w:divBdr>
            <w:top w:val="none" w:sz="0" w:space="0" w:color="auto"/>
            <w:left w:val="none" w:sz="0" w:space="0" w:color="auto"/>
            <w:bottom w:val="none" w:sz="0" w:space="0" w:color="auto"/>
            <w:right w:val="none" w:sz="0" w:space="0" w:color="auto"/>
          </w:divBdr>
        </w:div>
        <w:div w:id="1816025095">
          <w:marLeft w:val="480"/>
          <w:marRight w:val="0"/>
          <w:marTop w:val="0"/>
          <w:marBottom w:val="0"/>
          <w:divBdr>
            <w:top w:val="none" w:sz="0" w:space="0" w:color="auto"/>
            <w:left w:val="none" w:sz="0" w:space="0" w:color="auto"/>
            <w:bottom w:val="none" w:sz="0" w:space="0" w:color="auto"/>
            <w:right w:val="none" w:sz="0" w:space="0" w:color="auto"/>
          </w:divBdr>
        </w:div>
      </w:divsChild>
    </w:div>
    <w:div w:id="999311185">
      <w:bodyDiv w:val="1"/>
      <w:marLeft w:val="0"/>
      <w:marRight w:val="0"/>
      <w:marTop w:val="0"/>
      <w:marBottom w:val="0"/>
      <w:divBdr>
        <w:top w:val="none" w:sz="0" w:space="0" w:color="auto"/>
        <w:left w:val="none" w:sz="0" w:space="0" w:color="auto"/>
        <w:bottom w:val="none" w:sz="0" w:space="0" w:color="auto"/>
        <w:right w:val="none" w:sz="0" w:space="0" w:color="auto"/>
      </w:divBdr>
    </w:div>
    <w:div w:id="999773889">
      <w:marLeft w:val="480"/>
      <w:marRight w:val="0"/>
      <w:marTop w:val="0"/>
      <w:marBottom w:val="0"/>
      <w:divBdr>
        <w:top w:val="none" w:sz="0" w:space="0" w:color="auto"/>
        <w:left w:val="none" w:sz="0" w:space="0" w:color="auto"/>
        <w:bottom w:val="none" w:sz="0" w:space="0" w:color="auto"/>
        <w:right w:val="none" w:sz="0" w:space="0" w:color="auto"/>
      </w:divBdr>
    </w:div>
    <w:div w:id="999886352">
      <w:marLeft w:val="480"/>
      <w:marRight w:val="0"/>
      <w:marTop w:val="0"/>
      <w:marBottom w:val="0"/>
      <w:divBdr>
        <w:top w:val="none" w:sz="0" w:space="0" w:color="auto"/>
        <w:left w:val="none" w:sz="0" w:space="0" w:color="auto"/>
        <w:bottom w:val="none" w:sz="0" w:space="0" w:color="auto"/>
        <w:right w:val="none" w:sz="0" w:space="0" w:color="auto"/>
      </w:divBdr>
    </w:div>
    <w:div w:id="999889777">
      <w:bodyDiv w:val="1"/>
      <w:marLeft w:val="0"/>
      <w:marRight w:val="0"/>
      <w:marTop w:val="0"/>
      <w:marBottom w:val="0"/>
      <w:divBdr>
        <w:top w:val="none" w:sz="0" w:space="0" w:color="auto"/>
        <w:left w:val="none" w:sz="0" w:space="0" w:color="auto"/>
        <w:bottom w:val="none" w:sz="0" w:space="0" w:color="auto"/>
        <w:right w:val="none" w:sz="0" w:space="0" w:color="auto"/>
      </w:divBdr>
    </w:div>
    <w:div w:id="1000042814">
      <w:marLeft w:val="480"/>
      <w:marRight w:val="0"/>
      <w:marTop w:val="0"/>
      <w:marBottom w:val="0"/>
      <w:divBdr>
        <w:top w:val="none" w:sz="0" w:space="0" w:color="auto"/>
        <w:left w:val="none" w:sz="0" w:space="0" w:color="auto"/>
        <w:bottom w:val="none" w:sz="0" w:space="0" w:color="auto"/>
        <w:right w:val="none" w:sz="0" w:space="0" w:color="auto"/>
      </w:divBdr>
    </w:div>
    <w:div w:id="1000154717">
      <w:marLeft w:val="480"/>
      <w:marRight w:val="0"/>
      <w:marTop w:val="0"/>
      <w:marBottom w:val="0"/>
      <w:divBdr>
        <w:top w:val="none" w:sz="0" w:space="0" w:color="auto"/>
        <w:left w:val="none" w:sz="0" w:space="0" w:color="auto"/>
        <w:bottom w:val="none" w:sz="0" w:space="0" w:color="auto"/>
        <w:right w:val="none" w:sz="0" w:space="0" w:color="auto"/>
      </w:divBdr>
    </w:div>
    <w:div w:id="1000159845">
      <w:marLeft w:val="480"/>
      <w:marRight w:val="0"/>
      <w:marTop w:val="0"/>
      <w:marBottom w:val="0"/>
      <w:divBdr>
        <w:top w:val="none" w:sz="0" w:space="0" w:color="auto"/>
        <w:left w:val="none" w:sz="0" w:space="0" w:color="auto"/>
        <w:bottom w:val="none" w:sz="0" w:space="0" w:color="auto"/>
        <w:right w:val="none" w:sz="0" w:space="0" w:color="auto"/>
      </w:divBdr>
    </w:div>
    <w:div w:id="1000279915">
      <w:marLeft w:val="480"/>
      <w:marRight w:val="0"/>
      <w:marTop w:val="0"/>
      <w:marBottom w:val="0"/>
      <w:divBdr>
        <w:top w:val="none" w:sz="0" w:space="0" w:color="auto"/>
        <w:left w:val="none" w:sz="0" w:space="0" w:color="auto"/>
        <w:bottom w:val="none" w:sz="0" w:space="0" w:color="auto"/>
        <w:right w:val="none" w:sz="0" w:space="0" w:color="auto"/>
      </w:divBdr>
    </w:div>
    <w:div w:id="1000307203">
      <w:marLeft w:val="480"/>
      <w:marRight w:val="0"/>
      <w:marTop w:val="0"/>
      <w:marBottom w:val="0"/>
      <w:divBdr>
        <w:top w:val="none" w:sz="0" w:space="0" w:color="auto"/>
        <w:left w:val="none" w:sz="0" w:space="0" w:color="auto"/>
        <w:bottom w:val="none" w:sz="0" w:space="0" w:color="auto"/>
        <w:right w:val="none" w:sz="0" w:space="0" w:color="auto"/>
      </w:divBdr>
    </w:div>
    <w:div w:id="1000307676">
      <w:marLeft w:val="480"/>
      <w:marRight w:val="0"/>
      <w:marTop w:val="0"/>
      <w:marBottom w:val="0"/>
      <w:divBdr>
        <w:top w:val="none" w:sz="0" w:space="0" w:color="auto"/>
        <w:left w:val="none" w:sz="0" w:space="0" w:color="auto"/>
        <w:bottom w:val="none" w:sz="0" w:space="0" w:color="auto"/>
        <w:right w:val="none" w:sz="0" w:space="0" w:color="auto"/>
      </w:divBdr>
    </w:div>
    <w:div w:id="1000428909">
      <w:marLeft w:val="480"/>
      <w:marRight w:val="0"/>
      <w:marTop w:val="0"/>
      <w:marBottom w:val="0"/>
      <w:divBdr>
        <w:top w:val="none" w:sz="0" w:space="0" w:color="auto"/>
        <w:left w:val="none" w:sz="0" w:space="0" w:color="auto"/>
        <w:bottom w:val="none" w:sz="0" w:space="0" w:color="auto"/>
        <w:right w:val="none" w:sz="0" w:space="0" w:color="auto"/>
      </w:divBdr>
    </w:div>
    <w:div w:id="1000959999">
      <w:marLeft w:val="480"/>
      <w:marRight w:val="0"/>
      <w:marTop w:val="0"/>
      <w:marBottom w:val="0"/>
      <w:divBdr>
        <w:top w:val="none" w:sz="0" w:space="0" w:color="auto"/>
        <w:left w:val="none" w:sz="0" w:space="0" w:color="auto"/>
        <w:bottom w:val="none" w:sz="0" w:space="0" w:color="auto"/>
        <w:right w:val="none" w:sz="0" w:space="0" w:color="auto"/>
      </w:divBdr>
    </w:div>
    <w:div w:id="1001280436">
      <w:marLeft w:val="480"/>
      <w:marRight w:val="0"/>
      <w:marTop w:val="0"/>
      <w:marBottom w:val="0"/>
      <w:divBdr>
        <w:top w:val="none" w:sz="0" w:space="0" w:color="auto"/>
        <w:left w:val="none" w:sz="0" w:space="0" w:color="auto"/>
        <w:bottom w:val="none" w:sz="0" w:space="0" w:color="auto"/>
        <w:right w:val="none" w:sz="0" w:space="0" w:color="auto"/>
      </w:divBdr>
    </w:div>
    <w:div w:id="1001353684">
      <w:marLeft w:val="480"/>
      <w:marRight w:val="0"/>
      <w:marTop w:val="0"/>
      <w:marBottom w:val="0"/>
      <w:divBdr>
        <w:top w:val="none" w:sz="0" w:space="0" w:color="auto"/>
        <w:left w:val="none" w:sz="0" w:space="0" w:color="auto"/>
        <w:bottom w:val="none" w:sz="0" w:space="0" w:color="auto"/>
        <w:right w:val="none" w:sz="0" w:space="0" w:color="auto"/>
      </w:divBdr>
    </w:div>
    <w:div w:id="1001473399">
      <w:bodyDiv w:val="1"/>
      <w:marLeft w:val="0"/>
      <w:marRight w:val="0"/>
      <w:marTop w:val="0"/>
      <w:marBottom w:val="0"/>
      <w:divBdr>
        <w:top w:val="none" w:sz="0" w:space="0" w:color="auto"/>
        <w:left w:val="none" w:sz="0" w:space="0" w:color="auto"/>
        <w:bottom w:val="none" w:sz="0" w:space="0" w:color="auto"/>
        <w:right w:val="none" w:sz="0" w:space="0" w:color="auto"/>
      </w:divBdr>
    </w:div>
    <w:div w:id="1001588775">
      <w:marLeft w:val="480"/>
      <w:marRight w:val="0"/>
      <w:marTop w:val="0"/>
      <w:marBottom w:val="0"/>
      <w:divBdr>
        <w:top w:val="none" w:sz="0" w:space="0" w:color="auto"/>
        <w:left w:val="none" w:sz="0" w:space="0" w:color="auto"/>
        <w:bottom w:val="none" w:sz="0" w:space="0" w:color="auto"/>
        <w:right w:val="none" w:sz="0" w:space="0" w:color="auto"/>
      </w:divBdr>
    </w:div>
    <w:div w:id="1001589106">
      <w:marLeft w:val="480"/>
      <w:marRight w:val="0"/>
      <w:marTop w:val="0"/>
      <w:marBottom w:val="0"/>
      <w:divBdr>
        <w:top w:val="none" w:sz="0" w:space="0" w:color="auto"/>
        <w:left w:val="none" w:sz="0" w:space="0" w:color="auto"/>
        <w:bottom w:val="none" w:sz="0" w:space="0" w:color="auto"/>
        <w:right w:val="none" w:sz="0" w:space="0" w:color="auto"/>
      </w:divBdr>
    </w:div>
    <w:div w:id="1001615229">
      <w:marLeft w:val="480"/>
      <w:marRight w:val="0"/>
      <w:marTop w:val="0"/>
      <w:marBottom w:val="0"/>
      <w:divBdr>
        <w:top w:val="none" w:sz="0" w:space="0" w:color="auto"/>
        <w:left w:val="none" w:sz="0" w:space="0" w:color="auto"/>
        <w:bottom w:val="none" w:sz="0" w:space="0" w:color="auto"/>
        <w:right w:val="none" w:sz="0" w:space="0" w:color="auto"/>
      </w:divBdr>
    </w:div>
    <w:div w:id="1001659837">
      <w:marLeft w:val="480"/>
      <w:marRight w:val="0"/>
      <w:marTop w:val="0"/>
      <w:marBottom w:val="0"/>
      <w:divBdr>
        <w:top w:val="none" w:sz="0" w:space="0" w:color="auto"/>
        <w:left w:val="none" w:sz="0" w:space="0" w:color="auto"/>
        <w:bottom w:val="none" w:sz="0" w:space="0" w:color="auto"/>
        <w:right w:val="none" w:sz="0" w:space="0" w:color="auto"/>
      </w:divBdr>
    </w:div>
    <w:div w:id="1001662065">
      <w:marLeft w:val="480"/>
      <w:marRight w:val="0"/>
      <w:marTop w:val="0"/>
      <w:marBottom w:val="0"/>
      <w:divBdr>
        <w:top w:val="none" w:sz="0" w:space="0" w:color="auto"/>
        <w:left w:val="none" w:sz="0" w:space="0" w:color="auto"/>
        <w:bottom w:val="none" w:sz="0" w:space="0" w:color="auto"/>
        <w:right w:val="none" w:sz="0" w:space="0" w:color="auto"/>
      </w:divBdr>
    </w:div>
    <w:div w:id="1001734860">
      <w:marLeft w:val="480"/>
      <w:marRight w:val="0"/>
      <w:marTop w:val="0"/>
      <w:marBottom w:val="0"/>
      <w:divBdr>
        <w:top w:val="none" w:sz="0" w:space="0" w:color="auto"/>
        <w:left w:val="none" w:sz="0" w:space="0" w:color="auto"/>
        <w:bottom w:val="none" w:sz="0" w:space="0" w:color="auto"/>
        <w:right w:val="none" w:sz="0" w:space="0" w:color="auto"/>
      </w:divBdr>
    </w:div>
    <w:div w:id="1001931487">
      <w:marLeft w:val="480"/>
      <w:marRight w:val="0"/>
      <w:marTop w:val="0"/>
      <w:marBottom w:val="0"/>
      <w:divBdr>
        <w:top w:val="none" w:sz="0" w:space="0" w:color="auto"/>
        <w:left w:val="none" w:sz="0" w:space="0" w:color="auto"/>
        <w:bottom w:val="none" w:sz="0" w:space="0" w:color="auto"/>
        <w:right w:val="none" w:sz="0" w:space="0" w:color="auto"/>
      </w:divBdr>
    </w:div>
    <w:div w:id="1002200862">
      <w:marLeft w:val="480"/>
      <w:marRight w:val="0"/>
      <w:marTop w:val="0"/>
      <w:marBottom w:val="0"/>
      <w:divBdr>
        <w:top w:val="none" w:sz="0" w:space="0" w:color="auto"/>
        <w:left w:val="none" w:sz="0" w:space="0" w:color="auto"/>
        <w:bottom w:val="none" w:sz="0" w:space="0" w:color="auto"/>
        <w:right w:val="none" w:sz="0" w:space="0" w:color="auto"/>
      </w:divBdr>
    </w:div>
    <w:div w:id="1002243138">
      <w:bodyDiv w:val="1"/>
      <w:marLeft w:val="0"/>
      <w:marRight w:val="0"/>
      <w:marTop w:val="0"/>
      <w:marBottom w:val="0"/>
      <w:divBdr>
        <w:top w:val="none" w:sz="0" w:space="0" w:color="auto"/>
        <w:left w:val="none" w:sz="0" w:space="0" w:color="auto"/>
        <w:bottom w:val="none" w:sz="0" w:space="0" w:color="auto"/>
        <w:right w:val="none" w:sz="0" w:space="0" w:color="auto"/>
      </w:divBdr>
      <w:divsChild>
        <w:div w:id="1116410213">
          <w:marLeft w:val="480"/>
          <w:marRight w:val="0"/>
          <w:marTop w:val="0"/>
          <w:marBottom w:val="0"/>
          <w:divBdr>
            <w:top w:val="none" w:sz="0" w:space="0" w:color="auto"/>
            <w:left w:val="none" w:sz="0" w:space="0" w:color="auto"/>
            <w:bottom w:val="none" w:sz="0" w:space="0" w:color="auto"/>
            <w:right w:val="none" w:sz="0" w:space="0" w:color="auto"/>
          </w:divBdr>
        </w:div>
        <w:div w:id="1420905169">
          <w:marLeft w:val="480"/>
          <w:marRight w:val="0"/>
          <w:marTop w:val="0"/>
          <w:marBottom w:val="0"/>
          <w:divBdr>
            <w:top w:val="none" w:sz="0" w:space="0" w:color="auto"/>
            <w:left w:val="none" w:sz="0" w:space="0" w:color="auto"/>
            <w:bottom w:val="none" w:sz="0" w:space="0" w:color="auto"/>
            <w:right w:val="none" w:sz="0" w:space="0" w:color="auto"/>
          </w:divBdr>
        </w:div>
        <w:div w:id="1354459907">
          <w:marLeft w:val="480"/>
          <w:marRight w:val="0"/>
          <w:marTop w:val="0"/>
          <w:marBottom w:val="0"/>
          <w:divBdr>
            <w:top w:val="none" w:sz="0" w:space="0" w:color="auto"/>
            <w:left w:val="none" w:sz="0" w:space="0" w:color="auto"/>
            <w:bottom w:val="none" w:sz="0" w:space="0" w:color="auto"/>
            <w:right w:val="none" w:sz="0" w:space="0" w:color="auto"/>
          </w:divBdr>
        </w:div>
        <w:div w:id="105274473">
          <w:marLeft w:val="480"/>
          <w:marRight w:val="0"/>
          <w:marTop w:val="0"/>
          <w:marBottom w:val="0"/>
          <w:divBdr>
            <w:top w:val="none" w:sz="0" w:space="0" w:color="auto"/>
            <w:left w:val="none" w:sz="0" w:space="0" w:color="auto"/>
            <w:bottom w:val="none" w:sz="0" w:space="0" w:color="auto"/>
            <w:right w:val="none" w:sz="0" w:space="0" w:color="auto"/>
          </w:divBdr>
        </w:div>
        <w:div w:id="1093404743">
          <w:marLeft w:val="480"/>
          <w:marRight w:val="0"/>
          <w:marTop w:val="0"/>
          <w:marBottom w:val="0"/>
          <w:divBdr>
            <w:top w:val="none" w:sz="0" w:space="0" w:color="auto"/>
            <w:left w:val="none" w:sz="0" w:space="0" w:color="auto"/>
            <w:bottom w:val="none" w:sz="0" w:space="0" w:color="auto"/>
            <w:right w:val="none" w:sz="0" w:space="0" w:color="auto"/>
          </w:divBdr>
        </w:div>
        <w:div w:id="183903104">
          <w:marLeft w:val="480"/>
          <w:marRight w:val="0"/>
          <w:marTop w:val="0"/>
          <w:marBottom w:val="0"/>
          <w:divBdr>
            <w:top w:val="none" w:sz="0" w:space="0" w:color="auto"/>
            <w:left w:val="none" w:sz="0" w:space="0" w:color="auto"/>
            <w:bottom w:val="none" w:sz="0" w:space="0" w:color="auto"/>
            <w:right w:val="none" w:sz="0" w:space="0" w:color="auto"/>
          </w:divBdr>
        </w:div>
        <w:div w:id="159733948">
          <w:marLeft w:val="480"/>
          <w:marRight w:val="0"/>
          <w:marTop w:val="0"/>
          <w:marBottom w:val="0"/>
          <w:divBdr>
            <w:top w:val="none" w:sz="0" w:space="0" w:color="auto"/>
            <w:left w:val="none" w:sz="0" w:space="0" w:color="auto"/>
            <w:bottom w:val="none" w:sz="0" w:space="0" w:color="auto"/>
            <w:right w:val="none" w:sz="0" w:space="0" w:color="auto"/>
          </w:divBdr>
        </w:div>
        <w:div w:id="989554607">
          <w:marLeft w:val="480"/>
          <w:marRight w:val="0"/>
          <w:marTop w:val="0"/>
          <w:marBottom w:val="0"/>
          <w:divBdr>
            <w:top w:val="none" w:sz="0" w:space="0" w:color="auto"/>
            <w:left w:val="none" w:sz="0" w:space="0" w:color="auto"/>
            <w:bottom w:val="none" w:sz="0" w:space="0" w:color="auto"/>
            <w:right w:val="none" w:sz="0" w:space="0" w:color="auto"/>
          </w:divBdr>
        </w:div>
        <w:div w:id="1276985444">
          <w:marLeft w:val="480"/>
          <w:marRight w:val="0"/>
          <w:marTop w:val="0"/>
          <w:marBottom w:val="0"/>
          <w:divBdr>
            <w:top w:val="none" w:sz="0" w:space="0" w:color="auto"/>
            <w:left w:val="none" w:sz="0" w:space="0" w:color="auto"/>
            <w:bottom w:val="none" w:sz="0" w:space="0" w:color="auto"/>
            <w:right w:val="none" w:sz="0" w:space="0" w:color="auto"/>
          </w:divBdr>
        </w:div>
        <w:div w:id="1166748152">
          <w:marLeft w:val="480"/>
          <w:marRight w:val="0"/>
          <w:marTop w:val="0"/>
          <w:marBottom w:val="0"/>
          <w:divBdr>
            <w:top w:val="none" w:sz="0" w:space="0" w:color="auto"/>
            <w:left w:val="none" w:sz="0" w:space="0" w:color="auto"/>
            <w:bottom w:val="none" w:sz="0" w:space="0" w:color="auto"/>
            <w:right w:val="none" w:sz="0" w:space="0" w:color="auto"/>
          </w:divBdr>
        </w:div>
        <w:div w:id="397442027">
          <w:marLeft w:val="480"/>
          <w:marRight w:val="0"/>
          <w:marTop w:val="0"/>
          <w:marBottom w:val="0"/>
          <w:divBdr>
            <w:top w:val="none" w:sz="0" w:space="0" w:color="auto"/>
            <w:left w:val="none" w:sz="0" w:space="0" w:color="auto"/>
            <w:bottom w:val="none" w:sz="0" w:space="0" w:color="auto"/>
            <w:right w:val="none" w:sz="0" w:space="0" w:color="auto"/>
          </w:divBdr>
        </w:div>
        <w:div w:id="576786470">
          <w:marLeft w:val="480"/>
          <w:marRight w:val="0"/>
          <w:marTop w:val="0"/>
          <w:marBottom w:val="0"/>
          <w:divBdr>
            <w:top w:val="none" w:sz="0" w:space="0" w:color="auto"/>
            <w:left w:val="none" w:sz="0" w:space="0" w:color="auto"/>
            <w:bottom w:val="none" w:sz="0" w:space="0" w:color="auto"/>
            <w:right w:val="none" w:sz="0" w:space="0" w:color="auto"/>
          </w:divBdr>
        </w:div>
        <w:div w:id="459540988">
          <w:marLeft w:val="480"/>
          <w:marRight w:val="0"/>
          <w:marTop w:val="0"/>
          <w:marBottom w:val="0"/>
          <w:divBdr>
            <w:top w:val="none" w:sz="0" w:space="0" w:color="auto"/>
            <w:left w:val="none" w:sz="0" w:space="0" w:color="auto"/>
            <w:bottom w:val="none" w:sz="0" w:space="0" w:color="auto"/>
            <w:right w:val="none" w:sz="0" w:space="0" w:color="auto"/>
          </w:divBdr>
        </w:div>
        <w:div w:id="200942392">
          <w:marLeft w:val="480"/>
          <w:marRight w:val="0"/>
          <w:marTop w:val="0"/>
          <w:marBottom w:val="0"/>
          <w:divBdr>
            <w:top w:val="none" w:sz="0" w:space="0" w:color="auto"/>
            <w:left w:val="none" w:sz="0" w:space="0" w:color="auto"/>
            <w:bottom w:val="none" w:sz="0" w:space="0" w:color="auto"/>
            <w:right w:val="none" w:sz="0" w:space="0" w:color="auto"/>
          </w:divBdr>
        </w:div>
        <w:div w:id="755594491">
          <w:marLeft w:val="480"/>
          <w:marRight w:val="0"/>
          <w:marTop w:val="0"/>
          <w:marBottom w:val="0"/>
          <w:divBdr>
            <w:top w:val="none" w:sz="0" w:space="0" w:color="auto"/>
            <w:left w:val="none" w:sz="0" w:space="0" w:color="auto"/>
            <w:bottom w:val="none" w:sz="0" w:space="0" w:color="auto"/>
            <w:right w:val="none" w:sz="0" w:space="0" w:color="auto"/>
          </w:divBdr>
        </w:div>
        <w:div w:id="1507673481">
          <w:marLeft w:val="480"/>
          <w:marRight w:val="0"/>
          <w:marTop w:val="0"/>
          <w:marBottom w:val="0"/>
          <w:divBdr>
            <w:top w:val="none" w:sz="0" w:space="0" w:color="auto"/>
            <w:left w:val="none" w:sz="0" w:space="0" w:color="auto"/>
            <w:bottom w:val="none" w:sz="0" w:space="0" w:color="auto"/>
            <w:right w:val="none" w:sz="0" w:space="0" w:color="auto"/>
          </w:divBdr>
        </w:div>
        <w:div w:id="987513340">
          <w:marLeft w:val="480"/>
          <w:marRight w:val="0"/>
          <w:marTop w:val="0"/>
          <w:marBottom w:val="0"/>
          <w:divBdr>
            <w:top w:val="none" w:sz="0" w:space="0" w:color="auto"/>
            <w:left w:val="none" w:sz="0" w:space="0" w:color="auto"/>
            <w:bottom w:val="none" w:sz="0" w:space="0" w:color="auto"/>
            <w:right w:val="none" w:sz="0" w:space="0" w:color="auto"/>
          </w:divBdr>
        </w:div>
        <w:div w:id="47804346">
          <w:marLeft w:val="480"/>
          <w:marRight w:val="0"/>
          <w:marTop w:val="0"/>
          <w:marBottom w:val="0"/>
          <w:divBdr>
            <w:top w:val="none" w:sz="0" w:space="0" w:color="auto"/>
            <w:left w:val="none" w:sz="0" w:space="0" w:color="auto"/>
            <w:bottom w:val="none" w:sz="0" w:space="0" w:color="auto"/>
            <w:right w:val="none" w:sz="0" w:space="0" w:color="auto"/>
          </w:divBdr>
        </w:div>
        <w:div w:id="1339456630">
          <w:marLeft w:val="480"/>
          <w:marRight w:val="0"/>
          <w:marTop w:val="0"/>
          <w:marBottom w:val="0"/>
          <w:divBdr>
            <w:top w:val="none" w:sz="0" w:space="0" w:color="auto"/>
            <w:left w:val="none" w:sz="0" w:space="0" w:color="auto"/>
            <w:bottom w:val="none" w:sz="0" w:space="0" w:color="auto"/>
            <w:right w:val="none" w:sz="0" w:space="0" w:color="auto"/>
          </w:divBdr>
        </w:div>
        <w:div w:id="1698116617">
          <w:marLeft w:val="480"/>
          <w:marRight w:val="0"/>
          <w:marTop w:val="0"/>
          <w:marBottom w:val="0"/>
          <w:divBdr>
            <w:top w:val="none" w:sz="0" w:space="0" w:color="auto"/>
            <w:left w:val="none" w:sz="0" w:space="0" w:color="auto"/>
            <w:bottom w:val="none" w:sz="0" w:space="0" w:color="auto"/>
            <w:right w:val="none" w:sz="0" w:space="0" w:color="auto"/>
          </w:divBdr>
        </w:div>
        <w:div w:id="1224633654">
          <w:marLeft w:val="480"/>
          <w:marRight w:val="0"/>
          <w:marTop w:val="0"/>
          <w:marBottom w:val="0"/>
          <w:divBdr>
            <w:top w:val="none" w:sz="0" w:space="0" w:color="auto"/>
            <w:left w:val="none" w:sz="0" w:space="0" w:color="auto"/>
            <w:bottom w:val="none" w:sz="0" w:space="0" w:color="auto"/>
            <w:right w:val="none" w:sz="0" w:space="0" w:color="auto"/>
          </w:divBdr>
        </w:div>
        <w:div w:id="1191458112">
          <w:marLeft w:val="480"/>
          <w:marRight w:val="0"/>
          <w:marTop w:val="0"/>
          <w:marBottom w:val="0"/>
          <w:divBdr>
            <w:top w:val="none" w:sz="0" w:space="0" w:color="auto"/>
            <w:left w:val="none" w:sz="0" w:space="0" w:color="auto"/>
            <w:bottom w:val="none" w:sz="0" w:space="0" w:color="auto"/>
            <w:right w:val="none" w:sz="0" w:space="0" w:color="auto"/>
          </w:divBdr>
        </w:div>
        <w:div w:id="2082485673">
          <w:marLeft w:val="480"/>
          <w:marRight w:val="0"/>
          <w:marTop w:val="0"/>
          <w:marBottom w:val="0"/>
          <w:divBdr>
            <w:top w:val="none" w:sz="0" w:space="0" w:color="auto"/>
            <w:left w:val="none" w:sz="0" w:space="0" w:color="auto"/>
            <w:bottom w:val="none" w:sz="0" w:space="0" w:color="auto"/>
            <w:right w:val="none" w:sz="0" w:space="0" w:color="auto"/>
          </w:divBdr>
        </w:div>
        <w:div w:id="603421849">
          <w:marLeft w:val="480"/>
          <w:marRight w:val="0"/>
          <w:marTop w:val="0"/>
          <w:marBottom w:val="0"/>
          <w:divBdr>
            <w:top w:val="none" w:sz="0" w:space="0" w:color="auto"/>
            <w:left w:val="none" w:sz="0" w:space="0" w:color="auto"/>
            <w:bottom w:val="none" w:sz="0" w:space="0" w:color="auto"/>
            <w:right w:val="none" w:sz="0" w:space="0" w:color="auto"/>
          </w:divBdr>
        </w:div>
        <w:div w:id="549928031">
          <w:marLeft w:val="480"/>
          <w:marRight w:val="0"/>
          <w:marTop w:val="0"/>
          <w:marBottom w:val="0"/>
          <w:divBdr>
            <w:top w:val="none" w:sz="0" w:space="0" w:color="auto"/>
            <w:left w:val="none" w:sz="0" w:space="0" w:color="auto"/>
            <w:bottom w:val="none" w:sz="0" w:space="0" w:color="auto"/>
            <w:right w:val="none" w:sz="0" w:space="0" w:color="auto"/>
          </w:divBdr>
        </w:div>
        <w:div w:id="518082176">
          <w:marLeft w:val="480"/>
          <w:marRight w:val="0"/>
          <w:marTop w:val="0"/>
          <w:marBottom w:val="0"/>
          <w:divBdr>
            <w:top w:val="none" w:sz="0" w:space="0" w:color="auto"/>
            <w:left w:val="none" w:sz="0" w:space="0" w:color="auto"/>
            <w:bottom w:val="none" w:sz="0" w:space="0" w:color="auto"/>
            <w:right w:val="none" w:sz="0" w:space="0" w:color="auto"/>
          </w:divBdr>
        </w:div>
        <w:div w:id="355233976">
          <w:marLeft w:val="480"/>
          <w:marRight w:val="0"/>
          <w:marTop w:val="0"/>
          <w:marBottom w:val="0"/>
          <w:divBdr>
            <w:top w:val="none" w:sz="0" w:space="0" w:color="auto"/>
            <w:left w:val="none" w:sz="0" w:space="0" w:color="auto"/>
            <w:bottom w:val="none" w:sz="0" w:space="0" w:color="auto"/>
            <w:right w:val="none" w:sz="0" w:space="0" w:color="auto"/>
          </w:divBdr>
        </w:div>
        <w:div w:id="2004426123">
          <w:marLeft w:val="480"/>
          <w:marRight w:val="0"/>
          <w:marTop w:val="0"/>
          <w:marBottom w:val="0"/>
          <w:divBdr>
            <w:top w:val="none" w:sz="0" w:space="0" w:color="auto"/>
            <w:left w:val="none" w:sz="0" w:space="0" w:color="auto"/>
            <w:bottom w:val="none" w:sz="0" w:space="0" w:color="auto"/>
            <w:right w:val="none" w:sz="0" w:space="0" w:color="auto"/>
          </w:divBdr>
        </w:div>
        <w:div w:id="1528442895">
          <w:marLeft w:val="480"/>
          <w:marRight w:val="0"/>
          <w:marTop w:val="0"/>
          <w:marBottom w:val="0"/>
          <w:divBdr>
            <w:top w:val="none" w:sz="0" w:space="0" w:color="auto"/>
            <w:left w:val="none" w:sz="0" w:space="0" w:color="auto"/>
            <w:bottom w:val="none" w:sz="0" w:space="0" w:color="auto"/>
            <w:right w:val="none" w:sz="0" w:space="0" w:color="auto"/>
          </w:divBdr>
        </w:div>
        <w:div w:id="1378897877">
          <w:marLeft w:val="480"/>
          <w:marRight w:val="0"/>
          <w:marTop w:val="0"/>
          <w:marBottom w:val="0"/>
          <w:divBdr>
            <w:top w:val="none" w:sz="0" w:space="0" w:color="auto"/>
            <w:left w:val="none" w:sz="0" w:space="0" w:color="auto"/>
            <w:bottom w:val="none" w:sz="0" w:space="0" w:color="auto"/>
            <w:right w:val="none" w:sz="0" w:space="0" w:color="auto"/>
          </w:divBdr>
        </w:div>
        <w:div w:id="1300765376">
          <w:marLeft w:val="480"/>
          <w:marRight w:val="0"/>
          <w:marTop w:val="0"/>
          <w:marBottom w:val="0"/>
          <w:divBdr>
            <w:top w:val="none" w:sz="0" w:space="0" w:color="auto"/>
            <w:left w:val="none" w:sz="0" w:space="0" w:color="auto"/>
            <w:bottom w:val="none" w:sz="0" w:space="0" w:color="auto"/>
            <w:right w:val="none" w:sz="0" w:space="0" w:color="auto"/>
          </w:divBdr>
        </w:div>
        <w:div w:id="1365403293">
          <w:marLeft w:val="480"/>
          <w:marRight w:val="0"/>
          <w:marTop w:val="0"/>
          <w:marBottom w:val="0"/>
          <w:divBdr>
            <w:top w:val="none" w:sz="0" w:space="0" w:color="auto"/>
            <w:left w:val="none" w:sz="0" w:space="0" w:color="auto"/>
            <w:bottom w:val="none" w:sz="0" w:space="0" w:color="auto"/>
            <w:right w:val="none" w:sz="0" w:space="0" w:color="auto"/>
          </w:divBdr>
        </w:div>
        <w:div w:id="1312783711">
          <w:marLeft w:val="480"/>
          <w:marRight w:val="0"/>
          <w:marTop w:val="0"/>
          <w:marBottom w:val="0"/>
          <w:divBdr>
            <w:top w:val="none" w:sz="0" w:space="0" w:color="auto"/>
            <w:left w:val="none" w:sz="0" w:space="0" w:color="auto"/>
            <w:bottom w:val="none" w:sz="0" w:space="0" w:color="auto"/>
            <w:right w:val="none" w:sz="0" w:space="0" w:color="auto"/>
          </w:divBdr>
        </w:div>
        <w:div w:id="1384793003">
          <w:marLeft w:val="480"/>
          <w:marRight w:val="0"/>
          <w:marTop w:val="0"/>
          <w:marBottom w:val="0"/>
          <w:divBdr>
            <w:top w:val="none" w:sz="0" w:space="0" w:color="auto"/>
            <w:left w:val="none" w:sz="0" w:space="0" w:color="auto"/>
            <w:bottom w:val="none" w:sz="0" w:space="0" w:color="auto"/>
            <w:right w:val="none" w:sz="0" w:space="0" w:color="auto"/>
          </w:divBdr>
        </w:div>
        <w:div w:id="80495640">
          <w:marLeft w:val="480"/>
          <w:marRight w:val="0"/>
          <w:marTop w:val="0"/>
          <w:marBottom w:val="0"/>
          <w:divBdr>
            <w:top w:val="none" w:sz="0" w:space="0" w:color="auto"/>
            <w:left w:val="none" w:sz="0" w:space="0" w:color="auto"/>
            <w:bottom w:val="none" w:sz="0" w:space="0" w:color="auto"/>
            <w:right w:val="none" w:sz="0" w:space="0" w:color="auto"/>
          </w:divBdr>
        </w:div>
        <w:div w:id="1885169395">
          <w:marLeft w:val="480"/>
          <w:marRight w:val="0"/>
          <w:marTop w:val="0"/>
          <w:marBottom w:val="0"/>
          <w:divBdr>
            <w:top w:val="none" w:sz="0" w:space="0" w:color="auto"/>
            <w:left w:val="none" w:sz="0" w:space="0" w:color="auto"/>
            <w:bottom w:val="none" w:sz="0" w:space="0" w:color="auto"/>
            <w:right w:val="none" w:sz="0" w:space="0" w:color="auto"/>
          </w:divBdr>
        </w:div>
        <w:div w:id="686836034">
          <w:marLeft w:val="480"/>
          <w:marRight w:val="0"/>
          <w:marTop w:val="0"/>
          <w:marBottom w:val="0"/>
          <w:divBdr>
            <w:top w:val="none" w:sz="0" w:space="0" w:color="auto"/>
            <w:left w:val="none" w:sz="0" w:space="0" w:color="auto"/>
            <w:bottom w:val="none" w:sz="0" w:space="0" w:color="auto"/>
            <w:right w:val="none" w:sz="0" w:space="0" w:color="auto"/>
          </w:divBdr>
        </w:div>
        <w:div w:id="94205783">
          <w:marLeft w:val="480"/>
          <w:marRight w:val="0"/>
          <w:marTop w:val="0"/>
          <w:marBottom w:val="0"/>
          <w:divBdr>
            <w:top w:val="none" w:sz="0" w:space="0" w:color="auto"/>
            <w:left w:val="none" w:sz="0" w:space="0" w:color="auto"/>
            <w:bottom w:val="none" w:sz="0" w:space="0" w:color="auto"/>
            <w:right w:val="none" w:sz="0" w:space="0" w:color="auto"/>
          </w:divBdr>
        </w:div>
        <w:div w:id="1712529967">
          <w:marLeft w:val="480"/>
          <w:marRight w:val="0"/>
          <w:marTop w:val="0"/>
          <w:marBottom w:val="0"/>
          <w:divBdr>
            <w:top w:val="none" w:sz="0" w:space="0" w:color="auto"/>
            <w:left w:val="none" w:sz="0" w:space="0" w:color="auto"/>
            <w:bottom w:val="none" w:sz="0" w:space="0" w:color="auto"/>
            <w:right w:val="none" w:sz="0" w:space="0" w:color="auto"/>
          </w:divBdr>
        </w:div>
        <w:div w:id="1893888139">
          <w:marLeft w:val="480"/>
          <w:marRight w:val="0"/>
          <w:marTop w:val="0"/>
          <w:marBottom w:val="0"/>
          <w:divBdr>
            <w:top w:val="none" w:sz="0" w:space="0" w:color="auto"/>
            <w:left w:val="none" w:sz="0" w:space="0" w:color="auto"/>
            <w:bottom w:val="none" w:sz="0" w:space="0" w:color="auto"/>
            <w:right w:val="none" w:sz="0" w:space="0" w:color="auto"/>
          </w:divBdr>
        </w:div>
        <w:div w:id="921567508">
          <w:marLeft w:val="480"/>
          <w:marRight w:val="0"/>
          <w:marTop w:val="0"/>
          <w:marBottom w:val="0"/>
          <w:divBdr>
            <w:top w:val="none" w:sz="0" w:space="0" w:color="auto"/>
            <w:left w:val="none" w:sz="0" w:space="0" w:color="auto"/>
            <w:bottom w:val="none" w:sz="0" w:space="0" w:color="auto"/>
            <w:right w:val="none" w:sz="0" w:space="0" w:color="auto"/>
          </w:divBdr>
        </w:div>
        <w:div w:id="1663923517">
          <w:marLeft w:val="480"/>
          <w:marRight w:val="0"/>
          <w:marTop w:val="0"/>
          <w:marBottom w:val="0"/>
          <w:divBdr>
            <w:top w:val="none" w:sz="0" w:space="0" w:color="auto"/>
            <w:left w:val="none" w:sz="0" w:space="0" w:color="auto"/>
            <w:bottom w:val="none" w:sz="0" w:space="0" w:color="auto"/>
            <w:right w:val="none" w:sz="0" w:space="0" w:color="auto"/>
          </w:divBdr>
        </w:div>
        <w:div w:id="1278180335">
          <w:marLeft w:val="480"/>
          <w:marRight w:val="0"/>
          <w:marTop w:val="0"/>
          <w:marBottom w:val="0"/>
          <w:divBdr>
            <w:top w:val="none" w:sz="0" w:space="0" w:color="auto"/>
            <w:left w:val="none" w:sz="0" w:space="0" w:color="auto"/>
            <w:bottom w:val="none" w:sz="0" w:space="0" w:color="auto"/>
            <w:right w:val="none" w:sz="0" w:space="0" w:color="auto"/>
          </w:divBdr>
        </w:div>
        <w:div w:id="828402527">
          <w:marLeft w:val="480"/>
          <w:marRight w:val="0"/>
          <w:marTop w:val="0"/>
          <w:marBottom w:val="0"/>
          <w:divBdr>
            <w:top w:val="none" w:sz="0" w:space="0" w:color="auto"/>
            <w:left w:val="none" w:sz="0" w:space="0" w:color="auto"/>
            <w:bottom w:val="none" w:sz="0" w:space="0" w:color="auto"/>
            <w:right w:val="none" w:sz="0" w:space="0" w:color="auto"/>
          </w:divBdr>
        </w:div>
        <w:div w:id="1105270179">
          <w:marLeft w:val="480"/>
          <w:marRight w:val="0"/>
          <w:marTop w:val="0"/>
          <w:marBottom w:val="0"/>
          <w:divBdr>
            <w:top w:val="none" w:sz="0" w:space="0" w:color="auto"/>
            <w:left w:val="none" w:sz="0" w:space="0" w:color="auto"/>
            <w:bottom w:val="none" w:sz="0" w:space="0" w:color="auto"/>
            <w:right w:val="none" w:sz="0" w:space="0" w:color="auto"/>
          </w:divBdr>
        </w:div>
        <w:div w:id="259342580">
          <w:marLeft w:val="480"/>
          <w:marRight w:val="0"/>
          <w:marTop w:val="0"/>
          <w:marBottom w:val="0"/>
          <w:divBdr>
            <w:top w:val="none" w:sz="0" w:space="0" w:color="auto"/>
            <w:left w:val="none" w:sz="0" w:space="0" w:color="auto"/>
            <w:bottom w:val="none" w:sz="0" w:space="0" w:color="auto"/>
            <w:right w:val="none" w:sz="0" w:space="0" w:color="auto"/>
          </w:divBdr>
        </w:div>
        <w:div w:id="2116510364">
          <w:marLeft w:val="480"/>
          <w:marRight w:val="0"/>
          <w:marTop w:val="0"/>
          <w:marBottom w:val="0"/>
          <w:divBdr>
            <w:top w:val="none" w:sz="0" w:space="0" w:color="auto"/>
            <w:left w:val="none" w:sz="0" w:space="0" w:color="auto"/>
            <w:bottom w:val="none" w:sz="0" w:space="0" w:color="auto"/>
            <w:right w:val="none" w:sz="0" w:space="0" w:color="auto"/>
          </w:divBdr>
        </w:div>
        <w:div w:id="732390992">
          <w:marLeft w:val="480"/>
          <w:marRight w:val="0"/>
          <w:marTop w:val="0"/>
          <w:marBottom w:val="0"/>
          <w:divBdr>
            <w:top w:val="none" w:sz="0" w:space="0" w:color="auto"/>
            <w:left w:val="none" w:sz="0" w:space="0" w:color="auto"/>
            <w:bottom w:val="none" w:sz="0" w:space="0" w:color="auto"/>
            <w:right w:val="none" w:sz="0" w:space="0" w:color="auto"/>
          </w:divBdr>
        </w:div>
        <w:div w:id="1079474909">
          <w:marLeft w:val="480"/>
          <w:marRight w:val="0"/>
          <w:marTop w:val="0"/>
          <w:marBottom w:val="0"/>
          <w:divBdr>
            <w:top w:val="none" w:sz="0" w:space="0" w:color="auto"/>
            <w:left w:val="none" w:sz="0" w:space="0" w:color="auto"/>
            <w:bottom w:val="none" w:sz="0" w:space="0" w:color="auto"/>
            <w:right w:val="none" w:sz="0" w:space="0" w:color="auto"/>
          </w:divBdr>
        </w:div>
        <w:div w:id="532033333">
          <w:marLeft w:val="480"/>
          <w:marRight w:val="0"/>
          <w:marTop w:val="0"/>
          <w:marBottom w:val="0"/>
          <w:divBdr>
            <w:top w:val="none" w:sz="0" w:space="0" w:color="auto"/>
            <w:left w:val="none" w:sz="0" w:space="0" w:color="auto"/>
            <w:bottom w:val="none" w:sz="0" w:space="0" w:color="auto"/>
            <w:right w:val="none" w:sz="0" w:space="0" w:color="auto"/>
          </w:divBdr>
        </w:div>
        <w:div w:id="734280543">
          <w:marLeft w:val="480"/>
          <w:marRight w:val="0"/>
          <w:marTop w:val="0"/>
          <w:marBottom w:val="0"/>
          <w:divBdr>
            <w:top w:val="none" w:sz="0" w:space="0" w:color="auto"/>
            <w:left w:val="none" w:sz="0" w:space="0" w:color="auto"/>
            <w:bottom w:val="none" w:sz="0" w:space="0" w:color="auto"/>
            <w:right w:val="none" w:sz="0" w:space="0" w:color="auto"/>
          </w:divBdr>
        </w:div>
        <w:div w:id="1362559264">
          <w:marLeft w:val="480"/>
          <w:marRight w:val="0"/>
          <w:marTop w:val="0"/>
          <w:marBottom w:val="0"/>
          <w:divBdr>
            <w:top w:val="none" w:sz="0" w:space="0" w:color="auto"/>
            <w:left w:val="none" w:sz="0" w:space="0" w:color="auto"/>
            <w:bottom w:val="none" w:sz="0" w:space="0" w:color="auto"/>
            <w:right w:val="none" w:sz="0" w:space="0" w:color="auto"/>
          </w:divBdr>
        </w:div>
        <w:div w:id="517618706">
          <w:marLeft w:val="480"/>
          <w:marRight w:val="0"/>
          <w:marTop w:val="0"/>
          <w:marBottom w:val="0"/>
          <w:divBdr>
            <w:top w:val="none" w:sz="0" w:space="0" w:color="auto"/>
            <w:left w:val="none" w:sz="0" w:space="0" w:color="auto"/>
            <w:bottom w:val="none" w:sz="0" w:space="0" w:color="auto"/>
            <w:right w:val="none" w:sz="0" w:space="0" w:color="auto"/>
          </w:divBdr>
        </w:div>
        <w:div w:id="97139871">
          <w:marLeft w:val="480"/>
          <w:marRight w:val="0"/>
          <w:marTop w:val="0"/>
          <w:marBottom w:val="0"/>
          <w:divBdr>
            <w:top w:val="none" w:sz="0" w:space="0" w:color="auto"/>
            <w:left w:val="none" w:sz="0" w:space="0" w:color="auto"/>
            <w:bottom w:val="none" w:sz="0" w:space="0" w:color="auto"/>
            <w:right w:val="none" w:sz="0" w:space="0" w:color="auto"/>
          </w:divBdr>
        </w:div>
        <w:div w:id="901211141">
          <w:marLeft w:val="480"/>
          <w:marRight w:val="0"/>
          <w:marTop w:val="0"/>
          <w:marBottom w:val="0"/>
          <w:divBdr>
            <w:top w:val="none" w:sz="0" w:space="0" w:color="auto"/>
            <w:left w:val="none" w:sz="0" w:space="0" w:color="auto"/>
            <w:bottom w:val="none" w:sz="0" w:space="0" w:color="auto"/>
            <w:right w:val="none" w:sz="0" w:space="0" w:color="auto"/>
          </w:divBdr>
        </w:div>
        <w:div w:id="818495496">
          <w:marLeft w:val="480"/>
          <w:marRight w:val="0"/>
          <w:marTop w:val="0"/>
          <w:marBottom w:val="0"/>
          <w:divBdr>
            <w:top w:val="none" w:sz="0" w:space="0" w:color="auto"/>
            <w:left w:val="none" w:sz="0" w:space="0" w:color="auto"/>
            <w:bottom w:val="none" w:sz="0" w:space="0" w:color="auto"/>
            <w:right w:val="none" w:sz="0" w:space="0" w:color="auto"/>
          </w:divBdr>
        </w:div>
        <w:div w:id="337849767">
          <w:marLeft w:val="480"/>
          <w:marRight w:val="0"/>
          <w:marTop w:val="0"/>
          <w:marBottom w:val="0"/>
          <w:divBdr>
            <w:top w:val="none" w:sz="0" w:space="0" w:color="auto"/>
            <w:left w:val="none" w:sz="0" w:space="0" w:color="auto"/>
            <w:bottom w:val="none" w:sz="0" w:space="0" w:color="auto"/>
            <w:right w:val="none" w:sz="0" w:space="0" w:color="auto"/>
          </w:divBdr>
        </w:div>
        <w:div w:id="2138328160">
          <w:marLeft w:val="480"/>
          <w:marRight w:val="0"/>
          <w:marTop w:val="0"/>
          <w:marBottom w:val="0"/>
          <w:divBdr>
            <w:top w:val="none" w:sz="0" w:space="0" w:color="auto"/>
            <w:left w:val="none" w:sz="0" w:space="0" w:color="auto"/>
            <w:bottom w:val="none" w:sz="0" w:space="0" w:color="auto"/>
            <w:right w:val="none" w:sz="0" w:space="0" w:color="auto"/>
          </w:divBdr>
        </w:div>
        <w:div w:id="575670837">
          <w:marLeft w:val="480"/>
          <w:marRight w:val="0"/>
          <w:marTop w:val="0"/>
          <w:marBottom w:val="0"/>
          <w:divBdr>
            <w:top w:val="none" w:sz="0" w:space="0" w:color="auto"/>
            <w:left w:val="none" w:sz="0" w:space="0" w:color="auto"/>
            <w:bottom w:val="none" w:sz="0" w:space="0" w:color="auto"/>
            <w:right w:val="none" w:sz="0" w:space="0" w:color="auto"/>
          </w:divBdr>
        </w:div>
        <w:div w:id="659040202">
          <w:marLeft w:val="480"/>
          <w:marRight w:val="0"/>
          <w:marTop w:val="0"/>
          <w:marBottom w:val="0"/>
          <w:divBdr>
            <w:top w:val="none" w:sz="0" w:space="0" w:color="auto"/>
            <w:left w:val="none" w:sz="0" w:space="0" w:color="auto"/>
            <w:bottom w:val="none" w:sz="0" w:space="0" w:color="auto"/>
            <w:right w:val="none" w:sz="0" w:space="0" w:color="auto"/>
          </w:divBdr>
        </w:div>
        <w:div w:id="2108503273">
          <w:marLeft w:val="480"/>
          <w:marRight w:val="0"/>
          <w:marTop w:val="0"/>
          <w:marBottom w:val="0"/>
          <w:divBdr>
            <w:top w:val="none" w:sz="0" w:space="0" w:color="auto"/>
            <w:left w:val="none" w:sz="0" w:space="0" w:color="auto"/>
            <w:bottom w:val="none" w:sz="0" w:space="0" w:color="auto"/>
            <w:right w:val="none" w:sz="0" w:space="0" w:color="auto"/>
          </w:divBdr>
        </w:div>
        <w:div w:id="1778674932">
          <w:marLeft w:val="480"/>
          <w:marRight w:val="0"/>
          <w:marTop w:val="0"/>
          <w:marBottom w:val="0"/>
          <w:divBdr>
            <w:top w:val="none" w:sz="0" w:space="0" w:color="auto"/>
            <w:left w:val="none" w:sz="0" w:space="0" w:color="auto"/>
            <w:bottom w:val="none" w:sz="0" w:space="0" w:color="auto"/>
            <w:right w:val="none" w:sz="0" w:space="0" w:color="auto"/>
          </w:divBdr>
        </w:div>
        <w:div w:id="2146001462">
          <w:marLeft w:val="480"/>
          <w:marRight w:val="0"/>
          <w:marTop w:val="0"/>
          <w:marBottom w:val="0"/>
          <w:divBdr>
            <w:top w:val="none" w:sz="0" w:space="0" w:color="auto"/>
            <w:left w:val="none" w:sz="0" w:space="0" w:color="auto"/>
            <w:bottom w:val="none" w:sz="0" w:space="0" w:color="auto"/>
            <w:right w:val="none" w:sz="0" w:space="0" w:color="auto"/>
          </w:divBdr>
        </w:div>
        <w:div w:id="1675259333">
          <w:marLeft w:val="480"/>
          <w:marRight w:val="0"/>
          <w:marTop w:val="0"/>
          <w:marBottom w:val="0"/>
          <w:divBdr>
            <w:top w:val="none" w:sz="0" w:space="0" w:color="auto"/>
            <w:left w:val="none" w:sz="0" w:space="0" w:color="auto"/>
            <w:bottom w:val="none" w:sz="0" w:space="0" w:color="auto"/>
            <w:right w:val="none" w:sz="0" w:space="0" w:color="auto"/>
          </w:divBdr>
        </w:div>
        <w:div w:id="1222444861">
          <w:marLeft w:val="480"/>
          <w:marRight w:val="0"/>
          <w:marTop w:val="0"/>
          <w:marBottom w:val="0"/>
          <w:divBdr>
            <w:top w:val="none" w:sz="0" w:space="0" w:color="auto"/>
            <w:left w:val="none" w:sz="0" w:space="0" w:color="auto"/>
            <w:bottom w:val="none" w:sz="0" w:space="0" w:color="auto"/>
            <w:right w:val="none" w:sz="0" w:space="0" w:color="auto"/>
          </w:divBdr>
        </w:div>
        <w:div w:id="1147353554">
          <w:marLeft w:val="480"/>
          <w:marRight w:val="0"/>
          <w:marTop w:val="0"/>
          <w:marBottom w:val="0"/>
          <w:divBdr>
            <w:top w:val="none" w:sz="0" w:space="0" w:color="auto"/>
            <w:left w:val="none" w:sz="0" w:space="0" w:color="auto"/>
            <w:bottom w:val="none" w:sz="0" w:space="0" w:color="auto"/>
            <w:right w:val="none" w:sz="0" w:space="0" w:color="auto"/>
          </w:divBdr>
        </w:div>
        <w:div w:id="1059746930">
          <w:marLeft w:val="480"/>
          <w:marRight w:val="0"/>
          <w:marTop w:val="0"/>
          <w:marBottom w:val="0"/>
          <w:divBdr>
            <w:top w:val="none" w:sz="0" w:space="0" w:color="auto"/>
            <w:left w:val="none" w:sz="0" w:space="0" w:color="auto"/>
            <w:bottom w:val="none" w:sz="0" w:space="0" w:color="auto"/>
            <w:right w:val="none" w:sz="0" w:space="0" w:color="auto"/>
          </w:divBdr>
        </w:div>
        <w:div w:id="1680963168">
          <w:marLeft w:val="480"/>
          <w:marRight w:val="0"/>
          <w:marTop w:val="0"/>
          <w:marBottom w:val="0"/>
          <w:divBdr>
            <w:top w:val="none" w:sz="0" w:space="0" w:color="auto"/>
            <w:left w:val="none" w:sz="0" w:space="0" w:color="auto"/>
            <w:bottom w:val="none" w:sz="0" w:space="0" w:color="auto"/>
            <w:right w:val="none" w:sz="0" w:space="0" w:color="auto"/>
          </w:divBdr>
        </w:div>
        <w:div w:id="2020429936">
          <w:marLeft w:val="480"/>
          <w:marRight w:val="0"/>
          <w:marTop w:val="0"/>
          <w:marBottom w:val="0"/>
          <w:divBdr>
            <w:top w:val="none" w:sz="0" w:space="0" w:color="auto"/>
            <w:left w:val="none" w:sz="0" w:space="0" w:color="auto"/>
            <w:bottom w:val="none" w:sz="0" w:space="0" w:color="auto"/>
            <w:right w:val="none" w:sz="0" w:space="0" w:color="auto"/>
          </w:divBdr>
        </w:div>
        <w:div w:id="2036152850">
          <w:marLeft w:val="480"/>
          <w:marRight w:val="0"/>
          <w:marTop w:val="0"/>
          <w:marBottom w:val="0"/>
          <w:divBdr>
            <w:top w:val="none" w:sz="0" w:space="0" w:color="auto"/>
            <w:left w:val="none" w:sz="0" w:space="0" w:color="auto"/>
            <w:bottom w:val="none" w:sz="0" w:space="0" w:color="auto"/>
            <w:right w:val="none" w:sz="0" w:space="0" w:color="auto"/>
          </w:divBdr>
        </w:div>
        <w:div w:id="1320304312">
          <w:marLeft w:val="480"/>
          <w:marRight w:val="0"/>
          <w:marTop w:val="0"/>
          <w:marBottom w:val="0"/>
          <w:divBdr>
            <w:top w:val="none" w:sz="0" w:space="0" w:color="auto"/>
            <w:left w:val="none" w:sz="0" w:space="0" w:color="auto"/>
            <w:bottom w:val="none" w:sz="0" w:space="0" w:color="auto"/>
            <w:right w:val="none" w:sz="0" w:space="0" w:color="auto"/>
          </w:divBdr>
        </w:div>
        <w:div w:id="586036544">
          <w:marLeft w:val="480"/>
          <w:marRight w:val="0"/>
          <w:marTop w:val="0"/>
          <w:marBottom w:val="0"/>
          <w:divBdr>
            <w:top w:val="none" w:sz="0" w:space="0" w:color="auto"/>
            <w:left w:val="none" w:sz="0" w:space="0" w:color="auto"/>
            <w:bottom w:val="none" w:sz="0" w:space="0" w:color="auto"/>
            <w:right w:val="none" w:sz="0" w:space="0" w:color="auto"/>
          </w:divBdr>
        </w:div>
        <w:div w:id="1858736385">
          <w:marLeft w:val="480"/>
          <w:marRight w:val="0"/>
          <w:marTop w:val="0"/>
          <w:marBottom w:val="0"/>
          <w:divBdr>
            <w:top w:val="none" w:sz="0" w:space="0" w:color="auto"/>
            <w:left w:val="none" w:sz="0" w:space="0" w:color="auto"/>
            <w:bottom w:val="none" w:sz="0" w:space="0" w:color="auto"/>
            <w:right w:val="none" w:sz="0" w:space="0" w:color="auto"/>
          </w:divBdr>
        </w:div>
        <w:div w:id="1532112457">
          <w:marLeft w:val="480"/>
          <w:marRight w:val="0"/>
          <w:marTop w:val="0"/>
          <w:marBottom w:val="0"/>
          <w:divBdr>
            <w:top w:val="none" w:sz="0" w:space="0" w:color="auto"/>
            <w:left w:val="none" w:sz="0" w:space="0" w:color="auto"/>
            <w:bottom w:val="none" w:sz="0" w:space="0" w:color="auto"/>
            <w:right w:val="none" w:sz="0" w:space="0" w:color="auto"/>
          </w:divBdr>
        </w:div>
        <w:div w:id="1195580445">
          <w:marLeft w:val="480"/>
          <w:marRight w:val="0"/>
          <w:marTop w:val="0"/>
          <w:marBottom w:val="0"/>
          <w:divBdr>
            <w:top w:val="none" w:sz="0" w:space="0" w:color="auto"/>
            <w:left w:val="none" w:sz="0" w:space="0" w:color="auto"/>
            <w:bottom w:val="none" w:sz="0" w:space="0" w:color="auto"/>
            <w:right w:val="none" w:sz="0" w:space="0" w:color="auto"/>
          </w:divBdr>
        </w:div>
        <w:div w:id="607473379">
          <w:marLeft w:val="480"/>
          <w:marRight w:val="0"/>
          <w:marTop w:val="0"/>
          <w:marBottom w:val="0"/>
          <w:divBdr>
            <w:top w:val="none" w:sz="0" w:space="0" w:color="auto"/>
            <w:left w:val="none" w:sz="0" w:space="0" w:color="auto"/>
            <w:bottom w:val="none" w:sz="0" w:space="0" w:color="auto"/>
            <w:right w:val="none" w:sz="0" w:space="0" w:color="auto"/>
          </w:divBdr>
        </w:div>
        <w:div w:id="1755739670">
          <w:marLeft w:val="480"/>
          <w:marRight w:val="0"/>
          <w:marTop w:val="0"/>
          <w:marBottom w:val="0"/>
          <w:divBdr>
            <w:top w:val="none" w:sz="0" w:space="0" w:color="auto"/>
            <w:left w:val="none" w:sz="0" w:space="0" w:color="auto"/>
            <w:bottom w:val="none" w:sz="0" w:space="0" w:color="auto"/>
            <w:right w:val="none" w:sz="0" w:space="0" w:color="auto"/>
          </w:divBdr>
        </w:div>
        <w:div w:id="1485858063">
          <w:marLeft w:val="480"/>
          <w:marRight w:val="0"/>
          <w:marTop w:val="0"/>
          <w:marBottom w:val="0"/>
          <w:divBdr>
            <w:top w:val="none" w:sz="0" w:space="0" w:color="auto"/>
            <w:left w:val="none" w:sz="0" w:space="0" w:color="auto"/>
            <w:bottom w:val="none" w:sz="0" w:space="0" w:color="auto"/>
            <w:right w:val="none" w:sz="0" w:space="0" w:color="auto"/>
          </w:divBdr>
        </w:div>
        <w:div w:id="539703470">
          <w:marLeft w:val="480"/>
          <w:marRight w:val="0"/>
          <w:marTop w:val="0"/>
          <w:marBottom w:val="0"/>
          <w:divBdr>
            <w:top w:val="none" w:sz="0" w:space="0" w:color="auto"/>
            <w:left w:val="none" w:sz="0" w:space="0" w:color="auto"/>
            <w:bottom w:val="none" w:sz="0" w:space="0" w:color="auto"/>
            <w:right w:val="none" w:sz="0" w:space="0" w:color="auto"/>
          </w:divBdr>
        </w:div>
        <w:div w:id="1902672609">
          <w:marLeft w:val="480"/>
          <w:marRight w:val="0"/>
          <w:marTop w:val="0"/>
          <w:marBottom w:val="0"/>
          <w:divBdr>
            <w:top w:val="none" w:sz="0" w:space="0" w:color="auto"/>
            <w:left w:val="none" w:sz="0" w:space="0" w:color="auto"/>
            <w:bottom w:val="none" w:sz="0" w:space="0" w:color="auto"/>
            <w:right w:val="none" w:sz="0" w:space="0" w:color="auto"/>
          </w:divBdr>
        </w:div>
        <w:div w:id="829754102">
          <w:marLeft w:val="480"/>
          <w:marRight w:val="0"/>
          <w:marTop w:val="0"/>
          <w:marBottom w:val="0"/>
          <w:divBdr>
            <w:top w:val="none" w:sz="0" w:space="0" w:color="auto"/>
            <w:left w:val="none" w:sz="0" w:space="0" w:color="auto"/>
            <w:bottom w:val="none" w:sz="0" w:space="0" w:color="auto"/>
            <w:right w:val="none" w:sz="0" w:space="0" w:color="auto"/>
          </w:divBdr>
        </w:div>
        <w:div w:id="457602241">
          <w:marLeft w:val="480"/>
          <w:marRight w:val="0"/>
          <w:marTop w:val="0"/>
          <w:marBottom w:val="0"/>
          <w:divBdr>
            <w:top w:val="none" w:sz="0" w:space="0" w:color="auto"/>
            <w:left w:val="none" w:sz="0" w:space="0" w:color="auto"/>
            <w:bottom w:val="none" w:sz="0" w:space="0" w:color="auto"/>
            <w:right w:val="none" w:sz="0" w:space="0" w:color="auto"/>
          </w:divBdr>
        </w:div>
        <w:div w:id="819227134">
          <w:marLeft w:val="480"/>
          <w:marRight w:val="0"/>
          <w:marTop w:val="0"/>
          <w:marBottom w:val="0"/>
          <w:divBdr>
            <w:top w:val="none" w:sz="0" w:space="0" w:color="auto"/>
            <w:left w:val="none" w:sz="0" w:space="0" w:color="auto"/>
            <w:bottom w:val="none" w:sz="0" w:space="0" w:color="auto"/>
            <w:right w:val="none" w:sz="0" w:space="0" w:color="auto"/>
          </w:divBdr>
        </w:div>
        <w:div w:id="1751848458">
          <w:marLeft w:val="480"/>
          <w:marRight w:val="0"/>
          <w:marTop w:val="0"/>
          <w:marBottom w:val="0"/>
          <w:divBdr>
            <w:top w:val="none" w:sz="0" w:space="0" w:color="auto"/>
            <w:left w:val="none" w:sz="0" w:space="0" w:color="auto"/>
            <w:bottom w:val="none" w:sz="0" w:space="0" w:color="auto"/>
            <w:right w:val="none" w:sz="0" w:space="0" w:color="auto"/>
          </w:divBdr>
        </w:div>
        <w:div w:id="30500151">
          <w:marLeft w:val="480"/>
          <w:marRight w:val="0"/>
          <w:marTop w:val="0"/>
          <w:marBottom w:val="0"/>
          <w:divBdr>
            <w:top w:val="none" w:sz="0" w:space="0" w:color="auto"/>
            <w:left w:val="none" w:sz="0" w:space="0" w:color="auto"/>
            <w:bottom w:val="none" w:sz="0" w:space="0" w:color="auto"/>
            <w:right w:val="none" w:sz="0" w:space="0" w:color="auto"/>
          </w:divBdr>
        </w:div>
        <w:div w:id="643849739">
          <w:marLeft w:val="480"/>
          <w:marRight w:val="0"/>
          <w:marTop w:val="0"/>
          <w:marBottom w:val="0"/>
          <w:divBdr>
            <w:top w:val="none" w:sz="0" w:space="0" w:color="auto"/>
            <w:left w:val="none" w:sz="0" w:space="0" w:color="auto"/>
            <w:bottom w:val="none" w:sz="0" w:space="0" w:color="auto"/>
            <w:right w:val="none" w:sz="0" w:space="0" w:color="auto"/>
          </w:divBdr>
        </w:div>
        <w:div w:id="1851480624">
          <w:marLeft w:val="480"/>
          <w:marRight w:val="0"/>
          <w:marTop w:val="0"/>
          <w:marBottom w:val="0"/>
          <w:divBdr>
            <w:top w:val="none" w:sz="0" w:space="0" w:color="auto"/>
            <w:left w:val="none" w:sz="0" w:space="0" w:color="auto"/>
            <w:bottom w:val="none" w:sz="0" w:space="0" w:color="auto"/>
            <w:right w:val="none" w:sz="0" w:space="0" w:color="auto"/>
          </w:divBdr>
        </w:div>
        <w:div w:id="336613132">
          <w:marLeft w:val="480"/>
          <w:marRight w:val="0"/>
          <w:marTop w:val="0"/>
          <w:marBottom w:val="0"/>
          <w:divBdr>
            <w:top w:val="none" w:sz="0" w:space="0" w:color="auto"/>
            <w:left w:val="none" w:sz="0" w:space="0" w:color="auto"/>
            <w:bottom w:val="none" w:sz="0" w:space="0" w:color="auto"/>
            <w:right w:val="none" w:sz="0" w:space="0" w:color="auto"/>
          </w:divBdr>
        </w:div>
        <w:div w:id="431828183">
          <w:marLeft w:val="480"/>
          <w:marRight w:val="0"/>
          <w:marTop w:val="0"/>
          <w:marBottom w:val="0"/>
          <w:divBdr>
            <w:top w:val="none" w:sz="0" w:space="0" w:color="auto"/>
            <w:left w:val="none" w:sz="0" w:space="0" w:color="auto"/>
            <w:bottom w:val="none" w:sz="0" w:space="0" w:color="auto"/>
            <w:right w:val="none" w:sz="0" w:space="0" w:color="auto"/>
          </w:divBdr>
        </w:div>
        <w:div w:id="1224173969">
          <w:marLeft w:val="480"/>
          <w:marRight w:val="0"/>
          <w:marTop w:val="0"/>
          <w:marBottom w:val="0"/>
          <w:divBdr>
            <w:top w:val="none" w:sz="0" w:space="0" w:color="auto"/>
            <w:left w:val="none" w:sz="0" w:space="0" w:color="auto"/>
            <w:bottom w:val="none" w:sz="0" w:space="0" w:color="auto"/>
            <w:right w:val="none" w:sz="0" w:space="0" w:color="auto"/>
          </w:divBdr>
        </w:div>
        <w:div w:id="394401254">
          <w:marLeft w:val="480"/>
          <w:marRight w:val="0"/>
          <w:marTop w:val="0"/>
          <w:marBottom w:val="0"/>
          <w:divBdr>
            <w:top w:val="none" w:sz="0" w:space="0" w:color="auto"/>
            <w:left w:val="none" w:sz="0" w:space="0" w:color="auto"/>
            <w:bottom w:val="none" w:sz="0" w:space="0" w:color="auto"/>
            <w:right w:val="none" w:sz="0" w:space="0" w:color="auto"/>
          </w:divBdr>
        </w:div>
        <w:div w:id="596670893">
          <w:marLeft w:val="480"/>
          <w:marRight w:val="0"/>
          <w:marTop w:val="0"/>
          <w:marBottom w:val="0"/>
          <w:divBdr>
            <w:top w:val="none" w:sz="0" w:space="0" w:color="auto"/>
            <w:left w:val="none" w:sz="0" w:space="0" w:color="auto"/>
            <w:bottom w:val="none" w:sz="0" w:space="0" w:color="auto"/>
            <w:right w:val="none" w:sz="0" w:space="0" w:color="auto"/>
          </w:divBdr>
        </w:div>
        <w:div w:id="531458968">
          <w:marLeft w:val="480"/>
          <w:marRight w:val="0"/>
          <w:marTop w:val="0"/>
          <w:marBottom w:val="0"/>
          <w:divBdr>
            <w:top w:val="none" w:sz="0" w:space="0" w:color="auto"/>
            <w:left w:val="none" w:sz="0" w:space="0" w:color="auto"/>
            <w:bottom w:val="none" w:sz="0" w:space="0" w:color="auto"/>
            <w:right w:val="none" w:sz="0" w:space="0" w:color="auto"/>
          </w:divBdr>
        </w:div>
      </w:divsChild>
    </w:div>
    <w:div w:id="1002274415">
      <w:marLeft w:val="480"/>
      <w:marRight w:val="0"/>
      <w:marTop w:val="0"/>
      <w:marBottom w:val="0"/>
      <w:divBdr>
        <w:top w:val="none" w:sz="0" w:space="0" w:color="auto"/>
        <w:left w:val="none" w:sz="0" w:space="0" w:color="auto"/>
        <w:bottom w:val="none" w:sz="0" w:space="0" w:color="auto"/>
        <w:right w:val="none" w:sz="0" w:space="0" w:color="auto"/>
      </w:divBdr>
    </w:div>
    <w:div w:id="1002274713">
      <w:marLeft w:val="480"/>
      <w:marRight w:val="0"/>
      <w:marTop w:val="0"/>
      <w:marBottom w:val="0"/>
      <w:divBdr>
        <w:top w:val="none" w:sz="0" w:space="0" w:color="auto"/>
        <w:left w:val="none" w:sz="0" w:space="0" w:color="auto"/>
        <w:bottom w:val="none" w:sz="0" w:space="0" w:color="auto"/>
        <w:right w:val="none" w:sz="0" w:space="0" w:color="auto"/>
      </w:divBdr>
    </w:div>
    <w:div w:id="1002395573">
      <w:marLeft w:val="480"/>
      <w:marRight w:val="0"/>
      <w:marTop w:val="0"/>
      <w:marBottom w:val="0"/>
      <w:divBdr>
        <w:top w:val="none" w:sz="0" w:space="0" w:color="auto"/>
        <w:left w:val="none" w:sz="0" w:space="0" w:color="auto"/>
        <w:bottom w:val="none" w:sz="0" w:space="0" w:color="auto"/>
        <w:right w:val="none" w:sz="0" w:space="0" w:color="auto"/>
      </w:divBdr>
    </w:div>
    <w:div w:id="1002467135">
      <w:marLeft w:val="480"/>
      <w:marRight w:val="0"/>
      <w:marTop w:val="0"/>
      <w:marBottom w:val="0"/>
      <w:divBdr>
        <w:top w:val="none" w:sz="0" w:space="0" w:color="auto"/>
        <w:left w:val="none" w:sz="0" w:space="0" w:color="auto"/>
        <w:bottom w:val="none" w:sz="0" w:space="0" w:color="auto"/>
        <w:right w:val="none" w:sz="0" w:space="0" w:color="auto"/>
      </w:divBdr>
    </w:div>
    <w:div w:id="1002469619">
      <w:marLeft w:val="480"/>
      <w:marRight w:val="0"/>
      <w:marTop w:val="0"/>
      <w:marBottom w:val="0"/>
      <w:divBdr>
        <w:top w:val="none" w:sz="0" w:space="0" w:color="auto"/>
        <w:left w:val="none" w:sz="0" w:space="0" w:color="auto"/>
        <w:bottom w:val="none" w:sz="0" w:space="0" w:color="auto"/>
        <w:right w:val="none" w:sz="0" w:space="0" w:color="auto"/>
      </w:divBdr>
    </w:div>
    <w:div w:id="1002662337">
      <w:marLeft w:val="480"/>
      <w:marRight w:val="0"/>
      <w:marTop w:val="0"/>
      <w:marBottom w:val="0"/>
      <w:divBdr>
        <w:top w:val="none" w:sz="0" w:space="0" w:color="auto"/>
        <w:left w:val="none" w:sz="0" w:space="0" w:color="auto"/>
        <w:bottom w:val="none" w:sz="0" w:space="0" w:color="auto"/>
        <w:right w:val="none" w:sz="0" w:space="0" w:color="auto"/>
      </w:divBdr>
    </w:div>
    <w:div w:id="1002706261">
      <w:marLeft w:val="480"/>
      <w:marRight w:val="0"/>
      <w:marTop w:val="0"/>
      <w:marBottom w:val="0"/>
      <w:divBdr>
        <w:top w:val="none" w:sz="0" w:space="0" w:color="auto"/>
        <w:left w:val="none" w:sz="0" w:space="0" w:color="auto"/>
        <w:bottom w:val="none" w:sz="0" w:space="0" w:color="auto"/>
        <w:right w:val="none" w:sz="0" w:space="0" w:color="auto"/>
      </w:divBdr>
    </w:div>
    <w:div w:id="1002850597">
      <w:marLeft w:val="480"/>
      <w:marRight w:val="0"/>
      <w:marTop w:val="0"/>
      <w:marBottom w:val="0"/>
      <w:divBdr>
        <w:top w:val="none" w:sz="0" w:space="0" w:color="auto"/>
        <w:left w:val="none" w:sz="0" w:space="0" w:color="auto"/>
        <w:bottom w:val="none" w:sz="0" w:space="0" w:color="auto"/>
        <w:right w:val="none" w:sz="0" w:space="0" w:color="auto"/>
      </w:divBdr>
    </w:div>
    <w:div w:id="1002970073">
      <w:marLeft w:val="480"/>
      <w:marRight w:val="0"/>
      <w:marTop w:val="0"/>
      <w:marBottom w:val="0"/>
      <w:divBdr>
        <w:top w:val="none" w:sz="0" w:space="0" w:color="auto"/>
        <w:left w:val="none" w:sz="0" w:space="0" w:color="auto"/>
        <w:bottom w:val="none" w:sz="0" w:space="0" w:color="auto"/>
        <w:right w:val="none" w:sz="0" w:space="0" w:color="auto"/>
      </w:divBdr>
    </w:div>
    <w:div w:id="1003120712">
      <w:marLeft w:val="480"/>
      <w:marRight w:val="0"/>
      <w:marTop w:val="0"/>
      <w:marBottom w:val="0"/>
      <w:divBdr>
        <w:top w:val="none" w:sz="0" w:space="0" w:color="auto"/>
        <w:left w:val="none" w:sz="0" w:space="0" w:color="auto"/>
        <w:bottom w:val="none" w:sz="0" w:space="0" w:color="auto"/>
        <w:right w:val="none" w:sz="0" w:space="0" w:color="auto"/>
      </w:divBdr>
    </w:div>
    <w:div w:id="1003358738">
      <w:marLeft w:val="480"/>
      <w:marRight w:val="0"/>
      <w:marTop w:val="0"/>
      <w:marBottom w:val="0"/>
      <w:divBdr>
        <w:top w:val="none" w:sz="0" w:space="0" w:color="auto"/>
        <w:left w:val="none" w:sz="0" w:space="0" w:color="auto"/>
        <w:bottom w:val="none" w:sz="0" w:space="0" w:color="auto"/>
        <w:right w:val="none" w:sz="0" w:space="0" w:color="auto"/>
      </w:divBdr>
    </w:div>
    <w:div w:id="1003387896">
      <w:marLeft w:val="480"/>
      <w:marRight w:val="0"/>
      <w:marTop w:val="0"/>
      <w:marBottom w:val="0"/>
      <w:divBdr>
        <w:top w:val="none" w:sz="0" w:space="0" w:color="auto"/>
        <w:left w:val="none" w:sz="0" w:space="0" w:color="auto"/>
        <w:bottom w:val="none" w:sz="0" w:space="0" w:color="auto"/>
        <w:right w:val="none" w:sz="0" w:space="0" w:color="auto"/>
      </w:divBdr>
    </w:div>
    <w:div w:id="1003585089">
      <w:marLeft w:val="480"/>
      <w:marRight w:val="0"/>
      <w:marTop w:val="0"/>
      <w:marBottom w:val="0"/>
      <w:divBdr>
        <w:top w:val="none" w:sz="0" w:space="0" w:color="auto"/>
        <w:left w:val="none" w:sz="0" w:space="0" w:color="auto"/>
        <w:bottom w:val="none" w:sz="0" w:space="0" w:color="auto"/>
        <w:right w:val="none" w:sz="0" w:space="0" w:color="auto"/>
      </w:divBdr>
    </w:div>
    <w:div w:id="1003707709">
      <w:marLeft w:val="480"/>
      <w:marRight w:val="0"/>
      <w:marTop w:val="0"/>
      <w:marBottom w:val="0"/>
      <w:divBdr>
        <w:top w:val="none" w:sz="0" w:space="0" w:color="auto"/>
        <w:left w:val="none" w:sz="0" w:space="0" w:color="auto"/>
        <w:bottom w:val="none" w:sz="0" w:space="0" w:color="auto"/>
        <w:right w:val="none" w:sz="0" w:space="0" w:color="auto"/>
      </w:divBdr>
    </w:div>
    <w:div w:id="1003781752">
      <w:marLeft w:val="480"/>
      <w:marRight w:val="0"/>
      <w:marTop w:val="0"/>
      <w:marBottom w:val="0"/>
      <w:divBdr>
        <w:top w:val="none" w:sz="0" w:space="0" w:color="auto"/>
        <w:left w:val="none" w:sz="0" w:space="0" w:color="auto"/>
        <w:bottom w:val="none" w:sz="0" w:space="0" w:color="auto"/>
        <w:right w:val="none" w:sz="0" w:space="0" w:color="auto"/>
      </w:divBdr>
    </w:div>
    <w:div w:id="1003820766">
      <w:marLeft w:val="480"/>
      <w:marRight w:val="0"/>
      <w:marTop w:val="0"/>
      <w:marBottom w:val="0"/>
      <w:divBdr>
        <w:top w:val="none" w:sz="0" w:space="0" w:color="auto"/>
        <w:left w:val="none" w:sz="0" w:space="0" w:color="auto"/>
        <w:bottom w:val="none" w:sz="0" w:space="0" w:color="auto"/>
        <w:right w:val="none" w:sz="0" w:space="0" w:color="auto"/>
      </w:divBdr>
    </w:div>
    <w:div w:id="1004236719">
      <w:bodyDiv w:val="1"/>
      <w:marLeft w:val="0"/>
      <w:marRight w:val="0"/>
      <w:marTop w:val="0"/>
      <w:marBottom w:val="0"/>
      <w:divBdr>
        <w:top w:val="none" w:sz="0" w:space="0" w:color="auto"/>
        <w:left w:val="none" w:sz="0" w:space="0" w:color="auto"/>
        <w:bottom w:val="none" w:sz="0" w:space="0" w:color="auto"/>
        <w:right w:val="none" w:sz="0" w:space="0" w:color="auto"/>
      </w:divBdr>
    </w:div>
    <w:div w:id="1004626588">
      <w:marLeft w:val="480"/>
      <w:marRight w:val="0"/>
      <w:marTop w:val="0"/>
      <w:marBottom w:val="0"/>
      <w:divBdr>
        <w:top w:val="none" w:sz="0" w:space="0" w:color="auto"/>
        <w:left w:val="none" w:sz="0" w:space="0" w:color="auto"/>
        <w:bottom w:val="none" w:sz="0" w:space="0" w:color="auto"/>
        <w:right w:val="none" w:sz="0" w:space="0" w:color="auto"/>
      </w:divBdr>
    </w:div>
    <w:div w:id="1004626617">
      <w:marLeft w:val="480"/>
      <w:marRight w:val="0"/>
      <w:marTop w:val="0"/>
      <w:marBottom w:val="0"/>
      <w:divBdr>
        <w:top w:val="none" w:sz="0" w:space="0" w:color="auto"/>
        <w:left w:val="none" w:sz="0" w:space="0" w:color="auto"/>
        <w:bottom w:val="none" w:sz="0" w:space="0" w:color="auto"/>
        <w:right w:val="none" w:sz="0" w:space="0" w:color="auto"/>
      </w:divBdr>
    </w:div>
    <w:div w:id="1004631331">
      <w:marLeft w:val="480"/>
      <w:marRight w:val="0"/>
      <w:marTop w:val="0"/>
      <w:marBottom w:val="0"/>
      <w:divBdr>
        <w:top w:val="none" w:sz="0" w:space="0" w:color="auto"/>
        <w:left w:val="none" w:sz="0" w:space="0" w:color="auto"/>
        <w:bottom w:val="none" w:sz="0" w:space="0" w:color="auto"/>
        <w:right w:val="none" w:sz="0" w:space="0" w:color="auto"/>
      </w:divBdr>
    </w:div>
    <w:div w:id="1004671033">
      <w:bodyDiv w:val="1"/>
      <w:marLeft w:val="0"/>
      <w:marRight w:val="0"/>
      <w:marTop w:val="0"/>
      <w:marBottom w:val="0"/>
      <w:divBdr>
        <w:top w:val="none" w:sz="0" w:space="0" w:color="auto"/>
        <w:left w:val="none" w:sz="0" w:space="0" w:color="auto"/>
        <w:bottom w:val="none" w:sz="0" w:space="0" w:color="auto"/>
        <w:right w:val="none" w:sz="0" w:space="0" w:color="auto"/>
      </w:divBdr>
    </w:div>
    <w:div w:id="1004741197">
      <w:marLeft w:val="480"/>
      <w:marRight w:val="0"/>
      <w:marTop w:val="0"/>
      <w:marBottom w:val="0"/>
      <w:divBdr>
        <w:top w:val="none" w:sz="0" w:space="0" w:color="auto"/>
        <w:left w:val="none" w:sz="0" w:space="0" w:color="auto"/>
        <w:bottom w:val="none" w:sz="0" w:space="0" w:color="auto"/>
        <w:right w:val="none" w:sz="0" w:space="0" w:color="auto"/>
      </w:divBdr>
    </w:div>
    <w:div w:id="1004866280">
      <w:marLeft w:val="480"/>
      <w:marRight w:val="0"/>
      <w:marTop w:val="0"/>
      <w:marBottom w:val="0"/>
      <w:divBdr>
        <w:top w:val="none" w:sz="0" w:space="0" w:color="auto"/>
        <w:left w:val="none" w:sz="0" w:space="0" w:color="auto"/>
        <w:bottom w:val="none" w:sz="0" w:space="0" w:color="auto"/>
        <w:right w:val="none" w:sz="0" w:space="0" w:color="auto"/>
      </w:divBdr>
    </w:div>
    <w:div w:id="1004868010">
      <w:marLeft w:val="480"/>
      <w:marRight w:val="0"/>
      <w:marTop w:val="0"/>
      <w:marBottom w:val="0"/>
      <w:divBdr>
        <w:top w:val="none" w:sz="0" w:space="0" w:color="auto"/>
        <w:left w:val="none" w:sz="0" w:space="0" w:color="auto"/>
        <w:bottom w:val="none" w:sz="0" w:space="0" w:color="auto"/>
        <w:right w:val="none" w:sz="0" w:space="0" w:color="auto"/>
      </w:divBdr>
    </w:div>
    <w:div w:id="1005017348">
      <w:marLeft w:val="480"/>
      <w:marRight w:val="0"/>
      <w:marTop w:val="0"/>
      <w:marBottom w:val="0"/>
      <w:divBdr>
        <w:top w:val="none" w:sz="0" w:space="0" w:color="auto"/>
        <w:left w:val="none" w:sz="0" w:space="0" w:color="auto"/>
        <w:bottom w:val="none" w:sz="0" w:space="0" w:color="auto"/>
        <w:right w:val="none" w:sz="0" w:space="0" w:color="auto"/>
      </w:divBdr>
    </w:div>
    <w:div w:id="1005088229">
      <w:marLeft w:val="480"/>
      <w:marRight w:val="0"/>
      <w:marTop w:val="0"/>
      <w:marBottom w:val="0"/>
      <w:divBdr>
        <w:top w:val="none" w:sz="0" w:space="0" w:color="auto"/>
        <w:left w:val="none" w:sz="0" w:space="0" w:color="auto"/>
        <w:bottom w:val="none" w:sz="0" w:space="0" w:color="auto"/>
        <w:right w:val="none" w:sz="0" w:space="0" w:color="auto"/>
      </w:divBdr>
    </w:div>
    <w:div w:id="1005209798">
      <w:marLeft w:val="480"/>
      <w:marRight w:val="0"/>
      <w:marTop w:val="0"/>
      <w:marBottom w:val="0"/>
      <w:divBdr>
        <w:top w:val="none" w:sz="0" w:space="0" w:color="auto"/>
        <w:left w:val="none" w:sz="0" w:space="0" w:color="auto"/>
        <w:bottom w:val="none" w:sz="0" w:space="0" w:color="auto"/>
        <w:right w:val="none" w:sz="0" w:space="0" w:color="auto"/>
      </w:divBdr>
    </w:div>
    <w:div w:id="1005286336">
      <w:bodyDiv w:val="1"/>
      <w:marLeft w:val="0"/>
      <w:marRight w:val="0"/>
      <w:marTop w:val="0"/>
      <w:marBottom w:val="0"/>
      <w:divBdr>
        <w:top w:val="none" w:sz="0" w:space="0" w:color="auto"/>
        <w:left w:val="none" w:sz="0" w:space="0" w:color="auto"/>
        <w:bottom w:val="none" w:sz="0" w:space="0" w:color="auto"/>
        <w:right w:val="none" w:sz="0" w:space="0" w:color="auto"/>
      </w:divBdr>
      <w:divsChild>
        <w:div w:id="82335658">
          <w:marLeft w:val="480"/>
          <w:marRight w:val="0"/>
          <w:marTop w:val="0"/>
          <w:marBottom w:val="0"/>
          <w:divBdr>
            <w:top w:val="none" w:sz="0" w:space="0" w:color="auto"/>
            <w:left w:val="none" w:sz="0" w:space="0" w:color="auto"/>
            <w:bottom w:val="none" w:sz="0" w:space="0" w:color="auto"/>
            <w:right w:val="none" w:sz="0" w:space="0" w:color="auto"/>
          </w:divBdr>
        </w:div>
        <w:div w:id="85008141">
          <w:marLeft w:val="480"/>
          <w:marRight w:val="0"/>
          <w:marTop w:val="0"/>
          <w:marBottom w:val="0"/>
          <w:divBdr>
            <w:top w:val="none" w:sz="0" w:space="0" w:color="auto"/>
            <w:left w:val="none" w:sz="0" w:space="0" w:color="auto"/>
            <w:bottom w:val="none" w:sz="0" w:space="0" w:color="auto"/>
            <w:right w:val="none" w:sz="0" w:space="0" w:color="auto"/>
          </w:divBdr>
        </w:div>
        <w:div w:id="90325377">
          <w:marLeft w:val="480"/>
          <w:marRight w:val="0"/>
          <w:marTop w:val="0"/>
          <w:marBottom w:val="0"/>
          <w:divBdr>
            <w:top w:val="none" w:sz="0" w:space="0" w:color="auto"/>
            <w:left w:val="none" w:sz="0" w:space="0" w:color="auto"/>
            <w:bottom w:val="none" w:sz="0" w:space="0" w:color="auto"/>
            <w:right w:val="none" w:sz="0" w:space="0" w:color="auto"/>
          </w:divBdr>
        </w:div>
        <w:div w:id="146438060">
          <w:marLeft w:val="480"/>
          <w:marRight w:val="0"/>
          <w:marTop w:val="0"/>
          <w:marBottom w:val="0"/>
          <w:divBdr>
            <w:top w:val="none" w:sz="0" w:space="0" w:color="auto"/>
            <w:left w:val="none" w:sz="0" w:space="0" w:color="auto"/>
            <w:bottom w:val="none" w:sz="0" w:space="0" w:color="auto"/>
            <w:right w:val="none" w:sz="0" w:space="0" w:color="auto"/>
          </w:divBdr>
        </w:div>
        <w:div w:id="157574665">
          <w:marLeft w:val="480"/>
          <w:marRight w:val="0"/>
          <w:marTop w:val="0"/>
          <w:marBottom w:val="0"/>
          <w:divBdr>
            <w:top w:val="none" w:sz="0" w:space="0" w:color="auto"/>
            <w:left w:val="none" w:sz="0" w:space="0" w:color="auto"/>
            <w:bottom w:val="none" w:sz="0" w:space="0" w:color="auto"/>
            <w:right w:val="none" w:sz="0" w:space="0" w:color="auto"/>
          </w:divBdr>
        </w:div>
        <w:div w:id="187840394">
          <w:marLeft w:val="480"/>
          <w:marRight w:val="0"/>
          <w:marTop w:val="0"/>
          <w:marBottom w:val="0"/>
          <w:divBdr>
            <w:top w:val="none" w:sz="0" w:space="0" w:color="auto"/>
            <w:left w:val="none" w:sz="0" w:space="0" w:color="auto"/>
            <w:bottom w:val="none" w:sz="0" w:space="0" w:color="auto"/>
            <w:right w:val="none" w:sz="0" w:space="0" w:color="auto"/>
          </w:divBdr>
        </w:div>
        <w:div w:id="377517161">
          <w:marLeft w:val="480"/>
          <w:marRight w:val="0"/>
          <w:marTop w:val="0"/>
          <w:marBottom w:val="0"/>
          <w:divBdr>
            <w:top w:val="none" w:sz="0" w:space="0" w:color="auto"/>
            <w:left w:val="none" w:sz="0" w:space="0" w:color="auto"/>
            <w:bottom w:val="none" w:sz="0" w:space="0" w:color="auto"/>
            <w:right w:val="none" w:sz="0" w:space="0" w:color="auto"/>
          </w:divBdr>
        </w:div>
        <w:div w:id="493301320">
          <w:marLeft w:val="480"/>
          <w:marRight w:val="0"/>
          <w:marTop w:val="0"/>
          <w:marBottom w:val="0"/>
          <w:divBdr>
            <w:top w:val="none" w:sz="0" w:space="0" w:color="auto"/>
            <w:left w:val="none" w:sz="0" w:space="0" w:color="auto"/>
            <w:bottom w:val="none" w:sz="0" w:space="0" w:color="auto"/>
            <w:right w:val="none" w:sz="0" w:space="0" w:color="auto"/>
          </w:divBdr>
        </w:div>
        <w:div w:id="574514076">
          <w:marLeft w:val="480"/>
          <w:marRight w:val="0"/>
          <w:marTop w:val="0"/>
          <w:marBottom w:val="0"/>
          <w:divBdr>
            <w:top w:val="none" w:sz="0" w:space="0" w:color="auto"/>
            <w:left w:val="none" w:sz="0" w:space="0" w:color="auto"/>
            <w:bottom w:val="none" w:sz="0" w:space="0" w:color="auto"/>
            <w:right w:val="none" w:sz="0" w:space="0" w:color="auto"/>
          </w:divBdr>
        </w:div>
        <w:div w:id="734545661">
          <w:marLeft w:val="480"/>
          <w:marRight w:val="0"/>
          <w:marTop w:val="0"/>
          <w:marBottom w:val="0"/>
          <w:divBdr>
            <w:top w:val="none" w:sz="0" w:space="0" w:color="auto"/>
            <w:left w:val="none" w:sz="0" w:space="0" w:color="auto"/>
            <w:bottom w:val="none" w:sz="0" w:space="0" w:color="auto"/>
            <w:right w:val="none" w:sz="0" w:space="0" w:color="auto"/>
          </w:divBdr>
        </w:div>
        <w:div w:id="1101219255">
          <w:marLeft w:val="480"/>
          <w:marRight w:val="0"/>
          <w:marTop w:val="0"/>
          <w:marBottom w:val="0"/>
          <w:divBdr>
            <w:top w:val="none" w:sz="0" w:space="0" w:color="auto"/>
            <w:left w:val="none" w:sz="0" w:space="0" w:color="auto"/>
            <w:bottom w:val="none" w:sz="0" w:space="0" w:color="auto"/>
            <w:right w:val="none" w:sz="0" w:space="0" w:color="auto"/>
          </w:divBdr>
        </w:div>
        <w:div w:id="1114835205">
          <w:marLeft w:val="480"/>
          <w:marRight w:val="0"/>
          <w:marTop w:val="0"/>
          <w:marBottom w:val="0"/>
          <w:divBdr>
            <w:top w:val="none" w:sz="0" w:space="0" w:color="auto"/>
            <w:left w:val="none" w:sz="0" w:space="0" w:color="auto"/>
            <w:bottom w:val="none" w:sz="0" w:space="0" w:color="auto"/>
            <w:right w:val="none" w:sz="0" w:space="0" w:color="auto"/>
          </w:divBdr>
        </w:div>
        <w:div w:id="1226642490">
          <w:marLeft w:val="480"/>
          <w:marRight w:val="0"/>
          <w:marTop w:val="0"/>
          <w:marBottom w:val="0"/>
          <w:divBdr>
            <w:top w:val="none" w:sz="0" w:space="0" w:color="auto"/>
            <w:left w:val="none" w:sz="0" w:space="0" w:color="auto"/>
            <w:bottom w:val="none" w:sz="0" w:space="0" w:color="auto"/>
            <w:right w:val="none" w:sz="0" w:space="0" w:color="auto"/>
          </w:divBdr>
        </w:div>
        <w:div w:id="1513375932">
          <w:marLeft w:val="480"/>
          <w:marRight w:val="0"/>
          <w:marTop w:val="0"/>
          <w:marBottom w:val="0"/>
          <w:divBdr>
            <w:top w:val="none" w:sz="0" w:space="0" w:color="auto"/>
            <w:left w:val="none" w:sz="0" w:space="0" w:color="auto"/>
            <w:bottom w:val="none" w:sz="0" w:space="0" w:color="auto"/>
            <w:right w:val="none" w:sz="0" w:space="0" w:color="auto"/>
          </w:divBdr>
        </w:div>
        <w:div w:id="1523787239">
          <w:marLeft w:val="480"/>
          <w:marRight w:val="0"/>
          <w:marTop w:val="0"/>
          <w:marBottom w:val="0"/>
          <w:divBdr>
            <w:top w:val="none" w:sz="0" w:space="0" w:color="auto"/>
            <w:left w:val="none" w:sz="0" w:space="0" w:color="auto"/>
            <w:bottom w:val="none" w:sz="0" w:space="0" w:color="auto"/>
            <w:right w:val="none" w:sz="0" w:space="0" w:color="auto"/>
          </w:divBdr>
        </w:div>
        <w:div w:id="1764910811">
          <w:marLeft w:val="480"/>
          <w:marRight w:val="0"/>
          <w:marTop w:val="0"/>
          <w:marBottom w:val="0"/>
          <w:divBdr>
            <w:top w:val="none" w:sz="0" w:space="0" w:color="auto"/>
            <w:left w:val="none" w:sz="0" w:space="0" w:color="auto"/>
            <w:bottom w:val="none" w:sz="0" w:space="0" w:color="auto"/>
            <w:right w:val="none" w:sz="0" w:space="0" w:color="auto"/>
          </w:divBdr>
        </w:div>
      </w:divsChild>
    </w:div>
    <w:div w:id="1005354258">
      <w:marLeft w:val="480"/>
      <w:marRight w:val="0"/>
      <w:marTop w:val="0"/>
      <w:marBottom w:val="0"/>
      <w:divBdr>
        <w:top w:val="none" w:sz="0" w:space="0" w:color="auto"/>
        <w:left w:val="none" w:sz="0" w:space="0" w:color="auto"/>
        <w:bottom w:val="none" w:sz="0" w:space="0" w:color="auto"/>
        <w:right w:val="none" w:sz="0" w:space="0" w:color="auto"/>
      </w:divBdr>
    </w:div>
    <w:div w:id="1005396055">
      <w:marLeft w:val="480"/>
      <w:marRight w:val="0"/>
      <w:marTop w:val="0"/>
      <w:marBottom w:val="0"/>
      <w:divBdr>
        <w:top w:val="none" w:sz="0" w:space="0" w:color="auto"/>
        <w:left w:val="none" w:sz="0" w:space="0" w:color="auto"/>
        <w:bottom w:val="none" w:sz="0" w:space="0" w:color="auto"/>
        <w:right w:val="none" w:sz="0" w:space="0" w:color="auto"/>
      </w:divBdr>
    </w:div>
    <w:div w:id="1005404441">
      <w:marLeft w:val="480"/>
      <w:marRight w:val="0"/>
      <w:marTop w:val="0"/>
      <w:marBottom w:val="0"/>
      <w:divBdr>
        <w:top w:val="none" w:sz="0" w:space="0" w:color="auto"/>
        <w:left w:val="none" w:sz="0" w:space="0" w:color="auto"/>
        <w:bottom w:val="none" w:sz="0" w:space="0" w:color="auto"/>
        <w:right w:val="none" w:sz="0" w:space="0" w:color="auto"/>
      </w:divBdr>
    </w:div>
    <w:div w:id="1005477939">
      <w:marLeft w:val="480"/>
      <w:marRight w:val="0"/>
      <w:marTop w:val="0"/>
      <w:marBottom w:val="0"/>
      <w:divBdr>
        <w:top w:val="none" w:sz="0" w:space="0" w:color="auto"/>
        <w:left w:val="none" w:sz="0" w:space="0" w:color="auto"/>
        <w:bottom w:val="none" w:sz="0" w:space="0" w:color="auto"/>
        <w:right w:val="none" w:sz="0" w:space="0" w:color="auto"/>
      </w:divBdr>
    </w:div>
    <w:div w:id="1005549714">
      <w:marLeft w:val="480"/>
      <w:marRight w:val="0"/>
      <w:marTop w:val="0"/>
      <w:marBottom w:val="0"/>
      <w:divBdr>
        <w:top w:val="none" w:sz="0" w:space="0" w:color="auto"/>
        <w:left w:val="none" w:sz="0" w:space="0" w:color="auto"/>
        <w:bottom w:val="none" w:sz="0" w:space="0" w:color="auto"/>
        <w:right w:val="none" w:sz="0" w:space="0" w:color="auto"/>
      </w:divBdr>
    </w:div>
    <w:div w:id="1005549957">
      <w:marLeft w:val="480"/>
      <w:marRight w:val="0"/>
      <w:marTop w:val="0"/>
      <w:marBottom w:val="0"/>
      <w:divBdr>
        <w:top w:val="none" w:sz="0" w:space="0" w:color="auto"/>
        <w:left w:val="none" w:sz="0" w:space="0" w:color="auto"/>
        <w:bottom w:val="none" w:sz="0" w:space="0" w:color="auto"/>
        <w:right w:val="none" w:sz="0" w:space="0" w:color="auto"/>
      </w:divBdr>
    </w:div>
    <w:div w:id="1005591938">
      <w:bodyDiv w:val="1"/>
      <w:marLeft w:val="0"/>
      <w:marRight w:val="0"/>
      <w:marTop w:val="0"/>
      <w:marBottom w:val="0"/>
      <w:divBdr>
        <w:top w:val="none" w:sz="0" w:space="0" w:color="auto"/>
        <w:left w:val="none" w:sz="0" w:space="0" w:color="auto"/>
        <w:bottom w:val="none" w:sz="0" w:space="0" w:color="auto"/>
        <w:right w:val="none" w:sz="0" w:space="0" w:color="auto"/>
      </w:divBdr>
    </w:div>
    <w:div w:id="1005740166">
      <w:marLeft w:val="480"/>
      <w:marRight w:val="0"/>
      <w:marTop w:val="0"/>
      <w:marBottom w:val="0"/>
      <w:divBdr>
        <w:top w:val="none" w:sz="0" w:space="0" w:color="auto"/>
        <w:left w:val="none" w:sz="0" w:space="0" w:color="auto"/>
        <w:bottom w:val="none" w:sz="0" w:space="0" w:color="auto"/>
        <w:right w:val="none" w:sz="0" w:space="0" w:color="auto"/>
      </w:divBdr>
    </w:div>
    <w:div w:id="1005789900">
      <w:marLeft w:val="480"/>
      <w:marRight w:val="0"/>
      <w:marTop w:val="0"/>
      <w:marBottom w:val="0"/>
      <w:divBdr>
        <w:top w:val="none" w:sz="0" w:space="0" w:color="auto"/>
        <w:left w:val="none" w:sz="0" w:space="0" w:color="auto"/>
        <w:bottom w:val="none" w:sz="0" w:space="0" w:color="auto"/>
        <w:right w:val="none" w:sz="0" w:space="0" w:color="auto"/>
      </w:divBdr>
    </w:div>
    <w:div w:id="1005858961">
      <w:marLeft w:val="480"/>
      <w:marRight w:val="0"/>
      <w:marTop w:val="0"/>
      <w:marBottom w:val="0"/>
      <w:divBdr>
        <w:top w:val="none" w:sz="0" w:space="0" w:color="auto"/>
        <w:left w:val="none" w:sz="0" w:space="0" w:color="auto"/>
        <w:bottom w:val="none" w:sz="0" w:space="0" w:color="auto"/>
        <w:right w:val="none" w:sz="0" w:space="0" w:color="auto"/>
      </w:divBdr>
    </w:div>
    <w:div w:id="1005866694">
      <w:marLeft w:val="480"/>
      <w:marRight w:val="0"/>
      <w:marTop w:val="0"/>
      <w:marBottom w:val="0"/>
      <w:divBdr>
        <w:top w:val="none" w:sz="0" w:space="0" w:color="auto"/>
        <w:left w:val="none" w:sz="0" w:space="0" w:color="auto"/>
        <w:bottom w:val="none" w:sz="0" w:space="0" w:color="auto"/>
        <w:right w:val="none" w:sz="0" w:space="0" w:color="auto"/>
      </w:divBdr>
    </w:div>
    <w:div w:id="1005981568">
      <w:marLeft w:val="480"/>
      <w:marRight w:val="0"/>
      <w:marTop w:val="0"/>
      <w:marBottom w:val="0"/>
      <w:divBdr>
        <w:top w:val="none" w:sz="0" w:space="0" w:color="auto"/>
        <w:left w:val="none" w:sz="0" w:space="0" w:color="auto"/>
        <w:bottom w:val="none" w:sz="0" w:space="0" w:color="auto"/>
        <w:right w:val="none" w:sz="0" w:space="0" w:color="auto"/>
      </w:divBdr>
    </w:div>
    <w:div w:id="1005982757">
      <w:marLeft w:val="480"/>
      <w:marRight w:val="0"/>
      <w:marTop w:val="0"/>
      <w:marBottom w:val="0"/>
      <w:divBdr>
        <w:top w:val="none" w:sz="0" w:space="0" w:color="auto"/>
        <w:left w:val="none" w:sz="0" w:space="0" w:color="auto"/>
        <w:bottom w:val="none" w:sz="0" w:space="0" w:color="auto"/>
        <w:right w:val="none" w:sz="0" w:space="0" w:color="auto"/>
      </w:divBdr>
    </w:div>
    <w:div w:id="1006008912">
      <w:marLeft w:val="480"/>
      <w:marRight w:val="0"/>
      <w:marTop w:val="0"/>
      <w:marBottom w:val="0"/>
      <w:divBdr>
        <w:top w:val="none" w:sz="0" w:space="0" w:color="auto"/>
        <w:left w:val="none" w:sz="0" w:space="0" w:color="auto"/>
        <w:bottom w:val="none" w:sz="0" w:space="0" w:color="auto"/>
        <w:right w:val="none" w:sz="0" w:space="0" w:color="auto"/>
      </w:divBdr>
    </w:div>
    <w:div w:id="1006135677">
      <w:bodyDiv w:val="1"/>
      <w:marLeft w:val="0"/>
      <w:marRight w:val="0"/>
      <w:marTop w:val="0"/>
      <w:marBottom w:val="0"/>
      <w:divBdr>
        <w:top w:val="none" w:sz="0" w:space="0" w:color="auto"/>
        <w:left w:val="none" w:sz="0" w:space="0" w:color="auto"/>
        <w:bottom w:val="none" w:sz="0" w:space="0" w:color="auto"/>
        <w:right w:val="none" w:sz="0" w:space="0" w:color="auto"/>
      </w:divBdr>
      <w:divsChild>
        <w:div w:id="101071180">
          <w:marLeft w:val="480"/>
          <w:marRight w:val="0"/>
          <w:marTop w:val="0"/>
          <w:marBottom w:val="0"/>
          <w:divBdr>
            <w:top w:val="none" w:sz="0" w:space="0" w:color="auto"/>
            <w:left w:val="none" w:sz="0" w:space="0" w:color="auto"/>
            <w:bottom w:val="none" w:sz="0" w:space="0" w:color="auto"/>
            <w:right w:val="none" w:sz="0" w:space="0" w:color="auto"/>
          </w:divBdr>
        </w:div>
        <w:div w:id="193690140">
          <w:marLeft w:val="480"/>
          <w:marRight w:val="0"/>
          <w:marTop w:val="0"/>
          <w:marBottom w:val="0"/>
          <w:divBdr>
            <w:top w:val="none" w:sz="0" w:space="0" w:color="auto"/>
            <w:left w:val="none" w:sz="0" w:space="0" w:color="auto"/>
            <w:bottom w:val="none" w:sz="0" w:space="0" w:color="auto"/>
            <w:right w:val="none" w:sz="0" w:space="0" w:color="auto"/>
          </w:divBdr>
        </w:div>
        <w:div w:id="468401302">
          <w:marLeft w:val="480"/>
          <w:marRight w:val="0"/>
          <w:marTop w:val="0"/>
          <w:marBottom w:val="0"/>
          <w:divBdr>
            <w:top w:val="none" w:sz="0" w:space="0" w:color="auto"/>
            <w:left w:val="none" w:sz="0" w:space="0" w:color="auto"/>
            <w:bottom w:val="none" w:sz="0" w:space="0" w:color="auto"/>
            <w:right w:val="none" w:sz="0" w:space="0" w:color="auto"/>
          </w:divBdr>
        </w:div>
        <w:div w:id="730620084">
          <w:marLeft w:val="480"/>
          <w:marRight w:val="0"/>
          <w:marTop w:val="0"/>
          <w:marBottom w:val="0"/>
          <w:divBdr>
            <w:top w:val="none" w:sz="0" w:space="0" w:color="auto"/>
            <w:left w:val="none" w:sz="0" w:space="0" w:color="auto"/>
            <w:bottom w:val="none" w:sz="0" w:space="0" w:color="auto"/>
            <w:right w:val="none" w:sz="0" w:space="0" w:color="auto"/>
          </w:divBdr>
        </w:div>
        <w:div w:id="850989525">
          <w:marLeft w:val="480"/>
          <w:marRight w:val="0"/>
          <w:marTop w:val="0"/>
          <w:marBottom w:val="0"/>
          <w:divBdr>
            <w:top w:val="none" w:sz="0" w:space="0" w:color="auto"/>
            <w:left w:val="none" w:sz="0" w:space="0" w:color="auto"/>
            <w:bottom w:val="none" w:sz="0" w:space="0" w:color="auto"/>
            <w:right w:val="none" w:sz="0" w:space="0" w:color="auto"/>
          </w:divBdr>
        </w:div>
        <w:div w:id="1030297980">
          <w:marLeft w:val="480"/>
          <w:marRight w:val="0"/>
          <w:marTop w:val="0"/>
          <w:marBottom w:val="0"/>
          <w:divBdr>
            <w:top w:val="none" w:sz="0" w:space="0" w:color="auto"/>
            <w:left w:val="none" w:sz="0" w:space="0" w:color="auto"/>
            <w:bottom w:val="none" w:sz="0" w:space="0" w:color="auto"/>
            <w:right w:val="none" w:sz="0" w:space="0" w:color="auto"/>
          </w:divBdr>
        </w:div>
        <w:div w:id="1038550254">
          <w:marLeft w:val="480"/>
          <w:marRight w:val="0"/>
          <w:marTop w:val="0"/>
          <w:marBottom w:val="0"/>
          <w:divBdr>
            <w:top w:val="none" w:sz="0" w:space="0" w:color="auto"/>
            <w:left w:val="none" w:sz="0" w:space="0" w:color="auto"/>
            <w:bottom w:val="none" w:sz="0" w:space="0" w:color="auto"/>
            <w:right w:val="none" w:sz="0" w:space="0" w:color="auto"/>
          </w:divBdr>
        </w:div>
        <w:div w:id="1088962374">
          <w:marLeft w:val="480"/>
          <w:marRight w:val="0"/>
          <w:marTop w:val="0"/>
          <w:marBottom w:val="0"/>
          <w:divBdr>
            <w:top w:val="none" w:sz="0" w:space="0" w:color="auto"/>
            <w:left w:val="none" w:sz="0" w:space="0" w:color="auto"/>
            <w:bottom w:val="none" w:sz="0" w:space="0" w:color="auto"/>
            <w:right w:val="none" w:sz="0" w:space="0" w:color="auto"/>
          </w:divBdr>
        </w:div>
        <w:div w:id="1180655485">
          <w:marLeft w:val="480"/>
          <w:marRight w:val="0"/>
          <w:marTop w:val="0"/>
          <w:marBottom w:val="0"/>
          <w:divBdr>
            <w:top w:val="none" w:sz="0" w:space="0" w:color="auto"/>
            <w:left w:val="none" w:sz="0" w:space="0" w:color="auto"/>
            <w:bottom w:val="none" w:sz="0" w:space="0" w:color="auto"/>
            <w:right w:val="none" w:sz="0" w:space="0" w:color="auto"/>
          </w:divBdr>
        </w:div>
        <w:div w:id="1495876037">
          <w:marLeft w:val="480"/>
          <w:marRight w:val="0"/>
          <w:marTop w:val="0"/>
          <w:marBottom w:val="0"/>
          <w:divBdr>
            <w:top w:val="none" w:sz="0" w:space="0" w:color="auto"/>
            <w:left w:val="none" w:sz="0" w:space="0" w:color="auto"/>
            <w:bottom w:val="none" w:sz="0" w:space="0" w:color="auto"/>
            <w:right w:val="none" w:sz="0" w:space="0" w:color="auto"/>
          </w:divBdr>
        </w:div>
        <w:div w:id="1531185184">
          <w:marLeft w:val="480"/>
          <w:marRight w:val="0"/>
          <w:marTop w:val="0"/>
          <w:marBottom w:val="0"/>
          <w:divBdr>
            <w:top w:val="none" w:sz="0" w:space="0" w:color="auto"/>
            <w:left w:val="none" w:sz="0" w:space="0" w:color="auto"/>
            <w:bottom w:val="none" w:sz="0" w:space="0" w:color="auto"/>
            <w:right w:val="none" w:sz="0" w:space="0" w:color="auto"/>
          </w:divBdr>
        </w:div>
        <w:div w:id="1605452324">
          <w:marLeft w:val="480"/>
          <w:marRight w:val="0"/>
          <w:marTop w:val="0"/>
          <w:marBottom w:val="0"/>
          <w:divBdr>
            <w:top w:val="none" w:sz="0" w:space="0" w:color="auto"/>
            <w:left w:val="none" w:sz="0" w:space="0" w:color="auto"/>
            <w:bottom w:val="none" w:sz="0" w:space="0" w:color="auto"/>
            <w:right w:val="none" w:sz="0" w:space="0" w:color="auto"/>
          </w:divBdr>
        </w:div>
      </w:divsChild>
    </w:div>
    <w:div w:id="1006251506">
      <w:marLeft w:val="480"/>
      <w:marRight w:val="0"/>
      <w:marTop w:val="0"/>
      <w:marBottom w:val="0"/>
      <w:divBdr>
        <w:top w:val="none" w:sz="0" w:space="0" w:color="auto"/>
        <w:left w:val="none" w:sz="0" w:space="0" w:color="auto"/>
        <w:bottom w:val="none" w:sz="0" w:space="0" w:color="auto"/>
        <w:right w:val="none" w:sz="0" w:space="0" w:color="auto"/>
      </w:divBdr>
    </w:div>
    <w:div w:id="1006439512">
      <w:marLeft w:val="480"/>
      <w:marRight w:val="0"/>
      <w:marTop w:val="0"/>
      <w:marBottom w:val="0"/>
      <w:divBdr>
        <w:top w:val="none" w:sz="0" w:space="0" w:color="auto"/>
        <w:left w:val="none" w:sz="0" w:space="0" w:color="auto"/>
        <w:bottom w:val="none" w:sz="0" w:space="0" w:color="auto"/>
        <w:right w:val="none" w:sz="0" w:space="0" w:color="auto"/>
      </w:divBdr>
    </w:div>
    <w:div w:id="1006442815">
      <w:marLeft w:val="480"/>
      <w:marRight w:val="0"/>
      <w:marTop w:val="0"/>
      <w:marBottom w:val="0"/>
      <w:divBdr>
        <w:top w:val="none" w:sz="0" w:space="0" w:color="auto"/>
        <w:left w:val="none" w:sz="0" w:space="0" w:color="auto"/>
        <w:bottom w:val="none" w:sz="0" w:space="0" w:color="auto"/>
        <w:right w:val="none" w:sz="0" w:space="0" w:color="auto"/>
      </w:divBdr>
    </w:div>
    <w:div w:id="1006513336">
      <w:marLeft w:val="480"/>
      <w:marRight w:val="0"/>
      <w:marTop w:val="0"/>
      <w:marBottom w:val="0"/>
      <w:divBdr>
        <w:top w:val="none" w:sz="0" w:space="0" w:color="auto"/>
        <w:left w:val="none" w:sz="0" w:space="0" w:color="auto"/>
        <w:bottom w:val="none" w:sz="0" w:space="0" w:color="auto"/>
        <w:right w:val="none" w:sz="0" w:space="0" w:color="auto"/>
      </w:divBdr>
    </w:div>
    <w:div w:id="1006786585">
      <w:marLeft w:val="480"/>
      <w:marRight w:val="0"/>
      <w:marTop w:val="0"/>
      <w:marBottom w:val="0"/>
      <w:divBdr>
        <w:top w:val="none" w:sz="0" w:space="0" w:color="auto"/>
        <w:left w:val="none" w:sz="0" w:space="0" w:color="auto"/>
        <w:bottom w:val="none" w:sz="0" w:space="0" w:color="auto"/>
        <w:right w:val="none" w:sz="0" w:space="0" w:color="auto"/>
      </w:divBdr>
    </w:div>
    <w:div w:id="1006787907">
      <w:marLeft w:val="480"/>
      <w:marRight w:val="0"/>
      <w:marTop w:val="0"/>
      <w:marBottom w:val="0"/>
      <w:divBdr>
        <w:top w:val="none" w:sz="0" w:space="0" w:color="auto"/>
        <w:left w:val="none" w:sz="0" w:space="0" w:color="auto"/>
        <w:bottom w:val="none" w:sz="0" w:space="0" w:color="auto"/>
        <w:right w:val="none" w:sz="0" w:space="0" w:color="auto"/>
      </w:divBdr>
    </w:div>
    <w:div w:id="1006903584">
      <w:marLeft w:val="480"/>
      <w:marRight w:val="0"/>
      <w:marTop w:val="0"/>
      <w:marBottom w:val="0"/>
      <w:divBdr>
        <w:top w:val="none" w:sz="0" w:space="0" w:color="auto"/>
        <w:left w:val="none" w:sz="0" w:space="0" w:color="auto"/>
        <w:bottom w:val="none" w:sz="0" w:space="0" w:color="auto"/>
        <w:right w:val="none" w:sz="0" w:space="0" w:color="auto"/>
      </w:divBdr>
    </w:div>
    <w:div w:id="1006907493">
      <w:marLeft w:val="480"/>
      <w:marRight w:val="0"/>
      <w:marTop w:val="0"/>
      <w:marBottom w:val="0"/>
      <w:divBdr>
        <w:top w:val="none" w:sz="0" w:space="0" w:color="auto"/>
        <w:left w:val="none" w:sz="0" w:space="0" w:color="auto"/>
        <w:bottom w:val="none" w:sz="0" w:space="0" w:color="auto"/>
        <w:right w:val="none" w:sz="0" w:space="0" w:color="auto"/>
      </w:divBdr>
    </w:div>
    <w:div w:id="1007249451">
      <w:marLeft w:val="480"/>
      <w:marRight w:val="0"/>
      <w:marTop w:val="0"/>
      <w:marBottom w:val="0"/>
      <w:divBdr>
        <w:top w:val="none" w:sz="0" w:space="0" w:color="auto"/>
        <w:left w:val="none" w:sz="0" w:space="0" w:color="auto"/>
        <w:bottom w:val="none" w:sz="0" w:space="0" w:color="auto"/>
        <w:right w:val="none" w:sz="0" w:space="0" w:color="auto"/>
      </w:divBdr>
    </w:div>
    <w:div w:id="1007630824">
      <w:marLeft w:val="480"/>
      <w:marRight w:val="0"/>
      <w:marTop w:val="0"/>
      <w:marBottom w:val="0"/>
      <w:divBdr>
        <w:top w:val="none" w:sz="0" w:space="0" w:color="auto"/>
        <w:left w:val="none" w:sz="0" w:space="0" w:color="auto"/>
        <w:bottom w:val="none" w:sz="0" w:space="0" w:color="auto"/>
        <w:right w:val="none" w:sz="0" w:space="0" w:color="auto"/>
      </w:divBdr>
    </w:div>
    <w:div w:id="1007638189">
      <w:marLeft w:val="480"/>
      <w:marRight w:val="0"/>
      <w:marTop w:val="0"/>
      <w:marBottom w:val="0"/>
      <w:divBdr>
        <w:top w:val="none" w:sz="0" w:space="0" w:color="auto"/>
        <w:left w:val="none" w:sz="0" w:space="0" w:color="auto"/>
        <w:bottom w:val="none" w:sz="0" w:space="0" w:color="auto"/>
        <w:right w:val="none" w:sz="0" w:space="0" w:color="auto"/>
      </w:divBdr>
    </w:div>
    <w:div w:id="1007713705">
      <w:marLeft w:val="480"/>
      <w:marRight w:val="0"/>
      <w:marTop w:val="0"/>
      <w:marBottom w:val="0"/>
      <w:divBdr>
        <w:top w:val="none" w:sz="0" w:space="0" w:color="auto"/>
        <w:left w:val="none" w:sz="0" w:space="0" w:color="auto"/>
        <w:bottom w:val="none" w:sz="0" w:space="0" w:color="auto"/>
        <w:right w:val="none" w:sz="0" w:space="0" w:color="auto"/>
      </w:divBdr>
    </w:div>
    <w:div w:id="1007825480">
      <w:marLeft w:val="480"/>
      <w:marRight w:val="0"/>
      <w:marTop w:val="0"/>
      <w:marBottom w:val="0"/>
      <w:divBdr>
        <w:top w:val="none" w:sz="0" w:space="0" w:color="auto"/>
        <w:left w:val="none" w:sz="0" w:space="0" w:color="auto"/>
        <w:bottom w:val="none" w:sz="0" w:space="0" w:color="auto"/>
        <w:right w:val="none" w:sz="0" w:space="0" w:color="auto"/>
      </w:divBdr>
    </w:div>
    <w:div w:id="1007904811">
      <w:marLeft w:val="480"/>
      <w:marRight w:val="0"/>
      <w:marTop w:val="0"/>
      <w:marBottom w:val="0"/>
      <w:divBdr>
        <w:top w:val="none" w:sz="0" w:space="0" w:color="auto"/>
        <w:left w:val="none" w:sz="0" w:space="0" w:color="auto"/>
        <w:bottom w:val="none" w:sz="0" w:space="0" w:color="auto"/>
        <w:right w:val="none" w:sz="0" w:space="0" w:color="auto"/>
      </w:divBdr>
    </w:div>
    <w:div w:id="1008097044">
      <w:marLeft w:val="480"/>
      <w:marRight w:val="0"/>
      <w:marTop w:val="0"/>
      <w:marBottom w:val="0"/>
      <w:divBdr>
        <w:top w:val="none" w:sz="0" w:space="0" w:color="auto"/>
        <w:left w:val="none" w:sz="0" w:space="0" w:color="auto"/>
        <w:bottom w:val="none" w:sz="0" w:space="0" w:color="auto"/>
        <w:right w:val="none" w:sz="0" w:space="0" w:color="auto"/>
      </w:divBdr>
    </w:div>
    <w:div w:id="1008217601">
      <w:marLeft w:val="480"/>
      <w:marRight w:val="0"/>
      <w:marTop w:val="0"/>
      <w:marBottom w:val="0"/>
      <w:divBdr>
        <w:top w:val="none" w:sz="0" w:space="0" w:color="auto"/>
        <w:left w:val="none" w:sz="0" w:space="0" w:color="auto"/>
        <w:bottom w:val="none" w:sz="0" w:space="0" w:color="auto"/>
        <w:right w:val="none" w:sz="0" w:space="0" w:color="auto"/>
      </w:divBdr>
    </w:div>
    <w:div w:id="1008287499">
      <w:marLeft w:val="480"/>
      <w:marRight w:val="0"/>
      <w:marTop w:val="0"/>
      <w:marBottom w:val="0"/>
      <w:divBdr>
        <w:top w:val="none" w:sz="0" w:space="0" w:color="auto"/>
        <w:left w:val="none" w:sz="0" w:space="0" w:color="auto"/>
        <w:bottom w:val="none" w:sz="0" w:space="0" w:color="auto"/>
        <w:right w:val="none" w:sz="0" w:space="0" w:color="auto"/>
      </w:divBdr>
    </w:div>
    <w:div w:id="1008294408">
      <w:marLeft w:val="480"/>
      <w:marRight w:val="0"/>
      <w:marTop w:val="0"/>
      <w:marBottom w:val="0"/>
      <w:divBdr>
        <w:top w:val="none" w:sz="0" w:space="0" w:color="auto"/>
        <w:left w:val="none" w:sz="0" w:space="0" w:color="auto"/>
        <w:bottom w:val="none" w:sz="0" w:space="0" w:color="auto"/>
        <w:right w:val="none" w:sz="0" w:space="0" w:color="auto"/>
      </w:divBdr>
    </w:div>
    <w:div w:id="1008369395">
      <w:marLeft w:val="480"/>
      <w:marRight w:val="0"/>
      <w:marTop w:val="0"/>
      <w:marBottom w:val="0"/>
      <w:divBdr>
        <w:top w:val="none" w:sz="0" w:space="0" w:color="auto"/>
        <w:left w:val="none" w:sz="0" w:space="0" w:color="auto"/>
        <w:bottom w:val="none" w:sz="0" w:space="0" w:color="auto"/>
        <w:right w:val="none" w:sz="0" w:space="0" w:color="auto"/>
      </w:divBdr>
    </w:div>
    <w:div w:id="1008599940">
      <w:marLeft w:val="480"/>
      <w:marRight w:val="0"/>
      <w:marTop w:val="0"/>
      <w:marBottom w:val="0"/>
      <w:divBdr>
        <w:top w:val="none" w:sz="0" w:space="0" w:color="auto"/>
        <w:left w:val="none" w:sz="0" w:space="0" w:color="auto"/>
        <w:bottom w:val="none" w:sz="0" w:space="0" w:color="auto"/>
        <w:right w:val="none" w:sz="0" w:space="0" w:color="auto"/>
      </w:divBdr>
    </w:div>
    <w:div w:id="1009018438">
      <w:bodyDiv w:val="1"/>
      <w:marLeft w:val="0"/>
      <w:marRight w:val="0"/>
      <w:marTop w:val="0"/>
      <w:marBottom w:val="0"/>
      <w:divBdr>
        <w:top w:val="none" w:sz="0" w:space="0" w:color="auto"/>
        <w:left w:val="none" w:sz="0" w:space="0" w:color="auto"/>
        <w:bottom w:val="none" w:sz="0" w:space="0" w:color="auto"/>
        <w:right w:val="none" w:sz="0" w:space="0" w:color="auto"/>
      </w:divBdr>
      <w:divsChild>
        <w:div w:id="1622421256">
          <w:marLeft w:val="480"/>
          <w:marRight w:val="0"/>
          <w:marTop w:val="0"/>
          <w:marBottom w:val="0"/>
          <w:divBdr>
            <w:top w:val="none" w:sz="0" w:space="0" w:color="auto"/>
            <w:left w:val="none" w:sz="0" w:space="0" w:color="auto"/>
            <w:bottom w:val="none" w:sz="0" w:space="0" w:color="auto"/>
            <w:right w:val="none" w:sz="0" w:space="0" w:color="auto"/>
          </w:divBdr>
        </w:div>
        <w:div w:id="1547839792">
          <w:marLeft w:val="480"/>
          <w:marRight w:val="0"/>
          <w:marTop w:val="0"/>
          <w:marBottom w:val="0"/>
          <w:divBdr>
            <w:top w:val="none" w:sz="0" w:space="0" w:color="auto"/>
            <w:left w:val="none" w:sz="0" w:space="0" w:color="auto"/>
            <w:bottom w:val="none" w:sz="0" w:space="0" w:color="auto"/>
            <w:right w:val="none" w:sz="0" w:space="0" w:color="auto"/>
          </w:divBdr>
        </w:div>
        <w:div w:id="710304672">
          <w:marLeft w:val="480"/>
          <w:marRight w:val="0"/>
          <w:marTop w:val="0"/>
          <w:marBottom w:val="0"/>
          <w:divBdr>
            <w:top w:val="none" w:sz="0" w:space="0" w:color="auto"/>
            <w:left w:val="none" w:sz="0" w:space="0" w:color="auto"/>
            <w:bottom w:val="none" w:sz="0" w:space="0" w:color="auto"/>
            <w:right w:val="none" w:sz="0" w:space="0" w:color="auto"/>
          </w:divBdr>
        </w:div>
        <w:div w:id="651914213">
          <w:marLeft w:val="480"/>
          <w:marRight w:val="0"/>
          <w:marTop w:val="0"/>
          <w:marBottom w:val="0"/>
          <w:divBdr>
            <w:top w:val="none" w:sz="0" w:space="0" w:color="auto"/>
            <w:left w:val="none" w:sz="0" w:space="0" w:color="auto"/>
            <w:bottom w:val="none" w:sz="0" w:space="0" w:color="auto"/>
            <w:right w:val="none" w:sz="0" w:space="0" w:color="auto"/>
          </w:divBdr>
        </w:div>
        <w:div w:id="1244606347">
          <w:marLeft w:val="480"/>
          <w:marRight w:val="0"/>
          <w:marTop w:val="0"/>
          <w:marBottom w:val="0"/>
          <w:divBdr>
            <w:top w:val="none" w:sz="0" w:space="0" w:color="auto"/>
            <w:left w:val="none" w:sz="0" w:space="0" w:color="auto"/>
            <w:bottom w:val="none" w:sz="0" w:space="0" w:color="auto"/>
            <w:right w:val="none" w:sz="0" w:space="0" w:color="auto"/>
          </w:divBdr>
        </w:div>
        <w:div w:id="1842086083">
          <w:marLeft w:val="480"/>
          <w:marRight w:val="0"/>
          <w:marTop w:val="0"/>
          <w:marBottom w:val="0"/>
          <w:divBdr>
            <w:top w:val="none" w:sz="0" w:space="0" w:color="auto"/>
            <w:left w:val="none" w:sz="0" w:space="0" w:color="auto"/>
            <w:bottom w:val="none" w:sz="0" w:space="0" w:color="auto"/>
            <w:right w:val="none" w:sz="0" w:space="0" w:color="auto"/>
          </w:divBdr>
        </w:div>
        <w:div w:id="820847724">
          <w:marLeft w:val="480"/>
          <w:marRight w:val="0"/>
          <w:marTop w:val="0"/>
          <w:marBottom w:val="0"/>
          <w:divBdr>
            <w:top w:val="none" w:sz="0" w:space="0" w:color="auto"/>
            <w:left w:val="none" w:sz="0" w:space="0" w:color="auto"/>
            <w:bottom w:val="none" w:sz="0" w:space="0" w:color="auto"/>
            <w:right w:val="none" w:sz="0" w:space="0" w:color="auto"/>
          </w:divBdr>
        </w:div>
        <w:div w:id="1124810225">
          <w:marLeft w:val="480"/>
          <w:marRight w:val="0"/>
          <w:marTop w:val="0"/>
          <w:marBottom w:val="0"/>
          <w:divBdr>
            <w:top w:val="none" w:sz="0" w:space="0" w:color="auto"/>
            <w:left w:val="none" w:sz="0" w:space="0" w:color="auto"/>
            <w:bottom w:val="none" w:sz="0" w:space="0" w:color="auto"/>
            <w:right w:val="none" w:sz="0" w:space="0" w:color="auto"/>
          </w:divBdr>
        </w:div>
        <w:div w:id="1838105554">
          <w:marLeft w:val="480"/>
          <w:marRight w:val="0"/>
          <w:marTop w:val="0"/>
          <w:marBottom w:val="0"/>
          <w:divBdr>
            <w:top w:val="none" w:sz="0" w:space="0" w:color="auto"/>
            <w:left w:val="none" w:sz="0" w:space="0" w:color="auto"/>
            <w:bottom w:val="none" w:sz="0" w:space="0" w:color="auto"/>
            <w:right w:val="none" w:sz="0" w:space="0" w:color="auto"/>
          </w:divBdr>
        </w:div>
        <w:div w:id="1748380725">
          <w:marLeft w:val="480"/>
          <w:marRight w:val="0"/>
          <w:marTop w:val="0"/>
          <w:marBottom w:val="0"/>
          <w:divBdr>
            <w:top w:val="none" w:sz="0" w:space="0" w:color="auto"/>
            <w:left w:val="none" w:sz="0" w:space="0" w:color="auto"/>
            <w:bottom w:val="none" w:sz="0" w:space="0" w:color="auto"/>
            <w:right w:val="none" w:sz="0" w:space="0" w:color="auto"/>
          </w:divBdr>
        </w:div>
        <w:div w:id="11610942">
          <w:marLeft w:val="480"/>
          <w:marRight w:val="0"/>
          <w:marTop w:val="0"/>
          <w:marBottom w:val="0"/>
          <w:divBdr>
            <w:top w:val="none" w:sz="0" w:space="0" w:color="auto"/>
            <w:left w:val="none" w:sz="0" w:space="0" w:color="auto"/>
            <w:bottom w:val="none" w:sz="0" w:space="0" w:color="auto"/>
            <w:right w:val="none" w:sz="0" w:space="0" w:color="auto"/>
          </w:divBdr>
        </w:div>
        <w:div w:id="1987852870">
          <w:marLeft w:val="480"/>
          <w:marRight w:val="0"/>
          <w:marTop w:val="0"/>
          <w:marBottom w:val="0"/>
          <w:divBdr>
            <w:top w:val="none" w:sz="0" w:space="0" w:color="auto"/>
            <w:left w:val="none" w:sz="0" w:space="0" w:color="auto"/>
            <w:bottom w:val="none" w:sz="0" w:space="0" w:color="auto"/>
            <w:right w:val="none" w:sz="0" w:space="0" w:color="auto"/>
          </w:divBdr>
        </w:div>
        <w:div w:id="445924308">
          <w:marLeft w:val="480"/>
          <w:marRight w:val="0"/>
          <w:marTop w:val="0"/>
          <w:marBottom w:val="0"/>
          <w:divBdr>
            <w:top w:val="none" w:sz="0" w:space="0" w:color="auto"/>
            <w:left w:val="none" w:sz="0" w:space="0" w:color="auto"/>
            <w:bottom w:val="none" w:sz="0" w:space="0" w:color="auto"/>
            <w:right w:val="none" w:sz="0" w:space="0" w:color="auto"/>
          </w:divBdr>
        </w:div>
        <w:div w:id="1074595295">
          <w:marLeft w:val="480"/>
          <w:marRight w:val="0"/>
          <w:marTop w:val="0"/>
          <w:marBottom w:val="0"/>
          <w:divBdr>
            <w:top w:val="none" w:sz="0" w:space="0" w:color="auto"/>
            <w:left w:val="none" w:sz="0" w:space="0" w:color="auto"/>
            <w:bottom w:val="none" w:sz="0" w:space="0" w:color="auto"/>
            <w:right w:val="none" w:sz="0" w:space="0" w:color="auto"/>
          </w:divBdr>
        </w:div>
        <w:div w:id="1170874685">
          <w:marLeft w:val="480"/>
          <w:marRight w:val="0"/>
          <w:marTop w:val="0"/>
          <w:marBottom w:val="0"/>
          <w:divBdr>
            <w:top w:val="none" w:sz="0" w:space="0" w:color="auto"/>
            <w:left w:val="none" w:sz="0" w:space="0" w:color="auto"/>
            <w:bottom w:val="none" w:sz="0" w:space="0" w:color="auto"/>
            <w:right w:val="none" w:sz="0" w:space="0" w:color="auto"/>
          </w:divBdr>
        </w:div>
        <w:div w:id="890072725">
          <w:marLeft w:val="480"/>
          <w:marRight w:val="0"/>
          <w:marTop w:val="0"/>
          <w:marBottom w:val="0"/>
          <w:divBdr>
            <w:top w:val="none" w:sz="0" w:space="0" w:color="auto"/>
            <w:left w:val="none" w:sz="0" w:space="0" w:color="auto"/>
            <w:bottom w:val="none" w:sz="0" w:space="0" w:color="auto"/>
            <w:right w:val="none" w:sz="0" w:space="0" w:color="auto"/>
          </w:divBdr>
        </w:div>
        <w:div w:id="2135823871">
          <w:marLeft w:val="480"/>
          <w:marRight w:val="0"/>
          <w:marTop w:val="0"/>
          <w:marBottom w:val="0"/>
          <w:divBdr>
            <w:top w:val="none" w:sz="0" w:space="0" w:color="auto"/>
            <w:left w:val="none" w:sz="0" w:space="0" w:color="auto"/>
            <w:bottom w:val="none" w:sz="0" w:space="0" w:color="auto"/>
            <w:right w:val="none" w:sz="0" w:space="0" w:color="auto"/>
          </w:divBdr>
        </w:div>
        <w:div w:id="1843275819">
          <w:marLeft w:val="480"/>
          <w:marRight w:val="0"/>
          <w:marTop w:val="0"/>
          <w:marBottom w:val="0"/>
          <w:divBdr>
            <w:top w:val="none" w:sz="0" w:space="0" w:color="auto"/>
            <w:left w:val="none" w:sz="0" w:space="0" w:color="auto"/>
            <w:bottom w:val="none" w:sz="0" w:space="0" w:color="auto"/>
            <w:right w:val="none" w:sz="0" w:space="0" w:color="auto"/>
          </w:divBdr>
        </w:div>
        <w:div w:id="253785153">
          <w:marLeft w:val="480"/>
          <w:marRight w:val="0"/>
          <w:marTop w:val="0"/>
          <w:marBottom w:val="0"/>
          <w:divBdr>
            <w:top w:val="none" w:sz="0" w:space="0" w:color="auto"/>
            <w:left w:val="none" w:sz="0" w:space="0" w:color="auto"/>
            <w:bottom w:val="none" w:sz="0" w:space="0" w:color="auto"/>
            <w:right w:val="none" w:sz="0" w:space="0" w:color="auto"/>
          </w:divBdr>
        </w:div>
        <w:div w:id="156658043">
          <w:marLeft w:val="480"/>
          <w:marRight w:val="0"/>
          <w:marTop w:val="0"/>
          <w:marBottom w:val="0"/>
          <w:divBdr>
            <w:top w:val="none" w:sz="0" w:space="0" w:color="auto"/>
            <w:left w:val="none" w:sz="0" w:space="0" w:color="auto"/>
            <w:bottom w:val="none" w:sz="0" w:space="0" w:color="auto"/>
            <w:right w:val="none" w:sz="0" w:space="0" w:color="auto"/>
          </w:divBdr>
        </w:div>
        <w:div w:id="1116288368">
          <w:marLeft w:val="480"/>
          <w:marRight w:val="0"/>
          <w:marTop w:val="0"/>
          <w:marBottom w:val="0"/>
          <w:divBdr>
            <w:top w:val="none" w:sz="0" w:space="0" w:color="auto"/>
            <w:left w:val="none" w:sz="0" w:space="0" w:color="auto"/>
            <w:bottom w:val="none" w:sz="0" w:space="0" w:color="auto"/>
            <w:right w:val="none" w:sz="0" w:space="0" w:color="auto"/>
          </w:divBdr>
        </w:div>
        <w:div w:id="815877210">
          <w:marLeft w:val="480"/>
          <w:marRight w:val="0"/>
          <w:marTop w:val="0"/>
          <w:marBottom w:val="0"/>
          <w:divBdr>
            <w:top w:val="none" w:sz="0" w:space="0" w:color="auto"/>
            <w:left w:val="none" w:sz="0" w:space="0" w:color="auto"/>
            <w:bottom w:val="none" w:sz="0" w:space="0" w:color="auto"/>
            <w:right w:val="none" w:sz="0" w:space="0" w:color="auto"/>
          </w:divBdr>
        </w:div>
        <w:div w:id="759915232">
          <w:marLeft w:val="480"/>
          <w:marRight w:val="0"/>
          <w:marTop w:val="0"/>
          <w:marBottom w:val="0"/>
          <w:divBdr>
            <w:top w:val="none" w:sz="0" w:space="0" w:color="auto"/>
            <w:left w:val="none" w:sz="0" w:space="0" w:color="auto"/>
            <w:bottom w:val="none" w:sz="0" w:space="0" w:color="auto"/>
            <w:right w:val="none" w:sz="0" w:space="0" w:color="auto"/>
          </w:divBdr>
        </w:div>
        <w:div w:id="1246912013">
          <w:marLeft w:val="480"/>
          <w:marRight w:val="0"/>
          <w:marTop w:val="0"/>
          <w:marBottom w:val="0"/>
          <w:divBdr>
            <w:top w:val="none" w:sz="0" w:space="0" w:color="auto"/>
            <w:left w:val="none" w:sz="0" w:space="0" w:color="auto"/>
            <w:bottom w:val="none" w:sz="0" w:space="0" w:color="auto"/>
            <w:right w:val="none" w:sz="0" w:space="0" w:color="auto"/>
          </w:divBdr>
        </w:div>
        <w:div w:id="788939452">
          <w:marLeft w:val="480"/>
          <w:marRight w:val="0"/>
          <w:marTop w:val="0"/>
          <w:marBottom w:val="0"/>
          <w:divBdr>
            <w:top w:val="none" w:sz="0" w:space="0" w:color="auto"/>
            <w:left w:val="none" w:sz="0" w:space="0" w:color="auto"/>
            <w:bottom w:val="none" w:sz="0" w:space="0" w:color="auto"/>
            <w:right w:val="none" w:sz="0" w:space="0" w:color="auto"/>
          </w:divBdr>
        </w:div>
        <w:div w:id="1228807118">
          <w:marLeft w:val="480"/>
          <w:marRight w:val="0"/>
          <w:marTop w:val="0"/>
          <w:marBottom w:val="0"/>
          <w:divBdr>
            <w:top w:val="none" w:sz="0" w:space="0" w:color="auto"/>
            <w:left w:val="none" w:sz="0" w:space="0" w:color="auto"/>
            <w:bottom w:val="none" w:sz="0" w:space="0" w:color="auto"/>
            <w:right w:val="none" w:sz="0" w:space="0" w:color="auto"/>
          </w:divBdr>
        </w:div>
        <w:div w:id="1085343794">
          <w:marLeft w:val="480"/>
          <w:marRight w:val="0"/>
          <w:marTop w:val="0"/>
          <w:marBottom w:val="0"/>
          <w:divBdr>
            <w:top w:val="none" w:sz="0" w:space="0" w:color="auto"/>
            <w:left w:val="none" w:sz="0" w:space="0" w:color="auto"/>
            <w:bottom w:val="none" w:sz="0" w:space="0" w:color="auto"/>
            <w:right w:val="none" w:sz="0" w:space="0" w:color="auto"/>
          </w:divBdr>
        </w:div>
        <w:div w:id="1767841442">
          <w:marLeft w:val="480"/>
          <w:marRight w:val="0"/>
          <w:marTop w:val="0"/>
          <w:marBottom w:val="0"/>
          <w:divBdr>
            <w:top w:val="none" w:sz="0" w:space="0" w:color="auto"/>
            <w:left w:val="none" w:sz="0" w:space="0" w:color="auto"/>
            <w:bottom w:val="none" w:sz="0" w:space="0" w:color="auto"/>
            <w:right w:val="none" w:sz="0" w:space="0" w:color="auto"/>
          </w:divBdr>
        </w:div>
        <w:div w:id="1000623835">
          <w:marLeft w:val="480"/>
          <w:marRight w:val="0"/>
          <w:marTop w:val="0"/>
          <w:marBottom w:val="0"/>
          <w:divBdr>
            <w:top w:val="none" w:sz="0" w:space="0" w:color="auto"/>
            <w:left w:val="none" w:sz="0" w:space="0" w:color="auto"/>
            <w:bottom w:val="none" w:sz="0" w:space="0" w:color="auto"/>
            <w:right w:val="none" w:sz="0" w:space="0" w:color="auto"/>
          </w:divBdr>
        </w:div>
        <w:div w:id="1228420896">
          <w:marLeft w:val="480"/>
          <w:marRight w:val="0"/>
          <w:marTop w:val="0"/>
          <w:marBottom w:val="0"/>
          <w:divBdr>
            <w:top w:val="none" w:sz="0" w:space="0" w:color="auto"/>
            <w:left w:val="none" w:sz="0" w:space="0" w:color="auto"/>
            <w:bottom w:val="none" w:sz="0" w:space="0" w:color="auto"/>
            <w:right w:val="none" w:sz="0" w:space="0" w:color="auto"/>
          </w:divBdr>
        </w:div>
        <w:div w:id="1362828523">
          <w:marLeft w:val="480"/>
          <w:marRight w:val="0"/>
          <w:marTop w:val="0"/>
          <w:marBottom w:val="0"/>
          <w:divBdr>
            <w:top w:val="none" w:sz="0" w:space="0" w:color="auto"/>
            <w:left w:val="none" w:sz="0" w:space="0" w:color="auto"/>
            <w:bottom w:val="none" w:sz="0" w:space="0" w:color="auto"/>
            <w:right w:val="none" w:sz="0" w:space="0" w:color="auto"/>
          </w:divBdr>
        </w:div>
        <w:div w:id="1904900906">
          <w:marLeft w:val="480"/>
          <w:marRight w:val="0"/>
          <w:marTop w:val="0"/>
          <w:marBottom w:val="0"/>
          <w:divBdr>
            <w:top w:val="none" w:sz="0" w:space="0" w:color="auto"/>
            <w:left w:val="none" w:sz="0" w:space="0" w:color="auto"/>
            <w:bottom w:val="none" w:sz="0" w:space="0" w:color="auto"/>
            <w:right w:val="none" w:sz="0" w:space="0" w:color="auto"/>
          </w:divBdr>
        </w:div>
        <w:div w:id="619149725">
          <w:marLeft w:val="480"/>
          <w:marRight w:val="0"/>
          <w:marTop w:val="0"/>
          <w:marBottom w:val="0"/>
          <w:divBdr>
            <w:top w:val="none" w:sz="0" w:space="0" w:color="auto"/>
            <w:left w:val="none" w:sz="0" w:space="0" w:color="auto"/>
            <w:bottom w:val="none" w:sz="0" w:space="0" w:color="auto"/>
            <w:right w:val="none" w:sz="0" w:space="0" w:color="auto"/>
          </w:divBdr>
        </w:div>
        <w:div w:id="503907948">
          <w:marLeft w:val="480"/>
          <w:marRight w:val="0"/>
          <w:marTop w:val="0"/>
          <w:marBottom w:val="0"/>
          <w:divBdr>
            <w:top w:val="none" w:sz="0" w:space="0" w:color="auto"/>
            <w:left w:val="none" w:sz="0" w:space="0" w:color="auto"/>
            <w:bottom w:val="none" w:sz="0" w:space="0" w:color="auto"/>
            <w:right w:val="none" w:sz="0" w:space="0" w:color="auto"/>
          </w:divBdr>
        </w:div>
        <w:div w:id="1991011712">
          <w:marLeft w:val="480"/>
          <w:marRight w:val="0"/>
          <w:marTop w:val="0"/>
          <w:marBottom w:val="0"/>
          <w:divBdr>
            <w:top w:val="none" w:sz="0" w:space="0" w:color="auto"/>
            <w:left w:val="none" w:sz="0" w:space="0" w:color="auto"/>
            <w:bottom w:val="none" w:sz="0" w:space="0" w:color="auto"/>
            <w:right w:val="none" w:sz="0" w:space="0" w:color="auto"/>
          </w:divBdr>
        </w:div>
        <w:div w:id="1657150735">
          <w:marLeft w:val="480"/>
          <w:marRight w:val="0"/>
          <w:marTop w:val="0"/>
          <w:marBottom w:val="0"/>
          <w:divBdr>
            <w:top w:val="none" w:sz="0" w:space="0" w:color="auto"/>
            <w:left w:val="none" w:sz="0" w:space="0" w:color="auto"/>
            <w:bottom w:val="none" w:sz="0" w:space="0" w:color="auto"/>
            <w:right w:val="none" w:sz="0" w:space="0" w:color="auto"/>
          </w:divBdr>
        </w:div>
        <w:div w:id="1526746625">
          <w:marLeft w:val="480"/>
          <w:marRight w:val="0"/>
          <w:marTop w:val="0"/>
          <w:marBottom w:val="0"/>
          <w:divBdr>
            <w:top w:val="none" w:sz="0" w:space="0" w:color="auto"/>
            <w:left w:val="none" w:sz="0" w:space="0" w:color="auto"/>
            <w:bottom w:val="none" w:sz="0" w:space="0" w:color="auto"/>
            <w:right w:val="none" w:sz="0" w:space="0" w:color="auto"/>
          </w:divBdr>
        </w:div>
        <w:div w:id="480390464">
          <w:marLeft w:val="480"/>
          <w:marRight w:val="0"/>
          <w:marTop w:val="0"/>
          <w:marBottom w:val="0"/>
          <w:divBdr>
            <w:top w:val="none" w:sz="0" w:space="0" w:color="auto"/>
            <w:left w:val="none" w:sz="0" w:space="0" w:color="auto"/>
            <w:bottom w:val="none" w:sz="0" w:space="0" w:color="auto"/>
            <w:right w:val="none" w:sz="0" w:space="0" w:color="auto"/>
          </w:divBdr>
        </w:div>
        <w:div w:id="1949434336">
          <w:marLeft w:val="480"/>
          <w:marRight w:val="0"/>
          <w:marTop w:val="0"/>
          <w:marBottom w:val="0"/>
          <w:divBdr>
            <w:top w:val="none" w:sz="0" w:space="0" w:color="auto"/>
            <w:left w:val="none" w:sz="0" w:space="0" w:color="auto"/>
            <w:bottom w:val="none" w:sz="0" w:space="0" w:color="auto"/>
            <w:right w:val="none" w:sz="0" w:space="0" w:color="auto"/>
          </w:divBdr>
        </w:div>
        <w:div w:id="2087455530">
          <w:marLeft w:val="480"/>
          <w:marRight w:val="0"/>
          <w:marTop w:val="0"/>
          <w:marBottom w:val="0"/>
          <w:divBdr>
            <w:top w:val="none" w:sz="0" w:space="0" w:color="auto"/>
            <w:left w:val="none" w:sz="0" w:space="0" w:color="auto"/>
            <w:bottom w:val="none" w:sz="0" w:space="0" w:color="auto"/>
            <w:right w:val="none" w:sz="0" w:space="0" w:color="auto"/>
          </w:divBdr>
        </w:div>
        <w:div w:id="1424372750">
          <w:marLeft w:val="480"/>
          <w:marRight w:val="0"/>
          <w:marTop w:val="0"/>
          <w:marBottom w:val="0"/>
          <w:divBdr>
            <w:top w:val="none" w:sz="0" w:space="0" w:color="auto"/>
            <w:left w:val="none" w:sz="0" w:space="0" w:color="auto"/>
            <w:bottom w:val="none" w:sz="0" w:space="0" w:color="auto"/>
            <w:right w:val="none" w:sz="0" w:space="0" w:color="auto"/>
          </w:divBdr>
        </w:div>
        <w:div w:id="369037718">
          <w:marLeft w:val="480"/>
          <w:marRight w:val="0"/>
          <w:marTop w:val="0"/>
          <w:marBottom w:val="0"/>
          <w:divBdr>
            <w:top w:val="none" w:sz="0" w:space="0" w:color="auto"/>
            <w:left w:val="none" w:sz="0" w:space="0" w:color="auto"/>
            <w:bottom w:val="none" w:sz="0" w:space="0" w:color="auto"/>
            <w:right w:val="none" w:sz="0" w:space="0" w:color="auto"/>
          </w:divBdr>
        </w:div>
        <w:div w:id="838500318">
          <w:marLeft w:val="480"/>
          <w:marRight w:val="0"/>
          <w:marTop w:val="0"/>
          <w:marBottom w:val="0"/>
          <w:divBdr>
            <w:top w:val="none" w:sz="0" w:space="0" w:color="auto"/>
            <w:left w:val="none" w:sz="0" w:space="0" w:color="auto"/>
            <w:bottom w:val="none" w:sz="0" w:space="0" w:color="auto"/>
            <w:right w:val="none" w:sz="0" w:space="0" w:color="auto"/>
          </w:divBdr>
        </w:div>
        <w:div w:id="254093973">
          <w:marLeft w:val="480"/>
          <w:marRight w:val="0"/>
          <w:marTop w:val="0"/>
          <w:marBottom w:val="0"/>
          <w:divBdr>
            <w:top w:val="none" w:sz="0" w:space="0" w:color="auto"/>
            <w:left w:val="none" w:sz="0" w:space="0" w:color="auto"/>
            <w:bottom w:val="none" w:sz="0" w:space="0" w:color="auto"/>
            <w:right w:val="none" w:sz="0" w:space="0" w:color="auto"/>
          </w:divBdr>
        </w:div>
        <w:div w:id="711273814">
          <w:marLeft w:val="480"/>
          <w:marRight w:val="0"/>
          <w:marTop w:val="0"/>
          <w:marBottom w:val="0"/>
          <w:divBdr>
            <w:top w:val="none" w:sz="0" w:space="0" w:color="auto"/>
            <w:left w:val="none" w:sz="0" w:space="0" w:color="auto"/>
            <w:bottom w:val="none" w:sz="0" w:space="0" w:color="auto"/>
            <w:right w:val="none" w:sz="0" w:space="0" w:color="auto"/>
          </w:divBdr>
        </w:div>
        <w:div w:id="1297418810">
          <w:marLeft w:val="480"/>
          <w:marRight w:val="0"/>
          <w:marTop w:val="0"/>
          <w:marBottom w:val="0"/>
          <w:divBdr>
            <w:top w:val="none" w:sz="0" w:space="0" w:color="auto"/>
            <w:left w:val="none" w:sz="0" w:space="0" w:color="auto"/>
            <w:bottom w:val="none" w:sz="0" w:space="0" w:color="auto"/>
            <w:right w:val="none" w:sz="0" w:space="0" w:color="auto"/>
          </w:divBdr>
        </w:div>
        <w:div w:id="1331446163">
          <w:marLeft w:val="480"/>
          <w:marRight w:val="0"/>
          <w:marTop w:val="0"/>
          <w:marBottom w:val="0"/>
          <w:divBdr>
            <w:top w:val="none" w:sz="0" w:space="0" w:color="auto"/>
            <w:left w:val="none" w:sz="0" w:space="0" w:color="auto"/>
            <w:bottom w:val="none" w:sz="0" w:space="0" w:color="auto"/>
            <w:right w:val="none" w:sz="0" w:space="0" w:color="auto"/>
          </w:divBdr>
        </w:div>
        <w:div w:id="779305120">
          <w:marLeft w:val="480"/>
          <w:marRight w:val="0"/>
          <w:marTop w:val="0"/>
          <w:marBottom w:val="0"/>
          <w:divBdr>
            <w:top w:val="none" w:sz="0" w:space="0" w:color="auto"/>
            <w:left w:val="none" w:sz="0" w:space="0" w:color="auto"/>
            <w:bottom w:val="none" w:sz="0" w:space="0" w:color="auto"/>
            <w:right w:val="none" w:sz="0" w:space="0" w:color="auto"/>
          </w:divBdr>
        </w:div>
        <w:div w:id="1374311670">
          <w:marLeft w:val="480"/>
          <w:marRight w:val="0"/>
          <w:marTop w:val="0"/>
          <w:marBottom w:val="0"/>
          <w:divBdr>
            <w:top w:val="none" w:sz="0" w:space="0" w:color="auto"/>
            <w:left w:val="none" w:sz="0" w:space="0" w:color="auto"/>
            <w:bottom w:val="none" w:sz="0" w:space="0" w:color="auto"/>
            <w:right w:val="none" w:sz="0" w:space="0" w:color="auto"/>
          </w:divBdr>
        </w:div>
        <w:div w:id="100104986">
          <w:marLeft w:val="480"/>
          <w:marRight w:val="0"/>
          <w:marTop w:val="0"/>
          <w:marBottom w:val="0"/>
          <w:divBdr>
            <w:top w:val="none" w:sz="0" w:space="0" w:color="auto"/>
            <w:left w:val="none" w:sz="0" w:space="0" w:color="auto"/>
            <w:bottom w:val="none" w:sz="0" w:space="0" w:color="auto"/>
            <w:right w:val="none" w:sz="0" w:space="0" w:color="auto"/>
          </w:divBdr>
        </w:div>
        <w:div w:id="1212503578">
          <w:marLeft w:val="480"/>
          <w:marRight w:val="0"/>
          <w:marTop w:val="0"/>
          <w:marBottom w:val="0"/>
          <w:divBdr>
            <w:top w:val="none" w:sz="0" w:space="0" w:color="auto"/>
            <w:left w:val="none" w:sz="0" w:space="0" w:color="auto"/>
            <w:bottom w:val="none" w:sz="0" w:space="0" w:color="auto"/>
            <w:right w:val="none" w:sz="0" w:space="0" w:color="auto"/>
          </w:divBdr>
        </w:div>
        <w:div w:id="1226991707">
          <w:marLeft w:val="480"/>
          <w:marRight w:val="0"/>
          <w:marTop w:val="0"/>
          <w:marBottom w:val="0"/>
          <w:divBdr>
            <w:top w:val="none" w:sz="0" w:space="0" w:color="auto"/>
            <w:left w:val="none" w:sz="0" w:space="0" w:color="auto"/>
            <w:bottom w:val="none" w:sz="0" w:space="0" w:color="auto"/>
            <w:right w:val="none" w:sz="0" w:space="0" w:color="auto"/>
          </w:divBdr>
        </w:div>
        <w:div w:id="549876788">
          <w:marLeft w:val="480"/>
          <w:marRight w:val="0"/>
          <w:marTop w:val="0"/>
          <w:marBottom w:val="0"/>
          <w:divBdr>
            <w:top w:val="none" w:sz="0" w:space="0" w:color="auto"/>
            <w:left w:val="none" w:sz="0" w:space="0" w:color="auto"/>
            <w:bottom w:val="none" w:sz="0" w:space="0" w:color="auto"/>
            <w:right w:val="none" w:sz="0" w:space="0" w:color="auto"/>
          </w:divBdr>
        </w:div>
        <w:div w:id="326981606">
          <w:marLeft w:val="480"/>
          <w:marRight w:val="0"/>
          <w:marTop w:val="0"/>
          <w:marBottom w:val="0"/>
          <w:divBdr>
            <w:top w:val="none" w:sz="0" w:space="0" w:color="auto"/>
            <w:left w:val="none" w:sz="0" w:space="0" w:color="auto"/>
            <w:bottom w:val="none" w:sz="0" w:space="0" w:color="auto"/>
            <w:right w:val="none" w:sz="0" w:space="0" w:color="auto"/>
          </w:divBdr>
        </w:div>
        <w:div w:id="582647170">
          <w:marLeft w:val="480"/>
          <w:marRight w:val="0"/>
          <w:marTop w:val="0"/>
          <w:marBottom w:val="0"/>
          <w:divBdr>
            <w:top w:val="none" w:sz="0" w:space="0" w:color="auto"/>
            <w:left w:val="none" w:sz="0" w:space="0" w:color="auto"/>
            <w:bottom w:val="none" w:sz="0" w:space="0" w:color="auto"/>
            <w:right w:val="none" w:sz="0" w:space="0" w:color="auto"/>
          </w:divBdr>
        </w:div>
        <w:div w:id="499658698">
          <w:marLeft w:val="480"/>
          <w:marRight w:val="0"/>
          <w:marTop w:val="0"/>
          <w:marBottom w:val="0"/>
          <w:divBdr>
            <w:top w:val="none" w:sz="0" w:space="0" w:color="auto"/>
            <w:left w:val="none" w:sz="0" w:space="0" w:color="auto"/>
            <w:bottom w:val="none" w:sz="0" w:space="0" w:color="auto"/>
            <w:right w:val="none" w:sz="0" w:space="0" w:color="auto"/>
          </w:divBdr>
        </w:div>
        <w:div w:id="2784133">
          <w:marLeft w:val="480"/>
          <w:marRight w:val="0"/>
          <w:marTop w:val="0"/>
          <w:marBottom w:val="0"/>
          <w:divBdr>
            <w:top w:val="none" w:sz="0" w:space="0" w:color="auto"/>
            <w:left w:val="none" w:sz="0" w:space="0" w:color="auto"/>
            <w:bottom w:val="none" w:sz="0" w:space="0" w:color="auto"/>
            <w:right w:val="none" w:sz="0" w:space="0" w:color="auto"/>
          </w:divBdr>
        </w:div>
        <w:div w:id="1116096141">
          <w:marLeft w:val="480"/>
          <w:marRight w:val="0"/>
          <w:marTop w:val="0"/>
          <w:marBottom w:val="0"/>
          <w:divBdr>
            <w:top w:val="none" w:sz="0" w:space="0" w:color="auto"/>
            <w:left w:val="none" w:sz="0" w:space="0" w:color="auto"/>
            <w:bottom w:val="none" w:sz="0" w:space="0" w:color="auto"/>
            <w:right w:val="none" w:sz="0" w:space="0" w:color="auto"/>
          </w:divBdr>
        </w:div>
        <w:div w:id="811941574">
          <w:marLeft w:val="480"/>
          <w:marRight w:val="0"/>
          <w:marTop w:val="0"/>
          <w:marBottom w:val="0"/>
          <w:divBdr>
            <w:top w:val="none" w:sz="0" w:space="0" w:color="auto"/>
            <w:left w:val="none" w:sz="0" w:space="0" w:color="auto"/>
            <w:bottom w:val="none" w:sz="0" w:space="0" w:color="auto"/>
            <w:right w:val="none" w:sz="0" w:space="0" w:color="auto"/>
          </w:divBdr>
        </w:div>
        <w:div w:id="1508323865">
          <w:marLeft w:val="480"/>
          <w:marRight w:val="0"/>
          <w:marTop w:val="0"/>
          <w:marBottom w:val="0"/>
          <w:divBdr>
            <w:top w:val="none" w:sz="0" w:space="0" w:color="auto"/>
            <w:left w:val="none" w:sz="0" w:space="0" w:color="auto"/>
            <w:bottom w:val="none" w:sz="0" w:space="0" w:color="auto"/>
            <w:right w:val="none" w:sz="0" w:space="0" w:color="auto"/>
          </w:divBdr>
        </w:div>
        <w:div w:id="243029522">
          <w:marLeft w:val="480"/>
          <w:marRight w:val="0"/>
          <w:marTop w:val="0"/>
          <w:marBottom w:val="0"/>
          <w:divBdr>
            <w:top w:val="none" w:sz="0" w:space="0" w:color="auto"/>
            <w:left w:val="none" w:sz="0" w:space="0" w:color="auto"/>
            <w:bottom w:val="none" w:sz="0" w:space="0" w:color="auto"/>
            <w:right w:val="none" w:sz="0" w:space="0" w:color="auto"/>
          </w:divBdr>
        </w:div>
        <w:div w:id="600915452">
          <w:marLeft w:val="480"/>
          <w:marRight w:val="0"/>
          <w:marTop w:val="0"/>
          <w:marBottom w:val="0"/>
          <w:divBdr>
            <w:top w:val="none" w:sz="0" w:space="0" w:color="auto"/>
            <w:left w:val="none" w:sz="0" w:space="0" w:color="auto"/>
            <w:bottom w:val="none" w:sz="0" w:space="0" w:color="auto"/>
            <w:right w:val="none" w:sz="0" w:space="0" w:color="auto"/>
          </w:divBdr>
        </w:div>
        <w:div w:id="252789868">
          <w:marLeft w:val="480"/>
          <w:marRight w:val="0"/>
          <w:marTop w:val="0"/>
          <w:marBottom w:val="0"/>
          <w:divBdr>
            <w:top w:val="none" w:sz="0" w:space="0" w:color="auto"/>
            <w:left w:val="none" w:sz="0" w:space="0" w:color="auto"/>
            <w:bottom w:val="none" w:sz="0" w:space="0" w:color="auto"/>
            <w:right w:val="none" w:sz="0" w:space="0" w:color="auto"/>
          </w:divBdr>
        </w:div>
        <w:div w:id="1949041117">
          <w:marLeft w:val="480"/>
          <w:marRight w:val="0"/>
          <w:marTop w:val="0"/>
          <w:marBottom w:val="0"/>
          <w:divBdr>
            <w:top w:val="none" w:sz="0" w:space="0" w:color="auto"/>
            <w:left w:val="none" w:sz="0" w:space="0" w:color="auto"/>
            <w:bottom w:val="none" w:sz="0" w:space="0" w:color="auto"/>
            <w:right w:val="none" w:sz="0" w:space="0" w:color="auto"/>
          </w:divBdr>
        </w:div>
        <w:div w:id="1983460230">
          <w:marLeft w:val="480"/>
          <w:marRight w:val="0"/>
          <w:marTop w:val="0"/>
          <w:marBottom w:val="0"/>
          <w:divBdr>
            <w:top w:val="none" w:sz="0" w:space="0" w:color="auto"/>
            <w:left w:val="none" w:sz="0" w:space="0" w:color="auto"/>
            <w:bottom w:val="none" w:sz="0" w:space="0" w:color="auto"/>
            <w:right w:val="none" w:sz="0" w:space="0" w:color="auto"/>
          </w:divBdr>
        </w:div>
        <w:div w:id="1157184254">
          <w:marLeft w:val="480"/>
          <w:marRight w:val="0"/>
          <w:marTop w:val="0"/>
          <w:marBottom w:val="0"/>
          <w:divBdr>
            <w:top w:val="none" w:sz="0" w:space="0" w:color="auto"/>
            <w:left w:val="none" w:sz="0" w:space="0" w:color="auto"/>
            <w:bottom w:val="none" w:sz="0" w:space="0" w:color="auto"/>
            <w:right w:val="none" w:sz="0" w:space="0" w:color="auto"/>
          </w:divBdr>
        </w:div>
        <w:div w:id="1123689487">
          <w:marLeft w:val="480"/>
          <w:marRight w:val="0"/>
          <w:marTop w:val="0"/>
          <w:marBottom w:val="0"/>
          <w:divBdr>
            <w:top w:val="none" w:sz="0" w:space="0" w:color="auto"/>
            <w:left w:val="none" w:sz="0" w:space="0" w:color="auto"/>
            <w:bottom w:val="none" w:sz="0" w:space="0" w:color="auto"/>
            <w:right w:val="none" w:sz="0" w:space="0" w:color="auto"/>
          </w:divBdr>
        </w:div>
        <w:div w:id="1538157598">
          <w:marLeft w:val="480"/>
          <w:marRight w:val="0"/>
          <w:marTop w:val="0"/>
          <w:marBottom w:val="0"/>
          <w:divBdr>
            <w:top w:val="none" w:sz="0" w:space="0" w:color="auto"/>
            <w:left w:val="none" w:sz="0" w:space="0" w:color="auto"/>
            <w:bottom w:val="none" w:sz="0" w:space="0" w:color="auto"/>
            <w:right w:val="none" w:sz="0" w:space="0" w:color="auto"/>
          </w:divBdr>
        </w:div>
        <w:div w:id="1828203728">
          <w:marLeft w:val="480"/>
          <w:marRight w:val="0"/>
          <w:marTop w:val="0"/>
          <w:marBottom w:val="0"/>
          <w:divBdr>
            <w:top w:val="none" w:sz="0" w:space="0" w:color="auto"/>
            <w:left w:val="none" w:sz="0" w:space="0" w:color="auto"/>
            <w:bottom w:val="none" w:sz="0" w:space="0" w:color="auto"/>
            <w:right w:val="none" w:sz="0" w:space="0" w:color="auto"/>
          </w:divBdr>
        </w:div>
        <w:div w:id="704453778">
          <w:marLeft w:val="480"/>
          <w:marRight w:val="0"/>
          <w:marTop w:val="0"/>
          <w:marBottom w:val="0"/>
          <w:divBdr>
            <w:top w:val="none" w:sz="0" w:space="0" w:color="auto"/>
            <w:left w:val="none" w:sz="0" w:space="0" w:color="auto"/>
            <w:bottom w:val="none" w:sz="0" w:space="0" w:color="auto"/>
            <w:right w:val="none" w:sz="0" w:space="0" w:color="auto"/>
          </w:divBdr>
        </w:div>
        <w:div w:id="679241492">
          <w:marLeft w:val="480"/>
          <w:marRight w:val="0"/>
          <w:marTop w:val="0"/>
          <w:marBottom w:val="0"/>
          <w:divBdr>
            <w:top w:val="none" w:sz="0" w:space="0" w:color="auto"/>
            <w:left w:val="none" w:sz="0" w:space="0" w:color="auto"/>
            <w:bottom w:val="none" w:sz="0" w:space="0" w:color="auto"/>
            <w:right w:val="none" w:sz="0" w:space="0" w:color="auto"/>
          </w:divBdr>
        </w:div>
        <w:div w:id="40059145">
          <w:marLeft w:val="480"/>
          <w:marRight w:val="0"/>
          <w:marTop w:val="0"/>
          <w:marBottom w:val="0"/>
          <w:divBdr>
            <w:top w:val="none" w:sz="0" w:space="0" w:color="auto"/>
            <w:left w:val="none" w:sz="0" w:space="0" w:color="auto"/>
            <w:bottom w:val="none" w:sz="0" w:space="0" w:color="auto"/>
            <w:right w:val="none" w:sz="0" w:space="0" w:color="auto"/>
          </w:divBdr>
        </w:div>
        <w:div w:id="45154354">
          <w:marLeft w:val="480"/>
          <w:marRight w:val="0"/>
          <w:marTop w:val="0"/>
          <w:marBottom w:val="0"/>
          <w:divBdr>
            <w:top w:val="none" w:sz="0" w:space="0" w:color="auto"/>
            <w:left w:val="none" w:sz="0" w:space="0" w:color="auto"/>
            <w:bottom w:val="none" w:sz="0" w:space="0" w:color="auto"/>
            <w:right w:val="none" w:sz="0" w:space="0" w:color="auto"/>
          </w:divBdr>
        </w:div>
        <w:div w:id="2021925176">
          <w:marLeft w:val="480"/>
          <w:marRight w:val="0"/>
          <w:marTop w:val="0"/>
          <w:marBottom w:val="0"/>
          <w:divBdr>
            <w:top w:val="none" w:sz="0" w:space="0" w:color="auto"/>
            <w:left w:val="none" w:sz="0" w:space="0" w:color="auto"/>
            <w:bottom w:val="none" w:sz="0" w:space="0" w:color="auto"/>
            <w:right w:val="none" w:sz="0" w:space="0" w:color="auto"/>
          </w:divBdr>
        </w:div>
        <w:div w:id="1710639836">
          <w:marLeft w:val="480"/>
          <w:marRight w:val="0"/>
          <w:marTop w:val="0"/>
          <w:marBottom w:val="0"/>
          <w:divBdr>
            <w:top w:val="none" w:sz="0" w:space="0" w:color="auto"/>
            <w:left w:val="none" w:sz="0" w:space="0" w:color="auto"/>
            <w:bottom w:val="none" w:sz="0" w:space="0" w:color="auto"/>
            <w:right w:val="none" w:sz="0" w:space="0" w:color="auto"/>
          </w:divBdr>
        </w:div>
        <w:div w:id="136411655">
          <w:marLeft w:val="480"/>
          <w:marRight w:val="0"/>
          <w:marTop w:val="0"/>
          <w:marBottom w:val="0"/>
          <w:divBdr>
            <w:top w:val="none" w:sz="0" w:space="0" w:color="auto"/>
            <w:left w:val="none" w:sz="0" w:space="0" w:color="auto"/>
            <w:bottom w:val="none" w:sz="0" w:space="0" w:color="auto"/>
            <w:right w:val="none" w:sz="0" w:space="0" w:color="auto"/>
          </w:divBdr>
        </w:div>
        <w:div w:id="444271501">
          <w:marLeft w:val="480"/>
          <w:marRight w:val="0"/>
          <w:marTop w:val="0"/>
          <w:marBottom w:val="0"/>
          <w:divBdr>
            <w:top w:val="none" w:sz="0" w:space="0" w:color="auto"/>
            <w:left w:val="none" w:sz="0" w:space="0" w:color="auto"/>
            <w:bottom w:val="none" w:sz="0" w:space="0" w:color="auto"/>
            <w:right w:val="none" w:sz="0" w:space="0" w:color="auto"/>
          </w:divBdr>
        </w:div>
        <w:div w:id="509872918">
          <w:marLeft w:val="480"/>
          <w:marRight w:val="0"/>
          <w:marTop w:val="0"/>
          <w:marBottom w:val="0"/>
          <w:divBdr>
            <w:top w:val="none" w:sz="0" w:space="0" w:color="auto"/>
            <w:left w:val="none" w:sz="0" w:space="0" w:color="auto"/>
            <w:bottom w:val="none" w:sz="0" w:space="0" w:color="auto"/>
            <w:right w:val="none" w:sz="0" w:space="0" w:color="auto"/>
          </w:divBdr>
        </w:div>
        <w:div w:id="1474179990">
          <w:marLeft w:val="480"/>
          <w:marRight w:val="0"/>
          <w:marTop w:val="0"/>
          <w:marBottom w:val="0"/>
          <w:divBdr>
            <w:top w:val="none" w:sz="0" w:space="0" w:color="auto"/>
            <w:left w:val="none" w:sz="0" w:space="0" w:color="auto"/>
            <w:bottom w:val="none" w:sz="0" w:space="0" w:color="auto"/>
            <w:right w:val="none" w:sz="0" w:space="0" w:color="auto"/>
          </w:divBdr>
        </w:div>
        <w:div w:id="521012173">
          <w:marLeft w:val="480"/>
          <w:marRight w:val="0"/>
          <w:marTop w:val="0"/>
          <w:marBottom w:val="0"/>
          <w:divBdr>
            <w:top w:val="none" w:sz="0" w:space="0" w:color="auto"/>
            <w:left w:val="none" w:sz="0" w:space="0" w:color="auto"/>
            <w:bottom w:val="none" w:sz="0" w:space="0" w:color="auto"/>
            <w:right w:val="none" w:sz="0" w:space="0" w:color="auto"/>
          </w:divBdr>
        </w:div>
        <w:div w:id="1370839492">
          <w:marLeft w:val="480"/>
          <w:marRight w:val="0"/>
          <w:marTop w:val="0"/>
          <w:marBottom w:val="0"/>
          <w:divBdr>
            <w:top w:val="none" w:sz="0" w:space="0" w:color="auto"/>
            <w:left w:val="none" w:sz="0" w:space="0" w:color="auto"/>
            <w:bottom w:val="none" w:sz="0" w:space="0" w:color="auto"/>
            <w:right w:val="none" w:sz="0" w:space="0" w:color="auto"/>
          </w:divBdr>
        </w:div>
        <w:div w:id="1643849402">
          <w:marLeft w:val="480"/>
          <w:marRight w:val="0"/>
          <w:marTop w:val="0"/>
          <w:marBottom w:val="0"/>
          <w:divBdr>
            <w:top w:val="none" w:sz="0" w:space="0" w:color="auto"/>
            <w:left w:val="none" w:sz="0" w:space="0" w:color="auto"/>
            <w:bottom w:val="none" w:sz="0" w:space="0" w:color="auto"/>
            <w:right w:val="none" w:sz="0" w:space="0" w:color="auto"/>
          </w:divBdr>
        </w:div>
        <w:div w:id="954287626">
          <w:marLeft w:val="480"/>
          <w:marRight w:val="0"/>
          <w:marTop w:val="0"/>
          <w:marBottom w:val="0"/>
          <w:divBdr>
            <w:top w:val="none" w:sz="0" w:space="0" w:color="auto"/>
            <w:left w:val="none" w:sz="0" w:space="0" w:color="auto"/>
            <w:bottom w:val="none" w:sz="0" w:space="0" w:color="auto"/>
            <w:right w:val="none" w:sz="0" w:space="0" w:color="auto"/>
          </w:divBdr>
        </w:div>
        <w:div w:id="482236841">
          <w:marLeft w:val="480"/>
          <w:marRight w:val="0"/>
          <w:marTop w:val="0"/>
          <w:marBottom w:val="0"/>
          <w:divBdr>
            <w:top w:val="none" w:sz="0" w:space="0" w:color="auto"/>
            <w:left w:val="none" w:sz="0" w:space="0" w:color="auto"/>
            <w:bottom w:val="none" w:sz="0" w:space="0" w:color="auto"/>
            <w:right w:val="none" w:sz="0" w:space="0" w:color="auto"/>
          </w:divBdr>
        </w:div>
        <w:div w:id="1518083538">
          <w:marLeft w:val="480"/>
          <w:marRight w:val="0"/>
          <w:marTop w:val="0"/>
          <w:marBottom w:val="0"/>
          <w:divBdr>
            <w:top w:val="none" w:sz="0" w:space="0" w:color="auto"/>
            <w:left w:val="none" w:sz="0" w:space="0" w:color="auto"/>
            <w:bottom w:val="none" w:sz="0" w:space="0" w:color="auto"/>
            <w:right w:val="none" w:sz="0" w:space="0" w:color="auto"/>
          </w:divBdr>
        </w:div>
        <w:div w:id="398527352">
          <w:marLeft w:val="480"/>
          <w:marRight w:val="0"/>
          <w:marTop w:val="0"/>
          <w:marBottom w:val="0"/>
          <w:divBdr>
            <w:top w:val="none" w:sz="0" w:space="0" w:color="auto"/>
            <w:left w:val="none" w:sz="0" w:space="0" w:color="auto"/>
            <w:bottom w:val="none" w:sz="0" w:space="0" w:color="auto"/>
            <w:right w:val="none" w:sz="0" w:space="0" w:color="auto"/>
          </w:divBdr>
        </w:div>
        <w:div w:id="168831718">
          <w:marLeft w:val="480"/>
          <w:marRight w:val="0"/>
          <w:marTop w:val="0"/>
          <w:marBottom w:val="0"/>
          <w:divBdr>
            <w:top w:val="none" w:sz="0" w:space="0" w:color="auto"/>
            <w:left w:val="none" w:sz="0" w:space="0" w:color="auto"/>
            <w:bottom w:val="none" w:sz="0" w:space="0" w:color="auto"/>
            <w:right w:val="none" w:sz="0" w:space="0" w:color="auto"/>
          </w:divBdr>
        </w:div>
        <w:div w:id="1549685393">
          <w:marLeft w:val="480"/>
          <w:marRight w:val="0"/>
          <w:marTop w:val="0"/>
          <w:marBottom w:val="0"/>
          <w:divBdr>
            <w:top w:val="none" w:sz="0" w:space="0" w:color="auto"/>
            <w:left w:val="none" w:sz="0" w:space="0" w:color="auto"/>
            <w:bottom w:val="none" w:sz="0" w:space="0" w:color="auto"/>
            <w:right w:val="none" w:sz="0" w:space="0" w:color="auto"/>
          </w:divBdr>
        </w:div>
        <w:div w:id="393356758">
          <w:marLeft w:val="480"/>
          <w:marRight w:val="0"/>
          <w:marTop w:val="0"/>
          <w:marBottom w:val="0"/>
          <w:divBdr>
            <w:top w:val="none" w:sz="0" w:space="0" w:color="auto"/>
            <w:left w:val="none" w:sz="0" w:space="0" w:color="auto"/>
            <w:bottom w:val="none" w:sz="0" w:space="0" w:color="auto"/>
            <w:right w:val="none" w:sz="0" w:space="0" w:color="auto"/>
          </w:divBdr>
        </w:div>
        <w:div w:id="121117452">
          <w:marLeft w:val="480"/>
          <w:marRight w:val="0"/>
          <w:marTop w:val="0"/>
          <w:marBottom w:val="0"/>
          <w:divBdr>
            <w:top w:val="none" w:sz="0" w:space="0" w:color="auto"/>
            <w:left w:val="none" w:sz="0" w:space="0" w:color="auto"/>
            <w:bottom w:val="none" w:sz="0" w:space="0" w:color="auto"/>
            <w:right w:val="none" w:sz="0" w:space="0" w:color="auto"/>
          </w:divBdr>
        </w:div>
        <w:div w:id="922841807">
          <w:marLeft w:val="480"/>
          <w:marRight w:val="0"/>
          <w:marTop w:val="0"/>
          <w:marBottom w:val="0"/>
          <w:divBdr>
            <w:top w:val="none" w:sz="0" w:space="0" w:color="auto"/>
            <w:left w:val="none" w:sz="0" w:space="0" w:color="auto"/>
            <w:bottom w:val="none" w:sz="0" w:space="0" w:color="auto"/>
            <w:right w:val="none" w:sz="0" w:space="0" w:color="auto"/>
          </w:divBdr>
        </w:div>
        <w:div w:id="293827891">
          <w:marLeft w:val="480"/>
          <w:marRight w:val="0"/>
          <w:marTop w:val="0"/>
          <w:marBottom w:val="0"/>
          <w:divBdr>
            <w:top w:val="none" w:sz="0" w:space="0" w:color="auto"/>
            <w:left w:val="none" w:sz="0" w:space="0" w:color="auto"/>
            <w:bottom w:val="none" w:sz="0" w:space="0" w:color="auto"/>
            <w:right w:val="none" w:sz="0" w:space="0" w:color="auto"/>
          </w:divBdr>
        </w:div>
        <w:div w:id="1465080506">
          <w:marLeft w:val="480"/>
          <w:marRight w:val="0"/>
          <w:marTop w:val="0"/>
          <w:marBottom w:val="0"/>
          <w:divBdr>
            <w:top w:val="none" w:sz="0" w:space="0" w:color="auto"/>
            <w:left w:val="none" w:sz="0" w:space="0" w:color="auto"/>
            <w:bottom w:val="none" w:sz="0" w:space="0" w:color="auto"/>
            <w:right w:val="none" w:sz="0" w:space="0" w:color="auto"/>
          </w:divBdr>
        </w:div>
      </w:divsChild>
    </w:div>
    <w:div w:id="1009061702">
      <w:marLeft w:val="480"/>
      <w:marRight w:val="0"/>
      <w:marTop w:val="0"/>
      <w:marBottom w:val="0"/>
      <w:divBdr>
        <w:top w:val="none" w:sz="0" w:space="0" w:color="auto"/>
        <w:left w:val="none" w:sz="0" w:space="0" w:color="auto"/>
        <w:bottom w:val="none" w:sz="0" w:space="0" w:color="auto"/>
        <w:right w:val="none" w:sz="0" w:space="0" w:color="auto"/>
      </w:divBdr>
    </w:div>
    <w:div w:id="1009140536">
      <w:marLeft w:val="480"/>
      <w:marRight w:val="0"/>
      <w:marTop w:val="0"/>
      <w:marBottom w:val="0"/>
      <w:divBdr>
        <w:top w:val="none" w:sz="0" w:space="0" w:color="auto"/>
        <w:left w:val="none" w:sz="0" w:space="0" w:color="auto"/>
        <w:bottom w:val="none" w:sz="0" w:space="0" w:color="auto"/>
        <w:right w:val="none" w:sz="0" w:space="0" w:color="auto"/>
      </w:divBdr>
    </w:div>
    <w:div w:id="1009214430">
      <w:marLeft w:val="480"/>
      <w:marRight w:val="0"/>
      <w:marTop w:val="0"/>
      <w:marBottom w:val="0"/>
      <w:divBdr>
        <w:top w:val="none" w:sz="0" w:space="0" w:color="auto"/>
        <w:left w:val="none" w:sz="0" w:space="0" w:color="auto"/>
        <w:bottom w:val="none" w:sz="0" w:space="0" w:color="auto"/>
        <w:right w:val="none" w:sz="0" w:space="0" w:color="auto"/>
      </w:divBdr>
    </w:div>
    <w:div w:id="1009983442">
      <w:marLeft w:val="480"/>
      <w:marRight w:val="0"/>
      <w:marTop w:val="0"/>
      <w:marBottom w:val="0"/>
      <w:divBdr>
        <w:top w:val="none" w:sz="0" w:space="0" w:color="auto"/>
        <w:left w:val="none" w:sz="0" w:space="0" w:color="auto"/>
        <w:bottom w:val="none" w:sz="0" w:space="0" w:color="auto"/>
        <w:right w:val="none" w:sz="0" w:space="0" w:color="auto"/>
      </w:divBdr>
    </w:div>
    <w:div w:id="1010062386">
      <w:marLeft w:val="480"/>
      <w:marRight w:val="0"/>
      <w:marTop w:val="0"/>
      <w:marBottom w:val="0"/>
      <w:divBdr>
        <w:top w:val="none" w:sz="0" w:space="0" w:color="auto"/>
        <w:left w:val="none" w:sz="0" w:space="0" w:color="auto"/>
        <w:bottom w:val="none" w:sz="0" w:space="0" w:color="auto"/>
        <w:right w:val="none" w:sz="0" w:space="0" w:color="auto"/>
      </w:divBdr>
    </w:div>
    <w:div w:id="1010107718">
      <w:marLeft w:val="480"/>
      <w:marRight w:val="0"/>
      <w:marTop w:val="0"/>
      <w:marBottom w:val="0"/>
      <w:divBdr>
        <w:top w:val="none" w:sz="0" w:space="0" w:color="auto"/>
        <w:left w:val="none" w:sz="0" w:space="0" w:color="auto"/>
        <w:bottom w:val="none" w:sz="0" w:space="0" w:color="auto"/>
        <w:right w:val="none" w:sz="0" w:space="0" w:color="auto"/>
      </w:divBdr>
    </w:div>
    <w:div w:id="1010253401">
      <w:marLeft w:val="480"/>
      <w:marRight w:val="0"/>
      <w:marTop w:val="0"/>
      <w:marBottom w:val="0"/>
      <w:divBdr>
        <w:top w:val="none" w:sz="0" w:space="0" w:color="auto"/>
        <w:left w:val="none" w:sz="0" w:space="0" w:color="auto"/>
        <w:bottom w:val="none" w:sz="0" w:space="0" w:color="auto"/>
        <w:right w:val="none" w:sz="0" w:space="0" w:color="auto"/>
      </w:divBdr>
    </w:div>
    <w:div w:id="1010647828">
      <w:marLeft w:val="480"/>
      <w:marRight w:val="0"/>
      <w:marTop w:val="0"/>
      <w:marBottom w:val="0"/>
      <w:divBdr>
        <w:top w:val="none" w:sz="0" w:space="0" w:color="auto"/>
        <w:left w:val="none" w:sz="0" w:space="0" w:color="auto"/>
        <w:bottom w:val="none" w:sz="0" w:space="0" w:color="auto"/>
        <w:right w:val="none" w:sz="0" w:space="0" w:color="auto"/>
      </w:divBdr>
    </w:div>
    <w:div w:id="1010762879">
      <w:bodyDiv w:val="1"/>
      <w:marLeft w:val="0"/>
      <w:marRight w:val="0"/>
      <w:marTop w:val="0"/>
      <w:marBottom w:val="0"/>
      <w:divBdr>
        <w:top w:val="none" w:sz="0" w:space="0" w:color="auto"/>
        <w:left w:val="none" w:sz="0" w:space="0" w:color="auto"/>
        <w:bottom w:val="none" w:sz="0" w:space="0" w:color="auto"/>
        <w:right w:val="none" w:sz="0" w:space="0" w:color="auto"/>
      </w:divBdr>
    </w:div>
    <w:div w:id="1010836272">
      <w:marLeft w:val="480"/>
      <w:marRight w:val="0"/>
      <w:marTop w:val="0"/>
      <w:marBottom w:val="0"/>
      <w:divBdr>
        <w:top w:val="none" w:sz="0" w:space="0" w:color="auto"/>
        <w:left w:val="none" w:sz="0" w:space="0" w:color="auto"/>
        <w:bottom w:val="none" w:sz="0" w:space="0" w:color="auto"/>
        <w:right w:val="none" w:sz="0" w:space="0" w:color="auto"/>
      </w:divBdr>
    </w:div>
    <w:div w:id="1010910263">
      <w:marLeft w:val="480"/>
      <w:marRight w:val="0"/>
      <w:marTop w:val="0"/>
      <w:marBottom w:val="0"/>
      <w:divBdr>
        <w:top w:val="none" w:sz="0" w:space="0" w:color="auto"/>
        <w:left w:val="none" w:sz="0" w:space="0" w:color="auto"/>
        <w:bottom w:val="none" w:sz="0" w:space="0" w:color="auto"/>
        <w:right w:val="none" w:sz="0" w:space="0" w:color="auto"/>
      </w:divBdr>
    </w:div>
    <w:div w:id="1010916468">
      <w:marLeft w:val="480"/>
      <w:marRight w:val="0"/>
      <w:marTop w:val="0"/>
      <w:marBottom w:val="0"/>
      <w:divBdr>
        <w:top w:val="none" w:sz="0" w:space="0" w:color="auto"/>
        <w:left w:val="none" w:sz="0" w:space="0" w:color="auto"/>
        <w:bottom w:val="none" w:sz="0" w:space="0" w:color="auto"/>
        <w:right w:val="none" w:sz="0" w:space="0" w:color="auto"/>
      </w:divBdr>
    </w:div>
    <w:div w:id="1011227289">
      <w:marLeft w:val="480"/>
      <w:marRight w:val="0"/>
      <w:marTop w:val="0"/>
      <w:marBottom w:val="0"/>
      <w:divBdr>
        <w:top w:val="none" w:sz="0" w:space="0" w:color="auto"/>
        <w:left w:val="none" w:sz="0" w:space="0" w:color="auto"/>
        <w:bottom w:val="none" w:sz="0" w:space="0" w:color="auto"/>
        <w:right w:val="none" w:sz="0" w:space="0" w:color="auto"/>
      </w:divBdr>
    </w:div>
    <w:div w:id="1011298877">
      <w:marLeft w:val="480"/>
      <w:marRight w:val="0"/>
      <w:marTop w:val="0"/>
      <w:marBottom w:val="0"/>
      <w:divBdr>
        <w:top w:val="none" w:sz="0" w:space="0" w:color="auto"/>
        <w:left w:val="none" w:sz="0" w:space="0" w:color="auto"/>
        <w:bottom w:val="none" w:sz="0" w:space="0" w:color="auto"/>
        <w:right w:val="none" w:sz="0" w:space="0" w:color="auto"/>
      </w:divBdr>
    </w:div>
    <w:div w:id="1011372035">
      <w:marLeft w:val="480"/>
      <w:marRight w:val="0"/>
      <w:marTop w:val="0"/>
      <w:marBottom w:val="0"/>
      <w:divBdr>
        <w:top w:val="none" w:sz="0" w:space="0" w:color="auto"/>
        <w:left w:val="none" w:sz="0" w:space="0" w:color="auto"/>
        <w:bottom w:val="none" w:sz="0" w:space="0" w:color="auto"/>
        <w:right w:val="none" w:sz="0" w:space="0" w:color="auto"/>
      </w:divBdr>
    </w:div>
    <w:div w:id="1011419376">
      <w:marLeft w:val="480"/>
      <w:marRight w:val="0"/>
      <w:marTop w:val="0"/>
      <w:marBottom w:val="0"/>
      <w:divBdr>
        <w:top w:val="none" w:sz="0" w:space="0" w:color="auto"/>
        <w:left w:val="none" w:sz="0" w:space="0" w:color="auto"/>
        <w:bottom w:val="none" w:sz="0" w:space="0" w:color="auto"/>
        <w:right w:val="none" w:sz="0" w:space="0" w:color="auto"/>
      </w:divBdr>
    </w:div>
    <w:div w:id="1011444941">
      <w:marLeft w:val="480"/>
      <w:marRight w:val="0"/>
      <w:marTop w:val="0"/>
      <w:marBottom w:val="0"/>
      <w:divBdr>
        <w:top w:val="none" w:sz="0" w:space="0" w:color="auto"/>
        <w:left w:val="none" w:sz="0" w:space="0" w:color="auto"/>
        <w:bottom w:val="none" w:sz="0" w:space="0" w:color="auto"/>
        <w:right w:val="none" w:sz="0" w:space="0" w:color="auto"/>
      </w:divBdr>
    </w:div>
    <w:div w:id="1011565788">
      <w:marLeft w:val="480"/>
      <w:marRight w:val="0"/>
      <w:marTop w:val="0"/>
      <w:marBottom w:val="0"/>
      <w:divBdr>
        <w:top w:val="none" w:sz="0" w:space="0" w:color="auto"/>
        <w:left w:val="none" w:sz="0" w:space="0" w:color="auto"/>
        <w:bottom w:val="none" w:sz="0" w:space="0" w:color="auto"/>
        <w:right w:val="none" w:sz="0" w:space="0" w:color="auto"/>
      </w:divBdr>
    </w:div>
    <w:div w:id="1011570183">
      <w:marLeft w:val="480"/>
      <w:marRight w:val="0"/>
      <w:marTop w:val="0"/>
      <w:marBottom w:val="0"/>
      <w:divBdr>
        <w:top w:val="none" w:sz="0" w:space="0" w:color="auto"/>
        <w:left w:val="none" w:sz="0" w:space="0" w:color="auto"/>
        <w:bottom w:val="none" w:sz="0" w:space="0" w:color="auto"/>
        <w:right w:val="none" w:sz="0" w:space="0" w:color="auto"/>
      </w:divBdr>
    </w:div>
    <w:div w:id="1011644613">
      <w:marLeft w:val="480"/>
      <w:marRight w:val="0"/>
      <w:marTop w:val="0"/>
      <w:marBottom w:val="0"/>
      <w:divBdr>
        <w:top w:val="none" w:sz="0" w:space="0" w:color="auto"/>
        <w:left w:val="none" w:sz="0" w:space="0" w:color="auto"/>
        <w:bottom w:val="none" w:sz="0" w:space="0" w:color="auto"/>
        <w:right w:val="none" w:sz="0" w:space="0" w:color="auto"/>
      </w:divBdr>
    </w:div>
    <w:div w:id="1012100758">
      <w:marLeft w:val="480"/>
      <w:marRight w:val="0"/>
      <w:marTop w:val="0"/>
      <w:marBottom w:val="0"/>
      <w:divBdr>
        <w:top w:val="none" w:sz="0" w:space="0" w:color="auto"/>
        <w:left w:val="none" w:sz="0" w:space="0" w:color="auto"/>
        <w:bottom w:val="none" w:sz="0" w:space="0" w:color="auto"/>
        <w:right w:val="none" w:sz="0" w:space="0" w:color="auto"/>
      </w:divBdr>
    </w:div>
    <w:div w:id="1012219437">
      <w:marLeft w:val="480"/>
      <w:marRight w:val="0"/>
      <w:marTop w:val="0"/>
      <w:marBottom w:val="0"/>
      <w:divBdr>
        <w:top w:val="none" w:sz="0" w:space="0" w:color="auto"/>
        <w:left w:val="none" w:sz="0" w:space="0" w:color="auto"/>
        <w:bottom w:val="none" w:sz="0" w:space="0" w:color="auto"/>
        <w:right w:val="none" w:sz="0" w:space="0" w:color="auto"/>
      </w:divBdr>
    </w:div>
    <w:div w:id="1012226621">
      <w:marLeft w:val="480"/>
      <w:marRight w:val="0"/>
      <w:marTop w:val="0"/>
      <w:marBottom w:val="0"/>
      <w:divBdr>
        <w:top w:val="none" w:sz="0" w:space="0" w:color="auto"/>
        <w:left w:val="none" w:sz="0" w:space="0" w:color="auto"/>
        <w:bottom w:val="none" w:sz="0" w:space="0" w:color="auto"/>
        <w:right w:val="none" w:sz="0" w:space="0" w:color="auto"/>
      </w:divBdr>
    </w:div>
    <w:div w:id="1012757063">
      <w:bodyDiv w:val="1"/>
      <w:marLeft w:val="0"/>
      <w:marRight w:val="0"/>
      <w:marTop w:val="0"/>
      <w:marBottom w:val="0"/>
      <w:divBdr>
        <w:top w:val="none" w:sz="0" w:space="0" w:color="auto"/>
        <w:left w:val="none" w:sz="0" w:space="0" w:color="auto"/>
        <w:bottom w:val="none" w:sz="0" w:space="0" w:color="auto"/>
        <w:right w:val="none" w:sz="0" w:space="0" w:color="auto"/>
      </w:divBdr>
      <w:divsChild>
        <w:div w:id="7949202">
          <w:marLeft w:val="480"/>
          <w:marRight w:val="0"/>
          <w:marTop w:val="0"/>
          <w:marBottom w:val="0"/>
          <w:divBdr>
            <w:top w:val="none" w:sz="0" w:space="0" w:color="auto"/>
            <w:left w:val="none" w:sz="0" w:space="0" w:color="auto"/>
            <w:bottom w:val="none" w:sz="0" w:space="0" w:color="auto"/>
            <w:right w:val="none" w:sz="0" w:space="0" w:color="auto"/>
          </w:divBdr>
        </w:div>
        <w:div w:id="75171441">
          <w:marLeft w:val="480"/>
          <w:marRight w:val="0"/>
          <w:marTop w:val="0"/>
          <w:marBottom w:val="0"/>
          <w:divBdr>
            <w:top w:val="none" w:sz="0" w:space="0" w:color="auto"/>
            <w:left w:val="none" w:sz="0" w:space="0" w:color="auto"/>
            <w:bottom w:val="none" w:sz="0" w:space="0" w:color="auto"/>
            <w:right w:val="none" w:sz="0" w:space="0" w:color="auto"/>
          </w:divBdr>
        </w:div>
        <w:div w:id="95836011">
          <w:marLeft w:val="480"/>
          <w:marRight w:val="0"/>
          <w:marTop w:val="0"/>
          <w:marBottom w:val="0"/>
          <w:divBdr>
            <w:top w:val="none" w:sz="0" w:space="0" w:color="auto"/>
            <w:left w:val="none" w:sz="0" w:space="0" w:color="auto"/>
            <w:bottom w:val="none" w:sz="0" w:space="0" w:color="auto"/>
            <w:right w:val="none" w:sz="0" w:space="0" w:color="auto"/>
          </w:divBdr>
        </w:div>
        <w:div w:id="457576494">
          <w:marLeft w:val="480"/>
          <w:marRight w:val="0"/>
          <w:marTop w:val="0"/>
          <w:marBottom w:val="0"/>
          <w:divBdr>
            <w:top w:val="none" w:sz="0" w:space="0" w:color="auto"/>
            <w:left w:val="none" w:sz="0" w:space="0" w:color="auto"/>
            <w:bottom w:val="none" w:sz="0" w:space="0" w:color="auto"/>
            <w:right w:val="none" w:sz="0" w:space="0" w:color="auto"/>
          </w:divBdr>
        </w:div>
        <w:div w:id="474881510">
          <w:marLeft w:val="480"/>
          <w:marRight w:val="0"/>
          <w:marTop w:val="0"/>
          <w:marBottom w:val="0"/>
          <w:divBdr>
            <w:top w:val="none" w:sz="0" w:space="0" w:color="auto"/>
            <w:left w:val="none" w:sz="0" w:space="0" w:color="auto"/>
            <w:bottom w:val="none" w:sz="0" w:space="0" w:color="auto"/>
            <w:right w:val="none" w:sz="0" w:space="0" w:color="auto"/>
          </w:divBdr>
        </w:div>
        <w:div w:id="475337222">
          <w:marLeft w:val="480"/>
          <w:marRight w:val="0"/>
          <w:marTop w:val="0"/>
          <w:marBottom w:val="0"/>
          <w:divBdr>
            <w:top w:val="none" w:sz="0" w:space="0" w:color="auto"/>
            <w:left w:val="none" w:sz="0" w:space="0" w:color="auto"/>
            <w:bottom w:val="none" w:sz="0" w:space="0" w:color="auto"/>
            <w:right w:val="none" w:sz="0" w:space="0" w:color="auto"/>
          </w:divBdr>
        </w:div>
        <w:div w:id="560404941">
          <w:marLeft w:val="480"/>
          <w:marRight w:val="0"/>
          <w:marTop w:val="0"/>
          <w:marBottom w:val="0"/>
          <w:divBdr>
            <w:top w:val="none" w:sz="0" w:space="0" w:color="auto"/>
            <w:left w:val="none" w:sz="0" w:space="0" w:color="auto"/>
            <w:bottom w:val="none" w:sz="0" w:space="0" w:color="auto"/>
            <w:right w:val="none" w:sz="0" w:space="0" w:color="auto"/>
          </w:divBdr>
        </w:div>
        <w:div w:id="651177328">
          <w:marLeft w:val="480"/>
          <w:marRight w:val="0"/>
          <w:marTop w:val="0"/>
          <w:marBottom w:val="0"/>
          <w:divBdr>
            <w:top w:val="none" w:sz="0" w:space="0" w:color="auto"/>
            <w:left w:val="none" w:sz="0" w:space="0" w:color="auto"/>
            <w:bottom w:val="none" w:sz="0" w:space="0" w:color="auto"/>
            <w:right w:val="none" w:sz="0" w:space="0" w:color="auto"/>
          </w:divBdr>
        </w:div>
        <w:div w:id="846943463">
          <w:marLeft w:val="480"/>
          <w:marRight w:val="0"/>
          <w:marTop w:val="0"/>
          <w:marBottom w:val="0"/>
          <w:divBdr>
            <w:top w:val="none" w:sz="0" w:space="0" w:color="auto"/>
            <w:left w:val="none" w:sz="0" w:space="0" w:color="auto"/>
            <w:bottom w:val="none" w:sz="0" w:space="0" w:color="auto"/>
            <w:right w:val="none" w:sz="0" w:space="0" w:color="auto"/>
          </w:divBdr>
        </w:div>
        <w:div w:id="867834043">
          <w:marLeft w:val="480"/>
          <w:marRight w:val="0"/>
          <w:marTop w:val="0"/>
          <w:marBottom w:val="0"/>
          <w:divBdr>
            <w:top w:val="none" w:sz="0" w:space="0" w:color="auto"/>
            <w:left w:val="none" w:sz="0" w:space="0" w:color="auto"/>
            <w:bottom w:val="none" w:sz="0" w:space="0" w:color="auto"/>
            <w:right w:val="none" w:sz="0" w:space="0" w:color="auto"/>
          </w:divBdr>
        </w:div>
        <w:div w:id="920798770">
          <w:marLeft w:val="480"/>
          <w:marRight w:val="0"/>
          <w:marTop w:val="0"/>
          <w:marBottom w:val="0"/>
          <w:divBdr>
            <w:top w:val="none" w:sz="0" w:space="0" w:color="auto"/>
            <w:left w:val="none" w:sz="0" w:space="0" w:color="auto"/>
            <w:bottom w:val="none" w:sz="0" w:space="0" w:color="auto"/>
            <w:right w:val="none" w:sz="0" w:space="0" w:color="auto"/>
          </w:divBdr>
        </w:div>
        <w:div w:id="939340993">
          <w:marLeft w:val="480"/>
          <w:marRight w:val="0"/>
          <w:marTop w:val="0"/>
          <w:marBottom w:val="0"/>
          <w:divBdr>
            <w:top w:val="none" w:sz="0" w:space="0" w:color="auto"/>
            <w:left w:val="none" w:sz="0" w:space="0" w:color="auto"/>
            <w:bottom w:val="none" w:sz="0" w:space="0" w:color="auto"/>
            <w:right w:val="none" w:sz="0" w:space="0" w:color="auto"/>
          </w:divBdr>
        </w:div>
        <w:div w:id="948900650">
          <w:marLeft w:val="480"/>
          <w:marRight w:val="0"/>
          <w:marTop w:val="0"/>
          <w:marBottom w:val="0"/>
          <w:divBdr>
            <w:top w:val="none" w:sz="0" w:space="0" w:color="auto"/>
            <w:left w:val="none" w:sz="0" w:space="0" w:color="auto"/>
            <w:bottom w:val="none" w:sz="0" w:space="0" w:color="auto"/>
            <w:right w:val="none" w:sz="0" w:space="0" w:color="auto"/>
          </w:divBdr>
        </w:div>
        <w:div w:id="1378897057">
          <w:marLeft w:val="480"/>
          <w:marRight w:val="0"/>
          <w:marTop w:val="0"/>
          <w:marBottom w:val="0"/>
          <w:divBdr>
            <w:top w:val="none" w:sz="0" w:space="0" w:color="auto"/>
            <w:left w:val="none" w:sz="0" w:space="0" w:color="auto"/>
            <w:bottom w:val="none" w:sz="0" w:space="0" w:color="auto"/>
            <w:right w:val="none" w:sz="0" w:space="0" w:color="auto"/>
          </w:divBdr>
        </w:div>
        <w:div w:id="1430471050">
          <w:marLeft w:val="480"/>
          <w:marRight w:val="0"/>
          <w:marTop w:val="0"/>
          <w:marBottom w:val="0"/>
          <w:divBdr>
            <w:top w:val="none" w:sz="0" w:space="0" w:color="auto"/>
            <w:left w:val="none" w:sz="0" w:space="0" w:color="auto"/>
            <w:bottom w:val="none" w:sz="0" w:space="0" w:color="auto"/>
            <w:right w:val="none" w:sz="0" w:space="0" w:color="auto"/>
          </w:divBdr>
        </w:div>
        <w:div w:id="1450395263">
          <w:marLeft w:val="480"/>
          <w:marRight w:val="0"/>
          <w:marTop w:val="0"/>
          <w:marBottom w:val="0"/>
          <w:divBdr>
            <w:top w:val="none" w:sz="0" w:space="0" w:color="auto"/>
            <w:left w:val="none" w:sz="0" w:space="0" w:color="auto"/>
            <w:bottom w:val="none" w:sz="0" w:space="0" w:color="auto"/>
            <w:right w:val="none" w:sz="0" w:space="0" w:color="auto"/>
          </w:divBdr>
        </w:div>
        <w:div w:id="1519932321">
          <w:marLeft w:val="480"/>
          <w:marRight w:val="0"/>
          <w:marTop w:val="0"/>
          <w:marBottom w:val="0"/>
          <w:divBdr>
            <w:top w:val="none" w:sz="0" w:space="0" w:color="auto"/>
            <w:left w:val="none" w:sz="0" w:space="0" w:color="auto"/>
            <w:bottom w:val="none" w:sz="0" w:space="0" w:color="auto"/>
            <w:right w:val="none" w:sz="0" w:space="0" w:color="auto"/>
          </w:divBdr>
        </w:div>
        <w:div w:id="1571192691">
          <w:marLeft w:val="480"/>
          <w:marRight w:val="0"/>
          <w:marTop w:val="0"/>
          <w:marBottom w:val="0"/>
          <w:divBdr>
            <w:top w:val="none" w:sz="0" w:space="0" w:color="auto"/>
            <w:left w:val="none" w:sz="0" w:space="0" w:color="auto"/>
            <w:bottom w:val="none" w:sz="0" w:space="0" w:color="auto"/>
            <w:right w:val="none" w:sz="0" w:space="0" w:color="auto"/>
          </w:divBdr>
        </w:div>
        <w:div w:id="1651321449">
          <w:marLeft w:val="480"/>
          <w:marRight w:val="0"/>
          <w:marTop w:val="0"/>
          <w:marBottom w:val="0"/>
          <w:divBdr>
            <w:top w:val="none" w:sz="0" w:space="0" w:color="auto"/>
            <w:left w:val="none" w:sz="0" w:space="0" w:color="auto"/>
            <w:bottom w:val="none" w:sz="0" w:space="0" w:color="auto"/>
            <w:right w:val="none" w:sz="0" w:space="0" w:color="auto"/>
          </w:divBdr>
        </w:div>
        <w:div w:id="1709523965">
          <w:marLeft w:val="480"/>
          <w:marRight w:val="0"/>
          <w:marTop w:val="0"/>
          <w:marBottom w:val="0"/>
          <w:divBdr>
            <w:top w:val="none" w:sz="0" w:space="0" w:color="auto"/>
            <w:left w:val="none" w:sz="0" w:space="0" w:color="auto"/>
            <w:bottom w:val="none" w:sz="0" w:space="0" w:color="auto"/>
            <w:right w:val="none" w:sz="0" w:space="0" w:color="auto"/>
          </w:divBdr>
        </w:div>
        <w:div w:id="1724332737">
          <w:marLeft w:val="480"/>
          <w:marRight w:val="0"/>
          <w:marTop w:val="0"/>
          <w:marBottom w:val="0"/>
          <w:divBdr>
            <w:top w:val="none" w:sz="0" w:space="0" w:color="auto"/>
            <w:left w:val="none" w:sz="0" w:space="0" w:color="auto"/>
            <w:bottom w:val="none" w:sz="0" w:space="0" w:color="auto"/>
            <w:right w:val="none" w:sz="0" w:space="0" w:color="auto"/>
          </w:divBdr>
        </w:div>
        <w:div w:id="1748334480">
          <w:marLeft w:val="480"/>
          <w:marRight w:val="0"/>
          <w:marTop w:val="0"/>
          <w:marBottom w:val="0"/>
          <w:divBdr>
            <w:top w:val="none" w:sz="0" w:space="0" w:color="auto"/>
            <w:left w:val="none" w:sz="0" w:space="0" w:color="auto"/>
            <w:bottom w:val="none" w:sz="0" w:space="0" w:color="auto"/>
            <w:right w:val="none" w:sz="0" w:space="0" w:color="auto"/>
          </w:divBdr>
        </w:div>
      </w:divsChild>
    </w:div>
    <w:div w:id="1012879158">
      <w:marLeft w:val="480"/>
      <w:marRight w:val="0"/>
      <w:marTop w:val="0"/>
      <w:marBottom w:val="0"/>
      <w:divBdr>
        <w:top w:val="none" w:sz="0" w:space="0" w:color="auto"/>
        <w:left w:val="none" w:sz="0" w:space="0" w:color="auto"/>
        <w:bottom w:val="none" w:sz="0" w:space="0" w:color="auto"/>
        <w:right w:val="none" w:sz="0" w:space="0" w:color="auto"/>
      </w:divBdr>
    </w:div>
    <w:div w:id="1012992543">
      <w:marLeft w:val="480"/>
      <w:marRight w:val="0"/>
      <w:marTop w:val="0"/>
      <w:marBottom w:val="0"/>
      <w:divBdr>
        <w:top w:val="none" w:sz="0" w:space="0" w:color="auto"/>
        <w:left w:val="none" w:sz="0" w:space="0" w:color="auto"/>
        <w:bottom w:val="none" w:sz="0" w:space="0" w:color="auto"/>
        <w:right w:val="none" w:sz="0" w:space="0" w:color="auto"/>
      </w:divBdr>
    </w:div>
    <w:div w:id="1013143422">
      <w:marLeft w:val="480"/>
      <w:marRight w:val="0"/>
      <w:marTop w:val="0"/>
      <w:marBottom w:val="0"/>
      <w:divBdr>
        <w:top w:val="none" w:sz="0" w:space="0" w:color="auto"/>
        <w:left w:val="none" w:sz="0" w:space="0" w:color="auto"/>
        <w:bottom w:val="none" w:sz="0" w:space="0" w:color="auto"/>
        <w:right w:val="none" w:sz="0" w:space="0" w:color="auto"/>
      </w:divBdr>
    </w:div>
    <w:div w:id="1013263405">
      <w:bodyDiv w:val="1"/>
      <w:marLeft w:val="0"/>
      <w:marRight w:val="0"/>
      <w:marTop w:val="0"/>
      <w:marBottom w:val="0"/>
      <w:divBdr>
        <w:top w:val="none" w:sz="0" w:space="0" w:color="auto"/>
        <w:left w:val="none" w:sz="0" w:space="0" w:color="auto"/>
        <w:bottom w:val="none" w:sz="0" w:space="0" w:color="auto"/>
        <w:right w:val="none" w:sz="0" w:space="0" w:color="auto"/>
      </w:divBdr>
    </w:div>
    <w:div w:id="1013343908">
      <w:bodyDiv w:val="1"/>
      <w:marLeft w:val="0"/>
      <w:marRight w:val="0"/>
      <w:marTop w:val="0"/>
      <w:marBottom w:val="0"/>
      <w:divBdr>
        <w:top w:val="none" w:sz="0" w:space="0" w:color="auto"/>
        <w:left w:val="none" w:sz="0" w:space="0" w:color="auto"/>
        <w:bottom w:val="none" w:sz="0" w:space="0" w:color="auto"/>
        <w:right w:val="none" w:sz="0" w:space="0" w:color="auto"/>
      </w:divBdr>
    </w:div>
    <w:div w:id="1013344337">
      <w:marLeft w:val="480"/>
      <w:marRight w:val="0"/>
      <w:marTop w:val="0"/>
      <w:marBottom w:val="0"/>
      <w:divBdr>
        <w:top w:val="none" w:sz="0" w:space="0" w:color="auto"/>
        <w:left w:val="none" w:sz="0" w:space="0" w:color="auto"/>
        <w:bottom w:val="none" w:sz="0" w:space="0" w:color="auto"/>
        <w:right w:val="none" w:sz="0" w:space="0" w:color="auto"/>
      </w:divBdr>
    </w:div>
    <w:div w:id="1013459465">
      <w:bodyDiv w:val="1"/>
      <w:marLeft w:val="0"/>
      <w:marRight w:val="0"/>
      <w:marTop w:val="0"/>
      <w:marBottom w:val="0"/>
      <w:divBdr>
        <w:top w:val="none" w:sz="0" w:space="0" w:color="auto"/>
        <w:left w:val="none" w:sz="0" w:space="0" w:color="auto"/>
        <w:bottom w:val="none" w:sz="0" w:space="0" w:color="auto"/>
        <w:right w:val="none" w:sz="0" w:space="0" w:color="auto"/>
      </w:divBdr>
    </w:div>
    <w:div w:id="1013459649">
      <w:marLeft w:val="480"/>
      <w:marRight w:val="0"/>
      <w:marTop w:val="0"/>
      <w:marBottom w:val="0"/>
      <w:divBdr>
        <w:top w:val="none" w:sz="0" w:space="0" w:color="auto"/>
        <w:left w:val="none" w:sz="0" w:space="0" w:color="auto"/>
        <w:bottom w:val="none" w:sz="0" w:space="0" w:color="auto"/>
        <w:right w:val="none" w:sz="0" w:space="0" w:color="auto"/>
      </w:divBdr>
    </w:div>
    <w:div w:id="1013529878">
      <w:marLeft w:val="480"/>
      <w:marRight w:val="0"/>
      <w:marTop w:val="0"/>
      <w:marBottom w:val="0"/>
      <w:divBdr>
        <w:top w:val="none" w:sz="0" w:space="0" w:color="auto"/>
        <w:left w:val="none" w:sz="0" w:space="0" w:color="auto"/>
        <w:bottom w:val="none" w:sz="0" w:space="0" w:color="auto"/>
        <w:right w:val="none" w:sz="0" w:space="0" w:color="auto"/>
      </w:divBdr>
    </w:div>
    <w:div w:id="1013608549">
      <w:marLeft w:val="480"/>
      <w:marRight w:val="0"/>
      <w:marTop w:val="0"/>
      <w:marBottom w:val="0"/>
      <w:divBdr>
        <w:top w:val="none" w:sz="0" w:space="0" w:color="auto"/>
        <w:left w:val="none" w:sz="0" w:space="0" w:color="auto"/>
        <w:bottom w:val="none" w:sz="0" w:space="0" w:color="auto"/>
        <w:right w:val="none" w:sz="0" w:space="0" w:color="auto"/>
      </w:divBdr>
    </w:div>
    <w:div w:id="1013726445">
      <w:marLeft w:val="480"/>
      <w:marRight w:val="0"/>
      <w:marTop w:val="0"/>
      <w:marBottom w:val="0"/>
      <w:divBdr>
        <w:top w:val="none" w:sz="0" w:space="0" w:color="auto"/>
        <w:left w:val="none" w:sz="0" w:space="0" w:color="auto"/>
        <w:bottom w:val="none" w:sz="0" w:space="0" w:color="auto"/>
        <w:right w:val="none" w:sz="0" w:space="0" w:color="auto"/>
      </w:divBdr>
    </w:div>
    <w:div w:id="1013799150">
      <w:marLeft w:val="480"/>
      <w:marRight w:val="0"/>
      <w:marTop w:val="0"/>
      <w:marBottom w:val="0"/>
      <w:divBdr>
        <w:top w:val="none" w:sz="0" w:space="0" w:color="auto"/>
        <w:left w:val="none" w:sz="0" w:space="0" w:color="auto"/>
        <w:bottom w:val="none" w:sz="0" w:space="0" w:color="auto"/>
        <w:right w:val="none" w:sz="0" w:space="0" w:color="auto"/>
      </w:divBdr>
    </w:div>
    <w:div w:id="1013991581">
      <w:marLeft w:val="480"/>
      <w:marRight w:val="0"/>
      <w:marTop w:val="0"/>
      <w:marBottom w:val="0"/>
      <w:divBdr>
        <w:top w:val="none" w:sz="0" w:space="0" w:color="auto"/>
        <w:left w:val="none" w:sz="0" w:space="0" w:color="auto"/>
        <w:bottom w:val="none" w:sz="0" w:space="0" w:color="auto"/>
        <w:right w:val="none" w:sz="0" w:space="0" w:color="auto"/>
      </w:divBdr>
    </w:div>
    <w:div w:id="1013991720">
      <w:marLeft w:val="480"/>
      <w:marRight w:val="0"/>
      <w:marTop w:val="0"/>
      <w:marBottom w:val="0"/>
      <w:divBdr>
        <w:top w:val="none" w:sz="0" w:space="0" w:color="auto"/>
        <w:left w:val="none" w:sz="0" w:space="0" w:color="auto"/>
        <w:bottom w:val="none" w:sz="0" w:space="0" w:color="auto"/>
        <w:right w:val="none" w:sz="0" w:space="0" w:color="auto"/>
      </w:divBdr>
    </w:div>
    <w:div w:id="1014069126">
      <w:marLeft w:val="480"/>
      <w:marRight w:val="0"/>
      <w:marTop w:val="0"/>
      <w:marBottom w:val="0"/>
      <w:divBdr>
        <w:top w:val="none" w:sz="0" w:space="0" w:color="auto"/>
        <w:left w:val="none" w:sz="0" w:space="0" w:color="auto"/>
        <w:bottom w:val="none" w:sz="0" w:space="0" w:color="auto"/>
        <w:right w:val="none" w:sz="0" w:space="0" w:color="auto"/>
      </w:divBdr>
    </w:div>
    <w:div w:id="1014309385">
      <w:marLeft w:val="480"/>
      <w:marRight w:val="0"/>
      <w:marTop w:val="0"/>
      <w:marBottom w:val="0"/>
      <w:divBdr>
        <w:top w:val="none" w:sz="0" w:space="0" w:color="auto"/>
        <w:left w:val="none" w:sz="0" w:space="0" w:color="auto"/>
        <w:bottom w:val="none" w:sz="0" w:space="0" w:color="auto"/>
        <w:right w:val="none" w:sz="0" w:space="0" w:color="auto"/>
      </w:divBdr>
    </w:div>
    <w:div w:id="1014377700">
      <w:bodyDiv w:val="1"/>
      <w:marLeft w:val="0"/>
      <w:marRight w:val="0"/>
      <w:marTop w:val="0"/>
      <w:marBottom w:val="0"/>
      <w:divBdr>
        <w:top w:val="none" w:sz="0" w:space="0" w:color="auto"/>
        <w:left w:val="none" w:sz="0" w:space="0" w:color="auto"/>
        <w:bottom w:val="none" w:sz="0" w:space="0" w:color="auto"/>
        <w:right w:val="none" w:sz="0" w:space="0" w:color="auto"/>
      </w:divBdr>
    </w:div>
    <w:div w:id="1014379577">
      <w:bodyDiv w:val="1"/>
      <w:marLeft w:val="0"/>
      <w:marRight w:val="0"/>
      <w:marTop w:val="0"/>
      <w:marBottom w:val="0"/>
      <w:divBdr>
        <w:top w:val="none" w:sz="0" w:space="0" w:color="auto"/>
        <w:left w:val="none" w:sz="0" w:space="0" w:color="auto"/>
        <w:bottom w:val="none" w:sz="0" w:space="0" w:color="auto"/>
        <w:right w:val="none" w:sz="0" w:space="0" w:color="auto"/>
      </w:divBdr>
      <w:divsChild>
        <w:div w:id="400834187">
          <w:marLeft w:val="480"/>
          <w:marRight w:val="0"/>
          <w:marTop w:val="0"/>
          <w:marBottom w:val="0"/>
          <w:divBdr>
            <w:top w:val="none" w:sz="0" w:space="0" w:color="auto"/>
            <w:left w:val="none" w:sz="0" w:space="0" w:color="auto"/>
            <w:bottom w:val="none" w:sz="0" w:space="0" w:color="auto"/>
            <w:right w:val="none" w:sz="0" w:space="0" w:color="auto"/>
          </w:divBdr>
        </w:div>
        <w:div w:id="404107204">
          <w:marLeft w:val="480"/>
          <w:marRight w:val="0"/>
          <w:marTop w:val="0"/>
          <w:marBottom w:val="0"/>
          <w:divBdr>
            <w:top w:val="none" w:sz="0" w:space="0" w:color="auto"/>
            <w:left w:val="none" w:sz="0" w:space="0" w:color="auto"/>
            <w:bottom w:val="none" w:sz="0" w:space="0" w:color="auto"/>
            <w:right w:val="none" w:sz="0" w:space="0" w:color="auto"/>
          </w:divBdr>
        </w:div>
        <w:div w:id="489248953">
          <w:marLeft w:val="480"/>
          <w:marRight w:val="0"/>
          <w:marTop w:val="0"/>
          <w:marBottom w:val="0"/>
          <w:divBdr>
            <w:top w:val="none" w:sz="0" w:space="0" w:color="auto"/>
            <w:left w:val="none" w:sz="0" w:space="0" w:color="auto"/>
            <w:bottom w:val="none" w:sz="0" w:space="0" w:color="auto"/>
            <w:right w:val="none" w:sz="0" w:space="0" w:color="auto"/>
          </w:divBdr>
        </w:div>
        <w:div w:id="526137731">
          <w:marLeft w:val="480"/>
          <w:marRight w:val="0"/>
          <w:marTop w:val="0"/>
          <w:marBottom w:val="0"/>
          <w:divBdr>
            <w:top w:val="none" w:sz="0" w:space="0" w:color="auto"/>
            <w:left w:val="none" w:sz="0" w:space="0" w:color="auto"/>
            <w:bottom w:val="none" w:sz="0" w:space="0" w:color="auto"/>
            <w:right w:val="none" w:sz="0" w:space="0" w:color="auto"/>
          </w:divBdr>
        </w:div>
        <w:div w:id="682559862">
          <w:marLeft w:val="480"/>
          <w:marRight w:val="0"/>
          <w:marTop w:val="0"/>
          <w:marBottom w:val="0"/>
          <w:divBdr>
            <w:top w:val="none" w:sz="0" w:space="0" w:color="auto"/>
            <w:left w:val="none" w:sz="0" w:space="0" w:color="auto"/>
            <w:bottom w:val="none" w:sz="0" w:space="0" w:color="auto"/>
            <w:right w:val="none" w:sz="0" w:space="0" w:color="auto"/>
          </w:divBdr>
        </w:div>
        <w:div w:id="826479114">
          <w:marLeft w:val="480"/>
          <w:marRight w:val="0"/>
          <w:marTop w:val="0"/>
          <w:marBottom w:val="0"/>
          <w:divBdr>
            <w:top w:val="none" w:sz="0" w:space="0" w:color="auto"/>
            <w:left w:val="none" w:sz="0" w:space="0" w:color="auto"/>
            <w:bottom w:val="none" w:sz="0" w:space="0" w:color="auto"/>
            <w:right w:val="none" w:sz="0" w:space="0" w:color="auto"/>
          </w:divBdr>
        </w:div>
        <w:div w:id="848642948">
          <w:marLeft w:val="480"/>
          <w:marRight w:val="0"/>
          <w:marTop w:val="0"/>
          <w:marBottom w:val="0"/>
          <w:divBdr>
            <w:top w:val="none" w:sz="0" w:space="0" w:color="auto"/>
            <w:left w:val="none" w:sz="0" w:space="0" w:color="auto"/>
            <w:bottom w:val="none" w:sz="0" w:space="0" w:color="auto"/>
            <w:right w:val="none" w:sz="0" w:space="0" w:color="auto"/>
          </w:divBdr>
        </w:div>
        <w:div w:id="854076757">
          <w:marLeft w:val="480"/>
          <w:marRight w:val="0"/>
          <w:marTop w:val="0"/>
          <w:marBottom w:val="0"/>
          <w:divBdr>
            <w:top w:val="none" w:sz="0" w:space="0" w:color="auto"/>
            <w:left w:val="none" w:sz="0" w:space="0" w:color="auto"/>
            <w:bottom w:val="none" w:sz="0" w:space="0" w:color="auto"/>
            <w:right w:val="none" w:sz="0" w:space="0" w:color="auto"/>
          </w:divBdr>
        </w:div>
        <w:div w:id="952981155">
          <w:marLeft w:val="480"/>
          <w:marRight w:val="0"/>
          <w:marTop w:val="0"/>
          <w:marBottom w:val="0"/>
          <w:divBdr>
            <w:top w:val="none" w:sz="0" w:space="0" w:color="auto"/>
            <w:left w:val="none" w:sz="0" w:space="0" w:color="auto"/>
            <w:bottom w:val="none" w:sz="0" w:space="0" w:color="auto"/>
            <w:right w:val="none" w:sz="0" w:space="0" w:color="auto"/>
          </w:divBdr>
        </w:div>
        <w:div w:id="989670909">
          <w:marLeft w:val="480"/>
          <w:marRight w:val="0"/>
          <w:marTop w:val="0"/>
          <w:marBottom w:val="0"/>
          <w:divBdr>
            <w:top w:val="none" w:sz="0" w:space="0" w:color="auto"/>
            <w:left w:val="none" w:sz="0" w:space="0" w:color="auto"/>
            <w:bottom w:val="none" w:sz="0" w:space="0" w:color="auto"/>
            <w:right w:val="none" w:sz="0" w:space="0" w:color="auto"/>
          </w:divBdr>
        </w:div>
        <w:div w:id="1080297166">
          <w:marLeft w:val="480"/>
          <w:marRight w:val="0"/>
          <w:marTop w:val="0"/>
          <w:marBottom w:val="0"/>
          <w:divBdr>
            <w:top w:val="none" w:sz="0" w:space="0" w:color="auto"/>
            <w:left w:val="none" w:sz="0" w:space="0" w:color="auto"/>
            <w:bottom w:val="none" w:sz="0" w:space="0" w:color="auto"/>
            <w:right w:val="none" w:sz="0" w:space="0" w:color="auto"/>
          </w:divBdr>
        </w:div>
        <w:div w:id="1165125628">
          <w:marLeft w:val="480"/>
          <w:marRight w:val="0"/>
          <w:marTop w:val="0"/>
          <w:marBottom w:val="0"/>
          <w:divBdr>
            <w:top w:val="none" w:sz="0" w:space="0" w:color="auto"/>
            <w:left w:val="none" w:sz="0" w:space="0" w:color="auto"/>
            <w:bottom w:val="none" w:sz="0" w:space="0" w:color="auto"/>
            <w:right w:val="none" w:sz="0" w:space="0" w:color="auto"/>
          </w:divBdr>
        </w:div>
        <w:div w:id="1273855614">
          <w:marLeft w:val="480"/>
          <w:marRight w:val="0"/>
          <w:marTop w:val="0"/>
          <w:marBottom w:val="0"/>
          <w:divBdr>
            <w:top w:val="none" w:sz="0" w:space="0" w:color="auto"/>
            <w:left w:val="none" w:sz="0" w:space="0" w:color="auto"/>
            <w:bottom w:val="none" w:sz="0" w:space="0" w:color="auto"/>
            <w:right w:val="none" w:sz="0" w:space="0" w:color="auto"/>
          </w:divBdr>
        </w:div>
        <w:div w:id="1306154955">
          <w:marLeft w:val="480"/>
          <w:marRight w:val="0"/>
          <w:marTop w:val="0"/>
          <w:marBottom w:val="0"/>
          <w:divBdr>
            <w:top w:val="none" w:sz="0" w:space="0" w:color="auto"/>
            <w:left w:val="none" w:sz="0" w:space="0" w:color="auto"/>
            <w:bottom w:val="none" w:sz="0" w:space="0" w:color="auto"/>
            <w:right w:val="none" w:sz="0" w:space="0" w:color="auto"/>
          </w:divBdr>
        </w:div>
        <w:div w:id="1333754490">
          <w:marLeft w:val="480"/>
          <w:marRight w:val="0"/>
          <w:marTop w:val="0"/>
          <w:marBottom w:val="0"/>
          <w:divBdr>
            <w:top w:val="none" w:sz="0" w:space="0" w:color="auto"/>
            <w:left w:val="none" w:sz="0" w:space="0" w:color="auto"/>
            <w:bottom w:val="none" w:sz="0" w:space="0" w:color="auto"/>
            <w:right w:val="none" w:sz="0" w:space="0" w:color="auto"/>
          </w:divBdr>
        </w:div>
        <w:div w:id="1373965078">
          <w:marLeft w:val="480"/>
          <w:marRight w:val="0"/>
          <w:marTop w:val="0"/>
          <w:marBottom w:val="0"/>
          <w:divBdr>
            <w:top w:val="none" w:sz="0" w:space="0" w:color="auto"/>
            <w:left w:val="none" w:sz="0" w:space="0" w:color="auto"/>
            <w:bottom w:val="none" w:sz="0" w:space="0" w:color="auto"/>
            <w:right w:val="none" w:sz="0" w:space="0" w:color="auto"/>
          </w:divBdr>
        </w:div>
        <w:div w:id="1392118963">
          <w:marLeft w:val="480"/>
          <w:marRight w:val="0"/>
          <w:marTop w:val="0"/>
          <w:marBottom w:val="0"/>
          <w:divBdr>
            <w:top w:val="none" w:sz="0" w:space="0" w:color="auto"/>
            <w:left w:val="none" w:sz="0" w:space="0" w:color="auto"/>
            <w:bottom w:val="none" w:sz="0" w:space="0" w:color="auto"/>
            <w:right w:val="none" w:sz="0" w:space="0" w:color="auto"/>
          </w:divBdr>
        </w:div>
        <w:div w:id="1431317099">
          <w:marLeft w:val="480"/>
          <w:marRight w:val="0"/>
          <w:marTop w:val="0"/>
          <w:marBottom w:val="0"/>
          <w:divBdr>
            <w:top w:val="none" w:sz="0" w:space="0" w:color="auto"/>
            <w:left w:val="none" w:sz="0" w:space="0" w:color="auto"/>
            <w:bottom w:val="none" w:sz="0" w:space="0" w:color="auto"/>
            <w:right w:val="none" w:sz="0" w:space="0" w:color="auto"/>
          </w:divBdr>
        </w:div>
        <w:div w:id="1469589838">
          <w:marLeft w:val="480"/>
          <w:marRight w:val="0"/>
          <w:marTop w:val="0"/>
          <w:marBottom w:val="0"/>
          <w:divBdr>
            <w:top w:val="none" w:sz="0" w:space="0" w:color="auto"/>
            <w:left w:val="none" w:sz="0" w:space="0" w:color="auto"/>
            <w:bottom w:val="none" w:sz="0" w:space="0" w:color="auto"/>
            <w:right w:val="none" w:sz="0" w:space="0" w:color="auto"/>
          </w:divBdr>
        </w:div>
        <w:div w:id="1558199217">
          <w:marLeft w:val="480"/>
          <w:marRight w:val="0"/>
          <w:marTop w:val="0"/>
          <w:marBottom w:val="0"/>
          <w:divBdr>
            <w:top w:val="none" w:sz="0" w:space="0" w:color="auto"/>
            <w:left w:val="none" w:sz="0" w:space="0" w:color="auto"/>
            <w:bottom w:val="none" w:sz="0" w:space="0" w:color="auto"/>
            <w:right w:val="none" w:sz="0" w:space="0" w:color="auto"/>
          </w:divBdr>
        </w:div>
        <w:div w:id="1609268625">
          <w:marLeft w:val="480"/>
          <w:marRight w:val="0"/>
          <w:marTop w:val="0"/>
          <w:marBottom w:val="0"/>
          <w:divBdr>
            <w:top w:val="none" w:sz="0" w:space="0" w:color="auto"/>
            <w:left w:val="none" w:sz="0" w:space="0" w:color="auto"/>
            <w:bottom w:val="none" w:sz="0" w:space="0" w:color="auto"/>
            <w:right w:val="none" w:sz="0" w:space="0" w:color="auto"/>
          </w:divBdr>
        </w:div>
        <w:div w:id="1734038943">
          <w:marLeft w:val="480"/>
          <w:marRight w:val="0"/>
          <w:marTop w:val="0"/>
          <w:marBottom w:val="0"/>
          <w:divBdr>
            <w:top w:val="none" w:sz="0" w:space="0" w:color="auto"/>
            <w:left w:val="none" w:sz="0" w:space="0" w:color="auto"/>
            <w:bottom w:val="none" w:sz="0" w:space="0" w:color="auto"/>
            <w:right w:val="none" w:sz="0" w:space="0" w:color="auto"/>
          </w:divBdr>
        </w:div>
        <w:div w:id="1741780967">
          <w:marLeft w:val="480"/>
          <w:marRight w:val="0"/>
          <w:marTop w:val="0"/>
          <w:marBottom w:val="0"/>
          <w:divBdr>
            <w:top w:val="none" w:sz="0" w:space="0" w:color="auto"/>
            <w:left w:val="none" w:sz="0" w:space="0" w:color="auto"/>
            <w:bottom w:val="none" w:sz="0" w:space="0" w:color="auto"/>
            <w:right w:val="none" w:sz="0" w:space="0" w:color="auto"/>
          </w:divBdr>
        </w:div>
      </w:divsChild>
    </w:div>
    <w:div w:id="1014384121">
      <w:marLeft w:val="480"/>
      <w:marRight w:val="0"/>
      <w:marTop w:val="0"/>
      <w:marBottom w:val="0"/>
      <w:divBdr>
        <w:top w:val="none" w:sz="0" w:space="0" w:color="auto"/>
        <w:left w:val="none" w:sz="0" w:space="0" w:color="auto"/>
        <w:bottom w:val="none" w:sz="0" w:space="0" w:color="auto"/>
        <w:right w:val="none" w:sz="0" w:space="0" w:color="auto"/>
      </w:divBdr>
    </w:div>
    <w:div w:id="1014576249">
      <w:marLeft w:val="480"/>
      <w:marRight w:val="0"/>
      <w:marTop w:val="0"/>
      <w:marBottom w:val="0"/>
      <w:divBdr>
        <w:top w:val="none" w:sz="0" w:space="0" w:color="auto"/>
        <w:left w:val="none" w:sz="0" w:space="0" w:color="auto"/>
        <w:bottom w:val="none" w:sz="0" w:space="0" w:color="auto"/>
        <w:right w:val="none" w:sz="0" w:space="0" w:color="auto"/>
      </w:divBdr>
    </w:div>
    <w:div w:id="1014694765">
      <w:marLeft w:val="480"/>
      <w:marRight w:val="0"/>
      <w:marTop w:val="0"/>
      <w:marBottom w:val="0"/>
      <w:divBdr>
        <w:top w:val="none" w:sz="0" w:space="0" w:color="auto"/>
        <w:left w:val="none" w:sz="0" w:space="0" w:color="auto"/>
        <w:bottom w:val="none" w:sz="0" w:space="0" w:color="auto"/>
        <w:right w:val="none" w:sz="0" w:space="0" w:color="auto"/>
      </w:divBdr>
    </w:div>
    <w:div w:id="1014720570">
      <w:marLeft w:val="480"/>
      <w:marRight w:val="0"/>
      <w:marTop w:val="0"/>
      <w:marBottom w:val="0"/>
      <w:divBdr>
        <w:top w:val="none" w:sz="0" w:space="0" w:color="auto"/>
        <w:left w:val="none" w:sz="0" w:space="0" w:color="auto"/>
        <w:bottom w:val="none" w:sz="0" w:space="0" w:color="auto"/>
        <w:right w:val="none" w:sz="0" w:space="0" w:color="auto"/>
      </w:divBdr>
    </w:div>
    <w:div w:id="1014723150">
      <w:marLeft w:val="480"/>
      <w:marRight w:val="0"/>
      <w:marTop w:val="0"/>
      <w:marBottom w:val="0"/>
      <w:divBdr>
        <w:top w:val="none" w:sz="0" w:space="0" w:color="auto"/>
        <w:left w:val="none" w:sz="0" w:space="0" w:color="auto"/>
        <w:bottom w:val="none" w:sz="0" w:space="0" w:color="auto"/>
        <w:right w:val="none" w:sz="0" w:space="0" w:color="auto"/>
      </w:divBdr>
    </w:div>
    <w:div w:id="1014921238">
      <w:marLeft w:val="480"/>
      <w:marRight w:val="0"/>
      <w:marTop w:val="0"/>
      <w:marBottom w:val="0"/>
      <w:divBdr>
        <w:top w:val="none" w:sz="0" w:space="0" w:color="auto"/>
        <w:left w:val="none" w:sz="0" w:space="0" w:color="auto"/>
        <w:bottom w:val="none" w:sz="0" w:space="0" w:color="auto"/>
        <w:right w:val="none" w:sz="0" w:space="0" w:color="auto"/>
      </w:divBdr>
    </w:div>
    <w:div w:id="1015228299">
      <w:marLeft w:val="480"/>
      <w:marRight w:val="0"/>
      <w:marTop w:val="0"/>
      <w:marBottom w:val="0"/>
      <w:divBdr>
        <w:top w:val="none" w:sz="0" w:space="0" w:color="auto"/>
        <w:left w:val="none" w:sz="0" w:space="0" w:color="auto"/>
        <w:bottom w:val="none" w:sz="0" w:space="0" w:color="auto"/>
        <w:right w:val="none" w:sz="0" w:space="0" w:color="auto"/>
      </w:divBdr>
    </w:div>
    <w:div w:id="1015300525">
      <w:bodyDiv w:val="1"/>
      <w:marLeft w:val="0"/>
      <w:marRight w:val="0"/>
      <w:marTop w:val="0"/>
      <w:marBottom w:val="0"/>
      <w:divBdr>
        <w:top w:val="none" w:sz="0" w:space="0" w:color="auto"/>
        <w:left w:val="none" w:sz="0" w:space="0" w:color="auto"/>
        <w:bottom w:val="none" w:sz="0" w:space="0" w:color="auto"/>
        <w:right w:val="none" w:sz="0" w:space="0" w:color="auto"/>
      </w:divBdr>
    </w:div>
    <w:div w:id="1015767673">
      <w:marLeft w:val="480"/>
      <w:marRight w:val="0"/>
      <w:marTop w:val="0"/>
      <w:marBottom w:val="0"/>
      <w:divBdr>
        <w:top w:val="none" w:sz="0" w:space="0" w:color="auto"/>
        <w:left w:val="none" w:sz="0" w:space="0" w:color="auto"/>
        <w:bottom w:val="none" w:sz="0" w:space="0" w:color="auto"/>
        <w:right w:val="none" w:sz="0" w:space="0" w:color="auto"/>
      </w:divBdr>
    </w:div>
    <w:div w:id="1015769533">
      <w:bodyDiv w:val="1"/>
      <w:marLeft w:val="0"/>
      <w:marRight w:val="0"/>
      <w:marTop w:val="0"/>
      <w:marBottom w:val="0"/>
      <w:divBdr>
        <w:top w:val="none" w:sz="0" w:space="0" w:color="auto"/>
        <w:left w:val="none" w:sz="0" w:space="0" w:color="auto"/>
        <w:bottom w:val="none" w:sz="0" w:space="0" w:color="auto"/>
        <w:right w:val="none" w:sz="0" w:space="0" w:color="auto"/>
      </w:divBdr>
      <w:divsChild>
        <w:div w:id="14423684">
          <w:marLeft w:val="480"/>
          <w:marRight w:val="0"/>
          <w:marTop w:val="0"/>
          <w:marBottom w:val="0"/>
          <w:divBdr>
            <w:top w:val="none" w:sz="0" w:space="0" w:color="auto"/>
            <w:left w:val="none" w:sz="0" w:space="0" w:color="auto"/>
            <w:bottom w:val="none" w:sz="0" w:space="0" w:color="auto"/>
            <w:right w:val="none" w:sz="0" w:space="0" w:color="auto"/>
          </w:divBdr>
        </w:div>
        <w:div w:id="138307494">
          <w:marLeft w:val="480"/>
          <w:marRight w:val="0"/>
          <w:marTop w:val="0"/>
          <w:marBottom w:val="0"/>
          <w:divBdr>
            <w:top w:val="none" w:sz="0" w:space="0" w:color="auto"/>
            <w:left w:val="none" w:sz="0" w:space="0" w:color="auto"/>
            <w:bottom w:val="none" w:sz="0" w:space="0" w:color="auto"/>
            <w:right w:val="none" w:sz="0" w:space="0" w:color="auto"/>
          </w:divBdr>
        </w:div>
        <w:div w:id="157384568">
          <w:marLeft w:val="480"/>
          <w:marRight w:val="0"/>
          <w:marTop w:val="0"/>
          <w:marBottom w:val="0"/>
          <w:divBdr>
            <w:top w:val="none" w:sz="0" w:space="0" w:color="auto"/>
            <w:left w:val="none" w:sz="0" w:space="0" w:color="auto"/>
            <w:bottom w:val="none" w:sz="0" w:space="0" w:color="auto"/>
            <w:right w:val="none" w:sz="0" w:space="0" w:color="auto"/>
          </w:divBdr>
        </w:div>
        <w:div w:id="250772789">
          <w:marLeft w:val="480"/>
          <w:marRight w:val="0"/>
          <w:marTop w:val="0"/>
          <w:marBottom w:val="0"/>
          <w:divBdr>
            <w:top w:val="none" w:sz="0" w:space="0" w:color="auto"/>
            <w:left w:val="none" w:sz="0" w:space="0" w:color="auto"/>
            <w:bottom w:val="none" w:sz="0" w:space="0" w:color="auto"/>
            <w:right w:val="none" w:sz="0" w:space="0" w:color="auto"/>
          </w:divBdr>
        </w:div>
        <w:div w:id="260380554">
          <w:marLeft w:val="480"/>
          <w:marRight w:val="0"/>
          <w:marTop w:val="0"/>
          <w:marBottom w:val="0"/>
          <w:divBdr>
            <w:top w:val="none" w:sz="0" w:space="0" w:color="auto"/>
            <w:left w:val="none" w:sz="0" w:space="0" w:color="auto"/>
            <w:bottom w:val="none" w:sz="0" w:space="0" w:color="auto"/>
            <w:right w:val="none" w:sz="0" w:space="0" w:color="auto"/>
          </w:divBdr>
        </w:div>
        <w:div w:id="276370864">
          <w:marLeft w:val="480"/>
          <w:marRight w:val="0"/>
          <w:marTop w:val="0"/>
          <w:marBottom w:val="0"/>
          <w:divBdr>
            <w:top w:val="none" w:sz="0" w:space="0" w:color="auto"/>
            <w:left w:val="none" w:sz="0" w:space="0" w:color="auto"/>
            <w:bottom w:val="none" w:sz="0" w:space="0" w:color="auto"/>
            <w:right w:val="none" w:sz="0" w:space="0" w:color="auto"/>
          </w:divBdr>
        </w:div>
        <w:div w:id="347681223">
          <w:marLeft w:val="480"/>
          <w:marRight w:val="0"/>
          <w:marTop w:val="0"/>
          <w:marBottom w:val="0"/>
          <w:divBdr>
            <w:top w:val="none" w:sz="0" w:space="0" w:color="auto"/>
            <w:left w:val="none" w:sz="0" w:space="0" w:color="auto"/>
            <w:bottom w:val="none" w:sz="0" w:space="0" w:color="auto"/>
            <w:right w:val="none" w:sz="0" w:space="0" w:color="auto"/>
          </w:divBdr>
        </w:div>
        <w:div w:id="362247188">
          <w:marLeft w:val="480"/>
          <w:marRight w:val="0"/>
          <w:marTop w:val="0"/>
          <w:marBottom w:val="0"/>
          <w:divBdr>
            <w:top w:val="none" w:sz="0" w:space="0" w:color="auto"/>
            <w:left w:val="none" w:sz="0" w:space="0" w:color="auto"/>
            <w:bottom w:val="none" w:sz="0" w:space="0" w:color="auto"/>
            <w:right w:val="none" w:sz="0" w:space="0" w:color="auto"/>
          </w:divBdr>
        </w:div>
        <w:div w:id="387533575">
          <w:marLeft w:val="480"/>
          <w:marRight w:val="0"/>
          <w:marTop w:val="0"/>
          <w:marBottom w:val="0"/>
          <w:divBdr>
            <w:top w:val="none" w:sz="0" w:space="0" w:color="auto"/>
            <w:left w:val="none" w:sz="0" w:space="0" w:color="auto"/>
            <w:bottom w:val="none" w:sz="0" w:space="0" w:color="auto"/>
            <w:right w:val="none" w:sz="0" w:space="0" w:color="auto"/>
          </w:divBdr>
        </w:div>
        <w:div w:id="450056755">
          <w:marLeft w:val="480"/>
          <w:marRight w:val="0"/>
          <w:marTop w:val="0"/>
          <w:marBottom w:val="0"/>
          <w:divBdr>
            <w:top w:val="none" w:sz="0" w:space="0" w:color="auto"/>
            <w:left w:val="none" w:sz="0" w:space="0" w:color="auto"/>
            <w:bottom w:val="none" w:sz="0" w:space="0" w:color="auto"/>
            <w:right w:val="none" w:sz="0" w:space="0" w:color="auto"/>
          </w:divBdr>
        </w:div>
        <w:div w:id="514658912">
          <w:marLeft w:val="480"/>
          <w:marRight w:val="0"/>
          <w:marTop w:val="0"/>
          <w:marBottom w:val="0"/>
          <w:divBdr>
            <w:top w:val="none" w:sz="0" w:space="0" w:color="auto"/>
            <w:left w:val="none" w:sz="0" w:space="0" w:color="auto"/>
            <w:bottom w:val="none" w:sz="0" w:space="0" w:color="auto"/>
            <w:right w:val="none" w:sz="0" w:space="0" w:color="auto"/>
          </w:divBdr>
        </w:div>
        <w:div w:id="629165297">
          <w:marLeft w:val="480"/>
          <w:marRight w:val="0"/>
          <w:marTop w:val="0"/>
          <w:marBottom w:val="0"/>
          <w:divBdr>
            <w:top w:val="none" w:sz="0" w:space="0" w:color="auto"/>
            <w:left w:val="none" w:sz="0" w:space="0" w:color="auto"/>
            <w:bottom w:val="none" w:sz="0" w:space="0" w:color="auto"/>
            <w:right w:val="none" w:sz="0" w:space="0" w:color="auto"/>
          </w:divBdr>
        </w:div>
        <w:div w:id="634719826">
          <w:marLeft w:val="480"/>
          <w:marRight w:val="0"/>
          <w:marTop w:val="0"/>
          <w:marBottom w:val="0"/>
          <w:divBdr>
            <w:top w:val="none" w:sz="0" w:space="0" w:color="auto"/>
            <w:left w:val="none" w:sz="0" w:space="0" w:color="auto"/>
            <w:bottom w:val="none" w:sz="0" w:space="0" w:color="auto"/>
            <w:right w:val="none" w:sz="0" w:space="0" w:color="auto"/>
          </w:divBdr>
        </w:div>
        <w:div w:id="654145772">
          <w:marLeft w:val="480"/>
          <w:marRight w:val="0"/>
          <w:marTop w:val="0"/>
          <w:marBottom w:val="0"/>
          <w:divBdr>
            <w:top w:val="none" w:sz="0" w:space="0" w:color="auto"/>
            <w:left w:val="none" w:sz="0" w:space="0" w:color="auto"/>
            <w:bottom w:val="none" w:sz="0" w:space="0" w:color="auto"/>
            <w:right w:val="none" w:sz="0" w:space="0" w:color="auto"/>
          </w:divBdr>
        </w:div>
        <w:div w:id="785349212">
          <w:marLeft w:val="480"/>
          <w:marRight w:val="0"/>
          <w:marTop w:val="0"/>
          <w:marBottom w:val="0"/>
          <w:divBdr>
            <w:top w:val="none" w:sz="0" w:space="0" w:color="auto"/>
            <w:left w:val="none" w:sz="0" w:space="0" w:color="auto"/>
            <w:bottom w:val="none" w:sz="0" w:space="0" w:color="auto"/>
            <w:right w:val="none" w:sz="0" w:space="0" w:color="auto"/>
          </w:divBdr>
        </w:div>
        <w:div w:id="820267975">
          <w:marLeft w:val="480"/>
          <w:marRight w:val="0"/>
          <w:marTop w:val="0"/>
          <w:marBottom w:val="0"/>
          <w:divBdr>
            <w:top w:val="none" w:sz="0" w:space="0" w:color="auto"/>
            <w:left w:val="none" w:sz="0" w:space="0" w:color="auto"/>
            <w:bottom w:val="none" w:sz="0" w:space="0" w:color="auto"/>
            <w:right w:val="none" w:sz="0" w:space="0" w:color="auto"/>
          </w:divBdr>
        </w:div>
        <w:div w:id="855654036">
          <w:marLeft w:val="480"/>
          <w:marRight w:val="0"/>
          <w:marTop w:val="0"/>
          <w:marBottom w:val="0"/>
          <w:divBdr>
            <w:top w:val="none" w:sz="0" w:space="0" w:color="auto"/>
            <w:left w:val="none" w:sz="0" w:space="0" w:color="auto"/>
            <w:bottom w:val="none" w:sz="0" w:space="0" w:color="auto"/>
            <w:right w:val="none" w:sz="0" w:space="0" w:color="auto"/>
          </w:divBdr>
        </w:div>
        <w:div w:id="947930174">
          <w:marLeft w:val="480"/>
          <w:marRight w:val="0"/>
          <w:marTop w:val="0"/>
          <w:marBottom w:val="0"/>
          <w:divBdr>
            <w:top w:val="none" w:sz="0" w:space="0" w:color="auto"/>
            <w:left w:val="none" w:sz="0" w:space="0" w:color="auto"/>
            <w:bottom w:val="none" w:sz="0" w:space="0" w:color="auto"/>
            <w:right w:val="none" w:sz="0" w:space="0" w:color="auto"/>
          </w:divBdr>
        </w:div>
        <w:div w:id="974726046">
          <w:marLeft w:val="480"/>
          <w:marRight w:val="0"/>
          <w:marTop w:val="0"/>
          <w:marBottom w:val="0"/>
          <w:divBdr>
            <w:top w:val="none" w:sz="0" w:space="0" w:color="auto"/>
            <w:left w:val="none" w:sz="0" w:space="0" w:color="auto"/>
            <w:bottom w:val="none" w:sz="0" w:space="0" w:color="auto"/>
            <w:right w:val="none" w:sz="0" w:space="0" w:color="auto"/>
          </w:divBdr>
        </w:div>
        <w:div w:id="995845399">
          <w:marLeft w:val="480"/>
          <w:marRight w:val="0"/>
          <w:marTop w:val="0"/>
          <w:marBottom w:val="0"/>
          <w:divBdr>
            <w:top w:val="none" w:sz="0" w:space="0" w:color="auto"/>
            <w:left w:val="none" w:sz="0" w:space="0" w:color="auto"/>
            <w:bottom w:val="none" w:sz="0" w:space="0" w:color="auto"/>
            <w:right w:val="none" w:sz="0" w:space="0" w:color="auto"/>
          </w:divBdr>
        </w:div>
        <w:div w:id="1048187777">
          <w:marLeft w:val="480"/>
          <w:marRight w:val="0"/>
          <w:marTop w:val="0"/>
          <w:marBottom w:val="0"/>
          <w:divBdr>
            <w:top w:val="none" w:sz="0" w:space="0" w:color="auto"/>
            <w:left w:val="none" w:sz="0" w:space="0" w:color="auto"/>
            <w:bottom w:val="none" w:sz="0" w:space="0" w:color="auto"/>
            <w:right w:val="none" w:sz="0" w:space="0" w:color="auto"/>
          </w:divBdr>
        </w:div>
        <w:div w:id="1066151468">
          <w:marLeft w:val="480"/>
          <w:marRight w:val="0"/>
          <w:marTop w:val="0"/>
          <w:marBottom w:val="0"/>
          <w:divBdr>
            <w:top w:val="none" w:sz="0" w:space="0" w:color="auto"/>
            <w:left w:val="none" w:sz="0" w:space="0" w:color="auto"/>
            <w:bottom w:val="none" w:sz="0" w:space="0" w:color="auto"/>
            <w:right w:val="none" w:sz="0" w:space="0" w:color="auto"/>
          </w:divBdr>
        </w:div>
        <w:div w:id="1139415754">
          <w:marLeft w:val="480"/>
          <w:marRight w:val="0"/>
          <w:marTop w:val="0"/>
          <w:marBottom w:val="0"/>
          <w:divBdr>
            <w:top w:val="none" w:sz="0" w:space="0" w:color="auto"/>
            <w:left w:val="none" w:sz="0" w:space="0" w:color="auto"/>
            <w:bottom w:val="none" w:sz="0" w:space="0" w:color="auto"/>
            <w:right w:val="none" w:sz="0" w:space="0" w:color="auto"/>
          </w:divBdr>
        </w:div>
        <w:div w:id="1194223074">
          <w:marLeft w:val="480"/>
          <w:marRight w:val="0"/>
          <w:marTop w:val="0"/>
          <w:marBottom w:val="0"/>
          <w:divBdr>
            <w:top w:val="none" w:sz="0" w:space="0" w:color="auto"/>
            <w:left w:val="none" w:sz="0" w:space="0" w:color="auto"/>
            <w:bottom w:val="none" w:sz="0" w:space="0" w:color="auto"/>
            <w:right w:val="none" w:sz="0" w:space="0" w:color="auto"/>
          </w:divBdr>
        </w:div>
        <w:div w:id="1197960065">
          <w:marLeft w:val="480"/>
          <w:marRight w:val="0"/>
          <w:marTop w:val="0"/>
          <w:marBottom w:val="0"/>
          <w:divBdr>
            <w:top w:val="none" w:sz="0" w:space="0" w:color="auto"/>
            <w:left w:val="none" w:sz="0" w:space="0" w:color="auto"/>
            <w:bottom w:val="none" w:sz="0" w:space="0" w:color="auto"/>
            <w:right w:val="none" w:sz="0" w:space="0" w:color="auto"/>
          </w:divBdr>
        </w:div>
        <w:div w:id="1266579185">
          <w:marLeft w:val="480"/>
          <w:marRight w:val="0"/>
          <w:marTop w:val="0"/>
          <w:marBottom w:val="0"/>
          <w:divBdr>
            <w:top w:val="none" w:sz="0" w:space="0" w:color="auto"/>
            <w:left w:val="none" w:sz="0" w:space="0" w:color="auto"/>
            <w:bottom w:val="none" w:sz="0" w:space="0" w:color="auto"/>
            <w:right w:val="none" w:sz="0" w:space="0" w:color="auto"/>
          </w:divBdr>
        </w:div>
        <w:div w:id="1277718355">
          <w:marLeft w:val="480"/>
          <w:marRight w:val="0"/>
          <w:marTop w:val="0"/>
          <w:marBottom w:val="0"/>
          <w:divBdr>
            <w:top w:val="none" w:sz="0" w:space="0" w:color="auto"/>
            <w:left w:val="none" w:sz="0" w:space="0" w:color="auto"/>
            <w:bottom w:val="none" w:sz="0" w:space="0" w:color="auto"/>
            <w:right w:val="none" w:sz="0" w:space="0" w:color="auto"/>
          </w:divBdr>
        </w:div>
        <w:div w:id="1312522221">
          <w:marLeft w:val="480"/>
          <w:marRight w:val="0"/>
          <w:marTop w:val="0"/>
          <w:marBottom w:val="0"/>
          <w:divBdr>
            <w:top w:val="none" w:sz="0" w:space="0" w:color="auto"/>
            <w:left w:val="none" w:sz="0" w:space="0" w:color="auto"/>
            <w:bottom w:val="none" w:sz="0" w:space="0" w:color="auto"/>
            <w:right w:val="none" w:sz="0" w:space="0" w:color="auto"/>
          </w:divBdr>
        </w:div>
        <w:div w:id="1358461285">
          <w:marLeft w:val="480"/>
          <w:marRight w:val="0"/>
          <w:marTop w:val="0"/>
          <w:marBottom w:val="0"/>
          <w:divBdr>
            <w:top w:val="none" w:sz="0" w:space="0" w:color="auto"/>
            <w:left w:val="none" w:sz="0" w:space="0" w:color="auto"/>
            <w:bottom w:val="none" w:sz="0" w:space="0" w:color="auto"/>
            <w:right w:val="none" w:sz="0" w:space="0" w:color="auto"/>
          </w:divBdr>
        </w:div>
        <w:div w:id="1362515134">
          <w:marLeft w:val="480"/>
          <w:marRight w:val="0"/>
          <w:marTop w:val="0"/>
          <w:marBottom w:val="0"/>
          <w:divBdr>
            <w:top w:val="none" w:sz="0" w:space="0" w:color="auto"/>
            <w:left w:val="none" w:sz="0" w:space="0" w:color="auto"/>
            <w:bottom w:val="none" w:sz="0" w:space="0" w:color="auto"/>
            <w:right w:val="none" w:sz="0" w:space="0" w:color="auto"/>
          </w:divBdr>
        </w:div>
        <w:div w:id="1375076537">
          <w:marLeft w:val="480"/>
          <w:marRight w:val="0"/>
          <w:marTop w:val="0"/>
          <w:marBottom w:val="0"/>
          <w:divBdr>
            <w:top w:val="none" w:sz="0" w:space="0" w:color="auto"/>
            <w:left w:val="none" w:sz="0" w:space="0" w:color="auto"/>
            <w:bottom w:val="none" w:sz="0" w:space="0" w:color="auto"/>
            <w:right w:val="none" w:sz="0" w:space="0" w:color="auto"/>
          </w:divBdr>
        </w:div>
        <w:div w:id="1393890875">
          <w:marLeft w:val="480"/>
          <w:marRight w:val="0"/>
          <w:marTop w:val="0"/>
          <w:marBottom w:val="0"/>
          <w:divBdr>
            <w:top w:val="none" w:sz="0" w:space="0" w:color="auto"/>
            <w:left w:val="none" w:sz="0" w:space="0" w:color="auto"/>
            <w:bottom w:val="none" w:sz="0" w:space="0" w:color="auto"/>
            <w:right w:val="none" w:sz="0" w:space="0" w:color="auto"/>
          </w:divBdr>
        </w:div>
        <w:div w:id="1417172132">
          <w:marLeft w:val="480"/>
          <w:marRight w:val="0"/>
          <w:marTop w:val="0"/>
          <w:marBottom w:val="0"/>
          <w:divBdr>
            <w:top w:val="none" w:sz="0" w:space="0" w:color="auto"/>
            <w:left w:val="none" w:sz="0" w:space="0" w:color="auto"/>
            <w:bottom w:val="none" w:sz="0" w:space="0" w:color="auto"/>
            <w:right w:val="none" w:sz="0" w:space="0" w:color="auto"/>
          </w:divBdr>
        </w:div>
        <w:div w:id="1455177421">
          <w:marLeft w:val="480"/>
          <w:marRight w:val="0"/>
          <w:marTop w:val="0"/>
          <w:marBottom w:val="0"/>
          <w:divBdr>
            <w:top w:val="none" w:sz="0" w:space="0" w:color="auto"/>
            <w:left w:val="none" w:sz="0" w:space="0" w:color="auto"/>
            <w:bottom w:val="none" w:sz="0" w:space="0" w:color="auto"/>
            <w:right w:val="none" w:sz="0" w:space="0" w:color="auto"/>
          </w:divBdr>
        </w:div>
        <w:div w:id="1507331499">
          <w:marLeft w:val="480"/>
          <w:marRight w:val="0"/>
          <w:marTop w:val="0"/>
          <w:marBottom w:val="0"/>
          <w:divBdr>
            <w:top w:val="none" w:sz="0" w:space="0" w:color="auto"/>
            <w:left w:val="none" w:sz="0" w:space="0" w:color="auto"/>
            <w:bottom w:val="none" w:sz="0" w:space="0" w:color="auto"/>
            <w:right w:val="none" w:sz="0" w:space="0" w:color="auto"/>
          </w:divBdr>
        </w:div>
        <w:div w:id="1515270590">
          <w:marLeft w:val="480"/>
          <w:marRight w:val="0"/>
          <w:marTop w:val="0"/>
          <w:marBottom w:val="0"/>
          <w:divBdr>
            <w:top w:val="none" w:sz="0" w:space="0" w:color="auto"/>
            <w:left w:val="none" w:sz="0" w:space="0" w:color="auto"/>
            <w:bottom w:val="none" w:sz="0" w:space="0" w:color="auto"/>
            <w:right w:val="none" w:sz="0" w:space="0" w:color="auto"/>
          </w:divBdr>
        </w:div>
        <w:div w:id="1557273698">
          <w:marLeft w:val="480"/>
          <w:marRight w:val="0"/>
          <w:marTop w:val="0"/>
          <w:marBottom w:val="0"/>
          <w:divBdr>
            <w:top w:val="none" w:sz="0" w:space="0" w:color="auto"/>
            <w:left w:val="none" w:sz="0" w:space="0" w:color="auto"/>
            <w:bottom w:val="none" w:sz="0" w:space="0" w:color="auto"/>
            <w:right w:val="none" w:sz="0" w:space="0" w:color="auto"/>
          </w:divBdr>
        </w:div>
        <w:div w:id="1603806711">
          <w:marLeft w:val="480"/>
          <w:marRight w:val="0"/>
          <w:marTop w:val="0"/>
          <w:marBottom w:val="0"/>
          <w:divBdr>
            <w:top w:val="none" w:sz="0" w:space="0" w:color="auto"/>
            <w:left w:val="none" w:sz="0" w:space="0" w:color="auto"/>
            <w:bottom w:val="none" w:sz="0" w:space="0" w:color="auto"/>
            <w:right w:val="none" w:sz="0" w:space="0" w:color="auto"/>
          </w:divBdr>
        </w:div>
        <w:div w:id="1613711165">
          <w:marLeft w:val="480"/>
          <w:marRight w:val="0"/>
          <w:marTop w:val="0"/>
          <w:marBottom w:val="0"/>
          <w:divBdr>
            <w:top w:val="none" w:sz="0" w:space="0" w:color="auto"/>
            <w:left w:val="none" w:sz="0" w:space="0" w:color="auto"/>
            <w:bottom w:val="none" w:sz="0" w:space="0" w:color="auto"/>
            <w:right w:val="none" w:sz="0" w:space="0" w:color="auto"/>
          </w:divBdr>
        </w:div>
        <w:div w:id="1639647908">
          <w:marLeft w:val="480"/>
          <w:marRight w:val="0"/>
          <w:marTop w:val="0"/>
          <w:marBottom w:val="0"/>
          <w:divBdr>
            <w:top w:val="none" w:sz="0" w:space="0" w:color="auto"/>
            <w:left w:val="none" w:sz="0" w:space="0" w:color="auto"/>
            <w:bottom w:val="none" w:sz="0" w:space="0" w:color="auto"/>
            <w:right w:val="none" w:sz="0" w:space="0" w:color="auto"/>
          </w:divBdr>
        </w:div>
        <w:div w:id="1674844800">
          <w:marLeft w:val="480"/>
          <w:marRight w:val="0"/>
          <w:marTop w:val="0"/>
          <w:marBottom w:val="0"/>
          <w:divBdr>
            <w:top w:val="none" w:sz="0" w:space="0" w:color="auto"/>
            <w:left w:val="none" w:sz="0" w:space="0" w:color="auto"/>
            <w:bottom w:val="none" w:sz="0" w:space="0" w:color="auto"/>
            <w:right w:val="none" w:sz="0" w:space="0" w:color="auto"/>
          </w:divBdr>
        </w:div>
        <w:div w:id="1721783613">
          <w:marLeft w:val="480"/>
          <w:marRight w:val="0"/>
          <w:marTop w:val="0"/>
          <w:marBottom w:val="0"/>
          <w:divBdr>
            <w:top w:val="none" w:sz="0" w:space="0" w:color="auto"/>
            <w:left w:val="none" w:sz="0" w:space="0" w:color="auto"/>
            <w:bottom w:val="none" w:sz="0" w:space="0" w:color="auto"/>
            <w:right w:val="none" w:sz="0" w:space="0" w:color="auto"/>
          </w:divBdr>
        </w:div>
        <w:div w:id="1727803120">
          <w:marLeft w:val="480"/>
          <w:marRight w:val="0"/>
          <w:marTop w:val="0"/>
          <w:marBottom w:val="0"/>
          <w:divBdr>
            <w:top w:val="none" w:sz="0" w:space="0" w:color="auto"/>
            <w:left w:val="none" w:sz="0" w:space="0" w:color="auto"/>
            <w:bottom w:val="none" w:sz="0" w:space="0" w:color="auto"/>
            <w:right w:val="none" w:sz="0" w:space="0" w:color="auto"/>
          </w:divBdr>
        </w:div>
        <w:div w:id="1756627543">
          <w:marLeft w:val="480"/>
          <w:marRight w:val="0"/>
          <w:marTop w:val="0"/>
          <w:marBottom w:val="0"/>
          <w:divBdr>
            <w:top w:val="none" w:sz="0" w:space="0" w:color="auto"/>
            <w:left w:val="none" w:sz="0" w:space="0" w:color="auto"/>
            <w:bottom w:val="none" w:sz="0" w:space="0" w:color="auto"/>
            <w:right w:val="none" w:sz="0" w:space="0" w:color="auto"/>
          </w:divBdr>
        </w:div>
      </w:divsChild>
    </w:div>
    <w:div w:id="1015811800">
      <w:marLeft w:val="480"/>
      <w:marRight w:val="0"/>
      <w:marTop w:val="0"/>
      <w:marBottom w:val="0"/>
      <w:divBdr>
        <w:top w:val="none" w:sz="0" w:space="0" w:color="auto"/>
        <w:left w:val="none" w:sz="0" w:space="0" w:color="auto"/>
        <w:bottom w:val="none" w:sz="0" w:space="0" w:color="auto"/>
        <w:right w:val="none" w:sz="0" w:space="0" w:color="auto"/>
      </w:divBdr>
    </w:div>
    <w:div w:id="1015884141">
      <w:bodyDiv w:val="1"/>
      <w:marLeft w:val="0"/>
      <w:marRight w:val="0"/>
      <w:marTop w:val="0"/>
      <w:marBottom w:val="0"/>
      <w:divBdr>
        <w:top w:val="none" w:sz="0" w:space="0" w:color="auto"/>
        <w:left w:val="none" w:sz="0" w:space="0" w:color="auto"/>
        <w:bottom w:val="none" w:sz="0" w:space="0" w:color="auto"/>
        <w:right w:val="none" w:sz="0" w:space="0" w:color="auto"/>
      </w:divBdr>
    </w:div>
    <w:div w:id="1016224379">
      <w:marLeft w:val="480"/>
      <w:marRight w:val="0"/>
      <w:marTop w:val="0"/>
      <w:marBottom w:val="0"/>
      <w:divBdr>
        <w:top w:val="none" w:sz="0" w:space="0" w:color="auto"/>
        <w:left w:val="none" w:sz="0" w:space="0" w:color="auto"/>
        <w:bottom w:val="none" w:sz="0" w:space="0" w:color="auto"/>
        <w:right w:val="none" w:sz="0" w:space="0" w:color="auto"/>
      </w:divBdr>
    </w:div>
    <w:div w:id="1016541507">
      <w:bodyDiv w:val="1"/>
      <w:marLeft w:val="0"/>
      <w:marRight w:val="0"/>
      <w:marTop w:val="0"/>
      <w:marBottom w:val="0"/>
      <w:divBdr>
        <w:top w:val="none" w:sz="0" w:space="0" w:color="auto"/>
        <w:left w:val="none" w:sz="0" w:space="0" w:color="auto"/>
        <w:bottom w:val="none" w:sz="0" w:space="0" w:color="auto"/>
        <w:right w:val="none" w:sz="0" w:space="0" w:color="auto"/>
      </w:divBdr>
    </w:div>
    <w:div w:id="1016882924">
      <w:marLeft w:val="480"/>
      <w:marRight w:val="0"/>
      <w:marTop w:val="0"/>
      <w:marBottom w:val="0"/>
      <w:divBdr>
        <w:top w:val="none" w:sz="0" w:space="0" w:color="auto"/>
        <w:left w:val="none" w:sz="0" w:space="0" w:color="auto"/>
        <w:bottom w:val="none" w:sz="0" w:space="0" w:color="auto"/>
        <w:right w:val="none" w:sz="0" w:space="0" w:color="auto"/>
      </w:divBdr>
    </w:div>
    <w:div w:id="1016883967">
      <w:marLeft w:val="480"/>
      <w:marRight w:val="0"/>
      <w:marTop w:val="0"/>
      <w:marBottom w:val="0"/>
      <w:divBdr>
        <w:top w:val="none" w:sz="0" w:space="0" w:color="auto"/>
        <w:left w:val="none" w:sz="0" w:space="0" w:color="auto"/>
        <w:bottom w:val="none" w:sz="0" w:space="0" w:color="auto"/>
        <w:right w:val="none" w:sz="0" w:space="0" w:color="auto"/>
      </w:divBdr>
    </w:div>
    <w:div w:id="1016886966">
      <w:marLeft w:val="480"/>
      <w:marRight w:val="0"/>
      <w:marTop w:val="0"/>
      <w:marBottom w:val="0"/>
      <w:divBdr>
        <w:top w:val="none" w:sz="0" w:space="0" w:color="auto"/>
        <w:left w:val="none" w:sz="0" w:space="0" w:color="auto"/>
        <w:bottom w:val="none" w:sz="0" w:space="0" w:color="auto"/>
        <w:right w:val="none" w:sz="0" w:space="0" w:color="auto"/>
      </w:divBdr>
    </w:div>
    <w:div w:id="1017001182">
      <w:marLeft w:val="480"/>
      <w:marRight w:val="0"/>
      <w:marTop w:val="0"/>
      <w:marBottom w:val="0"/>
      <w:divBdr>
        <w:top w:val="none" w:sz="0" w:space="0" w:color="auto"/>
        <w:left w:val="none" w:sz="0" w:space="0" w:color="auto"/>
        <w:bottom w:val="none" w:sz="0" w:space="0" w:color="auto"/>
        <w:right w:val="none" w:sz="0" w:space="0" w:color="auto"/>
      </w:divBdr>
    </w:div>
    <w:div w:id="1017390951">
      <w:marLeft w:val="480"/>
      <w:marRight w:val="0"/>
      <w:marTop w:val="0"/>
      <w:marBottom w:val="0"/>
      <w:divBdr>
        <w:top w:val="none" w:sz="0" w:space="0" w:color="auto"/>
        <w:left w:val="none" w:sz="0" w:space="0" w:color="auto"/>
        <w:bottom w:val="none" w:sz="0" w:space="0" w:color="auto"/>
        <w:right w:val="none" w:sz="0" w:space="0" w:color="auto"/>
      </w:divBdr>
    </w:div>
    <w:div w:id="1017578158">
      <w:marLeft w:val="480"/>
      <w:marRight w:val="0"/>
      <w:marTop w:val="0"/>
      <w:marBottom w:val="0"/>
      <w:divBdr>
        <w:top w:val="none" w:sz="0" w:space="0" w:color="auto"/>
        <w:left w:val="none" w:sz="0" w:space="0" w:color="auto"/>
        <w:bottom w:val="none" w:sz="0" w:space="0" w:color="auto"/>
        <w:right w:val="none" w:sz="0" w:space="0" w:color="auto"/>
      </w:divBdr>
    </w:div>
    <w:div w:id="1017580022">
      <w:marLeft w:val="480"/>
      <w:marRight w:val="0"/>
      <w:marTop w:val="0"/>
      <w:marBottom w:val="0"/>
      <w:divBdr>
        <w:top w:val="none" w:sz="0" w:space="0" w:color="auto"/>
        <w:left w:val="none" w:sz="0" w:space="0" w:color="auto"/>
        <w:bottom w:val="none" w:sz="0" w:space="0" w:color="auto"/>
        <w:right w:val="none" w:sz="0" w:space="0" w:color="auto"/>
      </w:divBdr>
    </w:div>
    <w:div w:id="1017733008">
      <w:marLeft w:val="480"/>
      <w:marRight w:val="0"/>
      <w:marTop w:val="0"/>
      <w:marBottom w:val="0"/>
      <w:divBdr>
        <w:top w:val="none" w:sz="0" w:space="0" w:color="auto"/>
        <w:left w:val="none" w:sz="0" w:space="0" w:color="auto"/>
        <w:bottom w:val="none" w:sz="0" w:space="0" w:color="auto"/>
        <w:right w:val="none" w:sz="0" w:space="0" w:color="auto"/>
      </w:divBdr>
    </w:div>
    <w:div w:id="1018000405">
      <w:bodyDiv w:val="1"/>
      <w:marLeft w:val="0"/>
      <w:marRight w:val="0"/>
      <w:marTop w:val="0"/>
      <w:marBottom w:val="0"/>
      <w:divBdr>
        <w:top w:val="none" w:sz="0" w:space="0" w:color="auto"/>
        <w:left w:val="none" w:sz="0" w:space="0" w:color="auto"/>
        <w:bottom w:val="none" w:sz="0" w:space="0" w:color="auto"/>
        <w:right w:val="none" w:sz="0" w:space="0" w:color="auto"/>
      </w:divBdr>
    </w:div>
    <w:div w:id="1018043901">
      <w:marLeft w:val="480"/>
      <w:marRight w:val="0"/>
      <w:marTop w:val="0"/>
      <w:marBottom w:val="0"/>
      <w:divBdr>
        <w:top w:val="none" w:sz="0" w:space="0" w:color="auto"/>
        <w:left w:val="none" w:sz="0" w:space="0" w:color="auto"/>
        <w:bottom w:val="none" w:sz="0" w:space="0" w:color="auto"/>
        <w:right w:val="none" w:sz="0" w:space="0" w:color="auto"/>
      </w:divBdr>
    </w:div>
    <w:div w:id="1018191878">
      <w:marLeft w:val="480"/>
      <w:marRight w:val="0"/>
      <w:marTop w:val="0"/>
      <w:marBottom w:val="0"/>
      <w:divBdr>
        <w:top w:val="none" w:sz="0" w:space="0" w:color="auto"/>
        <w:left w:val="none" w:sz="0" w:space="0" w:color="auto"/>
        <w:bottom w:val="none" w:sz="0" w:space="0" w:color="auto"/>
        <w:right w:val="none" w:sz="0" w:space="0" w:color="auto"/>
      </w:divBdr>
    </w:div>
    <w:div w:id="1018199236">
      <w:marLeft w:val="480"/>
      <w:marRight w:val="0"/>
      <w:marTop w:val="0"/>
      <w:marBottom w:val="0"/>
      <w:divBdr>
        <w:top w:val="none" w:sz="0" w:space="0" w:color="auto"/>
        <w:left w:val="none" w:sz="0" w:space="0" w:color="auto"/>
        <w:bottom w:val="none" w:sz="0" w:space="0" w:color="auto"/>
        <w:right w:val="none" w:sz="0" w:space="0" w:color="auto"/>
      </w:divBdr>
    </w:div>
    <w:div w:id="1018312696">
      <w:marLeft w:val="480"/>
      <w:marRight w:val="0"/>
      <w:marTop w:val="0"/>
      <w:marBottom w:val="0"/>
      <w:divBdr>
        <w:top w:val="none" w:sz="0" w:space="0" w:color="auto"/>
        <w:left w:val="none" w:sz="0" w:space="0" w:color="auto"/>
        <w:bottom w:val="none" w:sz="0" w:space="0" w:color="auto"/>
        <w:right w:val="none" w:sz="0" w:space="0" w:color="auto"/>
      </w:divBdr>
    </w:div>
    <w:div w:id="1018698202">
      <w:marLeft w:val="480"/>
      <w:marRight w:val="0"/>
      <w:marTop w:val="0"/>
      <w:marBottom w:val="0"/>
      <w:divBdr>
        <w:top w:val="none" w:sz="0" w:space="0" w:color="auto"/>
        <w:left w:val="none" w:sz="0" w:space="0" w:color="auto"/>
        <w:bottom w:val="none" w:sz="0" w:space="0" w:color="auto"/>
        <w:right w:val="none" w:sz="0" w:space="0" w:color="auto"/>
      </w:divBdr>
    </w:div>
    <w:div w:id="1018896870">
      <w:marLeft w:val="480"/>
      <w:marRight w:val="0"/>
      <w:marTop w:val="0"/>
      <w:marBottom w:val="0"/>
      <w:divBdr>
        <w:top w:val="none" w:sz="0" w:space="0" w:color="auto"/>
        <w:left w:val="none" w:sz="0" w:space="0" w:color="auto"/>
        <w:bottom w:val="none" w:sz="0" w:space="0" w:color="auto"/>
        <w:right w:val="none" w:sz="0" w:space="0" w:color="auto"/>
      </w:divBdr>
    </w:div>
    <w:div w:id="1019043242">
      <w:marLeft w:val="480"/>
      <w:marRight w:val="0"/>
      <w:marTop w:val="0"/>
      <w:marBottom w:val="0"/>
      <w:divBdr>
        <w:top w:val="none" w:sz="0" w:space="0" w:color="auto"/>
        <w:left w:val="none" w:sz="0" w:space="0" w:color="auto"/>
        <w:bottom w:val="none" w:sz="0" w:space="0" w:color="auto"/>
        <w:right w:val="none" w:sz="0" w:space="0" w:color="auto"/>
      </w:divBdr>
    </w:div>
    <w:div w:id="1019088969">
      <w:marLeft w:val="480"/>
      <w:marRight w:val="0"/>
      <w:marTop w:val="0"/>
      <w:marBottom w:val="0"/>
      <w:divBdr>
        <w:top w:val="none" w:sz="0" w:space="0" w:color="auto"/>
        <w:left w:val="none" w:sz="0" w:space="0" w:color="auto"/>
        <w:bottom w:val="none" w:sz="0" w:space="0" w:color="auto"/>
        <w:right w:val="none" w:sz="0" w:space="0" w:color="auto"/>
      </w:divBdr>
    </w:div>
    <w:div w:id="1019161518">
      <w:marLeft w:val="480"/>
      <w:marRight w:val="0"/>
      <w:marTop w:val="0"/>
      <w:marBottom w:val="0"/>
      <w:divBdr>
        <w:top w:val="none" w:sz="0" w:space="0" w:color="auto"/>
        <w:left w:val="none" w:sz="0" w:space="0" w:color="auto"/>
        <w:bottom w:val="none" w:sz="0" w:space="0" w:color="auto"/>
        <w:right w:val="none" w:sz="0" w:space="0" w:color="auto"/>
      </w:divBdr>
    </w:div>
    <w:div w:id="1019162738">
      <w:marLeft w:val="480"/>
      <w:marRight w:val="0"/>
      <w:marTop w:val="0"/>
      <w:marBottom w:val="0"/>
      <w:divBdr>
        <w:top w:val="none" w:sz="0" w:space="0" w:color="auto"/>
        <w:left w:val="none" w:sz="0" w:space="0" w:color="auto"/>
        <w:bottom w:val="none" w:sz="0" w:space="0" w:color="auto"/>
        <w:right w:val="none" w:sz="0" w:space="0" w:color="auto"/>
      </w:divBdr>
    </w:div>
    <w:div w:id="1019352594">
      <w:bodyDiv w:val="1"/>
      <w:marLeft w:val="0"/>
      <w:marRight w:val="0"/>
      <w:marTop w:val="0"/>
      <w:marBottom w:val="0"/>
      <w:divBdr>
        <w:top w:val="none" w:sz="0" w:space="0" w:color="auto"/>
        <w:left w:val="none" w:sz="0" w:space="0" w:color="auto"/>
        <w:bottom w:val="none" w:sz="0" w:space="0" w:color="auto"/>
        <w:right w:val="none" w:sz="0" w:space="0" w:color="auto"/>
      </w:divBdr>
      <w:divsChild>
        <w:div w:id="258413280">
          <w:marLeft w:val="480"/>
          <w:marRight w:val="0"/>
          <w:marTop w:val="0"/>
          <w:marBottom w:val="0"/>
          <w:divBdr>
            <w:top w:val="none" w:sz="0" w:space="0" w:color="auto"/>
            <w:left w:val="none" w:sz="0" w:space="0" w:color="auto"/>
            <w:bottom w:val="none" w:sz="0" w:space="0" w:color="auto"/>
            <w:right w:val="none" w:sz="0" w:space="0" w:color="auto"/>
          </w:divBdr>
        </w:div>
        <w:div w:id="403576369">
          <w:marLeft w:val="480"/>
          <w:marRight w:val="0"/>
          <w:marTop w:val="0"/>
          <w:marBottom w:val="0"/>
          <w:divBdr>
            <w:top w:val="none" w:sz="0" w:space="0" w:color="auto"/>
            <w:left w:val="none" w:sz="0" w:space="0" w:color="auto"/>
            <w:bottom w:val="none" w:sz="0" w:space="0" w:color="auto"/>
            <w:right w:val="none" w:sz="0" w:space="0" w:color="auto"/>
          </w:divBdr>
        </w:div>
        <w:div w:id="690567663">
          <w:marLeft w:val="480"/>
          <w:marRight w:val="0"/>
          <w:marTop w:val="0"/>
          <w:marBottom w:val="0"/>
          <w:divBdr>
            <w:top w:val="none" w:sz="0" w:space="0" w:color="auto"/>
            <w:left w:val="none" w:sz="0" w:space="0" w:color="auto"/>
            <w:bottom w:val="none" w:sz="0" w:space="0" w:color="auto"/>
            <w:right w:val="none" w:sz="0" w:space="0" w:color="auto"/>
          </w:divBdr>
        </w:div>
        <w:div w:id="722098986">
          <w:marLeft w:val="480"/>
          <w:marRight w:val="0"/>
          <w:marTop w:val="0"/>
          <w:marBottom w:val="0"/>
          <w:divBdr>
            <w:top w:val="none" w:sz="0" w:space="0" w:color="auto"/>
            <w:left w:val="none" w:sz="0" w:space="0" w:color="auto"/>
            <w:bottom w:val="none" w:sz="0" w:space="0" w:color="auto"/>
            <w:right w:val="none" w:sz="0" w:space="0" w:color="auto"/>
          </w:divBdr>
        </w:div>
        <w:div w:id="752897375">
          <w:marLeft w:val="480"/>
          <w:marRight w:val="0"/>
          <w:marTop w:val="0"/>
          <w:marBottom w:val="0"/>
          <w:divBdr>
            <w:top w:val="none" w:sz="0" w:space="0" w:color="auto"/>
            <w:left w:val="none" w:sz="0" w:space="0" w:color="auto"/>
            <w:bottom w:val="none" w:sz="0" w:space="0" w:color="auto"/>
            <w:right w:val="none" w:sz="0" w:space="0" w:color="auto"/>
          </w:divBdr>
        </w:div>
        <w:div w:id="803931049">
          <w:marLeft w:val="480"/>
          <w:marRight w:val="0"/>
          <w:marTop w:val="0"/>
          <w:marBottom w:val="0"/>
          <w:divBdr>
            <w:top w:val="none" w:sz="0" w:space="0" w:color="auto"/>
            <w:left w:val="none" w:sz="0" w:space="0" w:color="auto"/>
            <w:bottom w:val="none" w:sz="0" w:space="0" w:color="auto"/>
            <w:right w:val="none" w:sz="0" w:space="0" w:color="auto"/>
          </w:divBdr>
        </w:div>
        <w:div w:id="918448108">
          <w:marLeft w:val="480"/>
          <w:marRight w:val="0"/>
          <w:marTop w:val="0"/>
          <w:marBottom w:val="0"/>
          <w:divBdr>
            <w:top w:val="none" w:sz="0" w:space="0" w:color="auto"/>
            <w:left w:val="none" w:sz="0" w:space="0" w:color="auto"/>
            <w:bottom w:val="none" w:sz="0" w:space="0" w:color="auto"/>
            <w:right w:val="none" w:sz="0" w:space="0" w:color="auto"/>
          </w:divBdr>
        </w:div>
        <w:div w:id="1076124470">
          <w:marLeft w:val="480"/>
          <w:marRight w:val="0"/>
          <w:marTop w:val="0"/>
          <w:marBottom w:val="0"/>
          <w:divBdr>
            <w:top w:val="none" w:sz="0" w:space="0" w:color="auto"/>
            <w:left w:val="none" w:sz="0" w:space="0" w:color="auto"/>
            <w:bottom w:val="none" w:sz="0" w:space="0" w:color="auto"/>
            <w:right w:val="none" w:sz="0" w:space="0" w:color="auto"/>
          </w:divBdr>
        </w:div>
        <w:div w:id="1103302039">
          <w:marLeft w:val="480"/>
          <w:marRight w:val="0"/>
          <w:marTop w:val="0"/>
          <w:marBottom w:val="0"/>
          <w:divBdr>
            <w:top w:val="none" w:sz="0" w:space="0" w:color="auto"/>
            <w:left w:val="none" w:sz="0" w:space="0" w:color="auto"/>
            <w:bottom w:val="none" w:sz="0" w:space="0" w:color="auto"/>
            <w:right w:val="none" w:sz="0" w:space="0" w:color="auto"/>
          </w:divBdr>
        </w:div>
        <w:div w:id="1174102186">
          <w:marLeft w:val="480"/>
          <w:marRight w:val="0"/>
          <w:marTop w:val="0"/>
          <w:marBottom w:val="0"/>
          <w:divBdr>
            <w:top w:val="none" w:sz="0" w:space="0" w:color="auto"/>
            <w:left w:val="none" w:sz="0" w:space="0" w:color="auto"/>
            <w:bottom w:val="none" w:sz="0" w:space="0" w:color="auto"/>
            <w:right w:val="none" w:sz="0" w:space="0" w:color="auto"/>
          </w:divBdr>
        </w:div>
        <w:div w:id="1530098994">
          <w:marLeft w:val="480"/>
          <w:marRight w:val="0"/>
          <w:marTop w:val="0"/>
          <w:marBottom w:val="0"/>
          <w:divBdr>
            <w:top w:val="none" w:sz="0" w:space="0" w:color="auto"/>
            <w:left w:val="none" w:sz="0" w:space="0" w:color="auto"/>
            <w:bottom w:val="none" w:sz="0" w:space="0" w:color="auto"/>
            <w:right w:val="none" w:sz="0" w:space="0" w:color="auto"/>
          </w:divBdr>
        </w:div>
        <w:div w:id="1614285960">
          <w:marLeft w:val="480"/>
          <w:marRight w:val="0"/>
          <w:marTop w:val="0"/>
          <w:marBottom w:val="0"/>
          <w:divBdr>
            <w:top w:val="none" w:sz="0" w:space="0" w:color="auto"/>
            <w:left w:val="none" w:sz="0" w:space="0" w:color="auto"/>
            <w:bottom w:val="none" w:sz="0" w:space="0" w:color="auto"/>
            <w:right w:val="none" w:sz="0" w:space="0" w:color="auto"/>
          </w:divBdr>
        </w:div>
        <w:div w:id="1679234801">
          <w:marLeft w:val="480"/>
          <w:marRight w:val="0"/>
          <w:marTop w:val="0"/>
          <w:marBottom w:val="0"/>
          <w:divBdr>
            <w:top w:val="none" w:sz="0" w:space="0" w:color="auto"/>
            <w:left w:val="none" w:sz="0" w:space="0" w:color="auto"/>
            <w:bottom w:val="none" w:sz="0" w:space="0" w:color="auto"/>
            <w:right w:val="none" w:sz="0" w:space="0" w:color="auto"/>
          </w:divBdr>
        </w:div>
        <w:div w:id="1718117404">
          <w:marLeft w:val="480"/>
          <w:marRight w:val="0"/>
          <w:marTop w:val="0"/>
          <w:marBottom w:val="0"/>
          <w:divBdr>
            <w:top w:val="none" w:sz="0" w:space="0" w:color="auto"/>
            <w:left w:val="none" w:sz="0" w:space="0" w:color="auto"/>
            <w:bottom w:val="none" w:sz="0" w:space="0" w:color="auto"/>
            <w:right w:val="none" w:sz="0" w:space="0" w:color="auto"/>
          </w:divBdr>
        </w:div>
        <w:div w:id="1720399131">
          <w:marLeft w:val="480"/>
          <w:marRight w:val="0"/>
          <w:marTop w:val="0"/>
          <w:marBottom w:val="0"/>
          <w:divBdr>
            <w:top w:val="none" w:sz="0" w:space="0" w:color="auto"/>
            <w:left w:val="none" w:sz="0" w:space="0" w:color="auto"/>
            <w:bottom w:val="none" w:sz="0" w:space="0" w:color="auto"/>
            <w:right w:val="none" w:sz="0" w:space="0" w:color="auto"/>
          </w:divBdr>
        </w:div>
      </w:divsChild>
    </w:div>
    <w:div w:id="1019434190">
      <w:marLeft w:val="480"/>
      <w:marRight w:val="0"/>
      <w:marTop w:val="0"/>
      <w:marBottom w:val="0"/>
      <w:divBdr>
        <w:top w:val="none" w:sz="0" w:space="0" w:color="auto"/>
        <w:left w:val="none" w:sz="0" w:space="0" w:color="auto"/>
        <w:bottom w:val="none" w:sz="0" w:space="0" w:color="auto"/>
        <w:right w:val="none" w:sz="0" w:space="0" w:color="auto"/>
      </w:divBdr>
    </w:div>
    <w:div w:id="1019621238">
      <w:marLeft w:val="480"/>
      <w:marRight w:val="0"/>
      <w:marTop w:val="0"/>
      <w:marBottom w:val="0"/>
      <w:divBdr>
        <w:top w:val="none" w:sz="0" w:space="0" w:color="auto"/>
        <w:left w:val="none" w:sz="0" w:space="0" w:color="auto"/>
        <w:bottom w:val="none" w:sz="0" w:space="0" w:color="auto"/>
        <w:right w:val="none" w:sz="0" w:space="0" w:color="auto"/>
      </w:divBdr>
    </w:div>
    <w:div w:id="1019698540">
      <w:bodyDiv w:val="1"/>
      <w:marLeft w:val="0"/>
      <w:marRight w:val="0"/>
      <w:marTop w:val="0"/>
      <w:marBottom w:val="0"/>
      <w:divBdr>
        <w:top w:val="none" w:sz="0" w:space="0" w:color="auto"/>
        <w:left w:val="none" w:sz="0" w:space="0" w:color="auto"/>
        <w:bottom w:val="none" w:sz="0" w:space="0" w:color="auto"/>
        <w:right w:val="none" w:sz="0" w:space="0" w:color="auto"/>
      </w:divBdr>
    </w:div>
    <w:div w:id="1019887924">
      <w:marLeft w:val="480"/>
      <w:marRight w:val="0"/>
      <w:marTop w:val="0"/>
      <w:marBottom w:val="0"/>
      <w:divBdr>
        <w:top w:val="none" w:sz="0" w:space="0" w:color="auto"/>
        <w:left w:val="none" w:sz="0" w:space="0" w:color="auto"/>
        <w:bottom w:val="none" w:sz="0" w:space="0" w:color="auto"/>
        <w:right w:val="none" w:sz="0" w:space="0" w:color="auto"/>
      </w:divBdr>
    </w:div>
    <w:div w:id="1019890135">
      <w:marLeft w:val="480"/>
      <w:marRight w:val="0"/>
      <w:marTop w:val="0"/>
      <w:marBottom w:val="0"/>
      <w:divBdr>
        <w:top w:val="none" w:sz="0" w:space="0" w:color="auto"/>
        <w:left w:val="none" w:sz="0" w:space="0" w:color="auto"/>
        <w:bottom w:val="none" w:sz="0" w:space="0" w:color="auto"/>
        <w:right w:val="none" w:sz="0" w:space="0" w:color="auto"/>
      </w:divBdr>
    </w:div>
    <w:div w:id="1019890550">
      <w:marLeft w:val="480"/>
      <w:marRight w:val="0"/>
      <w:marTop w:val="0"/>
      <w:marBottom w:val="0"/>
      <w:divBdr>
        <w:top w:val="none" w:sz="0" w:space="0" w:color="auto"/>
        <w:left w:val="none" w:sz="0" w:space="0" w:color="auto"/>
        <w:bottom w:val="none" w:sz="0" w:space="0" w:color="auto"/>
        <w:right w:val="none" w:sz="0" w:space="0" w:color="auto"/>
      </w:divBdr>
    </w:div>
    <w:div w:id="1019965541">
      <w:marLeft w:val="480"/>
      <w:marRight w:val="0"/>
      <w:marTop w:val="0"/>
      <w:marBottom w:val="0"/>
      <w:divBdr>
        <w:top w:val="none" w:sz="0" w:space="0" w:color="auto"/>
        <w:left w:val="none" w:sz="0" w:space="0" w:color="auto"/>
        <w:bottom w:val="none" w:sz="0" w:space="0" w:color="auto"/>
        <w:right w:val="none" w:sz="0" w:space="0" w:color="auto"/>
      </w:divBdr>
    </w:div>
    <w:div w:id="1020158201">
      <w:marLeft w:val="480"/>
      <w:marRight w:val="0"/>
      <w:marTop w:val="0"/>
      <w:marBottom w:val="0"/>
      <w:divBdr>
        <w:top w:val="none" w:sz="0" w:space="0" w:color="auto"/>
        <w:left w:val="none" w:sz="0" w:space="0" w:color="auto"/>
        <w:bottom w:val="none" w:sz="0" w:space="0" w:color="auto"/>
        <w:right w:val="none" w:sz="0" w:space="0" w:color="auto"/>
      </w:divBdr>
    </w:div>
    <w:div w:id="1020357464">
      <w:marLeft w:val="480"/>
      <w:marRight w:val="0"/>
      <w:marTop w:val="0"/>
      <w:marBottom w:val="0"/>
      <w:divBdr>
        <w:top w:val="none" w:sz="0" w:space="0" w:color="auto"/>
        <w:left w:val="none" w:sz="0" w:space="0" w:color="auto"/>
        <w:bottom w:val="none" w:sz="0" w:space="0" w:color="auto"/>
        <w:right w:val="none" w:sz="0" w:space="0" w:color="auto"/>
      </w:divBdr>
    </w:div>
    <w:div w:id="1020426377">
      <w:marLeft w:val="480"/>
      <w:marRight w:val="0"/>
      <w:marTop w:val="0"/>
      <w:marBottom w:val="0"/>
      <w:divBdr>
        <w:top w:val="none" w:sz="0" w:space="0" w:color="auto"/>
        <w:left w:val="none" w:sz="0" w:space="0" w:color="auto"/>
        <w:bottom w:val="none" w:sz="0" w:space="0" w:color="auto"/>
        <w:right w:val="none" w:sz="0" w:space="0" w:color="auto"/>
      </w:divBdr>
    </w:div>
    <w:div w:id="1020620030">
      <w:bodyDiv w:val="1"/>
      <w:marLeft w:val="0"/>
      <w:marRight w:val="0"/>
      <w:marTop w:val="0"/>
      <w:marBottom w:val="0"/>
      <w:divBdr>
        <w:top w:val="none" w:sz="0" w:space="0" w:color="auto"/>
        <w:left w:val="none" w:sz="0" w:space="0" w:color="auto"/>
        <w:bottom w:val="none" w:sz="0" w:space="0" w:color="auto"/>
        <w:right w:val="none" w:sz="0" w:space="0" w:color="auto"/>
      </w:divBdr>
    </w:div>
    <w:div w:id="1020620410">
      <w:marLeft w:val="480"/>
      <w:marRight w:val="0"/>
      <w:marTop w:val="0"/>
      <w:marBottom w:val="0"/>
      <w:divBdr>
        <w:top w:val="none" w:sz="0" w:space="0" w:color="auto"/>
        <w:left w:val="none" w:sz="0" w:space="0" w:color="auto"/>
        <w:bottom w:val="none" w:sz="0" w:space="0" w:color="auto"/>
        <w:right w:val="none" w:sz="0" w:space="0" w:color="auto"/>
      </w:divBdr>
    </w:div>
    <w:div w:id="1020622571">
      <w:marLeft w:val="480"/>
      <w:marRight w:val="0"/>
      <w:marTop w:val="0"/>
      <w:marBottom w:val="0"/>
      <w:divBdr>
        <w:top w:val="none" w:sz="0" w:space="0" w:color="auto"/>
        <w:left w:val="none" w:sz="0" w:space="0" w:color="auto"/>
        <w:bottom w:val="none" w:sz="0" w:space="0" w:color="auto"/>
        <w:right w:val="none" w:sz="0" w:space="0" w:color="auto"/>
      </w:divBdr>
    </w:div>
    <w:div w:id="1020666510">
      <w:bodyDiv w:val="1"/>
      <w:marLeft w:val="0"/>
      <w:marRight w:val="0"/>
      <w:marTop w:val="0"/>
      <w:marBottom w:val="0"/>
      <w:divBdr>
        <w:top w:val="none" w:sz="0" w:space="0" w:color="auto"/>
        <w:left w:val="none" w:sz="0" w:space="0" w:color="auto"/>
        <w:bottom w:val="none" w:sz="0" w:space="0" w:color="auto"/>
        <w:right w:val="none" w:sz="0" w:space="0" w:color="auto"/>
      </w:divBdr>
    </w:div>
    <w:div w:id="1020811757">
      <w:bodyDiv w:val="1"/>
      <w:marLeft w:val="0"/>
      <w:marRight w:val="0"/>
      <w:marTop w:val="0"/>
      <w:marBottom w:val="0"/>
      <w:divBdr>
        <w:top w:val="none" w:sz="0" w:space="0" w:color="auto"/>
        <w:left w:val="none" w:sz="0" w:space="0" w:color="auto"/>
        <w:bottom w:val="none" w:sz="0" w:space="0" w:color="auto"/>
        <w:right w:val="none" w:sz="0" w:space="0" w:color="auto"/>
      </w:divBdr>
    </w:div>
    <w:div w:id="1020818273">
      <w:marLeft w:val="480"/>
      <w:marRight w:val="0"/>
      <w:marTop w:val="0"/>
      <w:marBottom w:val="0"/>
      <w:divBdr>
        <w:top w:val="none" w:sz="0" w:space="0" w:color="auto"/>
        <w:left w:val="none" w:sz="0" w:space="0" w:color="auto"/>
        <w:bottom w:val="none" w:sz="0" w:space="0" w:color="auto"/>
        <w:right w:val="none" w:sz="0" w:space="0" w:color="auto"/>
      </w:divBdr>
    </w:div>
    <w:div w:id="1020936564">
      <w:marLeft w:val="480"/>
      <w:marRight w:val="0"/>
      <w:marTop w:val="0"/>
      <w:marBottom w:val="0"/>
      <w:divBdr>
        <w:top w:val="none" w:sz="0" w:space="0" w:color="auto"/>
        <w:left w:val="none" w:sz="0" w:space="0" w:color="auto"/>
        <w:bottom w:val="none" w:sz="0" w:space="0" w:color="auto"/>
        <w:right w:val="none" w:sz="0" w:space="0" w:color="auto"/>
      </w:divBdr>
    </w:div>
    <w:div w:id="1020937135">
      <w:marLeft w:val="480"/>
      <w:marRight w:val="0"/>
      <w:marTop w:val="0"/>
      <w:marBottom w:val="0"/>
      <w:divBdr>
        <w:top w:val="none" w:sz="0" w:space="0" w:color="auto"/>
        <w:left w:val="none" w:sz="0" w:space="0" w:color="auto"/>
        <w:bottom w:val="none" w:sz="0" w:space="0" w:color="auto"/>
        <w:right w:val="none" w:sz="0" w:space="0" w:color="auto"/>
      </w:divBdr>
    </w:div>
    <w:div w:id="1021009792">
      <w:marLeft w:val="480"/>
      <w:marRight w:val="0"/>
      <w:marTop w:val="0"/>
      <w:marBottom w:val="0"/>
      <w:divBdr>
        <w:top w:val="none" w:sz="0" w:space="0" w:color="auto"/>
        <w:left w:val="none" w:sz="0" w:space="0" w:color="auto"/>
        <w:bottom w:val="none" w:sz="0" w:space="0" w:color="auto"/>
        <w:right w:val="none" w:sz="0" w:space="0" w:color="auto"/>
      </w:divBdr>
    </w:div>
    <w:div w:id="1021051699">
      <w:marLeft w:val="480"/>
      <w:marRight w:val="0"/>
      <w:marTop w:val="0"/>
      <w:marBottom w:val="0"/>
      <w:divBdr>
        <w:top w:val="none" w:sz="0" w:space="0" w:color="auto"/>
        <w:left w:val="none" w:sz="0" w:space="0" w:color="auto"/>
        <w:bottom w:val="none" w:sz="0" w:space="0" w:color="auto"/>
        <w:right w:val="none" w:sz="0" w:space="0" w:color="auto"/>
      </w:divBdr>
    </w:div>
    <w:div w:id="1021202910">
      <w:bodyDiv w:val="1"/>
      <w:marLeft w:val="0"/>
      <w:marRight w:val="0"/>
      <w:marTop w:val="0"/>
      <w:marBottom w:val="0"/>
      <w:divBdr>
        <w:top w:val="none" w:sz="0" w:space="0" w:color="auto"/>
        <w:left w:val="none" w:sz="0" w:space="0" w:color="auto"/>
        <w:bottom w:val="none" w:sz="0" w:space="0" w:color="auto"/>
        <w:right w:val="none" w:sz="0" w:space="0" w:color="auto"/>
      </w:divBdr>
      <w:divsChild>
        <w:div w:id="281081">
          <w:marLeft w:val="480"/>
          <w:marRight w:val="0"/>
          <w:marTop w:val="0"/>
          <w:marBottom w:val="0"/>
          <w:divBdr>
            <w:top w:val="none" w:sz="0" w:space="0" w:color="auto"/>
            <w:left w:val="none" w:sz="0" w:space="0" w:color="auto"/>
            <w:bottom w:val="none" w:sz="0" w:space="0" w:color="auto"/>
            <w:right w:val="none" w:sz="0" w:space="0" w:color="auto"/>
          </w:divBdr>
        </w:div>
        <w:div w:id="1519654">
          <w:marLeft w:val="480"/>
          <w:marRight w:val="0"/>
          <w:marTop w:val="0"/>
          <w:marBottom w:val="0"/>
          <w:divBdr>
            <w:top w:val="none" w:sz="0" w:space="0" w:color="auto"/>
            <w:left w:val="none" w:sz="0" w:space="0" w:color="auto"/>
            <w:bottom w:val="none" w:sz="0" w:space="0" w:color="auto"/>
            <w:right w:val="none" w:sz="0" w:space="0" w:color="auto"/>
          </w:divBdr>
        </w:div>
        <w:div w:id="16393202">
          <w:marLeft w:val="480"/>
          <w:marRight w:val="0"/>
          <w:marTop w:val="0"/>
          <w:marBottom w:val="0"/>
          <w:divBdr>
            <w:top w:val="none" w:sz="0" w:space="0" w:color="auto"/>
            <w:left w:val="none" w:sz="0" w:space="0" w:color="auto"/>
            <w:bottom w:val="none" w:sz="0" w:space="0" w:color="auto"/>
            <w:right w:val="none" w:sz="0" w:space="0" w:color="auto"/>
          </w:divBdr>
        </w:div>
        <w:div w:id="43212953">
          <w:marLeft w:val="480"/>
          <w:marRight w:val="0"/>
          <w:marTop w:val="0"/>
          <w:marBottom w:val="0"/>
          <w:divBdr>
            <w:top w:val="none" w:sz="0" w:space="0" w:color="auto"/>
            <w:left w:val="none" w:sz="0" w:space="0" w:color="auto"/>
            <w:bottom w:val="none" w:sz="0" w:space="0" w:color="auto"/>
            <w:right w:val="none" w:sz="0" w:space="0" w:color="auto"/>
          </w:divBdr>
        </w:div>
        <w:div w:id="55128833">
          <w:marLeft w:val="480"/>
          <w:marRight w:val="0"/>
          <w:marTop w:val="0"/>
          <w:marBottom w:val="0"/>
          <w:divBdr>
            <w:top w:val="none" w:sz="0" w:space="0" w:color="auto"/>
            <w:left w:val="none" w:sz="0" w:space="0" w:color="auto"/>
            <w:bottom w:val="none" w:sz="0" w:space="0" w:color="auto"/>
            <w:right w:val="none" w:sz="0" w:space="0" w:color="auto"/>
          </w:divBdr>
        </w:div>
        <w:div w:id="61098126">
          <w:marLeft w:val="480"/>
          <w:marRight w:val="0"/>
          <w:marTop w:val="0"/>
          <w:marBottom w:val="0"/>
          <w:divBdr>
            <w:top w:val="none" w:sz="0" w:space="0" w:color="auto"/>
            <w:left w:val="none" w:sz="0" w:space="0" w:color="auto"/>
            <w:bottom w:val="none" w:sz="0" w:space="0" w:color="auto"/>
            <w:right w:val="none" w:sz="0" w:space="0" w:color="auto"/>
          </w:divBdr>
        </w:div>
        <w:div w:id="68383268">
          <w:marLeft w:val="480"/>
          <w:marRight w:val="0"/>
          <w:marTop w:val="0"/>
          <w:marBottom w:val="0"/>
          <w:divBdr>
            <w:top w:val="none" w:sz="0" w:space="0" w:color="auto"/>
            <w:left w:val="none" w:sz="0" w:space="0" w:color="auto"/>
            <w:bottom w:val="none" w:sz="0" w:space="0" w:color="auto"/>
            <w:right w:val="none" w:sz="0" w:space="0" w:color="auto"/>
          </w:divBdr>
        </w:div>
        <w:div w:id="75522201">
          <w:marLeft w:val="480"/>
          <w:marRight w:val="0"/>
          <w:marTop w:val="0"/>
          <w:marBottom w:val="0"/>
          <w:divBdr>
            <w:top w:val="none" w:sz="0" w:space="0" w:color="auto"/>
            <w:left w:val="none" w:sz="0" w:space="0" w:color="auto"/>
            <w:bottom w:val="none" w:sz="0" w:space="0" w:color="auto"/>
            <w:right w:val="none" w:sz="0" w:space="0" w:color="auto"/>
          </w:divBdr>
        </w:div>
        <w:div w:id="77097772">
          <w:marLeft w:val="480"/>
          <w:marRight w:val="0"/>
          <w:marTop w:val="0"/>
          <w:marBottom w:val="0"/>
          <w:divBdr>
            <w:top w:val="none" w:sz="0" w:space="0" w:color="auto"/>
            <w:left w:val="none" w:sz="0" w:space="0" w:color="auto"/>
            <w:bottom w:val="none" w:sz="0" w:space="0" w:color="auto"/>
            <w:right w:val="none" w:sz="0" w:space="0" w:color="auto"/>
          </w:divBdr>
        </w:div>
        <w:div w:id="101269867">
          <w:marLeft w:val="480"/>
          <w:marRight w:val="0"/>
          <w:marTop w:val="0"/>
          <w:marBottom w:val="0"/>
          <w:divBdr>
            <w:top w:val="none" w:sz="0" w:space="0" w:color="auto"/>
            <w:left w:val="none" w:sz="0" w:space="0" w:color="auto"/>
            <w:bottom w:val="none" w:sz="0" w:space="0" w:color="auto"/>
            <w:right w:val="none" w:sz="0" w:space="0" w:color="auto"/>
          </w:divBdr>
        </w:div>
        <w:div w:id="128330790">
          <w:marLeft w:val="480"/>
          <w:marRight w:val="0"/>
          <w:marTop w:val="0"/>
          <w:marBottom w:val="0"/>
          <w:divBdr>
            <w:top w:val="none" w:sz="0" w:space="0" w:color="auto"/>
            <w:left w:val="none" w:sz="0" w:space="0" w:color="auto"/>
            <w:bottom w:val="none" w:sz="0" w:space="0" w:color="auto"/>
            <w:right w:val="none" w:sz="0" w:space="0" w:color="auto"/>
          </w:divBdr>
        </w:div>
        <w:div w:id="222912233">
          <w:marLeft w:val="480"/>
          <w:marRight w:val="0"/>
          <w:marTop w:val="0"/>
          <w:marBottom w:val="0"/>
          <w:divBdr>
            <w:top w:val="none" w:sz="0" w:space="0" w:color="auto"/>
            <w:left w:val="none" w:sz="0" w:space="0" w:color="auto"/>
            <w:bottom w:val="none" w:sz="0" w:space="0" w:color="auto"/>
            <w:right w:val="none" w:sz="0" w:space="0" w:color="auto"/>
          </w:divBdr>
        </w:div>
        <w:div w:id="239992904">
          <w:marLeft w:val="480"/>
          <w:marRight w:val="0"/>
          <w:marTop w:val="0"/>
          <w:marBottom w:val="0"/>
          <w:divBdr>
            <w:top w:val="none" w:sz="0" w:space="0" w:color="auto"/>
            <w:left w:val="none" w:sz="0" w:space="0" w:color="auto"/>
            <w:bottom w:val="none" w:sz="0" w:space="0" w:color="auto"/>
            <w:right w:val="none" w:sz="0" w:space="0" w:color="auto"/>
          </w:divBdr>
        </w:div>
        <w:div w:id="243220522">
          <w:marLeft w:val="480"/>
          <w:marRight w:val="0"/>
          <w:marTop w:val="0"/>
          <w:marBottom w:val="0"/>
          <w:divBdr>
            <w:top w:val="none" w:sz="0" w:space="0" w:color="auto"/>
            <w:left w:val="none" w:sz="0" w:space="0" w:color="auto"/>
            <w:bottom w:val="none" w:sz="0" w:space="0" w:color="auto"/>
            <w:right w:val="none" w:sz="0" w:space="0" w:color="auto"/>
          </w:divBdr>
        </w:div>
        <w:div w:id="256788298">
          <w:marLeft w:val="480"/>
          <w:marRight w:val="0"/>
          <w:marTop w:val="0"/>
          <w:marBottom w:val="0"/>
          <w:divBdr>
            <w:top w:val="none" w:sz="0" w:space="0" w:color="auto"/>
            <w:left w:val="none" w:sz="0" w:space="0" w:color="auto"/>
            <w:bottom w:val="none" w:sz="0" w:space="0" w:color="auto"/>
            <w:right w:val="none" w:sz="0" w:space="0" w:color="auto"/>
          </w:divBdr>
        </w:div>
        <w:div w:id="299263910">
          <w:marLeft w:val="480"/>
          <w:marRight w:val="0"/>
          <w:marTop w:val="0"/>
          <w:marBottom w:val="0"/>
          <w:divBdr>
            <w:top w:val="none" w:sz="0" w:space="0" w:color="auto"/>
            <w:left w:val="none" w:sz="0" w:space="0" w:color="auto"/>
            <w:bottom w:val="none" w:sz="0" w:space="0" w:color="auto"/>
            <w:right w:val="none" w:sz="0" w:space="0" w:color="auto"/>
          </w:divBdr>
        </w:div>
        <w:div w:id="337775429">
          <w:marLeft w:val="480"/>
          <w:marRight w:val="0"/>
          <w:marTop w:val="0"/>
          <w:marBottom w:val="0"/>
          <w:divBdr>
            <w:top w:val="none" w:sz="0" w:space="0" w:color="auto"/>
            <w:left w:val="none" w:sz="0" w:space="0" w:color="auto"/>
            <w:bottom w:val="none" w:sz="0" w:space="0" w:color="auto"/>
            <w:right w:val="none" w:sz="0" w:space="0" w:color="auto"/>
          </w:divBdr>
        </w:div>
        <w:div w:id="388497741">
          <w:marLeft w:val="480"/>
          <w:marRight w:val="0"/>
          <w:marTop w:val="0"/>
          <w:marBottom w:val="0"/>
          <w:divBdr>
            <w:top w:val="none" w:sz="0" w:space="0" w:color="auto"/>
            <w:left w:val="none" w:sz="0" w:space="0" w:color="auto"/>
            <w:bottom w:val="none" w:sz="0" w:space="0" w:color="auto"/>
            <w:right w:val="none" w:sz="0" w:space="0" w:color="auto"/>
          </w:divBdr>
        </w:div>
        <w:div w:id="423114831">
          <w:marLeft w:val="480"/>
          <w:marRight w:val="0"/>
          <w:marTop w:val="0"/>
          <w:marBottom w:val="0"/>
          <w:divBdr>
            <w:top w:val="none" w:sz="0" w:space="0" w:color="auto"/>
            <w:left w:val="none" w:sz="0" w:space="0" w:color="auto"/>
            <w:bottom w:val="none" w:sz="0" w:space="0" w:color="auto"/>
            <w:right w:val="none" w:sz="0" w:space="0" w:color="auto"/>
          </w:divBdr>
        </w:div>
        <w:div w:id="438912485">
          <w:marLeft w:val="480"/>
          <w:marRight w:val="0"/>
          <w:marTop w:val="0"/>
          <w:marBottom w:val="0"/>
          <w:divBdr>
            <w:top w:val="none" w:sz="0" w:space="0" w:color="auto"/>
            <w:left w:val="none" w:sz="0" w:space="0" w:color="auto"/>
            <w:bottom w:val="none" w:sz="0" w:space="0" w:color="auto"/>
            <w:right w:val="none" w:sz="0" w:space="0" w:color="auto"/>
          </w:divBdr>
        </w:div>
        <w:div w:id="444665615">
          <w:marLeft w:val="480"/>
          <w:marRight w:val="0"/>
          <w:marTop w:val="0"/>
          <w:marBottom w:val="0"/>
          <w:divBdr>
            <w:top w:val="none" w:sz="0" w:space="0" w:color="auto"/>
            <w:left w:val="none" w:sz="0" w:space="0" w:color="auto"/>
            <w:bottom w:val="none" w:sz="0" w:space="0" w:color="auto"/>
            <w:right w:val="none" w:sz="0" w:space="0" w:color="auto"/>
          </w:divBdr>
        </w:div>
        <w:div w:id="454177422">
          <w:marLeft w:val="480"/>
          <w:marRight w:val="0"/>
          <w:marTop w:val="0"/>
          <w:marBottom w:val="0"/>
          <w:divBdr>
            <w:top w:val="none" w:sz="0" w:space="0" w:color="auto"/>
            <w:left w:val="none" w:sz="0" w:space="0" w:color="auto"/>
            <w:bottom w:val="none" w:sz="0" w:space="0" w:color="auto"/>
            <w:right w:val="none" w:sz="0" w:space="0" w:color="auto"/>
          </w:divBdr>
        </w:div>
        <w:div w:id="528027739">
          <w:marLeft w:val="480"/>
          <w:marRight w:val="0"/>
          <w:marTop w:val="0"/>
          <w:marBottom w:val="0"/>
          <w:divBdr>
            <w:top w:val="none" w:sz="0" w:space="0" w:color="auto"/>
            <w:left w:val="none" w:sz="0" w:space="0" w:color="auto"/>
            <w:bottom w:val="none" w:sz="0" w:space="0" w:color="auto"/>
            <w:right w:val="none" w:sz="0" w:space="0" w:color="auto"/>
          </w:divBdr>
        </w:div>
        <w:div w:id="532502204">
          <w:marLeft w:val="480"/>
          <w:marRight w:val="0"/>
          <w:marTop w:val="0"/>
          <w:marBottom w:val="0"/>
          <w:divBdr>
            <w:top w:val="none" w:sz="0" w:space="0" w:color="auto"/>
            <w:left w:val="none" w:sz="0" w:space="0" w:color="auto"/>
            <w:bottom w:val="none" w:sz="0" w:space="0" w:color="auto"/>
            <w:right w:val="none" w:sz="0" w:space="0" w:color="auto"/>
          </w:divBdr>
        </w:div>
        <w:div w:id="542980868">
          <w:marLeft w:val="480"/>
          <w:marRight w:val="0"/>
          <w:marTop w:val="0"/>
          <w:marBottom w:val="0"/>
          <w:divBdr>
            <w:top w:val="none" w:sz="0" w:space="0" w:color="auto"/>
            <w:left w:val="none" w:sz="0" w:space="0" w:color="auto"/>
            <w:bottom w:val="none" w:sz="0" w:space="0" w:color="auto"/>
            <w:right w:val="none" w:sz="0" w:space="0" w:color="auto"/>
          </w:divBdr>
        </w:div>
        <w:div w:id="586038671">
          <w:marLeft w:val="480"/>
          <w:marRight w:val="0"/>
          <w:marTop w:val="0"/>
          <w:marBottom w:val="0"/>
          <w:divBdr>
            <w:top w:val="none" w:sz="0" w:space="0" w:color="auto"/>
            <w:left w:val="none" w:sz="0" w:space="0" w:color="auto"/>
            <w:bottom w:val="none" w:sz="0" w:space="0" w:color="auto"/>
            <w:right w:val="none" w:sz="0" w:space="0" w:color="auto"/>
          </w:divBdr>
        </w:div>
        <w:div w:id="597326243">
          <w:marLeft w:val="480"/>
          <w:marRight w:val="0"/>
          <w:marTop w:val="0"/>
          <w:marBottom w:val="0"/>
          <w:divBdr>
            <w:top w:val="none" w:sz="0" w:space="0" w:color="auto"/>
            <w:left w:val="none" w:sz="0" w:space="0" w:color="auto"/>
            <w:bottom w:val="none" w:sz="0" w:space="0" w:color="auto"/>
            <w:right w:val="none" w:sz="0" w:space="0" w:color="auto"/>
          </w:divBdr>
        </w:div>
        <w:div w:id="603657748">
          <w:marLeft w:val="480"/>
          <w:marRight w:val="0"/>
          <w:marTop w:val="0"/>
          <w:marBottom w:val="0"/>
          <w:divBdr>
            <w:top w:val="none" w:sz="0" w:space="0" w:color="auto"/>
            <w:left w:val="none" w:sz="0" w:space="0" w:color="auto"/>
            <w:bottom w:val="none" w:sz="0" w:space="0" w:color="auto"/>
            <w:right w:val="none" w:sz="0" w:space="0" w:color="auto"/>
          </w:divBdr>
        </w:div>
        <w:div w:id="634062994">
          <w:marLeft w:val="480"/>
          <w:marRight w:val="0"/>
          <w:marTop w:val="0"/>
          <w:marBottom w:val="0"/>
          <w:divBdr>
            <w:top w:val="none" w:sz="0" w:space="0" w:color="auto"/>
            <w:left w:val="none" w:sz="0" w:space="0" w:color="auto"/>
            <w:bottom w:val="none" w:sz="0" w:space="0" w:color="auto"/>
            <w:right w:val="none" w:sz="0" w:space="0" w:color="auto"/>
          </w:divBdr>
        </w:div>
        <w:div w:id="676689360">
          <w:marLeft w:val="480"/>
          <w:marRight w:val="0"/>
          <w:marTop w:val="0"/>
          <w:marBottom w:val="0"/>
          <w:divBdr>
            <w:top w:val="none" w:sz="0" w:space="0" w:color="auto"/>
            <w:left w:val="none" w:sz="0" w:space="0" w:color="auto"/>
            <w:bottom w:val="none" w:sz="0" w:space="0" w:color="auto"/>
            <w:right w:val="none" w:sz="0" w:space="0" w:color="auto"/>
          </w:divBdr>
        </w:div>
        <w:div w:id="714239235">
          <w:marLeft w:val="480"/>
          <w:marRight w:val="0"/>
          <w:marTop w:val="0"/>
          <w:marBottom w:val="0"/>
          <w:divBdr>
            <w:top w:val="none" w:sz="0" w:space="0" w:color="auto"/>
            <w:left w:val="none" w:sz="0" w:space="0" w:color="auto"/>
            <w:bottom w:val="none" w:sz="0" w:space="0" w:color="auto"/>
            <w:right w:val="none" w:sz="0" w:space="0" w:color="auto"/>
          </w:divBdr>
        </w:div>
        <w:div w:id="745346773">
          <w:marLeft w:val="480"/>
          <w:marRight w:val="0"/>
          <w:marTop w:val="0"/>
          <w:marBottom w:val="0"/>
          <w:divBdr>
            <w:top w:val="none" w:sz="0" w:space="0" w:color="auto"/>
            <w:left w:val="none" w:sz="0" w:space="0" w:color="auto"/>
            <w:bottom w:val="none" w:sz="0" w:space="0" w:color="auto"/>
            <w:right w:val="none" w:sz="0" w:space="0" w:color="auto"/>
          </w:divBdr>
        </w:div>
        <w:div w:id="837230731">
          <w:marLeft w:val="480"/>
          <w:marRight w:val="0"/>
          <w:marTop w:val="0"/>
          <w:marBottom w:val="0"/>
          <w:divBdr>
            <w:top w:val="none" w:sz="0" w:space="0" w:color="auto"/>
            <w:left w:val="none" w:sz="0" w:space="0" w:color="auto"/>
            <w:bottom w:val="none" w:sz="0" w:space="0" w:color="auto"/>
            <w:right w:val="none" w:sz="0" w:space="0" w:color="auto"/>
          </w:divBdr>
        </w:div>
        <w:div w:id="842665572">
          <w:marLeft w:val="480"/>
          <w:marRight w:val="0"/>
          <w:marTop w:val="0"/>
          <w:marBottom w:val="0"/>
          <w:divBdr>
            <w:top w:val="none" w:sz="0" w:space="0" w:color="auto"/>
            <w:left w:val="none" w:sz="0" w:space="0" w:color="auto"/>
            <w:bottom w:val="none" w:sz="0" w:space="0" w:color="auto"/>
            <w:right w:val="none" w:sz="0" w:space="0" w:color="auto"/>
          </w:divBdr>
        </w:div>
        <w:div w:id="854733655">
          <w:marLeft w:val="480"/>
          <w:marRight w:val="0"/>
          <w:marTop w:val="0"/>
          <w:marBottom w:val="0"/>
          <w:divBdr>
            <w:top w:val="none" w:sz="0" w:space="0" w:color="auto"/>
            <w:left w:val="none" w:sz="0" w:space="0" w:color="auto"/>
            <w:bottom w:val="none" w:sz="0" w:space="0" w:color="auto"/>
            <w:right w:val="none" w:sz="0" w:space="0" w:color="auto"/>
          </w:divBdr>
        </w:div>
        <w:div w:id="864439360">
          <w:marLeft w:val="480"/>
          <w:marRight w:val="0"/>
          <w:marTop w:val="0"/>
          <w:marBottom w:val="0"/>
          <w:divBdr>
            <w:top w:val="none" w:sz="0" w:space="0" w:color="auto"/>
            <w:left w:val="none" w:sz="0" w:space="0" w:color="auto"/>
            <w:bottom w:val="none" w:sz="0" w:space="0" w:color="auto"/>
            <w:right w:val="none" w:sz="0" w:space="0" w:color="auto"/>
          </w:divBdr>
        </w:div>
        <w:div w:id="874120446">
          <w:marLeft w:val="480"/>
          <w:marRight w:val="0"/>
          <w:marTop w:val="0"/>
          <w:marBottom w:val="0"/>
          <w:divBdr>
            <w:top w:val="none" w:sz="0" w:space="0" w:color="auto"/>
            <w:left w:val="none" w:sz="0" w:space="0" w:color="auto"/>
            <w:bottom w:val="none" w:sz="0" w:space="0" w:color="auto"/>
            <w:right w:val="none" w:sz="0" w:space="0" w:color="auto"/>
          </w:divBdr>
        </w:div>
        <w:div w:id="881332670">
          <w:marLeft w:val="480"/>
          <w:marRight w:val="0"/>
          <w:marTop w:val="0"/>
          <w:marBottom w:val="0"/>
          <w:divBdr>
            <w:top w:val="none" w:sz="0" w:space="0" w:color="auto"/>
            <w:left w:val="none" w:sz="0" w:space="0" w:color="auto"/>
            <w:bottom w:val="none" w:sz="0" w:space="0" w:color="auto"/>
            <w:right w:val="none" w:sz="0" w:space="0" w:color="auto"/>
          </w:divBdr>
        </w:div>
        <w:div w:id="922956166">
          <w:marLeft w:val="480"/>
          <w:marRight w:val="0"/>
          <w:marTop w:val="0"/>
          <w:marBottom w:val="0"/>
          <w:divBdr>
            <w:top w:val="none" w:sz="0" w:space="0" w:color="auto"/>
            <w:left w:val="none" w:sz="0" w:space="0" w:color="auto"/>
            <w:bottom w:val="none" w:sz="0" w:space="0" w:color="auto"/>
            <w:right w:val="none" w:sz="0" w:space="0" w:color="auto"/>
          </w:divBdr>
        </w:div>
        <w:div w:id="923688045">
          <w:marLeft w:val="480"/>
          <w:marRight w:val="0"/>
          <w:marTop w:val="0"/>
          <w:marBottom w:val="0"/>
          <w:divBdr>
            <w:top w:val="none" w:sz="0" w:space="0" w:color="auto"/>
            <w:left w:val="none" w:sz="0" w:space="0" w:color="auto"/>
            <w:bottom w:val="none" w:sz="0" w:space="0" w:color="auto"/>
            <w:right w:val="none" w:sz="0" w:space="0" w:color="auto"/>
          </w:divBdr>
        </w:div>
        <w:div w:id="939482599">
          <w:marLeft w:val="480"/>
          <w:marRight w:val="0"/>
          <w:marTop w:val="0"/>
          <w:marBottom w:val="0"/>
          <w:divBdr>
            <w:top w:val="none" w:sz="0" w:space="0" w:color="auto"/>
            <w:left w:val="none" w:sz="0" w:space="0" w:color="auto"/>
            <w:bottom w:val="none" w:sz="0" w:space="0" w:color="auto"/>
            <w:right w:val="none" w:sz="0" w:space="0" w:color="auto"/>
          </w:divBdr>
        </w:div>
        <w:div w:id="972373403">
          <w:marLeft w:val="480"/>
          <w:marRight w:val="0"/>
          <w:marTop w:val="0"/>
          <w:marBottom w:val="0"/>
          <w:divBdr>
            <w:top w:val="none" w:sz="0" w:space="0" w:color="auto"/>
            <w:left w:val="none" w:sz="0" w:space="0" w:color="auto"/>
            <w:bottom w:val="none" w:sz="0" w:space="0" w:color="auto"/>
            <w:right w:val="none" w:sz="0" w:space="0" w:color="auto"/>
          </w:divBdr>
        </w:div>
        <w:div w:id="995111679">
          <w:marLeft w:val="480"/>
          <w:marRight w:val="0"/>
          <w:marTop w:val="0"/>
          <w:marBottom w:val="0"/>
          <w:divBdr>
            <w:top w:val="none" w:sz="0" w:space="0" w:color="auto"/>
            <w:left w:val="none" w:sz="0" w:space="0" w:color="auto"/>
            <w:bottom w:val="none" w:sz="0" w:space="0" w:color="auto"/>
            <w:right w:val="none" w:sz="0" w:space="0" w:color="auto"/>
          </w:divBdr>
        </w:div>
        <w:div w:id="998927032">
          <w:marLeft w:val="480"/>
          <w:marRight w:val="0"/>
          <w:marTop w:val="0"/>
          <w:marBottom w:val="0"/>
          <w:divBdr>
            <w:top w:val="none" w:sz="0" w:space="0" w:color="auto"/>
            <w:left w:val="none" w:sz="0" w:space="0" w:color="auto"/>
            <w:bottom w:val="none" w:sz="0" w:space="0" w:color="auto"/>
            <w:right w:val="none" w:sz="0" w:space="0" w:color="auto"/>
          </w:divBdr>
        </w:div>
        <w:div w:id="1001081984">
          <w:marLeft w:val="480"/>
          <w:marRight w:val="0"/>
          <w:marTop w:val="0"/>
          <w:marBottom w:val="0"/>
          <w:divBdr>
            <w:top w:val="none" w:sz="0" w:space="0" w:color="auto"/>
            <w:left w:val="none" w:sz="0" w:space="0" w:color="auto"/>
            <w:bottom w:val="none" w:sz="0" w:space="0" w:color="auto"/>
            <w:right w:val="none" w:sz="0" w:space="0" w:color="auto"/>
          </w:divBdr>
        </w:div>
        <w:div w:id="1020005313">
          <w:marLeft w:val="480"/>
          <w:marRight w:val="0"/>
          <w:marTop w:val="0"/>
          <w:marBottom w:val="0"/>
          <w:divBdr>
            <w:top w:val="none" w:sz="0" w:space="0" w:color="auto"/>
            <w:left w:val="none" w:sz="0" w:space="0" w:color="auto"/>
            <w:bottom w:val="none" w:sz="0" w:space="0" w:color="auto"/>
            <w:right w:val="none" w:sz="0" w:space="0" w:color="auto"/>
          </w:divBdr>
        </w:div>
        <w:div w:id="1039012839">
          <w:marLeft w:val="480"/>
          <w:marRight w:val="0"/>
          <w:marTop w:val="0"/>
          <w:marBottom w:val="0"/>
          <w:divBdr>
            <w:top w:val="none" w:sz="0" w:space="0" w:color="auto"/>
            <w:left w:val="none" w:sz="0" w:space="0" w:color="auto"/>
            <w:bottom w:val="none" w:sz="0" w:space="0" w:color="auto"/>
            <w:right w:val="none" w:sz="0" w:space="0" w:color="auto"/>
          </w:divBdr>
        </w:div>
        <w:div w:id="1067654681">
          <w:marLeft w:val="480"/>
          <w:marRight w:val="0"/>
          <w:marTop w:val="0"/>
          <w:marBottom w:val="0"/>
          <w:divBdr>
            <w:top w:val="none" w:sz="0" w:space="0" w:color="auto"/>
            <w:left w:val="none" w:sz="0" w:space="0" w:color="auto"/>
            <w:bottom w:val="none" w:sz="0" w:space="0" w:color="auto"/>
            <w:right w:val="none" w:sz="0" w:space="0" w:color="auto"/>
          </w:divBdr>
        </w:div>
        <w:div w:id="1101102560">
          <w:marLeft w:val="480"/>
          <w:marRight w:val="0"/>
          <w:marTop w:val="0"/>
          <w:marBottom w:val="0"/>
          <w:divBdr>
            <w:top w:val="none" w:sz="0" w:space="0" w:color="auto"/>
            <w:left w:val="none" w:sz="0" w:space="0" w:color="auto"/>
            <w:bottom w:val="none" w:sz="0" w:space="0" w:color="auto"/>
            <w:right w:val="none" w:sz="0" w:space="0" w:color="auto"/>
          </w:divBdr>
        </w:div>
        <w:div w:id="1110976198">
          <w:marLeft w:val="480"/>
          <w:marRight w:val="0"/>
          <w:marTop w:val="0"/>
          <w:marBottom w:val="0"/>
          <w:divBdr>
            <w:top w:val="none" w:sz="0" w:space="0" w:color="auto"/>
            <w:left w:val="none" w:sz="0" w:space="0" w:color="auto"/>
            <w:bottom w:val="none" w:sz="0" w:space="0" w:color="auto"/>
            <w:right w:val="none" w:sz="0" w:space="0" w:color="auto"/>
          </w:divBdr>
        </w:div>
        <w:div w:id="1144003901">
          <w:marLeft w:val="480"/>
          <w:marRight w:val="0"/>
          <w:marTop w:val="0"/>
          <w:marBottom w:val="0"/>
          <w:divBdr>
            <w:top w:val="none" w:sz="0" w:space="0" w:color="auto"/>
            <w:left w:val="none" w:sz="0" w:space="0" w:color="auto"/>
            <w:bottom w:val="none" w:sz="0" w:space="0" w:color="auto"/>
            <w:right w:val="none" w:sz="0" w:space="0" w:color="auto"/>
          </w:divBdr>
        </w:div>
        <w:div w:id="1151017777">
          <w:marLeft w:val="480"/>
          <w:marRight w:val="0"/>
          <w:marTop w:val="0"/>
          <w:marBottom w:val="0"/>
          <w:divBdr>
            <w:top w:val="none" w:sz="0" w:space="0" w:color="auto"/>
            <w:left w:val="none" w:sz="0" w:space="0" w:color="auto"/>
            <w:bottom w:val="none" w:sz="0" w:space="0" w:color="auto"/>
            <w:right w:val="none" w:sz="0" w:space="0" w:color="auto"/>
          </w:divBdr>
        </w:div>
        <w:div w:id="1191140104">
          <w:marLeft w:val="480"/>
          <w:marRight w:val="0"/>
          <w:marTop w:val="0"/>
          <w:marBottom w:val="0"/>
          <w:divBdr>
            <w:top w:val="none" w:sz="0" w:space="0" w:color="auto"/>
            <w:left w:val="none" w:sz="0" w:space="0" w:color="auto"/>
            <w:bottom w:val="none" w:sz="0" w:space="0" w:color="auto"/>
            <w:right w:val="none" w:sz="0" w:space="0" w:color="auto"/>
          </w:divBdr>
        </w:div>
        <w:div w:id="1256549618">
          <w:marLeft w:val="480"/>
          <w:marRight w:val="0"/>
          <w:marTop w:val="0"/>
          <w:marBottom w:val="0"/>
          <w:divBdr>
            <w:top w:val="none" w:sz="0" w:space="0" w:color="auto"/>
            <w:left w:val="none" w:sz="0" w:space="0" w:color="auto"/>
            <w:bottom w:val="none" w:sz="0" w:space="0" w:color="auto"/>
            <w:right w:val="none" w:sz="0" w:space="0" w:color="auto"/>
          </w:divBdr>
        </w:div>
        <w:div w:id="1262110126">
          <w:marLeft w:val="480"/>
          <w:marRight w:val="0"/>
          <w:marTop w:val="0"/>
          <w:marBottom w:val="0"/>
          <w:divBdr>
            <w:top w:val="none" w:sz="0" w:space="0" w:color="auto"/>
            <w:left w:val="none" w:sz="0" w:space="0" w:color="auto"/>
            <w:bottom w:val="none" w:sz="0" w:space="0" w:color="auto"/>
            <w:right w:val="none" w:sz="0" w:space="0" w:color="auto"/>
          </w:divBdr>
        </w:div>
        <w:div w:id="1344554422">
          <w:marLeft w:val="480"/>
          <w:marRight w:val="0"/>
          <w:marTop w:val="0"/>
          <w:marBottom w:val="0"/>
          <w:divBdr>
            <w:top w:val="none" w:sz="0" w:space="0" w:color="auto"/>
            <w:left w:val="none" w:sz="0" w:space="0" w:color="auto"/>
            <w:bottom w:val="none" w:sz="0" w:space="0" w:color="auto"/>
            <w:right w:val="none" w:sz="0" w:space="0" w:color="auto"/>
          </w:divBdr>
        </w:div>
        <w:div w:id="1346440835">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86293386">
          <w:marLeft w:val="480"/>
          <w:marRight w:val="0"/>
          <w:marTop w:val="0"/>
          <w:marBottom w:val="0"/>
          <w:divBdr>
            <w:top w:val="none" w:sz="0" w:space="0" w:color="auto"/>
            <w:left w:val="none" w:sz="0" w:space="0" w:color="auto"/>
            <w:bottom w:val="none" w:sz="0" w:space="0" w:color="auto"/>
            <w:right w:val="none" w:sz="0" w:space="0" w:color="auto"/>
          </w:divBdr>
        </w:div>
        <w:div w:id="1439522959">
          <w:marLeft w:val="480"/>
          <w:marRight w:val="0"/>
          <w:marTop w:val="0"/>
          <w:marBottom w:val="0"/>
          <w:divBdr>
            <w:top w:val="none" w:sz="0" w:space="0" w:color="auto"/>
            <w:left w:val="none" w:sz="0" w:space="0" w:color="auto"/>
            <w:bottom w:val="none" w:sz="0" w:space="0" w:color="auto"/>
            <w:right w:val="none" w:sz="0" w:space="0" w:color="auto"/>
          </w:divBdr>
        </w:div>
        <w:div w:id="1466659281">
          <w:marLeft w:val="480"/>
          <w:marRight w:val="0"/>
          <w:marTop w:val="0"/>
          <w:marBottom w:val="0"/>
          <w:divBdr>
            <w:top w:val="none" w:sz="0" w:space="0" w:color="auto"/>
            <w:left w:val="none" w:sz="0" w:space="0" w:color="auto"/>
            <w:bottom w:val="none" w:sz="0" w:space="0" w:color="auto"/>
            <w:right w:val="none" w:sz="0" w:space="0" w:color="auto"/>
          </w:divBdr>
        </w:div>
        <w:div w:id="1509634077">
          <w:marLeft w:val="480"/>
          <w:marRight w:val="0"/>
          <w:marTop w:val="0"/>
          <w:marBottom w:val="0"/>
          <w:divBdr>
            <w:top w:val="none" w:sz="0" w:space="0" w:color="auto"/>
            <w:left w:val="none" w:sz="0" w:space="0" w:color="auto"/>
            <w:bottom w:val="none" w:sz="0" w:space="0" w:color="auto"/>
            <w:right w:val="none" w:sz="0" w:space="0" w:color="auto"/>
          </w:divBdr>
        </w:div>
        <w:div w:id="1512523465">
          <w:marLeft w:val="480"/>
          <w:marRight w:val="0"/>
          <w:marTop w:val="0"/>
          <w:marBottom w:val="0"/>
          <w:divBdr>
            <w:top w:val="none" w:sz="0" w:space="0" w:color="auto"/>
            <w:left w:val="none" w:sz="0" w:space="0" w:color="auto"/>
            <w:bottom w:val="none" w:sz="0" w:space="0" w:color="auto"/>
            <w:right w:val="none" w:sz="0" w:space="0" w:color="auto"/>
          </w:divBdr>
        </w:div>
        <w:div w:id="1575899328">
          <w:marLeft w:val="480"/>
          <w:marRight w:val="0"/>
          <w:marTop w:val="0"/>
          <w:marBottom w:val="0"/>
          <w:divBdr>
            <w:top w:val="none" w:sz="0" w:space="0" w:color="auto"/>
            <w:left w:val="none" w:sz="0" w:space="0" w:color="auto"/>
            <w:bottom w:val="none" w:sz="0" w:space="0" w:color="auto"/>
            <w:right w:val="none" w:sz="0" w:space="0" w:color="auto"/>
          </w:divBdr>
        </w:div>
        <w:div w:id="1583177325">
          <w:marLeft w:val="480"/>
          <w:marRight w:val="0"/>
          <w:marTop w:val="0"/>
          <w:marBottom w:val="0"/>
          <w:divBdr>
            <w:top w:val="none" w:sz="0" w:space="0" w:color="auto"/>
            <w:left w:val="none" w:sz="0" w:space="0" w:color="auto"/>
            <w:bottom w:val="none" w:sz="0" w:space="0" w:color="auto"/>
            <w:right w:val="none" w:sz="0" w:space="0" w:color="auto"/>
          </w:divBdr>
        </w:div>
        <w:div w:id="1589657299">
          <w:marLeft w:val="480"/>
          <w:marRight w:val="0"/>
          <w:marTop w:val="0"/>
          <w:marBottom w:val="0"/>
          <w:divBdr>
            <w:top w:val="none" w:sz="0" w:space="0" w:color="auto"/>
            <w:left w:val="none" w:sz="0" w:space="0" w:color="auto"/>
            <w:bottom w:val="none" w:sz="0" w:space="0" w:color="auto"/>
            <w:right w:val="none" w:sz="0" w:space="0" w:color="auto"/>
          </w:divBdr>
        </w:div>
        <w:div w:id="1648822207">
          <w:marLeft w:val="480"/>
          <w:marRight w:val="0"/>
          <w:marTop w:val="0"/>
          <w:marBottom w:val="0"/>
          <w:divBdr>
            <w:top w:val="none" w:sz="0" w:space="0" w:color="auto"/>
            <w:left w:val="none" w:sz="0" w:space="0" w:color="auto"/>
            <w:bottom w:val="none" w:sz="0" w:space="0" w:color="auto"/>
            <w:right w:val="none" w:sz="0" w:space="0" w:color="auto"/>
          </w:divBdr>
        </w:div>
        <w:div w:id="1694304224">
          <w:marLeft w:val="480"/>
          <w:marRight w:val="0"/>
          <w:marTop w:val="0"/>
          <w:marBottom w:val="0"/>
          <w:divBdr>
            <w:top w:val="none" w:sz="0" w:space="0" w:color="auto"/>
            <w:left w:val="none" w:sz="0" w:space="0" w:color="auto"/>
            <w:bottom w:val="none" w:sz="0" w:space="0" w:color="auto"/>
            <w:right w:val="none" w:sz="0" w:space="0" w:color="auto"/>
          </w:divBdr>
        </w:div>
        <w:div w:id="1700741417">
          <w:marLeft w:val="480"/>
          <w:marRight w:val="0"/>
          <w:marTop w:val="0"/>
          <w:marBottom w:val="0"/>
          <w:divBdr>
            <w:top w:val="none" w:sz="0" w:space="0" w:color="auto"/>
            <w:left w:val="none" w:sz="0" w:space="0" w:color="auto"/>
            <w:bottom w:val="none" w:sz="0" w:space="0" w:color="auto"/>
            <w:right w:val="none" w:sz="0" w:space="0" w:color="auto"/>
          </w:divBdr>
        </w:div>
        <w:div w:id="1711370272">
          <w:marLeft w:val="480"/>
          <w:marRight w:val="0"/>
          <w:marTop w:val="0"/>
          <w:marBottom w:val="0"/>
          <w:divBdr>
            <w:top w:val="none" w:sz="0" w:space="0" w:color="auto"/>
            <w:left w:val="none" w:sz="0" w:space="0" w:color="auto"/>
            <w:bottom w:val="none" w:sz="0" w:space="0" w:color="auto"/>
            <w:right w:val="none" w:sz="0" w:space="0" w:color="auto"/>
          </w:divBdr>
        </w:div>
        <w:div w:id="1717047579">
          <w:marLeft w:val="480"/>
          <w:marRight w:val="0"/>
          <w:marTop w:val="0"/>
          <w:marBottom w:val="0"/>
          <w:divBdr>
            <w:top w:val="none" w:sz="0" w:space="0" w:color="auto"/>
            <w:left w:val="none" w:sz="0" w:space="0" w:color="auto"/>
            <w:bottom w:val="none" w:sz="0" w:space="0" w:color="auto"/>
            <w:right w:val="none" w:sz="0" w:space="0" w:color="auto"/>
          </w:divBdr>
        </w:div>
        <w:div w:id="1745714157">
          <w:marLeft w:val="480"/>
          <w:marRight w:val="0"/>
          <w:marTop w:val="0"/>
          <w:marBottom w:val="0"/>
          <w:divBdr>
            <w:top w:val="none" w:sz="0" w:space="0" w:color="auto"/>
            <w:left w:val="none" w:sz="0" w:space="0" w:color="auto"/>
            <w:bottom w:val="none" w:sz="0" w:space="0" w:color="auto"/>
            <w:right w:val="none" w:sz="0" w:space="0" w:color="auto"/>
          </w:divBdr>
        </w:div>
        <w:div w:id="1759868052">
          <w:marLeft w:val="480"/>
          <w:marRight w:val="0"/>
          <w:marTop w:val="0"/>
          <w:marBottom w:val="0"/>
          <w:divBdr>
            <w:top w:val="none" w:sz="0" w:space="0" w:color="auto"/>
            <w:left w:val="none" w:sz="0" w:space="0" w:color="auto"/>
            <w:bottom w:val="none" w:sz="0" w:space="0" w:color="auto"/>
            <w:right w:val="none" w:sz="0" w:space="0" w:color="auto"/>
          </w:divBdr>
        </w:div>
        <w:div w:id="1771779131">
          <w:marLeft w:val="480"/>
          <w:marRight w:val="0"/>
          <w:marTop w:val="0"/>
          <w:marBottom w:val="0"/>
          <w:divBdr>
            <w:top w:val="none" w:sz="0" w:space="0" w:color="auto"/>
            <w:left w:val="none" w:sz="0" w:space="0" w:color="auto"/>
            <w:bottom w:val="none" w:sz="0" w:space="0" w:color="auto"/>
            <w:right w:val="none" w:sz="0" w:space="0" w:color="auto"/>
          </w:divBdr>
        </w:div>
        <w:div w:id="1797721228">
          <w:marLeft w:val="480"/>
          <w:marRight w:val="0"/>
          <w:marTop w:val="0"/>
          <w:marBottom w:val="0"/>
          <w:divBdr>
            <w:top w:val="none" w:sz="0" w:space="0" w:color="auto"/>
            <w:left w:val="none" w:sz="0" w:space="0" w:color="auto"/>
            <w:bottom w:val="none" w:sz="0" w:space="0" w:color="auto"/>
            <w:right w:val="none" w:sz="0" w:space="0" w:color="auto"/>
          </w:divBdr>
        </w:div>
        <w:div w:id="1816530701">
          <w:marLeft w:val="480"/>
          <w:marRight w:val="0"/>
          <w:marTop w:val="0"/>
          <w:marBottom w:val="0"/>
          <w:divBdr>
            <w:top w:val="none" w:sz="0" w:space="0" w:color="auto"/>
            <w:left w:val="none" w:sz="0" w:space="0" w:color="auto"/>
            <w:bottom w:val="none" w:sz="0" w:space="0" w:color="auto"/>
            <w:right w:val="none" w:sz="0" w:space="0" w:color="auto"/>
          </w:divBdr>
        </w:div>
        <w:div w:id="1825702606">
          <w:marLeft w:val="480"/>
          <w:marRight w:val="0"/>
          <w:marTop w:val="0"/>
          <w:marBottom w:val="0"/>
          <w:divBdr>
            <w:top w:val="none" w:sz="0" w:space="0" w:color="auto"/>
            <w:left w:val="none" w:sz="0" w:space="0" w:color="auto"/>
            <w:bottom w:val="none" w:sz="0" w:space="0" w:color="auto"/>
            <w:right w:val="none" w:sz="0" w:space="0" w:color="auto"/>
          </w:divBdr>
        </w:div>
      </w:divsChild>
    </w:div>
    <w:div w:id="1021204539">
      <w:marLeft w:val="480"/>
      <w:marRight w:val="0"/>
      <w:marTop w:val="0"/>
      <w:marBottom w:val="0"/>
      <w:divBdr>
        <w:top w:val="none" w:sz="0" w:space="0" w:color="auto"/>
        <w:left w:val="none" w:sz="0" w:space="0" w:color="auto"/>
        <w:bottom w:val="none" w:sz="0" w:space="0" w:color="auto"/>
        <w:right w:val="none" w:sz="0" w:space="0" w:color="auto"/>
      </w:divBdr>
    </w:div>
    <w:div w:id="1021249223">
      <w:marLeft w:val="480"/>
      <w:marRight w:val="0"/>
      <w:marTop w:val="0"/>
      <w:marBottom w:val="0"/>
      <w:divBdr>
        <w:top w:val="none" w:sz="0" w:space="0" w:color="auto"/>
        <w:left w:val="none" w:sz="0" w:space="0" w:color="auto"/>
        <w:bottom w:val="none" w:sz="0" w:space="0" w:color="auto"/>
        <w:right w:val="none" w:sz="0" w:space="0" w:color="auto"/>
      </w:divBdr>
    </w:div>
    <w:div w:id="1021391305">
      <w:marLeft w:val="480"/>
      <w:marRight w:val="0"/>
      <w:marTop w:val="0"/>
      <w:marBottom w:val="0"/>
      <w:divBdr>
        <w:top w:val="none" w:sz="0" w:space="0" w:color="auto"/>
        <w:left w:val="none" w:sz="0" w:space="0" w:color="auto"/>
        <w:bottom w:val="none" w:sz="0" w:space="0" w:color="auto"/>
        <w:right w:val="none" w:sz="0" w:space="0" w:color="auto"/>
      </w:divBdr>
    </w:div>
    <w:div w:id="1021475936">
      <w:marLeft w:val="480"/>
      <w:marRight w:val="0"/>
      <w:marTop w:val="0"/>
      <w:marBottom w:val="0"/>
      <w:divBdr>
        <w:top w:val="none" w:sz="0" w:space="0" w:color="auto"/>
        <w:left w:val="none" w:sz="0" w:space="0" w:color="auto"/>
        <w:bottom w:val="none" w:sz="0" w:space="0" w:color="auto"/>
        <w:right w:val="none" w:sz="0" w:space="0" w:color="auto"/>
      </w:divBdr>
    </w:div>
    <w:div w:id="1021517373">
      <w:marLeft w:val="480"/>
      <w:marRight w:val="0"/>
      <w:marTop w:val="0"/>
      <w:marBottom w:val="0"/>
      <w:divBdr>
        <w:top w:val="none" w:sz="0" w:space="0" w:color="auto"/>
        <w:left w:val="none" w:sz="0" w:space="0" w:color="auto"/>
        <w:bottom w:val="none" w:sz="0" w:space="0" w:color="auto"/>
        <w:right w:val="none" w:sz="0" w:space="0" w:color="auto"/>
      </w:divBdr>
    </w:div>
    <w:div w:id="1021783631">
      <w:marLeft w:val="480"/>
      <w:marRight w:val="0"/>
      <w:marTop w:val="0"/>
      <w:marBottom w:val="0"/>
      <w:divBdr>
        <w:top w:val="none" w:sz="0" w:space="0" w:color="auto"/>
        <w:left w:val="none" w:sz="0" w:space="0" w:color="auto"/>
        <w:bottom w:val="none" w:sz="0" w:space="0" w:color="auto"/>
        <w:right w:val="none" w:sz="0" w:space="0" w:color="auto"/>
      </w:divBdr>
    </w:div>
    <w:div w:id="1021905149">
      <w:marLeft w:val="480"/>
      <w:marRight w:val="0"/>
      <w:marTop w:val="0"/>
      <w:marBottom w:val="0"/>
      <w:divBdr>
        <w:top w:val="none" w:sz="0" w:space="0" w:color="auto"/>
        <w:left w:val="none" w:sz="0" w:space="0" w:color="auto"/>
        <w:bottom w:val="none" w:sz="0" w:space="0" w:color="auto"/>
        <w:right w:val="none" w:sz="0" w:space="0" w:color="auto"/>
      </w:divBdr>
    </w:div>
    <w:div w:id="1021929516">
      <w:marLeft w:val="480"/>
      <w:marRight w:val="0"/>
      <w:marTop w:val="0"/>
      <w:marBottom w:val="0"/>
      <w:divBdr>
        <w:top w:val="none" w:sz="0" w:space="0" w:color="auto"/>
        <w:left w:val="none" w:sz="0" w:space="0" w:color="auto"/>
        <w:bottom w:val="none" w:sz="0" w:space="0" w:color="auto"/>
        <w:right w:val="none" w:sz="0" w:space="0" w:color="auto"/>
      </w:divBdr>
    </w:div>
    <w:div w:id="1021930638">
      <w:bodyDiv w:val="1"/>
      <w:marLeft w:val="0"/>
      <w:marRight w:val="0"/>
      <w:marTop w:val="0"/>
      <w:marBottom w:val="0"/>
      <w:divBdr>
        <w:top w:val="none" w:sz="0" w:space="0" w:color="auto"/>
        <w:left w:val="none" w:sz="0" w:space="0" w:color="auto"/>
        <w:bottom w:val="none" w:sz="0" w:space="0" w:color="auto"/>
        <w:right w:val="none" w:sz="0" w:space="0" w:color="auto"/>
      </w:divBdr>
      <w:divsChild>
        <w:div w:id="9379362">
          <w:marLeft w:val="480"/>
          <w:marRight w:val="0"/>
          <w:marTop w:val="0"/>
          <w:marBottom w:val="0"/>
          <w:divBdr>
            <w:top w:val="none" w:sz="0" w:space="0" w:color="auto"/>
            <w:left w:val="none" w:sz="0" w:space="0" w:color="auto"/>
            <w:bottom w:val="none" w:sz="0" w:space="0" w:color="auto"/>
            <w:right w:val="none" w:sz="0" w:space="0" w:color="auto"/>
          </w:divBdr>
        </w:div>
        <w:div w:id="25831468">
          <w:marLeft w:val="480"/>
          <w:marRight w:val="0"/>
          <w:marTop w:val="0"/>
          <w:marBottom w:val="0"/>
          <w:divBdr>
            <w:top w:val="none" w:sz="0" w:space="0" w:color="auto"/>
            <w:left w:val="none" w:sz="0" w:space="0" w:color="auto"/>
            <w:bottom w:val="none" w:sz="0" w:space="0" w:color="auto"/>
            <w:right w:val="none" w:sz="0" w:space="0" w:color="auto"/>
          </w:divBdr>
        </w:div>
        <w:div w:id="39014826">
          <w:marLeft w:val="480"/>
          <w:marRight w:val="0"/>
          <w:marTop w:val="0"/>
          <w:marBottom w:val="0"/>
          <w:divBdr>
            <w:top w:val="none" w:sz="0" w:space="0" w:color="auto"/>
            <w:left w:val="none" w:sz="0" w:space="0" w:color="auto"/>
            <w:bottom w:val="none" w:sz="0" w:space="0" w:color="auto"/>
            <w:right w:val="none" w:sz="0" w:space="0" w:color="auto"/>
          </w:divBdr>
        </w:div>
        <w:div w:id="99181091">
          <w:marLeft w:val="480"/>
          <w:marRight w:val="0"/>
          <w:marTop w:val="0"/>
          <w:marBottom w:val="0"/>
          <w:divBdr>
            <w:top w:val="none" w:sz="0" w:space="0" w:color="auto"/>
            <w:left w:val="none" w:sz="0" w:space="0" w:color="auto"/>
            <w:bottom w:val="none" w:sz="0" w:space="0" w:color="auto"/>
            <w:right w:val="none" w:sz="0" w:space="0" w:color="auto"/>
          </w:divBdr>
        </w:div>
        <w:div w:id="106389783">
          <w:marLeft w:val="480"/>
          <w:marRight w:val="0"/>
          <w:marTop w:val="0"/>
          <w:marBottom w:val="0"/>
          <w:divBdr>
            <w:top w:val="none" w:sz="0" w:space="0" w:color="auto"/>
            <w:left w:val="none" w:sz="0" w:space="0" w:color="auto"/>
            <w:bottom w:val="none" w:sz="0" w:space="0" w:color="auto"/>
            <w:right w:val="none" w:sz="0" w:space="0" w:color="auto"/>
          </w:divBdr>
        </w:div>
        <w:div w:id="109204802">
          <w:marLeft w:val="480"/>
          <w:marRight w:val="0"/>
          <w:marTop w:val="0"/>
          <w:marBottom w:val="0"/>
          <w:divBdr>
            <w:top w:val="none" w:sz="0" w:space="0" w:color="auto"/>
            <w:left w:val="none" w:sz="0" w:space="0" w:color="auto"/>
            <w:bottom w:val="none" w:sz="0" w:space="0" w:color="auto"/>
            <w:right w:val="none" w:sz="0" w:space="0" w:color="auto"/>
          </w:divBdr>
        </w:div>
        <w:div w:id="127088703">
          <w:marLeft w:val="480"/>
          <w:marRight w:val="0"/>
          <w:marTop w:val="0"/>
          <w:marBottom w:val="0"/>
          <w:divBdr>
            <w:top w:val="none" w:sz="0" w:space="0" w:color="auto"/>
            <w:left w:val="none" w:sz="0" w:space="0" w:color="auto"/>
            <w:bottom w:val="none" w:sz="0" w:space="0" w:color="auto"/>
            <w:right w:val="none" w:sz="0" w:space="0" w:color="auto"/>
          </w:divBdr>
        </w:div>
        <w:div w:id="147551928">
          <w:marLeft w:val="480"/>
          <w:marRight w:val="0"/>
          <w:marTop w:val="0"/>
          <w:marBottom w:val="0"/>
          <w:divBdr>
            <w:top w:val="none" w:sz="0" w:space="0" w:color="auto"/>
            <w:left w:val="none" w:sz="0" w:space="0" w:color="auto"/>
            <w:bottom w:val="none" w:sz="0" w:space="0" w:color="auto"/>
            <w:right w:val="none" w:sz="0" w:space="0" w:color="auto"/>
          </w:divBdr>
        </w:div>
        <w:div w:id="221868221">
          <w:marLeft w:val="480"/>
          <w:marRight w:val="0"/>
          <w:marTop w:val="0"/>
          <w:marBottom w:val="0"/>
          <w:divBdr>
            <w:top w:val="none" w:sz="0" w:space="0" w:color="auto"/>
            <w:left w:val="none" w:sz="0" w:space="0" w:color="auto"/>
            <w:bottom w:val="none" w:sz="0" w:space="0" w:color="auto"/>
            <w:right w:val="none" w:sz="0" w:space="0" w:color="auto"/>
          </w:divBdr>
        </w:div>
        <w:div w:id="242301526">
          <w:marLeft w:val="480"/>
          <w:marRight w:val="0"/>
          <w:marTop w:val="0"/>
          <w:marBottom w:val="0"/>
          <w:divBdr>
            <w:top w:val="none" w:sz="0" w:space="0" w:color="auto"/>
            <w:left w:val="none" w:sz="0" w:space="0" w:color="auto"/>
            <w:bottom w:val="none" w:sz="0" w:space="0" w:color="auto"/>
            <w:right w:val="none" w:sz="0" w:space="0" w:color="auto"/>
          </w:divBdr>
        </w:div>
        <w:div w:id="244071186">
          <w:marLeft w:val="480"/>
          <w:marRight w:val="0"/>
          <w:marTop w:val="0"/>
          <w:marBottom w:val="0"/>
          <w:divBdr>
            <w:top w:val="none" w:sz="0" w:space="0" w:color="auto"/>
            <w:left w:val="none" w:sz="0" w:space="0" w:color="auto"/>
            <w:bottom w:val="none" w:sz="0" w:space="0" w:color="auto"/>
            <w:right w:val="none" w:sz="0" w:space="0" w:color="auto"/>
          </w:divBdr>
        </w:div>
        <w:div w:id="345791205">
          <w:marLeft w:val="480"/>
          <w:marRight w:val="0"/>
          <w:marTop w:val="0"/>
          <w:marBottom w:val="0"/>
          <w:divBdr>
            <w:top w:val="none" w:sz="0" w:space="0" w:color="auto"/>
            <w:left w:val="none" w:sz="0" w:space="0" w:color="auto"/>
            <w:bottom w:val="none" w:sz="0" w:space="0" w:color="auto"/>
            <w:right w:val="none" w:sz="0" w:space="0" w:color="auto"/>
          </w:divBdr>
        </w:div>
        <w:div w:id="354818212">
          <w:marLeft w:val="480"/>
          <w:marRight w:val="0"/>
          <w:marTop w:val="0"/>
          <w:marBottom w:val="0"/>
          <w:divBdr>
            <w:top w:val="none" w:sz="0" w:space="0" w:color="auto"/>
            <w:left w:val="none" w:sz="0" w:space="0" w:color="auto"/>
            <w:bottom w:val="none" w:sz="0" w:space="0" w:color="auto"/>
            <w:right w:val="none" w:sz="0" w:space="0" w:color="auto"/>
          </w:divBdr>
        </w:div>
        <w:div w:id="452141649">
          <w:marLeft w:val="480"/>
          <w:marRight w:val="0"/>
          <w:marTop w:val="0"/>
          <w:marBottom w:val="0"/>
          <w:divBdr>
            <w:top w:val="none" w:sz="0" w:space="0" w:color="auto"/>
            <w:left w:val="none" w:sz="0" w:space="0" w:color="auto"/>
            <w:bottom w:val="none" w:sz="0" w:space="0" w:color="auto"/>
            <w:right w:val="none" w:sz="0" w:space="0" w:color="auto"/>
          </w:divBdr>
        </w:div>
        <w:div w:id="452407633">
          <w:marLeft w:val="480"/>
          <w:marRight w:val="0"/>
          <w:marTop w:val="0"/>
          <w:marBottom w:val="0"/>
          <w:divBdr>
            <w:top w:val="none" w:sz="0" w:space="0" w:color="auto"/>
            <w:left w:val="none" w:sz="0" w:space="0" w:color="auto"/>
            <w:bottom w:val="none" w:sz="0" w:space="0" w:color="auto"/>
            <w:right w:val="none" w:sz="0" w:space="0" w:color="auto"/>
          </w:divBdr>
        </w:div>
        <w:div w:id="463278529">
          <w:marLeft w:val="480"/>
          <w:marRight w:val="0"/>
          <w:marTop w:val="0"/>
          <w:marBottom w:val="0"/>
          <w:divBdr>
            <w:top w:val="none" w:sz="0" w:space="0" w:color="auto"/>
            <w:left w:val="none" w:sz="0" w:space="0" w:color="auto"/>
            <w:bottom w:val="none" w:sz="0" w:space="0" w:color="auto"/>
            <w:right w:val="none" w:sz="0" w:space="0" w:color="auto"/>
          </w:divBdr>
        </w:div>
        <w:div w:id="501510406">
          <w:marLeft w:val="480"/>
          <w:marRight w:val="0"/>
          <w:marTop w:val="0"/>
          <w:marBottom w:val="0"/>
          <w:divBdr>
            <w:top w:val="none" w:sz="0" w:space="0" w:color="auto"/>
            <w:left w:val="none" w:sz="0" w:space="0" w:color="auto"/>
            <w:bottom w:val="none" w:sz="0" w:space="0" w:color="auto"/>
            <w:right w:val="none" w:sz="0" w:space="0" w:color="auto"/>
          </w:divBdr>
        </w:div>
        <w:div w:id="515655988">
          <w:marLeft w:val="480"/>
          <w:marRight w:val="0"/>
          <w:marTop w:val="0"/>
          <w:marBottom w:val="0"/>
          <w:divBdr>
            <w:top w:val="none" w:sz="0" w:space="0" w:color="auto"/>
            <w:left w:val="none" w:sz="0" w:space="0" w:color="auto"/>
            <w:bottom w:val="none" w:sz="0" w:space="0" w:color="auto"/>
            <w:right w:val="none" w:sz="0" w:space="0" w:color="auto"/>
          </w:divBdr>
        </w:div>
        <w:div w:id="542406637">
          <w:marLeft w:val="480"/>
          <w:marRight w:val="0"/>
          <w:marTop w:val="0"/>
          <w:marBottom w:val="0"/>
          <w:divBdr>
            <w:top w:val="none" w:sz="0" w:space="0" w:color="auto"/>
            <w:left w:val="none" w:sz="0" w:space="0" w:color="auto"/>
            <w:bottom w:val="none" w:sz="0" w:space="0" w:color="auto"/>
            <w:right w:val="none" w:sz="0" w:space="0" w:color="auto"/>
          </w:divBdr>
        </w:div>
        <w:div w:id="567114081">
          <w:marLeft w:val="480"/>
          <w:marRight w:val="0"/>
          <w:marTop w:val="0"/>
          <w:marBottom w:val="0"/>
          <w:divBdr>
            <w:top w:val="none" w:sz="0" w:space="0" w:color="auto"/>
            <w:left w:val="none" w:sz="0" w:space="0" w:color="auto"/>
            <w:bottom w:val="none" w:sz="0" w:space="0" w:color="auto"/>
            <w:right w:val="none" w:sz="0" w:space="0" w:color="auto"/>
          </w:divBdr>
        </w:div>
        <w:div w:id="592712781">
          <w:marLeft w:val="480"/>
          <w:marRight w:val="0"/>
          <w:marTop w:val="0"/>
          <w:marBottom w:val="0"/>
          <w:divBdr>
            <w:top w:val="none" w:sz="0" w:space="0" w:color="auto"/>
            <w:left w:val="none" w:sz="0" w:space="0" w:color="auto"/>
            <w:bottom w:val="none" w:sz="0" w:space="0" w:color="auto"/>
            <w:right w:val="none" w:sz="0" w:space="0" w:color="auto"/>
          </w:divBdr>
        </w:div>
        <w:div w:id="619536455">
          <w:marLeft w:val="480"/>
          <w:marRight w:val="0"/>
          <w:marTop w:val="0"/>
          <w:marBottom w:val="0"/>
          <w:divBdr>
            <w:top w:val="none" w:sz="0" w:space="0" w:color="auto"/>
            <w:left w:val="none" w:sz="0" w:space="0" w:color="auto"/>
            <w:bottom w:val="none" w:sz="0" w:space="0" w:color="auto"/>
            <w:right w:val="none" w:sz="0" w:space="0" w:color="auto"/>
          </w:divBdr>
        </w:div>
        <w:div w:id="666054096">
          <w:marLeft w:val="480"/>
          <w:marRight w:val="0"/>
          <w:marTop w:val="0"/>
          <w:marBottom w:val="0"/>
          <w:divBdr>
            <w:top w:val="none" w:sz="0" w:space="0" w:color="auto"/>
            <w:left w:val="none" w:sz="0" w:space="0" w:color="auto"/>
            <w:bottom w:val="none" w:sz="0" w:space="0" w:color="auto"/>
            <w:right w:val="none" w:sz="0" w:space="0" w:color="auto"/>
          </w:divBdr>
        </w:div>
        <w:div w:id="668749203">
          <w:marLeft w:val="480"/>
          <w:marRight w:val="0"/>
          <w:marTop w:val="0"/>
          <w:marBottom w:val="0"/>
          <w:divBdr>
            <w:top w:val="none" w:sz="0" w:space="0" w:color="auto"/>
            <w:left w:val="none" w:sz="0" w:space="0" w:color="auto"/>
            <w:bottom w:val="none" w:sz="0" w:space="0" w:color="auto"/>
            <w:right w:val="none" w:sz="0" w:space="0" w:color="auto"/>
          </w:divBdr>
        </w:div>
        <w:div w:id="674234463">
          <w:marLeft w:val="480"/>
          <w:marRight w:val="0"/>
          <w:marTop w:val="0"/>
          <w:marBottom w:val="0"/>
          <w:divBdr>
            <w:top w:val="none" w:sz="0" w:space="0" w:color="auto"/>
            <w:left w:val="none" w:sz="0" w:space="0" w:color="auto"/>
            <w:bottom w:val="none" w:sz="0" w:space="0" w:color="auto"/>
            <w:right w:val="none" w:sz="0" w:space="0" w:color="auto"/>
          </w:divBdr>
        </w:div>
        <w:div w:id="678502764">
          <w:marLeft w:val="480"/>
          <w:marRight w:val="0"/>
          <w:marTop w:val="0"/>
          <w:marBottom w:val="0"/>
          <w:divBdr>
            <w:top w:val="none" w:sz="0" w:space="0" w:color="auto"/>
            <w:left w:val="none" w:sz="0" w:space="0" w:color="auto"/>
            <w:bottom w:val="none" w:sz="0" w:space="0" w:color="auto"/>
            <w:right w:val="none" w:sz="0" w:space="0" w:color="auto"/>
          </w:divBdr>
        </w:div>
        <w:div w:id="708578708">
          <w:marLeft w:val="480"/>
          <w:marRight w:val="0"/>
          <w:marTop w:val="0"/>
          <w:marBottom w:val="0"/>
          <w:divBdr>
            <w:top w:val="none" w:sz="0" w:space="0" w:color="auto"/>
            <w:left w:val="none" w:sz="0" w:space="0" w:color="auto"/>
            <w:bottom w:val="none" w:sz="0" w:space="0" w:color="auto"/>
            <w:right w:val="none" w:sz="0" w:space="0" w:color="auto"/>
          </w:divBdr>
        </w:div>
        <w:div w:id="743601587">
          <w:marLeft w:val="480"/>
          <w:marRight w:val="0"/>
          <w:marTop w:val="0"/>
          <w:marBottom w:val="0"/>
          <w:divBdr>
            <w:top w:val="none" w:sz="0" w:space="0" w:color="auto"/>
            <w:left w:val="none" w:sz="0" w:space="0" w:color="auto"/>
            <w:bottom w:val="none" w:sz="0" w:space="0" w:color="auto"/>
            <w:right w:val="none" w:sz="0" w:space="0" w:color="auto"/>
          </w:divBdr>
        </w:div>
        <w:div w:id="770902124">
          <w:marLeft w:val="480"/>
          <w:marRight w:val="0"/>
          <w:marTop w:val="0"/>
          <w:marBottom w:val="0"/>
          <w:divBdr>
            <w:top w:val="none" w:sz="0" w:space="0" w:color="auto"/>
            <w:left w:val="none" w:sz="0" w:space="0" w:color="auto"/>
            <w:bottom w:val="none" w:sz="0" w:space="0" w:color="auto"/>
            <w:right w:val="none" w:sz="0" w:space="0" w:color="auto"/>
          </w:divBdr>
        </w:div>
        <w:div w:id="777454988">
          <w:marLeft w:val="480"/>
          <w:marRight w:val="0"/>
          <w:marTop w:val="0"/>
          <w:marBottom w:val="0"/>
          <w:divBdr>
            <w:top w:val="none" w:sz="0" w:space="0" w:color="auto"/>
            <w:left w:val="none" w:sz="0" w:space="0" w:color="auto"/>
            <w:bottom w:val="none" w:sz="0" w:space="0" w:color="auto"/>
            <w:right w:val="none" w:sz="0" w:space="0" w:color="auto"/>
          </w:divBdr>
        </w:div>
        <w:div w:id="832137048">
          <w:marLeft w:val="480"/>
          <w:marRight w:val="0"/>
          <w:marTop w:val="0"/>
          <w:marBottom w:val="0"/>
          <w:divBdr>
            <w:top w:val="none" w:sz="0" w:space="0" w:color="auto"/>
            <w:left w:val="none" w:sz="0" w:space="0" w:color="auto"/>
            <w:bottom w:val="none" w:sz="0" w:space="0" w:color="auto"/>
            <w:right w:val="none" w:sz="0" w:space="0" w:color="auto"/>
          </w:divBdr>
        </w:div>
        <w:div w:id="841553165">
          <w:marLeft w:val="480"/>
          <w:marRight w:val="0"/>
          <w:marTop w:val="0"/>
          <w:marBottom w:val="0"/>
          <w:divBdr>
            <w:top w:val="none" w:sz="0" w:space="0" w:color="auto"/>
            <w:left w:val="none" w:sz="0" w:space="0" w:color="auto"/>
            <w:bottom w:val="none" w:sz="0" w:space="0" w:color="auto"/>
            <w:right w:val="none" w:sz="0" w:space="0" w:color="auto"/>
          </w:divBdr>
        </w:div>
        <w:div w:id="884877869">
          <w:marLeft w:val="480"/>
          <w:marRight w:val="0"/>
          <w:marTop w:val="0"/>
          <w:marBottom w:val="0"/>
          <w:divBdr>
            <w:top w:val="none" w:sz="0" w:space="0" w:color="auto"/>
            <w:left w:val="none" w:sz="0" w:space="0" w:color="auto"/>
            <w:bottom w:val="none" w:sz="0" w:space="0" w:color="auto"/>
            <w:right w:val="none" w:sz="0" w:space="0" w:color="auto"/>
          </w:divBdr>
        </w:div>
        <w:div w:id="902062729">
          <w:marLeft w:val="480"/>
          <w:marRight w:val="0"/>
          <w:marTop w:val="0"/>
          <w:marBottom w:val="0"/>
          <w:divBdr>
            <w:top w:val="none" w:sz="0" w:space="0" w:color="auto"/>
            <w:left w:val="none" w:sz="0" w:space="0" w:color="auto"/>
            <w:bottom w:val="none" w:sz="0" w:space="0" w:color="auto"/>
            <w:right w:val="none" w:sz="0" w:space="0" w:color="auto"/>
          </w:divBdr>
        </w:div>
        <w:div w:id="905452895">
          <w:marLeft w:val="480"/>
          <w:marRight w:val="0"/>
          <w:marTop w:val="0"/>
          <w:marBottom w:val="0"/>
          <w:divBdr>
            <w:top w:val="none" w:sz="0" w:space="0" w:color="auto"/>
            <w:left w:val="none" w:sz="0" w:space="0" w:color="auto"/>
            <w:bottom w:val="none" w:sz="0" w:space="0" w:color="auto"/>
            <w:right w:val="none" w:sz="0" w:space="0" w:color="auto"/>
          </w:divBdr>
        </w:div>
        <w:div w:id="931354380">
          <w:marLeft w:val="480"/>
          <w:marRight w:val="0"/>
          <w:marTop w:val="0"/>
          <w:marBottom w:val="0"/>
          <w:divBdr>
            <w:top w:val="none" w:sz="0" w:space="0" w:color="auto"/>
            <w:left w:val="none" w:sz="0" w:space="0" w:color="auto"/>
            <w:bottom w:val="none" w:sz="0" w:space="0" w:color="auto"/>
            <w:right w:val="none" w:sz="0" w:space="0" w:color="auto"/>
          </w:divBdr>
        </w:div>
        <w:div w:id="948858616">
          <w:marLeft w:val="480"/>
          <w:marRight w:val="0"/>
          <w:marTop w:val="0"/>
          <w:marBottom w:val="0"/>
          <w:divBdr>
            <w:top w:val="none" w:sz="0" w:space="0" w:color="auto"/>
            <w:left w:val="none" w:sz="0" w:space="0" w:color="auto"/>
            <w:bottom w:val="none" w:sz="0" w:space="0" w:color="auto"/>
            <w:right w:val="none" w:sz="0" w:space="0" w:color="auto"/>
          </w:divBdr>
        </w:div>
        <w:div w:id="956646857">
          <w:marLeft w:val="480"/>
          <w:marRight w:val="0"/>
          <w:marTop w:val="0"/>
          <w:marBottom w:val="0"/>
          <w:divBdr>
            <w:top w:val="none" w:sz="0" w:space="0" w:color="auto"/>
            <w:left w:val="none" w:sz="0" w:space="0" w:color="auto"/>
            <w:bottom w:val="none" w:sz="0" w:space="0" w:color="auto"/>
            <w:right w:val="none" w:sz="0" w:space="0" w:color="auto"/>
          </w:divBdr>
        </w:div>
        <w:div w:id="970551713">
          <w:marLeft w:val="480"/>
          <w:marRight w:val="0"/>
          <w:marTop w:val="0"/>
          <w:marBottom w:val="0"/>
          <w:divBdr>
            <w:top w:val="none" w:sz="0" w:space="0" w:color="auto"/>
            <w:left w:val="none" w:sz="0" w:space="0" w:color="auto"/>
            <w:bottom w:val="none" w:sz="0" w:space="0" w:color="auto"/>
            <w:right w:val="none" w:sz="0" w:space="0" w:color="auto"/>
          </w:divBdr>
        </w:div>
        <w:div w:id="977224494">
          <w:marLeft w:val="480"/>
          <w:marRight w:val="0"/>
          <w:marTop w:val="0"/>
          <w:marBottom w:val="0"/>
          <w:divBdr>
            <w:top w:val="none" w:sz="0" w:space="0" w:color="auto"/>
            <w:left w:val="none" w:sz="0" w:space="0" w:color="auto"/>
            <w:bottom w:val="none" w:sz="0" w:space="0" w:color="auto"/>
            <w:right w:val="none" w:sz="0" w:space="0" w:color="auto"/>
          </w:divBdr>
        </w:div>
        <w:div w:id="983588156">
          <w:marLeft w:val="480"/>
          <w:marRight w:val="0"/>
          <w:marTop w:val="0"/>
          <w:marBottom w:val="0"/>
          <w:divBdr>
            <w:top w:val="none" w:sz="0" w:space="0" w:color="auto"/>
            <w:left w:val="none" w:sz="0" w:space="0" w:color="auto"/>
            <w:bottom w:val="none" w:sz="0" w:space="0" w:color="auto"/>
            <w:right w:val="none" w:sz="0" w:space="0" w:color="auto"/>
          </w:divBdr>
        </w:div>
        <w:div w:id="998578244">
          <w:marLeft w:val="480"/>
          <w:marRight w:val="0"/>
          <w:marTop w:val="0"/>
          <w:marBottom w:val="0"/>
          <w:divBdr>
            <w:top w:val="none" w:sz="0" w:space="0" w:color="auto"/>
            <w:left w:val="none" w:sz="0" w:space="0" w:color="auto"/>
            <w:bottom w:val="none" w:sz="0" w:space="0" w:color="auto"/>
            <w:right w:val="none" w:sz="0" w:space="0" w:color="auto"/>
          </w:divBdr>
        </w:div>
        <w:div w:id="1014503637">
          <w:marLeft w:val="480"/>
          <w:marRight w:val="0"/>
          <w:marTop w:val="0"/>
          <w:marBottom w:val="0"/>
          <w:divBdr>
            <w:top w:val="none" w:sz="0" w:space="0" w:color="auto"/>
            <w:left w:val="none" w:sz="0" w:space="0" w:color="auto"/>
            <w:bottom w:val="none" w:sz="0" w:space="0" w:color="auto"/>
            <w:right w:val="none" w:sz="0" w:space="0" w:color="auto"/>
          </w:divBdr>
        </w:div>
        <w:div w:id="1026522451">
          <w:marLeft w:val="480"/>
          <w:marRight w:val="0"/>
          <w:marTop w:val="0"/>
          <w:marBottom w:val="0"/>
          <w:divBdr>
            <w:top w:val="none" w:sz="0" w:space="0" w:color="auto"/>
            <w:left w:val="none" w:sz="0" w:space="0" w:color="auto"/>
            <w:bottom w:val="none" w:sz="0" w:space="0" w:color="auto"/>
            <w:right w:val="none" w:sz="0" w:space="0" w:color="auto"/>
          </w:divBdr>
        </w:div>
        <w:div w:id="1050232347">
          <w:marLeft w:val="480"/>
          <w:marRight w:val="0"/>
          <w:marTop w:val="0"/>
          <w:marBottom w:val="0"/>
          <w:divBdr>
            <w:top w:val="none" w:sz="0" w:space="0" w:color="auto"/>
            <w:left w:val="none" w:sz="0" w:space="0" w:color="auto"/>
            <w:bottom w:val="none" w:sz="0" w:space="0" w:color="auto"/>
            <w:right w:val="none" w:sz="0" w:space="0" w:color="auto"/>
          </w:divBdr>
        </w:div>
        <w:div w:id="1052849434">
          <w:marLeft w:val="480"/>
          <w:marRight w:val="0"/>
          <w:marTop w:val="0"/>
          <w:marBottom w:val="0"/>
          <w:divBdr>
            <w:top w:val="none" w:sz="0" w:space="0" w:color="auto"/>
            <w:left w:val="none" w:sz="0" w:space="0" w:color="auto"/>
            <w:bottom w:val="none" w:sz="0" w:space="0" w:color="auto"/>
            <w:right w:val="none" w:sz="0" w:space="0" w:color="auto"/>
          </w:divBdr>
        </w:div>
        <w:div w:id="1056582763">
          <w:marLeft w:val="480"/>
          <w:marRight w:val="0"/>
          <w:marTop w:val="0"/>
          <w:marBottom w:val="0"/>
          <w:divBdr>
            <w:top w:val="none" w:sz="0" w:space="0" w:color="auto"/>
            <w:left w:val="none" w:sz="0" w:space="0" w:color="auto"/>
            <w:bottom w:val="none" w:sz="0" w:space="0" w:color="auto"/>
            <w:right w:val="none" w:sz="0" w:space="0" w:color="auto"/>
          </w:divBdr>
        </w:div>
        <w:div w:id="1064720502">
          <w:marLeft w:val="480"/>
          <w:marRight w:val="0"/>
          <w:marTop w:val="0"/>
          <w:marBottom w:val="0"/>
          <w:divBdr>
            <w:top w:val="none" w:sz="0" w:space="0" w:color="auto"/>
            <w:left w:val="none" w:sz="0" w:space="0" w:color="auto"/>
            <w:bottom w:val="none" w:sz="0" w:space="0" w:color="auto"/>
            <w:right w:val="none" w:sz="0" w:space="0" w:color="auto"/>
          </w:divBdr>
        </w:div>
        <w:div w:id="1122071551">
          <w:marLeft w:val="480"/>
          <w:marRight w:val="0"/>
          <w:marTop w:val="0"/>
          <w:marBottom w:val="0"/>
          <w:divBdr>
            <w:top w:val="none" w:sz="0" w:space="0" w:color="auto"/>
            <w:left w:val="none" w:sz="0" w:space="0" w:color="auto"/>
            <w:bottom w:val="none" w:sz="0" w:space="0" w:color="auto"/>
            <w:right w:val="none" w:sz="0" w:space="0" w:color="auto"/>
          </w:divBdr>
        </w:div>
        <w:div w:id="1136797969">
          <w:marLeft w:val="480"/>
          <w:marRight w:val="0"/>
          <w:marTop w:val="0"/>
          <w:marBottom w:val="0"/>
          <w:divBdr>
            <w:top w:val="none" w:sz="0" w:space="0" w:color="auto"/>
            <w:left w:val="none" w:sz="0" w:space="0" w:color="auto"/>
            <w:bottom w:val="none" w:sz="0" w:space="0" w:color="auto"/>
            <w:right w:val="none" w:sz="0" w:space="0" w:color="auto"/>
          </w:divBdr>
        </w:div>
        <w:div w:id="1172254311">
          <w:marLeft w:val="480"/>
          <w:marRight w:val="0"/>
          <w:marTop w:val="0"/>
          <w:marBottom w:val="0"/>
          <w:divBdr>
            <w:top w:val="none" w:sz="0" w:space="0" w:color="auto"/>
            <w:left w:val="none" w:sz="0" w:space="0" w:color="auto"/>
            <w:bottom w:val="none" w:sz="0" w:space="0" w:color="auto"/>
            <w:right w:val="none" w:sz="0" w:space="0" w:color="auto"/>
          </w:divBdr>
        </w:div>
        <w:div w:id="1182663405">
          <w:marLeft w:val="480"/>
          <w:marRight w:val="0"/>
          <w:marTop w:val="0"/>
          <w:marBottom w:val="0"/>
          <w:divBdr>
            <w:top w:val="none" w:sz="0" w:space="0" w:color="auto"/>
            <w:left w:val="none" w:sz="0" w:space="0" w:color="auto"/>
            <w:bottom w:val="none" w:sz="0" w:space="0" w:color="auto"/>
            <w:right w:val="none" w:sz="0" w:space="0" w:color="auto"/>
          </w:divBdr>
        </w:div>
        <w:div w:id="1224490428">
          <w:marLeft w:val="480"/>
          <w:marRight w:val="0"/>
          <w:marTop w:val="0"/>
          <w:marBottom w:val="0"/>
          <w:divBdr>
            <w:top w:val="none" w:sz="0" w:space="0" w:color="auto"/>
            <w:left w:val="none" w:sz="0" w:space="0" w:color="auto"/>
            <w:bottom w:val="none" w:sz="0" w:space="0" w:color="auto"/>
            <w:right w:val="none" w:sz="0" w:space="0" w:color="auto"/>
          </w:divBdr>
        </w:div>
        <w:div w:id="1250852751">
          <w:marLeft w:val="480"/>
          <w:marRight w:val="0"/>
          <w:marTop w:val="0"/>
          <w:marBottom w:val="0"/>
          <w:divBdr>
            <w:top w:val="none" w:sz="0" w:space="0" w:color="auto"/>
            <w:left w:val="none" w:sz="0" w:space="0" w:color="auto"/>
            <w:bottom w:val="none" w:sz="0" w:space="0" w:color="auto"/>
            <w:right w:val="none" w:sz="0" w:space="0" w:color="auto"/>
          </w:divBdr>
        </w:div>
        <w:div w:id="1281111814">
          <w:marLeft w:val="480"/>
          <w:marRight w:val="0"/>
          <w:marTop w:val="0"/>
          <w:marBottom w:val="0"/>
          <w:divBdr>
            <w:top w:val="none" w:sz="0" w:space="0" w:color="auto"/>
            <w:left w:val="none" w:sz="0" w:space="0" w:color="auto"/>
            <w:bottom w:val="none" w:sz="0" w:space="0" w:color="auto"/>
            <w:right w:val="none" w:sz="0" w:space="0" w:color="auto"/>
          </w:divBdr>
        </w:div>
        <w:div w:id="1283225871">
          <w:marLeft w:val="480"/>
          <w:marRight w:val="0"/>
          <w:marTop w:val="0"/>
          <w:marBottom w:val="0"/>
          <w:divBdr>
            <w:top w:val="none" w:sz="0" w:space="0" w:color="auto"/>
            <w:left w:val="none" w:sz="0" w:space="0" w:color="auto"/>
            <w:bottom w:val="none" w:sz="0" w:space="0" w:color="auto"/>
            <w:right w:val="none" w:sz="0" w:space="0" w:color="auto"/>
          </w:divBdr>
        </w:div>
        <w:div w:id="1336110665">
          <w:marLeft w:val="480"/>
          <w:marRight w:val="0"/>
          <w:marTop w:val="0"/>
          <w:marBottom w:val="0"/>
          <w:divBdr>
            <w:top w:val="none" w:sz="0" w:space="0" w:color="auto"/>
            <w:left w:val="none" w:sz="0" w:space="0" w:color="auto"/>
            <w:bottom w:val="none" w:sz="0" w:space="0" w:color="auto"/>
            <w:right w:val="none" w:sz="0" w:space="0" w:color="auto"/>
          </w:divBdr>
        </w:div>
        <w:div w:id="1337803540">
          <w:marLeft w:val="480"/>
          <w:marRight w:val="0"/>
          <w:marTop w:val="0"/>
          <w:marBottom w:val="0"/>
          <w:divBdr>
            <w:top w:val="none" w:sz="0" w:space="0" w:color="auto"/>
            <w:left w:val="none" w:sz="0" w:space="0" w:color="auto"/>
            <w:bottom w:val="none" w:sz="0" w:space="0" w:color="auto"/>
            <w:right w:val="none" w:sz="0" w:space="0" w:color="auto"/>
          </w:divBdr>
        </w:div>
        <w:div w:id="1340885372">
          <w:marLeft w:val="480"/>
          <w:marRight w:val="0"/>
          <w:marTop w:val="0"/>
          <w:marBottom w:val="0"/>
          <w:divBdr>
            <w:top w:val="none" w:sz="0" w:space="0" w:color="auto"/>
            <w:left w:val="none" w:sz="0" w:space="0" w:color="auto"/>
            <w:bottom w:val="none" w:sz="0" w:space="0" w:color="auto"/>
            <w:right w:val="none" w:sz="0" w:space="0" w:color="auto"/>
          </w:divBdr>
        </w:div>
        <w:div w:id="1377043552">
          <w:marLeft w:val="480"/>
          <w:marRight w:val="0"/>
          <w:marTop w:val="0"/>
          <w:marBottom w:val="0"/>
          <w:divBdr>
            <w:top w:val="none" w:sz="0" w:space="0" w:color="auto"/>
            <w:left w:val="none" w:sz="0" w:space="0" w:color="auto"/>
            <w:bottom w:val="none" w:sz="0" w:space="0" w:color="auto"/>
            <w:right w:val="none" w:sz="0" w:space="0" w:color="auto"/>
          </w:divBdr>
        </w:div>
        <w:div w:id="1383403528">
          <w:marLeft w:val="480"/>
          <w:marRight w:val="0"/>
          <w:marTop w:val="0"/>
          <w:marBottom w:val="0"/>
          <w:divBdr>
            <w:top w:val="none" w:sz="0" w:space="0" w:color="auto"/>
            <w:left w:val="none" w:sz="0" w:space="0" w:color="auto"/>
            <w:bottom w:val="none" w:sz="0" w:space="0" w:color="auto"/>
            <w:right w:val="none" w:sz="0" w:space="0" w:color="auto"/>
          </w:divBdr>
        </w:div>
        <w:div w:id="1386418337">
          <w:marLeft w:val="480"/>
          <w:marRight w:val="0"/>
          <w:marTop w:val="0"/>
          <w:marBottom w:val="0"/>
          <w:divBdr>
            <w:top w:val="none" w:sz="0" w:space="0" w:color="auto"/>
            <w:left w:val="none" w:sz="0" w:space="0" w:color="auto"/>
            <w:bottom w:val="none" w:sz="0" w:space="0" w:color="auto"/>
            <w:right w:val="none" w:sz="0" w:space="0" w:color="auto"/>
          </w:divBdr>
        </w:div>
        <w:div w:id="1392852124">
          <w:marLeft w:val="480"/>
          <w:marRight w:val="0"/>
          <w:marTop w:val="0"/>
          <w:marBottom w:val="0"/>
          <w:divBdr>
            <w:top w:val="none" w:sz="0" w:space="0" w:color="auto"/>
            <w:left w:val="none" w:sz="0" w:space="0" w:color="auto"/>
            <w:bottom w:val="none" w:sz="0" w:space="0" w:color="auto"/>
            <w:right w:val="none" w:sz="0" w:space="0" w:color="auto"/>
          </w:divBdr>
        </w:div>
        <w:div w:id="1400404414">
          <w:marLeft w:val="480"/>
          <w:marRight w:val="0"/>
          <w:marTop w:val="0"/>
          <w:marBottom w:val="0"/>
          <w:divBdr>
            <w:top w:val="none" w:sz="0" w:space="0" w:color="auto"/>
            <w:left w:val="none" w:sz="0" w:space="0" w:color="auto"/>
            <w:bottom w:val="none" w:sz="0" w:space="0" w:color="auto"/>
            <w:right w:val="none" w:sz="0" w:space="0" w:color="auto"/>
          </w:divBdr>
        </w:div>
        <w:div w:id="1453594751">
          <w:marLeft w:val="480"/>
          <w:marRight w:val="0"/>
          <w:marTop w:val="0"/>
          <w:marBottom w:val="0"/>
          <w:divBdr>
            <w:top w:val="none" w:sz="0" w:space="0" w:color="auto"/>
            <w:left w:val="none" w:sz="0" w:space="0" w:color="auto"/>
            <w:bottom w:val="none" w:sz="0" w:space="0" w:color="auto"/>
            <w:right w:val="none" w:sz="0" w:space="0" w:color="auto"/>
          </w:divBdr>
        </w:div>
        <w:div w:id="1463841839">
          <w:marLeft w:val="480"/>
          <w:marRight w:val="0"/>
          <w:marTop w:val="0"/>
          <w:marBottom w:val="0"/>
          <w:divBdr>
            <w:top w:val="none" w:sz="0" w:space="0" w:color="auto"/>
            <w:left w:val="none" w:sz="0" w:space="0" w:color="auto"/>
            <w:bottom w:val="none" w:sz="0" w:space="0" w:color="auto"/>
            <w:right w:val="none" w:sz="0" w:space="0" w:color="auto"/>
          </w:divBdr>
        </w:div>
        <w:div w:id="1469546323">
          <w:marLeft w:val="480"/>
          <w:marRight w:val="0"/>
          <w:marTop w:val="0"/>
          <w:marBottom w:val="0"/>
          <w:divBdr>
            <w:top w:val="none" w:sz="0" w:space="0" w:color="auto"/>
            <w:left w:val="none" w:sz="0" w:space="0" w:color="auto"/>
            <w:bottom w:val="none" w:sz="0" w:space="0" w:color="auto"/>
            <w:right w:val="none" w:sz="0" w:space="0" w:color="auto"/>
          </w:divBdr>
        </w:div>
        <w:div w:id="1483935413">
          <w:marLeft w:val="480"/>
          <w:marRight w:val="0"/>
          <w:marTop w:val="0"/>
          <w:marBottom w:val="0"/>
          <w:divBdr>
            <w:top w:val="none" w:sz="0" w:space="0" w:color="auto"/>
            <w:left w:val="none" w:sz="0" w:space="0" w:color="auto"/>
            <w:bottom w:val="none" w:sz="0" w:space="0" w:color="auto"/>
            <w:right w:val="none" w:sz="0" w:space="0" w:color="auto"/>
          </w:divBdr>
        </w:div>
        <w:div w:id="1513185849">
          <w:marLeft w:val="480"/>
          <w:marRight w:val="0"/>
          <w:marTop w:val="0"/>
          <w:marBottom w:val="0"/>
          <w:divBdr>
            <w:top w:val="none" w:sz="0" w:space="0" w:color="auto"/>
            <w:left w:val="none" w:sz="0" w:space="0" w:color="auto"/>
            <w:bottom w:val="none" w:sz="0" w:space="0" w:color="auto"/>
            <w:right w:val="none" w:sz="0" w:space="0" w:color="auto"/>
          </w:divBdr>
        </w:div>
        <w:div w:id="1582644120">
          <w:marLeft w:val="480"/>
          <w:marRight w:val="0"/>
          <w:marTop w:val="0"/>
          <w:marBottom w:val="0"/>
          <w:divBdr>
            <w:top w:val="none" w:sz="0" w:space="0" w:color="auto"/>
            <w:left w:val="none" w:sz="0" w:space="0" w:color="auto"/>
            <w:bottom w:val="none" w:sz="0" w:space="0" w:color="auto"/>
            <w:right w:val="none" w:sz="0" w:space="0" w:color="auto"/>
          </w:divBdr>
        </w:div>
        <w:div w:id="1624649844">
          <w:marLeft w:val="480"/>
          <w:marRight w:val="0"/>
          <w:marTop w:val="0"/>
          <w:marBottom w:val="0"/>
          <w:divBdr>
            <w:top w:val="none" w:sz="0" w:space="0" w:color="auto"/>
            <w:left w:val="none" w:sz="0" w:space="0" w:color="auto"/>
            <w:bottom w:val="none" w:sz="0" w:space="0" w:color="auto"/>
            <w:right w:val="none" w:sz="0" w:space="0" w:color="auto"/>
          </w:divBdr>
        </w:div>
        <w:div w:id="1628588729">
          <w:marLeft w:val="480"/>
          <w:marRight w:val="0"/>
          <w:marTop w:val="0"/>
          <w:marBottom w:val="0"/>
          <w:divBdr>
            <w:top w:val="none" w:sz="0" w:space="0" w:color="auto"/>
            <w:left w:val="none" w:sz="0" w:space="0" w:color="auto"/>
            <w:bottom w:val="none" w:sz="0" w:space="0" w:color="auto"/>
            <w:right w:val="none" w:sz="0" w:space="0" w:color="auto"/>
          </w:divBdr>
        </w:div>
        <w:div w:id="1643735911">
          <w:marLeft w:val="480"/>
          <w:marRight w:val="0"/>
          <w:marTop w:val="0"/>
          <w:marBottom w:val="0"/>
          <w:divBdr>
            <w:top w:val="none" w:sz="0" w:space="0" w:color="auto"/>
            <w:left w:val="none" w:sz="0" w:space="0" w:color="auto"/>
            <w:bottom w:val="none" w:sz="0" w:space="0" w:color="auto"/>
            <w:right w:val="none" w:sz="0" w:space="0" w:color="auto"/>
          </w:divBdr>
        </w:div>
        <w:div w:id="1646159327">
          <w:marLeft w:val="480"/>
          <w:marRight w:val="0"/>
          <w:marTop w:val="0"/>
          <w:marBottom w:val="0"/>
          <w:divBdr>
            <w:top w:val="none" w:sz="0" w:space="0" w:color="auto"/>
            <w:left w:val="none" w:sz="0" w:space="0" w:color="auto"/>
            <w:bottom w:val="none" w:sz="0" w:space="0" w:color="auto"/>
            <w:right w:val="none" w:sz="0" w:space="0" w:color="auto"/>
          </w:divBdr>
        </w:div>
        <w:div w:id="1727727288">
          <w:marLeft w:val="480"/>
          <w:marRight w:val="0"/>
          <w:marTop w:val="0"/>
          <w:marBottom w:val="0"/>
          <w:divBdr>
            <w:top w:val="none" w:sz="0" w:space="0" w:color="auto"/>
            <w:left w:val="none" w:sz="0" w:space="0" w:color="auto"/>
            <w:bottom w:val="none" w:sz="0" w:space="0" w:color="auto"/>
            <w:right w:val="none" w:sz="0" w:space="0" w:color="auto"/>
          </w:divBdr>
        </w:div>
        <w:div w:id="1761757931">
          <w:marLeft w:val="480"/>
          <w:marRight w:val="0"/>
          <w:marTop w:val="0"/>
          <w:marBottom w:val="0"/>
          <w:divBdr>
            <w:top w:val="none" w:sz="0" w:space="0" w:color="auto"/>
            <w:left w:val="none" w:sz="0" w:space="0" w:color="auto"/>
            <w:bottom w:val="none" w:sz="0" w:space="0" w:color="auto"/>
            <w:right w:val="none" w:sz="0" w:space="0" w:color="auto"/>
          </w:divBdr>
        </w:div>
        <w:div w:id="1824657781">
          <w:marLeft w:val="480"/>
          <w:marRight w:val="0"/>
          <w:marTop w:val="0"/>
          <w:marBottom w:val="0"/>
          <w:divBdr>
            <w:top w:val="none" w:sz="0" w:space="0" w:color="auto"/>
            <w:left w:val="none" w:sz="0" w:space="0" w:color="auto"/>
            <w:bottom w:val="none" w:sz="0" w:space="0" w:color="auto"/>
            <w:right w:val="none" w:sz="0" w:space="0" w:color="auto"/>
          </w:divBdr>
        </w:div>
      </w:divsChild>
    </w:div>
    <w:div w:id="1021979109">
      <w:marLeft w:val="480"/>
      <w:marRight w:val="0"/>
      <w:marTop w:val="0"/>
      <w:marBottom w:val="0"/>
      <w:divBdr>
        <w:top w:val="none" w:sz="0" w:space="0" w:color="auto"/>
        <w:left w:val="none" w:sz="0" w:space="0" w:color="auto"/>
        <w:bottom w:val="none" w:sz="0" w:space="0" w:color="auto"/>
        <w:right w:val="none" w:sz="0" w:space="0" w:color="auto"/>
      </w:divBdr>
    </w:div>
    <w:div w:id="1021979724">
      <w:bodyDiv w:val="1"/>
      <w:marLeft w:val="0"/>
      <w:marRight w:val="0"/>
      <w:marTop w:val="0"/>
      <w:marBottom w:val="0"/>
      <w:divBdr>
        <w:top w:val="none" w:sz="0" w:space="0" w:color="auto"/>
        <w:left w:val="none" w:sz="0" w:space="0" w:color="auto"/>
        <w:bottom w:val="none" w:sz="0" w:space="0" w:color="auto"/>
        <w:right w:val="none" w:sz="0" w:space="0" w:color="auto"/>
      </w:divBdr>
    </w:div>
    <w:div w:id="1022047073">
      <w:marLeft w:val="480"/>
      <w:marRight w:val="0"/>
      <w:marTop w:val="0"/>
      <w:marBottom w:val="0"/>
      <w:divBdr>
        <w:top w:val="none" w:sz="0" w:space="0" w:color="auto"/>
        <w:left w:val="none" w:sz="0" w:space="0" w:color="auto"/>
        <w:bottom w:val="none" w:sz="0" w:space="0" w:color="auto"/>
        <w:right w:val="none" w:sz="0" w:space="0" w:color="auto"/>
      </w:divBdr>
    </w:div>
    <w:div w:id="1022049618">
      <w:marLeft w:val="480"/>
      <w:marRight w:val="0"/>
      <w:marTop w:val="0"/>
      <w:marBottom w:val="0"/>
      <w:divBdr>
        <w:top w:val="none" w:sz="0" w:space="0" w:color="auto"/>
        <w:left w:val="none" w:sz="0" w:space="0" w:color="auto"/>
        <w:bottom w:val="none" w:sz="0" w:space="0" w:color="auto"/>
        <w:right w:val="none" w:sz="0" w:space="0" w:color="auto"/>
      </w:divBdr>
    </w:div>
    <w:div w:id="1022173244">
      <w:marLeft w:val="480"/>
      <w:marRight w:val="0"/>
      <w:marTop w:val="0"/>
      <w:marBottom w:val="0"/>
      <w:divBdr>
        <w:top w:val="none" w:sz="0" w:space="0" w:color="auto"/>
        <w:left w:val="none" w:sz="0" w:space="0" w:color="auto"/>
        <w:bottom w:val="none" w:sz="0" w:space="0" w:color="auto"/>
        <w:right w:val="none" w:sz="0" w:space="0" w:color="auto"/>
      </w:divBdr>
    </w:div>
    <w:div w:id="1022315723">
      <w:marLeft w:val="480"/>
      <w:marRight w:val="0"/>
      <w:marTop w:val="0"/>
      <w:marBottom w:val="0"/>
      <w:divBdr>
        <w:top w:val="none" w:sz="0" w:space="0" w:color="auto"/>
        <w:left w:val="none" w:sz="0" w:space="0" w:color="auto"/>
        <w:bottom w:val="none" w:sz="0" w:space="0" w:color="auto"/>
        <w:right w:val="none" w:sz="0" w:space="0" w:color="auto"/>
      </w:divBdr>
    </w:div>
    <w:div w:id="1022361863">
      <w:marLeft w:val="480"/>
      <w:marRight w:val="0"/>
      <w:marTop w:val="0"/>
      <w:marBottom w:val="0"/>
      <w:divBdr>
        <w:top w:val="none" w:sz="0" w:space="0" w:color="auto"/>
        <w:left w:val="none" w:sz="0" w:space="0" w:color="auto"/>
        <w:bottom w:val="none" w:sz="0" w:space="0" w:color="auto"/>
        <w:right w:val="none" w:sz="0" w:space="0" w:color="auto"/>
      </w:divBdr>
    </w:div>
    <w:div w:id="1022440247">
      <w:marLeft w:val="480"/>
      <w:marRight w:val="0"/>
      <w:marTop w:val="0"/>
      <w:marBottom w:val="0"/>
      <w:divBdr>
        <w:top w:val="none" w:sz="0" w:space="0" w:color="auto"/>
        <w:left w:val="none" w:sz="0" w:space="0" w:color="auto"/>
        <w:bottom w:val="none" w:sz="0" w:space="0" w:color="auto"/>
        <w:right w:val="none" w:sz="0" w:space="0" w:color="auto"/>
      </w:divBdr>
    </w:div>
    <w:div w:id="1022510867">
      <w:marLeft w:val="480"/>
      <w:marRight w:val="0"/>
      <w:marTop w:val="0"/>
      <w:marBottom w:val="0"/>
      <w:divBdr>
        <w:top w:val="none" w:sz="0" w:space="0" w:color="auto"/>
        <w:left w:val="none" w:sz="0" w:space="0" w:color="auto"/>
        <w:bottom w:val="none" w:sz="0" w:space="0" w:color="auto"/>
        <w:right w:val="none" w:sz="0" w:space="0" w:color="auto"/>
      </w:divBdr>
    </w:div>
    <w:div w:id="1022514118">
      <w:marLeft w:val="480"/>
      <w:marRight w:val="0"/>
      <w:marTop w:val="0"/>
      <w:marBottom w:val="0"/>
      <w:divBdr>
        <w:top w:val="none" w:sz="0" w:space="0" w:color="auto"/>
        <w:left w:val="none" w:sz="0" w:space="0" w:color="auto"/>
        <w:bottom w:val="none" w:sz="0" w:space="0" w:color="auto"/>
        <w:right w:val="none" w:sz="0" w:space="0" w:color="auto"/>
      </w:divBdr>
    </w:div>
    <w:div w:id="1022515641">
      <w:marLeft w:val="480"/>
      <w:marRight w:val="0"/>
      <w:marTop w:val="0"/>
      <w:marBottom w:val="0"/>
      <w:divBdr>
        <w:top w:val="none" w:sz="0" w:space="0" w:color="auto"/>
        <w:left w:val="none" w:sz="0" w:space="0" w:color="auto"/>
        <w:bottom w:val="none" w:sz="0" w:space="0" w:color="auto"/>
        <w:right w:val="none" w:sz="0" w:space="0" w:color="auto"/>
      </w:divBdr>
    </w:div>
    <w:div w:id="1022708935">
      <w:marLeft w:val="480"/>
      <w:marRight w:val="0"/>
      <w:marTop w:val="0"/>
      <w:marBottom w:val="0"/>
      <w:divBdr>
        <w:top w:val="none" w:sz="0" w:space="0" w:color="auto"/>
        <w:left w:val="none" w:sz="0" w:space="0" w:color="auto"/>
        <w:bottom w:val="none" w:sz="0" w:space="0" w:color="auto"/>
        <w:right w:val="none" w:sz="0" w:space="0" w:color="auto"/>
      </w:divBdr>
    </w:div>
    <w:div w:id="1022898077">
      <w:bodyDiv w:val="1"/>
      <w:marLeft w:val="0"/>
      <w:marRight w:val="0"/>
      <w:marTop w:val="0"/>
      <w:marBottom w:val="0"/>
      <w:divBdr>
        <w:top w:val="none" w:sz="0" w:space="0" w:color="auto"/>
        <w:left w:val="none" w:sz="0" w:space="0" w:color="auto"/>
        <w:bottom w:val="none" w:sz="0" w:space="0" w:color="auto"/>
        <w:right w:val="none" w:sz="0" w:space="0" w:color="auto"/>
      </w:divBdr>
    </w:div>
    <w:div w:id="1022902773">
      <w:marLeft w:val="480"/>
      <w:marRight w:val="0"/>
      <w:marTop w:val="0"/>
      <w:marBottom w:val="0"/>
      <w:divBdr>
        <w:top w:val="none" w:sz="0" w:space="0" w:color="auto"/>
        <w:left w:val="none" w:sz="0" w:space="0" w:color="auto"/>
        <w:bottom w:val="none" w:sz="0" w:space="0" w:color="auto"/>
        <w:right w:val="none" w:sz="0" w:space="0" w:color="auto"/>
      </w:divBdr>
    </w:div>
    <w:div w:id="1022972931">
      <w:marLeft w:val="480"/>
      <w:marRight w:val="0"/>
      <w:marTop w:val="0"/>
      <w:marBottom w:val="0"/>
      <w:divBdr>
        <w:top w:val="none" w:sz="0" w:space="0" w:color="auto"/>
        <w:left w:val="none" w:sz="0" w:space="0" w:color="auto"/>
        <w:bottom w:val="none" w:sz="0" w:space="0" w:color="auto"/>
        <w:right w:val="none" w:sz="0" w:space="0" w:color="auto"/>
      </w:divBdr>
    </w:div>
    <w:div w:id="1022979751">
      <w:marLeft w:val="480"/>
      <w:marRight w:val="0"/>
      <w:marTop w:val="0"/>
      <w:marBottom w:val="0"/>
      <w:divBdr>
        <w:top w:val="none" w:sz="0" w:space="0" w:color="auto"/>
        <w:left w:val="none" w:sz="0" w:space="0" w:color="auto"/>
        <w:bottom w:val="none" w:sz="0" w:space="0" w:color="auto"/>
        <w:right w:val="none" w:sz="0" w:space="0" w:color="auto"/>
      </w:divBdr>
    </w:div>
    <w:div w:id="1023046198">
      <w:marLeft w:val="480"/>
      <w:marRight w:val="0"/>
      <w:marTop w:val="0"/>
      <w:marBottom w:val="0"/>
      <w:divBdr>
        <w:top w:val="none" w:sz="0" w:space="0" w:color="auto"/>
        <w:left w:val="none" w:sz="0" w:space="0" w:color="auto"/>
        <w:bottom w:val="none" w:sz="0" w:space="0" w:color="auto"/>
        <w:right w:val="none" w:sz="0" w:space="0" w:color="auto"/>
      </w:divBdr>
    </w:div>
    <w:div w:id="1023094676">
      <w:bodyDiv w:val="1"/>
      <w:marLeft w:val="0"/>
      <w:marRight w:val="0"/>
      <w:marTop w:val="0"/>
      <w:marBottom w:val="0"/>
      <w:divBdr>
        <w:top w:val="none" w:sz="0" w:space="0" w:color="auto"/>
        <w:left w:val="none" w:sz="0" w:space="0" w:color="auto"/>
        <w:bottom w:val="none" w:sz="0" w:space="0" w:color="auto"/>
        <w:right w:val="none" w:sz="0" w:space="0" w:color="auto"/>
      </w:divBdr>
    </w:div>
    <w:div w:id="1023097775">
      <w:marLeft w:val="480"/>
      <w:marRight w:val="0"/>
      <w:marTop w:val="0"/>
      <w:marBottom w:val="0"/>
      <w:divBdr>
        <w:top w:val="none" w:sz="0" w:space="0" w:color="auto"/>
        <w:left w:val="none" w:sz="0" w:space="0" w:color="auto"/>
        <w:bottom w:val="none" w:sz="0" w:space="0" w:color="auto"/>
        <w:right w:val="none" w:sz="0" w:space="0" w:color="auto"/>
      </w:divBdr>
    </w:div>
    <w:div w:id="1023366001">
      <w:marLeft w:val="480"/>
      <w:marRight w:val="0"/>
      <w:marTop w:val="0"/>
      <w:marBottom w:val="0"/>
      <w:divBdr>
        <w:top w:val="none" w:sz="0" w:space="0" w:color="auto"/>
        <w:left w:val="none" w:sz="0" w:space="0" w:color="auto"/>
        <w:bottom w:val="none" w:sz="0" w:space="0" w:color="auto"/>
        <w:right w:val="none" w:sz="0" w:space="0" w:color="auto"/>
      </w:divBdr>
    </w:div>
    <w:div w:id="1023441028">
      <w:marLeft w:val="480"/>
      <w:marRight w:val="0"/>
      <w:marTop w:val="0"/>
      <w:marBottom w:val="0"/>
      <w:divBdr>
        <w:top w:val="none" w:sz="0" w:space="0" w:color="auto"/>
        <w:left w:val="none" w:sz="0" w:space="0" w:color="auto"/>
        <w:bottom w:val="none" w:sz="0" w:space="0" w:color="auto"/>
        <w:right w:val="none" w:sz="0" w:space="0" w:color="auto"/>
      </w:divBdr>
    </w:div>
    <w:div w:id="1023476618">
      <w:marLeft w:val="480"/>
      <w:marRight w:val="0"/>
      <w:marTop w:val="0"/>
      <w:marBottom w:val="0"/>
      <w:divBdr>
        <w:top w:val="none" w:sz="0" w:space="0" w:color="auto"/>
        <w:left w:val="none" w:sz="0" w:space="0" w:color="auto"/>
        <w:bottom w:val="none" w:sz="0" w:space="0" w:color="auto"/>
        <w:right w:val="none" w:sz="0" w:space="0" w:color="auto"/>
      </w:divBdr>
    </w:div>
    <w:div w:id="1023748831">
      <w:marLeft w:val="480"/>
      <w:marRight w:val="0"/>
      <w:marTop w:val="0"/>
      <w:marBottom w:val="0"/>
      <w:divBdr>
        <w:top w:val="none" w:sz="0" w:space="0" w:color="auto"/>
        <w:left w:val="none" w:sz="0" w:space="0" w:color="auto"/>
        <w:bottom w:val="none" w:sz="0" w:space="0" w:color="auto"/>
        <w:right w:val="none" w:sz="0" w:space="0" w:color="auto"/>
      </w:divBdr>
    </w:div>
    <w:div w:id="1023824588">
      <w:marLeft w:val="480"/>
      <w:marRight w:val="0"/>
      <w:marTop w:val="0"/>
      <w:marBottom w:val="0"/>
      <w:divBdr>
        <w:top w:val="none" w:sz="0" w:space="0" w:color="auto"/>
        <w:left w:val="none" w:sz="0" w:space="0" w:color="auto"/>
        <w:bottom w:val="none" w:sz="0" w:space="0" w:color="auto"/>
        <w:right w:val="none" w:sz="0" w:space="0" w:color="auto"/>
      </w:divBdr>
    </w:div>
    <w:div w:id="1023944563">
      <w:marLeft w:val="480"/>
      <w:marRight w:val="0"/>
      <w:marTop w:val="0"/>
      <w:marBottom w:val="0"/>
      <w:divBdr>
        <w:top w:val="none" w:sz="0" w:space="0" w:color="auto"/>
        <w:left w:val="none" w:sz="0" w:space="0" w:color="auto"/>
        <w:bottom w:val="none" w:sz="0" w:space="0" w:color="auto"/>
        <w:right w:val="none" w:sz="0" w:space="0" w:color="auto"/>
      </w:divBdr>
    </w:div>
    <w:div w:id="1024020395">
      <w:marLeft w:val="480"/>
      <w:marRight w:val="0"/>
      <w:marTop w:val="0"/>
      <w:marBottom w:val="0"/>
      <w:divBdr>
        <w:top w:val="none" w:sz="0" w:space="0" w:color="auto"/>
        <w:left w:val="none" w:sz="0" w:space="0" w:color="auto"/>
        <w:bottom w:val="none" w:sz="0" w:space="0" w:color="auto"/>
        <w:right w:val="none" w:sz="0" w:space="0" w:color="auto"/>
      </w:divBdr>
    </w:div>
    <w:div w:id="1024132491">
      <w:marLeft w:val="480"/>
      <w:marRight w:val="0"/>
      <w:marTop w:val="0"/>
      <w:marBottom w:val="0"/>
      <w:divBdr>
        <w:top w:val="none" w:sz="0" w:space="0" w:color="auto"/>
        <w:left w:val="none" w:sz="0" w:space="0" w:color="auto"/>
        <w:bottom w:val="none" w:sz="0" w:space="0" w:color="auto"/>
        <w:right w:val="none" w:sz="0" w:space="0" w:color="auto"/>
      </w:divBdr>
    </w:div>
    <w:div w:id="1024135424">
      <w:marLeft w:val="480"/>
      <w:marRight w:val="0"/>
      <w:marTop w:val="0"/>
      <w:marBottom w:val="0"/>
      <w:divBdr>
        <w:top w:val="none" w:sz="0" w:space="0" w:color="auto"/>
        <w:left w:val="none" w:sz="0" w:space="0" w:color="auto"/>
        <w:bottom w:val="none" w:sz="0" w:space="0" w:color="auto"/>
        <w:right w:val="none" w:sz="0" w:space="0" w:color="auto"/>
      </w:divBdr>
    </w:div>
    <w:div w:id="1024138557">
      <w:marLeft w:val="480"/>
      <w:marRight w:val="0"/>
      <w:marTop w:val="0"/>
      <w:marBottom w:val="0"/>
      <w:divBdr>
        <w:top w:val="none" w:sz="0" w:space="0" w:color="auto"/>
        <w:left w:val="none" w:sz="0" w:space="0" w:color="auto"/>
        <w:bottom w:val="none" w:sz="0" w:space="0" w:color="auto"/>
        <w:right w:val="none" w:sz="0" w:space="0" w:color="auto"/>
      </w:divBdr>
    </w:div>
    <w:div w:id="1024332596">
      <w:marLeft w:val="480"/>
      <w:marRight w:val="0"/>
      <w:marTop w:val="0"/>
      <w:marBottom w:val="0"/>
      <w:divBdr>
        <w:top w:val="none" w:sz="0" w:space="0" w:color="auto"/>
        <w:left w:val="none" w:sz="0" w:space="0" w:color="auto"/>
        <w:bottom w:val="none" w:sz="0" w:space="0" w:color="auto"/>
        <w:right w:val="none" w:sz="0" w:space="0" w:color="auto"/>
      </w:divBdr>
    </w:div>
    <w:div w:id="1024401266">
      <w:marLeft w:val="480"/>
      <w:marRight w:val="0"/>
      <w:marTop w:val="0"/>
      <w:marBottom w:val="0"/>
      <w:divBdr>
        <w:top w:val="none" w:sz="0" w:space="0" w:color="auto"/>
        <w:left w:val="none" w:sz="0" w:space="0" w:color="auto"/>
        <w:bottom w:val="none" w:sz="0" w:space="0" w:color="auto"/>
        <w:right w:val="none" w:sz="0" w:space="0" w:color="auto"/>
      </w:divBdr>
    </w:div>
    <w:div w:id="1024408228">
      <w:marLeft w:val="480"/>
      <w:marRight w:val="0"/>
      <w:marTop w:val="0"/>
      <w:marBottom w:val="0"/>
      <w:divBdr>
        <w:top w:val="none" w:sz="0" w:space="0" w:color="auto"/>
        <w:left w:val="none" w:sz="0" w:space="0" w:color="auto"/>
        <w:bottom w:val="none" w:sz="0" w:space="0" w:color="auto"/>
        <w:right w:val="none" w:sz="0" w:space="0" w:color="auto"/>
      </w:divBdr>
    </w:div>
    <w:div w:id="1024474496">
      <w:marLeft w:val="480"/>
      <w:marRight w:val="0"/>
      <w:marTop w:val="0"/>
      <w:marBottom w:val="0"/>
      <w:divBdr>
        <w:top w:val="none" w:sz="0" w:space="0" w:color="auto"/>
        <w:left w:val="none" w:sz="0" w:space="0" w:color="auto"/>
        <w:bottom w:val="none" w:sz="0" w:space="0" w:color="auto"/>
        <w:right w:val="none" w:sz="0" w:space="0" w:color="auto"/>
      </w:divBdr>
    </w:div>
    <w:div w:id="1024597270">
      <w:marLeft w:val="480"/>
      <w:marRight w:val="0"/>
      <w:marTop w:val="0"/>
      <w:marBottom w:val="0"/>
      <w:divBdr>
        <w:top w:val="none" w:sz="0" w:space="0" w:color="auto"/>
        <w:left w:val="none" w:sz="0" w:space="0" w:color="auto"/>
        <w:bottom w:val="none" w:sz="0" w:space="0" w:color="auto"/>
        <w:right w:val="none" w:sz="0" w:space="0" w:color="auto"/>
      </w:divBdr>
    </w:div>
    <w:div w:id="1024600520">
      <w:marLeft w:val="480"/>
      <w:marRight w:val="0"/>
      <w:marTop w:val="0"/>
      <w:marBottom w:val="0"/>
      <w:divBdr>
        <w:top w:val="none" w:sz="0" w:space="0" w:color="auto"/>
        <w:left w:val="none" w:sz="0" w:space="0" w:color="auto"/>
        <w:bottom w:val="none" w:sz="0" w:space="0" w:color="auto"/>
        <w:right w:val="none" w:sz="0" w:space="0" w:color="auto"/>
      </w:divBdr>
    </w:div>
    <w:div w:id="1025063746">
      <w:marLeft w:val="480"/>
      <w:marRight w:val="0"/>
      <w:marTop w:val="0"/>
      <w:marBottom w:val="0"/>
      <w:divBdr>
        <w:top w:val="none" w:sz="0" w:space="0" w:color="auto"/>
        <w:left w:val="none" w:sz="0" w:space="0" w:color="auto"/>
        <w:bottom w:val="none" w:sz="0" w:space="0" w:color="auto"/>
        <w:right w:val="none" w:sz="0" w:space="0" w:color="auto"/>
      </w:divBdr>
    </w:div>
    <w:div w:id="1025137723">
      <w:marLeft w:val="480"/>
      <w:marRight w:val="0"/>
      <w:marTop w:val="0"/>
      <w:marBottom w:val="0"/>
      <w:divBdr>
        <w:top w:val="none" w:sz="0" w:space="0" w:color="auto"/>
        <w:left w:val="none" w:sz="0" w:space="0" w:color="auto"/>
        <w:bottom w:val="none" w:sz="0" w:space="0" w:color="auto"/>
        <w:right w:val="none" w:sz="0" w:space="0" w:color="auto"/>
      </w:divBdr>
    </w:div>
    <w:div w:id="1025401997">
      <w:marLeft w:val="480"/>
      <w:marRight w:val="0"/>
      <w:marTop w:val="0"/>
      <w:marBottom w:val="0"/>
      <w:divBdr>
        <w:top w:val="none" w:sz="0" w:space="0" w:color="auto"/>
        <w:left w:val="none" w:sz="0" w:space="0" w:color="auto"/>
        <w:bottom w:val="none" w:sz="0" w:space="0" w:color="auto"/>
        <w:right w:val="none" w:sz="0" w:space="0" w:color="auto"/>
      </w:divBdr>
    </w:div>
    <w:div w:id="1025448450">
      <w:marLeft w:val="480"/>
      <w:marRight w:val="0"/>
      <w:marTop w:val="0"/>
      <w:marBottom w:val="0"/>
      <w:divBdr>
        <w:top w:val="none" w:sz="0" w:space="0" w:color="auto"/>
        <w:left w:val="none" w:sz="0" w:space="0" w:color="auto"/>
        <w:bottom w:val="none" w:sz="0" w:space="0" w:color="auto"/>
        <w:right w:val="none" w:sz="0" w:space="0" w:color="auto"/>
      </w:divBdr>
    </w:div>
    <w:div w:id="1025520108">
      <w:bodyDiv w:val="1"/>
      <w:marLeft w:val="0"/>
      <w:marRight w:val="0"/>
      <w:marTop w:val="0"/>
      <w:marBottom w:val="0"/>
      <w:divBdr>
        <w:top w:val="none" w:sz="0" w:space="0" w:color="auto"/>
        <w:left w:val="none" w:sz="0" w:space="0" w:color="auto"/>
        <w:bottom w:val="none" w:sz="0" w:space="0" w:color="auto"/>
        <w:right w:val="none" w:sz="0" w:space="0" w:color="auto"/>
      </w:divBdr>
    </w:div>
    <w:div w:id="1025640584">
      <w:marLeft w:val="480"/>
      <w:marRight w:val="0"/>
      <w:marTop w:val="0"/>
      <w:marBottom w:val="0"/>
      <w:divBdr>
        <w:top w:val="none" w:sz="0" w:space="0" w:color="auto"/>
        <w:left w:val="none" w:sz="0" w:space="0" w:color="auto"/>
        <w:bottom w:val="none" w:sz="0" w:space="0" w:color="auto"/>
        <w:right w:val="none" w:sz="0" w:space="0" w:color="auto"/>
      </w:divBdr>
    </w:div>
    <w:div w:id="1025641522">
      <w:marLeft w:val="480"/>
      <w:marRight w:val="0"/>
      <w:marTop w:val="0"/>
      <w:marBottom w:val="0"/>
      <w:divBdr>
        <w:top w:val="none" w:sz="0" w:space="0" w:color="auto"/>
        <w:left w:val="none" w:sz="0" w:space="0" w:color="auto"/>
        <w:bottom w:val="none" w:sz="0" w:space="0" w:color="auto"/>
        <w:right w:val="none" w:sz="0" w:space="0" w:color="auto"/>
      </w:divBdr>
    </w:div>
    <w:div w:id="1025716177">
      <w:marLeft w:val="480"/>
      <w:marRight w:val="0"/>
      <w:marTop w:val="0"/>
      <w:marBottom w:val="0"/>
      <w:divBdr>
        <w:top w:val="none" w:sz="0" w:space="0" w:color="auto"/>
        <w:left w:val="none" w:sz="0" w:space="0" w:color="auto"/>
        <w:bottom w:val="none" w:sz="0" w:space="0" w:color="auto"/>
        <w:right w:val="none" w:sz="0" w:space="0" w:color="auto"/>
      </w:divBdr>
    </w:div>
    <w:div w:id="1026057167">
      <w:marLeft w:val="480"/>
      <w:marRight w:val="0"/>
      <w:marTop w:val="0"/>
      <w:marBottom w:val="0"/>
      <w:divBdr>
        <w:top w:val="none" w:sz="0" w:space="0" w:color="auto"/>
        <w:left w:val="none" w:sz="0" w:space="0" w:color="auto"/>
        <w:bottom w:val="none" w:sz="0" w:space="0" w:color="auto"/>
        <w:right w:val="none" w:sz="0" w:space="0" w:color="auto"/>
      </w:divBdr>
    </w:div>
    <w:div w:id="1026061317">
      <w:marLeft w:val="480"/>
      <w:marRight w:val="0"/>
      <w:marTop w:val="0"/>
      <w:marBottom w:val="0"/>
      <w:divBdr>
        <w:top w:val="none" w:sz="0" w:space="0" w:color="auto"/>
        <w:left w:val="none" w:sz="0" w:space="0" w:color="auto"/>
        <w:bottom w:val="none" w:sz="0" w:space="0" w:color="auto"/>
        <w:right w:val="none" w:sz="0" w:space="0" w:color="auto"/>
      </w:divBdr>
    </w:div>
    <w:div w:id="1026179812">
      <w:marLeft w:val="480"/>
      <w:marRight w:val="0"/>
      <w:marTop w:val="0"/>
      <w:marBottom w:val="0"/>
      <w:divBdr>
        <w:top w:val="none" w:sz="0" w:space="0" w:color="auto"/>
        <w:left w:val="none" w:sz="0" w:space="0" w:color="auto"/>
        <w:bottom w:val="none" w:sz="0" w:space="0" w:color="auto"/>
        <w:right w:val="none" w:sz="0" w:space="0" w:color="auto"/>
      </w:divBdr>
    </w:div>
    <w:div w:id="1026180550">
      <w:marLeft w:val="480"/>
      <w:marRight w:val="0"/>
      <w:marTop w:val="0"/>
      <w:marBottom w:val="0"/>
      <w:divBdr>
        <w:top w:val="none" w:sz="0" w:space="0" w:color="auto"/>
        <w:left w:val="none" w:sz="0" w:space="0" w:color="auto"/>
        <w:bottom w:val="none" w:sz="0" w:space="0" w:color="auto"/>
        <w:right w:val="none" w:sz="0" w:space="0" w:color="auto"/>
      </w:divBdr>
    </w:div>
    <w:div w:id="1026253095">
      <w:bodyDiv w:val="1"/>
      <w:marLeft w:val="0"/>
      <w:marRight w:val="0"/>
      <w:marTop w:val="0"/>
      <w:marBottom w:val="0"/>
      <w:divBdr>
        <w:top w:val="none" w:sz="0" w:space="0" w:color="auto"/>
        <w:left w:val="none" w:sz="0" w:space="0" w:color="auto"/>
        <w:bottom w:val="none" w:sz="0" w:space="0" w:color="auto"/>
        <w:right w:val="none" w:sz="0" w:space="0" w:color="auto"/>
      </w:divBdr>
    </w:div>
    <w:div w:id="1026446793">
      <w:marLeft w:val="480"/>
      <w:marRight w:val="0"/>
      <w:marTop w:val="0"/>
      <w:marBottom w:val="0"/>
      <w:divBdr>
        <w:top w:val="none" w:sz="0" w:space="0" w:color="auto"/>
        <w:left w:val="none" w:sz="0" w:space="0" w:color="auto"/>
        <w:bottom w:val="none" w:sz="0" w:space="0" w:color="auto"/>
        <w:right w:val="none" w:sz="0" w:space="0" w:color="auto"/>
      </w:divBdr>
    </w:div>
    <w:div w:id="1026447730">
      <w:bodyDiv w:val="1"/>
      <w:marLeft w:val="0"/>
      <w:marRight w:val="0"/>
      <w:marTop w:val="0"/>
      <w:marBottom w:val="0"/>
      <w:divBdr>
        <w:top w:val="none" w:sz="0" w:space="0" w:color="auto"/>
        <w:left w:val="none" w:sz="0" w:space="0" w:color="auto"/>
        <w:bottom w:val="none" w:sz="0" w:space="0" w:color="auto"/>
        <w:right w:val="none" w:sz="0" w:space="0" w:color="auto"/>
      </w:divBdr>
    </w:div>
    <w:div w:id="1026515368">
      <w:marLeft w:val="480"/>
      <w:marRight w:val="0"/>
      <w:marTop w:val="0"/>
      <w:marBottom w:val="0"/>
      <w:divBdr>
        <w:top w:val="none" w:sz="0" w:space="0" w:color="auto"/>
        <w:left w:val="none" w:sz="0" w:space="0" w:color="auto"/>
        <w:bottom w:val="none" w:sz="0" w:space="0" w:color="auto"/>
        <w:right w:val="none" w:sz="0" w:space="0" w:color="auto"/>
      </w:divBdr>
    </w:div>
    <w:div w:id="1026826635">
      <w:bodyDiv w:val="1"/>
      <w:marLeft w:val="0"/>
      <w:marRight w:val="0"/>
      <w:marTop w:val="0"/>
      <w:marBottom w:val="0"/>
      <w:divBdr>
        <w:top w:val="none" w:sz="0" w:space="0" w:color="auto"/>
        <w:left w:val="none" w:sz="0" w:space="0" w:color="auto"/>
        <w:bottom w:val="none" w:sz="0" w:space="0" w:color="auto"/>
        <w:right w:val="none" w:sz="0" w:space="0" w:color="auto"/>
      </w:divBdr>
    </w:div>
    <w:div w:id="1026831209">
      <w:marLeft w:val="480"/>
      <w:marRight w:val="0"/>
      <w:marTop w:val="0"/>
      <w:marBottom w:val="0"/>
      <w:divBdr>
        <w:top w:val="none" w:sz="0" w:space="0" w:color="auto"/>
        <w:left w:val="none" w:sz="0" w:space="0" w:color="auto"/>
        <w:bottom w:val="none" w:sz="0" w:space="0" w:color="auto"/>
        <w:right w:val="none" w:sz="0" w:space="0" w:color="auto"/>
      </w:divBdr>
    </w:div>
    <w:div w:id="1026831868">
      <w:marLeft w:val="480"/>
      <w:marRight w:val="0"/>
      <w:marTop w:val="0"/>
      <w:marBottom w:val="0"/>
      <w:divBdr>
        <w:top w:val="none" w:sz="0" w:space="0" w:color="auto"/>
        <w:left w:val="none" w:sz="0" w:space="0" w:color="auto"/>
        <w:bottom w:val="none" w:sz="0" w:space="0" w:color="auto"/>
        <w:right w:val="none" w:sz="0" w:space="0" w:color="auto"/>
      </w:divBdr>
    </w:div>
    <w:div w:id="1026979950">
      <w:marLeft w:val="480"/>
      <w:marRight w:val="0"/>
      <w:marTop w:val="0"/>
      <w:marBottom w:val="0"/>
      <w:divBdr>
        <w:top w:val="none" w:sz="0" w:space="0" w:color="auto"/>
        <w:left w:val="none" w:sz="0" w:space="0" w:color="auto"/>
        <w:bottom w:val="none" w:sz="0" w:space="0" w:color="auto"/>
        <w:right w:val="none" w:sz="0" w:space="0" w:color="auto"/>
      </w:divBdr>
    </w:div>
    <w:div w:id="1027020741">
      <w:marLeft w:val="480"/>
      <w:marRight w:val="0"/>
      <w:marTop w:val="0"/>
      <w:marBottom w:val="0"/>
      <w:divBdr>
        <w:top w:val="none" w:sz="0" w:space="0" w:color="auto"/>
        <w:left w:val="none" w:sz="0" w:space="0" w:color="auto"/>
        <w:bottom w:val="none" w:sz="0" w:space="0" w:color="auto"/>
        <w:right w:val="none" w:sz="0" w:space="0" w:color="auto"/>
      </w:divBdr>
    </w:div>
    <w:div w:id="1027101199">
      <w:marLeft w:val="480"/>
      <w:marRight w:val="0"/>
      <w:marTop w:val="0"/>
      <w:marBottom w:val="0"/>
      <w:divBdr>
        <w:top w:val="none" w:sz="0" w:space="0" w:color="auto"/>
        <w:left w:val="none" w:sz="0" w:space="0" w:color="auto"/>
        <w:bottom w:val="none" w:sz="0" w:space="0" w:color="auto"/>
        <w:right w:val="none" w:sz="0" w:space="0" w:color="auto"/>
      </w:divBdr>
    </w:div>
    <w:div w:id="1027218765">
      <w:marLeft w:val="480"/>
      <w:marRight w:val="0"/>
      <w:marTop w:val="0"/>
      <w:marBottom w:val="0"/>
      <w:divBdr>
        <w:top w:val="none" w:sz="0" w:space="0" w:color="auto"/>
        <w:left w:val="none" w:sz="0" w:space="0" w:color="auto"/>
        <w:bottom w:val="none" w:sz="0" w:space="0" w:color="auto"/>
        <w:right w:val="none" w:sz="0" w:space="0" w:color="auto"/>
      </w:divBdr>
    </w:div>
    <w:div w:id="1027292646">
      <w:marLeft w:val="480"/>
      <w:marRight w:val="0"/>
      <w:marTop w:val="0"/>
      <w:marBottom w:val="0"/>
      <w:divBdr>
        <w:top w:val="none" w:sz="0" w:space="0" w:color="auto"/>
        <w:left w:val="none" w:sz="0" w:space="0" w:color="auto"/>
        <w:bottom w:val="none" w:sz="0" w:space="0" w:color="auto"/>
        <w:right w:val="none" w:sz="0" w:space="0" w:color="auto"/>
      </w:divBdr>
    </w:div>
    <w:div w:id="1027562558">
      <w:marLeft w:val="480"/>
      <w:marRight w:val="0"/>
      <w:marTop w:val="0"/>
      <w:marBottom w:val="0"/>
      <w:divBdr>
        <w:top w:val="none" w:sz="0" w:space="0" w:color="auto"/>
        <w:left w:val="none" w:sz="0" w:space="0" w:color="auto"/>
        <w:bottom w:val="none" w:sz="0" w:space="0" w:color="auto"/>
        <w:right w:val="none" w:sz="0" w:space="0" w:color="auto"/>
      </w:divBdr>
    </w:div>
    <w:div w:id="1027948466">
      <w:marLeft w:val="480"/>
      <w:marRight w:val="0"/>
      <w:marTop w:val="0"/>
      <w:marBottom w:val="0"/>
      <w:divBdr>
        <w:top w:val="none" w:sz="0" w:space="0" w:color="auto"/>
        <w:left w:val="none" w:sz="0" w:space="0" w:color="auto"/>
        <w:bottom w:val="none" w:sz="0" w:space="0" w:color="auto"/>
        <w:right w:val="none" w:sz="0" w:space="0" w:color="auto"/>
      </w:divBdr>
    </w:div>
    <w:div w:id="1028021112">
      <w:bodyDiv w:val="1"/>
      <w:marLeft w:val="0"/>
      <w:marRight w:val="0"/>
      <w:marTop w:val="0"/>
      <w:marBottom w:val="0"/>
      <w:divBdr>
        <w:top w:val="none" w:sz="0" w:space="0" w:color="auto"/>
        <w:left w:val="none" w:sz="0" w:space="0" w:color="auto"/>
        <w:bottom w:val="none" w:sz="0" w:space="0" w:color="auto"/>
        <w:right w:val="none" w:sz="0" w:space="0" w:color="auto"/>
      </w:divBdr>
    </w:div>
    <w:div w:id="1028068653">
      <w:marLeft w:val="480"/>
      <w:marRight w:val="0"/>
      <w:marTop w:val="0"/>
      <w:marBottom w:val="0"/>
      <w:divBdr>
        <w:top w:val="none" w:sz="0" w:space="0" w:color="auto"/>
        <w:left w:val="none" w:sz="0" w:space="0" w:color="auto"/>
        <w:bottom w:val="none" w:sz="0" w:space="0" w:color="auto"/>
        <w:right w:val="none" w:sz="0" w:space="0" w:color="auto"/>
      </w:divBdr>
    </w:div>
    <w:div w:id="1028069255">
      <w:marLeft w:val="480"/>
      <w:marRight w:val="0"/>
      <w:marTop w:val="0"/>
      <w:marBottom w:val="0"/>
      <w:divBdr>
        <w:top w:val="none" w:sz="0" w:space="0" w:color="auto"/>
        <w:left w:val="none" w:sz="0" w:space="0" w:color="auto"/>
        <w:bottom w:val="none" w:sz="0" w:space="0" w:color="auto"/>
        <w:right w:val="none" w:sz="0" w:space="0" w:color="auto"/>
      </w:divBdr>
    </w:div>
    <w:div w:id="1028144848">
      <w:marLeft w:val="480"/>
      <w:marRight w:val="0"/>
      <w:marTop w:val="0"/>
      <w:marBottom w:val="0"/>
      <w:divBdr>
        <w:top w:val="none" w:sz="0" w:space="0" w:color="auto"/>
        <w:left w:val="none" w:sz="0" w:space="0" w:color="auto"/>
        <w:bottom w:val="none" w:sz="0" w:space="0" w:color="auto"/>
        <w:right w:val="none" w:sz="0" w:space="0" w:color="auto"/>
      </w:divBdr>
    </w:div>
    <w:div w:id="1028215390">
      <w:marLeft w:val="480"/>
      <w:marRight w:val="0"/>
      <w:marTop w:val="0"/>
      <w:marBottom w:val="0"/>
      <w:divBdr>
        <w:top w:val="none" w:sz="0" w:space="0" w:color="auto"/>
        <w:left w:val="none" w:sz="0" w:space="0" w:color="auto"/>
        <w:bottom w:val="none" w:sz="0" w:space="0" w:color="auto"/>
        <w:right w:val="none" w:sz="0" w:space="0" w:color="auto"/>
      </w:divBdr>
    </w:div>
    <w:div w:id="1028221384">
      <w:marLeft w:val="480"/>
      <w:marRight w:val="0"/>
      <w:marTop w:val="0"/>
      <w:marBottom w:val="0"/>
      <w:divBdr>
        <w:top w:val="none" w:sz="0" w:space="0" w:color="auto"/>
        <w:left w:val="none" w:sz="0" w:space="0" w:color="auto"/>
        <w:bottom w:val="none" w:sz="0" w:space="0" w:color="auto"/>
        <w:right w:val="none" w:sz="0" w:space="0" w:color="auto"/>
      </w:divBdr>
    </w:div>
    <w:div w:id="1028264042">
      <w:bodyDiv w:val="1"/>
      <w:marLeft w:val="0"/>
      <w:marRight w:val="0"/>
      <w:marTop w:val="0"/>
      <w:marBottom w:val="0"/>
      <w:divBdr>
        <w:top w:val="none" w:sz="0" w:space="0" w:color="auto"/>
        <w:left w:val="none" w:sz="0" w:space="0" w:color="auto"/>
        <w:bottom w:val="none" w:sz="0" w:space="0" w:color="auto"/>
        <w:right w:val="none" w:sz="0" w:space="0" w:color="auto"/>
      </w:divBdr>
    </w:div>
    <w:div w:id="1028406130">
      <w:bodyDiv w:val="1"/>
      <w:marLeft w:val="0"/>
      <w:marRight w:val="0"/>
      <w:marTop w:val="0"/>
      <w:marBottom w:val="0"/>
      <w:divBdr>
        <w:top w:val="none" w:sz="0" w:space="0" w:color="auto"/>
        <w:left w:val="none" w:sz="0" w:space="0" w:color="auto"/>
        <w:bottom w:val="none" w:sz="0" w:space="0" w:color="auto"/>
        <w:right w:val="none" w:sz="0" w:space="0" w:color="auto"/>
      </w:divBdr>
    </w:div>
    <w:div w:id="1028406670">
      <w:bodyDiv w:val="1"/>
      <w:marLeft w:val="0"/>
      <w:marRight w:val="0"/>
      <w:marTop w:val="0"/>
      <w:marBottom w:val="0"/>
      <w:divBdr>
        <w:top w:val="none" w:sz="0" w:space="0" w:color="auto"/>
        <w:left w:val="none" w:sz="0" w:space="0" w:color="auto"/>
        <w:bottom w:val="none" w:sz="0" w:space="0" w:color="auto"/>
        <w:right w:val="none" w:sz="0" w:space="0" w:color="auto"/>
      </w:divBdr>
    </w:div>
    <w:div w:id="1028409226">
      <w:marLeft w:val="480"/>
      <w:marRight w:val="0"/>
      <w:marTop w:val="0"/>
      <w:marBottom w:val="0"/>
      <w:divBdr>
        <w:top w:val="none" w:sz="0" w:space="0" w:color="auto"/>
        <w:left w:val="none" w:sz="0" w:space="0" w:color="auto"/>
        <w:bottom w:val="none" w:sz="0" w:space="0" w:color="auto"/>
        <w:right w:val="none" w:sz="0" w:space="0" w:color="auto"/>
      </w:divBdr>
    </w:div>
    <w:div w:id="1028414047">
      <w:marLeft w:val="480"/>
      <w:marRight w:val="0"/>
      <w:marTop w:val="0"/>
      <w:marBottom w:val="0"/>
      <w:divBdr>
        <w:top w:val="none" w:sz="0" w:space="0" w:color="auto"/>
        <w:left w:val="none" w:sz="0" w:space="0" w:color="auto"/>
        <w:bottom w:val="none" w:sz="0" w:space="0" w:color="auto"/>
        <w:right w:val="none" w:sz="0" w:space="0" w:color="auto"/>
      </w:divBdr>
    </w:div>
    <w:div w:id="1028677153">
      <w:marLeft w:val="480"/>
      <w:marRight w:val="0"/>
      <w:marTop w:val="0"/>
      <w:marBottom w:val="0"/>
      <w:divBdr>
        <w:top w:val="none" w:sz="0" w:space="0" w:color="auto"/>
        <w:left w:val="none" w:sz="0" w:space="0" w:color="auto"/>
        <w:bottom w:val="none" w:sz="0" w:space="0" w:color="auto"/>
        <w:right w:val="none" w:sz="0" w:space="0" w:color="auto"/>
      </w:divBdr>
    </w:div>
    <w:div w:id="1028794671">
      <w:marLeft w:val="480"/>
      <w:marRight w:val="0"/>
      <w:marTop w:val="0"/>
      <w:marBottom w:val="0"/>
      <w:divBdr>
        <w:top w:val="none" w:sz="0" w:space="0" w:color="auto"/>
        <w:left w:val="none" w:sz="0" w:space="0" w:color="auto"/>
        <w:bottom w:val="none" w:sz="0" w:space="0" w:color="auto"/>
        <w:right w:val="none" w:sz="0" w:space="0" w:color="auto"/>
      </w:divBdr>
    </w:div>
    <w:div w:id="1028798359">
      <w:marLeft w:val="480"/>
      <w:marRight w:val="0"/>
      <w:marTop w:val="0"/>
      <w:marBottom w:val="0"/>
      <w:divBdr>
        <w:top w:val="none" w:sz="0" w:space="0" w:color="auto"/>
        <w:left w:val="none" w:sz="0" w:space="0" w:color="auto"/>
        <w:bottom w:val="none" w:sz="0" w:space="0" w:color="auto"/>
        <w:right w:val="none" w:sz="0" w:space="0" w:color="auto"/>
      </w:divBdr>
    </w:div>
    <w:div w:id="1028869324">
      <w:marLeft w:val="480"/>
      <w:marRight w:val="0"/>
      <w:marTop w:val="0"/>
      <w:marBottom w:val="0"/>
      <w:divBdr>
        <w:top w:val="none" w:sz="0" w:space="0" w:color="auto"/>
        <w:left w:val="none" w:sz="0" w:space="0" w:color="auto"/>
        <w:bottom w:val="none" w:sz="0" w:space="0" w:color="auto"/>
        <w:right w:val="none" w:sz="0" w:space="0" w:color="auto"/>
      </w:divBdr>
    </w:div>
    <w:div w:id="1028917574">
      <w:marLeft w:val="480"/>
      <w:marRight w:val="0"/>
      <w:marTop w:val="0"/>
      <w:marBottom w:val="0"/>
      <w:divBdr>
        <w:top w:val="none" w:sz="0" w:space="0" w:color="auto"/>
        <w:left w:val="none" w:sz="0" w:space="0" w:color="auto"/>
        <w:bottom w:val="none" w:sz="0" w:space="0" w:color="auto"/>
        <w:right w:val="none" w:sz="0" w:space="0" w:color="auto"/>
      </w:divBdr>
    </w:div>
    <w:div w:id="1028993505">
      <w:marLeft w:val="480"/>
      <w:marRight w:val="0"/>
      <w:marTop w:val="0"/>
      <w:marBottom w:val="0"/>
      <w:divBdr>
        <w:top w:val="none" w:sz="0" w:space="0" w:color="auto"/>
        <w:left w:val="none" w:sz="0" w:space="0" w:color="auto"/>
        <w:bottom w:val="none" w:sz="0" w:space="0" w:color="auto"/>
        <w:right w:val="none" w:sz="0" w:space="0" w:color="auto"/>
      </w:divBdr>
    </w:div>
    <w:div w:id="1029256175">
      <w:marLeft w:val="480"/>
      <w:marRight w:val="0"/>
      <w:marTop w:val="0"/>
      <w:marBottom w:val="0"/>
      <w:divBdr>
        <w:top w:val="none" w:sz="0" w:space="0" w:color="auto"/>
        <w:left w:val="none" w:sz="0" w:space="0" w:color="auto"/>
        <w:bottom w:val="none" w:sz="0" w:space="0" w:color="auto"/>
        <w:right w:val="none" w:sz="0" w:space="0" w:color="auto"/>
      </w:divBdr>
    </w:div>
    <w:div w:id="1029374103">
      <w:marLeft w:val="480"/>
      <w:marRight w:val="0"/>
      <w:marTop w:val="0"/>
      <w:marBottom w:val="0"/>
      <w:divBdr>
        <w:top w:val="none" w:sz="0" w:space="0" w:color="auto"/>
        <w:left w:val="none" w:sz="0" w:space="0" w:color="auto"/>
        <w:bottom w:val="none" w:sz="0" w:space="0" w:color="auto"/>
        <w:right w:val="none" w:sz="0" w:space="0" w:color="auto"/>
      </w:divBdr>
    </w:div>
    <w:div w:id="1029379671">
      <w:marLeft w:val="480"/>
      <w:marRight w:val="0"/>
      <w:marTop w:val="0"/>
      <w:marBottom w:val="0"/>
      <w:divBdr>
        <w:top w:val="none" w:sz="0" w:space="0" w:color="auto"/>
        <w:left w:val="none" w:sz="0" w:space="0" w:color="auto"/>
        <w:bottom w:val="none" w:sz="0" w:space="0" w:color="auto"/>
        <w:right w:val="none" w:sz="0" w:space="0" w:color="auto"/>
      </w:divBdr>
    </w:div>
    <w:div w:id="1029453725">
      <w:bodyDiv w:val="1"/>
      <w:marLeft w:val="0"/>
      <w:marRight w:val="0"/>
      <w:marTop w:val="0"/>
      <w:marBottom w:val="0"/>
      <w:divBdr>
        <w:top w:val="none" w:sz="0" w:space="0" w:color="auto"/>
        <w:left w:val="none" w:sz="0" w:space="0" w:color="auto"/>
        <w:bottom w:val="none" w:sz="0" w:space="0" w:color="auto"/>
        <w:right w:val="none" w:sz="0" w:space="0" w:color="auto"/>
      </w:divBdr>
    </w:div>
    <w:div w:id="1029455167">
      <w:marLeft w:val="480"/>
      <w:marRight w:val="0"/>
      <w:marTop w:val="0"/>
      <w:marBottom w:val="0"/>
      <w:divBdr>
        <w:top w:val="none" w:sz="0" w:space="0" w:color="auto"/>
        <w:left w:val="none" w:sz="0" w:space="0" w:color="auto"/>
        <w:bottom w:val="none" w:sz="0" w:space="0" w:color="auto"/>
        <w:right w:val="none" w:sz="0" w:space="0" w:color="auto"/>
      </w:divBdr>
    </w:div>
    <w:div w:id="1029530163">
      <w:marLeft w:val="480"/>
      <w:marRight w:val="0"/>
      <w:marTop w:val="0"/>
      <w:marBottom w:val="0"/>
      <w:divBdr>
        <w:top w:val="none" w:sz="0" w:space="0" w:color="auto"/>
        <w:left w:val="none" w:sz="0" w:space="0" w:color="auto"/>
        <w:bottom w:val="none" w:sz="0" w:space="0" w:color="auto"/>
        <w:right w:val="none" w:sz="0" w:space="0" w:color="auto"/>
      </w:divBdr>
    </w:div>
    <w:div w:id="1029641872">
      <w:marLeft w:val="480"/>
      <w:marRight w:val="0"/>
      <w:marTop w:val="0"/>
      <w:marBottom w:val="0"/>
      <w:divBdr>
        <w:top w:val="none" w:sz="0" w:space="0" w:color="auto"/>
        <w:left w:val="none" w:sz="0" w:space="0" w:color="auto"/>
        <w:bottom w:val="none" w:sz="0" w:space="0" w:color="auto"/>
        <w:right w:val="none" w:sz="0" w:space="0" w:color="auto"/>
      </w:divBdr>
    </w:div>
    <w:div w:id="1029645477">
      <w:marLeft w:val="480"/>
      <w:marRight w:val="0"/>
      <w:marTop w:val="0"/>
      <w:marBottom w:val="0"/>
      <w:divBdr>
        <w:top w:val="none" w:sz="0" w:space="0" w:color="auto"/>
        <w:left w:val="none" w:sz="0" w:space="0" w:color="auto"/>
        <w:bottom w:val="none" w:sz="0" w:space="0" w:color="auto"/>
        <w:right w:val="none" w:sz="0" w:space="0" w:color="auto"/>
      </w:divBdr>
    </w:div>
    <w:div w:id="1029722101">
      <w:marLeft w:val="480"/>
      <w:marRight w:val="0"/>
      <w:marTop w:val="0"/>
      <w:marBottom w:val="0"/>
      <w:divBdr>
        <w:top w:val="none" w:sz="0" w:space="0" w:color="auto"/>
        <w:left w:val="none" w:sz="0" w:space="0" w:color="auto"/>
        <w:bottom w:val="none" w:sz="0" w:space="0" w:color="auto"/>
        <w:right w:val="none" w:sz="0" w:space="0" w:color="auto"/>
      </w:divBdr>
    </w:div>
    <w:div w:id="1029794388">
      <w:bodyDiv w:val="1"/>
      <w:marLeft w:val="0"/>
      <w:marRight w:val="0"/>
      <w:marTop w:val="0"/>
      <w:marBottom w:val="0"/>
      <w:divBdr>
        <w:top w:val="none" w:sz="0" w:space="0" w:color="auto"/>
        <w:left w:val="none" w:sz="0" w:space="0" w:color="auto"/>
        <w:bottom w:val="none" w:sz="0" w:space="0" w:color="auto"/>
        <w:right w:val="none" w:sz="0" w:space="0" w:color="auto"/>
      </w:divBdr>
    </w:div>
    <w:div w:id="1029794725">
      <w:bodyDiv w:val="1"/>
      <w:marLeft w:val="0"/>
      <w:marRight w:val="0"/>
      <w:marTop w:val="0"/>
      <w:marBottom w:val="0"/>
      <w:divBdr>
        <w:top w:val="none" w:sz="0" w:space="0" w:color="auto"/>
        <w:left w:val="none" w:sz="0" w:space="0" w:color="auto"/>
        <w:bottom w:val="none" w:sz="0" w:space="0" w:color="auto"/>
        <w:right w:val="none" w:sz="0" w:space="0" w:color="auto"/>
      </w:divBdr>
    </w:div>
    <w:div w:id="1029795929">
      <w:bodyDiv w:val="1"/>
      <w:marLeft w:val="0"/>
      <w:marRight w:val="0"/>
      <w:marTop w:val="0"/>
      <w:marBottom w:val="0"/>
      <w:divBdr>
        <w:top w:val="none" w:sz="0" w:space="0" w:color="auto"/>
        <w:left w:val="none" w:sz="0" w:space="0" w:color="auto"/>
        <w:bottom w:val="none" w:sz="0" w:space="0" w:color="auto"/>
        <w:right w:val="none" w:sz="0" w:space="0" w:color="auto"/>
      </w:divBdr>
    </w:div>
    <w:div w:id="1029988664">
      <w:marLeft w:val="480"/>
      <w:marRight w:val="0"/>
      <w:marTop w:val="0"/>
      <w:marBottom w:val="0"/>
      <w:divBdr>
        <w:top w:val="none" w:sz="0" w:space="0" w:color="auto"/>
        <w:left w:val="none" w:sz="0" w:space="0" w:color="auto"/>
        <w:bottom w:val="none" w:sz="0" w:space="0" w:color="auto"/>
        <w:right w:val="none" w:sz="0" w:space="0" w:color="auto"/>
      </w:divBdr>
    </w:div>
    <w:div w:id="1029994568">
      <w:marLeft w:val="480"/>
      <w:marRight w:val="0"/>
      <w:marTop w:val="0"/>
      <w:marBottom w:val="0"/>
      <w:divBdr>
        <w:top w:val="none" w:sz="0" w:space="0" w:color="auto"/>
        <w:left w:val="none" w:sz="0" w:space="0" w:color="auto"/>
        <w:bottom w:val="none" w:sz="0" w:space="0" w:color="auto"/>
        <w:right w:val="none" w:sz="0" w:space="0" w:color="auto"/>
      </w:divBdr>
    </w:div>
    <w:div w:id="1030109760">
      <w:bodyDiv w:val="1"/>
      <w:marLeft w:val="0"/>
      <w:marRight w:val="0"/>
      <w:marTop w:val="0"/>
      <w:marBottom w:val="0"/>
      <w:divBdr>
        <w:top w:val="none" w:sz="0" w:space="0" w:color="auto"/>
        <w:left w:val="none" w:sz="0" w:space="0" w:color="auto"/>
        <w:bottom w:val="none" w:sz="0" w:space="0" w:color="auto"/>
        <w:right w:val="none" w:sz="0" w:space="0" w:color="auto"/>
      </w:divBdr>
    </w:div>
    <w:div w:id="1030229077">
      <w:marLeft w:val="480"/>
      <w:marRight w:val="0"/>
      <w:marTop w:val="0"/>
      <w:marBottom w:val="0"/>
      <w:divBdr>
        <w:top w:val="none" w:sz="0" w:space="0" w:color="auto"/>
        <w:left w:val="none" w:sz="0" w:space="0" w:color="auto"/>
        <w:bottom w:val="none" w:sz="0" w:space="0" w:color="auto"/>
        <w:right w:val="none" w:sz="0" w:space="0" w:color="auto"/>
      </w:divBdr>
    </w:div>
    <w:div w:id="1030254268">
      <w:marLeft w:val="480"/>
      <w:marRight w:val="0"/>
      <w:marTop w:val="0"/>
      <w:marBottom w:val="0"/>
      <w:divBdr>
        <w:top w:val="none" w:sz="0" w:space="0" w:color="auto"/>
        <w:left w:val="none" w:sz="0" w:space="0" w:color="auto"/>
        <w:bottom w:val="none" w:sz="0" w:space="0" w:color="auto"/>
        <w:right w:val="none" w:sz="0" w:space="0" w:color="auto"/>
      </w:divBdr>
    </w:div>
    <w:div w:id="1030380733">
      <w:marLeft w:val="480"/>
      <w:marRight w:val="0"/>
      <w:marTop w:val="0"/>
      <w:marBottom w:val="0"/>
      <w:divBdr>
        <w:top w:val="none" w:sz="0" w:space="0" w:color="auto"/>
        <w:left w:val="none" w:sz="0" w:space="0" w:color="auto"/>
        <w:bottom w:val="none" w:sz="0" w:space="0" w:color="auto"/>
        <w:right w:val="none" w:sz="0" w:space="0" w:color="auto"/>
      </w:divBdr>
    </w:div>
    <w:div w:id="1030717012">
      <w:marLeft w:val="480"/>
      <w:marRight w:val="0"/>
      <w:marTop w:val="0"/>
      <w:marBottom w:val="0"/>
      <w:divBdr>
        <w:top w:val="none" w:sz="0" w:space="0" w:color="auto"/>
        <w:left w:val="none" w:sz="0" w:space="0" w:color="auto"/>
        <w:bottom w:val="none" w:sz="0" w:space="0" w:color="auto"/>
        <w:right w:val="none" w:sz="0" w:space="0" w:color="auto"/>
      </w:divBdr>
    </w:div>
    <w:div w:id="1030837824">
      <w:marLeft w:val="480"/>
      <w:marRight w:val="0"/>
      <w:marTop w:val="0"/>
      <w:marBottom w:val="0"/>
      <w:divBdr>
        <w:top w:val="none" w:sz="0" w:space="0" w:color="auto"/>
        <w:left w:val="none" w:sz="0" w:space="0" w:color="auto"/>
        <w:bottom w:val="none" w:sz="0" w:space="0" w:color="auto"/>
        <w:right w:val="none" w:sz="0" w:space="0" w:color="auto"/>
      </w:divBdr>
    </w:div>
    <w:div w:id="1030841739">
      <w:marLeft w:val="480"/>
      <w:marRight w:val="0"/>
      <w:marTop w:val="0"/>
      <w:marBottom w:val="0"/>
      <w:divBdr>
        <w:top w:val="none" w:sz="0" w:space="0" w:color="auto"/>
        <w:left w:val="none" w:sz="0" w:space="0" w:color="auto"/>
        <w:bottom w:val="none" w:sz="0" w:space="0" w:color="auto"/>
        <w:right w:val="none" w:sz="0" w:space="0" w:color="auto"/>
      </w:divBdr>
    </w:div>
    <w:div w:id="1031031913">
      <w:marLeft w:val="480"/>
      <w:marRight w:val="0"/>
      <w:marTop w:val="0"/>
      <w:marBottom w:val="0"/>
      <w:divBdr>
        <w:top w:val="none" w:sz="0" w:space="0" w:color="auto"/>
        <w:left w:val="none" w:sz="0" w:space="0" w:color="auto"/>
        <w:bottom w:val="none" w:sz="0" w:space="0" w:color="auto"/>
        <w:right w:val="none" w:sz="0" w:space="0" w:color="auto"/>
      </w:divBdr>
    </w:div>
    <w:div w:id="1031223833">
      <w:marLeft w:val="480"/>
      <w:marRight w:val="0"/>
      <w:marTop w:val="0"/>
      <w:marBottom w:val="0"/>
      <w:divBdr>
        <w:top w:val="none" w:sz="0" w:space="0" w:color="auto"/>
        <w:left w:val="none" w:sz="0" w:space="0" w:color="auto"/>
        <w:bottom w:val="none" w:sz="0" w:space="0" w:color="auto"/>
        <w:right w:val="none" w:sz="0" w:space="0" w:color="auto"/>
      </w:divBdr>
    </w:div>
    <w:div w:id="1031341879">
      <w:marLeft w:val="480"/>
      <w:marRight w:val="0"/>
      <w:marTop w:val="0"/>
      <w:marBottom w:val="0"/>
      <w:divBdr>
        <w:top w:val="none" w:sz="0" w:space="0" w:color="auto"/>
        <w:left w:val="none" w:sz="0" w:space="0" w:color="auto"/>
        <w:bottom w:val="none" w:sz="0" w:space="0" w:color="auto"/>
        <w:right w:val="none" w:sz="0" w:space="0" w:color="auto"/>
      </w:divBdr>
    </w:div>
    <w:div w:id="1031347635">
      <w:marLeft w:val="480"/>
      <w:marRight w:val="0"/>
      <w:marTop w:val="0"/>
      <w:marBottom w:val="0"/>
      <w:divBdr>
        <w:top w:val="none" w:sz="0" w:space="0" w:color="auto"/>
        <w:left w:val="none" w:sz="0" w:space="0" w:color="auto"/>
        <w:bottom w:val="none" w:sz="0" w:space="0" w:color="auto"/>
        <w:right w:val="none" w:sz="0" w:space="0" w:color="auto"/>
      </w:divBdr>
    </w:div>
    <w:div w:id="1031371981">
      <w:marLeft w:val="480"/>
      <w:marRight w:val="0"/>
      <w:marTop w:val="0"/>
      <w:marBottom w:val="0"/>
      <w:divBdr>
        <w:top w:val="none" w:sz="0" w:space="0" w:color="auto"/>
        <w:left w:val="none" w:sz="0" w:space="0" w:color="auto"/>
        <w:bottom w:val="none" w:sz="0" w:space="0" w:color="auto"/>
        <w:right w:val="none" w:sz="0" w:space="0" w:color="auto"/>
      </w:divBdr>
    </w:div>
    <w:div w:id="1031420232">
      <w:bodyDiv w:val="1"/>
      <w:marLeft w:val="0"/>
      <w:marRight w:val="0"/>
      <w:marTop w:val="0"/>
      <w:marBottom w:val="0"/>
      <w:divBdr>
        <w:top w:val="none" w:sz="0" w:space="0" w:color="auto"/>
        <w:left w:val="none" w:sz="0" w:space="0" w:color="auto"/>
        <w:bottom w:val="none" w:sz="0" w:space="0" w:color="auto"/>
        <w:right w:val="none" w:sz="0" w:space="0" w:color="auto"/>
      </w:divBdr>
    </w:div>
    <w:div w:id="1031498075">
      <w:marLeft w:val="480"/>
      <w:marRight w:val="0"/>
      <w:marTop w:val="0"/>
      <w:marBottom w:val="0"/>
      <w:divBdr>
        <w:top w:val="none" w:sz="0" w:space="0" w:color="auto"/>
        <w:left w:val="none" w:sz="0" w:space="0" w:color="auto"/>
        <w:bottom w:val="none" w:sz="0" w:space="0" w:color="auto"/>
        <w:right w:val="none" w:sz="0" w:space="0" w:color="auto"/>
      </w:divBdr>
    </w:div>
    <w:div w:id="1031498528">
      <w:marLeft w:val="480"/>
      <w:marRight w:val="0"/>
      <w:marTop w:val="0"/>
      <w:marBottom w:val="0"/>
      <w:divBdr>
        <w:top w:val="none" w:sz="0" w:space="0" w:color="auto"/>
        <w:left w:val="none" w:sz="0" w:space="0" w:color="auto"/>
        <w:bottom w:val="none" w:sz="0" w:space="0" w:color="auto"/>
        <w:right w:val="none" w:sz="0" w:space="0" w:color="auto"/>
      </w:divBdr>
    </w:div>
    <w:div w:id="1031610641">
      <w:marLeft w:val="480"/>
      <w:marRight w:val="0"/>
      <w:marTop w:val="0"/>
      <w:marBottom w:val="0"/>
      <w:divBdr>
        <w:top w:val="none" w:sz="0" w:space="0" w:color="auto"/>
        <w:left w:val="none" w:sz="0" w:space="0" w:color="auto"/>
        <w:bottom w:val="none" w:sz="0" w:space="0" w:color="auto"/>
        <w:right w:val="none" w:sz="0" w:space="0" w:color="auto"/>
      </w:divBdr>
    </w:div>
    <w:div w:id="1031687107">
      <w:marLeft w:val="480"/>
      <w:marRight w:val="0"/>
      <w:marTop w:val="0"/>
      <w:marBottom w:val="0"/>
      <w:divBdr>
        <w:top w:val="none" w:sz="0" w:space="0" w:color="auto"/>
        <w:left w:val="none" w:sz="0" w:space="0" w:color="auto"/>
        <w:bottom w:val="none" w:sz="0" w:space="0" w:color="auto"/>
        <w:right w:val="none" w:sz="0" w:space="0" w:color="auto"/>
      </w:divBdr>
    </w:div>
    <w:div w:id="1031765933">
      <w:marLeft w:val="480"/>
      <w:marRight w:val="0"/>
      <w:marTop w:val="0"/>
      <w:marBottom w:val="0"/>
      <w:divBdr>
        <w:top w:val="none" w:sz="0" w:space="0" w:color="auto"/>
        <w:left w:val="none" w:sz="0" w:space="0" w:color="auto"/>
        <w:bottom w:val="none" w:sz="0" w:space="0" w:color="auto"/>
        <w:right w:val="none" w:sz="0" w:space="0" w:color="auto"/>
      </w:divBdr>
    </w:div>
    <w:div w:id="1031879681">
      <w:marLeft w:val="480"/>
      <w:marRight w:val="0"/>
      <w:marTop w:val="0"/>
      <w:marBottom w:val="0"/>
      <w:divBdr>
        <w:top w:val="none" w:sz="0" w:space="0" w:color="auto"/>
        <w:left w:val="none" w:sz="0" w:space="0" w:color="auto"/>
        <w:bottom w:val="none" w:sz="0" w:space="0" w:color="auto"/>
        <w:right w:val="none" w:sz="0" w:space="0" w:color="auto"/>
      </w:divBdr>
    </w:div>
    <w:div w:id="1031997201">
      <w:marLeft w:val="480"/>
      <w:marRight w:val="0"/>
      <w:marTop w:val="0"/>
      <w:marBottom w:val="0"/>
      <w:divBdr>
        <w:top w:val="none" w:sz="0" w:space="0" w:color="auto"/>
        <w:left w:val="none" w:sz="0" w:space="0" w:color="auto"/>
        <w:bottom w:val="none" w:sz="0" w:space="0" w:color="auto"/>
        <w:right w:val="none" w:sz="0" w:space="0" w:color="auto"/>
      </w:divBdr>
    </w:div>
    <w:div w:id="1032148221">
      <w:marLeft w:val="480"/>
      <w:marRight w:val="0"/>
      <w:marTop w:val="0"/>
      <w:marBottom w:val="0"/>
      <w:divBdr>
        <w:top w:val="none" w:sz="0" w:space="0" w:color="auto"/>
        <w:left w:val="none" w:sz="0" w:space="0" w:color="auto"/>
        <w:bottom w:val="none" w:sz="0" w:space="0" w:color="auto"/>
        <w:right w:val="none" w:sz="0" w:space="0" w:color="auto"/>
      </w:divBdr>
    </w:div>
    <w:div w:id="1032194656">
      <w:marLeft w:val="480"/>
      <w:marRight w:val="0"/>
      <w:marTop w:val="0"/>
      <w:marBottom w:val="0"/>
      <w:divBdr>
        <w:top w:val="none" w:sz="0" w:space="0" w:color="auto"/>
        <w:left w:val="none" w:sz="0" w:space="0" w:color="auto"/>
        <w:bottom w:val="none" w:sz="0" w:space="0" w:color="auto"/>
        <w:right w:val="none" w:sz="0" w:space="0" w:color="auto"/>
      </w:divBdr>
    </w:div>
    <w:div w:id="1032219954">
      <w:marLeft w:val="480"/>
      <w:marRight w:val="0"/>
      <w:marTop w:val="0"/>
      <w:marBottom w:val="0"/>
      <w:divBdr>
        <w:top w:val="none" w:sz="0" w:space="0" w:color="auto"/>
        <w:left w:val="none" w:sz="0" w:space="0" w:color="auto"/>
        <w:bottom w:val="none" w:sz="0" w:space="0" w:color="auto"/>
        <w:right w:val="none" w:sz="0" w:space="0" w:color="auto"/>
      </w:divBdr>
    </w:div>
    <w:div w:id="1032345428">
      <w:marLeft w:val="480"/>
      <w:marRight w:val="0"/>
      <w:marTop w:val="0"/>
      <w:marBottom w:val="0"/>
      <w:divBdr>
        <w:top w:val="none" w:sz="0" w:space="0" w:color="auto"/>
        <w:left w:val="none" w:sz="0" w:space="0" w:color="auto"/>
        <w:bottom w:val="none" w:sz="0" w:space="0" w:color="auto"/>
        <w:right w:val="none" w:sz="0" w:space="0" w:color="auto"/>
      </w:divBdr>
    </w:div>
    <w:div w:id="1032535957">
      <w:marLeft w:val="480"/>
      <w:marRight w:val="0"/>
      <w:marTop w:val="0"/>
      <w:marBottom w:val="0"/>
      <w:divBdr>
        <w:top w:val="none" w:sz="0" w:space="0" w:color="auto"/>
        <w:left w:val="none" w:sz="0" w:space="0" w:color="auto"/>
        <w:bottom w:val="none" w:sz="0" w:space="0" w:color="auto"/>
        <w:right w:val="none" w:sz="0" w:space="0" w:color="auto"/>
      </w:divBdr>
    </w:div>
    <w:div w:id="1032652689">
      <w:marLeft w:val="480"/>
      <w:marRight w:val="0"/>
      <w:marTop w:val="0"/>
      <w:marBottom w:val="0"/>
      <w:divBdr>
        <w:top w:val="none" w:sz="0" w:space="0" w:color="auto"/>
        <w:left w:val="none" w:sz="0" w:space="0" w:color="auto"/>
        <w:bottom w:val="none" w:sz="0" w:space="0" w:color="auto"/>
        <w:right w:val="none" w:sz="0" w:space="0" w:color="auto"/>
      </w:divBdr>
    </w:div>
    <w:div w:id="1032656754">
      <w:marLeft w:val="480"/>
      <w:marRight w:val="0"/>
      <w:marTop w:val="0"/>
      <w:marBottom w:val="0"/>
      <w:divBdr>
        <w:top w:val="none" w:sz="0" w:space="0" w:color="auto"/>
        <w:left w:val="none" w:sz="0" w:space="0" w:color="auto"/>
        <w:bottom w:val="none" w:sz="0" w:space="0" w:color="auto"/>
        <w:right w:val="none" w:sz="0" w:space="0" w:color="auto"/>
      </w:divBdr>
    </w:div>
    <w:div w:id="1032724422">
      <w:bodyDiv w:val="1"/>
      <w:marLeft w:val="0"/>
      <w:marRight w:val="0"/>
      <w:marTop w:val="0"/>
      <w:marBottom w:val="0"/>
      <w:divBdr>
        <w:top w:val="none" w:sz="0" w:space="0" w:color="auto"/>
        <w:left w:val="none" w:sz="0" w:space="0" w:color="auto"/>
        <w:bottom w:val="none" w:sz="0" w:space="0" w:color="auto"/>
        <w:right w:val="none" w:sz="0" w:space="0" w:color="auto"/>
      </w:divBdr>
    </w:div>
    <w:div w:id="1033382942">
      <w:marLeft w:val="480"/>
      <w:marRight w:val="0"/>
      <w:marTop w:val="0"/>
      <w:marBottom w:val="0"/>
      <w:divBdr>
        <w:top w:val="none" w:sz="0" w:space="0" w:color="auto"/>
        <w:left w:val="none" w:sz="0" w:space="0" w:color="auto"/>
        <w:bottom w:val="none" w:sz="0" w:space="0" w:color="auto"/>
        <w:right w:val="none" w:sz="0" w:space="0" w:color="auto"/>
      </w:divBdr>
    </w:div>
    <w:div w:id="1033457905">
      <w:marLeft w:val="480"/>
      <w:marRight w:val="0"/>
      <w:marTop w:val="0"/>
      <w:marBottom w:val="0"/>
      <w:divBdr>
        <w:top w:val="none" w:sz="0" w:space="0" w:color="auto"/>
        <w:left w:val="none" w:sz="0" w:space="0" w:color="auto"/>
        <w:bottom w:val="none" w:sz="0" w:space="0" w:color="auto"/>
        <w:right w:val="none" w:sz="0" w:space="0" w:color="auto"/>
      </w:divBdr>
    </w:div>
    <w:div w:id="1033458758">
      <w:marLeft w:val="480"/>
      <w:marRight w:val="0"/>
      <w:marTop w:val="0"/>
      <w:marBottom w:val="0"/>
      <w:divBdr>
        <w:top w:val="none" w:sz="0" w:space="0" w:color="auto"/>
        <w:left w:val="none" w:sz="0" w:space="0" w:color="auto"/>
        <w:bottom w:val="none" w:sz="0" w:space="0" w:color="auto"/>
        <w:right w:val="none" w:sz="0" w:space="0" w:color="auto"/>
      </w:divBdr>
    </w:div>
    <w:div w:id="1033530943">
      <w:marLeft w:val="480"/>
      <w:marRight w:val="0"/>
      <w:marTop w:val="0"/>
      <w:marBottom w:val="0"/>
      <w:divBdr>
        <w:top w:val="none" w:sz="0" w:space="0" w:color="auto"/>
        <w:left w:val="none" w:sz="0" w:space="0" w:color="auto"/>
        <w:bottom w:val="none" w:sz="0" w:space="0" w:color="auto"/>
        <w:right w:val="none" w:sz="0" w:space="0" w:color="auto"/>
      </w:divBdr>
    </w:div>
    <w:div w:id="1033532249">
      <w:bodyDiv w:val="1"/>
      <w:marLeft w:val="0"/>
      <w:marRight w:val="0"/>
      <w:marTop w:val="0"/>
      <w:marBottom w:val="0"/>
      <w:divBdr>
        <w:top w:val="none" w:sz="0" w:space="0" w:color="auto"/>
        <w:left w:val="none" w:sz="0" w:space="0" w:color="auto"/>
        <w:bottom w:val="none" w:sz="0" w:space="0" w:color="auto"/>
        <w:right w:val="none" w:sz="0" w:space="0" w:color="auto"/>
      </w:divBdr>
    </w:div>
    <w:div w:id="1033574084">
      <w:bodyDiv w:val="1"/>
      <w:marLeft w:val="0"/>
      <w:marRight w:val="0"/>
      <w:marTop w:val="0"/>
      <w:marBottom w:val="0"/>
      <w:divBdr>
        <w:top w:val="none" w:sz="0" w:space="0" w:color="auto"/>
        <w:left w:val="none" w:sz="0" w:space="0" w:color="auto"/>
        <w:bottom w:val="none" w:sz="0" w:space="0" w:color="auto"/>
        <w:right w:val="none" w:sz="0" w:space="0" w:color="auto"/>
      </w:divBdr>
      <w:divsChild>
        <w:div w:id="1904606">
          <w:marLeft w:val="480"/>
          <w:marRight w:val="0"/>
          <w:marTop w:val="0"/>
          <w:marBottom w:val="0"/>
          <w:divBdr>
            <w:top w:val="none" w:sz="0" w:space="0" w:color="auto"/>
            <w:left w:val="none" w:sz="0" w:space="0" w:color="auto"/>
            <w:bottom w:val="none" w:sz="0" w:space="0" w:color="auto"/>
            <w:right w:val="none" w:sz="0" w:space="0" w:color="auto"/>
          </w:divBdr>
        </w:div>
        <w:div w:id="146437354">
          <w:marLeft w:val="480"/>
          <w:marRight w:val="0"/>
          <w:marTop w:val="0"/>
          <w:marBottom w:val="0"/>
          <w:divBdr>
            <w:top w:val="none" w:sz="0" w:space="0" w:color="auto"/>
            <w:left w:val="none" w:sz="0" w:space="0" w:color="auto"/>
            <w:bottom w:val="none" w:sz="0" w:space="0" w:color="auto"/>
            <w:right w:val="none" w:sz="0" w:space="0" w:color="auto"/>
          </w:divBdr>
        </w:div>
        <w:div w:id="265312354">
          <w:marLeft w:val="480"/>
          <w:marRight w:val="0"/>
          <w:marTop w:val="0"/>
          <w:marBottom w:val="0"/>
          <w:divBdr>
            <w:top w:val="none" w:sz="0" w:space="0" w:color="auto"/>
            <w:left w:val="none" w:sz="0" w:space="0" w:color="auto"/>
            <w:bottom w:val="none" w:sz="0" w:space="0" w:color="auto"/>
            <w:right w:val="none" w:sz="0" w:space="0" w:color="auto"/>
          </w:divBdr>
        </w:div>
        <w:div w:id="282656996">
          <w:marLeft w:val="480"/>
          <w:marRight w:val="0"/>
          <w:marTop w:val="0"/>
          <w:marBottom w:val="0"/>
          <w:divBdr>
            <w:top w:val="none" w:sz="0" w:space="0" w:color="auto"/>
            <w:left w:val="none" w:sz="0" w:space="0" w:color="auto"/>
            <w:bottom w:val="none" w:sz="0" w:space="0" w:color="auto"/>
            <w:right w:val="none" w:sz="0" w:space="0" w:color="auto"/>
          </w:divBdr>
        </w:div>
        <w:div w:id="291137711">
          <w:marLeft w:val="480"/>
          <w:marRight w:val="0"/>
          <w:marTop w:val="0"/>
          <w:marBottom w:val="0"/>
          <w:divBdr>
            <w:top w:val="none" w:sz="0" w:space="0" w:color="auto"/>
            <w:left w:val="none" w:sz="0" w:space="0" w:color="auto"/>
            <w:bottom w:val="none" w:sz="0" w:space="0" w:color="auto"/>
            <w:right w:val="none" w:sz="0" w:space="0" w:color="auto"/>
          </w:divBdr>
        </w:div>
        <w:div w:id="348795640">
          <w:marLeft w:val="480"/>
          <w:marRight w:val="0"/>
          <w:marTop w:val="0"/>
          <w:marBottom w:val="0"/>
          <w:divBdr>
            <w:top w:val="none" w:sz="0" w:space="0" w:color="auto"/>
            <w:left w:val="none" w:sz="0" w:space="0" w:color="auto"/>
            <w:bottom w:val="none" w:sz="0" w:space="0" w:color="auto"/>
            <w:right w:val="none" w:sz="0" w:space="0" w:color="auto"/>
          </w:divBdr>
        </w:div>
        <w:div w:id="353043530">
          <w:marLeft w:val="480"/>
          <w:marRight w:val="0"/>
          <w:marTop w:val="0"/>
          <w:marBottom w:val="0"/>
          <w:divBdr>
            <w:top w:val="none" w:sz="0" w:space="0" w:color="auto"/>
            <w:left w:val="none" w:sz="0" w:space="0" w:color="auto"/>
            <w:bottom w:val="none" w:sz="0" w:space="0" w:color="auto"/>
            <w:right w:val="none" w:sz="0" w:space="0" w:color="auto"/>
          </w:divBdr>
        </w:div>
        <w:div w:id="403914920">
          <w:marLeft w:val="480"/>
          <w:marRight w:val="0"/>
          <w:marTop w:val="0"/>
          <w:marBottom w:val="0"/>
          <w:divBdr>
            <w:top w:val="none" w:sz="0" w:space="0" w:color="auto"/>
            <w:left w:val="none" w:sz="0" w:space="0" w:color="auto"/>
            <w:bottom w:val="none" w:sz="0" w:space="0" w:color="auto"/>
            <w:right w:val="none" w:sz="0" w:space="0" w:color="auto"/>
          </w:divBdr>
        </w:div>
        <w:div w:id="409272424">
          <w:marLeft w:val="480"/>
          <w:marRight w:val="0"/>
          <w:marTop w:val="0"/>
          <w:marBottom w:val="0"/>
          <w:divBdr>
            <w:top w:val="none" w:sz="0" w:space="0" w:color="auto"/>
            <w:left w:val="none" w:sz="0" w:space="0" w:color="auto"/>
            <w:bottom w:val="none" w:sz="0" w:space="0" w:color="auto"/>
            <w:right w:val="none" w:sz="0" w:space="0" w:color="auto"/>
          </w:divBdr>
        </w:div>
        <w:div w:id="497426170">
          <w:marLeft w:val="480"/>
          <w:marRight w:val="0"/>
          <w:marTop w:val="0"/>
          <w:marBottom w:val="0"/>
          <w:divBdr>
            <w:top w:val="none" w:sz="0" w:space="0" w:color="auto"/>
            <w:left w:val="none" w:sz="0" w:space="0" w:color="auto"/>
            <w:bottom w:val="none" w:sz="0" w:space="0" w:color="auto"/>
            <w:right w:val="none" w:sz="0" w:space="0" w:color="auto"/>
          </w:divBdr>
        </w:div>
        <w:div w:id="523177877">
          <w:marLeft w:val="480"/>
          <w:marRight w:val="0"/>
          <w:marTop w:val="0"/>
          <w:marBottom w:val="0"/>
          <w:divBdr>
            <w:top w:val="none" w:sz="0" w:space="0" w:color="auto"/>
            <w:left w:val="none" w:sz="0" w:space="0" w:color="auto"/>
            <w:bottom w:val="none" w:sz="0" w:space="0" w:color="auto"/>
            <w:right w:val="none" w:sz="0" w:space="0" w:color="auto"/>
          </w:divBdr>
        </w:div>
        <w:div w:id="573660878">
          <w:marLeft w:val="480"/>
          <w:marRight w:val="0"/>
          <w:marTop w:val="0"/>
          <w:marBottom w:val="0"/>
          <w:divBdr>
            <w:top w:val="none" w:sz="0" w:space="0" w:color="auto"/>
            <w:left w:val="none" w:sz="0" w:space="0" w:color="auto"/>
            <w:bottom w:val="none" w:sz="0" w:space="0" w:color="auto"/>
            <w:right w:val="none" w:sz="0" w:space="0" w:color="auto"/>
          </w:divBdr>
        </w:div>
        <w:div w:id="638607587">
          <w:marLeft w:val="480"/>
          <w:marRight w:val="0"/>
          <w:marTop w:val="0"/>
          <w:marBottom w:val="0"/>
          <w:divBdr>
            <w:top w:val="none" w:sz="0" w:space="0" w:color="auto"/>
            <w:left w:val="none" w:sz="0" w:space="0" w:color="auto"/>
            <w:bottom w:val="none" w:sz="0" w:space="0" w:color="auto"/>
            <w:right w:val="none" w:sz="0" w:space="0" w:color="auto"/>
          </w:divBdr>
        </w:div>
        <w:div w:id="657656249">
          <w:marLeft w:val="480"/>
          <w:marRight w:val="0"/>
          <w:marTop w:val="0"/>
          <w:marBottom w:val="0"/>
          <w:divBdr>
            <w:top w:val="none" w:sz="0" w:space="0" w:color="auto"/>
            <w:left w:val="none" w:sz="0" w:space="0" w:color="auto"/>
            <w:bottom w:val="none" w:sz="0" w:space="0" w:color="auto"/>
            <w:right w:val="none" w:sz="0" w:space="0" w:color="auto"/>
          </w:divBdr>
        </w:div>
        <w:div w:id="747113572">
          <w:marLeft w:val="480"/>
          <w:marRight w:val="0"/>
          <w:marTop w:val="0"/>
          <w:marBottom w:val="0"/>
          <w:divBdr>
            <w:top w:val="none" w:sz="0" w:space="0" w:color="auto"/>
            <w:left w:val="none" w:sz="0" w:space="0" w:color="auto"/>
            <w:bottom w:val="none" w:sz="0" w:space="0" w:color="auto"/>
            <w:right w:val="none" w:sz="0" w:space="0" w:color="auto"/>
          </w:divBdr>
        </w:div>
        <w:div w:id="773019931">
          <w:marLeft w:val="480"/>
          <w:marRight w:val="0"/>
          <w:marTop w:val="0"/>
          <w:marBottom w:val="0"/>
          <w:divBdr>
            <w:top w:val="none" w:sz="0" w:space="0" w:color="auto"/>
            <w:left w:val="none" w:sz="0" w:space="0" w:color="auto"/>
            <w:bottom w:val="none" w:sz="0" w:space="0" w:color="auto"/>
            <w:right w:val="none" w:sz="0" w:space="0" w:color="auto"/>
          </w:divBdr>
        </w:div>
        <w:div w:id="788426728">
          <w:marLeft w:val="480"/>
          <w:marRight w:val="0"/>
          <w:marTop w:val="0"/>
          <w:marBottom w:val="0"/>
          <w:divBdr>
            <w:top w:val="none" w:sz="0" w:space="0" w:color="auto"/>
            <w:left w:val="none" w:sz="0" w:space="0" w:color="auto"/>
            <w:bottom w:val="none" w:sz="0" w:space="0" w:color="auto"/>
            <w:right w:val="none" w:sz="0" w:space="0" w:color="auto"/>
          </w:divBdr>
        </w:div>
        <w:div w:id="854534031">
          <w:marLeft w:val="480"/>
          <w:marRight w:val="0"/>
          <w:marTop w:val="0"/>
          <w:marBottom w:val="0"/>
          <w:divBdr>
            <w:top w:val="none" w:sz="0" w:space="0" w:color="auto"/>
            <w:left w:val="none" w:sz="0" w:space="0" w:color="auto"/>
            <w:bottom w:val="none" w:sz="0" w:space="0" w:color="auto"/>
            <w:right w:val="none" w:sz="0" w:space="0" w:color="auto"/>
          </w:divBdr>
        </w:div>
        <w:div w:id="854884243">
          <w:marLeft w:val="480"/>
          <w:marRight w:val="0"/>
          <w:marTop w:val="0"/>
          <w:marBottom w:val="0"/>
          <w:divBdr>
            <w:top w:val="none" w:sz="0" w:space="0" w:color="auto"/>
            <w:left w:val="none" w:sz="0" w:space="0" w:color="auto"/>
            <w:bottom w:val="none" w:sz="0" w:space="0" w:color="auto"/>
            <w:right w:val="none" w:sz="0" w:space="0" w:color="auto"/>
          </w:divBdr>
        </w:div>
        <w:div w:id="864757484">
          <w:marLeft w:val="480"/>
          <w:marRight w:val="0"/>
          <w:marTop w:val="0"/>
          <w:marBottom w:val="0"/>
          <w:divBdr>
            <w:top w:val="none" w:sz="0" w:space="0" w:color="auto"/>
            <w:left w:val="none" w:sz="0" w:space="0" w:color="auto"/>
            <w:bottom w:val="none" w:sz="0" w:space="0" w:color="auto"/>
            <w:right w:val="none" w:sz="0" w:space="0" w:color="auto"/>
          </w:divBdr>
        </w:div>
        <w:div w:id="911040998">
          <w:marLeft w:val="480"/>
          <w:marRight w:val="0"/>
          <w:marTop w:val="0"/>
          <w:marBottom w:val="0"/>
          <w:divBdr>
            <w:top w:val="none" w:sz="0" w:space="0" w:color="auto"/>
            <w:left w:val="none" w:sz="0" w:space="0" w:color="auto"/>
            <w:bottom w:val="none" w:sz="0" w:space="0" w:color="auto"/>
            <w:right w:val="none" w:sz="0" w:space="0" w:color="auto"/>
          </w:divBdr>
        </w:div>
        <w:div w:id="915672277">
          <w:marLeft w:val="480"/>
          <w:marRight w:val="0"/>
          <w:marTop w:val="0"/>
          <w:marBottom w:val="0"/>
          <w:divBdr>
            <w:top w:val="none" w:sz="0" w:space="0" w:color="auto"/>
            <w:left w:val="none" w:sz="0" w:space="0" w:color="auto"/>
            <w:bottom w:val="none" w:sz="0" w:space="0" w:color="auto"/>
            <w:right w:val="none" w:sz="0" w:space="0" w:color="auto"/>
          </w:divBdr>
        </w:div>
        <w:div w:id="990059181">
          <w:marLeft w:val="480"/>
          <w:marRight w:val="0"/>
          <w:marTop w:val="0"/>
          <w:marBottom w:val="0"/>
          <w:divBdr>
            <w:top w:val="none" w:sz="0" w:space="0" w:color="auto"/>
            <w:left w:val="none" w:sz="0" w:space="0" w:color="auto"/>
            <w:bottom w:val="none" w:sz="0" w:space="0" w:color="auto"/>
            <w:right w:val="none" w:sz="0" w:space="0" w:color="auto"/>
          </w:divBdr>
        </w:div>
        <w:div w:id="1024599197">
          <w:marLeft w:val="480"/>
          <w:marRight w:val="0"/>
          <w:marTop w:val="0"/>
          <w:marBottom w:val="0"/>
          <w:divBdr>
            <w:top w:val="none" w:sz="0" w:space="0" w:color="auto"/>
            <w:left w:val="none" w:sz="0" w:space="0" w:color="auto"/>
            <w:bottom w:val="none" w:sz="0" w:space="0" w:color="auto"/>
            <w:right w:val="none" w:sz="0" w:space="0" w:color="auto"/>
          </w:divBdr>
        </w:div>
        <w:div w:id="1028331700">
          <w:marLeft w:val="480"/>
          <w:marRight w:val="0"/>
          <w:marTop w:val="0"/>
          <w:marBottom w:val="0"/>
          <w:divBdr>
            <w:top w:val="none" w:sz="0" w:space="0" w:color="auto"/>
            <w:left w:val="none" w:sz="0" w:space="0" w:color="auto"/>
            <w:bottom w:val="none" w:sz="0" w:space="0" w:color="auto"/>
            <w:right w:val="none" w:sz="0" w:space="0" w:color="auto"/>
          </w:divBdr>
        </w:div>
        <w:div w:id="1041827133">
          <w:marLeft w:val="480"/>
          <w:marRight w:val="0"/>
          <w:marTop w:val="0"/>
          <w:marBottom w:val="0"/>
          <w:divBdr>
            <w:top w:val="none" w:sz="0" w:space="0" w:color="auto"/>
            <w:left w:val="none" w:sz="0" w:space="0" w:color="auto"/>
            <w:bottom w:val="none" w:sz="0" w:space="0" w:color="auto"/>
            <w:right w:val="none" w:sz="0" w:space="0" w:color="auto"/>
          </w:divBdr>
        </w:div>
        <w:div w:id="1076513321">
          <w:marLeft w:val="480"/>
          <w:marRight w:val="0"/>
          <w:marTop w:val="0"/>
          <w:marBottom w:val="0"/>
          <w:divBdr>
            <w:top w:val="none" w:sz="0" w:space="0" w:color="auto"/>
            <w:left w:val="none" w:sz="0" w:space="0" w:color="auto"/>
            <w:bottom w:val="none" w:sz="0" w:space="0" w:color="auto"/>
            <w:right w:val="none" w:sz="0" w:space="0" w:color="auto"/>
          </w:divBdr>
        </w:div>
        <w:div w:id="1079598674">
          <w:marLeft w:val="480"/>
          <w:marRight w:val="0"/>
          <w:marTop w:val="0"/>
          <w:marBottom w:val="0"/>
          <w:divBdr>
            <w:top w:val="none" w:sz="0" w:space="0" w:color="auto"/>
            <w:left w:val="none" w:sz="0" w:space="0" w:color="auto"/>
            <w:bottom w:val="none" w:sz="0" w:space="0" w:color="auto"/>
            <w:right w:val="none" w:sz="0" w:space="0" w:color="auto"/>
          </w:divBdr>
        </w:div>
        <w:div w:id="1129130855">
          <w:marLeft w:val="480"/>
          <w:marRight w:val="0"/>
          <w:marTop w:val="0"/>
          <w:marBottom w:val="0"/>
          <w:divBdr>
            <w:top w:val="none" w:sz="0" w:space="0" w:color="auto"/>
            <w:left w:val="none" w:sz="0" w:space="0" w:color="auto"/>
            <w:bottom w:val="none" w:sz="0" w:space="0" w:color="auto"/>
            <w:right w:val="none" w:sz="0" w:space="0" w:color="auto"/>
          </w:divBdr>
        </w:div>
        <w:div w:id="1189373650">
          <w:marLeft w:val="480"/>
          <w:marRight w:val="0"/>
          <w:marTop w:val="0"/>
          <w:marBottom w:val="0"/>
          <w:divBdr>
            <w:top w:val="none" w:sz="0" w:space="0" w:color="auto"/>
            <w:left w:val="none" w:sz="0" w:space="0" w:color="auto"/>
            <w:bottom w:val="none" w:sz="0" w:space="0" w:color="auto"/>
            <w:right w:val="none" w:sz="0" w:space="0" w:color="auto"/>
          </w:divBdr>
        </w:div>
        <w:div w:id="1239710786">
          <w:marLeft w:val="480"/>
          <w:marRight w:val="0"/>
          <w:marTop w:val="0"/>
          <w:marBottom w:val="0"/>
          <w:divBdr>
            <w:top w:val="none" w:sz="0" w:space="0" w:color="auto"/>
            <w:left w:val="none" w:sz="0" w:space="0" w:color="auto"/>
            <w:bottom w:val="none" w:sz="0" w:space="0" w:color="auto"/>
            <w:right w:val="none" w:sz="0" w:space="0" w:color="auto"/>
          </w:divBdr>
        </w:div>
        <w:div w:id="1354770767">
          <w:marLeft w:val="480"/>
          <w:marRight w:val="0"/>
          <w:marTop w:val="0"/>
          <w:marBottom w:val="0"/>
          <w:divBdr>
            <w:top w:val="none" w:sz="0" w:space="0" w:color="auto"/>
            <w:left w:val="none" w:sz="0" w:space="0" w:color="auto"/>
            <w:bottom w:val="none" w:sz="0" w:space="0" w:color="auto"/>
            <w:right w:val="none" w:sz="0" w:space="0" w:color="auto"/>
          </w:divBdr>
        </w:div>
        <w:div w:id="1366326155">
          <w:marLeft w:val="480"/>
          <w:marRight w:val="0"/>
          <w:marTop w:val="0"/>
          <w:marBottom w:val="0"/>
          <w:divBdr>
            <w:top w:val="none" w:sz="0" w:space="0" w:color="auto"/>
            <w:left w:val="none" w:sz="0" w:space="0" w:color="auto"/>
            <w:bottom w:val="none" w:sz="0" w:space="0" w:color="auto"/>
            <w:right w:val="none" w:sz="0" w:space="0" w:color="auto"/>
          </w:divBdr>
        </w:div>
        <w:div w:id="1408189421">
          <w:marLeft w:val="480"/>
          <w:marRight w:val="0"/>
          <w:marTop w:val="0"/>
          <w:marBottom w:val="0"/>
          <w:divBdr>
            <w:top w:val="none" w:sz="0" w:space="0" w:color="auto"/>
            <w:left w:val="none" w:sz="0" w:space="0" w:color="auto"/>
            <w:bottom w:val="none" w:sz="0" w:space="0" w:color="auto"/>
            <w:right w:val="none" w:sz="0" w:space="0" w:color="auto"/>
          </w:divBdr>
        </w:div>
        <w:div w:id="1507403136">
          <w:marLeft w:val="480"/>
          <w:marRight w:val="0"/>
          <w:marTop w:val="0"/>
          <w:marBottom w:val="0"/>
          <w:divBdr>
            <w:top w:val="none" w:sz="0" w:space="0" w:color="auto"/>
            <w:left w:val="none" w:sz="0" w:space="0" w:color="auto"/>
            <w:bottom w:val="none" w:sz="0" w:space="0" w:color="auto"/>
            <w:right w:val="none" w:sz="0" w:space="0" w:color="auto"/>
          </w:divBdr>
        </w:div>
        <w:div w:id="1524202907">
          <w:marLeft w:val="480"/>
          <w:marRight w:val="0"/>
          <w:marTop w:val="0"/>
          <w:marBottom w:val="0"/>
          <w:divBdr>
            <w:top w:val="none" w:sz="0" w:space="0" w:color="auto"/>
            <w:left w:val="none" w:sz="0" w:space="0" w:color="auto"/>
            <w:bottom w:val="none" w:sz="0" w:space="0" w:color="auto"/>
            <w:right w:val="none" w:sz="0" w:space="0" w:color="auto"/>
          </w:divBdr>
        </w:div>
        <w:div w:id="1616592987">
          <w:marLeft w:val="480"/>
          <w:marRight w:val="0"/>
          <w:marTop w:val="0"/>
          <w:marBottom w:val="0"/>
          <w:divBdr>
            <w:top w:val="none" w:sz="0" w:space="0" w:color="auto"/>
            <w:left w:val="none" w:sz="0" w:space="0" w:color="auto"/>
            <w:bottom w:val="none" w:sz="0" w:space="0" w:color="auto"/>
            <w:right w:val="none" w:sz="0" w:space="0" w:color="auto"/>
          </w:divBdr>
        </w:div>
        <w:div w:id="1633246045">
          <w:marLeft w:val="480"/>
          <w:marRight w:val="0"/>
          <w:marTop w:val="0"/>
          <w:marBottom w:val="0"/>
          <w:divBdr>
            <w:top w:val="none" w:sz="0" w:space="0" w:color="auto"/>
            <w:left w:val="none" w:sz="0" w:space="0" w:color="auto"/>
            <w:bottom w:val="none" w:sz="0" w:space="0" w:color="auto"/>
            <w:right w:val="none" w:sz="0" w:space="0" w:color="auto"/>
          </w:divBdr>
        </w:div>
        <w:div w:id="1673147623">
          <w:marLeft w:val="480"/>
          <w:marRight w:val="0"/>
          <w:marTop w:val="0"/>
          <w:marBottom w:val="0"/>
          <w:divBdr>
            <w:top w:val="none" w:sz="0" w:space="0" w:color="auto"/>
            <w:left w:val="none" w:sz="0" w:space="0" w:color="auto"/>
            <w:bottom w:val="none" w:sz="0" w:space="0" w:color="auto"/>
            <w:right w:val="none" w:sz="0" w:space="0" w:color="auto"/>
          </w:divBdr>
        </w:div>
        <w:div w:id="1802308590">
          <w:marLeft w:val="480"/>
          <w:marRight w:val="0"/>
          <w:marTop w:val="0"/>
          <w:marBottom w:val="0"/>
          <w:divBdr>
            <w:top w:val="none" w:sz="0" w:space="0" w:color="auto"/>
            <w:left w:val="none" w:sz="0" w:space="0" w:color="auto"/>
            <w:bottom w:val="none" w:sz="0" w:space="0" w:color="auto"/>
            <w:right w:val="none" w:sz="0" w:space="0" w:color="auto"/>
          </w:divBdr>
        </w:div>
      </w:divsChild>
    </w:div>
    <w:div w:id="1033651754">
      <w:marLeft w:val="480"/>
      <w:marRight w:val="0"/>
      <w:marTop w:val="0"/>
      <w:marBottom w:val="0"/>
      <w:divBdr>
        <w:top w:val="none" w:sz="0" w:space="0" w:color="auto"/>
        <w:left w:val="none" w:sz="0" w:space="0" w:color="auto"/>
        <w:bottom w:val="none" w:sz="0" w:space="0" w:color="auto"/>
        <w:right w:val="none" w:sz="0" w:space="0" w:color="auto"/>
      </w:divBdr>
    </w:div>
    <w:div w:id="1033922002">
      <w:marLeft w:val="480"/>
      <w:marRight w:val="0"/>
      <w:marTop w:val="0"/>
      <w:marBottom w:val="0"/>
      <w:divBdr>
        <w:top w:val="none" w:sz="0" w:space="0" w:color="auto"/>
        <w:left w:val="none" w:sz="0" w:space="0" w:color="auto"/>
        <w:bottom w:val="none" w:sz="0" w:space="0" w:color="auto"/>
        <w:right w:val="none" w:sz="0" w:space="0" w:color="auto"/>
      </w:divBdr>
    </w:div>
    <w:div w:id="1033965024">
      <w:marLeft w:val="480"/>
      <w:marRight w:val="0"/>
      <w:marTop w:val="0"/>
      <w:marBottom w:val="0"/>
      <w:divBdr>
        <w:top w:val="none" w:sz="0" w:space="0" w:color="auto"/>
        <w:left w:val="none" w:sz="0" w:space="0" w:color="auto"/>
        <w:bottom w:val="none" w:sz="0" w:space="0" w:color="auto"/>
        <w:right w:val="none" w:sz="0" w:space="0" w:color="auto"/>
      </w:divBdr>
    </w:div>
    <w:div w:id="1034115062">
      <w:bodyDiv w:val="1"/>
      <w:marLeft w:val="0"/>
      <w:marRight w:val="0"/>
      <w:marTop w:val="0"/>
      <w:marBottom w:val="0"/>
      <w:divBdr>
        <w:top w:val="none" w:sz="0" w:space="0" w:color="auto"/>
        <w:left w:val="none" w:sz="0" w:space="0" w:color="auto"/>
        <w:bottom w:val="none" w:sz="0" w:space="0" w:color="auto"/>
        <w:right w:val="none" w:sz="0" w:space="0" w:color="auto"/>
      </w:divBdr>
    </w:div>
    <w:div w:id="1034237548">
      <w:marLeft w:val="480"/>
      <w:marRight w:val="0"/>
      <w:marTop w:val="0"/>
      <w:marBottom w:val="0"/>
      <w:divBdr>
        <w:top w:val="none" w:sz="0" w:space="0" w:color="auto"/>
        <w:left w:val="none" w:sz="0" w:space="0" w:color="auto"/>
        <w:bottom w:val="none" w:sz="0" w:space="0" w:color="auto"/>
        <w:right w:val="none" w:sz="0" w:space="0" w:color="auto"/>
      </w:divBdr>
    </w:div>
    <w:div w:id="1034386223">
      <w:marLeft w:val="480"/>
      <w:marRight w:val="0"/>
      <w:marTop w:val="0"/>
      <w:marBottom w:val="0"/>
      <w:divBdr>
        <w:top w:val="none" w:sz="0" w:space="0" w:color="auto"/>
        <w:left w:val="none" w:sz="0" w:space="0" w:color="auto"/>
        <w:bottom w:val="none" w:sz="0" w:space="0" w:color="auto"/>
        <w:right w:val="none" w:sz="0" w:space="0" w:color="auto"/>
      </w:divBdr>
    </w:div>
    <w:div w:id="1034430764">
      <w:marLeft w:val="480"/>
      <w:marRight w:val="0"/>
      <w:marTop w:val="0"/>
      <w:marBottom w:val="0"/>
      <w:divBdr>
        <w:top w:val="none" w:sz="0" w:space="0" w:color="auto"/>
        <w:left w:val="none" w:sz="0" w:space="0" w:color="auto"/>
        <w:bottom w:val="none" w:sz="0" w:space="0" w:color="auto"/>
        <w:right w:val="none" w:sz="0" w:space="0" w:color="auto"/>
      </w:divBdr>
    </w:div>
    <w:div w:id="1034501237">
      <w:marLeft w:val="480"/>
      <w:marRight w:val="0"/>
      <w:marTop w:val="0"/>
      <w:marBottom w:val="0"/>
      <w:divBdr>
        <w:top w:val="none" w:sz="0" w:space="0" w:color="auto"/>
        <w:left w:val="none" w:sz="0" w:space="0" w:color="auto"/>
        <w:bottom w:val="none" w:sz="0" w:space="0" w:color="auto"/>
        <w:right w:val="none" w:sz="0" w:space="0" w:color="auto"/>
      </w:divBdr>
    </w:div>
    <w:div w:id="1034574892">
      <w:bodyDiv w:val="1"/>
      <w:marLeft w:val="0"/>
      <w:marRight w:val="0"/>
      <w:marTop w:val="0"/>
      <w:marBottom w:val="0"/>
      <w:divBdr>
        <w:top w:val="none" w:sz="0" w:space="0" w:color="auto"/>
        <w:left w:val="none" w:sz="0" w:space="0" w:color="auto"/>
        <w:bottom w:val="none" w:sz="0" w:space="0" w:color="auto"/>
        <w:right w:val="none" w:sz="0" w:space="0" w:color="auto"/>
      </w:divBdr>
    </w:div>
    <w:div w:id="1034696910">
      <w:marLeft w:val="480"/>
      <w:marRight w:val="0"/>
      <w:marTop w:val="0"/>
      <w:marBottom w:val="0"/>
      <w:divBdr>
        <w:top w:val="none" w:sz="0" w:space="0" w:color="auto"/>
        <w:left w:val="none" w:sz="0" w:space="0" w:color="auto"/>
        <w:bottom w:val="none" w:sz="0" w:space="0" w:color="auto"/>
        <w:right w:val="none" w:sz="0" w:space="0" w:color="auto"/>
      </w:divBdr>
    </w:div>
    <w:div w:id="1034765896">
      <w:marLeft w:val="480"/>
      <w:marRight w:val="0"/>
      <w:marTop w:val="0"/>
      <w:marBottom w:val="0"/>
      <w:divBdr>
        <w:top w:val="none" w:sz="0" w:space="0" w:color="auto"/>
        <w:left w:val="none" w:sz="0" w:space="0" w:color="auto"/>
        <w:bottom w:val="none" w:sz="0" w:space="0" w:color="auto"/>
        <w:right w:val="none" w:sz="0" w:space="0" w:color="auto"/>
      </w:divBdr>
    </w:div>
    <w:div w:id="1034766611">
      <w:marLeft w:val="480"/>
      <w:marRight w:val="0"/>
      <w:marTop w:val="0"/>
      <w:marBottom w:val="0"/>
      <w:divBdr>
        <w:top w:val="none" w:sz="0" w:space="0" w:color="auto"/>
        <w:left w:val="none" w:sz="0" w:space="0" w:color="auto"/>
        <w:bottom w:val="none" w:sz="0" w:space="0" w:color="auto"/>
        <w:right w:val="none" w:sz="0" w:space="0" w:color="auto"/>
      </w:divBdr>
    </w:div>
    <w:div w:id="1034889459">
      <w:marLeft w:val="480"/>
      <w:marRight w:val="0"/>
      <w:marTop w:val="0"/>
      <w:marBottom w:val="0"/>
      <w:divBdr>
        <w:top w:val="none" w:sz="0" w:space="0" w:color="auto"/>
        <w:left w:val="none" w:sz="0" w:space="0" w:color="auto"/>
        <w:bottom w:val="none" w:sz="0" w:space="0" w:color="auto"/>
        <w:right w:val="none" w:sz="0" w:space="0" w:color="auto"/>
      </w:divBdr>
    </w:div>
    <w:div w:id="1034966677">
      <w:marLeft w:val="480"/>
      <w:marRight w:val="0"/>
      <w:marTop w:val="0"/>
      <w:marBottom w:val="0"/>
      <w:divBdr>
        <w:top w:val="none" w:sz="0" w:space="0" w:color="auto"/>
        <w:left w:val="none" w:sz="0" w:space="0" w:color="auto"/>
        <w:bottom w:val="none" w:sz="0" w:space="0" w:color="auto"/>
        <w:right w:val="none" w:sz="0" w:space="0" w:color="auto"/>
      </w:divBdr>
    </w:div>
    <w:div w:id="1035423839">
      <w:marLeft w:val="480"/>
      <w:marRight w:val="0"/>
      <w:marTop w:val="0"/>
      <w:marBottom w:val="0"/>
      <w:divBdr>
        <w:top w:val="none" w:sz="0" w:space="0" w:color="auto"/>
        <w:left w:val="none" w:sz="0" w:space="0" w:color="auto"/>
        <w:bottom w:val="none" w:sz="0" w:space="0" w:color="auto"/>
        <w:right w:val="none" w:sz="0" w:space="0" w:color="auto"/>
      </w:divBdr>
    </w:div>
    <w:div w:id="1035470434">
      <w:marLeft w:val="480"/>
      <w:marRight w:val="0"/>
      <w:marTop w:val="0"/>
      <w:marBottom w:val="0"/>
      <w:divBdr>
        <w:top w:val="none" w:sz="0" w:space="0" w:color="auto"/>
        <w:left w:val="none" w:sz="0" w:space="0" w:color="auto"/>
        <w:bottom w:val="none" w:sz="0" w:space="0" w:color="auto"/>
        <w:right w:val="none" w:sz="0" w:space="0" w:color="auto"/>
      </w:divBdr>
    </w:div>
    <w:div w:id="1035498941">
      <w:marLeft w:val="480"/>
      <w:marRight w:val="0"/>
      <w:marTop w:val="0"/>
      <w:marBottom w:val="0"/>
      <w:divBdr>
        <w:top w:val="none" w:sz="0" w:space="0" w:color="auto"/>
        <w:left w:val="none" w:sz="0" w:space="0" w:color="auto"/>
        <w:bottom w:val="none" w:sz="0" w:space="0" w:color="auto"/>
        <w:right w:val="none" w:sz="0" w:space="0" w:color="auto"/>
      </w:divBdr>
    </w:div>
    <w:div w:id="1035540055">
      <w:bodyDiv w:val="1"/>
      <w:marLeft w:val="0"/>
      <w:marRight w:val="0"/>
      <w:marTop w:val="0"/>
      <w:marBottom w:val="0"/>
      <w:divBdr>
        <w:top w:val="none" w:sz="0" w:space="0" w:color="auto"/>
        <w:left w:val="none" w:sz="0" w:space="0" w:color="auto"/>
        <w:bottom w:val="none" w:sz="0" w:space="0" w:color="auto"/>
        <w:right w:val="none" w:sz="0" w:space="0" w:color="auto"/>
      </w:divBdr>
    </w:div>
    <w:div w:id="1035617851">
      <w:marLeft w:val="480"/>
      <w:marRight w:val="0"/>
      <w:marTop w:val="0"/>
      <w:marBottom w:val="0"/>
      <w:divBdr>
        <w:top w:val="none" w:sz="0" w:space="0" w:color="auto"/>
        <w:left w:val="none" w:sz="0" w:space="0" w:color="auto"/>
        <w:bottom w:val="none" w:sz="0" w:space="0" w:color="auto"/>
        <w:right w:val="none" w:sz="0" w:space="0" w:color="auto"/>
      </w:divBdr>
    </w:div>
    <w:div w:id="1035692745">
      <w:marLeft w:val="480"/>
      <w:marRight w:val="0"/>
      <w:marTop w:val="0"/>
      <w:marBottom w:val="0"/>
      <w:divBdr>
        <w:top w:val="none" w:sz="0" w:space="0" w:color="auto"/>
        <w:left w:val="none" w:sz="0" w:space="0" w:color="auto"/>
        <w:bottom w:val="none" w:sz="0" w:space="0" w:color="auto"/>
        <w:right w:val="none" w:sz="0" w:space="0" w:color="auto"/>
      </w:divBdr>
    </w:div>
    <w:div w:id="1035737335">
      <w:marLeft w:val="480"/>
      <w:marRight w:val="0"/>
      <w:marTop w:val="0"/>
      <w:marBottom w:val="0"/>
      <w:divBdr>
        <w:top w:val="none" w:sz="0" w:space="0" w:color="auto"/>
        <w:left w:val="none" w:sz="0" w:space="0" w:color="auto"/>
        <w:bottom w:val="none" w:sz="0" w:space="0" w:color="auto"/>
        <w:right w:val="none" w:sz="0" w:space="0" w:color="auto"/>
      </w:divBdr>
    </w:div>
    <w:div w:id="1035738254">
      <w:marLeft w:val="480"/>
      <w:marRight w:val="0"/>
      <w:marTop w:val="0"/>
      <w:marBottom w:val="0"/>
      <w:divBdr>
        <w:top w:val="none" w:sz="0" w:space="0" w:color="auto"/>
        <w:left w:val="none" w:sz="0" w:space="0" w:color="auto"/>
        <w:bottom w:val="none" w:sz="0" w:space="0" w:color="auto"/>
        <w:right w:val="none" w:sz="0" w:space="0" w:color="auto"/>
      </w:divBdr>
    </w:div>
    <w:div w:id="1035739217">
      <w:bodyDiv w:val="1"/>
      <w:marLeft w:val="0"/>
      <w:marRight w:val="0"/>
      <w:marTop w:val="0"/>
      <w:marBottom w:val="0"/>
      <w:divBdr>
        <w:top w:val="none" w:sz="0" w:space="0" w:color="auto"/>
        <w:left w:val="none" w:sz="0" w:space="0" w:color="auto"/>
        <w:bottom w:val="none" w:sz="0" w:space="0" w:color="auto"/>
        <w:right w:val="none" w:sz="0" w:space="0" w:color="auto"/>
      </w:divBdr>
      <w:divsChild>
        <w:div w:id="936410">
          <w:marLeft w:val="480"/>
          <w:marRight w:val="0"/>
          <w:marTop w:val="0"/>
          <w:marBottom w:val="0"/>
          <w:divBdr>
            <w:top w:val="none" w:sz="0" w:space="0" w:color="auto"/>
            <w:left w:val="none" w:sz="0" w:space="0" w:color="auto"/>
            <w:bottom w:val="none" w:sz="0" w:space="0" w:color="auto"/>
            <w:right w:val="none" w:sz="0" w:space="0" w:color="auto"/>
          </w:divBdr>
        </w:div>
        <w:div w:id="18969576">
          <w:marLeft w:val="480"/>
          <w:marRight w:val="0"/>
          <w:marTop w:val="0"/>
          <w:marBottom w:val="0"/>
          <w:divBdr>
            <w:top w:val="none" w:sz="0" w:space="0" w:color="auto"/>
            <w:left w:val="none" w:sz="0" w:space="0" w:color="auto"/>
            <w:bottom w:val="none" w:sz="0" w:space="0" w:color="auto"/>
            <w:right w:val="none" w:sz="0" w:space="0" w:color="auto"/>
          </w:divBdr>
        </w:div>
        <w:div w:id="112483119">
          <w:marLeft w:val="480"/>
          <w:marRight w:val="0"/>
          <w:marTop w:val="0"/>
          <w:marBottom w:val="0"/>
          <w:divBdr>
            <w:top w:val="none" w:sz="0" w:space="0" w:color="auto"/>
            <w:left w:val="none" w:sz="0" w:space="0" w:color="auto"/>
            <w:bottom w:val="none" w:sz="0" w:space="0" w:color="auto"/>
            <w:right w:val="none" w:sz="0" w:space="0" w:color="auto"/>
          </w:divBdr>
        </w:div>
        <w:div w:id="176190654">
          <w:marLeft w:val="480"/>
          <w:marRight w:val="0"/>
          <w:marTop w:val="0"/>
          <w:marBottom w:val="0"/>
          <w:divBdr>
            <w:top w:val="none" w:sz="0" w:space="0" w:color="auto"/>
            <w:left w:val="none" w:sz="0" w:space="0" w:color="auto"/>
            <w:bottom w:val="none" w:sz="0" w:space="0" w:color="auto"/>
            <w:right w:val="none" w:sz="0" w:space="0" w:color="auto"/>
          </w:divBdr>
        </w:div>
        <w:div w:id="231426702">
          <w:marLeft w:val="480"/>
          <w:marRight w:val="0"/>
          <w:marTop w:val="0"/>
          <w:marBottom w:val="0"/>
          <w:divBdr>
            <w:top w:val="none" w:sz="0" w:space="0" w:color="auto"/>
            <w:left w:val="none" w:sz="0" w:space="0" w:color="auto"/>
            <w:bottom w:val="none" w:sz="0" w:space="0" w:color="auto"/>
            <w:right w:val="none" w:sz="0" w:space="0" w:color="auto"/>
          </w:divBdr>
        </w:div>
        <w:div w:id="452791243">
          <w:marLeft w:val="480"/>
          <w:marRight w:val="0"/>
          <w:marTop w:val="0"/>
          <w:marBottom w:val="0"/>
          <w:divBdr>
            <w:top w:val="none" w:sz="0" w:space="0" w:color="auto"/>
            <w:left w:val="none" w:sz="0" w:space="0" w:color="auto"/>
            <w:bottom w:val="none" w:sz="0" w:space="0" w:color="auto"/>
            <w:right w:val="none" w:sz="0" w:space="0" w:color="auto"/>
          </w:divBdr>
        </w:div>
        <w:div w:id="547450794">
          <w:marLeft w:val="480"/>
          <w:marRight w:val="0"/>
          <w:marTop w:val="0"/>
          <w:marBottom w:val="0"/>
          <w:divBdr>
            <w:top w:val="none" w:sz="0" w:space="0" w:color="auto"/>
            <w:left w:val="none" w:sz="0" w:space="0" w:color="auto"/>
            <w:bottom w:val="none" w:sz="0" w:space="0" w:color="auto"/>
            <w:right w:val="none" w:sz="0" w:space="0" w:color="auto"/>
          </w:divBdr>
        </w:div>
        <w:div w:id="650989724">
          <w:marLeft w:val="480"/>
          <w:marRight w:val="0"/>
          <w:marTop w:val="0"/>
          <w:marBottom w:val="0"/>
          <w:divBdr>
            <w:top w:val="none" w:sz="0" w:space="0" w:color="auto"/>
            <w:left w:val="none" w:sz="0" w:space="0" w:color="auto"/>
            <w:bottom w:val="none" w:sz="0" w:space="0" w:color="auto"/>
            <w:right w:val="none" w:sz="0" w:space="0" w:color="auto"/>
          </w:divBdr>
        </w:div>
        <w:div w:id="668753953">
          <w:marLeft w:val="480"/>
          <w:marRight w:val="0"/>
          <w:marTop w:val="0"/>
          <w:marBottom w:val="0"/>
          <w:divBdr>
            <w:top w:val="none" w:sz="0" w:space="0" w:color="auto"/>
            <w:left w:val="none" w:sz="0" w:space="0" w:color="auto"/>
            <w:bottom w:val="none" w:sz="0" w:space="0" w:color="auto"/>
            <w:right w:val="none" w:sz="0" w:space="0" w:color="auto"/>
          </w:divBdr>
        </w:div>
        <w:div w:id="678897035">
          <w:marLeft w:val="480"/>
          <w:marRight w:val="0"/>
          <w:marTop w:val="0"/>
          <w:marBottom w:val="0"/>
          <w:divBdr>
            <w:top w:val="none" w:sz="0" w:space="0" w:color="auto"/>
            <w:left w:val="none" w:sz="0" w:space="0" w:color="auto"/>
            <w:bottom w:val="none" w:sz="0" w:space="0" w:color="auto"/>
            <w:right w:val="none" w:sz="0" w:space="0" w:color="auto"/>
          </w:divBdr>
        </w:div>
        <w:div w:id="729495199">
          <w:marLeft w:val="480"/>
          <w:marRight w:val="0"/>
          <w:marTop w:val="0"/>
          <w:marBottom w:val="0"/>
          <w:divBdr>
            <w:top w:val="none" w:sz="0" w:space="0" w:color="auto"/>
            <w:left w:val="none" w:sz="0" w:space="0" w:color="auto"/>
            <w:bottom w:val="none" w:sz="0" w:space="0" w:color="auto"/>
            <w:right w:val="none" w:sz="0" w:space="0" w:color="auto"/>
          </w:divBdr>
        </w:div>
        <w:div w:id="758716825">
          <w:marLeft w:val="480"/>
          <w:marRight w:val="0"/>
          <w:marTop w:val="0"/>
          <w:marBottom w:val="0"/>
          <w:divBdr>
            <w:top w:val="none" w:sz="0" w:space="0" w:color="auto"/>
            <w:left w:val="none" w:sz="0" w:space="0" w:color="auto"/>
            <w:bottom w:val="none" w:sz="0" w:space="0" w:color="auto"/>
            <w:right w:val="none" w:sz="0" w:space="0" w:color="auto"/>
          </w:divBdr>
        </w:div>
        <w:div w:id="876966106">
          <w:marLeft w:val="480"/>
          <w:marRight w:val="0"/>
          <w:marTop w:val="0"/>
          <w:marBottom w:val="0"/>
          <w:divBdr>
            <w:top w:val="none" w:sz="0" w:space="0" w:color="auto"/>
            <w:left w:val="none" w:sz="0" w:space="0" w:color="auto"/>
            <w:bottom w:val="none" w:sz="0" w:space="0" w:color="auto"/>
            <w:right w:val="none" w:sz="0" w:space="0" w:color="auto"/>
          </w:divBdr>
        </w:div>
        <w:div w:id="928854946">
          <w:marLeft w:val="480"/>
          <w:marRight w:val="0"/>
          <w:marTop w:val="0"/>
          <w:marBottom w:val="0"/>
          <w:divBdr>
            <w:top w:val="none" w:sz="0" w:space="0" w:color="auto"/>
            <w:left w:val="none" w:sz="0" w:space="0" w:color="auto"/>
            <w:bottom w:val="none" w:sz="0" w:space="0" w:color="auto"/>
            <w:right w:val="none" w:sz="0" w:space="0" w:color="auto"/>
          </w:divBdr>
        </w:div>
        <w:div w:id="1087117417">
          <w:marLeft w:val="480"/>
          <w:marRight w:val="0"/>
          <w:marTop w:val="0"/>
          <w:marBottom w:val="0"/>
          <w:divBdr>
            <w:top w:val="none" w:sz="0" w:space="0" w:color="auto"/>
            <w:left w:val="none" w:sz="0" w:space="0" w:color="auto"/>
            <w:bottom w:val="none" w:sz="0" w:space="0" w:color="auto"/>
            <w:right w:val="none" w:sz="0" w:space="0" w:color="auto"/>
          </w:divBdr>
        </w:div>
        <w:div w:id="1111703264">
          <w:marLeft w:val="480"/>
          <w:marRight w:val="0"/>
          <w:marTop w:val="0"/>
          <w:marBottom w:val="0"/>
          <w:divBdr>
            <w:top w:val="none" w:sz="0" w:space="0" w:color="auto"/>
            <w:left w:val="none" w:sz="0" w:space="0" w:color="auto"/>
            <w:bottom w:val="none" w:sz="0" w:space="0" w:color="auto"/>
            <w:right w:val="none" w:sz="0" w:space="0" w:color="auto"/>
          </w:divBdr>
        </w:div>
        <w:div w:id="1127165594">
          <w:marLeft w:val="480"/>
          <w:marRight w:val="0"/>
          <w:marTop w:val="0"/>
          <w:marBottom w:val="0"/>
          <w:divBdr>
            <w:top w:val="none" w:sz="0" w:space="0" w:color="auto"/>
            <w:left w:val="none" w:sz="0" w:space="0" w:color="auto"/>
            <w:bottom w:val="none" w:sz="0" w:space="0" w:color="auto"/>
            <w:right w:val="none" w:sz="0" w:space="0" w:color="auto"/>
          </w:divBdr>
        </w:div>
        <w:div w:id="1246576513">
          <w:marLeft w:val="480"/>
          <w:marRight w:val="0"/>
          <w:marTop w:val="0"/>
          <w:marBottom w:val="0"/>
          <w:divBdr>
            <w:top w:val="none" w:sz="0" w:space="0" w:color="auto"/>
            <w:left w:val="none" w:sz="0" w:space="0" w:color="auto"/>
            <w:bottom w:val="none" w:sz="0" w:space="0" w:color="auto"/>
            <w:right w:val="none" w:sz="0" w:space="0" w:color="auto"/>
          </w:divBdr>
        </w:div>
        <w:div w:id="1251114081">
          <w:marLeft w:val="480"/>
          <w:marRight w:val="0"/>
          <w:marTop w:val="0"/>
          <w:marBottom w:val="0"/>
          <w:divBdr>
            <w:top w:val="none" w:sz="0" w:space="0" w:color="auto"/>
            <w:left w:val="none" w:sz="0" w:space="0" w:color="auto"/>
            <w:bottom w:val="none" w:sz="0" w:space="0" w:color="auto"/>
            <w:right w:val="none" w:sz="0" w:space="0" w:color="auto"/>
          </w:divBdr>
        </w:div>
        <w:div w:id="1300302582">
          <w:marLeft w:val="480"/>
          <w:marRight w:val="0"/>
          <w:marTop w:val="0"/>
          <w:marBottom w:val="0"/>
          <w:divBdr>
            <w:top w:val="none" w:sz="0" w:space="0" w:color="auto"/>
            <w:left w:val="none" w:sz="0" w:space="0" w:color="auto"/>
            <w:bottom w:val="none" w:sz="0" w:space="0" w:color="auto"/>
            <w:right w:val="none" w:sz="0" w:space="0" w:color="auto"/>
          </w:divBdr>
        </w:div>
        <w:div w:id="1332105618">
          <w:marLeft w:val="480"/>
          <w:marRight w:val="0"/>
          <w:marTop w:val="0"/>
          <w:marBottom w:val="0"/>
          <w:divBdr>
            <w:top w:val="none" w:sz="0" w:space="0" w:color="auto"/>
            <w:left w:val="none" w:sz="0" w:space="0" w:color="auto"/>
            <w:bottom w:val="none" w:sz="0" w:space="0" w:color="auto"/>
            <w:right w:val="none" w:sz="0" w:space="0" w:color="auto"/>
          </w:divBdr>
        </w:div>
        <w:div w:id="1414936641">
          <w:marLeft w:val="480"/>
          <w:marRight w:val="0"/>
          <w:marTop w:val="0"/>
          <w:marBottom w:val="0"/>
          <w:divBdr>
            <w:top w:val="none" w:sz="0" w:space="0" w:color="auto"/>
            <w:left w:val="none" w:sz="0" w:space="0" w:color="auto"/>
            <w:bottom w:val="none" w:sz="0" w:space="0" w:color="auto"/>
            <w:right w:val="none" w:sz="0" w:space="0" w:color="auto"/>
          </w:divBdr>
        </w:div>
        <w:div w:id="1448233120">
          <w:marLeft w:val="480"/>
          <w:marRight w:val="0"/>
          <w:marTop w:val="0"/>
          <w:marBottom w:val="0"/>
          <w:divBdr>
            <w:top w:val="none" w:sz="0" w:space="0" w:color="auto"/>
            <w:left w:val="none" w:sz="0" w:space="0" w:color="auto"/>
            <w:bottom w:val="none" w:sz="0" w:space="0" w:color="auto"/>
            <w:right w:val="none" w:sz="0" w:space="0" w:color="auto"/>
          </w:divBdr>
        </w:div>
        <w:div w:id="1509253433">
          <w:marLeft w:val="480"/>
          <w:marRight w:val="0"/>
          <w:marTop w:val="0"/>
          <w:marBottom w:val="0"/>
          <w:divBdr>
            <w:top w:val="none" w:sz="0" w:space="0" w:color="auto"/>
            <w:left w:val="none" w:sz="0" w:space="0" w:color="auto"/>
            <w:bottom w:val="none" w:sz="0" w:space="0" w:color="auto"/>
            <w:right w:val="none" w:sz="0" w:space="0" w:color="auto"/>
          </w:divBdr>
        </w:div>
        <w:div w:id="1572615466">
          <w:marLeft w:val="480"/>
          <w:marRight w:val="0"/>
          <w:marTop w:val="0"/>
          <w:marBottom w:val="0"/>
          <w:divBdr>
            <w:top w:val="none" w:sz="0" w:space="0" w:color="auto"/>
            <w:left w:val="none" w:sz="0" w:space="0" w:color="auto"/>
            <w:bottom w:val="none" w:sz="0" w:space="0" w:color="auto"/>
            <w:right w:val="none" w:sz="0" w:space="0" w:color="auto"/>
          </w:divBdr>
        </w:div>
        <w:div w:id="1575897079">
          <w:marLeft w:val="480"/>
          <w:marRight w:val="0"/>
          <w:marTop w:val="0"/>
          <w:marBottom w:val="0"/>
          <w:divBdr>
            <w:top w:val="none" w:sz="0" w:space="0" w:color="auto"/>
            <w:left w:val="none" w:sz="0" w:space="0" w:color="auto"/>
            <w:bottom w:val="none" w:sz="0" w:space="0" w:color="auto"/>
            <w:right w:val="none" w:sz="0" w:space="0" w:color="auto"/>
          </w:divBdr>
        </w:div>
        <w:div w:id="1618219561">
          <w:marLeft w:val="480"/>
          <w:marRight w:val="0"/>
          <w:marTop w:val="0"/>
          <w:marBottom w:val="0"/>
          <w:divBdr>
            <w:top w:val="none" w:sz="0" w:space="0" w:color="auto"/>
            <w:left w:val="none" w:sz="0" w:space="0" w:color="auto"/>
            <w:bottom w:val="none" w:sz="0" w:space="0" w:color="auto"/>
            <w:right w:val="none" w:sz="0" w:space="0" w:color="auto"/>
          </w:divBdr>
        </w:div>
        <w:div w:id="1650017764">
          <w:marLeft w:val="480"/>
          <w:marRight w:val="0"/>
          <w:marTop w:val="0"/>
          <w:marBottom w:val="0"/>
          <w:divBdr>
            <w:top w:val="none" w:sz="0" w:space="0" w:color="auto"/>
            <w:left w:val="none" w:sz="0" w:space="0" w:color="auto"/>
            <w:bottom w:val="none" w:sz="0" w:space="0" w:color="auto"/>
            <w:right w:val="none" w:sz="0" w:space="0" w:color="auto"/>
          </w:divBdr>
        </w:div>
        <w:div w:id="1670214191">
          <w:marLeft w:val="480"/>
          <w:marRight w:val="0"/>
          <w:marTop w:val="0"/>
          <w:marBottom w:val="0"/>
          <w:divBdr>
            <w:top w:val="none" w:sz="0" w:space="0" w:color="auto"/>
            <w:left w:val="none" w:sz="0" w:space="0" w:color="auto"/>
            <w:bottom w:val="none" w:sz="0" w:space="0" w:color="auto"/>
            <w:right w:val="none" w:sz="0" w:space="0" w:color="auto"/>
          </w:divBdr>
        </w:div>
        <w:div w:id="1728452789">
          <w:marLeft w:val="480"/>
          <w:marRight w:val="0"/>
          <w:marTop w:val="0"/>
          <w:marBottom w:val="0"/>
          <w:divBdr>
            <w:top w:val="none" w:sz="0" w:space="0" w:color="auto"/>
            <w:left w:val="none" w:sz="0" w:space="0" w:color="auto"/>
            <w:bottom w:val="none" w:sz="0" w:space="0" w:color="auto"/>
            <w:right w:val="none" w:sz="0" w:space="0" w:color="auto"/>
          </w:divBdr>
        </w:div>
        <w:div w:id="1749958976">
          <w:marLeft w:val="480"/>
          <w:marRight w:val="0"/>
          <w:marTop w:val="0"/>
          <w:marBottom w:val="0"/>
          <w:divBdr>
            <w:top w:val="none" w:sz="0" w:space="0" w:color="auto"/>
            <w:left w:val="none" w:sz="0" w:space="0" w:color="auto"/>
            <w:bottom w:val="none" w:sz="0" w:space="0" w:color="auto"/>
            <w:right w:val="none" w:sz="0" w:space="0" w:color="auto"/>
          </w:divBdr>
        </w:div>
        <w:div w:id="1770656849">
          <w:marLeft w:val="480"/>
          <w:marRight w:val="0"/>
          <w:marTop w:val="0"/>
          <w:marBottom w:val="0"/>
          <w:divBdr>
            <w:top w:val="none" w:sz="0" w:space="0" w:color="auto"/>
            <w:left w:val="none" w:sz="0" w:space="0" w:color="auto"/>
            <w:bottom w:val="none" w:sz="0" w:space="0" w:color="auto"/>
            <w:right w:val="none" w:sz="0" w:space="0" w:color="auto"/>
          </w:divBdr>
        </w:div>
      </w:divsChild>
    </w:div>
    <w:div w:id="1036201268">
      <w:marLeft w:val="480"/>
      <w:marRight w:val="0"/>
      <w:marTop w:val="0"/>
      <w:marBottom w:val="0"/>
      <w:divBdr>
        <w:top w:val="none" w:sz="0" w:space="0" w:color="auto"/>
        <w:left w:val="none" w:sz="0" w:space="0" w:color="auto"/>
        <w:bottom w:val="none" w:sz="0" w:space="0" w:color="auto"/>
        <w:right w:val="none" w:sz="0" w:space="0" w:color="auto"/>
      </w:divBdr>
    </w:div>
    <w:div w:id="1036390223">
      <w:marLeft w:val="480"/>
      <w:marRight w:val="0"/>
      <w:marTop w:val="0"/>
      <w:marBottom w:val="0"/>
      <w:divBdr>
        <w:top w:val="none" w:sz="0" w:space="0" w:color="auto"/>
        <w:left w:val="none" w:sz="0" w:space="0" w:color="auto"/>
        <w:bottom w:val="none" w:sz="0" w:space="0" w:color="auto"/>
        <w:right w:val="none" w:sz="0" w:space="0" w:color="auto"/>
      </w:divBdr>
    </w:div>
    <w:div w:id="1036394839">
      <w:marLeft w:val="480"/>
      <w:marRight w:val="0"/>
      <w:marTop w:val="0"/>
      <w:marBottom w:val="0"/>
      <w:divBdr>
        <w:top w:val="none" w:sz="0" w:space="0" w:color="auto"/>
        <w:left w:val="none" w:sz="0" w:space="0" w:color="auto"/>
        <w:bottom w:val="none" w:sz="0" w:space="0" w:color="auto"/>
        <w:right w:val="none" w:sz="0" w:space="0" w:color="auto"/>
      </w:divBdr>
    </w:div>
    <w:div w:id="1036396339">
      <w:bodyDiv w:val="1"/>
      <w:marLeft w:val="0"/>
      <w:marRight w:val="0"/>
      <w:marTop w:val="0"/>
      <w:marBottom w:val="0"/>
      <w:divBdr>
        <w:top w:val="none" w:sz="0" w:space="0" w:color="auto"/>
        <w:left w:val="none" w:sz="0" w:space="0" w:color="auto"/>
        <w:bottom w:val="none" w:sz="0" w:space="0" w:color="auto"/>
        <w:right w:val="none" w:sz="0" w:space="0" w:color="auto"/>
      </w:divBdr>
      <w:divsChild>
        <w:div w:id="815774">
          <w:marLeft w:val="480"/>
          <w:marRight w:val="0"/>
          <w:marTop w:val="0"/>
          <w:marBottom w:val="0"/>
          <w:divBdr>
            <w:top w:val="none" w:sz="0" w:space="0" w:color="auto"/>
            <w:left w:val="none" w:sz="0" w:space="0" w:color="auto"/>
            <w:bottom w:val="none" w:sz="0" w:space="0" w:color="auto"/>
            <w:right w:val="none" w:sz="0" w:space="0" w:color="auto"/>
          </w:divBdr>
        </w:div>
        <w:div w:id="13653548">
          <w:marLeft w:val="480"/>
          <w:marRight w:val="0"/>
          <w:marTop w:val="0"/>
          <w:marBottom w:val="0"/>
          <w:divBdr>
            <w:top w:val="none" w:sz="0" w:space="0" w:color="auto"/>
            <w:left w:val="none" w:sz="0" w:space="0" w:color="auto"/>
            <w:bottom w:val="none" w:sz="0" w:space="0" w:color="auto"/>
            <w:right w:val="none" w:sz="0" w:space="0" w:color="auto"/>
          </w:divBdr>
        </w:div>
        <w:div w:id="18970805">
          <w:marLeft w:val="480"/>
          <w:marRight w:val="0"/>
          <w:marTop w:val="0"/>
          <w:marBottom w:val="0"/>
          <w:divBdr>
            <w:top w:val="none" w:sz="0" w:space="0" w:color="auto"/>
            <w:left w:val="none" w:sz="0" w:space="0" w:color="auto"/>
            <w:bottom w:val="none" w:sz="0" w:space="0" w:color="auto"/>
            <w:right w:val="none" w:sz="0" w:space="0" w:color="auto"/>
          </w:divBdr>
        </w:div>
        <w:div w:id="31737831">
          <w:marLeft w:val="480"/>
          <w:marRight w:val="0"/>
          <w:marTop w:val="0"/>
          <w:marBottom w:val="0"/>
          <w:divBdr>
            <w:top w:val="none" w:sz="0" w:space="0" w:color="auto"/>
            <w:left w:val="none" w:sz="0" w:space="0" w:color="auto"/>
            <w:bottom w:val="none" w:sz="0" w:space="0" w:color="auto"/>
            <w:right w:val="none" w:sz="0" w:space="0" w:color="auto"/>
          </w:divBdr>
        </w:div>
        <w:div w:id="36320095">
          <w:marLeft w:val="480"/>
          <w:marRight w:val="0"/>
          <w:marTop w:val="0"/>
          <w:marBottom w:val="0"/>
          <w:divBdr>
            <w:top w:val="none" w:sz="0" w:space="0" w:color="auto"/>
            <w:left w:val="none" w:sz="0" w:space="0" w:color="auto"/>
            <w:bottom w:val="none" w:sz="0" w:space="0" w:color="auto"/>
            <w:right w:val="none" w:sz="0" w:space="0" w:color="auto"/>
          </w:divBdr>
        </w:div>
        <w:div w:id="57873243">
          <w:marLeft w:val="480"/>
          <w:marRight w:val="0"/>
          <w:marTop w:val="0"/>
          <w:marBottom w:val="0"/>
          <w:divBdr>
            <w:top w:val="none" w:sz="0" w:space="0" w:color="auto"/>
            <w:left w:val="none" w:sz="0" w:space="0" w:color="auto"/>
            <w:bottom w:val="none" w:sz="0" w:space="0" w:color="auto"/>
            <w:right w:val="none" w:sz="0" w:space="0" w:color="auto"/>
          </w:divBdr>
        </w:div>
        <w:div w:id="83189141">
          <w:marLeft w:val="480"/>
          <w:marRight w:val="0"/>
          <w:marTop w:val="0"/>
          <w:marBottom w:val="0"/>
          <w:divBdr>
            <w:top w:val="none" w:sz="0" w:space="0" w:color="auto"/>
            <w:left w:val="none" w:sz="0" w:space="0" w:color="auto"/>
            <w:bottom w:val="none" w:sz="0" w:space="0" w:color="auto"/>
            <w:right w:val="none" w:sz="0" w:space="0" w:color="auto"/>
          </w:divBdr>
        </w:div>
        <w:div w:id="252083366">
          <w:marLeft w:val="480"/>
          <w:marRight w:val="0"/>
          <w:marTop w:val="0"/>
          <w:marBottom w:val="0"/>
          <w:divBdr>
            <w:top w:val="none" w:sz="0" w:space="0" w:color="auto"/>
            <w:left w:val="none" w:sz="0" w:space="0" w:color="auto"/>
            <w:bottom w:val="none" w:sz="0" w:space="0" w:color="auto"/>
            <w:right w:val="none" w:sz="0" w:space="0" w:color="auto"/>
          </w:divBdr>
        </w:div>
        <w:div w:id="357043940">
          <w:marLeft w:val="480"/>
          <w:marRight w:val="0"/>
          <w:marTop w:val="0"/>
          <w:marBottom w:val="0"/>
          <w:divBdr>
            <w:top w:val="none" w:sz="0" w:space="0" w:color="auto"/>
            <w:left w:val="none" w:sz="0" w:space="0" w:color="auto"/>
            <w:bottom w:val="none" w:sz="0" w:space="0" w:color="auto"/>
            <w:right w:val="none" w:sz="0" w:space="0" w:color="auto"/>
          </w:divBdr>
        </w:div>
        <w:div w:id="379129461">
          <w:marLeft w:val="480"/>
          <w:marRight w:val="0"/>
          <w:marTop w:val="0"/>
          <w:marBottom w:val="0"/>
          <w:divBdr>
            <w:top w:val="none" w:sz="0" w:space="0" w:color="auto"/>
            <w:left w:val="none" w:sz="0" w:space="0" w:color="auto"/>
            <w:bottom w:val="none" w:sz="0" w:space="0" w:color="auto"/>
            <w:right w:val="none" w:sz="0" w:space="0" w:color="auto"/>
          </w:divBdr>
        </w:div>
        <w:div w:id="386343855">
          <w:marLeft w:val="480"/>
          <w:marRight w:val="0"/>
          <w:marTop w:val="0"/>
          <w:marBottom w:val="0"/>
          <w:divBdr>
            <w:top w:val="none" w:sz="0" w:space="0" w:color="auto"/>
            <w:left w:val="none" w:sz="0" w:space="0" w:color="auto"/>
            <w:bottom w:val="none" w:sz="0" w:space="0" w:color="auto"/>
            <w:right w:val="none" w:sz="0" w:space="0" w:color="auto"/>
          </w:divBdr>
        </w:div>
        <w:div w:id="446631687">
          <w:marLeft w:val="480"/>
          <w:marRight w:val="0"/>
          <w:marTop w:val="0"/>
          <w:marBottom w:val="0"/>
          <w:divBdr>
            <w:top w:val="none" w:sz="0" w:space="0" w:color="auto"/>
            <w:left w:val="none" w:sz="0" w:space="0" w:color="auto"/>
            <w:bottom w:val="none" w:sz="0" w:space="0" w:color="auto"/>
            <w:right w:val="none" w:sz="0" w:space="0" w:color="auto"/>
          </w:divBdr>
        </w:div>
        <w:div w:id="534541221">
          <w:marLeft w:val="480"/>
          <w:marRight w:val="0"/>
          <w:marTop w:val="0"/>
          <w:marBottom w:val="0"/>
          <w:divBdr>
            <w:top w:val="none" w:sz="0" w:space="0" w:color="auto"/>
            <w:left w:val="none" w:sz="0" w:space="0" w:color="auto"/>
            <w:bottom w:val="none" w:sz="0" w:space="0" w:color="auto"/>
            <w:right w:val="none" w:sz="0" w:space="0" w:color="auto"/>
          </w:divBdr>
        </w:div>
        <w:div w:id="571625928">
          <w:marLeft w:val="480"/>
          <w:marRight w:val="0"/>
          <w:marTop w:val="0"/>
          <w:marBottom w:val="0"/>
          <w:divBdr>
            <w:top w:val="none" w:sz="0" w:space="0" w:color="auto"/>
            <w:left w:val="none" w:sz="0" w:space="0" w:color="auto"/>
            <w:bottom w:val="none" w:sz="0" w:space="0" w:color="auto"/>
            <w:right w:val="none" w:sz="0" w:space="0" w:color="auto"/>
          </w:divBdr>
        </w:div>
        <w:div w:id="571745187">
          <w:marLeft w:val="480"/>
          <w:marRight w:val="0"/>
          <w:marTop w:val="0"/>
          <w:marBottom w:val="0"/>
          <w:divBdr>
            <w:top w:val="none" w:sz="0" w:space="0" w:color="auto"/>
            <w:left w:val="none" w:sz="0" w:space="0" w:color="auto"/>
            <w:bottom w:val="none" w:sz="0" w:space="0" w:color="auto"/>
            <w:right w:val="none" w:sz="0" w:space="0" w:color="auto"/>
          </w:divBdr>
        </w:div>
        <w:div w:id="600064218">
          <w:marLeft w:val="480"/>
          <w:marRight w:val="0"/>
          <w:marTop w:val="0"/>
          <w:marBottom w:val="0"/>
          <w:divBdr>
            <w:top w:val="none" w:sz="0" w:space="0" w:color="auto"/>
            <w:left w:val="none" w:sz="0" w:space="0" w:color="auto"/>
            <w:bottom w:val="none" w:sz="0" w:space="0" w:color="auto"/>
            <w:right w:val="none" w:sz="0" w:space="0" w:color="auto"/>
          </w:divBdr>
        </w:div>
        <w:div w:id="621422965">
          <w:marLeft w:val="480"/>
          <w:marRight w:val="0"/>
          <w:marTop w:val="0"/>
          <w:marBottom w:val="0"/>
          <w:divBdr>
            <w:top w:val="none" w:sz="0" w:space="0" w:color="auto"/>
            <w:left w:val="none" w:sz="0" w:space="0" w:color="auto"/>
            <w:bottom w:val="none" w:sz="0" w:space="0" w:color="auto"/>
            <w:right w:val="none" w:sz="0" w:space="0" w:color="auto"/>
          </w:divBdr>
        </w:div>
        <w:div w:id="624315048">
          <w:marLeft w:val="480"/>
          <w:marRight w:val="0"/>
          <w:marTop w:val="0"/>
          <w:marBottom w:val="0"/>
          <w:divBdr>
            <w:top w:val="none" w:sz="0" w:space="0" w:color="auto"/>
            <w:left w:val="none" w:sz="0" w:space="0" w:color="auto"/>
            <w:bottom w:val="none" w:sz="0" w:space="0" w:color="auto"/>
            <w:right w:val="none" w:sz="0" w:space="0" w:color="auto"/>
          </w:divBdr>
        </w:div>
        <w:div w:id="693962094">
          <w:marLeft w:val="480"/>
          <w:marRight w:val="0"/>
          <w:marTop w:val="0"/>
          <w:marBottom w:val="0"/>
          <w:divBdr>
            <w:top w:val="none" w:sz="0" w:space="0" w:color="auto"/>
            <w:left w:val="none" w:sz="0" w:space="0" w:color="auto"/>
            <w:bottom w:val="none" w:sz="0" w:space="0" w:color="auto"/>
            <w:right w:val="none" w:sz="0" w:space="0" w:color="auto"/>
          </w:divBdr>
        </w:div>
        <w:div w:id="744030462">
          <w:marLeft w:val="480"/>
          <w:marRight w:val="0"/>
          <w:marTop w:val="0"/>
          <w:marBottom w:val="0"/>
          <w:divBdr>
            <w:top w:val="none" w:sz="0" w:space="0" w:color="auto"/>
            <w:left w:val="none" w:sz="0" w:space="0" w:color="auto"/>
            <w:bottom w:val="none" w:sz="0" w:space="0" w:color="auto"/>
            <w:right w:val="none" w:sz="0" w:space="0" w:color="auto"/>
          </w:divBdr>
        </w:div>
        <w:div w:id="778330019">
          <w:marLeft w:val="480"/>
          <w:marRight w:val="0"/>
          <w:marTop w:val="0"/>
          <w:marBottom w:val="0"/>
          <w:divBdr>
            <w:top w:val="none" w:sz="0" w:space="0" w:color="auto"/>
            <w:left w:val="none" w:sz="0" w:space="0" w:color="auto"/>
            <w:bottom w:val="none" w:sz="0" w:space="0" w:color="auto"/>
            <w:right w:val="none" w:sz="0" w:space="0" w:color="auto"/>
          </w:divBdr>
        </w:div>
        <w:div w:id="803959974">
          <w:marLeft w:val="480"/>
          <w:marRight w:val="0"/>
          <w:marTop w:val="0"/>
          <w:marBottom w:val="0"/>
          <w:divBdr>
            <w:top w:val="none" w:sz="0" w:space="0" w:color="auto"/>
            <w:left w:val="none" w:sz="0" w:space="0" w:color="auto"/>
            <w:bottom w:val="none" w:sz="0" w:space="0" w:color="auto"/>
            <w:right w:val="none" w:sz="0" w:space="0" w:color="auto"/>
          </w:divBdr>
        </w:div>
        <w:div w:id="874738147">
          <w:marLeft w:val="480"/>
          <w:marRight w:val="0"/>
          <w:marTop w:val="0"/>
          <w:marBottom w:val="0"/>
          <w:divBdr>
            <w:top w:val="none" w:sz="0" w:space="0" w:color="auto"/>
            <w:left w:val="none" w:sz="0" w:space="0" w:color="auto"/>
            <w:bottom w:val="none" w:sz="0" w:space="0" w:color="auto"/>
            <w:right w:val="none" w:sz="0" w:space="0" w:color="auto"/>
          </w:divBdr>
        </w:div>
        <w:div w:id="879778714">
          <w:marLeft w:val="480"/>
          <w:marRight w:val="0"/>
          <w:marTop w:val="0"/>
          <w:marBottom w:val="0"/>
          <w:divBdr>
            <w:top w:val="none" w:sz="0" w:space="0" w:color="auto"/>
            <w:left w:val="none" w:sz="0" w:space="0" w:color="auto"/>
            <w:bottom w:val="none" w:sz="0" w:space="0" w:color="auto"/>
            <w:right w:val="none" w:sz="0" w:space="0" w:color="auto"/>
          </w:divBdr>
        </w:div>
        <w:div w:id="915090141">
          <w:marLeft w:val="480"/>
          <w:marRight w:val="0"/>
          <w:marTop w:val="0"/>
          <w:marBottom w:val="0"/>
          <w:divBdr>
            <w:top w:val="none" w:sz="0" w:space="0" w:color="auto"/>
            <w:left w:val="none" w:sz="0" w:space="0" w:color="auto"/>
            <w:bottom w:val="none" w:sz="0" w:space="0" w:color="auto"/>
            <w:right w:val="none" w:sz="0" w:space="0" w:color="auto"/>
          </w:divBdr>
        </w:div>
        <w:div w:id="918320772">
          <w:marLeft w:val="480"/>
          <w:marRight w:val="0"/>
          <w:marTop w:val="0"/>
          <w:marBottom w:val="0"/>
          <w:divBdr>
            <w:top w:val="none" w:sz="0" w:space="0" w:color="auto"/>
            <w:left w:val="none" w:sz="0" w:space="0" w:color="auto"/>
            <w:bottom w:val="none" w:sz="0" w:space="0" w:color="auto"/>
            <w:right w:val="none" w:sz="0" w:space="0" w:color="auto"/>
          </w:divBdr>
        </w:div>
        <w:div w:id="948396682">
          <w:marLeft w:val="480"/>
          <w:marRight w:val="0"/>
          <w:marTop w:val="0"/>
          <w:marBottom w:val="0"/>
          <w:divBdr>
            <w:top w:val="none" w:sz="0" w:space="0" w:color="auto"/>
            <w:left w:val="none" w:sz="0" w:space="0" w:color="auto"/>
            <w:bottom w:val="none" w:sz="0" w:space="0" w:color="auto"/>
            <w:right w:val="none" w:sz="0" w:space="0" w:color="auto"/>
          </w:divBdr>
        </w:div>
        <w:div w:id="955601945">
          <w:marLeft w:val="480"/>
          <w:marRight w:val="0"/>
          <w:marTop w:val="0"/>
          <w:marBottom w:val="0"/>
          <w:divBdr>
            <w:top w:val="none" w:sz="0" w:space="0" w:color="auto"/>
            <w:left w:val="none" w:sz="0" w:space="0" w:color="auto"/>
            <w:bottom w:val="none" w:sz="0" w:space="0" w:color="auto"/>
            <w:right w:val="none" w:sz="0" w:space="0" w:color="auto"/>
          </w:divBdr>
        </w:div>
        <w:div w:id="971905043">
          <w:marLeft w:val="480"/>
          <w:marRight w:val="0"/>
          <w:marTop w:val="0"/>
          <w:marBottom w:val="0"/>
          <w:divBdr>
            <w:top w:val="none" w:sz="0" w:space="0" w:color="auto"/>
            <w:left w:val="none" w:sz="0" w:space="0" w:color="auto"/>
            <w:bottom w:val="none" w:sz="0" w:space="0" w:color="auto"/>
            <w:right w:val="none" w:sz="0" w:space="0" w:color="auto"/>
          </w:divBdr>
        </w:div>
        <w:div w:id="1042048480">
          <w:marLeft w:val="480"/>
          <w:marRight w:val="0"/>
          <w:marTop w:val="0"/>
          <w:marBottom w:val="0"/>
          <w:divBdr>
            <w:top w:val="none" w:sz="0" w:space="0" w:color="auto"/>
            <w:left w:val="none" w:sz="0" w:space="0" w:color="auto"/>
            <w:bottom w:val="none" w:sz="0" w:space="0" w:color="auto"/>
            <w:right w:val="none" w:sz="0" w:space="0" w:color="auto"/>
          </w:divBdr>
        </w:div>
        <w:div w:id="1107582716">
          <w:marLeft w:val="480"/>
          <w:marRight w:val="0"/>
          <w:marTop w:val="0"/>
          <w:marBottom w:val="0"/>
          <w:divBdr>
            <w:top w:val="none" w:sz="0" w:space="0" w:color="auto"/>
            <w:left w:val="none" w:sz="0" w:space="0" w:color="auto"/>
            <w:bottom w:val="none" w:sz="0" w:space="0" w:color="auto"/>
            <w:right w:val="none" w:sz="0" w:space="0" w:color="auto"/>
          </w:divBdr>
        </w:div>
        <w:div w:id="1195270382">
          <w:marLeft w:val="480"/>
          <w:marRight w:val="0"/>
          <w:marTop w:val="0"/>
          <w:marBottom w:val="0"/>
          <w:divBdr>
            <w:top w:val="none" w:sz="0" w:space="0" w:color="auto"/>
            <w:left w:val="none" w:sz="0" w:space="0" w:color="auto"/>
            <w:bottom w:val="none" w:sz="0" w:space="0" w:color="auto"/>
            <w:right w:val="none" w:sz="0" w:space="0" w:color="auto"/>
          </w:divBdr>
        </w:div>
        <w:div w:id="1390417839">
          <w:marLeft w:val="480"/>
          <w:marRight w:val="0"/>
          <w:marTop w:val="0"/>
          <w:marBottom w:val="0"/>
          <w:divBdr>
            <w:top w:val="none" w:sz="0" w:space="0" w:color="auto"/>
            <w:left w:val="none" w:sz="0" w:space="0" w:color="auto"/>
            <w:bottom w:val="none" w:sz="0" w:space="0" w:color="auto"/>
            <w:right w:val="none" w:sz="0" w:space="0" w:color="auto"/>
          </w:divBdr>
        </w:div>
        <w:div w:id="1419863334">
          <w:marLeft w:val="480"/>
          <w:marRight w:val="0"/>
          <w:marTop w:val="0"/>
          <w:marBottom w:val="0"/>
          <w:divBdr>
            <w:top w:val="none" w:sz="0" w:space="0" w:color="auto"/>
            <w:left w:val="none" w:sz="0" w:space="0" w:color="auto"/>
            <w:bottom w:val="none" w:sz="0" w:space="0" w:color="auto"/>
            <w:right w:val="none" w:sz="0" w:space="0" w:color="auto"/>
          </w:divBdr>
        </w:div>
        <w:div w:id="1422600434">
          <w:marLeft w:val="480"/>
          <w:marRight w:val="0"/>
          <w:marTop w:val="0"/>
          <w:marBottom w:val="0"/>
          <w:divBdr>
            <w:top w:val="none" w:sz="0" w:space="0" w:color="auto"/>
            <w:left w:val="none" w:sz="0" w:space="0" w:color="auto"/>
            <w:bottom w:val="none" w:sz="0" w:space="0" w:color="auto"/>
            <w:right w:val="none" w:sz="0" w:space="0" w:color="auto"/>
          </w:divBdr>
        </w:div>
        <w:div w:id="1479764783">
          <w:marLeft w:val="480"/>
          <w:marRight w:val="0"/>
          <w:marTop w:val="0"/>
          <w:marBottom w:val="0"/>
          <w:divBdr>
            <w:top w:val="none" w:sz="0" w:space="0" w:color="auto"/>
            <w:left w:val="none" w:sz="0" w:space="0" w:color="auto"/>
            <w:bottom w:val="none" w:sz="0" w:space="0" w:color="auto"/>
            <w:right w:val="none" w:sz="0" w:space="0" w:color="auto"/>
          </w:divBdr>
        </w:div>
        <w:div w:id="1558323436">
          <w:marLeft w:val="480"/>
          <w:marRight w:val="0"/>
          <w:marTop w:val="0"/>
          <w:marBottom w:val="0"/>
          <w:divBdr>
            <w:top w:val="none" w:sz="0" w:space="0" w:color="auto"/>
            <w:left w:val="none" w:sz="0" w:space="0" w:color="auto"/>
            <w:bottom w:val="none" w:sz="0" w:space="0" w:color="auto"/>
            <w:right w:val="none" w:sz="0" w:space="0" w:color="auto"/>
          </w:divBdr>
        </w:div>
        <w:div w:id="1585186212">
          <w:marLeft w:val="480"/>
          <w:marRight w:val="0"/>
          <w:marTop w:val="0"/>
          <w:marBottom w:val="0"/>
          <w:divBdr>
            <w:top w:val="none" w:sz="0" w:space="0" w:color="auto"/>
            <w:left w:val="none" w:sz="0" w:space="0" w:color="auto"/>
            <w:bottom w:val="none" w:sz="0" w:space="0" w:color="auto"/>
            <w:right w:val="none" w:sz="0" w:space="0" w:color="auto"/>
          </w:divBdr>
        </w:div>
        <w:div w:id="1625038637">
          <w:marLeft w:val="480"/>
          <w:marRight w:val="0"/>
          <w:marTop w:val="0"/>
          <w:marBottom w:val="0"/>
          <w:divBdr>
            <w:top w:val="none" w:sz="0" w:space="0" w:color="auto"/>
            <w:left w:val="none" w:sz="0" w:space="0" w:color="auto"/>
            <w:bottom w:val="none" w:sz="0" w:space="0" w:color="auto"/>
            <w:right w:val="none" w:sz="0" w:space="0" w:color="auto"/>
          </w:divBdr>
        </w:div>
        <w:div w:id="1691680769">
          <w:marLeft w:val="480"/>
          <w:marRight w:val="0"/>
          <w:marTop w:val="0"/>
          <w:marBottom w:val="0"/>
          <w:divBdr>
            <w:top w:val="none" w:sz="0" w:space="0" w:color="auto"/>
            <w:left w:val="none" w:sz="0" w:space="0" w:color="auto"/>
            <w:bottom w:val="none" w:sz="0" w:space="0" w:color="auto"/>
            <w:right w:val="none" w:sz="0" w:space="0" w:color="auto"/>
          </w:divBdr>
        </w:div>
        <w:div w:id="1811481550">
          <w:marLeft w:val="480"/>
          <w:marRight w:val="0"/>
          <w:marTop w:val="0"/>
          <w:marBottom w:val="0"/>
          <w:divBdr>
            <w:top w:val="none" w:sz="0" w:space="0" w:color="auto"/>
            <w:left w:val="none" w:sz="0" w:space="0" w:color="auto"/>
            <w:bottom w:val="none" w:sz="0" w:space="0" w:color="auto"/>
            <w:right w:val="none" w:sz="0" w:space="0" w:color="auto"/>
          </w:divBdr>
        </w:div>
      </w:divsChild>
    </w:div>
    <w:div w:id="1036539210">
      <w:marLeft w:val="480"/>
      <w:marRight w:val="0"/>
      <w:marTop w:val="0"/>
      <w:marBottom w:val="0"/>
      <w:divBdr>
        <w:top w:val="none" w:sz="0" w:space="0" w:color="auto"/>
        <w:left w:val="none" w:sz="0" w:space="0" w:color="auto"/>
        <w:bottom w:val="none" w:sz="0" w:space="0" w:color="auto"/>
        <w:right w:val="none" w:sz="0" w:space="0" w:color="auto"/>
      </w:divBdr>
    </w:div>
    <w:div w:id="1036807643">
      <w:marLeft w:val="480"/>
      <w:marRight w:val="0"/>
      <w:marTop w:val="0"/>
      <w:marBottom w:val="0"/>
      <w:divBdr>
        <w:top w:val="none" w:sz="0" w:space="0" w:color="auto"/>
        <w:left w:val="none" w:sz="0" w:space="0" w:color="auto"/>
        <w:bottom w:val="none" w:sz="0" w:space="0" w:color="auto"/>
        <w:right w:val="none" w:sz="0" w:space="0" w:color="auto"/>
      </w:divBdr>
    </w:div>
    <w:div w:id="1036856815">
      <w:bodyDiv w:val="1"/>
      <w:marLeft w:val="0"/>
      <w:marRight w:val="0"/>
      <w:marTop w:val="0"/>
      <w:marBottom w:val="0"/>
      <w:divBdr>
        <w:top w:val="none" w:sz="0" w:space="0" w:color="auto"/>
        <w:left w:val="none" w:sz="0" w:space="0" w:color="auto"/>
        <w:bottom w:val="none" w:sz="0" w:space="0" w:color="auto"/>
        <w:right w:val="none" w:sz="0" w:space="0" w:color="auto"/>
      </w:divBdr>
      <w:divsChild>
        <w:div w:id="77681117">
          <w:marLeft w:val="480"/>
          <w:marRight w:val="0"/>
          <w:marTop w:val="0"/>
          <w:marBottom w:val="0"/>
          <w:divBdr>
            <w:top w:val="none" w:sz="0" w:space="0" w:color="auto"/>
            <w:left w:val="none" w:sz="0" w:space="0" w:color="auto"/>
            <w:bottom w:val="none" w:sz="0" w:space="0" w:color="auto"/>
            <w:right w:val="none" w:sz="0" w:space="0" w:color="auto"/>
          </w:divBdr>
        </w:div>
        <w:div w:id="240910515">
          <w:marLeft w:val="480"/>
          <w:marRight w:val="0"/>
          <w:marTop w:val="0"/>
          <w:marBottom w:val="0"/>
          <w:divBdr>
            <w:top w:val="none" w:sz="0" w:space="0" w:color="auto"/>
            <w:left w:val="none" w:sz="0" w:space="0" w:color="auto"/>
            <w:bottom w:val="none" w:sz="0" w:space="0" w:color="auto"/>
            <w:right w:val="none" w:sz="0" w:space="0" w:color="auto"/>
          </w:divBdr>
        </w:div>
        <w:div w:id="276064096">
          <w:marLeft w:val="480"/>
          <w:marRight w:val="0"/>
          <w:marTop w:val="0"/>
          <w:marBottom w:val="0"/>
          <w:divBdr>
            <w:top w:val="none" w:sz="0" w:space="0" w:color="auto"/>
            <w:left w:val="none" w:sz="0" w:space="0" w:color="auto"/>
            <w:bottom w:val="none" w:sz="0" w:space="0" w:color="auto"/>
            <w:right w:val="none" w:sz="0" w:space="0" w:color="auto"/>
          </w:divBdr>
        </w:div>
        <w:div w:id="350689828">
          <w:marLeft w:val="480"/>
          <w:marRight w:val="0"/>
          <w:marTop w:val="0"/>
          <w:marBottom w:val="0"/>
          <w:divBdr>
            <w:top w:val="none" w:sz="0" w:space="0" w:color="auto"/>
            <w:left w:val="none" w:sz="0" w:space="0" w:color="auto"/>
            <w:bottom w:val="none" w:sz="0" w:space="0" w:color="auto"/>
            <w:right w:val="none" w:sz="0" w:space="0" w:color="auto"/>
          </w:divBdr>
        </w:div>
        <w:div w:id="351877096">
          <w:marLeft w:val="480"/>
          <w:marRight w:val="0"/>
          <w:marTop w:val="0"/>
          <w:marBottom w:val="0"/>
          <w:divBdr>
            <w:top w:val="none" w:sz="0" w:space="0" w:color="auto"/>
            <w:left w:val="none" w:sz="0" w:space="0" w:color="auto"/>
            <w:bottom w:val="none" w:sz="0" w:space="0" w:color="auto"/>
            <w:right w:val="none" w:sz="0" w:space="0" w:color="auto"/>
          </w:divBdr>
        </w:div>
        <w:div w:id="356540241">
          <w:marLeft w:val="480"/>
          <w:marRight w:val="0"/>
          <w:marTop w:val="0"/>
          <w:marBottom w:val="0"/>
          <w:divBdr>
            <w:top w:val="none" w:sz="0" w:space="0" w:color="auto"/>
            <w:left w:val="none" w:sz="0" w:space="0" w:color="auto"/>
            <w:bottom w:val="none" w:sz="0" w:space="0" w:color="auto"/>
            <w:right w:val="none" w:sz="0" w:space="0" w:color="auto"/>
          </w:divBdr>
        </w:div>
        <w:div w:id="367724826">
          <w:marLeft w:val="480"/>
          <w:marRight w:val="0"/>
          <w:marTop w:val="0"/>
          <w:marBottom w:val="0"/>
          <w:divBdr>
            <w:top w:val="none" w:sz="0" w:space="0" w:color="auto"/>
            <w:left w:val="none" w:sz="0" w:space="0" w:color="auto"/>
            <w:bottom w:val="none" w:sz="0" w:space="0" w:color="auto"/>
            <w:right w:val="none" w:sz="0" w:space="0" w:color="auto"/>
          </w:divBdr>
        </w:div>
        <w:div w:id="540439004">
          <w:marLeft w:val="480"/>
          <w:marRight w:val="0"/>
          <w:marTop w:val="0"/>
          <w:marBottom w:val="0"/>
          <w:divBdr>
            <w:top w:val="none" w:sz="0" w:space="0" w:color="auto"/>
            <w:left w:val="none" w:sz="0" w:space="0" w:color="auto"/>
            <w:bottom w:val="none" w:sz="0" w:space="0" w:color="auto"/>
            <w:right w:val="none" w:sz="0" w:space="0" w:color="auto"/>
          </w:divBdr>
        </w:div>
        <w:div w:id="675881373">
          <w:marLeft w:val="480"/>
          <w:marRight w:val="0"/>
          <w:marTop w:val="0"/>
          <w:marBottom w:val="0"/>
          <w:divBdr>
            <w:top w:val="none" w:sz="0" w:space="0" w:color="auto"/>
            <w:left w:val="none" w:sz="0" w:space="0" w:color="auto"/>
            <w:bottom w:val="none" w:sz="0" w:space="0" w:color="auto"/>
            <w:right w:val="none" w:sz="0" w:space="0" w:color="auto"/>
          </w:divBdr>
        </w:div>
        <w:div w:id="698973935">
          <w:marLeft w:val="480"/>
          <w:marRight w:val="0"/>
          <w:marTop w:val="0"/>
          <w:marBottom w:val="0"/>
          <w:divBdr>
            <w:top w:val="none" w:sz="0" w:space="0" w:color="auto"/>
            <w:left w:val="none" w:sz="0" w:space="0" w:color="auto"/>
            <w:bottom w:val="none" w:sz="0" w:space="0" w:color="auto"/>
            <w:right w:val="none" w:sz="0" w:space="0" w:color="auto"/>
          </w:divBdr>
        </w:div>
        <w:div w:id="754976785">
          <w:marLeft w:val="480"/>
          <w:marRight w:val="0"/>
          <w:marTop w:val="0"/>
          <w:marBottom w:val="0"/>
          <w:divBdr>
            <w:top w:val="none" w:sz="0" w:space="0" w:color="auto"/>
            <w:left w:val="none" w:sz="0" w:space="0" w:color="auto"/>
            <w:bottom w:val="none" w:sz="0" w:space="0" w:color="auto"/>
            <w:right w:val="none" w:sz="0" w:space="0" w:color="auto"/>
          </w:divBdr>
        </w:div>
        <w:div w:id="792136997">
          <w:marLeft w:val="480"/>
          <w:marRight w:val="0"/>
          <w:marTop w:val="0"/>
          <w:marBottom w:val="0"/>
          <w:divBdr>
            <w:top w:val="none" w:sz="0" w:space="0" w:color="auto"/>
            <w:left w:val="none" w:sz="0" w:space="0" w:color="auto"/>
            <w:bottom w:val="none" w:sz="0" w:space="0" w:color="auto"/>
            <w:right w:val="none" w:sz="0" w:space="0" w:color="auto"/>
          </w:divBdr>
        </w:div>
        <w:div w:id="798450098">
          <w:marLeft w:val="480"/>
          <w:marRight w:val="0"/>
          <w:marTop w:val="0"/>
          <w:marBottom w:val="0"/>
          <w:divBdr>
            <w:top w:val="none" w:sz="0" w:space="0" w:color="auto"/>
            <w:left w:val="none" w:sz="0" w:space="0" w:color="auto"/>
            <w:bottom w:val="none" w:sz="0" w:space="0" w:color="auto"/>
            <w:right w:val="none" w:sz="0" w:space="0" w:color="auto"/>
          </w:divBdr>
        </w:div>
        <w:div w:id="814687574">
          <w:marLeft w:val="480"/>
          <w:marRight w:val="0"/>
          <w:marTop w:val="0"/>
          <w:marBottom w:val="0"/>
          <w:divBdr>
            <w:top w:val="none" w:sz="0" w:space="0" w:color="auto"/>
            <w:left w:val="none" w:sz="0" w:space="0" w:color="auto"/>
            <w:bottom w:val="none" w:sz="0" w:space="0" w:color="auto"/>
            <w:right w:val="none" w:sz="0" w:space="0" w:color="auto"/>
          </w:divBdr>
        </w:div>
        <w:div w:id="842479632">
          <w:marLeft w:val="480"/>
          <w:marRight w:val="0"/>
          <w:marTop w:val="0"/>
          <w:marBottom w:val="0"/>
          <w:divBdr>
            <w:top w:val="none" w:sz="0" w:space="0" w:color="auto"/>
            <w:left w:val="none" w:sz="0" w:space="0" w:color="auto"/>
            <w:bottom w:val="none" w:sz="0" w:space="0" w:color="auto"/>
            <w:right w:val="none" w:sz="0" w:space="0" w:color="auto"/>
          </w:divBdr>
        </w:div>
        <w:div w:id="892038807">
          <w:marLeft w:val="480"/>
          <w:marRight w:val="0"/>
          <w:marTop w:val="0"/>
          <w:marBottom w:val="0"/>
          <w:divBdr>
            <w:top w:val="none" w:sz="0" w:space="0" w:color="auto"/>
            <w:left w:val="none" w:sz="0" w:space="0" w:color="auto"/>
            <w:bottom w:val="none" w:sz="0" w:space="0" w:color="auto"/>
            <w:right w:val="none" w:sz="0" w:space="0" w:color="auto"/>
          </w:divBdr>
        </w:div>
        <w:div w:id="978462798">
          <w:marLeft w:val="480"/>
          <w:marRight w:val="0"/>
          <w:marTop w:val="0"/>
          <w:marBottom w:val="0"/>
          <w:divBdr>
            <w:top w:val="none" w:sz="0" w:space="0" w:color="auto"/>
            <w:left w:val="none" w:sz="0" w:space="0" w:color="auto"/>
            <w:bottom w:val="none" w:sz="0" w:space="0" w:color="auto"/>
            <w:right w:val="none" w:sz="0" w:space="0" w:color="auto"/>
          </w:divBdr>
        </w:div>
        <w:div w:id="999817967">
          <w:marLeft w:val="480"/>
          <w:marRight w:val="0"/>
          <w:marTop w:val="0"/>
          <w:marBottom w:val="0"/>
          <w:divBdr>
            <w:top w:val="none" w:sz="0" w:space="0" w:color="auto"/>
            <w:left w:val="none" w:sz="0" w:space="0" w:color="auto"/>
            <w:bottom w:val="none" w:sz="0" w:space="0" w:color="auto"/>
            <w:right w:val="none" w:sz="0" w:space="0" w:color="auto"/>
          </w:divBdr>
        </w:div>
        <w:div w:id="1029911138">
          <w:marLeft w:val="480"/>
          <w:marRight w:val="0"/>
          <w:marTop w:val="0"/>
          <w:marBottom w:val="0"/>
          <w:divBdr>
            <w:top w:val="none" w:sz="0" w:space="0" w:color="auto"/>
            <w:left w:val="none" w:sz="0" w:space="0" w:color="auto"/>
            <w:bottom w:val="none" w:sz="0" w:space="0" w:color="auto"/>
            <w:right w:val="none" w:sz="0" w:space="0" w:color="auto"/>
          </w:divBdr>
        </w:div>
        <w:div w:id="1095252283">
          <w:marLeft w:val="480"/>
          <w:marRight w:val="0"/>
          <w:marTop w:val="0"/>
          <w:marBottom w:val="0"/>
          <w:divBdr>
            <w:top w:val="none" w:sz="0" w:space="0" w:color="auto"/>
            <w:left w:val="none" w:sz="0" w:space="0" w:color="auto"/>
            <w:bottom w:val="none" w:sz="0" w:space="0" w:color="auto"/>
            <w:right w:val="none" w:sz="0" w:space="0" w:color="auto"/>
          </w:divBdr>
        </w:div>
        <w:div w:id="1096171264">
          <w:marLeft w:val="480"/>
          <w:marRight w:val="0"/>
          <w:marTop w:val="0"/>
          <w:marBottom w:val="0"/>
          <w:divBdr>
            <w:top w:val="none" w:sz="0" w:space="0" w:color="auto"/>
            <w:left w:val="none" w:sz="0" w:space="0" w:color="auto"/>
            <w:bottom w:val="none" w:sz="0" w:space="0" w:color="auto"/>
            <w:right w:val="none" w:sz="0" w:space="0" w:color="auto"/>
          </w:divBdr>
        </w:div>
        <w:div w:id="1281500011">
          <w:marLeft w:val="480"/>
          <w:marRight w:val="0"/>
          <w:marTop w:val="0"/>
          <w:marBottom w:val="0"/>
          <w:divBdr>
            <w:top w:val="none" w:sz="0" w:space="0" w:color="auto"/>
            <w:left w:val="none" w:sz="0" w:space="0" w:color="auto"/>
            <w:bottom w:val="none" w:sz="0" w:space="0" w:color="auto"/>
            <w:right w:val="none" w:sz="0" w:space="0" w:color="auto"/>
          </w:divBdr>
        </w:div>
        <w:div w:id="1350255185">
          <w:marLeft w:val="480"/>
          <w:marRight w:val="0"/>
          <w:marTop w:val="0"/>
          <w:marBottom w:val="0"/>
          <w:divBdr>
            <w:top w:val="none" w:sz="0" w:space="0" w:color="auto"/>
            <w:left w:val="none" w:sz="0" w:space="0" w:color="auto"/>
            <w:bottom w:val="none" w:sz="0" w:space="0" w:color="auto"/>
            <w:right w:val="none" w:sz="0" w:space="0" w:color="auto"/>
          </w:divBdr>
        </w:div>
        <w:div w:id="1378122409">
          <w:marLeft w:val="480"/>
          <w:marRight w:val="0"/>
          <w:marTop w:val="0"/>
          <w:marBottom w:val="0"/>
          <w:divBdr>
            <w:top w:val="none" w:sz="0" w:space="0" w:color="auto"/>
            <w:left w:val="none" w:sz="0" w:space="0" w:color="auto"/>
            <w:bottom w:val="none" w:sz="0" w:space="0" w:color="auto"/>
            <w:right w:val="none" w:sz="0" w:space="0" w:color="auto"/>
          </w:divBdr>
        </w:div>
        <w:div w:id="1473325479">
          <w:marLeft w:val="480"/>
          <w:marRight w:val="0"/>
          <w:marTop w:val="0"/>
          <w:marBottom w:val="0"/>
          <w:divBdr>
            <w:top w:val="none" w:sz="0" w:space="0" w:color="auto"/>
            <w:left w:val="none" w:sz="0" w:space="0" w:color="auto"/>
            <w:bottom w:val="none" w:sz="0" w:space="0" w:color="auto"/>
            <w:right w:val="none" w:sz="0" w:space="0" w:color="auto"/>
          </w:divBdr>
        </w:div>
        <w:div w:id="1508711884">
          <w:marLeft w:val="480"/>
          <w:marRight w:val="0"/>
          <w:marTop w:val="0"/>
          <w:marBottom w:val="0"/>
          <w:divBdr>
            <w:top w:val="none" w:sz="0" w:space="0" w:color="auto"/>
            <w:left w:val="none" w:sz="0" w:space="0" w:color="auto"/>
            <w:bottom w:val="none" w:sz="0" w:space="0" w:color="auto"/>
            <w:right w:val="none" w:sz="0" w:space="0" w:color="auto"/>
          </w:divBdr>
        </w:div>
        <w:div w:id="1592280265">
          <w:marLeft w:val="480"/>
          <w:marRight w:val="0"/>
          <w:marTop w:val="0"/>
          <w:marBottom w:val="0"/>
          <w:divBdr>
            <w:top w:val="none" w:sz="0" w:space="0" w:color="auto"/>
            <w:left w:val="none" w:sz="0" w:space="0" w:color="auto"/>
            <w:bottom w:val="none" w:sz="0" w:space="0" w:color="auto"/>
            <w:right w:val="none" w:sz="0" w:space="0" w:color="auto"/>
          </w:divBdr>
        </w:div>
        <w:div w:id="1607157569">
          <w:marLeft w:val="480"/>
          <w:marRight w:val="0"/>
          <w:marTop w:val="0"/>
          <w:marBottom w:val="0"/>
          <w:divBdr>
            <w:top w:val="none" w:sz="0" w:space="0" w:color="auto"/>
            <w:left w:val="none" w:sz="0" w:space="0" w:color="auto"/>
            <w:bottom w:val="none" w:sz="0" w:space="0" w:color="auto"/>
            <w:right w:val="none" w:sz="0" w:space="0" w:color="auto"/>
          </w:divBdr>
        </w:div>
        <w:div w:id="1635719482">
          <w:marLeft w:val="480"/>
          <w:marRight w:val="0"/>
          <w:marTop w:val="0"/>
          <w:marBottom w:val="0"/>
          <w:divBdr>
            <w:top w:val="none" w:sz="0" w:space="0" w:color="auto"/>
            <w:left w:val="none" w:sz="0" w:space="0" w:color="auto"/>
            <w:bottom w:val="none" w:sz="0" w:space="0" w:color="auto"/>
            <w:right w:val="none" w:sz="0" w:space="0" w:color="auto"/>
          </w:divBdr>
        </w:div>
        <w:div w:id="1645623798">
          <w:marLeft w:val="480"/>
          <w:marRight w:val="0"/>
          <w:marTop w:val="0"/>
          <w:marBottom w:val="0"/>
          <w:divBdr>
            <w:top w:val="none" w:sz="0" w:space="0" w:color="auto"/>
            <w:left w:val="none" w:sz="0" w:space="0" w:color="auto"/>
            <w:bottom w:val="none" w:sz="0" w:space="0" w:color="auto"/>
            <w:right w:val="none" w:sz="0" w:space="0" w:color="auto"/>
          </w:divBdr>
        </w:div>
        <w:div w:id="1691762092">
          <w:marLeft w:val="480"/>
          <w:marRight w:val="0"/>
          <w:marTop w:val="0"/>
          <w:marBottom w:val="0"/>
          <w:divBdr>
            <w:top w:val="none" w:sz="0" w:space="0" w:color="auto"/>
            <w:left w:val="none" w:sz="0" w:space="0" w:color="auto"/>
            <w:bottom w:val="none" w:sz="0" w:space="0" w:color="auto"/>
            <w:right w:val="none" w:sz="0" w:space="0" w:color="auto"/>
          </w:divBdr>
        </w:div>
      </w:divsChild>
    </w:div>
    <w:div w:id="1036932243">
      <w:marLeft w:val="480"/>
      <w:marRight w:val="0"/>
      <w:marTop w:val="0"/>
      <w:marBottom w:val="0"/>
      <w:divBdr>
        <w:top w:val="none" w:sz="0" w:space="0" w:color="auto"/>
        <w:left w:val="none" w:sz="0" w:space="0" w:color="auto"/>
        <w:bottom w:val="none" w:sz="0" w:space="0" w:color="auto"/>
        <w:right w:val="none" w:sz="0" w:space="0" w:color="auto"/>
      </w:divBdr>
    </w:div>
    <w:div w:id="1037047663">
      <w:marLeft w:val="480"/>
      <w:marRight w:val="0"/>
      <w:marTop w:val="0"/>
      <w:marBottom w:val="0"/>
      <w:divBdr>
        <w:top w:val="none" w:sz="0" w:space="0" w:color="auto"/>
        <w:left w:val="none" w:sz="0" w:space="0" w:color="auto"/>
        <w:bottom w:val="none" w:sz="0" w:space="0" w:color="auto"/>
        <w:right w:val="none" w:sz="0" w:space="0" w:color="auto"/>
      </w:divBdr>
    </w:div>
    <w:div w:id="1037119163">
      <w:marLeft w:val="480"/>
      <w:marRight w:val="0"/>
      <w:marTop w:val="0"/>
      <w:marBottom w:val="0"/>
      <w:divBdr>
        <w:top w:val="none" w:sz="0" w:space="0" w:color="auto"/>
        <w:left w:val="none" w:sz="0" w:space="0" w:color="auto"/>
        <w:bottom w:val="none" w:sz="0" w:space="0" w:color="auto"/>
        <w:right w:val="none" w:sz="0" w:space="0" w:color="auto"/>
      </w:divBdr>
    </w:div>
    <w:div w:id="1037121239">
      <w:marLeft w:val="480"/>
      <w:marRight w:val="0"/>
      <w:marTop w:val="0"/>
      <w:marBottom w:val="0"/>
      <w:divBdr>
        <w:top w:val="none" w:sz="0" w:space="0" w:color="auto"/>
        <w:left w:val="none" w:sz="0" w:space="0" w:color="auto"/>
        <w:bottom w:val="none" w:sz="0" w:space="0" w:color="auto"/>
        <w:right w:val="none" w:sz="0" w:space="0" w:color="auto"/>
      </w:divBdr>
    </w:div>
    <w:div w:id="1037195585">
      <w:marLeft w:val="480"/>
      <w:marRight w:val="0"/>
      <w:marTop w:val="0"/>
      <w:marBottom w:val="0"/>
      <w:divBdr>
        <w:top w:val="none" w:sz="0" w:space="0" w:color="auto"/>
        <w:left w:val="none" w:sz="0" w:space="0" w:color="auto"/>
        <w:bottom w:val="none" w:sz="0" w:space="0" w:color="auto"/>
        <w:right w:val="none" w:sz="0" w:space="0" w:color="auto"/>
      </w:divBdr>
    </w:div>
    <w:div w:id="1037314795">
      <w:marLeft w:val="480"/>
      <w:marRight w:val="0"/>
      <w:marTop w:val="0"/>
      <w:marBottom w:val="0"/>
      <w:divBdr>
        <w:top w:val="none" w:sz="0" w:space="0" w:color="auto"/>
        <w:left w:val="none" w:sz="0" w:space="0" w:color="auto"/>
        <w:bottom w:val="none" w:sz="0" w:space="0" w:color="auto"/>
        <w:right w:val="none" w:sz="0" w:space="0" w:color="auto"/>
      </w:divBdr>
    </w:div>
    <w:div w:id="1037462931">
      <w:marLeft w:val="480"/>
      <w:marRight w:val="0"/>
      <w:marTop w:val="0"/>
      <w:marBottom w:val="0"/>
      <w:divBdr>
        <w:top w:val="none" w:sz="0" w:space="0" w:color="auto"/>
        <w:left w:val="none" w:sz="0" w:space="0" w:color="auto"/>
        <w:bottom w:val="none" w:sz="0" w:space="0" w:color="auto"/>
        <w:right w:val="none" w:sz="0" w:space="0" w:color="auto"/>
      </w:divBdr>
    </w:div>
    <w:div w:id="1037582508">
      <w:marLeft w:val="480"/>
      <w:marRight w:val="0"/>
      <w:marTop w:val="0"/>
      <w:marBottom w:val="0"/>
      <w:divBdr>
        <w:top w:val="none" w:sz="0" w:space="0" w:color="auto"/>
        <w:left w:val="none" w:sz="0" w:space="0" w:color="auto"/>
        <w:bottom w:val="none" w:sz="0" w:space="0" w:color="auto"/>
        <w:right w:val="none" w:sz="0" w:space="0" w:color="auto"/>
      </w:divBdr>
    </w:div>
    <w:div w:id="1037663719">
      <w:marLeft w:val="480"/>
      <w:marRight w:val="0"/>
      <w:marTop w:val="0"/>
      <w:marBottom w:val="0"/>
      <w:divBdr>
        <w:top w:val="none" w:sz="0" w:space="0" w:color="auto"/>
        <w:left w:val="none" w:sz="0" w:space="0" w:color="auto"/>
        <w:bottom w:val="none" w:sz="0" w:space="0" w:color="auto"/>
        <w:right w:val="none" w:sz="0" w:space="0" w:color="auto"/>
      </w:divBdr>
    </w:div>
    <w:div w:id="1037700717">
      <w:marLeft w:val="480"/>
      <w:marRight w:val="0"/>
      <w:marTop w:val="0"/>
      <w:marBottom w:val="0"/>
      <w:divBdr>
        <w:top w:val="none" w:sz="0" w:space="0" w:color="auto"/>
        <w:left w:val="none" w:sz="0" w:space="0" w:color="auto"/>
        <w:bottom w:val="none" w:sz="0" w:space="0" w:color="auto"/>
        <w:right w:val="none" w:sz="0" w:space="0" w:color="auto"/>
      </w:divBdr>
    </w:div>
    <w:div w:id="1037779410">
      <w:marLeft w:val="480"/>
      <w:marRight w:val="0"/>
      <w:marTop w:val="0"/>
      <w:marBottom w:val="0"/>
      <w:divBdr>
        <w:top w:val="none" w:sz="0" w:space="0" w:color="auto"/>
        <w:left w:val="none" w:sz="0" w:space="0" w:color="auto"/>
        <w:bottom w:val="none" w:sz="0" w:space="0" w:color="auto"/>
        <w:right w:val="none" w:sz="0" w:space="0" w:color="auto"/>
      </w:divBdr>
    </w:div>
    <w:div w:id="1037851399">
      <w:marLeft w:val="480"/>
      <w:marRight w:val="0"/>
      <w:marTop w:val="0"/>
      <w:marBottom w:val="0"/>
      <w:divBdr>
        <w:top w:val="none" w:sz="0" w:space="0" w:color="auto"/>
        <w:left w:val="none" w:sz="0" w:space="0" w:color="auto"/>
        <w:bottom w:val="none" w:sz="0" w:space="0" w:color="auto"/>
        <w:right w:val="none" w:sz="0" w:space="0" w:color="auto"/>
      </w:divBdr>
    </w:div>
    <w:div w:id="1037971786">
      <w:marLeft w:val="480"/>
      <w:marRight w:val="0"/>
      <w:marTop w:val="0"/>
      <w:marBottom w:val="0"/>
      <w:divBdr>
        <w:top w:val="none" w:sz="0" w:space="0" w:color="auto"/>
        <w:left w:val="none" w:sz="0" w:space="0" w:color="auto"/>
        <w:bottom w:val="none" w:sz="0" w:space="0" w:color="auto"/>
        <w:right w:val="none" w:sz="0" w:space="0" w:color="auto"/>
      </w:divBdr>
    </w:div>
    <w:div w:id="1038044882">
      <w:marLeft w:val="480"/>
      <w:marRight w:val="0"/>
      <w:marTop w:val="0"/>
      <w:marBottom w:val="0"/>
      <w:divBdr>
        <w:top w:val="none" w:sz="0" w:space="0" w:color="auto"/>
        <w:left w:val="none" w:sz="0" w:space="0" w:color="auto"/>
        <w:bottom w:val="none" w:sz="0" w:space="0" w:color="auto"/>
        <w:right w:val="none" w:sz="0" w:space="0" w:color="auto"/>
      </w:divBdr>
    </w:div>
    <w:div w:id="1038162808">
      <w:marLeft w:val="480"/>
      <w:marRight w:val="0"/>
      <w:marTop w:val="0"/>
      <w:marBottom w:val="0"/>
      <w:divBdr>
        <w:top w:val="none" w:sz="0" w:space="0" w:color="auto"/>
        <w:left w:val="none" w:sz="0" w:space="0" w:color="auto"/>
        <w:bottom w:val="none" w:sz="0" w:space="0" w:color="auto"/>
        <w:right w:val="none" w:sz="0" w:space="0" w:color="auto"/>
      </w:divBdr>
    </w:div>
    <w:div w:id="1038240913">
      <w:bodyDiv w:val="1"/>
      <w:marLeft w:val="0"/>
      <w:marRight w:val="0"/>
      <w:marTop w:val="0"/>
      <w:marBottom w:val="0"/>
      <w:divBdr>
        <w:top w:val="none" w:sz="0" w:space="0" w:color="auto"/>
        <w:left w:val="none" w:sz="0" w:space="0" w:color="auto"/>
        <w:bottom w:val="none" w:sz="0" w:space="0" w:color="auto"/>
        <w:right w:val="none" w:sz="0" w:space="0" w:color="auto"/>
      </w:divBdr>
    </w:div>
    <w:div w:id="1038357884">
      <w:marLeft w:val="480"/>
      <w:marRight w:val="0"/>
      <w:marTop w:val="0"/>
      <w:marBottom w:val="0"/>
      <w:divBdr>
        <w:top w:val="none" w:sz="0" w:space="0" w:color="auto"/>
        <w:left w:val="none" w:sz="0" w:space="0" w:color="auto"/>
        <w:bottom w:val="none" w:sz="0" w:space="0" w:color="auto"/>
        <w:right w:val="none" w:sz="0" w:space="0" w:color="auto"/>
      </w:divBdr>
    </w:div>
    <w:div w:id="1038429722">
      <w:marLeft w:val="480"/>
      <w:marRight w:val="0"/>
      <w:marTop w:val="0"/>
      <w:marBottom w:val="0"/>
      <w:divBdr>
        <w:top w:val="none" w:sz="0" w:space="0" w:color="auto"/>
        <w:left w:val="none" w:sz="0" w:space="0" w:color="auto"/>
        <w:bottom w:val="none" w:sz="0" w:space="0" w:color="auto"/>
        <w:right w:val="none" w:sz="0" w:space="0" w:color="auto"/>
      </w:divBdr>
    </w:div>
    <w:div w:id="1038436563">
      <w:marLeft w:val="480"/>
      <w:marRight w:val="0"/>
      <w:marTop w:val="0"/>
      <w:marBottom w:val="0"/>
      <w:divBdr>
        <w:top w:val="none" w:sz="0" w:space="0" w:color="auto"/>
        <w:left w:val="none" w:sz="0" w:space="0" w:color="auto"/>
        <w:bottom w:val="none" w:sz="0" w:space="0" w:color="auto"/>
        <w:right w:val="none" w:sz="0" w:space="0" w:color="auto"/>
      </w:divBdr>
    </w:div>
    <w:div w:id="1038510940">
      <w:marLeft w:val="480"/>
      <w:marRight w:val="0"/>
      <w:marTop w:val="0"/>
      <w:marBottom w:val="0"/>
      <w:divBdr>
        <w:top w:val="none" w:sz="0" w:space="0" w:color="auto"/>
        <w:left w:val="none" w:sz="0" w:space="0" w:color="auto"/>
        <w:bottom w:val="none" w:sz="0" w:space="0" w:color="auto"/>
        <w:right w:val="none" w:sz="0" w:space="0" w:color="auto"/>
      </w:divBdr>
    </w:div>
    <w:div w:id="1038624581">
      <w:marLeft w:val="480"/>
      <w:marRight w:val="0"/>
      <w:marTop w:val="0"/>
      <w:marBottom w:val="0"/>
      <w:divBdr>
        <w:top w:val="none" w:sz="0" w:space="0" w:color="auto"/>
        <w:left w:val="none" w:sz="0" w:space="0" w:color="auto"/>
        <w:bottom w:val="none" w:sz="0" w:space="0" w:color="auto"/>
        <w:right w:val="none" w:sz="0" w:space="0" w:color="auto"/>
      </w:divBdr>
    </w:div>
    <w:div w:id="1038626287">
      <w:bodyDiv w:val="1"/>
      <w:marLeft w:val="0"/>
      <w:marRight w:val="0"/>
      <w:marTop w:val="0"/>
      <w:marBottom w:val="0"/>
      <w:divBdr>
        <w:top w:val="none" w:sz="0" w:space="0" w:color="auto"/>
        <w:left w:val="none" w:sz="0" w:space="0" w:color="auto"/>
        <w:bottom w:val="none" w:sz="0" w:space="0" w:color="auto"/>
        <w:right w:val="none" w:sz="0" w:space="0" w:color="auto"/>
      </w:divBdr>
    </w:div>
    <w:div w:id="1038774203">
      <w:marLeft w:val="480"/>
      <w:marRight w:val="0"/>
      <w:marTop w:val="0"/>
      <w:marBottom w:val="0"/>
      <w:divBdr>
        <w:top w:val="none" w:sz="0" w:space="0" w:color="auto"/>
        <w:left w:val="none" w:sz="0" w:space="0" w:color="auto"/>
        <w:bottom w:val="none" w:sz="0" w:space="0" w:color="auto"/>
        <w:right w:val="none" w:sz="0" w:space="0" w:color="auto"/>
      </w:divBdr>
    </w:div>
    <w:div w:id="1038898690">
      <w:marLeft w:val="480"/>
      <w:marRight w:val="0"/>
      <w:marTop w:val="0"/>
      <w:marBottom w:val="0"/>
      <w:divBdr>
        <w:top w:val="none" w:sz="0" w:space="0" w:color="auto"/>
        <w:left w:val="none" w:sz="0" w:space="0" w:color="auto"/>
        <w:bottom w:val="none" w:sz="0" w:space="0" w:color="auto"/>
        <w:right w:val="none" w:sz="0" w:space="0" w:color="auto"/>
      </w:divBdr>
    </w:div>
    <w:div w:id="1039011968">
      <w:marLeft w:val="480"/>
      <w:marRight w:val="0"/>
      <w:marTop w:val="0"/>
      <w:marBottom w:val="0"/>
      <w:divBdr>
        <w:top w:val="none" w:sz="0" w:space="0" w:color="auto"/>
        <w:left w:val="none" w:sz="0" w:space="0" w:color="auto"/>
        <w:bottom w:val="none" w:sz="0" w:space="0" w:color="auto"/>
        <w:right w:val="none" w:sz="0" w:space="0" w:color="auto"/>
      </w:divBdr>
    </w:div>
    <w:div w:id="1039014277">
      <w:bodyDiv w:val="1"/>
      <w:marLeft w:val="0"/>
      <w:marRight w:val="0"/>
      <w:marTop w:val="0"/>
      <w:marBottom w:val="0"/>
      <w:divBdr>
        <w:top w:val="none" w:sz="0" w:space="0" w:color="auto"/>
        <w:left w:val="none" w:sz="0" w:space="0" w:color="auto"/>
        <w:bottom w:val="none" w:sz="0" w:space="0" w:color="auto"/>
        <w:right w:val="none" w:sz="0" w:space="0" w:color="auto"/>
      </w:divBdr>
    </w:div>
    <w:div w:id="1039167616">
      <w:marLeft w:val="480"/>
      <w:marRight w:val="0"/>
      <w:marTop w:val="0"/>
      <w:marBottom w:val="0"/>
      <w:divBdr>
        <w:top w:val="none" w:sz="0" w:space="0" w:color="auto"/>
        <w:left w:val="none" w:sz="0" w:space="0" w:color="auto"/>
        <w:bottom w:val="none" w:sz="0" w:space="0" w:color="auto"/>
        <w:right w:val="none" w:sz="0" w:space="0" w:color="auto"/>
      </w:divBdr>
    </w:div>
    <w:div w:id="1039281870">
      <w:marLeft w:val="480"/>
      <w:marRight w:val="0"/>
      <w:marTop w:val="0"/>
      <w:marBottom w:val="0"/>
      <w:divBdr>
        <w:top w:val="none" w:sz="0" w:space="0" w:color="auto"/>
        <w:left w:val="none" w:sz="0" w:space="0" w:color="auto"/>
        <w:bottom w:val="none" w:sz="0" w:space="0" w:color="auto"/>
        <w:right w:val="none" w:sz="0" w:space="0" w:color="auto"/>
      </w:divBdr>
    </w:div>
    <w:div w:id="1039359393">
      <w:marLeft w:val="480"/>
      <w:marRight w:val="0"/>
      <w:marTop w:val="0"/>
      <w:marBottom w:val="0"/>
      <w:divBdr>
        <w:top w:val="none" w:sz="0" w:space="0" w:color="auto"/>
        <w:left w:val="none" w:sz="0" w:space="0" w:color="auto"/>
        <w:bottom w:val="none" w:sz="0" w:space="0" w:color="auto"/>
        <w:right w:val="none" w:sz="0" w:space="0" w:color="auto"/>
      </w:divBdr>
    </w:div>
    <w:div w:id="1039359693">
      <w:marLeft w:val="480"/>
      <w:marRight w:val="0"/>
      <w:marTop w:val="0"/>
      <w:marBottom w:val="0"/>
      <w:divBdr>
        <w:top w:val="none" w:sz="0" w:space="0" w:color="auto"/>
        <w:left w:val="none" w:sz="0" w:space="0" w:color="auto"/>
        <w:bottom w:val="none" w:sz="0" w:space="0" w:color="auto"/>
        <w:right w:val="none" w:sz="0" w:space="0" w:color="auto"/>
      </w:divBdr>
    </w:div>
    <w:div w:id="1039431534">
      <w:marLeft w:val="480"/>
      <w:marRight w:val="0"/>
      <w:marTop w:val="0"/>
      <w:marBottom w:val="0"/>
      <w:divBdr>
        <w:top w:val="none" w:sz="0" w:space="0" w:color="auto"/>
        <w:left w:val="none" w:sz="0" w:space="0" w:color="auto"/>
        <w:bottom w:val="none" w:sz="0" w:space="0" w:color="auto"/>
        <w:right w:val="none" w:sz="0" w:space="0" w:color="auto"/>
      </w:divBdr>
    </w:div>
    <w:div w:id="1039551596">
      <w:marLeft w:val="480"/>
      <w:marRight w:val="0"/>
      <w:marTop w:val="0"/>
      <w:marBottom w:val="0"/>
      <w:divBdr>
        <w:top w:val="none" w:sz="0" w:space="0" w:color="auto"/>
        <w:left w:val="none" w:sz="0" w:space="0" w:color="auto"/>
        <w:bottom w:val="none" w:sz="0" w:space="0" w:color="auto"/>
        <w:right w:val="none" w:sz="0" w:space="0" w:color="auto"/>
      </w:divBdr>
    </w:div>
    <w:div w:id="1039663827">
      <w:marLeft w:val="480"/>
      <w:marRight w:val="0"/>
      <w:marTop w:val="0"/>
      <w:marBottom w:val="0"/>
      <w:divBdr>
        <w:top w:val="none" w:sz="0" w:space="0" w:color="auto"/>
        <w:left w:val="none" w:sz="0" w:space="0" w:color="auto"/>
        <w:bottom w:val="none" w:sz="0" w:space="0" w:color="auto"/>
        <w:right w:val="none" w:sz="0" w:space="0" w:color="auto"/>
      </w:divBdr>
    </w:div>
    <w:div w:id="1039667327">
      <w:marLeft w:val="480"/>
      <w:marRight w:val="0"/>
      <w:marTop w:val="0"/>
      <w:marBottom w:val="0"/>
      <w:divBdr>
        <w:top w:val="none" w:sz="0" w:space="0" w:color="auto"/>
        <w:left w:val="none" w:sz="0" w:space="0" w:color="auto"/>
        <w:bottom w:val="none" w:sz="0" w:space="0" w:color="auto"/>
        <w:right w:val="none" w:sz="0" w:space="0" w:color="auto"/>
      </w:divBdr>
    </w:div>
    <w:div w:id="1039669545">
      <w:marLeft w:val="480"/>
      <w:marRight w:val="0"/>
      <w:marTop w:val="0"/>
      <w:marBottom w:val="0"/>
      <w:divBdr>
        <w:top w:val="none" w:sz="0" w:space="0" w:color="auto"/>
        <w:left w:val="none" w:sz="0" w:space="0" w:color="auto"/>
        <w:bottom w:val="none" w:sz="0" w:space="0" w:color="auto"/>
        <w:right w:val="none" w:sz="0" w:space="0" w:color="auto"/>
      </w:divBdr>
    </w:div>
    <w:div w:id="1039747637">
      <w:marLeft w:val="480"/>
      <w:marRight w:val="0"/>
      <w:marTop w:val="0"/>
      <w:marBottom w:val="0"/>
      <w:divBdr>
        <w:top w:val="none" w:sz="0" w:space="0" w:color="auto"/>
        <w:left w:val="none" w:sz="0" w:space="0" w:color="auto"/>
        <w:bottom w:val="none" w:sz="0" w:space="0" w:color="auto"/>
        <w:right w:val="none" w:sz="0" w:space="0" w:color="auto"/>
      </w:divBdr>
    </w:div>
    <w:div w:id="1040088593">
      <w:marLeft w:val="480"/>
      <w:marRight w:val="0"/>
      <w:marTop w:val="0"/>
      <w:marBottom w:val="0"/>
      <w:divBdr>
        <w:top w:val="none" w:sz="0" w:space="0" w:color="auto"/>
        <w:left w:val="none" w:sz="0" w:space="0" w:color="auto"/>
        <w:bottom w:val="none" w:sz="0" w:space="0" w:color="auto"/>
        <w:right w:val="none" w:sz="0" w:space="0" w:color="auto"/>
      </w:divBdr>
    </w:div>
    <w:div w:id="1040127597">
      <w:marLeft w:val="480"/>
      <w:marRight w:val="0"/>
      <w:marTop w:val="0"/>
      <w:marBottom w:val="0"/>
      <w:divBdr>
        <w:top w:val="none" w:sz="0" w:space="0" w:color="auto"/>
        <w:left w:val="none" w:sz="0" w:space="0" w:color="auto"/>
        <w:bottom w:val="none" w:sz="0" w:space="0" w:color="auto"/>
        <w:right w:val="none" w:sz="0" w:space="0" w:color="auto"/>
      </w:divBdr>
    </w:div>
    <w:div w:id="1040323260">
      <w:marLeft w:val="480"/>
      <w:marRight w:val="0"/>
      <w:marTop w:val="0"/>
      <w:marBottom w:val="0"/>
      <w:divBdr>
        <w:top w:val="none" w:sz="0" w:space="0" w:color="auto"/>
        <w:left w:val="none" w:sz="0" w:space="0" w:color="auto"/>
        <w:bottom w:val="none" w:sz="0" w:space="0" w:color="auto"/>
        <w:right w:val="none" w:sz="0" w:space="0" w:color="auto"/>
      </w:divBdr>
    </w:div>
    <w:div w:id="1040395433">
      <w:marLeft w:val="480"/>
      <w:marRight w:val="0"/>
      <w:marTop w:val="0"/>
      <w:marBottom w:val="0"/>
      <w:divBdr>
        <w:top w:val="none" w:sz="0" w:space="0" w:color="auto"/>
        <w:left w:val="none" w:sz="0" w:space="0" w:color="auto"/>
        <w:bottom w:val="none" w:sz="0" w:space="0" w:color="auto"/>
        <w:right w:val="none" w:sz="0" w:space="0" w:color="auto"/>
      </w:divBdr>
    </w:div>
    <w:div w:id="1040403431">
      <w:marLeft w:val="480"/>
      <w:marRight w:val="0"/>
      <w:marTop w:val="0"/>
      <w:marBottom w:val="0"/>
      <w:divBdr>
        <w:top w:val="none" w:sz="0" w:space="0" w:color="auto"/>
        <w:left w:val="none" w:sz="0" w:space="0" w:color="auto"/>
        <w:bottom w:val="none" w:sz="0" w:space="0" w:color="auto"/>
        <w:right w:val="none" w:sz="0" w:space="0" w:color="auto"/>
      </w:divBdr>
    </w:div>
    <w:div w:id="1040593178">
      <w:marLeft w:val="480"/>
      <w:marRight w:val="0"/>
      <w:marTop w:val="0"/>
      <w:marBottom w:val="0"/>
      <w:divBdr>
        <w:top w:val="none" w:sz="0" w:space="0" w:color="auto"/>
        <w:left w:val="none" w:sz="0" w:space="0" w:color="auto"/>
        <w:bottom w:val="none" w:sz="0" w:space="0" w:color="auto"/>
        <w:right w:val="none" w:sz="0" w:space="0" w:color="auto"/>
      </w:divBdr>
    </w:div>
    <w:div w:id="1040860449">
      <w:marLeft w:val="480"/>
      <w:marRight w:val="0"/>
      <w:marTop w:val="0"/>
      <w:marBottom w:val="0"/>
      <w:divBdr>
        <w:top w:val="none" w:sz="0" w:space="0" w:color="auto"/>
        <w:left w:val="none" w:sz="0" w:space="0" w:color="auto"/>
        <w:bottom w:val="none" w:sz="0" w:space="0" w:color="auto"/>
        <w:right w:val="none" w:sz="0" w:space="0" w:color="auto"/>
      </w:divBdr>
    </w:div>
    <w:div w:id="1040865457">
      <w:marLeft w:val="480"/>
      <w:marRight w:val="0"/>
      <w:marTop w:val="0"/>
      <w:marBottom w:val="0"/>
      <w:divBdr>
        <w:top w:val="none" w:sz="0" w:space="0" w:color="auto"/>
        <w:left w:val="none" w:sz="0" w:space="0" w:color="auto"/>
        <w:bottom w:val="none" w:sz="0" w:space="0" w:color="auto"/>
        <w:right w:val="none" w:sz="0" w:space="0" w:color="auto"/>
      </w:divBdr>
    </w:div>
    <w:div w:id="1040933649">
      <w:marLeft w:val="480"/>
      <w:marRight w:val="0"/>
      <w:marTop w:val="0"/>
      <w:marBottom w:val="0"/>
      <w:divBdr>
        <w:top w:val="none" w:sz="0" w:space="0" w:color="auto"/>
        <w:left w:val="none" w:sz="0" w:space="0" w:color="auto"/>
        <w:bottom w:val="none" w:sz="0" w:space="0" w:color="auto"/>
        <w:right w:val="none" w:sz="0" w:space="0" w:color="auto"/>
      </w:divBdr>
    </w:div>
    <w:div w:id="1041175208">
      <w:marLeft w:val="480"/>
      <w:marRight w:val="0"/>
      <w:marTop w:val="0"/>
      <w:marBottom w:val="0"/>
      <w:divBdr>
        <w:top w:val="none" w:sz="0" w:space="0" w:color="auto"/>
        <w:left w:val="none" w:sz="0" w:space="0" w:color="auto"/>
        <w:bottom w:val="none" w:sz="0" w:space="0" w:color="auto"/>
        <w:right w:val="none" w:sz="0" w:space="0" w:color="auto"/>
      </w:divBdr>
    </w:div>
    <w:div w:id="1041202594">
      <w:marLeft w:val="480"/>
      <w:marRight w:val="0"/>
      <w:marTop w:val="0"/>
      <w:marBottom w:val="0"/>
      <w:divBdr>
        <w:top w:val="none" w:sz="0" w:space="0" w:color="auto"/>
        <w:left w:val="none" w:sz="0" w:space="0" w:color="auto"/>
        <w:bottom w:val="none" w:sz="0" w:space="0" w:color="auto"/>
        <w:right w:val="none" w:sz="0" w:space="0" w:color="auto"/>
      </w:divBdr>
    </w:div>
    <w:div w:id="1041203071">
      <w:marLeft w:val="480"/>
      <w:marRight w:val="0"/>
      <w:marTop w:val="0"/>
      <w:marBottom w:val="0"/>
      <w:divBdr>
        <w:top w:val="none" w:sz="0" w:space="0" w:color="auto"/>
        <w:left w:val="none" w:sz="0" w:space="0" w:color="auto"/>
        <w:bottom w:val="none" w:sz="0" w:space="0" w:color="auto"/>
        <w:right w:val="none" w:sz="0" w:space="0" w:color="auto"/>
      </w:divBdr>
    </w:div>
    <w:div w:id="1041326141">
      <w:marLeft w:val="480"/>
      <w:marRight w:val="0"/>
      <w:marTop w:val="0"/>
      <w:marBottom w:val="0"/>
      <w:divBdr>
        <w:top w:val="none" w:sz="0" w:space="0" w:color="auto"/>
        <w:left w:val="none" w:sz="0" w:space="0" w:color="auto"/>
        <w:bottom w:val="none" w:sz="0" w:space="0" w:color="auto"/>
        <w:right w:val="none" w:sz="0" w:space="0" w:color="auto"/>
      </w:divBdr>
    </w:div>
    <w:div w:id="1041367873">
      <w:marLeft w:val="480"/>
      <w:marRight w:val="0"/>
      <w:marTop w:val="0"/>
      <w:marBottom w:val="0"/>
      <w:divBdr>
        <w:top w:val="none" w:sz="0" w:space="0" w:color="auto"/>
        <w:left w:val="none" w:sz="0" w:space="0" w:color="auto"/>
        <w:bottom w:val="none" w:sz="0" w:space="0" w:color="auto"/>
        <w:right w:val="none" w:sz="0" w:space="0" w:color="auto"/>
      </w:divBdr>
    </w:div>
    <w:div w:id="1041444160">
      <w:bodyDiv w:val="1"/>
      <w:marLeft w:val="0"/>
      <w:marRight w:val="0"/>
      <w:marTop w:val="0"/>
      <w:marBottom w:val="0"/>
      <w:divBdr>
        <w:top w:val="none" w:sz="0" w:space="0" w:color="auto"/>
        <w:left w:val="none" w:sz="0" w:space="0" w:color="auto"/>
        <w:bottom w:val="none" w:sz="0" w:space="0" w:color="auto"/>
        <w:right w:val="none" w:sz="0" w:space="0" w:color="auto"/>
      </w:divBdr>
    </w:div>
    <w:div w:id="1041591985">
      <w:marLeft w:val="480"/>
      <w:marRight w:val="0"/>
      <w:marTop w:val="0"/>
      <w:marBottom w:val="0"/>
      <w:divBdr>
        <w:top w:val="none" w:sz="0" w:space="0" w:color="auto"/>
        <w:left w:val="none" w:sz="0" w:space="0" w:color="auto"/>
        <w:bottom w:val="none" w:sz="0" w:space="0" w:color="auto"/>
        <w:right w:val="none" w:sz="0" w:space="0" w:color="auto"/>
      </w:divBdr>
    </w:div>
    <w:div w:id="1041635243">
      <w:marLeft w:val="480"/>
      <w:marRight w:val="0"/>
      <w:marTop w:val="0"/>
      <w:marBottom w:val="0"/>
      <w:divBdr>
        <w:top w:val="none" w:sz="0" w:space="0" w:color="auto"/>
        <w:left w:val="none" w:sz="0" w:space="0" w:color="auto"/>
        <w:bottom w:val="none" w:sz="0" w:space="0" w:color="auto"/>
        <w:right w:val="none" w:sz="0" w:space="0" w:color="auto"/>
      </w:divBdr>
    </w:div>
    <w:div w:id="1041704887">
      <w:marLeft w:val="480"/>
      <w:marRight w:val="0"/>
      <w:marTop w:val="0"/>
      <w:marBottom w:val="0"/>
      <w:divBdr>
        <w:top w:val="none" w:sz="0" w:space="0" w:color="auto"/>
        <w:left w:val="none" w:sz="0" w:space="0" w:color="auto"/>
        <w:bottom w:val="none" w:sz="0" w:space="0" w:color="auto"/>
        <w:right w:val="none" w:sz="0" w:space="0" w:color="auto"/>
      </w:divBdr>
    </w:div>
    <w:div w:id="1041710732">
      <w:marLeft w:val="480"/>
      <w:marRight w:val="0"/>
      <w:marTop w:val="0"/>
      <w:marBottom w:val="0"/>
      <w:divBdr>
        <w:top w:val="none" w:sz="0" w:space="0" w:color="auto"/>
        <w:left w:val="none" w:sz="0" w:space="0" w:color="auto"/>
        <w:bottom w:val="none" w:sz="0" w:space="0" w:color="auto"/>
        <w:right w:val="none" w:sz="0" w:space="0" w:color="auto"/>
      </w:divBdr>
    </w:div>
    <w:div w:id="1041826639">
      <w:marLeft w:val="480"/>
      <w:marRight w:val="0"/>
      <w:marTop w:val="0"/>
      <w:marBottom w:val="0"/>
      <w:divBdr>
        <w:top w:val="none" w:sz="0" w:space="0" w:color="auto"/>
        <w:left w:val="none" w:sz="0" w:space="0" w:color="auto"/>
        <w:bottom w:val="none" w:sz="0" w:space="0" w:color="auto"/>
        <w:right w:val="none" w:sz="0" w:space="0" w:color="auto"/>
      </w:divBdr>
    </w:div>
    <w:div w:id="1041898273">
      <w:marLeft w:val="480"/>
      <w:marRight w:val="0"/>
      <w:marTop w:val="0"/>
      <w:marBottom w:val="0"/>
      <w:divBdr>
        <w:top w:val="none" w:sz="0" w:space="0" w:color="auto"/>
        <w:left w:val="none" w:sz="0" w:space="0" w:color="auto"/>
        <w:bottom w:val="none" w:sz="0" w:space="0" w:color="auto"/>
        <w:right w:val="none" w:sz="0" w:space="0" w:color="auto"/>
      </w:divBdr>
    </w:div>
    <w:div w:id="1041901228">
      <w:marLeft w:val="480"/>
      <w:marRight w:val="0"/>
      <w:marTop w:val="0"/>
      <w:marBottom w:val="0"/>
      <w:divBdr>
        <w:top w:val="none" w:sz="0" w:space="0" w:color="auto"/>
        <w:left w:val="none" w:sz="0" w:space="0" w:color="auto"/>
        <w:bottom w:val="none" w:sz="0" w:space="0" w:color="auto"/>
        <w:right w:val="none" w:sz="0" w:space="0" w:color="auto"/>
      </w:divBdr>
    </w:div>
    <w:div w:id="1042095882">
      <w:marLeft w:val="480"/>
      <w:marRight w:val="0"/>
      <w:marTop w:val="0"/>
      <w:marBottom w:val="0"/>
      <w:divBdr>
        <w:top w:val="none" w:sz="0" w:space="0" w:color="auto"/>
        <w:left w:val="none" w:sz="0" w:space="0" w:color="auto"/>
        <w:bottom w:val="none" w:sz="0" w:space="0" w:color="auto"/>
        <w:right w:val="none" w:sz="0" w:space="0" w:color="auto"/>
      </w:divBdr>
    </w:div>
    <w:div w:id="1042096892">
      <w:marLeft w:val="480"/>
      <w:marRight w:val="0"/>
      <w:marTop w:val="0"/>
      <w:marBottom w:val="0"/>
      <w:divBdr>
        <w:top w:val="none" w:sz="0" w:space="0" w:color="auto"/>
        <w:left w:val="none" w:sz="0" w:space="0" w:color="auto"/>
        <w:bottom w:val="none" w:sz="0" w:space="0" w:color="auto"/>
        <w:right w:val="none" w:sz="0" w:space="0" w:color="auto"/>
      </w:divBdr>
    </w:div>
    <w:div w:id="1042171057">
      <w:marLeft w:val="480"/>
      <w:marRight w:val="0"/>
      <w:marTop w:val="0"/>
      <w:marBottom w:val="0"/>
      <w:divBdr>
        <w:top w:val="none" w:sz="0" w:space="0" w:color="auto"/>
        <w:left w:val="none" w:sz="0" w:space="0" w:color="auto"/>
        <w:bottom w:val="none" w:sz="0" w:space="0" w:color="auto"/>
        <w:right w:val="none" w:sz="0" w:space="0" w:color="auto"/>
      </w:divBdr>
    </w:div>
    <w:div w:id="1042173219">
      <w:marLeft w:val="480"/>
      <w:marRight w:val="0"/>
      <w:marTop w:val="0"/>
      <w:marBottom w:val="0"/>
      <w:divBdr>
        <w:top w:val="none" w:sz="0" w:space="0" w:color="auto"/>
        <w:left w:val="none" w:sz="0" w:space="0" w:color="auto"/>
        <w:bottom w:val="none" w:sz="0" w:space="0" w:color="auto"/>
        <w:right w:val="none" w:sz="0" w:space="0" w:color="auto"/>
      </w:divBdr>
    </w:div>
    <w:div w:id="1042245071">
      <w:marLeft w:val="480"/>
      <w:marRight w:val="0"/>
      <w:marTop w:val="0"/>
      <w:marBottom w:val="0"/>
      <w:divBdr>
        <w:top w:val="none" w:sz="0" w:space="0" w:color="auto"/>
        <w:left w:val="none" w:sz="0" w:space="0" w:color="auto"/>
        <w:bottom w:val="none" w:sz="0" w:space="0" w:color="auto"/>
        <w:right w:val="none" w:sz="0" w:space="0" w:color="auto"/>
      </w:divBdr>
    </w:div>
    <w:div w:id="1042483841">
      <w:marLeft w:val="480"/>
      <w:marRight w:val="0"/>
      <w:marTop w:val="0"/>
      <w:marBottom w:val="0"/>
      <w:divBdr>
        <w:top w:val="none" w:sz="0" w:space="0" w:color="auto"/>
        <w:left w:val="none" w:sz="0" w:space="0" w:color="auto"/>
        <w:bottom w:val="none" w:sz="0" w:space="0" w:color="auto"/>
        <w:right w:val="none" w:sz="0" w:space="0" w:color="auto"/>
      </w:divBdr>
    </w:div>
    <w:div w:id="1042555985">
      <w:marLeft w:val="480"/>
      <w:marRight w:val="0"/>
      <w:marTop w:val="0"/>
      <w:marBottom w:val="0"/>
      <w:divBdr>
        <w:top w:val="none" w:sz="0" w:space="0" w:color="auto"/>
        <w:left w:val="none" w:sz="0" w:space="0" w:color="auto"/>
        <w:bottom w:val="none" w:sz="0" w:space="0" w:color="auto"/>
        <w:right w:val="none" w:sz="0" w:space="0" w:color="auto"/>
      </w:divBdr>
    </w:div>
    <w:div w:id="1042680295">
      <w:marLeft w:val="480"/>
      <w:marRight w:val="0"/>
      <w:marTop w:val="0"/>
      <w:marBottom w:val="0"/>
      <w:divBdr>
        <w:top w:val="none" w:sz="0" w:space="0" w:color="auto"/>
        <w:left w:val="none" w:sz="0" w:space="0" w:color="auto"/>
        <w:bottom w:val="none" w:sz="0" w:space="0" w:color="auto"/>
        <w:right w:val="none" w:sz="0" w:space="0" w:color="auto"/>
      </w:divBdr>
    </w:div>
    <w:div w:id="1042749359">
      <w:marLeft w:val="480"/>
      <w:marRight w:val="0"/>
      <w:marTop w:val="0"/>
      <w:marBottom w:val="0"/>
      <w:divBdr>
        <w:top w:val="none" w:sz="0" w:space="0" w:color="auto"/>
        <w:left w:val="none" w:sz="0" w:space="0" w:color="auto"/>
        <w:bottom w:val="none" w:sz="0" w:space="0" w:color="auto"/>
        <w:right w:val="none" w:sz="0" w:space="0" w:color="auto"/>
      </w:divBdr>
    </w:div>
    <w:div w:id="1042750440">
      <w:marLeft w:val="480"/>
      <w:marRight w:val="0"/>
      <w:marTop w:val="0"/>
      <w:marBottom w:val="0"/>
      <w:divBdr>
        <w:top w:val="none" w:sz="0" w:space="0" w:color="auto"/>
        <w:left w:val="none" w:sz="0" w:space="0" w:color="auto"/>
        <w:bottom w:val="none" w:sz="0" w:space="0" w:color="auto"/>
        <w:right w:val="none" w:sz="0" w:space="0" w:color="auto"/>
      </w:divBdr>
    </w:div>
    <w:div w:id="1042905411">
      <w:marLeft w:val="480"/>
      <w:marRight w:val="0"/>
      <w:marTop w:val="0"/>
      <w:marBottom w:val="0"/>
      <w:divBdr>
        <w:top w:val="none" w:sz="0" w:space="0" w:color="auto"/>
        <w:left w:val="none" w:sz="0" w:space="0" w:color="auto"/>
        <w:bottom w:val="none" w:sz="0" w:space="0" w:color="auto"/>
        <w:right w:val="none" w:sz="0" w:space="0" w:color="auto"/>
      </w:divBdr>
    </w:div>
    <w:div w:id="1043093648">
      <w:bodyDiv w:val="1"/>
      <w:marLeft w:val="0"/>
      <w:marRight w:val="0"/>
      <w:marTop w:val="0"/>
      <w:marBottom w:val="0"/>
      <w:divBdr>
        <w:top w:val="none" w:sz="0" w:space="0" w:color="auto"/>
        <w:left w:val="none" w:sz="0" w:space="0" w:color="auto"/>
        <w:bottom w:val="none" w:sz="0" w:space="0" w:color="auto"/>
        <w:right w:val="none" w:sz="0" w:space="0" w:color="auto"/>
      </w:divBdr>
    </w:div>
    <w:div w:id="1043290037">
      <w:marLeft w:val="480"/>
      <w:marRight w:val="0"/>
      <w:marTop w:val="0"/>
      <w:marBottom w:val="0"/>
      <w:divBdr>
        <w:top w:val="none" w:sz="0" w:space="0" w:color="auto"/>
        <w:left w:val="none" w:sz="0" w:space="0" w:color="auto"/>
        <w:bottom w:val="none" w:sz="0" w:space="0" w:color="auto"/>
        <w:right w:val="none" w:sz="0" w:space="0" w:color="auto"/>
      </w:divBdr>
    </w:div>
    <w:div w:id="1043558416">
      <w:marLeft w:val="480"/>
      <w:marRight w:val="0"/>
      <w:marTop w:val="0"/>
      <w:marBottom w:val="0"/>
      <w:divBdr>
        <w:top w:val="none" w:sz="0" w:space="0" w:color="auto"/>
        <w:left w:val="none" w:sz="0" w:space="0" w:color="auto"/>
        <w:bottom w:val="none" w:sz="0" w:space="0" w:color="auto"/>
        <w:right w:val="none" w:sz="0" w:space="0" w:color="auto"/>
      </w:divBdr>
    </w:div>
    <w:div w:id="1043745767">
      <w:marLeft w:val="480"/>
      <w:marRight w:val="0"/>
      <w:marTop w:val="0"/>
      <w:marBottom w:val="0"/>
      <w:divBdr>
        <w:top w:val="none" w:sz="0" w:space="0" w:color="auto"/>
        <w:left w:val="none" w:sz="0" w:space="0" w:color="auto"/>
        <w:bottom w:val="none" w:sz="0" w:space="0" w:color="auto"/>
        <w:right w:val="none" w:sz="0" w:space="0" w:color="auto"/>
      </w:divBdr>
    </w:div>
    <w:div w:id="1043866553">
      <w:marLeft w:val="480"/>
      <w:marRight w:val="0"/>
      <w:marTop w:val="0"/>
      <w:marBottom w:val="0"/>
      <w:divBdr>
        <w:top w:val="none" w:sz="0" w:space="0" w:color="auto"/>
        <w:left w:val="none" w:sz="0" w:space="0" w:color="auto"/>
        <w:bottom w:val="none" w:sz="0" w:space="0" w:color="auto"/>
        <w:right w:val="none" w:sz="0" w:space="0" w:color="auto"/>
      </w:divBdr>
    </w:div>
    <w:div w:id="1043944415">
      <w:marLeft w:val="480"/>
      <w:marRight w:val="0"/>
      <w:marTop w:val="0"/>
      <w:marBottom w:val="0"/>
      <w:divBdr>
        <w:top w:val="none" w:sz="0" w:space="0" w:color="auto"/>
        <w:left w:val="none" w:sz="0" w:space="0" w:color="auto"/>
        <w:bottom w:val="none" w:sz="0" w:space="0" w:color="auto"/>
        <w:right w:val="none" w:sz="0" w:space="0" w:color="auto"/>
      </w:divBdr>
    </w:div>
    <w:div w:id="1043946482">
      <w:marLeft w:val="480"/>
      <w:marRight w:val="0"/>
      <w:marTop w:val="0"/>
      <w:marBottom w:val="0"/>
      <w:divBdr>
        <w:top w:val="none" w:sz="0" w:space="0" w:color="auto"/>
        <w:left w:val="none" w:sz="0" w:space="0" w:color="auto"/>
        <w:bottom w:val="none" w:sz="0" w:space="0" w:color="auto"/>
        <w:right w:val="none" w:sz="0" w:space="0" w:color="auto"/>
      </w:divBdr>
    </w:div>
    <w:div w:id="1044018904">
      <w:marLeft w:val="480"/>
      <w:marRight w:val="0"/>
      <w:marTop w:val="0"/>
      <w:marBottom w:val="0"/>
      <w:divBdr>
        <w:top w:val="none" w:sz="0" w:space="0" w:color="auto"/>
        <w:left w:val="none" w:sz="0" w:space="0" w:color="auto"/>
        <w:bottom w:val="none" w:sz="0" w:space="0" w:color="auto"/>
        <w:right w:val="none" w:sz="0" w:space="0" w:color="auto"/>
      </w:divBdr>
    </w:div>
    <w:div w:id="1044060009">
      <w:marLeft w:val="480"/>
      <w:marRight w:val="0"/>
      <w:marTop w:val="0"/>
      <w:marBottom w:val="0"/>
      <w:divBdr>
        <w:top w:val="none" w:sz="0" w:space="0" w:color="auto"/>
        <w:left w:val="none" w:sz="0" w:space="0" w:color="auto"/>
        <w:bottom w:val="none" w:sz="0" w:space="0" w:color="auto"/>
        <w:right w:val="none" w:sz="0" w:space="0" w:color="auto"/>
      </w:divBdr>
    </w:div>
    <w:div w:id="1044066444">
      <w:marLeft w:val="480"/>
      <w:marRight w:val="0"/>
      <w:marTop w:val="0"/>
      <w:marBottom w:val="0"/>
      <w:divBdr>
        <w:top w:val="none" w:sz="0" w:space="0" w:color="auto"/>
        <w:left w:val="none" w:sz="0" w:space="0" w:color="auto"/>
        <w:bottom w:val="none" w:sz="0" w:space="0" w:color="auto"/>
        <w:right w:val="none" w:sz="0" w:space="0" w:color="auto"/>
      </w:divBdr>
    </w:div>
    <w:div w:id="1044137281">
      <w:bodyDiv w:val="1"/>
      <w:marLeft w:val="0"/>
      <w:marRight w:val="0"/>
      <w:marTop w:val="0"/>
      <w:marBottom w:val="0"/>
      <w:divBdr>
        <w:top w:val="none" w:sz="0" w:space="0" w:color="auto"/>
        <w:left w:val="none" w:sz="0" w:space="0" w:color="auto"/>
        <w:bottom w:val="none" w:sz="0" w:space="0" w:color="auto"/>
        <w:right w:val="none" w:sz="0" w:space="0" w:color="auto"/>
      </w:divBdr>
    </w:div>
    <w:div w:id="1044251998">
      <w:marLeft w:val="480"/>
      <w:marRight w:val="0"/>
      <w:marTop w:val="0"/>
      <w:marBottom w:val="0"/>
      <w:divBdr>
        <w:top w:val="none" w:sz="0" w:space="0" w:color="auto"/>
        <w:left w:val="none" w:sz="0" w:space="0" w:color="auto"/>
        <w:bottom w:val="none" w:sz="0" w:space="0" w:color="auto"/>
        <w:right w:val="none" w:sz="0" w:space="0" w:color="auto"/>
      </w:divBdr>
    </w:div>
    <w:div w:id="1044256662">
      <w:marLeft w:val="480"/>
      <w:marRight w:val="0"/>
      <w:marTop w:val="0"/>
      <w:marBottom w:val="0"/>
      <w:divBdr>
        <w:top w:val="none" w:sz="0" w:space="0" w:color="auto"/>
        <w:left w:val="none" w:sz="0" w:space="0" w:color="auto"/>
        <w:bottom w:val="none" w:sz="0" w:space="0" w:color="auto"/>
        <w:right w:val="none" w:sz="0" w:space="0" w:color="auto"/>
      </w:divBdr>
    </w:div>
    <w:div w:id="1044333421">
      <w:marLeft w:val="480"/>
      <w:marRight w:val="0"/>
      <w:marTop w:val="0"/>
      <w:marBottom w:val="0"/>
      <w:divBdr>
        <w:top w:val="none" w:sz="0" w:space="0" w:color="auto"/>
        <w:left w:val="none" w:sz="0" w:space="0" w:color="auto"/>
        <w:bottom w:val="none" w:sz="0" w:space="0" w:color="auto"/>
        <w:right w:val="none" w:sz="0" w:space="0" w:color="auto"/>
      </w:divBdr>
    </w:div>
    <w:div w:id="1044476479">
      <w:marLeft w:val="480"/>
      <w:marRight w:val="0"/>
      <w:marTop w:val="0"/>
      <w:marBottom w:val="0"/>
      <w:divBdr>
        <w:top w:val="none" w:sz="0" w:space="0" w:color="auto"/>
        <w:left w:val="none" w:sz="0" w:space="0" w:color="auto"/>
        <w:bottom w:val="none" w:sz="0" w:space="0" w:color="auto"/>
        <w:right w:val="none" w:sz="0" w:space="0" w:color="auto"/>
      </w:divBdr>
    </w:div>
    <w:div w:id="1044519422">
      <w:marLeft w:val="480"/>
      <w:marRight w:val="0"/>
      <w:marTop w:val="0"/>
      <w:marBottom w:val="0"/>
      <w:divBdr>
        <w:top w:val="none" w:sz="0" w:space="0" w:color="auto"/>
        <w:left w:val="none" w:sz="0" w:space="0" w:color="auto"/>
        <w:bottom w:val="none" w:sz="0" w:space="0" w:color="auto"/>
        <w:right w:val="none" w:sz="0" w:space="0" w:color="auto"/>
      </w:divBdr>
    </w:div>
    <w:div w:id="1044522062">
      <w:marLeft w:val="480"/>
      <w:marRight w:val="0"/>
      <w:marTop w:val="0"/>
      <w:marBottom w:val="0"/>
      <w:divBdr>
        <w:top w:val="none" w:sz="0" w:space="0" w:color="auto"/>
        <w:left w:val="none" w:sz="0" w:space="0" w:color="auto"/>
        <w:bottom w:val="none" w:sz="0" w:space="0" w:color="auto"/>
        <w:right w:val="none" w:sz="0" w:space="0" w:color="auto"/>
      </w:divBdr>
    </w:div>
    <w:div w:id="1044984841">
      <w:marLeft w:val="480"/>
      <w:marRight w:val="0"/>
      <w:marTop w:val="0"/>
      <w:marBottom w:val="0"/>
      <w:divBdr>
        <w:top w:val="none" w:sz="0" w:space="0" w:color="auto"/>
        <w:left w:val="none" w:sz="0" w:space="0" w:color="auto"/>
        <w:bottom w:val="none" w:sz="0" w:space="0" w:color="auto"/>
        <w:right w:val="none" w:sz="0" w:space="0" w:color="auto"/>
      </w:divBdr>
    </w:div>
    <w:div w:id="1045107395">
      <w:marLeft w:val="480"/>
      <w:marRight w:val="0"/>
      <w:marTop w:val="0"/>
      <w:marBottom w:val="0"/>
      <w:divBdr>
        <w:top w:val="none" w:sz="0" w:space="0" w:color="auto"/>
        <w:left w:val="none" w:sz="0" w:space="0" w:color="auto"/>
        <w:bottom w:val="none" w:sz="0" w:space="0" w:color="auto"/>
        <w:right w:val="none" w:sz="0" w:space="0" w:color="auto"/>
      </w:divBdr>
    </w:div>
    <w:div w:id="1045107861">
      <w:marLeft w:val="480"/>
      <w:marRight w:val="0"/>
      <w:marTop w:val="0"/>
      <w:marBottom w:val="0"/>
      <w:divBdr>
        <w:top w:val="none" w:sz="0" w:space="0" w:color="auto"/>
        <w:left w:val="none" w:sz="0" w:space="0" w:color="auto"/>
        <w:bottom w:val="none" w:sz="0" w:space="0" w:color="auto"/>
        <w:right w:val="none" w:sz="0" w:space="0" w:color="auto"/>
      </w:divBdr>
    </w:div>
    <w:div w:id="1045177583">
      <w:bodyDiv w:val="1"/>
      <w:marLeft w:val="0"/>
      <w:marRight w:val="0"/>
      <w:marTop w:val="0"/>
      <w:marBottom w:val="0"/>
      <w:divBdr>
        <w:top w:val="none" w:sz="0" w:space="0" w:color="auto"/>
        <w:left w:val="none" w:sz="0" w:space="0" w:color="auto"/>
        <w:bottom w:val="none" w:sz="0" w:space="0" w:color="auto"/>
        <w:right w:val="none" w:sz="0" w:space="0" w:color="auto"/>
      </w:divBdr>
    </w:div>
    <w:div w:id="1045327160">
      <w:marLeft w:val="480"/>
      <w:marRight w:val="0"/>
      <w:marTop w:val="0"/>
      <w:marBottom w:val="0"/>
      <w:divBdr>
        <w:top w:val="none" w:sz="0" w:space="0" w:color="auto"/>
        <w:left w:val="none" w:sz="0" w:space="0" w:color="auto"/>
        <w:bottom w:val="none" w:sz="0" w:space="0" w:color="auto"/>
        <w:right w:val="none" w:sz="0" w:space="0" w:color="auto"/>
      </w:divBdr>
    </w:div>
    <w:div w:id="1045445346">
      <w:marLeft w:val="480"/>
      <w:marRight w:val="0"/>
      <w:marTop w:val="0"/>
      <w:marBottom w:val="0"/>
      <w:divBdr>
        <w:top w:val="none" w:sz="0" w:space="0" w:color="auto"/>
        <w:left w:val="none" w:sz="0" w:space="0" w:color="auto"/>
        <w:bottom w:val="none" w:sz="0" w:space="0" w:color="auto"/>
        <w:right w:val="none" w:sz="0" w:space="0" w:color="auto"/>
      </w:divBdr>
    </w:div>
    <w:div w:id="1045524113">
      <w:marLeft w:val="480"/>
      <w:marRight w:val="0"/>
      <w:marTop w:val="0"/>
      <w:marBottom w:val="0"/>
      <w:divBdr>
        <w:top w:val="none" w:sz="0" w:space="0" w:color="auto"/>
        <w:left w:val="none" w:sz="0" w:space="0" w:color="auto"/>
        <w:bottom w:val="none" w:sz="0" w:space="0" w:color="auto"/>
        <w:right w:val="none" w:sz="0" w:space="0" w:color="auto"/>
      </w:divBdr>
    </w:div>
    <w:div w:id="1045527491">
      <w:marLeft w:val="480"/>
      <w:marRight w:val="0"/>
      <w:marTop w:val="0"/>
      <w:marBottom w:val="0"/>
      <w:divBdr>
        <w:top w:val="none" w:sz="0" w:space="0" w:color="auto"/>
        <w:left w:val="none" w:sz="0" w:space="0" w:color="auto"/>
        <w:bottom w:val="none" w:sz="0" w:space="0" w:color="auto"/>
        <w:right w:val="none" w:sz="0" w:space="0" w:color="auto"/>
      </w:divBdr>
    </w:div>
    <w:div w:id="1045562735">
      <w:marLeft w:val="480"/>
      <w:marRight w:val="0"/>
      <w:marTop w:val="0"/>
      <w:marBottom w:val="0"/>
      <w:divBdr>
        <w:top w:val="none" w:sz="0" w:space="0" w:color="auto"/>
        <w:left w:val="none" w:sz="0" w:space="0" w:color="auto"/>
        <w:bottom w:val="none" w:sz="0" w:space="0" w:color="auto"/>
        <w:right w:val="none" w:sz="0" w:space="0" w:color="auto"/>
      </w:divBdr>
    </w:div>
    <w:div w:id="1045569094">
      <w:bodyDiv w:val="1"/>
      <w:marLeft w:val="0"/>
      <w:marRight w:val="0"/>
      <w:marTop w:val="0"/>
      <w:marBottom w:val="0"/>
      <w:divBdr>
        <w:top w:val="none" w:sz="0" w:space="0" w:color="auto"/>
        <w:left w:val="none" w:sz="0" w:space="0" w:color="auto"/>
        <w:bottom w:val="none" w:sz="0" w:space="0" w:color="auto"/>
        <w:right w:val="none" w:sz="0" w:space="0" w:color="auto"/>
      </w:divBdr>
    </w:div>
    <w:div w:id="1045638416">
      <w:bodyDiv w:val="1"/>
      <w:marLeft w:val="0"/>
      <w:marRight w:val="0"/>
      <w:marTop w:val="0"/>
      <w:marBottom w:val="0"/>
      <w:divBdr>
        <w:top w:val="none" w:sz="0" w:space="0" w:color="auto"/>
        <w:left w:val="none" w:sz="0" w:space="0" w:color="auto"/>
        <w:bottom w:val="none" w:sz="0" w:space="0" w:color="auto"/>
        <w:right w:val="none" w:sz="0" w:space="0" w:color="auto"/>
      </w:divBdr>
    </w:div>
    <w:div w:id="1045914316">
      <w:marLeft w:val="480"/>
      <w:marRight w:val="0"/>
      <w:marTop w:val="0"/>
      <w:marBottom w:val="0"/>
      <w:divBdr>
        <w:top w:val="none" w:sz="0" w:space="0" w:color="auto"/>
        <w:left w:val="none" w:sz="0" w:space="0" w:color="auto"/>
        <w:bottom w:val="none" w:sz="0" w:space="0" w:color="auto"/>
        <w:right w:val="none" w:sz="0" w:space="0" w:color="auto"/>
      </w:divBdr>
    </w:div>
    <w:div w:id="1046024987">
      <w:marLeft w:val="480"/>
      <w:marRight w:val="0"/>
      <w:marTop w:val="0"/>
      <w:marBottom w:val="0"/>
      <w:divBdr>
        <w:top w:val="none" w:sz="0" w:space="0" w:color="auto"/>
        <w:left w:val="none" w:sz="0" w:space="0" w:color="auto"/>
        <w:bottom w:val="none" w:sz="0" w:space="0" w:color="auto"/>
        <w:right w:val="none" w:sz="0" w:space="0" w:color="auto"/>
      </w:divBdr>
    </w:div>
    <w:div w:id="1046029020">
      <w:marLeft w:val="480"/>
      <w:marRight w:val="0"/>
      <w:marTop w:val="0"/>
      <w:marBottom w:val="0"/>
      <w:divBdr>
        <w:top w:val="none" w:sz="0" w:space="0" w:color="auto"/>
        <w:left w:val="none" w:sz="0" w:space="0" w:color="auto"/>
        <w:bottom w:val="none" w:sz="0" w:space="0" w:color="auto"/>
        <w:right w:val="none" w:sz="0" w:space="0" w:color="auto"/>
      </w:divBdr>
    </w:div>
    <w:div w:id="1046102830">
      <w:marLeft w:val="480"/>
      <w:marRight w:val="0"/>
      <w:marTop w:val="0"/>
      <w:marBottom w:val="0"/>
      <w:divBdr>
        <w:top w:val="none" w:sz="0" w:space="0" w:color="auto"/>
        <w:left w:val="none" w:sz="0" w:space="0" w:color="auto"/>
        <w:bottom w:val="none" w:sz="0" w:space="0" w:color="auto"/>
        <w:right w:val="none" w:sz="0" w:space="0" w:color="auto"/>
      </w:divBdr>
    </w:div>
    <w:div w:id="1046177579">
      <w:bodyDiv w:val="1"/>
      <w:marLeft w:val="0"/>
      <w:marRight w:val="0"/>
      <w:marTop w:val="0"/>
      <w:marBottom w:val="0"/>
      <w:divBdr>
        <w:top w:val="none" w:sz="0" w:space="0" w:color="auto"/>
        <w:left w:val="none" w:sz="0" w:space="0" w:color="auto"/>
        <w:bottom w:val="none" w:sz="0" w:space="0" w:color="auto"/>
        <w:right w:val="none" w:sz="0" w:space="0" w:color="auto"/>
      </w:divBdr>
    </w:div>
    <w:div w:id="1046223417">
      <w:marLeft w:val="480"/>
      <w:marRight w:val="0"/>
      <w:marTop w:val="0"/>
      <w:marBottom w:val="0"/>
      <w:divBdr>
        <w:top w:val="none" w:sz="0" w:space="0" w:color="auto"/>
        <w:left w:val="none" w:sz="0" w:space="0" w:color="auto"/>
        <w:bottom w:val="none" w:sz="0" w:space="0" w:color="auto"/>
        <w:right w:val="none" w:sz="0" w:space="0" w:color="auto"/>
      </w:divBdr>
    </w:div>
    <w:div w:id="1046374980">
      <w:marLeft w:val="480"/>
      <w:marRight w:val="0"/>
      <w:marTop w:val="0"/>
      <w:marBottom w:val="0"/>
      <w:divBdr>
        <w:top w:val="none" w:sz="0" w:space="0" w:color="auto"/>
        <w:left w:val="none" w:sz="0" w:space="0" w:color="auto"/>
        <w:bottom w:val="none" w:sz="0" w:space="0" w:color="auto"/>
        <w:right w:val="none" w:sz="0" w:space="0" w:color="auto"/>
      </w:divBdr>
    </w:div>
    <w:div w:id="1046610318">
      <w:marLeft w:val="480"/>
      <w:marRight w:val="0"/>
      <w:marTop w:val="0"/>
      <w:marBottom w:val="0"/>
      <w:divBdr>
        <w:top w:val="none" w:sz="0" w:space="0" w:color="auto"/>
        <w:left w:val="none" w:sz="0" w:space="0" w:color="auto"/>
        <w:bottom w:val="none" w:sz="0" w:space="0" w:color="auto"/>
        <w:right w:val="none" w:sz="0" w:space="0" w:color="auto"/>
      </w:divBdr>
    </w:div>
    <w:div w:id="1046757339">
      <w:marLeft w:val="480"/>
      <w:marRight w:val="0"/>
      <w:marTop w:val="0"/>
      <w:marBottom w:val="0"/>
      <w:divBdr>
        <w:top w:val="none" w:sz="0" w:space="0" w:color="auto"/>
        <w:left w:val="none" w:sz="0" w:space="0" w:color="auto"/>
        <w:bottom w:val="none" w:sz="0" w:space="0" w:color="auto"/>
        <w:right w:val="none" w:sz="0" w:space="0" w:color="auto"/>
      </w:divBdr>
    </w:div>
    <w:div w:id="1046761269">
      <w:marLeft w:val="480"/>
      <w:marRight w:val="0"/>
      <w:marTop w:val="0"/>
      <w:marBottom w:val="0"/>
      <w:divBdr>
        <w:top w:val="none" w:sz="0" w:space="0" w:color="auto"/>
        <w:left w:val="none" w:sz="0" w:space="0" w:color="auto"/>
        <w:bottom w:val="none" w:sz="0" w:space="0" w:color="auto"/>
        <w:right w:val="none" w:sz="0" w:space="0" w:color="auto"/>
      </w:divBdr>
    </w:div>
    <w:div w:id="1047071552">
      <w:marLeft w:val="480"/>
      <w:marRight w:val="0"/>
      <w:marTop w:val="0"/>
      <w:marBottom w:val="0"/>
      <w:divBdr>
        <w:top w:val="none" w:sz="0" w:space="0" w:color="auto"/>
        <w:left w:val="none" w:sz="0" w:space="0" w:color="auto"/>
        <w:bottom w:val="none" w:sz="0" w:space="0" w:color="auto"/>
        <w:right w:val="none" w:sz="0" w:space="0" w:color="auto"/>
      </w:divBdr>
    </w:div>
    <w:div w:id="1047097853">
      <w:marLeft w:val="480"/>
      <w:marRight w:val="0"/>
      <w:marTop w:val="0"/>
      <w:marBottom w:val="0"/>
      <w:divBdr>
        <w:top w:val="none" w:sz="0" w:space="0" w:color="auto"/>
        <w:left w:val="none" w:sz="0" w:space="0" w:color="auto"/>
        <w:bottom w:val="none" w:sz="0" w:space="0" w:color="auto"/>
        <w:right w:val="none" w:sz="0" w:space="0" w:color="auto"/>
      </w:divBdr>
    </w:div>
    <w:div w:id="1047141601">
      <w:marLeft w:val="480"/>
      <w:marRight w:val="0"/>
      <w:marTop w:val="0"/>
      <w:marBottom w:val="0"/>
      <w:divBdr>
        <w:top w:val="none" w:sz="0" w:space="0" w:color="auto"/>
        <w:left w:val="none" w:sz="0" w:space="0" w:color="auto"/>
        <w:bottom w:val="none" w:sz="0" w:space="0" w:color="auto"/>
        <w:right w:val="none" w:sz="0" w:space="0" w:color="auto"/>
      </w:divBdr>
    </w:div>
    <w:div w:id="1047224403">
      <w:marLeft w:val="480"/>
      <w:marRight w:val="0"/>
      <w:marTop w:val="0"/>
      <w:marBottom w:val="0"/>
      <w:divBdr>
        <w:top w:val="none" w:sz="0" w:space="0" w:color="auto"/>
        <w:left w:val="none" w:sz="0" w:space="0" w:color="auto"/>
        <w:bottom w:val="none" w:sz="0" w:space="0" w:color="auto"/>
        <w:right w:val="none" w:sz="0" w:space="0" w:color="auto"/>
      </w:divBdr>
    </w:div>
    <w:div w:id="1047335468">
      <w:marLeft w:val="480"/>
      <w:marRight w:val="0"/>
      <w:marTop w:val="0"/>
      <w:marBottom w:val="0"/>
      <w:divBdr>
        <w:top w:val="none" w:sz="0" w:space="0" w:color="auto"/>
        <w:left w:val="none" w:sz="0" w:space="0" w:color="auto"/>
        <w:bottom w:val="none" w:sz="0" w:space="0" w:color="auto"/>
        <w:right w:val="none" w:sz="0" w:space="0" w:color="auto"/>
      </w:divBdr>
    </w:div>
    <w:div w:id="1047338470">
      <w:marLeft w:val="480"/>
      <w:marRight w:val="0"/>
      <w:marTop w:val="0"/>
      <w:marBottom w:val="0"/>
      <w:divBdr>
        <w:top w:val="none" w:sz="0" w:space="0" w:color="auto"/>
        <w:left w:val="none" w:sz="0" w:space="0" w:color="auto"/>
        <w:bottom w:val="none" w:sz="0" w:space="0" w:color="auto"/>
        <w:right w:val="none" w:sz="0" w:space="0" w:color="auto"/>
      </w:divBdr>
    </w:div>
    <w:div w:id="1047527483">
      <w:marLeft w:val="480"/>
      <w:marRight w:val="0"/>
      <w:marTop w:val="0"/>
      <w:marBottom w:val="0"/>
      <w:divBdr>
        <w:top w:val="none" w:sz="0" w:space="0" w:color="auto"/>
        <w:left w:val="none" w:sz="0" w:space="0" w:color="auto"/>
        <w:bottom w:val="none" w:sz="0" w:space="0" w:color="auto"/>
        <w:right w:val="none" w:sz="0" w:space="0" w:color="auto"/>
      </w:divBdr>
    </w:div>
    <w:div w:id="1047609260">
      <w:marLeft w:val="480"/>
      <w:marRight w:val="0"/>
      <w:marTop w:val="0"/>
      <w:marBottom w:val="0"/>
      <w:divBdr>
        <w:top w:val="none" w:sz="0" w:space="0" w:color="auto"/>
        <w:left w:val="none" w:sz="0" w:space="0" w:color="auto"/>
        <w:bottom w:val="none" w:sz="0" w:space="0" w:color="auto"/>
        <w:right w:val="none" w:sz="0" w:space="0" w:color="auto"/>
      </w:divBdr>
    </w:div>
    <w:div w:id="1047609789">
      <w:bodyDiv w:val="1"/>
      <w:marLeft w:val="0"/>
      <w:marRight w:val="0"/>
      <w:marTop w:val="0"/>
      <w:marBottom w:val="0"/>
      <w:divBdr>
        <w:top w:val="none" w:sz="0" w:space="0" w:color="auto"/>
        <w:left w:val="none" w:sz="0" w:space="0" w:color="auto"/>
        <w:bottom w:val="none" w:sz="0" w:space="0" w:color="auto"/>
        <w:right w:val="none" w:sz="0" w:space="0" w:color="auto"/>
      </w:divBdr>
    </w:div>
    <w:div w:id="1047879909">
      <w:marLeft w:val="480"/>
      <w:marRight w:val="0"/>
      <w:marTop w:val="0"/>
      <w:marBottom w:val="0"/>
      <w:divBdr>
        <w:top w:val="none" w:sz="0" w:space="0" w:color="auto"/>
        <w:left w:val="none" w:sz="0" w:space="0" w:color="auto"/>
        <w:bottom w:val="none" w:sz="0" w:space="0" w:color="auto"/>
        <w:right w:val="none" w:sz="0" w:space="0" w:color="auto"/>
      </w:divBdr>
    </w:div>
    <w:div w:id="1047920945">
      <w:marLeft w:val="480"/>
      <w:marRight w:val="0"/>
      <w:marTop w:val="0"/>
      <w:marBottom w:val="0"/>
      <w:divBdr>
        <w:top w:val="none" w:sz="0" w:space="0" w:color="auto"/>
        <w:left w:val="none" w:sz="0" w:space="0" w:color="auto"/>
        <w:bottom w:val="none" w:sz="0" w:space="0" w:color="auto"/>
        <w:right w:val="none" w:sz="0" w:space="0" w:color="auto"/>
      </w:divBdr>
    </w:div>
    <w:div w:id="1047921575">
      <w:marLeft w:val="480"/>
      <w:marRight w:val="0"/>
      <w:marTop w:val="0"/>
      <w:marBottom w:val="0"/>
      <w:divBdr>
        <w:top w:val="none" w:sz="0" w:space="0" w:color="auto"/>
        <w:left w:val="none" w:sz="0" w:space="0" w:color="auto"/>
        <w:bottom w:val="none" w:sz="0" w:space="0" w:color="auto"/>
        <w:right w:val="none" w:sz="0" w:space="0" w:color="auto"/>
      </w:divBdr>
    </w:div>
    <w:div w:id="1047994535">
      <w:marLeft w:val="480"/>
      <w:marRight w:val="0"/>
      <w:marTop w:val="0"/>
      <w:marBottom w:val="0"/>
      <w:divBdr>
        <w:top w:val="none" w:sz="0" w:space="0" w:color="auto"/>
        <w:left w:val="none" w:sz="0" w:space="0" w:color="auto"/>
        <w:bottom w:val="none" w:sz="0" w:space="0" w:color="auto"/>
        <w:right w:val="none" w:sz="0" w:space="0" w:color="auto"/>
      </w:divBdr>
    </w:div>
    <w:div w:id="1048067755">
      <w:marLeft w:val="480"/>
      <w:marRight w:val="0"/>
      <w:marTop w:val="0"/>
      <w:marBottom w:val="0"/>
      <w:divBdr>
        <w:top w:val="none" w:sz="0" w:space="0" w:color="auto"/>
        <w:left w:val="none" w:sz="0" w:space="0" w:color="auto"/>
        <w:bottom w:val="none" w:sz="0" w:space="0" w:color="auto"/>
        <w:right w:val="none" w:sz="0" w:space="0" w:color="auto"/>
      </w:divBdr>
    </w:div>
    <w:div w:id="1048384857">
      <w:marLeft w:val="480"/>
      <w:marRight w:val="0"/>
      <w:marTop w:val="0"/>
      <w:marBottom w:val="0"/>
      <w:divBdr>
        <w:top w:val="none" w:sz="0" w:space="0" w:color="auto"/>
        <w:left w:val="none" w:sz="0" w:space="0" w:color="auto"/>
        <w:bottom w:val="none" w:sz="0" w:space="0" w:color="auto"/>
        <w:right w:val="none" w:sz="0" w:space="0" w:color="auto"/>
      </w:divBdr>
    </w:div>
    <w:div w:id="1048408910">
      <w:marLeft w:val="480"/>
      <w:marRight w:val="0"/>
      <w:marTop w:val="0"/>
      <w:marBottom w:val="0"/>
      <w:divBdr>
        <w:top w:val="none" w:sz="0" w:space="0" w:color="auto"/>
        <w:left w:val="none" w:sz="0" w:space="0" w:color="auto"/>
        <w:bottom w:val="none" w:sz="0" w:space="0" w:color="auto"/>
        <w:right w:val="none" w:sz="0" w:space="0" w:color="auto"/>
      </w:divBdr>
    </w:div>
    <w:div w:id="1048724373">
      <w:marLeft w:val="480"/>
      <w:marRight w:val="0"/>
      <w:marTop w:val="0"/>
      <w:marBottom w:val="0"/>
      <w:divBdr>
        <w:top w:val="none" w:sz="0" w:space="0" w:color="auto"/>
        <w:left w:val="none" w:sz="0" w:space="0" w:color="auto"/>
        <w:bottom w:val="none" w:sz="0" w:space="0" w:color="auto"/>
        <w:right w:val="none" w:sz="0" w:space="0" w:color="auto"/>
      </w:divBdr>
    </w:div>
    <w:div w:id="1048920765">
      <w:marLeft w:val="480"/>
      <w:marRight w:val="0"/>
      <w:marTop w:val="0"/>
      <w:marBottom w:val="0"/>
      <w:divBdr>
        <w:top w:val="none" w:sz="0" w:space="0" w:color="auto"/>
        <w:left w:val="none" w:sz="0" w:space="0" w:color="auto"/>
        <w:bottom w:val="none" w:sz="0" w:space="0" w:color="auto"/>
        <w:right w:val="none" w:sz="0" w:space="0" w:color="auto"/>
      </w:divBdr>
    </w:div>
    <w:div w:id="1048921771">
      <w:marLeft w:val="480"/>
      <w:marRight w:val="0"/>
      <w:marTop w:val="0"/>
      <w:marBottom w:val="0"/>
      <w:divBdr>
        <w:top w:val="none" w:sz="0" w:space="0" w:color="auto"/>
        <w:left w:val="none" w:sz="0" w:space="0" w:color="auto"/>
        <w:bottom w:val="none" w:sz="0" w:space="0" w:color="auto"/>
        <w:right w:val="none" w:sz="0" w:space="0" w:color="auto"/>
      </w:divBdr>
    </w:div>
    <w:div w:id="1048990943">
      <w:marLeft w:val="480"/>
      <w:marRight w:val="0"/>
      <w:marTop w:val="0"/>
      <w:marBottom w:val="0"/>
      <w:divBdr>
        <w:top w:val="none" w:sz="0" w:space="0" w:color="auto"/>
        <w:left w:val="none" w:sz="0" w:space="0" w:color="auto"/>
        <w:bottom w:val="none" w:sz="0" w:space="0" w:color="auto"/>
        <w:right w:val="none" w:sz="0" w:space="0" w:color="auto"/>
      </w:divBdr>
    </w:div>
    <w:div w:id="1049181765">
      <w:marLeft w:val="480"/>
      <w:marRight w:val="0"/>
      <w:marTop w:val="0"/>
      <w:marBottom w:val="0"/>
      <w:divBdr>
        <w:top w:val="none" w:sz="0" w:space="0" w:color="auto"/>
        <w:left w:val="none" w:sz="0" w:space="0" w:color="auto"/>
        <w:bottom w:val="none" w:sz="0" w:space="0" w:color="auto"/>
        <w:right w:val="none" w:sz="0" w:space="0" w:color="auto"/>
      </w:divBdr>
    </w:div>
    <w:div w:id="1049307055">
      <w:marLeft w:val="480"/>
      <w:marRight w:val="0"/>
      <w:marTop w:val="0"/>
      <w:marBottom w:val="0"/>
      <w:divBdr>
        <w:top w:val="none" w:sz="0" w:space="0" w:color="auto"/>
        <w:left w:val="none" w:sz="0" w:space="0" w:color="auto"/>
        <w:bottom w:val="none" w:sz="0" w:space="0" w:color="auto"/>
        <w:right w:val="none" w:sz="0" w:space="0" w:color="auto"/>
      </w:divBdr>
    </w:div>
    <w:div w:id="1049452228">
      <w:marLeft w:val="480"/>
      <w:marRight w:val="0"/>
      <w:marTop w:val="0"/>
      <w:marBottom w:val="0"/>
      <w:divBdr>
        <w:top w:val="none" w:sz="0" w:space="0" w:color="auto"/>
        <w:left w:val="none" w:sz="0" w:space="0" w:color="auto"/>
        <w:bottom w:val="none" w:sz="0" w:space="0" w:color="auto"/>
        <w:right w:val="none" w:sz="0" w:space="0" w:color="auto"/>
      </w:divBdr>
    </w:div>
    <w:div w:id="1049497363">
      <w:marLeft w:val="480"/>
      <w:marRight w:val="0"/>
      <w:marTop w:val="0"/>
      <w:marBottom w:val="0"/>
      <w:divBdr>
        <w:top w:val="none" w:sz="0" w:space="0" w:color="auto"/>
        <w:left w:val="none" w:sz="0" w:space="0" w:color="auto"/>
        <w:bottom w:val="none" w:sz="0" w:space="0" w:color="auto"/>
        <w:right w:val="none" w:sz="0" w:space="0" w:color="auto"/>
      </w:divBdr>
    </w:div>
    <w:div w:id="1049694307">
      <w:marLeft w:val="480"/>
      <w:marRight w:val="0"/>
      <w:marTop w:val="0"/>
      <w:marBottom w:val="0"/>
      <w:divBdr>
        <w:top w:val="none" w:sz="0" w:space="0" w:color="auto"/>
        <w:left w:val="none" w:sz="0" w:space="0" w:color="auto"/>
        <w:bottom w:val="none" w:sz="0" w:space="0" w:color="auto"/>
        <w:right w:val="none" w:sz="0" w:space="0" w:color="auto"/>
      </w:divBdr>
    </w:div>
    <w:div w:id="1049720584">
      <w:marLeft w:val="480"/>
      <w:marRight w:val="0"/>
      <w:marTop w:val="0"/>
      <w:marBottom w:val="0"/>
      <w:divBdr>
        <w:top w:val="none" w:sz="0" w:space="0" w:color="auto"/>
        <w:left w:val="none" w:sz="0" w:space="0" w:color="auto"/>
        <w:bottom w:val="none" w:sz="0" w:space="0" w:color="auto"/>
        <w:right w:val="none" w:sz="0" w:space="0" w:color="auto"/>
      </w:divBdr>
    </w:div>
    <w:div w:id="1049721541">
      <w:marLeft w:val="480"/>
      <w:marRight w:val="0"/>
      <w:marTop w:val="0"/>
      <w:marBottom w:val="0"/>
      <w:divBdr>
        <w:top w:val="none" w:sz="0" w:space="0" w:color="auto"/>
        <w:left w:val="none" w:sz="0" w:space="0" w:color="auto"/>
        <w:bottom w:val="none" w:sz="0" w:space="0" w:color="auto"/>
        <w:right w:val="none" w:sz="0" w:space="0" w:color="auto"/>
      </w:divBdr>
    </w:div>
    <w:div w:id="1049919058">
      <w:marLeft w:val="480"/>
      <w:marRight w:val="0"/>
      <w:marTop w:val="0"/>
      <w:marBottom w:val="0"/>
      <w:divBdr>
        <w:top w:val="none" w:sz="0" w:space="0" w:color="auto"/>
        <w:left w:val="none" w:sz="0" w:space="0" w:color="auto"/>
        <w:bottom w:val="none" w:sz="0" w:space="0" w:color="auto"/>
        <w:right w:val="none" w:sz="0" w:space="0" w:color="auto"/>
      </w:divBdr>
    </w:div>
    <w:div w:id="1050223711">
      <w:marLeft w:val="480"/>
      <w:marRight w:val="0"/>
      <w:marTop w:val="0"/>
      <w:marBottom w:val="0"/>
      <w:divBdr>
        <w:top w:val="none" w:sz="0" w:space="0" w:color="auto"/>
        <w:left w:val="none" w:sz="0" w:space="0" w:color="auto"/>
        <w:bottom w:val="none" w:sz="0" w:space="0" w:color="auto"/>
        <w:right w:val="none" w:sz="0" w:space="0" w:color="auto"/>
      </w:divBdr>
    </w:div>
    <w:div w:id="1050574788">
      <w:marLeft w:val="480"/>
      <w:marRight w:val="0"/>
      <w:marTop w:val="0"/>
      <w:marBottom w:val="0"/>
      <w:divBdr>
        <w:top w:val="none" w:sz="0" w:space="0" w:color="auto"/>
        <w:left w:val="none" w:sz="0" w:space="0" w:color="auto"/>
        <w:bottom w:val="none" w:sz="0" w:space="0" w:color="auto"/>
        <w:right w:val="none" w:sz="0" w:space="0" w:color="auto"/>
      </w:divBdr>
    </w:div>
    <w:div w:id="1050688076">
      <w:marLeft w:val="480"/>
      <w:marRight w:val="0"/>
      <w:marTop w:val="0"/>
      <w:marBottom w:val="0"/>
      <w:divBdr>
        <w:top w:val="none" w:sz="0" w:space="0" w:color="auto"/>
        <w:left w:val="none" w:sz="0" w:space="0" w:color="auto"/>
        <w:bottom w:val="none" w:sz="0" w:space="0" w:color="auto"/>
        <w:right w:val="none" w:sz="0" w:space="0" w:color="auto"/>
      </w:divBdr>
    </w:div>
    <w:div w:id="1050807522">
      <w:marLeft w:val="480"/>
      <w:marRight w:val="0"/>
      <w:marTop w:val="0"/>
      <w:marBottom w:val="0"/>
      <w:divBdr>
        <w:top w:val="none" w:sz="0" w:space="0" w:color="auto"/>
        <w:left w:val="none" w:sz="0" w:space="0" w:color="auto"/>
        <w:bottom w:val="none" w:sz="0" w:space="0" w:color="auto"/>
        <w:right w:val="none" w:sz="0" w:space="0" w:color="auto"/>
      </w:divBdr>
    </w:div>
    <w:div w:id="1050882176">
      <w:marLeft w:val="480"/>
      <w:marRight w:val="0"/>
      <w:marTop w:val="0"/>
      <w:marBottom w:val="0"/>
      <w:divBdr>
        <w:top w:val="none" w:sz="0" w:space="0" w:color="auto"/>
        <w:left w:val="none" w:sz="0" w:space="0" w:color="auto"/>
        <w:bottom w:val="none" w:sz="0" w:space="0" w:color="auto"/>
        <w:right w:val="none" w:sz="0" w:space="0" w:color="auto"/>
      </w:divBdr>
    </w:div>
    <w:div w:id="1051002460">
      <w:bodyDiv w:val="1"/>
      <w:marLeft w:val="0"/>
      <w:marRight w:val="0"/>
      <w:marTop w:val="0"/>
      <w:marBottom w:val="0"/>
      <w:divBdr>
        <w:top w:val="none" w:sz="0" w:space="0" w:color="auto"/>
        <w:left w:val="none" w:sz="0" w:space="0" w:color="auto"/>
        <w:bottom w:val="none" w:sz="0" w:space="0" w:color="auto"/>
        <w:right w:val="none" w:sz="0" w:space="0" w:color="auto"/>
      </w:divBdr>
    </w:div>
    <w:div w:id="1051073189">
      <w:marLeft w:val="480"/>
      <w:marRight w:val="0"/>
      <w:marTop w:val="0"/>
      <w:marBottom w:val="0"/>
      <w:divBdr>
        <w:top w:val="none" w:sz="0" w:space="0" w:color="auto"/>
        <w:left w:val="none" w:sz="0" w:space="0" w:color="auto"/>
        <w:bottom w:val="none" w:sz="0" w:space="0" w:color="auto"/>
        <w:right w:val="none" w:sz="0" w:space="0" w:color="auto"/>
      </w:divBdr>
    </w:div>
    <w:div w:id="1051228645">
      <w:marLeft w:val="480"/>
      <w:marRight w:val="0"/>
      <w:marTop w:val="0"/>
      <w:marBottom w:val="0"/>
      <w:divBdr>
        <w:top w:val="none" w:sz="0" w:space="0" w:color="auto"/>
        <w:left w:val="none" w:sz="0" w:space="0" w:color="auto"/>
        <w:bottom w:val="none" w:sz="0" w:space="0" w:color="auto"/>
        <w:right w:val="none" w:sz="0" w:space="0" w:color="auto"/>
      </w:divBdr>
    </w:div>
    <w:div w:id="1051349810">
      <w:marLeft w:val="480"/>
      <w:marRight w:val="0"/>
      <w:marTop w:val="0"/>
      <w:marBottom w:val="0"/>
      <w:divBdr>
        <w:top w:val="none" w:sz="0" w:space="0" w:color="auto"/>
        <w:left w:val="none" w:sz="0" w:space="0" w:color="auto"/>
        <w:bottom w:val="none" w:sz="0" w:space="0" w:color="auto"/>
        <w:right w:val="none" w:sz="0" w:space="0" w:color="auto"/>
      </w:divBdr>
    </w:div>
    <w:div w:id="1051424467">
      <w:marLeft w:val="480"/>
      <w:marRight w:val="0"/>
      <w:marTop w:val="0"/>
      <w:marBottom w:val="0"/>
      <w:divBdr>
        <w:top w:val="none" w:sz="0" w:space="0" w:color="auto"/>
        <w:left w:val="none" w:sz="0" w:space="0" w:color="auto"/>
        <w:bottom w:val="none" w:sz="0" w:space="0" w:color="auto"/>
        <w:right w:val="none" w:sz="0" w:space="0" w:color="auto"/>
      </w:divBdr>
    </w:div>
    <w:div w:id="1051460475">
      <w:marLeft w:val="480"/>
      <w:marRight w:val="0"/>
      <w:marTop w:val="0"/>
      <w:marBottom w:val="0"/>
      <w:divBdr>
        <w:top w:val="none" w:sz="0" w:space="0" w:color="auto"/>
        <w:left w:val="none" w:sz="0" w:space="0" w:color="auto"/>
        <w:bottom w:val="none" w:sz="0" w:space="0" w:color="auto"/>
        <w:right w:val="none" w:sz="0" w:space="0" w:color="auto"/>
      </w:divBdr>
    </w:div>
    <w:div w:id="1051534855">
      <w:marLeft w:val="480"/>
      <w:marRight w:val="0"/>
      <w:marTop w:val="0"/>
      <w:marBottom w:val="0"/>
      <w:divBdr>
        <w:top w:val="none" w:sz="0" w:space="0" w:color="auto"/>
        <w:left w:val="none" w:sz="0" w:space="0" w:color="auto"/>
        <w:bottom w:val="none" w:sz="0" w:space="0" w:color="auto"/>
        <w:right w:val="none" w:sz="0" w:space="0" w:color="auto"/>
      </w:divBdr>
    </w:div>
    <w:div w:id="1051538633">
      <w:bodyDiv w:val="1"/>
      <w:marLeft w:val="0"/>
      <w:marRight w:val="0"/>
      <w:marTop w:val="0"/>
      <w:marBottom w:val="0"/>
      <w:divBdr>
        <w:top w:val="none" w:sz="0" w:space="0" w:color="auto"/>
        <w:left w:val="none" w:sz="0" w:space="0" w:color="auto"/>
        <w:bottom w:val="none" w:sz="0" w:space="0" w:color="auto"/>
        <w:right w:val="none" w:sz="0" w:space="0" w:color="auto"/>
      </w:divBdr>
    </w:div>
    <w:div w:id="1051811800">
      <w:marLeft w:val="480"/>
      <w:marRight w:val="0"/>
      <w:marTop w:val="0"/>
      <w:marBottom w:val="0"/>
      <w:divBdr>
        <w:top w:val="none" w:sz="0" w:space="0" w:color="auto"/>
        <w:left w:val="none" w:sz="0" w:space="0" w:color="auto"/>
        <w:bottom w:val="none" w:sz="0" w:space="0" w:color="auto"/>
        <w:right w:val="none" w:sz="0" w:space="0" w:color="auto"/>
      </w:divBdr>
    </w:div>
    <w:div w:id="1052075547">
      <w:marLeft w:val="480"/>
      <w:marRight w:val="0"/>
      <w:marTop w:val="0"/>
      <w:marBottom w:val="0"/>
      <w:divBdr>
        <w:top w:val="none" w:sz="0" w:space="0" w:color="auto"/>
        <w:left w:val="none" w:sz="0" w:space="0" w:color="auto"/>
        <w:bottom w:val="none" w:sz="0" w:space="0" w:color="auto"/>
        <w:right w:val="none" w:sz="0" w:space="0" w:color="auto"/>
      </w:divBdr>
    </w:div>
    <w:div w:id="1052122078">
      <w:bodyDiv w:val="1"/>
      <w:marLeft w:val="0"/>
      <w:marRight w:val="0"/>
      <w:marTop w:val="0"/>
      <w:marBottom w:val="0"/>
      <w:divBdr>
        <w:top w:val="none" w:sz="0" w:space="0" w:color="auto"/>
        <w:left w:val="none" w:sz="0" w:space="0" w:color="auto"/>
        <w:bottom w:val="none" w:sz="0" w:space="0" w:color="auto"/>
        <w:right w:val="none" w:sz="0" w:space="0" w:color="auto"/>
      </w:divBdr>
    </w:div>
    <w:div w:id="1052195254">
      <w:marLeft w:val="480"/>
      <w:marRight w:val="0"/>
      <w:marTop w:val="0"/>
      <w:marBottom w:val="0"/>
      <w:divBdr>
        <w:top w:val="none" w:sz="0" w:space="0" w:color="auto"/>
        <w:left w:val="none" w:sz="0" w:space="0" w:color="auto"/>
        <w:bottom w:val="none" w:sz="0" w:space="0" w:color="auto"/>
        <w:right w:val="none" w:sz="0" w:space="0" w:color="auto"/>
      </w:divBdr>
    </w:div>
    <w:div w:id="1052273229">
      <w:marLeft w:val="480"/>
      <w:marRight w:val="0"/>
      <w:marTop w:val="0"/>
      <w:marBottom w:val="0"/>
      <w:divBdr>
        <w:top w:val="none" w:sz="0" w:space="0" w:color="auto"/>
        <w:left w:val="none" w:sz="0" w:space="0" w:color="auto"/>
        <w:bottom w:val="none" w:sz="0" w:space="0" w:color="auto"/>
        <w:right w:val="none" w:sz="0" w:space="0" w:color="auto"/>
      </w:divBdr>
    </w:div>
    <w:div w:id="1052340295">
      <w:marLeft w:val="480"/>
      <w:marRight w:val="0"/>
      <w:marTop w:val="0"/>
      <w:marBottom w:val="0"/>
      <w:divBdr>
        <w:top w:val="none" w:sz="0" w:space="0" w:color="auto"/>
        <w:left w:val="none" w:sz="0" w:space="0" w:color="auto"/>
        <w:bottom w:val="none" w:sz="0" w:space="0" w:color="auto"/>
        <w:right w:val="none" w:sz="0" w:space="0" w:color="auto"/>
      </w:divBdr>
    </w:div>
    <w:div w:id="1052390759">
      <w:marLeft w:val="480"/>
      <w:marRight w:val="0"/>
      <w:marTop w:val="0"/>
      <w:marBottom w:val="0"/>
      <w:divBdr>
        <w:top w:val="none" w:sz="0" w:space="0" w:color="auto"/>
        <w:left w:val="none" w:sz="0" w:space="0" w:color="auto"/>
        <w:bottom w:val="none" w:sz="0" w:space="0" w:color="auto"/>
        <w:right w:val="none" w:sz="0" w:space="0" w:color="auto"/>
      </w:divBdr>
    </w:div>
    <w:div w:id="1052391787">
      <w:marLeft w:val="480"/>
      <w:marRight w:val="0"/>
      <w:marTop w:val="0"/>
      <w:marBottom w:val="0"/>
      <w:divBdr>
        <w:top w:val="none" w:sz="0" w:space="0" w:color="auto"/>
        <w:left w:val="none" w:sz="0" w:space="0" w:color="auto"/>
        <w:bottom w:val="none" w:sz="0" w:space="0" w:color="auto"/>
        <w:right w:val="none" w:sz="0" w:space="0" w:color="auto"/>
      </w:divBdr>
    </w:div>
    <w:div w:id="1052538590">
      <w:marLeft w:val="480"/>
      <w:marRight w:val="0"/>
      <w:marTop w:val="0"/>
      <w:marBottom w:val="0"/>
      <w:divBdr>
        <w:top w:val="none" w:sz="0" w:space="0" w:color="auto"/>
        <w:left w:val="none" w:sz="0" w:space="0" w:color="auto"/>
        <w:bottom w:val="none" w:sz="0" w:space="0" w:color="auto"/>
        <w:right w:val="none" w:sz="0" w:space="0" w:color="auto"/>
      </w:divBdr>
    </w:div>
    <w:div w:id="1052735450">
      <w:marLeft w:val="480"/>
      <w:marRight w:val="0"/>
      <w:marTop w:val="0"/>
      <w:marBottom w:val="0"/>
      <w:divBdr>
        <w:top w:val="none" w:sz="0" w:space="0" w:color="auto"/>
        <w:left w:val="none" w:sz="0" w:space="0" w:color="auto"/>
        <w:bottom w:val="none" w:sz="0" w:space="0" w:color="auto"/>
        <w:right w:val="none" w:sz="0" w:space="0" w:color="auto"/>
      </w:divBdr>
    </w:div>
    <w:div w:id="1052771393">
      <w:marLeft w:val="480"/>
      <w:marRight w:val="0"/>
      <w:marTop w:val="0"/>
      <w:marBottom w:val="0"/>
      <w:divBdr>
        <w:top w:val="none" w:sz="0" w:space="0" w:color="auto"/>
        <w:left w:val="none" w:sz="0" w:space="0" w:color="auto"/>
        <w:bottom w:val="none" w:sz="0" w:space="0" w:color="auto"/>
        <w:right w:val="none" w:sz="0" w:space="0" w:color="auto"/>
      </w:divBdr>
    </w:div>
    <w:div w:id="1052921305">
      <w:marLeft w:val="480"/>
      <w:marRight w:val="0"/>
      <w:marTop w:val="0"/>
      <w:marBottom w:val="0"/>
      <w:divBdr>
        <w:top w:val="none" w:sz="0" w:space="0" w:color="auto"/>
        <w:left w:val="none" w:sz="0" w:space="0" w:color="auto"/>
        <w:bottom w:val="none" w:sz="0" w:space="0" w:color="auto"/>
        <w:right w:val="none" w:sz="0" w:space="0" w:color="auto"/>
      </w:divBdr>
    </w:div>
    <w:div w:id="1053114648">
      <w:marLeft w:val="480"/>
      <w:marRight w:val="0"/>
      <w:marTop w:val="0"/>
      <w:marBottom w:val="0"/>
      <w:divBdr>
        <w:top w:val="none" w:sz="0" w:space="0" w:color="auto"/>
        <w:left w:val="none" w:sz="0" w:space="0" w:color="auto"/>
        <w:bottom w:val="none" w:sz="0" w:space="0" w:color="auto"/>
        <w:right w:val="none" w:sz="0" w:space="0" w:color="auto"/>
      </w:divBdr>
    </w:div>
    <w:div w:id="1053195013">
      <w:bodyDiv w:val="1"/>
      <w:marLeft w:val="0"/>
      <w:marRight w:val="0"/>
      <w:marTop w:val="0"/>
      <w:marBottom w:val="0"/>
      <w:divBdr>
        <w:top w:val="none" w:sz="0" w:space="0" w:color="auto"/>
        <w:left w:val="none" w:sz="0" w:space="0" w:color="auto"/>
        <w:bottom w:val="none" w:sz="0" w:space="0" w:color="auto"/>
        <w:right w:val="none" w:sz="0" w:space="0" w:color="auto"/>
      </w:divBdr>
      <w:divsChild>
        <w:div w:id="54402004">
          <w:marLeft w:val="480"/>
          <w:marRight w:val="0"/>
          <w:marTop w:val="0"/>
          <w:marBottom w:val="0"/>
          <w:divBdr>
            <w:top w:val="none" w:sz="0" w:space="0" w:color="auto"/>
            <w:left w:val="none" w:sz="0" w:space="0" w:color="auto"/>
            <w:bottom w:val="none" w:sz="0" w:space="0" w:color="auto"/>
            <w:right w:val="none" w:sz="0" w:space="0" w:color="auto"/>
          </w:divBdr>
        </w:div>
        <w:div w:id="144513026">
          <w:marLeft w:val="480"/>
          <w:marRight w:val="0"/>
          <w:marTop w:val="0"/>
          <w:marBottom w:val="0"/>
          <w:divBdr>
            <w:top w:val="none" w:sz="0" w:space="0" w:color="auto"/>
            <w:left w:val="none" w:sz="0" w:space="0" w:color="auto"/>
            <w:bottom w:val="none" w:sz="0" w:space="0" w:color="auto"/>
            <w:right w:val="none" w:sz="0" w:space="0" w:color="auto"/>
          </w:divBdr>
        </w:div>
        <w:div w:id="195773749">
          <w:marLeft w:val="480"/>
          <w:marRight w:val="0"/>
          <w:marTop w:val="0"/>
          <w:marBottom w:val="0"/>
          <w:divBdr>
            <w:top w:val="none" w:sz="0" w:space="0" w:color="auto"/>
            <w:left w:val="none" w:sz="0" w:space="0" w:color="auto"/>
            <w:bottom w:val="none" w:sz="0" w:space="0" w:color="auto"/>
            <w:right w:val="none" w:sz="0" w:space="0" w:color="auto"/>
          </w:divBdr>
        </w:div>
        <w:div w:id="228002512">
          <w:marLeft w:val="480"/>
          <w:marRight w:val="0"/>
          <w:marTop w:val="0"/>
          <w:marBottom w:val="0"/>
          <w:divBdr>
            <w:top w:val="none" w:sz="0" w:space="0" w:color="auto"/>
            <w:left w:val="none" w:sz="0" w:space="0" w:color="auto"/>
            <w:bottom w:val="none" w:sz="0" w:space="0" w:color="auto"/>
            <w:right w:val="none" w:sz="0" w:space="0" w:color="auto"/>
          </w:divBdr>
        </w:div>
        <w:div w:id="249824538">
          <w:marLeft w:val="480"/>
          <w:marRight w:val="0"/>
          <w:marTop w:val="0"/>
          <w:marBottom w:val="0"/>
          <w:divBdr>
            <w:top w:val="none" w:sz="0" w:space="0" w:color="auto"/>
            <w:left w:val="none" w:sz="0" w:space="0" w:color="auto"/>
            <w:bottom w:val="none" w:sz="0" w:space="0" w:color="auto"/>
            <w:right w:val="none" w:sz="0" w:space="0" w:color="auto"/>
          </w:divBdr>
        </w:div>
        <w:div w:id="285427495">
          <w:marLeft w:val="480"/>
          <w:marRight w:val="0"/>
          <w:marTop w:val="0"/>
          <w:marBottom w:val="0"/>
          <w:divBdr>
            <w:top w:val="none" w:sz="0" w:space="0" w:color="auto"/>
            <w:left w:val="none" w:sz="0" w:space="0" w:color="auto"/>
            <w:bottom w:val="none" w:sz="0" w:space="0" w:color="auto"/>
            <w:right w:val="none" w:sz="0" w:space="0" w:color="auto"/>
          </w:divBdr>
        </w:div>
        <w:div w:id="380055059">
          <w:marLeft w:val="480"/>
          <w:marRight w:val="0"/>
          <w:marTop w:val="0"/>
          <w:marBottom w:val="0"/>
          <w:divBdr>
            <w:top w:val="none" w:sz="0" w:space="0" w:color="auto"/>
            <w:left w:val="none" w:sz="0" w:space="0" w:color="auto"/>
            <w:bottom w:val="none" w:sz="0" w:space="0" w:color="auto"/>
            <w:right w:val="none" w:sz="0" w:space="0" w:color="auto"/>
          </w:divBdr>
        </w:div>
        <w:div w:id="388460707">
          <w:marLeft w:val="480"/>
          <w:marRight w:val="0"/>
          <w:marTop w:val="0"/>
          <w:marBottom w:val="0"/>
          <w:divBdr>
            <w:top w:val="none" w:sz="0" w:space="0" w:color="auto"/>
            <w:left w:val="none" w:sz="0" w:space="0" w:color="auto"/>
            <w:bottom w:val="none" w:sz="0" w:space="0" w:color="auto"/>
            <w:right w:val="none" w:sz="0" w:space="0" w:color="auto"/>
          </w:divBdr>
        </w:div>
        <w:div w:id="418141497">
          <w:marLeft w:val="480"/>
          <w:marRight w:val="0"/>
          <w:marTop w:val="0"/>
          <w:marBottom w:val="0"/>
          <w:divBdr>
            <w:top w:val="none" w:sz="0" w:space="0" w:color="auto"/>
            <w:left w:val="none" w:sz="0" w:space="0" w:color="auto"/>
            <w:bottom w:val="none" w:sz="0" w:space="0" w:color="auto"/>
            <w:right w:val="none" w:sz="0" w:space="0" w:color="auto"/>
          </w:divBdr>
        </w:div>
        <w:div w:id="421297455">
          <w:marLeft w:val="480"/>
          <w:marRight w:val="0"/>
          <w:marTop w:val="0"/>
          <w:marBottom w:val="0"/>
          <w:divBdr>
            <w:top w:val="none" w:sz="0" w:space="0" w:color="auto"/>
            <w:left w:val="none" w:sz="0" w:space="0" w:color="auto"/>
            <w:bottom w:val="none" w:sz="0" w:space="0" w:color="auto"/>
            <w:right w:val="none" w:sz="0" w:space="0" w:color="auto"/>
          </w:divBdr>
        </w:div>
        <w:div w:id="428964811">
          <w:marLeft w:val="480"/>
          <w:marRight w:val="0"/>
          <w:marTop w:val="0"/>
          <w:marBottom w:val="0"/>
          <w:divBdr>
            <w:top w:val="none" w:sz="0" w:space="0" w:color="auto"/>
            <w:left w:val="none" w:sz="0" w:space="0" w:color="auto"/>
            <w:bottom w:val="none" w:sz="0" w:space="0" w:color="auto"/>
            <w:right w:val="none" w:sz="0" w:space="0" w:color="auto"/>
          </w:divBdr>
        </w:div>
        <w:div w:id="446050037">
          <w:marLeft w:val="480"/>
          <w:marRight w:val="0"/>
          <w:marTop w:val="0"/>
          <w:marBottom w:val="0"/>
          <w:divBdr>
            <w:top w:val="none" w:sz="0" w:space="0" w:color="auto"/>
            <w:left w:val="none" w:sz="0" w:space="0" w:color="auto"/>
            <w:bottom w:val="none" w:sz="0" w:space="0" w:color="auto"/>
            <w:right w:val="none" w:sz="0" w:space="0" w:color="auto"/>
          </w:divBdr>
        </w:div>
        <w:div w:id="478576207">
          <w:marLeft w:val="480"/>
          <w:marRight w:val="0"/>
          <w:marTop w:val="0"/>
          <w:marBottom w:val="0"/>
          <w:divBdr>
            <w:top w:val="none" w:sz="0" w:space="0" w:color="auto"/>
            <w:left w:val="none" w:sz="0" w:space="0" w:color="auto"/>
            <w:bottom w:val="none" w:sz="0" w:space="0" w:color="auto"/>
            <w:right w:val="none" w:sz="0" w:space="0" w:color="auto"/>
          </w:divBdr>
        </w:div>
        <w:div w:id="490871886">
          <w:marLeft w:val="480"/>
          <w:marRight w:val="0"/>
          <w:marTop w:val="0"/>
          <w:marBottom w:val="0"/>
          <w:divBdr>
            <w:top w:val="none" w:sz="0" w:space="0" w:color="auto"/>
            <w:left w:val="none" w:sz="0" w:space="0" w:color="auto"/>
            <w:bottom w:val="none" w:sz="0" w:space="0" w:color="auto"/>
            <w:right w:val="none" w:sz="0" w:space="0" w:color="auto"/>
          </w:divBdr>
        </w:div>
        <w:div w:id="555631128">
          <w:marLeft w:val="480"/>
          <w:marRight w:val="0"/>
          <w:marTop w:val="0"/>
          <w:marBottom w:val="0"/>
          <w:divBdr>
            <w:top w:val="none" w:sz="0" w:space="0" w:color="auto"/>
            <w:left w:val="none" w:sz="0" w:space="0" w:color="auto"/>
            <w:bottom w:val="none" w:sz="0" w:space="0" w:color="auto"/>
            <w:right w:val="none" w:sz="0" w:space="0" w:color="auto"/>
          </w:divBdr>
        </w:div>
        <w:div w:id="595476623">
          <w:marLeft w:val="480"/>
          <w:marRight w:val="0"/>
          <w:marTop w:val="0"/>
          <w:marBottom w:val="0"/>
          <w:divBdr>
            <w:top w:val="none" w:sz="0" w:space="0" w:color="auto"/>
            <w:left w:val="none" w:sz="0" w:space="0" w:color="auto"/>
            <w:bottom w:val="none" w:sz="0" w:space="0" w:color="auto"/>
            <w:right w:val="none" w:sz="0" w:space="0" w:color="auto"/>
          </w:divBdr>
        </w:div>
        <w:div w:id="759722136">
          <w:marLeft w:val="480"/>
          <w:marRight w:val="0"/>
          <w:marTop w:val="0"/>
          <w:marBottom w:val="0"/>
          <w:divBdr>
            <w:top w:val="none" w:sz="0" w:space="0" w:color="auto"/>
            <w:left w:val="none" w:sz="0" w:space="0" w:color="auto"/>
            <w:bottom w:val="none" w:sz="0" w:space="0" w:color="auto"/>
            <w:right w:val="none" w:sz="0" w:space="0" w:color="auto"/>
          </w:divBdr>
        </w:div>
        <w:div w:id="789662529">
          <w:marLeft w:val="480"/>
          <w:marRight w:val="0"/>
          <w:marTop w:val="0"/>
          <w:marBottom w:val="0"/>
          <w:divBdr>
            <w:top w:val="none" w:sz="0" w:space="0" w:color="auto"/>
            <w:left w:val="none" w:sz="0" w:space="0" w:color="auto"/>
            <w:bottom w:val="none" w:sz="0" w:space="0" w:color="auto"/>
            <w:right w:val="none" w:sz="0" w:space="0" w:color="auto"/>
          </w:divBdr>
        </w:div>
        <w:div w:id="818495737">
          <w:marLeft w:val="480"/>
          <w:marRight w:val="0"/>
          <w:marTop w:val="0"/>
          <w:marBottom w:val="0"/>
          <w:divBdr>
            <w:top w:val="none" w:sz="0" w:space="0" w:color="auto"/>
            <w:left w:val="none" w:sz="0" w:space="0" w:color="auto"/>
            <w:bottom w:val="none" w:sz="0" w:space="0" w:color="auto"/>
            <w:right w:val="none" w:sz="0" w:space="0" w:color="auto"/>
          </w:divBdr>
        </w:div>
        <w:div w:id="842746248">
          <w:marLeft w:val="480"/>
          <w:marRight w:val="0"/>
          <w:marTop w:val="0"/>
          <w:marBottom w:val="0"/>
          <w:divBdr>
            <w:top w:val="none" w:sz="0" w:space="0" w:color="auto"/>
            <w:left w:val="none" w:sz="0" w:space="0" w:color="auto"/>
            <w:bottom w:val="none" w:sz="0" w:space="0" w:color="auto"/>
            <w:right w:val="none" w:sz="0" w:space="0" w:color="auto"/>
          </w:divBdr>
        </w:div>
        <w:div w:id="848757696">
          <w:marLeft w:val="480"/>
          <w:marRight w:val="0"/>
          <w:marTop w:val="0"/>
          <w:marBottom w:val="0"/>
          <w:divBdr>
            <w:top w:val="none" w:sz="0" w:space="0" w:color="auto"/>
            <w:left w:val="none" w:sz="0" w:space="0" w:color="auto"/>
            <w:bottom w:val="none" w:sz="0" w:space="0" w:color="auto"/>
            <w:right w:val="none" w:sz="0" w:space="0" w:color="auto"/>
          </w:divBdr>
        </w:div>
        <w:div w:id="872497739">
          <w:marLeft w:val="480"/>
          <w:marRight w:val="0"/>
          <w:marTop w:val="0"/>
          <w:marBottom w:val="0"/>
          <w:divBdr>
            <w:top w:val="none" w:sz="0" w:space="0" w:color="auto"/>
            <w:left w:val="none" w:sz="0" w:space="0" w:color="auto"/>
            <w:bottom w:val="none" w:sz="0" w:space="0" w:color="auto"/>
            <w:right w:val="none" w:sz="0" w:space="0" w:color="auto"/>
          </w:divBdr>
        </w:div>
        <w:div w:id="938367590">
          <w:marLeft w:val="480"/>
          <w:marRight w:val="0"/>
          <w:marTop w:val="0"/>
          <w:marBottom w:val="0"/>
          <w:divBdr>
            <w:top w:val="none" w:sz="0" w:space="0" w:color="auto"/>
            <w:left w:val="none" w:sz="0" w:space="0" w:color="auto"/>
            <w:bottom w:val="none" w:sz="0" w:space="0" w:color="auto"/>
            <w:right w:val="none" w:sz="0" w:space="0" w:color="auto"/>
          </w:divBdr>
        </w:div>
        <w:div w:id="942105250">
          <w:marLeft w:val="480"/>
          <w:marRight w:val="0"/>
          <w:marTop w:val="0"/>
          <w:marBottom w:val="0"/>
          <w:divBdr>
            <w:top w:val="none" w:sz="0" w:space="0" w:color="auto"/>
            <w:left w:val="none" w:sz="0" w:space="0" w:color="auto"/>
            <w:bottom w:val="none" w:sz="0" w:space="0" w:color="auto"/>
            <w:right w:val="none" w:sz="0" w:space="0" w:color="auto"/>
          </w:divBdr>
        </w:div>
        <w:div w:id="1067411591">
          <w:marLeft w:val="480"/>
          <w:marRight w:val="0"/>
          <w:marTop w:val="0"/>
          <w:marBottom w:val="0"/>
          <w:divBdr>
            <w:top w:val="none" w:sz="0" w:space="0" w:color="auto"/>
            <w:left w:val="none" w:sz="0" w:space="0" w:color="auto"/>
            <w:bottom w:val="none" w:sz="0" w:space="0" w:color="auto"/>
            <w:right w:val="none" w:sz="0" w:space="0" w:color="auto"/>
          </w:divBdr>
        </w:div>
        <w:div w:id="1080248217">
          <w:marLeft w:val="480"/>
          <w:marRight w:val="0"/>
          <w:marTop w:val="0"/>
          <w:marBottom w:val="0"/>
          <w:divBdr>
            <w:top w:val="none" w:sz="0" w:space="0" w:color="auto"/>
            <w:left w:val="none" w:sz="0" w:space="0" w:color="auto"/>
            <w:bottom w:val="none" w:sz="0" w:space="0" w:color="auto"/>
            <w:right w:val="none" w:sz="0" w:space="0" w:color="auto"/>
          </w:divBdr>
        </w:div>
        <w:div w:id="1117406464">
          <w:marLeft w:val="480"/>
          <w:marRight w:val="0"/>
          <w:marTop w:val="0"/>
          <w:marBottom w:val="0"/>
          <w:divBdr>
            <w:top w:val="none" w:sz="0" w:space="0" w:color="auto"/>
            <w:left w:val="none" w:sz="0" w:space="0" w:color="auto"/>
            <w:bottom w:val="none" w:sz="0" w:space="0" w:color="auto"/>
            <w:right w:val="none" w:sz="0" w:space="0" w:color="auto"/>
          </w:divBdr>
        </w:div>
        <w:div w:id="1139497622">
          <w:marLeft w:val="480"/>
          <w:marRight w:val="0"/>
          <w:marTop w:val="0"/>
          <w:marBottom w:val="0"/>
          <w:divBdr>
            <w:top w:val="none" w:sz="0" w:space="0" w:color="auto"/>
            <w:left w:val="none" w:sz="0" w:space="0" w:color="auto"/>
            <w:bottom w:val="none" w:sz="0" w:space="0" w:color="auto"/>
            <w:right w:val="none" w:sz="0" w:space="0" w:color="auto"/>
          </w:divBdr>
        </w:div>
        <w:div w:id="1250845961">
          <w:marLeft w:val="480"/>
          <w:marRight w:val="0"/>
          <w:marTop w:val="0"/>
          <w:marBottom w:val="0"/>
          <w:divBdr>
            <w:top w:val="none" w:sz="0" w:space="0" w:color="auto"/>
            <w:left w:val="none" w:sz="0" w:space="0" w:color="auto"/>
            <w:bottom w:val="none" w:sz="0" w:space="0" w:color="auto"/>
            <w:right w:val="none" w:sz="0" w:space="0" w:color="auto"/>
          </w:divBdr>
        </w:div>
        <w:div w:id="1310672575">
          <w:marLeft w:val="480"/>
          <w:marRight w:val="0"/>
          <w:marTop w:val="0"/>
          <w:marBottom w:val="0"/>
          <w:divBdr>
            <w:top w:val="none" w:sz="0" w:space="0" w:color="auto"/>
            <w:left w:val="none" w:sz="0" w:space="0" w:color="auto"/>
            <w:bottom w:val="none" w:sz="0" w:space="0" w:color="auto"/>
            <w:right w:val="none" w:sz="0" w:space="0" w:color="auto"/>
          </w:divBdr>
        </w:div>
        <w:div w:id="1327397485">
          <w:marLeft w:val="480"/>
          <w:marRight w:val="0"/>
          <w:marTop w:val="0"/>
          <w:marBottom w:val="0"/>
          <w:divBdr>
            <w:top w:val="none" w:sz="0" w:space="0" w:color="auto"/>
            <w:left w:val="none" w:sz="0" w:space="0" w:color="auto"/>
            <w:bottom w:val="none" w:sz="0" w:space="0" w:color="auto"/>
            <w:right w:val="none" w:sz="0" w:space="0" w:color="auto"/>
          </w:divBdr>
        </w:div>
        <w:div w:id="1365330106">
          <w:marLeft w:val="480"/>
          <w:marRight w:val="0"/>
          <w:marTop w:val="0"/>
          <w:marBottom w:val="0"/>
          <w:divBdr>
            <w:top w:val="none" w:sz="0" w:space="0" w:color="auto"/>
            <w:left w:val="none" w:sz="0" w:space="0" w:color="auto"/>
            <w:bottom w:val="none" w:sz="0" w:space="0" w:color="auto"/>
            <w:right w:val="none" w:sz="0" w:space="0" w:color="auto"/>
          </w:divBdr>
        </w:div>
        <w:div w:id="1419015982">
          <w:marLeft w:val="480"/>
          <w:marRight w:val="0"/>
          <w:marTop w:val="0"/>
          <w:marBottom w:val="0"/>
          <w:divBdr>
            <w:top w:val="none" w:sz="0" w:space="0" w:color="auto"/>
            <w:left w:val="none" w:sz="0" w:space="0" w:color="auto"/>
            <w:bottom w:val="none" w:sz="0" w:space="0" w:color="auto"/>
            <w:right w:val="none" w:sz="0" w:space="0" w:color="auto"/>
          </w:divBdr>
        </w:div>
        <w:div w:id="1430589278">
          <w:marLeft w:val="480"/>
          <w:marRight w:val="0"/>
          <w:marTop w:val="0"/>
          <w:marBottom w:val="0"/>
          <w:divBdr>
            <w:top w:val="none" w:sz="0" w:space="0" w:color="auto"/>
            <w:left w:val="none" w:sz="0" w:space="0" w:color="auto"/>
            <w:bottom w:val="none" w:sz="0" w:space="0" w:color="auto"/>
            <w:right w:val="none" w:sz="0" w:space="0" w:color="auto"/>
          </w:divBdr>
        </w:div>
        <w:div w:id="1459493229">
          <w:marLeft w:val="480"/>
          <w:marRight w:val="0"/>
          <w:marTop w:val="0"/>
          <w:marBottom w:val="0"/>
          <w:divBdr>
            <w:top w:val="none" w:sz="0" w:space="0" w:color="auto"/>
            <w:left w:val="none" w:sz="0" w:space="0" w:color="auto"/>
            <w:bottom w:val="none" w:sz="0" w:space="0" w:color="auto"/>
            <w:right w:val="none" w:sz="0" w:space="0" w:color="auto"/>
          </w:divBdr>
        </w:div>
        <w:div w:id="1590120970">
          <w:marLeft w:val="480"/>
          <w:marRight w:val="0"/>
          <w:marTop w:val="0"/>
          <w:marBottom w:val="0"/>
          <w:divBdr>
            <w:top w:val="none" w:sz="0" w:space="0" w:color="auto"/>
            <w:left w:val="none" w:sz="0" w:space="0" w:color="auto"/>
            <w:bottom w:val="none" w:sz="0" w:space="0" w:color="auto"/>
            <w:right w:val="none" w:sz="0" w:space="0" w:color="auto"/>
          </w:divBdr>
        </w:div>
        <w:div w:id="1674336798">
          <w:marLeft w:val="480"/>
          <w:marRight w:val="0"/>
          <w:marTop w:val="0"/>
          <w:marBottom w:val="0"/>
          <w:divBdr>
            <w:top w:val="none" w:sz="0" w:space="0" w:color="auto"/>
            <w:left w:val="none" w:sz="0" w:space="0" w:color="auto"/>
            <w:bottom w:val="none" w:sz="0" w:space="0" w:color="auto"/>
            <w:right w:val="none" w:sz="0" w:space="0" w:color="auto"/>
          </w:divBdr>
        </w:div>
        <w:div w:id="1765956538">
          <w:marLeft w:val="480"/>
          <w:marRight w:val="0"/>
          <w:marTop w:val="0"/>
          <w:marBottom w:val="0"/>
          <w:divBdr>
            <w:top w:val="none" w:sz="0" w:space="0" w:color="auto"/>
            <w:left w:val="none" w:sz="0" w:space="0" w:color="auto"/>
            <w:bottom w:val="none" w:sz="0" w:space="0" w:color="auto"/>
            <w:right w:val="none" w:sz="0" w:space="0" w:color="auto"/>
          </w:divBdr>
        </w:div>
      </w:divsChild>
    </w:div>
    <w:div w:id="1053239458">
      <w:marLeft w:val="480"/>
      <w:marRight w:val="0"/>
      <w:marTop w:val="0"/>
      <w:marBottom w:val="0"/>
      <w:divBdr>
        <w:top w:val="none" w:sz="0" w:space="0" w:color="auto"/>
        <w:left w:val="none" w:sz="0" w:space="0" w:color="auto"/>
        <w:bottom w:val="none" w:sz="0" w:space="0" w:color="auto"/>
        <w:right w:val="none" w:sz="0" w:space="0" w:color="auto"/>
      </w:divBdr>
    </w:div>
    <w:div w:id="1053308788">
      <w:marLeft w:val="480"/>
      <w:marRight w:val="0"/>
      <w:marTop w:val="0"/>
      <w:marBottom w:val="0"/>
      <w:divBdr>
        <w:top w:val="none" w:sz="0" w:space="0" w:color="auto"/>
        <w:left w:val="none" w:sz="0" w:space="0" w:color="auto"/>
        <w:bottom w:val="none" w:sz="0" w:space="0" w:color="auto"/>
        <w:right w:val="none" w:sz="0" w:space="0" w:color="auto"/>
      </w:divBdr>
    </w:div>
    <w:div w:id="1053315336">
      <w:marLeft w:val="480"/>
      <w:marRight w:val="0"/>
      <w:marTop w:val="0"/>
      <w:marBottom w:val="0"/>
      <w:divBdr>
        <w:top w:val="none" w:sz="0" w:space="0" w:color="auto"/>
        <w:left w:val="none" w:sz="0" w:space="0" w:color="auto"/>
        <w:bottom w:val="none" w:sz="0" w:space="0" w:color="auto"/>
        <w:right w:val="none" w:sz="0" w:space="0" w:color="auto"/>
      </w:divBdr>
    </w:div>
    <w:div w:id="1053499811">
      <w:marLeft w:val="480"/>
      <w:marRight w:val="0"/>
      <w:marTop w:val="0"/>
      <w:marBottom w:val="0"/>
      <w:divBdr>
        <w:top w:val="none" w:sz="0" w:space="0" w:color="auto"/>
        <w:left w:val="none" w:sz="0" w:space="0" w:color="auto"/>
        <w:bottom w:val="none" w:sz="0" w:space="0" w:color="auto"/>
        <w:right w:val="none" w:sz="0" w:space="0" w:color="auto"/>
      </w:divBdr>
    </w:div>
    <w:div w:id="1053580007">
      <w:marLeft w:val="480"/>
      <w:marRight w:val="0"/>
      <w:marTop w:val="0"/>
      <w:marBottom w:val="0"/>
      <w:divBdr>
        <w:top w:val="none" w:sz="0" w:space="0" w:color="auto"/>
        <w:left w:val="none" w:sz="0" w:space="0" w:color="auto"/>
        <w:bottom w:val="none" w:sz="0" w:space="0" w:color="auto"/>
        <w:right w:val="none" w:sz="0" w:space="0" w:color="auto"/>
      </w:divBdr>
    </w:div>
    <w:div w:id="1053582479">
      <w:marLeft w:val="480"/>
      <w:marRight w:val="0"/>
      <w:marTop w:val="0"/>
      <w:marBottom w:val="0"/>
      <w:divBdr>
        <w:top w:val="none" w:sz="0" w:space="0" w:color="auto"/>
        <w:left w:val="none" w:sz="0" w:space="0" w:color="auto"/>
        <w:bottom w:val="none" w:sz="0" w:space="0" w:color="auto"/>
        <w:right w:val="none" w:sz="0" w:space="0" w:color="auto"/>
      </w:divBdr>
    </w:div>
    <w:div w:id="1053623854">
      <w:marLeft w:val="480"/>
      <w:marRight w:val="0"/>
      <w:marTop w:val="0"/>
      <w:marBottom w:val="0"/>
      <w:divBdr>
        <w:top w:val="none" w:sz="0" w:space="0" w:color="auto"/>
        <w:left w:val="none" w:sz="0" w:space="0" w:color="auto"/>
        <w:bottom w:val="none" w:sz="0" w:space="0" w:color="auto"/>
        <w:right w:val="none" w:sz="0" w:space="0" w:color="auto"/>
      </w:divBdr>
    </w:div>
    <w:div w:id="1053693619">
      <w:marLeft w:val="480"/>
      <w:marRight w:val="0"/>
      <w:marTop w:val="0"/>
      <w:marBottom w:val="0"/>
      <w:divBdr>
        <w:top w:val="none" w:sz="0" w:space="0" w:color="auto"/>
        <w:left w:val="none" w:sz="0" w:space="0" w:color="auto"/>
        <w:bottom w:val="none" w:sz="0" w:space="0" w:color="auto"/>
        <w:right w:val="none" w:sz="0" w:space="0" w:color="auto"/>
      </w:divBdr>
    </w:div>
    <w:div w:id="1053695146">
      <w:marLeft w:val="480"/>
      <w:marRight w:val="0"/>
      <w:marTop w:val="0"/>
      <w:marBottom w:val="0"/>
      <w:divBdr>
        <w:top w:val="none" w:sz="0" w:space="0" w:color="auto"/>
        <w:left w:val="none" w:sz="0" w:space="0" w:color="auto"/>
        <w:bottom w:val="none" w:sz="0" w:space="0" w:color="auto"/>
        <w:right w:val="none" w:sz="0" w:space="0" w:color="auto"/>
      </w:divBdr>
    </w:div>
    <w:div w:id="1053697066">
      <w:marLeft w:val="480"/>
      <w:marRight w:val="0"/>
      <w:marTop w:val="0"/>
      <w:marBottom w:val="0"/>
      <w:divBdr>
        <w:top w:val="none" w:sz="0" w:space="0" w:color="auto"/>
        <w:left w:val="none" w:sz="0" w:space="0" w:color="auto"/>
        <w:bottom w:val="none" w:sz="0" w:space="0" w:color="auto"/>
        <w:right w:val="none" w:sz="0" w:space="0" w:color="auto"/>
      </w:divBdr>
    </w:div>
    <w:div w:id="1053845684">
      <w:marLeft w:val="480"/>
      <w:marRight w:val="0"/>
      <w:marTop w:val="0"/>
      <w:marBottom w:val="0"/>
      <w:divBdr>
        <w:top w:val="none" w:sz="0" w:space="0" w:color="auto"/>
        <w:left w:val="none" w:sz="0" w:space="0" w:color="auto"/>
        <w:bottom w:val="none" w:sz="0" w:space="0" w:color="auto"/>
        <w:right w:val="none" w:sz="0" w:space="0" w:color="auto"/>
      </w:divBdr>
    </w:div>
    <w:div w:id="1054038421">
      <w:marLeft w:val="480"/>
      <w:marRight w:val="0"/>
      <w:marTop w:val="0"/>
      <w:marBottom w:val="0"/>
      <w:divBdr>
        <w:top w:val="none" w:sz="0" w:space="0" w:color="auto"/>
        <w:left w:val="none" w:sz="0" w:space="0" w:color="auto"/>
        <w:bottom w:val="none" w:sz="0" w:space="0" w:color="auto"/>
        <w:right w:val="none" w:sz="0" w:space="0" w:color="auto"/>
      </w:divBdr>
    </w:div>
    <w:div w:id="1054349615">
      <w:marLeft w:val="480"/>
      <w:marRight w:val="0"/>
      <w:marTop w:val="0"/>
      <w:marBottom w:val="0"/>
      <w:divBdr>
        <w:top w:val="none" w:sz="0" w:space="0" w:color="auto"/>
        <w:left w:val="none" w:sz="0" w:space="0" w:color="auto"/>
        <w:bottom w:val="none" w:sz="0" w:space="0" w:color="auto"/>
        <w:right w:val="none" w:sz="0" w:space="0" w:color="auto"/>
      </w:divBdr>
    </w:div>
    <w:div w:id="1054354857">
      <w:marLeft w:val="480"/>
      <w:marRight w:val="0"/>
      <w:marTop w:val="0"/>
      <w:marBottom w:val="0"/>
      <w:divBdr>
        <w:top w:val="none" w:sz="0" w:space="0" w:color="auto"/>
        <w:left w:val="none" w:sz="0" w:space="0" w:color="auto"/>
        <w:bottom w:val="none" w:sz="0" w:space="0" w:color="auto"/>
        <w:right w:val="none" w:sz="0" w:space="0" w:color="auto"/>
      </w:divBdr>
    </w:div>
    <w:div w:id="1054500263">
      <w:marLeft w:val="480"/>
      <w:marRight w:val="0"/>
      <w:marTop w:val="0"/>
      <w:marBottom w:val="0"/>
      <w:divBdr>
        <w:top w:val="none" w:sz="0" w:space="0" w:color="auto"/>
        <w:left w:val="none" w:sz="0" w:space="0" w:color="auto"/>
        <w:bottom w:val="none" w:sz="0" w:space="0" w:color="auto"/>
        <w:right w:val="none" w:sz="0" w:space="0" w:color="auto"/>
      </w:divBdr>
    </w:div>
    <w:div w:id="1054694181">
      <w:marLeft w:val="480"/>
      <w:marRight w:val="0"/>
      <w:marTop w:val="0"/>
      <w:marBottom w:val="0"/>
      <w:divBdr>
        <w:top w:val="none" w:sz="0" w:space="0" w:color="auto"/>
        <w:left w:val="none" w:sz="0" w:space="0" w:color="auto"/>
        <w:bottom w:val="none" w:sz="0" w:space="0" w:color="auto"/>
        <w:right w:val="none" w:sz="0" w:space="0" w:color="auto"/>
      </w:divBdr>
    </w:div>
    <w:div w:id="1054738174">
      <w:marLeft w:val="480"/>
      <w:marRight w:val="0"/>
      <w:marTop w:val="0"/>
      <w:marBottom w:val="0"/>
      <w:divBdr>
        <w:top w:val="none" w:sz="0" w:space="0" w:color="auto"/>
        <w:left w:val="none" w:sz="0" w:space="0" w:color="auto"/>
        <w:bottom w:val="none" w:sz="0" w:space="0" w:color="auto"/>
        <w:right w:val="none" w:sz="0" w:space="0" w:color="auto"/>
      </w:divBdr>
    </w:div>
    <w:div w:id="1054811848">
      <w:bodyDiv w:val="1"/>
      <w:marLeft w:val="0"/>
      <w:marRight w:val="0"/>
      <w:marTop w:val="0"/>
      <w:marBottom w:val="0"/>
      <w:divBdr>
        <w:top w:val="none" w:sz="0" w:space="0" w:color="auto"/>
        <w:left w:val="none" w:sz="0" w:space="0" w:color="auto"/>
        <w:bottom w:val="none" w:sz="0" w:space="0" w:color="auto"/>
        <w:right w:val="none" w:sz="0" w:space="0" w:color="auto"/>
      </w:divBdr>
    </w:div>
    <w:div w:id="1054811954">
      <w:bodyDiv w:val="1"/>
      <w:marLeft w:val="0"/>
      <w:marRight w:val="0"/>
      <w:marTop w:val="0"/>
      <w:marBottom w:val="0"/>
      <w:divBdr>
        <w:top w:val="none" w:sz="0" w:space="0" w:color="auto"/>
        <w:left w:val="none" w:sz="0" w:space="0" w:color="auto"/>
        <w:bottom w:val="none" w:sz="0" w:space="0" w:color="auto"/>
        <w:right w:val="none" w:sz="0" w:space="0" w:color="auto"/>
      </w:divBdr>
    </w:div>
    <w:div w:id="1054813467">
      <w:marLeft w:val="480"/>
      <w:marRight w:val="0"/>
      <w:marTop w:val="0"/>
      <w:marBottom w:val="0"/>
      <w:divBdr>
        <w:top w:val="none" w:sz="0" w:space="0" w:color="auto"/>
        <w:left w:val="none" w:sz="0" w:space="0" w:color="auto"/>
        <w:bottom w:val="none" w:sz="0" w:space="0" w:color="auto"/>
        <w:right w:val="none" w:sz="0" w:space="0" w:color="auto"/>
      </w:divBdr>
    </w:div>
    <w:div w:id="1055007562">
      <w:marLeft w:val="480"/>
      <w:marRight w:val="0"/>
      <w:marTop w:val="0"/>
      <w:marBottom w:val="0"/>
      <w:divBdr>
        <w:top w:val="none" w:sz="0" w:space="0" w:color="auto"/>
        <w:left w:val="none" w:sz="0" w:space="0" w:color="auto"/>
        <w:bottom w:val="none" w:sz="0" w:space="0" w:color="auto"/>
        <w:right w:val="none" w:sz="0" w:space="0" w:color="auto"/>
      </w:divBdr>
    </w:div>
    <w:div w:id="1055280948">
      <w:marLeft w:val="480"/>
      <w:marRight w:val="0"/>
      <w:marTop w:val="0"/>
      <w:marBottom w:val="0"/>
      <w:divBdr>
        <w:top w:val="none" w:sz="0" w:space="0" w:color="auto"/>
        <w:left w:val="none" w:sz="0" w:space="0" w:color="auto"/>
        <w:bottom w:val="none" w:sz="0" w:space="0" w:color="auto"/>
        <w:right w:val="none" w:sz="0" w:space="0" w:color="auto"/>
      </w:divBdr>
    </w:div>
    <w:div w:id="1055350311">
      <w:marLeft w:val="480"/>
      <w:marRight w:val="0"/>
      <w:marTop w:val="0"/>
      <w:marBottom w:val="0"/>
      <w:divBdr>
        <w:top w:val="none" w:sz="0" w:space="0" w:color="auto"/>
        <w:left w:val="none" w:sz="0" w:space="0" w:color="auto"/>
        <w:bottom w:val="none" w:sz="0" w:space="0" w:color="auto"/>
        <w:right w:val="none" w:sz="0" w:space="0" w:color="auto"/>
      </w:divBdr>
    </w:div>
    <w:div w:id="1055469059">
      <w:marLeft w:val="480"/>
      <w:marRight w:val="0"/>
      <w:marTop w:val="0"/>
      <w:marBottom w:val="0"/>
      <w:divBdr>
        <w:top w:val="none" w:sz="0" w:space="0" w:color="auto"/>
        <w:left w:val="none" w:sz="0" w:space="0" w:color="auto"/>
        <w:bottom w:val="none" w:sz="0" w:space="0" w:color="auto"/>
        <w:right w:val="none" w:sz="0" w:space="0" w:color="auto"/>
      </w:divBdr>
    </w:div>
    <w:div w:id="1055591097">
      <w:marLeft w:val="480"/>
      <w:marRight w:val="0"/>
      <w:marTop w:val="0"/>
      <w:marBottom w:val="0"/>
      <w:divBdr>
        <w:top w:val="none" w:sz="0" w:space="0" w:color="auto"/>
        <w:left w:val="none" w:sz="0" w:space="0" w:color="auto"/>
        <w:bottom w:val="none" w:sz="0" w:space="0" w:color="auto"/>
        <w:right w:val="none" w:sz="0" w:space="0" w:color="auto"/>
      </w:divBdr>
    </w:div>
    <w:div w:id="1055734849">
      <w:marLeft w:val="480"/>
      <w:marRight w:val="0"/>
      <w:marTop w:val="0"/>
      <w:marBottom w:val="0"/>
      <w:divBdr>
        <w:top w:val="none" w:sz="0" w:space="0" w:color="auto"/>
        <w:left w:val="none" w:sz="0" w:space="0" w:color="auto"/>
        <w:bottom w:val="none" w:sz="0" w:space="0" w:color="auto"/>
        <w:right w:val="none" w:sz="0" w:space="0" w:color="auto"/>
      </w:divBdr>
    </w:div>
    <w:div w:id="1055740767">
      <w:marLeft w:val="480"/>
      <w:marRight w:val="0"/>
      <w:marTop w:val="0"/>
      <w:marBottom w:val="0"/>
      <w:divBdr>
        <w:top w:val="none" w:sz="0" w:space="0" w:color="auto"/>
        <w:left w:val="none" w:sz="0" w:space="0" w:color="auto"/>
        <w:bottom w:val="none" w:sz="0" w:space="0" w:color="auto"/>
        <w:right w:val="none" w:sz="0" w:space="0" w:color="auto"/>
      </w:divBdr>
    </w:div>
    <w:div w:id="1055860730">
      <w:bodyDiv w:val="1"/>
      <w:marLeft w:val="0"/>
      <w:marRight w:val="0"/>
      <w:marTop w:val="0"/>
      <w:marBottom w:val="0"/>
      <w:divBdr>
        <w:top w:val="none" w:sz="0" w:space="0" w:color="auto"/>
        <w:left w:val="none" w:sz="0" w:space="0" w:color="auto"/>
        <w:bottom w:val="none" w:sz="0" w:space="0" w:color="auto"/>
        <w:right w:val="none" w:sz="0" w:space="0" w:color="auto"/>
      </w:divBdr>
    </w:div>
    <w:div w:id="1055861481">
      <w:marLeft w:val="480"/>
      <w:marRight w:val="0"/>
      <w:marTop w:val="0"/>
      <w:marBottom w:val="0"/>
      <w:divBdr>
        <w:top w:val="none" w:sz="0" w:space="0" w:color="auto"/>
        <w:left w:val="none" w:sz="0" w:space="0" w:color="auto"/>
        <w:bottom w:val="none" w:sz="0" w:space="0" w:color="auto"/>
        <w:right w:val="none" w:sz="0" w:space="0" w:color="auto"/>
      </w:divBdr>
    </w:div>
    <w:div w:id="1056199741">
      <w:marLeft w:val="480"/>
      <w:marRight w:val="0"/>
      <w:marTop w:val="0"/>
      <w:marBottom w:val="0"/>
      <w:divBdr>
        <w:top w:val="none" w:sz="0" w:space="0" w:color="auto"/>
        <w:left w:val="none" w:sz="0" w:space="0" w:color="auto"/>
        <w:bottom w:val="none" w:sz="0" w:space="0" w:color="auto"/>
        <w:right w:val="none" w:sz="0" w:space="0" w:color="auto"/>
      </w:divBdr>
    </w:div>
    <w:div w:id="1056201341">
      <w:marLeft w:val="480"/>
      <w:marRight w:val="0"/>
      <w:marTop w:val="0"/>
      <w:marBottom w:val="0"/>
      <w:divBdr>
        <w:top w:val="none" w:sz="0" w:space="0" w:color="auto"/>
        <w:left w:val="none" w:sz="0" w:space="0" w:color="auto"/>
        <w:bottom w:val="none" w:sz="0" w:space="0" w:color="auto"/>
        <w:right w:val="none" w:sz="0" w:space="0" w:color="auto"/>
      </w:divBdr>
    </w:div>
    <w:div w:id="1056316707">
      <w:marLeft w:val="480"/>
      <w:marRight w:val="0"/>
      <w:marTop w:val="0"/>
      <w:marBottom w:val="0"/>
      <w:divBdr>
        <w:top w:val="none" w:sz="0" w:space="0" w:color="auto"/>
        <w:left w:val="none" w:sz="0" w:space="0" w:color="auto"/>
        <w:bottom w:val="none" w:sz="0" w:space="0" w:color="auto"/>
        <w:right w:val="none" w:sz="0" w:space="0" w:color="auto"/>
      </w:divBdr>
    </w:div>
    <w:div w:id="1056322116">
      <w:marLeft w:val="480"/>
      <w:marRight w:val="0"/>
      <w:marTop w:val="0"/>
      <w:marBottom w:val="0"/>
      <w:divBdr>
        <w:top w:val="none" w:sz="0" w:space="0" w:color="auto"/>
        <w:left w:val="none" w:sz="0" w:space="0" w:color="auto"/>
        <w:bottom w:val="none" w:sz="0" w:space="0" w:color="auto"/>
        <w:right w:val="none" w:sz="0" w:space="0" w:color="auto"/>
      </w:divBdr>
    </w:div>
    <w:div w:id="1056394522">
      <w:marLeft w:val="480"/>
      <w:marRight w:val="0"/>
      <w:marTop w:val="0"/>
      <w:marBottom w:val="0"/>
      <w:divBdr>
        <w:top w:val="none" w:sz="0" w:space="0" w:color="auto"/>
        <w:left w:val="none" w:sz="0" w:space="0" w:color="auto"/>
        <w:bottom w:val="none" w:sz="0" w:space="0" w:color="auto"/>
        <w:right w:val="none" w:sz="0" w:space="0" w:color="auto"/>
      </w:divBdr>
    </w:div>
    <w:div w:id="1056394816">
      <w:marLeft w:val="480"/>
      <w:marRight w:val="0"/>
      <w:marTop w:val="0"/>
      <w:marBottom w:val="0"/>
      <w:divBdr>
        <w:top w:val="none" w:sz="0" w:space="0" w:color="auto"/>
        <w:left w:val="none" w:sz="0" w:space="0" w:color="auto"/>
        <w:bottom w:val="none" w:sz="0" w:space="0" w:color="auto"/>
        <w:right w:val="none" w:sz="0" w:space="0" w:color="auto"/>
      </w:divBdr>
    </w:div>
    <w:div w:id="1056585610">
      <w:marLeft w:val="480"/>
      <w:marRight w:val="0"/>
      <w:marTop w:val="0"/>
      <w:marBottom w:val="0"/>
      <w:divBdr>
        <w:top w:val="none" w:sz="0" w:space="0" w:color="auto"/>
        <w:left w:val="none" w:sz="0" w:space="0" w:color="auto"/>
        <w:bottom w:val="none" w:sz="0" w:space="0" w:color="auto"/>
        <w:right w:val="none" w:sz="0" w:space="0" w:color="auto"/>
      </w:divBdr>
    </w:div>
    <w:div w:id="1056665552">
      <w:marLeft w:val="480"/>
      <w:marRight w:val="0"/>
      <w:marTop w:val="0"/>
      <w:marBottom w:val="0"/>
      <w:divBdr>
        <w:top w:val="none" w:sz="0" w:space="0" w:color="auto"/>
        <w:left w:val="none" w:sz="0" w:space="0" w:color="auto"/>
        <w:bottom w:val="none" w:sz="0" w:space="0" w:color="auto"/>
        <w:right w:val="none" w:sz="0" w:space="0" w:color="auto"/>
      </w:divBdr>
    </w:div>
    <w:div w:id="1056709143">
      <w:marLeft w:val="480"/>
      <w:marRight w:val="0"/>
      <w:marTop w:val="0"/>
      <w:marBottom w:val="0"/>
      <w:divBdr>
        <w:top w:val="none" w:sz="0" w:space="0" w:color="auto"/>
        <w:left w:val="none" w:sz="0" w:space="0" w:color="auto"/>
        <w:bottom w:val="none" w:sz="0" w:space="0" w:color="auto"/>
        <w:right w:val="none" w:sz="0" w:space="0" w:color="auto"/>
      </w:divBdr>
    </w:div>
    <w:div w:id="1056902313">
      <w:marLeft w:val="480"/>
      <w:marRight w:val="0"/>
      <w:marTop w:val="0"/>
      <w:marBottom w:val="0"/>
      <w:divBdr>
        <w:top w:val="none" w:sz="0" w:space="0" w:color="auto"/>
        <w:left w:val="none" w:sz="0" w:space="0" w:color="auto"/>
        <w:bottom w:val="none" w:sz="0" w:space="0" w:color="auto"/>
        <w:right w:val="none" w:sz="0" w:space="0" w:color="auto"/>
      </w:divBdr>
    </w:div>
    <w:div w:id="1057049456">
      <w:marLeft w:val="480"/>
      <w:marRight w:val="0"/>
      <w:marTop w:val="0"/>
      <w:marBottom w:val="0"/>
      <w:divBdr>
        <w:top w:val="none" w:sz="0" w:space="0" w:color="auto"/>
        <w:left w:val="none" w:sz="0" w:space="0" w:color="auto"/>
        <w:bottom w:val="none" w:sz="0" w:space="0" w:color="auto"/>
        <w:right w:val="none" w:sz="0" w:space="0" w:color="auto"/>
      </w:divBdr>
    </w:div>
    <w:div w:id="1057247219">
      <w:marLeft w:val="480"/>
      <w:marRight w:val="0"/>
      <w:marTop w:val="0"/>
      <w:marBottom w:val="0"/>
      <w:divBdr>
        <w:top w:val="none" w:sz="0" w:space="0" w:color="auto"/>
        <w:left w:val="none" w:sz="0" w:space="0" w:color="auto"/>
        <w:bottom w:val="none" w:sz="0" w:space="0" w:color="auto"/>
        <w:right w:val="none" w:sz="0" w:space="0" w:color="auto"/>
      </w:divBdr>
    </w:div>
    <w:div w:id="1057319441">
      <w:marLeft w:val="480"/>
      <w:marRight w:val="0"/>
      <w:marTop w:val="0"/>
      <w:marBottom w:val="0"/>
      <w:divBdr>
        <w:top w:val="none" w:sz="0" w:space="0" w:color="auto"/>
        <w:left w:val="none" w:sz="0" w:space="0" w:color="auto"/>
        <w:bottom w:val="none" w:sz="0" w:space="0" w:color="auto"/>
        <w:right w:val="none" w:sz="0" w:space="0" w:color="auto"/>
      </w:divBdr>
    </w:div>
    <w:div w:id="1057321471">
      <w:marLeft w:val="480"/>
      <w:marRight w:val="0"/>
      <w:marTop w:val="0"/>
      <w:marBottom w:val="0"/>
      <w:divBdr>
        <w:top w:val="none" w:sz="0" w:space="0" w:color="auto"/>
        <w:left w:val="none" w:sz="0" w:space="0" w:color="auto"/>
        <w:bottom w:val="none" w:sz="0" w:space="0" w:color="auto"/>
        <w:right w:val="none" w:sz="0" w:space="0" w:color="auto"/>
      </w:divBdr>
    </w:div>
    <w:div w:id="1057363459">
      <w:marLeft w:val="480"/>
      <w:marRight w:val="0"/>
      <w:marTop w:val="0"/>
      <w:marBottom w:val="0"/>
      <w:divBdr>
        <w:top w:val="none" w:sz="0" w:space="0" w:color="auto"/>
        <w:left w:val="none" w:sz="0" w:space="0" w:color="auto"/>
        <w:bottom w:val="none" w:sz="0" w:space="0" w:color="auto"/>
        <w:right w:val="none" w:sz="0" w:space="0" w:color="auto"/>
      </w:divBdr>
    </w:div>
    <w:div w:id="1057390140">
      <w:bodyDiv w:val="1"/>
      <w:marLeft w:val="0"/>
      <w:marRight w:val="0"/>
      <w:marTop w:val="0"/>
      <w:marBottom w:val="0"/>
      <w:divBdr>
        <w:top w:val="none" w:sz="0" w:space="0" w:color="auto"/>
        <w:left w:val="none" w:sz="0" w:space="0" w:color="auto"/>
        <w:bottom w:val="none" w:sz="0" w:space="0" w:color="auto"/>
        <w:right w:val="none" w:sz="0" w:space="0" w:color="auto"/>
      </w:divBdr>
    </w:div>
    <w:div w:id="1057438274">
      <w:marLeft w:val="480"/>
      <w:marRight w:val="0"/>
      <w:marTop w:val="0"/>
      <w:marBottom w:val="0"/>
      <w:divBdr>
        <w:top w:val="none" w:sz="0" w:space="0" w:color="auto"/>
        <w:left w:val="none" w:sz="0" w:space="0" w:color="auto"/>
        <w:bottom w:val="none" w:sz="0" w:space="0" w:color="auto"/>
        <w:right w:val="none" w:sz="0" w:space="0" w:color="auto"/>
      </w:divBdr>
    </w:div>
    <w:div w:id="1057557336">
      <w:marLeft w:val="480"/>
      <w:marRight w:val="0"/>
      <w:marTop w:val="0"/>
      <w:marBottom w:val="0"/>
      <w:divBdr>
        <w:top w:val="none" w:sz="0" w:space="0" w:color="auto"/>
        <w:left w:val="none" w:sz="0" w:space="0" w:color="auto"/>
        <w:bottom w:val="none" w:sz="0" w:space="0" w:color="auto"/>
        <w:right w:val="none" w:sz="0" w:space="0" w:color="auto"/>
      </w:divBdr>
    </w:div>
    <w:div w:id="1057558239">
      <w:marLeft w:val="480"/>
      <w:marRight w:val="0"/>
      <w:marTop w:val="0"/>
      <w:marBottom w:val="0"/>
      <w:divBdr>
        <w:top w:val="none" w:sz="0" w:space="0" w:color="auto"/>
        <w:left w:val="none" w:sz="0" w:space="0" w:color="auto"/>
        <w:bottom w:val="none" w:sz="0" w:space="0" w:color="auto"/>
        <w:right w:val="none" w:sz="0" w:space="0" w:color="auto"/>
      </w:divBdr>
    </w:div>
    <w:div w:id="1057782720">
      <w:marLeft w:val="480"/>
      <w:marRight w:val="0"/>
      <w:marTop w:val="0"/>
      <w:marBottom w:val="0"/>
      <w:divBdr>
        <w:top w:val="none" w:sz="0" w:space="0" w:color="auto"/>
        <w:left w:val="none" w:sz="0" w:space="0" w:color="auto"/>
        <w:bottom w:val="none" w:sz="0" w:space="0" w:color="auto"/>
        <w:right w:val="none" w:sz="0" w:space="0" w:color="auto"/>
      </w:divBdr>
    </w:div>
    <w:div w:id="1057900341">
      <w:marLeft w:val="480"/>
      <w:marRight w:val="0"/>
      <w:marTop w:val="0"/>
      <w:marBottom w:val="0"/>
      <w:divBdr>
        <w:top w:val="none" w:sz="0" w:space="0" w:color="auto"/>
        <w:left w:val="none" w:sz="0" w:space="0" w:color="auto"/>
        <w:bottom w:val="none" w:sz="0" w:space="0" w:color="auto"/>
        <w:right w:val="none" w:sz="0" w:space="0" w:color="auto"/>
      </w:divBdr>
    </w:div>
    <w:div w:id="1058017902">
      <w:marLeft w:val="480"/>
      <w:marRight w:val="0"/>
      <w:marTop w:val="0"/>
      <w:marBottom w:val="0"/>
      <w:divBdr>
        <w:top w:val="none" w:sz="0" w:space="0" w:color="auto"/>
        <w:left w:val="none" w:sz="0" w:space="0" w:color="auto"/>
        <w:bottom w:val="none" w:sz="0" w:space="0" w:color="auto"/>
        <w:right w:val="none" w:sz="0" w:space="0" w:color="auto"/>
      </w:divBdr>
    </w:div>
    <w:div w:id="1058163959">
      <w:marLeft w:val="480"/>
      <w:marRight w:val="0"/>
      <w:marTop w:val="0"/>
      <w:marBottom w:val="0"/>
      <w:divBdr>
        <w:top w:val="none" w:sz="0" w:space="0" w:color="auto"/>
        <w:left w:val="none" w:sz="0" w:space="0" w:color="auto"/>
        <w:bottom w:val="none" w:sz="0" w:space="0" w:color="auto"/>
        <w:right w:val="none" w:sz="0" w:space="0" w:color="auto"/>
      </w:divBdr>
    </w:div>
    <w:div w:id="1058240166">
      <w:marLeft w:val="480"/>
      <w:marRight w:val="0"/>
      <w:marTop w:val="0"/>
      <w:marBottom w:val="0"/>
      <w:divBdr>
        <w:top w:val="none" w:sz="0" w:space="0" w:color="auto"/>
        <w:left w:val="none" w:sz="0" w:space="0" w:color="auto"/>
        <w:bottom w:val="none" w:sz="0" w:space="0" w:color="auto"/>
        <w:right w:val="none" w:sz="0" w:space="0" w:color="auto"/>
      </w:divBdr>
    </w:div>
    <w:div w:id="1058430562">
      <w:marLeft w:val="480"/>
      <w:marRight w:val="0"/>
      <w:marTop w:val="0"/>
      <w:marBottom w:val="0"/>
      <w:divBdr>
        <w:top w:val="none" w:sz="0" w:space="0" w:color="auto"/>
        <w:left w:val="none" w:sz="0" w:space="0" w:color="auto"/>
        <w:bottom w:val="none" w:sz="0" w:space="0" w:color="auto"/>
        <w:right w:val="none" w:sz="0" w:space="0" w:color="auto"/>
      </w:divBdr>
    </w:div>
    <w:div w:id="1058431014">
      <w:marLeft w:val="480"/>
      <w:marRight w:val="0"/>
      <w:marTop w:val="0"/>
      <w:marBottom w:val="0"/>
      <w:divBdr>
        <w:top w:val="none" w:sz="0" w:space="0" w:color="auto"/>
        <w:left w:val="none" w:sz="0" w:space="0" w:color="auto"/>
        <w:bottom w:val="none" w:sz="0" w:space="0" w:color="auto"/>
        <w:right w:val="none" w:sz="0" w:space="0" w:color="auto"/>
      </w:divBdr>
    </w:div>
    <w:div w:id="1058431740">
      <w:bodyDiv w:val="1"/>
      <w:marLeft w:val="0"/>
      <w:marRight w:val="0"/>
      <w:marTop w:val="0"/>
      <w:marBottom w:val="0"/>
      <w:divBdr>
        <w:top w:val="none" w:sz="0" w:space="0" w:color="auto"/>
        <w:left w:val="none" w:sz="0" w:space="0" w:color="auto"/>
        <w:bottom w:val="none" w:sz="0" w:space="0" w:color="auto"/>
        <w:right w:val="none" w:sz="0" w:space="0" w:color="auto"/>
      </w:divBdr>
    </w:div>
    <w:div w:id="1058551315">
      <w:marLeft w:val="480"/>
      <w:marRight w:val="0"/>
      <w:marTop w:val="0"/>
      <w:marBottom w:val="0"/>
      <w:divBdr>
        <w:top w:val="none" w:sz="0" w:space="0" w:color="auto"/>
        <w:left w:val="none" w:sz="0" w:space="0" w:color="auto"/>
        <w:bottom w:val="none" w:sz="0" w:space="0" w:color="auto"/>
        <w:right w:val="none" w:sz="0" w:space="0" w:color="auto"/>
      </w:divBdr>
    </w:div>
    <w:div w:id="1058627125">
      <w:bodyDiv w:val="1"/>
      <w:marLeft w:val="0"/>
      <w:marRight w:val="0"/>
      <w:marTop w:val="0"/>
      <w:marBottom w:val="0"/>
      <w:divBdr>
        <w:top w:val="none" w:sz="0" w:space="0" w:color="auto"/>
        <w:left w:val="none" w:sz="0" w:space="0" w:color="auto"/>
        <w:bottom w:val="none" w:sz="0" w:space="0" w:color="auto"/>
        <w:right w:val="none" w:sz="0" w:space="0" w:color="auto"/>
      </w:divBdr>
    </w:div>
    <w:div w:id="1058669489">
      <w:marLeft w:val="480"/>
      <w:marRight w:val="0"/>
      <w:marTop w:val="0"/>
      <w:marBottom w:val="0"/>
      <w:divBdr>
        <w:top w:val="none" w:sz="0" w:space="0" w:color="auto"/>
        <w:left w:val="none" w:sz="0" w:space="0" w:color="auto"/>
        <w:bottom w:val="none" w:sz="0" w:space="0" w:color="auto"/>
        <w:right w:val="none" w:sz="0" w:space="0" w:color="auto"/>
      </w:divBdr>
    </w:div>
    <w:div w:id="1058671422">
      <w:marLeft w:val="480"/>
      <w:marRight w:val="0"/>
      <w:marTop w:val="0"/>
      <w:marBottom w:val="0"/>
      <w:divBdr>
        <w:top w:val="none" w:sz="0" w:space="0" w:color="auto"/>
        <w:left w:val="none" w:sz="0" w:space="0" w:color="auto"/>
        <w:bottom w:val="none" w:sz="0" w:space="0" w:color="auto"/>
        <w:right w:val="none" w:sz="0" w:space="0" w:color="auto"/>
      </w:divBdr>
    </w:div>
    <w:div w:id="1058673305">
      <w:marLeft w:val="480"/>
      <w:marRight w:val="0"/>
      <w:marTop w:val="0"/>
      <w:marBottom w:val="0"/>
      <w:divBdr>
        <w:top w:val="none" w:sz="0" w:space="0" w:color="auto"/>
        <w:left w:val="none" w:sz="0" w:space="0" w:color="auto"/>
        <w:bottom w:val="none" w:sz="0" w:space="0" w:color="auto"/>
        <w:right w:val="none" w:sz="0" w:space="0" w:color="auto"/>
      </w:divBdr>
    </w:div>
    <w:div w:id="1058935759">
      <w:marLeft w:val="480"/>
      <w:marRight w:val="0"/>
      <w:marTop w:val="0"/>
      <w:marBottom w:val="0"/>
      <w:divBdr>
        <w:top w:val="none" w:sz="0" w:space="0" w:color="auto"/>
        <w:left w:val="none" w:sz="0" w:space="0" w:color="auto"/>
        <w:bottom w:val="none" w:sz="0" w:space="0" w:color="auto"/>
        <w:right w:val="none" w:sz="0" w:space="0" w:color="auto"/>
      </w:divBdr>
    </w:div>
    <w:div w:id="1058938757">
      <w:marLeft w:val="480"/>
      <w:marRight w:val="0"/>
      <w:marTop w:val="0"/>
      <w:marBottom w:val="0"/>
      <w:divBdr>
        <w:top w:val="none" w:sz="0" w:space="0" w:color="auto"/>
        <w:left w:val="none" w:sz="0" w:space="0" w:color="auto"/>
        <w:bottom w:val="none" w:sz="0" w:space="0" w:color="auto"/>
        <w:right w:val="none" w:sz="0" w:space="0" w:color="auto"/>
      </w:divBdr>
    </w:div>
    <w:div w:id="1059089695">
      <w:marLeft w:val="480"/>
      <w:marRight w:val="0"/>
      <w:marTop w:val="0"/>
      <w:marBottom w:val="0"/>
      <w:divBdr>
        <w:top w:val="none" w:sz="0" w:space="0" w:color="auto"/>
        <w:left w:val="none" w:sz="0" w:space="0" w:color="auto"/>
        <w:bottom w:val="none" w:sz="0" w:space="0" w:color="auto"/>
        <w:right w:val="none" w:sz="0" w:space="0" w:color="auto"/>
      </w:divBdr>
    </w:div>
    <w:div w:id="1059284488">
      <w:marLeft w:val="480"/>
      <w:marRight w:val="0"/>
      <w:marTop w:val="0"/>
      <w:marBottom w:val="0"/>
      <w:divBdr>
        <w:top w:val="none" w:sz="0" w:space="0" w:color="auto"/>
        <w:left w:val="none" w:sz="0" w:space="0" w:color="auto"/>
        <w:bottom w:val="none" w:sz="0" w:space="0" w:color="auto"/>
        <w:right w:val="none" w:sz="0" w:space="0" w:color="auto"/>
      </w:divBdr>
    </w:div>
    <w:div w:id="1059355331">
      <w:marLeft w:val="480"/>
      <w:marRight w:val="0"/>
      <w:marTop w:val="0"/>
      <w:marBottom w:val="0"/>
      <w:divBdr>
        <w:top w:val="none" w:sz="0" w:space="0" w:color="auto"/>
        <w:left w:val="none" w:sz="0" w:space="0" w:color="auto"/>
        <w:bottom w:val="none" w:sz="0" w:space="0" w:color="auto"/>
        <w:right w:val="none" w:sz="0" w:space="0" w:color="auto"/>
      </w:divBdr>
    </w:div>
    <w:div w:id="1059400899">
      <w:bodyDiv w:val="1"/>
      <w:marLeft w:val="0"/>
      <w:marRight w:val="0"/>
      <w:marTop w:val="0"/>
      <w:marBottom w:val="0"/>
      <w:divBdr>
        <w:top w:val="none" w:sz="0" w:space="0" w:color="auto"/>
        <w:left w:val="none" w:sz="0" w:space="0" w:color="auto"/>
        <w:bottom w:val="none" w:sz="0" w:space="0" w:color="auto"/>
        <w:right w:val="none" w:sz="0" w:space="0" w:color="auto"/>
      </w:divBdr>
      <w:divsChild>
        <w:div w:id="31541872">
          <w:marLeft w:val="480"/>
          <w:marRight w:val="0"/>
          <w:marTop w:val="0"/>
          <w:marBottom w:val="0"/>
          <w:divBdr>
            <w:top w:val="none" w:sz="0" w:space="0" w:color="auto"/>
            <w:left w:val="none" w:sz="0" w:space="0" w:color="auto"/>
            <w:bottom w:val="none" w:sz="0" w:space="0" w:color="auto"/>
            <w:right w:val="none" w:sz="0" w:space="0" w:color="auto"/>
          </w:divBdr>
        </w:div>
        <w:div w:id="221330950">
          <w:marLeft w:val="480"/>
          <w:marRight w:val="0"/>
          <w:marTop w:val="0"/>
          <w:marBottom w:val="0"/>
          <w:divBdr>
            <w:top w:val="none" w:sz="0" w:space="0" w:color="auto"/>
            <w:left w:val="none" w:sz="0" w:space="0" w:color="auto"/>
            <w:bottom w:val="none" w:sz="0" w:space="0" w:color="auto"/>
            <w:right w:val="none" w:sz="0" w:space="0" w:color="auto"/>
          </w:divBdr>
        </w:div>
        <w:div w:id="252394239">
          <w:marLeft w:val="480"/>
          <w:marRight w:val="0"/>
          <w:marTop w:val="0"/>
          <w:marBottom w:val="0"/>
          <w:divBdr>
            <w:top w:val="none" w:sz="0" w:space="0" w:color="auto"/>
            <w:left w:val="none" w:sz="0" w:space="0" w:color="auto"/>
            <w:bottom w:val="none" w:sz="0" w:space="0" w:color="auto"/>
            <w:right w:val="none" w:sz="0" w:space="0" w:color="auto"/>
          </w:divBdr>
        </w:div>
        <w:div w:id="369917387">
          <w:marLeft w:val="480"/>
          <w:marRight w:val="0"/>
          <w:marTop w:val="0"/>
          <w:marBottom w:val="0"/>
          <w:divBdr>
            <w:top w:val="none" w:sz="0" w:space="0" w:color="auto"/>
            <w:left w:val="none" w:sz="0" w:space="0" w:color="auto"/>
            <w:bottom w:val="none" w:sz="0" w:space="0" w:color="auto"/>
            <w:right w:val="none" w:sz="0" w:space="0" w:color="auto"/>
          </w:divBdr>
        </w:div>
        <w:div w:id="697198505">
          <w:marLeft w:val="480"/>
          <w:marRight w:val="0"/>
          <w:marTop w:val="0"/>
          <w:marBottom w:val="0"/>
          <w:divBdr>
            <w:top w:val="none" w:sz="0" w:space="0" w:color="auto"/>
            <w:left w:val="none" w:sz="0" w:space="0" w:color="auto"/>
            <w:bottom w:val="none" w:sz="0" w:space="0" w:color="auto"/>
            <w:right w:val="none" w:sz="0" w:space="0" w:color="auto"/>
          </w:divBdr>
        </w:div>
        <w:div w:id="880288811">
          <w:marLeft w:val="480"/>
          <w:marRight w:val="0"/>
          <w:marTop w:val="0"/>
          <w:marBottom w:val="0"/>
          <w:divBdr>
            <w:top w:val="none" w:sz="0" w:space="0" w:color="auto"/>
            <w:left w:val="none" w:sz="0" w:space="0" w:color="auto"/>
            <w:bottom w:val="none" w:sz="0" w:space="0" w:color="auto"/>
            <w:right w:val="none" w:sz="0" w:space="0" w:color="auto"/>
          </w:divBdr>
        </w:div>
        <w:div w:id="943994457">
          <w:marLeft w:val="480"/>
          <w:marRight w:val="0"/>
          <w:marTop w:val="0"/>
          <w:marBottom w:val="0"/>
          <w:divBdr>
            <w:top w:val="none" w:sz="0" w:space="0" w:color="auto"/>
            <w:left w:val="none" w:sz="0" w:space="0" w:color="auto"/>
            <w:bottom w:val="none" w:sz="0" w:space="0" w:color="auto"/>
            <w:right w:val="none" w:sz="0" w:space="0" w:color="auto"/>
          </w:divBdr>
        </w:div>
        <w:div w:id="1000960170">
          <w:marLeft w:val="480"/>
          <w:marRight w:val="0"/>
          <w:marTop w:val="0"/>
          <w:marBottom w:val="0"/>
          <w:divBdr>
            <w:top w:val="none" w:sz="0" w:space="0" w:color="auto"/>
            <w:left w:val="none" w:sz="0" w:space="0" w:color="auto"/>
            <w:bottom w:val="none" w:sz="0" w:space="0" w:color="auto"/>
            <w:right w:val="none" w:sz="0" w:space="0" w:color="auto"/>
          </w:divBdr>
        </w:div>
        <w:div w:id="1146891857">
          <w:marLeft w:val="480"/>
          <w:marRight w:val="0"/>
          <w:marTop w:val="0"/>
          <w:marBottom w:val="0"/>
          <w:divBdr>
            <w:top w:val="none" w:sz="0" w:space="0" w:color="auto"/>
            <w:left w:val="none" w:sz="0" w:space="0" w:color="auto"/>
            <w:bottom w:val="none" w:sz="0" w:space="0" w:color="auto"/>
            <w:right w:val="none" w:sz="0" w:space="0" w:color="auto"/>
          </w:divBdr>
        </w:div>
        <w:div w:id="1254120727">
          <w:marLeft w:val="480"/>
          <w:marRight w:val="0"/>
          <w:marTop w:val="0"/>
          <w:marBottom w:val="0"/>
          <w:divBdr>
            <w:top w:val="none" w:sz="0" w:space="0" w:color="auto"/>
            <w:left w:val="none" w:sz="0" w:space="0" w:color="auto"/>
            <w:bottom w:val="none" w:sz="0" w:space="0" w:color="auto"/>
            <w:right w:val="none" w:sz="0" w:space="0" w:color="auto"/>
          </w:divBdr>
        </w:div>
        <w:div w:id="1300457478">
          <w:marLeft w:val="480"/>
          <w:marRight w:val="0"/>
          <w:marTop w:val="0"/>
          <w:marBottom w:val="0"/>
          <w:divBdr>
            <w:top w:val="none" w:sz="0" w:space="0" w:color="auto"/>
            <w:left w:val="none" w:sz="0" w:space="0" w:color="auto"/>
            <w:bottom w:val="none" w:sz="0" w:space="0" w:color="auto"/>
            <w:right w:val="none" w:sz="0" w:space="0" w:color="auto"/>
          </w:divBdr>
        </w:div>
        <w:div w:id="1388338084">
          <w:marLeft w:val="480"/>
          <w:marRight w:val="0"/>
          <w:marTop w:val="0"/>
          <w:marBottom w:val="0"/>
          <w:divBdr>
            <w:top w:val="none" w:sz="0" w:space="0" w:color="auto"/>
            <w:left w:val="none" w:sz="0" w:space="0" w:color="auto"/>
            <w:bottom w:val="none" w:sz="0" w:space="0" w:color="auto"/>
            <w:right w:val="none" w:sz="0" w:space="0" w:color="auto"/>
          </w:divBdr>
        </w:div>
        <w:div w:id="1437290311">
          <w:marLeft w:val="480"/>
          <w:marRight w:val="0"/>
          <w:marTop w:val="0"/>
          <w:marBottom w:val="0"/>
          <w:divBdr>
            <w:top w:val="none" w:sz="0" w:space="0" w:color="auto"/>
            <w:left w:val="none" w:sz="0" w:space="0" w:color="auto"/>
            <w:bottom w:val="none" w:sz="0" w:space="0" w:color="auto"/>
            <w:right w:val="none" w:sz="0" w:space="0" w:color="auto"/>
          </w:divBdr>
        </w:div>
        <w:div w:id="1638103894">
          <w:marLeft w:val="480"/>
          <w:marRight w:val="0"/>
          <w:marTop w:val="0"/>
          <w:marBottom w:val="0"/>
          <w:divBdr>
            <w:top w:val="none" w:sz="0" w:space="0" w:color="auto"/>
            <w:left w:val="none" w:sz="0" w:space="0" w:color="auto"/>
            <w:bottom w:val="none" w:sz="0" w:space="0" w:color="auto"/>
            <w:right w:val="none" w:sz="0" w:space="0" w:color="auto"/>
          </w:divBdr>
        </w:div>
        <w:div w:id="1727988648">
          <w:marLeft w:val="480"/>
          <w:marRight w:val="0"/>
          <w:marTop w:val="0"/>
          <w:marBottom w:val="0"/>
          <w:divBdr>
            <w:top w:val="none" w:sz="0" w:space="0" w:color="auto"/>
            <w:left w:val="none" w:sz="0" w:space="0" w:color="auto"/>
            <w:bottom w:val="none" w:sz="0" w:space="0" w:color="auto"/>
            <w:right w:val="none" w:sz="0" w:space="0" w:color="auto"/>
          </w:divBdr>
        </w:div>
        <w:div w:id="1739012195">
          <w:marLeft w:val="480"/>
          <w:marRight w:val="0"/>
          <w:marTop w:val="0"/>
          <w:marBottom w:val="0"/>
          <w:divBdr>
            <w:top w:val="none" w:sz="0" w:space="0" w:color="auto"/>
            <w:left w:val="none" w:sz="0" w:space="0" w:color="auto"/>
            <w:bottom w:val="none" w:sz="0" w:space="0" w:color="auto"/>
            <w:right w:val="none" w:sz="0" w:space="0" w:color="auto"/>
          </w:divBdr>
        </w:div>
        <w:div w:id="1758600789">
          <w:marLeft w:val="480"/>
          <w:marRight w:val="0"/>
          <w:marTop w:val="0"/>
          <w:marBottom w:val="0"/>
          <w:divBdr>
            <w:top w:val="none" w:sz="0" w:space="0" w:color="auto"/>
            <w:left w:val="none" w:sz="0" w:space="0" w:color="auto"/>
            <w:bottom w:val="none" w:sz="0" w:space="0" w:color="auto"/>
            <w:right w:val="none" w:sz="0" w:space="0" w:color="auto"/>
          </w:divBdr>
        </w:div>
        <w:div w:id="1791170810">
          <w:marLeft w:val="480"/>
          <w:marRight w:val="0"/>
          <w:marTop w:val="0"/>
          <w:marBottom w:val="0"/>
          <w:divBdr>
            <w:top w:val="none" w:sz="0" w:space="0" w:color="auto"/>
            <w:left w:val="none" w:sz="0" w:space="0" w:color="auto"/>
            <w:bottom w:val="none" w:sz="0" w:space="0" w:color="auto"/>
            <w:right w:val="none" w:sz="0" w:space="0" w:color="auto"/>
          </w:divBdr>
        </w:div>
      </w:divsChild>
    </w:div>
    <w:div w:id="1059596810">
      <w:marLeft w:val="480"/>
      <w:marRight w:val="0"/>
      <w:marTop w:val="0"/>
      <w:marBottom w:val="0"/>
      <w:divBdr>
        <w:top w:val="none" w:sz="0" w:space="0" w:color="auto"/>
        <w:left w:val="none" w:sz="0" w:space="0" w:color="auto"/>
        <w:bottom w:val="none" w:sz="0" w:space="0" w:color="auto"/>
        <w:right w:val="none" w:sz="0" w:space="0" w:color="auto"/>
      </w:divBdr>
    </w:div>
    <w:div w:id="1059746519">
      <w:marLeft w:val="480"/>
      <w:marRight w:val="0"/>
      <w:marTop w:val="0"/>
      <w:marBottom w:val="0"/>
      <w:divBdr>
        <w:top w:val="none" w:sz="0" w:space="0" w:color="auto"/>
        <w:left w:val="none" w:sz="0" w:space="0" w:color="auto"/>
        <w:bottom w:val="none" w:sz="0" w:space="0" w:color="auto"/>
        <w:right w:val="none" w:sz="0" w:space="0" w:color="auto"/>
      </w:divBdr>
    </w:div>
    <w:div w:id="1059783406">
      <w:bodyDiv w:val="1"/>
      <w:marLeft w:val="0"/>
      <w:marRight w:val="0"/>
      <w:marTop w:val="0"/>
      <w:marBottom w:val="0"/>
      <w:divBdr>
        <w:top w:val="none" w:sz="0" w:space="0" w:color="auto"/>
        <w:left w:val="none" w:sz="0" w:space="0" w:color="auto"/>
        <w:bottom w:val="none" w:sz="0" w:space="0" w:color="auto"/>
        <w:right w:val="none" w:sz="0" w:space="0" w:color="auto"/>
      </w:divBdr>
    </w:div>
    <w:div w:id="1059860316">
      <w:marLeft w:val="480"/>
      <w:marRight w:val="0"/>
      <w:marTop w:val="0"/>
      <w:marBottom w:val="0"/>
      <w:divBdr>
        <w:top w:val="none" w:sz="0" w:space="0" w:color="auto"/>
        <w:left w:val="none" w:sz="0" w:space="0" w:color="auto"/>
        <w:bottom w:val="none" w:sz="0" w:space="0" w:color="auto"/>
        <w:right w:val="none" w:sz="0" w:space="0" w:color="auto"/>
      </w:divBdr>
    </w:div>
    <w:div w:id="1059861521">
      <w:marLeft w:val="480"/>
      <w:marRight w:val="0"/>
      <w:marTop w:val="0"/>
      <w:marBottom w:val="0"/>
      <w:divBdr>
        <w:top w:val="none" w:sz="0" w:space="0" w:color="auto"/>
        <w:left w:val="none" w:sz="0" w:space="0" w:color="auto"/>
        <w:bottom w:val="none" w:sz="0" w:space="0" w:color="auto"/>
        <w:right w:val="none" w:sz="0" w:space="0" w:color="auto"/>
      </w:divBdr>
    </w:div>
    <w:div w:id="1059864636">
      <w:marLeft w:val="480"/>
      <w:marRight w:val="0"/>
      <w:marTop w:val="0"/>
      <w:marBottom w:val="0"/>
      <w:divBdr>
        <w:top w:val="none" w:sz="0" w:space="0" w:color="auto"/>
        <w:left w:val="none" w:sz="0" w:space="0" w:color="auto"/>
        <w:bottom w:val="none" w:sz="0" w:space="0" w:color="auto"/>
        <w:right w:val="none" w:sz="0" w:space="0" w:color="auto"/>
      </w:divBdr>
    </w:div>
    <w:div w:id="1059934131">
      <w:bodyDiv w:val="1"/>
      <w:marLeft w:val="0"/>
      <w:marRight w:val="0"/>
      <w:marTop w:val="0"/>
      <w:marBottom w:val="0"/>
      <w:divBdr>
        <w:top w:val="none" w:sz="0" w:space="0" w:color="auto"/>
        <w:left w:val="none" w:sz="0" w:space="0" w:color="auto"/>
        <w:bottom w:val="none" w:sz="0" w:space="0" w:color="auto"/>
        <w:right w:val="none" w:sz="0" w:space="0" w:color="auto"/>
      </w:divBdr>
    </w:div>
    <w:div w:id="1059939863">
      <w:marLeft w:val="480"/>
      <w:marRight w:val="0"/>
      <w:marTop w:val="0"/>
      <w:marBottom w:val="0"/>
      <w:divBdr>
        <w:top w:val="none" w:sz="0" w:space="0" w:color="auto"/>
        <w:left w:val="none" w:sz="0" w:space="0" w:color="auto"/>
        <w:bottom w:val="none" w:sz="0" w:space="0" w:color="auto"/>
        <w:right w:val="none" w:sz="0" w:space="0" w:color="auto"/>
      </w:divBdr>
    </w:div>
    <w:div w:id="1059942187">
      <w:marLeft w:val="480"/>
      <w:marRight w:val="0"/>
      <w:marTop w:val="0"/>
      <w:marBottom w:val="0"/>
      <w:divBdr>
        <w:top w:val="none" w:sz="0" w:space="0" w:color="auto"/>
        <w:left w:val="none" w:sz="0" w:space="0" w:color="auto"/>
        <w:bottom w:val="none" w:sz="0" w:space="0" w:color="auto"/>
        <w:right w:val="none" w:sz="0" w:space="0" w:color="auto"/>
      </w:divBdr>
    </w:div>
    <w:div w:id="1060176690">
      <w:marLeft w:val="480"/>
      <w:marRight w:val="0"/>
      <w:marTop w:val="0"/>
      <w:marBottom w:val="0"/>
      <w:divBdr>
        <w:top w:val="none" w:sz="0" w:space="0" w:color="auto"/>
        <w:left w:val="none" w:sz="0" w:space="0" w:color="auto"/>
        <w:bottom w:val="none" w:sz="0" w:space="0" w:color="auto"/>
        <w:right w:val="none" w:sz="0" w:space="0" w:color="auto"/>
      </w:divBdr>
    </w:div>
    <w:div w:id="1060250454">
      <w:marLeft w:val="480"/>
      <w:marRight w:val="0"/>
      <w:marTop w:val="0"/>
      <w:marBottom w:val="0"/>
      <w:divBdr>
        <w:top w:val="none" w:sz="0" w:space="0" w:color="auto"/>
        <w:left w:val="none" w:sz="0" w:space="0" w:color="auto"/>
        <w:bottom w:val="none" w:sz="0" w:space="0" w:color="auto"/>
        <w:right w:val="none" w:sz="0" w:space="0" w:color="auto"/>
      </w:divBdr>
    </w:div>
    <w:div w:id="1060401510">
      <w:marLeft w:val="480"/>
      <w:marRight w:val="0"/>
      <w:marTop w:val="0"/>
      <w:marBottom w:val="0"/>
      <w:divBdr>
        <w:top w:val="none" w:sz="0" w:space="0" w:color="auto"/>
        <w:left w:val="none" w:sz="0" w:space="0" w:color="auto"/>
        <w:bottom w:val="none" w:sz="0" w:space="0" w:color="auto"/>
        <w:right w:val="none" w:sz="0" w:space="0" w:color="auto"/>
      </w:divBdr>
    </w:div>
    <w:div w:id="1060833630">
      <w:marLeft w:val="480"/>
      <w:marRight w:val="0"/>
      <w:marTop w:val="0"/>
      <w:marBottom w:val="0"/>
      <w:divBdr>
        <w:top w:val="none" w:sz="0" w:space="0" w:color="auto"/>
        <w:left w:val="none" w:sz="0" w:space="0" w:color="auto"/>
        <w:bottom w:val="none" w:sz="0" w:space="0" w:color="auto"/>
        <w:right w:val="none" w:sz="0" w:space="0" w:color="auto"/>
      </w:divBdr>
    </w:div>
    <w:div w:id="1061056254">
      <w:bodyDiv w:val="1"/>
      <w:marLeft w:val="0"/>
      <w:marRight w:val="0"/>
      <w:marTop w:val="0"/>
      <w:marBottom w:val="0"/>
      <w:divBdr>
        <w:top w:val="none" w:sz="0" w:space="0" w:color="auto"/>
        <w:left w:val="none" w:sz="0" w:space="0" w:color="auto"/>
        <w:bottom w:val="none" w:sz="0" w:space="0" w:color="auto"/>
        <w:right w:val="none" w:sz="0" w:space="0" w:color="auto"/>
      </w:divBdr>
    </w:div>
    <w:div w:id="1061178910">
      <w:marLeft w:val="480"/>
      <w:marRight w:val="0"/>
      <w:marTop w:val="0"/>
      <w:marBottom w:val="0"/>
      <w:divBdr>
        <w:top w:val="none" w:sz="0" w:space="0" w:color="auto"/>
        <w:left w:val="none" w:sz="0" w:space="0" w:color="auto"/>
        <w:bottom w:val="none" w:sz="0" w:space="0" w:color="auto"/>
        <w:right w:val="none" w:sz="0" w:space="0" w:color="auto"/>
      </w:divBdr>
    </w:div>
    <w:div w:id="1061250342">
      <w:bodyDiv w:val="1"/>
      <w:marLeft w:val="0"/>
      <w:marRight w:val="0"/>
      <w:marTop w:val="0"/>
      <w:marBottom w:val="0"/>
      <w:divBdr>
        <w:top w:val="none" w:sz="0" w:space="0" w:color="auto"/>
        <w:left w:val="none" w:sz="0" w:space="0" w:color="auto"/>
        <w:bottom w:val="none" w:sz="0" w:space="0" w:color="auto"/>
        <w:right w:val="none" w:sz="0" w:space="0" w:color="auto"/>
      </w:divBdr>
    </w:div>
    <w:div w:id="1061253346">
      <w:marLeft w:val="480"/>
      <w:marRight w:val="0"/>
      <w:marTop w:val="0"/>
      <w:marBottom w:val="0"/>
      <w:divBdr>
        <w:top w:val="none" w:sz="0" w:space="0" w:color="auto"/>
        <w:left w:val="none" w:sz="0" w:space="0" w:color="auto"/>
        <w:bottom w:val="none" w:sz="0" w:space="0" w:color="auto"/>
        <w:right w:val="none" w:sz="0" w:space="0" w:color="auto"/>
      </w:divBdr>
    </w:div>
    <w:div w:id="1061632344">
      <w:marLeft w:val="480"/>
      <w:marRight w:val="0"/>
      <w:marTop w:val="0"/>
      <w:marBottom w:val="0"/>
      <w:divBdr>
        <w:top w:val="none" w:sz="0" w:space="0" w:color="auto"/>
        <w:left w:val="none" w:sz="0" w:space="0" w:color="auto"/>
        <w:bottom w:val="none" w:sz="0" w:space="0" w:color="auto"/>
        <w:right w:val="none" w:sz="0" w:space="0" w:color="auto"/>
      </w:divBdr>
    </w:div>
    <w:div w:id="1061638273">
      <w:marLeft w:val="480"/>
      <w:marRight w:val="0"/>
      <w:marTop w:val="0"/>
      <w:marBottom w:val="0"/>
      <w:divBdr>
        <w:top w:val="none" w:sz="0" w:space="0" w:color="auto"/>
        <w:left w:val="none" w:sz="0" w:space="0" w:color="auto"/>
        <w:bottom w:val="none" w:sz="0" w:space="0" w:color="auto"/>
        <w:right w:val="none" w:sz="0" w:space="0" w:color="auto"/>
      </w:divBdr>
    </w:div>
    <w:div w:id="1061750686">
      <w:marLeft w:val="480"/>
      <w:marRight w:val="0"/>
      <w:marTop w:val="0"/>
      <w:marBottom w:val="0"/>
      <w:divBdr>
        <w:top w:val="none" w:sz="0" w:space="0" w:color="auto"/>
        <w:left w:val="none" w:sz="0" w:space="0" w:color="auto"/>
        <w:bottom w:val="none" w:sz="0" w:space="0" w:color="auto"/>
        <w:right w:val="none" w:sz="0" w:space="0" w:color="auto"/>
      </w:divBdr>
    </w:div>
    <w:div w:id="1061825671">
      <w:marLeft w:val="480"/>
      <w:marRight w:val="0"/>
      <w:marTop w:val="0"/>
      <w:marBottom w:val="0"/>
      <w:divBdr>
        <w:top w:val="none" w:sz="0" w:space="0" w:color="auto"/>
        <w:left w:val="none" w:sz="0" w:space="0" w:color="auto"/>
        <w:bottom w:val="none" w:sz="0" w:space="0" w:color="auto"/>
        <w:right w:val="none" w:sz="0" w:space="0" w:color="auto"/>
      </w:divBdr>
    </w:div>
    <w:div w:id="1061906270">
      <w:marLeft w:val="480"/>
      <w:marRight w:val="0"/>
      <w:marTop w:val="0"/>
      <w:marBottom w:val="0"/>
      <w:divBdr>
        <w:top w:val="none" w:sz="0" w:space="0" w:color="auto"/>
        <w:left w:val="none" w:sz="0" w:space="0" w:color="auto"/>
        <w:bottom w:val="none" w:sz="0" w:space="0" w:color="auto"/>
        <w:right w:val="none" w:sz="0" w:space="0" w:color="auto"/>
      </w:divBdr>
    </w:div>
    <w:div w:id="1062145284">
      <w:marLeft w:val="480"/>
      <w:marRight w:val="0"/>
      <w:marTop w:val="0"/>
      <w:marBottom w:val="0"/>
      <w:divBdr>
        <w:top w:val="none" w:sz="0" w:space="0" w:color="auto"/>
        <w:left w:val="none" w:sz="0" w:space="0" w:color="auto"/>
        <w:bottom w:val="none" w:sz="0" w:space="0" w:color="auto"/>
        <w:right w:val="none" w:sz="0" w:space="0" w:color="auto"/>
      </w:divBdr>
    </w:div>
    <w:div w:id="1062291936">
      <w:marLeft w:val="480"/>
      <w:marRight w:val="0"/>
      <w:marTop w:val="0"/>
      <w:marBottom w:val="0"/>
      <w:divBdr>
        <w:top w:val="none" w:sz="0" w:space="0" w:color="auto"/>
        <w:left w:val="none" w:sz="0" w:space="0" w:color="auto"/>
        <w:bottom w:val="none" w:sz="0" w:space="0" w:color="auto"/>
        <w:right w:val="none" w:sz="0" w:space="0" w:color="auto"/>
      </w:divBdr>
    </w:div>
    <w:div w:id="1062363247">
      <w:marLeft w:val="480"/>
      <w:marRight w:val="0"/>
      <w:marTop w:val="0"/>
      <w:marBottom w:val="0"/>
      <w:divBdr>
        <w:top w:val="none" w:sz="0" w:space="0" w:color="auto"/>
        <w:left w:val="none" w:sz="0" w:space="0" w:color="auto"/>
        <w:bottom w:val="none" w:sz="0" w:space="0" w:color="auto"/>
        <w:right w:val="none" w:sz="0" w:space="0" w:color="auto"/>
      </w:divBdr>
    </w:div>
    <w:div w:id="1062367526">
      <w:marLeft w:val="480"/>
      <w:marRight w:val="0"/>
      <w:marTop w:val="0"/>
      <w:marBottom w:val="0"/>
      <w:divBdr>
        <w:top w:val="none" w:sz="0" w:space="0" w:color="auto"/>
        <w:left w:val="none" w:sz="0" w:space="0" w:color="auto"/>
        <w:bottom w:val="none" w:sz="0" w:space="0" w:color="auto"/>
        <w:right w:val="none" w:sz="0" w:space="0" w:color="auto"/>
      </w:divBdr>
    </w:div>
    <w:div w:id="1062489202">
      <w:marLeft w:val="480"/>
      <w:marRight w:val="0"/>
      <w:marTop w:val="0"/>
      <w:marBottom w:val="0"/>
      <w:divBdr>
        <w:top w:val="none" w:sz="0" w:space="0" w:color="auto"/>
        <w:left w:val="none" w:sz="0" w:space="0" w:color="auto"/>
        <w:bottom w:val="none" w:sz="0" w:space="0" w:color="auto"/>
        <w:right w:val="none" w:sz="0" w:space="0" w:color="auto"/>
      </w:divBdr>
    </w:div>
    <w:div w:id="1062679752">
      <w:bodyDiv w:val="1"/>
      <w:marLeft w:val="0"/>
      <w:marRight w:val="0"/>
      <w:marTop w:val="0"/>
      <w:marBottom w:val="0"/>
      <w:divBdr>
        <w:top w:val="none" w:sz="0" w:space="0" w:color="auto"/>
        <w:left w:val="none" w:sz="0" w:space="0" w:color="auto"/>
        <w:bottom w:val="none" w:sz="0" w:space="0" w:color="auto"/>
        <w:right w:val="none" w:sz="0" w:space="0" w:color="auto"/>
      </w:divBdr>
    </w:div>
    <w:div w:id="1062869944">
      <w:marLeft w:val="480"/>
      <w:marRight w:val="0"/>
      <w:marTop w:val="0"/>
      <w:marBottom w:val="0"/>
      <w:divBdr>
        <w:top w:val="none" w:sz="0" w:space="0" w:color="auto"/>
        <w:left w:val="none" w:sz="0" w:space="0" w:color="auto"/>
        <w:bottom w:val="none" w:sz="0" w:space="0" w:color="auto"/>
        <w:right w:val="none" w:sz="0" w:space="0" w:color="auto"/>
      </w:divBdr>
    </w:div>
    <w:div w:id="1063059864">
      <w:marLeft w:val="480"/>
      <w:marRight w:val="0"/>
      <w:marTop w:val="0"/>
      <w:marBottom w:val="0"/>
      <w:divBdr>
        <w:top w:val="none" w:sz="0" w:space="0" w:color="auto"/>
        <w:left w:val="none" w:sz="0" w:space="0" w:color="auto"/>
        <w:bottom w:val="none" w:sz="0" w:space="0" w:color="auto"/>
        <w:right w:val="none" w:sz="0" w:space="0" w:color="auto"/>
      </w:divBdr>
    </w:div>
    <w:div w:id="1063141957">
      <w:marLeft w:val="480"/>
      <w:marRight w:val="0"/>
      <w:marTop w:val="0"/>
      <w:marBottom w:val="0"/>
      <w:divBdr>
        <w:top w:val="none" w:sz="0" w:space="0" w:color="auto"/>
        <w:left w:val="none" w:sz="0" w:space="0" w:color="auto"/>
        <w:bottom w:val="none" w:sz="0" w:space="0" w:color="auto"/>
        <w:right w:val="none" w:sz="0" w:space="0" w:color="auto"/>
      </w:divBdr>
    </w:div>
    <w:div w:id="1063259050">
      <w:marLeft w:val="480"/>
      <w:marRight w:val="0"/>
      <w:marTop w:val="0"/>
      <w:marBottom w:val="0"/>
      <w:divBdr>
        <w:top w:val="none" w:sz="0" w:space="0" w:color="auto"/>
        <w:left w:val="none" w:sz="0" w:space="0" w:color="auto"/>
        <w:bottom w:val="none" w:sz="0" w:space="0" w:color="auto"/>
        <w:right w:val="none" w:sz="0" w:space="0" w:color="auto"/>
      </w:divBdr>
    </w:div>
    <w:div w:id="1063261808">
      <w:marLeft w:val="480"/>
      <w:marRight w:val="0"/>
      <w:marTop w:val="0"/>
      <w:marBottom w:val="0"/>
      <w:divBdr>
        <w:top w:val="none" w:sz="0" w:space="0" w:color="auto"/>
        <w:left w:val="none" w:sz="0" w:space="0" w:color="auto"/>
        <w:bottom w:val="none" w:sz="0" w:space="0" w:color="auto"/>
        <w:right w:val="none" w:sz="0" w:space="0" w:color="auto"/>
      </w:divBdr>
    </w:div>
    <w:div w:id="1063334539">
      <w:marLeft w:val="480"/>
      <w:marRight w:val="0"/>
      <w:marTop w:val="0"/>
      <w:marBottom w:val="0"/>
      <w:divBdr>
        <w:top w:val="none" w:sz="0" w:space="0" w:color="auto"/>
        <w:left w:val="none" w:sz="0" w:space="0" w:color="auto"/>
        <w:bottom w:val="none" w:sz="0" w:space="0" w:color="auto"/>
        <w:right w:val="none" w:sz="0" w:space="0" w:color="auto"/>
      </w:divBdr>
    </w:div>
    <w:div w:id="1063454214">
      <w:marLeft w:val="480"/>
      <w:marRight w:val="0"/>
      <w:marTop w:val="0"/>
      <w:marBottom w:val="0"/>
      <w:divBdr>
        <w:top w:val="none" w:sz="0" w:space="0" w:color="auto"/>
        <w:left w:val="none" w:sz="0" w:space="0" w:color="auto"/>
        <w:bottom w:val="none" w:sz="0" w:space="0" w:color="auto"/>
        <w:right w:val="none" w:sz="0" w:space="0" w:color="auto"/>
      </w:divBdr>
    </w:div>
    <w:div w:id="1063529469">
      <w:marLeft w:val="480"/>
      <w:marRight w:val="0"/>
      <w:marTop w:val="0"/>
      <w:marBottom w:val="0"/>
      <w:divBdr>
        <w:top w:val="none" w:sz="0" w:space="0" w:color="auto"/>
        <w:left w:val="none" w:sz="0" w:space="0" w:color="auto"/>
        <w:bottom w:val="none" w:sz="0" w:space="0" w:color="auto"/>
        <w:right w:val="none" w:sz="0" w:space="0" w:color="auto"/>
      </w:divBdr>
    </w:div>
    <w:div w:id="1063674174">
      <w:marLeft w:val="480"/>
      <w:marRight w:val="0"/>
      <w:marTop w:val="0"/>
      <w:marBottom w:val="0"/>
      <w:divBdr>
        <w:top w:val="none" w:sz="0" w:space="0" w:color="auto"/>
        <w:left w:val="none" w:sz="0" w:space="0" w:color="auto"/>
        <w:bottom w:val="none" w:sz="0" w:space="0" w:color="auto"/>
        <w:right w:val="none" w:sz="0" w:space="0" w:color="auto"/>
      </w:divBdr>
    </w:div>
    <w:div w:id="1063723564">
      <w:bodyDiv w:val="1"/>
      <w:marLeft w:val="0"/>
      <w:marRight w:val="0"/>
      <w:marTop w:val="0"/>
      <w:marBottom w:val="0"/>
      <w:divBdr>
        <w:top w:val="none" w:sz="0" w:space="0" w:color="auto"/>
        <w:left w:val="none" w:sz="0" w:space="0" w:color="auto"/>
        <w:bottom w:val="none" w:sz="0" w:space="0" w:color="auto"/>
        <w:right w:val="none" w:sz="0" w:space="0" w:color="auto"/>
      </w:divBdr>
      <w:divsChild>
        <w:div w:id="32077779">
          <w:marLeft w:val="480"/>
          <w:marRight w:val="0"/>
          <w:marTop w:val="0"/>
          <w:marBottom w:val="0"/>
          <w:divBdr>
            <w:top w:val="none" w:sz="0" w:space="0" w:color="auto"/>
            <w:left w:val="none" w:sz="0" w:space="0" w:color="auto"/>
            <w:bottom w:val="none" w:sz="0" w:space="0" w:color="auto"/>
            <w:right w:val="none" w:sz="0" w:space="0" w:color="auto"/>
          </w:divBdr>
        </w:div>
        <w:div w:id="79253976">
          <w:marLeft w:val="480"/>
          <w:marRight w:val="0"/>
          <w:marTop w:val="0"/>
          <w:marBottom w:val="0"/>
          <w:divBdr>
            <w:top w:val="none" w:sz="0" w:space="0" w:color="auto"/>
            <w:left w:val="none" w:sz="0" w:space="0" w:color="auto"/>
            <w:bottom w:val="none" w:sz="0" w:space="0" w:color="auto"/>
            <w:right w:val="none" w:sz="0" w:space="0" w:color="auto"/>
          </w:divBdr>
        </w:div>
        <w:div w:id="142042801">
          <w:marLeft w:val="480"/>
          <w:marRight w:val="0"/>
          <w:marTop w:val="0"/>
          <w:marBottom w:val="0"/>
          <w:divBdr>
            <w:top w:val="none" w:sz="0" w:space="0" w:color="auto"/>
            <w:left w:val="none" w:sz="0" w:space="0" w:color="auto"/>
            <w:bottom w:val="none" w:sz="0" w:space="0" w:color="auto"/>
            <w:right w:val="none" w:sz="0" w:space="0" w:color="auto"/>
          </w:divBdr>
        </w:div>
        <w:div w:id="143939862">
          <w:marLeft w:val="480"/>
          <w:marRight w:val="0"/>
          <w:marTop w:val="0"/>
          <w:marBottom w:val="0"/>
          <w:divBdr>
            <w:top w:val="none" w:sz="0" w:space="0" w:color="auto"/>
            <w:left w:val="none" w:sz="0" w:space="0" w:color="auto"/>
            <w:bottom w:val="none" w:sz="0" w:space="0" w:color="auto"/>
            <w:right w:val="none" w:sz="0" w:space="0" w:color="auto"/>
          </w:divBdr>
        </w:div>
        <w:div w:id="160780998">
          <w:marLeft w:val="480"/>
          <w:marRight w:val="0"/>
          <w:marTop w:val="0"/>
          <w:marBottom w:val="0"/>
          <w:divBdr>
            <w:top w:val="none" w:sz="0" w:space="0" w:color="auto"/>
            <w:left w:val="none" w:sz="0" w:space="0" w:color="auto"/>
            <w:bottom w:val="none" w:sz="0" w:space="0" w:color="auto"/>
            <w:right w:val="none" w:sz="0" w:space="0" w:color="auto"/>
          </w:divBdr>
        </w:div>
        <w:div w:id="214390575">
          <w:marLeft w:val="480"/>
          <w:marRight w:val="0"/>
          <w:marTop w:val="0"/>
          <w:marBottom w:val="0"/>
          <w:divBdr>
            <w:top w:val="none" w:sz="0" w:space="0" w:color="auto"/>
            <w:left w:val="none" w:sz="0" w:space="0" w:color="auto"/>
            <w:bottom w:val="none" w:sz="0" w:space="0" w:color="auto"/>
            <w:right w:val="none" w:sz="0" w:space="0" w:color="auto"/>
          </w:divBdr>
        </w:div>
        <w:div w:id="218252427">
          <w:marLeft w:val="480"/>
          <w:marRight w:val="0"/>
          <w:marTop w:val="0"/>
          <w:marBottom w:val="0"/>
          <w:divBdr>
            <w:top w:val="none" w:sz="0" w:space="0" w:color="auto"/>
            <w:left w:val="none" w:sz="0" w:space="0" w:color="auto"/>
            <w:bottom w:val="none" w:sz="0" w:space="0" w:color="auto"/>
            <w:right w:val="none" w:sz="0" w:space="0" w:color="auto"/>
          </w:divBdr>
        </w:div>
        <w:div w:id="238489477">
          <w:marLeft w:val="480"/>
          <w:marRight w:val="0"/>
          <w:marTop w:val="0"/>
          <w:marBottom w:val="0"/>
          <w:divBdr>
            <w:top w:val="none" w:sz="0" w:space="0" w:color="auto"/>
            <w:left w:val="none" w:sz="0" w:space="0" w:color="auto"/>
            <w:bottom w:val="none" w:sz="0" w:space="0" w:color="auto"/>
            <w:right w:val="none" w:sz="0" w:space="0" w:color="auto"/>
          </w:divBdr>
        </w:div>
        <w:div w:id="243073413">
          <w:marLeft w:val="480"/>
          <w:marRight w:val="0"/>
          <w:marTop w:val="0"/>
          <w:marBottom w:val="0"/>
          <w:divBdr>
            <w:top w:val="none" w:sz="0" w:space="0" w:color="auto"/>
            <w:left w:val="none" w:sz="0" w:space="0" w:color="auto"/>
            <w:bottom w:val="none" w:sz="0" w:space="0" w:color="auto"/>
            <w:right w:val="none" w:sz="0" w:space="0" w:color="auto"/>
          </w:divBdr>
        </w:div>
        <w:div w:id="308901175">
          <w:marLeft w:val="480"/>
          <w:marRight w:val="0"/>
          <w:marTop w:val="0"/>
          <w:marBottom w:val="0"/>
          <w:divBdr>
            <w:top w:val="none" w:sz="0" w:space="0" w:color="auto"/>
            <w:left w:val="none" w:sz="0" w:space="0" w:color="auto"/>
            <w:bottom w:val="none" w:sz="0" w:space="0" w:color="auto"/>
            <w:right w:val="none" w:sz="0" w:space="0" w:color="auto"/>
          </w:divBdr>
        </w:div>
        <w:div w:id="335891249">
          <w:marLeft w:val="480"/>
          <w:marRight w:val="0"/>
          <w:marTop w:val="0"/>
          <w:marBottom w:val="0"/>
          <w:divBdr>
            <w:top w:val="none" w:sz="0" w:space="0" w:color="auto"/>
            <w:left w:val="none" w:sz="0" w:space="0" w:color="auto"/>
            <w:bottom w:val="none" w:sz="0" w:space="0" w:color="auto"/>
            <w:right w:val="none" w:sz="0" w:space="0" w:color="auto"/>
          </w:divBdr>
        </w:div>
        <w:div w:id="369763773">
          <w:marLeft w:val="480"/>
          <w:marRight w:val="0"/>
          <w:marTop w:val="0"/>
          <w:marBottom w:val="0"/>
          <w:divBdr>
            <w:top w:val="none" w:sz="0" w:space="0" w:color="auto"/>
            <w:left w:val="none" w:sz="0" w:space="0" w:color="auto"/>
            <w:bottom w:val="none" w:sz="0" w:space="0" w:color="auto"/>
            <w:right w:val="none" w:sz="0" w:space="0" w:color="auto"/>
          </w:divBdr>
        </w:div>
        <w:div w:id="427385408">
          <w:marLeft w:val="480"/>
          <w:marRight w:val="0"/>
          <w:marTop w:val="0"/>
          <w:marBottom w:val="0"/>
          <w:divBdr>
            <w:top w:val="none" w:sz="0" w:space="0" w:color="auto"/>
            <w:left w:val="none" w:sz="0" w:space="0" w:color="auto"/>
            <w:bottom w:val="none" w:sz="0" w:space="0" w:color="auto"/>
            <w:right w:val="none" w:sz="0" w:space="0" w:color="auto"/>
          </w:divBdr>
        </w:div>
        <w:div w:id="443961637">
          <w:marLeft w:val="480"/>
          <w:marRight w:val="0"/>
          <w:marTop w:val="0"/>
          <w:marBottom w:val="0"/>
          <w:divBdr>
            <w:top w:val="none" w:sz="0" w:space="0" w:color="auto"/>
            <w:left w:val="none" w:sz="0" w:space="0" w:color="auto"/>
            <w:bottom w:val="none" w:sz="0" w:space="0" w:color="auto"/>
            <w:right w:val="none" w:sz="0" w:space="0" w:color="auto"/>
          </w:divBdr>
        </w:div>
        <w:div w:id="510534457">
          <w:marLeft w:val="480"/>
          <w:marRight w:val="0"/>
          <w:marTop w:val="0"/>
          <w:marBottom w:val="0"/>
          <w:divBdr>
            <w:top w:val="none" w:sz="0" w:space="0" w:color="auto"/>
            <w:left w:val="none" w:sz="0" w:space="0" w:color="auto"/>
            <w:bottom w:val="none" w:sz="0" w:space="0" w:color="auto"/>
            <w:right w:val="none" w:sz="0" w:space="0" w:color="auto"/>
          </w:divBdr>
        </w:div>
        <w:div w:id="518618564">
          <w:marLeft w:val="480"/>
          <w:marRight w:val="0"/>
          <w:marTop w:val="0"/>
          <w:marBottom w:val="0"/>
          <w:divBdr>
            <w:top w:val="none" w:sz="0" w:space="0" w:color="auto"/>
            <w:left w:val="none" w:sz="0" w:space="0" w:color="auto"/>
            <w:bottom w:val="none" w:sz="0" w:space="0" w:color="auto"/>
            <w:right w:val="none" w:sz="0" w:space="0" w:color="auto"/>
          </w:divBdr>
        </w:div>
        <w:div w:id="562178687">
          <w:marLeft w:val="480"/>
          <w:marRight w:val="0"/>
          <w:marTop w:val="0"/>
          <w:marBottom w:val="0"/>
          <w:divBdr>
            <w:top w:val="none" w:sz="0" w:space="0" w:color="auto"/>
            <w:left w:val="none" w:sz="0" w:space="0" w:color="auto"/>
            <w:bottom w:val="none" w:sz="0" w:space="0" w:color="auto"/>
            <w:right w:val="none" w:sz="0" w:space="0" w:color="auto"/>
          </w:divBdr>
        </w:div>
        <w:div w:id="741484096">
          <w:marLeft w:val="480"/>
          <w:marRight w:val="0"/>
          <w:marTop w:val="0"/>
          <w:marBottom w:val="0"/>
          <w:divBdr>
            <w:top w:val="none" w:sz="0" w:space="0" w:color="auto"/>
            <w:left w:val="none" w:sz="0" w:space="0" w:color="auto"/>
            <w:bottom w:val="none" w:sz="0" w:space="0" w:color="auto"/>
            <w:right w:val="none" w:sz="0" w:space="0" w:color="auto"/>
          </w:divBdr>
        </w:div>
        <w:div w:id="768425712">
          <w:marLeft w:val="480"/>
          <w:marRight w:val="0"/>
          <w:marTop w:val="0"/>
          <w:marBottom w:val="0"/>
          <w:divBdr>
            <w:top w:val="none" w:sz="0" w:space="0" w:color="auto"/>
            <w:left w:val="none" w:sz="0" w:space="0" w:color="auto"/>
            <w:bottom w:val="none" w:sz="0" w:space="0" w:color="auto"/>
            <w:right w:val="none" w:sz="0" w:space="0" w:color="auto"/>
          </w:divBdr>
        </w:div>
        <w:div w:id="874123894">
          <w:marLeft w:val="480"/>
          <w:marRight w:val="0"/>
          <w:marTop w:val="0"/>
          <w:marBottom w:val="0"/>
          <w:divBdr>
            <w:top w:val="none" w:sz="0" w:space="0" w:color="auto"/>
            <w:left w:val="none" w:sz="0" w:space="0" w:color="auto"/>
            <w:bottom w:val="none" w:sz="0" w:space="0" w:color="auto"/>
            <w:right w:val="none" w:sz="0" w:space="0" w:color="auto"/>
          </w:divBdr>
        </w:div>
        <w:div w:id="880828359">
          <w:marLeft w:val="480"/>
          <w:marRight w:val="0"/>
          <w:marTop w:val="0"/>
          <w:marBottom w:val="0"/>
          <w:divBdr>
            <w:top w:val="none" w:sz="0" w:space="0" w:color="auto"/>
            <w:left w:val="none" w:sz="0" w:space="0" w:color="auto"/>
            <w:bottom w:val="none" w:sz="0" w:space="0" w:color="auto"/>
            <w:right w:val="none" w:sz="0" w:space="0" w:color="auto"/>
          </w:divBdr>
        </w:div>
        <w:div w:id="899054460">
          <w:marLeft w:val="480"/>
          <w:marRight w:val="0"/>
          <w:marTop w:val="0"/>
          <w:marBottom w:val="0"/>
          <w:divBdr>
            <w:top w:val="none" w:sz="0" w:space="0" w:color="auto"/>
            <w:left w:val="none" w:sz="0" w:space="0" w:color="auto"/>
            <w:bottom w:val="none" w:sz="0" w:space="0" w:color="auto"/>
            <w:right w:val="none" w:sz="0" w:space="0" w:color="auto"/>
          </w:divBdr>
        </w:div>
        <w:div w:id="918632182">
          <w:marLeft w:val="480"/>
          <w:marRight w:val="0"/>
          <w:marTop w:val="0"/>
          <w:marBottom w:val="0"/>
          <w:divBdr>
            <w:top w:val="none" w:sz="0" w:space="0" w:color="auto"/>
            <w:left w:val="none" w:sz="0" w:space="0" w:color="auto"/>
            <w:bottom w:val="none" w:sz="0" w:space="0" w:color="auto"/>
            <w:right w:val="none" w:sz="0" w:space="0" w:color="auto"/>
          </w:divBdr>
        </w:div>
        <w:div w:id="1004672414">
          <w:marLeft w:val="480"/>
          <w:marRight w:val="0"/>
          <w:marTop w:val="0"/>
          <w:marBottom w:val="0"/>
          <w:divBdr>
            <w:top w:val="none" w:sz="0" w:space="0" w:color="auto"/>
            <w:left w:val="none" w:sz="0" w:space="0" w:color="auto"/>
            <w:bottom w:val="none" w:sz="0" w:space="0" w:color="auto"/>
            <w:right w:val="none" w:sz="0" w:space="0" w:color="auto"/>
          </w:divBdr>
        </w:div>
        <w:div w:id="1067603979">
          <w:marLeft w:val="480"/>
          <w:marRight w:val="0"/>
          <w:marTop w:val="0"/>
          <w:marBottom w:val="0"/>
          <w:divBdr>
            <w:top w:val="none" w:sz="0" w:space="0" w:color="auto"/>
            <w:left w:val="none" w:sz="0" w:space="0" w:color="auto"/>
            <w:bottom w:val="none" w:sz="0" w:space="0" w:color="auto"/>
            <w:right w:val="none" w:sz="0" w:space="0" w:color="auto"/>
          </w:divBdr>
        </w:div>
        <w:div w:id="1105881070">
          <w:marLeft w:val="480"/>
          <w:marRight w:val="0"/>
          <w:marTop w:val="0"/>
          <w:marBottom w:val="0"/>
          <w:divBdr>
            <w:top w:val="none" w:sz="0" w:space="0" w:color="auto"/>
            <w:left w:val="none" w:sz="0" w:space="0" w:color="auto"/>
            <w:bottom w:val="none" w:sz="0" w:space="0" w:color="auto"/>
            <w:right w:val="none" w:sz="0" w:space="0" w:color="auto"/>
          </w:divBdr>
        </w:div>
        <w:div w:id="1138954279">
          <w:marLeft w:val="480"/>
          <w:marRight w:val="0"/>
          <w:marTop w:val="0"/>
          <w:marBottom w:val="0"/>
          <w:divBdr>
            <w:top w:val="none" w:sz="0" w:space="0" w:color="auto"/>
            <w:left w:val="none" w:sz="0" w:space="0" w:color="auto"/>
            <w:bottom w:val="none" w:sz="0" w:space="0" w:color="auto"/>
            <w:right w:val="none" w:sz="0" w:space="0" w:color="auto"/>
          </w:divBdr>
        </w:div>
        <w:div w:id="1204512728">
          <w:marLeft w:val="480"/>
          <w:marRight w:val="0"/>
          <w:marTop w:val="0"/>
          <w:marBottom w:val="0"/>
          <w:divBdr>
            <w:top w:val="none" w:sz="0" w:space="0" w:color="auto"/>
            <w:left w:val="none" w:sz="0" w:space="0" w:color="auto"/>
            <w:bottom w:val="none" w:sz="0" w:space="0" w:color="auto"/>
            <w:right w:val="none" w:sz="0" w:space="0" w:color="auto"/>
          </w:divBdr>
        </w:div>
        <w:div w:id="1275674522">
          <w:marLeft w:val="480"/>
          <w:marRight w:val="0"/>
          <w:marTop w:val="0"/>
          <w:marBottom w:val="0"/>
          <w:divBdr>
            <w:top w:val="none" w:sz="0" w:space="0" w:color="auto"/>
            <w:left w:val="none" w:sz="0" w:space="0" w:color="auto"/>
            <w:bottom w:val="none" w:sz="0" w:space="0" w:color="auto"/>
            <w:right w:val="none" w:sz="0" w:space="0" w:color="auto"/>
          </w:divBdr>
        </w:div>
        <w:div w:id="1310476378">
          <w:marLeft w:val="480"/>
          <w:marRight w:val="0"/>
          <w:marTop w:val="0"/>
          <w:marBottom w:val="0"/>
          <w:divBdr>
            <w:top w:val="none" w:sz="0" w:space="0" w:color="auto"/>
            <w:left w:val="none" w:sz="0" w:space="0" w:color="auto"/>
            <w:bottom w:val="none" w:sz="0" w:space="0" w:color="auto"/>
            <w:right w:val="none" w:sz="0" w:space="0" w:color="auto"/>
          </w:divBdr>
        </w:div>
        <w:div w:id="1394353412">
          <w:marLeft w:val="480"/>
          <w:marRight w:val="0"/>
          <w:marTop w:val="0"/>
          <w:marBottom w:val="0"/>
          <w:divBdr>
            <w:top w:val="none" w:sz="0" w:space="0" w:color="auto"/>
            <w:left w:val="none" w:sz="0" w:space="0" w:color="auto"/>
            <w:bottom w:val="none" w:sz="0" w:space="0" w:color="auto"/>
            <w:right w:val="none" w:sz="0" w:space="0" w:color="auto"/>
          </w:divBdr>
        </w:div>
        <w:div w:id="1395201520">
          <w:marLeft w:val="480"/>
          <w:marRight w:val="0"/>
          <w:marTop w:val="0"/>
          <w:marBottom w:val="0"/>
          <w:divBdr>
            <w:top w:val="none" w:sz="0" w:space="0" w:color="auto"/>
            <w:left w:val="none" w:sz="0" w:space="0" w:color="auto"/>
            <w:bottom w:val="none" w:sz="0" w:space="0" w:color="auto"/>
            <w:right w:val="none" w:sz="0" w:space="0" w:color="auto"/>
          </w:divBdr>
        </w:div>
        <w:div w:id="1405444994">
          <w:marLeft w:val="480"/>
          <w:marRight w:val="0"/>
          <w:marTop w:val="0"/>
          <w:marBottom w:val="0"/>
          <w:divBdr>
            <w:top w:val="none" w:sz="0" w:space="0" w:color="auto"/>
            <w:left w:val="none" w:sz="0" w:space="0" w:color="auto"/>
            <w:bottom w:val="none" w:sz="0" w:space="0" w:color="auto"/>
            <w:right w:val="none" w:sz="0" w:space="0" w:color="auto"/>
          </w:divBdr>
        </w:div>
        <w:div w:id="1421678963">
          <w:marLeft w:val="480"/>
          <w:marRight w:val="0"/>
          <w:marTop w:val="0"/>
          <w:marBottom w:val="0"/>
          <w:divBdr>
            <w:top w:val="none" w:sz="0" w:space="0" w:color="auto"/>
            <w:left w:val="none" w:sz="0" w:space="0" w:color="auto"/>
            <w:bottom w:val="none" w:sz="0" w:space="0" w:color="auto"/>
            <w:right w:val="none" w:sz="0" w:space="0" w:color="auto"/>
          </w:divBdr>
        </w:div>
        <w:div w:id="1421753733">
          <w:marLeft w:val="480"/>
          <w:marRight w:val="0"/>
          <w:marTop w:val="0"/>
          <w:marBottom w:val="0"/>
          <w:divBdr>
            <w:top w:val="none" w:sz="0" w:space="0" w:color="auto"/>
            <w:left w:val="none" w:sz="0" w:space="0" w:color="auto"/>
            <w:bottom w:val="none" w:sz="0" w:space="0" w:color="auto"/>
            <w:right w:val="none" w:sz="0" w:space="0" w:color="auto"/>
          </w:divBdr>
        </w:div>
        <w:div w:id="1513568187">
          <w:marLeft w:val="480"/>
          <w:marRight w:val="0"/>
          <w:marTop w:val="0"/>
          <w:marBottom w:val="0"/>
          <w:divBdr>
            <w:top w:val="none" w:sz="0" w:space="0" w:color="auto"/>
            <w:left w:val="none" w:sz="0" w:space="0" w:color="auto"/>
            <w:bottom w:val="none" w:sz="0" w:space="0" w:color="auto"/>
            <w:right w:val="none" w:sz="0" w:space="0" w:color="auto"/>
          </w:divBdr>
        </w:div>
        <w:div w:id="1639340782">
          <w:marLeft w:val="480"/>
          <w:marRight w:val="0"/>
          <w:marTop w:val="0"/>
          <w:marBottom w:val="0"/>
          <w:divBdr>
            <w:top w:val="none" w:sz="0" w:space="0" w:color="auto"/>
            <w:left w:val="none" w:sz="0" w:space="0" w:color="auto"/>
            <w:bottom w:val="none" w:sz="0" w:space="0" w:color="auto"/>
            <w:right w:val="none" w:sz="0" w:space="0" w:color="auto"/>
          </w:divBdr>
        </w:div>
        <w:div w:id="1675573568">
          <w:marLeft w:val="480"/>
          <w:marRight w:val="0"/>
          <w:marTop w:val="0"/>
          <w:marBottom w:val="0"/>
          <w:divBdr>
            <w:top w:val="none" w:sz="0" w:space="0" w:color="auto"/>
            <w:left w:val="none" w:sz="0" w:space="0" w:color="auto"/>
            <w:bottom w:val="none" w:sz="0" w:space="0" w:color="auto"/>
            <w:right w:val="none" w:sz="0" w:space="0" w:color="auto"/>
          </w:divBdr>
        </w:div>
        <w:div w:id="1717584256">
          <w:marLeft w:val="480"/>
          <w:marRight w:val="0"/>
          <w:marTop w:val="0"/>
          <w:marBottom w:val="0"/>
          <w:divBdr>
            <w:top w:val="none" w:sz="0" w:space="0" w:color="auto"/>
            <w:left w:val="none" w:sz="0" w:space="0" w:color="auto"/>
            <w:bottom w:val="none" w:sz="0" w:space="0" w:color="auto"/>
            <w:right w:val="none" w:sz="0" w:space="0" w:color="auto"/>
          </w:divBdr>
        </w:div>
        <w:div w:id="1732657160">
          <w:marLeft w:val="480"/>
          <w:marRight w:val="0"/>
          <w:marTop w:val="0"/>
          <w:marBottom w:val="0"/>
          <w:divBdr>
            <w:top w:val="none" w:sz="0" w:space="0" w:color="auto"/>
            <w:left w:val="none" w:sz="0" w:space="0" w:color="auto"/>
            <w:bottom w:val="none" w:sz="0" w:space="0" w:color="auto"/>
            <w:right w:val="none" w:sz="0" w:space="0" w:color="auto"/>
          </w:divBdr>
        </w:div>
        <w:div w:id="1733695545">
          <w:marLeft w:val="480"/>
          <w:marRight w:val="0"/>
          <w:marTop w:val="0"/>
          <w:marBottom w:val="0"/>
          <w:divBdr>
            <w:top w:val="none" w:sz="0" w:space="0" w:color="auto"/>
            <w:left w:val="none" w:sz="0" w:space="0" w:color="auto"/>
            <w:bottom w:val="none" w:sz="0" w:space="0" w:color="auto"/>
            <w:right w:val="none" w:sz="0" w:space="0" w:color="auto"/>
          </w:divBdr>
        </w:div>
        <w:div w:id="1743914746">
          <w:marLeft w:val="480"/>
          <w:marRight w:val="0"/>
          <w:marTop w:val="0"/>
          <w:marBottom w:val="0"/>
          <w:divBdr>
            <w:top w:val="none" w:sz="0" w:space="0" w:color="auto"/>
            <w:left w:val="none" w:sz="0" w:space="0" w:color="auto"/>
            <w:bottom w:val="none" w:sz="0" w:space="0" w:color="auto"/>
            <w:right w:val="none" w:sz="0" w:space="0" w:color="auto"/>
          </w:divBdr>
        </w:div>
        <w:div w:id="1758749710">
          <w:marLeft w:val="480"/>
          <w:marRight w:val="0"/>
          <w:marTop w:val="0"/>
          <w:marBottom w:val="0"/>
          <w:divBdr>
            <w:top w:val="none" w:sz="0" w:space="0" w:color="auto"/>
            <w:left w:val="none" w:sz="0" w:space="0" w:color="auto"/>
            <w:bottom w:val="none" w:sz="0" w:space="0" w:color="auto"/>
            <w:right w:val="none" w:sz="0" w:space="0" w:color="auto"/>
          </w:divBdr>
        </w:div>
      </w:divsChild>
    </w:div>
    <w:div w:id="1063795068">
      <w:marLeft w:val="480"/>
      <w:marRight w:val="0"/>
      <w:marTop w:val="0"/>
      <w:marBottom w:val="0"/>
      <w:divBdr>
        <w:top w:val="none" w:sz="0" w:space="0" w:color="auto"/>
        <w:left w:val="none" w:sz="0" w:space="0" w:color="auto"/>
        <w:bottom w:val="none" w:sz="0" w:space="0" w:color="auto"/>
        <w:right w:val="none" w:sz="0" w:space="0" w:color="auto"/>
      </w:divBdr>
    </w:div>
    <w:div w:id="1063871178">
      <w:marLeft w:val="480"/>
      <w:marRight w:val="0"/>
      <w:marTop w:val="0"/>
      <w:marBottom w:val="0"/>
      <w:divBdr>
        <w:top w:val="none" w:sz="0" w:space="0" w:color="auto"/>
        <w:left w:val="none" w:sz="0" w:space="0" w:color="auto"/>
        <w:bottom w:val="none" w:sz="0" w:space="0" w:color="auto"/>
        <w:right w:val="none" w:sz="0" w:space="0" w:color="auto"/>
      </w:divBdr>
    </w:div>
    <w:div w:id="1064066916">
      <w:marLeft w:val="480"/>
      <w:marRight w:val="0"/>
      <w:marTop w:val="0"/>
      <w:marBottom w:val="0"/>
      <w:divBdr>
        <w:top w:val="none" w:sz="0" w:space="0" w:color="auto"/>
        <w:left w:val="none" w:sz="0" w:space="0" w:color="auto"/>
        <w:bottom w:val="none" w:sz="0" w:space="0" w:color="auto"/>
        <w:right w:val="none" w:sz="0" w:space="0" w:color="auto"/>
      </w:divBdr>
    </w:div>
    <w:div w:id="1064178330">
      <w:marLeft w:val="480"/>
      <w:marRight w:val="0"/>
      <w:marTop w:val="0"/>
      <w:marBottom w:val="0"/>
      <w:divBdr>
        <w:top w:val="none" w:sz="0" w:space="0" w:color="auto"/>
        <w:left w:val="none" w:sz="0" w:space="0" w:color="auto"/>
        <w:bottom w:val="none" w:sz="0" w:space="0" w:color="auto"/>
        <w:right w:val="none" w:sz="0" w:space="0" w:color="auto"/>
      </w:divBdr>
    </w:div>
    <w:div w:id="1064182284">
      <w:marLeft w:val="480"/>
      <w:marRight w:val="0"/>
      <w:marTop w:val="0"/>
      <w:marBottom w:val="0"/>
      <w:divBdr>
        <w:top w:val="none" w:sz="0" w:space="0" w:color="auto"/>
        <w:left w:val="none" w:sz="0" w:space="0" w:color="auto"/>
        <w:bottom w:val="none" w:sz="0" w:space="0" w:color="auto"/>
        <w:right w:val="none" w:sz="0" w:space="0" w:color="auto"/>
      </w:divBdr>
    </w:div>
    <w:div w:id="1064568063">
      <w:marLeft w:val="480"/>
      <w:marRight w:val="0"/>
      <w:marTop w:val="0"/>
      <w:marBottom w:val="0"/>
      <w:divBdr>
        <w:top w:val="none" w:sz="0" w:space="0" w:color="auto"/>
        <w:left w:val="none" w:sz="0" w:space="0" w:color="auto"/>
        <w:bottom w:val="none" w:sz="0" w:space="0" w:color="auto"/>
        <w:right w:val="none" w:sz="0" w:space="0" w:color="auto"/>
      </w:divBdr>
    </w:div>
    <w:div w:id="1064570278">
      <w:marLeft w:val="480"/>
      <w:marRight w:val="0"/>
      <w:marTop w:val="0"/>
      <w:marBottom w:val="0"/>
      <w:divBdr>
        <w:top w:val="none" w:sz="0" w:space="0" w:color="auto"/>
        <w:left w:val="none" w:sz="0" w:space="0" w:color="auto"/>
        <w:bottom w:val="none" w:sz="0" w:space="0" w:color="auto"/>
        <w:right w:val="none" w:sz="0" w:space="0" w:color="auto"/>
      </w:divBdr>
    </w:div>
    <w:div w:id="1064597007">
      <w:marLeft w:val="480"/>
      <w:marRight w:val="0"/>
      <w:marTop w:val="0"/>
      <w:marBottom w:val="0"/>
      <w:divBdr>
        <w:top w:val="none" w:sz="0" w:space="0" w:color="auto"/>
        <w:left w:val="none" w:sz="0" w:space="0" w:color="auto"/>
        <w:bottom w:val="none" w:sz="0" w:space="0" w:color="auto"/>
        <w:right w:val="none" w:sz="0" w:space="0" w:color="auto"/>
      </w:divBdr>
    </w:div>
    <w:div w:id="1064644079">
      <w:bodyDiv w:val="1"/>
      <w:marLeft w:val="0"/>
      <w:marRight w:val="0"/>
      <w:marTop w:val="0"/>
      <w:marBottom w:val="0"/>
      <w:divBdr>
        <w:top w:val="none" w:sz="0" w:space="0" w:color="auto"/>
        <w:left w:val="none" w:sz="0" w:space="0" w:color="auto"/>
        <w:bottom w:val="none" w:sz="0" w:space="0" w:color="auto"/>
        <w:right w:val="none" w:sz="0" w:space="0" w:color="auto"/>
      </w:divBdr>
    </w:div>
    <w:div w:id="1064716048">
      <w:marLeft w:val="480"/>
      <w:marRight w:val="0"/>
      <w:marTop w:val="0"/>
      <w:marBottom w:val="0"/>
      <w:divBdr>
        <w:top w:val="none" w:sz="0" w:space="0" w:color="auto"/>
        <w:left w:val="none" w:sz="0" w:space="0" w:color="auto"/>
        <w:bottom w:val="none" w:sz="0" w:space="0" w:color="auto"/>
        <w:right w:val="none" w:sz="0" w:space="0" w:color="auto"/>
      </w:divBdr>
    </w:div>
    <w:div w:id="1064793532">
      <w:marLeft w:val="480"/>
      <w:marRight w:val="0"/>
      <w:marTop w:val="0"/>
      <w:marBottom w:val="0"/>
      <w:divBdr>
        <w:top w:val="none" w:sz="0" w:space="0" w:color="auto"/>
        <w:left w:val="none" w:sz="0" w:space="0" w:color="auto"/>
        <w:bottom w:val="none" w:sz="0" w:space="0" w:color="auto"/>
        <w:right w:val="none" w:sz="0" w:space="0" w:color="auto"/>
      </w:divBdr>
    </w:div>
    <w:div w:id="1064908031">
      <w:marLeft w:val="480"/>
      <w:marRight w:val="0"/>
      <w:marTop w:val="0"/>
      <w:marBottom w:val="0"/>
      <w:divBdr>
        <w:top w:val="none" w:sz="0" w:space="0" w:color="auto"/>
        <w:left w:val="none" w:sz="0" w:space="0" w:color="auto"/>
        <w:bottom w:val="none" w:sz="0" w:space="0" w:color="auto"/>
        <w:right w:val="none" w:sz="0" w:space="0" w:color="auto"/>
      </w:divBdr>
    </w:div>
    <w:div w:id="1064913950">
      <w:marLeft w:val="480"/>
      <w:marRight w:val="0"/>
      <w:marTop w:val="0"/>
      <w:marBottom w:val="0"/>
      <w:divBdr>
        <w:top w:val="none" w:sz="0" w:space="0" w:color="auto"/>
        <w:left w:val="none" w:sz="0" w:space="0" w:color="auto"/>
        <w:bottom w:val="none" w:sz="0" w:space="0" w:color="auto"/>
        <w:right w:val="none" w:sz="0" w:space="0" w:color="auto"/>
      </w:divBdr>
    </w:div>
    <w:div w:id="1064914903">
      <w:marLeft w:val="480"/>
      <w:marRight w:val="0"/>
      <w:marTop w:val="0"/>
      <w:marBottom w:val="0"/>
      <w:divBdr>
        <w:top w:val="none" w:sz="0" w:space="0" w:color="auto"/>
        <w:left w:val="none" w:sz="0" w:space="0" w:color="auto"/>
        <w:bottom w:val="none" w:sz="0" w:space="0" w:color="auto"/>
        <w:right w:val="none" w:sz="0" w:space="0" w:color="auto"/>
      </w:divBdr>
    </w:div>
    <w:div w:id="1065027937">
      <w:marLeft w:val="480"/>
      <w:marRight w:val="0"/>
      <w:marTop w:val="0"/>
      <w:marBottom w:val="0"/>
      <w:divBdr>
        <w:top w:val="none" w:sz="0" w:space="0" w:color="auto"/>
        <w:left w:val="none" w:sz="0" w:space="0" w:color="auto"/>
        <w:bottom w:val="none" w:sz="0" w:space="0" w:color="auto"/>
        <w:right w:val="none" w:sz="0" w:space="0" w:color="auto"/>
      </w:divBdr>
    </w:div>
    <w:div w:id="1065030920">
      <w:marLeft w:val="480"/>
      <w:marRight w:val="0"/>
      <w:marTop w:val="0"/>
      <w:marBottom w:val="0"/>
      <w:divBdr>
        <w:top w:val="none" w:sz="0" w:space="0" w:color="auto"/>
        <w:left w:val="none" w:sz="0" w:space="0" w:color="auto"/>
        <w:bottom w:val="none" w:sz="0" w:space="0" w:color="auto"/>
        <w:right w:val="none" w:sz="0" w:space="0" w:color="auto"/>
      </w:divBdr>
    </w:div>
    <w:div w:id="1065032947">
      <w:marLeft w:val="480"/>
      <w:marRight w:val="0"/>
      <w:marTop w:val="0"/>
      <w:marBottom w:val="0"/>
      <w:divBdr>
        <w:top w:val="none" w:sz="0" w:space="0" w:color="auto"/>
        <w:left w:val="none" w:sz="0" w:space="0" w:color="auto"/>
        <w:bottom w:val="none" w:sz="0" w:space="0" w:color="auto"/>
        <w:right w:val="none" w:sz="0" w:space="0" w:color="auto"/>
      </w:divBdr>
    </w:div>
    <w:div w:id="1065379209">
      <w:marLeft w:val="480"/>
      <w:marRight w:val="0"/>
      <w:marTop w:val="0"/>
      <w:marBottom w:val="0"/>
      <w:divBdr>
        <w:top w:val="none" w:sz="0" w:space="0" w:color="auto"/>
        <w:left w:val="none" w:sz="0" w:space="0" w:color="auto"/>
        <w:bottom w:val="none" w:sz="0" w:space="0" w:color="auto"/>
        <w:right w:val="none" w:sz="0" w:space="0" w:color="auto"/>
      </w:divBdr>
    </w:div>
    <w:div w:id="1065487524">
      <w:bodyDiv w:val="1"/>
      <w:marLeft w:val="0"/>
      <w:marRight w:val="0"/>
      <w:marTop w:val="0"/>
      <w:marBottom w:val="0"/>
      <w:divBdr>
        <w:top w:val="none" w:sz="0" w:space="0" w:color="auto"/>
        <w:left w:val="none" w:sz="0" w:space="0" w:color="auto"/>
        <w:bottom w:val="none" w:sz="0" w:space="0" w:color="auto"/>
        <w:right w:val="none" w:sz="0" w:space="0" w:color="auto"/>
      </w:divBdr>
    </w:div>
    <w:div w:id="1065494718">
      <w:marLeft w:val="480"/>
      <w:marRight w:val="0"/>
      <w:marTop w:val="0"/>
      <w:marBottom w:val="0"/>
      <w:divBdr>
        <w:top w:val="none" w:sz="0" w:space="0" w:color="auto"/>
        <w:left w:val="none" w:sz="0" w:space="0" w:color="auto"/>
        <w:bottom w:val="none" w:sz="0" w:space="0" w:color="auto"/>
        <w:right w:val="none" w:sz="0" w:space="0" w:color="auto"/>
      </w:divBdr>
    </w:div>
    <w:div w:id="1065495989">
      <w:bodyDiv w:val="1"/>
      <w:marLeft w:val="0"/>
      <w:marRight w:val="0"/>
      <w:marTop w:val="0"/>
      <w:marBottom w:val="0"/>
      <w:divBdr>
        <w:top w:val="none" w:sz="0" w:space="0" w:color="auto"/>
        <w:left w:val="none" w:sz="0" w:space="0" w:color="auto"/>
        <w:bottom w:val="none" w:sz="0" w:space="0" w:color="auto"/>
        <w:right w:val="none" w:sz="0" w:space="0" w:color="auto"/>
      </w:divBdr>
    </w:div>
    <w:div w:id="1065568159">
      <w:marLeft w:val="480"/>
      <w:marRight w:val="0"/>
      <w:marTop w:val="0"/>
      <w:marBottom w:val="0"/>
      <w:divBdr>
        <w:top w:val="none" w:sz="0" w:space="0" w:color="auto"/>
        <w:left w:val="none" w:sz="0" w:space="0" w:color="auto"/>
        <w:bottom w:val="none" w:sz="0" w:space="0" w:color="auto"/>
        <w:right w:val="none" w:sz="0" w:space="0" w:color="auto"/>
      </w:divBdr>
    </w:div>
    <w:div w:id="1065647366">
      <w:marLeft w:val="480"/>
      <w:marRight w:val="0"/>
      <w:marTop w:val="0"/>
      <w:marBottom w:val="0"/>
      <w:divBdr>
        <w:top w:val="none" w:sz="0" w:space="0" w:color="auto"/>
        <w:left w:val="none" w:sz="0" w:space="0" w:color="auto"/>
        <w:bottom w:val="none" w:sz="0" w:space="0" w:color="auto"/>
        <w:right w:val="none" w:sz="0" w:space="0" w:color="auto"/>
      </w:divBdr>
    </w:div>
    <w:div w:id="1065949729">
      <w:marLeft w:val="480"/>
      <w:marRight w:val="0"/>
      <w:marTop w:val="0"/>
      <w:marBottom w:val="0"/>
      <w:divBdr>
        <w:top w:val="none" w:sz="0" w:space="0" w:color="auto"/>
        <w:left w:val="none" w:sz="0" w:space="0" w:color="auto"/>
        <w:bottom w:val="none" w:sz="0" w:space="0" w:color="auto"/>
        <w:right w:val="none" w:sz="0" w:space="0" w:color="auto"/>
      </w:divBdr>
    </w:div>
    <w:div w:id="1065950105">
      <w:marLeft w:val="480"/>
      <w:marRight w:val="0"/>
      <w:marTop w:val="0"/>
      <w:marBottom w:val="0"/>
      <w:divBdr>
        <w:top w:val="none" w:sz="0" w:space="0" w:color="auto"/>
        <w:left w:val="none" w:sz="0" w:space="0" w:color="auto"/>
        <w:bottom w:val="none" w:sz="0" w:space="0" w:color="auto"/>
        <w:right w:val="none" w:sz="0" w:space="0" w:color="auto"/>
      </w:divBdr>
    </w:div>
    <w:div w:id="1066144727">
      <w:marLeft w:val="480"/>
      <w:marRight w:val="0"/>
      <w:marTop w:val="0"/>
      <w:marBottom w:val="0"/>
      <w:divBdr>
        <w:top w:val="none" w:sz="0" w:space="0" w:color="auto"/>
        <w:left w:val="none" w:sz="0" w:space="0" w:color="auto"/>
        <w:bottom w:val="none" w:sz="0" w:space="0" w:color="auto"/>
        <w:right w:val="none" w:sz="0" w:space="0" w:color="auto"/>
      </w:divBdr>
    </w:div>
    <w:div w:id="1066293960">
      <w:marLeft w:val="480"/>
      <w:marRight w:val="0"/>
      <w:marTop w:val="0"/>
      <w:marBottom w:val="0"/>
      <w:divBdr>
        <w:top w:val="none" w:sz="0" w:space="0" w:color="auto"/>
        <w:left w:val="none" w:sz="0" w:space="0" w:color="auto"/>
        <w:bottom w:val="none" w:sz="0" w:space="0" w:color="auto"/>
        <w:right w:val="none" w:sz="0" w:space="0" w:color="auto"/>
      </w:divBdr>
    </w:div>
    <w:div w:id="1066339041">
      <w:bodyDiv w:val="1"/>
      <w:marLeft w:val="0"/>
      <w:marRight w:val="0"/>
      <w:marTop w:val="0"/>
      <w:marBottom w:val="0"/>
      <w:divBdr>
        <w:top w:val="none" w:sz="0" w:space="0" w:color="auto"/>
        <w:left w:val="none" w:sz="0" w:space="0" w:color="auto"/>
        <w:bottom w:val="none" w:sz="0" w:space="0" w:color="auto"/>
        <w:right w:val="none" w:sz="0" w:space="0" w:color="auto"/>
      </w:divBdr>
    </w:div>
    <w:div w:id="1066340232">
      <w:marLeft w:val="480"/>
      <w:marRight w:val="0"/>
      <w:marTop w:val="0"/>
      <w:marBottom w:val="0"/>
      <w:divBdr>
        <w:top w:val="none" w:sz="0" w:space="0" w:color="auto"/>
        <w:left w:val="none" w:sz="0" w:space="0" w:color="auto"/>
        <w:bottom w:val="none" w:sz="0" w:space="0" w:color="auto"/>
        <w:right w:val="none" w:sz="0" w:space="0" w:color="auto"/>
      </w:divBdr>
    </w:div>
    <w:div w:id="1066416167">
      <w:marLeft w:val="480"/>
      <w:marRight w:val="0"/>
      <w:marTop w:val="0"/>
      <w:marBottom w:val="0"/>
      <w:divBdr>
        <w:top w:val="none" w:sz="0" w:space="0" w:color="auto"/>
        <w:left w:val="none" w:sz="0" w:space="0" w:color="auto"/>
        <w:bottom w:val="none" w:sz="0" w:space="0" w:color="auto"/>
        <w:right w:val="none" w:sz="0" w:space="0" w:color="auto"/>
      </w:divBdr>
    </w:div>
    <w:div w:id="1066416408">
      <w:bodyDiv w:val="1"/>
      <w:marLeft w:val="0"/>
      <w:marRight w:val="0"/>
      <w:marTop w:val="0"/>
      <w:marBottom w:val="0"/>
      <w:divBdr>
        <w:top w:val="none" w:sz="0" w:space="0" w:color="auto"/>
        <w:left w:val="none" w:sz="0" w:space="0" w:color="auto"/>
        <w:bottom w:val="none" w:sz="0" w:space="0" w:color="auto"/>
        <w:right w:val="none" w:sz="0" w:space="0" w:color="auto"/>
      </w:divBdr>
    </w:div>
    <w:div w:id="1066535554">
      <w:marLeft w:val="480"/>
      <w:marRight w:val="0"/>
      <w:marTop w:val="0"/>
      <w:marBottom w:val="0"/>
      <w:divBdr>
        <w:top w:val="none" w:sz="0" w:space="0" w:color="auto"/>
        <w:left w:val="none" w:sz="0" w:space="0" w:color="auto"/>
        <w:bottom w:val="none" w:sz="0" w:space="0" w:color="auto"/>
        <w:right w:val="none" w:sz="0" w:space="0" w:color="auto"/>
      </w:divBdr>
    </w:div>
    <w:div w:id="1066537812">
      <w:marLeft w:val="480"/>
      <w:marRight w:val="0"/>
      <w:marTop w:val="0"/>
      <w:marBottom w:val="0"/>
      <w:divBdr>
        <w:top w:val="none" w:sz="0" w:space="0" w:color="auto"/>
        <w:left w:val="none" w:sz="0" w:space="0" w:color="auto"/>
        <w:bottom w:val="none" w:sz="0" w:space="0" w:color="auto"/>
        <w:right w:val="none" w:sz="0" w:space="0" w:color="auto"/>
      </w:divBdr>
    </w:div>
    <w:div w:id="1066606683">
      <w:marLeft w:val="480"/>
      <w:marRight w:val="0"/>
      <w:marTop w:val="0"/>
      <w:marBottom w:val="0"/>
      <w:divBdr>
        <w:top w:val="none" w:sz="0" w:space="0" w:color="auto"/>
        <w:left w:val="none" w:sz="0" w:space="0" w:color="auto"/>
        <w:bottom w:val="none" w:sz="0" w:space="0" w:color="auto"/>
        <w:right w:val="none" w:sz="0" w:space="0" w:color="auto"/>
      </w:divBdr>
    </w:div>
    <w:div w:id="1066760660">
      <w:marLeft w:val="480"/>
      <w:marRight w:val="0"/>
      <w:marTop w:val="0"/>
      <w:marBottom w:val="0"/>
      <w:divBdr>
        <w:top w:val="none" w:sz="0" w:space="0" w:color="auto"/>
        <w:left w:val="none" w:sz="0" w:space="0" w:color="auto"/>
        <w:bottom w:val="none" w:sz="0" w:space="0" w:color="auto"/>
        <w:right w:val="none" w:sz="0" w:space="0" w:color="auto"/>
      </w:divBdr>
    </w:div>
    <w:div w:id="1066882005">
      <w:marLeft w:val="480"/>
      <w:marRight w:val="0"/>
      <w:marTop w:val="0"/>
      <w:marBottom w:val="0"/>
      <w:divBdr>
        <w:top w:val="none" w:sz="0" w:space="0" w:color="auto"/>
        <w:left w:val="none" w:sz="0" w:space="0" w:color="auto"/>
        <w:bottom w:val="none" w:sz="0" w:space="0" w:color="auto"/>
        <w:right w:val="none" w:sz="0" w:space="0" w:color="auto"/>
      </w:divBdr>
    </w:div>
    <w:div w:id="1066882146">
      <w:marLeft w:val="480"/>
      <w:marRight w:val="0"/>
      <w:marTop w:val="0"/>
      <w:marBottom w:val="0"/>
      <w:divBdr>
        <w:top w:val="none" w:sz="0" w:space="0" w:color="auto"/>
        <w:left w:val="none" w:sz="0" w:space="0" w:color="auto"/>
        <w:bottom w:val="none" w:sz="0" w:space="0" w:color="auto"/>
        <w:right w:val="none" w:sz="0" w:space="0" w:color="auto"/>
      </w:divBdr>
    </w:div>
    <w:div w:id="1066957972">
      <w:marLeft w:val="480"/>
      <w:marRight w:val="0"/>
      <w:marTop w:val="0"/>
      <w:marBottom w:val="0"/>
      <w:divBdr>
        <w:top w:val="none" w:sz="0" w:space="0" w:color="auto"/>
        <w:left w:val="none" w:sz="0" w:space="0" w:color="auto"/>
        <w:bottom w:val="none" w:sz="0" w:space="0" w:color="auto"/>
        <w:right w:val="none" w:sz="0" w:space="0" w:color="auto"/>
      </w:divBdr>
    </w:div>
    <w:div w:id="1067000236">
      <w:marLeft w:val="480"/>
      <w:marRight w:val="0"/>
      <w:marTop w:val="0"/>
      <w:marBottom w:val="0"/>
      <w:divBdr>
        <w:top w:val="none" w:sz="0" w:space="0" w:color="auto"/>
        <w:left w:val="none" w:sz="0" w:space="0" w:color="auto"/>
        <w:bottom w:val="none" w:sz="0" w:space="0" w:color="auto"/>
        <w:right w:val="none" w:sz="0" w:space="0" w:color="auto"/>
      </w:divBdr>
    </w:div>
    <w:div w:id="1067189781">
      <w:marLeft w:val="480"/>
      <w:marRight w:val="0"/>
      <w:marTop w:val="0"/>
      <w:marBottom w:val="0"/>
      <w:divBdr>
        <w:top w:val="none" w:sz="0" w:space="0" w:color="auto"/>
        <w:left w:val="none" w:sz="0" w:space="0" w:color="auto"/>
        <w:bottom w:val="none" w:sz="0" w:space="0" w:color="auto"/>
        <w:right w:val="none" w:sz="0" w:space="0" w:color="auto"/>
      </w:divBdr>
    </w:div>
    <w:div w:id="1067336884">
      <w:bodyDiv w:val="1"/>
      <w:marLeft w:val="0"/>
      <w:marRight w:val="0"/>
      <w:marTop w:val="0"/>
      <w:marBottom w:val="0"/>
      <w:divBdr>
        <w:top w:val="none" w:sz="0" w:space="0" w:color="auto"/>
        <w:left w:val="none" w:sz="0" w:space="0" w:color="auto"/>
        <w:bottom w:val="none" w:sz="0" w:space="0" w:color="auto"/>
        <w:right w:val="none" w:sz="0" w:space="0" w:color="auto"/>
      </w:divBdr>
    </w:div>
    <w:div w:id="1067532471">
      <w:marLeft w:val="480"/>
      <w:marRight w:val="0"/>
      <w:marTop w:val="0"/>
      <w:marBottom w:val="0"/>
      <w:divBdr>
        <w:top w:val="none" w:sz="0" w:space="0" w:color="auto"/>
        <w:left w:val="none" w:sz="0" w:space="0" w:color="auto"/>
        <w:bottom w:val="none" w:sz="0" w:space="0" w:color="auto"/>
        <w:right w:val="none" w:sz="0" w:space="0" w:color="auto"/>
      </w:divBdr>
    </w:div>
    <w:div w:id="1067654040">
      <w:marLeft w:val="480"/>
      <w:marRight w:val="0"/>
      <w:marTop w:val="0"/>
      <w:marBottom w:val="0"/>
      <w:divBdr>
        <w:top w:val="none" w:sz="0" w:space="0" w:color="auto"/>
        <w:left w:val="none" w:sz="0" w:space="0" w:color="auto"/>
        <w:bottom w:val="none" w:sz="0" w:space="0" w:color="auto"/>
        <w:right w:val="none" w:sz="0" w:space="0" w:color="auto"/>
      </w:divBdr>
    </w:div>
    <w:div w:id="1067723083">
      <w:marLeft w:val="480"/>
      <w:marRight w:val="0"/>
      <w:marTop w:val="0"/>
      <w:marBottom w:val="0"/>
      <w:divBdr>
        <w:top w:val="none" w:sz="0" w:space="0" w:color="auto"/>
        <w:left w:val="none" w:sz="0" w:space="0" w:color="auto"/>
        <w:bottom w:val="none" w:sz="0" w:space="0" w:color="auto"/>
        <w:right w:val="none" w:sz="0" w:space="0" w:color="auto"/>
      </w:divBdr>
    </w:div>
    <w:div w:id="1067724745">
      <w:marLeft w:val="480"/>
      <w:marRight w:val="0"/>
      <w:marTop w:val="0"/>
      <w:marBottom w:val="0"/>
      <w:divBdr>
        <w:top w:val="none" w:sz="0" w:space="0" w:color="auto"/>
        <w:left w:val="none" w:sz="0" w:space="0" w:color="auto"/>
        <w:bottom w:val="none" w:sz="0" w:space="0" w:color="auto"/>
        <w:right w:val="none" w:sz="0" w:space="0" w:color="auto"/>
      </w:divBdr>
    </w:div>
    <w:div w:id="1067729244">
      <w:marLeft w:val="480"/>
      <w:marRight w:val="0"/>
      <w:marTop w:val="0"/>
      <w:marBottom w:val="0"/>
      <w:divBdr>
        <w:top w:val="none" w:sz="0" w:space="0" w:color="auto"/>
        <w:left w:val="none" w:sz="0" w:space="0" w:color="auto"/>
        <w:bottom w:val="none" w:sz="0" w:space="0" w:color="auto"/>
        <w:right w:val="none" w:sz="0" w:space="0" w:color="auto"/>
      </w:divBdr>
    </w:div>
    <w:div w:id="1067799931">
      <w:marLeft w:val="480"/>
      <w:marRight w:val="0"/>
      <w:marTop w:val="0"/>
      <w:marBottom w:val="0"/>
      <w:divBdr>
        <w:top w:val="none" w:sz="0" w:space="0" w:color="auto"/>
        <w:left w:val="none" w:sz="0" w:space="0" w:color="auto"/>
        <w:bottom w:val="none" w:sz="0" w:space="0" w:color="auto"/>
        <w:right w:val="none" w:sz="0" w:space="0" w:color="auto"/>
      </w:divBdr>
    </w:div>
    <w:div w:id="1067998193">
      <w:marLeft w:val="480"/>
      <w:marRight w:val="0"/>
      <w:marTop w:val="0"/>
      <w:marBottom w:val="0"/>
      <w:divBdr>
        <w:top w:val="none" w:sz="0" w:space="0" w:color="auto"/>
        <w:left w:val="none" w:sz="0" w:space="0" w:color="auto"/>
        <w:bottom w:val="none" w:sz="0" w:space="0" w:color="auto"/>
        <w:right w:val="none" w:sz="0" w:space="0" w:color="auto"/>
      </w:divBdr>
    </w:div>
    <w:div w:id="1068183983">
      <w:marLeft w:val="480"/>
      <w:marRight w:val="0"/>
      <w:marTop w:val="0"/>
      <w:marBottom w:val="0"/>
      <w:divBdr>
        <w:top w:val="none" w:sz="0" w:space="0" w:color="auto"/>
        <w:left w:val="none" w:sz="0" w:space="0" w:color="auto"/>
        <w:bottom w:val="none" w:sz="0" w:space="0" w:color="auto"/>
        <w:right w:val="none" w:sz="0" w:space="0" w:color="auto"/>
      </w:divBdr>
    </w:div>
    <w:div w:id="1068457827">
      <w:marLeft w:val="480"/>
      <w:marRight w:val="0"/>
      <w:marTop w:val="0"/>
      <w:marBottom w:val="0"/>
      <w:divBdr>
        <w:top w:val="none" w:sz="0" w:space="0" w:color="auto"/>
        <w:left w:val="none" w:sz="0" w:space="0" w:color="auto"/>
        <w:bottom w:val="none" w:sz="0" w:space="0" w:color="auto"/>
        <w:right w:val="none" w:sz="0" w:space="0" w:color="auto"/>
      </w:divBdr>
    </w:div>
    <w:div w:id="1068648718">
      <w:marLeft w:val="480"/>
      <w:marRight w:val="0"/>
      <w:marTop w:val="0"/>
      <w:marBottom w:val="0"/>
      <w:divBdr>
        <w:top w:val="none" w:sz="0" w:space="0" w:color="auto"/>
        <w:left w:val="none" w:sz="0" w:space="0" w:color="auto"/>
        <w:bottom w:val="none" w:sz="0" w:space="0" w:color="auto"/>
        <w:right w:val="none" w:sz="0" w:space="0" w:color="auto"/>
      </w:divBdr>
    </w:div>
    <w:div w:id="1068769451">
      <w:bodyDiv w:val="1"/>
      <w:marLeft w:val="0"/>
      <w:marRight w:val="0"/>
      <w:marTop w:val="0"/>
      <w:marBottom w:val="0"/>
      <w:divBdr>
        <w:top w:val="none" w:sz="0" w:space="0" w:color="auto"/>
        <w:left w:val="none" w:sz="0" w:space="0" w:color="auto"/>
        <w:bottom w:val="none" w:sz="0" w:space="0" w:color="auto"/>
        <w:right w:val="none" w:sz="0" w:space="0" w:color="auto"/>
      </w:divBdr>
    </w:div>
    <w:div w:id="1069035364">
      <w:marLeft w:val="480"/>
      <w:marRight w:val="0"/>
      <w:marTop w:val="0"/>
      <w:marBottom w:val="0"/>
      <w:divBdr>
        <w:top w:val="none" w:sz="0" w:space="0" w:color="auto"/>
        <w:left w:val="none" w:sz="0" w:space="0" w:color="auto"/>
        <w:bottom w:val="none" w:sz="0" w:space="0" w:color="auto"/>
        <w:right w:val="none" w:sz="0" w:space="0" w:color="auto"/>
      </w:divBdr>
    </w:div>
    <w:div w:id="1069035619">
      <w:marLeft w:val="480"/>
      <w:marRight w:val="0"/>
      <w:marTop w:val="0"/>
      <w:marBottom w:val="0"/>
      <w:divBdr>
        <w:top w:val="none" w:sz="0" w:space="0" w:color="auto"/>
        <w:left w:val="none" w:sz="0" w:space="0" w:color="auto"/>
        <w:bottom w:val="none" w:sz="0" w:space="0" w:color="auto"/>
        <w:right w:val="none" w:sz="0" w:space="0" w:color="auto"/>
      </w:divBdr>
    </w:div>
    <w:div w:id="1069109611">
      <w:marLeft w:val="480"/>
      <w:marRight w:val="0"/>
      <w:marTop w:val="0"/>
      <w:marBottom w:val="0"/>
      <w:divBdr>
        <w:top w:val="none" w:sz="0" w:space="0" w:color="auto"/>
        <w:left w:val="none" w:sz="0" w:space="0" w:color="auto"/>
        <w:bottom w:val="none" w:sz="0" w:space="0" w:color="auto"/>
        <w:right w:val="none" w:sz="0" w:space="0" w:color="auto"/>
      </w:divBdr>
    </w:div>
    <w:div w:id="1069111310">
      <w:marLeft w:val="480"/>
      <w:marRight w:val="0"/>
      <w:marTop w:val="0"/>
      <w:marBottom w:val="0"/>
      <w:divBdr>
        <w:top w:val="none" w:sz="0" w:space="0" w:color="auto"/>
        <w:left w:val="none" w:sz="0" w:space="0" w:color="auto"/>
        <w:bottom w:val="none" w:sz="0" w:space="0" w:color="auto"/>
        <w:right w:val="none" w:sz="0" w:space="0" w:color="auto"/>
      </w:divBdr>
    </w:div>
    <w:div w:id="1069117105">
      <w:marLeft w:val="480"/>
      <w:marRight w:val="0"/>
      <w:marTop w:val="0"/>
      <w:marBottom w:val="0"/>
      <w:divBdr>
        <w:top w:val="none" w:sz="0" w:space="0" w:color="auto"/>
        <w:left w:val="none" w:sz="0" w:space="0" w:color="auto"/>
        <w:bottom w:val="none" w:sz="0" w:space="0" w:color="auto"/>
        <w:right w:val="none" w:sz="0" w:space="0" w:color="auto"/>
      </w:divBdr>
    </w:div>
    <w:div w:id="1069155384">
      <w:marLeft w:val="480"/>
      <w:marRight w:val="0"/>
      <w:marTop w:val="0"/>
      <w:marBottom w:val="0"/>
      <w:divBdr>
        <w:top w:val="none" w:sz="0" w:space="0" w:color="auto"/>
        <w:left w:val="none" w:sz="0" w:space="0" w:color="auto"/>
        <w:bottom w:val="none" w:sz="0" w:space="0" w:color="auto"/>
        <w:right w:val="none" w:sz="0" w:space="0" w:color="auto"/>
      </w:divBdr>
    </w:div>
    <w:div w:id="1069226495">
      <w:marLeft w:val="480"/>
      <w:marRight w:val="0"/>
      <w:marTop w:val="0"/>
      <w:marBottom w:val="0"/>
      <w:divBdr>
        <w:top w:val="none" w:sz="0" w:space="0" w:color="auto"/>
        <w:left w:val="none" w:sz="0" w:space="0" w:color="auto"/>
        <w:bottom w:val="none" w:sz="0" w:space="0" w:color="auto"/>
        <w:right w:val="none" w:sz="0" w:space="0" w:color="auto"/>
      </w:divBdr>
    </w:div>
    <w:div w:id="1069229043">
      <w:marLeft w:val="480"/>
      <w:marRight w:val="0"/>
      <w:marTop w:val="0"/>
      <w:marBottom w:val="0"/>
      <w:divBdr>
        <w:top w:val="none" w:sz="0" w:space="0" w:color="auto"/>
        <w:left w:val="none" w:sz="0" w:space="0" w:color="auto"/>
        <w:bottom w:val="none" w:sz="0" w:space="0" w:color="auto"/>
        <w:right w:val="none" w:sz="0" w:space="0" w:color="auto"/>
      </w:divBdr>
    </w:div>
    <w:div w:id="1069230242">
      <w:bodyDiv w:val="1"/>
      <w:marLeft w:val="0"/>
      <w:marRight w:val="0"/>
      <w:marTop w:val="0"/>
      <w:marBottom w:val="0"/>
      <w:divBdr>
        <w:top w:val="none" w:sz="0" w:space="0" w:color="auto"/>
        <w:left w:val="none" w:sz="0" w:space="0" w:color="auto"/>
        <w:bottom w:val="none" w:sz="0" w:space="0" w:color="auto"/>
        <w:right w:val="none" w:sz="0" w:space="0" w:color="auto"/>
      </w:divBdr>
    </w:div>
    <w:div w:id="1069233007">
      <w:marLeft w:val="480"/>
      <w:marRight w:val="0"/>
      <w:marTop w:val="0"/>
      <w:marBottom w:val="0"/>
      <w:divBdr>
        <w:top w:val="none" w:sz="0" w:space="0" w:color="auto"/>
        <w:left w:val="none" w:sz="0" w:space="0" w:color="auto"/>
        <w:bottom w:val="none" w:sz="0" w:space="0" w:color="auto"/>
        <w:right w:val="none" w:sz="0" w:space="0" w:color="auto"/>
      </w:divBdr>
    </w:div>
    <w:div w:id="1069301888">
      <w:marLeft w:val="480"/>
      <w:marRight w:val="0"/>
      <w:marTop w:val="0"/>
      <w:marBottom w:val="0"/>
      <w:divBdr>
        <w:top w:val="none" w:sz="0" w:space="0" w:color="auto"/>
        <w:left w:val="none" w:sz="0" w:space="0" w:color="auto"/>
        <w:bottom w:val="none" w:sz="0" w:space="0" w:color="auto"/>
        <w:right w:val="none" w:sz="0" w:space="0" w:color="auto"/>
      </w:divBdr>
    </w:div>
    <w:div w:id="1069306603">
      <w:marLeft w:val="480"/>
      <w:marRight w:val="0"/>
      <w:marTop w:val="0"/>
      <w:marBottom w:val="0"/>
      <w:divBdr>
        <w:top w:val="none" w:sz="0" w:space="0" w:color="auto"/>
        <w:left w:val="none" w:sz="0" w:space="0" w:color="auto"/>
        <w:bottom w:val="none" w:sz="0" w:space="0" w:color="auto"/>
        <w:right w:val="none" w:sz="0" w:space="0" w:color="auto"/>
      </w:divBdr>
    </w:div>
    <w:div w:id="1069382726">
      <w:marLeft w:val="480"/>
      <w:marRight w:val="0"/>
      <w:marTop w:val="0"/>
      <w:marBottom w:val="0"/>
      <w:divBdr>
        <w:top w:val="none" w:sz="0" w:space="0" w:color="auto"/>
        <w:left w:val="none" w:sz="0" w:space="0" w:color="auto"/>
        <w:bottom w:val="none" w:sz="0" w:space="0" w:color="auto"/>
        <w:right w:val="none" w:sz="0" w:space="0" w:color="auto"/>
      </w:divBdr>
    </w:div>
    <w:div w:id="1069497019">
      <w:marLeft w:val="480"/>
      <w:marRight w:val="0"/>
      <w:marTop w:val="0"/>
      <w:marBottom w:val="0"/>
      <w:divBdr>
        <w:top w:val="none" w:sz="0" w:space="0" w:color="auto"/>
        <w:left w:val="none" w:sz="0" w:space="0" w:color="auto"/>
        <w:bottom w:val="none" w:sz="0" w:space="0" w:color="auto"/>
        <w:right w:val="none" w:sz="0" w:space="0" w:color="auto"/>
      </w:divBdr>
    </w:div>
    <w:div w:id="1069693911">
      <w:marLeft w:val="480"/>
      <w:marRight w:val="0"/>
      <w:marTop w:val="0"/>
      <w:marBottom w:val="0"/>
      <w:divBdr>
        <w:top w:val="none" w:sz="0" w:space="0" w:color="auto"/>
        <w:left w:val="none" w:sz="0" w:space="0" w:color="auto"/>
        <w:bottom w:val="none" w:sz="0" w:space="0" w:color="auto"/>
        <w:right w:val="none" w:sz="0" w:space="0" w:color="auto"/>
      </w:divBdr>
    </w:div>
    <w:div w:id="1069695615">
      <w:marLeft w:val="480"/>
      <w:marRight w:val="0"/>
      <w:marTop w:val="0"/>
      <w:marBottom w:val="0"/>
      <w:divBdr>
        <w:top w:val="none" w:sz="0" w:space="0" w:color="auto"/>
        <w:left w:val="none" w:sz="0" w:space="0" w:color="auto"/>
        <w:bottom w:val="none" w:sz="0" w:space="0" w:color="auto"/>
        <w:right w:val="none" w:sz="0" w:space="0" w:color="auto"/>
      </w:divBdr>
    </w:div>
    <w:div w:id="1069814653">
      <w:marLeft w:val="480"/>
      <w:marRight w:val="0"/>
      <w:marTop w:val="0"/>
      <w:marBottom w:val="0"/>
      <w:divBdr>
        <w:top w:val="none" w:sz="0" w:space="0" w:color="auto"/>
        <w:left w:val="none" w:sz="0" w:space="0" w:color="auto"/>
        <w:bottom w:val="none" w:sz="0" w:space="0" w:color="auto"/>
        <w:right w:val="none" w:sz="0" w:space="0" w:color="auto"/>
      </w:divBdr>
    </w:div>
    <w:div w:id="1069838510">
      <w:marLeft w:val="480"/>
      <w:marRight w:val="0"/>
      <w:marTop w:val="0"/>
      <w:marBottom w:val="0"/>
      <w:divBdr>
        <w:top w:val="none" w:sz="0" w:space="0" w:color="auto"/>
        <w:left w:val="none" w:sz="0" w:space="0" w:color="auto"/>
        <w:bottom w:val="none" w:sz="0" w:space="0" w:color="auto"/>
        <w:right w:val="none" w:sz="0" w:space="0" w:color="auto"/>
      </w:divBdr>
    </w:div>
    <w:div w:id="1069840348">
      <w:marLeft w:val="480"/>
      <w:marRight w:val="0"/>
      <w:marTop w:val="0"/>
      <w:marBottom w:val="0"/>
      <w:divBdr>
        <w:top w:val="none" w:sz="0" w:space="0" w:color="auto"/>
        <w:left w:val="none" w:sz="0" w:space="0" w:color="auto"/>
        <w:bottom w:val="none" w:sz="0" w:space="0" w:color="auto"/>
        <w:right w:val="none" w:sz="0" w:space="0" w:color="auto"/>
      </w:divBdr>
    </w:div>
    <w:div w:id="1069885260">
      <w:marLeft w:val="480"/>
      <w:marRight w:val="0"/>
      <w:marTop w:val="0"/>
      <w:marBottom w:val="0"/>
      <w:divBdr>
        <w:top w:val="none" w:sz="0" w:space="0" w:color="auto"/>
        <w:left w:val="none" w:sz="0" w:space="0" w:color="auto"/>
        <w:bottom w:val="none" w:sz="0" w:space="0" w:color="auto"/>
        <w:right w:val="none" w:sz="0" w:space="0" w:color="auto"/>
      </w:divBdr>
    </w:div>
    <w:div w:id="1069887372">
      <w:marLeft w:val="480"/>
      <w:marRight w:val="0"/>
      <w:marTop w:val="0"/>
      <w:marBottom w:val="0"/>
      <w:divBdr>
        <w:top w:val="none" w:sz="0" w:space="0" w:color="auto"/>
        <w:left w:val="none" w:sz="0" w:space="0" w:color="auto"/>
        <w:bottom w:val="none" w:sz="0" w:space="0" w:color="auto"/>
        <w:right w:val="none" w:sz="0" w:space="0" w:color="auto"/>
      </w:divBdr>
    </w:div>
    <w:div w:id="1070032054">
      <w:marLeft w:val="480"/>
      <w:marRight w:val="0"/>
      <w:marTop w:val="0"/>
      <w:marBottom w:val="0"/>
      <w:divBdr>
        <w:top w:val="none" w:sz="0" w:space="0" w:color="auto"/>
        <w:left w:val="none" w:sz="0" w:space="0" w:color="auto"/>
        <w:bottom w:val="none" w:sz="0" w:space="0" w:color="auto"/>
        <w:right w:val="none" w:sz="0" w:space="0" w:color="auto"/>
      </w:divBdr>
    </w:div>
    <w:div w:id="1070033255">
      <w:marLeft w:val="480"/>
      <w:marRight w:val="0"/>
      <w:marTop w:val="0"/>
      <w:marBottom w:val="0"/>
      <w:divBdr>
        <w:top w:val="none" w:sz="0" w:space="0" w:color="auto"/>
        <w:left w:val="none" w:sz="0" w:space="0" w:color="auto"/>
        <w:bottom w:val="none" w:sz="0" w:space="0" w:color="auto"/>
        <w:right w:val="none" w:sz="0" w:space="0" w:color="auto"/>
      </w:divBdr>
    </w:div>
    <w:div w:id="1070082817">
      <w:marLeft w:val="480"/>
      <w:marRight w:val="0"/>
      <w:marTop w:val="0"/>
      <w:marBottom w:val="0"/>
      <w:divBdr>
        <w:top w:val="none" w:sz="0" w:space="0" w:color="auto"/>
        <w:left w:val="none" w:sz="0" w:space="0" w:color="auto"/>
        <w:bottom w:val="none" w:sz="0" w:space="0" w:color="auto"/>
        <w:right w:val="none" w:sz="0" w:space="0" w:color="auto"/>
      </w:divBdr>
    </w:div>
    <w:div w:id="1070229649">
      <w:marLeft w:val="480"/>
      <w:marRight w:val="0"/>
      <w:marTop w:val="0"/>
      <w:marBottom w:val="0"/>
      <w:divBdr>
        <w:top w:val="none" w:sz="0" w:space="0" w:color="auto"/>
        <w:left w:val="none" w:sz="0" w:space="0" w:color="auto"/>
        <w:bottom w:val="none" w:sz="0" w:space="0" w:color="auto"/>
        <w:right w:val="none" w:sz="0" w:space="0" w:color="auto"/>
      </w:divBdr>
    </w:div>
    <w:div w:id="1070420283">
      <w:marLeft w:val="480"/>
      <w:marRight w:val="0"/>
      <w:marTop w:val="0"/>
      <w:marBottom w:val="0"/>
      <w:divBdr>
        <w:top w:val="none" w:sz="0" w:space="0" w:color="auto"/>
        <w:left w:val="none" w:sz="0" w:space="0" w:color="auto"/>
        <w:bottom w:val="none" w:sz="0" w:space="0" w:color="auto"/>
        <w:right w:val="none" w:sz="0" w:space="0" w:color="auto"/>
      </w:divBdr>
    </w:div>
    <w:div w:id="1070465501">
      <w:bodyDiv w:val="1"/>
      <w:marLeft w:val="0"/>
      <w:marRight w:val="0"/>
      <w:marTop w:val="0"/>
      <w:marBottom w:val="0"/>
      <w:divBdr>
        <w:top w:val="none" w:sz="0" w:space="0" w:color="auto"/>
        <w:left w:val="none" w:sz="0" w:space="0" w:color="auto"/>
        <w:bottom w:val="none" w:sz="0" w:space="0" w:color="auto"/>
        <w:right w:val="none" w:sz="0" w:space="0" w:color="auto"/>
      </w:divBdr>
    </w:div>
    <w:div w:id="1070663693">
      <w:marLeft w:val="480"/>
      <w:marRight w:val="0"/>
      <w:marTop w:val="0"/>
      <w:marBottom w:val="0"/>
      <w:divBdr>
        <w:top w:val="none" w:sz="0" w:space="0" w:color="auto"/>
        <w:left w:val="none" w:sz="0" w:space="0" w:color="auto"/>
        <w:bottom w:val="none" w:sz="0" w:space="0" w:color="auto"/>
        <w:right w:val="none" w:sz="0" w:space="0" w:color="auto"/>
      </w:divBdr>
    </w:div>
    <w:div w:id="1070693521">
      <w:marLeft w:val="480"/>
      <w:marRight w:val="0"/>
      <w:marTop w:val="0"/>
      <w:marBottom w:val="0"/>
      <w:divBdr>
        <w:top w:val="none" w:sz="0" w:space="0" w:color="auto"/>
        <w:left w:val="none" w:sz="0" w:space="0" w:color="auto"/>
        <w:bottom w:val="none" w:sz="0" w:space="0" w:color="auto"/>
        <w:right w:val="none" w:sz="0" w:space="0" w:color="auto"/>
      </w:divBdr>
    </w:div>
    <w:div w:id="1070729921">
      <w:marLeft w:val="480"/>
      <w:marRight w:val="0"/>
      <w:marTop w:val="0"/>
      <w:marBottom w:val="0"/>
      <w:divBdr>
        <w:top w:val="none" w:sz="0" w:space="0" w:color="auto"/>
        <w:left w:val="none" w:sz="0" w:space="0" w:color="auto"/>
        <w:bottom w:val="none" w:sz="0" w:space="0" w:color="auto"/>
        <w:right w:val="none" w:sz="0" w:space="0" w:color="auto"/>
      </w:divBdr>
    </w:div>
    <w:div w:id="1070734088">
      <w:marLeft w:val="480"/>
      <w:marRight w:val="0"/>
      <w:marTop w:val="0"/>
      <w:marBottom w:val="0"/>
      <w:divBdr>
        <w:top w:val="none" w:sz="0" w:space="0" w:color="auto"/>
        <w:left w:val="none" w:sz="0" w:space="0" w:color="auto"/>
        <w:bottom w:val="none" w:sz="0" w:space="0" w:color="auto"/>
        <w:right w:val="none" w:sz="0" w:space="0" w:color="auto"/>
      </w:divBdr>
    </w:div>
    <w:div w:id="1070735453">
      <w:marLeft w:val="480"/>
      <w:marRight w:val="0"/>
      <w:marTop w:val="0"/>
      <w:marBottom w:val="0"/>
      <w:divBdr>
        <w:top w:val="none" w:sz="0" w:space="0" w:color="auto"/>
        <w:left w:val="none" w:sz="0" w:space="0" w:color="auto"/>
        <w:bottom w:val="none" w:sz="0" w:space="0" w:color="auto"/>
        <w:right w:val="none" w:sz="0" w:space="0" w:color="auto"/>
      </w:divBdr>
    </w:div>
    <w:div w:id="1070736398">
      <w:marLeft w:val="480"/>
      <w:marRight w:val="0"/>
      <w:marTop w:val="0"/>
      <w:marBottom w:val="0"/>
      <w:divBdr>
        <w:top w:val="none" w:sz="0" w:space="0" w:color="auto"/>
        <w:left w:val="none" w:sz="0" w:space="0" w:color="auto"/>
        <w:bottom w:val="none" w:sz="0" w:space="0" w:color="auto"/>
        <w:right w:val="none" w:sz="0" w:space="0" w:color="auto"/>
      </w:divBdr>
    </w:div>
    <w:div w:id="1070806297">
      <w:marLeft w:val="480"/>
      <w:marRight w:val="0"/>
      <w:marTop w:val="0"/>
      <w:marBottom w:val="0"/>
      <w:divBdr>
        <w:top w:val="none" w:sz="0" w:space="0" w:color="auto"/>
        <w:left w:val="none" w:sz="0" w:space="0" w:color="auto"/>
        <w:bottom w:val="none" w:sz="0" w:space="0" w:color="auto"/>
        <w:right w:val="none" w:sz="0" w:space="0" w:color="auto"/>
      </w:divBdr>
    </w:div>
    <w:div w:id="1070812126">
      <w:marLeft w:val="480"/>
      <w:marRight w:val="0"/>
      <w:marTop w:val="0"/>
      <w:marBottom w:val="0"/>
      <w:divBdr>
        <w:top w:val="none" w:sz="0" w:space="0" w:color="auto"/>
        <w:left w:val="none" w:sz="0" w:space="0" w:color="auto"/>
        <w:bottom w:val="none" w:sz="0" w:space="0" w:color="auto"/>
        <w:right w:val="none" w:sz="0" w:space="0" w:color="auto"/>
      </w:divBdr>
    </w:div>
    <w:div w:id="1070887013">
      <w:marLeft w:val="480"/>
      <w:marRight w:val="0"/>
      <w:marTop w:val="0"/>
      <w:marBottom w:val="0"/>
      <w:divBdr>
        <w:top w:val="none" w:sz="0" w:space="0" w:color="auto"/>
        <w:left w:val="none" w:sz="0" w:space="0" w:color="auto"/>
        <w:bottom w:val="none" w:sz="0" w:space="0" w:color="auto"/>
        <w:right w:val="none" w:sz="0" w:space="0" w:color="auto"/>
      </w:divBdr>
    </w:div>
    <w:div w:id="1071120569">
      <w:marLeft w:val="480"/>
      <w:marRight w:val="0"/>
      <w:marTop w:val="0"/>
      <w:marBottom w:val="0"/>
      <w:divBdr>
        <w:top w:val="none" w:sz="0" w:space="0" w:color="auto"/>
        <w:left w:val="none" w:sz="0" w:space="0" w:color="auto"/>
        <w:bottom w:val="none" w:sz="0" w:space="0" w:color="auto"/>
        <w:right w:val="none" w:sz="0" w:space="0" w:color="auto"/>
      </w:divBdr>
    </w:div>
    <w:div w:id="1071125812">
      <w:bodyDiv w:val="1"/>
      <w:marLeft w:val="0"/>
      <w:marRight w:val="0"/>
      <w:marTop w:val="0"/>
      <w:marBottom w:val="0"/>
      <w:divBdr>
        <w:top w:val="none" w:sz="0" w:space="0" w:color="auto"/>
        <w:left w:val="none" w:sz="0" w:space="0" w:color="auto"/>
        <w:bottom w:val="none" w:sz="0" w:space="0" w:color="auto"/>
        <w:right w:val="none" w:sz="0" w:space="0" w:color="auto"/>
      </w:divBdr>
    </w:div>
    <w:div w:id="1071195404">
      <w:marLeft w:val="480"/>
      <w:marRight w:val="0"/>
      <w:marTop w:val="0"/>
      <w:marBottom w:val="0"/>
      <w:divBdr>
        <w:top w:val="none" w:sz="0" w:space="0" w:color="auto"/>
        <w:left w:val="none" w:sz="0" w:space="0" w:color="auto"/>
        <w:bottom w:val="none" w:sz="0" w:space="0" w:color="auto"/>
        <w:right w:val="none" w:sz="0" w:space="0" w:color="auto"/>
      </w:divBdr>
    </w:div>
    <w:div w:id="1071274723">
      <w:marLeft w:val="480"/>
      <w:marRight w:val="0"/>
      <w:marTop w:val="0"/>
      <w:marBottom w:val="0"/>
      <w:divBdr>
        <w:top w:val="none" w:sz="0" w:space="0" w:color="auto"/>
        <w:left w:val="none" w:sz="0" w:space="0" w:color="auto"/>
        <w:bottom w:val="none" w:sz="0" w:space="0" w:color="auto"/>
        <w:right w:val="none" w:sz="0" w:space="0" w:color="auto"/>
      </w:divBdr>
    </w:div>
    <w:div w:id="1071386156">
      <w:bodyDiv w:val="1"/>
      <w:marLeft w:val="0"/>
      <w:marRight w:val="0"/>
      <w:marTop w:val="0"/>
      <w:marBottom w:val="0"/>
      <w:divBdr>
        <w:top w:val="none" w:sz="0" w:space="0" w:color="auto"/>
        <w:left w:val="none" w:sz="0" w:space="0" w:color="auto"/>
        <w:bottom w:val="none" w:sz="0" w:space="0" w:color="auto"/>
        <w:right w:val="none" w:sz="0" w:space="0" w:color="auto"/>
      </w:divBdr>
    </w:div>
    <w:div w:id="1071543145">
      <w:marLeft w:val="480"/>
      <w:marRight w:val="0"/>
      <w:marTop w:val="0"/>
      <w:marBottom w:val="0"/>
      <w:divBdr>
        <w:top w:val="none" w:sz="0" w:space="0" w:color="auto"/>
        <w:left w:val="none" w:sz="0" w:space="0" w:color="auto"/>
        <w:bottom w:val="none" w:sz="0" w:space="0" w:color="auto"/>
        <w:right w:val="none" w:sz="0" w:space="0" w:color="auto"/>
      </w:divBdr>
    </w:div>
    <w:div w:id="1071653748">
      <w:bodyDiv w:val="1"/>
      <w:marLeft w:val="0"/>
      <w:marRight w:val="0"/>
      <w:marTop w:val="0"/>
      <w:marBottom w:val="0"/>
      <w:divBdr>
        <w:top w:val="none" w:sz="0" w:space="0" w:color="auto"/>
        <w:left w:val="none" w:sz="0" w:space="0" w:color="auto"/>
        <w:bottom w:val="none" w:sz="0" w:space="0" w:color="auto"/>
        <w:right w:val="none" w:sz="0" w:space="0" w:color="auto"/>
      </w:divBdr>
    </w:div>
    <w:div w:id="1071731166">
      <w:bodyDiv w:val="1"/>
      <w:marLeft w:val="0"/>
      <w:marRight w:val="0"/>
      <w:marTop w:val="0"/>
      <w:marBottom w:val="0"/>
      <w:divBdr>
        <w:top w:val="none" w:sz="0" w:space="0" w:color="auto"/>
        <w:left w:val="none" w:sz="0" w:space="0" w:color="auto"/>
        <w:bottom w:val="none" w:sz="0" w:space="0" w:color="auto"/>
        <w:right w:val="none" w:sz="0" w:space="0" w:color="auto"/>
      </w:divBdr>
    </w:div>
    <w:div w:id="1071972727">
      <w:marLeft w:val="480"/>
      <w:marRight w:val="0"/>
      <w:marTop w:val="0"/>
      <w:marBottom w:val="0"/>
      <w:divBdr>
        <w:top w:val="none" w:sz="0" w:space="0" w:color="auto"/>
        <w:left w:val="none" w:sz="0" w:space="0" w:color="auto"/>
        <w:bottom w:val="none" w:sz="0" w:space="0" w:color="auto"/>
        <w:right w:val="none" w:sz="0" w:space="0" w:color="auto"/>
      </w:divBdr>
    </w:div>
    <w:div w:id="1072040958">
      <w:bodyDiv w:val="1"/>
      <w:marLeft w:val="0"/>
      <w:marRight w:val="0"/>
      <w:marTop w:val="0"/>
      <w:marBottom w:val="0"/>
      <w:divBdr>
        <w:top w:val="none" w:sz="0" w:space="0" w:color="auto"/>
        <w:left w:val="none" w:sz="0" w:space="0" w:color="auto"/>
        <w:bottom w:val="none" w:sz="0" w:space="0" w:color="auto"/>
        <w:right w:val="none" w:sz="0" w:space="0" w:color="auto"/>
      </w:divBdr>
    </w:div>
    <w:div w:id="1072123395">
      <w:marLeft w:val="480"/>
      <w:marRight w:val="0"/>
      <w:marTop w:val="0"/>
      <w:marBottom w:val="0"/>
      <w:divBdr>
        <w:top w:val="none" w:sz="0" w:space="0" w:color="auto"/>
        <w:left w:val="none" w:sz="0" w:space="0" w:color="auto"/>
        <w:bottom w:val="none" w:sz="0" w:space="0" w:color="auto"/>
        <w:right w:val="none" w:sz="0" w:space="0" w:color="auto"/>
      </w:divBdr>
    </w:div>
    <w:div w:id="1072124971">
      <w:marLeft w:val="480"/>
      <w:marRight w:val="0"/>
      <w:marTop w:val="0"/>
      <w:marBottom w:val="0"/>
      <w:divBdr>
        <w:top w:val="none" w:sz="0" w:space="0" w:color="auto"/>
        <w:left w:val="none" w:sz="0" w:space="0" w:color="auto"/>
        <w:bottom w:val="none" w:sz="0" w:space="0" w:color="auto"/>
        <w:right w:val="none" w:sz="0" w:space="0" w:color="auto"/>
      </w:divBdr>
    </w:div>
    <w:div w:id="1072191406">
      <w:marLeft w:val="480"/>
      <w:marRight w:val="0"/>
      <w:marTop w:val="0"/>
      <w:marBottom w:val="0"/>
      <w:divBdr>
        <w:top w:val="none" w:sz="0" w:space="0" w:color="auto"/>
        <w:left w:val="none" w:sz="0" w:space="0" w:color="auto"/>
        <w:bottom w:val="none" w:sz="0" w:space="0" w:color="auto"/>
        <w:right w:val="none" w:sz="0" w:space="0" w:color="auto"/>
      </w:divBdr>
    </w:div>
    <w:div w:id="1072192457">
      <w:marLeft w:val="480"/>
      <w:marRight w:val="0"/>
      <w:marTop w:val="0"/>
      <w:marBottom w:val="0"/>
      <w:divBdr>
        <w:top w:val="none" w:sz="0" w:space="0" w:color="auto"/>
        <w:left w:val="none" w:sz="0" w:space="0" w:color="auto"/>
        <w:bottom w:val="none" w:sz="0" w:space="0" w:color="auto"/>
        <w:right w:val="none" w:sz="0" w:space="0" w:color="auto"/>
      </w:divBdr>
    </w:div>
    <w:div w:id="1072193490">
      <w:marLeft w:val="480"/>
      <w:marRight w:val="0"/>
      <w:marTop w:val="0"/>
      <w:marBottom w:val="0"/>
      <w:divBdr>
        <w:top w:val="none" w:sz="0" w:space="0" w:color="auto"/>
        <w:left w:val="none" w:sz="0" w:space="0" w:color="auto"/>
        <w:bottom w:val="none" w:sz="0" w:space="0" w:color="auto"/>
        <w:right w:val="none" w:sz="0" w:space="0" w:color="auto"/>
      </w:divBdr>
    </w:div>
    <w:div w:id="1072316729">
      <w:marLeft w:val="480"/>
      <w:marRight w:val="0"/>
      <w:marTop w:val="0"/>
      <w:marBottom w:val="0"/>
      <w:divBdr>
        <w:top w:val="none" w:sz="0" w:space="0" w:color="auto"/>
        <w:left w:val="none" w:sz="0" w:space="0" w:color="auto"/>
        <w:bottom w:val="none" w:sz="0" w:space="0" w:color="auto"/>
        <w:right w:val="none" w:sz="0" w:space="0" w:color="auto"/>
      </w:divBdr>
    </w:div>
    <w:div w:id="1072432523">
      <w:marLeft w:val="480"/>
      <w:marRight w:val="0"/>
      <w:marTop w:val="0"/>
      <w:marBottom w:val="0"/>
      <w:divBdr>
        <w:top w:val="none" w:sz="0" w:space="0" w:color="auto"/>
        <w:left w:val="none" w:sz="0" w:space="0" w:color="auto"/>
        <w:bottom w:val="none" w:sz="0" w:space="0" w:color="auto"/>
        <w:right w:val="none" w:sz="0" w:space="0" w:color="auto"/>
      </w:divBdr>
    </w:div>
    <w:div w:id="1072434081">
      <w:marLeft w:val="480"/>
      <w:marRight w:val="0"/>
      <w:marTop w:val="0"/>
      <w:marBottom w:val="0"/>
      <w:divBdr>
        <w:top w:val="none" w:sz="0" w:space="0" w:color="auto"/>
        <w:left w:val="none" w:sz="0" w:space="0" w:color="auto"/>
        <w:bottom w:val="none" w:sz="0" w:space="0" w:color="auto"/>
        <w:right w:val="none" w:sz="0" w:space="0" w:color="auto"/>
      </w:divBdr>
    </w:div>
    <w:div w:id="1072507225">
      <w:marLeft w:val="480"/>
      <w:marRight w:val="0"/>
      <w:marTop w:val="0"/>
      <w:marBottom w:val="0"/>
      <w:divBdr>
        <w:top w:val="none" w:sz="0" w:space="0" w:color="auto"/>
        <w:left w:val="none" w:sz="0" w:space="0" w:color="auto"/>
        <w:bottom w:val="none" w:sz="0" w:space="0" w:color="auto"/>
        <w:right w:val="none" w:sz="0" w:space="0" w:color="auto"/>
      </w:divBdr>
    </w:div>
    <w:div w:id="1072581472">
      <w:marLeft w:val="480"/>
      <w:marRight w:val="0"/>
      <w:marTop w:val="0"/>
      <w:marBottom w:val="0"/>
      <w:divBdr>
        <w:top w:val="none" w:sz="0" w:space="0" w:color="auto"/>
        <w:left w:val="none" w:sz="0" w:space="0" w:color="auto"/>
        <w:bottom w:val="none" w:sz="0" w:space="0" w:color="auto"/>
        <w:right w:val="none" w:sz="0" w:space="0" w:color="auto"/>
      </w:divBdr>
    </w:div>
    <w:div w:id="1072653100">
      <w:marLeft w:val="480"/>
      <w:marRight w:val="0"/>
      <w:marTop w:val="0"/>
      <w:marBottom w:val="0"/>
      <w:divBdr>
        <w:top w:val="none" w:sz="0" w:space="0" w:color="auto"/>
        <w:left w:val="none" w:sz="0" w:space="0" w:color="auto"/>
        <w:bottom w:val="none" w:sz="0" w:space="0" w:color="auto"/>
        <w:right w:val="none" w:sz="0" w:space="0" w:color="auto"/>
      </w:divBdr>
    </w:div>
    <w:div w:id="1072776318">
      <w:marLeft w:val="480"/>
      <w:marRight w:val="0"/>
      <w:marTop w:val="0"/>
      <w:marBottom w:val="0"/>
      <w:divBdr>
        <w:top w:val="none" w:sz="0" w:space="0" w:color="auto"/>
        <w:left w:val="none" w:sz="0" w:space="0" w:color="auto"/>
        <w:bottom w:val="none" w:sz="0" w:space="0" w:color="auto"/>
        <w:right w:val="none" w:sz="0" w:space="0" w:color="auto"/>
      </w:divBdr>
    </w:div>
    <w:div w:id="1072779161">
      <w:marLeft w:val="480"/>
      <w:marRight w:val="0"/>
      <w:marTop w:val="0"/>
      <w:marBottom w:val="0"/>
      <w:divBdr>
        <w:top w:val="none" w:sz="0" w:space="0" w:color="auto"/>
        <w:left w:val="none" w:sz="0" w:space="0" w:color="auto"/>
        <w:bottom w:val="none" w:sz="0" w:space="0" w:color="auto"/>
        <w:right w:val="none" w:sz="0" w:space="0" w:color="auto"/>
      </w:divBdr>
    </w:div>
    <w:div w:id="1072893732">
      <w:marLeft w:val="480"/>
      <w:marRight w:val="0"/>
      <w:marTop w:val="0"/>
      <w:marBottom w:val="0"/>
      <w:divBdr>
        <w:top w:val="none" w:sz="0" w:space="0" w:color="auto"/>
        <w:left w:val="none" w:sz="0" w:space="0" w:color="auto"/>
        <w:bottom w:val="none" w:sz="0" w:space="0" w:color="auto"/>
        <w:right w:val="none" w:sz="0" w:space="0" w:color="auto"/>
      </w:divBdr>
    </w:div>
    <w:div w:id="1072967405">
      <w:marLeft w:val="480"/>
      <w:marRight w:val="0"/>
      <w:marTop w:val="0"/>
      <w:marBottom w:val="0"/>
      <w:divBdr>
        <w:top w:val="none" w:sz="0" w:space="0" w:color="auto"/>
        <w:left w:val="none" w:sz="0" w:space="0" w:color="auto"/>
        <w:bottom w:val="none" w:sz="0" w:space="0" w:color="auto"/>
        <w:right w:val="none" w:sz="0" w:space="0" w:color="auto"/>
      </w:divBdr>
    </w:div>
    <w:div w:id="1073157609">
      <w:bodyDiv w:val="1"/>
      <w:marLeft w:val="0"/>
      <w:marRight w:val="0"/>
      <w:marTop w:val="0"/>
      <w:marBottom w:val="0"/>
      <w:divBdr>
        <w:top w:val="none" w:sz="0" w:space="0" w:color="auto"/>
        <w:left w:val="none" w:sz="0" w:space="0" w:color="auto"/>
        <w:bottom w:val="none" w:sz="0" w:space="0" w:color="auto"/>
        <w:right w:val="none" w:sz="0" w:space="0" w:color="auto"/>
      </w:divBdr>
    </w:div>
    <w:div w:id="1073236416">
      <w:marLeft w:val="480"/>
      <w:marRight w:val="0"/>
      <w:marTop w:val="0"/>
      <w:marBottom w:val="0"/>
      <w:divBdr>
        <w:top w:val="none" w:sz="0" w:space="0" w:color="auto"/>
        <w:left w:val="none" w:sz="0" w:space="0" w:color="auto"/>
        <w:bottom w:val="none" w:sz="0" w:space="0" w:color="auto"/>
        <w:right w:val="none" w:sz="0" w:space="0" w:color="auto"/>
      </w:divBdr>
    </w:div>
    <w:div w:id="1073237591">
      <w:marLeft w:val="480"/>
      <w:marRight w:val="0"/>
      <w:marTop w:val="0"/>
      <w:marBottom w:val="0"/>
      <w:divBdr>
        <w:top w:val="none" w:sz="0" w:space="0" w:color="auto"/>
        <w:left w:val="none" w:sz="0" w:space="0" w:color="auto"/>
        <w:bottom w:val="none" w:sz="0" w:space="0" w:color="auto"/>
        <w:right w:val="none" w:sz="0" w:space="0" w:color="auto"/>
      </w:divBdr>
    </w:div>
    <w:div w:id="1073241950">
      <w:marLeft w:val="480"/>
      <w:marRight w:val="0"/>
      <w:marTop w:val="0"/>
      <w:marBottom w:val="0"/>
      <w:divBdr>
        <w:top w:val="none" w:sz="0" w:space="0" w:color="auto"/>
        <w:left w:val="none" w:sz="0" w:space="0" w:color="auto"/>
        <w:bottom w:val="none" w:sz="0" w:space="0" w:color="auto"/>
        <w:right w:val="none" w:sz="0" w:space="0" w:color="auto"/>
      </w:divBdr>
    </w:div>
    <w:div w:id="1073284081">
      <w:marLeft w:val="480"/>
      <w:marRight w:val="0"/>
      <w:marTop w:val="0"/>
      <w:marBottom w:val="0"/>
      <w:divBdr>
        <w:top w:val="none" w:sz="0" w:space="0" w:color="auto"/>
        <w:left w:val="none" w:sz="0" w:space="0" w:color="auto"/>
        <w:bottom w:val="none" w:sz="0" w:space="0" w:color="auto"/>
        <w:right w:val="none" w:sz="0" w:space="0" w:color="auto"/>
      </w:divBdr>
    </w:div>
    <w:div w:id="1073308246">
      <w:marLeft w:val="480"/>
      <w:marRight w:val="0"/>
      <w:marTop w:val="0"/>
      <w:marBottom w:val="0"/>
      <w:divBdr>
        <w:top w:val="none" w:sz="0" w:space="0" w:color="auto"/>
        <w:left w:val="none" w:sz="0" w:space="0" w:color="auto"/>
        <w:bottom w:val="none" w:sz="0" w:space="0" w:color="auto"/>
        <w:right w:val="none" w:sz="0" w:space="0" w:color="auto"/>
      </w:divBdr>
    </w:div>
    <w:div w:id="1073312685">
      <w:marLeft w:val="480"/>
      <w:marRight w:val="0"/>
      <w:marTop w:val="0"/>
      <w:marBottom w:val="0"/>
      <w:divBdr>
        <w:top w:val="none" w:sz="0" w:space="0" w:color="auto"/>
        <w:left w:val="none" w:sz="0" w:space="0" w:color="auto"/>
        <w:bottom w:val="none" w:sz="0" w:space="0" w:color="auto"/>
        <w:right w:val="none" w:sz="0" w:space="0" w:color="auto"/>
      </w:divBdr>
    </w:div>
    <w:div w:id="1073745287">
      <w:marLeft w:val="480"/>
      <w:marRight w:val="0"/>
      <w:marTop w:val="0"/>
      <w:marBottom w:val="0"/>
      <w:divBdr>
        <w:top w:val="none" w:sz="0" w:space="0" w:color="auto"/>
        <w:left w:val="none" w:sz="0" w:space="0" w:color="auto"/>
        <w:bottom w:val="none" w:sz="0" w:space="0" w:color="auto"/>
        <w:right w:val="none" w:sz="0" w:space="0" w:color="auto"/>
      </w:divBdr>
    </w:div>
    <w:div w:id="1073813847">
      <w:marLeft w:val="480"/>
      <w:marRight w:val="0"/>
      <w:marTop w:val="0"/>
      <w:marBottom w:val="0"/>
      <w:divBdr>
        <w:top w:val="none" w:sz="0" w:space="0" w:color="auto"/>
        <w:left w:val="none" w:sz="0" w:space="0" w:color="auto"/>
        <w:bottom w:val="none" w:sz="0" w:space="0" w:color="auto"/>
        <w:right w:val="none" w:sz="0" w:space="0" w:color="auto"/>
      </w:divBdr>
    </w:div>
    <w:div w:id="1073817113">
      <w:marLeft w:val="480"/>
      <w:marRight w:val="0"/>
      <w:marTop w:val="0"/>
      <w:marBottom w:val="0"/>
      <w:divBdr>
        <w:top w:val="none" w:sz="0" w:space="0" w:color="auto"/>
        <w:left w:val="none" w:sz="0" w:space="0" w:color="auto"/>
        <w:bottom w:val="none" w:sz="0" w:space="0" w:color="auto"/>
        <w:right w:val="none" w:sz="0" w:space="0" w:color="auto"/>
      </w:divBdr>
    </w:div>
    <w:div w:id="1073896916">
      <w:marLeft w:val="480"/>
      <w:marRight w:val="0"/>
      <w:marTop w:val="0"/>
      <w:marBottom w:val="0"/>
      <w:divBdr>
        <w:top w:val="none" w:sz="0" w:space="0" w:color="auto"/>
        <w:left w:val="none" w:sz="0" w:space="0" w:color="auto"/>
        <w:bottom w:val="none" w:sz="0" w:space="0" w:color="auto"/>
        <w:right w:val="none" w:sz="0" w:space="0" w:color="auto"/>
      </w:divBdr>
    </w:div>
    <w:div w:id="1074090659">
      <w:marLeft w:val="480"/>
      <w:marRight w:val="0"/>
      <w:marTop w:val="0"/>
      <w:marBottom w:val="0"/>
      <w:divBdr>
        <w:top w:val="none" w:sz="0" w:space="0" w:color="auto"/>
        <w:left w:val="none" w:sz="0" w:space="0" w:color="auto"/>
        <w:bottom w:val="none" w:sz="0" w:space="0" w:color="auto"/>
        <w:right w:val="none" w:sz="0" w:space="0" w:color="auto"/>
      </w:divBdr>
    </w:div>
    <w:div w:id="1074594092">
      <w:marLeft w:val="480"/>
      <w:marRight w:val="0"/>
      <w:marTop w:val="0"/>
      <w:marBottom w:val="0"/>
      <w:divBdr>
        <w:top w:val="none" w:sz="0" w:space="0" w:color="auto"/>
        <w:left w:val="none" w:sz="0" w:space="0" w:color="auto"/>
        <w:bottom w:val="none" w:sz="0" w:space="0" w:color="auto"/>
        <w:right w:val="none" w:sz="0" w:space="0" w:color="auto"/>
      </w:divBdr>
    </w:div>
    <w:div w:id="1074815296">
      <w:marLeft w:val="480"/>
      <w:marRight w:val="0"/>
      <w:marTop w:val="0"/>
      <w:marBottom w:val="0"/>
      <w:divBdr>
        <w:top w:val="none" w:sz="0" w:space="0" w:color="auto"/>
        <w:left w:val="none" w:sz="0" w:space="0" w:color="auto"/>
        <w:bottom w:val="none" w:sz="0" w:space="0" w:color="auto"/>
        <w:right w:val="none" w:sz="0" w:space="0" w:color="auto"/>
      </w:divBdr>
    </w:div>
    <w:div w:id="1074816621">
      <w:marLeft w:val="480"/>
      <w:marRight w:val="0"/>
      <w:marTop w:val="0"/>
      <w:marBottom w:val="0"/>
      <w:divBdr>
        <w:top w:val="none" w:sz="0" w:space="0" w:color="auto"/>
        <w:left w:val="none" w:sz="0" w:space="0" w:color="auto"/>
        <w:bottom w:val="none" w:sz="0" w:space="0" w:color="auto"/>
        <w:right w:val="none" w:sz="0" w:space="0" w:color="auto"/>
      </w:divBdr>
    </w:div>
    <w:div w:id="1075006862">
      <w:marLeft w:val="480"/>
      <w:marRight w:val="0"/>
      <w:marTop w:val="0"/>
      <w:marBottom w:val="0"/>
      <w:divBdr>
        <w:top w:val="none" w:sz="0" w:space="0" w:color="auto"/>
        <w:left w:val="none" w:sz="0" w:space="0" w:color="auto"/>
        <w:bottom w:val="none" w:sz="0" w:space="0" w:color="auto"/>
        <w:right w:val="none" w:sz="0" w:space="0" w:color="auto"/>
      </w:divBdr>
    </w:div>
    <w:div w:id="1075249415">
      <w:marLeft w:val="480"/>
      <w:marRight w:val="0"/>
      <w:marTop w:val="0"/>
      <w:marBottom w:val="0"/>
      <w:divBdr>
        <w:top w:val="none" w:sz="0" w:space="0" w:color="auto"/>
        <w:left w:val="none" w:sz="0" w:space="0" w:color="auto"/>
        <w:bottom w:val="none" w:sz="0" w:space="0" w:color="auto"/>
        <w:right w:val="none" w:sz="0" w:space="0" w:color="auto"/>
      </w:divBdr>
    </w:div>
    <w:div w:id="1075326087">
      <w:marLeft w:val="480"/>
      <w:marRight w:val="0"/>
      <w:marTop w:val="0"/>
      <w:marBottom w:val="0"/>
      <w:divBdr>
        <w:top w:val="none" w:sz="0" w:space="0" w:color="auto"/>
        <w:left w:val="none" w:sz="0" w:space="0" w:color="auto"/>
        <w:bottom w:val="none" w:sz="0" w:space="0" w:color="auto"/>
        <w:right w:val="none" w:sz="0" w:space="0" w:color="auto"/>
      </w:divBdr>
    </w:div>
    <w:div w:id="1075395100">
      <w:marLeft w:val="480"/>
      <w:marRight w:val="0"/>
      <w:marTop w:val="0"/>
      <w:marBottom w:val="0"/>
      <w:divBdr>
        <w:top w:val="none" w:sz="0" w:space="0" w:color="auto"/>
        <w:left w:val="none" w:sz="0" w:space="0" w:color="auto"/>
        <w:bottom w:val="none" w:sz="0" w:space="0" w:color="auto"/>
        <w:right w:val="none" w:sz="0" w:space="0" w:color="auto"/>
      </w:divBdr>
    </w:div>
    <w:div w:id="1075396461">
      <w:marLeft w:val="480"/>
      <w:marRight w:val="0"/>
      <w:marTop w:val="0"/>
      <w:marBottom w:val="0"/>
      <w:divBdr>
        <w:top w:val="none" w:sz="0" w:space="0" w:color="auto"/>
        <w:left w:val="none" w:sz="0" w:space="0" w:color="auto"/>
        <w:bottom w:val="none" w:sz="0" w:space="0" w:color="auto"/>
        <w:right w:val="none" w:sz="0" w:space="0" w:color="auto"/>
      </w:divBdr>
    </w:div>
    <w:div w:id="1075470163">
      <w:marLeft w:val="480"/>
      <w:marRight w:val="0"/>
      <w:marTop w:val="0"/>
      <w:marBottom w:val="0"/>
      <w:divBdr>
        <w:top w:val="none" w:sz="0" w:space="0" w:color="auto"/>
        <w:left w:val="none" w:sz="0" w:space="0" w:color="auto"/>
        <w:bottom w:val="none" w:sz="0" w:space="0" w:color="auto"/>
        <w:right w:val="none" w:sz="0" w:space="0" w:color="auto"/>
      </w:divBdr>
    </w:div>
    <w:div w:id="1075587208">
      <w:marLeft w:val="480"/>
      <w:marRight w:val="0"/>
      <w:marTop w:val="0"/>
      <w:marBottom w:val="0"/>
      <w:divBdr>
        <w:top w:val="none" w:sz="0" w:space="0" w:color="auto"/>
        <w:left w:val="none" w:sz="0" w:space="0" w:color="auto"/>
        <w:bottom w:val="none" w:sz="0" w:space="0" w:color="auto"/>
        <w:right w:val="none" w:sz="0" w:space="0" w:color="auto"/>
      </w:divBdr>
    </w:div>
    <w:div w:id="1075709764">
      <w:marLeft w:val="480"/>
      <w:marRight w:val="0"/>
      <w:marTop w:val="0"/>
      <w:marBottom w:val="0"/>
      <w:divBdr>
        <w:top w:val="none" w:sz="0" w:space="0" w:color="auto"/>
        <w:left w:val="none" w:sz="0" w:space="0" w:color="auto"/>
        <w:bottom w:val="none" w:sz="0" w:space="0" w:color="auto"/>
        <w:right w:val="none" w:sz="0" w:space="0" w:color="auto"/>
      </w:divBdr>
    </w:div>
    <w:div w:id="1075739057">
      <w:marLeft w:val="480"/>
      <w:marRight w:val="0"/>
      <w:marTop w:val="0"/>
      <w:marBottom w:val="0"/>
      <w:divBdr>
        <w:top w:val="none" w:sz="0" w:space="0" w:color="auto"/>
        <w:left w:val="none" w:sz="0" w:space="0" w:color="auto"/>
        <w:bottom w:val="none" w:sz="0" w:space="0" w:color="auto"/>
        <w:right w:val="none" w:sz="0" w:space="0" w:color="auto"/>
      </w:divBdr>
    </w:div>
    <w:div w:id="1075860061">
      <w:bodyDiv w:val="1"/>
      <w:marLeft w:val="0"/>
      <w:marRight w:val="0"/>
      <w:marTop w:val="0"/>
      <w:marBottom w:val="0"/>
      <w:divBdr>
        <w:top w:val="none" w:sz="0" w:space="0" w:color="auto"/>
        <w:left w:val="none" w:sz="0" w:space="0" w:color="auto"/>
        <w:bottom w:val="none" w:sz="0" w:space="0" w:color="auto"/>
        <w:right w:val="none" w:sz="0" w:space="0" w:color="auto"/>
      </w:divBdr>
    </w:div>
    <w:div w:id="1075862635">
      <w:marLeft w:val="480"/>
      <w:marRight w:val="0"/>
      <w:marTop w:val="0"/>
      <w:marBottom w:val="0"/>
      <w:divBdr>
        <w:top w:val="none" w:sz="0" w:space="0" w:color="auto"/>
        <w:left w:val="none" w:sz="0" w:space="0" w:color="auto"/>
        <w:bottom w:val="none" w:sz="0" w:space="0" w:color="auto"/>
        <w:right w:val="none" w:sz="0" w:space="0" w:color="auto"/>
      </w:divBdr>
    </w:div>
    <w:div w:id="1075863140">
      <w:marLeft w:val="480"/>
      <w:marRight w:val="0"/>
      <w:marTop w:val="0"/>
      <w:marBottom w:val="0"/>
      <w:divBdr>
        <w:top w:val="none" w:sz="0" w:space="0" w:color="auto"/>
        <w:left w:val="none" w:sz="0" w:space="0" w:color="auto"/>
        <w:bottom w:val="none" w:sz="0" w:space="0" w:color="auto"/>
        <w:right w:val="none" w:sz="0" w:space="0" w:color="auto"/>
      </w:divBdr>
    </w:div>
    <w:div w:id="1075972820">
      <w:marLeft w:val="480"/>
      <w:marRight w:val="0"/>
      <w:marTop w:val="0"/>
      <w:marBottom w:val="0"/>
      <w:divBdr>
        <w:top w:val="none" w:sz="0" w:space="0" w:color="auto"/>
        <w:left w:val="none" w:sz="0" w:space="0" w:color="auto"/>
        <w:bottom w:val="none" w:sz="0" w:space="0" w:color="auto"/>
        <w:right w:val="none" w:sz="0" w:space="0" w:color="auto"/>
      </w:divBdr>
    </w:div>
    <w:div w:id="1076048397">
      <w:bodyDiv w:val="1"/>
      <w:marLeft w:val="0"/>
      <w:marRight w:val="0"/>
      <w:marTop w:val="0"/>
      <w:marBottom w:val="0"/>
      <w:divBdr>
        <w:top w:val="none" w:sz="0" w:space="0" w:color="auto"/>
        <w:left w:val="none" w:sz="0" w:space="0" w:color="auto"/>
        <w:bottom w:val="none" w:sz="0" w:space="0" w:color="auto"/>
        <w:right w:val="none" w:sz="0" w:space="0" w:color="auto"/>
      </w:divBdr>
    </w:div>
    <w:div w:id="1076125357">
      <w:marLeft w:val="480"/>
      <w:marRight w:val="0"/>
      <w:marTop w:val="0"/>
      <w:marBottom w:val="0"/>
      <w:divBdr>
        <w:top w:val="none" w:sz="0" w:space="0" w:color="auto"/>
        <w:left w:val="none" w:sz="0" w:space="0" w:color="auto"/>
        <w:bottom w:val="none" w:sz="0" w:space="0" w:color="auto"/>
        <w:right w:val="none" w:sz="0" w:space="0" w:color="auto"/>
      </w:divBdr>
    </w:div>
    <w:div w:id="1076174255">
      <w:bodyDiv w:val="1"/>
      <w:marLeft w:val="0"/>
      <w:marRight w:val="0"/>
      <w:marTop w:val="0"/>
      <w:marBottom w:val="0"/>
      <w:divBdr>
        <w:top w:val="none" w:sz="0" w:space="0" w:color="auto"/>
        <w:left w:val="none" w:sz="0" w:space="0" w:color="auto"/>
        <w:bottom w:val="none" w:sz="0" w:space="0" w:color="auto"/>
        <w:right w:val="none" w:sz="0" w:space="0" w:color="auto"/>
      </w:divBdr>
    </w:div>
    <w:div w:id="1076510677">
      <w:marLeft w:val="480"/>
      <w:marRight w:val="0"/>
      <w:marTop w:val="0"/>
      <w:marBottom w:val="0"/>
      <w:divBdr>
        <w:top w:val="none" w:sz="0" w:space="0" w:color="auto"/>
        <w:left w:val="none" w:sz="0" w:space="0" w:color="auto"/>
        <w:bottom w:val="none" w:sz="0" w:space="0" w:color="auto"/>
        <w:right w:val="none" w:sz="0" w:space="0" w:color="auto"/>
      </w:divBdr>
    </w:div>
    <w:div w:id="1076585573">
      <w:marLeft w:val="480"/>
      <w:marRight w:val="0"/>
      <w:marTop w:val="0"/>
      <w:marBottom w:val="0"/>
      <w:divBdr>
        <w:top w:val="none" w:sz="0" w:space="0" w:color="auto"/>
        <w:left w:val="none" w:sz="0" w:space="0" w:color="auto"/>
        <w:bottom w:val="none" w:sz="0" w:space="0" w:color="auto"/>
        <w:right w:val="none" w:sz="0" w:space="0" w:color="auto"/>
      </w:divBdr>
    </w:div>
    <w:div w:id="1076705069">
      <w:marLeft w:val="480"/>
      <w:marRight w:val="0"/>
      <w:marTop w:val="0"/>
      <w:marBottom w:val="0"/>
      <w:divBdr>
        <w:top w:val="none" w:sz="0" w:space="0" w:color="auto"/>
        <w:left w:val="none" w:sz="0" w:space="0" w:color="auto"/>
        <w:bottom w:val="none" w:sz="0" w:space="0" w:color="auto"/>
        <w:right w:val="none" w:sz="0" w:space="0" w:color="auto"/>
      </w:divBdr>
    </w:div>
    <w:div w:id="1076783282">
      <w:marLeft w:val="480"/>
      <w:marRight w:val="0"/>
      <w:marTop w:val="0"/>
      <w:marBottom w:val="0"/>
      <w:divBdr>
        <w:top w:val="none" w:sz="0" w:space="0" w:color="auto"/>
        <w:left w:val="none" w:sz="0" w:space="0" w:color="auto"/>
        <w:bottom w:val="none" w:sz="0" w:space="0" w:color="auto"/>
        <w:right w:val="none" w:sz="0" w:space="0" w:color="auto"/>
      </w:divBdr>
    </w:div>
    <w:div w:id="1076971288">
      <w:marLeft w:val="480"/>
      <w:marRight w:val="0"/>
      <w:marTop w:val="0"/>
      <w:marBottom w:val="0"/>
      <w:divBdr>
        <w:top w:val="none" w:sz="0" w:space="0" w:color="auto"/>
        <w:left w:val="none" w:sz="0" w:space="0" w:color="auto"/>
        <w:bottom w:val="none" w:sz="0" w:space="0" w:color="auto"/>
        <w:right w:val="none" w:sz="0" w:space="0" w:color="auto"/>
      </w:divBdr>
    </w:div>
    <w:div w:id="1076976621">
      <w:marLeft w:val="480"/>
      <w:marRight w:val="0"/>
      <w:marTop w:val="0"/>
      <w:marBottom w:val="0"/>
      <w:divBdr>
        <w:top w:val="none" w:sz="0" w:space="0" w:color="auto"/>
        <w:left w:val="none" w:sz="0" w:space="0" w:color="auto"/>
        <w:bottom w:val="none" w:sz="0" w:space="0" w:color="auto"/>
        <w:right w:val="none" w:sz="0" w:space="0" w:color="auto"/>
      </w:divBdr>
    </w:div>
    <w:div w:id="1077089318">
      <w:marLeft w:val="480"/>
      <w:marRight w:val="0"/>
      <w:marTop w:val="0"/>
      <w:marBottom w:val="0"/>
      <w:divBdr>
        <w:top w:val="none" w:sz="0" w:space="0" w:color="auto"/>
        <w:left w:val="none" w:sz="0" w:space="0" w:color="auto"/>
        <w:bottom w:val="none" w:sz="0" w:space="0" w:color="auto"/>
        <w:right w:val="none" w:sz="0" w:space="0" w:color="auto"/>
      </w:divBdr>
    </w:div>
    <w:div w:id="1077090391">
      <w:bodyDiv w:val="1"/>
      <w:marLeft w:val="0"/>
      <w:marRight w:val="0"/>
      <w:marTop w:val="0"/>
      <w:marBottom w:val="0"/>
      <w:divBdr>
        <w:top w:val="none" w:sz="0" w:space="0" w:color="auto"/>
        <w:left w:val="none" w:sz="0" w:space="0" w:color="auto"/>
        <w:bottom w:val="none" w:sz="0" w:space="0" w:color="auto"/>
        <w:right w:val="none" w:sz="0" w:space="0" w:color="auto"/>
      </w:divBdr>
      <w:divsChild>
        <w:div w:id="36008200">
          <w:marLeft w:val="480"/>
          <w:marRight w:val="0"/>
          <w:marTop w:val="0"/>
          <w:marBottom w:val="0"/>
          <w:divBdr>
            <w:top w:val="none" w:sz="0" w:space="0" w:color="auto"/>
            <w:left w:val="none" w:sz="0" w:space="0" w:color="auto"/>
            <w:bottom w:val="none" w:sz="0" w:space="0" w:color="auto"/>
            <w:right w:val="none" w:sz="0" w:space="0" w:color="auto"/>
          </w:divBdr>
        </w:div>
        <w:div w:id="351497925">
          <w:marLeft w:val="480"/>
          <w:marRight w:val="0"/>
          <w:marTop w:val="0"/>
          <w:marBottom w:val="0"/>
          <w:divBdr>
            <w:top w:val="none" w:sz="0" w:space="0" w:color="auto"/>
            <w:left w:val="none" w:sz="0" w:space="0" w:color="auto"/>
            <w:bottom w:val="none" w:sz="0" w:space="0" w:color="auto"/>
            <w:right w:val="none" w:sz="0" w:space="0" w:color="auto"/>
          </w:divBdr>
        </w:div>
        <w:div w:id="505829734">
          <w:marLeft w:val="480"/>
          <w:marRight w:val="0"/>
          <w:marTop w:val="0"/>
          <w:marBottom w:val="0"/>
          <w:divBdr>
            <w:top w:val="none" w:sz="0" w:space="0" w:color="auto"/>
            <w:left w:val="none" w:sz="0" w:space="0" w:color="auto"/>
            <w:bottom w:val="none" w:sz="0" w:space="0" w:color="auto"/>
            <w:right w:val="none" w:sz="0" w:space="0" w:color="auto"/>
          </w:divBdr>
        </w:div>
        <w:div w:id="523204951">
          <w:marLeft w:val="480"/>
          <w:marRight w:val="0"/>
          <w:marTop w:val="0"/>
          <w:marBottom w:val="0"/>
          <w:divBdr>
            <w:top w:val="none" w:sz="0" w:space="0" w:color="auto"/>
            <w:left w:val="none" w:sz="0" w:space="0" w:color="auto"/>
            <w:bottom w:val="none" w:sz="0" w:space="0" w:color="auto"/>
            <w:right w:val="none" w:sz="0" w:space="0" w:color="auto"/>
          </w:divBdr>
        </w:div>
        <w:div w:id="617570195">
          <w:marLeft w:val="480"/>
          <w:marRight w:val="0"/>
          <w:marTop w:val="0"/>
          <w:marBottom w:val="0"/>
          <w:divBdr>
            <w:top w:val="none" w:sz="0" w:space="0" w:color="auto"/>
            <w:left w:val="none" w:sz="0" w:space="0" w:color="auto"/>
            <w:bottom w:val="none" w:sz="0" w:space="0" w:color="auto"/>
            <w:right w:val="none" w:sz="0" w:space="0" w:color="auto"/>
          </w:divBdr>
        </w:div>
        <w:div w:id="758796652">
          <w:marLeft w:val="480"/>
          <w:marRight w:val="0"/>
          <w:marTop w:val="0"/>
          <w:marBottom w:val="0"/>
          <w:divBdr>
            <w:top w:val="none" w:sz="0" w:space="0" w:color="auto"/>
            <w:left w:val="none" w:sz="0" w:space="0" w:color="auto"/>
            <w:bottom w:val="none" w:sz="0" w:space="0" w:color="auto"/>
            <w:right w:val="none" w:sz="0" w:space="0" w:color="auto"/>
          </w:divBdr>
        </w:div>
        <w:div w:id="876430437">
          <w:marLeft w:val="480"/>
          <w:marRight w:val="0"/>
          <w:marTop w:val="0"/>
          <w:marBottom w:val="0"/>
          <w:divBdr>
            <w:top w:val="none" w:sz="0" w:space="0" w:color="auto"/>
            <w:left w:val="none" w:sz="0" w:space="0" w:color="auto"/>
            <w:bottom w:val="none" w:sz="0" w:space="0" w:color="auto"/>
            <w:right w:val="none" w:sz="0" w:space="0" w:color="auto"/>
          </w:divBdr>
        </w:div>
        <w:div w:id="893586045">
          <w:marLeft w:val="480"/>
          <w:marRight w:val="0"/>
          <w:marTop w:val="0"/>
          <w:marBottom w:val="0"/>
          <w:divBdr>
            <w:top w:val="none" w:sz="0" w:space="0" w:color="auto"/>
            <w:left w:val="none" w:sz="0" w:space="0" w:color="auto"/>
            <w:bottom w:val="none" w:sz="0" w:space="0" w:color="auto"/>
            <w:right w:val="none" w:sz="0" w:space="0" w:color="auto"/>
          </w:divBdr>
        </w:div>
        <w:div w:id="969867961">
          <w:marLeft w:val="480"/>
          <w:marRight w:val="0"/>
          <w:marTop w:val="0"/>
          <w:marBottom w:val="0"/>
          <w:divBdr>
            <w:top w:val="none" w:sz="0" w:space="0" w:color="auto"/>
            <w:left w:val="none" w:sz="0" w:space="0" w:color="auto"/>
            <w:bottom w:val="none" w:sz="0" w:space="0" w:color="auto"/>
            <w:right w:val="none" w:sz="0" w:space="0" w:color="auto"/>
          </w:divBdr>
        </w:div>
        <w:div w:id="1365251018">
          <w:marLeft w:val="480"/>
          <w:marRight w:val="0"/>
          <w:marTop w:val="0"/>
          <w:marBottom w:val="0"/>
          <w:divBdr>
            <w:top w:val="none" w:sz="0" w:space="0" w:color="auto"/>
            <w:left w:val="none" w:sz="0" w:space="0" w:color="auto"/>
            <w:bottom w:val="none" w:sz="0" w:space="0" w:color="auto"/>
            <w:right w:val="none" w:sz="0" w:space="0" w:color="auto"/>
          </w:divBdr>
        </w:div>
        <w:div w:id="1385134452">
          <w:marLeft w:val="480"/>
          <w:marRight w:val="0"/>
          <w:marTop w:val="0"/>
          <w:marBottom w:val="0"/>
          <w:divBdr>
            <w:top w:val="none" w:sz="0" w:space="0" w:color="auto"/>
            <w:left w:val="none" w:sz="0" w:space="0" w:color="auto"/>
            <w:bottom w:val="none" w:sz="0" w:space="0" w:color="auto"/>
            <w:right w:val="none" w:sz="0" w:space="0" w:color="auto"/>
          </w:divBdr>
        </w:div>
        <w:div w:id="1557546711">
          <w:marLeft w:val="480"/>
          <w:marRight w:val="0"/>
          <w:marTop w:val="0"/>
          <w:marBottom w:val="0"/>
          <w:divBdr>
            <w:top w:val="none" w:sz="0" w:space="0" w:color="auto"/>
            <w:left w:val="none" w:sz="0" w:space="0" w:color="auto"/>
            <w:bottom w:val="none" w:sz="0" w:space="0" w:color="auto"/>
            <w:right w:val="none" w:sz="0" w:space="0" w:color="auto"/>
          </w:divBdr>
        </w:div>
        <w:div w:id="1653752617">
          <w:marLeft w:val="480"/>
          <w:marRight w:val="0"/>
          <w:marTop w:val="0"/>
          <w:marBottom w:val="0"/>
          <w:divBdr>
            <w:top w:val="none" w:sz="0" w:space="0" w:color="auto"/>
            <w:left w:val="none" w:sz="0" w:space="0" w:color="auto"/>
            <w:bottom w:val="none" w:sz="0" w:space="0" w:color="auto"/>
            <w:right w:val="none" w:sz="0" w:space="0" w:color="auto"/>
          </w:divBdr>
        </w:div>
        <w:div w:id="1761758477">
          <w:marLeft w:val="480"/>
          <w:marRight w:val="0"/>
          <w:marTop w:val="0"/>
          <w:marBottom w:val="0"/>
          <w:divBdr>
            <w:top w:val="none" w:sz="0" w:space="0" w:color="auto"/>
            <w:left w:val="none" w:sz="0" w:space="0" w:color="auto"/>
            <w:bottom w:val="none" w:sz="0" w:space="0" w:color="auto"/>
            <w:right w:val="none" w:sz="0" w:space="0" w:color="auto"/>
          </w:divBdr>
        </w:div>
      </w:divsChild>
    </w:div>
    <w:div w:id="1077290908">
      <w:marLeft w:val="480"/>
      <w:marRight w:val="0"/>
      <w:marTop w:val="0"/>
      <w:marBottom w:val="0"/>
      <w:divBdr>
        <w:top w:val="none" w:sz="0" w:space="0" w:color="auto"/>
        <w:left w:val="none" w:sz="0" w:space="0" w:color="auto"/>
        <w:bottom w:val="none" w:sz="0" w:space="0" w:color="auto"/>
        <w:right w:val="none" w:sz="0" w:space="0" w:color="auto"/>
      </w:divBdr>
    </w:div>
    <w:div w:id="1077361061">
      <w:bodyDiv w:val="1"/>
      <w:marLeft w:val="0"/>
      <w:marRight w:val="0"/>
      <w:marTop w:val="0"/>
      <w:marBottom w:val="0"/>
      <w:divBdr>
        <w:top w:val="none" w:sz="0" w:space="0" w:color="auto"/>
        <w:left w:val="none" w:sz="0" w:space="0" w:color="auto"/>
        <w:bottom w:val="none" w:sz="0" w:space="0" w:color="auto"/>
        <w:right w:val="none" w:sz="0" w:space="0" w:color="auto"/>
      </w:divBdr>
    </w:div>
    <w:div w:id="1077364044">
      <w:marLeft w:val="480"/>
      <w:marRight w:val="0"/>
      <w:marTop w:val="0"/>
      <w:marBottom w:val="0"/>
      <w:divBdr>
        <w:top w:val="none" w:sz="0" w:space="0" w:color="auto"/>
        <w:left w:val="none" w:sz="0" w:space="0" w:color="auto"/>
        <w:bottom w:val="none" w:sz="0" w:space="0" w:color="auto"/>
        <w:right w:val="none" w:sz="0" w:space="0" w:color="auto"/>
      </w:divBdr>
    </w:div>
    <w:div w:id="1077435583">
      <w:marLeft w:val="480"/>
      <w:marRight w:val="0"/>
      <w:marTop w:val="0"/>
      <w:marBottom w:val="0"/>
      <w:divBdr>
        <w:top w:val="none" w:sz="0" w:space="0" w:color="auto"/>
        <w:left w:val="none" w:sz="0" w:space="0" w:color="auto"/>
        <w:bottom w:val="none" w:sz="0" w:space="0" w:color="auto"/>
        <w:right w:val="none" w:sz="0" w:space="0" w:color="auto"/>
      </w:divBdr>
    </w:div>
    <w:div w:id="1077437529">
      <w:bodyDiv w:val="1"/>
      <w:marLeft w:val="0"/>
      <w:marRight w:val="0"/>
      <w:marTop w:val="0"/>
      <w:marBottom w:val="0"/>
      <w:divBdr>
        <w:top w:val="none" w:sz="0" w:space="0" w:color="auto"/>
        <w:left w:val="none" w:sz="0" w:space="0" w:color="auto"/>
        <w:bottom w:val="none" w:sz="0" w:space="0" w:color="auto"/>
        <w:right w:val="none" w:sz="0" w:space="0" w:color="auto"/>
      </w:divBdr>
      <w:divsChild>
        <w:div w:id="34087666">
          <w:marLeft w:val="480"/>
          <w:marRight w:val="0"/>
          <w:marTop w:val="0"/>
          <w:marBottom w:val="0"/>
          <w:divBdr>
            <w:top w:val="none" w:sz="0" w:space="0" w:color="auto"/>
            <w:left w:val="none" w:sz="0" w:space="0" w:color="auto"/>
            <w:bottom w:val="none" w:sz="0" w:space="0" w:color="auto"/>
            <w:right w:val="none" w:sz="0" w:space="0" w:color="auto"/>
          </w:divBdr>
        </w:div>
        <w:div w:id="41640966">
          <w:marLeft w:val="480"/>
          <w:marRight w:val="0"/>
          <w:marTop w:val="0"/>
          <w:marBottom w:val="0"/>
          <w:divBdr>
            <w:top w:val="none" w:sz="0" w:space="0" w:color="auto"/>
            <w:left w:val="none" w:sz="0" w:space="0" w:color="auto"/>
            <w:bottom w:val="none" w:sz="0" w:space="0" w:color="auto"/>
            <w:right w:val="none" w:sz="0" w:space="0" w:color="auto"/>
          </w:divBdr>
        </w:div>
        <w:div w:id="63456095">
          <w:marLeft w:val="480"/>
          <w:marRight w:val="0"/>
          <w:marTop w:val="0"/>
          <w:marBottom w:val="0"/>
          <w:divBdr>
            <w:top w:val="none" w:sz="0" w:space="0" w:color="auto"/>
            <w:left w:val="none" w:sz="0" w:space="0" w:color="auto"/>
            <w:bottom w:val="none" w:sz="0" w:space="0" w:color="auto"/>
            <w:right w:val="none" w:sz="0" w:space="0" w:color="auto"/>
          </w:divBdr>
        </w:div>
        <w:div w:id="118888484">
          <w:marLeft w:val="480"/>
          <w:marRight w:val="0"/>
          <w:marTop w:val="0"/>
          <w:marBottom w:val="0"/>
          <w:divBdr>
            <w:top w:val="none" w:sz="0" w:space="0" w:color="auto"/>
            <w:left w:val="none" w:sz="0" w:space="0" w:color="auto"/>
            <w:bottom w:val="none" w:sz="0" w:space="0" w:color="auto"/>
            <w:right w:val="none" w:sz="0" w:space="0" w:color="auto"/>
          </w:divBdr>
        </w:div>
        <w:div w:id="121048056">
          <w:marLeft w:val="480"/>
          <w:marRight w:val="0"/>
          <w:marTop w:val="0"/>
          <w:marBottom w:val="0"/>
          <w:divBdr>
            <w:top w:val="none" w:sz="0" w:space="0" w:color="auto"/>
            <w:left w:val="none" w:sz="0" w:space="0" w:color="auto"/>
            <w:bottom w:val="none" w:sz="0" w:space="0" w:color="auto"/>
            <w:right w:val="none" w:sz="0" w:space="0" w:color="auto"/>
          </w:divBdr>
        </w:div>
        <w:div w:id="166215324">
          <w:marLeft w:val="480"/>
          <w:marRight w:val="0"/>
          <w:marTop w:val="0"/>
          <w:marBottom w:val="0"/>
          <w:divBdr>
            <w:top w:val="none" w:sz="0" w:space="0" w:color="auto"/>
            <w:left w:val="none" w:sz="0" w:space="0" w:color="auto"/>
            <w:bottom w:val="none" w:sz="0" w:space="0" w:color="auto"/>
            <w:right w:val="none" w:sz="0" w:space="0" w:color="auto"/>
          </w:divBdr>
        </w:div>
        <w:div w:id="195046653">
          <w:marLeft w:val="480"/>
          <w:marRight w:val="0"/>
          <w:marTop w:val="0"/>
          <w:marBottom w:val="0"/>
          <w:divBdr>
            <w:top w:val="none" w:sz="0" w:space="0" w:color="auto"/>
            <w:left w:val="none" w:sz="0" w:space="0" w:color="auto"/>
            <w:bottom w:val="none" w:sz="0" w:space="0" w:color="auto"/>
            <w:right w:val="none" w:sz="0" w:space="0" w:color="auto"/>
          </w:divBdr>
        </w:div>
        <w:div w:id="267663811">
          <w:marLeft w:val="480"/>
          <w:marRight w:val="0"/>
          <w:marTop w:val="0"/>
          <w:marBottom w:val="0"/>
          <w:divBdr>
            <w:top w:val="none" w:sz="0" w:space="0" w:color="auto"/>
            <w:left w:val="none" w:sz="0" w:space="0" w:color="auto"/>
            <w:bottom w:val="none" w:sz="0" w:space="0" w:color="auto"/>
            <w:right w:val="none" w:sz="0" w:space="0" w:color="auto"/>
          </w:divBdr>
        </w:div>
        <w:div w:id="335771895">
          <w:marLeft w:val="480"/>
          <w:marRight w:val="0"/>
          <w:marTop w:val="0"/>
          <w:marBottom w:val="0"/>
          <w:divBdr>
            <w:top w:val="none" w:sz="0" w:space="0" w:color="auto"/>
            <w:left w:val="none" w:sz="0" w:space="0" w:color="auto"/>
            <w:bottom w:val="none" w:sz="0" w:space="0" w:color="auto"/>
            <w:right w:val="none" w:sz="0" w:space="0" w:color="auto"/>
          </w:divBdr>
        </w:div>
        <w:div w:id="339283528">
          <w:marLeft w:val="480"/>
          <w:marRight w:val="0"/>
          <w:marTop w:val="0"/>
          <w:marBottom w:val="0"/>
          <w:divBdr>
            <w:top w:val="none" w:sz="0" w:space="0" w:color="auto"/>
            <w:left w:val="none" w:sz="0" w:space="0" w:color="auto"/>
            <w:bottom w:val="none" w:sz="0" w:space="0" w:color="auto"/>
            <w:right w:val="none" w:sz="0" w:space="0" w:color="auto"/>
          </w:divBdr>
        </w:div>
        <w:div w:id="378356483">
          <w:marLeft w:val="480"/>
          <w:marRight w:val="0"/>
          <w:marTop w:val="0"/>
          <w:marBottom w:val="0"/>
          <w:divBdr>
            <w:top w:val="none" w:sz="0" w:space="0" w:color="auto"/>
            <w:left w:val="none" w:sz="0" w:space="0" w:color="auto"/>
            <w:bottom w:val="none" w:sz="0" w:space="0" w:color="auto"/>
            <w:right w:val="none" w:sz="0" w:space="0" w:color="auto"/>
          </w:divBdr>
        </w:div>
        <w:div w:id="421223955">
          <w:marLeft w:val="480"/>
          <w:marRight w:val="0"/>
          <w:marTop w:val="0"/>
          <w:marBottom w:val="0"/>
          <w:divBdr>
            <w:top w:val="none" w:sz="0" w:space="0" w:color="auto"/>
            <w:left w:val="none" w:sz="0" w:space="0" w:color="auto"/>
            <w:bottom w:val="none" w:sz="0" w:space="0" w:color="auto"/>
            <w:right w:val="none" w:sz="0" w:space="0" w:color="auto"/>
          </w:divBdr>
        </w:div>
        <w:div w:id="428308769">
          <w:marLeft w:val="480"/>
          <w:marRight w:val="0"/>
          <w:marTop w:val="0"/>
          <w:marBottom w:val="0"/>
          <w:divBdr>
            <w:top w:val="none" w:sz="0" w:space="0" w:color="auto"/>
            <w:left w:val="none" w:sz="0" w:space="0" w:color="auto"/>
            <w:bottom w:val="none" w:sz="0" w:space="0" w:color="auto"/>
            <w:right w:val="none" w:sz="0" w:space="0" w:color="auto"/>
          </w:divBdr>
        </w:div>
        <w:div w:id="453404950">
          <w:marLeft w:val="480"/>
          <w:marRight w:val="0"/>
          <w:marTop w:val="0"/>
          <w:marBottom w:val="0"/>
          <w:divBdr>
            <w:top w:val="none" w:sz="0" w:space="0" w:color="auto"/>
            <w:left w:val="none" w:sz="0" w:space="0" w:color="auto"/>
            <w:bottom w:val="none" w:sz="0" w:space="0" w:color="auto"/>
            <w:right w:val="none" w:sz="0" w:space="0" w:color="auto"/>
          </w:divBdr>
        </w:div>
        <w:div w:id="455173841">
          <w:marLeft w:val="480"/>
          <w:marRight w:val="0"/>
          <w:marTop w:val="0"/>
          <w:marBottom w:val="0"/>
          <w:divBdr>
            <w:top w:val="none" w:sz="0" w:space="0" w:color="auto"/>
            <w:left w:val="none" w:sz="0" w:space="0" w:color="auto"/>
            <w:bottom w:val="none" w:sz="0" w:space="0" w:color="auto"/>
            <w:right w:val="none" w:sz="0" w:space="0" w:color="auto"/>
          </w:divBdr>
        </w:div>
        <w:div w:id="528105675">
          <w:marLeft w:val="480"/>
          <w:marRight w:val="0"/>
          <w:marTop w:val="0"/>
          <w:marBottom w:val="0"/>
          <w:divBdr>
            <w:top w:val="none" w:sz="0" w:space="0" w:color="auto"/>
            <w:left w:val="none" w:sz="0" w:space="0" w:color="auto"/>
            <w:bottom w:val="none" w:sz="0" w:space="0" w:color="auto"/>
            <w:right w:val="none" w:sz="0" w:space="0" w:color="auto"/>
          </w:divBdr>
        </w:div>
        <w:div w:id="576551810">
          <w:marLeft w:val="480"/>
          <w:marRight w:val="0"/>
          <w:marTop w:val="0"/>
          <w:marBottom w:val="0"/>
          <w:divBdr>
            <w:top w:val="none" w:sz="0" w:space="0" w:color="auto"/>
            <w:left w:val="none" w:sz="0" w:space="0" w:color="auto"/>
            <w:bottom w:val="none" w:sz="0" w:space="0" w:color="auto"/>
            <w:right w:val="none" w:sz="0" w:space="0" w:color="auto"/>
          </w:divBdr>
        </w:div>
        <w:div w:id="577592545">
          <w:marLeft w:val="480"/>
          <w:marRight w:val="0"/>
          <w:marTop w:val="0"/>
          <w:marBottom w:val="0"/>
          <w:divBdr>
            <w:top w:val="none" w:sz="0" w:space="0" w:color="auto"/>
            <w:left w:val="none" w:sz="0" w:space="0" w:color="auto"/>
            <w:bottom w:val="none" w:sz="0" w:space="0" w:color="auto"/>
            <w:right w:val="none" w:sz="0" w:space="0" w:color="auto"/>
          </w:divBdr>
        </w:div>
        <w:div w:id="614672639">
          <w:marLeft w:val="480"/>
          <w:marRight w:val="0"/>
          <w:marTop w:val="0"/>
          <w:marBottom w:val="0"/>
          <w:divBdr>
            <w:top w:val="none" w:sz="0" w:space="0" w:color="auto"/>
            <w:left w:val="none" w:sz="0" w:space="0" w:color="auto"/>
            <w:bottom w:val="none" w:sz="0" w:space="0" w:color="auto"/>
            <w:right w:val="none" w:sz="0" w:space="0" w:color="auto"/>
          </w:divBdr>
        </w:div>
        <w:div w:id="630750408">
          <w:marLeft w:val="480"/>
          <w:marRight w:val="0"/>
          <w:marTop w:val="0"/>
          <w:marBottom w:val="0"/>
          <w:divBdr>
            <w:top w:val="none" w:sz="0" w:space="0" w:color="auto"/>
            <w:left w:val="none" w:sz="0" w:space="0" w:color="auto"/>
            <w:bottom w:val="none" w:sz="0" w:space="0" w:color="auto"/>
            <w:right w:val="none" w:sz="0" w:space="0" w:color="auto"/>
          </w:divBdr>
        </w:div>
        <w:div w:id="694579242">
          <w:marLeft w:val="480"/>
          <w:marRight w:val="0"/>
          <w:marTop w:val="0"/>
          <w:marBottom w:val="0"/>
          <w:divBdr>
            <w:top w:val="none" w:sz="0" w:space="0" w:color="auto"/>
            <w:left w:val="none" w:sz="0" w:space="0" w:color="auto"/>
            <w:bottom w:val="none" w:sz="0" w:space="0" w:color="auto"/>
            <w:right w:val="none" w:sz="0" w:space="0" w:color="auto"/>
          </w:divBdr>
        </w:div>
        <w:div w:id="725027344">
          <w:marLeft w:val="480"/>
          <w:marRight w:val="0"/>
          <w:marTop w:val="0"/>
          <w:marBottom w:val="0"/>
          <w:divBdr>
            <w:top w:val="none" w:sz="0" w:space="0" w:color="auto"/>
            <w:left w:val="none" w:sz="0" w:space="0" w:color="auto"/>
            <w:bottom w:val="none" w:sz="0" w:space="0" w:color="auto"/>
            <w:right w:val="none" w:sz="0" w:space="0" w:color="auto"/>
          </w:divBdr>
        </w:div>
        <w:div w:id="802769896">
          <w:marLeft w:val="480"/>
          <w:marRight w:val="0"/>
          <w:marTop w:val="0"/>
          <w:marBottom w:val="0"/>
          <w:divBdr>
            <w:top w:val="none" w:sz="0" w:space="0" w:color="auto"/>
            <w:left w:val="none" w:sz="0" w:space="0" w:color="auto"/>
            <w:bottom w:val="none" w:sz="0" w:space="0" w:color="auto"/>
            <w:right w:val="none" w:sz="0" w:space="0" w:color="auto"/>
          </w:divBdr>
        </w:div>
        <w:div w:id="822618620">
          <w:marLeft w:val="480"/>
          <w:marRight w:val="0"/>
          <w:marTop w:val="0"/>
          <w:marBottom w:val="0"/>
          <w:divBdr>
            <w:top w:val="none" w:sz="0" w:space="0" w:color="auto"/>
            <w:left w:val="none" w:sz="0" w:space="0" w:color="auto"/>
            <w:bottom w:val="none" w:sz="0" w:space="0" w:color="auto"/>
            <w:right w:val="none" w:sz="0" w:space="0" w:color="auto"/>
          </w:divBdr>
        </w:div>
        <w:div w:id="884368151">
          <w:marLeft w:val="480"/>
          <w:marRight w:val="0"/>
          <w:marTop w:val="0"/>
          <w:marBottom w:val="0"/>
          <w:divBdr>
            <w:top w:val="none" w:sz="0" w:space="0" w:color="auto"/>
            <w:left w:val="none" w:sz="0" w:space="0" w:color="auto"/>
            <w:bottom w:val="none" w:sz="0" w:space="0" w:color="auto"/>
            <w:right w:val="none" w:sz="0" w:space="0" w:color="auto"/>
          </w:divBdr>
        </w:div>
        <w:div w:id="915481785">
          <w:marLeft w:val="480"/>
          <w:marRight w:val="0"/>
          <w:marTop w:val="0"/>
          <w:marBottom w:val="0"/>
          <w:divBdr>
            <w:top w:val="none" w:sz="0" w:space="0" w:color="auto"/>
            <w:left w:val="none" w:sz="0" w:space="0" w:color="auto"/>
            <w:bottom w:val="none" w:sz="0" w:space="0" w:color="auto"/>
            <w:right w:val="none" w:sz="0" w:space="0" w:color="auto"/>
          </w:divBdr>
        </w:div>
        <w:div w:id="995500344">
          <w:marLeft w:val="480"/>
          <w:marRight w:val="0"/>
          <w:marTop w:val="0"/>
          <w:marBottom w:val="0"/>
          <w:divBdr>
            <w:top w:val="none" w:sz="0" w:space="0" w:color="auto"/>
            <w:left w:val="none" w:sz="0" w:space="0" w:color="auto"/>
            <w:bottom w:val="none" w:sz="0" w:space="0" w:color="auto"/>
            <w:right w:val="none" w:sz="0" w:space="0" w:color="auto"/>
          </w:divBdr>
        </w:div>
        <w:div w:id="1143735856">
          <w:marLeft w:val="480"/>
          <w:marRight w:val="0"/>
          <w:marTop w:val="0"/>
          <w:marBottom w:val="0"/>
          <w:divBdr>
            <w:top w:val="none" w:sz="0" w:space="0" w:color="auto"/>
            <w:left w:val="none" w:sz="0" w:space="0" w:color="auto"/>
            <w:bottom w:val="none" w:sz="0" w:space="0" w:color="auto"/>
            <w:right w:val="none" w:sz="0" w:space="0" w:color="auto"/>
          </w:divBdr>
        </w:div>
        <w:div w:id="1147478036">
          <w:marLeft w:val="480"/>
          <w:marRight w:val="0"/>
          <w:marTop w:val="0"/>
          <w:marBottom w:val="0"/>
          <w:divBdr>
            <w:top w:val="none" w:sz="0" w:space="0" w:color="auto"/>
            <w:left w:val="none" w:sz="0" w:space="0" w:color="auto"/>
            <w:bottom w:val="none" w:sz="0" w:space="0" w:color="auto"/>
            <w:right w:val="none" w:sz="0" w:space="0" w:color="auto"/>
          </w:divBdr>
        </w:div>
        <w:div w:id="1214582626">
          <w:marLeft w:val="480"/>
          <w:marRight w:val="0"/>
          <w:marTop w:val="0"/>
          <w:marBottom w:val="0"/>
          <w:divBdr>
            <w:top w:val="none" w:sz="0" w:space="0" w:color="auto"/>
            <w:left w:val="none" w:sz="0" w:space="0" w:color="auto"/>
            <w:bottom w:val="none" w:sz="0" w:space="0" w:color="auto"/>
            <w:right w:val="none" w:sz="0" w:space="0" w:color="auto"/>
          </w:divBdr>
        </w:div>
        <w:div w:id="1224487031">
          <w:marLeft w:val="480"/>
          <w:marRight w:val="0"/>
          <w:marTop w:val="0"/>
          <w:marBottom w:val="0"/>
          <w:divBdr>
            <w:top w:val="none" w:sz="0" w:space="0" w:color="auto"/>
            <w:left w:val="none" w:sz="0" w:space="0" w:color="auto"/>
            <w:bottom w:val="none" w:sz="0" w:space="0" w:color="auto"/>
            <w:right w:val="none" w:sz="0" w:space="0" w:color="auto"/>
          </w:divBdr>
        </w:div>
        <w:div w:id="1277758301">
          <w:marLeft w:val="480"/>
          <w:marRight w:val="0"/>
          <w:marTop w:val="0"/>
          <w:marBottom w:val="0"/>
          <w:divBdr>
            <w:top w:val="none" w:sz="0" w:space="0" w:color="auto"/>
            <w:left w:val="none" w:sz="0" w:space="0" w:color="auto"/>
            <w:bottom w:val="none" w:sz="0" w:space="0" w:color="auto"/>
            <w:right w:val="none" w:sz="0" w:space="0" w:color="auto"/>
          </w:divBdr>
        </w:div>
        <w:div w:id="1328552599">
          <w:marLeft w:val="480"/>
          <w:marRight w:val="0"/>
          <w:marTop w:val="0"/>
          <w:marBottom w:val="0"/>
          <w:divBdr>
            <w:top w:val="none" w:sz="0" w:space="0" w:color="auto"/>
            <w:left w:val="none" w:sz="0" w:space="0" w:color="auto"/>
            <w:bottom w:val="none" w:sz="0" w:space="0" w:color="auto"/>
            <w:right w:val="none" w:sz="0" w:space="0" w:color="auto"/>
          </w:divBdr>
        </w:div>
        <w:div w:id="1341203199">
          <w:marLeft w:val="480"/>
          <w:marRight w:val="0"/>
          <w:marTop w:val="0"/>
          <w:marBottom w:val="0"/>
          <w:divBdr>
            <w:top w:val="none" w:sz="0" w:space="0" w:color="auto"/>
            <w:left w:val="none" w:sz="0" w:space="0" w:color="auto"/>
            <w:bottom w:val="none" w:sz="0" w:space="0" w:color="auto"/>
            <w:right w:val="none" w:sz="0" w:space="0" w:color="auto"/>
          </w:divBdr>
        </w:div>
        <w:div w:id="1562405635">
          <w:marLeft w:val="480"/>
          <w:marRight w:val="0"/>
          <w:marTop w:val="0"/>
          <w:marBottom w:val="0"/>
          <w:divBdr>
            <w:top w:val="none" w:sz="0" w:space="0" w:color="auto"/>
            <w:left w:val="none" w:sz="0" w:space="0" w:color="auto"/>
            <w:bottom w:val="none" w:sz="0" w:space="0" w:color="auto"/>
            <w:right w:val="none" w:sz="0" w:space="0" w:color="auto"/>
          </w:divBdr>
        </w:div>
        <w:div w:id="1666283436">
          <w:marLeft w:val="480"/>
          <w:marRight w:val="0"/>
          <w:marTop w:val="0"/>
          <w:marBottom w:val="0"/>
          <w:divBdr>
            <w:top w:val="none" w:sz="0" w:space="0" w:color="auto"/>
            <w:left w:val="none" w:sz="0" w:space="0" w:color="auto"/>
            <w:bottom w:val="none" w:sz="0" w:space="0" w:color="auto"/>
            <w:right w:val="none" w:sz="0" w:space="0" w:color="auto"/>
          </w:divBdr>
        </w:div>
        <w:div w:id="1671255386">
          <w:marLeft w:val="480"/>
          <w:marRight w:val="0"/>
          <w:marTop w:val="0"/>
          <w:marBottom w:val="0"/>
          <w:divBdr>
            <w:top w:val="none" w:sz="0" w:space="0" w:color="auto"/>
            <w:left w:val="none" w:sz="0" w:space="0" w:color="auto"/>
            <w:bottom w:val="none" w:sz="0" w:space="0" w:color="auto"/>
            <w:right w:val="none" w:sz="0" w:space="0" w:color="auto"/>
          </w:divBdr>
        </w:div>
        <w:div w:id="1708556160">
          <w:marLeft w:val="480"/>
          <w:marRight w:val="0"/>
          <w:marTop w:val="0"/>
          <w:marBottom w:val="0"/>
          <w:divBdr>
            <w:top w:val="none" w:sz="0" w:space="0" w:color="auto"/>
            <w:left w:val="none" w:sz="0" w:space="0" w:color="auto"/>
            <w:bottom w:val="none" w:sz="0" w:space="0" w:color="auto"/>
            <w:right w:val="none" w:sz="0" w:space="0" w:color="auto"/>
          </w:divBdr>
        </w:div>
        <w:div w:id="1742172975">
          <w:marLeft w:val="480"/>
          <w:marRight w:val="0"/>
          <w:marTop w:val="0"/>
          <w:marBottom w:val="0"/>
          <w:divBdr>
            <w:top w:val="none" w:sz="0" w:space="0" w:color="auto"/>
            <w:left w:val="none" w:sz="0" w:space="0" w:color="auto"/>
            <w:bottom w:val="none" w:sz="0" w:space="0" w:color="auto"/>
            <w:right w:val="none" w:sz="0" w:space="0" w:color="auto"/>
          </w:divBdr>
        </w:div>
        <w:div w:id="1750152095">
          <w:marLeft w:val="480"/>
          <w:marRight w:val="0"/>
          <w:marTop w:val="0"/>
          <w:marBottom w:val="0"/>
          <w:divBdr>
            <w:top w:val="none" w:sz="0" w:space="0" w:color="auto"/>
            <w:left w:val="none" w:sz="0" w:space="0" w:color="auto"/>
            <w:bottom w:val="none" w:sz="0" w:space="0" w:color="auto"/>
            <w:right w:val="none" w:sz="0" w:space="0" w:color="auto"/>
          </w:divBdr>
        </w:div>
        <w:div w:id="1752963559">
          <w:marLeft w:val="480"/>
          <w:marRight w:val="0"/>
          <w:marTop w:val="0"/>
          <w:marBottom w:val="0"/>
          <w:divBdr>
            <w:top w:val="none" w:sz="0" w:space="0" w:color="auto"/>
            <w:left w:val="none" w:sz="0" w:space="0" w:color="auto"/>
            <w:bottom w:val="none" w:sz="0" w:space="0" w:color="auto"/>
            <w:right w:val="none" w:sz="0" w:space="0" w:color="auto"/>
          </w:divBdr>
        </w:div>
        <w:div w:id="1785342385">
          <w:marLeft w:val="480"/>
          <w:marRight w:val="0"/>
          <w:marTop w:val="0"/>
          <w:marBottom w:val="0"/>
          <w:divBdr>
            <w:top w:val="none" w:sz="0" w:space="0" w:color="auto"/>
            <w:left w:val="none" w:sz="0" w:space="0" w:color="auto"/>
            <w:bottom w:val="none" w:sz="0" w:space="0" w:color="auto"/>
            <w:right w:val="none" w:sz="0" w:space="0" w:color="auto"/>
          </w:divBdr>
        </w:div>
      </w:divsChild>
    </w:div>
    <w:div w:id="1077484612">
      <w:marLeft w:val="480"/>
      <w:marRight w:val="0"/>
      <w:marTop w:val="0"/>
      <w:marBottom w:val="0"/>
      <w:divBdr>
        <w:top w:val="none" w:sz="0" w:space="0" w:color="auto"/>
        <w:left w:val="none" w:sz="0" w:space="0" w:color="auto"/>
        <w:bottom w:val="none" w:sz="0" w:space="0" w:color="auto"/>
        <w:right w:val="none" w:sz="0" w:space="0" w:color="auto"/>
      </w:divBdr>
    </w:div>
    <w:div w:id="1077901988">
      <w:marLeft w:val="480"/>
      <w:marRight w:val="0"/>
      <w:marTop w:val="0"/>
      <w:marBottom w:val="0"/>
      <w:divBdr>
        <w:top w:val="none" w:sz="0" w:space="0" w:color="auto"/>
        <w:left w:val="none" w:sz="0" w:space="0" w:color="auto"/>
        <w:bottom w:val="none" w:sz="0" w:space="0" w:color="auto"/>
        <w:right w:val="none" w:sz="0" w:space="0" w:color="auto"/>
      </w:divBdr>
    </w:div>
    <w:div w:id="1078020986">
      <w:marLeft w:val="480"/>
      <w:marRight w:val="0"/>
      <w:marTop w:val="0"/>
      <w:marBottom w:val="0"/>
      <w:divBdr>
        <w:top w:val="none" w:sz="0" w:space="0" w:color="auto"/>
        <w:left w:val="none" w:sz="0" w:space="0" w:color="auto"/>
        <w:bottom w:val="none" w:sz="0" w:space="0" w:color="auto"/>
        <w:right w:val="none" w:sz="0" w:space="0" w:color="auto"/>
      </w:divBdr>
    </w:div>
    <w:div w:id="1078358176">
      <w:marLeft w:val="480"/>
      <w:marRight w:val="0"/>
      <w:marTop w:val="0"/>
      <w:marBottom w:val="0"/>
      <w:divBdr>
        <w:top w:val="none" w:sz="0" w:space="0" w:color="auto"/>
        <w:left w:val="none" w:sz="0" w:space="0" w:color="auto"/>
        <w:bottom w:val="none" w:sz="0" w:space="0" w:color="auto"/>
        <w:right w:val="none" w:sz="0" w:space="0" w:color="auto"/>
      </w:divBdr>
    </w:div>
    <w:div w:id="1078403775">
      <w:marLeft w:val="480"/>
      <w:marRight w:val="0"/>
      <w:marTop w:val="0"/>
      <w:marBottom w:val="0"/>
      <w:divBdr>
        <w:top w:val="none" w:sz="0" w:space="0" w:color="auto"/>
        <w:left w:val="none" w:sz="0" w:space="0" w:color="auto"/>
        <w:bottom w:val="none" w:sz="0" w:space="0" w:color="auto"/>
        <w:right w:val="none" w:sz="0" w:space="0" w:color="auto"/>
      </w:divBdr>
    </w:div>
    <w:div w:id="1078550823">
      <w:marLeft w:val="480"/>
      <w:marRight w:val="0"/>
      <w:marTop w:val="0"/>
      <w:marBottom w:val="0"/>
      <w:divBdr>
        <w:top w:val="none" w:sz="0" w:space="0" w:color="auto"/>
        <w:left w:val="none" w:sz="0" w:space="0" w:color="auto"/>
        <w:bottom w:val="none" w:sz="0" w:space="0" w:color="auto"/>
        <w:right w:val="none" w:sz="0" w:space="0" w:color="auto"/>
      </w:divBdr>
    </w:div>
    <w:div w:id="1078555269">
      <w:marLeft w:val="480"/>
      <w:marRight w:val="0"/>
      <w:marTop w:val="0"/>
      <w:marBottom w:val="0"/>
      <w:divBdr>
        <w:top w:val="none" w:sz="0" w:space="0" w:color="auto"/>
        <w:left w:val="none" w:sz="0" w:space="0" w:color="auto"/>
        <w:bottom w:val="none" w:sz="0" w:space="0" w:color="auto"/>
        <w:right w:val="none" w:sz="0" w:space="0" w:color="auto"/>
      </w:divBdr>
    </w:div>
    <w:div w:id="1078599574">
      <w:marLeft w:val="480"/>
      <w:marRight w:val="0"/>
      <w:marTop w:val="0"/>
      <w:marBottom w:val="0"/>
      <w:divBdr>
        <w:top w:val="none" w:sz="0" w:space="0" w:color="auto"/>
        <w:left w:val="none" w:sz="0" w:space="0" w:color="auto"/>
        <w:bottom w:val="none" w:sz="0" w:space="0" w:color="auto"/>
        <w:right w:val="none" w:sz="0" w:space="0" w:color="auto"/>
      </w:divBdr>
    </w:div>
    <w:div w:id="1078672954">
      <w:marLeft w:val="480"/>
      <w:marRight w:val="0"/>
      <w:marTop w:val="0"/>
      <w:marBottom w:val="0"/>
      <w:divBdr>
        <w:top w:val="none" w:sz="0" w:space="0" w:color="auto"/>
        <w:left w:val="none" w:sz="0" w:space="0" w:color="auto"/>
        <w:bottom w:val="none" w:sz="0" w:space="0" w:color="auto"/>
        <w:right w:val="none" w:sz="0" w:space="0" w:color="auto"/>
      </w:divBdr>
    </w:div>
    <w:div w:id="1078869225">
      <w:bodyDiv w:val="1"/>
      <w:marLeft w:val="0"/>
      <w:marRight w:val="0"/>
      <w:marTop w:val="0"/>
      <w:marBottom w:val="0"/>
      <w:divBdr>
        <w:top w:val="none" w:sz="0" w:space="0" w:color="auto"/>
        <w:left w:val="none" w:sz="0" w:space="0" w:color="auto"/>
        <w:bottom w:val="none" w:sz="0" w:space="0" w:color="auto"/>
        <w:right w:val="none" w:sz="0" w:space="0" w:color="auto"/>
      </w:divBdr>
    </w:div>
    <w:div w:id="1079135154">
      <w:marLeft w:val="480"/>
      <w:marRight w:val="0"/>
      <w:marTop w:val="0"/>
      <w:marBottom w:val="0"/>
      <w:divBdr>
        <w:top w:val="none" w:sz="0" w:space="0" w:color="auto"/>
        <w:left w:val="none" w:sz="0" w:space="0" w:color="auto"/>
        <w:bottom w:val="none" w:sz="0" w:space="0" w:color="auto"/>
        <w:right w:val="none" w:sz="0" w:space="0" w:color="auto"/>
      </w:divBdr>
    </w:div>
    <w:div w:id="1079138433">
      <w:marLeft w:val="480"/>
      <w:marRight w:val="0"/>
      <w:marTop w:val="0"/>
      <w:marBottom w:val="0"/>
      <w:divBdr>
        <w:top w:val="none" w:sz="0" w:space="0" w:color="auto"/>
        <w:left w:val="none" w:sz="0" w:space="0" w:color="auto"/>
        <w:bottom w:val="none" w:sz="0" w:space="0" w:color="auto"/>
        <w:right w:val="none" w:sz="0" w:space="0" w:color="auto"/>
      </w:divBdr>
    </w:div>
    <w:div w:id="1079210628">
      <w:marLeft w:val="480"/>
      <w:marRight w:val="0"/>
      <w:marTop w:val="0"/>
      <w:marBottom w:val="0"/>
      <w:divBdr>
        <w:top w:val="none" w:sz="0" w:space="0" w:color="auto"/>
        <w:left w:val="none" w:sz="0" w:space="0" w:color="auto"/>
        <w:bottom w:val="none" w:sz="0" w:space="0" w:color="auto"/>
        <w:right w:val="none" w:sz="0" w:space="0" w:color="auto"/>
      </w:divBdr>
    </w:div>
    <w:div w:id="1079211306">
      <w:marLeft w:val="480"/>
      <w:marRight w:val="0"/>
      <w:marTop w:val="0"/>
      <w:marBottom w:val="0"/>
      <w:divBdr>
        <w:top w:val="none" w:sz="0" w:space="0" w:color="auto"/>
        <w:left w:val="none" w:sz="0" w:space="0" w:color="auto"/>
        <w:bottom w:val="none" w:sz="0" w:space="0" w:color="auto"/>
        <w:right w:val="none" w:sz="0" w:space="0" w:color="auto"/>
      </w:divBdr>
    </w:div>
    <w:div w:id="1079249963">
      <w:marLeft w:val="480"/>
      <w:marRight w:val="0"/>
      <w:marTop w:val="0"/>
      <w:marBottom w:val="0"/>
      <w:divBdr>
        <w:top w:val="none" w:sz="0" w:space="0" w:color="auto"/>
        <w:left w:val="none" w:sz="0" w:space="0" w:color="auto"/>
        <w:bottom w:val="none" w:sz="0" w:space="0" w:color="auto"/>
        <w:right w:val="none" w:sz="0" w:space="0" w:color="auto"/>
      </w:divBdr>
    </w:div>
    <w:div w:id="1079324289">
      <w:marLeft w:val="480"/>
      <w:marRight w:val="0"/>
      <w:marTop w:val="0"/>
      <w:marBottom w:val="0"/>
      <w:divBdr>
        <w:top w:val="none" w:sz="0" w:space="0" w:color="auto"/>
        <w:left w:val="none" w:sz="0" w:space="0" w:color="auto"/>
        <w:bottom w:val="none" w:sz="0" w:space="0" w:color="auto"/>
        <w:right w:val="none" w:sz="0" w:space="0" w:color="auto"/>
      </w:divBdr>
    </w:div>
    <w:div w:id="1079474674">
      <w:bodyDiv w:val="1"/>
      <w:marLeft w:val="0"/>
      <w:marRight w:val="0"/>
      <w:marTop w:val="0"/>
      <w:marBottom w:val="0"/>
      <w:divBdr>
        <w:top w:val="none" w:sz="0" w:space="0" w:color="auto"/>
        <w:left w:val="none" w:sz="0" w:space="0" w:color="auto"/>
        <w:bottom w:val="none" w:sz="0" w:space="0" w:color="auto"/>
        <w:right w:val="none" w:sz="0" w:space="0" w:color="auto"/>
      </w:divBdr>
    </w:div>
    <w:div w:id="1079475022">
      <w:marLeft w:val="480"/>
      <w:marRight w:val="0"/>
      <w:marTop w:val="0"/>
      <w:marBottom w:val="0"/>
      <w:divBdr>
        <w:top w:val="none" w:sz="0" w:space="0" w:color="auto"/>
        <w:left w:val="none" w:sz="0" w:space="0" w:color="auto"/>
        <w:bottom w:val="none" w:sz="0" w:space="0" w:color="auto"/>
        <w:right w:val="none" w:sz="0" w:space="0" w:color="auto"/>
      </w:divBdr>
    </w:div>
    <w:div w:id="1079601792">
      <w:marLeft w:val="480"/>
      <w:marRight w:val="0"/>
      <w:marTop w:val="0"/>
      <w:marBottom w:val="0"/>
      <w:divBdr>
        <w:top w:val="none" w:sz="0" w:space="0" w:color="auto"/>
        <w:left w:val="none" w:sz="0" w:space="0" w:color="auto"/>
        <w:bottom w:val="none" w:sz="0" w:space="0" w:color="auto"/>
        <w:right w:val="none" w:sz="0" w:space="0" w:color="auto"/>
      </w:divBdr>
    </w:div>
    <w:div w:id="1079669984">
      <w:marLeft w:val="480"/>
      <w:marRight w:val="0"/>
      <w:marTop w:val="0"/>
      <w:marBottom w:val="0"/>
      <w:divBdr>
        <w:top w:val="none" w:sz="0" w:space="0" w:color="auto"/>
        <w:left w:val="none" w:sz="0" w:space="0" w:color="auto"/>
        <w:bottom w:val="none" w:sz="0" w:space="0" w:color="auto"/>
        <w:right w:val="none" w:sz="0" w:space="0" w:color="auto"/>
      </w:divBdr>
    </w:div>
    <w:div w:id="1079980571">
      <w:marLeft w:val="480"/>
      <w:marRight w:val="0"/>
      <w:marTop w:val="0"/>
      <w:marBottom w:val="0"/>
      <w:divBdr>
        <w:top w:val="none" w:sz="0" w:space="0" w:color="auto"/>
        <w:left w:val="none" w:sz="0" w:space="0" w:color="auto"/>
        <w:bottom w:val="none" w:sz="0" w:space="0" w:color="auto"/>
        <w:right w:val="none" w:sz="0" w:space="0" w:color="auto"/>
      </w:divBdr>
    </w:div>
    <w:div w:id="1080099224">
      <w:marLeft w:val="480"/>
      <w:marRight w:val="0"/>
      <w:marTop w:val="0"/>
      <w:marBottom w:val="0"/>
      <w:divBdr>
        <w:top w:val="none" w:sz="0" w:space="0" w:color="auto"/>
        <w:left w:val="none" w:sz="0" w:space="0" w:color="auto"/>
        <w:bottom w:val="none" w:sz="0" w:space="0" w:color="auto"/>
        <w:right w:val="none" w:sz="0" w:space="0" w:color="auto"/>
      </w:divBdr>
    </w:div>
    <w:div w:id="1080103998">
      <w:marLeft w:val="480"/>
      <w:marRight w:val="0"/>
      <w:marTop w:val="0"/>
      <w:marBottom w:val="0"/>
      <w:divBdr>
        <w:top w:val="none" w:sz="0" w:space="0" w:color="auto"/>
        <w:left w:val="none" w:sz="0" w:space="0" w:color="auto"/>
        <w:bottom w:val="none" w:sz="0" w:space="0" w:color="auto"/>
        <w:right w:val="none" w:sz="0" w:space="0" w:color="auto"/>
      </w:divBdr>
    </w:div>
    <w:div w:id="1080295468">
      <w:bodyDiv w:val="1"/>
      <w:marLeft w:val="0"/>
      <w:marRight w:val="0"/>
      <w:marTop w:val="0"/>
      <w:marBottom w:val="0"/>
      <w:divBdr>
        <w:top w:val="none" w:sz="0" w:space="0" w:color="auto"/>
        <w:left w:val="none" w:sz="0" w:space="0" w:color="auto"/>
        <w:bottom w:val="none" w:sz="0" w:space="0" w:color="auto"/>
        <w:right w:val="none" w:sz="0" w:space="0" w:color="auto"/>
      </w:divBdr>
    </w:div>
    <w:div w:id="1080297791">
      <w:marLeft w:val="480"/>
      <w:marRight w:val="0"/>
      <w:marTop w:val="0"/>
      <w:marBottom w:val="0"/>
      <w:divBdr>
        <w:top w:val="none" w:sz="0" w:space="0" w:color="auto"/>
        <w:left w:val="none" w:sz="0" w:space="0" w:color="auto"/>
        <w:bottom w:val="none" w:sz="0" w:space="0" w:color="auto"/>
        <w:right w:val="none" w:sz="0" w:space="0" w:color="auto"/>
      </w:divBdr>
    </w:div>
    <w:div w:id="1080442890">
      <w:marLeft w:val="480"/>
      <w:marRight w:val="0"/>
      <w:marTop w:val="0"/>
      <w:marBottom w:val="0"/>
      <w:divBdr>
        <w:top w:val="none" w:sz="0" w:space="0" w:color="auto"/>
        <w:left w:val="none" w:sz="0" w:space="0" w:color="auto"/>
        <w:bottom w:val="none" w:sz="0" w:space="0" w:color="auto"/>
        <w:right w:val="none" w:sz="0" w:space="0" w:color="auto"/>
      </w:divBdr>
    </w:div>
    <w:div w:id="1080518021">
      <w:marLeft w:val="480"/>
      <w:marRight w:val="0"/>
      <w:marTop w:val="0"/>
      <w:marBottom w:val="0"/>
      <w:divBdr>
        <w:top w:val="none" w:sz="0" w:space="0" w:color="auto"/>
        <w:left w:val="none" w:sz="0" w:space="0" w:color="auto"/>
        <w:bottom w:val="none" w:sz="0" w:space="0" w:color="auto"/>
        <w:right w:val="none" w:sz="0" w:space="0" w:color="auto"/>
      </w:divBdr>
    </w:div>
    <w:div w:id="1080518782">
      <w:bodyDiv w:val="1"/>
      <w:marLeft w:val="0"/>
      <w:marRight w:val="0"/>
      <w:marTop w:val="0"/>
      <w:marBottom w:val="0"/>
      <w:divBdr>
        <w:top w:val="none" w:sz="0" w:space="0" w:color="auto"/>
        <w:left w:val="none" w:sz="0" w:space="0" w:color="auto"/>
        <w:bottom w:val="none" w:sz="0" w:space="0" w:color="auto"/>
        <w:right w:val="none" w:sz="0" w:space="0" w:color="auto"/>
      </w:divBdr>
    </w:div>
    <w:div w:id="1080520138">
      <w:marLeft w:val="480"/>
      <w:marRight w:val="0"/>
      <w:marTop w:val="0"/>
      <w:marBottom w:val="0"/>
      <w:divBdr>
        <w:top w:val="none" w:sz="0" w:space="0" w:color="auto"/>
        <w:left w:val="none" w:sz="0" w:space="0" w:color="auto"/>
        <w:bottom w:val="none" w:sz="0" w:space="0" w:color="auto"/>
        <w:right w:val="none" w:sz="0" w:space="0" w:color="auto"/>
      </w:divBdr>
    </w:div>
    <w:div w:id="1080521289">
      <w:bodyDiv w:val="1"/>
      <w:marLeft w:val="0"/>
      <w:marRight w:val="0"/>
      <w:marTop w:val="0"/>
      <w:marBottom w:val="0"/>
      <w:divBdr>
        <w:top w:val="none" w:sz="0" w:space="0" w:color="auto"/>
        <w:left w:val="none" w:sz="0" w:space="0" w:color="auto"/>
        <w:bottom w:val="none" w:sz="0" w:space="0" w:color="auto"/>
        <w:right w:val="none" w:sz="0" w:space="0" w:color="auto"/>
      </w:divBdr>
      <w:divsChild>
        <w:div w:id="1855915634">
          <w:marLeft w:val="480"/>
          <w:marRight w:val="0"/>
          <w:marTop w:val="0"/>
          <w:marBottom w:val="0"/>
          <w:divBdr>
            <w:top w:val="none" w:sz="0" w:space="0" w:color="auto"/>
            <w:left w:val="none" w:sz="0" w:space="0" w:color="auto"/>
            <w:bottom w:val="none" w:sz="0" w:space="0" w:color="auto"/>
            <w:right w:val="none" w:sz="0" w:space="0" w:color="auto"/>
          </w:divBdr>
        </w:div>
        <w:div w:id="1527863943">
          <w:marLeft w:val="480"/>
          <w:marRight w:val="0"/>
          <w:marTop w:val="0"/>
          <w:marBottom w:val="0"/>
          <w:divBdr>
            <w:top w:val="none" w:sz="0" w:space="0" w:color="auto"/>
            <w:left w:val="none" w:sz="0" w:space="0" w:color="auto"/>
            <w:bottom w:val="none" w:sz="0" w:space="0" w:color="auto"/>
            <w:right w:val="none" w:sz="0" w:space="0" w:color="auto"/>
          </w:divBdr>
        </w:div>
        <w:div w:id="197283582">
          <w:marLeft w:val="480"/>
          <w:marRight w:val="0"/>
          <w:marTop w:val="0"/>
          <w:marBottom w:val="0"/>
          <w:divBdr>
            <w:top w:val="none" w:sz="0" w:space="0" w:color="auto"/>
            <w:left w:val="none" w:sz="0" w:space="0" w:color="auto"/>
            <w:bottom w:val="none" w:sz="0" w:space="0" w:color="auto"/>
            <w:right w:val="none" w:sz="0" w:space="0" w:color="auto"/>
          </w:divBdr>
        </w:div>
        <w:div w:id="233705552">
          <w:marLeft w:val="480"/>
          <w:marRight w:val="0"/>
          <w:marTop w:val="0"/>
          <w:marBottom w:val="0"/>
          <w:divBdr>
            <w:top w:val="none" w:sz="0" w:space="0" w:color="auto"/>
            <w:left w:val="none" w:sz="0" w:space="0" w:color="auto"/>
            <w:bottom w:val="none" w:sz="0" w:space="0" w:color="auto"/>
            <w:right w:val="none" w:sz="0" w:space="0" w:color="auto"/>
          </w:divBdr>
        </w:div>
        <w:div w:id="1762867441">
          <w:marLeft w:val="480"/>
          <w:marRight w:val="0"/>
          <w:marTop w:val="0"/>
          <w:marBottom w:val="0"/>
          <w:divBdr>
            <w:top w:val="none" w:sz="0" w:space="0" w:color="auto"/>
            <w:left w:val="none" w:sz="0" w:space="0" w:color="auto"/>
            <w:bottom w:val="none" w:sz="0" w:space="0" w:color="auto"/>
            <w:right w:val="none" w:sz="0" w:space="0" w:color="auto"/>
          </w:divBdr>
        </w:div>
        <w:div w:id="490171243">
          <w:marLeft w:val="480"/>
          <w:marRight w:val="0"/>
          <w:marTop w:val="0"/>
          <w:marBottom w:val="0"/>
          <w:divBdr>
            <w:top w:val="none" w:sz="0" w:space="0" w:color="auto"/>
            <w:left w:val="none" w:sz="0" w:space="0" w:color="auto"/>
            <w:bottom w:val="none" w:sz="0" w:space="0" w:color="auto"/>
            <w:right w:val="none" w:sz="0" w:space="0" w:color="auto"/>
          </w:divBdr>
        </w:div>
        <w:div w:id="339697398">
          <w:marLeft w:val="480"/>
          <w:marRight w:val="0"/>
          <w:marTop w:val="0"/>
          <w:marBottom w:val="0"/>
          <w:divBdr>
            <w:top w:val="none" w:sz="0" w:space="0" w:color="auto"/>
            <w:left w:val="none" w:sz="0" w:space="0" w:color="auto"/>
            <w:bottom w:val="none" w:sz="0" w:space="0" w:color="auto"/>
            <w:right w:val="none" w:sz="0" w:space="0" w:color="auto"/>
          </w:divBdr>
        </w:div>
        <w:div w:id="766460091">
          <w:marLeft w:val="480"/>
          <w:marRight w:val="0"/>
          <w:marTop w:val="0"/>
          <w:marBottom w:val="0"/>
          <w:divBdr>
            <w:top w:val="none" w:sz="0" w:space="0" w:color="auto"/>
            <w:left w:val="none" w:sz="0" w:space="0" w:color="auto"/>
            <w:bottom w:val="none" w:sz="0" w:space="0" w:color="auto"/>
            <w:right w:val="none" w:sz="0" w:space="0" w:color="auto"/>
          </w:divBdr>
        </w:div>
        <w:div w:id="1587572723">
          <w:marLeft w:val="480"/>
          <w:marRight w:val="0"/>
          <w:marTop w:val="0"/>
          <w:marBottom w:val="0"/>
          <w:divBdr>
            <w:top w:val="none" w:sz="0" w:space="0" w:color="auto"/>
            <w:left w:val="none" w:sz="0" w:space="0" w:color="auto"/>
            <w:bottom w:val="none" w:sz="0" w:space="0" w:color="auto"/>
            <w:right w:val="none" w:sz="0" w:space="0" w:color="auto"/>
          </w:divBdr>
        </w:div>
        <w:div w:id="2038308572">
          <w:marLeft w:val="480"/>
          <w:marRight w:val="0"/>
          <w:marTop w:val="0"/>
          <w:marBottom w:val="0"/>
          <w:divBdr>
            <w:top w:val="none" w:sz="0" w:space="0" w:color="auto"/>
            <w:left w:val="none" w:sz="0" w:space="0" w:color="auto"/>
            <w:bottom w:val="none" w:sz="0" w:space="0" w:color="auto"/>
            <w:right w:val="none" w:sz="0" w:space="0" w:color="auto"/>
          </w:divBdr>
        </w:div>
        <w:div w:id="1876037032">
          <w:marLeft w:val="480"/>
          <w:marRight w:val="0"/>
          <w:marTop w:val="0"/>
          <w:marBottom w:val="0"/>
          <w:divBdr>
            <w:top w:val="none" w:sz="0" w:space="0" w:color="auto"/>
            <w:left w:val="none" w:sz="0" w:space="0" w:color="auto"/>
            <w:bottom w:val="none" w:sz="0" w:space="0" w:color="auto"/>
            <w:right w:val="none" w:sz="0" w:space="0" w:color="auto"/>
          </w:divBdr>
        </w:div>
        <w:div w:id="1747922928">
          <w:marLeft w:val="480"/>
          <w:marRight w:val="0"/>
          <w:marTop w:val="0"/>
          <w:marBottom w:val="0"/>
          <w:divBdr>
            <w:top w:val="none" w:sz="0" w:space="0" w:color="auto"/>
            <w:left w:val="none" w:sz="0" w:space="0" w:color="auto"/>
            <w:bottom w:val="none" w:sz="0" w:space="0" w:color="auto"/>
            <w:right w:val="none" w:sz="0" w:space="0" w:color="auto"/>
          </w:divBdr>
        </w:div>
        <w:div w:id="718742821">
          <w:marLeft w:val="480"/>
          <w:marRight w:val="0"/>
          <w:marTop w:val="0"/>
          <w:marBottom w:val="0"/>
          <w:divBdr>
            <w:top w:val="none" w:sz="0" w:space="0" w:color="auto"/>
            <w:left w:val="none" w:sz="0" w:space="0" w:color="auto"/>
            <w:bottom w:val="none" w:sz="0" w:space="0" w:color="auto"/>
            <w:right w:val="none" w:sz="0" w:space="0" w:color="auto"/>
          </w:divBdr>
        </w:div>
        <w:div w:id="115024825">
          <w:marLeft w:val="480"/>
          <w:marRight w:val="0"/>
          <w:marTop w:val="0"/>
          <w:marBottom w:val="0"/>
          <w:divBdr>
            <w:top w:val="none" w:sz="0" w:space="0" w:color="auto"/>
            <w:left w:val="none" w:sz="0" w:space="0" w:color="auto"/>
            <w:bottom w:val="none" w:sz="0" w:space="0" w:color="auto"/>
            <w:right w:val="none" w:sz="0" w:space="0" w:color="auto"/>
          </w:divBdr>
        </w:div>
        <w:div w:id="6715006">
          <w:marLeft w:val="480"/>
          <w:marRight w:val="0"/>
          <w:marTop w:val="0"/>
          <w:marBottom w:val="0"/>
          <w:divBdr>
            <w:top w:val="none" w:sz="0" w:space="0" w:color="auto"/>
            <w:left w:val="none" w:sz="0" w:space="0" w:color="auto"/>
            <w:bottom w:val="none" w:sz="0" w:space="0" w:color="auto"/>
            <w:right w:val="none" w:sz="0" w:space="0" w:color="auto"/>
          </w:divBdr>
        </w:div>
        <w:div w:id="1718435862">
          <w:marLeft w:val="480"/>
          <w:marRight w:val="0"/>
          <w:marTop w:val="0"/>
          <w:marBottom w:val="0"/>
          <w:divBdr>
            <w:top w:val="none" w:sz="0" w:space="0" w:color="auto"/>
            <w:left w:val="none" w:sz="0" w:space="0" w:color="auto"/>
            <w:bottom w:val="none" w:sz="0" w:space="0" w:color="auto"/>
            <w:right w:val="none" w:sz="0" w:space="0" w:color="auto"/>
          </w:divBdr>
        </w:div>
        <w:div w:id="345601445">
          <w:marLeft w:val="480"/>
          <w:marRight w:val="0"/>
          <w:marTop w:val="0"/>
          <w:marBottom w:val="0"/>
          <w:divBdr>
            <w:top w:val="none" w:sz="0" w:space="0" w:color="auto"/>
            <w:left w:val="none" w:sz="0" w:space="0" w:color="auto"/>
            <w:bottom w:val="none" w:sz="0" w:space="0" w:color="auto"/>
            <w:right w:val="none" w:sz="0" w:space="0" w:color="auto"/>
          </w:divBdr>
        </w:div>
        <w:div w:id="1470055893">
          <w:marLeft w:val="480"/>
          <w:marRight w:val="0"/>
          <w:marTop w:val="0"/>
          <w:marBottom w:val="0"/>
          <w:divBdr>
            <w:top w:val="none" w:sz="0" w:space="0" w:color="auto"/>
            <w:left w:val="none" w:sz="0" w:space="0" w:color="auto"/>
            <w:bottom w:val="none" w:sz="0" w:space="0" w:color="auto"/>
            <w:right w:val="none" w:sz="0" w:space="0" w:color="auto"/>
          </w:divBdr>
        </w:div>
        <w:div w:id="423648976">
          <w:marLeft w:val="480"/>
          <w:marRight w:val="0"/>
          <w:marTop w:val="0"/>
          <w:marBottom w:val="0"/>
          <w:divBdr>
            <w:top w:val="none" w:sz="0" w:space="0" w:color="auto"/>
            <w:left w:val="none" w:sz="0" w:space="0" w:color="auto"/>
            <w:bottom w:val="none" w:sz="0" w:space="0" w:color="auto"/>
            <w:right w:val="none" w:sz="0" w:space="0" w:color="auto"/>
          </w:divBdr>
        </w:div>
        <w:div w:id="1736119423">
          <w:marLeft w:val="480"/>
          <w:marRight w:val="0"/>
          <w:marTop w:val="0"/>
          <w:marBottom w:val="0"/>
          <w:divBdr>
            <w:top w:val="none" w:sz="0" w:space="0" w:color="auto"/>
            <w:left w:val="none" w:sz="0" w:space="0" w:color="auto"/>
            <w:bottom w:val="none" w:sz="0" w:space="0" w:color="auto"/>
            <w:right w:val="none" w:sz="0" w:space="0" w:color="auto"/>
          </w:divBdr>
        </w:div>
        <w:div w:id="1420173587">
          <w:marLeft w:val="480"/>
          <w:marRight w:val="0"/>
          <w:marTop w:val="0"/>
          <w:marBottom w:val="0"/>
          <w:divBdr>
            <w:top w:val="none" w:sz="0" w:space="0" w:color="auto"/>
            <w:left w:val="none" w:sz="0" w:space="0" w:color="auto"/>
            <w:bottom w:val="none" w:sz="0" w:space="0" w:color="auto"/>
            <w:right w:val="none" w:sz="0" w:space="0" w:color="auto"/>
          </w:divBdr>
        </w:div>
        <w:div w:id="1762797897">
          <w:marLeft w:val="480"/>
          <w:marRight w:val="0"/>
          <w:marTop w:val="0"/>
          <w:marBottom w:val="0"/>
          <w:divBdr>
            <w:top w:val="none" w:sz="0" w:space="0" w:color="auto"/>
            <w:left w:val="none" w:sz="0" w:space="0" w:color="auto"/>
            <w:bottom w:val="none" w:sz="0" w:space="0" w:color="auto"/>
            <w:right w:val="none" w:sz="0" w:space="0" w:color="auto"/>
          </w:divBdr>
        </w:div>
        <w:div w:id="1943680673">
          <w:marLeft w:val="480"/>
          <w:marRight w:val="0"/>
          <w:marTop w:val="0"/>
          <w:marBottom w:val="0"/>
          <w:divBdr>
            <w:top w:val="none" w:sz="0" w:space="0" w:color="auto"/>
            <w:left w:val="none" w:sz="0" w:space="0" w:color="auto"/>
            <w:bottom w:val="none" w:sz="0" w:space="0" w:color="auto"/>
            <w:right w:val="none" w:sz="0" w:space="0" w:color="auto"/>
          </w:divBdr>
        </w:div>
        <w:div w:id="1206138319">
          <w:marLeft w:val="480"/>
          <w:marRight w:val="0"/>
          <w:marTop w:val="0"/>
          <w:marBottom w:val="0"/>
          <w:divBdr>
            <w:top w:val="none" w:sz="0" w:space="0" w:color="auto"/>
            <w:left w:val="none" w:sz="0" w:space="0" w:color="auto"/>
            <w:bottom w:val="none" w:sz="0" w:space="0" w:color="auto"/>
            <w:right w:val="none" w:sz="0" w:space="0" w:color="auto"/>
          </w:divBdr>
        </w:div>
        <w:div w:id="1791243723">
          <w:marLeft w:val="480"/>
          <w:marRight w:val="0"/>
          <w:marTop w:val="0"/>
          <w:marBottom w:val="0"/>
          <w:divBdr>
            <w:top w:val="none" w:sz="0" w:space="0" w:color="auto"/>
            <w:left w:val="none" w:sz="0" w:space="0" w:color="auto"/>
            <w:bottom w:val="none" w:sz="0" w:space="0" w:color="auto"/>
            <w:right w:val="none" w:sz="0" w:space="0" w:color="auto"/>
          </w:divBdr>
        </w:div>
        <w:div w:id="882448980">
          <w:marLeft w:val="480"/>
          <w:marRight w:val="0"/>
          <w:marTop w:val="0"/>
          <w:marBottom w:val="0"/>
          <w:divBdr>
            <w:top w:val="none" w:sz="0" w:space="0" w:color="auto"/>
            <w:left w:val="none" w:sz="0" w:space="0" w:color="auto"/>
            <w:bottom w:val="none" w:sz="0" w:space="0" w:color="auto"/>
            <w:right w:val="none" w:sz="0" w:space="0" w:color="auto"/>
          </w:divBdr>
        </w:div>
        <w:div w:id="161699166">
          <w:marLeft w:val="480"/>
          <w:marRight w:val="0"/>
          <w:marTop w:val="0"/>
          <w:marBottom w:val="0"/>
          <w:divBdr>
            <w:top w:val="none" w:sz="0" w:space="0" w:color="auto"/>
            <w:left w:val="none" w:sz="0" w:space="0" w:color="auto"/>
            <w:bottom w:val="none" w:sz="0" w:space="0" w:color="auto"/>
            <w:right w:val="none" w:sz="0" w:space="0" w:color="auto"/>
          </w:divBdr>
        </w:div>
        <w:div w:id="726994839">
          <w:marLeft w:val="480"/>
          <w:marRight w:val="0"/>
          <w:marTop w:val="0"/>
          <w:marBottom w:val="0"/>
          <w:divBdr>
            <w:top w:val="none" w:sz="0" w:space="0" w:color="auto"/>
            <w:left w:val="none" w:sz="0" w:space="0" w:color="auto"/>
            <w:bottom w:val="none" w:sz="0" w:space="0" w:color="auto"/>
            <w:right w:val="none" w:sz="0" w:space="0" w:color="auto"/>
          </w:divBdr>
        </w:div>
        <w:div w:id="432675586">
          <w:marLeft w:val="480"/>
          <w:marRight w:val="0"/>
          <w:marTop w:val="0"/>
          <w:marBottom w:val="0"/>
          <w:divBdr>
            <w:top w:val="none" w:sz="0" w:space="0" w:color="auto"/>
            <w:left w:val="none" w:sz="0" w:space="0" w:color="auto"/>
            <w:bottom w:val="none" w:sz="0" w:space="0" w:color="auto"/>
            <w:right w:val="none" w:sz="0" w:space="0" w:color="auto"/>
          </w:divBdr>
        </w:div>
        <w:div w:id="534851445">
          <w:marLeft w:val="480"/>
          <w:marRight w:val="0"/>
          <w:marTop w:val="0"/>
          <w:marBottom w:val="0"/>
          <w:divBdr>
            <w:top w:val="none" w:sz="0" w:space="0" w:color="auto"/>
            <w:left w:val="none" w:sz="0" w:space="0" w:color="auto"/>
            <w:bottom w:val="none" w:sz="0" w:space="0" w:color="auto"/>
            <w:right w:val="none" w:sz="0" w:space="0" w:color="auto"/>
          </w:divBdr>
        </w:div>
        <w:div w:id="749618136">
          <w:marLeft w:val="480"/>
          <w:marRight w:val="0"/>
          <w:marTop w:val="0"/>
          <w:marBottom w:val="0"/>
          <w:divBdr>
            <w:top w:val="none" w:sz="0" w:space="0" w:color="auto"/>
            <w:left w:val="none" w:sz="0" w:space="0" w:color="auto"/>
            <w:bottom w:val="none" w:sz="0" w:space="0" w:color="auto"/>
            <w:right w:val="none" w:sz="0" w:space="0" w:color="auto"/>
          </w:divBdr>
        </w:div>
        <w:div w:id="1368945061">
          <w:marLeft w:val="480"/>
          <w:marRight w:val="0"/>
          <w:marTop w:val="0"/>
          <w:marBottom w:val="0"/>
          <w:divBdr>
            <w:top w:val="none" w:sz="0" w:space="0" w:color="auto"/>
            <w:left w:val="none" w:sz="0" w:space="0" w:color="auto"/>
            <w:bottom w:val="none" w:sz="0" w:space="0" w:color="auto"/>
            <w:right w:val="none" w:sz="0" w:space="0" w:color="auto"/>
          </w:divBdr>
        </w:div>
        <w:div w:id="1912696543">
          <w:marLeft w:val="480"/>
          <w:marRight w:val="0"/>
          <w:marTop w:val="0"/>
          <w:marBottom w:val="0"/>
          <w:divBdr>
            <w:top w:val="none" w:sz="0" w:space="0" w:color="auto"/>
            <w:left w:val="none" w:sz="0" w:space="0" w:color="auto"/>
            <w:bottom w:val="none" w:sz="0" w:space="0" w:color="auto"/>
            <w:right w:val="none" w:sz="0" w:space="0" w:color="auto"/>
          </w:divBdr>
        </w:div>
        <w:div w:id="238564699">
          <w:marLeft w:val="480"/>
          <w:marRight w:val="0"/>
          <w:marTop w:val="0"/>
          <w:marBottom w:val="0"/>
          <w:divBdr>
            <w:top w:val="none" w:sz="0" w:space="0" w:color="auto"/>
            <w:left w:val="none" w:sz="0" w:space="0" w:color="auto"/>
            <w:bottom w:val="none" w:sz="0" w:space="0" w:color="auto"/>
            <w:right w:val="none" w:sz="0" w:space="0" w:color="auto"/>
          </w:divBdr>
        </w:div>
        <w:div w:id="1810054449">
          <w:marLeft w:val="480"/>
          <w:marRight w:val="0"/>
          <w:marTop w:val="0"/>
          <w:marBottom w:val="0"/>
          <w:divBdr>
            <w:top w:val="none" w:sz="0" w:space="0" w:color="auto"/>
            <w:left w:val="none" w:sz="0" w:space="0" w:color="auto"/>
            <w:bottom w:val="none" w:sz="0" w:space="0" w:color="auto"/>
            <w:right w:val="none" w:sz="0" w:space="0" w:color="auto"/>
          </w:divBdr>
        </w:div>
        <w:div w:id="654527729">
          <w:marLeft w:val="480"/>
          <w:marRight w:val="0"/>
          <w:marTop w:val="0"/>
          <w:marBottom w:val="0"/>
          <w:divBdr>
            <w:top w:val="none" w:sz="0" w:space="0" w:color="auto"/>
            <w:left w:val="none" w:sz="0" w:space="0" w:color="auto"/>
            <w:bottom w:val="none" w:sz="0" w:space="0" w:color="auto"/>
            <w:right w:val="none" w:sz="0" w:space="0" w:color="auto"/>
          </w:divBdr>
        </w:div>
        <w:div w:id="1453674350">
          <w:marLeft w:val="480"/>
          <w:marRight w:val="0"/>
          <w:marTop w:val="0"/>
          <w:marBottom w:val="0"/>
          <w:divBdr>
            <w:top w:val="none" w:sz="0" w:space="0" w:color="auto"/>
            <w:left w:val="none" w:sz="0" w:space="0" w:color="auto"/>
            <w:bottom w:val="none" w:sz="0" w:space="0" w:color="auto"/>
            <w:right w:val="none" w:sz="0" w:space="0" w:color="auto"/>
          </w:divBdr>
        </w:div>
        <w:div w:id="1530100057">
          <w:marLeft w:val="480"/>
          <w:marRight w:val="0"/>
          <w:marTop w:val="0"/>
          <w:marBottom w:val="0"/>
          <w:divBdr>
            <w:top w:val="none" w:sz="0" w:space="0" w:color="auto"/>
            <w:left w:val="none" w:sz="0" w:space="0" w:color="auto"/>
            <w:bottom w:val="none" w:sz="0" w:space="0" w:color="auto"/>
            <w:right w:val="none" w:sz="0" w:space="0" w:color="auto"/>
          </w:divBdr>
        </w:div>
        <w:div w:id="1916628366">
          <w:marLeft w:val="480"/>
          <w:marRight w:val="0"/>
          <w:marTop w:val="0"/>
          <w:marBottom w:val="0"/>
          <w:divBdr>
            <w:top w:val="none" w:sz="0" w:space="0" w:color="auto"/>
            <w:left w:val="none" w:sz="0" w:space="0" w:color="auto"/>
            <w:bottom w:val="none" w:sz="0" w:space="0" w:color="auto"/>
            <w:right w:val="none" w:sz="0" w:space="0" w:color="auto"/>
          </w:divBdr>
        </w:div>
        <w:div w:id="2005081940">
          <w:marLeft w:val="480"/>
          <w:marRight w:val="0"/>
          <w:marTop w:val="0"/>
          <w:marBottom w:val="0"/>
          <w:divBdr>
            <w:top w:val="none" w:sz="0" w:space="0" w:color="auto"/>
            <w:left w:val="none" w:sz="0" w:space="0" w:color="auto"/>
            <w:bottom w:val="none" w:sz="0" w:space="0" w:color="auto"/>
            <w:right w:val="none" w:sz="0" w:space="0" w:color="auto"/>
          </w:divBdr>
        </w:div>
        <w:div w:id="2102752500">
          <w:marLeft w:val="480"/>
          <w:marRight w:val="0"/>
          <w:marTop w:val="0"/>
          <w:marBottom w:val="0"/>
          <w:divBdr>
            <w:top w:val="none" w:sz="0" w:space="0" w:color="auto"/>
            <w:left w:val="none" w:sz="0" w:space="0" w:color="auto"/>
            <w:bottom w:val="none" w:sz="0" w:space="0" w:color="auto"/>
            <w:right w:val="none" w:sz="0" w:space="0" w:color="auto"/>
          </w:divBdr>
        </w:div>
        <w:div w:id="1908881813">
          <w:marLeft w:val="480"/>
          <w:marRight w:val="0"/>
          <w:marTop w:val="0"/>
          <w:marBottom w:val="0"/>
          <w:divBdr>
            <w:top w:val="none" w:sz="0" w:space="0" w:color="auto"/>
            <w:left w:val="none" w:sz="0" w:space="0" w:color="auto"/>
            <w:bottom w:val="none" w:sz="0" w:space="0" w:color="auto"/>
            <w:right w:val="none" w:sz="0" w:space="0" w:color="auto"/>
          </w:divBdr>
        </w:div>
        <w:div w:id="756830052">
          <w:marLeft w:val="480"/>
          <w:marRight w:val="0"/>
          <w:marTop w:val="0"/>
          <w:marBottom w:val="0"/>
          <w:divBdr>
            <w:top w:val="none" w:sz="0" w:space="0" w:color="auto"/>
            <w:left w:val="none" w:sz="0" w:space="0" w:color="auto"/>
            <w:bottom w:val="none" w:sz="0" w:space="0" w:color="auto"/>
            <w:right w:val="none" w:sz="0" w:space="0" w:color="auto"/>
          </w:divBdr>
        </w:div>
        <w:div w:id="1013190060">
          <w:marLeft w:val="480"/>
          <w:marRight w:val="0"/>
          <w:marTop w:val="0"/>
          <w:marBottom w:val="0"/>
          <w:divBdr>
            <w:top w:val="none" w:sz="0" w:space="0" w:color="auto"/>
            <w:left w:val="none" w:sz="0" w:space="0" w:color="auto"/>
            <w:bottom w:val="none" w:sz="0" w:space="0" w:color="auto"/>
            <w:right w:val="none" w:sz="0" w:space="0" w:color="auto"/>
          </w:divBdr>
        </w:div>
        <w:div w:id="283850818">
          <w:marLeft w:val="480"/>
          <w:marRight w:val="0"/>
          <w:marTop w:val="0"/>
          <w:marBottom w:val="0"/>
          <w:divBdr>
            <w:top w:val="none" w:sz="0" w:space="0" w:color="auto"/>
            <w:left w:val="none" w:sz="0" w:space="0" w:color="auto"/>
            <w:bottom w:val="none" w:sz="0" w:space="0" w:color="auto"/>
            <w:right w:val="none" w:sz="0" w:space="0" w:color="auto"/>
          </w:divBdr>
        </w:div>
        <w:div w:id="1479953426">
          <w:marLeft w:val="480"/>
          <w:marRight w:val="0"/>
          <w:marTop w:val="0"/>
          <w:marBottom w:val="0"/>
          <w:divBdr>
            <w:top w:val="none" w:sz="0" w:space="0" w:color="auto"/>
            <w:left w:val="none" w:sz="0" w:space="0" w:color="auto"/>
            <w:bottom w:val="none" w:sz="0" w:space="0" w:color="auto"/>
            <w:right w:val="none" w:sz="0" w:space="0" w:color="auto"/>
          </w:divBdr>
        </w:div>
        <w:div w:id="1696495897">
          <w:marLeft w:val="480"/>
          <w:marRight w:val="0"/>
          <w:marTop w:val="0"/>
          <w:marBottom w:val="0"/>
          <w:divBdr>
            <w:top w:val="none" w:sz="0" w:space="0" w:color="auto"/>
            <w:left w:val="none" w:sz="0" w:space="0" w:color="auto"/>
            <w:bottom w:val="none" w:sz="0" w:space="0" w:color="auto"/>
            <w:right w:val="none" w:sz="0" w:space="0" w:color="auto"/>
          </w:divBdr>
        </w:div>
        <w:div w:id="1521432795">
          <w:marLeft w:val="480"/>
          <w:marRight w:val="0"/>
          <w:marTop w:val="0"/>
          <w:marBottom w:val="0"/>
          <w:divBdr>
            <w:top w:val="none" w:sz="0" w:space="0" w:color="auto"/>
            <w:left w:val="none" w:sz="0" w:space="0" w:color="auto"/>
            <w:bottom w:val="none" w:sz="0" w:space="0" w:color="auto"/>
            <w:right w:val="none" w:sz="0" w:space="0" w:color="auto"/>
          </w:divBdr>
        </w:div>
        <w:div w:id="1044911206">
          <w:marLeft w:val="480"/>
          <w:marRight w:val="0"/>
          <w:marTop w:val="0"/>
          <w:marBottom w:val="0"/>
          <w:divBdr>
            <w:top w:val="none" w:sz="0" w:space="0" w:color="auto"/>
            <w:left w:val="none" w:sz="0" w:space="0" w:color="auto"/>
            <w:bottom w:val="none" w:sz="0" w:space="0" w:color="auto"/>
            <w:right w:val="none" w:sz="0" w:space="0" w:color="auto"/>
          </w:divBdr>
        </w:div>
        <w:div w:id="188302112">
          <w:marLeft w:val="480"/>
          <w:marRight w:val="0"/>
          <w:marTop w:val="0"/>
          <w:marBottom w:val="0"/>
          <w:divBdr>
            <w:top w:val="none" w:sz="0" w:space="0" w:color="auto"/>
            <w:left w:val="none" w:sz="0" w:space="0" w:color="auto"/>
            <w:bottom w:val="none" w:sz="0" w:space="0" w:color="auto"/>
            <w:right w:val="none" w:sz="0" w:space="0" w:color="auto"/>
          </w:divBdr>
        </w:div>
        <w:div w:id="1279875616">
          <w:marLeft w:val="480"/>
          <w:marRight w:val="0"/>
          <w:marTop w:val="0"/>
          <w:marBottom w:val="0"/>
          <w:divBdr>
            <w:top w:val="none" w:sz="0" w:space="0" w:color="auto"/>
            <w:left w:val="none" w:sz="0" w:space="0" w:color="auto"/>
            <w:bottom w:val="none" w:sz="0" w:space="0" w:color="auto"/>
            <w:right w:val="none" w:sz="0" w:space="0" w:color="auto"/>
          </w:divBdr>
        </w:div>
        <w:div w:id="408117705">
          <w:marLeft w:val="480"/>
          <w:marRight w:val="0"/>
          <w:marTop w:val="0"/>
          <w:marBottom w:val="0"/>
          <w:divBdr>
            <w:top w:val="none" w:sz="0" w:space="0" w:color="auto"/>
            <w:left w:val="none" w:sz="0" w:space="0" w:color="auto"/>
            <w:bottom w:val="none" w:sz="0" w:space="0" w:color="auto"/>
            <w:right w:val="none" w:sz="0" w:space="0" w:color="auto"/>
          </w:divBdr>
        </w:div>
        <w:div w:id="2127307036">
          <w:marLeft w:val="480"/>
          <w:marRight w:val="0"/>
          <w:marTop w:val="0"/>
          <w:marBottom w:val="0"/>
          <w:divBdr>
            <w:top w:val="none" w:sz="0" w:space="0" w:color="auto"/>
            <w:left w:val="none" w:sz="0" w:space="0" w:color="auto"/>
            <w:bottom w:val="none" w:sz="0" w:space="0" w:color="auto"/>
            <w:right w:val="none" w:sz="0" w:space="0" w:color="auto"/>
          </w:divBdr>
        </w:div>
        <w:div w:id="1182015715">
          <w:marLeft w:val="480"/>
          <w:marRight w:val="0"/>
          <w:marTop w:val="0"/>
          <w:marBottom w:val="0"/>
          <w:divBdr>
            <w:top w:val="none" w:sz="0" w:space="0" w:color="auto"/>
            <w:left w:val="none" w:sz="0" w:space="0" w:color="auto"/>
            <w:bottom w:val="none" w:sz="0" w:space="0" w:color="auto"/>
            <w:right w:val="none" w:sz="0" w:space="0" w:color="auto"/>
          </w:divBdr>
        </w:div>
        <w:div w:id="925652870">
          <w:marLeft w:val="480"/>
          <w:marRight w:val="0"/>
          <w:marTop w:val="0"/>
          <w:marBottom w:val="0"/>
          <w:divBdr>
            <w:top w:val="none" w:sz="0" w:space="0" w:color="auto"/>
            <w:left w:val="none" w:sz="0" w:space="0" w:color="auto"/>
            <w:bottom w:val="none" w:sz="0" w:space="0" w:color="auto"/>
            <w:right w:val="none" w:sz="0" w:space="0" w:color="auto"/>
          </w:divBdr>
        </w:div>
        <w:div w:id="1396776618">
          <w:marLeft w:val="480"/>
          <w:marRight w:val="0"/>
          <w:marTop w:val="0"/>
          <w:marBottom w:val="0"/>
          <w:divBdr>
            <w:top w:val="none" w:sz="0" w:space="0" w:color="auto"/>
            <w:left w:val="none" w:sz="0" w:space="0" w:color="auto"/>
            <w:bottom w:val="none" w:sz="0" w:space="0" w:color="auto"/>
            <w:right w:val="none" w:sz="0" w:space="0" w:color="auto"/>
          </w:divBdr>
        </w:div>
        <w:div w:id="1800605208">
          <w:marLeft w:val="480"/>
          <w:marRight w:val="0"/>
          <w:marTop w:val="0"/>
          <w:marBottom w:val="0"/>
          <w:divBdr>
            <w:top w:val="none" w:sz="0" w:space="0" w:color="auto"/>
            <w:left w:val="none" w:sz="0" w:space="0" w:color="auto"/>
            <w:bottom w:val="none" w:sz="0" w:space="0" w:color="auto"/>
            <w:right w:val="none" w:sz="0" w:space="0" w:color="auto"/>
          </w:divBdr>
        </w:div>
        <w:div w:id="1297832172">
          <w:marLeft w:val="480"/>
          <w:marRight w:val="0"/>
          <w:marTop w:val="0"/>
          <w:marBottom w:val="0"/>
          <w:divBdr>
            <w:top w:val="none" w:sz="0" w:space="0" w:color="auto"/>
            <w:left w:val="none" w:sz="0" w:space="0" w:color="auto"/>
            <w:bottom w:val="none" w:sz="0" w:space="0" w:color="auto"/>
            <w:right w:val="none" w:sz="0" w:space="0" w:color="auto"/>
          </w:divBdr>
        </w:div>
        <w:div w:id="148794295">
          <w:marLeft w:val="480"/>
          <w:marRight w:val="0"/>
          <w:marTop w:val="0"/>
          <w:marBottom w:val="0"/>
          <w:divBdr>
            <w:top w:val="none" w:sz="0" w:space="0" w:color="auto"/>
            <w:left w:val="none" w:sz="0" w:space="0" w:color="auto"/>
            <w:bottom w:val="none" w:sz="0" w:space="0" w:color="auto"/>
            <w:right w:val="none" w:sz="0" w:space="0" w:color="auto"/>
          </w:divBdr>
        </w:div>
        <w:div w:id="1708141349">
          <w:marLeft w:val="480"/>
          <w:marRight w:val="0"/>
          <w:marTop w:val="0"/>
          <w:marBottom w:val="0"/>
          <w:divBdr>
            <w:top w:val="none" w:sz="0" w:space="0" w:color="auto"/>
            <w:left w:val="none" w:sz="0" w:space="0" w:color="auto"/>
            <w:bottom w:val="none" w:sz="0" w:space="0" w:color="auto"/>
            <w:right w:val="none" w:sz="0" w:space="0" w:color="auto"/>
          </w:divBdr>
        </w:div>
        <w:div w:id="765469237">
          <w:marLeft w:val="480"/>
          <w:marRight w:val="0"/>
          <w:marTop w:val="0"/>
          <w:marBottom w:val="0"/>
          <w:divBdr>
            <w:top w:val="none" w:sz="0" w:space="0" w:color="auto"/>
            <w:left w:val="none" w:sz="0" w:space="0" w:color="auto"/>
            <w:bottom w:val="none" w:sz="0" w:space="0" w:color="auto"/>
            <w:right w:val="none" w:sz="0" w:space="0" w:color="auto"/>
          </w:divBdr>
        </w:div>
        <w:div w:id="1541479981">
          <w:marLeft w:val="480"/>
          <w:marRight w:val="0"/>
          <w:marTop w:val="0"/>
          <w:marBottom w:val="0"/>
          <w:divBdr>
            <w:top w:val="none" w:sz="0" w:space="0" w:color="auto"/>
            <w:left w:val="none" w:sz="0" w:space="0" w:color="auto"/>
            <w:bottom w:val="none" w:sz="0" w:space="0" w:color="auto"/>
            <w:right w:val="none" w:sz="0" w:space="0" w:color="auto"/>
          </w:divBdr>
        </w:div>
        <w:div w:id="1033073431">
          <w:marLeft w:val="480"/>
          <w:marRight w:val="0"/>
          <w:marTop w:val="0"/>
          <w:marBottom w:val="0"/>
          <w:divBdr>
            <w:top w:val="none" w:sz="0" w:space="0" w:color="auto"/>
            <w:left w:val="none" w:sz="0" w:space="0" w:color="auto"/>
            <w:bottom w:val="none" w:sz="0" w:space="0" w:color="auto"/>
            <w:right w:val="none" w:sz="0" w:space="0" w:color="auto"/>
          </w:divBdr>
        </w:div>
        <w:div w:id="1412464243">
          <w:marLeft w:val="480"/>
          <w:marRight w:val="0"/>
          <w:marTop w:val="0"/>
          <w:marBottom w:val="0"/>
          <w:divBdr>
            <w:top w:val="none" w:sz="0" w:space="0" w:color="auto"/>
            <w:left w:val="none" w:sz="0" w:space="0" w:color="auto"/>
            <w:bottom w:val="none" w:sz="0" w:space="0" w:color="auto"/>
            <w:right w:val="none" w:sz="0" w:space="0" w:color="auto"/>
          </w:divBdr>
        </w:div>
        <w:div w:id="532421250">
          <w:marLeft w:val="480"/>
          <w:marRight w:val="0"/>
          <w:marTop w:val="0"/>
          <w:marBottom w:val="0"/>
          <w:divBdr>
            <w:top w:val="none" w:sz="0" w:space="0" w:color="auto"/>
            <w:left w:val="none" w:sz="0" w:space="0" w:color="auto"/>
            <w:bottom w:val="none" w:sz="0" w:space="0" w:color="auto"/>
            <w:right w:val="none" w:sz="0" w:space="0" w:color="auto"/>
          </w:divBdr>
        </w:div>
        <w:div w:id="1881437053">
          <w:marLeft w:val="480"/>
          <w:marRight w:val="0"/>
          <w:marTop w:val="0"/>
          <w:marBottom w:val="0"/>
          <w:divBdr>
            <w:top w:val="none" w:sz="0" w:space="0" w:color="auto"/>
            <w:left w:val="none" w:sz="0" w:space="0" w:color="auto"/>
            <w:bottom w:val="none" w:sz="0" w:space="0" w:color="auto"/>
            <w:right w:val="none" w:sz="0" w:space="0" w:color="auto"/>
          </w:divBdr>
        </w:div>
        <w:div w:id="901211063">
          <w:marLeft w:val="480"/>
          <w:marRight w:val="0"/>
          <w:marTop w:val="0"/>
          <w:marBottom w:val="0"/>
          <w:divBdr>
            <w:top w:val="none" w:sz="0" w:space="0" w:color="auto"/>
            <w:left w:val="none" w:sz="0" w:space="0" w:color="auto"/>
            <w:bottom w:val="none" w:sz="0" w:space="0" w:color="auto"/>
            <w:right w:val="none" w:sz="0" w:space="0" w:color="auto"/>
          </w:divBdr>
        </w:div>
        <w:div w:id="255409071">
          <w:marLeft w:val="480"/>
          <w:marRight w:val="0"/>
          <w:marTop w:val="0"/>
          <w:marBottom w:val="0"/>
          <w:divBdr>
            <w:top w:val="none" w:sz="0" w:space="0" w:color="auto"/>
            <w:left w:val="none" w:sz="0" w:space="0" w:color="auto"/>
            <w:bottom w:val="none" w:sz="0" w:space="0" w:color="auto"/>
            <w:right w:val="none" w:sz="0" w:space="0" w:color="auto"/>
          </w:divBdr>
        </w:div>
        <w:div w:id="966277972">
          <w:marLeft w:val="480"/>
          <w:marRight w:val="0"/>
          <w:marTop w:val="0"/>
          <w:marBottom w:val="0"/>
          <w:divBdr>
            <w:top w:val="none" w:sz="0" w:space="0" w:color="auto"/>
            <w:left w:val="none" w:sz="0" w:space="0" w:color="auto"/>
            <w:bottom w:val="none" w:sz="0" w:space="0" w:color="auto"/>
            <w:right w:val="none" w:sz="0" w:space="0" w:color="auto"/>
          </w:divBdr>
        </w:div>
        <w:div w:id="528030912">
          <w:marLeft w:val="480"/>
          <w:marRight w:val="0"/>
          <w:marTop w:val="0"/>
          <w:marBottom w:val="0"/>
          <w:divBdr>
            <w:top w:val="none" w:sz="0" w:space="0" w:color="auto"/>
            <w:left w:val="none" w:sz="0" w:space="0" w:color="auto"/>
            <w:bottom w:val="none" w:sz="0" w:space="0" w:color="auto"/>
            <w:right w:val="none" w:sz="0" w:space="0" w:color="auto"/>
          </w:divBdr>
        </w:div>
        <w:div w:id="197664166">
          <w:marLeft w:val="480"/>
          <w:marRight w:val="0"/>
          <w:marTop w:val="0"/>
          <w:marBottom w:val="0"/>
          <w:divBdr>
            <w:top w:val="none" w:sz="0" w:space="0" w:color="auto"/>
            <w:left w:val="none" w:sz="0" w:space="0" w:color="auto"/>
            <w:bottom w:val="none" w:sz="0" w:space="0" w:color="auto"/>
            <w:right w:val="none" w:sz="0" w:space="0" w:color="auto"/>
          </w:divBdr>
        </w:div>
        <w:div w:id="2046984042">
          <w:marLeft w:val="480"/>
          <w:marRight w:val="0"/>
          <w:marTop w:val="0"/>
          <w:marBottom w:val="0"/>
          <w:divBdr>
            <w:top w:val="none" w:sz="0" w:space="0" w:color="auto"/>
            <w:left w:val="none" w:sz="0" w:space="0" w:color="auto"/>
            <w:bottom w:val="none" w:sz="0" w:space="0" w:color="auto"/>
            <w:right w:val="none" w:sz="0" w:space="0" w:color="auto"/>
          </w:divBdr>
        </w:div>
        <w:div w:id="878519469">
          <w:marLeft w:val="480"/>
          <w:marRight w:val="0"/>
          <w:marTop w:val="0"/>
          <w:marBottom w:val="0"/>
          <w:divBdr>
            <w:top w:val="none" w:sz="0" w:space="0" w:color="auto"/>
            <w:left w:val="none" w:sz="0" w:space="0" w:color="auto"/>
            <w:bottom w:val="none" w:sz="0" w:space="0" w:color="auto"/>
            <w:right w:val="none" w:sz="0" w:space="0" w:color="auto"/>
          </w:divBdr>
        </w:div>
        <w:div w:id="400250625">
          <w:marLeft w:val="480"/>
          <w:marRight w:val="0"/>
          <w:marTop w:val="0"/>
          <w:marBottom w:val="0"/>
          <w:divBdr>
            <w:top w:val="none" w:sz="0" w:space="0" w:color="auto"/>
            <w:left w:val="none" w:sz="0" w:space="0" w:color="auto"/>
            <w:bottom w:val="none" w:sz="0" w:space="0" w:color="auto"/>
            <w:right w:val="none" w:sz="0" w:space="0" w:color="auto"/>
          </w:divBdr>
        </w:div>
        <w:div w:id="1518500399">
          <w:marLeft w:val="480"/>
          <w:marRight w:val="0"/>
          <w:marTop w:val="0"/>
          <w:marBottom w:val="0"/>
          <w:divBdr>
            <w:top w:val="none" w:sz="0" w:space="0" w:color="auto"/>
            <w:left w:val="none" w:sz="0" w:space="0" w:color="auto"/>
            <w:bottom w:val="none" w:sz="0" w:space="0" w:color="auto"/>
            <w:right w:val="none" w:sz="0" w:space="0" w:color="auto"/>
          </w:divBdr>
        </w:div>
        <w:div w:id="2033458688">
          <w:marLeft w:val="480"/>
          <w:marRight w:val="0"/>
          <w:marTop w:val="0"/>
          <w:marBottom w:val="0"/>
          <w:divBdr>
            <w:top w:val="none" w:sz="0" w:space="0" w:color="auto"/>
            <w:left w:val="none" w:sz="0" w:space="0" w:color="auto"/>
            <w:bottom w:val="none" w:sz="0" w:space="0" w:color="auto"/>
            <w:right w:val="none" w:sz="0" w:space="0" w:color="auto"/>
          </w:divBdr>
        </w:div>
        <w:div w:id="1744645257">
          <w:marLeft w:val="480"/>
          <w:marRight w:val="0"/>
          <w:marTop w:val="0"/>
          <w:marBottom w:val="0"/>
          <w:divBdr>
            <w:top w:val="none" w:sz="0" w:space="0" w:color="auto"/>
            <w:left w:val="none" w:sz="0" w:space="0" w:color="auto"/>
            <w:bottom w:val="none" w:sz="0" w:space="0" w:color="auto"/>
            <w:right w:val="none" w:sz="0" w:space="0" w:color="auto"/>
          </w:divBdr>
        </w:div>
        <w:div w:id="113913214">
          <w:marLeft w:val="480"/>
          <w:marRight w:val="0"/>
          <w:marTop w:val="0"/>
          <w:marBottom w:val="0"/>
          <w:divBdr>
            <w:top w:val="none" w:sz="0" w:space="0" w:color="auto"/>
            <w:left w:val="none" w:sz="0" w:space="0" w:color="auto"/>
            <w:bottom w:val="none" w:sz="0" w:space="0" w:color="auto"/>
            <w:right w:val="none" w:sz="0" w:space="0" w:color="auto"/>
          </w:divBdr>
        </w:div>
        <w:div w:id="1303853231">
          <w:marLeft w:val="480"/>
          <w:marRight w:val="0"/>
          <w:marTop w:val="0"/>
          <w:marBottom w:val="0"/>
          <w:divBdr>
            <w:top w:val="none" w:sz="0" w:space="0" w:color="auto"/>
            <w:left w:val="none" w:sz="0" w:space="0" w:color="auto"/>
            <w:bottom w:val="none" w:sz="0" w:space="0" w:color="auto"/>
            <w:right w:val="none" w:sz="0" w:space="0" w:color="auto"/>
          </w:divBdr>
        </w:div>
        <w:div w:id="911350422">
          <w:marLeft w:val="480"/>
          <w:marRight w:val="0"/>
          <w:marTop w:val="0"/>
          <w:marBottom w:val="0"/>
          <w:divBdr>
            <w:top w:val="none" w:sz="0" w:space="0" w:color="auto"/>
            <w:left w:val="none" w:sz="0" w:space="0" w:color="auto"/>
            <w:bottom w:val="none" w:sz="0" w:space="0" w:color="auto"/>
            <w:right w:val="none" w:sz="0" w:space="0" w:color="auto"/>
          </w:divBdr>
        </w:div>
        <w:div w:id="1871188557">
          <w:marLeft w:val="480"/>
          <w:marRight w:val="0"/>
          <w:marTop w:val="0"/>
          <w:marBottom w:val="0"/>
          <w:divBdr>
            <w:top w:val="none" w:sz="0" w:space="0" w:color="auto"/>
            <w:left w:val="none" w:sz="0" w:space="0" w:color="auto"/>
            <w:bottom w:val="none" w:sz="0" w:space="0" w:color="auto"/>
            <w:right w:val="none" w:sz="0" w:space="0" w:color="auto"/>
          </w:divBdr>
        </w:div>
        <w:div w:id="659386568">
          <w:marLeft w:val="480"/>
          <w:marRight w:val="0"/>
          <w:marTop w:val="0"/>
          <w:marBottom w:val="0"/>
          <w:divBdr>
            <w:top w:val="none" w:sz="0" w:space="0" w:color="auto"/>
            <w:left w:val="none" w:sz="0" w:space="0" w:color="auto"/>
            <w:bottom w:val="none" w:sz="0" w:space="0" w:color="auto"/>
            <w:right w:val="none" w:sz="0" w:space="0" w:color="auto"/>
          </w:divBdr>
        </w:div>
        <w:div w:id="1413742969">
          <w:marLeft w:val="480"/>
          <w:marRight w:val="0"/>
          <w:marTop w:val="0"/>
          <w:marBottom w:val="0"/>
          <w:divBdr>
            <w:top w:val="none" w:sz="0" w:space="0" w:color="auto"/>
            <w:left w:val="none" w:sz="0" w:space="0" w:color="auto"/>
            <w:bottom w:val="none" w:sz="0" w:space="0" w:color="auto"/>
            <w:right w:val="none" w:sz="0" w:space="0" w:color="auto"/>
          </w:divBdr>
        </w:div>
        <w:div w:id="199561915">
          <w:marLeft w:val="480"/>
          <w:marRight w:val="0"/>
          <w:marTop w:val="0"/>
          <w:marBottom w:val="0"/>
          <w:divBdr>
            <w:top w:val="none" w:sz="0" w:space="0" w:color="auto"/>
            <w:left w:val="none" w:sz="0" w:space="0" w:color="auto"/>
            <w:bottom w:val="none" w:sz="0" w:space="0" w:color="auto"/>
            <w:right w:val="none" w:sz="0" w:space="0" w:color="auto"/>
          </w:divBdr>
        </w:div>
        <w:div w:id="548884265">
          <w:marLeft w:val="480"/>
          <w:marRight w:val="0"/>
          <w:marTop w:val="0"/>
          <w:marBottom w:val="0"/>
          <w:divBdr>
            <w:top w:val="none" w:sz="0" w:space="0" w:color="auto"/>
            <w:left w:val="none" w:sz="0" w:space="0" w:color="auto"/>
            <w:bottom w:val="none" w:sz="0" w:space="0" w:color="auto"/>
            <w:right w:val="none" w:sz="0" w:space="0" w:color="auto"/>
          </w:divBdr>
        </w:div>
        <w:div w:id="44258643">
          <w:marLeft w:val="480"/>
          <w:marRight w:val="0"/>
          <w:marTop w:val="0"/>
          <w:marBottom w:val="0"/>
          <w:divBdr>
            <w:top w:val="none" w:sz="0" w:space="0" w:color="auto"/>
            <w:left w:val="none" w:sz="0" w:space="0" w:color="auto"/>
            <w:bottom w:val="none" w:sz="0" w:space="0" w:color="auto"/>
            <w:right w:val="none" w:sz="0" w:space="0" w:color="auto"/>
          </w:divBdr>
        </w:div>
        <w:div w:id="66608533">
          <w:marLeft w:val="480"/>
          <w:marRight w:val="0"/>
          <w:marTop w:val="0"/>
          <w:marBottom w:val="0"/>
          <w:divBdr>
            <w:top w:val="none" w:sz="0" w:space="0" w:color="auto"/>
            <w:left w:val="none" w:sz="0" w:space="0" w:color="auto"/>
            <w:bottom w:val="none" w:sz="0" w:space="0" w:color="auto"/>
            <w:right w:val="none" w:sz="0" w:space="0" w:color="auto"/>
          </w:divBdr>
        </w:div>
        <w:div w:id="1220895609">
          <w:marLeft w:val="480"/>
          <w:marRight w:val="0"/>
          <w:marTop w:val="0"/>
          <w:marBottom w:val="0"/>
          <w:divBdr>
            <w:top w:val="none" w:sz="0" w:space="0" w:color="auto"/>
            <w:left w:val="none" w:sz="0" w:space="0" w:color="auto"/>
            <w:bottom w:val="none" w:sz="0" w:space="0" w:color="auto"/>
            <w:right w:val="none" w:sz="0" w:space="0" w:color="auto"/>
          </w:divBdr>
        </w:div>
        <w:div w:id="1340693202">
          <w:marLeft w:val="480"/>
          <w:marRight w:val="0"/>
          <w:marTop w:val="0"/>
          <w:marBottom w:val="0"/>
          <w:divBdr>
            <w:top w:val="none" w:sz="0" w:space="0" w:color="auto"/>
            <w:left w:val="none" w:sz="0" w:space="0" w:color="auto"/>
            <w:bottom w:val="none" w:sz="0" w:space="0" w:color="auto"/>
            <w:right w:val="none" w:sz="0" w:space="0" w:color="auto"/>
          </w:divBdr>
        </w:div>
        <w:div w:id="1593128942">
          <w:marLeft w:val="480"/>
          <w:marRight w:val="0"/>
          <w:marTop w:val="0"/>
          <w:marBottom w:val="0"/>
          <w:divBdr>
            <w:top w:val="none" w:sz="0" w:space="0" w:color="auto"/>
            <w:left w:val="none" w:sz="0" w:space="0" w:color="auto"/>
            <w:bottom w:val="none" w:sz="0" w:space="0" w:color="auto"/>
            <w:right w:val="none" w:sz="0" w:space="0" w:color="auto"/>
          </w:divBdr>
        </w:div>
        <w:div w:id="945114344">
          <w:marLeft w:val="480"/>
          <w:marRight w:val="0"/>
          <w:marTop w:val="0"/>
          <w:marBottom w:val="0"/>
          <w:divBdr>
            <w:top w:val="none" w:sz="0" w:space="0" w:color="auto"/>
            <w:left w:val="none" w:sz="0" w:space="0" w:color="auto"/>
            <w:bottom w:val="none" w:sz="0" w:space="0" w:color="auto"/>
            <w:right w:val="none" w:sz="0" w:space="0" w:color="auto"/>
          </w:divBdr>
        </w:div>
        <w:div w:id="190919896">
          <w:marLeft w:val="480"/>
          <w:marRight w:val="0"/>
          <w:marTop w:val="0"/>
          <w:marBottom w:val="0"/>
          <w:divBdr>
            <w:top w:val="none" w:sz="0" w:space="0" w:color="auto"/>
            <w:left w:val="none" w:sz="0" w:space="0" w:color="auto"/>
            <w:bottom w:val="none" w:sz="0" w:space="0" w:color="auto"/>
            <w:right w:val="none" w:sz="0" w:space="0" w:color="auto"/>
          </w:divBdr>
        </w:div>
        <w:div w:id="1607082562">
          <w:marLeft w:val="480"/>
          <w:marRight w:val="0"/>
          <w:marTop w:val="0"/>
          <w:marBottom w:val="0"/>
          <w:divBdr>
            <w:top w:val="none" w:sz="0" w:space="0" w:color="auto"/>
            <w:left w:val="none" w:sz="0" w:space="0" w:color="auto"/>
            <w:bottom w:val="none" w:sz="0" w:space="0" w:color="auto"/>
            <w:right w:val="none" w:sz="0" w:space="0" w:color="auto"/>
          </w:divBdr>
        </w:div>
      </w:divsChild>
    </w:div>
    <w:div w:id="1080712516">
      <w:bodyDiv w:val="1"/>
      <w:marLeft w:val="0"/>
      <w:marRight w:val="0"/>
      <w:marTop w:val="0"/>
      <w:marBottom w:val="0"/>
      <w:divBdr>
        <w:top w:val="none" w:sz="0" w:space="0" w:color="auto"/>
        <w:left w:val="none" w:sz="0" w:space="0" w:color="auto"/>
        <w:bottom w:val="none" w:sz="0" w:space="0" w:color="auto"/>
        <w:right w:val="none" w:sz="0" w:space="0" w:color="auto"/>
      </w:divBdr>
    </w:div>
    <w:div w:id="1080905967">
      <w:marLeft w:val="480"/>
      <w:marRight w:val="0"/>
      <w:marTop w:val="0"/>
      <w:marBottom w:val="0"/>
      <w:divBdr>
        <w:top w:val="none" w:sz="0" w:space="0" w:color="auto"/>
        <w:left w:val="none" w:sz="0" w:space="0" w:color="auto"/>
        <w:bottom w:val="none" w:sz="0" w:space="0" w:color="auto"/>
        <w:right w:val="none" w:sz="0" w:space="0" w:color="auto"/>
      </w:divBdr>
    </w:div>
    <w:div w:id="1080908176">
      <w:marLeft w:val="480"/>
      <w:marRight w:val="0"/>
      <w:marTop w:val="0"/>
      <w:marBottom w:val="0"/>
      <w:divBdr>
        <w:top w:val="none" w:sz="0" w:space="0" w:color="auto"/>
        <w:left w:val="none" w:sz="0" w:space="0" w:color="auto"/>
        <w:bottom w:val="none" w:sz="0" w:space="0" w:color="auto"/>
        <w:right w:val="none" w:sz="0" w:space="0" w:color="auto"/>
      </w:divBdr>
    </w:div>
    <w:div w:id="1080910036">
      <w:marLeft w:val="480"/>
      <w:marRight w:val="0"/>
      <w:marTop w:val="0"/>
      <w:marBottom w:val="0"/>
      <w:divBdr>
        <w:top w:val="none" w:sz="0" w:space="0" w:color="auto"/>
        <w:left w:val="none" w:sz="0" w:space="0" w:color="auto"/>
        <w:bottom w:val="none" w:sz="0" w:space="0" w:color="auto"/>
        <w:right w:val="none" w:sz="0" w:space="0" w:color="auto"/>
      </w:divBdr>
    </w:div>
    <w:div w:id="1081021418">
      <w:marLeft w:val="480"/>
      <w:marRight w:val="0"/>
      <w:marTop w:val="0"/>
      <w:marBottom w:val="0"/>
      <w:divBdr>
        <w:top w:val="none" w:sz="0" w:space="0" w:color="auto"/>
        <w:left w:val="none" w:sz="0" w:space="0" w:color="auto"/>
        <w:bottom w:val="none" w:sz="0" w:space="0" w:color="auto"/>
        <w:right w:val="none" w:sz="0" w:space="0" w:color="auto"/>
      </w:divBdr>
    </w:div>
    <w:div w:id="1081027325">
      <w:marLeft w:val="480"/>
      <w:marRight w:val="0"/>
      <w:marTop w:val="0"/>
      <w:marBottom w:val="0"/>
      <w:divBdr>
        <w:top w:val="none" w:sz="0" w:space="0" w:color="auto"/>
        <w:left w:val="none" w:sz="0" w:space="0" w:color="auto"/>
        <w:bottom w:val="none" w:sz="0" w:space="0" w:color="auto"/>
        <w:right w:val="none" w:sz="0" w:space="0" w:color="auto"/>
      </w:divBdr>
    </w:div>
    <w:div w:id="1081293346">
      <w:marLeft w:val="480"/>
      <w:marRight w:val="0"/>
      <w:marTop w:val="0"/>
      <w:marBottom w:val="0"/>
      <w:divBdr>
        <w:top w:val="none" w:sz="0" w:space="0" w:color="auto"/>
        <w:left w:val="none" w:sz="0" w:space="0" w:color="auto"/>
        <w:bottom w:val="none" w:sz="0" w:space="0" w:color="auto"/>
        <w:right w:val="none" w:sz="0" w:space="0" w:color="auto"/>
      </w:divBdr>
    </w:div>
    <w:div w:id="1081372937">
      <w:marLeft w:val="480"/>
      <w:marRight w:val="0"/>
      <w:marTop w:val="0"/>
      <w:marBottom w:val="0"/>
      <w:divBdr>
        <w:top w:val="none" w:sz="0" w:space="0" w:color="auto"/>
        <w:left w:val="none" w:sz="0" w:space="0" w:color="auto"/>
        <w:bottom w:val="none" w:sz="0" w:space="0" w:color="auto"/>
        <w:right w:val="none" w:sz="0" w:space="0" w:color="auto"/>
      </w:divBdr>
    </w:div>
    <w:div w:id="1081485647">
      <w:marLeft w:val="480"/>
      <w:marRight w:val="0"/>
      <w:marTop w:val="0"/>
      <w:marBottom w:val="0"/>
      <w:divBdr>
        <w:top w:val="none" w:sz="0" w:space="0" w:color="auto"/>
        <w:left w:val="none" w:sz="0" w:space="0" w:color="auto"/>
        <w:bottom w:val="none" w:sz="0" w:space="0" w:color="auto"/>
        <w:right w:val="none" w:sz="0" w:space="0" w:color="auto"/>
      </w:divBdr>
    </w:div>
    <w:div w:id="1081561290">
      <w:bodyDiv w:val="1"/>
      <w:marLeft w:val="0"/>
      <w:marRight w:val="0"/>
      <w:marTop w:val="0"/>
      <w:marBottom w:val="0"/>
      <w:divBdr>
        <w:top w:val="none" w:sz="0" w:space="0" w:color="auto"/>
        <w:left w:val="none" w:sz="0" w:space="0" w:color="auto"/>
        <w:bottom w:val="none" w:sz="0" w:space="0" w:color="auto"/>
        <w:right w:val="none" w:sz="0" w:space="0" w:color="auto"/>
      </w:divBdr>
    </w:div>
    <w:div w:id="1081606570">
      <w:marLeft w:val="480"/>
      <w:marRight w:val="0"/>
      <w:marTop w:val="0"/>
      <w:marBottom w:val="0"/>
      <w:divBdr>
        <w:top w:val="none" w:sz="0" w:space="0" w:color="auto"/>
        <w:left w:val="none" w:sz="0" w:space="0" w:color="auto"/>
        <w:bottom w:val="none" w:sz="0" w:space="0" w:color="auto"/>
        <w:right w:val="none" w:sz="0" w:space="0" w:color="auto"/>
      </w:divBdr>
    </w:div>
    <w:div w:id="1081830787">
      <w:marLeft w:val="480"/>
      <w:marRight w:val="0"/>
      <w:marTop w:val="0"/>
      <w:marBottom w:val="0"/>
      <w:divBdr>
        <w:top w:val="none" w:sz="0" w:space="0" w:color="auto"/>
        <w:left w:val="none" w:sz="0" w:space="0" w:color="auto"/>
        <w:bottom w:val="none" w:sz="0" w:space="0" w:color="auto"/>
        <w:right w:val="none" w:sz="0" w:space="0" w:color="auto"/>
      </w:divBdr>
    </w:div>
    <w:div w:id="1081947442">
      <w:marLeft w:val="480"/>
      <w:marRight w:val="0"/>
      <w:marTop w:val="0"/>
      <w:marBottom w:val="0"/>
      <w:divBdr>
        <w:top w:val="none" w:sz="0" w:space="0" w:color="auto"/>
        <w:left w:val="none" w:sz="0" w:space="0" w:color="auto"/>
        <w:bottom w:val="none" w:sz="0" w:space="0" w:color="auto"/>
        <w:right w:val="none" w:sz="0" w:space="0" w:color="auto"/>
      </w:divBdr>
    </w:div>
    <w:div w:id="1082138501">
      <w:marLeft w:val="480"/>
      <w:marRight w:val="0"/>
      <w:marTop w:val="0"/>
      <w:marBottom w:val="0"/>
      <w:divBdr>
        <w:top w:val="none" w:sz="0" w:space="0" w:color="auto"/>
        <w:left w:val="none" w:sz="0" w:space="0" w:color="auto"/>
        <w:bottom w:val="none" w:sz="0" w:space="0" w:color="auto"/>
        <w:right w:val="none" w:sz="0" w:space="0" w:color="auto"/>
      </w:divBdr>
    </w:div>
    <w:div w:id="1082145180">
      <w:marLeft w:val="480"/>
      <w:marRight w:val="0"/>
      <w:marTop w:val="0"/>
      <w:marBottom w:val="0"/>
      <w:divBdr>
        <w:top w:val="none" w:sz="0" w:space="0" w:color="auto"/>
        <w:left w:val="none" w:sz="0" w:space="0" w:color="auto"/>
        <w:bottom w:val="none" w:sz="0" w:space="0" w:color="auto"/>
        <w:right w:val="none" w:sz="0" w:space="0" w:color="auto"/>
      </w:divBdr>
    </w:div>
    <w:div w:id="1082264593">
      <w:marLeft w:val="480"/>
      <w:marRight w:val="0"/>
      <w:marTop w:val="0"/>
      <w:marBottom w:val="0"/>
      <w:divBdr>
        <w:top w:val="none" w:sz="0" w:space="0" w:color="auto"/>
        <w:left w:val="none" w:sz="0" w:space="0" w:color="auto"/>
        <w:bottom w:val="none" w:sz="0" w:space="0" w:color="auto"/>
        <w:right w:val="none" w:sz="0" w:space="0" w:color="auto"/>
      </w:divBdr>
    </w:div>
    <w:div w:id="1082290643">
      <w:marLeft w:val="480"/>
      <w:marRight w:val="0"/>
      <w:marTop w:val="0"/>
      <w:marBottom w:val="0"/>
      <w:divBdr>
        <w:top w:val="none" w:sz="0" w:space="0" w:color="auto"/>
        <w:left w:val="none" w:sz="0" w:space="0" w:color="auto"/>
        <w:bottom w:val="none" w:sz="0" w:space="0" w:color="auto"/>
        <w:right w:val="none" w:sz="0" w:space="0" w:color="auto"/>
      </w:divBdr>
    </w:div>
    <w:div w:id="1082291431">
      <w:marLeft w:val="480"/>
      <w:marRight w:val="0"/>
      <w:marTop w:val="0"/>
      <w:marBottom w:val="0"/>
      <w:divBdr>
        <w:top w:val="none" w:sz="0" w:space="0" w:color="auto"/>
        <w:left w:val="none" w:sz="0" w:space="0" w:color="auto"/>
        <w:bottom w:val="none" w:sz="0" w:space="0" w:color="auto"/>
        <w:right w:val="none" w:sz="0" w:space="0" w:color="auto"/>
      </w:divBdr>
    </w:div>
    <w:div w:id="1082414050">
      <w:marLeft w:val="480"/>
      <w:marRight w:val="0"/>
      <w:marTop w:val="0"/>
      <w:marBottom w:val="0"/>
      <w:divBdr>
        <w:top w:val="none" w:sz="0" w:space="0" w:color="auto"/>
        <w:left w:val="none" w:sz="0" w:space="0" w:color="auto"/>
        <w:bottom w:val="none" w:sz="0" w:space="0" w:color="auto"/>
        <w:right w:val="none" w:sz="0" w:space="0" w:color="auto"/>
      </w:divBdr>
    </w:div>
    <w:div w:id="1082482695">
      <w:marLeft w:val="480"/>
      <w:marRight w:val="0"/>
      <w:marTop w:val="0"/>
      <w:marBottom w:val="0"/>
      <w:divBdr>
        <w:top w:val="none" w:sz="0" w:space="0" w:color="auto"/>
        <w:left w:val="none" w:sz="0" w:space="0" w:color="auto"/>
        <w:bottom w:val="none" w:sz="0" w:space="0" w:color="auto"/>
        <w:right w:val="none" w:sz="0" w:space="0" w:color="auto"/>
      </w:divBdr>
    </w:div>
    <w:div w:id="1082485137">
      <w:marLeft w:val="480"/>
      <w:marRight w:val="0"/>
      <w:marTop w:val="0"/>
      <w:marBottom w:val="0"/>
      <w:divBdr>
        <w:top w:val="none" w:sz="0" w:space="0" w:color="auto"/>
        <w:left w:val="none" w:sz="0" w:space="0" w:color="auto"/>
        <w:bottom w:val="none" w:sz="0" w:space="0" w:color="auto"/>
        <w:right w:val="none" w:sz="0" w:space="0" w:color="auto"/>
      </w:divBdr>
    </w:div>
    <w:div w:id="1082604977">
      <w:marLeft w:val="480"/>
      <w:marRight w:val="0"/>
      <w:marTop w:val="0"/>
      <w:marBottom w:val="0"/>
      <w:divBdr>
        <w:top w:val="none" w:sz="0" w:space="0" w:color="auto"/>
        <w:left w:val="none" w:sz="0" w:space="0" w:color="auto"/>
        <w:bottom w:val="none" w:sz="0" w:space="0" w:color="auto"/>
        <w:right w:val="none" w:sz="0" w:space="0" w:color="auto"/>
      </w:divBdr>
    </w:div>
    <w:div w:id="1082874643">
      <w:marLeft w:val="480"/>
      <w:marRight w:val="0"/>
      <w:marTop w:val="0"/>
      <w:marBottom w:val="0"/>
      <w:divBdr>
        <w:top w:val="none" w:sz="0" w:space="0" w:color="auto"/>
        <w:left w:val="none" w:sz="0" w:space="0" w:color="auto"/>
        <w:bottom w:val="none" w:sz="0" w:space="0" w:color="auto"/>
        <w:right w:val="none" w:sz="0" w:space="0" w:color="auto"/>
      </w:divBdr>
    </w:div>
    <w:div w:id="1082986437">
      <w:marLeft w:val="480"/>
      <w:marRight w:val="0"/>
      <w:marTop w:val="0"/>
      <w:marBottom w:val="0"/>
      <w:divBdr>
        <w:top w:val="none" w:sz="0" w:space="0" w:color="auto"/>
        <w:left w:val="none" w:sz="0" w:space="0" w:color="auto"/>
        <w:bottom w:val="none" w:sz="0" w:space="0" w:color="auto"/>
        <w:right w:val="none" w:sz="0" w:space="0" w:color="auto"/>
      </w:divBdr>
    </w:div>
    <w:div w:id="1082988840">
      <w:marLeft w:val="480"/>
      <w:marRight w:val="0"/>
      <w:marTop w:val="0"/>
      <w:marBottom w:val="0"/>
      <w:divBdr>
        <w:top w:val="none" w:sz="0" w:space="0" w:color="auto"/>
        <w:left w:val="none" w:sz="0" w:space="0" w:color="auto"/>
        <w:bottom w:val="none" w:sz="0" w:space="0" w:color="auto"/>
        <w:right w:val="none" w:sz="0" w:space="0" w:color="auto"/>
      </w:divBdr>
    </w:div>
    <w:div w:id="1083141791">
      <w:marLeft w:val="480"/>
      <w:marRight w:val="0"/>
      <w:marTop w:val="0"/>
      <w:marBottom w:val="0"/>
      <w:divBdr>
        <w:top w:val="none" w:sz="0" w:space="0" w:color="auto"/>
        <w:left w:val="none" w:sz="0" w:space="0" w:color="auto"/>
        <w:bottom w:val="none" w:sz="0" w:space="0" w:color="auto"/>
        <w:right w:val="none" w:sz="0" w:space="0" w:color="auto"/>
      </w:divBdr>
    </w:div>
    <w:div w:id="1083260394">
      <w:marLeft w:val="480"/>
      <w:marRight w:val="0"/>
      <w:marTop w:val="0"/>
      <w:marBottom w:val="0"/>
      <w:divBdr>
        <w:top w:val="none" w:sz="0" w:space="0" w:color="auto"/>
        <w:left w:val="none" w:sz="0" w:space="0" w:color="auto"/>
        <w:bottom w:val="none" w:sz="0" w:space="0" w:color="auto"/>
        <w:right w:val="none" w:sz="0" w:space="0" w:color="auto"/>
      </w:divBdr>
    </w:div>
    <w:div w:id="1083337737">
      <w:marLeft w:val="480"/>
      <w:marRight w:val="0"/>
      <w:marTop w:val="0"/>
      <w:marBottom w:val="0"/>
      <w:divBdr>
        <w:top w:val="none" w:sz="0" w:space="0" w:color="auto"/>
        <w:left w:val="none" w:sz="0" w:space="0" w:color="auto"/>
        <w:bottom w:val="none" w:sz="0" w:space="0" w:color="auto"/>
        <w:right w:val="none" w:sz="0" w:space="0" w:color="auto"/>
      </w:divBdr>
    </w:div>
    <w:div w:id="1083381300">
      <w:marLeft w:val="480"/>
      <w:marRight w:val="0"/>
      <w:marTop w:val="0"/>
      <w:marBottom w:val="0"/>
      <w:divBdr>
        <w:top w:val="none" w:sz="0" w:space="0" w:color="auto"/>
        <w:left w:val="none" w:sz="0" w:space="0" w:color="auto"/>
        <w:bottom w:val="none" w:sz="0" w:space="0" w:color="auto"/>
        <w:right w:val="none" w:sz="0" w:space="0" w:color="auto"/>
      </w:divBdr>
    </w:div>
    <w:div w:id="1083448477">
      <w:bodyDiv w:val="1"/>
      <w:marLeft w:val="0"/>
      <w:marRight w:val="0"/>
      <w:marTop w:val="0"/>
      <w:marBottom w:val="0"/>
      <w:divBdr>
        <w:top w:val="none" w:sz="0" w:space="0" w:color="auto"/>
        <w:left w:val="none" w:sz="0" w:space="0" w:color="auto"/>
        <w:bottom w:val="none" w:sz="0" w:space="0" w:color="auto"/>
        <w:right w:val="none" w:sz="0" w:space="0" w:color="auto"/>
      </w:divBdr>
    </w:div>
    <w:div w:id="1083576008">
      <w:marLeft w:val="480"/>
      <w:marRight w:val="0"/>
      <w:marTop w:val="0"/>
      <w:marBottom w:val="0"/>
      <w:divBdr>
        <w:top w:val="none" w:sz="0" w:space="0" w:color="auto"/>
        <w:left w:val="none" w:sz="0" w:space="0" w:color="auto"/>
        <w:bottom w:val="none" w:sz="0" w:space="0" w:color="auto"/>
        <w:right w:val="none" w:sz="0" w:space="0" w:color="auto"/>
      </w:divBdr>
    </w:div>
    <w:div w:id="1083599840">
      <w:marLeft w:val="480"/>
      <w:marRight w:val="0"/>
      <w:marTop w:val="0"/>
      <w:marBottom w:val="0"/>
      <w:divBdr>
        <w:top w:val="none" w:sz="0" w:space="0" w:color="auto"/>
        <w:left w:val="none" w:sz="0" w:space="0" w:color="auto"/>
        <w:bottom w:val="none" w:sz="0" w:space="0" w:color="auto"/>
        <w:right w:val="none" w:sz="0" w:space="0" w:color="auto"/>
      </w:divBdr>
    </w:div>
    <w:div w:id="1083604902">
      <w:marLeft w:val="480"/>
      <w:marRight w:val="0"/>
      <w:marTop w:val="0"/>
      <w:marBottom w:val="0"/>
      <w:divBdr>
        <w:top w:val="none" w:sz="0" w:space="0" w:color="auto"/>
        <w:left w:val="none" w:sz="0" w:space="0" w:color="auto"/>
        <w:bottom w:val="none" w:sz="0" w:space="0" w:color="auto"/>
        <w:right w:val="none" w:sz="0" w:space="0" w:color="auto"/>
      </w:divBdr>
    </w:div>
    <w:div w:id="1083642958">
      <w:marLeft w:val="480"/>
      <w:marRight w:val="0"/>
      <w:marTop w:val="0"/>
      <w:marBottom w:val="0"/>
      <w:divBdr>
        <w:top w:val="none" w:sz="0" w:space="0" w:color="auto"/>
        <w:left w:val="none" w:sz="0" w:space="0" w:color="auto"/>
        <w:bottom w:val="none" w:sz="0" w:space="0" w:color="auto"/>
        <w:right w:val="none" w:sz="0" w:space="0" w:color="auto"/>
      </w:divBdr>
    </w:div>
    <w:div w:id="1083649171">
      <w:marLeft w:val="480"/>
      <w:marRight w:val="0"/>
      <w:marTop w:val="0"/>
      <w:marBottom w:val="0"/>
      <w:divBdr>
        <w:top w:val="none" w:sz="0" w:space="0" w:color="auto"/>
        <w:left w:val="none" w:sz="0" w:space="0" w:color="auto"/>
        <w:bottom w:val="none" w:sz="0" w:space="0" w:color="auto"/>
        <w:right w:val="none" w:sz="0" w:space="0" w:color="auto"/>
      </w:divBdr>
    </w:div>
    <w:div w:id="1083793805">
      <w:marLeft w:val="480"/>
      <w:marRight w:val="0"/>
      <w:marTop w:val="0"/>
      <w:marBottom w:val="0"/>
      <w:divBdr>
        <w:top w:val="none" w:sz="0" w:space="0" w:color="auto"/>
        <w:left w:val="none" w:sz="0" w:space="0" w:color="auto"/>
        <w:bottom w:val="none" w:sz="0" w:space="0" w:color="auto"/>
        <w:right w:val="none" w:sz="0" w:space="0" w:color="auto"/>
      </w:divBdr>
    </w:div>
    <w:div w:id="1083796427">
      <w:marLeft w:val="480"/>
      <w:marRight w:val="0"/>
      <w:marTop w:val="0"/>
      <w:marBottom w:val="0"/>
      <w:divBdr>
        <w:top w:val="none" w:sz="0" w:space="0" w:color="auto"/>
        <w:left w:val="none" w:sz="0" w:space="0" w:color="auto"/>
        <w:bottom w:val="none" w:sz="0" w:space="0" w:color="auto"/>
        <w:right w:val="none" w:sz="0" w:space="0" w:color="auto"/>
      </w:divBdr>
    </w:div>
    <w:div w:id="1083836440">
      <w:marLeft w:val="480"/>
      <w:marRight w:val="0"/>
      <w:marTop w:val="0"/>
      <w:marBottom w:val="0"/>
      <w:divBdr>
        <w:top w:val="none" w:sz="0" w:space="0" w:color="auto"/>
        <w:left w:val="none" w:sz="0" w:space="0" w:color="auto"/>
        <w:bottom w:val="none" w:sz="0" w:space="0" w:color="auto"/>
        <w:right w:val="none" w:sz="0" w:space="0" w:color="auto"/>
      </w:divBdr>
    </w:div>
    <w:div w:id="1083837848">
      <w:marLeft w:val="480"/>
      <w:marRight w:val="0"/>
      <w:marTop w:val="0"/>
      <w:marBottom w:val="0"/>
      <w:divBdr>
        <w:top w:val="none" w:sz="0" w:space="0" w:color="auto"/>
        <w:left w:val="none" w:sz="0" w:space="0" w:color="auto"/>
        <w:bottom w:val="none" w:sz="0" w:space="0" w:color="auto"/>
        <w:right w:val="none" w:sz="0" w:space="0" w:color="auto"/>
      </w:divBdr>
    </w:div>
    <w:div w:id="1083840761">
      <w:marLeft w:val="480"/>
      <w:marRight w:val="0"/>
      <w:marTop w:val="0"/>
      <w:marBottom w:val="0"/>
      <w:divBdr>
        <w:top w:val="none" w:sz="0" w:space="0" w:color="auto"/>
        <w:left w:val="none" w:sz="0" w:space="0" w:color="auto"/>
        <w:bottom w:val="none" w:sz="0" w:space="0" w:color="auto"/>
        <w:right w:val="none" w:sz="0" w:space="0" w:color="auto"/>
      </w:divBdr>
    </w:div>
    <w:div w:id="1084034245">
      <w:marLeft w:val="480"/>
      <w:marRight w:val="0"/>
      <w:marTop w:val="0"/>
      <w:marBottom w:val="0"/>
      <w:divBdr>
        <w:top w:val="none" w:sz="0" w:space="0" w:color="auto"/>
        <w:left w:val="none" w:sz="0" w:space="0" w:color="auto"/>
        <w:bottom w:val="none" w:sz="0" w:space="0" w:color="auto"/>
        <w:right w:val="none" w:sz="0" w:space="0" w:color="auto"/>
      </w:divBdr>
    </w:div>
    <w:div w:id="1084034357">
      <w:marLeft w:val="480"/>
      <w:marRight w:val="0"/>
      <w:marTop w:val="0"/>
      <w:marBottom w:val="0"/>
      <w:divBdr>
        <w:top w:val="none" w:sz="0" w:space="0" w:color="auto"/>
        <w:left w:val="none" w:sz="0" w:space="0" w:color="auto"/>
        <w:bottom w:val="none" w:sz="0" w:space="0" w:color="auto"/>
        <w:right w:val="none" w:sz="0" w:space="0" w:color="auto"/>
      </w:divBdr>
    </w:div>
    <w:div w:id="1084036582">
      <w:bodyDiv w:val="1"/>
      <w:marLeft w:val="0"/>
      <w:marRight w:val="0"/>
      <w:marTop w:val="0"/>
      <w:marBottom w:val="0"/>
      <w:divBdr>
        <w:top w:val="none" w:sz="0" w:space="0" w:color="auto"/>
        <w:left w:val="none" w:sz="0" w:space="0" w:color="auto"/>
        <w:bottom w:val="none" w:sz="0" w:space="0" w:color="auto"/>
        <w:right w:val="none" w:sz="0" w:space="0" w:color="auto"/>
      </w:divBdr>
    </w:div>
    <w:div w:id="1084187413">
      <w:marLeft w:val="480"/>
      <w:marRight w:val="0"/>
      <w:marTop w:val="0"/>
      <w:marBottom w:val="0"/>
      <w:divBdr>
        <w:top w:val="none" w:sz="0" w:space="0" w:color="auto"/>
        <w:left w:val="none" w:sz="0" w:space="0" w:color="auto"/>
        <w:bottom w:val="none" w:sz="0" w:space="0" w:color="auto"/>
        <w:right w:val="none" w:sz="0" w:space="0" w:color="auto"/>
      </w:divBdr>
    </w:div>
    <w:div w:id="1084255350">
      <w:marLeft w:val="480"/>
      <w:marRight w:val="0"/>
      <w:marTop w:val="0"/>
      <w:marBottom w:val="0"/>
      <w:divBdr>
        <w:top w:val="none" w:sz="0" w:space="0" w:color="auto"/>
        <w:left w:val="none" w:sz="0" w:space="0" w:color="auto"/>
        <w:bottom w:val="none" w:sz="0" w:space="0" w:color="auto"/>
        <w:right w:val="none" w:sz="0" w:space="0" w:color="auto"/>
      </w:divBdr>
    </w:div>
    <w:div w:id="1084260282">
      <w:marLeft w:val="480"/>
      <w:marRight w:val="0"/>
      <w:marTop w:val="0"/>
      <w:marBottom w:val="0"/>
      <w:divBdr>
        <w:top w:val="none" w:sz="0" w:space="0" w:color="auto"/>
        <w:left w:val="none" w:sz="0" w:space="0" w:color="auto"/>
        <w:bottom w:val="none" w:sz="0" w:space="0" w:color="auto"/>
        <w:right w:val="none" w:sz="0" w:space="0" w:color="auto"/>
      </w:divBdr>
    </w:div>
    <w:div w:id="1084381075">
      <w:marLeft w:val="480"/>
      <w:marRight w:val="0"/>
      <w:marTop w:val="0"/>
      <w:marBottom w:val="0"/>
      <w:divBdr>
        <w:top w:val="none" w:sz="0" w:space="0" w:color="auto"/>
        <w:left w:val="none" w:sz="0" w:space="0" w:color="auto"/>
        <w:bottom w:val="none" w:sz="0" w:space="0" w:color="auto"/>
        <w:right w:val="none" w:sz="0" w:space="0" w:color="auto"/>
      </w:divBdr>
    </w:div>
    <w:div w:id="1084452467">
      <w:bodyDiv w:val="1"/>
      <w:marLeft w:val="0"/>
      <w:marRight w:val="0"/>
      <w:marTop w:val="0"/>
      <w:marBottom w:val="0"/>
      <w:divBdr>
        <w:top w:val="none" w:sz="0" w:space="0" w:color="auto"/>
        <w:left w:val="none" w:sz="0" w:space="0" w:color="auto"/>
        <w:bottom w:val="none" w:sz="0" w:space="0" w:color="auto"/>
        <w:right w:val="none" w:sz="0" w:space="0" w:color="auto"/>
      </w:divBdr>
    </w:div>
    <w:div w:id="1084493802">
      <w:marLeft w:val="480"/>
      <w:marRight w:val="0"/>
      <w:marTop w:val="0"/>
      <w:marBottom w:val="0"/>
      <w:divBdr>
        <w:top w:val="none" w:sz="0" w:space="0" w:color="auto"/>
        <w:left w:val="none" w:sz="0" w:space="0" w:color="auto"/>
        <w:bottom w:val="none" w:sz="0" w:space="0" w:color="auto"/>
        <w:right w:val="none" w:sz="0" w:space="0" w:color="auto"/>
      </w:divBdr>
    </w:div>
    <w:div w:id="1084497474">
      <w:marLeft w:val="480"/>
      <w:marRight w:val="0"/>
      <w:marTop w:val="0"/>
      <w:marBottom w:val="0"/>
      <w:divBdr>
        <w:top w:val="none" w:sz="0" w:space="0" w:color="auto"/>
        <w:left w:val="none" w:sz="0" w:space="0" w:color="auto"/>
        <w:bottom w:val="none" w:sz="0" w:space="0" w:color="auto"/>
        <w:right w:val="none" w:sz="0" w:space="0" w:color="auto"/>
      </w:divBdr>
    </w:div>
    <w:div w:id="1084570028">
      <w:marLeft w:val="480"/>
      <w:marRight w:val="0"/>
      <w:marTop w:val="0"/>
      <w:marBottom w:val="0"/>
      <w:divBdr>
        <w:top w:val="none" w:sz="0" w:space="0" w:color="auto"/>
        <w:left w:val="none" w:sz="0" w:space="0" w:color="auto"/>
        <w:bottom w:val="none" w:sz="0" w:space="0" w:color="auto"/>
        <w:right w:val="none" w:sz="0" w:space="0" w:color="auto"/>
      </w:divBdr>
    </w:div>
    <w:div w:id="1084689629">
      <w:bodyDiv w:val="1"/>
      <w:marLeft w:val="0"/>
      <w:marRight w:val="0"/>
      <w:marTop w:val="0"/>
      <w:marBottom w:val="0"/>
      <w:divBdr>
        <w:top w:val="none" w:sz="0" w:space="0" w:color="auto"/>
        <w:left w:val="none" w:sz="0" w:space="0" w:color="auto"/>
        <w:bottom w:val="none" w:sz="0" w:space="0" w:color="auto"/>
        <w:right w:val="none" w:sz="0" w:space="0" w:color="auto"/>
      </w:divBdr>
    </w:div>
    <w:div w:id="1084837697">
      <w:marLeft w:val="480"/>
      <w:marRight w:val="0"/>
      <w:marTop w:val="0"/>
      <w:marBottom w:val="0"/>
      <w:divBdr>
        <w:top w:val="none" w:sz="0" w:space="0" w:color="auto"/>
        <w:left w:val="none" w:sz="0" w:space="0" w:color="auto"/>
        <w:bottom w:val="none" w:sz="0" w:space="0" w:color="auto"/>
        <w:right w:val="none" w:sz="0" w:space="0" w:color="auto"/>
      </w:divBdr>
    </w:div>
    <w:div w:id="1084841639">
      <w:marLeft w:val="480"/>
      <w:marRight w:val="0"/>
      <w:marTop w:val="0"/>
      <w:marBottom w:val="0"/>
      <w:divBdr>
        <w:top w:val="none" w:sz="0" w:space="0" w:color="auto"/>
        <w:left w:val="none" w:sz="0" w:space="0" w:color="auto"/>
        <w:bottom w:val="none" w:sz="0" w:space="0" w:color="auto"/>
        <w:right w:val="none" w:sz="0" w:space="0" w:color="auto"/>
      </w:divBdr>
    </w:div>
    <w:div w:id="1084843215">
      <w:marLeft w:val="480"/>
      <w:marRight w:val="0"/>
      <w:marTop w:val="0"/>
      <w:marBottom w:val="0"/>
      <w:divBdr>
        <w:top w:val="none" w:sz="0" w:space="0" w:color="auto"/>
        <w:left w:val="none" w:sz="0" w:space="0" w:color="auto"/>
        <w:bottom w:val="none" w:sz="0" w:space="0" w:color="auto"/>
        <w:right w:val="none" w:sz="0" w:space="0" w:color="auto"/>
      </w:divBdr>
    </w:div>
    <w:div w:id="1084956099">
      <w:bodyDiv w:val="1"/>
      <w:marLeft w:val="0"/>
      <w:marRight w:val="0"/>
      <w:marTop w:val="0"/>
      <w:marBottom w:val="0"/>
      <w:divBdr>
        <w:top w:val="none" w:sz="0" w:space="0" w:color="auto"/>
        <w:left w:val="none" w:sz="0" w:space="0" w:color="auto"/>
        <w:bottom w:val="none" w:sz="0" w:space="0" w:color="auto"/>
        <w:right w:val="none" w:sz="0" w:space="0" w:color="auto"/>
      </w:divBdr>
    </w:div>
    <w:div w:id="1085028497">
      <w:marLeft w:val="480"/>
      <w:marRight w:val="0"/>
      <w:marTop w:val="0"/>
      <w:marBottom w:val="0"/>
      <w:divBdr>
        <w:top w:val="none" w:sz="0" w:space="0" w:color="auto"/>
        <w:left w:val="none" w:sz="0" w:space="0" w:color="auto"/>
        <w:bottom w:val="none" w:sz="0" w:space="0" w:color="auto"/>
        <w:right w:val="none" w:sz="0" w:space="0" w:color="auto"/>
      </w:divBdr>
    </w:div>
    <w:div w:id="1085104447">
      <w:marLeft w:val="480"/>
      <w:marRight w:val="0"/>
      <w:marTop w:val="0"/>
      <w:marBottom w:val="0"/>
      <w:divBdr>
        <w:top w:val="none" w:sz="0" w:space="0" w:color="auto"/>
        <w:left w:val="none" w:sz="0" w:space="0" w:color="auto"/>
        <w:bottom w:val="none" w:sz="0" w:space="0" w:color="auto"/>
        <w:right w:val="none" w:sz="0" w:space="0" w:color="auto"/>
      </w:divBdr>
    </w:div>
    <w:div w:id="1085372732">
      <w:marLeft w:val="480"/>
      <w:marRight w:val="0"/>
      <w:marTop w:val="0"/>
      <w:marBottom w:val="0"/>
      <w:divBdr>
        <w:top w:val="none" w:sz="0" w:space="0" w:color="auto"/>
        <w:left w:val="none" w:sz="0" w:space="0" w:color="auto"/>
        <w:bottom w:val="none" w:sz="0" w:space="0" w:color="auto"/>
        <w:right w:val="none" w:sz="0" w:space="0" w:color="auto"/>
      </w:divBdr>
    </w:div>
    <w:div w:id="1085373698">
      <w:marLeft w:val="480"/>
      <w:marRight w:val="0"/>
      <w:marTop w:val="0"/>
      <w:marBottom w:val="0"/>
      <w:divBdr>
        <w:top w:val="none" w:sz="0" w:space="0" w:color="auto"/>
        <w:left w:val="none" w:sz="0" w:space="0" w:color="auto"/>
        <w:bottom w:val="none" w:sz="0" w:space="0" w:color="auto"/>
        <w:right w:val="none" w:sz="0" w:space="0" w:color="auto"/>
      </w:divBdr>
    </w:div>
    <w:div w:id="1085417311">
      <w:marLeft w:val="480"/>
      <w:marRight w:val="0"/>
      <w:marTop w:val="0"/>
      <w:marBottom w:val="0"/>
      <w:divBdr>
        <w:top w:val="none" w:sz="0" w:space="0" w:color="auto"/>
        <w:left w:val="none" w:sz="0" w:space="0" w:color="auto"/>
        <w:bottom w:val="none" w:sz="0" w:space="0" w:color="auto"/>
        <w:right w:val="none" w:sz="0" w:space="0" w:color="auto"/>
      </w:divBdr>
    </w:div>
    <w:div w:id="1085419107">
      <w:marLeft w:val="480"/>
      <w:marRight w:val="0"/>
      <w:marTop w:val="0"/>
      <w:marBottom w:val="0"/>
      <w:divBdr>
        <w:top w:val="none" w:sz="0" w:space="0" w:color="auto"/>
        <w:left w:val="none" w:sz="0" w:space="0" w:color="auto"/>
        <w:bottom w:val="none" w:sz="0" w:space="0" w:color="auto"/>
        <w:right w:val="none" w:sz="0" w:space="0" w:color="auto"/>
      </w:divBdr>
    </w:div>
    <w:div w:id="1085420315">
      <w:marLeft w:val="480"/>
      <w:marRight w:val="0"/>
      <w:marTop w:val="0"/>
      <w:marBottom w:val="0"/>
      <w:divBdr>
        <w:top w:val="none" w:sz="0" w:space="0" w:color="auto"/>
        <w:left w:val="none" w:sz="0" w:space="0" w:color="auto"/>
        <w:bottom w:val="none" w:sz="0" w:space="0" w:color="auto"/>
        <w:right w:val="none" w:sz="0" w:space="0" w:color="auto"/>
      </w:divBdr>
    </w:div>
    <w:div w:id="1085490112">
      <w:marLeft w:val="480"/>
      <w:marRight w:val="0"/>
      <w:marTop w:val="0"/>
      <w:marBottom w:val="0"/>
      <w:divBdr>
        <w:top w:val="none" w:sz="0" w:space="0" w:color="auto"/>
        <w:left w:val="none" w:sz="0" w:space="0" w:color="auto"/>
        <w:bottom w:val="none" w:sz="0" w:space="0" w:color="auto"/>
        <w:right w:val="none" w:sz="0" w:space="0" w:color="auto"/>
      </w:divBdr>
    </w:div>
    <w:div w:id="1085570776">
      <w:marLeft w:val="480"/>
      <w:marRight w:val="0"/>
      <w:marTop w:val="0"/>
      <w:marBottom w:val="0"/>
      <w:divBdr>
        <w:top w:val="none" w:sz="0" w:space="0" w:color="auto"/>
        <w:left w:val="none" w:sz="0" w:space="0" w:color="auto"/>
        <w:bottom w:val="none" w:sz="0" w:space="0" w:color="auto"/>
        <w:right w:val="none" w:sz="0" w:space="0" w:color="auto"/>
      </w:divBdr>
    </w:div>
    <w:div w:id="1085617107">
      <w:bodyDiv w:val="1"/>
      <w:marLeft w:val="0"/>
      <w:marRight w:val="0"/>
      <w:marTop w:val="0"/>
      <w:marBottom w:val="0"/>
      <w:divBdr>
        <w:top w:val="none" w:sz="0" w:space="0" w:color="auto"/>
        <w:left w:val="none" w:sz="0" w:space="0" w:color="auto"/>
        <w:bottom w:val="none" w:sz="0" w:space="0" w:color="auto"/>
        <w:right w:val="none" w:sz="0" w:space="0" w:color="auto"/>
      </w:divBdr>
    </w:div>
    <w:div w:id="1085691290">
      <w:marLeft w:val="480"/>
      <w:marRight w:val="0"/>
      <w:marTop w:val="0"/>
      <w:marBottom w:val="0"/>
      <w:divBdr>
        <w:top w:val="none" w:sz="0" w:space="0" w:color="auto"/>
        <w:left w:val="none" w:sz="0" w:space="0" w:color="auto"/>
        <w:bottom w:val="none" w:sz="0" w:space="0" w:color="auto"/>
        <w:right w:val="none" w:sz="0" w:space="0" w:color="auto"/>
      </w:divBdr>
    </w:div>
    <w:div w:id="1085760570">
      <w:marLeft w:val="480"/>
      <w:marRight w:val="0"/>
      <w:marTop w:val="0"/>
      <w:marBottom w:val="0"/>
      <w:divBdr>
        <w:top w:val="none" w:sz="0" w:space="0" w:color="auto"/>
        <w:left w:val="none" w:sz="0" w:space="0" w:color="auto"/>
        <w:bottom w:val="none" w:sz="0" w:space="0" w:color="auto"/>
        <w:right w:val="none" w:sz="0" w:space="0" w:color="auto"/>
      </w:divBdr>
    </w:div>
    <w:div w:id="1085959085">
      <w:marLeft w:val="480"/>
      <w:marRight w:val="0"/>
      <w:marTop w:val="0"/>
      <w:marBottom w:val="0"/>
      <w:divBdr>
        <w:top w:val="none" w:sz="0" w:space="0" w:color="auto"/>
        <w:left w:val="none" w:sz="0" w:space="0" w:color="auto"/>
        <w:bottom w:val="none" w:sz="0" w:space="0" w:color="auto"/>
        <w:right w:val="none" w:sz="0" w:space="0" w:color="auto"/>
      </w:divBdr>
    </w:div>
    <w:div w:id="1086266534">
      <w:marLeft w:val="480"/>
      <w:marRight w:val="0"/>
      <w:marTop w:val="0"/>
      <w:marBottom w:val="0"/>
      <w:divBdr>
        <w:top w:val="none" w:sz="0" w:space="0" w:color="auto"/>
        <w:left w:val="none" w:sz="0" w:space="0" w:color="auto"/>
        <w:bottom w:val="none" w:sz="0" w:space="0" w:color="auto"/>
        <w:right w:val="none" w:sz="0" w:space="0" w:color="auto"/>
      </w:divBdr>
    </w:div>
    <w:div w:id="1086267782">
      <w:marLeft w:val="480"/>
      <w:marRight w:val="0"/>
      <w:marTop w:val="0"/>
      <w:marBottom w:val="0"/>
      <w:divBdr>
        <w:top w:val="none" w:sz="0" w:space="0" w:color="auto"/>
        <w:left w:val="none" w:sz="0" w:space="0" w:color="auto"/>
        <w:bottom w:val="none" w:sz="0" w:space="0" w:color="auto"/>
        <w:right w:val="none" w:sz="0" w:space="0" w:color="auto"/>
      </w:divBdr>
    </w:div>
    <w:div w:id="1086416637">
      <w:marLeft w:val="480"/>
      <w:marRight w:val="0"/>
      <w:marTop w:val="0"/>
      <w:marBottom w:val="0"/>
      <w:divBdr>
        <w:top w:val="none" w:sz="0" w:space="0" w:color="auto"/>
        <w:left w:val="none" w:sz="0" w:space="0" w:color="auto"/>
        <w:bottom w:val="none" w:sz="0" w:space="0" w:color="auto"/>
        <w:right w:val="none" w:sz="0" w:space="0" w:color="auto"/>
      </w:divBdr>
    </w:div>
    <w:div w:id="1086417400">
      <w:marLeft w:val="480"/>
      <w:marRight w:val="0"/>
      <w:marTop w:val="0"/>
      <w:marBottom w:val="0"/>
      <w:divBdr>
        <w:top w:val="none" w:sz="0" w:space="0" w:color="auto"/>
        <w:left w:val="none" w:sz="0" w:space="0" w:color="auto"/>
        <w:bottom w:val="none" w:sz="0" w:space="0" w:color="auto"/>
        <w:right w:val="none" w:sz="0" w:space="0" w:color="auto"/>
      </w:divBdr>
    </w:div>
    <w:div w:id="1086419337">
      <w:marLeft w:val="480"/>
      <w:marRight w:val="0"/>
      <w:marTop w:val="0"/>
      <w:marBottom w:val="0"/>
      <w:divBdr>
        <w:top w:val="none" w:sz="0" w:space="0" w:color="auto"/>
        <w:left w:val="none" w:sz="0" w:space="0" w:color="auto"/>
        <w:bottom w:val="none" w:sz="0" w:space="0" w:color="auto"/>
        <w:right w:val="none" w:sz="0" w:space="0" w:color="auto"/>
      </w:divBdr>
    </w:div>
    <w:div w:id="1086536746">
      <w:marLeft w:val="480"/>
      <w:marRight w:val="0"/>
      <w:marTop w:val="0"/>
      <w:marBottom w:val="0"/>
      <w:divBdr>
        <w:top w:val="none" w:sz="0" w:space="0" w:color="auto"/>
        <w:left w:val="none" w:sz="0" w:space="0" w:color="auto"/>
        <w:bottom w:val="none" w:sz="0" w:space="0" w:color="auto"/>
        <w:right w:val="none" w:sz="0" w:space="0" w:color="auto"/>
      </w:divBdr>
    </w:div>
    <w:div w:id="1086540800">
      <w:marLeft w:val="480"/>
      <w:marRight w:val="0"/>
      <w:marTop w:val="0"/>
      <w:marBottom w:val="0"/>
      <w:divBdr>
        <w:top w:val="none" w:sz="0" w:space="0" w:color="auto"/>
        <w:left w:val="none" w:sz="0" w:space="0" w:color="auto"/>
        <w:bottom w:val="none" w:sz="0" w:space="0" w:color="auto"/>
        <w:right w:val="none" w:sz="0" w:space="0" w:color="auto"/>
      </w:divBdr>
    </w:div>
    <w:div w:id="1086728480">
      <w:marLeft w:val="480"/>
      <w:marRight w:val="0"/>
      <w:marTop w:val="0"/>
      <w:marBottom w:val="0"/>
      <w:divBdr>
        <w:top w:val="none" w:sz="0" w:space="0" w:color="auto"/>
        <w:left w:val="none" w:sz="0" w:space="0" w:color="auto"/>
        <w:bottom w:val="none" w:sz="0" w:space="0" w:color="auto"/>
        <w:right w:val="none" w:sz="0" w:space="0" w:color="auto"/>
      </w:divBdr>
    </w:div>
    <w:div w:id="1086733698">
      <w:marLeft w:val="480"/>
      <w:marRight w:val="0"/>
      <w:marTop w:val="0"/>
      <w:marBottom w:val="0"/>
      <w:divBdr>
        <w:top w:val="none" w:sz="0" w:space="0" w:color="auto"/>
        <w:left w:val="none" w:sz="0" w:space="0" w:color="auto"/>
        <w:bottom w:val="none" w:sz="0" w:space="0" w:color="auto"/>
        <w:right w:val="none" w:sz="0" w:space="0" w:color="auto"/>
      </w:divBdr>
    </w:div>
    <w:div w:id="1086800302">
      <w:marLeft w:val="480"/>
      <w:marRight w:val="0"/>
      <w:marTop w:val="0"/>
      <w:marBottom w:val="0"/>
      <w:divBdr>
        <w:top w:val="none" w:sz="0" w:space="0" w:color="auto"/>
        <w:left w:val="none" w:sz="0" w:space="0" w:color="auto"/>
        <w:bottom w:val="none" w:sz="0" w:space="0" w:color="auto"/>
        <w:right w:val="none" w:sz="0" w:space="0" w:color="auto"/>
      </w:divBdr>
    </w:div>
    <w:div w:id="1086879728">
      <w:marLeft w:val="480"/>
      <w:marRight w:val="0"/>
      <w:marTop w:val="0"/>
      <w:marBottom w:val="0"/>
      <w:divBdr>
        <w:top w:val="none" w:sz="0" w:space="0" w:color="auto"/>
        <w:left w:val="none" w:sz="0" w:space="0" w:color="auto"/>
        <w:bottom w:val="none" w:sz="0" w:space="0" w:color="auto"/>
        <w:right w:val="none" w:sz="0" w:space="0" w:color="auto"/>
      </w:divBdr>
    </w:div>
    <w:div w:id="1086925788">
      <w:marLeft w:val="480"/>
      <w:marRight w:val="0"/>
      <w:marTop w:val="0"/>
      <w:marBottom w:val="0"/>
      <w:divBdr>
        <w:top w:val="none" w:sz="0" w:space="0" w:color="auto"/>
        <w:left w:val="none" w:sz="0" w:space="0" w:color="auto"/>
        <w:bottom w:val="none" w:sz="0" w:space="0" w:color="auto"/>
        <w:right w:val="none" w:sz="0" w:space="0" w:color="auto"/>
      </w:divBdr>
    </w:div>
    <w:div w:id="1087073737">
      <w:marLeft w:val="480"/>
      <w:marRight w:val="0"/>
      <w:marTop w:val="0"/>
      <w:marBottom w:val="0"/>
      <w:divBdr>
        <w:top w:val="none" w:sz="0" w:space="0" w:color="auto"/>
        <w:left w:val="none" w:sz="0" w:space="0" w:color="auto"/>
        <w:bottom w:val="none" w:sz="0" w:space="0" w:color="auto"/>
        <w:right w:val="none" w:sz="0" w:space="0" w:color="auto"/>
      </w:divBdr>
    </w:div>
    <w:div w:id="1087117558">
      <w:marLeft w:val="480"/>
      <w:marRight w:val="0"/>
      <w:marTop w:val="0"/>
      <w:marBottom w:val="0"/>
      <w:divBdr>
        <w:top w:val="none" w:sz="0" w:space="0" w:color="auto"/>
        <w:left w:val="none" w:sz="0" w:space="0" w:color="auto"/>
        <w:bottom w:val="none" w:sz="0" w:space="0" w:color="auto"/>
        <w:right w:val="none" w:sz="0" w:space="0" w:color="auto"/>
      </w:divBdr>
    </w:div>
    <w:div w:id="1087383212">
      <w:bodyDiv w:val="1"/>
      <w:marLeft w:val="0"/>
      <w:marRight w:val="0"/>
      <w:marTop w:val="0"/>
      <w:marBottom w:val="0"/>
      <w:divBdr>
        <w:top w:val="none" w:sz="0" w:space="0" w:color="auto"/>
        <w:left w:val="none" w:sz="0" w:space="0" w:color="auto"/>
        <w:bottom w:val="none" w:sz="0" w:space="0" w:color="auto"/>
        <w:right w:val="none" w:sz="0" w:space="0" w:color="auto"/>
      </w:divBdr>
    </w:div>
    <w:div w:id="1087385575">
      <w:marLeft w:val="480"/>
      <w:marRight w:val="0"/>
      <w:marTop w:val="0"/>
      <w:marBottom w:val="0"/>
      <w:divBdr>
        <w:top w:val="none" w:sz="0" w:space="0" w:color="auto"/>
        <w:left w:val="none" w:sz="0" w:space="0" w:color="auto"/>
        <w:bottom w:val="none" w:sz="0" w:space="0" w:color="auto"/>
        <w:right w:val="none" w:sz="0" w:space="0" w:color="auto"/>
      </w:divBdr>
    </w:div>
    <w:div w:id="1087458716">
      <w:marLeft w:val="480"/>
      <w:marRight w:val="0"/>
      <w:marTop w:val="0"/>
      <w:marBottom w:val="0"/>
      <w:divBdr>
        <w:top w:val="none" w:sz="0" w:space="0" w:color="auto"/>
        <w:left w:val="none" w:sz="0" w:space="0" w:color="auto"/>
        <w:bottom w:val="none" w:sz="0" w:space="0" w:color="auto"/>
        <w:right w:val="none" w:sz="0" w:space="0" w:color="auto"/>
      </w:divBdr>
    </w:div>
    <w:div w:id="1087507393">
      <w:marLeft w:val="480"/>
      <w:marRight w:val="0"/>
      <w:marTop w:val="0"/>
      <w:marBottom w:val="0"/>
      <w:divBdr>
        <w:top w:val="none" w:sz="0" w:space="0" w:color="auto"/>
        <w:left w:val="none" w:sz="0" w:space="0" w:color="auto"/>
        <w:bottom w:val="none" w:sz="0" w:space="0" w:color="auto"/>
        <w:right w:val="none" w:sz="0" w:space="0" w:color="auto"/>
      </w:divBdr>
    </w:div>
    <w:div w:id="1087536326">
      <w:marLeft w:val="480"/>
      <w:marRight w:val="0"/>
      <w:marTop w:val="0"/>
      <w:marBottom w:val="0"/>
      <w:divBdr>
        <w:top w:val="none" w:sz="0" w:space="0" w:color="auto"/>
        <w:left w:val="none" w:sz="0" w:space="0" w:color="auto"/>
        <w:bottom w:val="none" w:sz="0" w:space="0" w:color="auto"/>
        <w:right w:val="none" w:sz="0" w:space="0" w:color="auto"/>
      </w:divBdr>
    </w:div>
    <w:div w:id="1087650213">
      <w:marLeft w:val="480"/>
      <w:marRight w:val="0"/>
      <w:marTop w:val="0"/>
      <w:marBottom w:val="0"/>
      <w:divBdr>
        <w:top w:val="none" w:sz="0" w:space="0" w:color="auto"/>
        <w:left w:val="none" w:sz="0" w:space="0" w:color="auto"/>
        <w:bottom w:val="none" w:sz="0" w:space="0" w:color="auto"/>
        <w:right w:val="none" w:sz="0" w:space="0" w:color="auto"/>
      </w:divBdr>
    </w:div>
    <w:div w:id="1087767878">
      <w:bodyDiv w:val="1"/>
      <w:marLeft w:val="0"/>
      <w:marRight w:val="0"/>
      <w:marTop w:val="0"/>
      <w:marBottom w:val="0"/>
      <w:divBdr>
        <w:top w:val="none" w:sz="0" w:space="0" w:color="auto"/>
        <w:left w:val="none" w:sz="0" w:space="0" w:color="auto"/>
        <w:bottom w:val="none" w:sz="0" w:space="0" w:color="auto"/>
        <w:right w:val="none" w:sz="0" w:space="0" w:color="auto"/>
      </w:divBdr>
    </w:div>
    <w:div w:id="1087848561">
      <w:marLeft w:val="480"/>
      <w:marRight w:val="0"/>
      <w:marTop w:val="0"/>
      <w:marBottom w:val="0"/>
      <w:divBdr>
        <w:top w:val="none" w:sz="0" w:space="0" w:color="auto"/>
        <w:left w:val="none" w:sz="0" w:space="0" w:color="auto"/>
        <w:bottom w:val="none" w:sz="0" w:space="0" w:color="auto"/>
        <w:right w:val="none" w:sz="0" w:space="0" w:color="auto"/>
      </w:divBdr>
    </w:div>
    <w:div w:id="1087993561">
      <w:marLeft w:val="480"/>
      <w:marRight w:val="0"/>
      <w:marTop w:val="0"/>
      <w:marBottom w:val="0"/>
      <w:divBdr>
        <w:top w:val="none" w:sz="0" w:space="0" w:color="auto"/>
        <w:left w:val="none" w:sz="0" w:space="0" w:color="auto"/>
        <w:bottom w:val="none" w:sz="0" w:space="0" w:color="auto"/>
        <w:right w:val="none" w:sz="0" w:space="0" w:color="auto"/>
      </w:divBdr>
    </w:div>
    <w:div w:id="1088111790">
      <w:marLeft w:val="480"/>
      <w:marRight w:val="0"/>
      <w:marTop w:val="0"/>
      <w:marBottom w:val="0"/>
      <w:divBdr>
        <w:top w:val="none" w:sz="0" w:space="0" w:color="auto"/>
        <w:left w:val="none" w:sz="0" w:space="0" w:color="auto"/>
        <w:bottom w:val="none" w:sz="0" w:space="0" w:color="auto"/>
        <w:right w:val="none" w:sz="0" w:space="0" w:color="auto"/>
      </w:divBdr>
    </w:div>
    <w:div w:id="1088117718">
      <w:marLeft w:val="480"/>
      <w:marRight w:val="0"/>
      <w:marTop w:val="0"/>
      <w:marBottom w:val="0"/>
      <w:divBdr>
        <w:top w:val="none" w:sz="0" w:space="0" w:color="auto"/>
        <w:left w:val="none" w:sz="0" w:space="0" w:color="auto"/>
        <w:bottom w:val="none" w:sz="0" w:space="0" w:color="auto"/>
        <w:right w:val="none" w:sz="0" w:space="0" w:color="auto"/>
      </w:divBdr>
    </w:div>
    <w:div w:id="1088119854">
      <w:marLeft w:val="480"/>
      <w:marRight w:val="0"/>
      <w:marTop w:val="0"/>
      <w:marBottom w:val="0"/>
      <w:divBdr>
        <w:top w:val="none" w:sz="0" w:space="0" w:color="auto"/>
        <w:left w:val="none" w:sz="0" w:space="0" w:color="auto"/>
        <w:bottom w:val="none" w:sz="0" w:space="0" w:color="auto"/>
        <w:right w:val="none" w:sz="0" w:space="0" w:color="auto"/>
      </w:divBdr>
    </w:div>
    <w:div w:id="1088379701">
      <w:marLeft w:val="480"/>
      <w:marRight w:val="0"/>
      <w:marTop w:val="0"/>
      <w:marBottom w:val="0"/>
      <w:divBdr>
        <w:top w:val="none" w:sz="0" w:space="0" w:color="auto"/>
        <w:left w:val="none" w:sz="0" w:space="0" w:color="auto"/>
        <w:bottom w:val="none" w:sz="0" w:space="0" w:color="auto"/>
        <w:right w:val="none" w:sz="0" w:space="0" w:color="auto"/>
      </w:divBdr>
    </w:div>
    <w:div w:id="1088576131">
      <w:marLeft w:val="480"/>
      <w:marRight w:val="0"/>
      <w:marTop w:val="0"/>
      <w:marBottom w:val="0"/>
      <w:divBdr>
        <w:top w:val="none" w:sz="0" w:space="0" w:color="auto"/>
        <w:left w:val="none" w:sz="0" w:space="0" w:color="auto"/>
        <w:bottom w:val="none" w:sz="0" w:space="0" w:color="auto"/>
        <w:right w:val="none" w:sz="0" w:space="0" w:color="auto"/>
      </w:divBdr>
    </w:div>
    <w:div w:id="1088622424">
      <w:marLeft w:val="480"/>
      <w:marRight w:val="0"/>
      <w:marTop w:val="0"/>
      <w:marBottom w:val="0"/>
      <w:divBdr>
        <w:top w:val="none" w:sz="0" w:space="0" w:color="auto"/>
        <w:left w:val="none" w:sz="0" w:space="0" w:color="auto"/>
        <w:bottom w:val="none" w:sz="0" w:space="0" w:color="auto"/>
        <w:right w:val="none" w:sz="0" w:space="0" w:color="auto"/>
      </w:divBdr>
    </w:div>
    <w:div w:id="1088623034">
      <w:marLeft w:val="480"/>
      <w:marRight w:val="0"/>
      <w:marTop w:val="0"/>
      <w:marBottom w:val="0"/>
      <w:divBdr>
        <w:top w:val="none" w:sz="0" w:space="0" w:color="auto"/>
        <w:left w:val="none" w:sz="0" w:space="0" w:color="auto"/>
        <w:bottom w:val="none" w:sz="0" w:space="0" w:color="auto"/>
        <w:right w:val="none" w:sz="0" w:space="0" w:color="auto"/>
      </w:divBdr>
    </w:div>
    <w:div w:id="1088694662">
      <w:marLeft w:val="480"/>
      <w:marRight w:val="0"/>
      <w:marTop w:val="0"/>
      <w:marBottom w:val="0"/>
      <w:divBdr>
        <w:top w:val="none" w:sz="0" w:space="0" w:color="auto"/>
        <w:left w:val="none" w:sz="0" w:space="0" w:color="auto"/>
        <w:bottom w:val="none" w:sz="0" w:space="0" w:color="auto"/>
        <w:right w:val="none" w:sz="0" w:space="0" w:color="auto"/>
      </w:divBdr>
    </w:div>
    <w:div w:id="1088771425">
      <w:marLeft w:val="480"/>
      <w:marRight w:val="0"/>
      <w:marTop w:val="0"/>
      <w:marBottom w:val="0"/>
      <w:divBdr>
        <w:top w:val="none" w:sz="0" w:space="0" w:color="auto"/>
        <w:left w:val="none" w:sz="0" w:space="0" w:color="auto"/>
        <w:bottom w:val="none" w:sz="0" w:space="0" w:color="auto"/>
        <w:right w:val="none" w:sz="0" w:space="0" w:color="auto"/>
      </w:divBdr>
    </w:div>
    <w:div w:id="1088844076">
      <w:marLeft w:val="480"/>
      <w:marRight w:val="0"/>
      <w:marTop w:val="0"/>
      <w:marBottom w:val="0"/>
      <w:divBdr>
        <w:top w:val="none" w:sz="0" w:space="0" w:color="auto"/>
        <w:left w:val="none" w:sz="0" w:space="0" w:color="auto"/>
        <w:bottom w:val="none" w:sz="0" w:space="0" w:color="auto"/>
        <w:right w:val="none" w:sz="0" w:space="0" w:color="auto"/>
      </w:divBdr>
    </w:div>
    <w:div w:id="1088892651">
      <w:marLeft w:val="480"/>
      <w:marRight w:val="0"/>
      <w:marTop w:val="0"/>
      <w:marBottom w:val="0"/>
      <w:divBdr>
        <w:top w:val="none" w:sz="0" w:space="0" w:color="auto"/>
        <w:left w:val="none" w:sz="0" w:space="0" w:color="auto"/>
        <w:bottom w:val="none" w:sz="0" w:space="0" w:color="auto"/>
        <w:right w:val="none" w:sz="0" w:space="0" w:color="auto"/>
      </w:divBdr>
    </w:div>
    <w:div w:id="1089043779">
      <w:marLeft w:val="480"/>
      <w:marRight w:val="0"/>
      <w:marTop w:val="0"/>
      <w:marBottom w:val="0"/>
      <w:divBdr>
        <w:top w:val="none" w:sz="0" w:space="0" w:color="auto"/>
        <w:left w:val="none" w:sz="0" w:space="0" w:color="auto"/>
        <w:bottom w:val="none" w:sz="0" w:space="0" w:color="auto"/>
        <w:right w:val="none" w:sz="0" w:space="0" w:color="auto"/>
      </w:divBdr>
    </w:div>
    <w:div w:id="1089161632">
      <w:marLeft w:val="480"/>
      <w:marRight w:val="0"/>
      <w:marTop w:val="0"/>
      <w:marBottom w:val="0"/>
      <w:divBdr>
        <w:top w:val="none" w:sz="0" w:space="0" w:color="auto"/>
        <w:left w:val="none" w:sz="0" w:space="0" w:color="auto"/>
        <w:bottom w:val="none" w:sz="0" w:space="0" w:color="auto"/>
        <w:right w:val="none" w:sz="0" w:space="0" w:color="auto"/>
      </w:divBdr>
    </w:div>
    <w:div w:id="1089429788">
      <w:marLeft w:val="480"/>
      <w:marRight w:val="0"/>
      <w:marTop w:val="0"/>
      <w:marBottom w:val="0"/>
      <w:divBdr>
        <w:top w:val="none" w:sz="0" w:space="0" w:color="auto"/>
        <w:left w:val="none" w:sz="0" w:space="0" w:color="auto"/>
        <w:bottom w:val="none" w:sz="0" w:space="0" w:color="auto"/>
        <w:right w:val="none" w:sz="0" w:space="0" w:color="auto"/>
      </w:divBdr>
    </w:div>
    <w:div w:id="1089620275">
      <w:marLeft w:val="480"/>
      <w:marRight w:val="0"/>
      <w:marTop w:val="0"/>
      <w:marBottom w:val="0"/>
      <w:divBdr>
        <w:top w:val="none" w:sz="0" w:space="0" w:color="auto"/>
        <w:left w:val="none" w:sz="0" w:space="0" w:color="auto"/>
        <w:bottom w:val="none" w:sz="0" w:space="0" w:color="auto"/>
        <w:right w:val="none" w:sz="0" w:space="0" w:color="auto"/>
      </w:divBdr>
    </w:div>
    <w:div w:id="1089624125">
      <w:marLeft w:val="480"/>
      <w:marRight w:val="0"/>
      <w:marTop w:val="0"/>
      <w:marBottom w:val="0"/>
      <w:divBdr>
        <w:top w:val="none" w:sz="0" w:space="0" w:color="auto"/>
        <w:left w:val="none" w:sz="0" w:space="0" w:color="auto"/>
        <w:bottom w:val="none" w:sz="0" w:space="0" w:color="auto"/>
        <w:right w:val="none" w:sz="0" w:space="0" w:color="auto"/>
      </w:divBdr>
    </w:div>
    <w:div w:id="1089695015">
      <w:marLeft w:val="480"/>
      <w:marRight w:val="0"/>
      <w:marTop w:val="0"/>
      <w:marBottom w:val="0"/>
      <w:divBdr>
        <w:top w:val="none" w:sz="0" w:space="0" w:color="auto"/>
        <w:left w:val="none" w:sz="0" w:space="0" w:color="auto"/>
        <w:bottom w:val="none" w:sz="0" w:space="0" w:color="auto"/>
        <w:right w:val="none" w:sz="0" w:space="0" w:color="auto"/>
      </w:divBdr>
    </w:div>
    <w:div w:id="1089735093">
      <w:marLeft w:val="480"/>
      <w:marRight w:val="0"/>
      <w:marTop w:val="0"/>
      <w:marBottom w:val="0"/>
      <w:divBdr>
        <w:top w:val="none" w:sz="0" w:space="0" w:color="auto"/>
        <w:left w:val="none" w:sz="0" w:space="0" w:color="auto"/>
        <w:bottom w:val="none" w:sz="0" w:space="0" w:color="auto"/>
        <w:right w:val="none" w:sz="0" w:space="0" w:color="auto"/>
      </w:divBdr>
    </w:div>
    <w:div w:id="1089890952">
      <w:marLeft w:val="480"/>
      <w:marRight w:val="0"/>
      <w:marTop w:val="0"/>
      <w:marBottom w:val="0"/>
      <w:divBdr>
        <w:top w:val="none" w:sz="0" w:space="0" w:color="auto"/>
        <w:left w:val="none" w:sz="0" w:space="0" w:color="auto"/>
        <w:bottom w:val="none" w:sz="0" w:space="0" w:color="auto"/>
        <w:right w:val="none" w:sz="0" w:space="0" w:color="auto"/>
      </w:divBdr>
    </w:div>
    <w:div w:id="1089932235">
      <w:marLeft w:val="480"/>
      <w:marRight w:val="0"/>
      <w:marTop w:val="0"/>
      <w:marBottom w:val="0"/>
      <w:divBdr>
        <w:top w:val="none" w:sz="0" w:space="0" w:color="auto"/>
        <w:left w:val="none" w:sz="0" w:space="0" w:color="auto"/>
        <w:bottom w:val="none" w:sz="0" w:space="0" w:color="auto"/>
        <w:right w:val="none" w:sz="0" w:space="0" w:color="auto"/>
      </w:divBdr>
    </w:div>
    <w:div w:id="1090009721">
      <w:marLeft w:val="480"/>
      <w:marRight w:val="0"/>
      <w:marTop w:val="0"/>
      <w:marBottom w:val="0"/>
      <w:divBdr>
        <w:top w:val="none" w:sz="0" w:space="0" w:color="auto"/>
        <w:left w:val="none" w:sz="0" w:space="0" w:color="auto"/>
        <w:bottom w:val="none" w:sz="0" w:space="0" w:color="auto"/>
        <w:right w:val="none" w:sz="0" w:space="0" w:color="auto"/>
      </w:divBdr>
    </w:div>
    <w:div w:id="1090199160">
      <w:marLeft w:val="480"/>
      <w:marRight w:val="0"/>
      <w:marTop w:val="0"/>
      <w:marBottom w:val="0"/>
      <w:divBdr>
        <w:top w:val="none" w:sz="0" w:space="0" w:color="auto"/>
        <w:left w:val="none" w:sz="0" w:space="0" w:color="auto"/>
        <w:bottom w:val="none" w:sz="0" w:space="0" w:color="auto"/>
        <w:right w:val="none" w:sz="0" w:space="0" w:color="auto"/>
      </w:divBdr>
    </w:div>
    <w:div w:id="1090349282">
      <w:bodyDiv w:val="1"/>
      <w:marLeft w:val="0"/>
      <w:marRight w:val="0"/>
      <w:marTop w:val="0"/>
      <w:marBottom w:val="0"/>
      <w:divBdr>
        <w:top w:val="none" w:sz="0" w:space="0" w:color="auto"/>
        <w:left w:val="none" w:sz="0" w:space="0" w:color="auto"/>
        <w:bottom w:val="none" w:sz="0" w:space="0" w:color="auto"/>
        <w:right w:val="none" w:sz="0" w:space="0" w:color="auto"/>
      </w:divBdr>
      <w:divsChild>
        <w:div w:id="16541326">
          <w:marLeft w:val="480"/>
          <w:marRight w:val="0"/>
          <w:marTop w:val="0"/>
          <w:marBottom w:val="0"/>
          <w:divBdr>
            <w:top w:val="none" w:sz="0" w:space="0" w:color="auto"/>
            <w:left w:val="none" w:sz="0" w:space="0" w:color="auto"/>
            <w:bottom w:val="none" w:sz="0" w:space="0" w:color="auto"/>
            <w:right w:val="none" w:sz="0" w:space="0" w:color="auto"/>
          </w:divBdr>
        </w:div>
        <w:div w:id="20018761">
          <w:marLeft w:val="480"/>
          <w:marRight w:val="0"/>
          <w:marTop w:val="0"/>
          <w:marBottom w:val="0"/>
          <w:divBdr>
            <w:top w:val="none" w:sz="0" w:space="0" w:color="auto"/>
            <w:left w:val="none" w:sz="0" w:space="0" w:color="auto"/>
            <w:bottom w:val="none" w:sz="0" w:space="0" w:color="auto"/>
            <w:right w:val="none" w:sz="0" w:space="0" w:color="auto"/>
          </w:divBdr>
        </w:div>
        <w:div w:id="34356195">
          <w:marLeft w:val="480"/>
          <w:marRight w:val="0"/>
          <w:marTop w:val="0"/>
          <w:marBottom w:val="0"/>
          <w:divBdr>
            <w:top w:val="none" w:sz="0" w:space="0" w:color="auto"/>
            <w:left w:val="none" w:sz="0" w:space="0" w:color="auto"/>
            <w:bottom w:val="none" w:sz="0" w:space="0" w:color="auto"/>
            <w:right w:val="none" w:sz="0" w:space="0" w:color="auto"/>
          </w:divBdr>
        </w:div>
        <w:div w:id="41760156">
          <w:marLeft w:val="480"/>
          <w:marRight w:val="0"/>
          <w:marTop w:val="0"/>
          <w:marBottom w:val="0"/>
          <w:divBdr>
            <w:top w:val="none" w:sz="0" w:space="0" w:color="auto"/>
            <w:left w:val="none" w:sz="0" w:space="0" w:color="auto"/>
            <w:bottom w:val="none" w:sz="0" w:space="0" w:color="auto"/>
            <w:right w:val="none" w:sz="0" w:space="0" w:color="auto"/>
          </w:divBdr>
        </w:div>
        <w:div w:id="52430781">
          <w:marLeft w:val="480"/>
          <w:marRight w:val="0"/>
          <w:marTop w:val="0"/>
          <w:marBottom w:val="0"/>
          <w:divBdr>
            <w:top w:val="none" w:sz="0" w:space="0" w:color="auto"/>
            <w:left w:val="none" w:sz="0" w:space="0" w:color="auto"/>
            <w:bottom w:val="none" w:sz="0" w:space="0" w:color="auto"/>
            <w:right w:val="none" w:sz="0" w:space="0" w:color="auto"/>
          </w:divBdr>
        </w:div>
        <w:div w:id="72625235">
          <w:marLeft w:val="480"/>
          <w:marRight w:val="0"/>
          <w:marTop w:val="0"/>
          <w:marBottom w:val="0"/>
          <w:divBdr>
            <w:top w:val="none" w:sz="0" w:space="0" w:color="auto"/>
            <w:left w:val="none" w:sz="0" w:space="0" w:color="auto"/>
            <w:bottom w:val="none" w:sz="0" w:space="0" w:color="auto"/>
            <w:right w:val="none" w:sz="0" w:space="0" w:color="auto"/>
          </w:divBdr>
        </w:div>
        <w:div w:id="128524193">
          <w:marLeft w:val="480"/>
          <w:marRight w:val="0"/>
          <w:marTop w:val="0"/>
          <w:marBottom w:val="0"/>
          <w:divBdr>
            <w:top w:val="none" w:sz="0" w:space="0" w:color="auto"/>
            <w:left w:val="none" w:sz="0" w:space="0" w:color="auto"/>
            <w:bottom w:val="none" w:sz="0" w:space="0" w:color="auto"/>
            <w:right w:val="none" w:sz="0" w:space="0" w:color="auto"/>
          </w:divBdr>
        </w:div>
        <w:div w:id="172768107">
          <w:marLeft w:val="480"/>
          <w:marRight w:val="0"/>
          <w:marTop w:val="0"/>
          <w:marBottom w:val="0"/>
          <w:divBdr>
            <w:top w:val="none" w:sz="0" w:space="0" w:color="auto"/>
            <w:left w:val="none" w:sz="0" w:space="0" w:color="auto"/>
            <w:bottom w:val="none" w:sz="0" w:space="0" w:color="auto"/>
            <w:right w:val="none" w:sz="0" w:space="0" w:color="auto"/>
          </w:divBdr>
        </w:div>
        <w:div w:id="193036074">
          <w:marLeft w:val="480"/>
          <w:marRight w:val="0"/>
          <w:marTop w:val="0"/>
          <w:marBottom w:val="0"/>
          <w:divBdr>
            <w:top w:val="none" w:sz="0" w:space="0" w:color="auto"/>
            <w:left w:val="none" w:sz="0" w:space="0" w:color="auto"/>
            <w:bottom w:val="none" w:sz="0" w:space="0" w:color="auto"/>
            <w:right w:val="none" w:sz="0" w:space="0" w:color="auto"/>
          </w:divBdr>
        </w:div>
        <w:div w:id="198787071">
          <w:marLeft w:val="480"/>
          <w:marRight w:val="0"/>
          <w:marTop w:val="0"/>
          <w:marBottom w:val="0"/>
          <w:divBdr>
            <w:top w:val="none" w:sz="0" w:space="0" w:color="auto"/>
            <w:left w:val="none" w:sz="0" w:space="0" w:color="auto"/>
            <w:bottom w:val="none" w:sz="0" w:space="0" w:color="auto"/>
            <w:right w:val="none" w:sz="0" w:space="0" w:color="auto"/>
          </w:divBdr>
        </w:div>
        <w:div w:id="200478067">
          <w:marLeft w:val="480"/>
          <w:marRight w:val="0"/>
          <w:marTop w:val="0"/>
          <w:marBottom w:val="0"/>
          <w:divBdr>
            <w:top w:val="none" w:sz="0" w:space="0" w:color="auto"/>
            <w:left w:val="none" w:sz="0" w:space="0" w:color="auto"/>
            <w:bottom w:val="none" w:sz="0" w:space="0" w:color="auto"/>
            <w:right w:val="none" w:sz="0" w:space="0" w:color="auto"/>
          </w:divBdr>
        </w:div>
        <w:div w:id="269434015">
          <w:marLeft w:val="480"/>
          <w:marRight w:val="0"/>
          <w:marTop w:val="0"/>
          <w:marBottom w:val="0"/>
          <w:divBdr>
            <w:top w:val="none" w:sz="0" w:space="0" w:color="auto"/>
            <w:left w:val="none" w:sz="0" w:space="0" w:color="auto"/>
            <w:bottom w:val="none" w:sz="0" w:space="0" w:color="auto"/>
            <w:right w:val="none" w:sz="0" w:space="0" w:color="auto"/>
          </w:divBdr>
        </w:div>
        <w:div w:id="307977271">
          <w:marLeft w:val="480"/>
          <w:marRight w:val="0"/>
          <w:marTop w:val="0"/>
          <w:marBottom w:val="0"/>
          <w:divBdr>
            <w:top w:val="none" w:sz="0" w:space="0" w:color="auto"/>
            <w:left w:val="none" w:sz="0" w:space="0" w:color="auto"/>
            <w:bottom w:val="none" w:sz="0" w:space="0" w:color="auto"/>
            <w:right w:val="none" w:sz="0" w:space="0" w:color="auto"/>
          </w:divBdr>
        </w:div>
        <w:div w:id="320818118">
          <w:marLeft w:val="480"/>
          <w:marRight w:val="0"/>
          <w:marTop w:val="0"/>
          <w:marBottom w:val="0"/>
          <w:divBdr>
            <w:top w:val="none" w:sz="0" w:space="0" w:color="auto"/>
            <w:left w:val="none" w:sz="0" w:space="0" w:color="auto"/>
            <w:bottom w:val="none" w:sz="0" w:space="0" w:color="auto"/>
            <w:right w:val="none" w:sz="0" w:space="0" w:color="auto"/>
          </w:divBdr>
        </w:div>
        <w:div w:id="341128268">
          <w:marLeft w:val="480"/>
          <w:marRight w:val="0"/>
          <w:marTop w:val="0"/>
          <w:marBottom w:val="0"/>
          <w:divBdr>
            <w:top w:val="none" w:sz="0" w:space="0" w:color="auto"/>
            <w:left w:val="none" w:sz="0" w:space="0" w:color="auto"/>
            <w:bottom w:val="none" w:sz="0" w:space="0" w:color="auto"/>
            <w:right w:val="none" w:sz="0" w:space="0" w:color="auto"/>
          </w:divBdr>
        </w:div>
        <w:div w:id="414134016">
          <w:marLeft w:val="480"/>
          <w:marRight w:val="0"/>
          <w:marTop w:val="0"/>
          <w:marBottom w:val="0"/>
          <w:divBdr>
            <w:top w:val="none" w:sz="0" w:space="0" w:color="auto"/>
            <w:left w:val="none" w:sz="0" w:space="0" w:color="auto"/>
            <w:bottom w:val="none" w:sz="0" w:space="0" w:color="auto"/>
            <w:right w:val="none" w:sz="0" w:space="0" w:color="auto"/>
          </w:divBdr>
        </w:div>
        <w:div w:id="443967488">
          <w:marLeft w:val="480"/>
          <w:marRight w:val="0"/>
          <w:marTop w:val="0"/>
          <w:marBottom w:val="0"/>
          <w:divBdr>
            <w:top w:val="none" w:sz="0" w:space="0" w:color="auto"/>
            <w:left w:val="none" w:sz="0" w:space="0" w:color="auto"/>
            <w:bottom w:val="none" w:sz="0" w:space="0" w:color="auto"/>
            <w:right w:val="none" w:sz="0" w:space="0" w:color="auto"/>
          </w:divBdr>
        </w:div>
        <w:div w:id="475033333">
          <w:marLeft w:val="480"/>
          <w:marRight w:val="0"/>
          <w:marTop w:val="0"/>
          <w:marBottom w:val="0"/>
          <w:divBdr>
            <w:top w:val="none" w:sz="0" w:space="0" w:color="auto"/>
            <w:left w:val="none" w:sz="0" w:space="0" w:color="auto"/>
            <w:bottom w:val="none" w:sz="0" w:space="0" w:color="auto"/>
            <w:right w:val="none" w:sz="0" w:space="0" w:color="auto"/>
          </w:divBdr>
        </w:div>
        <w:div w:id="491530706">
          <w:marLeft w:val="480"/>
          <w:marRight w:val="0"/>
          <w:marTop w:val="0"/>
          <w:marBottom w:val="0"/>
          <w:divBdr>
            <w:top w:val="none" w:sz="0" w:space="0" w:color="auto"/>
            <w:left w:val="none" w:sz="0" w:space="0" w:color="auto"/>
            <w:bottom w:val="none" w:sz="0" w:space="0" w:color="auto"/>
            <w:right w:val="none" w:sz="0" w:space="0" w:color="auto"/>
          </w:divBdr>
        </w:div>
        <w:div w:id="553346570">
          <w:marLeft w:val="480"/>
          <w:marRight w:val="0"/>
          <w:marTop w:val="0"/>
          <w:marBottom w:val="0"/>
          <w:divBdr>
            <w:top w:val="none" w:sz="0" w:space="0" w:color="auto"/>
            <w:left w:val="none" w:sz="0" w:space="0" w:color="auto"/>
            <w:bottom w:val="none" w:sz="0" w:space="0" w:color="auto"/>
            <w:right w:val="none" w:sz="0" w:space="0" w:color="auto"/>
          </w:divBdr>
        </w:div>
        <w:div w:id="561135081">
          <w:marLeft w:val="480"/>
          <w:marRight w:val="0"/>
          <w:marTop w:val="0"/>
          <w:marBottom w:val="0"/>
          <w:divBdr>
            <w:top w:val="none" w:sz="0" w:space="0" w:color="auto"/>
            <w:left w:val="none" w:sz="0" w:space="0" w:color="auto"/>
            <w:bottom w:val="none" w:sz="0" w:space="0" w:color="auto"/>
            <w:right w:val="none" w:sz="0" w:space="0" w:color="auto"/>
          </w:divBdr>
        </w:div>
        <w:div w:id="562720330">
          <w:marLeft w:val="480"/>
          <w:marRight w:val="0"/>
          <w:marTop w:val="0"/>
          <w:marBottom w:val="0"/>
          <w:divBdr>
            <w:top w:val="none" w:sz="0" w:space="0" w:color="auto"/>
            <w:left w:val="none" w:sz="0" w:space="0" w:color="auto"/>
            <w:bottom w:val="none" w:sz="0" w:space="0" w:color="auto"/>
            <w:right w:val="none" w:sz="0" w:space="0" w:color="auto"/>
          </w:divBdr>
        </w:div>
        <w:div w:id="567959277">
          <w:marLeft w:val="480"/>
          <w:marRight w:val="0"/>
          <w:marTop w:val="0"/>
          <w:marBottom w:val="0"/>
          <w:divBdr>
            <w:top w:val="none" w:sz="0" w:space="0" w:color="auto"/>
            <w:left w:val="none" w:sz="0" w:space="0" w:color="auto"/>
            <w:bottom w:val="none" w:sz="0" w:space="0" w:color="auto"/>
            <w:right w:val="none" w:sz="0" w:space="0" w:color="auto"/>
          </w:divBdr>
        </w:div>
        <w:div w:id="568811236">
          <w:marLeft w:val="480"/>
          <w:marRight w:val="0"/>
          <w:marTop w:val="0"/>
          <w:marBottom w:val="0"/>
          <w:divBdr>
            <w:top w:val="none" w:sz="0" w:space="0" w:color="auto"/>
            <w:left w:val="none" w:sz="0" w:space="0" w:color="auto"/>
            <w:bottom w:val="none" w:sz="0" w:space="0" w:color="auto"/>
            <w:right w:val="none" w:sz="0" w:space="0" w:color="auto"/>
          </w:divBdr>
        </w:div>
        <w:div w:id="578638778">
          <w:marLeft w:val="480"/>
          <w:marRight w:val="0"/>
          <w:marTop w:val="0"/>
          <w:marBottom w:val="0"/>
          <w:divBdr>
            <w:top w:val="none" w:sz="0" w:space="0" w:color="auto"/>
            <w:left w:val="none" w:sz="0" w:space="0" w:color="auto"/>
            <w:bottom w:val="none" w:sz="0" w:space="0" w:color="auto"/>
            <w:right w:val="none" w:sz="0" w:space="0" w:color="auto"/>
          </w:divBdr>
        </w:div>
        <w:div w:id="652759006">
          <w:marLeft w:val="480"/>
          <w:marRight w:val="0"/>
          <w:marTop w:val="0"/>
          <w:marBottom w:val="0"/>
          <w:divBdr>
            <w:top w:val="none" w:sz="0" w:space="0" w:color="auto"/>
            <w:left w:val="none" w:sz="0" w:space="0" w:color="auto"/>
            <w:bottom w:val="none" w:sz="0" w:space="0" w:color="auto"/>
            <w:right w:val="none" w:sz="0" w:space="0" w:color="auto"/>
          </w:divBdr>
        </w:div>
        <w:div w:id="662390818">
          <w:marLeft w:val="480"/>
          <w:marRight w:val="0"/>
          <w:marTop w:val="0"/>
          <w:marBottom w:val="0"/>
          <w:divBdr>
            <w:top w:val="none" w:sz="0" w:space="0" w:color="auto"/>
            <w:left w:val="none" w:sz="0" w:space="0" w:color="auto"/>
            <w:bottom w:val="none" w:sz="0" w:space="0" w:color="auto"/>
            <w:right w:val="none" w:sz="0" w:space="0" w:color="auto"/>
          </w:divBdr>
        </w:div>
        <w:div w:id="725495715">
          <w:marLeft w:val="480"/>
          <w:marRight w:val="0"/>
          <w:marTop w:val="0"/>
          <w:marBottom w:val="0"/>
          <w:divBdr>
            <w:top w:val="none" w:sz="0" w:space="0" w:color="auto"/>
            <w:left w:val="none" w:sz="0" w:space="0" w:color="auto"/>
            <w:bottom w:val="none" w:sz="0" w:space="0" w:color="auto"/>
            <w:right w:val="none" w:sz="0" w:space="0" w:color="auto"/>
          </w:divBdr>
        </w:div>
        <w:div w:id="743533383">
          <w:marLeft w:val="480"/>
          <w:marRight w:val="0"/>
          <w:marTop w:val="0"/>
          <w:marBottom w:val="0"/>
          <w:divBdr>
            <w:top w:val="none" w:sz="0" w:space="0" w:color="auto"/>
            <w:left w:val="none" w:sz="0" w:space="0" w:color="auto"/>
            <w:bottom w:val="none" w:sz="0" w:space="0" w:color="auto"/>
            <w:right w:val="none" w:sz="0" w:space="0" w:color="auto"/>
          </w:divBdr>
        </w:div>
        <w:div w:id="785661715">
          <w:marLeft w:val="480"/>
          <w:marRight w:val="0"/>
          <w:marTop w:val="0"/>
          <w:marBottom w:val="0"/>
          <w:divBdr>
            <w:top w:val="none" w:sz="0" w:space="0" w:color="auto"/>
            <w:left w:val="none" w:sz="0" w:space="0" w:color="auto"/>
            <w:bottom w:val="none" w:sz="0" w:space="0" w:color="auto"/>
            <w:right w:val="none" w:sz="0" w:space="0" w:color="auto"/>
          </w:divBdr>
        </w:div>
        <w:div w:id="800079709">
          <w:marLeft w:val="480"/>
          <w:marRight w:val="0"/>
          <w:marTop w:val="0"/>
          <w:marBottom w:val="0"/>
          <w:divBdr>
            <w:top w:val="none" w:sz="0" w:space="0" w:color="auto"/>
            <w:left w:val="none" w:sz="0" w:space="0" w:color="auto"/>
            <w:bottom w:val="none" w:sz="0" w:space="0" w:color="auto"/>
            <w:right w:val="none" w:sz="0" w:space="0" w:color="auto"/>
          </w:divBdr>
        </w:div>
        <w:div w:id="829639506">
          <w:marLeft w:val="480"/>
          <w:marRight w:val="0"/>
          <w:marTop w:val="0"/>
          <w:marBottom w:val="0"/>
          <w:divBdr>
            <w:top w:val="none" w:sz="0" w:space="0" w:color="auto"/>
            <w:left w:val="none" w:sz="0" w:space="0" w:color="auto"/>
            <w:bottom w:val="none" w:sz="0" w:space="0" w:color="auto"/>
            <w:right w:val="none" w:sz="0" w:space="0" w:color="auto"/>
          </w:divBdr>
        </w:div>
        <w:div w:id="830368207">
          <w:marLeft w:val="480"/>
          <w:marRight w:val="0"/>
          <w:marTop w:val="0"/>
          <w:marBottom w:val="0"/>
          <w:divBdr>
            <w:top w:val="none" w:sz="0" w:space="0" w:color="auto"/>
            <w:left w:val="none" w:sz="0" w:space="0" w:color="auto"/>
            <w:bottom w:val="none" w:sz="0" w:space="0" w:color="auto"/>
            <w:right w:val="none" w:sz="0" w:space="0" w:color="auto"/>
          </w:divBdr>
        </w:div>
        <w:div w:id="853033609">
          <w:marLeft w:val="480"/>
          <w:marRight w:val="0"/>
          <w:marTop w:val="0"/>
          <w:marBottom w:val="0"/>
          <w:divBdr>
            <w:top w:val="none" w:sz="0" w:space="0" w:color="auto"/>
            <w:left w:val="none" w:sz="0" w:space="0" w:color="auto"/>
            <w:bottom w:val="none" w:sz="0" w:space="0" w:color="auto"/>
            <w:right w:val="none" w:sz="0" w:space="0" w:color="auto"/>
          </w:divBdr>
        </w:div>
        <w:div w:id="857693904">
          <w:marLeft w:val="480"/>
          <w:marRight w:val="0"/>
          <w:marTop w:val="0"/>
          <w:marBottom w:val="0"/>
          <w:divBdr>
            <w:top w:val="none" w:sz="0" w:space="0" w:color="auto"/>
            <w:left w:val="none" w:sz="0" w:space="0" w:color="auto"/>
            <w:bottom w:val="none" w:sz="0" w:space="0" w:color="auto"/>
            <w:right w:val="none" w:sz="0" w:space="0" w:color="auto"/>
          </w:divBdr>
        </w:div>
        <w:div w:id="871260613">
          <w:marLeft w:val="480"/>
          <w:marRight w:val="0"/>
          <w:marTop w:val="0"/>
          <w:marBottom w:val="0"/>
          <w:divBdr>
            <w:top w:val="none" w:sz="0" w:space="0" w:color="auto"/>
            <w:left w:val="none" w:sz="0" w:space="0" w:color="auto"/>
            <w:bottom w:val="none" w:sz="0" w:space="0" w:color="auto"/>
            <w:right w:val="none" w:sz="0" w:space="0" w:color="auto"/>
          </w:divBdr>
        </w:div>
        <w:div w:id="877467849">
          <w:marLeft w:val="480"/>
          <w:marRight w:val="0"/>
          <w:marTop w:val="0"/>
          <w:marBottom w:val="0"/>
          <w:divBdr>
            <w:top w:val="none" w:sz="0" w:space="0" w:color="auto"/>
            <w:left w:val="none" w:sz="0" w:space="0" w:color="auto"/>
            <w:bottom w:val="none" w:sz="0" w:space="0" w:color="auto"/>
            <w:right w:val="none" w:sz="0" w:space="0" w:color="auto"/>
          </w:divBdr>
        </w:div>
        <w:div w:id="902250384">
          <w:marLeft w:val="480"/>
          <w:marRight w:val="0"/>
          <w:marTop w:val="0"/>
          <w:marBottom w:val="0"/>
          <w:divBdr>
            <w:top w:val="none" w:sz="0" w:space="0" w:color="auto"/>
            <w:left w:val="none" w:sz="0" w:space="0" w:color="auto"/>
            <w:bottom w:val="none" w:sz="0" w:space="0" w:color="auto"/>
            <w:right w:val="none" w:sz="0" w:space="0" w:color="auto"/>
          </w:divBdr>
        </w:div>
        <w:div w:id="921987038">
          <w:marLeft w:val="480"/>
          <w:marRight w:val="0"/>
          <w:marTop w:val="0"/>
          <w:marBottom w:val="0"/>
          <w:divBdr>
            <w:top w:val="none" w:sz="0" w:space="0" w:color="auto"/>
            <w:left w:val="none" w:sz="0" w:space="0" w:color="auto"/>
            <w:bottom w:val="none" w:sz="0" w:space="0" w:color="auto"/>
            <w:right w:val="none" w:sz="0" w:space="0" w:color="auto"/>
          </w:divBdr>
        </w:div>
        <w:div w:id="949968350">
          <w:marLeft w:val="480"/>
          <w:marRight w:val="0"/>
          <w:marTop w:val="0"/>
          <w:marBottom w:val="0"/>
          <w:divBdr>
            <w:top w:val="none" w:sz="0" w:space="0" w:color="auto"/>
            <w:left w:val="none" w:sz="0" w:space="0" w:color="auto"/>
            <w:bottom w:val="none" w:sz="0" w:space="0" w:color="auto"/>
            <w:right w:val="none" w:sz="0" w:space="0" w:color="auto"/>
          </w:divBdr>
        </w:div>
        <w:div w:id="951977883">
          <w:marLeft w:val="480"/>
          <w:marRight w:val="0"/>
          <w:marTop w:val="0"/>
          <w:marBottom w:val="0"/>
          <w:divBdr>
            <w:top w:val="none" w:sz="0" w:space="0" w:color="auto"/>
            <w:left w:val="none" w:sz="0" w:space="0" w:color="auto"/>
            <w:bottom w:val="none" w:sz="0" w:space="0" w:color="auto"/>
            <w:right w:val="none" w:sz="0" w:space="0" w:color="auto"/>
          </w:divBdr>
        </w:div>
        <w:div w:id="961888046">
          <w:marLeft w:val="480"/>
          <w:marRight w:val="0"/>
          <w:marTop w:val="0"/>
          <w:marBottom w:val="0"/>
          <w:divBdr>
            <w:top w:val="none" w:sz="0" w:space="0" w:color="auto"/>
            <w:left w:val="none" w:sz="0" w:space="0" w:color="auto"/>
            <w:bottom w:val="none" w:sz="0" w:space="0" w:color="auto"/>
            <w:right w:val="none" w:sz="0" w:space="0" w:color="auto"/>
          </w:divBdr>
        </w:div>
        <w:div w:id="993147681">
          <w:marLeft w:val="480"/>
          <w:marRight w:val="0"/>
          <w:marTop w:val="0"/>
          <w:marBottom w:val="0"/>
          <w:divBdr>
            <w:top w:val="none" w:sz="0" w:space="0" w:color="auto"/>
            <w:left w:val="none" w:sz="0" w:space="0" w:color="auto"/>
            <w:bottom w:val="none" w:sz="0" w:space="0" w:color="auto"/>
            <w:right w:val="none" w:sz="0" w:space="0" w:color="auto"/>
          </w:divBdr>
        </w:div>
        <w:div w:id="1023243644">
          <w:marLeft w:val="480"/>
          <w:marRight w:val="0"/>
          <w:marTop w:val="0"/>
          <w:marBottom w:val="0"/>
          <w:divBdr>
            <w:top w:val="none" w:sz="0" w:space="0" w:color="auto"/>
            <w:left w:val="none" w:sz="0" w:space="0" w:color="auto"/>
            <w:bottom w:val="none" w:sz="0" w:space="0" w:color="auto"/>
            <w:right w:val="none" w:sz="0" w:space="0" w:color="auto"/>
          </w:divBdr>
        </w:div>
        <w:div w:id="1051224144">
          <w:marLeft w:val="480"/>
          <w:marRight w:val="0"/>
          <w:marTop w:val="0"/>
          <w:marBottom w:val="0"/>
          <w:divBdr>
            <w:top w:val="none" w:sz="0" w:space="0" w:color="auto"/>
            <w:left w:val="none" w:sz="0" w:space="0" w:color="auto"/>
            <w:bottom w:val="none" w:sz="0" w:space="0" w:color="auto"/>
            <w:right w:val="none" w:sz="0" w:space="0" w:color="auto"/>
          </w:divBdr>
        </w:div>
        <w:div w:id="1075856711">
          <w:marLeft w:val="480"/>
          <w:marRight w:val="0"/>
          <w:marTop w:val="0"/>
          <w:marBottom w:val="0"/>
          <w:divBdr>
            <w:top w:val="none" w:sz="0" w:space="0" w:color="auto"/>
            <w:left w:val="none" w:sz="0" w:space="0" w:color="auto"/>
            <w:bottom w:val="none" w:sz="0" w:space="0" w:color="auto"/>
            <w:right w:val="none" w:sz="0" w:space="0" w:color="auto"/>
          </w:divBdr>
        </w:div>
        <w:div w:id="1118642213">
          <w:marLeft w:val="480"/>
          <w:marRight w:val="0"/>
          <w:marTop w:val="0"/>
          <w:marBottom w:val="0"/>
          <w:divBdr>
            <w:top w:val="none" w:sz="0" w:space="0" w:color="auto"/>
            <w:left w:val="none" w:sz="0" w:space="0" w:color="auto"/>
            <w:bottom w:val="none" w:sz="0" w:space="0" w:color="auto"/>
            <w:right w:val="none" w:sz="0" w:space="0" w:color="auto"/>
          </w:divBdr>
        </w:div>
        <w:div w:id="1126772165">
          <w:marLeft w:val="480"/>
          <w:marRight w:val="0"/>
          <w:marTop w:val="0"/>
          <w:marBottom w:val="0"/>
          <w:divBdr>
            <w:top w:val="none" w:sz="0" w:space="0" w:color="auto"/>
            <w:left w:val="none" w:sz="0" w:space="0" w:color="auto"/>
            <w:bottom w:val="none" w:sz="0" w:space="0" w:color="auto"/>
            <w:right w:val="none" w:sz="0" w:space="0" w:color="auto"/>
          </w:divBdr>
        </w:div>
        <w:div w:id="1145853109">
          <w:marLeft w:val="480"/>
          <w:marRight w:val="0"/>
          <w:marTop w:val="0"/>
          <w:marBottom w:val="0"/>
          <w:divBdr>
            <w:top w:val="none" w:sz="0" w:space="0" w:color="auto"/>
            <w:left w:val="none" w:sz="0" w:space="0" w:color="auto"/>
            <w:bottom w:val="none" w:sz="0" w:space="0" w:color="auto"/>
            <w:right w:val="none" w:sz="0" w:space="0" w:color="auto"/>
          </w:divBdr>
        </w:div>
        <w:div w:id="1208835459">
          <w:marLeft w:val="480"/>
          <w:marRight w:val="0"/>
          <w:marTop w:val="0"/>
          <w:marBottom w:val="0"/>
          <w:divBdr>
            <w:top w:val="none" w:sz="0" w:space="0" w:color="auto"/>
            <w:left w:val="none" w:sz="0" w:space="0" w:color="auto"/>
            <w:bottom w:val="none" w:sz="0" w:space="0" w:color="auto"/>
            <w:right w:val="none" w:sz="0" w:space="0" w:color="auto"/>
          </w:divBdr>
        </w:div>
        <w:div w:id="1248806872">
          <w:marLeft w:val="480"/>
          <w:marRight w:val="0"/>
          <w:marTop w:val="0"/>
          <w:marBottom w:val="0"/>
          <w:divBdr>
            <w:top w:val="none" w:sz="0" w:space="0" w:color="auto"/>
            <w:left w:val="none" w:sz="0" w:space="0" w:color="auto"/>
            <w:bottom w:val="none" w:sz="0" w:space="0" w:color="auto"/>
            <w:right w:val="none" w:sz="0" w:space="0" w:color="auto"/>
          </w:divBdr>
        </w:div>
        <w:div w:id="1252198397">
          <w:marLeft w:val="480"/>
          <w:marRight w:val="0"/>
          <w:marTop w:val="0"/>
          <w:marBottom w:val="0"/>
          <w:divBdr>
            <w:top w:val="none" w:sz="0" w:space="0" w:color="auto"/>
            <w:left w:val="none" w:sz="0" w:space="0" w:color="auto"/>
            <w:bottom w:val="none" w:sz="0" w:space="0" w:color="auto"/>
            <w:right w:val="none" w:sz="0" w:space="0" w:color="auto"/>
          </w:divBdr>
        </w:div>
        <w:div w:id="1272206927">
          <w:marLeft w:val="480"/>
          <w:marRight w:val="0"/>
          <w:marTop w:val="0"/>
          <w:marBottom w:val="0"/>
          <w:divBdr>
            <w:top w:val="none" w:sz="0" w:space="0" w:color="auto"/>
            <w:left w:val="none" w:sz="0" w:space="0" w:color="auto"/>
            <w:bottom w:val="none" w:sz="0" w:space="0" w:color="auto"/>
            <w:right w:val="none" w:sz="0" w:space="0" w:color="auto"/>
          </w:divBdr>
        </w:div>
        <w:div w:id="1277449349">
          <w:marLeft w:val="480"/>
          <w:marRight w:val="0"/>
          <w:marTop w:val="0"/>
          <w:marBottom w:val="0"/>
          <w:divBdr>
            <w:top w:val="none" w:sz="0" w:space="0" w:color="auto"/>
            <w:left w:val="none" w:sz="0" w:space="0" w:color="auto"/>
            <w:bottom w:val="none" w:sz="0" w:space="0" w:color="auto"/>
            <w:right w:val="none" w:sz="0" w:space="0" w:color="auto"/>
          </w:divBdr>
        </w:div>
        <w:div w:id="1310591918">
          <w:marLeft w:val="480"/>
          <w:marRight w:val="0"/>
          <w:marTop w:val="0"/>
          <w:marBottom w:val="0"/>
          <w:divBdr>
            <w:top w:val="none" w:sz="0" w:space="0" w:color="auto"/>
            <w:left w:val="none" w:sz="0" w:space="0" w:color="auto"/>
            <w:bottom w:val="none" w:sz="0" w:space="0" w:color="auto"/>
            <w:right w:val="none" w:sz="0" w:space="0" w:color="auto"/>
          </w:divBdr>
        </w:div>
        <w:div w:id="1398943062">
          <w:marLeft w:val="480"/>
          <w:marRight w:val="0"/>
          <w:marTop w:val="0"/>
          <w:marBottom w:val="0"/>
          <w:divBdr>
            <w:top w:val="none" w:sz="0" w:space="0" w:color="auto"/>
            <w:left w:val="none" w:sz="0" w:space="0" w:color="auto"/>
            <w:bottom w:val="none" w:sz="0" w:space="0" w:color="auto"/>
            <w:right w:val="none" w:sz="0" w:space="0" w:color="auto"/>
          </w:divBdr>
        </w:div>
        <w:div w:id="1401169613">
          <w:marLeft w:val="480"/>
          <w:marRight w:val="0"/>
          <w:marTop w:val="0"/>
          <w:marBottom w:val="0"/>
          <w:divBdr>
            <w:top w:val="none" w:sz="0" w:space="0" w:color="auto"/>
            <w:left w:val="none" w:sz="0" w:space="0" w:color="auto"/>
            <w:bottom w:val="none" w:sz="0" w:space="0" w:color="auto"/>
            <w:right w:val="none" w:sz="0" w:space="0" w:color="auto"/>
          </w:divBdr>
        </w:div>
        <w:div w:id="1403062800">
          <w:marLeft w:val="480"/>
          <w:marRight w:val="0"/>
          <w:marTop w:val="0"/>
          <w:marBottom w:val="0"/>
          <w:divBdr>
            <w:top w:val="none" w:sz="0" w:space="0" w:color="auto"/>
            <w:left w:val="none" w:sz="0" w:space="0" w:color="auto"/>
            <w:bottom w:val="none" w:sz="0" w:space="0" w:color="auto"/>
            <w:right w:val="none" w:sz="0" w:space="0" w:color="auto"/>
          </w:divBdr>
        </w:div>
        <w:div w:id="1434207714">
          <w:marLeft w:val="480"/>
          <w:marRight w:val="0"/>
          <w:marTop w:val="0"/>
          <w:marBottom w:val="0"/>
          <w:divBdr>
            <w:top w:val="none" w:sz="0" w:space="0" w:color="auto"/>
            <w:left w:val="none" w:sz="0" w:space="0" w:color="auto"/>
            <w:bottom w:val="none" w:sz="0" w:space="0" w:color="auto"/>
            <w:right w:val="none" w:sz="0" w:space="0" w:color="auto"/>
          </w:divBdr>
        </w:div>
        <w:div w:id="1461531502">
          <w:marLeft w:val="480"/>
          <w:marRight w:val="0"/>
          <w:marTop w:val="0"/>
          <w:marBottom w:val="0"/>
          <w:divBdr>
            <w:top w:val="none" w:sz="0" w:space="0" w:color="auto"/>
            <w:left w:val="none" w:sz="0" w:space="0" w:color="auto"/>
            <w:bottom w:val="none" w:sz="0" w:space="0" w:color="auto"/>
            <w:right w:val="none" w:sz="0" w:space="0" w:color="auto"/>
          </w:divBdr>
        </w:div>
        <w:div w:id="1526216502">
          <w:marLeft w:val="480"/>
          <w:marRight w:val="0"/>
          <w:marTop w:val="0"/>
          <w:marBottom w:val="0"/>
          <w:divBdr>
            <w:top w:val="none" w:sz="0" w:space="0" w:color="auto"/>
            <w:left w:val="none" w:sz="0" w:space="0" w:color="auto"/>
            <w:bottom w:val="none" w:sz="0" w:space="0" w:color="auto"/>
            <w:right w:val="none" w:sz="0" w:space="0" w:color="auto"/>
          </w:divBdr>
        </w:div>
        <w:div w:id="1546334558">
          <w:marLeft w:val="480"/>
          <w:marRight w:val="0"/>
          <w:marTop w:val="0"/>
          <w:marBottom w:val="0"/>
          <w:divBdr>
            <w:top w:val="none" w:sz="0" w:space="0" w:color="auto"/>
            <w:left w:val="none" w:sz="0" w:space="0" w:color="auto"/>
            <w:bottom w:val="none" w:sz="0" w:space="0" w:color="auto"/>
            <w:right w:val="none" w:sz="0" w:space="0" w:color="auto"/>
          </w:divBdr>
        </w:div>
        <w:div w:id="1560899550">
          <w:marLeft w:val="480"/>
          <w:marRight w:val="0"/>
          <w:marTop w:val="0"/>
          <w:marBottom w:val="0"/>
          <w:divBdr>
            <w:top w:val="none" w:sz="0" w:space="0" w:color="auto"/>
            <w:left w:val="none" w:sz="0" w:space="0" w:color="auto"/>
            <w:bottom w:val="none" w:sz="0" w:space="0" w:color="auto"/>
            <w:right w:val="none" w:sz="0" w:space="0" w:color="auto"/>
          </w:divBdr>
        </w:div>
        <w:div w:id="1568102598">
          <w:marLeft w:val="480"/>
          <w:marRight w:val="0"/>
          <w:marTop w:val="0"/>
          <w:marBottom w:val="0"/>
          <w:divBdr>
            <w:top w:val="none" w:sz="0" w:space="0" w:color="auto"/>
            <w:left w:val="none" w:sz="0" w:space="0" w:color="auto"/>
            <w:bottom w:val="none" w:sz="0" w:space="0" w:color="auto"/>
            <w:right w:val="none" w:sz="0" w:space="0" w:color="auto"/>
          </w:divBdr>
        </w:div>
        <w:div w:id="1663116207">
          <w:marLeft w:val="480"/>
          <w:marRight w:val="0"/>
          <w:marTop w:val="0"/>
          <w:marBottom w:val="0"/>
          <w:divBdr>
            <w:top w:val="none" w:sz="0" w:space="0" w:color="auto"/>
            <w:left w:val="none" w:sz="0" w:space="0" w:color="auto"/>
            <w:bottom w:val="none" w:sz="0" w:space="0" w:color="auto"/>
            <w:right w:val="none" w:sz="0" w:space="0" w:color="auto"/>
          </w:divBdr>
        </w:div>
        <w:div w:id="1663311123">
          <w:marLeft w:val="480"/>
          <w:marRight w:val="0"/>
          <w:marTop w:val="0"/>
          <w:marBottom w:val="0"/>
          <w:divBdr>
            <w:top w:val="none" w:sz="0" w:space="0" w:color="auto"/>
            <w:left w:val="none" w:sz="0" w:space="0" w:color="auto"/>
            <w:bottom w:val="none" w:sz="0" w:space="0" w:color="auto"/>
            <w:right w:val="none" w:sz="0" w:space="0" w:color="auto"/>
          </w:divBdr>
        </w:div>
        <w:div w:id="1668751055">
          <w:marLeft w:val="480"/>
          <w:marRight w:val="0"/>
          <w:marTop w:val="0"/>
          <w:marBottom w:val="0"/>
          <w:divBdr>
            <w:top w:val="none" w:sz="0" w:space="0" w:color="auto"/>
            <w:left w:val="none" w:sz="0" w:space="0" w:color="auto"/>
            <w:bottom w:val="none" w:sz="0" w:space="0" w:color="auto"/>
            <w:right w:val="none" w:sz="0" w:space="0" w:color="auto"/>
          </w:divBdr>
        </w:div>
        <w:div w:id="1695226918">
          <w:marLeft w:val="480"/>
          <w:marRight w:val="0"/>
          <w:marTop w:val="0"/>
          <w:marBottom w:val="0"/>
          <w:divBdr>
            <w:top w:val="none" w:sz="0" w:space="0" w:color="auto"/>
            <w:left w:val="none" w:sz="0" w:space="0" w:color="auto"/>
            <w:bottom w:val="none" w:sz="0" w:space="0" w:color="auto"/>
            <w:right w:val="none" w:sz="0" w:space="0" w:color="auto"/>
          </w:divBdr>
        </w:div>
        <w:div w:id="1729183961">
          <w:marLeft w:val="480"/>
          <w:marRight w:val="0"/>
          <w:marTop w:val="0"/>
          <w:marBottom w:val="0"/>
          <w:divBdr>
            <w:top w:val="none" w:sz="0" w:space="0" w:color="auto"/>
            <w:left w:val="none" w:sz="0" w:space="0" w:color="auto"/>
            <w:bottom w:val="none" w:sz="0" w:space="0" w:color="auto"/>
            <w:right w:val="none" w:sz="0" w:space="0" w:color="auto"/>
          </w:divBdr>
        </w:div>
        <w:div w:id="1770540265">
          <w:marLeft w:val="480"/>
          <w:marRight w:val="0"/>
          <w:marTop w:val="0"/>
          <w:marBottom w:val="0"/>
          <w:divBdr>
            <w:top w:val="none" w:sz="0" w:space="0" w:color="auto"/>
            <w:left w:val="none" w:sz="0" w:space="0" w:color="auto"/>
            <w:bottom w:val="none" w:sz="0" w:space="0" w:color="auto"/>
            <w:right w:val="none" w:sz="0" w:space="0" w:color="auto"/>
          </w:divBdr>
        </w:div>
        <w:div w:id="1771270338">
          <w:marLeft w:val="480"/>
          <w:marRight w:val="0"/>
          <w:marTop w:val="0"/>
          <w:marBottom w:val="0"/>
          <w:divBdr>
            <w:top w:val="none" w:sz="0" w:space="0" w:color="auto"/>
            <w:left w:val="none" w:sz="0" w:space="0" w:color="auto"/>
            <w:bottom w:val="none" w:sz="0" w:space="0" w:color="auto"/>
            <w:right w:val="none" w:sz="0" w:space="0" w:color="auto"/>
          </w:divBdr>
        </w:div>
        <w:div w:id="1773237199">
          <w:marLeft w:val="480"/>
          <w:marRight w:val="0"/>
          <w:marTop w:val="0"/>
          <w:marBottom w:val="0"/>
          <w:divBdr>
            <w:top w:val="none" w:sz="0" w:space="0" w:color="auto"/>
            <w:left w:val="none" w:sz="0" w:space="0" w:color="auto"/>
            <w:bottom w:val="none" w:sz="0" w:space="0" w:color="auto"/>
            <w:right w:val="none" w:sz="0" w:space="0" w:color="auto"/>
          </w:divBdr>
        </w:div>
        <w:div w:id="1782190879">
          <w:marLeft w:val="480"/>
          <w:marRight w:val="0"/>
          <w:marTop w:val="0"/>
          <w:marBottom w:val="0"/>
          <w:divBdr>
            <w:top w:val="none" w:sz="0" w:space="0" w:color="auto"/>
            <w:left w:val="none" w:sz="0" w:space="0" w:color="auto"/>
            <w:bottom w:val="none" w:sz="0" w:space="0" w:color="auto"/>
            <w:right w:val="none" w:sz="0" w:space="0" w:color="auto"/>
          </w:divBdr>
        </w:div>
        <w:div w:id="1789466523">
          <w:marLeft w:val="480"/>
          <w:marRight w:val="0"/>
          <w:marTop w:val="0"/>
          <w:marBottom w:val="0"/>
          <w:divBdr>
            <w:top w:val="none" w:sz="0" w:space="0" w:color="auto"/>
            <w:left w:val="none" w:sz="0" w:space="0" w:color="auto"/>
            <w:bottom w:val="none" w:sz="0" w:space="0" w:color="auto"/>
            <w:right w:val="none" w:sz="0" w:space="0" w:color="auto"/>
          </w:divBdr>
        </w:div>
        <w:div w:id="1806308770">
          <w:marLeft w:val="480"/>
          <w:marRight w:val="0"/>
          <w:marTop w:val="0"/>
          <w:marBottom w:val="0"/>
          <w:divBdr>
            <w:top w:val="none" w:sz="0" w:space="0" w:color="auto"/>
            <w:left w:val="none" w:sz="0" w:space="0" w:color="auto"/>
            <w:bottom w:val="none" w:sz="0" w:space="0" w:color="auto"/>
            <w:right w:val="none" w:sz="0" w:space="0" w:color="auto"/>
          </w:divBdr>
        </w:div>
        <w:div w:id="1840266664">
          <w:marLeft w:val="480"/>
          <w:marRight w:val="0"/>
          <w:marTop w:val="0"/>
          <w:marBottom w:val="0"/>
          <w:divBdr>
            <w:top w:val="none" w:sz="0" w:space="0" w:color="auto"/>
            <w:left w:val="none" w:sz="0" w:space="0" w:color="auto"/>
            <w:bottom w:val="none" w:sz="0" w:space="0" w:color="auto"/>
            <w:right w:val="none" w:sz="0" w:space="0" w:color="auto"/>
          </w:divBdr>
        </w:div>
        <w:div w:id="1924289722">
          <w:marLeft w:val="480"/>
          <w:marRight w:val="0"/>
          <w:marTop w:val="0"/>
          <w:marBottom w:val="0"/>
          <w:divBdr>
            <w:top w:val="none" w:sz="0" w:space="0" w:color="auto"/>
            <w:left w:val="none" w:sz="0" w:space="0" w:color="auto"/>
            <w:bottom w:val="none" w:sz="0" w:space="0" w:color="auto"/>
            <w:right w:val="none" w:sz="0" w:space="0" w:color="auto"/>
          </w:divBdr>
        </w:div>
        <w:div w:id="1931041745">
          <w:marLeft w:val="480"/>
          <w:marRight w:val="0"/>
          <w:marTop w:val="0"/>
          <w:marBottom w:val="0"/>
          <w:divBdr>
            <w:top w:val="none" w:sz="0" w:space="0" w:color="auto"/>
            <w:left w:val="none" w:sz="0" w:space="0" w:color="auto"/>
            <w:bottom w:val="none" w:sz="0" w:space="0" w:color="auto"/>
            <w:right w:val="none" w:sz="0" w:space="0" w:color="auto"/>
          </w:divBdr>
        </w:div>
        <w:div w:id="1955399184">
          <w:marLeft w:val="480"/>
          <w:marRight w:val="0"/>
          <w:marTop w:val="0"/>
          <w:marBottom w:val="0"/>
          <w:divBdr>
            <w:top w:val="none" w:sz="0" w:space="0" w:color="auto"/>
            <w:left w:val="none" w:sz="0" w:space="0" w:color="auto"/>
            <w:bottom w:val="none" w:sz="0" w:space="0" w:color="auto"/>
            <w:right w:val="none" w:sz="0" w:space="0" w:color="auto"/>
          </w:divBdr>
        </w:div>
        <w:div w:id="1962303347">
          <w:marLeft w:val="480"/>
          <w:marRight w:val="0"/>
          <w:marTop w:val="0"/>
          <w:marBottom w:val="0"/>
          <w:divBdr>
            <w:top w:val="none" w:sz="0" w:space="0" w:color="auto"/>
            <w:left w:val="none" w:sz="0" w:space="0" w:color="auto"/>
            <w:bottom w:val="none" w:sz="0" w:space="0" w:color="auto"/>
            <w:right w:val="none" w:sz="0" w:space="0" w:color="auto"/>
          </w:divBdr>
        </w:div>
        <w:div w:id="1986080222">
          <w:marLeft w:val="480"/>
          <w:marRight w:val="0"/>
          <w:marTop w:val="0"/>
          <w:marBottom w:val="0"/>
          <w:divBdr>
            <w:top w:val="none" w:sz="0" w:space="0" w:color="auto"/>
            <w:left w:val="none" w:sz="0" w:space="0" w:color="auto"/>
            <w:bottom w:val="none" w:sz="0" w:space="0" w:color="auto"/>
            <w:right w:val="none" w:sz="0" w:space="0" w:color="auto"/>
          </w:divBdr>
        </w:div>
        <w:div w:id="1995840849">
          <w:marLeft w:val="480"/>
          <w:marRight w:val="0"/>
          <w:marTop w:val="0"/>
          <w:marBottom w:val="0"/>
          <w:divBdr>
            <w:top w:val="none" w:sz="0" w:space="0" w:color="auto"/>
            <w:left w:val="none" w:sz="0" w:space="0" w:color="auto"/>
            <w:bottom w:val="none" w:sz="0" w:space="0" w:color="auto"/>
            <w:right w:val="none" w:sz="0" w:space="0" w:color="auto"/>
          </w:divBdr>
        </w:div>
        <w:div w:id="2013795411">
          <w:marLeft w:val="480"/>
          <w:marRight w:val="0"/>
          <w:marTop w:val="0"/>
          <w:marBottom w:val="0"/>
          <w:divBdr>
            <w:top w:val="none" w:sz="0" w:space="0" w:color="auto"/>
            <w:left w:val="none" w:sz="0" w:space="0" w:color="auto"/>
            <w:bottom w:val="none" w:sz="0" w:space="0" w:color="auto"/>
            <w:right w:val="none" w:sz="0" w:space="0" w:color="auto"/>
          </w:divBdr>
        </w:div>
        <w:div w:id="2025477234">
          <w:marLeft w:val="480"/>
          <w:marRight w:val="0"/>
          <w:marTop w:val="0"/>
          <w:marBottom w:val="0"/>
          <w:divBdr>
            <w:top w:val="none" w:sz="0" w:space="0" w:color="auto"/>
            <w:left w:val="none" w:sz="0" w:space="0" w:color="auto"/>
            <w:bottom w:val="none" w:sz="0" w:space="0" w:color="auto"/>
            <w:right w:val="none" w:sz="0" w:space="0" w:color="auto"/>
          </w:divBdr>
        </w:div>
        <w:div w:id="2039888205">
          <w:marLeft w:val="480"/>
          <w:marRight w:val="0"/>
          <w:marTop w:val="0"/>
          <w:marBottom w:val="0"/>
          <w:divBdr>
            <w:top w:val="none" w:sz="0" w:space="0" w:color="auto"/>
            <w:left w:val="none" w:sz="0" w:space="0" w:color="auto"/>
            <w:bottom w:val="none" w:sz="0" w:space="0" w:color="auto"/>
            <w:right w:val="none" w:sz="0" w:space="0" w:color="auto"/>
          </w:divBdr>
        </w:div>
        <w:div w:id="2042121438">
          <w:marLeft w:val="480"/>
          <w:marRight w:val="0"/>
          <w:marTop w:val="0"/>
          <w:marBottom w:val="0"/>
          <w:divBdr>
            <w:top w:val="none" w:sz="0" w:space="0" w:color="auto"/>
            <w:left w:val="none" w:sz="0" w:space="0" w:color="auto"/>
            <w:bottom w:val="none" w:sz="0" w:space="0" w:color="auto"/>
            <w:right w:val="none" w:sz="0" w:space="0" w:color="auto"/>
          </w:divBdr>
        </w:div>
        <w:div w:id="2046100658">
          <w:marLeft w:val="480"/>
          <w:marRight w:val="0"/>
          <w:marTop w:val="0"/>
          <w:marBottom w:val="0"/>
          <w:divBdr>
            <w:top w:val="none" w:sz="0" w:space="0" w:color="auto"/>
            <w:left w:val="none" w:sz="0" w:space="0" w:color="auto"/>
            <w:bottom w:val="none" w:sz="0" w:space="0" w:color="auto"/>
            <w:right w:val="none" w:sz="0" w:space="0" w:color="auto"/>
          </w:divBdr>
        </w:div>
        <w:div w:id="2052337089">
          <w:marLeft w:val="480"/>
          <w:marRight w:val="0"/>
          <w:marTop w:val="0"/>
          <w:marBottom w:val="0"/>
          <w:divBdr>
            <w:top w:val="none" w:sz="0" w:space="0" w:color="auto"/>
            <w:left w:val="none" w:sz="0" w:space="0" w:color="auto"/>
            <w:bottom w:val="none" w:sz="0" w:space="0" w:color="auto"/>
            <w:right w:val="none" w:sz="0" w:space="0" w:color="auto"/>
          </w:divBdr>
        </w:div>
        <w:div w:id="2062169533">
          <w:marLeft w:val="480"/>
          <w:marRight w:val="0"/>
          <w:marTop w:val="0"/>
          <w:marBottom w:val="0"/>
          <w:divBdr>
            <w:top w:val="none" w:sz="0" w:space="0" w:color="auto"/>
            <w:left w:val="none" w:sz="0" w:space="0" w:color="auto"/>
            <w:bottom w:val="none" w:sz="0" w:space="0" w:color="auto"/>
            <w:right w:val="none" w:sz="0" w:space="0" w:color="auto"/>
          </w:divBdr>
        </w:div>
        <w:div w:id="2087531203">
          <w:marLeft w:val="480"/>
          <w:marRight w:val="0"/>
          <w:marTop w:val="0"/>
          <w:marBottom w:val="0"/>
          <w:divBdr>
            <w:top w:val="none" w:sz="0" w:space="0" w:color="auto"/>
            <w:left w:val="none" w:sz="0" w:space="0" w:color="auto"/>
            <w:bottom w:val="none" w:sz="0" w:space="0" w:color="auto"/>
            <w:right w:val="none" w:sz="0" w:space="0" w:color="auto"/>
          </w:divBdr>
        </w:div>
        <w:div w:id="2092656435">
          <w:marLeft w:val="480"/>
          <w:marRight w:val="0"/>
          <w:marTop w:val="0"/>
          <w:marBottom w:val="0"/>
          <w:divBdr>
            <w:top w:val="none" w:sz="0" w:space="0" w:color="auto"/>
            <w:left w:val="none" w:sz="0" w:space="0" w:color="auto"/>
            <w:bottom w:val="none" w:sz="0" w:space="0" w:color="auto"/>
            <w:right w:val="none" w:sz="0" w:space="0" w:color="auto"/>
          </w:divBdr>
        </w:div>
        <w:div w:id="2111045860">
          <w:marLeft w:val="480"/>
          <w:marRight w:val="0"/>
          <w:marTop w:val="0"/>
          <w:marBottom w:val="0"/>
          <w:divBdr>
            <w:top w:val="none" w:sz="0" w:space="0" w:color="auto"/>
            <w:left w:val="none" w:sz="0" w:space="0" w:color="auto"/>
            <w:bottom w:val="none" w:sz="0" w:space="0" w:color="auto"/>
            <w:right w:val="none" w:sz="0" w:space="0" w:color="auto"/>
          </w:divBdr>
        </w:div>
        <w:div w:id="2143883131">
          <w:marLeft w:val="480"/>
          <w:marRight w:val="0"/>
          <w:marTop w:val="0"/>
          <w:marBottom w:val="0"/>
          <w:divBdr>
            <w:top w:val="none" w:sz="0" w:space="0" w:color="auto"/>
            <w:left w:val="none" w:sz="0" w:space="0" w:color="auto"/>
            <w:bottom w:val="none" w:sz="0" w:space="0" w:color="auto"/>
            <w:right w:val="none" w:sz="0" w:space="0" w:color="auto"/>
          </w:divBdr>
        </w:div>
      </w:divsChild>
    </w:div>
    <w:div w:id="1090351601">
      <w:marLeft w:val="480"/>
      <w:marRight w:val="0"/>
      <w:marTop w:val="0"/>
      <w:marBottom w:val="0"/>
      <w:divBdr>
        <w:top w:val="none" w:sz="0" w:space="0" w:color="auto"/>
        <w:left w:val="none" w:sz="0" w:space="0" w:color="auto"/>
        <w:bottom w:val="none" w:sz="0" w:space="0" w:color="auto"/>
        <w:right w:val="none" w:sz="0" w:space="0" w:color="auto"/>
      </w:divBdr>
    </w:div>
    <w:div w:id="1090540591">
      <w:marLeft w:val="480"/>
      <w:marRight w:val="0"/>
      <w:marTop w:val="0"/>
      <w:marBottom w:val="0"/>
      <w:divBdr>
        <w:top w:val="none" w:sz="0" w:space="0" w:color="auto"/>
        <w:left w:val="none" w:sz="0" w:space="0" w:color="auto"/>
        <w:bottom w:val="none" w:sz="0" w:space="0" w:color="auto"/>
        <w:right w:val="none" w:sz="0" w:space="0" w:color="auto"/>
      </w:divBdr>
    </w:div>
    <w:div w:id="1090588299">
      <w:marLeft w:val="480"/>
      <w:marRight w:val="0"/>
      <w:marTop w:val="0"/>
      <w:marBottom w:val="0"/>
      <w:divBdr>
        <w:top w:val="none" w:sz="0" w:space="0" w:color="auto"/>
        <w:left w:val="none" w:sz="0" w:space="0" w:color="auto"/>
        <w:bottom w:val="none" w:sz="0" w:space="0" w:color="auto"/>
        <w:right w:val="none" w:sz="0" w:space="0" w:color="auto"/>
      </w:divBdr>
    </w:div>
    <w:div w:id="1090663286">
      <w:marLeft w:val="480"/>
      <w:marRight w:val="0"/>
      <w:marTop w:val="0"/>
      <w:marBottom w:val="0"/>
      <w:divBdr>
        <w:top w:val="none" w:sz="0" w:space="0" w:color="auto"/>
        <w:left w:val="none" w:sz="0" w:space="0" w:color="auto"/>
        <w:bottom w:val="none" w:sz="0" w:space="0" w:color="auto"/>
        <w:right w:val="none" w:sz="0" w:space="0" w:color="auto"/>
      </w:divBdr>
    </w:div>
    <w:div w:id="1090932241">
      <w:marLeft w:val="480"/>
      <w:marRight w:val="0"/>
      <w:marTop w:val="0"/>
      <w:marBottom w:val="0"/>
      <w:divBdr>
        <w:top w:val="none" w:sz="0" w:space="0" w:color="auto"/>
        <w:left w:val="none" w:sz="0" w:space="0" w:color="auto"/>
        <w:bottom w:val="none" w:sz="0" w:space="0" w:color="auto"/>
        <w:right w:val="none" w:sz="0" w:space="0" w:color="auto"/>
      </w:divBdr>
    </w:div>
    <w:div w:id="1091009434">
      <w:bodyDiv w:val="1"/>
      <w:marLeft w:val="0"/>
      <w:marRight w:val="0"/>
      <w:marTop w:val="0"/>
      <w:marBottom w:val="0"/>
      <w:divBdr>
        <w:top w:val="none" w:sz="0" w:space="0" w:color="auto"/>
        <w:left w:val="none" w:sz="0" w:space="0" w:color="auto"/>
        <w:bottom w:val="none" w:sz="0" w:space="0" w:color="auto"/>
        <w:right w:val="none" w:sz="0" w:space="0" w:color="auto"/>
      </w:divBdr>
      <w:divsChild>
        <w:div w:id="12414992">
          <w:marLeft w:val="480"/>
          <w:marRight w:val="0"/>
          <w:marTop w:val="0"/>
          <w:marBottom w:val="0"/>
          <w:divBdr>
            <w:top w:val="none" w:sz="0" w:space="0" w:color="auto"/>
            <w:left w:val="none" w:sz="0" w:space="0" w:color="auto"/>
            <w:bottom w:val="none" w:sz="0" w:space="0" w:color="auto"/>
            <w:right w:val="none" w:sz="0" w:space="0" w:color="auto"/>
          </w:divBdr>
        </w:div>
        <w:div w:id="19284785">
          <w:marLeft w:val="480"/>
          <w:marRight w:val="0"/>
          <w:marTop w:val="0"/>
          <w:marBottom w:val="0"/>
          <w:divBdr>
            <w:top w:val="none" w:sz="0" w:space="0" w:color="auto"/>
            <w:left w:val="none" w:sz="0" w:space="0" w:color="auto"/>
            <w:bottom w:val="none" w:sz="0" w:space="0" w:color="auto"/>
            <w:right w:val="none" w:sz="0" w:space="0" w:color="auto"/>
          </w:divBdr>
        </w:div>
        <w:div w:id="27265851">
          <w:marLeft w:val="480"/>
          <w:marRight w:val="0"/>
          <w:marTop w:val="0"/>
          <w:marBottom w:val="0"/>
          <w:divBdr>
            <w:top w:val="none" w:sz="0" w:space="0" w:color="auto"/>
            <w:left w:val="none" w:sz="0" w:space="0" w:color="auto"/>
            <w:bottom w:val="none" w:sz="0" w:space="0" w:color="auto"/>
            <w:right w:val="none" w:sz="0" w:space="0" w:color="auto"/>
          </w:divBdr>
        </w:div>
        <w:div w:id="90470371">
          <w:marLeft w:val="480"/>
          <w:marRight w:val="0"/>
          <w:marTop w:val="0"/>
          <w:marBottom w:val="0"/>
          <w:divBdr>
            <w:top w:val="none" w:sz="0" w:space="0" w:color="auto"/>
            <w:left w:val="none" w:sz="0" w:space="0" w:color="auto"/>
            <w:bottom w:val="none" w:sz="0" w:space="0" w:color="auto"/>
            <w:right w:val="none" w:sz="0" w:space="0" w:color="auto"/>
          </w:divBdr>
        </w:div>
        <w:div w:id="111556186">
          <w:marLeft w:val="480"/>
          <w:marRight w:val="0"/>
          <w:marTop w:val="0"/>
          <w:marBottom w:val="0"/>
          <w:divBdr>
            <w:top w:val="none" w:sz="0" w:space="0" w:color="auto"/>
            <w:left w:val="none" w:sz="0" w:space="0" w:color="auto"/>
            <w:bottom w:val="none" w:sz="0" w:space="0" w:color="auto"/>
            <w:right w:val="none" w:sz="0" w:space="0" w:color="auto"/>
          </w:divBdr>
        </w:div>
        <w:div w:id="115100677">
          <w:marLeft w:val="480"/>
          <w:marRight w:val="0"/>
          <w:marTop w:val="0"/>
          <w:marBottom w:val="0"/>
          <w:divBdr>
            <w:top w:val="none" w:sz="0" w:space="0" w:color="auto"/>
            <w:left w:val="none" w:sz="0" w:space="0" w:color="auto"/>
            <w:bottom w:val="none" w:sz="0" w:space="0" w:color="auto"/>
            <w:right w:val="none" w:sz="0" w:space="0" w:color="auto"/>
          </w:divBdr>
        </w:div>
        <w:div w:id="135756010">
          <w:marLeft w:val="480"/>
          <w:marRight w:val="0"/>
          <w:marTop w:val="0"/>
          <w:marBottom w:val="0"/>
          <w:divBdr>
            <w:top w:val="none" w:sz="0" w:space="0" w:color="auto"/>
            <w:left w:val="none" w:sz="0" w:space="0" w:color="auto"/>
            <w:bottom w:val="none" w:sz="0" w:space="0" w:color="auto"/>
            <w:right w:val="none" w:sz="0" w:space="0" w:color="auto"/>
          </w:divBdr>
        </w:div>
        <w:div w:id="147943359">
          <w:marLeft w:val="480"/>
          <w:marRight w:val="0"/>
          <w:marTop w:val="0"/>
          <w:marBottom w:val="0"/>
          <w:divBdr>
            <w:top w:val="none" w:sz="0" w:space="0" w:color="auto"/>
            <w:left w:val="none" w:sz="0" w:space="0" w:color="auto"/>
            <w:bottom w:val="none" w:sz="0" w:space="0" w:color="auto"/>
            <w:right w:val="none" w:sz="0" w:space="0" w:color="auto"/>
          </w:divBdr>
        </w:div>
        <w:div w:id="174350364">
          <w:marLeft w:val="480"/>
          <w:marRight w:val="0"/>
          <w:marTop w:val="0"/>
          <w:marBottom w:val="0"/>
          <w:divBdr>
            <w:top w:val="none" w:sz="0" w:space="0" w:color="auto"/>
            <w:left w:val="none" w:sz="0" w:space="0" w:color="auto"/>
            <w:bottom w:val="none" w:sz="0" w:space="0" w:color="auto"/>
            <w:right w:val="none" w:sz="0" w:space="0" w:color="auto"/>
          </w:divBdr>
        </w:div>
        <w:div w:id="233705958">
          <w:marLeft w:val="480"/>
          <w:marRight w:val="0"/>
          <w:marTop w:val="0"/>
          <w:marBottom w:val="0"/>
          <w:divBdr>
            <w:top w:val="none" w:sz="0" w:space="0" w:color="auto"/>
            <w:left w:val="none" w:sz="0" w:space="0" w:color="auto"/>
            <w:bottom w:val="none" w:sz="0" w:space="0" w:color="auto"/>
            <w:right w:val="none" w:sz="0" w:space="0" w:color="auto"/>
          </w:divBdr>
        </w:div>
        <w:div w:id="243299128">
          <w:marLeft w:val="480"/>
          <w:marRight w:val="0"/>
          <w:marTop w:val="0"/>
          <w:marBottom w:val="0"/>
          <w:divBdr>
            <w:top w:val="none" w:sz="0" w:space="0" w:color="auto"/>
            <w:left w:val="none" w:sz="0" w:space="0" w:color="auto"/>
            <w:bottom w:val="none" w:sz="0" w:space="0" w:color="auto"/>
            <w:right w:val="none" w:sz="0" w:space="0" w:color="auto"/>
          </w:divBdr>
        </w:div>
        <w:div w:id="251476680">
          <w:marLeft w:val="480"/>
          <w:marRight w:val="0"/>
          <w:marTop w:val="0"/>
          <w:marBottom w:val="0"/>
          <w:divBdr>
            <w:top w:val="none" w:sz="0" w:space="0" w:color="auto"/>
            <w:left w:val="none" w:sz="0" w:space="0" w:color="auto"/>
            <w:bottom w:val="none" w:sz="0" w:space="0" w:color="auto"/>
            <w:right w:val="none" w:sz="0" w:space="0" w:color="auto"/>
          </w:divBdr>
        </w:div>
        <w:div w:id="303394934">
          <w:marLeft w:val="480"/>
          <w:marRight w:val="0"/>
          <w:marTop w:val="0"/>
          <w:marBottom w:val="0"/>
          <w:divBdr>
            <w:top w:val="none" w:sz="0" w:space="0" w:color="auto"/>
            <w:left w:val="none" w:sz="0" w:space="0" w:color="auto"/>
            <w:bottom w:val="none" w:sz="0" w:space="0" w:color="auto"/>
            <w:right w:val="none" w:sz="0" w:space="0" w:color="auto"/>
          </w:divBdr>
        </w:div>
        <w:div w:id="309479934">
          <w:marLeft w:val="480"/>
          <w:marRight w:val="0"/>
          <w:marTop w:val="0"/>
          <w:marBottom w:val="0"/>
          <w:divBdr>
            <w:top w:val="none" w:sz="0" w:space="0" w:color="auto"/>
            <w:left w:val="none" w:sz="0" w:space="0" w:color="auto"/>
            <w:bottom w:val="none" w:sz="0" w:space="0" w:color="auto"/>
            <w:right w:val="none" w:sz="0" w:space="0" w:color="auto"/>
          </w:divBdr>
        </w:div>
        <w:div w:id="351147664">
          <w:marLeft w:val="480"/>
          <w:marRight w:val="0"/>
          <w:marTop w:val="0"/>
          <w:marBottom w:val="0"/>
          <w:divBdr>
            <w:top w:val="none" w:sz="0" w:space="0" w:color="auto"/>
            <w:left w:val="none" w:sz="0" w:space="0" w:color="auto"/>
            <w:bottom w:val="none" w:sz="0" w:space="0" w:color="auto"/>
            <w:right w:val="none" w:sz="0" w:space="0" w:color="auto"/>
          </w:divBdr>
        </w:div>
        <w:div w:id="380515762">
          <w:marLeft w:val="480"/>
          <w:marRight w:val="0"/>
          <w:marTop w:val="0"/>
          <w:marBottom w:val="0"/>
          <w:divBdr>
            <w:top w:val="none" w:sz="0" w:space="0" w:color="auto"/>
            <w:left w:val="none" w:sz="0" w:space="0" w:color="auto"/>
            <w:bottom w:val="none" w:sz="0" w:space="0" w:color="auto"/>
            <w:right w:val="none" w:sz="0" w:space="0" w:color="auto"/>
          </w:divBdr>
        </w:div>
        <w:div w:id="479689031">
          <w:marLeft w:val="480"/>
          <w:marRight w:val="0"/>
          <w:marTop w:val="0"/>
          <w:marBottom w:val="0"/>
          <w:divBdr>
            <w:top w:val="none" w:sz="0" w:space="0" w:color="auto"/>
            <w:left w:val="none" w:sz="0" w:space="0" w:color="auto"/>
            <w:bottom w:val="none" w:sz="0" w:space="0" w:color="auto"/>
            <w:right w:val="none" w:sz="0" w:space="0" w:color="auto"/>
          </w:divBdr>
        </w:div>
        <w:div w:id="523595378">
          <w:marLeft w:val="480"/>
          <w:marRight w:val="0"/>
          <w:marTop w:val="0"/>
          <w:marBottom w:val="0"/>
          <w:divBdr>
            <w:top w:val="none" w:sz="0" w:space="0" w:color="auto"/>
            <w:left w:val="none" w:sz="0" w:space="0" w:color="auto"/>
            <w:bottom w:val="none" w:sz="0" w:space="0" w:color="auto"/>
            <w:right w:val="none" w:sz="0" w:space="0" w:color="auto"/>
          </w:divBdr>
        </w:div>
        <w:div w:id="543829591">
          <w:marLeft w:val="480"/>
          <w:marRight w:val="0"/>
          <w:marTop w:val="0"/>
          <w:marBottom w:val="0"/>
          <w:divBdr>
            <w:top w:val="none" w:sz="0" w:space="0" w:color="auto"/>
            <w:left w:val="none" w:sz="0" w:space="0" w:color="auto"/>
            <w:bottom w:val="none" w:sz="0" w:space="0" w:color="auto"/>
            <w:right w:val="none" w:sz="0" w:space="0" w:color="auto"/>
          </w:divBdr>
        </w:div>
        <w:div w:id="592007031">
          <w:marLeft w:val="480"/>
          <w:marRight w:val="0"/>
          <w:marTop w:val="0"/>
          <w:marBottom w:val="0"/>
          <w:divBdr>
            <w:top w:val="none" w:sz="0" w:space="0" w:color="auto"/>
            <w:left w:val="none" w:sz="0" w:space="0" w:color="auto"/>
            <w:bottom w:val="none" w:sz="0" w:space="0" w:color="auto"/>
            <w:right w:val="none" w:sz="0" w:space="0" w:color="auto"/>
          </w:divBdr>
        </w:div>
        <w:div w:id="610934525">
          <w:marLeft w:val="480"/>
          <w:marRight w:val="0"/>
          <w:marTop w:val="0"/>
          <w:marBottom w:val="0"/>
          <w:divBdr>
            <w:top w:val="none" w:sz="0" w:space="0" w:color="auto"/>
            <w:left w:val="none" w:sz="0" w:space="0" w:color="auto"/>
            <w:bottom w:val="none" w:sz="0" w:space="0" w:color="auto"/>
            <w:right w:val="none" w:sz="0" w:space="0" w:color="auto"/>
          </w:divBdr>
        </w:div>
        <w:div w:id="638806716">
          <w:marLeft w:val="480"/>
          <w:marRight w:val="0"/>
          <w:marTop w:val="0"/>
          <w:marBottom w:val="0"/>
          <w:divBdr>
            <w:top w:val="none" w:sz="0" w:space="0" w:color="auto"/>
            <w:left w:val="none" w:sz="0" w:space="0" w:color="auto"/>
            <w:bottom w:val="none" w:sz="0" w:space="0" w:color="auto"/>
            <w:right w:val="none" w:sz="0" w:space="0" w:color="auto"/>
          </w:divBdr>
        </w:div>
        <w:div w:id="652296644">
          <w:marLeft w:val="480"/>
          <w:marRight w:val="0"/>
          <w:marTop w:val="0"/>
          <w:marBottom w:val="0"/>
          <w:divBdr>
            <w:top w:val="none" w:sz="0" w:space="0" w:color="auto"/>
            <w:left w:val="none" w:sz="0" w:space="0" w:color="auto"/>
            <w:bottom w:val="none" w:sz="0" w:space="0" w:color="auto"/>
            <w:right w:val="none" w:sz="0" w:space="0" w:color="auto"/>
          </w:divBdr>
        </w:div>
        <w:div w:id="659112808">
          <w:marLeft w:val="480"/>
          <w:marRight w:val="0"/>
          <w:marTop w:val="0"/>
          <w:marBottom w:val="0"/>
          <w:divBdr>
            <w:top w:val="none" w:sz="0" w:space="0" w:color="auto"/>
            <w:left w:val="none" w:sz="0" w:space="0" w:color="auto"/>
            <w:bottom w:val="none" w:sz="0" w:space="0" w:color="auto"/>
            <w:right w:val="none" w:sz="0" w:space="0" w:color="auto"/>
          </w:divBdr>
        </w:div>
        <w:div w:id="664238942">
          <w:marLeft w:val="480"/>
          <w:marRight w:val="0"/>
          <w:marTop w:val="0"/>
          <w:marBottom w:val="0"/>
          <w:divBdr>
            <w:top w:val="none" w:sz="0" w:space="0" w:color="auto"/>
            <w:left w:val="none" w:sz="0" w:space="0" w:color="auto"/>
            <w:bottom w:val="none" w:sz="0" w:space="0" w:color="auto"/>
            <w:right w:val="none" w:sz="0" w:space="0" w:color="auto"/>
          </w:divBdr>
        </w:div>
        <w:div w:id="679964833">
          <w:marLeft w:val="480"/>
          <w:marRight w:val="0"/>
          <w:marTop w:val="0"/>
          <w:marBottom w:val="0"/>
          <w:divBdr>
            <w:top w:val="none" w:sz="0" w:space="0" w:color="auto"/>
            <w:left w:val="none" w:sz="0" w:space="0" w:color="auto"/>
            <w:bottom w:val="none" w:sz="0" w:space="0" w:color="auto"/>
            <w:right w:val="none" w:sz="0" w:space="0" w:color="auto"/>
          </w:divBdr>
        </w:div>
        <w:div w:id="682316184">
          <w:marLeft w:val="480"/>
          <w:marRight w:val="0"/>
          <w:marTop w:val="0"/>
          <w:marBottom w:val="0"/>
          <w:divBdr>
            <w:top w:val="none" w:sz="0" w:space="0" w:color="auto"/>
            <w:left w:val="none" w:sz="0" w:space="0" w:color="auto"/>
            <w:bottom w:val="none" w:sz="0" w:space="0" w:color="auto"/>
            <w:right w:val="none" w:sz="0" w:space="0" w:color="auto"/>
          </w:divBdr>
        </w:div>
        <w:div w:id="699015004">
          <w:marLeft w:val="480"/>
          <w:marRight w:val="0"/>
          <w:marTop w:val="0"/>
          <w:marBottom w:val="0"/>
          <w:divBdr>
            <w:top w:val="none" w:sz="0" w:space="0" w:color="auto"/>
            <w:left w:val="none" w:sz="0" w:space="0" w:color="auto"/>
            <w:bottom w:val="none" w:sz="0" w:space="0" w:color="auto"/>
            <w:right w:val="none" w:sz="0" w:space="0" w:color="auto"/>
          </w:divBdr>
        </w:div>
        <w:div w:id="703136773">
          <w:marLeft w:val="480"/>
          <w:marRight w:val="0"/>
          <w:marTop w:val="0"/>
          <w:marBottom w:val="0"/>
          <w:divBdr>
            <w:top w:val="none" w:sz="0" w:space="0" w:color="auto"/>
            <w:left w:val="none" w:sz="0" w:space="0" w:color="auto"/>
            <w:bottom w:val="none" w:sz="0" w:space="0" w:color="auto"/>
            <w:right w:val="none" w:sz="0" w:space="0" w:color="auto"/>
          </w:divBdr>
        </w:div>
        <w:div w:id="722409937">
          <w:marLeft w:val="480"/>
          <w:marRight w:val="0"/>
          <w:marTop w:val="0"/>
          <w:marBottom w:val="0"/>
          <w:divBdr>
            <w:top w:val="none" w:sz="0" w:space="0" w:color="auto"/>
            <w:left w:val="none" w:sz="0" w:space="0" w:color="auto"/>
            <w:bottom w:val="none" w:sz="0" w:space="0" w:color="auto"/>
            <w:right w:val="none" w:sz="0" w:space="0" w:color="auto"/>
          </w:divBdr>
        </w:div>
        <w:div w:id="725878420">
          <w:marLeft w:val="480"/>
          <w:marRight w:val="0"/>
          <w:marTop w:val="0"/>
          <w:marBottom w:val="0"/>
          <w:divBdr>
            <w:top w:val="none" w:sz="0" w:space="0" w:color="auto"/>
            <w:left w:val="none" w:sz="0" w:space="0" w:color="auto"/>
            <w:bottom w:val="none" w:sz="0" w:space="0" w:color="auto"/>
            <w:right w:val="none" w:sz="0" w:space="0" w:color="auto"/>
          </w:divBdr>
        </w:div>
        <w:div w:id="761292652">
          <w:marLeft w:val="480"/>
          <w:marRight w:val="0"/>
          <w:marTop w:val="0"/>
          <w:marBottom w:val="0"/>
          <w:divBdr>
            <w:top w:val="none" w:sz="0" w:space="0" w:color="auto"/>
            <w:left w:val="none" w:sz="0" w:space="0" w:color="auto"/>
            <w:bottom w:val="none" w:sz="0" w:space="0" w:color="auto"/>
            <w:right w:val="none" w:sz="0" w:space="0" w:color="auto"/>
          </w:divBdr>
        </w:div>
        <w:div w:id="817192033">
          <w:marLeft w:val="480"/>
          <w:marRight w:val="0"/>
          <w:marTop w:val="0"/>
          <w:marBottom w:val="0"/>
          <w:divBdr>
            <w:top w:val="none" w:sz="0" w:space="0" w:color="auto"/>
            <w:left w:val="none" w:sz="0" w:space="0" w:color="auto"/>
            <w:bottom w:val="none" w:sz="0" w:space="0" w:color="auto"/>
            <w:right w:val="none" w:sz="0" w:space="0" w:color="auto"/>
          </w:divBdr>
        </w:div>
        <w:div w:id="825901550">
          <w:marLeft w:val="480"/>
          <w:marRight w:val="0"/>
          <w:marTop w:val="0"/>
          <w:marBottom w:val="0"/>
          <w:divBdr>
            <w:top w:val="none" w:sz="0" w:space="0" w:color="auto"/>
            <w:left w:val="none" w:sz="0" w:space="0" w:color="auto"/>
            <w:bottom w:val="none" w:sz="0" w:space="0" w:color="auto"/>
            <w:right w:val="none" w:sz="0" w:space="0" w:color="auto"/>
          </w:divBdr>
        </w:div>
        <w:div w:id="886529341">
          <w:marLeft w:val="480"/>
          <w:marRight w:val="0"/>
          <w:marTop w:val="0"/>
          <w:marBottom w:val="0"/>
          <w:divBdr>
            <w:top w:val="none" w:sz="0" w:space="0" w:color="auto"/>
            <w:left w:val="none" w:sz="0" w:space="0" w:color="auto"/>
            <w:bottom w:val="none" w:sz="0" w:space="0" w:color="auto"/>
            <w:right w:val="none" w:sz="0" w:space="0" w:color="auto"/>
          </w:divBdr>
        </w:div>
        <w:div w:id="914705097">
          <w:marLeft w:val="480"/>
          <w:marRight w:val="0"/>
          <w:marTop w:val="0"/>
          <w:marBottom w:val="0"/>
          <w:divBdr>
            <w:top w:val="none" w:sz="0" w:space="0" w:color="auto"/>
            <w:left w:val="none" w:sz="0" w:space="0" w:color="auto"/>
            <w:bottom w:val="none" w:sz="0" w:space="0" w:color="auto"/>
            <w:right w:val="none" w:sz="0" w:space="0" w:color="auto"/>
          </w:divBdr>
        </w:div>
        <w:div w:id="924995536">
          <w:marLeft w:val="480"/>
          <w:marRight w:val="0"/>
          <w:marTop w:val="0"/>
          <w:marBottom w:val="0"/>
          <w:divBdr>
            <w:top w:val="none" w:sz="0" w:space="0" w:color="auto"/>
            <w:left w:val="none" w:sz="0" w:space="0" w:color="auto"/>
            <w:bottom w:val="none" w:sz="0" w:space="0" w:color="auto"/>
            <w:right w:val="none" w:sz="0" w:space="0" w:color="auto"/>
          </w:divBdr>
        </w:div>
        <w:div w:id="943807960">
          <w:marLeft w:val="480"/>
          <w:marRight w:val="0"/>
          <w:marTop w:val="0"/>
          <w:marBottom w:val="0"/>
          <w:divBdr>
            <w:top w:val="none" w:sz="0" w:space="0" w:color="auto"/>
            <w:left w:val="none" w:sz="0" w:space="0" w:color="auto"/>
            <w:bottom w:val="none" w:sz="0" w:space="0" w:color="auto"/>
            <w:right w:val="none" w:sz="0" w:space="0" w:color="auto"/>
          </w:divBdr>
        </w:div>
        <w:div w:id="971401996">
          <w:marLeft w:val="480"/>
          <w:marRight w:val="0"/>
          <w:marTop w:val="0"/>
          <w:marBottom w:val="0"/>
          <w:divBdr>
            <w:top w:val="none" w:sz="0" w:space="0" w:color="auto"/>
            <w:left w:val="none" w:sz="0" w:space="0" w:color="auto"/>
            <w:bottom w:val="none" w:sz="0" w:space="0" w:color="auto"/>
            <w:right w:val="none" w:sz="0" w:space="0" w:color="auto"/>
          </w:divBdr>
        </w:div>
        <w:div w:id="984430297">
          <w:marLeft w:val="480"/>
          <w:marRight w:val="0"/>
          <w:marTop w:val="0"/>
          <w:marBottom w:val="0"/>
          <w:divBdr>
            <w:top w:val="none" w:sz="0" w:space="0" w:color="auto"/>
            <w:left w:val="none" w:sz="0" w:space="0" w:color="auto"/>
            <w:bottom w:val="none" w:sz="0" w:space="0" w:color="auto"/>
            <w:right w:val="none" w:sz="0" w:space="0" w:color="auto"/>
          </w:divBdr>
        </w:div>
        <w:div w:id="984548647">
          <w:marLeft w:val="480"/>
          <w:marRight w:val="0"/>
          <w:marTop w:val="0"/>
          <w:marBottom w:val="0"/>
          <w:divBdr>
            <w:top w:val="none" w:sz="0" w:space="0" w:color="auto"/>
            <w:left w:val="none" w:sz="0" w:space="0" w:color="auto"/>
            <w:bottom w:val="none" w:sz="0" w:space="0" w:color="auto"/>
            <w:right w:val="none" w:sz="0" w:space="0" w:color="auto"/>
          </w:divBdr>
        </w:div>
        <w:div w:id="1003388899">
          <w:marLeft w:val="480"/>
          <w:marRight w:val="0"/>
          <w:marTop w:val="0"/>
          <w:marBottom w:val="0"/>
          <w:divBdr>
            <w:top w:val="none" w:sz="0" w:space="0" w:color="auto"/>
            <w:left w:val="none" w:sz="0" w:space="0" w:color="auto"/>
            <w:bottom w:val="none" w:sz="0" w:space="0" w:color="auto"/>
            <w:right w:val="none" w:sz="0" w:space="0" w:color="auto"/>
          </w:divBdr>
        </w:div>
        <w:div w:id="1019041619">
          <w:marLeft w:val="480"/>
          <w:marRight w:val="0"/>
          <w:marTop w:val="0"/>
          <w:marBottom w:val="0"/>
          <w:divBdr>
            <w:top w:val="none" w:sz="0" w:space="0" w:color="auto"/>
            <w:left w:val="none" w:sz="0" w:space="0" w:color="auto"/>
            <w:bottom w:val="none" w:sz="0" w:space="0" w:color="auto"/>
            <w:right w:val="none" w:sz="0" w:space="0" w:color="auto"/>
          </w:divBdr>
        </w:div>
        <w:div w:id="1020007436">
          <w:marLeft w:val="480"/>
          <w:marRight w:val="0"/>
          <w:marTop w:val="0"/>
          <w:marBottom w:val="0"/>
          <w:divBdr>
            <w:top w:val="none" w:sz="0" w:space="0" w:color="auto"/>
            <w:left w:val="none" w:sz="0" w:space="0" w:color="auto"/>
            <w:bottom w:val="none" w:sz="0" w:space="0" w:color="auto"/>
            <w:right w:val="none" w:sz="0" w:space="0" w:color="auto"/>
          </w:divBdr>
        </w:div>
        <w:div w:id="1021248399">
          <w:marLeft w:val="480"/>
          <w:marRight w:val="0"/>
          <w:marTop w:val="0"/>
          <w:marBottom w:val="0"/>
          <w:divBdr>
            <w:top w:val="none" w:sz="0" w:space="0" w:color="auto"/>
            <w:left w:val="none" w:sz="0" w:space="0" w:color="auto"/>
            <w:bottom w:val="none" w:sz="0" w:space="0" w:color="auto"/>
            <w:right w:val="none" w:sz="0" w:space="0" w:color="auto"/>
          </w:divBdr>
        </w:div>
        <w:div w:id="1040739525">
          <w:marLeft w:val="480"/>
          <w:marRight w:val="0"/>
          <w:marTop w:val="0"/>
          <w:marBottom w:val="0"/>
          <w:divBdr>
            <w:top w:val="none" w:sz="0" w:space="0" w:color="auto"/>
            <w:left w:val="none" w:sz="0" w:space="0" w:color="auto"/>
            <w:bottom w:val="none" w:sz="0" w:space="0" w:color="auto"/>
            <w:right w:val="none" w:sz="0" w:space="0" w:color="auto"/>
          </w:divBdr>
        </w:div>
        <w:div w:id="1060328449">
          <w:marLeft w:val="480"/>
          <w:marRight w:val="0"/>
          <w:marTop w:val="0"/>
          <w:marBottom w:val="0"/>
          <w:divBdr>
            <w:top w:val="none" w:sz="0" w:space="0" w:color="auto"/>
            <w:left w:val="none" w:sz="0" w:space="0" w:color="auto"/>
            <w:bottom w:val="none" w:sz="0" w:space="0" w:color="auto"/>
            <w:right w:val="none" w:sz="0" w:space="0" w:color="auto"/>
          </w:divBdr>
        </w:div>
        <w:div w:id="1060908954">
          <w:marLeft w:val="480"/>
          <w:marRight w:val="0"/>
          <w:marTop w:val="0"/>
          <w:marBottom w:val="0"/>
          <w:divBdr>
            <w:top w:val="none" w:sz="0" w:space="0" w:color="auto"/>
            <w:left w:val="none" w:sz="0" w:space="0" w:color="auto"/>
            <w:bottom w:val="none" w:sz="0" w:space="0" w:color="auto"/>
            <w:right w:val="none" w:sz="0" w:space="0" w:color="auto"/>
          </w:divBdr>
        </w:div>
        <w:div w:id="1070691974">
          <w:marLeft w:val="480"/>
          <w:marRight w:val="0"/>
          <w:marTop w:val="0"/>
          <w:marBottom w:val="0"/>
          <w:divBdr>
            <w:top w:val="none" w:sz="0" w:space="0" w:color="auto"/>
            <w:left w:val="none" w:sz="0" w:space="0" w:color="auto"/>
            <w:bottom w:val="none" w:sz="0" w:space="0" w:color="auto"/>
            <w:right w:val="none" w:sz="0" w:space="0" w:color="auto"/>
          </w:divBdr>
        </w:div>
        <w:div w:id="1073816599">
          <w:marLeft w:val="480"/>
          <w:marRight w:val="0"/>
          <w:marTop w:val="0"/>
          <w:marBottom w:val="0"/>
          <w:divBdr>
            <w:top w:val="none" w:sz="0" w:space="0" w:color="auto"/>
            <w:left w:val="none" w:sz="0" w:space="0" w:color="auto"/>
            <w:bottom w:val="none" w:sz="0" w:space="0" w:color="auto"/>
            <w:right w:val="none" w:sz="0" w:space="0" w:color="auto"/>
          </w:divBdr>
        </w:div>
        <w:div w:id="1080712883">
          <w:marLeft w:val="480"/>
          <w:marRight w:val="0"/>
          <w:marTop w:val="0"/>
          <w:marBottom w:val="0"/>
          <w:divBdr>
            <w:top w:val="none" w:sz="0" w:space="0" w:color="auto"/>
            <w:left w:val="none" w:sz="0" w:space="0" w:color="auto"/>
            <w:bottom w:val="none" w:sz="0" w:space="0" w:color="auto"/>
            <w:right w:val="none" w:sz="0" w:space="0" w:color="auto"/>
          </w:divBdr>
        </w:div>
        <w:div w:id="1080718374">
          <w:marLeft w:val="480"/>
          <w:marRight w:val="0"/>
          <w:marTop w:val="0"/>
          <w:marBottom w:val="0"/>
          <w:divBdr>
            <w:top w:val="none" w:sz="0" w:space="0" w:color="auto"/>
            <w:left w:val="none" w:sz="0" w:space="0" w:color="auto"/>
            <w:bottom w:val="none" w:sz="0" w:space="0" w:color="auto"/>
            <w:right w:val="none" w:sz="0" w:space="0" w:color="auto"/>
          </w:divBdr>
        </w:div>
        <w:div w:id="1130827759">
          <w:marLeft w:val="480"/>
          <w:marRight w:val="0"/>
          <w:marTop w:val="0"/>
          <w:marBottom w:val="0"/>
          <w:divBdr>
            <w:top w:val="none" w:sz="0" w:space="0" w:color="auto"/>
            <w:left w:val="none" w:sz="0" w:space="0" w:color="auto"/>
            <w:bottom w:val="none" w:sz="0" w:space="0" w:color="auto"/>
            <w:right w:val="none" w:sz="0" w:space="0" w:color="auto"/>
          </w:divBdr>
        </w:div>
        <w:div w:id="1177186596">
          <w:marLeft w:val="480"/>
          <w:marRight w:val="0"/>
          <w:marTop w:val="0"/>
          <w:marBottom w:val="0"/>
          <w:divBdr>
            <w:top w:val="none" w:sz="0" w:space="0" w:color="auto"/>
            <w:left w:val="none" w:sz="0" w:space="0" w:color="auto"/>
            <w:bottom w:val="none" w:sz="0" w:space="0" w:color="auto"/>
            <w:right w:val="none" w:sz="0" w:space="0" w:color="auto"/>
          </w:divBdr>
        </w:div>
        <w:div w:id="1182549477">
          <w:marLeft w:val="480"/>
          <w:marRight w:val="0"/>
          <w:marTop w:val="0"/>
          <w:marBottom w:val="0"/>
          <w:divBdr>
            <w:top w:val="none" w:sz="0" w:space="0" w:color="auto"/>
            <w:left w:val="none" w:sz="0" w:space="0" w:color="auto"/>
            <w:bottom w:val="none" w:sz="0" w:space="0" w:color="auto"/>
            <w:right w:val="none" w:sz="0" w:space="0" w:color="auto"/>
          </w:divBdr>
        </w:div>
        <w:div w:id="1189949782">
          <w:marLeft w:val="480"/>
          <w:marRight w:val="0"/>
          <w:marTop w:val="0"/>
          <w:marBottom w:val="0"/>
          <w:divBdr>
            <w:top w:val="none" w:sz="0" w:space="0" w:color="auto"/>
            <w:left w:val="none" w:sz="0" w:space="0" w:color="auto"/>
            <w:bottom w:val="none" w:sz="0" w:space="0" w:color="auto"/>
            <w:right w:val="none" w:sz="0" w:space="0" w:color="auto"/>
          </w:divBdr>
        </w:div>
        <w:div w:id="1194683994">
          <w:marLeft w:val="480"/>
          <w:marRight w:val="0"/>
          <w:marTop w:val="0"/>
          <w:marBottom w:val="0"/>
          <w:divBdr>
            <w:top w:val="none" w:sz="0" w:space="0" w:color="auto"/>
            <w:left w:val="none" w:sz="0" w:space="0" w:color="auto"/>
            <w:bottom w:val="none" w:sz="0" w:space="0" w:color="auto"/>
            <w:right w:val="none" w:sz="0" w:space="0" w:color="auto"/>
          </w:divBdr>
        </w:div>
        <w:div w:id="1201549818">
          <w:marLeft w:val="480"/>
          <w:marRight w:val="0"/>
          <w:marTop w:val="0"/>
          <w:marBottom w:val="0"/>
          <w:divBdr>
            <w:top w:val="none" w:sz="0" w:space="0" w:color="auto"/>
            <w:left w:val="none" w:sz="0" w:space="0" w:color="auto"/>
            <w:bottom w:val="none" w:sz="0" w:space="0" w:color="auto"/>
            <w:right w:val="none" w:sz="0" w:space="0" w:color="auto"/>
          </w:divBdr>
        </w:div>
        <w:div w:id="1294825256">
          <w:marLeft w:val="480"/>
          <w:marRight w:val="0"/>
          <w:marTop w:val="0"/>
          <w:marBottom w:val="0"/>
          <w:divBdr>
            <w:top w:val="none" w:sz="0" w:space="0" w:color="auto"/>
            <w:left w:val="none" w:sz="0" w:space="0" w:color="auto"/>
            <w:bottom w:val="none" w:sz="0" w:space="0" w:color="auto"/>
            <w:right w:val="none" w:sz="0" w:space="0" w:color="auto"/>
          </w:divBdr>
        </w:div>
        <w:div w:id="1295329465">
          <w:marLeft w:val="480"/>
          <w:marRight w:val="0"/>
          <w:marTop w:val="0"/>
          <w:marBottom w:val="0"/>
          <w:divBdr>
            <w:top w:val="none" w:sz="0" w:space="0" w:color="auto"/>
            <w:left w:val="none" w:sz="0" w:space="0" w:color="auto"/>
            <w:bottom w:val="none" w:sz="0" w:space="0" w:color="auto"/>
            <w:right w:val="none" w:sz="0" w:space="0" w:color="auto"/>
          </w:divBdr>
        </w:div>
        <w:div w:id="1306351577">
          <w:marLeft w:val="480"/>
          <w:marRight w:val="0"/>
          <w:marTop w:val="0"/>
          <w:marBottom w:val="0"/>
          <w:divBdr>
            <w:top w:val="none" w:sz="0" w:space="0" w:color="auto"/>
            <w:left w:val="none" w:sz="0" w:space="0" w:color="auto"/>
            <w:bottom w:val="none" w:sz="0" w:space="0" w:color="auto"/>
            <w:right w:val="none" w:sz="0" w:space="0" w:color="auto"/>
          </w:divBdr>
        </w:div>
        <w:div w:id="1312566236">
          <w:marLeft w:val="480"/>
          <w:marRight w:val="0"/>
          <w:marTop w:val="0"/>
          <w:marBottom w:val="0"/>
          <w:divBdr>
            <w:top w:val="none" w:sz="0" w:space="0" w:color="auto"/>
            <w:left w:val="none" w:sz="0" w:space="0" w:color="auto"/>
            <w:bottom w:val="none" w:sz="0" w:space="0" w:color="auto"/>
            <w:right w:val="none" w:sz="0" w:space="0" w:color="auto"/>
          </w:divBdr>
        </w:div>
        <w:div w:id="1316566275">
          <w:marLeft w:val="480"/>
          <w:marRight w:val="0"/>
          <w:marTop w:val="0"/>
          <w:marBottom w:val="0"/>
          <w:divBdr>
            <w:top w:val="none" w:sz="0" w:space="0" w:color="auto"/>
            <w:left w:val="none" w:sz="0" w:space="0" w:color="auto"/>
            <w:bottom w:val="none" w:sz="0" w:space="0" w:color="auto"/>
            <w:right w:val="none" w:sz="0" w:space="0" w:color="auto"/>
          </w:divBdr>
        </w:div>
        <w:div w:id="1363551956">
          <w:marLeft w:val="480"/>
          <w:marRight w:val="0"/>
          <w:marTop w:val="0"/>
          <w:marBottom w:val="0"/>
          <w:divBdr>
            <w:top w:val="none" w:sz="0" w:space="0" w:color="auto"/>
            <w:left w:val="none" w:sz="0" w:space="0" w:color="auto"/>
            <w:bottom w:val="none" w:sz="0" w:space="0" w:color="auto"/>
            <w:right w:val="none" w:sz="0" w:space="0" w:color="auto"/>
          </w:divBdr>
        </w:div>
        <w:div w:id="1428502237">
          <w:marLeft w:val="480"/>
          <w:marRight w:val="0"/>
          <w:marTop w:val="0"/>
          <w:marBottom w:val="0"/>
          <w:divBdr>
            <w:top w:val="none" w:sz="0" w:space="0" w:color="auto"/>
            <w:left w:val="none" w:sz="0" w:space="0" w:color="auto"/>
            <w:bottom w:val="none" w:sz="0" w:space="0" w:color="auto"/>
            <w:right w:val="none" w:sz="0" w:space="0" w:color="auto"/>
          </w:divBdr>
        </w:div>
        <w:div w:id="1446391193">
          <w:marLeft w:val="480"/>
          <w:marRight w:val="0"/>
          <w:marTop w:val="0"/>
          <w:marBottom w:val="0"/>
          <w:divBdr>
            <w:top w:val="none" w:sz="0" w:space="0" w:color="auto"/>
            <w:left w:val="none" w:sz="0" w:space="0" w:color="auto"/>
            <w:bottom w:val="none" w:sz="0" w:space="0" w:color="auto"/>
            <w:right w:val="none" w:sz="0" w:space="0" w:color="auto"/>
          </w:divBdr>
        </w:div>
        <w:div w:id="1447382919">
          <w:marLeft w:val="480"/>
          <w:marRight w:val="0"/>
          <w:marTop w:val="0"/>
          <w:marBottom w:val="0"/>
          <w:divBdr>
            <w:top w:val="none" w:sz="0" w:space="0" w:color="auto"/>
            <w:left w:val="none" w:sz="0" w:space="0" w:color="auto"/>
            <w:bottom w:val="none" w:sz="0" w:space="0" w:color="auto"/>
            <w:right w:val="none" w:sz="0" w:space="0" w:color="auto"/>
          </w:divBdr>
        </w:div>
        <w:div w:id="1482775273">
          <w:marLeft w:val="480"/>
          <w:marRight w:val="0"/>
          <w:marTop w:val="0"/>
          <w:marBottom w:val="0"/>
          <w:divBdr>
            <w:top w:val="none" w:sz="0" w:space="0" w:color="auto"/>
            <w:left w:val="none" w:sz="0" w:space="0" w:color="auto"/>
            <w:bottom w:val="none" w:sz="0" w:space="0" w:color="auto"/>
            <w:right w:val="none" w:sz="0" w:space="0" w:color="auto"/>
          </w:divBdr>
        </w:div>
        <w:div w:id="1484465826">
          <w:marLeft w:val="480"/>
          <w:marRight w:val="0"/>
          <w:marTop w:val="0"/>
          <w:marBottom w:val="0"/>
          <w:divBdr>
            <w:top w:val="none" w:sz="0" w:space="0" w:color="auto"/>
            <w:left w:val="none" w:sz="0" w:space="0" w:color="auto"/>
            <w:bottom w:val="none" w:sz="0" w:space="0" w:color="auto"/>
            <w:right w:val="none" w:sz="0" w:space="0" w:color="auto"/>
          </w:divBdr>
        </w:div>
        <w:div w:id="1497260636">
          <w:marLeft w:val="480"/>
          <w:marRight w:val="0"/>
          <w:marTop w:val="0"/>
          <w:marBottom w:val="0"/>
          <w:divBdr>
            <w:top w:val="none" w:sz="0" w:space="0" w:color="auto"/>
            <w:left w:val="none" w:sz="0" w:space="0" w:color="auto"/>
            <w:bottom w:val="none" w:sz="0" w:space="0" w:color="auto"/>
            <w:right w:val="none" w:sz="0" w:space="0" w:color="auto"/>
          </w:divBdr>
        </w:div>
        <w:div w:id="1498500222">
          <w:marLeft w:val="480"/>
          <w:marRight w:val="0"/>
          <w:marTop w:val="0"/>
          <w:marBottom w:val="0"/>
          <w:divBdr>
            <w:top w:val="none" w:sz="0" w:space="0" w:color="auto"/>
            <w:left w:val="none" w:sz="0" w:space="0" w:color="auto"/>
            <w:bottom w:val="none" w:sz="0" w:space="0" w:color="auto"/>
            <w:right w:val="none" w:sz="0" w:space="0" w:color="auto"/>
          </w:divBdr>
        </w:div>
        <w:div w:id="1516728657">
          <w:marLeft w:val="480"/>
          <w:marRight w:val="0"/>
          <w:marTop w:val="0"/>
          <w:marBottom w:val="0"/>
          <w:divBdr>
            <w:top w:val="none" w:sz="0" w:space="0" w:color="auto"/>
            <w:left w:val="none" w:sz="0" w:space="0" w:color="auto"/>
            <w:bottom w:val="none" w:sz="0" w:space="0" w:color="auto"/>
            <w:right w:val="none" w:sz="0" w:space="0" w:color="auto"/>
          </w:divBdr>
        </w:div>
        <w:div w:id="1547335226">
          <w:marLeft w:val="480"/>
          <w:marRight w:val="0"/>
          <w:marTop w:val="0"/>
          <w:marBottom w:val="0"/>
          <w:divBdr>
            <w:top w:val="none" w:sz="0" w:space="0" w:color="auto"/>
            <w:left w:val="none" w:sz="0" w:space="0" w:color="auto"/>
            <w:bottom w:val="none" w:sz="0" w:space="0" w:color="auto"/>
            <w:right w:val="none" w:sz="0" w:space="0" w:color="auto"/>
          </w:divBdr>
        </w:div>
        <w:div w:id="1593080922">
          <w:marLeft w:val="480"/>
          <w:marRight w:val="0"/>
          <w:marTop w:val="0"/>
          <w:marBottom w:val="0"/>
          <w:divBdr>
            <w:top w:val="none" w:sz="0" w:space="0" w:color="auto"/>
            <w:left w:val="none" w:sz="0" w:space="0" w:color="auto"/>
            <w:bottom w:val="none" w:sz="0" w:space="0" w:color="auto"/>
            <w:right w:val="none" w:sz="0" w:space="0" w:color="auto"/>
          </w:divBdr>
        </w:div>
        <w:div w:id="1635331887">
          <w:marLeft w:val="480"/>
          <w:marRight w:val="0"/>
          <w:marTop w:val="0"/>
          <w:marBottom w:val="0"/>
          <w:divBdr>
            <w:top w:val="none" w:sz="0" w:space="0" w:color="auto"/>
            <w:left w:val="none" w:sz="0" w:space="0" w:color="auto"/>
            <w:bottom w:val="none" w:sz="0" w:space="0" w:color="auto"/>
            <w:right w:val="none" w:sz="0" w:space="0" w:color="auto"/>
          </w:divBdr>
        </w:div>
        <w:div w:id="1644431413">
          <w:marLeft w:val="480"/>
          <w:marRight w:val="0"/>
          <w:marTop w:val="0"/>
          <w:marBottom w:val="0"/>
          <w:divBdr>
            <w:top w:val="none" w:sz="0" w:space="0" w:color="auto"/>
            <w:left w:val="none" w:sz="0" w:space="0" w:color="auto"/>
            <w:bottom w:val="none" w:sz="0" w:space="0" w:color="auto"/>
            <w:right w:val="none" w:sz="0" w:space="0" w:color="auto"/>
          </w:divBdr>
        </w:div>
        <w:div w:id="1665472869">
          <w:marLeft w:val="480"/>
          <w:marRight w:val="0"/>
          <w:marTop w:val="0"/>
          <w:marBottom w:val="0"/>
          <w:divBdr>
            <w:top w:val="none" w:sz="0" w:space="0" w:color="auto"/>
            <w:left w:val="none" w:sz="0" w:space="0" w:color="auto"/>
            <w:bottom w:val="none" w:sz="0" w:space="0" w:color="auto"/>
            <w:right w:val="none" w:sz="0" w:space="0" w:color="auto"/>
          </w:divBdr>
        </w:div>
        <w:div w:id="1687096107">
          <w:marLeft w:val="480"/>
          <w:marRight w:val="0"/>
          <w:marTop w:val="0"/>
          <w:marBottom w:val="0"/>
          <w:divBdr>
            <w:top w:val="none" w:sz="0" w:space="0" w:color="auto"/>
            <w:left w:val="none" w:sz="0" w:space="0" w:color="auto"/>
            <w:bottom w:val="none" w:sz="0" w:space="0" w:color="auto"/>
            <w:right w:val="none" w:sz="0" w:space="0" w:color="auto"/>
          </w:divBdr>
        </w:div>
        <w:div w:id="1747722690">
          <w:marLeft w:val="480"/>
          <w:marRight w:val="0"/>
          <w:marTop w:val="0"/>
          <w:marBottom w:val="0"/>
          <w:divBdr>
            <w:top w:val="none" w:sz="0" w:space="0" w:color="auto"/>
            <w:left w:val="none" w:sz="0" w:space="0" w:color="auto"/>
            <w:bottom w:val="none" w:sz="0" w:space="0" w:color="auto"/>
            <w:right w:val="none" w:sz="0" w:space="0" w:color="auto"/>
          </w:divBdr>
        </w:div>
        <w:div w:id="1751461486">
          <w:marLeft w:val="480"/>
          <w:marRight w:val="0"/>
          <w:marTop w:val="0"/>
          <w:marBottom w:val="0"/>
          <w:divBdr>
            <w:top w:val="none" w:sz="0" w:space="0" w:color="auto"/>
            <w:left w:val="none" w:sz="0" w:space="0" w:color="auto"/>
            <w:bottom w:val="none" w:sz="0" w:space="0" w:color="auto"/>
            <w:right w:val="none" w:sz="0" w:space="0" w:color="auto"/>
          </w:divBdr>
        </w:div>
        <w:div w:id="1770154198">
          <w:marLeft w:val="480"/>
          <w:marRight w:val="0"/>
          <w:marTop w:val="0"/>
          <w:marBottom w:val="0"/>
          <w:divBdr>
            <w:top w:val="none" w:sz="0" w:space="0" w:color="auto"/>
            <w:left w:val="none" w:sz="0" w:space="0" w:color="auto"/>
            <w:bottom w:val="none" w:sz="0" w:space="0" w:color="auto"/>
            <w:right w:val="none" w:sz="0" w:space="0" w:color="auto"/>
          </w:divBdr>
        </w:div>
        <w:div w:id="1782994879">
          <w:marLeft w:val="480"/>
          <w:marRight w:val="0"/>
          <w:marTop w:val="0"/>
          <w:marBottom w:val="0"/>
          <w:divBdr>
            <w:top w:val="none" w:sz="0" w:space="0" w:color="auto"/>
            <w:left w:val="none" w:sz="0" w:space="0" w:color="auto"/>
            <w:bottom w:val="none" w:sz="0" w:space="0" w:color="auto"/>
            <w:right w:val="none" w:sz="0" w:space="0" w:color="auto"/>
          </w:divBdr>
        </w:div>
        <w:div w:id="1918706230">
          <w:marLeft w:val="480"/>
          <w:marRight w:val="0"/>
          <w:marTop w:val="0"/>
          <w:marBottom w:val="0"/>
          <w:divBdr>
            <w:top w:val="none" w:sz="0" w:space="0" w:color="auto"/>
            <w:left w:val="none" w:sz="0" w:space="0" w:color="auto"/>
            <w:bottom w:val="none" w:sz="0" w:space="0" w:color="auto"/>
            <w:right w:val="none" w:sz="0" w:space="0" w:color="auto"/>
          </w:divBdr>
        </w:div>
        <w:div w:id="1936551049">
          <w:marLeft w:val="480"/>
          <w:marRight w:val="0"/>
          <w:marTop w:val="0"/>
          <w:marBottom w:val="0"/>
          <w:divBdr>
            <w:top w:val="none" w:sz="0" w:space="0" w:color="auto"/>
            <w:left w:val="none" w:sz="0" w:space="0" w:color="auto"/>
            <w:bottom w:val="none" w:sz="0" w:space="0" w:color="auto"/>
            <w:right w:val="none" w:sz="0" w:space="0" w:color="auto"/>
          </w:divBdr>
        </w:div>
        <w:div w:id="1979070515">
          <w:marLeft w:val="480"/>
          <w:marRight w:val="0"/>
          <w:marTop w:val="0"/>
          <w:marBottom w:val="0"/>
          <w:divBdr>
            <w:top w:val="none" w:sz="0" w:space="0" w:color="auto"/>
            <w:left w:val="none" w:sz="0" w:space="0" w:color="auto"/>
            <w:bottom w:val="none" w:sz="0" w:space="0" w:color="auto"/>
            <w:right w:val="none" w:sz="0" w:space="0" w:color="auto"/>
          </w:divBdr>
        </w:div>
        <w:div w:id="1993678911">
          <w:marLeft w:val="480"/>
          <w:marRight w:val="0"/>
          <w:marTop w:val="0"/>
          <w:marBottom w:val="0"/>
          <w:divBdr>
            <w:top w:val="none" w:sz="0" w:space="0" w:color="auto"/>
            <w:left w:val="none" w:sz="0" w:space="0" w:color="auto"/>
            <w:bottom w:val="none" w:sz="0" w:space="0" w:color="auto"/>
            <w:right w:val="none" w:sz="0" w:space="0" w:color="auto"/>
          </w:divBdr>
        </w:div>
        <w:div w:id="2011788965">
          <w:marLeft w:val="480"/>
          <w:marRight w:val="0"/>
          <w:marTop w:val="0"/>
          <w:marBottom w:val="0"/>
          <w:divBdr>
            <w:top w:val="none" w:sz="0" w:space="0" w:color="auto"/>
            <w:left w:val="none" w:sz="0" w:space="0" w:color="auto"/>
            <w:bottom w:val="none" w:sz="0" w:space="0" w:color="auto"/>
            <w:right w:val="none" w:sz="0" w:space="0" w:color="auto"/>
          </w:divBdr>
        </w:div>
        <w:div w:id="2044742256">
          <w:marLeft w:val="480"/>
          <w:marRight w:val="0"/>
          <w:marTop w:val="0"/>
          <w:marBottom w:val="0"/>
          <w:divBdr>
            <w:top w:val="none" w:sz="0" w:space="0" w:color="auto"/>
            <w:left w:val="none" w:sz="0" w:space="0" w:color="auto"/>
            <w:bottom w:val="none" w:sz="0" w:space="0" w:color="auto"/>
            <w:right w:val="none" w:sz="0" w:space="0" w:color="auto"/>
          </w:divBdr>
        </w:div>
        <w:div w:id="2074111108">
          <w:marLeft w:val="480"/>
          <w:marRight w:val="0"/>
          <w:marTop w:val="0"/>
          <w:marBottom w:val="0"/>
          <w:divBdr>
            <w:top w:val="none" w:sz="0" w:space="0" w:color="auto"/>
            <w:left w:val="none" w:sz="0" w:space="0" w:color="auto"/>
            <w:bottom w:val="none" w:sz="0" w:space="0" w:color="auto"/>
            <w:right w:val="none" w:sz="0" w:space="0" w:color="auto"/>
          </w:divBdr>
        </w:div>
        <w:div w:id="2080587639">
          <w:marLeft w:val="480"/>
          <w:marRight w:val="0"/>
          <w:marTop w:val="0"/>
          <w:marBottom w:val="0"/>
          <w:divBdr>
            <w:top w:val="none" w:sz="0" w:space="0" w:color="auto"/>
            <w:left w:val="none" w:sz="0" w:space="0" w:color="auto"/>
            <w:bottom w:val="none" w:sz="0" w:space="0" w:color="auto"/>
            <w:right w:val="none" w:sz="0" w:space="0" w:color="auto"/>
          </w:divBdr>
        </w:div>
        <w:div w:id="2085031957">
          <w:marLeft w:val="480"/>
          <w:marRight w:val="0"/>
          <w:marTop w:val="0"/>
          <w:marBottom w:val="0"/>
          <w:divBdr>
            <w:top w:val="none" w:sz="0" w:space="0" w:color="auto"/>
            <w:left w:val="none" w:sz="0" w:space="0" w:color="auto"/>
            <w:bottom w:val="none" w:sz="0" w:space="0" w:color="auto"/>
            <w:right w:val="none" w:sz="0" w:space="0" w:color="auto"/>
          </w:divBdr>
        </w:div>
        <w:div w:id="2093306565">
          <w:marLeft w:val="480"/>
          <w:marRight w:val="0"/>
          <w:marTop w:val="0"/>
          <w:marBottom w:val="0"/>
          <w:divBdr>
            <w:top w:val="none" w:sz="0" w:space="0" w:color="auto"/>
            <w:left w:val="none" w:sz="0" w:space="0" w:color="auto"/>
            <w:bottom w:val="none" w:sz="0" w:space="0" w:color="auto"/>
            <w:right w:val="none" w:sz="0" w:space="0" w:color="auto"/>
          </w:divBdr>
        </w:div>
        <w:div w:id="2111730487">
          <w:marLeft w:val="480"/>
          <w:marRight w:val="0"/>
          <w:marTop w:val="0"/>
          <w:marBottom w:val="0"/>
          <w:divBdr>
            <w:top w:val="none" w:sz="0" w:space="0" w:color="auto"/>
            <w:left w:val="none" w:sz="0" w:space="0" w:color="auto"/>
            <w:bottom w:val="none" w:sz="0" w:space="0" w:color="auto"/>
            <w:right w:val="none" w:sz="0" w:space="0" w:color="auto"/>
          </w:divBdr>
        </w:div>
      </w:divsChild>
    </w:div>
    <w:div w:id="1091044644">
      <w:marLeft w:val="480"/>
      <w:marRight w:val="0"/>
      <w:marTop w:val="0"/>
      <w:marBottom w:val="0"/>
      <w:divBdr>
        <w:top w:val="none" w:sz="0" w:space="0" w:color="auto"/>
        <w:left w:val="none" w:sz="0" w:space="0" w:color="auto"/>
        <w:bottom w:val="none" w:sz="0" w:space="0" w:color="auto"/>
        <w:right w:val="none" w:sz="0" w:space="0" w:color="auto"/>
      </w:divBdr>
    </w:div>
    <w:div w:id="1091118899">
      <w:marLeft w:val="480"/>
      <w:marRight w:val="0"/>
      <w:marTop w:val="0"/>
      <w:marBottom w:val="0"/>
      <w:divBdr>
        <w:top w:val="none" w:sz="0" w:space="0" w:color="auto"/>
        <w:left w:val="none" w:sz="0" w:space="0" w:color="auto"/>
        <w:bottom w:val="none" w:sz="0" w:space="0" w:color="auto"/>
        <w:right w:val="none" w:sz="0" w:space="0" w:color="auto"/>
      </w:divBdr>
    </w:div>
    <w:div w:id="1091245528">
      <w:marLeft w:val="480"/>
      <w:marRight w:val="0"/>
      <w:marTop w:val="0"/>
      <w:marBottom w:val="0"/>
      <w:divBdr>
        <w:top w:val="none" w:sz="0" w:space="0" w:color="auto"/>
        <w:left w:val="none" w:sz="0" w:space="0" w:color="auto"/>
        <w:bottom w:val="none" w:sz="0" w:space="0" w:color="auto"/>
        <w:right w:val="none" w:sz="0" w:space="0" w:color="auto"/>
      </w:divBdr>
    </w:div>
    <w:div w:id="1091320111">
      <w:marLeft w:val="480"/>
      <w:marRight w:val="0"/>
      <w:marTop w:val="0"/>
      <w:marBottom w:val="0"/>
      <w:divBdr>
        <w:top w:val="none" w:sz="0" w:space="0" w:color="auto"/>
        <w:left w:val="none" w:sz="0" w:space="0" w:color="auto"/>
        <w:bottom w:val="none" w:sz="0" w:space="0" w:color="auto"/>
        <w:right w:val="none" w:sz="0" w:space="0" w:color="auto"/>
      </w:divBdr>
    </w:div>
    <w:div w:id="1091507815">
      <w:marLeft w:val="480"/>
      <w:marRight w:val="0"/>
      <w:marTop w:val="0"/>
      <w:marBottom w:val="0"/>
      <w:divBdr>
        <w:top w:val="none" w:sz="0" w:space="0" w:color="auto"/>
        <w:left w:val="none" w:sz="0" w:space="0" w:color="auto"/>
        <w:bottom w:val="none" w:sz="0" w:space="0" w:color="auto"/>
        <w:right w:val="none" w:sz="0" w:space="0" w:color="auto"/>
      </w:divBdr>
    </w:div>
    <w:div w:id="1091580549">
      <w:marLeft w:val="480"/>
      <w:marRight w:val="0"/>
      <w:marTop w:val="0"/>
      <w:marBottom w:val="0"/>
      <w:divBdr>
        <w:top w:val="none" w:sz="0" w:space="0" w:color="auto"/>
        <w:left w:val="none" w:sz="0" w:space="0" w:color="auto"/>
        <w:bottom w:val="none" w:sz="0" w:space="0" w:color="auto"/>
        <w:right w:val="none" w:sz="0" w:space="0" w:color="auto"/>
      </w:divBdr>
    </w:div>
    <w:div w:id="1091585862">
      <w:marLeft w:val="480"/>
      <w:marRight w:val="0"/>
      <w:marTop w:val="0"/>
      <w:marBottom w:val="0"/>
      <w:divBdr>
        <w:top w:val="none" w:sz="0" w:space="0" w:color="auto"/>
        <w:left w:val="none" w:sz="0" w:space="0" w:color="auto"/>
        <w:bottom w:val="none" w:sz="0" w:space="0" w:color="auto"/>
        <w:right w:val="none" w:sz="0" w:space="0" w:color="auto"/>
      </w:divBdr>
    </w:div>
    <w:div w:id="1091655943">
      <w:marLeft w:val="480"/>
      <w:marRight w:val="0"/>
      <w:marTop w:val="0"/>
      <w:marBottom w:val="0"/>
      <w:divBdr>
        <w:top w:val="none" w:sz="0" w:space="0" w:color="auto"/>
        <w:left w:val="none" w:sz="0" w:space="0" w:color="auto"/>
        <w:bottom w:val="none" w:sz="0" w:space="0" w:color="auto"/>
        <w:right w:val="none" w:sz="0" w:space="0" w:color="auto"/>
      </w:divBdr>
    </w:div>
    <w:div w:id="1091971750">
      <w:marLeft w:val="480"/>
      <w:marRight w:val="0"/>
      <w:marTop w:val="0"/>
      <w:marBottom w:val="0"/>
      <w:divBdr>
        <w:top w:val="none" w:sz="0" w:space="0" w:color="auto"/>
        <w:left w:val="none" w:sz="0" w:space="0" w:color="auto"/>
        <w:bottom w:val="none" w:sz="0" w:space="0" w:color="auto"/>
        <w:right w:val="none" w:sz="0" w:space="0" w:color="auto"/>
      </w:divBdr>
    </w:div>
    <w:div w:id="1092118339">
      <w:marLeft w:val="480"/>
      <w:marRight w:val="0"/>
      <w:marTop w:val="0"/>
      <w:marBottom w:val="0"/>
      <w:divBdr>
        <w:top w:val="none" w:sz="0" w:space="0" w:color="auto"/>
        <w:left w:val="none" w:sz="0" w:space="0" w:color="auto"/>
        <w:bottom w:val="none" w:sz="0" w:space="0" w:color="auto"/>
        <w:right w:val="none" w:sz="0" w:space="0" w:color="auto"/>
      </w:divBdr>
    </w:div>
    <w:div w:id="1092357783">
      <w:marLeft w:val="480"/>
      <w:marRight w:val="0"/>
      <w:marTop w:val="0"/>
      <w:marBottom w:val="0"/>
      <w:divBdr>
        <w:top w:val="none" w:sz="0" w:space="0" w:color="auto"/>
        <w:left w:val="none" w:sz="0" w:space="0" w:color="auto"/>
        <w:bottom w:val="none" w:sz="0" w:space="0" w:color="auto"/>
        <w:right w:val="none" w:sz="0" w:space="0" w:color="auto"/>
      </w:divBdr>
    </w:div>
    <w:div w:id="1092431502">
      <w:bodyDiv w:val="1"/>
      <w:marLeft w:val="0"/>
      <w:marRight w:val="0"/>
      <w:marTop w:val="0"/>
      <w:marBottom w:val="0"/>
      <w:divBdr>
        <w:top w:val="none" w:sz="0" w:space="0" w:color="auto"/>
        <w:left w:val="none" w:sz="0" w:space="0" w:color="auto"/>
        <w:bottom w:val="none" w:sz="0" w:space="0" w:color="auto"/>
        <w:right w:val="none" w:sz="0" w:space="0" w:color="auto"/>
      </w:divBdr>
    </w:div>
    <w:div w:id="1092432268">
      <w:marLeft w:val="480"/>
      <w:marRight w:val="0"/>
      <w:marTop w:val="0"/>
      <w:marBottom w:val="0"/>
      <w:divBdr>
        <w:top w:val="none" w:sz="0" w:space="0" w:color="auto"/>
        <w:left w:val="none" w:sz="0" w:space="0" w:color="auto"/>
        <w:bottom w:val="none" w:sz="0" w:space="0" w:color="auto"/>
        <w:right w:val="none" w:sz="0" w:space="0" w:color="auto"/>
      </w:divBdr>
    </w:div>
    <w:div w:id="1092627233">
      <w:marLeft w:val="480"/>
      <w:marRight w:val="0"/>
      <w:marTop w:val="0"/>
      <w:marBottom w:val="0"/>
      <w:divBdr>
        <w:top w:val="none" w:sz="0" w:space="0" w:color="auto"/>
        <w:left w:val="none" w:sz="0" w:space="0" w:color="auto"/>
        <w:bottom w:val="none" w:sz="0" w:space="0" w:color="auto"/>
        <w:right w:val="none" w:sz="0" w:space="0" w:color="auto"/>
      </w:divBdr>
    </w:div>
    <w:div w:id="1092699805">
      <w:marLeft w:val="480"/>
      <w:marRight w:val="0"/>
      <w:marTop w:val="0"/>
      <w:marBottom w:val="0"/>
      <w:divBdr>
        <w:top w:val="none" w:sz="0" w:space="0" w:color="auto"/>
        <w:left w:val="none" w:sz="0" w:space="0" w:color="auto"/>
        <w:bottom w:val="none" w:sz="0" w:space="0" w:color="auto"/>
        <w:right w:val="none" w:sz="0" w:space="0" w:color="auto"/>
      </w:divBdr>
    </w:div>
    <w:div w:id="1092899712">
      <w:marLeft w:val="480"/>
      <w:marRight w:val="0"/>
      <w:marTop w:val="0"/>
      <w:marBottom w:val="0"/>
      <w:divBdr>
        <w:top w:val="none" w:sz="0" w:space="0" w:color="auto"/>
        <w:left w:val="none" w:sz="0" w:space="0" w:color="auto"/>
        <w:bottom w:val="none" w:sz="0" w:space="0" w:color="auto"/>
        <w:right w:val="none" w:sz="0" w:space="0" w:color="auto"/>
      </w:divBdr>
    </w:div>
    <w:div w:id="1093018206">
      <w:marLeft w:val="480"/>
      <w:marRight w:val="0"/>
      <w:marTop w:val="0"/>
      <w:marBottom w:val="0"/>
      <w:divBdr>
        <w:top w:val="none" w:sz="0" w:space="0" w:color="auto"/>
        <w:left w:val="none" w:sz="0" w:space="0" w:color="auto"/>
        <w:bottom w:val="none" w:sz="0" w:space="0" w:color="auto"/>
        <w:right w:val="none" w:sz="0" w:space="0" w:color="auto"/>
      </w:divBdr>
    </w:div>
    <w:div w:id="1093209168">
      <w:marLeft w:val="480"/>
      <w:marRight w:val="0"/>
      <w:marTop w:val="0"/>
      <w:marBottom w:val="0"/>
      <w:divBdr>
        <w:top w:val="none" w:sz="0" w:space="0" w:color="auto"/>
        <w:left w:val="none" w:sz="0" w:space="0" w:color="auto"/>
        <w:bottom w:val="none" w:sz="0" w:space="0" w:color="auto"/>
        <w:right w:val="none" w:sz="0" w:space="0" w:color="auto"/>
      </w:divBdr>
    </w:div>
    <w:div w:id="1093360932">
      <w:marLeft w:val="480"/>
      <w:marRight w:val="0"/>
      <w:marTop w:val="0"/>
      <w:marBottom w:val="0"/>
      <w:divBdr>
        <w:top w:val="none" w:sz="0" w:space="0" w:color="auto"/>
        <w:left w:val="none" w:sz="0" w:space="0" w:color="auto"/>
        <w:bottom w:val="none" w:sz="0" w:space="0" w:color="auto"/>
        <w:right w:val="none" w:sz="0" w:space="0" w:color="auto"/>
      </w:divBdr>
    </w:div>
    <w:div w:id="1093551742">
      <w:marLeft w:val="480"/>
      <w:marRight w:val="0"/>
      <w:marTop w:val="0"/>
      <w:marBottom w:val="0"/>
      <w:divBdr>
        <w:top w:val="none" w:sz="0" w:space="0" w:color="auto"/>
        <w:left w:val="none" w:sz="0" w:space="0" w:color="auto"/>
        <w:bottom w:val="none" w:sz="0" w:space="0" w:color="auto"/>
        <w:right w:val="none" w:sz="0" w:space="0" w:color="auto"/>
      </w:divBdr>
    </w:div>
    <w:div w:id="1093626520">
      <w:marLeft w:val="480"/>
      <w:marRight w:val="0"/>
      <w:marTop w:val="0"/>
      <w:marBottom w:val="0"/>
      <w:divBdr>
        <w:top w:val="none" w:sz="0" w:space="0" w:color="auto"/>
        <w:left w:val="none" w:sz="0" w:space="0" w:color="auto"/>
        <w:bottom w:val="none" w:sz="0" w:space="0" w:color="auto"/>
        <w:right w:val="none" w:sz="0" w:space="0" w:color="auto"/>
      </w:divBdr>
    </w:div>
    <w:div w:id="1093668627">
      <w:marLeft w:val="480"/>
      <w:marRight w:val="0"/>
      <w:marTop w:val="0"/>
      <w:marBottom w:val="0"/>
      <w:divBdr>
        <w:top w:val="none" w:sz="0" w:space="0" w:color="auto"/>
        <w:left w:val="none" w:sz="0" w:space="0" w:color="auto"/>
        <w:bottom w:val="none" w:sz="0" w:space="0" w:color="auto"/>
        <w:right w:val="none" w:sz="0" w:space="0" w:color="auto"/>
      </w:divBdr>
    </w:div>
    <w:div w:id="1093864808">
      <w:marLeft w:val="480"/>
      <w:marRight w:val="0"/>
      <w:marTop w:val="0"/>
      <w:marBottom w:val="0"/>
      <w:divBdr>
        <w:top w:val="none" w:sz="0" w:space="0" w:color="auto"/>
        <w:left w:val="none" w:sz="0" w:space="0" w:color="auto"/>
        <w:bottom w:val="none" w:sz="0" w:space="0" w:color="auto"/>
        <w:right w:val="none" w:sz="0" w:space="0" w:color="auto"/>
      </w:divBdr>
    </w:div>
    <w:div w:id="1093890724">
      <w:marLeft w:val="480"/>
      <w:marRight w:val="0"/>
      <w:marTop w:val="0"/>
      <w:marBottom w:val="0"/>
      <w:divBdr>
        <w:top w:val="none" w:sz="0" w:space="0" w:color="auto"/>
        <w:left w:val="none" w:sz="0" w:space="0" w:color="auto"/>
        <w:bottom w:val="none" w:sz="0" w:space="0" w:color="auto"/>
        <w:right w:val="none" w:sz="0" w:space="0" w:color="auto"/>
      </w:divBdr>
    </w:div>
    <w:div w:id="1094013308">
      <w:marLeft w:val="480"/>
      <w:marRight w:val="0"/>
      <w:marTop w:val="0"/>
      <w:marBottom w:val="0"/>
      <w:divBdr>
        <w:top w:val="none" w:sz="0" w:space="0" w:color="auto"/>
        <w:left w:val="none" w:sz="0" w:space="0" w:color="auto"/>
        <w:bottom w:val="none" w:sz="0" w:space="0" w:color="auto"/>
        <w:right w:val="none" w:sz="0" w:space="0" w:color="auto"/>
      </w:divBdr>
    </w:div>
    <w:div w:id="1094084518">
      <w:marLeft w:val="480"/>
      <w:marRight w:val="0"/>
      <w:marTop w:val="0"/>
      <w:marBottom w:val="0"/>
      <w:divBdr>
        <w:top w:val="none" w:sz="0" w:space="0" w:color="auto"/>
        <w:left w:val="none" w:sz="0" w:space="0" w:color="auto"/>
        <w:bottom w:val="none" w:sz="0" w:space="0" w:color="auto"/>
        <w:right w:val="none" w:sz="0" w:space="0" w:color="auto"/>
      </w:divBdr>
    </w:div>
    <w:div w:id="1094127698">
      <w:marLeft w:val="480"/>
      <w:marRight w:val="0"/>
      <w:marTop w:val="0"/>
      <w:marBottom w:val="0"/>
      <w:divBdr>
        <w:top w:val="none" w:sz="0" w:space="0" w:color="auto"/>
        <w:left w:val="none" w:sz="0" w:space="0" w:color="auto"/>
        <w:bottom w:val="none" w:sz="0" w:space="0" w:color="auto"/>
        <w:right w:val="none" w:sz="0" w:space="0" w:color="auto"/>
      </w:divBdr>
    </w:div>
    <w:div w:id="1094321391">
      <w:bodyDiv w:val="1"/>
      <w:marLeft w:val="0"/>
      <w:marRight w:val="0"/>
      <w:marTop w:val="0"/>
      <w:marBottom w:val="0"/>
      <w:divBdr>
        <w:top w:val="none" w:sz="0" w:space="0" w:color="auto"/>
        <w:left w:val="none" w:sz="0" w:space="0" w:color="auto"/>
        <w:bottom w:val="none" w:sz="0" w:space="0" w:color="auto"/>
        <w:right w:val="none" w:sz="0" w:space="0" w:color="auto"/>
      </w:divBdr>
    </w:div>
    <w:div w:id="1094322358">
      <w:marLeft w:val="480"/>
      <w:marRight w:val="0"/>
      <w:marTop w:val="0"/>
      <w:marBottom w:val="0"/>
      <w:divBdr>
        <w:top w:val="none" w:sz="0" w:space="0" w:color="auto"/>
        <w:left w:val="none" w:sz="0" w:space="0" w:color="auto"/>
        <w:bottom w:val="none" w:sz="0" w:space="0" w:color="auto"/>
        <w:right w:val="none" w:sz="0" w:space="0" w:color="auto"/>
      </w:divBdr>
    </w:div>
    <w:div w:id="1094593200">
      <w:marLeft w:val="480"/>
      <w:marRight w:val="0"/>
      <w:marTop w:val="0"/>
      <w:marBottom w:val="0"/>
      <w:divBdr>
        <w:top w:val="none" w:sz="0" w:space="0" w:color="auto"/>
        <w:left w:val="none" w:sz="0" w:space="0" w:color="auto"/>
        <w:bottom w:val="none" w:sz="0" w:space="0" w:color="auto"/>
        <w:right w:val="none" w:sz="0" w:space="0" w:color="auto"/>
      </w:divBdr>
    </w:div>
    <w:div w:id="1094665899">
      <w:marLeft w:val="480"/>
      <w:marRight w:val="0"/>
      <w:marTop w:val="0"/>
      <w:marBottom w:val="0"/>
      <w:divBdr>
        <w:top w:val="none" w:sz="0" w:space="0" w:color="auto"/>
        <w:left w:val="none" w:sz="0" w:space="0" w:color="auto"/>
        <w:bottom w:val="none" w:sz="0" w:space="0" w:color="auto"/>
        <w:right w:val="none" w:sz="0" w:space="0" w:color="auto"/>
      </w:divBdr>
    </w:div>
    <w:div w:id="1094713588">
      <w:marLeft w:val="480"/>
      <w:marRight w:val="0"/>
      <w:marTop w:val="0"/>
      <w:marBottom w:val="0"/>
      <w:divBdr>
        <w:top w:val="none" w:sz="0" w:space="0" w:color="auto"/>
        <w:left w:val="none" w:sz="0" w:space="0" w:color="auto"/>
        <w:bottom w:val="none" w:sz="0" w:space="0" w:color="auto"/>
        <w:right w:val="none" w:sz="0" w:space="0" w:color="auto"/>
      </w:divBdr>
    </w:div>
    <w:div w:id="1094858191">
      <w:marLeft w:val="480"/>
      <w:marRight w:val="0"/>
      <w:marTop w:val="0"/>
      <w:marBottom w:val="0"/>
      <w:divBdr>
        <w:top w:val="none" w:sz="0" w:space="0" w:color="auto"/>
        <w:left w:val="none" w:sz="0" w:space="0" w:color="auto"/>
        <w:bottom w:val="none" w:sz="0" w:space="0" w:color="auto"/>
        <w:right w:val="none" w:sz="0" w:space="0" w:color="auto"/>
      </w:divBdr>
    </w:div>
    <w:div w:id="1094858651">
      <w:bodyDiv w:val="1"/>
      <w:marLeft w:val="0"/>
      <w:marRight w:val="0"/>
      <w:marTop w:val="0"/>
      <w:marBottom w:val="0"/>
      <w:divBdr>
        <w:top w:val="none" w:sz="0" w:space="0" w:color="auto"/>
        <w:left w:val="none" w:sz="0" w:space="0" w:color="auto"/>
        <w:bottom w:val="none" w:sz="0" w:space="0" w:color="auto"/>
        <w:right w:val="none" w:sz="0" w:space="0" w:color="auto"/>
      </w:divBdr>
    </w:div>
    <w:div w:id="1094937915">
      <w:marLeft w:val="480"/>
      <w:marRight w:val="0"/>
      <w:marTop w:val="0"/>
      <w:marBottom w:val="0"/>
      <w:divBdr>
        <w:top w:val="none" w:sz="0" w:space="0" w:color="auto"/>
        <w:left w:val="none" w:sz="0" w:space="0" w:color="auto"/>
        <w:bottom w:val="none" w:sz="0" w:space="0" w:color="auto"/>
        <w:right w:val="none" w:sz="0" w:space="0" w:color="auto"/>
      </w:divBdr>
    </w:div>
    <w:div w:id="1094939685">
      <w:marLeft w:val="480"/>
      <w:marRight w:val="0"/>
      <w:marTop w:val="0"/>
      <w:marBottom w:val="0"/>
      <w:divBdr>
        <w:top w:val="none" w:sz="0" w:space="0" w:color="auto"/>
        <w:left w:val="none" w:sz="0" w:space="0" w:color="auto"/>
        <w:bottom w:val="none" w:sz="0" w:space="0" w:color="auto"/>
        <w:right w:val="none" w:sz="0" w:space="0" w:color="auto"/>
      </w:divBdr>
    </w:div>
    <w:div w:id="1094982671">
      <w:marLeft w:val="480"/>
      <w:marRight w:val="0"/>
      <w:marTop w:val="0"/>
      <w:marBottom w:val="0"/>
      <w:divBdr>
        <w:top w:val="none" w:sz="0" w:space="0" w:color="auto"/>
        <w:left w:val="none" w:sz="0" w:space="0" w:color="auto"/>
        <w:bottom w:val="none" w:sz="0" w:space="0" w:color="auto"/>
        <w:right w:val="none" w:sz="0" w:space="0" w:color="auto"/>
      </w:divBdr>
    </w:div>
    <w:div w:id="1095055127">
      <w:marLeft w:val="480"/>
      <w:marRight w:val="0"/>
      <w:marTop w:val="0"/>
      <w:marBottom w:val="0"/>
      <w:divBdr>
        <w:top w:val="none" w:sz="0" w:space="0" w:color="auto"/>
        <w:left w:val="none" w:sz="0" w:space="0" w:color="auto"/>
        <w:bottom w:val="none" w:sz="0" w:space="0" w:color="auto"/>
        <w:right w:val="none" w:sz="0" w:space="0" w:color="auto"/>
      </w:divBdr>
    </w:div>
    <w:div w:id="1095058851">
      <w:marLeft w:val="480"/>
      <w:marRight w:val="0"/>
      <w:marTop w:val="0"/>
      <w:marBottom w:val="0"/>
      <w:divBdr>
        <w:top w:val="none" w:sz="0" w:space="0" w:color="auto"/>
        <w:left w:val="none" w:sz="0" w:space="0" w:color="auto"/>
        <w:bottom w:val="none" w:sz="0" w:space="0" w:color="auto"/>
        <w:right w:val="none" w:sz="0" w:space="0" w:color="auto"/>
      </w:divBdr>
    </w:div>
    <w:div w:id="1095126038">
      <w:marLeft w:val="480"/>
      <w:marRight w:val="0"/>
      <w:marTop w:val="0"/>
      <w:marBottom w:val="0"/>
      <w:divBdr>
        <w:top w:val="none" w:sz="0" w:space="0" w:color="auto"/>
        <w:left w:val="none" w:sz="0" w:space="0" w:color="auto"/>
        <w:bottom w:val="none" w:sz="0" w:space="0" w:color="auto"/>
        <w:right w:val="none" w:sz="0" w:space="0" w:color="auto"/>
      </w:divBdr>
    </w:div>
    <w:div w:id="1095250263">
      <w:marLeft w:val="480"/>
      <w:marRight w:val="0"/>
      <w:marTop w:val="0"/>
      <w:marBottom w:val="0"/>
      <w:divBdr>
        <w:top w:val="none" w:sz="0" w:space="0" w:color="auto"/>
        <w:left w:val="none" w:sz="0" w:space="0" w:color="auto"/>
        <w:bottom w:val="none" w:sz="0" w:space="0" w:color="auto"/>
        <w:right w:val="none" w:sz="0" w:space="0" w:color="auto"/>
      </w:divBdr>
    </w:div>
    <w:div w:id="1095319915">
      <w:marLeft w:val="480"/>
      <w:marRight w:val="0"/>
      <w:marTop w:val="0"/>
      <w:marBottom w:val="0"/>
      <w:divBdr>
        <w:top w:val="none" w:sz="0" w:space="0" w:color="auto"/>
        <w:left w:val="none" w:sz="0" w:space="0" w:color="auto"/>
        <w:bottom w:val="none" w:sz="0" w:space="0" w:color="auto"/>
        <w:right w:val="none" w:sz="0" w:space="0" w:color="auto"/>
      </w:divBdr>
    </w:div>
    <w:div w:id="1095324456">
      <w:marLeft w:val="480"/>
      <w:marRight w:val="0"/>
      <w:marTop w:val="0"/>
      <w:marBottom w:val="0"/>
      <w:divBdr>
        <w:top w:val="none" w:sz="0" w:space="0" w:color="auto"/>
        <w:left w:val="none" w:sz="0" w:space="0" w:color="auto"/>
        <w:bottom w:val="none" w:sz="0" w:space="0" w:color="auto"/>
        <w:right w:val="none" w:sz="0" w:space="0" w:color="auto"/>
      </w:divBdr>
    </w:div>
    <w:div w:id="1095327504">
      <w:marLeft w:val="480"/>
      <w:marRight w:val="0"/>
      <w:marTop w:val="0"/>
      <w:marBottom w:val="0"/>
      <w:divBdr>
        <w:top w:val="none" w:sz="0" w:space="0" w:color="auto"/>
        <w:left w:val="none" w:sz="0" w:space="0" w:color="auto"/>
        <w:bottom w:val="none" w:sz="0" w:space="0" w:color="auto"/>
        <w:right w:val="none" w:sz="0" w:space="0" w:color="auto"/>
      </w:divBdr>
    </w:div>
    <w:div w:id="1095439929">
      <w:marLeft w:val="480"/>
      <w:marRight w:val="0"/>
      <w:marTop w:val="0"/>
      <w:marBottom w:val="0"/>
      <w:divBdr>
        <w:top w:val="none" w:sz="0" w:space="0" w:color="auto"/>
        <w:left w:val="none" w:sz="0" w:space="0" w:color="auto"/>
        <w:bottom w:val="none" w:sz="0" w:space="0" w:color="auto"/>
        <w:right w:val="none" w:sz="0" w:space="0" w:color="auto"/>
      </w:divBdr>
    </w:div>
    <w:div w:id="1095440183">
      <w:marLeft w:val="480"/>
      <w:marRight w:val="0"/>
      <w:marTop w:val="0"/>
      <w:marBottom w:val="0"/>
      <w:divBdr>
        <w:top w:val="none" w:sz="0" w:space="0" w:color="auto"/>
        <w:left w:val="none" w:sz="0" w:space="0" w:color="auto"/>
        <w:bottom w:val="none" w:sz="0" w:space="0" w:color="auto"/>
        <w:right w:val="none" w:sz="0" w:space="0" w:color="auto"/>
      </w:divBdr>
    </w:div>
    <w:div w:id="1095443540">
      <w:bodyDiv w:val="1"/>
      <w:marLeft w:val="0"/>
      <w:marRight w:val="0"/>
      <w:marTop w:val="0"/>
      <w:marBottom w:val="0"/>
      <w:divBdr>
        <w:top w:val="none" w:sz="0" w:space="0" w:color="auto"/>
        <w:left w:val="none" w:sz="0" w:space="0" w:color="auto"/>
        <w:bottom w:val="none" w:sz="0" w:space="0" w:color="auto"/>
        <w:right w:val="none" w:sz="0" w:space="0" w:color="auto"/>
      </w:divBdr>
    </w:div>
    <w:div w:id="1095595261">
      <w:marLeft w:val="480"/>
      <w:marRight w:val="0"/>
      <w:marTop w:val="0"/>
      <w:marBottom w:val="0"/>
      <w:divBdr>
        <w:top w:val="none" w:sz="0" w:space="0" w:color="auto"/>
        <w:left w:val="none" w:sz="0" w:space="0" w:color="auto"/>
        <w:bottom w:val="none" w:sz="0" w:space="0" w:color="auto"/>
        <w:right w:val="none" w:sz="0" w:space="0" w:color="auto"/>
      </w:divBdr>
    </w:div>
    <w:div w:id="1095977579">
      <w:marLeft w:val="480"/>
      <w:marRight w:val="0"/>
      <w:marTop w:val="0"/>
      <w:marBottom w:val="0"/>
      <w:divBdr>
        <w:top w:val="none" w:sz="0" w:space="0" w:color="auto"/>
        <w:left w:val="none" w:sz="0" w:space="0" w:color="auto"/>
        <w:bottom w:val="none" w:sz="0" w:space="0" w:color="auto"/>
        <w:right w:val="none" w:sz="0" w:space="0" w:color="auto"/>
      </w:divBdr>
    </w:div>
    <w:div w:id="1095981183">
      <w:marLeft w:val="480"/>
      <w:marRight w:val="0"/>
      <w:marTop w:val="0"/>
      <w:marBottom w:val="0"/>
      <w:divBdr>
        <w:top w:val="none" w:sz="0" w:space="0" w:color="auto"/>
        <w:left w:val="none" w:sz="0" w:space="0" w:color="auto"/>
        <w:bottom w:val="none" w:sz="0" w:space="0" w:color="auto"/>
        <w:right w:val="none" w:sz="0" w:space="0" w:color="auto"/>
      </w:divBdr>
    </w:div>
    <w:div w:id="1096244348">
      <w:marLeft w:val="480"/>
      <w:marRight w:val="0"/>
      <w:marTop w:val="0"/>
      <w:marBottom w:val="0"/>
      <w:divBdr>
        <w:top w:val="none" w:sz="0" w:space="0" w:color="auto"/>
        <w:left w:val="none" w:sz="0" w:space="0" w:color="auto"/>
        <w:bottom w:val="none" w:sz="0" w:space="0" w:color="auto"/>
        <w:right w:val="none" w:sz="0" w:space="0" w:color="auto"/>
      </w:divBdr>
    </w:div>
    <w:div w:id="1096288970">
      <w:marLeft w:val="480"/>
      <w:marRight w:val="0"/>
      <w:marTop w:val="0"/>
      <w:marBottom w:val="0"/>
      <w:divBdr>
        <w:top w:val="none" w:sz="0" w:space="0" w:color="auto"/>
        <w:left w:val="none" w:sz="0" w:space="0" w:color="auto"/>
        <w:bottom w:val="none" w:sz="0" w:space="0" w:color="auto"/>
        <w:right w:val="none" w:sz="0" w:space="0" w:color="auto"/>
      </w:divBdr>
    </w:div>
    <w:div w:id="1096366040">
      <w:bodyDiv w:val="1"/>
      <w:marLeft w:val="0"/>
      <w:marRight w:val="0"/>
      <w:marTop w:val="0"/>
      <w:marBottom w:val="0"/>
      <w:divBdr>
        <w:top w:val="none" w:sz="0" w:space="0" w:color="auto"/>
        <w:left w:val="none" w:sz="0" w:space="0" w:color="auto"/>
        <w:bottom w:val="none" w:sz="0" w:space="0" w:color="auto"/>
        <w:right w:val="none" w:sz="0" w:space="0" w:color="auto"/>
      </w:divBdr>
    </w:div>
    <w:div w:id="1096437174">
      <w:bodyDiv w:val="1"/>
      <w:marLeft w:val="0"/>
      <w:marRight w:val="0"/>
      <w:marTop w:val="0"/>
      <w:marBottom w:val="0"/>
      <w:divBdr>
        <w:top w:val="none" w:sz="0" w:space="0" w:color="auto"/>
        <w:left w:val="none" w:sz="0" w:space="0" w:color="auto"/>
        <w:bottom w:val="none" w:sz="0" w:space="0" w:color="auto"/>
        <w:right w:val="none" w:sz="0" w:space="0" w:color="auto"/>
      </w:divBdr>
    </w:div>
    <w:div w:id="1096554387">
      <w:marLeft w:val="480"/>
      <w:marRight w:val="0"/>
      <w:marTop w:val="0"/>
      <w:marBottom w:val="0"/>
      <w:divBdr>
        <w:top w:val="none" w:sz="0" w:space="0" w:color="auto"/>
        <w:left w:val="none" w:sz="0" w:space="0" w:color="auto"/>
        <w:bottom w:val="none" w:sz="0" w:space="0" w:color="auto"/>
        <w:right w:val="none" w:sz="0" w:space="0" w:color="auto"/>
      </w:divBdr>
    </w:div>
    <w:div w:id="1096709614">
      <w:bodyDiv w:val="1"/>
      <w:marLeft w:val="0"/>
      <w:marRight w:val="0"/>
      <w:marTop w:val="0"/>
      <w:marBottom w:val="0"/>
      <w:divBdr>
        <w:top w:val="none" w:sz="0" w:space="0" w:color="auto"/>
        <w:left w:val="none" w:sz="0" w:space="0" w:color="auto"/>
        <w:bottom w:val="none" w:sz="0" w:space="0" w:color="auto"/>
        <w:right w:val="none" w:sz="0" w:space="0" w:color="auto"/>
      </w:divBdr>
    </w:div>
    <w:div w:id="1096753261">
      <w:marLeft w:val="480"/>
      <w:marRight w:val="0"/>
      <w:marTop w:val="0"/>
      <w:marBottom w:val="0"/>
      <w:divBdr>
        <w:top w:val="none" w:sz="0" w:space="0" w:color="auto"/>
        <w:left w:val="none" w:sz="0" w:space="0" w:color="auto"/>
        <w:bottom w:val="none" w:sz="0" w:space="0" w:color="auto"/>
        <w:right w:val="none" w:sz="0" w:space="0" w:color="auto"/>
      </w:divBdr>
    </w:div>
    <w:div w:id="1096755960">
      <w:marLeft w:val="480"/>
      <w:marRight w:val="0"/>
      <w:marTop w:val="0"/>
      <w:marBottom w:val="0"/>
      <w:divBdr>
        <w:top w:val="none" w:sz="0" w:space="0" w:color="auto"/>
        <w:left w:val="none" w:sz="0" w:space="0" w:color="auto"/>
        <w:bottom w:val="none" w:sz="0" w:space="0" w:color="auto"/>
        <w:right w:val="none" w:sz="0" w:space="0" w:color="auto"/>
      </w:divBdr>
    </w:div>
    <w:div w:id="1097213091">
      <w:marLeft w:val="480"/>
      <w:marRight w:val="0"/>
      <w:marTop w:val="0"/>
      <w:marBottom w:val="0"/>
      <w:divBdr>
        <w:top w:val="none" w:sz="0" w:space="0" w:color="auto"/>
        <w:left w:val="none" w:sz="0" w:space="0" w:color="auto"/>
        <w:bottom w:val="none" w:sz="0" w:space="0" w:color="auto"/>
        <w:right w:val="none" w:sz="0" w:space="0" w:color="auto"/>
      </w:divBdr>
    </w:div>
    <w:div w:id="1097865293">
      <w:bodyDiv w:val="1"/>
      <w:marLeft w:val="0"/>
      <w:marRight w:val="0"/>
      <w:marTop w:val="0"/>
      <w:marBottom w:val="0"/>
      <w:divBdr>
        <w:top w:val="none" w:sz="0" w:space="0" w:color="auto"/>
        <w:left w:val="none" w:sz="0" w:space="0" w:color="auto"/>
        <w:bottom w:val="none" w:sz="0" w:space="0" w:color="auto"/>
        <w:right w:val="none" w:sz="0" w:space="0" w:color="auto"/>
      </w:divBdr>
    </w:div>
    <w:div w:id="1097871222">
      <w:bodyDiv w:val="1"/>
      <w:marLeft w:val="0"/>
      <w:marRight w:val="0"/>
      <w:marTop w:val="0"/>
      <w:marBottom w:val="0"/>
      <w:divBdr>
        <w:top w:val="none" w:sz="0" w:space="0" w:color="auto"/>
        <w:left w:val="none" w:sz="0" w:space="0" w:color="auto"/>
        <w:bottom w:val="none" w:sz="0" w:space="0" w:color="auto"/>
        <w:right w:val="none" w:sz="0" w:space="0" w:color="auto"/>
      </w:divBdr>
    </w:div>
    <w:div w:id="1097873766">
      <w:marLeft w:val="480"/>
      <w:marRight w:val="0"/>
      <w:marTop w:val="0"/>
      <w:marBottom w:val="0"/>
      <w:divBdr>
        <w:top w:val="none" w:sz="0" w:space="0" w:color="auto"/>
        <w:left w:val="none" w:sz="0" w:space="0" w:color="auto"/>
        <w:bottom w:val="none" w:sz="0" w:space="0" w:color="auto"/>
        <w:right w:val="none" w:sz="0" w:space="0" w:color="auto"/>
      </w:divBdr>
    </w:div>
    <w:div w:id="1097944648">
      <w:marLeft w:val="480"/>
      <w:marRight w:val="0"/>
      <w:marTop w:val="0"/>
      <w:marBottom w:val="0"/>
      <w:divBdr>
        <w:top w:val="none" w:sz="0" w:space="0" w:color="auto"/>
        <w:left w:val="none" w:sz="0" w:space="0" w:color="auto"/>
        <w:bottom w:val="none" w:sz="0" w:space="0" w:color="auto"/>
        <w:right w:val="none" w:sz="0" w:space="0" w:color="auto"/>
      </w:divBdr>
    </w:div>
    <w:div w:id="1097949347">
      <w:marLeft w:val="480"/>
      <w:marRight w:val="0"/>
      <w:marTop w:val="0"/>
      <w:marBottom w:val="0"/>
      <w:divBdr>
        <w:top w:val="none" w:sz="0" w:space="0" w:color="auto"/>
        <w:left w:val="none" w:sz="0" w:space="0" w:color="auto"/>
        <w:bottom w:val="none" w:sz="0" w:space="0" w:color="auto"/>
        <w:right w:val="none" w:sz="0" w:space="0" w:color="auto"/>
      </w:divBdr>
    </w:div>
    <w:div w:id="1098063325">
      <w:bodyDiv w:val="1"/>
      <w:marLeft w:val="0"/>
      <w:marRight w:val="0"/>
      <w:marTop w:val="0"/>
      <w:marBottom w:val="0"/>
      <w:divBdr>
        <w:top w:val="none" w:sz="0" w:space="0" w:color="auto"/>
        <w:left w:val="none" w:sz="0" w:space="0" w:color="auto"/>
        <w:bottom w:val="none" w:sz="0" w:space="0" w:color="auto"/>
        <w:right w:val="none" w:sz="0" w:space="0" w:color="auto"/>
      </w:divBdr>
      <w:divsChild>
        <w:div w:id="7489624">
          <w:marLeft w:val="480"/>
          <w:marRight w:val="0"/>
          <w:marTop w:val="0"/>
          <w:marBottom w:val="0"/>
          <w:divBdr>
            <w:top w:val="none" w:sz="0" w:space="0" w:color="auto"/>
            <w:left w:val="none" w:sz="0" w:space="0" w:color="auto"/>
            <w:bottom w:val="none" w:sz="0" w:space="0" w:color="auto"/>
            <w:right w:val="none" w:sz="0" w:space="0" w:color="auto"/>
          </w:divBdr>
        </w:div>
        <w:div w:id="39673359">
          <w:marLeft w:val="480"/>
          <w:marRight w:val="0"/>
          <w:marTop w:val="0"/>
          <w:marBottom w:val="0"/>
          <w:divBdr>
            <w:top w:val="none" w:sz="0" w:space="0" w:color="auto"/>
            <w:left w:val="none" w:sz="0" w:space="0" w:color="auto"/>
            <w:bottom w:val="none" w:sz="0" w:space="0" w:color="auto"/>
            <w:right w:val="none" w:sz="0" w:space="0" w:color="auto"/>
          </w:divBdr>
        </w:div>
        <w:div w:id="47001986">
          <w:marLeft w:val="480"/>
          <w:marRight w:val="0"/>
          <w:marTop w:val="0"/>
          <w:marBottom w:val="0"/>
          <w:divBdr>
            <w:top w:val="none" w:sz="0" w:space="0" w:color="auto"/>
            <w:left w:val="none" w:sz="0" w:space="0" w:color="auto"/>
            <w:bottom w:val="none" w:sz="0" w:space="0" w:color="auto"/>
            <w:right w:val="none" w:sz="0" w:space="0" w:color="auto"/>
          </w:divBdr>
        </w:div>
        <w:div w:id="53044742">
          <w:marLeft w:val="480"/>
          <w:marRight w:val="0"/>
          <w:marTop w:val="0"/>
          <w:marBottom w:val="0"/>
          <w:divBdr>
            <w:top w:val="none" w:sz="0" w:space="0" w:color="auto"/>
            <w:left w:val="none" w:sz="0" w:space="0" w:color="auto"/>
            <w:bottom w:val="none" w:sz="0" w:space="0" w:color="auto"/>
            <w:right w:val="none" w:sz="0" w:space="0" w:color="auto"/>
          </w:divBdr>
        </w:div>
        <w:div w:id="59980760">
          <w:marLeft w:val="480"/>
          <w:marRight w:val="0"/>
          <w:marTop w:val="0"/>
          <w:marBottom w:val="0"/>
          <w:divBdr>
            <w:top w:val="none" w:sz="0" w:space="0" w:color="auto"/>
            <w:left w:val="none" w:sz="0" w:space="0" w:color="auto"/>
            <w:bottom w:val="none" w:sz="0" w:space="0" w:color="auto"/>
            <w:right w:val="none" w:sz="0" w:space="0" w:color="auto"/>
          </w:divBdr>
        </w:div>
        <w:div w:id="70929568">
          <w:marLeft w:val="480"/>
          <w:marRight w:val="0"/>
          <w:marTop w:val="0"/>
          <w:marBottom w:val="0"/>
          <w:divBdr>
            <w:top w:val="none" w:sz="0" w:space="0" w:color="auto"/>
            <w:left w:val="none" w:sz="0" w:space="0" w:color="auto"/>
            <w:bottom w:val="none" w:sz="0" w:space="0" w:color="auto"/>
            <w:right w:val="none" w:sz="0" w:space="0" w:color="auto"/>
          </w:divBdr>
        </w:div>
        <w:div w:id="73020120">
          <w:marLeft w:val="480"/>
          <w:marRight w:val="0"/>
          <w:marTop w:val="0"/>
          <w:marBottom w:val="0"/>
          <w:divBdr>
            <w:top w:val="none" w:sz="0" w:space="0" w:color="auto"/>
            <w:left w:val="none" w:sz="0" w:space="0" w:color="auto"/>
            <w:bottom w:val="none" w:sz="0" w:space="0" w:color="auto"/>
            <w:right w:val="none" w:sz="0" w:space="0" w:color="auto"/>
          </w:divBdr>
        </w:div>
        <w:div w:id="82730801">
          <w:marLeft w:val="480"/>
          <w:marRight w:val="0"/>
          <w:marTop w:val="0"/>
          <w:marBottom w:val="0"/>
          <w:divBdr>
            <w:top w:val="none" w:sz="0" w:space="0" w:color="auto"/>
            <w:left w:val="none" w:sz="0" w:space="0" w:color="auto"/>
            <w:bottom w:val="none" w:sz="0" w:space="0" w:color="auto"/>
            <w:right w:val="none" w:sz="0" w:space="0" w:color="auto"/>
          </w:divBdr>
        </w:div>
        <w:div w:id="83574973">
          <w:marLeft w:val="480"/>
          <w:marRight w:val="0"/>
          <w:marTop w:val="0"/>
          <w:marBottom w:val="0"/>
          <w:divBdr>
            <w:top w:val="none" w:sz="0" w:space="0" w:color="auto"/>
            <w:left w:val="none" w:sz="0" w:space="0" w:color="auto"/>
            <w:bottom w:val="none" w:sz="0" w:space="0" w:color="auto"/>
            <w:right w:val="none" w:sz="0" w:space="0" w:color="auto"/>
          </w:divBdr>
        </w:div>
        <w:div w:id="87849354">
          <w:marLeft w:val="480"/>
          <w:marRight w:val="0"/>
          <w:marTop w:val="0"/>
          <w:marBottom w:val="0"/>
          <w:divBdr>
            <w:top w:val="none" w:sz="0" w:space="0" w:color="auto"/>
            <w:left w:val="none" w:sz="0" w:space="0" w:color="auto"/>
            <w:bottom w:val="none" w:sz="0" w:space="0" w:color="auto"/>
            <w:right w:val="none" w:sz="0" w:space="0" w:color="auto"/>
          </w:divBdr>
        </w:div>
        <w:div w:id="112017725">
          <w:marLeft w:val="480"/>
          <w:marRight w:val="0"/>
          <w:marTop w:val="0"/>
          <w:marBottom w:val="0"/>
          <w:divBdr>
            <w:top w:val="none" w:sz="0" w:space="0" w:color="auto"/>
            <w:left w:val="none" w:sz="0" w:space="0" w:color="auto"/>
            <w:bottom w:val="none" w:sz="0" w:space="0" w:color="auto"/>
            <w:right w:val="none" w:sz="0" w:space="0" w:color="auto"/>
          </w:divBdr>
        </w:div>
        <w:div w:id="152305789">
          <w:marLeft w:val="480"/>
          <w:marRight w:val="0"/>
          <w:marTop w:val="0"/>
          <w:marBottom w:val="0"/>
          <w:divBdr>
            <w:top w:val="none" w:sz="0" w:space="0" w:color="auto"/>
            <w:left w:val="none" w:sz="0" w:space="0" w:color="auto"/>
            <w:bottom w:val="none" w:sz="0" w:space="0" w:color="auto"/>
            <w:right w:val="none" w:sz="0" w:space="0" w:color="auto"/>
          </w:divBdr>
        </w:div>
        <w:div w:id="179396202">
          <w:marLeft w:val="480"/>
          <w:marRight w:val="0"/>
          <w:marTop w:val="0"/>
          <w:marBottom w:val="0"/>
          <w:divBdr>
            <w:top w:val="none" w:sz="0" w:space="0" w:color="auto"/>
            <w:left w:val="none" w:sz="0" w:space="0" w:color="auto"/>
            <w:bottom w:val="none" w:sz="0" w:space="0" w:color="auto"/>
            <w:right w:val="none" w:sz="0" w:space="0" w:color="auto"/>
          </w:divBdr>
        </w:div>
        <w:div w:id="323360115">
          <w:marLeft w:val="480"/>
          <w:marRight w:val="0"/>
          <w:marTop w:val="0"/>
          <w:marBottom w:val="0"/>
          <w:divBdr>
            <w:top w:val="none" w:sz="0" w:space="0" w:color="auto"/>
            <w:left w:val="none" w:sz="0" w:space="0" w:color="auto"/>
            <w:bottom w:val="none" w:sz="0" w:space="0" w:color="auto"/>
            <w:right w:val="none" w:sz="0" w:space="0" w:color="auto"/>
          </w:divBdr>
        </w:div>
        <w:div w:id="324283593">
          <w:marLeft w:val="480"/>
          <w:marRight w:val="0"/>
          <w:marTop w:val="0"/>
          <w:marBottom w:val="0"/>
          <w:divBdr>
            <w:top w:val="none" w:sz="0" w:space="0" w:color="auto"/>
            <w:left w:val="none" w:sz="0" w:space="0" w:color="auto"/>
            <w:bottom w:val="none" w:sz="0" w:space="0" w:color="auto"/>
            <w:right w:val="none" w:sz="0" w:space="0" w:color="auto"/>
          </w:divBdr>
        </w:div>
        <w:div w:id="345716763">
          <w:marLeft w:val="480"/>
          <w:marRight w:val="0"/>
          <w:marTop w:val="0"/>
          <w:marBottom w:val="0"/>
          <w:divBdr>
            <w:top w:val="none" w:sz="0" w:space="0" w:color="auto"/>
            <w:left w:val="none" w:sz="0" w:space="0" w:color="auto"/>
            <w:bottom w:val="none" w:sz="0" w:space="0" w:color="auto"/>
            <w:right w:val="none" w:sz="0" w:space="0" w:color="auto"/>
          </w:divBdr>
        </w:div>
        <w:div w:id="358433630">
          <w:marLeft w:val="480"/>
          <w:marRight w:val="0"/>
          <w:marTop w:val="0"/>
          <w:marBottom w:val="0"/>
          <w:divBdr>
            <w:top w:val="none" w:sz="0" w:space="0" w:color="auto"/>
            <w:left w:val="none" w:sz="0" w:space="0" w:color="auto"/>
            <w:bottom w:val="none" w:sz="0" w:space="0" w:color="auto"/>
            <w:right w:val="none" w:sz="0" w:space="0" w:color="auto"/>
          </w:divBdr>
        </w:div>
        <w:div w:id="394472549">
          <w:marLeft w:val="480"/>
          <w:marRight w:val="0"/>
          <w:marTop w:val="0"/>
          <w:marBottom w:val="0"/>
          <w:divBdr>
            <w:top w:val="none" w:sz="0" w:space="0" w:color="auto"/>
            <w:left w:val="none" w:sz="0" w:space="0" w:color="auto"/>
            <w:bottom w:val="none" w:sz="0" w:space="0" w:color="auto"/>
            <w:right w:val="none" w:sz="0" w:space="0" w:color="auto"/>
          </w:divBdr>
        </w:div>
        <w:div w:id="412239494">
          <w:marLeft w:val="480"/>
          <w:marRight w:val="0"/>
          <w:marTop w:val="0"/>
          <w:marBottom w:val="0"/>
          <w:divBdr>
            <w:top w:val="none" w:sz="0" w:space="0" w:color="auto"/>
            <w:left w:val="none" w:sz="0" w:space="0" w:color="auto"/>
            <w:bottom w:val="none" w:sz="0" w:space="0" w:color="auto"/>
            <w:right w:val="none" w:sz="0" w:space="0" w:color="auto"/>
          </w:divBdr>
        </w:div>
        <w:div w:id="416369704">
          <w:marLeft w:val="480"/>
          <w:marRight w:val="0"/>
          <w:marTop w:val="0"/>
          <w:marBottom w:val="0"/>
          <w:divBdr>
            <w:top w:val="none" w:sz="0" w:space="0" w:color="auto"/>
            <w:left w:val="none" w:sz="0" w:space="0" w:color="auto"/>
            <w:bottom w:val="none" w:sz="0" w:space="0" w:color="auto"/>
            <w:right w:val="none" w:sz="0" w:space="0" w:color="auto"/>
          </w:divBdr>
        </w:div>
        <w:div w:id="431895527">
          <w:marLeft w:val="480"/>
          <w:marRight w:val="0"/>
          <w:marTop w:val="0"/>
          <w:marBottom w:val="0"/>
          <w:divBdr>
            <w:top w:val="none" w:sz="0" w:space="0" w:color="auto"/>
            <w:left w:val="none" w:sz="0" w:space="0" w:color="auto"/>
            <w:bottom w:val="none" w:sz="0" w:space="0" w:color="auto"/>
            <w:right w:val="none" w:sz="0" w:space="0" w:color="auto"/>
          </w:divBdr>
        </w:div>
        <w:div w:id="473569935">
          <w:marLeft w:val="480"/>
          <w:marRight w:val="0"/>
          <w:marTop w:val="0"/>
          <w:marBottom w:val="0"/>
          <w:divBdr>
            <w:top w:val="none" w:sz="0" w:space="0" w:color="auto"/>
            <w:left w:val="none" w:sz="0" w:space="0" w:color="auto"/>
            <w:bottom w:val="none" w:sz="0" w:space="0" w:color="auto"/>
            <w:right w:val="none" w:sz="0" w:space="0" w:color="auto"/>
          </w:divBdr>
        </w:div>
        <w:div w:id="479618118">
          <w:marLeft w:val="480"/>
          <w:marRight w:val="0"/>
          <w:marTop w:val="0"/>
          <w:marBottom w:val="0"/>
          <w:divBdr>
            <w:top w:val="none" w:sz="0" w:space="0" w:color="auto"/>
            <w:left w:val="none" w:sz="0" w:space="0" w:color="auto"/>
            <w:bottom w:val="none" w:sz="0" w:space="0" w:color="auto"/>
            <w:right w:val="none" w:sz="0" w:space="0" w:color="auto"/>
          </w:divBdr>
        </w:div>
        <w:div w:id="558783561">
          <w:marLeft w:val="480"/>
          <w:marRight w:val="0"/>
          <w:marTop w:val="0"/>
          <w:marBottom w:val="0"/>
          <w:divBdr>
            <w:top w:val="none" w:sz="0" w:space="0" w:color="auto"/>
            <w:left w:val="none" w:sz="0" w:space="0" w:color="auto"/>
            <w:bottom w:val="none" w:sz="0" w:space="0" w:color="auto"/>
            <w:right w:val="none" w:sz="0" w:space="0" w:color="auto"/>
          </w:divBdr>
        </w:div>
        <w:div w:id="567767773">
          <w:marLeft w:val="480"/>
          <w:marRight w:val="0"/>
          <w:marTop w:val="0"/>
          <w:marBottom w:val="0"/>
          <w:divBdr>
            <w:top w:val="none" w:sz="0" w:space="0" w:color="auto"/>
            <w:left w:val="none" w:sz="0" w:space="0" w:color="auto"/>
            <w:bottom w:val="none" w:sz="0" w:space="0" w:color="auto"/>
            <w:right w:val="none" w:sz="0" w:space="0" w:color="auto"/>
          </w:divBdr>
        </w:div>
        <w:div w:id="575364022">
          <w:marLeft w:val="480"/>
          <w:marRight w:val="0"/>
          <w:marTop w:val="0"/>
          <w:marBottom w:val="0"/>
          <w:divBdr>
            <w:top w:val="none" w:sz="0" w:space="0" w:color="auto"/>
            <w:left w:val="none" w:sz="0" w:space="0" w:color="auto"/>
            <w:bottom w:val="none" w:sz="0" w:space="0" w:color="auto"/>
            <w:right w:val="none" w:sz="0" w:space="0" w:color="auto"/>
          </w:divBdr>
        </w:div>
        <w:div w:id="587034393">
          <w:marLeft w:val="480"/>
          <w:marRight w:val="0"/>
          <w:marTop w:val="0"/>
          <w:marBottom w:val="0"/>
          <w:divBdr>
            <w:top w:val="none" w:sz="0" w:space="0" w:color="auto"/>
            <w:left w:val="none" w:sz="0" w:space="0" w:color="auto"/>
            <w:bottom w:val="none" w:sz="0" w:space="0" w:color="auto"/>
            <w:right w:val="none" w:sz="0" w:space="0" w:color="auto"/>
          </w:divBdr>
        </w:div>
        <w:div w:id="606498994">
          <w:marLeft w:val="480"/>
          <w:marRight w:val="0"/>
          <w:marTop w:val="0"/>
          <w:marBottom w:val="0"/>
          <w:divBdr>
            <w:top w:val="none" w:sz="0" w:space="0" w:color="auto"/>
            <w:left w:val="none" w:sz="0" w:space="0" w:color="auto"/>
            <w:bottom w:val="none" w:sz="0" w:space="0" w:color="auto"/>
            <w:right w:val="none" w:sz="0" w:space="0" w:color="auto"/>
          </w:divBdr>
        </w:div>
        <w:div w:id="613096935">
          <w:marLeft w:val="480"/>
          <w:marRight w:val="0"/>
          <w:marTop w:val="0"/>
          <w:marBottom w:val="0"/>
          <w:divBdr>
            <w:top w:val="none" w:sz="0" w:space="0" w:color="auto"/>
            <w:left w:val="none" w:sz="0" w:space="0" w:color="auto"/>
            <w:bottom w:val="none" w:sz="0" w:space="0" w:color="auto"/>
            <w:right w:val="none" w:sz="0" w:space="0" w:color="auto"/>
          </w:divBdr>
        </w:div>
        <w:div w:id="637954652">
          <w:marLeft w:val="480"/>
          <w:marRight w:val="0"/>
          <w:marTop w:val="0"/>
          <w:marBottom w:val="0"/>
          <w:divBdr>
            <w:top w:val="none" w:sz="0" w:space="0" w:color="auto"/>
            <w:left w:val="none" w:sz="0" w:space="0" w:color="auto"/>
            <w:bottom w:val="none" w:sz="0" w:space="0" w:color="auto"/>
            <w:right w:val="none" w:sz="0" w:space="0" w:color="auto"/>
          </w:divBdr>
        </w:div>
        <w:div w:id="687172274">
          <w:marLeft w:val="480"/>
          <w:marRight w:val="0"/>
          <w:marTop w:val="0"/>
          <w:marBottom w:val="0"/>
          <w:divBdr>
            <w:top w:val="none" w:sz="0" w:space="0" w:color="auto"/>
            <w:left w:val="none" w:sz="0" w:space="0" w:color="auto"/>
            <w:bottom w:val="none" w:sz="0" w:space="0" w:color="auto"/>
            <w:right w:val="none" w:sz="0" w:space="0" w:color="auto"/>
          </w:divBdr>
        </w:div>
        <w:div w:id="702753075">
          <w:marLeft w:val="480"/>
          <w:marRight w:val="0"/>
          <w:marTop w:val="0"/>
          <w:marBottom w:val="0"/>
          <w:divBdr>
            <w:top w:val="none" w:sz="0" w:space="0" w:color="auto"/>
            <w:left w:val="none" w:sz="0" w:space="0" w:color="auto"/>
            <w:bottom w:val="none" w:sz="0" w:space="0" w:color="auto"/>
            <w:right w:val="none" w:sz="0" w:space="0" w:color="auto"/>
          </w:divBdr>
        </w:div>
        <w:div w:id="753816388">
          <w:marLeft w:val="480"/>
          <w:marRight w:val="0"/>
          <w:marTop w:val="0"/>
          <w:marBottom w:val="0"/>
          <w:divBdr>
            <w:top w:val="none" w:sz="0" w:space="0" w:color="auto"/>
            <w:left w:val="none" w:sz="0" w:space="0" w:color="auto"/>
            <w:bottom w:val="none" w:sz="0" w:space="0" w:color="auto"/>
            <w:right w:val="none" w:sz="0" w:space="0" w:color="auto"/>
          </w:divBdr>
        </w:div>
        <w:div w:id="785077137">
          <w:marLeft w:val="480"/>
          <w:marRight w:val="0"/>
          <w:marTop w:val="0"/>
          <w:marBottom w:val="0"/>
          <w:divBdr>
            <w:top w:val="none" w:sz="0" w:space="0" w:color="auto"/>
            <w:left w:val="none" w:sz="0" w:space="0" w:color="auto"/>
            <w:bottom w:val="none" w:sz="0" w:space="0" w:color="auto"/>
            <w:right w:val="none" w:sz="0" w:space="0" w:color="auto"/>
          </w:divBdr>
        </w:div>
        <w:div w:id="807822171">
          <w:marLeft w:val="480"/>
          <w:marRight w:val="0"/>
          <w:marTop w:val="0"/>
          <w:marBottom w:val="0"/>
          <w:divBdr>
            <w:top w:val="none" w:sz="0" w:space="0" w:color="auto"/>
            <w:left w:val="none" w:sz="0" w:space="0" w:color="auto"/>
            <w:bottom w:val="none" w:sz="0" w:space="0" w:color="auto"/>
            <w:right w:val="none" w:sz="0" w:space="0" w:color="auto"/>
          </w:divBdr>
        </w:div>
        <w:div w:id="848833078">
          <w:marLeft w:val="480"/>
          <w:marRight w:val="0"/>
          <w:marTop w:val="0"/>
          <w:marBottom w:val="0"/>
          <w:divBdr>
            <w:top w:val="none" w:sz="0" w:space="0" w:color="auto"/>
            <w:left w:val="none" w:sz="0" w:space="0" w:color="auto"/>
            <w:bottom w:val="none" w:sz="0" w:space="0" w:color="auto"/>
            <w:right w:val="none" w:sz="0" w:space="0" w:color="auto"/>
          </w:divBdr>
        </w:div>
        <w:div w:id="855388434">
          <w:marLeft w:val="480"/>
          <w:marRight w:val="0"/>
          <w:marTop w:val="0"/>
          <w:marBottom w:val="0"/>
          <w:divBdr>
            <w:top w:val="none" w:sz="0" w:space="0" w:color="auto"/>
            <w:left w:val="none" w:sz="0" w:space="0" w:color="auto"/>
            <w:bottom w:val="none" w:sz="0" w:space="0" w:color="auto"/>
            <w:right w:val="none" w:sz="0" w:space="0" w:color="auto"/>
          </w:divBdr>
        </w:div>
        <w:div w:id="861477476">
          <w:marLeft w:val="480"/>
          <w:marRight w:val="0"/>
          <w:marTop w:val="0"/>
          <w:marBottom w:val="0"/>
          <w:divBdr>
            <w:top w:val="none" w:sz="0" w:space="0" w:color="auto"/>
            <w:left w:val="none" w:sz="0" w:space="0" w:color="auto"/>
            <w:bottom w:val="none" w:sz="0" w:space="0" w:color="auto"/>
            <w:right w:val="none" w:sz="0" w:space="0" w:color="auto"/>
          </w:divBdr>
        </w:div>
        <w:div w:id="932206190">
          <w:marLeft w:val="480"/>
          <w:marRight w:val="0"/>
          <w:marTop w:val="0"/>
          <w:marBottom w:val="0"/>
          <w:divBdr>
            <w:top w:val="none" w:sz="0" w:space="0" w:color="auto"/>
            <w:left w:val="none" w:sz="0" w:space="0" w:color="auto"/>
            <w:bottom w:val="none" w:sz="0" w:space="0" w:color="auto"/>
            <w:right w:val="none" w:sz="0" w:space="0" w:color="auto"/>
          </w:divBdr>
        </w:div>
        <w:div w:id="955403167">
          <w:marLeft w:val="480"/>
          <w:marRight w:val="0"/>
          <w:marTop w:val="0"/>
          <w:marBottom w:val="0"/>
          <w:divBdr>
            <w:top w:val="none" w:sz="0" w:space="0" w:color="auto"/>
            <w:left w:val="none" w:sz="0" w:space="0" w:color="auto"/>
            <w:bottom w:val="none" w:sz="0" w:space="0" w:color="auto"/>
            <w:right w:val="none" w:sz="0" w:space="0" w:color="auto"/>
          </w:divBdr>
        </w:div>
        <w:div w:id="957643146">
          <w:marLeft w:val="480"/>
          <w:marRight w:val="0"/>
          <w:marTop w:val="0"/>
          <w:marBottom w:val="0"/>
          <w:divBdr>
            <w:top w:val="none" w:sz="0" w:space="0" w:color="auto"/>
            <w:left w:val="none" w:sz="0" w:space="0" w:color="auto"/>
            <w:bottom w:val="none" w:sz="0" w:space="0" w:color="auto"/>
            <w:right w:val="none" w:sz="0" w:space="0" w:color="auto"/>
          </w:divBdr>
        </w:div>
        <w:div w:id="972758878">
          <w:marLeft w:val="480"/>
          <w:marRight w:val="0"/>
          <w:marTop w:val="0"/>
          <w:marBottom w:val="0"/>
          <w:divBdr>
            <w:top w:val="none" w:sz="0" w:space="0" w:color="auto"/>
            <w:left w:val="none" w:sz="0" w:space="0" w:color="auto"/>
            <w:bottom w:val="none" w:sz="0" w:space="0" w:color="auto"/>
            <w:right w:val="none" w:sz="0" w:space="0" w:color="auto"/>
          </w:divBdr>
        </w:div>
        <w:div w:id="997852417">
          <w:marLeft w:val="480"/>
          <w:marRight w:val="0"/>
          <w:marTop w:val="0"/>
          <w:marBottom w:val="0"/>
          <w:divBdr>
            <w:top w:val="none" w:sz="0" w:space="0" w:color="auto"/>
            <w:left w:val="none" w:sz="0" w:space="0" w:color="auto"/>
            <w:bottom w:val="none" w:sz="0" w:space="0" w:color="auto"/>
            <w:right w:val="none" w:sz="0" w:space="0" w:color="auto"/>
          </w:divBdr>
        </w:div>
        <w:div w:id="1014960458">
          <w:marLeft w:val="480"/>
          <w:marRight w:val="0"/>
          <w:marTop w:val="0"/>
          <w:marBottom w:val="0"/>
          <w:divBdr>
            <w:top w:val="none" w:sz="0" w:space="0" w:color="auto"/>
            <w:left w:val="none" w:sz="0" w:space="0" w:color="auto"/>
            <w:bottom w:val="none" w:sz="0" w:space="0" w:color="auto"/>
            <w:right w:val="none" w:sz="0" w:space="0" w:color="auto"/>
          </w:divBdr>
        </w:div>
        <w:div w:id="1017661622">
          <w:marLeft w:val="480"/>
          <w:marRight w:val="0"/>
          <w:marTop w:val="0"/>
          <w:marBottom w:val="0"/>
          <w:divBdr>
            <w:top w:val="none" w:sz="0" w:space="0" w:color="auto"/>
            <w:left w:val="none" w:sz="0" w:space="0" w:color="auto"/>
            <w:bottom w:val="none" w:sz="0" w:space="0" w:color="auto"/>
            <w:right w:val="none" w:sz="0" w:space="0" w:color="auto"/>
          </w:divBdr>
        </w:div>
        <w:div w:id="1049107673">
          <w:marLeft w:val="480"/>
          <w:marRight w:val="0"/>
          <w:marTop w:val="0"/>
          <w:marBottom w:val="0"/>
          <w:divBdr>
            <w:top w:val="none" w:sz="0" w:space="0" w:color="auto"/>
            <w:left w:val="none" w:sz="0" w:space="0" w:color="auto"/>
            <w:bottom w:val="none" w:sz="0" w:space="0" w:color="auto"/>
            <w:right w:val="none" w:sz="0" w:space="0" w:color="auto"/>
          </w:divBdr>
        </w:div>
        <w:div w:id="1139155523">
          <w:marLeft w:val="480"/>
          <w:marRight w:val="0"/>
          <w:marTop w:val="0"/>
          <w:marBottom w:val="0"/>
          <w:divBdr>
            <w:top w:val="none" w:sz="0" w:space="0" w:color="auto"/>
            <w:left w:val="none" w:sz="0" w:space="0" w:color="auto"/>
            <w:bottom w:val="none" w:sz="0" w:space="0" w:color="auto"/>
            <w:right w:val="none" w:sz="0" w:space="0" w:color="auto"/>
          </w:divBdr>
        </w:div>
        <w:div w:id="1158427504">
          <w:marLeft w:val="480"/>
          <w:marRight w:val="0"/>
          <w:marTop w:val="0"/>
          <w:marBottom w:val="0"/>
          <w:divBdr>
            <w:top w:val="none" w:sz="0" w:space="0" w:color="auto"/>
            <w:left w:val="none" w:sz="0" w:space="0" w:color="auto"/>
            <w:bottom w:val="none" w:sz="0" w:space="0" w:color="auto"/>
            <w:right w:val="none" w:sz="0" w:space="0" w:color="auto"/>
          </w:divBdr>
        </w:div>
        <w:div w:id="1162820699">
          <w:marLeft w:val="480"/>
          <w:marRight w:val="0"/>
          <w:marTop w:val="0"/>
          <w:marBottom w:val="0"/>
          <w:divBdr>
            <w:top w:val="none" w:sz="0" w:space="0" w:color="auto"/>
            <w:left w:val="none" w:sz="0" w:space="0" w:color="auto"/>
            <w:bottom w:val="none" w:sz="0" w:space="0" w:color="auto"/>
            <w:right w:val="none" w:sz="0" w:space="0" w:color="auto"/>
          </w:divBdr>
        </w:div>
        <w:div w:id="1169906880">
          <w:marLeft w:val="480"/>
          <w:marRight w:val="0"/>
          <w:marTop w:val="0"/>
          <w:marBottom w:val="0"/>
          <w:divBdr>
            <w:top w:val="none" w:sz="0" w:space="0" w:color="auto"/>
            <w:left w:val="none" w:sz="0" w:space="0" w:color="auto"/>
            <w:bottom w:val="none" w:sz="0" w:space="0" w:color="auto"/>
            <w:right w:val="none" w:sz="0" w:space="0" w:color="auto"/>
          </w:divBdr>
        </w:div>
        <w:div w:id="1182629551">
          <w:marLeft w:val="480"/>
          <w:marRight w:val="0"/>
          <w:marTop w:val="0"/>
          <w:marBottom w:val="0"/>
          <w:divBdr>
            <w:top w:val="none" w:sz="0" w:space="0" w:color="auto"/>
            <w:left w:val="none" w:sz="0" w:space="0" w:color="auto"/>
            <w:bottom w:val="none" w:sz="0" w:space="0" w:color="auto"/>
            <w:right w:val="none" w:sz="0" w:space="0" w:color="auto"/>
          </w:divBdr>
        </w:div>
        <w:div w:id="1219126631">
          <w:marLeft w:val="480"/>
          <w:marRight w:val="0"/>
          <w:marTop w:val="0"/>
          <w:marBottom w:val="0"/>
          <w:divBdr>
            <w:top w:val="none" w:sz="0" w:space="0" w:color="auto"/>
            <w:left w:val="none" w:sz="0" w:space="0" w:color="auto"/>
            <w:bottom w:val="none" w:sz="0" w:space="0" w:color="auto"/>
            <w:right w:val="none" w:sz="0" w:space="0" w:color="auto"/>
          </w:divBdr>
        </w:div>
        <w:div w:id="1325014508">
          <w:marLeft w:val="480"/>
          <w:marRight w:val="0"/>
          <w:marTop w:val="0"/>
          <w:marBottom w:val="0"/>
          <w:divBdr>
            <w:top w:val="none" w:sz="0" w:space="0" w:color="auto"/>
            <w:left w:val="none" w:sz="0" w:space="0" w:color="auto"/>
            <w:bottom w:val="none" w:sz="0" w:space="0" w:color="auto"/>
            <w:right w:val="none" w:sz="0" w:space="0" w:color="auto"/>
          </w:divBdr>
        </w:div>
        <w:div w:id="1363745907">
          <w:marLeft w:val="480"/>
          <w:marRight w:val="0"/>
          <w:marTop w:val="0"/>
          <w:marBottom w:val="0"/>
          <w:divBdr>
            <w:top w:val="none" w:sz="0" w:space="0" w:color="auto"/>
            <w:left w:val="none" w:sz="0" w:space="0" w:color="auto"/>
            <w:bottom w:val="none" w:sz="0" w:space="0" w:color="auto"/>
            <w:right w:val="none" w:sz="0" w:space="0" w:color="auto"/>
          </w:divBdr>
        </w:div>
        <w:div w:id="1391418070">
          <w:marLeft w:val="480"/>
          <w:marRight w:val="0"/>
          <w:marTop w:val="0"/>
          <w:marBottom w:val="0"/>
          <w:divBdr>
            <w:top w:val="none" w:sz="0" w:space="0" w:color="auto"/>
            <w:left w:val="none" w:sz="0" w:space="0" w:color="auto"/>
            <w:bottom w:val="none" w:sz="0" w:space="0" w:color="auto"/>
            <w:right w:val="none" w:sz="0" w:space="0" w:color="auto"/>
          </w:divBdr>
        </w:div>
        <w:div w:id="1417281859">
          <w:marLeft w:val="480"/>
          <w:marRight w:val="0"/>
          <w:marTop w:val="0"/>
          <w:marBottom w:val="0"/>
          <w:divBdr>
            <w:top w:val="none" w:sz="0" w:space="0" w:color="auto"/>
            <w:left w:val="none" w:sz="0" w:space="0" w:color="auto"/>
            <w:bottom w:val="none" w:sz="0" w:space="0" w:color="auto"/>
            <w:right w:val="none" w:sz="0" w:space="0" w:color="auto"/>
          </w:divBdr>
        </w:div>
        <w:div w:id="1466042066">
          <w:marLeft w:val="480"/>
          <w:marRight w:val="0"/>
          <w:marTop w:val="0"/>
          <w:marBottom w:val="0"/>
          <w:divBdr>
            <w:top w:val="none" w:sz="0" w:space="0" w:color="auto"/>
            <w:left w:val="none" w:sz="0" w:space="0" w:color="auto"/>
            <w:bottom w:val="none" w:sz="0" w:space="0" w:color="auto"/>
            <w:right w:val="none" w:sz="0" w:space="0" w:color="auto"/>
          </w:divBdr>
        </w:div>
        <w:div w:id="1488745633">
          <w:marLeft w:val="480"/>
          <w:marRight w:val="0"/>
          <w:marTop w:val="0"/>
          <w:marBottom w:val="0"/>
          <w:divBdr>
            <w:top w:val="none" w:sz="0" w:space="0" w:color="auto"/>
            <w:left w:val="none" w:sz="0" w:space="0" w:color="auto"/>
            <w:bottom w:val="none" w:sz="0" w:space="0" w:color="auto"/>
            <w:right w:val="none" w:sz="0" w:space="0" w:color="auto"/>
          </w:divBdr>
        </w:div>
        <w:div w:id="1491873525">
          <w:marLeft w:val="480"/>
          <w:marRight w:val="0"/>
          <w:marTop w:val="0"/>
          <w:marBottom w:val="0"/>
          <w:divBdr>
            <w:top w:val="none" w:sz="0" w:space="0" w:color="auto"/>
            <w:left w:val="none" w:sz="0" w:space="0" w:color="auto"/>
            <w:bottom w:val="none" w:sz="0" w:space="0" w:color="auto"/>
            <w:right w:val="none" w:sz="0" w:space="0" w:color="auto"/>
          </w:divBdr>
        </w:div>
        <w:div w:id="1495994754">
          <w:marLeft w:val="480"/>
          <w:marRight w:val="0"/>
          <w:marTop w:val="0"/>
          <w:marBottom w:val="0"/>
          <w:divBdr>
            <w:top w:val="none" w:sz="0" w:space="0" w:color="auto"/>
            <w:left w:val="none" w:sz="0" w:space="0" w:color="auto"/>
            <w:bottom w:val="none" w:sz="0" w:space="0" w:color="auto"/>
            <w:right w:val="none" w:sz="0" w:space="0" w:color="auto"/>
          </w:divBdr>
        </w:div>
        <w:div w:id="1545756138">
          <w:marLeft w:val="480"/>
          <w:marRight w:val="0"/>
          <w:marTop w:val="0"/>
          <w:marBottom w:val="0"/>
          <w:divBdr>
            <w:top w:val="none" w:sz="0" w:space="0" w:color="auto"/>
            <w:left w:val="none" w:sz="0" w:space="0" w:color="auto"/>
            <w:bottom w:val="none" w:sz="0" w:space="0" w:color="auto"/>
            <w:right w:val="none" w:sz="0" w:space="0" w:color="auto"/>
          </w:divBdr>
        </w:div>
        <w:div w:id="1581407543">
          <w:marLeft w:val="480"/>
          <w:marRight w:val="0"/>
          <w:marTop w:val="0"/>
          <w:marBottom w:val="0"/>
          <w:divBdr>
            <w:top w:val="none" w:sz="0" w:space="0" w:color="auto"/>
            <w:left w:val="none" w:sz="0" w:space="0" w:color="auto"/>
            <w:bottom w:val="none" w:sz="0" w:space="0" w:color="auto"/>
            <w:right w:val="none" w:sz="0" w:space="0" w:color="auto"/>
          </w:divBdr>
        </w:div>
        <w:div w:id="1599291902">
          <w:marLeft w:val="480"/>
          <w:marRight w:val="0"/>
          <w:marTop w:val="0"/>
          <w:marBottom w:val="0"/>
          <w:divBdr>
            <w:top w:val="none" w:sz="0" w:space="0" w:color="auto"/>
            <w:left w:val="none" w:sz="0" w:space="0" w:color="auto"/>
            <w:bottom w:val="none" w:sz="0" w:space="0" w:color="auto"/>
            <w:right w:val="none" w:sz="0" w:space="0" w:color="auto"/>
          </w:divBdr>
        </w:div>
        <w:div w:id="1603368889">
          <w:marLeft w:val="480"/>
          <w:marRight w:val="0"/>
          <w:marTop w:val="0"/>
          <w:marBottom w:val="0"/>
          <w:divBdr>
            <w:top w:val="none" w:sz="0" w:space="0" w:color="auto"/>
            <w:left w:val="none" w:sz="0" w:space="0" w:color="auto"/>
            <w:bottom w:val="none" w:sz="0" w:space="0" w:color="auto"/>
            <w:right w:val="none" w:sz="0" w:space="0" w:color="auto"/>
          </w:divBdr>
        </w:div>
        <w:div w:id="1605067746">
          <w:marLeft w:val="480"/>
          <w:marRight w:val="0"/>
          <w:marTop w:val="0"/>
          <w:marBottom w:val="0"/>
          <w:divBdr>
            <w:top w:val="none" w:sz="0" w:space="0" w:color="auto"/>
            <w:left w:val="none" w:sz="0" w:space="0" w:color="auto"/>
            <w:bottom w:val="none" w:sz="0" w:space="0" w:color="auto"/>
            <w:right w:val="none" w:sz="0" w:space="0" w:color="auto"/>
          </w:divBdr>
        </w:div>
        <w:div w:id="1652828933">
          <w:marLeft w:val="480"/>
          <w:marRight w:val="0"/>
          <w:marTop w:val="0"/>
          <w:marBottom w:val="0"/>
          <w:divBdr>
            <w:top w:val="none" w:sz="0" w:space="0" w:color="auto"/>
            <w:left w:val="none" w:sz="0" w:space="0" w:color="auto"/>
            <w:bottom w:val="none" w:sz="0" w:space="0" w:color="auto"/>
            <w:right w:val="none" w:sz="0" w:space="0" w:color="auto"/>
          </w:divBdr>
        </w:div>
        <w:div w:id="1662418869">
          <w:marLeft w:val="480"/>
          <w:marRight w:val="0"/>
          <w:marTop w:val="0"/>
          <w:marBottom w:val="0"/>
          <w:divBdr>
            <w:top w:val="none" w:sz="0" w:space="0" w:color="auto"/>
            <w:left w:val="none" w:sz="0" w:space="0" w:color="auto"/>
            <w:bottom w:val="none" w:sz="0" w:space="0" w:color="auto"/>
            <w:right w:val="none" w:sz="0" w:space="0" w:color="auto"/>
          </w:divBdr>
        </w:div>
        <w:div w:id="1690325914">
          <w:marLeft w:val="480"/>
          <w:marRight w:val="0"/>
          <w:marTop w:val="0"/>
          <w:marBottom w:val="0"/>
          <w:divBdr>
            <w:top w:val="none" w:sz="0" w:space="0" w:color="auto"/>
            <w:left w:val="none" w:sz="0" w:space="0" w:color="auto"/>
            <w:bottom w:val="none" w:sz="0" w:space="0" w:color="auto"/>
            <w:right w:val="none" w:sz="0" w:space="0" w:color="auto"/>
          </w:divBdr>
        </w:div>
        <w:div w:id="1715616440">
          <w:marLeft w:val="480"/>
          <w:marRight w:val="0"/>
          <w:marTop w:val="0"/>
          <w:marBottom w:val="0"/>
          <w:divBdr>
            <w:top w:val="none" w:sz="0" w:space="0" w:color="auto"/>
            <w:left w:val="none" w:sz="0" w:space="0" w:color="auto"/>
            <w:bottom w:val="none" w:sz="0" w:space="0" w:color="auto"/>
            <w:right w:val="none" w:sz="0" w:space="0" w:color="auto"/>
          </w:divBdr>
        </w:div>
        <w:div w:id="1728213491">
          <w:marLeft w:val="480"/>
          <w:marRight w:val="0"/>
          <w:marTop w:val="0"/>
          <w:marBottom w:val="0"/>
          <w:divBdr>
            <w:top w:val="none" w:sz="0" w:space="0" w:color="auto"/>
            <w:left w:val="none" w:sz="0" w:space="0" w:color="auto"/>
            <w:bottom w:val="none" w:sz="0" w:space="0" w:color="auto"/>
            <w:right w:val="none" w:sz="0" w:space="0" w:color="auto"/>
          </w:divBdr>
        </w:div>
        <w:div w:id="1758012041">
          <w:marLeft w:val="480"/>
          <w:marRight w:val="0"/>
          <w:marTop w:val="0"/>
          <w:marBottom w:val="0"/>
          <w:divBdr>
            <w:top w:val="none" w:sz="0" w:space="0" w:color="auto"/>
            <w:left w:val="none" w:sz="0" w:space="0" w:color="auto"/>
            <w:bottom w:val="none" w:sz="0" w:space="0" w:color="auto"/>
            <w:right w:val="none" w:sz="0" w:space="0" w:color="auto"/>
          </w:divBdr>
        </w:div>
        <w:div w:id="1802385955">
          <w:marLeft w:val="480"/>
          <w:marRight w:val="0"/>
          <w:marTop w:val="0"/>
          <w:marBottom w:val="0"/>
          <w:divBdr>
            <w:top w:val="none" w:sz="0" w:space="0" w:color="auto"/>
            <w:left w:val="none" w:sz="0" w:space="0" w:color="auto"/>
            <w:bottom w:val="none" w:sz="0" w:space="0" w:color="auto"/>
            <w:right w:val="none" w:sz="0" w:space="0" w:color="auto"/>
          </w:divBdr>
        </w:div>
        <w:div w:id="1825587350">
          <w:marLeft w:val="480"/>
          <w:marRight w:val="0"/>
          <w:marTop w:val="0"/>
          <w:marBottom w:val="0"/>
          <w:divBdr>
            <w:top w:val="none" w:sz="0" w:space="0" w:color="auto"/>
            <w:left w:val="none" w:sz="0" w:space="0" w:color="auto"/>
            <w:bottom w:val="none" w:sz="0" w:space="0" w:color="auto"/>
            <w:right w:val="none" w:sz="0" w:space="0" w:color="auto"/>
          </w:divBdr>
        </w:div>
      </w:divsChild>
    </w:div>
    <w:div w:id="1098255780">
      <w:marLeft w:val="480"/>
      <w:marRight w:val="0"/>
      <w:marTop w:val="0"/>
      <w:marBottom w:val="0"/>
      <w:divBdr>
        <w:top w:val="none" w:sz="0" w:space="0" w:color="auto"/>
        <w:left w:val="none" w:sz="0" w:space="0" w:color="auto"/>
        <w:bottom w:val="none" w:sz="0" w:space="0" w:color="auto"/>
        <w:right w:val="none" w:sz="0" w:space="0" w:color="auto"/>
      </w:divBdr>
    </w:div>
    <w:div w:id="1098331716">
      <w:marLeft w:val="480"/>
      <w:marRight w:val="0"/>
      <w:marTop w:val="0"/>
      <w:marBottom w:val="0"/>
      <w:divBdr>
        <w:top w:val="none" w:sz="0" w:space="0" w:color="auto"/>
        <w:left w:val="none" w:sz="0" w:space="0" w:color="auto"/>
        <w:bottom w:val="none" w:sz="0" w:space="0" w:color="auto"/>
        <w:right w:val="none" w:sz="0" w:space="0" w:color="auto"/>
      </w:divBdr>
    </w:div>
    <w:div w:id="1098520998">
      <w:marLeft w:val="480"/>
      <w:marRight w:val="0"/>
      <w:marTop w:val="0"/>
      <w:marBottom w:val="0"/>
      <w:divBdr>
        <w:top w:val="none" w:sz="0" w:space="0" w:color="auto"/>
        <w:left w:val="none" w:sz="0" w:space="0" w:color="auto"/>
        <w:bottom w:val="none" w:sz="0" w:space="0" w:color="auto"/>
        <w:right w:val="none" w:sz="0" w:space="0" w:color="auto"/>
      </w:divBdr>
    </w:div>
    <w:div w:id="1098595309">
      <w:marLeft w:val="480"/>
      <w:marRight w:val="0"/>
      <w:marTop w:val="0"/>
      <w:marBottom w:val="0"/>
      <w:divBdr>
        <w:top w:val="none" w:sz="0" w:space="0" w:color="auto"/>
        <w:left w:val="none" w:sz="0" w:space="0" w:color="auto"/>
        <w:bottom w:val="none" w:sz="0" w:space="0" w:color="auto"/>
        <w:right w:val="none" w:sz="0" w:space="0" w:color="auto"/>
      </w:divBdr>
    </w:div>
    <w:div w:id="1098672008">
      <w:marLeft w:val="480"/>
      <w:marRight w:val="0"/>
      <w:marTop w:val="0"/>
      <w:marBottom w:val="0"/>
      <w:divBdr>
        <w:top w:val="none" w:sz="0" w:space="0" w:color="auto"/>
        <w:left w:val="none" w:sz="0" w:space="0" w:color="auto"/>
        <w:bottom w:val="none" w:sz="0" w:space="0" w:color="auto"/>
        <w:right w:val="none" w:sz="0" w:space="0" w:color="auto"/>
      </w:divBdr>
    </w:div>
    <w:div w:id="1099059364">
      <w:marLeft w:val="480"/>
      <w:marRight w:val="0"/>
      <w:marTop w:val="0"/>
      <w:marBottom w:val="0"/>
      <w:divBdr>
        <w:top w:val="none" w:sz="0" w:space="0" w:color="auto"/>
        <w:left w:val="none" w:sz="0" w:space="0" w:color="auto"/>
        <w:bottom w:val="none" w:sz="0" w:space="0" w:color="auto"/>
        <w:right w:val="none" w:sz="0" w:space="0" w:color="auto"/>
      </w:divBdr>
    </w:div>
    <w:div w:id="1099066462">
      <w:marLeft w:val="480"/>
      <w:marRight w:val="0"/>
      <w:marTop w:val="0"/>
      <w:marBottom w:val="0"/>
      <w:divBdr>
        <w:top w:val="none" w:sz="0" w:space="0" w:color="auto"/>
        <w:left w:val="none" w:sz="0" w:space="0" w:color="auto"/>
        <w:bottom w:val="none" w:sz="0" w:space="0" w:color="auto"/>
        <w:right w:val="none" w:sz="0" w:space="0" w:color="auto"/>
      </w:divBdr>
    </w:div>
    <w:div w:id="1099105640">
      <w:marLeft w:val="480"/>
      <w:marRight w:val="0"/>
      <w:marTop w:val="0"/>
      <w:marBottom w:val="0"/>
      <w:divBdr>
        <w:top w:val="none" w:sz="0" w:space="0" w:color="auto"/>
        <w:left w:val="none" w:sz="0" w:space="0" w:color="auto"/>
        <w:bottom w:val="none" w:sz="0" w:space="0" w:color="auto"/>
        <w:right w:val="none" w:sz="0" w:space="0" w:color="auto"/>
      </w:divBdr>
    </w:div>
    <w:div w:id="1099174967">
      <w:bodyDiv w:val="1"/>
      <w:marLeft w:val="0"/>
      <w:marRight w:val="0"/>
      <w:marTop w:val="0"/>
      <w:marBottom w:val="0"/>
      <w:divBdr>
        <w:top w:val="none" w:sz="0" w:space="0" w:color="auto"/>
        <w:left w:val="none" w:sz="0" w:space="0" w:color="auto"/>
        <w:bottom w:val="none" w:sz="0" w:space="0" w:color="auto"/>
        <w:right w:val="none" w:sz="0" w:space="0" w:color="auto"/>
      </w:divBdr>
    </w:div>
    <w:div w:id="1099327457">
      <w:marLeft w:val="480"/>
      <w:marRight w:val="0"/>
      <w:marTop w:val="0"/>
      <w:marBottom w:val="0"/>
      <w:divBdr>
        <w:top w:val="none" w:sz="0" w:space="0" w:color="auto"/>
        <w:left w:val="none" w:sz="0" w:space="0" w:color="auto"/>
        <w:bottom w:val="none" w:sz="0" w:space="0" w:color="auto"/>
        <w:right w:val="none" w:sz="0" w:space="0" w:color="auto"/>
      </w:divBdr>
    </w:div>
    <w:div w:id="1099444794">
      <w:bodyDiv w:val="1"/>
      <w:marLeft w:val="0"/>
      <w:marRight w:val="0"/>
      <w:marTop w:val="0"/>
      <w:marBottom w:val="0"/>
      <w:divBdr>
        <w:top w:val="none" w:sz="0" w:space="0" w:color="auto"/>
        <w:left w:val="none" w:sz="0" w:space="0" w:color="auto"/>
        <w:bottom w:val="none" w:sz="0" w:space="0" w:color="auto"/>
        <w:right w:val="none" w:sz="0" w:space="0" w:color="auto"/>
      </w:divBdr>
      <w:divsChild>
        <w:div w:id="296567140">
          <w:marLeft w:val="480"/>
          <w:marRight w:val="0"/>
          <w:marTop w:val="0"/>
          <w:marBottom w:val="0"/>
          <w:divBdr>
            <w:top w:val="none" w:sz="0" w:space="0" w:color="auto"/>
            <w:left w:val="none" w:sz="0" w:space="0" w:color="auto"/>
            <w:bottom w:val="none" w:sz="0" w:space="0" w:color="auto"/>
            <w:right w:val="none" w:sz="0" w:space="0" w:color="auto"/>
          </w:divBdr>
        </w:div>
        <w:div w:id="357581764">
          <w:marLeft w:val="480"/>
          <w:marRight w:val="0"/>
          <w:marTop w:val="0"/>
          <w:marBottom w:val="0"/>
          <w:divBdr>
            <w:top w:val="none" w:sz="0" w:space="0" w:color="auto"/>
            <w:left w:val="none" w:sz="0" w:space="0" w:color="auto"/>
            <w:bottom w:val="none" w:sz="0" w:space="0" w:color="auto"/>
            <w:right w:val="none" w:sz="0" w:space="0" w:color="auto"/>
          </w:divBdr>
        </w:div>
        <w:div w:id="768352185">
          <w:marLeft w:val="480"/>
          <w:marRight w:val="0"/>
          <w:marTop w:val="0"/>
          <w:marBottom w:val="0"/>
          <w:divBdr>
            <w:top w:val="none" w:sz="0" w:space="0" w:color="auto"/>
            <w:left w:val="none" w:sz="0" w:space="0" w:color="auto"/>
            <w:bottom w:val="none" w:sz="0" w:space="0" w:color="auto"/>
            <w:right w:val="none" w:sz="0" w:space="0" w:color="auto"/>
          </w:divBdr>
        </w:div>
        <w:div w:id="877549071">
          <w:marLeft w:val="480"/>
          <w:marRight w:val="0"/>
          <w:marTop w:val="0"/>
          <w:marBottom w:val="0"/>
          <w:divBdr>
            <w:top w:val="none" w:sz="0" w:space="0" w:color="auto"/>
            <w:left w:val="none" w:sz="0" w:space="0" w:color="auto"/>
            <w:bottom w:val="none" w:sz="0" w:space="0" w:color="auto"/>
            <w:right w:val="none" w:sz="0" w:space="0" w:color="auto"/>
          </w:divBdr>
        </w:div>
        <w:div w:id="1070887513">
          <w:marLeft w:val="480"/>
          <w:marRight w:val="0"/>
          <w:marTop w:val="0"/>
          <w:marBottom w:val="0"/>
          <w:divBdr>
            <w:top w:val="none" w:sz="0" w:space="0" w:color="auto"/>
            <w:left w:val="none" w:sz="0" w:space="0" w:color="auto"/>
            <w:bottom w:val="none" w:sz="0" w:space="0" w:color="auto"/>
            <w:right w:val="none" w:sz="0" w:space="0" w:color="auto"/>
          </w:divBdr>
        </w:div>
        <w:div w:id="1430467395">
          <w:marLeft w:val="480"/>
          <w:marRight w:val="0"/>
          <w:marTop w:val="0"/>
          <w:marBottom w:val="0"/>
          <w:divBdr>
            <w:top w:val="none" w:sz="0" w:space="0" w:color="auto"/>
            <w:left w:val="none" w:sz="0" w:space="0" w:color="auto"/>
            <w:bottom w:val="none" w:sz="0" w:space="0" w:color="auto"/>
            <w:right w:val="none" w:sz="0" w:space="0" w:color="auto"/>
          </w:divBdr>
        </w:div>
        <w:div w:id="1469274307">
          <w:marLeft w:val="480"/>
          <w:marRight w:val="0"/>
          <w:marTop w:val="0"/>
          <w:marBottom w:val="0"/>
          <w:divBdr>
            <w:top w:val="none" w:sz="0" w:space="0" w:color="auto"/>
            <w:left w:val="none" w:sz="0" w:space="0" w:color="auto"/>
            <w:bottom w:val="none" w:sz="0" w:space="0" w:color="auto"/>
            <w:right w:val="none" w:sz="0" w:space="0" w:color="auto"/>
          </w:divBdr>
        </w:div>
      </w:divsChild>
    </w:div>
    <w:div w:id="1099570052">
      <w:marLeft w:val="480"/>
      <w:marRight w:val="0"/>
      <w:marTop w:val="0"/>
      <w:marBottom w:val="0"/>
      <w:divBdr>
        <w:top w:val="none" w:sz="0" w:space="0" w:color="auto"/>
        <w:left w:val="none" w:sz="0" w:space="0" w:color="auto"/>
        <w:bottom w:val="none" w:sz="0" w:space="0" w:color="auto"/>
        <w:right w:val="none" w:sz="0" w:space="0" w:color="auto"/>
      </w:divBdr>
    </w:div>
    <w:div w:id="1099643966">
      <w:marLeft w:val="480"/>
      <w:marRight w:val="0"/>
      <w:marTop w:val="0"/>
      <w:marBottom w:val="0"/>
      <w:divBdr>
        <w:top w:val="none" w:sz="0" w:space="0" w:color="auto"/>
        <w:left w:val="none" w:sz="0" w:space="0" w:color="auto"/>
        <w:bottom w:val="none" w:sz="0" w:space="0" w:color="auto"/>
        <w:right w:val="none" w:sz="0" w:space="0" w:color="auto"/>
      </w:divBdr>
    </w:div>
    <w:div w:id="1099957702">
      <w:marLeft w:val="480"/>
      <w:marRight w:val="0"/>
      <w:marTop w:val="0"/>
      <w:marBottom w:val="0"/>
      <w:divBdr>
        <w:top w:val="none" w:sz="0" w:space="0" w:color="auto"/>
        <w:left w:val="none" w:sz="0" w:space="0" w:color="auto"/>
        <w:bottom w:val="none" w:sz="0" w:space="0" w:color="auto"/>
        <w:right w:val="none" w:sz="0" w:space="0" w:color="auto"/>
      </w:divBdr>
    </w:div>
    <w:div w:id="1100101670">
      <w:marLeft w:val="480"/>
      <w:marRight w:val="0"/>
      <w:marTop w:val="0"/>
      <w:marBottom w:val="0"/>
      <w:divBdr>
        <w:top w:val="none" w:sz="0" w:space="0" w:color="auto"/>
        <w:left w:val="none" w:sz="0" w:space="0" w:color="auto"/>
        <w:bottom w:val="none" w:sz="0" w:space="0" w:color="auto"/>
        <w:right w:val="none" w:sz="0" w:space="0" w:color="auto"/>
      </w:divBdr>
    </w:div>
    <w:div w:id="1100182604">
      <w:marLeft w:val="480"/>
      <w:marRight w:val="0"/>
      <w:marTop w:val="0"/>
      <w:marBottom w:val="0"/>
      <w:divBdr>
        <w:top w:val="none" w:sz="0" w:space="0" w:color="auto"/>
        <w:left w:val="none" w:sz="0" w:space="0" w:color="auto"/>
        <w:bottom w:val="none" w:sz="0" w:space="0" w:color="auto"/>
        <w:right w:val="none" w:sz="0" w:space="0" w:color="auto"/>
      </w:divBdr>
    </w:div>
    <w:div w:id="1100419662">
      <w:marLeft w:val="480"/>
      <w:marRight w:val="0"/>
      <w:marTop w:val="0"/>
      <w:marBottom w:val="0"/>
      <w:divBdr>
        <w:top w:val="none" w:sz="0" w:space="0" w:color="auto"/>
        <w:left w:val="none" w:sz="0" w:space="0" w:color="auto"/>
        <w:bottom w:val="none" w:sz="0" w:space="0" w:color="auto"/>
        <w:right w:val="none" w:sz="0" w:space="0" w:color="auto"/>
      </w:divBdr>
    </w:div>
    <w:div w:id="1100562739">
      <w:marLeft w:val="480"/>
      <w:marRight w:val="0"/>
      <w:marTop w:val="0"/>
      <w:marBottom w:val="0"/>
      <w:divBdr>
        <w:top w:val="none" w:sz="0" w:space="0" w:color="auto"/>
        <w:left w:val="none" w:sz="0" w:space="0" w:color="auto"/>
        <w:bottom w:val="none" w:sz="0" w:space="0" w:color="auto"/>
        <w:right w:val="none" w:sz="0" w:space="0" w:color="auto"/>
      </w:divBdr>
    </w:div>
    <w:div w:id="1100564779">
      <w:marLeft w:val="480"/>
      <w:marRight w:val="0"/>
      <w:marTop w:val="0"/>
      <w:marBottom w:val="0"/>
      <w:divBdr>
        <w:top w:val="none" w:sz="0" w:space="0" w:color="auto"/>
        <w:left w:val="none" w:sz="0" w:space="0" w:color="auto"/>
        <w:bottom w:val="none" w:sz="0" w:space="0" w:color="auto"/>
        <w:right w:val="none" w:sz="0" w:space="0" w:color="auto"/>
      </w:divBdr>
    </w:div>
    <w:div w:id="1100568592">
      <w:marLeft w:val="480"/>
      <w:marRight w:val="0"/>
      <w:marTop w:val="0"/>
      <w:marBottom w:val="0"/>
      <w:divBdr>
        <w:top w:val="none" w:sz="0" w:space="0" w:color="auto"/>
        <w:left w:val="none" w:sz="0" w:space="0" w:color="auto"/>
        <w:bottom w:val="none" w:sz="0" w:space="0" w:color="auto"/>
        <w:right w:val="none" w:sz="0" w:space="0" w:color="auto"/>
      </w:divBdr>
    </w:div>
    <w:div w:id="1100830199">
      <w:marLeft w:val="480"/>
      <w:marRight w:val="0"/>
      <w:marTop w:val="0"/>
      <w:marBottom w:val="0"/>
      <w:divBdr>
        <w:top w:val="none" w:sz="0" w:space="0" w:color="auto"/>
        <w:left w:val="none" w:sz="0" w:space="0" w:color="auto"/>
        <w:bottom w:val="none" w:sz="0" w:space="0" w:color="auto"/>
        <w:right w:val="none" w:sz="0" w:space="0" w:color="auto"/>
      </w:divBdr>
    </w:div>
    <w:div w:id="1101029799">
      <w:bodyDiv w:val="1"/>
      <w:marLeft w:val="0"/>
      <w:marRight w:val="0"/>
      <w:marTop w:val="0"/>
      <w:marBottom w:val="0"/>
      <w:divBdr>
        <w:top w:val="none" w:sz="0" w:space="0" w:color="auto"/>
        <w:left w:val="none" w:sz="0" w:space="0" w:color="auto"/>
        <w:bottom w:val="none" w:sz="0" w:space="0" w:color="auto"/>
        <w:right w:val="none" w:sz="0" w:space="0" w:color="auto"/>
      </w:divBdr>
    </w:div>
    <w:div w:id="1101103055">
      <w:marLeft w:val="480"/>
      <w:marRight w:val="0"/>
      <w:marTop w:val="0"/>
      <w:marBottom w:val="0"/>
      <w:divBdr>
        <w:top w:val="none" w:sz="0" w:space="0" w:color="auto"/>
        <w:left w:val="none" w:sz="0" w:space="0" w:color="auto"/>
        <w:bottom w:val="none" w:sz="0" w:space="0" w:color="auto"/>
        <w:right w:val="none" w:sz="0" w:space="0" w:color="auto"/>
      </w:divBdr>
    </w:div>
    <w:div w:id="1101218559">
      <w:marLeft w:val="480"/>
      <w:marRight w:val="0"/>
      <w:marTop w:val="0"/>
      <w:marBottom w:val="0"/>
      <w:divBdr>
        <w:top w:val="none" w:sz="0" w:space="0" w:color="auto"/>
        <w:left w:val="none" w:sz="0" w:space="0" w:color="auto"/>
        <w:bottom w:val="none" w:sz="0" w:space="0" w:color="auto"/>
        <w:right w:val="none" w:sz="0" w:space="0" w:color="auto"/>
      </w:divBdr>
    </w:div>
    <w:div w:id="1101299210">
      <w:marLeft w:val="480"/>
      <w:marRight w:val="0"/>
      <w:marTop w:val="0"/>
      <w:marBottom w:val="0"/>
      <w:divBdr>
        <w:top w:val="none" w:sz="0" w:space="0" w:color="auto"/>
        <w:left w:val="none" w:sz="0" w:space="0" w:color="auto"/>
        <w:bottom w:val="none" w:sz="0" w:space="0" w:color="auto"/>
        <w:right w:val="none" w:sz="0" w:space="0" w:color="auto"/>
      </w:divBdr>
    </w:div>
    <w:div w:id="1101340398">
      <w:marLeft w:val="480"/>
      <w:marRight w:val="0"/>
      <w:marTop w:val="0"/>
      <w:marBottom w:val="0"/>
      <w:divBdr>
        <w:top w:val="none" w:sz="0" w:space="0" w:color="auto"/>
        <w:left w:val="none" w:sz="0" w:space="0" w:color="auto"/>
        <w:bottom w:val="none" w:sz="0" w:space="0" w:color="auto"/>
        <w:right w:val="none" w:sz="0" w:space="0" w:color="auto"/>
      </w:divBdr>
    </w:div>
    <w:div w:id="1101415995">
      <w:marLeft w:val="480"/>
      <w:marRight w:val="0"/>
      <w:marTop w:val="0"/>
      <w:marBottom w:val="0"/>
      <w:divBdr>
        <w:top w:val="none" w:sz="0" w:space="0" w:color="auto"/>
        <w:left w:val="none" w:sz="0" w:space="0" w:color="auto"/>
        <w:bottom w:val="none" w:sz="0" w:space="0" w:color="auto"/>
        <w:right w:val="none" w:sz="0" w:space="0" w:color="auto"/>
      </w:divBdr>
    </w:div>
    <w:div w:id="1101602684">
      <w:marLeft w:val="480"/>
      <w:marRight w:val="0"/>
      <w:marTop w:val="0"/>
      <w:marBottom w:val="0"/>
      <w:divBdr>
        <w:top w:val="none" w:sz="0" w:space="0" w:color="auto"/>
        <w:left w:val="none" w:sz="0" w:space="0" w:color="auto"/>
        <w:bottom w:val="none" w:sz="0" w:space="0" w:color="auto"/>
        <w:right w:val="none" w:sz="0" w:space="0" w:color="auto"/>
      </w:divBdr>
    </w:div>
    <w:div w:id="1102067437">
      <w:marLeft w:val="480"/>
      <w:marRight w:val="0"/>
      <w:marTop w:val="0"/>
      <w:marBottom w:val="0"/>
      <w:divBdr>
        <w:top w:val="none" w:sz="0" w:space="0" w:color="auto"/>
        <w:left w:val="none" w:sz="0" w:space="0" w:color="auto"/>
        <w:bottom w:val="none" w:sz="0" w:space="0" w:color="auto"/>
        <w:right w:val="none" w:sz="0" w:space="0" w:color="auto"/>
      </w:divBdr>
    </w:div>
    <w:div w:id="1102187443">
      <w:marLeft w:val="480"/>
      <w:marRight w:val="0"/>
      <w:marTop w:val="0"/>
      <w:marBottom w:val="0"/>
      <w:divBdr>
        <w:top w:val="none" w:sz="0" w:space="0" w:color="auto"/>
        <w:left w:val="none" w:sz="0" w:space="0" w:color="auto"/>
        <w:bottom w:val="none" w:sz="0" w:space="0" w:color="auto"/>
        <w:right w:val="none" w:sz="0" w:space="0" w:color="auto"/>
      </w:divBdr>
    </w:div>
    <w:div w:id="1102535528">
      <w:marLeft w:val="480"/>
      <w:marRight w:val="0"/>
      <w:marTop w:val="0"/>
      <w:marBottom w:val="0"/>
      <w:divBdr>
        <w:top w:val="none" w:sz="0" w:space="0" w:color="auto"/>
        <w:left w:val="none" w:sz="0" w:space="0" w:color="auto"/>
        <w:bottom w:val="none" w:sz="0" w:space="0" w:color="auto"/>
        <w:right w:val="none" w:sz="0" w:space="0" w:color="auto"/>
      </w:divBdr>
    </w:div>
    <w:div w:id="1102605387">
      <w:marLeft w:val="480"/>
      <w:marRight w:val="0"/>
      <w:marTop w:val="0"/>
      <w:marBottom w:val="0"/>
      <w:divBdr>
        <w:top w:val="none" w:sz="0" w:space="0" w:color="auto"/>
        <w:left w:val="none" w:sz="0" w:space="0" w:color="auto"/>
        <w:bottom w:val="none" w:sz="0" w:space="0" w:color="auto"/>
        <w:right w:val="none" w:sz="0" w:space="0" w:color="auto"/>
      </w:divBdr>
    </w:div>
    <w:div w:id="1102802652">
      <w:marLeft w:val="480"/>
      <w:marRight w:val="0"/>
      <w:marTop w:val="0"/>
      <w:marBottom w:val="0"/>
      <w:divBdr>
        <w:top w:val="none" w:sz="0" w:space="0" w:color="auto"/>
        <w:left w:val="none" w:sz="0" w:space="0" w:color="auto"/>
        <w:bottom w:val="none" w:sz="0" w:space="0" w:color="auto"/>
        <w:right w:val="none" w:sz="0" w:space="0" w:color="auto"/>
      </w:divBdr>
    </w:div>
    <w:div w:id="1102844101">
      <w:bodyDiv w:val="1"/>
      <w:marLeft w:val="0"/>
      <w:marRight w:val="0"/>
      <w:marTop w:val="0"/>
      <w:marBottom w:val="0"/>
      <w:divBdr>
        <w:top w:val="none" w:sz="0" w:space="0" w:color="auto"/>
        <w:left w:val="none" w:sz="0" w:space="0" w:color="auto"/>
        <w:bottom w:val="none" w:sz="0" w:space="0" w:color="auto"/>
        <w:right w:val="none" w:sz="0" w:space="0" w:color="auto"/>
      </w:divBdr>
      <w:divsChild>
        <w:div w:id="52430770">
          <w:marLeft w:val="480"/>
          <w:marRight w:val="0"/>
          <w:marTop w:val="0"/>
          <w:marBottom w:val="0"/>
          <w:divBdr>
            <w:top w:val="none" w:sz="0" w:space="0" w:color="auto"/>
            <w:left w:val="none" w:sz="0" w:space="0" w:color="auto"/>
            <w:bottom w:val="none" w:sz="0" w:space="0" w:color="auto"/>
            <w:right w:val="none" w:sz="0" w:space="0" w:color="auto"/>
          </w:divBdr>
        </w:div>
        <w:div w:id="135343360">
          <w:marLeft w:val="480"/>
          <w:marRight w:val="0"/>
          <w:marTop w:val="0"/>
          <w:marBottom w:val="0"/>
          <w:divBdr>
            <w:top w:val="none" w:sz="0" w:space="0" w:color="auto"/>
            <w:left w:val="none" w:sz="0" w:space="0" w:color="auto"/>
            <w:bottom w:val="none" w:sz="0" w:space="0" w:color="auto"/>
            <w:right w:val="none" w:sz="0" w:space="0" w:color="auto"/>
          </w:divBdr>
        </w:div>
        <w:div w:id="142356212">
          <w:marLeft w:val="480"/>
          <w:marRight w:val="0"/>
          <w:marTop w:val="0"/>
          <w:marBottom w:val="0"/>
          <w:divBdr>
            <w:top w:val="none" w:sz="0" w:space="0" w:color="auto"/>
            <w:left w:val="none" w:sz="0" w:space="0" w:color="auto"/>
            <w:bottom w:val="none" w:sz="0" w:space="0" w:color="auto"/>
            <w:right w:val="none" w:sz="0" w:space="0" w:color="auto"/>
          </w:divBdr>
        </w:div>
        <w:div w:id="142966572">
          <w:marLeft w:val="480"/>
          <w:marRight w:val="0"/>
          <w:marTop w:val="0"/>
          <w:marBottom w:val="0"/>
          <w:divBdr>
            <w:top w:val="none" w:sz="0" w:space="0" w:color="auto"/>
            <w:left w:val="none" w:sz="0" w:space="0" w:color="auto"/>
            <w:bottom w:val="none" w:sz="0" w:space="0" w:color="auto"/>
            <w:right w:val="none" w:sz="0" w:space="0" w:color="auto"/>
          </w:divBdr>
        </w:div>
        <w:div w:id="149373703">
          <w:marLeft w:val="480"/>
          <w:marRight w:val="0"/>
          <w:marTop w:val="0"/>
          <w:marBottom w:val="0"/>
          <w:divBdr>
            <w:top w:val="none" w:sz="0" w:space="0" w:color="auto"/>
            <w:left w:val="none" w:sz="0" w:space="0" w:color="auto"/>
            <w:bottom w:val="none" w:sz="0" w:space="0" w:color="auto"/>
            <w:right w:val="none" w:sz="0" w:space="0" w:color="auto"/>
          </w:divBdr>
        </w:div>
        <w:div w:id="234166852">
          <w:marLeft w:val="480"/>
          <w:marRight w:val="0"/>
          <w:marTop w:val="0"/>
          <w:marBottom w:val="0"/>
          <w:divBdr>
            <w:top w:val="none" w:sz="0" w:space="0" w:color="auto"/>
            <w:left w:val="none" w:sz="0" w:space="0" w:color="auto"/>
            <w:bottom w:val="none" w:sz="0" w:space="0" w:color="auto"/>
            <w:right w:val="none" w:sz="0" w:space="0" w:color="auto"/>
          </w:divBdr>
        </w:div>
        <w:div w:id="269555589">
          <w:marLeft w:val="480"/>
          <w:marRight w:val="0"/>
          <w:marTop w:val="0"/>
          <w:marBottom w:val="0"/>
          <w:divBdr>
            <w:top w:val="none" w:sz="0" w:space="0" w:color="auto"/>
            <w:left w:val="none" w:sz="0" w:space="0" w:color="auto"/>
            <w:bottom w:val="none" w:sz="0" w:space="0" w:color="auto"/>
            <w:right w:val="none" w:sz="0" w:space="0" w:color="auto"/>
          </w:divBdr>
        </w:div>
        <w:div w:id="293485661">
          <w:marLeft w:val="480"/>
          <w:marRight w:val="0"/>
          <w:marTop w:val="0"/>
          <w:marBottom w:val="0"/>
          <w:divBdr>
            <w:top w:val="none" w:sz="0" w:space="0" w:color="auto"/>
            <w:left w:val="none" w:sz="0" w:space="0" w:color="auto"/>
            <w:bottom w:val="none" w:sz="0" w:space="0" w:color="auto"/>
            <w:right w:val="none" w:sz="0" w:space="0" w:color="auto"/>
          </w:divBdr>
        </w:div>
        <w:div w:id="368528637">
          <w:marLeft w:val="480"/>
          <w:marRight w:val="0"/>
          <w:marTop w:val="0"/>
          <w:marBottom w:val="0"/>
          <w:divBdr>
            <w:top w:val="none" w:sz="0" w:space="0" w:color="auto"/>
            <w:left w:val="none" w:sz="0" w:space="0" w:color="auto"/>
            <w:bottom w:val="none" w:sz="0" w:space="0" w:color="auto"/>
            <w:right w:val="none" w:sz="0" w:space="0" w:color="auto"/>
          </w:divBdr>
        </w:div>
        <w:div w:id="373047272">
          <w:marLeft w:val="480"/>
          <w:marRight w:val="0"/>
          <w:marTop w:val="0"/>
          <w:marBottom w:val="0"/>
          <w:divBdr>
            <w:top w:val="none" w:sz="0" w:space="0" w:color="auto"/>
            <w:left w:val="none" w:sz="0" w:space="0" w:color="auto"/>
            <w:bottom w:val="none" w:sz="0" w:space="0" w:color="auto"/>
            <w:right w:val="none" w:sz="0" w:space="0" w:color="auto"/>
          </w:divBdr>
        </w:div>
        <w:div w:id="478349099">
          <w:marLeft w:val="480"/>
          <w:marRight w:val="0"/>
          <w:marTop w:val="0"/>
          <w:marBottom w:val="0"/>
          <w:divBdr>
            <w:top w:val="none" w:sz="0" w:space="0" w:color="auto"/>
            <w:left w:val="none" w:sz="0" w:space="0" w:color="auto"/>
            <w:bottom w:val="none" w:sz="0" w:space="0" w:color="auto"/>
            <w:right w:val="none" w:sz="0" w:space="0" w:color="auto"/>
          </w:divBdr>
        </w:div>
        <w:div w:id="503252988">
          <w:marLeft w:val="480"/>
          <w:marRight w:val="0"/>
          <w:marTop w:val="0"/>
          <w:marBottom w:val="0"/>
          <w:divBdr>
            <w:top w:val="none" w:sz="0" w:space="0" w:color="auto"/>
            <w:left w:val="none" w:sz="0" w:space="0" w:color="auto"/>
            <w:bottom w:val="none" w:sz="0" w:space="0" w:color="auto"/>
            <w:right w:val="none" w:sz="0" w:space="0" w:color="auto"/>
          </w:divBdr>
        </w:div>
        <w:div w:id="548613472">
          <w:marLeft w:val="480"/>
          <w:marRight w:val="0"/>
          <w:marTop w:val="0"/>
          <w:marBottom w:val="0"/>
          <w:divBdr>
            <w:top w:val="none" w:sz="0" w:space="0" w:color="auto"/>
            <w:left w:val="none" w:sz="0" w:space="0" w:color="auto"/>
            <w:bottom w:val="none" w:sz="0" w:space="0" w:color="auto"/>
            <w:right w:val="none" w:sz="0" w:space="0" w:color="auto"/>
          </w:divBdr>
        </w:div>
        <w:div w:id="654072988">
          <w:marLeft w:val="480"/>
          <w:marRight w:val="0"/>
          <w:marTop w:val="0"/>
          <w:marBottom w:val="0"/>
          <w:divBdr>
            <w:top w:val="none" w:sz="0" w:space="0" w:color="auto"/>
            <w:left w:val="none" w:sz="0" w:space="0" w:color="auto"/>
            <w:bottom w:val="none" w:sz="0" w:space="0" w:color="auto"/>
            <w:right w:val="none" w:sz="0" w:space="0" w:color="auto"/>
          </w:divBdr>
        </w:div>
        <w:div w:id="680164707">
          <w:marLeft w:val="480"/>
          <w:marRight w:val="0"/>
          <w:marTop w:val="0"/>
          <w:marBottom w:val="0"/>
          <w:divBdr>
            <w:top w:val="none" w:sz="0" w:space="0" w:color="auto"/>
            <w:left w:val="none" w:sz="0" w:space="0" w:color="auto"/>
            <w:bottom w:val="none" w:sz="0" w:space="0" w:color="auto"/>
            <w:right w:val="none" w:sz="0" w:space="0" w:color="auto"/>
          </w:divBdr>
        </w:div>
        <w:div w:id="855967864">
          <w:marLeft w:val="480"/>
          <w:marRight w:val="0"/>
          <w:marTop w:val="0"/>
          <w:marBottom w:val="0"/>
          <w:divBdr>
            <w:top w:val="none" w:sz="0" w:space="0" w:color="auto"/>
            <w:left w:val="none" w:sz="0" w:space="0" w:color="auto"/>
            <w:bottom w:val="none" w:sz="0" w:space="0" w:color="auto"/>
            <w:right w:val="none" w:sz="0" w:space="0" w:color="auto"/>
          </w:divBdr>
        </w:div>
        <w:div w:id="876623719">
          <w:marLeft w:val="480"/>
          <w:marRight w:val="0"/>
          <w:marTop w:val="0"/>
          <w:marBottom w:val="0"/>
          <w:divBdr>
            <w:top w:val="none" w:sz="0" w:space="0" w:color="auto"/>
            <w:left w:val="none" w:sz="0" w:space="0" w:color="auto"/>
            <w:bottom w:val="none" w:sz="0" w:space="0" w:color="auto"/>
            <w:right w:val="none" w:sz="0" w:space="0" w:color="auto"/>
          </w:divBdr>
        </w:div>
        <w:div w:id="936062403">
          <w:marLeft w:val="480"/>
          <w:marRight w:val="0"/>
          <w:marTop w:val="0"/>
          <w:marBottom w:val="0"/>
          <w:divBdr>
            <w:top w:val="none" w:sz="0" w:space="0" w:color="auto"/>
            <w:left w:val="none" w:sz="0" w:space="0" w:color="auto"/>
            <w:bottom w:val="none" w:sz="0" w:space="0" w:color="auto"/>
            <w:right w:val="none" w:sz="0" w:space="0" w:color="auto"/>
          </w:divBdr>
        </w:div>
        <w:div w:id="1031685651">
          <w:marLeft w:val="480"/>
          <w:marRight w:val="0"/>
          <w:marTop w:val="0"/>
          <w:marBottom w:val="0"/>
          <w:divBdr>
            <w:top w:val="none" w:sz="0" w:space="0" w:color="auto"/>
            <w:left w:val="none" w:sz="0" w:space="0" w:color="auto"/>
            <w:bottom w:val="none" w:sz="0" w:space="0" w:color="auto"/>
            <w:right w:val="none" w:sz="0" w:space="0" w:color="auto"/>
          </w:divBdr>
        </w:div>
        <w:div w:id="1137601811">
          <w:marLeft w:val="480"/>
          <w:marRight w:val="0"/>
          <w:marTop w:val="0"/>
          <w:marBottom w:val="0"/>
          <w:divBdr>
            <w:top w:val="none" w:sz="0" w:space="0" w:color="auto"/>
            <w:left w:val="none" w:sz="0" w:space="0" w:color="auto"/>
            <w:bottom w:val="none" w:sz="0" w:space="0" w:color="auto"/>
            <w:right w:val="none" w:sz="0" w:space="0" w:color="auto"/>
          </w:divBdr>
        </w:div>
        <w:div w:id="1159157148">
          <w:marLeft w:val="480"/>
          <w:marRight w:val="0"/>
          <w:marTop w:val="0"/>
          <w:marBottom w:val="0"/>
          <w:divBdr>
            <w:top w:val="none" w:sz="0" w:space="0" w:color="auto"/>
            <w:left w:val="none" w:sz="0" w:space="0" w:color="auto"/>
            <w:bottom w:val="none" w:sz="0" w:space="0" w:color="auto"/>
            <w:right w:val="none" w:sz="0" w:space="0" w:color="auto"/>
          </w:divBdr>
        </w:div>
        <w:div w:id="1218668554">
          <w:marLeft w:val="480"/>
          <w:marRight w:val="0"/>
          <w:marTop w:val="0"/>
          <w:marBottom w:val="0"/>
          <w:divBdr>
            <w:top w:val="none" w:sz="0" w:space="0" w:color="auto"/>
            <w:left w:val="none" w:sz="0" w:space="0" w:color="auto"/>
            <w:bottom w:val="none" w:sz="0" w:space="0" w:color="auto"/>
            <w:right w:val="none" w:sz="0" w:space="0" w:color="auto"/>
          </w:divBdr>
        </w:div>
        <w:div w:id="1245407956">
          <w:marLeft w:val="480"/>
          <w:marRight w:val="0"/>
          <w:marTop w:val="0"/>
          <w:marBottom w:val="0"/>
          <w:divBdr>
            <w:top w:val="none" w:sz="0" w:space="0" w:color="auto"/>
            <w:left w:val="none" w:sz="0" w:space="0" w:color="auto"/>
            <w:bottom w:val="none" w:sz="0" w:space="0" w:color="auto"/>
            <w:right w:val="none" w:sz="0" w:space="0" w:color="auto"/>
          </w:divBdr>
        </w:div>
        <w:div w:id="1306204246">
          <w:marLeft w:val="480"/>
          <w:marRight w:val="0"/>
          <w:marTop w:val="0"/>
          <w:marBottom w:val="0"/>
          <w:divBdr>
            <w:top w:val="none" w:sz="0" w:space="0" w:color="auto"/>
            <w:left w:val="none" w:sz="0" w:space="0" w:color="auto"/>
            <w:bottom w:val="none" w:sz="0" w:space="0" w:color="auto"/>
            <w:right w:val="none" w:sz="0" w:space="0" w:color="auto"/>
          </w:divBdr>
        </w:div>
        <w:div w:id="1514494331">
          <w:marLeft w:val="480"/>
          <w:marRight w:val="0"/>
          <w:marTop w:val="0"/>
          <w:marBottom w:val="0"/>
          <w:divBdr>
            <w:top w:val="none" w:sz="0" w:space="0" w:color="auto"/>
            <w:left w:val="none" w:sz="0" w:space="0" w:color="auto"/>
            <w:bottom w:val="none" w:sz="0" w:space="0" w:color="auto"/>
            <w:right w:val="none" w:sz="0" w:space="0" w:color="auto"/>
          </w:divBdr>
        </w:div>
        <w:div w:id="1531646998">
          <w:marLeft w:val="480"/>
          <w:marRight w:val="0"/>
          <w:marTop w:val="0"/>
          <w:marBottom w:val="0"/>
          <w:divBdr>
            <w:top w:val="none" w:sz="0" w:space="0" w:color="auto"/>
            <w:left w:val="none" w:sz="0" w:space="0" w:color="auto"/>
            <w:bottom w:val="none" w:sz="0" w:space="0" w:color="auto"/>
            <w:right w:val="none" w:sz="0" w:space="0" w:color="auto"/>
          </w:divBdr>
        </w:div>
        <w:div w:id="1557934021">
          <w:marLeft w:val="480"/>
          <w:marRight w:val="0"/>
          <w:marTop w:val="0"/>
          <w:marBottom w:val="0"/>
          <w:divBdr>
            <w:top w:val="none" w:sz="0" w:space="0" w:color="auto"/>
            <w:left w:val="none" w:sz="0" w:space="0" w:color="auto"/>
            <w:bottom w:val="none" w:sz="0" w:space="0" w:color="auto"/>
            <w:right w:val="none" w:sz="0" w:space="0" w:color="auto"/>
          </w:divBdr>
        </w:div>
        <w:div w:id="1567451264">
          <w:marLeft w:val="480"/>
          <w:marRight w:val="0"/>
          <w:marTop w:val="0"/>
          <w:marBottom w:val="0"/>
          <w:divBdr>
            <w:top w:val="none" w:sz="0" w:space="0" w:color="auto"/>
            <w:left w:val="none" w:sz="0" w:space="0" w:color="auto"/>
            <w:bottom w:val="none" w:sz="0" w:space="0" w:color="auto"/>
            <w:right w:val="none" w:sz="0" w:space="0" w:color="auto"/>
          </w:divBdr>
        </w:div>
        <w:div w:id="1629121714">
          <w:marLeft w:val="480"/>
          <w:marRight w:val="0"/>
          <w:marTop w:val="0"/>
          <w:marBottom w:val="0"/>
          <w:divBdr>
            <w:top w:val="none" w:sz="0" w:space="0" w:color="auto"/>
            <w:left w:val="none" w:sz="0" w:space="0" w:color="auto"/>
            <w:bottom w:val="none" w:sz="0" w:space="0" w:color="auto"/>
            <w:right w:val="none" w:sz="0" w:space="0" w:color="auto"/>
          </w:divBdr>
        </w:div>
        <w:div w:id="1666399993">
          <w:marLeft w:val="480"/>
          <w:marRight w:val="0"/>
          <w:marTop w:val="0"/>
          <w:marBottom w:val="0"/>
          <w:divBdr>
            <w:top w:val="none" w:sz="0" w:space="0" w:color="auto"/>
            <w:left w:val="none" w:sz="0" w:space="0" w:color="auto"/>
            <w:bottom w:val="none" w:sz="0" w:space="0" w:color="auto"/>
            <w:right w:val="none" w:sz="0" w:space="0" w:color="auto"/>
          </w:divBdr>
        </w:div>
        <w:div w:id="1684435893">
          <w:marLeft w:val="480"/>
          <w:marRight w:val="0"/>
          <w:marTop w:val="0"/>
          <w:marBottom w:val="0"/>
          <w:divBdr>
            <w:top w:val="none" w:sz="0" w:space="0" w:color="auto"/>
            <w:left w:val="none" w:sz="0" w:space="0" w:color="auto"/>
            <w:bottom w:val="none" w:sz="0" w:space="0" w:color="auto"/>
            <w:right w:val="none" w:sz="0" w:space="0" w:color="auto"/>
          </w:divBdr>
        </w:div>
        <w:div w:id="1687712852">
          <w:marLeft w:val="480"/>
          <w:marRight w:val="0"/>
          <w:marTop w:val="0"/>
          <w:marBottom w:val="0"/>
          <w:divBdr>
            <w:top w:val="none" w:sz="0" w:space="0" w:color="auto"/>
            <w:left w:val="none" w:sz="0" w:space="0" w:color="auto"/>
            <w:bottom w:val="none" w:sz="0" w:space="0" w:color="auto"/>
            <w:right w:val="none" w:sz="0" w:space="0" w:color="auto"/>
          </w:divBdr>
        </w:div>
        <w:div w:id="1692411684">
          <w:marLeft w:val="480"/>
          <w:marRight w:val="0"/>
          <w:marTop w:val="0"/>
          <w:marBottom w:val="0"/>
          <w:divBdr>
            <w:top w:val="none" w:sz="0" w:space="0" w:color="auto"/>
            <w:left w:val="none" w:sz="0" w:space="0" w:color="auto"/>
            <w:bottom w:val="none" w:sz="0" w:space="0" w:color="auto"/>
            <w:right w:val="none" w:sz="0" w:space="0" w:color="auto"/>
          </w:divBdr>
        </w:div>
        <w:div w:id="1761946222">
          <w:marLeft w:val="480"/>
          <w:marRight w:val="0"/>
          <w:marTop w:val="0"/>
          <w:marBottom w:val="0"/>
          <w:divBdr>
            <w:top w:val="none" w:sz="0" w:space="0" w:color="auto"/>
            <w:left w:val="none" w:sz="0" w:space="0" w:color="auto"/>
            <w:bottom w:val="none" w:sz="0" w:space="0" w:color="auto"/>
            <w:right w:val="none" w:sz="0" w:space="0" w:color="auto"/>
          </w:divBdr>
        </w:div>
        <w:div w:id="1799955426">
          <w:marLeft w:val="480"/>
          <w:marRight w:val="0"/>
          <w:marTop w:val="0"/>
          <w:marBottom w:val="0"/>
          <w:divBdr>
            <w:top w:val="none" w:sz="0" w:space="0" w:color="auto"/>
            <w:left w:val="none" w:sz="0" w:space="0" w:color="auto"/>
            <w:bottom w:val="none" w:sz="0" w:space="0" w:color="auto"/>
            <w:right w:val="none" w:sz="0" w:space="0" w:color="auto"/>
          </w:divBdr>
        </w:div>
      </w:divsChild>
    </w:div>
    <w:div w:id="1102994419">
      <w:marLeft w:val="480"/>
      <w:marRight w:val="0"/>
      <w:marTop w:val="0"/>
      <w:marBottom w:val="0"/>
      <w:divBdr>
        <w:top w:val="none" w:sz="0" w:space="0" w:color="auto"/>
        <w:left w:val="none" w:sz="0" w:space="0" w:color="auto"/>
        <w:bottom w:val="none" w:sz="0" w:space="0" w:color="auto"/>
        <w:right w:val="none" w:sz="0" w:space="0" w:color="auto"/>
      </w:divBdr>
    </w:div>
    <w:div w:id="1103109732">
      <w:marLeft w:val="480"/>
      <w:marRight w:val="0"/>
      <w:marTop w:val="0"/>
      <w:marBottom w:val="0"/>
      <w:divBdr>
        <w:top w:val="none" w:sz="0" w:space="0" w:color="auto"/>
        <w:left w:val="none" w:sz="0" w:space="0" w:color="auto"/>
        <w:bottom w:val="none" w:sz="0" w:space="0" w:color="auto"/>
        <w:right w:val="none" w:sz="0" w:space="0" w:color="auto"/>
      </w:divBdr>
    </w:div>
    <w:div w:id="1103111970">
      <w:marLeft w:val="480"/>
      <w:marRight w:val="0"/>
      <w:marTop w:val="0"/>
      <w:marBottom w:val="0"/>
      <w:divBdr>
        <w:top w:val="none" w:sz="0" w:space="0" w:color="auto"/>
        <w:left w:val="none" w:sz="0" w:space="0" w:color="auto"/>
        <w:bottom w:val="none" w:sz="0" w:space="0" w:color="auto"/>
        <w:right w:val="none" w:sz="0" w:space="0" w:color="auto"/>
      </w:divBdr>
    </w:div>
    <w:div w:id="1103233041">
      <w:bodyDiv w:val="1"/>
      <w:marLeft w:val="0"/>
      <w:marRight w:val="0"/>
      <w:marTop w:val="0"/>
      <w:marBottom w:val="0"/>
      <w:divBdr>
        <w:top w:val="none" w:sz="0" w:space="0" w:color="auto"/>
        <w:left w:val="none" w:sz="0" w:space="0" w:color="auto"/>
        <w:bottom w:val="none" w:sz="0" w:space="0" w:color="auto"/>
        <w:right w:val="none" w:sz="0" w:space="0" w:color="auto"/>
      </w:divBdr>
    </w:div>
    <w:div w:id="1103233557">
      <w:marLeft w:val="480"/>
      <w:marRight w:val="0"/>
      <w:marTop w:val="0"/>
      <w:marBottom w:val="0"/>
      <w:divBdr>
        <w:top w:val="none" w:sz="0" w:space="0" w:color="auto"/>
        <w:left w:val="none" w:sz="0" w:space="0" w:color="auto"/>
        <w:bottom w:val="none" w:sz="0" w:space="0" w:color="auto"/>
        <w:right w:val="none" w:sz="0" w:space="0" w:color="auto"/>
      </w:divBdr>
    </w:div>
    <w:div w:id="1103258808">
      <w:bodyDiv w:val="1"/>
      <w:marLeft w:val="0"/>
      <w:marRight w:val="0"/>
      <w:marTop w:val="0"/>
      <w:marBottom w:val="0"/>
      <w:divBdr>
        <w:top w:val="none" w:sz="0" w:space="0" w:color="auto"/>
        <w:left w:val="none" w:sz="0" w:space="0" w:color="auto"/>
        <w:bottom w:val="none" w:sz="0" w:space="0" w:color="auto"/>
        <w:right w:val="none" w:sz="0" w:space="0" w:color="auto"/>
      </w:divBdr>
    </w:div>
    <w:div w:id="1103265275">
      <w:marLeft w:val="480"/>
      <w:marRight w:val="0"/>
      <w:marTop w:val="0"/>
      <w:marBottom w:val="0"/>
      <w:divBdr>
        <w:top w:val="none" w:sz="0" w:space="0" w:color="auto"/>
        <w:left w:val="none" w:sz="0" w:space="0" w:color="auto"/>
        <w:bottom w:val="none" w:sz="0" w:space="0" w:color="auto"/>
        <w:right w:val="none" w:sz="0" w:space="0" w:color="auto"/>
      </w:divBdr>
    </w:div>
    <w:div w:id="1103643981">
      <w:marLeft w:val="480"/>
      <w:marRight w:val="0"/>
      <w:marTop w:val="0"/>
      <w:marBottom w:val="0"/>
      <w:divBdr>
        <w:top w:val="none" w:sz="0" w:space="0" w:color="auto"/>
        <w:left w:val="none" w:sz="0" w:space="0" w:color="auto"/>
        <w:bottom w:val="none" w:sz="0" w:space="0" w:color="auto"/>
        <w:right w:val="none" w:sz="0" w:space="0" w:color="auto"/>
      </w:divBdr>
    </w:div>
    <w:div w:id="1103721675">
      <w:marLeft w:val="480"/>
      <w:marRight w:val="0"/>
      <w:marTop w:val="0"/>
      <w:marBottom w:val="0"/>
      <w:divBdr>
        <w:top w:val="none" w:sz="0" w:space="0" w:color="auto"/>
        <w:left w:val="none" w:sz="0" w:space="0" w:color="auto"/>
        <w:bottom w:val="none" w:sz="0" w:space="0" w:color="auto"/>
        <w:right w:val="none" w:sz="0" w:space="0" w:color="auto"/>
      </w:divBdr>
    </w:div>
    <w:div w:id="1103771372">
      <w:marLeft w:val="480"/>
      <w:marRight w:val="0"/>
      <w:marTop w:val="0"/>
      <w:marBottom w:val="0"/>
      <w:divBdr>
        <w:top w:val="none" w:sz="0" w:space="0" w:color="auto"/>
        <w:left w:val="none" w:sz="0" w:space="0" w:color="auto"/>
        <w:bottom w:val="none" w:sz="0" w:space="0" w:color="auto"/>
        <w:right w:val="none" w:sz="0" w:space="0" w:color="auto"/>
      </w:divBdr>
    </w:div>
    <w:div w:id="1103957681">
      <w:marLeft w:val="480"/>
      <w:marRight w:val="0"/>
      <w:marTop w:val="0"/>
      <w:marBottom w:val="0"/>
      <w:divBdr>
        <w:top w:val="none" w:sz="0" w:space="0" w:color="auto"/>
        <w:left w:val="none" w:sz="0" w:space="0" w:color="auto"/>
        <w:bottom w:val="none" w:sz="0" w:space="0" w:color="auto"/>
        <w:right w:val="none" w:sz="0" w:space="0" w:color="auto"/>
      </w:divBdr>
    </w:div>
    <w:div w:id="1104110781">
      <w:marLeft w:val="480"/>
      <w:marRight w:val="0"/>
      <w:marTop w:val="0"/>
      <w:marBottom w:val="0"/>
      <w:divBdr>
        <w:top w:val="none" w:sz="0" w:space="0" w:color="auto"/>
        <w:left w:val="none" w:sz="0" w:space="0" w:color="auto"/>
        <w:bottom w:val="none" w:sz="0" w:space="0" w:color="auto"/>
        <w:right w:val="none" w:sz="0" w:space="0" w:color="auto"/>
      </w:divBdr>
    </w:div>
    <w:div w:id="1104112604">
      <w:marLeft w:val="480"/>
      <w:marRight w:val="0"/>
      <w:marTop w:val="0"/>
      <w:marBottom w:val="0"/>
      <w:divBdr>
        <w:top w:val="none" w:sz="0" w:space="0" w:color="auto"/>
        <w:left w:val="none" w:sz="0" w:space="0" w:color="auto"/>
        <w:bottom w:val="none" w:sz="0" w:space="0" w:color="auto"/>
        <w:right w:val="none" w:sz="0" w:space="0" w:color="auto"/>
      </w:divBdr>
    </w:div>
    <w:div w:id="1104114321">
      <w:marLeft w:val="480"/>
      <w:marRight w:val="0"/>
      <w:marTop w:val="0"/>
      <w:marBottom w:val="0"/>
      <w:divBdr>
        <w:top w:val="none" w:sz="0" w:space="0" w:color="auto"/>
        <w:left w:val="none" w:sz="0" w:space="0" w:color="auto"/>
        <w:bottom w:val="none" w:sz="0" w:space="0" w:color="auto"/>
        <w:right w:val="none" w:sz="0" w:space="0" w:color="auto"/>
      </w:divBdr>
    </w:div>
    <w:div w:id="1104306831">
      <w:marLeft w:val="480"/>
      <w:marRight w:val="0"/>
      <w:marTop w:val="0"/>
      <w:marBottom w:val="0"/>
      <w:divBdr>
        <w:top w:val="none" w:sz="0" w:space="0" w:color="auto"/>
        <w:left w:val="none" w:sz="0" w:space="0" w:color="auto"/>
        <w:bottom w:val="none" w:sz="0" w:space="0" w:color="auto"/>
        <w:right w:val="none" w:sz="0" w:space="0" w:color="auto"/>
      </w:divBdr>
    </w:div>
    <w:div w:id="1104347674">
      <w:marLeft w:val="480"/>
      <w:marRight w:val="0"/>
      <w:marTop w:val="0"/>
      <w:marBottom w:val="0"/>
      <w:divBdr>
        <w:top w:val="none" w:sz="0" w:space="0" w:color="auto"/>
        <w:left w:val="none" w:sz="0" w:space="0" w:color="auto"/>
        <w:bottom w:val="none" w:sz="0" w:space="0" w:color="auto"/>
        <w:right w:val="none" w:sz="0" w:space="0" w:color="auto"/>
      </w:divBdr>
    </w:div>
    <w:div w:id="1104419781">
      <w:marLeft w:val="480"/>
      <w:marRight w:val="0"/>
      <w:marTop w:val="0"/>
      <w:marBottom w:val="0"/>
      <w:divBdr>
        <w:top w:val="none" w:sz="0" w:space="0" w:color="auto"/>
        <w:left w:val="none" w:sz="0" w:space="0" w:color="auto"/>
        <w:bottom w:val="none" w:sz="0" w:space="0" w:color="auto"/>
        <w:right w:val="none" w:sz="0" w:space="0" w:color="auto"/>
      </w:divBdr>
    </w:div>
    <w:div w:id="1104568338">
      <w:marLeft w:val="480"/>
      <w:marRight w:val="0"/>
      <w:marTop w:val="0"/>
      <w:marBottom w:val="0"/>
      <w:divBdr>
        <w:top w:val="none" w:sz="0" w:space="0" w:color="auto"/>
        <w:left w:val="none" w:sz="0" w:space="0" w:color="auto"/>
        <w:bottom w:val="none" w:sz="0" w:space="0" w:color="auto"/>
        <w:right w:val="none" w:sz="0" w:space="0" w:color="auto"/>
      </w:divBdr>
    </w:div>
    <w:div w:id="1104571985">
      <w:marLeft w:val="480"/>
      <w:marRight w:val="0"/>
      <w:marTop w:val="0"/>
      <w:marBottom w:val="0"/>
      <w:divBdr>
        <w:top w:val="none" w:sz="0" w:space="0" w:color="auto"/>
        <w:left w:val="none" w:sz="0" w:space="0" w:color="auto"/>
        <w:bottom w:val="none" w:sz="0" w:space="0" w:color="auto"/>
        <w:right w:val="none" w:sz="0" w:space="0" w:color="auto"/>
      </w:divBdr>
    </w:div>
    <w:div w:id="1104688883">
      <w:marLeft w:val="480"/>
      <w:marRight w:val="0"/>
      <w:marTop w:val="0"/>
      <w:marBottom w:val="0"/>
      <w:divBdr>
        <w:top w:val="none" w:sz="0" w:space="0" w:color="auto"/>
        <w:left w:val="none" w:sz="0" w:space="0" w:color="auto"/>
        <w:bottom w:val="none" w:sz="0" w:space="0" w:color="auto"/>
        <w:right w:val="none" w:sz="0" w:space="0" w:color="auto"/>
      </w:divBdr>
    </w:div>
    <w:div w:id="1104765755">
      <w:marLeft w:val="480"/>
      <w:marRight w:val="0"/>
      <w:marTop w:val="0"/>
      <w:marBottom w:val="0"/>
      <w:divBdr>
        <w:top w:val="none" w:sz="0" w:space="0" w:color="auto"/>
        <w:left w:val="none" w:sz="0" w:space="0" w:color="auto"/>
        <w:bottom w:val="none" w:sz="0" w:space="0" w:color="auto"/>
        <w:right w:val="none" w:sz="0" w:space="0" w:color="auto"/>
      </w:divBdr>
    </w:div>
    <w:div w:id="1104768882">
      <w:marLeft w:val="480"/>
      <w:marRight w:val="0"/>
      <w:marTop w:val="0"/>
      <w:marBottom w:val="0"/>
      <w:divBdr>
        <w:top w:val="none" w:sz="0" w:space="0" w:color="auto"/>
        <w:left w:val="none" w:sz="0" w:space="0" w:color="auto"/>
        <w:bottom w:val="none" w:sz="0" w:space="0" w:color="auto"/>
        <w:right w:val="none" w:sz="0" w:space="0" w:color="auto"/>
      </w:divBdr>
    </w:div>
    <w:div w:id="1104806513">
      <w:marLeft w:val="480"/>
      <w:marRight w:val="0"/>
      <w:marTop w:val="0"/>
      <w:marBottom w:val="0"/>
      <w:divBdr>
        <w:top w:val="none" w:sz="0" w:space="0" w:color="auto"/>
        <w:left w:val="none" w:sz="0" w:space="0" w:color="auto"/>
        <w:bottom w:val="none" w:sz="0" w:space="0" w:color="auto"/>
        <w:right w:val="none" w:sz="0" w:space="0" w:color="auto"/>
      </w:divBdr>
    </w:div>
    <w:div w:id="1104884853">
      <w:marLeft w:val="480"/>
      <w:marRight w:val="0"/>
      <w:marTop w:val="0"/>
      <w:marBottom w:val="0"/>
      <w:divBdr>
        <w:top w:val="none" w:sz="0" w:space="0" w:color="auto"/>
        <w:left w:val="none" w:sz="0" w:space="0" w:color="auto"/>
        <w:bottom w:val="none" w:sz="0" w:space="0" w:color="auto"/>
        <w:right w:val="none" w:sz="0" w:space="0" w:color="auto"/>
      </w:divBdr>
    </w:div>
    <w:div w:id="1104961785">
      <w:marLeft w:val="480"/>
      <w:marRight w:val="0"/>
      <w:marTop w:val="0"/>
      <w:marBottom w:val="0"/>
      <w:divBdr>
        <w:top w:val="none" w:sz="0" w:space="0" w:color="auto"/>
        <w:left w:val="none" w:sz="0" w:space="0" w:color="auto"/>
        <w:bottom w:val="none" w:sz="0" w:space="0" w:color="auto"/>
        <w:right w:val="none" w:sz="0" w:space="0" w:color="auto"/>
      </w:divBdr>
    </w:div>
    <w:div w:id="1105033085">
      <w:marLeft w:val="480"/>
      <w:marRight w:val="0"/>
      <w:marTop w:val="0"/>
      <w:marBottom w:val="0"/>
      <w:divBdr>
        <w:top w:val="none" w:sz="0" w:space="0" w:color="auto"/>
        <w:left w:val="none" w:sz="0" w:space="0" w:color="auto"/>
        <w:bottom w:val="none" w:sz="0" w:space="0" w:color="auto"/>
        <w:right w:val="none" w:sz="0" w:space="0" w:color="auto"/>
      </w:divBdr>
    </w:div>
    <w:div w:id="1105225791">
      <w:marLeft w:val="480"/>
      <w:marRight w:val="0"/>
      <w:marTop w:val="0"/>
      <w:marBottom w:val="0"/>
      <w:divBdr>
        <w:top w:val="none" w:sz="0" w:space="0" w:color="auto"/>
        <w:left w:val="none" w:sz="0" w:space="0" w:color="auto"/>
        <w:bottom w:val="none" w:sz="0" w:space="0" w:color="auto"/>
        <w:right w:val="none" w:sz="0" w:space="0" w:color="auto"/>
      </w:divBdr>
    </w:div>
    <w:div w:id="1105228307">
      <w:marLeft w:val="480"/>
      <w:marRight w:val="0"/>
      <w:marTop w:val="0"/>
      <w:marBottom w:val="0"/>
      <w:divBdr>
        <w:top w:val="none" w:sz="0" w:space="0" w:color="auto"/>
        <w:left w:val="none" w:sz="0" w:space="0" w:color="auto"/>
        <w:bottom w:val="none" w:sz="0" w:space="0" w:color="auto"/>
        <w:right w:val="none" w:sz="0" w:space="0" w:color="auto"/>
      </w:divBdr>
    </w:div>
    <w:div w:id="1105616654">
      <w:marLeft w:val="480"/>
      <w:marRight w:val="0"/>
      <w:marTop w:val="0"/>
      <w:marBottom w:val="0"/>
      <w:divBdr>
        <w:top w:val="none" w:sz="0" w:space="0" w:color="auto"/>
        <w:left w:val="none" w:sz="0" w:space="0" w:color="auto"/>
        <w:bottom w:val="none" w:sz="0" w:space="0" w:color="auto"/>
        <w:right w:val="none" w:sz="0" w:space="0" w:color="auto"/>
      </w:divBdr>
    </w:div>
    <w:div w:id="1105687829">
      <w:bodyDiv w:val="1"/>
      <w:marLeft w:val="0"/>
      <w:marRight w:val="0"/>
      <w:marTop w:val="0"/>
      <w:marBottom w:val="0"/>
      <w:divBdr>
        <w:top w:val="none" w:sz="0" w:space="0" w:color="auto"/>
        <w:left w:val="none" w:sz="0" w:space="0" w:color="auto"/>
        <w:bottom w:val="none" w:sz="0" w:space="0" w:color="auto"/>
        <w:right w:val="none" w:sz="0" w:space="0" w:color="auto"/>
      </w:divBdr>
    </w:div>
    <w:div w:id="1105731512">
      <w:bodyDiv w:val="1"/>
      <w:marLeft w:val="0"/>
      <w:marRight w:val="0"/>
      <w:marTop w:val="0"/>
      <w:marBottom w:val="0"/>
      <w:divBdr>
        <w:top w:val="none" w:sz="0" w:space="0" w:color="auto"/>
        <w:left w:val="none" w:sz="0" w:space="0" w:color="auto"/>
        <w:bottom w:val="none" w:sz="0" w:space="0" w:color="auto"/>
        <w:right w:val="none" w:sz="0" w:space="0" w:color="auto"/>
      </w:divBdr>
    </w:div>
    <w:div w:id="1105922944">
      <w:marLeft w:val="480"/>
      <w:marRight w:val="0"/>
      <w:marTop w:val="0"/>
      <w:marBottom w:val="0"/>
      <w:divBdr>
        <w:top w:val="none" w:sz="0" w:space="0" w:color="auto"/>
        <w:left w:val="none" w:sz="0" w:space="0" w:color="auto"/>
        <w:bottom w:val="none" w:sz="0" w:space="0" w:color="auto"/>
        <w:right w:val="none" w:sz="0" w:space="0" w:color="auto"/>
      </w:divBdr>
    </w:div>
    <w:div w:id="1106000966">
      <w:marLeft w:val="480"/>
      <w:marRight w:val="0"/>
      <w:marTop w:val="0"/>
      <w:marBottom w:val="0"/>
      <w:divBdr>
        <w:top w:val="none" w:sz="0" w:space="0" w:color="auto"/>
        <w:left w:val="none" w:sz="0" w:space="0" w:color="auto"/>
        <w:bottom w:val="none" w:sz="0" w:space="0" w:color="auto"/>
        <w:right w:val="none" w:sz="0" w:space="0" w:color="auto"/>
      </w:divBdr>
    </w:div>
    <w:div w:id="1106001115">
      <w:marLeft w:val="480"/>
      <w:marRight w:val="0"/>
      <w:marTop w:val="0"/>
      <w:marBottom w:val="0"/>
      <w:divBdr>
        <w:top w:val="none" w:sz="0" w:space="0" w:color="auto"/>
        <w:left w:val="none" w:sz="0" w:space="0" w:color="auto"/>
        <w:bottom w:val="none" w:sz="0" w:space="0" w:color="auto"/>
        <w:right w:val="none" w:sz="0" w:space="0" w:color="auto"/>
      </w:divBdr>
    </w:div>
    <w:div w:id="1106341677">
      <w:marLeft w:val="480"/>
      <w:marRight w:val="0"/>
      <w:marTop w:val="0"/>
      <w:marBottom w:val="0"/>
      <w:divBdr>
        <w:top w:val="none" w:sz="0" w:space="0" w:color="auto"/>
        <w:left w:val="none" w:sz="0" w:space="0" w:color="auto"/>
        <w:bottom w:val="none" w:sz="0" w:space="0" w:color="auto"/>
        <w:right w:val="none" w:sz="0" w:space="0" w:color="auto"/>
      </w:divBdr>
    </w:div>
    <w:div w:id="1106537273">
      <w:marLeft w:val="480"/>
      <w:marRight w:val="0"/>
      <w:marTop w:val="0"/>
      <w:marBottom w:val="0"/>
      <w:divBdr>
        <w:top w:val="none" w:sz="0" w:space="0" w:color="auto"/>
        <w:left w:val="none" w:sz="0" w:space="0" w:color="auto"/>
        <w:bottom w:val="none" w:sz="0" w:space="0" w:color="auto"/>
        <w:right w:val="none" w:sz="0" w:space="0" w:color="auto"/>
      </w:divBdr>
    </w:div>
    <w:div w:id="1106652684">
      <w:marLeft w:val="480"/>
      <w:marRight w:val="0"/>
      <w:marTop w:val="0"/>
      <w:marBottom w:val="0"/>
      <w:divBdr>
        <w:top w:val="none" w:sz="0" w:space="0" w:color="auto"/>
        <w:left w:val="none" w:sz="0" w:space="0" w:color="auto"/>
        <w:bottom w:val="none" w:sz="0" w:space="0" w:color="auto"/>
        <w:right w:val="none" w:sz="0" w:space="0" w:color="auto"/>
      </w:divBdr>
    </w:div>
    <w:div w:id="1106775443">
      <w:marLeft w:val="480"/>
      <w:marRight w:val="0"/>
      <w:marTop w:val="0"/>
      <w:marBottom w:val="0"/>
      <w:divBdr>
        <w:top w:val="none" w:sz="0" w:space="0" w:color="auto"/>
        <w:left w:val="none" w:sz="0" w:space="0" w:color="auto"/>
        <w:bottom w:val="none" w:sz="0" w:space="0" w:color="auto"/>
        <w:right w:val="none" w:sz="0" w:space="0" w:color="auto"/>
      </w:divBdr>
    </w:div>
    <w:div w:id="1106924267">
      <w:marLeft w:val="480"/>
      <w:marRight w:val="0"/>
      <w:marTop w:val="0"/>
      <w:marBottom w:val="0"/>
      <w:divBdr>
        <w:top w:val="none" w:sz="0" w:space="0" w:color="auto"/>
        <w:left w:val="none" w:sz="0" w:space="0" w:color="auto"/>
        <w:bottom w:val="none" w:sz="0" w:space="0" w:color="auto"/>
        <w:right w:val="none" w:sz="0" w:space="0" w:color="auto"/>
      </w:divBdr>
    </w:div>
    <w:div w:id="1107038945">
      <w:marLeft w:val="480"/>
      <w:marRight w:val="0"/>
      <w:marTop w:val="0"/>
      <w:marBottom w:val="0"/>
      <w:divBdr>
        <w:top w:val="none" w:sz="0" w:space="0" w:color="auto"/>
        <w:left w:val="none" w:sz="0" w:space="0" w:color="auto"/>
        <w:bottom w:val="none" w:sz="0" w:space="0" w:color="auto"/>
        <w:right w:val="none" w:sz="0" w:space="0" w:color="auto"/>
      </w:divBdr>
    </w:div>
    <w:div w:id="1107047498">
      <w:marLeft w:val="480"/>
      <w:marRight w:val="0"/>
      <w:marTop w:val="0"/>
      <w:marBottom w:val="0"/>
      <w:divBdr>
        <w:top w:val="none" w:sz="0" w:space="0" w:color="auto"/>
        <w:left w:val="none" w:sz="0" w:space="0" w:color="auto"/>
        <w:bottom w:val="none" w:sz="0" w:space="0" w:color="auto"/>
        <w:right w:val="none" w:sz="0" w:space="0" w:color="auto"/>
      </w:divBdr>
    </w:div>
    <w:div w:id="1107047506">
      <w:marLeft w:val="480"/>
      <w:marRight w:val="0"/>
      <w:marTop w:val="0"/>
      <w:marBottom w:val="0"/>
      <w:divBdr>
        <w:top w:val="none" w:sz="0" w:space="0" w:color="auto"/>
        <w:left w:val="none" w:sz="0" w:space="0" w:color="auto"/>
        <w:bottom w:val="none" w:sz="0" w:space="0" w:color="auto"/>
        <w:right w:val="none" w:sz="0" w:space="0" w:color="auto"/>
      </w:divBdr>
    </w:div>
    <w:div w:id="1107118306">
      <w:marLeft w:val="480"/>
      <w:marRight w:val="0"/>
      <w:marTop w:val="0"/>
      <w:marBottom w:val="0"/>
      <w:divBdr>
        <w:top w:val="none" w:sz="0" w:space="0" w:color="auto"/>
        <w:left w:val="none" w:sz="0" w:space="0" w:color="auto"/>
        <w:bottom w:val="none" w:sz="0" w:space="0" w:color="auto"/>
        <w:right w:val="none" w:sz="0" w:space="0" w:color="auto"/>
      </w:divBdr>
    </w:div>
    <w:div w:id="1107121232">
      <w:marLeft w:val="480"/>
      <w:marRight w:val="0"/>
      <w:marTop w:val="0"/>
      <w:marBottom w:val="0"/>
      <w:divBdr>
        <w:top w:val="none" w:sz="0" w:space="0" w:color="auto"/>
        <w:left w:val="none" w:sz="0" w:space="0" w:color="auto"/>
        <w:bottom w:val="none" w:sz="0" w:space="0" w:color="auto"/>
        <w:right w:val="none" w:sz="0" w:space="0" w:color="auto"/>
      </w:divBdr>
    </w:div>
    <w:div w:id="1107189397">
      <w:marLeft w:val="480"/>
      <w:marRight w:val="0"/>
      <w:marTop w:val="0"/>
      <w:marBottom w:val="0"/>
      <w:divBdr>
        <w:top w:val="none" w:sz="0" w:space="0" w:color="auto"/>
        <w:left w:val="none" w:sz="0" w:space="0" w:color="auto"/>
        <w:bottom w:val="none" w:sz="0" w:space="0" w:color="auto"/>
        <w:right w:val="none" w:sz="0" w:space="0" w:color="auto"/>
      </w:divBdr>
    </w:div>
    <w:div w:id="1107311015">
      <w:marLeft w:val="480"/>
      <w:marRight w:val="0"/>
      <w:marTop w:val="0"/>
      <w:marBottom w:val="0"/>
      <w:divBdr>
        <w:top w:val="none" w:sz="0" w:space="0" w:color="auto"/>
        <w:left w:val="none" w:sz="0" w:space="0" w:color="auto"/>
        <w:bottom w:val="none" w:sz="0" w:space="0" w:color="auto"/>
        <w:right w:val="none" w:sz="0" w:space="0" w:color="auto"/>
      </w:divBdr>
    </w:div>
    <w:div w:id="1107313732">
      <w:marLeft w:val="480"/>
      <w:marRight w:val="0"/>
      <w:marTop w:val="0"/>
      <w:marBottom w:val="0"/>
      <w:divBdr>
        <w:top w:val="none" w:sz="0" w:space="0" w:color="auto"/>
        <w:left w:val="none" w:sz="0" w:space="0" w:color="auto"/>
        <w:bottom w:val="none" w:sz="0" w:space="0" w:color="auto"/>
        <w:right w:val="none" w:sz="0" w:space="0" w:color="auto"/>
      </w:divBdr>
    </w:div>
    <w:div w:id="1107386461">
      <w:marLeft w:val="480"/>
      <w:marRight w:val="0"/>
      <w:marTop w:val="0"/>
      <w:marBottom w:val="0"/>
      <w:divBdr>
        <w:top w:val="none" w:sz="0" w:space="0" w:color="auto"/>
        <w:left w:val="none" w:sz="0" w:space="0" w:color="auto"/>
        <w:bottom w:val="none" w:sz="0" w:space="0" w:color="auto"/>
        <w:right w:val="none" w:sz="0" w:space="0" w:color="auto"/>
      </w:divBdr>
    </w:div>
    <w:div w:id="1107387377">
      <w:marLeft w:val="480"/>
      <w:marRight w:val="0"/>
      <w:marTop w:val="0"/>
      <w:marBottom w:val="0"/>
      <w:divBdr>
        <w:top w:val="none" w:sz="0" w:space="0" w:color="auto"/>
        <w:left w:val="none" w:sz="0" w:space="0" w:color="auto"/>
        <w:bottom w:val="none" w:sz="0" w:space="0" w:color="auto"/>
        <w:right w:val="none" w:sz="0" w:space="0" w:color="auto"/>
      </w:divBdr>
    </w:div>
    <w:div w:id="1107507974">
      <w:marLeft w:val="480"/>
      <w:marRight w:val="0"/>
      <w:marTop w:val="0"/>
      <w:marBottom w:val="0"/>
      <w:divBdr>
        <w:top w:val="none" w:sz="0" w:space="0" w:color="auto"/>
        <w:left w:val="none" w:sz="0" w:space="0" w:color="auto"/>
        <w:bottom w:val="none" w:sz="0" w:space="0" w:color="auto"/>
        <w:right w:val="none" w:sz="0" w:space="0" w:color="auto"/>
      </w:divBdr>
    </w:div>
    <w:div w:id="1107581473">
      <w:bodyDiv w:val="1"/>
      <w:marLeft w:val="0"/>
      <w:marRight w:val="0"/>
      <w:marTop w:val="0"/>
      <w:marBottom w:val="0"/>
      <w:divBdr>
        <w:top w:val="none" w:sz="0" w:space="0" w:color="auto"/>
        <w:left w:val="none" w:sz="0" w:space="0" w:color="auto"/>
        <w:bottom w:val="none" w:sz="0" w:space="0" w:color="auto"/>
        <w:right w:val="none" w:sz="0" w:space="0" w:color="auto"/>
      </w:divBdr>
    </w:div>
    <w:div w:id="1107844679">
      <w:bodyDiv w:val="1"/>
      <w:marLeft w:val="0"/>
      <w:marRight w:val="0"/>
      <w:marTop w:val="0"/>
      <w:marBottom w:val="0"/>
      <w:divBdr>
        <w:top w:val="none" w:sz="0" w:space="0" w:color="auto"/>
        <w:left w:val="none" w:sz="0" w:space="0" w:color="auto"/>
        <w:bottom w:val="none" w:sz="0" w:space="0" w:color="auto"/>
        <w:right w:val="none" w:sz="0" w:space="0" w:color="auto"/>
      </w:divBdr>
    </w:div>
    <w:div w:id="1107849964">
      <w:marLeft w:val="480"/>
      <w:marRight w:val="0"/>
      <w:marTop w:val="0"/>
      <w:marBottom w:val="0"/>
      <w:divBdr>
        <w:top w:val="none" w:sz="0" w:space="0" w:color="auto"/>
        <w:left w:val="none" w:sz="0" w:space="0" w:color="auto"/>
        <w:bottom w:val="none" w:sz="0" w:space="0" w:color="auto"/>
        <w:right w:val="none" w:sz="0" w:space="0" w:color="auto"/>
      </w:divBdr>
    </w:div>
    <w:div w:id="1107887048">
      <w:marLeft w:val="480"/>
      <w:marRight w:val="0"/>
      <w:marTop w:val="0"/>
      <w:marBottom w:val="0"/>
      <w:divBdr>
        <w:top w:val="none" w:sz="0" w:space="0" w:color="auto"/>
        <w:left w:val="none" w:sz="0" w:space="0" w:color="auto"/>
        <w:bottom w:val="none" w:sz="0" w:space="0" w:color="auto"/>
        <w:right w:val="none" w:sz="0" w:space="0" w:color="auto"/>
      </w:divBdr>
    </w:div>
    <w:div w:id="1108087799">
      <w:marLeft w:val="480"/>
      <w:marRight w:val="0"/>
      <w:marTop w:val="0"/>
      <w:marBottom w:val="0"/>
      <w:divBdr>
        <w:top w:val="none" w:sz="0" w:space="0" w:color="auto"/>
        <w:left w:val="none" w:sz="0" w:space="0" w:color="auto"/>
        <w:bottom w:val="none" w:sz="0" w:space="0" w:color="auto"/>
        <w:right w:val="none" w:sz="0" w:space="0" w:color="auto"/>
      </w:divBdr>
    </w:div>
    <w:div w:id="1108161418">
      <w:marLeft w:val="480"/>
      <w:marRight w:val="0"/>
      <w:marTop w:val="0"/>
      <w:marBottom w:val="0"/>
      <w:divBdr>
        <w:top w:val="none" w:sz="0" w:space="0" w:color="auto"/>
        <w:left w:val="none" w:sz="0" w:space="0" w:color="auto"/>
        <w:bottom w:val="none" w:sz="0" w:space="0" w:color="auto"/>
        <w:right w:val="none" w:sz="0" w:space="0" w:color="auto"/>
      </w:divBdr>
    </w:div>
    <w:div w:id="1108351431">
      <w:marLeft w:val="480"/>
      <w:marRight w:val="0"/>
      <w:marTop w:val="0"/>
      <w:marBottom w:val="0"/>
      <w:divBdr>
        <w:top w:val="none" w:sz="0" w:space="0" w:color="auto"/>
        <w:left w:val="none" w:sz="0" w:space="0" w:color="auto"/>
        <w:bottom w:val="none" w:sz="0" w:space="0" w:color="auto"/>
        <w:right w:val="none" w:sz="0" w:space="0" w:color="auto"/>
      </w:divBdr>
    </w:div>
    <w:div w:id="1108352228">
      <w:marLeft w:val="480"/>
      <w:marRight w:val="0"/>
      <w:marTop w:val="0"/>
      <w:marBottom w:val="0"/>
      <w:divBdr>
        <w:top w:val="none" w:sz="0" w:space="0" w:color="auto"/>
        <w:left w:val="none" w:sz="0" w:space="0" w:color="auto"/>
        <w:bottom w:val="none" w:sz="0" w:space="0" w:color="auto"/>
        <w:right w:val="none" w:sz="0" w:space="0" w:color="auto"/>
      </w:divBdr>
    </w:div>
    <w:div w:id="1108546774">
      <w:bodyDiv w:val="1"/>
      <w:marLeft w:val="0"/>
      <w:marRight w:val="0"/>
      <w:marTop w:val="0"/>
      <w:marBottom w:val="0"/>
      <w:divBdr>
        <w:top w:val="none" w:sz="0" w:space="0" w:color="auto"/>
        <w:left w:val="none" w:sz="0" w:space="0" w:color="auto"/>
        <w:bottom w:val="none" w:sz="0" w:space="0" w:color="auto"/>
        <w:right w:val="none" w:sz="0" w:space="0" w:color="auto"/>
      </w:divBdr>
    </w:div>
    <w:div w:id="1108625086">
      <w:marLeft w:val="480"/>
      <w:marRight w:val="0"/>
      <w:marTop w:val="0"/>
      <w:marBottom w:val="0"/>
      <w:divBdr>
        <w:top w:val="none" w:sz="0" w:space="0" w:color="auto"/>
        <w:left w:val="none" w:sz="0" w:space="0" w:color="auto"/>
        <w:bottom w:val="none" w:sz="0" w:space="0" w:color="auto"/>
        <w:right w:val="none" w:sz="0" w:space="0" w:color="auto"/>
      </w:divBdr>
    </w:div>
    <w:div w:id="1108702343">
      <w:marLeft w:val="480"/>
      <w:marRight w:val="0"/>
      <w:marTop w:val="0"/>
      <w:marBottom w:val="0"/>
      <w:divBdr>
        <w:top w:val="none" w:sz="0" w:space="0" w:color="auto"/>
        <w:left w:val="none" w:sz="0" w:space="0" w:color="auto"/>
        <w:bottom w:val="none" w:sz="0" w:space="0" w:color="auto"/>
        <w:right w:val="none" w:sz="0" w:space="0" w:color="auto"/>
      </w:divBdr>
    </w:div>
    <w:div w:id="1108744249">
      <w:marLeft w:val="480"/>
      <w:marRight w:val="0"/>
      <w:marTop w:val="0"/>
      <w:marBottom w:val="0"/>
      <w:divBdr>
        <w:top w:val="none" w:sz="0" w:space="0" w:color="auto"/>
        <w:left w:val="none" w:sz="0" w:space="0" w:color="auto"/>
        <w:bottom w:val="none" w:sz="0" w:space="0" w:color="auto"/>
        <w:right w:val="none" w:sz="0" w:space="0" w:color="auto"/>
      </w:divBdr>
    </w:div>
    <w:div w:id="1108886054">
      <w:marLeft w:val="480"/>
      <w:marRight w:val="0"/>
      <w:marTop w:val="0"/>
      <w:marBottom w:val="0"/>
      <w:divBdr>
        <w:top w:val="none" w:sz="0" w:space="0" w:color="auto"/>
        <w:left w:val="none" w:sz="0" w:space="0" w:color="auto"/>
        <w:bottom w:val="none" w:sz="0" w:space="0" w:color="auto"/>
        <w:right w:val="none" w:sz="0" w:space="0" w:color="auto"/>
      </w:divBdr>
    </w:div>
    <w:div w:id="1108888855">
      <w:marLeft w:val="480"/>
      <w:marRight w:val="0"/>
      <w:marTop w:val="0"/>
      <w:marBottom w:val="0"/>
      <w:divBdr>
        <w:top w:val="none" w:sz="0" w:space="0" w:color="auto"/>
        <w:left w:val="none" w:sz="0" w:space="0" w:color="auto"/>
        <w:bottom w:val="none" w:sz="0" w:space="0" w:color="auto"/>
        <w:right w:val="none" w:sz="0" w:space="0" w:color="auto"/>
      </w:divBdr>
    </w:div>
    <w:div w:id="1108891097">
      <w:marLeft w:val="480"/>
      <w:marRight w:val="0"/>
      <w:marTop w:val="0"/>
      <w:marBottom w:val="0"/>
      <w:divBdr>
        <w:top w:val="none" w:sz="0" w:space="0" w:color="auto"/>
        <w:left w:val="none" w:sz="0" w:space="0" w:color="auto"/>
        <w:bottom w:val="none" w:sz="0" w:space="0" w:color="auto"/>
        <w:right w:val="none" w:sz="0" w:space="0" w:color="auto"/>
      </w:divBdr>
    </w:div>
    <w:div w:id="1109158586">
      <w:marLeft w:val="480"/>
      <w:marRight w:val="0"/>
      <w:marTop w:val="0"/>
      <w:marBottom w:val="0"/>
      <w:divBdr>
        <w:top w:val="none" w:sz="0" w:space="0" w:color="auto"/>
        <w:left w:val="none" w:sz="0" w:space="0" w:color="auto"/>
        <w:bottom w:val="none" w:sz="0" w:space="0" w:color="auto"/>
        <w:right w:val="none" w:sz="0" w:space="0" w:color="auto"/>
      </w:divBdr>
    </w:div>
    <w:div w:id="1109545280">
      <w:marLeft w:val="480"/>
      <w:marRight w:val="0"/>
      <w:marTop w:val="0"/>
      <w:marBottom w:val="0"/>
      <w:divBdr>
        <w:top w:val="none" w:sz="0" w:space="0" w:color="auto"/>
        <w:left w:val="none" w:sz="0" w:space="0" w:color="auto"/>
        <w:bottom w:val="none" w:sz="0" w:space="0" w:color="auto"/>
        <w:right w:val="none" w:sz="0" w:space="0" w:color="auto"/>
      </w:divBdr>
    </w:div>
    <w:div w:id="1109739826">
      <w:marLeft w:val="480"/>
      <w:marRight w:val="0"/>
      <w:marTop w:val="0"/>
      <w:marBottom w:val="0"/>
      <w:divBdr>
        <w:top w:val="none" w:sz="0" w:space="0" w:color="auto"/>
        <w:left w:val="none" w:sz="0" w:space="0" w:color="auto"/>
        <w:bottom w:val="none" w:sz="0" w:space="0" w:color="auto"/>
        <w:right w:val="none" w:sz="0" w:space="0" w:color="auto"/>
      </w:divBdr>
    </w:div>
    <w:div w:id="1109813872">
      <w:marLeft w:val="480"/>
      <w:marRight w:val="0"/>
      <w:marTop w:val="0"/>
      <w:marBottom w:val="0"/>
      <w:divBdr>
        <w:top w:val="none" w:sz="0" w:space="0" w:color="auto"/>
        <w:left w:val="none" w:sz="0" w:space="0" w:color="auto"/>
        <w:bottom w:val="none" w:sz="0" w:space="0" w:color="auto"/>
        <w:right w:val="none" w:sz="0" w:space="0" w:color="auto"/>
      </w:divBdr>
    </w:div>
    <w:div w:id="1109815375">
      <w:marLeft w:val="480"/>
      <w:marRight w:val="0"/>
      <w:marTop w:val="0"/>
      <w:marBottom w:val="0"/>
      <w:divBdr>
        <w:top w:val="none" w:sz="0" w:space="0" w:color="auto"/>
        <w:left w:val="none" w:sz="0" w:space="0" w:color="auto"/>
        <w:bottom w:val="none" w:sz="0" w:space="0" w:color="auto"/>
        <w:right w:val="none" w:sz="0" w:space="0" w:color="auto"/>
      </w:divBdr>
    </w:div>
    <w:div w:id="1109934426">
      <w:marLeft w:val="480"/>
      <w:marRight w:val="0"/>
      <w:marTop w:val="0"/>
      <w:marBottom w:val="0"/>
      <w:divBdr>
        <w:top w:val="none" w:sz="0" w:space="0" w:color="auto"/>
        <w:left w:val="none" w:sz="0" w:space="0" w:color="auto"/>
        <w:bottom w:val="none" w:sz="0" w:space="0" w:color="auto"/>
        <w:right w:val="none" w:sz="0" w:space="0" w:color="auto"/>
      </w:divBdr>
    </w:div>
    <w:div w:id="1109937143">
      <w:marLeft w:val="480"/>
      <w:marRight w:val="0"/>
      <w:marTop w:val="0"/>
      <w:marBottom w:val="0"/>
      <w:divBdr>
        <w:top w:val="none" w:sz="0" w:space="0" w:color="auto"/>
        <w:left w:val="none" w:sz="0" w:space="0" w:color="auto"/>
        <w:bottom w:val="none" w:sz="0" w:space="0" w:color="auto"/>
        <w:right w:val="none" w:sz="0" w:space="0" w:color="auto"/>
      </w:divBdr>
    </w:div>
    <w:div w:id="1110053726">
      <w:marLeft w:val="480"/>
      <w:marRight w:val="0"/>
      <w:marTop w:val="0"/>
      <w:marBottom w:val="0"/>
      <w:divBdr>
        <w:top w:val="none" w:sz="0" w:space="0" w:color="auto"/>
        <w:left w:val="none" w:sz="0" w:space="0" w:color="auto"/>
        <w:bottom w:val="none" w:sz="0" w:space="0" w:color="auto"/>
        <w:right w:val="none" w:sz="0" w:space="0" w:color="auto"/>
      </w:divBdr>
    </w:div>
    <w:div w:id="1110129949">
      <w:marLeft w:val="480"/>
      <w:marRight w:val="0"/>
      <w:marTop w:val="0"/>
      <w:marBottom w:val="0"/>
      <w:divBdr>
        <w:top w:val="none" w:sz="0" w:space="0" w:color="auto"/>
        <w:left w:val="none" w:sz="0" w:space="0" w:color="auto"/>
        <w:bottom w:val="none" w:sz="0" w:space="0" w:color="auto"/>
        <w:right w:val="none" w:sz="0" w:space="0" w:color="auto"/>
      </w:divBdr>
    </w:div>
    <w:div w:id="1110197363">
      <w:marLeft w:val="480"/>
      <w:marRight w:val="0"/>
      <w:marTop w:val="0"/>
      <w:marBottom w:val="0"/>
      <w:divBdr>
        <w:top w:val="none" w:sz="0" w:space="0" w:color="auto"/>
        <w:left w:val="none" w:sz="0" w:space="0" w:color="auto"/>
        <w:bottom w:val="none" w:sz="0" w:space="0" w:color="auto"/>
        <w:right w:val="none" w:sz="0" w:space="0" w:color="auto"/>
      </w:divBdr>
    </w:div>
    <w:div w:id="1110246314">
      <w:marLeft w:val="480"/>
      <w:marRight w:val="0"/>
      <w:marTop w:val="0"/>
      <w:marBottom w:val="0"/>
      <w:divBdr>
        <w:top w:val="none" w:sz="0" w:space="0" w:color="auto"/>
        <w:left w:val="none" w:sz="0" w:space="0" w:color="auto"/>
        <w:bottom w:val="none" w:sz="0" w:space="0" w:color="auto"/>
        <w:right w:val="none" w:sz="0" w:space="0" w:color="auto"/>
      </w:divBdr>
    </w:div>
    <w:div w:id="1110319495">
      <w:marLeft w:val="480"/>
      <w:marRight w:val="0"/>
      <w:marTop w:val="0"/>
      <w:marBottom w:val="0"/>
      <w:divBdr>
        <w:top w:val="none" w:sz="0" w:space="0" w:color="auto"/>
        <w:left w:val="none" w:sz="0" w:space="0" w:color="auto"/>
        <w:bottom w:val="none" w:sz="0" w:space="0" w:color="auto"/>
        <w:right w:val="none" w:sz="0" w:space="0" w:color="auto"/>
      </w:divBdr>
    </w:div>
    <w:div w:id="1110390850">
      <w:marLeft w:val="480"/>
      <w:marRight w:val="0"/>
      <w:marTop w:val="0"/>
      <w:marBottom w:val="0"/>
      <w:divBdr>
        <w:top w:val="none" w:sz="0" w:space="0" w:color="auto"/>
        <w:left w:val="none" w:sz="0" w:space="0" w:color="auto"/>
        <w:bottom w:val="none" w:sz="0" w:space="0" w:color="auto"/>
        <w:right w:val="none" w:sz="0" w:space="0" w:color="auto"/>
      </w:divBdr>
    </w:div>
    <w:div w:id="1110509925">
      <w:marLeft w:val="480"/>
      <w:marRight w:val="0"/>
      <w:marTop w:val="0"/>
      <w:marBottom w:val="0"/>
      <w:divBdr>
        <w:top w:val="none" w:sz="0" w:space="0" w:color="auto"/>
        <w:left w:val="none" w:sz="0" w:space="0" w:color="auto"/>
        <w:bottom w:val="none" w:sz="0" w:space="0" w:color="auto"/>
        <w:right w:val="none" w:sz="0" w:space="0" w:color="auto"/>
      </w:divBdr>
    </w:div>
    <w:div w:id="1110592685">
      <w:bodyDiv w:val="1"/>
      <w:marLeft w:val="0"/>
      <w:marRight w:val="0"/>
      <w:marTop w:val="0"/>
      <w:marBottom w:val="0"/>
      <w:divBdr>
        <w:top w:val="none" w:sz="0" w:space="0" w:color="auto"/>
        <w:left w:val="none" w:sz="0" w:space="0" w:color="auto"/>
        <w:bottom w:val="none" w:sz="0" w:space="0" w:color="auto"/>
        <w:right w:val="none" w:sz="0" w:space="0" w:color="auto"/>
      </w:divBdr>
    </w:div>
    <w:div w:id="1110708687">
      <w:marLeft w:val="480"/>
      <w:marRight w:val="0"/>
      <w:marTop w:val="0"/>
      <w:marBottom w:val="0"/>
      <w:divBdr>
        <w:top w:val="none" w:sz="0" w:space="0" w:color="auto"/>
        <w:left w:val="none" w:sz="0" w:space="0" w:color="auto"/>
        <w:bottom w:val="none" w:sz="0" w:space="0" w:color="auto"/>
        <w:right w:val="none" w:sz="0" w:space="0" w:color="auto"/>
      </w:divBdr>
    </w:div>
    <w:div w:id="1110778841">
      <w:marLeft w:val="480"/>
      <w:marRight w:val="0"/>
      <w:marTop w:val="0"/>
      <w:marBottom w:val="0"/>
      <w:divBdr>
        <w:top w:val="none" w:sz="0" w:space="0" w:color="auto"/>
        <w:left w:val="none" w:sz="0" w:space="0" w:color="auto"/>
        <w:bottom w:val="none" w:sz="0" w:space="0" w:color="auto"/>
        <w:right w:val="none" w:sz="0" w:space="0" w:color="auto"/>
      </w:divBdr>
    </w:div>
    <w:div w:id="1110781474">
      <w:marLeft w:val="480"/>
      <w:marRight w:val="0"/>
      <w:marTop w:val="0"/>
      <w:marBottom w:val="0"/>
      <w:divBdr>
        <w:top w:val="none" w:sz="0" w:space="0" w:color="auto"/>
        <w:left w:val="none" w:sz="0" w:space="0" w:color="auto"/>
        <w:bottom w:val="none" w:sz="0" w:space="0" w:color="auto"/>
        <w:right w:val="none" w:sz="0" w:space="0" w:color="auto"/>
      </w:divBdr>
    </w:div>
    <w:div w:id="1110785787">
      <w:marLeft w:val="480"/>
      <w:marRight w:val="0"/>
      <w:marTop w:val="0"/>
      <w:marBottom w:val="0"/>
      <w:divBdr>
        <w:top w:val="none" w:sz="0" w:space="0" w:color="auto"/>
        <w:left w:val="none" w:sz="0" w:space="0" w:color="auto"/>
        <w:bottom w:val="none" w:sz="0" w:space="0" w:color="auto"/>
        <w:right w:val="none" w:sz="0" w:space="0" w:color="auto"/>
      </w:divBdr>
    </w:div>
    <w:div w:id="1110852499">
      <w:marLeft w:val="480"/>
      <w:marRight w:val="0"/>
      <w:marTop w:val="0"/>
      <w:marBottom w:val="0"/>
      <w:divBdr>
        <w:top w:val="none" w:sz="0" w:space="0" w:color="auto"/>
        <w:left w:val="none" w:sz="0" w:space="0" w:color="auto"/>
        <w:bottom w:val="none" w:sz="0" w:space="0" w:color="auto"/>
        <w:right w:val="none" w:sz="0" w:space="0" w:color="auto"/>
      </w:divBdr>
    </w:div>
    <w:div w:id="1110852771">
      <w:marLeft w:val="480"/>
      <w:marRight w:val="0"/>
      <w:marTop w:val="0"/>
      <w:marBottom w:val="0"/>
      <w:divBdr>
        <w:top w:val="none" w:sz="0" w:space="0" w:color="auto"/>
        <w:left w:val="none" w:sz="0" w:space="0" w:color="auto"/>
        <w:bottom w:val="none" w:sz="0" w:space="0" w:color="auto"/>
        <w:right w:val="none" w:sz="0" w:space="0" w:color="auto"/>
      </w:divBdr>
    </w:div>
    <w:div w:id="1110853813">
      <w:bodyDiv w:val="1"/>
      <w:marLeft w:val="0"/>
      <w:marRight w:val="0"/>
      <w:marTop w:val="0"/>
      <w:marBottom w:val="0"/>
      <w:divBdr>
        <w:top w:val="none" w:sz="0" w:space="0" w:color="auto"/>
        <w:left w:val="none" w:sz="0" w:space="0" w:color="auto"/>
        <w:bottom w:val="none" w:sz="0" w:space="0" w:color="auto"/>
        <w:right w:val="none" w:sz="0" w:space="0" w:color="auto"/>
      </w:divBdr>
    </w:div>
    <w:div w:id="1111168032">
      <w:marLeft w:val="480"/>
      <w:marRight w:val="0"/>
      <w:marTop w:val="0"/>
      <w:marBottom w:val="0"/>
      <w:divBdr>
        <w:top w:val="none" w:sz="0" w:space="0" w:color="auto"/>
        <w:left w:val="none" w:sz="0" w:space="0" w:color="auto"/>
        <w:bottom w:val="none" w:sz="0" w:space="0" w:color="auto"/>
        <w:right w:val="none" w:sz="0" w:space="0" w:color="auto"/>
      </w:divBdr>
    </w:div>
    <w:div w:id="1111315634">
      <w:bodyDiv w:val="1"/>
      <w:marLeft w:val="0"/>
      <w:marRight w:val="0"/>
      <w:marTop w:val="0"/>
      <w:marBottom w:val="0"/>
      <w:divBdr>
        <w:top w:val="none" w:sz="0" w:space="0" w:color="auto"/>
        <w:left w:val="none" w:sz="0" w:space="0" w:color="auto"/>
        <w:bottom w:val="none" w:sz="0" w:space="0" w:color="auto"/>
        <w:right w:val="none" w:sz="0" w:space="0" w:color="auto"/>
      </w:divBdr>
    </w:div>
    <w:div w:id="1111362481">
      <w:marLeft w:val="480"/>
      <w:marRight w:val="0"/>
      <w:marTop w:val="0"/>
      <w:marBottom w:val="0"/>
      <w:divBdr>
        <w:top w:val="none" w:sz="0" w:space="0" w:color="auto"/>
        <w:left w:val="none" w:sz="0" w:space="0" w:color="auto"/>
        <w:bottom w:val="none" w:sz="0" w:space="0" w:color="auto"/>
        <w:right w:val="none" w:sz="0" w:space="0" w:color="auto"/>
      </w:divBdr>
    </w:div>
    <w:div w:id="1111514139">
      <w:bodyDiv w:val="1"/>
      <w:marLeft w:val="0"/>
      <w:marRight w:val="0"/>
      <w:marTop w:val="0"/>
      <w:marBottom w:val="0"/>
      <w:divBdr>
        <w:top w:val="none" w:sz="0" w:space="0" w:color="auto"/>
        <w:left w:val="none" w:sz="0" w:space="0" w:color="auto"/>
        <w:bottom w:val="none" w:sz="0" w:space="0" w:color="auto"/>
        <w:right w:val="none" w:sz="0" w:space="0" w:color="auto"/>
      </w:divBdr>
    </w:div>
    <w:div w:id="1111707758">
      <w:bodyDiv w:val="1"/>
      <w:marLeft w:val="0"/>
      <w:marRight w:val="0"/>
      <w:marTop w:val="0"/>
      <w:marBottom w:val="0"/>
      <w:divBdr>
        <w:top w:val="none" w:sz="0" w:space="0" w:color="auto"/>
        <w:left w:val="none" w:sz="0" w:space="0" w:color="auto"/>
        <w:bottom w:val="none" w:sz="0" w:space="0" w:color="auto"/>
        <w:right w:val="none" w:sz="0" w:space="0" w:color="auto"/>
      </w:divBdr>
    </w:div>
    <w:div w:id="1111779319">
      <w:marLeft w:val="480"/>
      <w:marRight w:val="0"/>
      <w:marTop w:val="0"/>
      <w:marBottom w:val="0"/>
      <w:divBdr>
        <w:top w:val="none" w:sz="0" w:space="0" w:color="auto"/>
        <w:left w:val="none" w:sz="0" w:space="0" w:color="auto"/>
        <w:bottom w:val="none" w:sz="0" w:space="0" w:color="auto"/>
        <w:right w:val="none" w:sz="0" w:space="0" w:color="auto"/>
      </w:divBdr>
    </w:div>
    <w:div w:id="1111894915">
      <w:marLeft w:val="480"/>
      <w:marRight w:val="0"/>
      <w:marTop w:val="0"/>
      <w:marBottom w:val="0"/>
      <w:divBdr>
        <w:top w:val="none" w:sz="0" w:space="0" w:color="auto"/>
        <w:left w:val="none" w:sz="0" w:space="0" w:color="auto"/>
        <w:bottom w:val="none" w:sz="0" w:space="0" w:color="auto"/>
        <w:right w:val="none" w:sz="0" w:space="0" w:color="auto"/>
      </w:divBdr>
    </w:div>
    <w:div w:id="1112019720">
      <w:marLeft w:val="480"/>
      <w:marRight w:val="0"/>
      <w:marTop w:val="0"/>
      <w:marBottom w:val="0"/>
      <w:divBdr>
        <w:top w:val="none" w:sz="0" w:space="0" w:color="auto"/>
        <w:left w:val="none" w:sz="0" w:space="0" w:color="auto"/>
        <w:bottom w:val="none" w:sz="0" w:space="0" w:color="auto"/>
        <w:right w:val="none" w:sz="0" w:space="0" w:color="auto"/>
      </w:divBdr>
    </w:div>
    <w:div w:id="1112169420">
      <w:marLeft w:val="480"/>
      <w:marRight w:val="0"/>
      <w:marTop w:val="0"/>
      <w:marBottom w:val="0"/>
      <w:divBdr>
        <w:top w:val="none" w:sz="0" w:space="0" w:color="auto"/>
        <w:left w:val="none" w:sz="0" w:space="0" w:color="auto"/>
        <w:bottom w:val="none" w:sz="0" w:space="0" w:color="auto"/>
        <w:right w:val="none" w:sz="0" w:space="0" w:color="auto"/>
      </w:divBdr>
    </w:div>
    <w:div w:id="1112213053">
      <w:marLeft w:val="480"/>
      <w:marRight w:val="0"/>
      <w:marTop w:val="0"/>
      <w:marBottom w:val="0"/>
      <w:divBdr>
        <w:top w:val="none" w:sz="0" w:space="0" w:color="auto"/>
        <w:left w:val="none" w:sz="0" w:space="0" w:color="auto"/>
        <w:bottom w:val="none" w:sz="0" w:space="0" w:color="auto"/>
        <w:right w:val="none" w:sz="0" w:space="0" w:color="auto"/>
      </w:divBdr>
    </w:div>
    <w:div w:id="1112240551">
      <w:marLeft w:val="480"/>
      <w:marRight w:val="0"/>
      <w:marTop w:val="0"/>
      <w:marBottom w:val="0"/>
      <w:divBdr>
        <w:top w:val="none" w:sz="0" w:space="0" w:color="auto"/>
        <w:left w:val="none" w:sz="0" w:space="0" w:color="auto"/>
        <w:bottom w:val="none" w:sz="0" w:space="0" w:color="auto"/>
        <w:right w:val="none" w:sz="0" w:space="0" w:color="auto"/>
      </w:divBdr>
    </w:div>
    <w:div w:id="1112241908">
      <w:marLeft w:val="480"/>
      <w:marRight w:val="0"/>
      <w:marTop w:val="0"/>
      <w:marBottom w:val="0"/>
      <w:divBdr>
        <w:top w:val="none" w:sz="0" w:space="0" w:color="auto"/>
        <w:left w:val="none" w:sz="0" w:space="0" w:color="auto"/>
        <w:bottom w:val="none" w:sz="0" w:space="0" w:color="auto"/>
        <w:right w:val="none" w:sz="0" w:space="0" w:color="auto"/>
      </w:divBdr>
    </w:div>
    <w:div w:id="1112475353">
      <w:marLeft w:val="480"/>
      <w:marRight w:val="0"/>
      <w:marTop w:val="0"/>
      <w:marBottom w:val="0"/>
      <w:divBdr>
        <w:top w:val="none" w:sz="0" w:space="0" w:color="auto"/>
        <w:left w:val="none" w:sz="0" w:space="0" w:color="auto"/>
        <w:bottom w:val="none" w:sz="0" w:space="0" w:color="auto"/>
        <w:right w:val="none" w:sz="0" w:space="0" w:color="auto"/>
      </w:divBdr>
    </w:div>
    <w:div w:id="1112549935">
      <w:marLeft w:val="480"/>
      <w:marRight w:val="0"/>
      <w:marTop w:val="0"/>
      <w:marBottom w:val="0"/>
      <w:divBdr>
        <w:top w:val="none" w:sz="0" w:space="0" w:color="auto"/>
        <w:left w:val="none" w:sz="0" w:space="0" w:color="auto"/>
        <w:bottom w:val="none" w:sz="0" w:space="0" w:color="auto"/>
        <w:right w:val="none" w:sz="0" w:space="0" w:color="auto"/>
      </w:divBdr>
    </w:div>
    <w:div w:id="1112550572">
      <w:marLeft w:val="480"/>
      <w:marRight w:val="0"/>
      <w:marTop w:val="0"/>
      <w:marBottom w:val="0"/>
      <w:divBdr>
        <w:top w:val="none" w:sz="0" w:space="0" w:color="auto"/>
        <w:left w:val="none" w:sz="0" w:space="0" w:color="auto"/>
        <w:bottom w:val="none" w:sz="0" w:space="0" w:color="auto"/>
        <w:right w:val="none" w:sz="0" w:space="0" w:color="auto"/>
      </w:divBdr>
    </w:div>
    <w:div w:id="1112555500">
      <w:marLeft w:val="480"/>
      <w:marRight w:val="0"/>
      <w:marTop w:val="0"/>
      <w:marBottom w:val="0"/>
      <w:divBdr>
        <w:top w:val="none" w:sz="0" w:space="0" w:color="auto"/>
        <w:left w:val="none" w:sz="0" w:space="0" w:color="auto"/>
        <w:bottom w:val="none" w:sz="0" w:space="0" w:color="auto"/>
        <w:right w:val="none" w:sz="0" w:space="0" w:color="auto"/>
      </w:divBdr>
    </w:div>
    <w:div w:id="1112745192">
      <w:marLeft w:val="480"/>
      <w:marRight w:val="0"/>
      <w:marTop w:val="0"/>
      <w:marBottom w:val="0"/>
      <w:divBdr>
        <w:top w:val="none" w:sz="0" w:space="0" w:color="auto"/>
        <w:left w:val="none" w:sz="0" w:space="0" w:color="auto"/>
        <w:bottom w:val="none" w:sz="0" w:space="0" w:color="auto"/>
        <w:right w:val="none" w:sz="0" w:space="0" w:color="auto"/>
      </w:divBdr>
    </w:div>
    <w:div w:id="1112936701">
      <w:marLeft w:val="480"/>
      <w:marRight w:val="0"/>
      <w:marTop w:val="0"/>
      <w:marBottom w:val="0"/>
      <w:divBdr>
        <w:top w:val="none" w:sz="0" w:space="0" w:color="auto"/>
        <w:left w:val="none" w:sz="0" w:space="0" w:color="auto"/>
        <w:bottom w:val="none" w:sz="0" w:space="0" w:color="auto"/>
        <w:right w:val="none" w:sz="0" w:space="0" w:color="auto"/>
      </w:divBdr>
    </w:div>
    <w:div w:id="1113136223">
      <w:bodyDiv w:val="1"/>
      <w:marLeft w:val="0"/>
      <w:marRight w:val="0"/>
      <w:marTop w:val="0"/>
      <w:marBottom w:val="0"/>
      <w:divBdr>
        <w:top w:val="none" w:sz="0" w:space="0" w:color="auto"/>
        <w:left w:val="none" w:sz="0" w:space="0" w:color="auto"/>
        <w:bottom w:val="none" w:sz="0" w:space="0" w:color="auto"/>
        <w:right w:val="none" w:sz="0" w:space="0" w:color="auto"/>
      </w:divBdr>
    </w:div>
    <w:div w:id="1113397584">
      <w:marLeft w:val="480"/>
      <w:marRight w:val="0"/>
      <w:marTop w:val="0"/>
      <w:marBottom w:val="0"/>
      <w:divBdr>
        <w:top w:val="none" w:sz="0" w:space="0" w:color="auto"/>
        <w:left w:val="none" w:sz="0" w:space="0" w:color="auto"/>
        <w:bottom w:val="none" w:sz="0" w:space="0" w:color="auto"/>
        <w:right w:val="none" w:sz="0" w:space="0" w:color="auto"/>
      </w:divBdr>
    </w:div>
    <w:div w:id="1113474768">
      <w:marLeft w:val="480"/>
      <w:marRight w:val="0"/>
      <w:marTop w:val="0"/>
      <w:marBottom w:val="0"/>
      <w:divBdr>
        <w:top w:val="none" w:sz="0" w:space="0" w:color="auto"/>
        <w:left w:val="none" w:sz="0" w:space="0" w:color="auto"/>
        <w:bottom w:val="none" w:sz="0" w:space="0" w:color="auto"/>
        <w:right w:val="none" w:sz="0" w:space="0" w:color="auto"/>
      </w:divBdr>
    </w:div>
    <w:div w:id="1113481539">
      <w:marLeft w:val="480"/>
      <w:marRight w:val="0"/>
      <w:marTop w:val="0"/>
      <w:marBottom w:val="0"/>
      <w:divBdr>
        <w:top w:val="none" w:sz="0" w:space="0" w:color="auto"/>
        <w:left w:val="none" w:sz="0" w:space="0" w:color="auto"/>
        <w:bottom w:val="none" w:sz="0" w:space="0" w:color="auto"/>
        <w:right w:val="none" w:sz="0" w:space="0" w:color="auto"/>
      </w:divBdr>
    </w:div>
    <w:div w:id="1113549654">
      <w:marLeft w:val="480"/>
      <w:marRight w:val="0"/>
      <w:marTop w:val="0"/>
      <w:marBottom w:val="0"/>
      <w:divBdr>
        <w:top w:val="none" w:sz="0" w:space="0" w:color="auto"/>
        <w:left w:val="none" w:sz="0" w:space="0" w:color="auto"/>
        <w:bottom w:val="none" w:sz="0" w:space="0" w:color="auto"/>
        <w:right w:val="none" w:sz="0" w:space="0" w:color="auto"/>
      </w:divBdr>
    </w:div>
    <w:div w:id="1113861976">
      <w:marLeft w:val="480"/>
      <w:marRight w:val="0"/>
      <w:marTop w:val="0"/>
      <w:marBottom w:val="0"/>
      <w:divBdr>
        <w:top w:val="none" w:sz="0" w:space="0" w:color="auto"/>
        <w:left w:val="none" w:sz="0" w:space="0" w:color="auto"/>
        <w:bottom w:val="none" w:sz="0" w:space="0" w:color="auto"/>
        <w:right w:val="none" w:sz="0" w:space="0" w:color="auto"/>
      </w:divBdr>
    </w:div>
    <w:div w:id="1113865763">
      <w:marLeft w:val="480"/>
      <w:marRight w:val="0"/>
      <w:marTop w:val="0"/>
      <w:marBottom w:val="0"/>
      <w:divBdr>
        <w:top w:val="none" w:sz="0" w:space="0" w:color="auto"/>
        <w:left w:val="none" w:sz="0" w:space="0" w:color="auto"/>
        <w:bottom w:val="none" w:sz="0" w:space="0" w:color="auto"/>
        <w:right w:val="none" w:sz="0" w:space="0" w:color="auto"/>
      </w:divBdr>
    </w:div>
    <w:div w:id="1113935502">
      <w:marLeft w:val="480"/>
      <w:marRight w:val="0"/>
      <w:marTop w:val="0"/>
      <w:marBottom w:val="0"/>
      <w:divBdr>
        <w:top w:val="none" w:sz="0" w:space="0" w:color="auto"/>
        <w:left w:val="none" w:sz="0" w:space="0" w:color="auto"/>
        <w:bottom w:val="none" w:sz="0" w:space="0" w:color="auto"/>
        <w:right w:val="none" w:sz="0" w:space="0" w:color="auto"/>
      </w:divBdr>
    </w:div>
    <w:div w:id="1114133913">
      <w:marLeft w:val="480"/>
      <w:marRight w:val="0"/>
      <w:marTop w:val="0"/>
      <w:marBottom w:val="0"/>
      <w:divBdr>
        <w:top w:val="none" w:sz="0" w:space="0" w:color="auto"/>
        <w:left w:val="none" w:sz="0" w:space="0" w:color="auto"/>
        <w:bottom w:val="none" w:sz="0" w:space="0" w:color="auto"/>
        <w:right w:val="none" w:sz="0" w:space="0" w:color="auto"/>
      </w:divBdr>
    </w:div>
    <w:div w:id="1114137492">
      <w:marLeft w:val="480"/>
      <w:marRight w:val="0"/>
      <w:marTop w:val="0"/>
      <w:marBottom w:val="0"/>
      <w:divBdr>
        <w:top w:val="none" w:sz="0" w:space="0" w:color="auto"/>
        <w:left w:val="none" w:sz="0" w:space="0" w:color="auto"/>
        <w:bottom w:val="none" w:sz="0" w:space="0" w:color="auto"/>
        <w:right w:val="none" w:sz="0" w:space="0" w:color="auto"/>
      </w:divBdr>
    </w:div>
    <w:div w:id="1114205358">
      <w:marLeft w:val="480"/>
      <w:marRight w:val="0"/>
      <w:marTop w:val="0"/>
      <w:marBottom w:val="0"/>
      <w:divBdr>
        <w:top w:val="none" w:sz="0" w:space="0" w:color="auto"/>
        <w:left w:val="none" w:sz="0" w:space="0" w:color="auto"/>
        <w:bottom w:val="none" w:sz="0" w:space="0" w:color="auto"/>
        <w:right w:val="none" w:sz="0" w:space="0" w:color="auto"/>
      </w:divBdr>
    </w:div>
    <w:div w:id="1114253752">
      <w:marLeft w:val="480"/>
      <w:marRight w:val="0"/>
      <w:marTop w:val="0"/>
      <w:marBottom w:val="0"/>
      <w:divBdr>
        <w:top w:val="none" w:sz="0" w:space="0" w:color="auto"/>
        <w:left w:val="none" w:sz="0" w:space="0" w:color="auto"/>
        <w:bottom w:val="none" w:sz="0" w:space="0" w:color="auto"/>
        <w:right w:val="none" w:sz="0" w:space="0" w:color="auto"/>
      </w:divBdr>
    </w:div>
    <w:div w:id="1114322473">
      <w:marLeft w:val="480"/>
      <w:marRight w:val="0"/>
      <w:marTop w:val="0"/>
      <w:marBottom w:val="0"/>
      <w:divBdr>
        <w:top w:val="none" w:sz="0" w:space="0" w:color="auto"/>
        <w:left w:val="none" w:sz="0" w:space="0" w:color="auto"/>
        <w:bottom w:val="none" w:sz="0" w:space="0" w:color="auto"/>
        <w:right w:val="none" w:sz="0" w:space="0" w:color="auto"/>
      </w:divBdr>
    </w:div>
    <w:div w:id="1114401112">
      <w:marLeft w:val="480"/>
      <w:marRight w:val="0"/>
      <w:marTop w:val="0"/>
      <w:marBottom w:val="0"/>
      <w:divBdr>
        <w:top w:val="none" w:sz="0" w:space="0" w:color="auto"/>
        <w:left w:val="none" w:sz="0" w:space="0" w:color="auto"/>
        <w:bottom w:val="none" w:sz="0" w:space="0" w:color="auto"/>
        <w:right w:val="none" w:sz="0" w:space="0" w:color="auto"/>
      </w:divBdr>
    </w:div>
    <w:div w:id="1114405555">
      <w:marLeft w:val="480"/>
      <w:marRight w:val="0"/>
      <w:marTop w:val="0"/>
      <w:marBottom w:val="0"/>
      <w:divBdr>
        <w:top w:val="none" w:sz="0" w:space="0" w:color="auto"/>
        <w:left w:val="none" w:sz="0" w:space="0" w:color="auto"/>
        <w:bottom w:val="none" w:sz="0" w:space="0" w:color="auto"/>
        <w:right w:val="none" w:sz="0" w:space="0" w:color="auto"/>
      </w:divBdr>
    </w:div>
    <w:div w:id="1114598294">
      <w:marLeft w:val="480"/>
      <w:marRight w:val="0"/>
      <w:marTop w:val="0"/>
      <w:marBottom w:val="0"/>
      <w:divBdr>
        <w:top w:val="none" w:sz="0" w:space="0" w:color="auto"/>
        <w:left w:val="none" w:sz="0" w:space="0" w:color="auto"/>
        <w:bottom w:val="none" w:sz="0" w:space="0" w:color="auto"/>
        <w:right w:val="none" w:sz="0" w:space="0" w:color="auto"/>
      </w:divBdr>
    </w:div>
    <w:div w:id="1114787126">
      <w:marLeft w:val="480"/>
      <w:marRight w:val="0"/>
      <w:marTop w:val="0"/>
      <w:marBottom w:val="0"/>
      <w:divBdr>
        <w:top w:val="none" w:sz="0" w:space="0" w:color="auto"/>
        <w:left w:val="none" w:sz="0" w:space="0" w:color="auto"/>
        <w:bottom w:val="none" w:sz="0" w:space="0" w:color="auto"/>
        <w:right w:val="none" w:sz="0" w:space="0" w:color="auto"/>
      </w:divBdr>
    </w:div>
    <w:div w:id="1114904078">
      <w:marLeft w:val="480"/>
      <w:marRight w:val="0"/>
      <w:marTop w:val="0"/>
      <w:marBottom w:val="0"/>
      <w:divBdr>
        <w:top w:val="none" w:sz="0" w:space="0" w:color="auto"/>
        <w:left w:val="none" w:sz="0" w:space="0" w:color="auto"/>
        <w:bottom w:val="none" w:sz="0" w:space="0" w:color="auto"/>
        <w:right w:val="none" w:sz="0" w:space="0" w:color="auto"/>
      </w:divBdr>
    </w:div>
    <w:div w:id="1115055988">
      <w:marLeft w:val="480"/>
      <w:marRight w:val="0"/>
      <w:marTop w:val="0"/>
      <w:marBottom w:val="0"/>
      <w:divBdr>
        <w:top w:val="none" w:sz="0" w:space="0" w:color="auto"/>
        <w:left w:val="none" w:sz="0" w:space="0" w:color="auto"/>
        <w:bottom w:val="none" w:sz="0" w:space="0" w:color="auto"/>
        <w:right w:val="none" w:sz="0" w:space="0" w:color="auto"/>
      </w:divBdr>
    </w:div>
    <w:div w:id="1115177914">
      <w:marLeft w:val="480"/>
      <w:marRight w:val="0"/>
      <w:marTop w:val="0"/>
      <w:marBottom w:val="0"/>
      <w:divBdr>
        <w:top w:val="none" w:sz="0" w:space="0" w:color="auto"/>
        <w:left w:val="none" w:sz="0" w:space="0" w:color="auto"/>
        <w:bottom w:val="none" w:sz="0" w:space="0" w:color="auto"/>
        <w:right w:val="none" w:sz="0" w:space="0" w:color="auto"/>
      </w:divBdr>
    </w:div>
    <w:div w:id="1115371054">
      <w:marLeft w:val="480"/>
      <w:marRight w:val="0"/>
      <w:marTop w:val="0"/>
      <w:marBottom w:val="0"/>
      <w:divBdr>
        <w:top w:val="none" w:sz="0" w:space="0" w:color="auto"/>
        <w:left w:val="none" w:sz="0" w:space="0" w:color="auto"/>
        <w:bottom w:val="none" w:sz="0" w:space="0" w:color="auto"/>
        <w:right w:val="none" w:sz="0" w:space="0" w:color="auto"/>
      </w:divBdr>
    </w:div>
    <w:div w:id="1115439007">
      <w:bodyDiv w:val="1"/>
      <w:marLeft w:val="0"/>
      <w:marRight w:val="0"/>
      <w:marTop w:val="0"/>
      <w:marBottom w:val="0"/>
      <w:divBdr>
        <w:top w:val="none" w:sz="0" w:space="0" w:color="auto"/>
        <w:left w:val="none" w:sz="0" w:space="0" w:color="auto"/>
        <w:bottom w:val="none" w:sz="0" w:space="0" w:color="auto"/>
        <w:right w:val="none" w:sz="0" w:space="0" w:color="auto"/>
      </w:divBdr>
    </w:div>
    <w:div w:id="1115514539">
      <w:marLeft w:val="480"/>
      <w:marRight w:val="0"/>
      <w:marTop w:val="0"/>
      <w:marBottom w:val="0"/>
      <w:divBdr>
        <w:top w:val="none" w:sz="0" w:space="0" w:color="auto"/>
        <w:left w:val="none" w:sz="0" w:space="0" w:color="auto"/>
        <w:bottom w:val="none" w:sz="0" w:space="0" w:color="auto"/>
        <w:right w:val="none" w:sz="0" w:space="0" w:color="auto"/>
      </w:divBdr>
    </w:div>
    <w:div w:id="1115834894">
      <w:marLeft w:val="480"/>
      <w:marRight w:val="0"/>
      <w:marTop w:val="0"/>
      <w:marBottom w:val="0"/>
      <w:divBdr>
        <w:top w:val="none" w:sz="0" w:space="0" w:color="auto"/>
        <w:left w:val="none" w:sz="0" w:space="0" w:color="auto"/>
        <w:bottom w:val="none" w:sz="0" w:space="0" w:color="auto"/>
        <w:right w:val="none" w:sz="0" w:space="0" w:color="auto"/>
      </w:divBdr>
    </w:div>
    <w:div w:id="1115902980">
      <w:marLeft w:val="480"/>
      <w:marRight w:val="0"/>
      <w:marTop w:val="0"/>
      <w:marBottom w:val="0"/>
      <w:divBdr>
        <w:top w:val="none" w:sz="0" w:space="0" w:color="auto"/>
        <w:left w:val="none" w:sz="0" w:space="0" w:color="auto"/>
        <w:bottom w:val="none" w:sz="0" w:space="0" w:color="auto"/>
        <w:right w:val="none" w:sz="0" w:space="0" w:color="auto"/>
      </w:divBdr>
    </w:div>
    <w:div w:id="1115949886">
      <w:marLeft w:val="480"/>
      <w:marRight w:val="0"/>
      <w:marTop w:val="0"/>
      <w:marBottom w:val="0"/>
      <w:divBdr>
        <w:top w:val="none" w:sz="0" w:space="0" w:color="auto"/>
        <w:left w:val="none" w:sz="0" w:space="0" w:color="auto"/>
        <w:bottom w:val="none" w:sz="0" w:space="0" w:color="auto"/>
        <w:right w:val="none" w:sz="0" w:space="0" w:color="auto"/>
      </w:divBdr>
    </w:div>
    <w:div w:id="1116026727">
      <w:marLeft w:val="480"/>
      <w:marRight w:val="0"/>
      <w:marTop w:val="0"/>
      <w:marBottom w:val="0"/>
      <w:divBdr>
        <w:top w:val="none" w:sz="0" w:space="0" w:color="auto"/>
        <w:left w:val="none" w:sz="0" w:space="0" w:color="auto"/>
        <w:bottom w:val="none" w:sz="0" w:space="0" w:color="auto"/>
        <w:right w:val="none" w:sz="0" w:space="0" w:color="auto"/>
      </w:divBdr>
    </w:div>
    <w:div w:id="1116101630">
      <w:bodyDiv w:val="1"/>
      <w:marLeft w:val="0"/>
      <w:marRight w:val="0"/>
      <w:marTop w:val="0"/>
      <w:marBottom w:val="0"/>
      <w:divBdr>
        <w:top w:val="none" w:sz="0" w:space="0" w:color="auto"/>
        <w:left w:val="none" w:sz="0" w:space="0" w:color="auto"/>
        <w:bottom w:val="none" w:sz="0" w:space="0" w:color="auto"/>
        <w:right w:val="none" w:sz="0" w:space="0" w:color="auto"/>
      </w:divBdr>
    </w:div>
    <w:div w:id="1116145649">
      <w:marLeft w:val="480"/>
      <w:marRight w:val="0"/>
      <w:marTop w:val="0"/>
      <w:marBottom w:val="0"/>
      <w:divBdr>
        <w:top w:val="none" w:sz="0" w:space="0" w:color="auto"/>
        <w:left w:val="none" w:sz="0" w:space="0" w:color="auto"/>
        <w:bottom w:val="none" w:sz="0" w:space="0" w:color="auto"/>
        <w:right w:val="none" w:sz="0" w:space="0" w:color="auto"/>
      </w:divBdr>
    </w:div>
    <w:div w:id="1116214106">
      <w:marLeft w:val="480"/>
      <w:marRight w:val="0"/>
      <w:marTop w:val="0"/>
      <w:marBottom w:val="0"/>
      <w:divBdr>
        <w:top w:val="none" w:sz="0" w:space="0" w:color="auto"/>
        <w:left w:val="none" w:sz="0" w:space="0" w:color="auto"/>
        <w:bottom w:val="none" w:sz="0" w:space="0" w:color="auto"/>
        <w:right w:val="none" w:sz="0" w:space="0" w:color="auto"/>
      </w:divBdr>
    </w:div>
    <w:div w:id="1116214250">
      <w:marLeft w:val="480"/>
      <w:marRight w:val="0"/>
      <w:marTop w:val="0"/>
      <w:marBottom w:val="0"/>
      <w:divBdr>
        <w:top w:val="none" w:sz="0" w:space="0" w:color="auto"/>
        <w:left w:val="none" w:sz="0" w:space="0" w:color="auto"/>
        <w:bottom w:val="none" w:sz="0" w:space="0" w:color="auto"/>
        <w:right w:val="none" w:sz="0" w:space="0" w:color="auto"/>
      </w:divBdr>
    </w:div>
    <w:div w:id="1116680389">
      <w:marLeft w:val="480"/>
      <w:marRight w:val="0"/>
      <w:marTop w:val="0"/>
      <w:marBottom w:val="0"/>
      <w:divBdr>
        <w:top w:val="none" w:sz="0" w:space="0" w:color="auto"/>
        <w:left w:val="none" w:sz="0" w:space="0" w:color="auto"/>
        <w:bottom w:val="none" w:sz="0" w:space="0" w:color="auto"/>
        <w:right w:val="none" w:sz="0" w:space="0" w:color="auto"/>
      </w:divBdr>
    </w:div>
    <w:div w:id="1116757862">
      <w:marLeft w:val="480"/>
      <w:marRight w:val="0"/>
      <w:marTop w:val="0"/>
      <w:marBottom w:val="0"/>
      <w:divBdr>
        <w:top w:val="none" w:sz="0" w:space="0" w:color="auto"/>
        <w:left w:val="none" w:sz="0" w:space="0" w:color="auto"/>
        <w:bottom w:val="none" w:sz="0" w:space="0" w:color="auto"/>
        <w:right w:val="none" w:sz="0" w:space="0" w:color="auto"/>
      </w:divBdr>
    </w:div>
    <w:div w:id="1116870408">
      <w:marLeft w:val="480"/>
      <w:marRight w:val="0"/>
      <w:marTop w:val="0"/>
      <w:marBottom w:val="0"/>
      <w:divBdr>
        <w:top w:val="none" w:sz="0" w:space="0" w:color="auto"/>
        <w:left w:val="none" w:sz="0" w:space="0" w:color="auto"/>
        <w:bottom w:val="none" w:sz="0" w:space="0" w:color="auto"/>
        <w:right w:val="none" w:sz="0" w:space="0" w:color="auto"/>
      </w:divBdr>
    </w:div>
    <w:div w:id="1117020325">
      <w:marLeft w:val="480"/>
      <w:marRight w:val="0"/>
      <w:marTop w:val="0"/>
      <w:marBottom w:val="0"/>
      <w:divBdr>
        <w:top w:val="none" w:sz="0" w:space="0" w:color="auto"/>
        <w:left w:val="none" w:sz="0" w:space="0" w:color="auto"/>
        <w:bottom w:val="none" w:sz="0" w:space="0" w:color="auto"/>
        <w:right w:val="none" w:sz="0" w:space="0" w:color="auto"/>
      </w:divBdr>
    </w:div>
    <w:div w:id="1117023493">
      <w:marLeft w:val="480"/>
      <w:marRight w:val="0"/>
      <w:marTop w:val="0"/>
      <w:marBottom w:val="0"/>
      <w:divBdr>
        <w:top w:val="none" w:sz="0" w:space="0" w:color="auto"/>
        <w:left w:val="none" w:sz="0" w:space="0" w:color="auto"/>
        <w:bottom w:val="none" w:sz="0" w:space="0" w:color="auto"/>
        <w:right w:val="none" w:sz="0" w:space="0" w:color="auto"/>
      </w:divBdr>
    </w:div>
    <w:div w:id="1117025718">
      <w:marLeft w:val="480"/>
      <w:marRight w:val="0"/>
      <w:marTop w:val="0"/>
      <w:marBottom w:val="0"/>
      <w:divBdr>
        <w:top w:val="none" w:sz="0" w:space="0" w:color="auto"/>
        <w:left w:val="none" w:sz="0" w:space="0" w:color="auto"/>
        <w:bottom w:val="none" w:sz="0" w:space="0" w:color="auto"/>
        <w:right w:val="none" w:sz="0" w:space="0" w:color="auto"/>
      </w:divBdr>
    </w:div>
    <w:div w:id="1117260459">
      <w:marLeft w:val="480"/>
      <w:marRight w:val="0"/>
      <w:marTop w:val="0"/>
      <w:marBottom w:val="0"/>
      <w:divBdr>
        <w:top w:val="none" w:sz="0" w:space="0" w:color="auto"/>
        <w:left w:val="none" w:sz="0" w:space="0" w:color="auto"/>
        <w:bottom w:val="none" w:sz="0" w:space="0" w:color="auto"/>
        <w:right w:val="none" w:sz="0" w:space="0" w:color="auto"/>
      </w:divBdr>
    </w:div>
    <w:div w:id="1117405250">
      <w:bodyDiv w:val="1"/>
      <w:marLeft w:val="0"/>
      <w:marRight w:val="0"/>
      <w:marTop w:val="0"/>
      <w:marBottom w:val="0"/>
      <w:divBdr>
        <w:top w:val="none" w:sz="0" w:space="0" w:color="auto"/>
        <w:left w:val="none" w:sz="0" w:space="0" w:color="auto"/>
        <w:bottom w:val="none" w:sz="0" w:space="0" w:color="auto"/>
        <w:right w:val="none" w:sz="0" w:space="0" w:color="auto"/>
      </w:divBdr>
    </w:div>
    <w:div w:id="1117483795">
      <w:bodyDiv w:val="1"/>
      <w:marLeft w:val="0"/>
      <w:marRight w:val="0"/>
      <w:marTop w:val="0"/>
      <w:marBottom w:val="0"/>
      <w:divBdr>
        <w:top w:val="none" w:sz="0" w:space="0" w:color="auto"/>
        <w:left w:val="none" w:sz="0" w:space="0" w:color="auto"/>
        <w:bottom w:val="none" w:sz="0" w:space="0" w:color="auto"/>
        <w:right w:val="none" w:sz="0" w:space="0" w:color="auto"/>
      </w:divBdr>
      <w:divsChild>
        <w:div w:id="70936451">
          <w:marLeft w:val="480"/>
          <w:marRight w:val="0"/>
          <w:marTop w:val="0"/>
          <w:marBottom w:val="0"/>
          <w:divBdr>
            <w:top w:val="none" w:sz="0" w:space="0" w:color="auto"/>
            <w:left w:val="none" w:sz="0" w:space="0" w:color="auto"/>
            <w:bottom w:val="none" w:sz="0" w:space="0" w:color="auto"/>
            <w:right w:val="none" w:sz="0" w:space="0" w:color="auto"/>
          </w:divBdr>
        </w:div>
        <w:div w:id="74481105">
          <w:marLeft w:val="480"/>
          <w:marRight w:val="0"/>
          <w:marTop w:val="0"/>
          <w:marBottom w:val="0"/>
          <w:divBdr>
            <w:top w:val="none" w:sz="0" w:space="0" w:color="auto"/>
            <w:left w:val="none" w:sz="0" w:space="0" w:color="auto"/>
            <w:bottom w:val="none" w:sz="0" w:space="0" w:color="auto"/>
            <w:right w:val="none" w:sz="0" w:space="0" w:color="auto"/>
          </w:divBdr>
        </w:div>
        <w:div w:id="92896155">
          <w:marLeft w:val="480"/>
          <w:marRight w:val="0"/>
          <w:marTop w:val="0"/>
          <w:marBottom w:val="0"/>
          <w:divBdr>
            <w:top w:val="none" w:sz="0" w:space="0" w:color="auto"/>
            <w:left w:val="none" w:sz="0" w:space="0" w:color="auto"/>
            <w:bottom w:val="none" w:sz="0" w:space="0" w:color="auto"/>
            <w:right w:val="none" w:sz="0" w:space="0" w:color="auto"/>
          </w:divBdr>
        </w:div>
        <w:div w:id="95830925">
          <w:marLeft w:val="480"/>
          <w:marRight w:val="0"/>
          <w:marTop w:val="0"/>
          <w:marBottom w:val="0"/>
          <w:divBdr>
            <w:top w:val="none" w:sz="0" w:space="0" w:color="auto"/>
            <w:left w:val="none" w:sz="0" w:space="0" w:color="auto"/>
            <w:bottom w:val="none" w:sz="0" w:space="0" w:color="auto"/>
            <w:right w:val="none" w:sz="0" w:space="0" w:color="auto"/>
          </w:divBdr>
        </w:div>
        <w:div w:id="257569638">
          <w:marLeft w:val="480"/>
          <w:marRight w:val="0"/>
          <w:marTop w:val="0"/>
          <w:marBottom w:val="0"/>
          <w:divBdr>
            <w:top w:val="none" w:sz="0" w:space="0" w:color="auto"/>
            <w:left w:val="none" w:sz="0" w:space="0" w:color="auto"/>
            <w:bottom w:val="none" w:sz="0" w:space="0" w:color="auto"/>
            <w:right w:val="none" w:sz="0" w:space="0" w:color="auto"/>
          </w:divBdr>
        </w:div>
        <w:div w:id="315259110">
          <w:marLeft w:val="480"/>
          <w:marRight w:val="0"/>
          <w:marTop w:val="0"/>
          <w:marBottom w:val="0"/>
          <w:divBdr>
            <w:top w:val="none" w:sz="0" w:space="0" w:color="auto"/>
            <w:left w:val="none" w:sz="0" w:space="0" w:color="auto"/>
            <w:bottom w:val="none" w:sz="0" w:space="0" w:color="auto"/>
            <w:right w:val="none" w:sz="0" w:space="0" w:color="auto"/>
          </w:divBdr>
        </w:div>
        <w:div w:id="325404761">
          <w:marLeft w:val="480"/>
          <w:marRight w:val="0"/>
          <w:marTop w:val="0"/>
          <w:marBottom w:val="0"/>
          <w:divBdr>
            <w:top w:val="none" w:sz="0" w:space="0" w:color="auto"/>
            <w:left w:val="none" w:sz="0" w:space="0" w:color="auto"/>
            <w:bottom w:val="none" w:sz="0" w:space="0" w:color="auto"/>
            <w:right w:val="none" w:sz="0" w:space="0" w:color="auto"/>
          </w:divBdr>
        </w:div>
        <w:div w:id="366756186">
          <w:marLeft w:val="480"/>
          <w:marRight w:val="0"/>
          <w:marTop w:val="0"/>
          <w:marBottom w:val="0"/>
          <w:divBdr>
            <w:top w:val="none" w:sz="0" w:space="0" w:color="auto"/>
            <w:left w:val="none" w:sz="0" w:space="0" w:color="auto"/>
            <w:bottom w:val="none" w:sz="0" w:space="0" w:color="auto"/>
            <w:right w:val="none" w:sz="0" w:space="0" w:color="auto"/>
          </w:divBdr>
        </w:div>
        <w:div w:id="418255307">
          <w:marLeft w:val="480"/>
          <w:marRight w:val="0"/>
          <w:marTop w:val="0"/>
          <w:marBottom w:val="0"/>
          <w:divBdr>
            <w:top w:val="none" w:sz="0" w:space="0" w:color="auto"/>
            <w:left w:val="none" w:sz="0" w:space="0" w:color="auto"/>
            <w:bottom w:val="none" w:sz="0" w:space="0" w:color="auto"/>
            <w:right w:val="none" w:sz="0" w:space="0" w:color="auto"/>
          </w:divBdr>
        </w:div>
        <w:div w:id="443497616">
          <w:marLeft w:val="480"/>
          <w:marRight w:val="0"/>
          <w:marTop w:val="0"/>
          <w:marBottom w:val="0"/>
          <w:divBdr>
            <w:top w:val="none" w:sz="0" w:space="0" w:color="auto"/>
            <w:left w:val="none" w:sz="0" w:space="0" w:color="auto"/>
            <w:bottom w:val="none" w:sz="0" w:space="0" w:color="auto"/>
            <w:right w:val="none" w:sz="0" w:space="0" w:color="auto"/>
          </w:divBdr>
        </w:div>
        <w:div w:id="499929445">
          <w:marLeft w:val="480"/>
          <w:marRight w:val="0"/>
          <w:marTop w:val="0"/>
          <w:marBottom w:val="0"/>
          <w:divBdr>
            <w:top w:val="none" w:sz="0" w:space="0" w:color="auto"/>
            <w:left w:val="none" w:sz="0" w:space="0" w:color="auto"/>
            <w:bottom w:val="none" w:sz="0" w:space="0" w:color="auto"/>
            <w:right w:val="none" w:sz="0" w:space="0" w:color="auto"/>
          </w:divBdr>
        </w:div>
        <w:div w:id="509564947">
          <w:marLeft w:val="480"/>
          <w:marRight w:val="0"/>
          <w:marTop w:val="0"/>
          <w:marBottom w:val="0"/>
          <w:divBdr>
            <w:top w:val="none" w:sz="0" w:space="0" w:color="auto"/>
            <w:left w:val="none" w:sz="0" w:space="0" w:color="auto"/>
            <w:bottom w:val="none" w:sz="0" w:space="0" w:color="auto"/>
            <w:right w:val="none" w:sz="0" w:space="0" w:color="auto"/>
          </w:divBdr>
        </w:div>
        <w:div w:id="522549380">
          <w:marLeft w:val="480"/>
          <w:marRight w:val="0"/>
          <w:marTop w:val="0"/>
          <w:marBottom w:val="0"/>
          <w:divBdr>
            <w:top w:val="none" w:sz="0" w:space="0" w:color="auto"/>
            <w:left w:val="none" w:sz="0" w:space="0" w:color="auto"/>
            <w:bottom w:val="none" w:sz="0" w:space="0" w:color="auto"/>
            <w:right w:val="none" w:sz="0" w:space="0" w:color="auto"/>
          </w:divBdr>
        </w:div>
        <w:div w:id="527839259">
          <w:marLeft w:val="480"/>
          <w:marRight w:val="0"/>
          <w:marTop w:val="0"/>
          <w:marBottom w:val="0"/>
          <w:divBdr>
            <w:top w:val="none" w:sz="0" w:space="0" w:color="auto"/>
            <w:left w:val="none" w:sz="0" w:space="0" w:color="auto"/>
            <w:bottom w:val="none" w:sz="0" w:space="0" w:color="auto"/>
            <w:right w:val="none" w:sz="0" w:space="0" w:color="auto"/>
          </w:divBdr>
        </w:div>
        <w:div w:id="595750683">
          <w:marLeft w:val="480"/>
          <w:marRight w:val="0"/>
          <w:marTop w:val="0"/>
          <w:marBottom w:val="0"/>
          <w:divBdr>
            <w:top w:val="none" w:sz="0" w:space="0" w:color="auto"/>
            <w:left w:val="none" w:sz="0" w:space="0" w:color="auto"/>
            <w:bottom w:val="none" w:sz="0" w:space="0" w:color="auto"/>
            <w:right w:val="none" w:sz="0" w:space="0" w:color="auto"/>
          </w:divBdr>
        </w:div>
        <w:div w:id="701706185">
          <w:marLeft w:val="480"/>
          <w:marRight w:val="0"/>
          <w:marTop w:val="0"/>
          <w:marBottom w:val="0"/>
          <w:divBdr>
            <w:top w:val="none" w:sz="0" w:space="0" w:color="auto"/>
            <w:left w:val="none" w:sz="0" w:space="0" w:color="auto"/>
            <w:bottom w:val="none" w:sz="0" w:space="0" w:color="auto"/>
            <w:right w:val="none" w:sz="0" w:space="0" w:color="auto"/>
          </w:divBdr>
        </w:div>
        <w:div w:id="858737348">
          <w:marLeft w:val="480"/>
          <w:marRight w:val="0"/>
          <w:marTop w:val="0"/>
          <w:marBottom w:val="0"/>
          <w:divBdr>
            <w:top w:val="none" w:sz="0" w:space="0" w:color="auto"/>
            <w:left w:val="none" w:sz="0" w:space="0" w:color="auto"/>
            <w:bottom w:val="none" w:sz="0" w:space="0" w:color="auto"/>
            <w:right w:val="none" w:sz="0" w:space="0" w:color="auto"/>
          </w:divBdr>
        </w:div>
        <w:div w:id="881819000">
          <w:marLeft w:val="480"/>
          <w:marRight w:val="0"/>
          <w:marTop w:val="0"/>
          <w:marBottom w:val="0"/>
          <w:divBdr>
            <w:top w:val="none" w:sz="0" w:space="0" w:color="auto"/>
            <w:left w:val="none" w:sz="0" w:space="0" w:color="auto"/>
            <w:bottom w:val="none" w:sz="0" w:space="0" w:color="auto"/>
            <w:right w:val="none" w:sz="0" w:space="0" w:color="auto"/>
          </w:divBdr>
        </w:div>
        <w:div w:id="913196591">
          <w:marLeft w:val="480"/>
          <w:marRight w:val="0"/>
          <w:marTop w:val="0"/>
          <w:marBottom w:val="0"/>
          <w:divBdr>
            <w:top w:val="none" w:sz="0" w:space="0" w:color="auto"/>
            <w:left w:val="none" w:sz="0" w:space="0" w:color="auto"/>
            <w:bottom w:val="none" w:sz="0" w:space="0" w:color="auto"/>
            <w:right w:val="none" w:sz="0" w:space="0" w:color="auto"/>
          </w:divBdr>
        </w:div>
        <w:div w:id="1099179730">
          <w:marLeft w:val="480"/>
          <w:marRight w:val="0"/>
          <w:marTop w:val="0"/>
          <w:marBottom w:val="0"/>
          <w:divBdr>
            <w:top w:val="none" w:sz="0" w:space="0" w:color="auto"/>
            <w:left w:val="none" w:sz="0" w:space="0" w:color="auto"/>
            <w:bottom w:val="none" w:sz="0" w:space="0" w:color="auto"/>
            <w:right w:val="none" w:sz="0" w:space="0" w:color="auto"/>
          </w:divBdr>
        </w:div>
        <w:div w:id="1220021813">
          <w:marLeft w:val="480"/>
          <w:marRight w:val="0"/>
          <w:marTop w:val="0"/>
          <w:marBottom w:val="0"/>
          <w:divBdr>
            <w:top w:val="none" w:sz="0" w:space="0" w:color="auto"/>
            <w:left w:val="none" w:sz="0" w:space="0" w:color="auto"/>
            <w:bottom w:val="none" w:sz="0" w:space="0" w:color="auto"/>
            <w:right w:val="none" w:sz="0" w:space="0" w:color="auto"/>
          </w:divBdr>
        </w:div>
        <w:div w:id="1244757224">
          <w:marLeft w:val="480"/>
          <w:marRight w:val="0"/>
          <w:marTop w:val="0"/>
          <w:marBottom w:val="0"/>
          <w:divBdr>
            <w:top w:val="none" w:sz="0" w:space="0" w:color="auto"/>
            <w:left w:val="none" w:sz="0" w:space="0" w:color="auto"/>
            <w:bottom w:val="none" w:sz="0" w:space="0" w:color="auto"/>
            <w:right w:val="none" w:sz="0" w:space="0" w:color="auto"/>
          </w:divBdr>
        </w:div>
        <w:div w:id="1527332514">
          <w:marLeft w:val="480"/>
          <w:marRight w:val="0"/>
          <w:marTop w:val="0"/>
          <w:marBottom w:val="0"/>
          <w:divBdr>
            <w:top w:val="none" w:sz="0" w:space="0" w:color="auto"/>
            <w:left w:val="none" w:sz="0" w:space="0" w:color="auto"/>
            <w:bottom w:val="none" w:sz="0" w:space="0" w:color="auto"/>
            <w:right w:val="none" w:sz="0" w:space="0" w:color="auto"/>
          </w:divBdr>
        </w:div>
        <w:div w:id="1617445576">
          <w:marLeft w:val="480"/>
          <w:marRight w:val="0"/>
          <w:marTop w:val="0"/>
          <w:marBottom w:val="0"/>
          <w:divBdr>
            <w:top w:val="none" w:sz="0" w:space="0" w:color="auto"/>
            <w:left w:val="none" w:sz="0" w:space="0" w:color="auto"/>
            <w:bottom w:val="none" w:sz="0" w:space="0" w:color="auto"/>
            <w:right w:val="none" w:sz="0" w:space="0" w:color="auto"/>
          </w:divBdr>
        </w:div>
        <w:div w:id="1632058148">
          <w:marLeft w:val="480"/>
          <w:marRight w:val="0"/>
          <w:marTop w:val="0"/>
          <w:marBottom w:val="0"/>
          <w:divBdr>
            <w:top w:val="none" w:sz="0" w:space="0" w:color="auto"/>
            <w:left w:val="none" w:sz="0" w:space="0" w:color="auto"/>
            <w:bottom w:val="none" w:sz="0" w:space="0" w:color="auto"/>
            <w:right w:val="none" w:sz="0" w:space="0" w:color="auto"/>
          </w:divBdr>
        </w:div>
        <w:div w:id="1681156740">
          <w:marLeft w:val="480"/>
          <w:marRight w:val="0"/>
          <w:marTop w:val="0"/>
          <w:marBottom w:val="0"/>
          <w:divBdr>
            <w:top w:val="none" w:sz="0" w:space="0" w:color="auto"/>
            <w:left w:val="none" w:sz="0" w:space="0" w:color="auto"/>
            <w:bottom w:val="none" w:sz="0" w:space="0" w:color="auto"/>
            <w:right w:val="none" w:sz="0" w:space="0" w:color="auto"/>
          </w:divBdr>
        </w:div>
        <w:div w:id="1795829064">
          <w:marLeft w:val="480"/>
          <w:marRight w:val="0"/>
          <w:marTop w:val="0"/>
          <w:marBottom w:val="0"/>
          <w:divBdr>
            <w:top w:val="none" w:sz="0" w:space="0" w:color="auto"/>
            <w:left w:val="none" w:sz="0" w:space="0" w:color="auto"/>
            <w:bottom w:val="none" w:sz="0" w:space="0" w:color="auto"/>
            <w:right w:val="none" w:sz="0" w:space="0" w:color="auto"/>
          </w:divBdr>
        </w:div>
      </w:divsChild>
    </w:div>
    <w:div w:id="1117530481">
      <w:marLeft w:val="480"/>
      <w:marRight w:val="0"/>
      <w:marTop w:val="0"/>
      <w:marBottom w:val="0"/>
      <w:divBdr>
        <w:top w:val="none" w:sz="0" w:space="0" w:color="auto"/>
        <w:left w:val="none" w:sz="0" w:space="0" w:color="auto"/>
        <w:bottom w:val="none" w:sz="0" w:space="0" w:color="auto"/>
        <w:right w:val="none" w:sz="0" w:space="0" w:color="auto"/>
      </w:divBdr>
    </w:div>
    <w:div w:id="1117725067">
      <w:marLeft w:val="480"/>
      <w:marRight w:val="0"/>
      <w:marTop w:val="0"/>
      <w:marBottom w:val="0"/>
      <w:divBdr>
        <w:top w:val="none" w:sz="0" w:space="0" w:color="auto"/>
        <w:left w:val="none" w:sz="0" w:space="0" w:color="auto"/>
        <w:bottom w:val="none" w:sz="0" w:space="0" w:color="auto"/>
        <w:right w:val="none" w:sz="0" w:space="0" w:color="auto"/>
      </w:divBdr>
    </w:div>
    <w:div w:id="1117867770">
      <w:marLeft w:val="480"/>
      <w:marRight w:val="0"/>
      <w:marTop w:val="0"/>
      <w:marBottom w:val="0"/>
      <w:divBdr>
        <w:top w:val="none" w:sz="0" w:space="0" w:color="auto"/>
        <w:left w:val="none" w:sz="0" w:space="0" w:color="auto"/>
        <w:bottom w:val="none" w:sz="0" w:space="0" w:color="auto"/>
        <w:right w:val="none" w:sz="0" w:space="0" w:color="auto"/>
      </w:divBdr>
    </w:div>
    <w:div w:id="1117869202">
      <w:marLeft w:val="480"/>
      <w:marRight w:val="0"/>
      <w:marTop w:val="0"/>
      <w:marBottom w:val="0"/>
      <w:divBdr>
        <w:top w:val="none" w:sz="0" w:space="0" w:color="auto"/>
        <w:left w:val="none" w:sz="0" w:space="0" w:color="auto"/>
        <w:bottom w:val="none" w:sz="0" w:space="0" w:color="auto"/>
        <w:right w:val="none" w:sz="0" w:space="0" w:color="auto"/>
      </w:divBdr>
    </w:div>
    <w:div w:id="1117991889">
      <w:marLeft w:val="480"/>
      <w:marRight w:val="0"/>
      <w:marTop w:val="0"/>
      <w:marBottom w:val="0"/>
      <w:divBdr>
        <w:top w:val="none" w:sz="0" w:space="0" w:color="auto"/>
        <w:left w:val="none" w:sz="0" w:space="0" w:color="auto"/>
        <w:bottom w:val="none" w:sz="0" w:space="0" w:color="auto"/>
        <w:right w:val="none" w:sz="0" w:space="0" w:color="auto"/>
      </w:divBdr>
    </w:div>
    <w:div w:id="1118185466">
      <w:marLeft w:val="480"/>
      <w:marRight w:val="0"/>
      <w:marTop w:val="0"/>
      <w:marBottom w:val="0"/>
      <w:divBdr>
        <w:top w:val="none" w:sz="0" w:space="0" w:color="auto"/>
        <w:left w:val="none" w:sz="0" w:space="0" w:color="auto"/>
        <w:bottom w:val="none" w:sz="0" w:space="0" w:color="auto"/>
        <w:right w:val="none" w:sz="0" w:space="0" w:color="auto"/>
      </w:divBdr>
    </w:div>
    <w:div w:id="1118258013">
      <w:marLeft w:val="480"/>
      <w:marRight w:val="0"/>
      <w:marTop w:val="0"/>
      <w:marBottom w:val="0"/>
      <w:divBdr>
        <w:top w:val="none" w:sz="0" w:space="0" w:color="auto"/>
        <w:left w:val="none" w:sz="0" w:space="0" w:color="auto"/>
        <w:bottom w:val="none" w:sz="0" w:space="0" w:color="auto"/>
        <w:right w:val="none" w:sz="0" w:space="0" w:color="auto"/>
      </w:divBdr>
    </w:div>
    <w:div w:id="1118258240">
      <w:marLeft w:val="480"/>
      <w:marRight w:val="0"/>
      <w:marTop w:val="0"/>
      <w:marBottom w:val="0"/>
      <w:divBdr>
        <w:top w:val="none" w:sz="0" w:space="0" w:color="auto"/>
        <w:left w:val="none" w:sz="0" w:space="0" w:color="auto"/>
        <w:bottom w:val="none" w:sz="0" w:space="0" w:color="auto"/>
        <w:right w:val="none" w:sz="0" w:space="0" w:color="auto"/>
      </w:divBdr>
    </w:div>
    <w:div w:id="1118329753">
      <w:marLeft w:val="480"/>
      <w:marRight w:val="0"/>
      <w:marTop w:val="0"/>
      <w:marBottom w:val="0"/>
      <w:divBdr>
        <w:top w:val="none" w:sz="0" w:space="0" w:color="auto"/>
        <w:left w:val="none" w:sz="0" w:space="0" w:color="auto"/>
        <w:bottom w:val="none" w:sz="0" w:space="0" w:color="auto"/>
        <w:right w:val="none" w:sz="0" w:space="0" w:color="auto"/>
      </w:divBdr>
    </w:div>
    <w:div w:id="1118450978">
      <w:marLeft w:val="480"/>
      <w:marRight w:val="0"/>
      <w:marTop w:val="0"/>
      <w:marBottom w:val="0"/>
      <w:divBdr>
        <w:top w:val="none" w:sz="0" w:space="0" w:color="auto"/>
        <w:left w:val="none" w:sz="0" w:space="0" w:color="auto"/>
        <w:bottom w:val="none" w:sz="0" w:space="0" w:color="auto"/>
        <w:right w:val="none" w:sz="0" w:space="0" w:color="auto"/>
      </w:divBdr>
    </w:div>
    <w:div w:id="1118530371">
      <w:marLeft w:val="480"/>
      <w:marRight w:val="0"/>
      <w:marTop w:val="0"/>
      <w:marBottom w:val="0"/>
      <w:divBdr>
        <w:top w:val="none" w:sz="0" w:space="0" w:color="auto"/>
        <w:left w:val="none" w:sz="0" w:space="0" w:color="auto"/>
        <w:bottom w:val="none" w:sz="0" w:space="0" w:color="auto"/>
        <w:right w:val="none" w:sz="0" w:space="0" w:color="auto"/>
      </w:divBdr>
    </w:div>
    <w:div w:id="1118597445">
      <w:marLeft w:val="480"/>
      <w:marRight w:val="0"/>
      <w:marTop w:val="0"/>
      <w:marBottom w:val="0"/>
      <w:divBdr>
        <w:top w:val="none" w:sz="0" w:space="0" w:color="auto"/>
        <w:left w:val="none" w:sz="0" w:space="0" w:color="auto"/>
        <w:bottom w:val="none" w:sz="0" w:space="0" w:color="auto"/>
        <w:right w:val="none" w:sz="0" w:space="0" w:color="auto"/>
      </w:divBdr>
    </w:div>
    <w:div w:id="1118719286">
      <w:marLeft w:val="480"/>
      <w:marRight w:val="0"/>
      <w:marTop w:val="0"/>
      <w:marBottom w:val="0"/>
      <w:divBdr>
        <w:top w:val="none" w:sz="0" w:space="0" w:color="auto"/>
        <w:left w:val="none" w:sz="0" w:space="0" w:color="auto"/>
        <w:bottom w:val="none" w:sz="0" w:space="0" w:color="auto"/>
        <w:right w:val="none" w:sz="0" w:space="0" w:color="auto"/>
      </w:divBdr>
    </w:div>
    <w:div w:id="1118765485">
      <w:marLeft w:val="480"/>
      <w:marRight w:val="0"/>
      <w:marTop w:val="0"/>
      <w:marBottom w:val="0"/>
      <w:divBdr>
        <w:top w:val="none" w:sz="0" w:space="0" w:color="auto"/>
        <w:left w:val="none" w:sz="0" w:space="0" w:color="auto"/>
        <w:bottom w:val="none" w:sz="0" w:space="0" w:color="auto"/>
        <w:right w:val="none" w:sz="0" w:space="0" w:color="auto"/>
      </w:divBdr>
    </w:div>
    <w:div w:id="1118796167">
      <w:bodyDiv w:val="1"/>
      <w:marLeft w:val="0"/>
      <w:marRight w:val="0"/>
      <w:marTop w:val="0"/>
      <w:marBottom w:val="0"/>
      <w:divBdr>
        <w:top w:val="none" w:sz="0" w:space="0" w:color="auto"/>
        <w:left w:val="none" w:sz="0" w:space="0" w:color="auto"/>
        <w:bottom w:val="none" w:sz="0" w:space="0" w:color="auto"/>
        <w:right w:val="none" w:sz="0" w:space="0" w:color="auto"/>
      </w:divBdr>
    </w:div>
    <w:div w:id="1118840173">
      <w:marLeft w:val="480"/>
      <w:marRight w:val="0"/>
      <w:marTop w:val="0"/>
      <w:marBottom w:val="0"/>
      <w:divBdr>
        <w:top w:val="none" w:sz="0" w:space="0" w:color="auto"/>
        <w:left w:val="none" w:sz="0" w:space="0" w:color="auto"/>
        <w:bottom w:val="none" w:sz="0" w:space="0" w:color="auto"/>
        <w:right w:val="none" w:sz="0" w:space="0" w:color="auto"/>
      </w:divBdr>
    </w:div>
    <w:div w:id="1118840493">
      <w:marLeft w:val="480"/>
      <w:marRight w:val="0"/>
      <w:marTop w:val="0"/>
      <w:marBottom w:val="0"/>
      <w:divBdr>
        <w:top w:val="none" w:sz="0" w:space="0" w:color="auto"/>
        <w:left w:val="none" w:sz="0" w:space="0" w:color="auto"/>
        <w:bottom w:val="none" w:sz="0" w:space="0" w:color="auto"/>
        <w:right w:val="none" w:sz="0" w:space="0" w:color="auto"/>
      </w:divBdr>
    </w:div>
    <w:div w:id="1118992655">
      <w:marLeft w:val="480"/>
      <w:marRight w:val="0"/>
      <w:marTop w:val="0"/>
      <w:marBottom w:val="0"/>
      <w:divBdr>
        <w:top w:val="none" w:sz="0" w:space="0" w:color="auto"/>
        <w:left w:val="none" w:sz="0" w:space="0" w:color="auto"/>
        <w:bottom w:val="none" w:sz="0" w:space="0" w:color="auto"/>
        <w:right w:val="none" w:sz="0" w:space="0" w:color="auto"/>
      </w:divBdr>
    </w:div>
    <w:div w:id="1118993232">
      <w:marLeft w:val="480"/>
      <w:marRight w:val="0"/>
      <w:marTop w:val="0"/>
      <w:marBottom w:val="0"/>
      <w:divBdr>
        <w:top w:val="none" w:sz="0" w:space="0" w:color="auto"/>
        <w:left w:val="none" w:sz="0" w:space="0" w:color="auto"/>
        <w:bottom w:val="none" w:sz="0" w:space="0" w:color="auto"/>
        <w:right w:val="none" w:sz="0" w:space="0" w:color="auto"/>
      </w:divBdr>
    </w:div>
    <w:div w:id="1119184334">
      <w:marLeft w:val="480"/>
      <w:marRight w:val="0"/>
      <w:marTop w:val="0"/>
      <w:marBottom w:val="0"/>
      <w:divBdr>
        <w:top w:val="none" w:sz="0" w:space="0" w:color="auto"/>
        <w:left w:val="none" w:sz="0" w:space="0" w:color="auto"/>
        <w:bottom w:val="none" w:sz="0" w:space="0" w:color="auto"/>
        <w:right w:val="none" w:sz="0" w:space="0" w:color="auto"/>
      </w:divBdr>
    </w:div>
    <w:div w:id="1119452139">
      <w:marLeft w:val="480"/>
      <w:marRight w:val="0"/>
      <w:marTop w:val="0"/>
      <w:marBottom w:val="0"/>
      <w:divBdr>
        <w:top w:val="none" w:sz="0" w:space="0" w:color="auto"/>
        <w:left w:val="none" w:sz="0" w:space="0" w:color="auto"/>
        <w:bottom w:val="none" w:sz="0" w:space="0" w:color="auto"/>
        <w:right w:val="none" w:sz="0" w:space="0" w:color="auto"/>
      </w:divBdr>
    </w:div>
    <w:div w:id="1119564153">
      <w:marLeft w:val="480"/>
      <w:marRight w:val="0"/>
      <w:marTop w:val="0"/>
      <w:marBottom w:val="0"/>
      <w:divBdr>
        <w:top w:val="none" w:sz="0" w:space="0" w:color="auto"/>
        <w:left w:val="none" w:sz="0" w:space="0" w:color="auto"/>
        <w:bottom w:val="none" w:sz="0" w:space="0" w:color="auto"/>
        <w:right w:val="none" w:sz="0" w:space="0" w:color="auto"/>
      </w:divBdr>
    </w:div>
    <w:div w:id="1119757513">
      <w:marLeft w:val="480"/>
      <w:marRight w:val="0"/>
      <w:marTop w:val="0"/>
      <w:marBottom w:val="0"/>
      <w:divBdr>
        <w:top w:val="none" w:sz="0" w:space="0" w:color="auto"/>
        <w:left w:val="none" w:sz="0" w:space="0" w:color="auto"/>
        <w:bottom w:val="none" w:sz="0" w:space="0" w:color="auto"/>
        <w:right w:val="none" w:sz="0" w:space="0" w:color="auto"/>
      </w:divBdr>
    </w:div>
    <w:div w:id="1119762605">
      <w:marLeft w:val="480"/>
      <w:marRight w:val="0"/>
      <w:marTop w:val="0"/>
      <w:marBottom w:val="0"/>
      <w:divBdr>
        <w:top w:val="none" w:sz="0" w:space="0" w:color="auto"/>
        <w:left w:val="none" w:sz="0" w:space="0" w:color="auto"/>
        <w:bottom w:val="none" w:sz="0" w:space="0" w:color="auto"/>
        <w:right w:val="none" w:sz="0" w:space="0" w:color="auto"/>
      </w:divBdr>
    </w:div>
    <w:div w:id="1119957826">
      <w:marLeft w:val="480"/>
      <w:marRight w:val="0"/>
      <w:marTop w:val="0"/>
      <w:marBottom w:val="0"/>
      <w:divBdr>
        <w:top w:val="none" w:sz="0" w:space="0" w:color="auto"/>
        <w:left w:val="none" w:sz="0" w:space="0" w:color="auto"/>
        <w:bottom w:val="none" w:sz="0" w:space="0" w:color="auto"/>
        <w:right w:val="none" w:sz="0" w:space="0" w:color="auto"/>
      </w:divBdr>
    </w:div>
    <w:div w:id="1120029020">
      <w:marLeft w:val="480"/>
      <w:marRight w:val="0"/>
      <w:marTop w:val="0"/>
      <w:marBottom w:val="0"/>
      <w:divBdr>
        <w:top w:val="none" w:sz="0" w:space="0" w:color="auto"/>
        <w:left w:val="none" w:sz="0" w:space="0" w:color="auto"/>
        <w:bottom w:val="none" w:sz="0" w:space="0" w:color="auto"/>
        <w:right w:val="none" w:sz="0" w:space="0" w:color="auto"/>
      </w:divBdr>
    </w:div>
    <w:div w:id="1120101991">
      <w:marLeft w:val="480"/>
      <w:marRight w:val="0"/>
      <w:marTop w:val="0"/>
      <w:marBottom w:val="0"/>
      <w:divBdr>
        <w:top w:val="none" w:sz="0" w:space="0" w:color="auto"/>
        <w:left w:val="none" w:sz="0" w:space="0" w:color="auto"/>
        <w:bottom w:val="none" w:sz="0" w:space="0" w:color="auto"/>
        <w:right w:val="none" w:sz="0" w:space="0" w:color="auto"/>
      </w:divBdr>
    </w:div>
    <w:div w:id="1120104134">
      <w:marLeft w:val="480"/>
      <w:marRight w:val="0"/>
      <w:marTop w:val="0"/>
      <w:marBottom w:val="0"/>
      <w:divBdr>
        <w:top w:val="none" w:sz="0" w:space="0" w:color="auto"/>
        <w:left w:val="none" w:sz="0" w:space="0" w:color="auto"/>
        <w:bottom w:val="none" w:sz="0" w:space="0" w:color="auto"/>
        <w:right w:val="none" w:sz="0" w:space="0" w:color="auto"/>
      </w:divBdr>
    </w:div>
    <w:div w:id="1120106711">
      <w:marLeft w:val="480"/>
      <w:marRight w:val="0"/>
      <w:marTop w:val="0"/>
      <w:marBottom w:val="0"/>
      <w:divBdr>
        <w:top w:val="none" w:sz="0" w:space="0" w:color="auto"/>
        <w:left w:val="none" w:sz="0" w:space="0" w:color="auto"/>
        <w:bottom w:val="none" w:sz="0" w:space="0" w:color="auto"/>
        <w:right w:val="none" w:sz="0" w:space="0" w:color="auto"/>
      </w:divBdr>
    </w:div>
    <w:div w:id="1120300093">
      <w:marLeft w:val="480"/>
      <w:marRight w:val="0"/>
      <w:marTop w:val="0"/>
      <w:marBottom w:val="0"/>
      <w:divBdr>
        <w:top w:val="none" w:sz="0" w:space="0" w:color="auto"/>
        <w:left w:val="none" w:sz="0" w:space="0" w:color="auto"/>
        <w:bottom w:val="none" w:sz="0" w:space="0" w:color="auto"/>
        <w:right w:val="none" w:sz="0" w:space="0" w:color="auto"/>
      </w:divBdr>
    </w:div>
    <w:div w:id="1120344202">
      <w:marLeft w:val="480"/>
      <w:marRight w:val="0"/>
      <w:marTop w:val="0"/>
      <w:marBottom w:val="0"/>
      <w:divBdr>
        <w:top w:val="none" w:sz="0" w:space="0" w:color="auto"/>
        <w:left w:val="none" w:sz="0" w:space="0" w:color="auto"/>
        <w:bottom w:val="none" w:sz="0" w:space="0" w:color="auto"/>
        <w:right w:val="none" w:sz="0" w:space="0" w:color="auto"/>
      </w:divBdr>
    </w:div>
    <w:div w:id="1120495508">
      <w:marLeft w:val="480"/>
      <w:marRight w:val="0"/>
      <w:marTop w:val="0"/>
      <w:marBottom w:val="0"/>
      <w:divBdr>
        <w:top w:val="none" w:sz="0" w:space="0" w:color="auto"/>
        <w:left w:val="none" w:sz="0" w:space="0" w:color="auto"/>
        <w:bottom w:val="none" w:sz="0" w:space="0" w:color="auto"/>
        <w:right w:val="none" w:sz="0" w:space="0" w:color="auto"/>
      </w:divBdr>
    </w:div>
    <w:div w:id="1120539567">
      <w:marLeft w:val="480"/>
      <w:marRight w:val="0"/>
      <w:marTop w:val="0"/>
      <w:marBottom w:val="0"/>
      <w:divBdr>
        <w:top w:val="none" w:sz="0" w:space="0" w:color="auto"/>
        <w:left w:val="none" w:sz="0" w:space="0" w:color="auto"/>
        <w:bottom w:val="none" w:sz="0" w:space="0" w:color="auto"/>
        <w:right w:val="none" w:sz="0" w:space="0" w:color="auto"/>
      </w:divBdr>
    </w:div>
    <w:div w:id="1120567002">
      <w:marLeft w:val="480"/>
      <w:marRight w:val="0"/>
      <w:marTop w:val="0"/>
      <w:marBottom w:val="0"/>
      <w:divBdr>
        <w:top w:val="none" w:sz="0" w:space="0" w:color="auto"/>
        <w:left w:val="none" w:sz="0" w:space="0" w:color="auto"/>
        <w:bottom w:val="none" w:sz="0" w:space="0" w:color="auto"/>
        <w:right w:val="none" w:sz="0" w:space="0" w:color="auto"/>
      </w:divBdr>
    </w:div>
    <w:div w:id="1120613182">
      <w:marLeft w:val="480"/>
      <w:marRight w:val="0"/>
      <w:marTop w:val="0"/>
      <w:marBottom w:val="0"/>
      <w:divBdr>
        <w:top w:val="none" w:sz="0" w:space="0" w:color="auto"/>
        <w:left w:val="none" w:sz="0" w:space="0" w:color="auto"/>
        <w:bottom w:val="none" w:sz="0" w:space="0" w:color="auto"/>
        <w:right w:val="none" w:sz="0" w:space="0" w:color="auto"/>
      </w:divBdr>
    </w:div>
    <w:div w:id="1120881302">
      <w:marLeft w:val="480"/>
      <w:marRight w:val="0"/>
      <w:marTop w:val="0"/>
      <w:marBottom w:val="0"/>
      <w:divBdr>
        <w:top w:val="none" w:sz="0" w:space="0" w:color="auto"/>
        <w:left w:val="none" w:sz="0" w:space="0" w:color="auto"/>
        <w:bottom w:val="none" w:sz="0" w:space="0" w:color="auto"/>
        <w:right w:val="none" w:sz="0" w:space="0" w:color="auto"/>
      </w:divBdr>
    </w:div>
    <w:div w:id="1121070703">
      <w:bodyDiv w:val="1"/>
      <w:marLeft w:val="0"/>
      <w:marRight w:val="0"/>
      <w:marTop w:val="0"/>
      <w:marBottom w:val="0"/>
      <w:divBdr>
        <w:top w:val="none" w:sz="0" w:space="0" w:color="auto"/>
        <w:left w:val="none" w:sz="0" w:space="0" w:color="auto"/>
        <w:bottom w:val="none" w:sz="0" w:space="0" w:color="auto"/>
        <w:right w:val="none" w:sz="0" w:space="0" w:color="auto"/>
      </w:divBdr>
      <w:divsChild>
        <w:div w:id="58142315">
          <w:marLeft w:val="480"/>
          <w:marRight w:val="0"/>
          <w:marTop w:val="0"/>
          <w:marBottom w:val="0"/>
          <w:divBdr>
            <w:top w:val="none" w:sz="0" w:space="0" w:color="auto"/>
            <w:left w:val="none" w:sz="0" w:space="0" w:color="auto"/>
            <w:bottom w:val="none" w:sz="0" w:space="0" w:color="auto"/>
            <w:right w:val="none" w:sz="0" w:space="0" w:color="auto"/>
          </w:divBdr>
        </w:div>
        <w:div w:id="96365923">
          <w:marLeft w:val="480"/>
          <w:marRight w:val="0"/>
          <w:marTop w:val="0"/>
          <w:marBottom w:val="0"/>
          <w:divBdr>
            <w:top w:val="none" w:sz="0" w:space="0" w:color="auto"/>
            <w:left w:val="none" w:sz="0" w:space="0" w:color="auto"/>
            <w:bottom w:val="none" w:sz="0" w:space="0" w:color="auto"/>
            <w:right w:val="none" w:sz="0" w:space="0" w:color="auto"/>
          </w:divBdr>
        </w:div>
        <w:div w:id="171074489">
          <w:marLeft w:val="480"/>
          <w:marRight w:val="0"/>
          <w:marTop w:val="0"/>
          <w:marBottom w:val="0"/>
          <w:divBdr>
            <w:top w:val="none" w:sz="0" w:space="0" w:color="auto"/>
            <w:left w:val="none" w:sz="0" w:space="0" w:color="auto"/>
            <w:bottom w:val="none" w:sz="0" w:space="0" w:color="auto"/>
            <w:right w:val="none" w:sz="0" w:space="0" w:color="auto"/>
          </w:divBdr>
        </w:div>
        <w:div w:id="229115197">
          <w:marLeft w:val="480"/>
          <w:marRight w:val="0"/>
          <w:marTop w:val="0"/>
          <w:marBottom w:val="0"/>
          <w:divBdr>
            <w:top w:val="none" w:sz="0" w:space="0" w:color="auto"/>
            <w:left w:val="none" w:sz="0" w:space="0" w:color="auto"/>
            <w:bottom w:val="none" w:sz="0" w:space="0" w:color="auto"/>
            <w:right w:val="none" w:sz="0" w:space="0" w:color="auto"/>
          </w:divBdr>
        </w:div>
        <w:div w:id="252595269">
          <w:marLeft w:val="480"/>
          <w:marRight w:val="0"/>
          <w:marTop w:val="0"/>
          <w:marBottom w:val="0"/>
          <w:divBdr>
            <w:top w:val="none" w:sz="0" w:space="0" w:color="auto"/>
            <w:left w:val="none" w:sz="0" w:space="0" w:color="auto"/>
            <w:bottom w:val="none" w:sz="0" w:space="0" w:color="auto"/>
            <w:right w:val="none" w:sz="0" w:space="0" w:color="auto"/>
          </w:divBdr>
        </w:div>
        <w:div w:id="273556784">
          <w:marLeft w:val="480"/>
          <w:marRight w:val="0"/>
          <w:marTop w:val="0"/>
          <w:marBottom w:val="0"/>
          <w:divBdr>
            <w:top w:val="none" w:sz="0" w:space="0" w:color="auto"/>
            <w:left w:val="none" w:sz="0" w:space="0" w:color="auto"/>
            <w:bottom w:val="none" w:sz="0" w:space="0" w:color="auto"/>
            <w:right w:val="none" w:sz="0" w:space="0" w:color="auto"/>
          </w:divBdr>
        </w:div>
        <w:div w:id="334960008">
          <w:marLeft w:val="480"/>
          <w:marRight w:val="0"/>
          <w:marTop w:val="0"/>
          <w:marBottom w:val="0"/>
          <w:divBdr>
            <w:top w:val="none" w:sz="0" w:space="0" w:color="auto"/>
            <w:left w:val="none" w:sz="0" w:space="0" w:color="auto"/>
            <w:bottom w:val="none" w:sz="0" w:space="0" w:color="auto"/>
            <w:right w:val="none" w:sz="0" w:space="0" w:color="auto"/>
          </w:divBdr>
        </w:div>
        <w:div w:id="387265656">
          <w:marLeft w:val="480"/>
          <w:marRight w:val="0"/>
          <w:marTop w:val="0"/>
          <w:marBottom w:val="0"/>
          <w:divBdr>
            <w:top w:val="none" w:sz="0" w:space="0" w:color="auto"/>
            <w:left w:val="none" w:sz="0" w:space="0" w:color="auto"/>
            <w:bottom w:val="none" w:sz="0" w:space="0" w:color="auto"/>
            <w:right w:val="none" w:sz="0" w:space="0" w:color="auto"/>
          </w:divBdr>
        </w:div>
        <w:div w:id="394276662">
          <w:marLeft w:val="480"/>
          <w:marRight w:val="0"/>
          <w:marTop w:val="0"/>
          <w:marBottom w:val="0"/>
          <w:divBdr>
            <w:top w:val="none" w:sz="0" w:space="0" w:color="auto"/>
            <w:left w:val="none" w:sz="0" w:space="0" w:color="auto"/>
            <w:bottom w:val="none" w:sz="0" w:space="0" w:color="auto"/>
            <w:right w:val="none" w:sz="0" w:space="0" w:color="auto"/>
          </w:divBdr>
        </w:div>
        <w:div w:id="424887139">
          <w:marLeft w:val="480"/>
          <w:marRight w:val="0"/>
          <w:marTop w:val="0"/>
          <w:marBottom w:val="0"/>
          <w:divBdr>
            <w:top w:val="none" w:sz="0" w:space="0" w:color="auto"/>
            <w:left w:val="none" w:sz="0" w:space="0" w:color="auto"/>
            <w:bottom w:val="none" w:sz="0" w:space="0" w:color="auto"/>
            <w:right w:val="none" w:sz="0" w:space="0" w:color="auto"/>
          </w:divBdr>
        </w:div>
        <w:div w:id="432167539">
          <w:marLeft w:val="480"/>
          <w:marRight w:val="0"/>
          <w:marTop w:val="0"/>
          <w:marBottom w:val="0"/>
          <w:divBdr>
            <w:top w:val="none" w:sz="0" w:space="0" w:color="auto"/>
            <w:left w:val="none" w:sz="0" w:space="0" w:color="auto"/>
            <w:bottom w:val="none" w:sz="0" w:space="0" w:color="auto"/>
            <w:right w:val="none" w:sz="0" w:space="0" w:color="auto"/>
          </w:divBdr>
        </w:div>
        <w:div w:id="468981368">
          <w:marLeft w:val="480"/>
          <w:marRight w:val="0"/>
          <w:marTop w:val="0"/>
          <w:marBottom w:val="0"/>
          <w:divBdr>
            <w:top w:val="none" w:sz="0" w:space="0" w:color="auto"/>
            <w:left w:val="none" w:sz="0" w:space="0" w:color="auto"/>
            <w:bottom w:val="none" w:sz="0" w:space="0" w:color="auto"/>
            <w:right w:val="none" w:sz="0" w:space="0" w:color="auto"/>
          </w:divBdr>
        </w:div>
        <w:div w:id="538393997">
          <w:marLeft w:val="480"/>
          <w:marRight w:val="0"/>
          <w:marTop w:val="0"/>
          <w:marBottom w:val="0"/>
          <w:divBdr>
            <w:top w:val="none" w:sz="0" w:space="0" w:color="auto"/>
            <w:left w:val="none" w:sz="0" w:space="0" w:color="auto"/>
            <w:bottom w:val="none" w:sz="0" w:space="0" w:color="auto"/>
            <w:right w:val="none" w:sz="0" w:space="0" w:color="auto"/>
          </w:divBdr>
        </w:div>
        <w:div w:id="541871054">
          <w:marLeft w:val="480"/>
          <w:marRight w:val="0"/>
          <w:marTop w:val="0"/>
          <w:marBottom w:val="0"/>
          <w:divBdr>
            <w:top w:val="none" w:sz="0" w:space="0" w:color="auto"/>
            <w:left w:val="none" w:sz="0" w:space="0" w:color="auto"/>
            <w:bottom w:val="none" w:sz="0" w:space="0" w:color="auto"/>
            <w:right w:val="none" w:sz="0" w:space="0" w:color="auto"/>
          </w:divBdr>
        </w:div>
        <w:div w:id="580405978">
          <w:marLeft w:val="480"/>
          <w:marRight w:val="0"/>
          <w:marTop w:val="0"/>
          <w:marBottom w:val="0"/>
          <w:divBdr>
            <w:top w:val="none" w:sz="0" w:space="0" w:color="auto"/>
            <w:left w:val="none" w:sz="0" w:space="0" w:color="auto"/>
            <w:bottom w:val="none" w:sz="0" w:space="0" w:color="auto"/>
            <w:right w:val="none" w:sz="0" w:space="0" w:color="auto"/>
          </w:divBdr>
        </w:div>
        <w:div w:id="620108446">
          <w:marLeft w:val="480"/>
          <w:marRight w:val="0"/>
          <w:marTop w:val="0"/>
          <w:marBottom w:val="0"/>
          <w:divBdr>
            <w:top w:val="none" w:sz="0" w:space="0" w:color="auto"/>
            <w:left w:val="none" w:sz="0" w:space="0" w:color="auto"/>
            <w:bottom w:val="none" w:sz="0" w:space="0" w:color="auto"/>
            <w:right w:val="none" w:sz="0" w:space="0" w:color="auto"/>
          </w:divBdr>
        </w:div>
        <w:div w:id="631135368">
          <w:marLeft w:val="480"/>
          <w:marRight w:val="0"/>
          <w:marTop w:val="0"/>
          <w:marBottom w:val="0"/>
          <w:divBdr>
            <w:top w:val="none" w:sz="0" w:space="0" w:color="auto"/>
            <w:left w:val="none" w:sz="0" w:space="0" w:color="auto"/>
            <w:bottom w:val="none" w:sz="0" w:space="0" w:color="auto"/>
            <w:right w:val="none" w:sz="0" w:space="0" w:color="auto"/>
          </w:divBdr>
        </w:div>
        <w:div w:id="788090643">
          <w:marLeft w:val="480"/>
          <w:marRight w:val="0"/>
          <w:marTop w:val="0"/>
          <w:marBottom w:val="0"/>
          <w:divBdr>
            <w:top w:val="none" w:sz="0" w:space="0" w:color="auto"/>
            <w:left w:val="none" w:sz="0" w:space="0" w:color="auto"/>
            <w:bottom w:val="none" w:sz="0" w:space="0" w:color="auto"/>
            <w:right w:val="none" w:sz="0" w:space="0" w:color="auto"/>
          </w:divBdr>
        </w:div>
        <w:div w:id="826048231">
          <w:marLeft w:val="480"/>
          <w:marRight w:val="0"/>
          <w:marTop w:val="0"/>
          <w:marBottom w:val="0"/>
          <w:divBdr>
            <w:top w:val="none" w:sz="0" w:space="0" w:color="auto"/>
            <w:left w:val="none" w:sz="0" w:space="0" w:color="auto"/>
            <w:bottom w:val="none" w:sz="0" w:space="0" w:color="auto"/>
            <w:right w:val="none" w:sz="0" w:space="0" w:color="auto"/>
          </w:divBdr>
        </w:div>
        <w:div w:id="857038135">
          <w:marLeft w:val="480"/>
          <w:marRight w:val="0"/>
          <w:marTop w:val="0"/>
          <w:marBottom w:val="0"/>
          <w:divBdr>
            <w:top w:val="none" w:sz="0" w:space="0" w:color="auto"/>
            <w:left w:val="none" w:sz="0" w:space="0" w:color="auto"/>
            <w:bottom w:val="none" w:sz="0" w:space="0" w:color="auto"/>
            <w:right w:val="none" w:sz="0" w:space="0" w:color="auto"/>
          </w:divBdr>
        </w:div>
        <w:div w:id="923344939">
          <w:marLeft w:val="480"/>
          <w:marRight w:val="0"/>
          <w:marTop w:val="0"/>
          <w:marBottom w:val="0"/>
          <w:divBdr>
            <w:top w:val="none" w:sz="0" w:space="0" w:color="auto"/>
            <w:left w:val="none" w:sz="0" w:space="0" w:color="auto"/>
            <w:bottom w:val="none" w:sz="0" w:space="0" w:color="auto"/>
            <w:right w:val="none" w:sz="0" w:space="0" w:color="auto"/>
          </w:divBdr>
        </w:div>
        <w:div w:id="1020618162">
          <w:marLeft w:val="480"/>
          <w:marRight w:val="0"/>
          <w:marTop w:val="0"/>
          <w:marBottom w:val="0"/>
          <w:divBdr>
            <w:top w:val="none" w:sz="0" w:space="0" w:color="auto"/>
            <w:left w:val="none" w:sz="0" w:space="0" w:color="auto"/>
            <w:bottom w:val="none" w:sz="0" w:space="0" w:color="auto"/>
            <w:right w:val="none" w:sz="0" w:space="0" w:color="auto"/>
          </w:divBdr>
        </w:div>
        <w:div w:id="1144851073">
          <w:marLeft w:val="480"/>
          <w:marRight w:val="0"/>
          <w:marTop w:val="0"/>
          <w:marBottom w:val="0"/>
          <w:divBdr>
            <w:top w:val="none" w:sz="0" w:space="0" w:color="auto"/>
            <w:left w:val="none" w:sz="0" w:space="0" w:color="auto"/>
            <w:bottom w:val="none" w:sz="0" w:space="0" w:color="auto"/>
            <w:right w:val="none" w:sz="0" w:space="0" w:color="auto"/>
          </w:divBdr>
        </w:div>
        <w:div w:id="1149178166">
          <w:marLeft w:val="480"/>
          <w:marRight w:val="0"/>
          <w:marTop w:val="0"/>
          <w:marBottom w:val="0"/>
          <w:divBdr>
            <w:top w:val="none" w:sz="0" w:space="0" w:color="auto"/>
            <w:left w:val="none" w:sz="0" w:space="0" w:color="auto"/>
            <w:bottom w:val="none" w:sz="0" w:space="0" w:color="auto"/>
            <w:right w:val="none" w:sz="0" w:space="0" w:color="auto"/>
          </w:divBdr>
        </w:div>
        <w:div w:id="1160539521">
          <w:marLeft w:val="480"/>
          <w:marRight w:val="0"/>
          <w:marTop w:val="0"/>
          <w:marBottom w:val="0"/>
          <w:divBdr>
            <w:top w:val="none" w:sz="0" w:space="0" w:color="auto"/>
            <w:left w:val="none" w:sz="0" w:space="0" w:color="auto"/>
            <w:bottom w:val="none" w:sz="0" w:space="0" w:color="auto"/>
            <w:right w:val="none" w:sz="0" w:space="0" w:color="auto"/>
          </w:divBdr>
        </w:div>
        <w:div w:id="1167332381">
          <w:marLeft w:val="480"/>
          <w:marRight w:val="0"/>
          <w:marTop w:val="0"/>
          <w:marBottom w:val="0"/>
          <w:divBdr>
            <w:top w:val="none" w:sz="0" w:space="0" w:color="auto"/>
            <w:left w:val="none" w:sz="0" w:space="0" w:color="auto"/>
            <w:bottom w:val="none" w:sz="0" w:space="0" w:color="auto"/>
            <w:right w:val="none" w:sz="0" w:space="0" w:color="auto"/>
          </w:divBdr>
        </w:div>
        <w:div w:id="1216163082">
          <w:marLeft w:val="480"/>
          <w:marRight w:val="0"/>
          <w:marTop w:val="0"/>
          <w:marBottom w:val="0"/>
          <w:divBdr>
            <w:top w:val="none" w:sz="0" w:space="0" w:color="auto"/>
            <w:left w:val="none" w:sz="0" w:space="0" w:color="auto"/>
            <w:bottom w:val="none" w:sz="0" w:space="0" w:color="auto"/>
            <w:right w:val="none" w:sz="0" w:space="0" w:color="auto"/>
          </w:divBdr>
        </w:div>
        <w:div w:id="1312177388">
          <w:marLeft w:val="480"/>
          <w:marRight w:val="0"/>
          <w:marTop w:val="0"/>
          <w:marBottom w:val="0"/>
          <w:divBdr>
            <w:top w:val="none" w:sz="0" w:space="0" w:color="auto"/>
            <w:left w:val="none" w:sz="0" w:space="0" w:color="auto"/>
            <w:bottom w:val="none" w:sz="0" w:space="0" w:color="auto"/>
            <w:right w:val="none" w:sz="0" w:space="0" w:color="auto"/>
          </w:divBdr>
        </w:div>
        <w:div w:id="1370105449">
          <w:marLeft w:val="480"/>
          <w:marRight w:val="0"/>
          <w:marTop w:val="0"/>
          <w:marBottom w:val="0"/>
          <w:divBdr>
            <w:top w:val="none" w:sz="0" w:space="0" w:color="auto"/>
            <w:left w:val="none" w:sz="0" w:space="0" w:color="auto"/>
            <w:bottom w:val="none" w:sz="0" w:space="0" w:color="auto"/>
            <w:right w:val="none" w:sz="0" w:space="0" w:color="auto"/>
          </w:divBdr>
        </w:div>
        <w:div w:id="1424306185">
          <w:marLeft w:val="480"/>
          <w:marRight w:val="0"/>
          <w:marTop w:val="0"/>
          <w:marBottom w:val="0"/>
          <w:divBdr>
            <w:top w:val="none" w:sz="0" w:space="0" w:color="auto"/>
            <w:left w:val="none" w:sz="0" w:space="0" w:color="auto"/>
            <w:bottom w:val="none" w:sz="0" w:space="0" w:color="auto"/>
            <w:right w:val="none" w:sz="0" w:space="0" w:color="auto"/>
          </w:divBdr>
        </w:div>
        <w:div w:id="1431851355">
          <w:marLeft w:val="480"/>
          <w:marRight w:val="0"/>
          <w:marTop w:val="0"/>
          <w:marBottom w:val="0"/>
          <w:divBdr>
            <w:top w:val="none" w:sz="0" w:space="0" w:color="auto"/>
            <w:left w:val="none" w:sz="0" w:space="0" w:color="auto"/>
            <w:bottom w:val="none" w:sz="0" w:space="0" w:color="auto"/>
            <w:right w:val="none" w:sz="0" w:space="0" w:color="auto"/>
          </w:divBdr>
        </w:div>
        <w:div w:id="1533031736">
          <w:marLeft w:val="480"/>
          <w:marRight w:val="0"/>
          <w:marTop w:val="0"/>
          <w:marBottom w:val="0"/>
          <w:divBdr>
            <w:top w:val="none" w:sz="0" w:space="0" w:color="auto"/>
            <w:left w:val="none" w:sz="0" w:space="0" w:color="auto"/>
            <w:bottom w:val="none" w:sz="0" w:space="0" w:color="auto"/>
            <w:right w:val="none" w:sz="0" w:space="0" w:color="auto"/>
          </w:divBdr>
        </w:div>
        <w:div w:id="1591701171">
          <w:marLeft w:val="480"/>
          <w:marRight w:val="0"/>
          <w:marTop w:val="0"/>
          <w:marBottom w:val="0"/>
          <w:divBdr>
            <w:top w:val="none" w:sz="0" w:space="0" w:color="auto"/>
            <w:left w:val="none" w:sz="0" w:space="0" w:color="auto"/>
            <w:bottom w:val="none" w:sz="0" w:space="0" w:color="auto"/>
            <w:right w:val="none" w:sz="0" w:space="0" w:color="auto"/>
          </w:divBdr>
        </w:div>
        <w:div w:id="1692604379">
          <w:marLeft w:val="480"/>
          <w:marRight w:val="0"/>
          <w:marTop w:val="0"/>
          <w:marBottom w:val="0"/>
          <w:divBdr>
            <w:top w:val="none" w:sz="0" w:space="0" w:color="auto"/>
            <w:left w:val="none" w:sz="0" w:space="0" w:color="auto"/>
            <w:bottom w:val="none" w:sz="0" w:space="0" w:color="auto"/>
            <w:right w:val="none" w:sz="0" w:space="0" w:color="auto"/>
          </w:divBdr>
        </w:div>
        <w:div w:id="1730415864">
          <w:marLeft w:val="480"/>
          <w:marRight w:val="0"/>
          <w:marTop w:val="0"/>
          <w:marBottom w:val="0"/>
          <w:divBdr>
            <w:top w:val="none" w:sz="0" w:space="0" w:color="auto"/>
            <w:left w:val="none" w:sz="0" w:space="0" w:color="auto"/>
            <w:bottom w:val="none" w:sz="0" w:space="0" w:color="auto"/>
            <w:right w:val="none" w:sz="0" w:space="0" w:color="auto"/>
          </w:divBdr>
        </w:div>
        <w:div w:id="1731147705">
          <w:marLeft w:val="480"/>
          <w:marRight w:val="0"/>
          <w:marTop w:val="0"/>
          <w:marBottom w:val="0"/>
          <w:divBdr>
            <w:top w:val="none" w:sz="0" w:space="0" w:color="auto"/>
            <w:left w:val="none" w:sz="0" w:space="0" w:color="auto"/>
            <w:bottom w:val="none" w:sz="0" w:space="0" w:color="auto"/>
            <w:right w:val="none" w:sz="0" w:space="0" w:color="auto"/>
          </w:divBdr>
        </w:div>
        <w:div w:id="1787847998">
          <w:marLeft w:val="480"/>
          <w:marRight w:val="0"/>
          <w:marTop w:val="0"/>
          <w:marBottom w:val="0"/>
          <w:divBdr>
            <w:top w:val="none" w:sz="0" w:space="0" w:color="auto"/>
            <w:left w:val="none" w:sz="0" w:space="0" w:color="auto"/>
            <w:bottom w:val="none" w:sz="0" w:space="0" w:color="auto"/>
            <w:right w:val="none" w:sz="0" w:space="0" w:color="auto"/>
          </w:divBdr>
        </w:div>
        <w:div w:id="1819568543">
          <w:marLeft w:val="480"/>
          <w:marRight w:val="0"/>
          <w:marTop w:val="0"/>
          <w:marBottom w:val="0"/>
          <w:divBdr>
            <w:top w:val="none" w:sz="0" w:space="0" w:color="auto"/>
            <w:left w:val="none" w:sz="0" w:space="0" w:color="auto"/>
            <w:bottom w:val="none" w:sz="0" w:space="0" w:color="auto"/>
            <w:right w:val="none" w:sz="0" w:space="0" w:color="auto"/>
          </w:divBdr>
        </w:div>
      </w:divsChild>
    </w:div>
    <w:div w:id="1121146694">
      <w:marLeft w:val="480"/>
      <w:marRight w:val="0"/>
      <w:marTop w:val="0"/>
      <w:marBottom w:val="0"/>
      <w:divBdr>
        <w:top w:val="none" w:sz="0" w:space="0" w:color="auto"/>
        <w:left w:val="none" w:sz="0" w:space="0" w:color="auto"/>
        <w:bottom w:val="none" w:sz="0" w:space="0" w:color="auto"/>
        <w:right w:val="none" w:sz="0" w:space="0" w:color="auto"/>
      </w:divBdr>
    </w:div>
    <w:div w:id="1121342710">
      <w:marLeft w:val="480"/>
      <w:marRight w:val="0"/>
      <w:marTop w:val="0"/>
      <w:marBottom w:val="0"/>
      <w:divBdr>
        <w:top w:val="none" w:sz="0" w:space="0" w:color="auto"/>
        <w:left w:val="none" w:sz="0" w:space="0" w:color="auto"/>
        <w:bottom w:val="none" w:sz="0" w:space="0" w:color="auto"/>
        <w:right w:val="none" w:sz="0" w:space="0" w:color="auto"/>
      </w:divBdr>
    </w:div>
    <w:div w:id="1121387350">
      <w:marLeft w:val="480"/>
      <w:marRight w:val="0"/>
      <w:marTop w:val="0"/>
      <w:marBottom w:val="0"/>
      <w:divBdr>
        <w:top w:val="none" w:sz="0" w:space="0" w:color="auto"/>
        <w:left w:val="none" w:sz="0" w:space="0" w:color="auto"/>
        <w:bottom w:val="none" w:sz="0" w:space="0" w:color="auto"/>
        <w:right w:val="none" w:sz="0" w:space="0" w:color="auto"/>
      </w:divBdr>
    </w:div>
    <w:div w:id="1121414900">
      <w:marLeft w:val="480"/>
      <w:marRight w:val="0"/>
      <w:marTop w:val="0"/>
      <w:marBottom w:val="0"/>
      <w:divBdr>
        <w:top w:val="none" w:sz="0" w:space="0" w:color="auto"/>
        <w:left w:val="none" w:sz="0" w:space="0" w:color="auto"/>
        <w:bottom w:val="none" w:sz="0" w:space="0" w:color="auto"/>
        <w:right w:val="none" w:sz="0" w:space="0" w:color="auto"/>
      </w:divBdr>
    </w:div>
    <w:div w:id="1121456308">
      <w:marLeft w:val="480"/>
      <w:marRight w:val="0"/>
      <w:marTop w:val="0"/>
      <w:marBottom w:val="0"/>
      <w:divBdr>
        <w:top w:val="none" w:sz="0" w:space="0" w:color="auto"/>
        <w:left w:val="none" w:sz="0" w:space="0" w:color="auto"/>
        <w:bottom w:val="none" w:sz="0" w:space="0" w:color="auto"/>
        <w:right w:val="none" w:sz="0" w:space="0" w:color="auto"/>
      </w:divBdr>
    </w:div>
    <w:div w:id="1121655956">
      <w:marLeft w:val="480"/>
      <w:marRight w:val="0"/>
      <w:marTop w:val="0"/>
      <w:marBottom w:val="0"/>
      <w:divBdr>
        <w:top w:val="none" w:sz="0" w:space="0" w:color="auto"/>
        <w:left w:val="none" w:sz="0" w:space="0" w:color="auto"/>
        <w:bottom w:val="none" w:sz="0" w:space="0" w:color="auto"/>
        <w:right w:val="none" w:sz="0" w:space="0" w:color="auto"/>
      </w:divBdr>
    </w:div>
    <w:div w:id="1121655991">
      <w:marLeft w:val="480"/>
      <w:marRight w:val="0"/>
      <w:marTop w:val="0"/>
      <w:marBottom w:val="0"/>
      <w:divBdr>
        <w:top w:val="none" w:sz="0" w:space="0" w:color="auto"/>
        <w:left w:val="none" w:sz="0" w:space="0" w:color="auto"/>
        <w:bottom w:val="none" w:sz="0" w:space="0" w:color="auto"/>
        <w:right w:val="none" w:sz="0" w:space="0" w:color="auto"/>
      </w:divBdr>
    </w:div>
    <w:div w:id="1121725203">
      <w:marLeft w:val="480"/>
      <w:marRight w:val="0"/>
      <w:marTop w:val="0"/>
      <w:marBottom w:val="0"/>
      <w:divBdr>
        <w:top w:val="none" w:sz="0" w:space="0" w:color="auto"/>
        <w:left w:val="none" w:sz="0" w:space="0" w:color="auto"/>
        <w:bottom w:val="none" w:sz="0" w:space="0" w:color="auto"/>
        <w:right w:val="none" w:sz="0" w:space="0" w:color="auto"/>
      </w:divBdr>
    </w:div>
    <w:div w:id="1121730478">
      <w:marLeft w:val="480"/>
      <w:marRight w:val="0"/>
      <w:marTop w:val="0"/>
      <w:marBottom w:val="0"/>
      <w:divBdr>
        <w:top w:val="none" w:sz="0" w:space="0" w:color="auto"/>
        <w:left w:val="none" w:sz="0" w:space="0" w:color="auto"/>
        <w:bottom w:val="none" w:sz="0" w:space="0" w:color="auto"/>
        <w:right w:val="none" w:sz="0" w:space="0" w:color="auto"/>
      </w:divBdr>
    </w:div>
    <w:div w:id="1121731329">
      <w:marLeft w:val="480"/>
      <w:marRight w:val="0"/>
      <w:marTop w:val="0"/>
      <w:marBottom w:val="0"/>
      <w:divBdr>
        <w:top w:val="none" w:sz="0" w:space="0" w:color="auto"/>
        <w:left w:val="none" w:sz="0" w:space="0" w:color="auto"/>
        <w:bottom w:val="none" w:sz="0" w:space="0" w:color="auto"/>
        <w:right w:val="none" w:sz="0" w:space="0" w:color="auto"/>
      </w:divBdr>
    </w:div>
    <w:div w:id="1121803298">
      <w:marLeft w:val="480"/>
      <w:marRight w:val="0"/>
      <w:marTop w:val="0"/>
      <w:marBottom w:val="0"/>
      <w:divBdr>
        <w:top w:val="none" w:sz="0" w:space="0" w:color="auto"/>
        <w:left w:val="none" w:sz="0" w:space="0" w:color="auto"/>
        <w:bottom w:val="none" w:sz="0" w:space="0" w:color="auto"/>
        <w:right w:val="none" w:sz="0" w:space="0" w:color="auto"/>
      </w:divBdr>
    </w:div>
    <w:div w:id="1121997439">
      <w:marLeft w:val="480"/>
      <w:marRight w:val="0"/>
      <w:marTop w:val="0"/>
      <w:marBottom w:val="0"/>
      <w:divBdr>
        <w:top w:val="none" w:sz="0" w:space="0" w:color="auto"/>
        <w:left w:val="none" w:sz="0" w:space="0" w:color="auto"/>
        <w:bottom w:val="none" w:sz="0" w:space="0" w:color="auto"/>
        <w:right w:val="none" w:sz="0" w:space="0" w:color="auto"/>
      </w:divBdr>
    </w:div>
    <w:div w:id="1122113464">
      <w:marLeft w:val="480"/>
      <w:marRight w:val="0"/>
      <w:marTop w:val="0"/>
      <w:marBottom w:val="0"/>
      <w:divBdr>
        <w:top w:val="none" w:sz="0" w:space="0" w:color="auto"/>
        <w:left w:val="none" w:sz="0" w:space="0" w:color="auto"/>
        <w:bottom w:val="none" w:sz="0" w:space="0" w:color="auto"/>
        <w:right w:val="none" w:sz="0" w:space="0" w:color="auto"/>
      </w:divBdr>
    </w:div>
    <w:div w:id="1122260959">
      <w:marLeft w:val="480"/>
      <w:marRight w:val="0"/>
      <w:marTop w:val="0"/>
      <w:marBottom w:val="0"/>
      <w:divBdr>
        <w:top w:val="none" w:sz="0" w:space="0" w:color="auto"/>
        <w:left w:val="none" w:sz="0" w:space="0" w:color="auto"/>
        <w:bottom w:val="none" w:sz="0" w:space="0" w:color="auto"/>
        <w:right w:val="none" w:sz="0" w:space="0" w:color="auto"/>
      </w:divBdr>
    </w:div>
    <w:div w:id="1122379766">
      <w:marLeft w:val="480"/>
      <w:marRight w:val="0"/>
      <w:marTop w:val="0"/>
      <w:marBottom w:val="0"/>
      <w:divBdr>
        <w:top w:val="none" w:sz="0" w:space="0" w:color="auto"/>
        <w:left w:val="none" w:sz="0" w:space="0" w:color="auto"/>
        <w:bottom w:val="none" w:sz="0" w:space="0" w:color="auto"/>
        <w:right w:val="none" w:sz="0" w:space="0" w:color="auto"/>
      </w:divBdr>
    </w:div>
    <w:div w:id="1122380815">
      <w:marLeft w:val="480"/>
      <w:marRight w:val="0"/>
      <w:marTop w:val="0"/>
      <w:marBottom w:val="0"/>
      <w:divBdr>
        <w:top w:val="none" w:sz="0" w:space="0" w:color="auto"/>
        <w:left w:val="none" w:sz="0" w:space="0" w:color="auto"/>
        <w:bottom w:val="none" w:sz="0" w:space="0" w:color="auto"/>
        <w:right w:val="none" w:sz="0" w:space="0" w:color="auto"/>
      </w:divBdr>
    </w:div>
    <w:div w:id="1122455243">
      <w:bodyDiv w:val="1"/>
      <w:marLeft w:val="0"/>
      <w:marRight w:val="0"/>
      <w:marTop w:val="0"/>
      <w:marBottom w:val="0"/>
      <w:divBdr>
        <w:top w:val="none" w:sz="0" w:space="0" w:color="auto"/>
        <w:left w:val="none" w:sz="0" w:space="0" w:color="auto"/>
        <w:bottom w:val="none" w:sz="0" w:space="0" w:color="auto"/>
        <w:right w:val="none" w:sz="0" w:space="0" w:color="auto"/>
      </w:divBdr>
    </w:div>
    <w:div w:id="1122456057">
      <w:marLeft w:val="480"/>
      <w:marRight w:val="0"/>
      <w:marTop w:val="0"/>
      <w:marBottom w:val="0"/>
      <w:divBdr>
        <w:top w:val="none" w:sz="0" w:space="0" w:color="auto"/>
        <w:left w:val="none" w:sz="0" w:space="0" w:color="auto"/>
        <w:bottom w:val="none" w:sz="0" w:space="0" w:color="auto"/>
        <w:right w:val="none" w:sz="0" w:space="0" w:color="auto"/>
      </w:divBdr>
    </w:div>
    <w:div w:id="1122457345">
      <w:marLeft w:val="480"/>
      <w:marRight w:val="0"/>
      <w:marTop w:val="0"/>
      <w:marBottom w:val="0"/>
      <w:divBdr>
        <w:top w:val="none" w:sz="0" w:space="0" w:color="auto"/>
        <w:left w:val="none" w:sz="0" w:space="0" w:color="auto"/>
        <w:bottom w:val="none" w:sz="0" w:space="0" w:color="auto"/>
        <w:right w:val="none" w:sz="0" w:space="0" w:color="auto"/>
      </w:divBdr>
    </w:div>
    <w:div w:id="1122576368">
      <w:marLeft w:val="480"/>
      <w:marRight w:val="0"/>
      <w:marTop w:val="0"/>
      <w:marBottom w:val="0"/>
      <w:divBdr>
        <w:top w:val="none" w:sz="0" w:space="0" w:color="auto"/>
        <w:left w:val="none" w:sz="0" w:space="0" w:color="auto"/>
        <w:bottom w:val="none" w:sz="0" w:space="0" w:color="auto"/>
        <w:right w:val="none" w:sz="0" w:space="0" w:color="auto"/>
      </w:divBdr>
    </w:div>
    <w:div w:id="1122725617">
      <w:marLeft w:val="480"/>
      <w:marRight w:val="0"/>
      <w:marTop w:val="0"/>
      <w:marBottom w:val="0"/>
      <w:divBdr>
        <w:top w:val="none" w:sz="0" w:space="0" w:color="auto"/>
        <w:left w:val="none" w:sz="0" w:space="0" w:color="auto"/>
        <w:bottom w:val="none" w:sz="0" w:space="0" w:color="auto"/>
        <w:right w:val="none" w:sz="0" w:space="0" w:color="auto"/>
      </w:divBdr>
    </w:div>
    <w:div w:id="1122764630">
      <w:marLeft w:val="480"/>
      <w:marRight w:val="0"/>
      <w:marTop w:val="0"/>
      <w:marBottom w:val="0"/>
      <w:divBdr>
        <w:top w:val="none" w:sz="0" w:space="0" w:color="auto"/>
        <w:left w:val="none" w:sz="0" w:space="0" w:color="auto"/>
        <w:bottom w:val="none" w:sz="0" w:space="0" w:color="auto"/>
        <w:right w:val="none" w:sz="0" w:space="0" w:color="auto"/>
      </w:divBdr>
    </w:div>
    <w:div w:id="1122766059">
      <w:bodyDiv w:val="1"/>
      <w:marLeft w:val="0"/>
      <w:marRight w:val="0"/>
      <w:marTop w:val="0"/>
      <w:marBottom w:val="0"/>
      <w:divBdr>
        <w:top w:val="none" w:sz="0" w:space="0" w:color="auto"/>
        <w:left w:val="none" w:sz="0" w:space="0" w:color="auto"/>
        <w:bottom w:val="none" w:sz="0" w:space="0" w:color="auto"/>
        <w:right w:val="none" w:sz="0" w:space="0" w:color="auto"/>
      </w:divBdr>
    </w:div>
    <w:div w:id="1122921445">
      <w:marLeft w:val="480"/>
      <w:marRight w:val="0"/>
      <w:marTop w:val="0"/>
      <w:marBottom w:val="0"/>
      <w:divBdr>
        <w:top w:val="none" w:sz="0" w:space="0" w:color="auto"/>
        <w:left w:val="none" w:sz="0" w:space="0" w:color="auto"/>
        <w:bottom w:val="none" w:sz="0" w:space="0" w:color="auto"/>
        <w:right w:val="none" w:sz="0" w:space="0" w:color="auto"/>
      </w:divBdr>
    </w:div>
    <w:div w:id="1122921727">
      <w:marLeft w:val="480"/>
      <w:marRight w:val="0"/>
      <w:marTop w:val="0"/>
      <w:marBottom w:val="0"/>
      <w:divBdr>
        <w:top w:val="none" w:sz="0" w:space="0" w:color="auto"/>
        <w:left w:val="none" w:sz="0" w:space="0" w:color="auto"/>
        <w:bottom w:val="none" w:sz="0" w:space="0" w:color="auto"/>
        <w:right w:val="none" w:sz="0" w:space="0" w:color="auto"/>
      </w:divBdr>
    </w:div>
    <w:div w:id="1122922950">
      <w:marLeft w:val="480"/>
      <w:marRight w:val="0"/>
      <w:marTop w:val="0"/>
      <w:marBottom w:val="0"/>
      <w:divBdr>
        <w:top w:val="none" w:sz="0" w:space="0" w:color="auto"/>
        <w:left w:val="none" w:sz="0" w:space="0" w:color="auto"/>
        <w:bottom w:val="none" w:sz="0" w:space="0" w:color="auto"/>
        <w:right w:val="none" w:sz="0" w:space="0" w:color="auto"/>
      </w:divBdr>
    </w:div>
    <w:div w:id="1122959619">
      <w:bodyDiv w:val="1"/>
      <w:marLeft w:val="0"/>
      <w:marRight w:val="0"/>
      <w:marTop w:val="0"/>
      <w:marBottom w:val="0"/>
      <w:divBdr>
        <w:top w:val="none" w:sz="0" w:space="0" w:color="auto"/>
        <w:left w:val="none" w:sz="0" w:space="0" w:color="auto"/>
        <w:bottom w:val="none" w:sz="0" w:space="0" w:color="auto"/>
        <w:right w:val="none" w:sz="0" w:space="0" w:color="auto"/>
      </w:divBdr>
    </w:div>
    <w:div w:id="1123034288">
      <w:marLeft w:val="480"/>
      <w:marRight w:val="0"/>
      <w:marTop w:val="0"/>
      <w:marBottom w:val="0"/>
      <w:divBdr>
        <w:top w:val="none" w:sz="0" w:space="0" w:color="auto"/>
        <w:left w:val="none" w:sz="0" w:space="0" w:color="auto"/>
        <w:bottom w:val="none" w:sz="0" w:space="0" w:color="auto"/>
        <w:right w:val="none" w:sz="0" w:space="0" w:color="auto"/>
      </w:divBdr>
    </w:div>
    <w:div w:id="1123036058">
      <w:marLeft w:val="480"/>
      <w:marRight w:val="0"/>
      <w:marTop w:val="0"/>
      <w:marBottom w:val="0"/>
      <w:divBdr>
        <w:top w:val="none" w:sz="0" w:space="0" w:color="auto"/>
        <w:left w:val="none" w:sz="0" w:space="0" w:color="auto"/>
        <w:bottom w:val="none" w:sz="0" w:space="0" w:color="auto"/>
        <w:right w:val="none" w:sz="0" w:space="0" w:color="auto"/>
      </w:divBdr>
    </w:div>
    <w:div w:id="1123042228">
      <w:marLeft w:val="480"/>
      <w:marRight w:val="0"/>
      <w:marTop w:val="0"/>
      <w:marBottom w:val="0"/>
      <w:divBdr>
        <w:top w:val="none" w:sz="0" w:space="0" w:color="auto"/>
        <w:left w:val="none" w:sz="0" w:space="0" w:color="auto"/>
        <w:bottom w:val="none" w:sz="0" w:space="0" w:color="auto"/>
        <w:right w:val="none" w:sz="0" w:space="0" w:color="auto"/>
      </w:divBdr>
    </w:div>
    <w:div w:id="1123495972">
      <w:marLeft w:val="480"/>
      <w:marRight w:val="0"/>
      <w:marTop w:val="0"/>
      <w:marBottom w:val="0"/>
      <w:divBdr>
        <w:top w:val="none" w:sz="0" w:space="0" w:color="auto"/>
        <w:left w:val="none" w:sz="0" w:space="0" w:color="auto"/>
        <w:bottom w:val="none" w:sz="0" w:space="0" w:color="auto"/>
        <w:right w:val="none" w:sz="0" w:space="0" w:color="auto"/>
      </w:divBdr>
    </w:div>
    <w:div w:id="1123698097">
      <w:marLeft w:val="480"/>
      <w:marRight w:val="0"/>
      <w:marTop w:val="0"/>
      <w:marBottom w:val="0"/>
      <w:divBdr>
        <w:top w:val="none" w:sz="0" w:space="0" w:color="auto"/>
        <w:left w:val="none" w:sz="0" w:space="0" w:color="auto"/>
        <w:bottom w:val="none" w:sz="0" w:space="0" w:color="auto"/>
        <w:right w:val="none" w:sz="0" w:space="0" w:color="auto"/>
      </w:divBdr>
    </w:div>
    <w:div w:id="1123773529">
      <w:marLeft w:val="480"/>
      <w:marRight w:val="0"/>
      <w:marTop w:val="0"/>
      <w:marBottom w:val="0"/>
      <w:divBdr>
        <w:top w:val="none" w:sz="0" w:space="0" w:color="auto"/>
        <w:left w:val="none" w:sz="0" w:space="0" w:color="auto"/>
        <w:bottom w:val="none" w:sz="0" w:space="0" w:color="auto"/>
        <w:right w:val="none" w:sz="0" w:space="0" w:color="auto"/>
      </w:divBdr>
    </w:div>
    <w:div w:id="1123841137">
      <w:bodyDiv w:val="1"/>
      <w:marLeft w:val="0"/>
      <w:marRight w:val="0"/>
      <w:marTop w:val="0"/>
      <w:marBottom w:val="0"/>
      <w:divBdr>
        <w:top w:val="none" w:sz="0" w:space="0" w:color="auto"/>
        <w:left w:val="none" w:sz="0" w:space="0" w:color="auto"/>
        <w:bottom w:val="none" w:sz="0" w:space="0" w:color="auto"/>
        <w:right w:val="none" w:sz="0" w:space="0" w:color="auto"/>
      </w:divBdr>
    </w:div>
    <w:div w:id="1123842247">
      <w:marLeft w:val="480"/>
      <w:marRight w:val="0"/>
      <w:marTop w:val="0"/>
      <w:marBottom w:val="0"/>
      <w:divBdr>
        <w:top w:val="none" w:sz="0" w:space="0" w:color="auto"/>
        <w:left w:val="none" w:sz="0" w:space="0" w:color="auto"/>
        <w:bottom w:val="none" w:sz="0" w:space="0" w:color="auto"/>
        <w:right w:val="none" w:sz="0" w:space="0" w:color="auto"/>
      </w:divBdr>
    </w:div>
    <w:div w:id="1123884512">
      <w:marLeft w:val="480"/>
      <w:marRight w:val="0"/>
      <w:marTop w:val="0"/>
      <w:marBottom w:val="0"/>
      <w:divBdr>
        <w:top w:val="none" w:sz="0" w:space="0" w:color="auto"/>
        <w:left w:val="none" w:sz="0" w:space="0" w:color="auto"/>
        <w:bottom w:val="none" w:sz="0" w:space="0" w:color="auto"/>
        <w:right w:val="none" w:sz="0" w:space="0" w:color="auto"/>
      </w:divBdr>
    </w:div>
    <w:div w:id="1123962430">
      <w:marLeft w:val="480"/>
      <w:marRight w:val="0"/>
      <w:marTop w:val="0"/>
      <w:marBottom w:val="0"/>
      <w:divBdr>
        <w:top w:val="none" w:sz="0" w:space="0" w:color="auto"/>
        <w:left w:val="none" w:sz="0" w:space="0" w:color="auto"/>
        <w:bottom w:val="none" w:sz="0" w:space="0" w:color="auto"/>
        <w:right w:val="none" w:sz="0" w:space="0" w:color="auto"/>
      </w:divBdr>
    </w:div>
    <w:div w:id="1124083197">
      <w:bodyDiv w:val="1"/>
      <w:marLeft w:val="0"/>
      <w:marRight w:val="0"/>
      <w:marTop w:val="0"/>
      <w:marBottom w:val="0"/>
      <w:divBdr>
        <w:top w:val="none" w:sz="0" w:space="0" w:color="auto"/>
        <w:left w:val="none" w:sz="0" w:space="0" w:color="auto"/>
        <w:bottom w:val="none" w:sz="0" w:space="0" w:color="auto"/>
        <w:right w:val="none" w:sz="0" w:space="0" w:color="auto"/>
      </w:divBdr>
    </w:div>
    <w:div w:id="1124274417">
      <w:bodyDiv w:val="1"/>
      <w:marLeft w:val="0"/>
      <w:marRight w:val="0"/>
      <w:marTop w:val="0"/>
      <w:marBottom w:val="0"/>
      <w:divBdr>
        <w:top w:val="none" w:sz="0" w:space="0" w:color="auto"/>
        <w:left w:val="none" w:sz="0" w:space="0" w:color="auto"/>
        <w:bottom w:val="none" w:sz="0" w:space="0" w:color="auto"/>
        <w:right w:val="none" w:sz="0" w:space="0" w:color="auto"/>
      </w:divBdr>
    </w:div>
    <w:div w:id="1124470683">
      <w:marLeft w:val="480"/>
      <w:marRight w:val="0"/>
      <w:marTop w:val="0"/>
      <w:marBottom w:val="0"/>
      <w:divBdr>
        <w:top w:val="none" w:sz="0" w:space="0" w:color="auto"/>
        <w:left w:val="none" w:sz="0" w:space="0" w:color="auto"/>
        <w:bottom w:val="none" w:sz="0" w:space="0" w:color="auto"/>
        <w:right w:val="none" w:sz="0" w:space="0" w:color="auto"/>
      </w:divBdr>
    </w:div>
    <w:div w:id="1124664130">
      <w:marLeft w:val="480"/>
      <w:marRight w:val="0"/>
      <w:marTop w:val="0"/>
      <w:marBottom w:val="0"/>
      <w:divBdr>
        <w:top w:val="none" w:sz="0" w:space="0" w:color="auto"/>
        <w:left w:val="none" w:sz="0" w:space="0" w:color="auto"/>
        <w:bottom w:val="none" w:sz="0" w:space="0" w:color="auto"/>
        <w:right w:val="none" w:sz="0" w:space="0" w:color="auto"/>
      </w:divBdr>
    </w:div>
    <w:div w:id="1124886042">
      <w:marLeft w:val="480"/>
      <w:marRight w:val="0"/>
      <w:marTop w:val="0"/>
      <w:marBottom w:val="0"/>
      <w:divBdr>
        <w:top w:val="none" w:sz="0" w:space="0" w:color="auto"/>
        <w:left w:val="none" w:sz="0" w:space="0" w:color="auto"/>
        <w:bottom w:val="none" w:sz="0" w:space="0" w:color="auto"/>
        <w:right w:val="none" w:sz="0" w:space="0" w:color="auto"/>
      </w:divBdr>
    </w:div>
    <w:div w:id="1124890809">
      <w:marLeft w:val="480"/>
      <w:marRight w:val="0"/>
      <w:marTop w:val="0"/>
      <w:marBottom w:val="0"/>
      <w:divBdr>
        <w:top w:val="none" w:sz="0" w:space="0" w:color="auto"/>
        <w:left w:val="none" w:sz="0" w:space="0" w:color="auto"/>
        <w:bottom w:val="none" w:sz="0" w:space="0" w:color="auto"/>
        <w:right w:val="none" w:sz="0" w:space="0" w:color="auto"/>
      </w:divBdr>
    </w:div>
    <w:div w:id="1125002929">
      <w:marLeft w:val="480"/>
      <w:marRight w:val="0"/>
      <w:marTop w:val="0"/>
      <w:marBottom w:val="0"/>
      <w:divBdr>
        <w:top w:val="none" w:sz="0" w:space="0" w:color="auto"/>
        <w:left w:val="none" w:sz="0" w:space="0" w:color="auto"/>
        <w:bottom w:val="none" w:sz="0" w:space="0" w:color="auto"/>
        <w:right w:val="none" w:sz="0" w:space="0" w:color="auto"/>
      </w:divBdr>
    </w:div>
    <w:div w:id="1125077315">
      <w:marLeft w:val="480"/>
      <w:marRight w:val="0"/>
      <w:marTop w:val="0"/>
      <w:marBottom w:val="0"/>
      <w:divBdr>
        <w:top w:val="none" w:sz="0" w:space="0" w:color="auto"/>
        <w:left w:val="none" w:sz="0" w:space="0" w:color="auto"/>
        <w:bottom w:val="none" w:sz="0" w:space="0" w:color="auto"/>
        <w:right w:val="none" w:sz="0" w:space="0" w:color="auto"/>
      </w:divBdr>
    </w:div>
    <w:div w:id="1125346550">
      <w:marLeft w:val="480"/>
      <w:marRight w:val="0"/>
      <w:marTop w:val="0"/>
      <w:marBottom w:val="0"/>
      <w:divBdr>
        <w:top w:val="none" w:sz="0" w:space="0" w:color="auto"/>
        <w:left w:val="none" w:sz="0" w:space="0" w:color="auto"/>
        <w:bottom w:val="none" w:sz="0" w:space="0" w:color="auto"/>
        <w:right w:val="none" w:sz="0" w:space="0" w:color="auto"/>
      </w:divBdr>
    </w:div>
    <w:div w:id="1125385597">
      <w:marLeft w:val="480"/>
      <w:marRight w:val="0"/>
      <w:marTop w:val="0"/>
      <w:marBottom w:val="0"/>
      <w:divBdr>
        <w:top w:val="none" w:sz="0" w:space="0" w:color="auto"/>
        <w:left w:val="none" w:sz="0" w:space="0" w:color="auto"/>
        <w:bottom w:val="none" w:sz="0" w:space="0" w:color="auto"/>
        <w:right w:val="none" w:sz="0" w:space="0" w:color="auto"/>
      </w:divBdr>
    </w:div>
    <w:div w:id="1125461782">
      <w:marLeft w:val="480"/>
      <w:marRight w:val="0"/>
      <w:marTop w:val="0"/>
      <w:marBottom w:val="0"/>
      <w:divBdr>
        <w:top w:val="none" w:sz="0" w:space="0" w:color="auto"/>
        <w:left w:val="none" w:sz="0" w:space="0" w:color="auto"/>
        <w:bottom w:val="none" w:sz="0" w:space="0" w:color="auto"/>
        <w:right w:val="none" w:sz="0" w:space="0" w:color="auto"/>
      </w:divBdr>
    </w:div>
    <w:div w:id="1125581750">
      <w:bodyDiv w:val="1"/>
      <w:marLeft w:val="0"/>
      <w:marRight w:val="0"/>
      <w:marTop w:val="0"/>
      <w:marBottom w:val="0"/>
      <w:divBdr>
        <w:top w:val="none" w:sz="0" w:space="0" w:color="auto"/>
        <w:left w:val="none" w:sz="0" w:space="0" w:color="auto"/>
        <w:bottom w:val="none" w:sz="0" w:space="0" w:color="auto"/>
        <w:right w:val="none" w:sz="0" w:space="0" w:color="auto"/>
      </w:divBdr>
      <w:divsChild>
        <w:div w:id="59645047">
          <w:marLeft w:val="480"/>
          <w:marRight w:val="0"/>
          <w:marTop w:val="0"/>
          <w:marBottom w:val="0"/>
          <w:divBdr>
            <w:top w:val="none" w:sz="0" w:space="0" w:color="auto"/>
            <w:left w:val="none" w:sz="0" w:space="0" w:color="auto"/>
            <w:bottom w:val="none" w:sz="0" w:space="0" w:color="auto"/>
            <w:right w:val="none" w:sz="0" w:space="0" w:color="auto"/>
          </w:divBdr>
        </w:div>
        <w:div w:id="353658571">
          <w:marLeft w:val="480"/>
          <w:marRight w:val="0"/>
          <w:marTop w:val="0"/>
          <w:marBottom w:val="0"/>
          <w:divBdr>
            <w:top w:val="none" w:sz="0" w:space="0" w:color="auto"/>
            <w:left w:val="none" w:sz="0" w:space="0" w:color="auto"/>
            <w:bottom w:val="none" w:sz="0" w:space="0" w:color="auto"/>
            <w:right w:val="none" w:sz="0" w:space="0" w:color="auto"/>
          </w:divBdr>
        </w:div>
        <w:div w:id="412439665">
          <w:marLeft w:val="480"/>
          <w:marRight w:val="0"/>
          <w:marTop w:val="0"/>
          <w:marBottom w:val="0"/>
          <w:divBdr>
            <w:top w:val="none" w:sz="0" w:space="0" w:color="auto"/>
            <w:left w:val="none" w:sz="0" w:space="0" w:color="auto"/>
            <w:bottom w:val="none" w:sz="0" w:space="0" w:color="auto"/>
            <w:right w:val="none" w:sz="0" w:space="0" w:color="auto"/>
          </w:divBdr>
        </w:div>
        <w:div w:id="447358514">
          <w:marLeft w:val="480"/>
          <w:marRight w:val="0"/>
          <w:marTop w:val="0"/>
          <w:marBottom w:val="0"/>
          <w:divBdr>
            <w:top w:val="none" w:sz="0" w:space="0" w:color="auto"/>
            <w:left w:val="none" w:sz="0" w:space="0" w:color="auto"/>
            <w:bottom w:val="none" w:sz="0" w:space="0" w:color="auto"/>
            <w:right w:val="none" w:sz="0" w:space="0" w:color="auto"/>
          </w:divBdr>
        </w:div>
        <w:div w:id="565995880">
          <w:marLeft w:val="480"/>
          <w:marRight w:val="0"/>
          <w:marTop w:val="0"/>
          <w:marBottom w:val="0"/>
          <w:divBdr>
            <w:top w:val="none" w:sz="0" w:space="0" w:color="auto"/>
            <w:left w:val="none" w:sz="0" w:space="0" w:color="auto"/>
            <w:bottom w:val="none" w:sz="0" w:space="0" w:color="auto"/>
            <w:right w:val="none" w:sz="0" w:space="0" w:color="auto"/>
          </w:divBdr>
        </w:div>
        <w:div w:id="618875577">
          <w:marLeft w:val="480"/>
          <w:marRight w:val="0"/>
          <w:marTop w:val="0"/>
          <w:marBottom w:val="0"/>
          <w:divBdr>
            <w:top w:val="none" w:sz="0" w:space="0" w:color="auto"/>
            <w:left w:val="none" w:sz="0" w:space="0" w:color="auto"/>
            <w:bottom w:val="none" w:sz="0" w:space="0" w:color="auto"/>
            <w:right w:val="none" w:sz="0" w:space="0" w:color="auto"/>
          </w:divBdr>
        </w:div>
        <w:div w:id="713964374">
          <w:marLeft w:val="480"/>
          <w:marRight w:val="0"/>
          <w:marTop w:val="0"/>
          <w:marBottom w:val="0"/>
          <w:divBdr>
            <w:top w:val="none" w:sz="0" w:space="0" w:color="auto"/>
            <w:left w:val="none" w:sz="0" w:space="0" w:color="auto"/>
            <w:bottom w:val="none" w:sz="0" w:space="0" w:color="auto"/>
            <w:right w:val="none" w:sz="0" w:space="0" w:color="auto"/>
          </w:divBdr>
        </w:div>
        <w:div w:id="759955691">
          <w:marLeft w:val="480"/>
          <w:marRight w:val="0"/>
          <w:marTop w:val="0"/>
          <w:marBottom w:val="0"/>
          <w:divBdr>
            <w:top w:val="none" w:sz="0" w:space="0" w:color="auto"/>
            <w:left w:val="none" w:sz="0" w:space="0" w:color="auto"/>
            <w:bottom w:val="none" w:sz="0" w:space="0" w:color="auto"/>
            <w:right w:val="none" w:sz="0" w:space="0" w:color="auto"/>
          </w:divBdr>
        </w:div>
        <w:div w:id="761101465">
          <w:marLeft w:val="480"/>
          <w:marRight w:val="0"/>
          <w:marTop w:val="0"/>
          <w:marBottom w:val="0"/>
          <w:divBdr>
            <w:top w:val="none" w:sz="0" w:space="0" w:color="auto"/>
            <w:left w:val="none" w:sz="0" w:space="0" w:color="auto"/>
            <w:bottom w:val="none" w:sz="0" w:space="0" w:color="auto"/>
            <w:right w:val="none" w:sz="0" w:space="0" w:color="auto"/>
          </w:divBdr>
        </w:div>
        <w:div w:id="763107680">
          <w:marLeft w:val="480"/>
          <w:marRight w:val="0"/>
          <w:marTop w:val="0"/>
          <w:marBottom w:val="0"/>
          <w:divBdr>
            <w:top w:val="none" w:sz="0" w:space="0" w:color="auto"/>
            <w:left w:val="none" w:sz="0" w:space="0" w:color="auto"/>
            <w:bottom w:val="none" w:sz="0" w:space="0" w:color="auto"/>
            <w:right w:val="none" w:sz="0" w:space="0" w:color="auto"/>
          </w:divBdr>
        </w:div>
        <w:div w:id="765072855">
          <w:marLeft w:val="480"/>
          <w:marRight w:val="0"/>
          <w:marTop w:val="0"/>
          <w:marBottom w:val="0"/>
          <w:divBdr>
            <w:top w:val="none" w:sz="0" w:space="0" w:color="auto"/>
            <w:left w:val="none" w:sz="0" w:space="0" w:color="auto"/>
            <w:bottom w:val="none" w:sz="0" w:space="0" w:color="auto"/>
            <w:right w:val="none" w:sz="0" w:space="0" w:color="auto"/>
          </w:divBdr>
        </w:div>
        <w:div w:id="885218385">
          <w:marLeft w:val="480"/>
          <w:marRight w:val="0"/>
          <w:marTop w:val="0"/>
          <w:marBottom w:val="0"/>
          <w:divBdr>
            <w:top w:val="none" w:sz="0" w:space="0" w:color="auto"/>
            <w:left w:val="none" w:sz="0" w:space="0" w:color="auto"/>
            <w:bottom w:val="none" w:sz="0" w:space="0" w:color="auto"/>
            <w:right w:val="none" w:sz="0" w:space="0" w:color="auto"/>
          </w:divBdr>
        </w:div>
        <w:div w:id="918367110">
          <w:marLeft w:val="480"/>
          <w:marRight w:val="0"/>
          <w:marTop w:val="0"/>
          <w:marBottom w:val="0"/>
          <w:divBdr>
            <w:top w:val="none" w:sz="0" w:space="0" w:color="auto"/>
            <w:left w:val="none" w:sz="0" w:space="0" w:color="auto"/>
            <w:bottom w:val="none" w:sz="0" w:space="0" w:color="auto"/>
            <w:right w:val="none" w:sz="0" w:space="0" w:color="auto"/>
          </w:divBdr>
        </w:div>
        <w:div w:id="966935769">
          <w:marLeft w:val="480"/>
          <w:marRight w:val="0"/>
          <w:marTop w:val="0"/>
          <w:marBottom w:val="0"/>
          <w:divBdr>
            <w:top w:val="none" w:sz="0" w:space="0" w:color="auto"/>
            <w:left w:val="none" w:sz="0" w:space="0" w:color="auto"/>
            <w:bottom w:val="none" w:sz="0" w:space="0" w:color="auto"/>
            <w:right w:val="none" w:sz="0" w:space="0" w:color="auto"/>
          </w:divBdr>
        </w:div>
        <w:div w:id="1096365672">
          <w:marLeft w:val="480"/>
          <w:marRight w:val="0"/>
          <w:marTop w:val="0"/>
          <w:marBottom w:val="0"/>
          <w:divBdr>
            <w:top w:val="none" w:sz="0" w:space="0" w:color="auto"/>
            <w:left w:val="none" w:sz="0" w:space="0" w:color="auto"/>
            <w:bottom w:val="none" w:sz="0" w:space="0" w:color="auto"/>
            <w:right w:val="none" w:sz="0" w:space="0" w:color="auto"/>
          </w:divBdr>
        </w:div>
        <w:div w:id="1255631955">
          <w:marLeft w:val="480"/>
          <w:marRight w:val="0"/>
          <w:marTop w:val="0"/>
          <w:marBottom w:val="0"/>
          <w:divBdr>
            <w:top w:val="none" w:sz="0" w:space="0" w:color="auto"/>
            <w:left w:val="none" w:sz="0" w:space="0" w:color="auto"/>
            <w:bottom w:val="none" w:sz="0" w:space="0" w:color="auto"/>
            <w:right w:val="none" w:sz="0" w:space="0" w:color="auto"/>
          </w:divBdr>
        </w:div>
        <w:div w:id="1290938351">
          <w:marLeft w:val="480"/>
          <w:marRight w:val="0"/>
          <w:marTop w:val="0"/>
          <w:marBottom w:val="0"/>
          <w:divBdr>
            <w:top w:val="none" w:sz="0" w:space="0" w:color="auto"/>
            <w:left w:val="none" w:sz="0" w:space="0" w:color="auto"/>
            <w:bottom w:val="none" w:sz="0" w:space="0" w:color="auto"/>
            <w:right w:val="none" w:sz="0" w:space="0" w:color="auto"/>
          </w:divBdr>
        </w:div>
        <w:div w:id="1293710285">
          <w:marLeft w:val="480"/>
          <w:marRight w:val="0"/>
          <w:marTop w:val="0"/>
          <w:marBottom w:val="0"/>
          <w:divBdr>
            <w:top w:val="none" w:sz="0" w:space="0" w:color="auto"/>
            <w:left w:val="none" w:sz="0" w:space="0" w:color="auto"/>
            <w:bottom w:val="none" w:sz="0" w:space="0" w:color="auto"/>
            <w:right w:val="none" w:sz="0" w:space="0" w:color="auto"/>
          </w:divBdr>
        </w:div>
        <w:div w:id="1390767681">
          <w:marLeft w:val="480"/>
          <w:marRight w:val="0"/>
          <w:marTop w:val="0"/>
          <w:marBottom w:val="0"/>
          <w:divBdr>
            <w:top w:val="none" w:sz="0" w:space="0" w:color="auto"/>
            <w:left w:val="none" w:sz="0" w:space="0" w:color="auto"/>
            <w:bottom w:val="none" w:sz="0" w:space="0" w:color="auto"/>
            <w:right w:val="none" w:sz="0" w:space="0" w:color="auto"/>
          </w:divBdr>
        </w:div>
        <w:div w:id="1442533084">
          <w:marLeft w:val="480"/>
          <w:marRight w:val="0"/>
          <w:marTop w:val="0"/>
          <w:marBottom w:val="0"/>
          <w:divBdr>
            <w:top w:val="none" w:sz="0" w:space="0" w:color="auto"/>
            <w:left w:val="none" w:sz="0" w:space="0" w:color="auto"/>
            <w:bottom w:val="none" w:sz="0" w:space="0" w:color="auto"/>
            <w:right w:val="none" w:sz="0" w:space="0" w:color="auto"/>
          </w:divBdr>
        </w:div>
        <w:div w:id="1471946454">
          <w:marLeft w:val="480"/>
          <w:marRight w:val="0"/>
          <w:marTop w:val="0"/>
          <w:marBottom w:val="0"/>
          <w:divBdr>
            <w:top w:val="none" w:sz="0" w:space="0" w:color="auto"/>
            <w:left w:val="none" w:sz="0" w:space="0" w:color="auto"/>
            <w:bottom w:val="none" w:sz="0" w:space="0" w:color="auto"/>
            <w:right w:val="none" w:sz="0" w:space="0" w:color="auto"/>
          </w:divBdr>
        </w:div>
        <w:div w:id="1498765013">
          <w:marLeft w:val="480"/>
          <w:marRight w:val="0"/>
          <w:marTop w:val="0"/>
          <w:marBottom w:val="0"/>
          <w:divBdr>
            <w:top w:val="none" w:sz="0" w:space="0" w:color="auto"/>
            <w:left w:val="none" w:sz="0" w:space="0" w:color="auto"/>
            <w:bottom w:val="none" w:sz="0" w:space="0" w:color="auto"/>
            <w:right w:val="none" w:sz="0" w:space="0" w:color="auto"/>
          </w:divBdr>
        </w:div>
        <w:div w:id="1534685274">
          <w:marLeft w:val="480"/>
          <w:marRight w:val="0"/>
          <w:marTop w:val="0"/>
          <w:marBottom w:val="0"/>
          <w:divBdr>
            <w:top w:val="none" w:sz="0" w:space="0" w:color="auto"/>
            <w:left w:val="none" w:sz="0" w:space="0" w:color="auto"/>
            <w:bottom w:val="none" w:sz="0" w:space="0" w:color="auto"/>
            <w:right w:val="none" w:sz="0" w:space="0" w:color="auto"/>
          </w:divBdr>
        </w:div>
        <w:div w:id="1535312667">
          <w:marLeft w:val="480"/>
          <w:marRight w:val="0"/>
          <w:marTop w:val="0"/>
          <w:marBottom w:val="0"/>
          <w:divBdr>
            <w:top w:val="none" w:sz="0" w:space="0" w:color="auto"/>
            <w:left w:val="none" w:sz="0" w:space="0" w:color="auto"/>
            <w:bottom w:val="none" w:sz="0" w:space="0" w:color="auto"/>
            <w:right w:val="none" w:sz="0" w:space="0" w:color="auto"/>
          </w:divBdr>
        </w:div>
        <w:div w:id="1591162385">
          <w:marLeft w:val="480"/>
          <w:marRight w:val="0"/>
          <w:marTop w:val="0"/>
          <w:marBottom w:val="0"/>
          <w:divBdr>
            <w:top w:val="none" w:sz="0" w:space="0" w:color="auto"/>
            <w:left w:val="none" w:sz="0" w:space="0" w:color="auto"/>
            <w:bottom w:val="none" w:sz="0" w:space="0" w:color="auto"/>
            <w:right w:val="none" w:sz="0" w:space="0" w:color="auto"/>
          </w:divBdr>
        </w:div>
        <w:div w:id="1631785909">
          <w:marLeft w:val="480"/>
          <w:marRight w:val="0"/>
          <w:marTop w:val="0"/>
          <w:marBottom w:val="0"/>
          <w:divBdr>
            <w:top w:val="none" w:sz="0" w:space="0" w:color="auto"/>
            <w:left w:val="none" w:sz="0" w:space="0" w:color="auto"/>
            <w:bottom w:val="none" w:sz="0" w:space="0" w:color="auto"/>
            <w:right w:val="none" w:sz="0" w:space="0" w:color="auto"/>
          </w:divBdr>
        </w:div>
        <w:div w:id="1710452882">
          <w:marLeft w:val="480"/>
          <w:marRight w:val="0"/>
          <w:marTop w:val="0"/>
          <w:marBottom w:val="0"/>
          <w:divBdr>
            <w:top w:val="none" w:sz="0" w:space="0" w:color="auto"/>
            <w:left w:val="none" w:sz="0" w:space="0" w:color="auto"/>
            <w:bottom w:val="none" w:sz="0" w:space="0" w:color="auto"/>
            <w:right w:val="none" w:sz="0" w:space="0" w:color="auto"/>
          </w:divBdr>
        </w:div>
      </w:divsChild>
    </w:div>
    <w:div w:id="1125660206">
      <w:marLeft w:val="480"/>
      <w:marRight w:val="0"/>
      <w:marTop w:val="0"/>
      <w:marBottom w:val="0"/>
      <w:divBdr>
        <w:top w:val="none" w:sz="0" w:space="0" w:color="auto"/>
        <w:left w:val="none" w:sz="0" w:space="0" w:color="auto"/>
        <w:bottom w:val="none" w:sz="0" w:space="0" w:color="auto"/>
        <w:right w:val="none" w:sz="0" w:space="0" w:color="auto"/>
      </w:divBdr>
    </w:div>
    <w:div w:id="1125731022">
      <w:marLeft w:val="480"/>
      <w:marRight w:val="0"/>
      <w:marTop w:val="0"/>
      <w:marBottom w:val="0"/>
      <w:divBdr>
        <w:top w:val="none" w:sz="0" w:space="0" w:color="auto"/>
        <w:left w:val="none" w:sz="0" w:space="0" w:color="auto"/>
        <w:bottom w:val="none" w:sz="0" w:space="0" w:color="auto"/>
        <w:right w:val="none" w:sz="0" w:space="0" w:color="auto"/>
      </w:divBdr>
    </w:div>
    <w:div w:id="1125781311">
      <w:marLeft w:val="480"/>
      <w:marRight w:val="0"/>
      <w:marTop w:val="0"/>
      <w:marBottom w:val="0"/>
      <w:divBdr>
        <w:top w:val="none" w:sz="0" w:space="0" w:color="auto"/>
        <w:left w:val="none" w:sz="0" w:space="0" w:color="auto"/>
        <w:bottom w:val="none" w:sz="0" w:space="0" w:color="auto"/>
        <w:right w:val="none" w:sz="0" w:space="0" w:color="auto"/>
      </w:divBdr>
    </w:div>
    <w:div w:id="1125808741">
      <w:marLeft w:val="480"/>
      <w:marRight w:val="0"/>
      <w:marTop w:val="0"/>
      <w:marBottom w:val="0"/>
      <w:divBdr>
        <w:top w:val="none" w:sz="0" w:space="0" w:color="auto"/>
        <w:left w:val="none" w:sz="0" w:space="0" w:color="auto"/>
        <w:bottom w:val="none" w:sz="0" w:space="0" w:color="auto"/>
        <w:right w:val="none" w:sz="0" w:space="0" w:color="auto"/>
      </w:divBdr>
    </w:div>
    <w:div w:id="1125810102">
      <w:marLeft w:val="480"/>
      <w:marRight w:val="0"/>
      <w:marTop w:val="0"/>
      <w:marBottom w:val="0"/>
      <w:divBdr>
        <w:top w:val="none" w:sz="0" w:space="0" w:color="auto"/>
        <w:left w:val="none" w:sz="0" w:space="0" w:color="auto"/>
        <w:bottom w:val="none" w:sz="0" w:space="0" w:color="auto"/>
        <w:right w:val="none" w:sz="0" w:space="0" w:color="auto"/>
      </w:divBdr>
    </w:div>
    <w:div w:id="1125930120">
      <w:marLeft w:val="480"/>
      <w:marRight w:val="0"/>
      <w:marTop w:val="0"/>
      <w:marBottom w:val="0"/>
      <w:divBdr>
        <w:top w:val="none" w:sz="0" w:space="0" w:color="auto"/>
        <w:left w:val="none" w:sz="0" w:space="0" w:color="auto"/>
        <w:bottom w:val="none" w:sz="0" w:space="0" w:color="auto"/>
        <w:right w:val="none" w:sz="0" w:space="0" w:color="auto"/>
      </w:divBdr>
    </w:div>
    <w:div w:id="1126236400">
      <w:marLeft w:val="480"/>
      <w:marRight w:val="0"/>
      <w:marTop w:val="0"/>
      <w:marBottom w:val="0"/>
      <w:divBdr>
        <w:top w:val="none" w:sz="0" w:space="0" w:color="auto"/>
        <w:left w:val="none" w:sz="0" w:space="0" w:color="auto"/>
        <w:bottom w:val="none" w:sz="0" w:space="0" w:color="auto"/>
        <w:right w:val="none" w:sz="0" w:space="0" w:color="auto"/>
      </w:divBdr>
    </w:div>
    <w:div w:id="1126241521">
      <w:marLeft w:val="480"/>
      <w:marRight w:val="0"/>
      <w:marTop w:val="0"/>
      <w:marBottom w:val="0"/>
      <w:divBdr>
        <w:top w:val="none" w:sz="0" w:space="0" w:color="auto"/>
        <w:left w:val="none" w:sz="0" w:space="0" w:color="auto"/>
        <w:bottom w:val="none" w:sz="0" w:space="0" w:color="auto"/>
        <w:right w:val="none" w:sz="0" w:space="0" w:color="auto"/>
      </w:divBdr>
    </w:div>
    <w:div w:id="1126386201">
      <w:marLeft w:val="480"/>
      <w:marRight w:val="0"/>
      <w:marTop w:val="0"/>
      <w:marBottom w:val="0"/>
      <w:divBdr>
        <w:top w:val="none" w:sz="0" w:space="0" w:color="auto"/>
        <w:left w:val="none" w:sz="0" w:space="0" w:color="auto"/>
        <w:bottom w:val="none" w:sz="0" w:space="0" w:color="auto"/>
        <w:right w:val="none" w:sz="0" w:space="0" w:color="auto"/>
      </w:divBdr>
    </w:div>
    <w:div w:id="1126389062">
      <w:marLeft w:val="480"/>
      <w:marRight w:val="0"/>
      <w:marTop w:val="0"/>
      <w:marBottom w:val="0"/>
      <w:divBdr>
        <w:top w:val="none" w:sz="0" w:space="0" w:color="auto"/>
        <w:left w:val="none" w:sz="0" w:space="0" w:color="auto"/>
        <w:bottom w:val="none" w:sz="0" w:space="0" w:color="auto"/>
        <w:right w:val="none" w:sz="0" w:space="0" w:color="auto"/>
      </w:divBdr>
    </w:div>
    <w:div w:id="1126391279">
      <w:marLeft w:val="480"/>
      <w:marRight w:val="0"/>
      <w:marTop w:val="0"/>
      <w:marBottom w:val="0"/>
      <w:divBdr>
        <w:top w:val="none" w:sz="0" w:space="0" w:color="auto"/>
        <w:left w:val="none" w:sz="0" w:space="0" w:color="auto"/>
        <w:bottom w:val="none" w:sz="0" w:space="0" w:color="auto"/>
        <w:right w:val="none" w:sz="0" w:space="0" w:color="auto"/>
      </w:divBdr>
    </w:div>
    <w:div w:id="1126464875">
      <w:marLeft w:val="480"/>
      <w:marRight w:val="0"/>
      <w:marTop w:val="0"/>
      <w:marBottom w:val="0"/>
      <w:divBdr>
        <w:top w:val="none" w:sz="0" w:space="0" w:color="auto"/>
        <w:left w:val="none" w:sz="0" w:space="0" w:color="auto"/>
        <w:bottom w:val="none" w:sz="0" w:space="0" w:color="auto"/>
        <w:right w:val="none" w:sz="0" w:space="0" w:color="auto"/>
      </w:divBdr>
    </w:div>
    <w:div w:id="1126630132">
      <w:marLeft w:val="480"/>
      <w:marRight w:val="0"/>
      <w:marTop w:val="0"/>
      <w:marBottom w:val="0"/>
      <w:divBdr>
        <w:top w:val="none" w:sz="0" w:space="0" w:color="auto"/>
        <w:left w:val="none" w:sz="0" w:space="0" w:color="auto"/>
        <w:bottom w:val="none" w:sz="0" w:space="0" w:color="auto"/>
        <w:right w:val="none" w:sz="0" w:space="0" w:color="auto"/>
      </w:divBdr>
    </w:div>
    <w:div w:id="1126853594">
      <w:marLeft w:val="480"/>
      <w:marRight w:val="0"/>
      <w:marTop w:val="0"/>
      <w:marBottom w:val="0"/>
      <w:divBdr>
        <w:top w:val="none" w:sz="0" w:space="0" w:color="auto"/>
        <w:left w:val="none" w:sz="0" w:space="0" w:color="auto"/>
        <w:bottom w:val="none" w:sz="0" w:space="0" w:color="auto"/>
        <w:right w:val="none" w:sz="0" w:space="0" w:color="auto"/>
      </w:divBdr>
    </w:div>
    <w:div w:id="1127090162">
      <w:marLeft w:val="480"/>
      <w:marRight w:val="0"/>
      <w:marTop w:val="0"/>
      <w:marBottom w:val="0"/>
      <w:divBdr>
        <w:top w:val="none" w:sz="0" w:space="0" w:color="auto"/>
        <w:left w:val="none" w:sz="0" w:space="0" w:color="auto"/>
        <w:bottom w:val="none" w:sz="0" w:space="0" w:color="auto"/>
        <w:right w:val="none" w:sz="0" w:space="0" w:color="auto"/>
      </w:divBdr>
    </w:div>
    <w:div w:id="1127167652">
      <w:marLeft w:val="480"/>
      <w:marRight w:val="0"/>
      <w:marTop w:val="0"/>
      <w:marBottom w:val="0"/>
      <w:divBdr>
        <w:top w:val="none" w:sz="0" w:space="0" w:color="auto"/>
        <w:left w:val="none" w:sz="0" w:space="0" w:color="auto"/>
        <w:bottom w:val="none" w:sz="0" w:space="0" w:color="auto"/>
        <w:right w:val="none" w:sz="0" w:space="0" w:color="auto"/>
      </w:divBdr>
    </w:div>
    <w:div w:id="1127236305">
      <w:marLeft w:val="480"/>
      <w:marRight w:val="0"/>
      <w:marTop w:val="0"/>
      <w:marBottom w:val="0"/>
      <w:divBdr>
        <w:top w:val="none" w:sz="0" w:space="0" w:color="auto"/>
        <w:left w:val="none" w:sz="0" w:space="0" w:color="auto"/>
        <w:bottom w:val="none" w:sz="0" w:space="0" w:color="auto"/>
        <w:right w:val="none" w:sz="0" w:space="0" w:color="auto"/>
      </w:divBdr>
    </w:div>
    <w:div w:id="1127354788">
      <w:marLeft w:val="480"/>
      <w:marRight w:val="0"/>
      <w:marTop w:val="0"/>
      <w:marBottom w:val="0"/>
      <w:divBdr>
        <w:top w:val="none" w:sz="0" w:space="0" w:color="auto"/>
        <w:left w:val="none" w:sz="0" w:space="0" w:color="auto"/>
        <w:bottom w:val="none" w:sz="0" w:space="0" w:color="auto"/>
        <w:right w:val="none" w:sz="0" w:space="0" w:color="auto"/>
      </w:divBdr>
    </w:div>
    <w:div w:id="1127357191">
      <w:marLeft w:val="480"/>
      <w:marRight w:val="0"/>
      <w:marTop w:val="0"/>
      <w:marBottom w:val="0"/>
      <w:divBdr>
        <w:top w:val="none" w:sz="0" w:space="0" w:color="auto"/>
        <w:left w:val="none" w:sz="0" w:space="0" w:color="auto"/>
        <w:bottom w:val="none" w:sz="0" w:space="0" w:color="auto"/>
        <w:right w:val="none" w:sz="0" w:space="0" w:color="auto"/>
      </w:divBdr>
    </w:div>
    <w:div w:id="1127358135">
      <w:marLeft w:val="480"/>
      <w:marRight w:val="0"/>
      <w:marTop w:val="0"/>
      <w:marBottom w:val="0"/>
      <w:divBdr>
        <w:top w:val="none" w:sz="0" w:space="0" w:color="auto"/>
        <w:left w:val="none" w:sz="0" w:space="0" w:color="auto"/>
        <w:bottom w:val="none" w:sz="0" w:space="0" w:color="auto"/>
        <w:right w:val="none" w:sz="0" w:space="0" w:color="auto"/>
      </w:divBdr>
    </w:div>
    <w:div w:id="1127358459">
      <w:marLeft w:val="480"/>
      <w:marRight w:val="0"/>
      <w:marTop w:val="0"/>
      <w:marBottom w:val="0"/>
      <w:divBdr>
        <w:top w:val="none" w:sz="0" w:space="0" w:color="auto"/>
        <w:left w:val="none" w:sz="0" w:space="0" w:color="auto"/>
        <w:bottom w:val="none" w:sz="0" w:space="0" w:color="auto"/>
        <w:right w:val="none" w:sz="0" w:space="0" w:color="auto"/>
      </w:divBdr>
    </w:div>
    <w:div w:id="1127433626">
      <w:marLeft w:val="480"/>
      <w:marRight w:val="0"/>
      <w:marTop w:val="0"/>
      <w:marBottom w:val="0"/>
      <w:divBdr>
        <w:top w:val="none" w:sz="0" w:space="0" w:color="auto"/>
        <w:left w:val="none" w:sz="0" w:space="0" w:color="auto"/>
        <w:bottom w:val="none" w:sz="0" w:space="0" w:color="auto"/>
        <w:right w:val="none" w:sz="0" w:space="0" w:color="auto"/>
      </w:divBdr>
    </w:div>
    <w:div w:id="1127578891">
      <w:marLeft w:val="480"/>
      <w:marRight w:val="0"/>
      <w:marTop w:val="0"/>
      <w:marBottom w:val="0"/>
      <w:divBdr>
        <w:top w:val="none" w:sz="0" w:space="0" w:color="auto"/>
        <w:left w:val="none" w:sz="0" w:space="0" w:color="auto"/>
        <w:bottom w:val="none" w:sz="0" w:space="0" w:color="auto"/>
        <w:right w:val="none" w:sz="0" w:space="0" w:color="auto"/>
      </w:divBdr>
    </w:div>
    <w:div w:id="1127623874">
      <w:marLeft w:val="480"/>
      <w:marRight w:val="0"/>
      <w:marTop w:val="0"/>
      <w:marBottom w:val="0"/>
      <w:divBdr>
        <w:top w:val="none" w:sz="0" w:space="0" w:color="auto"/>
        <w:left w:val="none" w:sz="0" w:space="0" w:color="auto"/>
        <w:bottom w:val="none" w:sz="0" w:space="0" w:color="auto"/>
        <w:right w:val="none" w:sz="0" w:space="0" w:color="auto"/>
      </w:divBdr>
    </w:div>
    <w:div w:id="1127967637">
      <w:marLeft w:val="480"/>
      <w:marRight w:val="0"/>
      <w:marTop w:val="0"/>
      <w:marBottom w:val="0"/>
      <w:divBdr>
        <w:top w:val="none" w:sz="0" w:space="0" w:color="auto"/>
        <w:left w:val="none" w:sz="0" w:space="0" w:color="auto"/>
        <w:bottom w:val="none" w:sz="0" w:space="0" w:color="auto"/>
        <w:right w:val="none" w:sz="0" w:space="0" w:color="auto"/>
      </w:divBdr>
    </w:div>
    <w:div w:id="1127970440">
      <w:marLeft w:val="480"/>
      <w:marRight w:val="0"/>
      <w:marTop w:val="0"/>
      <w:marBottom w:val="0"/>
      <w:divBdr>
        <w:top w:val="none" w:sz="0" w:space="0" w:color="auto"/>
        <w:left w:val="none" w:sz="0" w:space="0" w:color="auto"/>
        <w:bottom w:val="none" w:sz="0" w:space="0" w:color="auto"/>
        <w:right w:val="none" w:sz="0" w:space="0" w:color="auto"/>
      </w:divBdr>
    </w:div>
    <w:div w:id="1128011026">
      <w:marLeft w:val="480"/>
      <w:marRight w:val="0"/>
      <w:marTop w:val="0"/>
      <w:marBottom w:val="0"/>
      <w:divBdr>
        <w:top w:val="none" w:sz="0" w:space="0" w:color="auto"/>
        <w:left w:val="none" w:sz="0" w:space="0" w:color="auto"/>
        <w:bottom w:val="none" w:sz="0" w:space="0" w:color="auto"/>
        <w:right w:val="none" w:sz="0" w:space="0" w:color="auto"/>
      </w:divBdr>
    </w:div>
    <w:div w:id="1128166711">
      <w:bodyDiv w:val="1"/>
      <w:marLeft w:val="0"/>
      <w:marRight w:val="0"/>
      <w:marTop w:val="0"/>
      <w:marBottom w:val="0"/>
      <w:divBdr>
        <w:top w:val="none" w:sz="0" w:space="0" w:color="auto"/>
        <w:left w:val="none" w:sz="0" w:space="0" w:color="auto"/>
        <w:bottom w:val="none" w:sz="0" w:space="0" w:color="auto"/>
        <w:right w:val="none" w:sz="0" w:space="0" w:color="auto"/>
      </w:divBdr>
      <w:divsChild>
        <w:div w:id="17197969">
          <w:marLeft w:val="480"/>
          <w:marRight w:val="0"/>
          <w:marTop w:val="0"/>
          <w:marBottom w:val="0"/>
          <w:divBdr>
            <w:top w:val="none" w:sz="0" w:space="0" w:color="auto"/>
            <w:left w:val="none" w:sz="0" w:space="0" w:color="auto"/>
            <w:bottom w:val="none" w:sz="0" w:space="0" w:color="auto"/>
            <w:right w:val="none" w:sz="0" w:space="0" w:color="auto"/>
          </w:divBdr>
        </w:div>
        <w:div w:id="58872282">
          <w:marLeft w:val="480"/>
          <w:marRight w:val="0"/>
          <w:marTop w:val="0"/>
          <w:marBottom w:val="0"/>
          <w:divBdr>
            <w:top w:val="none" w:sz="0" w:space="0" w:color="auto"/>
            <w:left w:val="none" w:sz="0" w:space="0" w:color="auto"/>
            <w:bottom w:val="none" w:sz="0" w:space="0" w:color="auto"/>
            <w:right w:val="none" w:sz="0" w:space="0" w:color="auto"/>
          </w:divBdr>
        </w:div>
        <w:div w:id="69235860">
          <w:marLeft w:val="480"/>
          <w:marRight w:val="0"/>
          <w:marTop w:val="0"/>
          <w:marBottom w:val="0"/>
          <w:divBdr>
            <w:top w:val="none" w:sz="0" w:space="0" w:color="auto"/>
            <w:left w:val="none" w:sz="0" w:space="0" w:color="auto"/>
            <w:bottom w:val="none" w:sz="0" w:space="0" w:color="auto"/>
            <w:right w:val="none" w:sz="0" w:space="0" w:color="auto"/>
          </w:divBdr>
        </w:div>
        <w:div w:id="80807351">
          <w:marLeft w:val="480"/>
          <w:marRight w:val="0"/>
          <w:marTop w:val="0"/>
          <w:marBottom w:val="0"/>
          <w:divBdr>
            <w:top w:val="none" w:sz="0" w:space="0" w:color="auto"/>
            <w:left w:val="none" w:sz="0" w:space="0" w:color="auto"/>
            <w:bottom w:val="none" w:sz="0" w:space="0" w:color="auto"/>
            <w:right w:val="none" w:sz="0" w:space="0" w:color="auto"/>
          </w:divBdr>
        </w:div>
        <w:div w:id="102502237">
          <w:marLeft w:val="480"/>
          <w:marRight w:val="0"/>
          <w:marTop w:val="0"/>
          <w:marBottom w:val="0"/>
          <w:divBdr>
            <w:top w:val="none" w:sz="0" w:space="0" w:color="auto"/>
            <w:left w:val="none" w:sz="0" w:space="0" w:color="auto"/>
            <w:bottom w:val="none" w:sz="0" w:space="0" w:color="auto"/>
            <w:right w:val="none" w:sz="0" w:space="0" w:color="auto"/>
          </w:divBdr>
        </w:div>
        <w:div w:id="116220398">
          <w:marLeft w:val="480"/>
          <w:marRight w:val="0"/>
          <w:marTop w:val="0"/>
          <w:marBottom w:val="0"/>
          <w:divBdr>
            <w:top w:val="none" w:sz="0" w:space="0" w:color="auto"/>
            <w:left w:val="none" w:sz="0" w:space="0" w:color="auto"/>
            <w:bottom w:val="none" w:sz="0" w:space="0" w:color="auto"/>
            <w:right w:val="none" w:sz="0" w:space="0" w:color="auto"/>
          </w:divBdr>
        </w:div>
        <w:div w:id="145555926">
          <w:marLeft w:val="480"/>
          <w:marRight w:val="0"/>
          <w:marTop w:val="0"/>
          <w:marBottom w:val="0"/>
          <w:divBdr>
            <w:top w:val="none" w:sz="0" w:space="0" w:color="auto"/>
            <w:left w:val="none" w:sz="0" w:space="0" w:color="auto"/>
            <w:bottom w:val="none" w:sz="0" w:space="0" w:color="auto"/>
            <w:right w:val="none" w:sz="0" w:space="0" w:color="auto"/>
          </w:divBdr>
        </w:div>
        <w:div w:id="158424208">
          <w:marLeft w:val="480"/>
          <w:marRight w:val="0"/>
          <w:marTop w:val="0"/>
          <w:marBottom w:val="0"/>
          <w:divBdr>
            <w:top w:val="none" w:sz="0" w:space="0" w:color="auto"/>
            <w:left w:val="none" w:sz="0" w:space="0" w:color="auto"/>
            <w:bottom w:val="none" w:sz="0" w:space="0" w:color="auto"/>
            <w:right w:val="none" w:sz="0" w:space="0" w:color="auto"/>
          </w:divBdr>
        </w:div>
        <w:div w:id="160237029">
          <w:marLeft w:val="480"/>
          <w:marRight w:val="0"/>
          <w:marTop w:val="0"/>
          <w:marBottom w:val="0"/>
          <w:divBdr>
            <w:top w:val="none" w:sz="0" w:space="0" w:color="auto"/>
            <w:left w:val="none" w:sz="0" w:space="0" w:color="auto"/>
            <w:bottom w:val="none" w:sz="0" w:space="0" w:color="auto"/>
            <w:right w:val="none" w:sz="0" w:space="0" w:color="auto"/>
          </w:divBdr>
        </w:div>
        <w:div w:id="222838149">
          <w:marLeft w:val="480"/>
          <w:marRight w:val="0"/>
          <w:marTop w:val="0"/>
          <w:marBottom w:val="0"/>
          <w:divBdr>
            <w:top w:val="none" w:sz="0" w:space="0" w:color="auto"/>
            <w:left w:val="none" w:sz="0" w:space="0" w:color="auto"/>
            <w:bottom w:val="none" w:sz="0" w:space="0" w:color="auto"/>
            <w:right w:val="none" w:sz="0" w:space="0" w:color="auto"/>
          </w:divBdr>
        </w:div>
        <w:div w:id="254172868">
          <w:marLeft w:val="480"/>
          <w:marRight w:val="0"/>
          <w:marTop w:val="0"/>
          <w:marBottom w:val="0"/>
          <w:divBdr>
            <w:top w:val="none" w:sz="0" w:space="0" w:color="auto"/>
            <w:left w:val="none" w:sz="0" w:space="0" w:color="auto"/>
            <w:bottom w:val="none" w:sz="0" w:space="0" w:color="auto"/>
            <w:right w:val="none" w:sz="0" w:space="0" w:color="auto"/>
          </w:divBdr>
        </w:div>
        <w:div w:id="287322403">
          <w:marLeft w:val="480"/>
          <w:marRight w:val="0"/>
          <w:marTop w:val="0"/>
          <w:marBottom w:val="0"/>
          <w:divBdr>
            <w:top w:val="none" w:sz="0" w:space="0" w:color="auto"/>
            <w:left w:val="none" w:sz="0" w:space="0" w:color="auto"/>
            <w:bottom w:val="none" w:sz="0" w:space="0" w:color="auto"/>
            <w:right w:val="none" w:sz="0" w:space="0" w:color="auto"/>
          </w:divBdr>
        </w:div>
        <w:div w:id="306208482">
          <w:marLeft w:val="480"/>
          <w:marRight w:val="0"/>
          <w:marTop w:val="0"/>
          <w:marBottom w:val="0"/>
          <w:divBdr>
            <w:top w:val="none" w:sz="0" w:space="0" w:color="auto"/>
            <w:left w:val="none" w:sz="0" w:space="0" w:color="auto"/>
            <w:bottom w:val="none" w:sz="0" w:space="0" w:color="auto"/>
            <w:right w:val="none" w:sz="0" w:space="0" w:color="auto"/>
          </w:divBdr>
        </w:div>
        <w:div w:id="317811406">
          <w:marLeft w:val="480"/>
          <w:marRight w:val="0"/>
          <w:marTop w:val="0"/>
          <w:marBottom w:val="0"/>
          <w:divBdr>
            <w:top w:val="none" w:sz="0" w:space="0" w:color="auto"/>
            <w:left w:val="none" w:sz="0" w:space="0" w:color="auto"/>
            <w:bottom w:val="none" w:sz="0" w:space="0" w:color="auto"/>
            <w:right w:val="none" w:sz="0" w:space="0" w:color="auto"/>
          </w:divBdr>
        </w:div>
        <w:div w:id="363872581">
          <w:marLeft w:val="480"/>
          <w:marRight w:val="0"/>
          <w:marTop w:val="0"/>
          <w:marBottom w:val="0"/>
          <w:divBdr>
            <w:top w:val="none" w:sz="0" w:space="0" w:color="auto"/>
            <w:left w:val="none" w:sz="0" w:space="0" w:color="auto"/>
            <w:bottom w:val="none" w:sz="0" w:space="0" w:color="auto"/>
            <w:right w:val="none" w:sz="0" w:space="0" w:color="auto"/>
          </w:divBdr>
        </w:div>
        <w:div w:id="374626428">
          <w:marLeft w:val="480"/>
          <w:marRight w:val="0"/>
          <w:marTop w:val="0"/>
          <w:marBottom w:val="0"/>
          <w:divBdr>
            <w:top w:val="none" w:sz="0" w:space="0" w:color="auto"/>
            <w:left w:val="none" w:sz="0" w:space="0" w:color="auto"/>
            <w:bottom w:val="none" w:sz="0" w:space="0" w:color="auto"/>
            <w:right w:val="none" w:sz="0" w:space="0" w:color="auto"/>
          </w:divBdr>
        </w:div>
        <w:div w:id="432091651">
          <w:marLeft w:val="480"/>
          <w:marRight w:val="0"/>
          <w:marTop w:val="0"/>
          <w:marBottom w:val="0"/>
          <w:divBdr>
            <w:top w:val="none" w:sz="0" w:space="0" w:color="auto"/>
            <w:left w:val="none" w:sz="0" w:space="0" w:color="auto"/>
            <w:bottom w:val="none" w:sz="0" w:space="0" w:color="auto"/>
            <w:right w:val="none" w:sz="0" w:space="0" w:color="auto"/>
          </w:divBdr>
        </w:div>
        <w:div w:id="438180014">
          <w:marLeft w:val="480"/>
          <w:marRight w:val="0"/>
          <w:marTop w:val="0"/>
          <w:marBottom w:val="0"/>
          <w:divBdr>
            <w:top w:val="none" w:sz="0" w:space="0" w:color="auto"/>
            <w:left w:val="none" w:sz="0" w:space="0" w:color="auto"/>
            <w:bottom w:val="none" w:sz="0" w:space="0" w:color="auto"/>
            <w:right w:val="none" w:sz="0" w:space="0" w:color="auto"/>
          </w:divBdr>
        </w:div>
        <w:div w:id="489904592">
          <w:marLeft w:val="480"/>
          <w:marRight w:val="0"/>
          <w:marTop w:val="0"/>
          <w:marBottom w:val="0"/>
          <w:divBdr>
            <w:top w:val="none" w:sz="0" w:space="0" w:color="auto"/>
            <w:left w:val="none" w:sz="0" w:space="0" w:color="auto"/>
            <w:bottom w:val="none" w:sz="0" w:space="0" w:color="auto"/>
            <w:right w:val="none" w:sz="0" w:space="0" w:color="auto"/>
          </w:divBdr>
        </w:div>
        <w:div w:id="562451637">
          <w:marLeft w:val="480"/>
          <w:marRight w:val="0"/>
          <w:marTop w:val="0"/>
          <w:marBottom w:val="0"/>
          <w:divBdr>
            <w:top w:val="none" w:sz="0" w:space="0" w:color="auto"/>
            <w:left w:val="none" w:sz="0" w:space="0" w:color="auto"/>
            <w:bottom w:val="none" w:sz="0" w:space="0" w:color="auto"/>
            <w:right w:val="none" w:sz="0" w:space="0" w:color="auto"/>
          </w:divBdr>
        </w:div>
        <w:div w:id="566497530">
          <w:marLeft w:val="480"/>
          <w:marRight w:val="0"/>
          <w:marTop w:val="0"/>
          <w:marBottom w:val="0"/>
          <w:divBdr>
            <w:top w:val="none" w:sz="0" w:space="0" w:color="auto"/>
            <w:left w:val="none" w:sz="0" w:space="0" w:color="auto"/>
            <w:bottom w:val="none" w:sz="0" w:space="0" w:color="auto"/>
            <w:right w:val="none" w:sz="0" w:space="0" w:color="auto"/>
          </w:divBdr>
        </w:div>
        <w:div w:id="581305374">
          <w:marLeft w:val="480"/>
          <w:marRight w:val="0"/>
          <w:marTop w:val="0"/>
          <w:marBottom w:val="0"/>
          <w:divBdr>
            <w:top w:val="none" w:sz="0" w:space="0" w:color="auto"/>
            <w:left w:val="none" w:sz="0" w:space="0" w:color="auto"/>
            <w:bottom w:val="none" w:sz="0" w:space="0" w:color="auto"/>
            <w:right w:val="none" w:sz="0" w:space="0" w:color="auto"/>
          </w:divBdr>
        </w:div>
        <w:div w:id="596597811">
          <w:marLeft w:val="480"/>
          <w:marRight w:val="0"/>
          <w:marTop w:val="0"/>
          <w:marBottom w:val="0"/>
          <w:divBdr>
            <w:top w:val="none" w:sz="0" w:space="0" w:color="auto"/>
            <w:left w:val="none" w:sz="0" w:space="0" w:color="auto"/>
            <w:bottom w:val="none" w:sz="0" w:space="0" w:color="auto"/>
            <w:right w:val="none" w:sz="0" w:space="0" w:color="auto"/>
          </w:divBdr>
        </w:div>
        <w:div w:id="625547605">
          <w:marLeft w:val="480"/>
          <w:marRight w:val="0"/>
          <w:marTop w:val="0"/>
          <w:marBottom w:val="0"/>
          <w:divBdr>
            <w:top w:val="none" w:sz="0" w:space="0" w:color="auto"/>
            <w:left w:val="none" w:sz="0" w:space="0" w:color="auto"/>
            <w:bottom w:val="none" w:sz="0" w:space="0" w:color="auto"/>
            <w:right w:val="none" w:sz="0" w:space="0" w:color="auto"/>
          </w:divBdr>
        </w:div>
        <w:div w:id="642390103">
          <w:marLeft w:val="480"/>
          <w:marRight w:val="0"/>
          <w:marTop w:val="0"/>
          <w:marBottom w:val="0"/>
          <w:divBdr>
            <w:top w:val="none" w:sz="0" w:space="0" w:color="auto"/>
            <w:left w:val="none" w:sz="0" w:space="0" w:color="auto"/>
            <w:bottom w:val="none" w:sz="0" w:space="0" w:color="auto"/>
            <w:right w:val="none" w:sz="0" w:space="0" w:color="auto"/>
          </w:divBdr>
        </w:div>
        <w:div w:id="664743476">
          <w:marLeft w:val="480"/>
          <w:marRight w:val="0"/>
          <w:marTop w:val="0"/>
          <w:marBottom w:val="0"/>
          <w:divBdr>
            <w:top w:val="none" w:sz="0" w:space="0" w:color="auto"/>
            <w:left w:val="none" w:sz="0" w:space="0" w:color="auto"/>
            <w:bottom w:val="none" w:sz="0" w:space="0" w:color="auto"/>
            <w:right w:val="none" w:sz="0" w:space="0" w:color="auto"/>
          </w:divBdr>
        </w:div>
        <w:div w:id="672949419">
          <w:marLeft w:val="480"/>
          <w:marRight w:val="0"/>
          <w:marTop w:val="0"/>
          <w:marBottom w:val="0"/>
          <w:divBdr>
            <w:top w:val="none" w:sz="0" w:space="0" w:color="auto"/>
            <w:left w:val="none" w:sz="0" w:space="0" w:color="auto"/>
            <w:bottom w:val="none" w:sz="0" w:space="0" w:color="auto"/>
            <w:right w:val="none" w:sz="0" w:space="0" w:color="auto"/>
          </w:divBdr>
        </w:div>
        <w:div w:id="707099840">
          <w:marLeft w:val="480"/>
          <w:marRight w:val="0"/>
          <w:marTop w:val="0"/>
          <w:marBottom w:val="0"/>
          <w:divBdr>
            <w:top w:val="none" w:sz="0" w:space="0" w:color="auto"/>
            <w:left w:val="none" w:sz="0" w:space="0" w:color="auto"/>
            <w:bottom w:val="none" w:sz="0" w:space="0" w:color="auto"/>
            <w:right w:val="none" w:sz="0" w:space="0" w:color="auto"/>
          </w:divBdr>
        </w:div>
        <w:div w:id="711148964">
          <w:marLeft w:val="480"/>
          <w:marRight w:val="0"/>
          <w:marTop w:val="0"/>
          <w:marBottom w:val="0"/>
          <w:divBdr>
            <w:top w:val="none" w:sz="0" w:space="0" w:color="auto"/>
            <w:left w:val="none" w:sz="0" w:space="0" w:color="auto"/>
            <w:bottom w:val="none" w:sz="0" w:space="0" w:color="auto"/>
            <w:right w:val="none" w:sz="0" w:space="0" w:color="auto"/>
          </w:divBdr>
        </w:div>
        <w:div w:id="717432151">
          <w:marLeft w:val="480"/>
          <w:marRight w:val="0"/>
          <w:marTop w:val="0"/>
          <w:marBottom w:val="0"/>
          <w:divBdr>
            <w:top w:val="none" w:sz="0" w:space="0" w:color="auto"/>
            <w:left w:val="none" w:sz="0" w:space="0" w:color="auto"/>
            <w:bottom w:val="none" w:sz="0" w:space="0" w:color="auto"/>
            <w:right w:val="none" w:sz="0" w:space="0" w:color="auto"/>
          </w:divBdr>
        </w:div>
        <w:div w:id="802117355">
          <w:marLeft w:val="480"/>
          <w:marRight w:val="0"/>
          <w:marTop w:val="0"/>
          <w:marBottom w:val="0"/>
          <w:divBdr>
            <w:top w:val="none" w:sz="0" w:space="0" w:color="auto"/>
            <w:left w:val="none" w:sz="0" w:space="0" w:color="auto"/>
            <w:bottom w:val="none" w:sz="0" w:space="0" w:color="auto"/>
            <w:right w:val="none" w:sz="0" w:space="0" w:color="auto"/>
          </w:divBdr>
        </w:div>
        <w:div w:id="811289929">
          <w:marLeft w:val="480"/>
          <w:marRight w:val="0"/>
          <w:marTop w:val="0"/>
          <w:marBottom w:val="0"/>
          <w:divBdr>
            <w:top w:val="none" w:sz="0" w:space="0" w:color="auto"/>
            <w:left w:val="none" w:sz="0" w:space="0" w:color="auto"/>
            <w:bottom w:val="none" w:sz="0" w:space="0" w:color="auto"/>
            <w:right w:val="none" w:sz="0" w:space="0" w:color="auto"/>
          </w:divBdr>
        </w:div>
        <w:div w:id="815604604">
          <w:marLeft w:val="480"/>
          <w:marRight w:val="0"/>
          <w:marTop w:val="0"/>
          <w:marBottom w:val="0"/>
          <w:divBdr>
            <w:top w:val="none" w:sz="0" w:space="0" w:color="auto"/>
            <w:left w:val="none" w:sz="0" w:space="0" w:color="auto"/>
            <w:bottom w:val="none" w:sz="0" w:space="0" w:color="auto"/>
            <w:right w:val="none" w:sz="0" w:space="0" w:color="auto"/>
          </w:divBdr>
        </w:div>
        <w:div w:id="837813737">
          <w:marLeft w:val="480"/>
          <w:marRight w:val="0"/>
          <w:marTop w:val="0"/>
          <w:marBottom w:val="0"/>
          <w:divBdr>
            <w:top w:val="none" w:sz="0" w:space="0" w:color="auto"/>
            <w:left w:val="none" w:sz="0" w:space="0" w:color="auto"/>
            <w:bottom w:val="none" w:sz="0" w:space="0" w:color="auto"/>
            <w:right w:val="none" w:sz="0" w:space="0" w:color="auto"/>
          </w:divBdr>
        </w:div>
        <w:div w:id="876428512">
          <w:marLeft w:val="480"/>
          <w:marRight w:val="0"/>
          <w:marTop w:val="0"/>
          <w:marBottom w:val="0"/>
          <w:divBdr>
            <w:top w:val="none" w:sz="0" w:space="0" w:color="auto"/>
            <w:left w:val="none" w:sz="0" w:space="0" w:color="auto"/>
            <w:bottom w:val="none" w:sz="0" w:space="0" w:color="auto"/>
            <w:right w:val="none" w:sz="0" w:space="0" w:color="auto"/>
          </w:divBdr>
        </w:div>
        <w:div w:id="878931906">
          <w:marLeft w:val="480"/>
          <w:marRight w:val="0"/>
          <w:marTop w:val="0"/>
          <w:marBottom w:val="0"/>
          <w:divBdr>
            <w:top w:val="none" w:sz="0" w:space="0" w:color="auto"/>
            <w:left w:val="none" w:sz="0" w:space="0" w:color="auto"/>
            <w:bottom w:val="none" w:sz="0" w:space="0" w:color="auto"/>
            <w:right w:val="none" w:sz="0" w:space="0" w:color="auto"/>
          </w:divBdr>
        </w:div>
        <w:div w:id="903220003">
          <w:marLeft w:val="480"/>
          <w:marRight w:val="0"/>
          <w:marTop w:val="0"/>
          <w:marBottom w:val="0"/>
          <w:divBdr>
            <w:top w:val="none" w:sz="0" w:space="0" w:color="auto"/>
            <w:left w:val="none" w:sz="0" w:space="0" w:color="auto"/>
            <w:bottom w:val="none" w:sz="0" w:space="0" w:color="auto"/>
            <w:right w:val="none" w:sz="0" w:space="0" w:color="auto"/>
          </w:divBdr>
        </w:div>
        <w:div w:id="907805044">
          <w:marLeft w:val="480"/>
          <w:marRight w:val="0"/>
          <w:marTop w:val="0"/>
          <w:marBottom w:val="0"/>
          <w:divBdr>
            <w:top w:val="none" w:sz="0" w:space="0" w:color="auto"/>
            <w:left w:val="none" w:sz="0" w:space="0" w:color="auto"/>
            <w:bottom w:val="none" w:sz="0" w:space="0" w:color="auto"/>
            <w:right w:val="none" w:sz="0" w:space="0" w:color="auto"/>
          </w:divBdr>
        </w:div>
        <w:div w:id="909191067">
          <w:marLeft w:val="480"/>
          <w:marRight w:val="0"/>
          <w:marTop w:val="0"/>
          <w:marBottom w:val="0"/>
          <w:divBdr>
            <w:top w:val="none" w:sz="0" w:space="0" w:color="auto"/>
            <w:left w:val="none" w:sz="0" w:space="0" w:color="auto"/>
            <w:bottom w:val="none" w:sz="0" w:space="0" w:color="auto"/>
            <w:right w:val="none" w:sz="0" w:space="0" w:color="auto"/>
          </w:divBdr>
        </w:div>
        <w:div w:id="936517748">
          <w:marLeft w:val="480"/>
          <w:marRight w:val="0"/>
          <w:marTop w:val="0"/>
          <w:marBottom w:val="0"/>
          <w:divBdr>
            <w:top w:val="none" w:sz="0" w:space="0" w:color="auto"/>
            <w:left w:val="none" w:sz="0" w:space="0" w:color="auto"/>
            <w:bottom w:val="none" w:sz="0" w:space="0" w:color="auto"/>
            <w:right w:val="none" w:sz="0" w:space="0" w:color="auto"/>
          </w:divBdr>
        </w:div>
        <w:div w:id="940991713">
          <w:marLeft w:val="480"/>
          <w:marRight w:val="0"/>
          <w:marTop w:val="0"/>
          <w:marBottom w:val="0"/>
          <w:divBdr>
            <w:top w:val="none" w:sz="0" w:space="0" w:color="auto"/>
            <w:left w:val="none" w:sz="0" w:space="0" w:color="auto"/>
            <w:bottom w:val="none" w:sz="0" w:space="0" w:color="auto"/>
            <w:right w:val="none" w:sz="0" w:space="0" w:color="auto"/>
          </w:divBdr>
        </w:div>
        <w:div w:id="949168416">
          <w:marLeft w:val="480"/>
          <w:marRight w:val="0"/>
          <w:marTop w:val="0"/>
          <w:marBottom w:val="0"/>
          <w:divBdr>
            <w:top w:val="none" w:sz="0" w:space="0" w:color="auto"/>
            <w:left w:val="none" w:sz="0" w:space="0" w:color="auto"/>
            <w:bottom w:val="none" w:sz="0" w:space="0" w:color="auto"/>
            <w:right w:val="none" w:sz="0" w:space="0" w:color="auto"/>
          </w:divBdr>
        </w:div>
        <w:div w:id="994382842">
          <w:marLeft w:val="480"/>
          <w:marRight w:val="0"/>
          <w:marTop w:val="0"/>
          <w:marBottom w:val="0"/>
          <w:divBdr>
            <w:top w:val="none" w:sz="0" w:space="0" w:color="auto"/>
            <w:left w:val="none" w:sz="0" w:space="0" w:color="auto"/>
            <w:bottom w:val="none" w:sz="0" w:space="0" w:color="auto"/>
            <w:right w:val="none" w:sz="0" w:space="0" w:color="auto"/>
          </w:divBdr>
        </w:div>
        <w:div w:id="1007707357">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20857351">
          <w:marLeft w:val="480"/>
          <w:marRight w:val="0"/>
          <w:marTop w:val="0"/>
          <w:marBottom w:val="0"/>
          <w:divBdr>
            <w:top w:val="none" w:sz="0" w:space="0" w:color="auto"/>
            <w:left w:val="none" w:sz="0" w:space="0" w:color="auto"/>
            <w:bottom w:val="none" w:sz="0" w:space="0" w:color="auto"/>
            <w:right w:val="none" w:sz="0" w:space="0" w:color="auto"/>
          </w:divBdr>
        </w:div>
        <w:div w:id="1074626125">
          <w:marLeft w:val="480"/>
          <w:marRight w:val="0"/>
          <w:marTop w:val="0"/>
          <w:marBottom w:val="0"/>
          <w:divBdr>
            <w:top w:val="none" w:sz="0" w:space="0" w:color="auto"/>
            <w:left w:val="none" w:sz="0" w:space="0" w:color="auto"/>
            <w:bottom w:val="none" w:sz="0" w:space="0" w:color="auto"/>
            <w:right w:val="none" w:sz="0" w:space="0" w:color="auto"/>
          </w:divBdr>
        </w:div>
        <w:div w:id="1091465015">
          <w:marLeft w:val="480"/>
          <w:marRight w:val="0"/>
          <w:marTop w:val="0"/>
          <w:marBottom w:val="0"/>
          <w:divBdr>
            <w:top w:val="none" w:sz="0" w:space="0" w:color="auto"/>
            <w:left w:val="none" w:sz="0" w:space="0" w:color="auto"/>
            <w:bottom w:val="none" w:sz="0" w:space="0" w:color="auto"/>
            <w:right w:val="none" w:sz="0" w:space="0" w:color="auto"/>
          </w:divBdr>
        </w:div>
        <w:div w:id="1112675919">
          <w:marLeft w:val="480"/>
          <w:marRight w:val="0"/>
          <w:marTop w:val="0"/>
          <w:marBottom w:val="0"/>
          <w:divBdr>
            <w:top w:val="none" w:sz="0" w:space="0" w:color="auto"/>
            <w:left w:val="none" w:sz="0" w:space="0" w:color="auto"/>
            <w:bottom w:val="none" w:sz="0" w:space="0" w:color="auto"/>
            <w:right w:val="none" w:sz="0" w:space="0" w:color="auto"/>
          </w:divBdr>
        </w:div>
        <w:div w:id="1148744933">
          <w:marLeft w:val="480"/>
          <w:marRight w:val="0"/>
          <w:marTop w:val="0"/>
          <w:marBottom w:val="0"/>
          <w:divBdr>
            <w:top w:val="none" w:sz="0" w:space="0" w:color="auto"/>
            <w:left w:val="none" w:sz="0" w:space="0" w:color="auto"/>
            <w:bottom w:val="none" w:sz="0" w:space="0" w:color="auto"/>
            <w:right w:val="none" w:sz="0" w:space="0" w:color="auto"/>
          </w:divBdr>
        </w:div>
        <w:div w:id="1148864624">
          <w:marLeft w:val="480"/>
          <w:marRight w:val="0"/>
          <w:marTop w:val="0"/>
          <w:marBottom w:val="0"/>
          <w:divBdr>
            <w:top w:val="none" w:sz="0" w:space="0" w:color="auto"/>
            <w:left w:val="none" w:sz="0" w:space="0" w:color="auto"/>
            <w:bottom w:val="none" w:sz="0" w:space="0" w:color="auto"/>
            <w:right w:val="none" w:sz="0" w:space="0" w:color="auto"/>
          </w:divBdr>
        </w:div>
        <w:div w:id="1169561305">
          <w:marLeft w:val="480"/>
          <w:marRight w:val="0"/>
          <w:marTop w:val="0"/>
          <w:marBottom w:val="0"/>
          <w:divBdr>
            <w:top w:val="none" w:sz="0" w:space="0" w:color="auto"/>
            <w:left w:val="none" w:sz="0" w:space="0" w:color="auto"/>
            <w:bottom w:val="none" w:sz="0" w:space="0" w:color="auto"/>
            <w:right w:val="none" w:sz="0" w:space="0" w:color="auto"/>
          </w:divBdr>
        </w:div>
        <w:div w:id="1170146205">
          <w:marLeft w:val="480"/>
          <w:marRight w:val="0"/>
          <w:marTop w:val="0"/>
          <w:marBottom w:val="0"/>
          <w:divBdr>
            <w:top w:val="none" w:sz="0" w:space="0" w:color="auto"/>
            <w:left w:val="none" w:sz="0" w:space="0" w:color="auto"/>
            <w:bottom w:val="none" w:sz="0" w:space="0" w:color="auto"/>
            <w:right w:val="none" w:sz="0" w:space="0" w:color="auto"/>
          </w:divBdr>
        </w:div>
        <w:div w:id="1174995810">
          <w:marLeft w:val="480"/>
          <w:marRight w:val="0"/>
          <w:marTop w:val="0"/>
          <w:marBottom w:val="0"/>
          <w:divBdr>
            <w:top w:val="none" w:sz="0" w:space="0" w:color="auto"/>
            <w:left w:val="none" w:sz="0" w:space="0" w:color="auto"/>
            <w:bottom w:val="none" w:sz="0" w:space="0" w:color="auto"/>
            <w:right w:val="none" w:sz="0" w:space="0" w:color="auto"/>
          </w:divBdr>
        </w:div>
        <w:div w:id="1184172161">
          <w:marLeft w:val="480"/>
          <w:marRight w:val="0"/>
          <w:marTop w:val="0"/>
          <w:marBottom w:val="0"/>
          <w:divBdr>
            <w:top w:val="none" w:sz="0" w:space="0" w:color="auto"/>
            <w:left w:val="none" w:sz="0" w:space="0" w:color="auto"/>
            <w:bottom w:val="none" w:sz="0" w:space="0" w:color="auto"/>
            <w:right w:val="none" w:sz="0" w:space="0" w:color="auto"/>
          </w:divBdr>
        </w:div>
        <w:div w:id="1186791926">
          <w:marLeft w:val="480"/>
          <w:marRight w:val="0"/>
          <w:marTop w:val="0"/>
          <w:marBottom w:val="0"/>
          <w:divBdr>
            <w:top w:val="none" w:sz="0" w:space="0" w:color="auto"/>
            <w:left w:val="none" w:sz="0" w:space="0" w:color="auto"/>
            <w:bottom w:val="none" w:sz="0" w:space="0" w:color="auto"/>
            <w:right w:val="none" w:sz="0" w:space="0" w:color="auto"/>
          </w:divBdr>
        </w:div>
        <w:div w:id="1191838397">
          <w:marLeft w:val="480"/>
          <w:marRight w:val="0"/>
          <w:marTop w:val="0"/>
          <w:marBottom w:val="0"/>
          <w:divBdr>
            <w:top w:val="none" w:sz="0" w:space="0" w:color="auto"/>
            <w:left w:val="none" w:sz="0" w:space="0" w:color="auto"/>
            <w:bottom w:val="none" w:sz="0" w:space="0" w:color="auto"/>
            <w:right w:val="none" w:sz="0" w:space="0" w:color="auto"/>
          </w:divBdr>
        </w:div>
        <w:div w:id="1240946782">
          <w:marLeft w:val="480"/>
          <w:marRight w:val="0"/>
          <w:marTop w:val="0"/>
          <w:marBottom w:val="0"/>
          <w:divBdr>
            <w:top w:val="none" w:sz="0" w:space="0" w:color="auto"/>
            <w:left w:val="none" w:sz="0" w:space="0" w:color="auto"/>
            <w:bottom w:val="none" w:sz="0" w:space="0" w:color="auto"/>
            <w:right w:val="none" w:sz="0" w:space="0" w:color="auto"/>
          </w:divBdr>
        </w:div>
        <w:div w:id="1297024719">
          <w:marLeft w:val="480"/>
          <w:marRight w:val="0"/>
          <w:marTop w:val="0"/>
          <w:marBottom w:val="0"/>
          <w:divBdr>
            <w:top w:val="none" w:sz="0" w:space="0" w:color="auto"/>
            <w:left w:val="none" w:sz="0" w:space="0" w:color="auto"/>
            <w:bottom w:val="none" w:sz="0" w:space="0" w:color="auto"/>
            <w:right w:val="none" w:sz="0" w:space="0" w:color="auto"/>
          </w:divBdr>
        </w:div>
        <w:div w:id="1303079056">
          <w:marLeft w:val="480"/>
          <w:marRight w:val="0"/>
          <w:marTop w:val="0"/>
          <w:marBottom w:val="0"/>
          <w:divBdr>
            <w:top w:val="none" w:sz="0" w:space="0" w:color="auto"/>
            <w:left w:val="none" w:sz="0" w:space="0" w:color="auto"/>
            <w:bottom w:val="none" w:sz="0" w:space="0" w:color="auto"/>
            <w:right w:val="none" w:sz="0" w:space="0" w:color="auto"/>
          </w:divBdr>
        </w:div>
        <w:div w:id="1316029136">
          <w:marLeft w:val="480"/>
          <w:marRight w:val="0"/>
          <w:marTop w:val="0"/>
          <w:marBottom w:val="0"/>
          <w:divBdr>
            <w:top w:val="none" w:sz="0" w:space="0" w:color="auto"/>
            <w:left w:val="none" w:sz="0" w:space="0" w:color="auto"/>
            <w:bottom w:val="none" w:sz="0" w:space="0" w:color="auto"/>
            <w:right w:val="none" w:sz="0" w:space="0" w:color="auto"/>
          </w:divBdr>
        </w:div>
        <w:div w:id="1382359731">
          <w:marLeft w:val="480"/>
          <w:marRight w:val="0"/>
          <w:marTop w:val="0"/>
          <w:marBottom w:val="0"/>
          <w:divBdr>
            <w:top w:val="none" w:sz="0" w:space="0" w:color="auto"/>
            <w:left w:val="none" w:sz="0" w:space="0" w:color="auto"/>
            <w:bottom w:val="none" w:sz="0" w:space="0" w:color="auto"/>
            <w:right w:val="none" w:sz="0" w:space="0" w:color="auto"/>
          </w:divBdr>
        </w:div>
        <w:div w:id="1386642420">
          <w:marLeft w:val="480"/>
          <w:marRight w:val="0"/>
          <w:marTop w:val="0"/>
          <w:marBottom w:val="0"/>
          <w:divBdr>
            <w:top w:val="none" w:sz="0" w:space="0" w:color="auto"/>
            <w:left w:val="none" w:sz="0" w:space="0" w:color="auto"/>
            <w:bottom w:val="none" w:sz="0" w:space="0" w:color="auto"/>
            <w:right w:val="none" w:sz="0" w:space="0" w:color="auto"/>
          </w:divBdr>
        </w:div>
        <w:div w:id="1408530770">
          <w:marLeft w:val="480"/>
          <w:marRight w:val="0"/>
          <w:marTop w:val="0"/>
          <w:marBottom w:val="0"/>
          <w:divBdr>
            <w:top w:val="none" w:sz="0" w:space="0" w:color="auto"/>
            <w:left w:val="none" w:sz="0" w:space="0" w:color="auto"/>
            <w:bottom w:val="none" w:sz="0" w:space="0" w:color="auto"/>
            <w:right w:val="none" w:sz="0" w:space="0" w:color="auto"/>
          </w:divBdr>
        </w:div>
        <w:div w:id="1530488325">
          <w:marLeft w:val="480"/>
          <w:marRight w:val="0"/>
          <w:marTop w:val="0"/>
          <w:marBottom w:val="0"/>
          <w:divBdr>
            <w:top w:val="none" w:sz="0" w:space="0" w:color="auto"/>
            <w:left w:val="none" w:sz="0" w:space="0" w:color="auto"/>
            <w:bottom w:val="none" w:sz="0" w:space="0" w:color="auto"/>
            <w:right w:val="none" w:sz="0" w:space="0" w:color="auto"/>
          </w:divBdr>
        </w:div>
        <w:div w:id="1532569054">
          <w:marLeft w:val="480"/>
          <w:marRight w:val="0"/>
          <w:marTop w:val="0"/>
          <w:marBottom w:val="0"/>
          <w:divBdr>
            <w:top w:val="none" w:sz="0" w:space="0" w:color="auto"/>
            <w:left w:val="none" w:sz="0" w:space="0" w:color="auto"/>
            <w:bottom w:val="none" w:sz="0" w:space="0" w:color="auto"/>
            <w:right w:val="none" w:sz="0" w:space="0" w:color="auto"/>
          </w:divBdr>
        </w:div>
        <w:div w:id="1552573717">
          <w:marLeft w:val="480"/>
          <w:marRight w:val="0"/>
          <w:marTop w:val="0"/>
          <w:marBottom w:val="0"/>
          <w:divBdr>
            <w:top w:val="none" w:sz="0" w:space="0" w:color="auto"/>
            <w:left w:val="none" w:sz="0" w:space="0" w:color="auto"/>
            <w:bottom w:val="none" w:sz="0" w:space="0" w:color="auto"/>
            <w:right w:val="none" w:sz="0" w:space="0" w:color="auto"/>
          </w:divBdr>
        </w:div>
        <w:div w:id="1555971638">
          <w:marLeft w:val="480"/>
          <w:marRight w:val="0"/>
          <w:marTop w:val="0"/>
          <w:marBottom w:val="0"/>
          <w:divBdr>
            <w:top w:val="none" w:sz="0" w:space="0" w:color="auto"/>
            <w:left w:val="none" w:sz="0" w:space="0" w:color="auto"/>
            <w:bottom w:val="none" w:sz="0" w:space="0" w:color="auto"/>
            <w:right w:val="none" w:sz="0" w:space="0" w:color="auto"/>
          </w:divBdr>
        </w:div>
        <w:div w:id="1600941462">
          <w:marLeft w:val="480"/>
          <w:marRight w:val="0"/>
          <w:marTop w:val="0"/>
          <w:marBottom w:val="0"/>
          <w:divBdr>
            <w:top w:val="none" w:sz="0" w:space="0" w:color="auto"/>
            <w:left w:val="none" w:sz="0" w:space="0" w:color="auto"/>
            <w:bottom w:val="none" w:sz="0" w:space="0" w:color="auto"/>
            <w:right w:val="none" w:sz="0" w:space="0" w:color="auto"/>
          </w:divBdr>
        </w:div>
        <w:div w:id="1686246125">
          <w:marLeft w:val="480"/>
          <w:marRight w:val="0"/>
          <w:marTop w:val="0"/>
          <w:marBottom w:val="0"/>
          <w:divBdr>
            <w:top w:val="none" w:sz="0" w:space="0" w:color="auto"/>
            <w:left w:val="none" w:sz="0" w:space="0" w:color="auto"/>
            <w:bottom w:val="none" w:sz="0" w:space="0" w:color="auto"/>
            <w:right w:val="none" w:sz="0" w:space="0" w:color="auto"/>
          </w:divBdr>
        </w:div>
        <w:div w:id="1702198001">
          <w:marLeft w:val="480"/>
          <w:marRight w:val="0"/>
          <w:marTop w:val="0"/>
          <w:marBottom w:val="0"/>
          <w:divBdr>
            <w:top w:val="none" w:sz="0" w:space="0" w:color="auto"/>
            <w:left w:val="none" w:sz="0" w:space="0" w:color="auto"/>
            <w:bottom w:val="none" w:sz="0" w:space="0" w:color="auto"/>
            <w:right w:val="none" w:sz="0" w:space="0" w:color="auto"/>
          </w:divBdr>
        </w:div>
        <w:div w:id="1713918072">
          <w:marLeft w:val="480"/>
          <w:marRight w:val="0"/>
          <w:marTop w:val="0"/>
          <w:marBottom w:val="0"/>
          <w:divBdr>
            <w:top w:val="none" w:sz="0" w:space="0" w:color="auto"/>
            <w:left w:val="none" w:sz="0" w:space="0" w:color="auto"/>
            <w:bottom w:val="none" w:sz="0" w:space="0" w:color="auto"/>
            <w:right w:val="none" w:sz="0" w:space="0" w:color="auto"/>
          </w:divBdr>
        </w:div>
        <w:div w:id="1717269837">
          <w:marLeft w:val="480"/>
          <w:marRight w:val="0"/>
          <w:marTop w:val="0"/>
          <w:marBottom w:val="0"/>
          <w:divBdr>
            <w:top w:val="none" w:sz="0" w:space="0" w:color="auto"/>
            <w:left w:val="none" w:sz="0" w:space="0" w:color="auto"/>
            <w:bottom w:val="none" w:sz="0" w:space="0" w:color="auto"/>
            <w:right w:val="none" w:sz="0" w:space="0" w:color="auto"/>
          </w:divBdr>
        </w:div>
        <w:div w:id="1744639731">
          <w:marLeft w:val="480"/>
          <w:marRight w:val="0"/>
          <w:marTop w:val="0"/>
          <w:marBottom w:val="0"/>
          <w:divBdr>
            <w:top w:val="none" w:sz="0" w:space="0" w:color="auto"/>
            <w:left w:val="none" w:sz="0" w:space="0" w:color="auto"/>
            <w:bottom w:val="none" w:sz="0" w:space="0" w:color="auto"/>
            <w:right w:val="none" w:sz="0" w:space="0" w:color="auto"/>
          </w:divBdr>
        </w:div>
        <w:div w:id="1774592509">
          <w:marLeft w:val="480"/>
          <w:marRight w:val="0"/>
          <w:marTop w:val="0"/>
          <w:marBottom w:val="0"/>
          <w:divBdr>
            <w:top w:val="none" w:sz="0" w:space="0" w:color="auto"/>
            <w:left w:val="none" w:sz="0" w:space="0" w:color="auto"/>
            <w:bottom w:val="none" w:sz="0" w:space="0" w:color="auto"/>
            <w:right w:val="none" w:sz="0" w:space="0" w:color="auto"/>
          </w:divBdr>
        </w:div>
        <w:div w:id="1804956547">
          <w:marLeft w:val="480"/>
          <w:marRight w:val="0"/>
          <w:marTop w:val="0"/>
          <w:marBottom w:val="0"/>
          <w:divBdr>
            <w:top w:val="none" w:sz="0" w:space="0" w:color="auto"/>
            <w:left w:val="none" w:sz="0" w:space="0" w:color="auto"/>
            <w:bottom w:val="none" w:sz="0" w:space="0" w:color="auto"/>
            <w:right w:val="none" w:sz="0" w:space="0" w:color="auto"/>
          </w:divBdr>
        </w:div>
      </w:divsChild>
    </w:div>
    <w:div w:id="1128205565">
      <w:bodyDiv w:val="1"/>
      <w:marLeft w:val="0"/>
      <w:marRight w:val="0"/>
      <w:marTop w:val="0"/>
      <w:marBottom w:val="0"/>
      <w:divBdr>
        <w:top w:val="none" w:sz="0" w:space="0" w:color="auto"/>
        <w:left w:val="none" w:sz="0" w:space="0" w:color="auto"/>
        <w:bottom w:val="none" w:sz="0" w:space="0" w:color="auto"/>
        <w:right w:val="none" w:sz="0" w:space="0" w:color="auto"/>
      </w:divBdr>
    </w:div>
    <w:div w:id="1128278342">
      <w:marLeft w:val="480"/>
      <w:marRight w:val="0"/>
      <w:marTop w:val="0"/>
      <w:marBottom w:val="0"/>
      <w:divBdr>
        <w:top w:val="none" w:sz="0" w:space="0" w:color="auto"/>
        <w:left w:val="none" w:sz="0" w:space="0" w:color="auto"/>
        <w:bottom w:val="none" w:sz="0" w:space="0" w:color="auto"/>
        <w:right w:val="none" w:sz="0" w:space="0" w:color="auto"/>
      </w:divBdr>
    </w:div>
    <w:div w:id="1128282790">
      <w:marLeft w:val="480"/>
      <w:marRight w:val="0"/>
      <w:marTop w:val="0"/>
      <w:marBottom w:val="0"/>
      <w:divBdr>
        <w:top w:val="none" w:sz="0" w:space="0" w:color="auto"/>
        <w:left w:val="none" w:sz="0" w:space="0" w:color="auto"/>
        <w:bottom w:val="none" w:sz="0" w:space="0" w:color="auto"/>
        <w:right w:val="none" w:sz="0" w:space="0" w:color="auto"/>
      </w:divBdr>
    </w:div>
    <w:div w:id="1128355441">
      <w:marLeft w:val="480"/>
      <w:marRight w:val="0"/>
      <w:marTop w:val="0"/>
      <w:marBottom w:val="0"/>
      <w:divBdr>
        <w:top w:val="none" w:sz="0" w:space="0" w:color="auto"/>
        <w:left w:val="none" w:sz="0" w:space="0" w:color="auto"/>
        <w:bottom w:val="none" w:sz="0" w:space="0" w:color="auto"/>
        <w:right w:val="none" w:sz="0" w:space="0" w:color="auto"/>
      </w:divBdr>
    </w:div>
    <w:div w:id="1128359525">
      <w:marLeft w:val="480"/>
      <w:marRight w:val="0"/>
      <w:marTop w:val="0"/>
      <w:marBottom w:val="0"/>
      <w:divBdr>
        <w:top w:val="none" w:sz="0" w:space="0" w:color="auto"/>
        <w:left w:val="none" w:sz="0" w:space="0" w:color="auto"/>
        <w:bottom w:val="none" w:sz="0" w:space="0" w:color="auto"/>
        <w:right w:val="none" w:sz="0" w:space="0" w:color="auto"/>
      </w:divBdr>
    </w:div>
    <w:div w:id="1128428735">
      <w:marLeft w:val="480"/>
      <w:marRight w:val="0"/>
      <w:marTop w:val="0"/>
      <w:marBottom w:val="0"/>
      <w:divBdr>
        <w:top w:val="none" w:sz="0" w:space="0" w:color="auto"/>
        <w:left w:val="none" w:sz="0" w:space="0" w:color="auto"/>
        <w:bottom w:val="none" w:sz="0" w:space="0" w:color="auto"/>
        <w:right w:val="none" w:sz="0" w:space="0" w:color="auto"/>
      </w:divBdr>
    </w:div>
    <w:div w:id="1128551149">
      <w:marLeft w:val="480"/>
      <w:marRight w:val="0"/>
      <w:marTop w:val="0"/>
      <w:marBottom w:val="0"/>
      <w:divBdr>
        <w:top w:val="none" w:sz="0" w:space="0" w:color="auto"/>
        <w:left w:val="none" w:sz="0" w:space="0" w:color="auto"/>
        <w:bottom w:val="none" w:sz="0" w:space="0" w:color="auto"/>
        <w:right w:val="none" w:sz="0" w:space="0" w:color="auto"/>
      </w:divBdr>
    </w:div>
    <w:div w:id="1128933137">
      <w:marLeft w:val="480"/>
      <w:marRight w:val="0"/>
      <w:marTop w:val="0"/>
      <w:marBottom w:val="0"/>
      <w:divBdr>
        <w:top w:val="none" w:sz="0" w:space="0" w:color="auto"/>
        <w:left w:val="none" w:sz="0" w:space="0" w:color="auto"/>
        <w:bottom w:val="none" w:sz="0" w:space="0" w:color="auto"/>
        <w:right w:val="none" w:sz="0" w:space="0" w:color="auto"/>
      </w:divBdr>
    </w:div>
    <w:div w:id="1128938303">
      <w:marLeft w:val="480"/>
      <w:marRight w:val="0"/>
      <w:marTop w:val="0"/>
      <w:marBottom w:val="0"/>
      <w:divBdr>
        <w:top w:val="none" w:sz="0" w:space="0" w:color="auto"/>
        <w:left w:val="none" w:sz="0" w:space="0" w:color="auto"/>
        <w:bottom w:val="none" w:sz="0" w:space="0" w:color="auto"/>
        <w:right w:val="none" w:sz="0" w:space="0" w:color="auto"/>
      </w:divBdr>
    </w:div>
    <w:div w:id="1129012414">
      <w:marLeft w:val="480"/>
      <w:marRight w:val="0"/>
      <w:marTop w:val="0"/>
      <w:marBottom w:val="0"/>
      <w:divBdr>
        <w:top w:val="none" w:sz="0" w:space="0" w:color="auto"/>
        <w:left w:val="none" w:sz="0" w:space="0" w:color="auto"/>
        <w:bottom w:val="none" w:sz="0" w:space="0" w:color="auto"/>
        <w:right w:val="none" w:sz="0" w:space="0" w:color="auto"/>
      </w:divBdr>
    </w:div>
    <w:div w:id="1129012624">
      <w:marLeft w:val="480"/>
      <w:marRight w:val="0"/>
      <w:marTop w:val="0"/>
      <w:marBottom w:val="0"/>
      <w:divBdr>
        <w:top w:val="none" w:sz="0" w:space="0" w:color="auto"/>
        <w:left w:val="none" w:sz="0" w:space="0" w:color="auto"/>
        <w:bottom w:val="none" w:sz="0" w:space="0" w:color="auto"/>
        <w:right w:val="none" w:sz="0" w:space="0" w:color="auto"/>
      </w:divBdr>
    </w:div>
    <w:div w:id="1129251036">
      <w:marLeft w:val="480"/>
      <w:marRight w:val="0"/>
      <w:marTop w:val="0"/>
      <w:marBottom w:val="0"/>
      <w:divBdr>
        <w:top w:val="none" w:sz="0" w:space="0" w:color="auto"/>
        <w:left w:val="none" w:sz="0" w:space="0" w:color="auto"/>
        <w:bottom w:val="none" w:sz="0" w:space="0" w:color="auto"/>
        <w:right w:val="none" w:sz="0" w:space="0" w:color="auto"/>
      </w:divBdr>
    </w:div>
    <w:div w:id="1129320703">
      <w:marLeft w:val="480"/>
      <w:marRight w:val="0"/>
      <w:marTop w:val="0"/>
      <w:marBottom w:val="0"/>
      <w:divBdr>
        <w:top w:val="none" w:sz="0" w:space="0" w:color="auto"/>
        <w:left w:val="none" w:sz="0" w:space="0" w:color="auto"/>
        <w:bottom w:val="none" w:sz="0" w:space="0" w:color="auto"/>
        <w:right w:val="none" w:sz="0" w:space="0" w:color="auto"/>
      </w:divBdr>
    </w:div>
    <w:div w:id="1129515382">
      <w:bodyDiv w:val="1"/>
      <w:marLeft w:val="0"/>
      <w:marRight w:val="0"/>
      <w:marTop w:val="0"/>
      <w:marBottom w:val="0"/>
      <w:divBdr>
        <w:top w:val="none" w:sz="0" w:space="0" w:color="auto"/>
        <w:left w:val="none" w:sz="0" w:space="0" w:color="auto"/>
        <w:bottom w:val="none" w:sz="0" w:space="0" w:color="auto"/>
        <w:right w:val="none" w:sz="0" w:space="0" w:color="auto"/>
      </w:divBdr>
      <w:divsChild>
        <w:div w:id="1375036326">
          <w:marLeft w:val="480"/>
          <w:marRight w:val="0"/>
          <w:marTop w:val="0"/>
          <w:marBottom w:val="0"/>
          <w:divBdr>
            <w:top w:val="none" w:sz="0" w:space="0" w:color="auto"/>
            <w:left w:val="none" w:sz="0" w:space="0" w:color="auto"/>
            <w:bottom w:val="none" w:sz="0" w:space="0" w:color="auto"/>
            <w:right w:val="none" w:sz="0" w:space="0" w:color="auto"/>
          </w:divBdr>
        </w:div>
        <w:div w:id="1909219597">
          <w:marLeft w:val="480"/>
          <w:marRight w:val="0"/>
          <w:marTop w:val="0"/>
          <w:marBottom w:val="0"/>
          <w:divBdr>
            <w:top w:val="none" w:sz="0" w:space="0" w:color="auto"/>
            <w:left w:val="none" w:sz="0" w:space="0" w:color="auto"/>
            <w:bottom w:val="none" w:sz="0" w:space="0" w:color="auto"/>
            <w:right w:val="none" w:sz="0" w:space="0" w:color="auto"/>
          </w:divBdr>
        </w:div>
        <w:div w:id="1129281121">
          <w:marLeft w:val="480"/>
          <w:marRight w:val="0"/>
          <w:marTop w:val="0"/>
          <w:marBottom w:val="0"/>
          <w:divBdr>
            <w:top w:val="none" w:sz="0" w:space="0" w:color="auto"/>
            <w:left w:val="none" w:sz="0" w:space="0" w:color="auto"/>
            <w:bottom w:val="none" w:sz="0" w:space="0" w:color="auto"/>
            <w:right w:val="none" w:sz="0" w:space="0" w:color="auto"/>
          </w:divBdr>
        </w:div>
        <w:div w:id="480537581">
          <w:marLeft w:val="480"/>
          <w:marRight w:val="0"/>
          <w:marTop w:val="0"/>
          <w:marBottom w:val="0"/>
          <w:divBdr>
            <w:top w:val="none" w:sz="0" w:space="0" w:color="auto"/>
            <w:left w:val="none" w:sz="0" w:space="0" w:color="auto"/>
            <w:bottom w:val="none" w:sz="0" w:space="0" w:color="auto"/>
            <w:right w:val="none" w:sz="0" w:space="0" w:color="auto"/>
          </w:divBdr>
        </w:div>
        <w:div w:id="464812424">
          <w:marLeft w:val="480"/>
          <w:marRight w:val="0"/>
          <w:marTop w:val="0"/>
          <w:marBottom w:val="0"/>
          <w:divBdr>
            <w:top w:val="none" w:sz="0" w:space="0" w:color="auto"/>
            <w:left w:val="none" w:sz="0" w:space="0" w:color="auto"/>
            <w:bottom w:val="none" w:sz="0" w:space="0" w:color="auto"/>
            <w:right w:val="none" w:sz="0" w:space="0" w:color="auto"/>
          </w:divBdr>
        </w:div>
        <w:div w:id="2137681039">
          <w:marLeft w:val="480"/>
          <w:marRight w:val="0"/>
          <w:marTop w:val="0"/>
          <w:marBottom w:val="0"/>
          <w:divBdr>
            <w:top w:val="none" w:sz="0" w:space="0" w:color="auto"/>
            <w:left w:val="none" w:sz="0" w:space="0" w:color="auto"/>
            <w:bottom w:val="none" w:sz="0" w:space="0" w:color="auto"/>
            <w:right w:val="none" w:sz="0" w:space="0" w:color="auto"/>
          </w:divBdr>
        </w:div>
        <w:div w:id="1375037419">
          <w:marLeft w:val="480"/>
          <w:marRight w:val="0"/>
          <w:marTop w:val="0"/>
          <w:marBottom w:val="0"/>
          <w:divBdr>
            <w:top w:val="none" w:sz="0" w:space="0" w:color="auto"/>
            <w:left w:val="none" w:sz="0" w:space="0" w:color="auto"/>
            <w:bottom w:val="none" w:sz="0" w:space="0" w:color="auto"/>
            <w:right w:val="none" w:sz="0" w:space="0" w:color="auto"/>
          </w:divBdr>
        </w:div>
        <w:div w:id="1125849468">
          <w:marLeft w:val="480"/>
          <w:marRight w:val="0"/>
          <w:marTop w:val="0"/>
          <w:marBottom w:val="0"/>
          <w:divBdr>
            <w:top w:val="none" w:sz="0" w:space="0" w:color="auto"/>
            <w:left w:val="none" w:sz="0" w:space="0" w:color="auto"/>
            <w:bottom w:val="none" w:sz="0" w:space="0" w:color="auto"/>
            <w:right w:val="none" w:sz="0" w:space="0" w:color="auto"/>
          </w:divBdr>
        </w:div>
        <w:div w:id="948046019">
          <w:marLeft w:val="480"/>
          <w:marRight w:val="0"/>
          <w:marTop w:val="0"/>
          <w:marBottom w:val="0"/>
          <w:divBdr>
            <w:top w:val="none" w:sz="0" w:space="0" w:color="auto"/>
            <w:left w:val="none" w:sz="0" w:space="0" w:color="auto"/>
            <w:bottom w:val="none" w:sz="0" w:space="0" w:color="auto"/>
            <w:right w:val="none" w:sz="0" w:space="0" w:color="auto"/>
          </w:divBdr>
        </w:div>
        <w:div w:id="798374038">
          <w:marLeft w:val="480"/>
          <w:marRight w:val="0"/>
          <w:marTop w:val="0"/>
          <w:marBottom w:val="0"/>
          <w:divBdr>
            <w:top w:val="none" w:sz="0" w:space="0" w:color="auto"/>
            <w:left w:val="none" w:sz="0" w:space="0" w:color="auto"/>
            <w:bottom w:val="none" w:sz="0" w:space="0" w:color="auto"/>
            <w:right w:val="none" w:sz="0" w:space="0" w:color="auto"/>
          </w:divBdr>
        </w:div>
        <w:div w:id="1774280892">
          <w:marLeft w:val="480"/>
          <w:marRight w:val="0"/>
          <w:marTop w:val="0"/>
          <w:marBottom w:val="0"/>
          <w:divBdr>
            <w:top w:val="none" w:sz="0" w:space="0" w:color="auto"/>
            <w:left w:val="none" w:sz="0" w:space="0" w:color="auto"/>
            <w:bottom w:val="none" w:sz="0" w:space="0" w:color="auto"/>
            <w:right w:val="none" w:sz="0" w:space="0" w:color="auto"/>
          </w:divBdr>
        </w:div>
        <w:div w:id="877738213">
          <w:marLeft w:val="480"/>
          <w:marRight w:val="0"/>
          <w:marTop w:val="0"/>
          <w:marBottom w:val="0"/>
          <w:divBdr>
            <w:top w:val="none" w:sz="0" w:space="0" w:color="auto"/>
            <w:left w:val="none" w:sz="0" w:space="0" w:color="auto"/>
            <w:bottom w:val="none" w:sz="0" w:space="0" w:color="auto"/>
            <w:right w:val="none" w:sz="0" w:space="0" w:color="auto"/>
          </w:divBdr>
        </w:div>
        <w:div w:id="1096483247">
          <w:marLeft w:val="480"/>
          <w:marRight w:val="0"/>
          <w:marTop w:val="0"/>
          <w:marBottom w:val="0"/>
          <w:divBdr>
            <w:top w:val="none" w:sz="0" w:space="0" w:color="auto"/>
            <w:left w:val="none" w:sz="0" w:space="0" w:color="auto"/>
            <w:bottom w:val="none" w:sz="0" w:space="0" w:color="auto"/>
            <w:right w:val="none" w:sz="0" w:space="0" w:color="auto"/>
          </w:divBdr>
        </w:div>
        <w:div w:id="680005803">
          <w:marLeft w:val="480"/>
          <w:marRight w:val="0"/>
          <w:marTop w:val="0"/>
          <w:marBottom w:val="0"/>
          <w:divBdr>
            <w:top w:val="none" w:sz="0" w:space="0" w:color="auto"/>
            <w:left w:val="none" w:sz="0" w:space="0" w:color="auto"/>
            <w:bottom w:val="none" w:sz="0" w:space="0" w:color="auto"/>
            <w:right w:val="none" w:sz="0" w:space="0" w:color="auto"/>
          </w:divBdr>
        </w:div>
        <w:div w:id="1887989063">
          <w:marLeft w:val="480"/>
          <w:marRight w:val="0"/>
          <w:marTop w:val="0"/>
          <w:marBottom w:val="0"/>
          <w:divBdr>
            <w:top w:val="none" w:sz="0" w:space="0" w:color="auto"/>
            <w:left w:val="none" w:sz="0" w:space="0" w:color="auto"/>
            <w:bottom w:val="none" w:sz="0" w:space="0" w:color="auto"/>
            <w:right w:val="none" w:sz="0" w:space="0" w:color="auto"/>
          </w:divBdr>
        </w:div>
        <w:div w:id="1785541950">
          <w:marLeft w:val="480"/>
          <w:marRight w:val="0"/>
          <w:marTop w:val="0"/>
          <w:marBottom w:val="0"/>
          <w:divBdr>
            <w:top w:val="none" w:sz="0" w:space="0" w:color="auto"/>
            <w:left w:val="none" w:sz="0" w:space="0" w:color="auto"/>
            <w:bottom w:val="none" w:sz="0" w:space="0" w:color="auto"/>
            <w:right w:val="none" w:sz="0" w:space="0" w:color="auto"/>
          </w:divBdr>
        </w:div>
        <w:div w:id="684021864">
          <w:marLeft w:val="480"/>
          <w:marRight w:val="0"/>
          <w:marTop w:val="0"/>
          <w:marBottom w:val="0"/>
          <w:divBdr>
            <w:top w:val="none" w:sz="0" w:space="0" w:color="auto"/>
            <w:left w:val="none" w:sz="0" w:space="0" w:color="auto"/>
            <w:bottom w:val="none" w:sz="0" w:space="0" w:color="auto"/>
            <w:right w:val="none" w:sz="0" w:space="0" w:color="auto"/>
          </w:divBdr>
        </w:div>
        <w:div w:id="1057242963">
          <w:marLeft w:val="480"/>
          <w:marRight w:val="0"/>
          <w:marTop w:val="0"/>
          <w:marBottom w:val="0"/>
          <w:divBdr>
            <w:top w:val="none" w:sz="0" w:space="0" w:color="auto"/>
            <w:left w:val="none" w:sz="0" w:space="0" w:color="auto"/>
            <w:bottom w:val="none" w:sz="0" w:space="0" w:color="auto"/>
            <w:right w:val="none" w:sz="0" w:space="0" w:color="auto"/>
          </w:divBdr>
        </w:div>
        <w:div w:id="1700158955">
          <w:marLeft w:val="480"/>
          <w:marRight w:val="0"/>
          <w:marTop w:val="0"/>
          <w:marBottom w:val="0"/>
          <w:divBdr>
            <w:top w:val="none" w:sz="0" w:space="0" w:color="auto"/>
            <w:left w:val="none" w:sz="0" w:space="0" w:color="auto"/>
            <w:bottom w:val="none" w:sz="0" w:space="0" w:color="auto"/>
            <w:right w:val="none" w:sz="0" w:space="0" w:color="auto"/>
          </w:divBdr>
        </w:div>
        <w:div w:id="556281484">
          <w:marLeft w:val="480"/>
          <w:marRight w:val="0"/>
          <w:marTop w:val="0"/>
          <w:marBottom w:val="0"/>
          <w:divBdr>
            <w:top w:val="none" w:sz="0" w:space="0" w:color="auto"/>
            <w:left w:val="none" w:sz="0" w:space="0" w:color="auto"/>
            <w:bottom w:val="none" w:sz="0" w:space="0" w:color="auto"/>
            <w:right w:val="none" w:sz="0" w:space="0" w:color="auto"/>
          </w:divBdr>
        </w:div>
        <w:div w:id="1369138159">
          <w:marLeft w:val="480"/>
          <w:marRight w:val="0"/>
          <w:marTop w:val="0"/>
          <w:marBottom w:val="0"/>
          <w:divBdr>
            <w:top w:val="none" w:sz="0" w:space="0" w:color="auto"/>
            <w:left w:val="none" w:sz="0" w:space="0" w:color="auto"/>
            <w:bottom w:val="none" w:sz="0" w:space="0" w:color="auto"/>
            <w:right w:val="none" w:sz="0" w:space="0" w:color="auto"/>
          </w:divBdr>
        </w:div>
        <w:div w:id="2126076597">
          <w:marLeft w:val="480"/>
          <w:marRight w:val="0"/>
          <w:marTop w:val="0"/>
          <w:marBottom w:val="0"/>
          <w:divBdr>
            <w:top w:val="none" w:sz="0" w:space="0" w:color="auto"/>
            <w:left w:val="none" w:sz="0" w:space="0" w:color="auto"/>
            <w:bottom w:val="none" w:sz="0" w:space="0" w:color="auto"/>
            <w:right w:val="none" w:sz="0" w:space="0" w:color="auto"/>
          </w:divBdr>
        </w:div>
        <w:div w:id="1804542075">
          <w:marLeft w:val="480"/>
          <w:marRight w:val="0"/>
          <w:marTop w:val="0"/>
          <w:marBottom w:val="0"/>
          <w:divBdr>
            <w:top w:val="none" w:sz="0" w:space="0" w:color="auto"/>
            <w:left w:val="none" w:sz="0" w:space="0" w:color="auto"/>
            <w:bottom w:val="none" w:sz="0" w:space="0" w:color="auto"/>
            <w:right w:val="none" w:sz="0" w:space="0" w:color="auto"/>
          </w:divBdr>
        </w:div>
        <w:div w:id="805859173">
          <w:marLeft w:val="480"/>
          <w:marRight w:val="0"/>
          <w:marTop w:val="0"/>
          <w:marBottom w:val="0"/>
          <w:divBdr>
            <w:top w:val="none" w:sz="0" w:space="0" w:color="auto"/>
            <w:left w:val="none" w:sz="0" w:space="0" w:color="auto"/>
            <w:bottom w:val="none" w:sz="0" w:space="0" w:color="auto"/>
            <w:right w:val="none" w:sz="0" w:space="0" w:color="auto"/>
          </w:divBdr>
        </w:div>
        <w:div w:id="335040131">
          <w:marLeft w:val="480"/>
          <w:marRight w:val="0"/>
          <w:marTop w:val="0"/>
          <w:marBottom w:val="0"/>
          <w:divBdr>
            <w:top w:val="none" w:sz="0" w:space="0" w:color="auto"/>
            <w:left w:val="none" w:sz="0" w:space="0" w:color="auto"/>
            <w:bottom w:val="none" w:sz="0" w:space="0" w:color="auto"/>
            <w:right w:val="none" w:sz="0" w:space="0" w:color="auto"/>
          </w:divBdr>
        </w:div>
        <w:div w:id="405953781">
          <w:marLeft w:val="480"/>
          <w:marRight w:val="0"/>
          <w:marTop w:val="0"/>
          <w:marBottom w:val="0"/>
          <w:divBdr>
            <w:top w:val="none" w:sz="0" w:space="0" w:color="auto"/>
            <w:left w:val="none" w:sz="0" w:space="0" w:color="auto"/>
            <w:bottom w:val="none" w:sz="0" w:space="0" w:color="auto"/>
            <w:right w:val="none" w:sz="0" w:space="0" w:color="auto"/>
          </w:divBdr>
        </w:div>
        <w:div w:id="1423453517">
          <w:marLeft w:val="480"/>
          <w:marRight w:val="0"/>
          <w:marTop w:val="0"/>
          <w:marBottom w:val="0"/>
          <w:divBdr>
            <w:top w:val="none" w:sz="0" w:space="0" w:color="auto"/>
            <w:left w:val="none" w:sz="0" w:space="0" w:color="auto"/>
            <w:bottom w:val="none" w:sz="0" w:space="0" w:color="auto"/>
            <w:right w:val="none" w:sz="0" w:space="0" w:color="auto"/>
          </w:divBdr>
        </w:div>
        <w:div w:id="1877084790">
          <w:marLeft w:val="480"/>
          <w:marRight w:val="0"/>
          <w:marTop w:val="0"/>
          <w:marBottom w:val="0"/>
          <w:divBdr>
            <w:top w:val="none" w:sz="0" w:space="0" w:color="auto"/>
            <w:left w:val="none" w:sz="0" w:space="0" w:color="auto"/>
            <w:bottom w:val="none" w:sz="0" w:space="0" w:color="auto"/>
            <w:right w:val="none" w:sz="0" w:space="0" w:color="auto"/>
          </w:divBdr>
        </w:div>
        <w:div w:id="1352102383">
          <w:marLeft w:val="480"/>
          <w:marRight w:val="0"/>
          <w:marTop w:val="0"/>
          <w:marBottom w:val="0"/>
          <w:divBdr>
            <w:top w:val="none" w:sz="0" w:space="0" w:color="auto"/>
            <w:left w:val="none" w:sz="0" w:space="0" w:color="auto"/>
            <w:bottom w:val="none" w:sz="0" w:space="0" w:color="auto"/>
            <w:right w:val="none" w:sz="0" w:space="0" w:color="auto"/>
          </w:divBdr>
        </w:div>
        <w:div w:id="2005475411">
          <w:marLeft w:val="480"/>
          <w:marRight w:val="0"/>
          <w:marTop w:val="0"/>
          <w:marBottom w:val="0"/>
          <w:divBdr>
            <w:top w:val="none" w:sz="0" w:space="0" w:color="auto"/>
            <w:left w:val="none" w:sz="0" w:space="0" w:color="auto"/>
            <w:bottom w:val="none" w:sz="0" w:space="0" w:color="auto"/>
            <w:right w:val="none" w:sz="0" w:space="0" w:color="auto"/>
          </w:divBdr>
        </w:div>
        <w:div w:id="330646121">
          <w:marLeft w:val="480"/>
          <w:marRight w:val="0"/>
          <w:marTop w:val="0"/>
          <w:marBottom w:val="0"/>
          <w:divBdr>
            <w:top w:val="none" w:sz="0" w:space="0" w:color="auto"/>
            <w:left w:val="none" w:sz="0" w:space="0" w:color="auto"/>
            <w:bottom w:val="none" w:sz="0" w:space="0" w:color="auto"/>
            <w:right w:val="none" w:sz="0" w:space="0" w:color="auto"/>
          </w:divBdr>
        </w:div>
        <w:div w:id="1206261769">
          <w:marLeft w:val="480"/>
          <w:marRight w:val="0"/>
          <w:marTop w:val="0"/>
          <w:marBottom w:val="0"/>
          <w:divBdr>
            <w:top w:val="none" w:sz="0" w:space="0" w:color="auto"/>
            <w:left w:val="none" w:sz="0" w:space="0" w:color="auto"/>
            <w:bottom w:val="none" w:sz="0" w:space="0" w:color="auto"/>
            <w:right w:val="none" w:sz="0" w:space="0" w:color="auto"/>
          </w:divBdr>
        </w:div>
        <w:div w:id="327172232">
          <w:marLeft w:val="480"/>
          <w:marRight w:val="0"/>
          <w:marTop w:val="0"/>
          <w:marBottom w:val="0"/>
          <w:divBdr>
            <w:top w:val="none" w:sz="0" w:space="0" w:color="auto"/>
            <w:left w:val="none" w:sz="0" w:space="0" w:color="auto"/>
            <w:bottom w:val="none" w:sz="0" w:space="0" w:color="auto"/>
            <w:right w:val="none" w:sz="0" w:space="0" w:color="auto"/>
          </w:divBdr>
        </w:div>
        <w:div w:id="1090276879">
          <w:marLeft w:val="480"/>
          <w:marRight w:val="0"/>
          <w:marTop w:val="0"/>
          <w:marBottom w:val="0"/>
          <w:divBdr>
            <w:top w:val="none" w:sz="0" w:space="0" w:color="auto"/>
            <w:left w:val="none" w:sz="0" w:space="0" w:color="auto"/>
            <w:bottom w:val="none" w:sz="0" w:space="0" w:color="auto"/>
            <w:right w:val="none" w:sz="0" w:space="0" w:color="auto"/>
          </w:divBdr>
        </w:div>
        <w:div w:id="845175344">
          <w:marLeft w:val="480"/>
          <w:marRight w:val="0"/>
          <w:marTop w:val="0"/>
          <w:marBottom w:val="0"/>
          <w:divBdr>
            <w:top w:val="none" w:sz="0" w:space="0" w:color="auto"/>
            <w:left w:val="none" w:sz="0" w:space="0" w:color="auto"/>
            <w:bottom w:val="none" w:sz="0" w:space="0" w:color="auto"/>
            <w:right w:val="none" w:sz="0" w:space="0" w:color="auto"/>
          </w:divBdr>
        </w:div>
        <w:div w:id="376049633">
          <w:marLeft w:val="480"/>
          <w:marRight w:val="0"/>
          <w:marTop w:val="0"/>
          <w:marBottom w:val="0"/>
          <w:divBdr>
            <w:top w:val="none" w:sz="0" w:space="0" w:color="auto"/>
            <w:left w:val="none" w:sz="0" w:space="0" w:color="auto"/>
            <w:bottom w:val="none" w:sz="0" w:space="0" w:color="auto"/>
            <w:right w:val="none" w:sz="0" w:space="0" w:color="auto"/>
          </w:divBdr>
        </w:div>
        <w:div w:id="834494858">
          <w:marLeft w:val="480"/>
          <w:marRight w:val="0"/>
          <w:marTop w:val="0"/>
          <w:marBottom w:val="0"/>
          <w:divBdr>
            <w:top w:val="none" w:sz="0" w:space="0" w:color="auto"/>
            <w:left w:val="none" w:sz="0" w:space="0" w:color="auto"/>
            <w:bottom w:val="none" w:sz="0" w:space="0" w:color="auto"/>
            <w:right w:val="none" w:sz="0" w:space="0" w:color="auto"/>
          </w:divBdr>
        </w:div>
        <w:div w:id="521942411">
          <w:marLeft w:val="480"/>
          <w:marRight w:val="0"/>
          <w:marTop w:val="0"/>
          <w:marBottom w:val="0"/>
          <w:divBdr>
            <w:top w:val="none" w:sz="0" w:space="0" w:color="auto"/>
            <w:left w:val="none" w:sz="0" w:space="0" w:color="auto"/>
            <w:bottom w:val="none" w:sz="0" w:space="0" w:color="auto"/>
            <w:right w:val="none" w:sz="0" w:space="0" w:color="auto"/>
          </w:divBdr>
        </w:div>
        <w:div w:id="1044603764">
          <w:marLeft w:val="480"/>
          <w:marRight w:val="0"/>
          <w:marTop w:val="0"/>
          <w:marBottom w:val="0"/>
          <w:divBdr>
            <w:top w:val="none" w:sz="0" w:space="0" w:color="auto"/>
            <w:left w:val="none" w:sz="0" w:space="0" w:color="auto"/>
            <w:bottom w:val="none" w:sz="0" w:space="0" w:color="auto"/>
            <w:right w:val="none" w:sz="0" w:space="0" w:color="auto"/>
          </w:divBdr>
        </w:div>
        <w:div w:id="1866290282">
          <w:marLeft w:val="480"/>
          <w:marRight w:val="0"/>
          <w:marTop w:val="0"/>
          <w:marBottom w:val="0"/>
          <w:divBdr>
            <w:top w:val="none" w:sz="0" w:space="0" w:color="auto"/>
            <w:left w:val="none" w:sz="0" w:space="0" w:color="auto"/>
            <w:bottom w:val="none" w:sz="0" w:space="0" w:color="auto"/>
            <w:right w:val="none" w:sz="0" w:space="0" w:color="auto"/>
          </w:divBdr>
        </w:div>
        <w:div w:id="1978216616">
          <w:marLeft w:val="480"/>
          <w:marRight w:val="0"/>
          <w:marTop w:val="0"/>
          <w:marBottom w:val="0"/>
          <w:divBdr>
            <w:top w:val="none" w:sz="0" w:space="0" w:color="auto"/>
            <w:left w:val="none" w:sz="0" w:space="0" w:color="auto"/>
            <w:bottom w:val="none" w:sz="0" w:space="0" w:color="auto"/>
            <w:right w:val="none" w:sz="0" w:space="0" w:color="auto"/>
          </w:divBdr>
        </w:div>
        <w:div w:id="711156106">
          <w:marLeft w:val="480"/>
          <w:marRight w:val="0"/>
          <w:marTop w:val="0"/>
          <w:marBottom w:val="0"/>
          <w:divBdr>
            <w:top w:val="none" w:sz="0" w:space="0" w:color="auto"/>
            <w:left w:val="none" w:sz="0" w:space="0" w:color="auto"/>
            <w:bottom w:val="none" w:sz="0" w:space="0" w:color="auto"/>
            <w:right w:val="none" w:sz="0" w:space="0" w:color="auto"/>
          </w:divBdr>
        </w:div>
        <w:div w:id="334961020">
          <w:marLeft w:val="480"/>
          <w:marRight w:val="0"/>
          <w:marTop w:val="0"/>
          <w:marBottom w:val="0"/>
          <w:divBdr>
            <w:top w:val="none" w:sz="0" w:space="0" w:color="auto"/>
            <w:left w:val="none" w:sz="0" w:space="0" w:color="auto"/>
            <w:bottom w:val="none" w:sz="0" w:space="0" w:color="auto"/>
            <w:right w:val="none" w:sz="0" w:space="0" w:color="auto"/>
          </w:divBdr>
        </w:div>
        <w:div w:id="943614343">
          <w:marLeft w:val="480"/>
          <w:marRight w:val="0"/>
          <w:marTop w:val="0"/>
          <w:marBottom w:val="0"/>
          <w:divBdr>
            <w:top w:val="none" w:sz="0" w:space="0" w:color="auto"/>
            <w:left w:val="none" w:sz="0" w:space="0" w:color="auto"/>
            <w:bottom w:val="none" w:sz="0" w:space="0" w:color="auto"/>
            <w:right w:val="none" w:sz="0" w:space="0" w:color="auto"/>
          </w:divBdr>
        </w:div>
        <w:div w:id="1991712879">
          <w:marLeft w:val="480"/>
          <w:marRight w:val="0"/>
          <w:marTop w:val="0"/>
          <w:marBottom w:val="0"/>
          <w:divBdr>
            <w:top w:val="none" w:sz="0" w:space="0" w:color="auto"/>
            <w:left w:val="none" w:sz="0" w:space="0" w:color="auto"/>
            <w:bottom w:val="none" w:sz="0" w:space="0" w:color="auto"/>
            <w:right w:val="none" w:sz="0" w:space="0" w:color="auto"/>
          </w:divBdr>
        </w:div>
        <w:div w:id="1279221893">
          <w:marLeft w:val="480"/>
          <w:marRight w:val="0"/>
          <w:marTop w:val="0"/>
          <w:marBottom w:val="0"/>
          <w:divBdr>
            <w:top w:val="none" w:sz="0" w:space="0" w:color="auto"/>
            <w:left w:val="none" w:sz="0" w:space="0" w:color="auto"/>
            <w:bottom w:val="none" w:sz="0" w:space="0" w:color="auto"/>
            <w:right w:val="none" w:sz="0" w:space="0" w:color="auto"/>
          </w:divBdr>
        </w:div>
        <w:div w:id="1804156703">
          <w:marLeft w:val="480"/>
          <w:marRight w:val="0"/>
          <w:marTop w:val="0"/>
          <w:marBottom w:val="0"/>
          <w:divBdr>
            <w:top w:val="none" w:sz="0" w:space="0" w:color="auto"/>
            <w:left w:val="none" w:sz="0" w:space="0" w:color="auto"/>
            <w:bottom w:val="none" w:sz="0" w:space="0" w:color="auto"/>
            <w:right w:val="none" w:sz="0" w:space="0" w:color="auto"/>
          </w:divBdr>
        </w:div>
        <w:div w:id="706611090">
          <w:marLeft w:val="480"/>
          <w:marRight w:val="0"/>
          <w:marTop w:val="0"/>
          <w:marBottom w:val="0"/>
          <w:divBdr>
            <w:top w:val="none" w:sz="0" w:space="0" w:color="auto"/>
            <w:left w:val="none" w:sz="0" w:space="0" w:color="auto"/>
            <w:bottom w:val="none" w:sz="0" w:space="0" w:color="auto"/>
            <w:right w:val="none" w:sz="0" w:space="0" w:color="auto"/>
          </w:divBdr>
        </w:div>
        <w:div w:id="97406708">
          <w:marLeft w:val="480"/>
          <w:marRight w:val="0"/>
          <w:marTop w:val="0"/>
          <w:marBottom w:val="0"/>
          <w:divBdr>
            <w:top w:val="none" w:sz="0" w:space="0" w:color="auto"/>
            <w:left w:val="none" w:sz="0" w:space="0" w:color="auto"/>
            <w:bottom w:val="none" w:sz="0" w:space="0" w:color="auto"/>
            <w:right w:val="none" w:sz="0" w:space="0" w:color="auto"/>
          </w:divBdr>
        </w:div>
        <w:div w:id="49228910">
          <w:marLeft w:val="480"/>
          <w:marRight w:val="0"/>
          <w:marTop w:val="0"/>
          <w:marBottom w:val="0"/>
          <w:divBdr>
            <w:top w:val="none" w:sz="0" w:space="0" w:color="auto"/>
            <w:left w:val="none" w:sz="0" w:space="0" w:color="auto"/>
            <w:bottom w:val="none" w:sz="0" w:space="0" w:color="auto"/>
            <w:right w:val="none" w:sz="0" w:space="0" w:color="auto"/>
          </w:divBdr>
        </w:div>
        <w:div w:id="287707375">
          <w:marLeft w:val="480"/>
          <w:marRight w:val="0"/>
          <w:marTop w:val="0"/>
          <w:marBottom w:val="0"/>
          <w:divBdr>
            <w:top w:val="none" w:sz="0" w:space="0" w:color="auto"/>
            <w:left w:val="none" w:sz="0" w:space="0" w:color="auto"/>
            <w:bottom w:val="none" w:sz="0" w:space="0" w:color="auto"/>
            <w:right w:val="none" w:sz="0" w:space="0" w:color="auto"/>
          </w:divBdr>
        </w:div>
        <w:div w:id="498883435">
          <w:marLeft w:val="480"/>
          <w:marRight w:val="0"/>
          <w:marTop w:val="0"/>
          <w:marBottom w:val="0"/>
          <w:divBdr>
            <w:top w:val="none" w:sz="0" w:space="0" w:color="auto"/>
            <w:left w:val="none" w:sz="0" w:space="0" w:color="auto"/>
            <w:bottom w:val="none" w:sz="0" w:space="0" w:color="auto"/>
            <w:right w:val="none" w:sz="0" w:space="0" w:color="auto"/>
          </w:divBdr>
        </w:div>
        <w:div w:id="866917540">
          <w:marLeft w:val="480"/>
          <w:marRight w:val="0"/>
          <w:marTop w:val="0"/>
          <w:marBottom w:val="0"/>
          <w:divBdr>
            <w:top w:val="none" w:sz="0" w:space="0" w:color="auto"/>
            <w:left w:val="none" w:sz="0" w:space="0" w:color="auto"/>
            <w:bottom w:val="none" w:sz="0" w:space="0" w:color="auto"/>
            <w:right w:val="none" w:sz="0" w:space="0" w:color="auto"/>
          </w:divBdr>
        </w:div>
        <w:div w:id="1361200722">
          <w:marLeft w:val="480"/>
          <w:marRight w:val="0"/>
          <w:marTop w:val="0"/>
          <w:marBottom w:val="0"/>
          <w:divBdr>
            <w:top w:val="none" w:sz="0" w:space="0" w:color="auto"/>
            <w:left w:val="none" w:sz="0" w:space="0" w:color="auto"/>
            <w:bottom w:val="none" w:sz="0" w:space="0" w:color="auto"/>
            <w:right w:val="none" w:sz="0" w:space="0" w:color="auto"/>
          </w:divBdr>
        </w:div>
        <w:div w:id="1664238989">
          <w:marLeft w:val="480"/>
          <w:marRight w:val="0"/>
          <w:marTop w:val="0"/>
          <w:marBottom w:val="0"/>
          <w:divBdr>
            <w:top w:val="none" w:sz="0" w:space="0" w:color="auto"/>
            <w:left w:val="none" w:sz="0" w:space="0" w:color="auto"/>
            <w:bottom w:val="none" w:sz="0" w:space="0" w:color="auto"/>
            <w:right w:val="none" w:sz="0" w:space="0" w:color="auto"/>
          </w:divBdr>
        </w:div>
        <w:div w:id="1197230075">
          <w:marLeft w:val="480"/>
          <w:marRight w:val="0"/>
          <w:marTop w:val="0"/>
          <w:marBottom w:val="0"/>
          <w:divBdr>
            <w:top w:val="none" w:sz="0" w:space="0" w:color="auto"/>
            <w:left w:val="none" w:sz="0" w:space="0" w:color="auto"/>
            <w:bottom w:val="none" w:sz="0" w:space="0" w:color="auto"/>
            <w:right w:val="none" w:sz="0" w:space="0" w:color="auto"/>
          </w:divBdr>
        </w:div>
        <w:div w:id="2067947758">
          <w:marLeft w:val="480"/>
          <w:marRight w:val="0"/>
          <w:marTop w:val="0"/>
          <w:marBottom w:val="0"/>
          <w:divBdr>
            <w:top w:val="none" w:sz="0" w:space="0" w:color="auto"/>
            <w:left w:val="none" w:sz="0" w:space="0" w:color="auto"/>
            <w:bottom w:val="none" w:sz="0" w:space="0" w:color="auto"/>
            <w:right w:val="none" w:sz="0" w:space="0" w:color="auto"/>
          </w:divBdr>
        </w:div>
        <w:div w:id="1066996169">
          <w:marLeft w:val="480"/>
          <w:marRight w:val="0"/>
          <w:marTop w:val="0"/>
          <w:marBottom w:val="0"/>
          <w:divBdr>
            <w:top w:val="none" w:sz="0" w:space="0" w:color="auto"/>
            <w:left w:val="none" w:sz="0" w:space="0" w:color="auto"/>
            <w:bottom w:val="none" w:sz="0" w:space="0" w:color="auto"/>
            <w:right w:val="none" w:sz="0" w:space="0" w:color="auto"/>
          </w:divBdr>
        </w:div>
        <w:div w:id="1214122994">
          <w:marLeft w:val="480"/>
          <w:marRight w:val="0"/>
          <w:marTop w:val="0"/>
          <w:marBottom w:val="0"/>
          <w:divBdr>
            <w:top w:val="none" w:sz="0" w:space="0" w:color="auto"/>
            <w:left w:val="none" w:sz="0" w:space="0" w:color="auto"/>
            <w:bottom w:val="none" w:sz="0" w:space="0" w:color="auto"/>
            <w:right w:val="none" w:sz="0" w:space="0" w:color="auto"/>
          </w:divBdr>
        </w:div>
        <w:div w:id="1513955628">
          <w:marLeft w:val="480"/>
          <w:marRight w:val="0"/>
          <w:marTop w:val="0"/>
          <w:marBottom w:val="0"/>
          <w:divBdr>
            <w:top w:val="none" w:sz="0" w:space="0" w:color="auto"/>
            <w:left w:val="none" w:sz="0" w:space="0" w:color="auto"/>
            <w:bottom w:val="none" w:sz="0" w:space="0" w:color="auto"/>
            <w:right w:val="none" w:sz="0" w:space="0" w:color="auto"/>
          </w:divBdr>
        </w:div>
        <w:div w:id="840975707">
          <w:marLeft w:val="480"/>
          <w:marRight w:val="0"/>
          <w:marTop w:val="0"/>
          <w:marBottom w:val="0"/>
          <w:divBdr>
            <w:top w:val="none" w:sz="0" w:space="0" w:color="auto"/>
            <w:left w:val="none" w:sz="0" w:space="0" w:color="auto"/>
            <w:bottom w:val="none" w:sz="0" w:space="0" w:color="auto"/>
            <w:right w:val="none" w:sz="0" w:space="0" w:color="auto"/>
          </w:divBdr>
        </w:div>
        <w:div w:id="1060324936">
          <w:marLeft w:val="480"/>
          <w:marRight w:val="0"/>
          <w:marTop w:val="0"/>
          <w:marBottom w:val="0"/>
          <w:divBdr>
            <w:top w:val="none" w:sz="0" w:space="0" w:color="auto"/>
            <w:left w:val="none" w:sz="0" w:space="0" w:color="auto"/>
            <w:bottom w:val="none" w:sz="0" w:space="0" w:color="auto"/>
            <w:right w:val="none" w:sz="0" w:space="0" w:color="auto"/>
          </w:divBdr>
        </w:div>
        <w:div w:id="1708334256">
          <w:marLeft w:val="480"/>
          <w:marRight w:val="0"/>
          <w:marTop w:val="0"/>
          <w:marBottom w:val="0"/>
          <w:divBdr>
            <w:top w:val="none" w:sz="0" w:space="0" w:color="auto"/>
            <w:left w:val="none" w:sz="0" w:space="0" w:color="auto"/>
            <w:bottom w:val="none" w:sz="0" w:space="0" w:color="auto"/>
            <w:right w:val="none" w:sz="0" w:space="0" w:color="auto"/>
          </w:divBdr>
        </w:div>
        <w:div w:id="345444942">
          <w:marLeft w:val="480"/>
          <w:marRight w:val="0"/>
          <w:marTop w:val="0"/>
          <w:marBottom w:val="0"/>
          <w:divBdr>
            <w:top w:val="none" w:sz="0" w:space="0" w:color="auto"/>
            <w:left w:val="none" w:sz="0" w:space="0" w:color="auto"/>
            <w:bottom w:val="none" w:sz="0" w:space="0" w:color="auto"/>
            <w:right w:val="none" w:sz="0" w:space="0" w:color="auto"/>
          </w:divBdr>
        </w:div>
        <w:div w:id="932517361">
          <w:marLeft w:val="480"/>
          <w:marRight w:val="0"/>
          <w:marTop w:val="0"/>
          <w:marBottom w:val="0"/>
          <w:divBdr>
            <w:top w:val="none" w:sz="0" w:space="0" w:color="auto"/>
            <w:left w:val="none" w:sz="0" w:space="0" w:color="auto"/>
            <w:bottom w:val="none" w:sz="0" w:space="0" w:color="auto"/>
            <w:right w:val="none" w:sz="0" w:space="0" w:color="auto"/>
          </w:divBdr>
        </w:div>
        <w:div w:id="1334798012">
          <w:marLeft w:val="480"/>
          <w:marRight w:val="0"/>
          <w:marTop w:val="0"/>
          <w:marBottom w:val="0"/>
          <w:divBdr>
            <w:top w:val="none" w:sz="0" w:space="0" w:color="auto"/>
            <w:left w:val="none" w:sz="0" w:space="0" w:color="auto"/>
            <w:bottom w:val="none" w:sz="0" w:space="0" w:color="auto"/>
            <w:right w:val="none" w:sz="0" w:space="0" w:color="auto"/>
          </w:divBdr>
        </w:div>
        <w:div w:id="1897887613">
          <w:marLeft w:val="480"/>
          <w:marRight w:val="0"/>
          <w:marTop w:val="0"/>
          <w:marBottom w:val="0"/>
          <w:divBdr>
            <w:top w:val="none" w:sz="0" w:space="0" w:color="auto"/>
            <w:left w:val="none" w:sz="0" w:space="0" w:color="auto"/>
            <w:bottom w:val="none" w:sz="0" w:space="0" w:color="auto"/>
            <w:right w:val="none" w:sz="0" w:space="0" w:color="auto"/>
          </w:divBdr>
        </w:div>
        <w:div w:id="382141779">
          <w:marLeft w:val="480"/>
          <w:marRight w:val="0"/>
          <w:marTop w:val="0"/>
          <w:marBottom w:val="0"/>
          <w:divBdr>
            <w:top w:val="none" w:sz="0" w:space="0" w:color="auto"/>
            <w:left w:val="none" w:sz="0" w:space="0" w:color="auto"/>
            <w:bottom w:val="none" w:sz="0" w:space="0" w:color="auto"/>
            <w:right w:val="none" w:sz="0" w:space="0" w:color="auto"/>
          </w:divBdr>
        </w:div>
        <w:div w:id="1138062592">
          <w:marLeft w:val="480"/>
          <w:marRight w:val="0"/>
          <w:marTop w:val="0"/>
          <w:marBottom w:val="0"/>
          <w:divBdr>
            <w:top w:val="none" w:sz="0" w:space="0" w:color="auto"/>
            <w:left w:val="none" w:sz="0" w:space="0" w:color="auto"/>
            <w:bottom w:val="none" w:sz="0" w:space="0" w:color="auto"/>
            <w:right w:val="none" w:sz="0" w:space="0" w:color="auto"/>
          </w:divBdr>
        </w:div>
        <w:div w:id="574975920">
          <w:marLeft w:val="480"/>
          <w:marRight w:val="0"/>
          <w:marTop w:val="0"/>
          <w:marBottom w:val="0"/>
          <w:divBdr>
            <w:top w:val="none" w:sz="0" w:space="0" w:color="auto"/>
            <w:left w:val="none" w:sz="0" w:space="0" w:color="auto"/>
            <w:bottom w:val="none" w:sz="0" w:space="0" w:color="auto"/>
            <w:right w:val="none" w:sz="0" w:space="0" w:color="auto"/>
          </w:divBdr>
        </w:div>
        <w:div w:id="1374622530">
          <w:marLeft w:val="480"/>
          <w:marRight w:val="0"/>
          <w:marTop w:val="0"/>
          <w:marBottom w:val="0"/>
          <w:divBdr>
            <w:top w:val="none" w:sz="0" w:space="0" w:color="auto"/>
            <w:left w:val="none" w:sz="0" w:space="0" w:color="auto"/>
            <w:bottom w:val="none" w:sz="0" w:space="0" w:color="auto"/>
            <w:right w:val="none" w:sz="0" w:space="0" w:color="auto"/>
          </w:divBdr>
        </w:div>
        <w:div w:id="1297569561">
          <w:marLeft w:val="480"/>
          <w:marRight w:val="0"/>
          <w:marTop w:val="0"/>
          <w:marBottom w:val="0"/>
          <w:divBdr>
            <w:top w:val="none" w:sz="0" w:space="0" w:color="auto"/>
            <w:left w:val="none" w:sz="0" w:space="0" w:color="auto"/>
            <w:bottom w:val="none" w:sz="0" w:space="0" w:color="auto"/>
            <w:right w:val="none" w:sz="0" w:space="0" w:color="auto"/>
          </w:divBdr>
        </w:div>
        <w:div w:id="103381714">
          <w:marLeft w:val="480"/>
          <w:marRight w:val="0"/>
          <w:marTop w:val="0"/>
          <w:marBottom w:val="0"/>
          <w:divBdr>
            <w:top w:val="none" w:sz="0" w:space="0" w:color="auto"/>
            <w:left w:val="none" w:sz="0" w:space="0" w:color="auto"/>
            <w:bottom w:val="none" w:sz="0" w:space="0" w:color="auto"/>
            <w:right w:val="none" w:sz="0" w:space="0" w:color="auto"/>
          </w:divBdr>
        </w:div>
        <w:div w:id="1889992869">
          <w:marLeft w:val="480"/>
          <w:marRight w:val="0"/>
          <w:marTop w:val="0"/>
          <w:marBottom w:val="0"/>
          <w:divBdr>
            <w:top w:val="none" w:sz="0" w:space="0" w:color="auto"/>
            <w:left w:val="none" w:sz="0" w:space="0" w:color="auto"/>
            <w:bottom w:val="none" w:sz="0" w:space="0" w:color="auto"/>
            <w:right w:val="none" w:sz="0" w:space="0" w:color="auto"/>
          </w:divBdr>
        </w:div>
        <w:div w:id="1197279594">
          <w:marLeft w:val="480"/>
          <w:marRight w:val="0"/>
          <w:marTop w:val="0"/>
          <w:marBottom w:val="0"/>
          <w:divBdr>
            <w:top w:val="none" w:sz="0" w:space="0" w:color="auto"/>
            <w:left w:val="none" w:sz="0" w:space="0" w:color="auto"/>
            <w:bottom w:val="none" w:sz="0" w:space="0" w:color="auto"/>
            <w:right w:val="none" w:sz="0" w:space="0" w:color="auto"/>
          </w:divBdr>
        </w:div>
        <w:div w:id="659769362">
          <w:marLeft w:val="480"/>
          <w:marRight w:val="0"/>
          <w:marTop w:val="0"/>
          <w:marBottom w:val="0"/>
          <w:divBdr>
            <w:top w:val="none" w:sz="0" w:space="0" w:color="auto"/>
            <w:left w:val="none" w:sz="0" w:space="0" w:color="auto"/>
            <w:bottom w:val="none" w:sz="0" w:space="0" w:color="auto"/>
            <w:right w:val="none" w:sz="0" w:space="0" w:color="auto"/>
          </w:divBdr>
        </w:div>
        <w:div w:id="2019964657">
          <w:marLeft w:val="480"/>
          <w:marRight w:val="0"/>
          <w:marTop w:val="0"/>
          <w:marBottom w:val="0"/>
          <w:divBdr>
            <w:top w:val="none" w:sz="0" w:space="0" w:color="auto"/>
            <w:left w:val="none" w:sz="0" w:space="0" w:color="auto"/>
            <w:bottom w:val="none" w:sz="0" w:space="0" w:color="auto"/>
            <w:right w:val="none" w:sz="0" w:space="0" w:color="auto"/>
          </w:divBdr>
        </w:div>
        <w:div w:id="1678194618">
          <w:marLeft w:val="480"/>
          <w:marRight w:val="0"/>
          <w:marTop w:val="0"/>
          <w:marBottom w:val="0"/>
          <w:divBdr>
            <w:top w:val="none" w:sz="0" w:space="0" w:color="auto"/>
            <w:left w:val="none" w:sz="0" w:space="0" w:color="auto"/>
            <w:bottom w:val="none" w:sz="0" w:space="0" w:color="auto"/>
            <w:right w:val="none" w:sz="0" w:space="0" w:color="auto"/>
          </w:divBdr>
        </w:div>
        <w:div w:id="1755541728">
          <w:marLeft w:val="480"/>
          <w:marRight w:val="0"/>
          <w:marTop w:val="0"/>
          <w:marBottom w:val="0"/>
          <w:divBdr>
            <w:top w:val="none" w:sz="0" w:space="0" w:color="auto"/>
            <w:left w:val="none" w:sz="0" w:space="0" w:color="auto"/>
            <w:bottom w:val="none" w:sz="0" w:space="0" w:color="auto"/>
            <w:right w:val="none" w:sz="0" w:space="0" w:color="auto"/>
          </w:divBdr>
        </w:div>
        <w:div w:id="1617637869">
          <w:marLeft w:val="480"/>
          <w:marRight w:val="0"/>
          <w:marTop w:val="0"/>
          <w:marBottom w:val="0"/>
          <w:divBdr>
            <w:top w:val="none" w:sz="0" w:space="0" w:color="auto"/>
            <w:left w:val="none" w:sz="0" w:space="0" w:color="auto"/>
            <w:bottom w:val="none" w:sz="0" w:space="0" w:color="auto"/>
            <w:right w:val="none" w:sz="0" w:space="0" w:color="auto"/>
          </w:divBdr>
        </w:div>
        <w:div w:id="1863397699">
          <w:marLeft w:val="480"/>
          <w:marRight w:val="0"/>
          <w:marTop w:val="0"/>
          <w:marBottom w:val="0"/>
          <w:divBdr>
            <w:top w:val="none" w:sz="0" w:space="0" w:color="auto"/>
            <w:left w:val="none" w:sz="0" w:space="0" w:color="auto"/>
            <w:bottom w:val="none" w:sz="0" w:space="0" w:color="auto"/>
            <w:right w:val="none" w:sz="0" w:space="0" w:color="auto"/>
          </w:divBdr>
        </w:div>
        <w:div w:id="1560894229">
          <w:marLeft w:val="480"/>
          <w:marRight w:val="0"/>
          <w:marTop w:val="0"/>
          <w:marBottom w:val="0"/>
          <w:divBdr>
            <w:top w:val="none" w:sz="0" w:space="0" w:color="auto"/>
            <w:left w:val="none" w:sz="0" w:space="0" w:color="auto"/>
            <w:bottom w:val="none" w:sz="0" w:space="0" w:color="auto"/>
            <w:right w:val="none" w:sz="0" w:space="0" w:color="auto"/>
          </w:divBdr>
        </w:div>
        <w:div w:id="1684432393">
          <w:marLeft w:val="480"/>
          <w:marRight w:val="0"/>
          <w:marTop w:val="0"/>
          <w:marBottom w:val="0"/>
          <w:divBdr>
            <w:top w:val="none" w:sz="0" w:space="0" w:color="auto"/>
            <w:left w:val="none" w:sz="0" w:space="0" w:color="auto"/>
            <w:bottom w:val="none" w:sz="0" w:space="0" w:color="auto"/>
            <w:right w:val="none" w:sz="0" w:space="0" w:color="auto"/>
          </w:divBdr>
        </w:div>
        <w:div w:id="2100978609">
          <w:marLeft w:val="480"/>
          <w:marRight w:val="0"/>
          <w:marTop w:val="0"/>
          <w:marBottom w:val="0"/>
          <w:divBdr>
            <w:top w:val="none" w:sz="0" w:space="0" w:color="auto"/>
            <w:left w:val="none" w:sz="0" w:space="0" w:color="auto"/>
            <w:bottom w:val="none" w:sz="0" w:space="0" w:color="auto"/>
            <w:right w:val="none" w:sz="0" w:space="0" w:color="auto"/>
          </w:divBdr>
        </w:div>
        <w:div w:id="386342565">
          <w:marLeft w:val="480"/>
          <w:marRight w:val="0"/>
          <w:marTop w:val="0"/>
          <w:marBottom w:val="0"/>
          <w:divBdr>
            <w:top w:val="none" w:sz="0" w:space="0" w:color="auto"/>
            <w:left w:val="none" w:sz="0" w:space="0" w:color="auto"/>
            <w:bottom w:val="none" w:sz="0" w:space="0" w:color="auto"/>
            <w:right w:val="none" w:sz="0" w:space="0" w:color="auto"/>
          </w:divBdr>
        </w:div>
        <w:div w:id="966014114">
          <w:marLeft w:val="480"/>
          <w:marRight w:val="0"/>
          <w:marTop w:val="0"/>
          <w:marBottom w:val="0"/>
          <w:divBdr>
            <w:top w:val="none" w:sz="0" w:space="0" w:color="auto"/>
            <w:left w:val="none" w:sz="0" w:space="0" w:color="auto"/>
            <w:bottom w:val="none" w:sz="0" w:space="0" w:color="auto"/>
            <w:right w:val="none" w:sz="0" w:space="0" w:color="auto"/>
          </w:divBdr>
        </w:div>
        <w:div w:id="1305892174">
          <w:marLeft w:val="480"/>
          <w:marRight w:val="0"/>
          <w:marTop w:val="0"/>
          <w:marBottom w:val="0"/>
          <w:divBdr>
            <w:top w:val="none" w:sz="0" w:space="0" w:color="auto"/>
            <w:left w:val="none" w:sz="0" w:space="0" w:color="auto"/>
            <w:bottom w:val="none" w:sz="0" w:space="0" w:color="auto"/>
            <w:right w:val="none" w:sz="0" w:space="0" w:color="auto"/>
          </w:divBdr>
        </w:div>
        <w:div w:id="731005235">
          <w:marLeft w:val="480"/>
          <w:marRight w:val="0"/>
          <w:marTop w:val="0"/>
          <w:marBottom w:val="0"/>
          <w:divBdr>
            <w:top w:val="none" w:sz="0" w:space="0" w:color="auto"/>
            <w:left w:val="none" w:sz="0" w:space="0" w:color="auto"/>
            <w:bottom w:val="none" w:sz="0" w:space="0" w:color="auto"/>
            <w:right w:val="none" w:sz="0" w:space="0" w:color="auto"/>
          </w:divBdr>
        </w:div>
        <w:div w:id="1798527199">
          <w:marLeft w:val="480"/>
          <w:marRight w:val="0"/>
          <w:marTop w:val="0"/>
          <w:marBottom w:val="0"/>
          <w:divBdr>
            <w:top w:val="none" w:sz="0" w:space="0" w:color="auto"/>
            <w:left w:val="none" w:sz="0" w:space="0" w:color="auto"/>
            <w:bottom w:val="none" w:sz="0" w:space="0" w:color="auto"/>
            <w:right w:val="none" w:sz="0" w:space="0" w:color="auto"/>
          </w:divBdr>
        </w:div>
        <w:div w:id="25256505">
          <w:marLeft w:val="480"/>
          <w:marRight w:val="0"/>
          <w:marTop w:val="0"/>
          <w:marBottom w:val="0"/>
          <w:divBdr>
            <w:top w:val="none" w:sz="0" w:space="0" w:color="auto"/>
            <w:left w:val="none" w:sz="0" w:space="0" w:color="auto"/>
            <w:bottom w:val="none" w:sz="0" w:space="0" w:color="auto"/>
            <w:right w:val="none" w:sz="0" w:space="0" w:color="auto"/>
          </w:divBdr>
        </w:div>
        <w:div w:id="1103302973">
          <w:marLeft w:val="480"/>
          <w:marRight w:val="0"/>
          <w:marTop w:val="0"/>
          <w:marBottom w:val="0"/>
          <w:divBdr>
            <w:top w:val="none" w:sz="0" w:space="0" w:color="auto"/>
            <w:left w:val="none" w:sz="0" w:space="0" w:color="auto"/>
            <w:bottom w:val="none" w:sz="0" w:space="0" w:color="auto"/>
            <w:right w:val="none" w:sz="0" w:space="0" w:color="auto"/>
          </w:divBdr>
        </w:div>
        <w:div w:id="1504465543">
          <w:marLeft w:val="480"/>
          <w:marRight w:val="0"/>
          <w:marTop w:val="0"/>
          <w:marBottom w:val="0"/>
          <w:divBdr>
            <w:top w:val="none" w:sz="0" w:space="0" w:color="auto"/>
            <w:left w:val="none" w:sz="0" w:space="0" w:color="auto"/>
            <w:bottom w:val="none" w:sz="0" w:space="0" w:color="auto"/>
            <w:right w:val="none" w:sz="0" w:space="0" w:color="auto"/>
          </w:divBdr>
        </w:div>
        <w:div w:id="411197535">
          <w:marLeft w:val="480"/>
          <w:marRight w:val="0"/>
          <w:marTop w:val="0"/>
          <w:marBottom w:val="0"/>
          <w:divBdr>
            <w:top w:val="none" w:sz="0" w:space="0" w:color="auto"/>
            <w:left w:val="none" w:sz="0" w:space="0" w:color="auto"/>
            <w:bottom w:val="none" w:sz="0" w:space="0" w:color="auto"/>
            <w:right w:val="none" w:sz="0" w:space="0" w:color="auto"/>
          </w:divBdr>
        </w:div>
      </w:divsChild>
    </w:div>
    <w:div w:id="1129667612">
      <w:marLeft w:val="480"/>
      <w:marRight w:val="0"/>
      <w:marTop w:val="0"/>
      <w:marBottom w:val="0"/>
      <w:divBdr>
        <w:top w:val="none" w:sz="0" w:space="0" w:color="auto"/>
        <w:left w:val="none" w:sz="0" w:space="0" w:color="auto"/>
        <w:bottom w:val="none" w:sz="0" w:space="0" w:color="auto"/>
        <w:right w:val="none" w:sz="0" w:space="0" w:color="auto"/>
      </w:divBdr>
    </w:div>
    <w:div w:id="1129741983">
      <w:marLeft w:val="480"/>
      <w:marRight w:val="0"/>
      <w:marTop w:val="0"/>
      <w:marBottom w:val="0"/>
      <w:divBdr>
        <w:top w:val="none" w:sz="0" w:space="0" w:color="auto"/>
        <w:left w:val="none" w:sz="0" w:space="0" w:color="auto"/>
        <w:bottom w:val="none" w:sz="0" w:space="0" w:color="auto"/>
        <w:right w:val="none" w:sz="0" w:space="0" w:color="auto"/>
      </w:divBdr>
    </w:div>
    <w:div w:id="1129788692">
      <w:marLeft w:val="480"/>
      <w:marRight w:val="0"/>
      <w:marTop w:val="0"/>
      <w:marBottom w:val="0"/>
      <w:divBdr>
        <w:top w:val="none" w:sz="0" w:space="0" w:color="auto"/>
        <w:left w:val="none" w:sz="0" w:space="0" w:color="auto"/>
        <w:bottom w:val="none" w:sz="0" w:space="0" w:color="auto"/>
        <w:right w:val="none" w:sz="0" w:space="0" w:color="auto"/>
      </w:divBdr>
    </w:div>
    <w:div w:id="1129938521">
      <w:marLeft w:val="480"/>
      <w:marRight w:val="0"/>
      <w:marTop w:val="0"/>
      <w:marBottom w:val="0"/>
      <w:divBdr>
        <w:top w:val="none" w:sz="0" w:space="0" w:color="auto"/>
        <w:left w:val="none" w:sz="0" w:space="0" w:color="auto"/>
        <w:bottom w:val="none" w:sz="0" w:space="0" w:color="auto"/>
        <w:right w:val="none" w:sz="0" w:space="0" w:color="auto"/>
      </w:divBdr>
    </w:div>
    <w:div w:id="1129981204">
      <w:marLeft w:val="480"/>
      <w:marRight w:val="0"/>
      <w:marTop w:val="0"/>
      <w:marBottom w:val="0"/>
      <w:divBdr>
        <w:top w:val="none" w:sz="0" w:space="0" w:color="auto"/>
        <w:left w:val="none" w:sz="0" w:space="0" w:color="auto"/>
        <w:bottom w:val="none" w:sz="0" w:space="0" w:color="auto"/>
        <w:right w:val="none" w:sz="0" w:space="0" w:color="auto"/>
      </w:divBdr>
    </w:div>
    <w:div w:id="1130174303">
      <w:marLeft w:val="480"/>
      <w:marRight w:val="0"/>
      <w:marTop w:val="0"/>
      <w:marBottom w:val="0"/>
      <w:divBdr>
        <w:top w:val="none" w:sz="0" w:space="0" w:color="auto"/>
        <w:left w:val="none" w:sz="0" w:space="0" w:color="auto"/>
        <w:bottom w:val="none" w:sz="0" w:space="0" w:color="auto"/>
        <w:right w:val="none" w:sz="0" w:space="0" w:color="auto"/>
      </w:divBdr>
    </w:div>
    <w:div w:id="1130175567">
      <w:marLeft w:val="480"/>
      <w:marRight w:val="0"/>
      <w:marTop w:val="0"/>
      <w:marBottom w:val="0"/>
      <w:divBdr>
        <w:top w:val="none" w:sz="0" w:space="0" w:color="auto"/>
        <w:left w:val="none" w:sz="0" w:space="0" w:color="auto"/>
        <w:bottom w:val="none" w:sz="0" w:space="0" w:color="auto"/>
        <w:right w:val="none" w:sz="0" w:space="0" w:color="auto"/>
      </w:divBdr>
    </w:div>
    <w:div w:id="1130244362">
      <w:bodyDiv w:val="1"/>
      <w:marLeft w:val="0"/>
      <w:marRight w:val="0"/>
      <w:marTop w:val="0"/>
      <w:marBottom w:val="0"/>
      <w:divBdr>
        <w:top w:val="none" w:sz="0" w:space="0" w:color="auto"/>
        <w:left w:val="none" w:sz="0" w:space="0" w:color="auto"/>
        <w:bottom w:val="none" w:sz="0" w:space="0" w:color="auto"/>
        <w:right w:val="none" w:sz="0" w:space="0" w:color="auto"/>
      </w:divBdr>
    </w:div>
    <w:div w:id="1130436327">
      <w:marLeft w:val="480"/>
      <w:marRight w:val="0"/>
      <w:marTop w:val="0"/>
      <w:marBottom w:val="0"/>
      <w:divBdr>
        <w:top w:val="none" w:sz="0" w:space="0" w:color="auto"/>
        <w:left w:val="none" w:sz="0" w:space="0" w:color="auto"/>
        <w:bottom w:val="none" w:sz="0" w:space="0" w:color="auto"/>
        <w:right w:val="none" w:sz="0" w:space="0" w:color="auto"/>
      </w:divBdr>
    </w:div>
    <w:div w:id="1130511775">
      <w:marLeft w:val="480"/>
      <w:marRight w:val="0"/>
      <w:marTop w:val="0"/>
      <w:marBottom w:val="0"/>
      <w:divBdr>
        <w:top w:val="none" w:sz="0" w:space="0" w:color="auto"/>
        <w:left w:val="none" w:sz="0" w:space="0" w:color="auto"/>
        <w:bottom w:val="none" w:sz="0" w:space="0" w:color="auto"/>
        <w:right w:val="none" w:sz="0" w:space="0" w:color="auto"/>
      </w:divBdr>
    </w:div>
    <w:div w:id="1130591389">
      <w:marLeft w:val="480"/>
      <w:marRight w:val="0"/>
      <w:marTop w:val="0"/>
      <w:marBottom w:val="0"/>
      <w:divBdr>
        <w:top w:val="none" w:sz="0" w:space="0" w:color="auto"/>
        <w:left w:val="none" w:sz="0" w:space="0" w:color="auto"/>
        <w:bottom w:val="none" w:sz="0" w:space="0" w:color="auto"/>
        <w:right w:val="none" w:sz="0" w:space="0" w:color="auto"/>
      </w:divBdr>
    </w:div>
    <w:div w:id="1130981173">
      <w:marLeft w:val="480"/>
      <w:marRight w:val="0"/>
      <w:marTop w:val="0"/>
      <w:marBottom w:val="0"/>
      <w:divBdr>
        <w:top w:val="none" w:sz="0" w:space="0" w:color="auto"/>
        <w:left w:val="none" w:sz="0" w:space="0" w:color="auto"/>
        <w:bottom w:val="none" w:sz="0" w:space="0" w:color="auto"/>
        <w:right w:val="none" w:sz="0" w:space="0" w:color="auto"/>
      </w:divBdr>
    </w:div>
    <w:div w:id="1131247044">
      <w:marLeft w:val="480"/>
      <w:marRight w:val="0"/>
      <w:marTop w:val="0"/>
      <w:marBottom w:val="0"/>
      <w:divBdr>
        <w:top w:val="none" w:sz="0" w:space="0" w:color="auto"/>
        <w:left w:val="none" w:sz="0" w:space="0" w:color="auto"/>
        <w:bottom w:val="none" w:sz="0" w:space="0" w:color="auto"/>
        <w:right w:val="none" w:sz="0" w:space="0" w:color="auto"/>
      </w:divBdr>
    </w:div>
    <w:div w:id="1131287792">
      <w:bodyDiv w:val="1"/>
      <w:marLeft w:val="0"/>
      <w:marRight w:val="0"/>
      <w:marTop w:val="0"/>
      <w:marBottom w:val="0"/>
      <w:divBdr>
        <w:top w:val="none" w:sz="0" w:space="0" w:color="auto"/>
        <w:left w:val="none" w:sz="0" w:space="0" w:color="auto"/>
        <w:bottom w:val="none" w:sz="0" w:space="0" w:color="auto"/>
        <w:right w:val="none" w:sz="0" w:space="0" w:color="auto"/>
      </w:divBdr>
      <w:divsChild>
        <w:div w:id="155462828">
          <w:marLeft w:val="480"/>
          <w:marRight w:val="0"/>
          <w:marTop w:val="0"/>
          <w:marBottom w:val="0"/>
          <w:divBdr>
            <w:top w:val="none" w:sz="0" w:space="0" w:color="auto"/>
            <w:left w:val="none" w:sz="0" w:space="0" w:color="auto"/>
            <w:bottom w:val="none" w:sz="0" w:space="0" w:color="auto"/>
            <w:right w:val="none" w:sz="0" w:space="0" w:color="auto"/>
          </w:divBdr>
        </w:div>
        <w:div w:id="524247822">
          <w:marLeft w:val="480"/>
          <w:marRight w:val="0"/>
          <w:marTop w:val="0"/>
          <w:marBottom w:val="0"/>
          <w:divBdr>
            <w:top w:val="none" w:sz="0" w:space="0" w:color="auto"/>
            <w:left w:val="none" w:sz="0" w:space="0" w:color="auto"/>
            <w:bottom w:val="none" w:sz="0" w:space="0" w:color="auto"/>
            <w:right w:val="none" w:sz="0" w:space="0" w:color="auto"/>
          </w:divBdr>
        </w:div>
        <w:div w:id="527328600">
          <w:marLeft w:val="480"/>
          <w:marRight w:val="0"/>
          <w:marTop w:val="0"/>
          <w:marBottom w:val="0"/>
          <w:divBdr>
            <w:top w:val="none" w:sz="0" w:space="0" w:color="auto"/>
            <w:left w:val="none" w:sz="0" w:space="0" w:color="auto"/>
            <w:bottom w:val="none" w:sz="0" w:space="0" w:color="auto"/>
            <w:right w:val="none" w:sz="0" w:space="0" w:color="auto"/>
          </w:divBdr>
        </w:div>
        <w:div w:id="616182981">
          <w:marLeft w:val="480"/>
          <w:marRight w:val="0"/>
          <w:marTop w:val="0"/>
          <w:marBottom w:val="0"/>
          <w:divBdr>
            <w:top w:val="none" w:sz="0" w:space="0" w:color="auto"/>
            <w:left w:val="none" w:sz="0" w:space="0" w:color="auto"/>
            <w:bottom w:val="none" w:sz="0" w:space="0" w:color="auto"/>
            <w:right w:val="none" w:sz="0" w:space="0" w:color="auto"/>
          </w:divBdr>
        </w:div>
        <w:div w:id="650017878">
          <w:marLeft w:val="480"/>
          <w:marRight w:val="0"/>
          <w:marTop w:val="0"/>
          <w:marBottom w:val="0"/>
          <w:divBdr>
            <w:top w:val="none" w:sz="0" w:space="0" w:color="auto"/>
            <w:left w:val="none" w:sz="0" w:space="0" w:color="auto"/>
            <w:bottom w:val="none" w:sz="0" w:space="0" w:color="auto"/>
            <w:right w:val="none" w:sz="0" w:space="0" w:color="auto"/>
          </w:divBdr>
        </w:div>
        <w:div w:id="660230402">
          <w:marLeft w:val="480"/>
          <w:marRight w:val="0"/>
          <w:marTop w:val="0"/>
          <w:marBottom w:val="0"/>
          <w:divBdr>
            <w:top w:val="none" w:sz="0" w:space="0" w:color="auto"/>
            <w:left w:val="none" w:sz="0" w:space="0" w:color="auto"/>
            <w:bottom w:val="none" w:sz="0" w:space="0" w:color="auto"/>
            <w:right w:val="none" w:sz="0" w:space="0" w:color="auto"/>
          </w:divBdr>
        </w:div>
        <w:div w:id="665286211">
          <w:marLeft w:val="480"/>
          <w:marRight w:val="0"/>
          <w:marTop w:val="0"/>
          <w:marBottom w:val="0"/>
          <w:divBdr>
            <w:top w:val="none" w:sz="0" w:space="0" w:color="auto"/>
            <w:left w:val="none" w:sz="0" w:space="0" w:color="auto"/>
            <w:bottom w:val="none" w:sz="0" w:space="0" w:color="auto"/>
            <w:right w:val="none" w:sz="0" w:space="0" w:color="auto"/>
          </w:divBdr>
        </w:div>
        <w:div w:id="1258562090">
          <w:marLeft w:val="480"/>
          <w:marRight w:val="0"/>
          <w:marTop w:val="0"/>
          <w:marBottom w:val="0"/>
          <w:divBdr>
            <w:top w:val="none" w:sz="0" w:space="0" w:color="auto"/>
            <w:left w:val="none" w:sz="0" w:space="0" w:color="auto"/>
            <w:bottom w:val="none" w:sz="0" w:space="0" w:color="auto"/>
            <w:right w:val="none" w:sz="0" w:space="0" w:color="auto"/>
          </w:divBdr>
        </w:div>
        <w:div w:id="1309557003">
          <w:marLeft w:val="480"/>
          <w:marRight w:val="0"/>
          <w:marTop w:val="0"/>
          <w:marBottom w:val="0"/>
          <w:divBdr>
            <w:top w:val="none" w:sz="0" w:space="0" w:color="auto"/>
            <w:left w:val="none" w:sz="0" w:space="0" w:color="auto"/>
            <w:bottom w:val="none" w:sz="0" w:space="0" w:color="auto"/>
            <w:right w:val="none" w:sz="0" w:space="0" w:color="auto"/>
          </w:divBdr>
        </w:div>
        <w:div w:id="1400978764">
          <w:marLeft w:val="480"/>
          <w:marRight w:val="0"/>
          <w:marTop w:val="0"/>
          <w:marBottom w:val="0"/>
          <w:divBdr>
            <w:top w:val="none" w:sz="0" w:space="0" w:color="auto"/>
            <w:left w:val="none" w:sz="0" w:space="0" w:color="auto"/>
            <w:bottom w:val="none" w:sz="0" w:space="0" w:color="auto"/>
            <w:right w:val="none" w:sz="0" w:space="0" w:color="auto"/>
          </w:divBdr>
        </w:div>
        <w:div w:id="1409108171">
          <w:marLeft w:val="480"/>
          <w:marRight w:val="0"/>
          <w:marTop w:val="0"/>
          <w:marBottom w:val="0"/>
          <w:divBdr>
            <w:top w:val="none" w:sz="0" w:space="0" w:color="auto"/>
            <w:left w:val="none" w:sz="0" w:space="0" w:color="auto"/>
            <w:bottom w:val="none" w:sz="0" w:space="0" w:color="auto"/>
            <w:right w:val="none" w:sz="0" w:space="0" w:color="auto"/>
          </w:divBdr>
        </w:div>
        <w:div w:id="1468741684">
          <w:marLeft w:val="480"/>
          <w:marRight w:val="0"/>
          <w:marTop w:val="0"/>
          <w:marBottom w:val="0"/>
          <w:divBdr>
            <w:top w:val="none" w:sz="0" w:space="0" w:color="auto"/>
            <w:left w:val="none" w:sz="0" w:space="0" w:color="auto"/>
            <w:bottom w:val="none" w:sz="0" w:space="0" w:color="auto"/>
            <w:right w:val="none" w:sz="0" w:space="0" w:color="auto"/>
          </w:divBdr>
        </w:div>
        <w:div w:id="1632511975">
          <w:marLeft w:val="480"/>
          <w:marRight w:val="0"/>
          <w:marTop w:val="0"/>
          <w:marBottom w:val="0"/>
          <w:divBdr>
            <w:top w:val="none" w:sz="0" w:space="0" w:color="auto"/>
            <w:left w:val="none" w:sz="0" w:space="0" w:color="auto"/>
            <w:bottom w:val="none" w:sz="0" w:space="0" w:color="auto"/>
            <w:right w:val="none" w:sz="0" w:space="0" w:color="auto"/>
          </w:divBdr>
        </w:div>
      </w:divsChild>
    </w:div>
    <w:div w:id="1131292704">
      <w:marLeft w:val="480"/>
      <w:marRight w:val="0"/>
      <w:marTop w:val="0"/>
      <w:marBottom w:val="0"/>
      <w:divBdr>
        <w:top w:val="none" w:sz="0" w:space="0" w:color="auto"/>
        <w:left w:val="none" w:sz="0" w:space="0" w:color="auto"/>
        <w:bottom w:val="none" w:sz="0" w:space="0" w:color="auto"/>
        <w:right w:val="none" w:sz="0" w:space="0" w:color="auto"/>
      </w:divBdr>
    </w:div>
    <w:div w:id="1131362874">
      <w:marLeft w:val="480"/>
      <w:marRight w:val="0"/>
      <w:marTop w:val="0"/>
      <w:marBottom w:val="0"/>
      <w:divBdr>
        <w:top w:val="none" w:sz="0" w:space="0" w:color="auto"/>
        <w:left w:val="none" w:sz="0" w:space="0" w:color="auto"/>
        <w:bottom w:val="none" w:sz="0" w:space="0" w:color="auto"/>
        <w:right w:val="none" w:sz="0" w:space="0" w:color="auto"/>
      </w:divBdr>
    </w:div>
    <w:div w:id="1131443248">
      <w:marLeft w:val="480"/>
      <w:marRight w:val="0"/>
      <w:marTop w:val="0"/>
      <w:marBottom w:val="0"/>
      <w:divBdr>
        <w:top w:val="none" w:sz="0" w:space="0" w:color="auto"/>
        <w:left w:val="none" w:sz="0" w:space="0" w:color="auto"/>
        <w:bottom w:val="none" w:sz="0" w:space="0" w:color="auto"/>
        <w:right w:val="none" w:sz="0" w:space="0" w:color="auto"/>
      </w:divBdr>
    </w:div>
    <w:div w:id="1131705925">
      <w:marLeft w:val="480"/>
      <w:marRight w:val="0"/>
      <w:marTop w:val="0"/>
      <w:marBottom w:val="0"/>
      <w:divBdr>
        <w:top w:val="none" w:sz="0" w:space="0" w:color="auto"/>
        <w:left w:val="none" w:sz="0" w:space="0" w:color="auto"/>
        <w:bottom w:val="none" w:sz="0" w:space="0" w:color="auto"/>
        <w:right w:val="none" w:sz="0" w:space="0" w:color="auto"/>
      </w:divBdr>
    </w:div>
    <w:div w:id="1131707546">
      <w:marLeft w:val="480"/>
      <w:marRight w:val="0"/>
      <w:marTop w:val="0"/>
      <w:marBottom w:val="0"/>
      <w:divBdr>
        <w:top w:val="none" w:sz="0" w:space="0" w:color="auto"/>
        <w:left w:val="none" w:sz="0" w:space="0" w:color="auto"/>
        <w:bottom w:val="none" w:sz="0" w:space="0" w:color="auto"/>
        <w:right w:val="none" w:sz="0" w:space="0" w:color="auto"/>
      </w:divBdr>
    </w:div>
    <w:div w:id="1131824542">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2020508">
      <w:marLeft w:val="480"/>
      <w:marRight w:val="0"/>
      <w:marTop w:val="0"/>
      <w:marBottom w:val="0"/>
      <w:divBdr>
        <w:top w:val="none" w:sz="0" w:space="0" w:color="auto"/>
        <w:left w:val="none" w:sz="0" w:space="0" w:color="auto"/>
        <w:bottom w:val="none" w:sz="0" w:space="0" w:color="auto"/>
        <w:right w:val="none" w:sz="0" w:space="0" w:color="auto"/>
      </w:divBdr>
    </w:div>
    <w:div w:id="1132091484">
      <w:marLeft w:val="480"/>
      <w:marRight w:val="0"/>
      <w:marTop w:val="0"/>
      <w:marBottom w:val="0"/>
      <w:divBdr>
        <w:top w:val="none" w:sz="0" w:space="0" w:color="auto"/>
        <w:left w:val="none" w:sz="0" w:space="0" w:color="auto"/>
        <w:bottom w:val="none" w:sz="0" w:space="0" w:color="auto"/>
        <w:right w:val="none" w:sz="0" w:space="0" w:color="auto"/>
      </w:divBdr>
    </w:div>
    <w:div w:id="1132092434">
      <w:marLeft w:val="480"/>
      <w:marRight w:val="0"/>
      <w:marTop w:val="0"/>
      <w:marBottom w:val="0"/>
      <w:divBdr>
        <w:top w:val="none" w:sz="0" w:space="0" w:color="auto"/>
        <w:left w:val="none" w:sz="0" w:space="0" w:color="auto"/>
        <w:bottom w:val="none" w:sz="0" w:space="0" w:color="auto"/>
        <w:right w:val="none" w:sz="0" w:space="0" w:color="auto"/>
      </w:divBdr>
    </w:div>
    <w:div w:id="1132165665">
      <w:marLeft w:val="480"/>
      <w:marRight w:val="0"/>
      <w:marTop w:val="0"/>
      <w:marBottom w:val="0"/>
      <w:divBdr>
        <w:top w:val="none" w:sz="0" w:space="0" w:color="auto"/>
        <w:left w:val="none" w:sz="0" w:space="0" w:color="auto"/>
        <w:bottom w:val="none" w:sz="0" w:space="0" w:color="auto"/>
        <w:right w:val="none" w:sz="0" w:space="0" w:color="auto"/>
      </w:divBdr>
    </w:div>
    <w:div w:id="1132165788">
      <w:marLeft w:val="480"/>
      <w:marRight w:val="0"/>
      <w:marTop w:val="0"/>
      <w:marBottom w:val="0"/>
      <w:divBdr>
        <w:top w:val="none" w:sz="0" w:space="0" w:color="auto"/>
        <w:left w:val="none" w:sz="0" w:space="0" w:color="auto"/>
        <w:bottom w:val="none" w:sz="0" w:space="0" w:color="auto"/>
        <w:right w:val="none" w:sz="0" w:space="0" w:color="auto"/>
      </w:divBdr>
    </w:div>
    <w:div w:id="1132361342">
      <w:bodyDiv w:val="1"/>
      <w:marLeft w:val="0"/>
      <w:marRight w:val="0"/>
      <w:marTop w:val="0"/>
      <w:marBottom w:val="0"/>
      <w:divBdr>
        <w:top w:val="none" w:sz="0" w:space="0" w:color="auto"/>
        <w:left w:val="none" w:sz="0" w:space="0" w:color="auto"/>
        <w:bottom w:val="none" w:sz="0" w:space="0" w:color="auto"/>
        <w:right w:val="none" w:sz="0" w:space="0" w:color="auto"/>
      </w:divBdr>
    </w:div>
    <w:div w:id="1132407213">
      <w:marLeft w:val="480"/>
      <w:marRight w:val="0"/>
      <w:marTop w:val="0"/>
      <w:marBottom w:val="0"/>
      <w:divBdr>
        <w:top w:val="none" w:sz="0" w:space="0" w:color="auto"/>
        <w:left w:val="none" w:sz="0" w:space="0" w:color="auto"/>
        <w:bottom w:val="none" w:sz="0" w:space="0" w:color="auto"/>
        <w:right w:val="none" w:sz="0" w:space="0" w:color="auto"/>
      </w:divBdr>
    </w:div>
    <w:div w:id="1132483466">
      <w:marLeft w:val="480"/>
      <w:marRight w:val="0"/>
      <w:marTop w:val="0"/>
      <w:marBottom w:val="0"/>
      <w:divBdr>
        <w:top w:val="none" w:sz="0" w:space="0" w:color="auto"/>
        <w:left w:val="none" w:sz="0" w:space="0" w:color="auto"/>
        <w:bottom w:val="none" w:sz="0" w:space="0" w:color="auto"/>
        <w:right w:val="none" w:sz="0" w:space="0" w:color="auto"/>
      </w:divBdr>
    </w:div>
    <w:div w:id="1132556691">
      <w:marLeft w:val="480"/>
      <w:marRight w:val="0"/>
      <w:marTop w:val="0"/>
      <w:marBottom w:val="0"/>
      <w:divBdr>
        <w:top w:val="none" w:sz="0" w:space="0" w:color="auto"/>
        <w:left w:val="none" w:sz="0" w:space="0" w:color="auto"/>
        <w:bottom w:val="none" w:sz="0" w:space="0" w:color="auto"/>
        <w:right w:val="none" w:sz="0" w:space="0" w:color="auto"/>
      </w:divBdr>
    </w:div>
    <w:div w:id="1132677766">
      <w:marLeft w:val="480"/>
      <w:marRight w:val="0"/>
      <w:marTop w:val="0"/>
      <w:marBottom w:val="0"/>
      <w:divBdr>
        <w:top w:val="none" w:sz="0" w:space="0" w:color="auto"/>
        <w:left w:val="none" w:sz="0" w:space="0" w:color="auto"/>
        <w:bottom w:val="none" w:sz="0" w:space="0" w:color="auto"/>
        <w:right w:val="none" w:sz="0" w:space="0" w:color="auto"/>
      </w:divBdr>
    </w:div>
    <w:div w:id="1132792740">
      <w:bodyDiv w:val="1"/>
      <w:marLeft w:val="0"/>
      <w:marRight w:val="0"/>
      <w:marTop w:val="0"/>
      <w:marBottom w:val="0"/>
      <w:divBdr>
        <w:top w:val="none" w:sz="0" w:space="0" w:color="auto"/>
        <w:left w:val="none" w:sz="0" w:space="0" w:color="auto"/>
        <w:bottom w:val="none" w:sz="0" w:space="0" w:color="auto"/>
        <w:right w:val="none" w:sz="0" w:space="0" w:color="auto"/>
      </w:divBdr>
    </w:div>
    <w:div w:id="1132795388">
      <w:bodyDiv w:val="1"/>
      <w:marLeft w:val="0"/>
      <w:marRight w:val="0"/>
      <w:marTop w:val="0"/>
      <w:marBottom w:val="0"/>
      <w:divBdr>
        <w:top w:val="none" w:sz="0" w:space="0" w:color="auto"/>
        <w:left w:val="none" w:sz="0" w:space="0" w:color="auto"/>
        <w:bottom w:val="none" w:sz="0" w:space="0" w:color="auto"/>
        <w:right w:val="none" w:sz="0" w:space="0" w:color="auto"/>
      </w:divBdr>
    </w:div>
    <w:div w:id="1133017337">
      <w:marLeft w:val="480"/>
      <w:marRight w:val="0"/>
      <w:marTop w:val="0"/>
      <w:marBottom w:val="0"/>
      <w:divBdr>
        <w:top w:val="none" w:sz="0" w:space="0" w:color="auto"/>
        <w:left w:val="none" w:sz="0" w:space="0" w:color="auto"/>
        <w:bottom w:val="none" w:sz="0" w:space="0" w:color="auto"/>
        <w:right w:val="none" w:sz="0" w:space="0" w:color="auto"/>
      </w:divBdr>
    </w:div>
    <w:div w:id="1133519279">
      <w:marLeft w:val="480"/>
      <w:marRight w:val="0"/>
      <w:marTop w:val="0"/>
      <w:marBottom w:val="0"/>
      <w:divBdr>
        <w:top w:val="none" w:sz="0" w:space="0" w:color="auto"/>
        <w:left w:val="none" w:sz="0" w:space="0" w:color="auto"/>
        <w:bottom w:val="none" w:sz="0" w:space="0" w:color="auto"/>
        <w:right w:val="none" w:sz="0" w:space="0" w:color="auto"/>
      </w:divBdr>
    </w:div>
    <w:div w:id="1133716520">
      <w:marLeft w:val="480"/>
      <w:marRight w:val="0"/>
      <w:marTop w:val="0"/>
      <w:marBottom w:val="0"/>
      <w:divBdr>
        <w:top w:val="none" w:sz="0" w:space="0" w:color="auto"/>
        <w:left w:val="none" w:sz="0" w:space="0" w:color="auto"/>
        <w:bottom w:val="none" w:sz="0" w:space="0" w:color="auto"/>
        <w:right w:val="none" w:sz="0" w:space="0" w:color="auto"/>
      </w:divBdr>
    </w:div>
    <w:div w:id="1133862634">
      <w:marLeft w:val="480"/>
      <w:marRight w:val="0"/>
      <w:marTop w:val="0"/>
      <w:marBottom w:val="0"/>
      <w:divBdr>
        <w:top w:val="none" w:sz="0" w:space="0" w:color="auto"/>
        <w:left w:val="none" w:sz="0" w:space="0" w:color="auto"/>
        <w:bottom w:val="none" w:sz="0" w:space="0" w:color="auto"/>
        <w:right w:val="none" w:sz="0" w:space="0" w:color="auto"/>
      </w:divBdr>
    </w:div>
    <w:div w:id="1133981976">
      <w:marLeft w:val="480"/>
      <w:marRight w:val="0"/>
      <w:marTop w:val="0"/>
      <w:marBottom w:val="0"/>
      <w:divBdr>
        <w:top w:val="none" w:sz="0" w:space="0" w:color="auto"/>
        <w:left w:val="none" w:sz="0" w:space="0" w:color="auto"/>
        <w:bottom w:val="none" w:sz="0" w:space="0" w:color="auto"/>
        <w:right w:val="none" w:sz="0" w:space="0" w:color="auto"/>
      </w:divBdr>
    </w:div>
    <w:div w:id="1134054948">
      <w:marLeft w:val="480"/>
      <w:marRight w:val="0"/>
      <w:marTop w:val="0"/>
      <w:marBottom w:val="0"/>
      <w:divBdr>
        <w:top w:val="none" w:sz="0" w:space="0" w:color="auto"/>
        <w:left w:val="none" w:sz="0" w:space="0" w:color="auto"/>
        <w:bottom w:val="none" w:sz="0" w:space="0" w:color="auto"/>
        <w:right w:val="none" w:sz="0" w:space="0" w:color="auto"/>
      </w:divBdr>
    </w:div>
    <w:div w:id="1134130289">
      <w:marLeft w:val="480"/>
      <w:marRight w:val="0"/>
      <w:marTop w:val="0"/>
      <w:marBottom w:val="0"/>
      <w:divBdr>
        <w:top w:val="none" w:sz="0" w:space="0" w:color="auto"/>
        <w:left w:val="none" w:sz="0" w:space="0" w:color="auto"/>
        <w:bottom w:val="none" w:sz="0" w:space="0" w:color="auto"/>
        <w:right w:val="none" w:sz="0" w:space="0" w:color="auto"/>
      </w:divBdr>
    </w:div>
    <w:div w:id="1134174582">
      <w:marLeft w:val="480"/>
      <w:marRight w:val="0"/>
      <w:marTop w:val="0"/>
      <w:marBottom w:val="0"/>
      <w:divBdr>
        <w:top w:val="none" w:sz="0" w:space="0" w:color="auto"/>
        <w:left w:val="none" w:sz="0" w:space="0" w:color="auto"/>
        <w:bottom w:val="none" w:sz="0" w:space="0" w:color="auto"/>
        <w:right w:val="none" w:sz="0" w:space="0" w:color="auto"/>
      </w:divBdr>
    </w:div>
    <w:div w:id="1134368375">
      <w:marLeft w:val="480"/>
      <w:marRight w:val="0"/>
      <w:marTop w:val="0"/>
      <w:marBottom w:val="0"/>
      <w:divBdr>
        <w:top w:val="none" w:sz="0" w:space="0" w:color="auto"/>
        <w:left w:val="none" w:sz="0" w:space="0" w:color="auto"/>
        <w:bottom w:val="none" w:sz="0" w:space="0" w:color="auto"/>
        <w:right w:val="none" w:sz="0" w:space="0" w:color="auto"/>
      </w:divBdr>
    </w:div>
    <w:div w:id="1134493758">
      <w:marLeft w:val="480"/>
      <w:marRight w:val="0"/>
      <w:marTop w:val="0"/>
      <w:marBottom w:val="0"/>
      <w:divBdr>
        <w:top w:val="none" w:sz="0" w:space="0" w:color="auto"/>
        <w:left w:val="none" w:sz="0" w:space="0" w:color="auto"/>
        <w:bottom w:val="none" w:sz="0" w:space="0" w:color="auto"/>
        <w:right w:val="none" w:sz="0" w:space="0" w:color="auto"/>
      </w:divBdr>
    </w:div>
    <w:div w:id="1134567083">
      <w:marLeft w:val="480"/>
      <w:marRight w:val="0"/>
      <w:marTop w:val="0"/>
      <w:marBottom w:val="0"/>
      <w:divBdr>
        <w:top w:val="none" w:sz="0" w:space="0" w:color="auto"/>
        <w:left w:val="none" w:sz="0" w:space="0" w:color="auto"/>
        <w:bottom w:val="none" w:sz="0" w:space="0" w:color="auto"/>
        <w:right w:val="none" w:sz="0" w:space="0" w:color="auto"/>
      </w:divBdr>
    </w:div>
    <w:div w:id="1134641011">
      <w:marLeft w:val="480"/>
      <w:marRight w:val="0"/>
      <w:marTop w:val="0"/>
      <w:marBottom w:val="0"/>
      <w:divBdr>
        <w:top w:val="none" w:sz="0" w:space="0" w:color="auto"/>
        <w:left w:val="none" w:sz="0" w:space="0" w:color="auto"/>
        <w:bottom w:val="none" w:sz="0" w:space="0" w:color="auto"/>
        <w:right w:val="none" w:sz="0" w:space="0" w:color="auto"/>
      </w:divBdr>
    </w:div>
    <w:div w:id="1134714228">
      <w:marLeft w:val="480"/>
      <w:marRight w:val="0"/>
      <w:marTop w:val="0"/>
      <w:marBottom w:val="0"/>
      <w:divBdr>
        <w:top w:val="none" w:sz="0" w:space="0" w:color="auto"/>
        <w:left w:val="none" w:sz="0" w:space="0" w:color="auto"/>
        <w:bottom w:val="none" w:sz="0" w:space="0" w:color="auto"/>
        <w:right w:val="none" w:sz="0" w:space="0" w:color="auto"/>
      </w:divBdr>
    </w:div>
    <w:div w:id="1134785431">
      <w:marLeft w:val="480"/>
      <w:marRight w:val="0"/>
      <w:marTop w:val="0"/>
      <w:marBottom w:val="0"/>
      <w:divBdr>
        <w:top w:val="none" w:sz="0" w:space="0" w:color="auto"/>
        <w:left w:val="none" w:sz="0" w:space="0" w:color="auto"/>
        <w:bottom w:val="none" w:sz="0" w:space="0" w:color="auto"/>
        <w:right w:val="none" w:sz="0" w:space="0" w:color="auto"/>
      </w:divBdr>
    </w:div>
    <w:div w:id="1134828631">
      <w:marLeft w:val="480"/>
      <w:marRight w:val="0"/>
      <w:marTop w:val="0"/>
      <w:marBottom w:val="0"/>
      <w:divBdr>
        <w:top w:val="none" w:sz="0" w:space="0" w:color="auto"/>
        <w:left w:val="none" w:sz="0" w:space="0" w:color="auto"/>
        <w:bottom w:val="none" w:sz="0" w:space="0" w:color="auto"/>
        <w:right w:val="none" w:sz="0" w:space="0" w:color="auto"/>
      </w:divBdr>
    </w:div>
    <w:div w:id="1134833497">
      <w:marLeft w:val="480"/>
      <w:marRight w:val="0"/>
      <w:marTop w:val="0"/>
      <w:marBottom w:val="0"/>
      <w:divBdr>
        <w:top w:val="none" w:sz="0" w:space="0" w:color="auto"/>
        <w:left w:val="none" w:sz="0" w:space="0" w:color="auto"/>
        <w:bottom w:val="none" w:sz="0" w:space="0" w:color="auto"/>
        <w:right w:val="none" w:sz="0" w:space="0" w:color="auto"/>
      </w:divBdr>
    </w:div>
    <w:div w:id="1135024478">
      <w:bodyDiv w:val="1"/>
      <w:marLeft w:val="0"/>
      <w:marRight w:val="0"/>
      <w:marTop w:val="0"/>
      <w:marBottom w:val="0"/>
      <w:divBdr>
        <w:top w:val="none" w:sz="0" w:space="0" w:color="auto"/>
        <w:left w:val="none" w:sz="0" w:space="0" w:color="auto"/>
        <w:bottom w:val="none" w:sz="0" w:space="0" w:color="auto"/>
        <w:right w:val="none" w:sz="0" w:space="0" w:color="auto"/>
      </w:divBdr>
      <w:divsChild>
        <w:div w:id="22294280">
          <w:marLeft w:val="480"/>
          <w:marRight w:val="0"/>
          <w:marTop w:val="0"/>
          <w:marBottom w:val="0"/>
          <w:divBdr>
            <w:top w:val="none" w:sz="0" w:space="0" w:color="auto"/>
            <w:left w:val="none" w:sz="0" w:space="0" w:color="auto"/>
            <w:bottom w:val="none" w:sz="0" w:space="0" w:color="auto"/>
            <w:right w:val="none" w:sz="0" w:space="0" w:color="auto"/>
          </w:divBdr>
        </w:div>
        <w:div w:id="56324770">
          <w:marLeft w:val="480"/>
          <w:marRight w:val="0"/>
          <w:marTop w:val="0"/>
          <w:marBottom w:val="0"/>
          <w:divBdr>
            <w:top w:val="none" w:sz="0" w:space="0" w:color="auto"/>
            <w:left w:val="none" w:sz="0" w:space="0" w:color="auto"/>
            <w:bottom w:val="none" w:sz="0" w:space="0" w:color="auto"/>
            <w:right w:val="none" w:sz="0" w:space="0" w:color="auto"/>
          </w:divBdr>
        </w:div>
        <w:div w:id="97799481">
          <w:marLeft w:val="480"/>
          <w:marRight w:val="0"/>
          <w:marTop w:val="0"/>
          <w:marBottom w:val="0"/>
          <w:divBdr>
            <w:top w:val="none" w:sz="0" w:space="0" w:color="auto"/>
            <w:left w:val="none" w:sz="0" w:space="0" w:color="auto"/>
            <w:bottom w:val="none" w:sz="0" w:space="0" w:color="auto"/>
            <w:right w:val="none" w:sz="0" w:space="0" w:color="auto"/>
          </w:divBdr>
        </w:div>
        <w:div w:id="111097872">
          <w:marLeft w:val="480"/>
          <w:marRight w:val="0"/>
          <w:marTop w:val="0"/>
          <w:marBottom w:val="0"/>
          <w:divBdr>
            <w:top w:val="none" w:sz="0" w:space="0" w:color="auto"/>
            <w:left w:val="none" w:sz="0" w:space="0" w:color="auto"/>
            <w:bottom w:val="none" w:sz="0" w:space="0" w:color="auto"/>
            <w:right w:val="none" w:sz="0" w:space="0" w:color="auto"/>
          </w:divBdr>
        </w:div>
        <w:div w:id="126624861">
          <w:marLeft w:val="480"/>
          <w:marRight w:val="0"/>
          <w:marTop w:val="0"/>
          <w:marBottom w:val="0"/>
          <w:divBdr>
            <w:top w:val="none" w:sz="0" w:space="0" w:color="auto"/>
            <w:left w:val="none" w:sz="0" w:space="0" w:color="auto"/>
            <w:bottom w:val="none" w:sz="0" w:space="0" w:color="auto"/>
            <w:right w:val="none" w:sz="0" w:space="0" w:color="auto"/>
          </w:divBdr>
        </w:div>
        <w:div w:id="141821102">
          <w:marLeft w:val="480"/>
          <w:marRight w:val="0"/>
          <w:marTop w:val="0"/>
          <w:marBottom w:val="0"/>
          <w:divBdr>
            <w:top w:val="none" w:sz="0" w:space="0" w:color="auto"/>
            <w:left w:val="none" w:sz="0" w:space="0" w:color="auto"/>
            <w:bottom w:val="none" w:sz="0" w:space="0" w:color="auto"/>
            <w:right w:val="none" w:sz="0" w:space="0" w:color="auto"/>
          </w:divBdr>
        </w:div>
        <w:div w:id="162166232">
          <w:marLeft w:val="480"/>
          <w:marRight w:val="0"/>
          <w:marTop w:val="0"/>
          <w:marBottom w:val="0"/>
          <w:divBdr>
            <w:top w:val="none" w:sz="0" w:space="0" w:color="auto"/>
            <w:left w:val="none" w:sz="0" w:space="0" w:color="auto"/>
            <w:bottom w:val="none" w:sz="0" w:space="0" w:color="auto"/>
            <w:right w:val="none" w:sz="0" w:space="0" w:color="auto"/>
          </w:divBdr>
        </w:div>
        <w:div w:id="178005663">
          <w:marLeft w:val="480"/>
          <w:marRight w:val="0"/>
          <w:marTop w:val="0"/>
          <w:marBottom w:val="0"/>
          <w:divBdr>
            <w:top w:val="none" w:sz="0" w:space="0" w:color="auto"/>
            <w:left w:val="none" w:sz="0" w:space="0" w:color="auto"/>
            <w:bottom w:val="none" w:sz="0" w:space="0" w:color="auto"/>
            <w:right w:val="none" w:sz="0" w:space="0" w:color="auto"/>
          </w:divBdr>
        </w:div>
        <w:div w:id="185599712">
          <w:marLeft w:val="480"/>
          <w:marRight w:val="0"/>
          <w:marTop w:val="0"/>
          <w:marBottom w:val="0"/>
          <w:divBdr>
            <w:top w:val="none" w:sz="0" w:space="0" w:color="auto"/>
            <w:left w:val="none" w:sz="0" w:space="0" w:color="auto"/>
            <w:bottom w:val="none" w:sz="0" w:space="0" w:color="auto"/>
            <w:right w:val="none" w:sz="0" w:space="0" w:color="auto"/>
          </w:divBdr>
        </w:div>
        <w:div w:id="263348638">
          <w:marLeft w:val="480"/>
          <w:marRight w:val="0"/>
          <w:marTop w:val="0"/>
          <w:marBottom w:val="0"/>
          <w:divBdr>
            <w:top w:val="none" w:sz="0" w:space="0" w:color="auto"/>
            <w:left w:val="none" w:sz="0" w:space="0" w:color="auto"/>
            <w:bottom w:val="none" w:sz="0" w:space="0" w:color="auto"/>
            <w:right w:val="none" w:sz="0" w:space="0" w:color="auto"/>
          </w:divBdr>
        </w:div>
        <w:div w:id="325864711">
          <w:marLeft w:val="480"/>
          <w:marRight w:val="0"/>
          <w:marTop w:val="0"/>
          <w:marBottom w:val="0"/>
          <w:divBdr>
            <w:top w:val="none" w:sz="0" w:space="0" w:color="auto"/>
            <w:left w:val="none" w:sz="0" w:space="0" w:color="auto"/>
            <w:bottom w:val="none" w:sz="0" w:space="0" w:color="auto"/>
            <w:right w:val="none" w:sz="0" w:space="0" w:color="auto"/>
          </w:divBdr>
        </w:div>
        <w:div w:id="376661042">
          <w:marLeft w:val="480"/>
          <w:marRight w:val="0"/>
          <w:marTop w:val="0"/>
          <w:marBottom w:val="0"/>
          <w:divBdr>
            <w:top w:val="none" w:sz="0" w:space="0" w:color="auto"/>
            <w:left w:val="none" w:sz="0" w:space="0" w:color="auto"/>
            <w:bottom w:val="none" w:sz="0" w:space="0" w:color="auto"/>
            <w:right w:val="none" w:sz="0" w:space="0" w:color="auto"/>
          </w:divBdr>
        </w:div>
        <w:div w:id="393937754">
          <w:marLeft w:val="480"/>
          <w:marRight w:val="0"/>
          <w:marTop w:val="0"/>
          <w:marBottom w:val="0"/>
          <w:divBdr>
            <w:top w:val="none" w:sz="0" w:space="0" w:color="auto"/>
            <w:left w:val="none" w:sz="0" w:space="0" w:color="auto"/>
            <w:bottom w:val="none" w:sz="0" w:space="0" w:color="auto"/>
            <w:right w:val="none" w:sz="0" w:space="0" w:color="auto"/>
          </w:divBdr>
        </w:div>
        <w:div w:id="396636127">
          <w:marLeft w:val="480"/>
          <w:marRight w:val="0"/>
          <w:marTop w:val="0"/>
          <w:marBottom w:val="0"/>
          <w:divBdr>
            <w:top w:val="none" w:sz="0" w:space="0" w:color="auto"/>
            <w:left w:val="none" w:sz="0" w:space="0" w:color="auto"/>
            <w:bottom w:val="none" w:sz="0" w:space="0" w:color="auto"/>
            <w:right w:val="none" w:sz="0" w:space="0" w:color="auto"/>
          </w:divBdr>
        </w:div>
        <w:div w:id="436485300">
          <w:marLeft w:val="480"/>
          <w:marRight w:val="0"/>
          <w:marTop w:val="0"/>
          <w:marBottom w:val="0"/>
          <w:divBdr>
            <w:top w:val="none" w:sz="0" w:space="0" w:color="auto"/>
            <w:left w:val="none" w:sz="0" w:space="0" w:color="auto"/>
            <w:bottom w:val="none" w:sz="0" w:space="0" w:color="auto"/>
            <w:right w:val="none" w:sz="0" w:space="0" w:color="auto"/>
          </w:divBdr>
        </w:div>
        <w:div w:id="482936521">
          <w:marLeft w:val="480"/>
          <w:marRight w:val="0"/>
          <w:marTop w:val="0"/>
          <w:marBottom w:val="0"/>
          <w:divBdr>
            <w:top w:val="none" w:sz="0" w:space="0" w:color="auto"/>
            <w:left w:val="none" w:sz="0" w:space="0" w:color="auto"/>
            <w:bottom w:val="none" w:sz="0" w:space="0" w:color="auto"/>
            <w:right w:val="none" w:sz="0" w:space="0" w:color="auto"/>
          </w:divBdr>
        </w:div>
        <w:div w:id="560294427">
          <w:marLeft w:val="480"/>
          <w:marRight w:val="0"/>
          <w:marTop w:val="0"/>
          <w:marBottom w:val="0"/>
          <w:divBdr>
            <w:top w:val="none" w:sz="0" w:space="0" w:color="auto"/>
            <w:left w:val="none" w:sz="0" w:space="0" w:color="auto"/>
            <w:bottom w:val="none" w:sz="0" w:space="0" w:color="auto"/>
            <w:right w:val="none" w:sz="0" w:space="0" w:color="auto"/>
          </w:divBdr>
        </w:div>
        <w:div w:id="647322316">
          <w:marLeft w:val="480"/>
          <w:marRight w:val="0"/>
          <w:marTop w:val="0"/>
          <w:marBottom w:val="0"/>
          <w:divBdr>
            <w:top w:val="none" w:sz="0" w:space="0" w:color="auto"/>
            <w:left w:val="none" w:sz="0" w:space="0" w:color="auto"/>
            <w:bottom w:val="none" w:sz="0" w:space="0" w:color="auto"/>
            <w:right w:val="none" w:sz="0" w:space="0" w:color="auto"/>
          </w:divBdr>
        </w:div>
        <w:div w:id="673653712">
          <w:marLeft w:val="480"/>
          <w:marRight w:val="0"/>
          <w:marTop w:val="0"/>
          <w:marBottom w:val="0"/>
          <w:divBdr>
            <w:top w:val="none" w:sz="0" w:space="0" w:color="auto"/>
            <w:left w:val="none" w:sz="0" w:space="0" w:color="auto"/>
            <w:bottom w:val="none" w:sz="0" w:space="0" w:color="auto"/>
            <w:right w:val="none" w:sz="0" w:space="0" w:color="auto"/>
          </w:divBdr>
        </w:div>
        <w:div w:id="719524038">
          <w:marLeft w:val="480"/>
          <w:marRight w:val="0"/>
          <w:marTop w:val="0"/>
          <w:marBottom w:val="0"/>
          <w:divBdr>
            <w:top w:val="none" w:sz="0" w:space="0" w:color="auto"/>
            <w:left w:val="none" w:sz="0" w:space="0" w:color="auto"/>
            <w:bottom w:val="none" w:sz="0" w:space="0" w:color="auto"/>
            <w:right w:val="none" w:sz="0" w:space="0" w:color="auto"/>
          </w:divBdr>
        </w:div>
        <w:div w:id="758212750">
          <w:marLeft w:val="480"/>
          <w:marRight w:val="0"/>
          <w:marTop w:val="0"/>
          <w:marBottom w:val="0"/>
          <w:divBdr>
            <w:top w:val="none" w:sz="0" w:space="0" w:color="auto"/>
            <w:left w:val="none" w:sz="0" w:space="0" w:color="auto"/>
            <w:bottom w:val="none" w:sz="0" w:space="0" w:color="auto"/>
            <w:right w:val="none" w:sz="0" w:space="0" w:color="auto"/>
          </w:divBdr>
        </w:div>
        <w:div w:id="851920596">
          <w:marLeft w:val="480"/>
          <w:marRight w:val="0"/>
          <w:marTop w:val="0"/>
          <w:marBottom w:val="0"/>
          <w:divBdr>
            <w:top w:val="none" w:sz="0" w:space="0" w:color="auto"/>
            <w:left w:val="none" w:sz="0" w:space="0" w:color="auto"/>
            <w:bottom w:val="none" w:sz="0" w:space="0" w:color="auto"/>
            <w:right w:val="none" w:sz="0" w:space="0" w:color="auto"/>
          </w:divBdr>
        </w:div>
        <w:div w:id="895627785">
          <w:marLeft w:val="480"/>
          <w:marRight w:val="0"/>
          <w:marTop w:val="0"/>
          <w:marBottom w:val="0"/>
          <w:divBdr>
            <w:top w:val="none" w:sz="0" w:space="0" w:color="auto"/>
            <w:left w:val="none" w:sz="0" w:space="0" w:color="auto"/>
            <w:bottom w:val="none" w:sz="0" w:space="0" w:color="auto"/>
            <w:right w:val="none" w:sz="0" w:space="0" w:color="auto"/>
          </w:divBdr>
        </w:div>
        <w:div w:id="916792644">
          <w:marLeft w:val="480"/>
          <w:marRight w:val="0"/>
          <w:marTop w:val="0"/>
          <w:marBottom w:val="0"/>
          <w:divBdr>
            <w:top w:val="none" w:sz="0" w:space="0" w:color="auto"/>
            <w:left w:val="none" w:sz="0" w:space="0" w:color="auto"/>
            <w:bottom w:val="none" w:sz="0" w:space="0" w:color="auto"/>
            <w:right w:val="none" w:sz="0" w:space="0" w:color="auto"/>
          </w:divBdr>
        </w:div>
        <w:div w:id="1005983286">
          <w:marLeft w:val="480"/>
          <w:marRight w:val="0"/>
          <w:marTop w:val="0"/>
          <w:marBottom w:val="0"/>
          <w:divBdr>
            <w:top w:val="none" w:sz="0" w:space="0" w:color="auto"/>
            <w:left w:val="none" w:sz="0" w:space="0" w:color="auto"/>
            <w:bottom w:val="none" w:sz="0" w:space="0" w:color="auto"/>
            <w:right w:val="none" w:sz="0" w:space="0" w:color="auto"/>
          </w:divBdr>
        </w:div>
        <w:div w:id="1097942421">
          <w:marLeft w:val="480"/>
          <w:marRight w:val="0"/>
          <w:marTop w:val="0"/>
          <w:marBottom w:val="0"/>
          <w:divBdr>
            <w:top w:val="none" w:sz="0" w:space="0" w:color="auto"/>
            <w:left w:val="none" w:sz="0" w:space="0" w:color="auto"/>
            <w:bottom w:val="none" w:sz="0" w:space="0" w:color="auto"/>
            <w:right w:val="none" w:sz="0" w:space="0" w:color="auto"/>
          </w:divBdr>
        </w:div>
        <w:div w:id="1229609124">
          <w:marLeft w:val="480"/>
          <w:marRight w:val="0"/>
          <w:marTop w:val="0"/>
          <w:marBottom w:val="0"/>
          <w:divBdr>
            <w:top w:val="none" w:sz="0" w:space="0" w:color="auto"/>
            <w:left w:val="none" w:sz="0" w:space="0" w:color="auto"/>
            <w:bottom w:val="none" w:sz="0" w:space="0" w:color="auto"/>
            <w:right w:val="none" w:sz="0" w:space="0" w:color="auto"/>
          </w:divBdr>
        </w:div>
        <w:div w:id="1233349464">
          <w:marLeft w:val="480"/>
          <w:marRight w:val="0"/>
          <w:marTop w:val="0"/>
          <w:marBottom w:val="0"/>
          <w:divBdr>
            <w:top w:val="none" w:sz="0" w:space="0" w:color="auto"/>
            <w:left w:val="none" w:sz="0" w:space="0" w:color="auto"/>
            <w:bottom w:val="none" w:sz="0" w:space="0" w:color="auto"/>
            <w:right w:val="none" w:sz="0" w:space="0" w:color="auto"/>
          </w:divBdr>
        </w:div>
        <w:div w:id="1278223000">
          <w:marLeft w:val="480"/>
          <w:marRight w:val="0"/>
          <w:marTop w:val="0"/>
          <w:marBottom w:val="0"/>
          <w:divBdr>
            <w:top w:val="none" w:sz="0" w:space="0" w:color="auto"/>
            <w:left w:val="none" w:sz="0" w:space="0" w:color="auto"/>
            <w:bottom w:val="none" w:sz="0" w:space="0" w:color="auto"/>
            <w:right w:val="none" w:sz="0" w:space="0" w:color="auto"/>
          </w:divBdr>
        </w:div>
        <w:div w:id="1301617949">
          <w:marLeft w:val="480"/>
          <w:marRight w:val="0"/>
          <w:marTop w:val="0"/>
          <w:marBottom w:val="0"/>
          <w:divBdr>
            <w:top w:val="none" w:sz="0" w:space="0" w:color="auto"/>
            <w:left w:val="none" w:sz="0" w:space="0" w:color="auto"/>
            <w:bottom w:val="none" w:sz="0" w:space="0" w:color="auto"/>
            <w:right w:val="none" w:sz="0" w:space="0" w:color="auto"/>
          </w:divBdr>
        </w:div>
        <w:div w:id="1397360677">
          <w:marLeft w:val="480"/>
          <w:marRight w:val="0"/>
          <w:marTop w:val="0"/>
          <w:marBottom w:val="0"/>
          <w:divBdr>
            <w:top w:val="none" w:sz="0" w:space="0" w:color="auto"/>
            <w:left w:val="none" w:sz="0" w:space="0" w:color="auto"/>
            <w:bottom w:val="none" w:sz="0" w:space="0" w:color="auto"/>
            <w:right w:val="none" w:sz="0" w:space="0" w:color="auto"/>
          </w:divBdr>
        </w:div>
        <w:div w:id="1461994193">
          <w:marLeft w:val="480"/>
          <w:marRight w:val="0"/>
          <w:marTop w:val="0"/>
          <w:marBottom w:val="0"/>
          <w:divBdr>
            <w:top w:val="none" w:sz="0" w:space="0" w:color="auto"/>
            <w:left w:val="none" w:sz="0" w:space="0" w:color="auto"/>
            <w:bottom w:val="none" w:sz="0" w:space="0" w:color="auto"/>
            <w:right w:val="none" w:sz="0" w:space="0" w:color="auto"/>
          </w:divBdr>
        </w:div>
        <w:div w:id="1478956573">
          <w:marLeft w:val="480"/>
          <w:marRight w:val="0"/>
          <w:marTop w:val="0"/>
          <w:marBottom w:val="0"/>
          <w:divBdr>
            <w:top w:val="none" w:sz="0" w:space="0" w:color="auto"/>
            <w:left w:val="none" w:sz="0" w:space="0" w:color="auto"/>
            <w:bottom w:val="none" w:sz="0" w:space="0" w:color="auto"/>
            <w:right w:val="none" w:sz="0" w:space="0" w:color="auto"/>
          </w:divBdr>
        </w:div>
        <w:div w:id="1539001740">
          <w:marLeft w:val="480"/>
          <w:marRight w:val="0"/>
          <w:marTop w:val="0"/>
          <w:marBottom w:val="0"/>
          <w:divBdr>
            <w:top w:val="none" w:sz="0" w:space="0" w:color="auto"/>
            <w:left w:val="none" w:sz="0" w:space="0" w:color="auto"/>
            <w:bottom w:val="none" w:sz="0" w:space="0" w:color="auto"/>
            <w:right w:val="none" w:sz="0" w:space="0" w:color="auto"/>
          </w:divBdr>
        </w:div>
        <w:div w:id="1575971547">
          <w:marLeft w:val="480"/>
          <w:marRight w:val="0"/>
          <w:marTop w:val="0"/>
          <w:marBottom w:val="0"/>
          <w:divBdr>
            <w:top w:val="none" w:sz="0" w:space="0" w:color="auto"/>
            <w:left w:val="none" w:sz="0" w:space="0" w:color="auto"/>
            <w:bottom w:val="none" w:sz="0" w:space="0" w:color="auto"/>
            <w:right w:val="none" w:sz="0" w:space="0" w:color="auto"/>
          </w:divBdr>
        </w:div>
        <w:div w:id="1715886852">
          <w:marLeft w:val="480"/>
          <w:marRight w:val="0"/>
          <w:marTop w:val="0"/>
          <w:marBottom w:val="0"/>
          <w:divBdr>
            <w:top w:val="none" w:sz="0" w:space="0" w:color="auto"/>
            <w:left w:val="none" w:sz="0" w:space="0" w:color="auto"/>
            <w:bottom w:val="none" w:sz="0" w:space="0" w:color="auto"/>
            <w:right w:val="none" w:sz="0" w:space="0" w:color="auto"/>
          </w:divBdr>
        </w:div>
        <w:div w:id="1737556062">
          <w:marLeft w:val="480"/>
          <w:marRight w:val="0"/>
          <w:marTop w:val="0"/>
          <w:marBottom w:val="0"/>
          <w:divBdr>
            <w:top w:val="none" w:sz="0" w:space="0" w:color="auto"/>
            <w:left w:val="none" w:sz="0" w:space="0" w:color="auto"/>
            <w:bottom w:val="none" w:sz="0" w:space="0" w:color="auto"/>
            <w:right w:val="none" w:sz="0" w:space="0" w:color="auto"/>
          </w:divBdr>
        </w:div>
      </w:divsChild>
    </w:div>
    <w:div w:id="1135105953">
      <w:marLeft w:val="480"/>
      <w:marRight w:val="0"/>
      <w:marTop w:val="0"/>
      <w:marBottom w:val="0"/>
      <w:divBdr>
        <w:top w:val="none" w:sz="0" w:space="0" w:color="auto"/>
        <w:left w:val="none" w:sz="0" w:space="0" w:color="auto"/>
        <w:bottom w:val="none" w:sz="0" w:space="0" w:color="auto"/>
        <w:right w:val="none" w:sz="0" w:space="0" w:color="auto"/>
      </w:divBdr>
    </w:div>
    <w:div w:id="1135177699">
      <w:marLeft w:val="480"/>
      <w:marRight w:val="0"/>
      <w:marTop w:val="0"/>
      <w:marBottom w:val="0"/>
      <w:divBdr>
        <w:top w:val="none" w:sz="0" w:space="0" w:color="auto"/>
        <w:left w:val="none" w:sz="0" w:space="0" w:color="auto"/>
        <w:bottom w:val="none" w:sz="0" w:space="0" w:color="auto"/>
        <w:right w:val="none" w:sz="0" w:space="0" w:color="auto"/>
      </w:divBdr>
    </w:div>
    <w:div w:id="1135215512">
      <w:marLeft w:val="480"/>
      <w:marRight w:val="0"/>
      <w:marTop w:val="0"/>
      <w:marBottom w:val="0"/>
      <w:divBdr>
        <w:top w:val="none" w:sz="0" w:space="0" w:color="auto"/>
        <w:left w:val="none" w:sz="0" w:space="0" w:color="auto"/>
        <w:bottom w:val="none" w:sz="0" w:space="0" w:color="auto"/>
        <w:right w:val="none" w:sz="0" w:space="0" w:color="auto"/>
      </w:divBdr>
    </w:div>
    <w:div w:id="1135216372">
      <w:marLeft w:val="480"/>
      <w:marRight w:val="0"/>
      <w:marTop w:val="0"/>
      <w:marBottom w:val="0"/>
      <w:divBdr>
        <w:top w:val="none" w:sz="0" w:space="0" w:color="auto"/>
        <w:left w:val="none" w:sz="0" w:space="0" w:color="auto"/>
        <w:bottom w:val="none" w:sz="0" w:space="0" w:color="auto"/>
        <w:right w:val="none" w:sz="0" w:space="0" w:color="auto"/>
      </w:divBdr>
    </w:div>
    <w:div w:id="1135292757">
      <w:marLeft w:val="480"/>
      <w:marRight w:val="0"/>
      <w:marTop w:val="0"/>
      <w:marBottom w:val="0"/>
      <w:divBdr>
        <w:top w:val="none" w:sz="0" w:space="0" w:color="auto"/>
        <w:left w:val="none" w:sz="0" w:space="0" w:color="auto"/>
        <w:bottom w:val="none" w:sz="0" w:space="0" w:color="auto"/>
        <w:right w:val="none" w:sz="0" w:space="0" w:color="auto"/>
      </w:divBdr>
    </w:div>
    <w:div w:id="1135293531">
      <w:marLeft w:val="480"/>
      <w:marRight w:val="0"/>
      <w:marTop w:val="0"/>
      <w:marBottom w:val="0"/>
      <w:divBdr>
        <w:top w:val="none" w:sz="0" w:space="0" w:color="auto"/>
        <w:left w:val="none" w:sz="0" w:space="0" w:color="auto"/>
        <w:bottom w:val="none" w:sz="0" w:space="0" w:color="auto"/>
        <w:right w:val="none" w:sz="0" w:space="0" w:color="auto"/>
      </w:divBdr>
    </w:div>
    <w:div w:id="1135295173">
      <w:bodyDiv w:val="1"/>
      <w:marLeft w:val="0"/>
      <w:marRight w:val="0"/>
      <w:marTop w:val="0"/>
      <w:marBottom w:val="0"/>
      <w:divBdr>
        <w:top w:val="none" w:sz="0" w:space="0" w:color="auto"/>
        <w:left w:val="none" w:sz="0" w:space="0" w:color="auto"/>
        <w:bottom w:val="none" w:sz="0" w:space="0" w:color="auto"/>
        <w:right w:val="none" w:sz="0" w:space="0" w:color="auto"/>
      </w:divBdr>
    </w:div>
    <w:div w:id="1135299655">
      <w:marLeft w:val="480"/>
      <w:marRight w:val="0"/>
      <w:marTop w:val="0"/>
      <w:marBottom w:val="0"/>
      <w:divBdr>
        <w:top w:val="none" w:sz="0" w:space="0" w:color="auto"/>
        <w:left w:val="none" w:sz="0" w:space="0" w:color="auto"/>
        <w:bottom w:val="none" w:sz="0" w:space="0" w:color="auto"/>
        <w:right w:val="none" w:sz="0" w:space="0" w:color="auto"/>
      </w:divBdr>
    </w:div>
    <w:div w:id="1135489178">
      <w:bodyDiv w:val="1"/>
      <w:marLeft w:val="0"/>
      <w:marRight w:val="0"/>
      <w:marTop w:val="0"/>
      <w:marBottom w:val="0"/>
      <w:divBdr>
        <w:top w:val="none" w:sz="0" w:space="0" w:color="auto"/>
        <w:left w:val="none" w:sz="0" w:space="0" w:color="auto"/>
        <w:bottom w:val="none" w:sz="0" w:space="0" w:color="auto"/>
        <w:right w:val="none" w:sz="0" w:space="0" w:color="auto"/>
      </w:divBdr>
    </w:div>
    <w:div w:id="1135608349">
      <w:marLeft w:val="480"/>
      <w:marRight w:val="0"/>
      <w:marTop w:val="0"/>
      <w:marBottom w:val="0"/>
      <w:divBdr>
        <w:top w:val="none" w:sz="0" w:space="0" w:color="auto"/>
        <w:left w:val="none" w:sz="0" w:space="0" w:color="auto"/>
        <w:bottom w:val="none" w:sz="0" w:space="0" w:color="auto"/>
        <w:right w:val="none" w:sz="0" w:space="0" w:color="auto"/>
      </w:divBdr>
    </w:div>
    <w:div w:id="1135876048">
      <w:marLeft w:val="480"/>
      <w:marRight w:val="0"/>
      <w:marTop w:val="0"/>
      <w:marBottom w:val="0"/>
      <w:divBdr>
        <w:top w:val="none" w:sz="0" w:space="0" w:color="auto"/>
        <w:left w:val="none" w:sz="0" w:space="0" w:color="auto"/>
        <w:bottom w:val="none" w:sz="0" w:space="0" w:color="auto"/>
        <w:right w:val="none" w:sz="0" w:space="0" w:color="auto"/>
      </w:divBdr>
    </w:div>
    <w:div w:id="1135878459">
      <w:marLeft w:val="480"/>
      <w:marRight w:val="0"/>
      <w:marTop w:val="0"/>
      <w:marBottom w:val="0"/>
      <w:divBdr>
        <w:top w:val="none" w:sz="0" w:space="0" w:color="auto"/>
        <w:left w:val="none" w:sz="0" w:space="0" w:color="auto"/>
        <w:bottom w:val="none" w:sz="0" w:space="0" w:color="auto"/>
        <w:right w:val="none" w:sz="0" w:space="0" w:color="auto"/>
      </w:divBdr>
    </w:div>
    <w:div w:id="1136024065">
      <w:marLeft w:val="480"/>
      <w:marRight w:val="0"/>
      <w:marTop w:val="0"/>
      <w:marBottom w:val="0"/>
      <w:divBdr>
        <w:top w:val="none" w:sz="0" w:space="0" w:color="auto"/>
        <w:left w:val="none" w:sz="0" w:space="0" w:color="auto"/>
        <w:bottom w:val="none" w:sz="0" w:space="0" w:color="auto"/>
        <w:right w:val="none" w:sz="0" w:space="0" w:color="auto"/>
      </w:divBdr>
    </w:div>
    <w:div w:id="1136138645">
      <w:bodyDiv w:val="1"/>
      <w:marLeft w:val="0"/>
      <w:marRight w:val="0"/>
      <w:marTop w:val="0"/>
      <w:marBottom w:val="0"/>
      <w:divBdr>
        <w:top w:val="none" w:sz="0" w:space="0" w:color="auto"/>
        <w:left w:val="none" w:sz="0" w:space="0" w:color="auto"/>
        <w:bottom w:val="none" w:sz="0" w:space="0" w:color="auto"/>
        <w:right w:val="none" w:sz="0" w:space="0" w:color="auto"/>
      </w:divBdr>
    </w:div>
    <w:div w:id="1136144604">
      <w:marLeft w:val="480"/>
      <w:marRight w:val="0"/>
      <w:marTop w:val="0"/>
      <w:marBottom w:val="0"/>
      <w:divBdr>
        <w:top w:val="none" w:sz="0" w:space="0" w:color="auto"/>
        <w:left w:val="none" w:sz="0" w:space="0" w:color="auto"/>
        <w:bottom w:val="none" w:sz="0" w:space="0" w:color="auto"/>
        <w:right w:val="none" w:sz="0" w:space="0" w:color="auto"/>
      </w:divBdr>
    </w:div>
    <w:div w:id="1136413186">
      <w:marLeft w:val="480"/>
      <w:marRight w:val="0"/>
      <w:marTop w:val="0"/>
      <w:marBottom w:val="0"/>
      <w:divBdr>
        <w:top w:val="none" w:sz="0" w:space="0" w:color="auto"/>
        <w:left w:val="none" w:sz="0" w:space="0" w:color="auto"/>
        <w:bottom w:val="none" w:sz="0" w:space="0" w:color="auto"/>
        <w:right w:val="none" w:sz="0" w:space="0" w:color="auto"/>
      </w:divBdr>
    </w:div>
    <w:div w:id="1136483377">
      <w:marLeft w:val="480"/>
      <w:marRight w:val="0"/>
      <w:marTop w:val="0"/>
      <w:marBottom w:val="0"/>
      <w:divBdr>
        <w:top w:val="none" w:sz="0" w:space="0" w:color="auto"/>
        <w:left w:val="none" w:sz="0" w:space="0" w:color="auto"/>
        <w:bottom w:val="none" w:sz="0" w:space="0" w:color="auto"/>
        <w:right w:val="none" w:sz="0" w:space="0" w:color="auto"/>
      </w:divBdr>
    </w:div>
    <w:div w:id="1136525363">
      <w:marLeft w:val="480"/>
      <w:marRight w:val="0"/>
      <w:marTop w:val="0"/>
      <w:marBottom w:val="0"/>
      <w:divBdr>
        <w:top w:val="none" w:sz="0" w:space="0" w:color="auto"/>
        <w:left w:val="none" w:sz="0" w:space="0" w:color="auto"/>
        <w:bottom w:val="none" w:sz="0" w:space="0" w:color="auto"/>
        <w:right w:val="none" w:sz="0" w:space="0" w:color="auto"/>
      </w:divBdr>
    </w:div>
    <w:div w:id="1136604899">
      <w:marLeft w:val="480"/>
      <w:marRight w:val="0"/>
      <w:marTop w:val="0"/>
      <w:marBottom w:val="0"/>
      <w:divBdr>
        <w:top w:val="none" w:sz="0" w:space="0" w:color="auto"/>
        <w:left w:val="none" w:sz="0" w:space="0" w:color="auto"/>
        <w:bottom w:val="none" w:sz="0" w:space="0" w:color="auto"/>
        <w:right w:val="none" w:sz="0" w:space="0" w:color="auto"/>
      </w:divBdr>
    </w:div>
    <w:div w:id="1136751624">
      <w:marLeft w:val="480"/>
      <w:marRight w:val="0"/>
      <w:marTop w:val="0"/>
      <w:marBottom w:val="0"/>
      <w:divBdr>
        <w:top w:val="none" w:sz="0" w:space="0" w:color="auto"/>
        <w:left w:val="none" w:sz="0" w:space="0" w:color="auto"/>
        <w:bottom w:val="none" w:sz="0" w:space="0" w:color="auto"/>
        <w:right w:val="none" w:sz="0" w:space="0" w:color="auto"/>
      </w:divBdr>
    </w:div>
    <w:div w:id="1136794317">
      <w:marLeft w:val="480"/>
      <w:marRight w:val="0"/>
      <w:marTop w:val="0"/>
      <w:marBottom w:val="0"/>
      <w:divBdr>
        <w:top w:val="none" w:sz="0" w:space="0" w:color="auto"/>
        <w:left w:val="none" w:sz="0" w:space="0" w:color="auto"/>
        <w:bottom w:val="none" w:sz="0" w:space="0" w:color="auto"/>
        <w:right w:val="none" w:sz="0" w:space="0" w:color="auto"/>
      </w:divBdr>
    </w:div>
    <w:div w:id="1137063383">
      <w:marLeft w:val="480"/>
      <w:marRight w:val="0"/>
      <w:marTop w:val="0"/>
      <w:marBottom w:val="0"/>
      <w:divBdr>
        <w:top w:val="none" w:sz="0" w:space="0" w:color="auto"/>
        <w:left w:val="none" w:sz="0" w:space="0" w:color="auto"/>
        <w:bottom w:val="none" w:sz="0" w:space="0" w:color="auto"/>
        <w:right w:val="none" w:sz="0" w:space="0" w:color="auto"/>
      </w:divBdr>
    </w:div>
    <w:div w:id="1137262737">
      <w:marLeft w:val="480"/>
      <w:marRight w:val="0"/>
      <w:marTop w:val="0"/>
      <w:marBottom w:val="0"/>
      <w:divBdr>
        <w:top w:val="none" w:sz="0" w:space="0" w:color="auto"/>
        <w:left w:val="none" w:sz="0" w:space="0" w:color="auto"/>
        <w:bottom w:val="none" w:sz="0" w:space="0" w:color="auto"/>
        <w:right w:val="none" w:sz="0" w:space="0" w:color="auto"/>
      </w:divBdr>
    </w:div>
    <w:div w:id="1137408486">
      <w:bodyDiv w:val="1"/>
      <w:marLeft w:val="0"/>
      <w:marRight w:val="0"/>
      <w:marTop w:val="0"/>
      <w:marBottom w:val="0"/>
      <w:divBdr>
        <w:top w:val="none" w:sz="0" w:space="0" w:color="auto"/>
        <w:left w:val="none" w:sz="0" w:space="0" w:color="auto"/>
        <w:bottom w:val="none" w:sz="0" w:space="0" w:color="auto"/>
        <w:right w:val="none" w:sz="0" w:space="0" w:color="auto"/>
      </w:divBdr>
    </w:div>
    <w:div w:id="1137720627">
      <w:marLeft w:val="480"/>
      <w:marRight w:val="0"/>
      <w:marTop w:val="0"/>
      <w:marBottom w:val="0"/>
      <w:divBdr>
        <w:top w:val="none" w:sz="0" w:space="0" w:color="auto"/>
        <w:left w:val="none" w:sz="0" w:space="0" w:color="auto"/>
        <w:bottom w:val="none" w:sz="0" w:space="0" w:color="auto"/>
        <w:right w:val="none" w:sz="0" w:space="0" w:color="auto"/>
      </w:divBdr>
    </w:div>
    <w:div w:id="1137800920">
      <w:marLeft w:val="480"/>
      <w:marRight w:val="0"/>
      <w:marTop w:val="0"/>
      <w:marBottom w:val="0"/>
      <w:divBdr>
        <w:top w:val="none" w:sz="0" w:space="0" w:color="auto"/>
        <w:left w:val="none" w:sz="0" w:space="0" w:color="auto"/>
        <w:bottom w:val="none" w:sz="0" w:space="0" w:color="auto"/>
        <w:right w:val="none" w:sz="0" w:space="0" w:color="auto"/>
      </w:divBdr>
    </w:div>
    <w:div w:id="1137843942">
      <w:marLeft w:val="480"/>
      <w:marRight w:val="0"/>
      <w:marTop w:val="0"/>
      <w:marBottom w:val="0"/>
      <w:divBdr>
        <w:top w:val="none" w:sz="0" w:space="0" w:color="auto"/>
        <w:left w:val="none" w:sz="0" w:space="0" w:color="auto"/>
        <w:bottom w:val="none" w:sz="0" w:space="0" w:color="auto"/>
        <w:right w:val="none" w:sz="0" w:space="0" w:color="auto"/>
      </w:divBdr>
    </w:div>
    <w:div w:id="1137992606">
      <w:marLeft w:val="480"/>
      <w:marRight w:val="0"/>
      <w:marTop w:val="0"/>
      <w:marBottom w:val="0"/>
      <w:divBdr>
        <w:top w:val="none" w:sz="0" w:space="0" w:color="auto"/>
        <w:left w:val="none" w:sz="0" w:space="0" w:color="auto"/>
        <w:bottom w:val="none" w:sz="0" w:space="0" w:color="auto"/>
        <w:right w:val="none" w:sz="0" w:space="0" w:color="auto"/>
      </w:divBdr>
    </w:div>
    <w:div w:id="1138063723">
      <w:marLeft w:val="480"/>
      <w:marRight w:val="0"/>
      <w:marTop w:val="0"/>
      <w:marBottom w:val="0"/>
      <w:divBdr>
        <w:top w:val="none" w:sz="0" w:space="0" w:color="auto"/>
        <w:left w:val="none" w:sz="0" w:space="0" w:color="auto"/>
        <w:bottom w:val="none" w:sz="0" w:space="0" w:color="auto"/>
        <w:right w:val="none" w:sz="0" w:space="0" w:color="auto"/>
      </w:divBdr>
    </w:div>
    <w:div w:id="1138182630">
      <w:bodyDiv w:val="1"/>
      <w:marLeft w:val="0"/>
      <w:marRight w:val="0"/>
      <w:marTop w:val="0"/>
      <w:marBottom w:val="0"/>
      <w:divBdr>
        <w:top w:val="none" w:sz="0" w:space="0" w:color="auto"/>
        <w:left w:val="none" w:sz="0" w:space="0" w:color="auto"/>
        <w:bottom w:val="none" w:sz="0" w:space="0" w:color="auto"/>
        <w:right w:val="none" w:sz="0" w:space="0" w:color="auto"/>
      </w:divBdr>
    </w:div>
    <w:div w:id="1138452217">
      <w:bodyDiv w:val="1"/>
      <w:marLeft w:val="0"/>
      <w:marRight w:val="0"/>
      <w:marTop w:val="0"/>
      <w:marBottom w:val="0"/>
      <w:divBdr>
        <w:top w:val="none" w:sz="0" w:space="0" w:color="auto"/>
        <w:left w:val="none" w:sz="0" w:space="0" w:color="auto"/>
        <w:bottom w:val="none" w:sz="0" w:space="0" w:color="auto"/>
        <w:right w:val="none" w:sz="0" w:space="0" w:color="auto"/>
      </w:divBdr>
    </w:div>
    <w:div w:id="1138453168">
      <w:marLeft w:val="480"/>
      <w:marRight w:val="0"/>
      <w:marTop w:val="0"/>
      <w:marBottom w:val="0"/>
      <w:divBdr>
        <w:top w:val="none" w:sz="0" w:space="0" w:color="auto"/>
        <w:left w:val="none" w:sz="0" w:space="0" w:color="auto"/>
        <w:bottom w:val="none" w:sz="0" w:space="0" w:color="auto"/>
        <w:right w:val="none" w:sz="0" w:space="0" w:color="auto"/>
      </w:divBdr>
    </w:div>
    <w:div w:id="1138568092">
      <w:marLeft w:val="480"/>
      <w:marRight w:val="0"/>
      <w:marTop w:val="0"/>
      <w:marBottom w:val="0"/>
      <w:divBdr>
        <w:top w:val="none" w:sz="0" w:space="0" w:color="auto"/>
        <w:left w:val="none" w:sz="0" w:space="0" w:color="auto"/>
        <w:bottom w:val="none" w:sz="0" w:space="0" w:color="auto"/>
        <w:right w:val="none" w:sz="0" w:space="0" w:color="auto"/>
      </w:divBdr>
    </w:div>
    <w:div w:id="1138644432">
      <w:marLeft w:val="480"/>
      <w:marRight w:val="0"/>
      <w:marTop w:val="0"/>
      <w:marBottom w:val="0"/>
      <w:divBdr>
        <w:top w:val="none" w:sz="0" w:space="0" w:color="auto"/>
        <w:left w:val="none" w:sz="0" w:space="0" w:color="auto"/>
        <w:bottom w:val="none" w:sz="0" w:space="0" w:color="auto"/>
        <w:right w:val="none" w:sz="0" w:space="0" w:color="auto"/>
      </w:divBdr>
    </w:div>
    <w:div w:id="1139150052">
      <w:marLeft w:val="480"/>
      <w:marRight w:val="0"/>
      <w:marTop w:val="0"/>
      <w:marBottom w:val="0"/>
      <w:divBdr>
        <w:top w:val="none" w:sz="0" w:space="0" w:color="auto"/>
        <w:left w:val="none" w:sz="0" w:space="0" w:color="auto"/>
        <w:bottom w:val="none" w:sz="0" w:space="0" w:color="auto"/>
        <w:right w:val="none" w:sz="0" w:space="0" w:color="auto"/>
      </w:divBdr>
    </w:div>
    <w:div w:id="1139419355">
      <w:bodyDiv w:val="1"/>
      <w:marLeft w:val="0"/>
      <w:marRight w:val="0"/>
      <w:marTop w:val="0"/>
      <w:marBottom w:val="0"/>
      <w:divBdr>
        <w:top w:val="none" w:sz="0" w:space="0" w:color="auto"/>
        <w:left w:val="none" w:sz="0" w:space="0" w:color="auto"/>
        <w:bottom w:val="none" w:sz="0" w:space="0" w:color="auto"/>
        <w:right w:val="none" w:sz="0" w:space="0" w:color="auto"/>
      </w:divBdr>
    </w:div>
    <w:div w:id="1139611160">
      <w:marLeft w:val="480"/>
      <w:marRight w:val="0"/>
      <w:marTop w:val="0"/>
      <w:marBottom w:val="0"/>
      <w:divBdr>
        <w:top w:val="none" w:sz="0" w:space="0" w:color="auto"/>
        <w:left w:val="none" w:sz="0" w:space="0" w:color="auto"/>
        <w:bottom w:val="none" w:sz="0" w:space="0" w:color="auto"/>
        <w:right w:val="none" w:sz="0" w:space="0" w:color="auto"/>
      </w:divBdr>
    </w:div>
    <w:div w:id="1139614317">
      <w:marLeft w:val="480"/>
      <w:marRight w:val="0"/>
      <w:marTop w:val="0"/>
      <w:marBottom w:val="0"/>
      <w:divBdr>
        <w:top w:val="none" w:sz="0" w:space="0" w:color="auto"/>
        <w:left w:val="none" w:sz="0" w:space="0" w:color="auto"/>
        <w:bottom w:val="none" w:sz="0" w:space="0" w:color="auto"/>
        <w:right w:val="none" w:sz="0" w:space="0" w:color="auto"/>
      </w:divBdr>
    </w:div>
    <w:div w:id="1139683904">
      <w:marLeft w:val="480"/>
      <w:marRight w:val="0"/>
      <w:marTop w:val="0"/>
      <w:marBottom w:val="0"/>
      <w:divBdr>
        <w:top w:val="none" w:sz="0" w:space="0" w:color="auto"/>
        <w:left w:val="none" w:sz="0" w:space="0" w:color="auto"/>
        <w:bottom w:val="none" w:sz="0" w:space="0" w:color="auto"/>
        <w:right w:val="none" w:sz="0" w:space="0" w:color="auto"/>
      </w:divBdr>
    </w:div>
    <w:div w:id="1139805552">
      <w:marLeft w:val="480"/>
      <w:marRight w:val="0"/>
      <w:marTop w:val="0"/>
      <w:marBottom w:val="0"/>
      <w:divBdr>
        <w:top w:val="none" w:sz="0" w:space="0" w:color="auto"/>
        <w:left w:val="none" w:sz="0" w:space="0" w:color="auto"/>
        <w:bottom w:val="none" w:sz="0" w:space="0" w:color="auto"/>
        <w:right w:val="none" w:sz="0" w:space="0" w:color="auto"/>
      </w:divBdr>
    </w:div>
    <w:div w:id="1139808586">
      <w:marLeft w:val="480"/>
      <w:marRight w:val="0"/>
      <w:marTop w:val="0"/>
      <w:marBottom w:val="0"/>
      <w:divBdr>
        <w:top w:val="none" w:sz="0" w:space="0" w:color="auto"/>
        <w:left w:val="none" w:sz="0" w:space="0" w:color="auto"/>
        <w:bottom w:val="none" w:sz="0" w:space="0" w:color="auto"/>
        <w:right w:val="none" w:sz="0" w:space="0" w:color="auto"/>
      </w:divBdr>
    </w:div>
    <w:div w:id="1139878088">
      <w:marLeft w:val="480"/>
      <w:marRight w:val="0"/>
      <w:marTop w:val="0"/>
      <w:marBottom w:val="0"/>
      <w:divBdr>
        <w:top w:val="none" w:sz="0" w:space="0" w:color="auto"/>
        <w:left w:val="none" w:sz="0" w:space="0" w:color="auto"/>
        <w:bottom w:val="none" w:sz="0" w:space="0" w:color="auto"/>
        <w:right w:val="none" w:sz="0" w:space="0" w:color="auto"/>
      </w:divBdr>
    </w:div>
    <w:div w:id="1139880257">
      <w:marLeft w:val="480"/>
      <w:marRight w:val="0"/>
      <w:marTop w:val="0"/>
      <w:marBottom w:val="0"/>
      <w:divBdr>
        <w:top w:val="none" w:sz="0" w:space="0" w:color="auto"/>
        <w:left w:val="none" w:sz="0" w:space="0" w:color="auto"/>
        <w:bottom w:val="none" w:sz="0" w:space="0" w:color="auto"/>
        <w:right w:val="none" w:sz="0" w:space="0" w:color="auto"/>
      </w:divBdr>
    </w:div>
    <w:div w:id="1140072786">
      <w:marLeft w:val="480"/>
      <w:marRight w:val="0"/>
      <w:marTop w:val="0"/>
      <w:marBottom w:val="0"/>
      <w:divBdr>
        <w:top w:val="none" w:sz="0" w:space="0" w:color="auto"/>
        <w:left w:val="none" w:sz="0" w:space="0" w:color="auto"/>
        <w:bottom w:val="none" w:sz="0" w:space="0" w:color="auto"/>
        <w:right w:val="none" w:sz="0" w:space="0" w:color="auto"/>
      </w:divBdr>
    </w:div>
    <w:div w:id="1140686601">
      <w:marLeft w:val="480"/>
      <w:marRight w:val="0"/>
      <w:marTop w:val="0"/>
      <w:marBottom w:val="0"/>
      <w:divBdr>
        <w:top w:val="none" w:sz="0" w:space="0" w:color="auto"/>
        <w:left w:val="none" w:sz="0" w:space="0" w:color="auto"/>
        <w:bottom w:val="none" w:sz="0" w:space="0" w:color="auto"/>
        <w:right w:val="none" w:sz="0" w:space="0" w:color="auto"/>
      </w:divBdr>
    </w:div>
    <w:div w:id="1140804158">
      <w:marLeft w:val="480"/>
      <w:marRight w:val="0"/>
      <w:marTop w:val="0"/>
      <w:marBottom w:val="0"/>
      <w:divBdr>
        <w:top w:val="none" w:sz="0" w:space="0" w:color="auto"/>
        <w:left w:val="none" w:sz="0" w:space="0" w:color="auto"/>
        <w:bottom w:val="none" w:sz="0" w:space="0" w:color="auto"/>
        <w:right w:val="none" w:sz="0" w:space="0" w:color="auto"/>
      </w:divBdr>
    </w:div>
    <w:div w:id="1140804590">
      <w:bodyDiv w:val="1"/>
      <w:marLeft w:val="0"/>
      <w:marRight w:val="0"/>
      <w:marTop w:val="0"/>
      <w:marBottom w:val="0"/>
      <w:divBdr>
        <w:top w:val="none" w:sz="0" w:space="0" w:color="auto"/>
        <w:left w:val="none" w:sz="0" w:space="0" w:color="auto"/>
        <w:bottom w:val="none" w:sz="0" w:space="0" w:color="auto"/>
        <w:right w:val="none" w:sz="0" w:space="0" w:color="auto"/>
      </w:divBdr>
    </w:div>
    <w:div w:id="1141001161">
      <w:marLeft w:val="480"/>
      <w:marRight w:val="0"/>
      <w:marTop w:val="0"/>
      <w:marBottom w:val="0"/>
      <w:divBdr>
        <w:top w:val="none" w:sz="0" w:space="0" w:color="auto"/>
        <w:left w:val="none" w:sz="0" w:space="0" w:color="auto"/>
        <w:bottom w:val="none" w:sz="0" w:space="0" w:color="auto"/>
        <w:right w:val="none" w:sz="0" w:space="0" w:color="auto"/>
      </w:divBdr>
    </w:div>
    <w:div w:id="1141114235">
      <w:marLeft w:val="480"/>
      <w:marRight w:val="0"/>
      <w:marTop w:val="0"/>
      <w:marBottom w:val="0"/>
      <w:divBdr>
        <w:top w:val="none" w:sz="0" w:space="0" w:color="auto"/>
        <w:left w:val="none" w:sz="0" w:space="0" w:color="auto"/>
        <w:bottom w:val="none" w:sz="0" w:space="0" w:color="auto"/>
        <w:right w:val="none" w:sz="0" w:space="0" w:color="auto"/>
      </w:divBdr>
    </w:div>
    <w:div w:id="1141194054">
      <w:marLeft w:val="480"/>
      <w:marRight w:val="0"/>
      <w:marTop w:val="0"/>
      <w:marBottom w:val="0"/>
      <w:divBdr>
        <w:top w:val="none" w:sz="0" w:space="0" w:color="auto"/>
        <w:left w:val="none" w:sz="0" w:space="0" w:color="auto"/>
        <w:bottom w:val="none" w:sz="0" w:space="0" w:color="auto"/>
        <w:right w:val="none" w:sz="0" w:space="0" w:color="auto"/>
      </w:divBdr>
    </w:div>
    <w:div w:id="1141458354">
      <w:marLeft w:val="480"/>
      <w:marRight w:val="0"/>
      <w:marTop w:val="0"/>
      <w:marBottom w:val="0"/>
      <w:divBdr>
        <w:top w:val="none" w:sz="0" w:space="0" w:color="auto"/>
        <w:left w:val="none" w:sz="0" w:space="0" w:color="auto"/>
        <w:bottom w:val="none" w:sz="0" w:space="0" w:color="auto"/>
        <w:right w:val="none" w:sz="0" w:space="0" w:color="auto"/>
      </w:divBdr>
    </w:div>
    <w:div w:id="1141534514">
      <w:marLeft w:val="480"/>
      <w:marRight w:val="0"/>
      <w:marTop w:val="0"/>
      <w:marBottom w:val="0"/>
      <w:divBdr>
        <w:top w:val="none" w:sz="0" w:space="0" w:color="auto"/>
        <w:left w:val="none" w:sz="0" w:space="0" w:color="auto"/>
        <w:bottom w:val="none" w:sz="0" w:space="0" w:color="auto"/>
        <w:right w:val="none" w:sz="0" w:space="0" w:color="auto"/>
      </w:divBdr>
    </w:div>
    <w:div w:id="1141727946">
      <w:marLeft w:val="480"/>
      <w:marRight w:val="0"/>
      <w:marTop w:val="0"/>
      <w:marBottom w:val="0"/>
      <w:divBdr>
        <w:top w:val="none" w:sz="0" w:space="0" w:color="auto"/>
        <w:left w:val="none" w:sz="0" w:space="0" w:color="auto"/>
        <w:bottom w:val="none" w:sz="0" w:space="0" w:color="auto"/>
        <w:right w:val="none" w:sz="0" w:space="0" w:color="auto"/>
      </w:divBdr>
    </w:div>
    <w:div w:id="1141773521">
      <w:marLeft w:val="480"/>
      <w:marRight w:val="0"/>
      <w:marTop w:val="0"/>
      <w:marBottom w:val="0"/>
      <w:divBdr>
        <w:top w:val="none" w:sz="0" w:space="0" w:color="auto"/>
        <w:left w:val="none" w:sz="0" w:space="0" w:color="auto"/>
        <w:bottom w:val="none" w:sz="0" w:space="0" w:color="auto"/>
        <w:right w:val="none" w:sz="0" w:space="0" w:color="auto"/>
      </w:divBdr>
    </w:div>
    <w:div w:id="1141920541">
      <w:marLeft w:val="480"/>
      <w:marRight w:val="0"/>
      <w:marTop w:val="0"/>
      <w:marBottom w:val="0"/>
      <w:divBdr>
        <w:top w:val="none" w:sz="0" w:space="0" w:color="auto"/>
        <w:left w:val="none" w:sz="0" w:space="0" w:color="auto"/>
        <w:bottom w:val="none" w:sz="0" w:space="0" w:color="auto"/>
        <w:right w:val="none" w:sz="0" w:space="0" w:color="auto"/>
      </w:divBdr>
    </w:div>
    <w:div w:id="1142162964">
      <w:marLeft w:val="480"/>
      <w:marRight w:val="0"/>
      <w:marTop w:val="0"/>
      <w:marBottom w:val="0"/>
      <w:divBdr>
        <w:top w:val="none" w:sz="0" w:space="0" w:color="auto"/>
        <w:left w:val="none" w:sz="0" w:space="0" w:color="auto"/>
        <w:bottom w:val="none" w:sz="0" w:space="0" w:color="auto"/>
        <w:right w:val="none" w:sz="0" w:space="0" w:color="auto"/>
      </w:divBdr>
    </w:div>
    <w:div w:id="1142388291">
      <w:marLeft w:val="480"/>
      <w:marRight w:val="0"/>
      <w:marTop w:val="0"/>
      <w:marBottom w:val="0"/>
      <w:divBdr>
        <w:top w:val="none" w:sz="0" w:space="0" w:color="auto"/>
        <w:left w:val="none" w:sz="0" w:space="0" w:color="auto"/>
        <w:bottom w:val="none" w:sz="0" w:space="0" w:color="auto"/>
        <w:right w:val="none" w:sz="0" w:space="0" w:color="auto"/>
      </w:divBdr>
    </w:div>
    <w:div w:id="1142504012">
      <w:marLeft w:val="480"/>
      <w:marRight w:val="0"/>
      <w:marTop w:val="0"/>
      <w:marBottom w:val="0"/>
      <w:divBdr>
        <w:top w:val="none" w:sz="0" w:space="0" w:color="auto"/>
        <w:left w:val="none" w:sz="0" w:space="0" w:color="auto"/>
        <w:bottom w:val="none" w:sz="0" w:space="0" w:color="auto"/>
        <w:right w:val="none" w:sz="0" w:space="0" w:color="auto"/>
      </w:divBdr>
    </w:div>
    <w:div w:id="1142625468">
      <w:marLeft w:val="480"/>
      <w:marRight w:val="0"/>
      <w:marTop w:val="0"/>
      <w:marBottom w:val="0"/>
      <w:divBdr>
        <w:top w:val="none" w:sz="0" w:space="0" w:color="auto"/>
        <w:left w:val="none" w:sz="0" w:space="0" w:color="auto"/>
        <w:bottom w:val="none" w:sz="0" w:space="0" w:color="auto"/>
        <w:right w:val="none" w:sz="0" w:space="0" w:color="auto"/>
      </w:divBdr>
    </w:div>
    <w:div w:id="1142774086">
      <w:marLeft w:val="480"/>
      <w:marRight w:val="0"/>
      <w:marTop w:val="0"/>
      <w:marBottom w:val="0"/>
      <w:divBdr>
        <w:top w:val="none" w:sz="0" w:space="0" w:color="auto"/>
        <w:left w:val="none" w:sz="0" w:space="0" w:color="auto"/>
        <w:bottom w:val="none" w:sz="0" w:space="0" w:color="auto"/>
        <w:right w:val="none" w:sz="0" w:space="0" w:color="auto"/>
      </w:divBdr>
    </w:div>
    <w:div w:id="1142887462">
      <w:bodyDiv w:val="1"/>
      <w:marLeft w:val="0"/>
      <w:marRight w:val="0"/>
      <w:marTop w:val="0"/>
      <w:marBottom w:val="0"/>
      <w:divBdr>
        <w:top w:val="none" w:sz="0" w:space="0" w:color="auto"/>
        <w:left w:val="none" w:sz="0" w:space="0" w:color="auto"/>
        <w:bottom w:val="none" w:sz="0" w:space="0" w:color="auto"/>
        <w:right w:val="none" w:sz="0" w:space="0" w:color="auto"/>
      </w:divBdr>
    </w:div>
    <w:div w:id="1142888500">
      <w:marLeft w:val="480"/>
      <w:marRight w:val="0"/>
      <w:marTop w:val="0"/>
      <w:marBottom w:val="0"/>
      <w:divBdr>
        <w:top w:val="none" w:sz="0" w:space="0" w:color="auto"/>
        <w:left w:val="none" w:sz="0" w:space="0" w:color="auto"/>
        <w:bottom w:val="none" w:sz="0" w:space="0" w:color="auto"/>
        <w:right w:val="none" w:sz="0" w:space="0" w:color="auto"/>
      </w:divBdr>
    </w:div>
    <w:div w:id="1142961316">
      <w:marLeft w:val="480"/>
      <w:marRight w:val="0"/>
      <w:marTop w:val="0"/>
      <w:marBottom w:val="0"/>
      <w:divBdr>
        <w:top w:val="none" w:sz="0" w:space="0" w:color="auto"/>
        <w:left w:val="none" w:sz="0" w:space="0" w:color="auto"/>
        <w:bottom w:val="none" w:sz="0" w:space="0" w:color="auto"/>
        <w:right w:val="none" w:sz="0" w:space="0" w:color="auto"/>
      </w:divBdr>
    </w:div>
    <w:div w:id="1142965642">
      <w:marLeft w:val="480"/>
      <w:marRight w:val="0"/>
      <w:marTop w:val="0"/>
      <w:marBottom w:val="0"/>
      <w:divBdr>
        <w:top w:val="none" w:sz="0" w:space="0" w:color="auto"/>
        <w:left w:val="none" w:sz="0" w:space="0" w:color="auto"/>
        <w:bottom w:val="none" w:sz="0" w:space="0" w:color="auto"/>
        <w:right w:val="none" w:sz="0" w:space="0" w:color="auto"/>
      </w:divBdr>
    </w:div>
    <w:div w:id="1142968474">
      <w:bodyDiv w:val="1"/>
      <w:marLeft w:val="0"/>
      <w:marRight w:val="0"/>
      <w:marTop w:val="0"/>
      <w:marBottom w:val="0"/>
      <w:divBdr>
        <w:top w:val="none" w:sz="0" w:space="0" w:color="auto"/>
        <w:left w:val="none" w:sz="0" w:space="0" w:color="auto"/>
        <w:bottom w:val="none" w:sz="0" w:space="0" w:color="auto"/>
        <w:right w:val="none" w:sz="0" w:space="0" w:color="auto"/>
      </w:divBdr>
    </w:div>
    <w:div w:id="1143038353">
      <w:bodyDiv w:val="1"/>
      <w:marLeft w:val="0"/>
      <w:marRight w:val="0"/>
      <w:marTop w:val="0"/>
      <w:marBottom w:val="0"/>
      <w:divBdr>
        <w:top w:val="none" w:sz="0" w:space="0" w:color="auto"/>
        <w:left w:val="none" w:sz="0" w:space="0" w:color="auto"/>
        <w:bottom w:val="none" w:sz="0" w:space="0" w:color="auto"/>
        <w:right w:val="none" w:sz="0" w:space="0" w:color="auto"/>
      </w:divBdr>
    </w:div>
    <w:div w:id="1143082373">
      <w:marLeft w:val="480"/>
      <w:marRight w:val="0"/>
      <w:marTop w:val="0"/>
      <w:marBottom w:val="0"/>
      <w:divBdr>
        <w:top w:val="none" w:sz="0" w:space="0" w:color="auto"/>
        <w:left w:val="none" w:sz="0" w:space="0" w:color="auto"/>
        <w:bottom w:val="none" w:sz="0" w:space="0" w:color="auto"/>
        <w:right w:val="none" w:sz="0" w:space="0" w:color="auto"/>
      </w:divBdr>
    </w:div>
    <w:div w:id="1143111319">
      <w:marLeft w:val="480"/>
      <w:marRight w:val="0"/>
      <w:marTop w:val="0"/>
      <w:marBottom w:val="0"/>
      <w:divBdr>
        <w:top w:val="none" w:sz="0" w:space="0" w:color="auto"/>
        <w:left w:val="none" w:sz="0" w:space="0" w:color="auto"/>
        <w:bottom w:val="none" w:sz="0" w:space="0" w:color="auto"/>
        <w:right w:val="none" w:sz="0" w:space="0" w:color="auto"/>
      </w:divBdr>
    </w:div>
    <w:div w:id="1143233661">
      <w:marLeft w:val="480"/>
      <w:marRight w:val="0"/>
      <w:marTop w:val="0"/>
      <w:marBottom w:val="0"/>
      <w:divBdr>
        <w:top w:val="none" w:sz="0" w:space="0" w:color="auto"/>
        <w:left w:val="none" w:sz="0" w:space="0" w:color="auto"/>
        <w:bottom w:val="none" w:sz="0" w:space="0" w:color="auto"/>
        <w:right w:val="none" w:sz="0" w:space="0" w:color="auto"/>
      </w:divBdr>
    </w:div>
    <w:div w:id="1143234815">
      <w:marLeft w:val="480"/>
      <w:marRight w:val="0"/>
      <w:marTop w:val="0"/>
      <w:marBottom w:val="0"/>
      <w:divBdr>
        <w:top w:val="none" w:sz="0" w:space="0" w:color="auto"/>
        <w:left w:val="none" w:sz="0" w:space="0" w:color="auto"/>
        <w:bottom w:val="none" w:sz="0" w:space="0" w:color="auto"/>
        <w:right w:val="none" w:sz="0" w:space="0" w:color="auto"/>
      </w:divBdr>
    </w:div>
    <w:div w:id="1143347170">
      <w:marLeft w:val="480"/>
      <w:marRight w:val="0"/>
      <w:marTop w:val="0"/>
      <w:marBottom w:val="0"/>
      <w:divBdr>
        <w:top w:val="none" w:sz="0" w:space="0" w:color="auto"/>
        <w:left w:val="none" w:sz="0" w:space="0" w:color="auto"/>
        <w:bottom w:val="none" w:sz="0" w:space="0" w:color="auto"/>
        <w:right w:val="none" w:sz="0" w:space="0" w:color="auto"/>
      </w:divBdr>
    </w:div>
    <w:div w:id="1143498482">
      <w:marLeft w:val="480"/>
      <w:marRight w:val="0"/>
      <w:marTop w:val="0"/>
      <w:marBottom w:val="0"/>
      <w:divBdr>
        <w:top w:val="none" w:sz="0" w:space="0" w:color="auto"/>
        <w:left w:val="none" w:sz="0" w:space="0" w:color="auto"/>
        <w:bottom w:val="none" w:sz="0" w:space="0" w:color="auto"/>
        <w:right w:val="none" w:sz="0" w:space="0" w:color="auto"/>
      </w:divBdr>
    </w:div>
    <w:div w:id="1143622881">
      <w:marLeft w:val="480"/>
      <w:marRight w:val="0"/>
      <w:marTop w:val="0"/>
      <w:marBottom w:val="0"/>
      <w:divBdr>
        <w:top w:val="none" w:sz="0" w:space="0" w:color="auto"/>
        <w:left w:val="none" w:sz="0" w:space="0" w:color="auto"/>
        <w:bottom w:val="none" w:sz="0" w:space="0" w:color="auto"/>
        <w:right w:val="none" w:sz="0" w:space="0" w:color="auto"/>
      </w:divBdr>
    </w:div>
    <w:div w:id="1143814827">
      <w:marLeft w:val="480"/>
      <w:marRight w:val="0"/>
      <w:marTop w:val="0"/>
      <w:marBottom w:val="0"/>
      <w:divBdr>
        <w:top w:val="none" w:sz="0" w:space="0" w:color="auto"/>
        <w:left w:val="none" w:sz="0" w:space="0" w:color="auto"/>
        <w:bottom w:val="none" w:sz="0" w:space="0" w:color="auto"/>
        <w:right w:val="none" w:sz="0" w:space="0" w:color="auto"/>
      </w:divBdr>
    </w:div>
    <w:div w:id="1144086733">
      <w:marLeft w:val="480"/>
      <w:marRight w:val="0"/>
      <w:marTop w:val="0"/>
      <w:marBottom w:val="0"/>
      <w:divBdr>
        <w:top w:val="none" w:sz="0" w:space="0" w:color="auto"/>
        <w:left w:val="none" w:sz="0" w:space="0" w:color="auto"/>
        <w:bottom w:val="none" w:sz="0" w:space="0" w:color="auto"/>
        <w:right w:val="none" w:sz="0" w:space="0" w:color="auto"/>
      </w:divBdr>
    </w:div>
    <w:div w:id="1144201182">
      <w:marLeft w:val="480"/>
      <w:marRight w:val="0"/>
      <w:marTop w:val="0"/>
      <w:marBottom w:val="0"/>
      <w:divBdr>
        <w:top w:val="none" w:sz="0" w:space="0" w:color="auto"/>
        <w:left w:val="none" w:sz="0" w:space="0" w:color="auto"/>
        <w:bottom w:val="none" w:sz="0" w:space="0" w:color="auto"/>
        <w:right w:val="none" w:sz="0" w:space="0" w:color="auto"/>
      </w:divBdr>
    </w:div>
    <w:div w:id="1144273471">
      <w:marLeft w:val="480"/>
      <w:marRight w:val="0"/>
      <w:marTop w:val="0"/>
      <w:marBottom w:val="0"/>
      <w:divBdr>
        <w:top w:val="none" w:sz="0" w:space="0" w:color="auto"/>
        <w:left w:val="none" w:sz="0" w:space="0" w:color="auto"/>
        <w:bottom w:val="none" w:sz="0" w:space="0" w:color="auto"/>
        <w:right w:val="none" w:sz="0" w:space="0" w:color="auto"/>
      </w:divBdr>
    </w:div>
    <w:div w:id="1144542067">
      <w:marLeft w:val="480"/>
      <w:marRight w:val="0"/>
      <w:marTop w:val="0"/>
      <w:marBottom w:val="0"/>
      <w:divBdr>
        <w:top w:val="none" w:sz="0" w:space="0" w:color="auto"/>
        <w:left w:val="none" w:sz="0" w:space="0" w:color="auto"/>
        <w:bottom w:val="none" w:sz="0" w:space="0" w:color="auto"/>
        <w:right w:val="none" w:sz="0" w:space="0" w:color="auto"/>
      </w:divBdr>
    </w:div>
    <w:div w:id="1145393778">
      <w:marLeft w:val="480"/>
      <w:marRight w:val="0"/>
      <w:marTop w:val="0"/>
      <w:marBottom w:val="0"/>
      <w:divBdr>
        <w:top w:val="none" w:sz="0" w:space="0" w:color="auto"/>
        <w:left w:val="none" w:sz="0" w:space="0" w:color="auto"/>
        <w:bottom w:val="none" w:sz="0" w:space="0" w:color="auto"/>
        <w:right w:val="none" w:sz="0" w:space="0" w:color="auto"/>
      </w:divBdr>
    </w:div>
    <w:div w:id="1145464187">
      <w:bodyDiv w:val="1"/>
      <w:marLeft w:val="0"/>
      <w:marRight w:val="0"/>
      <w:marTop w:val="0"/>
      <w:marBottom w:val="0"/>
      <w:divBdr>
        <w:top w:val="none" w:sz="0" w:space="0" w:color="auto"/>
        <w:left w:val="none" w:sz="0" w:space="0" w:color="auto"/>
        <w:bottom w:val="none" w:sz="0" w:space="0" w:color="auto"/>
        <w:right w:val="none" w:sz="0" w:space="0" w:color="auto"/>
      </w:divBdr>
    </w:div>
    <w:div w:id="1145467392">
      <w:marLeft w:val="480"/>
      <w:marRight w:val="0"/>
      <w:marTop w:val="0"/>
      <w:marBottom w:val="0"/>
      <w:divBdr>
        <w:top w:val="none" w:sz="0" w:space="0" w:color="auto"/>
        <w:left w:val="none" w:sz="0" w:space="0" w:color="auto"/>
        <w:bottom w:val="none" w:sz="0" w:space="0" w:color="auto"/>
        <w:right w:val="none" w:sz="0" w:space="0" w:color="auto"/>
      </w:divBdr>
    </w:div>
    <w:div w:id="1145583884">
      <w:bodyDiv w:val="1"/>
      <w:marLeft w:val="0"/>
      <w:marRight w:val="0"/>
      <w:marTop w:val="0"/>
      <w:marBottom w:val="0"/>
      <w:divBdr>
        <w:top w:val="none" w:sz="0" w:space="0" w:color="auto"/>
        <w:left w:val="none" w:sz="0" w:space="0" w:color="auto"/>
        <w:bottom w:val="none" w:sz="0" w:space="0" w:color="auto"/>
        <w:right w:val="none" w:sz="0" w:space="0" w:color="auto"/>
      </w:divBdr>
    </w:div>
    <w:div w:id="1145584473">
      <w:marLeft w:val="480"/>
      <w:marRight w:val="0"/>
      <w:marTop w:val="0"/>
      <w:marBottom w:val="0"/>
      <w:divBdr>
        <w:top w:val="none" w:sz="0" w:space="0" w:color="auto"/>
        <w:left w:val="none" w:sz="0" w:space="0" w:color="auto"/>
        <w:bottom w:val="none" w:sz="0" w:space="0" w:color="auto"/>
        <w:right w:val="none" w:sz="0" w:space="0" w:color="auto"/>
      </w:divBdr>
    </w:div>
    <w:div w:id="1145586455">
      <w:marLeft w:val="480"/>
      <w:marRight w:val="0"/>
      <w:marTop w:val="0"/>
      <w:marBottom w:val="0"/>
      <w:divBdr>
        <w:top w:val="none" w:sz="0" w:space="0" w:color="auto"/>
        <w:left w:val="none" w:sz="0" w:space="0" w:color="auto"/>
        <w:bottom w:val="none" w:sz="0" w:space="0" w:color="auto"/>
        <w:right w:val="none" w:sz="0" w:space="0" w:color="auto"/>
      </w:divBdr>
    </w:div>
    <w:div w:id="1145779669">
      <w:bodyDiv w:val="1"/>
      <w:marLeft w:val="0"/>
      <w:marRight w:val="0"/>
      <w:marTop w:val="0"/>
      <w:marBottom w:val="0"/>
      <w:divBdr>
        <w:top w:val="none" w:sz="0" w:space="0" w:color="auto"/>
        <w:left w:val="none" w:sz="0" w:space="0" w:color="auto"/>
        <w:bottom w:val="none" w:sz="0" w:space="0" w:color="auto"/>
        <w:right w:val="none" w:sz="0" w:space="0" w:color="auto"/>
      </w:divBdr>
    </w:div>
    <w:div w:id="1145782814">
      <w:marLeft w:val="480"/>
      <w:marRight w:val="0"/>
      <w:marTop w:val="0"/>
      <w:marBottom w:val="0"/>
      <w:divBdr>
        <w:top w:val="none" w:sz="0" w:space="0" w:color="auto"/>
        <w:left w:val="none" w:sz="0" w:space="0" w:color="auto"/>
        <w:bottom w:val="none" w:sz="0" w:space="0" w:color="auto"/>
        <w:right w:val="none" w:sz="0" w:space="0" w:color="auto"/>
      </w:divBdr>
    </w:div>
    <w:div w:id="1145853570">
      <w:marLeft w:val="480"/>
      <w:marRight w:val="0"/>
      <w:marTop w:val="0"/>
      <w:marBottom w:val="0"/>
      <w:divBdr>
        <w:top w:val="none" w:sz="0" w:space="0" w:color="auto"/>
        <w:left w:val="none" w:sz="0" w:space="0" w:color="auto"/>
        <w:bottom w:val="none" w:sz="0" w:space="0" w:color="auto"/>
        <w:right w:val="none" w:sz="0" w:space="0" w:color="auto"/>
      </w:divBdr>
    </w:div>
    <w:div w:id="1145855221">
      <w:marLeft w:val="480"/>
      <w:marRight w:val="0"/>
      <w:marTop w:val="0"/>
      <w:marBottom w:val="0"/>
      <w:divBdr>
        <w:top w:val="none" w:sz="0" w:space="0" w:color="auto"/>
        <w:left w:val="none" w:sz="0" w:space="0" w:color="auto"/>
        <w:bottom w:val="none" w:sz="0" w:space="0" w:color="auto"/>
        <w:right w:val="none" w:sz="0" w:space="0" w:color="auto"/>
      </w:divBdr>
    </w:div>
    <w:div w:id="1146050777">
      <w:marLeft w:val="480"/>
      <w:marRight w:val="0"/>
      <w:marTop w:val="0"/>
      <w:marBottom w:val="0"/>
      <w:divBdr>
        <w:top w:val="none" w:sz="0" w:space="0" w:color="auto"/>
        <w:left w:val="none" w:sz="0" w:space="0" w:color="auto"/>
        <w:bottom w:val="none" w:sz="0" w:space="0" w:color="auto"/>
        <w:right w:val="none" w:sz="0" w:space="0" w:color="auto"/>
      </w:divBdr>
    </w:div>
    <w:div w:id="1146094973">
      <w:marLeft w:val="480"/>
      <w:marRight w:val="0"/>
      <w:marTop w:val="0"/>
      <w:marBottom w:val="0"/>
      <w:divBdr>
        <w:top w:val="none" w:sz="0" w:space="0" w:color="auto"/>
        <w:left w:val="none" w:sz="0" w:space="0" w:color="auto"/>
        <w:bottom w:val="none" w:sz="0" w:space="0" w:color="auto"/>
        <w:right w:val="none" w:sz="0" w:space="0" w:color="auto"/>
      </w:divBdr>
    </w:div>
    <w:div w:id="1146512232">
      <w:marLeft w:val="480"/>
      <w:marRight w:val="0"/>
      <w:marTop w:val="0"/>
      <w:marBottom w:val="0"/>
      <w:divBdr>
        <w:top w:val="none" w:sz="0" w:space="0" w:color="auto"/>
        <w:left w:val="none" w:sz="0" w:space="0" w:color="auto"/>
        <w:bottom w:val="none" w:sz="0" w:space="0" w:color="auto"/>
        <w:right w:val="none" w:sz="0" w:space="0" w:color="auto"/>
      </w:divBdr>
    </w:div>
    <w:div w:id="1146630558">
      <w:marLeft w:val="480"/>
      <w:marRight w:val="0"/>
      <w:marTop w:val="0"/>
      <w:marBottom w:val="0"/>
      <w:divBdr>
        <w:top w:val="none" w:sz="0" w:space="0" w:color="auto"/>
        <w:left w:val="none" w:sz="0" w:space="0" w:color="auto"/>
        <w:bottom w:val="none" w:sz="0" w:space="0" w:color="auto"/>
        <w:right w:val="none" w:sz="0" w:space="0" w:color="auto"/>
      </w:divBdr>
    </w:div>
    <w:div w:id="1146632412">
      <w:marLeft w:val="480"/>
      <w:marRight w:val="0"/>
      <w:marTop w:val="0"/>
      <w:marBottom w:val="0"/>
      <w:divBdr>
        <w:top w:val="none" w:sz="0" w:space="0" w:color="auto"/>
        <w:left w:val="none" w:sz="0" w:space="0" w:color="auto"/>
        <w:bottom w:val="none" w:sz="0" w:space="0" w:color="auto"/>
        <w:right w:val="none" w:sz="0" w:space="0" w:color="auto"/>
      </w:divBdr>
    </w:div>
    <w:div w:id="1146976092">
      <w:bodyDiv w:val="1"/>
      <w:marLeft w:val="0"/>
      <w:marRight w:val="0"/>
      <w:marTop w:val="0"/>
      <w:marBottom w:val="0"/>
      <w:divBdr>
        <w:top w:val="none" w:sz="0" w:space="0" w:color="auto"/>
        <w:left w:val="none" w:sz="0" w:space="0" w:color="auto"/>
        <w:bottom w:val="none" w:sz="0" w:space="0" w:color="auto"/>
        <w:right w:val="none" w:sz="0" w:space="0" w:color="auto"/>
      </w:divBdr>
    </w:div>
    <w:div w:id="1147019245">
      <w:marLeft w:val="480"/>
      <w:marRight w:val="0"/>
      <w:marTop w:val="0"/>
      <w:marBottom w:val="0"/>
      <w:divBdr>
        <w:top w:val="none" w:sz="0" w:space="0" w:color="auto"/>
        <w:left w:val="none" w:sz="0" w:space="0" w:color="auto"/>
        <w:bottom w:val="none" w:sz="0" w:space="0" w:color="auto"/>
        <w:right w:val="none" w:sz="0" w:space="0" w:color="auto"/>
      </w:divBdr>
    </w:div>
    <w:div w:id="1147086156">
      <w:bodyDiv w:val="1"/>
      <w:marLeft w:val="0"/>
      <w:marRight w:val="0"/>
      <w:marTop w:val="0"/>
      <w:marBottom w:val="0"/>
      <w:divBdr>
        <w:top w:val="none" w:sz="0" w:space="0" w:color="auto"/>
        <w:left w:val="none" w:sz="0" w:space="0" w:color="auto"/>
        <w:bottom w:val="none" w:sz="0" w:space="0" w:color="auto"/>
        <w:right w:val="none" w:sz="0" w:space="0" w:color="auto"/>
      </w:divBdr>
    </w:div>
    <w:div w:id="1147165485">
      <w:marLeft w:val="480"/>
      <w:marRight w:val="0"/>
      <w:marTop w:val="0"/>
      <w:marBottom w:val="0"/>
      <w:divBdr>
        <w:top w:val="none" w:sz="0" w:space="0" w:color="auto"/>
        <w:left w:val="none" w:sz="0" w:space="0" w:color="auto"/>
        <w:bottom w:val="none" w:sz="0" w:space="0" w:color="auto"/>
        <w:right w:val="none" w:sz="0" w:space="0" w:color="auto"/>
      </w:divBdr>
    </w:div>
    <w:div w:id="1147477771">
      <w:marLeft w:val="480"/>
      <w:marRight w:val="0"/>
      <w:marTop w:val="0"/>
      <w:marBottom w:val="0"/>
      <w:divBdr>
        <w:top w:val="none" w:sz="0" w:space="0" w:color="auto"/>
        <w:left w:val="none" w:sz="0" w:space="0" w:color="auto"/>
        <w:bottom w:val="none" w:sz="0" w:space="0" w:color="auto"/>
        <w:right w:val="none" w:sz="0" w:space="0" w:color="auto"/>
      </w:divBdr>
    </w:div>
    <w:div w:id="1147546936">
      <w:marLeft w:val="480"/>
      <w:marRight w:val="0"/>
      <w:marTop w:val="0"/>
      <w:marBottom w:val="0"/>
      <w:divBdr>
        <w:top w:val="none" w:sz="0" w:space="0" w:color="auto"/>
        <w:left w:val="none" w:sz="0" w:space="0" w:color="auto"/>
        <w:bottom w:val="none" w:sz="0" w:space="0" w:color="auto"/>
        <w:right w:val="none" w:sz="0" w:space="0" w:color="auto"/>
      </w:divBdr>
    </w:div>
    <w:div w:id="1147553155">
      <w:marLeft w:val="480"/>
      <w:marRight w:val="0"/>
      <w:marTop w:val="0"/>
      <w:marBottom w:val="0"/>
      <w:divBdr>
        <w:top w:val="none" w:sz="0" w:space="0" w:color="auto"/>
        <w:left w:val="none" w:sz="0" w:space="0" w:color="auto"/>
        <w:bottom w:val="none" w:sz="0" w:space="0" w:color="auto"/>
        <w:right w:val="none" w:sz="0" w:space="0" w:color="auto"/>
      </w:divBdr>
    </w:div>
    <w:div w:id="1147819092">
      <w:marLeft w:val="480"/>
      <w:marRight w:val="0"/>
      <w:marTop w:val="0"/>
      <w:marBottom w:val="0"/>
      <w:divBdr>
        <w:top w:val="none" w:sz="0" w:space="0" w:color="auto"/>
        <w:left w:val="none" w:sz="0" w:space="0" w:color="auto"/>
        <w:bottom w:val="none" w:sz="0" w:space="0" w:color="auto"/>
        <w:right w:val="none" w:sz="0" w:space="0" w:color="auto"/>
      </w:divBdr>
    </w:div>
    <w:div w:id="1147891190">
      <w:marLeft w:val="480"/>
      <w:marRight w:val="0"/>
      <w:marTop w:val="0"/>
      <w:marBottom w:val="0"/>
      <w:divBdr>
        <w:top w:val="none" w:sz="0" w:space="0" w:color="auto"/>
        <w:left w:val="none" w:sz="0" w:space="0" w:color="auto"/>
        <w:bottom w:val="none" w:sz="0" w:space="0" w:color="auto"/>
        <w:right w:val="none" w:sz="0" w:space="0" w:color="auto"/>
      </w:divBdr>
    </w:div>
    <w:div w:id="1148011097">
      <w:bodyDiv w:val="1"/>
      <w:marLeft w:val="0"/>
      <w:marRight w:val="0"/>
      <w:marTop w:val="0"/>
      <w:marBottom w:val="0"/>
      <w:divBdr>
        <w:top w:val="none" w:sz="0" w:space="0" w:color="auto"/>
        <w:left w:val="none" w:sz="0" w:space="0" w:color="auto"/>
        <w:bottom w:val="none" w:sz="0" w:space="0" w:color="auto"/>
        <w:right w:val="none" w:sz="0" w:space="0" w:color="auto"/>
      </w:divBdr>
    </w:div>
    <w:div w:id="1148016684">
      <w:marLeft w:val="480"/>
      <w:marRight w:val="0"/>
      <w:marTop w:val="0"/>
      <w:marBottom w:val="0"/>
      <w:divBdr>
        <w:top w:val="none" w:sz="0" w:space="0" w:color="auto"/>
        <w:left w:val="none" w:sz="0" w:space="0" w:color="auto"/>
        <w:bottom w:val="none" w:sz="0" w:space="0" w:color="auto"/>
        <w:right w:val="none" w:sz="0" w:space="0" w:color="auto"/>
      </w:divBdr>
    </w:div>
    <w:div w:id="1148017521">
      <w:marLeft w:val="480"/>
      <w:marRight w:val="0"/>
      <w:marTop w:val="0"/>
      <w:marBottom w:val="0"/>
      <w:divBdr>
        <w:top w:val="none" w:sz="0" w:space="0" w:color="auto"/>
        <w:left w:val="none" w:sz="0" w:space="0" w:color="auto"/>
        <w:bottom w:val="none" w:sz="0" w:space="0" w:color="auto"/>
        <w:right w:val="none" w:sz="0" w:space="0" w:color="auto"/>
      </w:divBdr>
    </w:div>
    <w:div w:id="1148086815">
      <w:bodyDiv w:val="1"/>
      <w:marLeft w:val="0"/>
      <w:marRight w:val="0"/>
      <w:marTop w:val="0"/>
      <w:marBottom w:val="0"/>
      <w:divBdr>
        <w:top w:val="none" w:sz="0" w:space="0" w:color="auto"/>
        <w:left w:val="none" w:sz="0" w:space="0" w:color="auto"/>
        <w:bottom w:val="none" w:sz="0" w:space="0" w:color="auto"/>
        <w:right w:val="none" w:sz="0" w:space="0" w:color="auto"/>
      </w:divBdr>
    </w:div>
    <w:div w:id="1148325111">
      <w:marLeft w:val="480"/>
      <w:marRight w:val="0"/>
      <w:marTop w:val="0"/>
      <w:marBottom w:val="0"/>
      <w:divBdr>
        <w:top w:val="none" w:sz="0" w:space="0" w:color="auto"/>
        <w:left w:val="none" w:sz="0" w:space="0" w:color="auto"/>
        <w:bottom w:val="none" w:sz="0" w:space="0" w:color="auto"/>
        <w:right w:val="none" w:sz="0" w:space="0" w:color="auto"/>
      </w:divBdr>
    </w:div>
    <w:div w:id="1148521015">
      <w:marLeft w:val="480"/>
      <w:marRight w:val="0"/>
      <w:marTop w:val="0"/>
      <w:marBottom w:val="0"/>
      <w:divBdr>
        <w:top w:val="none" w:sz="0" w:space="0" w:color="auto"/>
        <w:left w:val="none" w:sz="0" w:space="0" w:color="auto"/>
        <w:bottom w:val="none" w:sz="0" w:space="0" w:color="auto"/>
        <w:right w:val="none" w:sz="0" w:space="0" w:color="auto"/>
      </w:divBdr>
    </w:div>
    <w:div w:id="1148744647">
      <w:marLeft w:val="480"/>
      <w:marRight w:val="0"/>
      <w:marTop w:val="0"/>
      <w:marBottom w:val="0"/>
      <w:divBdr>
        <w:top w:val="none" w:sz="0" w:space="0" w:color="auto"/>
        <w:left w:val="none" w:sz="0" w:space="0" w:color="auto"/>
        <w:bottom w:val="none" w:sz="0" w:space="0" w:color="auto"/>
        <w:right w:val="none" w:sz="0" w:space="0" w:color="auto"/>
      </w:divBdr>
    </w:div>
    <w:div w:id="1148788107">
      <w:marLeft w:val="480"/>
      <w:marRight w:val="0"/>
      <w:marTop w:val="0"/>
      <w:marBottom w:val="0"/>
      <w:divBdr>
        <w:top w:val="none" w:sz="0" w:space="0" w:color="auto"/>
        <w:left w:val="none" w:sz="0" w:space="0" w:color="auto"/>
        <w:bottom w:val="none" w:sz="0" w:space="0" w:color="auto"/>
        <w:right w:val="none" w:sz="0" w:space="0" w:color="auto"/>
      </w:divBdr>
    </w:div>
    <w:div w:id="1149133710">
      <w:bodyDiv w:val="1"/>
      <w:marLeft w:val="0"/>
      <w:marRight w:val="0"/>
      <w:marTop w:val="0"/>
      <w:marBottom w:val="0"/>
      <w:divBdr>
        <w:top w:val="none" w:sz="0" w:space="0" w:color="auto"/>
        <w:left w:val="none" w:sz="0" w:space="0" w:color="auto"/>
        <w:bottom w:val="none" w:sz="0" w:space="0" w:color="auto"/>
        <w:right w:val="none" w:sz="0" w:space="0" w:color="auto"/>
      </w:divBdr>
    </w:div>
    <w:div w:id="1149512849">
      <w:bodyDiv w:val="1"/>
      <w:marLeft w:val="0"/>
      <w:marRight w:val="0"/>
      <w:marTop w:val="0"/>
      <w:marBottom w:val="0"/>
      <w:divBdr>
        <w:top w:val="none" w:sz="0" w:space="0" w:color="auto"/>
        <w:left w:val="none" w:sz="0" w:space="0" w:color="auto"/>
        <w:bottom w:val="none" w:sz="0" w:space="0" w:color="auto"/>
        <w:right w:val="none" w:sz="0" w:space="0" w:color="auto"/>
      </w:divBdr>
    </w:div>
    <w:div w:id="1149634369">
      <w:marLeft w:val="480"/>
      <w:marRight w:val="0"/>
      <w:marTop w:val="0"/>
      <w:marBottom w:val="0"/>
      <w:divBdr>
        <w:top w:val="none" w:sz="0" w:space="0" w:color="auto"/>
        <w:left w:val="none" w:sz="0" w:space="0" w:color="auto"/>
        <w:bottom w:val="none" w:sz="0" w:space="0" w:color="auto"/>
        <w:right w:val="none" w:sz="0" w:space="0" w:color="auto"/>
      </w:divBdr>
    </w:div>
    <w:div w:id="1149635354">
      <w:marLeft w:val="480"/>
      <w:marRight w:val="0"/>
      <w:marTop w:val="0"/>
      <w:marBottom w:val="0"/>
      <w:divBdr>
        <w:top w:val="none" w:sz="0" w:space="0" w:color="auto"/>
        <w:left w:val="none" w:sz="0" w:space="0" w:color="auto"/>
        <w:bottom w:val="none" w:sz="0" w:space="0" w:color="auto"/>
        <w:right w:val="none" w:sz="0" w:space="0" w:color="auto"/>
      </w:divBdr>
    </w:div>
    <w:div w:id="1149636176">
      <w:marLeft w:val="480"/>
      <w:marRight w:val="0"/>
      <w:marTop w:val="0"/>
      <w:marBottom w:val="0"/>
      <w:divBdr>
        <w:top w:val="none" w:sz="0" w:space="0" w:color="auto"/>
        <w:left w:val="none" w:sz="0" w:space="0" w:color="auto"/>
        <w:bottom w:val="none" w:sz="0" w:space="0" w:color="auto"/>
        <w:right w:val="none" w:sz="0" w:space="0" w:color="auto"/>
      </w:divBdr>
    </w:div>
    <w:div w:id="1149636668">
      <w:marLeft w:val="480"/>
      <w:marRight w:val="0"/>
      <w:marTop w:val="0"/>
      <w:marBottom w:val="0"/>
      <w:divBdr>
        <w:top w:val="none" w:sz="0" w:space="0" w:color="auto"/>
        <w:left w:val="none" w:sz="0" w:space="0" w:color="auto"/>
        <w:bottom w:val="none" w:sz="0" w:space="0" w:color="auto"/>
        <w:right w:val="none" w:sz="0" w:space="0" w:color="auto"/>
      </w:divBdr>
    </w:div>
    <w:div w:id="1150051147">
      <w:marLeft w:val="480"/>
      <w:marRight w:val="0"/>
      <w:marTop w:val="0"/>
      <w:marBottom w:val="0"/>
      <w:divBdr>
        <w:top w:val="none" w:sz="0" w:space="0" w:color="auto"/>
        <w:left w:val="none" w:sz="0" w:space="0" w:color="auto"/>
        <w:bottom w:val="none" w:sz="0" w:space="0" w:color="auto"/>
        <w:right w:val="none" w:sz="0" w:space="0" w:color="auto"/>
      </w:divBdr>
    </w:div>
    <w:div w:id="1150168786">
      <w:marLeft w:val="480"/>
      <w:marRight w:val="0"/>
      <w:marTop w:val="0"/>
      <w:marBottom w:val="0"/>
      <w:divBdr>
        <w:top w:val="none" w:sz="0" w:space="0" w:color="auto"/>
        <w:left w:val="none" w:sz="0" w:space="0" w:color="auto"/>
        <w:bottom w:val="none" w:sz="0" w:space="0" w:color="auto"/>
        <w:right w:val="none" w:sz="0" w:space="0" w:color="auto"/>
      </w:divBdr>
    </w:div>
    <w:div w:id="1150247745">
      <w:marLeft w:val="480"/>
      <w:marRight w:val="0"/>
      <w:marTop w:val="0"/>
      <w:marBottom w:val="0"/>
      <w:divBdr>
        <w:top w:val="none" w:sz="0" w:space="0" w:color="auto"/>
        <w:left w:val="none" w:sz="0" w:space="0" w:color="auto"/>
        <w:bottom w:val="none" w:sz="0" w:space="0" w:color="auto"/>
        <w:right w:val="none" w:sz="0" w:space="0" w:color="auto"/>
      </w:divBdr>
    </w:div>
    <w:div w:id="1150251484">
      <w:marLeft w:val="480"/>
      <w:marRight w:val="0"/>
      <w:marTop w:val="0"/>
      <w:marBottom w:val="0"/>
      <w:divBdr>
        <w:top w:val="none" w:sz="0" w:space="0" w:color="auto"/>
        <w:left w:val="none" w:sz="0" w:space="0" w:color="auto"/>
        <w:bottom w:val="none" w:sz="0" w:space="0" w:color="auto"/>
        <w:right w:val="none" w:sz="0" w:space="0" w:color="auto"/>
      </w:divBdr>
    </w:div>
    <w:div w:id="1150292122">
      <w:marLeft w:val="480"/>
      <w:marRight w:val="0"/>
      <w:marTop w:val="0"/>
      <w:marBottom w:val="0"/>
      <w:divBdr>
        <w:top w:val="none" w:sz="0" w:space="0" w:color="auto"/>
        <w:left w:val="none" w:sz="0" w:space="0" w:color="auto"/>
        <w:bottom w:val="none" w:sz="0" w:space="0" w:color="auto"/>
        <w:right w:val="none" w:sz="0" w:space="0" w:color="auto"/>
      </w:divBdr>
    </w:div>
    <w:div w:id="1150438139">
      <w:marLeft w:val="480"/>
      <w:marRight w:val="0"/>
      <w:marTop w:val="0"/>
      <w:marBottom w:val="0"/>
      <w:divBdr>
        <w:top w:val="none" w:sz="0" w:space="0" w:color="auto"/>
        <w:left w:val="none" w:sz="0" w:space="0" w:color="auto"/>
        <w:bottom w:val="none" w:sz="0" w:space="0" w:color="auto"/>
        <w:right w:val="none" w:sz="0" w:space="0" w:color="auto"/>
      </w:divBdr>
    </w:div>
    <w:div w:id="1150444617">
      <w:marLeft w:val="480"/>
      <w:marRight w:val="0"/>
      <w:marTop w:val="0"/>
      <w:marBottom w:val="0"/>
      <w:divBdr>
        <w:top w:val="none" w:sz="0" w:space="0" w:color="auto"/>
        <w:left w:val="none" w:sz="0" w:space="0" w:color="auto"/>
        <w:bottom w:val="none" w:sz="0" w:space="0" w:color="auto"/>
        <w:right w:val="none" w:sz="0" w:space="0" w:color="auto"/>
      </w:divBdr>
    </w:div>
    <w:div w:id="1150561543">
      <w:marLeft w:val="480"/>
      <w:marRight w:val="0"/>
      <w:marTop w:val="0"/>
      <w:marBottom w:val="0"/>
      <w:divBdr>
        <w:top w:val="none" w:sz="0" w:space="0" w:color="auto"/>
        <w:left w:val="none" w:sz="0" w:space="0" w:color="auto"/>
        <w:bottom w:val="none" w:sz="0" w:space="0" w:color="auto"/>
        <w:right w:val="none" w:sz="0" w:space="0" w:color="auto"/>
      </w:divBdr>
    </w:div>
    <w:div w:id="1150632260">
      <w:marLeft w:val="480"/>
      <w:marRight w:val="0"/>
      <w:marTop w:val="0"/>
      <w:marBottom w:val="0"/>
      <w:divBdr>
        <w:top w:val="none" w:sz="0" w:space="0" w:color="auto"/>
        <w:left w:val="none" w:sz="0" w:space="0" w:color="auto"/>
        <w:bottom w:val="none" w:sz="0" w:space="0" w:color="auto"/>
        <w:right w:val="none" w:sz="0" w:space="0" w:color="auto"/>
      </w:divBdr>
    </w:div>
    <w:div w:id="1151143326">
      <w:marLeft w:val="480"/>
      <w:marRight w:val="0"/>
      <w:marTop w:val="0"/>
      <w:marBottom w:val="0"/>
      <w:divBdr>
        <w:top w:val="none" w:sz="0" w:space="0" w:color="auto"/>
        <w:left w:val="none" w:sz="0" w:space="0" w:color="auto"/>
        <w:bottom w:val="none" w:sz="0" w:space="0" w:color="auto"/>
        <w:right w:val="none" w:sz="0" w:space="0" w:color="auto"/>
      </w:divBdr>
    </w:div>
    <w:div w:id="1151167859">
      <w:marLeft w:val="480"/>
      <w:marRight w:val="0"/>
      <w:marTop w:val="0"/>
      <w:marBottom w:val="0"/>
      <w:divBdr>
        <w:top w:val="none" w:sz="0" w:space="0" w:color="auto"/>
        <w:left w:val="none" w:sz="0" w:space="0" w:color="auto"/>
        <w:bottom w:val="none" w:sz="0" w:space="0" w:color="auto"/>
        <w:right w:val="none" w:sz="0" w:space="0" w:color="auto"/>
      </w:divBdr>
    </w:div>
    <w:div w:id="1151290387">
      <w:marLeft w:val="480"/>
      <w:marRight w:val="0"/>
      <w:marTop w:val="0"/>
      <w:marBottom w:val="0"/>
      <w:divBdr>
        <w:top w:val="none" w:sz="0" w:space="0" w:color="auto"/>
        <w:left w:val="none" w:sz="0" w:space="0" w:color="auto"/>
        <w:bottom w:val="none" w:sz="0" w:space="0" w:color="auto"/>
        <w:right w:val="none" w:sz="0" w:space="0" w:color="auto"/>
      </w:divBdr>
    </w:div>
    <w:div w:id="1151406112">
      <w:bodyDiv w:val="1"/>
      <w:marLeft w:val="0"/>
      <w:marRight w:val="0"/>
      <w:marTop w:val="0"/>
      <w:marBottom w:val="0"/>
      <w:divBdr>
        <w:top w:val="none" w:sz="0" w:space="0" w:color="auto"/>
        <w:left w:val="none" w:sz="0" w:space="0" w:color="auto"/>
        <w:bottom w:val="none" w:sz="0" w:space="0" w:color="auto"/>
        <w:right w:val="none" w:sz="0" w:space="0" w:color="auto"/>
      </w:divBdr>
    </w:div>
    <w:div w:id="1151556368">
      <w:marLeft w:val="480"/>
      <w:marRight w:val="0"/>
      <w:marTop w:val="0"/>
      <w:marBottom w:val="0"/>
      <w:divBdr>
        <w:top w:val="none" w:sz="0" w:space="0" w:color="auto"/>
        <w:left w:val="none" w:sz="0" w:space="0" w:color="auto"/>
        <w:bottom w:val="none" w:sz="0" w:space="0" w:color="auto"/>
        <w:right w:val="none" w:sz="0" w:space="0" w:color="auto"/>
      </w:divBdr>
    </w:div>
    <w:div w:id="1151560427">
      <w:marLeft w:val="480"/>
      <w:marRight w:val="0"/>
      <w:marTop w:val="0"/>
      <w:marBottom w:val="0"/>
      <w:divBdr>
        <w:top w:val="none" w:sz="0" w:space="0" w:color="auto"/>
        <w:left w:val="none" w:sz="0" w:space="0" w:color="auto"/>
        <w:bottom w:val="none" w:sz="0" w:space="0" w:color="auto"/>
        <w:right w:val="none" w:sz="0" w:space="0" w:color="auto"/>
      </w:divBdr>
    </w:div>
    <w:div w:id="1151796700">
      <w:marLeft w:val="480"/>
      <w:marRight w:val="0"/>
      <w:marTop w:val="0"/>
      <w:marBottom w:val="0"/>
      <w:divBdr>
        <w:top w:val="none" w:sz="0" w:space="0" w:color="auto"/>
        <w:left w:val="none" w:sz="0" w:space="0" w:color="auto"/>
        <w:bottom w:val="none" w:sz="0" w:space="0" w:color="auto"/>
        <w:right w:val="none" w:sz="0" w:space="0" w:color="auto"/>
      </w:divBdr>
    </w:div>
    <w:div w:id="1151824618">
      <w:marLeft w:val="480"/>
      <w:marRight w:val="0"/>
      <w:marTop w:val="0"/>
      <w:marBottom w:val="0"/>
      <w:divBdr>
        <w:top w:val="none" w:sz="0" w:space="0" w:color="auto"/>
        <w:left w:val="none" w:sz="0" w:space="0" w:color="auto"/>
        <w:bottom w:val="none" w:sz="0" w:space="0" w:color="auto"/>
        <w:right w:val="none" w:sz="0" w:space="0" w:color="auto"/>
      </w:divBdr>
    </w:div>
    <w:div w:id="1151945946">
      <w:marLeft w:val="480"/>
      <w:marRight w:val="0"/>
      <w:marTop w:val="0"/>
      <w:marBottom w:val="0"/>
      <w:divBdr>
        <w:top w:val="none" w:sz="0" w:space="0" w:color="auto"/>
        <w:left w:val="none" w:sz="0" w:space="0" w:color="auto"/>
        <w:bottom w:val="none" w:sz="0" w:space="0" w:color="auto"/>
        <w:right w:val="none" w:sz="0" w:space="0" w:color="auto"/>
      </w:divBdr>
    </w:div>
    <w:div w:id="1152210288">
      <w:marLeft w:val="480"/>
      <w:marRight w:val="0"/>
      <w:marTop w:val="0"/>
      <w:marBottom w:val="0"/>
      <w:divBdr>
        <w:top w:val="none" w:sz="0" w:space="0" w:color="auto"/>
        <w:left w:val="none" w:sz="0" w:space="0" w:color="auto"/>
        <w:bottom w:val="none" w:sz="0" w:space="0" w:color="auto"/>
        <w:right w:val="none" w:sz="0" w:space="0" w:color="auto"/>
      </w:divBdr>
    </w:div>
    <w:div w:id="1152405139">
      <w:marLeft w:val="480"/>
      <w:marRight w:val="0"/>
      <w:marTop w:val="0"/>
      <w:marBottom w:val="0"/>
      <w:divBdr>
        <w:top w:val="none" w:sz="0" w:space="0" w:color="auto"/>
        <w:left w:val="none" w:sz="0" w:space="0" w:color="auto"/>
        <w:bottom w:val="none" w:sz="0" w:space="0" w:color="auto"/>
        <w:right w:val="none" w:sz="0" w:space="0" w:color="auto"/>
      </w:divBdr>
    </w:div>
    <w:div w:id="1152527860">
      <w:marLeft w:val="480"/>
      <w:marRight w:val="0"/>
      <w:marTop w:val="0"/>
      <w:marBottom w:val="0"/>
      <w:divBdr>
        <w:top w:val="none" w:sz="0" w:space="0" w:color="auto"/>
        <w:left w:val="none" w:sz="0" w:space="0" w:color="auto"/>
        <w:bottom w:val="none" w:sz="0" w:space="0" w:color="auto"/>
        <w:right w:val="none" w:sz="0" w:space="0" w:color="auto"/>
      </w:divBdr>
    </w:div>
    <w:div w:id="1152677574">
      <w:marLeft w:val="480"/>
      <w:marRight w:val="0"/>
      <w:marTop w:val="0"/>
      <w:marBottom w:val="0"/>
      <w:divBdr>
        <w:top w:val="none" w:sz="0" w:space="0" w:color="auto"/>
        <w:left w:val="none" w:sz="0" w:space="0" w:color="auto"/>
        <w:bottom w:val="none" w:sz="0" w:space="0" w:color="auto"/>
        <w:right w:val="none" w:sz="0" w:space="0" w:color="auto"/>
      </w:divBdr>
    </w:div>
    <w:div w:id="1152722548">
      <w:marLeft w:val="480"/>
      <w:marRight w:val="0"/>
      <w:marTop w:val="0"/>
      <w:marBottom w:val="0"/>
      <w:divBdr>
        <w:top w:val="none" w:sz="0" w:space="0" w:color="auto"/>
        <w:left w:val="none" w:sz="0" w:space="0" w:color="auto"/>
        <w:bottom w:val="none" w:sz="0" w:space="0" w:color="auto"/>
        <w:right w:val="none" w:sz="0" w:space="0" w:color="auto"/>
      </w:divBdr>
    </w:div>
    <w:div w:id="1152790877">
      <w:marLeft w:val="480"/>
      <w:marRight w:val="0"/>
      <w:marTop w:val="0"/>
      <w:marBottom w:val="0"/>
      <w:divBdr>
        <w:top w:val="none" w:sz="0" w:space="0" w:color="auto"/>
        <w:left w:val="none" w:sz="0" w:space="0" w:color="auto"/>
        <w:bottom w:val="none" w:sz="0" w:space="0" w:color="auto"/>
        <w:right w:val="none" w:sz="0" w:space="0" w:color="auto"/>
      </w:divBdr>
    </w:div>
    <w:div w:id="1152792083">
      <w:marLeft w:val="480"/>
      <w:marRight w:val="0"/>
      <w:marTop w:val="0"/>
      <w:marBottom w:val="0"/>
      <w:divBdr>
        <w:top w:val="none" w:sz="0" w:space="0" w:color="auto"/>
        <w:left w:val="none" w:sz="0" w:space="0" w:color="auto"/>
        <w:bottom w:val="none" w:sz="0" w:space="0" w:color="auto"/>
        <w:right w:val="none" w:sz="0" w:space="0" w:color="auto"/>
      </w:divBdr>
    </w:div>
    <w:div w:id="1152794454">
      <w:bodyDiv w:val="1"/>
      <w:marLeft w:val="0"/>
      <w:marRight w:val="0"/>
      <w:marTop w:val="0"/>
      <w:marBottom w:val="0"/>
      <w:divBdr>
        <w:top w:val="none" w:sz="0" w:space="0" w:color="auto"/>
        <w:left w:val="none" w:sz="0" w:space="0" w:color="auto"/>
        <w:bottom w:val="none" w:sz="0" w:space="0" w:color="auto"/>
        <w:right w:val="none" w:sz="0" w:space="0" w:color="auto"/>
      </w:divBdr>
      <w:divsChild>
        <w:div w:id="19167708">
          <w:marLeft w:val="480"/>
          <w:marRight w:val="0"/>
          <w:marTop w:val="0"/>
          <w:marBottom w:val="0"/>
          <w:divBdr>
            <w:top w:val="none" w:sz="0" w:space="0" w:color="auto"/>
            <w:left w:val="none" w:sz="0" w:space="0" w:color="auto"/>
            <w:bottom w:val="none" w:sz="0" w:space="0" w:color="auto"/>
            <w:right w:val="none" w:sz="0" w:space="0" w:color="auto"/>
          </w:divBdr>
        </w:div>
        <w:div w:id="108361765">
          <w:marLeft w:val="480"/>
          <w:marRight w:val="0"/>
          <w:marTop w:val="0"/>
          <w:marBottom w:val="0"/>
          <w:divBdr>
            <w:top w:val="none" w:sz="0" w:space="0" w:color="auto"/>
            <w:left w:val="none" w:sz="0" w:space="0" w:color="auto"/>
            <w:bottom w:val="none" w:sz="0" w:space="0" w:color="auto"/>
            <w:right w:val="none" w:sz="0" w:space="0" w:color="auto"/>
          </w:divBdr>
        </w:div>
        <w:div w:id="305863284">
          <w:marLeft w:val="480"/>
          <w:marRight w:val="0"/>
          <w:marTop w:val="0"/>
          <w:marBottom w:val="0"/>
          <w:divBdr>
            <w:top w:val="none" w:sz="0" w:space="0" w:color="auto"/>
            <w:left w:val="none" w:sz="0" w:space="0" w:color="auto"/>
            <w:bottom w:val="none" w:sz="0" w:space="0" w:color="auto"/>
            <w:right w:val="none" w:sz="0" w:space="0" w:color="auto"/>
          </w:divBdr>
        </w:div>
        <w:div w:id="323897358">
          <w:marLeft w:val="480"/>
          <w:marRight w:val="0"/>
          <w:marTop w:val="0"/>
          <w:marBottom w:val="0"/>
          <w:divBdr>
            <w:top w:val="none" w:sz="0" w:space="0" w:color="auto"/>
            <w:left w:val="none" w:sz="0" w:space="0" w:color="auto"/>
            <w:bottom w:val="none" w:sz="0" w:space="0" w:color="auto"/>
            <w:right w:val="none" w:sz="0" w:space="0" w:color="auto"/>
          </w:divBdr>
        </w:div>
        <w:div w:id="324479741">
          <w:marLeft w:val="480"/>
          <w:marRight w:val="0"/>
          <w:marTop w:val="0"/>
          <w:marBottom w:val="0"/>
          <w:divBdr>
            <w:top w:val="none" w:sz="0" w:space="0" w:color="auto"/>
            <w:left w:val="none" w:sz="0" w:space="0" w:color="auto"/>
            <w:bottom w:val="none" w:sz="0" w:space="0" w:color="auto"/>
            <w:right w:val="none" w:sz="0" w:space="0" w:color="auto"/>
          </w:divBdr>
        </w:div>
        <w:div w:id="373235819">
          <w:marLeft w:val="480"/>
          <w:marRight w:val="0"/>
          <w:marTop w:val="0"/>
          <w:marBottom w:val="0"/>
          <w:divBdr>
            <w:top w:val="none" w:sz="0" w:space="0" w:color="auto"/>
            <w:left w:val="none" w:sz="0" w:space="0" w:color="auto"/>
            <w:bottom w:val="none" w:sz="0" w:space="0" w:color="auto"/>
            <w:right w:val="none" w:sz="0" w:space="0" w:color="auto"/>
          </w:divBdr>
        </w:div>
        <w:div w:id="395131168">
          <w:marLeft w:val="480"/>
          <w:marRight w:val="0"/>
          <w:marTop w:val="0"/>
          <w:marBottom w:val="0"/>
          <w:divBdr>
            <w:top w:val="none" w:sz="0" w:space="0" w:color="auto"/>
            <w:left w:val="none" w:sz="0" w:space="0" w:color="auto"/>
            <w:bottom w:val="none" w:sz="0" w:space="0" w:color="auto"/>
            <w:right w:val="none" w:sz="0" w:space="0" w:color="auto"/>
          </w:divBdr>
        </w:div>
        <w:div w:id="420152041">
          <w:marLeft w:val="480"/>
          <w:marRight w:val="0"/>
          <w:marTop w:val="0"/>
          <w:marBottom w:val="0"/>
          <w:divBdr>
            <w:top w:val="none" w:sz="0" w:space="0" w:color="auto"/>
            <w:left w:val="none" w:sz="0" w:space="0" w:color="auto"/>
            <w:bottom w:val="none" w:sz="0" w:space="0" w:color="auto"/>
            <w:right w:val="none" w:sz="0" w:space="0" w:color="auto"/>
          </w:divBdr>
        </w:div>
        <w:div w:id="464322628">
          <w:marLeft w:val="480"/>
          <w:marRight w:val="0"/>
          <w:marTop w:val="0"/>
          <w:marBottom w:val="0"/>
          <w:divBdr>
            <w:top w:val="none" w:sz="0" w:space="0" w:color="auto"/>
            <w:left w:val="none" w:sz="0" w:space="0" w:color="auto"/>
            <w:bottom w:val="none" w:sz="0" w:space="0" w:color="auto"/>
            <w:right w:val="none" w:sz="0" w:space="0" w:color="auto"/>
          </w:divBdr>
        </w:div>
        <w:div w:id="468404838">
          <w:marLeft w:val="480"/>
          <w:marRight w:val="0"/>
          <w:marTop w:val="0"/>
          <w:marBottom w:val="0"/>
          <w:divBdr>
            <w:top w:val="none" w:sz="0" w:space="0" w:color="auto"/>
            <w:left w:val="none" w:sz="0" w:space="0" w:color="auto"/>
            <w:bottom w:val="none" w:sz="0" w:space="0" w:color="auto"/>
            <w:right w:val="none" w:sz="0" w:space="0" w:color="auto"/>
          </w:divBdr>
        </w:div>
        <w:div w:id="482242052">
          <w:marLeft w:val="480"/>
          <w:marRight w:val="0"/>
          <w:marTop w:val="0"/>
          <w:marBottom w:val="0"/>
          <w:divBdr>
            <w:top w:val="none" w:sz="0" w:space="0" w:color="auto"/>
            <w:left w:val="none" w:sz="0" w:space="0" w:color="auto"/>
            <w:bottom w:val="none" w:sz="0" w:space="0" w:color="auto"/>
            <w:right w:val="none" w:sz="0" w:space="0" w:color="auto"/>
          </w:divBdr>
        </w:div>
        <w:div w:id="487673615">
          <w:marLeft w:val="480"/>
          <w:marRight w:val="0"/>
          <w:marTop w:val="0"/>
          <w:marBottom w:val="0"/>
          <w:divBdr>
            <w:top w:val="none" w:sz="0" w:space="0" w:color="auto"/>
            <w:left w:val="none" w:sz="0" w:space="0" w:color="auto"/>
            <w:bottom w:val="none" w:sz="0" w:space="0" w:color="auto"/>
            <w:right w:val="none" w:sz="0" w:space="0" w:color="auto"/>
          </w:divBdr>
        </w:div>
        <w:div w:id="524055184">
          <w:marLeft w:val="480"/>
          <w:marRight w:val="0"/>
          <w:marTop w:val="0"/>
          <w:marBottom w:val="0"/>
          <w:divBdr>
            <w:top w:val="none" w:sz="0" w:space="0" w:color="auto"/>
            <w:left w:val="none" w:sz="0" w:space="0" w:color="auto"/>
            <w:bottom w:val="none" w:sz="0" w:space="0" w:color="auto"/>
            <w:right w:val="none" w:sz="0" w:space="0" w:color="auto"/>
          </w:divBdr>
        </w:div>
        <w:div w:id="539438736">
          <w:marLeft w:val="480"/>
          <w:marRight w:val="0"/>
          <w:marTop w:val="0"/>
          <w:marBottom w:val="0"/>
          <w:divBdr>
            <w:top w:val="none" w:sz="0" w:space="0" w:color="auto"/>
            <w:left w:val="none" w:sz="0" w:space="0" w:color="auto"/>
            <w:bottom w:val="none" w:sz="0" w:space="0" w:color="auto"/>
            <w:right w:val="none" w:sz="0" w:space="0" w:color="auto"/>
          </w:divBdr>
        </w:div>
        <w:div w:id="573441518">
          <w:marLeft w:val="480"/>
          <w:marRight w:val="0"/>
          <w:marTop w:val="0"/>
          <w:marBottom w:val="0"/>
          <w:divBdr>
            <w:top w:val="none" w:sz="0" w:space="0" w:color="auto"/>
            <w:left w:val="none" w:sz="0" w:space="0" w:color="auto"/>
            <w:bottom w:val="none" w:sz="0" w:space="0" w:color="auto"/>
            <w:right w:val="none" w:sz="0" w:space="0" w:color="auto"/>
          </w:divBdr>
        </w:div>
        <w:div w:id="647977561">
          <w:marLeft w:val="480"/>
          <w:marRight w:val="0"/>
          <w:marTop w:val="0"/>
          <w:marBottom w:val="0"/>
          <w:divBdr>
            <w:top w:val="none" w:sz="0" w:space="0" w:color="auto"/>
            <w:left w:val="none" w:sz="0" w:space="0" w:color="auto"/>
            <w:bottom w:val="none" w:sz="0" w:space="0" w:color="auto"/>
            <w:right w:val="none" w:sz="0" w:space="0" w:color="auto"/>
          </w:divBdr>
        </w:div>
        <w:div w:id="657152007">
          <w:marLeft w:val="480"/>
          <w:marRight w:val="0"/>
          <w:marTop w:val="0"/>
          <w:marBottom w:val="0"/>
          <w:divBdr>
            <w:top w:val="none" w:sz="0" w:space="0" w:color="auto"/>
            <w:left w:val="none" w:sz="0" w:space="0" w:color="auto"/>
            <w:bottom w:val="none" w:sz="0" w:space="0" w:color="auto"/>
            <w:right w:val="none" w:sz="0" w:space="0" w:color="auto"/>
          </w:divBdr>
        </w:div>
        <w:div w:id="680469783">
          <w:marLeft w:val="480"/>
          <w:marRight w:val="0"/>
          <w:marTop w:val="0"/>
          <w:marBottom w:val="0"/>
          <w:divBdr>
            <w:top w:val="none" w:sz="0" w:space="0" w:color="auto"/>
            <w:left w:val="none" w:sz="0" w:space="0" w:color="auto"/>
            <w:bottom w:val="none" w:sz="0" w:space="0" w:color="auto"/>
            <w:right w:val="none" w:sz="0" w:space="0" w:color="auto"/>
          </w:divBdr>
        </w:div>
        <w:div w:id="688338583">
          <w:marLeft w:val="480"/>
          <w:marRight w:val="0"/>
          <w:marTop w:val="0"/>
          <w:marBottom w:val="0"/>
          <w:divBdr>
            <w:top w:val="none" w:sz="0" w:space="0" w:color="auto"/>
            <w:left w:val="none" w:sz="0" w:space="0" w:color="auto"/>
            <w:bottom w:val="none" w:sz="0" w:space="0" w:color="auto"/>
            <w:right w:val="none" w:sz="0" w:space="0" w:color="auto"/>
          </w:divBdr>
        </w:div>
        <w:div w:id="693657406">
          <w:marLeft w:val="480"/>
          <w:marRight w:val="0"/>
          <w:marTop w:val="0"/>
          <w:marBottom w:val="0"/>
          <w:divBdr>
            <w:top w:val="none" w:sz="0" w:space="0" w:color="auto"/>
            <w:left w:val="none" w:sz="0" w:space="0" w:color="auto"/>
            <w:bottom w:val="none" w:sz="0" w:space="0" w:color="auto"/>
            <w:right w:val="none" w:sz="0" w:space="0" w:color="auto"/>
          </w:divBdr>
        </w:div>
        <w:div w:id="725760526">
          <w:marLeft w:val="480"/>
          <w:marRight w:val="0"/>
          <w:marTop w:val="0"/>
          <w:marBottom w:val="0"/>
          <w:divBdr>
            <w:top w:val="none" w:sz="0" w:space="0" w:color="auto"/>
            <w:left w:val="none" w:sz="0" w:space="0" w:color="auto"/>
            <w:bottom w:val="none" w:sz="0" w:space="0" w:color="auto"/>
            <w:right w:val="none" w:sz="0" w:space="0" w:color="auto"/>
          </w:divBdr>
        </w:div>
        <w:div w:id="764303902">
          <w:marLeft w:val="480"/>
          <w:marRight w:val="0"/>
          <w:marTop w:val="0"/>
          <w:marBottom w:val="0"/>
          <w:divBdr>
            <w:top w:val="none" w:sz="0" w:space="0" w:color="auto"/>
            <w:left w:val="none" w:sz="0" w:space="0" w:color="auto"/>
            <w:bottom w:val="none" w:sz="0" w:space="0" w:color="auto"/>
            <w:right w:val="none" w:sz="0" w:space="0" w:color="auto"/>
          </w:divBdr>
        </w:div>
        <w:div w:id="783574621">
          <w:marLeft w:val="480"/>
          <w:marRight w:val="0"/>
          <w:marTop w:val="0"/>
          <w:marBottom w:val="0"/>
          <w:divBdr>
            <w:top w:val="none" w:sz="0" w:space="0" w:color="auto"/>
            <w:left w:val="none" w:sz="0" w:space="0" w:color="auto"/>
            <w:bottom w:val="none" w:sz="0" w:space="0" w:color="auto"/>
            <w:right w:val="none" w:sz="0" w:space="0" w:color="auto"/>
          </w:divBdr>
        </w:div>
        <w:div w:id="799956344">
          <w:marLeft w:val="480"/>
          <w:marRight w:val="0"/>
          <w:marTop w:val="0"/>
          <w:marBottom w:val="0"/>
          <w:divBdr>
            <w:top w:val="none" w:sz="0" w:space="0" w:color="auto"/>
            <w:left w:val="none" w:sz="0" w:space="0" w:color="auto"/>
            <w:bottom w:val="none" w:sz="0" w:space="0" w:color="auto"/>
            <w:right w:val="none" w:sz="0" w:space="0" w:color="auto"/>
          </w:divBdr>
        </w:div>
        <w:div w:id="813761438">
          <w:marLeft w:val="480"/>
          <w:marRight w:val="0"/>
          <w:marTop w:val="0"/>
          <w:marBottom w:val="0"/>
          <w:divBdr>
            <w:top w:val="none" w:sz="0" w:space="0" w:color="auto"/>
            <w:left w:val="none" w:sz="0" w:space="0" w:color="auto"/>
            <w:bottom w:val="none" w:sz="0" w:space="0" w:color="auto"/>
            <w:right w:val="none" w:sz="0" w:space="0" w:color="auto"/>
          </w:divBdr>
        </w:div>
        <w:div w:id="832797118">
          <w:marLeft w:val="480"/>
          <w:marRight w:val="0"/>
          <w:marTop w:val="0"/>
          <w:marBottom w:val="0"/>
          <w:divBdr>
            <w:top w:val="none" w:sz="0" w:space="0" w:color="auto"/>
            <w:left w:val="none" w:sz="0" w:space="0" w:color="auto"/>
            <w:bottom w:val="none" w:sz="0" w:space="0" w:color="auto"/>
            <w:right w:val="none" w:sz="0" w:space="0" w:color="auto"/>
          </w:divBdr>
        </w:div>
        <w:div w:id="885213661">
          <w:marLeft w:val="480"/>
          <w:marRight w:val="0"/>
          <w:marTop w:val="0"/>
          <w:marBottom w:val="0"/>
          <w:divBdr>
            <w:top w:val="none" w:sz="0" w:space="0" w:color="auto"/>
            <w:left w:val="none" w:sz="0" w:space="0" w:color="auto"/>
            <w:bottom w:val="none" w:sz="0" w:space="0" w:color="auto"/>
            <w:right w:val="none" w:sz="0" w:space="0" w:color="auto"/>
          </w:divBdr>
        </w:div>
        <w:div w:id="889457581">
          <w:marLeft w:val="480"/>
          <w:marRight w:val="0"/>
          <w:marTop w:val="0"/>
          <w:marBottom w:val="0"/>
          <w:divBdr>
            <w:top w:val="none" w:sz="0" w:space="0" w:color="auto"/>
            <w:left w:val="none" w:sz="0" w:space="0" w:color="auto"/>
            <w:bottom w:val="none" w:sz="0" w:space="0" w:color="auto"/>
            <w:right w:val="none" w:sz="0" w:space="0" w:color="auto"/>
          </w:divBdr>
        </w:div>
        <w:div w:id="912811726">
          <w:marLeft w:val="480"/>
          <w:marRight w:val="0"/>
          <w:marTop w:val="0"/>
          <w:marBottom w:val="0"/>
          <w:divBdr>
            <w:top w:val="none" w:sz="0" w:space="0" w:color="auto"/>
            <w:left w:val="none" w:sz="0" w:space="0" w:color="auto"/>
            <w:bottom w:val="none" w:sz="0" w:space="0" w:color="auto"/>
            <w:right w:val="none" w:sz="0" w:space="0" w:color="auto"/>
          </w:divBdr>
        </w:div>
        <w:div w:id="964701435">
          <w:marLeft w:val="480"/>
          <w:marRight w:val="0"/>
          <w:marTop w:val="0"/>
          <w:marBottom w:val="0"/>
          <w:divBdr>
            <w:top w:val="none" w:sz="0" w:space="0" w:color="auto"/>
            <w:left w:val="none" w:sz="0" w:space="0" w:color="auto"/>
            <w:bottom w:val="none" w:sz="0" w:space="0" w:color="auto"/>
            <w:right w:val="none" w:sz="0" w:space="0" w:color="auto"/>
          </w:divBdr>
        </w:div>
        <w:div w:id="1019696168">
          <w:marLeft w:val="480"/>
          <w:marRight w:val="0"/>
          <w:marTop w:val="0"/>
          <w:marBottom w:val="0"/>
          <w:divBdr>
            <w:top w:val="none" w:sz="0" w:space="0" w:color="auto"/>
            <w:left w:val="none" w:sz="0" w:space="0" w:color="auto"/>
            <w:bottom w:val="none" w:sz="0" w:space="0" w:color="auto"/>
            <w:right w:val="none" w:sz="0" w:space="0" w:color="auto"/>
          </w:divBdr>
        </w:div>
        <w:div w:id="1030765330">
          <w:marLeft w:val="480"/>
          <w:marRight w:val="0"/>
          <w:marTop w:val="0"/>
          <w:marBottom w:val="0"/>
          <w:divBdr>
            <w:top w:val="none" w:sz="0" w:space="0" w:color="auto"/>
            <w:left w:val="none" w:sz="0" w:space="0" w:color="auto"/>
            <w:bottom w:val="none" w:sz="0" w:space="0" w:color="auto"/>
            <w:right w:val="none" w:sz="0" w:space="0" w:color="auto"/>
          </w:divBdr>
        </w:div>
        <w:div w:id="1043099862">
          <w:marLeft w:val="480"/>
          <w:marRight w:val="0"/>
          <w:marTop w:val="0"/>
          <w:marBottom w:val="0"/>
          <w:divBdr>
            <w:top w:val="none" w:sz="0" w:space="0" w:color="auto"/>
            <w:left w:val="none" w:sz="0" w:space="0" w:color="auto"/>
            <w:bottom w:val="none" w:sz="0" w:space="0" w:color="auto"/>
            <w:right w:val="none" w:sz="0" w:space="0" w:color="auto"/>
          </w:divBdr>
        </w:div>
        <w:div w:id="1203011438">
          <w:marLeft w:val="480"/>
          <w:marRight w:val="0"/>
          <w:marTop w:val="0"/>
          <w:marBottom w:val="0"/>
          <w:divBdr>
            <w:top w:val="none" w:sz="0" w:space="0" w:color="auto"/>
            <w:left w:val="none" w:sz="0" w:space="0" w:color="auto"/>
            <w:bottom w:val="none" w:sz="0" w:space="0" w:color="auto"/>
            <w:right w:val="none" w:sz="0" w:space="0" w:color="auto"/>
          </w:divBdr>
        </w:div>
        <w:div w:id="1336228981">
          <w:marLeft w:val="480"/>
          <w:marRight w:val="0"/>
          <w:marTop w:val="0"/>
          <w:marBottom w:val="0"/>
          <w:divBdr>
            <w:top w:val="none" w:sz="0" w:space="0" w:color="auto"/>
            <w:left w:val="none" w:sz="0" w:space="0" w:color="auto"/>
            <w:bottom w:val="none" w:sz="0" w:space="0" w:color="auto"/>
            <w:right w:val="none" w:sz="0" w:space="0" w:color="auto"/>
          </w:divBdr>
        </w:div>
        <w:div w:id="1517961021">
          <w:marLeft w:val="480"/>
          <w:marRight w:val="0"/>
          <w:marTop w:val="0"/>
          <w:marBottom w:val="0"/>
          <w:divBdr>
            <w:top w:val="none" w:sz="0" w:space="0" w:color="auto"/>
            <w:left w:val="none" w:sz="0" w:space="0" w:color="auto"/>
            <w:bottom w:val="none" w:sz="0" w:space="0" w:color="auto"/>
            <w:right w:val="none" w:sz="0" w:space="0" w:color="auto"/>
          </w:divBdr>
        </w:div>
        <w:div w:id="1535774461">
          <w:marLeft w:val="480"/>
          <w:marRight w:val="0"/>
          <w:marTop w:val="0"/>
          <w:marBottom w:val="0"/>
          <w:divBdr>
            <w:top w:val="none" w:sz="0" w:space="0" w:color="auto"/>
            <w:left w:val="none" w:sz="0" w:space="0" w:color="auto"/>
            <w:bottom w:val="none" w:sz="0" w:space="0" w:color="auto"/>
            <w:right w:val="none" w:sz="0" w:space="0" w:color="auto"/>
          </w:divBdr>
        </w:div>
        <w:div w:id="1590504307">
          <w:marLeft w:val="480"/>
          <w:marRight w:val="0"/>
          <w:marTop w:val="0"/>
          <w:marBottom w:val="0"/>
          <w:divBdr>
            <w:top w:val="none" w:sz="0" w:space="0" w:color="auto"/>
            <w:left w:val="none" w:sz="0" w:space="0" w:color="auto"/>
            <w:bottom w:val="none" w:sz="0" w:space="0" w:color="auto"/>
            <w:right w:val="none" w:sz="0" w:space="0" w:color="auto"/>
          </w:divBdr>
        </w:div>
        <w:div w:id="1651713945">
          <w:marLeft w:val="480"/>
          <w:marRight w:val="0"/>
          <w:marTop w:val="0"/>
          <w:marBottom w:val="0"/>
          <w:divBdr>
            <w:top w:val="none" w:sz="0" w:space="0" w:color="auto"/>
            <w:left w:val="none" w:sz="0" w:space="0" w:color="auto"/>
            <w:bottom w:val="none" w:sz="0" w:space="0" w:color="auto"/>
            <w:right w:val="none" w:sz="0" w:space="0" w:color="auto"/>
          </w:divBdr>
        </w:div>
        <w:div w:id="1669403022">
          <w:marLeft w:val="480"/>
          <w:marRight w:val="0"/>
          <w:marTop w:val="0"/>
          <w:marBottom w:val="0"/>
          <w:divBdr>
            <w:top w:val="none" w:sz="0" w:space="0" w:color="auto"/>
            <w:left w:val="none" w:sz="0" w:space="0" w:color="auto"/>
            <w:bottom w:val="none" w:sz="0" w:space="0" w:color="auto"/>
            <w:right w:val="none" w:sz="0" w:space="0" w:color="auto"/>
          </w:divBdr>
        </w:div>
        <w:div w:id="1677151791">
          <w:marLeft w:val="480"/>
          <w:marRight w:val="0"/>
          <w:marTop w:val="0"/>
          <w:marBottom w:val="0"/>
          <w:divBdr>
            <w:top w:val="none" w:sz="0" w:space="0" w:color="auto"/>
            <w:left w:val="none" w:sz="0" w:space="0" w:color="auto"/>
            <w:bottom w:val="none" w:sz="0" w:space="0" w:color="auto"/>
            <w:right w:val="none" w:sz="0" w:space="0" w:color="auto"/>
          </w:divBdr>
        </w:div>
        <w:div w:id="1797527134">
          <w:marLeft w:val="480"/>
          <w:marRight w:val="0"/>
          <w:marTop w:val="0"/>
          <w:marBottom w:val="0"/>
          <w:divBdr>
            <w:top w:val="none" w:sz="0" w:space="0" w:color="auto"/>
            <w:left w:val="none" w:sz="0" w:space="0" w:color="auto"/>
            <w:bottom w:val="none" w:sz="0" w:space="0" w:color="auto"/>
            <w:right w:val="none" w:sz="0" w:space="0" w:color="auto"/>
          </w:divBdr>
        </w:div>
        <w:div w:id="1798334255">
          <w:marLeft w:val="480"/>
          <w:marRight w:val="0"/>
          <w:marTop w:val="0"/>
          <w:marBottom w:val="0"/>
          <w:divBdr>
            <w:top w:val="none" w:sz="0" w:space="0" w:color="auto"/>
            <w:left w:val="none" w:sz="0" w:space="0" w:color="auto"/>
            <w:bottom w:val="none" w:sz="0" w:space="0" w:color="auto"/>
            <w:right w:val="none" w:sz="0" w:space="0" w:color="auto"/>
          </w:divBdr>
        </w:div>
      </w:divsChild>
    </w:div>
    <w:div w:id="1152794881">
      <w:marLeft w:val="480"/>
      <w:marRight w:val="0"/>
      <w:marTop w:val="0"/>
      <w:marBottom w:val="0"/>
      <w:divBdr>
        <w:top w:val="none" w:sz="0" w:space="0" w:color="auto"/>
        <w:left w:val="none" w:sz="0" w:space="0" w:color="auto"/>
        <w:bottom w:val="none" w:sz="0" w:space="0" w:color="auto"/>
        <w:right w:val="none" w:sz="0" w:space="0" w:color="auto"/>
      </w:divBdr>
    </w:div>
    <w:div w:id="1152864565">
      <w:bodyDiv w:val="1"/>
      <w:marLeft w:val="0"/>
      <w:marRight w:val="0"/>
      <w:marTop w:val="0"/>
      <w:marBottom w:val="0"/>
      <w:divBdr>
        <w:top w:val="none" w:sz="0" w:space="0" w:color="auto"/>
        <w:left w:val="none" w:sz="0" w:space="0" w:color="auto"/>
        <w:bottom w:val="none" w:sz="0" w:space="0" w:color="auto"/>
        <w:right w:val="none" w:sz="0" w:space="0" w:color="auto"/>
      </w:divBdr>
    </w:div>
    <w:div w:id="1152869250">
      <w:bodyDiv w:val="1"/>
      <w:marLeft w:val="0"/>
      <w:marRight w:val="0"/>
      <w:marTop w:val="0"/>
      <w:marBottom w:val="0"/>
      <w:divBdr>
        <w:top w:val="none" w:sz="0" w:space="0" w:color="auto"/>
        <w:left w:val="none" w:sz="0" w:space="0" w:color="auto"/>
        <w:bottom w:val="none" w:sz="0" w:space="0" w:color="auto"/>
        <w:right w:val="none" w:sz="0" w:space="0" w:color="auto"/>
      </w:divBdr>
    </w:div>
    <w:div w:id="1152873128">
      <w:marLeft w:val="480"/>
      <w:marRight w:val="0"/>
      <w:marTop w:val="0"/>
      <w:marBottom w:val="0"/>
      <w:divBdr>
        <w:top w:val="none" w:sz="0" w:space="0" w:color="auto"/>
        <w:left w:val="none" w:sz="0" w:space="0" w:color="auto"/>
        <w:bottom w:val="none" w:sz="0" w:space="0" w:color="auto"/>
        <w:right w:val="none" w:sz="0" w:space="0" w:color="auto"/>
      </w:divBdr>
    </w:div>
    <w:div w:id="1152909523">
      <w:bodyDiv w:val="1"/>
      <w:marLeft w:val="0"/>
      <w:marRight w:val="0"/>
      <w:marTop w:val="0"/>
      <w:marBottom w:val="0"/>
      <w:divBdr>
        <w:top w:val="none" w:sz="0" w:space="0" w:color="auto"/>
        <w:left w:val="none" w:sz="0" w:space="0" w:color="auto"/>
        <w:bottom w:val="none" w:sz="0" w:space="0" w:color="auto"/>
        <w:right w:val="none" w:sz="0" w:space="0" w:color="auto"/>
      </w:divBdr>
      <w:divsChild>
        <w:div w:id="21174139">
          <w:marLeft w:val="480"/>
          <w:marRight w:val="0"/>
          <w:marTop w:val="0"/>
          <w:marBottom w:val="0"/>
          <w:divBdr>
            <w:top w:val="none" w:sz="0" w:space="0" w:color="auto"/>
            <w:left w:val="none" w:sz="0" w:space="0" w:color="auto"/>
            <w:bottom w:val="none" w:sz="0" w:space="0" w:color="auto"/>
            <w:right w:val="none" w:sz="0" w:space="0" w:color="auto"/>
          </w:divBdr>
        </w:div>
        <w:div w:id="23483513">
          <w:marLeft w:val="480"/>
          <w:marRight w:val="0"/>
          <w:marTop w:val="0"/>
          <w:marBottom w:val="0"/>
          <w:divBdr>
            <w:top w:val="none" w:sz="0" w:space="0" w:color="auto"/>
            <w:left w:val="none" w:sz="0" w:space="0" w:color="auto"/>
            <w:bottom w:val="none" w:sz="0" w:space="0" w:color="auto"/>
            <w:right w:val="none" w:sz="0" w:space="0" w:color="auto"/>
          </w:divBdr>
        </w:div>
        <w:div w:id="44452192">
          <w:marLeft w:val="480"/>
          <w:marRight w:val="0"/>
          <w:marTop w:val="0"/>
          <w:marBottom w:val="0"/>
          <w:divBdr>
            <w:top w:val="none" w:sz="0" w:space="0" w:color="auto"/>
            <w:left w:val="none" w:sz="0" w:space="0" w:color="auto"/>
            <w:bottom w:val="none" w:sz="0" w:space="0" w:color="auto"/>
            <w:right w:val="none" w:sz="0" w:space="0" w:color="auto"/>
          </w:divBdr>
        </w:div>
        <w:div w:id="48236494">
          <w:marLeft w:val="480"/>
          <w:marRight w:val="0"/>
          <w:marTop w:val="0"/>
          <w:marBottom w:val="0"/>
          <w:divBdr>
            <w:top w:val="none" w:sz="0" w:space="0" w:color="auto"/>
            <w:left w:val="none" w:sz="0" w:space="0" w:color="auto"/>
            <w:bottom w:val="none" w:sz="0" w:space="0" w:color="auto"/>
            <w:right w:val="none" w:sz="0" w:space="0" w:color="auto"/>
          </w:divBdr>
        </w:div>
        <w:div w:id="68046713">
          <w:marLeft w:val="480"/>
          <w:marRight w:val="0"/>
          <w:marTop w:val="0"/>
          <w:marBottom w:val="0"/>
          <w:divBdr>
            <w:top w:val="none" w:sz="0" w:space="0" w:color="auto"/>
            <w:left w:val="none" w:sz="0" w:space="0" w:color="auto"/>
            <w:bottom w:val="none" w:sz="0" w:space="0" w:color="auto"/>
            <w:right w:val="none" w:sz="0" w:space="0" w:color="auto"/>
          </w:divBdr>
        </w:div>
        <w:div w:id="81294401">
          <w:marLeft w:val="480"/>
          <w:marRight w:val="0"/>
          <w:marTop w:val="0"/>
          <w:marBottom w:val="0"/>
          <w:divBdr>
            <w:top w:val="none" w:sz="0" w:space="0" w:color="auto"/>
            <w:left w:val="none" w:sz="0" w:space="0" w:color="auto"/>
            <w:bottom w:val="none" w:sz="0" w:space="0" w:color="auto"/>
            <w:right w:val="none" w:sz="0" w:space="0" w:color="auto"/>
          </w:divBdr>
        </w:div>
        <w:div w:id="81338995">
          <w:marLeft w:val="480"/>
          <w:marRight w:val="0"/>
          <w:marTop w:val="0"/>
          <w:marBottom w:val="0"/>
          <w:divBdr>
            <w:top w:val="none" w:sz="0" w:space="0" w:color="auto"/>
            <w:left w:val="none" w:sz="0" w:space="0" w:color="auto"/>
            <w:bottom w:val="none" w:sz="0" w:space="0" w:color="auto"/>
            <w:right w:val="none" w:sz="0" w:space="0" w:color="auto"/>
          </w:divBdr>
        </w:div>
        <w:div w:id="95097493">
          <w:marLeft w:val="480"/>
          <w:marRight w:val="0"/>
          <w:marTop w:val="0"/>
          <w:marBottom w:val="0"/>
          <w:divBdr>
            <w:top w:val="none" w:sz="0" w:space="0" w:color="auto"/>
            <w:left w:val="none" w:sz="0" w:space="0" w:color="auto"/>
            <w:bottom w:val="none" w:sz="0" w:space="0" w:color="auto"/>
            <w:right w:val="none" w:sz="0" w:space="0" w:color="auto"/>
          </w:divBdr>
        </w:div>
        <w:div w:id="97140734">
          <w:marLeft w:val="480"/>
          <w:marRight w:val="0"/>
          <w:marTop w:val="0"/>
          <w:marBottom w:val="0"/>
          <w:divBdr>
            <w:top w:val="none" w:sz="0" w:space="0" w:color="auto"/>
            <w:left w:val="none" w:sz="0" w:space="0" w:color="auto"/>
            <w:bottom w:val="none" w:sz="0" w:space="0" w:color="auto"/>
            <w:right w:val="none" w:sz="0" w:space="0" w:color="auto"/>
          </w:divBdr>
        </w:div>
        <w:div w:id="124738376">
          <w:marLeft w:val="480"/>
          <w:marRight w:val="0"/>
          <w:marTop w:val="0"/>
          <w:marBottom w:val="0"/>
          <w:divBdr>
            <w:top w:val="none" w:sz="0" w:space="0" w:color="auto"/>
            <w:left w:val="none" w:sz="0" w:space="0" w:color="auto"/>
            <w:bottom w:val="none" w:sz="0" w:space="0" w:color="auto"/>
            <w:right w:val="none" w:sz="0" w:space="0" w:color="auto"/>
          </w:divBdr>
        </w:div>
        <w:div w:id="205028665">
          <w:marLeft w:val="480"/>
          <w:marRight w:val="0"/>
          <w:marTop w:val="0"/>
          <w:marBottom w:val="0"/>
          <w:divBdr>
            <w:top w:val="none" w:sz="0" w:space="0" w:color="auto"/>
            <w:left w:val="none" w:sz="0" w:space="0" w:color="auto"/>
            <w:bottom w:val="none" w:sz="0" w:space="0" w:color="auto"/>
            <w:right w:val="none" w:sz="0" w:space="0" w:color="auto"/>
          </w:divBdr>
        </w:div>
        <w:div w:id="224612394">
          <w:marLeft w:val="480"/>
          <w:marRight w:val="0"/>
          <w:marTop w:val="0"/>
          <w:marBottom w:val="0"/>
          <w:divBdr>
            <w:top w:val="none" w:sz="0" w:space="0" w:color="auto"/>
            <w:left w:val="none" w:sz="0" w:space="0" w:color="auto"/>
            <w:bottom w:val="none" w:sz="0" w:space="0" w:color="auto"/>
            <w:right w:val="none" w:sz="0" w:space="0" w:color="auto"/>
          </w:divBdr>
        </w:div>
        <w:div w:id="232545496">
          <w:marLeft w:val="480"/>
          <w:marRight w:val="0"/>
          <w:marTop w:val="0"/>
          <w:marBottom w:val="0"/>
          <w:divBdr>
            <w:top w:val="none" w:sz="0" w:space="0" w:color="auto"/>
            <w:left w:val="none" w:sz="0" w:space="0" w:color="auto"/>
            <w:bottom w:val="none" w:sz="0" w:space="0" w:color="auto"/>
            <w:right w:val="none" w:sz="0" w:space="0" w:color="auto"/>
          </w:divBdr>
        </w:div>
        <w:div w:id="233243044">
          <w:marLeft w:val="480"/>
          <w:marRight w:val="0"/>
          <w:marTop w:val="0"/>
          <w:marBottom w:val="0"/>
          <w:divBdr>
            <w:top w:val="none" w:sz="0" w:space="0" w:color="auto"/>
            <w:left w:val="none" w:sz="0" w:space="0" w:color="auto"/>
            <w:bottom w:val="none" w:sz="0" w:space="0" w:color="auto"/>
            <w:right w:val="none" w:sz="0" w:space="0" w:color="auto"/>
          </w:divBdr>
        </w:div>
        <w:div w:id="252860571">
          <w:marLeft w:val="480"/>
          <w:marRight w:val="0"/>
          <w:marTop w:val="0"/>
          <w:marBottom w:val="0"/>
          <w:divBdr>
            <w:top w:val="none" w:sz="0" w:space="0" w:color="auto"/>
            <w:left w:val="none" w:sz="0" w:space="0" w:color="auto"/>
            <w:bottom w:val="none" w:sz="0" w:space="0" w:color="auto"/>
            <w:right w:val="none" w:sz="0" w:space="0" w:color="auto"/>
          </w:divBdr>
        </w:div>
        <w:div w:id="280571830">
          <w:marLeft w:val="480"/>
          <w:marRight w:val="0"/>
          <w:marTop w:val="0"/>
          <w:marBottom w:val="0"/>
          <w:divBdr>
            <w:top w:val="none" w:sz="0" w:space="0" w:color="auto"/>
            <w:left w:val="none" w:sz="0" w:space="0" w:color="auto"/>
            <w:bottom w:val="none" w:sz="0" w:space="0" w:color="auto"/>
            <w:right w:val="none" w:sz="0" w:space="0" w:color="auto"/>
          </w:divBdr>
        </w:div>
        <w:div w:id="314186314">
          <w:marLeft w:val="480"/>
          <w:marRight w:val="0"/>
          <w:marTop w:val="0"/>
          <w:marBottom w:val="0"/>
          <w:divBdr>
            <w:top w:val="none" w:sz="0" w:space="0" w:color="auto"/>
            <w:left w:val="none" w:sz="0" w:space="0" w:color="auto"/>
            <w:bottom w:val="none" w:sz="0" w:space="0" w:color="auto"/>
            <w:right w:val="none" w:sz="0" w:space="0" w:color="auto"/>
          </w:divBdr>
        </w:div>
        <w:div w:id="329337067">
          <w:marLeft w:val="480"/>
          <w:marRight w:val="0"/>
          <w:marTop w:val="0"/>
          <w:marBottom w:val="0"/>
          <w:divBdr>
            <w:top w:val="none" w:sz="0" w:space="0" w:color="auto"/>
            <w:left w:val="none" w:sz="0" w:space="0" w:color="auto"/>
            <w:bottom w:val="none" w:sz="0" w:space="0" w:color="auto"/>
            <w:right w:val="none" w:sz="0" w:space="0" w:color="auto"/>
          </w:divBdr>
        </w:div>
        <w:div w:id="341593022">
          <w:marLeft w:val="480"/>
          <w:marRight w:val="0"/>
          <w:marTop w:val="0"/>
          <w:marBottom w:val="0"/>
          <w:divBdr>
            <w:top w:val="none" w:sz="0" w:space="0" w:color="auto"/>
            <w:left w:val="none" w:sz="0" w:space="0" w:color="auto"/>
            <w:bottom w:val="none" w:sz="0" w:space="0" w:color="auto"/>
            <w:right w:val="none" w:sz="0" w:space="0" w:color="auto"/>
          </w:divBdr>
        </w:div>
        <w:div w:id="347299271">
          <w:marLeft w:val="480"/>
          <w:marRight w:val="0"/>
          <w:marTop w:val="0"/>
          <w:marBottom w:val="0"/>
          <w:divBdr>
            <w:top w:val="none" w:sz="0" w:space="0" w:color="auto"/>
            <w:left w:val="none" w:sz="0" w:space="0" w:color="auto"/>
            <w:bottom w:val="none" w:sz="0" w:space="0" w:color="auto"/>
            <w:right w:val="none" w:sz="0" w:space="0" w:color="auto"/>
          </w:divBdr>
        </w:div>
        <w:div w:id="371350042">
          <w:marLeft w:val="480"/>
          <w:marRight w:val="0"/>
          <w:marTop w:val="0"/>
          <w:marBottom w:val="0"/>
          <w:divBdr>
            <w:top w:val="none" w:sz="0" w:space="0" w:color="auto"/>
            <w:left w:val="none" w:sz="0" w:space="0" w:color="auto"/>
            <w:bottom w:val="none" w:sz="0" w:space="0" w:color="auto"/>
            <w:right w:val="none" w:sz="0" w:space="0" w:color="auto"/>
          </w:divBdr>
        </w:div>
        <w:div w:id="383525689">
          <w:marLeft w:val="480"/>
          <w:marRight w:val="0"/>
          <w:marTop w:val="0"/>
          <w:marBottom w:val="0"/>
          <w:divBdr>
            <w:top w:val="none" w:sz="0" w:space="0" w:color="auto"/>
            <w:left w:val="none" w:sz="0" w:space="0" w:color="auto"/>
            <w:bottom w:val="none" w:sz="0" w:space="0" w:color="auto"/>
            <w:right w:val="none" w:sz="0" w:space="0" w:color="auto"/>
          </w:divBdr>
        </w:div>
        <w:div w:id="391151602">
          <w:marLeft w:val="480"/>
          <w:marRight w:val="0"/>
          <w:marTop w:val="0"/>
          <w:marBottom w:val="0"/>
          <w:divBdr>
            <w:top w:val="none" w:sz="0" w:space="0" w:color="auto"/>
            <w:left w:val="none" w:sz="0" w:space="0" w:color="auto"/>
            <w:bottom w:val="none" w:sz="0" w:space="0" w:color="auto"/>
            <w:right w:val="none" w:sz="0" w:space="0" w:color="auto"/>
          </w:divBdr>
        </w:div>
        <w:div w:id="426465430">
          <w:marLeft w:val="480"/>
          <w:marRight w:val="0"/>
          <w:marTop w:val="0"/>
          <w:marBottom w:val="0"/>
          <w:divBdr>
            <w:top w:val="none" w:sz="0" w:space="0" w:color="auto"/>
            <w:left w:val="none" w:sz="0" w:space="0" w:color="auto"/>
            <w:bottom w:val="none" w:sz="0" w:space="0" w:color="auto"/>
            <w:right w:val="none" w:sz="0" w:space="0" w:color="auto"/>
          </w:divBdr>
        </w:div>
        <w:div w:id="466315061">
          <w:marLeft w:val="480"/>
          <w:marRight w:val="0"/>
          <w:marTop w:val="0"/>
          <w:marBottom w:val="0"/>
          <w:divBdr>
            <w:top w:val="none" w:sz="0" w:space="0" w:color="auto"/>
            <w:left w:val="none" w:sz="0" w:space="0" w:color="auto"/>
            <w:bottom w:val="none" w:sz="0" w:space="0" w:color="auto"/>
            <w:right w:val="none" w:sz="0" w:space="0" w:color="auto"/>
          </w:divBdr>
        </w:div>
        <w:div w:id="479469927">
          <w:marLeft w:val="480"/>
          <w:marRight w:val="0"/>
          <w:marTop w:val="0"/>
          <w:marBottom w:val="0"/>
          <w:divBdr>
            <w:top w:val="none" w:sz="0" w:space="0" w:color="auto"/>
            <w:left w:val="none" w:sz="0" w:space="0" w:color="auto"/>
            <w:bottom w:val="none" w:sz="0" w:space="0" w:color="auto"/>
            <w:right w:val="none" w:sz="0" w:space="0" w:color="auto"/>
          </w:divBdr>
        </w:div>
        <w:div w:id="487332289">
          <w:marLeft w:val="480"/>
          <w:marRight w:val="0"/>
          <w:marTop w:val="0"/>
          <w:marBottom w:val="0"/>
          <w:divBdr>
            <w:top w:val="none" w:sz="0" w:space="0" w:color="auto"/>
            <w:left w:val="none" w:sz="0" w:space="0" w:color="auto"/>
            <w:bottom w:val="none" w:sz="0" w:space="0" w:color="auto"/>
            <w:right w:val="none" w:sz="0" w:space="0" w:color="auto"/>
          </w:divBdr>
        </w:div>
        <w:div w:id="527448314">
          <w:marLeft w:val="480"/>
          <w:marRight w:val="0"/>
          <w:marTop w:val="0"/>
          <w:marBottom w:val="0"/>
          <w:divBdr>
            <w:top w:val="none" w:sz="0" w:space="0" w:color="auto"/>
            <w:left w:val="none" w:sz="0" w:space="0" w:color="auto"/>
            <w:bottom w:val="none" w:sz="0" w:space="0" w:color="auto"/>
            <w:right w:val="none" w:sz="0" w:space="0" w:color="auto"/>
          </w:divBdr>
        </w:div>
        <w:div w:id="539631780">
          <w:marLeft w:val="480"/>
          <w:marRight w:val="0"/>
          <w:marTop w:val="0"/>
          <w:marBottom w:val="0"/>
          <w:divBdr>
            <w:top w:val="none" w:sz="0" w:space="0" w:color="auto"/>
            <w:left w:val="none" w:sz="0" w:space="0" w:color="auto"/>
            <w:bottom w:val="none" w:sz="0" w:space="0" w:color="auto"/>
            <w:right w:val="none" w:sz="0" w:space="0" w:color="auto"/>
          </w:divBdr>
        </w:div>
        <w:div w:id="546182425">
          <w:marLeft w:val="480"/>
          <w:marRight w:val="0"/>
          <w:marTop w:val="0"/>
          <w:marBottom w:val="0"/>
          <w:divBdr>
            <w:top w:val="none" w:sz="0" w:space="0" w:color="auto"/>
            <w:left w:val="none" w:sz="0" w:space="0" w:color="auto"/>
            <w:bottom w:val="none" w:sz="0" w:space="0" w:color="auto"/>
            <w:right w:val="none" w:sz="0" w:space="0" w:color="auto"/>
          </w:divBdr>
        </w:div>
        <w:div w:id="619996658">
          <w:marLeft w:val="480"/>
          <w:marRight w:val="0"/>
          <w:marTop w:val="0"/>
          <w:marBottom w:val="0"/>
          <w:divBdr>
            <w:top w:val="none" w:sz="0" w:space="0" w:color="auto"/>
            <w:left w:val="none" w:sz="0" w:space="0" w:color="auto"/>
            <w:bottom w:val="none" w:sz="0" w:space="0" w:color="auto"/>
            <w:right w:val="none" w:sz="0" w:space="0" w:color="auto"/>
          </w:divBdr>
        </w:div>
        <w:div w:id="659697208">
          <w:marLeft w:val="480"/>
          <w:marRight w:val="0"/>
          <w:marTop w:val="0"/>
          <w:marBottom w:val="0"/>
          <w:divBdr>
            <w:top w:val="none" w:sz="0" w:space="0" w:color="auto"/>
            <w:left w:val="none" w:sz="0" w:space="0" w:color="auto"/>
            <w:bottom w:val="none" w:sz="0" w:space="0" w:color="auto"/>
            <w:right w:val="none" w:sz="0" w:space="0" w:color="auto"/>
          </w:divBdr>
        </w:div>
        <w:div w:id="763304413">
          <w:marLeft w:val="480"/>
          <w:marRight w:val="0"/>
          <w:marTop w:val="0"/>
          <w:marBottom w:val="0"/>
          <w:divBdr>
            <w:top w:val="none" w:sz="0" w:space="0" w:color="auto"/>
            <w:left w:val="none" w:sz="0" w:space="0" w:color="auto"/>
            <w:bottom w:val="none" w:sz="0" w:space="0" w:color="auto"/>
            <w:right w:val="none" w:sz="0" w:space="0" w:color="auto"/>
          </w:divBdr>
        </w:div>
        <w:div w:id="767893396">
          <w:marLeft w:val="480"/>
          <w:marRight w:val="0"/>
          <w:marTop w:val="0"/>
          <w:marBottom w:val="0"/>
          <w:divBdr>
            <w:top w:val="none" w:sz="0" w:space="0" w:color="auto"/>
            <w:left w:val="none" w:sz="0" w:space="0" w:color="auto"/>
            <w:bottom w:val="none" w:sz="0" w:space="0" w:color="auto"/>
            <w:right w:val="none" w:sz="0" w:space="0" w:color="auto"/>
          </w:divBdr>
        </w:div>
        <w:div w:id="833953453">
          <w:marLeft w:val="480"/>
          <w:marRight w:val="0"/>
          <w:marTop w:val="0"/>
          <w:marBottom w:val="0"/>
          <w:divBdr>
            <w:top w:val="none" w:sz="0" w:space="0" w:color="auto"/>
            <w:left w:val="none" w:sz="0" w:space="0" w:color="auto"/>
            <w:bottom w:val="none" w:sz="0" w:space="0" w:color="auto"/>
            <w:right w:val="none" w:sz="0" w:space="0" w:color="auto"/>
          </w:divBdr>
        </w:div>
        <w:div w:id="923684387">
          <w:marLeft w:val="480"/>
          <w:marRight w:val="0"/>
          <w:marTop w:val="0"/>
          <w:marBottom w:val="0"/>
          <w:divBdr>
            <w:top w:val="none" w:sz="0" w:space="0" w:color="auto"/>
            <w:left w:val="none" w:sz="0" w:space="0" w:color="auto"/>
            <w:bottom w:val="none" w:sz="0" w:space="0" w:color="auto"/>
            <w:right w:val="none" w:sz="0" w:space="0" w:color="auto"/>
          </w:divBdr>
        </w:div>
        <w:div w:id="934678480">
          <w:marLeft w:val="480"/>
          <w:marRight w:val="0"/>
          <w:marTop w:val="0"/>
          <w:marBottom w:val="0"/>
          <w:divBdr>
            <w:top w:val="none" w:sz="0" w:space="0" w:color="auto"/>
            <w:left w:val="none" w:sz="0" w:space="0" w:color="auto"/>
            <w:bottom w:val="none" w:sz="0" w:space="0" w:color="auto"/>
            <w:right w:val="none" w:sz="0" w:space="0" w:color="auto"/>
          </w:divBdr>
        </w:div>
        <w:div w:id="941884323">
          <w:marLeft w:val="480"/>
          <w:marRight w:val="0"/>
          <w:marTop w:val="0"/>
          <w:marBottom w:val="0"/>
          <w:divBdr>
            <w:top w:val="none" w:sz="0" w:space="0" w:color="auto"/>
            <w:left w:val="none" w:sz="0" w:space="0" w:color="auto"/>
            <w:bottom w:val="none" w:sz="0" w:space="0" w:color="auto"/>
            <w:right w:val="none" w:sz="0" w:space="0" w:color="auto"/>
          </w:divBdr>
        </w:div>
        <w:div w:id="961499509">
          <w:marLeft w:val="480"/>
          <w:marRight w:val="0"/>
          <w:marTop w:val="0"/>
          <w:marBottom w:val="0"/>
          <w:divBdr>
            <w:top w:val="none" w:sz="0" w:space="0" w:color="auto"/>
            <w:left w:val="none" w:sz="0" w:space="0" w:color="auto"/>
            <w:bottom w:val="none" w:sz="0" w:space="0" w:color="auto"/>
            <w:right w:val="none" w:sz="0" w:space="0" w:color="auto"/>
          </w:divBdr>
        </w:div>
        <w:div w:id="1009872505">
          <w:marLeft w:val="480"/>
          <w:marRight w:val="0"/>
          <w:marTop w:val="0"/>
          <w:marBottom w:val="0"/>
          <w:divBdr>
            <w:top w:val="none" w:sz="0" w:space="0" w:color="auto"/>
            <w:left w:val="none" w:sz="0" w:space="0" w:color="auto"/>
            <w:bottom w:val="none" w:sz="0" w:space="0" w:color="auto"/>
            <w:right w:val="none" w:sz="0" w:space="0" w:color="auto"/>
          </w:divBdr>
        </w:div>
        <w:div w:id="1012343413">
          <w:marLeft w:val="480"/>
          <w:marRight w:val="0"/>
          <w:marTop w:val="0"/>
          <w:marBottom w:val="0"/>
          <w:divBdr>
            <w:top w:val="none" w:sz="0" w:space="0" w:color="auto"/>
            <w:left w:val="none" w:sz="0" w:space="0" w:color="auto"/>
            <w:bottom w:val="none" w:sz="0" w:space="0" w:color="auto"/>
            <w:right w:val="none" w:sz="0" w:space="0" w:color="auto"/>
          </w:divBdr>
        </w:div>
        <w:div w:id="1028219059">
          <w:marLeft w:val="480"/>
          <w:marRight w:val="0"/>
          <w:marTop w:val="0"/>
          <w:marBottom w:val="0"/>
          <w:divBdr>
            <w:top w:val="none" w:sz="0" w:space="0" w:color="auto"/>
            <w:left w:val="none" w:sz="0" w:space="0" w:color="auto"/>
            <w:bottom w:val="none" w:sz="0" w:space="0" w:color="auto"/>
            <w:right w:val="none" w:sz="0" w:space="0" w:color="auto"/>
          </w:divBdr>
        </w:div>
        <w:div w:id="1052072879">
          <w:marLeft w:val="480"/>
          <w:marRight w:val="0"/>
          <w:marTop w:val="0"/>
          <w:marBottom w:val="0"/>
          <w:divBdr>
            <w:top w:val="none" w:sz="0" w:space="0" w:color="auto"/>
            <w:left w:val="none" w:sz="0" w:space="0" w:color="auto"/>
            <w:bottom w:val="none" w:sz="0" w:space="0" w:color="auto"/>
            <w:right w:val="none" w:sz="0" w:space="0" w:color="auto"/>
          </w:divBdr>
        </w:div>
        <w:div w:id="1054474776">
          <w:marLeft w:val="480"/>
          <w:marRight w:val="0"/>
          <w:marTop w:val="0"/>
          <w:marBottom w:val="0"/>
          <w:divBdr>
            <w:top w:val="none" w:sz="0" w:space="0" w:color="auto"/>
            <w:left w:val="none" w:sz="0" w:space="0" w:color="auto"/>
            <w:bottom w:val="none" w:sz="0" w:space="0" w:color="auto"/>
            <w:right w:val="none" w:sz="0" w:space="0" w:color="auto"/>
          </w:divBdr>
        </w:div>
        <w:div w:id="1086612124">
          <w:marLeft w:val="480"/>
          <w:marRight w:val="0"/>
          <w:marTop w:val="0"/>
          <w:marBottom w:val="0"/>
          <w:divBdr>
            <w:top w:val="none" w:sz="0" w:space="0" w:color="auto"/>
            <w:left w:val="none" w:sz="0" w:space="0" w:color="auto"/>
            <w:bottom w:val="none" w:sz="0" w:space="0" w:color="auto"/>
            <w:right w:val="none" w:sz="0" w:space="0" w:color="auto"/>
          </w:divBdr>
        </w:div>
        <w:div w:id="1087925148">
          <w:marLeft w:val="480"/>
          <w:marRight w:val="0"/>
          <w:marTop w:val="0"/>
          <w:marBottom w:val="0"/>
          <w:divBdr>
            <w:top w:val="none" w:sz="0" w:space="0" w:color="auto"/>
            <w:left w:val="none" w:sz="0" w:space="0" w:color="auto"/>
            <w:bottom w:val="none" w:sz="0" w:space="0" w:color="auto"/>
            <w:right w:val="none" w:sz="0" w:space="0" w:color="auto"/>
          </w:divBdr>
        </w:div>
        <w:div w:id="1164861588">
          <w:marLeft w:val="480"/>
          <w:marRight w:val="0"/>
          <w:marTop w:val="0"/>
          <w:marBottom w:val="0"/>
          <w:divBdr>
            <w:top w:val="none" w:sz="0" w:space="0" w:color="auto"/>
            <w:left w:val="none" w:sz="0" w:space="0" w:color="auto"/>
            <w:bottom w:val="none" w:sz="0" w:space="0" w:color="auto"/>
            <w:right w:val="none" w:sz="0" w:space="0" w:color="auto"/>
          </w:divBdr>
        </w:div>
        <w:div w:id="1211957461">
          <w:marLeft w:val="480"/>
          <w:marRight w:val="0"/>
          <w:marTop w:val="0"/>
          <w:marBottom w:val="0"/>
          <w:divBdr>
            <w:top w:val="none" w:sz="0" w:space="0" w:color="auto"/>
            <w:left w:val="none" w:sz="0" w:space="0" w:color="auto"/>
            <w:bottom w:val="none" w:sz="0" w:space="0" w:color="auto"/>
            <w:right w:val="none" w:sz="0" w:space="0" w:color="auto"/>
          </w:divBdr>
        </w:div>
        <w:div w:id="1235122918">
          <w:marLeft w:val="480"/>
          <w:marRight w:val="0"/>
          <w:marTop w:val="0"/>
          <w:marBottom w:val="0"/>
          <w:divBdr>
            <w:top w:val="none" w:sz="0" w:space="0" w:color="auto"/>
            <w:left w:val="none" w:sz="0" w:space="0" w:color="auto"/>
            <w:bottom w:val="none" w:sz="0" w:space="0" w:color="auto"/>
            <w:right w:val="none" w:sz="0" w:space="0" w:color="auto"/>
          </w:divBdr>
        </w:div>
        <w:div w:id="1240165959">
          <w:marLeft w:val="480"/>
          <w:marRight w:val="0"/>
          <w:marTop w:val="0"/>
          <w:marBottom w:val="0"/>
          <w:divBdr>
            <w:top w:val="none" w:sz="0" w:space="0" w:color="auto"/>
            <w:left w:val="none" w:sz="0" w:space="0" w:color="auto"/>
            <w:bottom w:val="none" w:sz="0" w:space="0" w:color="auto"/>
            <w:right w:val="none" w:sz="0" w:space="0" w:color="auto"/>
          </w:divBdr>
        </w:div>
        <w:div w:id="1242325671">
          <w:marLeft w:val="480"/>
          <w:marRight w:val="0"/>
          <w:marTop w:val="0"/>
          <w:marBottom w:val="0"/>
          <w:divBdr>
            <w:top w:val="none" w:sz="0" w:space="0" w:color="auto"/>
            <w:left w:val="none" w:sz="0" w:space="0" w:color="auto"/>
            <w:bottom w:val="none" w:sz="0" w:space="0" w:color="auto"/>
            <w:right w:val="none" w:sz="0" w:space="0" w:color="auto"/>
          </w:divBdr>
        </w:div>
        <w:div w:id="1252544642">
          <w:marLeft w:val="480"/>
          <w:marRight w:val="0"/>
          <w:marTop w:val="0"/>
          <w:marBottom w:val="0"/>
          <w:divBdr>
            <w:top w:val="none" w:sz="0" w:space="0" w:color="auto"/>
            <w:left w:val="none" w:sz="0" w:space="0" w:color="auto"/>
            <w:bottom w:val="none" w:sz="0" w:space="0" w:color="auto"/>
            <w:right w:val="none" w:sz="0" w:space="0" w:color="auto"/>
          </w:divBdr>
        </w:div>
        <w:div w:id="1255279968">
          <w:marLeft w:val="480"/>
          <w:marRight w:val="0"/>
          <w:marTop w:val="0"/>
          <w:marBottom w:val="0"/>
          <w:divBdr>
            <w:top w:val="none" w:sz="0" w:space="0" w:color="auto"/>
            <w:left w:val="none" w:sz="0" w:space="0" w:color="auto"/>
            <w:bottom w:val="none" w:sz="0" w:space="0" w:color="auto"/>
            <w:right w:val="none" w:sz="0" w:space="0" w:color="auto"/>
          </w:divBdr>
        </w:div>
        <w:div w:id="1259826418">
          <w:marLeft w:val="480"/>
          <w:marRight w:val="0"/>
          <w:marTop w:val="0"/>
          <w:marBottom w:val="0"/>
          <w:divBdr>
            <w:top w:val="none" w:sz="0" w:space="0" w:color="auto"/>
            <w:left w:val="none" w:sz="0" w:space="0" w:color="auto"/>
            <w:bottom w:val="none" w:sz="0" w:space="0" w:color="auto"/>
            <w:right w:val="none" w:sz="0" w:space="0" w:color="auto"/>
          </w:divBdr>
        </w:div>
        <w:div w:id="1260136743">
          <w:marLeft w:val="480"/>
          <w:marRight w:val="0"/>
          <w:marTop w:val="0"/>
          <w:marBottom w:val="0"/>
          <w:divBdr>
            <w:top w:val="none" w:sz="0" w:space="0" w:color="auto"/>
            <w:left w:val="none" w:sz="0" w:space="0" w:color="auto"/>
            <w:bottom w:val="none" w:sz="0" w:space="0" w:color="auto"/>
            <w:right w:val="none" w:sz="0" w:space="0" w:color="auto"/>
          </w:divBdr>
        </w:div>
        <w:div w:id="1299265660">
          <w:marLeft w:val="480"/>
          <w:marRight w:val="0"/>
          <w:marTop w:val="0"/>
          <w:marBottom w:val="0"/>
          <w:divBdr>
            <w:top w:val="none" w:sz="0" w:space="0" w:color="auto"/>
            <w:left w:val="none" w:sz="0" w:space="0" w:color="auto"/>
            <w:bottom w:val="none" w:sz="0" w:space="0" w:color="auto"/>
            <w:right w:val="none" w:sz="0" w:space="0" w:color="auto"/>
          </w:divBdr>
        </w:div>
        <w:div w:id="1321080705">
          <w:marLeft w:val="480"/>
          <w:marRight w:val="0"/>
          <w:marTop w:val="0"/>
          <w:marBottom w:val="0"/>
          <w:divBdr>
            <w:top w:val="none" w:sz="0" w:space="0" w:color="auto"/>
            <w:left w:val="none" w:sz="0" w:space="0" w:color="auto"/>
            <w:bottom w:val="none" w:sz="0" w:space="0" w:color="auto"/>
            <w:right w:val="none" w:sz="0" w:space="0" w:color="auto"/>
          </w:divBdr>
        </w:div>
        <w:div w:id="1330793906">
          <w:marLeft w:val="480"/>
          <w:marRight w:val="0"/>
          <w:marTop w:val="0"/>
          <w:marBottom w:val="0"/>
          <w:divBdr>
            <w:top w:val="none" w:sz="0" w:space="0" w:color="auto"/>
            <w:left w:val="none" w:sz="0" w:space="0" w:color="auto"/>
            <w:bottom w:val="none" w:sz="0" w:space="0" w:color="auto"/>
            <w:right w:val="none" w:sz="0" w:space="0" w:color="auto"/>
          </w:divBdr>
        </w:div>
        <w:div w:id="1336179887">
          <w:marLeft w:val="480"/>
          <w:marRight w:val="0"/>
          <w:marTop w:val="0"/>
          <w:marBottom w:val="0"/>
          <w:divBdr>
            <w:top w:val="none" w:sz="0" w:space="0" w:color="auto"/>
            <w:left w:val="none" w:sz="0" w:space="0" w:color="auto"/>
            <w:bottom w:val="none" w:sz="0" w:space="0" w:color="auto"/>
            <w:right w:val="none" w:sz="0" w:space="0" w:color="auto"/>
          </w:divBdr>
        </w:div>
        <w:div w:id="1381128528">
          <w:marLeft w:val="480"/>
          <w:marRight w:val="0"/>
          <w:marTop w:val="0"/>
          <w:marBottom w:val="0"/>
          <w:divBdr>
            <w:top w:val="none" w:sz="0" w:space="0" w:color="auto"/>
            <w:left w:val="none" w:sz="0" w:space="0" w:color="auto"/>
            <w:bottom w:val="none" w:sz="0" w:space="0" w:color="auto"/>
            <w:right w:val="none" w:sz="0" w:space="0" w:color="auto"/>
          </w:divBdr>
        </w:div>
        <w:div w:id="1431585002">
          <w:marLeft w:val="480"/>
          <w:marRight w:val="0"/>
          <w:marTop w:val="0"/>
          <w:marBottom w:val="0"/>
          <w:divBdr>
            <w:top w:val="none" w:sz="0" w:space="0" w:color="auto"/>
            <w:left w:val="none" w:sz="0" w:space="0" w:color="auto"/>
            <w:bottom w:val="none" w:sz="0" w:space="0" w:color="auto"/>
            <w:right w:val="none" w:sz="0" w:space="0" w:color="auto"/>
          </w:divBdr>
        </w:div>
        <w:div w:id="1447309345">
          <w:marLeft w:val="480"/>
          <w:marRight w:val="0"/>
          <w:marTop w:val="0"/>
          <w:marBottom w:val="0"/>
          <w:divBdr>
            <w:top w:val="none" w:sz="0" w:space="0" w:color="auto"/>
            <w:left w:val="none" w:sz="0" w:space="0" w:color="auto"/>
            <w:bottom w:val="none" w:sz="0" w:space="0" w:color="auto"/>
            <w:right w:val="none" w:sz="0" w:space="0" w:color="auto"/>
          </w:divBdr>
        </w:div>
        <w:div w:id="1486511654">
          <w:marLeft w:val="480"/>
          <w:marRight w:val="0"/>
          <w:marTop w:val="0"/>
          <w:marBottom w:val="0"/>
          <w:divBdr>
            <w:top w:val="none" w:sz="0" w:space="0" w:color="auto"/>
            <w:left w:val="none" w:sz="0" w:space="0" w:color="auto"/>
            <w:bottom w:val="none" w:sz="0" w:space="0" w:color="auto"/>
            <w:right w:val="none" w:sz="0" w:space="0" w:color="auto"/>
          </w:divBdr>
        </w:div>
        <w:div w:id="1496411149">
          <w:marLeft w:val="480"/>
          <w:marRight w:val="0"/>
          <w:marTop w:val="0"/>
          <w:marBottom w:val="0"/>
          <w:divBdr>
            <w:top w:val="none" w:sz="0" w:space="0" w:color="auto"/>
            <w:left w:val="none" w:sz="0" w:space="0" w:color="auto"/>
            <w:bottom w:val="none" w:sz="0" w:space="0" w:color="auto"/>
            <w:right w:val="none" w:sz="0" w:space="0" w:color="auto"/>
          </w:divBdr>
        </w:div>
        <w:div w:id="1508908631">
          <w:marLeft w:val="480"/>
          <w:marRight w:val="0"/>
          <w:marTop w:val="0"/>
          <w:marBottom w:val="0"/>
          <w:divBdr>
            <w:top w:val="none" w:sz="0" w:space="0" w:color="auto"/>
            <w:left w:val="none" w:sz="0" w:space="0" w:color="auto"/>
            <w:bottom w:val="none" w:sz="0" w:space="0" w:color="auto"/>
            <w:right w:val="none" w:sz="0" w:space="0" w:color="auto"/>
          </w:divBdr>
        </w:div>
        <w:div w:id="1518039800">
          <w:marLeft w:val="480"/>
          <w:marRight w:val="0"/>
          <w:marTop w:val="0"/>
          <w:marBottom w:val="0"/>
          <w:divBdr>
            <w:top w:val="none" w:sz="0" w:space="0" w:color="auto"/>
            <w:left w:val="none" w:sz="0" w:space="0" w:color="auto"/>
            <w:bottom w:val="none" w:sz="0" w:space="0" w:color="auto"/>
            <w:right w:val="none" w:sz="0" w:space="0" w:color="auto"/>
          </w:divBdr>
        </w:div>
        <w:div w:id="1551457129">
          <w:marLeft w:val="480"/>
          <w:marRight w:val="0"/>
          <w:marTop w:val="0"/>
          <w:marBottom w:val="0"/>
          <w:divBdr>
            <w:top w:val="none" w:sz="0" w:space="0" w:color="auto"/>
            <w:left w:val="none" w:sz="0" w:space="0" w:color="auto"/>
            <w:bottom w:val="none" w:sz="0" w:space="0" w:color="auto"/>
            <w:right w:val="none" w:sz="0" w:space="0" w:color="auto"/>
          </w:divBdr>
        </w:div>
        <w:div w:id="1610316477">
          <w:marLeft w:val="480"/>
          <w:marRight w:val="0"/>
          <w:marTop w:val="0"/>
          <w:marBottom w:val="0"/>
          <w:divBdr>
            <w:top w:val="none" w:sz="0" w:space="0" w:color="auto"/>
            <w:left w:val="none" w:sz="0" w:space="0" w:color="auto"/>
            <w:bottom w:val="none" w:sz="0" w:space="0" w:color="auto"/>
            <w:right w:val="none" w:sz="0" w:space="0" w:color="auto"/>
          </w:divBdr>
        </w:div>
        <w:div w:id="1623002164">
          <w:marLeft w:val="480"/>
          <w:marRight w:val="0"/>
          <w:marTop w:val="0"/>
          <w:marBottom w:val="0"/>
          <w:divBdr>
            <w:top w:val="none" w:sz="0" w:space="0" w:color="auto"/>
            <w:left w:val="none" w:sz="0" w:space="0" w:color="auto"/>
            <w:bottom w:val="none" w:sz="0" w:space="0" w:color="auto"/>
            <w:right w:val="none" w:sz="0" w:space="0" w:color="auto"/>
          </w:divBdr>
        </w:div>
        <w:div w:id="1630209798">
          <w:marLeft w:val="480"/>
          <w:marRight w:val="0"/>
          <w:marTop w:val="0"/>
          <w:marBottom w:val="0"/>
          <w:divBdr>
            <w:top w:val="none" w:sz="0" w:space="0" w:color="auto"/>
            <w:left w:val="none" w:sz="0" w:space="0" w:color="auto"/>
            <w:bottom w:val="none" w:sz="0" w:space="0" w:color="auto"/>
            <w:right w:val="none" w:sz="0" w:space="0" w:color="auto"/>
          </w:divBdr>
        </w:div>
        <w:div w:id="1631742290">
          <w:marLeft w:val="480"/>
          <w:marRight w:val="0"/>
          <w:marTop w:val="0"/>
          <w:marBottom w:val="0"/>
          <w:divBdr>
            <w:top w:val="none" w:sz="0" w:space="0" w:color="auto"/>
            <w:left w:val="none" w:sz="0" w:space="0" w:color="auto"/>
            <w:bottom w:val="none" w:sz="0" w:space="0" w:color="auto"/>
            <w:right w:val="none" w:sz="0" w:space="0" w:color="auto"/>
          </w:divBdr>
        </w:div>
        <w:div w:id="1636763597">
          <w:marLeft w:val="480"/>
          <w:marRight w:val="0"/>
          <w:marTop w:val="0"/>
          <w:marBottom w:val="0"/>
          <w:divBdr>
            <w:top w:val="none" w:sz="0" w:space="0" w:color="auto"/>
            <w:left w:val="none" w:sz="0" w:space="0" w:color="auto"/>
            <w:bottom w:val="none" w:sz="0" w:space="0" w:color="auto"/>
            <w:right w:val="none" w:sz="0" w:space="0" w:color="auto"/>
          </w:divBdr>
        </w:div>
        <w:div w:id="1650132083">
          <w:marLeft w:val="480"/>
          <w:marRight w:val="0"/>
          <w:marTop w:val="0"/>
          <w:marBottom w:val="0"/>
          <w:divBdr>
            <w:top w:val="none" w:sz="0" w:space="0" w:color="auto"/>
            <w:left w:val="none" w:sz="0" w:space="0" w:color="auto"/>
            <w:bottom w:val="none" w:sz="0" w:space="0" w:color="auto"/>
            <w:right w:val="none" w:sz="0" w:space="0" w:color="auto"/>
          </w:divBdr>
        </w:div>
        <w:div w:id="1753158469">
          <w:marLeft w:val="480"/>
          <w:marRight w:val="0"/>
          <w:marTop w:val="0"/>
          <w:marBottom w:val="0"/>
          <w:divBdr>
            <w:top w:val="none" w:sz="0" w:space="0" w:color="auto"/>
            <w:left w:val="none" w:sz="0" w:space="0" w:color="auto"/>
            <w:bottom w:val="none" w:sz="0" w:space="0" w:color="auto"/>
            <w:right w:val="none" w:sz="0" w:space="0" w:color="auto"/>
          </w:divBdr>
        </w:div>
        <w:div w:id="1762338996">
          <w:marLeft w:val="480"/>
          <w:marRight w:val="0"/>
          <w:marTop w:val="0"/>
          <w:marBottom w:val="0"/>
          <w:divBdr>
            <w:top w:val="none" w:sz="0" w:space="0" w:color="auto"/>
            <w:left w:val="none" w:sz="0" w:space="0" w:color="auto"/>
            <w:bottom w:val="none" w:sz="0" w:space="0" w:color="auto"/>
            <w:right w:val="none" w:sz="0" w:space="0" w:color="auto"/>
          </w:divBdr>
        </w:div>
        <w:div w:id="1785618124">
          <w:marLeft w:val="480"/>
          <w:marRight w:val="0"/>
          <w:marTop w:val="0"/>
          <w:marBottom w:val="0"/>
          <w:divBdr>
            <w:top w:val="none" w:sz="0" w:space="0" w:color="auto"/>
            <w:left w:val="none" w:sz="0" w:space="0" w:color="auto"/>
            <w:bottom w:val="none" w:sz="0" w:space="0" w:color="auto"/>
            <w:right w:val="none" w:sz="0" w:space="0" w:color="auto"/>
          </w:divBdr>
        </w:div>
        <w:div w:id="1790278604">
          <w:marLeft w:val="480"/>
          <w:marRight w:val="0"/>
          <w:marTop w:val="0"/>
          <w:marBottom w:val="0"/>
          <w:divBdr>
            <w:top w:val="none" w:sz="0" w:space="0" w:color="auto"/>
            <w:left w:val="none" w:sz="0" w:space="0" w:color="auto"/>
            <w:bottom w:val="none" w:sz="0" w:space="0" w:color="auto"/>
            <w:right w:val="none" w:sz="0" w:space="0" w:color="auto"/>
          </w:divBdr>
        </w:div>
        <w:div w:id="1823544954">
          <w:marLeft w:val="480"/>
          <w:marRight w:val="0"/>
          <w:marTop w:val="0"/>
          <w:marBottom w:val="0"/>
          <w:divBdr>
            <w:top w:val="none" w:sz="0" w:space="0" w:color="auto"/>
            <w:left w:val="none" w:sz="0" w:space="0" w:color="auto"/>
            <w:bottom w:val="none" w:sz="0" w:space="0" w:color="auto"/>
            <w:right w:val="none" w:sz="0" w:space="0" w:color="auto"/>
          </w:divBdr>
        </w:div>
      </w:divsChild>
    </w:div>
    <w:div w:id="1153177143">
      <w:marLeft w:val="480"/>
      <w:marRight w:val="0"/>
      <w:marTop w:val="0"/>
      <w:marBottom w:val="0"/>
      <w:divBdr>
        <w:top w:val="none" w:sz="0" w:space="0" w:color="auto"/>
        <w:left w:val="none" w:sz="0" w:space="0" w:color="auto"/>
        <w:bottom w:val="none" w:sz="0" w:space="0" w:color="auto"/>
        <w:right w:val="none" w:sz="0" w:space="0" w:color="auto"/>
      </w:divBdr>
    </w:div>
    <w:div w:id="1153378191">
      <w:marLeft w:val="480"/>
      <w:marRight w:val="0"/>
      <w:marTop w:val="0"/>
      <w:marBottom w:val="0"/>
      <w:divBdr>
        <w:top w:val="none" w:sz="0" w:space="0" w:color="auto"/>
        <w:left w:val="none" w:sz="0" w:space="0" w:color="auto"/>
        <w:bottom w:val="none" w:sz="0" w:space="0" w:color="auto"/>
        <w:right w:val="none" w:sz="0" w:space="0" w:color="auto"/>
      </w:divBdr>
    </w:div>
    <w:div w:id="1153449184">
      <w:marLeft w:val="480"/>
      <w:marRight w:val="0"/>
      <w:marTop w:val="0"/>
      <w:marBottom w:val="0"/>
      <w:divBdr>
        <w:top w:val="none" w:sz="0" w:space="0" w:color="auto"/>
        <w:left w:val="none" w:sz="0" w:space="0" w:color="auto"/>
        <w:bottom w:val="none" w:sz="0" w:space="0" w:color="auto"/>
        <w:right w:val="none" w:sz="0" w:space="0" w:color="auto"/>
      </w:divBdr>
    </w:div>
    <w:div w:id="1153449809">
      <w:bodyDiv w:val="1"/>
      <w:marLeft w:val="0"/>
      <w:marRight w:val="0"/>
      <w:marTop w:val="0"/>
      <w:marBottom w:val="0"/>
      <w:divBdr>
        <w:top w:val="none" w:sz="0" w:space="0" w:color="auto"/>
        <w:left w:val="none" w:sz="0" w:space="0" w:color="auto"/>
        <w:bottom w:val="none" w:sz="0" w:space="0" w:color="auto"/>
        <w:right w:val="none" w:sz="0" w:space="0" w:color="auto"/>
      </w:divBdr>
    </w:div>
    <w:div w:id="1153839458">
      <w:marLeft w:val="480"/>
      <w:marRight w:val="0"/>
      <w:marTop w:val="0"/>
      <w:marBottom w:val="0"/>
      <w:divBdr>
        <w:top w:val="none" w:sz="0" w:space="0" w:color="auto"/>
        <w:left w:val="none" w:sz="0" w:space="0" w:color="auto"/>
        <w:bottom w:val="none" w:sz="0" w:space="0" w:color="auto"/>
        <w:right w:val="none" w:sz="0" w:space="0" w:color="auto"/>
      </w:divBdr>
    </w:div>
    <w:div w:id="1153981943">
      <w:marLeft w:val="480"/>
      <w:marRight w:val="0"/>
      <w:marTop w:val="0"/>
      <w:marBottom w:val="0"/>
      <w:divBdr>
        <w:top w:val="none" w:sz="0" w:space="0" w:color="auto"/>
        <w:left w:val="none" w:sz="0" w:space="0" w:color="auto"/>
        <w:bottom w:val="none" w:sz="0" w:space="0" w:color="auto"/>
        <w:right w:val="none" w:sz="0" w:space="0" w:color="auto"/>
      </w:divBdr>
    </w:div>
    <w:div w:id="1154030206">
      <w:marLeft w:val="480"/>
      <w:marRight w:val="0"/>
      <w:marTop w:val="0"/>
      <w:marBottom w:val="0"/>
      <w:divBdr>
        <w:top w:val="none" w:sz="0" w:space="0" w:color="auto"/>
        <w:left w:val="none" w:sz="0" w:space="0" w:color="auto"/>
        <w:bottom w:val="none" w:sz="0" w:space="0" w:color="auto"/>
        <w:right w:val="none" w:sz="0" w:space="0" w:color="auto"/>
      </w:divBdr>
    </w:div>
    <w:div w:id="1154444360">
      <w:marLeft w:val="480"/>
      <w:marRight w:val="0"/>
      <w:marTop w:val="0"/>
      <w:marBottom w:val="0"/>
      <w:divBdr>
        <w:top w:val="none" w:sz="0" w:space="0" w:color="auto"/>
        <w:left w:val="none" w:sz="0" w:space="0" w:color="auto"/>
        <w:bottom w:val="none" w:sz="0" w:space="0" w:color="auto"/>
        <w:right w:val="none" w:sz="0" w:space="0" w:color="auto"/>
      </w:divBdr>
    </w:div>
    <w:div w:id="1154487731">
      <w:marLeft w:val="480"/>
      <w:marRight w:val="0"/>
      <w:marTop w:val="0"/>
      <w:marBottom w:val="0"/>
      <w:divBdr>
        <w:top w:val="none" w:sz="0" w:space="0" w:color="auto"/>
        <w:left w:val="none" w:sz="0" w:space="0" w:color="auto"/>
        <w:bottom w:val="none" w:sz="0" w:space="0" w:color="auto"/>
        <w:right w:val="none" w:sz="0" w:space="0" w:color="auto"/>
      </w:divBdr>
    </w:div>
    <w:div w:id="1154613828">
      <w:bodyDiv w:val="1"/>
      <w:marLeft w:val="0"/>
      <w:marRight w:val="0"/>
      <w:marTop w:val="0"/>
      <w:marBottom w:val="0"/>
      <w:divBdr>
        <w:top w:val="none" w:sz="0" w:space="0" w:color="auto"/>
        <w:left w:val="none" w:sz="0" w:space="0" w:color="auto"/>
        <w:bottom w:val="none" w:sz="0" w:space="0" w:color="auto"/>
        <w:right w:val="none" w:sz="0" w:space="0" w:color="auto"/>
      </w:divBdr>
    </w:div>
    <w:div w:id="1154639780">
      <w:marLeft w:val="480"/>
      <w:marRight w:val="0"/>
      <w:marTop w:val="0"/>
      <w:marBottom w:val="0"/>
      <w:divBdr>
        <w:top w:val="none" w:sz="0" w:space="0" w:color="auto"/>
        <w:left w:val="none" w:sz="0" w:space="0" w:color="auto"/>
        <w:bottom w:val="none" w:sz="0" w:space="0" w:color="auto"/>
        <w:right w:val="none" w:sz="0" w:space="0" w:color="auto"/>
      </w:divBdr>
    </w:div>
    <w:div w:id="1154681108">
      <w:marLeft w:val="480"/>
      <w:marRight w:val="0"/>
      <w:marTop w:val="0"/>
      <w:marBottom w:val="0"/>
      <w:divBdr>
        <w:top w:val="none" w:sz="0" w:space="0" w:color="auto"/>
        <w:left w:val="none" w:sz="0" w:space="0" w:color="auto"/>
        <w:bottom w:val="none" w:sz="0" w:space="0" w:color="auto"/>
        <w:right w:val="none" w:sz="0" w:space="0" w:color="auto"/>
      </w:divBdr>
    </w:div>
    <w:div w:id="1154755046">
      <w:marLeft w:val="480"/>
      <w:marRight w:val="0"/>
      <w:marTop w:val="0"/>
      <w:marBottom w:val="0"/>
      <w:divBdr>
        <w:top w:val="none" w:sz="0" w:space="0" w:color="auto"/>
        <w:left w:val="none" w:sz="0" w:space="0" w:color="auto"/>
        <w:bottom w:val="none" w:sz="0" w:space="0" w:color="auto"/>
        <w:right w:val="none" w:sz="0" w:space="0" w:color="auto"/>
      </w:divBdr>
    </w:div>
    <w:div w:id="1154763765">
      <w:bodyDiv w:val="1"/>
      <w:marLeft w:val="0"/>
      <w:marRight w:val="0"/>
      <w:marTop w:val="0"/>
      <w:marBottom w:val="0"/>
      <w:divBdr>
        <w:top w:val="none" w:sz="0" w:space="0" w:color="auto"/>
        <w:left w:val="none" w:sz="0" w:space="0" w:color="auto"/>
        <w:bottom w:val="none" w:sz="0" w:space="0" w:color="auto"/>
        <w:right w:val="none" w:sz="0" w:space="0" w:color="auto"/>
      </w:divBdr>
    </w:div>
    <w:div w:id="1154838525">
      <w:marLeft w:val="480"/>
      <w:marRight w:val="0"/>
      <w:marTop w:val="0"/>
      <w:marBottom w:val="0"/>
      <w:divBdr>
        <w:top w:val="none" w:sz="0" w:space="0" w:color="auto"/>
        <w:left w:val="none" w:sz="0" w:space="0" w:color="auto"/>
        <w:bottom w:val="none" w:sz="0" w:space="0" w:color="auto"/>
        <w:right w:val="none" w:sz="0" w:space="0" w:color="auto"/>
      </w:divBdr>
    </w:div>
    <w:div w:id="1154957570">
      <w:marLeft w:val="480"/>
      <w:marRight w:val="0"/>
      <w:marTop w:val="0"/>
      <w:marBottom w:val="0"/>
      <w:divBdr>
        <w:top w:val="none" w:sz="0" w:space="0" w:color="auto"/>
        <w:left w:val="none" w:sz="0" w:space="0" w:color="auto"/>
        <w:bottom w:val="none" w:sz="0" w:space="0" w:color="auto"/>
        <w:right w:val="none" w:sz="0" w:space="0" w:color="auto"/>
      </w:divBdr>
    </w:div>
    <w:div w:id="1155030384">
      <w:bodyDiv w:val="1"/>
      <w:marLeft w:val="0"/>
      <w:marRight w:val="0"/>
      <w:marTop w:val="0"/>
      <w:marBottom w:val="0"/>
      <w:divBdr>
        <w:top w:val="none" w:sz="0" w:space="0" w:color="auto"/>
        <w:left w:val="none" w:sz="0" w:space="0" w:color="auto"/>
        <w:bottom w:val="none" w:sz="0" w:space="0" w:color="auto"/>
        <w:right w:val="none" w:sz="0" w:space="0" w:color="auto"/>
      </w:divBdr>
      <w:divsChild>
        <w:div w:id="31734564">
          <w:marLeft w:val="480"/>
          <w:marRight w:val="0"/>
          <w:marTop w:val="0"/>
          <w:marBottom w:val="0"/>
          <w:divBdr>
            <w:top w:val="none" w:sz="0" w:space="0" w:color="auto"/>
            <w:left w:val="none" w:sz="0" w:space="0" w:color="auto"/>
            <w:bottom w:val="none" w:sz="0" w:space="0" w:color="auto"/>
            <w:right w:val="none" w:sz="0" w:space="0" w:color="auto"/>
          </w:divBdr>
        </w:div>
        <w:div w:id="227422991">
          <w:marLeft w:val="480"/>
          <w:marRight w:val="0"/>
          <w:marTop w:val="0"/>
          <w:marBottom w:val="0"/>
          <w:divBdr>
            <w:top w:val="none" w:sz="0" w:space="0" w:color="auto"/>
            <w:left w:val="none" w:sz="0" w:space="0" w:color="auto"/>
            <w:bottom w:val="none" w:sz="0" w:space="0" w:color="auto"/>
            <w:right w:val="none" w:sz="0" w:space="0" w:color="auto"/>
          </w:divBdr>
        </w:div>
        <w:div w:id="344750297">
          <w:marLeft w:val="480"/>
          <w:marRight w:val="0"/>
          <w:marTop w:val="0"/>
          <w:marBottom w:val="0"/>
          <w:divBdr>
            <w:top w:val="none" w:sz="0" w:space="0" w:color="auto"/>
            <w:left w:val="none" w:sz="0" w:space="0" w:color="auto"/>
            <w:bottom w:val="none" w:sz="0" w:space="0" w:color="auto"/>
            <w:right w:val="none" w:sz="0" w:space="0" w:color="auto"/>
          </w:divBdr>
        </w:div>
        <w:div w:id="634021942">
          <w:marLeft w:val="480"/>
          <w:marRight w:val="0"/>
          <w:marTop w:val="0"/>
          <w:marBottom w:val="0"/>
          <w:divBdr>
            <w:top w:val="none" w:sz="0" w:space="0" w:color="auto"/>
            <w:left w:val="none" w:sz="0" w:space="0" w:color="auto"/>
            <w:bottom w:val="none" w:sz="0" w:space="0" w:color="auto"/>
            <w:right w:val="none" w:sz="0" w:space="0" w:color="auto"/>
          </w:divBdr>
        </w:div>
        <w:div w:id="790633169">
          <w:marLeft w:val="480"/>
          <w:marRight w:val="0"/>
          <w:marTop w:val="0"/>
          <w:marBottom w:val="0"/>
          <w:divBdr>
            <w:top w:val="none" w:sz="0" w:space="0" w:color="auto"/>
            <w:left w:val="none" w:sz="0" w:space="0" w:color="auto"/>
            <w:bottom w:val="none" w:sz="0" w:space="0" w:color="auto"/>
            <w:right w:val="none" w:sz="0" w:space="0" w:color="auto"/>
          </w:divBdr>
        </w:div>
        <w:div w:id="806509470">
          <w:marLeft w:val="480"/>
          <w:marRight w:val="0"/>
          <w:marTop w:val="0"/>
          <w:marBottom w:val="0"/>
          <w:divBdr>
            <w:top w:val="none" w:sz="0" w:space="0" w:color="auto"/>
            <w:left w:val="none" w:sz="0" w:space="0" w:color="auto"/>
            <w:bottom w:val="none" w:sz="0" w:space="0" w:color="auto"/>
            <w:right w:val="none" w:sz="0" w:space="0" w:color="auto"/>
          </w:divBdr>
        </w:div>
        <w:div w:id="825973882">
          <w:marLeft w:val="480"/>
          <w:marRight w:val="0"/>
          <w:marTop w:val="0"/>
          <w:marBottom w:val="0"/>
          <w:divBdr>
            <w:top w:val="none" w:sz="0" w:space="0" w:color="auto"/>
            <w:left w:val="none" w:sz="0" w:space="0" w:color="auto"/>
            <w:bottom w:val="none" w:sz="0" w:space="0" w:color="auto"/>
            <w:right w:val="none" w:sz="0" w:space="0" w:color="auto"/>
          </w:divBdr>
        </w:div>
        <w:div w:id="838152640">
          <w:marLeft w:val="480"/>
          <w:marRight w:val="0"/>
          <w:marTop w:val="0"/>
          <w:marBottom w:val="0"/>
          <w:divBdr>
            <w:top w:val="none" w:sz="0" w:space="0" w:color="auto"/>
            <w:left w:val="none" w:sz="0" w:space="0" w:color="auto"/>
            <w:bottom w:val="none" w:sz="0" w:space="0" w:color="auto"/>
            <w:right w:val="none" w:sz="0" w:space="0" w:color="auto"/>
          </w:divBdr>
        </w:div>
        <w:div w:id="871922856">
          <w:marLeft w:val="480"/>
          <w:marRight w:val="0"/>
          <w:marTop w:val="0"/>
          <w:marBottom w:val="0"/>
          <w:divBdr>
            <w:top w:val="none" w:sz="0" w:space="0" w:color="auto"/>
            <w:left w:val="none" w:sz="0" w:space="0" w:color="auto"/>
            <w:bottom w:val="none" w:sz="0" w:space="0" w:color="auto"/>
            <w:right w:val="none" w:sz="0" w:space="0" w:color="auto"/>
          </w:divBdr>
        </w:div>
        <w:div w:id="984509730">
          <w:marLeft w:val="480"/>
          <w:marRight w:val="0"/>
          <w:marTop w:val="0"/>
          <w:marBottom w:val="0"/>
          <w:divBdr>
            <w:top w:val="none" w:sz="0" w:space="0" w:color="auto"/>
            <w:left w:val="none" w:sz="0" w:space="0" w:color="auto"/>
            <w:bottom w:val="none" w:sz="0" w:space="0" w:color="auto"/>
            <w:right w:val="none" w:sz="0" w:space="0" w:color="auto"/>
          </w:divBdr>
        </w:div>
        <w:div w:id="1012924612">
          <w:marLeft w:val="480"/>
          <w:marRight w:val="0"/>
          <w:marTop w:val="0"/>
          <w:marBottom w:val="0"/>
          <w:divBdr>
            <w:top w:val="none" w:sz="0" w:space="0" w:color="auto"/>
            <w:left w:val="none" w:sz="0" w:space="0" w:color="auto"/>
            <w:bottom w:val="none" w:sz="0" w:space="0" w:color="auto"/>
            <w:right w:val="none" w:sz="0" w:space="0" w:color="auto"/>
          </w:divBdr>
        </w:div>
        <w:div w:id="1104570184">
          <w:marLeft w:val="480"/>
          <w:marRight w:val="0"/>
          <w:marTop w:val="0"/>
          <w:marBottom w:val="0"/>
          <w:divBdr>
            <w:top w:val="none" w:sz="0" w:space="0" w:color="auto"/>
            <w:left w:val="none" w:sz="0" w:space="0" w:color="auto"/>
            <w:bottom w:val="none" w:sz="0" w:space="0" w:color="auto"/>
            <w:right w:val="none" w:sz="0" w:space="0" w:color="auto"/>
          </w:divBdr>
        </w:div>
        <w:div w:id="1278676105">
          <w:marLeft w:val="480"/>
          <w:marRight w:val="0"/>
          <w:marTop w:val="0"/>
          <w:marBottom w:val="0"/>
          <w:divBdr>
            <w:top w:val="none" w:sz="0" w:space="0" w:color="auto"/>
            <w:left w:val="none" w:sz="0" w:space="0" w:color="auto"/>
            <w:bottom w:val="none" w:sz="0" w:space="0" w:color="auto"/>
            <w:right w:val="none" w:sz="0" w:space="0" w:color="auto"/>
          </w:divBdr>
        </w:div>
        <w:div w:id="1294945638">
          <w:marLeft w:val="480"/>
          <w:marRight w:val="0"/>
          <w:marTop w:val="0"/>
          <w:marBottom w:val="0"/>
          <w:divBdr>
            <w:top w:val="none" w:sz="0" w:space="0" w:color="auto"/>
            <w:left w:val="none" w:sz="0" w:space="0" w:color="auto"/>
            <w:bottom w:val="none" w:sz="0" w:space="0" w:color="auto"/>
            <w:right w:val="none" w:sz="0" w:space="0" w:color="auto"/>
          </w:divBdr>
        </w:div>
        <w:div w:id="1309167226">
          <w:marLeft w:val="480"/>
          <w:marRight w:val="0"/>
          <w:marTop w:val="0"/>
          <w:marBottom w:val="0"/>
          <w:divBdr>
            <w:top w:val="none" w:sz="0" w:space="0" w:color="auto"/>
            <w:left w:val="none" w:sz="0" w:space="0" w:color="auto"/>
            <w:bottom w:val="none" w:sz="0" w:space="0" w:color="auto"/>
            <w:right w:val="none" w:sz="0" w:space="0" w:color="auto"/>
          </w:divBdr>
        </w:div>
        <w:div w:id="1410033858">
          <w:marLeft w:val="480"/>
          <w:marRight w:val="0"/>
          <w:marTop w:val="0"/>
          <w:marBottom w:val="0"/>
          <w:divBdr>
            <w:top w:val="none" w:sz="0" w:space="0" w:color="auto"/>
            <w:left w:val="none" w:sz="0" w:space="0" w:color="auto"/>
            <w:bottom w:val="none" w:sz="0" w:space="0" w:color="auto"/>
            <w:right w:val="none" w:sz="0" w:space="0" w:color="auto"/>
          </w:divBdr>
        </w:div>
        <w:div w:id="1441415177">
          <w:marLeft w:val="480"/>
          <w:marRight w:val="0"/>
          <w:marTop w:val="0"/>
          <w:marBottom w:val="0"/>
          <w:divBdr>
            <w:top w:val="none" w:sz="0" w:space="0" w:color="auto"/>
            <w:left w:val="none" w:sz="0" w:space="0" w:color="auto"/>
            <w:bottom w:val="none" w:sz="0" w:space="0" w:color="auto"/>
            <w:right w:val="none" w:sz="0" w:space="0" w:color="auto"/>
          </w:divBdr>
        </w:div>
        <w:div w:id="1458722639">
          <w:marLeft w:val="480"/>
          <w:marRight w:val="0"/>
          <w:marTop w:val="0"/>
          <w:marBottom w:val="0"/>
          <w:divBdr>
            <w:top w:val="none" w:sz="0" w:space="0" w:color="auto"/>
            <w:left w:val="none" w:sz="0" w:space="0" w:color="auto"/>
            <w:bottom w:val="none" w:sz="0" w:space="0" w:color="auto"/>
            <w:right w:val="none" w:sz="0" w:space="0" w:color="auto"/>
          </w:divBdr>
        </w:div>
        <w:div w:id="1490171262">
          <w:marLeft w:val="480"/>
          <w:marRight w:val="0"/>
          <w:marTop w:val="0"/>
          <w:marBottom w:val="0"/>
          <w:divBdr>
            <w:top w:val="none" w:sz="0" w:space="0" w:color="auto"/>
            <w:left w:val="none" w:sz="0" w:space="0" w:color="auto"/>
            <w:bottom w:val="none" w:sz="0" w:space="0" w:color="auto"/>
            <w:right w:val="none" w:sz="0" w:space="0" w:color="auto"/>
          </w:divBdr>
        </w:div>
        <w:div w:id="1515070194">
          <w:marLeft w:val="480"/>
          <w:marRight w:val="0"/>
          <w:marTop w:val="0"/>
          <w:marBottom w:val="0"/>
          <w:divBdr>
            <w:top w:val="none" w:sz="0" w:space="0" w:color="auto"/>
            <w:left w:val="none" w:sz="0" w:space="0" w:color="auto"/>
            <w:bottom w:val="none" w:sz="0" w:space="0" w:color="auto"/>
            <w:right w:val="none" w:sz="0" w:space="0" w:color="auto"/>
          </w:divBdr>
        </w:div>
        <w:div w:id="1540128101">
          <w:marLeft w:val="480"/>
          <w:marRight w:val="0"/>
          <w:marTop w:val="0"/>
          <w:marBottom w:val="0"/>
          <w:divBdr>
            <w:top w:val="none" w:sz="0" w:space="0" w:color="auto"/>
            <w:left w:val="none" w:sz="0" w:space="0" w:color="auto"/>
            <w:bottom w:val="none" w:sz="0" w:space="0" w:color="auto"/>
            <w:right w:val="none" w:sz="0" w:space="0" w:color="auto"/>
          </w:divBdr>
        </w:div>
        <w:div w:id="1589272547">
          <w:marLeft w:val="480"/>
          <w:marRight w:val="0"/>
          <w:marTop w:val="0"/>
          <w:marBottom w:val="0"/>
          <w:divBdr>
            <w:top w:val="none" w:sz="0" w:space="0" w:color="auto"/>
            <w:left w:val="none" w:sz="0" w:space="0" w:color="auto"/>
            <w:bottom w:val="none" w:sz="0" w:space="0" w:color="auto"/>
            <w:right w:val="none" w:sz="0" w:space="0" w:color="auto"/>
          </w:divBdr>
        </w:div>
        <w:div w:id="1718778567">
          <w:marLeft w:val="480"/>
          <w:marRight w:val="0"/>
          <w:marTop w:val="0"/>
          <w:marBottom w:val="0"/>
          <w:divBdr>
            <w:top w:val="none" w:sz="0" w:space="0" w:color="auto"/>
            <w:left w:val="none" w:sz="0" w:space="0" w:color="auto"/>
            <w:bottom w:val="none" w:sz="0" w:space="0" w:color="auto"/>
            <w:right w:val="none" w:sz="0" w:space="0" w:color="auto"/>
          </w:divBdr>
        </w:div>
      </w:divsChild>
    </w:div>
    <w:div w:id="1155410929">
      <w:marLeft w:val="480"/>
      <w:marRight w:val="0"/>
      <w:marTop w:val="0"/>
      <w:marBottom w:val="0"/>
      <w:divBdr>
        <w:top w:val="none" w:sz="0" w:space="0" w:color="auto"/>
        <w:left w:val="none" w:sz="0" w:space="0" w:color="auto"/>
        <w:bottom w:val="none" w:sz="0" w:space="0" w:color="auto"/>
        <w:right w:val="none" w:sz="0" w:space="0" w:color="auto"/>
      </w:divBdr>
    </w:div>
    <w:div w:id="1155494130">
      <w:marLeft w:val="480"/>
      <w:marRight w:val="0"/>
      <w:marTop w:val="0"/>
      <w:marBottom w:val="0"/>
      <w:divBdr>
        <w:top w:val="none" w:sz="0" w:space="0" w:color="auto"/>
        <w:left w:val="none" w:sz="0" w:space="0" w:color="auto"/>
        <w:bottom w:val="none" w:sz="0" w:space="0" w:color="auto"/>
        <w:right w:val="none" w:sz="0" w:space="0" w:color="auto"/>
      </w:divBdr>
    </w:div>
    <w:div w:id="1155606087">
      <w:marLeft w:val="480"/>
      <w:marRight w:val="0"/>
      <w:marTop w:val="0"/>
      <w:marBottom w:val="0"/>
      <w:divBdr>
        <w:top w:val="none" w:sz="0" w:space="0" w:color="auto"/>
        <w:left w:val="none" w:sz="0" w:space="0" w:color="auto"/>
        <w:bottom w:val="none" w:sz="0" w:space="0" w:color="auto"/>
        <w:right w:val="none" w:sz="0" w:space="0" w:color="auto"/>
      </w:divBdr>
    </w:div>
    <w:div w:id="1155680193">
      <w:marLeft w:val="480"/>
      <w:marRight w:val="0"/>
      <w:marTop w:val="0"/>
      <w:marBottom w:val="0"/>
      <w:divBdr>
        <w:top w:val="none" w:sz="0" w:space="0" w:color="auto"/>
        <w:left w:val="none" w:sz="0" w:space="0" w:color="auto"/>
        <w:bottom w:val="none" w:sz="0" w:space="0" w:color="auto"/>
        <w:right w:val="none" w:sz="0" w:space="0" w:color="auto"/>
      </w:divBdr>
    </w:div>
    <w:div w:id="1155800957">
      <w:bodyDiv w:val="1"/>
      <w:marLeft w:val="0"/>
      <w:marRight w:val="0"/>
      <w:marTop w:val="0"/>
      <w:marBottom w:val="0"/>
      <w:divBdr>
        <w:top w:val="none" w:sz="0" w:space="0" w:color="auto"/>
        <w:left w:val="none" w:sz="0" w:space="0" w:color="auto"/>
        <w:bottom w:val="none" w:sz="0" w:space="0" w:color="auto"/>
        <w:right w:val="none" w:sz="0" w:space="0" w:color="auto"/>
      </w:divBdr>
      <w:divsChild>
        <w:div w:id="1900938166">
          <w:marLeft w:val="480"/>
          <w:marRight w:val="0"/>
          <w:marTop w:val="0"/>
          <w:marBottom w:val="0"/>
          <w:divBdr>
            <w:top w:val="none" w:sz="0" w:space="0" w:color="auto"/>
            <w:left w:val="none" w:sz="0" w:space="0" w:color="auto"/>
            <w:bottom w:val="none" w:sz="0" w:space="0" w:color="auto"/>
            <w:right w:val="none" w:sz="0" w:space="0" w:color="auto"/>
          </w:divBdr>
        </w:div>
        <w:div w:id="1598246294">
          <w:marLeft w:val="480"/>
          <w:marRight w:val="0"/>
          <w:marTop w:val="0"/>
          <w:marBottom w:val="0"/>
          <w:divBdr>
            <w:top w:val="none" w:sz="0" w:space="0" w:color="auto"/>
            <w:left w:val="none" w:sz="0" w:space="0" w:color="auto"/>
            <w:bottom w:val="none" w:sz="0" w:space="0" w:color="auto"/>
            <w:right w:val="none" w:sz="0" w:space="0" w:color="auto"/>
          </w:divBdr>
        </w:div>
        <w:div w:id="9456079">
          <w:marLeft w:val="480"/>
          <w:marRight w:val="0"/>
          <w:marTop w:val="0"/>
          <w:marBottom w:val="0"/>
          <w:divBdr>
            <w:top w:val="none" w:sz="0" w:space="0" w:color="auto"/>
            <w:left w:val="none" w:sz="0" w:space="0" w:color="auto"/>
            <w:bottom w:val="none" w:sz="0" w:space="0" w:color="auto"/>
            <w:right w:val="none" w:sz="0" w:space="0" w:color="auto"/>
          </w:divBdr>
        </w:div>
        <w:div w:id="792409951">
          <w:marLeft w:val="480"/>
          <w:marRight w:val="0"/>
          <w:marTop w:val="0"/>
          <w:marBottom w:val="0"/>
          <w:divBdr>
            <w:top w:val="none" w:sz="0" w:space="0" w:color="auto"/>
            <w:left w:val="none" w:sz="0" w:space="0" w:color="auto"/>
            <w:bottom w:val="none" w:sz="0" w:space="0" w:color="auto"/>
            <w:right w:val="none" w:sz="0" w:space="0" w:color="auto"/>
          </w:divBdr>
        </w:div>
        <w:div w:id="1221135591">
          <w:marLeft w:val="480"/>
          <w:marRight w:val="0"/>
          <w:marTop w:val="0"/>
          <w:marBottom w:val="0"/>
          <w:divBdr>
            <w:top w:val="none" w:sz="0" w:space="0" w:color="auto"/>
            <w:left w:val="none" w:sz="0" w:space="0" w:color="auto"/>
            <w:bottom w:val="none" w:sz="0" w:space="0" w:color="auto"/>
            <w:right w:val="none" w:sz="0" w:space="0" w:color="auto"/>
          </w:divBdr>
        </w:div>
        <w:div w:id="2001814188">
          <w:marLeft w:val="480"/>
          <w:marRight w:val="0"/>
          <w:marTop w:val="0"/>
          <w:marBottom w:val="0"/>
          <w:divBdr>
            <w:top w:val="none" w:sz="0" w:space="0" w:color="auto"/>
            <w:left w:val="none" w:sz="0" w:space="0" w:color="auto"/>
            <w:bottom w:val="none" w:sz="0" w:space="0" w:color="auto"/>
            <w:right w:val="none" w:sz="0" w:space="0" w:color="auto"/>
          </w:divBdr>
        </w:div>
        <w:div w:id="1841461771">
          <w:marLeft w:val="480"/>
          <w:marRight w:val="0"/>
          <w:marTop w:val="0"/>
          <w:marBottom w:val="0"/>
          <w:divBdr>
            <w:top w:val="none" w:sz="0" w:space="0" w:color="auto"/>
            <w:left w:val="none" w:sz="0" w:space="0" w:color="auto"/>
            <w:bottom w:val="none" w:sz="0" w:space="0" w:color="auto"/>
            <w:right w:val="none" w:sz="0" w:space="0" w:color="auto"/>
          </w:divBdr>
        </w:div>
        <w:div w:id="497774014">
          <w:marLeft w:val="480"/>
          <w:marRight w:val="0"/>
          <w:marTop w:val="0"/>
          <w:marBottom w:val="0"/>
          <w:divBdr>
            <w:top w:val="none" w:sz="0" w:space="0" w:color="auto"/>
            <w:left w:val="none" w:sz="0" w:space="0" w:color="auto"/>
            <w:bottom w:val="none" w:sz="0" w:space="0" w:color="auto"/>
            <w:right w:val="none" w:sz="0" w:space="0" w:color="auto"/>
          </w:divBdr>
        </w:div>
        <w:div w:id="924536012">
          <w:marLeft w:val="480"/>
          <w:marRight w:val="0"/>
          <w:marTop w:val="0"/>
          <w:marBottom w:val="0"/>
          <w:divBdr>
            <w:top w:val="none" w:sz="0" w:space="0" w:color="auto"/>
            <w:left w:val="none" w:sz="0" w:space="0" w:color="auto"/>
            <w:bottom w:val="none" w:sz="0" w:space="0" w:color="auto"/>
            <w:right w:val="none" w:sz="0" w:space="0" w:color="auto"/>
          </w:divBdr>
        </w:div>
        <w:div w:id="1195654994">
          <w:marLeft w:val="480"/>
          <w:marRight w:val="0"/>
          <w:marTop w:val="0"/>
          <w:marBottom w:val="0"/>
          <w:divBdr>
            <w:top w:val="none" w:sz="0" w:space="0" w:color="auto"/>
            <w:left w:val="none" w:sz="0" w:space="0" w:color="auto"/>
            <w:bottom w:val="none" w:sz="0" w:space="0" w:color="auto"/>
            <w:right w:val="none" w:sz="0" w:space="0" w:color="auto"/>
          </w:divBdr>
        </w:div>
        <w:div w:id="1218399033">
          <w:marLeft w:val="480"/>
          <w:marRight w:val="0"/>
          <w:marTop w:val="0"/>
          <w:marBottom w:val="0"/>
          <w:divBdr>
            <w:top w:val="none" w:sz="0" w:space="0" w:color="auto"/>
            <w:left w:val="none" w:sz="0" w:space="0" w:color="auto"/>
            <w:bottom w:val="none" w:sz="0" w:space="0" w:color="auto"/>
            <w:right w:val="none" w:sz="0" w:space="0" w:color="auto"/>
          </w:divBdr>
        </w:div>
        <w:div w:id="1645888229">
          <w:marLeft w:val="480"/>
          <w:marRight w:val="0"/>
          <w:marTop w:val="0"/>
          <w:marBottom w:val="0"/>
          <w:divBdr>
            <w:top w:val="none" w:sz="0" w:space="0" w:color="auto"/>
            <w:left w:val="none" w:sz="0" w:space="0" w:color="auto"/>
            <w:bottom w:val="none" w:sz="0" w:space="0" w:color="auto"/>
            <w:right w:val="none" w:sz="0" w:space="0" w:color="auto"/>
          </w:divBdr>
        </w:div>
        <w:div w:id="1777821770">
          <w:marLeft w:val="480"/>
          <w:marRight w:val="0"/>
          <w:marTop w:val="0"/>
          <w:marBottom w:val="0"/>
          <w:divBdr>
            <w:top w:val="none" w:sz="0" w:space="0" w:color="auto"/>
            <w:left w:val="none" w:sz="0" w:space="0" w:color="auto"/>
            <w:bottom w:val="none" w:sz="0" w:space="0" w:color="auto"/>
            <w:right w:val="none" w:sz="0" w:space="0" w:color="auto"/>
          </w:divBdr>
        </w:div>
        <w:div w:id="201863059">
          <w:marLeft w:val="480"/>
          <w:marRight w:val="0"/>
          <w:marTop w:val="0"/>
          <w:marBottom w:val="0"/>
          <w:divBdr>
            <w:top w:val="none" w:sz="0" w:space="0" w:color="auto"/>
            <w:left w:val="none" w:sz="0" w:space="0" w:color="auto"/>
            <w:bottom w:val="none" w:sz="0" w:space="0" w:color="auto"/>
            <w:right w:val="none" w:sz="0" w:space="0" w:color="auto"/>
          </w:divBdr>
        </w:div>
        <w:div w:id="863830699">
          <w:marLeft w:val="480"/>
          <w:marRight w:val="0"/>
          <w:marTop w:val="0"/>
          <w:marBottom w:val="0"/>
          <w:divBdr>
            <w:top w:val="none" w:sz="0" w:space="0" w:color="auto"/>
            <w:left w:val="none" w:sz="0" w:space="0" w:color="auto"/>
            <w:bottom w:val="none" w:sz="0" w:space="0" w:color="auto"/>
            <w:right w:val="none" w:sz="0" w:space="0" w:color="auto"/>
          </w:divBdr>
        </w:div>
        <w:div w:id="1959024839">
          <w:marLeft w:val="480"/>
          <w:marRight w:val="0"/>
          <w:marTop w:val="0"/>
          <w:marBottom w:val="0"/>
          <w:divBdr>
            <w:top w:val="none" w:sz="0" w:space="0" w:color="auto"/>
            <w:left w:val="none" w:sz="0" w:space="0" w:color="auto"/>
            <w:bottom w:val="none" w:sz="0" w:space="0" w:color="auto"/>
            <w:right w:val="none" w:sz="0" w:space="0" w:color="auto"/>
          </w:divBdr>
        </w:div>
        <w:div w:id="1769963019">
          <w:marLeft w:val="480"/>
          <w:marRight w:val="0"/>
          <w:marTop w:val="0"/>
          <w:marBottom w:val="0"/>
          <w:divBdr>
            <w:top w:val="none" w:sz="0" w:space="0" w:color="auto"/>
            <w:left w:val="none" w:sz="0" w:space="0" w:color="auto"/>
            <w:bottom w:val="none" w:sz="0" w:space="0" w:color="auto"/>
            <w:right w:val="none" w:sz="0" w:space="0" w:color="auto"/>
          </w:divBdr>
        </w:div>
        <w:div w:id="412170732">
          <w:marLeft w:val="480"/>
          <w:marRight w:val="0"/>
          <w:marTop w:val="0"/>
          <w:marBottom w:val="0"/>
          <w:divBdr>
            <w:top w:val="none" w:sz="0" w:space="0" w:color="auto"/>
            <w:left w:val="none" w:sz="0" w:space="0" w:color="auto"/>
            <w:bottom w:val="none" w:sz="0" w:space="0" w:color="auto"/>
            <w:right w:val="none" w:sz="0" w:space="0" w:color="auto"/>
          </w:divBdr>
        </w:div>
        <w:div w:id="952050697">
          <w:marLeft w:val="480"/>
          <w:marRight w:val="0"/>
          <w:marTop w:val="0"/>
          <w:marBottom w:val="0"/>
          <w:divBdr>
            <w:top w:val="none" w:sz="0" w:space="0" w:color="auto"/>
            <w:left w:val="none" w:sz="0" w:space="0" w:color="auto"/>
            <w:bottom w:val="none" w:sz="0" w:space="0" w:color="auto"/>
            <w:right w:val="none" w:sz="0" w:space="0" w:color="auto"/>
          </w:divBdr>
        </w:div>
        <w:div w:id="1999535833">
          <w:marLeft w:val="480"/>
          <w:marRight w:val="0"/>
          <w:marTop w:val="0"/>
          <w:marBottom w:val="0"/>
          <w:divBdr>
            <w:top w:val="none" w:sz="0" w:space="0" w:color="auto"/>
            <w:left w:val="none" w:sz="0" w:space="0" w:color="auto"/>
            <w:bottom w:val="none" w:sz="0" w:space="0" w:color="auto"/>
            <w:right w:val="none" w:sz="0" w:space="0" w:color="auto"/>
          </w:divBdr>
        </w:div>
        <w:div w:id="103697638">
          <w:marLeft w:val="480"/>
          <w:marRight w:val="0"/>
          <w:marTop w:val="0"/>
          <w:marBottom w:val="0"/>
          <w:divBdr>
            <w:top w:val="none" w:sz="0" w:space="0" w:color="auto"/>
            <w:left w:val="none" w:sz="0" w:space="0" w:color="auto"/>
            <w:bottom w:val="none" w:sz="0" w:space="0" w:color="auto"/>
            <w:right w:val="none" w:sz="0" w:space="0" w:color="auto"/>
          </w:divBdr>
        </w:div>
        <w:div w:id="738788910">
          <w:marLeft w:val="480"/>
          <w:marRight w:val="0"/>
          <w:marTop w:val="0"/>
          <w:marBottom w:val="0"/>
          <w:divBdr>
            <w:top w:val="none" w:sz="0" w:space="0" w:color="auto"/>
            <w:left w:val="none" w:sz="0" w:space="0" w:color="auto"/>
            <w:bottom w:val="none" w:sz="0" w:space="0" w:color="auto"/>
            <w:right w:val="none" w:sz="0" w:space="0" w:color="auto"/>
          </w:divBdr>
        </w:div>
        <w:div w:id="580680182">
          <w:marLeft w:val="480"/>
          <w:marRight w:val="0"/>
          <w:marTop w:val="0"/>
          <w:marBottom w:val="0"/>
          <w:divBdr>
            <w:top w:val="none" w:sz="0" w:space="0" w:color="auto"/>
            <w:left w:val="none" w:sz="0" w:space="0" w:color="auto"/>
            <w:bottom w:val="none" w:sz="0" w:space="0" w:color="auto"/>
            <w:right w:val="none" w:sz="0" w:space="0" w:color="auto"/>
          </w:divBdr>
        </w:div>
        <w:div w:id="218591041">
          <w:marLeft w:val="480"/>
          <w:marRight w:val="0"/>
          <w:marTop w:val="0"/>
          <w:marBottom w:val="0"/>
          <w:divBdr>
            <w:top w:val="none" w:sz="0" w:space="0" w:color="auto"/>
            <w:left w:val="none" w:sz="0" w:space="0" w:color="auto"/>
            <w:bottom w:val="none" w:sz="0" w:space="0" w:color="auto"/>
            <w:right w:val="none" w:sz="0" w:space="0" w:color="auto"/>
          </w:divBdr>
        </w:div>
        <w:div w:id="780299239">
          <w:marLeft w:val="480"/>
          <w:marRight w:val="0"/>
          <w:marTop w:val="0"/>
          <w:marBottom w:val="0"/>
          <w:divBdr>
            <w:top w:val="none" w:sz="0" w:space="0" w:color="auto"/>
            <w:left w:val="none" w:sz="0" w:space="0" w:color="auto"/>
            <w:bottom w:val="none" w:sz="0" w:space="0" w:color="auto"/>
            <w:right w:val="none" w:sz="0" w:space="0" w:color="auto"/>
          </w:divBdr>
        </w:div>
        <w:div w:id="589392021">
          <w:marLeft w:val="480"/>
          <w:marRight w:val="0"/>
          <w:marTop w:val="0"/>
          <w:marBottom w:val="0"/>
          <w:divBdr>
            <w:top w:val="none" w:sz="0" w:space="0" w:color="auto"/>
            <w:left w:val="none" w:sz="0" w:space="0" w:color="auto"/>
            <w:bottom w:val="none" w:sz="0" w:space="0" w:color="auto"/>
            <w:right w:val="none" w:sz="0" w:space="0" w:color="auto"/>
          </w:divBdr>
        </w:div>
        <w:div w:id="877936136">
          <w:marLeft w:val="480"/>
          <w:marRight w:val="0"/>
          <w:marTop w:val="0"/>
          <w:marBottom w:val="0"/>
          <w:divBdr>
            <w:top w:val="none" w:sz="0" w:space="0" w:color="auto"/>
            <w:left w:val="none" w:sz="0" w:space="0" w:color="auto"/>
            <w:bottom w:val="none" w:sz="0" w:space="0" w:color="auto"/>
            <w:right w:val="none" w:sz="0" w:space="0" w:color="auto"/>
          </w:divBdr>
        </w:div>
        <w:div w:id="1662001657">
          <w:marLeft w:val="480"/>
          <w:marRight w:val="0"/>
          <w:marTop w:val="0"/>
          <w:marBottom w:val="0"/>
          <w:divBdr>
            <w:top w:val="none" w:sz="0" w:space="0" w:color="auto"/>
            <w:left w:val="none" w:sz="0" w:space="0" w:color="auto"/>
            <w:bottom w:val="none" w:sz="0" w:space="0" w:color="auto"/>
            <w:right w:val="none" w:sz="0" w:space="0" w:color="auto"/>
          </w:divBdr>
        </w:div>
        <w:div w:id="1540554874">
          <w:marLeft w:val="480"/>
          <w:marRight w:val="0"/>
          <w:marTop w:val="0"/>
          <w:marBottom w:val="0"/>
          <w:divBdr>
            <w:top w:val="none" w:sz="0" w:space="0" w:color="auto"/>
            <w:left w:val="none" w:sz="0" w:space="0" w:color="auto"/>
            <w:bottom w:val="none" w:sz="0" w:space="0" w:color="auto"/>
            <w:right w:val="none" w:sz="0" w:space="0" w:color="auto"/>
          </w:divBdr>
        </w:div>
        <w:div w:id="1368139155">
          <w:marLeft w:val="480"/>
          <w:marRight w:val="0"/>
          <w:marTop w:val="0"/>
          <w:marBottom w:val="0"/>
          <w:divBdr>
            <w:top w:val="none" w:sz="0" w:space="0" w:color="auto"/>
            <w:left w:val="none" w:sz="0" w:space="0" w:color="auto"/>
            <w:bottom w:val="none" w:sz="0" w:space="0" w:color="auto"/>
            <w:right w:val="none" w:sz="0" w:space="0" w:color="auto"/>
          </w:divBdr>
        </w:div>
        <w:div w:id="97875368">
          <w:marLeft w:val="480"/>
          <w:marRight w:val="0"/>
          <w:marTop w:val="0"/>
          <w:marBottom w:val="0"/>
          <w:divBdr>
            <w:top w:val="none" w:sz="0" w:space="0" w:color="auto"/>
            <w:left w:val="none" w:sz="0" w:space="0" w:color="auto"/>
            <w:bottom w:val="none" w:sz="0" w:space="0" w:color="auto"/>
            <w:right w:val="none" w:sz="0" w:space="0" w:color="auto"/>
          </w:divBdr>
        </w:div>
        <w:div w:id="1418213601">
          <w:marLeft w:val="480"/>
          <w:marRight w:val="0"/>
          <w:marTop w:val="0"/>
          <w:marBottom w:val="0"/>
          <w:divBdr>
            <w:top w:val="none" w:sz="0" w:space="0" w:color="auto"/>
            <w:left w:val="none" w:sz="0" w:space="0" w:color="auto"/>
            <w:bottom w:val="none" w:sz="0" w:space="0" w:color="auto"/>
            <w:right w:val="none" w:sz="0" w:space="0" w:color="auto"/>
          </w:divBdr>
        </w:div>
        <w:div w:id="996112890">
          <w:marLeft w:val="480"/>
          <w:marRight w:val="0"/>
          <w:marTop w:val="0"/>
          <w:marBottom w:val="0"/>
          <w:divBdr>
            <w:top w:val="none" w:sz="0" w:space="0" w:color="auto"/>
            <w:left w:val="none" w:sz="0" w:space="0" w:color="auto"/>
            <w:bottom w:val="none" w:sz="0" w:space="0" w:color="auto"/>
            <w:right w:val="none" w:sz="0" w:space="0" w:color="auto"/>
          </w:divBdr>
        </w:div>
        <w:div w:id="645864679">
          <w:marLeft w:val="480"/>
          <w:marRight w:val="0"/>
          <w:marTop w:val="0"/>
          <w:marBottom w:val="0"/>
          <w:divBdr>
            <w:top w:val="none" w:sz="0" w:space="0" w:color="auto"/>
            <w:left w:val="none" w:sz="0" w:space="0" w:color="auto"/>
            <w:bottom w:val="none" w:sz="0" w:space="0" w:color="auto"/>
            <w:right w:val="none" w:sz="0" w:space="0" w:color="auto"/>
          </w:divBdr>
        </w:div>
        <w:div w:id="1767001860">
          <w:marLeft w:val="480"/>
          <w:marRight w:val="0"/>
          <w:marTop w:val="0"/>
          <w:marBottom w:val="0"/>
          <w:divBdr>
            <w:top w:val="none" w:sz="0" w:space="0" w:color="auto"/>
            <w:left w:val="none" w:sz="0" w:space="0" w:color="auto"/>
            <w:bottom w:val="none" w:sz="0" w:space="0" w:color="auto"/>
            <w:right w:val="none" w:sz="0" w:space="0" w:color="auto"/>
          </w:divBdr>
        </w:div>
        <w:div w:id="1972512378">
          <w:marLeft w:val="480"/>
          <w:marRight w:val="0"/>
          <w:marTop w:val="0"/>
          <w:marBottom w:val="0"/>
          <w:divBdr>
            <w:top w:val="none" w:sz="0" w:space="0" w:color="auto"/>
            <w:left w:val="none" w:sz="0" w:space="0" w:color="auto"/>
            <w:bottom w:val="none" w:sz="0" w:space="0" w:color="auto"/>
            <w:right w:val="none" w:sz="0" w:space="0" w:color="auto"/>
          </w:divBdr>
        </w:div>
        <w:div w:id="710375983">
          <w:marLeft w:val="480"/>
          <w:marRight w:val="0"/>
          <w:marTop w:val="0"/>
          <w:marBottom w:val="0"/>
          <w:divBdr>
            <w:top w:val="none" w:sz="0" w:space="0" w:color="auto"/>
            <w:left w:val="none" w:sz="0" w:space="0" w:color="auto"/>
            <w:bottom w:val="none" w:sz="0" w:space="0" w:color="auto"/>
            <w:right w:val="none" w:sz="0" w:space="0" w:color="auto"/>
          </w:divBdr>
        </w:div>
        <w:div w:id="206265784">
          <w:marLeft w:val="480"/>
          <w:marRight w:val="0"/>
          <w:marTop w:val="0"/>
          <w:marBottom w:val="0"/>
          <w:divBdr>
            <w:top w:val="none" w:sz="0" w:space="0" w:color="auto"/>
            <w:left w:val="none" w:sz="0" w:space="0" w:color="auto"/>
            <w:bottom w:val="none" w:sz="0" w:space="0" w:color="auto"/>
            <w:right w:val="none" w:sz="0" w:space="0" w:color="auto"/>
          </w:divBdr>
        </w:div>
        <w:div w:id="2114200638">
          <w:marLeft w:val="480"/>
          <w:marRight w:val="0"/>
          <w:marTop w:val="0"/>
          <w:marBottom w:val="0"/>
          <w:divBdr>
            <w:top w:val="none" w:sz="0" w:space="0" w:color="auto"/>
            <w:left w:val="none" w:sz="0" w:space="0" w:color="auto"/>
            <w:bottom w:val="none" w:sz="0" w:space="0" w:color="auto"/>
            <w:right w:val="none" w:sz="0" w:space="0" w:color="auto"/>
          </w:divBdr>
        </w:div>
        <w:div w:id="2117208870">
          <w:marLeft w:val="480"/>
          <w:marRight w:val="0"/>
          <w:marTop w:val="0"/>
          <w:marBottom w:val="0"/>
          <w:divBdr>
            <w:top w:val="none" w:sz="0" w:space="0" w:color="auto"/>
            <w:left w:val="none" w:sz="0" w:space="0" w:color="auto"/>
            <w:bottom w:val="none" w:sz="0" w:space="0" w:color="auto"/>
            <w:right w:val="none" w:sz="0" w:space="0" w:color="auto"/>
          </w:divBdr>
        </w:div>
        <w:div w:id="811750835">
          <w:marLeft w:val="480"/>
          <w:marRight w:val="0"/>
          <w:marTop w:val="0"/>
          <w:marBottom w:val="0"/>
          <w:divBdr>
            <w:top w:val="none" w:sz="0" w:space="0" w:color="auto"/>
            <w:left w:val="none" w:sz="0" w:space="0" w:color="auto"/>
            <w:bottom w:val="none" w:sz="0" w:space="0" w:color="auto"/>
            <w:right w:val="none" w:sz="0" w:space="0" w:color="auto"/>
          </w:divBdr>
        </w:div>
        <w:div w:id="1533298843">
          <w:marLeft w:val="480"/>
          <w:marRight w:val="0"/>
          <w:marTop w:val="0"/>
          <w:marBottom w:val="0"/>
          <w:divBdr>
            <w:top w:val="none" w:sz="0" w:space="0" w:color="auto"/>
            <w:left w:val="none" w:sz="0" w:space="0" w:color="auto"/>
            <w:bottom w:val="none" w:sz="0" w:space="0" w:color="auto"/>
            <w:right w:val="none" w:sz="0" w:space="0" w:color="auto"/>
          </w:divBdr>
        </w:div>
        <w:div w:id="268246401">
          <w:marLeft w:val="480"/>
          <w:marRight w:val="0"/>
          <w:marTop w:val="0"/>
          <w:marBottom w:val="0"/>
          <w:divBdr>
            <w:top w:val="none" w:sz="0" w:space="0" w:color="auto"/>
            <w:left w:val="none" w:sz="0" w:space="0" w:color="auto"/>
            <w:bottom w:val="none" w:sz="0" w:space="0" w:color="auto"/>
            <w:right w:val="none" w:sz="0" w:space="0" w:color="auto"/>
          </w:divBdr>
        </w:div>
        <w:div w:id="2126390345">
          <w:marLeft w:val="480"/>
          <w:marRight w:val="0"/>
          <w:marTop w:val="0"/>
          <w:marBottom w:val="0"/>
          <w:divBdr>
            <w:top w:val="none" w:sz="0" w:space="0" w:color="auto"/>
            <w:left w:val="none" w:sz="0" w:space="0" w:color="auto"/>
            <w:bottom w:val="none" w:sz="0" w:space="0" w:color="auto"/>
            <w:right w:val="none" w:sz="0" w:space="0" w:color="auto"/>
          </w:divBdr>
        </w:div>
        <w:div w:id="104346597">
          <w:marLeft w:val="480"/>
          <w:marRight w:val="0"/>
          <w:marTop w:val="0"/>
          <w:marBottom w:val="0"/>
          <w:divBdr>
            <w:top w:val="none" w:sz="0" w:space="0" w:color="auto"/>
            <w:left w:val="none" w:sz="0" w:space="0" w:color="auto"/>
            <w:bottom w:val="none" w:sz="0" w:space="0" w:color="auto"/>
            <w:right w:val="none" w:sz="0" w:space="0" w:color="auto"/>
          </w:divBdr>
        </w:div>
        <w:div w:id="1952736953">
          <w:marLeft w:val="480"/>
          <w:marRight w:val="0"/>
          <w:marTop w:val="0"/>
          <w:marBottom w:val="0"/>
          <w:divBdr>
            <w:top w:val="none" w:sz="0" w:space="0" w:color="auto"/>
            <w:left w:val="none" w:sz="0" w:space="0" w:color="auto"/>
            <w:bottom w:val="none" w:sz="0" w:space="0" w:color="auto"/>
            <w:right w:val="none" w:sz="0" w:space="0" w:color="auto"/>
          </w:divBdr>
        </w:div>
        <w:div w:id="1629241280">
          <w:marLeft w:val="480"/>
          <w:marRight w:val="0"/>
          <w:marTop w:val="0"/>
          <w:marBottom w:val="0"/>
          <w:divBdr>
            <w:top w:val="none" w:sz="0" w:space="0" w:color="auto"/>
            <w:left w:val="none" w:sz="0" w:space="0" w:color="auto"/>
            <w:bottom w:val="none" w:sz="0" w:space="0" w:color="auto"/>
            <w:right w:val="none" w:sz="0" w:space="0" w:color="auto"/>
          </w:divBdr>
        </w:div>
        <w:div w:id="1232233049">
          <w:marLeft w:val="480"/>
          <w:marRight w:val="0"/>
          <w:marTop w:val="0"/>
          <w:marBottom w:val="0"/>
          <w:divBdr>
            <w:top w:val="none" w:sz="0" w:space="0" w:color="auto"/>
            <w:left w:val="none" w:sz="0" w:space="0" w:color="auto"/>
            <w:bottom w:val="none" w:sz="0" w:space="0" w:color="auto"/>
            <w:right w:val="none" w:sz="0" w:space="0" w:color="auto"/>
          </w:divBdr>
        </w:div>
        <w:div w:id="49615614">
          <w:marLeft w:val="480"/>
          <w:marRight w:val="0"/>
          <w:marTop w:val="0"/>
          <w:marBottom w:val="0"/>
          <w:divBdr>
            <w:top w:val="none" w:sz="0" w:space="0" w:color="auto"/>
            <w:left w:val="none" w:sz="0" w:space="0" w:color="auto"/>
            <w:bottom w:val="none" w:sz="0" w:space="0" w:color="auto"/>
            <w:right w:val="none" w:sz="0" w:space="0" w:color="auto"/>
          </w:divBdr>
        </w:div>
        <w:div w:id="426510966">
          <w:marLeft w:val="480"/>
          <w:marRight w:val="0"/>
          <w:marTop w:val="0"/>
          <w:marBottom w:val="0"/>
          <w:divBdr>
            <w:top w:val="none" w:sz="0" w:space="0" w:color="auto"/>
            <w:left w:val="none" w:sz="0" w:space="0" w:color="auto"/>
            <w:bottom w:val="none" w:sz="0" w:space="0" w:color="auto"/>
            <w:right w:val="none" w:sz="0" w:space="0" w:color="auto"/>
          </w:divBdr>
        </w:div>
        <w:div w:id="1356693295">
          <w:marLeft w:val="480"/>
          <w:marRight w:val="0"/>
          <w:marTop w:val="0"/>
          <w:marBottom w:val="0"/>
          <w:divBdr>
            <w:top w:val="none" w:sz="0" w:space="0" w:color="auto"/>
            <w:left w:val="none" w:sz="0" w:space="0" w:color="auto"/>
            <w:bottom w:val="none" w:sz="0" w:space="0" w:color="auto"/>
            <w:right w:val="none" w:sz="0" w:space="0" w:color="auto"/>
          </w:divBdr>
        </w:div>
        <w:div w:id="1264612159">
          <w:marLeft w:val="480"/>
          <w:marRight w:val="0"/>
          <w:marTop w:val="0"/>
          <w:marBottom w:val="0"/>
          <w:divBdr>
            <w:top w:val="none" w:sz="0" w:space="0" w:color="auto"/>
            <w:left w:val="none" w:sz="0" w:space="0" w:color="auto"/>
            <w:bottom w:val="none" w:sz="0" w:space="0" w:color="auto"/>
            <w:right w:val="none" w:sz="0" w:space="0" w:color="auto"/>
          </w:divBdr>
        </w:div>
        <w:div w:id="1629965883">
          <w:marLeft w:val="480"/>
          <w:marRight w:val="0"/>
          <w:marTop w:val="0"/>
          <w:marBottom w:val="0"/>
          <w:divBdr>
            <w:top w:val="none" w:sz="0" w:space="0" w:color="auto"/>
            <w:left w:val="none" w:sz="0" w:space="0" w:color="auto"/>
            <w:bottom w:val="none" w:sz="0" w:space="0" w:color="auto"/>
            <w:right w:val="none" w:sz="0" w:space="0" w:color="auto"/>
          </w:divBdr>
        </w:div>
        <w:div w:id="1532182114">
          <w:marLeft w:val="480"/>
          <w:marRight w:val="0"/>
          <w:marTop w:val="0"/>
          <w:marBottom w:val="0"/>
          <w:divBdr>
            <w:top w:val="none" w:sz="0" w:space="0" w:color="auto"/>
            <w:left w:val="none" w:sz="0" w:space="0" w:color="auto"/>
            <w:bottom w:val="none" w:sz="0" w:space="0" w:color="auto"/>
            <w:right w:val="none" w:sz="0" w:space="0" w:color="auto"/>
          </w:divBdr>
        </w:div>
        <w:div w:id="1439789791">
          <w:marLeft w:val="480"/>
          <w:marRight w:val="0"/>
          <w:marTop w:val="0"/>
          <w:marBottom w:val="0"/>
          <w:divBdr>
            <w:top w:val="none" w:sz="0" w:space="0" w:color="auto"/>
            <w:left w:val="none" w:sz="0" w:space="0" w:color="auto"/>
            <w:bottom w:val="none" w:sz="0" w:space="0" w:color="auto"/>
            <w:right w:val="none" w:sz="0" w:space="0" w:color="auto"/>
          </w:divBdr>
        </w:div>
        <w:div w:id="94399146">
          <w:marLeft w:val="480"/>
          <w:marRight w:val="0"/>
          <w:marTop w:val="0"/>
          <w:marBottom w:val="0"/>
          <w:divBdr>
            <w:top w:val="none" w:sz="0" w:space="0" w:color="auto"/>
            <w:left w:val="none" w:sz="0" w:space="0" w:color="auto"/>
            <w:bottom w:val="none" w:sz="0" w:space="0" w:color="auto"/>
            <w:right w:val="none" w:sz="0" w:space="0" w:color="auto"/>
          </w:divBdr>
        </w:div>
        <w:div w:id="409928605">
          <w:marLeft w:val="480"/>
          <w:marRight w:val="0"/>
          <w:marTop w:val="0"/>
          <w:marBottom w:val="0"/>
          <w:divBdr>
            <w:top w:val="none" w:sz="0" w:space="0" w:color="auto"/>
            <w:left w:val="none" w:sz="0" w:space="0" w:color="auto"/>
            <w:bottom w:val="none" w:sz="0" w:space="0" w:color="auto"/>
            <w:right w:val="none" w:sz="0" w:space="0" w:color="auto"/>
          </w:divBdr>
        </w:div>
        <w:div w:id="689528561">
          <w:marLeft w:val="480"/>
          <w:marRight w:val="0"/>
          <w:marTop w:val="0"/>
          <w:marBottom w:val="0"/>
          <w:divBdr>
            <w:top w:val="none" w:sz="0" w:space="0" w:color="auto"/>
            <w:left w:val="none" w:sz="0" w:space="0" w:color="auto"/>
            <w:bottom w:val="none" w:sz="0" w:space="0" w:color="auto"/>
            <w:right w:val="none" w:sz="0" w:space="0" w:color="auto"/>
          </w:divBdr>
        </w:div>
        <w:div w:id="1622880369">
          <w:marLeft w:val="480"/>
          <w:marRight w:val="0"/>
          <w:marTop w:val="0"/>
          <w:marBottom w:val="0"/>
          <w:divBdr>
            <w:top w:val="none" w:sz="0" w:space="0" w:color="auto"/>
            <w:left w:val="none" w:sz="0" w:space="0" w:color="auto"/>
            <w:bottom w:val="none" w:sz="0" w:space="0" w:color="auto"/>
            <w:right w:val="none" w:sz="0" w:space="0" w:color="auto"/>
          </w:divBdr>
        </w:div>
        <w:div w:id="2006787160">
          <w:marLeft w:val="480"/>
          <w:marRight w:val="0"/>
          <w:marTop w:val="0"/>
          <w:marBottom w:val="0"/>
          <w:divBdr>
            <w:top w:val="none" w:sz="0" w:space="0" w:color="auto"/>
            <w:left w:val="none" w:sz="0" w:space="0" w:color="auto"/>
            <w:bottom w:val="none" w:sz="0" w:space="0" w:color="auto"/>
            <w:right w:val="none" w:sz="0" w:space="0" w:color="auto"/>
          </w:divBdr>
        </w:div>
        <w:div w:id="1427387157">
          <w:marLeft w:val="480"/>
          <w:marRight w:val="0"/>
          <w:marTop w:val="0"/>
          <w:marBottom w:val="0"/>
          <w:divBdr>
            <w:top w:val="none" w:sz="0" w:space="0" w:color="auto"/>
            <w:left w:val="none" w:sz="0" w:space="0" w:color="auto"/>
            <w:bottom w:val="none" w:sz="0" w:space="0" w:color="auto"/>
            <w:right w:val="none" w:sz="0" w:space="0" w:color="auto"/>
          </w:divBdr>
        </w:div>
        <w:div w:id="1371147542">
          <w:marLeft w:val="480"/>
          <w:marRight w:val="0"/>
          <w:marTop w:val="0"/>
          <w:marBottom w:val="0"/>
          <w:divBdr>
            <w:top w:val="none" w:sz="0" w:space="0" w:color="auto"/>
            <w:left w:val="none" w:sz="0" w:space="0" w:color="auto"/>
            <w:bottom w:val="none" w:sz="0" w:space="0" w:color="auto"/>
            <w:right w:val="none" w:sz="0" w:space="0" w:color="auto"/>
          </w:divBdr>
        </w:div>
        <w:div w:id="484395377">
          <w:marLeft w:val="480"/>
          <w:marRight w:val="0"/>
          <w:marTop w:val="0"/>
          <w:marBottom w:val="0"/>
          <w:divBdr>
            <w:top w:val="none" w:sz="0" w:space="0" w:color="auto"/>
            <w:left w:val="none" w:sz="0" w:space="0" w:color="auto"/>
            <w:bottom w:val="none" w:sz="0" w:space="0" w:color="auto"/>
            <w:right w:val="none" w:sz="0" w:space="0" w:color="auto"/>
          </w:divBdr>
        </w:div>
        <w:div w:id="297884652">
          <w:marLeft w:val="480"/>
          <w:marRight w:val="0"/>
          <w:marTop w:val="0"/>
          <w:marBottom w:val="0"/>
          <w:divBdr>
            <w:top w:val="none" w:sz="0" w:space="0" w:color="auto"/>
            <w:left w:val="none" w:sz="0" w:space="0" w:color="auto"/>
            <w:bottom w:val="none" w:sz="0" w:space="0" w:color="auto"/>
            <w:right w:val="none" w:sz="0" w:space="0" w:color="auto"/>
          </w:divBdr>
        </w:div>
        <w:div w:id="531693678">
          <w:marLeft w:val="480"/>
          <w:marRight w:val="0"/>
          <w:marTop w:val="0"/>
          <w:marBottom w:val="0"/>
          <w:divBdr>
            <w:top w:val="none" w:sz="0" w:space="0" w:color="auto"/>
            <w:left w:val="none" w:sz="0" w:space="0" w:color="auto"/>
            <w:bottom w:val="none" w:sz="0" w:space="0" w:color="auto"/>
            <w:right w:val="none" w:sz="0" w:space="0" w:color="auto"/>
          </w:divBdr>
        </w:div>
        <w:div w:id="230506903">
          <w:marLeft w:val="480"/>
          <w:marRight w:val="0"/>
          <w:marTop w:val="0"/>
          <w:marBottom w:val="0"/>
          <w:divBdr>
            <w:top w:val="none" w:sz="0" w:space="0" w:color="auto"/>
            <w:left w:val="none" w:sz="0" w:space="0" w:color="auto"/>
            <w:bottom w:val="none" w:sz="0" w:space="0" w:color="auto"/>
            <w:right w:val="none" w:sz="0" w:space="0" w:color="auto"/>
          </w:divBdr>
        </w:div>
        <w:div w:id="1598639796">
          <w:marLeft w:val="480"/>
          <w:marRight w:val="0"/>
          <w:marTop w:val="0"/>
          <w:marBottom w:val="0"/>
          <w:divBdr>
            <w:top w:val="none" w:sz="0" w:space="0" w:color="auto"/>
            <w:left w:val="none" w:sz="0" w:space="0" w:color="auto"/>
            <w:bottom w:val="none" w:sz="0" w:space="0" w:color="auto"/>
            <w:right w:val="none" w:sz="0" w:space="0" w:color="auto"/>
          </w:divBdr>
        </w:div>
        <w:div w:id="2100906077">
          <w:marLeft w:val="480"/>
          <w:marRight w:val="0"/>
          <w:marTop w:val="0"/>
          <w:marBottom w:val="0"/>
          <w:divBdr>
            <w:top w:val="none" w:sz="0" w:space="0" w:color="auto"/>
            <w:left w:val="none" w:sz="0" w:space="0" w:color="auto"/>
            <w:bottom w:val="none" w:sz="0" w:space="0" w:color="auto"/>
            <w:right w:val="none" w:sz="0" w:space="0" w:color="auto"/>
          </w:divBdr>
        </w:div>
        <w:div w:id="650598698">
          <w:marLeft w:val="480"/>
          <w:marRight w:val="0"/>
          <w:marTop w:val="0"/>
          <w:marBottom w:val="0"/>
          <w:divBdr>
            <w:top w:val="none" w:sz="0" w:space="0" w:color="auto"/>
            <w:left w:val="none" w:sz="0" w:space="0" w:color="auto"/>
            <w:bottom w:val="none" w:sz="0" w:space="0" w:color="auto"/>
            <w:right w:val="none" w:sz="0" w:space="0" w:color="auto"/>
          </w:divBdr>
        </w:div>
        <w:div w:id="1264459982">
          <w:marLeft w:val="480"/>
          <w:marRight w:val="0"/>
          <w:marTop w:val="0"/>
          <w:marBottom w:val="0"/>
          <w:divBdr>
            <w:top w:val="none" w:sz="0" w:space="0" w:color="auto"/>
            <w:left w:val="none" w:sz="0" w:space="0" w:color="auto"/>
            <w:bottom w:val="none" w:sz="0" w:space="0" w:color="auto"/>
            <w:right w:val="none" w:sz="0" w:space="0" w:color="auto"/>
          </w:divBdr>
        </w:div>
        <w:div w:id="182935269">
          <w:marLeft w:val="480"/>
          <w:marRight w:val="0"/>
          <w:marTop w:val="0"/>
          <w:marBottom w:val="0"/>
          <w:divBdr>
            <w:top w:val="none" w:sz="0" w:space="0" w:color="auto"/>
            <w:left w:val="none" w:sz="0" w:space="0" w:color="auto"/>
            <w:bottom w:val="none" w:sz="0" w:space="0" w:color="auto"/>
            <w:right w:val="none" w:sz="0" w:space="0" w:color="auto"/>
          </w:divBdr>
        </w:div>
        <w:div w:id="212274096">
          <w:marLeft w:val="480"/>
          <w:marRight w:val="0"/>
          <w:marTop w:val="0"/>
          <w:marBottom w:val="0"/>
          <w:divBdr>
            <w:top w:val="none" w:sz="0" w:space="0" w:color="auto"/>
            <w:left w:val="none" w:sz="0" w:space="0" w:color="auto"/>
            <w:bottom w:val="none" w:sz="0" w:space="0" w:color="auto"/>
            <w:right w:val="none" w:sz="0" w:space="0" w:color="auto"/>
          </w:divBdr>
        </w:div>
        <w:div w:id="1489126687">
          <w:marLeft w:val="480"/>
          <w:marRight w:val="0"/>
          <w:marTop w:val="0"/>
          <w:marBottom w:val="0"/>
          <w:divBdr>
            <w:top w:val="none" w:sz="0" w:space="0" w:color="auto"/>
            <w:left w:val="none" w:sz="0" w:space="0" w:color="auto"/>
            <w:bottom w:val="none" w:sz="0" w:space="0" w:color="auto"/>
            <w:right w:val="none" w:sz="0" w:space="0" w:color="auto"/>
          </w:divBdr>
        </w:div>
        <w:div w:id="1514490340">
          <w:marLeft w:val="480"/>
          <w:marRight w:val="0"/>
          <w:marTop w:val="0"/>
          <w:marBottom w:val="0"/>
          <w:divBdr>
            <w:top w:val="none" w:sz="0" w:space="0" w:color="auto"/>
            <w:left w:val="none" w:sz="0" w:space="0" w:color="auto"/>
            <w:bottom w:val="none" w:sz="0" w:space="0" w:color="auto"/>
            <w:right w:val="none" w:sz="0" w:space="0" w:color="auto"/>
          </w:divBdr>
        </w:div>
        <w:div w:id="1228028068">
          <w:marLeft w:val="480"/>
          <w:marRight w:val="0"/>
          <w:marTop w:val="0"/>
          <w:marBottom w:val="0"/>
          <w:divBdr>
            <w:top w:val="none" w:sz="0" w:space="0" w:color="auto"/>
            <w:left w:val="none" w:sz="0" w:space="0" w:color="auto"/>
            <w:bottom w:val="none" w:sz="0" w:space="0" w:color="auto"/>
            <w:right w:val="none" w:sz="0" w:space="0" w:color="auto"/>
          </w:divBdr>
        </w:div>
        <w:div w:id="475532">
          <w:marLeft w:val="480"/>
          <w:marRight w:val="0"/>
          <w:marTop w:val="0"/>
          <w:marBottom w:val="0"/>
          <w:divBdr>
            <w:top w:val="none" w:sz="0" w:space="0" w:color="auto"/>
            <w:left w:val="none" w:sz="0" w:space="0" w:color="auto"/>
            <w:bottom w:val="none" w:sz="0" w:space="0" w:color="auto"/>
            <w:right w:val="none" w:sz="0" w:space="0" w:color="auto"/>
          </w:divBdr>
        </w:div>
        <w:div w:id="614288845">
          <w:marLeft w:val="480"/>
          <w:marRight w:val="0"/>
          <w:marTop w:val="0"/>
          <w:marBottom w:val="0"/>
          <w:divBdr>
            <w:top w:val="none" w:sz="0" w:space="0" w:color="auto"/>
            <w:left w:val="none" w:sz="0" w:space="0" w:color="auto"/>
            <w:bottom w:val="none" w:sz="0" w:space="0" w:color="auto"/>
            <w:right w:val="none" w:sz="0" w:space="0" w:color="auto"/>
          </w:divBdr>
        </w:div>
        <w:div w:id="1117799802">
          <w:marLeft w:val="480"/>
          <w:marRight w:val="0"/>
          <w:marTop w:val="0"/>
          <w:marBottom w:val="0"/>
          <w:divBdr>
            <w:top w:val="none" w:sz="0" w:space="0" w:color="auto"/>
            <w:left w:val="none" w:sz="0" w:space="0" w:color="auto"/>
            <w:bottom w:val="none" w:sz="0" w:space="0" w:color="auto"/>
            <w:right w:val="none" w:sz="0" w:space="0" w:color="auto"/>
          </w:divBdr>
        </w:div>
        <w:div w:id="1850636544">
          <w:marLeft w:val="480"/>
          <w:marRight w:val="0"/>
          <w:marTop w:val="0"/>
          <w:marBottom w:val="0"/>
          <w:divBdr>
            <w:top w:val="none" w:sz="0" w:space="0" w:color="auto"/>
            <w:left w:val="none" w:sz="0" w:space="0" w:color="auto"/>
            <w:bottom w:val="none" w:sz="0" w:space="0" w:color="auto"/>
            <w:right w:val="none" w:sz="0" w:space="0" w:color="auto"/>
          </w:divBdr>
        </w:div>
        <w:div w:id="482621026">
          <w:marLeft w:val="480"/>
          <w:marRight w:val="0"/>
          <w:marTop w:val="0"/>
          <w:marBottom w:val="0"/>
          <w:divBdr>
            <w:top w:val="none" w:sz="0" w:space="0" w:color="auto"/>
            <w:left w:val="none" w:sz="0" w:space="0" w:color="auto"/>
            <w:bottom w:val="none" w:sz="0" w:space="0" w:color="auto"/>
            <w:right w:val="none" w:sz="0" w:space="0" w:color="auto"/>
          </w:divBdr>
        </w:div>
        <w:div w:id="1931234830">
          <w:marLeft w:val="480"/>
          <w:marRight w:val="0"/>
          <w:marTop w:val="0"/>
          <w:marBottom w:val="0"/>
          <w:divBdr>
            <w:top w:val="none" w:sz="0" w:space="0" w:color="auto"/>
            <w:left w:val="none" w:sz="0" w:space="0" w:color="auto"/>
            <w:bottom w:val="none" w:sz="0" w:space="0" w:color="auto"/>
            <w:right w:val="none" w:sz="0" w:space="0" w:color="auto"/>
          </w:divBdr>
        </w:div>
        <w:div w:id="264312557">
          <w:marLeft w:val="480"/>
          <w:marRight w:val="0"/>
          <w:marTop w:val="0"/>
          <w:marBottom w:val="0"/>
          <w:divBdr>
            <w:top w:val="none" w:sz="0" w:space="0" w:color="auto"/>
            <w:left w:val="none" w:sz="0" w:space="0" w:color="auto"/>
            <w:bottom w:val="none" w:sz="0" w:space="0" w:color="auto"/>
            <w:right w:val="none" w:sz="0" w:space="0" w:color="auto"/>
          </w:divBdr>
        </w:div>
        <w:div w:id="223610181">
          <w:marLeft w:val="480"/>
          <w:marRight w:val="0"/>
          <w:marTop w:val="0"/>
          <w:marBottom w:val="0"/>
          <w:divBdr>
            <w:top w:val="none" w:sz="0" w:space="0" w:color="auto"/>
            <w:left w:val="none" w:sz="0" w:space="0" w:color="auto"/>
            <w:bottom w:val="none" w:sz="0" w:space="0" w:color="auto"/>
            <w:right w:val="none" w:sz="0" w:space="0" w:color="auto"/>
          </w:divBdr>
        </w:div>
        <w:div w:id="928121090">
          <w:marLeft w:val="480"/>
          <w:marRight w:val="0"/>
          <w:marTop w:val="0"/>
          <w:marBottom w:val="0"/>
          <w:divBdr>
            <w:top w:val="none" w:sz="0" w:space="0" w:color="auto"/>
            <w:left w:val="none" w:sz="0" w:space="0" w:color="auto"/>
            <w:bottom w:val="none" w:sz="0" w:space="0" w:color="auto"/>
            <w:right w:val="none" w:sz="0" w:space="0" w:color="auto"/>
          </w:divBdr>
        </w:div>
        <w:div w:id="752625519">
          <w:marLeft w:val="480"/>
          <w:marRight w:val="0"/>
          <w:marTop w:val="0"/>
          <w:marBottom w:val="0"/>
          <w:divBdr>
            <w:top w:val="none" w:sz="0" w:space="0" w:color="auto"/>
            <w:left w:val="none" w:sz="0" w:space="0" w:color="auto"/>
            <w:bottom w:val="none" w:sz="0" w:space="0" w:color="auto"/>
            <w:right w:val="none" w:sz="0" w:space="0" w:color="auto"/>
          </w:divBdr>
        </w:div>
        <w:div w:id="1932348195">
          <w:marLeft w:val="480"/>
          <w:marRight w:val="0"/>
          <w:marTop w:val="0"/>
          <w:marBottom w:val="0"/>
          <w:divBdr>
            <w:top w:val="none" w:sz="0" w:space="0" w:color="auto"/>
            <w:left w:val="none" w:sz="0" w:space="0" w:color="auto"/>
            <w:bottom w:val="none" w:sz="0" w:space="0" w:color="auto"/>
            <w:right w:val="none" w:sz="0" w:space="0" w:color="auto"/>
          </w:divBdr>
        </w:div>
        <w:div w:id="335348972">
          <w:marLeft w:val="480"/>
          <w:marRight w:val="0"/>
          <w:marTop w:val="0"/>
          <w:marBottom w:val="0"/>
          <w:divBdr>
            <w:top w:val="none" w:sz="0" w:space="0" w:color="auto"/>
            <w:left w:val="none" w:sz="0" w:space="0" w:color="auto"/>
            <w:bottom w:val="none" w:sz="0" w:space="0" w:color="auto"/>
            <w:right w:val="none" w:sz="0" w:space="0" w:color="auto"/>
          </w:divBdr>
        </w:div>
        <w:div w:id="1588342370">
          <w:marLeft w:val="480"/>
          <w:marRight w:val="0"/>
          <w:marTop w:val="0"/>
          <w:marBottom w:val="0"/>
          <w:divBdr>
            <w:top w:val="none" w:sz="0" w:space="0" w:color="auto"/>
            <w:left w:val="none" w:sz="0" w:space="0" w:color="auto"/>
            <w:bottom w:val="none" w:sz="0" w:space="0" w:color="auto"/>
            <w:right w:val="none" w:sz="0" w:space="0" w:color="auto"/>
          </w:divBdr>
        </w:div>
        <w:div w:id="2085103446">
          <w:marLeft w:val="480"/>
          <w:marRight w:val="0"/>
          <w:marTop w:val="0"/>
          <w:marBottom w:val="0"/>
          <w:divBdr>
            <w:top w:val="none" w:sz="0" w:space="0" w:color="auto"/>
            <w:left w:val="none" w:sz="0" w:space="0" w:color="auto"/>
            <w:bottom w:val="none" w:sz="0" w:space="0" w:color="auto"/>
            <w:right w:val="none" w:sz="0" w:space="0" w:color="auto"/>
          </w:divBdr>
        </w:div>
        <w:div w:id="252789384">
          <w:marLeft w:val="480"/>
          <w:marRight w:val="0"/>
          <w:marTop w:val="0"/>
          <w:marBottom w:val="0"/>
          <w:divBdr>
            <w:top w:val="none" w:sz="0" w:space="0" w:color="auto"/>
            <w:left w:val="none" w:sz="0" w:space="0" w:color="auto"/>
            <w:bottom w:val="none" w:sz="0" w:space="0" w:color="auto"/>
            <w:right w:val="none" w:sz="0" w:space="0" w:color="auto"/>
          </w:divBdr>
        </w:div>
        <w:div w:id="1750542397">
          <w:marLeft w:val="480"/>
          <w:marRight w:val="0"/>
          <w:marTop w:val="0"/>
          <w:marBottom w:val="0"/>
          <w:divBdr>
            <w:top w:val="none" w:sz="0" w:space="0" w:color="auto"/>
            <w:left w:val="none" w:sz="0" w:space="0" w:color="auto"/>
            <w:bottom w:val="none" w:sz="0" w:space="0" w:color="auto"/>
            <w:right w:val="none" w:sz="0" w:space="0" w:color="auto"/>
          </w:divBdr>
        </w:div>
        <w:div w:id="1149205933">
          <w:marLeft w:val="480"/>
          <w:marRight w:val="0"/>
          <w:marTop w:val="0"/>
          <w:marBottom w:val="0"/>
          <w:divBdr>
            <w:top w:val="none" w:sz="0" w:space="0" w:color="auto"/>
            <w:left w:val="none" w:sz="0" w:space="0" w:color="auto"/>
            <w:bottom w:val="none" w:sz="0" w:space="0" w:color="auto"/>
            <w:right w:val="none" w:sz="0" w:space="0" w:color="auto"/>
          </w:divBdr>
        </w:div>
        <w:div w:id="34931614">
          <w:marLeft w:val="480"/>
          <w:marRight w:val="0"/>
          <w:marTop w:val="0"/>
          <w:marBottom w:val="0"/>
          <w:divBdr>
            <w:top w:val="none" w:sz="0" w:space="0" w:color="auto"/>
            <w:left w:val="none" w:sz="0" w:space="0" w:color="auto"/>
            <w:bottom w:val="none" w:sz="0" w:space="0" w:color="auto"/>
            <w:right w:val="none" w:sz="0" w:space="0" w:color="auto"/>
          </w:divBdr>
        </w:div>
      </w:divsChild>
    </w:div>
    <w:div w:id="1156073410">
      <w:marLeft w:val="480"/>
      <w:marRight w:val="0"/>
      <w:marTop w:val="0"/>
      <w:marBottom w:val="0"/>
      <w:divBdr>
        <w:top w:val="none" w:sz="0" w:space="0" w:color="auto"/>
        <w:left w:val="none" w:sz="0" w:space="0" w:color="auto"/>
        <w:bottom w:val="none" w:sz="0" w:space="0" w:color="auto"/>
        <w:right w:val="none" w:sz="0" w:space="0" w:color="auto"/>
      </w:divBdr>
    </w:div>
    <w:div w:id="1156142521">
      <w:marLeft w:val="480"/>
      <w:marRight w:val="0"/>
      <w:marTop w:val="0"/>
      <w:marBottom w:val="0"/>
      <w:divBdr>
        <w:top w:val="none" w:sz="0" w:space="0" w:color="auto"/>
        <w:left w:val="none" w:sz="0" w:space="0" w:color="auto"/>
        <w:bottom w:val="none" w:sz="0" w:space="0" w:color="auto"/>
        <w:right w:val="none" w:sz="0" w:space="0" w:color="auto"/>
      </w:divBdr>
    </w:div>
    <w:div w:id="1156218637">
      <w:marLeft w:val="480"/>
      <w:marRight w:val="0"/>
      <w:marTop w:val="0"/>
      <w:marBottom w:val="0"/>
      <w:divBdr>
        <w:top w:val="none" w:sz="0" w:space="0" w:color="auto"/>
        <w:left w:val="none" w:sz="0" w:space="0" w:color="auto"/>
        <w:bottom w:val="none" w:sz="0" w:space="0" w:color="auto"/>
        <w:right w:val="none" w:sz="0" w:space="0" w:color="auto"/>
      </w:divBdr>
    </w:div>
    <w:div w:id="1156261237">
      <w:marLeft w:val="480"/>
      <w:marRight w:val="0"/>
      <w:marTop w:val="0"/>
      <w:marBottom w:val="0"/>
      <w:divBdr>
        <w:top w:val="none" w:sz="0" w:space="0" w:color="auto"/>
        <w:left w:val="none" w:sz="0" w:space="0" w:color="auto"/>
        <w:bottom w:val="none" w:sz="0" w:space="0" w:color="auto"/>
        <w:right w:val="none" w:sz="0" w:space="0" w:color="auto"/>
      </w:divBdr>
    </w:div>
    <w:div w:id="1156604159">
      <w:marLeft w:val="480"/>
      <w:marRight w:val="0"/>
      <w:marTop w:val="0"/>
      <w:marBottom w:val="0"/>
      <w:divBdr>
        <w:top w:val="none" w:sz="0" w:space="0" w:color="auto"/>
        <w:left w:val="none" w:sz="0" w:space="0" w:color="auto"/>
        <w:bottom w:val="none" w:sz="0" w:space="0" w:color="auto"/>
        <w:right w:val="none" w:sz="0" w:space="0" w:color="auto"/>
      </w:divBdr>
    </w:div>
    <w:div w:id="1156608961">
      <w:marLeft w:val="480"/>
      <w:marRight w:val="0"/>
      <w:marTop w:val="0"/>
      <w:marBottom w:val="0"/>
      <w:divBdr>
        <w:top w:val="none" w:sz="0" w:space="0" w:color="auto"/>
        <w:left w:val="none" w:sz="0" w:space="0" w:color="auto"/>
        <w:bottom w:val="none" w:sz="0" w:space="0" w:color="auto"/>
        <w:right w:val="none" w:sz="0" w:space="0" w:color="auto"/>
      </w:divBdr>
    </w:div>
    <w:div w:id="1156723899">
      <w:bodyDiv w:val="1"/>
      <w:marLeft w:val="0"/>
      <w:marRight w:val="0"/>
      <w:marTop w:val="0"/>
      <w:marBottom w:val="0"/>
      <w:divBdr>
        <w:top w:val="none" w:sz="0" w:space="0" w:color="auto"/>
        <w:left w:val="none" w:sz="0" w:space="0" w:color="auto"/>
        <w:bottom w:val="none" w:sz="0" w:space="0" w:color="auto"/>
        <w:right w:val="none" w:sz="0" w:space="0" w:color="auto"/>
      </w:divBdr>
    </w:div>
    <w:div w:id="1156796970">
      <w:marLeft w:val="480"/>
      <w:marRight w:val="0"/>
      <w:marTop w:val="0"/>
      <w:marBottom w:val="0"/>
      <w:divBdr>
        <w:top w:val="none" w:sz="0" w:space="0" w:color="auto"/>
        <w:left w:val="none" w:sz="0" w:space="0" w:color="auto"/>
        <w:bottom w:val="none" w:sz="0" w:space="0" w:color="auto"/>
        <w:right w:val="none" w:sz="0" w:space="0" w:color="auto"/>
      </w:divBdr>
    </w:div>
    <w:div w:id="1156848188">
      <w:marLeft w:val="480"/>
      <w:marRight w:val="0"/>
      <w:marTop w:val="0"/>
      <w:marBottom w:val="0"/>
      <w:divBdr>
        <w:top w:val="none" w:sz="0" w:space="0" w:color="auto"/>
        <w:left w:val="none" w:sz="0" w:space="0" w:color="auto"/>
        <w:bottom w:val="none" w:sz="0" w:space="0" w:color="auto"/>
        <w:right w:val="none" w:sz="0" w:space="0" w:color="auto"/>
      </w:divBdr>
    </w:div>
    <w:div w:id="1157068633">
      <w:marLeft w:val="480"/>
      <w:marRight w:val="0"/>
      <w:marTop w:val="0"/>
      <w:marBottom w:val="0"/>
      <w:divBdr>
        <w:top w:val="none" w:sz="0" w:space="0" w:color="auto"/>
        <w:left w:val="none" w:sz="0" w:space="0" w:color="auto"/>
        <w:bottom w:val="none" w:sz="0" w:space="0" w:color="auto"/>
        <w:right w:val="none" w:sz="0" w:space="0" w:color="auto"/>
      </w:divBdr>
    </w:div>
    <w:div w:id="1157109110">
      <w:bodyDiv w:val="1"/>
      <w:marLeft w:val="0"/>
      <w:marRight w:val="0"/>
      <w:marTop w:val="0"/>
      <w:marBottom w:val="0"/>
      <w:divBdr>
        <w:top w:val="none" w:sz="0" w:space="0" w:color="auto"/>
        <w:left w:val="none" w:sz="0" w:space="0" w:color="auto"/>
        <w:bottom w:val="none" w:sz="0" w:space="0" w:color="auto"/>
        <w:right w:val="none" w:sz="0" w:space="0" w:color="auto"/>
      </w:divBdr>
    </w:div>
    <w:div w:id="1157376244">
      <w:bodyDiv w:val="1"/>
      <w:marLeft w:val="0"/>
      <w:marRight w:val="0"/>
      <w:marTop w:val="0"/>
      <w:marBottom w:val="0"/>
      <w:divBdr>
        <w:top w:val="none" w:sz="0" w:space="0" w:color="auto"/>
        <w:left w:val="none" w:sz="0" w:space="0" w:color="auto"/>
        <w:bottom w:val="none" w:sz="0" w:space="0" w:color="auto"/>
        <w:right w:val="none" w:sz="0" w:space="0" w:color="auto"/>
      </w:divBdr>
    </w:div>
    <w:div w:id="1157382270">
      <w:marLeft w:val="480"/>
      <w:marRight w:val="0"/>
      <w:marTop w:val="0"/>
      <w:marBottom w:val="0"/>
      <w:divBdr>
        <w:top w:val="none" w:sz="0" w:space="0" w:color="auto"/>
        <w:left w:val="none" w:sz="0" w:space="0" w:color="auto"/>
        <w:bottom w:val="none" w:sz="0" w:space="0" w:color="auto"/>
        <w:right w:val="none" w:sz="0" w:space="0" w:color="auto"/>
      </w:divBdr>
    </w:div>
    <w:div w:id="1157500399">
      <w:marLeft w:val="480"/>
      <w:marRight w:val="0"/>
      <w:marTop w:val="0"/>
      <w:marBottom w:val="0"/>
      <w:divBdr>
        <w:top w:val="none" w:sz="0" w:space="0" w:color="auto"/>
        <w:left w:val="none" w:sz="0" w:space="0" w:color="auto"/>
        <w:bottom w:val="none" w:sz="0" w:space="0" w:color="auto"/>
        <w:right w:val="none" w:sz="0" w:space="0" w:color="auto"/>
      </w:divBdr>
    </w:div>
    <w:div w:id="1157502673">
      <w:marLeft w:val="480"/>
      <w:marRight w:val="0"/>
      <w:marTop w:val="0"/>
      <w:marBottom w:val="0"/>
      <w:divBdr>
        <w:top w:val="none" w:sz="0" w:space="0" w:color="auto"/>
        <w:left w:val="none" w:sz="0" w:space="0" w:color="auto"/>
        <w:bottom w:val="none" w:sz="0" w:space="0" w:color="auto"/>
        <w:right w:val="none" w:sz="0" w:space="0" w:color="auto"/>
      </w:divBdr>
    </w:div>
    <w:div w:id="1157649117">
      <w:marLeft w:val="480"/>
      <w:marRight w:val="0"/>
      <w:marTop w:val="0"/>
      <w:marBottom w:val="0"/>
      <w:divBdr>
        <w:top w:val="none" w:sz="0" w:space="0" w:color="auto"/>
        <w:left w:val="none" w:sz="0" w:space="0" w:color="auto"/>
        <w:bottom w:val="none" w:sz="0" w:space="0" w:color="auto"/>
        <w:right w:val="none" w:sz="0" w:space="0" w:color="auto"/>
      </w:divBdr>
    </w:div>
    <w:div w:id="1157767719">
      <w:marLeft w:val="480"/>
      <w:marRight w:val="0"/>
      <w:marTop w:val="0"/>
      <w:marBottom w:val="0"/>
      <w:divBdr>
        <w:top w:val="none" w:sz="0" w:space="0" w:color="auto"/>
        <w:left w:val="none" w:sz="0" w:space="0" w:color="auto"/>
        <w:bottom w:val="none" w:sz="0" w:space="0" w:color="auto"/>
        <w:right w:val="none" w:sz="0" w:space="0" w:color="auto"/>
      </w:divBdr>
    </w:div>
    <w:div w:id="1157914046">
      <w:bodyDiv w:val="1"/>
      <w:marLeft w:val="0"/>
      <w:marRight w:val="0"/>
      <w:marTop w:val="0"/>
      <w:marBottom w:val="0"/>
      <w:divBdr>
        <w:top w:val="none" w:sz="0" w:space="0" w:color="auto"/>
        <w:left w:val="none" w:sz="0" w:space="0" w:color="auto"/>
        <w:bottom w:val="none" w:sz="0" w:space="0" w:color="auto"/>
        <w:right w:val="none" w:sz="0" w:space="0" w:color="auto"/>
      </w:divBdr>
    </w:div>
    <w:div w:id="1157915778">
      <w:marLeft w:val="480"/>
      <w:marRight w:val="0"/>
      <w:marTop w:val="0"/>
      <w:marBottom w:val="0"/>
      <w:divBdr>
        <w:top w:val="none" w:sz="0" w:space="0" w:color="auto"/>
        <w:left w:val="none" w:sz="0" w:space="0" w:color="auto"/>
        <w:bottom w:val="none" w:sz="0" w:space="0" w:color="auto"/>
        <w:right w:val="none" w:sz="0" w:space="0" w:color="auto"/>
      </w:divBdr>
    </w:div>
    <w:div w:id="1157958016">
      <w:marLeft w:val="480"/>
      <w:marRight w:val="0"/>
      <w:marTop w:val="0"/>
      <w:marBottom w:val="0"/>
      <w:divBdr>
        <w:top w:val="none" w:sz="0" w:space="0" w:color="auto"/>
        <w:left w:val="none" w:sz="0" w:space="0" w:color="auto"/>
        <w:bottom w:val="none" w:sz="0" w:space="0" w:color="auto"/>
        <w:right w:val="none" w:sz="0" w:space="0" w:color="auto"/>
      </w:divBdr>
    </w:div>
    <w:div w:id="1158036112">
      <w:marLeft w:val="480"/>
      <w:marRight w:val="0"/>
      <w:marTop w:val="0"/>
      <w:marBottom w:val="0"/>
      <w:divBdr>
        <w:top w:val="none" w:sz="0" w:space="0" w:color="auto"/>
        <w:left w:val="none" w:sz="0" w:space="0" w:color="auto"/>
        <w:bottom w:val="none" w:sz="0" w:space="0" w:color="auto"/>
        <w:right w:val="none" w:sz="0" w:space="0" w:color="auto"/>
      </w:divBdr>
    </w:div>
    <w:div w:id="1158154052">
      <w:bodyDiv w:val="1"/>
      <w:marLeft w:val="0"/>
      <w:marRight w:val="0"/>
      <w:marTop w:val="0"/>
      <w:marBottom w:val="0"/>
      <w:divBdr>
        <w:top w:val="none" w:sz="0" w:space="0" w:color="auto"/>
        <w:left w:val="none" w:sz="0" w:space="0" w:color="auto"/>
        <w:bottom w:val="none" w:sz="0" w:space="0" w:color="auto"/>
        <w:right w:val="none" w:sz="0" w:space="0" w:color="auto"/>
      </w:divBdr>
      <w:divsChild>
        <w:div w:id="562568198">
          <w:marLeft w:val="480"/>
          <w:marRight w:val="0"/>
          <w:marTop w:val="0"/>
          <w:marBottom w:val="0"/>
          <w:divBdr>
            <w:top w:val="none" w:sz="0" w:space="0" w:color="auto"/>
            <w:left w:val="none" w:sz="0" w:space="0" w:color="auto"/>
            <w:bottom w:val="none" w:sz="0" w:space="0" w:color="auto"/>
            <w:right w:val="none" w:sz="0" w:space="0" w:color="auto"/>
          </w:divBdr>
        </w:div>
        <w:div w:id="522405026">
          <w:marLeft w:val="480"/>
          <w:marRight w:val="0"/>
          <w:marTop w:val="0"/>
          <w:marBottom w:val="0"/>
          <w:divBdr>
            <w:top w:val="none" w:sz="0" w:space="0" w:color="auto"/>
            <w:left w:val="none" w:sz="0" w:space="0" w:color="auto"/>
            <w:bottom w:val="none" w:sz="0" w:space="0" w:color="auto"/>
            <w:right w:val="none" w:sz="0" w:space="0" w:color="auto"/>
          </w:divBdr>
        </w:div>
        <w:div w:id="663632668">
          <w:marLeft w:val="480"/>
          <w:marRight w:val="0"/>
          <w:marTop w:val="0"/>
          <w:marBottom w:val="0"/>
          <w:divBdr>
            <w:top w:val="none" w:sz="0" w:space="0" w:color="auto"/>
            <w:left w:val="none" w:sz="0" w:space="0" w:color="auto"/>
            <w:bottom w:val="none" w:sz="0" w:space="0" w:color="auto"/>
            <w:right w:val="none" w:sz="0" w:space="0" w:color="auto"/>
          </w:divBdr>
        </w:div>
        <w:div w:id="877863006">
          <w:marLeft w:val="480"/>
          <w:marRight w:val="0"/>
          <w:marTop w:val="0"/>
          <w:marBottom w:val="0"/>
          <w:divBdr>
            <w:top w:val="none" w:sz="0" w:space="0" w:color="auto"/>
            <w:left w:val="none" w:sz="0" w:space="0" w:color="auto"/>
            <w:bottom w:val="none" w:sz="0" w:space="0" w:color="auto"/>
            <w:right w:val="none" w:sz="0" w:space="0" w:color="auto"/>
          </w:divBdr>
        </w:div>
        <w:div w:id="1435249970">
          <w:marLeft w:val="480"/>
          <w:marRight w:val="0"/>
          <w:marTop w:val="0"/>
          <w:marBottom w:val="0"/>
          <w:divBdr>
            <w:top w:val="none" w:sz="0" w:space="0" w:color="auto"/>
            <w:left w:val="none" w:sz="0" w:space="0" w:color="auto"/>
            <w:bottom w:val="none" w:sz="0" w:space="0" w:color="auto"/>
            <w:right w:val="none" w:sz="0" w:space="0" w:color="auto"/>
          </w:divBdr>
        </w:div>
        <w:div w:id="1683046591">
          <w:marLeft w:val="480"/>
          <w:marRight w:val="0"/>
          <w:marTop w:val="0"/>
          <w:marBottom w:val="0"/>
          <w:divBdr>
            <w:top w:val="none" w:sz="0" w:space="0" w:color="auto"/>
            <w:left w:val="none" w:sz="0" w:space="0" w:color="auto"/>
            <w:bottom w:val="none" w:sz="0" w:space="0" w:color="auto"/>
            <w:right w:val="none" w:sz="0" w:space="0" w:color="auto"/>
          </w:divBdr>
        </w:div>
        <w:div w:id="1972052522">
          <w:marLeft w:val="480"/>
          <w:marRight w:val="0"/>
          <w:marTop w:val="0"/>
          <w:marBottom w:val="0"/>
          <w:divBdr>
            <w:top w:val="none" w:sz="0" w:space="0" w:color="auto"/>
            <w:left w:val="none" w:sz="0" w:space="0" w:color="auto"/>
            <w:bottom w:val="none" w:sz="0" w:space="0" w:color="auto"/>
            <w:right w:val="none" w:sz="0" w:space="0" w:color="auto"/>
          </w:divBdr>
        </w:div>
        <w:div w:id="1112817884">
          <w:marLeft w:val="480"/>
          <w:marRight w:val="0"/>
          <w:marTop w:val="0"/>
          <w:marBottom w:val="0"/>
          <w:divBdr>
            <w:top w:val="none" w:sz="0" w:space="0" w:color="auto"/>
            <w:left w:val="none" w:sz="0" w:space="0" w:color="auto"/>
            <w:bottom w:val="none" w:sz="0" w:space="0" w:color="auto"/>
            <w:right w:val="none" w:sz="0" w:space="0" w:color="auto"/>
          </w:divBdr>
        </w:div>
        <w:div w:id="1273198511">
          <w:marLeft w:val="480"/>
          <w:marRight w:val="0"/>
          <w:marTop w:val="0"/>
          <w:marBottom w:val="0"/>
          <w:divBdr>
            <w:top w:val="none" w:sz="0" w:space="0" w:color="auto"/>
            <w:left w:val="none" w:sz="0" w:space="0" w:color="auto"/>
            <w:bottom w:val="none" w:sz="0" w:space="0" w:color="auto"/>
            <w:right w:val="none" w:sz="0" w:space="0" w:color="auto"/>
          </w:divBdr>
        </w:div>
        <w:div w:id="703599286">
          <w:marLeft w:val="480"/>
          <w:marRight w:val="0"/>
          <w:marTop w:val="0"/>
          <w:marBottom w:val="0"/>
          <w:divBdr>
            <w:top w:val="none" w:sz="0" w:space="0" w:color="auto"/>
            <w:left w:val="none" w:sz="0" w:space="0" w:color="auto"/>
            <w:bottom w:val="none" w:sz="0" w:space="0" w:color="auto"/>
            <w:right w:val="none" w:sz="0" w:space="0" w:color="auto"/>
          </w:divBdr>
        </w:div>
        <w:div w:id="1844735346">
          <w:marLeft w:val="480"/>
          <w:marRight w:val="0"/>
          <w:marTop w:val="0"/>
          <w:marBottom w:val="0"/>
          <w:divBdr>
            <w:top w:val="none" w:sz="0" w:space="0" w:color="auto"/>
            <w:left w:val="none" w:sz="0" w:space="0" w:color="auto"/>
            <w:bottom w:val="none" w:sz="0" w:space="0" w:color="auto"/>
            <w:right w:val="none" w:sz="0" w:space="0" w:color="auto"/>
          </w:divBdr>
        </w:div>
        <w:div w:id="1406028455">
          <w:marLeft w:val="480"/>
          <w:marRight w:val="0"/>
          <w:marTop w:val="0"/>
          <w:marBottom w:val="0"/>
          <w:divBdr>
            <w:top w:val="none" w:sz="0" w:space="0" w:color="auto"/>
            <w:left w:val="none" w:sz="0" w:space="0" w:color="auto"/>
            <w:bottom w:val="none" w:sz="0" w:space="0" w:color="auto"/>
            <w:right w:val="none" w:sz="0" w:space="0" w:color="auto"/>
          </w:divBdr>
        </w:div>
        <w:div w:id="2064677156">
          <w:marLeft w:val="480"/>
          <w:marRight w:val="0"/>
          <w:marTop w:val="0"/>
          <w:marBottom w:val="0"/>
          <w:divBdr>
            <w:top w:val="none" w:sz="0" w:space="0" w:color="auto"/>
            <w:left w:val="none" w:sz="0" w:space="0" w:color="auto"/>
            <w:bottom w:val="none" w:sz="0" w:space="0" w:color="auto"/>
            <w:right w:val="none" w:sz="0" w:space="0" w:color="auto"/>
          </w:divBdr>
        </w:div>
        <w:div w:id="1962882524">
          <w:marLeft w:val="480"/>
          <w:marRight w:val="0"/>
          <w:marTop w:val="0"/>
          <w:marBottom w:val="0"/>
          <w:divBdr>
            <w:top w:val="none" w:sz="0" w:space="0" w:color="auto"/>
            <w:left w:val="none" w:sz="0" w:space="0" w:color="auto"/>
            <w:bottom w:val="none" w:sz="0" w:space="0" w:color="auto"/>
            <w:right w:val="none" w:sz="0" w:space="0" w:color="auto"/>
          </w:divBdr>
        </w:div>
        <w:div w:id="1350793092">
          <w:marLeft w:val="480"/>
          <w:marRight w:val="0"/>
          <w:marTop w:val="0"/>
          <w:marBottom w:val="0"/>
          <w:divBdr>
            <w:top w:val="none" w:sz="0" w:space="0" w:color="auto"/>
            <w:left w:val="none" w:sz="0" w:space="0" w:color="auto"/>
            <w:bottom w:val="none" w:sz="0" w:space="0" w:color="auto"/>
            <w:right w:val="none" w:sz="0" w:space="0" w:color="auto"/>
          </w:divBdr>
        </w:div>
        <w:div w:id="770928985">
          <w:marLeft w:val="480"/>
          <w:marRight w:val="0"/>
          <w:marTop w:val="0"/>
          <w:marBottom w:val="0"/>
          <w:divBdr>
            <w:top w:val="none" w:sz="0" w:space="0" w:color="auto"/>
            <w:left w:val="none" w:sz="0" w:space="0" w:color="auto"/>
            <w:bottom w:val="none" w:sz="0" w:space="0" w:color="auto"/>
            <w:right w:val="none" w:sz="0" w:space="0" w:color="auto"/>
          </w:divBdr>
        </w:div>
        <w:div w:id="291134778">
          <w:marLeft w:val="480"/>
          <w:marRight w:val="0"/>
          <w:marTop w:val="0"/>
          <w:marBottom w:val="0"/>
          <w:divBdr>
            <w:top w:val="none" w:sz="0" w:space="0" w:color="auto"/>
            <w:left w:val="none" w:sz="0" w:space="0" w:color="auto"/>
            <w:bottom w:val="none" w:sz="0" w:space="0" w:color="auto"/>
            <w:right w:val="none" w:sz="0" w:space="0" w:color="auto"/>
          </w:divBdr>
        </w:div>
        <w:div w:id="646009290">
          <w:marLeft w:val="480"/>
          <w:marRight w:val="0"/>
          <w:marTop w:val="0"/>
          <w:marBottom w:val="0"/>
          <w:divBdr>
            <w:top w:val="none" w:sz="0" w:space="0" w:color="auto"/>
            <w:left w:val="none" w:sz="0" w:space="0" w:color="auto"/>
            <w:bottom w:val="none" w:sz="0" w:space="0" w:color="auto"/>
            <w:right w:val="none" w:sz="0" w:space="0" w:color="auto"/>
          </w:divBdr>
        </w:div>
        <w:div w:id="1404982911">
          <w:marLeft w:val="480"/>
          <w:marRight w:val="0"/>
          <w:marTop w:val="0"/>
          <w:marBottom w:val="0"/>
          <w:divBdr>
            <w:top w:val="none" w:sz="0" w:space="0" w:color="auto"/>
            <w:left w:val="none" w:sz="0" w:space="0" w:color="auto"/>
            <w:bottom w:val="none" w:sz="0" w:space="0" w:color="auto"/>
            <w:right w:val="none" w:sz="0" w:space="0" w:color="auto"/>
          </w:divBdr>
        </w:div>
        <w:div w:id="1483547379">
          <w:marLeft w:val="480"/>
          <w:marRight w:val="0"/>
          <w:marTop w:val="0"/>
          <w:marBottom w:val="0"/>
          <w:divBdr>
            <w:top w:val="none" w:sz="0" w:space="0" w:color="auto"/>
            <w:left w:val="none" w:sz="0" w:space="0" w:color="auto"/>
            <w:bottom w:val="none" w:sz="0" w:space="0" w:color="auto"/>
            <w:right w:val="none" w:sz="0" w:space="0" w:color="auto"/>
          </w:divBdr>
        </w:div>
        <w:div w:id="1613702787">
          <w:marLeft w:val="480"/>
          <w:marRight w:val="0"/>
          <w:marTop w:val="0"/>
          <w:marBottom w:val="0"/>
          <w:divBdr>
            <w:top w:val="none" w:sz="0" w:space="0" w:color="auto"/>
            <w:left w:val="none" w:sz="0" w:space="0" w:color="auto"/>
            <w:bottom w:val="none" w:sz="0" w:space="0" w:color="auto"/>
            <w:right w:val="none" w:sz="0" w:space="0" w:color="auto"/>
          </w:divBdr>
        </w:div>
        <w:div w:id="2028484585">
          <w:marLeft w:val="480"/>
          <w:marRight w:val="0"/>
          <w:marTop w:val="0"/>
          <w:marBottom w:val="0"/>
          <w:divBdr>
            <w:top w:val="none" w:sz="0" w:space="0" w:color="auto"/>
            <w:left w:val="none" w:sz="0" w:space="0" w:color="auto"/>
            <w:bottom w:val="none" w:sz="0" w:space="0" w:color="auto"/>
            <w:right w:val="none" w:sz="0" w:space="0" w:color="auto"/>
          </w:divBdr>
        </w:div>
        <w:div w:id="2063357346">
          <w:marLeft w:val="480"/>
          <w:marRight w:val="0"/>
          <w:marTop w:val="0"/>
          <w:marBottom w:val="0"/>
          <w:divBdr>
            <w:top w:val="none" w:sz="0" w:space="0" w:color="auto"/>
            <w:left w:val="none" w:sz="0" w:space="0" w:color="auto"/>
            <w:bottom w:val="none" w:sz="0" w:space="0" w:color="auto"/>
            <w:right w:val="none" w:sz="0" w:space="0" w:color="auto"/>
          </w:divBdr>
        </w:div>
        <w:div w:id="1187905753">
          <w:marLeft w:val="480"/>
          <w:marRight w:val="0"/>
          <w:marTop w:val="0"/>
          <w:marBottom w:val="0"/>
          <w:divBdr>
            <w:top w:val="none" w:sz="0" w:space="0" w:color="auto"/>
            <w:left w:val="none" w:sz="0" w:space="0" w:color="auto"/>
            <w:bottom w:val="none" w:sz="0" w:space="0" w:color="auto"/>
            <w:right w:val="none" w:sz="0" w:space="0" w:color="auto"/>
          </w:divBdr>
        </w:div>
        <w:div w:id="355011464">
          <w:marLeft w:val="480"/>
          <w:marRight w:val="0"/>
          <w:marTop w:val="0"/>
          <w:marBottom w:val="0"/>
          <w:divBdr>
            <w:top w:val="none" w:sz="0" w:space="0" w:color="auto"/>
            <w:left w:val="none" w:sz="0" w:space="0" w:color="auto"/>
            <w:bottom w:val="none" w:sz="0" w:space="0" w:color="auto"/>
            <w:right w:val="none" w:sz="0" w:space="0" w:color="auto"/>
          </w:divBdr>
        </w:div>
        <w:div w:id="1945109066">
          <w:marLeft w:val="480"/>
          <w:marRight w:val="0"/>
          <w:marTop w:val="0"/>
          <w:marBottom w:val="0"/>
          <w:divBdr>
            <w:top w:val="none" w:sz="0" w:space="0" w:color="auto"/>
            <w:left w:val="none" w:sz="0" w:space="0" w:color="auto"/>
            <w:bottom w:val="none" w:sz="0" w:space="0" w:color="auto"/>
            <w:right w:val="none" w:sz="0" w:space="0" w:color="auto"/>
          </w:divBdr>
        </w:div>
        <w:div w:id="1565874539">
          <w:marLeft w:val="480"/>
          <w:marRight w:val="0"/>
          <w:marTop w:val="0"/>
          <w:marBottom w:val="0"/>
          <w:divBdr>
            <w:top w:val="none" w:sz="0" w:space="0" w:color="auto"/>
            <w:left w:val="none" w:sz="0" w:space="0" w:color="auto"/>
            <w:bottom w:val="none" w:sz="0" w:space="0" w:color="auto"/>
            <w:right w:val="none" w:sz="0" w:space="0" w:color="auto"/>
          </w:divBdr>
        </w:div>
        <w:div w:id="1926986826">
          <w:marLeft w:val="480"/>
          <w:marRight w:val="0"/>
          <w:marTop w:val="0"/>
          <w:marBottom w:val="0"/>
          <w:divBdr>
            <w:top w:val="none" w:sz="0" w:space="0" w:color="auto"/>
            <w:left w:val="none" w:sz="0" w:space="0" w:color="auto"/>
            <w:bottom w:val="none" w:sz="0" w:space="0" w:color="auto"/>
            <w:right w:val="none" w:sz="0" w:space="0" w:color="auto"/>
          </w:divBdr>
        </w:div>
        <w:div w:id="1530290710">
          <w:marLeft w:val="480"/>
          <w:marRight w:val="0"/>
          <w:marTop w:val="0"/>
          <w:marBottom w:val="0"/>
          <w:divBdr>
            <w:top w:val="none" w:sz="0" w:space="0" w:color="auto"/>
            <w:left w:val="none" w:sz="0" w:space="0" w:color="auto"/>
            <w:bottom w:val="none" w:sz="0" w:space="0" w:color="auto"/>
            <w:right w:val="none" w:sz="0" w:space="0" w:color="auto"/>
          </w:divBdr>
        </w:div>
        <w:div w:id="2048945652">
          <w:marLeft w:val="480"/>
          <w:marRight w:val="0"/>
          <w:marTop w:val="0"/>
          <w:marBottom w:val="0"/>
          <w:divBdr>
            <w:top w:val="none" w:sz="0" w:space="0" w:color="auto"/>
            <w:left w:val="none" w:sz="0" w:space="0" w:color="auto"/>
            <w:bottom w:val="none" w:sz="0" w:space="0" w:color="auto"/>
            <w:right w:val="none" w:sz="0" w:space="0" w:color="auto"/>
          </w:divBdr>
        </w:div>
        <w:div w:id="1202979099">
          <w:marLeft w:val="480"/>
          <w:marRight w:val="0"/>
          <w:marTop w:val="0"/>
          <w:marBottom w:val="0"/>
          <w:divBdr>
            <w:top w:val="none" w:sz="0" w:space="0" w:color="auto"/>
            <w:left w:val="none" w:sz="0" w:space="0" w:color="auto"/>
            <w:bottom w:val="none" w:sz="0" w:space="0" w:color="auto"/>
            <w:right w:val="none" w:sz="0" w:space="0" w:color="auto"/>
          </w:divBdr>
        </w:div>
        <w:div w:id="1637055817">
          <w:marLeft w:val="480"/>
          <w:marRight w:val="0"/>
          <w:marTop w:val="0"/>
          <w:marBottom w:val="0"/>
          <w:divBdr>
            <w:top w:val="none" w:sz="0" w:space="0" w:color="auto"/>
            <w:left w:val="none" w:sz="0" w:space="0" w:color="auto"/>
            <w:bottom w:val="none" w:sz="0" w:space="0" w:color="auto"/>
            <w:right w:val="none" w:sz="0" w:space="0" w:color="auto"/>
          </w:divBdr>
        </w:div>
        <w:div w:id="2088577635">
          <w:marLeft w:val="480"/>
          <w:marRight w:val="0"/>
          <w:marTop w:val="0"/>
          <w:marBottom w:val="0"/>
          <w:divBdr>
            <w:top w:val="none" w:sz="0" w:space="0" w:color="auto"/>
            <w:left w:val="none" w:sz="0" w:space="0" w:color="auto"/>
            <w:bottom w:val="none" w:sz="0" w:space="0" w:color="auto"/>
            <w:right w:val="none" w:sz="0" w:space="0" w:color="auto"/>
          </w:divBdr>
        </w:div>
        <w:div w:id="1039016724">
          <w:marLeft w:val="480"/>
          <w:marRight w:val="0"/>
          <w:marTop w:val="0"/>
          <w:marBottom w:val="0"/>
          <w:divBdr>
            <w:top w:val="none" w:sz="0" w:space="0" w:color="auto"/>
            <w:left w:val="none" w:sz="0" w:space="0" w:color="auto"/>
            <w:bottom w:val="none" w:sz="0" w:space="0" w:color="auto"/>
            <w:right w:val="none" w:sz="0" w:space="0" w:color="auto"/>
          </w:divBdr>
        </w:div>
        <w:div w:id="924654728">
          <w:marLeft w:val="480"/>
          <w:marRight w:val="0"/>
          <w:marTop w:val="0"/>
          <w:marBottom w:val="0"/>
          <w:divBdr>
            <w:top w:val="none" w:sz="0" w:space="0" w:color="auto"/>
            <w:left w:val="none" w:sz="0" w:space="0" w:color="auto"/>
            <w:bottom w:val="none" w:sz="0" w:space="0" w:color="auto"/>
            <w:right w:val="none" w:sz="0" w:space="0" w:color="auto"/>
          </w:divBdr>
        </w:div>
        <w:div w:id="532230919">
          <w:marLeft w:val="480"/>
          <w:marRight w:val="0"/>
          <w:marTop w:val="0"/>
          <w:marBottom w:val="0"/>
          <w:divBdr>
            <w:top w:val="none" w:sz="0" w:space="0" w:color="auto"/>
            <w:left w:val="none" w:sz="0" w:space="0" w:color="auto"/>
            <w:bottom w:val="none" w:sz="0" w:space="0" w:color="auto"/>
            <w:right w:val="none" w:sz="0" w:space="0" w:color="auto"/>
          </w:divBdr>
        </w:div>
        <w:div w:id="581568681">
          <w:marLeft w:val="480"/>
          <w:marRight w:val="0"/>
          <w:marTop w:val="0"/>
          <w:marBottom w:val="0"/>
          <w:divBdr>
            <w:top w:val="none" w:sz="0" w:space="0" w:color="auto"/>
            <w:left w:val="none" w:sz="0" w:space="0" w:color="auto"/>
            <w:bottom w:val="none" w:sz="0" w:space="0" w:color="auto"/>
            <w:right w:val="none" w:sz="0" w:space="0" w:color="auto"/>
          </w:divBdr>
        </w:div>
        <w:div w:id="1057364508">
          <w:marLeft w:val="480"/>
          <w:marRight w:val="0"/>
          <w:marTop w:val="0"/>
          <w:marBottom w:val="0"/>
          <w:divBdr>
            <w:top w:val="none" w:sz="0" w:space="0" w:color="auto"/>
            <w:left w:val="none" w:sz="0" w:space="0" w:color="auto"/>
            <w:bottom w:val="none" w:sz="0" w:space="0" w:color="auto"/>
            <w:right w:val="none" w:sz="0" w:space="0" w:color="auto"/>
          </w:divBdr>
        </w:div>
        <w:div w:id="904141370">
          <w:marLeft w:val="480"/>
          <w:marRight w:val="0"/>
          <w:marTop w:val="0"/>
          <w:marBottom w:val="0"/>
          <w:divBdr>
            <w:top w:val="none" w:sz="0" w:space="0" w:color="auto"/>
            <w:left w:val="none" w:sz="0" w:space="0" w:color="auto"/>
            <w:bottom w:val="none" w:sz="0" w:space="0" w:color="auto"/>
            <w:right w:val="none" w:sz="0" w:space="0" w:color="auto"/>
          </w:divBdr>
        </w:div>
        <w:div w:id="653025471">
          <w:marLeft w:val="480"/>
          <w:marRight w:val="0"/>
          <w:marTop w:val="0"/>
          <w:marBottom w:val="0"/>
          <w:divBdr>
            <w:top w:val="none" w:sz="0" w:space="0" w:color="auto"/>
            <w:left w:val="none" w:sz="0" w:space="0" w:color="auto"/>
            <w:bottom w:val="none" w:sz="0" w:space="0" w:color="auto"/>
            <w:right w:val="none" w:sz="0" w:space="0" w:color="auto"/>
          </w:divBdr>
        </w:div>
        <w:div w:id="527840532">
          <w:marLeft w:val="480"/>
          <w:marRight w:val="0"/>
          <w:marTop w:val="0"/>
          <w:marBottom w:val="0"/>
          <w:divBdr>
            <w:top w:val="none" w:sz="0" w:space="0" w:color="auto"/>
            <w:left w:val="none" w:sz="0" w:space="0" w:color="auto"/>
            <w:bottom w:val="none" w:sz="0" w:space="0" w:color="auto"/>
            <w:right w:val="none" w:sz="0" w:space="0" w:color="auto"/>
          </w:divBdr>
        </w:div>
        <w:div w:id="1484392392">
          <w:marLeft w:val="480"/>
          <w:marRight w:val="0"/>
          <w:marTop w:val="0"/>
          <w:marBottom w:val="0"/>
          <w:divBdr>
            <w:top w:val="none" w:sz="0" w:space="0" w:color="auto"/>
            <w:left w:val="none" w:sz="0" w:space="0" w:color="auto"/>
            <w:bottom w:val="none" w:sz="0" w:space="0" w:color="auto"/>
            <w:right w:val="none" w:sz="0" w:space="0" w:color="auto"/>
          </w:divBdr>
        </w:div>
        <w:div w:id="459424205">
          <w:marLeft w:val="480"/>
          <w:marRight w:val="0"/>
          <w:marTop w:val="0"/>
          <w:marBottom w:val="0"/>
          <w:divBdr>
            <w:top w:val="none" w:sz="0" w:space="0" w:color="auto"/>
            <w:left w:val="none" w:sz="0" w:space="0" w:color="auto"/>
            <w:bottom w:val="none" w:sz="0" w:space="0" w:color="auto"/>
            <w:right w:val="none" w:sz="0" w:space="0" w:color="auto"/>
          </w:divBdr>
        </w:div>
        <w:div w:id="1809660809">
          <w:marLeft w:val="480"/>
          <w:marRight w:val="0"/>
          <w:marTop w:val="0"/>
          <w:marBottom w:val="0"/>
          <w:divBdr>
            <w:top w:val="none" w:sz="0" w:space="0" w:color="auto"/>
            <w:left w:val="none" w:sz="0" w:space="0" w:color="auto"/>
            <w:bottom w:val="none" w:sz="0" w:space="0" w:color="auto"/>
            <w:right w:val="none" w:sz="0" w:space="0" w:color="auto"/>
          </w:divBdr>
        </w:div>
        <w:div w:id="390083991">
          <w:marLeft w:val="480"/>
          <w:marRight w:val="0"/>
          <w:marTop w:val="0"/>
          <w:marBottom w:val="0"/>
          <w:divBdr>
            <w:top w:val="none" w:sz="0" w:space="0" w:color="auto"/>
            <w:left w:val="none" w:sz="0" w:space="0" w:color="auto"/>
            <w:bottom w:val="none" w:sz="0" w:space="0" w:color="auto"/>
            <w:right w:val="none" w:sz="0" w:space="0" w:color="auto"/>
          </w:divBdr>
        </w:div>
        <w:div w:id="55398534">
          <w:marLeft w:val="480"/>
          <w:marRight w:val="0"/>
          <w:marTop w:val="0"/>
          <w:marBottom w:val="0"/>
          <w:divBdr>
            <w:top w:val="none" w:sz="0" w:space="0" w:color="auto"/>
            <w:left w:val="none" w:sz="0" w:space="0" w:color="auto"/>
            <w:bottom w:val="none" w:sz="0" w:space="0" w:color="auto"/>
            <w:right w:val="none" w:sz="0" w:space="0" w:color="auto"/>
          </w:divBdr>
        </w:div>
        <w:div w:id="1382024776">
          <w:marLeft w:val="480"/>
          <w:marRight w:val="0"/>
          <w:marTop w:val="0"/>
          <w:marBottom w:val="0"/>
          <w:divBdr>
            <w:top w:val="none" w:sz="0" w:space="0" w:color="auto"/>
            <w:left w:val="none" w:sz="0" w:space="0" w:color="auto"/>
            <w:bottom w:val="none" w:sz="0" w:space="0" w:color="auto"/>
            <w:right w:val="none" w:sz="0" w:space="0" w:color="auto"/>
          </w:divBdr>
        </w:div>
        <w:div w:id="143159090">
          <w:marLeft w:val="480"/>
          <w:marRight w:val="0"/>
          <w:marTop w:val="0"/>
          <w:marBottom w:val="0"/>
          <w:divBdr>
            <w:top w:val="none" w:sz="0" w:space="0" w:color="auto"/>
            <w:left w:val="none" w:sz="0" w:space="0" w:color="auto"/>
            <w:bottom w:val="none" w:sz="0" w:space="0" w:color="auto"/>
            <w:right w:val="none" w:sz="0" w:space="0" w:color="auto"/>
          </w:divBdr>
        </w:div>
        <w:div w:id="1911964296">
          <w:marLeft w:val="480"/>
          <w:marRight w:val="0"/>
          <w:marTop w:val="0"/>
          <w:marBottom w:val="0"/>
          <w:divBdr>
            <w:top w:val="none" w:sz="0" w:space="0" w:color="auto"/>
            <w:left w:val="none" w:sz="0" w:space="0" w:color="auto"/>
            <w:bottom w:val="none" w:sz="0" w:space="0" w:color="auto"/>
            <w:right w:val="none" w:sz="0" w:space="0" w:color="auto"/>
          </w:divBdr>
        </w:div>
        <w:div w:id="1697585174">
          <w:marLeft w:val="480"/>
          <w:marRight w:val="0"/>
          <w:marTop w:val="0"/>
          <w:marBottom w:val="0"/>
          <w:divBdr>
            <w:top w:val="none" w:sz="0" w:space="0" w:color="auto"/>
            <w:left w:val="none" w:sz="0" w:space="0" w:color="auto"/>
            <w:bottom w:val="none" w:sz="0" w:space="0" w:color="auto"/>
            <w:right w:val="none" w:sz="0" w:space="0" w:color="auto"/>
          </w:divBdr>
        </w:div>
        <w:div w:id="547496718">
          <w:marLeft w:val="480"/>
          <w:marRight w:val="0"/>
          <w:marTop w:val="0"/>
          <w:marBottom w:val="0"/>
          <w:divBdr>
            <w:top w:val="none" w:sz="0" w:space="0" w:color="auto"/>
            <w:left w:val="none" w:sz="0" w:space="0" w:color="auto"/>
            <w:bottom w:val="none" w:sz="0" w:space="0" w:color="auto"/>
            <w:right w:val="none" w:sz="0" w:space="0" w:color="auto"/>
          </w:divBdr>
        </w:div>
        <w:div w:id="1405646047">
          <w:marLeft w:val="480"/>
          <w:marRight w:val="0"/>
          <w:marTop w:val="0"/>
          <w:marBottom w:val="0"/>
          <w:divBdr>
            <w:top w:val="none" w:sz="0" w:space="0" w:color="auto"/>
            <w:left w:val="none" w:sz="0" w:space="0" w:color="auto"/>
            <w:bottom w:val="none" w:sz="0" w:space="0" w:color="auto"/>
            <w:right w:val="none" w:sz="0" w:space="0" w:color="auto"/>
          </w:divBdr>
        </w:div>
        <w:div w:id="848526778">
          <w:marLeft w:val="480"/>
          <w:marRight w:val="0"/>
          <w:marTop w:val="0"/>
          <w:marBottom w:val="0"/>
          <w:divBdr>
            <w:top w:val="none" w:sz="0" w:space="0" w:color="auto"/>
            <w:left w:val="none" w:sz="0" w:space="0" w:color="auto"/>
            <w:bottom w:val="none" w:sz="0" w:space="0" w:color="auto"/>
            <w:right w:val="none" w:sz="0" w:space="0" w:color="auto"/>
          </w:divBdr>
        </w:div>
        <w:div w:id="2123377874">
          <w:marLeft w:val="480"/>
          <w:marRight w:val="0"/>
          <w:marTop w:val="0"/>
          <w:marBottom w:val="0"/>
          <w:divBdr>
            <w:top w:val="none" w:sz="0" w:space="0" w:color="auto"/>
            <w:left w:val="none" w:sz="0" w:space="0" w:color="auto"/>
            <w:bottom w:val="none" w:sz="0" w:space="0" w:color="auto"/>
            <w:right w:val="none" w:sz="0" w:space="0" w:color="auto"/>
          </w:divBdr>
        </w:div>
        <w:div w:id="452405536">
          <w:marLeft w:val="480"/>
          <w:marRight w:val="0"/>
          <w:marTop w:val="0"/>
          <w:marBottom w:val="0"/>
          <w:divBdr>
            <w:top w:val="none" w:sz="0" w:space="0" w:color="auto"/>
            <w:left w:val="none" w:sz="0" w:space="0" w:color="auto"/>
            <w:bottom w:val="none" w:sz="0" w:space="0" w:color="auto"/>
            <w:right w:val="none" w:sz="0" w:space="0" w:color="auto"/>
          </w:divBdr>
        </w:div>
        <w:div w:id="1241017631">
          <w:marLeft w:val="480"/>
          <w:marRight w:val="0"/>
          <w:marTop w:val="0"/>
          <w:marBottom w:val="0"/>
          <w:divBdr>
            <w:top w:val="none" w:sz="0" w:space="0" w:color="auto"/>
            <w:left w:val="none" w:sz="0" w:space="0" w:color="auto"/>
            <w:bottom w:val="none" w:sz="0" w:space="0" w:color="auto"/>
            <w:right w:val="none" w:sz="0" w:space="0" w:color="auto"/>
          </w:divBdr>
        </w:div>
        <w:div w:id="1530026920">
          <w:marLeft w:val="480"/>
          <w:marRight w:val="0"/>
          <w:marTop w:val="0"/>
          <w:marBottom w:val="0"/>
          <w:divBdr>
            <w:top w:val="none" w:sz="0" w:space="0" w:color="auto"/>
            <w:left w:val="none" w:sz="0" w:space="0" w:color="auto"/>
            <w:bottom w:val="none" w:sz="0" w:space="0" w:color="auto"/>
            <w:right w:val="none" w:sz="0" w:space="0" w:color="auto"/>
          </w:divBdr>
        </w:div>
        <w:div w:id="1376660589">
          <w:marLeft w:val="480"/>
          <w:marRight w:val="0"/>
          <w:marTop w:val="0"/>
          <w:marBottom w:val="0"/>
          <w:divBdr>
            <w:top w:val="none" w:sz="0" w:space="0" w:color="auto"/>
            <w:left w:val="none" w:sz="0" w:space="0" w:color="auto"/>
            <w:bottom w:val="none" w:sz="0" w:space="0" w:color="auto"/>
            <w:right w:val="none" w:sz="0" w:space="0" w:color="auto"/>
          </w:divBdr>
        </w:div>
        <w:div w:id="1508250669">
          <w:marLeft w:val="480"/>
          <w:marRight w:val="0"/>
          <w:marTop w:val="0"/>
          <w:marBottom w:val="0"/>
          <w:divBdr>
            <w:top w:val="none" w:sz="0" w:space="0" w:color="auto"/>
            <w:left w:val="none" w:sz="0" w:space="0" w:color="auto"/>
            <w:bottom w:val="none" w:sz="0" w:space="0" w:color="auto"/>
            <w:right w:val="none" w:sz="0" w:space="0" w:color="auto"/>
          </w:divBdr>
        </w:div>
        <w:div w:id="338821253">
          <w:marLeft w:val="480"/>
          <w:marRight w:val="0"/>
          <w:marTop w:val="0"/>
          <w:marBottom w:val="0"/>
          <w:divBdr>
            <w:top w:val="none" w:sz="0" w:space="0" w:color="auto"/>
            <w:left w:val="none" w:sz="0" w:space="0" w:color="auto"/>
            <w:bottom w:val="none" w:sz="0" w:space="0" w:color="auto"/>
            <w:right w:val="none" w:sz="0" w:space="0" w:color="auto"/>
          </w:divBdr>
        </w:div>
        <w:div w:id="2043624516">
          <w:marLeft w:val="480"/>
          <w:marRight w:val="0"/>
          <w:marTop w:val="0"/>
          <w:marBottom w:val="0"/>
          <w:divBdr>
            <w:top w:val="none" w:sz="0" w:space="0" w:color="auto"/>
            <w:left w:val="none" w:sz="0" w:space="0" w:color="auto"/>
            <w:bottom w:val="none" w:sz="0" w:space="0" w:color="auto"/>
            <w:right w:val="none" w:sz="0" w:space="0" w:color="auto"/>
          </w:divBdr>
        </w:div>
        <w:div w:id="637804607">
          <w:marLeft w:val="480"/>
          <w:marRight w:val="0"/>
          <w:marTop w:val="0"/>
          <w:marBottom w:val="0"/>
          <w:divBdr>
            <w:top w:val="none" w:sz="0" w:space="0" w:color="auto"/>
            <w:left w:val="none" w:sz="0" w:space="0" w:color="auto"/>
            <w:bottom w:val="none" w:sz="0" w:space="0" w:color="auto"/>
            <w:right w:val="none" w:sz="0" w:space="0" w:color="auto"/>
          </w:divBdr>
        </w:div>
        <w:div w:id="682976643">
          <w:marLeft w:val="480"/>
          <w:marRight w:val="0"/>
          <w:marTop w:val="0"/>
          <w:marBottom w:val="0"/>
          <w:divBdr>
            <w:top w:val="none" w:sz="0" w:space="0" w:color="auto"/>
            <w:left w:val="none" w:sz="0" w:space="0" w:color="auto"/>
            <w:bottom w:val="none" w:sz="0" w:space="0" w:color="auto"/>
            <w:right w:val="none" w:sz="0" w:space="0" w:color="auto"/>
          </w:divBdr>
        </w:div>
        <w:div w:id="2128690922">
          <w:marLeft w:val="480"/>
          <w:marRight w:val="0"/>
          <w:marTop w:val="0"/>
          <w:marBottom w:val="0"/>
          <w:divBdr>
            <w:top w:val="none" w:sz="0" w:space="0" w:color="auto"/>
            <w:left w:val="none" w:sz="0" w:space="0" w:color="auto"/>
            <w:bottom w:val="none" w:sz="0" w:space="0" w:color="auto"/>
            <w:right w:val="none" w:sz="0" w:space="0" w:color="auto"/>
          </w:divBdr>
        </w:div>
        <w:div w:id="730614436">
          <w:marLeft w:val="480"/>
          <w:marRight w:val="0"/>
          <w:marTop w:val="0"/>
          <w:marBottom w:val="0"/>
          <w:divBdr>
            <w:top w:val="none" w:sz="0" w:space="0" w:color="auto"/>
            <w:left w:val="none" w:sz="0" w:space="0" w:color="auto"/>
            <w:bottom w:val="none" w:sz="0" w:space="0" w:color="auto"/>
            <w:right w:val="none" w:sz="0" w:space="0" w:color="auto"/>
          </w:divBdr>
        </w:div>
        <w:div w:id="516694544">
          <w:marLeft w:val="480"/>
          <w:marRight w:val="0"/>
          <w:marTop w:val="0"/>
          <w:marBottom w:val="0"/>
          <w:divBdr>
            <w:top w:val="none" w:sz="0" w:space="0" w:color="auto"/>
            <w:left w:val="none" w:sz="0" w:space="0" w:color="auto"/>
            <w:bottom w:val="none" w:sz="0" w:space="0" w:color="auto"/>
            <w:right w:val="none" w:sz="0" w:space="0" w:color="auto"/>
          </w:divBdr>
        </w:div>
        <w:div w:id="1529173068">
          <w:marLeft w:val="480"/>
          <w:marRight w:val="0"/>
          <w:marTop w:val="0"/>
          <w:marBottom w:val="0"/>
          <w:divBdr>
            <w:top w:val="none" w:sz="0" w:space="0" w:color="auto"/>
            <w:left w:val="none" w:sz="0" w:space="0" w:color="auto"/>
            <w:bottom w:val="none" w:sz="0" w:space="0" w:color="auto"/>
            <w:right w:val="none" w:sz="0" w:space="0" w:color="auto"/>
          </w:divBdr>
        </w:div>
        <w:div w:id="15885162">
          <w:marLeft w:val="480"/>
          <w:marRight w:val="0"/>
          <w:marTop w:val="0"/>
          <w:marBottom w:val="0"/>
          <w:divBdr>
            <w:top w:val="none" w:sz="0" w:space="0" w:color="auto"/>
            <w:left w:val="none" w:sz="0" w:space="0" w:color="auto"/>
            <w:bottom w:val="none" w:sz="0" w:space="0" w:color="auto"/>
            <w:right w:val="none" w:sz="0" w:space="0" w:color="auto"/>
          </w:divBdr>
        </w:div>
        <w:div w:id="1874804515">
          <w:marLeft w:val="480"/>
          <w:marRight w:val="0"/>
          <w:marTop w:val="0"/>
          <w:marBottom w:val="0"/>
          <w:divBdr>
            <w:top w:val="none" w:sz="0" w:space="0" w:color="auto"/>
            <w:left w:val="none" w:sz="0" w:space="0" w:color="auto"/>
            <w:bottom w:val="none" w:sz="0" w:space="0" w:color="auto"/>
            <w:right w:val="none" w:sz="0" w:space="0" w:color="auto"/>
          </w:divBdr>
        </w:div>
        <w:div w:id="1243297258">
          <w:marLeft w:val="480"/>
          <w:marRight w:val="0"/>
          <w:marTop w:val="0"/>
          <w:marBottom w:val="0"/>
          <w:divBdr>
            <w:top w:val="none" w:sz="0" w:space="0" w:color="auto"/>
            <w:left w:val="none" w:sz="0" w:space="0" w:color="auto"/>
            <w:bottom w:val="none" w:sz="0" w:space="0" w:color="auto"/>
            <w:right w:val="none" w:sz="0" w:space="0" w:color="auto"/>
          </w:divBdr>
        </w:div>
        <w:div w:id="1708528833">
          <w:marLeft w:val="480"/>
          <w:marRight w:val="0"/>
          <w:marTop w:val="0"/>
          <w:marBottom w:val="0"/>
          <w:divBdr>
            <w:top w:val="none" w:sz="0" w:space="0" w:color="auto"/>
            <w:left w:val="none" w:sz="0" w:space="0" w:color="auto"/>
            <w:bottom w:val="none" w:sz="0" w:space="0" w:color="auto"/>
            <w:right w:val="none" w:sz="0" w:space="0" w:color="auto"/>
          </w:divBdr>
        </w:div>
        <w:div w:id="1103650059">
          <w:marLeft w:val="480"/>
          <w:marRight w:val="0"/>
          <w:marTop w:val="0"/>
          <w:marBottom w:val="0"/>
          <w:divBdr>
            <w:top w:val="none" w:sz="0" w:space="0" w:color="auto"/>
            <w:left w:val="none" w:sz="0" w:space="0" w:color="auto"/>
            <w:bottom w:val="none" w:sz="0" w:space="0" w:color="auto"/>
            <w:right w:val="none" w:sz="0" w:space="0" w:color="auto"/>
          </w:divBdr>
        </w:div>
        <w:div w:id="463886762">
          <w:marLeft w:val="480"/>
          <w:marRight w:val="0"/>
          <w:marTop w:val="0"/>
          <w:marBottom w:val="0"/>
          <w:divBdr>
            <w:top w:val="none" w:sz="0" w:space="0" w:color="auto"/>
            <w:left w:val="none" w:sz="0" w:space="0" w:color="auto"/>
            <w:bottom w:val="none" w:sz="0" w:space="0" w:color="auto"/>
            <w:right w:val="none" w:sz="0" w:space="0" w:color="auto"/>
          </w:divBdr>
        </w:div>
        <w:div w:id="1993439754">
          <w:marLeft w:val="480"/>
          <w:marRight w:val="0"/>
          <w:marTop w:val="0"/>
          <w:marBottom w:val="0"/>
          <w:divBdr>
            <w:top w:val="none" w:sz="0" w:space="0" w:color="auto"/>
            <w:left w:val="none" w:sz="0" w:space="0" w:color="auto"/>
            <w:bottom w:val="none" w:sz="0" w:space="0" w:color="auto"/>
            <w:right w:val="none" w:sz="0" w:space="0" w:color="auto"/>
          </w:divBdr>
        </w:div>
        <w:div w:id="2100785198">
          <w:marLeft w:val="480"/>
          <w:marRight w:val="0"/>
          <w:marTop w:val="0"/>
          <w:marBottom w:val="0"/>
          <w:divBdr>
            <w:top w:val="none" w:sz="0" w:space="0" w:color="auto"/>
            <w:left w:val="none" w:sz="0" w:space="0" w:color="auto"/>
            <w:bottom w:val="none" w:sz="0" w:space="0" w:color="auto"/>
            <w:right w:val="none" w:sz="0" w:space="0" w:color="auto"/>
          </w:divBdr>
        </w:div>
        <w:div w:id="881555839">
          <w:marLeft w:val="480"/>
          <w:marRight w:val="0"/>
          <w:marTop w:val="0"/>
          <w:marBottom w:val="0"/>
          <w:divBdr>
            <w:top w:val="none" w:sz="0" w:space="0" w:color="auto"/>
            <w:left w:val="none" w:sz="0" w:space="0" w:color="auto"/>
            <w:bottom w:val="none" w:sz="0" w:space="0" w:color="auto"/>
            <w:right w:val="none" w:sz="0" w:space="0" w:color="auto"/>
          </w:divBdr>
        </w:div>
        <w:div w:id="590816763">
          <w:marLeft w:val="480"/>
          <w:marRight w:val="0"/>
          <w:marTop w:val="0"/>
          <w:marBottom w:val="0"/>
          <w:divBdr>
            <w:top w:val="none" w:sz="0" w:space="0" w:color="auto"/>
            <w:left w:val="none" w:sz="0" w:space="0" w:color="auto"/>
            <w:bottom w:val="none" w:sz="0" w:space="0" w:color="auto"/>
            <w:right w:val="none" w:sz="0" w:space="0" w:color="auto"/>
          </w:divBdr>
        </w:div>
        <w:div w:id="863055680">
          <w:marLeft w:val="480"/>
          <w:marRight w:val="0"/>
          <w:marTop w:val="0"/>
          <w:marBottom w:val="0"/>
          <w:divBdr>
            <w:top w:val="none" w:sz="0" w:space="0" w:color="auto"/>
            <w:left w:val="none" w:sz="0" w:space="0" w:color="auto"/>
            <w:bottom w:val="none" w:sz="0" w:space="0" w:color="auto"/>
            <w:right w:val="none" w:sz="0" w:space="0" w:color="auto"/>
          </w:divBdr>
        </w:div>
        <w:div w:id="1069771733">
          <w:marLeft w:val="480"/>
          <w:marRight w:val="0"/>
          <w:marTop w:val="0"/>
          <w:marBottom w:val="0"/>
          <w:divBdr>
            <w:top w:val="none" w:sz="0" w:space="0" w:color="auto"/>
            <w:left w:val="none" w:sz="0" w:space="0" w:color="auto"/>
            <w:bottom w:val="none" w:sz="0" w:space="0" w:color="auto"/>
            <w:right w:val="none" w:sz="0" w:space="0" w:color="auto"/>
          </w:divBdr>
        </w:div>
        <w:div w:id="1744989305">
          <w:marLeft w:val="480"/>
          <w:marRight w:val="0"/>
          <w:marTop w:val="0"/>
          <w:marBottom w:val="0"/>
          <w:divBdr>
            <w:top w:val="none" w:sz="0" w:space="0" w:color="auto"/>
            <w:left w:val="none" w:sz="0" w:space="0" w:color="auto"/>
            <w:bottom w:val="none" w:sz="0" w:space="0" w:color="auto"/>
            <w:right w:val="none" w:sz="0" w:space="0" w:color="auto"/>
          </w:divBdr>
        </w:div>
        <w:div w:id="1934123057">
          <w:marLeft w:val="480"/>
          <w:marRight w:val="0"/>
          <w:marTop w:val="0"/>
          <w:marBottom w:val="0"/>
          <w:divBdr>
            <w:top w:val="none" w:sz="0" w:space="0" w:color="auto"/>
            <w:left w:val="none" w:sz="0" w:space="0" w:color="auto"/>
            <w:bottom w:val="none" w:sz="0" w:space="0" w:color="auto"/>
            <w:right w:val="none" w:sz="0" w:space="0" w:color="auto"/>
          </w:divBdr>
        </w:div>
        <w:div w:id="1524321516">
          <w:marLeft w:val="480"/>
          <w:marRight w:val="0"/>
          <w:marTop w:val="0"/>
          <w:marBottom w:val="0"/>
          <w:divBdr>
            <w:top w:val="none" w:sz="0" w:space="0" w:color="auto"/>
            <w:left w:val="none" w:sz="0" w:space="0" w:color="auto"/>
            <w:bottom w:val="none" w:sz="0" w:space="0" w:color="auto"/>
            <w:right w:val="none" w:sz="0" w:space="0" w:color="auto"/>
          </w:divBdr>
        </w:div>
        <w:div w:id="326059732">
          <w:marLeft w:val="480"/>
          <w:marRight w:val="0"/>
          <w:marTop w:val="0"/>
          <w:marBottom w:val="0"/>
          <w:divBdr>
            <w:top w:val="none" w:sz="0" w:space="0" w:color="auto"/>
            <w:left w:val="none" w:sz="0" w:space="0" w:color="auto"/>
            <w:bottom w:val="none" w:sz="0" w:space="0" w:color="auto"/>
            <w:right w:val="none" w:sz="0" w:space="0" w:color="auto"/>
          </w:divBdr>
        </w:div>
        <w:div w:id="1314329955">
          <w:marLeft w:val="480"/>
          <w:marRight w:val="0"/>
          <w:marTop w:val="0"/>
          <w:marBottom w:val="0"/>
          <w:divBdr>
            <w:top w:val="none" w:sz="0" w:space="0" w:color="auto"/>
            <w:left w:val="none" w:sz="0" w:space="0" w:color="auto"/>
            <w:bottom w:val="none" w:sz="0" w:space="0" w:color="auto"/>
            <w:right w:val="none" w:sz="0" w:space="0" w:color="auto"/>
          </w:divBdr>
        </w:div>
        <w:div w:id="360517200">
          <w:marLeft w:val="480"/>
          <w:marRight w:val="0"/>
          <w:marTop w:val="0"/>
          <w:marBottom w:val="0"/>
          <w:divBdr>
            <w:top w:val="none" w:sz="0" w:space="0" w:color="auto"/>
            <w:left w:val="none" w:sz="0" w:space="0" w:color="auto"/>
            <w:bottom w:val="none" w:sz="0" w:space="0" w:color="auto"/>
            <w:right w:val="none" w:sz="0" w:space="0" w:color="auto"/>
          </w:divBdr>
        </w:div>
        <w:div w:id="403602374">
          <w:marLeft w:val="480"/>
          <w:marRight w:val="0"/>
          <w:marTop w:val="0"/>
          <w:marBottom w:val="0"/>
          <w:divBdr>
            <w:top w:val="none" w:sz="0" w:space="0" w:color="auto"/>
            <w:left w:val="none" w:sz="0" w:space="0" w:color="auto"/>
            <w:bottom w:val="none" w:sz="0" w:space="0" w:color="auto"/>
            <w:right w:val="none" w:sz="0" w:space="0" w:color="auto"/>
          </w:divBdr>
        </w:div>
        <w:div w:id="221143157">
          <w:marLeft w:val="480"/>
          <w:marRight w:val="0"/>
          <w:marTop w:val="0"/>
          <w:marBottom w:val="0"/>
          <w:divBdr>
            <w:top w:val="none" w:sz="0" w:space="0" w:color="auto"/>
            <w:left w:val="none" w:sz="0" w:space="0" w:color="auto"/>
            <w:bottom w:val="none" w:sz="0" w:space="0" w:color="auto"/>
            <w:right w:val="none" w:sz="0" w:space="0" w:color="auto"/>
          </w:divBdr>
        </w:div>
        <w:div w:id="2136945559">
          <w:marLeft w:val="480"/>
          <w:marRight w:val="0"/>
          <w:marTop w:val="0"/>
          <w:marBottom w:val="0"/>
          <w:divBdr>
            <w:top w:val="none" w:sz="0" w:space="0" w:color="auto"/>
            <w:left w:val="none" w:sz="0" w:space="0" w:color="auto"/>
            <w:bottom w:val="none" w:sz="0" w:space="0" w:color="auto"/>
            <w:right w:val="none" w:sz="0" w:space="0" w:color="auto"/>
          </w:divBdr>
        </w:div>
        <w:div w:id="777022021">
          <w:marLeft w:val="480"/>
          <w:marRight w:val="0"/>
          <w:marTop w:val="0"/>
          <w:marBottom w:val="0"/>
          <w:divBdr>
            <w:top w:val="none" w:sz="0" w:space="0" w:color="auto"/>
            <w:left w:val="none" w:sz="0" w:space="0" w:color="auto"/>
            <w:bottom w:val="none" w:sz="0" w:space="0" w:color="auto"/>
            <w:right w:val="none" w:sz="0" w:space="0" w:color="auto"/>
          </w:divBdr>
        </w:div>
        <w:div w:id="2136867951">
          <w:marLeft w:val="480"/>
          <w:marRight w:val="0"/>
          <w:marTop w:val="0"/>
          <w:marBottom w:val="0"/>
          <w:divBdr>
            <w:top w:val="none" w:sz="0" w:space="0" w:color="auto"/>
            <w:left w:val="none" w:sz="0" w:space="0" w:color="auto"/>
            <w:bottom w:val="none" w:sz="0" w:space="0" w:color="auto"/>
            <w:right w:val="none" w:sz="0" w:space="0" w:color="auto"/>
          </w:divBdr>
        </w:div>
        <w:div w:id="716516031">
          <w:marLeft w:val="480"/>
          <w:marRight w:val="0"/>
          <w:marTop w:val="0"/>
          <w:marBottom w:val="0"/>
          <w:divBdr>
            <w:top w:val="none" w:sz="0" w:space="0" w:color="auto"/>
            <w:left w:val="none" w:sz="0" w:space="0" w:color="auto"/>
            <w:bottom w:val="none" w:sz="0" w:space="0" w:color="auto"/>
            <w:right w:val="none" w:sz="0" w:space="0" w:color="auto"/>
          </w:divBdr>
        </w:div>
        <w:div w:id="1971782137">
          <w:marLeft w:val="480"/>
          <w:marRight w:val="0"/>
          <w:marTop w:val="0"/>
          <w:marBottom w:val="0"/>
          <w:divBdr>
            <w:top w:val="none" w:sz="0" w:space="0" w:color="auto"/>
            <w:left w:val="none" w:sz="0" w:space="0" w:color="auto"/>
            <w:bottom w:val="none" w:sz="0" w:space="0" w:color="auto"/>
            <w:right w:val="none" w:sz="0" w:space="0" w:color="auto"/>
          </w:divBdr>
        </w:div>
        <w:div w:id="1035889647">
          <w:marLeft w:val="480"/>
          <w:marRight w:val="0"/>
          <w:marTop w:val="0"/>
          <w:marBottom w:val="0"/>
          <w:divBdr>
            <w:top w:val="none" w:sz="0" w:space="0" w:color="auto"/>
            <w:left w:val="none" w:sz="0" w:space="0" w:color="auto"/>
            <w:bottom w:val="none" w:sz="0" w:space="0" w:color="auto"/>
            <w:right w:val="none" w:sz="0" w:space="0" w:color="auto"/>
          </w:divBdr>
        </w:div>
      </w:divsChild>
    </w:div>
    <w:div w:id="1158158104">
      <w:marLeft w:val="480"/>
      <w:marRight w:val="0"/>
      <w:marTop w:val="0"/>
      <w:marBottom w:val="0"/>
      <w:divBdr>
        <w:top w:val="none" w:sz="0" w:space="0" w:color="auto"/>
        <w:left w:val="none" w:sz="0" w:space="0" w:color="auto"/>
        <w:bottom w:val="none" w:sz="0" w:space="0" w:color="auto"/>
        <w:right w:val="none" w:sz="0" w:space="0" w:color="auto"/>
      </w:divBdr>
    </w:div>
    <w:div w:id="1158349589">
      <w:marLeft w:val="480"/>
      <w:marRight w:val="0"/>
      <w:marTop w:val="0"/>
      <w:marBottom w:val="0"/>
      <w:divBdr>
        <w:top w:val="none" w:sz="0" w:space="0" w:color="auto"/>
        <w:left w:val="none" w:sz="0" w:space="0" w:color="auto"/>
        <w:bottom w:val="none" w:sz="0" w:space="0" w:color="auto"/>
        <w:right w:val="none" w:sz="0" w:space="0" w:color="auto"/>
      </w:divBdr>
    </w:div>
    <w:div w:id="1158351821">
      <w:marLeft w:val="480"/>
      <w:marRight w:val="0"/>
      <w:marTop w:val="0"/>
      <w:marBottom w:val="0"/>
      <w:divBdr>
        <w:top w:val="none" w:sz="0" w:space="0" w:color="auto"/>
        <w:left w:val="none" w:sz="0" w:space="0" w:color="auto"/>
        <w:bottom w:val="none" w:sz="0" w:space="0" w:color="auto"/>
        <w:right w:val="none" w:sz="0" w:space="0" w:color="auto"/>
      </w:divBdr>
    </w:div>
    <w:div w:id="1158377467">
      <w:bodyDiv w:val="1"/>
      <w:marLeft w:val="0"/>
      <w:marRight w:val="0"/>
      <w:marTop w:val="0"/>
      <w:marBottom w:val="0"/>
      <w:divBdr>
        <w:top w:val="none" w:sz="0" w:space="0" w:color="auto"/>
        <w:left w:val="none" w:sz="0" w:space="0" w:color="auto"/>
        <w:bottom w:val="none" w:sz="0" w:space="0" w:color="auto"/>
        <w:right w:val="none" w:sz="0" w:space="0" w:color="auto"/>
      </w:divBdr>
    </w:div>
    <w:div w:id="1158497156">
      <w:marLeft w:val="480"/>
      <w:marRight w:val="0"/>
      <w:marTop w:val="0"/>
      <w:marBottom w:val="0"/>
      <w:divBdr>
        <w:top w:val="none" w:sz="0" w:space="0" w:color="auto"/>
        <w:left w:val="none" w:sz="0" w:space="0" w:color="auto"/>
        <w:bottom w:val="none" w:sz="0" w:space="0" w:color="auto"/>
        <w:right w:val="none" w:sz="0" w:space="0" w:color="auto"/>
      </w:divBdr>
    </w:div>
    <w:div w:id="1158497782">
      <w:marLeft w:val="480"/>
      <w:marRight w:val="0"/>
      <w:marTop w:val="0"/>
      <w:marBottom w:val="0"/>
      <w:divBdr>
        <w:top w:val="none" w:sz="0" w:space="0" w:color="auto"/>
        <w:left w:val="none" w:sz="0" w:space="0" w:color="auto"/>
        <w:bottom w:val="none" w:sz="0" w:space="0" w:color="auto"/>
        <w:right w:val="none" w:sz="0" w:space="0" w:color="auto"/>
      </w:divBdr>
    </w:div>
    <w:div w:id="1158570912">
      <w:marLeft w:val="480"/>
      <w:marRight w:val="0"/>
      <w:marTop w:val="0"/>
      <w:marBottom w:val="0"/>
      <w:divBdr>
        <w:top w:val="none" w:sz="0" w:space="0" w:color="auto"/>
        <w:left w:val="none" w:sz="0" w:space="0" w:color="auto"/>
        <w:bottom w:val="none" w:sz="0" w:space="0" w:color="auto"/>
        <w:right w:val="none" w:sz="0" w:space="0" w:color="auto"/>
      </w:divBdr>
    </w:div>
    <w:div w:id="1158614123">
      <w:marLeft w:val="480"/>
      <w:marRight w:val="0"/>
      <w:marTop w:val="0"/>
      <w:marBottom w:val="0"/>
      <w:divBdr>
        <w:top w:val="none" w:sz="0" w:space="0" w:color="auto"/>
        <w:left w:val="none" w:sz="0" w:space="0" w:color="auto"/>
        <w:bottom w:val="none" w:sz="0" w:space="0" w:color="auto"/>
        <w:right w:val="none" w:sz="0" w:space="0" w:color="auto"/>
      </w:divBdr>
    </w:div>
    <w:div w:id="1158615930">
      <w:marLeft w:val="480"/>
      <w:marRight w:val="0"/>
      <w:marTop w:val="0"/>
      <w:marBottom w:val="0"/>
      <w:divBdr>
        <w:top w:val="none" w:sz="0" w:space="0" w:color="auto"/>
        <w:left w:val="none" w:sz="0" w:space="0" w:color="auto"/>
        <w:bottom w:val="none" w:sz="0" w:space="0" w:color="auto"/>
        <w:right w:val="none" w:sz="0" w:space="0" w:color="auto"/>
      </w:divBdr>
    </w:div>
    <w:div w:id="1158961871">
      <w:marLeft w:val="480"/>
      <w:marRight w:val="0"/>
      <w:marTop w:val="0"/>
      <w:marBottom w:val="0"/>
      <w:divBdr>
        <w:top w:val="none" w:sz="0" w:space="0" w:color="auto"/>
        <w:left w:val="none" w:sz="0" w:space="0" w:color="auto"/>
        <w:bottom w:val="none" w:sz="0" w:space="0" w:color="auto"/>
        <w:right w:val="none" w:sz="0" w:space="0" w:color="auto"/>
      </w:divBdr>
    </w:div>
    <w:div w:id="1159076425">
      <w:marLeft w:val="480"/>
      <w:marRight w:val="0"/>
      <w:marTop w:val="0"/>
      <w:marBottom w:val="0"/>
      <w:divBdr>
        <w:top w:val="none" w:sz="0" w:space="0" w:color="auto"/>
        <w:left w:val="none" w:sz="0" w:space="0" w:color="auto"/>
        <w:bottom w:val="none" w:sz="0" w:space="0" w:color="auto"/>
        <w:right w:val="none" w:sz="0" w:space="0" w:color="auto"/>
      </w:divBdr>
    </w:div>
    <w:div w:id="1159152570">
      <w:marLeft w:val="480"/>
      <w:marRight w:val="0"/>
      <w:marTop w:val="0"/>
      <w:marBottom w:val="0"/>
      <w:divBdr>
        <w:top w:val="none" w:sz="0" w:space="0" w:color="auto"/>
        <w:left w:val="none" w:sz="0" w:space="0" w:color="auto"/>
        <w:bottom w:val="none" w:sz="0" w:space="0" w:color="auto"/>
        <w:right w:val="none" w:sz="0" w:space="0" w:color="auto"/>
      </w:divBdr>
    </w:div>
    <w:div w:id="1159343041">
      <w:bodyDiv w:val="1"/>
      <w:marLeft w:val="0"/>
      <w:marRight w:val="0"/>
      <w:marTop w:val="0"/>
      <w:marBottom w:val="0"/>
      <w:divBdr>
        <w:top w:val="none" w:sz="0" w:space="0" w:color="auto"/>
        <w:left w:val="none" w:sz="0" w:space="0" w:color="auto"/>
        <w:bottom w:val="none" w:sz="0" w:space="0" w:color="auto"/>
        <w:right w:val="none" w:sz="0" w:space="0" w:color="auto"/>
      </w:divBdr>
    </w:div>
    <w:div w:id="1159345155">
      <w:marLeft w:val="480"/>
      <w:marRight w:val="0"/>
      <w:marTop w:val="0"/>
      <w:marBottom w:val="0"/>
      <w:divBdr>
        <w:top w:val="none" w:sz="0" w:space="0" w:color="auto"/>
        <w:left w:val="none" w:sz="0" w:space="0" w:color="auto"/>
        <w:bottom w:val="none" w:sz="0" w:space="0" w:color="auto"/>
        <w:right w:val="none" w:sz="0" w:space="0" w:color="auto"/>
      </w:divBdr>
    </w:div>
    <w:div w:id="1159467034">
      <w:marLeft w:val="480"/>
      <w:marRight w:val="0"/>
      <w:marTop w:val="0"/>
      <w:marBottom w:val="0"/>
      <w:divBdr>
        <w:top w:val="none" w:sz="0" w:space="0" w:color="auto"/>
        <w:left w:val="none" w:sz="0" w:space="0" w:color="auto"/>
        <w:bottom w:val="none" w:sz="0" w:space="0" w:color="auto"/>
        <w:right w:val="none" w:sz="0" w:space="0" w:color="auto"/>
      </w:divBdr>
    </w:div>
    <w:div w:id="1159544120">
      <w:marLeft w:val="480"/>
      <w:marRight w:val="0"/>
      <w:marTop w:val="0"/>
      <w:marBottom w:val="0"/>
      <w:divBdr>
        <w:top w:val="none" w:sz="0" w:space="0" w:color="auto"/>
        <w:left w:val="none" w:sz="0" w:space="0" w:color="auto"/>
        <w:bottom w:val="none" w:sz="0" w:space="0" w:color="auto"/>
        <w:right w:val="none" w:sz="0" w:space="0" w:color="auto"/>
      </w:divBdr>
    </w:div>
    <w:div w:id="1160077592">
      <w:marLeft w:val="480"/>
      <w:marRight w:val="0"/>
      <w:marTop w:val="0"/>
      <w:marBottom w:val="0"/>
      <w:divBdr>
        <w:top w:val="none" w:sz="0" w:space="0" w:color="auto"/>
        <w:left w:val="none" w:sz="0" w:space="0" w:color="auto"/>
        <w:bottom w:val="none" w:sz="0" w:space="0" w:color="auto"/>
        <w:right w:val="none" w:sz="0" w:space="0" w:color="auto"/>
      </w:divBdr>
    </w:div>
    <w:div w:id="1160122522">
      <w:marLeft w:val="480"/>
      <w:marRight w:val="0"/>
      <w:marTop w:val="0"/>
      <w:marBottom w:val="0"/>
      <w:divBdr>
        <w:top w:val="none" w:sz="0" w:space="0" w:color="auto"/>
        <w:left w:val="none" w:sz="0" w:space="0" w:color="auto"/>
        <w:bottom w:val="none" w:sz="0" w:space="0" w:color="auto"/>
        <w:right w:val="none" w:sz="0" w:space="0" w:color="auto"/>
      </w:divBdr>
    </w:div>
    <w:div w:id="1160148884">
      <w:marLeft w:val="480"/>
      <w:marRight w:val="0"/>
      <w:marTop w:val="0"/>
      <w:marBottom w:val="0"/>
      <w:divBdr>
        <w:top w:val="none" w:sz="0" w:space="0" w:color="auto"/>
        <w:left w:val="none" w:sz="0" w:space="0" w:color="auto"/>
        <w:bottom w:val="none" w:sz="0" w:space="0" w:color="auto"/>
        <w:right w:val="none" w:sz="0" w:space="0" w:color="auto"/>
      </w:divBdr>
    </w:div>
    <w:div w:id="1160197772">
      <w:marLeft w:val="480"/>
      <w:marRight w:val="0"/>
      <w:marTop w:val="0"/>
      <w:marBottom w:val="0"/>
      <w:divBdr>
        <w:top w:val="none" w:sz="0" w:space="0" w:color="auto"/>
        <w:left w:val="none" w:sz="0" w:space="0" w:color="auto"/>
        <w:bottom w:val="none" w:sz="0" w:space="0" w:color="auto"/>
        <w:right w:val="none" w:sz="0" w:space="0" w:color="auto"/>
      </w:divBdr>
    </w:div>
    <w:div w:id="1160268153">
      <w:marLeft w:val="480"/>
      <w:marRight w:val="0"/>
      <w:marTop w:val="0"/>
      <w:marBottom w:val="0"/>
      <w:divBdr>
        <w:top w:val="none" w:sz="0" w:space="0" w:color="auto"/>
        <w:left w:val="none" w:sz="0" w:space="0" w:color="auto"/>
        <w:bottom w:val="none" w:sz="0" w:space="0" w:color="auto"/>
        <w:right w:val="none" w:sz="0" w:space="0" w:color="auto"/>
      </w:divBdr>
    </w:div>
    <w:div w:id="1160270538">
      <w:bodyDiv w:val="1"/>
      <w:marLeft w:val="0"/>
      <w:marRight w:val="0"/>
      <w:marTop w:val="0"/>
      <w:marBottom w:val="0"/>
      <w:divBdr>
        <w:top w:val="none" w:sz="0" w:space="0" w:color="auto"/>
        <w:left w:val="none" w:sz="0" w:space="0" w:color="auto"/>
        <w:bottom w:val="none" w:sz="0" w:space="0" w:color="auto"/>
        <w:right w:val="none" w:sz="0" w:space="0" w:color="auto"/>
      </w:divBdr>
    </w:div>
    <w:div w:id="1160316169">
      <w:bodyDiv w:val="1"/>
      <w:marLeft w:val="0"/>
      <w:marRight w:val="0"/>
      <w:marTop w:val="0"/>
      <w:marBottom w:val="0"/>
      <w:divBdr>
        <w:top w:val="none" w:sz="0" w:space="0" w:color="auto"/>
        <w:left w:val="none" w:sz="0" w:space="0" w:color="auto"/>
        <w:bottom w:val="none" w:sz="0" w:space="0" w:color="auto"/>
        <w:right w:val="none" w:sz="0" w:space="0" w:color="auto"/>
      </w:divBdr>
    </w:div>
    <w:div w:id="1160383560">
      <w:marLeft w:val="480"/>
      <w:marRight w:val="0"/>
      <w:marTop w:val="0"/>
      <w:marBottom w:val="0"/>
      <w:divBdr>
        <w:top w:val="none" w:sz="0" w:space="0" w:color="auto"/>
        <w:left w:val="none" w:sz="0" w:space="0" w:color="auto"/>
        <w:bottom w:val="none" w:sz="0" w:space="0" w:color="auto"/>
        <w:right w:val="none" w:sz="0" w:space="0" w:color="auto"/>
      </w:divBdr>
    </w:div>
    <w:div w:id="1160392634">
      <w:marLeft w:val="480"/>
      <w:marRight w:val="0"/>
      <w:marTop w:val="0"/>
      <w:marBottom w:val="0"/>
      <w:divBdr>
        <w:top w:val="none" w:sz="0" w:space="0" w:color="auto"/>
        <w:left w:val="none" w:sz="0" w:space="0" w:color="auto"/>
        <w:bottom w:val="none" w:sz="0" w:space="0" w:color="auto"/>
        <w:right w:val="none" w:sz="0" w:space="0" w:color="auto"/>
      </w:divBdr>
    </w:div>
    <w:div w:id="1160464955">
      <w:marLeft w:val="480"/>
      <w:marRight w:val="0"/>
      <w:marTop w:val="0"/>
      <w:marBottom w:val="0"/>
      <w:divBdr>
        <w:top w:val="none" w:sz="0" w:space="0" w:color="auto"/>
        <w:left w:val="none" w:sz="0" w:space="0" w:color="auto"/>
        <w:bottom w:val="none" w:sz="0" w:space="0" w:color="auto"/>
        <w:right w:val="none" w:sz="0" w:space="0" w:color="auto"/>
      </w:divBdr>
    </w:div>
    <w:div w:id="1160466328">
      <w:marLeft w:val="480"/>
      <w:marRight w:val="0"/>
      <w:marTop w:val="0"/>
      <w:marBottom w:val="0"/>
      <w:divBdr>
        <w:top w:val="none" w:sz="0" w:space="0" w:color="auto"/>
        <w:left w:val="none" w:sz="0" w:space="0" w:color="auto"/>
        <w:bottom w:val="none" w:sz="0" w:space="0" w:color="auto"/>
        <w:right w:val="none" w:sz="0" w:space="0" w:color="auto"/>
      </w:divBdr>
    </w:div>
    <w:div w:id="1160467336">
      <w:marLeft w:val="480"/>
      <w:marRight w:val="0"/>
      <w:marTop w:val="0"/>
      <w:marBottom w:val="0"/>
      <w:divBdr>
        <w:top w:val="none" w:sz="0" w:space="0" w:color="auto"/>
        <w:left w:val="none" w:sz="0" w:space="0" w:color="auto"/>
        <w:bottom w:val="none" w:sz="0" w:space="0" w:color="auto"/>
        <w:right w:val="none" w:sz="0" w:space="0" w:color="auto"/>
      </w:divBdr>
    </w:div>
    <w:div w:id="1160659901">
      <w:marLeft w:val="480"/>
      <w:marRight w:val="0"/>
      <w:marTop w:val="0"/>
      <w:marBottom w:val="0"/>
      <w:divBdr>
        <w:top w:val="none" w:sz="0" w:space="0" w:color="auto"/>
        <w:left w:val="none" w:sz="0" w:space="0" w:color="auto"/>
        <w:bottom w:val="none" w:sz="0" w:space="0" w:color="auto"/>
        <w:right w:val="none" w:sz="0" w:space="0" w:color="auto"/>
      </w:divBdr>
    </w:div>
    <w:div w:id="1160733315">
      <w:marLeft w:val="480"/>
      <w:marRight w:val="0"/>
      <w:marTop w:val="0"/>
      <w:marBottom w:val="0"/>
      <w:divBdr>
        <w:top w:val="none" w:sz="0" w:space="0" w:color="auto"/>
        <w:left w:val="none" w:sz="0" w:space="0" w:color="auto"/>
        <w:bottom w:val="none" w:sz="0" w:space="0" w:color="auto"/>
        <w:right w:val="none" w:sz="0" w:space="0" w:color="auto"/>
      </w:divBdr>
    </w:div>
    <w:div w:id="1160927678">
      <w:marLeft w:val="480"/>
      <w:marRight w:val="0"/>
      <w:marTop w:val="0"/>
      <w:marBottom w:val="0"/>
      <w:divBdr>
        <w:top w:val="none" w:sz="0" w:space="0" w:color="auto"/>
        <w:left w:val="none" w:sz="0" w:space="0" w:color="auto"/>
        <w:bottom w:val="none" w:sz="0" w:space="0" w:color="auto"/>
        <w:right w:val="none" w:sz="0" w:space="0" w:color="auto"/>
      </w:divBdr>
    </w:div>
    <w:div w:id="1161043208">
      <w:marLeft w:val="480"/>
      <w:marRight w:val="0"/>
      <w:marTop w:val="0"/>
      <w:marBottom w:val="0"/>
      <w:divBdr>
        <w:top w:val="none" w:sz="0" w:space="0" w:color="auto"/>
        <w:left w:val="none" w:sz="0" w:space="0" w:color="auto"/>
        <w:bottom w:val="none" w:sz="0" w:space="0" w:color="auto"/>
        <w:right w:val="none" w:sz="0" w:space="0" w:color="auto"/>
      </w:divBdr>
    </w:div>
    <w:div w:id="1161048304">
      <w:marLeft w:val="480"/>
      <w:marRight w:val="0"/>
      <w:marTop w:val="0"/>
      <w:marBottom w:val="0"/>
      <w:divBdr>
        <w:top w:val="none" w:sz="0" w:space="0" w:color="auto"/>
        <w:left w:val="none" w:sz="0" w:space="0" w:color="auto"/>
        <w:bottom w:val="none" w:sz="0" w:space="0" w:color="auto"/>
        <w:right w:val="none" w:sz="0" w:space="0" w:color="auto"/>
      </w:divBdr>
    </w:div>
    <w:div w:id="1161115967">
      <w:bodyDiv w:val="1"/>
      <w:marLeft w:val="0"/>
      <w:marRight w:val="0"/>
      <w:marTop w:val="0"/>
      <w:marBottom w:val="0"/>
      <w:divBdr>
        <w:top w:val="none" w:sz="0" w:space="0" w:color="auto"/>
        <w:left w:val="none" w:sz="0" w:space="0" w:color="auto"/>
        <w:bottom w:val="none" w:sz="0" w:space="0" w:color="auto"/>
        <w:right w:val="none" w:sz="0" w:space="0" w:color="auto"/>
      </w:divBdr>
    </w:div>
    <w:div w:id="1161119711">
      <w:marLeft w:val="480"/>
      <w:marRight w:val="0"/>
      <w:marTop w:val="0"/>
      <w:marBottom w:val="0"/>
      <w:divBdr>
        <w:top w:val="none" w:sz="0" w:space="0" w:color="auto"/>
        <w:left w:val="none" w:sz="0" w:space="0" w:color="auto"/>
        <w:bottom w:val="none" w:sz="0" w:space="0" w:color="auto"/>
        <w:right w:val="none" w:sz="0" w:space="0" w:color="auto"/>
      </w:divBdr>
    </w:div>
    <w:div w:id="1161122360">
      <w:marLeft w:val="480"/>
      <w:marRight w:val="0"/>
      <w:marTop w:val="0"/>
      <w:marBottom w:val="0"/>
      <w:divBdr>
        <w:top w:val="none" w:sz="0" w:space="0" w:color="auto"/>
        <w:left w:val="none" w:sz="0" w:space="0" w:color="auto"/>
        <w:bottom w:val="none" w:sz="0" w:space="0" w:color="auto"/>
        <w:right w:val="none" w:sz="0" w:space="0" w:color="auto"/>
      </w:divBdr>
    </w:div>
    <w:div w:id="1161123880">
      <w:marLeft w:val="480"/>
      <w:marRight w:val="0"/>
      <w:marTop w:val="0"/>
      <w:marBottom w:val="0"/>
      <w:divBdr>
        <w:top w:val="none" w:sz="0" w:space="0" w:color="auto"/>
        <w:left w:val="none" w:sz="0" w:space="0" w:color="auto"/>
        <w:bottom w:val="none" w:sz="0" w:space="0" w:color="auto"/>
        <w:right w:val="none" w:sz="0" w:space="0" w:color="auto"/>
      </w:divBdr>
    </w:div>
    <w:div w:id="1161190182">
      <w:marLeft w:val="480"/>
      <w:marRight w:val="0"/>
      <w:marTop w:val="0"/>
      <w:marBottom w:val="0"/>
      <w:divBdr>
        <w:top w:val="none" w:sz="0" w:space="0" w:color="auto"/>
        <w:left w:val="none" w:sz="0" w:space="0" w:color="auto"/>
        <w:bottom w:val="none" w:sz="0" w:space="0" w:color="auto"/>
        <w:right w:val="none" w:sz="0" w:space="0" w:color="auto"/>
      </w:divBdr>
    </w:div>
    <w:div w:id="1161192273">
      <w:marLeft w:val="480"/>
      <w:marRight w:val="0"/>
      <w:marTop w:val="0"/>
      <w:marBottom w:val="0"/>
      <w:divBdr>
        <w:top w:val="none" w:sz="0" w:space="0" w:color="auto"/>
        <w:left w:val="none" w:sz="0" w:space="0" w:color="auto"/>
        <w:bottom w:val="none" w:sz="0" w:space="0" w:color="auto"/>
        <w:right w:val="none" w:sz="0" w:space="0" w:color="auto"/>
      </w:divBdr>
    </w:div>
    <w:div w:id="1161232429">
      <w:marLeft w:val="480"/>
      <w:marRight w:val="0"/>
      <w:marTop w:val="0"/>
      <w:marBottom w:val="0"/>
      <w:divBdr>
        <w:top w:val="none" w:sz="0" w:space="0" w:color="auto"/>
        <w:left w:val="none" w:sz="0" w:space="0" w:color="auto"/>
        <w:bottom w:val="none" w:sz="0" w:space="0" w:color="auto"/>
        <w:right w:val="none" w:sz="0" w:space="0" w:color="auto"/>
      </w:divBdr>
    </w:div>
    <w:div w:id="1161234408">
      <w:marLeft w:val="480"/>
      <w:marRight w:val="0"/>
      <w:marTop w:val="0"/>
      <w:marBottom w:val="0"/>
      <w:divBdr>
        <w:top w:val="none" w:sz="0" w:space="0" w:color="auto"/>
        <w:left w:val="none" w:sz="0" w:space="0" w:color="auto"/>
        <w:bottom w:val="none" w:sz="0" w:space="0" w:color="auto"/>
        <w:right w:val="none" w:sz="0" w:space="0" w:color="auto"/>
      </w:divBdr>
    </w:div>
    <w:div w:id="1161237614">
      <w:marLeft w:val="480"/>
      <w:marRight w:val="0"/>
      <w:marTop w:val="0"/>
      <w:marBottom w:val="0"/>
      <w:divBdr>
        <w:top w:val="none" w:sz="0" w:space="0" w:color="auto"/>
        <w:left w:val="none" w:sz="0" w:space="0" w:color="auto"/>
        <w:bottom w:val="none" w:sz="0" w:space="0" w:color="auto"/>
        <w:right w:val="none" w:sz="0" w:space="0" w:color="auto"/>
      </w:divBdr>
    </w:div>
    <w:div w:id="1161316870">
      <w:marLeft w:val="480"/>
      <w:marRight w:val="0"/>
      <w:marTop w:val="0"/>
      <w:marBottom w:val="0"/>
      <w:divBdr>
        <w:top w:val="none" w:sz="0" w:space="0" w:color="auto"/>
        <w:left w:val="none" w:sz="0" w:space="0" w:color="auto"/>
        <w:bottom w:val="none" w:sz="0" w:space="0" w:color="auto"/>
        <w:right w:val="none" w:sz="0" w:space="0" w:color="auto"/>
      </w:divBdr>
    </w:div>
    <w:div w:id="1161382820">
      <w:marLeft w:val="480"/>
      <w:marRight w:val="0"/>
      <w:marTop w:val="0"/>
      <w:marBottom w:val="0"/>
      <w:divBdr>
        <w:top w:val="none" w:sz="0" w:space="0" w:color="auto"/>
        <w:left w:val="none" w:sz="0" w:space="0" w:color="auto"/>
        <w:bottom w:val="none" w:sz="0" w:space="0" w:color="auto"/>
        <w:right w:val="none" w:sz="0" w:space="0" w:color="auto"/>
      </w:divBdr>
    </w:div>
    <w:div w:id="1161502326">
      <w:marLeft w:val="480"/>
      <w:marRight w:val="0"/>
      <w:marTop w:val="0"/>
      <w:marBottom w:val="0"/>
      <w:divBdr>
        <w:top w:val="none" w:sz="0" w:space="0" w:color="auto"/>
        <w:left w:val="none" w:sz="0" w:space="0" w:color="auto"/>
        <w:bottom w:val="none" w:sz="0" w:space="0" w:color="auto"/>
        <w:right w:val="none" w:sz="0" w:space="0" w:color="auto"/>
      </w:divBdr>
    </w:div>
    <w:div w:id="1161507010">
      <w:marLeft w:val="480"/>
      <w:marRight w:val="0"/>
      <w:marTop w:val="0"/>
      <w:marBottom w:val="0"/>
      <w:divBdr>
        <w:top w:val="none" w:sz="0" w:space="0" w:color="auto"/>
        <w:left w:val="none" w:sz="0" w:space="0" w:color="auto"/>
        <w:bottom w:val="none" w:sz="0" w:space="0" w:color="auto"/>
        <w:right w:val="none" w:sz="0" w:space="0" w:color="auto"/>
      </w:divBdr>
    </w:div>
    <w:div w:id="1161653764">
      <w:bodyDiv w:val="1"/>
      <w:marLeft w:val="0"/>
      <w:marRight w:val="0"/>
      <w:marTop w:val="0"/>
      <w:marBottom w:val="0"/>
      <w:divBdr>
        <w:top w:val="none" w:sz="0" w:space="0" w:color="auto"/>
        <w:left w:val="none" w:sz="0" w:space="0" w:color="auto"/>
        <w:bottom w:val="none" w:sz="0" w:space="0" w:color="auto"/>
        <w:right w:val="none" w:sz="0" w:space="0" w:color="auto"/>
      </w:divBdr>
      <w:divsChild>
        <w:div w:id="1321730404">
          <w:marLeft w:val="480"/>
          <w:marRight w:val="0"/>
          <w:marTop w:val="0"/>
          <w:marBottom w:val="0"/>
          <w:divBdr>
            <w:top w:val="none" w:sz="0" w:space="0" w:color="auto"/>
            <w:left w:val="none" w:sz="0" w:space="0" w:color="auto"/>
            <w:bottom w:val="none" w:sz="0" w:space="0" w:color="auto"/>
            <w:right w:val="none" w:sz="0" w:space="0" w:color="auto"/>
          </w:divBdr>
        </w:div>
        <w:div w:id="1550221150">
          <w:marLeft w:val="480"/>
          <w:marRight w:val="0"/>
          <w:marTop w:val="0"/>
          <w:marBottom w:val="0"/>
          <w:divBdr>
            <w:top w:val="none" w:sz="0" w:space="0" w:color="auto"/>
            <w:left w:val="none" w:sz="0" w:space="0" w:color="auto"/>
            <w:bottom w:val="none" w:sz="0" w:space="0" w:color="auto"/>
            <w:right w:val="none" w:sz="0" w:space="0" w:color="auto"/>
          </w:divBdr>
        </w:div>
        <w:div w:id="1571384757">
          <w:marLeft w:val="480"/>
          <w:marRight w:val="0"/>
          <w:marTop w:val="0"/>
          <w:marBottom w:val="0"/>
          <w:divBdr>
            <w:top w:val="none" w:sz="0" w:space="0" w:color="auto"/>
            <w:left w:val="none" w:sz="0" w:space="0" w:color="auto"/>
            <w:bottom w:val="none" w:sz="0" w:space="0" w:color="auto"/>
            <w:right w:val="none" w:sz="0" w:space="0" w:color="auto"/>
          </w:divBdr>
        </w:div>
        <w:div w:id="1606230430">
          <w:marLeft w:val="480"/>
          <w:marRight w:val="0"/>
          <w:marTop w:val="0"/>
          <w:marBottom w:val="0"/>
          <w:divBdr>
            <w:top w:val="none" w:sz="0" w:space="0" w:color="auto"/>
            <w:left w:val="none" w:sz="0" w:space="0" w:color="auto"/>
            <w:bottom w:val="none" w:sz="0" w:space="0" w:color="auto"/>
            <w:right w:val="none" w:sz="0" w:space="0" w:color="auto"/>
          </w:divBdr>
        </w:div>
        <w:div w:id="1243879778">
          <w:marLeft w:val="480"/>
          <w:marRight w:val="0"/>
          <w:marTop w:val="0"/>
          <w:marBottom w:val="0"/>
          <w:divBdr>
            <w:top w:val="none" w:sz="0" w:space="0" w:color="auto"/>
            <w:left w:val="none" w:sz="0" w:space="0" w:color="auto"/>
            <w:bottom w:val="none" w:sz="0" w:space="0" w:color="auto"/>
            <w:right w:val="none" w:sz="0" w:space="0" w:color="auto"/>
          </w:divBdr>
        </w:div>
        <w:div w:id="1174608721">
          <w:marLeft w:val="480"/>
          <w:marRight w:val="0"/>
          <w:marTop w:val="0"/>
          <w:marBottom w:val="0"/>
          <w:divBdr>
            <w:top w:val="none" w:sz="0" w:space="0" w:color="auto"/>
            <w:left w:val="none" w:sz="0" w:space="0" w:color="auto"/>
            <w:bottom w:val="none" w:sz="0" w:space="0" w:color="auto"/>
            <w:right w:val="none" w:sz="0" w:space="0" w:color="auto"/>
          </w:divBdr>
        </w:div>
        <w:div w:id="2063671638">
          <w:marLeft w:val="480"/>
          <w:marRight w:val="0"/>
          <w:marTop w:val="0"/>
          <w:marBottom w:val="0"/>
          <w:divBdr>
            <w:top w:val="none" w:sz="0" w:space="0" w:color="auto"/>
            <w:left w:val="none" w:sz="0" w:space="0" w:color="auto"/>
            <w:bottom w:val="none" w:sz="0" w:space="0" w:color="auto"/>
            <w:right w:val="none" w:sz="0" w:space="0" w:color="auto"/>
          </w:divBdr>
        </w:div>
        <w:div w:id="1597862538">
          <w:marLeft w:val="480"/>
          <w:marRight w:val="0"/>
          <w:marTop w:val="0"/>
          <w:marBottom w:val="0"/>
          <w:divBdr>
            <w:top w:val="none" w:sz="0" w:space="0" w:color="auto"/>
            <w:left w:val="none" w:sz="0" w:space="0" w:color="auto"/>
            <w:bottom w:val="none" w:sz="0" w:space="0" w:color="auto"/>
            <w:right w:val="none" w:sz="0" w:space="0" w:color="auto"/>
          </w:divBdr>
        </w:div>
        <w:div w:id="1365058213">
          <w:marLeft w:val="480"/>
          <w:marRight w:val="0"/>
          <w:marTop w:val="0"/>
          <w:marBottom w:val="0"/>
          <w:divBdr>
            <w:top w:val="none" w:sz="0" w:space="0" w:color="auto"/>
            <w:left w:val="none" w:sz="0" w:space="0" w:color="auto"/>
            <w:bottom w:val="none" w:sz="0" w:space="0" w:color="auto"/>
            <w:right w:val="none" w:sz="0" w:space="0" w:color="auto"/>
          </w:divBdr>
        </w:div>
        <w:div w:id="561447411">
          <w:marLeft w:val="480"/>
          <w:marRight w:val="0"/>
          <w:marTop w:val="0"/>
          <w:marBottom w:val="0"/>
          <w:divBdr>
            <w:top w:val="none" w:sz="0" w:space="0" w:color="auto"/>
            <w:left w:val="none" w:sz="0" w:space="0" w:color="auto"/>
            <w:bottom w:val="none" w:sz="0" w:space="0" w:color="auto"/>
            <w:right w:val="none" w:sz="0" w:space="0" w:color="auto"/>
          </w:divBdr>
        </w:div>
        <w:div w:id="1604387175">
          <w:marLeft w:val="480"/>
          <w:marRight w:val="0"/>
          <w:marTop w:val="0"/>
          <w:marBottom w:val="0"/>
          <w:divBdr>
            <w:top w:val="none" w:sz="0" w:space="0" w:color="auto"/>
            <w:left w:val="none" w:sz="0" w:space="0" w:color="auto"/>
            <w:bottom w:val="none" w:sz="0" w:space="0" w:color="auto"/>
            <w:right w:val="none" w:sz="0" w:space="0" w:color="auto"/>
          </w:divBdr>
        </w:div>
        <w:div w:id="1183980739">
          <w:marLeft w:val="480"/>
          <w:marRight w:val="0"/>
          <w:marTop w:val="0"/>
          <w:marBottom w:val="0"/>
          <w:divBdr>
            <w:top w:val="none" w:sz="0" w:space="0" w:color="auto"/>
            <w:left w:val="none" w:sz="0" w:space="0" w:color="auto"/>
            <w:bottom w:val="none" w:sz="0" w:space="0" w:color="auto"/>
            <w:right w:val="none" w:sz="0" w:space="0" w:color="auto"/>
          </w:divBdr>
        </w:div>
        <w:div w:id="2091341478">
          <w:marLeft w:val="480"/>
          <w:marRight w:val="0"/>
          <w:marTop w:val="0"/>
          <w:marBottom w:val="0"/>
          <w:divBdr>
            <w:top w:val="none" w:sz="0" w:space="0" w:color="auto"/>
            <w:left w:val="none" w:sz="0" w:space="0" w:color="auto"/>
            <w:bottom w:val="none" w:sz="0" w:space="0" w:color="auto"/>
            <w:right w:val="none" w:sz="0" w:space="0" w:color="auto"/>
          </w:divBdr>
        </w:div>
        <w:div w:id="1281760750">
          <w:marLeft w:val="480"/>
          <w:marRight w:val="0"/>
          <w:marTop w:val="0"/>
          <w:marBottom w:val="0"/>
          <w:divBdr>
            <w:top w:val="none" w:sz="0" w:space="0" w:color="auto"/>
            <w:left w:val="none" w:sz="0" w:space="0" w:color="auto"/>
            <w:bottom w:val="none" w:sz="0" w:space="0" w:color="auto"/>
            <w:right w:val="none" w:sz="0" w:space="0" w:color="auto"/>
          </w:divBdr>
        </w:div>
        <w:div w:id="1023701665">
          <w:marLeft w:val="480"/>
          <w:marRight w:val="0"/>
          <w:marTop w:val="0"/>
          <w:marBottom w:val="0"/>
          <w:divBdr>
            <w:top w:val="none" w:sz="0" w:space="0" w:color="auto"/>
            <w:left w:val="none" w:sz="0" w:space="0" w:color="auto"/>
            <w:bottom w:val="none" w:sz="0" w:space="0" w:color="auto"/>
            <w:right w:val="none" w:sz="0" w:space="0" w:color="auto"/>
          </w:divBdr>
        </w:div>
        <w:div w:id="1045105664">
          <w:marLeft w:val="480"/>
          <w:marRight w:val="0"/>
          <w:marTop w:val="0"/>
          <w:marBottom w:val="0"/>
          <w:divBdr>
            <w:top w:val="none" w:sz="0" w:space="0" w:color="auto"/>
            <w:left w:val="none" w:sz="0" w:space="0" w:color="auto"/>
            <w:bottom w:val="none" w:sz="0" w:space="0" w:color="auto"/>
            <w:right w:val="none" w:sz="0" w:space="0" w:color="auto"/>
          </w:divBdr>
        </w:div>
        <w:div w:id="1948805041">
          <w:marLeft w:val="480"/>
          <w:marRight w:val="0"/>
          <w:marTop w:val="0"/>
          <w:marBottom w:val="0"/>
          <w:divBdr>
            <w:top w:val="none" w:sz="0" w:space="0" w:color="auto"/>
            <w:left w:val="none" w:sz="0" w:space="0" w:color="auto"/>
            <w:bottom w:val="none" w:sz="0" w:space="0" w:color="auto"/>
            <w:right w:val="none" w:sz="0" w:space="0" w:color="auto"/>
          </w:divBdr>
        </w:div>
        <w:div w:id="725765558">
          <w:marLeft w:val="480"/>
          <w:marRight w:val="0"/>
          <w:marTop w:val="0"/>
          <w:marBottom w:val="0"/>
          <w:divBdr>
            <w:top w:val="none" w:sz="0" w:space="0" w:color="auto"/>
            <w:left w:val="none" w:sz="0" w:space="0" w:color="auto"/>
            <w:bottom w:val="none" w:sz="0" w:space="0" w:color="auto"/>
            <w:right w:val="none" w:sz="0" w:space="0" w:color="auto"/>
          </w:divBdr>
        </w:div>
        <w:div w:id="1604460313">
          <w:marLeft w:val="480"/>
          <w:marRight w:val="0"/>
          <w:marTop w:val="0"/>
          <w:marBottom w:val="0"/>
          <w:divBdr>
            <w:top w:val="none" w:sz="0" w:space="0" w:color="auto"/>
            <w:left w:val="none" w:sz="0" w:space="0" w:color="auto"/>
            <w:bottom w:val="none" w:sz="0" w:space="0" w:color="auto"/>
            <w:right w:val="none" w:sz="0" w:space="0" w:color="auto"/>
          </w:divBdr>
        </w:div>
        <w:div w:id="377517048">
          <w:marLeft w:val="480"/>
          <w:marRight w:val="0"/>
          <w:marTop w:val="0"/>
          <w:marBottom w:val="0"/>
          <w:divBdr>
            <w:top w:val="none" w:sz="0" w:space="0" w:color="auto"/>
            <w:left w:val="none" w:sz="0" w:space="0" w:color="auto"/>
            <w:bottom w:val="none" w:sz="0" w:space="0" w:color="auto"/>
            <w:right w:val="none" w:sz="0" w:space="0" w:color="auto"/>
          </w:divBdr>
        </w:div>
        <w:div w:id="592712898">
          <w:marLeft w:val="480"/>
          <w:marRight w:val="0"/>
          <w:marTop w:val="0"/>
          <w:marBottom w:val="0"/>
          <w:divBdr>
            <w:top w:val="none" w:sz="0" w:space="0" w:color="auto"/>
            <w:left w:val="none" w:sz="0" w:space="0" w:color="auto"/>
            <w:bottom w:val="none" w:sz="0" w:space="0" w:color="auto"/>
            <w:right w:val="none" w:sz="0" w:space="0" w:color="auto"/>
          </w:divBdr>
        </w:div>
        <w:div w:id="1803422165">
          <w:marLeft w:val="480"/>
          <w:marRight w:val="0"/>
          <w:marTop w:val="0"/>
          <w:marBottom w:val="0"/>
          <w:divBdr>
            <w:top w:val="none" w:sz="0" w:space="0" w:color="auto"/>
            <w:left w:val="none" w:sz="0" w:space="0" w:color="auto"/>
            <w:bottom w:val="none" w:sz="0" w:space="0" w:color="auto"/>
            <w:right w:val="none" w:sz="0" w:space="0" w:color="auto"/>
          </w:divBdr>
        </w:div>
        <w:div w:id="834733041">
          <w:marLeft w:val="480"/>
          <w:marRight w:val="0"/>
          <w:marTop w:val="0"/>
          <w:marBottom w:val="0"/>
          <w:divBdr>
            <w:top w:val="none" w:sz="0" w:space="0" w:color="auto"/>
            <w:left w:val="none" w:sz="0" w:space="0" w:color="auto"/>
            <w:bottom w:val="none" w:sz="0" w:space="0" w:color="auto"/>
            <w:right w:val="none" w:sz="0" w:space="0" w:color="auto"/>
          </w:divBdr>
        </w:div>
        <w:div w:id="808130962">
          <w:marLeft w:val="480"/>
          <w:marRight w:val="0"/>
          <w:marTop w:val="0"/>
          <w:marBottom w:val="0"/>
          <w:divBdr>
            <w:top w:val="none" w:sz="0" w:space="0" w:color="auto"/>
            <w:left w:val="none" w:sz="0" w:space="0" w:color="auto"/>
            <w:bottom w:val="none" w:sz="0" w:space="0" w:color="auto"/>
            <w:right w:val="none" w:sz="0" w:space="0" w:color="auto"/>
          </w:divBdr>
        </w:div>
        <w:div w:id="220412215">
          <w:marLeft w:val="480"/>
          <w:marRight w:val="0"/>
          <w:marTop w:val="0"/>
          <w:marBottom w:val="0"/>
          <w:divBdr>
            <w:top w:val="none" w:sz="0" w:space="0" w:color="auto"/>
            <w:left w:val="none" w:sz="0" w:space="0" w:color="auto"/>
            <w:bottom w:val="none" w:sz="0" w:space="0" w:color="auto"/>
            <w:right w:val="none" w:sz="0" w:space="0" w:color="auto"/>
          </w:divBdr>
        </w:div>
        <w:div w:id="132604502">
          <w:marLeft w:val="480"/>
          <w:marRight w:val="0"/>
          <w:marTop w:val="0"/>
          <w:marBottom w:val="0"/>
          <w:divBdr>
            <w:top w:val="none" w:sz="0" w:space="0" w:color="auto"/>
            <w:left w:val="none" w:sz="0" w:space="0" w:color="auto"/>
            <w:bottom w:val="none" w:sz="0" w:space="0" w:color="auto"/>
            <w:right w:val="none" w:sz="0" w:space="0" w:color="auto"/>
          </w:divBdr>
        </w:div>
        <w:div w:id="622002865">
          <w:marLeft w:val="480"/>
          <w:marRight w:val="0"/>
          <w:marTop w:val="0"/>
          <w:marBottom w:val="0"/>
          <w:divBdr>
            <w:top w:val="none" w:sz="0" w:space="0" w:color="auto"/>
            <w:left w:val="none" w:sz="0" w:space="0" w:color="auto"/>
            <w:bottom w:val="none" w:sz="0" w:space="0" w:color="auto"/>
            <w:right w:val="none" w:sz="0" w:space="0" w:color="auto"/>
          </w:divBdr>
        </w:div>
        <w:div w:id="1254776438">
          <w:marLeft w:val="480"/>
          <w:marRight w:val="0"/>
          <w:marTop w:val="0"/>
          <w:marBottom w:val="0"/>
          <w:divBdr>
            <w:top w:val="none" w:sz="0" w:space="0" w:color="auto"/>
            <w:left w:val="none" w:sz="0" w:space="0" w:color="auto"/>
            <w:bottom w:val="none" w:sz="0" w:space="0" w:color="auto"/>
            <w:right w:val="none" w:sz="0" w:space="0" w:color="auto"/>
          </w:divBdr>
        </w:div>
        <w:div w:id="1923953310">
          <w:marLeft w:val="480"/>
          <w:marRight w:val="0"/>
          <w:marTop w:val="0"/>
          <w:marBottom w:val="0"/>
          <w:divBdr>
            <w:top w:val="none" w:sz="0" w:space="0" w:color="auto"/>
            <w:left w:val="none" w:sz="0" w:space="0" w:color="auto"/>
            <w:bottom w:val="none" w:sz="0" w:space="0" w:color="auto"/>
            <w:right w:val="none" w:sz="0" w:space="0" w:color="auto"/>
          </w:divBdr>
        </w:div>
        <w:div w:id="1935164215">
          <w:marLeft w:val="480"/>
          <w:marRight w:val="0"/>
          <w:marTop w:val="0"/>
          <w:marBottom w:val="0"/>
          <w:divBdr>
            <w:top w:val="none" w:sz="0" w:space="0" w:color="auto"/>
            <w:left w:val="none" w:sz="0" w:space="0" w:color="auto"/>
            <w:bottom w:val="none" w:sz="0" w:space="0" w:color="auto"/>
            <w:right w:val="none" w:sz="0" w:space="0" w:color="auto"/>
          </w:divBdr>
        </w:div>
        <w:div w:id="578372515">
          <w:marLeft w:val="480"/>
          <w:marRight w:val="0"/>
          <w:marTop w:val="0"/>
          <w:marBottom w:val="0"/>
          <w:divBdr>
            <w:top w:val="none" w:sz="0" w:space="0" w:color="auto"/>
            <w:left w:val="none" w:sz="0" w:space="0" w:color="auto"/>
            <w:bottom w:val="none" w:sz="0" w:space="0" w:color="auto"/>
            <w:right w:val="none" w:sz="0" w:space="0" w:color="auto"/>
          </w:divBdr>
        </w:div>
        <w:div w:id="1298805198">
          <w:marLeft w:val="480"/>
          <w:marRight w:val="0"/>
          <w:marTop w:val="0"/>
          <w:marBottom w:val="0"/>
          <w:divBdr>
            <w:top w:val="none" w:sz="0" w:space="0" w:color="auto"/>
            <w:left w:val="none" w:sz="0" w:space="0" w:color="auto"/>
            <w:bottom w:val="none" w:sz="0" w:space="0" w:color="auto"/>
            <w:right w:val="none" w:sz="0" w:space="0" w:color="auto"/>
          </w:divBdr>
        </w:div>
        <w:div w:id="864902558">
          <w:marLeft w:val="480"/>
          <w:marRight w:val="0"/>
          <w:marTop w:val="0"/>
          <w:marBottom w:val="0"/>
          <w:divBdr>
            <w:top w:val="none" w:sz="0" w:space="0" w:color="auto"/>
            <w:left w:val="none" w:sz="0" w:space="0" w:color="auto"/>
            <w:bottom w:val="none" w:sz="0" w:space="0" w:color="auto"/>
            <w:right w:val="none" w:sz="0" w:space="0" w:color="auto"/>
          </w:divBdr>
        </w:div>
        <w:div w:id="681705535">
          <w:marLeft w:val="480"/>
          <w:marRight w:val="0"/>
          <w:marTop w:val="0"/>
          <w:marBottom w:val="0"/>
          <w:divBdr>
            <w:top w:val="none" w:sz="0" w:space="0" w:color="auto"/>
            <w:left w:val="none" w:sz="0" w:space="0" w:color="auto"/>
            <w:bottom w:val="none" w:sz="0" w:space="0" w:color="auto"/>
            <w:right w:val="none" w:sz="0" w:space="0" w:color="auto"/>
          </w:divBdr>
        </w:div>
        <w:div w:id="1752699899">
          <w:marLeft w:val="480"/>
          <w:marRight w:val="0"/>
          <w:marTop w:val="0"/>
          <w:marBottom w:val="0"/>
          <w:divBdr>
            <w:top w:val="none" w:sz="0" w:space="0" w:color="auto"/>
            <w:left w:val="none" w:sz="0" w:space="0" w:color="auto"/>
            <w:bottom w:val="none" w:sz="0" w:space="0" w:color="auto"/>
            <w:right w:val="none" w:sz="0" w:space="0" w:color="auto"/>
          </w:divBdr>
        </w:div>
        <w:div w:id="41834322">
          <w:marLeft w:val="480"/>
          <w:marRight w:val="0"/>
          <w:marTop w:val="0"/>
          <w:marBottom w:val="0"/>
          <w:divBdr>
            <w:top w:val="none" w:sz="0" w:space="0" w:color="auto"/>
            <w:left w:val="none" w:sz="0" w:space="0" w:color="auto"/>
            <w:bottom w:val="none" w:sz="0" w:space="0" w:color="auto"/>
            <w:right w:val="none" w:sz="0" w:space="0" w:color="auto"/>
          </w:divBdr>
        </w:div>
        <w:div w:id="1999503531">
          <w:marLeft w:val="480"/>
          <w:marRight w:val="0"/>
          <w:marTop w:val="0"/>
          <w:marBottom w:val="0"/>
          <w:divBdr>
            <w:top w:val="none" w:sz="0" w:space="0" w:color="auto"/>
            <w:left w:val="none" w:sz="0" w:space="0" w:color="auto"/>
            <w:bottom w:val="none" w:sz="0" w:space="0" w:color="auto"/>
            <w:right w:val="none" w:sz="0" w:space="0" w:color="auto"/>
          </w:divBdr>
        </w:div>
        <w:div w:id="728380895">
          <w:marLeft w:val="480"/>
          <w:marRight w:val="0"/>
          <w:marTop w:val="0"/>
          <w:marBottom w:val="0"/>
          <w:divBdr>
            <w:top w:val="none" w:sz="0" w:space="0" w:color="auto"/>
            <w:left w:val="none" w:sz="0" w:space="0" w:color="auto"/>
            <w:bottom w:val="none" w:sz="0" w:space="0" w:color="auto"/>
            <w:right w:val="none" w:sz="0" w:space="0" w:color="auto"/>
          </w:divBdr>
        </w:div>
        <w:div w:id="1442608576">
          <w:marLeft w:val="480"/>
          <w:marRight w:val="0"/>
          <w:marTop w:val="0"/>
          <w:marBottom w:val="0"/>
          <w:divBdr>
            <w:top w:val="none" w:sz="0" w:space="0" w:color="auto"/>
            <w:left w:val="none" w:sz="0" w:space="0" w:color="auto"/>
            <w:bottom w:val="none" w:sz="0" w:space="0" w:color="auto"/>
            <w:right w:val="none" w:sz="0" w:space="0" w:color="auto"/>
          </w:divBdr>
        </w:div>
        <w:div w:id="1761171365">
          <w:marLeft w:val="480"/>
          <w:marRight w:val="0"/>
          <w:marTop w:val="0"/>
          <w:marBottom w:val="0"/>
          <w:divBdr>
            <w:top w:val="none" w:sz="0" w:space="0" w:color="auto"/>
            <w:left w:val="none" w:sz="0" w:space="0" w:color="auto"/>
            <w:bottom w:val="none" w:sz="0" w:space="0" w:color="auto"/>
            <w:right w:val="none" w:sz="0" w:space="0" w:color="auto"/>
          </w:divBdr>
        </w:div>
        <w:div w:id="2078284428">
          <w:marLeft w:val="480"/>
          <w:marRight w:val="0"/>
          <w:marTop w:val="0"/>
          <w:marBottom w:val="0"/>
          <w:divBdr>
            <w:top w:val="none" w:sz="0" w:space="0" w:color="auto"/>
            <w:left w:val="none" w:sz="0" w:space="0" w:color="auto"/>
            <w:bottom w:val="none" w:sz="0" w:space="0" w:color="auto"/>
            <w:right w:val="none" w:sz="0" w:space="0" w:color="auto"/>
          </w:divBdr>
        </w:div>
        <w:div w:id="2067947729">
          <w:marLeft w:val="480"/>
          <w:marRight w:val="0"/>
          <w:marTop w:val="0"/>
          <w:marBottom w:val="0"/>
          <w:divBdr>
            <w:top w:val="none" w:sz="0" w:space="0" w:color="auto"/>
            <w:left w:val="none" w:sz="0" w:space="0" w:color="auto"/>
            <w:bottom w:val="none" w:sz="0" w:space="0" w:color="auto"/>
            <w:right w:val="none" w:sz="0" w:space="0" w:color="auto"/>
          </w:divBdr>
        </w:div>
        <w:div w:id="1179854128">
          <w:marLeft w:val="480"/>
          <w:marRight w:val="0"/>
          <w:marTop w:val="0"/>
          <w:marBottom w:val="0"/>
          <w:divBdr>
            <w:top w:val="none" w:sz="0" w:space="0" w:color="auto"/>
            <w:left w:val="none" w:sz="0" w:space="0" w:color="auto"/>
            <w:bottom w:val="none" w:sz="0" w:space="0" w:color="auto"/>
            <w:right w:val="none" w:sz="0" w:space="0" w:color="auto"/>
          </w:divBdr>
        </w:div>
        <w:div w:id="712388078">
          <w:marLeft w:val="480"/>
          <w:marRight w:val="0"/>
          <w:marTop w:val="0"/>
          <w:marBottom w:val="0"/>
          <w:divBdr>
            <w:top w:val="none" w:sz="0" w:space="0" w:color="auto"/>
            <w:left w:val="none" w:sz="0" w:space="0" w:color="auto"/>
            <w:bottom w:val="none" w:sz="0" w:space="0" w:color="auto"/>
            <w:right w:val="none" w:sz="0" w:space="0" w:color="auto"/>
          </w:divBdr>
        </w:div>
        <w:div w:id="290406143">
          <w:marLeft w:val="480"/>
          <w:marRight w:val="0"/>
          <w:marTop w:val="0"/>
          <w:marBottom w:val="0"/>
          <w:divBdr>
            <w:top w:val="none" w:sz="0" w:space="0" w:color="auto"/>
            <w:left w:val="none" w:sz="0" w:space="0" w:color="auto"/>
            <w:bottom w:val="none" w:sz="0" w:space="0" w:color="auto"/>
            <w:right w:val="none" w:sz="0" w:space="0" w:color="auto"/>
          </w:divBdr>
        </w:div>
        <w:div w:id="1488012185">
          <w:marLeft w:val="480"/>
          <w:marRight w:val="0"/>
          <w:marTop w:val="0"/>
          <w:marBottom w:val="0"/>
          <w:divBdr>
            <w:top w:val="none" w:sz="0" w:space="0" w:color="auto"/>
            <w:left w:val="none" w:sz="0" w:space="0" w:color="auto"/>
            <w:bottom w:val="none" w:sz="0" w:space="0" w:color="auto"/>
            <w:right w:val="none" w:sz="0" w:space="0" w:color="auto"/>
          </w:divBdr>
        </w:div>
        <w:div w:id="1528063207">
          <w:marLeft w:val="480"/>
          <w:marRight w:val="0"/>
          <w:marTop w:val="0"/>
          <w:marBottom w:val="0"/>
          <w:divBdr>
            <w:top w:val="none" w:sz="0" w:space="0" w:color="auto"/>
            <w:left w:val="none" w:sz="0" w:space="0" w:color="auto"/>
            <w:bottom w:val="none" w:sz="0" w:space="0" w:color="auto"/>
            <w:right w:val="none" w:sz="0" w:space="0" w:color="auto"/>
          </w:divBdr>
        </w:div>
        <w:div w:id="180629403">
          <w:marLeft w:val="480"/>
          <w:marRight w:val="0"/>
          <w:marTop w:val="0"/>
          <w:marBottom w:val="0"/>
          <w:divBdr>
            <w:top w:val="none" w:sz="0" w:space="0" w:color="auto"/>
            <w:left w:val="none" w:sz="0" w:space="0" w:color="auto"/>
            <w:bottom w:val="none" w:sz="0" w:space="0" w:color="auto"/>
            <w:right w:val="none" w:sz="0" w:space="0" w:color="auto"/>
          </w:divBdr>
        </w:div>
        <w:div w:id="1399204791">
          <w:marLeft w:val="480"/>
          <w:marRight w:val="0"/>
          <w:marTop w:val="0"/>
          <w:marBottom w:val="0"/>
          <w:divBdr>
            <w:top w:val="none" w:sz="0" w:space="0" w:color="auto"/>
            <w:left w:val="none" w:sz="0" w:space="0" w:color="auto"/>
            <w:bottom w:val="none" w:sz="0" w:space="0" w:color="auto"/>
            <w:right w:val="none" w:sz="0" w:space="0" w:color="auto"/>
          </w:divBdr>
        </w:div>
        <w:div w:id="541288534">
          <w:marLeft w:val="480"/>
          <w:marRight w:val="0"/>
          <w:marTop w:val="0"/>
          <w:marBottom w:val="0"/>
          <w:divBdr>
            <w:top w:val="none" w:sz="0" w:space="0" w:color="auto"/>
            <w:left w:val="none" w:sz="0" w:space="0" w:color="auto"/>
            <w:bottom w:val="none" w:sz="0" w:space="0" w:color="auto"/>
            <w:right w:val="none" w:sz="0" w:space="0" w:color="auto"/>
          </w:divBdr>
        </w:div>
        <w:div w:id="1187717954">
          <w:marLeft w:val="480"/>
          <w:marRight w:val="0"/>
          <w:marTop w:val="0"/>
          <w:marBottom w:val="0"/>
          <w:divBdr>
            <w:top w:val="none" w:sz="0" w:space="0" w:color="auto"/>
            <w:left w:val="none" w:sz="0" w:space="0" w:color="auto"/>
            <w:bottom w:val="none" w:sz="0" w:space="0" w:color="auto"/>
            <w:right w:val="none" w:sz="0" w:space="0" w:color="auto"/>
          </w:divBdr>
        </w:div>
        <w:div w:id="967660379">
          <w:marLeft w:val="480"/>
          <w:marRight w:val="0"/>
          <w:marTop w:val="0"/>
          <w:marBottom w:val="0"/>
          <w:divBdr>
            <w:top w:val="none" w:sz="0" w:space="0" w:color="auto"/>
            <w:left w:val="none" w:sz="0" w:space="0" w:color="auto"/>
            <w:bottom w:val="none" w:sz="0" w:space="0" w:color="auto"/>
            <w:right w:val="none" w:sz="0" w:space="0" w:color="auto"/>
          </w:divBdr>
        </w:div>
        <w:div w:id="1550144818">
          <w:marLeft w:val="480"/>
          <w:marRight w:val="0"/>
          <w:marTop w:val="0"/>
          <w:marBottom w:val="0"/>
          <w:divBdr>
            <w:top w:val="none" w:sz="0" w:space="0" w:color="auto"/>
            <w:left w:val="none" w:sz="0" w:space="0" w:color="auto"/>
            <w:bottom w:val="none" w:sz="0" w:space="0" w:color="auto"/>
            <w:right w:val="none" w:sz="0" w:space="0" w:color="auto"/>
          </w:divBdr>
        </w:div>
        <w:div w:id="130368713">
          <w:marLeft w:val="480"/>
          <w:marRight w:val="0"/>
          <w:marTop w:val="0"/>
          <w:marBottom w:val="0"/>
          <w:divBdr>
            <w:top w:val="none" w:sz="0" w:space="0" w:color="auto"/>
            <w:left w:val="none" w:sz="0" w:space="0" w:color="auto"/>
            <w:bottom w:val="none" w:sz="0" w:space="0" w:color="auto"/>
            <w:right w:val="none" w:sz="0" w:space="0" w:color="auto"/>
          </w:divBdr>
        </w:div>
        <w:div w:id="1863858869">
          <w:marLeft w:val="480"/>
          <w:marRight w:val="0"/>
          <w:marTop w:val="0"/>
          <w:marBottom w:val="0"/>
          <w:divBdr>
            <w:top w:val="none" w:sz="0" w:space="0" w:color="auto"/>
            <w:left w:val="none" w:sz="0" w:space="0" w:color="auto"/>
            <w:bottom w:val="none" w:sz="0" w:space="0" w:color="auto"/>
            <w:right w:val="none" w:sz="0" w:space="0" w:color="auto"/>
          </w:divBdr>
        </w:div>
        <w:div w:id="1008867461">
          <w:marLeft w:val="480"/>
          <w:marRight w:val="0"/>
          <w:marTop w:val="0"/>
          <w:marBottom w:val="0"/>
          <w:divBdr>
            <w:top w:val="none" w:sz="0" w:space="0" w:color="auto"/>
            <w:left w:val="none" w:sz="0" w:space="0" w:color="auto"/>
            <w:bottom w:val="none" w:sz="0" w:space="0" w:color="auto"/>
            <w:right w:val="none" w:sz="0" w:space="0" w:color="auto"/>
          </w:divBdr>
        </w:div>
        <w:div w:id="1116485531">
          <w:marLeft w:val="480"/>
          <w:marRight w:val="0"/>
          <w:marTop w:val="0"/>
          <w:marBottom w:val="0"/>
          <w:divBdr>
            <w:top w:val="none" w:sz="0" w:space="0" w:color="auto"/>
            <w:left w:val="none" w:sz="0" w:space="0" w:color="auto"/>
            <w:bottom w:val="none" w:sz="0" w:space="0" w:color="auto"/>
            <w:right w:val="none" w:sz="0" w:space="0" w:color="auto"/>
          </w:divBdr>
        </w:div>
        <w:div w:id="1558198638">
          <w:marLeft w:val="480"/>
          <w:marRight w:val="0"/>
          <w:marTop w:val="0"/>
          <w:marBottom w:val="0"/>
          <w:divBdr>
            <w:top w:val="none" w:sz="0" w:space="0" w:color="auto"/>
            <w:left w:val="none" w:sz="0" w:space="0" w:color="auto"/>
            <w:bottom w:val="none" w:sz="0" w:space="0" w:color="auto"/>
            <w:right w:val="none" w:sz="0" w:space="0" w:color="auto"/>
          </w:divBdr>
        </w:div>
        <w:div w:id="978606731">
          <w:marLeft w:val="480"/>
          <w:marRight w:val="0"/>
          <w:marTop w:val="0"/>
          <w:marBottom w:val="0"/>
          <w:divBdr>
            <w:top w:val="none" w:sz="0" w:space="0" w:color="auto"/>
            <w:left w:val="none" w:sz="0" w:space="0" w:color="auto"/>
            <w:bottom w:val="none" w:sz="0" w:space="0" w:color="auto"/>
            <w:right w:val="none" w:sz="0" w:space="0" w:color="auto"/>
          </w:divBdr>
        </w:div>
        <w:div w:id="826626401">
          <w:marLeft w:val="480"/>
          <w:marRight w:val="0"/>
          <w:marTop w:val="0"/>
          <w:marBottom w:val="0"/>
          <w:divBdr>
            <w:top w:val="none" w:sz="0" w:space="0" w:color="auto"/>
            <w:left w:val="none" w:sz="0" w:space="0" w:color="auto"/>
            <w:bottom w:val="none" w:sz="0" w:space="0" w:color="auto"/>
            <w:right w:val="none" w:sz="0" w:space="0" w:color="auto"/>
          </w:divBdr>
        </w:div>
        <w:div w:id="71320793">
          <w:marLeft w:val="480"/>
          <w:marRight w:val="0"/>
          <w:marTop w:val="0"/>
          <w:marBottom w:val="0"/>
          <w:divBdr>
            <w:top w:val="none" w:sz="0" w:space="0" w:color="auto"/>
            <w:left w:val="none" w:sz="0" w:space="0" w:color="auto"/>
            <w:bottom w:val="none" w:sz="0" w:space="0" w:color="auto"/>
            <w:right w:val="none" w:sz="0" w:space="0" w:color="auto"/>
          </w:divBdr>
        </w:div>
        <w:div w:id="1639529153">
          <w:marLeft w:val="480"/>
          <w:marRight w:val="0"/>
          <w:marTop w:val="0"/>
          <w:marBottom w:val="0"/>
          <w:divBdr>
            <w:top w:val="none" w:sz="0" w:space="0" w:color="auto"/>
            <w:left w:val="none" w:sz="0" w:space="0" w:color="auto"/>
            <w:bottom w:val="none" w:sz="0" w:space="0" w:color="auto"/>
            <w:right w:val="none" w:sz="0" w:space="0" w:color="auto"/>
          </w:divBdr>
        </w:div>
        <w:div w:id="450824166">
          <w:marLeft w:val="480"/>
          <w:marRight w:val="0"/>
          <w:marTop w:val="0"/>
          <w:marBottom w:val="0"/>
          <w:divBdr>
            <w:top w:val="none" w:sz="0" w:space="0" w:color="auto"/>
            <w:left w:val="none" w:sz="0" w:space="0" w:color="auto"/>
            <w:bottom w:val="none" w:sz="0" w:space="0" w:color="auto"/>
            <w:right w:val="none" w:sz="0" w:space="0" w:color="auto"/>
          </w:divBdr>
        </w:div>
        <w:div w:id="426193495">
          <w:marLeft w:val="480"/>
          <w:marRight w:val="0"/>
          <w:marTop w:val="0"/>
          <w:marBottom w:val="0"/>
          <w:divBdr>
            <w:top w:val="none" w:sz="0" w:space="0" w:color="auto"/>
            <w:left w:val="none" w:sz="0" w:space="0" w:color="auto"/>
            <w:bottom w:val="none" w:sz="0" w:space="0" w:color="auto"/>
            <w:right w:val="none" w:sz="0" w:space="0" w:color="auto"/>
          </w:divBdr>
        </w:div>
        <w:div w:id="1277638695">
          <w:marLeft w:val="480"/>
          <w:marRight w:val="0"/>
          <w:marTop w:val="0"/>
          <w:marBottom w:val="0"/>
          <w:divBdr>
            <w:top w:val="none" w:sz="0" w:space="0" w:color="auto"/>
            <w:left w:val="none" w:sz="0" w:space="0" w:color="auto"/>
            <w:bottom w:val="none" w:sz="0" w:space="0" w:color="auto"/>
            <w:right w:val="none" w:sz="0" w:space="0" w:color="auto"/>
          </w:divBdr>
        </w:div>
        <w:div w:id="1187409372">
          <w:marLeft w:val="480"/>
          <w:marRight w:val="0"/>
          <w:marTop w:val="0"/>
          <w:marBottom w:val="0"/>
          <w:divBdr>
            <w:top w:val="none" w:sz="0" w:space="0" w:color="auto"/>
            <w:left w:val="none" w:sz="0" w:space="0" w:color="auto"/>
            <w:bottom w:val="none" w:sz="0" w:space="0" w:color="auto"/>
            <w:right w:val="none" w:sz="0" w:space="0" w:color="auto"/>
          </w:divBdr>
        </w:div>
        <w:div w:id="1211651920">
          <w:marLeft w:val="480"/>
          <w:marRight w:val="0"/>
          <w:marTop w:val="0"/>
          <w:marBottom w:val="0"/>
          <w:divBdr>
            <w:top w:val="none" w:sz="0" w:space="0" w:color="auto"/>
            <w:left w:val="none" w:sz="0" w:space="0" w:color="auto"/>
            <w:bottom w:val="none" w:sz="0" w:space="0" w:color="auto"/>
            <w:right w:val="none" w:sz="0" w:space="0" w:color="auto"/>
          </w:divBdr>
        </w:div>
        <w:div w:id="880165319">
          <w:marLeft w:val="480"/>
          <w:marRight w:val="0"/>
          <w:marTop w:val="0"/>
          <w:marBottom w:val="0"/>
          <w:divBdr>
            <w:top w:val="none" w:sz="0" w:space="0" w:color="auto"/>
            <w:left w:val="none" w:sz="0" w:space="0" w:color="auto"/>
            <w:bottom w:val="none" w:sz="0" w:space="0" w:color="auto"/>
            <w:right w:val="none" w:sz="0" w:space="0" w:color="auto"/>
          </w:divBdr>
        </w:div>
        <w:div w:id="2080251726">
          <w:marLeft w:val="480"/>
          <w:marRight w:val="0"/>
          <w:marTop w:val="0"/>
          <w:marBottom w:val="0"/>
          <w:divBdr>
            <w:top w:val="none" w:sz="0" w:space="0" w:color="auto"/>
            <w:left w:val="none" w:sz="0" w:space="0" w:color="auto"/>
            <w:bottom w:val="none" w:sz="0" w:space="0" w:color="auto"/>
            <w:right w:val="none" w:sz="0" w:space="0" w:color="auto"/>
          </w:divBdr>
        </w:div>
        <w:div w:id="203489426">
          <w:marLeft w:val="480"/>
          <w:marRight w:val="0"/>
          <w:marTop w:val="0"/>
          <w:marBottom w:val="0"/>
          <w:divBdr>
            <w:top w:val="none" w:sz="0" w:space="0" w:color="auto"/>
            <w:left w:val="none" w:sz="0" w:space="0" w:color="auto"/>
            <w:bottom w:val="none" w:sz="0" w:space="0" w:color="auto"/>
            <w:right w:val="none" w:sz="0" w:space="0" w:color="auto"/>
          </w:divBdr>
        </w:div>
        <w:div w:id="2036423433">
          <w:marLeft w:val="480"/>
          <w:marRight w:val="0"/>
          <w:marTop w:val="0"/>
          <w:marBottom w:val="0"/>
          <w:divBdr>
            <w:top w:val="none" w:sz="0" w:space="0" w:color="auto"/>
            <w:left w:val="none" w:sz="0" w:space="0" w:color="auto"/>
            <w:bottom w:val="none" w:sz="0" w:space="0" w:color="auto"/>
            <w:right w:val="none" w:sz="0" w:space="0" w:color="auto"/>
          </w:divBdr>
        </w:div>
        <w:div w:id="52895700">
          <w:marLeft w:val="480"/>
          <w:marRight w:val="0"/>
          <w:marTop w:val="0"/>
          <w:marBottom w:val="0"/>
          <w:divBdr>
            <w:top w:val="none" w:sz="0" w:space="0" w:color="auto"/>
            <w:left w:val="none" w:sz="0" w:space="0" w:color="auto"/>
            <w:bottom w:val="none" w:sz="0" w:space="0" w:color="auto"/>
            <w:right w:val="none" w:sz="0" w:space="0" w:color="auto"/>
          </w:divBdr>
        </w:div>
        <w:div w:id="497228763">
          <w:marLeft w:val="480"/>
          <w:marRight w:val="0"/>
          <w:marTop w:val="0"/>
          <w:marBottom w:val="0"/>
          <w:divBdr>
            <w:top w:val="none" w:sz="0" w:space="0" w:color="auto"/>
            <w:left w:val="none" w:sz="0" w:space="0" w:color="auto"/>
            <w:bottom w:val="none" w:sz="0" w:space="0" w:color="auto"/>
            <w:right w:val="none" w:sz="0" w:space="0" w:color="auto"/>
          </w:divBdr>
        </w:div>
        <w:div w:id="1070694383">
          <w:marLeft w:val="480"/>
          <w:marRight w:val="0"/>
          <w:marTop w:val="0"/>
          <w:marBottom w:val="0"/>
          <w:divBdr>
            <w:top w:val="none" w:sz="0" w:space="0" w:color="auto"/>
            <w:left w:val="none" w:sz="0" w:space="0" w:color="auto"/>
            <w:bottom w:val="none" w:sz="0" w:space="0" w:color="auto"/>
            <w:right w:val="none" w:sz="0" w:space="0" w:color="auto"/>
          </w:divBdr>
        </w:div>
        <w:div w:id="367460458">
          <w:marLeft w:val="480"/>
          <w:marRight w:val="0"/>
          <w:marTop w:val="0"/>
          <w:marBottom w:val="0"/>
          <w:divBdr>
            <w:top w:val="none" w:sz="0" w:space="0" w:color="auto"/>
            <w:left w:val="none" w:sz="0" w:space="0" w:color="auto"/>
            <w:bottom w:val="none" w:sz="0" w:space="0" w:color="auto"/>
            <w:right w:val="none" w:sz="0" w:space="0" w:color="auto"/>
          </w:divBdr>
        </w:div>
        <w:div w:id="1586916324">
          <w:marLeft w:val="480"/>
          <w:marRight w:val="0"/>
          <w:marTop w:val="0"/>
          <w:marBottom w:val="0"/>
          <w:divBdr>
            <w:top w:val="none" w:sz="0" w:space="0" w:color="auto"/>
            <w:left w:val="none" w:sz="0" w:space="0" w:color="auto"/>
            <w:bottom w:val="none" w:sz="0" w:space="0" w:color="auto"/>
            <w:right w:val="none" w:sz="0" w:space="0" w:color="auto"/>
          </w:divBdr>
        </w:div>
        <w:div w:id="605574061">
          <w:marLeft w:val="480"/>
          <w:marRight w:val="0"/>
          <w:marTop w:val="0"/>
          <w:marBottom w:val="0"/>
          <w:divBdr>
            <w:top w:val="none" w:sz="0" w:space="0" w:color="auto"/>
            <w:left w:val="none" w:sz="0" w:space="0" w:color="auto"/>
            <w:bottom w:val="none" w:sz="0" w:space="0" w:color="auto"/>
            <w:right w:val="none" w:sz="0" w:space="0" w:color="auto"/>
          </w:divBdr>
        </w:div>
        <w:div w:id="707802241">
          <w:marLeft w:val="480"/>
          <w:marRight w:val="0"/>
          <w:marTop w:val="0"/>
          <w:marBottom w:val="0"/>
          <w:divBdr>
            <w:top w:val="none" w:sz="0" w:space="0" w:color="auto"/>
            <w:left w:val="none" w:sz="0" w:space="0" w:color="auto"/>
            <w:bottom w:val="none" w:sz="0" w:space="0" w:color="auto"/>
            <w:right w:val="none" w:sz="0" w:space="0" w:color="auto"/>
          </w:divBdr>
        </w:div>
        <w:div w:id="1457942760">
          <w:marLeft w:val="480"/>
          <w:marRight w:val="0"/>
          <w:marTop w:val="0"/>
          <w:marBottom w:val="0"/>
          <w:divBdr>
            <w:top w:val="none" w:sz="0" w:space="0" w:color="auto"/>
            <w:left w:val="none" w:sz="0" w:space="0" w:color="auto"/>
            <w:bottom w:val="none" w:sz="0" w:space="0" w:color="auto"/>
            <w:right w:val="none" w:sz="0" w:space="0" w:color="auto"/>
          </w:divBdr>
        </w:div>
        <w:div w:id="819738297">
          <w:marLeft w:val="480"/>
          <w:marRight w:val="0"/>
          <w:marTop w:val="0"/>
          <w:marBottom w:val="0"/>
          <w:divBdr>
            <w:top w:val="none" w:sz="0" w:space="0" w:color="auto"/>
            <w:left w:val="none" w:sz="0" w:space="0" w:color="auto"/>
            <w:bottom w:val="none" w:sz="0" w:space="0" w:color="auto"/>
            <w:right w:val="none" w:sz="0" w:space="0" w:color="auto"/>
          </w:divBdr>
        </w:div>
        <w:div w:id="2040662165">
          <w:marLeft w:val="480"/>
          <w:marRight w:val="0"/>
          <w:marTop w:val="0"/>
          <w:marBottom w:val="0"/>
          <w:divBdr>
            <w:top w:val="none" w:sz="0" w:space="0" w:color="auto"/>
            <w:left w:val="none" w:sz="0" w:space="0" w:color="auto"/>
            <w:bottom w:val="none" w:sz="0" w:space="0" w:color="auto"/>
            <w:right w:val="none" w:sz="0" w:space="0" w:color="auto"/>
          </w:divBdr>
        </w:div>
        <w:div w:id="1027296819">
          <w:marLeft w:val="480"/>
          <w:marRight w:val="0"/>
          <w:marTop w:val="0"/>
          <w:marBottom w:val="0"/>
          <w:divBdr>
            <w:top w:val="none" w:sz="0" w:space="0" w:color="auto"/>
            <w:left w:val="none" w:sz="0" w:space="0" w:color="auto"/>
            <w:bottom w:val="none" w:sz="0" w:space="0" w:color="auto"/>
            <w:right w:val="none" w:sz="0" w:space="0" w:color="auto"/>
          </w:divBdr>
        </w:div>
        <w:div w:id="598804613">
          <w:marLeft w:val="480"/>
          <w:marRight w:val="0"/>
          <w:marTop w:val="0"/>
          <w:marBottom w:val="0"/>
          <w:divBdr>
            <w:top w:val="none" w:sz="0" w:space="0" w:color="auto"/>
            <w:left w:val="none" w:sz="0" w:space="0" w:color="auto"/>
            <w:bottom w:val="none" w:sz="0" w:space="0" w:color="auto"/>
            <w:right w:val="none" w:sz="0" w:space="0" w:color="auto"/>
          </w:divBdr>
        </w:div>
        <w:div w:id="1531720538">
          <w:marLeft w:val="480"/>
          <w:marRight w:val="0"/>
          <w:marTop w:val="0"/>
          <w:marBottom w:val="0"/>
          <w:divBdr>
            <w:top w:val="none" w:sz="0" w:space="0" w:color="auto"/>
            <w:left w:val="none" w:sz="0" w:space="0" w:color="auto"/>
            <w:bottom w:val="none" w:sz="0" w:space="0" w:color="auto"/>
            <w:right w:val="none" w:sz="0" w:space="0" w:color="auto"/>
          </w:divBdr>
        </w:div>
        <w:div w:id="220215470">
          <w:marLeft w:val="480"/>
          <w:marRight w:val="0"/>
          <w:marTop w:val="0"/>
          <w:marBottom w:val="0"/>
          <w:divBdr>
            <w:top w:val="none" w:sz="0" w:space="0" w:color="auto"/>
            <w:left w:val="none" w:sz="0" w:space="0" w:color="auto"/>
            <w:bottom w:val="none" w:sz="0" w:space="0" w:color="auto"/>
            <w:right w:val="none" w:sz="0" w:space="0" w:color="auto"/>
          </w:divBdr>
        </w:div>
        <w:div w:id="74671763">
          <w:marLeft w:val="480"/>
          <w:marRight w:val="0"/>
          <w:marTop w:val="0"/>
          <w:marBottom w:val="0"/>
          <w:divBdr>
            <w:top w:val="none" w:sz="0" w:space="0" w:color="auto"/>
            <w:left w:val="none" w:sz="0" w:space="0" w:color="auto"/>
            <w:bottom w:val="none" w:sz="0" w:space="0" w:color="auto"/>
            <w:right w:val="none" w:sz="0" w:space="0" w:color="auto"/>
          </w:divBdr>
        </w:div>
        <w:div w:id="1119449495">
          <w:marLeft w:val="480"/>
          <w:marRight w:val="0"/>
          <w:marTop w:val="0"/>
          <w:marBottom w:val="0"/>
          <w:divBdr>
            <w:top w:val="none" w:sz="0" w:space="0" w:color="auto"/>
            <w:left w:val="none" w:sz="0" w:space="0" w:color="auto"/>
            <w:bottom w:val="none" w:sz="0" w:space="0" w:color="auto"/>
            <w:right w:val="none" w:sz="0" w:space="0" w:color="auto"/>
          </w:divBdr>
        </w:div>
        <w:div w:id="1572622470">
          <w:marLeft w:val="480"/>
          <w:marRight w:val="0"/>
          <w:marTop w:val="0"/>
          <w:marBottom w:val="0"/>
          <w:divBdr>
            <w:top w:val="none" w:sz="0" w:space="0" w:color="auto"/>
            <w:left w:val="none" w:sz="0" w:space="0" w:color="auto"/>
            <w:bottom w:val="none" w:sz="0" w:space="0" w:color="auto"/>
            <w:right w:val="none" w:sz="0" w:space="0" w:color="auto"/>
          </w:divBdr>
        </w:div>
        <w:div w:id="1370908705">
          <w:marLeft w:val="480"/>
          <w:marRight w:val="0"/>
          <w:marTop w:val="0"/>
          <w:marBottom w:val="0"/>
          <w:divBdr>
            <w:top w:val="none" w:sz="0" w:space="0" w:color="auto"/>
            <w:left w:val="none" w:sz="0" w:space="0" w:color="auto"/>
            <w:bottom w:val="none" w:sz="0" w:space="0" w:color="auto"/>
            <w:right w:val="none" w:sz="0" w:space="0" w:color="auto"/>
          </w:divBdr>
        </w:div>
        <w:div w:id="1789204295">
          <w:marLeft w:val="480"/>
          <w:marRight w:val="0"/>
          <w:marTop w:val="0"/>
          <w:marBottom w:val="0"/>
          <w:divBdr>
            <w:top w:val="none" w:sz="0" w:space="0" w:color="auto"/>
            <w:left w:val="none" w:sz="0" w:space="0" w:color="auto"/>
            <w:bottom w:val="none" w:sz="0" w:space="0" w:color="auto"/>
            <w:right w:val="none" w:sz="0" w:space="0" w:color="auto"/>
          </w:divBdr>
        </w:div>
        <w:div w:id="347028165">
          <w:marLeft w:val="480"/>
          <w:marRight w:val="0"/>
          <w:marTop w:val="0"/>
          <w:marBottom w:val="0"/>
          <w:divBdr>
            <w:top w:val="none" w:sz="0" w:space="0" w:color="auto"/>
            <w:left w:val="none" w:sz="0" w:space="0" w:color="auto"/>
            <w:bottom w:val="none" w:sz="0" w:space="0" w:color="auto"/>
            <w:right w:val="none" w:sz="0" w:space="0" w:color="auto"/>
          </w:divBdr>
        </w:div>
        <w:div w:id="521943320">
          <w:marLeft w:val="480"/>
          <w:marRight w:val="0"/>
          <w:marTop w:val="0"/>
          <w:marBottom w:val="0"/>
          <w:divBdr>
            <w:top w:val="none" w:sz="0" w:space="0" w:color="auto"/>
            <w:left w:val="none" w:sz="0" w:space="0" w:color="auto"/>
            <w:bottom w:val="none" w:sz="0" w:space="0" w:color="auto"/>
            <w:right w:val="none" w:sz="0" w:space="0" w:color="auto"/>
          </w:divBdr>
        </w:div>
        <w:div w:id="1448550437">
          <w:marLeft w:val="480"/>
          <w:marRight w:val="0"/>
          <w:marTop w:val="0"/>
          <w:marBottom w:val="0"/>
          <w:divBdr>
            <w:top w:val="none" w:sz="0" w:space="0" w:color="auto"/>
            <w:left w:val="none" w:sz="0" w:space="0" w:color="auto"/>
            <w:bottom w:val="none" w:sz="0" w:space="0" w:color="auto"/>
            <w:right w:val="none" w:sz="0" w:space="0" w:color="auto"/>
          </w:divBdr>
        </w:div>
      </w:divsChild>
    </w:div>
    <w:div w:id="1161966657">
      <w:marLeft w:val="480"/>
      <w:marRight w:val="0"/>
      <w:marTop w:val="0"/>
      <w:marBottom w:val="0"/>
      <w:divBdr>
        <w:top w:val="none" w:sz="0" w:space="0" w:color="auto"/>
        <w:left w:val="none" w:sz="0" w:space="0" w:color="auto"/>
        <w:bottom w:val="none" w:sz="0" w:space="0" w:color="auto"/>
        <w:right w:val="none" w:sz="0" w:space="0" w:color="auto"/>
      </w:divBdr>
    </w:div>
    <w:div w:id="1162040739">
      <w:marLeft w:val="480"/>
      <w:marRight w:val="0"/>
      <w:marTop w:val="0"/>
      <w:marBottom w:val="0"/>
      <w:divBdr>
        <w:top w:val="none" w:sz="0" w:space="0" w:color="auto"/>
        <w:left w:val="none" w:sz="0" w:space="0" w:color="auto"/>
        <w:bottom w:val="none" w:sz="0" w:space="0" w:color="auto"/>
        <w:right w:val="none" w:sz="0" w:space="0" w:color="auto"/>
      </w:divBdr>
    </w:div>
    <w:div w:id="1162160199">
      <w:marLeft w:val="480"/>
      <w:marRight w:val="0"/>
      <w:marTop w:val="0"/>
      <w:marBottom w:val="0"/>
      <w:divBdr>
        <w:top w:val="none" w:sz="0" w:space="0" w:color="auto"/>
        <w:left w:val="none" w:sz="0" w:space="0" w:color="auto"/>
        <w:bottom w:val="none" w:sz="0" w:space="0" w:color="auto"/>
        <w:right w:val="none" w:sz="0" w:space="0" w:color="auto"/>
      </w:divBdr>
    </w:div>
    <w:div w:id="1162313533">
      <w:marLeft w:val="480"/>
      <w:marRight w:val="0"/>
      <w:marTop w:val="0"/>
      <w:marBottom w:val="0"/>
      <w:divBdr>
        <w:top w:val="none" w:sz="0" w:space="0" w:color="auto"/>
        <w:left w:val="none" w:sz="0" w:space="0" w:color="auto"/>
        <w:bottom w:val="none" w:sz="0" w:space="0" w:color="auto"/>
        <w:right w:val="none" w:sz="0" w:space="0" w:color="auto"/>
      </w:divBdr>
    </w:div>
    <w:div w:id="1162743874">
      <w:marLeft w:val="480"/>
      <w:marRight w:val="0"/>
      <w:marTop w:val="0"/>
      <w:marBottom w:val="0"/>
      <w:divBdr>
        <w:top w:val="none" w:sz="0" w:space="0" w:color="auto"/>
        <w:left w:val="none" w:sz="0" w:space="0" w:color="auto"/>
        <w:bottom w:val="none" w:sz="0" w:space="0" w:color="auto"/>
        <w:right w:val="none" w:sz="0" w:space="0" w:color="auto"/>
      </w:divBdr>
    </w:div>
    <w:div w:id="1162814338">
      <w:marLeft w:val="480"/>
      <w:marRight w:val="0"/>
      <w:marTop w:val="0"/>
      <w:marBottom w:val="0"/>
      <w:divBdr>
        <w:top w:val="none" w:sz="0" w:space="0" w:color="auto"/>
        <w:left w:val="none" w:sz="0" w:space="0" w:color="auto"/>
        <w:bottom w:val="none" w:sz="0" w:space="0" w:color="auto"/>
        <w:right w:val="none" w:sz="0" w:space="0" w:color="auto"/>
      </w:divBdr>
    </w:div>
    <w:div w:id="1162890731">
      <w:marLeft w:val="480"/>
      <w:marRight w:val="0"/>
      <w:marTop w:val="0"/>
      <w:marBottom w:val="0"/>
      <w:divBdr>
        <w:top w:val="none" w:sz="0" w:space="0" w:color="auto"/>
        <w:left w:val="none" w:sz="0" w:space="0" w:color="auto"/>
        <w:bottom w:val="none" w:sz="0" w:space="0" w:color="auto"/>
        <w:right w:val="none" w:sz="0" w:space="0" w:color="auto"/>
      </w:divBdr>
    </w:div>
    <w:div w:id="1162938972">
      <w:marLeft w:val="480"/>
      <w:marRight w:val="0"/>
      <w:marTop w:val="0"/>
      <w:marBottom w:val="0"/>
      <w:divBdr>
        <w:top w:val="none" w:sz="0" w:space="0" w:color="auto"/>
        <w:left w:val="none" w:sz="0" w:space="0" w:color="auto"/>
        <w:bottom w:val="none" w:sz="0" w:space="0" w:color="auto"/>
        <w:right w:val="none" w:sz="0" w:space="0" w:color="auto"/>
      </w:divBdr>
    </w:div>
    <w:div w:id="1162964995">
      <w:marLeft w:val="480"/>
      <w:marRight w:val="0"/>
      <w:marTop w:val="0"/>
      <w:marBottom w:val="0"/>
      <w:divBdr>
        <w:top w:val="none" w:sz="0" w:space="0" w:color="auto"/>
        <w:left w:val="none" w:sz="0" w:space="0" w:color="auto"/>
        <w:bottom w:val="none" w:sz="0" w:space="0" w:color="auto"/>
        <w:right w:val="none" w:sz="0" w:space="0" w:color="auto"/>
      </w:divBdr>
    </w:div>
    <w:div w:id="1162966875">
      <w:marLeft w:val="480"/>
      <w:marRight w:val="0"/>
      <w:marTop w:val="0"/>
      <w:marBottom w:val="0"/>
      <w:divBdr>
        <w:top w:val="none" w:sz="0" w:space="0" w:color="auto"/>
        <w:left w:val="none" w:sz="0" w:space="0" w:color="auto"/>
        <w:bottom w:val="none" w:sz="0" w:space="0" w:color="auto"/>
        <w:right w:val="none" w:sz="0" w:space="0" w:color="auto"/>
      </w:divBdr>
    </w:div>
    <w:div w:id="1163007009">
      <w:marLeft w:val="480"/>
      <w:marRight w:val="0"/>
      <w:marTop w:val="0"/>
      <w:marBottom w:val="0"/>
      <w:divBdr>
        <w:top w:val="none" w:sz="0" w:space="0" w:color="auto"/>
        <w:left w:val="none" w:sz="0" w:space="0" w:color="auto"/>
        <w:bottom w:val="none" w:sz="0" w:space="0" w:color="auto"/>
        <w:right w:val="none" w:sz="0" w:space="0" w:color="auto"/>
      </w:divBdr>
    </w:div>
    <w:div w:id="1163080337">
      <w:bodyDiv w:val="1"/>
      <w:marLeft w:val="0"/>
      <w:marRight w:val="0"/>
      <w:marTop w:val="0"/>
      <w:marBottom w:val="0"/>
      <w:divBdr>
        <w:top w:val="none" w:sz="0" w:space="0" w:color="auto"/>
        <w:left w:val="none" w:sz="0" w:space="0" w:color="auto"/>
        <w:bottom w:val="none" w:sz="0" w:space="0" w:color="auto"/>
        <w:right w:val="none" w:sz="0" w:space="0" w:color="auto"/>
      </w:divBdr>
    </w:div>
    <w:div w:id="1163088005">
      <w:marLeft w:val="480"/>
      <w:marRight w:val="0"/>
      <w:marTop w:val="0"/>
      <w:marBottom w:val="0"/>
      <w:divBdr>
        <w:top w:val="none" w:sz="0" w:space="0" w:color="auto"/>
        <w:left w:val="none" w:sz="0" w:space="0" w:color="auto"/>
        <w:bottom w:val="none" w:sz="0" w:space="0" w:color="auto"/>
        <w:right w:val="none" w:sz="0" w:space="0" w:color="auto"/>
      </w:divBdr>
    </w:div>
    <w:div w:id="1163089678">
      <w:marLeft w:val="480"/>
      <w:marRight w:val="0"/>
      <w:marTop w:val="0"/>
      <w:marBottom w:val="0"/>
      <w:divBdr>
        <w:top w:val="none" w:sz="0" w:space="0" w:color="auto"/>
        <w:left w:val="none" w:sz="0" w:space="0" w:color="auto"/>
        <w:bottom w:val="none" w:sz="0" w:space="0" w:color="auto"/>
        <w:right w:val="none" w:sz="0" w:space="0" w:color="auto"/>
      </w:divBdr>
    </w:div>
    <w:div w:id="1163592053">
      <w:marLeft w:val="480"/>
      <w:marRight w:val="0"/>
      <w:marTop w:val="0"/>
      <w:marBottom w:val="0"/>
      <w:divBdr>
        <w:top w:val="none" w:sz="0" w:space="0" w:color="auto"/>
        <w:left w:val="none" w:sz="0" w:space="0" w:color="auto"/>
        <w:bottom w:val="none" w:sz="0" w:space="0" w:color="auto"/>
        <w:right w:val="none" w:sz="0" w:space="0" w:color="auto"/>
      </w:divBdr>
    </w:div>
    <w:div w:id="1164004173">
      <w:marLeft w:val="480"/>
      <w:marRight w:val="0"/>
      <w:marTop w:val="0"/>
      <w:marBottom w:val="0"/>
      <w:divBdr>
        <w:top w:val="none" w:sz="0" w:space="0" w:color="auto"/>
        <w:left w:val="none" w:sz="0" w:space="0" w:color="auto"/>
        <w:bottom w:val="none" w:sz="0" w:space="0" w:color="auto"/>
        <w:right w:val="none" w:sz="0" w:space="0" w:color="auto"/>
      </w:divBdr>
    </w:div>
    <w:div w:id="1164009686">
      <w:bodyDiv w:val="1"/>
      <w:marLeft w:val="0"/>
      <w:marRight w:val="0"/>
      <w:marTop w:val="0"/>
      <w:marBottom w:val="0"/>
      <w:divBdr>
        <w:top w:val="none" w:sz="0" w:space="0" w:color="auto"/>
        <w:left w:val="none" w:sz="0" w:space="0" w:color="auto"/>
        <w:bottom w:val="none" w:sz="0" w:space="0" w:color="auto"/>
        <w:right w:val="none" w:sz="0" w:space="0" w:color="auto"/>
      </w:divBdr>
    </w:div>
    <w:div w:id="1164474748">
      <w:marLeft w:val="480"/>
      <w:marRight w:val="0"/>
      <w:marTop w:val="0"/>
      <w:marBottom w:val="0"/>
      <w:divBdr>
        <w:top w:val="none" w:sz="0" w:space="0" w:color="auto"/>
        <w:left w:val="none" w:sz="0" w:space="0" w:color="auto"/>
        <w:bottom w:val="none" w:sz="0" w:space="0" w:color="auto"/>
        <w:right w:val="none" w:sz="0" w:space="0" w:color="auto"/>
      </w:divBdr>
    </w:div>
    <w:div w:id="1164854682">
      <w:marLeft w:val="480"/>
      <w:marRight w:val="0"/>
      <w:marTop w:val="0"/>
      <w:marBottom w:val="0"/>
      <w:divBdr>
        <w:top w:val="none" w:sz="0" w:space="0" w:color="auto"/>
        <w:left w:val="none" w:sz="0" w:space="0" w:color="auto"/>
        <w:bottom w:val="none" w:sz="0" w:space="0" w:color="auto"/>
        <w:right w:val="none" w:sz="0" w:space="0" w:color="auto"/>
      </w:divBdr>
    </w:div>
    <w:div w:id="1165053604">
      <w:marLeft w:val="480"/>
      <w:marRight w:val="0"/>
      <w:marTop w:val="0"/>
      <w:marBottom w:val="0"/>
      <w:divBdr>
        <w:top w:val="none" w:sz="0" w:space="0" w:color="auto"/>
        <w:left w:val="none" w:sz="0" w:space="0" w:color="auto"/>
        <w:bottom w:val="none" w:sz="0" w:space="0" w:color="auto"/>
        <w:right w:val="none" w:sz="0" w:space="0" w:color="auto"/>
      </w:divBdr>
    </w:div>
    <w:div w:id="1165126686">
      <w:marLeft w:val="480"/>
      <w:marRight w:val="0"/>
      <w:marTop w:val="0"/>
      <w:marBottom w:val="0"/>
      <w:divBdr>
        <w:top w:val="none" w:sz="0" w:space="0" w:color="auto"/>
        <w:left w:val="none" w:sz="0" w:space="0" w:color="auto"/>
        <w:bottom w:val="none" w:sz="0" w:space="0" w:color="auto"/>
        <w:right w:val="none" w:sz="0" w:space="0" w:color="auto"/>
      </w:divBdr>
    </w:div>
    <w:div w:id="1165172420">
      <w:marLeft w:val="480"/>
      <w:marRight w:val="0"/>
      <w:marTop w:val="0"/>
      <w:marBottom w:val="0"/>
      <w:divBdr>
        <w:top w:val="none" w:sz="0" w:space="0" w:color="auto"/>
        <w:left w:val="none" w:sz="0" w:space="0" w:color="auto"/>
        <w:bottom w:val="none" w:sz="0" w:space="0" w:color="auto"/>
        <w:right w:val="none" w:sz="0" w:space="0" w:color="auto"/>
      </w:divBdr>
    </w:div>
    <w:div w:id="1165173300">
      <w:marLeft w:val="480"/>
      <w:marRight w:val="0"/>
      <w:marTop w:val="0"/>
      <w:marBottom w:val="0"/>
      <w:divBdr>
        <w:top w:val="none" w:sz="0" w:space="0" w:color="auto"/>
        <w:left w:val="none" w:sz="0" w:space="0" w:color="auto"/>
        <w:bottom w:val="none" w:sz="0" w:space="0" w:color="auto"/>
        <w:right w:val="none" w:sz="0" w:space="0" w:color="auto"/>
      </w:divBdr>
    </w:div>
    <w:div w:id="1165239183">
      <w:marLeft w:val="480"/>
      <w:marRight w:val="0"/>
      <w:marTop w:val="0"/>
      <w:marBottom w:val="0"/>
      <w:divBdr>
        <w:top w:val="none" w:sz="0" w:space="0" w:color="auto"/>
        <w:left w:val="none" w:sz="0" w:space="0" w:color="auto"/>
        <w:bottom w:val="none" w:sz="0" w:space="0" w:color="auto"/>
        <w:right w:val="none" w:sz="0" w:space="0" w:color="auto"/>
      </w:divBdr>
    </w:div>
    <w:div w:id="1165361571">
      <w:marLeft w:val="480"/>
      <w:marRight w:val="0"/>
      <w:marTop w:val="0"/>
      <w:marBottom w:val="0"/>
      <w:divBdr>
        <w:top w:val="none" w:sz="0" w:space="0" w:color="auto"/>
        <w:left w:val="none" w:sz="0" w:space="0" w:color="auto"/>
        <w:bottom w:val="none" w:sz="0" w:space="0" w:color="auto"/>
        <w:right w:val="none" w:sz="0" w:space="0" w:color="auto"/>
      </w:divBdr>
    </w:div>
    <w:div w:id="1165585997">
      <w:marLeft w:val="480"/>
      <w:marRight w:val="0"/>
      <w:marTop w:val="0"/>
      <w:marBottom w:val="0"/>
      <w:divBdr>
        <w:top w:val="none" w:sz="0" w:space="0" w:color="auto"/>
        <w:left w:val="none" w:sz="0" w:space="0" w:color="auto"/>
        <w:bottom w:val="none" w:sz="0" w:space="0" w:color="auto"/>
        <w:right w:val="none" w:sz="0" w:space="0" w:color="auto"/>
      </w:divBdr>
    </w:div>
    <w:div w:id="1165784740">
      <w:marLeft w:val="480"/>
      <w:marRight w:val="0"/>
      <w:marTop w:val="0"/>
      <w:marBottom w:val="0"/>
      <w:divBdr>
        <w:top w:val="none" w:sz="0" w:space="0" w:color="auto"/>
        <w:left w:val="none" w:sz="0" w:space="0" w:color="auto"/>
        <w:bottom w:val="none" w:sz="0" w:space="0" w:color="auto"/>
        <w:right w:val="none" w:sz="0" w:space="0" w:color="auto"/>
      </w:divBdr>
    </w:div>
    <w:div w:id="1165897712">
      <w:marLeft w:val="480"/>
      <w:marRight w:val="0"/>
      <w:marTop w:val="0"/>
      <w:marBottom w:val="0"/>
      <w:divBdr>
        <w:top w:val="none" w:sz="0" w:space="0" w:color="auto"/>
        <w:left w:val="none" w:sz="0" w:space="0" w:color="auto"/>
        <w:bottom w:val="none" w:sz="0" w:space="0" w:color="auto"/>
        <w:right w:val="none" w:sz="0" w:space="0" w:color="auto"/>
      </w:divBdr>
    </w:div>
    <w:div w:id="1165971898">
      <w:marLeft w:val="480"/>
      <w:marRight w:val="0"/>
      <w:marTop w:val="0"/>
      <w:marBottom w:val="0"/>
      <w:divBdr>
        <w:top w:val="none" w:sz="0" w:space="0" w:color="auto"/>
        <w:left w:val="none" w:sz="0" w:space="0" w:color="auto"/>
        <w:bottom w:val="none" w:sz="0" w:space="0" w:color="auto"/>
        <w:right w:val="none" w:sz="0" w:space="0" w:color="auto"/>
      </w:divBdr>
    </w:div>
    <w:div w:id="1166045925">
      <w:marLeft w:val="480"/>
      <w:marRight w:val="0"/>
      <w:marTop w:val="0"/>
      <w:marBottom w:val="0"/>
      <w:divBdr>
        <w:top w:val="none" w:sz="0" w:space="0" w:color="auto"/>
        <w:left w:val="none" w:sz="0" w:space="0" w:color="auto"/>
        <w:bottom w:val="none" w:sz="0" w:space="0" w:color="auto"/>
        <w:right w:val="none" w:sz="0" w:space="0" w:color="auto"/>
      </w:divBdr>
    </w:div>
    <w:div w:id="1166092971">
      <w:marLeft w:val="480"/>
      <w:marRight w:val="0"/>
      <w:marTop w:val="0"/>
      <w:marBottom w:val="0"/>
      <w:divBdr>
        <w:top w:val="none" w:sz="0" w:space="0" w:color="auto"/>
        <w:left w:val="none" w:sz="0" w:space="0" w:color="auto"/>
        <w:bottom w:val="none" w:sz="0" w:space="0" w:color="auto"/>
        <w:right w:val="none" w:sz="0" w:space="0" w:color="auto"/>
      </w:divBdr>
    </w:div>
    <w:div w:id="1166163990">
      <w:marLeft w:val="480"/>
      <w:marRight w:val="0"/>
      <w:marTop w:val="0"/>
      <w:marBottom w:val="0"/>
      <w:divBdr>
        <w:top w:val="none" w:sz="0" w:space="0" w:color="auto"/>
        <w:left w:val="none" w:sz="0" w:space="0" w:color="auto"/>
        <w:bottom w:val="none" w:sz="0" w:space="0" w:color="auto"/>
        <w:right w:val="none" w:sz="0" w:space="0" w:color="auto"/>
      </w:divBdr>
    </w:div>
    <w:div w:id="1166165879">
      <w:marLeft w:val="480"/>
      <w:marRight w:val="0"/>
      <w:marTop w:val="0"/>
      <w:marBottom w:val="0"/>
      <w:divBdr>
        <w:top w:val="none" w:sz="0" w:space="0" w:color="auto"/>
        <w:left w:val="none" w:sz="0" w:space="0" w:color="auto"/>
        <w:bottom w:val="none" w:sz="0" w:space="0" w:color="auto"/>
        <w:right w:val="none" w:sz="0" w:space="0" w:color="auto"/>
      </w:divBdr>
    </w:div>
    <w:div w:id="1166214762">
      <w:marLeft w:val="480"/>
      <w:marRight w:val="0"/>
      <w:marTop w:val="0"/>
      <w:marBottom w:val="0"/>
      <w:divBdr>
        <w:top w:val="none" w:sz="0" w:space="0" w:color="auto"/>
        <w:left w:val="none" w:sz="0" w:space="0" w:color="auto"/>
        <w:bottom w:val="none" w:sz="0" w:space="0" w:color="auto"/>
        <w:right w:val="none" w:sz="0" w:space="0" w:color="auto"/>
      </w:divBdr>
    </w:div>
    <w:div w:id="1166364164">
      <w:marLeft w:val="480"/>
      <w:marRight w:val="0"/>
      <w:marTop w:val="0"/>
      <w:marBottom w:val="0"/>
      <w:divBdr>
        <w:top w:val="none" w:sz="0" w:space="0" w:color="auto"/>
        <w:left w:val="none" w:sz="0" w:space="0" w:color="auto"/>
        <w:bottom w:val="none" w:sz="0" w:space="0" w:color="auto"/>
        <w:right w:val="none" w:sz="0" w:space="0" w:color="auto"/>
      </w:divBdr>
    </w:div>
    <w:div w:id="1166552382">
      <w:bodyDiv w:val="1"/>
      <w:marLeft w:val="0"/>
      <w:marRight w:val="0"/>
      <w:marTop w:val="0"/>
      <w:marBottom w:val="0"/>
      <w:divBdr>
        <w:top w:val="none" w:sz="0" w:space="0" w:color="auto"/>
        <w:left w:val="none" w:sz="0" w:space="0" w:color="auto"/>
        <w:bottom w:val="none" w:sz="0" w:space="0" w:color="auto"/>
        <w:right w:val="none" w:sz="0" w:space="0" w:color="auto"/>
      </w:divBdr>
      <w:divsChild>
        <w:div w:id="263196419">
          <w:marLeft w:val="480"/>
          <w:marRight w:val="0"/>
          <w:marTop w:val="0"/>
          <w:marBottom w:val="0"/>
          <w:divBdr>
            <w:top w:val="none" w:sz="0" w:space="0" w:color="auto"/>
            <w:left w:val="none" w:sz="0" w:space="0" w:color="auto"/>
            <w:bottom w:val="none" w:sz="0" w:space="0" w:color="auto"/>
            <w:right w:val="none" w:sz="0" w:space="0" w:color="auto"/>
          </w:divBdr>
        </w:div>
        <w:div w:id="291517423">
          <w:marLeft w:val="480"/>
          <w:marRight w:val="0"/>
          <w:marTop w:val="0"/>
          <w:marBottom w:val="0"/>
          <w:divBdr>
            <w:top w:val="none" w:sz="0" w:space="0" w:color="auto"/>
            <w:left w:val="none" w:sz="0" w:space="0" w:color="auto"/>
            <w:bottom w:val="none" w:sz="0" w:space="0" w:color="auto"/>
            <w:right w:val="none" w:sz="0" w:space="0" w:color="auto"/>
          </w:divBdr>
        </w:div>
        <w:div w:id="418597959">
          <w:marLeft w:val="480"/>
          <w:marRight w:val="0"/>
          <w:marTop w:val="0"/>
          <w:marBottom w:val="0"/>
          <w:divBdr>
            <w:top w:val="none" w:sz="0" w:space="0" w:color="auto"/>
            <w:left w:val="none" w:sz="0" w:space="0" w:color="auto"/>
            <w:bottom w:val="none" w:sz="0" w:space="0" w:color="auto"/>
            <w:right w:val="none" w:sz="0" w:space="0" w:color="auto"/>
          </w:divBdr>
        </w:div>
        <w:div w:id="654333684">
          <w:marLeft w:val="480"/>
          <w:marRight w:val="0"/>
          <w:marTop w:val="0"/>
          <w:marBottom w:val="0"/>
          <w:divBdr>
            <w:top w:val="none" w:sz="0" w:space="0" w:color="auto"/>
            <w:left w:val="none" w:sz="0" w:space="0" w:color="auto"/>
            <w:bottom w:val="none" w:sz="0" w:space="0" w:color="auto"/>
            <w:right w:val="none" w:sz="0" w:space="0" w:color="auto"/>
          </w:divBdr>
        </w:div>
        <w:div w:id="989215911">
          <w:marLeft w:val="480"/>
          <w:marRight w:val="0"/>
          <w:marTop w:val="0"/>
          <w:marBottom w:val="0"/>
          <w:divBdr>
            <w:top w:val="none" w:sz="0" w:space="0" w:color="auto"/>
            <w:left w:val="none" w:sz="0" w:space="0" w:color="auto"/>
            <w:bottom w:val="none" w:sz="0" w:space="0" w:color="auto"/>
            <w:right w:val="none" w:sz="0" w:space="0" w:color="auto"/>
          </w:divBdr>
        </w:div>
        <w:div w:id="1005401292">
          <w:marLeft w:val="480"/>
          <w:marRight w:val="0"/>
          <w:marTop w:val="0"/>
          <w:marBottom w:val="0"/>
          <w:divBdr>
            <w:top w:val="none" w:sz="0" w:space="0" w:color="auto"/>
            <w:left w:val="none" w:sz="0" w:space="0" w:color="auto"/>
            <w:bottom w:val="none" w:sz="0" w:space="0" w:color="auto"/>
            <w:right w:val="none" w:sz="0" w:space="0" w:color="auto"/>
          </w:divBdr>
        </w:div>
        <w:div w:id="1071654254">
          <w:marLeft w:val="480"/>
          <w:marRight w:val="0"/>
          <w:marTop w:val="0"/>
          <w:marBottom w:val="0"/>
          <w:divBdr>
            <w:top w:val="none" w:sz="0" w:space="0" w:color="auto"/>
            <w:left w:val="none" w:sz="0" w:space="0" w:color="auto"/>
            <w:bottom w:val="none" w:sz="0" w:space="0" w:color="auto"/>
            <w:right w:val="none" w:sz="0" w:space="0" w:color="auto"/>
          </w:divBdr>
        </w:div>
        <w:div w:id="1385909476">
          <w:marLeft w:val="480"/>
          <w:marRight w:val="0"/>
          <w:marTop w:val="0"/>
          <w:marBottom w:val="0"/>
          <w:divBdr>
            <w:top w:val="none" w:sz="0" w:space="0" w:color="auto"/>
            <w:left w:val="none" w:sz="0" w:space="0" w:color="auto"/>
            <w:bottom w:val="none" w:sz="0" w:space="0" w:color="auto"/>
            <w:right w:val="none" w:sz="0" w:space="0" w:color="auto"/>
          </w:divBdr>
        </w:div>
        <w:div w:id="1747536696">
          <w:marLeft w:val="480"/>
          <w:marRight w:val="0"/>
          <w:marTop w:val="0"/>
          <w:marBottom w:val="0"/>
          <w:divBdr>
            <w:top w:val="none" w:sz="0" w:space="0" w:color="auto"/>
            <w:left w:val="none" w:sz="0" w:space="0" w:color="auto"/>
            <w:bottom w:val="none" w:sz="0" w:space="0" w:color="auto"/>
            <w:right w:val="none" w:sz="0" w:space="0" w:color="auto"/>
          </w:divBdr>
        </w:div>
        <w:div w:id="1776098343">
          <w:marLeft w:val="480"/>
          <w:marRight w:val="0"/>
          <w:marTop w:val="0"/>
          <w:marBottom w:val="0"/>
          <w:divBdr>
            <w:top w:val="none" w:sz="0" w:space="0" w:color="auto"/>
            <w:left w:val="none" w:sz="0" w:space="0" w:color="auto"/>
            <w:bottom w:val="none" w:sz="0" w:space="0" w:color="auto"/>
            <w:right w:val="none" w:sz="0" w:space="0" w:color="auto"/>
          </w:divBdr>
        </w:div>
      </w:divsChild>
    </w:div>
    <w:div w:id="1166627023">
      <w:marLeft w:val="480"/>
      <w:marRight w:val="0"/>
      <w:marTop w:val="0"/>
      <w:marBottom w:val="0"/>
      <w:divBdr>
        <w:top w:val="none" w:sz="0" w:space="0" w:color="auto"/>
        <w:left w:val="none" w:sz="0" w:space="0" w:color="auto"/>
        <w:bottom w:val="none" w:sz="0" w:space="0" w:color="auto"/>
        <w:right w:val="none" w:sz="0" w:space="0" w:color="auto"/>
      </w:divBdr>
    </w:div>
    <w:div w:id="1166704284">
      <w:marLeft w:val="480"/>
      <w:marRight w:val="0"/>
      <w:marTop w:val="0"/>
      <w:marBottom w:val="0"/>
      <w:divBdr>
        <w:top w:val="none" w:sz="0" w:space="0" w:color="auto"/>
        <w:left w:val="none" w:sz="0" w:space="0" w:color="auto"/>
        <w:bottom w:val="none" w:sz="0" w:space="0" w:color="auto"/>
        <w:right w:val="none" w:sz="0" w:space="0" w:color="auto"/>
      </w:divBdr>
    </w:div>
    <w:div w:id="1166818826">
      <w:marLeft w:val="480"/>
      <w:marRight w:val="0"/>
      <w:marTop w:val="0"/>
      <w:marBottom w:val="0"/>
      <w:divBdr>
        <w:top w:val="none" w:sz="0" w:space="0" w:color="auto"/>
        <w:left w:val="none" w:sz="0" w:space="0" w:color="auto"/>
        <w:bottom w:val="none" w:sz="0" w:space="0" w:color="auto"/>
        <w:right w:val="none" w:sz="0" w:space="0" w:color="auto"/>
      </w:divBdr>
    </w:div>
    <w:div w:id="1167014354">
      <w:marLeft w:val="480"/>
      <w:marRight w:val="0"/>
      <w:marTop w:val="0"/>
      <w:marBottom w:val="0"/>
      <w:divBdr>
        <w:top w:val="none" w:sz="0" w:space="0" w:color="auto"/>
        <w:left w:val="none" w:sz="0" w:space="0" w:color="auto"/>
        <w:bottom w:val="none" w:sz="0" w:space="0" w:color="auto"/>
        <w:right w:val="none" w:sz="0" w:space="0" w:color="auto"/>
      </w:divBdr>
    </w:div>
    <w:div w:id="1167016635">
      <w:bodyDiv w:val="1"/>
      <w:marLeft w:val="0"/>
      <w:marRight w:val="0"/>
      <w:marTop w:val="0"/>
      <w:marBottom w:val="0"/>
      <w:divBdr>
        <w:top w:val="none" w:sz="0" w:space="0" w:color="auto"/>
        <w:left w:val="none" w:sz="0" w:space="0" w:color="auto"/>
        <w:bottom w:val="none" w:sz="0" w:space="0" w:color="auto"/>
        <w:right w:val="none" w:sz="0" w:space="0" w:color="auto"/>
      </w:divBdr>
    </w:div>
    <w:div w:id="1167213366">
      <w:marLeft w:val="480"/>
      <w:marRight w:val="0"/>
      <w:marTop w:val="0"/>
      <w:marBottom w:val="0"/>
      <w:divBdr>
        <w:top w:val="none" w:sz="0" w:space="0" w:color="auto"/>
        <w:left w:val="none" w:sz="0" w:space="0" w:color="auto"/>
        <w:bottom w:val="none" w:sz="0" w:space="0" w:color="auto"/>
        <w:right w:val="none" w:sz="0" w:space="0" w:color="auto"/>
      </w:divBdr>
    </w:div>
    <w:div w:id="1167356792">
      <w:marLeft w:val="480"/>
      <w:marRight w:val="0"/>
      <w:marTop w:val="0"/>
      <w:marBottom w:val="0"/>
      <w:divBdr>
        <w:top w:val="none" w:sz="0" w:space="0" w:color="auto"/>
        <w:left w:val="none" w:sz="0" w:space="0" w:color="auto"/>
        <w:bottom w:val="none" w:sz="0" w:space="0" w:color="auto"/>
        <w:right w:val="none" w:sz="0" w:space="0" w:color="auto"/>
      </w:divBdr>
    </w:div>
    <w:div w:id="1167525796">
      <w:marLeft w:val="480"/>
      <w:marRight w:val="0"/>
      <w:marTop w:val="0"/>
      <w:marBottom w:val="0"/>
      <w:divBdr>
        <w:top w:val="none" w:sz="0" w:space="0" w:color="auto"/>
        <w:left w:val="none" w:sz="0" w:space="0" w:color="auto"/>
        <w:bottom w:val="none" w:sz="0" w:space="0" w:color="auto"/>
        <w:right w:val="none" w:sz="0" w:space="0" w:color="auto"/>
      </w:divBdr>
    </w:div>
    <w:div w:id="1168056485">
      <w:marLeft w:val="480"/>
      <w:marRight w:val="0"/>
      <w:marTop w:val="0"/>
      <w:marBottom w:val="0"/>
      <w:divBdr>
        <w:top w:val="none" w:sz="0" w:space="0" w:color="auto"/>
        <w:left w:val="none" w:sz="0" w:space="0" w:color="auto"/>
        <w:bottom w:val="none" w:sz="0" w:space="0" w:color="auto"/>
        <w:right w:val="none" w:sz="0" w:space="0" w:color="auto"/>
      </w:divBdr>
    </w:div>
    <w:div w:id="1168253573">
      <w:marLeft w:val="480"/>
      <w:marRight w:val="0"/>
      <w:marTop w:val="0"/>
      <w:marBottom w:val="0"/>
      <w:divBdr>
        <w:top w:val="none" w:sz="0" w:space="0" w:color="auto"/>
        <w:left w:val="none" w:sz="0" w:space="0" w:color="auto"/>
        <w:bottom w:val="none" w:sz="0" w:space="0" w:color="auto"/>
        <w:right w:val="none" w:sz="0" w:space="0" w:color="auto"/>
      </w:divBdr>
    </w:div>
    <w:div w:id="1168323077">
      <w:marLeft w:val="480"/>
      <w:marRight w:val="0"/>
      <w:marTop w:val="0"/>
      <w:marBottom w:val="0"/>
      <w:divBdr>
        <w:top w:val="none" w:sz="0" w:space="0" w:color="auto"/>
        <w:left w:val="none" w:sz="0" w:space="0" w:color="auto"/>
        <w:bottom w:val="none" w:sz="0" w:space="0" w:color="auto"/>
        <w:right w:val="none" w:sz="0" w:space="0" w:color="auto"/>
      </w:divBdr>
    </w:div>
    <w:div w:id="1168406695">
      <w:marLeft w:val="480"/>
      <w:marRight w:val="0"/>
      <w:marTop w:val="0"/>
      <w:marBottom w:val="0"/>
      <w:divBdr>
        <w:top w:val="none" w:sz="0" w:space="0" w:color="auto"/>
        <w:left w:val="none" w:sz="0" w:space="0" w:color="auto"/>
        <w:bottom w:val="none" w:sz="0" w:space="0" w:color="auto"/>
        <w:right w:val="none" w:sz="0" w:space="0" w:color="auto"/>
      </w:divBdr>
    </w:div>
    <w:div w:id="1168446513">
      <w:bodyDiv w:val="1"/>
      <w:marLeft w:val="0"/>
      <w:marRight w:val="0"/>
      <w:marTop w:val="0"/>
      <w:marBottom w:val="0"/>
      <w:divBdr>
        <w:top w:val="none" w:sz="0" w:space="0" w:color="auto"/>
        <w:left w:val="none" w:sz="0" w:space="0" w:color="auto"/>
        <w:bottom w:val="none" w:sz="0" w:space="0" w:color="auto"/>
        <w:right w:val="none" w:sz="0" w:space="0" w:color="auto"/>
      </w:divBdr>
      <w:divsChild>
        <w:div w:id="58331625">
          <w:marLeft w:val="480"/>
          <w:marRight w:val="0"/>
          <w:marTop w:val="0"/>
          <w:marBottom w:val="0"/>
          <w:divBdr>
            <w:top w:val="none" w:sz="0" w:space="0" w:color="auto"/>
            <w:left w:val="none" w:sz="0" w:space="0" w:color="auto"/>
            <w:bottom w:val="none" w:sz="0" w:space="0" w:color="auto"/>
            <w:right w:val="none" w:sz="0" w:space="0" w:color="auto"/>
          </w:divBdr>
        </w:div>
        <w:div w:id="83843515">
          <w:marLeft w:val="480"/>
          <w:marRight w:val="0"/>
          <w:marTop w:val="0"/>
          <w:marBottom w:val="0"/>
          <w:divBdr>
            <w:top w:val="none" w:sz="0" w:space="0" w:color="auto"/>
            <w:left w:val="none" w:sz="0" w:space="0" w:color="auto"/>
            <w:bottom w:val="none" w:sz="0" w:space="0" w:color="auto"/>
            <w:right w:val="none" w:sz="0" w:space="0" w:color="auto"/>
          </w:divBdr>
        </w:div>
        <w:div w:id="88041806">
          <w:marLeft w:val="480"/>
          <w:marRight w:val="0"/>
          <w:marTop w:val="0"/>
          <w:marBottom w:val="0"/>
          <w:divBdr>
            <w:top w:val="none" w:sz="0" w:space="0" w:color="auto"/>
            <w:left w:val="none" w:sz="0" w:space="0" w:color="auto"/>
            <w:bottom w:val="none" w:sz="0" w:space="0" w:color="auto"/>
            <w:right w:val="none" w:sz="0" w:space="0" w:color="auto"/>
          </w:divBdr>
        </w:div>
        <w:div w:id="135874183">
          <w:marLeft w:val="480"/>
          <w:marRight w:val="0"/>
          <w:marTop w:val="0"/>
          <w:marBottom w:val="0"/>
          <w:divBdr>
            <w:top w:val="none" w:sz="0" w:space="0" w:color="auto"/>
            <w:left w:val="none" w:sz="0" w:space="0" w:color="auto"/>
            <w:bottom w:val="none" w:sz="0" w:space="0" w:color="auto"/>
            <w:right w:val="none" w:sz="0" w:space="0" w:color="auto"/>
          </w:divBdr>
        </w:div>
        <w:div w:id="143012329">
          <w:marLeft w:val="480"/>
          <w:marRight w:val="0"/>
          <w:marTop w:val="0"/>
          <w:marBottom w:val="0"/>
          <w:divBdr>
            <w:top w:val="none" w:sz="0" w:space="0" w:color="auto"/>
            <w:left w:val="none" w:sz="0" w:space="0" w:color="auto"/>
            <w:bottom w:val="none" w:sz="0" w:space="0" w:color="auto"/>
            <w:right w:val="none" w:sz="0" w:space="0" w:color="auto"/>
          </w:divBdr>
        </w:div>
        <w:div w:id="145829345">
          <w:marLeft w:val="480"/>
          <w:marRight w:val="0"/>
          <w:marTop w:val="0"/>
          <w:marBottom w:val="0"/>
          <w:divBdr>
            <w:top w:val="none" w:sz="0" w:space="0" w:color="auto"/>
            <w:left w:val="none" w:sz="0" w:space="0" w:color="auto"/>
            <w:bottom w:val="none" w:sz="0" w:space="0" w:color="auto"/>
            <w:right w:val="none" w:sz="0" w:space="0" w:color="auto"/>
          </w:divBdr>
        </w:div>
        <w:div w:id="244072426">
          <w:marLeft w:val="480"/>
          <w:marRight w:val="0"/>
          <w:marTop w:val="0"/>
          <w:marBottom w:val="0"/>
          <w:divBdr>
            <w:top w:val="none" w:sz="0" w:space="0" w:color="auto"/>
            <w:left w:val="none" w:sz="0" w:space="0" w:color="auto"/>
            <w:bottom w:val="none" w:sz="0" w:space="0" w:color="auto"/>
            <w:right w:val="none" w:sz="0" w:space="0" w:color="auto"/>
          </w:divBdr>
        </w:div>
        <w:div w:id="254872844">
          <w:marLeft w:val="480"/>
          <w:marRight w:val="0"/>
          <w:marTop w:val="0"/>
          <w:marBottom w:val="0"/>
          <w:divBdr>
            <w:top w:val="none" w:sz="0" w:space="0" w:color="auto"/>
            <w:left w:val="none" w:sz="0" w:space="0" w:color="auto"/>
            <w:bottom w:val="none" w:sz="0" w:space="0" w:color="auto"/>
            <w:right w:val="none" w:sz="0" w:space="0" w:color="auto"/>
          </w:divBdr>
        </w:div>
        <w:div w:id="350759385">
          <w:marLeft w:val="480"/>
          <w:marRight w:val="0"/>
          <w:marTop w:val="0"/>
          <w:marBottom w:val="0"/>
          <w:divBdr>
            <w:top w:val="none" w:sz="0" w:space="0" w:color="auto"/>
            <w:left w:val="none" w:sz="0" w:space="0" w:color="auto"/>
            <w:bottom w:val="none" w:sz="0" w:space="0" w:color="auto"/>
            <w:right w:val="none" w:sz="0" w:space="0" w:color="auto"/>
          </w:divBdr>
        </w:div>
        <w:div w:id="383915278">
          <w:marLeft w:val="480"/>
          <w:marRight w:val="0"/>
          <w:marTop w:val="0"/>
          <w:marBottom w:val="0"/>
          <w:divBdr>
            <w:top w:val="none" w:sz="0" w:space="0" w:color="auto"/>
            <w:left w:val="none" w:sz="0" w:space="0" w:color="auto"/>
            <w:bottom w:val="none" w:sz="0" w:space="0" w:color="auto"/>
            <w:right w:val="none" w:sz="0" w:space="0" w:color="auto"/>
          </w:divBdr>
        </w:div>
        <w:div w:id="410270899">
          <w:marLeft w:val="480"/>
          <w:marRight w:val="0"/>
          <w:marTop w:val="0"/>
          <w:marBottom w:val="0"/>
          <w:divBdr>
            <w:top w:val="none" w:sz="0" w:space="0" w:color="auto"/>
            <w:left w:val="none" w:sz="0" w:space="0" w:color="auto"/>
            <w:bottom w:val="none" w:sz="0" w:space="0" w:color="auto"/>
            <w:right w:val="none" w:sz="0" w:space="0" w:color="auto"/>
          </w:divBdr>
        </w:div>
        <w:div w:id="435366015">
          <w:marLeft w:val="480"/>
          <w:marRight w:val="0"/>
          <w:marTop w:val="0"/>
          <w:marBottom w:val="0"/>
          <w:divBdr>
            <w:top w:val="none" w:sz="0" w:space="0" w:color="auto"/>
            <w:left w:val="none" w:sz="0" w:space="0" w:color="auto"/>
            <w:bottom w:val="none" w:sz="0" w:space="0" w:color="auto"/>
            <w:right w:val="none" w:sz="0" w:space="0" w:color="auto"/>
          </w:divBdr>
        </w:div>
        <w:div w:id="498809442">
          <w:marLeft w:val="480"/>
          <w:marRight w:val="0"/>
          <w:marTop w:val="0"/>
          <w:marBottom w:val="0"/>
          <w:divBdr>
            <w:top w:val="none" w:sz="0" w:space="0" w:color="auto"/>
            <w:left w:val="none" w:sz="0" w:space="0" w:color="auto"/>
            <w:bottom w:val="none" w:sz="0" w:space="0" w:color="auto"/>
            <w:right w:val="none" w:sz="0" w:space="0" w:color="auto"/>
          </w:divBdr>
        </w:div>
        <w:div w:id="698359927">
          <w:marLeft w:val="480"/>
          <w:marRight w:val="0"/>
          <w:marTop w:val="0"/>
          <w:marBottom w:val="0"/>
          <w:divBdr>
            <w:top w:val="none" w:sz="0" w:space="0" w:color="auto"/>
            <w:left w:val="none" w:sz="0" w:space="0" w:color="auto"/>
            <w:bottom w:val="none" w:sz="0" w:space="0" w:color="auto"/>
            <w:right w:val="none" w:sz="0" w:space="0" w:color="auto"/>
          </w:divBdr>
        </w:div>
        <w:div w:id="741175132">
          <w:marLeft w:val="480"/>
          <w:marRight w:val="0"/>
          <w:marTop w:val="0"/>
          <w:marBottom w:val="0"/>
          <w:divBdr>
            <w:top w:val="none" w:sz="0" w:space="0" w:color="auto"/>
            <w:left w:val="none" w:sz="0" w:space="0" w:color="auto"/>
            <w:bottom w:val="none" w:sz="0" w:space="0" w:color="auto"/>
            <w:right w:val="none" w:sz="0" w:space="0" w:color="auto"/>
          </w:divBdr>
        </w:div>
        <w:div w:id="895629301">
          <w:marLeft w:val="480"/>
          <w:marRight w:val="0"/>
          <w:marTop w:val="0"/>
          <w:marBottom w:val="0"/>
          <w:divBdr>
            <w:top w:val="none" w:sz="0" w:space="0" w:color="auto"/>
            <w:left w:val="none" w:sz="0" w:space="0" w:color="auto"/>
            <w:bottom w:val="none" w:sz="0" w:space="0" w:color="auto"/>
            <w:right w:val="none" w:sz="0" w:space="0" w:color="auto"/>
          </w:divBdr>
        </w:div>
        <w:div w:id="948272489">
          <w:marLeft w:val="480"/>
          <w:marRight w:val="0"/>
          <w:marTop w:val="0"/>
          <w:marBottom w:val="0"/>
          <w:divBdr>
            <w:top w:val="none" w:sz="0" w:space="0" w:color="auto"/>
            <w:left w:val="none" w:sz="0" w:space="0" w:color="auto"/>
            <w:bottom w:val="none" w:sz="0" w:space="0" w:color="auto"/>
            <w:right w:val="none" w:sz="0" w:space="0" w:color="auto"/>
          </w:divBdr>
        </w:div>
        <w:div w:id="950355606">
          <w:marLeft w:val="480"/>
          <w:marRight w:val="0"/>
          <w:marTop w:val="0"/>
          <w:marBottom w:val="0"/>
          <w:divBdr>
            <w:top w:val="none" w:sz="0" w:space="0" w:color="auto"/>
            <w:left w:val="none" w:sz="0" w:space="0" w:color="auto"/>
            <w:bottom w:val="none" w:sz="0" w:space="0" w:color="auto"/>
            <w:right w:val="none" w:sz="0" w:space="0" w:color="auto"/>
          </w:divBdr>
        </w:div>
        <w:div w:id="954167295">
          <w:marLeft w:val="480"/>
          <w:marRight w:val="0"/>
          <w:marTop w:val="0"/>
          <w:marBottom w:val="0"/>
          <w:divBdr>
            <w:top w:val="none" w:sz="0" w:space="0" w:color="auto"/>
            <w:left w:val="none" w:sz="0" w:space="0" w:color="auto"/>
            <w:bottom w:val="none" w:sz="0" w:space="0" w:color="auto"/>
            <w:right w:val="none" w:sz="0" w:space="0" w:color="auto"/>
          </w:divBdr>
        </w:div>
        <w:div w:id="954600402">
          <w:marLeft w:val="480"/>
          <w:marRight w:val="0"/>
          <w:marTop w:val="0"/>
          <w:marBottom w:val="0"/>
          <w:divBdr>
            <w:top w:val="none" w:sz="0" w:space="0" w:color="auto"/>
            <w:left w:val="none" w:sz="0" w:space="0" w:color="auto"/>
            <w:bottom w:val="none" w:sz="0" w:space="0" w:color="auto"/>
            <w:right w:val="none" w:sz="0" w:space="0" w:color="auto"/>
          </w:divBdr>
        </w:div>
        <w:div w:id="985356156">
          <w:marLeft w:val="480"/>
          <w:marRight w:val="0"/>
          <w:marTop w:val="0"/>
          <w:marBottom w:val="0"/>
          <w:divBdr>
            <w:top w:val="none" w:sz="0" w:space="0" w:color="auto"/>
            <w:left w:val="none" w:sz="0" w:space="0" w:color="auto"/>
            <w:bottom w:val="none" w:sz="0" w:space="0" w:color="auto"/>
            <w:right w:val="none" w:sz="0" w:space="0" w:color="auto"/>
          </w:divBdr>
        </w:div>
        <w:div w:id="1087311022">
          <w:marLeft w:val="480"/>
          <w:marRight w:val="0"/>
          <w:marTop w:val="0"/>
          <w:marBottom w:val="0"/>
          <w:divBdr>
            <w:top w:val="none" w:sz="0" w:space="0" w:color="auto"/>
            <w:left w:val="none" w:sz="0" w:space="0" w:color="auto"/>
            <w:bottom w:val="none" w:sz="0" w:space="0" w:color="auto"/>
            <w:right w:val="none" w:sz="0" w:space="0" w:color="auto"/>
          </w:divBdr>
        </w:div>
        <w:div w:id="1098524398">
          <w:marLeft w:val="480"/>
          <w:marRight w:val="0"/>
          <w:marTop w:val="0"/>
          <w:marBottom w:val="0"/>
          <w:divBdr>
            <w:top w:val="none" w:sz="0" w:space="0" w:color="auto"/>
            <w:left w:val="none" w:sz="0" w:space="0" w:color="auto"/>
            <w:bottom w:val="none" w:sz="0" w:space="0" w:color="auto"/>
            <w:right w:val="none" w:sz="0" w:space="0" w:color="auto"/>
          </w:divBdr>
        </w:div>
        <w:div w:id="1098672637">
          <w:marLeft w:val="480"/>
          <w:marRight w:val="0"/>
          <w:marTop w:val="0"/>
          <w:marBottom w:val="0"/>
          <w:divBdr>
            <w:top w:val="none" w:sz="0" w:space="0" w:color="auto"/>
            <w:left w:val="none" w:sz="0" w:space="0" w:color="auto"/>
            <w:bottom w:val="none" w:sz="0" w:space="0" w:color="auto"/>
            <w:right w:val="none" w:sz="0" w:space="0" w:color="auto"/>
          </w:divBdr>
        </w:div>
        <w:div w:id="1132793285">
          <w:marLeft w:val="480"/>
          <w:marRight w:val="0"/>
          <w:marTop w:val="0"/>
          <w:marBottom w:val="0"/>
          <w:divBdr>
            <w:top w:val="none" w:sz="0" w:space="0" w:color="auto"/>
            <w:left w:val="none" w:sz="0" w:space="0" w:color="auto"/>
            <w:bottom w:val="none" w:sz="0" w:space="0" w:color="auto"/>
            <w:right w:val="none" w:sz="0" w:space="0" w:color="auto"/>
          </w:divBdr>
        </w:div>
        <w:div w:id="1223171504">
          <w:marLeft w:val="480"/>
          <w:marRight w:val="0"/>
          <w:marTop w:val="0"/>
          <w:marBottom w:val="0"/>
          <w:divBdr>
            <w:top w:val="none" w:sz="0" w:space="0" w:color="auto"/>
            <w:left w:val="none" w:sz="0" w:space="0" w:color="auto"/>
            <w:bottom w:val="none" w:sz="0" w:space="0" w:color="auto"/>
            <w:right w:val="none" w:sz="0" w:space="0" w:color="auto"/>
          </w:divBdr>
        </w:div>
        <w:div w:id="1255751152">
          <w:marLeft w:val="480"/>
          <w:marRight w:val="0"/>
          <w:marTop w:val="0"/>
          <w:marBottom w:val="0"/>
          <w:divBdr>
            <w:top w:val="none" w:sz="0" w:space="0" w:color="auto"/>
            <w:left w:val="none" w:sz="0" w:space="0" w:color="auto"/>
            <w:bottom w:val="none" w:sz="0" w:space="0" w:color="auto"/>
            <w:right w:val="none" w:sz="0" w:space="0" w:color="auto"/>
          </w:divBdr>
        </w:div>
        <w:div w:id="1288122925">
          <w:marLeft w:val="480"/>
          <w:marRight w:val="0"/>
          <w:marTop w:val="0"/>
          <w:marBottom w:val="0"/>
          <w:divBdr>
            <w:top w:val="none" w:sz="0" w:space="0" w:color="auto"/>
            <w:left w:val="none" w:sz="0" w:space="0" w:color="auto"/>
            <w:bottom w:val="none" w:sz="0" w:space="0" w:color="auto"/>
            <w:right w:val="none" w:sz="0" w:space="0" w:color="auto"/>
          </w:divBdr>
        </w:div>
        <w:div w:id="1403330922">
          <w:marLeft w:val="480"/>
          <w:marRight w:val="0"/>
          <w:marTop w:val="0"/>
          <w:marBottom w:val="0"/>
          <w:divBdr>
            <w:top w:val="none" w:sz="0" w:space="0" w:color="auto"/>
            <w:left w:val="none" w:sz="0" w:space="0" w:color="auto"/>
            <w:bottom w:val="none" w:sz="0" w:space="0" w:color="auto"/>
            <w:right w:val="none" w:sz="0" w:space="0" w:color="auto"/>
          </w:divBdr>
        </w:div>
        <w:div w:id="1514881421">
          <w:marLeft w:val="480"/>
          <w:marRight w:val="0"/>
          <w:marTop w:val="0"/>
          <w:marBottom w:val="0"/>
          <w:divBdr>
            <w:top w:val="none" w:sz="0" w:space="0" w:color="auto"/>
            <w:left w:val="none" w:sz="0" w:space="0" w:color="auto"/>
            <w:bottom w:val="none" w:sz="0" w:space="0" w:color="auto"/>
            <w:right w:val="none" w:sz="0" w:space="0" w:color="auto"/>
          </w:divBdr>
        </w:div>
        <w:div w:id="1582716814">
          <w:marLeft w:val="480"/>
          <w:marRight w:val="0"/>
          <w:marTop w:val="0"/>
          <w:marBottom w:val="0"/>
          <w:divBdr>
            <w:top w:val="none" w:sz="0" w:space="0" w:color="auto"/>
            <w:left w:val="none" w:sz="0" w:space="0" w:color="auto"/>
            <w:bottom w:val="none" w:sz="0" w:space="0" w:color="auto"/>
            <w:right w:val="none" w:sz="0" w:space="0" w:color="auto"/>
          </w:divBdr>
        </w:div>
        <w:div w:id="1586308246">
          <w:marLeft w:val="480"/>
          <w:marRight w:val="0"/>
          <w:marTop w:val="0"/>
          <w:marBottom w:val="0"/>
          <w:divBdr>
            <w:top w:val="none" w:sz="0" w:space="0" w:color="auto"/>
            <w:left w:val="none" w:sz="0" w:space="0" w:color="auto"/>
            <w:bottom w:val="none" w:sz="0" w:space="0" w:color="auto"/>
            <w:right w:val="none" w:sz="0" w:space="0" w:color="auto"/>
          </w:divBdr>
        </w:div>
        <w:div w:id="1633049071">
          <w:marLeft w:val="480"/>
          <w:marRight w:val="0"/>
          <w:marTop w:val="0"/>
          <w:marBottom w:val="0"/>
          <w:divBdr>
            <w:top w:val="none" w:sz="0" w:space="0" w:color="auto"/>
            <w:left w:val="none" w:sz="0" w:space="0" w:color="auto"/>
            <w:bottom w:val="none" w:sz="0" w:space="0" w:color="auto"/>
            <w:right w:val="none" w:sz="0" w:space="0" w:color="auto"/>
          </w:divBdr>
        </w:div>
        <w:div w:id="1697081082">
          <w:marLeft w:val="480"/>
          <w:marRight w:val="0"/>
          <w:marTop w:val="0"/>
          <w:marBottom w:val="0"/>
          <w:divBdr>
            <w:top w:val="none" w:sz="0" w:space="0" w:color="auto"/>
            <w:left w:val="none" w:sz="0" w:space="0" w:color="auto"/>
            <w:bottom w:val="none" w:sz="0" w:space="0" w:color="auto"/>
            <w:right w:val="none" w:sz="0" w:space="0" w:color="auto"/>
          </w:divBdr>
        </w:div>
        <w:div w:id="1798528055">
          <w:marLeft w:val="480"/>
          <w:marRight w:val="0"/>
          <w:marTop w:val="0"/>
          <w:marBottom w:val="0"/>
          <w:divBdr>
            <w:top w:val="none" w:sz="0" w:space="0" w:color="auto"/>
            <w:left w:val="none" w:sz="0" w:space="0" w:color="auto"/>
            <w:bottom w:val="none" w:sz="0" w:space="0" w:color="auto"/>
            <w:right w:val="none" w:sz="0" w:space="0" w:color="auto"/>
          </w:divBdr>
        </w:div>
        <w:div w:id="1802455823">
          <w:marLeft w:val="480"/>
          <w:marRight w:val="0"/>
          <w:marTop w:val="0"/>
          <w:marBottom w:val="0"/>
          <w:divBdr>
            <w:top w:val="none" w:sz="0" w:space="0" w:color="auto"/>
            <w:left w:val="none" w:sz="0" w:space="0" w:color="auto"/>
            <w:bottom w:val="none" w:sz="0" w:space="0" w:color="auto"/>
            <w:right w:val="none" w:sz="0" w:space="0" w:color="auto"/>
          </w:divBdr>
        </w:div>
      </w:divsChild>
    </w:div>
    <w:div w:id="1168638089">
      <w:marLeft w:val="480"/>
      <w:marRight w:val="0"/>
      <w:marTop w:val="0"/>
      <w:marBottom w:val="0"/>
      <w:divBdr>
        <w:top w:val="none" w:sz="0" w:space="0" w:color="auto"/>
        <w:left w:val="none" w:sz="0" w:space="0" w:color="auto"/>
        <w:bottom w:val="none" w:sz="0" w:space="0" w:color="auto"/>
        <w:right w:val="none" w:sz="0" w:space="0" w:color="auto"/>
      </w:divBdr>
    </w:div>
    <w:div w:id="1168638497">
      <w:marLeft w:val="480"/>
      <w:marRight w:val="0"/>
      <w:marTop w:val="0"/>
      <w:marBottom w:val="0"/>
      <w:divBdr>
        <w:top w:val="none" w:sz="0" w:space="0" w:color="auto"/>
        <w:left w:val="none" w:sz="0" w:space="0" w:color="auto"/>
        <w:bottom w:val="none" w:sz="0" w:space="0" w:color="auto"/>
        <w:right w:val="none" w:sz="0" w:space="0" w:color="auto"/>
      </w:divBdr>
    </w:div>
    <w:div w:id="1168711405">
      <w:marLeft w:val="480"/>
      <w:marRight w:val="0"/>
      <w:marTop w:val="0"/>
      <w:marBottom w:val="0"/>
      <w:divBdr>
        <w:top w:val="none" w:sz="0" w:space="0" w:color="auto"/>
        <w:left w:val="none" w:sz="0" w:space="0" w:color="auto"/>
        <w:bottom w:val="none" w:sz="0" w:space="0" w:color="auto"/>
        <w:right w:val="none" w:sz="0" w:space="0" w:color="auto"/>
      </w:divBdr>
    </w:div>
    <w:div w:id="1168717052">
      <w:marLeft w:val="480"/>
      <w:marRight w:val="0"/>
      <w:marTop w:val="0"/>
      <w:marBottom w:val="0"/>
      <w:divBdr>
        <w:top w:val="none" w:sz="0" w:space="0" w:color="auto"/>
        <w:left w:val="none" w:sz="0" w:space="0" w:color="auto"/>
        <w:bottom w:val="none" w:sz="0" w:space="0" w:color="auto"/>
        <w:right w:val="none" w:sz="0" w:space="0" w:color="auto"/>
      </w:divBdr>
    </w:div>
    <w:div w:id="1168865333">
      <w:marLeft w:val="480"/>
      <w:marRight w:val="0"/>
      <w:marTop w:val="0"/>
      <w:marBottom w:val="0"/>
      <w:divBdr>
        <w:top w:val="none" w:sz="0" w:space="0" w:color="auto"/>
        <w:left w:val="none" w:sz="0" w:space="0" w:color="auto"/>
        <w:bottom w:val="none" w:sz="0" w:space="0" w:color="auto"/>
        <w:right w:val="none" w:sz="0" w:space="0" w:color="auto"/>
      </w:divBdr>
    </w:div>
    <w:div w:id="1168910875">
      <w:marLeft w:val="480"/>
      <w:marRight w:val="0"/>
      <w:marTop w:val="0"/>
      <w:marBottom w:val="0"/>
      <w:divBdr>
        <w:top w:val="none" w:sz="0" w:space="0" w:color="auto"/>
        <w:left w:val="none" w:sz="0" w:space="0" w:color="auto"/>
        <w:bottom w:val="none" w:sz="0" w:space="0" w:color="auto"/>
        <w:right w:val="none" w:sz="0" w:space="0" w:color="auto"/>
      </w:divBdr>
    </w:div>
    <w:div w:id="1168978342">
      <w:marLeft w:val="480"/>
      <w:marRight w:val="0"/>
      <w:marTop w:val="0"/>
      <w:marBottom w:val="0"/>
      <w:divBdr>
        <w:top w:val="none" w:sz="0" w:space="0" w:color="auto"/>
        <w:left w:val="none" w:sz="0" w:space="0" w:color="auto"/>
        <w:bottom w:val="none" w:sz="0" w:space="0" w:color="auto"/>
        <w:right w:val="none" w:sz="0" w:space="0" w:color="auto"/>
      </w:divBdr>
    </w:div>
    <w:div w:id="1168979971">
      <w:marLeft w:val="480"/>
      <w:marRight w:val="0"/>
      <w:marTop w:val="0"/>
      <w:marBottom w:val="0"/>
      <w:divBdr>
        <w:top w:val="none" w:sz="0" w:space="0" w:color="auto"/>
        <w:left w:val="none" w:sz="0" w:space="0" w:color="auto"/>
        <w:bottom w:val="none" w:sz="0" w:space="0" w:color="auto"/>
        <w:right w:val="none" w:sz="0" w:space="0" w:color="auto"/>
      </w:divBdr>
    </w:div>
    <w:div w:id="1169176599">
      <w:marLeft w:val="480"/>
      <w:marRight w:val="0"/>
      <w:marTop w:val="0"/>
      <w:marBottom w:val="0"/>
      <w:divBdr>
        <w:top w:val="none" w:sz="0" w:space="0" w:color="auto"/>
        <w:left w:val="none" w:sz="0" w:space="0" w:color="auto"/>
        <w:bottom w:val="none" w:sz="0" w:space="0" w:color="auto"/>
        <w:right w:val="none" w:sz="0" w:space="0" w:color="auto"/>
      </w:divBdr>
    </w:div>
    <w:div w:id="1169249618">
      <w:marLeft w:val="480"/>
      <w:marRight w:val="0"/>
      <w:marTop w:val="0"/>
      <w:marBottom w:val="0"/>
      <w:divBdr>
        <w:top w:val="none" w:sz="0" w:space="0" w:color="auto"/>
        <w:left w:val="none" w:sz="0" w:space="0" w:color="auto"/>
        <w:bottom w:val="none" w:sz="0" w:space="0" w:color="auto"/>
        <w:right w:val="none" w:sz="0" w:space="0" w:color="auto"/>
      </w:divBdr>
    </w:div>
    <w:div w:id="1169325449">
      <w:marLeft w:val="480"/>
      <w:marRight w:val="0"/>
      <w:marTop w:val="0"/>
      <w:marBottom w:val="0"/>
      <w:divBdr>
        <w:top w:val="none" w:sz="0" w:space="0" w:color="auto"/>
        <w:left w:val="none" w:sz="0" w:space="0" w:color="auto"/>
        <w:bottom w:val="none" w:sz="0" w:space="0" w:color="auto"/>
        <w:right w:val="none" w:sz="0" w:space="0" w:color="auto"/>
      </w:divBdr>
    </w:div>
    <w:div w:id="1169365781">
      <w:marLeft w:val="480"/>
      <w:marRight w:val="0"/>
      <w:marTop w:val="0"/>
      <w:marBottom w:val="0"/>
      <w:divBdr>
        <w:top w:val="none" w:sz="0" w:space="0" w:color="auto"/>
        <w:left w:val="none" w:sz="0" w:space="0" w:color="auto"/>
        <w:bottom w:val="none" w:sz="0" w:space="0" w:color="auto"/>
        <w:right w:val="none" w:sz="0" w:space="0" w:color="auto"/>
      </w:divBdr>
    </w:div>
    <w:div w:id="1169448566">
      <w:marLeft w:val="480"/>
      <w:marRight w:val="0"/>
      <w:marTop w:val="0"/>
      <w:marBottom w:val="0"/>
      <w:divBdr>
        <w:top w:val="none" w:sz="0" w:space="0" w:color="auto"/>
        <w:left w:val="none" w:sz="0" w:space="0" w:color="auto"/>
        <w:bottom w:val="none" w:sz="0" w:space="0" w:color="auto"/>
        <w:right w:val="none" w:sz="0" w:space="0" w:color="auto"/>
      </w:divBdr>
    </w:div>
    <w:div w:id="1169515248">
      <w:marLeft w:val="480"/>
      <w:marRight w:val="0"/>
      <w:marTop w:val="0"/>
      <w:marBottom w:val="0"/>
      <w:divBdr>
        <w:top w:val="none" w:sz="0" w:space="0" w:color="auto"/>
        <w:left w:val="none" w:sz="0" w:space="0" w:color="auto"/>
        <w:bottom w:val="none" w:sz="0" w:space="0" w:color="auto"/>
        <w:right w:val="none" w:sz="0" w:space="0" w:color="auto"/>
      </w:divBdr>
    </w:div>
    <w:div w:id="1169516960">
      <w:marLeft w:val="480"/>
      <w:marRight w:val="0"/>
      <w:marTop w:val="0"/>
      <w:marBottom w:val="0"/>
      <w:divBdr>
        <w:top w:val="none" w:sz="0" w:space="0" w:color="auto"/>
        <w:left w:val="none" w:sz="0" w:space="0" w:color="auto"/>
        <w:bottom w:val="none" w:sz="0" w:space="0" w:color="auto"/>
        <w:right w:val="none" w:sz="0" w:space="0" w:color="auto"/>
      </w:divBdr>
    </w:div>
    <w:div w:id="1169633161">
      <w:marLeft w:val="480"/>
      <w:marRight w:val="0"/>
      <w:marTop w:val="0"/>
      <w:marBottom w:val="0"/>
      <w:divBdr>
        <w:top w:val="none" w:sz="0" w:space="0" w:color="auto"/>
        <w:left w:val="none" w:sz="0" w:space="0" w:color="auto"/>
        <w:bottom w:val="none" w:sz="0" w:space="0" w:color="auto"/>
        <w:right w:val="none" w:sz="0" w:space="0" w:color="auto"/>
      </w:divBdr>
    </w:div>
    <w:div w:id="1169640030">
      <w:marLeft w:val="480"/>
      <w:marRight w:val="0"/>
      <w:marTop w:val="0"/>
      <w:marBottom w:val="0"/>
      <w:divBdr>
        <w:top w:val="none" w:sz="0" w:space="0" w:color="auto"/>
        <w:left w:val="none" w:sz="0" w:space="0" w:color="auto"/>
        <w:bottom w:val="none" w:sz="0" w:space="0" w:color="auto"/>
        <w:right w:val="none" w:sz="0" w:space="0" w:color="auto"/>
      </w:divBdr>
    </w:div>
    <w:div w:id="1169909317">
      <w:marLeft w:val="480"/>
      <w:marRight w:val="0"/>
      <w:marTop w:val="0"/>
      <w:marBottom w:val="0"/>
      <w:divBdr>
        <w:top w:val="none" w:sz="0" w:space="0" w:color="auto"/>
        <w:left w:val="none" w:sz="0" w:space="0" w:color="auto"/>
        <w:bottom w:val="none" w:sz="0" w:space="0" w:color="auto"/>
        <w:right w:val="none" w:sz="0" w:space="0" w:color="auto"/>
      </w:divBdr>
    </w:div>
    <w:div w:id="1170145727">
      <w:marLeft w:val="480"/>
      <w:marRight w:val="0"/>
      <w:marTop w:val="0"/>
      <w:marBottom w:val="0"/>
      <w:divBdr>
        <w:top w:val="none" w:sz="0" w:space="0" w:color="auto"/>
        <w:left w:val="none" w:sz="0" w:space="0" w:color="auto"/>
        <w:bottom w:val="none" w:sz="0" w:space="0" w:color="auto"/>
        <w:right w:val="none" w:sz="0" w:space="0" w:color="auto"/>
      </w:divBdr>
    </w:div>
    <w:div w:id="1170219314">
      <w:marLeft w:val="480"/>
      <w:marRight w:val="0"/>
      <w:marTop w:val="0"/>
      <w:marBottom w:val="0"/>
      <w:divBdr>
        <w:top w:val="none" w:sz="0" w:space="0" w:color="auto"/>
        <w:left w:val="none" w:sz="0" w:space="0" w:color="auto"/>
        <w:bottom w:val="none" w:sz="0" w:space="0" w:color="auto"/>
        <w:right w:val="none" w:sz="0" w:space="0" w:color="auto"/>
      </w:divBdr>
    </w:div>
    <w:div w:id="1170222165">
      <w:bodyDiv w:val="1"/>
      <w:marLeft w:val="0"/>
      <w:marRight w:val="0"/>
      <w:marTop w:val="0"/>
      <w:marBottom w:val="0"/>
      <w:divBdr>
        <w:top w:val="none" w:sz="0" w:space="0" w:color="auto"/>
        <w:left w:val="none" w:sz="0" w:space="0" w:color="auto"/>
        <w:bottom w:val="none" w:sz="0" w:space="0" w:color="auto"/>
        <w:right w:val="none" w:sz="0" w:space="0" w:color="auto"/>
      </w:divBdr>
    </w:div>
    <w:div w:id="1170222183">
      <w:marLeft w:val="480"/>
      <w:marRight w:val="0"/>
      <w:marTop w:val="0"/>
      <w:marBottom w:val="0"/>
      <w:divBdr>
        <w:top w:val="none" w:sz="0" w:space="0" w:color="auto"/>
        <w:left w:val="none" w:sz="0" w:space="0" w:color="auto"/>
        <w:bottom w:val="none" w:sz="0" w:space="0" w:color="auto"/>
        <w:right w:val="none" w:sz="0" w:space="0" w:color="auto"/>
      </w:divBdr>
    </w:div>
    <w:div w:id="1170364276">
      <w:marLeft w:val="480"/>
      <w:marRight w:val="0"/>
      <w:marTop w:val="0"/>
      <w:marBottom w:val="0"/>
      <w:divBdr>
        <w:top w:val="none" w:sz="0" w:space="0" w:color="auto"/>
        <w:left w:val="none" w:sz="0" w:space="0" w:color="auto"/>
        <w:bottom w:val="none" w:sz="0" w:space="0" w:color="auto"/>
        <w:right w:val="none" w:sz="0" w:space="0" w:color="auto"/>
      </w:divBdr>
    </w:div>
    <w:div w:id="1170366749">
      <w:marLeft w:val="480"/>
      <w:marRight w:val="0"/>
      <w:marTop w:val="0"/>
      <w:marBottom w:val="0"/>
      <w:divBdr>
        <w:top w:val="none" w:sz="0" w:space="0" w:color="auto"/>
        <w:left w:val="none" w:sz="0" w:space="0" w:color="auto"/>
        <w:bottom w:val="none" w:sz="0" w:space="0" w:color="auto"/>
        <w:right w:val="none" w:sz="0" w:space="0" w:color="auto"/>
      </w:divBdr>
    </w:div>
    <w:div w:id="1170486335">
      <w:bodyDiv w:val="1"/>
      <w:marLeft w:val="0"/>
      <w:marRight w:val="0"/>
      <w:marTop w:val="0"/>
      <w:marBottom w:val="0"/>
      <w:divBdr>
        <w:top w:val="none" w:sz="0" w:space="0" w:color="auto"/>
        <w:left w:val="none" w:sz="0" w:space="0" w:color="auto"/>
        <w:bottom w:val="none" w:sz="0" w:space="0" w:color="auto"/>
        <w:right w:val="none" w:sz="0" w:space="0" w:color="auto"/>
      </w:divBdr>
      <w:divsChild>
        <w:div w:id="39862599">
          <w:marLeft w:val="480"/>
          <w:marRight w:val="0"/>
          <w:marTop w:val="0"/>
          <w:marBottom w:val="0"/>
          <w:divBdr>
            <w:top w:val="none" w:sz="0" w:space="0" w:color="auto"/>
            <w:left w:val="none" w:sz="0" w:space="0" w:color="auto"/>
            <w:bottom w:val="none" w:sz="0" w:space="0" w:color="auto"/>
            <w:right w:val="none" w:sz="0" w:space="0" w:color="auto"/>
          </w:divBdr>
        </w:div>
        <w:div w:id="82070145">
          <w:marLeft w:val="480"/>
          <w:marRight w:val="0"/>
          <w:marTop w:val="0"/>
          <w:marBottom w:val="0"/>
          <w:divBdr>
            <w:top w:val="none" w:sz="0" w:space="0" w:color="auto"/>
            <w:left w:val="none" w:sz="0" w:space="0" w:color="auto"/>
            <w:bottom w:val="none" w:sz="0" w:space="0" w:color="auto"/>
            <w:right w:val="none" w:sz="0" w:space="0" w:color="auto"/>
          </w:divBdr>
        </w:div>
        <w:div w:id="99180179">
          <w:marLeft w:val="480"/>
          <w:marRight w:val="0"/>
          <w:marTop w:val="0"/>
          <w:marBottom w:val="0"/>
          <w:divBdr>
            <w:top w:val="none" w:sz="0" w:space="0" w:color="auto"/>
            <w:left w:val="none" w:sz="0" w:space="0" w:color="auto"/>
            <w:bottom w:val="none" w:sz="0" w:space="0" w:color="auto"/>
            <w:right w:val="none" w:sz="0" w:space="0" w:color="auto"/>
          </w:divBdr>
        </w:div>
        <w:div w:id="117572535">
          <w:marLeft w:val="480"/>
          <w:marRight w:val="0"/>
          <w:marTop w:val="0"/>
          <w:marBottom w:val="0"/>
          <w:divBdr>
            <w:top w:val="none" w:sz="0" w:space="0" w:color="auto"/>
            <w:left w:val="none" w:sz="0" w:space="0" w:color="auto"/>
            <w:bottom w:val="none" w:sz="0" w:space="0" w:color="auto"/>
            <w:right w:val="none" w:sz="0" w:space="0" w:color="auto"/>
          </w:divBdr>
        </w:div>
        <w:div w:id="149558986">
          <w:marLeft w:val="480"/>
          <w:marRight w:val="0"/>
          <w:marTop w:val="0"/>
          <w:marBottom w:val="0"/>
          <w:divBdr>
            <w:top w:val="none" w:sz="0" w:space="0" w:color="auto"/>
            <w:left w:val="none" w:sz="0" w:space="0" w:color="auto"/>
            <w:bottom w:val="none" w:sz="0" w:space="0" w:color="auto"/>
            <w:right w:val="none" w:sz="0" w:space="0" w:color="auto"/>
          </w:divBdr>
        </w:div>
        <w:div w:id="154495923">
          <w:marLeft w:val="480"/>
          <w:marRight w:val="0"/>
          <w:marTop w:val="0"/>
          <w:marBottom w:val="0"/>
          <w:divBdr>
            <w:top w:val="none" w:sz="0" w:space="0" w:color="auto"/>
            <w:left w:val="none" w:sz="0" w:space="0" w:color="auto"/>
            <w:bottom w:val="none" w:sz="0" w:space="0" w:color="auto"/>
            <w:right w:val="none" w:sz="0" w:space="0" w:color="auto"/>
          </w:divBdr>
        </w:div>
        <w:div w:id="233131057">
          <w:marLeft w:val="480"/>
          <w:marRight w:val="0"/>
          <w:marTop w:val="0"/>
          <w:marBottom w:val="0"/>
          <w:divBdr>
            <w:top w:val="none" w:sz="0" w:space="0" w:color="auto"/>
            <w:left w:val="none" w:sz="0" w:space="0" w:color="auto"/>
            <w:bottom w:val="none" w:sz="0" w:space="0" w:color="auto"/>
            <w:right w:val="none" w:sz="0" w:space="0" w:color="auto"/>
          </w:divBdr>
        </w:div>
        <w:div w:id="253437711">
          <w:marLeft w:val="480"/>
          <w:marRight w:val="0"/>
          <w:marTop w:val="0"/>
          <w:marBottom w:val="0"/>
          <w:divBdr>
            <w:top w:val="none" w:sz="0" w:space="0" w:color="auto"/>
            <w:left w:val="none" w:sz="0" w:space="0" w:color="auto"/>
            <w:bottom w:val="none" w:sz="0" w:space="0" w:color="auto"/>
            <w:right w:val="none" w:sz="0" w:space="0" w:color="auto"/>
          </w:divBdr>
        </w:div>
        <w:div w:id="390621323">
          <w:marLeft w:val="480"/>
          <w:marRight w:val="0"/>
          <w:marTop w:val="0"/>
          <w:marBottom w:val="0"/>
          <w:divBdr>
            <w:top w:val="none" w:sz="0" w:space="0" w:color="auto"/>
            <w:left w:val="none" w:sz="0" w:space="0" w:color="auto"/>
            <w:bottom w:val="none" w:sz="0" w:space="0" w:color="auto"/>
            <w:right w:val="none" w:sz="0" w:space="0" w:color="auto"/>
          </w:divBdr>
        </w:div>
        <w:div w:id="457993559">
          <w:marLeft w:val="480"/>
          <w:marRight w:val="0"/>
          <w:marTop w:val="0"/>
          <w:marBottom w:val="0"/>
          <w:divBdr>
            <w:top w:val="none" w:sz="0" w:space="0" w:color="auto"/>
            <w:left w:val="none" w:sz="0" w:space="0" w:color="auto"/>
            <w:bottom w:val="none" w:sz="0" w:space="0" w:color="auto"/>
            <w:right w:val="none" w:sz="0" w:space="0" w:color="auto"/>
          </w:divBdr>
        </w:div>
        <w:div w:id="532961411">
          <w:marLeft w:val="480"/>
          <w:marRight w:val="0"/>
          <w:marTop w:val="0"/>
          <w:marBottom w:val="0"/>
          <w:divBdr>
            <w:top w:val="none" w:sz="0" w:space="0" w:color="auto"/>
            <w:left w:val="none" w:sz="0" w:space="0" w:color="auto"/>
            <w:bottom w:val="none" w:sz="0" w:space="0" w:color="auto"/>
            <w:right w:val="none" w:sz="0" w:space="0" w:color="auto"/>
          </w:divBdr>
        </w:div>
        <w:div w:id="599532679">
          <w:marLeft w:val="480"/>
          <w:marRight w:val="0"/>
          <w:marTop w:val="0"/>
          <w:marBottom w:val="0"/>
          <w:divBdr>
            <w:top w:val="none" w:sz="0" w:space="0" w:color="auto"/>
            <w:left w:val="none" w:sz="0" w:space="0" w:color="auto"/>
            <w:bottom w:val="none" w:sz="0" w:space="0" w:color="auto"/>
            <w:right w:val="none" w:sz="0" w:space="0" w:color="auto"/>
          </w:divBdr>
        </w:div>
        <w:div w:id="610815941">
          <w:marLeft w:val="480"/>
          <w:marRight w:val="0"/>
          <w:marTop w:val="0"/>
          <w:marBottom w:val="0"/>
          <w:divBdr>
            <w:top w:val="none" w:sz="0" w:space="0" w:color="auto"/>
            <w:left w:val="none" w:sz="0" w:space="0" w:color="auto"/>
            <w:bottom w:val="none" w:sz="0" w:space="0" w:color="auto"/>
            <w:right w:val="none" w:sz="0" w:space="0" w:color="auto"/>
          </w:divBdr>
        </w:div>
        <w:div w:id="661389961">
          <w:marLeft w:val="480"/>
          <w:marRight w:val="0"/>
          <w:marTop w:val="0"/>
          <w:marBottom w:val="0"/>
          <w:divBdr>
            <w:top w:val="none" w:sz="0" w:space="0" w:color="auto"/>
            <w:left w:val="none" w:sz="0" w:space="0" w:color="auto"/>
            <w:bottom w:val="none" w:sz="0" w:space="0" w:color="auto"/>
            <w:right w:val="none" w:sz="0" w:space="0" w:color="auto"/>
          </w:divBdr>
        </w:div>
        <w:div w:id="749035134">
          <w:marLeft w:val="480"/>
          <w:marRight w:val="0"/>
          <w:marTop w:val="0"/>
          <w:marBottom w:val="0"/>
          <w:divBdr>
            <w:top w:val="none" w:sz="0" w:space="0" w:color="auto"/>
            <w:left w:val="none" w:sz="0" w:space="0" w:color="auto"/>
            <w:bottom w:val="none" w:sz="0" w:space="0" w:color="auto"/>
            <w:right w:val="none" w:sz="0" w:space="0" w:color="auto"/>
          </w:divBdr>
        </w:div>
        <w:div w:id="807434152">
          <w:marLeft w:val="480"/>
          <w:marRight w:val="0"/>
          <w:marTop w:val="0"/>
          <w:marBottom w:val="0"/>
          <w:divBdr>
            <w:top w:val="none" w:sz="0" w:space="0" w:color="auto"/>
            <w:left w:val="none" w:sz="0" w:space="0" w:color="auto"/>
            <w:bottom w:val="none" w:sz="0" w:space="0" w:color="auto"/>
            <w:right w:val="none" w:sz="0" w:space="0" w:color="auto"/>
          </w:divBdr>
        </w:div>
        <w:div w:id="859319841">
          <w:marLeft w:val="480"/>
          <w:marRight w:val="0"/>
          <w:marTop w:val="0"/>
          <w:marBottom w:val="0"/>
          <w:divBdr>
            <w:top w:val="none" w:sz="0" w:space="0" w:color="auto"/>
            <w:left w:val="none" w:sz="0" w:space="0" w:color="auto"/>
            <w:bottom w:val="none" w:sz="0" w:space="0" w:color="auto"/>
            <w:right w:val="none" w:sz="0" w:space="0" w:color="auto"/>
          </w:divBdr>
        </w:div>
        <w:div w:id="865562761">
          <w:marLeft w:val="480"/>
          <w:marRight w:val="0"/>
          <w:marTop w:val="0"/>
          <w:marBottom w:val="0"/>
          <w:divBdr>
            <w:top w:val="none" w:sz="0" w:space="0" w:color="auto"/>
            <w:left w:val="none" w:sz="0" w:space="0" w:color="auto"/>
            <w:bottom w:val="none" w:sz="0" w:space="0" w:color="auto"/>
            <w:right w:val="none" w:sz="0" w:space="0" w:color="auto"/>
          </w:divBdr>
        </w:div>
        <w:div w:id="948045823">
          <w:marLeft w:val="480"/>
          <w:marRight w:val="0"/>
          <w:marTop w:val="0"/>
          <w:marBottom w:val="0"/>
          <w:divBdr>
            <w:top w:val="none" w:sz="0" w:space="0" w:color="auto"/>
            <w:left w:val="none" w:sz="0" w:space="0" w:color="auto"/>
            <w:bottom w:val="none" w:sz="0" w:space="0" w:color="auto"/>
            <w:right w:val="none" w:sz="0" w:space="0" w:color="auto"/>
          </w:divBdr>
        </w:div>
        <w:div w:id="1055354215">
          <w:marLeft w:val="480"/>
          <w:marRight w:val="0"/>
          <w:marTop w:val="0"/>
          <w:marBottom w:val="0"/>
          <w:divBdr>
            <w:top w:val="none" w:sz="0" w:space="0" w:color="auto"/>
            <w:left w:val="none" w:sz="0" w:space="0" w:color="auto"/>
            <w:bottom w:val="none" w:sz="0" w:space="0" w:color="auto"/>
            <w:right w:val="none" w:sz="0" w:space="0" w:color="auto"/>
          </w:divBdr>
        </w:div>
        <w:div w:id="1067991097">
          <w:marLeft w:val="480"/>
          <w:marRight w:val="0"/>
          <w:marTop w:val="0"/>
          <w:marBottom w:val="0"/>
          <w:divBdr>
            <w:top w:val="none" w:sz="0" w:space="0" w:color="auto"/>
            <w:left w:val="none" w:sz="0" w:space="0" w:color="auto"/>
            <w:bottom w:val="none" w:sz="0" w:space="0" w:color="auto"/>
            <w:right w:val="none" w:sz="0" w:space="0" w:color="auto"/>
          </w:divBdr>
        </w:div>
        <w:div w:id="1112170020">
          <w:marLeft w:val="480"/>
          <w:marRight w:val="0"/>
          <w:marTop w:val="0"/>
          <w:marBottom w:val="0"/>
          <w:divBdr>
            <w:top w:val="none" w:sz="0" w:space="0" w:color="auto"/>
            <w:left w:val="none" w:sz="0" w:space="0" w:color="auto"/>
            <w:bottom w:val="none" w:sz="0" w:space="0" w:color="auto"/>
            <w:right w:val="none" w:sz="0" w:space="0" w:color="auto"/>
          </w:divBdr>
        </w:div>
        <w:div w:id="1124075184">
          <w:marLeft w:val="480"/>
          <w:marRight w:val="0"/>
          <w:marTop w:val="0"/>
          <w:marBottom w:val="0"/>
          <w:divBdr>
            <w:top w:val="none" w:sz="0" w:space="0" w:color="auto"/>
            <w:left w:val="none" w:sz="0" w:space="0" w:color="auto"/>
            <w:bottom w:val="none" w:sz="0" w:space="0" w:color="auto"/>
            <w:right w:val="none" w:sz="0" w:space="0" w:color="auto"/>
          </w:divBdr>
        </w:div>
        <w:div w:id="1140266456">
          <w:marLeft w:val="480"/>
          <w:marRight w:val="0"/>
          <w:marTop w:val="0"/>
          <w:marBottom w:val="0"/>
          <w:divBdr>
            <w:top w:val="none" w:sz="0" w:space="0" w:color="auto"/>
            <w:left w:val="none" w:sz="0" w:space="0" w:color="auto"/>
            <w:bottom w:val="none" w:sz="0" w:space="0" w:color="auto"/>
            <w:right w:val="none" w:sz="0" w:space="0" w:color="auto"/>
          </w:divBdr>
        </w:div>
        <w:div w:id="1141774780">
          <w:marLeft w:val="480"/>
          <w:marRight w:val="0"/>
          <w:marTop w:val="0"/>
          <w:marBottom w:val="0"/>
          <w:divBdr>
            <w:top w:val="none" w:sz="0" w:space="0" w:color="auto"/>
            <w:left w:val="none" w:sz="0" w:space="0" w:color="auto"/>
            <w:bottom w:val="none" w:sz="0" w:space="0" w:color="auto"/>
            <w:right w:val="none" w:sz="0" w:space="0" w:color="auto"/>
          </w:divBdr>
        </w:div>
        <w:div w:id="1162888893">
          <w:marLeft w:val="480"/>
          <w:marRight w:val="0"/>
          <w:marTop w:val="0"/>
          <w:marBottom w:val="0"/>
          <w:divBdr>
            <w:top w:val="none" w:sz="0" w:space="0" w:color="auto"/>
            <w:left w:val="none" w:sz="0" w:space="0" w:color="auto"/>
            <w:bottom w:val="none" w:sz="0" w:space="0" w:color="auto"/>
            <w:right w:val="none" w:sz="0" w:space="0" w:color="auto"/>
          </w:divBdr>
        </w:div>
        <w:div w:id="1182931431">
          <w:marLeft w:val="480"/>
          <w:marRight w:val="0"/>
          <w:marTop w:val="0"/>
          <w:marBottom w:val="0"/>
          <w:divBdr>
            <w:top w:val="none" w:sz="0" w:space="0" w:color="auto"/>
            <w:left w:val="none" w:sz="0" w:space="0" w:color="auto"/>
            <w:bottom w:val="none" w:sz="0" w:space="0" w:color="auto"/>
            <w:right w:val="none" w:sz="0" w:space="0" w:color="auto"/>
          </w:divBdr>
        </w:div>
        <w:div w:id="1191531831">
          <w:marLeft w:val="480"/>
          <w:marRight w:val="0"/>
          <w:marTop w:val="0"/>
          <w:marBottom w:val="0"/>
          <w:divBdr>
            <w:top w:val="none" w:sz="0" w:space="0" w:color="auto"/>
            <w:left w:val="none" w:sz="0" w:space="0" w:color="auto"/>
            <w:bottom w:val="none" w:sz="0" w:space="0" w:color="auto"/>
            <w:right w:val="none" w:sz="0" w:space="0" w:color="auto"/>
          </w:divBdr>
        </w:div>
        <w:div w:id="1251935414">
          <w:marLeft w:val="480"/>
          <w:marRight w:val="0"/>
          <w:marTop w:val="0"/>
          <w:marBottom w:val="0"/>
          <w:divBdr>
            <w:top w:val="none" w:sz="0" w:space="0" w:color="auto"/>
            <w:left w:val="none" w:sz="0" w:space="0" w:color="auto"/>
            <w:bottom w:val="none" w:sz="0" w:space="0" w:color="auto"/>
            <w:right w:val="none" w:sz="0" w:space="0" w:color="auto"/>
          </w:divBdr>
        </w:div>
        <w:div w:id="1258908239">
          <w:marLeft w:val="480"/>
          <w:marRight w:val="0"/>
          <w:marTop w:val="0"/>
          <w:marBottom w:val="0"/>
          <w:divBdr>
            <w:top w:val="none" w:sz="0" w:space="0" w:color="auto"/>
            <w:left w:val="none" w:sz="0" w:space="0" w:color="auto"/>
            <w:bottom w:val="none" w:sz="0" w:space="0" w:color="auto"/>
            <w:right w:val="none" w:sz="0" w:space="0" w:color="auto"/>
          </w:divBdr>
        </w:div>
        <w:div w:id="1386830709">
          <w:marLeft w:val="480"/>
          <w:marRight w:val="0"/>
          <w:marTop w:val="0"/>
          <w:marBottom w:val="0"/>
          <w:divBdr>
            <w:top w:val="none" w:sz="0" w:space="0" w:color="auto"/>
            <w:left w:val="none" w:sz="0" w:space="0" w:color="auto"/>
            <w:bottom w:val="none" w:sz="0" w:space="0" w:color="auto"/>
            <w:right w:val="none" w:sz="0" w:space="0" w:color="auto"/>
          </w:divBdr>
        </w:div>
        <w:div w:id="1421949968">
          <w:marLeft w:val="480"/>
          <w:marRight w:val="0"/>
          <w:marTop w:val="0"/>
          <w:marBottom w:val="0"/>
          <w:divBdr>
            <w:top w:val="none" w:sz="0" w:space="0" w:color="auto"/>
            <w:left w:val="none" w:sz="0" w:space="0" w:color="auto"/>
            <w:bottom w:val="none" w:sz="0" w:space="0" w:color="auto"/>
            <w:right w:val="none" w:sz="0" w:space="0" w:color="auto"/>
          </w:divBdr>
        </w:div>
        <w:div w:id="1439640667">
          <w:marLeft w:val="480"/>
          <w:marRight w:val="0"/>
          <w:marTop w:val="0"/>
          <w:marBottom w:val="0"/>
          <w:divBdr>
            <w:top w:val="none" w:sz="0" w:space="0" w:color="auto"/>
            <w:left w:val="none" w:sz="0" w:space="0" w:color="auto"/>
            <w:bottom w:val="none" w:sz="0" w:space="0" w:color="auto"/>
            <w:right w:val="none" w:sz="0" w:space="0" w:color="auto"/>
          </w:divBdr>
        </w:div>
        <w:div w:id="1451819237">
          <w:marLeft w:val="480"/>
          <w:marRight w:val="0"/>
          <w:marTop w:val="0"/>
          <w:marBottom w:val="0"/>
          <w:divBdr>
            <w:top w:val="none" w:sz="0" w:space="0" w:color="auto"/>
            <w:left w:val="none" w:sz="0" w:space="0" w:color="auto"/>
            <w:bottom w:val="none" w:sz="0" w:space="0" w:color="auto"/>
            <w:right w:val="none" w:sz="0" w:space="0" w:color="auto"/>
          </w:divBdr>
        </w:div>
        <w:div w:id="1465349292">
          <w:marLeft w:val="480"/>
          <w:marRight w:val="0"/>
          <w:marTop w:val="0"/>
          <w:marBottom w:val="0"/>
          <w:divBdr>
            <w:top w:val="none" w:sz="0" w:space="0" w:color="auto"/>
            <w:left w:val="none" w:sz="0" w:space="0" w:color="auto"/>
            <w:bottom w:val="none" w:sz="0" w:space="0" w:color="auto"/>
            <w:right w:val="none" w:sz="0" w:space="0" w:color="auto"/>
          </w:divBdr>
        </w:div>
        <w:div w:id="1466044366">
          <w:marLeft w:val="480"/>
          <w:marRight w:val="0"/>
          <w:marTop w:val="0"/>
          <w:marBottom w:val="0"/>
          <w:divBdr>
            <w:top w:val="none" w:sz="0" w:space="0" w:color="auto"/>
            <w:left w:val="none" w:sz="0" w:space="0" w:color="auto"/>
            <w:bottom w:val="none" w:sz="0" w:space="0" w:color="auto"/>
            <w:right w:val="none" w:sz="0" w:space="0" w:color="auto"/>
          </w:divBdr>
        </w:div>
        <w:div w:id="1511993411">
          <w:marLeft w:val="480"/>
          <w:marRight w:val="0"/>
          <w:marTop w:val="0"/>
          <w:marBottom w:val="0"/>
          <w:divBdr>
            <w:top w:val="none" w:sz="0" w:space="0" w:color="auto"/>
            <w:left w:val="none" w:sz="0" w:space="0" w:color="auto"/>
            <w:bottom w:val="none" w:sz="0" w:space="0" w:color="auto"/>
            <w:right w:val="none" w:sz="0" w:space="0" w:color="auto"/>
          </w:divBdr>
        </w:div>
        <w:div w:id="1546064757">
          <w:marLeft w:val="480"/>
          <w:marRight w:val="0"/>
          <w:marTop w:val="0"/>
          <w:marBottom w:val="0"/>
          <w:divBdr>
            <w:top w:val="none" w:sz="0" w:space="0" w:color="auto"/>
            <w:left w:val="none" w:sz="0" w:space="0" w:color="auto"/>
            <w:bottom w:val="none" w:sz="0" w:space="0" w:color="auto"/>
            <w:right w:val="none" w:sz="0" w:space="0" w:color="auto"/>
          </w:divBdr>
        </w:div>
        <w:div w:id="1554266392">
          <w:marLeft w:val="480"/>
          <w:marRight w:val="0"/>
          <w:marTop w:val="0"/>
          <w:marBottom w:val="0"/>
          <w:divBdr>
            <w:top w:val="none" w:sz="0" w:space="0" w:color="auto"/>
            <w:left w:val="none" w:sz="0" w:space="0" w:color="auto"/>
            <w:bottom w:val="none" w:sz="0" w:space="0" w:color="auto"/>
            <w:right w:val="none" w:sz="0" w:space="0" w:color="auto"/>
          </w:divBdr>
        </w:div>
        <w:div w:id="1568764916">
          <w:marLeft w:val="480"/>
          <w:marRight w:val="0"/>
          <w:marTop w:val="0"/>
          <w:marBottom w:val="0"/>
          <w:divBdr>
            <w:top w:val="none" w:sz="0" w:space="0" w:color="auto"/>
            <w:left w:val="none" w:sz="0" w:space="0" w:color="auto"/>
            <w:bottom w:val="none" w:sz="0" w:space="0" w:color="auto"/>
            <w:right w:val="none" w:sz="0" w:space="0" w:color="auto"/>
          </w:divBdr>
        </w:div>
        <w:div w:id="1589772362">
          <w:marLeft w:val="480"/>
          <w:marRight w:val="0"/>
          <w:marTop w:val="0"/>
          <w:marBottom w:val="0"/>
          <w:divBdr>
            <w:top w:val="none" w:sz="0" w:space="0" w:color="auto"/>
            <w:left w:val="none" w:sz="0" w:space="0" w:color="auto"/>
            <w:bottom w:val="none" w:sz="0" w:space="0" w:color="auto"/>
            <w:right w:val="none" w:sz="0" w:space="0" w:color="auto"/>
          </w:divBdr>
        </w:div>
        <w:div w:id="1602714917">
          <w:marLeft w:val="480"/>
          <w:marRight w:val="0"/>
          <w:marTop w:val="0"/>
          <w:marBottom w:val="0"/>
          <w:divBdr>
            <w:top w:val="none" w:sz="0" w:space="0" w:color="auto"/>
            <w:left w:val="none" w:sz="0" w:space="0" w:color="auto"/>
            <w:bottom w:val="none" w:sz="0" w:space="0" w:color="auto"/>
            <w:right w:val="none" w:sz="0" w:space="0" w:color="auto"/>
          </w:divBdr>
        </w:div>
        <w:div w:id="1612082272">
          <w:marLeft w:val="480"/>
          <w:marRight w:val="0"/>
          <w:marTop w:val="0"/>
          <w:marBottom w:val="0"/>
          <w:divBdr>
            <w:top w:val="none" w:sz="0" w:space="0" w:color="auto"/>
            <w:left w:val="none" w:sz="0" w:space="0" w:color="auto"/>
            <w:bottom w:val="none" w:sz="0" w:space="0" w:color="auto"/>
            <w:right w:val="none" w:sz="0" w:space="0" w:color="auto"/>
          </w:divBdr>
        </w:div>
        <w:div w:id="1618755086">
          <w:marLeft w:val="480"/>
          <w:marRight w:val="0"/>
          <w:marTop w:val="0"/>
          <w:marBottom w:val="0"/>
          <w:divBdr>
            <w:top w:val="none" w:sz="0" w:space="0" w:color="auto"/>
            <w:left w:val="none" w:sz="0" w:space="0" w:color="auto"/>
            <w:bottom w:val="none" w:sz="0" w:space="0" w:color="auto"/>
            <w:right w:val="none" w:sz="0" w:space="0" w:color="auto"/>
          </w:divBdr>
        </w:div>
        <w:div w:id="1719357076">
          <w:marLeft w:val="480"/>
          <w:marRight w:val="0"/>
          <w:marTop w:val="0"/>
          <w:marBottom w:val="0"/>
          <w:divBdr>
            <w:top w:val="none" w:sz="0" w:space="0" w:color="auto"/>
            <w:left w:val="none" w:sz="0" w:space="0" w:color="auto"/>
            <w:bottom w:val="none" w:sz="0" w:space="0" w:color="auto"/>
            <w:right w:val="none" w:sz="0" w:space="0" w:color="auto"/>
          </w:divBdr>
        </w:div>
        <w:div w:id="1743983425">
          <w:marLeft w:val="480"/>
          <w:marRight w:val="0"/>
          <w:marTop w:val="0"/>
          <w:marBottom w:val="0"/>
          <w:divBdr>
            <w:top w:val="none" w:sz="0" w:space="0" w:color="auto"/>
            <w:left w:val="none" w:sz="0" w:space="0" w:color="auto"/>
            <w:bottom w:val="none" w:sz="0" w:space="0" w:color="auto"/>
            <w:right w:val="none" w:sz="0" w:space="0" w:color="auto"/>
          </w:divBdr>
        </w:div>
      </w:divsChild>
    </w:div>
    <w:div w:id="1170558451">
      <w:marLeft w:val="480"/>
      <w:marRight w:val="0"/>
      <w:marTop w:val="0"/>
      <w:marBottom w:val="0"/>
      <w:divBdr>
        <w:top w:val="none" w:sz="0" w:space="0" w:color="auto"/>
        <w:left w:val="none" w:sz="0" w:space="0" w:color="auto"/>
        <w:bottom w:val="none" w:sz="0" w:space="0" w:color="auto"/>
        <w:right w:val="none" w:sz="0" w:space="0" w:color="auto"/>
      </w:divBdr>
    </w:div>
    <w:div w:id="1170679430">
      <w:marLeft w:val="480"/>
      <w:marRight w:val="0"/>
      <w:marTop w:val="0"/>
      <w:marBottom w:val="0"/>
      <w:divBdr>
        <w:top w:val="none" w:sz="0" w:space="0" w:color="auto"/>
        <w:left w:val="none" w:sz="0" w:space="0" w:color="auto"/>
        <w:bottom w:val="none" w:sz="0" w:space="0" w:color="auto"/>
        <w:right w:val="none" w:sz="0" w:space="0" w:color="auto"/>
      </w:divBdr>
    </w:div>
    <w:div w:id="1170680660">
      <w:marLeft w:val="480"/>
      <w:marRight w:val="0"/>
      <w:marTop w:val="0"/>
      <w:marBottom w:val="0"/>
      <w:divBdr>
        <w:top w:val="none" w:sz="0" w:space="0" w:color="auto"/>
        <w:left w:val="none" w:sz="0" w:space="0" w:color="auto"/>
        <w:bottom w:val="none" w:sz="0" w:space="0" w:color="auto"/>
        <w:right w:val="none" w:sz="0" w:space="0" w:color="auto"/>
      </w:divBdr>
    </w:div>
    <w:div w:id="1170870822">
      <w:marLeft w:val="480"/>
      <w:marRight w:val="0"/>
      <w:marTop w:val="0"/>
      <w:marBottom w:val="0"/>
      <w:divBdr>
        <w:top w:val="none" w:sz="0" w:space="0" w:color="auto"/>
        <w:left w:val="none" w:sz="0" w:space="0" w:color="auto"/>
        <w:bottom w:val="none" w:sz="0" w:space="0" w:color="auto"/>
        <w:right w:val="none" w:sz="0" w:space="0" w:color="auto"/>
      </w:divBdr>
    </w:div>
    <w:div w:id="1170873672">
      <w:marLeft w:val="480"/>
      <w:marRight w:val="0"/>
      <w:marTop w:val="0"/>
      <w:marBottom w:val="0"/>
      <w:divBdr>
        <w:top w:val="none" w:sz="0" w:space="0" w:color="auto"/>
        <w:left w:val="none" w:sz="0" w:space="0" w:color="auto"/>
        <w:bottom w:val="none" w:sz="0" w:space="0" w:color="auto"/>
        <w:right w:val="none" w:sz="0" w:space="0" w:color="auto"/>
      </w:divBdr>
    </w:div>
    <w:div w:id="1171486661">
      <w:marLeft w:val="480"/>
      <w:marRight w:val="0"/>
      <w:marTop w:val="0"/>
      <w:marBottom w:val="0"/>
      <w:divBdr>
        <w:top w:val="none" w:sz="0" w:space="0" w:color="auto"/>
        <w:left w:val="none" w:sz="0" w:space="0" w:color="auto"/>
        <w:bottom w:val="none" w:sz="0" w:space="0" w:color="auto"/>
        <w:right w:val="none" w:sz="0" w:space="0" w:color="auto"/>
      </w:divBdr>
    </w:div>
    <w:div w:id="1171487939">
      <w:marLeft w:val="480"/>
      <w:marRight w:val="0"/>
      <w:marTop w:val="0"/>
      <w:marBottom w:val="0"/>
      <w:divBdr>
        <w:top w:val="none" w:sz="0" w:space="0" w:color="auto"/>
        <w:left w:val="none" w:sz="0" w:space="0" w:color="auto"/>
        <w:bottom w:val="none" w:sz="0" w:space="0" w:color="auto"/>
        <w:right w:val="none" w:sz="0" w:space="0" w:color="auto"/>
      </w:divBdr>
    </w:div>
    <w:div w:id="1171523736">
      <w:bodyDiv w:val="1"/>
      <w:marLeft w:val="0"/>
      <w:marRight w:val="0"/>
      <w:marTop w:val="0"/>
      <w:marBottom w:val="0"/>
      <w:divBdr>
        <w:top w:val="none" w:sz="0" w:space="0" w:color="auto"/>
        <w:left w:val="none" w:sz="0" w:space="0" w:color="auto"/>
        <w:bottom w:val="none" w:sz="0" w:space="0" w:color="auto"/>
        <w:right w:val="none" w:sz="0" w:space="0" w:color="auto"/>
      </w:divBdr>
    </w:div>
    <w:div w:id="1171598444">
      <w:marLeft w:val="480"/>
      <w:marRight w:val="0"/>
      <w:marTop w:val="0"/>
      <w:marBottom w:val="0"/>
      <w:divBdr>
        <w:top w:val="none" w:sz="0" w:space="0" w:color="auto"/>
        <w:left w:val="none" w:sz="0" w:space="0" w:color="auto"/>
        <w:bottom w:val="none" w:sz="0" w:space="0" w:color="auto"/>
        <w:right w:val="none" w:sz="0" w:space="0" w:color="auto"/>
      </w:divBdr>
    </w:div>
    <w:div w:id="1171680422">
      <w:marLeft w:val="480"/>
      <w:marRight w:val="0"/>
      <w:marTop w:val="0"/>
      <w:marBottom w:val="0"/>
      <w:divBdr>
        <w:top w:val="none" w:sz="0" w:space="0" w:color="auto"/>
        <w:left w:val="none" w:sz="0" w:space="0" w:color="auto"/>
        <w:bottom w:val="none" w:sz="0" w:space="0" w:color="auto"/>
        <w:right w:val="none" w:sz="0" w:space="0" w:color="auto"/>
      </w:divBdr>
    </w:div>
    <w:div w:id="1171681285">
      <w:marLeft w:val="480"/>
      <w:marRight w:val="0"/>
      <w:marTop w:val="0"/>
      <w:marBottom w:val="0"/>
      <w:divBdr>
        <w:top w:val="none" w:sz="0" w:space="0" w:color="auto"/>
        <w:left w:val="none" w:sz="0" w:space="0" w:color="auto"/>
        <w:bottom w:val="none" w:sz="0" w:space="0" w:color="auto"/>
        <w:right w:val="none" w:sz="0" w:space="0" w:color="auto"/>
      </w:divBdr>
    </w:div>
    <w:div w:id="1171681912">
      <w:marLeft w:val="480"/>
      <w:marRight w:val="0"/>
      <w:marTop w:val="0"/>
      <w:marBottom w:val="0"/>
      <w:divBdr>
        <w:top w:val="none" w:sz="0" w:space="0" w:color="auto"/>
        <w:left w:val="none" w:sz="0" w:space="0" w:color="auto"/>
        <w:bottom w:val="none" w:sz="0" w:space="0" w:color="auto"/>
        <w:right w:val="none" w:sz="0" w:space="0" w:color="auto"/>
      </w:divBdr>
    </w:div>
    <w:div w:id="1171796054">
      <w:marLeft w:val="480"/>
      <w:marRight w:val="0"/>
      <w:marTop w:val="0"/>
      <w:marBottom w:val="0"/>
      <w:divBdr>
        <w:top w:val="none" w:sz="0" w:space="0" w:color="auto"/>
        <w:left w:val="none" w:sz="0" w:space="0" w:color="auto"/>
        <w:bottom w:val="none" w:sz="0" w:space="0" w:color="auto"/>
        <w:right w:val="none" w:sz="0" w:space="0" w:color="auto"/>
      </w:divBdr>
    </w:div>
    <w:div w:id="1171946470">
      <w:marLeft w:val="480"/>
      <w:marRight w:val="0"/>
      <w:marTop w:val="0"/>
      <w:marBottom w:val="0"/>
      <w:divBdr>
        <w:top w:val="none" w:sz="0" w:space="0" w:color="auto"/>
        <w:left w:val="none" w:sz="0" w:space="0" w:color="auto"/>
        <w:bottom w:val="none" w:sz="0" w:space="0" w:color="auto"/>
        <w:right w:val="none" w:sz="0" w:space="0" w:color="auto"/>
      </w:divBdr>
    </w:div>
    <w:div w:id="1172139907">
      <w:marLeft w:val="480"/>
      <w:marRight w:val="0"/>
      <w:marTop w:val="0"/>
      <w:marBottom w:val="0"/>
      <w:divBdr>
        <w:top w:val="none" w:sz="0" w:space="0" w:color="auto"/>
        <w:left w:val="none" w:sz="0" w:space="0" w:color="auto"/>
        <w:bottom w:val="none" w:sz="0" w:space="0" w:color="auto"/>
        <w:right w:val="none" w:sz="0" w:space="0" w:color="auto"/>
      </w:divBdr>
    </w:div>
    <w:div w:id="1172262911">
      <w:marLeft w:val="480"/>
      <w:marRight w:val="0"/>
      <w:marTop w:val="0"/>
      <w:marBottom w:val="0"/>
      <w:divBdr>
        <w:top w:val="none" w:sz="0" w:space="0" w:color="auto"/>
        <w:left w:val="none" w:sz="0" w:space="0" w:color="auto"/>
        <w:bottom w:val="none" w:sz="0" w:space="0" w:color="auto"/>
        <w:right w:val="none" w:sz="0" w:space="0" w:color="auto"/>
      </w:divBdr>
    </w:div>
    <w:div w:id="1172380783">
      <w:marLeft w:val="480"/>
      <w:marRight w:val="0"/>
      <w:marTop w:val="0"/>
      <w:marBottom w:val="0"/>
      <w:divBdr>
        <w:top w:val="none" w:sz="0" w:space="0" w:color="auto"/>
        <w:left w:val="none" w:sz="0" w:space="0" w:color="auto"/>
        <w:bottom w:val="none" w:sz="0" w:space="0" w:color="auto"/>
        <w:right w:val="none" w:sz="0" w:space="0" w:color="auto"/>
      </w:divBdr>
    </w:div>
    <w:div w:id="1172453597">
      <w:marLeft w:val="480"/>
      <w:marRight w:val="0"/>
      <w:marTop w:val="0"/>
      <w:marBottom w:val="0"/>
      <w:divBdr>
        <w:top w:val="none" w:sz="0" w:space="0" w:color="auto"/>
        <w:left w:val="none" w:sz="0" w:space="0" w:color="auto"/>
        <w:bottom w:val="none" w:sz="0" w:space="0" w:color="auto"/>
        <w:right w:val="none" w:sz="0" w:space="0" w:color="auto"/>
      </w:divBdr>
    </w:div>
    <w:div w:id="1172528035">
      <w:marLeft w:val="480"/>
      <w:marRight w:val="0"/>
      <w:marTop w:val="0"/>
      <w:marBottom w:val="0"/>
      <w:divBdr>
        <w:top w:val="none" w:sz="0" w:space="0" w:color="auto"/>
        <w:left w:val="none" w:sz="0" w:space="0" w:color="auto"/>
        <w:bottom w:val="none" w:sz="0" w:space="0" w:color="auto"/>
        <w:right w:val="none" w:sz="0" w:space="0" w:color="auto"/>
      </w:divBdr>
    </w:div>
    <w:div w:id="1172572180">
      <w:marLeft w:val="480"/>
      <w:marRight w:val="0"/>
      <w:marTop w:val="0"/>
      <w:marBottom w:val="0"/>
      <w:divBdr>
        <w:top w:val="none" w:sz="0" w:space="0" w:color="auto"/>
        <w:left w:val="none" w:sz="0" w:space="0" w:color="auto"/>
        <w:bottom w:val="none" w:sz="0" w:space="0" w:color="auto"/>
        <w:right w:val="none" w:sz="0" w:space="0" w:color="auto"/>
      </w:divBdr>
    </w:div>
    <w:div w:id="1172572505">
      <w:marLeft w:val="480"/>
      <w:marRight w:val="0"/>
      <w:marTop w:val="0"/>
      <w:marBottom w:val="0"/>
      <w:divBdr>
        <w:top w:val="none" w:sz="0" w:space="0" w:color="auto"/>
        <w:left w:val="none" w:sz="0" w:space="0" w:color="auto"/>
        <w:bottom w:val="none" w:sz="0" w:space="0" w:color="auto"/>
        <w:right w:val="none" w:sz="0" w:space="0" w:color="auto"/>
      </w:divBdr>
    </w:div>
    <w:div w:id="1172573450">
      <w:marLeft w:val="480"/>
      <w:marRight w:val="0"/>
      <w:marTop w:val="0"/>
      <w:marBottom w:val="0"/>
      <w:divBdr>
        <w:top w:val="none" w:sz="0" w:space="0" w:color="auto"/>
        <w:left w:val="none" w:sz="0" w:space="0" w:color="auto"/>
        <w:bottom w:val="none" w:sz="0" w:space="0" w:color="auto"/>
        <w:right w:val="none" w:sz="0" w:space="0" w:color="auto"/>
      </w:divBdr>
    </w:div>
    <w:div w:id="1172719652">
      <w:marLeft w:val="480"/>
      <w:marRight w:val="0"/>
      <w:marTop w:val="0"/>
      <w:marBottom w:val="0"/>
      <w:divBdr>
        <w:top w:val="none" w:sz="0" w:space="0" w:color="auto"/>
        <w:left w:val="none" w:sz="0" w:space="0" w:color="auto"/>
        <w:bottom w:val="none" w:sz="0" w:space="0" w:color="auto"/>
        <w:right w:val="none" w:sz="0" w:space="0" w:color="auto"/>
      </w:divBdr>
    </w:div>
    <w:div w:id="1172724610">
      <w:marLeft w:val="480"/>
      <w:marRight w:val="0"/>
      <w:marTop w:val="0"/>
      <w:marBottom w:val="0"/>
      <w:divBdr>
        <w:top w:val="none" w:sz="0" w:space="0" w:color="auto"/>
        <w:left w:val="none" w:sz="0" w:space="0" w:color="auto"/>
        <w:bottom w:val="none" w:sz="0" w:space="0" w:color="auto"/>
        <w:right w:val="none" w:sz="0" w:space="0" w:color="auto"/>
      </w:divBdr>
    </w:div>
    <w:div w:id="1172793973">
      <w:marLeft w:val="480"/>
      <w:marRight w:val="0"/>
      <w:marTop w:val="0"/>
      <w:marBottom w:val="0"/>
      <w:divBdr>
        <w:top w:val="none" w:sz="0" w:space="0" w:color="auto"/>
        <w:left w:val="none" w:sz="0" w:space="0" w:color="auto"/>
        <w:bottom w:val="none" w:sz="0" w:space="0" w:color="auto"/>
        <w:right w:val="none" w:sz="0" w:space="0" w:color="auto"/>
      </w:divBdr>
    </w:div>
    <w:div w:id="1172794905">
      <w:bodyDiv w:val="1"/>
      <w:marLeft w:val="0"/>
      <w:marRight w:val="0"/>
      <w:marTop w:val="0"/>
      <w:marBottom w:val="0"/>
      <w:divBdr>
        <w:top w:val="none" w:sz="0" w:space="0" w:color="auto"/>
        <w:left w:val="none" w:sz="0" w:space="0" w:color="auto"/>
        <w:bottom w:val="none" w:sz="0" w:space="0" w:color="auto"/>
        <w:right w:val="none" w:sz="0" w:space="0" w:color="auto"/>
      </w:divBdr>
    </w:div>
    <w:div w:id="1172795116">
      <w:marLeft w:val="480"/>
      <w:marRight w:val="0"/>
      <w:marTop w:val="0"/>
      <w:marBottom w:val="0"/>
      <w:divBdr>
        <w:top w:val="none" w:sz="0" w:space="0" w:color="auto"/>
        <w:left w:val="none" w:sz="0" w:space="0" w:color="auto"/>
        <w:bottom w:val="none" w:sz="0" w:space="0" w:color="auto"/>
        <w:right w:val="none" w:sz="0" w:space="0" w:color="auto"/>
      </w:divBdr>
    </w:div>
    <w:div w:id="1173033697">
      <w:marLeft w:val="480"/>
      <w:marRight w:val="0"/>
      <w:marTop w:val="0"/>
      <w:marBottom w:val="0"/>
      <w:divBdr>
        <w:top w:val="none" w:sz="0" w:space="0" w:color="auto"/>
        <w:left w:val="none" w:sz="0" w:space="0" w:color="auto"/>
        <w:bottom w:val="none" w:sz="0" w:space="0" w:color="auto"/>
        <w:right w:val="none" w:sz="0" w:space="0" w:color="auto"/>
      </w:divBdr>
    </w:div>
    <w:div w:id="1173184710">
      <w:bodyDiv w:val="1"/>
      <w:marLeft w:val="0"/>
      <w:marRight w:val="0"/>
      <w:marTop w:val="0"/>
      <w:marBottom w:val="0"/>
      <w:divBdr>
        <w:top w:val="none" w:sz="0" w:space="0" w:color="auto"/>
        <w:left w:val="none" w:sz="0" w:space="0" w:color="auto"/>
        <w:bottom w:val="none" w:sz="0" w:space="0" w:color="auto"/>
        <w:right w:val="none" w:sz="0" w:space="0" w:color="auto"/>
      </w:divBdr>
    </w:div>
    <w:div w:id="1173370958">
      <w:marLeft w:val="480"/>
      <w:marRight w:val="0"/>
      <w:marTop w:val="0"/>
      <w:marBottom w:val="0"/>
      <w:divBdr>
        <w:top w:val="none" w:sz="0" w:space="0" w:color="auto"/>
        <w:left w:val="none" w:sz="0" w:space="0" w:color="auto"/>
        <w:bottom w:val="none" w:sz="0" w:space="0" w:color="auto"/>
        <w:right w:val="none" w:sz="0" w:space="0" w:color="auto"/>
      </w:divBdr>
    </w:div>
    <w:div w:id="1173642951">
      <w:marLeft w:val="480"/>
      <w:marRight w:val="0"/>
      <w:marTop w:val="0"/>
      <w:marBottom w:val="0"/>
      <w:divBdr>
        <w:top w:val="none" w:sz="0" w:space="0" w:color="auto"/>
        <w:left w:val="none" w:sz="0" w:space="0" w:color="auto"/>
        <w:bottom w:val="none" w:sz="0" w:space="0" w:color="auto"/>
        <w:right w:val="none" w:sz="0" w:space="0" w:color="auto"/>
      </w:divBdr>
    </w:div>
    <w:div w:id="1173648506">
      <w:marLeft w:val="480"/>
      <w:marRight w:val="0"/>
      <w:marTop w:val="0"/>
      <w:marBottom w:val="0"/>
      <w:divBdr>
        <w:top w:val="none" w:sz="0" w:space="0" w:color="auto"/>
        <w:left w:val="none" w:sz="0" w:space="0" w:color="auto"/>
        <w:bottom w:val="none" w:sz="0" w:space="0" w:color="auto"/>
        <w:right w:val="none" w:sz="0" w:space="0" w:color="auto"/>
      </w:divBdr>
    </w:div>
    <w:div w:id="1173687471">
      <w:marLeft w:val="480"/>
      <w:marRight w:val="0"/>
      <w:marTop w:val="0"/>
      <w:marBottom w:val="0"/>
      <w:divBdr>
        <w:top w:val="none" w:sz="0" w:space="0" w:color="auto"/>
        <w:left w:val="none" w:sz="0" w:space="0" w:color="auto"/>
        <w:bottom w:val="none" w:sz="0" w:space="0" w:color="auto"/>
        <w:right w:val="none" w:sz="0" w:space="0" w:color="auto"/>
      </w:divBdr>
    </w:div>
    <w:div w:id="1173690202">
      <w:marLeft w:val="480"/>
      <w:marRight w:val="0"/>
      <w:marTop w:val="0"/>
      <w:marBottom w:val="0"/>
      <w:divBdr>
        <w:top w:val="none" w:sz="0" w:space="0" w:color="auto"/>
        <w:left w:val="none" w:sz="0" w:space="0" w:color="auto"/>
        <w:bottom w:val="none" w:sz="0" w:space="0" w:color="auto"/>
        <w:right w:val="none" w:sz="0" w:space="0" w:color="auto"/>
      </w:divBdr>
    </w:div>
    <w:div w:id="1173837388">
      <w:marLeft w:val="480"/>
      <w:marRight w:val="0"/>
      <w:marTop w:val="0"/>
      <w:marBottom w:val="0"/>
      <w:divBdr>
        <w:top w:val="none" w:sz="0" w:space="0" w:color="auto"/>
        <w:left w:val="none" w:sz="0" w:space="0" w:color="auto"/>
        <w:bottom w:val="none" w:sz="0" w:space="0" w:color="auto"/>
        <w:right w:val="none" w:sz="0" w:space="0" w:color="auto"/>
      </w:divBdr>
    </w:div>
    <w:div w:id="1173882557">
      <w:marLeft w:val="480"/>
      <w:marRight w:val="0"/>
      <w:marTop w:val="0"/>
      <w:marBottom w:val="0"/>
      <w:divBdr>
        <w:top w:val="none" w:sz="0" w:space="0" w:color="auto"/>
        <w:left w:val="none" w:sz="0" w:space="0" w:color="auto"/>
        <w:bottom w:val="none" w:sz="0" w:space="0" w:color="auto"/>
        <w:right w:val="none" w:sz="0" w:space="0" w:color="auto"/>
      </w:divBdr>
    </w:div>
    <w:div w:id="1173912348">
      <w:marLeft w:val="480"/>
      <w:marRight w:val="0"/>
      <w:marTop w:val="0"/>
      <w:marBottom w:val="0"/>
      <w:divBdr>
        <w:top w:val="none" w:sz="0" w:space="0" w:color="auto"/>
        <w:left w:val="none" w:sz="0" w:space="0" w:color="auto"/>
        <w:bottom w:val="none" w:sz="0" w:space="0" w:color="auto"/>
        <w:right w:val="none" w:sz="0" w:space="0" w:color="auto"/>
      </w:divBdr>
    </w:div>
    <w:div w:id="1174149469">
      <w:marLeft w:val="480"/>
      <w:marRight w:val="0"/>
      <w:marTop w:val="0"/>
      <w:marBottom w:val="0"/>
      <w:divBdr>
        <w:top w:val="none" w:sz="0" w:space="0" w:color="auto"/>
        <w:left w:val="none" w:sz="0" w:space="0" w:color="auto"/>
        <w:bottom w:val="none" w:sz="0" w:space="0" w:color="auto"/>
        <w:right w:val="none" w:sz="0" w:space="0" w:color="auto"/>
      </w:divBdr>
    </w:div>
    <w:div w:id="1174219598">
      <w:marLeft w:val="480"/>
      <w:marRight w:val="0"/>
      <w:marTop w:val="0"/>
      <w:marBottom w:val="0"/>
      <w:divBdr>
        <w:top w:val="none" w:sz="0" w:space="0" w:color="auto"/>
        <w:left w:val="none" w:sz="0" w:space="0" w:color="auto"/>
        <w:bottom w:val="none" w:sz="0" w:space="0" w:color="auto"/>
        <w:right w:val="none" w:sz="0" w:space="0" w:color="auto"/>
      </w:divBdr>
    </w:div>
    <w:div w:id="1174220275">
      <w:marLeft w:val="480"/>
      <w:marRight w:val="0"/>
      <w:marTop w:val="0"/>
      <w:marBottom w:val="0"/>
      <w:divBdr>
        <w:top w:val="none" w:sz="0" w:space="0" w:color="auto"/>
        <w:left w:val="none" w:sz="0" w:space="0" w:color="auto"/>
        <w:bottom w:val="none" w:sz="0" w:space="0" w:color="auto"/>
        <w:right w:val="none" w:sz="0" w:space="0" w:color="auto"/>
      </w:divBdr>
    </w:div>
    <w:div w:id="1174297444">
      <w:bodyDiv w:val="1"/>
      <w:marLeft w:val="0"/>
      <w:marRight w:val="0"/>
      <w:marTop w:val="0"/>
      <w:marBottom w:val="0"/>
      <w:divBdr>
        <w:top w:val="none" w:sz="0" w:space="0" w:color="auto"/>
        <w:left w:val="none" w:sz="0" w:space="0" w:color="auto"/>
        <w:bottom w:val="none" w:sz="0" w:space="0" w:color="auto"/>
        <w:right w:val="none" w:sz="0" w:space="0" w:color="auto"/>
      </w:divBdr>
    </w:div>
    <w:div w:id="1174491506">
      <w:marLeft w:val="480"/>
      <w:marRight w:val="0"/>
      <w:marTop w:val="0"/>
      <w:marBottom w:val="0"/>
      <w:divBdr>
        <w:top w:val="none" w:sz="0" w:space="0" w:color="auto"/>
        <w:left w:val="none" w:sz="0" w:space="0" w:color="auto"/>
        <w:bottom w:val="none" w:sz="0" w:space="0" w:color="auto"/>
        <w:right w:val="none" w:sz="0" w:space="0" w:color="auto"/>
      </w:divBdr>
    </w:div>
    <w:div w:id="1174495398">
      <w:marLeft w:val="480"/>
      <w:marRight w:val="0"/>
      <w:marTop w:val="0"/>
      <w:marBottom w:val="0"/>
      <w:divBdr>
        <w:top w:val="none" w:sz="0" w:space="0" w:color="auto"/>
        <w:left w:val="none" w:sz="0" w:space="0" w:color="auto"/>
        <w:bottom w:val="none" w:sz="0" w:space="0" w:color="auto"/>
        <w:right w:val="none" w:sz="0" w:space="0" w:color="auto"/>
      </w:divBdr>
    </w:div>
    <w:div w:id="1174685531">
      <w:marLeft w:val="480"/>
      <w:marRight w:val="0"/>
      <w:marTop w:val="0"/>
      <w:marBottom w:val="0"/>
      <w:divBdr>
        <w:top w:val="none" w:sz="0" w:space="0" w:color="auto"/>
        <w:left w:val="none" w:sz="0" w:space="0" w:color="auto"/>
        <w:bottom w:val="none" w:sz="0" w:space="0" w:color="auto"/>
        <w:right w:val="none" w:sz="0" w:space="0" w:color="auto"/>
      </w:divBdr>
    </w:div>
    <w:div w:id="1174757969">
      <w:marLeft w:val="480"/>
      <w:marRight w:val="0"/>
      <w:marTop w:val="0"/>
      <w:marBottom w:val="0"/>
      <w:divBdr>
        <w:top w:val="none" w:sz="0" w:space="0" w:color="auto"/>
        <w:left w:val="none" w:sz="0" w:space="0" w:color="auto"/>
        <w:bottom w:val="none" w:sz="0" w:space="0" w:color="auto"/>
        <w:right w:val="none" w:sz="0" w:space="0" w:color="auto"/>
      </w:divBdr>
    </w:div>
    <w:div w:id="1174762535">
      <w:marLeft w:val="480"/>
      <w:marRight w:val="0"/>
      <w:marTop w:val="0"/>
      <w:marBottom w:val="0"/>
      <w:divBdr>
        <w:top w:val="none" w:sz="0" w:space="0" w:color="auto"/>
        <w:left w:val="none" w:sz="0" w:space="0" w:color="auto"/>
        <w:bottom w:val="none" w:sz="0" w:space="0" w:color="auto"/>
        <w:right w:val="none" w:sz="0" w:space="0" w:color="auto"/>
      </w:divBdr>
    </w:div>
    <w:div w:id="1174953250">
      <w:bodyDiv w:val="1"/>
      <w:marLeft w:val="0"/>
      <w:marRight w:val="0"/>
      <w:marTop w:val="0"/>
      <w:marBottom w:val="0"/>
      <w:divBdr>
        <w:top w:val="none" w:sz="0" w:space="0" w:color="auto"/>
        <w:left w:val="none" w:sz="0" w:space="0" w:color="auto"/>
        <w:bottom w:val="none" w:sz="0" w:space="0" w:color="auto"/>
        <w:right w:val="none" w:sz="0" w:space="0" w:color="auto"/>
      </w:divBdr>
    </w:div>
    <w:div w:id="1174999347">
      <w:bodyDiv w:val="1"/>
      <w:marLeft w:val="0"/>
      <w:marRight w:val="0"/>
      <w:marTop w:val="0"/>
      <w:marBottom w:val="0"/>
      <w:divBdr>
        <w:top w:val="none" w:sz="0" w:space="0" w:color="auto"/>
        <w:left w:val="none" w:sz="0" w:space="0" w:color="auto"/>
        <w:bottom w:val="none" w:sz="0" w:space="0" w:color="auto"/>
        <w:right w:val="none" w:sz="0" w:space="0" w:color="auto"/>
      </w:divBdr>
    </w:div>
    <w:div w:id="1175000779">
      <w:bodyDiv w:val="1"/>
      <w:marLeft w:val="0"/>
      <w:marRight w:val="0"/>
      <w:marTop w:val="0"/>
      <w:marBottom w:val="0"/>
      <w:divBdr>
        <w:top w:val="none" w:sz="0" w:space="0" w:color="auto"/>
        <w:left w:val="none" w:sz="0" w:space="0" w:color="auto"/>
        <w:bottom w:val="none" w:sz="0" w:space="0" w:color="auto"/>
        <w:right w:val="none" w:sz="0" w:space="0" w:color="auto"/>
      </w:divBdr>
    </w:div>
    <w:div w:id="1175069438">
      <w:marLeft w:val="480"/>
      <w:marRight w:val="0"/>
      <w:marTop w:val="0"/>
      <w:marBottom w:val="0"/>
      <w:divBdr>
        <w:top w:val="none" w:sz="0" w:space="0" w:color="auto"/>
        <w:left w:val="none" w:sz="0" w:space="0" w:color="auto"/>
        <w:bottom w:val="none" w:sz="0" w:space="0" w:color="auto"/>
        <w:right w:val="none" w:sz="0" w:space="0" w:color="auto"/>
      </w:divBdr>
    </w:div>
    <w:div w:id="1175145523">
      <w:marLeft w:val="480"/>
      <w:marRight w:val="0"/>
      <w:marTop w:val="0"/>
      <w:marBottom w:val="0"/>
      <w:divBdr>
        <w:top w:val="none" w:sz="0" w:space="0" w:color="auto"/>
        <w:left w:val="none" w:sz="0" w:space="0" w:color="auto"/>
        <w:bottom w:val="none" w:sz="0" w:space="0" w:color="auto"/>
        <w:right w:val="none" w:sz="0" w:space="0" w:color="auto"/>
      </w:divBdr>
    </w:div>
    <w:div w:id="1175195233">
      <w:marLeft w:val="480"/>
      <w:marRight w:val="0"/>
      <w:marTop w:val="0"/>
      <w:marBottom w:val="0"/>
      <w:divBdr>
        <w:top w:val="none" w:sz="0" w:space="0" w:color="auto"/>
        <w:left w:val="none" w:sz="0" w:space="0" w:color="auto"/>
        <w:bottom w:val="none" w:sz="0" w:space="0" w:color="auto"/>
        <w:right w:val="none" w:sz="0" w:space="0" w:color="auto"/>
      </w:divBdr>
    </w:div>
    <w:div w:id="1175219148">
      <w:marLeft w:val="480"/>
      <w:marRight w:val="0"/>
      <w:marTop w:val="0"/>
      <w:marBottom w:val="0"/>
      <w:divBdr>
        <w:top w:val="none" w:sz="0" w:space="0" w:color="auto"/>
        <w:left w:val="none" w:sz="0" w:space="0" w:color="auto"/>
        <w:bottom w:val="none" w:sz="0" w:space="0" w:color="auto"/>
        <w:right w:val="none" w:sz="0" w:space="0" w:color="auto"/>
      </w:divBdr>
    </w:div>
    <w:div w:id="1175338441">
      <w:marLeft w:val="480"/>
      <w:marRight w:val="0"/>
      <w:marTop w:val="0"/>
      <w:marBottom w:val="0"/>
      <w:divBdr>
        <w:top w:val="none" w:sz="0" w:space="0" w:color="auto"/>
        <w:left w:val="none" w:sz="0" w:space="0" w:color="auto"/>
        <w:bottom w:val="none" w:sz="0" w:space="0" w:color="auto"/>
        <w:right w:val="none" w:sz="0" w:space="0" w:color="auto"/>
      </w:divBdr>
    </w:div>
    <w:div w:id="1175417344">
      <w:marLeft w:val="480"/>
      <w:marRight w:val="0"/>
      <w:marTop w:val="0"/>
      <w:marBottom w:val="0"/>
      <w:divBdr>
        <w:top w:val="none" w:sz="0" w:space="0" w:color="auto"/>
        <w:left w:val="none" w:sz="0" w:space="0" w:color="auto"/>
        <w:bottom w:val="none" w:sz="0" w:space="0" w:color="auto"/>
        <w:right w:val="none" w:sz="0" w:space="0" w:color="auto"/>
      </w:divBdr>
    </w:div>
    <w:div w:id="1175531793">
      <w:marLeft w:val="480"/>
      <w:marRight w:val="0"/>
      <w:marTop w:val="0"/>
      <w:marBottom w:val="0"/>
      <w:divBdr>
        <w:top w:val="none" w:sz="0" w:space="0" w:color="auto"/>
        <w:left w:val="none" w:sz="0" w:space="0" w:color="auto"/>
        <w:bottom w:val="none" w:sz="0" w:space="0" w:color="auto"/>
        <w:right w:val="none" w:sz="0" w:space="0" w:color="auto"/>
      </w:divBdr>
    </w:div>
    <w:div w:id="1175651309">
      <w:marLeft w:val="480"/>
      <w:marRight w:val="0"/>
      <w:marTop w:val="0"/>
      <w:marBottom w:val="0"/>
      <w:divBdr>
        <w:top w:val="none" w:sz="0" w:space="0" w:color="auto"/>
        <w:left w:val="none" w:sz="0" w:space="0" w:color="auto"/>
        <w:bottom w:val="none" w:sz="0" w:space="0" w:color="auto"/>
        <w:right w:val="none" w:sz="0" w:space="0" w:color="auto"/>
      </w:divBdr>
    </w:div>
    <w:div w:id="1175654082">
      <w:marLeft w:val="480"/>
      <w:marRight w:val="0"/>
      <w:marTop w:val="0"/>
      <w:marBottom w:val="0"/>
      <w:divBdr>
        <w:top w:val="none" w:sz="0" w:space="0" w:color="auto"/>
        <w:left w:val="none" w:sz="0" w:space="0" w:color="auto"/>
        <w:bottom w:val="none" w:sz="0" w:space="0" w:color="auto"/>
        <w:right w:val="none" w:sz="0" w:space="0" w:color="auto"/>
      </w:divBdr>
    </w:div>
    <w:div w:id="1175848656">
      <w:marLeft w:val="480"/>
      <w:marRight w:val="0"/>
      <w:marTop w:val="0"/>
      <w:marBottom w:val="0"/>
      <w:divBdr>
        <w:top w:val="none" w:sz="0" w:space="0" w:color="auto"/>
        <w:left w:val="none" w:sz="0" w:space="0" w:color="auto"/>
        <w:bottom w:val="none" w:sz="0" w:space="0" w:color="auto"/>
        <w:right w:val="none" w:sz="0" w:space="0" w:color="auto"/>
      </w:divBdr>
    </w:div>
    <w:div w:id="1175917164">
      <w:marLeft w:val="480"/>
      <w:marRight w:val="0"/>
      <w:marTop w:val="0"/>
      <w:marBottom w:val="0"/>
      <w:divBdr>
        <w:top w:val="none" w:sz="0" w:space="0" w:color="auto"/>
        <w:left w:val="none" w:sz="0" w:space="0" w:color="auto"/>
        <w:bottom w:val="none" w:sz="0" w:space="0" w:color="auto"/>
        <w:right w:val="none" w:sz="0" w:space="0" w:color="auto"/>
      </w:divBdr>
    </w:div>
    <w:div w:id="1175919606">
      <w:marLeft w:val="480"/>
      <w:marRight w:val="0"/>
      <w:marTop w:val="0"/>
      <w:marBottom w:val="0"/>
      <w:divBdr>
        <w:top w:val="none" w:sz="0" w:space="0" w:color="auto"/>
        <w:left w:val="none" w:sz="0" w:space="0" w:color="auto"/>
        <w:bottom w:val="none" w:sz="0" w:space="0" w:color="auto"/>
        <w:right w:val="none" w:sz="0" w:space="0" w:color="auto"/>
      </w:divBdr>
    </w:div>
    <w:div w:id="1175920622">
      <w:marLeft w:val="480"/>
      <w:marRight w:val="0"/>
      <w:marTop w:val="0"/>
      <w:marBottom w:val="0"/>
      <w:divBdr>
        <w:top w:val="none" w:sz="0" w:space="0" w:color="auto"/>
        <w:left w:val="none" w:sz="0" w:space="0" w:color="auto"/>
        <w:bottom w:val="none" w:sz="0" w:space="0" w:color="auto"/>
        <w:right w:val="none" w:sz="0" w:space="0" w:color="auto"/>
      </w:divBdr>
    </w:div>
    <w:div w:id="1175923619">
      <w:marLeft w:val="480"/>
      <w:marRight w:val="0"/>
      <w:marTop w:val="0"/>
      <w:marBottom w:val="0"/>
      <w:divBdr>
        <w:top w:val="none" w:sz="0" w:space="0" w:color="auto"/>
        <w:left w:val="none" w:sz="0" w:space="0" w:color="auto"/>
        <w:bottom w:val="none" w:sz="0" w:space="0" w:color="auto"/>
        <w:right w:val="none" w:sz="0" w:space="0" w:color="auto"/>
      </w:divBdr>
    </w:div>
    <w:div w:id="1176043835">
      <w:marLeft w:val="480"/>
      <w:marRight w:val="0"/>
      <w:marTop w:val="0"/>
      <w:marBottom w:val="0"/>
      <w:divBdr>
        <w:top w:val="none" w:sz="0" w:space="0" w:color="auto"/>
        <w:left w:val="none" w:sz="0" w:space="0" w:color="auto"/>
        <w:bottom w:val="none" w:sz="0" w:space="0" w:color="auto"/>
        <w:right w:val="none" w:sz="0" w:space="0" w:color="auto"/>
      </w:divBdr>
    </w:div>
    <w:div w:id="1176384877">
      <w:marLeft w:val="480"/>
      <w:marRight w:val="0"/>
      <w:marTop w:val="0"/>
      <w:marBottom w:val="0"/>
      <w:divBdr>
        <w:top w:val="none" w:sz="0" w:space="0" w:color="auto"/>
        <w:left w:val="none" w:sz="0" w:space="0" w:color="auto"/>
        <w:bottom w:val="none" w:sz="0" w:space="0" w:color="auto"/>
        <w:right w:val="none" w:sz="0" w:space="0" w:color="auto"/>
      </w:divBdr>
    </w:div>
    <w:div w:id="1176459796">
      <w:marLeft w:val="480"/>
      <w:marRight w:val="0"/>
      <w:marTop w:val="0"/>
      <w:marBottom w:val="0"/>
      <w:divBdr>
        <w:top w:val="none" w:sz="0" w:space="0" w:color="auto"/>
        <w:left w:val="none" w:sz="0" w:space="0" w:color="auto"/>
        <w:bottom w:val="none" w:sz="0" w:space="0" w:color="auto"/>
        <w:right w:val="none" w:sz="0" w:space="0" w:color="auto"/>
      </w:divBdr>
    </w:div>
    <w:div w:id="1176530419">
      <w:marLeft w:val="480"/>
      <w:marRight w:val="0"/>
      <w:marTop w:val="0"/>
      <w:marBottom w:val="0"/>
      <w:divBdr>
        <w:top w:val="none" w:sz="0" w:space="0" w:color="auto"/>
        <w:left w:val="none" w:sz="0" w:space="0" w:color="auto"/>
        <w:bottom w:val="none" w:sz="0" w:space="0" w:color="auto"/>
        <w:right w:val="none" w:sz="0" w:space="0" w:color="auto"/>
      </w:divBdr>
    </w:div>
    <w:div w:id="1176532506">
      <w:bodyDiv w:val="1"/>
      <w:marLeft w:val="0"/>
      <w:marRight w:val="0"/>
      <w:marTop w:val="0"/>
      <w:marBottom w:val="0"/>
      <w:divBdr>
        <w:top w:val="none" w:sz="0" w:space="0" w:color="auto"/>
        <w:left w:val="none" w:sz="0" w:space="0" w:color="auto"/>
        <w:bottom w:val="none" w:sz="0" w:space="0" w:color="auto"/>
        <w:right w:val="none" w:sz="0" w:space="0" w:color="auto"/>
      </w:divBdr>
      <w:divsChild>
        <w:div w:id="91751483">
          <w:marLeft w:val="480"/>
          <w:marRight w:val="0"/>
          <w:marTop w:val="0"/>
          <w:marBottom w:val="0"/>
          <w:divBdr>
            <w:top w:val="none" w:sz="0" w:space="0" w:color="auto"/>
            <w:left w:val="none" w:sz="0" w:space="0" w:color="auto"/>
            <w:bottom w:val="none" w:sz="0" w:space="0" w:color="auto"/>
            <w:right w:val="none" w:sz="0" w:space="0" w:color="auto"/>
          </w:divBdr>
        </w:div>
        <w:div w:id="1383167951">
          <w:marLeft w:val="480"/>
          <w:marRight w:val="0"/>
          <w:marTop w:val="0"/>
          <w:marBottom w:val="0"/>
          <w:divBdr>
            <w:top w:val="none" w:sz="0" w:space="0" w:color="auto"/>
            <w:left w:val="none" w:sz="0" w:space="0" w:color="auto"/>
            <w:bottom w:val="none" w:sz="0" w:space="0" w:color="auto"/>
            <w:right w:val="none" w:sz="0" w:space="0" w:color="auto"/>
          </w:divBdr>
        </w:div>
        <w:div w:id="1507286031">
          <w:marLeft w:val="480"/>
          <w:marRight w:val="0"/>
          <w:marTop w:val="0"/>
          <w:marBottom w:val="0"/>
          <w:divBdr>
            <w:top w:val="none" w:sz="0" w:space="0" w:color="auto"/>
            <w:left w:val="none" w:sz="0" w:space="0" w:color="auto"/>
            <w:bottom w:val="none" w:sz="0" w:space="0" w:color="auto"/>
            <w:right w:val="none" w:sz="0" w:space="0" w:color="auto"/>
          </w:divBdr>
        </w:div>
        <w:div w:id="1174802238">
          <w:marLeft w:val="480"/>
          <w:marRight w:val="0"/>
          <w:marTop w:val="0"/>
          <w:marBottom w:val="0"/>
          <w:divBdr>
            <w:top w:val="none" w:sz="0" w:space="0" w:color="auto"/>
            <w:left w:val="none" w:sz="0" w:space="0" w:color="auto"/>
            <w:bottom w:val="none" w:sz="0" w:space="0" w:color="auto"/>
            <w:right w:val="none" w:sz="0" w:space="0" w:color="auto"/>
          </w:divBdr>
        </w:div>
        <w:div w:id="1401714854">
          <w:marLeft w:val="480"/>
          <w:marRight w:val="0"/>
          <w:marTop w:val="0"/>
          <w:marBottom w:val="0"/>
          <w:divBdr>
            <w:top w:val="none" w:sz="0" w:space="0" w:color="auto"/>
            <w:left w:val="none" w:sz="0" w:space="0" w:color="auto"/>
            <w:bottom w:val="none" w:sz="0" w:space="0" w:color="auto"/>
            <w:right w:val="none" w:sz="0" w:space="0" w:color="auto"/>
          </w:divBdr>
        </w:div>
        <w:div w:id="425228994">
          <w:marLeft w:val="480"/>
          <w:marRight w:val="0"/>
          <w:marTop w:val="0"/>
          <w:marBottom w:val="0"/>
          <w:divBdr>
            <w:top w:val="none" w:sz="0" w:space="0" w:color="auto"/>
            <w:left w:val="none" w:sz="0" w:space="0" w:color="auto"/>
            <w:bottom w:val="none" w:sz="0" w:space="0" w:color="auto"/>
            <w:right w:val="none" w:sz="0" w:space="0" w:color="auto"/>
          </w:divBdr>
        </w:div>
        <w:div w:id="46536005">
          <w:marLeft w:val="480"/>
          <w:marRight w:val="0"/>
          <w:marTop w:val="0"/>
          <w:marBottom w:val="0"/>
          <w:divBdr>
            <w:top w:val="none" w:sz="0" w:space="0" w:color="auto"/>
            <w:left w:val="none" w:sz="0" w:space="0" w:color="auto"/>
            <w:bottom w:val="none" w:sz="0" w:space="0" w:color="auto"/>
            <w:right w:val="none" w:sz="0" w:space="0" w:color="auto"/>
          </w:divBdr>
        </w:div>
        <w:div w:id="14117572">
          <w:marLeft w:val="480"/>
          <w:marRight w:val="0"/>
          <w:marTop w:val="0"/>
          <w:marBottom w:val="0"/>
          <w:divBdr>
            <w:top w:val="none" w:sz="0" w:space="0" w:color="auto"/>
            <w:left w:val="none" w:sz="0" w:space="0" w:color="auto"/>
            <w:bottom w:val="none" w:sz="0" w:space="0" w:color="auto"/>
            <w:right w:val="none" w:sz="0" w:space="0" w:color="auto"/>
          </w:divBdr>
        </w:div>
        <w:div w:id="64305531">
          <w:marLeft w:val="480"/>
          <w:marRight w:val="0"/>
          <w:marTop w:val="0"/>
          <w:marBottom w:val="0"/>
          <w:divBdr>
            <w:top w:val="none" w:sz="0" w:space="0" w:color="auto"/>
            <w:left w:val="none" w:sz="0" w:space="0" w:color="auto"/>
            <w:bottom w:val="none" w:sz="0" w:space="0" w:color="auto"/>
            <w:right w:val="none" w:sz="0" w:space="0" w:color="auto"/>
          </w:divBdr>
        </w:div>
        <w:div w:id="707997246">
          <w:marLeft w:val="480"/>
          <w:marRight w:val="0"/>
          <w:marTop w:val="0"/>
          <w:marBottom w:val="0"/>
          <w:divBdr>
            <w:top w:val="none" w:sz="0" w:space="0" w:color="auto"/>
            <w:left w:val="none" w:sz="0" w:space="0" w:color="auto"/>
            <w:bottom w:val="none" w:sz="0" w:space="0" w:color="auto"/>
            <w:right w:val="none" w:sz="0" w:space="0" w:color="auto"/>
          </w:divBdr>
        </w:div>
        <w:div w:id="324747275">
          <w:marLeft w:val="480"/>
          <w:marRight w:val="0"/>
          <w:marTop w:val="0"/>
          <w:marBottom w:val="0"/>
          <w:divBdr>
            <w:top w:val="none" w:sz="0" w:space="0" w:color="auto"/>
            <w:left w:val="none" w:sz="0" w:space="0" w:color="auto"/>
            <w:bottom w:val="none" w:sz="0" w:space="0" w:color="auto"/>
            <w:right w:val="none" w:sz="0" w:space="0" w:color="auto"/>
          </w:divBdr>
        </w:div>
        <w:div w:id="191461647">
          <w:marLeft w:val="480"/>
          <w:marRight w:val="0"/>
          <w:marTop w:val="0"/>
          <w:marBottom w:val="0"/>
          <w:divBdr>
            <w:top w:val="none" w:sz="0" w:space="0" w:color="auto"/>
            <w:left w:val="none" w:sz="0" w:space="0" w:color="auto"/>
            <w:bottom w:val="none" w:sz="0" w:space="0" w:color="auto"/>
            <w:right w:val="none" w:sz="0" w:space="0" w:color="auto"/>
          </w:divBdr>
        </w:div>
        <w:div w:id="1400518520">
          <w:marLeft w:val="480"/>
          <w:marRight w:val="0"/>
          <w:marTop w:val="0"/>
          <w:marBottom w:val="0"/>
          <w:divBdr>
            <w:top w:val="none" w:sz="0" w:space="0" w:color="auto"/>
            <w:left w:val="none" w:sz="0" w:space="0" w:color="auto"/>
            <w:bottom w:val="none" w:sz="0" w:space="0" w:color="auto"/>
            <w:right w:val="none" w:sz="0" w:space="0" w:color="auto"/>
          </w:divBdr>
        </w:div>
        <w:div w:id="550649700">
          <w:marLeft w:val="480"/>
          <w:marRight w:val="0"/>
          <w:marTop w:val="0"/>
          <w:marBottom w:val="0"/>
          <w:divBdr>
            <w:top w:val="none" w:sz="0" w:space="0" w:color="auto"/>
            <w:left w:val="none" w:sz="0" w:space="0" w:color="auto"/>
            <w:bottom w:val="none" w:sz="0" w:space="0" w:color="auto"/>
            <w:right w:val="none" w:sz="0" w:space="0" w:color="auto"/>
          </w:divBdr>
        </w:div>
        <w:div w:id="36898222">
          <w:marLeft w:val="480"/>
          <w:marRight w:val="0"/>
          <w:marTop w:val="0"/>
          <w:marBottom w:val="0"/>
          <w:divBdr>
            <w:top w:val="none" w:sz="0" w:space="0" w:color="auto"/>
            <w:left w:val="none" w:sz="0" w:space="0" w:color="auto"/>
            <w:bottom w:val="none" w:sz="0" w:space="0" w:color="auto"/>
            <w:right w:val="none" w:sz="0" w:space="0" w:color="auto"/>
          </w:divBdr>
        </w:div>
        <w:div w:id="2135521908">
          <w:marLeft w:val="480"/>
          <w:marRight w:val="0"/>
          <w:marTop w:val="0"/>
          <w:marBottom w:val="0"/>
          <w:divBdr>
            <w:top w:val="none" w:sz="0" w:space="0" w:color="auto"/>
            <w:left w:val="none" w:sz="0" w:space="0" w:color="auto"/>
            <w:bottom w:val="none" w:sz="0" w:space="0" w:color="auto"/>
            <w:right w:val="none" w:sz="0" w:space="0" w:color="auto"/>
          </w:divBdr>
        </w:div>
        <w:div w:id="1365710813">
          <w:marLeft w:val="480"/>
          <w:marRight w:val="0"/>
          <w:marTop w:val="0"/>
          <w:marBottom w:val="0"/>
          <w:divBdr>
            <w:top w:val="none" w:sz="0" w:space="0" w:color="auto"/>
            <w:left w:val="none" w:sz="0" w:space="0" w:color="auto"/>
            <w:bottom w:val="none" w:sz="0" w:space="0" w:color="auto"/>
            <w:right w:val="none" w:sz="0" w:space="0" w:color="auto"/>
          </w:divBdr>
        </w:div>
        <w:div w:id="14503631">
          <w:marLeft w:val="480"/>
          <w:marRight w:val="0"/>
          <w:marTop w:val="0"/>
          <w:marBottom w:val="0"/>
          <w:divBdr>
            <w:top w:val="none" w:sz="0" w:space="0" w:color="auto"/>
            <w:left w:val="none" w:sz="0" w:space="0" w:color="auto"/>
            <w:bottom w:val="none" w:sz="0" w:space="0" w:color="auto"/>
            <w:right w:val="none" w:sz="0" w:space="0" w:color="auto"/>
          </w:divBdr>
        </w:div>
        <w:div w:id="2053647914">
          <w:marLeft w:val="480"/>
          <w:marRight w:val="0"/>
          <w:marTop w:val="0"/>
          <w:marBottom w:val="0"/>
          <w:divBdr>
            <w:top w:val="none" w:sz="0" w:space="0" w:color="auto"/>
            <w:left w:val="none" w:sz="0" w:space="0" w:color="auto"/>
            <w:bottom w:val="none" w:sz="0" w:space="0" w:color="auto"/>
            <w:right w:val="none" w:sz="0" w:space="0" w:color="auto"/>
          </w:divBdr>
        </w:div>
        <w:div w:id="72165004">
          <w:marLeft w:val="480"/>
          <w:marRight w:val="0"/>
          <w:marTop w:val="0"/>
          <w:marBottom w:val="0"/>
          <w:divBdr>
            <w:top w:val="none" w:sz="0" w:space="0" w:color="auto"/>
            <w:left w:val="none" w:sz="0" w:space="0" w:color="auto"/>
            <w:bottom w:val="none" w:sz="0" w:space="0" w:color="auto"/>
            <w:right w:val="none" w:sz="0" w:space="0" w:color="auto"/>
          </w:divBdr>
        </w:div>
        <w:div w:id="1657950085">
          <w:marLeft w:val="480"/>
          <w:marRight w:val="0"/>
          <w:marTop w:val="0"/>
          <w:marBottom w:val="0"/>
          <w:divBdr>
            <w:top w:val="none" w:sz="0" w:space="0" w:color="auto"/>
            <w:left w:val="none" w:sz="0" w:space="0" w:color="auto"/>
            <w:bottom w:val="none" w:sz="0" w:space="0" w:color="auto"/>
            <w:right w:val="none" w:sz="0" w:space="0" w:color="auto"/>
          </w:divBdr>
        </w:div>
        <w:div w:id="1255895104">
          <w:marLeft w:val="480"/>
          <w:marRight w:val="0"/>
          <w:marTop w:val="0"/>
          <w:marBottom w:val="0"/>
          <w:divBdr>
            <w:top w:val="none" w:sz="0" w:space="0" w:color="auto"/>
            <w:left w:val="none" w:sz="0" w:space="0" w:color="auto"/>
            <w:bottom w:val="none" w:sz="0" w:space="0" w:color="auto"/>
            <w:right w:val="none" w:sz="0" w:space="0" w:color="auto"/>
          </w:divBdr>
        </w:div>
        <w:div w:id="1573664300">
          <w:marLeft w:val="480"/>
          <w:marRight w:val="0"/>
          <w:marTop w:val="0"/>
          <w:marBottom w:val="0"/>
          <w:divBdr>
            <w:top w:val="none" w:sz="0" w:space="0" w:color="auto"/>
            <w:left w:val="none" w:sz="0" w:space="0" w:color="auto"/>
            <w:bottom w:val="none" w:sz="0" w:space="0" w:color="auto"/>
            <w:right w:val="none" w:sz="0" w:space="0" w:color="auto"/>
          </w:divBdr>
        </w:div>
        <w:div w:id="1395396359">
          <w:marLeft w:val="480"/>
          <w:marRight w:val="0"/>
          <w:marTop w:val="0"/>
          <w:marBottom w:val="0"/>
          <w:divBdr>
            <w:top w:val="none" w:sz="0" w:space="0" w:color="auto"/>
            <w:left w:val="none" w:sz="0" w:space="0" w:color="auto"/>
            <w:bottom w:val="none" w:sz="0" w:space="0" w:color="auto"/>
            <w:right w:val="none" w:sz="0" w:space="0" w:color="auto"/>
          </w:divBdr>
        </w:div>
        <w:div w:id="114326113">
          <w:marLeft w:val="480"/>
          <w:marRight w:val="0"/>
          <w:marTop w:val="0"/>
          <w:marBottom w:val="0"/>
          <w:divBdr>
            <w:top w:val="none" w:sz="0" w:space="0" w:color="auto"/>
            <w:left w:val="none" w:sz="0" w:space="0" w:color="auto"/>
            <w:bottom w:val="none" w:sz="0" w:space="0" w:color="auto"/>
            <w:right w:val="none" w:sz="0" w:space="0" w:color="auto"/>
          </w:divBdr>
        </w:div>
        <w:div w:id="428279365">
          <w:marLeft w:val="480"/>
          <w:marRight w:val="0"/>
          <w:marTop w:val="0"/>
          <w:marBottom w:val="0"/>
          <w:divBdr>
            <w:top w:val="none" w:sz="0" w:space="0" w:color="auto"/>
            <w:left w:val="none" w:sz="0" w:space="0" w:color="auto"/>
            <w:bottom w:val="none" w:sz="0" w:space="0" w:color="auto"/>
            <w:right w:val="none" w:sz="0" w:space="0" w:color="auto"/>
          </w:divBdr>
        </w:div>
        <w:div w:id="2082289787">
          <w:marLeft w:val="480"/>
          <w:marRight w:val="0"/>
          <w:marTop w:val="0"/>
          <w:marBottom w:val="0"/>
          <w:divBdr>
            <w:top w:val="none" w:sz="0" w:space="0" w:color="auto"/>
            <w:left w:val="none" w:sz="0" w:space="0" w:color="auto"/>
            <w:bottom w:val="none" w:sz="0" w:space="0" w:color="auto"/>
            <w:right w:val="none" w:sz="0" w:space="0" w:color="auto"/>
          </w:divBdr>
        </w:div>
        <w:div w:id="1753576774">
          <w:marLeft w:val="480"/>
          <w:marRight w:val="0"/>
          <w:marTop w:val="0"/>
          <w:marBottom w:val="0"/>
          <w:divBdr>
            <w:top w:val="none" w:sz="0" w:space="0" w:color="auto"/>
            <w:left w:val="none" w:sz="0" w:space="0" w:color="auto"/>
            <w:bottom w:val="none" w:sz="0" w:space="0" w:color="auto"/>
            <w:right w:val="none" w:sz="0" w:space="0" w:color="auto"/>
          </w:divBdr>
        </w:div>
        <w:div w:id="552040408">
          <w:marLeft w:val="480"/>
          <w:marRight w:val="0"/>
          <w:marTop w:val="0"/>
          <w:marBottom w:val="0"/>
          <w:divBdr>
            <w:top w:val="none" w:sz="0" w:space="0" w:color="auto"/>
            <w:left w:val="none" w:sz="0" w:space="0" w:color="auto"/>
            <w:bottom w:val="none" w:sz="0" w:space="0" w:color="auto"/>
            <w:right w:val="none" w:sz="0" w:space="0" w:color="auto"/>
          </w:divBdr>
        </w:div>
        <w:div w:id="1417095760">
          <w:marLeft w:val="480"/>
          <w:marRight w:val="0"/>
          <w:marTop w:val="0"/>
          <w:marBottom w:val="0"/>
          <w:divBdr>
            <w:top w:val="none" w:sz="0" w:space="0" w:color="auto"/>
            <w:left w:val="none" w:sz="0" w:space="0" w:color="auto"/>
            <w:bottom w:val="none" w:sz="0" w:space="0" w:color="auto"/>
            <w:right w:val="none" w:sz="0" w:space="0" w:color="auto"/>
          </w:divBdr>
        </w:div>
        <w:div w:id="1587615967">
          <w:marLeft w:val="480"/>
          <w:marRight w:val="0"/>
          <w:marTop w:val="0"/>
          <w:marBottom w:val="0"/>
          <w:divBdr>
            <w:top w:val="none" w:sz="0" w:space="0" w:color="auto"/>
            <w:left w:val="none" w:sz="0" w:space="0" w:color="auto"/>
            <w:bottom w:val="none" w:sz="0" w:space="0" w:color="auto"/>
            <w:right w:val="none" w:sz="0" w:space="0" w:color="auto"/>
          </w:divBdr>
        </w:div>
        <w:div w:id="718088429">
          <w:marLeft w:val="480"/>
          <w:marRight w:val="0"/>
          <w:marTop w:val="0"/>
          <w:marBottom w:val="0"/>
          <w:divBdr>
            <w:top w:val="none" w:sz="0" w:space="0" w:color="auto"/>
            <w:left w:val="none" w:sz="0" w:space="0" w:color="auto"/>
            <w:bottom w:val="none" w:sz="0" w:space="0" w:color="auto"/>
            <w:right w:val="none" w:sz="0" w:space="0" w:color="auto"/>
          </w:divBdr>
        </w:div>
        <w:div w:id="655382011">
          <w:marLeft w:val="480"/>
          <w:marRight w:val="0"/>
          <w:marTop w:val="0"/>
          <w:marBottom w:val="0"/>
          <w:divBdr>
            <w:top w:val="none" w:sz="0" w:space="0" w:color="auto"/>
            <w:left w:val="none" w:sz="0" w:space="0" w:color="auto"/>
            <w:bottom w:val="none" w:sz="0" w:space="0" w:color="auto"/>
            <w:right w:val="none" w:sz="0" w:space="0" w:color="auto"/>
          </w:divBdr>
        </w:div>
        <w:div w:id="304238749">
          <w:marLeft w:val="480"/>
          <w:marRight w:val="0"/>
          <w:marTop w:val="0"/>
          <w:marBottom w:val="0"/>
          <w:divBdr>
            <w:top w:val="none" w:sz="0" w:space="0" w:color="auto"/>
            <w:left w:val="none" w:sz="0" w:space="0" w:color="auto"/>
            <w:bottom w:val="none" w:sz="0" w:space="0" w:color="auto"/>
            <w:right w:val="none" w:sz="0" w:space="0" w:color="auto"/>
          </w:divBdr>
        </w:div>
        <w:div w:id="1151099625">
          <w:marLeft w:val="480"/>
          <w:marRight w:val="0"/>
          <w:marTop w:val="0"/>
          <w:marBottom w:val="0"/>
          <w:divBdr>
            <w:top w:val="none" w:sz="0" w:space="0" w:color="auto"/>
            <w:left w:val="none" w:sz="0" w:space="0" w:color="auto"/>
            <w:bottom w:val="none" w:sz="0" w:space="0" w:color="auto"/>
            <w:right w:val="none" w:sz="0" w:space="0" w:color="auto"/>
          </w:divBdr>
        </w:div>
        <w:div w:id="702361623">
          <w:marLeft w:val="480"/>
          <w:marRight w:val="0"/>
          <w:marTop w:val="0"/>
          <w:marBottom w:val="0"/>
          <w:divBdr>
            <w:top w:val="none" w:sz="0" w:space="0" w:color="auto"/>
            <w:left w:val="none" w:sz="0" w:space="0" w:color="auto"/>
            <w:bottom w:val="none" w:sz="0" w:space="0" w:color="auto"/>
            <w:right w:val="none" w:sz="0" w:space="0" w:color="auto"/>
          </w:divBdr>
        </w:div>
        <w:div w:id="1732773938">
          <w:marLeft w:val="480"/>
          <w:marRight w:val="0"/>
          <w:marTop w:val="0"/>
          <w:marBottom w:val="0"/>
          <w:divBdr>
            <w:top w:val="none" w:sz="0" w:space="0" w:color="auto"/>
            <w:left w:val="none" w:sz="0" w:space="0" w:color="auto"/>
            <w:bottom w:val="none" w:sz="0" w:space="0" w:color="auto"/>
            <w:right w:val="none" w:sz="0" w:space="0" w:color="auto"/>
          </w:divBdr>
        </w:div>
        <w:div w:id="1689257681">
          <w:marLeft w:val="480"/>
          <w:marRight w:val="0"/>
          <w:marTop w:val="0"/>
          <w:marBottom w:val="0"/>
          <w:divBdr>
            <w:top w:val="none" w:sz="0" w:space="0" w:color="auto"/>
            <w:left w:val="none" w:sz="0" w:space="0" w:color="auto"/>
            <w:bottom w:val="none" w:sz="0" w:space="0" w:color="auto"/>
            <w:right w:val="none" w:sz="0" w:space="0" w:color="auto"/>
          </w:divBdr>
        </w:div>
        <w:div w:id="401028008">
          <w:marLeft w:val="480"/>
          <w:marRight w:val="0"/>
          <w:marTop w:val="0"/>
          <w:marBottom w:val="0"/>
          <w:divBdr>
            <w:top w:val="none" w:sz="0" w:space="0" w:color="auto"/>
            <w:left w:val="none" w:sz="0" w:space="0" w:color="auto"/>
            <w:bottom w:val="none" w:sz="0" w:space="0" w:color="auto"/>
            <w:right w:val="none" w:sz="0" w:space="0" w:color="auto"/>
          </w:divBdr>
        </w:div>
        <w:div w:id="1436511819">
          <w:marLeft w:val="480"/>
          <w:marRight w:val="0"/>
          <w:marTop w:val="0"/>
          <w:marBottom w:val="0"/>
          <w:divBdr>
            <w:top w:val="none" w:sz="0" w:space="0" w:color="auto"/>
            <w:left w:val="none" w:sz="0" w:space="0" w:color="auto"/>
            <w:bottom w:val="none" w:sz="0" w:space="0" w:color="auto"/>
            <w:right w:val="none" w:sz="0" w:space="0" w:color="auto"/>
          </w:divBdr>
        </w:div>
        <w:div w:id="1506827015">
          <w:marLeft w:val="480"/>
          <w:marRight w:val="0"/>
          <w:marTop w:val="0"/>
          <w:marBottom w:val="0"/>
          <w:divBdr>
            <w:top w:val="none" w:sz="0" w:space="0" w:color="auto"/>
            <w:left w:val="none" w:sz="0" w:space="0" w:color="auto"/>
            <w:bottom w:val="none" w:sz="0" w:space="0" w:color="auto"/>
            <w:right w:val="none" w:sz="0" w:space="0" w:color="auto"/>
          </w:divBdr>
        </w:div>
        <w:div w:id="1334987064">
          <w:marLeft w:val="480"/>
          <w:marRight w:val="0"/>
          <w:marTop w:val="0"/>
          <w:marBottom w:val="0"/>
          <w:divBdr>
            <w:top w:val="none" w:sz="0" w:space="0" w:color="auto"/>
            <w:left w:val="none" w:sz="0" w:space="0" w:color="auto"/>
            <w:bottom w:val="none" w:sz="0" w:space="0" w:color="auto"/>
            <w:right w:val="none" w:sz="0" w:space="0" w:color="auto"/>
          </w:divBdr>
        </w:div>
        <w:div w:id="104807848">
          <w:marLeft w:val="480"/>
          <w:marRight w:val="0"/>
          <w:marTop w:val="0"/>
          <w:marBottom w:val="0"/>
          <w:divBdr>
            <w:top w:val="none" w:sz="0" w:space="0" w:color="auto"/>
            <w:left w:val="none" w:sz="0" w:space="0" w:color="auto"/>
            <w:bottom w:val="none" w:sz="0" w:space="0" w:color="auto"/>
            <w:right w:val="none" w:sz="0" w:space="0" w:color="auto"/>
          </w:divBdr>
        </w:div>
        <w:div w:id="1703287221">
          <w:marLeft w:val="480"/>
          <w:marRight w:val="0"/>
          <w:marTop w:val="0"/>
          <w:marBottom w:val="0"/>
          <w:divBdr>
            <w:top w:val="none" w:sz="0" w:space="0" w:color="auto"/>
            <w:left w:val="none" w:sz="0" w:space="0" w:color="auto"/>
            <w:bottom w:val="none" w:sz="0" w:space="0" w:color="auto"/>
            <w:right w:val="none" w:sz="0" w:space="0" w:color="auto"/>
          </w:divBdr>
        </w:div>
        <w:div w:id="949312484">
          <w:marLeft w:val="480"/>
          <w:marRight w:val="0"/>
          <w:marTop w:val="0"/>
          <w:marBottom w:val="0"/>
          <w:divBdr>
            <w:top w:val="none" w:sz="0" w:space="0" w:color="auto"/>
            <w:left w:val="none" w:sz="0" w:space="0" w:color="auto"/>
            <w:bottom w:val="none" w:sz="0" w:space="0" w:color="auto"/>
            <w:right w:val="none" w:sz="0" w:space="0" w:color="auto"/>
          </w:divBdr>
        </w:div>
        <w:div w:id="1808934466">
          <w:marLeft w:val="480"/>
          <w:marRight w:val="0"/>
          <w:marTop w:val="0"/>
          <w:marBottom w:val="0"/>
          <w:divBdr>
            <w:top w:val="none" w:sz="0" w:space="0" w:color="auto"/>
            <w:left w:val="none" w:sz="0" w:space="0" w:color="auto"/>
            <w:bottom w:val="none" w:sz="0" w:space="0" w:color="auto"/>
            <w:right w:val="none" w:sz="0" w:space="0" w:color="auto"/>
          </w:divBdr>
        </w:div>
        <w:div w:id="1376926556">
          <w:marLeft w:val="480"/>
          <w:marRight w:val="0"/>
          <w:marTop w:val="0"/>
          <w:marBottom w:val="0"/>
          <w:divBdr>
            <w:top w:val="none" w:sz="0" w:space="0" w:color="auto"/>
            <w:left w:val="none" w:sz="0" w:space="0" w:color="auto"/>
            <w:bottom w:val="none" w:sz="0" w:space="0" w:color="auto"/>
            <w:right w:val="none" w:sz="0" w:space="0" w:color="auto"/>
          </w:divBdr>
        </w:div>
        <w:div w:id="1396246681">
          <w:marLeft w:val="480"/>
          <w:marRight w:val="0"/>
          <w:marTop w:val="0"/>
          <w:marBottom w:val="0"/>
          <w:divBdr>
            <w:top w:val="none" w:sz="0" w:space="0" w:color="auto"/>
            <w:left w:val="none" w:sz="0" w:space="0" w:color="auto"/>
            <w:bottom w:val="none" w:sz="0" w:space="0" w:color="auto"/>
            <w:right w:val="none" w:sz="0" w:space="0" w:color="auto"/>
          </w:divBdr>
        </w:div>
        <w:div w:id="1493444443">
          <w:marLeft w:val="480"/>
          <w:marRight w:val="0"/>
          <w:marTop w:val="0"/>
          <w:marBottom w:val="0"/>
          <w:divBdr>
            <w:top w:val="none" w:sz="0" w:space="0" w:color="auto"/>
            <w:left w:val="none" w:sz="0" w:space="0" w:color="auto"/>
            <w:bottom w:val="none" w:sz="0" w:space="0" w:color="auto"/>
            <w:right w:val="none" w:sz="0" w:space="0" w:color="auto"/>
          </w:divBdr>
        </w:div>
        <w:div w:id="1369257219">
          <w:marLeft w:val="480"/>
          <w:marRight w:val="0"/>
          <w:marTop w:val="0"/>
          <w:marBottom w:val="0"/>
          <w:divBdr>
            <w:top w:val="none" w:sz="0" w:space="0" w:color="auto"/>
            <w:left w:val="none" w:sz="0" w:space="0" w:color="auto"/>
            <w:bottom w:val="none" w:sz="0" w:space="0" w:color="auto"/>
            <w:right w:val="none" w:sz="0" w:space="0" w:color="auto"/>
          </w:divBdr>
        </w:div>
        <w:div w:id="1500391645">
          <w:marLeft w:val="480"/>
          <w:marRight w:val="0"/>
          <w:marTop w:val="0"/>
          <w:marBottom w:val="0"/>
          <w:divBdr>
            <w:top w:val="none" w:sz="0" w:space="0" w:color="auto"/>
            <w:left w:val="none" w:sz="0" w:space="0" w:color="auto"/>
            <w:bottom w:val="none" w:sz="0" w:space="0" w:color="auto"/>
            <w:right w:val="none" w:sz="0" w:space="0" w:color="auto"/>
          </w:divBdr>
        </w:div>
        <w:div w:id="1001815464">
          <w:marLeft w:val="480"/>
          <w:marRight w:val="0"/>
          <w:marTop w:val="0"/>
          <w:marBottom w:val="0"/>
          <w:divBdr>
            <w:top w:val="none" w:sz="0" w:space="0" w:color="auto"/>
            <w:left w:val="none" w:sz="0" w:space="0" w:color="auto"/>
            <w:bottom w:val="none" w:sz="0" w:space="0" w:color="auto"/>
            <w:right w:val="none" w:sz="0" w:space="0" w:color="auto"/>
          </w:divBdr>
        </w:div>
        <w:div w:id="823162141">
          <w:marLeft w:val="480"/>
          <w:marRight w:val="0"/>
          <w:marTop w:val="0"/>
          <w:marBottom w:val="0"/>
          <w:divBdr>
            <w:top w:val="none" w:sz="0" w:space="0" w:color="auto"/>
            <w:left w:val="none" w:sz="0" w:space="0" w:color="auto"/>
            <w:bottom w:val="none" w:sz="0" w:space="0" w:color="auto"/>
            <w:right w:val="none" w:sz="0" w:space="0" w:color="auto"/>
          </w:divBdr>
        </w:div>
        <w:div w:id="2102142904">
          <w:marLeft w:val="480"/>
          <w:marRight w:val="0"/>
          <w:marTop w:val="0"/>
          <w:marBottom w:val="0"/>
          <w:divBdr>
            <w:top w:val="none" w:sz="0" w:space="0" w:color="auto"/>
            <w:left w:val="none" w:sz="0" w:space="0" w:color="auto"/>
            <w:bottom w:val="none" w:sz="0" w:space="0" w:color="auto"/>
            <w:right w:val="none" w:sz="0" w:space="0" w:color="auto"/>
          </w:divBdr>
        </w:div>
        <w:div w:id="1257321291">
          <w:marLeft w:val="480"/>
          <w:marRight w:val="0"/>
          <w:marTop w:val="0"/>
          <w:marBottom w:val="0"/>
          <w:divBdr>
            <w:top w:val="none" w:sz="0" w:space="0" w:color="auto"/>
            <w:left w:val="none" w:sz="0" w:space="0" w:color="auto"/>
            <w:bottom w:val="none" w:sz="0" w:space="0" w:color="auto"/>
            <w:right w:val="none" w:sz="0" w:space="0" w:color="auto"/>
          </w:divBdr>
        </w:div>
        <w:div w:id="1764300277">
          <w:marLeft w:val="480"/>
          <w:marRight w:val="0"/>
          <w:marTop w:val="0"/>
          <w:marBottom w:val="0"/>
          <w:divBdr>
            <w:top w:val="none" w:sz="0" w:space="0" w:color="auto"/>
            <w:left w:val="none" w:sz="0" w:space="0" w:color="auto"/>
            <w:bottom w:val="none" w:sz="0" w:space="0" w:color="auto"/>
            <w:right w:val="none" w:sz="0" w:space="0" w:color="auto"/>
          </w:divBdr>
        </w:div>
        <w:div w:id="1621108037">
          <w:marLeft w:val="480"/>
          <w:marRight w:val="0"/>
          <w:marTop w:val="0"/>
          <w:marBottom w:val="0"/>
          <w:divBdr>
            <w:top w:val="none" w:sz="0" w:space="0" w:color="auto"/>
            <w:left w:val="none" w:sz="0" w:space="0" w:color="auto"/>
            <w:bottom w:val="none" w:sz="0" w:space="0" w:color="auto"/>
            <w:right w:val="none" w:sz="0" w:space="0" w:color="auto"/>
          </w:divBdr>
        </w:div>
        <w:div w:id="1466583759">
          <w:marLeft w:val="480"/>
          <w:marRight w:val="0"/>
          <w:marTop w:val="0"/>
          <w:marBottom w:val="0"/>
          <w:divBdr>
            <w:top w:val="none" w:sz="0" w:space="0" w:color="auto"/>
            <w:left w:val="none" w:sz="0" w:space="0" w:color="auto"/>
            <w:bottom w:val="none" w:sz="0" w:space="0" w:color="auto"/>
            <w:right w:val="none" w:sz="0" w:space="0" w:color="auto"/>
          </w:divBdr>
        </w:div>
        <w:div w:id="156190885">
          <w:marLeft w:val="480"/>
          <w:marRight w:val="0"/>
          <w:marTop w:val="0"/>
          <w:marBottom w:val="0"/>
          <w:divBdr>
            <w:top w:val="none" w:sz="0" w:space="0" w:color="auto"/>
            <w:left w:val="none" w:sz="0" w:space="0" w:color="auto"/>
            <w:bottom w:val="none" w:sz="0" w:space="0" w:color="auto"/>
            <w:right w:val="none" w:sz="0" w:space="0" w:color="auto"/>
          </w:divBdr>
        </w:div>
        <w:div w:id="228998190">
          <w:marLeft w:val="480"/>
          <w:marRight w:val="0"/>
          <w:marTop w:val="0"/>
          <w:marBottom w:val="0"/>
          <w:divBdr>
            <w:top w:val="none" w:sz="0" w:space="0" w:color="auto"/>
            <w:left w:val="none" w:sz="0" w:space="0" w:color="auto"/>
            <w:bottom w:val="none" w:sz="0" w:space="0" w:color="auto"/>
            <w:right w:val="none" w:sz="0" w:space="0" w:color="auto"/>
          </w:divBdr>
        </w:div>
        <w:div w:id="1185293512">
          <w:marLeft w:val="480"/>
          <w:marRight w:val="0"/>
          <w:marTop w:val="0"/>
          <w:marBottom w:val="0"/>
          <w:divBdr>
            <w:top w:val="none" w:sz="0" w:space="0" w:color="auto"/>
            <w:left w:val="none" w:sz="0" w:space="0" w:color="auto"/>
            <w:bottom w:val="none" w:sz="0" w:space="0" w:color="auto"/>
            <w:right w:val="none" w:sz="0" w:space="0" w:color="auto"/>
          </w:divBdr>
        </w:div>
        <w:div w:id="838009025">
          <w:marLeft w:val="480"/>
          <w:marRight w:val="0"/>
          <w:marTop w:val="0"/>
          <w:marBottom w:val="0"/>
          <w:divBdr>
            <w:top w:val="none" w:sz="0" w:space="0" w:color="auto"/>
            <w:left w:val="none" w:sz="0" w:space="0" w:color="auto"/>
            <w:bottom w:val="none" w:sz="0" w:space="0" w:color="auto"/>
            <w:right w:val="none" w:sz="0" w:space="0" w:color="auto"/>
          </w:divBdr>
        </w:div>
        <w:div w:id="2083864494">
          <w:marLeft w:val="480"/>
          <w:marRight w:val="0"/>
          <w:marTop w:val="0"/>
          <w:marBottom w:val="0"/>
          <w:divBdr>
            <w:top w:val="none" w:sz="0" w:space="0" w:color="auto"/>
            <w:left w:val="none" w:sz="0" w:space="0" w:color="auto"/>
            <w:bottom w:val="none" w:sz="0" w:space="0" w:color="auto"/>
            <w:right w:val="none" w:sz="0" w:space="0" w:color="auto"/>
          </w:divBdr>
        </w:div>
        <w:div w:id="134026850">
          <w:marLeft w:val="480"/>
          <w:marRight w:val="0"/>
          <w:marTop w:val="0"/>
          <w:marBottom w:val="0"/>
          <w:divBdr>
            <w:top w:val="none" w:sz="0" w:space="0" w:color="auto"/>
            <w:left w:val="none" w:sz="0" w:space="0" w:color="auto"/>
            <w:bottom w:val="none" w:sz="0" w:space="0" w:color="auto"/>
            <w:right w:val="none" w:sz="0" w:space="0" w:color="auto"/>
          </w:divBdr>
        </w:div>
        <w:div w:id="1113863961">
          <w:marLeft w:val="480"/>
          <w:marRight w:val="0"/>
          <w:marTop w:val="0"/>
          <w:marBottom w:val="0"/>
          <w:divBdr>
            <w:top w:val="none" w:sz="0" w:space="0" w:color="auto"/>
            <w:left w:val="none" w:sz="0" w:space="0" w:color="auto"/>
            <w:bottom w:val="none" w:sz="0" w:space="0" w:color="auto"/>
            <w:right w:val="none" w:sz="0" w:space="0" w:color="auto"/>
          </w:divBdr>
        </w:div>
        <w:div w:id="1065565287">
          <w:marLeft w:val="480"/>
          <w:marRight w:val="0"/>
          <w:marTop w:val="0"/>
          <w:marBottom w:val="0"/>
          <w:divBdr>
            <w:top w:val="none" w:sz="0" w:space="0" w:color="auto"/>
            <w:left w:val="none" w:sz="0" w:space="0" w:color="auto"/>
            <w:bottom w:val="none" w:sz="0" w:space="0" w:color="auto"/>
            <w:right w:val="none" w:sz="0" w:space="0" w:color="auto"/>
          </w:divBdr>
        </w:div>
        <w:div w:id="1581283896">
          <w:marLeft w:val="480"/>
          <w:marRight w:val="0"/>
          <w:marTop w:val="0"/>
          <w:marBottom w:val="0"/>
          <w:divBdr>
            <w:top w:val="none" w:sz="0" w:space="0" w:color="auto"/>
            <w:left w:val="none" w:sz="0" w:space="0" w:color="auto"/>
            <w:bottom w:val="none" w:sz="0" w:space="0" w:color="auto"/>
            <w:right w:val="none" w:sz="0" w:space="0" w:color="auto"/>
          </w:divBdr>
        </w:div>
        <w:div w:id="1464736836">
          <w:marLeft w:val="480"/>
          <w:marRight w:val="0"/>
          <w:marTop w:val="0"/>
          <w:marBottom w:val="0"/>
          <w:divBdr>
            <w:top w:val="none" w:sz="0" w:space="0" w:color="auto"/>
            <w:left w:val="none" w:sz="0" w:space="0" w:color="auto"/>
            <w:bottom w:val="none" w:sz="0" w:space="0" w:color="auto"/>
            <w:right w:val="none" w:sz="0" w:space="0" w:color="auto"/>
          </w:divBdr>
        </w:div>
        <w:div w:id="1853520641">
          <w:marLeft w:val="480"/>
          <w:marRight w:val="0"/>
          <w:marTop w:val="0"/>
          <w:marBottom w:val="0"/>
          <w:divBdr>
            <w:top w:val="none" w:sz="0" w:space="0" w:color="auto"/>
            <w:left w:val="none" w:sz="0" w:space="0" w:color="auto"/>
            <w:bottom w:val="none" w:sz="0" w:space="0" w:color="auto"/>
            <w:right w:val="none" w:sz="0" w:space="0" w:color="auto"/>
          </w:divBdr>
        </w:div>
        <w:div w:id="36854926">
          <w:marLeft w:val="480"/>
          <w:marRight w:val="0"/>
          <w:marTop w:val="0"/>
          <w:marBottom w:val="0"/>
          <w:divBdr>
            <w:top w:val="none" w:sz="0" w:space="0" w:color="auto"/>
            <w:left w:val="none" w:sz="0" w:space="0" w:color="auto"/>
            <w:bottom w:val="none" w:sz="0" w:space="0" w:color="auto"/>
            <w:right w:val="none" w:sz="0" w:space="0" w:color="auto"/>
          </w:divBdr>
        </w:div>
        <w:div w:id="1455834102">
          <w:marLeft w:val="480"/>
          <w:marRight w:val="0"/>
          <w:marTop w:val="0"/>
          <w:marBottom w:val="0"/>
          <w:divBdr>
            <w:top w:val="none" w:sz="0" w:space="0" w:color="auto"/>
            <w:left w:val="none" w:sz="0" w:space="0" w:color="auto"/>
            <w:bottom w:val="none" w:sz="0" w:space="0" w:color="auto"/>
            <w:right w:val="none" w:sz="0" w:space="0" w:color="auto"/>
          </w:divBdr>
        </w:div>
        <w:div w:id="1651518009">
          <w:marLeft w:val="480"/>
          <w:marRight w:val="0"/>
          <w:marTop w:val="0"/>
          <w:marBottom w:val="0"/>
          <w:divBdr>
            <w:top w:val="none" w:sz="0" w:space="0" w:color="auto"/>
            <w:left w:val="none" w:sz="0" w:space="0" w:color="auto"/>
            <w:bottom w:val="none" w:sz="0" w:space="0" w:color="auto"/>
            <w:right w:val="none" w:sz="0" w:space="0" w:color="auto"/>
          </w:divBdr>
        </w:div>
        <w:div w:id="1412700477">
          <w:marLeft w:val="480"/>
          <w:marRight w:val="0"/>
          <w:marTop w:val="0"/>
          <w:marBottom w:val="0"/>
          <w:divBdr>
            <w:top w:val="none" w:sz="0" w:space="0" w:color="auto"/>
            <w:left w:val="none" w:sz="0" w:space="0" w:color="auto"/>
            <w:bottom w:val="none" w:sz="0" w:space="0" w:color="auto"/>
            <w:right w:val="none" w:sz="0" w:space="0" w:color="auto"/>
          </w:divBdr>
        </w:div>
        <w:div w:id="973632923">
          <w:marLeft w:val="480"/>
          <w:marRight w:val="0"/>
          <w:marTop w:val="0"/>
          <w:marBottom w:val="0"/>
          <w:divBdr>
            <w:top w:val="none" w:sz="0" w:space="0" w:color="auto"/>
            <w:left w:val="none" w:sz="0" w:space="0" w:color="auto"/>
            <w:bottom w:val="none" w:sz="0" w:space="0" w:color="auto"/>
            <w:right w:val="none" w:sz="0" w:space="0" w:color="auto"/>
          </w:divBdr>
        </w:div>
        <w:div w:id="1776706416">
          <w:marLeft w:val="480"/>
          <w:marRight w:val="0"/>
          <w:marTop w:val="0"/>
          <w:marBottom w:val="0"/>
          <w:divBdr>
            <w:top w:val="none" w:sz="0" w:space="0" w:color="auto"/>
            <w:left w:val="none" w:sz="0" w:space="0" w:color="auto"/>
            <w:bottom w:val="none" w:sz="0" w:space="0" w:color="auto"/>
            <w:right w:val="none" w:sz="0" w:space="0" w:color="auto"/>
          </w:divBdr>
        </w:div>
        <w:div w:id="1659071848">
          <w:marLeft w:val="480"/>
          <w:marRight w:val="0"/>
          <w:marTop w:val="0"/>
          <w:marBottom w:val="0"/>
          <w:divBdr>
            <w:top w:val="none" w:sz="0" w:space="0" w:color="auto"/>
            <w:left w:val="none" w:sz="0" w:space="0" w:color="auto"/>
            <w:bottom w:val="none" w:sz="0" w:space="0" w:color="auto"/>
            <w:right w:val="none" w:sz="0" w:space="0" w:color="auto"/>
          </w:divBdr>
        </w:div>
        <w:div w:id="1223904071">
          <w:marLeft w:val="480"/>
          <w:marRight w:val="0"/>
          <w:marTop w:val="0"/>
          <w:marBottom w:val="0"/>
          <w:divBdr>
            <w:top w:val="none" w:sz="0" w:space="0" w:color="auto"/>
            <w:left w:val="none" w:sz="0" w:space="0" w:color="auto"/>
            <w:bottom w:val="none" w:sz="0" w:space="0" w:color="auto"/>
            <w:right w:val="none" w:sz="0" w:space="0" w:color="auto"/>
          </w:divBdr>
        </w:div>
        <w:div w:id="102389301">
          <w:marLeft w:val="480"/>
          <w:marRight w:val="0"/>
          <w:marTop w:val="0"/>
          <w:marBottom w:val="0"/>
          <w:divBdr>
            <w:top w:val="none" w:sz="0" w:space="0" w:color="auto"/>
            <w:left w:val="none" w:sz="0" w:space="0" w:color="auto"/>
            <w:bottom w:val="none" w:sz="0" w:space="0" w:color="auto"/>
            <w:right w:val="none" w:sz="0" w:space="0" w:color="auto"/>
          </w:divBdr>
        </w:div>
        <w:div w:id="1051660542">
          <w:marLeft w:val="480"/>
          <w:marRight w:val="0"/>
          <w:marTop w:val="0"/>
          <w:marBottom w:val="0"/>
          <w:divBdr>
            <w:top w:val="none" w:sz="0" w:space="0" w:color="auto"/>
            <w:left w:val="none" w:sz="0" w:space="0" w:color="auto"/>
            <w:bottom w:val="none" w:sz="0" w:space="0" w:color="auto"/>
            <w:right w:val="none" w:sz="0" w:space="0" w:color="auto"/>
          </w:divBdr>
        </w:div>
        <w:div w:id="1668701946">
          <w:marLeft w:val="480"/>
          <w:marRight w:val="0"/>
          <w:marTop w:val="0"/>
          <w:marBottom w:val="0"/>
          <w:divBdr>
            <w:top w:val="none" w:sz="0" w:space="0" w:color="auto"/>
            <w:left w:val="none" w:sz="0" w:space="0" w:color="auto"/>
            <w:bottom w:val="none" w:sz="0" w:space="0" w:color="auto"/>
            <w:right w:val="none" w:sz="0" w:space="0" w:color="auto"/>
          </w:divBdr>
        </w:div>
        <w:div w:id="1253204623">
          <w:marLeft w:val="480"/>
          <w:marRight w:val="0"/>
          <w:marTop w:val="0"/>
          <w:marBottom w:val="0"/>
          <w:divBdr>
            <w:top w:val="none" w:sz="0" w:space="0" w:color="auto"/>
            <w:left w:val="none" w:sz="0" w:space="0" w:color="auto"/>
            <w:bottom w:val="none" w:sz="0" w:space="0" w:color="auto"/>
            <w:right w:val="none" w:sz="0" w:space="0" w:color="auto"/>
          </w:divBdr>
        </w:div>
        <w:div w:id="818158718">
          <w:marLeft w:val="480"/>
          <w:marRight w:val="0"/>
          <w:marTop w:val="0"/>
          <w:marBottom w:val="0"/>
          <w:divBdr>
            <w:top w:val="none" w:sz="0" w:space="0" w:color="auto"/>
            <w:left w:val="none" w:sz="0" w:space="0" w:color="auto"/>
            <w:bottom w:val="none" w:sz="0" w:space="0" w:color="auto"/>
            <w:right w:val="none" w:sz="0" w:space="0" w:color="auto"/>
          </w:divBdr>
        </w:div>
        <w:div w:id="408238418">
          <w:marLeft w:val="480"/>
          <w:marRight w:val="0"/>
          <w:marTop w:val="0"/>
          <w:marBottom w:val="0"/>
          <w:divBdr>
            <w:top w:val="none" w:sz="0" w:space="0" w:color="auto"/>
            <w:left w:val="none" w:sz="0" w:space="0" w:color="auto"/>
            <w:bottom w:val="none" w:sz="0" w:space="0" w:color="auto"/>
            <w:right w:val="none" w:sz="0" w:space="0" w:color="auto"/>
          </w:divBdr>
        </w:div>
        <w:div w:id="612326668">
          <w:marLeft w:val="480"/>
          <w:marRight w:val="0"/>
          <w:marTop w:val="0"/>
          <w:marBottom w:val="0"/>
          <w:divBdr>
            <w:top w:val="none" w:sz="0" w:space="0" w:color="auto"/>
            <w:left w:val="none" w:sz="0" w:space="0" w:color="auto"/>
            <w:bottom w:val="none" w:sz="0" w:space="0" w:color="auto"/>
            <w:right w:val="none" w:sz="0" w:space="0" w:color="auto"/>
          </w:divBdr>
        </w:div>
        <w:div w:id="1146387802">
          <w:marLeft w:val="480"/>
          <w:marRight w:val="0"/>
          <w:marTop w:val="0"/>
          <w:marBottom w:val="0"/>
          <w:divBdr>
            <w:top w:val="none" w:sz="0" w:space="0" w:color="auto"/>
            <w:left w:val="none" w:sz="0" w:space="0" w:color="auto"/>
            <w:bottom w:val="none" w:sz="0" w:space="0" w:color="auto"/>
            <w:right w:val="none" w:sz="0" w:space="0" w:color="auto"/>
          </w:divBdr>
        </w:div>
        <w:div w:id="377751860">
          <w:marLeft w:val="480"/>
          <w:marRight w:val="0"/>
          <w:marTop w:val="0"/>
          <w:marBottom w:val="0"/>
          <w:divBdr>
            <w:top w:val="none" w:sz="0" w:space="0" w:color="auto"/>
            <w:left w:val="none" w:sz="0" w:space="0" w:color="auto"/>
            <w:bottom w:val="none" w:sz="0" w:space="0" w:color="auto"/>
            <w:right w:val="none" w:sz="0" w:space="0" w:color="auto"/>
          </w:divBdr>
        </w:div>
        <w:div w:id="371616438">
          <w:marLeft w:val="480"/>
          <w:marRight w:val="0"/>
          <w:marTop w:val="0"/>
          <w:marBottom w:val="0"/>
          <w:divBdr>
            <w:top w:val="none" w:sz="0" w:space="0" w:color="auto"/>
            <w:left w:val="none" w:sz="0" w:space="0" w:color="auto"/>
            <w:bottom w:val="none" w:sz="0" w:space="0" w:color="auto"/>
            <w:right w:val="none" w:sz="0" w:space="0" w:color="auto"/>
          </w:divBdr>
        </w:div>
        <w:div w:id="16808233">
          <w:marLeft w:val="480"/>
          <w:marRight w:val="0"/>
          <w:marTop w:val="0"/>
          <w:marBottom w:val="0"/>
          <w:divBdr>
            <w:top w:val="none" w:sz="0" w:space="0" w:color="auto"/>
            <w:left w:val="none" w:sz="0" w:space="0" w:color="auto"/>
            <w:bottom w:val="none" w:sz="0" w:space="0" w:color="auto"/>
            <w:right w:val="none" w:sz="0" w:space="0" w:color="auto"/>
          </w:divBdr>
        </w:div>
        <w:div w:id="895749752">
          <w:marLeft w:val="480"/>
          <w:marRight w:val="0"/>
          <w:marTop w:val="0"/>
          <w:marBottom w:val="0"/>
          <w:divBdr>
            <w:top w:val="none" w:sz="0" w:space="0" w:color="auto"/>
            <w:left w:val="none" w:sz="0" w:space="0" w:color="auto"/>
            <w:bottom w:val="none" w:sz="0" w:space="0" w:color="auto"/>
            <w:right w:val="none" w:sz="0" w:space="0" w:color="auto"/>
          </w:divBdr>
        </w:div>
        <w:div w:id="804278201">
          <w:marLeft w:val="480"/>
          <w:marRight w:val="0"/>
          <w:marTop w:val="0"/>
          <w:marBottom w:val="0"/>
          <w:divBdr>
            <w:top w:val="none" w:sz="0" w:space="0" w:color="auto"/>
            <w:left w:val="none" w:sz="0" w:space="0" w:color="auto"/>
            <w:bottom w:val="none" w:sz="0" w:space="0" w:color="auto"/>
            <w:right w:val="none" w:sz="0" w:space="0" w:color="auto"/>
          </w:divBdr>
        </w:div>
        <w:div w:id="1051366">
          <w:marLeft w:val="480"/>
          <w:marRight w:val="0"/>
          <w:marTop w:val="0"/>
          <w:marBottom w:val="0"/>
          <w:divBdr>
            <w:top w:val="none" w:sz="0" w:space="0" w:color="auto"/>
            <w:left w:val="none" w:sz="0" w:space="0" w:color="auto"/>
            <w:bottom w:val="none" w:sz="0" w:space="0" w:color="auto"/>
            <w:right w:val="none" w:sz="0" w:space="0" w:color="auto"/>
          </w:divBdr>
        </w:div>
        <w:div w:id="444811694">
          <w:marLeft w:val="480"/>
          <w:marRight w:val="0"/>
          <w:marTop w:val="0"/>
          <w:marBottom w:val="0"/>
          <w:divBdr>
            <w:top w:val="none" w:sz="0" w:space="0" w:color="auto"/>
            <w:left w:val="none" w:sz="0" w:space="0" w:color="auto"/>
            <w:bottom w:val="none" w:sz="0" w:space="0" w:color="auto"/>
            <w:right w:val="none" w:sz="0" w:space="0" w:color="auto"/>
          </w:divBdr>
        </w:div>
        <w:div w:id="682048441">
          <w:marLeft w:val="480"/>
          <w:marRight w:val="0"/>
          <w:marTop w:val="0"/>
          <w:marBottom w:val="0"/>
          <w:divBdr>
            <w:top w:val="none" w:sz="0" w:space="0" w:color="auto"/>
            <w:left w:val="none" w:sz="0" w:space="0" w:color="auto"/>
            <w:bottom w:val="none" w:sz="0" w:space="0" w:color="auto"/>
            <w:right w:val="none" w:sz="0" w:space="0" w:color="auto"/>
          </w:divBdr>
        </w:div>
      </w:divsChild>
    </w:div>
    <w:div w:id="1176580848">
      <w:marLeft w:val="480"/>
      <w:marRight w:val="0"/>
      <w:marTop w:val="0"/>
      <w:marBottom w:val="0"/>
      <w:divBdr>
        <w:top w:val="none" w:sz="0" w:space="0" w:color="auto"/>
        <w:left w:val="none" w:sz="0" w:space="0" w:color="auto"/>
        <w:bottom w:val="none" w:sz="0" w:space="0" w:color="auto"/>
        <w:right w:val="none" w:sz="0" w:space="0" w:color="auto"/>
      </w:divBdr>
    </w:div>
    <w:div w:id="1176651359">
      <w:marLeft w:val="480"/>
      <w:marRight w:val="0"/>
      <w:marTop w:val="0"/>
      <w:marBottom w:val="0"/>
      <w:divBdr>
        <w:top w:val="none" w:sz="0" w:space="0" w:color="auto"/>
        <w:left w:val="none" w:sz="0" w:space="0" w:color="auto"/>
        <w:bottom w:val="none" w:sz="0" w:space="0" w:color="auto"/>
        <w:right w:val="none" w:sz="0" w:space="0" w:color="auto"/>
      </w:divBdr>
    </w:div>
    <w:div w:id="1176770185">
      <w:marLeft w:val="480"/>
      <w:marRight w:val="0"/>
      <w:marTop w:val="0"/>
      <w:marBottom w:val="0"/>
      <w:divBdr>
        <w:top w:val="none" w:sz="0" w:space="0" w:color="auto"/>
        <w:left w:val="none" w:sz="0" w:space="0" w:color="auto"/>
        <w:bottom w:val="none" w:sz="0" w:space="0" w:color="auto"/>
        <w:right w:val="none" w:sz="0" w:space="0" w:color="auto"/>
      </w:divBdr>
    </w:div>
    <w:div w:id="1176772840">
      <w:marLeft w:val="480"/>
      <w:marRight w:val="0"/>
      <w:marTop w:val="0"/>
      <w:marBottom w:val="0"/>
      <w:divBdr>
        <w:top w:val="none" w:sz="0" w:space="0" w:color="auto"/>
        <w:left w:val="none" w:sz="0" w:space="0" w:color="auto"/>
        <w:bottom w:val="none" w:sz="0" w:space="0" w:color="auto"/>
        <w:right w:val="none" w:sz="0" w:space="0" w:color="auto"/>
      </w:divBdr>
    </w:div>
    <w:div w:id="1176843496">
      <w:marLeft w:val="480"/>
      <w:marRight w:val="0"/>
      <w:marTop w:val="0"/>
      <w:marBottom w:val="0"/>
      <w:divBdr>
        <w:top w:val="none" w:sz="0" w:space="0" w:color="auto"/>
        <w:left w:val="none" w:sz="0" w:space="0" w:color="auto"/>
        <w:bottom w:val="none" w:sz="0" w:space="0" w:color="auto"/>
        <w:right w:val="none" w:sz="0" w:space="0" w:color="auto"/>
      </w:divBdr>
    </w:div>
    <w:div w:id="1176917910">
      <w:marLeft w:val="480"/>
      <w:marRight w:val="0"/>
      <w:marTop w:val="0"/>
      <w:marBottom w:val="0"/>
      <w:divBdr>
        <w:top w:val="none" w:sz="0" w:space="0" w:color="auto"/>
        <w:left w:val="none" w:sz="0" w:space="0" w:color="auto"/>
        <w:bottom w:val="none" w:sz="0" w:space="0" w:color="auto"/>
        <w:right w:val="none" w:sz="0" w:space="0" w:color="auto"/>
      </w:divBdr>
    </w:div>
    <w:div w:id="1176920335">
      <w:marLeft w:val="480"/>
      <w:marRight w:val="0"/>
      <w:marTop w:val="0"/>
      <w:marBottom w:val="0"/>
      <w:divBdr>
        <w:top w:val="none" w:sz="0" w:space="0" w:color="auto"/>
        <w:left w:val="none" w:sz="0" w:space="0" w:color="auto"/>
        <w:bottom w:val="none" w:sz="0" w:space="0" w:color="auto"/>
        <w:right w:val="none" w:sz="0" w:space="0" w:color="auto"/>
      </w:divBdr>
    </w:div>
    <w:div w:id="1176967368">
      <w:marLeft w:val="480"/>
      <w:marRight w:val="0"/>
      <w:marTop w:val="0"/>
      <w:marBottom w:val="0"/>
      <w:divBdr>
        <w:top w:val="none" w:sz="0" w:space="0" w:color="auto"/>
        <w:left w:val="none" w:sz="0" w:space="0" w:color="auto"/>
        <w:bottom w:val="none" w:sz="0" w:space="0" w:color="auto"/>
        <w:right w:val="none" w:sz="0" w:space="0" w:color="auto"/>
      </w:divBdr>
    </w:div>
    <w:div w:id="1177041125">
      <w:bodyDiv w:val="1"/>
      <w:marLeft w:val="0"/>
      <w:marRight w:val="0"/>
      <w:marTop w:val="0"/>
      <w:marBottom w:val="0"/>
      <w:divBdr>
        <w:top w:val="none" w:sz="0" w:space="0" w:color="auto"/>
        <w:left w:val="none" w:sz="0" w:space="0" w:color="auto"/>
        <w:bottom w:val="none" w:sz="0" w:space="0" w:color="auto"/>
        <w:right w:val="none" w:sz="0" w:space="0" w:color="auto"/>
      </w:divBdr>
    </w:div>
    <w:div w:id="1177115898">
      <w:marLeft w:val="480"/>
      <w:marRight w:val="0"/>
      <w:marTop w:val="0"/>
      <w:marBottom w:val="0"/>
      <w:divBdr>
        <w:top w:val="none" w:sz="0" w:space="0" w:color="auto"/>
        <w:left w:val="none" w:sz="0" w:space="0" w:color="auto"/>
        <w:bottom w:val="none" w:sz="0" w:space="0" w:color="auto"/>
        <w:right w:val="none" w:sz="0" w:space="0" w:color="auto"/>
      </w:divBdr>
    </w:div>
    <w:div w:id="1177309591">
      <w:marLeft w:val="480"/>
      <w:marRight w:val="0"/>
      <w:marTop w:val="0"/>
      <w:marBottom w:val="0"/>
      <w:divBdr>
        <w:top w:val="none" w:sz="0" w:space="0" w:color="auto"/>
        <w:left w:val="none" w:sz="0" w:space="0" w:color="auto"/>
        <w:bottom w:val="none" w:sz="0" w:space="0" w:color="auto"/>
        <w:right w:val="none" w:sz="0" w:space="0" w:color="auto"/>
      </w:divBdr>
    </w:div>
    <w:div w:id="1177381569">
      <w:marLeft w:val="480"/>
      <w:marRight w:val="0"/>
      <w:marTop w:val="0"/>
      <w:marBottom w:val="0"/>
      <w:divBdr>
        <w:top w:val="none" w:sz="0" w:space="0" w:color="auto"/>
        <w:left w:val="none" w:sz="0" w:space="0" w:color="auto"/>
        <w:bottom w:val="none" w:sz="0" w:space="0" w:color="auto"/>
        <w:right w:val="none" w:sz="0" w:space="0" w:color="auto"/>
      </w:divBdr>
    </w:div>
    <w:div w:id="1177384607">
      <w:marLeft w:val="480"/>
      <w:marRight w:val="0"/>
      <w:marTop w:val="0"/>
      <w:marBottom w:val="0"/>
      <w:divBdr>
        <w:top w:val="none" w:sz="0" w:space="0" w:color="auto"/>
        <w:left w:val="none" w:sz="0" w:space="0" w:color="auto"/>
        <w:bottom w:val="none" w:sz="0" w:space="0" w:color="auto"/>
        <w:right w:val="none" w:sz="0" w:space="0" w:color="auto"/>
      </w:divBdr>
    </w:div>
    <w:div w:id="1177578923">
      <w:marLeft w:val="480"/>
      <w:marRight w:val="0"/>
      <w:marTop w:val="0"/>
      <w:marBottom w:val="0"/>
      <w:divBdr>
        <w:top w:val="none" w:sz="0" w:space="0" w:color="auto"/>
        <w:left w:val="none" w:sz="0" w:space="0" w:color="auto"/>
        <w:bottom w:val="none" w:sz="0" w:space="0" w:color="auto"/>
        <w:right w:val="none" w:sz="0" w:space="0" w:color="auto"/>
      </w:divBdr>
    </w:div>
    <w:div w:id="1177618844">
      <w:marLeft w:val="480"/>
      <w:marRight w:val="0"/>
      <w:marTop w:val="0"/>
      <w:marBottom w:val="0"/>
      <w:divBdr>
        <w:top w:val="none" w:sz="0" w:space="0" w:color="auto"/>
        <w:left w:val="none" w:sz="0" w:space="0" w:color="auto"/>
        <w:bottom w:val="none" w:sz="0" w:space="0" w:color="auto"/>
        <w:right w:val="none" w:sz="0" w:space="0" w:color="auto"/>
      </w:divBdr>
    </w:div>
    <w:div w:id="1177694812">
      <w:marLeft w:val="480"/>
      <w:marRight w:val="0"/>
      <w:marTop w:val="0"/>
      <w:marBottom w:val="0"/>
      <w:divBdr>
        <w:top w:val="none" w:sz="0" w:space="0" w:color="auto"/>
        <w:left w:val="none" w:sz="0" w:space="0" w:color="auto"/>
        <w:bottom w:val="none" w:sz="0" w:space="0" w:color="auto"/>
        <w:right w:val="none" w:sz="0" w:space="0" w:color="auto"/>
      </w:divBdr>
    </w:div>
    <w:div w:id="1177698058">
      <w:marLeft w:val="480"/>
      <w:marRight w:val="0"/>
      <w:marTop w:val="0"/>
      <w:marBottom w:val="0"/>
      <w:divBdr>
        <w:top w:val="none" w:sz="0" w:space="0" w:color="auto"/>
        <w:left w:val="none" w:sz="0" w:space="0" w:color="auto"/>
        <w:bottom w:val="none" w:sz="0" w:space="0" w:color="auto"/>
        <w:right w:val="none" w:sz="0" w:space="0" w:color="auto"/>
      </w:divBdr>
    </w:div>
    <w:div w:id="1177842503">
      <w:marLeft w:val="480"/>
      <w:marRight w:val="0"/>
      <w:marTop w:val="0"/>
      <w:marBottom w:val="0"/>
      <w:divBdr>
        <w:top w:val="none" w:sz="0" w:space="0" w:color="auto"/>
        <w:left w:val="none" w:sz="0" w:space="0" w:color="auto"/>
        <w:bottom w:val="none" w:sz="0" w:space="0" w:color="auto"/>
        <w:right w:val="none" w:sz="0" w:space="0" w:color="auto"/>
      </w:divBdr>
    </w:div>
    <w:div w:id="1177963506">
      <w:marLeft w:val="480"/>
      <w:marRight w:val="0"/>
      <w:marTop w:val="0"/>
      <w:marBottom w:val="0"/>
      <w:divBdr>
        <w:top w:val="none" w:sz="0" w:space="0" w:color="auto"/>
        <w:left w:val="none" w:sz="0" w:space="0" w:color="auto"/>
        <w:bottom w:val="none" w:sz="0" w:space="0" w:color="auto"/>
        <w:right w:val="none" w:sz="0" w:space="0" w:color="auto"/>
      </w:divBdr>
    </w:div>
    <w:div w:id="1178155672">
      <w:bodyDiv w:val="1"/>
      <w:marLeft w:val="0"/>
      <w:marRight w:val="0"/>
      <w:marTop w:val="0"/>
      <w:marBottom w:val="0"/>
      <w:divBdr>
        <w:top w:val="none" w:sz="0" w:space="0" w:color="auto"/>
        <w:left w:val="none" w:sz="0" w:space="0" w:color="auto"/>
        <w:bottom w:val="none" w:sz="0" w:space="0" w:color="auto"/>
        <w:right w:val="none" w:sz="0" w:space="0" w:color="auto"/>
      </w:divBdr>
    </w:div>
    <w:div w:id="1178422348">
      <w:marLeft w:val="480"/>
      <w:marRight w:val="0"/>
      <w:marTop w:val="0"/>
      <w:marBottom w:val="0"/>
      <w:divBdr>
        <w:top w:val="none" w:sz="0" w:space="0" w:color="auto"/>
        <w:left w:val="none" w:sz="0" w:space="0" w:color="auto"/>
        <w:bottom w:val="none" w:sz="0" w:space="0" w:color="auto"/>
        <w:right w:val="none" w:sz="0" w:space="0" w:color="auto"/>
      </w:divBdr>
    </w:div>
    <w:div w:id="1178423579">
      <w:marLeft w:val="480"/>
      <w:marRight w:val="0"/>
      <w:marTop w:val="0"/>
      <w:marBottom w:val="0"/>
      <w:divBdr>
        <w:top w:val="none" w:sz="0" w:space="0" w:color="auto"/>
        <w:left w:val="none" w:sz="0" w:space="0" w:color="auto"/>
        <w:bottom w:val="none" w:sz="0" w:space="0" w:color="auto"/>
        <w:right w:val="none" w:sz="0" w:space="0" w:color="auto"/>
      </w:divBdr>
    </w:div>
    <w:div w:id="1178500773">
      <w:bodyDiv w:val="1"/>
      <w:marLeft w:val="0"/>
      <w:marRight w:val="0"/>
      <w:marTop w:val="0"/>
      <w:marBottom w:val="0"/>
      <w:divBdr>
        <w:top w:val="none" w:sz="0" w:space="0" w:color="auto"/>
        <w:left w:val="none" w:sz="0" w:space="0" w:color="auto"/>
        <w:bottom w:val="none" w:sz="0" w:space="0" w:color="auto"/>
        <w:right w:val="none" w:sz="0" w:space="0" w:color="auto"/>
      </w:divBdr>
    </w:div>
    <w:div w:id="1178543134">
      <w:marLeft w:val="480"/>
      <w:marRight w:val="0"/>
      <w:marTop w:val="0"/>
      <w:marBottom w:val="0"/>
      <w:divBdr>
        <w:top w:val="none" w:sz="0" w:space="0" w:color="auto"/>
        <w:left w:val="none" w:sz="0" w:space="0" w:color="auto"/>
        <w:bottom w:val="none" w:sz="0" w:space="0" w:color="auto"/>
        <w:right w:val="none" w:sz="0" w:space="0" w:color="auto"/>
      </w:divBdr>
    </w:div>
    <w:div w:id="1178615344">
      <w:bodyDiv w:val="1"/>
      <w:marLeft w:val="0"/>
      <w:marRight w:val="0"/>
      <w:marTop w:val="0"/>
      <w:marBottom w:val="0"/>
      <w:divBdr>
        <w:top w:val="none" w:sz="0" w:space="0" w:color="auto"/>
        <w:left w:val="none" w:sz="0" w:space="0" w:color="auto"/>
        <w:bottom w:val="none" w:sz="0" w:space="0" w:color="auto"/>
        <w:right w:val="none" w:sz="0" w:space="0" w:color="auto"/>
      </w:divBdr>
      <w:divsChild>
        <w:div w:id="171266175">
          <w:marLeft w:val="480"/>
          <w:marRight w:val="0"/>
          <w:marTop w:val="0"/>
          <w:marBottom w:val="0"/>
          <w:divBdr>
            <w:top w:val="none" w:sz="0" w:space="0" w:color="auto"/>
            <w:left w:val="none" w:sz="0" w:space="0" w:color="auto"/>
            <w:bottom w:val="none" w:sz="0" w:space="0" w:color="auto"/>
            <w:right w:val="none" w:sz="0" w:space="0" w:color="auto"/>
          </w:divBdr>
        </w:div>
        <w:div w:id="890506207">
          <w:marLeft w:val="480"/>
          <w:marRight w:val="0"/>
          <w:marTop w:val="0"/>
          <w:marBottom w:val="0"/>
          <w:divBdr>
            <w:top w:val="none" w:sz="0" w:space="0" w:color="auto"/>
            <w:left w:val="none" w:sz="0" w:space="0" w:color="auto"/>
            <w:bottom w:val="none" w:sz="0" w:space="0" w:color="auto"/>
            <w:right w:val="none" w:sz="0" w:space="0" w:color="auto"/>
          </w:divBdr>
        </w:div>
        <w:div w:id="1940600786">
          <w:marLeft w:val="480"/>
          <w:marRight w:val="0"/>
          <w:marTop w:val="0"/>
          <w:marBottom w:val="0"/>
          <w:divBdr>
            <w:top w:val="none" w:sz="0" w:space="0" w:color="auto"/>
            <w:left w:val="none" w:sz="0" w:space="0" w:color="auto"/>
            <w:bottom w:val="none" w:sz="0" w:space="0" w:color="auto"/>
            <w:right w:val="none" w:sz="0" w:space="0" w:color="auto"/>
          </w:divBdr>
        </w:div>
        <w:div w:id="437650627">
          <w:marLeft w:val="480"/>
          <w:marRight w:val="0"/>
          <w:marTop w:val="0"/>
          <w:marBottom w:val="0"/>
          <w:divBdr>
            <w:top w:val="none" w:sz="0" w:space="0" w:color="auto"/>
            <w:left w:val="none" w:sz="0" w:space="0" w:color="auto"/>
            <w:bottom w:val="none" w:sz="0" w:space="0" w:color="auto"/>
            <w:right w:val="none" w:sz="0" w:space="0" w:color="auto"/>
          </w:divBdr>
        </w:div>
        <w:div w:id="934553466">
          <w:marLeft w:val="480"/>
          <w:marRight w:val="0"/>
          <w:marTop w:val="0"/>
          <w:marBottom w:val="0"/>
          <w:divBdr>
            <w:top w:val="none" w:sz="0" w:space="0" w:color="auto"/>
            <w:left w:val="none" w:sz="0" w:space="0" w:color="auto"/>
            <w:bottom w:val="none" w:sz="0" w:space="0" w:color="auto"/>
            <w:right w:val="none" w:sz="0" w:space="0" w:color="auto"/>
          </w:divBdr>
        </w:div>
        <w:div w:id="116335708">
          <w:marLeft w:val="480"/>
          <w:marRight w:val="0"/>
          <w:marTop w:val="0"/>
          <w:marBottom w:val="0"/>
          <w:divBdr>
            <w:top w:val="none" w:sz="0" w:space="0" w:color="auto"/>
            <w:left w:val="none" w:sz="0" w:space="0" w:color="auto"/>
            <w:bottom w:val="none" w:sz="0" w:space="0" w:color="auto"/>
            <w:right w:val="none" w:sz="0" w:space="0" w:color="auto"/>
          </w:divBdr>
        </w:div>
        <w:div w:id="1980108851">
          <w:marLeft w:val="480"/>
          <w:marRight w:val="0"/>
          <w:marTop w:val="0"/>
          <w:marBottom w:val="0"/>
          <w:divBdr>
            <w:top w:val="none" w:sz="0" w:space="0" w:color="auto"/>
            <w:left w:val="none" w:sz="0" w:space="0" w:color="auto"/>
            <w:bottom w:val="none" w:sz="0" w:space="0" w:color="auto"/>
            <w:right w:val="none" w:sz="0" w:space="0" w:color="auto"/>
          </w:divBdr>
        </w:div>
        <w:div w:id="170490635">
          <w:marLeft w:val="480"/>
          <w:marRight w:val="0"/>
          <w:marTop w:val="0"/>
          <w:marBottom w:val="0"/>
          <w:divBdr>
            <w:top w:val="none" w:sz="0" w:space="0" w:color="auto"/>
            <w:left w:val="none" w:sz="0" w:space="0" w:color="auto"/>
            <w:bottom w:val="none" w:sz="0" w:space="0" w:color="auto"/>
            <w:right w:val="none" w:sz="0" w:space="0" w:color="auto"/>
          </w:divBdr>
        </w:div>
        <w:div w:id="14969525">
          <w:marLeft w:val="480"/>
          <w:marRight w:val="0"/>
          <w:marTop w:val="0"/>
          <w:marBottom w:val="0"/>
          <w:divBdr>
            <w:top w:val="none" w:sz="0" w:space="0" w:color="auto"/>
            <w:left w:val="none" w:sz="0" w:space="0" w:color="auto"/>
            <w:bottom w:val="none" w:sz="0" w:space="0" w:color="auto"/>
            <w:right w:val="none" w:sz="0" w:space="0" w:color="auto"/>
          </w:divBdr>
        </w:div>
        <w:div w:id="1158109089">
          <w:marLeft w:val="480"/>
          <w:marRight w:val="0"/>
          <w:marTop w:val="0"/>
          <w:marBottom w:val="0"/>
          <w:divBdr>
            <w:top w:val="none" w:sz="0" w:space="0" w:color="auto"/>
            <w:left w:val="none" w:sz="0" w:space="0" w:color="auto"/>
            <w:bottom w:val="none" w:sz="0" w:space="0" w:color="auto"/>
            <w:right w:val="none" w:sz="0" w:space="0" w:color="auto"/>
          </w:divBdr>
        </w:div>
        <w:div w:id="1397901621">
          <w:marLeft w:val="480"/>
          <w:marRight w:val="0"/>
          <w:marTop w:val="0"/>
          <w:marBottom w:val="0"/>
          <w:divBdr>
            <w:top w:val="none" w:sz="0" w:space="0" w:color="auto"/>
            <w:left w:val="none" w:sz="0" w:space="0" w:color="auto"/>
            <w:bottom w:val="none" w:sz="0" w:space="0" w:color="auto"/>
            <w:right w:val="none" w:sz="0" w:space="0" w:color="auto"/>
          </w:divBdr>
        </w:div>
        <w:div w:id="336660255">
          <w:marLeft w:val="480"/>
          <w:marRight w:val="0"/>
          <w:marTop w:val="0"/>
          <w:marBottom w:val="0"/>
          <w:divBdr>
            <w:top w:val="none" w:sz="0" w:space="0" w:color="auto"/>
            <w:left w:val="none" w:sz="0" w:space="0" w:color="auto"/>
            <w:bottom w:val="none" w:sz="0" w:space="0" w:color="auto"/>
            <w:right w:val="none" w:sz="0" w:space="0" w:color="auto"/>
          </w:divBdr>
        </w:div>
        <w:div w:id="1153566202">
          <w:marLeft w:val="480"/>
          <w:marRight w:val="0"/>
          <w:marTop w:val="0"/>
          <w:marBottom w:val="0"/>
          <w:divBdr>
            <w:top w:val="none" w:sz="0" w:space="0" w:color="auto"/>
            <w:left w:val="none" w:sz="0" w:space="0" w:color="auto"/>
            <w:bottom w:val="none" w:sz="0" w:space="0" w:color="auto"/>
            <w:right w:val="none" w:sz="0" w:space="0" w:color="auto"/>
          </w:divBdr>
        </w:div>
        <w:div w:id="1461263282">
          <w:marLeft w:val="480"/>
          <w:marRight w:val="0"/>
          <w:marTop w:val="0"/>
          <w:marBottom w:val="0"/>
          <w:divBdr>
            <w:top w:val="none" w:sz="0" w:space="0" w:color="auto"/>
            <w:left w:val="none" w:sz="0" w:space="0" w:color="auto"/>
            <w:bottom w:val="none" w:sz="0" w:space="0" w:color="auto"/>
            <w:right w:val="none" w:sz="0" w:space="0" w:color="auto"/>
          </w:divBdr>
        </w:div>
        <w:div w:id="2063751249">
          <w:marLeft w:val="480"/>
          <w:marRight w:val="0"/>
          <w:marTop w:val="0"/>
          <w:marBottom w:val="0"/>
          <w:divBdr>
            <w:top w:val="none" w:sz="0" w:space="0" w:color="auto"/>
            <w:left w:val="none" w:sz="0" w:space="0" w:color="auto"/>
            <w:bottom w:val="none" w:sz="0" w:space="0" w:color="auto"/>
            <w:right w:val="none" w:sz="0" w:space="0" w:color="auto"/>
          </w:divBdr>
        </w:div>
        <w:div w:id="1009797056">
          <w:marLeft w:val="480"/>
          <w:marRight w:val="0"/>
          <w:marTop w:val="0"/>
          <w:marBottom w:val="0"/>
          <w:divBdr>
            <w:top w:val="none" w:sz="0" w:space="0" w:color="auto"/>
            <w:left w:val="none" w:sz="0" w:space="0" w:color="auto"/>
            <w:bottom w:val="none" w:sz="0" w:space="0" w:color="auto"/>
            <w:right w:val="none" w:sz="0" w:space="0" w:color="auto"/>
          </w:divBdr>
        </w:div>
        <w:div w:id="465468349">
          <w:marLeft w:val="480"/>
          <w:marRight w:val="0"/>
          <w:marTop w:val="0"/>
          <w:marBottom w:val="0"/>
          <w:divBdr>
            <w:top w:val="none" w:sz="0" w:space="0" w:color="auto"/>
            <w:left w:val="none" w:sz="0" w:space="0" w:color="auto"/>
            <w:bottom w:val="none" w:sz="0" w:space="0" w:color="auto"/>
            <w:right w:val="none" w:sz="0" w:space="0" w:color="auto"/>
          </w:divBdr>
        </w:div>
        <w:div w:id="687564453">
          <w:marLeft w:val="480"/>
          <w:marRight w:val="0"/>
          <w:marTop w:val="0"/>
          <w:marBottom w:val="0"/>
          <w:divBdr>
            <w:top w:val="none" w:sz="0" w:space="0" w:color="auto"/>
            <w:left w:val="none" w:sz="0" w:space="0" w:color="auto"/>
            <w:bottom w:val="none" w:sz="0" w:space="0" w:color="auto"/>
            <w:right w:val="none" w:sz="0" w:space="0" w:color="auto"/>
          </w:divBdr>
        </w:div>
        <w:div w:id="2004237744">
          <w:marLeft w:val="480"/>
          <w:marRight w:val="0"/>
          <w:marTop w:val="0"/>
          <w:marBottom w:val="0"/>
          <w:divBdr>
            <w:top w:val="none" w:sz="0" w:space="0" w:color="auto"/>
            <w:left w:val="none" w:sz="0" w:space="0" w:color="auto"/>
            <w:bottom w:val="none" w:sz="0" w:space="0" w:color="auto"/>
            <w:right w:val="none" w:sz="0" w:space="0" w:color="auto"/>
          </w:divBdr>
        </w:div>
        <w:div w:id="583344653">
          <w:marLeft w:val="480"/>
          <w:marRight w:val="0"/>
          <w:marTop w:val="0"/>
          <w:marBottom w:val="0"/>
          <w:divBdr>
            <w:top w:val="none" w:sz="0" w:space="0" w:color="auto"/>
            <w:left w:val="none" w:sz="0" w:space="0" w:color="auto"/>
            <w:bottom w:val="none" w:sz="0" w:space="0" w:color="auto"/>
            <w:right w:val="none" w:sz="0" w:space="0" w:color="auto"/>
          </w:divBdr>
        </w:div>
        <w:div w:id="1804880411">
          <w:marLeft w:val="480"/>
          <w:marRight w:val="0"/>
          <w:marTop w:val="0"/>
          <w:marBottom w:val="0"/>
          <w:divBdr>
            <w:top w:val="none" w:sz="0" w:space="0" w:color="auto"/>
            <w:left w:val="none" w:sz="0" w:space="0" w:color="auto"/>
            <w:bottom w:val="none" w:sz="0" w:space="0" w:color="auto"/>
            <w:right w:val="none" w:sz="0" w:space="0" w:color="auto"/>
          </w:divBdr>
        </w:div>
        <w:div w:id="438650245">
          <w:marLeft w:val="480"/>
          <w:marRight w:val="0"/>
          <w:marTop w:val="0"/>
          <w:marBottom w:val="0"/>
          <w:divBdr>
            <w:top w:val="none" w:sz="0" w:space="0" w:color="auto"/>
            <w:left w:val="none" w:sz="0" w:space="0" w:color="auto"/>
            <w:bottom w:val="none" w:sz="0" w:space="0" w:color="auto"/>
            <w:right w:val="none" w:sz="0" w:space="0" w:color="auto"/>
          </w:divBdr>
        </w:div>
        <w:div w:id="479539666">
          <w:marLeft w:val="480"/>
          <w:marRight w:val="0"/>
          <w:marTop w:val="0"/>
          <w:marBottom w:val="0"/>
          <w:divBdr>
            <w:top w:val="none" w:sz="0" w:space="0" w:color="auto"/>
            <w:left w:val="none" w:sz="0" w:space="0" w:color="auto"/>
            <w:bottom w:val="none" w:sz="0" w:space="0" w:color="auto"/>
            <w:right w:val="none" w:sz="0" w:space="0" w:color="auto"/>
          </w:divBdr>
        </w:div>
        <w:div w:id="1426347000">
          <w:marLeft w:val="480"/>
          <w:marRight w:val="0"/>
          <w:marTop w:val="0"/>
          <w:marBottom w:val="0"/>
          <w:divBdr>
            <w:top w:val="none" w:sz="0" w:space="0" w:color="auto"/>
            <w:left w:val="none" w:sz="0" w:space="0" w:color="auto"/>
            <w:bottom w:val="none" w:sz="0" w:space="0" w:color="auto"/>
            <w:right w:val="none" w:sz="0" w:space="0" w:color="auto"/>
          </w:divBdr>
        </w:div>
        <w:div w:id="1790469635">
          <w:marLeft w:val="480"/>
          <w:marRight w:val="0"/>
          <w:marTop w:val="0"/>
          <w:marBottom w:val="0"/>
          <w:divBdr>
            <w:top w:val="none" w:sz="0" w:space="0" w:color="auto"/>
            <w:left w:val="none" w:sz="0" w:space="0" w:color="auto"/>
            <w:bottom w:val="none" w:sz="0" w:space="0" w:color="auto"/>
            <w:right w:val="none" w:sz="0" w:space="0" w:color="auto"/>
          </w:divBdr>
        </w:div>
        <w:div w:id="740059410">
          <w:marLeft w:val="480"/>
          <w:marRight w:val="0"/>
          <w:marTop w:val="0"/>
          <w:marBottom w:val="0"/>
          <w:divBdr>
            <w:top w:val="none" w:sz="0" w:space="0" w:color="auto"/>
            <w:left w:val="none" w:sz="0" w:space="0" w:color="auto"/>
            <w:bottom w:val="none" w:sz="0" w:space="0" w:color="auto"/>
            <w:right w:val="none" w:sz="0" w:space="0" w:color="auto"/>
          </w:divBdr>
        </w:div>
        <w:div w:id="2122649368">
          <w:marLeft w:val="480"/>
          <w:marRight w:val="0"/>
          <w:marTop w:val="0"/>
          <w:marBottom w:val="0"/>
          <w:divBdr>
            <w:top w:val="none" w:sz="0" w:space="0" w:color="auto"/>
            <w:left w:val="none" w:sz="0" w:space="0" w:color="auto"/>
            <w:bottom w:val="none" w:sz="0" w:space="0" w:color="auto"/>
            <w:right w:val="none" w:sz="0" w:space="0" w:color="auto"/>
          </w:divBdr>
        </w:div>
        <w:div w:id="203905700">
          <w:marLeft w:val="480"/>
          <w:marRight w:val="0"/>
          <w:marTop w:val="0"/>
          <w:marBottom w:val="0"/>
          <w:divBdr>
            <w:top w:val="none" w:sz="0" w:space="0" w:color="auto"/>
            <w:left w:val="none" w:sz="0" w:space="0" w:color="auto"/>
            <w:bottom w:val="none" w:sz="0" w:space="0" w:color="auto"/>
            <w:right w:val="none" w:sz="0" w:space="0" w:color="auto"/>
          </w:divBdr>
        </w:div>
        <w:div w:id="1962876026">
          <w:marLeft w:val="480"/>
          <w:marRight w:val="0"/>
          <w:marTop w:val="0"/>
          <w:marBottom w:val="0"/>
          <w:divBdr>
            <w:top w:val="none" w:sz="0" w:space="0" w:color="auto"/>
            <w:left w:val="none" w:sz="0" w:space="0" w:color="auto"/>
            <w:bottom w:val="none" w:sz="0" w:space="0" w:color="auto"/>
            <w:right w:val="none" w:sz="0" w:space="0" w:color="auto"/>
          </w:divBdr>
        </w:div>
        <w:div w:id="115105089">
          <w:marLeft w:val="480"/>
          <w:marRight w:val="0"/>
          <w:marTop w:val="0"/>
          <w:marBottom w:val="0"/>
          <w:divBdr>
            <w:top w:val="none" w:sz="0" w:space="0" w:color="auto"/>
            <w:left w:val="none" w:sz="0" w:space="0" w:color="auto"/>
            <w:bottom w:val="none" w:sz="0" w:space="0" w:color="auto"/>
            <w:right w:val="none" w:sz="0" w:space="0" w:color="auto"/>
          </w:divBdr>
        </w:div>
        <w:div w:id="747726461">
          <w:marLeft w:val="480"/>
          <w:marRight w:val="0"/>
          <w:marTop w:val="0"/>
          <w:marBottom w:val="0"/>
          <w:divBdr>
            <w:top w:val="none" w:sz="0" w:space="0" w:color="auto"/>
            <w:left w:val="none" w:sz="0" w:space="0" w:color="auto"/>
            <w:bottom w:val="none" w:sz="0" w:space="0" w:color="auto"/>
            <w:right w:val="none" w:sz="0" w:space="0" w:color="auto"/>
          </w:divBdr>
        </w:div>
        <w:div w:id="1798597643">
          <w:marLeft w:val="480"/>
          <w:marRight w:val="0"/>
          <w:marTop w:val="0"/>
          <w:marBottom w:val="0"/>
          <w:divBdr>
            <w:top w:val="none" w:sz="0" w:space="0" w:color="auto"/>
            <w:left w:val="none" w:sz="0" w:space="0" w:color="auto"/>
            <w:bottom w:val="none" w:sz="0" w:space="0" w:color="auto"/>
            <w:right w:val="none" w:sz="0" w:space="0" w:color="auto"/>
          </w:divBdr>
        </w:div>
        <w:div w:id="134304003">
          <w:marLeft w:val="480"/>
          <w:marRight w:val="0"/>
          <w:marTop w:val="0"/>
          <w:marBottom w:val="0"/>
          <w:divBdr>
            <w:top w:val="none" w:sz="0" w:space="0" w:color="auto"/>
            <w:left w:val="none" w:sz="0" w:space="0" w:color="auto"/>
            <w:bottom w:val="none" w:sz="0" w:space="0" w:color="auto"/>
            <w:right w:val="none" w:sz="0" w:space="0" w:color="auto"/>
          </w:divBdr>
        </w:div>
        <w:div w:id="185338907">
          <w:marLeft w:val="480"/>
          <w:marRight w:val="0"/>
          <w:marTop w:val="0"/>
          <w:marBottom w:val="0"/>
          <w:divBdr>
            <w:top w:val="none" w:sz="0" w:space="0" w:color="auto"/>
            <w:left w:val="none" w:sz="0" w:space="0" w:color="auto"/>
            <w:bottom w:val="none" w:sz="0" w:space="0" w:color="auto"/>
            <w:right w:val="none" w:sz="0" w:space="0" w:color="auto"/>
          </w:divBdr>
        </w:div>
        <w:div w:id="2059623048">
          <w:marLeft w:val="480"/>
          <w:marRight w:val="0"/>
          <w:marTop w:val="0"/>
          <w:marBottom w:val="0"/>
          <w:divBdr>
            <w:top w:val="none" w:sz="0" w:space="0" w:color="auto"/>
            <w:left w:val="none" w:sz="0" w:space="0" w:color="auto"/>
            <w:bottom w:val="none" w:sz="0" w:space="0" w:color="auto"/>
            <w:right w:val="none" w:sz="0" w:space="0" w:color="auto"/>
          </w:divBdr>
        </w:div>
        <w:div w:id="848759035">
          <w:marLeft w:val="480"/>
          <w:marRight w:val="0"/>
          <w:marTop w:val="0"/>
          <w:marBottom w:val="0"/>
          <w:divBdr>
            <w:top w:val="none" w:sz="0" w:space="0" w:color="auto"/>
            <w:left w:val="none" w:sz="0" w:space="0" w:color="auto"/>
            <w:bottom w:val="none" w:sz="0" w:space="0" w:color="auto"/>
            <w:right w:val="none" w:sz="0" w:space="0" w:color="auto"/>
          </w:divBdr>
        </w:div>
        <w:div w:id="175123545">
          <w:marLeft w:val="480"/>
          <w:marRight w:val="0"/>
          <w:marTop w:val="0"/>
          <w:marBottom w:val="0"/>
          <w:divBdr>
            <w:top w:val="none" w:sz="0" w:space="0" w:color="auto"/>
            <w:left w:val="none" w:sz="0" w:space="0" w:color="auto"/>
            <w:bottom w:val="none" w:sz="0" w:space="0" w:color="auto"/>
            <w:right w:val="none" w:sz="0" w:space="0" w:color="auto"/>
          </w:divBdr>
        </w:div>
        <w:div w:id="1950698845">
          <w:marLeft w:val="480"/>
          <w:marRight w:val="0"/>
          <w:marTop w:val="0"/>
          <w:marBottom w:val="0"/>
          <w:divBdr>
            <w:top w:val="none" w:sz="0" w:space="0" w:color="auto"/>
            <w:left w:val="none" w:sz="0" w:space="0" w:color="auto"/>
            <w:bottom w:val="none" w:sz="0" w:space="0" w:color="auto"/>
            <w:right w:val="none" w:sz="0" w:space="0" w:color="auto"/>
          </w:divBdr>
        </w:div>
        <w:div w:id="191496743">
          <w:marLeft w:val="480"/>
          <w:marRight w:val="0"/>
          <w:marTop w:val="0"/>
          <w:marBottom w:val="0"/>
          <w:divBdr>
            <w:top w:val="none" w:sz="0" w:space="0" w:color="auto"/>
            <w:left w:val="none" w:sz="0" w:space="0" w:color="auto"/>
            <w:bottom w:val="none" w:sz="0" w:space="0" w:color="auto"/>
            <w:right w:val="none" w:sz="0" w:space="0" w:color="auto"/>
          </w:divBdr>
        </w:div>
        <w:div w:id="391974879">
          <w:marLeft w:val="480"/>
          <w:marRight w:val="0"/>
          <w:marTop w:val="0"/>
          <w:marBottom w:val="0"/>
          <w:divBdr>
            <w:top w:val="none" w:sz="0" w:space="0" w:color="auto"/>
            <w:left w:val="none" w:sz="0" w:space="0" w:color="auto"/>
            <w:bottom w:val="none" w:sz="0" w:space="0" w:color="auto"/>
            <w:right w:val="none" w:sz="0" w:space="0" w:color="auto"/>
          </w:divBdr>
        </w:div>
        <w:div w:id="1976639332">
          <w:marLeft w:val="480"/>
          <w:marRight w:val="0"/>
          <w:marTop w:val="0"/>
          <w:marBottom w:val="0"/>
          <w:divBdr>
            <w:top w:val="none" w:sz="0" w:space="0" w:color="auto"/>
            <w:left w:val="none" w:sz="0" w:space="0" w:color="auto"/>
            <w:bottom w:val="none" w:sz="0" w:space="0" w:color="auto"/>
            <w:right w:val="none" w:sz="0" w:space="0" w:color="auto"/>
          </w:divBdr>
        </w:div>
        <w:div w:id="1076628978">
          <w:marLeft w:val="480"/>
          <w:marRight w:val="0"/>
          <w:marTop w:val="0"/>
          <w:marBottom w:val="0"/>
          <w:divBdr>
            <w:top w:val="none" w:sz="0" w:space="0" w:color="auto"/>
            <w:left w:val="none" w:sz="0" w:space="0" w:color="auto"/>
            <w:bottom w:val="none" w:sz="0" w:space="0" w:color="auto"/>
            <w:right w:val="none" w:sz="0" w:space="0" w:color="auto"/>
          </w:divBdr>
        </w:div>
        <w:div w:id="2134246518">
          <w:marLeft w:val="480"/>
          <w:marRight w:val="0"/>
          <w:marTop w:val="0"/>
          <w:marBottom w:val="0"/>
          <w:divBdr>
            <w:top w:val="none" w:sz="0" w:space="0" w:color="auto"/>
            <w:left w:val="none" w:sz="0" w:space="0" w:color="auto"/>
            <w:bottom w:val="none" w:sz="0" w:space="0" w:color="auto"/>
            <w:right w:val="none" w:sz="0" w:space="0" w:color="auto"/>
          </w:divBdr>
        </w:div>
        <w:div w:id="485323382">
          <w:marLeft w:val="480"/>
          <w:marRight w:val="0"/>
          <w:marTop w:val="0"/>
          <w:marBottom w:val="0"/>
          <w:divBdr>
            <w:top w:val="none" w:sz="0" w:space="0" w:color="auto"/>
            <w:left w:val="none" w:sz="0" w:space="0" w:color="auto"/>
            <w:bottom w:val="none" w:sz="0" w:space="0" w:color="auto"/>
            <w:right w:val="none" w:sz="0" w:space="0" w:color="auto"/>
          </w:divBdr>
        </w:div>
        <w:div w:id="935751167">
          <w:marLeft w:val="480"/>
          <w:marRight w:val="0"/>
          <w:marTop w:val="0"/>
          <w:marBottom w:val="0"/>
          <w:divBdr>
            <w:top w:val="none" w:sz="0" w:space="0" w:color="auto"/>
            <w:left w:val="none" w:sz="0" w:space="0" w:color="auto"/>
            <w:bottom w:val="none" w:sz="0" w:space="0" w:color="auto"/>
            <w:right w:val="none" w:sz="0" w:space="0" w:color="auto"/>
          </w:divBdr>
        </w:div>
        <w:div w:id="1999337729">
          <w:marLeft w:val="480"/>
          <w:marRight w:val="0"/>
          <w:marTop w:val="0"/>
          <w:marBottom w:val="0"/>
          <w:divBdr>
            <w:top w:val="none" w:sz="0" w:space="0" w:color="auto"/>
            <w:left w:val="none" w:sz="0" w:space="0" w:color="auto"/>
            <w:bottom w:val="none" w:sz="0" w:space="0" w:color="auto"/>
            <w:right w:val="none" w:sz="0" w:space="0" w:color="auto"/>
          </w:divBdr>
        </w:div>
        <w:div w:id="1050154085">
          <w:marLeft w:val="480"/>
          <w:marRight w:val="0"/>
          <w:marTop w:val="0"/>
          <w:marBottom w:val="0"/>
          <w:divBdr>
            <w:top w:val="none" w:sz="0" w:space="0" w:color="auto"/>
            <w:left w:val="none" w:sz="0" w:space="0" w:color="auto"/>
            <w:bottom w:val="none" w:sz="0" w:space="0" w:color="auto"/>
            <w:right w:val="none" w:sz="0" w:space="0" w:color="auto"/>
          </w:divBdr>
        </w:div>
        <w:div w:id="1786537109">
          <w:marLeft w:val="480"/>
          <w:marRight w:val="0"/>
          <w:marTop w:val="0"/>
          <w:marBottom w:val="0"/>
          <w:divBdr>
            <w:top w:val="none" w:sz="0" w:space="0" w:color="auto"/>
            <w:left w:val="none" w:sz="0" w:space="0" w:color="auto"/>
            <w:bottom w:val="none" w:sz="0" w:space="0" w:color="auto"/>
            <w:right w:val="none" w:sz="0" w:space="0" w:color="auto"/>
          </w:divBdr>
        </w:div>
        <w:div w:id="1154490871">
          <w:marLeft w:val="480"/>
          <w:marRight w:val="0"/>
          <w:marTop w:val="0"/>
          <w:marBottom w:val="0"/>
          <w:divBdr>
            <w:top w:val="none" w:sz="0" w:space="0" w:color="auto"/>
            <w:left w:val="none" w:sz="0" w:space="0" w:color="auto"/>
            <w:bottom w:val="none" w:sz="0" w:space="0" w:color="auto"/>
            <w:right w:val="none" w:sz="0" w:space="0" w:color="auto"/>
          </w:divBdr>
        </w:div>
        <w:div w:id="627854990">
          <w:marLeft w:val="480"/>
          <w:marRight w:val="0"/>
          <w:marTop w:val="0"/>
          <w:marBottom w:val="0"/>
          <w:divBdr>
            <w:top w:val="none" w:sz="0" w:space="0" w:color="auto"/>
            <w:left w:val="none" w:sz="0" w:space="0" w:color="auto"/>
            <w:bottom w:val="none" w:sz="0" w:space="0" w:color="auto"/>
            <w:right w:val="none" w:sz="0" w:space="0" w:color="auto"/>
          </w:divBdr>
        </w:div>
        <w:div w:id="702095227">
          <w:marLeft w:val="480"/>
          <w:marRight w:val="0"/>
          <w:marTop w:val="0"/>
          <w:marBottom w:val="0"/>
          <w:divBdr>
            <w:top w:val="none" w:sz="0" w:space="0" w:color="auto"/>
            <w:left w:val="none" w:sz="0" w:space="0" w:color="auto"/>
            <w:bottom w:val="none" w:sz="0" w:space="0" w:color="auto"/>
            <w:right w:val="none" w:sz="0" w:space="0" w:color="auto"/>
          </w:divBdr>
        </w:div>
        <w:div w:id="907378307">
          <w:marLeft w:val="480"/>
          <w:marRight w:val="0"/>
          <w:marTop w:val="0"/>
          <w:marBottom w:val="0"/>
          <w:divBdr>
            <w:top w:val="none" w:sz="0" w:space="0" w:color="auto"/>
            <w:left w:val="none" w:sz="0" w:space="0" w:color="auto"/>
            <w:bottom w:val="none" w:sz="0" w:space="0" w:color="auto"/>
            <w:right w:val="none" w:sz="0" w:space="0" w:color="auto"/>
          </w:divBdr>
        </w:div>
        <w:div w:id="271137500">
          <w:marLeft w:val="480"/>
          <w:marRight w:val="0"/>
          <w:marTop w:val="0"/>
          <w:marBottom w:val="0"/>
          <w:divBdr>
            <w:top w:val="none" w:sz="0" w:space="0" w:color="auto"/>
            <w:left w:val="none" w:sz="0" w:space="0" w:color="auto"/>
            <w:bottom w:val="none" w:sz="0" w:space="0" w:color="auto"/>
            <w:right w:val="none" w:sz="0" w:space="0" w:color="auto"/>
          </w:divBdr>
        </w:div>
        <w:div w:id="547766935">
          <w:marLeft w:val="480"/>
          <w:marRight w:val="0"/>
          <w:marTop w:val="0"/>
          <w:marBottom w:val="0"/>
          <w:divBdr>
            <w:top w:val="none" w:sz="0" w:space="0" w:color="auto"/>
            <w:left w:val="none" w:sz="0" w:space="0" w:color="auto"/>
            <w:bottom w:val="none" w:sz="0" w:space="0" w:color="auto"/>
            <w:right w:val="none" w:sz="0" w:space="0" w:color="auto"/>
          </w:divBdr>
        </w:div>
        <w:div w:id="1000547739">
          <w:marLeft w:val="480"/>
          <w:marRight w:val="0"/>
          <w:marTop w:val="0"/>
          <w:marBottom w:val="0"/>
          <w:divBdr>
            <w:top w:val="none" w:sz="0" w:space="0" w:color="auto"/>
            <w:left w:val="none" w:sz="0" w:space="0" w:color="auto"/>
            <w:bottom w:val="none" w:sz="0" w:space="0" w:color="auto"/>
            <w:right w:val="none" w:sz="0" w:space="0" w:color="auto"/>
          </w:divBdr>
        </w:div>
        <w:div w:id="1095397341">
          <w:marLeft w:val="480"/>
          <w:marRight w:val="0"/>
          <w:marTop w:val="0"/>
          <w:marBottom w:val="0"/>
          <w:divBdr>
            <w:top w:val="none" w:sz="0" w:space="0" w:color="auto"/>
            <w:left w:val="none" w:sz="0" w:space="0" w:color="auto"/>
            <w:bottom w:val="none" w:sz="0" w:space="0" w:color="auto"/>
            <w:right w:val="none" w:sz="0" w:space="0" w:color="auto"/>
          </w:divBdr>
        </w:div>
        <w:div w:id="591935149">
          <w:marLeft w:val="480"/>
          <w:marRight w:val="0"/>
          <w:marTop w:val="0"/>
          <w:marBottom w:val="0"/>
          <w:divBdr>
            <w:top w:val="none" w:sz="0" w:space="0" w:color="auto"/>
            <w:left w:val="none" w:sz="0" w:space="0" w:color="auto"/>
            <w:bottom w:val="none" w:sz="0" w:space="0" w:color="auto"/>
            <w:right w:val="none" w:sz="0" w:space="0" w:color="auto"/>
          </w:divBdr>
        </w:div>
        <w:div w:id="507447667">
          <w:marLeft w:val="480"/>
          <w:marRight w:val="0"/>
          <w:marTop w:val="0"/>
          <w:marBottom w:val="0"/>
          <w:divBdr>
            <w:top w:val="none" w:sz="0" w:space="0" w:color="auto"/>
            <w:left w:val="none" w:sz="0" w:space="0" w:color="auto"/>
            <w:bottom w:val="none" w:sz="0" w:space="0" w:color="auto"/>
            <w:right w:val="none" w:sz="0" w:space="0" w:color="auto"/>
          </w:divBdr>
        </w:div>
        <w:div w:id="83887102">
          <w:marLeft w:val="480"/>
          <w:marRight w:val="0"/>
          <w:marTop w:val="0"/>
          <w:marBottom w:val="0"/>
          <w:divBdr>
            <w:top w:val="none" w:sz="0" w:space="0" w:color="auto"/>
            <w:left w:val="none" w:sz="0" w:space="0" w:color="auto"/>
            <w:bottom w:val="none" w:sz="0" w:space="0" w:color="auto"/>
            <w:right w:val="none" w:sz="0" w:space="0" w:color="auto"/>
          </w:divBdr>
        </w:div>
        <w:div w:id="872888056">
          <w:marLeft w:val="480"/>
          <w:marRight w:val="0"/>
          <w:marTop w:val="0"/>
          <w:marBottom w:val="0"/>
          <w:divBdr>
            <w:top w:val="none" w:sz="0" w:space="0" w:color="auto"/>
            <w:left w:val="none" w:sz="0" w:space="0" w:color="auto"/>
            <w:bottom w:val="none" w:sz="0" w:space="0" w:color="auto"/>
            <w:right w:val="none" w:sz="0" w:space="0" w:color="auto"/>
          </w:divBdr>
        </w:div>
        <w:div w:id="1617759094">
          <w:marLeft w:val="480"/>
          <w:marRight w:val="0"/>
          <w:marTop w:val="0"/>
          <w:marBottom w:val="0"/>
          <w:divBdr>
            <w:top w:val="none" w:sz="0" w:space="0" w:color="auto"/>
            <w:left w:val="none" w:sz="0" w:space="0" w:color="auto"/>
            <w:bottom w:val="none" w:sz="0" w:space="0" w:color="auto"/>
            <w:right w:val="none" w:sz="0" w:space="0" w:color="auto"/>
          </w:divBdr>
        </w:div>
        <w:div w:id="666440509">
          <w:marLeft w:val="480"/>
          <w:marRight w:val="0"/>
          <w:marTop w:val="0"/>
          <w:marBottom w:val="0"/>
          <w:divBdr>
            <w:top w:val="none" w:sz="0" w:space="0" w:color="auto"/>
            <w:left w:val="none" w:sz="0" w:space="0" w:color="auto"/>
            <w:bottom w:val="none" w:sz="0" w:space="0" w:color="auto"/>
            <w:right w:val="none" w:sz="0" w:space="0" w:color="auto"/>
          </w:divBdr>
        </w:div>
        <w:div w:id="542644108">
          <w:marLeft w:val="480"/>
          <w:marRight w:val="0"/>
          <w:marTop w:val="0"/>
          <w:marBottom w:val="0"/>
          <w:divBdr>
            <w:top w:val="none" w:sz="0" w:space="0" w:color="auto"/>
            <w:left w:val="none" w:sz="0" w:space="0" w:color="auto"/>
            <w:bottom w:val="none" w:sz="0" w:space="0" w:color="auto"/>
            <w:right w:val="none" w:sz="0" w:space="0" w:color="auto"/>
          </w:divBdr>
        </w:div>
        <w:div w:id="1527138530">
          <w:marLeft w:val="480"/>
          <w:marRight w:val="0"/>
          <w:marTop w:val="0"/>
          <w:marBottom w:val="0"/>
          <w:divBdr>
            <w:top w:val="none" w:sz="0" w:space="0" w:color="auto"/>
            <w:left w:val="none" w:sz="0" w:space="0" w:color="auto"/>
            <w:bottom w:val="none" w:sz="0" w:space="0" w:color="auto"/>
            <w:right w:val="none" w:sz="0" w:space="0" w:color="auto"/>
          </w:divBdr>
        </w:div>
        <w:div w:id="518085014">
          <w:marLeft w:val="480"/>
          <w:marRight w:val="0"/>
          <w:marTop w:val="0"/>
          <w:marBottom w:val="0"/>
          <w:divBdr>
            <w:top w:val="none" w:sz="0" w:space="0" w:color="auto"/>
            <w:left w:val="none" w:sz="0" w:space="0" w:color="auto"/>
            <w:bottom w:val="none" w:sz="0" w:space="0" w:color="auto"/>
            <w:right w:val="none" w:sz="0" w:space="0" w:color="auto"/>
          </w:divBdr>
        </w:div>
        <w:div w:id="2135976442">
          <w:marLeft w:val="480"/>
          <w:marRight w:val="0"/>
          <w:marTop w:val="0"/>
          <w:marBottom w:val="0"/>
          <w:divBdr>
            <w:top w:val="none" w:sz="0" w:space="0" w:color="auto"/>
            <w:left w:val="none" w:sz="0" w:space="0" w:color="auto"/>
            <w:bottom w:val="none" w:sz="0" w:space="0" w:color="auto"/>
            <w:right w:val="none" w:sz="0" w:space="0" w:color="auto"/>
          </w:divBdr>
        </w:div>
        <w:div w:id="928537630">
          <w:marLeft w:val="480"/>
          <w:marRight w:val="0"/>
          <w:marTop w:val="0"/>
          <w:marBottom w:val="0"/>
          <w:divBdr>
            <w:top w:val="none" w:sz="0" w:space="0" w:color="auto"/>
            <w:left w:val="none" w:sz="0" w:space="0" w:color="auto"/>
            <w:bottom w:val="none" w:sz="0" w:space="0" w:color="auto"/>
            <w:right w:val="none" w:sz="0" w:space="0" w:color="auto"/>
          </w:divBdr>
        </w:div>
        <w:div w:id="114758667">
          <w:marLeft w:val="480"/>
          <w:marRight w:val="0"/>
          <w:marTop w:val="0"/>
          <w:marBottom w:val="0"/>
          <w:divBdr>
            <w:top w:val="none" w:sz="0" w:space="0" w:color="auto"/>
            <w:left w:val="none" w:sz="0" w:space="0" w:color="auto"/>
            <w:bottom w:val="none" w:sz="0" w:space="0" w:color="auto"/>
            <w:right w:val="none" w:sz="0" w:space="0" w:color="auto"/>
          </w:divBdr>
        </w:div>
        <w:div w:id="1740593648">
          <w:marLeft w:val="480"/>
          <w:marRight w:val="0"/>
          <w:marTop w:val="0"/>
          <w:marBottom w:val="0"/>
          <w:divBdr>
            <w:top w:val="none" w:sz="0" w:space="0" w:color="auto"/>
            <w:left w:val="none" w:sz="0" w:space="0" w:color="auto"/>
            <w:bottom w:val="none" w:sz="0" w:space="0" w:color="auto"/>
            <w:right w:val="none" w:sz="0" w:space="0" w:color="auto"/>
          </w:divBdr>
        </w:div>
        <w:div w:id="29691295">
          <w:marLeft w:val="480"/>
          <w:marRight w:val="0"/>
          <w:marTop w:val="0"/>
          <w:marBottom w:val="0"/>
          <w:divBdr>
            <w:top w:val="none" w:sz="0" w:space="0" w:color="auto"/>
            <w:left w:val="none" w:sz="0" w:space="0" w:color="auto"/>
            <w:bottom w:val="none" w:sz="0" w:space="0" w:color="auto"/>
            <w:right w:val="none" w:sz="0" w:space="0" w:color="auto"/>
          </w:divBdr>
        </w:div>
        <w:div w:id="302851027">
          <w:marLeft w:val="480"/>
          <w:marRight w:val="0"/>
          <w:marTop w:val="0"/>
          <w:marBottom w:val="0"/>
          <w:divBdr>
            <w:top w:val="none" w:sz="0" w:space="0" w:color="auto"/>
            <w:left w:val="none" w:sz="0" w:space="0" w:color="auto"/>
            <w:bottom w:val="none" w:sz="0" w:space="0" w:color="auto"/>
            <w:right w:val="none" w:sz="0" w:space="0" w:color="auto"/>
          </w:divBdr>
        </w:div>
        <w:div w:id="1846050542">
          <w:marLeft w:val="480"/>
          <w:marRight w:val="0"/>
          <w:marTop w:val="0"/>
          <w:marBottom w:val="0"/>
          <w:divBdr>
            <w:top w:val="none" w:sz="0" w:space="0" w:color="auto"/>
            <w:left w:val="none" w:sz="0" w:space="0" w:color="auto"/>
            <w:bottom w:val="none" w:sz="0" w:space="0" w:color="auto"/>
            <w:right w:val="none" w:sz="0" w:space="0" w:color="auto"/>
          </w:divBdr>
        </w:div>
        <w:div w:id="621376324">
          <w:marLeft w:val="480"/>
          <w:marRight w:val="0"/>
          <w:marTop w:val="0"/>
          <w:marBottom w:val="0"/>
          <w:divBdr>
            <w:top w:val="none" w:sz="0" w:space="0" w:color="auto"/>
            <w:left w:val="none" w:sz="0" w:space="0" w:color="auto"/>
            <w:bottom w:val="none" w:sz="0" w:space="0" w:color="auto"/>
            <w:right w:val="none" w:sz="0" w:space="0" w:color="auto"/>
          </w:divBdr>
        </w:div>
        <w:div w:id="367610340">
          <w:marLeft w:val="480"/>
          <w:marRight w:val="0"/>
          <w:marTop w:val="0"/>
          <w:marBottom w:val="0"/>
          <w:divBdr>
            <w:top w:val="none" w:sz="0" w:space="0" w:color="auto"/>
            <w:left w:val="none" w:sz="0" w:space="0" w:color="auto"/>
            <w:bottom w:val="none" w:sz="0" w:space="0" w:color="auto"/>
            <w:right w:val="none" w:sz="0" w:space="0" w:color="auto"/>
          </w:divBdr>
        </w:div>
        <w:div w:id="1449424646">
          <w:marLeft w:val="480"/>
          <w:marRight w:val="0"/>
          <w:marTop w:val="0"/>
          <w:marBottom w:val="0"/>
          <w:divBdr>
            <w:top w:val="none" w:sz="0" w:space="0" w:color="auto"/>
            <w:left w:val="none" w:sz="0" w:space="0" w:color="auto"/>
            <w:bottom w:val="none" w:sz="0" w:space="0" w:color="auto"/>
            <w:right w:val="none" w:sz="0" w:space="0" w:color="auto"/>
          </w:divBdr>
        </w:div>
        <w:div w:id="1149441719">
          <w:marLeft w:val="480"/>
          <w:marRight w:val="0"/>
          <w:marTop w:val="0"/>
          <w:marBottom w:val="0"/>
          <w:divBdr>
            <w:top w:val="none" w:sz="0" w:space="0" w:color="auto"/>
            <w:left w:val="none" w:sz="0" w:space="0" w:color="auto"/>
            <w:bottom w:val="none" w:sz="0" w:space="0" w:color="auto"/>
            <w:right w:val="none" w:sz="0" w:space="0" w:color="auto"/>
          </w:divBdr>
        </w:div>
        <w:div w:id="198859373">
          <w:marLeft w:val="480"/>
          <w:marRight w:val="0"/>
          <w:marTop w:val="0"/>
          <w:marBottom w:val="0"/>
          <w:divBdr>
            <w:top w:val="none" w:sz="0" w:space="0" w:color="auto"/>
            <w:left w:val="none" w:sz="0" w:space="0" w:color="auto"/>
            <w:bottom w:val="none" w:sz="0" w:space="0" w:color="auto"/>
            <w:right w:val="none" w:sz="0" w:space="0" w:color="auto"/>
          </w:divBdr>
        </w:div>
        <w:div w:id="661399349">
          <w:marLeft w:val="480"/>
          <w:marRight w:val="0"/>
          <w:marTop w:val="0"/>
          <w:marBottom w:val="0"/>
          <w:divBdr>
            <w:top w:val="none" w:sz="0" w:space="0" w:color="auto"/>
            <w:left w:val="none" w:sz="0" w:space="0" w:color="auto"/>
            <w:bottom w:val="none" w:sz="0" w:space="0" w:color="auto"/>
            <w:right w:val="none" w:sz="0" w:space="0" w:color="auto"/>
          </w:divBdr>
        </w:div>
        <w:div w:id="976421378">
          <w:marLeft w:val="480"/>
          <w:marRight w:val="0"/>
          <w:marTop w:val="0"/>
          <w:marBottom w:val="0"/>
          <w:divBdr>
            <w:top w:val="none" w:sz="0" w:space="0" w:color="auto"/>
            <w:left w:val="none" w:sz="0" w:space="0" w:color="auto"/>
            <w:bottom w:val="none" w:sz="0" w:space="0" w:color="auto"/>
            <w:right w:val="none" w:sz="0" w:space="0" w:color="auto"/>
          </w:divBdr>
        </w:div>
        <w:div w:id="2132698252">
          <w:marLeft w:val="480"/>
          <w:marRight w:val="0"/>
          <w:marTop w:val="0"/>
          <w:marBottom w:val="0"/>
          <w:divBdr>
            <w:top w:val="none" w:sz="0" w:space="0" w:color="auto"/>
            <w:left w:val="none" w:sz="0" w:space="0" w:color="auto"/>
            <w:bottom w:val="none" w:sz="0" w:space="0" w:color="auto"/>
            <w:right w:val="none" w:sz="0" w:space="0" w:color="auto"/>
          </w:divBdr>
        </w:div>
        <w:div w:id="1752920687">
          <w:marLeft w:val="480"/>
          <w:marRight w:val="0"/>
          <w:marTop w:val="0"/>
          <w:marBottom w:val="0"/>
          <w:divBdr>
            <w:top w:val="none" w:sz="0" w:space="0" w:color="auto"/>
            <w:left w:val="none" w:sz="0" w:space="0" w:color="auto"/>
            <w:bottom w:val="none" w:sz="0" w:space="0" w:color="auto"/>
            <w:right w:val="none" w:sz="0" w:space="0" w:color="auto"/>
          </w:divBdr>
        </w:div>
        <w:div w:id="1050568402">
          <w:marLeft w:val="480"/>
          <w:marRight w:val="0"/>
          <w:marTop w:val="0"/>
          <w:marBottom w:val="0"/>
          <w:divBdr>
            <w:top w:val="none" w:sz="0" w:space="0" w:color="auto"/>
            <w:left w:val="none" w:sz="0" w:space="0" w:color="auto"/>
            <w:bottom w:val="none" w:sz="0" w:space="0" w:color="auto"/>
            <w:right w:val="none" w:sz="0" w:space="0" w:color="auto"/>
          </w:divBdr>
        </w:div>
        <w:div w:id="781069594">
          <w:marLeft w:val="480"/>
          <w:marRight w:val="0"/>
          <w:marTop w:val="0"/>
          <w:marBottom w:val="0"/>
          <w:divBdr>
            <w:top w:val="none" w:sz="0" w:space="0" w:color="auto"/>
            <w:left w:val="none" w:sz="0" w:space="0" w:color="auto"/>
            <w:bottom w:val="none" w:sz="0" w:space="0" w:color="auto"/>
            <w:right w:val="none" w:sz="0" w:space="0" w:color="auto"/>
          </w:divBdr>
        </w:div>
        <w:div w:id="1678386265">
          <w:marLeft w:val="480"/>
          <w:marRight w:val="0"/>
          <w:marTop w:val="0"/>
          <w:marBottom w:val="0"/>
          <w:divBdr>
            <w:top w:val="none" w:sz="0" w:space="0" w:color="auto"/>
            <w:left w:val="none" w:sz="0" w:space="0" w:color="auto"/>
            <w:bottom w:val="none" w:sz="0" w:space="0" w:color="auto"/>
            <w:right w:val="none" w:sz="0" w:space="0" w:color="auto"/>
          </w:divBdr>
        </w:div>
        <w:div w:id="162472226">
          <w:marLeft w:val="480"/>
          <w:marRight w:val="0"/>
          <w:marTop w:val="0"/>
          <w:marBottom w:val="0"/>
          <w:divBdr>
            <w:top w:val="none" w:sz="0" w:space="0" w:color="auto"/>
            <w:left w:val="none" w:sz="0" w:space="0" w:color="auto"/>
            <w:bottom w:val="none" w:sz="0" w:space="0" w:color="auto"/>
            <w:right w:val="none" w:sz="0" w:space="0" w:color="auto"/>
          </w:divBdr>
        </w:div>
        <w:div w:id="862985992">
          <w:marLeft w:val="480"/>
          <w:marRight w:val="0"/>
          <w:marTop w:val="0"/>
          <w:marBottom w:val="0"/>
          <w:divBdr>
            <w:top w:val="none" w:sz="0" w:space="0" w:color="auto"/>
            <w:left w:val="none" w:sz="0" w:space="0" w:color="auto"/>
            <w:bottom w:val="none" w:sz="0" w:space="0" w:color="auto"/>
            <w:right w:val="none" w:sz="0" w:space="0" w:color="auto"/>
          </w:divBdr>
        </w:div>
        <w:div w:id="308171811">
          <w:marLeft w:val="480"/>
          <w:marRight w:val="0"/>
          <w:marTop w:val="0"/>
          <w:marBottom w:val="0"/>
          <w:divBdr>
            <w:top w:val="none" w:sz="0" w:space="0" w:color="auto"/>
            <w:left w:val="none" w:sz="0" w:space="0" w:color="auto"/>
            <w:bottom w:val="none" w:sz="0" w:space="0" w:color="auto"/>
            <w:right w:val="none" w:sz="0" w:space="0" w:color="auto"/>
          </w:divBdr>
        </w:div>
        <w:div w:id="1593396514">
          <w:marLeft w:val="480"/>
          <w:marRight w:val="0"/>
          <w:marTop w:val="0"/>
          <w:marBottom w:val="0"/>
          <w:divBdr>
            <w:top w:val="none" w:sz="0" w:space="0" w:color="auto"/>
            <w:left w:val="none" w:sz="0" w:space="0" w:color="auto"/>
            <w:bottom w:val="none" w:sz="0" w:space="0" w:color="auto"/>
            <w:right w:val="none" w:sz="0" w:space="0" w:color="auto"/>
          </w:divBdr>
        </w:div>
        <w:div w:id="727413472">
          <w:marLeft w:val="480"/>
          <w:marRight w:val="0"/>
          <w:marTop w:val="0"/>
          <w:marBottom w:val="0"/>
          <w:divBdr>
            <w:top w:val="none" w:sz="0" w:space="0" w:color="auto"/>
            <w:left w:val="none" w:sz="0" w:space="0" w:color="auto"/>
            <w:bottom w:val="none" w:sz="0" w:space="0" w:color="auto"/>
            <w:right w:val="none" w:sz="0" w:space="0" w:color="auto"/>
          </w:divBdr>
        </w:div>
        <w:div w:id="585579382">
          <w:marLeft w:val="480"/>
          <w:marRight w:val="0"/>
          <w:marTop w:val="0"/>
          <w:marBottom w:val="0"/>
          <w:divBdr>
            <w:top w:val="none" w:sz="0" w:space="0" w:color="auto"/>
            <w:left w:val="none" w:sz="0" w:space="0" w:color="auto"/>
            <w:bottom w:val="none" w:sz="0" w:space="0" w:color="auto"/>
            <w:right w:val="none" w:sz="0" w:space="0" w:color="auto"/>
          </w:divBdr>
        </w:div>
        <w:div w:id="850030045">
          <w:marLeft w:val="480"/>
          <w:marRight w:val="0"/>
          <w:marTop w:val="0"/>
          <w:marBottom w:val="0"/>
          <w:divBdr>
            <w:top w:val="none" w:sz="0" w:space="0" w:color="auto"/>
            <w:left w:val="none" w:sz="0" w:space="0" w:color="auto"/>
            <w:bottom w:val="none" w:sz="0" w:space="0" w:color="auto"/>
            <w:right w:val="none" w:sz="0" w:space="0" w:color="auto"/>
          </w:divBdr>
        </w:div>
        <w:div w:id="1664044456">
          <w:marLeft w:val="480"/>
          <w:marRight w:val="0"/>
          <w:marTop w:val="0"/>
          <w:marBottom w:val="0"/>
          <w:divBdr>
            <w:top w:val="none" w:sz="0" w:space="0" w:color="auto"/>
            <w:left w:val="none" w:sz="0" w:space="0" w:color="auto"/>
            <w:bottom w:val="none" w:sz="0" w:space="0" w:color="auto"/>
            <w:right w:val="none" w:sz="0" w:space="0" w:color="auto"/>
          </w:divBdr>
        </w:div>
        <w:div w:id="1469323014">
          <w:marLeft w:val="480"/>
          <w:marRight w:val="0"/>
          <w:marTop w:val="0"/>
          <w:marBottom w:val="0"/>
          <w:divBdr>
            <w:top w:val="none" w:sz="0" w:space="0" w:color="auto"/>
            <w:left w:val="none" w:sz="0" w:space="0" w:color="auto"/>
            <w:bottom w:val="none" w:sz="0" w:space="0" w:color="auto"/>
            <w:right w:val="none" w:sz="0" w:space="0" w:color="auto"/>
          </w:divBdr>
        </w:div>
      </w:divsChild>
    </w:div>
    <w:div w:id="1178731590">
      <w:marLeft w:val="480"/>
      <w:marRight w:val="0"/>
      <w:marTop w:val="0"/>
      <w:marBottom w:val="0"/>
      <w:divBdr>
        <w:top w:val="none" w:sz="0" w:space="0" w:color="auto"/>
        <w:left w:val="none" w:sz="0" w:space="0" w:color="auto"/>
        <w:bottom w:val="none" w:sz="0" w:space="0" w:color="auto"/>
        <w:right w:val="none" w:sz="0" w:space="0" w:color="auto"/>
      </w:divBdr>
    </w:div>
    <w:div w:id="1178737629">
      <w:marLeft w:val="480"/>
      <w:marRight w:val="0"/>
      <w:marTop w:val="0"/>
      <w:marBottom w:val="0"/>
      <w:divBdr>
        <w:top w:val="none" w:sz="0" w:space="0" w:color="auto"/>
        <w:left w:val="none" w:sz="0" w:space="0" w:color="auto"/>
        <w:bottom w:val="none" w:sz="0" w:space="0" w:color="auto"/>
        <w:right w:val="none" w:sz="0" w:space="0" w:color="auto"/>
      </w:divBdr>
    </w:div>
    <w:div w:id="1178929065">
      <w:marLeft w:val="480"/>
      <w:marRight w:val="0"/>
      <w:marTop w:val="0"/>
      <w:marBottom w:val="0"/>
      <w:divBdr>
        <w:top w:val="none" w:sz="0" w:space="0" w:color="auto"/>
        <w:left w:val="none" w:sz="0" w:space="0" w:color="auto"/>
        <w:bottom w:val="none" w:sz="0" w:space="0" w:color="auto"/>
        <w:right w:val="none" w:sz="0" w:space="0" w:color="auto"/>
      </w:divBdr>
    </w:div>
    <w:div w:id="1178930897">
      <w:marLeft w:val="480"/>
      <w:marRight w:val="0"/>
      <w:marTop w:val="0"/>
      <w:marBottom w:val="0"/>
      <w:divBdr>
        <w:top w:val="none" w:sz="0" w:space="0" w:color="auto"/>
        <w:left w:val="none" w:sz="0" w:space="0" w:color="auto"/>
        <w:bottom w:val="none" w:sz="0" w:space="0" w:color="auto"/>
        <w:right w:val="none" w:sz="0" w:space="0" w:color="auto"/>
      </w:divBdr>
    </w:div>
    <w:div w:id="1178933987">
      <w:marLeft w:val="480"/>
      <w:marRight w:val="0"/>
      <w:marTop w:val="0"/>
      <w:marBottom w:val="0"/>
      <w:divBdr>
        <w:top w:val="none" w:sz="0" w:space="0" w:color="auto"/>
        <w:left w:val="none" w:sz="0" w:space="0" w:color="auto"/>
        <w:bottom w:val="none" w:sz="0" w:space="0" w:color="auto"/>
        <w:right w:val="none" w:sz="0" w:space="0" w:color="auto"/>
      </w:divBdr>
    </w:div>
    <w:div w:id="1179000891">
      <w:marLeft w:val="480"/>
      <w:marRight w:val="0"/>
      <w:marTop w:val="0"/>
      <w:marBottom w:val="0"/>
      <w:divBdr>
        <w:top w:val="none" w:sz="0" w:space="0" w:color="auto"/>
        <w:left w:val="none" w:sz="0" w:space="0" w:color="auto"/>
        <w:bottom w:val="none" w:sz="0" w:space="0" w:color="auto"/>
        <w:right w:val="none" w:sz="0" w:space="0" w:color="auto"/>
      </w:divBdr>
    </w:div>
    <w:div w:id="1179005125">
      <w:marLeft w:val="480"/>
      <w:marRight w:val="0"/>
      <w:marTop w:val="0"/>
      <w:marBottom w:val="0"/>
      <w:divBdr>
        <w:top w:val="none" w:sz="0" w:space="0" w:color="auto"/>
        <w:left w:val="none" w:sz="0" w:space="0" w:color="auto"/>
        <w:bottom w:val="none" w:sz="0" w:space="0" w:color="auto"/>
        <w:right w:val="none" w:sz="0" w:space="0" w:color="auto"/>
      </w:divBdr>
    </w:div>
    <w:div w:id="1179007685">
      <w:marLeft w:val="480"/>
      <w:marRight w:val="0"/>
      <w:marTop w:val="0"/>
      <w:marBottom w:val="0"/>
      <w:divBdr>
        <w:top w:val="none" w:sz="0" w:space="0" w:color="auto"/>
        <w:left w:val="none" w:sz="0" w:space="0" w:color="auto"/>
        <w:bottom w:val="none" w:sz="0" w:space="0" w:color="auto"/>
        <w:right w:val="none" w:sz="0" w:space="0" w:color="auto"/>
      </w:divBdr>
    </w:div>
    <w:div w:id="1179083080">
      <w:marLeft w:val="480"/>
      <w:marRight w:val="0"/>
      <w:marTop w:val="0"/>
      <w:marBottom w:val="0"/>
      <w:divBdr>
        <w:top w:val="none" w:sz="0" w:space="0" w:color="auto"/>
        <w:left w:val="none" w:sz="0" w:space="0" w:color="auto"/>
        <w:bottom w:val="none" w:sz="0" w:space="0" w:color="auto"/>
        <w:right w:val="none" w:sz="0" w:space="0" w:color="auto"/>
      </w:divBdr>
    </w:div>
    <w:div w:id="1179126145">
      <w:marLeft w:val="480"/>
      <w:marRight w:val="0"/>
      <w:marTop w:val="0"/>
      <w:marBottom w:val="0"/>
      <w:divBdr>
        <w:top w:val="none" w:sz="0" w:space="0" w:color="auto"/>
        <w:left w:val="none" w:sz="0" w:space="0" w:color="auto"/>
        <w:bottom w:val="none" w:sz="0" w:space="0" w:color="auto"/>
        <w:right w:val="none" w:sz="0" w:space="0" w:color="auto"/>
      </w:divBdr>
    </w:div>
    <w:div w:id="1179155800">
      <w:marLeft w:val="480"/>
      <w:marRight w:val="0"/>
      <w:marTop w:val="0"/>
      <w:marBottom w:val="0"/>
      <w:divBdr>
        <w:top w:val="none" w:sz="0" w:space="0" w:color="auto"/>
        <w:left w:val="none" w:sz="0" w:space="0" w:color="auto"/>
        <w:bottom w:val="none" w:sz="0" w:space="0" w:color="auto"/>
        <w:right w:val="none" w:sz="0" w:space="0" w:color="auto"/>
      </w:divBdr>
    </w:div>
    <w:div w:id="1179194309">
      <w:marLeft w:val="480"/>
      <w:marRight w:val="0"/>
      <w:marTop w:val="0"/>
      <w:marBottom w:val="0"/>
      <w:divBdr>
        <w:top w:val="none" w:sz="0" w:space="0" w:color="auto"/>
        <w:left w:val="none" w:sz="0" w:space="0" w:color="auto"/>
        <w:bottom w:val="none" w:sz="0" w:space="0" w:color="auto"/>
        <w:right w:val="none" w:sz="0" w:space="0" w:color="auto"/>
      </w:divBdr>
    </w:div>
    <w:div w:id="1179393054">
      <w:marLeft w:val="480"/>
      <w:marRight w:val="0"/>
      <w:marTop w:val="0"/>
      <w:marBottom w:val="0"/>
      <w:divBdr>
        <w:top w:val="none" w:sz="0" w:space="0" w:color="auto"/>
        <w:left w:val="none" w:sz="0" w:space="0" w:color="auto"/>
        <w:bottom w:val="none" w:sz="0" w:space="0" w:color="auto"/>
        <w:right w:val="none" w:sz="0" w:space="0" w:color="auto"/>
      </w:divBdr>
    </w:div>
    <w:div w:id="1179855993">
      <w:marLeft w:val="480"/>
      <w:marRight w:val="0"/>
      <w:marTop w:val="0"/>
      <w:marBottom w:val="0"/>
      <w:divBdr>
        <w:top w:val="none" w:sz="0" w:space="0" w:color="auto"/>
        <w:left w:val="none" w:sz="0" w:space="0" w:color="auto"/>
        <w:bottom w:val="none" w:sz="0" w:space="0" w:color="auto"/>
        <w:right w:val="none" w:sz="0" w:space="0" w:color="auto"/>
      </w:divBdr>
    </w:div>
    <w:div w:id="1179999103">
      <w:marLeft w:val="480"/>
      <w:marRight w:val="0"/>
      <w:marTop w:val="0"/>
      <w:marBottom w:val="0"/>
      <w:divBdr>
        <w:top w:val="none" w:sz="0" w:space="0" w:color="auto"/>
        <w:left w:val="none" w:sz="0" w:space="0" w:color="auto"/>
        <w:bottom w:val="none" w:sz="0" w:space="0" w:color="auto"/>
        <w:right w:val="none" w:sz="0" w:space="0" w:color="auto"/>
      </w:divBdr>
    </w:div>
    <w:div w:id="1180119297">
      <w:marLeft w:val="480"/>
      <w:marRight w:val="0"/>
      <w:marTop w:val="0"/>
      <w:marBottom w:val="0"/>
      <w:divBdr>
        <w:top w:val="none" w:sz="0" w:space="0" w:color="auto"/>
        <w:left w:val="none" w:sz="0" w:space="0" w:color="auto"/>
        <w:bottom w:val="none" w:sz="0" w:space="0" w:color="auto"/>
        <w:right w:val="none" w:sz="0" w:space="0" w:color="auto"/>
      </w:divBdr>
    </w:div>
    <w:div w:id="1180317273">
      <w:marLeft w:val="480"/>
      <w:marRight w:val="0"/>
      <w:marTop w:val="0"/>
      <w:marBottom w:val="0"/>
      <w:divBdr>
        <w:top w:val="none" w:sz="0" w:space="0" w:color="auto"/>
        <w:left w:val="none" w:sz="0" w:space="0" w:color="auto"/>
        <w:bottom w:val="none" w:sz="0" w:space="0" w:color="auto"/>
        <w:right w:val="none" w:sz="0" w:space="0" w:color="auto"/>
      </w:divBdr>
    </w:div>
    <w:div w:id="1180461864">
      <w:marLeft w:val="480"/>
      <w:marRight w:val="0"/>
      <w:marTop w:val="0"/>
      <w:marBottom w:val="0"/>
      <w:divBdr>
        <w:top w:val="none" w:sz="0" w:space="0" w:color="auto"/>
        <w:left w:val="none" w:sz="0" w:space="0" w:color="auto"/>
        <w:bottom w:val="none" w:sz="0" w:space="0" w:color="auto"/>
        <w:right w:val="none" w:sz="0" w:space="0" w:color="auto"/>
      </w:divBdr>
    </w:div>
    <w:div w:id="1180587141">
      <w:bodyDiv w:val="1"/>
      <w:marLeft w:val="0"/>
      <w:marRight w:val="0"/>
      <w:marTop w:val="0"/>
      <w:marBottom w:val="0"/>
      <w:divBdr>
        <w:top w:val="none" w:sz="0" w:space="0" w:color="auto"/>
        <w:left w:val="none" w:sz="0" w:space="0" w:color="auto"/>
        <w:bottom w:val="none" w:sz="0" w:space="0" w:color="auto"/>
        <w:right w:val="none" w:sz="0" w:space="0" w:color="auto"/>
      </w:divBdr>
    </w:div>
    <w:div w:id="1180660866">
      <w:marLeft w:val="480"/>
      <w:marRight w:val="0"/>
      <w:marTop w:val="0"/>
      <w:marBottom w:val="0"/>
      <w:divBdr>
        <w:top w:val="none" w:sz="0" w:space="0" w:color="auto"/>
        <w:left w:val="none" w:sz="0" w:space="0" w:color="auto"/>
        <w:bottom w:val="none" w:sz="0" w:space="0" w:color="auto"/>
        <w:right w:val="none" w:sz="0" w:space="0" w:color="auto"/>
      </w:divBdr>
    </w:div>
    <w:div w:id="1180661287">
      <w:marLeft w:val="480"/>
      <w:marRight w:val="0"/>
      <w:marTop w:val="0"/>
      <w:marBottom w:val="0"/>
      <w:divBdr>
        <w:top w:val="none" w:sz="0" w:space="0" w:color="auto"/>
        <w:left w:val="none" w:sz="0" w:space="0" w:color="auto"/>
        <w:bottom w:val="none" w:sz="0" w:space="0" w:color="auto"/>
        <w:right w:val="none" w:sz="0" w:space="0" w:color="auto"/>
      </w:divBdr>
    </w:div>
    <w:div w:id="1180702392">
      <w:marLeft w:val="480"/>
      <w:marRight w:val="0"/>
      <w:marTop w:val="0"/>
      <w:marBottom w:val="0"/>
      <w:divBdr>
        <w:top w:val="none" w:sz="0" w:space="0" w:color="auto"/>
        <w:left w:val="none" w:sz="0" w:space="0" w:color="auto"/>
        <w:bottom w:val="none" w:sz="0" w:space="0" w:color="auto"/>
        <w:right w:val="none" w:sz="0" w:space="0" w:color="auto"/>
      </w:divBdr>
    </w:div>
    <w:div w:id="1181090254">
      <w:marLeft w:val="480"/>
      <w:marRight w:val="0"/>
      <w:marTop w:val="0"/>
      <w:marBottom w:val="0"/>
      <w:divBdr>
        <w:top w:val="none" w:sz="0" w:space="0" w:color="auto"/>
        <w:left w:val="none" w:sz="0" w:space="0" w:color="auto"/>
        <w:bottom w:val="none" w:sz="0" w:space="0" w:color="auto"/>
        <w:right w:val="none" w:sz="0" w:space="0" w:color="auto"/>
      </w:divBdr>
    </w:div>
    <w:div w:id="1181236848">
      <w:marLeft w:val="480"/>
      <w:marRight w:val="0"/>
      <w:marTop w:val="0"/>
      <w:marBottom w:val="0"/>
      <w:divBdr>
        <w:top w:val="none" w:sz="0" w:space="0" w:color="auto"/>
        <w:left w:val="none" w:sz="0" w:space="0" w:color="auto"/>
        <w:bottom w:val="none" w:sz="0" w:space="0" w:color="auto"/>
        <w:right w:val="none" w:sz="0" w:space="0" w:color="auto"/>
      </w:divBdr>
    </w:div>
    <w:div w:id="1181431690">
      <w:marLeft w:val="480"/>
      <w:marRight w:val="0"/>
      <w:marTop w:val="0"/>
      <w:marBottom w:val="0"/>
      <w:divBdr>
        <w:top w:val="none" w:sz="0" w:space="0" w:color="auto"/>
        <w:left w:val="none" w:sz="0" w:space="0" w:color="auto"/>
        <w:bottom w:val="none" w:sz="0" w:space="0" w:color="auto"/>
        <w:right w:val="none" w:sz="0" w:space="0" w:color="auto"/>
      </w:divBdr>
    </w:div>
    <w:div w:id="1181503810">
      <w:marLeft w:val="480"/>
      <w:marRight w:val="0"/>
      <w:marTop w:val="0"/>
      <w:marBottom w:val="0"/>
      <w:divBdr>
        <w:top w:val="none" w:sz="0" w:space="0" w:color="auto"/>
        <w:left w:val="none" w:sz="0" w:space="0" w:color="auto"/>
        <w:bottom w:val="none" w:sz="0" w:space="0" w:color="auto"/>
        <w:right w:val="none" w:sz="0" w:space="0" w:color="auto"/>
      </w:divBdr>
    </w:div>
    <w:div w:id="1181509955">
      <w:marLeft w:val="480"/>
      <w:marRight w:val="0"/>
      <w:marTop w:val="0"/>
      <w:marBottom w:val="0"/>
      <w:divBdr>
        <w:top w:val="none" w:sz="0" w:space="0" w:color="auto"/>
        <w:left w:val="none" w:sz="0" w:space="0" w:color="auto"/>
        <w:bottom w:val="none" w:sz="0" w:space="0" w:color="auto"/>
        <w:right w:val="none" w:sz="0" w:space="0" w:color="auto"/>
      </w:divBdr>
    </w:div>
    <w:div w:id="1181551375">
      <w:marLeft w:val="480"/>
      <w:marRight w:val="0"/>
      <w:marTop w:val="0"/>
      <w:marBottom w:val="0"/>
      <w:divBdr>
        <w:top w:val="none" w:sz="0" w:space="0" w:color="auto"/>
        <w:left w:val="none" w:sz="0" w:space="0" w:color="auto"/>
        <w:bottom w:val="none" w:sz="0" w:space="0" w:color="auto"/>
        <w:right w:val="none" w:sz="0" w:space="0" w:color="auto"/>
      </w:divBdr>
    </w:div>
    <w:div w:id="1181701293">
      <w:marLeft w:val="480"/>
      <w:marRight w:val="0"/>
      <w:marTop w:val="0"/>
      <w:marBottom w:val="0"/>
      <w:divBdr>
        <w:top w:val="none" w:sz="0" w:space="0" w:color="auto"/>
        <w:left w:val="none" w:sz="0" w:space="0" w:color="auto"/>
        <w:bottom w:val="none" w:sz="0" w:space="0" w:color="auto"/>
        <w:right w:val="none" w:sz="0" w:space="0" w:color="auto"/>
      </w:divBdr>
    </w:div>
    <w:div w:id="1181774041">
      <w:marLeft w:val="480"/>
      <w:marRight w:val="0"/>
      <w:marTop w:val="0"/>
      <w:marBottom w:val="0"/>
      <w:divBdr>
        <w:top w:val="none" w:sz="0" w:space="0" w:color="auto"/>
        <w:left w:val="none" w:sz="0" w:space="0" w:color="auto"/>
        <w:bottom w:val="none" w:sz="0" w:space="0" w:color="auto"/>
        <w:right w:val="none" w:sz="0" w:space="0" w:color="auto"/>
      </w:divBdr>
    </w:div>
    <w:div w:id="1181823478">
      <w:bodyDiv w:val="1"/>
      <w:marLeft w:val="0"/>
      <w:marRight w:val="0"/>
      <w:marTop w:val="0"/>
      <w:marBottom w:val="0"/>
      <w:divBdr>
        <w:top w:val="none" w:sz="0" w:space="0" w:color="auto"/>
        <w:left w:val="none" w:sz="0" w:space="0" w:color="auto"/>
        <w:bottom w:val="none" w:sz="0" w:space="0" w:color="auto"/>
        <w:right w:val="none" w:sz="0" w:space="0" w:color="auto"/>
      </w:divBdr>
    </w:div>
    <w:div w:id="1181890098">
      <w:bodyDiv w:val="1"/>
      <w:marLeft w:val="0"/>
      <w:marRight w:val="0"/>
      <w:marTop w:val="0"/>
      <w:marBottom w:val="0"/>
      <w:divBdr>
        <w:top w:val="none" w:sz="0" w:space="0" w:color="auto"/>
        <w:left w:val="none" w:sz="0" w:space="0" w:color="auto"/>
        <w:bottom w:val="none" w:sz="0" w:space="0" w:color="auto"/>
        <w:right w:val="none" w:sz="0" w:space="0" w:color="auto"/>
      </w:divBdr>
    </w:div>
    <w:div w:id="1181972124">
      <w:marLeft w:val="480"/>
      <w:marRight w:val="0"/>
      <w:marTop w:val="0"/>
      <w:marBottom w:val="0"/>
      <w:divBdr>
        <w:top w:val="none" w:sz="0" w:space="0" w:color="auto"/>
        <w:left w:val="none" w:sz="0" w:space="0" w:color="auto"/>
        <w:bottom w:val="none" w:sz="0" w:space="0" w:color="auto"/>
        <w:right w:val="none" w:sz="0" w:space="0" w:color="auto"/>
      </w:divBdr>
    </w:div>
    <w:div w:id="1181973009">
      <w:marLeft w:val="480"/>
      <w:marRight w:val="0"/>
      <w:marTop w:val="0"/>
      <w:marBottom w:val="0"/>
      <w:divBdr>
        <w:top w:val="none" w:sz="0" w:space="0" w:color="auto"/>
        <w:left w:val="none" w:sz="0" w:space="0" w:color="auto"/>
        <w:bottom w:val="none" w:sz="0" w:space="0" w:color="auto"/>
        <w:right w:val="none" w:sz="0" w:space="0" w:color="auto"/>
      </w:divBdr>
    </w:div>
    <w:div w:id="1181974025">
      <w:bodyDiv w:val="1"/>
      <w:marLeft w:val="0"/>
      <w:marRight w:val="0"/>
      <w:marTop w:val="0"/>
      <w:marBottom w:val="0"/>
      <w:divBdr>
        <w:top w:val="none" w:sz="0" w:space="0" w:color="auto"/>
        <w:left w:val="none" w:sz="0" w:space="0" w:color="auto"/>
        <w:bottom w:val="none" w:sz="0" w:space="0" w:color="auto"/>
        <w:right w:val="none" w:sz="0" w:space="0" w:color="auto"/>
      </w:divBdr>
    </w:div>
    <w:div w:id="1182012632">
      <w:marLeft w:val="480"/>
      <w:marRight w:val="0"/>
      <w:marTop w:val="0"/>
      <w:marBottom w:val="0"/>
      <w:divBdr>
        <w:top w:val="none" w:sz="0" w:space="0" w:color="auto"/>
        <w:left w:val="none" w:sz="0" w:space="0" w:color="auto"/>
        <w:bottom w:val="none" w:sz="0" w:space="0" w:color="auto"/>
        <w:right w:val="none" w:sz="0" w:space="0" w:color="auto"/>
      </w:divBdr>
    </w:div>
    <w:div w:id="1182083947">
      <w:marLeft w:val="480"/>
      <w:marRight w:val="0"/>
      <w:marTop w:val="0"/>
      <w:marBottom w:val="0"/>
      <w:divBdr>
        <w:top w:val="none" w:sz="0" w:space="0" w:color="auto"/>
        <w:left w:val="none" w:sz="0" w:space="0" w:color="auto"/>
        <w:bottom w:val="none" w:sz="0" w:space="0" w:color="auto"/>
        <w:right w:val="none" w:sz="0" w:space="0" w:color="auto"/>
      </w:divBdr>
    </w:div>
    <w:div w:id="1182085737">
      <w:marLeft w:val="480"/>
      <w:marRight w:val="0"/>
      <w:marTop w:val="0"/>
      <w:marBottom w:val="0"/>
      <w:divBdr>
        <w:top w:val="none" w:sz="0" w:space="0" w:color="auto"/>
        <w:left w:val="none" w:sz="0" w:space="0" w:color="auto"/>
        <w:bottom w:val="none" w:sz="0" w:space="0" w:color="auto"/>
        <w:right w:val="none" w:sz="0" w:space="0" w:color="auto"/>
      </w:divBdr>
    </w:div>
    <w:div w:id="1182087574">
      <w:bodyDiv w:val="1"/>
      <w:marLeft w:val="0"/>
      <w:marRight w:val="0"/>
      <w:marTop w:val="0"/>
      <w:marBottom w:val="0"/>
      <w:divBdr>
        <w:top w:val="none" w:sz="0" w:space="0" w:color="auto"/>
        <w:left w:val="none" w:sz="0" w:space="0" w:color="auto"/>
        <w:bottom w:val="none" w:sz="0" w:space="0" w:color="auto"/>
        <w:right w:val="none" w:sz="0" w:space="0" w:color="auto"/>
      </w:divBdr>
    </w:div>
    <w:div w:id="1182092497">
      <w:marLeft w:val="480"/>
      <w:marRight w:val="0"/>
      <w:marTop w:val="0"/>
      <w:marBottom w:val="0"/>
      <w:divBdr>
        <w:top w:val="none" w:sz="0" w:space="0" w:color="auto"/>
        <w:left w:val="none" w:sz="0" w:space="0" w:color="auto"/>
        <w:bottom w:val="none" w:sz="0" w:space="0" w:color="auto"/>
        <w:right w:val="none" w:sz="0" w:space="0" w:color="auto"/>
      </w:divBdr>
    </w:div>
    <w:div w:id="1182167497">
      <w:marLeft w:val="480"/>
      <w:marRight w:val="0"/>
      <w:marTop w:val="0"/>
      <w:marBottom w:val="0"/>
      <w:divBdr>
        <w:top w:val="none" w:sz="0" w:space="0" w:color="auto"/>
        <w:left w:val="none" w:sz="0" w:space="0" w:color="auto"/>
        <w:bottom w:val="none" w:sz="0" w:space="0" w:color="auto"/>
        <w:right w:val="none" w:sz="0" w:space="0" w:color="auto"/>
      </w:divBdr>
    </w:div>
    <w:div w:id="1182351936">
      <w:marLeft w:val="480"/>
      <w:marRight w:val="0"/>
      <w:marTop w:val="0"/>
      <w:marBottom w:val="0"/>
      <w:divBdr>
        <w:top w:val="none" w:sz="0" w:space="0" w:color="auto"/>
        <w:left w:val="none" w:sz="0" w:space="0" w:color="auto"/>
        <w:bottom w:val="none" w:sz="0" w:space="0" w:color="auto"/>
        <w:right w:val="none" w:sz="0" w:space="0" w:color="auto"/>
      </w:divBdr>
    </w:div>
    <w:div w:id="1182739474">
      <w:marLeft w:val="480"/>
      <w:marRight w:val="0"/>
      <w:marTop w:val="0"/>
      <w:marBottom w:val="0"/>
      <w:divBdr>
        <w:top w:val="none" w:sz="0" w:space="0" w:color="auto"/>
        <w:left w:val="none" w:sz="0" w:space="0" w:color="auto"/>
        <w:bottom w:val="none" w:sz="0" w:space="0" w:color="auto"/>
        <w:right w:val="none" w:sz="0" w:space="0" w:color="auto"/>
      </w:divBdr>
    </w:div>
    <w:div w:id="1182747391">
      <w:marLeft w:val="480"/>
      <w:marRight w:val="0"/>
      <w:marTop w:val="0"/>
      <w:marBottom w:val="0"/>
      <w:divBdr>
        <w:top w:val="none" w:sz="0" w:space="0" w:color="auto"/>
        <w:left w:val="none" w:sz="0" w:space="0" w:color="auto"/>
        <w:bottom w:val="none" w:sz="0" w:space="0" w:color="auto"/>
        <w:right w:val="none" w:sz="0" w:space="0" w:color="auto"/>
      </w:divBdr>
    </w:div>
    <w:div w:id="1183014626">
      <w:marLeft w:val="480"/>
      <w:marRight w:val="0"/>
      <w:marTop w:val="0"/>
      <w:marBottom w:val="0"/>
      <w:divBdr>
        <w:top w:val="none" w:sz="0" w:space="0" w:color="auto"/>
        <w:left w:val="none" w:sz="0" w:space="0" w:color="auto"/>
        <w:bottom w:val="none" w:sz="0" w:space="0" w:color="auto"/>
        <w:right w:val="none" w:sz="0" w:space="0" w:color="auto"/>
      </w:divBdr>
    </w:div>
    <w:div w:id="1183131342">
      <w:marLeft w:val="480"/>
      <w:marRight w:val="0"/>
      <w:marTop w:val="0"/>
      <w:marBottom w:val="0"/>
      <w:divBdr>
        <w:top w:val="none" w:sz="0" w:space="0" w:color="auto"/>
        <w:left w:val="none" w:sz="0" w:space="0" w:color="auto"/>
        <w:bottom w:val="none" w:sz="0" w:space="0" w:color="auto"/>
        <w:right w:val="none" w:sz="0" w:space="0" w:color="auto"/>
      </w:divBdr>
    </w:div>
    <w:div w:id="1183282697">
      <w:marLeft w:val="480"/>
      <w:marRight w:val="0"/>
      <w:marTop w:val="0"/>
      <w:marBottom w:val="0"/>
      <w:divBdr>
        <w:top w:val="none" w:sz="0" w:space="0" w:color="auto"/>
        <w:left w:val="none" w:sz="0" w:space="0" w:color="auto"/>
        <w:bottom w:val="none" w:sz="0" w:space="0" w:color="auto"/>
        <w:right w:val="none" w:sz="0" w:space="0" w:color="auto"/>
      </w:divBdr>
    </w:div>
    <w:div w:id="1183670146">
      <w:bodyDiv w:val="1"/>
      <w:marLeft w:val="0"/>
      <w:marRight w:val="0"/>
      <w:marTop w:val="0"/>
      <w:marBottom w:val="0"/>
      <w:divBdr>
        <w:top w:val="none" w:sz="0" w:space="0" w:color="auto"/>
        <w:left w:val="none" w:sz="0" w:space="0" w:color="auto"/>
        <w:bottom w:val="none" w:sz="0" w:space="0" w:color="auto"/>
        <w:right w:val="none" w:sz="0" w:space="0" w:color="auto"/>
      </w:divBdr>
    </w:div>
    <w:div w:id="1183737731">
      <w:marLeft w:val="480"/>
      <w:marRight w:val="0"/>
      <w:marTop w:val="0"/>
      <w:marBottom w:val="0"/>
      <w:divBdr>
        <w:top w:val="none" w:sz="0" w:space="0" w:color="auto"/>
        <w:left w:val="none" w:sz="0" w:space="0" w:color="auto"/>
        <w:bottom w:val="none" w:sz="0" w:space="0" w:color="auto"/>
        <w:right w:val="none" w:sz="0" w:space="0" w:color="auto"/>
      </w:divBdr>
    </w:div>
    <w:div w:id="1183861242">
      <w:marLeft w:val="480"/>
      <w:marRight w:val="0"/>
      <w:marTop w:val="0"/>
      <w:marBottom w:val="0"/>
      <w:divBdr>
        <w:top w:val="none" w:sz="0" w:space="0" w:color="auto"/>
        <w:left w:val="none" w:sz="0" w:space="0" w:color="auto"/>
        <w:bottom w:val="none" w:sz="0" w:space="0" w:color="auto"/>
        <w:right w:val="none" w:sz="0" w:space="0" w:color="auto"/>
      </w:divBdr>
    </w:div>
    <w:div w:id="1184440458">
      <w:marLeft w:val="480"/>
      <w:marRight w:val="0"/>
      <w:marTop w:val="0"/>
      <w:marBottom w:val="0"/>
      <w:divBdr>
        <w:top w:val="none" w:sz="0" w:space="0" w:color="auto"/>
        <w:left w:val="none" w:sz="0" w:space="0" w:color="auto"/>
        <w:bottom w:val="none" w:sz="0" w:space="0" w:color="auto"/>
        <w:right w:val="none" w:sz="0" w:space="0" w:color="auto"/>
      </w:divBdr>
    </w:div>
    <w:div w:id="1184442315">
      <w:marLeft w:val="480"/>
      <w:marRight w:val="0"/>
      <w:marTop w:val="0"/>
      <w:marBottom w:val="0"/>
      <w:divBdr>
        <w:top w:val="none" w:sz="0" w:space="0" w:color="auto"/>
        <w:left w:val="none" w:sz="0" w:space="0" w:color="auto"/>
        <w:bottom w:val="none" w:sz="0" w:space="0" w:color="auto"/>
        <w:right w:val="none" w:sz="0" w:space="0" w:color="auto"/>
      </w:divBdr>
    </w:div>
    <w:div w:id="1184519987">
      <w:marLeft w:val="480"/>
      <w:marRight w:val="0"/>
      <w:marTop w:val="0"/>
      <w:marBottom w:val="0"/>
      <w:divBdr>
        <w:top w:val="none" w:sz="0" w:space="0" w:color="auto"/>
        <w:left w:val="none" w:sz="0" w:space="0" w:color="auto"/>
        <w:bottom w:val="none" w:sz="0" w:space="0" w:color="auto"/>
        <w:right w:val="none" w:sz="0" w:space="0" w:color="auto"/>
      </w:divBdr>
    </w:div>
    <w:div w:id="1184586411">
      <w:marLeft w:val="480"/>
      <w:marRight w:val="0"/>
      <w:marTop w:val="0"/>
      <w:marBottom w:val="0"/>
      <w:divBdr>
        <w:top w:val="none" w:sz="0" w:space="0" w:color="auto"/>
        <w:left w:val="none" w:sz="0" w:space="0" w:color="auto"/>
        <w:bottom w:val="none" w:sz="0" w:space="0" w:color="auto"/>
        <w:right w:val="none" w:sz="0" w:space="0" w:color="auto"/>
      </w:divBdr>
    </w:div>
    <w:div w:id="1184592726">
      <w:marLeft w:val="480"/>
      <w:marRight w:val="0"/>
      <w:marTop w:val="0"/>
      <w:marBottom w:val="0"/>
      <w:divBdr>
        <w:top w:val="none" w:sz="0" w:space="0" w:color="auto"/>
        <w:left w:val="none" w:sz="0" w:space="0" w:color="auto"/>
        <w:bottom w:val="none" w:sz="0" w:space="0" w:color="auto"/>
        <w:right w:val="none" w:sz="0" w:space="0" w:color="auto"/>
      </w:divBdr>
    </w:div>
    <w:div w:id="1184592767">
      <w:marLeft w:val="480"/>
      <w:marRight w:val="0"/>
      <w:marTop w:val="0"/>
      <w:marBottom w:val="0"/>
      <w:divBdr>
        <w:top w:val="none" w:sz="0" w:space="0" w:color="auto"/>
        <w:left w:val="none" w:sz="0" w:space="0" w:color="auto"/>
        <w:bottom w:val="none" w:sz="0" w:space="0" w:color="auto"/>
        <w:right w:val="none" w:sz="0" w:space="0" w:color="auto"/>
      </w:divBdr>
    </w:div>
    <w:div w:id="1184782623">
      <w:marLeft w:val="480"/>
      <w:marRight w:val="0"/>
      <w:marTop w:val="0"/>
      <w:marBottom w:val="0"/>
      <w:divBdr>
        <w:top w:val="none" w:sz="0" w:space="0" w:color="auto"/>
        <w:left w:val="none" w:sz="0" w:space="0" w:color="auto"/>
        <w:bottom w:val="none" w:sz="0" w:space="0" w:color="auto"/>
        <w:right w:val="none" w:sz="0" w:space="0" w:color="auto"/>
      </w:divBdr>
    </w:div>
    <w:div w:id="1184856771">
      <w:marLeft w:val="480"/>
      <w:marRight w:val="0"/>
      <w:marTop w:val="0"/>
      <w:marBottom w:val="0"/>
      <w:divBdr>
        <w:top w:val="none" w:sz="0" w:space="0" w:color="auto"/>
        <w:left w:val="none" w:sz="0" w:space="0" w:color="auto"/>
        <w:bottom w:val="none" w:sz="0" w:space="0" w:color="auto"/>
        <w:right w:val="none" w:sz="0" w:space="0" w:color="auto"/>
      </w:divBdr>
    </w:div>
    <w:div w:id="1184976205">
      <w:marLeft w:val="480"/>
      <w:marRight w:val="0"/>
      <w:marTop w:val="0"/>
      <w:marBottom w:val="0"/>
      <w:divBdr>
        <w:top w:val="none" w:sz="0" w:space="0" w:color="auto"/>
        <w:left w:val="none" w:sz="0" w:space="0" w:color="auto"/>
        <w:bottom w:val="none" w:sz="0" w:space="0" w:color="auto"/>
        <w:right w:val="none" w:sz="0" w:space="0" w:color="auto"/>
      </w:divBdr>
    </w:div>
    <w:div w:id="1185049177">
      <w:bodyDiv w:val="1"/>
      <w:marLeft w:val="0"/>
      <w:marRight w:val="0"/>
      <w:marTop w:val="0"/>
      <w:marBottom w:val="0"/>
      <w:divBdr>
        <w:top w:val="none" w:sz="0" w:space="0" w:color="auto"/>
        <w:left w:val="none" w:sz="0" w:space="0" w:color="auto"/>
        <w:bottom w:val="none" w:sz="0" w:space="0" w:color="auto"/>
        <w:right w:val="none" w:sz="0" w:space="0" w:color="auto"/>
      </w:divBdr>
    </w:div>
    <w:div w:id="1185289339">
      <w:marLeft w:val="480"/>
      <w:marRight w:val="0"/>
      <w:marTop w:val="0"/>
      <w:marBottom w:val="0"/>
      <w:divBdr>
        <w:top w:val="none" w:sz="0" w:space="0" w:color="auto"/>
        <w:left w:val="none" w:sz="0" w:space="0" w:color="auto"/>
        <w:bottom w:val="none" w:sz="0" w:space="0" w:color="auto"/>
        <w:right w:val="none" w:sz="0" w:space="0" w:color="auto"/>
      </w:divBdr>
    </w:div>
    <w:div w:id="1185630714">
      <w:marLeft w:val="480"/>
      <w:marRight w:val="0"/>
      <w:marTop w:val="0"/>
      <w:marBottom w:val="0"/>
      <w:divBdr>
        <w:top w:val="none" w:sz="0" w:space="0" w:color="auto"/>
        <w:left w:val="none" w:sz="0" w:space="0" w:color="auto"/>
        <w:bottom w:val="none" w:sz="0" w:space="0" w:color="auto"/>
        <w:right w:val="none" w:sz="0" w:space="0" w:color="auto"/>
      </w:divBdr>
    </w:div>
    <w:div w:id="1185745992">
      <w:marLeft w:val="480"/>
      <w:marRight w:val="0"/>
      <w:marTop w:val="0"/>
      <w:marBottom w:val="0"/>
      <w:divBdr>
        <w:top w:val="none" w:sz="0" w:space="0" w:color="auto"/>
        <w:left w:val="none" w:sz="0" w:space="0" w:color="auto"/>
        <w:bottom w:val="none" w:sz="0" w:space="0" w:color="auto"/>
        <w:right w:val="none" w:sz="0" w:space="0" w:color="auto"/>
      </w:divBdr>
    </w:div>
    <w:div w:id="1185753498">
      <w:marLeft w:val="480"/>
      <w:marRight w:val="0"/>
      <w:marTop w:val="0"/>
      <w:marBottom w:val="0"/>
      <w:divBdr>
        <w:top w:val="none" w:sz="0" w:space="0" w:color="auto"/>
        <w:left w:val="none" w:sz="0" w:space="0" w:color="auto"/>
        <w:bottom w:val="none" w:sz="0" w:space="0" w:color="auto"/>
        <w:right w:val="none" w:sz="0" w:space="0" w:color="auto"/>
      </w:divBdr>
    </w:div>
    <w:div w:id="1185826900">
      <w:marLeft w:val="480"/>
      <w:marRight w:val="0"/>
      <w:marTop w:val="0"/>
      <w:marBottom w:val="0"/>
      <w:divBdr>
        <w:top w:val="none" w:sz="0" w:space="0" w:color="auto"/>
        <w:left w:val="none" w:sz="0" w:space="0" w:color="auto"/>
        <w:bottom w:val="none" w:sz="0" w:space="0" w:color="auto"/>
        <w:right w:val="none" w:sz="0" w:space="0" w:color="auto"/>
      </w:divBdr>
    </w:div>
    <w:div w:id="1185829659">
      <w:marLeft w:val="480"/>
      <w:marRight w:val="0"/>
      <w:marTop w:val="0"/>
      <w:marBottom w:val="0"/>
      <w:divBdr>
        <w:top w:val="none" w:sz="0" w:space="0" w:color="auto"/>
        <w:left w:val="none" w:sz="0" w:space="0" w:color="auto"/>
        <w:bottom w:val="none" w:sz="0" w:space="0" w:color="auto"/>
        <w:right w:val="none" w:sz="0" w:space="0" w:color="auto"/>
      </w:divBdr>
    </w:div>
    <w:div w:id="1185898257">
      <w:marLeft w:val="480"/>
      <w:marRight w:val="0"/>
      <w:marTop w:val="0"/>
      <w:marBottom w:val="0"/>
      <w:divBdr>
        <w:top w:val="none" w:sz="0" w:space="0" w:color="auto"/>
        <w:left w:val="none" w:sz="0" w:space="0" w:color="auto"/>
        <w:bottom w:val="none" w:sz="0" w:space="0" w:color="auto"/>
        <w:right w:val="none" w:sz="0" w:space="0" w:color="auto"/>
      </w:divBdr>
    </w:div>
    <w:div w:id="1186020388">
      <w:marLeft w:val="480"/>
      <w:marRight w:val="0"/>
      <w:marTop w:val="0"/>
      <w:marBottom w:val="0"/>
      <w:divBdr>
        <w:top w:val="none" w:sz="0" w:space="0" w:color="auto"/>
        <w:left w:val="none" w:sz="0" w:space="0" w:color="auto"/>
        <w:bottom w:val="none" w:sz="0" w:space="0" w:color="auto"/>
        <w:right w:val="none" w:sz="0" w:space="0" w:color="auto"/>
      </w:divBdr>
    </w:div>
    <w:div w:id="1186141442">
      <w:marLeft w:val="480"/>
      <w:marRight w:val="0"/>
      <w:marTop w:val="0"/>
      <w:marBottom w:val="0"/>
      <w:divBdr>
        <w:top w:val="none" w:sz="0" w:space="0" w:color="auto"/>
        <w:left w:val="none" w:sz="0" w:space="0" w:color="auto"/>
        <w:bottom w:val="none" w:sz="0" w:space="0" w:color="auto"/>
        <w:right w:val="none" w:sz="0" w:space="0" w:color="auto"/>
      </w:divBdr>
    </w:div>
    <w:div w:id="1186214054">
      <w:marLeft w:val="480"/>
      <w:marRight w:val="0"/>
      <w:marTop w:val="0"/>
      <w:marBottom w:val="0"/>
      <w:divBdr>
        <w:top w:val="none" w:sz="0" w:space="0" w:color="auto"/>
        <w:left w:val="none" w:sz="0" w:space="0" w:color="auto"/>
        <w:bottom w:val="none" w:sz="0" w:space="0" w:color="auto"/>
        <w:right w:val="none" w:sz="0" w:space="0" w:color="auto"/>
      </w:divBdr>
    </w:div>
    <w:div w:id="1186333669">
      <w:marLeft w:val="480"/>
      <w:marRight w:val="0"/>
      <w:marTop w:val="0"/>
      <w:marBottom w:val="0"/>
      <w:divBdr>
        <w:top w:val="none" w:sz="0" w:space="0" w:color="auto"/>
        <w:left w:val="none" w:sz="0" w:space="0" w:color="auto"/>
        <w:bottom w:val="none" w:sz="0" w:space="0" w:color="auto"/>
        <w:right w:val="none" w:sz="0" w:space="0" w:color="auto"/>
      </w:divBdr>
    </w:div>
    <w:div w:id="1186479473">
      <w:marLeft w:val="480"/>
      <w:marRight w:val="0"/>
      <w:marTop w:val="0"/>
      <w:marBottom w:val="0"/>
      <w:divBdr>
        <w:top w:val="none" w:sz="0" w:space="0" w:color="auto"/>
        <w:left w:val="none" w:sz="0" w:space="0" w:color="auto"/>
        <w:bottom w:val="none" w:sz="0" w:space="0" w:color="auto"/>
        <w:right w:val="none" w:sz="0" w:space="0" w:color="auto"/>
      </w:divBdr>
    </w:div>
    <w:div w:id="1186746818">
      <w:marLeft w:val="480"/>
      <w:marRight w:val="0"/>
      <w:marTop w:val="0"/>
      <w:marBottom w:val="0"/>
      <w:divBdr>
        <w:top w:val="none" w:sz="0" w:space="0" w:color="auto"/>
        <w:left w:val="none" w:sz="0" w:space="0" w:color="auto"/>
        <w:bottom w:val="none" w:sz="0" w:space="0" w:color="auto"/>
        <w:right w:val="none" w:sz="0" w:space="0" w:color="auto"/>
      </w:divBdr>
    </w:div>
    <w:div w:id="1186942990">
      <w:marLeft w:val="480"/>
      <w:marRight w:val="0"/>
      <w:marTop w:val="0"/>
      <w:marBottom w:val="0"/>
      <w:divBdr>
        <w:top w:val="none" w:sz="0" w:space="0" w:color="auto"/>
        <w:left w:val="none" w:sz="0" w:space="0" w:color="auto"/>
        <w:bottom w:val="none" w:sz="0" w:space="0" w:color="auto"/>
        <w:right w:val="none" w:sz="0" w:space="0" w:color="auto"/>
      </w:divBdr>
    </w:div>
    <w:div w:id="1187059859">
      <w:marLeft w:val="480"/>
      <w:marRight w:val="0"/>
      <w:marTop w:val="0"/>
      <w:marBottom w:val="0"/>
      <w:divBdr>
        <w:top w:val="none" w:sz="0" w:space="0" w:color="auto"/>
        <w:left w:val="none" w:sz="0" w:space="0" w:color="auto"/>
        <w:bottom w:val="none" w:sz="0" w:space="0" w:color="auto"/>
        <w:right w:val="none" w:sz="0" w:space="0" w:color="auto"/>
      </w:divBdr>
    </w:div>
    <w:div w:id="1187327249">
      <w:bodyDiv w:val="1"/>
      <w:marLeft w:val="0"/>
      <w:marRight w:val="0"/>
      <w:marTop w:val="0"/>
      <w:marBottom w:val="0"/>
      <w:divBdr>
        <w:top w:val="none" w:sz="0" w:space="0" w:color="auto"/>
        <w:left w:val="none" w:sz="0" w:space="0" w:color="auto"/>
        <w:bottom w:val="none" w:sz="0" w:space="0" w:color="auto"/>
        <w:right w:val="none" w:sz="0" w:space="0" w:color="auto"/>
      </w:divBdr>
    </w:div>
    <w:div w:id="1187329191">
      <w:marLeft w:val="480"/>
      <w:marRight w:val="0"/>
      <w:marTop w:val="0"/>
      <w:marBottom w:val="0"/>
      <w:divBdr>
        <w:top w:val="none" w:sz="0" w:space="0" w:color="auto"/>
        <w:left w:val="none" w:sz="0" w:space="0" w:color="auto"/>
        <w:bottom w:val="none" w:sz="0" w:space="0" w:color="auto"/>
        <w:right w:val="none" w:sz="0" w:space="0" w:color="auto"/>
      </w:divBdr>
    </w:div>
    <w:div w:id="1187401295">
      <w:marLeft w:val="480"/>
      <w:marRight w:val="0"/>
      <w:marTop w:val="0"/>
      <w:marBottom w:val="0"/>
      <w:divBdr>
        <w:top w:val="none" w:sz="0" w:space="0" w:color="auto"/>
        <w:left w:val="none" w:sz="0" w:space="0" w:color="auto"/>
        <w:bottom w:val="none" w:sz="0" w:space="0" w:color="auto"/>
        <w:right w:val="none" w:sz="0" w:space="0" w:color="auto"/>
      </w:divBdr>
    </w:div>
    <w:div w:id="1187519913">
      <w:bodyDiv w:val="1"/>
      <w:marLeft w:val="0"/>
      <w:marRight w:val="0"/>
      <w:marTop w:val="0"/>
      <w:marBottom w:val="0"/>
      <w:divBdr>
        <w:top w:val="none" w:sz="0" w:space="0" w:color="auto"/>
        <w:left w:val="none" w:sz="0" w:space="0" w:color="auto"/>
        <w:bottom w:val="none" w:sz="0" w:space="0" w:color="auto"/>
        <w:right w:val="none" w:sz="0" w:space="0" w:color="auto"/>
      </w:divBdr>
    </w:div>
    <w:div w:id="1187907313">
      <w:marLeft w:val="480"/>
      <w:marRight w:val="0"/>
      <w:marTop w:val="0"/>
      <w:marBottom w:val="0"/>
      <w:divBdr>
        <w:top w:val="none" w:sz="0" w:space="0" w:color="auto"/>
        <w:left w:val="none" w:sz="0" w:space="0" w:color="auto"/>
        <w:bottom w:val="none" w:sz="0" w:space="0" w:color="auto"/>
        <w:right w:val="none" w:sz="0" w:space="0" w:color="auto"/>
      </w:divBdr>
    </w:div>
    <w:div w:id="1187913389">
      <w:marLeft w:val="480"/>
      <w:marRight w:val="0"/>
      <w:marTop w:val="0"/>
      <w:marBottom w:val="0"/>
      <w:divBdr>
        <w:top w:val="none" w:sz="0" w:space="0" w:color="auto"/>
        <w:left w:val="none" w:sz="0" w:space="0" w:color="auto"/>
        <w:bottom w:val="none" w:sz="0" w:space="0" w:color="auto"/>
        <w:right w:val="none" w:sz="0" w:space="0" w:color="auto"/>
      </w:divBdr>
    </w:div>
    <w:div w:id="1187983830">
      <w:bodyDiv w:val="1"/>
      <w:marLeft w:val="0"/>
      <w:marRight w:val="0"/>
      <w:marTop w:val="0"/>
      <w:marBottom w:val="0"/>
      <w:divBdr>
        <w:top w:val="none" w:sz="0" w:space="0" w:color="auto"/>
        <w:left w:val="none" w:sz="0" w:space="0" w:color="auto"/>
        <w:bottom w:val="none" w:sz="0" w:space="0" w:color="auto"/>
        <w:right w:val="none" w:sz="0" w:space="0" w:color="auto"/>
      </w:divBdr>
    </w:div>
    <w:div w:id="1188064872">
      <w:marLeft w:val="480"/>
      <w:marRight w:val="0"/>
      <w:marTop w:val="0"/>
      <w:marBottom w:val="0"/>
      <w:divBdr>
        <w:top w:val="none" w:sz="0" w:space="0" w:color="auto"/>
        <w:left w:val="none" w:sz="0" w:space="0" w:color="auto"/>
        <w:bottom w:val="none" w:sz="0" w:space="0" w:color="auto"/>
        <w:right w:val="none" w:sz="0" w:space="0" w:color="auto"/>
      </w:divBdr>
    </w:div>
    <w:div w:id="1188131479">
      <w:bodyDiv w:val="1"/>
      <w:marLeft w:val="0"/>
      <w:marRight w:val="0"/>
      <w:marTop w:val="0"/>
      <w:marBottom w:val="0"/>
      <w:divBdr>
        <w:top w:val="none" w:sz="0" w:space="0" w:color="auto"/>
        <w:left w:val="none" w:sz="0" w:space="0" w:color="auto"/>
        <w:bottom w:val="none" w:sz="0" w:space="0" w:color="auto"/>
        <w:right w:val="none" w:sz="0" w:space="0" w:color="auto"/>
      </w:divBdr>
    </w:div>
    <w:div w:id="1188179470">
      <w:marLeft w:val="480"/>
      <w:marRight w:val="0"/>
      <w:marTop w:val="0"/>
      <w:marBottom w:val="0"/>
      <w:divBdr>
        <w:top w:val="none" w:sz="0" w:space="0" w:color="auto"/>
        <w:left w:val="none" w:sz="0" w:space="0" w:color="auto"/>
        <w:bottom w:val="none" w:sz="0" w:space="0" w:color="auto"/>
        <w:right w:val="none" w:sz="0" w:space="0" w:color="auto"/>
      </w:divBdr>
    </w:div>
    <w:div w:id="1188182685">
      <w:marLeft w:val="480"/>
      <w:marRight w:val="0"/>
      <w:marTop w:val="0"/>
      <w:marBottom w:val="0"/>
      <w:divBdr>
        <w:top w:val="none" w:sz="0" w:space="0" w:color="auto"/>
        <w:left w:val="none" w:sz="0" w:space="0" w:color="auto"/>
        <w:bottom w:val="none" w:sz="0" w:space="0" w:color="auto"/>
        <w:right w:val="none" w:sz="0" w:space="0" w:color="auto"/>
      </w:divBdr>
    </w:div>
    <w:div w:id="1188325842">
      <w:marLeft w:val="480"/>
      <w:marRight w:val="0"/>
      <w:marTop w:val="0"/>
      <w:marBottom w:val="0"/>
      <w:divBdr>
        <w:top w:val="none" w:sz="0" w:space="0" w:color="auto"/>
        <w:left w:val="none" w:sz="0" w:space="0" w:color="auto"/>
        <w:bottom w:val="none" w:sz="0" w:space="0" w:color="auto"/>
        <w:right w:val="none" w:sz="0" w:space="0" w:color="auto"/>
      </w:divBdr>
    </w:div>
    <w:div w:id="1188330857">
      <w:marLeft w:val="480"/>
      <w:marRight w:val="0"/>
      <w:marTop w:val="0"/>
      <w:marBottom w:val="0"/>
      <w:divBdr>
        <w:top w:val="none" w:sz="0" w:space="0" w:color="auto"/>
        <w:left w:val="none" w:sz="0" w:space="0" w:color="auto"/>
        <w:bottom w:val="none" w:sz="0" w:space="0" w:color="auto"/>
        <w:right w:val="none" w:sz="0" w:space="0" w:color="auto"/>
      </w:divBdr>
    </w:div>
    <w:div w:id="1188518606">
      <w:marLeft w:val="480"/>
      <w:marRight w:val="0"/>
      <w:marTop w:val="0"/>
      <w:marBottom w:val="0"/>
      <w:divBdr>
        <w:top w:val="none" w:sz="0" w:space="0" w:color="auto"/>
        <w:left w:val="none" w:sz="0" w:space="0" w:color="auto"/>
        <w:bottom w:val="none" w:sz="0" w:space="0" w:color="auto"/>
        <w:right w:val="none" w:sz="0" w:space="0" w:color="auto"/>
      </w:divBdr>
    </w:div>
    <w:div w:id="1188564878">
      <w:marLeft w:val="480"/>
      <w:marRight w:val="0"/>
      <w:marTop w:val="0"/>
      <w:marBottom w:val="0"/>
      <w:divBdr>
        <w:top w:val="none" w:sz="0" w:space="0" w:color="auto"/>
        <w:left w:val="none" w:sz="0" w:space="0" w:color="auto"/>
        <w:bottom w:val="none" w:sz="0" w:space="0" w:color="auto"/>
        <w:right w:val="none" w:sz="0" w:space="0" w:color="auto"/>
      </w:divBdr>
    </w:div>
    <w:div w:id="1188641055">
      <w:bodyDiv w:val="1"/>
      <w:marLeft w:val="0"/>
      <w:marRight w:val="0"/>
      <w:marTop w:val="0"/>
      <w:marBottom w:val="0"/>
      <w:divBdr>
        <w:top w:val="none" w:sz="0" w:space="0" w:color="auto"/>
        <w:left w:val="none" w:sz="0" w:space="0" w:color="auto"/>
        <w:bottom w:val="none" w:sz="0" w:space="0" w:color="auto"/>
        <w:right w:val="none" w:sz="0" w:space="0" w:color="auto"/>
      </w:divBdr>
    </w:div>
    <w:div w:id="1188711595">
      <w:marLeft w:val="480"/>
      <w:marRight w:val="0"/>
      <w:marTop w:val="0"/>
      <w:marBottom w:val="0"/>
      <w:divBdr>
        <w:top w:val="none" w:sz="0" w:space="0" w:color="auto"/>
        <w:left w:val="none" w:sz="0" w:space="0" w:color="auto"/>
        <w:bottom w:val="none" w:sz="0" w:space="0" w:color="auto"/>
        <w:right w:val="none" w:sz="0" w:space="0" w:color="auto"/>
      </w:divBdr>
    </w:div>
    <w:div w:id="1188838186">
      <w:marLeft w:val="480"/>
      <w:marRight w:val="0"/>
      <w:marTop w:val="0"/>
      <w:marBottom w:val="0"/>
      <w:divBdr>
        <w:top w:val="none" w:sz="0" w:space="0" w:color="auto"/>
        <w:left w:val="none" w:sz="0" w:space="0" w:color="auto"/>
        <w:bottom w:val="none" w:sz="0" w:space="0" w:color="auto"/>
        <w:right w:val="none" w:sz="0" w:space="0" w:color="auto"/>
      </w:divBdr>
    </w:div>
    <w:div w:id="1188983003">
      <w:marLeft w:val="480"/>
      <w:marRight w:val="0"/>
      <w:marTop w:val="0"/>
      <w:marBottom w:val="0"/>
      <w:divBdr>
        <w:top w:val="none" w:sz="0" w:space="0" w:color="auto"/>
        <w:left w:val="none" w:sz="0" w:space="0" w:color="auto"/>
        <w:bottom w:val="none" w:sz="0" w:space="0" w:color="auto"/>
        <w:right w:val="none" w:sz="0" w:space="0" w:color="auto"/>
      </w:divBdr>
    </w:div>
    <w:div w:id="1189180125">
      <w:marLeft w:val="480"/>
      <w:marRight w:val="0"/>
      <w:marTop w:val="0"/>
      <w:marBottom w:val="0"/>
      <w:divBdr>
        <w:top w:val="none" w:sz="0" w:space="0" w:color="auto"/>
        <w:left w:val="none" w:sz="0" w:space="0" w:color="auto"/>
        <w:bottom w:val="none" w:sz="0" w:space="0" w:color="auto"/>
        <w:right w:val="none" w:sz="0" w:space="0" w:color="auto"/>
      </w:divBdr>
    </w:div>
    <w:div w:id="1189216717">
      <w:marLeft w:val="480"/>
      <w:marRight w:val="0"/>
      <w:marTop w:val="0"/>
      <w:marBottom w:val="0"/>
      <w:divBdr>
        <w:top w:val="none" w:sz="0" w:space="0" w:color="auto"/>
        <w:left w:val="none" w:sz="0" w:space="0" w:color="auto"/>
        <w:bottom w:val="none" w:sz="0" w:space="0" w:color="auto"/>
        <w:right w:val="none" w:sz="0" w:space="0" w:color="auto"/>
      </w:divBdr>
    </w:div>
    <w:div w:id="1189298062">
      <w:marLeft w:val="480"/>
      <w:marRight w:val="0"/>
      <w:marTop w:val="0"/>
      <w:marBottom w:val="0"/>
      <w:divBdr>
        <w:top w:val="none" w:sz="0" w:space="0" w:color="auto"/>
        <w:left w:val="none" w:sz="0" w:space="0" w:color="auto"/>
        <w:bottom w:val="none" w:sz="0" w:space="0" w:color="auto"/>
        <w:right w:val="none" w:sz="0" w:space="0" w:color="auto"/>
      </w:divBdr>
    </w:div>
    <w:div w:id="1189298806">
      <w:marLeft w:val="480"/>
      <w:marRight w:val="0"/>
      <w:marTop w:val="0"/>
      <w:marBottom w:val="0"/>
      <w:divBdr>
        <w:top w:val="none" w:sz="0" w:space="0" w:color="auto"/>
        <w:left w:val="none" w:sz="0" w:space="0" w:color="auto"/>
        <w:bottom w:val="none" w:sz="0" w:space="0" w:color="auto"/>
        <w:right w:val="none" w:sz="0" w:space="0" w:color="auto"/>
      </w:divBdr>
    </w:div>
    <w:div w:id="1189492791">
      <w:marLeft w:val="480"/>
      <w:marRight w:val="0"/>
      <w:marTop w:val="0"/>
      <w:marBottom w:val="0"/>
      <w:divBdr>
        <w:top w:val="none" w:sz="0" w:space="0" w:color="auto"/>
        <w:left w:val="none" w:sz="0" w:space="0" w:color="auto"/>
        <w:bottom w:val="none" w:sz="0" w:space="0" w:color="auto"/>
        <w:right w:val="none" w:sz="0" w:space="0" w:color="auto"/>
      </w:divBdr>
    </w:div>
    <w:div w:id="1189638743">
      <w:marLeft w:val="480"/>
      <w:marRight w:val="0"/>
      <w:marTop w:val="0"/>
      <w:marBottom w:val="0"/>
      <w:divBdr>
        <w:top w:val="none" w:sz="0" w:space="0" w:color="auto"/>
        <w:left w:val="none" w:sz="0" w:space="0" w:color="auto"/>
        <w:bottom w:val="none" w:sz="0" w:space="0" w:color="auto"/>
        <w:right w:val="none" w:sz="0" w:space="0" w:color="auto"/>
      </w:divBdr>
    </w:div>
    <w:div w:id="1189828802">
      <w:marLeft w:val="480"/>
      <w:marRight w:val="0"/>
      <w:marTop w:val="0"/>
      <w:marBottom w:val="0"/>
      <w:divBdr>
        <w:top w:val="none" w:sz="0" w:space="0" w:color="auto"/>
        <w:left w:val="none" w:sz="0" w:space="0" w:color="auto"/>
        <w:bottom w:val="none" w:sz="0" w:space="0" w:color="auto"/>
        <w:right w:val="none" w:sz="0" w:space="0" w:color="auto"/>
      </w:divBdr>
    </w:div>
    <w:div w:id="1189946453">
      <w:marLeft w:val="480"/>
      <w:marRight w:val="0"/>
      <w:marTop w:val="0"/>
      <w:marBottom w:val="0"/>
      <w:divBdr>
        <w:top w:val="none" w:sz="0" w:space="0" w:color="auto"/>
        <w:left w:val="none" w:sz="0" w:space="0" w:color="auto"/>
        <w:bottom w:val="none" w:sz="0" w:space="0" w:color="auto"/>
        <w:right w:val="none" w:sz="0" w:space="0" w:color="auto"/>
      </w:divBdr>
    </w:div>
    <w:div w:id="1190148465">
      <w:marLeft w:val="480"/>
      <w:marRight w:val="0"/>
      <w:marTop w:val="0"/>
      <w:marBottom w:val="0"/>
      <w:divBdr>
        <w:top w:val="none" w:sz="0" w:space="0" w:color="auto"/>
        <w:left w:val="none" w:sz="0" w:space="0" w:color="auto"/>
        <w:bottom w:val="none" w:sz="0" w:space="0" w:color="auto"/>
        <w:right w:val="none" w:sz="0" w:space="0" w:color="auto"/>
      </w:divBdr>
    </w:div>
    <w:div w:id="1190218733">
      <w:marLeft w:val="480"/>
      <w:marRight w:val="0"/>
      <w:marTop w:val="0"/>
      <w:marBottom w:val="0"/>
      <w:divBdr>
        <w:top w:val="none" w:sz="0" w:space="0" w:color="auto"/>
        <w:left w:val="none" w:sz="0" w:space="0" w:color="auto"/>
        <w:bottom w:val="none" w:sz="0" w:space="0" w:color="auto"/>
        <w:right w:val="none" w:sz="0" w:space="0" w:color="auto"/>
      </w:divBdr>
    </w:div>
    <w:div w:id="1190220197">
      <w:marLeft w:val="480"/>
      <w:marRight w:val="0"/>
      <w:marTop w:val="0"/>
      <w:marBottom w:val="0"/>
      <w:divBdr>
        <w:top w:val="none" w:sz="0" w:space="0" w:color="auto"/>
        <w:left w:val="none" w:sz="0" w:space="0" w:color="auto"/>
        <w:bottom w:val="none" w:sz="0" w:space="0" w:color="auto"/>
        <w:right w:val="none" w:sz="0" w:space="0" w:color="auto"/>
      </w:divBdr>
    </w:div>
    <w:div w:id="1190266911">
      <w:marLeft w:val="480"/>
      <w:marRight w:val="0"/>
      <w:marTop w:val="0"/>
      <w:marBottom w:val="0"/>
      <w:divBdr>
        <w:top w:val="none" w:sz="0" w:space="0" w:color="auto"/>
        <w:left w:val="none" w:sz="0" w:space="0" w:color="auto"/>
        <w:bottom w:val="none" w:sz="0" w:space="0" w:color="auto"/>
        <w:right w:val="none" w:sz="0" w:space="0" w:color="auto"/>
      </w:divBdr>
    </w:div>
    <w:div w:id="1190339964">
      <w:marLeft w:val="480"/>
      <w:marRight w:val="0"/>
      <w:marTop w:val="0"/>
      <w:marBottom w:val="0"/>
      <w:divBdr>
        <w:top w:val="none" w:sz="0" w:space="0" w:color="auto"/>
        <w:left w:val="none" w:sz="0" w:space="0" w:color="auto"/>
        <w:bottom w:val="none" w:sz="0" w:space="0" w:color="auto"/>
        <w:right w:val="none" w:sz="0" w:space="0" w:color="auto"/>
      </w:divBdr>
    </w:div>
    <w:div w:id="1190485000">
      <w:marLeft w:val="480"/>
      <w:marRight w:val="0"/>
      <w:marTop w:val="0"/>
      <w:marBottom w:val="0"/>
      <w:divBdr>
        <w:top w:val="none" w:sz="0" w:space="0" w:color="auto"/>
        <w:left w:val="none" w:sz="0" w:space="0" w:color="auto"/>
        <w:bottom w:val="none" w:sz="0" w:space="0" w:color="auto"/>
        <w:right w:val="none" w:sz="0" w:space="0" w:color="auto"/>
      </w:divBdr>
    </w:div>
    <w:div w:id="1190532217">
      <w:bodyDiv w:val="1"/>
      <w:marLeft w:val="0"/>
      <w:marRight w:val="0"/>
      <w:marTop w:val="0"/>
      <w:marBottom w:val="0"/>
      <w:divBdr>
        <w:top w:val="none" w:sz="0" w:space="0" w:color="auto"/>
        <w:left w:val="none" w:sz="0" w:space="0" w:color="auto"/>
        <w:bottom w:val="none" w:sz="0" w:space="0" w:color="auto"/>
        <w:right w:val="none" w:sz="0" w:space="0" w:color="auto"/>
      </w:divBdr>
    </w:div>
    <w:div w:id="1190606293">
      <w:marLeft w:val="480"/>
      <w:marRight w:val="0"/>
      <w:marTop w:val="0"/>
      <w:marBottom w:val="0"/>
      <w:divBdr>
        <w:top w:val="none" w:sz="0" w:space="0" w:color="auto"/>
        <w:left w:val="none" w:sz="0" w:space="0" w:color="auto"/>
        <w:bottom w:val="none" w:sz="0" w:space="0" w:color="auto"/>
        <w:right w:val="none" w:sz="0" w:space="0" w:color="auto"/>
      </w:divBdr>
    </w:div>
    <w:div w:id="1190676884">
      <w:marLeft w:val="480"/>
      <w:marRight w:val="0"/>
      <w:marTop w:val="0"/>
      <w:marBottom w:val="0"/>
      <w:divBdr>
        <w:top w:val="none" w:sz="0" w:space="0" w:color="auto"/>
        <w:left w:val="none" w:sz="0" w:space="0" w:color="auto"/>
        <w:bottom w:val="none" w:sz="0" w:space="0" w:color="auto"/>
        <w:right w:val="none" w:sz="0" w:space="0" w:color="auto"/>
      </w:divBdr>
    </w:div>
    <w:div w:id="1190992156">
      <w:marLeft w:val="480"/>
      <w:marRight w:val="0"/>
      <w:marTop w:val="0"/>
      <w:marBottom w:val="0"/>
      <w:divBdr>
        <w:top w:val="none" w:sz="0" w:space="0" w:color="auto"/>
        <w:left w:val="none" w:sz="0" w:space="0" w:color="auto"/>
        <w:bottom w:val="none" w:sz="0" w:space="0" w:color="auto"/>
        <w:right w:val="none" w:sz="0" w:space="0" w:color="auto"/>
      </w:divBdr>
    </w:div>
    <w:div w:id="1190993179">
      <w:bodyDiv w:val="1"/>
      <w:marLeft w:val="0"/>
      <w:marRight w:val="0"/>
      <w:marTop w:val="0"/>
      <w:marBottom w:val="0"/>
      <w:divBdr>
        <w:top w:val="none" w:sz="0" w:space="0" w:color="auto"/>
        <w:left w:val="none" w:sz="0" w:space="0" w:color="auto"/>
        <w:bottom w:val="none" w:sz="0" w:space="0" w:color="auto"/>
        <w:right w:val="none" w:sz="0" w:space="0" w:color="auto"/>
      </w:divBdr>
    </w:div>
    <w:div w:id="1191064311">
      <w:marLeft w:val="480"/>
      <w:marRight w:val="0"/>
      <w:marTop w:val="0"/>
      <w:marBottom w:val="0"/>
      <w:divBdr>
        <w:top w:val="none" w:sz="0" w:space="0" w:color="auto"/>
        <w:left w:val="none" w:sz="0" w:space="0" w:color="auto"/>
        <w:bottom w:val="none" w:sz="0" w:space="0" w:color="auto"/>
        <w:right w:val="none" w:sz="0" w:space="0" w:color="auto"/>
      </w:divBdr>
    </w:div>
    <w:div w:id="1191261979">
      <w:marLeft w:val="480"/>
      <w:marRight w:val="0"/>
      <w:marTop w:val="0"/>
      <w:marBottom w:val="0"/>
      <w:divBdr>
        <w:top w:val="none" w:sz="0" w:space="0" w:color="auto"/>
        <w:left w:val="none" w:sz="0" w:space="0" w:color="auto"/>
        <w:bottom w:val="none" w:sz="0" w:space="0" w:color="auto"/>
        <w:right w:val="none" w:sz="0" w:space="0" w:color="auto"/>
      </w:divBdr>
    </w:div>
    <w:div w:id="1191262576">
      <w:marLeft w:val="480"/>
      <w:marRight w:val="0"/>
      <w:marTop w:val="0"/>
      <w:marBottom w:val="0"/>
      <w:divBdr>
        <w:top w:val="none" w:sz="0" w:space="0" w:color="auto"/>
        <w:left w:val="none" w:sz="0" w:space="0" w:color="auto"/>
        <w:bottom w:val="none" w:sz="0" w:space="0" w:color="auto"/>
        <w:right w:val="none" w:sz="0" w:space="0" w:color="auto"/>
      </w:divBdr>
    </w:div>
    <w:div w:id="1191333319">
      <w:marLeft w:val="480"/>
      <w:marRight w:val="0"/>
      <w:marTop w:val="0"/>
      <w:marBottom w:val="0"/>
      <w:divBdr>
        <w:top w:val="none" w:sz="0" w:space="0" w:color="auto"/>
        <w:left w:val="none" w:sz="0" w:space="0" w:color="auto"/>
        <w:bottom w:val="none" w:sz="0" w:space="0" w:color="auto"/>
        <w:right w:val="none" w:sz="0" w:space="0" w:color="auto"/>
      </w:divBdr>
    </w:div>
    <w:div w:id="1191379689">
      <w:marLeft w:val="480"/>
      <w:marRight w:val="0"/>
      <w:marTop w:val="0"/>
      <w:marBottom w:val="0"/>
      <w:divBdr>
        <w:top w:val="none" w:sz="0" w:space="0" w:color="auto"/>
        <w:left w:val="none" w:sz="0" w:space="0" w:color="auto"/>
        <w:bottom w:val="none" w:sz="0" w:space="0" w:color="auto"/>
        <w:right w:val="none" w:sz="0" w:space="0" w:color="auto"/>
      </w:divBdr>
    </w:div>
    <w:div w:id="1191411398">
      <w:marLeft w:val="480"/>
      <w:marRight w:val="0"/>
      <w:marTop w:val="0"/>
      <w:marBottom w:val="0"/>
      <w:divBdr>
        <w:top w:val="none" w:sz="0" w:space="0" w:color="auto"/>
        <w:left w:val="none" w:sz="0" w:space="0" w:color="auto"/>
        <w:bottom w:val="none" w:sz="0" w:space="0" w:color="auto"/>
        <w:right w:val="none" w:sz="0" w:space="0" w:color="auto"/>
      </w:divBdr>
    </w:div>
    <w:div w:id="1191604697">
      <w:marLeft w:val="480"/>
      <w:marRight w:val="0"/>
      <w:marTop w:val="0"/>
      <w:marBottom w:val="0"/>
      <w:divBdr>
        <w:top w:val="none" w:sz="0" w:space="0" w:color="auto"/>
        <w:left w:val="none" w:sz="0" w:space="0" w:color="auto"/>
        <w:bottom w:val="none" w:sz="0" w:space="0" w:color="auto"/>
        <w:right w:val="none" w:sz="0" w:space="0" w:color="auto"/>
      </w:divBdr>
    </w:div>
    <w:div w:id="1191840090">
      <w:marLeft w:val="480"/>
      <w:marRight w:val="0"/>
      <w:marTop w:val="0"/>
      <w:marBottom w:val="0"/>
      <w:divBdr>
        <w:top w:val="none" w:sz="0" w:space="0" w:color="auto"/>
        <w:left w:val="none" w:sz="0" w:space="0" w:color="auto"/>
        <w:bottom w:val="none" w:sz="0" w:space="0" w:color="auto"/>
        <w:right w:val="none" w:sz="0" w:space="0" w:color="auto"/>
      </w:divBdr>
    </w:div>
    <w:div w:id="1191913217">
      <w:marLeft w:val="480"/>
      <w:marRight w:val="0"/>
      <w:marTop w:val="0"/>
      <w:marBottom w:val="0"/>
      <w:divBdr>
        <w:top w:val="none" w:sz="0" w:space="0" w:color="auto"/>
        <w:left w:val="none" w:sz="0" w:space="0" w:color="auto"/>
        <w:bottom w:val="none" w:sz="0" w:space="0" w:color="auto"/>
        <w:right w:val="none" w:sz="0" w:space="0" w:color="auto"/>
      </w:divBdr>
    </w:div>
    <w:div w:id="1191993526">
      <w:marLeft w:val="480"/>
      <w:marRight w:val="0"/>
      <w:marTop w:val="0"/>
      <w:marBottom w:val="0"/>
      <w:divBdr>
        <w:top w:val="none" w:sz="0" w:space="0" w:color="auto"/>
        <w:left w:val="none" w:sz="0" w:space="0" w:color="auto"/>
        <w:bottom w:val="none" w:sz="0" w:space="0" w:color="auto"/>
        <w:right w:val="none" w:sz="0" w:space="0" w:color="auto"/>
      </w:divBdr>
    </w:div>
    <w:div w:id="1192524475">
      <w:marLeft w:val="480"/>
      <w:marRight w:val="0"/>
      <w:marTop w:val="0"/>
      <w:marBottom w:val="0"/>
      <w:divBdr>
        <w:top w:val="none" w:sz="0" w:space="0" w:color="auto"/>
        <w:left w:val="none" w:sz="0" w:space="0" w:color="auto"/>
        <w:bottom w:val="none" w:sz="0" w:space="0" w:color="auto"/>
        <w:right w:val="none" w:sz="0" w:space="0" w:color="auto"/>
      </w:divBdr>
    </w:div>
    <w:div w:id="1192524830">
      <w:marLeft w:val="480"/>
      <w:marRight w:val="0"/>
      <w:marTop w:val="0"/>
      <w:marBottom w:val="0"/>
      <w:divBdr>
        <w:top w:val="none" w:sz="0" w:space="0" w:color="auto"/>
        <w:left w:val="none" w:sz="0" w:space="0" w:color="auto"/>
        <w:bottom w:val="none" w:sz="0" w:space="0" w:color="auto"/>
        <w:right w:val="none" w:sz="0" w:space="0" w:color="auto"/>
      </w:divBdr>
    </w:div>
    <w:div w:id="1192525149">
      <w:marLeft w:val="480"/>
      <w:marRight w:val="0"/>
      <w:marTop w:val="0"/>
      <w:marBottom w:val="0"/>
      <w:divBdr>
        <w:top w:val="none" w:sz="0" w:space="0" w:color="auto"/>
        <w:left w:val="none" w:sz="0" w:space="0" w:color="auto"/>
        <w:bottom w:val="none" w:sz="0" w:space="0" w:color="auto"/>
        <w:right w:val="none" w:sz="0" w:space="0" w:color="auto"/>
      </w:divBdr>
    </w:div>
    <w:div w:id="1193300710">
      <w:marLeft w:val="480"/>
      <w:marRight w:val="0"/>
      <w:marTop w:val="0"/>
      <w:marBottom w:val="0"/>
      <w:divBdr>
        <w:top w:val="none" w:sz="0" w:space="0" w:color="auto"/>
        <w:left w:val="none" w:sz="0" w:space="0" w:color="auto"/>
        <w:bottom w:val="none" w:sz="0" w:space="0" w:color="auto"/>
        <w:right w:val="none" w:sz="0" w:space="0" w:color="auto"/>
      </w:divBdr>
    </w:div>
    <w:div w:id="1193349165">
      <w:marLeft w:val="480"/>
      <w:marRight w:val="0"/>
      <w:marTop w:val="0"/>
      <w:marBottom w:val="0"/>
      <w:divBdr>
        <w:top w:val="none" w:sz="0" w:space="0" w:color="auto"/>
        <w:left w:val="none" w:sz="0" w:space="0" w:color="auto"/>
        <w:bottom w:val="none" w:sz="0" w:space="0" w:color="auto"/>
        <w:right w:val="none" w:sz="0" w:space="0" w:color="auto"/>
      </w:divBdr>
    </w:div>
    <w:div w:id="1193420631">
      <w:marLeft w:val="480"/>
      <w:marRight w:val="0"/>
      <w:marTop w:val="0"/>
      <w:marBottom w:val="0"/>
      <w:divBdr>
        <w:top w:val="none" w:sz="0" w:space="0" w:color="auto"/>
        <w:left w:val="none" w:sz="0" w:space="0" w:color="auto"/>
        <w:bottom w:val="none" w:sz="0" w:space="0" w:color="auto"/>
        <w:right w:val="none" w:sz="0" w:space="0" w:color="auto"/>
      </w:divBdr>
    </w:div>
    <w:div w:id="1193492511">
      <w:bodyDiv w:val="1"/>
      <w:marLeft w:val="0"/>
      <w:marRight w:val="0"/>
      <w:marTop w:val="0"/>
      <w:marBottom w:val="0"/>
      <w:divBdr>
        <w:top w:val="none" w:sz="0" w:space="0" w:color="auto"/>
        <w:left w:val="none" w:sz="0" w:space="0" w:color="auto"/>
        <w:bottom w:val="none" w:sz="0" w:space="0" w:color="auto"/>
        <w:right w:val="none" w:sz="0" w:space="0" w:color="auto"/>
      </w:divBdr>
      <w:divsChild>
        <w:div w:id="1666575">
          <w:marLeft w:val="480"/>
          <w:marRight w:val="0"/>
          <w:marTop w:val="0"/>
          <w:marBottom w:val="0"/>
          <w:divBdr>
            <w:top w:val="none" w:sz="0" w:space="0" w:color="auto"/>
            <w:left w:val="none" w:sz="0" w:space="0" w:color="auto"/>
            <w:bottom w:val="none" w:sz="0" w:space="0" w:color="auto"/>
            <w:right w:val="none" w:sz="0" w:space="0" w:color="auto"/>
          </w:divBdr>
        </w:div>
        <w:div w:id="111632303">
          <w:marLeft w:val="480"/>
          <w:marRight w:val="0"/>
          <w:marTop w:val="0"/>
          <w:marBottom w:val="0"/>
          <w:divBdr>
            <w:top w:val="none" w:sz="0" w:space="0" w:color="auto"/>
            <w:left w:val="none" w:sz="0" w:space="0" w:color="auto"/>
            <w:bottom w:val="none" w:sz="0" w:space="0" w:color="auto"/>
            <w:right w:val="none" w:sz="0" w:space="0" w:color="auto"/>
          </w:divBdr>
        </w:div>
        <w:div w:id="277955194">
          <w:marLeft w:val="480"/>
          <w:marRight w:val="0"/>
          <w:marTop w:val="0"/>
          <w:marBottom w:val="0"/>
          <w:divBdr>
            <w:top w:val="none" w:sz="0" w:space="0" w:color="auto"/>
            <w:left w:val="none" w:sz="0" w:space="0" w:color="auto"/>
            <w:bottom w:val="none" w:sz="0" w:space="0" w:color="auto"/>
            <w:right w:val="none" w:sz="0" w:space="0" w:color="auto"/>
          </w:divBdr>
        </w:div>
        <w:div w:id="352800654">
          <w:marLeft w:val="480"/>
          <w:marRight w:val="0"/>
          <w:marTop w:val="0"/>
          <w:marBottom w:val="0"/>
          <w:divBdr>
            <w:top w:val="none" w:sz="0" w:space="0" w:color="auto"/>
            <w:left w:val="none" w:sz="0" w:space="0" w:color="auto"/>
            <w:bottom w:val="none" w:sz="0" w:space="0" w:color="auto"/>
            <w:right w:val="none" w:sz="0" w:space="0" w:color="auto"/>
          </w:divBdr>
        </w:div>
        <w:div w:id="365062655">
          <w:marLeft w:val="480"/>
          <w:marRight w:val="0"/>
          <w:marTop w:val="0"/>
          <w:marBottom w:val="0"/>
          <w:divBdr>
            <w:top w:val="none" w:sz="0" w:space="0" w:color="auto"/>
            <w:left w:val="none" w:sz="0" w:space="0" w:color="auto"/>
            <w:bottom w:val="none" w:sz="0" w:space="0" w:color="auto"/>
            <w:right w:val="none" w:sz="0" w:space="0" w:color="auto"/>
          </w:divBdr>
        </w:div>
        <w:div w:id="475924009">
          <w:marLeft w:val="480"/>
          <w:marRight w:val="0"/>
          <w:marTop w:val="0"/>
          <w:marBottom w:val="0"/>
          <w:divBdr>
            <w:top w:val="none" w:sz="0" w:space="0" w:color="auto"/>
            <w:left w:val="none" w:sz="0" w:space="0" w:color="auto"/>
            <w:bottom w:val="none" w:sz="0" w:space="0" w:color="auto"/>
            <w:right w:val="none" w:sz="0" w:space="0" w:color="auto"/>
          </w:divBdr>
        </w:div>
        <w:div w:id="514537247">
          <w:marLeft w:val="480"/>
          <w:marRight w:val="0"/>
          <w:marTop w:val="0"/>
          <w:marBottom w:val="0"/>
          <w:divBdr>
            <w:top w:val="none" w:sz="0" w:space="0" w:color="auto"/>
            <w:left w:val="none" w:sz="0" w:space="0" w:color="auto"/>
            <w:bottom w:val="none" w:sz="0" w:space="0" w:color="auto"/>
            <w:right w:val="none" w:sz="0" w:space="0" w:color="auto"/>
          </w:divBdr>
        </w:div>
        <w:div w:id="554585996">
          <w:marLeft w:val="480"/>
          <w:marRight w:val="0"/>
          <w:marTop w:val="0"/>
          <w:marBottom w:val="0"/>
          <w:divBdr>
            <w:top w:val="none" w:sz="0" w:space="0" w:color="auto"/>
            <w:left w:val="none" w:sz="0" w:space="0" w:color="auto"/>
            <w:bottom w:val="none" w:sz="0" w:space="0" w:color="auto"/>
            <w:right w:val="none" w:sz="0" w:space="0" w:color="auto"/>
          </w:divBdr>
        </w:div>
        <w:div w:id="593129398">
          <w:marLeft w:val="480"/>
          <w:marRight w:val="0"/>
          <w:marTop w:val="0"/>
          <w:marBottom w:val="0"/>
          <w:divBdr>
            <w:top w:val="none" w:sz="0" w:space="0" w:color="auto"/>
            <w:left w:val="none" w:sz="0" w:space="0" w:color="auto"/>
            <w:bottom w:val="none" w:sz="0" w:space="0" w:color="auto"/>
            <w:right w:val="none" w:sz="0" w:space="0" w:color="auto"/>
          </w:divBdr>
        </w:div>
        <w:div w:id="652103383">
          <w:marLeft w:val="480"/>
          <w:marRight w:val="0"/>
          <w:marTop w:val="0"/>
          <w:marBottom w:val="0"/>
          <w:divBdr>
            <w:top w:val="none" w:sz="0" w:space="0" w:color="auto"/>
            <w:left w:val="none" w:sz="0" w:space="0" w:color="auto"/>
            <w:bottom w:val="none" w:sz="0" w:space="0" w:color="auto"/>
            <w:right w:val="none" w:sz="0" w:space="0" w:color="auto"/>
          </w:divBdr>
        </w:div>
        <w:div w:id="698702720">
          <w:marLeft w:val="480"/>
          <w:marRight w:val="0"/>
          <w:marTop w:val="0"/>
          <w:marBottom w:val="0"/>
          <w:divBdr>
            <w:top w:val="none" w:sz="0" w:space="0" w:color="auto"/>
            <w:left w:val="none" w:sz="0" w:space="0" w:color="auto"/>
            <w:bottom w:val="none" w:sz="0" w:space="0" w:color="auto"/>
            <w:right w:val="none" w:sz="0" w:space="0" w:color="auto"/>
          </w:divBdr>
        </w:div>
        <w:div w:id="703866729">
          <w:marLeft w:val="480"/>
          <w:marRight w:val="0"/>
          <w:marTop w:val="0"/>
          <w:marBottom w:val="0"/>
          <w:divBdr>
            <w:top w:val="none" w:sz="0" w:space="0" w:color="auto"/>
            <w:left w:val="none" w:sz="0" w:space="0" w:color="auto"/>
            <w:bottom w:val="none" w:sz="0" w:space="0" w:color="auto"/>
            <w:right w:val="none" w:sz="0" w:space="0" w:color="auto"/>
          </w:divBdr>
        </w:div>
        <w:div w:id="709496048">
          <w:marLeft w:val="480"/>
          <w:marRight w:val="0"/>
          <w:marTop w:val="0"/>
          <w:marBottom w:val="0"/>
          <w:divBdr>
            <w:top w:val="none" w:sz="0" w:space="0" w:color="auto"/>
            <w:left w:val="none" w:sz="0" w:space="0" w:color="auto"/>
            <w:bottom w:val="none" w:sz="0" w:space="0" w:color="auto"/>
            <w:right w:val="none" w:sz="0" w:space="0" w:color="auto"/>
          </w:divBdr>
        </w:div>
        <w:div w:id="775096924">
          <w:marLeft w:val="480"/>
          <w:marRight w:val="0"/>
          <w:marTop w:val="0"/>
          <w:marBottom w:val="0"/>
          <w:divBdr>
            <w:top w:val="none" w:sz="0" w:space="0" w:color="auto"/>
            <w:left w:val="none" w:sz="0" w:space="0" w:color="auto"/>
            <w:bottom w:val="none" w:sz="0" w:space="0" w:color="auto"/>
            <w:right w:val="none" w:sz="0" w:space="0" w:color="auto"/>
          </w:divBdr>
        </w:div>
        <w:div w:id="904267590">
          <w:marLeft w:val="480"/>
          <w:marRight w:val="0"/>
          <w:marTop w:val="0"/>
          <w:marBottom w:val="0"/>
          <w:divBdr>
            <w:top w:val="none" w:sz="0" w:space="0" w:color="auto"/>
            <w:left w:val="none" w:sz="0" w:space="0" w:color="auto"/>
            <w:bottom w:val="none" w:sz="0" w:space="0" w:color="auto"/>
            <w:right w:val="none" w:sz="0" w:space="0" w:color="auto"/>
          </w:divBdr>
        </w:div>
        <w:div w:id="1102991857">
          <w:marLeft w:val="480"/>
          <w:marRight w:val="0"/>
          <w:marTop w:val="0"/>
          <w:marBottom w:val="0"/>
          <w:divBdr>
            <w:top w:val="none" w:sz="0" w:space="0" w:color="auto"/>
            <w:left w:val="none" w:sz="0" w:space="0" w:color="auto"/>
            <w:bottom w:val="none" w:sz="0" w:space="0" w:color="auto"/>
            <w:right w:val="none" w:sz="0" w:space="0" w:color="auto"/>
          </w:divBdr>
        </w:div>
        <w:div w:id="1139759594">
          <w:marLeft w:val="480"/>
          <w:marRight w:val="0"/>
          <w:marTop w:val="0"/>
          <w:marBottom w:val="0"/>
          <w:divBdr>
            <w:top w:val="none" w:sz="0" w:space="0" w:color="auto"/>
            <w:left w:val="none" w:sz="0" w:space="0" w:color="auto"/>
            <w:bottom w:val="none" w:sz="0" w:space="0" w:color="auto"/>
            <w:right w:val="none" w:sz="0" w:space="0" w:color="auto"/>
          </w:divBdr>
        </w:div>
        <w:div w:id="1145970860">
          <w:marLeft w:val="480"/>
          <w:marRight w:val="0"/>
          <w:marTop w:val="0"/>
          <w:marBottom w:val="0"/>
          <w:divBdr>
            <w:top w:val="none" w:sz="0" w:space="0" w:color="auto"/>
            <w:left w:val="none" w:sz="0" w:space="0" w:color="auto"/>
            <w:bottom w:val="none" w:sz="0" w:space="0" w:color="auto"/>
            <w:right w:val="none" w:sz="0" w:space="0" w:color="auto"/>
          </w:divBdr>
        </w:div>
        <w:div w:id="1177690276">
          <w:marLeft w:val="480"/>
          <w:marRight w:val="0"/>
          <w:marTop w:val="0"/>
          <w:marBottom w:val="0"/>
          <w:divBdr>
            <w:top w:val="none" w:sz="0" w:space="0" w:color="auto"/>
            <w:left w:val="none" w:sz="0" w:space="0" w:color="auto"/>
            <w:bottom w:val="none" w:sz="0" w:space="0" w:color="auto"/>
            <w:right w:val="none" w:sz="0" w:space="0" w:color="auto"/>
          </w:divBdr>
        </w:div>
        <w:div w:id="1385979990">
          <w:marLeft w:val="480"/>
          <w:marRight w:val="0"/>
          <w:marTop w:val="0"/>
          <w:marBottom w:val="0"/>
          <w:divBdr>
            <w:top w:val="none" w:sz="0" w:space="0" w:color="auto"/>
            <w:left w:val="none" w:sz="0" w:space="0" w:color="auto"/>
            <w:bottom w:val="none" w:sz="0" w:space="0" w:color="auto"/>
            <w:right w:val="none" w:sz="0" w:space="0" w:color="auto"/>
          </w:divBdr>
        </w:div>
        <w:div w:id="1389763990">
          <w:marLeft w:val="480"/>
          <w:marRight w:val="0"/>
          <w:marTop w:val="0"/>
          <w:marBottom w:val="0"/>
          <w:divBdr>
            <w:top w:val="none" w:sz="0" w:space="0" w:color="auto"/>
            <w:left w:val="none" w:sz="0" w:space="0" w:color="auto"/>
            <w:bottom w:val="none" w:sz="0" w:space="0" w:color="auto"/>
            <w:right w:val="none" w:sz="0" w:space="0" w:color="auto"/>
          </w:divBdr>
        </w:div>
        <w:div w:id="1431900458">
          <w:marLeft w:val="480"/>
          <w:marRight w:val="0"/>
          <w:marTop w:val="0"/>
          <w:marBottom w:val="0"/>
          <w:divBdr>
            <w:top w:val="none" w:sz="0" w:space="0" w:color="auto"/>
            <w:left w:val="none" w:sz="0" w:space="0" w:color="auto"/>
            <w:bottom w:val="none" w:sz="0" w:space="0" w:color="auto"/>
            <w:right w:val="none" w:sz="0" w:space="0" w:color="auto"/>
          </w:divBdr>
        </w:div>
        <w:div w:id="1442264765">
          <w:marLeft w:val="480"/>
          <w:marRight w:val="0"/>
          <w:marTop w:val="0"/>
          <w:marBottom w:val="0"/>
          <w:divBdr>
            <w:top w:val="none" w:sz="0" w:space="0" w:color="auto"/>
            <w:left w:val="none" w:sz="0" w:space="0" w:color="auto"/>
            <w:bottom w:val="none" w:sz="0" w:space="0" w:color="auto"/>
            <w:right w:val="none" w:sz="0" w:space="0" w:color="auto"/>
          </w:divBdr>
        </w:div>
        <w:div w:id="1498766565">
          <w:marLeft w:val="480"/>
          <w:marRight w:val="0"/>
          <w:marTop w:val="0"/>
          <w:marBottom w:val="0"/>
          <w:divBdr>
            <w:top w:val="none" w:sz="0" w:space="0" w:color="auto"/>
            <w:left w:val="none" w:sz="0" w:space="0" w:color="auto"/>
            <w:bottom w:val="none" w:sz="0" w:space="0" w:color="auto"/>
            <w:right w:val="none" w:sz="0" w:space="0" w:color="auto"/>
          </w:divBdr>
        </w:div>
        <w:div w:id="1562330777">
          <w:marLeft w:val="480"/>
          <w:marRight w:val="0"/>
          <w:marTop w:val="0"/>
          <w:marBottom w:val="0"/>
          <w:divBdr>
            <w:top w:val="none" w:sz="0" w:space="0" w:color="auto"/>
            <w:left w:val="none" w:sz="0" w:space="0" w:color="auto"/>
            <w:bottom w:val="none" w:sz="0" w:space="0" w:color="auto"/>
            <w:right w:val="none" w:sz="0" w:space="0" w:color="auto"/>
          </w:divBdr>
        </w:div>
        <w:div w:id="1571844455">
          <w:marLeft w:val="480"/>
          <w:marRight w:val="0"/>
          <w:marTop w:val="0"/>
          <w:marBottom w:val="0"/>
          <w:divBdr>
            <w:top w:val="none" w:sz="0" w:space="0" w:color="auto"/>
            <w:left w:val="none" w:sz="0" w:space="0" w:color="auto"/>
            <w:bottom w:val="none" w:sz="0" w:space="0" w:color="auto"/>
            <w:right w:val="none" w:sz="0" w:space="0" w:color="auto"/>
          </w:divBdr>
        </w:div>
        <w:div w:id="1597985039">
          <w:marLeft w:val="480"/>
          <w:marRight w:val="0"/>
          <w:marTop w:val="0"/>
          <w:marBottom w:val="0"/>
          <w:divBdr>
            <w:top w:val="none" w:sz="0" w:space="0" w:color="auto"/>
            <w:left w:val="none" w:sz="0" w:space="0" w:color="auto"/>
            <w:bottom w:val="none" w:sz="0" w:space="0" w:color="auto"/>
            <w:right w:val="none" w:sz="0" w:space="0" w:color="auto"/>
          </w:divBdr>
        </w:div>
        <w:div w:id="1638417924">
          <w:marLeft w:val="480"/>
          <w:marRight w:val="0"/>
          <w:marTop w:val="0"/>
          <w:marBottom w:val="0"/>
          <w:divBdr>
            <w:top w:val="none" w:sz="0" w:space="0" w:color="auto"/>
            <w:left w:val="none" w:sz="0" w:space="0" w:color="auto"/>
            <w:bottom w:val="none" w:sz="0" w:space="0" w:color="auto"/>
            <w:right w:val="none" w:sz="0" w:space="0" w:color="auto"/>
          </w:divBdr>
        </w:div>
        <w:div w:id="1720595724">
          <w:marLeft w:val="480"/>
          <w:marRight w:val="0"/>
          <w:marTop w:val="0"/>
          <w:marBottom w:val="0"/>
          <w:divBdr>
            <w:top w:val="none" w:sz="0" w:space="0" w:color="auto"/>
            <w:left w:val="none" w:sz="0" w:space="0" w:color="auto"/>
            <w:bottom w:val="none" w:sz="0" w:space="0" w:color="auto"/>
            <w:right w:val="none" w:sz="0" w:space="0" w:color="auto"/>
          </w:divBdr>
        </w:div>
        <w:div w:id="1730498927">
          <w:marLeft w:val="480"/>
          <w:marRight w:val="0"/>
          <w:marTop w:val="0"/>
          <w:marBottom w:val="0"/>
          <w:divBdr>
            <w:top w:val="none" w:sz="0" w:space="0" w:color="auto"/>
            <w:left w:val="none" w:sz="0" w:space="0" w:color="auto"/>
            <w:bottom w:val="none" w:sz="0" w:space="0" w:color="auto"/>
            <w:right w:val="none" w:sz="0" w:space="0" w:color="auto"/>
          </w:divBdr>
        </w:div>
        <w:div w:id="1751196291">
          <w:marLeft w:val="480"/>
          <w:marRight w:val="0"/>
          <w:marTop w:val="0"/>
          <w:marBottom w:val="0"/>
          <w:divBdr>
            <w:top w:val="none" w:sz="0" w:space="0" w:color="auto"/>
            <w:left w:val="none" w:sz="0" w:space="0" w:color="auto"/>
            <w:bottom w:val="none" w:sz="0" w:space="0" w:color="auto"/>
            <w:right w:val="none" w:sz="0" w:space="0" w:color="auto"/>
          </w:divBdr>
        </w:div>
        <w:div w:id="1758290159">
          <w:marLeft w:val="480"/>
          <w:marRight w:val="0"/>
          <w:marTop w:val="0"/>
          <w:marBottom w:val="0"/>
          <w:divBdr>
            <w:top w:val="none" w:sz="0" w:space="0" w:color="auto"/>
            <w:left w:val="none" w:sz="0" w:space="0" w:color="auto"/>
            <w:bottom w:val="none" w:sz="0" w:space="0" w:color="auto"/>
            <w:right w:val="none" w:sz="0" w:space="0" w:color="auto"/>
          </w:divBdr>
        </w:div>
      </w:divsChild>
    </w:div>
    <w:div w:id="1193611224">
      <w:marLeft w:val="480"/>
      <w:marRight w:val="0"/>
      <w:marTop w:val="0"/>
      <w:marBottom w:val="0"/>
      <w:divBdr>
        <w:top w:val="none" w:sz="0" w:space="0" w:color="auto"/>
        <w:left w:val="none" w:sz="0" w:space="0" w:color="auto"/>
        <w:bottom w:val="none" w:sz="0" w:space="0" w:color="auto"/>
        <w:right w:val="none" w:sz="0" w:space="0" w:color="auto"/>
      </w:divBdr>
    </w:div>
    <w:div w:id="1193617867">
      <w:marLeft w:val="480"/>
      <w:marRight w:val="0"/>
      <w:marTop w:val="0"/>
      <w:marBottom w:val="0"/>
      <w:divBdr>
        <w:top w:val="none" w:sz="0" w:space="0" w:color="auto"/>
        <w:left w:val="none" w:sz="0" w:space="0" w:color="auto"/>
        <w:bottom w:val="none" w:sz="0" w:space="0" w:color="auto"/>
        <w:right w:val="none" w:sz="0" w:space="0" w:color="auto"/>
      </w:divBdr>
    </w:div>
    <w:div w:id="1193764011">
      <w:bodyDiv w:val="1"/>
      <w:marLeft w:val="0"/>
      <w:marRight w:val="0"/>
      <w:marTop w:val="0"/>
      <w:marBottom w:val="0"/>
      <w:divBdr>
        <w:top w:val="none" w:sz="0" w:space="0" w:color="auto"/>
        <w:left w:val="none" w:sz="0" w:space="0" w:color="auto"/>
        <w:bottom w:val="none" w:sz="0" w:space="0" w:color="auto"/>
        <w:right w:val="none" w:sz="0" w:space="0" w:color="auto"/>
      </w:divBdr>
    </w:div>
    <w:div w:id="1193884500">
      <w:marLeft w:val="480"/>
      <w:marRight w:val="0"/>
      <w:marTop w:val="0"/>
      <w:marBottom w:val="0"/>
      <w:divBdr>
        <w:top w:val="none" w:sz="0" w:space="0" w:color="auto"/>
        <w:left w:val="none" w:sz="0" w:space="0" w:color="auto"/>
        <w:bottom w:val="none" w:sz="0" w:space="0" w:color="auto"/>
        <w:right w:val="none" w:sz="0" w:space="0" w:color="auto"/>
      </w:divBdr>
    </w:div>
    <w:div w:id="1194002981">
      <w:bodyDiv w:val="1"/>
      <w:marLeft w:val="0"/>
      <w:marRight w:val="0"/>
      <w:marTop w:val="0"/>
      <w:marBottom w:val="0"/>
      <w:divBdr>
        <w:top w:val="none" w:sz="0" w:space="0" w:color="auto"/>
        <w:left w:val="none" w:sz="0" w:space="0" w:color="auto"/>
        <w:bottom w:val="none" w:sz="0" w:space="0" w:color="auto"/>
        <w:right w:val="none" w:sz="0" w:space="0" w:color="auto"/>
      </w:divBdr>
      <w:divsChild>
        <w:div w:id="10769340">
          <w:marLeft w:val="480"/>
          <w:marRight w:val="0"/>
          <w:marTop w:val="0"/>
          <w:marBottom w:val="0"/>
          <w:divBdr>
            <w:top w:val="none" w:sz="0" w:space="0" w:color="auto"/>
            <w:left w:val="none" w:sz="0" w:space="0" w:color="auto"/>
            <w:bottom w:val="none" w:sz="0" w:space="0" w:color="auto"/>
            <w:right w:val="none" w:sz="0" w:space="0" w:color="auto"/>
          </w:divBdr>
        </w:div>
        <w:div w:id="17200432">
          <w:marLeft w:val="480"/>
          <w:marRight w:val="0"/>
          <w:marTop w:val="0"/>
          <w:marBottom w:val="0"/>
          <w:divBdr>
            <w:top w:val="none" w:sz="0" w:space="0" w:color="auto"/>
            <w:left w:val="none" w:sz="0" w:space="0" w:color="auto"/>
            <w:bottom w:val="none" w:sz="0" w:space="0" w:color="auto"/>
            <w:right w:val="none" w:sz="0" w:space="0" w:color="auto"/>
          </w:divBdr>
        </w:div>
        <w:div w:id="29307086">
          <w:marLeft w:val="480"/>
          <w:marRight w:val="0"/>
          <w:marTop w:val="0"/>
          <w:marBottom w:val="0"/>
          <w:divBdr>
            <w:top w:val="none" w:sz="0" w:space="0" w:color="auto"/>
            <w:left w:val="none" w:sz="0" w:space="0" w:color="auto"/>
            <w:bottom w:val="none" w:sz="0" w:space="0" w:color="auto"/>
            <w:right w:val="none" w:sz="0" w:space="0" w:color="auto"/>
          </w:divBdr>
        </w:div>
        <w:div w:id="59906560">
          <w:marLeft w:val="480"/>
          <w:marRight w:val="0"/>
          <w:marTop w:val="0"/>
          <w:marBottom w:val="0"/>
          <w:divBdr>
            <w:top w:val="none" w:sz="0" w:space="0" w:color="auto"/>
            <w:left w:val="none" w:sz="0" w:space="0" w:color="auto"/>
            <w:bottom w:val="none" w:sz="0" w:space="0" w:color="auto"/>
            <w:right w:val="none" w:sz="0" w:space="0" w:color="auto"/>
          </w:divBdr>
        </w:div>
        <w:div w:id="64647177">
          <w:marLeft w:val="480"/>
          <w:marRight w:val="0"/>
          <w:marTop w:val="0"/>
          <w:marBottom w:val="0"/>
          <w:divBdr>
            <w:top w:val="none" w:sz="0" w:space="0" w:color="auto"/>
            <w:left w:val="none" w:sz="0" w:space="0" w:color="auto"/>
            <w:bottom w:val="none" w:sz="0" w:space="0" w:color="auto"/>
            <w:right w:val="none" w:sz="0" w:space="0" w:color="auto"/>
          </w:divBdr>
        </w:div>
        <w:div w:id="115685746">
          <w:marLeft w:val="480"/>
          <w:marRight w:val="0"/>
          <w:marTop w:val="0"/>
          <w:marBottom w:val="0"/>
          <w:divBdr>
            <w:top w:val="none" w:sz="0" w:space="0" w:color="auto"/>
            <w:left w:val="none" w:sz="0" w:space="0" w:color="auto"/>
            <w:bottom w:val="none" w:sz="0" w:space="0" w:color="auto"/>
            <w:right w:val="none" w:sz="0" w:space="0" w:color="auto"/>
          </w:divBdr>
        </w:div>
        <w:div w:id="129715481">
          <w:marLeft w:val="480"/>
          <w:marRight w:val="0"/>
          <w:marTop w:val="0"/>
          <w:marBottom w:val="0"/>
          <w:divBdr>
            <w:top w:val="none" w:sz="0" w:space="0" w:color="auto"/>
            <w:left w:val="none" w:sz="0" w:space="0" w:color="auto"/>
            <w:bottom w:val="none" w:sz="0" w:space="0" w:color="auto"/>
            <w:right w:val="none" w:sz="0" w:space="0" w:color="auto"/>
          </w:divBdr>
        </w:div>
        <w:div w:id="171992745">
          <w:marLeft w:val="480"/>
          <w:marRight w:val="0"/>
          <w:marTop w:val="0"/>
          <w:marBottom w:val="0"/>
          <w:divBdr>
            <w:top w:val="none" w:sz="0" w:space="0" w:color="auto"/>
            <w:left w:val="none" w:sz="0" w:space="0" w:color="auto"/>
            <w:bottom w:val="none" w:sz="0" w:space="0" w:color="auto"/>
            <w:right w:val="none" w:sz="0" w:space="0" w:color="auto"/>
          </w:divBdr>
        </w:div>
        <w:div w:id="173807009">
          <w:marLeft w:val="480"/>
          <w:marRight w:val="0"/>
          <w:marTop w:val="0"/>
          <w:marBottom w:val="0"/>
          <w:divBdr>
            <w:top w:val="none" w:sz="0" w:space="0" w:color="auto"/>
            <w:left w:val="none" w:sz="0" w:space="0" w:color="auto"/>
            <w:bottom w:val="none" w:sz="0" w:space="0" w:color="auto"/>
            <w:right w:val="none" w:sz="0" w:space="0" w:color="auto"/>
          </w:divBdr>
        </w:div>
        <w:div w:id="223224008">
          <w:marLeft w:val="480"/>
          <w:marRight w:val="0"/>
          <w:marTop w:val="0"/>
          <w:marBottom w:val="0"/>
          <w:divBdr>
            <w:top w:val="none" w:sz="0" w:space="0" w:color="auto"/>
            <w:left w:val="none" w:sz="0" w:space="0" w:color="auto"/>
            <w:bottom w:val="none" w:sz="0" w:space="0" w:color="auto"/>
            <w:right w:val="none" w:sz="0" w:space="0" w:color="auto"/>
          </w:divBdr>
        </w:div>
        <w:div w:id="229124755">
          <w:marLeft w:val="480"/>
          <w:marRight w:val="0"/>
          <w:marTop w:val="0"/>
          <w:marBottom w:val="0"/>
          <w:divBdr>
            <w:top w:val="none" w:sz="0" w:space="0" w:color="auto"/>
            <w:left w:val="none" w:sz="0" w:space="0" w:color="auto"/>
            <w:bottom w:val="none" w:sz="0" w:space="0" w:color="auto"/>
            <w:right w:val="none" w:sz="0" w:space="0" w:color="auto"/>
          </w:divBdr>
        </w:div>
        <w:div w:id="231626892">
          <w:marLeft w:val="480"/>
          <w:marRight w:val="0"/>
          <w:marTop w:val="0"/>
          <w:marBottom w:val="0"/>
          <w:divBdr>
            <w:top w:val="none" w:sz="0" w:space="0" w:color="auto"/>
            <w:left w:val="none" w:sz="0" w:space="0" w:color="auto"/>
            <w:bottom w:val="none" w:sz="0" w:space="0" w:color="auto"/>
            <w:right w:val="none" w:sz="0" w:space="0" w:color="auto"/>
          </w:divBdr>
        </w:div>
        <w:div w:id="303703047">
          <w:marLeft w:val="480"/>
          <w:marRight w:val="0"/>
          <w:marTop w:val="0"/>
          <w:marBottom w:val="0"/>
          <w:divBdr>
            <w:top w:val="none" w:sz="0" w:space="0" w:color="auto"/>
            <w:left w:val="none" w:sz="0" w:space="0" w:color="auto"/>
            <w:bottom w:val="none" w:sz="0" w:space="0" w:color="auto"/>
            <w:right w:val="none" w:sz="0" w:space="0" w:color="auto"/>
          </w:divBdr>
        </w:div>
        <w:div w:id="323053138">
          <w:marLeft w:val="480"/>
          <w:marRight w:val="0"/>
          <w:marTop w:val="0"/>
          <w:marBottom w:val="0"/>
          <w:divBdr>
            <w:top w:val="none" w:sz="0" w:space="0" w:color="auto"/>
            <w:left w:val="none" w:sz="0" w:space="0" w:color="auto"/>
            <w:bottom w:val="none" w:sz="0" w:space="0" w:color="auto"/>
            <w:right w:val="none" w:sz="0" w:space="0" w:color="auto"/>
          </w:divBdr>
        </w:div>
        <w:div w:id="333411208">
          <w:marLeft w:val="480"/>
          <w:marRight w:val="0"/>
          <w:marTop w:val="0"/>
          <w:marBottom w:val="0"/>
          <w:divBdr>
            <w:top w:val="none" w:sz="0" w:space="0" w:color="auto"/>
            <w:left w:val="none" w:sz="0" w:space="0" w:color="auto"/>
            <w:bottom w:val="none" w:sz="0" w:space="0" w:color="auto"/>
            <w:right w:val="none" w:sz="0" w:space="0" w:color="auto"/>
          </w:divBdr>
        </w:div>
        <w:div w:id="344357791">
          <w:marLeft w:val="480"/>
          <w:marRight w:val="0"/>
          <w:marTop w:val="0"/>
          <w:marBottom w:val="0"/>
          <w:divBdr>
            <w:top w:val="none" w:sz="0" w:space="0" w:color="auto"/>
            <w:left w:val="none" w:sz="0" w:space="0" w:color="auto"/>
            <w:bottom w:val="none" w:sz="0" w:space="0" w:color="auto"/>
            <w:right w:val="none" w:sz="0" w:space="0" w:color="auto"/>
          </w:divBdr>
        </w:div>
        <w:div w:id="387458832">
          <w:marLeft w:val="480"/>
          <w:marRight w:val="0"/>
          <w:marTop w:val="0"/>
          <w:marBottom w:val="0"/>
          <w:divBdr>
            <w:top w:val="none" w:sz="0" w:space="0" w:color="auto"/>
            <w:left w:val="none" w:sz="0" w:space="0" w:color="auto"/>
            <w:bottom w:val="none" w:sz="0" w:space="0" w:color="auto"/>
            <w:right w:val="none" w:sz="0" w:space="0" w:color="auto"/>
          </w:divBdr>
        </w:div>
        <w:div w:id="408775417">
          <w:marLeft w:val="480"/>
          <w:marRight w:val="0"/>
          <w:marTop w:val="0"/>
          <w:marBottom w:val="0"/>
          <w:divBdr>
            <w:top w:val="none" w:sz="0" w:space="0" w:color="auto"/>
            <w:left w:val="none" w:sz="0" w:space="0" w:color="auto"/>
            <w:bottom w:val="none" w:sz="0" w:space="0" w:color="auto"/>
            <w:right w:val="none" w:sz="0" w:space="0" w:color="auto"/>
          </w:divBdr>
        </w:div>
        <w:div w:id="411590204">
          <w:marLeft w:val="480"/>
          <w:marRight w:val="0"/>
          <w:marTop w:val="0"/>
          <w:marBottom w:val="0"/>
          <w:divBdr>
            <w:top w:val="none" w:sz="0" w:space="0" w:color="auto"/>
            <w:left w:val="none" w:sz="0" w:space="0" w:color="auto"/>
            <w:bottom w:val="none" w:sz="0" w:space="0" w:color="auto"/>
            <w:right w:val="none" w:sz="0" w:space="0" w:color="auto"/>
          </w:divBdr>
        </w:div>
        <w:div w:id="413237100">
          <w:marLeft w:val="480"/>
          <w:marRight w:val="0"/>
          <w:marTop w:val="0"/>
          <w:marBottom w:val="0"/>
          <w:divBdr>
            <w:top w:val="none" w:sz="0" w:space="0" w:color="auto"/>
            <w:left w:val="none" w:sz="0" w:space="0" w:color="auto"/>
            <w:bottom w:val="none" w:sz="0" w:space="0" w:color="auto"/>
            <w:right w:val="none" w:sz="0" w:space="0" w:color="auto"/>
          </w:divBdr>
        </w:div>
        <w:div w:id="416827491">
          <w:marLeft w:val="480"/>
          <w:marRight w:val="0"/>
          <w:marTop w:val="0"/>
          <w:marBottom w:val="0"/>
          <w:divBdr>
            <w:top w:val="none" w:sz="0" w:space="0" w:color="auto"/>
            <w:left w:val="none" w:sz="0" w:space="0" w:color="auto"/>
            <w:bottom w:val="none" w:sz="0" w:space="0" w:color="auto"/>
            <w:right w:val="none" w:sz="0" w:space="0" w:color="auto"/>
          </w:divBdr>
        </w:div>
        <w:div w:id="417945578">
          <w:marLeft w:val="480"/>
          <w:marRight w:val="0"/>
          <w:marTop w:val="0"/>
          <w:marBottom w:val="0"/>
          <w:divBdr>
            <w:top w:val="none" w:sz="0" w:space="0" w:color="auto"/>
            <w:left w:val="none" w:sz="0" w:space="0" w:color="auto"/>
            <w:bottom w:val="none" w:sz="0" w:space="0" w:color="auto"/>
            <w:right w:val="none" w:sz="0" w:space="0" w:color="auto"/>
          </w:divBdr>
        </w:div>
        <w:div w:id="423573437">
          <w:marLeft w:val="480"/>
          <w:marRight w:val="0"/>
          <w:marTop w:val="0"/>
          <w:marBottom w:val="0"/>
          <w:divBdr>
            <w:top w:val="none" w:sz="0" w:space="0" w:color="auto"/>
            <w:left w:val="none" w:sz="0" w:space="0" w:color="auto"/>
            <w:bottom w:val="none" w:sz="0" w:space="0" w:color="auto"/>
            <w:right w:val="none" w:sz="0" w:space="0" w:color="auto"/>
          </w:divBdr>
        </w:div>
        <w:div w:id="517546502">
          <w:marLeft w:val="480"/>
          <w:marRight w:val="0"/>
          <w:marTop w:val="0"/>
          <w:marBottom w:val="0"/>
          <w:divBdr>
            <w:top w:val="none" w:sz="0" w:space="0" w:color="auto"/>
            <w:left w:val="none" w:sz="0" w:space="0" w:color="auto"/>
            <w:bottom w:val="none" w:sz="0" w:space="0" w:color="auto"/>
            <w:right w:val="none" w:sz="0" w:space="0" w:color="auto"/>
          </w:divBdr>
        </w:div>
        <w:div w:id="546533454">
          <w:marLeft w:val="480"/>
          <w:marRight w:val="0"/>
          <w:marTop w:val="0"/>
          <w:marBottom w:val="0"/>
          <w:divBdr>
            <w:top w:val="none" w:sz="0" w:space="0" w:color="auto"/>
            <w:left w:val="none" w:sz="0" w:space="0" w:color="auto"/>
            <w:bottom w:val="none" w:sz="0" w:space="0" w:color="auto"/>
            <w:right w:val="none" w:sz="0" w:space="0" w:color="auto"/>
          </w:divBdr>
        </w:div>
        <w:div w:id="546651669">
          <w:marLeft w:val="480"/>
          <w:marRight w:val="0"/>
          <w:marTop w:val="0"/>
          <w:marBottom w:val="0"/>
          <w:divBdr>
            <w:top w:val="none" w:sz="0" w:space="0" w:color="auto"/>
            <w:left w:val="none" w:sz="0" w:space="0" w:color="auto"/>
            <w:bottom w:val="none" w:sz="0" w:space="0" w:color="auto"/>
            <w:right w:val="none" w:sz="0" w:space="0" w:color="auto"/>
          </w:divBdr>
        </w:div>
        <w:div w:id="566573130">
          <w:marLeft w:val="480"/>
          <w:marRight w:val="0"/>
          <w:marTop w:val="0"/>
          <w:marBottom w:val="0"/>
          <w:divBdr>
            <w:top w:val="none" w:sz="0" w:space="0" w:color="auto"/>
            <w:left w:val="none" w:sz="0" w:space="0" w:color="auto"/>
            <w:bottom w:val="none" w:sz="0" w:space="0" w:color="auto"/>
            <w:right w:val="none" w:sz="0" w:space="0" w:color="auto"/>
          </w:divBdr>
        </w:div>
        <w:div w:id="628360627">
          <w:marLeft w:val="480"/>
          <w:marRight w:val="0"/>
          <w:marTop w:val="0"/>
          <w:marBottom w:val="0"/>
          <w:divBdr>
            <w:top w:val="none" w:sz="0" w:space="0" w:color="auto"/>
            <w:left w:val="none" w:sz="0" w:space="0" w:color="auto"/>
            <w:bottom w:val="none" w:sz="0" w:space="0" w:color="auto"/>
            <w:right w:val="none" w:sz="0" w:space="0" w:color="auto"/>
          </w:divBdr>
        </w:div>
        <w:div w:id="653295374">
          <w:marLeft w:val="480"/>
          <w:marRight w:val="0"/>
          <w:marTop w:val="0"/>
          <w:marBottom w:val="0"/>
          <w:divBdr>
            <w:top w:val="none" w:sz="0" w:space="0" w:color="auto"/>
            <w:left w:val="none" w:sz="0" w:space="0" w:color="auto"/>
            <w:bottom w:val="none" w:sz="0" w:space="0" w:color="auto"/>
            <w:right w:val="none" w:sz="0" w:space="0" w:color="auto"/>
          </w:divBdr>
        </w:div>
        <w:div w:id="680667642">
          <w:marLeft w:val="480"/>
          <w:marRight w:val="0"/>
          <w:marTop w:val="0"/>
          <w:marBottom w:val="0"/>
          <w:divBdr>
            <w:top w:val="none" w:sz="0" w:space="0" w:color="auto"/>
            <w:left w:val="none" w:sz="0" w:space="0" w:color="auto"/>
            <w:bottom w:val="none" w:sz="0" w:space="0" w:color="auto"/>
            <w:right w:val="none" w:sz="0" w:space="0" w:color="auto"/>
          </w:divBdr>
        </w:div>
        <w:div w:id="682321152">
          <w:marLeft w:val="480"/>
          <w:marRight w:val="0"/>
          <w:marTop w:val="0"/>
          <w:marBottom w:val="0"/>
          <w:divBdr>
            <w:top w:val="none" w:sz="0" w:space="0" w:color="auto"/>
            <w:left w:val="none" w:sz="0" w:space="0" w:color="auto"/>
            <w:bottom w:val="none" w:sz="0" w:space="0" w:color="auto"/>
            <w:right w:val="none" w:sz="0" w:space="0" w:color="auto"/>
          </w:divBdr>
        </w:div>
        <w:div w:id="760377224">
          <w:marLeft w:val="480"/>
          <w:marRight w:val="0"/>
          <w:marTop w:val="0"/>
          <w:marBottom w:val="0"/>
          <w:divBdr>
            <w:top w:val="none" w:sz="0" w:space="0" w:color="auto"/>
            <w:left w:val="none" w:sz="0" w:space="0" w:color="auto"/>
            <w:bottom w:val="none" w:sz="0" w:space="0" w:color="auto"/>
            <w:right w:val="none" w:sz="0" w:space="0" w:color="auto"/>
          </w:divBdr>
        </w:div>
        <w:div w:id="763498462">
          <w:marLeft w:val="480"/>
          <w:marRight w:val="0"/>
          <w:marTop w:val="0"/>
          <w:marBottom w:val="0"/>
          <w:divBdr>
            <w:top w:val="none" w:sz="0" w:space="0" w:color="auto"/>
            <w:left w:val="none" w:sz="0" w:space="0" w:color="auto"/>
            <w:bottom w:val="none" w:sz="0" w:space="0" w:color="auto"/>
            <w:right w:val="none" w:sz="0" w:space="0" w:color="auto"/>
          </w:divBdr>
        </w:div>
        <w:div w:id="806774182">
          <w:marLeft w:val="480"/>
          <w:marRight w:val="0"/>
          <w:marTop w:val="0"/>
          <w:marBottom w:val="0"/>
          <w:divBdr>
            <w:top w:val="none" w:sz="0" w:space="0" w:color="auto"/>
            <w:left w:val="none" w:sz="0" w:space="0" w:color="auto"/>
            <w:bottom w:val="none" w:sz="0" w:space="0" w:color="auto"/>
            <w:right w:val="none" w:sz="0" w:space="0" w:color="auto"/>
          </w:divBdr>
        </w:div>
        <w:div w:id="1017000349">
          <w:marLeft w:val="480"/>
          <w:marRight w:val="0"/>
          <w:marTop w:val="0"/>
          <w:marBottom w:val="0"/>
          <w:divBdr>
            <w:top w:val="none" w:sz="0" w:space="0" w:color="auto"/>
            <w:left w:val="none" w:sz="0" w:space="0" w:color="auto"/>
            <w:bottom w:val="none" w:sz="0" w:space="0" w:color="auto"/>
            <w:right w:val="none" w:sz="0" w:space="0" w:color="auto"/>
          </w:divBdr>
        </w:div>
        <w:div w:id="1034161592">
          <w:marLeft w:val="480"/>
          <w:marRight w:val="0"/>
          <w:marTop w:val="0"/>
          <w:marBottom w:val="0"/>
          <w:divBdr>
            <w:top w:val="none" w:sz="0" w:space="0" w:color="auto"/>
            <w:left w:val="none" w:sz="0" w:space="0" w:color="auto"/>
            <w:bottom w:val="none" w:sz="0" w:space="0" w:color="auto"/>
            <w:right w:val="none" w:sz="0" w:space="0" w:color="auto"/>
          </w:divBdr>
        </w:div>
        <w:div w:id="1038318023">
          <w:marLeft w:val="480"/>
          <w:marRight w:val="0"/>
          <w:marTop w:val="0"/>
          <w:marBottom w:val="0"/>
          <w:divBdr>
            <w:top w:val="none" w:sz="0" w:space="0" w:color="auto"/>
            <w:left w:val="none" w:sz="0" w:space="0" w:color="auto"/>
            <w:bottom w:val="none" w:sz="0" w:space="0" w:color="auto"/>
            <w:right w:val="none" w:sz="0" w:space="0" w:color="auto"/>
          </w:divBdr>
        </w:div>
        <w:div w:id="1058553206">
          <w:marLeft w:val="480"/>
          <w:marRight w:val="0"/>
          <w:marTop w:val="0"/>
          <w:marBottom w:val="0"/>
          <w:divBdr>
            <w:top w:val="none" w:sz="0" w:space="0" w:color="auto"/>
            <w:left w:val="none" w:sz="0" w:space="0" w:color="auto"/>
            <w:bottom w:val="none" w:sz="0" w:space="0" w:color="auto"/>
            <w:right w:val="none" w:sz="0" w:space="0" w:color="auto"/>
          </w:divBdr>
        </w:div>
        <w:div w:id="1060514919">
          <w:marLeft w:val="480"/>
          <w:marRight w:val="0"/>
          <w:marTop w:val="0"/>
          <w:marBottom w:val="0"/>
          <w:divBdr>
            <w:top w:val="none" w:sz="0" w:space="0" w:color="auto"/>
            <w:left w:val="none" w:sz="0" w:space="0" w:color="auto"/>
            <w:bottom w:val="none" w:sz="0" w:space="0" w:color="auto"/>
            <w:right w:val="none" w:sz="0" w:space="0" w:color="auto"/>
          </w:divBdr>
        </w:div>
        <w:div w:id="1061170215">
          <w:marLeft w:val="480"/>
          <w:marRight w:val="0"/>
          <w:marTop w:val="0"/>
          <w:marBottom w:val="0"/>
          <w:divBdr>
            <w:top w:val="none" w:sz="0" w:space="0" w:color="auto"/>
            <w:left w:val="none" w:sz="0" w:space="0" w:color="auto"/>
            <w:bottom w:val="none" w:sz="0" w:space="0" w:color="auto"/>
            <w:right w:val="none" w:sz="0" w:space="0" w:color="auto"/>
          </w:divBdr>
        </w:div>
        <w:div w:id="1111974029">
          <w:marLeft w:val="480"/>
          <w:marRight w:val="0"/>
          <w:marTop w:val="0"/>
          <w:marBottom w:val="0"/>
          <w:divBdr>
            <w:top w:val="none" w:sz="0" w:space="0" w:color="auto"/>
            <w:left w:val="none" w:sz="0" w:space="0" w:color="auto"/>
            <w:bottom w:val="none" w:sz="0" w:space="0" w:color="auto"/>
            <w:right w:val="none" w:sz="0" w:space="0" w:color="auto"/>
          </w:divBdr>
        </w:div>
        <w:div w:id="1154447625">
          <w:marLeft w:val="480"/>
          <w:marRight w:val="0"/>
          <w:marTop w:val="0"/>
          <w:marBottom w:val="0"/>
          <w:divBdr>
            <w:top w:val="none" w:sz="0" w:space="0" w:color="auto"/>
            <w:left w:val="none" w:sz="0" w:space="0" w:color="auto"/>
            <w:bottom w:val="none" w:sz="0" w:space="0" w:color="auto"/>
            <w:right w:val="none" w:sz="0" w:space="0" w:color="auto"/>
          </w:divBdr>
        </w:div>
        <w:div w:id="1199313321">
          <w:marLeft w:val="480"/>
          <w:marRight w:val="0"/>
          <w:marTop w:val="0"/>
          <w:marBottom w:val="0"/>
          <w:divBdr>
            <w:top w:val="none" w:sz="0" w:space="0" w:color="auto"/>
            <w:left w:val="none" w:sz="0" w:space="0" w:color="auto"/>
            <w:bottom w:val="none" w:sz="0" w:space="0" w:color="auto"/>
            <w:right w:val="none" w:sz="0" w:space="0" w:color="auto"/>
          </w:divBdr>
        </w:div>
        <w:div w:id="1201237391">
          <w:marLeft w:val="480"/>
          <w:marRight w:val="0"/>
          <w:marTop w:val="0"/>
          <w:marBottom w:val="0"/>
          <w:divBdr>
            <w:top w:val="none" w:sz="0" w:space="0" w:color="auto"/>
            <w:left w:val="none" w:sz="0" w:space="0" w:color="auto"/>
            <w:bottom w:val="none" w:sz="0" w:space="0" w:color="auto"/>
            <w:right w:val="none" w:sz="0" w:space="0" w:color="auto"/>
          </w:divBdr>
        </w:div>
        <w:div w:id="1220822544">
          <w:marLeft w:val="480"/>
          <w:marRight w:val="0"/>
          <w:marTop w:val="0"/>
          <w:marBottom w:val="0"/>
          <w:divBdr>
            <w:top w:val="none" w:sz="0" w:space="0" w:color="auto"/>
            <w:left w:val="none" w:sz="0" w:space="0" w:color="auto"/>
            <w:bottom w:val="none" w:sz="0" w:space="0" w:color="auto"/>
            <w:right w:val="none" w:sz="0" w:space="0" w:color="auto"/>
          </w:divBdr>
        </w:div>
        <w:div w:id="1222786496">
          <w:marLeft w:val="480"/>
          <w:marRight w:val="0"/>
          <w:marTop w:val="0"/>
          <w:marBottom w:val="0"/>
          <w:divBdr>
            <w:top w:val="none" w:sz="0" w:space="0" w:color="auto"/>
            <w:left w:val="none" w:sz="0" w:space="0" w:color="auto"/>
            <w:bottom w:val="none" w:sz="0" w:space="0" w:color="auto"/>
            <w:right w:val="none" w:sz="0" w:space="0" w:color="auto"/>
          </w:divBdr>
        </w:div>
        <w:div w:id="1249121384">
          <w:marLeft w:val="480"/>
          <w:marRight w:val="0"/>
          <w:marTop w:val="0"/>
          <w:marBottom w:val="0"/>
          <w:divBdr>
            <w:top w:val="none" w:sz="0" w:space="0" w:color="auto"/>
            <w:left w:val="none" w:sz="0" w:space="0" w:color="auto"/>
            <w:bottom w:val="none" w:sz="0" w:space="0" w:color="auto"/>
            <w:right w:val="none" w:sz="0" w:space="0" w:color="auto"/>
          </w:divBdr>
        </w:div>
        <w:div w:id="1256285233">
          <w:marLeft w:val="480"/>
          <w:marRight w:val="0"/>
          <w:marTop w:val="0"/>
          <w:marBottom w:val="0"/>
          <w:divBdr>
            <w:top w:val="none" w:sz="0" w:space="0" w:color="auto"/>
            <w:left w:val="none" w:sz="0" w:space="0" w:color="auto"/>
            <w:bottom w:val="none" w:sz="0" w:space="0" w:color="auto"/>
            <w:right w:val="none" w:sz="0" w:space="0" w:color="auto"/>
          </w:divBdr>
        </w:div>
        <w:div w:id="1290744239">
          <w:marLeft w:val="480"/>
          <w:marRight w:val="0"/>
          <w:marTop w:val="0"/>
          <w:marBottom w:val="0"/>
          <w:divBdr>
            <w:top w:val="none" w:sz="0" w:space="0" w:color="auto"/>
            <w:left w:val="none" w:sz="0" w:space="0" w:color="auto"/>
            <w:bottom w:val="none" w:sz="0" w:space="0" w:color="auto"/>
            <w:right w:val="none" w:sz="0" w:space="0" w:color="auto"/>
          </w:divBdr>
        </w:div>
        <w:div w:id="1298755318">
          <w:marLeft w:val="480"/>
          <w:marRight w:val="0"/>
          <w:marTop w:val="0"/>
          <w:marBottom w:val="0"/>
          <w:divBdr>
            <w:top w:val="none" w:sz="0" w:space="0" w:color="auto"/>
            <w:left w:val="none" w:sz="0" w:space="0" w:color="auto"/>
            <w:bottom w:val="none" w:sz="0" w:space="0" w:color="auto"/>
            <w:right w:val="none" w:sz="0" w:space="0" w:color="auto"/>
          </w:divBdr>
        </w:div>
        <w:div w:id="1321541887">
          <w:marLeft w:val="480"/>
          <w:marRight w:val="0"/>
          <w:marTop w:val="0"/>
          <w:marBottom w:val="0"/>
          <w:divBdr>
            <w:top w:val="none" w:sz="0" w:space="0" w:color="auto"/>
            <w:left w:val="none" w:sz="0" w:space="0" w:color="auto"/>
            <w:bottom w:val="none" w:sz="0" w:space="0" w:color="auto"/>
            <w:right w:val="none" w:sz="0" w:space="0" w:color="auto"/>
          </w:divBdr>
        </w:div>
        <w:div w:id="1361323018">
          <w:marLeft w:val="480"/>
          <w:marRight w:val="0"/>
          <w:marTop w:val="0"/>
          <w:marBottom w:val="0"/>
          <w:divBdr>
            <w:top w:val="none" w:sz="0" w:space="0" w:color="auto"/>
            <w:left w:val="none" w:sz="0" w:space="0" w:color="auto"/>
            <w:bottom w:val="none" w:sz="0" w:space="0" w:color="auto"/>
            <w:right w:val="none" w:sz="0" w:space="0" w:color="auto"/>
          </w:divBdr>
        </w:div>
        <w:div w:id="1368873116">
          <w:marLeft w:val="480"/>
          <w:marRight w:val="0"/>
          <w:marTop w:val="0"/>
          <w:marBottom w:val="0"/>
          <w:divBdr>
            <w:top w:val="none" w:sz="0" w:space="0" w:color="auto"/>
            <w:left w:val="none" w:sz="0" w:space="0" w:color="auto"/>
            <w:bottom w:val="none" w:sz="0" w:space="0" w:color="auto"/>
            <w:right w:val="none" w:sz="0" w:space="0" w:color="auto"/>
          </w:divBdr>
        </w:div>
        <w:div w:id="1384518579">
          <w:marLeft w:val="480"/>
          <w:marRight w:val="0"/>
          <w:marTop w:val="0"/>
          <w:marBottom w:val="0"/>
          <w:divBdr>
            <w:top w:val="none" w:sz="0" w:space="0" w:color="auto"/>
            <w:left w:val="none" w:sz="0" w:space="0" w:color="auto"/>
            <w:bottom w:val="none" w:sz="0" w:space="0" w:color="auto"/>
            <w:right w:val="none" w:sz="0" w:space="0" w:color="auto"/>
          </w:divBdr>
        </w:div>
        <w:div w:id="1400593768">
          <w:marLeft w:val="480"/>
          <w:marRight w:val="0"/>
          <w:marTop w:val="0"/>
          <w:marBottom w:val="0"/>
          <w:divBdr>
            <w:top w:val="none" w:sz="0" w:space="0" w:color="auto"/>
            <w:left w:val="none" w:sz="0" w:space="0" w:color="auto"/>
            <w:bottom w:val="none" w:sz="0" w:space="0" w:color="auto"/>
            <w:right w:val="none" w:sz="0" w:space="0" w:color="auto"/>
          </w:divBdr>
        </w:div>
        <w:div w:id="1406491024">
          <w:marLeft w:val="480"/>
          <w:marRight w:val="0"/>
          <w:marTop w:val="0"/>
          <w:marBottom w:val="0"/>
          <w:divBdr>
            <w:top w:val="none" w:sz="0" w:space="0" w:color="auto"/>
            <w:left w:val="none" w:sz="0" w:space="0" w:color="auto"/>
            <w:bottom w:val="none" w:sz="0" w:space="0" w:color="auto"/>
            <w:right w:val="none" w:sz="0" w:space="0" w:color="auto"/>
          </w:divBdr>
        </w:div>
        <w:div w:id="1429038996">
          <w:marLeft w:val="480"/>
          <w:marRight w:val="0"/>
          <w:marTop w:val="0"/>
          <w:marBottom w:val="0"/>
          <w:divBdr>
            <w:top w:val="none" w:sz="0" w:space="0" w:color="auto"/>
            <w:left w:val="none" w:sz="0" w:space="0" w:color="auto"/>
            <w:bottom w:val="none" w:sz="0" w:space="0" w:color="auto"/>
            <w:right w:val="none" w:sz="0" w:space="0" w:color="auto"/>
          </w:divBdr>
        </w:div>
        <w:div w:id="1437097613">
          <w:marLeft w:val="480"/>
          <w:marRight w:val="0"/>
          <w:marTop w:val="0"/>
          <w:marBottom w:val="0"/>
          <w:divBdr>
            <w:top w:val="none" w:sz="0" w:space="0" w:color="auto"/>
            <w:left w:val="none" w:sz="0" w:space="0" w:color="auto"/>
            <w:bottom w:val="none" w:sz="0" w:space="0" w:color="auto"/>
            <w:right w:val="none" w:sz="0" w:space="0" w:color="auto"/>
          </w:divBdr>
        </w:div>
        <w:div w:id="1445658701">
          <w:marLeft w:val="480"/>
          <w:marRight w:val="0"/>
          <w:marTop w:val="0"/>
          <w:marBottom w:val="0"/>
          <w:divBdr>
            <w:top w:val="none" w:sz="0" w:space="0" w:color="auto"/>
            <w:left w:val="none" w:sz="0" w:space="0" w:color="auto"/>
            <w:bottom w:val="none" w:sz="0" w:space="0" w:color="auto"/>
            <w:right w:val="none" w:sz="0" w:space="0" w:color="auto"/>
          </w:divBdr>
        </w:div>
        <w:div w:id="1471820928">
          <w:marLeft w:val="480"/>
          <w:marRight w:val="0"/>
          <w:marTop w:val="0"/>
          <w:marBottom w:val="0"/>
          <w:divBdr>
            <w:top w:val="none" w:sz="0" w:space="0" w:color="auto"/>
            <w:left w:val="none" w:sz="0" w:space="0" w:color="auto"/>
            <w:bottom w:val="none" w:sz="0" w:space="0" w:color="auto"/>
            <w:right w:val="none" w:sz="0" w:space="0" w:color="auto"/>
          </w:divBdr>
        </w:div>
        <w:div w:id="1480802627">
          <w:marLeft w:val="480"/>
          <w:marRight w:val="0"/>
          <w:marTop w:val="0"/>
          <w:marBottom w:val="0"/>
          <w:divBdr>
            <w:top w:val="none" w:sz="0" w:space="0" w:color="auto"/>
            <w:left w:val="none" w:sz="0" w:space="0" w:color="auto"/>
            <w:bottom w:val="none" w:sz="0" w:space="0" w:color="auto"/>
            <w:right w:val="none" w:sz="0" w:space="0" w:color="auto"/>
          </w:divBdr>
        </w:div>
        <w:div w:id="1485775322">
          <w:marLeft w:val="480"/>
          <w:marRight w:val="0"/>
          <w:marTop w:val="0"/>
          <w:marBottom w:val="0"/>
          <w:divBdr>
            <w:top w:val="none" w:sz="0" w:space="0" w:color="auto"/>
            <w:left w:val="none" w:sz="0" w:space="0" w:color="auto"/>
            <w:bottom w:val="none" w:sz="0" w:space="0" w:color="auto"/>
            <w:right w:val="none" w:sz="0" w:space="0" w:color="auto"/>
          </w:divBdr>
        </w:div>
        <w:div w:id="1515530635">
          <w:marLeft w:val="480"/>
          <w:marRight w:val="0"/>
          <w:marTop w:val="0"/>
          <w:marBottom w:val="0"/>
          <w:divBdr>
            <w:top w:val="none" w:sz="0" w:space="0" w:color="auto"/>
            <w:left w:val="none" w:sz="0" w:space="0" w:color="auto"/>
            <w:bottom w:val="none" w:sz="0" w:space="0" w:color="auto"/>
            <w:right w:val="none" w:sz="0" w:space="0" w:color="auto"/>
          </w:divBdr>
        </w:div>
        <w:div w:id="1553150194">
          <w:marLeft w:val="480"/>
          <w:marRight w:val="0"/>
          <w:marTop w:val="0"/>
          <w:marBottom w:val="0"/>
          <w:divBdr>
            <w:top w:val="none" w:sz="0" w:space="0" w:color="auto"/>
            <w:left w:val="none" w:sz="0" w:space="0" w:color="auto"/>
            <w:bottom w:val="none" w:sz="0" w:space="0" w:color="auto"/>
            <w:right w:val="none" w:sz="0" w:space="0" w:color="auto"/>
          </w:divBdr>
        </w:div>
        <w:div w:id="1560630028">
          <w:marLeft w:val="480"/>
          <w:marRight w:val="0"/>
          <w:marTop w:val="0"/>
          <w:marBottom w:val="0"/>
          <w:divBdr>
            <w:top w:val="none" w:sz="0" w:space="0" w:color="auto"/>
            <w:left w:val="none" w:sz="0" w:space="0" w:color="auto"/>
            <w:bottom w:val="none" w:sz="0" w:space="0" w:color="auto"/>
            <w:right w:val="none" w:sz="0" w:space="0" w:color="auto"/>
          </w:divBdr>
        </w:div>
        <w:div w:id="1621954297">
          <w:marLeft w:val="480"/>
          <w:marRight w:val="0"/>
          <w:marTop w:val="0"/>
          <w:marBottom w:val="0"/>
          <w:divBdr>
            <w:top w:val="none" w:sz="0" w:space="0" w:color="auto"/>
            <w:left w:val="none" w:sz="0" w:space="0" w:color="auto"/>
            <w:bottom w:val="none" w:sz="0" w:space="0" w:color="auto"/>
            <w:right w:val="none" w:sz="0" w:space="0" w:color="auto"/>
          </w:divBdr>
        </w:div>
        <w:div w:id="1649436009">
          <w:marLeft w:val="480"/>
          <w:marRight w:val="0"/>
          <w:marTop w:val="0"/>
          <w:marBottom w:val="0"/>
          <w:divBdr>
            <w:top w:val="none" w:sz="0" w:space="0" w:color="auto"/>
            <w:left w:val="none" w:sz="0" w:space="0" w:color="auto"/>
            <w:bottom w:val="none" w:sz="0" w:space="0" w:color="auto"/>
            <w:right w:val="none" w:sz="0" w:space="0" w:color="auto"/>
          </w:divBdr>
        </w:div>
        <w:div w:id="1660421704">
          <w:marLeft w:val="480"/>
          <w:marRight w:val="0"/>
          <w:marTop w:val="0"/>
          <w:marBottom w:val="0"/>
          <w:divBdr>
            <w:top w:val="none" w:sz="0" w:space="0" w:color="auto"/>
            <w:left w:val="none" w:sz="0" w:space="0" w:color="auto"/>
            <w:bottom w:val="none" w:sz="0" w:space="0" w:color="auto"/>
            <w:right w:val="none" w:sz="0" w:space="0" w:color="auto"/>
          </w:divBdr>
        </w:div>
        <w:div w:id="1691881535">
          <w:marLeft w:val="480"/>
          <w:marRight w:val="0"/>
          <w:marTop w:val="0"/>
          <w:marBottom w:val="0"/>
          <w:divBdr>
            <w:top w:val="none" w:sz="0" w:space="0" w:color="auto"/>
            <w:left w:val="none" w:sz="0" w:space="0" w:color="auto"/>
            <w:bottom w:val="none" w:sz="0" w:space="0" w:color="auto"/>
            <w:right w:val="none" w:sz="0" w:space="0" w:color="auto"/>
          </w:divBdr>
        </w:div>
        <w:div w:id="1696035637">
          <w:marLeft w:val="480"/>
          <w:marRight w:val="0"/>
          <w:marTop w:val="0"/>
          <w:marBottom w:val="0"/>
          <w:divBdr>
            <w:top w:val="none" w:sz="0" w:space="0" w:color="auto"/>
            <w:left w:val="none" w:sz="0" w:space="0" w:color="auto"/>
            <w:bottom w:val="none" w:sz="0" w:space="0" w:color="auto"/>
            <w:right w:val="none" w:sz="0" w:space="0" w:color="auto"/>
          </w:divBdr>
        </w:div>
        <w:div w:id="1709909487">
          <w:marLeft w:val="480"/>
          <w:marRight w:val="0"/>
          <w:marTop w:val="0"/>
          <w:marBottom w:val="0"/>
          <w:divBdr>
            <w:top w:val="none" w:sz="0" w:space="0" w:color="auto"/>
            <w:left w:val="none" w:sz="0" w:space="0" w:color="auto"/>
            <w:bottom w:val="none" w:sz="0" w:space="0" w:color="auto"/>
            <w:right w:val="none" w:sz="0" w:space="0" w:color="auto"/>
          </w:divBdr>
        </w:div>
        <w:div w:id="1821311294">
          <w:marLeft w:val="480"/>
          <w:marRight w:val="0"/>
          <w:marTop w:val="0"/>
          <w:marBottom w:val="0"/>
          <w:divBdr>
            <w:top w:val="none" w:sz="0" w:space="0" w:color="auto"/>
            <w:left w:val="none" w:sz="0" w:space="0" w:color="auto"/>
            <w:bottom w:val="none" w:sz="0" w:space="0" w:color="auto"/>
            <w:right w:val="none" w:sz="0" w:space="0" w:color="auto"/>
          </w:divBdr>
        </w:div>
      </w:divsChild>
    </w:div>
    <w:div w:id="1194149569">
      <w:marLeft w:val="480"/>
      <w:marRight w:val="0"/>
      <w:marTop w:val="0"/>
      <w:marBottom w:val="0"/>
      <w:divBdr>
        <w:top w:val="none" w:sz="0" w:space="0" w:color="auto"/>
        <w:left w:val="none" w:sz="0" w:space="0" w:color="auto"/>
        <w:bottom w:val="none" w:sz="0" w:space="0" w:color="auto"/>
        <w:right w:val="none" w:sz="0" w:space="0" w:color="auto"/>
      </w:divBdr>
    </w:div>
    <w:div w:id="1194264218">
      <w:marLeft w:val="480"/>
      <w:marRight w:val="0"/>
      <w:marTop w:val="0"/>
      <w:marBottom w:val="0"/>
      <w:divBdr>
        <w:top w:val="none" w:sz="0" w:space="0" w:color="auto"/>
        <w:left w:val="none" w:sz="0" w:space="0" w:color="auto"/>
        <w:bottom w:val="none" w:sz="0" w:space="0" w:color="auto"/>
        <w:right w:val="none" w:sz="0" w:space="0" w:color="auto"/>
      </w:divBdr>
    </w:div>
    <w:div w:id="1194466932">
      <w:marLeft w:val="480"/>
      <w:marRight w:val="0"/>
      <w:marTop w:val="0"/>
      <w:marBottom w:val="0"/>
      <w:divBdr>
        <w:top w:val="none" w:sz="0" w:space="0" w:color="auto"/>
        <w:left w:val="none" w:sz="0" w:space="0" w:color="auto"/>
        <w:bottom w:val="none" w:sz="0" w:space="0" w:color="auto"/>
        <w:right w:val="none" w:sz="0" w:space="0" w:color="auto"/>
      </w:divBdr>
    </w:div>
    <w:div w:id="1194533156">
      <w:marLeft w:val="480"/>
      <w:marRight w:val="0"/>
      <w:marTop w:val="0"/>
      <w:marBottom w:val="0"/>
      <w:divBdr>
        <w:top w:val="none" w:sz="0" w:space="0" w:color="auto"/>
        <w:left w:val="none" w:sz="0" w:space="0" w:color="auto"/>
        <w:bottom w:val="none" w:sz="0" w:space="0" w:color="auto"/>
        <w:right w:val="none" w:sz="0" w:space="0" w:color="auto"/>
      </w:divBdr>
    </w:div>
    <w:div w:id="1194609604">
      <w:bodyDiv w:val="1"/>
      <w:marLeft w:val="0"/>
      <w:marRight w:val="0"/>
      <w:marTop w:val="0"/>
      <w:marBottom w:val="0"/>
      <w:divBdr>
        <w:top w:val="none" w:sz="0" w:space="0" w:color="auto"/>
        <w:left w:val="none" w:sz="0" w:space="0" w:color="auto"/>
        <w:bottom w:val="none" w:sz="0" w:space="0" w:color="auto"/>
        <w:right w:val="none" w:sz="0" w:space="0" w:color="auto"/>
      </w:divBdr>
    </w:div>
    <w:div w:id="1194610755">
      <w:marLeft w:val="480"/>
      <w:marRight w:val="0"/>
      <w:marTop w:val="0"/>
      <w:marBottom w:val="0"/>
      <w:divBdr>
        <w:top w:val="none" w:sz="0" w:space="0" w:color="auto"/>
        <w:left w:val="none" w:sz="0" w:space="0" w:color="auto"/>
        <w:bottom w:val="none" w:sz="0" w:space="0" w:color="auto"/>
        <w:right w:val="none" w:sz="0" w:space="0" w:color="auto"/>
      </w:divBdr>
    </w:div>
    <w:div w:id="1194655989">
      <w:marLeft w:val="480"/>
      <w:marRight w:val="0"/>
      <w:marTop w:val="0"/>
      <w:marBottom w:val="0"/>
      <w:divBdr>
        <w:top w:val="none" w:sz="0" w:space="0" w:color="auto"/>
        <w:left w:val="none" w:sz="0" w:space="0" w:color="auto"/>
        <w:bottom w:val="none" w:sz="0" w:space="0" w:color="auto"/>
        <w:right w:val="none" w:sz="0" w:space="0" w:color="auto"/>
      </w:divBdr>
    </w:div>
    <w:div w:id="1194683828">
      <w:marLeft w:val="480"/>
      <w:marRight w:val="0"/>
      <w:marTop w:val="0"/>
      <w:marBottom w:val="0"/>
      <w:divBdr>
        <w:top w:val="none" w:sz="0" w:space="0" w:color="auto"/>
        <w:left w:val="none" w:sz="0" w:space="0" w:color="auto"/>
        <w:bottom w:val="none" w:sz="0" w:space="0" w:color="auto"/>
        <w:right w:val="none" w:sz="0" w:space="0" w:color="auto"/>
      </w:divBdr>
    </w:div>
    <w:div w:id="1194802379">
      <w:marLeft w:val="480"/>
      <w:marRight w:val="0"/>
      <w:marTop w:val="0"/>
      <w:marBottom w:val="0"/>
      <w:divBdr>
        <w:top w:val="none" w:sz="0" w:space="0" w:color="auto"/>
        <w:left w:val="none" w:sz="0" w:space="0" w:color="auto"/>
        <w:bottom w:val="none" w:sz="0" w:space="0" w:color="auto"/>
        <w:right w:val="none" w:sz="0" w:space="0" w:color="auto"/>
      </w:divBdr>
    </w:div>
    <w:div w:id="1194882912">
      <w:marLeft w:val="480"/>
      <w:marRight w:val="0"/>
      <w:marTop w:val="0"/>
      <w:marBottom w:val="0"/>
      <w:divBdr>
        <w:top w:val="none" w:sz="0" w:space="0" w:color="auto"/>
        <w:left w:val="none" w:sz="0" w:space="0" w:color="auto"/>
        <w:bottom w:val="none" w:sz="0" w:space="0" w:color="auto"/>
        <w:right w:val="none" w:sz="0" w:space="0" w:color="auto"/>
      </w:divBdr>
    </w:div>
    <w:div w:id="1194923198">
      <w:marLeft w:val="480"/>
      <w:marRight w:val="0"/>
      <w:marTop w:val="0"/>
      <w:marBottom w:val="0"/>
      <w:divBdr>
        <w:top w:val="none" w:sz="0" w:space="0" w:color="auto"/>
        <w:left w:val="none" w:sz="0" w:space="0" w:color="auto"/>
        <w:bottom w:val="none" w:sz="0" w:space="0" w:color="auto"/>
        <w:right w:val="none" w:sz="0" w:space="0" w:color="auto"/>
      </w:divBdr>
    </w:div>
    <w:div w:id="1195381987">
      <w:marLeft w:val="480"/>
      <w:marRight w:val="0"/>
      <w:marTop w:val="0"/>
      <w:marBottom w:val="0"/>
      <w:divBdr>
        <w:top w:val="none" w:sz="0" w:space="0" w:color="auto"/>
        <w:left w:val="none" w:sz="0" w:space="0" w:color="auto"/>
        <w:bottom w:val="none" w:sz="0" w:space="0" w:color="auto"/>
        <w:right w:val="none" w:sz="0" w:space="0" w:color="auto"/>
      </w:divBdr>
    </w:div>
    <w:div w:id="1195384523">
      <w:marLeft w:val="480"/>
      <w:marRight w:val="0"/>
      <w:marTop w:val="0"/>
      <w:marBottom w:val="0"/>
      <w:divBdr>
        <w:top w:val="none" w:sz="0" w:space="0" w:color="auto"/>
        <w:left w:val="none" w:sz="0" w:space="0" w:color="auto"/>
        <w:bottom w:val="none" w:sz="0" w:space="0" w:color="auto"/>
        <w:right w:val="none" w:sz="0" w:space="0" w:color="auto"/>
      </w:divBdr>
    </w:div>
    <w:div w:id="1195581378">
      <w:marLeft w:val="480"/>
      <w:marRight w:val="0"/>
      <w:marTop w:val="0"/>
      <w:marBottom w:val="0"/>
      <w:divBdr>
        <w:top w:val="none" w:sz="0" w:space="0" w:color="auto"/>
        <w:left w:val="none" w:sz="0" w:space="0" w:color="auto"/>
        <w:bottom w:val="none" w:sz="0" w:space="0" w:color="auto"/>
        <w:right w:val="none" w:sz="0" w:space="0" w:color="auto"/>
      </w:divBdr>
    </w:div>
    <w:div w:id="1195658148">
      <w:marLeft w:val="480"/>
      <w:marRight w:val="0"/>
      <w:marTop w:val="0"/>
      <w:marBottom w:val="0"/>
      <w:divBdr>
        <w:top w:val="none" w:sz="0" w:space="0" w:color="auto"/>
        <w:left w:val="none" w:sz="0" w:space="0" w:color="auto"/>
        <w:bottom w:val="none" w:sz="0" w:space="0" w:color="auto"/>
        <w:right w:val="none" w:sz="0" w:space="0" w:color="auto"/>
      </w:divBdr>
    </w:div>
    <w:div w:id="1195771388">
      <w:marLeft w:val="480"/>
      <w:marRight w:val="0"/>
      <w:marTop w:val="0"/>
      <w:marBottom w:val="0"/>
      <w:divBdr>
        <w:top w:val="none" w:sz="0" w:space="0" w:color="auto"/>
        <w:left w:val="none" w:sz="0" w:space="0" w:color="auto"/>
        <w:bottom w:val="none" w:sz="0" w:space="0" w:color="auto"/>
        <w:right w:val="none" w:sz="0" w:space="0" w:color="auto"/>
      </w:divBdr>
    </w:div>
    <w:div w:id="1196163166">
      <w:marLeft w:val="480"/>
      <w:marRight w:val="0"/>
      <w:marTop w:val="0"/>
      <w:marBottom w:val="0"/>
      <w:divBdr>
        <w:top w:val="none" w:sz="0" w:space="0" w:color="auto"/>
        <w:left w:val="none" w:sz="0" w:space="0" w:color="auto"/>
        <w:bottom w:val="none" w:sz="0" w:space="0" w:color="auto"/>
        <w:right w:val="none" w:sz="0" w:space="0" w:color="auto"/>
      </w:divBdr>
    </w:div>
    <w:div w:id="1196192613">
      <w:marLeft w:val="480"/>
      <w:marRight w:val="0"/>
      <w:marTop w:val="0"/>
      <w:marBottom w:val="0"/>
      <w:divBdr>
        <w:top w:val="none" w:sz="0" w:space="0" w:color="auto"/>
        <w:left w:val="none" w:sz="0" w:space="0" w:color="auto"/>
        <w:bottom w:val="none" w:sz="0" w:space="0" w:color="auto"/>
        <w:right w:val="none" w:sz="0" w:space="0" w:color="auto"/>
      </w:divBdr>
    </w:div>
    <w:div w:id="1196194818">
      <w:marLeft w:val="480"/>
      <w:marRight w:val="0"/>
      <w:marTop w:val="0"/>
      <w:marBottom w:val="0"/>
      <w:divBdr>
        <w:top w:val="none" w:sz="0" w:space="0" w:color="auto"/>
        <w:left w:val="none" w:sz="0" w:space="0" w:color="auto"/>
        <w:bottom w:val="none" w:sz="0" w:space="0" w:color="auto"/>
        <w:right w:val="none" w:sz="0" w:space="0" w:color="auto"/>
      </w:divBdr>
    </w:div>
    <w:div w:id="1196194897">
      <w:marLeft w:val="480"/>
      <w:marRight w:val="0"/>
      <w:marTop w:val="0"/>
      <w:marBottom w:val="0"/>
      <w:divBdr>
        <w:top w:val="none" w:sz="0" w:space="0" w:color="auto"/>
        <w:left w:val="none" w:sz="0" w:space="0" w:color="auto"/>
        <w:bottom w:val="none" w:sz="0" w:space="0" w:color="auto"/>
        <w:right w:val="none" w:sz="0" w:space="0" w:color="auto"/>
      </w:divBdr>
    </w:div>
    <w:div w:id="1196308991">
      <w:marLeft w:val="480"/>
      <w:marRight w:val="0"/>
      <w:marTop w:val="0"/>
      <w:marBottom w:val="0"/>
      <w:divBdr>
        <w:top w:val="none" w:sz="0" w:space="0" w:color="auto"/>
        <w:left w:val="none" w:sz="0" w:space="0" w:color="auto"/>
        <w:bottom w:val="none" w:sz="0" w:space="0" w:color="auto"/>
        <w:right w:val="none" w:sz="0" w:space="0" w:color="auto"/>
      </w:divBdr>
    </w:div>
    <w:div w:id="1196382524">
      <w:marLeft w:val="480"/>
      <w:marRight w:val="0"/>
      <w:marTop w:val="0"/>
      <w:marBottom w:val="0"/>
      <w:divBdr>
        <w:top w:val="none" w:sz="0" w:space="0" w:color="auto"/>
        <w:left w:val="none" w:sz="0" w:space="0" w:color="auto"/>
        <w:bottom w:val="none" w:sz="0" w:space="0" w:color="auto"/>
        <w:right w:val="none" w:sz="0" w:space="0" w:color="auto"/>
      </w:divBdr>
    </w:div>
    <w:div w:id="1196695227">
      <w:marLeft w:val="480"/>
      <w:marRight w:val="0"/>
      <w:marTop w:val="0"/>
      <w:marBottom w:val="0"/>
      <w:divBdr>
        <w:top w:val="none" w:sz="0" w:space="0" w:color="auto"/>
        <w:left w:val="none" w:sz="0" w:space="0" w:color="auto"/>
        <w:bottom w:val="none" w:sz="0" w:space="0" w:color="auto"/>
        <w:right w:val="none" w:sz="0" w:space="0" w:color="auto"/>
      </w:divBdr>
    </w:div>
    <w:div w:id="1196776206">
      <w:marLeft w:val="480"/>
      <w:marRight w:val="0"/>
      <w:marTop w:val="0"/>
      <w:marBottom w:val="0"/>
      <w:divBdr>
        <w:top w:val="none" w:sz="0" w:space="0" w:color="auto"/>
        <w:left w:val="none" w:sz="0" w:space="0" w:color="auto"/>
        <w:bottom w:val="none" w:sz="0" w:space="0" w:color="auto"/>
        <w:right w:val="none" w:sz="0" w:space="0" w:color="auto"/>
      </w:divBdr>
    </w:div>
    <w:div w:id="1196889462">
      <w:marLeft w:val="480"/>
      <w:marRight w:val="0"/>
      <w:marTop w:val="0"/>
      <w:marBottom w:val="0"/>
      <w:divBdr>
        <w:top w:val="none" w:sz="0" w:space="0" w:color="auto"/>
        <w:left w:val="none" w:sz="0" w:space="0" w:color="auto"/>
        <w:bottom w:val="none" w:sz="0" w:space="0" w:color="auto"/>
        <w:right w:val="none" w:sz="0" w:space="0" w:color="auto"/>
      </w:divBdr>
    </w:div>
    <w:div w:id="1196893136">
      <w:marLeft w:val="480"/>
      <w:marRight w:val="0"/>
      <w:marTop w:val="0"/>
      <w:marBottom w:val="0"/>
      <w:divBdr>
        <w:top w:val="none" w:sz="0" w:space="0" w:color="auto"/>
        <w:left w:val="none" w:sz="0" w:space="0" w:color="auto"/>
        <w:bottom w:val="none" w:sz="0" w:space="0" w:color="auto"/>
        <w:right w:val="none" w:sz="0" w:space="0" w:color="auto"/>
      </w:divBdr>
    </w:div>
    <w:div w:id="1197036011">
      <w:bodyDiv w:val="1"/>
      <w:marLeft w:val="0"/>
      <w:marRight w:val="0"/>
      <w:marTop w:val="0"/>
      <w:marBottom w:val="0"/>
      <w:divBdr>
        <w:top w:val="none" w:sz="0" w:space="0" w:color="auto"/>
        <w:left w:val="none" w:sz="0" w:space="0" w:color="auto"/>
        <w:bottom w:val="none" w:sz="0" w:space="0" w:color="auto"/>
        <w:right w:val="none" w:sz="0" w:space="0" w:color="auto"/>
      </w:divBdr>
    </w:div>
    <w:div w:id="1197113176">
      <w:marLeft w:val="480"/>
      <w:marRight w:val="0"/>
      <w:marTop w:val="0"/>
      <w:marBottom w:val="0"/>
      <w:divBdr>
        <w:top w:val="none" w:sz="0" w:space="0" w:color="auto"/>
        <w:left w:val="none" w:sz="0" w:space="0" w:color="auto"/>
        <w:bottom w:val="none" w:sz="0" w:space="0" w:color="auto"/>
        <w:right w:val="none" w:sz="0" w:space="0" w:color="auto"/>
      </w:divBdr>
    </w:div>
    <w:div w:id="1197155235">
      <w:marLeft w:val="480"/>
      <w:marRight w:val="0"/>
      <w:marTop w:val="0"/>
      <w:marBottom w:val="0"/>
      <w:divBdr>
        <w:top w:val="none" w:sz="0" w:space="0" w:color="auto"/>
        <w:left w:val="none" w:sz="0" w:space="0" w:color="auto"/>
        <w:bottom w:val="none" w:sz="0" w:space="0" w:color="auto"/>
        <w:right w:val="none" w:sz="0" w:space="0" w:color="auto"/>
      </w:divBdr>
    </w:div>
    <w:div w:id="1197351902">
      <w:marLeft w:val="480"/>
      <w:marRight w:val="0"/>
      <w:marTop w:val="0"/>
      <w:marBottom w:val="0"/>
      <w:divBdr>
        <w:top w:val="none" w:sz="0" w:space="0" w:color="auto"/>
        <w:left w:val="none" w:sz="0" w:space="0" w:color="auto"/>
        <w:bottom w:val="none" w:sz="0" w:space="0" w:color="auto"/>
        <w:right w:val="none" w:sz="0" w:space="0" w:color="auto"/>
      </w:divBdr>
    </w:div>
    <w:div w:id="1197428276">
      <w:marLeft w:val="480"/>
      <w:marRight w:val="0"/>
      <w:marTop w:val="0"/>
      <w:marBottom w:val="0"/>
      <w:divBdr>
        <w:top w:val="none" w:sz="0" w:space="0" w:color="auto"/>
        <w:left w:val="none" w:sz="0" w:space="0" w:color="auto"/>
        <w:bottom w:val="none" w:sz="0" w:space="0" w:color="auto"/>
        <w:right w:val="none" w:sz="0" w:space="0" w:color="auto"/>
      </w:divBdr>
    </w:div>
    <w:div w:id="1197692063">
      <w:marLeft w:val="480"/>
      <w:marRight w:val="0"/>
      <w:marTop w:val="0"/>
      <w:marBottom w:val="0"/>
      <w:divBdr>
        <w:top w:val="none" w:sz="0" w:space="0" w:color="auto"/>
        <w:left w:val="none" w:sz="0" w:space="0" w:color="auto"/>
        <w:bottom w:val="none" w:sz="0" w:space="0" w:color="auto"/>
        <w:right w:val="none" w:sz="0" w:space="0" w:color="auto"/>
      </w:divBdr>
    </w:div>
    <w:div w:id="1197811806">
      <w:marLeft w:val="480"/>
      <w:marRight w:val="0"/>
      <w:marTop w:val="0"/>
      <w:marBottom w:val="0"/>
      <w:divBdr>
        <w:top w:val="none" w:sz="0" w:space="0" w:color="auto"/>
        <w:left w:val="none" w:sz="0" w:space="0" w:color="auto"/>
        <w:bottom w:val="none" w:sz="0" w:space="0" w:color="auto"/>
        <w:right w:val="none" w:sz="0" w:space="0" w:color="auto"/>
      </w:divBdr>
    </w:div>
    <w:div w:id="1198078642">
      <w:bodyDiv w:val="1"/>
      <w:marLeft w:val="0"/>
      <w:marRight w:val="0"/>
      <w:marTop w:val="0"/>
      <w:marBottom w:val="0"/>
      <w:divBdr>
        <w:top w:val="none" w:sz="0" w:space="0" w:color="auto"/>
        <w:left w:val="none" w:sz="0" w:space="0" w:color="auto"/>
        <w:bottom w:val="none" w:sz="0" w:space="0" w:color="auto"/>
        <w:right w:val="none" w:sz="0" w:space="0" w:color="auto"/>
      </w:divBdr>
    </w:div>
    <w:div w:id="1198083943">
      <w:marLeft w:val="480"/>
      <w:marRight w:val="0"/>
      <w:marTop w:val="0"/>
      <w:marBottom w:val="0"/>
      <w:divBdr>
        <w:top w:val="none" w:sz="0" w:space="0" w:color="auto"/>
        <w:left w:val="none" w:sz="0" w:space="0" w:color="auto"/>
        <w:bottom w:val="none" w:sz="0" w:space="0" w:color="auto"/>
        <w:right w:val="none" w:sz="0" w:space="0" w:color="auto"/>
      </w:divBdr>
    </w:div>
    <w:div w:id="1198278061">
      <w:marLeft w:val="480"/>
      <w:marRight w:val="0"/>
      <w:marTop w:val="0"/>
      <w:marBottom w:val="0"/>
      <w:divBdr>
        <w:top w:val="none" w:sz="0" w:space="0" w:color="auto"/>
        <w:left w:val="none" w:sz="0" w:space="0" w:color="auto"/>
        <w:bottom w:val="none" w:sz="0" w:space="0" w:color="auto"/>
        <w:right w:val="none" w:sz="0" w:space="0" w:color="auto"/>
      </w:divBdr>
    </w:div>
    <w:div w:id="1198346956">
      <w:marLeft w:val="480"/>
      <w:marRight w:val="0"/>
      <w:marTop w:val="0"/>
      <w:marBottom w:val="0"/>
      <w:divBdr>
        <w:top w:val="none" w:sz="0" w:space="0" w:color="auto"/>
        <w:left w:val="none" w:sz="0" w:space="0" w:color="auto"/>
        <w:bottom w:val="none" w:sz="0" w:space="0" w:color="auto"/>
        <w:right w:val="none" w:sz="0" w:space="0" w:color="auto"/>
      </w:divBdr>
    </w:div>
    <w:div w:id="1198468641">
      <w:bodyDiv w:val="1"/>
      <w:marLeft w:val="0"/>
      <w:marRight w:val="0"/>
      <w:marTop w:val="0"/>
      <w:marBottom w:val="0"/>
      <w:divBdr>
        <w:top w:val="none" w:sz="0" w:space="0" w:color="auto"/>
        <w:left w:val="none" w:sz="0" w:space="0" w:color="auto"/>
        <w:bottom w:val="none" w:sz="0" w:space="0" w:color="auto"/>
        <w:right w:val="none" w:sz="0" w:space="0" w:color="auto"/>
      </w:divBdr>
    </w:div>
    <w:div w:id="1198663788">
      <w:marLeft w:val="480"/>
      <w:marRight w:val="0"/>
      <w:marTop w:val="0"/>
      <w:marBottom w:val="0"/>
      <w:divBdr>
        <w:top w:val="none" w:sz="0" w:space="0" w:color="auto"/>
        <w:left w:val="none" w:sz="0" w:space="0" w:color="auto"/>
        <w:bottom w:val="none" w:sz="0" w:space="0" w:color="auto"/>
        <w:right w:val="none" w:sz="0" w:space="0" w:color="auto"/>
      </w:divBdr>
    </w:div>
    <w:div w:id="1198664228">
      <w:marLeft w:val="480"/>
      <w:marRight w:val="0"/>
      <w:marTop w:val="0"/>
      <w:marBottom w:val="0"/>
      <w:divBdr>
        <w:top w:val="none" w:sz="0" w:space="0" w:color="auto"/>
        <w:left w:val="none" w:sz="0" w:space="0" w:color="auto"/>
        <w:bottom w:val="none" w:sz="0" w:space="0" w:color="auto"/>
        <w:right w:val="none" w:sz="0" w:space="0" w:color="auto"/>
      </w:divBdr>
    </w:div>
    <w:div w:id="1198814512">
      <w:marLeft w:val="480"/>
      <w:marRight w:val="0"/>
      <w:marTop w:val="0"/>
      <w:marBottom w:val="0"/>
      <w:divBdr>
        <w:top w:val="none" w:sz="0" w:space="0" w:color="auto"/>
        <w:left w:val="none" w:sz="0" w:space="0" w:color="auto"/>
        <w:bottom w:val="none" w:sz="0" w:space="0" w:color="auto"/>
        <w:right w:val="none" w:sz="0" w:space="0" w:color="auto"/>
      </w:divBdr>
    </w:div>
    <w:div w:id="1198931318">
      <w:marLeft w:val="480"/>
      <w:marRight w:val="0"/>
      <w:marTop w:val="0"/>
      <w:marBottom w:val="0"/>
      <w:divBdr>
        <w:top w:val="none" w:sz="0" w:space="0" w:color="auto"/>
        <w:left w:val="none" w:sz="0" w:space="0" w:color="auto"/>
        <w:bottom w:val="none" w:sz="0" w:space="0" w:color="auto"/>
        <w:right w:val="none" w:sz="0" w:space="0" w:color="auto"/>
      </w:divBdr>
    </w:div>
    <w:div w:id="1199007636">
      <w:marLeft w:val="480"/>
      <w:marRight w:val="0"/>
      <w:marTop w:val="0"/>
      <w:marBottom w:val="0"/>
      <w:divBdr>
        <w:top w:val="none" w:sz="0" w:space="0" w:color="auto"/>
        <w:left w:val="none" w:sz="0" w:space="0" w:color="auto"/>
        <w:bottom w:val="none" w:sz="0" w:space="0" w:color="auto"/>
        <w:right w:val="none" w:sz="0" w:space="0" w:color="auto"/>
      </w:divBdr>
    </w:div>
    <w:div w:id="1199195110">
      <w:marLeft w:val="480"/>
      <w:marRight w:val="0"/>
      <w:marTop w:val="0"/>
      <w:marBottom w:val="0"/>
      <w:divBdr>
        <w:top w:val="none" w:sz="0" w:space="0" w:color="auto"/>
        <w:left w:val="none" w:sz="0" w:space="0" w:color="auto"/>
        <w:bottom w:val="none" w:sz="0" w:space="0" w:color="auto"/>
        <w:right w:val="none" w:sz="0" w:space="0" w:color="auto"/>
      </w:divBdr>
    </w:div>
    <w:div w:id="1199313751">
      <w:marLeft w:val="480"/>
      <w:marRight w:val="0"/>
      <w:marTop w:val="0"/>
      <w:marBottom w:val="0"/>
      <w:divBdr>
        <w:top w:val="none" w:sz="0" w:space="0" w:color="auto"/>
        <w:left w:val="none" w:sz="0" w:space="0" w:color="auto"/>
        <w:bottom w:val="none" w:sz="0" w:space="0" w:color="auto"/>
        <w:right w:val="none" w:sz="0" w:space="0" w:color="auto"/>
      </w:divBdr>
    </w:div>
    <w:div w:id="1199321234">
      <w:marLeft w:val="480"/>
      <w:marRight w:val="0"/>
      <w:marTop w:val="0"/>
      <w:marBottom w:val="0"/>
      <w:divBdr>
        <w:top w:val="none" w:sz="0" w:space="0" w:color="auto"/>
        <w:left w:val="none" w:sz="0" w:space="0" w:color="auto"/>
        <w:bottom w:val="none" w:sz="0" w:space="0" w:color="auto"/>
        <w:right w:val="none" w:sz="0" w:space="0" w:color="auto"/>
      </w:divBdr>
    </w:div>
    <w:div w:id="1199394288">
      <w:marLeft w:val="480"/>
      <w:marRight w:val="0"/>
      <w:marTop w:val="0"/>
      <w:marBottom w:val="0"/>
      <w:divBdr>
        <w:top w:val="none" w:sz="0" w:space="0" w:color="auto"/>
        <w:left w:val="none" w:sz="0" w:space="0" w:color="auto"/>
        <w:bottom w:val="none" w:sz="0" w:space="0" w:color="auto"/>
        <w:right w:val="none" w:sz="0" w:space="0" w:color="auto"/>
      </w:divBdr>
    </w:div>
    <w:div w:id="1199466809">
      <w:marLeft w:val="480"/>
      <w:marRight w:val="0"/>
      <w:marTop w:val="0"/>
      <w:marBottom w:val="0"/>
      <w:divBdr>
        <w:top w:val="none" w:sz="0" w:space="0" w:color="auto"/>
        <w:left w:val="none" w:sz="0" w:space="0" w:color="auto"/>
        <w:bottom w:val="none" w:sz="0" w:space="0" w:color="auto"/>
        <w:right w:val="none" w:sz="0" w:space="0" w:color="auto"/>
      </w:divBdr>
    </w:div>
    <w:div w:id="1199468038">
      <w:marLeft w:val="480"/>
      <w:marRight w:val="0"/>
      <w:marTop w:val="0"/>
      <w:marBottom w:val="0"/>
      <w:divBdr>
        <w:top w:val="none" w:sz="0" w:space="0" w:color="auto"/>
        <w:left w:val="none" w:sz="0" w:space="0" w:color="auto"/>
        <w:bottom w:val="none" w:sz="0" w:space="0" w:color="auto"/>
        <w:right w:val="none" w:sz="0" w:space="0" w:color="auto"/>
      </w:divBdr>
    </w:div>
    <w:div w:id="1199510273">
      <w:marLeft w:val="480"/>
      <w:marRight w:val="0"/>
      <w:marTop w:val="0"/>
      <w:marBottom w:val="0"/>
      <w:divBdr>
        <w:top w:val="none" w:sz="0" w:space="0" w:color="auto"/>
        <w:left w:val="none" w:sz="0" w:space="0" w:color="auto"/>
        <w:bottom w:val="none" w:sz="0" w:space="0" w:color="auto"/>
        <w:right w:val="none" w:sz="0" w:space="0" w:color="auto"/>
      </w:divBdr>
    </w:div>
    <w:div w:id="1199510284">
      <w:bodyDiv w:val="1"/>
      <w:marLeft w:val="0"/>
      <w:marRight w:val="0"/>
      <w:marTop w:val="0"/>
      <w:marBottom w:val="0"/>
      <w:divBdr>
        <w:top w:val="none" w:sz="0" w:space="0" w:color="auto"/>
        <w:left w:val="none" w:sz="0" w:space="0" w:color="auto"/>
        <w:bottom w:val="none" w:sz="0" w:space="0" w:color="auto"/>
        <w:right w:val="none" w:sz="0" w:space="0" w:color="auto"/>
      </w:divBdr>
    </w:div>
    <w:div w:id="1199776010">
      <w:marLeft w:val="480"/>
      <w:marRight w:val="0"/>
      <w:marTop w:val="0"/>
      <w:marBottom w:val="0"/>
      <w:divBdr>
        <w:top w:val="none" w:sz="0" w:space="0" w:color="auto"/>
        <w:left w:val="none" w:sz="0" w:space="0" w:color="auto"/>
        <w:bottom w:val="none" w:sz="0" w:space="0" w:color="auto"/>
        <w:right w:val="none" w:sz="0" w:space="0" w:color="auto"/>
      </w:divBdr>
    </w:div>
    <w:div w:id="1199851778">
      <w:marLeft w:val="480"/>
      <w:marRight w:val="0"/>
      <w:marTop w:val="0"/>
      <w:marBottom w:val="0"/>
      <w:divBdr>
        <w:top w:val="none" w:sz="0" w:space="0" w:color="auto"/>
        <w:left w:val="none" w:sz="0" w:space="0" w:color="auto"/>
        <w:bottom w:val="none" w:sz="0" w:space="0" w:color="auto"/>
        <w:right w:val="none" w:sz="0" w:space="0" w:color="auto"/>
      </w:divBdr>
    </w:div>
    <w:div w:id="1199857470">
      <w:marLeft w:val="480"/>
      <w:marRight w:val="0"/>
      <w:marTop w:val="0"/>
      <w:marBottom w:val="0"/>
      <w:divBdr>
        <w:top w:val="none" w:sz="0" w:space="0" w:color="auto"/>
        <w:left w:val="none" w:sz="0" w:space="0" w:color="auto"/>
        <w:bottom w:val="none" w:sz="0" w:space="0" w:color="auto"/>
        <w:right w:val="none" w:sz="0" w:space="0" w:color="auto"/>
      </w:divBdr>
    </w:div>
    <w:div w:id="1199858940">
      <w:bodyDiv w:val="1"/>
      <w:marLeft w:val="0"/>
      <w:marRight w:val="0"/>
      <w:marTop w:val="0"/>
      <w:marBottom w:val="0"/>
      <w:divBdr>
        <w:top w:val="none" w:sz="0" w:space="0" w:color="auto"/>
        <w:left w:val="none" w:sz="0" w:space="0" w:color="auto"/>
        <w:bottom w:val="none" w:sz="0" w:space="0" w:color="auto"/>
        <w:right w:val="none" w:sz="0" w:space="0" w:color="auto"/>
      </w:divBdr>
      <w:divsChild>
        <w:div w:id="211962966">
          <w:marLeft w:val="480"/>
          <w:marRight w:val="0"/>
          <w:marTop w:val="0"/>
          <w:marBottom w:val="0"/>
          <w:divBdr>
            <w:top w:val="none" w:sz="0" w:space="0" w:color="auto"/>
            <w:left w:val="none" w:sz="0" w:space="0" w:color="auto"/>
            <w:bottom w:val="none" w:sz="0" w:space="0" w:color="auto"/>
            <w:right w:val="none" w:sz="0" w:space="0" w:color="auto"/>
          </w:divBdr>
        </w:div>
        <w:div w:id="259990049">
          <w:marLeft w:val="480"/>
          <w:marRight w:val="0"/>
          <w:marTop w:val="0"/>
          <w:marBottom w:val="0"/>
          <w:divBdr>
            <w:top w:val="none" w:sz="0" w:space="0" w:color="auto"/>
            <w:left w:val="none" w:sz="0" w:space="0" w:color="auto"/>
            <w:bottom w:val="none" w:sz="0" w:space="0" w:color="auto"/>
            <w:right w:val="none" w:sz="0" w:space="0" w:color="auto"/>
          </w:divBdr>
        </w:div>
        <w:div w:id="568927466">
          <w:marLeft w:val="480"/>
          <w:marRight w:val="0"/>
          <w:marTop w:val="0"/>
          <w:marBottom w:val="0"/>
          <w:divBdr>
            <w:top w:val="none" w:sz="0" w:space="0" w:color="auto"/>
            <w:left w:val="none" w:sz="0" w:space="0" w:color="auto"/>
            <w:bottom w:val="none" w:sz="0" w:space="0" w:color="auto"/>
            <w:right w:val="none" w:sz="0" w:space="0" w:color="auto"/>
          </w:divBdr>
        </w:div>
        <w:div w:id="786434339">
          <w:marLeft w:val="480"/>
          <w:marRight w:val="0"/>
          <w:marTop w:val="0"/>
          <w:marBottom w:val="0"/>
          <w:divBdr>
            <w:top w:val="none" w:sz="0" w:space="0" w:color="auto"/>
            <w:left w:val="none" w:sz="0" w:space="0" w:color="auto"/>
            <w:bottom w:val="none" w:sz="0" w:space="0" w:color="auto"/>
            <w:right w:val="none" w:sz="0" w:space="0" w:color="auto"/>
          </w:divBdr>
        </w:div>
        <w:div w:id="962081411">
          <w:marLeft w:val="480"/>
          <w:marRight w:val="0"/>
          <w:marTop w:val="0"/>
          <w:marBottom w:val="0"/>
          <w:divBdr>
            <w:top w:val="none" w:sz="0" w:space="0" w:color="auto"/>
            <w:left w:val="none" w:sz="0" w:space="0" w:color="auto"/>
            <w:bottom w:val="none" w:sz="0" w:space="0" w:color="auto"/>
            <w:right w:val="none" w:sz="0" w:space="0" w:color="auto"/>
          </w:divBdr>
        </w:div>
        <w:div w:id="1259170825">
          <w:marLeft w:val="480"/>
          <w:marRight w:val="0"/>
          <w:marTop w:val="0"/>
          <w:marBottom w:val="0"/>
          <w:divBdr>
            <w:top w:val="none" w:sz="0" w:space="0" w:color="auto"/>
            <w:left w:val="none" w:sz="0" w:space="0" w:color="auto"/>
            <w:bottom w:val="none" w:sz="0" w:space="0" w:color="auto"/>
            <w:right w:val="none" w:sz="0" w:space="0" w:color="auto"/>
          </w:divBdr>
        </w:div>
        <w:div w:id="1562207617">
          <w:marLeft w:val="480"/>
          <w:marRight w:val="0"/>
          <w:marTop w:val="0"/>
          <w:marBottom w:val="0"/>
          <w:divBdr>
            <w:top w:val="none" w:sz="0" w:space="0" w:color="auto"/>
            <w:left w:val="none" w:sz="0" w:space="0" w:color="auto"/>
            <w:bottom w:val="none" w:sz="0" w:space="0" w:color="auto"/>
            <w:right w:val="none" w:sz="0" w:space="0" w:color="auto"/>
          </w:divBdr>
        </w:div>
      </w:divsChild>
    </w:div>
    <w:div w:id="1199902159">
      <w:marLeft w:val="480"/>
      <w:marRight w:val="0"/>
      <w:marTop w:val="0"/>
      <w:marBottom w:val="0"/>
      <w:divBdr>
        <w:top w:val="none" w:sz="0" w:space="0" w:color="auto"/>
        <w:left w:val="none" w:sz="0" w:space="0" w:color="auto"/>
        <w:bottom w:val="none" w:sz="0" w:space="0" w:color="auto"/>
        <w:right w:val="none" w:sz="0" w:space="0" w:color="auto"/>
      </w:divBdr>
    </w:div>
    <w:div w:id="1199972828">
      <w:marLeft w:val="480"/>
      <w:marRight w:val="0"/>
      <w:marTop w:val="0"/>
      <w:marBottom w:val="0"/>
      <w:divBdr>
        <w:top w:val="none" w:sz="0" w:space="0" w:color="auto"/>
        <w:left w:val="none" w:sz="0" w:space="0" w:color="auto"/>
        <w:bottom w:val="none" w:sz="0" w:space="0" w:color="auto"/>
        <w:right w:val="none" w:sz="0" w:space="0" w:color="auto"/>
      </w:divBdr>
    </w:div>
    <w:div w:id="1199974443">
      <w:marLeft w:val="480"/>
      <w:marRight w:val="0"/>
      <w:marTop w:val="0"/>
      <w:marBottom w:val="0"/>
      <w:divBdr>
        <w:top w:val="none" w:sz="0" w:space="0" w:color="auto"/>
        <w:left w:val="none" w:sz="0" w:space="0" w:color="auto"/>
        <w:bottom w:val="none" w:sz="0" w:space="0" w:color="auto"/>
        <w:right w:val="none" w:sz="0" w:space="0" w:color="auto"/>
      </w:divBdr>
    </w:div>
    <w:div w:id="1200121330">
      <w:bodyDiv w:val="1"/>
      <w:marLeft w:val="0"/>
      <w:marRight w:val="0"/>
      <w:marTop w:val="0"/>
      <w:marBottom w:val="0"/>
      <w:divBdr>
        <w:top w:val="none" w:sz="0" w:space="0" w:color="auto"/>
        <w:left w:val="none" w:sz="0" w:space="0" w:color="auto"/>
        <w:bottom w:val="none" w:sz="0" w:space="0" w:color="auto"/>
        <w:right w:val="none" w:sz="0" w:space="0" w:color="auto"/>
      </w:divBdr>
    </w:div>
    <w:div w:id="1200125837">
      <w:marLeft w:val="480"/>
      <w:marRight w:val="0"/>
      <w:marTop w:val="0"/>
      <w:marBottom w:val="0"/>
      <w:divBdr>
        <w:top w:val="none" w:sz="0" w:space="0" w:color="auto"/>
        <w:left w:val="none" w:sz="0" w:space="0" w:color="auto"/>
        <w:bottom w:val="none" w:sz="0" w:space="0" w:color="auto"/>
        <w:right w:val="none" w:sz="0" w:space="0" w:color="auto"/>
      </w:divBdr>
    </w:div>
    <w:div w:id="1200162107">
      <w:marLeft w:val="480"/>
      <w:marRight w:val="0"/>
      <w:marTop w:val="0"/>
      <w:marBottom w:val="0"/>
      <w:divBdr>
        <w:top w:val="none" w:sz="0" w:space="0" w:color="auto"/>
        <w:left w:val="none" w:sz="0" w:space="0" w:color="auto"/>
        <w:bottom w:val="none" w:sz="0" w:space="0" w:color="auto"/>
        <w:right w:val="none" w:sz="0" w:space="0" w:color="auto"/>
      </w:divBdr>
    </w:div>
    <w:div w:id="1200436761">
      <w:marLeft w:val="480"/>
      <w:marRight w:val="0"/>
      <w:marTop w:val="0"/>
      <w:marBottom w:val="0"/>
      <w:divBdr>
        <w:top w:val="none" w:sz="0" w:space="0" w:color="auto"/>
        <w:left w:val="none" w:sz="0" w:space="0" w:color="auto"/>
        <w:bottom w:val="none" w:sz="0" w:space="0" w:color="auto"/>
        <w:right w:val="none" w:sz="0" w:space="0" w:color="auto"/>
      </w:divBdr>
    </w:div>
    <w:div w:id="1200507839">
      <w:bodyDiv w:val="1"/>
      <w:marLeft w:val="0"/>
      <w:marRight w:val="0"/>
      <w:marTop w:val="0"/>
      <w:marBottom w:val="0"/>
      <w:divBdr>
        <w:top w:val="none" w:sz="0" w:space="0" w:color="auto"/>
        <w:left w:val="none" w:sz="0" w:space="0" w:color="auto"/>
        <w:bottom w:val="none" w:sz="0" w:space="0" w:color="auto"/>
        <w:right w:val="none" w:sz="0" w:space="0" w:color="auto"/>
      </w:divBdr>
    </w:div>
    <w:div w:id="1200627159">
      <w:bodyDiv w:val="1"/>
      <w:marLeft w:val="0"/>
      <w:marRight w:val="0"/>
      <w:marTop w:val="0"/>
      <w:marBottom w:val="0"/>
      <w:divBdr>
        <w:top w:val="none" w:sz="0" w:space="0" w:color="auto"/>
        <w:left w:val="none" w:sz="0" w:space="0" w:color="auto"/>
        <w:bottom w:val="none" w:sz="0" w:space="0" w:color="auto"/>
        <w:right w:val="none" w:sz="0" w:space="0" w:color="auto"/>
      </w:divBdr>
    </w:div>
    <w:div w:id="1200628567">
      <w:marLeft w:val="480"/>
      <w:marRight w:val="0"/>
      <w:marTop w:val="0"/>
      <w:marBottom w:val="0"/>
      <w:divBdr>
        <w:top w:val="none" w:sz="0" w:space="0" w:color="auto"/>
        <w:left w:val="none" w:sz="0" w:space="0" w:color="auto"/>
        <w:bottom w:val="none" w:sz="0" w:space="0" w:color="auto"/>
        <w:right w:val="none" w:sz="0" w:space="0" w:color="auto"/>
      </w:divBdr>
    </w:div>
    <w:div w:id="1200702035">
      <w:marLeft w:val="480"/>
      <w:marRight w:val="0"/>
      <w:marTop w:val="0"/>
      <w:marBottom w:val="0"/>
      <w:divBdr>
        <w:top w:val="none" w:sz="0" w:space="0" w:color="auto"/>
        <w:left w:val="none" w:sz="0" w:space="0" w:color="auto"/>
        <w:bottom w:val="none" w:sz="0" w:space="0" w:color="auto"/>
        <w:right w:val="none" w:sz="0" w:space="0" w:color="auto"/>
      </w:divBdr>
    </w:div>
    <w:div w:id="1200703790">
      <w:marLeft w:val="480"/>
      <w:marRight w:val="0"/>
      <w:marTop w:val="0"/>
      <w:marBottom w:val="0"/>
      <w:divBdr>
        <w:top w:val="none" w:sz="0" w:space="0" w:color="auto"/>
        <w:left w:val="none" w:sz="0" w:space="0" w:color="auto"/>
        <w:bottom w:val="none" w:sz="0" w:space="0" w:color="auto"/>
        <w:right w:val="none" w:sz="0" w:space="0" w:color="auto"/>
      </w:divBdr>
    </w:div>
    <w:div w:id="1200706856">
      <w:marLeft w:val="480"/>
      <w:marRight w:val="0"/>
      <w:marTop w:val="0"/>
      <w:marBottom w:val="0"/>
      <w:divBdr>
        <w:top w:val="none" w:sz="0" w:space="0" w:color="auto"/>
        <w:left w:val="none" w:sz="0" w:space="0" w:color="auto"/>
        <w:bottom w:val="none" w:sz="0" w:space="0" w:color="auto"/>
        <w:right w:val="none" w:sz="0" w:space="0" w:color="auto"/>
      </w:divBdr>
    </w:div>
    <w:div w:id="1200894917">
      <w:marLeft w:val="480"/>
      <w:marRight w:val="0"/>
      <w:marTop w:val="0"/>
      <w:marBottom w:val="0"/>
      <w:divBdr>
        <w:top w:val="none" w:sz="0" w:space="0" w:color="auto"/>
        <w:left w:val="none" w:sz="0" w:space="0" w:color="auto"/>
        <w:bottom w:val="none" w:sz="0" w:space="0" w:color="auto"/>
        <w:right w:val="none" w:sz="0" w:space="0" w:color="auto"/>
      </w:divBdr>
    </w:div>
    <w:div w:id="1201044635">
      <w:marLeft w:val="480"/>
      <w:marRight w:val="0"/>
      <w:marTop w:val="0"/>
      <w:marBottom w:val="0"/>
      <w:divBdr>
        <w:top w:val="none" w:sz="0" w:space="0" w:color="auto"/>
        <w:left w:val="none" w:sz="0" w:space="0" w:color="auto"/>
        <w:bottom w:val="none" w:sz="0" w:space="0" w:color="auto"/>
        <w:right w:val="none" w:sz="0" w:space="0" w:color="auto"/>
      </w:divBdr>
    </w:div>
    <w:div w:id="1201283039">
      <w:marLeft w:val="480"/>
      <w:marRight w:val="0"/>
      <w:marTop w:val="0"/>
      <w:marBottom w:val="0"/>
      <w:divBdr>
        <w:top w:val="none" w:sz="0" w:space="0" w:color="auto"/>
        <w:left w:val="none" w:sz="0" w:space="0" w:color="auto"/>
        <w:bottom w:val="none" w:sz="0" w:space="0" w:color="auto"/>
        <w:right w:val="none" w:sz="0" w:space="0" w:color="auto"/>
      </w:divBdr>
    </w:div>
    <w:div w:id="1201361271">
      <w:marLeft w:val="480"/>
      <w:marRight w:val="0"/>
      <w:marTop w:val="0"/>
      <w:marBottom w:val="0"/>
      <w:divBdr>
        <w:top w:val="none" w:sz="0" w:space="0" w:color="auto"/>
        <w:left w:val="none" w:sz="0" w:space="0" w:color="auto"/>
        <w:bottom w:val="none" w:sz="0" w:space="0" w:color="auto"/>
        <w:right w:val="none" w:sz="0" w:space="0" w:color="auto"/>
      </w:divBdr>
    </w:div>
    <w:div w:id="1201363493">
      <w:marLeft w:val="480"/>
      <w:marRight w:val="0"/>
      <w:marTop w:val="0"/>
      <w:marBottom w:val="0"/>
      <w:divBdr>
        <w:top w:val="none" w:sz="0" w:space="0" w:color="auto"/>
        <w:left w:val="none" w:sz="0" w:space="0" w:color="auto"/>
        <w:bottom w:val="none" w:sz="0" w:space="0" w:color="auto"/>
        <w:right w:val="none" w:sz="0" w:space="0" w:color="auto"/>
      </w:divBdr>
    </w:div>
    <w:div w:id="1201480888">
      <w:marLeft w:val="480"/>
      <w:marRight w:val="0"/>
      <w:marTop w:val="0"/>
      <w:marBottom w:val="0"/>
      <w:divBdr>
        <w:top w:val="none" w:sz="0" w:space="0" w:color="auto"/>
        <w:left w:val="none" w:sz="0" w:space="0" w:color="auto"/>
        <w:bottom w:val="none" w:sz="0" w:space="0" w:color="auto"/>
        <w:right w:val="none" w:sz="0" w:space="0" w:color="auto"/>
      </w:divBdr>
    </w:div>
    <w:div w:id="1201749496">
      <w:marLeft w:val="480"/>
      <w:marRight w:val="0"/>
      <w:marTop w:val="0"/>
      <w:marBottom w:val="0"/>
      <w:divBdr>
        <w:top w:val="none" w:sz="0" w:space="0" w:color="auto"/>
        <w:left w:val="none" w:sz="0" w:space="0" w:color="auto"/>
        <w:bottom w:val="none" w:sz="0" w:space="0" w:color="auto"/>
        <w:right w:val="none" w:sz="0" w:space="0" w:color="auto"/>
      </w:divBdr>
    </w:div>
    <w:div w:id="1201819443">
      <w:bodyDiv w:val="1"/>
      <w:marLeft w:val="0"/>
      <w:marRight w:val="0"/>
      <w:marTop w:val="0"/>
      <w:marBottom w:val="0"/>
      <w:divBdr>
        <w:top w:val="none" w:sz="0" w:space="0" w:color="auto"/>
        <w:left w:val="none" w:sz="0" w:space="0" w:color="auto"/>
        <w:bottom w:val="none" w:sz="0" w:space="0" w:color="auto"/>
        <w:right w:val="none" w:sz="0" w:space="0" w:color="auto"/>
      </w:divBdr>
      <w:divsChild>
        <w:div w:id="8995384">
          <w:marLeft w:val="480"/>
          <w:marRight w:val="0"/>
          <w:marTop w:val="0"/>
          <w:marBottom w:val="0"/>
          <w:divBdr>
            <w:top w:val="none" w:sz="0" w:space="0" w:color="auto"/>
            <w:left w:val="none" w:sz="0" w:space="0" w:color="auto"/>
            <w:bottom w:val="none" w:sz="0" w:space="0" w:color="auto"/>
            <w:right w:val="none" w:sz="0" w:space="0" w:color="auto"/>
          </w:divBdr>
        </w:div>
        <w:div w:id="24796114">
          <w:marLeft w:val="480"/>
          <w:marRight w:val="0"/>
          <w:marTop w:val="0"/>
          <w:marBottom w:val="0"/>
          <w:divBdr>
            <w:top w:val="none" w:sz="0" w:space="0" w:color="auto"/>
            <w:left w:val="none" w:sz="0" w:space="0" w:color="auto"/>
            <w:bottom w:val="none" w:sz="0" w:space="0" w:color="auto"/>
            <w:right w:val="none" w:sz="0" w:space="0" w:color="auto"/>
          </w:divBdr>
        </w:div>
        <w:div w:id="60251055">
          <w:marLeft w:val="480"/>
          <w:marRight w:val="0"/>
          <w:marTop w:val="0"/>
          <w:marBottom w:val="0"/>
          <w:divBdr>
            <w:top w:val="none" w:sz="0" w:space="0" w:color="auto"/>
            <w:left w:val="none" w:sz="0" w:space="0" w:color="auto"/>
            <w:bottom w:val="none" w:sz="0" w:space="0" w:color="auto"/>
            <w:right w:val="none" w:sz="0" w:space="0" w:color="auto"/>
          </w:divBdr>
        </w:div>
        <w:div w:id="73669305">
          <w:marLeft w:val="480"/>
          <w:marRight w:val="0"/>
          <w:marTop w:val="0"/>
          <w:marBottom w:val="0"/>
          <w:divBdr>
            <w:top w:val="none" w:sz="0" w:space="0" w:color="auto"/>
            <w:left w:val="none" w:sz="0" w:space="0" w:color="auto"/>
            <w:bottom w:val="none" w:sz="0" w:space="0" w:color="auto"/>
            <w:right w:val="none" w:sz="0" w:space="0" w:color="auto"/>
          </w:divBdr>
        </w:div>
        <w:div w:id="79067309">
          <w:marLeft w:val="480"/>
          <w:marRight w:val="0"/>
          <w:marTop w:val="0"/>
          <w:marBottom w:val="0"/>
          <w:divBdr>
            <w:top w:val="none" w:sz="0" w:space="0" w:color="auto"/>
            <w:left w:val="none" w:sz="0" w:space="0" w:color="auto"/>
            <w:bottom w:val="none" w:sz="0" w:space="0" w:color="auto"/>
            <w:right w:val="none" w:sz="0" w:space="0" w:color="auto"/>
          </w:divBdr>
        </w:div>
        <w:div w:id="99767380">
          <w:marLeft w:val="480"/>
          <w:marRight w:val="0"/>
          <w:marTop w:val="0"/>
          <w:marBottom w:val="0"/>
          <w:divBdr>
            <w:top w:val="none" w:sz="0" w:space="0" w:color="auto"/>
            <w:left w:val="none" w:sz="0" w:space="0" w:color="auto"/>
            <w:bottom w:val="none" w:sz="0" w:space="0" w:color="auto"/>
            <w:right w:val="none" w:sz="0" w:space="0" w:color="auto"/>
          </w:divBdr>
        </w:div>
        <w:div w:id="111242769">
          <w:marLeft w:val="480"/>
          <w:marRight w:val="0"/>
          <w:marTop w:val="0"/>
          <w:marBottom w:val="0"/>
          <w:divBdr>
            <w:top w:val="none" w:sz="0" w:space="0" w:color="auto"/>
            <w:left w:val="none" w:sz="0" w:space="0" w:color="auto"/>
            <w:bottom w:val="none" w:sz="0" w:space="0" w:color="auto"/>
            <w:right w:val="none" w:sz="0" w:space="0" w:color="auto"/>
          </w:divBdr>
        </w:div>
        <w:div w:id="159930378">
          <w:marLeft w:val="480"/>
          <w:marRight w:val="0"/>
          <w:marTop w:val="0"/>
          <w:marBottom w:val="0"/>
          <w:divBdr>
            <w:top w:val="none" w:sz="0" w:space="0" w:color="auto"/>
            <w:left w:val="none" w:sz="0" w:space="0" w:color="auto"/>
            <w:bottom w:val="none" w:sz="0" w:space="0" w:color="auto"/>
            <w:right w:val="none" w:sz="0" w:space="0" w:color="auto"/>
          </w:divBdr>
        </w:div>
        <w:div w:id="188493002">
          <w:marLeft w:val="480"/>
          <w:marRight w:val="0"/>
          <w:marTop w:val="0"/>
          <w:marBottom w:val="0"/>
          <w:divBdr>
            <w:top w:val="none" w:sz="0" w:space="0" w:color="auto"/>
            <w:left w:val="none" w:sz="0" w:space="0" w:color="auto"/>
            <w:bottom w:val="none" w:sz="0" w:space="0" w:color="auto"/>
            <w:right w:val="none" w:sz="0" w:space="0" w:color="auto"/>
          </w:divBdr>
        </w:div>
        <w:div w:id="192352725">
          <w:marLeft w:val="480"/>
          <w:marRight w:val="0"/>
          <w:marTop w:val="0"/>
          <w:marBottom w:val="0"/>
          <w:divBdr>
            <w:top w:val="none" w:sz="0" w:space="0" w:color="auto"/>
            <w:left w:val="none" w:sz="0" w:space="0" w:color="auto"/>
            <w:bottom w:val="none" w:sz="0" w:space="0" w:color="auto"/>
            <w:right w:val="none" w:sz="0" w:space="0" w:color="auto"/>
          </w:divBdr>
        </w:div>
        <w:div w:id="199319740">
          <w:marLeft w:val="480"/>
          <w:marRight w:val="0"/>
          <w:marTop w:val="0"/>
          <w:marBottom w:val="0"/>
          <w:divBdr>
            <w:top w:val="none" w:sz="0" w:space="0" w:color="auto"/>
            <w:left w:val="none" w:sz="0" w:space="0" w:color="auto"/>
            <w:bottom w:val="none" w:sz="0" w:space="0" w:color="auto"/>
            <w:right w:val="none" w:sz="0" w:space="0" w:color="auto"/>
          </w:divBdr>
        </w:div>
        <w:div w:id="213081165">
          <w:marLeft w:val="480"/>
          <w:marRight w:val="0"/>
          <w:marTop w:val="0"/>
          <w:marBottom w:val="0"/>
          <w:divBdr>
            <w:top w:val="none" w:sz="0" w:space="0" w:color="auto"/>
            <w:left w:val="none" w:sz="0" w:space="0" w:color="auto"/>
            <w:bottom w:val="none" w:sz="0" w:space="0" w:color="auto"/>
            <w:right w:val="none" w:sz="0" w:space="0" w:color="auto"/>
          </w:divBdr>
        </w:div>
        <w:div w:id="256208933">
          <w:marLeft w:val="480"/>
          <w:marRight w:val="0"/>
          <w:marTop w:val="0"/>
          <w:marBottom w:val="0"/>
          <w:divBdr>
            <w:top w:val="none" w:sz="0" w:space="0" w:color="auto"/>
            <w:left w:val="none" w:sz="0" w:space="0" w:color="auto"/>
            <w:bottom w:val="none" w:sz="0" w:space="0" w:color="auto"/>
            <w:right w:val="none" w:sz="0" w:space="0" w:color="auto"/>
          </w:divBdr>
        </w:div>
        <w:div w:id="288048089">
          <w:marLeft w:val="480"/>
          <w:marRight w:val="0"/>
          <w:marTop w:val="0"/>
          <w:marBottom w:val="0"/>
          <w:divBdr>
            <w:top w:val="none" w:sz="0" w:space="0" w:color="auto"/>
            <w:left w:val="none" w:sz="0" w:space="0" w:color="auto"/>
            <w:bottom w:val="none" w:sz="0" w:space="0" w:color="auto"/>
            <w:right w:val="none" w:sz="0" w:space="0" w:color="auto"/>
          </w:divBdr>
        </w:div>
        <w:div w:id="306014310">
          <w:marLeft w:val="480"/>
          <w:marRight w:val="0"/>
          <w:marTop w:val="0"/>
          <w:marBottom w:val="0"/>
          <w:divBdr>
            <w:top w:val="none" w:sz="0" w:space="0" w:color="auto"/>
            <w:left w:val="none" w:sz="0" w:space="0" w:color="auto"/>
            <w:bottom w:val="none" w:sz="0" w:space="0" w:color="auto"/>
            <w:right w:val="none" w:sz="0" w:space="0" w:color="auto"/>
          </w:divBdr>
        </w:div>
        <w:div w:id="378478722">
          <w:marLeft w:val="480"/>
          <w:marRight w:val="0"/>
          <w:marTop w:val="0"/>
          <w:marBottom w:val="0"/>
          <w:divBdr>
            <w:top w:val="none" w:sz="0" w:space="0" w:color="auto"/>
            <w:left w:val="none" w:sz="0" w:space="0" w:color="auto"/>
            <w:bottom w:val="none" w:sz="0" w:space="0" w:color="auto"/>
            <w:right w:val="none" w:sz="0" w:space="0" w:color="auto"/>
          </w:divBdr>
        </w:div>
        <w:div w:id="423037437">
          <w:marLeft w:val="480"/>
          <w:marRight w:val="0"/>
          <w:marTop w:val="0"/>
          <w:marBottom w:val="0"/>
          <w:divBdr>
            <w:top w:val="none" w:sz="0" w:space="0" w:color="auto"/>
            <w:left w:val="none" w:sz="0" w:space="0" w:color="auto"/>
            <w:bottom w:val="none" w:sz="0" w:space="0" w:color="auto"/>
            <w:right w:val="none" w:sz="0" w:space="0" w:color="auto"/>
          </w:divBdr>
        </w:div>
        <w:div w:id="441728845">
          <w:marLeft w:val="480"/>
          <w:marRight w:val="0"/>
          <w:marTop w:val="0"/>
          <w:marBottom w:val="0"/>
          <w:divBdr>
            <w:top w:val="none" w:sz="0" w:space="0" w:color="auto"/>
            <w:left w:val="none" w:sz="0" w:space="0" w:color="auto"/>
            <w:bottom w:val="none" w:sz="0" w:space="0" w:color="auto"/>
            <w:right w:val="none" w:sz="0" w:space="0" w:color="auto"/>
          </w:divBdr>
        </w:div>
        <w:div w:id="453910818">
          <w:marLeft w:val="480"/>
          <w:marRight w:val="0"/>
          <w:marTop w:val="0"/>
          <w:marBottom w:val="0"/>
          <w:divBdr>
            <w:top w:val="none" w:sz="0" w:space="0" w:color="auto"/>
            <w:left w:val="none" w:sz="0" w:space="0" w:color="auto"/>
            <w:bottom w:val="none" w:sz="0" w:space="0" w:color="auto"/>
            <w:right w:val="none" w:sz="0" w:space="0" w:color="auto"/>
          </w:divBdr>
        </w:div>
        <w:div w:id="461505574">
          <w:marLeft w:val="480"/>
          <w:marRight w:val="0"/>
          <w:marTop w:val="0"/>
          <w:marBottom w:val="0"/>
          <w:divBdr>
            <w:top w:val="none" w:sz="0" w:space="0" w:color="auto"/>
            <w:left w:val="none" w:sz="0" w:space="0" w:color="auto"/>
            <w:bottom w:val="none" w:sz="0" w:space="0" w:color="auto"/>
            <w:right w:val="none" w:sz="0" w:space="0" w:color="auto"/>
          </w:divBdr>
        </w:div>
        <w:div w:id="466052339">
          <w:marLeft w:val="480"/>
          <w:marRight w:val="0"/>
          <w:marTop w:val="0"/>
          <w:marBottom w:val="0"/>
          <w:divBdr>
            <w:top w:val="none" w:sz="0" w:space="0" w:color="auto"/>
            <w:left w:val="none" w:sz="0" w:space="0" w:color="auto"/>
            <w:bottom w:val="none" w:sz="0" w:space="0" w:color="auto"/>
            <w:right w:val="none" w:sz="0" w:space="0" w:color="auto"/>
          </w:divBdr>
        </w:div>
        <w:div w:id="475414865">
          <w:marLeft w:val="480"/>
          <w:marRight w:val="0"/>
          <w:marTop w:val="0"/>
          <w:marBottom w:val="0"/>
          <w:divBdr>
            <w:top w:val="none" w:sz="0" w:space="0" w:color="auto"/>
            <w:left w:val="none" w:sz="0" w:space="0" w:color="auto"/>
            <w:bottom w:val="none" w:sz="0" w:space="0" w:color="auto"/>
            <w:right w:val="none" w:sz="0" w:space="0" w:color="auto"/>
          </w:divBdr>
        </w:div>
        <w:div w:id="541794615">
          <w:marLeft w:val="480"/>
          <w:marRight w:val="0"/>
          <w:marTop w:val="0"/>
          <w:marBottom w:val="0"/>
          <w:divBdr>
            <w:top w:val="none" w:sz="0" w:space="0" w:color="auto"/>
            <w:left w:val="none" w:sz="0" w:space="0" w:color="auto"/>
            <w:bottom w:val="none" w:sz="0" w:space="0" w:color="auto"/>
            <w:right w:val="none" w:sz="0" w:space="0" w:color="auto"/>
          </w:divBdr>
        </w:div>
        <w:div w:id="627704716">
          <w:marLeft w:val="480"/>
          <w:marRight w:val="0"/>
          <w:marTop w:val="0"/>
          <w:marBottom w:val="0"/>
          <w:divBdr>
            <w:top w:val="none" w:sz="0" w:space="0" w:color="auto"/>
            <w:left w:val="none" w:sz="0" w:space="0" w:color="auto"/>
            <w:bottom w:val="none" w:sz="0" w:space="0" w:color="auto"/>
            <w:right w:val="none" w:sz="0" w:space="0" w:color="auto"/>
          </w:divBdr>
        </w:div>
        <w:div w:id="645857623">
          <w:marLeft w:val="480"/>
          <w:marRight w:val="0"/>
          <w:marTop w:val="0"/>
          <w:marBottom w:val="0"/>
          <w:divBdr>
            <w:top w:val="none" w:sz="0" w:space="0" w:color="auto"/>
            <w:left w:val="none" w:sz="0" w:space="0" w:color="auto"/>
            <w:bottom w:val="none" w:sz="0" w:space="0" w:color="auto"/>
            <w:right w:val="none" w:sz="0" w:space="0" w:color="auto"/>
          </w:divBdr>
        </w:div>
        <w:div w:id="647248568">
          <w:marLeft w:val="480"/>
          <w:marRight w:val="0"/>
          <w:marTop w:val="0"/>
          <w:marBottom w:val="0"/>
          <w:divBdr>
            <w:top w:val="none" w:sz="0" w:space="0" w:color="auto"/>
            <w:left w:val="none" w:sz="0" w:space="0" w:color="auto"/>
            <w:bottom w:val="none" w:sz="0" w:space="0" w:color="auto"/>
            <w:right w:val="none" w:sz="0" w:space="0" w:color="auto"/>
          </w:divBdr>
        </w:div>
        <w:div w:id="652951368">
          <w:marLeft w:val="480"/>
          <w:marRight w:val="0"/>
          <w:marTop w:val="0"/>
          <w:marBottom w:val="0"/>
          <w:divBdr>
            <w:top w:val="none" w:sz="0" w:space="0" w:color="auto"/>
            <w:left w:val="none" w:sz="0" w:space="0" w:color="auto"/>
            <w:bottom w:val="none" w:sz="0" w:space="0" w:color="auto"/>
            <w:right w:val="none" w:sz="0" w:space="0" w:color="auto"/>
          </w:divBdr>
        </w:div>
        <w:div w:id="663238128">
          <w:marLeft w:val="480"/>
          <w:marRight w:val="0"/>
          <w:marTop w:val="0"/>
          <w:marBottom w:val="0"/>
          <w:divBdr>
            <w:top w:val="none" w:sz="0" w:space="0" w:color="auto"/>
            <w:left w:val="none" w:sz="0" w:space="0" w:color="auto"/>
            <w:bottom w:val="none" w:sz="0" w:space="0" w:color="auto"/>
            <w:right w:val="none" w:sz="0" w:space="0" w:color="auto"/>
          </w:divBdr>
        </w:div>
        <w:div w:id="668488387">
          <w:marLeft w:val="480"/>
          <w:marRight w:val="0"/>
          <w:marTop w:val="0"/>
          <w:marBottom w:val="0"/>
          <w:divBdr>
            <w:top w:val="none" w:sz="0" w:space="0" w:color="auto"/>
            <w:left w:val="none" w:sz="0" w:space="0" w:color="auto"/>
            <w:bottom w:val="none" w:sz="0" w:space="0" w:color="auto"/>
            <w:right w:val="none" w:sz="0" w:space="0" w:color="auto"/>
          </w:divBdr>
        </w:div>
        <w:div w:id="670370063">
          <w:marLeft w:val="480"/>
          <w:marRight w:val="0"/>
          <w:marTop w:val="0"/>
          <w:marBottom w:val="0"/>
          <w:divBdr>
            <w:top w:val="none" w:sz="0" w:space="0" w:color="auto"/>
            <w:left w:val="none" w:sz="0" w:space="0" w:color="auto"/>
            <w:bottom w:val="none" w:sz="0" w:space="0" w:color="auto"/>
            <w:right w:val="none" w:sz="0" w:space="0" w:color="auto"/>
          </w:divBdr>
        </w:div>
        <w:div w:id="693263636">
          <w:marLeft w:val="480"/>
          <w:marRight w:val="0"/>
          <w:marTop w:val="0"/>
          <w:marBottom w:val="0"/>
          <w:divBdr>
            <w:top w:val="none" w:sz="0" w:space="0" w:color="auto"/>
            <w:left w:val="none" w:sz="0" w:space="0" w:color="auto"/>
            <w:bottom w:val="none" w:sz="0" w:space="0" w:color="auto"/>
            <w:right w:val="none" w:sz="0" w:space="0" w:color="auto"/>
          </w:divBdr>
        </w:div>
        <w:div w:id="735127689">
          <w:marLeft w:val="480"/>
          <w:marRight w:val="0"/>
          <w:marTop w:val="0"/>
          <w:marBottom w:val="0"/>
          <w:divBdr>
            <w:top w:val="none" w:sz="0" w:space="0" w:color="auto"/>
            <w:left w:val="none" w:sz="0" w:space="0" w:color="auto"/>
            <w:bottom w:val="none" w:sz="0" w:space="0" w:color="auto"/>
            <w:right w:val="none" w:sz="0" w:space="0" w:color="auto"/>
          </w:divBdr>
        </w:div>
        <w:div w:id="788667978">
          <w:marLeft w:val="480"/>
          <w:marRight w:val="0"/>
          <w:marTop w:val="0"/>
          <w:marBottom w:val="0"/>
          <w:divBdr>
            <w:top w:val="none" w:sz="0" w:space="0" w:color="auto"/>
            <w:left w:val="none" w:sz="0" w:space="0" w:color="auto"/>
            <w:bottom w:val="none" w:sz="0" w:space="0" w:color="auto"/>
            <w:right w:val="none" w:sz="0" w:space="0" w:color="auto"/>
          </w:divBdr>
        </w:div>
        <w:div w:id="799959159">
          <w:marLeft w:val="480"/>
          <w:marRight w:val="0"/>
          <w:marTop w:val="0"/>
          <w:marBottom w:val="0"/>
          <w:divBdr>
            <w:top w:val="none" w:sz="0" w:space="0" w:color="auto"/>
            <w:left w:val="none" w:sz="0" w:space="0" w:color="auto"/>
            <w:bottom w:val="none" w:sz="0" w:space="0" w:color="auto"/>
            <w:right w:val="none" w:sz="0" w:space="0" w:color="auto"/>
          </w:divBdr>
        </w:div>
        <w:div w:id="839271190">
          <w:marLeft w:val="480"/>
          <w:marRight w:val="0"/>
          <w:marTop w:val="0"/>
          <w:marBottom w:val="0"/>
          <w:divBdr>
            <w:top w:val="none" w:sz="0" w:space="0" w:color="auto"/>
            <w:left w:val="none" w:sz="0" w:space="0" w:color="auto"/>
            <w:bottom w:val="none" w:sz="0" w:space="0" w:color="auto"/>
            <w:right w:val="none" w:sz="0" w:space="0" w:color="auto"/>
          </w:divBdr>
        </w:div>
        <w:div w:id="894853103">
          <w:marLeft w:val="480"/>
          <w:marRight w:val="0"/>
          <w:marTop w:val="0"/>
          <w:marBottom w:val="0"/>
          <w:divBdr>
            <w:top w:val="none" w:sz="0" w:space="0" w:color="auto"/>
            <w:left w:val="none" w:sz="0" w:space="0" w:color="auto"/>
            <w:bottom w:val="none" w:sz="0" w:space="0" w:color="auto"/>
            <w:right w:val="none" w:sz="0" w:space="0" w:color="auto"/>
          </w:divBdr>
        </w:div>
        <w:div w:id="961422279">
          <w:marLeft w:val="480"/>
          <w:marRight w:val="0"/>
          <w:marTop w:val="0"/>
          <w:marBottom w:val="0"/>
          <w:divBdr>
            <w:top w:val="none" w:sz="0" w:space="0" w:color="auto"/>
            <w:left w:val="none" w:sz="0" w:space="0" w:color="auto"/>
            <w:bottom w:val="none" w:sz="0" w:space="0" w:color="auto"/>
            <w:right w:val="none" w:sz="0" w:space="0" w:color="auto"/>
          </w:divBdr>
        </w:div>
        <w:div w:id="971207015">
          <w:marLeft w:val="480"/>
          <w:marRight w:val="0"/>
          <w:marTop w:val="0"/>
          <w:marBottom w:val="0"/>
          <w:divBdr>
            <w:top w:val="none" w:sz="0" w:space="0" w:color="auto"/>
            <w:left w:val="none" w:sz="0" w:space="0" w:color="auto"/>
            <w:bottom w:val="none" w:sz="0" w:space="0" w:color="auto"/>
            <w:right w:val="none" w:sz="0" w:space="0" w:color="auto"/>
          </w:divBdr>
        </w:div>
        <w:div w:id="972096703">
          <w:marLeft w:val="480"/>
          <w:marRight w:val="0"/>
          <w:marTop w:val="0"/>
          <w:marBottom w:val="0"/>
          <w:divBdr>
            <w:top w:val="none" w:sz="0" w:space="0" w:color="auto"/>
            <w:left w:val="none" w:sz="0" w:space="0" w:color="auto"/>
            <w:bottom w:val="none" w:sz="0" w:space="0" w:color="auto"/>
            <w:right w:val="none" w:sz="0" w:space="0" w:color="auto"/>
          </w:divBdr>
        </w:div>
        <w:div w:id="985937338">
          <w:marLeft w:val="480"/>
          <w:marRight w:val="0"/>
          <w:marTop w:val="0"/>
          <w:marBottom w:val="0"/>
          <w:divBdr>
            <w:top w:val="none" w:sz="0" w:space="0" w:color="auto"/>
            <w:left w:val="none" w:sz="0" w:space="0" w:color="auto"/>
            <w:bottom w:val="none" w:sz="0" w:space="0" w:color="auto"/>
            <w:right w:val="none" w:sz="0" w:space="0" w:color="auto"/>
          </w:divBdr>
        </w:div>
        <w:div w:id="991834465">
          <w:marLeft w:val="480"/>
          <w:marRight w:val="0"/>
          <w:marTop w:val="0"/>
          <w:marBottom w:val="0"/>
          <w:divBdr>
            <w:top w:val="none" w:sz="0" w:space="0" w:color="auto"/>
            <w:left w:val="none" w:sz="0" w:space="0" w:color="auto"/>
            <w:bottom w:val="none" w:sz="0" w:space="0" w:color="auto"/>
            <w:right w:val="none" w:sz="0" w:space="0" w:color="auto"/>
          </w:divBdr>
        </w:div>
        <w:div w:id="997345917">
          <w:marLeft w:val="480"/>
          <w:marRight w:val="0"/>
          <w:marTop w:val="0"/>
          <w:marBottom w:val="0"/>
          <w:divBdr>
            <w:top w:val="none" w:sz="0" w:space="0" w:color="auto"/>
            <w:left w:val="none" w:sz="0" w:space="0" w:color="auto"/>
            <w:bottom w:val="none" w:sz="0" w:space="0" w:color="auto"/>
            <w:right w:val="none" w:sz="0" w:space="0" w:color="auto"/>
          </w:divBdr>
        </w:div>
        <w:div w:id="998536167">
          <w:marLeft w:val="480"/>
          <w:marRight w:val="0"/>
          <w:marTop w:val="0"/>
          <w:marBottom w:val="0"/>
          <w:divBdr>
            <w:top w:val="none" w:sz="0" w:space="0" w:color="auto"/>
            <w:left w:val="none" w:sz="0" w:space="0" w:color="auto"/>
            <w:bottom w:val="none" w:sz="0" w:space="0" w:color="auto"/>
            <w:right w:val="none" w:sz="0" w:space="0" w:color="auto"/>
          </w:divBdr>
        </w:div>
        <w:div w:id="1026753833">
          <w:marLeft w:val="480"/>
          <w:marRight w:val="0"/>
          <w:marTop w:val="0"/>
          <w:marBottom w:val="0"/>
          <w:divBdr>
            <w:top w:val="none" w:sz="0" w:space="0" w:color="auto"/>
            <w:left w:val="none" w:sz="0" w:space="0" w:color="auto"/>
            <w:bottom w:val="none" w:sz="0" w:space="0" w:color="auto"/>
            <w:right w:val="none" w:sz="0" w:space="0" w:color="auto"/>
          </w:divBdr>
        </w:div>
        <w:div w:id="1039280056">
          <w:marLeft w:val="480"/>
          <w:marRight w:val="0"/>
          <w:marTop w:val="0"/>
          <w:marBottom w:val="0"/>
          <w:divBdr>
            <w:top w:val="none" w:sz="0" w:space="0" w:color="auto"/>
            <w:left w:val="none" w:sz="0" w:space="0" w:color="auto"/>
            <w:bottom w:val="none" w:sz="0" w:space="0" w:color="auto"/>
            <w:right w:val="none" w:sz="0" w:space="0" w:color="auto"/>
          </w:divBdr>
        </w:div>
        <w:div w:id="1045643841">
          <w:marLeft w:val="480"/>
          <w:marRight w:val="0"/>
          <w:marTop w:val="0"/>
          <w:marBottom w:val="0"/>
          <w:divBdr>
            <w:top w:val="none" w:sz="0" w:space="0" w:color="auto"/>
            <w:left w:val="none" w:sz="0" w:space="0" w:color="auto"/>
            <w:bottom w:val="none" w:sz="0" w:space="0" w:color="auto"/>
            <w:right w:val="none" w:sz="0" w:space="0" w:color="auto"/>
          </w:divBdr>
        </w:div>
        <w:div w:id="1064137571">
          <w:marLeft w:val="480"/>
          <w:marRight w:val="0"/>
          <w:marTop w:val="0"/>
          <w:marBottom w:val="0"/>
          <w:divBdr>
            <w:top w:val="none" w:sz="0" w:space="0" w:color="auto"/>
            <w:left w:val="none" w:sz="0" w:space="0" w:color="auto"/>
            <w:bottom w:val="none" w:sz="0" w:space="0" w:color="auto"/>
            <w:right w:val="none" w:sz="0" w:space="0" w:color="auto"/>
          </w:divBdr>
        </w:div>
        <w:div w:id="1089082126">
          <w:marLeft w:val="480"/>
          <w:marRight w:val="0"/>
          <w:marTop w:val="0"/>
          <w:marBottom w:val="0"/>
          <w:divBdr>
            <w:top w:val="none" w:sz="0" w:space="0" w:color="auto"/>
            <w:left w:val="none" w:sz="0" w:space="0" w:color="auto"/>
            <w:bottom w:val="none" w:sz="0" w:space="0" w:color="auto"/>
            <w:right w:val="none" w:sz="0" w:space="0" w:color="auto"/>
          </w:divBdr>
        </w:div>
        <w:div w:id="1107777574">
          <w:marLeft w:val="480"/>
          <w:marRight w:val="0"/>
          <w:marTop w:val="0"/>
          <w:marBottom w:val="0"/>
          <w:divBdr>
            <w:top w:val="none" w:sz="0" w:space="0" w:color="auto"/>
            <w:left w:val="none" w:sz="0" w:space="0" w:color="auto"/>
            <w:bottom w:val="none" w:sz="0" w:space="0" w:color="auto"/>
            <w:right w:val="none" w:sz="0" w:space="0" w:color="auto"/>
          </w:divBdr>
        </w:div>
        <w:div w:id="1110009973">
          <w:marLeft w:val="480"/>
          <w:marRight w:val="0"/>
          <w:marTop w:val="0"/>
          <w:marBottom w:val="0"/>
          <w:divBdr>
            <w:top w:val="none" w:sz="0" w:space="0" w:color="auto"/>
            <w:left w:val="none" w:sz="0" w:space="0" w:color="auto"/>
            <w:bottom w:val="none" w:sz="0" w:space="0" w:color="auto"/>
            <w:right w:val="none" w:sz="0" w:space="0" w:color="auto"/>
          </w:divBdr>
        </w:div>
        <w:div w:id="1111241603">
          <w:marLeft w:val="480"/>
          <w:marRight w:val="0"/>
          <w:marTop w:val="0"/>
          <w:marBottom w:val="0"/>
          <w:divBdr>
            <w:top w:val="none" w:sz="0" w:space="0" w:color="auto"/>
            <w:left w:val="none" w:sz="0" w:space="0" w:color="auto"/>
            <w:bottom w:val="none" w:sz="0" w:space="0" w:color="auto"/>
            <w:right w:val="none" w:sz="0" w:space="0" w:color="auto"/>
          </w:divBdr>
        </w:div>
        <w:div w:id="1116214146">
          <w:marLeft w:val="480"/>
          <w:marRight w:val="0"/>
          <w:marTop w:val="0"/>
          <w:marBottom w:val="0"/>
          <w:divBdr>
            <w:top w:val="none" w:sz="0" w:space="0" w:color="auto"/>
            <w:left w:val="none" w:sz="0" w:space="0" w:color="auto"/>
            <w:bottom w:val="none" w:sz="0" w:space="0" w:color="auto"/>
            <w:right w:val="none" w:sz="0" w:space="0" w:color="auto"/>
          </w:divBdr>
        </w:div>
        <w:div w:id="1125083304">
          <w:marLeft w:val="480"/>
          <w:marRight w:val="0"/>
          <w:marTop w:val="0"/>
          <w:marBottom w:val="0"/>
          <w:divBdr>
            <w:top w:val="none" w:sz="0" w:space="0" w:color="auto"/>
            <w:left w:val="none" w:sz="0" w:space="0" w:color="auto"/>
            <w:bottom w:val="none" w:sz="0" w:space="0" w:color="auto"/>
            <w:right w:val="none" w:sz="0" w:space="0" w:color="auto"/>
          </w:divBdr>
        </w:div>
        <w:div w:id="1138183898">
          <w:marLeft w:val="480"/>
          <w:marRight w:val="0"/>
          <w:marTop w:val="0"/>
          <w:marBottom w:val="0"/>
          <w:divBdr>
            <w:top w:val="none" w:sz="0" w:space="0" w:color="auto"/>
            <w:left w:val="none" w:sz="0" w:space="0" w:color="auto"/>
            <w:bottom w:val="none" w:sz="0" w:space="0" w:color="auto"/>
            <w:right w:val="none" w:sz="0" w:space="0" w:color="auto"/>
          </w:divBdr>
        </w:div>
        <w:div w:id="1139803734">
          <w:marLeft w:val="480"/>
          <w:marRight w:val="0"/>
          <w:marTop w:val="0"/>
          <w:marBottom w:val="0"/>
          <w:divBdr>
            <w:top w:val="none" w:sz="0" w:space="0" w:color="auto"/>
            <w:left w:val="none" w:sz="0" w:space="0" w:color="auto"/>
            <w:bottom w:val="none" w:sz="0" w:space="0" w:color="auto"/>
            <w:right w:val="none" w:sz="0" w:space="0" w:color="auto"/>
          </w:divBdr>
        </w:div>
        <w:div w:id="1157770726">
          <w:marLeft w:val="480"/>
          <w:marRight w:val="0"/>
          <w:marTop w:val="0"/>
          <w:marBottom w:val="0"/>
          <w:divBdr>
            <w:top w:val="none" w:sz="0" w:space="0" w:color="auto"/>
            <w:left w:val="none" w:sz="0" w:space="0" w:color="auto"/>
            <w:bottom w:val="none" w:sz="0" w:space="0" w:color="auto"/>
            <w:right w:val="none" w:sz="0" w:space="0" w:color="auto"/>
          </w:divBdr>
        </w:div>
        <w:div w:id="1235119931">
          <w:marLeft w:val="480"/>
          <w:marRight w:val="0"/>
          <w:marTop w:val="0"/>
          <w:marBottom w:val="0"/>
          <w:divBdr>
            <w:top w:val="none" w:sz="0" w:space="0" w:color="auto"/>
            <w:left w:val="none" w:sz="0" w:space="0" w:color="auto"/>
            <w:bottom w:val="none" w:sz="0" w:space="0" w:color="auto"/>
            <w:right w:val="none" w:sz="0" w:space="0" w:color="auto"/>
          </w:divBdr>
        </w:div>
        <w:div w:id="1325469078">
          <w:marLeft w:val="480"/>
          <w:marRight w:val="0"/>
          <w:marTop w:val="0"/>
          <w:marBottom w:val="0"/>
          <w:divBdr>
            <w:top w:val="none" w:sz="0" w:space="0" w:color="auto"/>
            <w:left w:val="none" w:sz="0" w:space="0" w:color="auto"/>
            <w:bottom w:val="none" w:sz="0" w:space="0" w:color="auto"/>
            <w:right w:val="none" w:sz="0" w:space="0" w:color="auto"/>
          </w:divBdr>
        </w:div>
        <w:div w:id="1325862278">
          <w:marLeft w:val="480"/>
          <w:marRight w:val="0"/>
          <w:marTop w:val="0"/>
          <w:marBottom w:val="0"/>
          <w:divBdr>
            <w:top w:val="none" w:sz="0" w:space="0" w:color="auto"/>
            <w:left w:val="none" w:sz="0" w:space="0" w:color="auto"/>
            <w:bottom w:val="none" w:sz="0" w:space="0" w:color="auto"/>
            <w:right w:val="none" w:sz="0" w:space="0" w:color="auto"/>
          </w:divBdr>
        </w:div>
        <w:div w:id="1332299283">
          <w:marLeft w:val="480"/>
          <w:marRight w:val="0"/>
          <w:marTop w:val="0"/>
          <w:marBottom w:val="0"/>
          <w:divBdr>
            <w:top w:val="none" w:sz="0" w:space="0" w:color="auto"/>
            <w:left w:val="none" w:sz="0" w:space="0" w:color="auto"/>
            <w:bottom w:val="none" w:sz="0" w:space="0" w:color="auto"/>
            <w:right w:val="none" w:sz="0" w:space="0" w:color="auto"/>
          </w:divBdr>
        </w:div>
        <w:div w:id="1363163843">
          <w:marLeft w:val="480"/>
          <w:marRight w:val="0"/>
          <w:marTop w:val="0"/>
          <w:marBottom w:val="0"/>
          <w:divBdr>
            <w:top w:val="none" w:sz="0" w:space="0" w:color="auto"/>
            <w:left w:val="none" w:sz="0" w:space="0" w:color="auto"/>
            <w:bottom w:val="none" w:sz="0" w:space="0" w:color="auto"/>
            <w:right w:val="none" w:sz="0" w:space="0" w:color="auto"/>
          </w:divBdr>
        </w:div>
        <w:div w:id="1398474975">
          <w:marLeft w:val="480"/>
          <w:marRight w:val="0"/>
          <w:marTop w:val="0"/>
          <w:marBottom w:val="0"/>
          <w:divBdr>
            <w:top w:val="none" w:sz="0" w:space="0" w:color="auto"/>
            <w:left w:val="none" w:sz="0" w:space="0" w:color="auto"/>
            <w:bottom w:val="none" w:sz="0" w:space="0" w:color="auto"/>
            <w:right w:val="none" w:sz="0" w:space="0" w:color="auto"/>
          </w:divBdr>
        </w:div>
        <w:div w:id="1484278736">
          <w:marLeft w:val="480"/>
          <w:marRight w:val="0"/>
          <w:marTop w:val="0"/>
          <w:marBottom w:val="0"/>
          <w:divBdr>
            <w:top w:val="none" w:sz="0" w:space="0" w:color="auto"/>
            <w:left w:val="none" w:sz="0" w:space="0" w:color="auto"/>
            <w:bottom w:val="none" w:sz="0" w:space="0" w:color="auto"/>
            <w:right w:val="none" w:sz="0" w:space="0" w:color="auto"/>
          </w:divBdr>
        </w:div>
        <w:div w:id="1544754652">
          <w:marLeft w:val="480"/>
          <w:marRight w:val="0"/>
          <w:marTop w:val="0"/>
          <w:marBottom w:val="0"/>
          <w:divBdr>
            <w:top w:val="none" w:sz="0" w:space="0" w:color="auto"/>
            <w:left w:val="none" w:sz="0" w:space="0" w:color="auto"/>
            <w:bottom w:val="none" w:sz="0" w:space="0" w:color="auto"/>
            <w:right w:val="none" w:sz="0" w:space="0" w:color="auto"/>
          </w:divBdr>
        </w:div>
        <w:div w:id="1562062130">
          <w:marLeft w:val="480"/>
          <w:marRight w:val="0"/>
          <w:marTop w:val="0"/>
          <w:marBottom w:val="0"/>
          <w:divBdr>
            <w:top w:val="none" w:sz="0" w:space="0" w:color="auto"/>
            <w:left w:val="none" w:sz="0" w:space="0" w:color="auto"/>
            <w:bottom w:val="none" w:sz="0" w:space="0" w:color="auto"/>
            <w:right w:val="none" w:sz="0" w:space="0" w:color="auto"/>
          </w:divBdr>
        </w:div>
        <w:div w:id="1564173142">
          <w:marLeft w:val="480"/>
          <w:marRight w:val="0"/>
          <w:marTop w:val="0"/>
          <w:marBottom w:val="0"/>
          <w:divBdr>
            <w:top w:val="none" w:sz="0" w:space="0" w:color="auto"/>
            <w:left w:val="none" w:sz="0" w:space="0" w:color="auto"/>
            <w:bottom w:val="none" w:sz="0" w:space="0" w:color="auto"/>
            <w:right w:val="none" w:sz="0" w:space="0" w:color="auto"/>
          </w:divBdr>
        </w:div>
        <w:div w:id="1576889413">
          <w:marLeft w:val="480"/>
          <w:marRight w:val="0"/>
          <w:marTop w:val="0"/>
          <w:marBottom w:val="0"/>
          <w:divBdr>
            <w:top w:val="none" w:sz="0" w:space="0" w:color="auto"/>
            <w:left w:val="none" w:sz="0" w:space="0" w:color="auto"/>
            <w:bottom w:val="none" w:sz="0" w:space="0" w:color="auto"/>
            <w:right w:val="none" w:sz="0" w:space="0" w:color="auto"/>
          </w:divBdr>
        </w:div>
        <w:div w:id="1613126377">
          <w:marLeft w:val="480"/>
          <w:marRight w:val="0"/>
          <w:marTop w:val="0"/>
          <w:marBottom w:val="0"/>
          <w:divBdr>
            <w:top w:val="none" w:sz="0" w:space="0" w:color="auto"/>
            <w:left w:val="none" w:sz="0" w:space="0" w:color="auto"/>
            <w:bottom w:val="none" w:sz="0" w:space="0" w:color="auto"/>
            <w:right w:val="none" w:sz="0" w:space="0" w:color="auto"/>
          </w:divBdr>
        </w:div>
        <w:div w:id="1615557184">
          <w:marLeft w:val="480"/>
          <w:marRight w:val="0"/>
          <w:marTop w:val="0"/>
          <w:marBottom w:val="0"/>
          <w:divBdr>
            <w:top w:val="none" w:sz="0" w:space="0" w:color="auto"/>
            <w:left w:val="none" w:sz="0" w:space="0" w:color="auto"/>
            <w:bottom w:val="none" w:sz="0" w:space="0" w:color="auto"/>
            <w:right w:val="none" w:sz="0" w:space="0" w:color="auto"/>
          </w:divBdr>
        </w:div>
        <w:div w:id="1763642424">
          <w:marLeft w:val="480"/>
          <w:marRight w:val="0"/>
          <w:marTop w:val="0"/>
          <w:marBottom w:val="0"/>
          <w:divBdr>
            <w:top w:val="none" w:sz="0" w:space="0" w:color="auto"/>
            <w:left w:val="none" w:sz="0" w:space="0" w:color="auto"/>
            <w:bottom w:val="none" w:sz="0" w:space="0" w:color="auto"/>
            <w:right w:val="none" w:sz="0" w:space="0" w:color="auto"/>
          </w:divBdr>
        </w:div>
        <w:div w:id="1774668897">
          <w:marLeft w:val="480"/>
          <w:marRight w:val="0"/>
          <w:marTop w:val="0"/>
          <w:marBottom w:val="0"/>
          <w:divBdr>
            <w:top w:val="none" w:sz="0" w:space="0" w:color="auto"/>
            <w:left w:val="none" w:sz="0" w:space="0" w:color="auto"/>
            <w:bottom w:val="none" w:sz="0" w:space="0" w:color="auto"/>
            <w:right w:val="none" w:sz="0" w:space="0" w:color="auto"/>
          </w:divBdr>
        </w:div>
        <w:div w:id="1777556204">
          <w:marLeft w:val="480"/>
          <w:marRight w:val="0"/>
          <w:marTop w:val="0"/>
          <w:marBottom w:val="0"/>
          <w:divBdr>
            <w:top w:val="none" w:sz="0" w:space="0" w:color="auto"/>
            <w:left w:val="none" w:sz="0" w:space="0" w:color="auto"/>
            <w:bottom w:val="none" w:sz="0" w:space="0" w:color="auto"/>
            <w:right w:val="none" w:sz="0" w:space="0" w:color="auto"/>
          </w:divBdr>
        </w:div>
        <w:div w:id="1790926675">
          <w:marLeft w:val="480"/>
          <w:marRight w:val="0"/>
          <w:marTop w:val="0"/>
          <w:marBottom w:val="0"/>
          <w:divBdr>
            <w:top w:val="none" w:sz="0" w:space="0" w:color="auto"/>
            <w:left w:val="none" w:sz="0" w:space="0" w:color="auto"/>
            <w:bottom w:val="none" w:sz="0" w:space="0" w:color="auto"/>
            <w:right w:val="none" w:sz="0" w:space="0" w:color="auto"/>
          </w:divBdr>
        </w:div>
        <w:div w:id="1805149983">
          <w:marLeft w:val="480"/>
          <w:marRight w:val="0"/>
          <w:marTop w:val="0"/>
          <w:marBottom w:val="0"/>
          <w:divBdr>
            <w:top w:val="none" w:sz="0" w:space="0" w:color="auto"/>
            <w:left w:val="none" w:sz="0" w:space="0" w:color="auto"/>
            <w:bottom w:val="none" w:sz="0" w:space="0" w:color="auto"/>
            <w:right w:val="none" w:sz="0" w:space="0" w:color="auto"/>
          </w:divBdr>
        </w:div>
        <w:div w:id="1817332313">
          <w:marLeft w:val="480"/>
          <w:marRight w:val="0"/>
          <w:marTop w:val="0"/>
          <w:marBottom w:val="0"/>
          <w:divBdr>
            <w:top w:val="none" w:sz="0" w:space="0" w:color="auto"/>
            <w:left w:val="none" w:sz="0" w:space="0" w:color="auto"/>
            <w:bottom w:val="none" w:sz="0" w:space="0" w:color="auto"/>
            <w:right w:val="none" w:sz="0" w:space="0" w:color="auto"/>
          </w:divBdr>
        </w:div>
      </w:divsChild>
    </w:div>
    <w:div w:id="1201820743">
      <w:marLeft w:val="480"/>
      <w:marRight w:val="0"/>
      <w:marTop w:val="0"/>
      <w:marBottom w:val="0"/>
      <w:divBdr>
        <w:top w:val="none" w:sz="0" w:space="0" w:color="auto"/>
        <w:left w:val="none" w:sz="0" w:space="0" w:color="auto"/>
        <w:bottom w:val="none" w:sz="0" w:space="0" w:color="auto"/>
        <w:right w:val="none" w:sz="0" w:space="0" w:color="auto"/>
      </w:divBdr>
    </w:div>
    <w:div w:id="1201822335">
      <w:marLeft w:val="480"/>
      <w:marRight w:val="0"/>
      <w:marTop w:val="0"/>
      <w:marBottom w:val="0"/>
      <w:divBdr>
        <w:top w:val="none" w:sz="0" w:space="0" w:color="auto"/>
        <w:left w:val="none" w:sz="0" w:space="0" w:color="auto"/>
        <w:bottom w:val="none" w:sz="0" w:space="0" w:color="auto"/>
        <w:right w:val="none" w:sz="0" w:space="0" w:color="auto"/>
      </w:divBdr>
    </w:div>
    <w:div w:id="1201934619">
      <w:marLeft w:val="480"/>
      <w:marRight w:val="0"/>
      <w:marTop w:val="0"/>
      <w:marBottom w:val="0"/>
      <w:divBdr>
        <w:top w:val="none" w:sz="0" w:space="0" w:color="auto"/>
        <w:left w:val="none" w:sz="0" w:space="0" w:color="auto"/>
        <w:bottom w:val="none" w:sz="0" w:space="0" w:color="auto"/>
        <w:right w:val="none" w:sz="0" w:space="0" w:color="auto"/>
      </w:divBdr>
    </w:div>
    <w:div w:id="1201943323">
      <w:marLeft w:val="480"/>
      <w:marRight w:val="0"/>
      <w:marTop w:val="0"/>
      <w:marBottom w:val="0"/>
      <w:divBdr>
        <w:top w:val="none" w:sz="0" w:space="0" w:color="auto"/>
        <w:left w:val="none" w:sz="0" w:space="0" w:color="auto"/>
        <w:bottom w:val="none" w:sz="0" w:space="0" w:color="auto"/>
        <w:right w:val="none" w:sz="0" w:space="0" w:color="auto"/>
      </w:divBdr>
    </w:div>
    <w:div w:id="1202204029">
      <w:marLeft w:val="480"/>
      <w:marRight w:val="0"/>
      <w:marTop w:val="0"/>
      <w:marBottom w:val="0"/>
      <w:divBdr>
        <w:top w:val="none" w:sz="0" w:space="0" w:color="auto"/>
        <w:left w:val="none" w:sz="0" w:space="0" w:color="auto"/>
        <w:bottom w:val="none" w:sz="0" w:space="0" w:color="auto"/>
        <w:right w:val="none" w:sz="0" w:space="0" w:color="auto"/>
      </w:divBdr>
    </w:div>
    <w:div w:id="1202205072">
      <w:marLeft w:val="480"/>
      <w:marRight w:val="0"/>
      <w:marTop w:val="0"/>
      <w:marBottom w:val="0"/>
      <w:divBdr>
        <w:top w:val="none" w:sz="0" w:space="0" w:color="auto"/>
        <w:left w:val="none" w:sz="0" w:space="0" w:color="auto"/>
        <w:bottom w:val="none" w:sz="0" w:space="0" w:color="auto"/>
        <w:right w:val="none" w:sz="0" w:space="0" w:color="auto"/>
      </w:divBdr>
    </w:div>
    <w:div w:id="1202205330">
      <w:marLeft w:val="480"/>
      <w:marRight w:val="0"/>
      <w:marTop w:val="0"/>
      <w:marBottom w:val="0"/>
      <w:divBdr>
        <w:top w:val="none" w:sz="0" w:space="0" w:color="auto"/>
        <w:left w:val="none" w:sz="0" w:space="0" w:color="auto"/>
        <w:bottom w:val="none" w:sz="0" w:space="0" w:color="auto"/>
        <w:right w:val="none" w:sz="0" w:space="0" w:color="auto"/>
      </w:divBdr>
    </w:div>
    <w:div w:id="1202353886">
      <w:marLeft w:val="480"/>
      <w:marRight w:val="0"/>
      <w:marTop w:val="0"/>
      <w:marBottom w:val="0"/>
      <w:divBdr>
        <w:top w:val="none" w:sz="0" w:space="0" w:color="auto"/>
        <w:left w:val="none" w:sz="0" w:space="0" w:color="auto"/>
        <w:bottom w:val="none" w:sz="0" w:space="0" w:color="auto"/>
        <w:right w:val="none" w:sz="0" w:space="0" w:color="auto"/>
      </w:divBdr>
    </w:div>
    <w:div w:id="1202399495">
      <w:marLeft w:val="480"/>
      <w:marRight w:val="0"/>
      <w:marTop w:val="0"/>
      <w:marBottom w:val="0"/>
      <w:divBdr>
        <w:top w:val="none" w:sz="0" w:space="0" w:color="auto"/>
        <w:left w:val="none" w:sz="0" w:space="0" w:color="auto"/>
        <w:bottom w:val="none" w:sz="0" w:space="0" w:color="auto"/>
        <w:right w:val="none" w:sz="0" w:space="0" w:color="auto"/>
      </w:divBdr>
    </w:div>
    <w:div w:id="1202669274">
      <w:marLeft w:val="480"/>
      <w:marRight w:val="0"/>
      <w:marTop w:val="0"/>
      <w:marBottom w:val="0"/>
      <w:divBdr>
        <w:top w:val="none" w:sz="0" w:space="0" w:color="auto"/>
        <w:left w:val="none" w:sz="0" w:space="0" w:color="auto"/>
        <w:bottom w:val="none" w:sz="0" w:space="0" w:color="auto"/>
        <w:right w:val="none" w:sz="0" w:space="0" w:color="auto"/>
      </w:divBdr>
    </w:div>
    <w:div w:id="1202671704">
      <w:marLeft w:val="480"/>
      <w:marRight w:val="0"/>
      <w:marTop w:val="0"/>
      <w:marBottom w:val="0"/>
      <w:divBdr>
        <w:top w:val="none" w:sz="0" w:space="0" w:color="auto"/>
        <w:left w:val="none" w:sz="0" w:space="0" w:color="auto"/>
        <w:bottom w:val="none" w:sz="0" w:space="0" w:color="auto"/>
        <w:right w:val="none" w:sz="0" w:space="0" w:color="auto"/>
      </w:divBdr>
    </w:div>
    <w:div w:id="1202741277">
      <w:bodyDiv w:val="1"/>
      <w:marLeft w:val="0"/>
      <w:marRight w:val="0"/>
      <w:marTop w:val="0"/>
      <w:marBottom w:val="0"/>
      <w:divBdr>
        <w:top w:val="none" w:sz="0" w:space="0" w:color="auto"/>
        <w:left w:val="none" w:sz="0" w:space="0" w:color="auto"/>
        <w:bottom w:val="none" w:sz="0" w:space="0" w:color="auto"/>
        <w:right w:val="none" w:sz="0" w:space="0" w:color="auto"/>
      </w:divBdr>
    </w:div>
    <w:div w:id="1202745684">
      <w:marLeft w:val="480"/>
      <w:marRight w:val="0"/>
      <w:marTop w:val="0"/>
      <w:marBottom w:val="0"/>
      <w:divBdr>
        <w:top w:val="none" w:sz="0" w:space="0" w:color="auto"/>
        <w:left w:val="none" w:sz="0" w:space="0" w:color="auto"/>
        <w:bottom w:val="none" w:sz="0" w:space="0" w:color="auto"/>
        <w:right w:val="none" w:sz="0" w:space="0" w:color="auto"/>
      </w:divBdr>
    </w:div>
    <w:div w:id="1202935506">
      <w:marLeft w:val="480"/>
      <w:marRight w:val="0"/>
      <w:marTop w:val="0"/>
      <w:marBottom w:val="0"/>
      <w:divBdr>
        <w:top w:val="none" w:sz="0" w:space="0" w:color="auto"/>
        <w:left w:val="none" w:sz="0" w:space="0" w:color="auto"/>
        <w:bottom w:val="none" w:sz="0" w:space="0" w:color="auto"/>
        <w:right w:val="none" w:sz="0" w:space="0" w:color="auto"/>
      </w:divBdr>
    </w:div>
    <w:div w:id="1203249366">
      <w:marLeft w:val="480"/>
      <w:marRight w:val="0"/>
      <w:marTop w:val="0"/>
      <w:marBottom w:val="0"/>
      <w:divBdr>
        <w:top w:val="none" w:sz="0" w:space="0" w:color="auto"/>
        <w:left w:val="none" w:sz="0" w:space="0" w:color="auto"/>
        <w:bottom w:val="none" w:sz="0" w:space="0" w:color="auto"/>
        <w:right w:val="none" w:sz="0" w:space="0" w:color="auto"/>
      </w:divBdr>
    </w:div>
    <w:div w:id="1203323603">
      <w:marLeft w:val="480"/>
      <w:marRight w:val="0"/>
      <w:marTop w:val="0"/>
      <w:marBottom w:val="0"/>
      <w:divBdr>
        <w:top w:val="none" w:sz="0" w:space="0" w:color="auto"/>
        <w:left w:val="none" w:sz="0" w:space="0" w:color="auto"/>
        <w:bottom w:val="none" w:sz="0" w:space="0" w:color="auto"/>
        <w:right w:val="none" w:sz="0" w:space="0" w:color="auto"/>
      </w:divBdr>
    </w:div>
    <w:div w:id="1203327612">
      <w:marLeft w:val="480"/>
      <w:marRight w:val="0"/>
      <w:marTop w:val="0"/>
      <w:marBottom w:val="0"/>
      <w:divBdr>
        <w:top w:val="none" w:sz="0" w:space="0" w:color="auto"/>
        <w:left w:val="none" w:sz="0" w:space="0" w:color="auto"/>
        <w:bottom w:val="none" w:sz="0" w:space="0" w:color="auto"/>
        <w:right w:val="none" w:sz="0" w:space="0" w:color="auto"/>
      </w:divBdr>
    </w:div>
    <w:div w:id="1203402934">
      <w:marLeft w:val="480"/>
      <w:marRight w:val="0"/>
      <w:marTop w:val="0"/>
      <w:marBottom w:val="0"/>
      <w:divBdr>
        <w:top w:val="none" w:sz="0" w:space="0" w:color="auto"/>
        <w:left w:val="none" w:sz="0" w:space="0" w:color="auto"/>
        <w:bottom w:val="none" w:sz="0" w:space="0" w:color="auto"/>
        <w:right w:val="none" w:sz="0" w:space="0" w:color="auto"/>
      </w:divBdr>
    </w:div>
    <w:div w:id="1203635740">
      <w:marLeft w:val="480"/>
      <w:marRight w:val="0"/>
      <w:marTop w:val="0"/>
      <w:marBottom w:val="0"/>
      <w:divBdr>
        <w:top w:val="none" w:sz="0" w:space="0" w:color="auto"/>
        <w:left w:val="none" w:sz="0" w:space="0" w:color="auto"/>
        <w:bottom w:val="none" w:sz="0" w:space="0" w:color="auto"/>
        <w:right w:val="none" w:sz="0" w:space="0" w:color="auto"/>
      </w:divBdr>
    </w:div>
    <w:div w:id="1203861875">
      <w:marLeft w:val="480"/>
      <w:marRight w:val="0"/>
      <w:marTop w:val="0"/>
      <w:marBottom w:val="0"/>
      <w:divBdr>
        <w:top w:val="none" w:sz="0" w:space="0" w:color="auto"/>
        <w:left w:val="none" w:sz="0" w:space="0" w:color="auto"/>
        <w:bottom w:val="none" w:sz="0" w:space="0" w:color="auto"/>
        <w:right w:val="none" w:sz="0" w:space="0" w:color="auto"/>
      </w:divBdr>
    </w:div>
    <w:div w:id="1203906998">
      <w:marLeft w:val="480"/>
      <w:marRight w:val="0"/>
      <w:marTop w:val="0"/>
      <w:marBottom w:val="0"/>
      <w:divBdr>
        <w:top w:val="none" w:sz="0" w:space="0" w:color="auto"/>
        <w:left w:val="none" w:sz="0" w:space="0" w:color="auto"/>
        <w:bottom w:val="none" w:sz="0" w:space="0" w:color="auto"/>
        <w:right w:val="none" w:sz="0" w:space="0" w:color="auto"/>
      </w:divBdr>
    </w:div>
    <w:div w:id="1203981011">
      <w:marLeft w:val="480"/>
      <w:marRight w:val="0"/>
      <w:marTop w:val="0"/>
      <w:marBottom w:val="0"/>
      <w:divBdr>
        <w:top w:val="none" w:sz="0" w:space="0" w:color="auto"/>
        <w:left w:val="none" w:sz="0" w:space="0" w:color="auto"/>
        <w:bottom w:val="none" w:sz="0" w:space="0" w:color="auto"/>
        <w:right w:val="none" w:sz="0" w:space="0" w:color="auto"/>
      </w:divBdr>
    </w:div>
    <w:div w:id="1203981859">
      <w:marLeft w:val="480"/>
      <w:marRight w:val="0"/>
      <w:marTop w:val="0"/>
      <w:marBottom w:val="0"/>
      <w:divBdr>
        <w:top w:val="none" w:sz="0" w:space="0" w:color="auto"/>
        <w:left w:val="none" w:sz="0" w:space="0" w:color="auto"/>
        <w:bottom w:val="none" w:sz="0" w:space="0" w:color="auto"/>
        <w:right w:val="none" w:sz="0" w:space="0" w:color="auto"/>
      </w:divBdr>
    </w:div>
    <w:div w:id="1204246634">
      <w:marLeft w:val="480"/>
      <w:marRight w:val="0"/>
      <w:marTop w:val="0"/>
      <w:marBottom w:val="0"/>
      <w:divBdr>
        <w:top w:val="none" w:sz="0" w:space="0" w:color="auto"/>
        <w:left w:val="none" w:sz="0" w:space="0" w:color="auto"/>
        <w:bottom w:val="none" w:sz="0" w:space="0" w:color="auto"/>
        <w:right w:val="none" w:sz="0" w:space="0" w:color="auto"/>
      </w:divBdr>
    </w:div>
    <w:div w:id="1204443382">
      <w:marLeft w:val="480"/>
      <w:marRight w:val="0"/>
      <w:marTop w:val="0"/>
      <w:marBottom w:val="0"/>
      <w:divBdr>
        <w:top w:val="none" w:sz="0" w:space="0" w:color="auto"/>
        <w:left w:val="none" w:sz="0" w:space="0" w:color="auto"/>
        <w:bottom w:val="none" w:sz="0" w:space="0" w:color="auto"/>
        <w:right w:val="none" w:sz="0" w:space="0" w:color="auto"/>
      </w:divBdr>
    </w:div>
    <w:div w:id="1204446143">
      <w:marLeft w:val="480"/>
      <w:marRight w:val="0"/>
      <w:marTop w:val="0"/>
      <w:marBottom w:val="0"/>
      <w:divBdr>
        <w:top w:val="none" w:sz="0" w:space="0" w:color="auto"/>
        <w:left w:val="none" w:sz="0" w:space="0" w:color="auto"/>
        <w:bottom w:val="none" w:sz="0" w:space="0" w:color="auto"/>
        <w:right w:val="none" w:sz="0" w:space="0" w:color="auto"/>
      </w:divBdr>
    </w:div>
    <w:div w:id="1204487444">
      <w:marLeft w:val="480"/>
      <w:marRight w:val="0"/>
      <w:marTop w:val="0"/>
      <w:marBottom w:val="0"/>
      <w:divBdr>
        <w:top w:val="none" w:sz="0" w:space="0" w:color="auto"/>
        <w:left w:val="none" w:sz="0" w:space="0" w:color="auto"/>
        <w:bottom w:val="none" w:sz="0" w:space="0" w:color="auto"/>
        <w:right w:val="none" w:sz="0" w:space="0" w:color="auto"/>
      </w:divBdr>
    </w:div>
    <w:div w:id="1204637080">
      <w:marLeft w:val="480"/>
      <w:marRight w:val="0"/>
      <w:marTop w:val="0"/>
      <w:marBottom w:val="0"/>
      <w:divBdr>
        <w:top w:val="none" w:sz="0" w:space="0" w:color="auto"/>
        <w:left w:val="none" w:sz="0" w:space="0" w:color="auto"/>
        <w:bottom w:val="none" w:sz="0" w:space="0" w:color="auto"/>
        <w:right w:val="none" w:sz="0" w:space="0" w:color="auto"/>
      </w:divBdr>
    </w:div>
    <w:div w:id="1204754230">
      <w:marLeft w:val="480"/>
      <w:marRight w:val="0"/>
      <w:marTop w:val="0"/>
      <w:marBottom w:val="0"/>
      <w:divBdr>
        <w:top w:val="none" w:sz="0" w:space="0" w:color="auto"/>
        <w:left w:val="none" w:sz="0" w:space="0" w:color="auto"/>
        <w:bottom w:val="none" w:sz="0" w:space="0" w:color="auto"/>
        <w:right w:val="none" w:sz="0" w:space="0" w:color="auto"/>
      </w:divBdr>
    </w:div>
    <w:div w:id="1204754277">
      <w:marLeft w:val="480"/>
      <w:marRight w:val="0"/>
      <w:marTop w:val="0"/>
      <w:marBottom w:val="0"/>
      <w:divBdr>
        <w:top w:val="none" w:sz="0" w:space="0" w:color="auto"/>
        <w:left w:val="none" w:sz="0" w:space="0" w:color="auto"/>
        <w:bottom w:val="none" w:sz="0" w:space="0" w:color="auto"/>
        <w:right w:val="none" w:sz="0" w:space="0" w:color="auto"/>
      </w:divBdr>
    </w:div>
    <w:div w:id="1205019230">
      <w:marLeft w:val="480"/>
      <w:marRight w:val="0"/>
      <w:marTop w:val="0"/>
      <w:marBottom w:val="0"/>
      <w:divBdr>
        <w:top w:val="none" w:sz="0" w:space="0" w:color="auto"/>
        <w:left w:val="none" w:sz="0" w:space="0" w:color="auto"/>
        <w:bottom w:val="none" w:sz="0" w:space="0" w:color="auto"/>
        <w:right w:val="none" w:sz="0" w:space="0" w:color="auto"/>
      </w:divBdr>
    </w:div>
    <w:div w:id="1205023410">
      <w:marLeft w:val="480"/>
      <w:marRight w:val="0"/>
      <w:marTop w:val="0"/>
      <w:marBottom w:val="0"/>
      <w:divBdr>
        <w:top w:val="none" w:sz="0" w:space="0" w:color="auto"/>
        <w:left w:val="none" w:sz="0" w:space="0" w:color="auto"/>
        <w:bottom w:val="none" w:sz="0" w:space="0" w:color="auto"/>
        <w:right w:val="none" w:sz="0" w:space="0" w:color="auto"/>
      </w:divBdr>
    </w:div>
    <w:div w:id="1205143935">
      <w:marLeft w:val="480"/>
      <w:marRight w:val="0"/>
      <w:marTop w:val="0"/>
      <w:marBottom w:val="0"/>
      <w:divBdr>
        <w:top w:val="none" w:sz="0" w:space="0" w:color="auto"/>
        <w:left w:val="none" w:sz="0" w:space="0" w:color="auto"/>
        <w:bottom w:val="none" w:sz="0" w:space="0" w:color="auto"/>
        <w:right w:val="none" w:sz="0" w:space="0" w:color="auto"/>
      </w:divBdr>
    </w:div>
    <w:div w:id="1205216985">
      <w:marLeft w:val="480"/>
      <w:marRight w:val="0"/>
      <w:marTop w:val="0"/>
      <w:marBottom w:val="0"/>
      <w:divBdr>
        <w:top w:val="none" w:sz="0" w:space="0" w:color="auto"/>
        <w:left w:val="none" w:sz="0" w:space="0" w:color="auto"/>
        <w:bottom w:val="none" w:sz="0" w:space="0" w:color="auto"/>
        <w:right w:val="none" w:sz="0" w:space="0" w:color="auto"/>
      </w:divBdr>
    </w:div>
    <w:div w:id="1205288116">
      <w:marLeft w:val="480"/>
      <w:marRight w:val="0"/>
      <w:marTop w:val="0"/>
      <w:marBottom w:val="0"/>
      <w:divBdr>
        <w:top w:val="none" w:sz="0" w:space="0" w:color="auto"/>
        <w:left w:val="none" w:sz="0" w:space="0" w:color="auto"/>
        <w:bottom w:val="none" w:sz="0" w:space="0" w:color="auto"/>
        <w:right w:val="none" w:sz="0" w:space="0" w:color="auto"/>
      </w:divBdr>
    </w:div>
    <w:div w:id="1205288552">
      <w:marLeft w:val="480"/>
      <w:marRight w:val="0"/>
      <w:marTop w:val="0"/>
      <w:marBottom w:val="0"/>
      <w:divBdr>
        <w:top w:val="none" w:sz="0" w:space="0" w:color="auto"/>
        <w:left w:val="none" w:sz="0" w:space="0" w:color="auto"/>
        <w:bottom w:val="none" w:sz="0" w:space="0" w:color="auto"/>
        <w:right w:val="none" w:sz="0" w:space="0" w:color="auto"/>
      </w:divBdr>
    </w:div>
    <w:div w:id="1205411042">
      <w:marLeft w:val="480"/>
      <w:marRight w:val="0"/>
      <w:marTop w:val="0"/>
      <w:marBottom w:val="0"/>
      <w:divBdr>
        <w:top w:val="none" w:sz="0" w:space="0" w:color="auto"/>
        <w:left w:val="none" w:sz="0" w:space="0" w:color="auto"/>
        <w:bottom w:val="none" w:sz="0" w:space="0" w:color="auto"/>
        <w:right w:val="none" w:sz="0" w:space="0" w:color="auto"/>
      </w:divBdr>
    </w:div>
    <w:div w:id="1205485288">
      <w:marLeft w:val="480"/>
      <w:marRight w:val="0"/>
      <w:marTop w:val="0"/>
      <w:marBottom w:val="0"/>
      <w:divBdr>
        <w:top w:val="none" w:sz="0" w:space="0" w:color="auto"/>
        <w:left w:val="none" w:sz="0" w:space="0" w:color="auto"/>
        <w:bottom w:val="none" w:sz="0" w:space="0" w:color="auto"/>
        <w:right w:val="none" w:sz="0" w:space="0" w:color="auto"/>
      </w:divBdr>
    </w:div>
    <w:div w:id="1205554655">
      <w:marLeft w:val="480"/>
      <w:marRight w:val="0"/>
      <w:marTop w:val="0"/>
      <w:marBottom w:val="0"/>
      <w:divBdr>
        <w:top w:val="none" w:sz="0" w:space="0" w:color="auto"/>
        <w:left w:val="none" w:sz="0" w:space="0" w:color="auto"/>
        <w:bottom w:val="none" w:sz="0" w:space="0" w:color="auto"/>
        <w:right w:val="none" w:sz="0" w:space="0" w:color="auto"/>
      </w:divBdr>
    </w:div>
    <w:div w:id="1205602909">
      <w:bodyDiv w:val="1"/>
      <w:marLeft w:val="0"/>
      <w:marRight w:val="0"/>
      <w:marTop w:val="0"/>
      <w:marBottom w:val="0"/>
      <w:divBdr>
        <w:top w:val="none" w:sz="0" w:space="0" w:color="auto"/>
        <w:left w:val="none" w:sz="0" w:space="0" w:color="auto"/>
        <w:bottom w:val="none" w:sz="0" w:space="0" w:color="auto"/>
        <w:right w:val="none" w:sz="0" w:space="0" w:color="auto"/>
      </w:divBdr>
    </w:div>
    <w:div w:id="1206065984">
      <w:marLeft w:val="480"/>
      <w:marRight w:val="0"/>
      <w:marTop w:val="0"/>
      <w:marBottom w:val="0"/>
      <w:divBdr>
        <w:top w:val="none" w:sz="0" w:space="0" w:color="auto"/>
        <w:left w:val="none" w:sz="0" w:space="0" w:color="auto"/>
        <w:bottom w:val="none" w:sz="0" w:space="0" w:color="auto"/>
        <w:right w:val="none" w:sz="0" w:space="0" w:color="auto"/>
      </w:divBdr>
    </w:div>
    <w:div w:id="1206067487">
      <w:marLeft w:val="480"/>
      <w:marRight w:val="0"/>
      <w:marTop w:val="0"/>
      <w:marBottom w:val="0"/>
      <w:divBdr>
        <w:top w:val="none" w:sz="0" w:space="0" w:color="auto"/>
        <w:left w:val="none" w:sz="0" w:space="0" w:color="auto"/>
        <w:bottom w:val="none" w:sz="0" w:space="0" w:color="auto"/>
        <w:right w:val="none" w:sz="0" w:space="0" w:color="auto"/>
      </w:divBdr>
    </w:div>
    <w:div w:id="1206134521">
      <w:marLeft w:val="480"/>
      <w:marRight w:val="0"/>
      <w:marTop w:val="0"/>
      <w:marBottom w:val="0"/>
      <w:divBdr>
        <w:top w:val="none" w:sz="0" w:space="0" w:color="auto"/>
        <w:left w:val="none" w:sz="0" w:space="0" w:color="auto"/>
        <w:bottom w:val="none" w:sz="0" w:space="0" w:color="auto"/>
        <w:right w:val="none" w:sz="0" w:space="0" w:color="auto"/>
      </w:divBdr>
    </w:div>
    <w:div w:id="1206259423">
      <w:bodyDiv w:val="1"/>
      <w:marLeft w:val="0"/>
      <w:marRight w:val="0"/>
      <w:marTop w:val="0"/>
      <w:marBottom w:val="0"/>
      <w:divBdr>
        <w:top w:val="none" w:sz="0" w:space="0" w:color="auto"/>
        <w:left w:val="none" w:sz="0" w:space="0" w:color="auto"/>
        <w:bottom w:val="none" w:sz="0" w:space="0" w:color="auto"/>
        <w:right w:val="none" w:sz="0" w:space="0" w:color="auto"/>
      </w:divBdr>
    </w:div>
    <w:div w:id="1206286008">
      <w:marLeft w:val="480"/>
      <w:marRight w:val="0"/>
      <w:marTop w:val="0"/>
      <w:marBottom w:val="0"/>
      <w:divBdr>
        <w:top w:val="none" w:sz="0" w:space="0" w:color="auto"/>
        <w:left w:val="none" w:sz="0" w:space="0" w:color="auto"/>
        <w:bottom w:val="none" w:sz="0" w:space="0" w:color="auto"/>
        <w:right w:val="none" w:sz="0" w:space="0" w:color="auto"/>
      </w:divBdr>
    </w:div>
    <w:div w:id="1206288234">
      <w:marLeft w:val="480"/>
      <w:marRight w:val="0"/>
      <w:marTop w:val="0"/>
      <w:marBottom w:val="0"/>
      <w:divBdr>
        <w:top w:val="none" w:sz="0" w:space="0" w:color="auto"/>
        <w:left w:val="none" w:sz="0" w:space="0" w:color="auto"/>
        <w:bottom w:val="none" w:sz="0" w:space="0" w:color="auto"/>
        <w:right w:val="none" w:sz="0" w:space="0" w:color="auto"/>
      </w:divBdr>
    </w:div>
    <w:div w:id="1206403963">
      <w:marLeft w:val="480"/>
      <w:marRight w:val="0"/>
      <w:marTop w:val="0"/>
      <w:marBottom w:val="0"/>
      <w:divBdr>
        <w:top w:val="none" w:sz="0" w:space="0" w:color="auto"/>
        <w:left w:val="none" w:sz="0" w:space="0" w:color="auto"/>
        <w:bottom w:val="none" w:sz="0" w:space="0" w:color="auto"/>
        <w:right w:val="none" w:sz="0" w:space="0" w:color="auto"/>
      </w:divBdr>
    </w:div>
    <w:div w:id="1206527298">
      <w:marLeft w:val="480"/>
      <w:marRight w:val="0"/>
      <w:marTop w:val="0"/>
      <w:marBottom w:val="0"/>
      <w:divBdr>
        <w:top w:val="none" w:sz="0" w:space="0" w:color="auto"/>
        <w:left w:val="none" w:sz="0" w:space="0" w:color="auto"/>
        <w:bottom w:val="none" w:sz="0" w:space="0" w:color="auto"/>
        <w:right w:val="none" w:sz="0" w:space="0" w:color="auto"/>
      </w:divBdr>
    </w:div>
    <w:div w:id="1206530416">
      <w:marLeft w:val="480"/>
      <w:marRight w:val="0"/>
      <w:marTop w:val="0"/>
      <w:marBottom w:val="0"/>
      <w:divBdr>
        <w:top w:val="none" w:sz="0" w:space="0" w:color="auto"/>
        <w:left w:val="none" w:sz="0" w:space="0" w:color="auto"/>
        <w:bottom w:val="none" w:sz="0" w:space="0" w:color="auto"/>
        <w:right w:val="none" w:sz="0" w:space="0" w:color="auto"/>
      </w:divBdr>
    </w:div>
    <w:div w:id="1206604256">
      <w:marLeft w:val="480"/>
      <w:marRight w:val="0"/>
      <w:marTop w:val="0"/>
      <w:marBottom w:val="0"/>
      <w:divBdr>
        <w:top w:val="none" w:sz="0" w:space="0" w:color="auto"/>
        <w:left w:val="none" w:sz="0" w:space="0" w:color="auto"/>
        <w:bottom w:val="none" w:sz="0" w:space="0" w:color="auto"/>
        <w:right w:val="none" w:sz="0" w:space="0" w:color="auto"/>
      </w:divBdr>
    </w:div>
    <w:div w:id="1206678996">
      <w:marLeft w:val="480"/>
      <w:marRight w:val="0"/>
      <w:marTop w:val="0"/>
      <w:marBottom w:val="0"/>
      <w:divBdr>
        <w:top w:val="none" w:sz="0" w:space="0" w:color="auto"/>
        <w:left w:val="none" w:sz="0" w:space="0" w:color="auto"/>
        <w:bottom w:val="none" w:sz="0" w:space="0" w:color="auto"/>
        <w:right w:val="none" w:sz="0" w:space="0" w:color="auto"/>
      </w:divBdr>
    </w:div>
    <w:div w:id="1206797088">
      <w:marLeft w:val="480"/>
      <w:marRight w:val="0"/>
      <w:marTop w:val="0"/>
      <w:marBottom w:val="0"/>
      <w:divBdr>
        <w:top w:val="none" w:sz="0" w:space="0" w:color="auto"/>
        <w:left w:val="none" w:sz="0" w:space="0" w:color="auto"/>
        <w:bottom w:val="none" w:sz="0" w:space="0" w:color="auto"/>
        <w:right w:val="none" w:sz="0" w:space="0" w:color="auto"/>
      </w:divBdr>
    </w:div>
    <w:div w:id="1206872310">
      <w:marLeft w:val="480"/>
      <w:marRight w:val="0"/>
      <w:marTop w:val="0"/>
      <w:marBottom w:val="0"/>
      <w:divBdr>
        <w:top w:val="none" w:sz="0" w:space="0" w:color="auto"/>
        <w:left w:val="none" w:sz="0" w:space="0" w:color="auto"/>
        <w:bottom w:val="none" w:sz="0" w:space="0" w:color="auto"/>
        <w:right w:val="none" w:sz="0" w:space="0" w:color="auto"/>
      </w:divBdr>
    </w:div>
    <w:div w:id="1206992069">
      <w:marLeft w:val="480"/>
      <w:marRight w:val="0"/>
      <w:marTop w:val="0"/>
      <w:marBottom w:val="0"/>
      <w:divBdr>
        <w:top w:val="none" w:sz="0" w:space="0" w:color="auto"/>
        <w:left w:val="none" w:sz="0" w:space="0" w:color="auto"/>
        <w:bottom w:val="none" w:sz="0" w:space="0" w:color="auto"/>
        <w:right w:val="none" w:sz="0" w:space="0" w:color="auto"/>
      </w:divBdr>
    </w:div>
    <w:div w:id="1207108928">
      <w:marLeft w:val="480"/>
      <w:marRight w:val="0"/>
      <w:marTop w:val="0"/>
      <w:marBottom w:val="0"/>
      <w:divBdr>
        <w:top w:val="none" w:sz="0" w:space="0" w:color="auto"/>
        <w:left w:val="none" w:sz="0" w:space="0" w:color="auto"/>
        <w:bottom w:val="none" w:sz="0" w:space="0" w:color="auto"/>
        <w:right w:val="none" w:sz="0" w:space="0" w:color="auto"/>
      </w:divBdr>
    </w:div>
    <w:div w:id="1207332959">
      <w:marLeft w:val="480"/>
      <w:marRight w:val="0"/>
      <w:marTop w:val="0"/>
      <w:marBottom w:val="0"/>
      <w:divBdr>
        <w:top w:val="none" w:sz="0" w:space="0" w:color="auto"/>
        <w:left w:val="none" w:sz="0" w:space="0" w:color="auto"/>
        <w:bottom w:val="none" w:sz="0" w:space="0" w:color="auto"/>
        <w:right w:val="none" w:sz="0" w:space="0" w:color="auto"/>
      </w:divBdr>
    </w:div>
    <w:div w:id="1207453187">
      <w:marLeft w:val="480"/>
      <w:marRight w:val="0"/>
      <w:marTop w:val="0"/>
      <w:marBottom w:val="0"/>
      <w:divBdr>
        <w:top w:val="none" w:sz="0" w:space="0" w:color="auto"/>
        <w:left w:val="none" w:sz="0" w:space="0" w:color="auto"/>
        <w:bottom w:val="none" w:sz="0" w:space="0" w:color="auto"/>
        <w:right w:val="none" w:sz="0" w:space="0" w:color="auto"/>
      </w:divBdr>
    </w:div>
    <w:div w:id="1207525735">
      <w:marLeft w:val="480"/>
      <w:marRight w:val="0"/>
      <w:marTop w:val="0"/>
      <w:marBottom w:val="0"/>
      <w:divBdr>
        <w:top w:val="none" w:sz="0" w:space="0" w:color="auto"/>
        <w:left w:val="none" w:sz="0" w:space="0" w:color="auto"/>
        <w:bottom w:val="none" w:sz="0" w:space="0" w:color="auto"/>
        <w:right w:val="none" w:sz="0" w:space="0" w:color="auto"/>
      </w:divBdr>
    </w:div>
    <w:div w:id="1207526254">
      <w:marLeft w:val="480"/>
      <w:marRight w:val="0"/>
      <w:marTop w:val="0"/>
      <w:marBottom w:val="0"/>
      <w:divBdr>
        <w:top w:val="none" w:sz="0" w:space="0" w:color="auto"/>
        <w:left w:val="none" w:sz="0" w:space="0" w:color="auto"/>
        <w:bottom w:val="none" w:sz="0" w:space="0" w:color="auto"/>
        <w:right w:val="none" w:sz="0" w:space="0" w:color="auto"/>
      </w:divBdr>
    </w:div>
    <w:div w:id="1207641882">
      <w:marLeft w:val="480"/>
      <w:marRight w:val="0"/>
      <w:marTop w:val="0"/>
      <w:marBottom w:val="0"/>
      <w:divBdr>
        <w:top w:val="none" w:sz="0" w:space="0" w:color="auto"/>
        <w:left w:val="none" w:sz="0" w:space="0" w:color="auto"/>
        <w:bottom w:val="none" w:sz="0" w:space="0" w:color="auto"/>
        <w:right w:val="none" w:sz="0" w:space="0" w:color="auto"/>
      </w:divBdr>
    </w:div>
    <w:div w:id="1207642837">
      <w:marLeft w:val="480"/>
      <w:marRight w:val="0"/>
      <w:marTop w:val="0"/>
      <w:marBottom w:val="0"/>
      <w:divBdr>
        <w:top w:val="none" w:sz="0" w:space="0" w:color="auto"/>
        <w:left w:val="none" w:sz="0" w:space="0" w:color="auto"/>
        <w:bottom w:val="none" w:sz="0" w:space="0" w:color="auto"/>
        <w:right w:val="none" w:sz="0" w:space="0" w:color="auto"/>
      </w:divBdr>
    </w:div>
    <w:div w:id="1207715108">
      <w:marLeft w:val="480"/>
      <w:marRight w:val="0"/>
      <w:marTop w:val="0"/>
      <w:marBottom w:val="0"/>
      <w:divBdr>
        <w:top w:val="none" w:sz="0" w:space="0" w:color="auto"/>
        <w:left w:val="none" w:sz="0" w:space="0" w:color="auto"/>
        <w:bottom w:val="none" w:sz="0" w:space="0" w:color="auto"/>
        <w:right w:val="none" w:sz="0" w:space="0" w:color="auto"/>
      </w:divBdr>
    </w:div>
    <w:div w:id="1207789395">
      <w:marLeft w:val="480"/>
      <w:marRight w:val="0"/>
      <w:marTop w:val="0"/>
      <w:marBottom w:val="0"/>
      <w:divBdr>
        <w:top w:val="none" w:sz="0" w:space="0" w:color="auto"/>
        <w:left w:val="none" w:sz="0" w:space="0" w:color="auto"/>
        <w:bottom w:val="none" w:sz="0" w:space="0" w:color="auto"/>
        <w:right w:val="none" w:sz="0" w:space="0" w:color="auto"/>
      </w:divBdr>
    </w:div>
    <w:div w:id="1207906997">
      <w:marLeft w:val="480"/>
      <w:marRight w:val="0"/>
      <w:marTop w:val="0"/>
      <w:marBottom w:val="0"/>
      <w:divBdr>
        <w:top w:val="none" w:sz="0" w:space="0" w:color="auto"/>
        <w:left w:val="none" w:sz="0" w:space="0" w:color="auto"/>
        <w:bottom w:val="none" w:sz="0" w:space="0" w:color="auto"/>
        <w:right w:val="none" w:sz="0" w:space="0" w:color="auto"/>
      </w:divBdr>
    </w:div>
    <w:div w:id="1207984440">
      <w:marLeft w:val="480"/>
      <w:marRight w:val="0"/>
      <w:marTop w:val="0"/>
      <w:marBottom w:val="0"/>
      <w:divBdr>
        <w:top w:val="none" w:sz="0" w:space="0" w:color="auto"/>
        <w:left w:val="none" w:sz="0" w:space="0" w:color="auto"/>
        <w:bottom w:val="none" w:sz="0" w:space="0" w:color="auto"/>
        <w:right w:val="none" w:sz="0" w:space="0" w:color="auto"/>
      </w:divBdr>
    </w:div>
    <w:div w:id="1208027489">
      <w:marLeft w:val="480"/>
      <w:marRight w:val="0"/>
      <w:marTop w:val="0"/>
      <w:marBottom w:val="0"/>
      <w:divBdr>
        <w:top w:val="none" w:sz="0" w:space="0" w:color="auto"/>
        <w:left w:val="none" w:sz="0" w:space="0" w:color="auto"/>
        <w:bottom w:val="none" w:sz="0" w:space="0" w:color="auto"/>
        <w:right w:val="none" w:sz="0" w:space="0" w:color="auto"/>
      </w:divBdr>
    </w:div>
    <w:div w:id="1208102931">
      <w:bodyDiv w:val="1"/>
      <w:marLeft w:val="0"/>
      <w:marRight w:val="0"/>
      <w:marTop w:val="0"/>
      <w:marBottom w:val="0"/>
      <w:divBdr>
        <w:top w:val="none" w:sz="0" w:space="0" w:color="auto"/>
        <w:left w:val="none" w:sz="0" w:space="0" w:color="auto"/>
        <w:bottom w:val="none" w:sz="0" w:space="0" w:color="auto"/>
        <w:right w:val="none" w:sz="0" w:space="0" w:color="auto"/>
      </w:divBdr>
    </w:div>
    <w:div w:id="1208376846">
      <w:marLeft w:val="480"/>
      <w:marRight w:val="0"/>
      <w:marTop w:val="0"/>
      <w:marBottom w:val="0"/>
      <w:divBdr>
        <w:top w:val="none" w:sz="0" w:space="0" w:color="auto"/>
        <w:left w:val="none" w:sz="0" w:space="0" w:color="auto"/>
        <w:bottom w:val="none" w:sz="0" w:space="0" w:color="auto"/>
        <w:right w:val="none" w:sz="0" w:space="0" w:color="auto"/>
      </w:divBdr>
    </w:div>
    <w:div w:id="1208490645">
      <w:marLeft w:val="480"/>
      <w:marRight w:val="0"/>
      <w:marTop w:val="0"/>
      <w:marBottom w:val="0"/>
      <w:divBdr>
        <w:top w:val="none" w:sz="0" w:space="0" w:color="auto"/>
        <w:left w:val="none" w:sz="0" w:space="0" w:color="auto"/>
        <w:bottom w:val="none" w:sz="0" w:space="0" w:color="auto"/>
        <w:right w:val="none" w:sz="0" w:space="0" w:color="auto"/>
      </w:divBdr>
    </w:div>
    <w:div w:id="1208569319">
      <w:marLeft w:val="480"/>
      <w:marRight w:val="0"/>
      <w:marTop w:val="0"/>
      <w:marBottom w:val="0"/>
      <w:divBdr>
        <w:top w:val="none" w:sz="0" w:space="0" w:color="auto"/>
        <w:left w:val="none" w:sz="0" w:space="0" w:color="auto"/>
        <w:bottom w:val="none" w:sz="0" w:space="0" w:color="auto"/>
        <w:right w:val="none" w:sz="0" w:space="0" w:color="auto"/>
      </w:divBdr>
    </w:div>
    <w:div w:id="1208638400">
      <w:marLeft w:val="480"/>
      <w:marRight w:val="0"/>
      <w:marTop w:val="0"/>
      <w:marBottom w:val="0"/>
      <w:divBdr>
        <w:top w:val="none" w:sz="0" w:space="0" w:color="auto"/>
        <w:left w:val="none" w:sz="0" w:space="0" w:color="auto"/>
        <w:bottom w:val="none" w:sz="0" w:space="0" w:color="auto"/>
        <w:right w:val="none" w:sz="0" w:space="0" w:color="auto"/>
      </w:divBdr>
    </w:div>
    <w:div w:id="1208687798">
      <w:bodyDiv w:val="1"/>
      <w:marLeft w:val="0"/>
      <w:marRight w:val="0"/>
      <w:marTop w:val="0"/>
      <w:marBottom w:val="0"/>
      <w:divBdr>
        <w:top w:val="none" w:sz="0" w:space="0" w:color="auto"/>
        <w:left w:val="none" w:sz="0" w:space="0" w:color="auto"/>
        <w:bottom w:val="none" w:sz="0" w:space="0" w:color="auto"/>
        <w:right w:val="none" w:sz="0" w:space="0" w:color="auto"/>
      </w:divBdr>
    </w:div>
    <w:div w:id="1208831036">
      <w:marLeft w:val="480"/>
      <w:marRight w:val="0"/>
      <w:marTop w:val="0"/>
      <w:marBottom w:val="0"/>
      <w:divBdr>
        <w:top w:val="none" w:sz="0" w:space="0" w:color="auto"/>
        <w:left w:val="none" w:sz="0" w:space="0" w:color="auto"/>
        <w:bottom w:val="none" w:sz="0" w:space="0" w:color="auto"/>
        <w:right w:val="none" w:sz="0" w:space="0" w:color="auto"/>
      </w:divBdr>
    </w:div>
    <w:div w:id="1208881209">
      <w:marLeft w:val="480"/>
      <w:marRight w:val="0"/>
      <w:marTop w:val="0"/>
      <w:marBottom w:val="0"/>
      <w:divBdr>
        <w:top w:val="none" w:sz="0" w:space="0" w:color="auto"/>
        <w:left w:val="none" w:sz="0" w:space="0" w:color="auto"/>
        <w:bottom w:val="none" w:sz="0" w:space="0" w:color="auto"/>
        <w:right w:val="none" w:sz="0" w:space="0" w:color="auto"/>
      </w:divBdr>
    </w:div>
    <w:div w:id="1208949943">
      <w:marLeft w:val="480"/>
      <w:marRight w:val="0"/>
      <w:marTop w:val="0"/>
      <w:marBottom w:val="0"/>
      <w:divBdr>
        <w:top w:val="none" w:sz="0" w:space="0" w:color="auto"/>
        <w:left w:val="none" w:sz="0" w:space="0" w:color="auto"/>
        <w:bottom w:val="none" w:sz="0" w:space="0" w:color="auto"/>
        <w:right w:val="none" w:sz="0" w:space="0" w:color="auto"/>
      </w:divBdr>
    </w:div>
    <w:div w:id="1209295463">
      <w:marLeft w:val="480"/>
      <w:marRight w:val="0"/>
      <w:marTop w:val="0"/>
      <w:marBottom w:val="0"/>
      <w:divBdr>
        <w:top w:val="none" w:sz="0" w:space="0" w:color="auto"/>
        <w:left w:val="none" w:sz="0" w:space="0" w:color="auto"/>
        <w:bottom w:val="none" w:sz="0" w:space="0" w:color="auto"/>
        <w:right w:val="none" w:sz="0" w:space="0" w:color="auto"/>
      </w:divBdr>
    </w:div>
    <w:div w:id="1209342155">
      <w:marLeft w:val="480"/>
      <w:marRight w:val="0"/>
      <w:marTop w:val="0"/>
      <w:marBottom w:val="0"/>
      <w:divBdr>
        <w:top w:val="none" w:sz="0" w:space="0" w:color="auto"/>
        <w:left w:val="none" w:sz="0" w:space="0" w:color="auto"/>
        <w:bottom w:val="none" w:sz="0" w:space="0" w:color="auto"/>
        <w:right w:val="none" w:sz="0" w:space="0" w:color="auto"/>
      </w:divBdr>
    </w:div>
    <w:div w:id="1209494245">
      <w:marLeft w:val="480"/>
      <w:marRight w:val="0"/>
      <w:marTop w:val="0"/>
      <w:marBottom w:val="0"/>
      <w:divBdr>
        <w:top w:val="none" w:sz="0" w:space="0" w:color="auto"/>
        <w:left w:val="none" w:sz="0" w:space="0" w:color="auto"/>
        <w:bottom w:val="none" w:sz="0" w:space="0" w:color="auto"/>
        <w:right w:val="none" w:sz="0" w:space="0" w:color="auto"/>
      </w:divBdr>
    </w:div>
    <w:div w:id="1209536703">
      <w:marLeft w:val="480"/>
      <w:marRight w:val="0"/>
      <w:marTop w:val="0"/>
      <w:marBottom w:val="0"/>
      <w:divBdr>
        <w:top w:val="none" w:sz="0" w:space="0" w:color="auto"/>
        <w:left w:val="none" w:sz="0" w:space="0" w:color="auto"/>
        <w:bottom w:val="none" w:sz="0" w:space="0" w:color="auto"/>
        <w:right w:val="none" w:sz="0" w:space="0" w:color="auto"/>
      </w:divBdr>
    </w:div>
    <w:div w:id="1209877048">
      <w:marLeft w:val="480"/>
      <w:marRight w:val="0"/>
      <w:marTop w:val="0"/>
      <w:marBottom w:val="0"/>
      <w:divBdr>
        <w:top w:val="none" w:sz="0" w:space="0" w:color="auto"/>
        <w:left w:val="none" w:sz="0" w:space="0" w:color="auto"/>
        <w:bottom w:val="none" w:sz="0" w:space="0" w:color="auto"/>
        <w:right w:val="none" w:sz="0" w:space="0" w:color="auto"/>
      </w:divBdr>
    </w:div>
    <w:div w:id="1209992181">
      <w:marLeft w:val="480"/>
      <w:marRight w:val="0"/>
      <w:marTop w:val="0"/>
      <w:marBottom w:val="0"/>
      <w:divBdr>
        <w:top w:val="none" w:sz="0" w:space="0" w:color="auto"/>
        <w:left w:val="none" w:sz="0" w:space="0" w:color="auto"/>
        <w:bottom w:val="none" w:sz="0" w:space="0" w:color="auto"/>
        <w:right w:val="none" w:sz="0" w:space="0" w:color="auto"/>
      </w:divBdr>
    </w:div>
    <w:div w:id="1209996052">
      <w:marLeft w:val="480"/>
      <w:marRight w:val="0"/>
      <w:marTop w:val="0"/>
      <w:marBottom w:val="0"/>
      <w:divBdr>
        <w:top w:val="none" w:sz="0" w:space="0" w:color="auto"/>
        <w:left w:val="none" w:sz="0" w:space="0" w:color="auto"/>
        <w:bottom w:val="none" w:sz="0" w:space="0" w:color="auto"/>
        <w:right w:val="none" w:sz="0" w:space="0" w:color="auto"/>
      </w:divBdr>
    </w:div>
    <w:div w:id="1209998951">
      <w:bodyDiv w:val="1"/>
      <w:marLeft w:val="0"/>
      <w:marRight w:val="0"/>
      <w:marTop w:val="0"/>
      <w:marBottom w:val="0"/>
      <w:divBdr>
        <w:top w:val="none" w:sz="0" w:space="0" w:color="auto"/>
        <w:left w:val="none" w:sz="0" w:space="0" w:color="auto"/>
        <w:bottom w:val="none" w:sz="0" w:space="0" w:color="auto"/>
        <w:right w:val="none" w:sz="0" w:space="0" w:color="auto"/>
      </w:divBdr>
    </w:div>
    <w:div w:id="1210070581">
      <w:marLeft w:val="480"/>
      <w:marRight w:val="0"/>
      <w:marTop w:val="0"/>
      <w:marBottom w:val="0"/>
      <w:divBdr>
        <w:top w:val="none" w:sz="0" w:space="0" w:color="auto"/>
        <w:left w:val="none" w:sz="0" w:space="0" w:color="auto"/>
        <w:bottom w:val="none" w:sz="0" w:space="0" w:color="auto"/>
        <w:right w:val="none" w:sz="0" w:space="0" w:color="auto"/>
      </w:divBdr>
    </w:div>
    <w:div w:id="1210144833">
      <w:marLeft w:val="480"/>
      <w:marRight w:val="0"/>
      <w:marTop w:val="0"/>
      <w:marBottom w:val="0"/>
      <w:divBdr>
        <w:top w:val="none" w:sz="0" w:space="0" w:color="auto"/>
        <w:left w:val="none" w:sz="0" w:space="0" w:color="auto"/>
        <w:bottom w:val="none" w:sz="0" w:space="0" w:color="auto"/>
        <w:right w:val="none" w:sz="0" w:space="0" w:color="auto"/>
      </w:divBdr>
    </w:div>
    <w:div w:id="1210146012">
      <w:bodyDiv w:val="1"/>
      <w:marLeft w:val="0"/>
      <w:marRight w:val="0"/>
      <w:marTop w:val="0"/>
      <w:marBottom w:val="0"/>
      <w:divBdr>
        <w:top w:val="none" w:sz="0" w:space="0" w:color="auto"/>
        <w:left w:val="none" w:sz="0" w:space="0" w:color="auto"/>
        <w:bottom w:val="none" w:sz="0" w:space="0" w:color="auto"/>
        <w:right w:val="none" w:sz="0" w:space="0" w:color="auto"/>
      </w:divBdr>
    </w:div>
    <w:div w:id="1210454707">
      <w:marLeft w:val="480"/>
      <w:marRight w:val="0"/>
      <w:marTop w:val="0"/>
      <w:marBottom w:val="0"/>
      <w:divBdr>
        <w:top w:val="none" w:sz="0" w:space="0" w:color="auto"/>
        <w:left w:val="none" w:sz="0" w:space="0" w:color="auto"/>
        <w:bottom w:val="none" w:sz="0" w:space="0" w:color="auto"/>
        <w:right w:val="none" w:sz="0" w:space="0" w:color="auto"/>
      </w:divBdr>
    </w:div>
    <w:div w:id="1210458283">
      <w:marLeft w:val="480"/>
      <w:marRight w:val="0"/>
      <w:marTop w:val="0"/>
      <w:marBottom w:val="0"/>
      <w:divBdr>
        <w:top w:val="none" w:sz="0" w:space="0" w:color="auto"/>
        <w:left w:val="none" w:sz="0" w:space="0" w:color="auto"/>
        <w:bottom w:val="none" w:sz="0" w:space="0" w:color="auto"/>
        <w:right w:val="none" w:sz="0" w:space="0" w:color="auto"/>
      </w:divBdr>
    </w:div>
    <w:div w:id="1210646727">
      <w:marLeft w:val="480"/>
      <w:marRight w:val="0"/>
      <w:marTop w:val="0"/>
      <w:marBottom w:val="0"/>
      <w:divBdr>
        <w:top w:val="none" w:sz="0" w:space="0" w:color="auto"/>
        <w:left w:val="none" w:sz="0" w:space="0" w:color="auto"/>
        <w:bottom w:val="none" w:sz="0" w:space="0" w:color="auto"/>
        <w:right w:val="none" w:sz="0" w:space="0" w:color="auto"/>
      </w:divBdr>
    </w:div>
    <w:div w:id="1210729989">
      <w:marLeft w:val="480"/>
      <w:marRight w:val="0"/>
      <w:marTop w:val="0"/>
      <w:marBottom w:val="0"/>
      <w:divBdr>
        <w:top w:val="none" w:sz="0" w:space="0" w:color="auto"/>
        <w:left w:val="none" w:sz="0" w:space="0" w:color="auto"/>
        <w:bottom w:val="none" w:sz="0" w:space="0" w:color="auto"/>
        <w:right w:val="none" w:sz="0" w:space="0" w:color="auto"/>
      </w:divBdr>
    </w:div>
    <w:div w:id="1210916723">
      <w:marLeft w:val="480"/>
      <w:marRight w:val="0"/>
      <w:marTop w:val="0"/>
      <w:marBottom w:val="0"/>
      <w:divBdr>
        <w:top w:val="none" w:sz="0" w:space="0" w:color="auto"/>
        <w:left w:val="none" w:sz="0" w:space="0" w:color="auto"/>
        <w:bottom w:val="none" w:sz="0" w:space="0" w:color="auto"/>
        <w:right w:val="none" w:sz="0" w:space="0" w:color="auto"/>
      </w:divBdr>
    </w:div>
    <w:div w:id="1210995010">
      <w:marLeft w:val="480"/>
      <w:marRight w:val="0"/>
      <w:marTop w:val="0"/>
      <w:marBottom w:val="0"/>
      <w:divBdr>
        <w:top w:val="none" w:sz="0" w:space="0" w:color="auto"/>
        <w:left w:val="none" w:sz="0" w:space="0" w:color="auto"/>
        <w:bottom w:val="none" w:sz="0" w:space="0" w:color="auto"/>
        <w:right w:val="none" w:sz="0" w:space="0" w:color="auto"/>
      </w:divBdr>
    </w:div>
    <w:div w:id="1211112565">
      <w:marLeft w:val="480"/>
      <w:marRight w:val="0"/>
      <w:marTop w:val="0"/>
      <w:marBottom w:val="0"/>
      <w:divBdr>
        <w:top w:val="none" w:sz="0" w:space="0" w:color="auto"/>
        <w:left w:val="none" w:sz="0" w:space="0" w:color="auto"/>
        <w:bottom w:val="none" w:sz="0" w:space="0" w:color="auto"/>
        <w:right w:val="none" w:sz="0" w:space="0" w:color="auto"/>
      </w:divBdr>
    </w:div>
    <w:div w:id="1211261134">
      <w:bodyDiv w:val="1"/>
      <w:marLeft w:val="0"/>
      <w:marRight w:val="0"/>
      <w:marTop w:val="0"/>
      <w:marBottom w:val="0"/>
      <w:divBdr>
        <w:top w:val="none" w:sz="0" w:space="0" w:color="auto"/>
        <w:left w:val="none" w:sz="0" w:space="0" w:color="auto"/>
        <w:bottom w:val="none" w:sz="0" w:space="0" w:color="auto"/>
        <w:right w:val="none" w:sz="0" w:space="0" w:color="auto"/>
      </w:divBdr>
      <w:divsChild>
        <w:div w:id="31659157">
          <w:marLeft w:val="480"/>
          <w:marRight w:val="0"/>
          <w:marTop w:val="0"/>
          <w:marBottom w:val="0"/>
          <w:divBdr>
            <w:top w:val="none" w:sz="0" w:space="0" w:color="auto"/>
            <w:left w:val="none" w:sz="0" w:space="0" w:color="auto"/>
            <w:bottom w:val="none" w:sz="0" w:space="0" w:color="auto"/>
            <w:right w:val="none" w:sz="0" w:space="0" w:color="auto"/>
          </w:divBdr>
        </w:div>
        <w:div w:id="96799584">
          <w:marLeft w:val="480"/>
          <w:marRight w:val="0"/>
          <w:marTop w:val="0"/>
          <w:marBottom w:val="0"/>
          <w:divBdr>
            <w:top w:val="none" w:sz="0" w:space="0" w:color="auto"/>
            <w:left w:val="none" w:sz="0" w:space="0" w:color="auto"/>
            <w:bottom w:val="none" w:sz="0" w:space="0" w:color="auto"/>
            <w:right w:val="none" w:sz="0" w:space="0" w:color="auto"/>
          </w:divBdr>
        </w:div>
        <w:div w:id="316692556">
          <w:marLeft w:val="480"/>
          <w:marRight w:val="0"/>
          <w:marTop w:val="0"/>
          <w:marBottom w:val="0"/>
          <w:divBdr>
            <w:top w:val="none" w:sz="0" w:space="0" w:color="auto"/>
            <w:left w:val="none" w:sz="0" w:space="0" w:color="auto"/>
            <w:bottom w:val="none" w:sz="0" w:space="0" w:color="auto"/>
            <w:right w:val="none" w:sz="0" w:space="0" w:color="auto"/>
          </w:divBdr>
        </w:div>
        <w:div w:id="344596226">
          <w:marLeft w:val="480"/>
          <w:marRight w:val="0"/>
          <w:marTop w:val="0"/>
          <w:marBottom w:val="0"/>
          <w:divBdr>
            <w:top w:val="none" w:sz="0" w:space="0" w:color="auto"/>
            <w:left w:val="none" w:sz="0" w:space="0" w:color="auto"/>
            <w:bottom w:val="none" w:sz="0" w:space="0" w:color="auto"/>
            <w:right w:val="none" w:sz="0" w:space="0" w:color="auto"/>
          </w:divBdr>
        </w:div>
        <w:div w:id="347752633">
          <w:marLeft w:val="480"/>
          <w:marRight w:val="0"/>
          <w:marTop w:val="0"/>
          <w:marBottom w:val="0"/>
          <w:divBdr>
            <w:top w:val="none" w:sz="0" w:space="0" w:color="auto"/>
            <w:left w:val="none" w:sz="0" w:space="0" w:color="auto"/>
            <w:bottom w:val="none" w:sz="0" w:space="0" w:color="auto"/>
            <w:right w:val="none" w:sz="0" w:space="0" w:color="auto"/>
          </w:divBdr>
        </w:div>
        <w:div w:id="366412895">
          <w:marLeft w:val="480"/>
          <w:marRight w:val="0"/>
          <w:marTop w:val="0"/>
          <w:marBottom w:val="0"/>
          <w:divBdr>
            <w:top w:val="none" w:sz="0" w:space="0" w:color="auto"/>
            <w:left w:val="none" w:sz="0" w:space="0" w:color="auto"/>
            <w:bottom w:val="none" w:sz="0" w:space="0" w:color="auto"/>
            <w:right w:val="none" w:sz="0" w:space="0" w:color="auto"/>
          </w:divBdr>
        </w:div>
        <w:div w:id="533035035">
          <w:marLeft w:val="480"/>
          <w:marRight w:val="0"/>
          <w:marTop w:val="0"/>
          <w:marBottom w:val="0"/>
          <w:divBdr>
            <w:top w:val="none" w:sz="0" w:space="0" w:color="auto"/>
            <w:left w:val="none" w:sz="0" w:space="0" w:color="auto"/>
            <w:bottom w:val="none" w:sz="0" w:space="0" w:color="auto"/>
            <w:right w:val="none" w:sz="0" w:space="0" w:color="auto"/>
          </w:divBdr>
        </w:div>
        <w:div w:id="565918258">
          <w:marLeft w:val="480"/>
          <w:marRight w:val="0"/>
          <w:marTop w:val="0"/>
          <w:marBottom w:val="0"/>
          <w:divBdr>
            <w:top w:val="none" w:sz="0" w:space="0" w:color="auto"/>
            <w:left w:val="none" w:sz="0" w:space="0" w:color="auto"/>
            <w:bottom w:val="none" w:sz="0" w:space="0" w:color="auto"/>
            <w:right w:val="none" w:sz="0" w:space="0" w:color="auto"/>
          </w:divBdr>
        </w:div>
        <w:div w:id="616722905">
          <w:marLeft w:val="480"/>
          <w:marRight w:val="0"/>
          <w:marTop w:val="0"/>
          <w:marBottom w:val="0"/>
          <w:divBdr>
            <w:top w:val="none" w:sz="0" w:space="0" w:color="auto"/>
            <w:left w:val="none" w:sz="0" w:space="0" w:color="auto"/>
            <w:bottom w:val="none" w:sz="0" w:space="0" w:color="auto"/>
            <w:right w:val="none" w:sz="0" w:space="0" w:color="auto"/>
          </w:divBdr>
        </w:div>
        <w:div w:id="629408715">
          <w:marLeft w:val="480"/>
          <w:marRight w:val="0"/>
          <w:marTop w:val="0"/>
          <w:marBottom w:val="0"/>
          <w:divBdr>
            <w:top w:val="none" w:sz="0" w:space="0" w:color="auto"/>
            <w:left w:val="none" w:sz="0" w:space="0" w:color="auto"/>
            <w:bottom w:val="none" w:sz="0" w:space="0" w:color="auto"/>
            <w:right w:val="none" w:sz="0" w:space="0" w:color="auto"/>
          </w:divBdr>
        </w:div>
        <w:div w:id="684600474">
          <w:marLeft w:val="480"/>
          <w:marRight w:val="0"/>
          <w:marTop w:val="0"/>
          <w:marBottom w:val="0"/>
          <w:divBdr>
            <w:top w:val="none" w:sz="0" w:space="0" w:color="auto"/>
            <w:left w:val="none" w:sz="0" w:space="0" w:color="auto"/>
            <w:bottom w:val="none" w:sz="0" w:space="0" w:color="auto"/>
            <w:right w:val="none" w:sz="0" w:space="0" w:color="auto"/>
          </w:divBdr>
        </w:div>
        <w:div w:id="710376173">
          <w:marLeft w:val="480"/>
          <w:marRight w:val="0"/>
          <w:marTop w:val="0"/>
          <w:marBottom w:val="0"/>
          <w:divBdr>
            <w:top w:val="none" w:sz="0" w:space="0" w:color="auto"/>
            <w:left w:val="none" w:sz="0" w:space="0" w:color="auto"/>
            <w:bottom w:val="none" w:sz="0" w:space="0" w:color="auto"/>
            <w:right w:val="none" w:sz="0" w:space="0" w:color="auto"/>
          </w:divBdr>
        </w:div>
        <w:div w:id="727804004">
          <w:marLeft w:val="480"/>
          <w:marRight w:val="0"/>
          <w:marTop w:val="0"/>
          <w:marBottom w:val="0"/>
          <w:divBdr>
            <w:top w:val="none" w:sz="0" w:space="0" w:color="auto"/>
            <w:left w:val="none" w:sz="0" w:space="0" w:color="auto"/>
            <w:bottom w:val="none" w:sz="0" w:space="0" w:color="auto"/>
            <w:right w:val="none" w:sz="0" w:space="0" w:color="auto"/>
          </w:divBdr>
        </w:div>
        <w:div w:id="744958934">
          <w:marLeft w:val="480"/>
          <w:marRight w:val="0"/>
          <w:marTop w:val="0"/>
          <w:marBottom w:val="0"/>
          <w:divBdr>
            <w:top w:val="none" w:sz="0" w:space="0" w:color="auto"/>
            <w:left w:val="none" w:sz="0" w:space="0" w:color="auto"/>
            <w:bottom w:val="none" w:sz="0" w:space="0" w:color="auto"/>
            <w:right w:val="none" w:sz="0" w:space="0" w:color="auto"/>
          </w:divBdr>
        </w:div>
        <w:div w:id="793716708">
          <w:marLeft w:val="480"/>
          <w:marRight w:val="0"/>
          <w:marTop w:val="0"/>
          <w:marBottom w:val="0"/>
          <w:divBdr>
            <w:top w:val="none" w:sz="0" w:space="0" w:color="auto"/>
            <w:left w:val="none" w:sz="0" w:space="0" w:color="auto"/>
            <w:bottom w:val="none" w:sz="0" w:space="0" w:color="auto"/>
            <w:right w:val="none" w:sz="0" w:space="0" w:color="auto"/>
          </w:divBdr>
        </w:div>
        <w:div w:id="819539086">
          <w:marLeft w:val="480"/>
          <w:marRight w:val="0"/>
          <w:marTop w:val="0"/>
          <w:marBottom w:val="0"/>
          <w:divBdr>
            <w:top w:val="none" w:sz="0" w:space="0" w:color="auto"/>
            <w:left w:val="none" w:sz="0" w:space="0" w:color="auto"/>
            <w:bottom w:val="none" w:sz="0" w:space="0" w:color="auto"/>
            <w:right w:val="none" w:sz="0" w:space="0" w:color="auto"/>
          </w:divBdr>
        </w:div>
        <w:div w:id="843518721">
          <w:marLeft w:val="480"/>
          <w:marRight w:val="0"/>
          <w:marTop w:val="0"/>
          <w:marBottom w:val="0"/>
          <w:divBdr>
            <w:top w:val="none" w:sz="0" w:space="0" w:color="auto"/>
            <w:left w:val="none" w:sz="0" w:space="0" w:color="auto"/>
            <w:bottom w:val="none" w:sz="0" w:space="0" w:color="auto"/>
            <w:right w:val="none" w:sz="0" w:space="0" w:color="auto"/>
          </w:divBdr>
        </w:div>
        <w:div w:id="1065295885">
          <w:marLeft w:val="480"/>
          <w:marRight w:val="0"/>
          <w:marTop w:val="0"/>
          <w:marBottom w:val="0"/>
          <w:divBdr>
            <w:top w:val="none" w:sz="0" w:space="0" w:color="auto"/>
            <w:left w:val="none" w:sz="0" w:space="0" w:color="auto"/>
            <w:bottom w:val="none" w:sz="0" w:space="0" w:color="auto"/>
            <w:right w:val="none" w:sz="0" w:space="0" w:color="auto"/>
          </w:divBdr>
        </w:div>
        <w:div w:id="1080912241">
          <w:marLeft w:val="480"/>
          <w:marRight w:val="0"/>
          <w:marTop w:val="0"/>
          <w:marBottom w:val="0"/>
          <w:divBdr>
            <w:top w:val="none" w:sz="0" w:space="0" w:color="auto"/>
            <w:left w:val="none" w:sz="0" w:space="0" w:color="auto"/>
            <w:bottom w:val="none" w:sz="0" w:space="0" w:color="auto"/>
            <w:right w:val="none" w:sz="0" w:space="0" w:color="auto"/>
          </w:divBdr>
        </w:div>
        <w:div w:id="1172067728">
          <w:marLeft w:val="480"/>
          <w:marRight w:val="0"/>
          <w:marTop w:val="0"/>
          <w:marBottom w:val="0"/>
          <w:divBdr>
            <w:top w:val="none" w:sz="0" w:space="0" w:color="auto"/>
            <w:left w:val="none" w:sz="0" w:space="0" w:color="auto"/>
            <w:bottom w:val="none" w:sz="0" w:space="0" w:color="auto"/>
            <w:right w:val="none" w:sz="0" w:space="0" w:color="auto"/>
          </w:divBdr>
        </w:div>
        <w:div w:id="1225992691">
          <w:marLeft w:val="480"/>
          <w:marRight w:val="0"/>
          <w:marTop w:val="0"/>
          <w:marBottom w:val="0"/>
          <w:divBdr>
            <w:top w:val="none" w:sz="0" w:space="0" w:color="auto"/>
            <w:left w:val="none" w:sz="0" w:space="0" w:color="auto"/>
            <w:bottom w:val="none" w:sz="0" w:space="0" w:color="auto"/>
            <w:right w:val="none" w:sz="0" w:space="0" w:color="auto"/>
          </w:divBdr>
        </w:div>
        <w:div w:id="1306198134">
          <w:marLeft w:val="480"/>
          <w:marRight w:val="0"/>
          <w:marTop w:val="0"/>
          <w:marBottom w:val="0"/>
          <w:divBdr>
            <w:top w:val="none" w:sz="0" w:space="0" w:color="auto"/>
            <w:left w:val="none" w:sz="0" w:space="0" w:color="auto"/>
            <w:bottom w:val="none" w:sz="0" w:space="0" w:color="auto"/>
            <w:right w:val="none" w:sz="0" w:space="0" w:color="auto"/>
          </w:divBdr>
        </w:div>
        <w:div w:id="1400638275">
          <w:marLeft w:val="480"/>
          <w:marRight w:val="0"/>
          <w:marTop w:val="0"/>
          <w:marBottom w:val="0"/>
          <w:divBdr>
            <w:top w:val="none" w:sz="0" w:space="0" w:color="auto"/>
            <w:left w:val="none" w:sz="0" w:space="0" w:color="auto"/>
            <w:bottom w:val="none" w:sz="0" w:space="0" w:color="auto"/>
            <w:right w:val="none" w:sz="0" w:space="0" w:color="auto"/>
          </w:divBdr>
        </w:div>
        <w:div w:id="1450666726">
          <w:marLeft w:val="480"/>
          <w:marRight w:val="0"/>
          <w:marTop w:val="0"/>
          <w:marBottom w:val="0"/>
          <w:divBdr>
            <w:top w:val="none" w:sz="0" w:space="0" w:color="auto"/>
            <w:left w:val="none" w:sz="0" w:space="0" w:color="auto"/>
            <w:bottom w:val="none" w:sz="0" w:space="0" w:color="auto"/>
            <w:right w:val="none" w:sz="0" w:space="0" w:color="auto"/>
          </w:divBdr>
        </w:div>
        <w:div w:id="1453667504">
          <w:marLeft w:val="480"/>
          <w:marRight w:val="0"/>
          <w:marTop w:val="0"/>
          <w:marBottom w:val="0"/>
          <w:divBdr>
            <w:top w:val="none" w:sz="0" w:space="0" w:color="auto"/>
            <w:left w:val="none" w:sz="0" w:space="0" w:color="auto"/>
            <w:bottom w:val="none" w:sz="0" w:space="0" w:color="auto"/>
            <w:right w:val="none" w:sz="0" w:space="0" w:color="auto"/>
          </w:divBdr>
        </w:div>
        <w:div w:id="1488323746">
          <w:marLeft w:val="480"/>
          <w:marRight w:val="0"/>
          <w:marTop w:val="0"/>
          <w:marBottom w:val="0"/>
          <w:divBdr>
            <w:top w:val="none" w:sz="0" w:space="0" w:color="auto"/>
            <w:left w:val="none" w:sz="0" w:space="0" w:color="auto"/>
            <w:bottom w:val="none" w:sz="0" w:space="0" w:color="auto"/>
            <w:right w:val="none" w:sz="0" w:space="0" w:color="auto"/>
          </w:divBdr>
        </w:div>
        <w:div w:id="1572888562">
          <w:marLeft w:val="480"/>
          <w:marRight w:val="0"/>
          <w:marTop w:val="0"/>
          <w:marBottom w:val="0"/>
          <w:divBdr>
            <w:top w:val="none" w:sz="0" w:space="0" w:color="auto"/>
            <w:left w:val="none" w:sz="0" w:space="0" w:color="auto"/>
            <w:bottom w:val="none" w:sz="0" w:space="0" w:color="auto"/>
            <w:right w:val="none" w:sz="0" w:space="0" w:color="auto"/>
          </w:divBdr>
        </w:div>
        <w:div w:id="1614095806">
          <w:marLeft w:val="480"/>
          <w:marRight w:val="0"/>
          <w:marTop w:val="0"/>
          <w:marBottom w:val="0"/>
          <w:divBdr>
            <w:top w:val="none" w:sz="0" w:space="0" w:color="auto"/>
            <w:left w:val="none" w:sz="0" w:space="0" w:color="auto"/>
            <w:bottom w:val="none" w:sz="0" w:space="0" w:color="auto"/>
            <w:right w:val="none" w:sz="0" w:space="0" w:color="auto"/>
          </w:divBdr>
        </w:div>
        <w:div w:id="1759207880">
          <w:marLeft w:val="480"/>
          <w:marRight w:val="0"/>
          <w:marTop w:val="0"/>
          <w:marBottom w:val="0"/>
          <w:divBdr>
            <w:top w:val="none" w:sz="0" w:space="0" w:color="auto"/>
            <w:left w:val="none" w:sz="0" w:space="0" w:color="auto"/>
            <w:bottom w:val="none" w:sz="0" w:space="0" w:color="auto"/>
            <w:right w:val="none" w:sz="0" w:space="0" w:color="auto"/>
          </w:divBdr>
        </w:div>
        <w:div w:id="1801611565">
          <w:marLeft w:val="480"/>
          <w:marRight w:val="0"/>
          <w:marTop w:val="0"/>
          <w:marBottom w:val="0"/>
          <w:divBdr>
            <w:top w:val="none" w:sz="0" w:space="0" w:color="auto"/>
            <w:left w:val="none" w:sz="0" w:space="0" w:color="auto"/>
            <w:bottom w:val="none" w:sz="0" w:space="0" w:color="auto"/>
            <w:right w:val="none" w:sz="0" w:space="0" w:color="auto"/>
          </w:divBdr>
        </w:div>
        <w:div w:id="1805345504">
          <w:marLeft w:val="480"/>
          <w:marRight w:val="0"/>
          <w:marTop w:val="0"/>
          <w:marBottom w:val="0"/>
          <w:divBdr>
            <w:top w:val="none" w:sz="0" w:space="0" w:color="auto"/>
            <w:left w:val="none" w:sz="0" w:space="0" w:color="auto"/>
            <w:bottom w:val="none" w:sz="0" w:space="0" w:color="auto"/>
            <w:right w:val="none" w:sz="0" w:space="0" w:color="auto"/>
          </w:divBdr>
        </w:div>
      </w:divsChild>
    </w:div>
    <w:div w:id="1211261232">
      <w:marLeft w:val="480"/>
      <w:marRight w:val="0"/>
      <w:marTop w:val="0"/>
      <w:marBottom w:val="0"/>
      <w:divBdr>
        <w:top w:val="none" w:sz="0" w:space="0" w:color="auto"/>
        <w:left w:val="none" w:sz="0" w:space="0" w:color="auto"/>
        <w:bottom w:val="none" w:sz="0" w:space="0" w:color="auto"/>
        <w:right w:val="none" w:sz="0" w:space="0" w:color="auto"/>
      </w:divBdr>
    </w:div>
    <w:div w:id="1211307122">
      <w:marLeft w:val="480"/>
      <w:marRight w:val="0"/>
      <w:marTop w:val="0"/>
      <w:marBottom w:val="0"/>
      <w:divBdr>
        <w:top w:val="none" w:sz="0" w:space="0" w:color="auto"/>
        <w:left w:val="none" w:sz="0" w:space="0" w:color="auto"/>
        <w:bottom w:val="none" w:sz="0" w:space="0" w:color="auto"/>
        <w:right w:val="none" w:sz="0" w:space="0" w:color="auto"/>
      </w:divBdr>
    </w:div>
    <w:div w:id="1211459478">
      <w:marLeft w:val="480"/>
      <w:marRight w:val="0"/>
      <w:marTop w:val="0"/>
      <w:marBottom w:val="0"/>
      <w:divBdr>
        <w:top w:val="none" w:sz="0" w:space="0" w:color="auto"/>
        <w:left w:val="none" w:sz="0" w:space="0" w:color="auto"/>
        <w:bottom w:val="none" w:sz="0" w:space="0" w:color="auto"/>
        <w:right w:val="none" w:sz="0" w:space="0" w:color="auto"/>
      </w:divBdr>
    </w:div>
    <w:div w:id="1211530931">
      <w:marLeft w:val="480"/>
      <w:marRight w:val="0"/>
      <w:marTop w:val="0"/>
      <w:marBottom w:val="0"/>
      <w:divBdr>
        <w:top w:val="none" w:sz="0" w:space="0" w:color="auto"/>
        <w:left w:val="none" w:sz="0" w:space="0" w:color="auto"/>
        <w:bottom w:val="none" w:sz="0" w:space="0" w:color="auto"/>
        <w:right w:val="none" w:sz="0" w:space="0" w:color="auto"/>
      </w:divBdr>
    </w:div>
    <w:div w:id="1211648407">
      <w:marLeft w:val="480"/>
      <w:marRight w:val="0"/>
      <w:marTop w:val="0"/>
      <w:marBottom w:val="0"/>
      <w:divBdr>
        <w:top w:val="none" w:sz="0" w:space="0" w:color="auto"/>
        <w:left w:val="none" w:sz="0" w:space="0" w:color="auto"/>
        <w:bottom w:val="none" w:sz="0" w:space="0" w:color="auto"/>
        <w:right w:val="none" w:sz="0" w:space="0" w:color="auto"/>
      </w:divBdr>
    </w:div>
    <w:div w:id="1211652407">
      <w:bodyDiv w:val="1"/>
      <w:marLeft w:val="0"/>
      <w:marRight w:val="0"/>
      <w:marTop w:val="0"/>
      <w:marBottom w:val="0"/>
      <w:divBdr>
        <w:top w:val="none" w:sz="0" w:space="0" w:color="auto"/>
        <w:left w:val="none" w:sz="0" w:space="0" w:color="auto"/>
        <w:bottom w:val="none" w:sz="0" w:space="0" w:color="auto"/>
        <w:right w:val="none" w:sz="0" w:space="0" w:color="auto"/>
      </w:divBdr>
    </w:div>
    <w:div w:id="1211654816">
      <w:bodyDiv w:val="1"/>
      <w:marLeft w:val="0"/>
      <w:marRight w:val="0"/>
      <w:marTop w:val="0"/>
      <w:marBottom w:val="0"/>
      <w:divBdr>
        <w:top w:val="none" w:sz="0" w:space="0" w:color="auto"/>
        <w:left w:val="none" w:sz="0" w:space="0" w:color="auto"/>
        <w:bottom w:val="none" w:sz="0" w:space="0" w:color="auto"/>
        <w:right w:val="none" w:sz="0" w:space="0" w:color="auto"/>
      </w:divBdr>
    </w:div>
    <w:div w:id="1211770104">
      <w:marLeft w:val="480"/>
      <w:marRight w:val="0"/>
      <w:marTop w:val="0"/>
      <w:marBottom w:val="0"/>
      <w:divBdr>
        <w:top w:val="none" w:sz="0" w:space="0" w:color="auto"/>
        <w:left w:val="none" w:sz="0" w:space="0" w:color="auto"/>
        <w:bottom w:val="none" w:sz="0" w:space="0" w:color="auto"/>
        <w:right w:val="none" w:sz="0" w:space="0" w:color="auto"/>
      </w:divBdr>
    </w:div>
    <w:div w:id="1212040445">
      <w:marLeft w:val="480"/>
      <w:marRight w:val="0"/>
      <w:marTop w:val="0"/>
      <w:marBottom w:val="0"/>
      <w:divBdr>
        <w:top w:val="none" w:sz="0" w:space="0" w:color="auto"/>
        <w:left w:val="none" w:sz="0" w:space="0" w:color="auto"/>
        <w:bottom w:val="none" w:sz="0" w:space="0" w:color="auto"/>
        <w:right w:val="none" w:sz="0" w:space="0" w:color="auto"/>
      </w:divBdr>
    </w:div>
    <w:div w:id="1212229362">
      <w:marLeft w:val="480"/>
      <w:marRight w:val="0"/>
      <w:marTop w:val="0"/>
      <w:marBottom w:val="0"/>
      <w:divBdr>
        <w:top w:val="none" w:sz="0" w:space="0" w:color="auto"/>
        <w:left w:val="none" w:sz="0" w:space="0" w:color="auto"/>
        <w:bottom w:val="none" w:sz="0" w:space="0" w:color="auto"/>
        <w:right w:val="none" w:sz="0" w:space="0" w:color="auto"/>
      </w:divBdr>
    </w:div>
    <w:div w:id="1212229529">
      <w:marLeft w:val="480"/>
      <w:marRight w:val="0"/>
      <w:marTop w:val="0"/>
      <w:marBottom w:val="0"/>
      <w:divBdr>
        <w:top w:val="none" w:sz="0" w:space="0" w:color="auto"/>
        <w:left w:val="none" w:sz="0" w:space="0" w:color="auto"/>
        <w:bottom w:val="none" w:sz="0" w:space="0" w:color="auto"/>
        <w:right w:val="none" w:sz="0" w:space="0" w:color="auto"/>
      </w:divBdr>
    </w:div>
    <w:div w:id="1212304520">
      <w:bodyDiv w:val="1"/>
      <w:marLeft w:val="0"/>
      <w:marRight w:val="0"/>
      <w:marTop w:val="0"/>
      <w:marBottom w:val="0"/>
      <w:divBdr>
        <w:top w:val="none" w:sz="0" w:space="0" w:color="auto"/>
        <w:left w:val="none" w:sz="0" w:space="0" w:color="auto"/>
        <w:bottom w:val="none" w:sz="0" w:space="0" w:color="auto"/>
        <w:right w:val="none" w:sz="0" w:space="0" w:color="auto"/>
      </w:divBdr>
    </w:div>
    <w:div w:id="1212694983">
      <w:marLeft w:val="480"/>
      <w:marRight w:val="0"/>
      <w:marTop w:val="0"/>
      <w:marBottom w:val="0"/>
      <w:divBdr>
        <w:top w:val="none" w:sz="0" w:space="0" w:color="auto"/>
        <w:left w:val="none" w:sz="0" w:space="0" w:color="auto"/>
        <w:bottom w:val="none" w:sz="0" w:space="0" w:color="auto"/>
        <w:right w:val="none" w:sz="0" w:space="0" w:color="auto"/>
      </w:divBdr>
    </w:div>
    <w:div w:id="1212762956">
      <w:marLeft w:val="480"/>
      <w:marRight w:val="0"/>
      <w:marTop w:val="0"/>
      <w:marBottom w:val="0"/>
      <w:divBdr>
        <w:top w:val="none" w:sz="0" w:space="0" w:color="auto"/>
        <w:left w:val="none" w:sz="0" w:space="0" w:color="auto"/>
        <w:bottom w:val="none" w:sz="0" w:space="0" w:color="auto"/>
        <w:right w:val="none" w:sz="0" w:space="0" w:color="auto"/>
      </w:divBdr>
    </w:div>
    <w:div w:id="1212765949">
      <w:marLeft w:val="480"/>
      <w:marRight w:val="0"/>
      <w:marTop w:val="0"/>
      <w:marBottom w:val="0"/>
      <w:divBdr>
        <w:top w:val="none" w:sz="0" w:space="0" w:color="auto"/>
        <w:left w:val="none" w:sz="0" w:space="0" w:color="auto"/>
        <w:bottom w:val="none" w:sz="0" w:space="0" w:color="auto"/>
        <w:right w:val="none" w:sz="0" w:space="0" w:color="auto"/>
      </w:divBdr>
    </w:div>
    <w:div w:id="1212810964">
      <w:marLeft w:val="480"/>
      <w:marRight w:val="0"/>
      <w:marTop w:val="0"/>
      <w:marBottom w:val="0"/>
      <w:divBdr>
        <w:top w:val="none" w:sz="0" w:space="0" w:color="auto"/>
        <w:left w:val="none" w:sz="0" w:space="0" w:color="auto"/>
        <w:bottom w:val="none" w:sz="0" w:space="0" w:color="auto"/>
        <w:right w:val="none" w:sz="0" w:space="0" w:color="auto"/>
      </w:divBdr>
    </w:div>
    <w:div w:id="1213036432">
      <w:marLeft w:val="480"/>
      <w:marRight w:val="0"/>
      <w:marTop w:val="0"/>
      <w:marBottom w:val="0"/>
      <w:divBdr>
        <w:top w:val="none" w:sz="0" w:space="0" w:color="auto"/>
        <w:left w:val="none" w:sz="0" w:space="0" w:color="auto"/>
        <w:bottom w:val="none" w:sz="0" w:space="0" w:color="auto"/>
        <w:right w:val="none" w:sz="0" w:space="0" w:color="auto"/>
      </w:divBdr>
    </w:div>
    <w:div w:id="1213156125">
      <w:marLeft w:val="480"/>
      <w:marRight w:val="0"/>
      <w:marTop w:val="0"/>
      <w:marBottom w:val="0"/>
      <w:divBdr>
        <w:top w:val="none" w:sz="0" w:space="0" w:color="auto"/>
        <w:left w:val="none" w:sz="0" w:space="0" w:color="auto"/>
        <w:bottom w:val="none" w:sz="0" w:space="0" w:color="auto"/>
        <w:right w:val="none" w:sz="0" w:space="0" w:color="auto"/>
      </w:divBdr>
    </w:div>
    <w:div w:id="1213268967">
      <w:marLeft w:val="480"/>
      <w:marRight w:val="0"/>
      <w:marTop w:val="0"/>
      <w:marBottom w:val="0"/>
      <w:divBdr>
        <w:top w:val="none" w:sz="0" w:space="0" w:color="auto"/>
        <w:left w:val="none" w:sz="0" w:space="0" w:color="auto"/>
        <w:bottom w:val="none" w:sz="0" w:space="0" w:color="auto"/>
        <w:right w:val="none" w:sz="0" w:space="0" w:color="auto"/>
      </w:divBdr>
    </w:div>
    <w:div w:id="1213272114">
      <w:marLeft w:val="480"/>
      <w:marRight w:val="0"/>
      <w:marTop w:val="0"/>
      <w:marBottom w:val="0"/>
      <w:divBdr>
        <w:top w:val="none" w:sz="0" w:space="0" w:color="auto"/>
        <w:left w:val="none" w:sz="0" w:space="0" w:color="auto"/>
        <w:bottom w:val="none" w:sz="0" w:space="0" w:color="auto"/>
        <w:right w:val="none" w:sz="0" w:space="0" w:color="auto"/>
      </w:divBdr>
    </w:div>
    <w:div w:id="1213349263">
      <w:marLeft w:val="480"/>
      <w:marRight w:val="0"/>
      <w:marTop w:val="0"/>
      <w:marBottom w:val="0"/>
      <w:divBdr>
        <w:top w:val="none" w:sz="0" w:space="0" w:color="auto"/>
        <w:left w:val="none" w:sz="0" w:space="0" w:color="auto"/>
        <w:bottom w:val="none" w:sz="0" w:space="0" w:color="auto"/>
        <w:right w:val="none" w:sz="0" w:space="0" w:color="auto"/>
      </w:divBdr>
    </w:div>
    <w:div w:id="1213421225">
      <w:marLeft w:val="480"/>
      <w:marRight w:val="0"/>
      <w:marTop w:val="0"/>
      <w:marBottom w:val="0"/>
      <w:divBdr>
        <w:top w:val="none" w:sz="0" w:space="0" w:color="auto"/>
        <w:left w:val="none" w:sz="0" w:space="0" w:color="auto"/>
        <w:bottom w:val="none" w:sz="0" w:space="0" w:color="auto"/>
        <w:right w:val="none" w:sz="0" w:space="0" w:color="auto"/>
      </w:divBdr>
    </w:div>
    <w:div w:id="1213535995">
      <w:marLeft w:val="480"/>
      <w:marRight w:val="0"/>
      <w:marTop w:val="0"/>
      <w:marBottom w:val="0"/>
      <w:divBdr>
        <w:top w:val="none" w:sz="0" w:space="0" w:color="auto"/>
        <w:left w:val="none" w:sz="0" w:space="0" w:color="auto"/>
        <w:bottom w:val="none" w:sz="0" w:space="0" w:color="auto"/>
        <w:right w:val="none" w:sz="0" w:space="0" w:color="auto"/>
      </w:divBdr>
    </w:div>
    <w:div w:id="1213611978">
      <w:marLeft w:val="480"/>
      <w:marRight w:val="0"/>
      <w:marTop w:val="0"/>
      <w:marBottom w:val="0"/>
      <w:divBdr>
        <w:top w:val="none" w:sz="0" w:space="0" w:color="auto"/>
        <w:left w:val="none" w:sz="0" w:space="0" w:color="auto"/>
        <w:bottom w:val="none" w:sz="0" w:space="0" w:color="auto"/>
        <w:right w:val="none" w:sz="0" w:space="0" w:color="auto"/>
      </w:divBdr>
    </w:div>
    <w:div w:id="1213881791">
      <w:marLeft w:val="480"/>
      <w:marRight w:val="0"/>
      <w:marTop w:val="0"/>
      <w:marBottom w:val="0"/>
      <w:divBdr>
        <w:top w:val="none" w:sz="0" w:space="0" w:color="auto"/>
        <w:left w:val="none" w:sz="0" w:space="0" w:color="auto"/>
        <w:bottom w:val="none" w:sz="0" w:space="0" w:color="auto"/>
        <w:right w:val="none" w:sz="0" w:space="0" w:color="auto"/>
      </w:divBdr>
    </w:div>
    <w:div w:id="1214005713">
      <w:bodyDiv w:val="1"/>
      <w:marLeft w:val="0"/>
      <w:marRight w:val="0"/>
      <w:marTop w:val="0"/>
      <w:marBottom w:val="0"/>
      <w:divBdr>
        <w:top w:val="none" w:sz="0" w:space="0" w:color="auto"/>
        <w:left w:val="none" w:sz="0" w:space="0" w:color="auto"/>
        <w:bottom w:val="none" w:sz="0" w:space="0" w:color="auto"/>
        <w:right w:val="none" w:sz="0" w:space="0" w:color="auto"/>
      </w:divBdr>
    </w:div>
    <w:div w:id="1214121707">
      <w:marLeft w:val="480"/>
      <w:marRight w:val="0"/>
      <w:marTop w:val="0"/>
      <w:marBottom w:val="0"/>
      <w:divBdr>
        <w:top w:val="none" w:sz="0" w:space="0" w:color="auto"/>
        <w:left w:val="none" w:sz="0" w:space="0" w:color="auto"/>
        <w:bottom w:val="none" w:sz="0" w:space="0" w:color="auto"/>
        <w:right w:val="none" w:sz="0" w:space="0" w:color="auto"/>
      </w:divBdr>
    </w:div>
    <w:div w:id="1214194373">
      <w:marLeft w:val="480"/>
      <w:marRight w:val="0"/>
      <w:marTop w:val="0"/>
      <w:marBottom w:val="0"/>
      <w:divBdr>
        <w:top w:val="none" w:sz="0" w:space="0" w:color="auto"/>
        <w:left w:val="none" w:sz="0" w:space="0" w:color="auto"/>
        <w:bottom w:val="none" w:sz="0" w:space="0" w:color="auto"/>
        <w:right w:val="none" w:sz="0" w:space="0" w:color="auto"/>
      </w:divBdr>
    </w:div>
    <w:div w:id="1214198919">
      <w:marLeft w:val="480"/>
      <w:marRight w:val="0"/>
      <w:marTop w:val="0"/>
      <w:marBottom w:val="0"/>
      <w:divBdr>
        <w:top w:val="none" w:sz="0" w:space="0" w:color="auto"/>
        <w:left w:val="none" w:sz="0" w:space="0" w:color="auto"/>
        <w:bottom w:val="none" w:sz="0" w:space="0" w:color="auto"/>
        <w:right w:val="none" w:sz="0" w:space="0" w:color="auto"/>
      </w:divBdr>
    </w:div>
    <w:div w:id="1214271344">
      <w:marLeft w:val="480"/>
      <w:marRight w:val="0"/>
      <w:marTop w:val="0"/>
      <w:marBottom w:val="0"/>
      <w:divBdr>
        <w:top w:val="none" w:sz="0" w:space="0" w:color="auto"/>
        <w:left w:val="none" w:sz="0" w:space="0" w:color="auto"/>
        <w:bottom w:val="none" w:sz="0" w:space="0" w:color="auto"/>
        <w:right w:val="none" w:sz="0" w:space="0" w:color="auto"/>
      </w:divBdr>
    </w:div>
    <w:div w:id="1214317131">
      <w:marLeft w:val="480"/>
      <w:marRight w:val="0"/>
      <w:marTop w:val="0"/>
      <w:marBottom w:val="0"/>
      <w:divBdr>
        <w:top w:val="none" w:sz="0" w:space="0" w:color="auto"/>
        <w:left w:val="none" w:sz="0" w:space="0" w:color="auto"/>
        <w:bottom w:val="none" w:sz="0" w:space="0" w:color="auto"/>
        <w:right w:val="none" w:sz="0" w:space="0" w:color="auto"/>
      </w:divBdr>
    </w:div>
    <w:div w:id="1214318607">
      <w:bodyDiv w:val="1"/>
      <w:marLeft w:val="0"/>
      <w:marRight w:val="0"/>
      <w:marTop w:val="0"/>
      <w:marBottom w:val="0"/>
      <w:divBdr>
        <w:top w:val="none" w:sz="0" w:space="0" w:color="auto"/>
        <w:left w:val="none" w:sz="0" w:space="0" w:color="auto"/>
        <w:bottom w:val="none" w:sz="0" w:space="0" w:color="auto"/>
        <w:right w:val="none" w:sz="0" w:space="0" w:color="auto"/>
      </w:divBdr>
      <w:divsChild>
        <w:div w:id="39987263">
          <w:marLeft w:val="480"/>
          <w:marRight w:val="0"/>
          <w:marTop w:val="0"/>
          <w:marBottom w:val="0"/>
          <w:divBdr>
            <w:top w:val="none" w:sz="0" w:space="0" w:color="auto"/>
            <w:left w:val="none" w:sz="0" w:space="0" w:color="auto"/>
            <w:bottom w:val="none" w:sz="0" w:space="0" w:color="auto"/>
            <w:right w:val="none" w:sz="0" w:space="0" w:color="auto"/>
          </w:divBdr>
        </w:div>
        <w:div w:id="48652751">
          <w:marLeft w:val="480"/>
          <w:marRight w:val="0"/>
          <w:marTop w:val="0"/>
          <w:marBottom w:val="0"/>
          <w:divBdr>
            <w:top w:val="none" w:sz="0" w:space="0" w:color="auto"/>
            <w:left w:val="none" w:sz="0" w:space="0" w:color="auto"/>
            <w:bottom w:val="none" w:sz="0" w:space="0" w:color="auto"/>
            <w:right w:val="none" w:sz="0" w:space="0" w:color="auto"/>
          </w:divBdr>
        </w:div>
        <w:div w:id="68157612">
          <w:marLeft w:val="480"/>
          <w:marRight w:val="0"/>
          <w:marTop w:val="0"/>
          <w:marBottom w:val="0"/>
          <w:divBdr>
            <w:top w:val="none" w:sz="0" w:space="0" w:color="auto"/>
            <w:left w:val="none" w:sz="0" w:space="0" w:color="auto"/>
            <w:bottom w:val="none" w:sz="0" w:space="0" w:color="auto"/>
            <w:right w:val="none" w:sz="0" w:space="0" w:color="auto"/>
          </w:divBdr>
        </w:div>
        <w:div w:id="143161405">
          <w:marLeft w:val="480"/>
          <w:marRight w:val="0"/>
          <w:marTop w:val="0"/>
          <w:marBottom w:val="0"/>
          <w:divBdr>
            <w:top w:val="none" w:sz="0" w:space="0" w:color="auto"/>
            <w:left w:val="none" w:sz="0" w:space="0" w:color="auto"/>
            <w:bottom w:val="none" w:sz="0" w:space="0" w:color="auto"/>
            <w:right w:val="none" w:sz="0" w:space="0" w:color="auto"/>
          </w:divBdr>
        </w:div>
        <w:div w:id="170536766">
          <w:marLeft w:val="480"/>
          <w:marRight w:val="0"/>
          <w:marTop w:val="0"/>
          <w:marBottom w:val="0"/>
          <w:divBdr>
            <w:top w:val="none" w:sz="0" w:space="0" w:color="auto"/>
            <w:left w:val="none" w:sz="0" w:space="0" w:color="auto"/>
            <w:bottom w:val="none" w:sz="0" w:space="0" w:color="auto"/>
            <w:right w:val="none" w:sz="0" w:space="0" w:color="auto"/>
          </w:divBdr>
        </w:div>
        <w:div w:id="197592590">
          <w:marLeft w:val="480"/>
          <w:marRight w:val="0"/>
          <w:marTop w:val="0"/>
          <w:marBottom w:val="0"/>
          <w:divBdr>
            <w:top w:val="none" w:sz="0" w:space="0" w:color="auto"/>
            <w:left w:val="none" w:sz="0" w:space="0" w:color="auto"/>
            <w:bottom w:val="none" w:sz="0" w:space="0" w:color="auto"/>
            <w:right w:val="none" w:sz="0" w:space="0" w:color="auto"/>
          </w:divBdr>
        </w:div>
        <w:div w:id="221840981">
          <w:marLeft w:val="480"/>
          <w:marRight w:val="0"/>
          <w:marTop w:val="0"/>
          <w:marBottom w:val="0"/>
          <w:divBdr>
            <w:top w:val="none" w:sz="0" w:space="0" w:color="auto"/>
            <w:left w:val="none" w:sz="0" w:space="0" w:color="auto"/>
            <w:bottom w:val="none" w:sz="0" w:space="0" w:color="auto"/>
            <w:right w:val="none" w:sz="0" w:space="0" w:color="auto"/>
          </w:divBdr>
        </w:div>
        <w:div w:id="229704538">
          <w:marLeft w:val="480"/>
          <w:marRight w:val="0"/>
          <w:marTop w:val="0"/>
          <w:marBottom w:val="0"/>
          <w:divBdr>
            <w:top w:val="none" w:sz="0" w:space="0" w:color="auto"/>
            <w:left w:val="none" w:sz="0" w:space="0" w:color="auto"/>
            <w:bottom w:val="none" w:sz="0" w:space="0" w:color="auto"/>
            <w:right w:val="none" w:sz="0" w:space="0" w:color="auto"/>
          </w:divBdr>
        </w:div>
        <w:div w:id="235747279">
          <w:marLeft w:val="480"/>
          <w:marRight w:val="0"/>
          <w:marTop w:val="0"/>
          <w:marBottom w:val="0"/>
          <w:divBdr>
            <w:top w:val="none" w:sz="0" w:space="0" w:color="auto"/>
            <w:left w:val="none" w:sz="0" w:space="0" w:color="auto"/>
            <w:bottom w:val="none" w:sz="0" w:space="0" w:color="auto"/>
            <w:right w:val="none" w:sz="0" w:space="0" w:color="auto"/>
          </w:divBdr>
        </w:div>
        <w:div w:id="238566630">
          <w:marLeft w:val="480"/>
          <w:marRight w:val="0"/>
          <w:marTop w:val="0"/>
          <w:marBottom w:val="0"/>
          <w:divBdr>
            <w:top w:val="none" w:sz="0" w:space="0" w:color="auto"/>
            <w:left w:val="none" w:sz="0" w:space="0" w:color="auto"/>
            <w:bottom w:val="none" w:sz="0" w:space="0" w:color="auto"/>
            <w:right w:val="none" w:sz="0" w:space="0" w:color="auto"/>
          </w:divBdr>
        </w:div>
        <w:div w:id="308101137">
          <w:marLeft w:val="480"/>
          <w:marRight w:val="0"/>
          <w:marTop w:val="0"/>
          <w:marBottom w:val="0"/>
          <w:divBdr>
            <w:top w:val="none" w:sz="0" w:space="0" w:color="auto"/>
            <w:left w:val="none" w:sz="0" w:space="0" w:color="auto"/>
            <w:bottom w:val="none" w:sz="0" w:space="0" w:color="auto"/>
            <w:right w:val="none" w:sz="0" w:space="0" w:color="auto"/>
          </w:divBdr>
        </w:div>
        <w:div w:id="311063465">
          <w:marLeft w:val="480"/>
          <w:marRight w:val="0"/>
          <w:marTop w:val="0"/>
          <w:marBottom w:val="0"/>
          <w:divBdr>
            <w:top w:val="none" w:sz="0" w:space="0" w:color="auto"/>
            <w:left w:val="none" w:sz="0" w:space="0" w:color="auto"/>
            <w:bottom w:val="none" w:sz="0" w:space="0" w:color="auto"/>
            <w:right w:val="none" w:sz="0" w:space="0" w:color="auto"/>
          </w:divBdr>
        </w:div>
        <w:div w:id="406264839">
          <w:marLeft w:val="480"/>
          <w:marRight w:val="0"/>
          <w:marTop w:val="0"/>
          <w:marBottom w:val="0"/>
          <w:divBdr>
            <w:top w:val="none" w:sz="0" w:space="0" w:color="auto"/>
            <w:left w:val="none" w:sz="0" w:space="0" w:color="auto"/>
            <w:bottom w:val="none" w:sz="0" w:space="0" w:color="auto"/>
            <w:right w:val="none" w:sz="0" w:space="0" w:color="auto"/>
          </w:divBdr>
        </w:div>
        <w:div w:id="454105053">
          <w:marLeft w:val="480"/>
          <w:marRight w:val="0"/>
          <w:marTop w:val="0"/>
          <w:marBottom w:val="0"/>
          <w:divBdr>
            <w:top w:val="none" w:sz="0" w:space="0" w:color="auto"/>
            <w:left w:val="none" w:sz="0" w:space="0" w:color="auto"/>
            <w:bottom w:val="none" w:sz="0" w:space="0" w:color="auto"/>
            <w:right w:val="none" w:sz="0" w:space="0" w:color="auto"/>
          </w:divBdr>
        </w:div>
        <w:div w:id="532619360">
          <w:marLeft w:val="480"/>
          <w:marRight w:val="0"/>
          <w:marTop w:val="0"/>
          <w:marBottom w:val="0"/>
          <w:divBdr>
            <w:top w:val="none" w:sz="0" w:space="0" w:color="auto"/>
            <w:left w:val="none" w:sz="0" w:space="0" w:color="auto"/>
            <w:bottom w:val="none" w:sz="0" w:space="0" w:color="auto"/>
            <w:right w:val="none" w:sz="0" w:space="0" w:color="auto"/>
          </w:divBdr>
        </w:div>
        <w:div w:id="535970908">
          <w:marLeft w:val="480"/>
          <w:marRight w:val="0"/>
          <w:marTop w:val="0"/>
          <w:marBottom w:val="0"/>
          <w:divBdr>
            <w:top w:val="none" w:sz="0" w:space="0" w:color="auto"/>
            <w:left w:val="none" w:sz="0" w:space="0" w:color="auto"/>
            <w:bottom w:val="none" w:sz="0" w:space="0" w:color="auto"/>
            <w:right w:val="none" w:sz="0" w:space="0" w:color="auto"/>
          </w:divBdr>
        </w:div>
        <w:div w:id="551959816">
          <w:marLeft w:val="480"/>
          <w:marRight w:val="0"/>
          <w:marTop w:val="0"/>
          <w:marBottom w:val="0"/>
          <w:divBdr>
            <w:top w:val="none" w:sz="0" w:space="0" w:color="auto"/>
            <w:left w:val="none" w:sz="0" w:space="0" w:color="auto"/>
            <w:bottom w:val="none" w:sz="0" w:space="0" w:color="auto"/>
            <w:right w:val="none" w:sz="0" w:space="0" w:color="auto"/>
          </w:divBdr>
        </w:div>
        <w:div w:id="562570470">
          <w:marLeft w:val="480"/>
          <w:marRight w:val="0"/>
          <w:marTop w:val="0"/>
          <w:marBottom w:val="0"/>
          <w:divBdr>
            <w:top w:val="none" w:sz="0" w:space="0" w:color="auto"/>
            <w:left w:val="none" w:sz="0" w:space="0" w:color="auto"/>
            <w:bottom w:val="none" w:sz="0" w:space="0" w:color="auto"/>
            <w:right w:val="none" w:sz="0" w:space="0" w:color="auto"/>
          </w:divBdr>
        </w:div>
        <w:div w:id="609626696">
          <w:marLeft w:val="480"/>
          <w:marRight w:val="0"/>
          <w:marTop w:val="0"/>
          <w:marBottom w:val="0"/>
          <w:divBdr>
            <w:top w:val="none" w:sz="0" w:space="0" w:color="auto"/>
            <w:left w:val="none" w:sz="0" w:space="0" w:color="auto"/>
            <w:bottom w:val="none" w:sz="0" w:space="0" w:color="auto"/>
            <w:right w:val="none" w:sz="0" w:space="0" w:color="auto"/>
          </w:divBdr>
        </w:div>
        <w:div w:id="621959096">
          <w:marLeft w:val="480"/>
          <w:marRight w:val="0"/>
          <w:marTop w:val="0"/>
          <w:marBottom w:val="0"/>
          <w:divBdr>
            <w:top w:val="none" w:sz="0" w:space="0" w:color="auto"/>
            <w:left w:val="none" w:sz="0" w:space="0" w:color="auto"/>
            <w:bottom w:val="none" w:sz="0" w:space="0" w:color="auto"/>
            <w:right w:val="none" w:sz="0" w:space="0" w:color="auto"/>
          </w:divBdr>
        </w:div>
        <w:div w:id="685441314">
          <w:marLeft w:val="480"/>
          <w:marRight w:val="0"/>
          <w:marTop w:val="0"/>
          <w:marBottom w:val="0"/>
          <w:divBdr>
            <w:top w:val="none" w:sz="0" w:space="0" w:color="auto"/>
            <w:left w:val="none" w:sz="0" w:space="0" w:color="auto"/>
            <w:bottom w:val="none" w:sz="0" w:space="0" w:color="auto"/>
            <w:right w:val="none" w:sz="0" w:space="0" w:color="auto"/>
          </w:divBdr>
        </w:div>
        <w:div w:id="760830906">
          <w:marLeft w:val="480"/>
          <w:marRight w:val="0"/>
          <w:marTop w:val="0"/>
          <w:marBottom w:val="0"/>
          <w:divBdr>
            <w:top w:val="none" w:sz="0" w:space="0" w:color="auto"/>
            <w:left w:val="none" w:sz="0" w:space="0" w:color="auto"/>
            <w:bottom w:val="none" w:sz="0" w:space="0" w:color="auto"/>
            <w:right w:val="none" w:sz="0" w:space="0" w:color="auto"/>
          </w:divBdr>
        </w:div>
        <w:div w:id="773982193">
          <w:marLeft w:val="480"/>
          <w:marRight w:val="0"/>
          <w:marTop w:val="0"/>
          <w:marBottom w:val="0"/>
          <w:divBdr>
            <w:top w:val="none" w:sz="0" w:space="0" w:color="auto"/>
            <w:left w:val="none" w:sz="0" w:space="0" w:color="auto"/>
            <w:bottom w:val="none" w:sz="0" w:space="0" w:color="auto"/>
            <w:right w:val="none" w:sz="0" w:space="0" w:color="auto"/>
          </w:divBdr>
        </w:div>
        <w:div w:id="784277358">
          <w:marLeft w:val="480"/>
          <w:marRight w:val="0"/>
          <w:marTop w:val="0"/>
          <w:marBottom w:val="0"/>
          <w:divBdr>
            <w:top w:val="none" w:sz="0" w:space="0" w:color="auto"/>
            <w:left w:val="none" w:sz="0" w:space="0" w:color="auto"/>
            <w:bottom w:val="none" w:sz="0" w:space="0" w:color="auto"/>
            <w:right w:val="none" w:sz="0" w:space="0" w:color="auto"/>
          </w:divBdr>
        </w:div>
        <w:div w:id="834418507">
          <w:marLeft w:val="480"/>
          <w:marRight w:val="0"/>
          <w:marTop w:val="0"/>
          <w:marBottom w:val="0"/>
          <w:divBdr>
            <w:top w:val="none" w:sz="0" w:space="0" w:color="auto"/>
            <w:left w:val="none" w:sz="0" w:space="0" w:color="auto"/>
            <w:bottom w:val="none" w:sz="0" w:space="0" w:color="auto"/>
            <w:right w:val="none" w:sz="0" w:space="0" w:color="auto"/>
          </w:divBdr>
        </w:div>
        <w:div w:id="851722495">
          <w:marLeft w:val="480"/>
          <w:marRight w:val="0"/>
          <w:marTop w:val="0"/>
          <w:marBottom w:val="0"/>
          <w:divBdr>
            <w:top w:val="none" w:sz="0" w:space="0" w:color="auto"/>
            <w:left w:val="none" w:sz="0" w:space="0" w:color="auto"/>
            <w:bottom w:val="none" w:sz="0" w:space="0" w:color="auto"/>
            <w:right w:val="none" w:sz="0" w:space="0" w:color="auto"/>
          </w:divBdr>
        </w:div>
        <w:div w:id="980036525">
          <w:marLeft w:val="480"/>
          <w:marRight w:val="0"/>
          <w:marTop w:val="0"/>
          <w:marBottom w:val="0"/>
          <w:divBdr>
            <w:top w:val="none" w:sz="0" w:space="0" w:color="auto"/>
            <w:left w:val="none" w:sz="0" w:space="0" w:color="auto"/>
            <w:bottom w:val="none" w:sz="0" w:space="0" w:color="auto"/>
            <w:right w:val="none" w:sz="0" w:space="0" w:color="auto"/>
          </w:divBdr>
        </w:div>
        <w:div w:id="1020814196">
          <w:marLeft w:val="480"/>
          <w:marRight w:val="0"/>
          <w:marTop w:val="0"/>
          <w:marBottom w:val="0"/>
          <w:divBdr>
            <w:top w:val="none" w:sz="0" w:space="0" w:color="auto"/>
            <w:left w:val="none" w:sz="0" w:space="0" w:color="auto"/>
            <w:bottom w:val="none" w:sz="0" w:space="0" w:color="auto"/>
            <w:right w:val="none" w:sz="0" w:space="0" w:color="auto"/>
          </w:divBdr>
        </w:div>
        <w:div w:id="1150370924">
          <w:marLeft w:val="480"/>
          <w:marRight w:val="0"/>
          <w:marTop w:val="0"/>
          <w:marBottom w:val="0"/>
          <w:divBdr>
            <w:top w:val="none" w:sz="0" w:space="0" w:color="auto"/>
            <w:left w:val="none" w:sz="0" w:space="0" w:color="auto"/>
            <w:bottom w:val="none" w:sz="0" w:space="0" w:color="auto"/>
            <w:right w:val="none" w:sz="0" w:space="0" w:color="auto"/>
          </w:divBdr>
        </w:div>
        <w:div w:id="1183126328">
          <w:marLeft w:val="480"/>
          <w:marRight w:val="0"/>
          <w:marTop w:val="0"/>
          <w:marBottom w:val="0"/>
          <w:divBdr>
            <w:top w:val="none" w:sz="0" w:space="0" w:color="auto"/>
            <w:left w:val="none" w:sz="0" w:space="0" w:color="auto"/>
            <w:bottom w:val="none" w:sz="0" w:space="0" w:color="auto"/>
            <w:right w:val="none" w:sz="0" w:space="0" w:color="auto"/>
          </w:divBdr>
        </w:div>
        <w:div w:id="1296720092">
          <w:marLeft w:val="480"/>
          <w:marRight w:val="0"/>
          <w:marTop w:val="0"/>
          <w:marBottom w:val="0"/>
          <w:divBdr>
            <w:top w:val="none" w:sz="0" w:space="0" w:color="auto"/>
            <w:left w:val="none" w:sz="0" w:space="0" w:color="auto"/>
            <w:bottom w:val="none" w:sz="0" w:space="0" w:color="auto"/>
            <w:right w:val="none" w:sz="0" w:space="0" w:color="auto"/>
          </w:divBdr>
        </w:div>
        <w:div w:id="1298413750">
          <w:marLeft w:val="480"/>
          <w:marRight w:val="0"/>
          <w:marTop w:val="0"/>
          <w:marBottom w:val="0"/>
          <w:divBdr>
            <w:top w:val="none" w:sz="0" w:space="0" w:color="auto"/>
            <w:left w:val="none" w:sz="0" w:space="0" w:color="auto"/>
            <w:bottom w:val="none" w:sz="0" w:space="0" w:color="auto"/>
            <w:right w:val="none" w:sz="0" w:space="0" w:color="auto"/>
          </w:divBdr>
        </w:div>
        <w:div w:id="1309019688">
          <w:marLeft w:val="480"/>
          <w:marRight w:val="0"/>
          <w:marTop w:val="0"/>
          <w:marBottom w:val="0"/>
          <w:divBdr>
            <w:top w:val="none" w:sz="0" w:space="0" w:color="auto"/>
            <w:left w:val="none" w:sz="0" w:space="0" w:color="auto"/>
            <w:bottom w:val="none" w:sz="0" w:space="0" w:color="auto"/>
            <w:right w:val="none" w:sz="0" w:space="0" w:color="auto"/>
          </w:divBdr>
        </w:div>
        <w:div w:id="1375423468">
          <w:marLeft w:val="480"/>
          <w:marRight w:val="0"/>
          <w:marTop w:val="0"/>
          <w:marBottom w:val="0"/>
          <w:divBdr>
            <w:top w:val="none" w:sz="0" w:space="0" w:color="auto"/>
            <w:left w:val="none" w:sz="0" w:space="0" w:color="auto"/>
            <w:bottom w:val="none" w:sz="0" w:space="0" w:color="auto"/>
            <w:right w:val="none" w:sz="0" w:space="0" w:color="auto"/>
          </w:divBdr>
        </w:div>
        <w:div w:id="1436944150">
          <w:marLeft w:val="480"/>
          <w:marRight w:val="0"/>
          <w:marTop w:val="0"/>
          <w:marBottom w:val="0"/>
          <w:divBdr>
            <w:top w:val="none" w:sz="0" w:space="0" w:color="auto"/>
            <w:left w:val="none" w:sz="0" w:space="0" w:color="auto"/>
            <w:bottom w:val="none" w:sz="0" w:space="0" w:color="auto"/>
            <w:right w:val="none" w:sz="0" w:space="0" w:color="auto"/>
          </w:divBdr>
        </w:div>
        <w:div w:id="1443767784">
          <w:marLeft w:val="480"/>
          <w:marRight w:val="0"/>
          <w:marTop w:val="0"/>
          <w:marBottom w:val="0"/>
          <w:divBdr>
            <w:top w:val="none" w:sz="0" w:space="0" w:color="auto"/>
            <w:left w:val="none" w:sz="0" w:space="0" w:color="auto"/>
            <w:bottom w:val="none" w:sz="0" w:space="0" w:color="auto"/>
            <w:right w:val="none" w:sz="0" w:space="0" w:color="auto"/>
          </w:divBdr>
        </w:div>
        <w:div w:id="1452355020">
          <w:marLeft w:val="480"/>
          <w:marRight w:val="0"/>
          <w:marTop w:val="0"/>
          <w:marBottom w:val="0"/>
          <w:divBdr>
            <w:top w:val="none" w:sz="0" w:space="0" w:color="auto"/>
            <w:left w:val="none" w:sz="0" w:space="0" w:color="auto"/>
            <w:bottom w:val="none" w:sz="0" w:space="0" w:color="auto"/>
            <w:right w:val="none" w:sz="0" w:space="0" w:color="auto"/>
          </w:divBdr>
        </w:div>
        <w:div w:id="1527518908">
          <w:marLeft w:val="480"/>
          <w:marRight w:val="0"/>
          <w:marTop w:val="0"/>
          <w:marBottom w:val="0"/>
          <w:divBdr>
            <w:top w:val="none" w:sz="0" w:space="0" w:color="auto"/>
            <w:left w:val="none" w:sz="0" w:space="0" w:color="auto"/>
            <w:bottom w:val="none" w:sz="0" w:space="0" w:color="auto"/>
            <w:right w:val="none" w:sz="0" w:space="0" w:color="auto"/>
          </w:divBdr>
        </w:div>
        <w:div w:id="1531140066">
          <w:marLeft w:val="480"/>
          <w:marRight w:val="0"/>
          <w:marTop w:val="0"/>
          <w:marBottom w:val="0"/>
          <w:divBdr>
            <w:top w:val="none" w:sz="0" w:space="0" w:color="auto"/>
            <w:left w:val="none" w:sz="0" w:space="0" w:color="auto"/>
            <w:bottom w:val="none" w:sz="0" w:space="0" w:color="auto"/>
            <w:right w:val="none" w:sz="0" w:space="0" w:color="auto"/>
          </w:divBdr>
        </w:div>
        <w:div w:id="1537235919">
          <w:marLeft w:val="480"/>
          <w:marRight w:val="0"/>
          <w:marTop w:val="0"/>
          <w:marBottom w:val="0"/>
          <w:divBdr>
            <w:top w:val="none" w:sz="0" w:space="0" w:color="auto"/>
            <w:left w:val="none" w:sz="0" w:space="0" w:color="auto"/>
            <w:bottom w:val="none" w:sz="0" w:space="0" w:color="auto"/>
            <w:right w:val="none" w:sz="0" w:space="0" w:color="auto"/>
          </w:divBdr>
        </w:div>
        <w:div w:id="1561289610">
          <w:marLeft w:val="480"/>
          <w:marRight w:val="0"/>
          <w:marTop w:val="0"/>
          <w:marBottom w:val="0"/>
          <w:divBdr>
            <w:top w:val="none" w:sz="0" w:space="0" w:color="auto"/>
            <w:left w:val="none" w:sz="0" w:space="0" w:color="auto"/>
            <w:bottom w:val="none" w:sz="0" w:space="0" w:color="auto"/>
            <w:right w:val="none" w:sz="0" w:space="0" w:color="auto"/>
          </w:divBdr>
        </w:div>
        <w:div w:id="1563979987">
          <w:marLeft w:val="480"/>
          <w:marRight w:val="0"/>
          <w:marTop w:val="0"/>
          <w:marBottom w:val="0"/>
          <w:divBdr>
            <w:top w:val="none" w:sz="0" w:space="0" w:color="auto"/>
            <w:left w:val="none" w:sz="0" w:space="0" w:color="auto"/>
            <w:bottom w:val="none" w:sz="0" w:space="0" w:color="auto"/>
            <w:right w:val="none" w:sz="0" w:space="0" w:color="auto"/>
          </w:divBdr>
        </w:div>
        <w:div w:id="1608385248">
          <w:marLeft w:val="480"/>
          <w:marRight w:val="0"/>
          <w:marTop w:val="0"/>
          <w:marBottom w:val="0"/>
          <w:divBdr>
            <w:top w:val="none" w:sz="0" w:space="0" w:color="auto"/>
            <w:left w:val="none" w:sz="0" w:space="0" w:color="auto"/>
            <w:bottom w:val="none" w:sz="0" w:space="0" w:color="auto"/>
            <w:right w:val="none" w:sz="0" w:space="0" w:color="auto"/>
          </w:divBdr>
        </w:div>
        <w:div w:id="1646426655">
          <w:marLeft w:val="480"/>
          <w:marRight w:val="0"/>
          <w:marTop w:val="0"/>
          <w:marBottom w:val="0"/>
          <w:divBdr>
            <w:top w:val="none" w:sz="0" w:space="0" w:color="auto"/>
            <w:left w:val="none" w:sz="0" w:space="0" w:color="auto"/>
            <w:bottom w:val="none" w:sz="0" w:space="0" w:color="auto"/>
            <w:right w:val="none" w:sz="0" w:space="0" w:color="auto"/>
          </w:divBdr>
        </w:div>
        <w:div w:id="1661150903">
          <w:marLeft w:val="480"/>
          <w:marRight w:val="0"/>
          <w:marTop w:val="0"/>
          <w:marBottom w:val="0"/>
          <w:divBdr>
            <w:top w:val="none" w:sz="0" w:space="0" w:color="auto"/>
            <w:left w:val="none" w:sz="0" w:space="0" w:color="auto"/>
            <w:bottom w:val="none" w:sz="0" w:space="0" w:color="auto"/>
            <w:right w:val="none" w:sz="0" w:space="0" w:color="auto"/>
          </w:divBdr>
        </w:div>
        <w:div w:id="1718506715">
          <w:marLeft w:val="480"/>
          <w:marRight w:val="0"/>
          <w:marTop w:val="0"/>
          <w:marBottom w:val="0"/>
          <w:divBdr>
            <w:top w:val="none" w:sz="0" w:space="0" w:color="auto"/>
            <w:left w:val="none" w:sz="0" w:space="0" w:color="auto"/>
            <w:bottom w:val="none" w:sz="0" w:space="0" w:color="auto"/>
            <w:right w:val="none" w:sz="0" w:space="0" w:color="auto"/>
          </w:divBdr>
        </w:div>
        <w:div w:id="1783837878">
          <w:marLeft w:val="480"/>
          <w:marRight w:val="0"/>
          <w:marTop w:val="0"/>
          <w:marBottom w:val="0"/>
          <w:divBdr>
            <w:top w:val="none" w:sz="0" w:space="0" w:color="auto"/>
            <w:left w:val="none" w:sz="0" w:space="0" w:color="auto"/>
            <w:bottom w:val="none" w:sz="0" w:space="0" w:color="auto"/>
            <w:right w:val="none" w:sz="0" w:space="0" w:color="auto"/>
          </w:divBdr>
        </w:div>
        <w:div w:id="1784568506">
          <w:marLeft w:val="480"/>
          <w:marRight w:val="0"/>
          <w:marTop w:val="0"/>
          <w:marBottom w:val="0"/>
          <w:divBdr>
            <w:top w:val="none" w:sz="0" w:space="0" w:color="auto"/>
            <w:left w:val="none" w:sz="0" w:space="0" w:color="auto"/>
            <w:bottom w:val="none" w:sz="0" w:space="0" w:color="auto"/>
            <w:right w:val="none" w:sz="0" w:space="0" w:color="auto"/>
          </w:divBdr>
        </w:div>
        <w:div w:id="1827473166">
          <w:marLeft w:val="480"/>
          <w:marRight w:val="0"/>
          <w:marTop w:val="0"/>
          <w:marBottom w:val="0"/>
          <w:divBdr>
            <w:top w:val="none" w:sz="0" w:space="0" w:color="auto"/>
            <w:left w:val="none" w:sz="0" w:space="0" w:color="auto"/>
            <w:bottom w:val="none" w:sz="0" w:space="0" w:color="auto"/>
            <w:right w:val="none" w:sz="0" w:space="0" w:color="auto"/>
          </w:divBdr>
        </w:div>
      </w:divsChild>
    </w:div>
    <w:div w:id="1214348745">
      <w:marLeft w:val="480"/>
      <w:marRight w:val="0"/>
      <w:marTop w:val="0"/>
      <w:marBottom w:val="0"/>
      <w:divBdr>
        <w:top w:val="none" w:sz="0" w:space="0" w:color="auto"/>
        <w:left w:val="none" w:sz="0" w:space="0" w:color="auto"/>
        <w:bottom w:val="none" w:sz="0" w:space="0" w:color="auto"/>
        <w:right w:val="none" w:sz="0" w:space="0" w:color="auto"/>
      </w:divBdr>
    </w:div>
    <w:div w:id="1214582885">
      <w:marLeft w:val="480"/>
      <w:marRight w:val="0"/>
      <w:marTop w:val="0"/>
      <w:marBottom w:val="0"/>
      <w:divBdr>
        <w:top w:val="none" w:sz="0" w:space="0" w:color="auto"/>
        <w:left w:val="none" w:sz="0" w:space="0" w:color="auto"/>
        <w:bottom w:val="none" w:sz="0" w:space="0" w:color="auto"/>
        <w:right w:val="none" w:sz="0" w:space="0" w:color="auto"/>
      </w:divBdr>
    </w:div>
    <w:div w:id="1214583480">
      <w:marLeft w:val="480"/>
      <w:marRight w:val="0"/>
      <w:marTop w:val="0"/>
      <w:marBottom w:val="0"/>
      <w:divBdr>
        <w:top w:val="none" w:sz="0" w:space="0" w:color="auto"/>
        <w:left w:val="none" w:sz="0" w:space="0" w:color="auto"/>
        <w:bottom w:val="none" w:sz="0" w:space="0" w:color="auto"/>
        <w:right w:val="none" w:sz="0" w:space="0" w:color="auto"/>
      </w:divBdr>
    </w:div>
    <w:div w:id="1214659236">
      <w:bodyDiv w:val="1"/>
      <w:marLeft w:val="0"/>
      <w:marRight w:val="0"/>
      <w:marTop w:val="0"/>
      <w:marBottom w:val="0"/>
      <w:divBdr>
        <w:top w:val="none" w:sz="0" w:space="0" w:color="auto"/>
        <w:left w:val="none" w:sz="0" w:space="0" w:color="auto"/>
        <w:bottom w:val="none" w:sz="0" w:space="0" w:color="auto"/>
        <w:right w:val="none" w:sz="0" w:space="0" w:color="auto"/>
      </w:divBdr>
    </w:div>
    <w:div w:id="1214735683">
      <w:marLeft w:val="480"/>
      <w:marRight w:val="0"/>
      <w:marTop w:val="0"/>
      <w:marBottom w:val="0"/>
      <w:divBdr>
        <w:top w:val="none" w:sz="0" w:space="0" w:color="auto"/>
        <w:left w:val="none" w:sz="0" w:space="0" w:color="auto"/>
        <w:bottom w:val="none" w:sz="0" w:space="0" w:color="auto"/>
        <w:right w:val="none" w:sz="0" w:space="0" w:color="auto"/>
      </w:divBdr>
    </w:div>
    <w:div w:id="1214779465">
      <w:marLeft w:val="480"/>
      <w:marRight w:val="0"/>
      <w:marTop w:val="0"/>
      <w:marBottom w:val="0"/>
      <w:divBdr>
        <w:top w:val="none" w:sz="0" w:space="0" w:color="auto"/>
        <w:left w:val="none" w:sz="0" w:space="0" w:color="auto"/>
        <w:bottom w:val="none" w:sz="0" w:space="0" w:color="auto"/>
        <w:right w:val="none" w:sz="0" w:space="0" w:color="auto"/>
      </w:divBdr>
    </w:div>
    <w:div w:id="1214846937">
      <w:marLeft w:val="480"/>
      <w:marRight w:val="0"/>
      <w:marTop w:val="0"/>
      <w:marBottom w:val="0"/>
      <w:divBdr>
        <w:top w:val="none" w:sz="0" w:space="0" w:color="auto"/>
        <w:left w:val="none" w:sz="0" w:space="0" w:color="auto"/>
        <w:bottom w:val="none" w:sz="0" w:space="0" w:color="auto"/>
        <w:right w:val="none" w:sz="0" w:space="0" w:color="auto"/>
      </w:divBdr>
    </w:div>
    <w:div w:id="1214847116">
      <w:marLeft w:val="480"/>
      <w:marRight w:val="0"/>
      <w:marTop w:val="0"/>
      <w:marBottom w:val="0"/>
      <w:divBdr>
        <w:top w:val="none" w:sz="0" w:space="0" w:color="auto"/>
        <w:left w:val="none" w:sz="0" w:space="0" w:color="auto"/>
        <w:bottom w:val="none" w:sz="0" w:space="0" w:color="auto"/>
        <w:right w:val="none" w:sz="0" w:space="0" w:color="auto"/>
      </w:divBdr>
    </w:div>
    <w:div w:id="1214847784">
      <w:marLeft w:val="480"/>
      <w:marRight w:val="0"/>
      <w:marTop w:val="0"/>
      <w:marBottom w:val="0"/>
      <w:divBdr>
        <w:top w:val="none" w:sz="0" w:space="0" w:color="auto"/>
        <w:left w:val="none" w:sz="0" w:space="0" w:color="auto"/>
        <w:bottom w:val="none" w:sz="0" w:space="0" w:color="auto"/>
        <w:right w:val="none" w:sz="0" w:space="0" w:color="auto"/>
      </w:divBdr>
    </w:div>
    <w:div w:id="1214998419">
      <w:marLeft w:val="480"/>
      <w:marRight w:val="0"/>
      <w:marTop w:val="0"/>
      <w:marBottom w:val="0"/>
      <w:divBdr>
        <w:top w:val="none" w:sz="0" w:space="0" w:color="auto"/>
        <w:left w:val="none" w:sz="0" w:space="0" w:color="auto"/>
        <w:bottom w:val="none" w:sz="0" w:space="0" w:color="auto"/>
        <w:right w:val="none" w:sz="0" w:space="0" w:color="auto"/>
      </w:divBdr>
    </w:div>
    <w:div w:id="1215003734">
      <w:marLeft w:val="480"/>
      <w:marRight w:val="0"/>
      <w:marTop w:val="0"/>
      <w:marBottom w:val="0"/>
      <w:divBdr>
        <w:top w:val="none" w:sz="0" w:space="0" w:color="auto"/>
        <w:left w:val="none" w:sz="0" w:space="0" w:color="auto"/>
        <w:bottom w:val="none" w:sz="0" w:space="0" w:color="auto"/>
        <w:right w:val="none" w:sz="0" w:space="0" w:color="auto"/>
      </w:divBdr>
    </w:div>
    <w:div w:id="1215042374">
      <w:marLeft w:val="480"/>
      <w:marRight w:val="0"/>
      <w:marTop w:val="0"/>
      <w:marBottom w:val="0"/>
      <w:divBdr>
        <w:top w:val="none" w:sz="0" w:space="0" w:color="auto"/>
        <w:left w:val="none" w:sz="0" w:space="0" w:color="auto"/>
        <w:bottom w:val="none" w:sz="0" w:space="0" w:color="auto"/>
        <w:right w:val="none" w:sz="0" w:space="0" w:color="auto"/>
      </w:divBdr>
    </w:div>
    <w:div w:id="1215047175">
      <w:marLeft w:val="480"/>
      <w:marRight w:val="0"/>
      <w:marTop w:val="0"/>
      <w:marBottom w:val="0"/>
      <w:divBdr>
        <w:top w:val="none" w:sz="0" w:space="0" w:color="auto"/>
        <w:left w:val="none" w:sz="0" w:space="0" w:color="auto"/>
        <w:bottom w:val="none" w:sz="0" w:space="0" w:color="auto"/>
        <w:right w:val="none" w:sz="0" w:space="0" w:color="auto"/>
      </w:divBdr>
    </w:div>
    <w:div w:id="1215235462">
      <w:marLeft w:val="480"/>
      <w:marRight w:val="0"/>
      <w:marTop w:val="0"/>
      <w:marBottom w:val="0"/>
      <w:divBdr>
        <w:top w:val="none" w:sz="0" w:space="0" w:color="auto"/>
        <w:left w:val="none" w:sz="0" w:space="0" w:color="auto"/>
        <w:bottom w:val="none" w:sz="0" w:space="0" w:color="auto"/>
        <w:right w:val="none" w:sz="0" w:space="0" w:color="auto"/>
      </w:divBdr>
    </w:div>
    <w:div w:id="1215237005">
      <w:marLeft w:val="480"/>
      <w:marRight w:val="0"/>
      <w:marTop w:val="0"/>
      <w:marBottom w:val="0"/>
      <w:divBdr>
        <w:top w:val="none" w:sz="0" w:space="0" w:color="auto"/>
        <w:left w:val="none" w:sz="0" w:space="0" w:color="auto"/>
        <w:bottom w:val="none" w:sz="0" w:space="0" w:color="auto"/>
        <w:right w:val="none" w:sz="0" w:space="0" w:color="auto"/>
      </w:divBdr>
    </w:div>
    <w:div w:id="1215393099">
      <w:marLeft w:val="480"/>
      <w:marRight w:val="0"/>
      <w:marTop w:val="0"/>
      <w:marBottom w:val="0"/>
      <w:divBdr>
        <w:top w:val="none" w:sz="0" w:space="0" w:color="auto"/>
        <w:left w:val="none" w:sz="0" w:space="0" w:color="auto"/>
        <w:bottom w:val="none" w:sz="0" w:space="0" w:color="auto"/>
        <w:right w:val="none" w:sz="0" w:space="0" w:color="auto"/>
      </w:divBdr>
    </w:div>
    <w:div w:id="1215459313">
      <w:marLeft w:val="480"/>
      <w:marRight w:val="0"/>
      <w:marTop w:val="0"/>
      <w:marBottom w:val="0"/>
      <w:divBdr>
        <w:top w:val="none" w:sz="0" w:space="0" w:color="auto"/>
        <w:left w:val="none" w:sz="0" w:space="0" w:color="auto"/>
        <w:bottom w:val="none" w:sz="0" w:space="0" w:color="auto"/>
        <w:right w:val="none" w:sz="0" w:space="0" w:color="auto"/>
      </w:divBdr>
    </w:div>
    <w:div w:id="1216157400">
      <w:marLeft w:val="480"/>
      <w:marRight w:val="0"/>
      <w:marTop w:val="0"/>
      <w:marBottom w:val="0"/>
      <w:divBdr>
        <w:top w:val="none" w:sz="0" w:space="0" w:color="auto"/>
        <w:left w:val="none" w:sz="0" w:space="0" w:color="auto"/>
        <w:bottom w:val="none" w:sz="0" w:space="0" w:color="auto"/>
        <w:right w:val="none" w:sz="0" w:space="0" w:color="auto"/>
      </w:divBdr>
    </w:div>
    <w:div w:id="1216159537">
      <w:marLeft w:val="480"/>
      <w:marRight w:val="0"/>
      <w:marTop w:val="0"/>
      <w:marBottom w:val="0"/>
      <w:divBdr>
        <w:top w:val="none" w:sz="0" w:space="0" w:color="auto"/>
        <w:left w:val="none" w:sz="0" w:space="0" w:color="auto"/>
        <w:bottom w:val="none" w:sz="0" w:space="0" w:color="auto"/>
        <w:right w:val="none" w:sz="0" w:space="0" w:color="auto"/>
      </w:divBdr>
    </w:div>
    <w:div w:id="1216236522">
      <w:marLeft w:val="480"/>
      <w:marRight w:val="0"/>
      <w:marTop w:val="0"/>
      <w:marBottom w:val="0"/>
      <w:divBdr>
        <w:top w:val="none" w:sz="0" w:space="0" w:color="auto"/>
        <w:left w:val="none" w:sz="0" w:space="0" w:color="auto"/>
        <w:bottom w:val="none" w:sz="0" w:space="0" w:color="auto"/>
        <w:right w:val="none" w:sz="0" w:space="0" w:color="auto"/>
      </w:divBdr>
    </w:div>
    <w:div w:id="1216307832">
      <w:marLeft w:val="480"/>
      <w:marRight w:val="0"/>
      <w:marTop w:val="0"/>
      <w:marBottom w:val="0"/>
      <w:divBdr>
        <w:top w:val="none" w:sz="0" w:space="0" w:color="auto"/>
        <w:left w:val="none" w:sz="0" w:space="0" w:color="auto"/>
        <w:bottom w:val="none" w:sz="0" w:space="0" w:color="auto"/>
        <w:right w:val="none" w:sz="0" w:space="0" w:color="auto"/>
      </w:divBdr>
    </w:div>
    <w:div w:id="1216359221">
      <w:marLeft w:val="480"/>
      <w:marRight w:val="0"/>
      <w:marTop w:val="0"/>
      <w:marBottom w:val="0"/>
      <w:divBdr>
        <w:top w:val="none" w:sz="0" w:space="0" w:color="auto"/>
        <w:left w:val="none" w:sz="0" w:space="0" w:color="auto"/>
        <w:bottom w:val="none" w:sz="0" w:space="0" w:color="auto"/>
        <w:right w:val="none" w:sz="0" w:space="0" w:color="auto"/>
      </w:divBdr>
    </w:div>
    <w:div w:id="1216623050">
      <w:marLeft w:val="480"/>
      <w:marRight w:val="0"/>
      <w:marTop w:val="0"/>
      <w:marBottom w:val="0"/>
      <w:divBdr>
        <w:top w:val="none" w:sz="0" w:space="0" w:color="auto"/>
        <w:left w:val="none" w:sz="0" w:space="0" w:color="auto"/>
        <w:bottom w:val="none" w:sz="0" w:space="0" w:color="auto"/>
        <w:right w:val="none" w:sz="0" w:space="0" w:color="auto"/>
      </w:divBdr>
    </w:div>
    <w:div w:id="1216625328">
      <w:marLeft w:val="480"/>
      <w:marRight w:val="0"/>
      <w:marTop w:val="0"/>
      <w:marBottom w:val="0"/>
      <w:divBdr>
        <w:top w:val="none" w:sz="0" w:space="0" w:color="auto"/>
        <w:left w:val="none" w:sz="0" w:space="0" w:color="auto"/>
        <w:bottom w:val="none" w:sz="0" w:space="0" w:color="auto"/>
        <w:right w:val="none" w:sz="0" w:space="0" w:color="auto"/>
      </w:divBdr>
    </w:div>
    <w:div w:id="1216694914">
      <w:marLeft w:val="480"/>
      <w:marRight w:val="0"/>
      <w:marTop w:val="0"/>
      <w:marBottom w:val="0"/>
      <w:divBdr>
        <w:top w:val="none" w:sz="0" w:space="0" w:color="auto"/>
        <w:left w:val="none" w:sz="0" w:space="0" w:color="auto"/>
        <w:bottom w:val="none" w:sz="0" w:space="0" w:color="auto"/>
        <w:right w:val="none" w:sz="0" w:space="0" w:color="auto"/>
      </w:divBdr>
    </w:div>
    <w:div w:id="1216697893">
      <w:marLeft w:val="480"/>
      <w:marRight w:val="0"/>
      <w:marTop w:val="0"/>
      <w:marBottom w:val="0"/>
      <w:divBdr>
        <w:top w:val="none" w:sz="0" w:space="0" w:color="auto"/>
        <w:left w:val="none" w:sz="0" w:space="0" w:color="auto"/>
        <w:bottom w:val="none" w:sz="0" w:space="0" w:color="auto"/>
        <w:right w:val="none" w:sz="0" w:space="0" w:color="auto"/>
      </w:divBdr>
    </w:div>
    <w:div w:id="1216701249">
      <w:marLeft w:val="480"/>
      <w:marRight w:val="0"/>
      <w:marTop w:val="0"/>
      <w:marBottom w:val="0"/>
      <w:divBdr>
        <w:top w:val="none" w:sz="0" w:space="0" w:color="auto"/>
        <w:left w:val="none" w:sz="0" w:space="0" w:color="auto"/>
        <w:bottom w:val="none" w:sz="0" w:space="0" w:color="auto"/>
        <w:right w:val="none" w:sz="0" w:space="0" w:color="auto"/>
      </w:divBdr>
    </w:div>
    <w:div w:id="1216964774">
      <w:marLeft w:val="480"/>
      <w:marRight w:val="0"/>
      <w:marTop w:val="0"/>
      <w:marBottom w:val="0"/>
      <w:divBdr>
        <w:top w:val="none" w:sz="0" w:space="0" w:color="auto"/>
        <w:left w:val="none" w:sz="0" w:space="0" w:color="auto"/>
        <w:bottom w:val="none" w:sz="0" w:space="0" w:color="auto"/>
        <w:right w:val="none" w:sz="0" w:space="0" w:color="auto"/>
      </w:divBdr>
    </w:div>
    <w:div w:id="1217087397">
      <w:marLeft w:val="480"/>
      <w:marRight w:val="0"/>
      <w:marTop w:val="0"/>
      <w:marBottom w:val="0"/>
      <w:divBdr>
        <w:top w:val="none" w:sz="0" w:space="0" w:color="auto"/>
        <w:left w:val="none" w:sz="0" w:space="0" w:color="auto"/>
        <w:bottom w:val="none" w:sz="0" w:space="0" w:color="auto"/>
        <w:right w:val="none" w:sz="0" w:space="0" w:color="auto"/>
      </w:divBdr>
    </w:div>
    <w:div w:id="1217159967">
      <w:marLeft w:val="480"/>
      <w:marRight w:val="0"/>
      <w:marTop w:val="0"/>
      <w:marBottom w:val="0"/>
      <w:divBdr>
        <w:top w:val="none" w:sz="0" w:space="0" w:color="auto"/>
        <w:left w:val="none" w:sz="0" w:space="0" w:color="auto"/>
        <w:bottom w:val="none" w:sz="0" w:space="0" w:color="auto"/>
        <w:right w:val="none" w:sz="0" w:space="0" w:color="auto"/>
      </w:divBdr>
    </w:div>
    <w:div w:id="1217397400">
      <w:marLeft w:val="480"/>
      <w:marRight w:val="0"/>
      <w:marTop w:val="0"/>
      <w:marBottom w:val="0"/>
      <w:divBdr>
        <w:top w:val="none" w:sz="0" w:space="0" w:color="auto"/>
        <w:left w:val="none" w:sz="0" w:space="0" w:color="auto"/>
        <w:bottom w:val="none" w:sz="0" w:space="0" w:color="auto"/>
        <w:right w:val="none" w:sz="0" w:space="0" w:color="auto"/>
      </w:divBdr>
    </w:div>
    <w:div w:id="1217470405">
      <w:marLeft w:val="480"/>
      <w:marRight w:val="0"/>
      <w:marTop w:val="0"/>
      <w:marBottom w:val="0"/>
      <w:divBdr>
        <w:top w:val="none" w:sz="0" w:space="0" w:color="auto"/>
        <w:left w:val="none" w:sz="0" w:space="0" w:color="auto"/>
        <w:bottom w:val="none" w:sz="0" w:space="0" w:color="auto"/>
        <w:right w:val="none" w:sz="0" w:space="0" w:color="auto"/>
      </w:divBdr>
    </w:div>
    <w:div w:id="1217544720">
      <w:marLeft w:val="480"/>
      <w:marRight w:val="0"/>
      <w:marTop w:val="0"/>
      <w:marBottom w:val="0"/>
      <w:divBdr>
        <w:top w:val="none" w:sz="0" w:space="0" w:color="auto"/>
        <w:left w:val="none" w:sz="0" w:space="0" w:color="auto"/>
        <w:bottom w:val="none" w:sz="0" w:space="0" w:color="auto"/>
        <w:right w:val="none" w:sz="0" w:space="0" w:color="auto"/>
      </w:divBdr>
    </w:div>
    <w:div w:id="1217660716">
      <w:marLeft w:val="480"/>
      <w:marRight w:val="0"/>
      <w:marTop w:val="0"/>
      <w:marBottom w:val="0"/>
      <w:divBdr>
        <w:top w:val="none" w:sz="0" w:space="0" w:color="auto"/>
        <w:left w:val="none" w:sz="0" w:space="0" w:color="auto"/>
        <w:bottom w:val="none" w:sz="0" w:space="0" w:color="auto"/>
        <w:right w:val="none" w:sz="0" w:space="0" w:color="auto"/>
      </w:divBdr>
    </w:div>
    <w:div w:id="1217661634">
      <w:marLeft w:val="480"/>
      <w:marRight w:val="0"/>
      <w:marTop w:val="0"/>
      <w:marBottom w:val="0"/>
      <w:divBdr>
        <w:top w:val="none" w:sz="0" w:space="0" w:color="auto"/>
        <w:left w:val="none" w:sz="0" w:space="0" w:color="auto"/>
        <w:bottom w:val="none" w:sz="0" w:space="0" w:color="auto"/>
        <w:right w:val="none" w:sz="0" w:space="0" w:color="auto"/>
      </w:divBdr>
    </w:div>
    <w:div w:id="1217669372">
      <w:marLeft w:val="480"/>
      <w:marRight w:val="0"/>
      <w:marTop w:val="0"/>
      <w:marBottom w:val="0"/>
      <w:divBdr>
        <w:top w:val="none" w:sz="0" w:space="0" w:color="auto"/>
        <w:left w:val="none" w:sz="0" w:space="0" w:color="auto"/>
        <w:bottom w:val="none" w:sz="0" w:space="0" w:color="auto"/>
        <w:right w:val="none" w:sz="0" w:space="0" w:color="auto"/>
      </w:divBdr>
    </w:div>
    <w:div w:id="1217931568">
      <w:marLeft w:val="480"/>
      <w:marRight w:val="0"/>
      <w:marTop w:val="0"/>
      <w:marBottom w:val="0"/>
      <w:divBdr>
        <w:top w:val="none" w:sz="0" w:space="0" w:color="auto"/>
        <w:left w:val="none" w:sz="0" w:space="0" w:color="auto"/>
        <w:bottom w:val="none" w:sz="0" w:space="0" w:color="auto"/>
        <w:right w:val="none" w:sz="0" w:space="0" w:color="auto"/>
      </w:divBdr>
    </w:div>
    <w:div w:id="1218008135">
      <w:marLeft w:val="480"/>
      <w:marRight w:val="0"/>
      <w:marTop w:val="0"/>
      <w:marBottom w:val="0"/>
      <w:divBdr>
        <w:top w:val="none" w:sz="0" w:space="0" w:color="auto"/>
        <w:left w:val="none" w:sz="0" w:space="0" w:color="auto"/>
        <w:bottom w:val="none" w:sz="0" w:space="0" w:color="auto"/>
        <w:right w:val="none" w:sz="0" w:space="0" w:color="auto"/>
      </w:divBdr>
    </w:div>
    <w:div w:id="1218012071">
      <w:marLeft w:val="480"/>
      <w:marRight w:val="0"/>
      <w:marTop w:val="0"/>
      <w:marBottom w:val="0"/>
      <w:divBdr>
        <w:top w:val="none" w:sz="0" w:space="0" w:color="auto"/>
        <w:left w:val="none" w:sz="0" w:space="0" w:color="auto"/>
        <w:bottom w:val="none" w:sz="0" w:space="0" w:color="auto"/>
        <w:right w:val="none" w:sz="0" w:space="0" w:color="auto"/>
      </w:divBdr>
    </w:div>
    <w:div w:id="1218129121">
      <w:marLeft w:val="480"/>
      <w:marRight w:val="0"/>
      <w:marTop w:val="0"/>
      <w:marBottom w:val="0"/>
      <w:divBdr>
        <w:top w:val="none" w:sz="0" w:space="0" w:color="auto"/>
        <w:left w:val="none" w:sz="0" w:space="0" w:color="auto"/>
        <w:bottom w:val="none" w:sz="0" w:space="0" w:color="auto"/>
        <w:right w:val="none" w:sz="0" w:space="0" w:color="auto"/>
      </w:divBdr>
    </w:div>
    <w:div w:id="1218273295">
      <w:marLeft w:val="480"/>
      <w:marRight w:val="0"/>
      <w:marTop w:val="0"/>
      <w:marBottom w:val="0"/>
      <w:divBdr>
        <w:top w:val="none" w:sz="0" w:space="0" w:color="auto"/>
        <w:left w:val="none" w:sz="0" w:space="0" w:color="auto"/>
        <w:bottom w:val="none" w:sz="0" w:space="0" w:color="auto"/>
        <w:right w:val="none" w:sz="0" w:space="0" w:color="auto"/>
      </w:divBdr>
    </w:div>
    <w:div w:id="1218275899">
      <w:marLeft w:val="480"/>
      <w:marRight w:val="0"/>
      <w:marTop w:val="0"/>
      <w:marBottom w:val="0"/>
      <w:divBdr>
        <w:top w:val="none" w:sz="0" w:space="0" w:color="auto"/>
        <w:left w:val="none" w:sz="0" w:space="0" w:color="auto"/>
        <w:bottom w:val="none" w:sz="0" w:space="0" w:color="auto"/>
        <w:right w:val="none" w:sz="0" w:space="0" w:color="auto"/>
      </w:divBdr>
    </w:div>
    <w:div w:id="1218323915">
      <w:marLeft w:val="480"/>
      <w:marRight w:val="0"/>
      <w:marTop w:val="0"/>
      <w:marBottom w:val="0"/>
      <w:divBdr>
        <w:top w:val="none" w:sz="0" w:space="0" w:color="auto"/>
        <w:left w:val="none" w:sz="0" w:space="0" w:color="auto"/>
        <w:bottom w:val="none" w:sz="0" w:space="0" w:color="auto"/>
        <w:right w:val="none" w:sz="0" w:space="0" w:color="auto"/>
      </w:divBdr>
    </w:div>
    <w:div w:id="1218474162">
      <w:marLeft w:val="480"/>
      <w:marRight w:val="0"/>
      <w:marTop w:val="0"/>
      <w:marBottom w:val="0"/>
      <w:divBdr>
        <w:top w:val="none" w:sz="0" w:space="0" w:color="auto"/>
        <w:left w:val="none" w:sz="0" w:space="0" w:color="auto"/>
        <w:bottom w:val="none" w:sz="0" w:space="0" w:color="auto"/>
        <w:right w:val="none" w:sz="0" w:space="0" w:color="auto"/>
      </w:divBdr>
    </w:div>
    <w:div w:id="1218511278">
      <w:marLeft w:val="480"/>
      <w:marRight w:val="0"/>
      <w:marTop w:val="0"/>
      <w:marBottom w:val="0"/>
      <w:divBdr>
        <w:top w:val="none" w:sz="0" w:space="0" w:color="auto"/>
        <w:left w:val="none" w:sz="0" w:space="0" w:color="auto"/>
        <w:bottom w:val="none" w:sz="0" w:space="0" w:color="auto"/>
        <w:right w:val="none" w:sz="0" w:space="0" w:color="auto"/>
      </w:divBdr>
    </w:div>
    <w:div w:id="1218586384">
      <w:marLeft w:val="480"/>
      <w:marRight w:val="0"/>
      <w:marTop w:val="0"/>
      <w:marBottom w:val="0"/>
      <w:divBdr>
        <w:top w:val="none" w:sz="0" w:space="0" w:color="auto"/>
        <w:left w:val="none" w:sz="0" w:space="0" w:color="auto"/>
        <w:bottom w:val="none" w:sz="0" w:space="0" w:color="auto"/>
        <w:right w:val="none" w:sz="0" w:space="0" w:color="auto"/>
      </w:divBdr>
    </w:div>
    <w:div w:id="1218860910">
      <w:marLeft w:val="480"/>
      <w:marRight w:val="0"/>
      <w:marTop w:val="0"/>
      <w:marBottom w:val="0"/>
      <w:divBdr>
        <w:top w:val="none" w:sz="0" w:space="0" w:color="auto"/>
        <w:left w:val="none" w:sz="0" w:space="0" w:color="auto"/>
        <w:bottom w:val="none" w:sz="0" w:space="0" w:color="auto"/>
        <w:right w:val="none" w:sz="0" w:space="0" w:color="auto"/>
      </w:divBdr>
    </w:div>
    <w:div w:id="1219167646">
      <w:marLeft w:val="480"/>
      <w:marRight w:val="0"/>
      <w:marTop w:val="0"/>
      <w:marBottom w:val="0"/>
      <w:divBdr>
        <w:top w:val="none" w:sz="0" w:space="0" w:color="auto"/>
        <w:left w:val="none" w:sz="0" w:space="0" w:color="auto"/>
        <w:bottom w:val="none" w:sz="0" w:space="0" w:color="auto"/>
        <w:right w:val="none" w:sz="0" w:space="0" w:color="auto"/>
      </w:divBdr>
    </w:div>
    <w:div w:id="1219169110">
      <w:marLeft w:val="480"/>
      <w:marRight w:val="0"/>
      <w:marTop w:val="0"/>
      <w:marBottom w:val="0"/>
      <w:divBdr>
        <w:top w:val="none" w:sz="0" w:space="0" w:color="auto"/>
        <w:left w:val="none" w:sz="0" w:space="0" w:color="auto"/>
        <w:bottom w:val="none" w:sz="0" w:space="0" w:color="auto"/>
        <w:right w:val="none" w:sz="0" w:space="0" w:color="auto"/>
      </w:divBdr>
    </w:div>
    <w:div w:id="1219197982">
      <w:marLeft w:val="480"/>
      <w:marRight w:val="0"/>
      <w:marTop w:val="0"/>
      <w:marBottom w:val="0"/>
      <w:divBdr>
        <w:top w:val="none" w:sz="0" w:space="0" w:color="auto"/>
        <w:left w:val="none" w:sz="0" w:space="0" w:color="auto"/>
        <w:bottom w:val="none" w:sz="0" w:space="0" w:color="auto"/>
        <w:right w:val="none" w:sz="0" w:space="0" w:color="auto"/>
      </w:divBdr>
    </w:div>
    <w:div w:id="1219240500">
      <w:bodyDiv w:val="1"/>
      <w:marLeft w:val="0"/>
      <w:marRight w:val="0"/>
      <w:marTop w:val="0"/>
      <w:marBottom w:val="0"/>
      <w:divBdr>
        <w:top w:val="none" w:sz="0" w:space="0" w:color="auto"/>
        <w:left w:val="none" w:sz="0" w:space="0" w:color="auto"/>
        <w:bottom w:val="none" w:sz="0" w:space="0" w:color="auto"/>
        <w:right w:val="none" w:sz="0" w:space="0" w:color="auto"/>
      </w:divBdr>
    </w:div>
    <w:div w:id="1219366655">
      <w:marLeft w:val="480"/>
      <w:marRight w:val="0"/>
      <w:marTop w:val="0"/>
      <w:marBottom w:val="0"/>
      <w:divBdr>
        <w:top w:val="none" w:sz="0" w:space="0" w:color="auto"/>
        <w:left w:val="none" w:sz="0" w:space="0" w:color="auto"/>
        <w:bottom w:val="none" w:sz="0" w:space="0" w:color="auto"/>
        <w:right w:val="none" w:sz="0" w:space="0" w:color="auto"/>
      </w:divBdr>
    </w:div>
    <w:div w:id="1219972012">
      <w:marLeft w:val="480"/>
      <w:marRight w:val="0"/>
      <w:marTop w:val="0"/>
      <w:marBottom w:val="0"/>
      <w:divBdr>
        <w:top w:val="none" w:sz="0" w:space="0" w:color="auto"/>
        <w:left w:val="none" w:sz="0" w:space="0" w:color="auto"/>
        <w:bottom w:val="none" w:sz="0" w:space="0" w:color="auto"/>
        <w:right w:val="none" w:sz="0" w:space="0" w:color="auto"/>
      </w:divBdr>
    </w:div>
    <w:div w:id="1219974601">
      <w:marLeft w:val="480"/>
      <w:marRight w:val="0"/>
      <w:marTop w:val="0"/>
      <w:marBottom w:val="0"/>
      <w:divBdr>
        <w:top w:val="none" w:sz="0" w:space="0" w:color="auto"/>
        <w:left w:val="none" w:sz="0" w:space="0" w:color="auto"/>
        <w:bottom w:val="none" w:sz="0" w:space="0" w:color="auto"/>
        <w:right w:val="none" w:sz="0" w:space="0" w:color="auto"/>
      </w:divBdr>
    </w:div>
    <w:div w:id="1220554390">
      <w:marLeft w:val="480"/>
      <w:marRight w:val="0"/>
      <w:marTop w:val="0"/>
      <w:marBottom w:val="0"/>
      <w:divBdr>
        <w:top w:val="none" w:sz="0" w:space="0" w:color="auto"/>
        <w:left w:val="none" w:sz="0" w:space="0" w:color="auto"/>
        <w:bottom w:val="none" w:sz="0" w:space="0" w:color="auto"/>
        <w:right w:val="none" w:sz="0" w:space="0" w:color="auto"/>
      </w:divBdr>
    </w:div>
    <w:div w:id="1220555462">
      <w:marLeft w:val="480"/>
      <w:marRight w:val="0"/>
      <w:marTop w:val="0"/>
      <w:marBottom w:val="0"/>
      <w:divBdr>
        <w:top w:val="none" w:sz="0" w:space="0" w:color="auto"/>
        <w:left w:val="none" w:sz="0" w:space="0" w:color="auto"/>
        <w:bottom w:val="none" w:sz="0" w:space="0" w:color="auto"/>
        <w:right w:val="none" w:sz="0" w:space="0" w:color="auto"/>
      </w:divBdr>
    </w:div>
    <w:div w:id="1220558759">
      <w:marLeft w:val="480"/>
      <w:marRight w:val="0"/>
      <w:marTop w:val="0"/>
      <w:marBottom w:val="0"/>
      <w:divBdr>
        <w:top w:val="none" w:sz="0" w:space="0" w:color="auto"/>
        <w:left w:val="none" w:sz="0" w:space="0" w:color="auto"/>
        <w:bottom w:val="none" w:sz="0" w:space="0" w:color="auto"/>
        <w:right w:val="none" w:sz="0" w:space="0" w:color="auto"/>
      </w:divBdr>
    </w:div>
    <w:div w:id="1220702839">
      <w:marLeft w:val="480"/>
      <w:marRight w:val="0"/>
      <w:marTop w:val="0"/>
      <w:marBottom w:val="0"/>
      <w:divBdr>
        <w:top w:val="none" w:sz="0" w:space="0" w:color="auto"/>
        <w:left w:val="none" w:sz="0" w:space="0" w:color="auto"/>
        <w:bottom w:val="none" w:sz="0" w:space="0" w:color="auto"/>
        <w:right w:val="none" w:sz="0" w:space="0" w:color="auto"/>
      </w:divBdr>
    </w:div>
    <w:div w:id="1220747670">
      <w:marLeft w:val="480"/>
      <w:marRight w:val="0"/>
      <w:marTop w:val="0"/>
      <w:marBottom w:val="0"/>
      <w:divBdr>
        <w:top w:val="none" w:sz="0" w:space="0" w:color="auto"/>
        <w:left w:val="none" w:sz="0" w:space="0" w:color="auto"/>
        <w:bottom w:val="none" w:sz="0" w:space="0" w:color="auto"/>
        <w:right w:val="none" w:sz="0" w:space="0" w:color="auto"/>
      </w:divBdr>
    </w:div>
    <w:div w:id="1220827027">
      <w:marLeft w:val="480"/>
      <w:marRight w:val="0"/>
      <w:marTop w:val="0"/>
      <w:marBottom w:val="0"/>
      <w:divBdr>
        <w:top w:val="none" w:sz="0" w:space="0" w:color="auto"/>
        <w:left w:val="none" w:sz="0" w:space="0" w:color="auto"/>
        <w:bottom w:val="none" w:sz="0" w:space="0" w:color="auto"/>
        <w:right w:val="none" w:sz="0" w:space="0" w:color="auto"/>
      </w:divBdr>
    </w:div>
    <w:div w:id="1221019879">
      <w:marLeft w:val="480"/>
      <w:marRight w:val="0"/>
      <w:marTop w:val="0"/>
      <w:marBottom w:val="0"/>
      <w:divBdr>
        <w:top w:val="none" w:sz="0" w:space="0" w:color="auto"/>
        <w:left w:val="none" w:sz="0" w:space="0" w:color="auto"/>
        <w:bottom w:val="none" w:sz="0" w:space="0" w:color="auto"/>
        <w:right w:val="none" w:sz="0" w:space="0" w:color="auto"/>
      </w:divBdr>
    </w:div>
    <w:div w:id="1221020325">
      <w:marLeft w:val="480"/>
      <w:marRight w:val="0"/>
      <w:marTop w:val="0"/>
      <w:marBottom w:val="0"/>
      <w:divBdr>
        <w:top w:val="none" w:sz="0" w:space="0" w:color="auto"/>
        <w:left w:val="none" w:sz="0" w:space="0" w:color="auto"/>
        <w:bottom w:val="none" w:sz="0" w:space="0" w:color="auto"/>
        <w:right w:val="none" w:sz="0" w:space="0" w:color="auto"/>
      </w:divBdr>
    </w:div>
    <w:div w:id="1221088654">
      <w:marLeft w:val="480"/>
      <w:marRight w:val="0"/>
      <w:marTop w:val="0"/>
      <w:marBottom w:val="0"/>
      <w:divBdr>
        <w:top w:val="none" w:sz="0" w:space="0" w:color="auto"/>
        <w:left w:val="none" w:sz="0" w:space="0" w:color="auto"/>
        <w:bottom w:val="none" w:sz="0" w:space="0" w:color="auto"/>
        <w:right w:val="none" w:sz="0" w:space="0" w:color="auto"/>
      </w:divBdr>
    </w:div>
    <w:div w:id="1221091618">
      <w:bodyDiv w:val="1"/>
      <w:marLeft w:val="0"/>
      <w:marRight w:val="0"/>
      <w:marTop w:val="0"/>
      <w:marBottom w:val="0"/>
      <w:divBdr>
        <w:top w:val="none" w:sz="0" w:space="0" w:color="auto"/>
        <w:left w:val="none" w:sz="0" w:space="0" w:color="auto"/>
        <w:bottom w:val="none" w:sz="0" w:space="0" w:color="auto"/>
        <w:right w:val="none" w:sz="0" w:space="0" w:color="auto"/>
      </w:divBdr>
    </w:div>
    <w:div w:id="1221135581">
      <w:marLeft w:val="480"/>
      <w:marRight w:val="0"/>
      <w:marTop w:val="0"/>
      <w:marBottom w:val="0"/>
      <w:divBdr>
        <w:top w:val="none" w:sz="0" w:space="0" w:color="auto"/>
        <w:left w:val="none" w:sz="0" w:space="0" w:color="auto"/>
        <w:bottom w:val="none" w:sz="0" w:space="0" w:color="auto"/>
        <w:right w:val="none" w:sz="0" w:space="0" w:color="auto"/>
      </w:divBdr>
    </w:div>
    <w:div w:id="1221139508">
      <w:marLeft w:val="480"/>
      <w:marRight w:val="0"/>
      <w:marTop w:val="0"/>
      <w:marBottom w:val="0"/>
      <w:divBdr>
        <w:top w:val="none" w:sz="0" w:space="0" w:color="auto"/>
        <w:left w:val="none" w:sz="0" w:space="0" w:color="auto"/>
        <w:bottom w:val="none" w:sz="0" w:space="0" w:color="auto"/>
        <w:right w:val="none" w:sz="0" w:space="0" w:color="auto"/>
      </w:divBdr>
    </w:div>
    <w:div w:id="1221284589">
      <w:marLeft w:val="480"/>
      <w:marRight w:val="0"/>
      <w:marTop w:val="0"/>
      <w:marBottom w:val="0"/>
      <w:divBdr>
        <w:top w:val="none" w:sz="0" w:space="0" w:color="auto"/>
        <w:left w:val="none" w:sz="0" w:space="0" w:color="auto"/>
        <w:bottom w:val="none" w:sz="0" w:space="0" w:color="auto"/>
        <w:right w:val="none" w:sz="0" w:space="0" w:color="auto"/>
      </w:divBdr>
    </w:div>
    <w:div w:id="1221551678">
      <w:marLeft w:val="480"/>
      <w:marRight w:val="0"/>
      <w:marTop w:val="0"/>
      <w:marBottom w:val="0"/>
      <w:divBdr>
        <w:top w:val="none" w:sz="0" w:space="0" w:color="auto"/>
        <w:left w:val="none" w:sz="0" w:space="0" w:color="auto"/>
        <w:bottom w:val="none" w:sz="0" w:space="0" w:color="auto"/>
        <w:right w:val="none" w:sz="0" w:space="0" w:color="auto"/>
      </w:divBdr>
    </w:div>
    <w:div w:id="1221558012">
      <w:marLeft w:val="480"/>
      <w:marRight w:val="0"/>
      <w:marTop w:val="0"/>
      <w:marBottom w:val="0"/>
      <w:divBdr>
        <w:top w:val="none" w:sz="0" w:space="0" w:color="auto"/>
        <w:left w:val="none" w:sz="0" w:space="0" w:color="auto"/>
        <w:bottom w:val="none" w:sz="0" w:space="0" w:color="auto"/>
        <w:right w:val="none" w:sz="0" w:space="0" w:color="auto"/>
      </w:divBdr>
    </w:div>
    <w:div w:id="1221674755">
      <w:marLeft w:val="480"/>
      <w:marRight w:val="0"/>
      <w:marTop w:val="0"/>
      <w:marBottom w:val="0"/>
      <w:divBdr>
        <w:top w:val="none" w:sz="0" w:space="0" w:color="auto"/>
        <w:left w:val="none" w:sz="0" w:space="0" w:color="auto"/>
        <w:bottom w:val="none" w:sz="0" w:space="0" w:color="auto"/>
        <w:right w:val="none" w:sz="0" w:space="0" w:color="auto"/>
      </w:divBdr>
    </w:div>
    <w:div w:id="1221675055">
      <w:marLeft w:val="480"/>
      <w:marRight w:val="0"/>
      <w:marTop w:val="0"/>
      <w:marBottom w:val="0"/>
      <w:divBdr>
        <w:top w:val="none" w:sz="0" w:space="0" w:color="auto"/>
        <w:left w:val="none" w:sz="0" w:space="0" w:color="auto"/>
        <w:bottom w:val="none" w:sz="0" w:space="0" w:color="auto"/>
        <w:right w:val="none" w:sz="0" w:space="0" w:color="auto"/>
      </w:divBdr>
    </w:div>
    <w:div w:id="1221744968">
      <w:bodyDiv w:val="1"/>
      <w:marLeft w:val="0"/>
      <w:marRight w:val="0"/>
      <w:marTop w:val="0"/>
      <w:marBottom w:val="0"/>
      <w:divBdr>
        <w:top w:val="none" w:sz="0" w:space="0" w:color="auto"/>
        <w:left w:val="none" w:sz="0" w:space="0" w:color="auto"/>
        <w:bottom w:val="none" w:sz="0" w:space="0" w:color="auto"/>
        <w:right w:val="none" w:sz="0" w:space="0" w:color="auto"/>
      </w:divBdr>
    </w:div>
    <w:div w:id="1221863821">
      <w:marLeft w:val="480"/>
      <w:marRight w:val="0"/>
      <w:marTop w:val="0"/>
      <w:marBottom w:val="0"/>
      <w:divBdr>
        <w:top w:val="none" w:sz="0" w:space="0" w:color="auto"/>
        <w:left w:val="none" w:sz="0" w:space="0" w:color="auto"/>
        <w:bottom w:val="none" w:sz="0" w:space="0" w:color="auto"/>
        <w:right w:val="none" w:sz="0" w:space="0" w:color="auto"/>
      </w:divBdr>
    </w:div>
    <w:div w:id="1222011654">
      <w:marLeft w:val="480"/>
      <w:marRight w:val="0"/>
      <w:marTop w:val="0"/>
      <w:marBottom w:val="0"/>
      <w:divBdr>
        <w:top w:val="none" w:sz="0" w:space="0" w:color="auto"/>
        <w:left w:val="none" w:sz="0" w:space="0" w:color="auto"/>
        <w:bottom w:val="none" w:sz="0" w:space="0" w:color="auto"/>
        <w:right w:val="none" w:sz="0" w:space="0" w:color="auto"/>
      </w:divBdr>
    </w:div>
    <w:div w:id="1222016269">
      <w:marLeft w:val="480"/>
      <w:marRight w:val="0"/>
      <w:marTop w:val="0"/>
      <w:marBottom w:val="0"/>
      <w:divBdr>
        <w:top w:val="none" w:sz="0" w:space="0" w:color="auto"/>
        <w:left w:val="none" w:sz="0" w:space="0" w:color="auto"/>
        <w:bottom w:val="none" w:sz="0" w:space="0" w:color="auto"/>
        <w:right w:val="none" w:sz="0" w:space="0" w:color="auto"/>
      </w:divBdr>
    </w:div>
    <w:div w:id="1222136357">
      <w:marLeft w:val="480"/>
      <w:marRight w:val="0"/>
      <w:marTop w:val="0"/>
      <w:marBottom w:val="0"/>
      <w:divBdr>
        <w:top w:val="none" w:sz="0" w:space="0" w:color="auto"/>
        <w:left w:val="none" w:sz="0" w:space="0" w:color="auto"/>
        <w:bottom w:val="none" w:sz="0" w:space="0" w:color="auto"/>
        <w:right w:val="none" w:sz="0" w:space="0" w:color="auto"/>
      </w:divBdr>
    </w:div>
    <w:div w:id="1222327627">
      <w:bodyDiv w:val="1"/>
      <w:marLeft w:val="0"/>
      <w:marRight w:val="0"/>
      <w:marTop w:val="0"/>
      <w:marBottom w:val="0"/>
      <w:divBdr>
        <w:top w:val="none" w:sz="0" w:space="0" w:color="auto"/>
        <w:left w:val="none" w:sz="0" w:space="0" w:color="auto"/>
        <w:bottom w:val="none" w:sz="0" w:space="0" w:color="auto"/>
        <w:right w:val="none" w:sz="0" w:space="0" w:color="auto"/>
      </w:divBdr>
    </w:div>
    <w:div w:id="1222398177">
      <w:marLeft w:val="480"/>
      <w:marRight w:val="0"/>
      <w:marTop w:val="0"/>
      <w:marBottom w:val="0"/>
      <w:divBdr>
        <w:top w:val="none" w:sz="0" w:space="0" w:color="auto"/>
        <w:left w:val="none" w:sz="0" w:space="0" w:color="auto"/>
        <w:bottom w:val="none" w:sz="0" w:space="0" w:color="auto"/>
        <w:right w:val="none" w:sz="0" w:space="0" w:color="auto"/>
      </w:divBdr>
    </w:div>
    <w:div w:id="1222399968">
      <w:marLeft w:val="480"/>
      <w:marRight w:val="0"/>
      <w:marTop w:val="0"/>
      <w:marBottom w:val="0"/>
      <w:divBdr>
        <w:top w:val="none" w:sz="0" w:space="0" w:color="auto"/>
        <w:left w:val="none" w:sz="0" w:space="0" w:color="auto"/>
        <w:bottom w:val="none" w:sz="0" w:space="0" w:color="auto"/>
        <w:right w:val="none" w:sz="0" w:space="0" w:color="auto"/>
      </w:divBdr>
    </w:div>
    <w:div w:id="1222520726">
      <w:marLeft w:val="480"/>
      <w:marRight w:val="0"/>
      <w:marTop w:val="0"/>
      <w:marBottom w:val="0"/>
      <w:divBdr>
        <w:top w:val="none" w:sz="0" w:space="0" w:color="auto"/>
        <w:left w:val="none" w:sz="0" w:space="0" w:color="auto"/>
        <w:bottom w:val="none" w:sz="0" w:space="0" w:color="auto"/>
        <w:right w:val="none" w:sz="0" w:space="0" w:color="auto"/>
      </w:divBdr>
    </w:div>
    <w:div w:id="1222598491">
      <w:marLeft w:val="480"/>
      <w:marRight w:val="0"/>
      <w:marTop w:val="0"/>
      <w:marBottom w:val="0"/>
      <w:divBdr>
        <w:top w:val="none" w:sz="0" w:space="0" w:color="auto"/>
        <w:left w:val="none" w:sz="0" w:space="0" w:color="auto"/>
        <w:bottom w:val="none" w:sz="0" w:space="0" w:color="auto"/>
        <w:right w:val="none" w:sz="0" w:space="0" w:color="auto"/>
      </w:divBdr>
    </w:div>
    <w:div w:id="1222599901">
      <w:marLeft w:val="480"/>
      <w:marRight w:val="0"/>
      <w:marTop w:val="0"/>
      <w:marBottom w:val="0"/>
      <w:divBdr>
        <w:top w:val="none" w:sz="0" w:space="0" w:color="auto"/>
        <w:left w:val="none" w:sz="0" w:space="0" w:color="auto"/>
        <w:bottom w:val="none" w:sz="0" w:space="0" w:color="auto"/>
        <w:right w:val="none" w:sz="0" w:space="0" w:color="auto"/>
      </w:divBdr>
    </w:div>
    <w:div w:id="1222668344">
      <w:marLeft w:val="480"/>
      <w:marRight w:val="0"/>
      <w:marTop w:val="0"/>
      <w:marBottom w:val="0"/>
      <w:divBdr>
        <w:top w:val="none" w:sz="0" w:space="0" w:color="auto"/>
        <w:left w:val="none" w:sz="0" w:space="0" w:color="auto"/>
        <w:bottom w:val="none" w:sz="0" w:space="0" w:color="auto"/>
        <w:right w:val="none" w:sz="0" w:space="0" w:color="auto"/>
      </w:divBdr>
    </w:div>
    <w:div w:id="1222671155">
      <w:marLeft w:val="480"/>
      <w:marRight w:val="0"/>
      <w:marTop w:val="0"/>
      <w:marBottom w:val="0"/>
      <w:divBdr>
        <w:top w:val="none" w:sz="0" w:space="0" w:color="auto"/>
        <w:left w:val="none" w:sz="0" w:space="0" w:color="auto"/>
        <w:bottom w:val="none" w:sz="0" w:space="0" w:color="auto"/>
        <w:right w:val="none" w:sz="0" w:space="0" w:color="auto"/>
      </w:divBdr>
    </w:div>
    <w:div w:id="1222787046">
      <w:marLeft w:val="480"/>
      <w:marRight w:val="0"/>
      <w:marTop w:val="0"/>
      <w:marBottom w:val="0"/>
      <w:divBdr>
        <w:top w:val="none" w:sz="0" w:space="0" w:color="auto"/>
        <w:left w:val="none" w:sz="0" w:space="0" w:color="auto"/>
        <w:bottom w:val="none" w:sz="0" w:space="0" w:color="auto"/>
        <w:right w:val="none" w:sz="0" w:space="0" w:color="auto"/>
      </w:divBdr>
    </w:div>
    <w:div w:id="1222791380">
      <w:marLeft w:val="480"/>
      <w:marRight w:val="0"/>
      <w:marTop w:val="0"/>
      <w:marBottom w:val="0"/>
      <w:divBdr>
        <w:top w:val="none" w:sz="0" w:space="0" w:color="auto"/>
        <w:left w:val="none" w:sz="0" w:space="0" w:color="auto"/>
        <w:bottom w:val="none" w:sz="0" w:space="0" w:color="auto"/>
        <w:right w:val="none" w:sz="0" w:space="0" w:color="auto"/>
      </w:divBdr>
    </w:div>
    <w:div w:id="1222793494">
      <w:marLeft w:val="480"/>
      <w:marRight w:val="0"/>
      <w:marTop w:val="0"/>
      <w:marBottom w:val="0"/>
      <w:divBdr>
        <w:top w:val="none" w:sz="0" w:space="0" w:color="auto"/>
        <w:left w:val="none" w:sz="0" w:space="0" w:color="auto"/>
        <w:bottom w:val="none" w:sz="0" w:space="0" w:color="auto"/>
        <w:right w:val="none" w:sz="0" w:space="0" w:color="auto"/>
      </w:divBdr>
    </w:div>
    <w:div w:id="1222980545">
      <w:marLeft w:val="480"/>
      <w:marRight w:val="0"/>
      <w:marTop w:val="0"/>
      <w:marBottom w:val="0"/>
      <w:divBdr>
        <w:top w:val="none" w:sz="0" w:space="0" w:color="auto"/>
        <w:left w:val="none" w:sz="0" w:space="0" w:color="auto"/>
        <w:bottom w:val="none" w:sz="0" w:space="0" w:color="auto"/>
        <w:right w:val="none" w:sz="0" w:space="0" w:color="auto"/>
      </w:divBdr>
    </w:div>
    <w:div w:id="1223099290">
      <w:marLeft w:val="480"/>
      <w:marRight w:val="0"/>
      <w:marTop w:val="0"/>
      <w:marBottom w:val="0"/>
      <w:divBdr>
        <w:top w:val="none" w:sz="0" w:space="0" w:color="auto"/>
        <w:left w:val="none" w:sz="0" w:space="0" w:color="auto"/>
        <w:bottom w:val="none" w:sz="0" w:space="0" w:color="auto"/>
        <w:right w:val="none" w:sz="0" w:space="0" w:color="auto"/>
      </w:divBdr>
    </w:div>
    <w:div w:id="1223174372">
      <w:marLeft w:val="480"/>
      <w:marRight w:val="0"/>
      <w:marTop w:val="0"/>
      <w:marBottom w:val="0"/>
      <w:divBdr>
        <w:top w:val="none" w:sz="0" w:space="0" w:color="auto"/>
        <w:left w:val="none" w:sz="0" w:space="0" w:color="auto"/>
        <w:bottom w:val="none" w:sz="0" w:space="0" w:color="auto"/>
        <w:right w:val="none" w:sz="0" w:space="0" w:color="auto"/>
      </w:divBdr>
    </w:div>
    <w:div w:id="1223175800">
      <w:marLeft w:val="480"/>
      <w:marRight w:val="0"/>
      <w:marTop w:val="0"/>
      <w:marBottom w:val="0"/>
      <w:divBdr>
        <w:top w:val="none" w:sz="0" w:space="0" w:color="auto"/>
        <w:left w:val="none" w:sz="0" w:space="0" w:color="auto"/>
        <w:bottom w:val="none" w:sz="0" w:space="0" w:color="auto"/>
        <w:right w:val="none" w:sz="0" w:space="0" w:color="auto"/>
      </w:divBdr>
    </w:div>
    <w:div w:id="1223256290">
      <w:bodyDiv w:val="1"/>
      <w:marLeft w:val="0"/>
      <w:marRight w:val="0"/>
      <w:marTop w:val="0"/>
      <w:marBottom w:val="0"/>
      <w:divBdr>
        <w:top w:val="none" w:sz="0" w:space="0" w:color="auto"/>
        <w:left w:val="none" w:sz="0" w:space="0" w:color="auto"/>
        <w:bottom w:val="none" w:sz="0" w:space="0" w:color="auto"/>
        <w:right w:val="none" w:sz="0" w:space="0" w:color="auto"/>
      </w:divBdr>
    </w:div>
    <w:div w:id="1223371714">
      <w:marLeft w:val="480"/>
      <w:marRight w:val="0"/>
      <w:marTop w:val="0"/>
      <w:marBottom w:val="0"/>
      <w:divBdr>
        <w:top w:val="none" w:sz="0" w:space="0" w:color="auto"/>
        <w:left w:val="none" w:sz="0" w:space="0" w:color="auto"/>
        <w:bottom w:val="none" w:sz="0" w:space="0" w:color="auto"/>
        <w:right w:val="none" w:sz="0" w:space="0" w:color="auto"/>
      </w:divBdr>
    </w:div>
    <w:div w:id="1223563263">
      <w:marLeft w:val="480"/>
      <w:marRight w:val="0"/>
      <w:marTop w:val="0"/>
      <w:marBottom w:val="0"/>
      <w:divBdr>
        <w:top w:val="none" w:sz="0" w:space="0" w:color="auto"/>
        <w:left w:val="none" w:sz="0" w:space="0" w:color="auto"/>
        <w:bottom w:val="none" w:sz="0" w:space="0" w:color="auto"/>
        <w:right w:val="none" w:sz="0" w:space="0" w:color="auto"/>
      </w:divBdr>
    </w:div>
    <w:div w:id="1223714502">
      <w:marLeft w:val="480"/>
      <w:marRight w:val="0"/>
      <w:marTop w:val="0"/>
      <w:marBottom w:val="0"/>
      <w:divBdr>
        <w:top w:val="none" w:sz="0" w:space="0" w:color="auto"/>
        <w:left w:val="none" w:sz="0" w:space="0" w:color="auto"/>
        <w:bottom w:val="none" w:sz="0" w:space="0" w:color="auto"/>
        <w:right w:val="none" w:sz="0" w:space="0" w:color="auto"/>
      </w:divBdr>
    </w:div>
    <w:div w:id="1223907056">
      <w:bodyDiv w:val="1"/>
      <w:marLeft w:val="0"/>
      <w:marRight w:val="0"/>
      <w:marTop w:val="0"/>
      <w:marBottom w:val="0"/>
      <w:divBdr>
        <w:top w:val="none" w:sz="0" w:space="0" w:color="auto"/>
        <w:left w:val="none" w:sz="0" w:space="0" w:color="auto"/>
        <w:bottom w:val="none" w:sz="0" w:space="0" w:color="auto"/>
        <w:right w:val="none" w:sz="0" w:space="0" w:color="auto"/>
      </w:divBdr>
    </w:div>
    <w:div w:id="1223977510">
      <w:marLeft w:val="480"/>
      <w:marRight w:val="0"/>
      <w:marTop w:val="0"/>
      <w:marBottom w:val="0"/>
      <w:divBdr>
        <w:top w:val="none" w:sz="0" w:space="0" w:color="auto"/>
        <w:left w:val="none" w:sz="0" w:space="0" w:color="auto"/>
        <w:bottom w:val="none" w:sz="0" w:space="0" w:color="auto"/>
        <w:right w:val="none" w:sz="0" w:space="0" w:color="auto"/>
      </w:divBdr>
    </w:div>
    <w:div w:id="1224173961">
      <w:marLeft w:val="480"/>
      <w:marRight w:val="0"/>
      <w:marTop w:val="0"/>
      <w:marBottom w:val="0"/>
      <w:divBdr>
        <w:top w:val="none" w:sz="0" w:space="0" w:color="auto"/>
        <w:left w:val="none" w:sz="0" w:space="0" w:color="auto"/>
        <w:bottom w:val="none" w:sz="0" w:space="0" w:color="auto"/>
        <w:right w:val="none" w:sz="0" w:space="0" w:color="auto"/>
      </w:divBdr>
    </w:div>
    <w:div w:id="1224413769">
      <w:marLeft w:val="480"/>
      <w:marRight w:val="0"/>
      <w:marTop w:val="0"/>
      <w:marBottom w:val="0"/>
      <w:divBdr>
        <w:top w:val="none" w:sz="0" w:space="0" w:color="auto"/>
        <w:left w:val="none" w:sz="0" w:space="0" w:color="auto"/>
        <w:bottom w:val="none" w:sz="0" w:space="0" w:color="auto"/>
        <w:right w:val="none" w:sz="0" w:space="0" w:color="auto"/>
      </w:divBdr>
    </w:div>
    <w:div w:id="1224486218">
      <w:marLeft w:val="480"/>
      <w:marRight w:val="0"/>
      <w:marTop w:val="0"/>
      <w:marBottom w:val="0"/>
      <w:divBdr>
        <w:top w:val="none" w:sz="0" w:space="0" w:color="auto"/>
        <w:left w:val="none" w:sz="0" w:space="0" w:color="auto"/>
        <w:bottom w:val="none" w:sz="0" w:space="0" w:color="auto"/>
        <w:right w:val="none" w:sz="0" w:space="0" w:color="auto"/>
      </w:divBdr>
    </w:div>
    <w:div w:id="1224491095">
      <w:marLeft w:val="480"/>
      <w:marRight w:val="0"/>
      <w:marTop w:val="0"/>
      <w:marBottom w:val="0"/>
      <w:divBdr>
        <w:top w:val="none" w:sz="0" w:space="0" w:color="auto"/>
        <w:left w:val="none" w:sz="0" w:space="0" w:color="auto"/>
        <w:bottom w:val="none" w:sz="0" w:space="0" w:color="auto"/>
        <w:right w:val="none" w:sz="0" w:space="0" w:color="auto"/>
      </w:divBdr>
    </w:div>
    <w:div w:id="1224561658">
      <w:marLeft w:val="480"/>
      <w:marRight w:val="0"/>
      <w:marTop w:val="0"/>
      <w:marBottom w:val="0"/>
      <w:divBdr>
        <w:top w:val="none" w:sz="0" w:space="0" w:color="auto"/>
        <w:left w:val="none" w:sz="0" w:space="0" w:color="auto"/>
        <w:bottom w:val="none" w:sz="0" w:space="0" w:color="auto"/>
        <w:right w:val="none" w:sz="0" w:space="0" w:color="auto"/>
      </w:divBdr>
    </w:div>
    <w:div w:id="1224561769">
      <w:marLeft w:val="480"/>
      <w:marRight w:val="0"/>
      <w:marTop w:val="0"/>
      <w:marBottom w:val="0"/>
      <w:divBdr>
        <w:top w:val="none" w:sz="0" w:space="0" w:color="auto"/>
        <w:left w:val="none" w:sz="0" w:space="0" w:color="auto"/>
        <w:bottom w:val="none" w:sz="0" w:space="0" w:color="auto"/>
        <w:right w:val="none" w:sz="0" w:space="0" w:color="auto"/>
      </w:divBdr>
    </w:div>
    <w:div w:id="1224561813">
      <w:marLeft w:val="480"/>
      <w:marRight w:val="0"/>
      <w:marTop w:val="0"/>
      <w:marBottom w:val="0"/>
      <w:divBdr>
        <w:top w:val="none" w:sz="0" w:space="0" w:color="auto"/>
        <w:left w:val="none" w:sz="0" w:space="0" w:color="auto"/>
        <w:bottom w:val="none" w:sz="0" w:space="0" w:color="auto"/>
        <w:right w:val="none" w:sz="0" w:space="0" w:color="auto"/>
      </w:divBdr>
    </w:div>
    <w:div w:id="1224606513">
      <w:marLeft w:val="480"/>
      <w:marRight w:val="0"/>
      <w:marTop w:val="0"/>
      <w:marBottom w:val="0"/>
      <w:divBdr>
        <w:top w:val="none" w:sz="0" w:space="0" w:color="auto"/>
        <w:left w:val="none" w:sz="0" w:space="0" w:color="auto"/>
        <w:bottom w:val="none" w:sz="0" w:space="0" w:color="auto"/>
        <w:right w:val="none" w:sz="0" w:space="0" w:color="auto"/>
      </w:divBdr>
    </w:div>
    <w:div w:id="1224683345">
      <w:marLeft w:val="480"/>
      <w:marRight w:val="0"/>
      <w:marTop w:val="0"/>
      <w:marBottom w:val="0"/>
      <w:divBdr>
        <w:top w:val="none" w:sz="0" w:space="0" w:color="auto"/>
        <w:left w:val="none" w:sz="0" w:space="0" w:color="auto"/>
        <w:bottom w:val="none" w:sz="0" w:space="0" w:color="auto"/>
        <w:right w:val="none" w:sz="0" w:space="0" w:color="auto"/>
      </w:divBdr>
    </w:div>
    <w:div w:id="1224760136">
      <w:marLeft w:val="480"/>
      <w:marRight w:val="0"/>
      <w:marTop w:val="0"/>
      <w:marBottom w:val="0"/>
      <w:divBdr>
        <w:top w:val="none" w:sz="0" w:space="0" w:color="auto"/>
        <w:left w:val="none" w:sz="0" w:space="0" w:color="auto"/>
        <w:bottom w:val="none" w:sz="0" w:space="0" w:color="auto"/>
        <w:right w:val="none" w:sz="0" w:space="0" w:color="auto"/>
      </w:divBdr>
    </w:div>
    <w:div w:id="1225019878">
      <w:bodyDiv w:val="1"/>
      <w:marLeft w:val="0"/>
      <w:marRight w:val="0"/>
      <w:marTop w:val="0"/>
      <w:marBottom w:val="0"/>
      <w:divBdr>
        <w:top w:val="none" w:sz="0" w:space="0" w:color="auto"/>
        <w:left w:val="none" w:sz="0" w:space="0" w:color="auto"/>
        <w:bottom w:val="none" w:sz="0" w:space="0" w:color="auto"/>
        <w:right w:val="none" w:sz="0" w:space="0" w:color="auto"/>
      </w:divBdr>
    </w:div>
    <w:div w:id="1225022913">
      <w:marLeft w:val="480"/>
      <w:marRight w:val="0"/>
      <w:marTop w:val="0"/>
      <w:marBottom w:val="0"/>
      <w:divBdr>
        <w:top w:val="none" w:sz="0" w:space="0" w:color="auto"/>
        <w:left w:val="none" w:sz="0" w:space="0" w:color="auto"/>
        <w:bottom w:val="none" w:sz="0" w:space="0" w:color="auto"/>
        <w:right w:val="none" w:sz="0" w:space="0" w:color="auto"/>
      </w:divBdr>
    </w:div>
    <w:div w:id="1225064702">
      <w:marLeft w:val="480"/>
      <w:marRight w:val="0"/>
      <w:marTop w:val="0"/>
      <w:marBottom w:val="0"/>
      <w:divBdr>
        <w:top w:val="none" w:sz="0" w:space="0" w:color="auto"/>
        <w:left w:val="none" w:sz="0" w:space="0" w:color="auto"/>
        <w:bottom w:val="none" w:sz="0" w:space="0" w:color="auto"/>
        <w:right w:val="none" w:sz="0" w:space="0" w:color="auto"/>
      </w:divBdr>
    </w:div>
    <w:div w:id="1225144487">
      <w:marLeft w:val="480"/>
      <w:marRight w:val="0"/>
      <w:marTop w:val="0"/>
      <w:marBottom w:val="0"/>
      <w:divBdr>
        <w:top w:val="none" w:sz="0" w:space="0" w:color="auto"/>
        <w:left w:val="none" w:sz="0" w:space="0" w:color="auto"/>
        <w:bottom w:val="none" w:sz="0" w:space="0" w:color="auto"/>
        <w:right w:val="none" w:sz="0" w:space="0" w:color="auto"/>
      </w:divBdr>
    </w:div>
    <w:div w:id="1225215121">
      <w:marLeft w:val="480"/>
      <w:marRight w:val="0"/>
      <w:marTop w:val="0"/>
      <w:marBottom w:val="0"/>
      <w:divBdr>
        <w:top w:val="none" w:sz="0" w:space="0" w:color="auto"/>
        <w:left w:val="none" w:sz="0" w:space="0" w:color="auto"/>
        <w:bottom w:val="none" w:sz="0" w:space="0" w:color="auto"/>
        <w:right w:val="none" w:sz="0" w:space="0" w:color="auto"/>
      </w:divBdr>
    </w:div>
    <w:div w:id="1225412654">
      <w:marLeft w:val="480"/>
      <w:marRight w:val="0"/>
      <w:marTop w:val="0"/>
      <w:marBottom w:val="0"/>
      <w:divBdr>
        <w:top w:val="none" w:sz="0" w:space="0" w:color="auto"/>
        <w:left w:val="none" w:sz="0" w:space="0" w:color="auto"/>
        <w:bottom w:val="none" w:sz="0" w:space="0" w:color="auto"/>
        <w:right w:val="none" w:sz="0" w:space="0" w:color="auto"/>
      </w:divBdr>
    </w:div>
    <w:div w:id="1225724783">
      <w:marLeft w:val="480"/>
      <w:marRight w:val="0"/>
      <w:marTop w:val="0"/>
      <w:marBottom w:val="0"/>
      <w:divBdr>
        <w:top w:val="none" w:sz="0" w:space="0" w:color="auto"/>
        <w:left w:val="none" w:sz="0" w:space="0" w:color="auto"/>
        <w:bottom w:val="none" w:sz="0" w:space="0" w:color="auto"/>
        <w:right w:val="none" w:sz="0" w:space="0" w:color="auto"/>
      </w:divBdr>
    </w:div>
    <w:div w:id="1225944038">
      <w:marLeft w:val="480"/>
      <w:marRight w:val="0"/>
      <w:marTop w:val="0"/>
      <w:marBottom w:val="0"/>
      <w:divBdr>
        <w:top w:val="none" w:sz="0" w:space="0" w:color="auto"/>
        <w:left w:val="none" w:sz="0" w:space="0" w:color="auto"/>
        <w:bottom w:val="none" w:sz="0" w:space="0" w:color="auto"/>
        <w:right w:val="none" w:sz="0" w:space="0" w:color="auto"/>
      </w:divBdr>
    </w:div>
    <w:div w:id="1226062504">
      <w:marLeft w:val="480"/>
      <w:marRight w:val="0"/>
      <w:marTop w:val="0"/>
      <w:marBottom w:val="0"/>
      <w:divBdr>
        <w:top w:val="none" w:sz="0" w:space="0" w:color="auto"/>
        <w:left w:val="none" w:sz="0" w:space="0" w:color="auto"/>
        <w:bottom w:val="none" w:sz="0" w:space="0" w:color="auto"/>
        <w:right w:val="none" w:sz="0" w:space="0" w:color="auto"/>
      </w:divBdr>
    </w:div>
    <w:div w:id="1226407571">
      <w:marLeft w:val="480"/>
      <w:marRight w:val="0"/>
      <w:marTop w:val="0"/>
      <w:marBottom w:val="0"/>
      <w:divBdr>
        <w:top w:val="none" w:sz="0" w:space="0" w:color="auto"/>
        <w:left w:val="none" w:sz="0" w:space="0" w:color="auto"/>
        <w:bottom w:val="none" w:sz="0" w:space="0" w:color="auto"/>
        <w:right w:val="none" w:sz="0" w:space="0" w:color="auto"/>
      </w:divBdr>
    </w:div>
    <w:div w:id="1226530529">
      <w:marLeft w:val="480"/>
      <w:marRight w:val="0"/>
      <w:marTop w:val="0"/>
      <w:marBottom w:val="0"/>
      <w:divBdr>
        <w:top w:val="none" w:sz="0" w:space="0" w:color="auto"/>
        <w:left w:val="none" w:sz="0" w:space="0" w:color="auto"/>
        <w:bottom w:val="none" w:sz="0" w:space="0" w:color="auto"/>
        <w:right w:val="none" w:sz="0" w:space="0" w:color="auto"/>
      </w:divBdr>
    </w:div>
    <w:div w:id="1226530976">
      <w:marLeft w:val="480"/>
      <w:marRight w:val="0"/>
      <w:marTop w:val="0"/>
      <w:marBottom w:val="0"/>
      <w:divBdr>
        <w:top w:val="none" w:sz="0" w:space="0" w:color="auto"/>
        <w:left w:val="none" w:sz="0" w:space="0" w:color="auto"/>
        <w:bottom w:val="none" w:sz="0" w:space="0" w:color="auto"/>
        <w:right w:val="none" w:sz="0" w:space="0" w:color="auto"/>
      </w:divBdr>
    </w:div>
    <w:div w:id="1226598730">
      <w:marLeft w:val="480"/>
      <w:marRight w:val="0"/>
      <w:marTop w:val="0"/>
      <w:marBottom w:val="0"/>
      <w:divBdr>
        <w:top w:val="none" w:sz="0" w:space="0" w:color="auto"/>
        <w:left w:val="none" w:sz="0" w:space="0" w:color="auto"/>
        <w:bottom w:val="none" w:sz="0" w:space="0" w:color="auto"/>
        <w:right w:val="none" w:sz="0" w:space="0" w:color="auto"/>
      </w:divBdr>
    </w:div>
    <w:div w:id="1226724157">
      <w:bodyDiv w:val="1"/>
      <w:marLeft w:val="0"/>
      <w:marRight w:val="0"/>
      <w:marTop w:val="0"/>
      <w:marBottom w:val="0"/>
      <w:divBdr>
        <w:top w:val="none" w:sz="0" w:space="0" w:color="auto"/>
        <w:left w:val="none" w:sz="0" w:space="0" w:color="auto"/>
        <w:bottom w:val="none" w:sz="0" w:space="0" w:color="auto"/>
        <w:right w:val="none" w:sz="0" w:space="0" w:color="auto"/>
      </w:divBdr>
    </w:div>
    <w:div w:id="1226992939">
      <w:bodyDiv w:val="1"/>
      <w:marLeft w:val="0"/>
      <w:marRight w:val="0"/>
      <w:marTop w:val="0"/>
      <w:marBottom w:val="0"/>
      <w:divBdr>
        <w:top w:val="none" w:sz="0" w:space="0" w:color="auto"/>
        <w:left w:val="none" w:sz="0" w:space="0" w:color="auto"/>
        <w:bottom w:val="none" w:sz="0" w:space="0" w:color="auto"/>
        <w:right w:val="none" w:sz="0" w:space="0" w:color="auto"/>
      </w:divBdr>
    </w:div>
    <w:div w:id="1226994188">
      <w:marLeft w:val="480"/>
      <w:marRight w:val="0"/>
      <w:marTop w:val="0"/>
      <w:marBottom w:val="0"/>
      <w:divBdr>
        <w:top w:val="none" w:sz="0" w:space="0" w:color="auto"/>
        <w:left w:val="none" w:sz="0" w:space="0" w:color="auto"/>
        <w:bottom w:val="none" w:sz="0" w:space="0" w:color="auto"/>
        <w:right w:val="none" w:sz="0" w:space="0" w:color="auto"/>
      </w:divBdr>
    </w:div>
    <w:div w:id="1227109909">
      <w:marLeft w:val="480"/>
      <w:marRight w:val="0"/>
      <w:marTop w:val="0"/>
      <w:marBottom w:val="0"/>
      <w:divBdr>
        <w:top w:val="none" w:sz="0" w:space="0" w:color="auto"/>
        <w:left w:val="none" w:sz="0" w:space="0" w:color="auto"/>
        <w:bottom w:val="none" w:sz="0" w:space="0" w:color="auto"/>
        <w:right w:val="none" w:sz="0" w:space="0" w:color="auto"/>
      </w:divBdr>
    </w:div>
    <w:div w:id="1227258968">
      <w:marLeft w:val="480"/>
      <w:marRight w:val="0"/>
      <w:marTop w:val="0"/>
      <w:marBottom w:val="0"/>
      <w:divBdr>
        <w:top w:val="none" w:sz="0" w:space="0" w:color="auto"/>
        <w:left w:val="none" w:sz="0" w:space="0" w:color="auto"/>
        <w:bottom w:val="none" w:sz="0" w:space="0" w:color="auto"/>
        <w:right w:val="none" w:sz="0" w:space="0" w:color="auto"/>
      </w:divBdr>
    </w:div>
    <w:div w:id="1227304482">
      <w:bodyDiv w:val="1"/>
      <w:marLeft w:val="0"/>
      <w:marRight w:val="0"/>
      <w:marTop w:val="0"/>
      <w:marBottom w:val="0"/>
      <w:divBdr>
        <w:top w:val="none" w:sz="0" w:space="0" w:color="auto"/>
        <w:left w:val="none" w:sz="0" w:space="0" w:color="auto"/>
        <w:bottom w:val="none" w:sz="0" w:space="0" w:color="auto"/>
        <w:right w:val="none" w:sz="0" w:space="0" w:color="auto"/>
      </w:divBdr>
    </w:div>
    <w:div w:id="1227378693">
      <w:marLeft w:val="480"/>
      <w:marRight w:val="0"/>
      <w:marTop w:val="0"/>
      <w:marBottom w:val="0"/>
      <w:divBdr>
        <w:top w:val="none" w:sz="0" w:space="0" w:color="auto"/>
        <w:left w:val="none" w:sz="0" w:space="0" w:color="auto"/>
        <w:bottom w:val="none" w:sz="0" w:space="0" w:color="auto"/>
        <w:right w:val="none" w:sz="0" w:space="0" w:color="auto"/>
      </w:divBdr>
    </w:div>
    <w:div w:id="1227378801">
      <w:marLeft w:val="480"/>
      <w:marRight w:val="0"/>
      <w:marTop w:val="0"/>
      <w:marBottom w:val="0"/>
      <w:divBdr>
        <w:top w:val="none" w:sz="0" w:space="0" w:color="auto"/>
        <w:left w:val="none" w:sz="0" w:space="0" w:color="auto"/>
        <w:bottom w:val="none" w:sz="0" w:space="0" w:color="auto"/>
        <w:right w:val="none" w:sz="0" w:space="0" w:color="auto"/>
      </w:divBdr>
    </w:div>
    <w:div w:id="1227450512">
      <w:marLeft w:val="480"/>
      <w:marRight w:val="0"/>
      <w:marTop w:val="0"/>
      <w:marBottom w:val="0"/>
      <w:divBdr>
        <w:top w:val="none" w:sz="0" w:space="0" w:color="auto"/>
        <w:left w:val="none" w:sz="0" w:space="0" w:color="auto"/>
        <w:bottom w:val="none" w:sz="0" w:space="0" w:color="auto"/>
        <w:right w:val="none" w:sz="0" w:space="0" w:color="auto"/>
      </w:divBdr>
    </w:div>
    <w:div w:id="1227491704">
      <w:bodyDiv w:val="1"/>
      <w:marLeft w:val="0"/>
      <w:marRight w:val="0"/>
      <w:marTop w:val="0"/>
      <w:marBottom w:val="0"/>
      <w:divBdr>
        <w:top w:val="none" w:sz="0" w:space="0" w:color="auto"/>
        <w:left w:val="none" w:sz="0" w:space="0" w:color="auto"/>
        <w:bottom w:val="none" w:sz="0" w:space="0" w:color="auto"/>
        <w:right w:val="none" w:sz="0" w:space="0" w:color="auto"/>
      </w:divBdr>
    </w:div>
    <w:div w:id="1227494539">
      <w:marLeft w:val="480"/>
      <w:marRight w:val="0"/>
      <w:marTop w:val="0"/>
      <w:marBottom w:val="0"/>
      <w:divBdr>
        <w:top w:val="none" w:sz="0" w:space="0" w:color="auto"/>
        <w:left w:val="none" w:sz="0" w:space="0" w:color="auto"/>
        <w:bottom w:val="none" w:sz="0" w:space="0" w:color="auto"/>
        <w:right w:val="none" w:sz="0" w:space="0" w:color="auto"/>
      </w:divBdr>
    </w:div>
    <w:div w:id="1227566277">
      <w:bodyDiv w:val="1"/>
      <w:marLeft w:val="0"/>
      <w:marRight w:val="0"/>
      <w:marTop w:val="0"/>
      <w:marBottom w:val="0"/>
      <w:divBdr>
        <w:top w:val="none" w:sz="0" w:space="0" w:color="auto"/>
        <w:left w:val="none" w:sz="0" w:space="0" w:color="auto"/>
        <w:bottom w:val="none" w:sz="0" w:space="0" w:color="auto"/>
        <w:right w:val="none" w:sz="0" w:space="0" w:color="auto"/>
      </w:divBdr>
      <w:divsChild>
        <w:div w:id="130178666">
          <w:marLeft w:val="480"/>
          <w:marRight w:val="0"/>
          <w:marTop w:val="0"/>
          <w:marBottom w:val="0"/>
          <w:divBdr>
            <w:top w:val="none" w:sz="0" w:space="0" w:color="auto"/>
            <w:left w:val="none" w:sz="0" w:space="0" w:color="auto"/>
            <w:bottom w:val="none" w:sz="0" w:space="0" w:color="auto"/>
            <w:right w:val="none" w:sz="0" w:space="0" w:color="auto"/>
          </w:divBdr>
        </w:div>
        <w:div w:id="156770034">
          <w:marLeft w:val="480"/>
          <w:marRight w:val="0"/>
          <w:marTop w:val="0"/>
          <w:marBottom w:val="0"/>
          <w:divBdr>
            <w:top w:val="none" w:sz="0" w:space="0" w:color="auto"/>
            <w:left w:val="none" w:sz="0" w:space="0" w:color="auto"/>
            <w:bottom w:val="none" w:sz="0" w:space="0" w:color="auto"/>
            <w:right w:val="none" w:sz="0" w:space="0" w:color="auto"/>
          </w:divBdr>
        </w:div>
        <w:div w:id="247539059">
          <w:marLeft w:val="480"/>
          <w:marRight w:val="0"/>
          <w:marTop w:val="0"/>
          <w:marBottom w:val="0"/>
          <w:divBdr>
            <w:top w:val="none" w:sz="0" w:space="0" w:color="auto"/>
            <w:left w:val="none" w:sz="0" w:space="0" w:color="auto"/>
            <w:bottom w:val="none" w:sz="0" w:space="0" w:color="auto"/>
            <w:right w:val="none" w:sz="0" w:space="0" w:color="auto"/>
          </w:divBdr>
        </w:div>
        <w:div w:id="317812101">
          <w:marLeft w:val="480"/>
          <w:marRight w:val="0"/>
          <w:marTop w:val="0"/>
          <w:marBottom w:val="0"/>
          <w:divBdr>
            <w:top w:val="none" w:sz="0" w:space="0" w:color="auto"/>
            <w:left w:val="none" w:sz="0" w:space="0" w:color="auto"/>
            <w:bottom w:val="none" w:sz="0" w:space="0" w:color="auto"/>
            <w:right w:val="none" w:sz="0" w:space="0" w:color="auto"/>
          </w:divBdr>
        </w:div>
        <w:div w:id="341667531">
          <w:marLeft w:val="480"/>
          <w:marRight w:val="0"/>
          <w:marTop w:val="0"/>
          <w:marBottom w:val="0"/>
          <w:divBdr>
            <w:top w:val="none" w:sz="0" w:space="0" w:color="auto"/>
            <w:left w:val="none" w:sz="0" w:space="0" w:color="auto"/>
            <w:bottom w:val="none" w:sz="0" w:space="0" w:color="auto"/>
            <w:right w:val="none" w:sz="0" w:space="0" w:color="auto"/>
          </w:divBdr>
        </w:div>
        <w:div w:id="386339706">
          <w:marLeft w:val="480"/>
          <w:marRight w:val="0"/>
          <w:marTop w:val="0"/>
          <w:marBottom w:val="0"/>
          <w:divBdr>
            <w:top w:val="none" w:sz="0" w:space="0" w:color="auto"/>
            <w:left w:val="none" w:sz="0" w:space="0" w:color="auto"/>
            <w:bottom w:val="none" w:sz="0" w:space="0" w:color="auto"/>
            <w:right w:val="none" w:sz="0" w:space="0" w:color="auto"/>
          </w:divBdr>
        </w:div>
        <w:div w:id="561714018">
          <w:marLeft w:val="480"/>
          <w:marRight w:val="0"/>
          <w:marTop w:val="0"/>
          <w:marBottom w:val="0"/>
          <w:divBdr>
            <w:top w:val="none" w:sz="0" w:space="0" w:color="auto"/>
            <w:left w:val="none" w:sz="0" w:space="0" w:color="auto"/>
            <w:bottom w:val="none" w:sz="0" w:space="0" w:color="auto"/>
            <w:right w:val="none" w:sz="0" w:space="0" w:color="auto"/>
          </w:divBdr>
        </w:div>
        <w:div w:id="752091926">
          <w:marLeft w:val="480"/>
          <w:marRight w:val="0"/>
          <w:marTop w:val="0"/>
          <w:marBottom w:val="0"/>
          <w:divBdr>
            <w:top w:val="none" w:sz="0" w:space="0" w:color="auto"/>
            <w:left w:val="none" w:sz="0" w:space="0" w:color="auto"/>
            <w:bottom w:val="none" w:sz="0" w:space="0" w:color="auto"/>
            <w:right w:val="none" w:sz="0" w:space="0" w:color="auto"/>
          </w:divBdr>
        </w:div>
        <w:div w:id="773595128">
          <w:marLeft w:val="480"/>
          <w:marRight w:val="0"/>
          <w:marTop w:val="0"/>
          <w:marBottom w:val="0"/>
          <w:divBdr>
            <w:top w:val="none" w:sz="0" w:space="0" w:color="auto"/>
            <w:left w:val="none" w:sz="0" w:space="0" w:color="auto"/>
            <w:bottom w:val="none" w:sz="0" w:space="0" w:color="auto"/>
            <w:right w:val="none" w:sz="0" w:space="0" w:color="auto"/>
          </w:divBdr>
        </w:div>
        <w:div w:id="794062312">
          <w:marLeft w:val="480"/>
          <w:marRight w:val="0"/>
          <w:marTop w:val="0"/>
          <w:marBottom w:val="0"/>
          <w:divBdr>
            <w:top w:val="none" w:sz="0" w:space="0" w:color="auto"/>
            <w:left w:val="none" w:sz="0" w:space="0" w:color="auto"/>
            <w:bottom w:val="none" w:sz="0" w:space="0" w:color="auto"/>
            <w:right w:val="none" w:sz="0" w:space="0" w:color="auto"/>
          </w:divBdr>
        </w:div>
        <w:div w:id="846528787">
          <w:marLeft w:val="480"/>
          <w:marRight w:val="0"/>
          <w:marTop w:val="0"/>
          <w:marBottom w:val="0"/>
          <w:divBdr>
            <w:top w:val="none" w:sz="0" w:space="0" w:color="auto"/>
            <w:left w:val="none" w:sz="0" w:space="0" w:color="auto"/>
            <w:bottom w:val="none" w:sz="0" w:space="0" w:color="auto"/>
            <w:right w:val="none" w:sz="0" w:space="0" w:color="auto"/>
          </w:divBdr>
        </w:div>
        <w:div w:id="881795402">
          <w:marLeft w:val="480"/>
          <w:marRight w:val="0"/>
          <w:marTop w:val="0"/>
          <w:marBottom w:val="0"/>
          <w:divBdr>
            <w:top w:val="none" w:sz="0" w:space="0" w:color="auto"/>
            <w:left w:val="none" w:sz="0" w:space="0" w:color="auto"/>
            <w:bottom w:val="none" w:sz="0" w:space="0" w:color="auto"/>
            <w:right w:val="none" w:sz="0" w:space="0" w:color="auto"/>
          </w:divBdr>
        </w:div>
        <w:div w:id="883908023">
          <w:marLeft w:val="480"/>
          <w:marRight w:val="0"/>
          <w:marTop w:val="0"/>
          <w:marBottom w:val="0"/>
          <w:divBdr>
            <w:top w:val="none" w:sz="0" w:space="0" w:color="auto"/>
            <w:left w:val="none" w:sz="0" w:space="0" w:color="auto"/>
            <w:bottom w:val="none" w:sz="0" w:space="0" w:color="auto"/>
            <w:right w:val="none" w:sz="0" w:space="0" w:color="auto"/>
          </w:divBdr>
        </w:div>
        <w:div w:id="897669338">
          <w:marLeft w:val="480"/>
          <w:marRight w:val="0"/>
          <w:marTop w:val="0"/>
          <w:marBottom w:val="0"/>
          <w:divBdr>
            <w:top w:val="none" w:sz="0" w:space="0" w:color="auto"/>
            <w:left w:val="none" w:sz="0" w:space="0" w:color="auto"/>
            <w:bottom w:val="none" w:sz="0" w:space="0" w:color="auto"/>
            <w:right w:val="none" w:sz="0" w:space="0" w:color="auto"/>
          </w:divBdr>
        </w:div>
        <w:div w:id="903950611">
          <w:marLeft w:val="480"/>
          <w:marRight w:val="0"/>
          <w:marTop w:val="0"/>
          <w:marBottom w:val="0"/>
          <w:divBdr>
            <w:top w:val="none" w:sz="0" w:space="0" w:color="auto"/>
            <w:left w:val="none" w:sz="0" w:space="0" w:color="auto"/>
            <w:bottom w:val="none" w:sz="0" w:space="0" w:color="auto"/>
            <w:right w:val="none" w:sz="0" w:space="0" w:color="auto"/>
          </w:divBdr>
        </w:div>
        <w:div w:id="1192840647">
          <w:marLeft w:val="480"/>
          <w:marRight w:val="0"/>
          <w:marTop w:val="0"/>
          <w:marBottom w:val="0"/>
          <w:divBdr>
            <w:top w:val="none" w:sz="0" w:space="0" w:color="auto"/>
            <w:left w:val="none" w:sz="0" w:space="0" w:color="auto"/>
            <w:bottom w:val="none" w:sz="0" w:space="0" w:color="auto"/>
            <w:right w:val="none" w:sz="0" w:space="0" w:color="auto"/>
          </w:divBdr>
        </w:div>
        <w:div w:id="1315836116">
          <w:marLeft w:val="480"/>
          <w:marRight w:val="0"/>
          <w:marTop w:val="0"/>
          <w:marBottom w:val="0"/>
          <w:divBdr>
            <w:top w:val="none" w:sz="0" w:space="0" w:color="auto"/>
            <w:left w:val="none" w:sz="0" w:space="0" w:color="auto"/>
            <w:bottom w:val="none" w:sz="0" w:space="0" w:color="auto"/>
            <w:right w:val="none" w:sz="0" w:space="0" w:color="auto"/>
          </w:divBdr>
        </w:div>
        <w:div w:id="1547791207">
          <w:marLeft w:val="480"/>
          <w:marRight w:val="0"/>
          <w:marTop w:val="0"/>
          <w:marBottom w:val="0"/>
          <w:divBdr>
            <w:top w:val="none" w:sz="0" w:space="0" w:color="auto"/>
            <w:left w:val="none" w:sz="0" w:space="0" w:color="auto"/>
            <w:bottom w:val="none" w:sz="0" w:space="0" w:color="auto"/>
            <w:right w:val="none" w:sz="0" w:space="0" w:color="auto"/>
          </w:divBdr>
        </w:div>
        <w:div w:id="1625497957">
          <w:marLeft w:val="480"/>
          <w:marRight w:val="0"/>
          <w:marTop w:val="0"/>
          <w:marBottom w:val="0"/>
          <w:divBdr>
            <w:top w:val="none" w:sz="0" w:space="0" w:color="auto"/>
            <w:left w:val="none" w:sz="0" w:space="0" w:color="auto"/>
            <w:bottom w:val="none" w:sz="0" w:space="0" w:color="auto"/>
            <w:right w:val="none" w:sz="0" w:space="0" w:color="auto"/>
          </w:divBdr>
        </w:div>
        <w:div w:id="1686860063">
          <w:marLeft w:val="480"/>
          <w:marRight w:val="0"/>
          <w:marTop w:val="0"/>
          <w:marBottom w:val="0"/>
          <w:divBdr>
            <w:top w:val="none" w:sz="0" w:space="0" w:color="auto"/>
            <w:left w:val="none" w:sz="0" w:space="0" w:color="auto"/>
            <w:bottom w:val="none" w:sz="0" w:space="0" w:color="auto"/>
            <w:right w:val="none" w:sz="0" w:space="0" w:color="auto"/>
          </w:divBdr>
        </w:div>
        <w:div w:id="1790732889">
          <w:marLeft w:val="480"/>
          <w:marRight w:val="0"/>
          <w:marTop w:val="0"/>
          <w:marBottom w:val="0"/>
          <w:divBdr>
            <w:top w:val="none" w:sz="0" w:space="0" w:color="auto"/>
            <w:left w:val="none" w:sz="0" w:space="0" w:color="auto"/>
            <w:bottom w:val="none" w:sz="0" w:space="0" w:color="auto"/>
            <w:right w:val="none" w:sz="0" w:space="0" w:color="auto"/>
          </w:divBdr>
        </w:div>
      </w:divsChild>
    </w:div>
    <w:div w:id="1227643726">
      <w:marLeft w:val="480"/>
      <w:marRight w:val="0"/>
      <w:marTop w:val="0"/>
      <w:marBottom w:val="0"/>
      <w:divBdr>
        <w:top w:val="none" w:sz="0" w:space="0" w:color="auto"/>
        <w:left w:val="none" w:sz="0" w:space="0" w:color="auto"/>
        <w:bottom w:val="none" w:sz="0" w:space="0" w:color="auto"/>
        <w:right w:val="none" w:sz="0" w:space="0" w:color="auto"/>
      </w:divBdr>
    </w:div>
    <w:div w:id="1227647906">
      <w:marLeft w:val="480"/>
      <w:marRight w:val="0"/>
      <w:marTop w:val="0"/>
      <w:marBottom w:val="0"/>
      <w:divBdr>
        <w:top w:val="none" w:sz="0" w:space="0" w:color="auto"/>
        <w:left w:val="none" w:sz="0" w:space="0" w:color="auto"/>
        <w:bottom w:val="none" w:sz="0" w:space="0" w:color="auto"/>
        <w:right w:val="none" w:sz="0" w:space="0" w:color="auto"/>
      </w:divBdr>
    </w:div>
    <w:div w:id="1227766678">
      <w:marLeft w:val="480"/>
      <w:marRight w:val="0"/>
      <w:marTop w:val="0"/>
      <w:marBottom w:val="0"/>
      <w:divBdr>
        <w:top w:val="none" w:sz="0" w:space="0" w:color="auto"/>
        <w:left w:val="none" w:sz="0" w:space="0" w:color="auto"/>
        <w:bottom w:val="none" w:sz="0" w:space="0" w:color="auto"/>
        <w:right w:val="none" w:sz="0" w:space="0" w:color="auto"/>
      </w:divBdr>
    </w:div>
    <w:div w:id="1227838883">
      <w:marLeft w:val="480"/>
      <w:marRight w:val="0"/>
      <w:marTop w:val="0"/>
      <w:marBottom w:val="0"/>
      <w:divBdr>
        <w:top w:val="none" w:sz="0" w:space="0" w:color="auto"/>
        <w:left w:val="none" w:sz="0" w:space="0" w:color="auto"/>
        <w:bottom w:val="none" w:sz="0" w:space="0" w:color="auto"/>
        <w:right w:val="none" w:sz="0" w:space="0" w:color="auto"/>
      </w:divBdr>
    </w:div>
    <w:div w:id="1228029340">
      <w:marLeft w:val="480"/>
      <w:marRight w:val="0"/>
      <w:marTop w:val="0"/>
      <w:marBottom w:val="0"/>
      <w:divBdr>
        <w:top w:val="none" w:sz="0" w:space="0" w:color="auto"/>
        <w:left w:val="none" w:sz="0" w:space="0" w:color="auto"/>
        <w:bottom w:val="none" w:sz="0" w:space="0" w:color="auto"/>
        <w:right w:val="none" w:sz="0" w:space="0" w:color="auto"/>
      </w:divBdr>
    </w:div>
    <w:div w:id="1228301544">
      <w:marLeft w:val="480"/>
      <w:marRight w:val="0"/>
      <w:marTop w:val="0"/>
      <w:marBottom w:val="0"/>
      <w:divBdr>
        <w:top w:val="none" w:sz="0" w:space="0" w:color="auto"/>
        <w:left w:val="none" w:sz="0" w:space="0" w:color="auto"/>
        <w:bottom w:val="none" w:sz="0" w:space="0" w:color="auto"/>
        <w:right w:val="none" w:sz="0" w:space="0" w:color="auto"/>
      </w:divBdr>
    </w:div>
    <w:div w:id="1228494242">
      <w:marLeft w:val="480"/>
      <w:marRight w:val="0"/>
      <w:marTop w:val="0"/>
      <w:marBottom w:val="0"/>
      <w:divBdr>
        <w:top w:val="none" w:sz="0" w:space="0" w:color="auto"/>
        <w:left w:val="none" w:sz="0" w:space="0" w:color="auto"/>
        <w:bottom w:val="none" w:sz="0" w:space="0" w:color="auto"/>
        <w:right w:val="none" w:sz="0" w:space="0" w:color="auto"/>
      </w:divBdr>
    </w:div>
    <w:div w:id="1228615514">
      <w:marLeft w:val="480"/>
      <w:marRight w:val="0"/>
      <w:marTop w:val="0"/>
      <w:marBottom w:val="0"/>
      <w:divBdr>
        <w:top w:val="none" w:sz="0" w:space="0" w:color="auto"/>
        <w:left w:val="none" w:sz="0" w:space="0" w:color="auto"/>
        <w:bottom w:val="none" w:sz="0" w:space="0" w:color="auto"/>
        <w:right w:val="none" w:sz="0" w:space="0" w:color="auto"/>
      </w:divBdr>
    </w:div>
    <w:div w:id="1228616353">
      <w:bodyDiv w:val="1"/>
      <w:marLeft w:val="0"/>
      <w:marRight w:val="0"/>
      <w:marTop w:val="0"/>
      <w:marBottom w:val="0"/>
      <w:divBdr>
        <w:top w:val="none" w:sz="0" w:space="0" w:color="auto"/>
        <w:left w:val="none" w:sz="0" w:space="0" w:color="auto"/>
        <w:bottom w:val="none" w:sz="0" w:space="0" w:color="auto"/>
        <w:right w:val="none" w:sz="0" w:space="0" w:color="auto"/>
      </w:divBdr>
    </w:div>
    <w:div w:id="1228766796">
      <w:marLeft w:val="480"/>
      <w:marRight w:val="0"/>
      <w:marTop w:val="0"/>
      <w:marBottom w:val="0"/>
      <w:divBdr>
        <w:top w:val="none" w:sz="0" w:space="0" w:color="auto"/>
        <w:left w:val="none" w:sz="0" w:space="0" w:color="auto"/>
        <w:bottom w:val="none" w:sz="0" w:space="0" w:color="auto"/>
        <w:right w:val="none" w:sz="0" w:space="0" w:color="auto"/>
      </w:divBdr>
    </w:div>
    <w:div w:id="1228800939">
      <w:marLeft w:val="480"/>
      <w:marRight w:val="0"/>
      <w:marTop w:val="0"/>
      <w:marBottom w:val="0"/>
      <w:divBdr>
        <w:top w:val="none" w:sz="0" w:space="0" w:color="auto"/>
        <w:left w:val="none" w:sz="0" w:space="0" w:color="auto"/>
        <w:bottom w:val="none" w:sz="0" w:space="0" w:color="auto"/>
        <w:right w:val="none" w:sz="0" w:space="0" w:color="auto"/>
      </w:divBdr>
    </w:div>
    <w:div w:id="1228959259">
      <w:marLeft w:val="480"/>
      <w:marRight w:val="0"/>
      <w:marTop w:val="0"/>
      <w:marBottom w:val="0"/>
      <w:divBdr>
        <w:top w:val="none" w:sz="0" w:space="0" w:color="auto"/>
        <w:left w:val="none" w:sz="0" w:space="0" w:color="auto"/>
        <w:bottom w:val="none" w:sz="0" w:space="0" w:color="auto"/>
        <w:right w:val="none" w:sz="0" w:space="0" w:color="auto"/>
      </w:divBdr>
    </w:div>
    <w:div w:id="1229069292">
      <w:marLeft w:val="480"/>
      <w:marRight w:val="0"/>
      <w:marTop w:val="0"/>
      <w:marBottom w:val="0"/>
      <w:divBdr>
        <w:top w:val="none" w:sz="0" w:space="0" w:color="auto"/>
        <w:left w:val="none" w:sz="0" w:space="0" w:color="auto"/>
        <w:bottom w:val="none" w:sz="0" w:space="0" w:color="auto"/>
        <w:right w:val="none" w:sz="0" w:space="0" w:color="auto"/>
      </w:divBdr>
    </w:div>
    <w:div w:id="1229146029">
      <w:bodyDiv w:val="1"/>
      <w:marLeft w:val="0"/>
      <w:marRight w:val="0"/>
      <w:marTop w:val="0"/>
      <w:marBottom w:val="0"/>
      <w:divBdr>
        <w:top w:val="none" w:sz="0" w:space="0" w:color="auto"/>
        <w:left w:val="none" w:sz="0" w:space="0" w:color="auto"/>
        <w:bottom w:val="none" w:sz="0" w:space="0" w:color="auto"/>
        <w:right w:val="none" w:sz="0" w:space="0" w:color="auto"/>
      </w:divBdr>
    </w:div>
    <w:div w:id="1229268891">
      <w:marLeft w:val="480"/>
      <w:marRight w:val="0"/>
      <w:marTop w:val="0"/>
      <w:marBottom w:val="0"/>
      <w:divBdr>
        <w:top w:val="none" w:sz="0" w:space="0" w:color="auto"/>
        <w:left w:val="none" w:sz="0" w:space="0" w:color="auto"/>
        <w:bottom w:val="none" w:sz="0" w:space="0" w:color="auto"/>
        <w:right w:val="none" w:sz="0" w:space="0" w:color="auto"/>
      </w:divBdr>
    </w:div>
    <w:div w:id="1229271764">
      <w:marLeft w:val="480"/>
      <w:marRight w:val="0"/>
      <w:marTop w:val="0"/>
      <w:marBottom w:val="0"/>
      <w:divBdr>
        <w:top w:val="none" w:sz="0" w:space="0" w:color="auto"/>
        <w:left w:val="none" w:sz="0" w:space="0" w:color="auto"/>
        <w:bottom w:val="none" w:sz="0" w:space="0" w:color="auto"/>
        <w:right w:val="none" w:sz="0" w:space="0" w:color="auto"/>
      </w:divBdr>
    </w:div>
    <w:div w:id="1229417273">
      <w:marLeft w:val="480"/>
      <w:marRight w:val="0"/>
      <w:marTop w:val="0"/>
      <w:marBottom w:val="0"/>
      <w:divBdr>
        <w:top w:val="none" w:sz="0" w:space="0" w:color="auto"/>
        <w:left w:val="none" w:sz="0" w:space="0" w:color="auto"/>
        <w:bottom w:val="none" w:sz="0" w:space="0" w:color="auto"/>
        <w:right w:val="none" w:sz="0" w:space="0" w:color="auto"/>
      </w:divBdr>
    </w:div>
    <w:div w:id="1229422251">
      <w:marLeft w:val="480"/>
      <w:marRight w:val="0"/>
      <w:marTop w:val="0"/>
      <w:marBottom w:val="0"/>
      <w:divBdr>
        <w:top w:val="none" w:sz="0" w:space="0" w:color="auto"/>
        <w:left w:val="none" w:sz="0" w:space="0" w:color="auto"/>
        <w:bottom w:val="none" w:sz="0" w:space="0" w:color="auto"/>
        <w:right w:val="none" w:sz="0" w:space="0" w:color="auto"/>
      </w:divBdr>
    </w:div>
    <w:div w:id="1229681831">
      <w:marLeft w:val="480"/>
      <w:marRight w:val="0"/>
      <w:marTop w:val="0"/>
      <w:marBottom w:val="0"/>
      <w:divBdr>
        <w:top w:val="none" w:sz="0" w:space="0" w:color="auto"/>
        <w:left w:val="none" w:sz="0" w:space="0" w:color="auto"/>
        <w:bottom w:val="none" w:sz="0" w:space="0" w:color="auto"/>
        <w:right w:val="none" w:sz="0" w:space="0" w:color="auto"/>
      </w:divBdr>
    </w:div>
    <w:div w:id="1230076078">
      <w:marLeft w:val="480"/>
      <w:marRight w:val="0"/>
      <w:marTop w:val="0"/>
      <w:marBottom w:val="0"/>
      <w:divBdr>
        <w:top w:val="none" w:sz="0" w:space="0" w:color="auto"/>
        <w:left w:val="none" w:sz="0" w:space="0" w:color="auto"/>
        <w:bottom w:val="none" w:sz="0" w:space="0" w:color="auto"/>
        <w:right w:val="none" w:sz="0" w:space="0" w:color="auto"/>
      </w:divBdr>
    </w:div>
    <w:div w:id="1230188556">
      <w:marLeft w:val="480"/>
      <w:marRight w:val="0"/>
      <w:marTop w:val="0"/>
      <w:marBottom w:val="0"/>
      <w:divBdr>
        <w:top w:val="none" w:sz="0" w:space="0" w:color="auto"/>
        <w:left w:val="none" w:sz="0" w:space="0" w:color="auto"/>
        <w:bottom w:val="none" w:sz="0" w:space="0" w:color="auto"/>
        <w:right w:val="none" w:sz="0" w:space="0" w:color="auto"/>
      </w:divBdr>
    </w:div>
    <w:div w:id="1230384638">
      <w:bodyDiv w:val="1"/>
      <w:marLeft w:val="0"/>
      <w:marRight w:val="0"/>
      <w:marTop w:val="0"/>
      <w:marBottom w:val="0"/>
      <w:divBdr>
        <w:top w:val="none" w:sz="0" w:space="0" w:color="auto"/>
        <w:left w:val="none" w:sz="0" w:space="0" w:color="auto"/>
        <w:bottom w:val="none" w:sz="0" w:space="0" w:color="auto"/>
        <w:right w:val="none" w:sz="0" w:space="0" w:color="auto"/>
      </w:divBdr>
    </w:div>
    <w:div w:id="1230387698">
      <w:bodyDiv w:val="1"/>
      <w:marLeft w:val="0"/>
      <w:marRight w:val="0"/>
      <w:marTop w:val="0"/>
      <w:marBottom w:val="0"/>
      <w:divBdr>
        <w:top w:val="none" w:sz="0" w:space="0" w:color="auto"/>
        <w:left w:val="none" w:sz="0" w:space="0" w:color="auto"/>
        <w:bottom w:val="none" w:sz="0" w:space="0" w:color="auto"/>
        <w:right w:val="none" w:sz="0" w:space="0" w:color="auto"/>
      </w:divBdr>
      <w:divsChild>
        <w:div w:id="70548934">
          <w:marLeft w:val="480"/>
          <w:marRight w:val="0"/>
          <w:marTop w:val="0"/>
          <w:marBottom w:val="0"/>
          <w:divBdr>
            <w:top w:val="none" w:sz="0" w:space="0" w:color="auto"/>
            <w:left w:val="none" w:sz="0" w:space="0" w:color="auto"/>
            <w:bottom w:val="none" w:sz="0" w:space="0" w:color="auto"/>
            <w:right w:val="none" w:sz="0" w:space="0" w:color="auto"/>
          </w:divBdr>
        </w:div>
        <w:div w:id="74711961">
          <w:marLeft w:val="480"/>
          <w:marRight w:val="0"/>
          <w:marTop w:val="0"/>
          <w:marBottom w:val="0"/>
          <w:divBdr>
            <w:top w:val="none" w:sz="0" w:space="0" w:color="auto"/>
            <w:left w:val="none" w:sz="0" w:space="0" w:color="auto"/>
            <w:bottom w:val="none" w:sz="0" w:space="0" w:color="auto"/>
            <w:right w:val="none" w:sz="0" w:space="0" w:color="auto"/>
          </w:divBdr>
        </w:div>
        <w:div w:id="92482928">
          <w:marLeft w:val="480"/>
          <w:marRight w:val="0"/>
          <w:marTop w:val="0"/>
          <w:marBottom w:val="0"/>
          <w:divBdr>
            <w:top w:val="none" w:sz="0" w:space="0" w:color="auto"/>
            <w:left w:val="none" w:sz="0" w:space="0" w:color="auto"/>
            <w:bottom w:val="none" w:sz="0" w:space="0" w:color="auto"/>
            <w:right w:val="none" w:sz="0" w:space="0" w:color="auto"/>
          </w:divBdr>
        </w:div>
        <w:div w:id="148182457">
          <w:marLeft w:val="480"/>
          <w:marRight w:val="0"/>
          <w:marTop w:val="0"/>
          <w:marBottom w:val="0"/>
          <w:divBdr>
            <w:top w:val="none" w:sz="0" w:space="0" w:color="auto"/>
            <w:left w:val="none" w:sz="0" w:space="0" w:color="auto"/>
            <w:bottom w:val="none" w:sz="0" w:space="0" w:color="auto"/>
            <w:right w:val="none" w:sz="0" w:space="0" w:color="auto"/>
          </w:divBdr>
        </w:div>
        <w:div w:id="160658344">
          <w:marLeft w:val="480"/>
          <w:marRight w:val="0"/>
          <w:marTop w:val="0"/>
          <w:marBottom w:val="0"/>
          <w:divBdr>
            <w:top w:val="none" w:sz="0" w:space="0" w:color="auto"/>
            <w:left w:val="none" w:sz="0" w:space="0" w:color="auto"/>
            <w:bottom w:val="none" w:sz="0" w:space="0" w:color="auto"/>
            <w:right w:val="none" w:sz="0" w:space="0" w:color="auto"/>
          </w:divBdr>
        </w:div>
        <w:div w:id="172887176">
          <w:marLeft w:val="480"/>
          <w:marRight w:val="0"/>
          <w:marTop w:val="0"/>
          <w:marBottom w:val="0"/>
          <w:divBdr>
            <w:top w:val="none" w:sz="0" w:space="0" w:color="auto"/>
            <w:left w:val="none" w:sz="0" w:space="0" w:color="auto"/>
            <w:bottom w:val="none" w:sz="0" w:space="0" w:color="auto"/>
            <w:right w:val="none" w:sz="0" w:space="0" w:color="auto"/>
          </w:divBdr>
        </w:div>
        <w:div w:id="173151262">
          <w:marLeft w:val="480"/>
          <w:marRight w:val="0"/>
          <w:marTop w:val="0"/>
          <w:marBottom w:val="0"/>
          <w:divBdr>
            <w:top w:val="none" w:sz="0" w:space="0" w:color="auto"/>
            <w:left w:val="none" w:sz="0" w:space="0" w:color="auto"/>
            <w:bottom w:val="none" w:sz="0" w:space="0" w:color="auto"/>
            <w:right w:val="none" w:sz="0" w:space="0" w:color="auto"/>
          </w:divBdr>
        </w:div>
        <w:div w:id="185213043">
          <w:marLeft w:val="480"/>
          <w:marRight w:val="0"/>
          <w:marTop w:val="0"/>
          <w:marBottom w:val="0"/>
          <w:divBdr>
            <w:top w:val="none" w:sz="0" w:space="0" w:color="auto"/>
            <w:left w:val="none" w:sz="0" w:space="0" w:color="auto"/>
            <w:bottom w:val="none" w:sz="0" w:space="0" w:color="auto"/>
            <w:right w:val="none" w:sz="0" w:space="0" w:color="auto"/>
          </w:divBdr>
        </w:div>
        <w:div w:id="282351530">
          <w:marLeft w:val="480"/>
          <w:marRight w:val="0"/>
          <w:marTop w:val="0"/>
          <w:marBottom w:val="0"/>
          <w:divBdr>
            <w:top w:val="none" w:sz="0" w:space="0" w:color="auto"/>
            <w:left w:val="none" w:sz="0" w:space="0" w:color="auto"/>
            <w:bottom w:val="none" w:sz="0" w:space="0" w:color="auto"/>
            <w:right w:val="none" w:sz="0" w:space="0" w:color="auto"/>
          </w:divBdr>
        </w:div>
        <w:div w:id="299502065">
          <w:marLeft w:val="480"/>
          <w:marRight w:val="0"/>
          <w:marTop w:val="0"/>
          <w:marBottom w:val="0"/>
          <w:divBdr>
            <w:top w:val="none" w:sz="0" w:space="0" w:color="auto"/>
            <w:left w:val="none" w:sz="0" w:space="0" w:color="auto"/>
            <w:bottom w:val="none" w:sz="0" w:space="0" w:color="auto"/>
            <w:right w:val="none" w:sz="0" w:space="0" w:color="auto"/>
          </w:divBdr>
        </w:div>
        <w:div w:id="339820923">
          <w:marLeft w:val="480"/>
          <w:marRight w:val="0"/>
          <w:marTop w:val="0"/>
          <w:marBottom w:val="0"/>
          <w:divBdr>
            <w:top w:val="none" w:sz="0" w:space="0" w:color="auto"/>
            <w:left w:val="none" w:sz="0" w:space="0" w:color="auto"/>
            <w:bottom w:val="none" w:sz="0" w:space="0" w:color="auto"/>
            <w:right w:val="none" w:sz="0" w:space="0" w:color="auto"/>
          </w:divBdr>
        </w:div>
        <w:div w:id="348071984">
          <w:marLeft w:val="480"/>
          <w:marRight w:val="0"/>
          <w:marTop w:val="0"/>
          <w:marBottom w:val="0"/>
          <w:divBdr>
            <w:top w:val="none" w:sz="0" w:space="0" w:color="auto"/>
            <w:left w:val="none" w:sz="0" w:space="0" w:color="auto"/>
            <w:bottom w:val="none" w:sz="0" w:space="0" w:color="auto"/>
            <w:right w:val="none" w:sz="0" w:space="0" w:color="auto"/>
          </w:divBdr>
        </w:div>
        <w:div w:id="368070993">
          <w:marLeft w:val="480"/>
          <w:marRight w:val="0"/>
          <w:marTop w:val="0"/>
          <w:marBottom w:val="0"/>
          <w:divBdr>
            <w:top w:val="none" w:sz="0" w:space="0" w:color="auto"/>
            <w:left w:val="none" w:sz="0" w:space="0" w:color="auto"/>
            <w:bottom w:val="none" w:sz="0" w:space="0" w:color="auto"/>
            <w:right w:val="none" w:sz="0" w:space="0" w:color="auto"/>
          </w:divBdr>
        </w:div>
        <w:div w:id="405957501">
          <w:marLeft w:val="480"/>
          <w:marRight w:val="0"/>
          <w:marTop w:val="0"/>
          <w:marBottom w:val="0"/>
          <w:divBdr>
            <w:top w:val="none" w:sz="0" w:space="0" w:color="auto"/>
            <w:left w:val="none" w:sz="0" w:space="0" w:color="auto"/>
            <w:bottom w:val="none" w:sz="0" w:space="0" w:color="auto"/>
            <w:right w:val="none" w:sz="0" w:space="0" w:color="auto"/>
          </w:divBdr>
        </w:div>
        <w:div w:id="435180035">
          <w:marLeft w:val="480"/>
          <w:marRight w:val="0"/>
          <w:marTop w:val="0"/>
          <w:marBottom w:val="0"/>
          <w:divBdr>
            <w:top w:val="none" w:sz="0" w:space="0" w:color="auto"/>
            <w:left w:val="none" w:sz="0" w:space="0" w:color="auto"/>
            <w:bottom w:val="none" w:sz="0" w:space="0" w:color="auto"/>
            <w:right w:val="none" w:sz="0" w:space="0" w:color="auto"/>
          </w:divBdr>
        </w:div>
        <w:div w:id="438112935">
          <w:marLeft w:val="480"/>
          <w:marRight w:val="0"/>
          <w:marTop w:val="0"/>
          <w:marBottom w:val="0"/>
          <w:divBdr>
            <w:top w:val="none" w:sz="0" w:space="0" w:color="auto"/>
            <w:left w:val="none" w:sz="0" w:space="0" w:color="auto"/>
            <w:bottom w:val="none" w:sz="0" w:space="0" w:color="auto"/>
            <w:right w:val="none" w:sz="0" w:space="0" w:color="auto"/>
          </w:divBdr>
        </w:div>
        <w:div w:id="447548134">
          <w:marLeft w:val="480"/>
          <w:marRight w:val="0"/>
          <w:marTop w:val="0"/>
          <w:marBottom w:val="0"/>
          <w:divBdr>
            <w:top w:val="none" w:sz="0" w:space="0" w:color="auto"/>
            <w:left w:val="none" w:sz="0" w:space="0" w:color="auto"/>
            <w:bottom w:val="none" w:sz="0" w:space="0" w:color="auto"/>
            <w:right w:val="none" w:sz="0" w:space="0" w:color="auto"/>
          </w:divBdr>
        </w:div>
        <w:div w:id="448862211">
          <w:marLeft w:val="480"/>
          <w:marRight w:val="0"/>
          <w:marTop w:val="0"/>
          <w:marBottom w:val="0"/>
          <w:divBdr>
            <w:top w:val="none" w:sz="0" w:space="0" w:color="auto"/>
            <w:left w:val="none" w:sz="0" w:space="0" w:color="auto"/>
            <w:bottom w:val="none" w:sz="0" w:space="0" w:color="auto"/>
            <w:right w:val="none" w:sz="0" w:space="0" w:color="auto"/>
          </w:divBdr>
        </w:div>
        <w:div w:id="450982180">
          <w:marLeft w:val="480"/>
          <w:marRight w:val="0"/>
          <w:marTop w:val="0"/>
          <w:marBottom w:val="0"/>
          <w:divBdr>
            <w:top w:val="none" w:sz="0" w:space="0" w:color="auto"/>
            <w:left w:val="none" w:sz="0" w:space="0" w:color="auto"/>
            <w:bottom w:val="none" w:sz="0" w:space="0" w:color="auto"/>
            <w:right w:val="none" w:sz="0" w:space="0" w:color="auto"/>
          </w:divBdr>
        </w:div>
        <w:div w:id="518741900">
          <w:marLeft w:val="480"/>
          <w:marRight w:val="0"/>
          <w:marTop w:val="0"/>
          <w:marBottom w:val="0"/>
          <w:divBdr>
            <w:top w:val="none" w:sz="0" w:space="0" w:color="auto"/>
            <w:left w:val="none" w:sz="0" w:space="0" w:color="auto"/>
            <w:bottom w:val="none" w:sz="0" w:space="0" w:color="auto"/>
            <w:right w:val="none" w:sz="0" w:space="0" w:color="auto"/>
          </w:divBdr>
        </w:div>
        <w:div w:id="609514416">
          <w:marLeft w:val="480"/>
          <w:marRight w:val="0"/>
          <w:marTop w:val="0"/>
          <w:marBottom w:val="0"/>
          <w:divBdr>
            <w:top w:val="none" w:sz="0" w:space="0" w:color="auto"/>
            <w:left w:val="none" w:sz="0" w:space="0" w:color="auto"/>
            <w:bottom w:val="none" w:sz="0" w:space="0" w:color="auto"/>
            <w:right w:val="none" w:sz="0" w:space="0" w:color="auto"/>
          </w:divBdr>
        </w:div>
        <w:div w:id="619843178">
          <w:marLeft w:val="480"/>
          <w:marRight w:val="0"/>
          <w:marTop w:val="0"/>
          <w:marBottom w:val="0"/>
          <w:divBdr>
            <w:top w:val="none" w:sz="0" w:space="0" w:color="auto"/>
            <w:left w:val="none" w:sz="0" w:space="0" w:color="auto"/>
            <w:bottom w:val="none" w:sz="0" w:space="0" w:color="auto"/>
            <w:right w:val="none" w:sz="0" w:space="0" w:color="auto"/>
          </w:divBdr>
        </w:div>
        <w:div w:id="622537063">
          <w:marLeft w:val="480"/>
          <w:marRight w:val="0"/>
          <w:marTop w:val="0"/>
          <w:marBottom w:val="0"/>
          <w:divBdr>
            <w:top w:val="none" w:sz="0" w:space="0" w:color="auto"/>
            <w:left w:val="none" w:sz="0" w:space="0" w:color="auto"/>
            <w:bottom w:val="none" w:sz="0" w:space="0" w:color="auto"/>
            <w:right w:val="none" w:sz="0" w:space="0" w:color="auto"/>
          </w:divBdr>
        </w:div>
        <w:div w:id="641925576">
          <w:marLeft w:val="480"/>
          <w:marRight w:val="0"/>
          <w:marTop w:val="0"/>
          <w:marBottom w:val="0"/>
          <w:divBdr>
            <w:top w:val="none" w:sz="0" w:space="0" w:color="auto"/>
            <w:left w:val="none" w:sz="0" w:space="0" w:color="auto"/>
            <w:bottom w:val="none" w:sz="0" w:space="0" w:color="auto"/>
            <w:right w:val="none" w:sz="0" w:space="0" w:color="auto"/>
          </w:divBdr>
        </w:div>
        <w:div w:id="642391002">
          <w:marLeft w:val="480"/>
          <w:marRight w:val="0"/>
          <w:marTop w:val="0"/>
          <w:marBottom w:val="0"/>
          <w:divBdr>
            <w:top w:val="none" w:sz="0" w:space="0" w:color="auto"/>
            <w:left w:val="none" w:sz="0" w:space="0" w:color="auto"/>
            <w:bottom w:val="none" w:sz="0" w:space="0" w:color="auto"/>
            <w:right w:val="none" w:sz="0" w:space="0" w:color="auto"/>
          </w:divBdr>
        </w:div>
        <w:div w:id="645399153">
          <w:marLeft w:val="480"/>
          <w:marRight w:val="0"/>
          <w:marTop w:val="0"/>
          <w:marBottom w:val="0"/>
          <w:divBdr>
            <w:top w:val="none" w:sz="0" w:space="0" w:color="auto"/>
            <w:left w:val="none" w:sz="0" w:space="0" w:color="auto"/>
            <w:bottom w:val="none" w:sz="0" w:space="0" w:color="auto"/>
            <w:right w:val="none" w:sz="0" w:space="0" w:color="auto"/>
          </w:divBdr>
        </w:div>
        <w:div w:id="657533626">
          <w:marLeft w:val="480"/>
          <w:marRight w:val="0"/>
          <w:marTop w:val="0"/>
          <w:marBottom w:val="0"/>
          <w:divBdr>
            <w:top w:val="none" w:sz="0" w:space="0" w:color="auto"/>
            <w:left w:val="none" w:sz="0" w:space="0" w:color="auto"/>
            <w:bottom w:val="none" w:sz="0" w:space="0" w:color="auto"/>
            <w:right w:val="none" w:sz="0" w:space="0" w:color="auto"/>
          </w:divBdr>
        </w:div>
        <w:div w:id="658188621">
          <w:marLeft w:val="480"/>
          <w:marRight w:val="0"/>
          <w:marTop w:val="0"/>
          <w:marBottom w:val="0"/>
          <w:divBdr>
            <w:top w:val="none" w:sz="0" w:space="0" w:color="auto"/>
            <w:left w:val="none" w:sz="0" w:space="0" w:color="auto"/>
            <w:bottom w:val="none" w:sz="0" w:space="0" w:color="auto"/>
            <w:right w:val="none" w:sz="0" w:space="0" w:color="auto"/>
          </w:divBdr>
        </w:div>
        <w:div w:id="674573740">
          <w:marLeft w:val="480"/>
          <w:marRight w:val="0"/>
          <w:marTop w:val="0"/>
          <w:marBottom w:val="0"/>
          <w:divBdr>
            <w:top w:val="none" w:sz="0" w:space="0" w:color="auto"/>
            <w:left w:val="none" w:sz="0" w:space="0" w:color="auto"/>
            <w:bottom w:val="none" w:sz="0" w:space="0" w:color="auto"/>
            <w:right w:val="none" w:sz="0" w:space="0" w:color="auto"/>
          </w:divBdr>
        </w:div>
        <w:div w:id="684330157">
          <w:marLeft w:val="480"/>
          <w:marRight w:val="0"/>
          <w:marTop w:val="0"/>
          <w:marBottom w:val="0"/>
          <w:divBdr>
            <w:top w:val="none" w:sz="0" w:space="0" w:color="auto"/>
            <w:left w:val="none" w:sz="0" w:space="0" w:color="auto"/>
            <w:bottom w:val="none" w:sz="0" w:space="0" w:color="auto"/>
            <w:right w:val="none" w:sz="0" w:space="0" w:color="auto"/>
          </w:divBdr>
        </w:div>
        <w:div w:id="737900218">
          <w:marLeft w:val="480"/>
          <w:marRight w:val="0"/>
          <w:marTop w:val="0"/>
          <w:marBottom w:val="0"/>
          <w:divBdr>
            <w:top w:val="none" w:sz="0" w:space="0" w:color="auto"/>
            <w:left w:val="none" w:sz="0" w:space="0" w:color="auto"/>
            <w:bottom w:val="none" w:sz="0" w:space="0" w:color="auto"/>
            <w:right w:val="none" w:sz="0" w:space="0" w:color="auto"/>
          </w:divBdr>
        </w:div>
        <w:div w:id="748043378">
          <w:marLeft w:val="480"/>
          <w:marRight w:val="0"/>
          <w:marTop w:val="0"/>
          <w:marBottom w:val="0"/>
          <w:divBdr>
            <w:top w:val="none" w:sz="0" w:space="0" w:color="auto"/>
            <w:left w:val="none" w:sz="0" w:space="0" w:color="auto"/>
            <w:bottom w:val="none" w:sz="0" w:space="0" w:color="auto"/>
            <w:right w:val="none" w:sz="0" w:space="0" w:color="auto"/>
          </w:divBdr>
        </w:div>
        <w:div w:id="775833346">
          <w:marLeft w:val="480"/>
          <w:marRight w:val="0"/>
          <w:marTop w:val="0"/>
          <w:marBottom w:val="0"/>
          <w:divBdr>
            <w:top w:val="none" w:sz="0" w:space="0" w:color="auto"/>
            <w:left w:val="none" w:sz="0" w:space="0" w:color="auto"/>
            <w:bottom w:val="none" w:sz="0" w:space="0" w:color="auto"/>
            <w:right w:val="none" w:sz="0" w:space="0" w:color="auto"/>
          </w:divBdr>
        </w:div>
        <w:div w:id="856046137">
          <w:marLeft w:val="480"/>
          <w:marRight w:val="0"/>
          <w:marTop w:val="0"/>
          <w:marBottom w:val="0"/>
          <w:divBdr>
            <w:top w:val="none" w:sz="0" w:space="0" w:color="auto"/>
            <w:left w:val="none" w:sz="0" w:space="0" w:color="auto"/>
            <w:bottom w:val="none" w:sz="0" w:space="0" w:color="auto"/>
            <w:right w:val="none" w:sz="0" w:space="0" w:color="auto"/>
          </w:divBdr>
        </w:div>
        <w:div w:id="857045254">
          <w:marLeft w:val="480"/>
          <w:marRight w:val="0"/>
          <w:marTop w:val="0"/>
          <w:marBottom w:val="0"/>
          <w:divBdr>
            <w:top w:val="none" w:sz="0" w:space="0" w:color="auto"/>
            <w:left w:val="none" w:sz="0" w:space="0" w:color="auto"/>
            <w:bottom w:val="none" w:sz="0" w:space="0" w:color="auto"/>
            <w:right w:val="none" w:sz="0" w:space="0" w:color="auto"/>
          </w:divBdr>
        </w:div>
        <w:div w:id="861625995">
          <w:marLeft w:val="480"/>
          <w:marRight w:val="0"/>
          <w:marTop w:val="0"/>
          <w:marBottom w:val="0"/>
          <w:divBdr>
            <w:top w:val="none" w:sz="0" w:space="0" w:color="auto"/>
            <w:left w:val="none" w:sz="0" w:space="0" w:color="auto"/>
            <w:bottom w:val="none" w:sz="0" w:space="0" w:color="auto"/>
            <w:right w:val="none" w:sz="0" w:space="0" w:color="auto"/>
          </w:divBdr>
        </w:div>
        <w:div w:id="892738207">
          <w:marLeft w:val="480"/>
          <w:marRight w:val="0"/>
          <w:marTop w:val="0"/>
          <w:marBottom w:val="0"/>
          <w:divBdr>
            <w:top w:val="none" w:sz="0" w:space="0" w:color="auto"/>
            <w:left w:val="none" w:sz="0" w:space="0" w:color="auto"/>
            <w:bottom w:val="none" w:sz="0" w:space="0" w:color="auto"/>
            <w:right w:val="none" w:sz="0" w:space="0" w:color="auto"/>
          </w:divBdr>
        </w:div>
        <w:div w:id="897479144">
          <w:marLeft w:val="480"/>
          <w:marRight w:val="0"/>
          <w:marTop w:val="0"/>
          <w:marBottom w:val="0"/>
          <w:divBdr>
            <w:top w:val="none" w:sz="0" w:space="0" w:color="auto"/>
            <w:left w:val="none" w:sz="0" w:space="0" w:color="auto"/>
            <w:bottom w:val="none" w:sz="0" w:space="0" w:color="auto"/>
            <w:right w:val="none" w:sz="0" w:space="0" w:color="auto"/>
          </w:divBdr>
        </w:div>
        <w:div w:id="947153258">
          <w:marLeft w:val="480"/>
          <w:marRight w:val="0"/>
          <w:marTop w:val="0"/>
          <w:marBottom w:val="0"/>
          <w:divBdr>
            <w:top w:val="none" w:sz="0" w:space="0" w:color="auto"/>
            <w:left w:val="none" w:sz="0" w:space="0" w:color="auto"/>
            <w:bottom w:val="none" w:sz="0" w:space="0" w:color="auto"/>
            <w:right w:val="none" w:sz="0" w:space="0" w:color="auto"/>
          </w:divBdr>
        </w:div>
        <w:div w:id="999844151">
          <w:marLeft w:val="480"/>
          <w:marRight w:val="0"/>
          <w:marTop w:val="0"/>
          <w:marBottom w:val="0"/>
          <w:divBdr>
            <w:top w:val="none" w:sz="0" w:space="0" w:color="auto"/>
            <w:left w:val="none" w:sz="0" w:space="0" w:color="auto"/>
            <w:bottom w:val="none" w:sz="0" w:space="0" w:color="auto"/>
            <w:right w:val="none" w:sz="0" w:space="0" w:color="auto"/>
          </w:divBdr>
        </w:div>
        <w:div w:id="1025403855">
          <w:marLeft w:val="480"/>
          <w:marRight w:val="0"/>
          <w:marTop w:val="0"/>
          <w:marBottom w:val="0"/>
          <w:divBdr>
            <w:top w:val="none" w:sz="0" w:space="0" w:color="auto"/>
            <w:left w:val="none" w:sz="0" w:space="0" w:color="auto"/>
            <w:bottom w:val="none" w:sz="0" w:space="0" w:color="auto"/>
            <w:right w:val="none" w:sz="0" w:space="0" w:color="auto"/>
          </w:divBdr>
        </w:div>
        <w:div w:id="1033847854">
          <w:marLeft w:val="480"/>
          <w:marRight w:val="0"/>
          <w:marTop w:val="0"/>
          <w:marBottom w:val="0"/>
          <w:divBdr>
            <w:top w:val="none" w:sz="0" w:space="0" w:color="auto"/>
            <w:left w:val="none" w:sz="0" w:space="0" w:color="auto"/>
            <w:bottom w:val="none" w:sz="0" w:space="0" w:color="auto"/>
            <w:right w:val="none" w:sz="0" w:space="0" w:color="auto"/>
          </w:divBdr>
        </w:div>
        <w:div w:id="1047724085">
          <w:marLeft w:val="480"/>
          <w:marRight w:val="0"/>
          <w:marTop w:val="0"/>
          <w:marBottom w:val="0"/>
          <w:divBdr>
            <w:top w:val="none" w:sz="0" w:space="0" w:color="auto"/>
            <w:left w:val="none" w:sz="0" w:space="0" w:color="auto"/>
            <w:bottom w:val="none" w:sz="0" w:space="0" w:color="auto"/>
            <w:right w:val="none" w:sz="0" w:space="0" w:color="auto"/>
          </w:divBdr>
        </w:div>
        <w:div w:id="1084373970">
          <w:marLeft w:val="480"/>
          <w:marRight w:val="0"/>
          <w:marTop w:val="0"/>
          <w:marBottom w:val="0"/>
          <w:divBdr>
            <w:top w:val="none" w:sz="0" w:space="0" w:color="auto"/>
            <w:left w:val="none" w:sz="0" w:space="0" w:color="auto"/>
            <w:bottom w:val="none" w:sz="0" w:space="0" w:color="auto"/>
            <w:right w:val="none" w:sz="0" w:space="0" w:color="auto"/>
          </w:divBdr>
        </w:div>
        <w:div w:id="1100296739">
          <w:marLeft w:val="480"/>
          <w:marRight w:val="0"/>
          <w:marTop w:val="0"/>
          <w:marBottom w:val="0"/>
          <w:divBdr>
            <w:top w:val="none" w:sz="0" w:space="0" w:color="auto"/>
            <w:left w:val="none" w:sz="0" w:space="0" w:color="auto"/>
            <w:bottom w:val="none" w:sz="0" w:space="0" w:color="auto"/>
            <w:right w:val="none" w:sz="0" w:space="0" w:color="auto"/>
          </w:divBdr>
        </w:div>
        <w:div w:id="1105418996">
          <w:marLeft w:val="480"/>
          <w:marRight w:val="0"/>
          <w:marTop w:val="0"/>
          <w:marBottom w:val="0"/>
          <w:divBdr>
            <w:top w:val="none" w:sz="0" w:space="0" w:color="auto"/>
            <w:left w:val="none" w:sz="0" w:space="0" w:color="auto"/>
            <w:bottom w:val="none" w:sz="0" w:space="0" w:color="auto"/>
            <w:right w:val="none" w:sz="0" w:space="0" w:color="auto"/>
          </w:divBdr>
        </w:div>
        <w:div w:id="1173489188">
          <w:marLeft w:val="480"/>
          <w:marRight w:val="0"/>
          <w:marTop w:val="0"/>
          <w:marBottom w:val="0"/>
          <w:divBdr>
            <w:top w:val="none" w:sz="0" w:space="0" w:color="auto"/>
            <w:left w:val="none" w:sz="0" w:space="0" w:color="auto"/>
            <w:bottom w:val="none" w:sz="0" w:space="0" w:color="auto"/>
            <w:right w:val="none" w:sz="0" w:space="0" w:color="auto"/>
          </w:divBdr>
        </w:div>
        <w:div w:id="1216162913">
          <w:marLeft w:val="480"/>
          <w:marRight w:val="0"/>
          <w:marTop w:val="0"/>
          <w:marBottom w:val="0"/>
          <w:divBdr>
            <w:top w:val="none" w:sz="0" w:space="0" w:color="auto"/>
            <w:left w:val="none" w:sz="0" w:space="0" w:color="auto"/>
            <w:bottom w:val="none" w:sz="0" w:space="0" w:color="auto"/>
            <w:right w:val="none" w:sz="0" w:space="0" w:color="auto"/>
          </w:divBdr>
        </w:div>
        <w:div w:id="1242836121">
          <w:marLeft w:val="480"/>
          <w:marRight w:val="0"/>
          <w:marTop w:val="0"/>
          <w:marBottom w:val="0"/>
          <w:divBdr>
            <w:top w:val="none" w:sz="0" w:space="0" w:color="auto"/>
            <w:left w:val="none" w:sz="0" w:space="0" w:color="auto"/>
            <w:bottom w:val="none" w:sz="0" w:space="0" w:color="auto"/>
            <w:right w:val="none" w:sz="0" w:space="0" w:color="auto"/>
          </w:divBdr>
        </w:div>
        <w:div w:id="1263496420">
          <w:marLeft w:val="480"/>
          <w:marRight w:val="0"/>
          <w:marTop w:val="0"/>
          <w:marBottom w:val="0"/>
          <w:divBdr>
            <w:top w:val="none" w:sz="0" w:space="0" w:color="auto"/>
            <w:left w:val="none" w:sz="0" w:space="0" w:color="auto"/>
            <w:bottom w:val="none" w:sz="0" w:space="0" w:color="auto"/>
            <w:right w:val="none" w:sz="0" w:space="0" w:color="auto"/>
          </w:divBdr>
        </w:div>
        <w:div w:id="1282221160">
          <w:marLeft w:val="480"/>
          <w:marRight w:val="0"/>
          <w:marTop w:val="0"/>
          <w:marBottom w:val="0"/>
          <w:divBdr>
            <w:top w:val="none" w:sz="0" w:space="0" w:color="auto"/>
            <w:left w:val="none" w:sz="0" w:space="0" w:color="auto"/>
            <w:bottom w:val="none" w:sz="0" w:space="0" w:color="auto"/>
            <w:right w:val="none" w:sz="0" w:space="0" w:color="auto"/>
          </w:divBdr>
        </w:div>
        <w:div w:id="1292126292">
          <w:marLeft w:val="480"/>
          <w:marRight w:val="0"/>
          <w:marTop w:val="0"/>
          <w:marBottom w:val="0"/>
          <w:divBdr>
            <w:top w:val="none" w:sz="0" w:space="0" w:color="auto"/>
            <w:left w:val="none" w:sz="0" w:space="0" w:color="auto"/>
            <w:bottom w:val="none" w:sz="0" w:space="0" w:color="auto"/>
            <w:right w:val="none" w:sz="0" w:space="0" w:color="auto"/>
          </w:divBdr>
        </w:div>
        <w:div w:id="1313213086">
          <w:marLeft w:val="480"/>
          <w:marRight w:val="0"/>
          <w:marTop w:val="0"/>
          <w:marBottom w:val="0"/>
          <w:divBdr>
            <w:top w:val="none" w:sz="0" w:space="0" w:color="auto"/>
            <w:left w:val="none" w:sz="0" w:space="0" w:color="auto"/>
            <w:bottom w:val="none" w:sz="0" w:space="0" w:color="auto"/>
            <w:right w:val="none" w:sz="0" w:space="0" w:color="auto"/>
          </w:divBdr>
        </w:div>
        <w:div w:id="1332678965">
          <w:marLeft w:val="480"/>
          <w:marRight w:val="0"/>
          <w:marTop w:val="0"/>
          <w:marBottom w:val="0"/>
          <w:divBdr>
            <w:top w:val="none" w:sz="0" w:space="0" w:color="auto"/>
            <w:left w:val="none" w:sz="0" w:space="0" w:color="auto"/>
            <w:bottom w:val="none" w:sz="0" w:space="0" w:color="auto"/>
            <w:right w:val="none" w:sz="0" w:space="0" w:color="auto"/>
          </w:divBdr>
        </w:div>
        <w:div w:id="1352103779">
          <w:marLeft w:val="480"/>
          <w:marRight w:val="0"/>
          <w:marTop w:val="0"/>
          <w:marBottom w:val="0"/>
          <w:divBdr>
            <w:top w:val="none" w:sz="0" w:space="0" w:color="auto"/>
            <w:left w:val="none" w:sz="0" w:space="0" w:color="auto"/>
            <w:bottom w:val="none" w:sz="0" w:space="0" w:color="auto"/>
            <w:right w:val="none" w:sz="0" w:space="0" w:color="auto"/>
          </w:divBdr>
        </w:div>
        <w:div w:id="1380781362">
          <w:marLeft w:val="480"/>
          <w:marRight w:val="0"/>
          <w:marTop w:val="0"/>
          <w:marBottom w:val="0"/>
          <w:divBdr>
            <w:top w:val="none" w:sz="0" w:space="0" w:color="auto"/>
            <w:left w:val="none" w:sz="0" w:space="0" w:color="auto"/>
            <w:bottom w:val="none" w:sz="0" w:space="0" w:color="auto"/>
            <w:right w:val="none" w:sz="0" w:space="0" w:color="auto"/>
          </w:divBdr>
        </w:div>
        <w:div w:id="1434671376">
          <w:marLeft w:val="480"/>
          <w:marRight w:val="0"/>
          <w:marTop w:val="0"/>
          <w:marBottom w:val="0"/>
          <w:divBdr>
            <w:top w:val="none" w:sz="0" w:space="0" w:color="auto"/>
            <w:left w:val="none" w:sz="0" w:space="0" w:color="auto"/>
            <w:bottom w:val="none" w:sz="0" w:space="0" w:color="auto"/>
            <w:right w:val="none" w:sz="0" w:space="0" w:color="auto"/>
          </w:divBdr>
        </w:div>
        <w:div w:id="1469056399">
          <w:marLeft w:val="480"/>
          <w:marRight w:val="0"/>
          <w:marTop w:val="0"/>
          <w:marBottom w:val="0"/>
          <w:divBdr>
            <w:top w:val="none" w:sz="0" w:space="0" w:color="auto"/>
            <w:left w:val="none" w:sz="0" w:space="0" w:color="auto"/>
            <w:bottom w:val="none" w:sz="0" w:space="0" w:color="auto"/>
            <w:right w:val="none" w:sz="0" w:space="0" w:color="auto"/>
          </w:divBdr>
        </w:div>
        <w:div w:id="1481922945">
          <w:marLeft w:val="480"/>
          <w:marRight w:val="0"/>
          <w:marTop w:val="0"/>
          <w:marBottom w:val="0"/>
          <w:divBdr>
            <w:top w:val="none" w:sz="0" w:space="0" w:color="auto"/>
            <w:left w:val="none" w:sz="0" w:space="0" w:color="auto"/>
            <w:bottom w:val="none" w:sz="0" w:space="0" w:color="auto"/>
            <w:right w:val="none" w:sz="0" w:space="0" w:color="auto"/>
          </w:divBdr>
        </w:div>
        <w:div w:id="1483963556">
          <w:marLeft w:val="480"/>
          <w:marRight w:val="0"/>
          <w:marTop w:val="0"/>
          <w:marBottom w:val="0"/>
          <w:divBdr>
            <w:top w:val="none" w:sz="0" w:space="0" w:color="auto"/>
            <w:left w:val="none" w:sz="0" w:space="0" w:color="auto"/>
            <w:bottom w:val="none" w:sz="0" w:space="0" w:color="auto"/>
            <w:right w:val="none" w:sz="0" w:space="0" w:color="auto"/>
          </w:divBdr>
        </w:div>
        <w:div w:id="1511529892">
          <w:marLeft w:val="480"/>
          <w:marRight w:val="0"/>
          <w:marTop w:val="0"/>
          <w:marBottom w:val="0"/>
          <w:divBdr>
            <w:top w:val="none" w:sz="0" w:space="0" w:color="auto"/>
            <w:left w:val="none" w:sz="0" w:space="0" w:color="auto"/>
            <w:bottom w:val="none" w:sz="0" w:space="0" w:color="auto"/>
            <w:right w:val="none" w:sz="0" w:space="0" w:color="auto"/>
          </w:divBdr>
        </w:div>
        <w:div w:id="1530026512">
          <w:marLeft w:val="480"/>
          <w:marRight w:val="0"/>
          <w:marTop w:val="0"/>
          <w:marBottom w:val="0"/>
          <w:divBdr>
            <w:top w:val="none" w:sz="0" w:space="0" w:color="auto"/>
            <w:left w:val="none" w:sz="0" w:space="0" w:color="auto"/>
            <w:bottom w:val="none" w:sz="0" w:space="0" w:color="auto"/>
            <w:right w:val="none" w:sz="0" w:space="0" w:color="auto"/>
          </w:divBdr>
        </w:div>
        <w:div w:id="1538422616">
          <w:marLeft w:val="480"/>
          <w:marRight w:val="0"/>
          <w:marTop w:val="0"/>
          <w:marBottom w:val="0"/>
          <w:divBdr>
            <w:top w:val="none" w:sz="0" w:space="0" w:color="auto"/>
            <w:left w:val="none" w:sz="0" w:space="0" w:color="auto"/>
            <w:bottom w:val="none" w:sz="0" w:space="0" w:color="auto"/>
            <w:right w:val="none" w:sz="0" w:space="0" w:color="auto"/>
          </w:divBdr>
        </w:div>
        <w:div w:id="1553536958">
          <w:marLeft w:val="480"/>
          <w:marRight w:val="0"/>
          <w:marTop w:val="0"/>
          <w:marBottom w:val="0"/>
          <w:divBdr>
            <w:top w:val="none" w:sz="0" w:space="0" w:color="auto"/>
            <w:left w:val="none" w:sz="0" w:space="0" w:color="auto"/>
            <w:bottom w:val="none" w:sz="0" w:space="0" w:color="auto"/>
            <w:right w:val="none" w:sz="0" w:space="0" w:color="auto"/>
          </w:divBdr>
        </w:div>
        <w:div w:id="1610238085">
          <w:marLeft w:val="480"/>
          <w:marRight w:val="0"/>
          <w:marTop w:val="0"/>
          <w:marBottom w:val="0"/>
          <w:divBdr>
            <w:top w:val="none" w:sz="0" w:space="0" w:color="auto"/>
            <w:left w:val="none" w:sz="0" w:space="0" w:color="auto"/>
            <w:bottom w:val="none" w:sz="0" w:space="0" w:color="auto"/>
            <w:right w:val="none" w:sz="0" w:space="0" w:color="auto"/>
          </w:divBdr>
        </w:div>
        <w:div w:id="1654792872">
          <w:marLeft w:val="480"/>
          <w:marRight w:val="0"/>
          <w:marTop w:val="0"/>
          <w:marBottom w:val="0"/>
          <w:divBdr>
            <w:top w:val="none" w:sz="0" w:space="0" w:color="auto"/>
            <w:left w:val="none" w:sz="0" w:space="0" w:color="auto"/>
            <w:bottom w:val="none" w:sz="0" w:space="0" w:color="auto"/>
            <w:right w:val="none" w:sz="0" w:space="0" w:color="auto"/>
          </w:divBdr>
        </w:div>
        <w:div w:id="1672030090">
          <w:marLeft w:val="480"/>
          <w:marRight w:val="0"/>
          <w:marTop w:val="0"/>
          <w:marBottom w:val="0"/>
          <w:divBdr>
            <w:top w:val="none" w:sz="0" w:space="0" w:color="auto"/>
            <w:left w:val="none" w:sz="0" w:space="0" w:color="auto"/>
            <w:bottom w:val="none" w:sz="0" w:space="0" w:color="auto"/>
            <w:right w:val="none" w:sz="0" w:space="0" w:color="auto"/>
          </w:divBdr>
        </w:div>
        <w:div w:id="1679113745">
          <w:marLeft w:val="480"/>
          <w:marRight w:val="0"/>
          <w:marTop w:val="0"/>
          <w:marBottom w:val="0"/>
          <w:divBdr>
            <w:top w:val="none" w:sz="0" w:space="0" w:color="auto"/>
            <w:left w:val="none" w:sz="0" w:space="0" w:color="auto"/>
            <w:bottom w:val="none" w:sz="0" w:space="0" w:color="auto"/>
            <w:right w:val="none" w:sz="0" w:space="0" w:color="auto"/>
          </w:divBdr>
        </w:div>
        <w:div w:id="1681392361">
          <w:marLeft w:val="480"/>
          <w:marRight w:val="0"/>
          <w:marTop w:val="0"/>
          <w:marBottom w:val="0"/>
          <w:divBdr>
            <w:top w:val="none" w:sz="0" w:space="0" w:color="auto"/>
            <w:left w:val="none" w:sz="0" w:space="0" w:color="auto"/>
            <w:bottom w:val="none" w:sz="0" w:space="0" w:color="auto"/>
            <w:right w:val="none" w:sz="0" w:space="0" w:color="auto"/>
          </w:divBdr>
        </w:div>
        <w:div w:id="1691447751">
          <w:marLeft w:val="480"/>
          <w:marRight w:val="0"/>
          <w:marTop w:val="0"/>
          <w:marBottom w:val="0"/>
          <w:divBdr>
            <w:top w:val="none" w:sz="0" w:space="0" w:color="auto"/>
            <w:left w:val="none" w:sz="0" w:space="0" w:color="auto"/>
            <w:bottom w:val="none" w:sz="0" w:space="0" w:color="auto"/>
            <w:right w:val="none" w:sz="0" w:space="0" w:color="auto"/>
          </w:divBdr>
        </w:div>
        <w:div w:id="1698654211">
          <w:marLeft w:val="480"/>
          <w:marRight w:val="0"/>
          <w:marTop w:val="0"/>
          <w:marBottom w:val="0"/>
          <w:divBdr>
            <w:top w:val="none" w:sz="0" w:space="0" w:color="auto"/>
            <w:left w:val="none" w:sz="0" w:space="0" w:color="auto"/>
            <w:bottom w:val="none" w:sz="0" w:space="0" w:color="auto"/>
            <w:right w:val="none" w:sz="0" w:space="0" w:color="auto"/>
          </w:divBdr>
        </w:div>
        <w:div w:id="1760516721">
          <w:marLeft w:val="480"/>
          <w:marRight w:val="0"/>
          <w:marTop w:val="0"/>
          <w:marBottom w:val="0"/>
          <w:divBdr>
            <w:top w:val="none" w:sz="0" w:space="0" w:color="auto"/>
            <w:left w:val="none" w:sz="0" w:space="0" w:color="auto"/>
            <w:bottom w:val="none" w:sz="0" w:space="0" w:color="auto"/>
            <w:right w:val="none" w:sz="0" w:space="0" w:color="auto"/>
          </w:divBdr>
        </w:div>
        <w:div w:id="1821145124">
          <w:marLeft w:val="480"/>
          <w:marRight w:val="0"/>
          <w:marTop w:val="0"/>
          <w:marBottom w:val="0"/>
          <w:divBdr>
            <w:top w:val="none" w:sz="0" w:space="0" w:color="auto"/>
            <w:left w:val="none" w:sz="0" w:space="0" w:color="auto"/>
            <w:bottom w:val="none" w:sz="0" w:space="0" w:color="auto"/>
            <w:right w:val="none" w:sz="0" w:space="0" w:color="auto"/>
          </w:divBdr>
        </w:div>
        <w:div w:id="1827089199">
          <w:marLeft w:val="480"/>
          <w:marRight w:val="0"/>
          <w:marTop w:val="0"/>
          <w:marBottom w:val="0"/>
          <w:divBdr>
            <w:top w:val="none" w:sz="0" w:space="0" w:color="auto"/>
            <w:left w:val="none" w:sz="0" w:space="0" w:color="auto"/>
            <w:bottom w:val="none" w:sz="0" w:space="0" w:color="auto"/>
            <w:right w:val="none" w:sz="0" w:space="0" w:color="auto"/>
          </w:divBdr>
        </w:div>
      </w:divsChild>
    </w:div>
    <w:div w:id="1230505878">
      <w:marLeft w:val="480"/>
      <w:marRight w:val="0"/>
      <w:marTop w:val="0"/>
      <w:marBottom w:val="0"/>
      <w:divBdr>
        <w:top w:val="none" w:sz="0" w:space="0" w:color="auto"/>
        <w:left w:val="none" w:sz="0" w:space="0" w:color="auto"/>
        <w:bottom w:val="none" w:sz="0" w:space="0" w:color="auto"/>
        <w:right w:val="none" w:sz="0" w:space="0" w:color="auto"/>
      </w:divBdr>
    </w:div>
    <w:div w:id="1230577319">
      <w:marLeft w:val="480"/>
      <w:marRight w:val="0"/>
      <w:marTop w:val="0"/>
      <w:marBottom w:val="0"/>
      <w:divBdr>
        <w:top w:val="none" w:sz="0" w:space="0" w:color="auto"/>
        <w:left w:val="none" w:sz="0" w:space="0" w:color="auto"/>
        <w:bottom w:val="none" w:sz="0" w:space="0" w:color="auto"/>
        <w:right w:val="none" w:sz="0" w:space="0" w:color="auto"/>
      </w:divBdr>
    </w:div>
    <w:div w:id="1230578934">
      <w:marLeft w:val="480"/>
      <w:marRight w:val="0"/>
      <w:marTop w:val="0"/>
      <w:marBottom w:val="0"/>
      <w:divBdr>
        <w:top w:val="none" w:sz="0" w:space="0" w:color="auto"/>
        <w:left w:val="none" w:sz="0" w:space="0" w:color="auto"/>
        <w:bottom w:val="none" w:sz="0" w:space="0" w:color="auto"/>
        <w:right w:val="none" w:sz="0" w:space="0" w:color="auto"/>
      </w:divBdr>
    </w:div>
    <w:div w:id="1230580497">
      <w:marLeft w:val="480"/>
      <w:marRight w:val="0"/>
      <w:marTop w:val="0"/>
      <w:marBottom w:val="0"/>
      <w:divBdr>
        <w:top w:val="none" w:sz="0" w:space="0" w:color="auto"/>
        <w:left w:val="none" w:sz="0" w:space="0" w:color="auto"/>
        <w:bottom w:val="none" w:sz="0" w:space="0" w:color="auto"/>
        <w:right w:val="none" w:sz="0" w:space="0" w:color="auto"/>
      </w:divBdr>
    </w:div>
    <w:div w:id="1230652763">
      <w:marLeft w:val="480"/>
      <w:marRight w:val="0"/>
      <w:marTop w:val="0"/>
      <w:marBottom w:val="0"/>
      <w:divBdr>
        <w:top w:val="none" w:sz="0" w:space="0" w:color="auto"/>
        <w:left w:val="none" w:sz="0" w:space="0" w:color="auto"/>
        <w:bottom w:val="none" w:sz="0" w:space="0" w:color="auto"/>
        <w:right w:val="none" w:sz="0" w:space="0" w:color="auto"/>
      </w:divBdr>
    </w:div>
    <w:div w:id="1230841505">
      <w:marLeft w:val="480"/>
      <w:marRight w:val="0"/>
      <w:marTop w:val="0"/>
      <w:marBottom w:val="0"/>
      <w:divBdr>
        <w:top w:val="none" w:sz="0" w:space="0" w:color="auto"/>
        <w:left w:val="none" w:sz="0" w:space="0" w:color="auto"/>
        <w:bottom w:val="none" w:sz="0" w:space="0" w:color="auto"/>
        <w:right w:val="none" w:sz="0" w:space="0" w:color="auto"/>
      </w:divBdr>
    </w:div>
    <w:div w:id="1230846851">
      <w:bodyDiv w:val="1"/>
      <w:marLeft w:val="0"/>
      <w:marRight w:val="0"/>
      <w:marTop w:val="0"/>
      <w:marBottom w:val="0"/>
      <w:divBdr>
        <w:top w:val="none" w:sz="0" w:space="0" w:color="auto"/>
        <w:left w:val="none" w:sz="0" w:space="0" w:color="auto"/>
        <w:bottom w:val="none" w:sz="0" w:space="0" w:color="auto"/>
        <w:right w:val="none" w:sz="0" w:space="0" w:color="auto"/>
      </w:divBdr>
    </w:div>
    <w:div w:id="1231113707">
      <w:marLeft w:val="480"/>
      <w:marRight w:val="0"/>
      <w:marTop w:val="0"/>
      <w:marBottom w:val="0"/>
      <w:divBdr>
        <w:top w:val="none" w:sz="0" w:space="0" w:color="auto"/>
        <w:left w:val="none" w:sz="0" w:space="0" w:color="auto"/>
        <w:bottom w:val="none" w:sz="0" w:space="0" w:color="auto"/>
        <w:right w:val="none" w:sz="0" w:space="0" w:color="auto"/>
      </w:divBdr>
    </w:div>
    <w:div w:id="1231161319">
      <w:marLeft w:val="480"/>
      <w:marRight w:val="0"/>
      <w:marTop w:val="0"/>
      <w:marBottom w:val="0"/>
      <w:divBdr>
        <w:top w:val="none" w:sz="0" w:space="0" w:color="auto"/>
        <w:left w:val="none" w:sz="0" w:space="0" w:color="auto"/>
        <w:bottom w:val="none" w:sz="0" w:space="0" w:color="auto"/>
        <w:right w:val="none" w:sz="0" w:space="0" w:color="auto"/>
      </w:divBdr>
    </w:div>
    <w:div w:id="1231234212">
      <w:marLeft w:val="480"/>
      <w:marRight w:val="0"/>
      <w:marTop w:val="0"/>
      <w:marBottom w:val="0"/>
      <w:divBdr>
        <w:top w:val="none" w:sz="0" w:space="0" w:color="auto"/>
        <w:left w:val="none" w:sz="0" w:space="0" w:color="auto"/>
        <w:bottom w:val="none" w:sz="0" w:space="0" w:color="auto"/>
        <w:right w:val="none" w:sz="0" w:space="0" w:color="auto"/>
      </w:divBdr>
    </w:div>
    <w:div w:id="1232154721">
      <w:marLeft w:val="480"/>
      <w:marRight w:val="0"/>
      <w:marTop w:val="0"/>
      <w:marBottom w:val="0"/>
      <w:divBdr>
        <w:top w:val="none" w:sz="0" w:space="0" w:color="auto"/>
        <w:left w:val="none" w:sz="0" w:space="0" w:color="auto"/>
        <w:bottom w:val="none" w:sz="0" w:space="0" w:color="auto"/>
        <w:right w:val="none" w:sz="0" w:space="0" w:color="auto"/>
      </w:divBdr>
    </w:div>
    <w:div w:id="1232305525">
      <w:marLeft w:val="480"/>
      <w:marRight w:val="0"/>
      <w:marTop w:val="0"/>
      <w:marBottom w:val="0"/>
      <w:divBdr>
        <w:top w:val="none" w:sz="0" w:space="0" w:color="auto"/>
        <w:left w:val="none" w:sz="0" w:space="0" w:color="auto"/>
        <w:bottom w:val="none" w:sz="0" w:space="0" w:color="auto"/>
        <w:right w:val="none" w:sz="0" w:space="0" w:color="auto"/>
      </w:divBdr>
    </w:div>
    <w:div w:id="1232423264">
      <w:marLeft w:val="480"/>
      <w:marRight w:val="0"/>
      <w:marTop w:val="0"/>
      <w:marBottom w:val="0"/>
      <w:divBdr>
        <w:top w:val="none" w:sz="0" w:space="0" w:color="auto"/>
        <w:left w:val="none" w:sz="0" w:space="0" w:color="auto"/>
        <w:bottom w:val="none" w:sz="0" w:space="0" w:color="auto"/>
        <w:right w:val="none" w:sz="0" w:space="0" w:color="auto"/>
      </w:divBdr>
    </w:div>
    <w:div w:id="1232497444">
      <w:marLeft w:val="480"/>
      <w:marRight w:val="0"/>
      <w:marTop w:val="0"/>
      <w:marBottom w:val="0"/>
      <w:divBdr>
        <w:top w:val="none" w:sz="0" w:space="0" w:color="auto"/>
        <w:left w:val="none" w:sz="0" w:space="0" w:color="auto"/>
        <w:bottom w:val="none" w:sz="0" w:space="0" w:color="auto"/>
        <w:right w:val="none" w:sz="0" w:space="0" w:color="auto"/>
      </w:divBdr>
    </w:div>
    <w:div w:id="1232690279">
      <w:bodyDiv w:val="1"/>
      <w:marLeft w:val="0"/>
      <w:marRight w:val="0"/>
      <w:marTop w:val="0"/>
      <w:marBottom w:val="0"/>
      <w:divBdr>
        <w:top w:val="none" w:sz="0" w:space="0" w:color="auto"/>
        <w:left w:val="none" w:sz="0" w:space="0" w:color="auto"/>
        <w:bottom w:val="none" w:sz="0" w:space="0" w:color="auto"/>
        <w:right w:val="none" w:sz="0" w:space="0" w:color="auto"/>
      </w:divBdr>
    </w:div>
    <w:div w:id="1232886293">
      <w:bodyDiv w:val="1"/>
      <w:marLeft w:val="0"/>
      <w:marRight w:val="0"/>
      <w:marTop w:val="0"/>
      <w:marBottom w:val="0"/>
      <w:divBdr>
        <w:top w:val="none" w:sz="0" w:space="0" w:color="auto"/>
        <w:left w:val="none" w:sz="0" w:space="0" w:color="auto"/>
        <w:bottom w:val="none" w:sz="0" w:space="0" w:color="auto"/>
        <w:right w:val="none" w:sz="0" w:space="0" w:color="auto"/>
      </w:divBdr>
    </w:div>
    <w:div w:id="1233153224">
      <w:marLeft w:val="480"/>
      <w:marRight w:val="0"/>
      <w:marTop w:val="0"/>
      <w:marBottom w:val="0"/>
      <w:divBdr>
        <w:top w:val="none" w:sz="0" w:space="0" w:color="auto"/>
        <w:left w:val="none" w:sz="0" w:space="0" w:color="auto"/>
        <w:bottom w:val="none" w:sz="0" w:space="0" w:color="auto"/>
        <w:right w:val="none" w:sz="0" w:space="0" w:color="auto"/>
      </w:divBdr>
    </w:div>
    <w:div w:id="1233155080">
      <w:marLeft w:val="480"/>
      <w:marRight w:val="0"/>
      <w:marTop w:val="0"/>
      <w:marBottom w:val="0"/>
      <w:divBdr>
        <w:top w:val="none" w:sz="0" w:space="0" w:color="auto"/>
        <w:left w:val="none" w:sz="0" w:space="0" w:color="auto"/>
        <w:bottom w:val="none" w:sz="0" w:space="0" w:color="auto"/>
        <w:right w:val="none" w:sz="0" w:space="0" w:color="auto"/>
      </w:divBdr>
    </w:div>
    <w:div w:id="1233276819">
      <w:marLeft w:val="480"/>
      <w:marRight w:val="0"/>
      <w:marTop w:val="0"/>
      <w:marBottom w:val="0"/>
      <w:divBdr>
        <w:top w:val="none" w:sz="0" w:space="0" w:color="auto"/>
        <w:left w:val="none" w:sz="0" w:space="0" w:color="auto"/>
        <w:bottom w:val="none" w:sz="0" w:space="0" w:color="auto"/>
        <w:right w:val="none" w:sz="0" w:space="0" w:color="auto"/>
      </w:divBdr>
    </w:div>
    <w:div w:id="1233350240">
      <w:marLeft w:val="480"/>
      <w:marRight w:val="0"/>
      <w:marTop w:val="0"/>
      <w:marBottom w:val="0"/>
      <w:divBdr>
        <w:top w:val="none" w:sz="0" w:space="0" w:color="auto"/>
        <w:left w:val="none" w:sz="0" w:space="0" w:color="auto"/>
        <w:bottom w:val="none" w:sz="0" w:space="0" w:color="auto"/>
        <w:right w:val="none" w:sz="0" w:space="0" w:color="auto"/>
      </w:divBdr>
    </w:div>
    <w:div w:id="1233352009">
      <w:marLeft w:val="480"/>
      <w:marRight w:val="0"/>
      <w:marTop w:val="0"/>
      <w:marBottom w:val="0"/>
      <w:divBdr>
        <w:top w:val="none" w:sz="0" w:space="0" w:color="auto"/>
        <w:left w:val="none" w:sz="0" w:space="0" w:color="auto"/>
        <w:bottom w:val="none" w:sz="0" w:space="0" w:color="auto"/>
        <w:right w:val="none" w:sz="0" w:space="0" w:color="auto"/>
      </w:divBdr>
    </w:div>
    <w:div w:id="1233464184">
      <w:bodyDiv w:val="1"/>
      <w:marLeft w:val="0"/>
      <w:marRight w:val="0"/>
      <w:marTop w:val="0"/>
      <w:marBottom w:val="0"/>
      <w:divBdr>
        <w:top w:val="none" w:sz="0" w:space="0" w:color="auto"/>
        <w:left w:val="none" w:sz="0" w:space="0" w:color="auto"/>
        <w:bottom w:val="none" w:sz="0" w:space="0" w:color="auto"/>
        <w:right w:val="none" w:sz="0" w:space="0" w:color="auto"/>
      </w:divBdr>
      <w:divsChild>
        <w:div w:id="1270696373">
          <w:marLeft w:val="480"/>
          <w:marRight w:val="0"/>
          <w:marTop w:val="0"/>
          <w:marBottom w:val="0"/>
          <w:divBdr>
            <w:top w:val="none" w:sz="0" w:space="0" w:color="auto"/>
            <w:left w:val="none" w:sz="0" w:space="0" w:color="auto"/>
            <w:bottom w:val="none" w:sz="0" w:space="0" w:color="auto"/>
            <w:right w:val="none" w:sz="0" w:space="0" w:color="auto"/>
          </w:divBdr>
        </w:div>
        <w:div w:id="926957048">
          <w:marLeft w:val="480"/>
          <w:marRight w:val="0"/>
          <w:marTop w:val="0"/>
          <w:marBottom w:val="0"/>
          <w:divBdr>
            <w:top w:val="none" w:sz="0" w:space="0" w:color="auto"/>
            <w:left w:val="none" w:sz="0" w:space="0" w:color="auto"/>
            <w:bottom w:val="none" w:sz="0" w:space="0" w:color="auto"/>
            <w:right w:val="none" w:sz="0" w:space="0" w:color="auto"/>
          </w:divBdr>
        </w:div>
        <w:div w:id="1794903546">
          <w:marLeft w:val="480"/>
          <w:marRight w:val="0"/>
          <w:marTop w:val="0"/>
          <w:marBottom w:val="0"/>
          <w:divBdr>
            <w:top w:val="none" w:sz="0" w:space="0" w:color="auto"/>
            <w:left w:val="none" w:sz="0" w:space="0" w:color="auto"/>
            <w:bottom w:val="none" w:sz="0" w:space="0" w:color="auto"/>
            <w:right w:val="none" w:sz="0" w:space="0" w:color="auto"/>
          </w:divBdr>
        </w:div>
        <w:div w:id="1112243438">
          <w:marLeft w:val="480"/>
          <w:marRight w:val="0"/>
          <w:marTop w:val="0"/>
          <w:marBottom w:val="0"/>
          <w:divBdr>
            <w:top w:val="none" w:sz="0" w:space="0" w:color="auto"/>
            <w:left w:val="none" w:sz="0" w:space="0" w:color="auto"/>
            <w:bottom w:val="none" w:sz="0" w:space="0" w:color="auto"/>
            <w:right w:val="none" w:sz="0" w:space="0" w:color="auto"/>
          </w:divBdr>
        </w:div>
        <w:div w:id="1676689097">
          <w:marLeft w:val="480"/>
          <w:marRight w:val="0"/>
          <w:marTop w:val="0"/>
          <w:marBottom w:val="0"/>
          <w:divBdr>
            <w:top w:val="none" w:sz="0" w:space="0" w:color="auto"/>
            <w:left w:val="none" w:sz="0" w:space="0" w:color="auto"/>
            <w:bottom w:val="none" w:sz="0" w:space="0" w:color="auto"/>
            <w:right w:val="none" w:sz="0" w:space="0" w:color="auto"/>
          </w:divBdr>
        </w:div>
        <w:div w:id="1032531196">
          <w:marLeft w:val="480"/>
          <w:marRight w:val="0"/>
          <w:marTop w:val="0"/>
          <w:marBottom w:val="0"/>
          <w:divBdr>
            <w:top w:val="none" w:sz="0" w:space="0" w:color="auto"/>
            <w:left w:val="none" w:sz="0" w:space="0" w:color="auto"/>
            <w:bottom w:val="none" w:sz="0" w:space="0" w:color="auto"/>
            <w:right w:val="none" w:sz="0" w:space="0" w:color="auto"/>
          </w:divBdr>
        </w:div>
        <w:div w:id="1383093984">
          <w:marLeft w:val="480"/>
          <w:marRight w:val="0"/>
          <w:marTop w:val="0"/>
          <w:marBottom w:val="0"/>
          <w:divBdr>
            <w:top w:val="none" w:sz="0" w:space="0" w:color="auto"/>
            <w:left w:val="none" w:sz="0" w:space="0" w:color="auto"/>
            <w:bottom w:val="none" w:sz="0" w:space="0" w:color="auto"/>
            <w:right w:val="none" w:sz="0" w:space="0" w:color="auto"/>
          </w:divBdr>
        </w:div>
        <w:div w:id="2101637257">
          <w:marLeft w:val="480"/>
          <w:marRight w:val="0"/>
          <w:marTop w:val="0"/>
          <w:marBottom w:val="0"/>
          <w:divBdr>
            <w:top w:val="none" w:sz="0" w:space="0" w:color="auto"/>
            <w:left w:val="none" w:sz="0" w:space="0" w:color="auto"/>
            <w:bottom w:val="none" w:sz="0" w:space="0" w:color="auto"/>
            <w:right w:val="none" w:sz="0" w:space="0" w:color="auto"/>
          </w:divBdr>
        </w:div>
        <w:div w:id="1597208882">
          <w:marLeft w:val="480"/>
          <w:marRight w:val="0"/>
          <w:marTop w:val="0"/>
          <w:marBottom w:val="0"/>
          <w:divBdr>
            <w:top w:val="none" w:sz="0" w:space="0" w:color="auto"/>
            <w:left w:val="none" w:sz="0" w:space="0" w:color="auto"/>
            <w:bottom w:val="none" w:sz="0" w:space="0" w:color="auto"/>
            <w:right w:val="none" w:sz="0" w:space="0" w:color="auto"/>
          </w:divBdr>
        </w:div>
        <w:div w:id="223493123">
          <w:marLeft w:val="480"/>
          <w:marRight w:val="0"/>
          <w:marTop w:val="0"/>
          <w:marBottom w:val="0"/>
          <w:divBdr>
            <w:top w:val="none" w:sz="0" w:space="0" w:color="auto"/>
            <w:left w:val="none" w:sz="0" w:space="0" w:color="auto"/>
            <w:bottom w:val="none" w:sz="0" w:space="0" w:color="auto"/>
            <w:right w:val="none" w:sz="0" w:space="0" w:color="auto"/>
          </w:divBdr>
        </w:div>
        <w:div w:id="1598442782">
          <w:marLeft w:val="480"/>
          <w:marRight w:val="0"/>
          <w:marTop w:val="0"/>
          <w:marBottom w:val="0"/>
          <w:divBdr>
            <w:top w:val="none" w:sz="0" w:space="0" w:color="auto"/>
            <w:left w:val="none" w:sz="0" w:space="0" w:color="auto"/>
            <w:bottom w:val="none" w:sz="0" w:space="0" w:color="auto"/>
            <w:right w:val="none" w:sz="0" w:space="0" w:color="auto"/>
          </w:divBdr>
        </w:div>
        <w:div w:id="669793923">
          <w:marLeft w:val="480"/>
          <w:marRight w:val="0"/>
          <w:marTop w:val="0"/>
          <w:marBottom w:val="0"/>
          <w:divBdr>
            <w:top w:val="none" w:sz="0" w:space="0" w:color="auto"/>
            <w:left w:val="none" w:sz="0" w:space="0" w:color="auto"/>
            <w:bottom w:val="none" w:sz="0" w:space="0" w:color="auto"/>
            <w:right w:val="none" w:sz="0" w:space="0" w:color="auto"/>
          </w:divBdr>
        </w:div>
        <w:div w:id="1386031814">
          <w:marLeft w:val="480"/>
          <w:marRight w:val="0"/>
          <w:marTop w:val="0"/>
          <w:marBottom w:val="0"/>
          <w:divBdr>
            <w:top w:val="none" w:sz="0" w:space="0" w:color="auto"/>
            <w:left w:val="none" w:sz="0" w:space="0" w:color="auto"/>
            <w:bottom w:val="none" w:sz="0" w:space="0" w:color="auto"/>
            <w:right w:val="none" w:sz="0" w:space="0" w:color="auto"/>
          </w:divBdr>
        </w:div>
        <w:div w:id="36517318">
          <w:marLeft w:val="480"/>
          <w:marRight w:val="0"/>
          <w:marTop w:val="0"/>
          <w:marBottom w:val="0"/>
          <w:divBdr>
            <w:top w:val="none" w:sz="0" w:space="0" w:color="auto"/>
            <w:left w:val="none" w:sz="0" w:space="0" w:color="auto"/>
            <w:bottom w:val="none" w:sz="0" w:space="0" w:color="auto"/>
            <w:right w:val="none" w:sz="0" w:space="0" w:color="auto"/>
          </w:divBdr>
        </w:div>
        <w:div w:id="214463745">
          <w:marLeft w:val="480"/>
          <w:marRight w:val="0"/>
          <w:marTop w:val="0"/>
          <w:marBottom w:val="0"/>
          <w:divBdr>
            <w:top w:val="none" w:sz="0" w:space="0" w:color="auto"/>
            <w:left w:val="none" w:sz="0" w:space="0" w:color="auto"/>
            <w:bottom w:val="none" w:sz="0" w:space="0" w:color="auto"/>
            <w:right w:val="none" w:sz="0" w:space="0" w:color="auto"/>
          </w:divBdr>
        </w:div>
        <w:div w:id="1333726667">
          <w:marLeft w:val="480"/>
          <w:marRight w:val="0"/>
          <w:marTop w:val="0"/>
          <w:marBottom w:val="0"/>
          <w:divBdr>
            <w:top w:val="none" w:sz="0" w:space="0" w:color="auto"/>
            <w:left w:val="none" w:sz="0" w:space="0" w:color="auto"/>
            <w:bottom w:val="none" w:sz="0" w:space="0" w:color="auto"/>
            <w:right w:val="none" w:sz="0" w:space="0" w:color="auto"/>
          </w:divBdr>
        </w:div>
        <w:div w:id="911429477">
          <w:marLeft w:val="480"/>
          <w:marRight w:val="0"/>
          <w:marTop w:val="0"/>
          <w:marBottom w:val="0"/>
          <w:divBdr>
            <w:top w:val="none" w:sz="0" w:space="0" w:color="auto"/>
            <w:left w:val="none" w:sz="0" w:space="0" w:color="auto"/>
            <w:bottom w:val="none" w:sz="0" w:space="0" w:color="auto"/>
            <w:right w:val="none" w:sz="0" w:space="0" w:color="auto"/>
          </w:divBdr>
        </w:div>
        <w:div w:id="103235986">
          <w:marLeft w:val="480"/>
          <w:marRight w:val="0"/>
          <w:marTop w:val="0"/>
          <w:marBottom w:val="0"/>
          <w:divBdr>
            <w:top w:val="none" w:sz="0" w:space="0" w:color="auto"/>
            <w:left w:val="none" w:sz="0" w:space="0" w:color="auto"/>
            <w:bottom w:val="none" w:sz="0" w:space="0" w:color="auto"/>
            <w:right w:val="none" w:sz="0" w:space="0" w:color="auto"/>
          </w:divBdr>
        </w:div>
        <w:div w:id="325741381">
          <w:marLeft w:val="480"/>
          <w:marRight w:val="0"/>
          <w:marTop w:val="0"/>
          <w:marBottom w:val="0"/>
          <w:divBdr>
            <w:top w:val="none" w:sz="0" w:space="0" w:color="auto"/>
            <w:left w:val="none" w:sz="0" w:space="0" w:color="auto"/>
            <w:bottom w:val="none" w:sz="0" w:space="0" w:color="auto"/>
            <w:right w:val="none" w:sz="0" w:space="0" w:color="auto"/>
          </w:divBdr>
        </w:div>
        <w:div w:id="1880244017">
          <w:marLeft w:val="480"/>
          <w:marRight w:val="0"/>
          <w:marTop w:val="0"/>
          <w:marBottom w:val="0"/>
          <w:divBdr>
            <w:top w:val="none" w:sz="0" w:space="0" w:color="auto"/>
            <w:left w:val="none" w:sz="0" w:space="0" w:color="auto"/>
            <w:bottom w:val="none" w:sz="0" w:space="0" w:color="auto"/>
            <w:right w:val="none" w:sz="0" w:space="0" w:color="auto"/>
          </w:divBdr>
        </w:div>
        <w:div w:id="1600870772">
          <w:marLeft w:val="480"/>
          <w:marRight w:val="0"/>
          <w:marTop w:val="0"/>
          <w:marBottom w:val="0"/>
          <w:divBdr>
            <w:top w:val="none" w:sz="0" w:space="0" w:color="auto"/>
            <w:left w:val="none" w:sz="0" w:space="0" w:color="auto"/>
            <w:bottom w:val="none" w:sz="0" w:space="0" w:color="auto"/>
            <w:right w:val="none" w:sz="0" w:space="0" w:color="auto"/>
          </w:divBdr>
        </w:div>
        <w:div w:id="1621450663">
          <w:marLeft w:val="480"/>
          <w:marRight w:val="0"/>
          <w:marTop w:val="0"/>
          <w:marBottom w:val="0"/>
          <w:divBdr>
            <w:top w:val="none" w:sz="0" w:space="0" w:color="auto"/>
            <w:left w:val="none" w:sz="0" w:space="0" w:color="auto"/>
            <w:bottom w:val="none" w:sz="0" w:space="0" w:color="auto"/>
            <w:right w:val="none" w:sz="0" w:space="0" w:color="auto"/>
          </w:divBdr>
        </w:div>
        <w:div w:id="783887981">
          <w:marLeft w:val="480"/>
          <w:marRight w:val="0"/>
          <w:marTop w:val="0"/>
          <w:marBottom w:val="0"/>
          <w:divBdr>
            <w:top w:val="none" w:sz="0" w:space="0" w:color="auto"/>
            <w:left w:val="none" w:sz="0" w:space="0" w:color="auto"/>
            <w:bottom w:val="none" w:sz="0" w:space="0" w:color="auto"/>
            <w:right w:val="none" w:sz="0" w:space="0" w:color="auto"/>
          </w:divBdr>
        </w:div>
        <w:div w:id="784613097">
          <w:marLeft w:val="480"/>
          <w:marRight w:val="0"/>
          <w:marTop w:val="0"/>
          <w:marBottom w:val="0"/>
          <w:divBdr>
            <w:top w:val="none" w:sz="0" w:space="0" w:color="auto"/>
            <w:left w:val="none" w:sz="0" w:space="0" w:color="auto"/>
            <w:bottom w:val="none" w:sz="0" w:space="0" w:color="auto"/>
            <w:right w:val="none" w:sz="0" w:space="0" w:color="auto"/>
          </w:divBdr>
        </w:div>
        <w:div w:id="2076734310">
          <w:marLeft w:val="480"/>
          <w:marRight w:val="0"/>
          <w:marTop w:val="0"/>
          <w:marBottom w:val="0"/>
          <w:divBdr>
            <w:top w:val="none" w:sz="0" w:space="0" w:color="auto"/>
            <w:left w:val="none" w:sz="0" w:space="0" w:color="auto"/>
            <w:bottom w:val="none" w:sz="0" w:space="0" w:color="auto"/>
            <w:right w:val="none" w:sz="0" w:space="0" w:color="auto"/>
          </w:divBdr>
        </w:div>
        <w:div w:id="805002735">
          <w:marLeft w:val="480"/>
          <w:marRight w:val="0"/>
          <w:marTop w:val="0"/>
          <w:marBottom w:val="0"/>
          <w:divBdr>
            <w:top w:val="none" w:sz="0" w:space="0" w:color="auto"/>
            <w:left w:val="none" w:sz="0" w:space="0" w:color="auto"/>
            <w:bottom w:val="none" w:sz="0" w:space="0" w:color="auto"/>
            <w:right w:val="none" w:sz="0" w:space="0" w:color="auto"/>
          </w:divBdr>
        </w:div>
        <w:div w:id="1034886980">
          <w:marLeft w:val="480"/>
          <w:marRight w:val="0"/>
          <w:marTop w:val="0"/>
          <w:marBottom w:val="0"/>
          <w:divBdr>
            <w:top w:val="none" w:sz="0" w:space="0" w:color="auto"/>
            <w:left w:val="none" w:sz="0" w:space="0" w:color="auto"/>
            <w:bottom w:val="none" w:sz="0" w:space="0" w:color="auto"/>
            <w:right w:val="none" w:sz="0" w:space="0" w:color="auto"/>
          </w:divBdr>
        </w:div>
        <w:div w:id="2140686665">
          <w:marLeft w:val="480"/>
          <w:marRight w:val="0"/>
          <w:marTop w:val="0"/>
          <w:marBottom w:val="0"/>
          <w:divBdr>
            <w:top w:val="none" w:sz="0" w:space="0" w:color="auto"/>
            <w:left w:val="none" w:sz="0" w:space="0" w:color="auto"/>
            <w:bottom w:val="none" w:sz="0" w:space="0" w:color="auto"/>
            <w:right w:val="none" w:sz="0" w:space="0" w:color="auto"/>
          </w:divBdr>
        </w:div>
        <w:div w:id="609750217">
          <w:marLeft w:val="480"/>
          <w:marRight w:val="0"/>
          <w:marTop w:val="0"/>
          <w:marBottom w:val="0"/>
          <w:divBdr>
            <w:top w:val="none" w:sz="0" w:space="0" w:color="auto"/>
            <w:left w:val="none" w:sz="0" w:space="0" w:color="auto"/>
            <w:bottom w:val="none" w:sz="0" w:space="0" w:color="auto"/>
            <w:right w:val="none" w:sz="0" w:space="0" w:color="auto"/>
          </w:divBdr>
        </w:div>
        <w:div w:id="90704517">
          <w:marLeft w:val="480"/>
          <w:marRight w:val="0"/>
          <w:marTop w:val="0"/>
          <w:marBottom w:val="0"/>
          <w:divBdr>
            <w:top w:val="none" w:sz="0" w:space="0" w:color="auto"/>
            <w:left w:val="none" w:sz="0" w:space="0" w:color="auto"/>
            <w:bottom w:val="none" w:sz="0" w:space="0" w:color="auto"/>
            <w:right w:val="none" w:sz="0" w:space="0" w:color="auto"/>
          </w:divBdr>
        </w:div>
        <w:div w:id="771323065">
          <w:marLeft w:val="480"/>
          <w:marRight w:val="0"/>
          <w:marTop w:val="0"/>
          <w:marBottom w:val="0"/>
          <w:divBdr>
            <w:top w:val="none" w:sz="0" w:space="0" w:color="auto"/>
            <w:left w:val="none" w:sz="0" w:space="0" w:color="auto"/>
            <w:bottom w:val="none" w:sz="0" w:space="0" w:color="auto"/>
            <w:right w:val="none" w:sz="0" w:space="0" w:color="auto"/>
          </w:divBdr>
        </w:div>
        <w:div w:id="323628665">
          <w:marLeft w:val="480"/>
          <w:marRight w:val="0"/>
          <w:marTop w:val="0"/>
          <w:marBottom w:val="0"/>
          <w:divBdr>
            <w:top w:val="none" w:sz="0" w:space="0" w:color="auto"/>
            <w:left w:val="none" w:sz="0" w:space="0" w:color="auto"/>
            <w:bottom w:val="none" w:sz="0" w:space="0" w:color="auto"/>
            <w:right w:val="none" w:sz="0" w:space="0" w:color="auto"/>
          </w:divBdr>
        </w:div>
        <w:div w:id="1933659703">
          <w:marLeft w:val="480"/>
          <w:marRight w:val="0"/>
          <w:marTop w:val="0"/>
          <w:marBottom w:val="0"/>
          <w:divBdr>
            <w:top w:val="none" w:sz="0" w:space="0" w:color="auto"/>
            <w:left w:val="none" w:sz="0" w:space="0" w:color="auto"/>
            <w:bottom w:val="none" w:sz="0" w:space="0" w:color="auto"/>
            <w:right w:val="none" w:sz="0" w:space="0" w:color="auto"/>
          </w:divBdr>
        </w:div>
        <w:div w:id="889269976">
          <w:marLeft w:val="480"/>
          <w:marRight w:val="0"/>
          <w:marTop w:val="0"/>
          <w:marBottom w:val="0"/>
          <w:divBdr>
            <w:top w:val="none" w:sz="0" w:space="0" w:color="auto"/>
            <w:left w:val="none" w:sz="0" w:space="0" w:color="auto"/>
            <w:bottom w:val="none" w:sz="0" w:space="0" w:color="auto"/>
            <w:right w:val="none" w:sz="0" w:space="0" w:color="auto"/>
          </w:divBdr>
        </w:div>
        <w:div w:id="518661577">
          <w:marLeft w:val="480"/>
          <w:marRight w:val="0"/>
          <w:marTop w:val="0"/>
          <w:marBottom w:val="0"/>
          <w:divBdr>
            <w:top w:val="none" w:sz="0" w:space="0" w:color="auto"/>
            <w:left w:val="none" w:sz="0" w:space="0" w:color="auto"/>
            <w:bottom w:val="none" w:sz="0" w:space="0" w:color="auto"/>
            <w:right w:val="none" w:sz="0" w:space="0" w:color="auto"/>
          </w:divBdr>
        </w:div>
        <w:div w:id="517617221">
          <w:marLeft w:val="480"/>
          <w:marRight w:val="0"/>
          <w:marTop w:val="0"/>
          <w:marBottom w:val="0"/>
          <w:divBdr>
            <w:top w:val="none" w:sz="0" w:space="0" w:color="auto"/>
            <w:left w:val="none" w:sz="0" w:space="0" w:color="auto"/>
            <w:bottom w:val="none" w:sz="0" w:space="0" w:color="auto"/>
            <w:right w:val="none" w:sz="0" w:space="0" w:color="auto"/>
          </w:divBdr>
        </w:div>
        <w:div w:id="2144498291">
          <w:marLeft w:val="480"/>
          <w:marRight w:val="0"/>
          <w:marTop w:val="0"/>
          <w:marBottom w:val="0"/>
          <w:divBdr>
            <w:top w:val="none" w:sz="0" w:space="0" w:color="auto"/>
            <w:left w:val="none" w:sz="0" w:space="0" w:color="auto"/>
            <w:bottom w:val="none" w:sz="0" w:space="0" w:color="auto"/>
            <w:right w:val="none" w:sz="0" w:space="0" w:color="auto"/>
          </w:divBdr>
        </w:div>
        <w:div w:id="1094666665">
          <w:marLeft w:val="480"/>
          <w:marRight w:val="0"/>
          <w:marTop w:val="0"/>
          <w:marBottom w:val="0"/>
          <w:divBdr>
            <w:top w:val="none" w:sz="0" w:space="0" w:color="auto"/>
            <w:left w:val="none" w:sz="0" w:space="0" w:color="auto"/>
            <w:bottom w:val="none" w:sz="0" w:space="0" w:color="auto"/>
            <w:right w:val="none" w:sz="0" w:space="0" w:color="auto"/>
          </w:divBdr>
        </w:div>
        <w:div w:id="85004657">
          <w:marLeft w:val="480"/>
          <w:marRight w:val="0"/>
          <w:marTop w:val="0"/>
          <w:marBottom w:val="0"/>
          <w:divBdr>
            <w:top w:val="none" w:sz="0" w:space="0" w:color="auto"/>
            <w:left w:val="none" w:sz="0" w:space="0" w:color="auto"/>
            <w:bottom w:val="none" w:sz="0" w:space="0" w:color="auto"/>
            <w:right w:val="none" w:sz="0" w:space="0" w:color="auto"/>
          </w:divBdr>
        </w:div>
        <w:div w:id="691809121">
          <w:marLeft w:val="480"/>
          <w:marRight w:val="0"/>
          <w:marTop w:val="0"/>
          <w:marBottom w:val="0"/>
          <w:divBdr>
            <w:top w:val="none" w:sz="0" w:space="0" w:color="auto"/>
            <w:left w:val="none" w:sz="0" w:space="0" w:color="auto"/>
            <w:bottom w:val="none" w:sz="0" w:space="0" w:color="auto"/>
            <w:right w:val="none" w:sz="0" w:space="0" w:color="auto"/>
          </w:divBdr>
        </w:div>
        <w:div w:id="950475740">
          <w:marLeft w:val="480"/>
          <w:marRight w:val="0"/>
          <w:marTop w:val="0"/>
          <w:marBottom w:val="0"/>
          <w:divBdr>
            <w:top w:val="none" w:sz="0" w:space="0" w:color="auto"/>
            <w:left w:val="none" w:sz="0" w:space="0" w:color="auto"/>
            <w:bottom w:val="none" w:sz="0" w:space="0" w:color="auto"/>
            <w:right w:val="none" w:sz="0" w:space="0" w:color="auto"/>
          </w:divBdr>
        </w:div>
        <w:div w:id="1377967878">
          <w:marLeft w:val="480"/>
          <w:marRight w:val="0"/>
          <w:marTop w:val="0"/>
          <w:marBottom w:val="0"/>
          <w:divBdr>
            <w:top w:val="none" w:sz="0" w:space="0" w:color="auto"/>
            <w:left w:val="none" w:sz="0" w:space="0" w:color="auto"/>
            <w:bottom w:val="none" w:sz="0" w:space="0" w:color="auto"/>
            <w:right w:val="none" w:sz="0" w:space="0" w:color="auto"/>
          </w:divBdr>
        </w:div>
        <w:div w:id="749734742">
          <w:marLeft w:val="480"/>
          <w:marRight w:val="0"/>
          <w:marTop w:val="0"/>
          <w:marBottom w:val="0"/>
          <w:divBdr>
            <w:top w:val="none" w:sz="0" w:space="0" w:color="auto"/>
            <w:left w:val="none" w:sz="0" w:space="0" w:color="auto"/>
            <w:bottom w:val="none" w:sz="0" w:space="0" w:color="auto"/>
            <w:right w:val="none" w:sz="0" w:space="0" w:color="auto"/>
          </w:divBdr>
        </w:div>
        <w:div w:id="1713457381">
          <w:marLeft w:val="480"/>
          <w:marRight w:val="0"/>
          <w:marTop w:val="0"/>
          <w:marBottom w:val="0"/>
          <w:divBdr>
            <w:top w:val="none" w:sz="0" w:space="0" w:color="auto"/>
            <w:left w:val="none" w:sz="0" w:space="0" w:color="auto"/>
            <w:bottom w:val="none" w:sz="0" w:space="0" w:color="auto"/>
            <w:right w:val="none" w:sz="0" w:space="0" w:color="auto"/>
          </w:divBdr>
        </w:div>
        <w:div w:id="67390056">
          <w:marLeft w:val="480"/>
          <w:marRight w:val="0"/>
          <w:marTop w:val="0"/>
          <w:marBottom w:val="0"/>
          <w:divBdr>
            <w:top w:val="none" w:sz="0" w:space="0" w:color="auto"/>
            <w:left w:val="none" w:sz="0" w:space="0" w:color="auto"/>
            <w:bottom w:val="none" w:sz="0" w:space="0" w:color="auto"/>
            <w:right w:val="none" w:sz="0" w:space="0" w:color="auto"/>
          </w:divBdr>
        </w:div>
        <w:div w:id="635837006">
          <w:marLeft w:val="480"/>
          <w:marRight w:val="0"/>
          <w:marTop w:val="0"/>
          <w:marBottom w:val="0"/>
          <w:divBdr>
            <w:top w:val="none" w:sz="0" w:space="0" w:color="auto"/>
            <w:left w:val="none" w:sz="0" w:space="0" w:color="auto"/>
            <w:bottom w:val="none" w:sz="0" w:space="0" w:color="auto"/>
            <w:right w:val="none" w:sz="0" w:space="0" w:color="auto"/>
          </w:divBdr>
        </w:div>
        <w:div w:id="633171647">
          <w:marLeft w:val="480"/>
          <w:marRight w:val="0"/>
          <w:marTop w:val="0"/>
          <w:marBottom w:val="0"/>
          <w:divBdr>
            <w:top w:val="none" w:sz="0" w:space="0" w:color="auto"/>
            <w:left w:val="none" w:sz="0" w:space="0" w:color="auto"/>
            <w:bottom w:val="none" w:sz="0" w:space="0" w:color="auto"/>
            <w:right w:val="none" w:sz="0" w:space="0" w:color="auto"/>
          </w:divBdr>
        </w:div>
        <w:div w:id="936182064">
          <w:marLeft w:val="480"/>
          <w:marRight w:val="0"/>
          <w:marTop w:val="0"/>
          <w:marBottom w:val="0"/>
          <w:divBdr>
            <w:top w:val="none" w:sz="0" w:space="0" w:color="auto"/>
            <w:left w:val="none" w:sz="0" w:space="0" w:color="auto"/>
            <w:bottom w:val="none" w:sz="0" w:space="0" w:color="auto"/>
            <w:right w:val="none" w:sz="0" w:space="0" w:color="auto"/>
          </w:divBdr>
        </w:div>
        <w:div w:id="507644367">
          <w:marLeft w:val="480"/>
          <w:marRight w:val="0"/>
          <w:marTop w:val="0"/>
          <w:marBottom w:val="0"/>
          <w:divBdr>
            <w:top w:val="none" w:sz="0" w:space="0" w:color="auto"/>
            <w:left w:val="none" w:sz="0" w:space="0" w:color="auto"/>
            <w:bottom w:val="none" w:sz="0" w:space="0" w:color="auto"/>
            <w:right w:val="none" w:sz="0" w:space="0" w:color="auto"/>
          </w:divBdr>
        </w:div>
        <w:div w:id="1582593083">
          <w:marLeft w:val="480"/>
          <w:marRight w:val="0"/>
          <w:marTop w:val="0"/>
          <w:marBottom w:val="0"/>
          <w:divBdr>
            <w:top w:val="none" w:sz="0" w:space="0" w:color="auto"/>
            <w:left w:val="none" w:sz="0" w:space="0" w:color="auto"/>
            <w:bottom w:val="none" w:sz="0" w:space="0" w:color="auto"/>
            <w:right w:val="none" w:sz="0" w:space="0" w:color="auto"/>
          </w:divBdr>
        </w:div>
        <w:div w:id="682515646">
          <w:marLeft w:val="480"/>
          <w:marRight w:val="0"/>
          <w:marTop w:val="0"/>
          <w:marBottom w:val="0"/>
          <w:divBdr>
            <w:top w:val="none" w:sz="0" w:space="0" w:color="auto"/>
            <w:left w:val="none" w:sz="0" w:space="0" w:color="auto"/>
            <w:bottom w:val="none" w:sz="0" w:space="0" w:color="auto"/>
            <w:right w:val="none" w:sz="0" w:space="0" w:color="auto"/>
          </w:divBdr>
        </w:div>
        <w:div w:id="368335377">
          <w:marLeft w:val="480"/>
          <w:marRight w:val="0"/>
          <w:marTop w:val="0"/>
          <w:marBottom w:val="0"/>
          <w:divBdr>
            <w:top w:val="none" w:sz="0" w:space="0" w:color="auto"/>
            <w:left w:val="none" w:sz="0" w:space="0" w:color="auto"/>
            <w:bottom w:val="none" w:sz="0" w:space="0" w:color="auto"/>
            <w:right w:val="none" w:sz="0" w:space="0" w:color="auto"/>
          </w:divBdr>
        </w:div>
        <w:div w:id="1391615044">
          <w:marLeft w:val="480"/>
          <w:marRight w:val="0"/>
          <w:marTop w:val="0"/>
          <w:marBottom w:val="0"/>
          <w:divBdr>
            <w:top w:val="none" w:sz="0" w:space="0" w:color="auto"/>
            <w:left w:val="none" w:sz="0" w:space="0" w:color="auto"/>
            <w:bottom w:val="none" w:sz="0" w:space="0" w:color="auto"/>
            <w:right w:val="none" w:sz="0" w:space="0" w:color="auto"/>
          </w:divBdr>
        </w:div>
        <w:div w:id="1308780685">
          <w:marLeft w:val="480"/>
          <w:marRight w:val="0"/>
          <w:marTop w:val="0"/>
          <w:marBottom w:val="0"/>
          <w:divBdr>
            <w:top w:val="none" w:sz="0" w:space="0" w:color="auto"/>
            <w:left w:val="none" w:sz="0" w:space="0" w:color="auto"/>
            <w:bottom w:val="none" w:sz="0" w:space="0" w:color="auto"/>
            <w:right w:val="none" w:sz="0" w:space="0" w:color="auto"/>
          </w:divBdr>
        </w:div>
        <w:div w:id="276445621">
          <w:marLeft w:val="480"/>
          <w:marRight w:val="0"/>
          <w:marTop w:val="0"/>
          <w:marBottom w:val="0"/>
          <w:divBdr>
            <w:top w:val="none" w:sz="0" w:space="0" w:color="auto"/>
            <w:left w:val="none" w:sz="0" w:space="0" w:color="auto"/>
            <w:bottom w:val="none" w:sz="0" w:space="0" w:color="auto"/>
            <w:right w:val="none" w:sz="0" w:space="0" w:color="auto"/>
          </w:divBdr>
        </w:div>
        <w:div w:id="1678458466">
          <w:marLeft w:val="480"/>
          <w:marRight w:val="0"/>
          <w:marTop w:val="0"/>
          <w:marBottom w:val="0"/>
          <w:divBdr>
            <w:top w:val="none" w:sz="0" w:space="0" w:color="auto"/>
            <w:left w:val="none" w:sz="0" w:space="0" w:color="auto"/>
            <w:bottom w:val="none" w:sz="0" w:space="0" w:color="auto"/>
            <w:right w:val="none" w:sz="0" w:space="0" w:color="auto"/>
          </w:divBdr>
        </w:div>
        <w:div w:id="1256590625">
          <w:marLeft w:val="480"/>
          <w:marRight w:val="0"/>
          <w:marTop w:val="0"/>
          <w:marBottom w:val="0"/>
          <w:divBdr>
            <w:top w:val="none" w:sz="0" w:space="0" w:color="auto"/>
            <w:left w:val="none" w:sz="0" w:space="0" w:color="auto"/>
            <w:bottom w:val="none" w:sz="0" w:space="0" w:color="auto"/>
            <w:right w:val="none" w:sz="0" w:space="0" w:color="auto"/>
          </w:divBdr>
        </w:div>
        <w:div w:id="1030647322">
          <w:marLeft w:val="480"/>
          <w:marRight w:val="0"/>
          <w:marTop w:val="0"/>
          <w:marBottom w:val="0"/>
          <w:divBdr>
            <w:top w:val="none" w:sz="0" w:space="0" w:color="auto"/>
            <w:left w:val="none" w:sz="0" w:space="0" w:color="auto"/>
            <w:bottom w:val="none" w:sz="0" w:space="0" w:color="auto"/>
            <w:right w:val="none" w:sz="0" w:space="0" w:color="auto"/>
          </w:divBdr>
        </w:div>
        <w:div w:id="6493058">
          <w:marLeft w:val="480"/>
          <w:marRight w:val="0"/>
          <w:marTop w:val="0"/>
          <w:marBottom w:val="0"/>
          <w:divBdr>
            <w:top w:val="none" w:sz="0" w:space="0" w:color="auto"/>
            <w:left w:val="none" w:sz="0" w:space="0" w:color="auto"/>
            <w:bottom w:val="none" w:sz="0" w:space="0" w:color="auto"/>
            <w:right w:val="none" w:sz="0" w:space="0" w:color="auto"/>
          </w:divBdr>
        </w:div>
        <w:div w:id="1597204007">
          <w:marLeft w:val="480"/>
          <w:marRight w:val="0"/>
          <w:marTop w:val="0"/>
          <w:marBottom w:val="0"/>
          <w:divBdr>
            <w:top w:val="none" w:sz="0" w:space="0" w:color="auto"/>
            <w:left w:val="none" w:sz="0" w:space="0" w:color="auto"/>
            <w:bottom w:val="none" w:sz="0" w:space="0" w:color="auto"/>
            <w:right w:val="none" w:sz="0" w:space="0" w:color="auto"/>
          </w:divBdr>
        </w:div>
        <w:div w:id="250435383">
          <w:marLeft w:val="480"/>
          <w:marRight w:val="0"/>
          <w:marTop w:val="0"/>
          <w:marBottom w:val="0"/>
          <w:divBdr>
            <w:top w:val="none" w:sz="0" w:space="0" w:color="auto"/>
            <w:left w:val="none" w:sz="0" w:space="0" w:color="auto"/>
            <w:bottom w:val="none" w:sz="0" w:space="0" w:color="auto"/>
            <w:right w:val="none" w:sz="0" w:space="0" w:color="auto"/>
          </w:divBdr>
        </w:div>
        <w:div w:id="393956">
          <w:marLeft w:val="480"/>
          <w:marRight w:val="0"/>
          <w:marTop w:val="0"/>
          <w:marBottom w:val="0"/>
          <w:divBdr>
            <w:top w:val="none" w:sz="0" w:space="0" w:color="auto"/>
            <w:left w:val="none" w:sz="0" w:space="0" w:color="auto"/>
            <w:bottom w:val="none" w:sz="0" w:space="0" w:color="auto"/>
            <w:right w:val="none" w:sz="0" w:space="0" w:color="auto"/>
          </w:divBdr>
        </w:div>
        <w:div w:id="1651521492">
          <w:marLeft w:val="480"/>
          <w:marRight w:val="0"/>
          <w:marTop w:val="0"/>
          <w:marBottom w:val="0"/>
          <w:divBdr>
            <w:top w:val="none" w:sz="0" w:space="0" w:color="auto"/>
            <w:left w:val="none" w:sz="0" w:space="0" w:color="auto"/>
            <w:bottom w:val="none" w:sz="0" w:space="0" w:color="auto"/>
            <w:right w:val="none" w:sz="0" w:space="0" w:color="auto"/>
          </w:divBdr>
        </w:div>
        <w:div w:id="1611082829">
          <w:marLeft w:val="480"/>
          <w:marRight w:val="0"/>
          <w:marTop w:val="0"/>
          <w:marBottom w:val="0"/>
          <w:divBdr>
            <w:top w:val="none" w:sz="0" w:space="0" w:color="auto"/>
            <w:left w:val="none" w:sz="0" w:space="0" w:color="auto"/>
            <w:bottom w:val="none" w:sz="0" w:space="0" w:color="auto"/>
            <w:right w:val="none" w:sz="0" w:space="0" w:color="auto"/>
          </w:divBdr>
        </w:div>
        <w:div w:id="761485450">
          <w:marLeft w:val="480"/>
          <w:marRight w:val="0"/>
          <w:marTop w:val="0"/>
          <w:marBottom w:val="0"/>
          <w:divBdr>
            <w:top w:val="none" w:sz="0" w:space="0" w:color="auto"/>
            <w:left w:val="none" w:sz="0" w:space="0" w:color="auto"/>
            <w:bottom w:val="none" w:sz="0" w:space="0" w:color="auto"/>
            <w:right w:val="none" w:sz="0" w:space="0" w:color="auto"/>
          </w:divBdr>
        </w:div>
        <w:div w:id="1292591980">
          <w:marLeft w:val="480"/>
          <w:marRight w:val="0"/>
          <w:marTop w:val="0"/>
          <w:marBottom w:val="0"/>
          <w:divBdr>
            <w:top w:val="none" w:sz="0" w:space="0" w:color="auto"/>
            <w:left w:val="none" w:sz="0" w:space="0" w:color="auto"/>
            <w:bottom w:val="none" w:sz="0" w:space="0" w:color="auto"/>
            <w:right w:val="none" w:sz="0" w:space="0" w:color="auto"/>
          </w:divBdr>
        </w:div>
        <w:div w:id="1419981470">
          <w:marLeft w:val="480"/>
          <w:marRight w:val="0"/>
          <w:marTop w:val="0"/>
          <w:marBottom w:val="0"/>
          <w:divBdr>
            <w:top w:val="none" w:sz="0" w:space="0" w:color="auto"/>
            <w:left w:val="none" w:sz="0" w:space="0" w:color="auto"/>
            <w:bottom w:val="none" w:sz="0" w:space="0" w:color="auto"/>
            <w:right w:val="none" w:sz="0" w:space="0" w:color="auto"/>
          </w:divBdr>
        </w:div>
        <w:div w:id="1876043259">
          <w:marLeft w:val="480"/>
          <w:marRight w:val="0"/>
          <w:marTop w:val="0"/>
          <w:marBottom w:val="0"/>
          <w:divBdr>
            <w:top w:val="none" w:sz="0" w:space="0" w:color="auto"/>
            <w:left w:val="none" w:sz="0" w:space="0" w:color="auto"/>
            <w:bottom w:val="none" w:sz="0" w:space="0" w:color="auto"/>
            <w:right w:val="none" w:sz="0" w:space="0" w:color="auto"/>
          </w:divBdr>
        </w:div>
        <w:div w:id="511261992">
          <w:marLeft w:val="480"/>
          <w:marRight w:val="0"/>
          <w:marTop w:val="0"/>
          <w:marBottom w:val="0"/>
          <w:divBdr>
            <w:top w:val="none" w:sz="0" w:space="0" w:color="auto"/>
            <w:left w:val="none" w:sz="0" w:space="0" w:color="auto"/>
            <w:bottom w:val="none" w:sz="0" w:space="0" w:color="auto"/>
            <w:right w:val="none" w:sz="0" w:space="0" w:color="auto"/>
          </w:divBdr>
        </w:div>
        <w:div w:id="829716495">
          <w:marLeft w:val="480"/>
          <w:marRight w:val="0"/>
          <w:marTop w:val="0"/>
          <w:marBottom w:val="0"/>
          <w:divBdr>
            <w:top w:val="none" w:sz="0" w:space="0" w:color="auto"/>
            <w:left w:val="none" w:sz="0" w:space="0" w:color="auto"/>
            <w:bottom w:val="none" w:sz="0" w:space="0" w:color="auto"/>
            <w:right w:val="none" w:sz="0" w:space="0" w:color="auto"/>
          </w:divBdr>
        </w:div>
        <w:div w:id="281040581">
          <w:marLeft w:val="480"/>
          <w:marRight w:val="0"/>
          <w:marTop w:val="0"/>
          <w:marBottom w:val="0"/>
          <w:divBdr>
            <w:top w:val="none" w:sz="0" w:space="0" w:color="auto"/>
            <w:left w:val="none" w:sz="0" w:space="0" w:color="auto"/>
            <w:bottom w:val="none" w:sz="0" w:space="0" w:color="auto"/>
            <w:right w:val="none" w:sz="0" w:space="0" w:color="auto"/>
          </w:divBdr>
        </w:div>
        <w:div w:id="1778599636">
          <w:marLeft w:val="480"/>
          <w:marRight w:val="0"/>
          <w:marTop w:val="0"/>
          <w:marBottom w:val="0"/>
          <w:divBdr>
            <w:top w:val="none" w:sz="0" w:space="0" w:color="auto"/>
            <w:left w:val="none" w:sz="0" w:space="0" w:color="auto"/>
            <w:bottom w:val="none" w:sz="0" w:space="0" w:color="auto"/>
            <w:right w:val="none" w:sz="0" w:space="0" w:color="auto"/>
          </w:divBdr>
        </w:div>
        <w:div w:id="1341277571">
          <w:marLeft w:val="480"/>
          <w:marRight w:val="0"/>
          <w:marTop w:val="0"/>
          <w:marBottom w:val="0"/>
          <w:divBdr>
            <w:top w:val="none" w:sz="0" w:space="0" w:color="auto"/>
            <w:left w:val="none" w:sz="0" w:space="0" w:color="auto"/>
            <w:bottom w:val="none" w:sz="0" w:space="0" w:color="auto"/>
            <w:right w:val="none" w:sz="0" w:space="0" w:color="auto"/>
          </w:divBdr>
        </w:div>
        <w:div w:id="1601792331">
          <w:marLeft w:val="480"/>
          <w:marRight w:val="0"/>
          <w:marTop w:val="0"/>
          <w:marBottom w:val="0"/>
          <w:divBdr>
            <w:top w:val="none" w:sz="0" w:space="0" w:color="auto"/>
            <w:left w:val="none" w:sz="0" w:space="0" w:color="auto"/>
            <w:bottom w:val="none" w:sz="0" w:space="0" w:color="auto"/>
            <w:right w:val="none" w:sz="0" w:space="0" w:color="auto"/>
          </w:divBdr>
        </w:div>
        <w:div w:id="412702532">
          <w:marLeft w:val="480"/>
          <w:marRight w:val="0"/>
          <w:marTop w:val="0"/>
          <w:marBottom w:val="0"/>
          <w:divBdr>
            <w:top w:val="none" w:sz="0" w:space="0" w:color="auto"/>
            <w:left w:val="none" w:sz="0" w:space="0" w:color="auto"/>
            <w:bottom w:val="none" w:sz="0" w:space="0" w:color="auto"/>
            <w:right w:val="none" w:sz="0" w:space="0" w:color="auto"/>
          </w:divBdr>
        </w:div>
        <w:div w:id="2038117031">
          <w:marLeft w:val="480"/>
          <w:marRight w:val="0"/>
          <w:marTop w:val="0"/>
          <w:marBottom w:val="0"/>
          <w:divBdr>
            <w:top w:val="none" w:sz="0" w:space="0" w:color="auto"/>
            <w:left w:val="none" w:sz="0" w:space="0" w:color="auto"/>
            <w:bottom w:val="none" w:sz="0" w:space="0" w:color="auto"/>
            <w:right w:val="none" w:sz="0" w:space="0" w:color="auto"/>
          </w:divBdr>
        </w:div>
        <w:div w:id="935986162">
          <w:marLeft w:val="480"/>
          <w:marRight w:val="0"/>
          <w:marTop w:val="0"/>
          <w:marBottom w:val="0"/>
          <w:divBdr>
            <w:top w:val="none" w:sz="0" w:space="0" w:color="auto"/>
            <w:left w:val="none" w:sz="0" w:space="0" w:color="auto"/>
            <w:bottom w:val="none" w:sz="0" w:space="0" w:color="auto"/>
            <w:right w:val="none" w:sz="0" w:space="0" w:color="auto"/>
          </w:divBdr>
        </w:div>
        <w:div w:id="1379546302">
          <w:marLeft w:val="480"/>
          <w:marRight w:val="0"/>
          <w:marTop w:val="0"/>
          <w:marBottom w:val="0"/>
          <w:divBdr>
            <w:top w:val="none" w:sz="0" w:space="0" w:color="auto"/>
            <w:left w:val="none" w:sz="0" w:space="0" w:color="auto"/>
            <w:bottom w:val="none" w:sz="0" w:space="0" w:color="auto"/>
            <w:right w:val="none" w:sz="0" w:space="0" w:color="auto"/>
          </w:divBdr>
        </w:div>
        <w:div w:id="102770930">
          <w:marLeft w:val="480"/>
          <w:marRight w:val="0"/>
          <w:marTop w:val="0"/>
          <w:marBottom w:val="0"/>
          <w:divBdr>
            <w:top w:val="none" w:sz="0" w:space="0" w:color="auto"/>
            <w:left w:val="none" w:sz="0" w:space="0" w:color="auto"/>
            <w:bottom w:val="none" w:sz="0" w:space="0" w:color="auto"/>
            <w:right w:val="none" w:sz="0" w:space="0" w:color="auto"/>
          </w:divBdr>
        </w:div>
        <w:div w:id="1756828028">
          <w:marLeft w:val="480"/>
          <w:marRight w:val="0"/>
          <w:marTop w:val="0"/>
          <w:marBottom w:val="0"/>
          <w:divBdr>
            <w:top w:val="none" w:sz="0" w:space="0" w:color="auto"/>
            <w:left w:val="none" w:sz="0" w:space="0" w:color="auto"/>
            <w:bottom w:val="none" w:sz="0" w:space="0" w:color="auto"/>
            <w:right w:val="none" w:sz="0" w:space="0" w:color="auto"/>
          </w:divBdr>
        </w:div>
        <w:div w:id="1497304885">
          <w:marLeft w:val="480"/>
          <w:marRight w:val="0"/>
          <w:marTop w:val="0"/>
          <w:marBottom w:val="0"/>
          <w:divBdr>
            <w:top w:val="none" w:sz="0" w:space="0" w:color="auto"/>
            <w:left w:val="none" w:sz="0" w:space="0" w:color="auto"/>
            <w:bottom w:val="none" w:sz="0" w:space="0" w:color="auto"/>
            <w:right w:val="none" w:sz="0" w:space="0" w:color="auto"/>
          </w:divBdr>
        </w:div>
        <w:div w:id="1886410385">
          <w:marLeft w:val="480"/>
          <w:marRight w:val="0"/>
          <w:marTop w:val="0"/>
          <w:marBottom w:val="0"/>
          <w:divBdr>
            <w:top w:val="none" w:sz="0" w:space="0" w:color="auto"/>
            <w:left w:val="none" w:sz="0" w:space="0" w:color="auto"/>
            <w:bottom w:val="none" w:sz="0" w:space="0" w:color="auto"/>
            <w:right w:val="none" w:sz="0" w:space="0" w:color="auto"/>
          </w:divBdr>
        </w:div>
        <w:div w:id="166480711">
          <w:marLeft w:val="480"/>
          <w:marRight w:val="0"/>
          <w:marTop w:val="0"/>
          <w:marBottom w:val="0"/>
          <w:divBdr>
            <w:top w:val="none" w:sz="0" w:space="0" w:color="auto"/>
            <w:left w:val="none" w:sz="0" w:space="0" w:color="auto"/>
            <w:bottom w:val="none" w:sz="0" w:space="0" w:color="auto"/>
            <w:right w:val="none" w:sz="0" w:space="0" w:color="auto"/>
          </w:divBdr>
        </w:div>
        <w:div w:id="1952977212">
          <w:marLeft w:val="480"/>
          <w:marRight w:val="0"/>
          <w:marTop w:val="0"/>
          <w:marBottom w:val="0"/>
          <w:divBdr>
            <w:top w:val="none" w:sz="0" w:space="0" w:color="auto"/>
            <w:left w:val="none" w:sz="0" w:space="0" w:color="auto"/>
            <w:bottom w:val="none" w:sz="0" w:space="0" w:color="auto"/>
            <w:right w:val="none" w:sz="0" w:space="0" w:color="auto"/>
          </w:divBdr>
        </w:div>
        <w:div w:id="624851119">
          <w:marLeft w:val="480"/>
          <w:marRight w:val="0"/>
          <w:marTop w:val="0"/>
          <w:marBottom w:val="0"/>
          <w:divBdr>
            <w:top w:val="none" w:sz="0" w:space="0" w:color="auto"/>
            <w:left w:val="none" w:sz="0" w:space="0" w:color="auto"/>
            <w:bottom w:val="none" w:sz="0" w:space="0" w:color="auto"/>
            <w:right w:val="none" w:sz="0" w:space="0" w:color="auto"/>
          </w:divBdr>
        </w:div>
        <w:div w:id="1797404021">
          <w:marLeft w:val="480"/>
          <w:marRight w:val="0"/>
          <w:marTop w:val="0"/>
          <w:marBottom w:val="0"/>
          <w:divBdr>
            <w:top w:val="none" w:sz="0" w:space="0" w:color="auto"/>
            <w:left w:val="none" w:sz="0" w:space="0" w:color="auto"/>
            <w:bottom w:val="none" w:sz="0" w:space="0" w:color="auto"/>
            <w:right w:val="none" w:sz="0" w:space="0" w:color="auto"/>
          </w:divBdr>
        </w:div>
        <w:div w:id="1761757546">
          <w:marLeft w:val="480"/>
          <w:marRight w:val="0"/>
          <w:marTop w:val="0"/>
          <w:marBottom w:val="0"/>
          <w:divBdr>
            <w:top w:val="none" w:sz="0" w:space="0" w:color="auto"/>
            <w:left w:val="none" w:sz="0" w:space="0" w:color="auto"/>
            <w:bottom w:val="none" w:sz="0" w:space="0" w:color="auto"/>
            <w:right w:val="none" w:sz="0" w:space="0" w:color="auto"/>
          </w:divBdr>
        </w:div>
        <w:div w:id="43022147">
          <w:marLeft w:val="480"/>
          <w:marRight w:val="0"/>
          <w:marTop w:val="0"/>
          <w:marBottom w:val="0"/>
          <w:divBdr>
            <w:top w:val="none" w:sz="0" w:space="0" w:color="auto"/>
            <w:left w:val="none" w:sz="0" w:space="0" w:color="auto"/>
            <w:bottom w:val="none" w:sz="0" w:space="0" w:color="auto"/>
            <w:right w:val="none" w:sz="0" w:space="0" w:color="auto"/>
          </w:divBdr>
        </w:div>
        <w:div w:id="2107188415">
          <w:marLeft w:val="480"/>
          <w:marRight w:val="0"/>
          <w:marTop w:val="0"/>
          <w:marBottom w:val="0"/>
          <w:divBdr>
            <w:top w:val="none" w:sz="0" w:space="0" w:color="auto"/>
            <w:left w:val="none" w:sz="0" w:space="0" w:color="auto"/>
            <w:bottom w:val="none" w:sz="0" w:space="0" w:color="auto"/>
            <w:right w:val="none" w:sz="0" w:space="0" w:color="auto"/>
          </w:divBdr>
        </w:div>
        <w:div w:id="920942585">
          <w:marLeft w:val="480"/>
          <w:marRight w:val="0"/>
          <w:marTop w:val="0"/>
          <w:marBottom w:val="0"/>
          <w:divBdr>
            <w:top w:val="none" w:sz="0" w:space="0" w:color="auto"/>
            <w:left w:val="none" w:sz="0" w:space="0" w:color="auto"/>
            <w:bottom w:val="none" w:sz="0" w:space="0" w:color="auto"/>
            <w:right w:val="none" w:sz="0" w:space="0" w:color="auto"/>
          </w:divBdr>
        </w:div>
        <w:div w:id="651564484">
          <w:marLeft w:val="480"/>
          <w:marRight w:val="0"/>
          <w:marTop w:val="0"/>
          <w:marBottom w:val="0"/>
          <w:divBdr>
            <w:top w:val="none" w:sz="0" w:space="0" w:color="auto"/>
            <w:left w:val="none" w:sz="0" w:space="0" w:color="auto"/>
            <w:bottom w:val="none" w:sz="0" w:space="0" w:color="auto"/>
            <w:right w:val="none" w:sz="0" w:space="0" w:color="auto"/>
          </w:divBdr>
        </w:div>
        <w:div w:id="564068868">
          <w:marLeft w:val="480"/>
          <w:marRight w:val="0"/>
          <w:marTop w:val="0"/>
          <w:marBottom w:val="0"/>
          <w:divBdr>
            <w:top w:val="none" w:sz="0" w:space="0" w:color="auto"/>
            <w:left w:val="none" w:sz="0" w:space="0" w:color="auto"/>
            <w:bottom w:val="none" w:sz="0" w:space="0" w:color="auto"/>
            <w:right w:val="none" w:sz="0" w:space="0" w:color="auto"/>
          </w:divBdr>
        </w:div>
        <w:div w:id="1285388979">
          <w:marLeft w:val="480"/>
          <w:marRight w:val="0"/>
          <w:marTop w:val="0"/>
          <w:marBottom w:val="0"/>
          <w:divBdr>
            <w:top w:val="none" w:sz="0" w:space="0" w:color="auto"/>
            <w:left w:val="none" w:sz="0" w:space="0" w:color="auto"/>
            <w:bottom w:val="none" w:sz="0" w:space="0" w:color="auto"/>
            <w:right w:val="none" w:sz="0" w:space="0" w:color="auto"/>
          </w:divBdr>
        </w:div>
      </w:divsChild>
    </w:div>
    <w:div w:id="1233587406">
      <w:marLeft w:val="480"/>
      <w:marRight w:val="0"/>
      <w:marTop w:val="0"/>
      <w:marBottom w:val="0"/>
      <w:divBdr>
        <w:top w:val="none" w:sz="0" w:space="0" w:color="auto"/>
        <w:left w:val="none" w:sz="0" w:space="0" w:color="auto"/>
        <w:bottom w:val="none" w:sz="0" w:space="0" w:color="auto"/>
        <w:right w:val="none" w:sz="0" w:space="0" w:color="auto"/>
      </w:divBdr>
    </w:div>
    <w:div w:id="1233736521">
      <w:marLeft w:val="480"/>
      <w:marRight w:val="0"/>
      <w:marTop w:val="0"/>
      <w:marBottom w:val="0"/>
      <w:divBdr>
        <w:top w:val="none" w:sz="0" w:space="0" w:color="auto"/>
        <w:left w:val="none" w:sz="0" w:space="0" w:color="auto"/>
        <w:bottom w:val="none" w:sz="0" w:space="0" w:color="auto"/>
        <w:right w:val="none" w:sz="0" w:space="0" w:color="auto"/>
      </w:divBdr>
    </w:div>
    <w:div w:id="1233851832">
      <w:marLeft w:val="480"/>
      <w:marRight w:val="0"/>
      <w:marTop w:val="0"/>
      <w:marBottom w:val="0"/>
      <w:divBdr>
        <w:top w:val="none" w:sz="0" w:space="0" w:color="auto"/>
        <w:left w:val="none" w:sz="0" w:space="0" w:color="auto"/>
        <w:bottom w:val="none" w:sz="0" w:space="0" w:color="auto"/>
        <w:right w:val="none" w:sz="0" w:space="0" w:color="auto"/>
      </w:divBdr>
    </w:div>
    <w:div w:id="1234317823">
      <w:marLeft w:val="480"/>
      <w:marRight w:val="0"/>
      <w:marTop w:val="0"/>
      <w:marBottom w:val="0"/>
      <w:divBdr>
        <w:top w:val="none" w:sz="0" w:space="0" w:color="auto"/>
        <w:left w:val="none" w:sz="0" w:space="0" w:color="auto"/>
        <w:bottom w:val="none" w:sz="0" w:space="0" w:color="auto"/>
        <w:right w:val="none" w:sz="0" w:space="0" w:color="auto"/>
      </w:divBdr>
    </w:div>
    <w:div w:id="1234320690">
      <w:marLeft w:val="480"/>
      <w:marRight w:val="0"/>
      <w:marTop w:val="0"/>
      <w:marBottom w:val="0"/>
      <w:divBdr>
        <w:top w:val="none" w:sz="0" w:space="0" w:color="auto"/>
        <w:left w:val="none" w:sz="0" w:space="0" w:color="auto"/>
        <w:bottom w:val="none" w:sz="0" w:space="0" w:color="auto"/>
        <w:right w:val="none" w:sz="0" w:space="0" w:color="auto"/>
      </w:divBdr>
    </w:div>
    <w:div w:id="1234391653">
      <w:marLeft w:val="480"/>
      <w:marRight w:val="0"/>
      <w:marTop w:val="0"/>
      <w:marBottom w:val="0"/>
      <w:divBdr>
        <w:top w:val="none" w:sz="0" w:space="0" w:color="auto"/>
        <w:left w:val="none" w:sz="0" w:space="0" w:color="auto"/>
        <w:bottom w:val="none" w:sz="0" w:space="0" w:color="auto"/>
        <w:right w:val="none" w:sz="0" w:space="0" w:color="auto"/>
      </w:divBdr>
    </w:div>
    <w:div w:id="1234465360">
      <w:marLeft w:val="480"/>
      <w:marRight w:val="0"/>
      <w:marTop w:val="0"/>
      <w:marBottom w:val="0"/>
      <w:divBdr>
        <w:top w:val="none" w:sz="0" w:space="0" w:color="auto"/>
        <w:left w:val="none" w:sz="0" w:space="0" w:color="auto"/>
        <w:bottom w:val="none" w:sz="0" w:space="0" w:color="auto"/>
        <w:right w:val="none" w:sz="0" w:space="0" w:color="auto"/>
      </w:divBdr>
    </w:div>
    <w:div w:id="1234924416">
      <w:marLeft w:val="480"/>
      <w:marRight w:val="0"/>
      <w:marTop w:val="0"/>
      <w:marBottom w:val="0"/>
      <w:divBdr>
        <w:top w:val="none" w:sz="0" w:space="0" w:color="auto"/>
        <w:left w:val="none" w:sz="0" w:space="0" w:color="auto"/>
        <w:bottom w:val="none" w:sz="0" w:space="0" w:color="auto"/>
        <w:right w:val="none" w:sz="0" w:space="0" w:color="auto"/>
      </w:divBdr>
    </w:div>
    <w:div w:id="1234926359">
      <w:marLeft w:val="480"/>
      <w:marRight w:val="0"/>
      <w:marTop w:val="0"/>
      <w:marBottom w:val="0"/>
      <w:divBdr>
        <w:top w:val="none" w:sz="0" w:space="0" w:color="auto"/>
        <w:left w:val="none" w:sz="0" w:space="0" w:color="auto"/>
        <w:bottom w:val="none" w:sz="0" w:space="0" w:color="auto"/>
        <w:right w:val="none" w:sz="0" w:space="0" w:color="auto"/>
      </w:divBdr>
    </w:div>
    <w:div w:id="1234926856">
      <w:marLeft w:val="480"/>
      <w:marRight w:val="0"/>
      <w:marTop w:val="0"/>
      <w:marBottom w:val="0"/>
      <w:divBdr>
        <w:top w:val="none" w:sz="0" w:space="0" w:color="auto"/>
        <w:left w:val="none" w:sz="0" w:space="0" w:color="auto"/>
        <w:bottom w:val="none" w:sz="0" w:space="0" w:color="auto"/>
        <w:right w:val="none" w:sz="0" w:space="0" w:color="auto"/>
      </w:divBdr>
    </w:div>
    <w:div w:id="1234975054">
      <w:marLeft w:val="480"/>
      <w:marRight w:val="0"/>
      <w:marTop w:val="0"/>
      <w:marBottom w:val="0"/>
      <w:divBdr>
        <w:top w:val="none" w:sz="0" w:space="0" w:color="auto"/>
        <w:left w:val="none" w:sz="0" w:space="0" w:color="auto"/>
        <w:bottom w:val="none" w:sz="0" w:space="0" w:color="auto"/>
        <w:right w:val="none" w:sz="0" w:space="0" w:color="auto"/>
      </w:divBdr>
    </w:div>
    <w:div w:id="1235121972">
      <w:marLeft w:val="480"/>
      <w:marRight w:val="0"/>
      <w:marTop w:val="0"/>
      <w:marBottom w:val="0"/>
      <w:divBdr>
        <w:top w:val="none" w:sz="0" w:space="0" w:color="auto"/>
        <w:left w:val="none" w:sz="0" w:space="0" w:color="auto"/>
        <w:bottom w:val="none" w:sz="0" w:space="0" w:color="auto"/>
        <w:right w:val="none" w:sz="0" w:space="0" w:color="auto"/>
      </w:divBdr>
    </w:div>
    <w:div w:id="1235310857">
      <w:marLeft w:val="480"/>
      <w:marRight w:val="0"/>
      <w:marTop w:val="0"/>
      <w:marBottom w:val="0"/>
      <w:divBdr>
        <w:top w:val="none" w:sz="0" w:space="0" w:color="auto"/>
        <w:left w:val="none" w:sz="0" w:space="0" w:color="auto"/>
        <w:bottom w:val="none" w:sz="0" w:space="0" w:color="auto"/>
        <w:right w:val="none" w:sz="0" w:space="0" w:color="auto"/>
      </w:divBdr>
    </w:div>
    <w:div w:id="1235314872">
      <w:marLeft w:val="480"/>
      <w:marRight w:val="0"/>
      <w:marTop w:val="0"/>
      <w:marBottom w:val="0"/>
      <w:divBdr>
        <w:top w:val="none" w:sz="0" w:space="0" w:color="auto"/>
        <w:left w:val="none" w:sz="0" w:space="0" w:color="auto"/>
        <w:bottom w:val="none" w:sz="0" w:space="0" w:color="auto"/>
        <w:right w:val="none" w:sz="0" w:space="0" w:color="auto"/>
      </w:divBdr>
    </w:div>
    <w:div w:id="1235315182">
      <w:marLeft w:val="480"/>
      <w:marRight w:val="0"/>
      <w:marTop w:val="0"/>
      <w:marBottom w:val="0"/>
      <w:divBdr>
        <w:top w:val="none" w:sz="0" w:space="0" w:color="auto"/>
        <w:left w:val="none" w:sz="0" w:space="0" w:color="auto"/>
        <w:bottom w:val="none" w:sz="0" w:space="0" w:color="auto"/>
        <w:right w:val="none" w:sz="0" w:space="0" w:color="auto"/>
      </w:divBdr>
    </w:div>
    <w:div w:id="1235431632">
      <w:marLeft w:val="480"/>
      <w:marRight w:val="0"/>
      <w:marTop w:val="0"/>
      <w:marBottom w:val="0"/>
      <w:divBdr>
        <w:top w:val="none" w:sz="0" w:space="0" w:color="auto"/>
        <w:left w:val="none" w:sz="0" w:space="0" w:color="auto"/>
        <w:bottom w:val="none" w:sz="0" w:space="0" w:color="auto"/>
        <w:right w:val="none" w:sz="0" w:space="0" w:color="auto"/>
      </w:divBdr>
    </w:div>
    <w:div w:id="1235579056">
      <w:marLeft w:val="480"/>
      <w:marRight w:val="0"/>
      <w:marTop w:val="0"/>
      <w:marBottom w:val="0"/>
      <w:divBdr>
        <w:top w:val="none" w:sz="0" w:space="0" w:color="auto"/>
        <w:left w:val="none" w:sz="0" w:space="0" w:color="auto"/>
        <w:bottom w:val="none" w:sz="0" w:space="0" w:color="auto"/>
        <w:right w:val="none" w:sz="0" w:space="0" w:color="auto"/>
      </w:divBdr>
    </w:div>
    <w:div w:id="1235706562">
      <w:marLeft w:val="480"/>
      <w:marRight w:val="0"/>
      <w:marTop w:val="0"/>
      <w:marBottom w:val="0"/>
      <w:divBdr>
        <w:top w:val="none" w:sz="0" w:space="0" w:color="auto"/>
        <w:left w:val="none" w:sz="0" w:space="0" w:color="auto"/>
        <w:bottom w:val="none" w:sz="0" w:space="0" w:color="auto"/>
        <w:right w:val="none" w:sz="0" w:space="0" w:color="auto"/>
      </w:divBdr>
    </w:div>
    <w:div w:id="1235774825">
      <w:marLeft w:val="480"/>
      <w:marRight w:val="0"/>
      <w:marTop w:val="0"/>
      <w:marBottom w:val="0"/>
      <w:divBdr>
        <w:top w:val="none" w:sz="0" w:space="0" w:color="auto"/>
        <w:left w:val="none" w:sz="0" w:space="0" w:color="auto"/>
        <w:bottom w:val="none" w:sz="0" w:space="0" w:color="auto"/>
        <w:right w:val="none" w:sz="0" w:space="0" w:color="auto"/>
      </w:divBdr>
    </w:div>
    <w:div w:id="1235821605">
      <w:marLeft w:val="480"/>
      <w:marRight w:val="0"/>
      <w:marTop w:val="0"/>
      <w:marBottom w:val="0"/>
      <w:divBdr>
        <w:top w:val="none" w:sz="0" w:space="0" w:color="auto"/>
        <w:left w:val="none" w:sz="0" w:space="0" w:color="auto"/>
        <w:bottom w:val="none" w:sz="0" w:space="0" w:color="auto"/>
        <w:right w:val="none" w:sz="0" w:space="0" w:color="auto"/>
      </w:divBdr>
    </w:div>
    <w:div w:id="1235893576">
      <w:marLeft w:val="480"/>
      <w:marRight w:val="0"/>
      <w:marTop w:val="0"/>
      <w:marBottom w:val="0"/>
      <w:divBdr>
        <w:top w:val="none" w:sz="0" w:space="0" w:color="auto"/>
        <w:left w:val="none" w:sz="0" w:space="0" w:color="auto"/>
        <w:bottom w:val="none" w:sz="0" w:space="0" w:color="auto"/>
        <w:right w:val="none" w:sz="0" w:space="0" w:color="auto"/>
      </w:divBdr>
    </w:div>
    <w:div w:id="1235969982">
      <w:marLeft w:val="480"/>
      <w:marRight w:val="0"/>
      <w:marTop w:val="0"/>
      <w:marBottom w:val="0"/>
      <w:divBdr>
        <w:top w:val="none" w:sz="0" w:space="0" w:color="auto"/>
        <w:left w:val="none" w:sz="0" w:space="0" w:color="auto"/>
        <w:bottom w:val="none" w:sz="0" w:space="0" w:color="auto"/>
        <w:right w:val="none" w:sz="0" w:space="0" w:color="auto"/>
      </w:divBdr>
    </w:div>
    <w:div w:id="1235971965">
      <w:marLeft w:val="480"/>
      <w:marRight w:val="0"/>
      <w:marTop w:val="0"/>
      <w:marBottom w:val="0"/>
      <w:divBdr>
        <w:top w:val="none" w:sz="0" w:space="0" w:color="auto"/>
        <w:left w:val="none" w:sz="0" w:space="0" w:color="auto"/>
        <w:bottom w:val="none" w:sz="0" w:space="0" w:color="auto"/>
        <w:right w:val="none" w:sz="0" w:space="0" w:color="auto"/>
      </w:divBdr>
    </w:div>
    <w:div w:id="1236010285">
      <w:marLeft w:val="480"/>
      <w:marRight w:val="0"/>
      <w:marTop w:val="0"/>
      <w:marBottom w:val="0"/>
      <w:divBdr>
        <w:top w:val="none" w:sz="0" w:space="0" w:color="auto"/>
        <w:left w:val="none" w:sz="0" w:space="0" w:color="auto"/>
        <w:bottom w:val="none" w:sz="0" w:space="0" w:color="auto"/>
        <w:right w:val="none" w:sz="0" w:space="0" w:color="auto"/>
      </w:divBdr>
    </w:div>
    <w:div w:id="1236016084">
      <w:marLeft w:val="480"/>
      <w:marRight w:val="0"/>
      <w:marTop w:val="0"/>
      <w:marBottom w:val="0"/>
      <w:divBdr>
        <w:top w:val="none" w:sz="0" w:space="0" w:color="auto"/>
        <w:left w:val="none" w:sz="0" w:space="0" w:color="auto"/>
        <w:bottom w:val="none" w:sz="0" w:space="0" w:color="auto"/>
        <w:right w:val="none" w:sz="0" w:space="0" w:color="auto"/>
      </w:divBdr>
    </w:div>
    <w:div w:id="1236158840">
      <w:marLeft w:val="480"/>
      <w:marRight w:val="0"/>
      <w:marTop w:val="0"/>
      <w:marBottom w:val="0"/>
      <w:divBdr>
        <w:top w:val="none" w:sz="0" w:space="0" w:color="auto"/>
        <w:left w:val="none" w:sz="0" w:space="0" w:color="auto"/>
        <w:bottom w:val="none" w:sz="0" w:space="0" w:color="auto"/>
        <w:right w:val="none" w:sz="0" w:space="0" w:color="auto"/>
      </w:divBdr>
    </w:div>
    <w:div w:id="1236206389">
      <w:marLeft w:val="480"/>
      <w:marRight w:val="0"/>
      <w:marTop w:val="0"/>
      <w:marBottom w:val="0"/>
      <w:divBdr>
        <w:top w:val="none" w:sz="0" w:space="0" w:color="auto"/>
        <w:left w:val="none" w:sz="0" w:space="0" w:color="auto"/>
        <w:bottom w:val="none" w:sz="0" w:space="0" w:color="auto"/>
        <w:right w:val="none" w:sz="0" w:space="0" w:color="auto"/>
      </w:divBdr>
    </w:div>
    <w:div w:id="1236208800">
      <w:marLeft w:val="480"/>
      <w:marRight w:val="0"/>
      <w:marTop w:val="0"/>
      <w:marBottom w:val="0"/>
      <w:divBdr>
        <w:top w:val="none" w:sz="0" w:space="0" w:color="auto"/>
        <w:left w:val="none" w:sz="0" w:space="0" w:color="auto"/>
        <w:bottom w:val="none" w:sz="0" w:space="0" w:color="auto"/>
        <w:right w:val="none" w:sz="0" w:space="0" w:color="auto"/>
      </w:divBdr>
    </w:div>
    <w:div w:id="1236279339">
      <w:marLeft w:val="480"/>
      <w:marRight w:val="0"/>
      <w:marTop w:val="0"/>
      <w:marBottom w:val="0"/>
      <w:divBdr>
        <w:top w:val="none" w:sz="0" w:space="0" w:color="auto"/>
        <w:left w:val="none" w:sz="0" w:space="0" w:color="auto"/>
        <w:bottom w:val="none" w:sz="0" w:space="0" w:color="auto"/>
        <w:right w:val="none" w:sz="0" w:space="0" w:color="auto"/>
      </w:divBdr>
    </w:div>
    <w:div w:id="1236283576">
      <w:marLeft w:val="480"/>
      <w:marRight w:val="0"/>
      <w:marTop w:val="0"/>
      <w:marBottom w:val="0"/>
      <w:divBdr>
        <w:top w:val="none" w:sz="0" w:space="0" w:color="auto"/>
        <w:left w:val="none" w:sz="0" w:space="0" w:color="auto"/>
        <w:bottom w:val="none" w:sz="0" w:space="0" w:color="auto"/>
        <w:right w:val="none" w:sz="0" w:space="0" w:color="auto"/>
      </w:divBdr>
    </w:div>
    <w:div w:id="1236431600">
      <w:marLeft w:val="480"/>
      <w:marRight w:val="0"/>
      <w:marTop w:val="0"/>
      <w:marBottom w:val="0"/>
      <w:divBdr>
        <w:top w:val="none" w:sz="0" w:space="0" w:color="auto"/>
        <w:left w:val="none" w:sz="0" w:space="0" w:color="auto"/>
        <w:bottom w:val="none" w:sz="0" w:space="0" w:color="auto"/>
        <w:right w:val="none" w:sz="0" w:space="0" w:color="auto"/>
      </w:divBdr>
    </w:div>
    <w:div w:id="1236434904">
      <w:marLeft w:val="480"/>
      <w:marRight w:val="0"/>
      <w:marTop w:val="0"/>
      <w:marBottom w:val="0"/>
      <w:divBdr>
        <w:top w:val="none" w:sz="0" w:space="0" w:color="auto"/>
        <w:left w:val="none" w:sz="0" w:space="0" w:color="auto"/>
        <w:bottom w:val="none" w:sz="0" w:space="0" w:color="auto"/>
        <w:right w:val="none" w:sz="0" w:space="0" w:color="auto"/>
      </w:divBdr>
    </w:div>
    <w:div w:id="1236740356">
      <w:marLeft w:val="480"/>
      <w:marRight w:val="0"/>
      <w:marTop w:val="0"/>
      <w:marBottom w:val="0"/>
      <w:divBdr>
        <w:top w:val="none" w:sz="0" w:space="0" w:color="auto"/>
        <w:left w:val="none" w:sz="0" w:space="0" w:color="auto"/>
        <w:bottom w:val="none" w:sz="0" w:space="0" w:color="auto"/>
        <w:right w:val="none" w:sz="0" w:space="0" w:color="auto"/>
      </w:divBdr>
    </w:div>
    <w:div w:id="1236932602">
      <w:marLeft w:val="480"/>
      <w:marRight w:val="0"/>
      <w:marTop w:val="0"/>
      <w:marBottom w:val="0"/>
      <w:divBdr>
        <w:top w:val="none" w:sz="0" w:space="0" w:color="auto"/>
        <w:left w:val="none" w:sz="0" w:space="0" w:color="auto"/>
        <w:bottom w:val="none" w:sz="0" w:space="0" w:color="auto"/>
        <w:right w:val="none" w:sz="0" w:space="0" w:color="auto"/>
      </w:divBdr>
    </w:div>
    <w:div w:id="1237008582">
      <w:marLeft w:val="480"/>
      <w:marRight w:val="0"/>
      <w:marTop w:val="0"/>
      <w:marBottom w:val="0"/>
      <w:divBdr>
        <w:top w:val="none" w:sz="0" w:space="0" w:color="auto"/>
        <w:left w:val="none" w:sz="0" w:space="0" w:color="auto"/>
        <w:bottom w:val="none" w:sz="0" w:space="0" w:color="auto"/>
        <w:right w:val="none" w:sz="0" w:space="0" w:color="auto"/>
      </w:divBdr>
    </w:div>
    <w:div w:id="1237011360">
      <w:marLeft w:val="480"/>
      <w:marRight w:val="0"/>
      <w:marTop w:val="0"/>
      <w:marBottom w:val="0"/>
      <w:divBdr>
        <w:top w:val="none" w:sz="0" w:space="0" w:color="auto"/>
        <w:left w:val="none" w:sz="0" w:space="0" w:color="auto"/>
        <w:bottom w:val="none" w:sz="0" w:space="0" w:color="auto"/>
        <w:right w:val="none" w:sz="0" w:space="0" w:color="auto"/>
      </w:divBdr>
    </w:div>
    <w:div w:id="1237016466">
      <w:marLeft w:val="480"/>
      <w:marRight w:val="0"/>
      <w:marTop w:val="0"/>
      <w:marBottom w:val="0"/>
      <w:divBdr>
        <w:top w:val="none" w:sz="0" w:space="0" w:color="auto"/>
        <w:left w:val="none" w:sz="0" w:space="0" w:color="auto"/>
        <w:bottom w:val="none" w:sz="0" w:space="0" w:color="auto"/>
        <w:right w:val="none" w:sz="0" w:space="0" w:color="auto"/>
      </w:divBdr>
    </w:div>
    <w:div w:id="1237088953">
      <w:marLeft w:val="480"/>
      <w:marRight w:val="0"/>
      <w:marTop w:val="0"/>
      <w:marBottom w:val="0"/>
      <w:divBdr>
        <w:top w:val="none" w:sz="0" w:space="0" w:color="auto"/>
        <w:left w:val="none" w:sz="0" w:space="0" w:color="auto"/>
        <w:bottom w:val="none" w:sz="0" w:space="0" w:color="auto"/>
        <w:right w:val="none" w:sz="0" w:space="0" w:color="auto"/>
      </w:divBdr>
    </w:div>
    <w:div w:id="1237126175">
      <w:marLeft w:val="480"/>
      <w:marRight w:val="0"/>
      <w:marTop w:val="0"/>
      <w:marBottom w:val="0"/>
      <w:divBdr>
        <w:top w:val="none" w:sz="0" w:space="0" w:color="auto"/>
        <w:left w:val="none" w:sz="0" w:space="0" w:color="auto"/>
        <w:bottom w:val="none" w:sz="0" w:space="0" w:color="auto"/>
        <w:right w:val="none" w:sz="0" w:space="0" w:color="auto"/>
      </w:divBdr>
    </w:div>
    <w:div w:id="1237401845">
      <w:marLeft w:val="480"/>
      <w:marRight w:val="0"/>
      <w:marTop w:val="0"/>
      <w:marBottom w:val="0"/>
      <w:divBdr>
        <w:top w:val="none" w:sz="0" w:space="0" w:color="auto"/>
        <w:left w:val="none" w:sz="0" w:space="0" w:color="auto"/>
        <w:bottom w:val="none" w:sz="0" w:space="0" w:color="auto"/>
        <w:right w:val="none" w:sz="0" w:space="0" w:color="auto"/>
      </w:divBdr>
    </w:div>
    <w:div w:id="1237547110">
      <w:marLeft w:val="480"/>
      <w:marRight w:val="0"/>
      <w:marTop w:val="0"/>
      <w:marBottom w:val="0"/>
      <w:divBdr>
        <w:top w:val="none" w:sz="0" w:space="0" w:color="auto"/>
        <w:left w:val="none" w:sz="0" w:space="0" w:color="auto"/>
        <w:bottom w:val="none" w:sz="0" w:space="0" w:color="auto"/>
        <w:right w:val="none" w:sz="0" w:space="0" w:color="auto"/>
      </w:divBdr>
    </w:div>
    <w:div w:id="1237595642">
      <w:marLeft w:val="480"/>
      <w:marRight w:val="0"/>
      <w:marTop w:val="0"/>
      <w:marBottom w:val="0"/>
      <w:divBdr>
        <w:top w:val="none" w:sz="0" w:space="0" w:color="auto"/>
        <w:left w:val="none" w:sz="0" w:space="0" w:color="auto"/>
        <w:bottom w:val="none" w:sz="0" w:space="0" w:color="auto"/>
        <w:right w:val="none" w:sz="0" w:space="0" w:color="auto"/>
      </w:divBdr>
    </w:div>
    <w:div w:id="1237979293">
      <w:marLeft w:val="480"/>
      <w:marRight w:val="0"/>
      <w:marTop w:val="0"/>
      <w:marBottom w:val="0"/>
      <w:divBdr>
        <w:top w:val="none" w:sz="0" w:space="0" w:color="auto"/>
        <w:left w:val="none" w:sz="0" w:space="0" w:color="auto"/>
        <w:bottom w:val="none" w:sz="0" w:space="0" w:color="auto"/>
        <w:right w:val="none" w:sz="0" w:space="0" w:color="auto"/>
      </w:divBdr>
    </w:div>
    <w:div w:id="1238127760">
      <w:marLeft w:val="480"/>
      <w:marRight w:val="0"/>
      <w:marTop w:val="0"/>
      <w:marBottom w:val="0"/>
      <w:divBdr>
        <w:top w:val="none" w:sz="0" w:space="0" w:color="auto"/>
        <w:left w:val="none" w:sz="0" w:space="0" w:color="auto"/>
        <w:bottom w:val="none" w:sz="0" w:space="0" w:color="auto"/>
        <w:right w:val="none" w:sz="0" w:space="0" w:color="auto"/>
      </w:divBdr>
    </w:div>
    <w:div w:id="1238172333">
      <w:marLeft w:val="480"/>
      <w:marRight w:val="0"/>
      <w:marTop w:val="0"/>
      <w:marBottom w:val="0"/>
      <w:divBdr>
        <w:top w:val="none" w:sz="0" w:space="0" w:color="auto"/>
        <w:left w:val="none" w:sz="0" w:space="0" w:color="auto"/>
        <w:bottom w:val="none" w:sz="0" w:space="0" w:color="auto"/>
        <w:right w:val="none" w:sz="0" w:space="0" w:color="auto"/>
      </w:divBdr>
    </w:div>
    <w:div w:id="1238394086">
      <w:marLeft w:val="480"/>
      <w:marRight w:val="0"/>
      <w:marTop w:val="0"/>
      <w:marBottom w:val="0"/>
      <w:divBdr>
        <w:top w:val="none" w:sz="0" w:space="0" w:color="auto"/>
        <w:left w:val="none" w:sz="0" w:space="0" w:color="auto"/>
        <w:bottom w:val="none" w:sz="0" w:space="0" w:color="auto"/>
        <w:right w:val="none" w:sz="0" w:space="0" w:color="auto"/>
      </w:divBdr>
    </w:div>
    <w:div w:id="1238441040">
      <w:marLeft w:val="480"/>
      <w:marRight w:val="0"/>
      <w:marTop w:val="0"/>
      <w:marBottom w:val="0"/>
      <w:divBdr>
        <w:top w:val="none" w:sz="0" w:space="0" w:color="auto"/>
        <w:left w:val="none" w:sz="0" w:space="0" w:color="auto"/>
        <w:bottom w:val="none" w:sz="0" w:space="0" w:color="auto"/>
        <w:right w:val="none" w:sz="0" w:space="0" w:color="auto"/>
      </w:divBdr>
    </w:div>
    <w:div w:id="1238512090">
      <w:marLeft w:val="480"/>
      <w:marRight w:val="0"/>
      <w:marTop w:val="0"/>
      <w:marBottom w:val="0"/>
      <w:divBdr>
        <w:top w:val="none" w:sz="0" w:space="0" w:color="auto"/>
        <w:left w:val="none" w:sz="0" w:space="0" w:color="auto"/>
        <w:bottom w:val="none" w:sz="0" w:space="0" w:color="auto"/>
        <w:right w:val="none" w:sz="0" w:space="0" w:color="auto"/>
      </w:divBdr>
    </w:div>
    <w:div w:id="1238518284">
      <w:marLeft w:val="480"/>
      <w:marRight w:val="0"/>
      <w:marTop w:val="0"/>
      <w:marBottom w:val="0"/>
      <w:divBdr>
        <w:top w:val="none" w:sz="0" w:space="0" w:color="auto"/>
        <w:left w:val="none" w:sz="0" w:space="0" w:color="auto"/>
        <w:bottom w:val="none" w:sz="0" w:space="0" w:color="auto"/>
        <w:right w:val="none" w:sz="0" w:space="0" w:color="auto"/>
      </w:divBdr>
    </w:div>
    <w:div w:id="1238593623">
      <w:marLeft w:val="480"/>
      <w:marRight w:val="0"/>
      <w:marTop w:val="0"/>
      <w:marBottom w:val="0"/>
      <w:divBdr>
        <w:top w:val="none" w:sz="0" w:space="0" w:color="auto"/>
        <w:left w:val="none" w:sz="0" w:space="0" w:color="auto"/>
        <w:bottom w:val="none" w:sz="0" w:space="0" w:color="auto"/>
        <w:right w:val="none" w:sz="0" w:space="0" w:color="auto"/>
      </w:divBdr>
    </w:div>
    <w:div w:id="1239097294">
      <w:bodyDiv w:val="1"/>
      <w:marLeft w:val="0"/>
      <w:marRight w:val="0"/>
      <w:marTop w:val="0"/>
      <w:marBottom w:val="0"/>
      <w:divBdr>
        <w:top w:val="none" w:sz="0" w:space="0" w:color="auto"/>
        <w:left w:val="none" w:sz="0" w:space="0" w:color="auto"/>
        <w:bottom w:val="none" w:sz="0" w:space="0" w:color="auto"/>
        <w:right w:val="none" w:sz="0" w:space="0" w:color="auto"/>
      </w:divBdr>
    </w:div>
    <w:div w:id="1239098082">
      <w:marLeft w:val="480"/>
      <w:marRight w:val="0"/>
      <w:marTop w:val="0"/>
      <w:marBottom w:val="0"/>
      <w:divBdr>
        <w:top w:val="none" w:sz="0" w:space="0" w:color="auto"/>
        <w:left w:val="none" w:sz="0" w:space="0" w:color="auto"/>
        <w:bottom w:val="none" w:sz="0" w:space="0" w:color="auto"/>
        <w:right w:val="none" w:sz="0" w:space="0" w:color="auto"/>
      </w:divBdr>
    </w:div>
    <w:div w:id="1239243503">
      <w:marLeft w:val="480"/>
      <w:marRight w:val="0"/>
      <w:marTop w:val="0"/>
      <w:marBottom w:val="0"/>
      <w:divBdr>
        <w:top w:val="none" w:sz="0" w:space="0" w:color="auto"/>
        <w:left w:val="none" w:sz="0" w:space="0" w:color="auto"/>
        <w:bottom w:val="none" w:sz="0" w:space="0" w:color="auto"/>
        <w:right w:val="none" w:sz="0" w:space="0" w:color="auto"/>
      </w:divBdr>
    </w:div>
    <w:div w:id="1239245222">
      <w:marLeft w:val="480"/>
      <w:marRight w:val="0"/>
      <w:marTop w:val="0"/>
      <w:marBottom w:val="0"/>
      <w:divBdr>
        <w:top w:val="none" w:sz="0" w:space="0" w:color="auto"/>
        <w:left w:val="none" w:sz="0" w:space="0" w:color="auto"/>
        <w:bottom w:val="none" w:sz="0" w:space="0" w:color="auto"/>
        <w:right w:val="none" w:sz="0" w:space="0" w:color="auto"/>
      </w:divBdr>
    </w:div>
    <w:div w:id="1239249811">
      <w:marLeft w:val="480"/>
      <w:marRight w:val="0"/>
      <w:marTop w:val="0"/>
      <w:marBottom w:val="0"/>
      <w:divBdr>
        <w:top w:val="none" w:sz="0" w:space="0" w:color="auto"/>
        <w:left w:val="none" w:sz="0" w:space="0" w:color="auto"/>
        <w:bottom w:val="none" w:sz="0" w:space="0" w:color="auto"/>
        <w:right w:val="none" w:sz="0" w:space="0" w:color="auto"/>
      </w:divBdr>
    </w:div>
    <w:div w:id="1239289488">
      <w:marLeft w:val="480"/>
      <w:marRight w:val="0"/>
      <w:marTop w:val="0"/>
      <w:marBottom w:val="0"/>
      <w:divBdr>
        <w:top w:val="none" w:sz="0" w:space="0" w:color="auto"/>
        <w:left w:val="none" w:sz="0" w:space="0" w:color="auto"/>
        <w:bottom w:val="none" w:sz="0" w:space="0" w:color="auto"/>
        <w:right w:val="none" w:sz="0" w:space="0" w:color="auto"/>
      </w:divBdr>
    </w:div>
    <w:div w:id="1239484207">
      <w:marLeft w:val="480"/>
      <w:marRight w:val="0"/>
      <w:marTop w:val="0"/>
      <w:marBottom w:val="0"/>
      <w:divBdr>
        <w:top w:val="none" w:sz="0" w:space="0" w:color="auto"/>
        <w:left w:val="none" w:sz="0" w:space="0" w:color="auto"/>
        <w:bottom w:val="none" w:sz="0" w:space="0" w:color="auto"/>
        <w:right w:val="none" w:sz="0" w:space="0" w:color="auto"/>
      </w:divBdr>
    </w:div>
    <w:div w:id="1239634412">
      <w:marLeft w:val="480"/>
      <w:marRight w:val="0"/>
      <w:marTop w:val="0"/>
      <w:marBottom w:val="0"/>
      <w:divBdr>
        <w:top w:val="none" w:sz="0" w:space="0" w:color="auto"/>
        <w:left w:val="none" w:sz="0" w:space="0" w:color="auto"/>
        <w:bottom w:val="none" w:sz="0" w:space="0" w:color="auto"/>
        <w:right w:val="none" w:sz="0" w:space="0" w:color="auto"/>
      </w:divBdr>
    </w:div>
    <w:div w:id="1239709264">
      <w:marLeft w:val="480"/>
      <w:marRight w:val="0"/>
      <w:marTop w:val="0"/>
      <w:marBottom w:val="0"/>
      <w:divBdr>
        <w:top w:val="none" w:sz="0" w:space="0" w:color="auto"/>
        <w:left w:val="none" w:sz="0" w:space="0" w:color="auto"/>
        <w:bottom w:val="none" w:sz="0" w:space="0" w:color="auto"/>
        <w:right w:val="none" w:sz="0" w:space="0" w:color="auto"/>
      </w:divBdr>
    </w:div>
    <w:div w:id="1239822437">
      <w:marLeft w:val="480"/>
      <w:marRight w:val="0"/>
      <w:marTop w:val="0"/>
      <w:marBottom w:val="0"/>
      <w:divBdr>
        <w:top w:val="none" w:sz="0" w:space="0" w:color="auto"/>
        <w:left w:val="none" w:sz="0" w:space="0" w:color="auto"/>
        <w:bottom w:val="none" w:sz="0" w:space="0" w:color="auto"/>
        <w:right w:val="none" w:sz="0" w:space="0" w:color="auto"/>
      </w:divBdr>
    </w:div>
    <w:div w:id="1240139250">
      <w:marLeft w:val="480"/>
      <w:marRight w:val="0"/>
      <w:marTop w:val="0"/>
      <w:marBottom w:val="0"/>
      <w:divBdr>
        <w:top w:val="none" w:sz="0" w:space="0" w:color="auto"/>
        <w:left w:val="none" w:sz="0" w:space="0" w:color="auto"/>
        <w:bottom w:val="none" w:sz="0" w:space="0" w:color="auto"/>
        <w:right w:val="none" w:sz="0" w:space="0" w:color="auto"/>
      </w:divBdr>
    </w:div>
    <w:div w:id="1240292175">
      <w:bodyDiv w:val="1"/>
      <w:marLeft w:val="0"/>
      <w:marRight w:val="0"/>
      <w:marTop w:val="0"/>
      <w:marBottom w:val="0"/>
      <w:divBdr>
        <w:top w:val="none" w:sz="0" w:space="0" w:color="auto"/>
        <w:left w:val="none" w:sz="0" w:space="0" w:color="auto"/>
        <w:bottom w:val="none" w:sz="0" w:space="0" w:color="auto"/>
        <w:right w:val="none" w:sz="0" w:space="0" w:color="auto"/>
      </w:divBdr>
      <w:divsChild>
        <w:div w:id="37054251">
          <w:marLeft w:val="480"/>
          <w:marRight w:val="0"/>
          <w:marTop w:val="0"/>
          <w:marBottom w:val="0"/>
          <w:divBdr>
            <w:top w:val="none" w:sz="0" w:space="0" w:color="auto"/>
            <w:left w:val="none" w:sz="0" w:space="0" w:color="auto"/>
            <w:bottom w:val="none" w:sz="0" w:space="0" w:color="auto"/>
            <w:right w:val="none" w:sz="0" w:space="0" w:color="auto"/>
          </w:divBdr>
        </w:div>
        <w:div w:id="95904788">
          <w:marLeft w:val="480"/>
          <w:marRight w:val="0"/>
          <w:marTop w:val="0"/>
          <w:marBottom w:val="0"/>
          <w:divBdr>
            <w:top w:val="none" w:sz="0" w:space="0" w:color="auto"/>
            <w:left w:val="none" w:sz="0" w:space="0" w:color="auto"/>
            <w:bottom w:val="none" w:sz="0" w:space="0" w:color="auto"/>
            <w:right w:val="none" w:sz="0" w:space="0" w:color="auto"/>
          </w:divBdr>
        </w:div>
        <w:div w:id="102769743">
          <w:marLeft w:val="480"/>
          <w:marRight w:val="0"/>
          <w:marTop w:val="0"/>
          <w:marBottom w:val="0"/>
          <w:divBdr>
            <w:top w:val="none" w:sz="0" w:space="0" w:color="auto"/>
            <w:left w:val="none" w:sz="0" w:space="0" w:color="auto"/>
            <w:bottom w:val="none" w:sz="0" w:space="0" w:color="auto"/>
            <w:right w:val="none" w:sz="0" w:space="0" w:color="auto"/>
          </w:divBdr>
        </w:div>
        <w:div w:id="156848073">
          <w:marLeft w:val="480"/>
          <w:marRight w:val="0"/>
          <w:marTop w:val="0"/>
          <w:marBottom w:val="0"/>
          <w:divBdr>
            <w:top w:val="none" w:sz="0" w:space="0" w:color="auto"/>
            <w:left w:val="none" w:sz="0" w:space="0" w:color="auto"/>
            <w:bottom w:val="none" w:sz="0" w:space="0" w:color="auto"/>
            <w:right w:val="none" w:sz="0" w:space="0" w:color="auto"/>
          </w:divBdr>
        </w:div>
        <w:div w:id="185219225">
          <w:marLeft w:val="480"/>
          <w:marRight w:val="0"/>
          <w:marTop w:val="0"/>
          <w:marBottom w:val="0"/>
          <w:divBdr>
            <w:top w:val="none" w:sz="0" w:space="0" w:color="auto"/>
            <w:left w:val="none" w:sz="0" w:space="0" w:color="auto"/>
            <w:bottom w:val="none" w:sz="0" w:space="0" w:color="auto"/>
            <w:right w:val="none" w:sz="0" w:space="0" w:color="auto"/>
          </w:divBdr>
        </w:div>
        <w:div w:id="228224536">
          <w:marLeft w:val="480"/>
          <w:marRight w:val="0"/>
          <w:marTop w:val="0"/>
          <w:marBottom w:val="0"/>
          <w:divBdr>
            <w:top w:val="none" w:sz="0" w:space="0" w:color="auto"/>
            <w:left w:val="none" w:sz="0" w:space="0" w:color="auto"/>
            <w:bottom w:val="none" w:sz="0" w:space="0" w:color="auto"/>
            <w:right w:val="none" w:sz="0" w:space="0" w:color="auto"/>
          </w:divBdr>
        </w:div>
        <w:div w:id="316301061">
          <w:marLeft w:val="480"/>
          <w:marRight w:val="0"/>
          <w:marTop w:val="0"/>
          <w:marBottom w:val="0"/>
          <w:divBdr>
            <w:top w:val="none" w:sz="0" w:space="0" w:color="auto"/>
            <w:left w:val="none" w:sz="0" w:space="0" w:color="auto"/>
            <w:bottom w:val="none" w:sz="0" w:space="0" w:color="auto"/>
            <w:right w:val="none" w:sz="0" w:space="0" w:color="auto"/>
          </w:divBdr>
        </w:div>
        <w:div w:id="328757197">
          <w:marLeft w:val="480"/>
          <w:marRight w:val="0"/>
          <w:marTop w:val="0"/>
          <w:marBottom w:val="0"/>
          <w:divBdr>
            <w:top w:val="none" w:sz="0" w:space="0" w:color="auto"/>
            <w:left w:val="none" w:sz="0" w:space="0" w:color="auto"/>
            <w:bottom w:val="none" w:sz="0" w:space="0" w:color="auto"/>
            <w:right w:val="none" w:sz="0" w:space="0" w:color="auto"/>
          </w:divBdr>
        </w:div>
        <w:div w:id="484669737">
          <w:marLeft w:val="480"/>
          <w:marRight w:val="0"/>
          <w:marTop w:val="0"/>
          <w:marBottom w:val="0"/>
          <w:divBdr>
            <w:top w:val="none" w:sz="0" w:space="0" w:color="auto"/>
            <w:left w:val="none" w:sz="0" w:space="0" w:color="auto"/>
            <w:bottom w:val="none" w:sz="0" w:space="0" w:color="auto"/>
            <w:right w:val="none" w:sz="0" w:space="0" w:color="auto"/>
          </w:divBdr>
        </w:div>
        <w:div w:id="573011012">
          <w:marLeft w:val="480"/>
          <w:marRight w:val="0"/>
          <w:marTop w:val="0"/>
          <w:marBottom w:val="0"/>
          <w:divBdr>
            <w:top w:val="none" w:sz="0" w:space="0" w:color="auto"/>
            <w:left w:val="none" w:sz="0" w:space="0" w:color="auto"/>
            <w:bottom w:val="none" w:sz="0" w:space="0" w:color="auto"/>
            <w:right w:val="none" w:sz="0" w:space="0" w:color="auto"/>
          </w:divBdr>
        </w:div>
        <w:div w:id="719398651">
          <w:marLeft w:val="480"/>
          <w:marRight w:val="0"/>
          <w:marTop w:val="0"/>
          <w:marBottom w:val="0"/>
          <w:divBdr>
            <w:top w:val="none" w:sz="0" w:space="0" w:color="auto"/>
            <w:left w:val="none" w:sz="0" w:space="0" w:color="auto"/>
            <w:bottom w:val="none" w:sz="0" w:space="0" w:color="auto"/>
            <w:right w:val="none" w:sz="0" w:space="0" w:color="auto"/>
          </w:divBdr>
        </w:div>
        <w:div w:id="727387110">
          <w:marLeft w:val="480"/>
          <w:marRight w:val="0"/>
          <w:marTop w:val="0"/>
          <w:marBottom w:val="0"/>
          <w:divBdr>
            <w:top w:val="none" w:sz="0" w:space="0" w:color="auto"/>
            <w:left w:val="none" w:sz="0" w:space="0" w:color="auto"/>
            <w:bottom w:val="none" w:sz="0" w:space="0" w:color="auto"/>
            <w:right w:val="none" w:sz="0" w:space="0" w:color="auto"/>
          </w:divBdr>
        </w:div>
        <w:div w:id="793518494">
          <w:marLeft w:val="480"/>
          <w:marRight w:val="0"/>
          <w:marTop w:val="0"/>
          <w:marBottom w:val="0"/>
          <w:divBdr>
            <w:top w:val="none" w:sz="0" w:space="0" w:color="auto"/>
            <w:left w:val="none" w:sz="0" w:space="0" w:color="auto"/>
            <w:bottom w:val="none" w:sz="0" w:space="0" w:color="auto"/>
            <w:right w:val="none" w:sz="0" w:space="0" w:color="auto"/>
          </w:divBdr>
        </w:div>
        <w:div w:id="807208431">
          <w:marLeft w:val="480"/>
          <w:marRight w:val="0"/>
          <w:marTop w:val="0"/>
          <w:marBottom w:val="0"/>
          <w:divBdr>
            <w:top w:val="none" w:sz="0" w:space="0" w:color="auto"/>
            <w:left w:val="none" w:sz="0" w:space="0" w:color="auto"/>
            <w:bottom w:val="none" w:sz="0" w:space="0" w:color="auto"/>
            <w:right w:val="none" w:sz="0" w:space="0" w:color="auto"/>
          </w:divBdr>
        </w:div>
        <w:div w:id="847212877">
          <w:marLeft w:val="480"/>
          <w:marRight w:val="0"/>
          <w:marTop w:val="0"/>
          <w:marBottom w:val="0"/>
          <w:divBdr>
            <w:top w:val="none" w:sz="0" w:space="0" w:color="auto"/>
            <w:left w:val="none" w:sz="0" w:space="0" w:color="auto"/>
            <w:bottom w:val="none" w:sz="0" w:space="0" w:color="auto"/>
            <w:right w:val="none" w:sz="0" w:space="0" w:color="auto"/>
          </w:divBdr>
        </w:div>
        <w:div w:id="871186224">
          <w:marLeft w:val="480"/>
          <w:marRight w:val="0"/>
          <w:marTop w:val="0"/>
          <w:marBottom w:val="0"/>
          <w:divBdr>
            <w:top w:val="none" w:sz="0" w:space="0" w:color="auto"/>
            <w:left w:val="none" w:sz="0" w:space="0" w:color="auto"/>
            <w:bottom w:val="none" w:sz="0" w:space="0" w:color="auto"/>
            <w:right w:val="none" w:sz="0" w:space="0" w:color="auto"/>
          </w:divBdr>
        </w:div>
        <w:div w:id="963772648">
          <w:marLeft w:val="480"/>
          <w:marRight w:val="0"/>
          <w:marTop w:val="0"/>
          <w:marBottom w:val="0"/>
          <w:divBdr>
            <w:top w:val="none" w:sz="0" w:space="0" w:color="auto"/>
            <w:left w:val="none" w:sz="0" w:space="0" w:color="auto"/>
            <w:bottom w:val="none" w:sz="0" w:space="0" w:color="auto"/>
            <w:right w:val="none" w:sz="0" w:space="0" w:color="auto"/>
          </w:divBdr>
        </w:div>
        <w:div w:id="972296561">
          <w:marLeft w:val="480"/>
          <w:marRight w:val="0"/>
          <w:marTop w:val="0"/>
          <w:marBottom w:val="0"/>
          <w:divBdr>
            <w:top w:val="none" w:sz="0" w:space="0" w:color="auto"/>
            <w:left w:val="none" w:sz="0" w:space="0" w:color="auto"/>
            <w:bottom w:val="none" w:sz="0" w:space="0" w:color="auto"/>
            <w:right w:val="none" w:sz="0" w:space="0" w:color="auto"/>
          </w:divBdr>
        </w:div>
        <w:div w:id="988284245">
          <w:marLeft w:val="480"/>
          <w:marRight w:val="0"/>
          <w:marTop w:val="0"/>
          <w:marBottom w:val="0"/>
          <w:divBdr>
            <w:top w:val="none" w:sz="0" w:space="0" w:color="auto"/>
            <w:left w:val="none" w:sz="0" w:space="0" w:color="auto"/>
            <w:bottom w:val="none" w:sz="0" w:space="0" w:color="auto"/>
            <w:right w:val="none" w:sz="0" w:space="0" w:color="auto"/>
          </w:divBdr>
        </w:div>
        <w:div w:id="1047265939">
          <w:marLeft w:val="480"/>
          <w:marRight w:val="0"/>
          <w:marTop w:val="0"/>
          <w:marBottom w:val="0"/>
          <w:divBdr>
            <w:top w:val="none" w:sz="0" w:space="0" w:color="auto"/>
            <w:left w:val="none" w:sz="0" w:space="0" w:color="auto"/>
            <w:bottom w:val="none" w:sz="0" w:space="0" w:color="auto"/>
            <w:right w:val="none" w:sz="0" w:space="0" w:color="auto"/>
          </w:divBdr>
        </w:div>
        <w:div w:id="1073505195">
          <w:marLeft w:val="480"/>
          <w:marRight w:val="0"/>
          <w:marTop w:val="0"/>
          <w:marBottom w:val="0"/>
          <w:divBdr>
            <w:top w:val="none" w:sz="0" w:space="0" w:color="auto"/>
            <w:left w:val="none" w:sz="0" w:space="0" w:color="auto"/>
            <w:bottom w:val="none" w:sz="0" w:space="0" w:color="auto"/>
            <w:right w:val="none" w:sz="0" w:space="0" w:color="auto"/>
          </w:divBdr>
        </w:div>
        <w:div w:id="1078092833">
          <w:marLeft w:val="480"/>
          <w:marRight w:val="0"/>
          <w:marTop w:val="0"/>
          <w:marBottom w:val="0"/>
          <w:divBdr>
            <w:top w:val="none" w:sz="0" w:space="0" w:color="auto"/>
            <w:left w:val="none" w:sz="0" w:space="0" w:color="auto"/>
            <w:bottom w:val="none" w:sz="0" w:space="0" w:color="auto"/>
            <w:right w:val="none" w:sz="0" w:space="0" w:color="auto"/>
          </w:divBdr>
        </w:div>
        <w:div w:id="1088192031">
          <w:marLeft w:val="480"/>
          <w:marRight w:val="0"/>
          <w:marTop w:val="0"/>
          <w:marBottom w:val="0"/>
          <w:divBdr>
            <w:top w:val="none" w:sz="0" w:space="0" w:color="auto"/>
            <w:left w:val="none" w:sz="0" w:space="0" w:color="auto"/>
            <w:bottom w:val="none" w:sz="0" w:space="0" w:color="auto"/>
            <w:right w:val="none" w:sz="0" w:space="0" w:color="auto"/>
          </w:divBdr>
        </w:div>
        <w:div w:id="1145272799">
          <w:marLeft w:val="480"/>
          <w:marRight w:val="0"/>
          <w:marTop w:val="0"/>
          <w:marBottom w:val="0"/>
          <w:divBdr>
            <w:top w:val="none" w:sz="0" w:space="0" w:color="auto"/>
            <w:left w:val="none" w:sz="0" w:space="0" w:color="auto"/>
            <w:bottom w:val="none" w:sz="0" w:space="0" w:color="auto"/>
            <w:right w:val="none" w:sz="0" w:space="0" w:color="auto"/>
          </w:divBdr>
        </w:div>
        <w:div w:id="1171332114">
          <w:marLeft w:val="480"/>
          <w:marRight w:val="0"/>
          <w:marTop w:val="0"/>
          <w:marBottom w:val="0"/>
          <w:divBdr>
            <w:top w:val="none" w:sz="0" w:space="0" w:color="auto"/>
            <w:left w:val="none" w:sz="0" w:space="0" w:color="auto"/>
            <w:bottom w:val="none" w:sz="0" w:space="0" w:color="auto"/>
            <w:right w:val="none" w:sz="0" w:space="0" w:color="auto"/>
          </w:divBdr>
        </w:div>
        <w:div w:id="1226256373">
          <w:marLeft w:val="480"/>
          <w:marRight w:val="0"/>
          <w:marTop w:val="0"/>
          <w:marBottom w:val="0"/>
          <w:divBdr>
            <w:top w:val="none" w:sz="0" w:space="0" w:color="auto"/>
            <w:left w:val="none" w:sz="0" w:space="0" w:color="auto"/>
            <w:bottom w:val="none" w:sz="0" w:space="0" w:color="auto"/>
            <w:right w:val="none" w:sz="0" w:space="0" w:color="auto"/>
          </w:divBdr>
        </w:div>
        <w:div w:id="1236280178">
          <w:marLeft w:val="480"/>
          <w:marRight w:val="0"/>
          <w:marTop w:val="0"/>
          <w:marBottom w:val="0"/>
          <w:divBdr>
            <w:top w:val="none" w:sz="0" w:space="0" w:color="auto"/>
            <w:left w:val="none" w:sz="0" w:space="0" w:color="auto"/>
            <w:bottom w:val="none" w:sz="0" w:space="0" w:color="auto"/>
            <w:right w:val="none" w:sz="0" w:space="0" w:color="auto"/>
          </w:divBdr>
        </w:div>
        <w:div w:id="1311203817">
          <w:marLeft w:val="480"/>
          <w:marRight w:val="0"/>
          <w:marTop w:val="0"/>
          <w:marBottom w:val="0"/>
          <w:divBdr>
            <w:top w:val="none" w:sz="0" w:space="0" w:color="auto"/>
            <w:left w:val="none" w:sz="0" w:space="0" w:color="auto"/>
            <w:bottom w:val="none" w:sz="0" w:space="0" w:color="auto"/>
            <w:right w:val="none" w:sz="0" w:space="0" w:color="auto"/>
          </w:divBdr>
        </w:div>
        <w:div w:id="1315525606">
          <w:marLeft w:val="480"/>
          <w:marRight w:val="0"/>
          <w:marTop w:val="0"/>
          <w:marBottom w:val="0"/>
          <w:divBdr>
            <w:top w:val="none" w:sz="0" w:space="0" w:color="auto"/>
            <w:left w:val="none" w:sz="0" w:space="0" w:color="auto"/>
            <w:bottom w:val="none" w:sz="0" w:space="0" w:color="auto"/>
            <w:right w:val="none" w:sz="0" w:space="0" w:color="auto"/>
          </w:divBdr>
        </w:div>
        <w:div w:id="1320306214">
          <w:marLeft w:val="480"/>
          <w:marRight w:val="0"/>
          <w:marTop w:val="0"/>
          <w:marBottom w:val="0"/>
          <w:divBdr>
            <w:top w:val="none" w:sz="0" w:space="0" w:color="auto"/>
            <w:left w:val="none" w:sz="0" w:space="0" w:color="auto"/>
            <w:bottom w:val="none" w:sz="0" w:space="0" w:color="auto"/>
            <w:right w:val="none" w:sz="0" w:space="0" w:color="auto"/>
          </w:divBdr>
        </w:div>
        <w:div w:id="1432433580">
          <w:marLeft w:val="480"/>
          <w:marRight w:val="0"/>
          <w:marTop w:val="0"/>
          <w:marBottom w:val="0"/>
          <w:divBdr>
            <w:top w:val="none" w:sz="0" w:space="0" w:color="auto"/>
            <w:left w:val="none" w:sz="0" w:space="0" w:color="auto"/>
            <w:bottom w:val="none" w:sz="0" w:space="0" w:color="auto"/>
            <w:right w:val="none" w:sz="0" w:space="0" w:color="auto"/>
          </w:divBdr>
        </w:div>
        <w:div w:id="1435126665">
          <w:marLeft w:val="480"/>
          <w:marRight w:val="0"/>
          <w:marTop w:val="0"/>
          <w:marBottom w:val="0"/>
          <w:divBdr>
            <w:top w:val="none" w:sz="0" w:space="0" w:color="auto"/>
            <w:left w:val="none" w:sz="0" w:space="0" w:color="auto"/>
            <w:bottom w:val="none" w:sz="0" w:space="0" w:color="auto"/>
            <w:right w:val="none" w:sz="0" w:space="0" w:color="auto"/>
          </w:divBdr>
        </w:div>
        <w:div w:id="1449160497">
          <w:marLeft w:val="480"/>
          <w:marRight w:val="0"/>
          <w:marTop w:val="0"/>
          <w:marBottom w:val="0"/>
          <w:divBdr>
            <w:top w:val="none" w:sz="0" w:space="0" w:color="auto"/>
            <w:left w:val="none" w:sz="0" w:space="0" w:color="auto"/>
            <w:bottom w:val="none" w:sz="0" w:space="0" w:color="auto"/>
            <w:right w:val="none" w:sz="0" w:space="0" w:color="auto"/>
          </w:divBdr>
        </w:div>
        <w:div w:id="1456828123">
          <w:marLeft w:val="480"/>
          <w:marRight w:val="0"/>
          <w:marTop w:val="0"/>
          <w:marBottom w:val="0"/>
          <w:divBdr>
            <w:top w:val="none" w:sz="0" w:space="0" w:color="auto"/>
            <w:left w:val="none" w:sz="0" w:space="0" w:color="auto"/>
            <w:bottom w:val="none" w:sz="0" w:space="0" w:color="auto"/>
            <w:right w:val="none" w:sz="0" w:space="0" w:color="auto"/>
          </w:divBdr>
        </w:div>
        <w:div w:id="1474058515">
          <w:marLeft w:val="480"/>
          <w:marRight w:val="0"/>
          <w:marTop w:val="0"/>
          <w:marBottom w:val="0"/>
          <w:divBdr>
            <w:top w:val="none" w:sz="0" w:space="0" w:color="auto"/>
            <w:left w:val="none" w:sz="0" w:space="0" w:color="auto"/>
            <w:bottom w:val="none" w:sz="0" w:space="0" w:color="auto"/>
            <w:right w:val="none" w:sz="0" w:space="0" w:color="auto"/>
          </w:divBdr>
        </w:div>
        <w:div w:id="1563565240">
          <w:marLeft w:val="480"/>
          <w:marRight w:val="0"/>
          <w:marTop w:val="0"/>
          <w:marBottom w:val="0"/>
          <w:divBdr>
            <w:top w:val="none" w:sz="0" w:space="0" w:color="auto"/>
            <w:left w:val="none" w:sz="0" w:space="0" w:color="auto"/>
            <w:bottom w:val="none" w:sz="0" w:space="0" w:color="auto"/>
            <w:right w:val="none" w:sz="0" w:space="0" w:color="auto"/>
          </w:divBdr>
        </w:div>
        <w:div w:id="1587688107">
          <w:marLeft w:val="480"/>
          <w:marRight w:val="0"/>
          <w:marTop w:val="0"/>
          <w:marBottom w:val="0"/>
          <w:divBdr>
            <w:top w:val="none" w:sz="0" w:space="0" w:color="auto"/>
            <w:left w:val="none" w:sz="0" w:space="0" w:color="auto"/>
            <w:bottom w:val="none" w:sz="0" w:space="0" w:color="auto"/>
            <w:right w:val="none" w:sz="0" w:space="0" w:color="auto"/>
          </w:divBdr>
        </w:div>
        <w:div w:id="1589970920">
          <w:marLeft w:val="480"/>
          <w:marRight w:val="0"/>
          <w:marTop w:val="0"/>
          <w:marBottom w:val="0"/>
          <w:divBdr>
            <w:top w:val="none" w:sz="0" w:space="0" w:color="auto"/>
            <w:left w:val="none" w:sz="0" w:space="0" w:color="auto"/>
            <w:bottom w:val="none" w:sz="0" w:space="0" w:color="auto"/>
            <w:right w:val="none" w:sz="0" w:space="0" w:color="auto"/>
          </w:divBdr>
        </w:div>
        <w:div w:id="1657026419">
          <w:marLeft w:val="480"/>
          <w:marRight w:val="0"/>
          <w:marTop w:val="0"/>
          <w:marBottom w:val="0"/>
          <w:divBdr>
            <w:top w:val="none" w:sz="0" w:space="0" w:color="auto"/>
            <w:left w:val="none" w:sz="0" w:space="0" w:color="auto"/>
            <w:bottom w:val="none" w:sz="0" w:space="0" w:color="auto"/>
            <w:right w:val="none" w:sz="0" w:space="0" w:color="auto"/>
          </w:divBdr>
        </w:div>
        <w:div w:id="1666783765">
          <w:marLeft w:val="480"/>
          <w:marRight w:val="0"/>
          <w:marTop w:val="0"/>
          <w:marBottom w:val="0"/>
          <w:divBdr>
            <w:top w:val="none" w:sz="0" w:space="0" w:color="auto"/>
            <w:left w:val="none" w:sz="0" w:space="0" w:color="auto"/>
            <w:bottom w:val="none" w:sz="0" w:space="0" w:color="auto"/>
            <w:right w:val="none" w:sz="0" w:space="0" w:color="auto"/>
          </w:divBdr>
        </w:div>
        <w:div w:id="1679573824">
          <w:marLeft w:val="480"/>
          <w:marRight w:val="0"/>
          <w:marTop w:val="0"/>
          <w:marBottom w:val="0"/>
          <w:divBdr>
            <w:top w:val="none" w:sz="0" w:space="0" w:color="auto"/>
            <w:left w:val="none" w:sz="0" w:space="0" w:color="auto"/>
            <w:bottom w:val="none" w:sz="0" w:space="0" w:color="auto"/>
            <w:right w:val="none" w:sz="0" w:space="0" w:color="auto"/>
          </w:divBdr>
        </w:div>
        <w:div w:id="1712996836">
          <w:marLeft w:val="480"/>
          <w:marRight w:val="0"/>
          <w:marTop w:val="0"/>
          <w:marBottom w:val="0"/>
          <w:divBdr>
            <w:top w:val="none" w:sz="0" w:space="0" w:color="auto"/>
            <w:left w:val="none" w:sz="0" w:space="0" w:color="auto"/>
            <w:bottom w:val="none" w:sz="0" w:space="0" w:color="auto"/>
            <w:right w:val="none" w:sz="0" w:space="0" w:color="auto"/>
          </w:divBdr>
        </w:div>
        <w:div w:id="1750956841">
          <w:marLeft w:val="480"/>
          <w:marRight w:val="0"/>
          <w:marTop w:val="0"/>
          <w:marBottom w:val="0"/>
          <w:divBdr>
            <w:top w:val="none" w:sz="0" w:space="0" w:color="auto"/>
            <w:left w:val="none" w:sz="0" w:space="0" w:color="auto"/>
            <w:bottom w:val="none" w:sz="0" w:space="0" w:color="auto"/>
            <w:right w:val="none" w:sz="0" w:space="0" w:color="auto"/>
          </w:divBdr>
        </w:div>
        <w:div w:id="1805348984">
          <w:marLeft w:val="480"/>
          <w:marRight w:val="0"/>
          <w:marTop w:val="0"/>
          <w:marBottom w:val="0"/>
          <w:divBdr>
            <w:top w:val="none" w:sz="0" w:space="0" w:color="auto"/>
            <w:left w:val="none" w:sz="0" w:space="0" w:color="auto"/>
            <w:bottom w:val="none" w:sz="0" w:space="0" w:color="auto"/>
            <w:right w:val="none" w:sz="0" w:space="0" w:color="auto"/>
          </w:divBdr>
        </w:div>
      </w:divsChild>
    </w:div>
    <w:div w:id="1240402022">
      <w:bodyDiv w:val="1"/>
      <w:marLeft w:val="0"/>
      <w:marRight w:val="0"/>
      <w:marTop w:val="0"/>
      <w:marBottom w:val="0"/>
      <w:divBdr>
        <w:top w:val="none" w:sz="0" w:space="0" w:color="auto"/>
        <w:left w:val="none" w:sz="0" w:space="0" w:color="auto"/>
        <w:bottom w:val="none" w:sz="0" w:space="0" w:color="auto"/>
        <w:right w:val="none" w:sz="0" w:space="0" w:color="auto"/>
      </w:divBdr>
      <w:divsChild>
        <w:div w:id="70859448">
          <w:marLeft w:val="480"/>
          <w:marRight w:val="0"/>
          <w:marTop w:val="0"/>
          <w:marBottom w:val="0"/>
          <w:divBdr>
            <w:top w:val="none" w:sz="0" w:space="0" w:color="auto"/>
            <w:left w:val="none" w:sz="0" w:space="0" w:color="auto"/>
            <w:bottom w:val="none" w:sz="0" w:space="0" w:color="auto"/>
            <w:right w:val="none" w:sz="0" w:space="0" w:color="auto"/>
          </w:divBdr>
        </w:div>
        <w:div w:id="100926953">
          <w:marLeft w:val="480"/>
          <w:marRight w:val="0"/>
          <w:marTop w:val="0"/>
          <w:marBottom w:val="0"/>
          <w:divBdr>
            <w:top w:val="none" w:sz="0" w:space="0" w:color="auto"/>
            <w:left w:val="none" w:sz="0" w:space="0" w:color="auto"/>
            <w:bottom w:val="none" w:sz="0" w:space="0" w:color="auto"/>
            <w:right w:val="none" w:sz="0" w:space="0" w:color="auto"/>
          </w:divBdr>
        </w:div>
        <w:div w:id="134567436">
          <w:marLeft w:val="480"/>
          <w:marRight w:val="0"/>
          <w:marTop w:val="0"/>
          <w:marBottom w:val="0"/>
          <w:divBdr>
            <w:top w:val="none" w:sz="0" w:space="0" w:color="auto"/>
            <w:left w:val="none" w:sz="0" w:space="0" w:color="auto"/>
            <w:bottom w:val="none" w:sz="0" w:space="0" w:color="auto"/>
            <w:right w:val="none" w:sz="0" w:space="0" w:color="auto"/>
          </w:divBdr>
        </w:div>
        <w:div w:id="191576849">
          <w:marLeft w:val="480"/>
          <w:marRight w:val="0"/>
          <w:marTop w:val="0"/>
          <w:marBottom w:val="0"/>
          <w:divBdr>
            <w:top w:val="none" w:sz="0" w:space="0" w:color="auto"/>
            <w:left w:val="none" w:sz="0" w:space="0" w:color="auto"/>
            <w:bottom w:val="none" w:sz="0" w:space="0" w:color="auto"/>
            <w:right w:val="none" w:sz="0" w:space="0" w:color="auto"/>
          </w:divBdr>
        </w:div>
        <w:div w:id="231701499">
          <w:marLeft w:val="480"/>
          <w:marRight w:val="0"/>
          <w:marTop w:val="0"/>
          <w:marBottom w:val="0"/>
          <w:divBdr>
            <w:top w:val="none" w:sz="0" w:space="0" w:color="auto"/>
            <w:left w:val="none" w:sz="0" w:space="0" w:color="auto"/>
            <w:bottom w:val="none" w:sz="0" w:space="0" w:color="auto"/>
            <w:right w:val="none" w:sz="0" w:space="0" w:color="auto"/>
          </w:divBdr>
        </w:div>
        <w:div w:id="241375330">
          <w:marLeft w:val="480"/>
          <w:marRight w:val="0"/>
          <w:marTop w:val="0"/>
          <w:marBottom w:val="0"/>
          <w:divBdr>
            <w:top w:val="none" w:sz="0" w:space="0" w:color="auto"/>
            <w:left w:val="none" w:sz="0" w:space="0" w:color="auto"/>
            <w:bottom w:val="none" w:sz="0" w:space="0" w:color="auto"/>
            <w:right w:val="none" w:sz="0" w:space="0" w:color="auto"/>
          </w:divBdr>
        </w:div>
        <w:div w:id="264652036">
          <w:marLeft w:val="480"/>
          <w:marRight w:val="0"/>
          <w:marTop w:val="0"/>
          <w:marBottom w:val="0"/>
          <w:divBdr>
            <w:top w:val="none" w:sz="0" w:space="0" w:color="auto"/>
            <w:left w:val="none" w:sz="0" w:space="0" w:color="auto"/>
            <w:bottom w:val="none" w:sz="0" w:space="0" w:color="auto"/>
            <w:right w:val="none" w:sz="0" w:space="0" w:color="auto"/>
          </w:divBdr>
        </w:div>
        <w:div w:id="274561607">
          <w:marLeft w:val="480"/>
          <w:marRight w:val="0"/>
          <w:marTop w:val="0"/>
          <w:marBottom w:val="0"/>
          <w:divBdr>
            <w:top w:val="none" w:sz="0" w:space="0" w:color="auto"/>
            <w:left w:val="none" w:sz="0" w:space="0" w:color="auto"/>
            <w:bottom w:val="none" w:sz="0" w:space="0" w:color="auto"/>
            <w:right w:val="none" w:sz="0" w:space="0" w:color="auto"/>
          </w:divBdr>
        </w:div>
        <w:div w:id="302930961">
          <w:marLeft w:val="480"/>
          <w:marRight w:val="0"/>
          <w:marTop w:val="0"/>
          <w:marBottom w:val="0"/>
          <w:divBdr>
            <w:top w:val="none" w:sz="0" w:space="0" w:color="auto"/>
            <w:left w:val="none" w:sz="0" w:space="0" w:color="auto"/>
            <w:bottom w:val="none" w:sz="0" w:space="0" w:color="auto"/>
            <w:right w:val="none" w:sz="0" w:space="0" w:color="auto"/>
          </w:divBdr>
        </w:div>
        <w:div w:id="439647945">
          <w:marLeft w:val="480"/>
          <w:marRight w:val="0"/>
          <w:marTop w:val="0"/>
          <w:marBottom w:val="0"/>
          <w:divBdr>
            <w:top w:val="none" w:sz="0" w:space="0" w:color="auto"/>
            <w:left w:val="none" w:sz="0" w:space="0" w:color="auto"/>
            <w:bottom w:val="none" w:sz="0" w:space="0" w:color="auto"/>
            <w:right w:val="none" w:sz="0" w:space="0" w:color="auto"/>
          </w:divBdr>
        </w:div>
        <w:div w:id="467355347">
          <w:marLeft w:val="480"/>
          <w:marRight w:val="0"/>
          <w:marTop w:val="0"/>
          <w:marBottom w:val="0"/>
          <w:divBdr>
            <w:top w:val="none" w:sz="0" w:space="0" w:color="auto"/>
            <w:left w:val="none" w:sz="0" w:space="0" w:color="auto"/>
            <w:bottom w:val="none" w:sz="0" w:space="0" w:color="auto"/>
            <w:right w:val="none" w:sz="0" w:space="0" w:color="auto"/>
          </w:divBdr>
        </w:div>
        <w:div w:id="502940884">
          <w:marLeft w:val="480"/>
          <w:marRight w:val="0"/>
          <w:marTop w:val="0"/>
          <w:marBottom w:val="0"/>
          <w:divBdr>
            <w:top w:val="none" w:sz="0" w:space="0" w:color="auto"/>
            <w:left w:val="none" w:sz="0" w:space="0" w:color="auto"/>
            <w:bottom w:val="none" w:sz="0" w:space="0" w:color="auto"/>
            <w:right w:val="none" w:sz="0" w:space="0" w:color="auto"/>
          </w:divBdr>
        </w:div>
        <w:div w:id="506795960">
          <w:marLeft w:val="480"/>
          <w:marRight w:val="0"/>
          <w:marTop w:val="0"/>
          <w:marBottom w:val="0"/>
          <w:divBdr>
            <w:top w:val="none" w:sz="0" w:space="0" w:color="auto"/>
            <w:left w:val="none" w:sz="0" w:space="0" w:color="auto"/>
            <w:bottom w:val="none" w:sz="0" w:space="0" w:color="auto"/>
            <w:right w:val="none" w:sz="0" w:space="0" w:color="auto"/>
          </w:divBdr>
        </w:div>
        <w:div w:id="513689815">
          <w:marLeft w:val="480"/>
          <w:marRight w:val="0"/>
          <w:marTop w:val="0"/>
          <w:marBottom w:val="0"/>
          <w:divBdr>
            <w:top w:val="none" w:sz="0" w:space="0" w:color="auto"/>
            <w:left w:val="none" w:sz="0" w:space="0" w:color="auto"/>
            <w:bottom w:val="none" w:sz="0" w:space="0" w:color="auto"/>
            <w:right w:val="none" w:sz="0" w:space="0" w:color="auto"/>
          </w:divBdr>
        </w:div>
        <w:div w:id="515274161">
          <w:marLeft w:val="480"/>
          <w:marRight w:val="0"/>
          <w:marTop w:val="0"/>
          <w:marBottom w:val="0"/>
          <w:divBdr>
            <w:top w:val="none" w:sz="0" w:space="0" w:color="auto"/>
            <w:left w:val="none" w:sz="0" w:space="0" w:color="auto"/>
            <w:bottom w:val="none" w:sz="0" w:space="0" w:color="auto"/>
            <w:right w:val="none" w:sz="0" w:space="0" w:color="auto"/>
          </w:divBdr>
        </w:div>
        <w:div w:id="592201412">
          <w:marLeft w:val="480"/>
          <w:marRight w:val="0"/>
          <w:marTop w:val="0"/>
          <w:marBottom w:val="0"/>
          <w:divBdr>
            <w:top w:val="none" w:sz="0" w:space="0" w:color="auto"/>
            <w:left w:val="none" w:sz="0" w:space="0" w:color="auto"/>
            <w:bottom w:val="none" w:sz="0" w:space="0" w:color="auto"/>
            <w:right w:val="none" w:sz="0" w:space="0" w:color="auto"/>
          </w:divBdr>
        </w:div>
        <w:div w:id="626475030">
          <w:marLeft w:val="480"/>
          <w:marRight w:val="0"/>
          <w:marTop w:val="0"/>
          <w:marBottom w:val="0"/>
          <w:divBdr>
            <w:top w:val="none" w:sz="0" w:space="0" w:color="auto"/>
            <w:left w:val="none" w:sz="0" w:space="0" w:color="auto"/>
            <w:bottom w:val="none" w:sz="0" w:space="0" w:color="auto"/>
            <w:right w:val="none" w:sz="0" w:space="0" w:color="auto"/>
          </w:divBdr>
        </w:div>
        <w:div w:id="738022585">
          <w:marLeft w:val="480"/>
          <w:marRight w:val="0"/>
          <w:marTop w:val="0"/>
          <w:marBottom w:val="0"/>
          <w:divBdr>
            <w:top w:val="none" w:sz="0" w:space="0" w:color="auto"/>
            <w:left w:val="none" w:sz="0" w:space="0" w:color="auto"/>
            <w:bottom w:val="none" w:sz="0" w:space="0" w:color="auto"/>
            <w:right w:val="none" w:sz="0" w:space="0" w:color="auto"/>
          </w:divBdr>
        </w:div>
        <w:div w:id="846528577">
          <w:marLeft w:val="480"/>
          <w:marRight w:val="0"/>
          <w:marTop w:val="0"/>
          <w:marBottom w:val="0"/>
          <w:divBdr>
            <w:top w:val="none" w:sz="0" w:space="0" w:color="auto"/>
            <w:left w:val="none" w:sz="0" w:space="0" w:color="auto"/>
            <w:bottom w:val="none" w:sz="0" w:space="0" w:color="auto"/>
            <w:right w:val="none" w:sz="0" w:space="0" w:color="auto"/>
          </w:divBdr>
        </w:div>
        <w:div w:id="869878126">
          <w:marLeft w:val="480"/>
          <w:marRight w:val="0"/>
          <w:marTop w:val="0"/>
          <w:marBottom w:val="0"/>
          <w:divBdr>
            <w:top w:val="none" w:sz="0" w:space="0" w:color="auto"/>
            <w:left w:val="none" w:sz="0" w:space="0" w:color="auto"/>
            <w:bottom w:val="none" w:sz="0" w:space="0" w:color="auto"/>
            <w:right w:val="none" w:sz="0" w:space="0" w:color="auto"/>
          </w:divBdr>
        </w:div>
        <w:div w:id="950668553">
          <w:marLeft w:val="480"/>
          <w:marRight w:val="0"/>
          <w:marTop w:val="0"/>
          <w:marBottom w:val="0"/>
          <w:divBdr>
            <w:top w:val="none" w:sz="0" w:space="0" w:color="auto"/>
            <w:left w:val="none" w:sz="0" w:space="0" w:color="auto"/>
            <w:bottom w:val="none" w:sz="0" w:space="0" w:color="auto"/>
            <w:right w:val="none" w:sz="0" w:space="0" w:color="auto"/>
          </w:divBdr>
        </w:div>
        <w:div w:id="1076198228">
          <w:marLeft w:val="480"/>
          <w:marRight w:val="0"/>
          <w:marTop w:val="0"/>
          <w:marBottom w:val="0"/>
          <w:divBdr>
            <w:top w:val="none" w:sz="0" w:space="0" w:color="auto"/>
            <w:left w:val="none" w:sz="0" w:space="0" w:color="auto"/>
            <w:bottom w:val="none" w:sz="0" w:space="0" w:color="auto"/>
            <w:right w:val="none" w:sz="0" w:space="0" w:color="auto"/>
          </w:divBdr>
        </w:div>
        <w:div w:id="1084180235">
          <w:marLeft w:val="480"/>
          <w:marRight w:val="0"/>
          <w:marTop w:val="0"/>
          <w:marBottom w:val="0"/>
          <w:divBdr>
            <w:top w:val="none" w:sz="0" w:space="0" w:color="auto"/>
            <w:left w:val="none" w:sz="0" w:space="0" w:color="auto"/>
            <w:bottom w:val="none" w:sz="0" w:space="0" w:color="auto"/>
            <w:right w:val="none" w:sz="0" w:space="0" w:color="auto"/>
          </w:divBdr>
        </w:div>
        <w:div w:id="1175652491">
          <w:marLeft w:val="480"/>
          <w:marRight w:val="0"/>
          <w:marTop w:val="0"/>
          <w:marBottom w:val="0"/>
          <w:divBdr>
            <w:top w:val="none" w:sz="0" w:space="0" w:color="auto"/>
            <w:left w:val="none" w:sz="0" w:space="0" w:color="auto"/>
            <w:bottom w:val="none" w:sz="0" w:space="0" w:color="auto"/>
            <w:right w:val="none" w:sz="0" w:space="0" w:color="auto"/>
          </w:divBdr>
        </w:div>
        <w:div w:id="1316491736">
          <w:marLeft w:val="480"/>
          <w:marRight w:val="0"/>
          <w:marTop w:val="0"/>
          <w:marBottom w:val="0"/>
          <w:divBdr>
            <w:top w:val="none" w:sz="0" w:space="0" w:color="auto"/>
            <w:left w:val="none" w:sz="0" w:space="0" w:color="auto"/>
            <w:bottom w:val="none" w:sz="0" w:space="0" w:color="auto"/>
            <w:right w:val="none" w:sz="0" w:space="0" w:color="auto"/>
          </w:divBdr>
        </w:div>
        <w:div w:id="1338926578">
          <w:marLeft w:val="480"/>
          <w:marRight w:val="0"/>
          <w:marTop w:val="0"/>
          <w:marBottom w:val="0"/>
          <w:divBdr>
            <w:top w:val="none" w:sz="0" w:space="0" w:color="auto"/>
            <w:left w:val="none" w:sz="0" w:space="0" w:color="auto"/>
            <w:bottom w:val="none" w:sz="0" w:space="0" w:color="auto"/>
            <w:right w:val="none" w:sz="0" w:space="0" w:color="auto"/>
          </w:divBdr>
        </w:div>
        <w:div w:id="1415319979">
          <w:marLeft w:val="480"/>
          <w:marRight w:val="0"/>
          <w:marTop w:val="0"/>
          <w:marBottom w:val="0"/>
          <w:divBdr>
            <w:top w:val="none" w:sz="0" w:space="0" w:color="auto"/>
            <w:left w:val="none" w:sz="0" w:space="0" w:color="auto"/>
            <w:bottom w:val="none" w:sz="0" w:space="0" w:color="auto"/>
            <w:right w:val="none" w:sz="0" w:space="0" w:color="auto"/>
          </w:divBdr>
        </w:div>
        <w:div w:id="1460221479">
          <w:marLeft w:val="480"/>
          <w:marRight w:val="0"/>
          <w:marTop w:val="0"/>
          <w:marBottom w:val="0"/>
          <w:divBdr>
            <w:top w:val="none" w:sz="0" w:space="0" w:color="auto"/>
            <w:left w:val="none" w:sz="0" w:space="0" w:color="auto"/>
            <w:bottom w:val="none" w:sz="0" w:space="0" w:color="auto"/>
            <w:right w:val="none" w:sz="0" w:space="0" w:color="auto"/>
          </w:divBdr>
        </w:div>
        <w:div w:id="1698577680">
          <w:marLeft w:val="480"/>
          <w:marRight w:val="0"/>
          <w:marTop w:val="0"/>
          <w:marBottom w:val="0"/>
          <w:divBdr>
            <w:top w:val="none" w:sz="0" w:space="0" w:color="auto"/>
            <w:left w:val="none" w:sz="0" w:space="0" w:color="auto"/>
            <w:bottom w:val="none" w:sz="0" w:space="0" w:color="auto"/>
            <w:right w:val="none" w:sz="0" w:space="0" w:color="auto"/>
          </w:divBdr>
        </w:div>
        <w:div w:id="1793282915">
          <w:marLeft w:val="480"/>
          <w:marRight w:val="0"/>
          <w:marTop w:val="0"/>
          <w:marBottom w:val="0"/>
          <w:divBdr>
            <w:top w:val="none" w:sz="0" w:space="0" w:color="auto"/>
            <w:left w:val="none" w:sz="0" w:space="0" w:color="auto"/>
            <w:bottom w:val="none" w:sz="0" w:space="0" w:color="auto"/>
            <w:right w:val="none" w:sz="0" w:space="0" w:color="auto"/>
          </w:divBdr>
        </w:div>
        <w:div w:id="1809587961">
          <w:marLeft w:val="480"/>
          <w:marRight w:val="0"/>
          <w:marTop w:val="0"/>
          <w:marBottom w:val="0"/>
          <w:divBdr>
            <w:top w:val="none" w:sz="0" w:space="0" w:color="auto"/>
            <w:left w:val="none" w:sz="0" w:space="0" w:color="auto"/>
            <w:bottom w:val="none" w:sz="0" w:space="0" w:color="auto"/>
            <w:right w:val="none" w:sz="0" w:space="0" w:color="auto"/>
          </w:divBdr>
        </w:div>
        <w:div w:id="1813524652">
          <w:marLeft w:val="480"/>
          <w:marRight w:val="0"/>
          <w:marTop w:val="0"/>
          <w:marBottom w:val="0"/>
          <w:divBdr>
            <w:top w:val="none" w:sz="0" w:space="0" w:color="auto"/>
            <w:left w:val="none" w:sz="0" w:space="0" w:color="auto"/>
            <w:bottom w:val="none" w:sz="0" w:space="0" w:color="auto"/>
            <w:right w:val="none" w:sz="0" w:space="0" w:color="auto"/>
          </w:divBdr>
        </w:div>
        <w:div w:id="1817722240">
          <w:marLeft w:val="480"/>
          <w:marRight w:val="0"/>
          <w:marTop w:val="0"/>
          <w:marBottom w:val="0"/>
          <w:divBdr>
            <w:top w:val="none" w:sz="0" w:space="0" w:color="auto"/>
            <w:left w:val="none" w:sz="0" w:space="0" w:color="auto"/>
            <w:bottom w:val="none" w:sz="0" w:space="0" w:color="auto"/>
            <w:right w:val="none" w:sz="0" w:space="0" w:color="auto"/>
          </w:divBdr>
        </w:div>
      </w:divsChild>
    </w:div>
    <w:div w:id="1240485032">
      <w:marLeft w:val="480"/>
      <w:marRight w:val="0"/>
      <w:marTop w:val="0"/>
      <w:marBottom w:val="0"/>
      <w:divBdr>
        <w:top w:val="none" w:sz="0" w:space="0" w:color="auto"/>
        <w:left w:val="none" w:sz="0" w:space="0" w:color="auto"/>
        <w:bottom w:val="none" w:sz="0" w:space="0" w:color="auto"/>
        <w:right w:val="none" w:sz="0" w:space="0" w:color="auto"/>
      </w:divBdr>
    </w:div>
    <w:div w:id="1240559621">
      <w:marLeft w:val="480"/>
      <w:marRight w:val="0"/>
      <w:marTop w:val="0"/>
      <w:marBottom w:val="0"/>
      <w:divBdr>
        <w:top w:val="none" w:sz="0" w:space="0" w:color="auto"/>
        <w:left w:val="none" w:sz="0" w:space="0" w:color="auto"/>
        <w:bottom w:val="none" w:sz="0" w:space="0" w:color="auto"/>
        <w:right w:val="none" w:sz="0" w:space="0" w:color="auto"/>
      </w:divBdr>
    </w:div>
    <w:div w:id="1240628451">
      <w:marLeft w:val="480"/>
      <w:marRight w:val="0"/>
      <w:marTop w:val="0"/>
      <w:marBottom w:val="0"/>
      <w:divBdr>
        <w:top w:val="none" w:sz="0" w:space="0" w:color="auto"/>
        <w:left w:val="none" w:sz="0" w:space="0" w:color="auto"/>
        <w:bottom w:val="none" w:sz="0" w:space="0" w:color="auto"/>
        <w:right w:val="none" w:sz="0" w:space="0" w:color="auto"/>
      </w:divBdr>
    </w:div>
    <w:div w:id="1240674401">
      <w:marLeft w:val="480"/>
      <w:marRight w:val="0"/>
      <w:marTop w:val="0"/>
      <w:marBottom w:val="0"/>
      <w:divBdr>
        <w:top w:val="none" w:sz="0" w:space="0" w:color="auto"/>
        <w:left w:val="none" w:sz="0" w:space="0" w:color="auto"/>
        <w:bottom w:val="none" w:sz="0" w:space="0" w:color="auto"/>
        <w:right w:val="none" w:sz="0" w:space="0" w:color="auto"/>
      </w:divBdr>
    </w:div>
    <w:div w:id="1240748777">
      <w:bodyDiv w:val="1"/>
      <w:marLeft w:val="0"/>
      <w:marRight w:val="0"/>
      <w:marTop w:val="0"/>
      <w:marBottom w:val="0"/>
      <w:divBdr>
        <w:top w:val="none" w:sz="0" w:space="0" w:color="auto"/>
        <w:left w:val="none" w:sz="0" w:space="0" w:color="auto"/>
        <w:bottom w:val="none" w:sz="0" w:space="0" w:color="auto"/>
        <w:right w:val="none" w:sz="0" w:space="0" w:color="auto"/>
      </w:divBdr>
    </w:div>
    <w:div w:id="1240796208">
      <w:marLeft w:val="480"/>
      <w:marRight w:val="0"/>
      <w:marTop w:val="0"/>
      <w:marBottom w:val="0"/>
      <w:divBdr>
        <w:top w:val="none" w:sz="0" w:space="0" w:color="auto"/>
        <w:left w:val="none" w:sz="0" w:space="0" w:color="auto"/>
        <w:bottom w:val="none" w:sz="0" w:space="0" w:color="auto"/>
        <w:right w:val="none" w:sz="0" w:space="0" w:color="auto"/>
      </w:divBdr>
    </w:div>
    <w:div w:id="1240822857">
      <w:marLeft w:val="480"/>
      <w:marRight w:val="0"/>
      <w:marTop w:val="0"/>
      <w:marBottom w:val="0"/>
      <w:divBdr>
        <w:top w:val="none" w:sz="0" w:space="0" w:color="auto"/>
        <w:left w:val="none" w:sz="0" w:space="0" w:color="auto"/>
        <w:bottom w:val="none" w:sz="0" w:space="0" w:color="auto"/>
        <w:right w:val="none" w:sz="0" w:space="0" w:color="auto"/>
      </w:divBdr>
    </w:div>
    <w:div w:id="1240871511">
      <w:marLeft w:val="480"/>
      <w:marRight w:val="0"/>
      <w:marTop w:val="0"/>
      <w:marBottom w:val="0"/>
      <w:divBdr>
        <w:top w:val="none" w:sz="0" w:space="0" w:color="auto"/>
        <w:left w:val="none" w:sz="0" w:space="0" w:color="auto"/>
        <w:bottom w:val="none" w:sz="0" w:space="0" w:color="auto"/>
        <w:right w:val="none" w:sz="0" w:space="0" w:color="auto"/>
      </w:divBdr>
    </w:div>
    <w:div w:id="1240941813">
      <w:marLeft w:val="480"/>
      <w:marRight w:val="0"/>
      <w:marTop w:val="0"/>
      <w:marBottom w:val="0"/>
      <w:divBdr>
        <w:top w:val="none" w:sz="0" w:space="0" w:color="auto"/>
        <w:left w:val="none" w:sz="0" w:space="0" w:color="auto"/>
        <w:bottom w:val="none" w:sz="0" w:space="0" w:color="auto"/>
        <w:right w:val="none" w:sz="0" w:space="0" w:color="auto"/>
      </w:divBdr>
    </w:div>
    <w:div w:id="1240944959">
      <w:marLeft w:val="480"/>
      <w:marRight w:val="0"/>
      <w:marTop w:val="0"/>
      <w:marBottom w:val="0"/>
      <w:divBdr>
        <w:top w:val="none" w:sz="0" w:space="0" w:color="auto"/>
        <w:left w:val="none" w:sz="0" w:space="0" w:color="auto"/>
        <w:bottom w:val="none" w:sz="0" w:space="0" w:color="auto"/>
        <w:right w:val="none" w:sz="0" w:space="0" w:color="auto"/>
      </w:divBdr>
    </w:div>
    <w:div w:id="1241015144">
      <w:marLeft w:val="480"/>
      <w:marRight w:val="0"/>
      <w:marTop w:val="0"/>
      <w:marBottom w:val="0"/>
      <w:divBdr>
        <w:top w:val="none" w:sz="0" w:space="0" w:color="auto"/>
        <w:left w:val="none" w:sz="0" w:space="0" w:color="auto"/>
        <w:bottom w:val="none" w:sz="0" w:space="0" w:color="auto"/>
        <w:right w:val="none" w:sz="0" w:space="0" w:color="auto"/>
      </w:divBdr>
    </w:div>
    <w:div w:id="1241064086">
      <w:marLeft w:val="480"/>
      <w:marRight w:val="0"/>
      <w:marTop w:val="0"/>
      <w:marBottom w:val="0"/>
      <w:divBdr>
        <w:top w:val="none" w:sz="0" w:space="0" w:color="auto"/>
        <w:left w:val="none" w:sz="0" w:space="0" w:color="auto"/>
        <w:bottom w:val="none" w:sz="0" w:space="0" w:color="auto"/>
        <w:right w:val="none" w:sz="0" w:space="0" w:color="auto"/>
      </w:divBdr>
    </w:div>
    <w:div w:id="1241215104">
      <w:marLeft w:val="480"/>
      <w:marRight w:val="0"/>
      <w:marTop w:val="0"/>
      <w:marBottom w:val="0"/>
      <w:divBdr>
        <w:top w:val="none" w:sz="0" w:space="0" w:color="auto"/>
        <w:left w:val="none" w:sz="0" w:space="0" w:color="auto"/>
        <w:bottom w:val="none" w:sz="0" w:space="0" w:color="auto"/>
        <w:right w:val="none" w:sz="0" w:space="0" w:color="auto"/>
      </w:divBdr>
    </w:div>
    <w:div w:id="1241258801">
      <w:marLeft w:val="480"/>
      <w:marRight w:val="0"/>
      <w:marTop w:val="0"/>
      <w:marBottom w:val="0"/>
      <w:divBdr>
        <w:top w:val="none" w:sz="0" w:space="0" w:color="auto"/>
        <w:left w:val="none" w:sz="0" w:space="0" w:color="auto"/>
        <w:bottom w:val="none" w:sz="0" w:space="0" w:color="auto"/>
        <w:right w:val="none" w:sz="0" w:space="0" w:color="auto"/>
      </w:divBdr>
    </w:div>
    <w:div w:id="1241327908">
      <w:marLeft w:val="480"/>
      <w:marRight w:val="0"/>
      <w:marTop w:val="0"/>
      <w:marBottom w:val="0"/>
      <w:divBdr>
        <w:top w:val="none" w:sz="0" w:space="0" w:color="auto"/>
        <w:left w:val="none" w:sz="0" w:space="0" w:color="auto"/>
        <w:bottom w:val="none" w:sz="0" w:space="0" w:color="auto"/>
        <w:right w:val="none" w:sz="0" w:space="0" w:color="auto"/>
      </w:divBdr>
    </w:div>
    <w:div w:id="1241401072">
      <w:marLeft w:val="480"/>
      <w:marRight w:val="0"/>
      <w:marTop w:val="0"/>
      <w:marBottom w:val="0"/>
      <w:divBdr>
        <w:top w:val="none" w:sz="0" w:space="0" w:color="auto"/>
        <w:left w:val="none" w:sz="0" w:space="0" w:color="auto"/>
        <w:bottom w:val="none" w:sz="0" w:space="0" w:color="auto"/>
        <w:right w:val="none" w:sz="0" w:space="0" w:color="auto"/>
      </w:divBdr>
    </w:div>
    <w:div w:id="1241448703">
      <w:marLeft w:val="480"/>
      <w:marRight w:val="0"/>
      <w:marTop w:val="0"/>
      <w:marBottom w:val="0"/>
      <w:divBdr>
        <w:top w:val="none" w:sz="0" w:space="0" w:color="auto"/>
        <w:left w:val="none" w:sz="0" w:space="0" w:color="auto"/>
        <w:bottom w:val="none" w:sz="0" w:space="0" w:color="auto"/>
        <w:right w:val="none" w:sz="0" w:space="0" w:color="auto"/>
      </w:divBdr>
    </w:div>
    <w:div w:id="1241526621">
      <w:marLeft w:val="480"/>
      <w:marRight w:val="0"/>
      <w:marTop w:val="0"/>
      <w:marBottom w:val="0"/>
      <w:divBdr>
        <w:top w:val="none" w:sz="0" w:space="0" w:color="auto"/>
        <w:left w:val="none" w:sz="0" w:space="0" w:color="auto"/>
        <w:bottom w:val="none" w:sz="0" w:space="0" w:color="auto"/>
        <w:right w:val="none" w:sz="0" w:space="0" w:color="auto"/>
      </w:divBdr>
    </w:div>
    <w:div w:id="1241790134">
      <w:marLeft w:val="480"/>
      <w:marRight w:val="0"/>
      <w:marTop w:val="0"/>
      <w:marBottom w:val="0"/>
      <w:divBdr>
        <w:top w:val="none" w:sz="0" w:space="0" w:color="auto"/>
        <w:left w:val="none" w:sz="0" w:space="0" w:color="auto"/>
        <w:bottom w:val="none" w:sz="0" w:space="0" w:color="auto"/>
        <w:right w:val="none" w:sz="0" w:space="0" w:color="auto"/>
      </w:divBdr>
    </w:div>
    <w:div w:id="1242252686">
      <w:marLeft w:val="480"/>
      <w:marRight w:val="0"/>
      <w:marTop w:val="0"/>
      <w:marBottom w:val="0"/>
      <w:divBdr>
        <w:top w:val="none" w:sz="0" w:space="0" w:color="auto"/>
        <w:left w:val="none" w:sz="0" w:space="0" w:color="auto"/>
        <w:bottom w:val="none" w:sz="0" w:space="0" w:color="auto"/>
        <w:right w:val="none" w:sz="0" w:space="0" w:color="auto"/>
      </w:divBdr>
    </w:div>
    <w:div w:id="1242254383">
      <w:marLeft w:val="480"/>
      <w:marRight w:val="0"/>
      <w:marTop w:val="0"/>
      <w:marBottom w:val="0"/>
      <w:divBdr>
        <w:top w:val="none" w:sz="0" w:space="0" w:color="auto"/>
        <w:left w:val="none" w:sz="0" w:space="0" w:color="auto"/>
        <w:bottom w:val="none" w:sz="0" w:space="0" w:color="auto"/>
        <w:right w:val="none" w:sz="0" w:space="0" w:color="auto"/>
      </w:divBdr>
    </w:div>
    <w:div w:id="1242258201">
      <w:marLeft w:val="480"/>
      <w:marRight w:val="0"/>
      <w:marTop w:val="0"/>
      <w:marBottom w:val="0"/>
      <w:divBdr>
        <w:top w:val="none" w:sz="0" w:space="0" w:color="auto"/>
        <w:left w:val="none" w:sz="0" w:space="0" w:color="auto"/>
        <w:bottom w:val="none" w:sz="0" w:space="0" w:color="auto"/>
        <w:right w:val="none" w:sz="0" w:space="0" w:color="auto"/>
      </w:divBdr>
    </w:div>
    <w:div w:id="1242326890">
      <w:marLeft w:val="480"/>
      <w:marRight w:val="0"/>
      <w:marTop w:val="0"/>
      <w:marBottom w:val="0"/>
      <w:divBdr>
        <w:top w:val="none" w:sz="0" w:space="0" w:color="auto"/>
        <w:left w:val="none" w:sz="0" w:space="0" w:color="auto"/>
        <w:bottom w:val="none" w:sz="0" w:space="0" w:color="auto"/>
        <w:right w:val="none" w:sz="0" w:space="0" w:color="auto"/>
      </w:divBdr>
    </w:div>
    <w:div w:id="1242450601">
      <w:marLeft w:val="480"/>
      <w:marRight w:val="0"/>
      <w:marTop w:val="0"/>
      <w:marBottom w:val="0"/>
      <w:divBdr>
        <w:top w:val="none" w:sz="0" w:space="0" w:color="auto"/>
        <w:left w:val="none" w:sz="0" w:space="0" w:color="auto"/>
        <w:bottom w:val="none" w:sz="0" w:space="0" w:color="auto"/>
        <w:right w:val="none" w:sz="0" w:space="0" w:color="auto"/>
      </w:divBdr>
    </w:div>
    <w:div w:id="1242527455">
      <w:marLeft w:val="480"/>
      <w:marRight w:val="0"/>
      <w:marTop w:val="0"/>
      <w:marBottom w:val="0"/>
      <w:divBdr>
        <w:top w:val="none" w:sz="0" w:space="0" w:color="auto"/>
        <w:left w:val="none" w:sz="0" w:space="0" w:color="auto"/>
        <w:bottom w:val="none" w:sz="0" w:space="0" w:color="auto"/>
        <w:right w:val="none" w:sz="0" w:space="0" w:color="auto"/>
      </w:divBdr>
    </w:div>
    <w:div w:id="1242527733">
      <w:marLeft w:val="480"/>
      <w:marRight w:val="0"/>
      <w:marTop w:val="0"/>
      <w:marBottom w:val="0"/>
      <w:divBdr>
        <w:top w:val="none" w:sz="0" w:space="0" w:color="auto"/>
        <w:left w:val="none" w:sz="0" w:space="0" w:color="auto"/>
        <w:bottom w:val="none" w:sz="0" w:space="0" w:color="auto"/>
        <w:right w:val="none" w:sz="0" w:space="0" w:color="auto"/>
      </w:divBdr>
    </w:div>
    <w:div w:id="1242594482">
      <w:marLeft w:val="480"/>
      <w:marRight w:val="0"/>
      <w:marTop w:val="0"/>
      <w:marBottom w:val="0"/>
      <w:divBdr>
        <w:top w:val="none" w:sz="0" w:space="0" w:color="auto"/>
        <w:left w:val="none" w:sz="0" w:space="0" w:color="auto"/>
        <w:bottom w:val="none" w:sz="0" w:space="0" w:color="auto"/>
        <w:right w:val="none" w:sz="0" w:space="0" w:color="auto"/>
      </w:divBdr>
    </w:div>
    <w:div w:id="1242713794">
      <w:marLeft w:val="480"/>
      <w:marRight w:val="0"/>
      <w:marTop w:val="0"/>
      <w:marBottom w:val="0"/>
      <w:divBdr>
        <w:top w:val="none" w:sz="0" w:space="0" w:color="auto"/>
        <w:left w:val="none" w:sz="0" w:space="0" w:color="auto"/>
        <w:bottom w:val="none" w:sz="0" w:space="0" w:color="auto"/>
        <w:right w:val="none" w:sz="0" w:space="0" w:color="auto"/>
      </w:divBdr>
    </w:div>
    <w:div w:id="1242714190">
      <w:marLeft w:val="480"/>
      <w:marRight w:val="0"/>
      <w:marTop w:val="0"/>
      <w:marBottom w:val="0"/>
      <w:divBdr>
        <w:top w:val="none" w:sz="0" w:space="0" w:color="auto"/>
        <w:left w:val="none" w:sz="0" w:space="0" w:color="auto"/>
        <w:bottom w:val="none" w:sz="0" w:space="0" w:color="auto"/>
        <w:right w:val="none" w:sz="0" w:space="0" w:color="auto"/>
      </w:divBdr>
    </w:div>
    <w:div w:id="1242786993">
      <w:marLeft w:val="480"/>
      <w:marRight w:val="0"/>
      <w:marTop w:val="0"/>
      <w:marBottom w:val="0"/>
      <w:divBdr>
        <w:top w:val="none" w:sz="0" w:space="0" w:color="auto"/>
        <w:left w:val="none" w:sz="0" w:space="0" w:color="auto"/>
        <w:bottom w:val="none" w:sz="0" w:space="0" w:color="auto"/>
        <w:right w:val="none" w:sz="0" w:space="0" w:color="auto"/>
      </w:divBdr>
    </w:div>
    <w:div w:id="1242788975">
      <w:marLeft w:val="480"/>
      <w:marRight w:val="0"/>
      <w:marTop w:val="0"/>
      <w:marBottom w:val="0"/>
      <w:divBdr>
        <w:top w:val="none" w:sz="0" w:space="0" w:color="auto"/>
        <w:left w:val="none" w:sz="0" w:space="0" w:color="auto"/>
        <w:bottom w:val="none" w:sz="0" w:space="0" w:color="auto"/>
        <w:right w:val="none" w:sz="0" w:space="0" w:color="auto"/>
      </w:divBdr>
    </w:div>
    <w:div w:id="1242906453">
      <w:marLeft w:val="480"/>
      <w:marRight w:val="0"/>
      <w:marTop w:val="0"/>
      <w:marBottom w:val="0"/>
      <w:divBdr>
        <w:top w:val="none" w:sz="0" w:space="0" w:color="auto"/>
        <w:left w:val="none" w:sz="0" w:space="0" w:color="auto"/>
        <w:bottom w:val="none" w:sz="0" w:space="0" w:color="auto"/>
        <w:right w:val="none" w:sz="0" w:space="0" w:color="auto"/>
      </w:divBdr>
    </w:div>
    <w:div w:id="1242984090">
      <w:marLeft w:val="480"/>
      <w:marRight w:val="0"/>
      <w:marTop w:val="0"/>
      <w:marBottom w:val="0"/>
      <w:divBdr>
        <w:top w:val="none" w:sz="0" w:space="0" w:color="auto"/>
        <w:left w:val="none" w:sz="0" w:space="0" w:color="auto"/>
        <w:bottom w:val="none" w:sz="0" w:space="0" w:color="auto"/>
        <w:right w:val="none" w:sz="0" w:space="0" w:color="auto"/>
      </w:divBdr>
    </w:div>
    <w:div w:id="1242987667">
      <w:marLeft w:val="480"/>
      <w:marRight w:val="0"/>
      <w:marTop w:val="0"/>
      <w:marBottom w:val="0"/>
      <w:divBdr>
        <w:top w:val="none" w:sz="0" w:space="0" w:color="auto"/>
        <w:left w:val="none" w:sz="0" w:space="0" w:color="auto"/>
        <w:bottom w:val="none" w:sz="0" w:space="0" w:color="auto"/>
        <w:right w:val="none" w:sz="0" w:space="0" w:color="auto"/>
      </w:divBdr>
    </w:div>
    <w:div w:id="1243025008">
      <w:bodyDiv w:val="1"/>
      <w:marLeft w:val="0"/>
      <w:marRight w:val="0"/>
      <w:marTop w:val="0"/>
      <w:marBottom w:val="0"/>
      <w:divBdr>
        <w:top w:val="none" w:sz="0" w:space="0" w:color="auto"/>
        <w:left w:val="none" w:sz="0" w:space="0" w:color="auto"/>
        <w:bottom w:val="none" w:sz="0" w:space="0" w:color="auto"/>
        <w:right w:val="none" w:sz="0" w:space="0" w:color="auto"/>
      </w:divBdr>
    </w:div>
    <w:div w:id="1243221395">
      <w:marLeft w:val="480"/>
      <w:marRight w:val="0"/>
      <w:marTop w:val="0"/>
      <w:marBottom w:val="0"/>
      <w:divBdr>
        <w:top w:val="none" w:sz="0" w:space="0" w:color="auto"/>
        <w:left w:val="none" w:sz="0" w:space="0" w:color="auto"/>
        <w:bottom w:val="none" w:sz="0" w:space="0" w:color="auto"/>
        <w:right w:val="none" w:sz="0" w:space="0" w:color="auto"/>
      </w:divBdr>
    </w:div>
    <w:div w:id="1243370222">
      <w:marLeft w:val="480"/>
      <w:marRight w:val="0"/>
      <w:marTop w:val="0"/>
      <w:marBottom w:val="0"/>
      <w:divBdr>
        <w:top w:val="none" w:sz="0" w:space="0" w:color="auto"/>
        <w:left w:val="none" w:sz="0" w:space="0" w:color="auto"/>
        <w:bottom w:val="none" w:sz="0" w:space="0" w:color="auto"/>
        <w:right w:val="none" w:sz="0" w:space="0" w:color="auto"/>
      </w:divBdr>
    </w:div>
    <w:div w:id="1243415767">
      <w:marLeft w:val="480"/>
      <w:marRight w:val="0"/>
      <w:marTop w:val="0"/>
      <w:marBottom w:val="0"/>
      <w:divBdr>
        <w:top w:val="none" w:sz="0" w:space="0" w:color="auto"/>
        <w:left w:val="none" w:sz="0" w:space="0" w:color="auto"/>
        <w:bottom w:val="none" w:sz="0" w:space="0" w:color="auto"/>
        <w:right w:val="none" w:sz="0" w:space="0" w:color="auto"/>
      </w:divBdr>
    </w:div>
    <w:div w:id="1243443169">
      <w:marLeft w:val="480"/>
      <w:marRight w:val="0"/>
      <w:marTop w:val="0"/>
      <w:marBottom w:val="0"/>
      <w:divBdr>
        <w:top w:val="none" w:sz="0" w:space="0" w:color="auto"/>
        <w:left w:val="none" w:sz="0" w:space="0" w:color="auto"/>
        <w:bottom w:val="none" w:sz="0" w:space="0" w:color="auto"/>
        <w:right w:val="none" w:sz="0" w:space="0" w:color="auto"/>
      </w:divBdr>
    </w:div>
    <w:div w:id="1243491569">
      <w:marLeft w:val="480"/>
      <w:marRight w:val="0"/>
      <w:marTop w:val="0"/>
      <w:marBottom w:val="0"/>
      <w:divBdr>
        <w:top w:val="none" w:sz="0" w:space="0" w:color="auto"/>
        <w:left w:val="none" w:sz="0" w:space="0" w:color="auto"/>
        <w:bottom w:val="none" w:sz="0" w:space="0" w:color="auto"/>
        <w:right w:val="none" w:sz="0" w:space="0" w:color="auto"/>
      </w:divBdr>
    </w:div>
    <w:div w:id="1243877477">
      <w:marLeft w:val="480"/>
      <w:marRight w:val="0"/>
      <w:marTop w:val="0"/>
      <w:marBottom w:val="0"/>
      <w:divBdr>
        <w:top w:val="none" w:sz="0" w:space="0" w:color="auto"/>
        <w:left w:val="none" w:sz="0" w:space="0" w:color="auto"/>
        <w:bottom w:val="none" w:sz="0" w:space="0" w:color="auto"/>
        <w:right w:val="none" w:sz="0" w:space="0" w:color="auto"/>
      </w:divBdr>
    </w:div>
    <w:div w:id="1243953217">
      <w:marLeft w:val="480"/>
      <w:marRight w:val="0"/>
      <w:marTop w:val="0"/>
      <w:marBottom w:val="0"/>
      <w:divBdr>
        <w:top w:val="none" w:sz="0" w:space="0" w:color="auto"/>
        <w:left w:val="none" w:sz="0" w:space="0" w:color="auto"/>
        <w:bottom w:val="none" w:sz="0" w:space="0" w:color="auto"/>
        <w:right w:val="none" w:sz="0" w:space="0" w:color="auto"/>
      </w:divBdr>
    </w:div>
    <w:div w:id="1243954902">
      <w:marLeft w:val="480"/>
      <w:marRight w:val="0"/>
      <w:marTop w:val="0"/>
      <w:marBottom w:val="0"/>
      <w:divBdr>
        <w:top w:val="none" w:sz="0" w:space="0" w:color="auto"/>
        <w:left w:val="none" w:sz="0" w:space="0" w:color="auto"/>
        <w:bottom w:val="none" w:sz="0" w:space="0" w:color="auto"/>
        <w:right w:val="none" w:sz="0" w:space="0" w:color="auto"/>
      </w:divBdr>
    </w:div>
    <w:div w:id="1243955368">
      <w:marLeft w:val="480"/>
      <w:marRight w:val="0"/>
      <w:marTop w:val="0"/>
      <w:marBottom w:val="0"/>
      <w:divBdr>
        <w:top w:val="none" w:sz="0" w:space="0" w:color="auto"/>
        <w:left w:val="none" w:sz="0" w:space="0" w:color="auto"/>
        <w:bottom w:val="none" w:sz="0" w:space="0" w:color="auto"/>
        <w:right w:val="none" w:sz="0" w:space="0" w:color="auto"/>
      </w:divBdr>
    </w:div>
    <w:div w:id="1244140601">
      <w:bodyDiv w:val="1"/>
      <w:marLeft w:val="0"/>
      <w:marRight w:val="0"/>
      <w:marTop w:val="0"/>
      <w:marBottom w:val="0"/>
      <w:divBdr>
        <w:top w:val="none" w:sz="0" w:space="0" w:color="auto"/>
        <w:left w:val="none" w:sz="0" w:space="0" w:color="auto"/>
        <w:bottom w:val="none" w:sz="0" w:space="0" w:color="auto"/>
        <w:right w:val="none" w:sz="0" w:space="0" w:color="auto"/>
      </w:divBdr>
    </w:div>
    <w:div w:id="1244295958">
      <w:marLeft w:val="480"/>
      <w:marRight w:val="0"/>
      <w:marTop w:val="0"/>
      <w:marBottom w:val="0"/>
      <w:divBdr>
        <w:top w:val="none" w:sz="0" w:space="0" w:color="auto"/>
        <w:left w:val="none" w:sz="0" w:space="0" w:color="auto"/>
        <w:bottom w:val="none" w:sz="0" w:space="0" w:color="auto"/>
        <w:right w:val="none" w:sz="0" w:space="0" w:color="auto"/>
      </w:divBdr>
    </w:div>
    <w:div w:id="1244414604">
      <w:marLeft w:val="480"/>
      <w:marRight w:val="0"/>
      <w:marTop w:val="0"/>
      <w:marBottom w:val="0"/>
      <w:divBdr>
        <w:top w:val="none" w:sz="0" w:space="0" w:color="auto"/>
        <w:left w:val="none" w:sz="0" w:space="0" w:color="auto"/>
        <w:bottom w:val="none" w:sz="0" w:space="0" w:color="auto"/>
        <w:right w:val="none" w:sz="0" w:space="0" w:color="auto"/>
      </w:divBdr>
    </w:div>
    <w:div w:id="1244417069">
      <w:marLeft w:val="480"/>
      <w:marRight w:val="0"/>
      <w:marTop w:val="0"/>
      <w:marBottom w:val="0"/>
      <w:divBdr>
        <w:top w:val="none" w:sz="0" w:space="0" w:color="auto"/>
        <w:left w:val="none" w:sz="0" w:space="0" w:color="auto"/>
        <w:bottom w:val="none" w:sz="0" w:space="0" w:color="auto"/>
        <w:right w:val="none" w:sz="0" w:space="0" w:color="auto"/>
      </w:divBdr>
    </w:div>
    <w:div w:id="1244417603">
      <w:marLeft w:val="480"/>
      <w:marRight w:val="0"/>
      <w:marTop w:val="0"/>
      <w:marBottom w:val="0"/>
      <w:divBdr>
        <w:top w:val="none" w:sz="0" w:space="0" w:color="auto"/>
        <w:left w:val="none" w:sz="0" w:space="0" w:color="auto"/>
        <w:bottom w:val="none" w:sz="0" w:space="0" w:color="auto"/>
        <w:right w:val="none" w:sz="0" w:space="0" w:color="auto"/>
      </w:divBdr>
    </w:div>
    <w:div w:id="1244682417">
      <w:marLeft w:val="480"/>
      <w:marRight w:val="0"/>
      <w:marTop w:val="0"/>
      <w:marBottom w:val="0"/>
      <w:divBdr>
        <w:top w:val="none" w:sz="0" w:space="0" w:color="auto"/>
        <w:left w:val="none" w:sz="0" w:space="0" w:color="auto"/>
        <w:bottom w:val="none" w:sz="0" w:space="0" w:color="auto"/>
        <w:right w:val="none" w:sz="0" w:space="0" w:color="auto"/>
      </w:divBdr>
    </w:div>
    <w:div w:id="1244683335">
      <w:bodyDiv w:val="1"/>
      <w:marLeft w:val="0"/>
      <w:marRight w:val="0"/>
      <w:marTop w:val="0"/>
      <w:marBottom w:val="0"/>
      <w:divBdr>
        <w:top w:val="none" w:sz="0" w:space="0" w:color="auto"/>
        <w:left w:val="none" w:sz="0" w:space="0" w:color="auto"/>
        <w:bottom w:val="none" w:sz="0" w:space="0" w:color="auto"/>
        <w:right w:val="none" w:sz="0" w:space="0" w:color="auto"/>
      </w:divBdr>
    </w:div>
    <w:div w:id="1244684243">
      <w:marLeft w:val="480"/>
      <w:marRight w:val="0"/>
      <w:marTop w:val="0"/>
      <w:marBottom w:val="0"/>
      <w:divBdr>
        <w:top w:val="none" w:sz="0" w:space="0" w:color="auto"/>
        <w:left w:val="none" w:sz="0" w:space="0" w:color="auto"/>
        <w:bottom w:val="none" w:sz="0" w:space="0" w:color="auto"/>
        <w:right w:val="none" w:sz="0" w:space="0" w:color="auto"/>
      </w:divBdr>
    </w:div>
    <w:div w:id="1244754571">
      <w:marLeft w:val="480"/>
      <w:marRight w:val="0"/>
      <w:marTop w:val="0"/>
      <w:marBottom w:val="0"/>
      <w:divBdr>
        <w:top w:val="none" w:sz="0" w:space="0" w:color="auto"/>
        <w:left w:val="none" w:sz="0" w:space="0" w:color="auto"/>
        <w:bottom w:val="none" w:sz="0" w:space="0" w:color="auto"/>
        <w:right w:val="none" w:sz="0" w:space="0" w:color="auto"/>
      </w:divBdr>
    </w:div>
    <w:div w:id="1244876509">
      <w:marLeft w:val="480"/>
      <w:marRight w:val="0"/>
      <w:marTop w:val="0"/>
      <w:marBottom w:val="0"/>
      <w:divBdr>
        <w:top w:val="none" w:sz="0" w:space="0" w:color="auto"/>
        <w:left w:val="none" w:sz="0" w:space="0" w:color="auto"/>
        <w:bottom w:val="none" w:sz="0" w:space="0" w:color="auto"/>
        <w:right w:val="none" w:sz="0" w:space="0" w:color="auto"/>
      </w:divBdr>
    </w:div>
    <w:div w:id="1244878792">
      <w:marLeft w:val="480"/>
      <w:marRight w:val="0"/>
      <w:marTop w:val="0"/>
      <w:marBottom w:val="0"/>
      <w:divBdr>
        <w:top w:val="none" w:sz="0" w:space="0" w:color="auto"/>
        <w:left w:val="none" w:sz="0" w:space="0" w:color="auto"/>
        <w:bottom w:val="none" w:sz="0" w:space="0" w:color="auto"/>
        <w:right w:val="none" w:sz="0" w:space="0" w:color="auto"/>
      </w:divBdr>
    </w:div>
    <w:div w:id="1244994524">
      <w:marLeft w:val="480"/>
      <w:marRight w:val="0"/>
      <w:marTop w:val="0"/>
      <w:marBottom w:val="0"/>
      <w:divBdr>
        <w:top w:val="none" w:sz="0" w:space="0" w:color="auto"/>
        <w:left w:val="none" w:sz="0" w:space="0" w:color="auto"/>
        <w:bottom w:val="none" w:sz="0" w:space="0" w:color="auto"/>
        <w:right w:val="none" w:sz="0" w:space="0" w:color="auto"/>
      </w:divBdr>
    </w:div>
    <w:div w:id="1245336315">
      <w:marLeft w:val="480"/>
      <w:marRight w:val="0"/>
      <w:marTop w:val="0"/>
      <w:marBottom w:val="0"/>
      <w:divBdr>
        <w:top w:val="none" w:sz="0" w:space="0" w:color="auto"/>
        <w:left w:val="none" w:sz="0" w:space="0" w:color="auto"/>
        <w:bottom w:val="none" w:sz="0" w:space="0" w:color="auto"/>
        <w:right w:val="none" w:sz="0" w:space="0" w:color="auto"/>
      </w:divBdr>
    </w:div>
    <w:div w:id="1245382985">
      <w:bodyDiv w:val="1"/>
      <w:marLeft w:val="0"/>
      <w:marRight w:val="0"/>
      <w:marTop w:val="0"/>
      <w:marBottom w:val="0"/>
      <w:divBdr>
        <w:top w:val="none" w:sz="0" w:space="0" w:color="auto"/>
        <w:left w:val="none" w:sz="0" w:space="0" w:color="auto"/>
        <w:bottom w:val="none" w:sz="0" w:space="0" w:color="auto"/>
        <w:right w:val="none" w:sz="0" w:space="0" w:color="auto"/>
      </w:divBdr>
      <w:divsChild>
        <w:div w:id="27221146">
          <w:marLeft w:val="480"/>
          <w:marRight w:val="0"/>
          <w:marTop w:val="0"/>
          <w:marBottom w:val="0"/>
          <w:divBdr>
            <w:top w:val="none" w:sz="0" w:space="0" w:color="auto"/>
            <w:left w:val="none" w:sz="0" w:space="0" w:color="auto"/>
            <w:bottom w:val="none" w:sz="0" w:space="0" w:color="auto"/>
            <w:right w:val="none" w:sz="0" w:space="0" w:color="auto"/>
          </w:divBdr>
        </w:div>
        <w:div w:id="218248801">
          <w:marLeft w:val="480"/>
          <w:marRight w:val="0"/>
          <w:marTop w:val="0"/>
          <w:marBottom w:val="0"/>
          <w:divBdr>
            <w:top w:val="none" w:sz="0" w:space="0" w:color="auto"/>
            <w:left w:val="none" w:sz="0" w:space="0" w:color="auto"/>
            <w:bottom w:val="none" w:sz="0" w:space="0" w:color="auto"/>
            <w:right w:val="none" w:sz="0" w:space="0" w:color="auto"/>
          </w:divBdr>
        </w:div>
        <w:div w:id="299072683">
          <w:marLeft w:val="480"/>
          <w:marRight w:val="0"/>
          <w:marTop w:val="0"/>
          <w:marBottom w:val="0"/>
          <w:divBdr>
            <w:top w:val="none" w:sz="0" w:space="0" w:color="auto"/>
            <w:left w:val="none" w:sz="0" w:space="0" w:color="auto"/>
            <w:bottom w:val="none" w:sz="0" w:space="0" w:color="auto"/>
            <w:right w:val="none" w:sz="0" w:space="0" w:color="auto"/>
          </w:divBdr>
        </w:div>
        <w:div w:id="672802731">
          <w:marLeft w:val="480"/>
          <w:marRight w:val="0"/>
          <w:marTop w:val="0"/>
          <w:marBottom w:val="0"/>
          <w:divBdr>
            <w:top w:val="none" w:sz="0" w:space="0" w:color="auto"/>
            <w:left w:val="none" w:sz="0" w:space="0" w:color="auto"/>
            <w:bottom w:val="none" w:sz="0" w:space="0" w:color="auto"/>
            <w:right w:val="none" w:sz="0" w:space="0" w:color="auto"/>
          </w:divBdr>
        </w:div>
        <w:div w:id="722755144">
          <w:marLeft w:val="480"/>
          <w:marRight w:val="0"/>
          <w:marTop w:val="0"/>
          <w:marBottom w:val="0"/>
          <w:divBdr>
            <w:top w:val="none" w:sz="0" w:space="0" w:color="auto"/>
            <w:left w:val="none" w:sz="0" w:space="0" w:color="auto"/>
            <w:bottom w:val="none" w:sz="0" w:space="0" w:color="auto"/>
            <w:right w:val="none" w:sz="0" w:space="0" w:color="auto"/>
          </w:divBdr>
        </w:div>
        <w:div w:id="738482802">
          <w:marLeft w:val="480"/>
          <w:marRight w:val="0"/>
          <w:marTop w:val="0"/>
          <w:marBottom w:val="0"/>
          <w:divBdr>
            <w:top w:val="none" w:sz="0" w:space="0" w:color="auto"/>
            <w:left w:val="none" w:sz="0" w:space="0" w:color="auto"/>
            <w:bottom w:val="none" w:sz="0" w:space="0" w:color="auto"/>
            <w:right w:val="none" w:sz="0" w:space="0" w:color="auto"/>
          </w:divBdr>
        </w:div>
        <w:div w:id="866329394">
          <w:marLeft w:val="480"/>
          <w:marRight w:val="0"/>
          <w:marTop w:val="0"/>
          <w:marBottom w:val="0"/>
          <w:divBdr>
            <w:top w:val="none" w:sz="0" w:space="0" w:color="auto"/>
            <w:left w:val="none" w:sz="0" w:space="0" w:color="auto"/>
            <w:bottom w:val="none" w:sz="0" w:space="0" w:color="auto"/>
            <w:right w:val="none" w:sz="0" w:space="0" w:color="auto"/>
          </w:divBdr>
        </w:div>
        <w:div w:id="1017729295">
          <w:marLeft w:val="480"/>
          <w:marRight w:val="0"/>
          <w:marTop w:val="0"/>
          <w:marBottom w:val="0"/>
          <w:divBdr>
            <w:top w:val="none" w:sz="0" w:space="0" w:color="auto"/>
            <w:left w:val="none" w:sz="0" w:space="0" w:color="auto"/>
            <w:bottom w:val="none" w:sz="0" w:space="0" w:color="auto"/>
            <w:right w:val="none" w:sz="0" w:space="0" w:color="auto"/>
          </w:divBdr>
        </w:div>
        <w:div w:id="1314068140">
          <w:marLeft w:val="480"/>
          <w:marRight w:val="0"/>
          <w:marTop w:val="0"/>
          <w:marBottom w:val="0"/>
          <w:divBdr>
            <w:top w:val="none" w:sz="0" w:space="0" w:color="auto"/>
            <w:left w:val="none" w:sz="0" w:space="0" w:color="auto"/>
            <w:bottom w:val="none" w:sz="0" w:space="0" w:color="auto"/>
            <w:right w:val="none" w:sz="0" w:space="0" w:color="auto"/>
          </w:divBdr>
        </w:div>
        <w:div w:id="1391228193">
          <w:marLeft w:val="480"/>
          <w:marRight w:val="0"/>
          <w:marTop w:val="0"/>
          <w:marBottom w:val="0"/>
          <w:divBdr>
            <w:top w:val="none" w:sz="0" w:space="0" w:color="auto"/>
            <w:left w:val="none" w:sz="0" w:space="0" w:color="auto"/>
            <w:bottom w:val="none" w:sz="0" w:space="0" w:color="auto"/>
            <w:right w:val="none" w:sz="0" w:space="0" w:color="auto"/>
          </w:divBdr>
        </w:div>
        <w:div w:id="1534223806">
          <w:marLeft w:val="480"/>
          <w:marRight w:val="0"/>
          <w:marTop w:val="0"/>
          <w:marBottom w:val="0"/>
          <w:divBdr>
            <w:top w:val="none" w:sz="0" w:space="0" w:color="auto"/>
            <w:left w:val="none" w:sz="0" w:space="0" w:color="auto"/>
            <w:bottom w:val="none" w:sz="0" w:space="0" w:color="auto"/>
            <w:right w:val="none" w:sz="0" w:space="0" w:color="auto"/>
          </w:divBdr>
        </w:div>
        <w:div w:id="1646474020">
          <w:marLeft w:val="480"/>
          <w:marRight w:val="0"/>
          <w:marTop w:val="0"/>
          <w:marBottom w:val="0"/>
          <w:divBdr>
            <w:top w:val="none" w:sz="0" w:space="0" w:color="auto"/>
            <w:left w:val="none" w:sz="0" w:space="0" w:color="auto"/>
            <w:bottom w:val="none" w:sz="0" w:space="0" w:color="auto"/>
            <w:right w:val="none" w:sz="0" w:space="0" w:color="auto"/>
          </w:divBdr>
        </w:div>
        <w:div w:id="1711034365">
          <w:marLeft w:val="480"/>
          <w:marRight w:val="0"/>
          <w:marTop w:val="0"/>
          <w:marBottom w:val="0"/>
          <w:divBdr>
            <w:top w:val="none" w:sz="0" w:space="0" w:color="auto"/>
            <w:left w:val="none" w:sz="0" w:space="0" w:color="auto"/>
            <w:bottom w:val="none" w:sz="0" w:space="0" w:color="auto"/>
            <w:right w:val="none" w:sz="0" w:space="0" w:color="auto"/>
          </w:divBdr>
        </w:div>
        <w:div w:id="1825462963">
          <w:marLeft w:val="480"/>
          <w:marRight w:val="0"/>
          <w:marTop w:val="0"/>
          <w:marBottom w:val="0"/>
          <w:divBdr>
            <w:top w:val="none" w:sz="0" w:space="0" w:color="auto"/>
            <w:left w:val="none" w:sz="0" w:space="0" w:color="auto"/>
            <w:bottom w:val="none" w:sz="0" w:space="0" w:color="auto"/>
            <w:right w:val="none" w:sz="0" w:space="0" w:color="auto"/>
          </w:divBdr>
        </w:div>
      </w:divsChild>
    </w:div>
    <w:div w:id="1245409383">
      <w:marLeft w:val="480"/>
      <w:marRight w:val="0"/>
      <w:marTop w:val="0"/>
      <w:marBottom w:val="0"/>
      <w:divBdr>
        <w:top w:val="none" w:sz="0" w:space="0" w:color="auto"/>
        <w:left w:val="none" w:sz="0" w:space="0" w:color="auto"/>
        <w:bottom w:val="none" w:sz="0" w:space="0" w:color="auto"/>
        <w:right w:val="none" w:sz="0" w:space="0" w:color="auto"/>
      </w:divBdr>
    </w:div>
    <w:div w:id="1245647561">
      <w:marLeft w:val="480"/>
      <w:marRight w:val="0"/>
      <w:marTop w:val="0"/>
      <w:marBottom w:val="0"/>
      <w:divBdr>
        <w:top w:val="none" w:sz="0" w:space="0" w:color="auto"/>
        <w:left w:val="none" w:sz="0" w:space="0" w:color="auto"/>
        <w:bottom w:val="none" w:sz="0" w:space="0" w:color="auto"/>
        <w:right w:val="none" w:sz="0" w:space="0" w:color="auto"/>
      </w:divBdr>
    </w:div>
    <w:div w:id="1245727250">
      <w:marLeft w:val="480"/>
      <w:marRight w:val="0"/>
      <w:marTop w:val="0"/>
      <w:marBottom w:val="0"/>
      <w:divBdr>
        <w:top w:val="none" w:sz="0" w:space="0" w:color="auto"/>
        <w:left w:val="none" w:sz="0" w:space="0" w:color="auto"/>
        <w:bottom w:val="none" w:sz="0" w:space="0" w:color="auto"/>
        <w:right w:val="none" w:sz="0" w:space="0" w:color="auto"/>
      </w:divBdr>
    </w:div>
    <w:div w:id="1245914006">
      <w:bodyDiv w:val="1"/>
      <w:marLeft w:val="0"/>
      <w:marRight w:val="0"/>
      <w:marTop w:val="0"/>
      <w:marBottom w:val="0"/>
      <w:divBdr>
        <w:top w:val="none" w:sz="0" w:space="0" w:color="auto"/>
        <w:left w:val="none" w:sz="0" w:space="0" w:color="auto"/>
        <w:bottom w:val="none" w:sz="0" w:space="0" w:color="auto"/>
        <w:right w:val="none" w:sz="0" w:space="0" w:color="auto"/>
      </w:divBdr>
    </w:div>
    <w:div w:id="1245997358">
      <w:marLeft w:val="480"/>
      <w:marRight w:val="0"/>
      <w:marTop w:val="0"/>
      <w:marBottom w:val="0"/>
      <w:divBdr>
        <w:top w:val="none" w:sz="0" w:space="0" w:color="auto"/>
        <w:left w:val="none" w:sz="0" w:space="0" w:color="auto"/>
        <w:bottom w:val="none" w:sz="0" w:space="0" w:color="auto"/>
        <w:right w:val="none" w:sz="0" w:space="0" w:color="auto"/>
      </w:divBdr>
    </w:div>
    <w:div w:id="1246108054">
      <w:marLeft w:val="480"/>
      <w:marRight w:val="0"/>
      <w:marTop w:val="0"/>
      <w:marBottom w:val="0"/>
      <w:divBdr>
        <w:top w:val="none" w:sz="0" w:space="0" w:color="auto"/>
        <w:left w:val="none" w:sz="0" w:space="0" w:color="auto"/>
        <w:bottom w:val="none" w:sz="0" w:space="0" w:color="auto"/>
        <w:right w:val="none" w:sz="0" w:space="0" w:color="auto"/>
      </w:divBdr>
    </w:div>
    <w:div w:id="1246181998">
      <w:bodyDiv w:val="1"/>
      <w:marLeft w:val="0"/>
      <w:marRight w:val="0"/>
      <w:marTop w:val="0"/>
      <w:marBottom w:val="0"/>
      <w:divBdr>
        <w:top w:val="none" w:sz="0" w:space="0" w:color="auto"/>
        <w:left w:val="none" w:sz="0" w:space="0" w:color="auto"/>
        <w:bottom w:val="none" w:sz="0" w:space="0" w:color="auto"/>
        <w:right w:val="none" w:sz="0" w:space="0" w:color="auto"/>
      </w:divBdr>
    </w:div>
    <w:div w:id="1246300891">
      <w:marLeft w:val="480"/>
      <w:marRight w:val="0"/>
      <w:marTop w:val="0"/>
      <w:marBottom w:val="0"/>
      <w:divBdr>
        <w:top w:val="none" w:sz="0" w:space="0" w:color="auto"/>
        <w:left w:val="none" w:sz="0" w:space="0" w:color="auto"/>
        <w:bottom w:val="none" w:sz="0" w:space="0" w:color="auto"/>
        <w:right w:val="none" w:sz="0" w:space="0" w:color="auto"/>
      </w:divBdr>
    </w:div>
    <w:div w:id="1246303020">
      <w:bodyDiv w:val="1"/>
      <w:marLeft w:val="0"/>
      <w:marRight w:val="0"/>
      <w:marTop w:val="0"/>
      <w:marBottom w:val="0"/>
      <w:divBdr>
        <w:top w:val="none" w:sz="0" w:space="0" w:color="auto"/>
        <w:left w:val="none" w:sz="0" w:space="0" w:color="auto"/>
        <w:bottom w:val="none" w:sz="0" w:space="0" w:color="auto"/>
        <w:right w:val="none" w:sz="0" w:space="0" w:color="auto"/>
      </w:divBdr>
    </w:div>
    <w:div w:id="1246306887">
      <w:bodyDiv w:val="1"/>
      <w:marLeft w:val="0"/>
      <w:marRight w:val="0"/>
      <w:marTop w:val="0"/>
      <w:marBottom w:val="0"/>
      <w:divBdr>
        <w:top w:val="none" w:sz="0" w:space="0" w:color="auto"/>
        <w:left w:val="none" w:sz="0" w:space="0" w:color="auto"/>
        <w:bottom w:val="none" w:sz="0" w:space="0" w:color="auto"/>
        <w:right w:val="none" w:sz="0" w:space="0" w:color="auto"/>
      </w:divBdr>
    </w:div>
    <w:div w:id="1246498148">
      <w:marLeft w:val="480"/>
      <w:marRight w:val="0"/>
      <w:marTop w:val="0"/>
      <w:marBottom w:val="0"/>
      <w:divBdr>
        <w:top w:val="none" w:sz="0" w:space="0" w:color="auto"/>
        <w:left w:val="none" w:sz="0" w:space="0" w:color="auto"/>
        <w:bottom w:val="none" w:sz="0" w:space="0" w:color="auto"/>
        <w:right w:val="none" w:sz="0" w:space="0" w:color="auto"/>
      </w:divBdr>
    </w:div>
    <w:div w:id="1246498566">
      <w:marLeft w:val="480"/>
      <w:marRight w:val="0"/>
      <w:marTop w:val="0"/>
      <w:marBottom w:val="0"/>
      <w:divBdr>
        <w:top w:val="none" w:sz="0" w:space="0" w:color="auto"/>
        <w:left w:val="none" w:sz="0" w:space="0" w:color="auto"/>
        <w:bottom w:val="none" w:sz="0" w:space="0" w:color="auto"/>
        <w:right w:val="none" w:sz="0" w:space="0" w:color="auto"/>
      </w:divBdr>
    </w:div>
    <w:div w:id="1246573297">
      <w:marLeft w:val="480"/>
      <w:marRight w:val="0"/>
      <w:marTop w:val="0"/>
      <w:marBottom w:val="0"/>
      <w:divBdr>
        <w:top w:val="none" w:sz="0" w:space="0" w:color="auto"/>
        <w:left w:val="none" w:sz="0" w:space="0" w:color="auto"/>
        <w:bottom w:val="none" w:sz="0" w:space="0" w:color="auto"/>
        <w:right w:val="none" w:sz="0" w:space="0" w:color="auto"/>
      </w:divBdr>
    </w:div>
    <w:div w:id="1246646538">
      <w:marLeft w:val="480"/>
      <w:marRight w:val="0"/>
      <w:marTop w:val="0"/>
      <w:marBottom w:val="0"/>
      <w:divBdr>
        <w:top w:val="none" w:sz="0" w:space="0" w:color="auto"/>
        <w:left w:val="none" w:sz="0" w:space="0" w:color="auto"/>
        <w:bottom w:val="none" w:sz="0" w:space="0" w:color="auto"/>
        <w:right w:val="none" w:sz="0" w:space="0" w:color="auto"/>
      </w:divBdr>
    </w:div>
    <w:div w:id="1246766809">
      <w:marLeft w:val="480"/>
      <w:marRight w:val="0"/>
      <w:marTop w:val="0"/>
      <w:marBottom w:val="0"/>
      <w:divBdr>
        <w:top w:val="none" w:sz="0" w:space="0" w:color="auto"/>
        <w:left w:val="none" w:sz="0" w:space="0" w:color="auto"/>
        <w:bottom w:val="none" w:sz="0" w:space="0" w:color="auto"/>
        <w:right w:val="none" w:sz="0" w:space="0" w:color="auto"/>
      </w:divBdr>
    </w:div>
    <w:div w:id="1246842260">
      <w:marLeft w:val="480"/>
      <w:marRight w:val="0"/>
      <w:marTop w:val="0"/>
      <w:marBottom w:val="0"/>
      <w:divBdr>
        <w:top w:val="none" w:sz="0" w:space="0" w:color="auto"/>
        <w:left w:val="none" w:sz="0" w:space="0" w:color="auto"/>
        <w:bottom w:val="none" w:sz="0" w:space="0" w:color="auto"/>
        <w:right w:val="none" w:sz="0" w:space="0" w:color="auto"/>
      </w:divBdr>
    </w:div>
    <w:div w:id="1246962105">
      <w:marLeft w:val="480"/>
      <w:marRight w:val="0"/>
      <w:marTop w:val="0"/>
      <w:marBottom w:val="0"/>
      <w:divBdr>
        <w:top w:val="none" w:sz="0" w:space="0" w:color="auto"/>
        <w:left w:val="none" w:sz="0" w:space="0" w:color="auto"/>
        <w:bottom w:val="none" w:sz="0" w:space="0" w:color="auto"/>
        <w:right w:val="none" w:sz="0" w:space="0" w:color="auto"/>
      </w:divBdr>
    </w:div>
    <w:div w:id="1246963843">
      <w:marLeft w:val="480"/>
      <w:marRight w:val="0"/>
      <w:marTop w:val="0"/>
      <w:marBottom w:val="0"/>
      <w:divBdr>
        <w:top w:val="none" w:sz="0" w:space="0" w:color="auto"/>
        <w:left w:val="none" w:sz="0" w:space="0" w:color="auto"/>
        <w:bottom w:val="none" w:sz="0" w:space="0" w:color="auto"/>
        <w:right w:val="none" w:sz="0" w:space="0" w:color="auto"/>
      </w:divBdr>
    </w:div>
    <w:div w:id="1247034951">
      <w:marLeft w:val="480"/>
      <w:marRight w:val="0"/>
      <w:marTop w:val="0"/>
      <w:marBottom w:val="0"/>
      <w:divBdr>
        <w:top w:val="none" w:sz="0" w:space="0" w:color="auto"/>
        <w:left w:val="none" w:sz="0" w:space="0" w:color="auto"/>
        <w:bottom w:val="none" w:sz="0" w:space="0" w:color="auto"/>
        <w:right w:val="none" w:sz="0" w:space="0" w:color="auto"/>
      </w:divBdr>
    </w:div>
    <w:div w:id="1247375197">
      <w:marLeft w:val="480"/>
      <w:marRight w:val="0"/>
      <w:marTop w:val="0"/>
      <w:marBottom w:val="0"/>
      <w:divBdr>
        <w:top w:val="none" w:sz="0" w:space="0" w:color="auto"/>
        <w:left w:val="none" w:sz="0" w:space="0" w:color="auto"/>
        <w:bottom w:val="none" w:sz="0" w:space="0" w:color="auto"/>
        <w:right w:val="none" w:sz="0" w:space="0" w:color="auto"/>
      </w:divBdr>
    </w:div>
    <w:div w:id="1247497200">
      <w:marLeft w:val="480"/>
      <w:marRight w:val="0"/>
      <w:marTop w:val="0"/>
      <w:marBottom w:val="0"/>
      <w:divBdr>
        <w:top w:val="none" w:sz="0" w:space="0" w:color="auto"/>
        <w:left w:val="none" w:sz="0" w:space="0" w:color="auto"/>
        <w:bottom w:val="none" w:sz="0" w:space="0" w:color="auto"/>
        <w:right w:val="none" w:sz="0" w:space="0" w:color="auto"/>
      </w:divBdr>
    </w:div>
    <w:div w:id="1247568826">
      <w:marLeft w:val="480"/>
      <w:marRight w:val="0"/>
      <w:marTop w:val="0"/>
      <w:marBottom w:val="0"/>
      <w:divBdr>
        <w:top w:val="none" w:sz="0" w:space="0" w:color="auto"/>
        <w:left w:val="none" w:sz="0" w:space="0" w:color="auto"/>
        <w:bottom w:val="none" w:sz="0" w:space="0" w:color="auto"/>
        <w:right w:val="none" w:sz="0" w:space="0" w:color="auto"/>
      </w:divBdr>
    </w:div>
    <w:div w:id="1247764784">
      <w:marLeft w:val="480"/>
      <w:marRight w:val="0"/>
      <w:marTop w:val="0"/>
      <w:marBottom w:val="0"/>
      <w:divBdr>
        <w:top w:val="none" w:sz="0" w:space="0" w:color="auto"/>
        <w:left w:val="none" w:sz="0" w:space="0" w:color="auto"/>
        <w:bottom w:val="none" w:sz="0" w:space="0" w:color="auto"/>
        <w:right w:val="none" w:sz="0" w:space="0" w:color="auto"/>
      </w:divBdr>
    </w:div>
    <w:div w:id="1247878579">
      <w:marLeft w:val="480"/>
      <w:marRight w:val="0"/>
      <w:marTop w:val="0"/>
      <w:marBottom w:val="0"/>
      <w:divBdr>
        <w:top w:val="none" w:sz="0" w:space="0" w:color="auto"/>
        <w:left w:val="none" w:sz="0" w:space="0" w:color="auto"/>
        <w:bottom w:val="none" w:sz="0" w:space="0" w:color="auto"/>
        <w:right w:val="none" w:sz="0" w:space="0" w:color="auto"/>
      </w:divBdr>
    </w:div>
    <w:div w:id="1247880812">
      <w:marLeft w:val="480"/>
      <w:marRight w:val="0"/>
      <w:marTop w:val="0"/>
      <w:marBottom w:val="0"/>
      <w:divBdr>
        <w:top w:val="none" w:sz="0" w:space="0" w:color="auto"/>
        <w:left w:val="none" w:sz="0" w:space="0" w:color="auto"/>
        <w:bottom w:val="none" w:sz="0" w:space="0" w:color="auto"/>
        <w:right w:val="none" w:sz="0" w:space="0" w:color="auto"/>
      </w:divBdr>
    </w:div>
    <w:div w:id="1247881800">
      <w:marLeft w:val="480"/>
      <w:marRight w:val="0"/>
      <w:marTop w:val="0"/>
      <w:marBottom w:val="0"/>
      <w:divBdr>
        <w:top w:val="none" w:sz="0" w:space="0" w:color="auto"/>
        <w:left w:val="none" w:sz="0" w:space="0" w:color="auto"/>
        <w:bottom w:val="none" w:sz="0" w:space="0" w:color="auto"/>
        <w:right w:val="none" w:sz="0" w:space="0" w:color="auto"/>
      </w:divBdr>
    </w:div>
    <w:div w:id="1247956743">
      <w:marLeft w:val="480"/>
      <w:marRight w:val="0"/>
      <w:marTop w:val="0"/>
      <w:marBottom w:val="0"/>
      <w:divBdr>
        <w:top w:val="none" w:sz="0" w:space="0" w:color="auto"/>
        <w:left w:val="none" w:sz="0" w:space="0" w:color="auto"/>
        <w:bottom w:val="none" w:sz="0" w:space="0" w:color="auto"/>
        <w:right w:val="none" w:sz="0" w:space="0" w:color="auto"/>
      </w:divBdr>
    </w:div>
    <w:div w:id="1247957541">
      <w:marLeft w:val="480"/>
      <w:marRight w:val="0"/>
      <w:marTop w:val="0"/>
      <w:marBottom w:val="0"/>
      <w:divBdr>
        <w:top w:val="none" w:sz="0" w:space="0" w:color="auto"/>
        <w:left w:val="none" w:sz="0" w:space="0" w:color="auto"/>
        <w:bottom w:val="none" w:sz="0" w:space="0" w:color="auto"/>
        <w:right w:val="none" w:sz="0" w:space="0" w:color="auto"/>
      </w:divBdr>
    </w:div>
    <w:div w:id="1248156241">
      <w:marLeft w:val="480"/>
      <w:marRight w:val="0"/>
      <w:marTop w:val="0"/>
      <w:marBottom w:val="0"/>
      <w:divBdr>
        <w:top w:val="none" w:sz="0" w:space="0" w:color="auto"/>
        <w:left w:val="none" w:sz="0" w:space="0" w:color="auto"/>
        <w:bottom w:val="none" w:sz="0" w:space="0" w:color="auto"/>
        <w:right w:val="none" w:sz="0" w:space="0" w:color="auto"/>
      </w:divBdr>
    </w:div>
    <w:div w:id="1248268223">
      <w:marLeft w:val="480"/>
      <w:marRight w:val="0"/>
      <w:marTop w:val="0"/>
      <w:marBottom w:val="0"/>
      <w:divBdr>
        <w:top w:val="none" w:sz="0" w:space="0" w:color="auto"/>
        <w:left w:val="none" w:sz="0" w:space="0" w:color="auto"/>
        <w:bottom w:val="none" w:sz="0" w:space="0" w:color="auto"/>
        <w:right w:val="none" w:sz="0" w:space="0" w:color="auto"/>
      </w:divBdr>
    </w:div>
    <w:div w:id="1248418622">
      <w:marLeft w:val="480"/>
      <w:marRight w:val="0"/>
      <w:marTop w:val="0"/>
      <w:marBottom w:val="0"/>
      <w:divBdr>
        <w:top w:val="none" w:sz="0" w:space="0" w:color="auto"/>
        <w:left w:val="none" w:sz="0" w:space="0" w:color="auto"/>
        <w:bottom w:val="none" w:sz="0" w:space="0" w:color="auto"/>
        <w:right w:val="none" w:sz="0" w:space="0" w:color="auto"/>
      </w:divBdr>
    </w:div>
    <w:div w:id="1248465282">
      <w:marLeft w:val="480"/>
      <w:marRight w:val="0"/>
      <w:marTop w:val="0"/>
      <w:marBottom w:val="0"/>
      <w:divBdr>
        <w:top w:val="none" w:sz="0" w:space="0" w:color="auto"/>
        <w:left w:val="none" w:sz="0" w:space="0" w:color="auto"/>
        <w:bottom w:val="none" w:sz="0" w:space="0" w:color="auto"/>
        <w:right w:val="none" w:sz="0" w:space="0" w:color="auto"/>
      </w:divBdr>
    </w:div>
    <w:div w:id="1248491129">
      <w:marLeft w:val="480"/>
      <w:marRight w:val="0"/>
      <w:marTop w:val="0"/>
      <w:marBottom w:val="0"/>
      <w:divBdr>
        <w:top w:val="none" w:sz="0" w:space="0" w:color="auto"/>
        <w:left w:val="none" w:sz="0" w:space="0" w:color="auto"/>
        <w:bottom w:val="none" w:sz="0" w:space="0" w:color="auto"/>
        <w:right w:val="none" w:sz="0" w:space="0" w:color="auto"/>
      </w:divBdr>
    </w:div>
    <w:div w:id="1248736674">
      <w:marLeft w:val="480"/>
      <w:marRight w:val="0"/>
      <w:marTop w:val="0"/>
      <w:marBottom w:val="0"/>
      <w:divBdr>
        <w:top w:val="none" w:sz="0" w:space="0" w:color="auto"/>
        <w:left w:val="none" w:sz="0" w:space="0" w:color="auto"/>
        <w:bottom w:val="none" w:sz="0" w:space="0" w:color="auto"/>
        <w:right w:val="none" w:sz="0" w:space="0" w:color="auto"/>
      </w:divBdr>
    </w:div>
    <w:div w:id="1248805930">
      <w:marLeft w:val="480"/>
      <w:marRight w:val="0"/>
      <w:marTop w:val="0"/>
      <w:marBottom w:val="0"/>
      <w:divBdr>
        <w:top w:val="none" w:sz="0" w:space="0" w:color="auto"/>
        <w:left w:val="none" w:sz="0" w:space="0" w:color="auto"/>
        <w:bottom w:val="none" w:sz="0" w:space="0" w:color="auto"/>
        <w:right w:val="none" w:sz="0" w:space="0" w:color="auto"/>
      </w:divBdr>
    </w:div>
    <w:div w:id="1248807855">
      <w:marLeft w:val="480"/>
      <w:marRight w:val="0"/>
      <w:marTop w:val="0"/>
      <w:marBottom w:val="0"/>
      <w:divBdr>
        <w:top w:val="none" w:sz="0" w:space="0" w:color="auto"/>
        <w:left w:val="none" w:sz="0" w:space="0" w:color="auto"/>
        <w:bottom w:val="none" w:sz="0" w:space="0" w:color="auto"/>
        <w:right w:val="none" w:sz="0" w:space="0" w:color="auto"/>
      </w:divBdr>
    </w:div>
    <w:div w:id="1248881282">
      <w:marLeft w:val="480"/>
      <w:marRight w:val="0"/>
      <w:marTop w:val="0"/>
      <w:marBottom w:val="0"/>
      <w:divBdr>
        <w:top w:val="none" w:sz="0" w:space="0" w:color="auto"/>
        <w:left w:val="none" w:sz="0" w:space="0" w:color="auto"/>
        <w:bottom w:val="none" w:sz="0" w:space="0" w:color="auto"/>
        <w:right w:val="none" w:sz="0" w:space="0" w:color="auto"/>
      </w:divBdr>
    </w:div>
    <w:div w:id="1248923844">
      <w:marLeft w:val="480"/>
      <w:marRight w:val="0"/>
      <w:marTop w:val="0"/>
      <w:marBottom w:val="0"/>
      <w:divBdr>
        <w:top w:val="none" w:sz="0" w:space="0" w:color="auto"/>
        <w:left w:val="none" w:sz="0" w:space="0" w:color="auto"/>
        <w:bottom w:val="none" w:sz="0" w:space="0" w:color="auto"/>
        <w:right w:val="none" w:sz="0" w:space="0" w:color="auto"/>
      </w:divBdr>
    </w:div>
    <w:div w:id="1248925780">
      <w:marLeft w:val="480"/>
      <w:marRight w:val="0"/>
      <w:marTop w:val="0"/>
      <w:marBottom w:val="0"/>
      <w:divBdr>
        <w:top w:val="none" w:sz="0" w:space="0" w:color="auto"/>
        <w:left w:val="none" w:sz="0" w:space="0" w:color="auto"/>
        <w:bottom w:val="none" w:sz="0" w:space="0" w:color="auto"/>
        <w:right w:val="none" w:sz="0" w:space="0" w:color="auto"/>
      </w:divBdr>
    </w:div>
    <w:div w:id="1249197305">
      <w:marLeft w:val="480"/>
      <w:marRight w:val="0"/>
      <w:marTop w:val="0"/>
      <w:marBottom w:val="0"/>
      <w:divBdr>
        <w:top w:val="none" w:sz="0" w:space="0" w:color="auto"/>
        <w:left w:val="none" w:sz="0" w:space="0" w:color="auto"/>
        <w:bottom w:val="none" w:sz="0" w:space="0" w:color="auto"/>
        <w:right w:val="none" w:sz="0" w:space="0" w:color="auto"/>
      </w:divBdr>
    </w:div>
    <w:div w:id="1249197995">
      <w:marLeft w:val="480"/>
      <w:marRight w:val="0"/>
      <w:marTop w:val="0"/>
      <w:marBottom w:val="0"/>
      <w:divBdr>
        <w:top w:val="none" w:sz="0" w:space="0" w:color="auto"/>
        <w:left w:val="none" w:sz="0" w:space="0" w:color="auto"/>
        <w:bottom w:val="none" w:sz="0" w:space="0" w:color="auto"/>
        <w:right w:val="none" w:sz="0" w:space="0" w:color="auto"/>
      </w:divBdr>
    </w:div>
    <w:div w:id="1249340920">
      <w:marLeft w:val="480"/>
      <w:marRight w:val="0"/>
      <w:marTop w:val="0"/>
      <w:marBottom w:val="0"/>
      <w:divBdr>
        <w:top w:val="none" w:sz="0" w:space="0" w:color="auto"/>
        <w:left w:val="none" w:sz="0" w:space="0" w:color="auto"/>
        <w:bottom w:val="none" w:sz="0" w:space="0" w:color="auto"/>
        <w:right w:val="none" w:sz="0" w:space="0" w:color="auto"/>
      </w:divBdr>
    </w:div>
    <w:div w:id="1249541459">
      <w:marLeft w:val="480"/>
      <w:marRight w:val="0"/>
      <w:marTop w:val="0"/>
      <w:marBottom w:val="0"/>
      <w:divBdr>
        <w:top w:val="none" w:sz="0" w:space="0" w:color="auto"/>
        <w:left w:val="none" w:sz="0" w:space="0" w:color="auto"/>
        <w:bottom w:val="none" w:sz="0" w:space="0" w:color="auto"/>
        <w:right w:val="none" w:sz="0" w:space="0" w:color="auto"/>
      </w:divBdr>
    </w:div>
    <w:div w:id="1249582477">
      <w:bodyDiv w:val="1"/>
      <w:marLeft w:val="0"/>
      <w:marRight w:val="0"/>
      <w:marTop w:val="0"/>
      <w:marBottom w:val="0"/>
      <w:divBdr>
        <w:top w:val="none" w:sz="0" w:space="0" w:color="auto"/>
        <w:left w:val="none" w:sz="0" w:space="0" w:color="auto"/>
        <w:bottom w:val="none" w:sz="0" w:space="0" w:color="auto"/>
        <w:right w:val="none" w:sz="0" w:space="0" w:color="auto"/>
      </w:divBdr>
    </w:div>
    <w:div w:id="1249657883">
      <w:marLeft w:val="480"/>
      <w:marRight w:val="0"/>
      <w:marTop w:val="0"/>
      <w:marBottom w:val="0"/>
      <w:divBdr>
        <w:top w:val="none" w:sz="0" w:space="0" w:color="auto"/>
        <w:left w:val="none" w:sz="0" w:space="0" w:color="auto"/>
        <w:bottom w:val="none" w:sz="0" w:space="0" w:color="auto"/>
        <w:right w:val="none" w:sz="0" w:space="0" w:color="auto"/>
      </w:divBdr>
    </w:div>
    <w:div w:id="1249731530">
      <w:marLeft w:val="480"/>
      <w:marRight w:val="0"/>
      <w:marTop w:val="0"/>
      <w:marBottom w:val="0"/>
      <w:divBdr>
        <w:top w:val="none" w:sz="0" w:space="0" w:color="auto"/>
        <w:left w:val="none" w:sz="0" w:space="0" w:color="auto"/>
        <w:bottom w:val="none" w:sz="0" w:space="0" w:color="auto"/>
        <w:right w:val="none" w:sz="0" w:space="0" w:color="auto"/>
      </w:divBdr>
    </w:div>
    <w:div w:id="1249734559">
      <w:bodyDiv w:val="1"/>
      <w:marLeft w:val="0"/>
      <w:marRight w:val="0"/>
      <w:marTop w:val="0"/>
      <w:marBottom w:val="0"/>
      <w:divBdr>
        <w:top w:val="none" w:sz="0" w:space="0" w:color="auto"/>
        <w:left w:val="none" w:sz="0" w:space="0" w:color="auto"/>
        <w:bottom w:val="none" w:sz="0" w:space="0" w:color="auto"/>
        <w:right w:val="none" w:sz="0" w:space="0" w:color="auto"/>
      </w:divBdr>
    </w:div>
    <w:div w:id="1249773408">
      <w:marLeft w:val="480"/>
      <w:marRight w:val="0"/>
      <w:marTop w:val="0"/>
      <w:marBottom w:val="0"/>
      <w:divBdr>
        <w:top w:val="none" w:sz="0" w:space="0" w:color="auto"/>
        <w:left w:val="none" w:sz="0" w:space="0" w:color="auto"/>
        <w:bottom w:val="none" w:sz="0" w:space="0" w:color="auto"/>
        <w:right w:val="none" w:sz="0" w:space="0" w:color="auto"/>
      </w:divBdr>
    </w:div>
    <w:div w:id="1249846236">
      <w:bodyDiv w:val="1"/>
      <w:marLeft w:val="0"/>
      <w:marRight w:val="0"/>
      <w:marTop w:val="0"/>
      <w:marBottom w:val="0"/>
      <w:divBdr>
        <w:top w:val="none" w:sz="0" w:space="0" w:color="auto"/>
        <w:left w:val="none" w:sz="0" w:space="0" w:color="auto"/>
        <w:bottom w:val="none" w:sz="0" w:space="0" w:color="auto"/>
        <w:right w:val="none" w:sz="0" w:space="0" w:color="auto"/>
      </w:divBdr>
    </w:div>
    <w:div w:id="1249920432">
      <w:marLeft w:val="480"/>
      <w:marRight w:val="0"/>
      <w:marTop w:val="0"/>
      <w:marBottom w:val="0"/>
      <w:divBdr>
        <w:top w:val="none" w:sz="0" w:space="0" w:color="auto"/>
        <w:left w:val="none" w:sz="0" w:space="0" w:color="auto"/>
        <w:bottom w:val="none" w:sz="0" w:space="0" w:color="auto"/>
        <w:right w:val="none" w:sz="0" w:space="0" w:color="auto"/>
      </w:divBdr>
    </w:div>
    <w:div w:id="1249927207">
      <w:bodyDiv w:val="1"/>
      <w:marLeft w:val="0"/>
      <w:marRight w:val="0"/>
      <w:marTop w:val="0"/>
      <w:marBottom w:val="0"/>
      <w:divBdr>
        <w:top w:val="none" w:sz="0" w:space="0" w:color="auto"/>
        <w:left w:val="none" w:sz="0" w:space="0" w:color="auto"/>
        <w:bottom w:val="none" w:sz="0" w:space="0" w:color="auto"/>
        <w:right w:val="none" w:sz="0" w:space="0" w:color="auto"/>
      </w:divBdr>
    </w:div>
    <w:div w:id="1250192688">
      <w:marLeft w:val="480"/>
      <w:marRight w:val="0"/>
      <w:marTop w:val="0"/>
      <w:marBottom w:val="0"/>
      <w:divBdr>
        <w:top w:val="none" w:sz="0" w:space="0" w:color="auto"/>
        <w:left w:val="none" w:sz="0" w:space="0" w:color="auto"/>
        <w:bottom w:val="none" w:sz="0" w:space="0" w:color="auto"/>
        <w:right w:val="none" w:sz="0" w:space="0" w:color="auto"/>
      </w:divBdr>
    </w:div>
    <w:div w:id="1250387244">
      <w:marLeft w:val="480"/>
      <w:marRight w:val="0"/>
      <w:marTop w:val="0"/>
      <w:marBottom w:val="0"/>
      <w:divBdr>
        <w:top w:val="none" w:sz="0" w:space="0" w:color="auto"/>
        <w:left w:val="none" w:sz="0" w:space="0" w:color="auto"/>
        <w:bottom w:val="none" w:sz="0" w:space="0" w:color="auto"/>
        <w:right w:val="none" w:sz="0" w:space="0" w:color="auto"/>
      </w:divBdr>
    </w:div>
    <w:div w:id="1250428673">
      <w:marLeft w:val="480"/>
      <w:marRight w:val="0"/>
      <w:marTop w:val="0"/>
      <w:marBottom w:val="0"/>
      <w:divBdr>
        <w:top w:val="none" w:sz="0" w:space="0" w:color="auto"/>
        <w:left w:val="none" w:sz="0" w:space="0" w:color="auto"/>
        <w:bottom w:val="none" w:sz="0" w:space="0" w:color="auto"/>
        <w:right w:val="none" w:sz="0" w:space="0" w:color="auto"/>
      </w:divBdr>
    </w:div>
    <w:div w:id="1250695511">
      <w:marLeft w:val="480"/>
      <w:marRight w:val="0"/>
      <w:marTop w:val="0"/>
      <w:marBottom w:val="0"/>
      <w:divBdr>
        <w:top w:val="none" w:sz="0" w:space="0" w:color="auto"/>
        <w:left w:val="none" w:sz="0" w:space="0" w:color="auto"/>
        <w:bottom w:val="none" w:sz="0" w:space="0" w:color="auto"/>
        <w:right w:val="none" w:sz="0" w:space="0" w:color="auto"/>
      </w:divBdr>
    </w:div>
    <w:div w:id="1250700941">
      <w:marLeft w:val="480"/>
      <w:marRight w:val="0"/>
      <w:marTop w:val="0"/>
      <w:marBottom w:val="0"/>
      <w:divBdr>
        <w:top w:val="none" w:sz="0" w:space="0" w:color="auto"/>
        <w:left w:val="none" w:sz="0" w:space="0" w:color="auto"/>
        <w:bottom w:val="none" w:sz="0" w:space="0" w:color="auto"/>
        <w:right w:val="none" w:sz="0" w:space="0" w:color="auto"/>
      </w:divBdr>
    </w:div>
    <w:div w:id="1250771485">
      <w:marLeft w:val="480"/>
      <w:marRight w:val="0"/>
      <w:marTop w:val="0"/>
      <w:marBottom w:val="0"/>
      <w:divBdr>
        <w:top w:val="none" w:sz="0" w:space="0" w:color="auto"/>
        <w:left w:val="none" w:sz="0" w:space="0" w:color="auto"/>
        <w:bottom w:val="none" w:sz="0" w:space="0" w:color="auto"/>
        <w:right w:val="none" w:sz="0" w:space="0" w:color="auto"/>
      </w:divBdr>
    </w:div>
    <w:div w:id="1250895797">
      <w:marLeft w:val="480"/>
      <w:marRight w:val="0"/>
      <w:marTop w:val="0"/>
      <w:marBottom w:val="0"/>
      <w:divBdr>
        <w:top w:val="none" w:sz="0" w:space="0" w:color="auto"/>
        <w:left w:val="none" w:sz="0" w:space="0" w:color="auto"/>
        <w:bottom w:val="none" w:sz="0" w:space="0" w:color="auto"/>
        <w:right w:val="none" w:sz="0" w:space="0" w:color="auto"/>
      </w:divBdr>
    </w:div>
    <w:div w:id="1250965946">
      <w:marLeft w:val="480"/>
      <w:marRight w:val="0"/>
      <w:marTop w:val="0"/>
      <w:marBottom w:val="0"/>
      <w:divBdr>
        <w:top w:val="none" w:sz="0" w:space="0" w:color="auto"/>
        <w:left w:val="none" w:sz="0" w:space="0" w:color="auto"/>
        <w:bottom w:val="none" w:sz="0" w:space="0" w:color="auto"/>
        <w:right w:val="none" w:sz="0" w:space="0" w:color="auto"/>
      </w:divBdr>
    </w:div>
    <w:div w:id="1251040868">
      <w:marLeft w:val="480"/>
      <w:marRight w:val="0"/>
      <w:marTop w:val="0"/>
      <w:marBottom w:val="0"/>
      <w:divBdr>
        <w:top w:val="none" w:sz="0" w:space="0" w:color="auto"/>
        <w:left w:val="none" w:sz="0" w:space="0" w:color="auto"/>
        <w:bottom w:val="none" w:sz="0" w:space="0" w:color="auto"/>
        <w:right w:val="none" w:sz="0" w:space="0" w:color="auto"/>
      </w:divBdr>
    </w:div>
    <w:div w:id="1251231070">
      <w:marLeft w:val="480"/>
      <w:marRight w:val="0"/>
      <w:marTop w:val="0"/>
      <w:marBottom w:val="0"/>
      <w:divBdr>
        <w:top w:val="none" w:sz="0" w:space="0" w:color="auto"/>
        <w:left w:val="none" w:sz="0" w:space="0" w:color="auto"/>
        <w:bottom w:val="none" w:sz="0" w:space="0" w:color="auto"/>
        <w:right w:val="none" w:sz="0" w:space="0" w:color="auto"/>
      </w:divBdr>
    </w:div>
    <w:div w:id="1251426908">
      <w:marLeft w:val="480"/>
      <w:marRight w:val="0"/>
      <w:marTop w:val="0"/>
      <w:marBottom w:val="0"/>
      <w:divBdr>
        <w:top w:val="none" w:sz="0" w:space="0" w:color="auto"/>
        <w:left w:val="none" w:sz="0" w:space="0" w:color="auto"/>
        <w:bottom w:val="none" w:sz="0" w:space="0" w:color="auto"/>
        <w:right w:val="none" w:sz="0" w:space="0" w:color="auto"/>
      </w:divBdr>
    </w:div>
    <w:div w:id="1251700571">
      <w:marLeft w:val="480"/>
      <w:marRight w:val="0"/>
      <w:marTop w:val="0"/>
      <w:marBottom w:val="0"/>
      <w:divBdr>
        <w:top w:val="none" w:sz="0" w:space="0" w:color="auto"/>
        <w:left w:val="none" w:sz="0" w:space="0" w:color="auto"/>
        <w:bottom w:val="none" w:sz="0" w:space="0" w:color="auto"/>
        <w:right w:val="none" w:sz="0" w:space="0" w:color="auto"/>
      </w:divBdr>
    </w:div>
    <w:div w:id="1251817629">
      <w:marLeft w:val="480"/>
      <w:marRight w:val="0"/>
      <w:marTop w:val="0"/>
      <w:marBottom w:val="0"/>
      <w:divBdr>
        <w:top w:val="none" w:sz="0" w:space="0" w:color="auto"/>
        <w:left w:val="none" w:sz="0" w:space="0" w:color="auto"/>
        <w:bottom w:val="none" w:sz="0" w:space="0" w:color="auto"/>
        <w:right w:val="none" w:sz="0" w:space="0" w:color="auto"/>
      </w:divBdr>
    </w:div>
    <w:div w:id="1251818297">
      <w:marLeft w:val="480"/>
      <w:marRight w:val="0"/>
      <w:marTop w:val="0"/>
      <w:marBottom w:val="0"/>
      <w:divBdr>
        <w:top w:val="none" w:sz="0" w:space="0" w:color="auto"/>
        <w:left w:val="none" w:sz="0" w:space="0" w:color="auto"/>
        <w:bottom w:val="none" w:sz="0" w:space="0" w:color="auto"/>
        <w:right w:val="none" w:sz="0" w:space="0" w:color="auto"/>
      </w:divBdr>
    </w:div>
    <w:div w:id="1251818747">
      <w:marLeft w:val="480"/>
      <w:marRight w:val="0"/>
      <w:marTop w:val="0"/>
      <w:marBottom w:val="0"/>
      <w:divBdr>
        <w:top w:val="none" w:sz="0" w:space="0" w:color="auto"/>
        <w:left w:val="none" w:sz="0" w:space="0" w:color="auto"/>
        <w:bottom w:val="none" w:sz="0" w:space="0" w:color="auto"/>
        <w:right w:val="none" w:sz="0" w:space="0" w:color="auto"/>
      </w:divBdr>
    </w:div>
    <w:div w:id="1252003588">
      <w:marLeft w:val="480"/>
      <w:marRight w:val="0"/>
      <w:marTop w:val="0"/>
      <w:marBottom w:val="0"/>
      <w:divBdr>
        <w:top w:val="none" w:sz="0" w:space="0" w:color="auto"/>
        <w:left w:val="none" w:sz="0" w:space="0" w:color="auto"/>
        <w:bottom w:val="none" w:sz="0" w:space="0" w:color="auto"/>
        <w:right w:val="none" w:sz="0" w:space="0" w:color="auto"/>
      </w:divBdr>
    </w:div>
    <w:div w:id="1252083955">
      <w:marLeft w:val="480"/>
      <w:marRight w:val="0"/>
      <w:marTop w:val="0"/>
      <w:marBottom w:val="0"/>
      <w:divBdr>
        <w:top w:val="none" w:sz="0" w:space="0" w:color="auto"/>
        <w:left w:val="none" w:sz="0" w:space="0" w:color="auto"/>
        <w:bottom w:val="none" w:sz="0" w:space="0" w:color="auto"/>
        <w:right w:val="none" w:sz="0" w:space="0" w:color="auto"/>
      </w:divBdr>
    </w:div>
    <w:div w:id="1252087324">
      <w:marLeft w:val="480"/>
      <w:marRight w:val="0"/>
      <w:marTop w:val="0"/>
      <w:marBottom w:val="0"/>
      <w:divBdr>
        <w:top w:val="none" w:sz="0" w:space="0" w:color="auto"/>
        <w:left w:val="none" w:sz="0" w:space="0" w:color="auto"/>
        <w:bottom w:val="none" w:sz="0" w:space="0" w:color="auto"/>
        <w:right w:val="none" w:sz="0" w:space="0" w:color="auto"/>
      </w:divBdr>
    </w:div>
    <w:div w:id="1252352610">
      <w:marLeft w:val="480"/>
      <w:marRight w:val="0"/>
      <w:marTop w:val="0"/>
      <w:marBottom w:val="0"/>
      <w:divBdr>
        <w:top w:val="none" w:sz="0" w:space="0" w:color="auto"/>
        <w:left w:val="none" w:sz="0" w:space="0" w:color="auto"/>
        <w:bottom w:val="none" w:sz="0" w:space="0" w:color="auto"/>
        <w:right w:val="none" w:sz="0" w:space="0" w:color="auto"/>
      </w:divBdr>
    </w:div>
    <w:div w:id="1252353621">
      <w:marLeft w:val="480"/>
      <w:marRight w:val="0"/>
      <w:marTop w:val="0"/>
      <w:marBottom w:val="0"/>
      <w:divBdr>
        <w:top w:val="none" w:sz="0" w:space="0" w:color="auto"/>
        <w:left w:val="none" w:sz="0" w:space="0" w:color="auto"/>
        <w:bottom w:val="none" w:sz="0" w:space="0" w:color="auto"/>
        <w:right w:val="none" w:sz="0" w:space="0" w:color="auto"/>
      </w:divBdr>
    </w:div>
    <w:div w:id="1252355834">
      <w:marLeft w:val="480"/>
      <w:marRight w:val="0"/>
      <w:marTop w:val="0"/>
      <w:marBottom w:val="0"/>
      <w:divBdr>
        <w:top w:val="none" w:sz="0" w:space="0" w:color="auto"/>
        <w:left w:val="none" w:sz="0" w:space="0" w:color="auto"/>
        <w:bottom w:val="none" w:sz="0" w:space="0" w:color="auto"/>
        <w:right w:val="none" w:sz="0" w:space="0" w:color="auto"/>
      </w:divBdr>
    </w:div>
    <w:div w:id="1252356625">
      <w:marLeft w:val="480"/>
      <w:marRight w:val="0"/>
      <w:marTop w:val="0"/>
      <w:marBottom w:val="0"/>
      <w:divBdr>
        <w:top w:val="none" w:sz="0" w:space="0" w:color="auto"/>
        <w:left w:val="none" w:sz="0" w:space="0" w:color="auto"/>
        <w:bottom w:val="none" w:sz="0" w:space="0" w:color="auto"/>
        <w:right w:val="none" w:sz="0" w:space="0" w:color="auto"/>
      </w:divBdr>
    </w:div>
    <w:div w:id="1252397491">
      <w:marLeft w:val="480"/>
      <w:marRight w:val="0"/>
      <w:marTop w:val="0"/>
      <w:marBottom w:val="0"/>
      <w:divBdr>
        <w:top w:val="none" w:sz="0" w:space="0" w:color="auto"/>
        <w:left w:val="none" w:sz="0" w:space="0" w:color="auto"/>
        <w:bottom w:val="none" w:sz="0" w:space="0" w:color="auto"/>
        <w:right w:val="none" w:sz="0" w:space="0" w:color="auto"/>
      </w:divBdr>
    </w:div>
    <w:div w:id="1252544861">
      <w:marLeft w:val="480"/>
      <w:marRight w:val="0"/>
      <w:marTop w:val="0"/>
      <w:marBottom w:val="0"/>
      <w:divBdr>
        <w:top w:val="none" w:sz="0" w:space="0" w:color="auto"/>
        <w:left w:val="none" w:sz="0" w:space="0" w:color="auto"/>
        <w:bottom w:val="none" w:sz="0" w:space="0" w:color="auto"/>
        <w:right w:val="none" w:sz="0" w:space="0" w:color="auto"/>
      </w:divBdr>
    </w:div>
    <w:div w:id="1252621236">
      <w:marLeft w:val="480"/>
      <w:marRight w:val="0"/>
      <w:marTop w:val="0"/>
      <w:marBottom w:val="0"/>
      <w:divBdr>
        <w:top w:val="none" w:sz="0" w:space="0" w:color="auto"/>
        <w:left w:val="none" w:sz="0" w:space="0" w:color="auto"/>
        <w:bottom w:val="none" w:sz="0" w:space="0" w:color="auto"/>
        <w:right w:val="none" w:sz="0" w:space="0" w:color="auto"/>
      </w:divBdr>
    </w:div>
    <w:div w:id="1252667151">
      <w:marLeft w:val="480"/>
      <w:marRight w:val="0"/>
      <w:marTop w:val="0"/>
      <w:marBottom w:val="0"/>
      <w:divBdr>
        <w:top w:val="none" w:sz="0" w:space="0" w:color="auto"/>
        <w:left w:val="none" w:sz="0" w:space="0" w:color="auto"/>
        <w:bottom w:val="none" w:sz="0" w:space="0" w:color="auto"/>
        <w:right w:val="none" w:sz="0" w:space="0" w:color="auto"/>
      </w:divBdr>
    </w:div>
    <w:div w:id="1252737442">
      <w:marLeft w:val="480"/>
      <w:marRight w:val="0"/>
      <w:marTop w:val="0"/>
      <w:marBottom w:val="0"/>
      <w:divBdr>
        <w:top w:val="none" w:sz="0" w:space="0" w:color="auto"/>
        <w:left w:val="none" w:sz="0" w:space="0" w:color="auto"/>
        <w:bottom w:val="none" w:sz="0" w:space="0" w:color="auto"/>
        <w:right w:val="none" w:sz="0" w:space="0" w:color="auto"/>
      </w:divBdr>
    </w:div>
    <w:div w:id="1252739301">
      <w:marLeft w:val="480"/>
      <w:marRight w:val="0"/>
      <w:marTop w:val="0"/>
      <w:marBottom w:val="0"/>
      <w:divBdr>
        <w:top w:val="none" w:sz="0" w:space="0" w:color="auto"/>
        <w:left w:val="none" w:sz="0" w:space="0" w:color="auto"/>
        <w:bottom w:val="none" w:sz="0" w:space="0" w:color="auto"/>
        <w:right w:val="none" w:sz="0" w:space="0" w:color="auto"/>
      </w:divBdr>
    </w:div>
    <w:div w:id="1252927162">
      <w:marLeft w:val="480"/>
      <w:marRight w:val="0"/>
      <w:marTop w:val="0"/>
      <w:marBottom w:val="0"/>
      <w:divBdr>
        <w:top w:val="none" w:sz="0" w:space="0" w:color="auto"/>
        <w:left w:val="none" w:sz="0" w:space="0" w:color="auto"/>
        <w:bottom w:val="none" w:sz="0" w:space="0" w:color="auto"/>
        <w:right w:val="none" w:sz="0" w:space="0" w:color="auto"/>
      </w:divBdr>
    </w:div>
    <w:div w:id="1252930800">
      <w:marLeft w:val="480"/>
      <w:marRight w:val="0"/>
      <w:marTop w:val="0"/>
      <w:marBottom w:val="0"/>
      <w:divBdr>
        <w:top w:val="none" w:sz="0" w:space="0" w:color="auto"/>
        <w:left w:val="none" w:sz="0" w:space="0" w:color="auto"/>
        <w:bottom w:val="none" w:sz="0" w:space="0" w:color="auto"/>
        <w:right w:val="none" w:sz="0" w:space="0" w:color="auto"/>
      </w:divBdr>
    </w:div>
    <w:div w:id="1253128631">
      <w:marLeft w:val="480"/>
      <w:marRight w:val="0"/>
      <w:marTop w:val="0"/>
      <w:marBottom w:val="0"/>
      <w:divBdr>
        <w:top w:val="none" w:sz="0" w:space="0" w:color="auto"/>
        <w:left w:val="none" w:sz="0" w:space="0" w:color="auto"/>
        <w:bottom w:val="none" w:sz="0" w:space="0" w:color="auto"/>
        <w:right w:val="none" w:sz="0" w:space="0" w:color="auto"/>
      </w:divBdr>
    </w:div>
    <w:div w:id="1253321494">
      <w:marLeft w:val="480"/>
      <w:marRight w:val="0"/>
      <w:marTop w:val="0"/>
      <w:marBottom w:val="0"/>
      <w:divBdr>
        <w:top w:val="none" w:sz="0" w:space="0" w:color="auto"/>
        <w:left w:val="none" w:sz="0" w:space="0" w:color="auto"/>
        <w:bottom w:val="none" w:sz="0" w:space="0" w:color="auto"/>
        <w:right w:val="none" w:sz="0" w:space="0" w:color="auto"/>
      </w:divBdr>
    </w:div>
    <w:div w:id="1253780457">
      <w:marLeft w:val="480"/>
      <w:marRight w:val="0"/>
      <w:marTop w:val="0"/>
      <w:marBottom w:val="0"/>
      <w:divBdr>
        <w:top w:val="none" w:sz="0" w:space="0" w:color="auto"/>
        <w:left w:val="none" w:sz="0" w:space="0" w:color="auto"/>
        <w:bottom w:val="none" w:sz="0" w:space="0" w:color="auto"/>
        <w:right w:val="none" w:sz="0" w:space="0" w:color="auto"/>
      </w:divBdr>
    </w:div>
    <w:div w:id="1254120204">
      <w:marLeft w:val="480"/>
      <w:marRight w:val="0"/>
      <w:marTop w:val="0"/>
      <w:marBottom w:val="0"/>
      <w:divBdr>
        <w:top w:val="none" w:sz="0" w:space="0" w:color="auto"/>
        <w:left w:val="none" w:sz="0" w:space="0" w:color="auto"/>
        <w:bottom w:val="none" w:sz="0" w:space="0" w:color="auto"/>
        <w:right w:val="none" w:sz="0" w:space="0" w:color="auto"/>
      </w:divBdr>
    </w:div>
    <w:div w:id="1254168482">
      <w:marLeft w:val="480"/>
      <w:marRight w:val="0"/>
      <w:marTop w:val="0"/>
      <w:marBottom w:val="0"/>
      <w:divBdr>
        <w:top w:val="none" w:sz="0" w:space="0" w:color="auto"/>
        <w:left w:val="none" w:sz="0" w:space="0" w:color="auto"/>
        <w:bottom w:val="none" w:sz="0" w:space="0" w:color="auto"/>
        <w:right w:val="none" w:sz="0" w:space="0" w:color="auto"/>
      </w:divBdr>
    </w:div>
    <w:div w:id="1254242092">
      <w:marLeft w:val="480"/>
      <w:marRight w:val="0"/>
      <w:marTop w:val="0"/>
      <w:marBottom w:val="0"/>
      <w:divBdr>
        <w:top w:val="none" w:sz="0" w:space="0" w:color="auto"/>
        <w:left w:val="none" w:sz="0" w:space="0" w:color="auto"/>
        <w:bottom w:val="none" w:sz="0" w:space="0" w:color="auto"/>
        <w:right w:val="none" w:sz="0" w:space="0" w:color="auto"/>
      </w:divBdr>
    </w:div>
    <w:div w:id="1254246725">
      <w:marLeft w:val="480"/>
      <w:marRight w:val="0"/>
      <w:marTop w:val="0"/>
      <w:marBottom w:val="0"/>
      <w:divBdr>
        <w:top w:val="none" w:sz="0" w:space="0" w:color="auto"/>
        <w:left w:val="none" w:sz="0" w:space="0" w:color="auto"/>
        <w:bottom w:val="none" w:sz="0" w:space="0" w:color="auto"/>
        <w:right w:val="none" w:sz="0" w:space="0" w:color="auto"/>
      </w:divBdr>
    </w:div>
    <w:div w:id="1254319924">
      <w:marLeft w:val="480"/>
      <w:marRight w:val="0"/>
      <w:marTop w:val="0"/>
      <w:marBottom w:val="0"/>
      <w:divBdr>
        <w:top w:val="none" w:sz="0" w:space="0" w:color="auto"/>
        <w:left w:val="none" w:sz="0" w:space="0" w:color="auto"/>
        <w:bottom w:val="none" w:sz="0" w:space="0" w:color="auto"/>
        <w:right w:val="none" w:sz="0" w:space="0" w:color="auto"/>
      </w:divBdr>
    </w:div>
    <w:div w:id="1254433515">
      <w:marLeft w:val="480"/>
      <w:marRight w:val="0"/>
      <w:marTop w:val="0"/>
      <w:marBottom w:val="0"/>
      <w:divBdr>
        <w:top w:val="none" w:sz="0" w:space="0" w:color="auto"/>
        <w:left w:val="none" w:sz="0" w:space="0" w:color="auto"/>
        <w:bottom w:val="none" w:sz="0" w:space="0" w:color="auto"/>
        <w:right w:val="none" w:sz="0" w:space="0" w:color="auto"/>
      </w:divBdr>
    </w:div>
    <w:div w:id="1254434994">
      <w:bodyDiv w:val="1"/>
      <w:marLeft w:val="0"/>
      <w:marRight w:val="0"/>
      <w:marTop w:val="0"/>
      <w:marBottom w:val="0"/>
      <w:divBdr>
        <w:top w:val="none" w:sz="0" w:space="0" w:color="auto"/>
        <w:left w:val="none" w:sz="0" w:space="0" w:color="auto"/>
        <w:bottom w:val="none" w:sz="0" w:space="0" w:color="auto"/>
        <w:right w:val="none" w:sz="0" w:space="0" w:color="auto"/>
      </w:divBdr>
    </w:div>
    <w:div w:id="1254512923">
      <w:marLeft w:val="480"/>
      <w:marRight w:val="0"/>
      <w:marTop w:val="0"/>
      <w:marBottom w:val="0"/>
      <w:divBdr>
        <w:top w:val="none" w:sz="0" w:space="0" w:color="auto"/>
        <w:left w:val="none" w:sz="0" w:space="0" w:color="auto"/>
        <w:bottom w:val="none" w:sz="0" w:space="0" w:color="auto"/>
        <w:right w:val="none" w:sz="0" w:space="0" w:color="auto"/>
      </w:divBdr>
    </w:div>
    <w:div w:id="1254556937">
      <w:marLeft w:val="480"/>
      <w:marRight w:val="0"/>
      <w:marTop w:val="0"/>
      <w:marBottom w:val="0"/>
      <w:divBdr>
        <w:top w:val="none" w:sz="0" w:space="0" w:color="auto"/>
        <w:left w:val="none" w:sz="0" w:space="0" w:color="auto"/>
        <w:bottom w:val="none" w:sz="0" w:space="0" w:color="auto"/>
        <w:right w:val="none" w:sz="0" w:space="0" w:color="auto"/>
      </w:divBdr>
    </w:div>
    <w:div w:id="1254588265">
      <w:marLeft w:val="480"/>
      <w:marRight w:val="0"/>
      <w:marTop w:val="0"/>
      <w:marBottom w:val="0"/>
      <w:divBdr>
        <w:top w:val="none" w:sz="0" w:space="0" w:color="auto"/>
        <w:left w:val="none" w:sz="0" w:space="0" w:color="auto"/>
        <w:bottom w:val="none" w:sz="0" w:space="0" w:color="auto"/>
        <w:right w:val="none" w:sz="0" w:space="0" w:color="auto"/>
      </w:divBdr>
    </w:div>
    <w:div w:id="1254706818">
      <w:marLeft w:val="480"/>
      <w:marRight w:val="0"/>
      <w:marTop w:val="0"/>
      <w:marBottom w:val="0"/>
      <w:divBdr>
        <w:top w:val="none" w:sz="0" w:space="0" w:color="auto"/>
        <w:left w:val="none" w:sz="0" w:space="0" w:color="auto"/>
        <w:bottom w:val="none" w:sz="0" w:space="0" w:color="auto"/>
        <w:right w:val="none" w:sz="0" w:space="0" w:color="auto"/>
      </w:divBdr>
    </w:div>
    <w:div w:id="1254708337">
      <w:marLeft w:val="480"/>
      <w:marRight w:val="0"/>
      <w:marTop w:val="0"/>
      <w:marBottom w:val="0"/>
      <w:divBdr>
        <w:top w:val="none" w:sz="0" w:space="0" w:color="auto"/>
        <w:left w:val="none" w:sz="0" w:space="0" w:color="auto"/>
        <w:bottom w:val="none" w:sz="0" w:space="0" w:color="auto"/>
        <w:right w:val="none" w:sz="0" w:space="0" w:color="auto"/>
      </w:divBdr>
    </w:div>
    <w:div w:id="1254781905">
      <w:marLeft w:val="480"/>
      <w:marRight w:val="0"/>
      <w:marTop w:val="0"/>
      <w:marBottom w:val="0"/>
      <w:divBdr>
        <w:top w:val="none" w:sz="0" w:space="0" w:color="auto"/>
        <w:left w:val="none" w:sz="0" w:space="0" w:color="auto"/>
        <w:bottom w:val="none" w:sz="0" w:space="0" w:color="auto"/>
        <w:right w:val="none" w:sz="0" w:space="0" w:color="auto"/>
      </w:divBdr>
    </w:div>
    <w:div w:id="1254784442">
      <w:marLeft w:val="480"/>
      <w:marRight w:val="0"/>
      <w:marTop w:val="0"/>
      <w:marBottom w:val="0"/>
      <w:divBdr>
        <w:top w:val="none" w:sz="0" w:space="0" w:color="auto"/>
        <w:left w:val="none" w:sz="0" w:space="0" w:color="auto"/>
        <w:bottom w:val="none" w:sz="0" w:space="0" w:color="auto"/>
        <w:right w:val="none" w:sz="0" w:space="0" w:color="auto"/>
      </w:divBdr>
    </w:div>
    <w:div w:id="1254895767">
      <w:marLeft w:val="480"/>
      <w:marRight w:val="0"/>
      <w:marTop w:val="0"/>
      <w:marBottom w:val="0"/>
      <w:divBdr>
        <w:top w:val="none" w:sz="0" w:space="0" w:color="auto"/>
        <w:left w:val="none" w:sz="0" w:space="0" w:color="auto"/>
        <w:bottom w:val="none" w:sz="0" w:space="0" w:color="auto"/>
        <w:right w:val="none" w:sz="0" w:space="0" w:color="auto"/>
      </w:divBdr>
    </w:div>
    <w:div w:id="1255092869">
      <w:marLeft w:val="480"/>
      <w:marRight w:val="0"/>
      <w:marTop w:val="0"/>
      <w:marBottom w:val="0"/>
      <w:divBdr>
        <w:top w:val="none" w:sz="0" w:space="0" w:color="auto"/>
        <w:left w:val="none" w:sz="0" w:space="0" w:color="auto"/>
        <w:bottom w:val="none" w:sz="0" w:space="0" w:color="auto"/>
        <w:right w:val="none" w:sz="0" w:space="0" w:color="auto"/>
      </w:divBdr>
    </w:div>
    <w:div w:id="1255163283">
      <w:marLeft w:val="480"/>
      <w:marRight w:val="0"/>
      <w:marTop w:val="0"/>
      <w:marBottom w:val="0"/>
      <w:divBdr>
        <w:top w:val="none" w:sz="0" w:space="0" w:color="auto"/>
        <w:left w:val="none" w:sz="0" w:space="0" w:color="auto"/>
        <w:bottom w:val="none" w:sz="0" w:space="0" w:color="auto"/>
        <w:right w:val="none" w:sz="0" w:space="0" w:color="auto"/>
      </w:divBdr>
    </w:div>
    <w:div w:id="1255170030">
      <w:marLeft w:val="480"/>
      <w:marRight w:val="0"/>
      <w:marTop w:val="0"/>
      <w:marBottom w:val="0"/>
      <w:divBdr>
        <w:top w:val="none" w:sz="0" w:space="0" w:color="auto"/>
        <w:left w:val="none" w:sz="0" w:space="0" w:color="auto"/>
        <w:bottom w:val="none" w:sz="0" w:space="0" w:color="auto"/>
        <w:right w:val="none" w:sz="0" w:space="0" w:color="auto"/>
      </w:divBdr>
    </w:div>
    <w:div w:id="1255357574">
      <w:marLeft w:val="480"/>
      <w:marRight w:val="0"/>
      <w:marTop w:val="0"/>
      <w:marBottom w:val="0"/>
      <w:divBdr>
        <w:top w:val="none" w:sz="0" w:space="0" w:color="auto"/>
        <w:left w:val="none" w:sz="0" w:space="0" w:color="auto"/>
        <w:bottom w:val="none" w:sz="0" w:space="0" w:color="auto"/>
        <w:right w:val="none" w:sz="0" w:space="0" w:color="auto"/>
      </w:divBdr>
    </w:div>
    <w:div w:id="1255473785">
      <w:marLeft w:val="480"/>
      <w:marRight w:val="0"/>
      <w:marTop w:val="0"/>
      <w:marBottom w:val="0"/>
      <w:divBdr>
        <w:top w:val="none" w:sz="0" w:space="0" w:color="auto"/>
        <w:left w:val="none" w:sz="0" w:space="0" w:color="auto"/>
        <w:bottom w:val="none" w:sz="0" w:space="0" w:color="auto"/>
        <w:right w:val="none" w:sz="0" w:space="0" w:color="auto"/>
      </w:divBdr>
    </w:div>
    <w:div w:id="1255474900">
      <w:marLeft w:val="480"/>
      <w:marRight w:val="0"/>
      <w:marTop w:val="0"/>
      <w:marBottom w:val="0"/>
      <w:divBdr>
        <w:top w:val="none" w:sz="0" w:space="0" w:color="auto"/>
        <w:left w:val="none" w:sz="0" w:space="0" w:color="auto"/>
        <w:bottom w:val="none" w:sz="0" w:space="0" w:color="auto"/>
        <w:right w:val="none" w:sz="0" w:space="0" w:color="auto"/>
      </w:divBdr>
    </w:div>
    <w:div w:id="1255476891">
      <w:marLeft w:val="480"/>
      <w:marRight w:val="0"/>
      <w:marTop w:val="0"/>
      <w:marBottom w:val="0"/>
      <w:divBdr>
        <w:top w:val="none" w:sz="0" w:space="0" w:color="auto"/>
        <w:left w:val="none" w:sz="0" w:space="0" w:color="auto"/>
        <w:bottom w:val="none" w:sz="0" w:space="0" w:color="auto"/>
        <w:right w:val="none" w:sz="0" w:space="0" w:color="auto"/>
      </w:divBdr>
    </w:div>
    <w:div w:id="1255552332">
      <w:marLeft w:val="480"/>
      <w:marRight w:val="0"/>
      <w:marTop w:val="0"/>
      <w:marBottom w:val="0"/>
      <w:divBdr>
        <w:top w:val="none" w:sz="0" w:space="0" w:color="auto"/>
        <w:left w:val="none" w:sz="0" w:space="0" w:color="auto"/>
        <w:bottom w:val="none" w:sz="0" w:space="0" w:color="auto"/>
        <w:right w:val="none" w:sz="0" w:space="0" w:color="auto"/>
      </w:divBdr>
    </w:div>
    <w:div w:id="1255699255">
      <w:bodyDiv w:val="1"/>
      <w:marLeft w:val="0"/>
      <w:marRight w:val="0"/>
      <w:marTop w:val="0"/>
      <w:marBottom w:val="0"/>
      <w:divBdr>
        <w:top w:val="none" w:sz="0" w:space="0" w:color="auto"/>
        <w:left w:val="none" w:sz="0" w:space="0" w:color="auto"/>
        <w:bottom w:val="none" w:sz="0" w:space="0" w:color="auto"/>
        <w:right w:val="none" w:sz="0" w:space="0" w:color="auto"/>
      </w:divBdr>
    </w:div>
    <w:div w:id="1255743891">
      <w:marLeft w:val="480"/>
      <w:marRight w:val="0"/>
      <w:marTop w:val="0"/>
      <w:marBottom w:val="0"/>
      <w:divBdr>
        <w:top w:val="none" w:sz="0" w:space="0" w:color="auto"/>
        <w:left w:val="none" w:sz="0" w:space="0" w:color="auto"/>
        <w:bottom w:val="none" w:sz="0" w:space="0" w:color="auto"/>
        <w:right w:val="none" w:sz="0" w:space="0" w:color="auto"/>
      </w:divBdr>
    </w:div>
    <w:div w:id="1255749213">
      <w:marLeft w:val="480"/>
      <w:marRight w:val="0"/>
      <w:marTop w:val="0"/>
      <w:marBottom w:val="0"/>
      <w:divBdr>
        <w:top w:val="none" w:sz="0" w:space="0" w:color="auto"/>
        <w:left w:val="none" w:sz="0" w:space="0" w:color="auto"/>
        <w:bottom w:val="none" w:sz="0" w:space="0" w:color="auto"/>
        <w:right w:val="none" w:sz="0" w:space="0" w:color="auto"/>
      </w:divBdr>
    </w:div>
    <w:div w:id="1256019320">
      <w:marLeft w:val="480"/>
      <w:marRight w:val="0"/>
      <w:marTop w:val="0"/>
      <w:marBottom w:val="0"/>
      <w:divBdr>
        <w:top w:val="none" w:sz="0" w:space="0" w:color="auto"/>
        <w:left w:val="none" w:sz="0" w:space="0" w:color="auto"/>
        <w:bottom w:val="none" w:sz="0" w:space="0" w:color="auto"/>
        <w:right w:val="none" w:sz="0" w:space="0" w:color="auto"/>
      </w:divBdr>
    </w:div>
    <w:div w:id="1256137009">
      <w:bodyDiv w:val="1"/>
      <w:marLeft w:val="0"/>
      <w:marRight w:val="0"/>
      <w:marTop w:val="0"/>
      <w:marBottom w:val="0"/>
      <w:divBdr>
        <w:top w:val="none" w:sz="0" w:space="0" w:color="auto"/>
        <w:left w:val="none" w:sz="0" w:space="0" w:color="auto"/>
        <w:bottom w:val="none" w:sz="0" w:space="0" w:color="auto"/>
        <w:right w:val="none" w:sz="0" w:space="0" w:color="auto"/>
      </w:divBdr>
    </w:div>
    <w:div w:id="1256281338">
      <w:marLeft w:val="480"/>
      <w:marRight w:val="0"/>
      <w:marTop w:val="0"/>
      <w:marBottom w:val="0"/>
      <w:divBdr>
        <w:top w:val="none" w:sz="0" w:space="0" w:color="auto"/>
        <w:left w:val="none" w:sz="0" w:space="0" w:color="auto"/>
        <w:bottom w:val="none" w:sz="0" w:space="0" w:color="auto"/>
        <w:right w:val="none" w:sz="0" w:space="0" w:color="auto"/>
      </w:divBdr>
    </w:div>
    <w:div w:id="1256405800">
      <w:marLeft w:val="480"/>
      <w:marRight w:val="0"/>
      <w:marTop w:val="0"/>
      <w:marBottom w:val="0"/>
      <w:divBdr>
        <w:top w:val="none" w:sz="0" w:space="0" w:color="auto"/>
        <w:left w:val="none" w:sz="0" w:space="0" w:color="auto"/>
        <w:bottom w:val="none" w:sz="0" w:space="0" w:color="auto"/>
        <w:right w:val="none" w:sz="0" w:space="0" w:color="auto"/>
      </w:divBdr>
    </w:div>
    <w:div w:id="1256745337">
      <w:marLeft w:val="480"/>
      <w:marRight w:val="0"/>
      <w:marTop w:val="0"/>
      <w:marBottom w:val="0"/>
      <w:divBdr>
        <w:top w:val="none" w:sz="0" w:space="0" w:color="auto"/>
        <w:left w:val="none" w:sz="0" w:space="0" w:color="auto"/>
        <w:bottom w:val="none" w:sz="0" w:space="0" w:color="auto"/>
        <w:right w:val="none" w:sz="0" w:space="0" w:color="auto"/>
      </w:divBdr>
    </w:div>
    <w:div w:id="1256860853">
      <w:marLeft w:val="480"/>
      <w:marRight w:val="0"/>
      <w:marTop w:val="0"/>
      <w:marBottom w:val="0"/>
      <w:divBdr>
        <w:top w:val="none" w:sz="0" w:space="0" w:color="auto"/>
        <w:left w:val="none" w:sz="0" w:space="0" w:color="auto"/>
        <w:bottom w:val="none" w:sz="0" w:space="0" w:color="auto"/>
        <w:right w:val="none" w:sz="0" w:space="0" w:color="auto"/>
      </w:divBdr>
    </w:div>
    <w:div w:id="1256984417">
      <w:bodyDiv w:val="1"/>
      <w:marLeft w:val="0"/>
      <w:marRight w:val="0"/>
      <w:marTop w:val="0"/>
      <w:marBottom w:val="0"/>
      <w:divBdr>
        <w:top w:val="none" w:sz="0" w:space="0" w:color="auto"/>
        <w:left w:val="none" w:sz="0" w:space="0" w:color="auto"/>
        <w:bottom w:val="none" w:sz="0" w:space="0" w:color="auto"/>
        <w:right w:val="none" w:sz="0" w:space="0" w:color="auto"/>
      </w:divBdr>
      <w:divsChild>
        <w:div w:id="2973876">
          <w:marLeft w:val="480"/>
          <w:marRight w:val="0"/>
          <w:marTop w:val="0"/>
          <w:marBottom w:val="0"/>
          <w:divBdr>
            <w:top w:val="none" w:sz="0" w:space="0" w:color="auto"/>
            <w:left w:val="none" w:sz="0" w:space="0" w:color="auto"/>
            <w:bottom w:val="none" w:sz="0" w:space="0" w:color="auto"/>
            <w:right w:val="none" w:sz="0" w:space="0" w:color="auto"/>
          </w:divBdr>
        </w:div>
        <w:div w:id="71854598">
          <w:marLeft w:val="480"/>
          <w:marRight w:val="0"/>
          <w:marTop w:val="0"/>
          <w:marBottom w:val="0"/>
          <w:divBdr>
            <w:top w:val="none" w:sz="0" w:space="0" w:color="auto"/>
            <w:left w:val="none" w:sz="0" w:space="0" w:color="auto"/>
            <w:bottom w:val="none" w:sz="0" w:space="0" w:color="auto"/>
            <w:right w:val="none" w:sz="0" w:space="0" w:color="auto"/>
          </w:divBdr>
        </w:div>
        <w:div w:id="124616671">
          <w:marLeft w:val="480"/>
          <w:marRight w:val="0"/>
          <w:marTop w:val="0"/>
          <w:marBottom w:val="0"/>
          <w:divBdr>
            <w:top w:val="none" w:sz="0" w:space="0" w:color="auto"/>
            <w:left w:val="none" w:sz="0" w:space="0" w:color="auto"/>
            <w:bottom w:val="none" w:sz="0" w:space="0" w:color="auto"/>
            <w:right w:val="none" w:sz="0" w:space="0" w:color="auto"/>
          </w:divBdr>
        </w:div>
        <w:div w:id="179860049">
          <w:marLeft w:val="480"/>
          <w:marRight w:val="0"/>
          <w:marTop w:val="0"/>
          <w:marBottom w:val="0"/>
          <w:divBdr>
            <w:top w:val="none" w:sz="0" w:space="0" w:color="auto"/>
            <w:left w:val="none" w:sz="0" w:space="0" w:color="auto"/>
            <w:bottom w:val="none" w:sz="0" w:space="0" w:color="auto"/>
            <w:right w:val="none" w:sz="0" w:space="0" w:color="auto"/>
          </w:divBdr>
        </w:div>
        <w:div w:id="237206123">
          <w:marLeft w:val="480"/>
          <w:marRight w:val="0"/>
          <w:marTop w:val="0"/>
          <w:marBottom w:val="0"/>
          <w:divBdr>
            <w:top w:val="none" w:sz="0" w:space="0" w:color="auto"/>
            <w:left w:val="none" w:sz="0" w:space="0" w:color="auto"/>
            <w:bottom w:val="none" w:sz="0" w:space="0" w:color="auto"/>
            <w:right w:val="none" w:sz="0" w:space="0" w:color="auto"/>
          </w:divBdr>
        </w:div>
        <w:div w:id="280193145">
          <w:marLeft w:val="480"/>
          <w:marRight w:val="0"/>
          <w:marTop w:val="0"/>
          <w:marBottom w:val="0"/>
          <w:divBdr>
            <w:top w:val="none" w:sz="0" w:space="0" w:color="auto"/>
            <w:left w:val="none" w:sz="0" w:space="0" w:color="auto"/>
            <w:bottom w:val="none" w:sz="0" w:space="0" w:color="auto"/>
            <w:right w:val="none" w:sz="0" w:space="0" w:color="auto"/>
          </w:divBdr>
        </w:div>
        <w:div w:id="348875136">
          <w:marLeft w:val="480"/>
          <w:marRight w:val="0"/>
          <w:marTop w:val="0"/>
          <w:marBottom w:val="0"/>
          <w:divBdr>
            <w:top w:val="none" w:sz="0" w:space="0" w:color="auto"/>
            <w:left w:val="none" w:sz="0" w:space="0" w:color="auto"/>
            <w:bottom w:val="none" w:sz="0" w:space="0" w:color="auto"/>
            <w:right w:val="none" w:sz="0" w:space="0" w:color="auto"/>
          </w:divBdr>
        </w:div>
        <w:div w:id="349919574">
          <w:marLeft w:val="480"/>
          <w:marRight w:val="0"/>
          <w:marTop w:val="0"/>
          <w:marBottom w:val="0"/>
          <w:divBdr>
            <w:top w:val="none" w:sz="0" w:space="0" w:color="auto"/>
            <w:left w:val="none" w:sz="0" w:space="0" w:color="auto"/>
            <w:bottom w:val="none" w:sz="0" w:space="0" w:color="auto"/>
            <w:right w:val="none" w:sz="0" w:space="0" w:color="auto"/>
          </w:divBdr>
        </w:div>
        <w:div w:id="423838340">
          <w:marLeft w:val="480"/>
          <w:marRight w:val="0"/>
          <w:marTop w:val="0"/>
          <w:marBottom w:val="0"/>
          <w:divBdr>
            <w:top w:val="none" w:sz="0" w:space="0" w:color="auto"/>
            <w:left w:val="none" w:sz="0" w:space="0" w:color="auto"/>
            <w:bottom w:val="none" w:sz="0" w:space="0" w:color="auto"/>
            <w:right w:val="none" w:sz="0" w:space="0" w:color="auto"/>
          </w:divBdr>
        </w:div>
        <w:div w:id="482892876">
          <w:marLeft w:val="480"/>
          <w:marRight w:val="0"/>
          <w:marTop w:val="0"/>
          <w:marBottom w:val="0"/>
          <w:divBdr>
            <w:top w:val="none" w:sz="0" w:space="0" w:color="auto"/>
            <w:left w:val="none" w:sz="0" w:space="0" w:color="auto"/>
            <w:bottom w:val="none" w:sz="0" w:space="0" w:color="auto"/>
            <w:right w:val="none" w:sz="0" w:space="0" w:color="auto"/>
          </w:divBdr>
        </w:div>
        <w:div w:id="611744040">
          <w:marLeft w:val="480"/>
          <w:marRight w:val="0"/>
          <w:marTop w:val="0"/>
          <w:marBottom w:val="0"/>
          <w:divBdr>
            <w:top w:val="none" w:sz="0" w:space="0" w:color="auto"/>
            <w:left w:val="none" w:sz="0" w:space="0" w:color="auto"/>
            <w:bottom w:val="none" w:sz="0" w:space="0" w:color="auto"/>
            <w:right w:val="none" w:sz="0" w:space="0" w:color="auto"/>
          </w:divBdr>
        </w:div>
        <w:div w:id="622423651">
          <w:marLeft w:val="480"/>
          <w:marRight w:val="0"/>
          <w:marTop w:val="0"/>
          <w:marBottom w:val="0"/>
          <w:divBdr>
            <w:top w:val="none" w:sz="0" w:space="0" w:color="auto"/>
            <w:left w:val="none" w:sz="0" w:space="0" w:color="auto"/>
            <w:bottom w:val="none" w:sz="0" w:space="0" w:color="auto"/>
            <w:right w:val="none" w:sz="0" w:space="0" w:color="auto"/>
          </w:divBdr>
        </w:div>
        <w:div w:id="627469887">
          <w:marLeft w:val="480"/>
          <w:marRight w:val="0"/>
          <w:marTop w:val="0"/>
          <w:marBottom w:val="0"/>
          <w:divBdr>
            <w:top w:val="none" w:sz="0" w:space="0" w:color="auto"/>
            <w:left w:val="none" w:sz="0" w:space="0" w:color="auto"/>
            <w:bottom w:val="none" w:sz="0" w:space="0" w:color="auto"/>
            <w:right w:val="none" w:sz="0" w:space="0" w:color="auto"/>
          </w:divBdr>
        </w:div>
        <w:div w:id="662512410">
          <w:marLeft w:val="480"/>
          <w:marRight w:val="0"/>
          <w:marTop w:val="0"/>
          <w:marBottom w:val="0"/>
          <w:divBdr>
            <w:top w:val="none" w:sz="0" w:space="0" w:color="auto"/>
            <w:left w:val="none" w:sz="0" w:space="0" w:color="auto"/>
            <w:bottom w:val="none" w:sz="0" w:space="0" w:color="auto"/>
            <w:right w:val="none" w:sz="0" w:space="0" w:color="auto"/>
          </w:divBdr>
        </w:div>
        <w:div w:id="803279715">
          <w:marLeft w:val="480"/>
          <w:marRight w:val="0"/>
          <w:marTop w:val="0"/>
          <w:marBottom w:val="0"/>
          <w:divBdr>
            <w:top w:val="none" w:sz="0" w:space="0" w:color="auto"/>
            <w:left w:val="none" w:sz="0" w:space="0" w:color="auto"/>
            <w:bottom w:val="none" w:sz="0" w:space="0" w:color="auto"/>
            <w:right w:val="none" w:sz="0" w:space="0" w:color="auto"/>
          </w:divBdr>
        </w:div>
        <w:div w:id="827593848">
          <w:marLeft w:val="480"/>
          <w:marRight w:val="0"/>
          <w:marTop w:val="0"/>
          <w:marBottom w:val="0"/>
          <w:divBdr>
            <w:top w:val="none" w:sz="0" w:space="0" w:color="auto"/>
            <w:left w:val="none" w:sz="0" w:space="0" w:color="auto"/>
            <w:bottom w:val="none" w:sz="0" w:space="0" w:color="auto"/>
            <w:right w:val="none" w:sz="0" w:space="0" w:color="auto"/>
          </w:divBdr>
        </w:div>
        <w:div w:id="865488866">
          <w:marLeft w:val="480"/>
          <w:marRight w:val="0"/>
          <w:marTop w:val="0"/>
          <w:marBottom w:val="0"/>
          <w:divBdr>
            <w:top w:val="none" w:sz="0" w:space="0" w:color="auto"/>
            <w:left w:val="none" w:sz="0" w:space="0" w:color="auto"/>
            <w:bottom w:val="none" w:sz="0" w:space="0" w:color="auto"/>
            <w:right w:val="none" w:sz="0" w:space="0" w:color="auto"/>
          </w:divBdr>
        </w:div>
        <w:div w:id="924798973">
          <w:marLeft w:val="480"/>
          <w:marRight w:val="0"/>
          <w:marTop w:val="0"/>
          <w:marBottom w:val="0"/>
          <w:divBdr>
            <w:top w:val="none" w:sz="0" w:space="0" w:color="auto"/>
            <w:left w:val="none" w:sz="0" w:space="0" w:color="auto"/>
            <w:bottom w:val="none" w:sz="0" w:space="0" w:color="auto"/>
            <w:right w:val="none" w:sz="0" w:space="0" w:color="auto"/>
          </w:divBdr>
        </w:div>
        <w:div w:id="1030301393">
          <w:marLeft w:val="480"/>
          <w:marRight w:val="0"/>
          <w:marTop w:val="0"/>
          <w:marBottom w:val="0"/>
          <w:divBdr>
            <w:top w:val="none" w:sz="0" w:space="0" w:color="auto"/>
            <w:left w:val="none" w:sz="0" w:space="0" w:color="auto"/>
            <w:bottom w:val="none" w:sz="0" w:space="0" w:color="auto"/>
            <w:right w:val="none" w:sz="0" w:space="0" w:color="auto"/>
          </w:divBdr>
        </w:div>
        <w:div w:id="1038697193">
          <w:marLeft w:val="480"/>
          <w:marRight w:val="0"/>
          <w:marTop w:val="0"/>
          <w:marBottom w:val="0"/>
          <w:divBdr>
            <w:top w:val="none" w:sz="0" w:space="0" w:color="auto"/>
            <w:left w:val="none" w:sz="0" w:space="0" w:color="auto"/>
            <w:bottom w:val="none" w:sz="0" w:space="0" w:color="auto"/>
            <w:right w:val="none" w:sz="0" w:space="0" w:color="auto"/>
          </w:divBdr>
        </w:div>
        <w:div w:id="1114061579">
          <w:marLeft w:val="480"/>
          <w:marRight w:val="0"/>
          <w:marTop w:val="0"/>
          <w:marBottom w:val="0"/>
          <w:divBdr>
            <w:top w:val="none" w:sz="0" w:space="0" w:color="auto"/>
            <w:left w:val="none" w:sz="0" w:space="0" w:color="auto"/>
            <w:bottom w:val="none" w:sz="0" w:space="0" w:color="auto"/>
            <w:right w:val="none" w:sz="0" w:space="0" w:color="auto"/>
          </w:divBdr>
        </w:div>
        <w:div w:id="1203126883">
          <w:marLeft w:val="480"/>
          <w:marRight w:val="0"/>
          <w:marTop w:val="0"/>
          <w:marBottom w:val="0"/>
          <w:divBdr>
            <w:top w:val="none" w:sz="0" w:space="0" w:color="auto"/>
            <w:left w:val="none" w:sz="0" w:space="0" w:color="auto"/>
            <w:bottom w:val="none" w:sz="0" w:space="0" w:color="auto"/>
            <w:right w:val="none" w:sz="0" w:space="0" w:color="auto"/>
          </w:divBdr>
        </w:div>
        <w:div w:id="1497459637">
          <w:marLeft w:val="480"/>
          <w:marRight w:val="0"/>
          <w:marTop w:val="0"/>
          <w:marBottom w:val="0"/>
          <w:divBdr>
            <w:top w:val="none" w:sz="0" w:space="0" w:color="auto"/>
            <w:left w:val="none" w:sz="0" w:space="0" w:color="auto"/>
            <w:bottom w:val="none" w:sz="0" w:space="0" w:color="auto"/>
            <w:right w:val="none" w:sz="0" w:space="0" w:color="auto"/>
          </w:divBdr>
        </w:div>
        <w:div w:id="1532495588">
          <w:marLeft w:val="480"/>
          <w:marRight w:val="0"/>
          <w:marTop w:val="0"/>
          <w:marBottom w:val="0"/>
          <w:divBdr>
            <w:top w:val="none" w:sz="0" w:space="0" w:color="auto"/>
            <w:left w:val="none" w:sz="0" w:space="0" w:color="auto"/>
            <w:bottom w:val="none" w:sz="0" w:space="0" w:color="auto"/>
            <w:right w:val="none" w:sz="0" w:space="0" w:color="auto"/>
          </w:divBdr>
        </w:div>
        <w:div w:id="1636058284">
          <w:marLeft w:val="480"/>
          <w:marRight w:val="0"/>
          <w:marTop w:val="0"/>
          <w:marBottom w:val="0"/>
          <w:divBdr>
            <w:top w:val="none" w:sz="0" w:space="0" w:color="auto"/>
            <w:left w:val="none" w:sz="0" w:space="0" w:color="auto"/>
            <w:bottom w:val="none" w:sz="0" w:space="0" w:color="auto"/>
            <w:right w:val="none" w:sz="0" w:space="0" w:color="auto"/>
          </w:divBdr>
        </w:div>
        <w:div w:id="1695618220">
          <w:marLeft w:val="480"/>
          <w:marRight w:val="0"/>
          <w:marTop w:val="0"/>
          <w:marBottom w:val="0"/>
          <w:divBdr>
            <w:top w:val="none" w:sz="0" w:space="0" w:color="auto"/>
            <w:left w:val="none" w:sz="0" w:space="0" w:color="auto"/>
            <w:bottom w:val="none" w:sz="0" w:space="0" w:color="auto"/>
            <w:right w:val="none" w:sz="0" w:space="0" w:color="auto"/>
          </w:divBdr>
        </w:div>
        <w:div w:id="1726827931">
          <w:marLeft w:val="480"/>
          <w:marRight w:val="0"/>
          <w:marTop w:val="0"/>
          <w:marBottom w:val="0"/>
          <w:divBdr>
            <w:top w:val="none" w:sz="0" w:space="0" w:color="auto"/>
            <w:left w:val="none" w:sz="0" w:space="0" w:color="auto"/>
            <w:bottom w:val="none" w:sz="0" w:space="0" w:color="auto"/>
            <w:right w:val="none" w:sz="0" w:space="0" w:color="auto"/>
          </w:divBdr>
        </w:div>
        <w:div w:id="1785030808">
          <w:marLeft w:val="480"/>
          <w:marRight w:val="0"/>
          <w:marTop w:val="0"/>
          <w:marBottom w:val="0"/>
          <w:divBdr>
            <w:top w:val="none" w:sz="0" w:space="0" w:color="auto"/>
            <w:left w:val="none" w:sz="0" w:space="0" w:color="auto"/>
            <w:bottom w:val="none" w:sz="0" w:space="0" w:color="auto"/>
            <w:right w:val="none" w:sz="0" w:space="0" w:color="auto"/>
          </w:divBdr>
        </w:div>
      </w:divsChild>
    </w:div>
    <w:div w:id="1257053701">
      <w:marLeft w:val="480"/>
      <w:marRight w:val="0"/>
      <w:marTop w:val="0"/>
      <w:marBottom w:val="0"/>
      <w:divBdr>
        <w:top w:val="none" w:sz="0" w:space="0" w:color="auto"/>
        <w:left w:val="none" w:sz="0" w:space="0" w:color="auto"/>
        <w:bottom w:val="none" w:sz="0" w:space="0" w:color="auto"/>
        <w:right w:val="none" w:sz="0" w:space="0" w:color="auto"/>
      </w:divBdr>
    </w:div>
    <w:div w:id="1257054091">
      <w:marLeft w:val="480"/>
      <w:marRight w:val="0"/>
      <w:marTop w:val="0"/>
      <w:marBottom w:val="0"/>
      <w:divBdr>
        <w:top w:val="none" w:sz="0" w:space="0" w:color="auto"/>
        <w:left w:val="none" w:sz="0" w:space="0" w:color="auto"/>
        <w:bottom w:val="none" w:sz="0" w:space="0" w:color="auto"/>
        <w:right w:val="none" w:sz="0" w:space="0" w:color="auto"/>
      </w:divBdr>
    </w:div>
    <w:div w:id="1257206889">
      <w:marLeft w:val="480"/>
      <w:marRight w:val="0"/>
      <w:marTop w:val="0"/>
      <w:marBottom w:val="0"/>
      <w:divBdr>
        <w:top w:val="none" w:sz="0" w:space="0" w:color="auto"/>
        <w:left w:val="none" w:sz="0" w:space="0" w:color="auto"/>
        <w:bottom w:val="none" w:sz="0" w:space="0" w:color="auto"/>
        <w:right w:val="none" w:sz="0" w:space="0" w:color="auto"/>
      </w:divBdr>
    </w:div>
    <w:div w:id="1257208086">
      <w:bodyDiv w:val="1"/>
      <w:marLeft w:val="0"/>
      <w:marRight w:val="0"/>
      <w:marTop w:val="0"/>
      <w:marBottom w:val="0"/>
      <w:divBdr>
        <w:top w:val="none" w:sz="0" w:space="0" w:color="auto"/>
        <w:left w:val="none" w:sz="0" w:space="0" w:color="auto"/>
        <w:bottom w:val="none" w:sz="0" w:space="0" w:color="auto"/>
        <w:right w:val="none" w:sz="0" w:space="0" w:color="auto"/>
      </w:divBdr>
    </w:div>
    <w:div w:id="1257404088">
      <w:marLeft w:val="480"/>
      <w:marRight w:val="0"/>
      <w:marTop w:val="0"/>
      <w:marBottom w:val="0"/>
      <w:divBdr>
        <w:top w:val="none" w:sz="0" w:space="0" w:color="auto"/>
        <w:left w:val="none" w:sz="0" w:space="0" w:color="auto"/>
        <w:bottom w:val="none" w:sz="0" w:space="0" w:color="auto"/>
        <w:right w:val="none" w:sz="0" w:space="0" w:color="auto"/>
      </w:divBdr>
    </w:div>
    <w:div w:id="1257405526">
      <w:marLeft w:val="480"/>
      <w:marRight w:val="0"/>
      <w:marTop w:val="0"/>
      <w:marBottom w:val="0"/>
      <w:divBdr>
        <w:top w:val="none" w:sz="0" w:space="0" w:color="auto"/>
        <w:left w:val="none" w:sz="0" w:space="0" w:color="auto"/>
        <w:bottom w:val="none" w:sz="0" w:space="0" w:color="auto"/>
        <w:right w:val="none" w:sz="0" w:space="0" w:color="auto"/>
      </w:divBdr>
    </w:div>
    <w:div w:id="1257519348">
      <w:marLeft w:val="480"/>
      <w:marRight w:val="0"/>
      <w:marTop w:val="0"/>
      <w:marBottom w:val="0"/>
      <w:divBdr>
        <w:top w:val="none" w:sz="0" w:space="0" w:color="auto"/>
        <w:left w:val="none" w:sz="0" w:space="0" w:color="auto"/>
        <w:bottom w:val="none" w:sz="0" w:space="0" w:color="auto"/>
        <w:right w:val="none" w:sz="0" w:space="0" w:color="auto"/>
      </w:divBdr>
    </w:div>
    <w:div w:id="1257521105">
      <w:marLeft w:val="480"/>
      <w:marRight w:val="0"/>
      <w:marTop w:val="0"/>
      <w:marBottom w:val="0"/>
      <w:divBdr>
        <w:top w:val="none" w:sz="0" w:space="0" w:color="auto"/>
        <w:left w:val="none" w:sz="0" w:space="0" w:color="auto"/>
        <w:bottom w:val="none" w:sz="0" w:space="0" w:color="auto"/>
        <w:right w:val="none" w:sz="0" w:space="0" w:color="auto"/>
      </w:divBdr>
    </w:div>
    <w:div w:id="1257713138">
      <w:bodyDiv w:val="1"/>
      <w:marLeft w:val="0"/>
      <w:marRight w:val="0"/>
      <w:marTop w:val="0"/>
      <w:marBottom w:val="0"/>
      <w:divBdr>
        <w:top w:val="none" w:sz="0" w:space="0" w:color="auto"/>
        <w:left w:val="none" w:sz="0" w:space="0" w:color="auto"/>
        <w:bottom w:val="none" w:sz="0" w:space="0" w:color="auto"/>
        <w:right w:val="none" w:sz="0" w:space="0" w:color="auto"/>
      </w:divBdr>
    </w:div>
    <w:div w:id="1257791137">
      <w:marLeft w:val="480"/>
      <w:marRight w:val="0"/>
      <w:marTop w:val="0"/>
      <w:marBottom w:val="0"/>
      <w:divBdr>
        <w:top w:val="none" w:sz="0" w:space="0" w:color="auto"/>
        <w:left w:val="none" w:sz="0" w:space="0" w:color="auto"/>
        <w:bottom w:val="none" w:sz="0" w:space="0" w:color="auto"/>
        <w:right w:val="none" w:sz="0" w:space="0" w:color="auto"/>
      </w:divBdr>
    </w:div>
    <w:div w:id="1257909748">
      <w:marLeft w:val="480"/>
      <w:marRight w:val="0"/>
      <w:marTop w:val="0"/>
      <w:marBottom w:val="0"/>
      <w:divBdr>
        <w:top w:val="none" w:sz="0" w:space="0" w:color="auto"/>
        <w:left w:val="none" w:sz="0" w:space="0" w:color="auto"/>
        <w:bottom w:val="none" w:sz="0" w:space="0" w:color="auto"/>
        <w:right w:val="none" w:sz="0" w:space="0" w:color="auto"/>
      </w:divBdr>
    </w:div>
    <w:div w:id="1257983843">
      <w:bodyDiv w:val="1"/>
      <w:marLeft w:val="0"/>
      <w:marRight w:val="0"/>
      <w:marTop w:val="0"/>
      <w:marBottom w:val="0"/>
      <w:divBdr>
        <w:top w:val="none" w:sz="0" w:space="0" w:color="auto"/>
        <w:left w:val="none" w:sz="0" w:space="0" w:color="auto"/>
        <w:bottom w:val="none" w:sz="0" w:space="0" w:color="auto"/>
        <w:right w:val="none" w:sz="0" w:space="0" w:color="auto"/>
      </w:divBdr>
      <w:divsChild>
        <w:div w:id="90978677">
          <w:marLeft w:val="0"/>
          <w:marRight w:val="0"/>
          <w:marTop w:val="0"/>
          <w:marBottom w:val="0"/>
          <w:divBdr>
            <w:top w:val="none" w:sz="0" w:space="0" w:color="auto"/>
            <w:left w:val="none" w:sz="0" w:space="0" w:color="auto"/>
            <w:bottom w:val="none" w:sz="0" w:space="0" w:color="auto"/>
            <w:right w:val="none" w:sz="0" w:space="0" w:color="auto"/>
          </w:divBdr>
          <w:divsChild>
            <w:div w:id="337541509">
              <w:marLeft w:val="0"/>
              <w:marRight w:val="0"/>
              <w:marTop w:val="0"/>
              <w:marBottom w:val="0"/>
              <w:divBdr>
                <w:top w:val="none" w:sz="0" w:space="0" w:color="auto"/>
                <w:left w:val="none" w:sz="0" w:space="0" w:color="auto"/>
                <w:bottom w:val="none" w:sz="0" w:space="0" w:color="auto"/>
                <w:right w:val="none" w:sz="0" w:space="0" w:color="auto"/>
              </w:divBdr>
            </w:div>
            <w:div w:id="3422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00558">
      <w:marLeft w:val="480"/>
      <w:marRight w:val="0"/>
      <w:marTop w:val="0"/>
      <w:marBottom w:val="0"/>
      <w:divBdr>
        <w:top w:val="none" w:sz="0" w:space="0" w:color="auto"/>
        <w:left w:val="none" w:sz="0" w:space="0" w:color="auto"/>
        <w:bottom w:val="none" w:sz="0" w:space="0" w:color="auto"/>
        <w:right w:val="none" w:sz="0" w:space="0" w:color="auto"/>
      </w:divBdr>
    </w:div>
    <w:div w:id="1258294033">
      <w:bodyDiv w:val="1"/>
      <w:marLeft w:val="0"/>
      <w:marRight w:val="0"/>
      <w:marTop w:val="0"/>
      <w:marBottom w:val="0"/>
      <w:divBdr>
        <w:top w:val="none" w:sz="0" w:space="0" w:color="auto"/>
        <w:left w:val="none" w:sz="0" w:space="0" w:color="auto"/>
        <w:bottom w:val="none" w:sz="0" w:space="0" w:color="auto"/>
        <w:right w:val="none" w:sz="0" w:space="0" w:color="auto"/>
      </w:divBdr>
    </w:div>
    <w:div w:id="1258371948">
      <w:marLeft w:val="480"/>
      <w:marRight w:val="0"/>
      <w:marTop w:val="0"/>
      <w:marBottom w:val="0"/>
      <w:divBdr>
        <w:top w:val="none" w:sz="0" w:space="0" w:color="auto"/>
        <w:left w:val="none" w:sz="0" w:space="0" w:color="auto"/>
        <w:bottom w:val="none" w:sz="0" w:space="0" w:color="auto"/>
        <w:right w:val="none" w:sz="0" w:space="0" w:color="auto"/>
      </w:divBdr>
    </w:div>
    <w:div w:id="1258488817">
      <w:bodyDiv w:val="1"/>
      <w:marLeft w:val="0"/>
      <w:marRight w:val="0"/>
      <w:marTop w:val="0"/>
      <w:marBottom w:val="0"/>
      <w:divBdr>
        <w:top w:val="none" w:sz="0" w:space="0" w:color="auto"/>
        <w:left w:val="none" w:sz="0" w:space="0" w:color="auto"/>
        <w:bottom w:val="none" w:sz="0" w:space="0" w:color="auto"/>
        <w:right w:val="none" w:sz="0" w:space="0" w:color="auto"/>
      </w:divBdr>
    </w:div>
    <w:div w:id="1258755575">
      <w:marLeft w:val="480"/>
      <w:marRight w:val="0"/>
      <w:marTop w:val="0"/>
      <w:marBottom w:val="0"/>
      <w:divBdr>
        <w:top w:val="none" w:sz="0" w:space="0" w:color="auto"/>
        <w:left w:val="none" w:sz="0" w:space="0" w:color="auto"/>
        <w:bottom w:val="none" w:sz="0" w:space="0" w:color="auto"/>
        <w:right w:val="none" w:sz="0" w:space="0" w:color="auto"/>
      </w:divBdr>
    </w:div>
    <w:div w:id="1258829575">
      <w:marLeft w:val="480"/>
      <w:marRight w:val="0"/>
      <w:marTop w:val="0"/>
      <w:marBottom w:val="0"/>
      <w:divBdr>
        <w:top w:val="none" w:sz="0" w:space="0" w:color="auto"/>
        <w:left w:val="none" w:sz="0" w:space="0" w:color="auto"/>
        <w:bottom w:val="none" w:sz="0" w:space="0" w:color="auto"/>
        <w:right w:val="none" w:sz="0" w:space="0" w:color="auto"/>
      </w:divBdr>
    </w:div>
    <w:div w:id="1258900380">
      <w:marLeft w:val="480"/>
      <w:marRight w:val="0"/>
      <w:marTop w:val="0"/>
      <w:marBottom w:val="0"/>
      <w:divBdr>
        <w:top w:val="none" w:sz="0" w:space="0" w:color="auto"/>
        <w:left w:val="none" w:sz="0" w:space="0" w:color="auto"/>
        <w:bottom w:val="none" w:sz="0" w:space="0" w:color="auto"/>
        <w:right w:val="none" w:sz="0" w:space="0" w:color="auto"/>
      </w:divBdr>
    </w:div>
    <w:div w:id="1259214893">
      <w:marLeft w:val="480"/>
      <w:marRight w:val="0"/>
      <w:marTop w:val="0"/>
      <w:marBottom w:val="0"/>
      <w:divBdr>
        <w:top w:val="none" w:sz="0" w:space="0" w:color="auto"/>
        <w:left w:val="none" w:sz="0" w:space="0" w:color="auto"/>
        <w:bottom w:val="none" w:sz="0" w:space="0" w:color="auto"/>
        <w:right w:val="none" w:sz="0" w:space="0" w:color="auto"/>
      </w:divBdr>
    </w:div>
    <w:div w:id="1259557569">
      <w:marLeft w:val="480"/>
      <w:marRight w:val="0"/>
      <w:marTop w:val="0"/>
      <w:marBottom w:val="0"/>
      <w:divBdr>
        <w:top w:val="none" w:sz="0" w:space="0" w:color="auto"/>
        <w:left w:val="none" w:sz="0" w:space="0" w:color="auto"/>
        <w:bottom w:val="none" w:sz="0" w:space="0" w:color="auto"/>
        <w:right w:val="none" w:sz="0" w:space="0" w:color="auto"/>
      </w:divBdr>
    </w:div>
    <w:div w:id="1259562785">
      <w:bodyDiv w:val="1"/>
      <w:marLeft w:val="0"/>
      <w:marRight w:val="0"/>
      <w:marTop w:val="0"/>
      <w:marBottom w:val="0"/>
      <w:divBdr>
        <w:top w:val="none" w:sz="0" w:space="0" w:color="auto"/>
        <w:left w:val="none" w:sz="0" w:space="0" w:color="auto"/>
        <w:bottom w:val="none" w:sz="0" w:space="0" w:color="auto"/>
        <w:right w:val="none" w:sz="0" w:space="0" w:color="auto"/>
      </w:divBdr>
    </w:div>
    <w:div w:id="1259751022">
      <w:bodyDiv w:val="1"/>
      <w:marLeft w:val="0"/>
      <w:marRight w:val="0"/>
      <w:marTop w:val="0"/>
      <w:marBottom w:val="0"/>
      <w:divBdr>
        <w:top w:val="none" w:sz="0" w:space="0" w:color="auto"/>
        <w:left w:val="none" w:sz="0" w:space="0" w:color="auto"/>
        <w:bottom w:val="none" w:sz="0" w:space="0" w:color="auto"/>
        <w:right w:val="none" w:sz="0" w:space="0" w:color="auto"/>
      </w:divBdr>
      <w:divsChild>
        <w:div w:id="13962629">
          <w:marLeft w:val="480"/>
          <w:marRight w:val="0"/>
          <w:marTop w:val="0"/>
          <w:marBottom w:val="0"/>
          <w:divBdr>
            <w:top w:val="none" w:sz="0" w:space="0" w:color="auto"/>
            <w:left w:val="none" w:sz="0" w:space="0" w:color="auto"/>
            <w:bottom w:val="none" w:sz="0" w:space="0" w:color="auto"/>
            <w:right w:val="none" w:sz="0" w:space="0" w:color="auto"/>
          </w:divBdr>
        </w:div>
        <w:div w:id="164052325">
          <w:marLeft w:val="480"/>
          <w:marRight w:val="0"/>
          <w:marTop w:val="0"/>
          <w:marBottom w:val="0"/>
          <w:divBdr>
            <w:top w:val="none" w:sz="0" w:space="0" w:color="auto"/>
            <w:left w:val="none" w:sz="0" w:space="0" w:color="auto"/>
            <w:bottom w:val="none" w:sz="0" w:space="0" w:color="auto"/>
            <w:right w:val="none" w:sz="0" w:space="0" w:color="auto"/>
          </w:divBdr>
        </w:div>
        <w:div w:id="226495457">
          <w:marLeft w:val="480"/>
          <w:marRight w:val="0"/>
          <w:marTop w:val="0"/>
          <w:marBottom w:val="0"/>
          <w:divBdr>
            <w:top w:val="none" w:sz="0" w:space="0" w:color="auto"/>
            <w:left w:val="none" w:sz="0" w:space="0" w:color="auto"/>
            <w:bottom w:val="none" w:sz="0" w:space="0" w:color="auto"/>
            <w:right w:val="none" w:sz="0" w:space="0" w:color="auto"/>
          </w:divBdr>
        </w:div>
        <w:div w:id="292907663">
          <w:marLeft w:val="480"/>
          <w:marRight w:val="0"/>
          <w:marTop w:val="0"/>
          <w:marBottom w:val="0"/>
          <w:divBdr>
            <w:top w:val="none" w:sz="0" w:space="0" w:color="auto"/>
            <w:left w:val="none" w:sz="0" w:space="0" w:color="auto"/>
            <w:bottom w:val="none" w:sz="0" w:space="0" w:color="auto"/>
            <w:right w:val="none" w:sz="0" w:space="0" w:color="auto"/>
          </w:divBdr>
        </w:div>
        <w:div w:id="427509323">
          <w:marLeft w:val="480"/>
          <w:marRight w:val="0"/>
          <w:marTop w:val="0"/>
          <w:marBottom w:val="0"/>
          <w:divBdr>
            <w:top w:val="none" w:sz="0" w:space="0" w:color="auto"/>
            <w:left w:val="none" w:sz="0" w:space="0" w:color="auto"/>
            <w:bottom w:val="none" w:sz="0" w:space="0" w:color="auto"/>
            <w:right w:val="none" w:sz="0" w:space="0" w:color="auto"/>
          </w:divBdr>
        </w:div>
        <w:div w:id="429469867">
          <w:marLeft w:val="480"/>
          <w:marRight w:val="0"/>
          <w:marTop w:val="0"/>
          <w:marBottom w:val="0"/>
          <w:divBdr>
            <w:top w:val="none" w:sz="0" w:space="0" w:color="auto"/>
            <w:left w:val="none" w:sz="0" w:space="0" w:color="auto"/>
            <w:bottom w:val="none" w:sz="0" w:space="0" w:color="auto"/>
            <w:right w:val="none" w:sz="0" w:space="0" w:color="auto"/>
          </w:divBdr>
        </w:div>
        <w:div w:id="613362631">
          <w:marLeft w:val="480"/>
          <w:marRight w:val="0"/>
          <w:marTop w:val="0"/>
          <w:marBottom w:val="0"/>
          <w:divBdr>
            <w:top w:val="none" w:sz="0" w:space="0" w:color="auto"/>
            <w:left w:val="none" w:sz="0" w:space="0" w:color="auto"/>
            <w:bottom w:val="none" w:sz="0" w:space="0" w:color="auto"/>
            <w:right w:val="none" w:sz="0" w:space="0" w:color="auto"/>
          </w:divBdr>
        </w:div>
        <w:div w:id="614096292">
          <w:marLeft w:val="480"/>
          <w:marRight w:val="0"/>
          <w:marTop w:val="0"/>
          <w:marBottom w:val="0"/>
          <w:divBdr>
            <w:top w:val="none" w:sz="0" w:space="0" w:color="auto"/>
            <w:left w:val="none" w:sz="0" w:space="0" w:color="auto"/>
            <w:bottom w:val="none" w:sz="0" w:space="0" w:color="auto"/>
            <w:right w:val="none" w:sz="0" w:space="0" w:color="auto"/>
          </w:divBdr>
        </w:div>
        <w:div w:id="650867955">
          <w:marLeft w:val="480"/>
          <w:marRight w:val="0"/>
          <w:marTop w:val="0"/>
          <w:marBottom w:val="0"/>
          <w:divBdr>
            <w:top w:val="none" w:sz="0" w:space="0" w:color="auto"/>
            <w:left w:val="none" w:sz="0" w:space="0" w:color="auto"/>
            <w:bottom w:val="none" w:sz="0" w:space="0" w:color="auto"/>
            <w:right w:val="none" w:sz="0" w:space="0" w:color="auto"/>
          </w:divBdr>
        </w:div>
        <w:div w:id="654408662">
          <w:marLeft w:val="480"/>
          <w:marRight w:val="0"/>
          <w:marTop w:val="0"/>
          <w:marBottom w:val="0"/>
          <w:divBdr>
            <w:top w:val="none" w:sz="0" w:space="0" w:color="auto"/>
            <w:left w:val="none" w:sz="0" w:space="0" w:color="auto"/>
            <w:bottom w:val="none" w:sz="0" w:space="0" w:color="auto"/>
            <w:right w:val="none" w:sz="0" w:space="0" w:color="auto"/>
          </w:divBdr>
        </w:div>
        <w:div w:id="690227072">
          <w:marLeft w:val="480"/>
          <w:marRight w:val="0"/>
          <w:marTop w:val="0"/>
          <w:marBottom w:val="0"/>
          <w:divBdr>
            <w:top w:val="none" w:sz="0" w:space="0" w:color="auto"/>
            <w:left w:val="none" w:sz="0" w:space="0" w:color="auto"/>
            <w:bottom w:val="none" w:sz="0" w:space="0" w:color="auto"/>
            <w:right w:val="none" w:sz="0" w:space="0" w:color="auto"/>
          </w:divBdr>
        </w:div>
        <w:div w:id="734821203">
          <w:marLeft w:val="480"/>
          <w:marRight w:val="0"/>
          <w:marTop w:val="0"/>
          <w:marBottom w:val="0"/>
          <w:divBdr>
            <w:top w:val="none" w:sz="0" w:space="0" w:color="auto"/>
            <w:left w:val="none" w:sz="0" w:space="0" w:color="auto"/>
            <w:bottom w:val="none" w:sz="0" w:space="0" w:color="auto"/>
            <w:right w:val="none" w:sz="0" w:space="0" w:color="auto"/>
          </w:divBdr>
        </w:div>
        <w:div w:id="774904088">
          <w:marLeft w:val="480"/>
          <w:marRight w:val="0"/>
          <w:marTop w:val="0"/>
          <w:marBottom w:val="0"/>
          <w:divBdr>
            <w:top w:val="none" w:sz="0" w:space="0" w:color="auto"/>
            <w:left w:val="none" w:sz="0" w:space="0" w:color="auto"/>
            <w:bottom w:val="none" w:sz="0" w:space="0" w:color="auto"/>
            <w:right w:val="none" w:sz="0" w:space="0" w:color="auto"/>
          </w:divBdr>
        </w:div>
        <w:div w:id="785464052">
          <w:marLeft w:val="480"/>
          <w:marRight w:val="0"/>
          <w:marTop w:val="0"/>
          <w:marBottom w:val="0"/>
          <w:divBdr>
            <w:top w:val="none" w:sz="0" w:space="0" w:color="auto"/>
            <w:left w:val="none" w:sz="0" w:space="0" w:color="auto"/>
            <w:bottom w:val="none" w:sz="0" w:space="0" w:color="auto"/>
            <w:right w:val="none" w:sz="0" w:space="0" w:color="auto"/>
          </w:divBdr>
        </w:div>
        <w:div w:id="833377568">
          <w:marLeft w:val="480"/>
          <w:marRight w:val="0"/>
          <w:marTop w:val="0"/>
          <w:marBottom w:val="0"/>
          <w:divBdr>
            <w:top w:val="none" w:sz="0" w:space="0" w:color="auto"/>
            <w:left w:val="none" w:sz="0" w:space="0" w:color="auto"/>
            <w:bottom w:val="none" w:sz="0" w:space="0" w:color="auto"/>
            <w:right w:val="none" w:sz="0" w:space="0" w:color="auto"/>
          </w:divBdr>
        </w:div>
        <w:div w:id="847520900">
          <w:marLeft w:val="480"/>
          <w:marRight w:val="0"/>
          <w:marTop w:val="0"/>
          <w:marBottom w:val="0"/>
          <w:divBdr>
            <w:top w:val="none" w:sz="0" w:space="0" w:color="auto"/>
            <w:left w:val="none" w:sz="0" w:space="0" w:color="auto"/>
            <w:bottom w:val="none" w:sz="0" w:space="0" w:color="auto"/>
            <w:right w:val="none" w:sz="0" w:space="0" w:color="auto"/>
          </w:divBdr>
        </w:div>
        <w:div w:id="903952348">
          <w:marLeft w:val="480"/>
          <w:marRight w:val="0"/>
          <w:marTop w:val="0"/>
          <w:marBottom w:val="0"/>
          <w:divBdr>
            <w:top w:val="none" w:sz="0" w:space="0" w:color="auto"/>
            <w:left w:val="none" w:sz="0" w:space="0" w:color="auto"/>
            <w:bottom w:val="none" w:sz="0" w:space="0" w:color="auto"/>
            <w:right w:val="none" w:sz="0" w:space="0" w:color="auto"/>
          </w:divBdr>
        </w:div>
        <w:div w:id="1048147110">
          <w:marLeft w:val="480"/>
          <w:marRight w:val="0"/>
          <w:marTop w:val="0"/>
          <w:marBottom w:val="0"/>
          <w:divBdr>
            <w:top w:val="none" w:sz="0" w:space="0" w:color="auto"/>
            <w:left w:val="none" w:sz="0" w:space="0" w:color="auto"/>
            <w:bottom w:val="none" w:sz="0" w:space="0" w:color="auto"/>
            <w:right w:val="none" w:sz="0" w:space="0" w:color="auto"/>
          </w:divBdr>
        </w:div>
        <w:div w:id="1054963627">
          <w:marLeft w:val="480"/>
          <w:marRight w:val="0"/>
          <w:marTop w:val="0"/>
          <w:marBottom w:val="0"/>
          <w:divBdr>
            <w:top w:val="none" w:sz="0" w:space="0" w:color="auto"/>
            <w:left w:val="none" w:sz="0" w:space="0" w:color="auto"/>
            <w:bottom w:val="none" w:sz="0" w:space="0" w:color="auto"/>
            <w:right w:val="none" w:sz="0" w:space="0" w:color="auto"/>
          </w:divBdr>
        </w:div>
        <w:div w:id="1055272006">
          <w:marLeft w:val="480"/>
          <w:marRight w:val="0"/>
          <w:marTop w:val="0"/>
          <w:marBottom w:val="0"/>
          <w:divBdr>
            <w:top w:val="none" w:sz="0" w:space="0" w:color="auto"/>
            <w:left w:val="none" w:sz="0" w:space="0" w:color="auto"/>
            <w:bottom w:val="none" w:sz="0" w:space="0" w:color="auto"/>
            <w:right w:val="none" w:sz="0" w:space="0" w:color="auto"/>
          </w:divBdr>
        </w:div>
        <w:div w:id="1069109441">
          <w:marLeft w:val="480"/>
          <w:marRight w:val="0"/>
          <w:marTop w:val="0"/>
          <w:marBottom w:val="0"/>
          <w:divBdr>
            <w:top w:val="none" w:sz="0" w:space="0" w:color="auto"/>
            <w:left w:val="none" w:sz="0" w:space="0" w:color="auto"/>
            <w:bottom w:val="none" w:sz="0" w:space="0" w:color="auto"/>
            <w:right w:val="none" w:sz="0" w:space="0" w:color="auto"/>
          </w:divBdr>
        </w:div>
        <w:div w:id="1069157166">
          <w:marLeft w:val="480"/>
          <w:marRight w:val="0"/>
          <w:marTop w:val="0"/>
          <w:marBottom w:val="0"/>
          <w:divBdr>
            <w:top w:val="none" w:sz="0" w:space="0" w:color="auto"/>
            <w:left w:val="none" w:sz="0" w:space="0" w:color="auto"/>
            <w:bottom w:val="none" w:sz="0" w:space="0" w:color="auto"/>
            <w:right w:val="none" w:sz="0" w:space="0" w:color="auto"/>
          </w:divBdr>
        </w:div>
        <w:div w:id="1108159407">
          <w:marLeft w:val="480"/>
          <w:marRight w:val="0"/>
          <w:marTop w:val="0"/>
          <w:marBottom w:val="0"/>
          <w:divBdr>
            <w:top w:val="none" w:sz="0" w:space="0" w:color="auto"/>
            <w:left w:val="none" w:sz="0" w:space="0" w:color="auto"/>
            <w:bottom w:val="none" w:sz="0" w:space="0" w:color="auto"/>
            <w:right w:val="none" w:sz="0" w:space="0" w:color="auto"/>
          </w:divBdr>
        </w:div>
        <w:div w:id="1241017527">
          <w:marLeft w:val="480"/>
          <w:marRight w:val="0"/>
          <w:marTop w:val="0"/>
          <w:marBottom w:val="0"/>
          <w:divBdr>
            <w:top w:val="none" w:sz="0" w:space="0" w:color="auto"/>
            <w:left w:val="none" w:sz="0" w:space="0" w:color="auto"/>
            <w:bottom w:val="none" w:sz="0" w:space="0" w:color="auto"/>
            <w:right w:val="none" w:sz="0" w:space="0" w:color="auto"/>
          </w:divBdr>
        </w:div>
        <w:div w:id="1263565470">
          <w:marLeft w:val="480"/>
          <w:marRight w:val="0"/>
          <w:marTop w:val="0"/>
          <w:marBottom w:val="0"/>
          <w:divBdr>
            <w:top w:val="none" w:sz="0" w:space="0" w:color="auto"/>
            <w:left w:val="none" w:sz="0" w:space="0" w:color="auto"/>
            <w:bottom w:val="none" w:sz="0" w:space="0" w:color="auto"/>
            <w:right w:val="none" w:sz="0" w:space="0" w:color="auto"/>
          </w:divBdr>
        </w:div>
        <w:div w:id="1299720199">
          <w:marLeft w:val="480"/>
          <w:marRight w:val="0"/>
          <w:marTop w:val="0"/>
          <w:marBottom w:val="0"/>
          <w:divBdr>
            <w:top w:val="none" w:sz="0" w:space="0" w:color="auto"/>
            <w:left w:val="none" w:sz="0" w:space="0" w:color="auto"/>
            <w:bottom w:val="none" w:sz="0" w:space="0" w:color="auto"/>
            <w:right w:val="none" w:sz="0" w:space="0" w:color="auto"/>
          </w:divBdr>
        </w:div>
        <w:div w:id="1357271362">
          <w:marLeft w:val="480"/>
          <w:marRight w:val="0"/>
          <w:marTop w:val="0"/>
          <w:marBottom w:val="0"/>
          <w:divBdr>
            <w:top w:val="none" w:sz="0" w:space="0" w:color="auto"/>
            <w:left w:val="none" w:sz="0" w:space="0" w:color="auto"/>
            <w:bottom w:val="none" w:sz="0" w:space="0" w:color="auto"/>
            <w:right w:val="none" w:sz="0" w:space="0" w:color="auto"/>
          </w:divBdr>
        </w:div>
        <w:div w:id="1422676960">
          <w:marLeft w:val="480"/>
          <w:marRight w:val="0"/>
          <w:marTop w:val="0"/>
          <w:marBottom w:val="0"/>
          <w:divBdr>
            <w:top w:val="none" w:sz="0" w:space="0" w:color="auto"/>
            <w:left w:val="none" w:sz="0" w:space="0" w:color="auto"/>
            <w:bottom w:val="none" w:sz="0" w:space="0" w:color="auto"/>
            <w:right w:val="none" w:sz="0" w:space="0" w:color="auto"/>
          </w:divBdr>
        </w:div>
        <w:div w:id="1444567765">
          <w:marLeft w:val="480"/>
          <w:marRight w:val="0"/>
          <w:marTop w:val="0"/>
          <w:marBottom w:val="0"/>
          <w:divBdr>
            <w:top w:val="none" w:sz="0" w:space="0" w:color="auto"/>
            <w:left w:val="none" w:sz="0" w:space="0" w:color="auto"/>
            <w:bottom w:val="none" w:sz="0" w:space="0" w:color="auto"/>
            <w:right w:val="none" w:sz="0" w:space="0" w:color="auto"/>
          </w:divBdr>
        </w:div>
        <w:div w:id="1543246897">
          <w:marLeft w:val="480"/>
          <w:marRight w:val="0"/>
          <w:marTop w:val="0"/>
          <w:marBottom w:val="0"/>
          <w:divBdr>
            <w:top w:val="none" w:sz="0" w:space="0" w:color="auto"/>
            <w:left w:val="none" w:sz="0" w:space="0" w:color="auto"/>
            <w:bottom w:val="none" w:sz="0" w:space="0" w:color="auto"/>
            <w:right w:val="none" w:sz="0" w:space="0" w:color="auto"/>
          </w:divBdr>
        </w:div>
        <w:div w:id="1573349937">
          <w:marLeft w:val="480"/>
          <w:marRight w:val="0"/>
          <w:marTop w:val="0"/>
          <w:marBottom w:val="0"/>
          <w:divBdr>
            <w:top w:val="none" w:sz="0" w:space="0" w:color="auto"/>
            <w:left w:val="none" w:sz="0" w:space="0" w:color="auto"/>
            <w:bottom w:val="none" w:sz="0" w:space="0" w:color="auto"/>
            <w:right w:val="none" w:sz="0" w:space="0" w:color="auto"/>
          </w:divBdr>
        </w:div>
        <w:div w:id="1672102851">
          <w:marLeft w:val="480"/>
          <w:marRight w:val="0"/>
          <w:marTop w:val="0"/>
          <w:marBottom w:val="0"/>
          <w:divBdr>
            <w:top w:val="none" w:sz="0" w:space="0" w:color="auto"/>
            <w:left w:val="none" w:sz="0" w:space="0" w:color="auto"/>
            <w:bottom w:val="none" w:sz="0" w:space="0" w:color="auto"/>
            <w:right w:val="none" w:sz="0" w:space="0" w:color="auto"/>
          </w:divBdr>
        </w:div>
        <w:div w:id="1698694570">
          <w:marLeft w:val="480"/>
          <w:marRight w:val="0"/>
          <w:marTop w:val="0"/>
          <w:marBottom w:val="0"/>
          <w:divBdr>
            <w:top w:val="none" w:sz="0" w:space="0" w:color="auto"/>
            <w:left w:val="none" w:sz="0" w:space="0" w:color="auto"/>
            <w:bottom w:val="none" w:sz="0" w:space="0" w:color="auto"/>
            <w:right w:val="none" w:sz="0" w:space="0" w:color="auto"/>
          </w:divBdr>
        </w:div>
      </w:divsChild>
    </w:div>
    <w:div w:id="1259830639">
      <w:marLeft w:val="480"/>
      <w:marRight w:val="0"/>
      <w:marTop w:val="0"/>
      <w:marBottom w:val="0"/>
      <w:divBdr>
        <w:top w:val="none" w:sz="0" w:space="0" w:color="auto"/>
        <w:left w:val="none" w:sz="0" w:space="0" w:color="auto"/>
        <w:bottom w:val="none" w:sz="0" w:space="0" w:color="auto"/>
        <w:right w:val="none" w:sz="0" w:space="0" w:color="auto"/>
      </w:divBdr>
    </w:div>
    <w:div w:id="1260019935">
      <w:bodyDiv w:val="1"/>
      <w:marLeft w:val="0"/>
      <w:marRight w:val="0"/>
      <w:marTop w:val="0"/>
      <w:marBottom w:val="0"/>
      <w:divBdr>
        <w:top w:val="none" w:sz="0" w:space="0" w:color="auto"/>
        <w:left w:val="none" w:sz="0" w:space="0" w:color="auto"/>
        <w:bottom w:val="none" w:sz="0" w:space="0" w:color="auto"/>
        <w:right w:val="none" w:sz="0" w:space="0" w:color="auto"/>
      </w:divBdr>
    </w:div>
    <w:div w:id="1260061165">
      <w:marLeft w:val="480"/>
      <w:marRight w:val="0"/>
      <w:marTop w:val="0"/>
      <w:marBottom w:val="0"/>
      <w:divBdr>
        <w:top w:val="none" w:sz="0" w:space="0" w:color="auto"/>
        <w:left w:val="none" w:sz="0" w:space="0" w:color="auto"/>
        <w:bottom w:val="none" w:sz="0" w:space="0" w:color="auto"/>
        <w:right w:val="none" w:sz="0" w:space="0" w:color="auto"/>
      </w:divBdr>
    </w:div>
    <w:div w:id="1260138391">
      <w:marLeft w:val="480"/>
      <w:marRight w:val="0"/>
      <w:marTop w:val="0"/>
      <w:marBottom w:val="0"/>
      <w:divBdr>
        <w:top w:val="none" w:sz="0" w:space="0" w:color="auto"/>
        <w:left w:val="none" w:sz="0" w:space="0" w:color="auto"/>
        <w:bottom w:val="none" w:sz="0" w:space="0" w:color="auto"/>
        <w:right w:val="none" w:sz="0" w:space="0" w:color="auto"/>
      </w:divBdr>
    </w:div>
    <w:div w:id="1260259307">
      <w:bodyDiv w:val="1"/>
      <w:marLeft w:val="0"/>
      <w:marRight w:val="0"/>
      <w:marTop w:val="0"/>
      <w:marBottom w:val="0"/>
      <w:divBdr>
        <w:top w:val="none" w:sz="0" w:space="0" w:color="auto"/>
        <w:left w:val="none" w:sz="0" w:space="0" w:color="auto"/>
        <w:bottom w:val="none" w:sz="0" w:space="0" w:color="auto"/>
        <w:right w:val="none" w:sz="0" w:space="0" w:color="auto"/>
      </w:divBdr>
      <w:divsChild>
        <w:div w:id="1237983612">
          <w:marLeft w:val="480"/>
          <w:marRight w:val="0"/>
          <w:marTop w:val="0"/>
          <w:marBottom w:val="0"/>
          <w:divBdr>
            <w:top w:val="none" w:sz="0" w:space="0" w:color="auto"/>
            <w:left w:val="none" w:sz="0" w:space="0" w:color="auto"/>
            <w:bottom w:val="none" w:sz="0" w:space="0" w:color="auto"/>
            <w:right w:val="none" w:sz="0" w:space="0" w:color="auto"/>
          </w:divBdr>
        </w:div>
        <w:div w:id="623852854">
          <w:marLeft w:val="480"/>
          <w:marRight w:val="0"/>
          <w:marTop w:val="0"/>
          <w:marBottom w:val="0"/>
          <w:divBdr>
            <w:top w:val="none" w:sz="0" w:space="0" w:color="auto"/>
            <w:left w:val="none" w:sz="0" w:space="0" w:color="auto"/>
            <w:bottom w:val="none" w:sz="0" w:space="0" w:color="auto"/>
            <w:right w:val="none" w:sz="0" w:space="0" w:color="auto"/>
          </w:divBdr>
        </w:div>
        <w:div w:id="1628510855">
          <w:marLeft w:val="480"/>
          <w:marRight w:val="0"/>
          <w:marTop w:val="0"/>
          <w:marBottom w:val="0"/>
          <w:divBdr>
            <w:top w:val="none" w:sz="0" w:space="0" w:color="auto"/>
            <w:left w:val="none" w:sz="0" w:space="0" w:color="auto"/>
            <w:bottom w:val="none" w:sz="0" w:space="0" w:color="auto"/>
            <w:right w:val="none" w:sz="0" w:space="0" w:color="auto"/>
          </w:divBdr>
        </w:div>
        <w:div w:id="1189755611">
          <w:marLeft w:val="480"/>
          <w:marRight w:val="0"/>
          <w:marTop w:val="0"/>
          <w:marBottom w:val="0"/>
          <w:divBdr>
            <w:top w:val="none" w:sz="0" w:space="0" w:color="auto"/>
            <w:left w:val="none" w:sz="0" w:space="0" w:color="auto"/>
            <w:bottom w:val="none" w:sz="0" w:space="0" w:color="auto"/>
            <w:right w:val="none" w:sz="0" w:space="0" w:color="auto"/>
          </w:divBdr>
        </w:div>
        <w:div w:id="145826893">
          <w:marLeft w:val="480"/>
          <w:marRight w:val="0"/>
          <w:marTop w:val="0"/>
          <w:marBottom w:val="0"/>
          <w:divBdr>
            <w:top w:val="none" w:sz="0" w:space="0" w:color="auto"/>
            <w:left w:val="none" w:sz="0" w:space="0" w:color="auto"/>
            <w:bottom w:val="none" w:sz="0" w:space="0" w:color="auto"/>
            <w:right w:val="none" w:sz="0" w:space="0" w:color="auto"/>
          </w:divBdr>
        </w:div>
        <w:div w:id="1105617487">
          <w:marLeft w:val="480"/>
          <w:marRight w:val="0"/>
          <w:marTop w:val="0"/>
          <w:marBottom w:val="0"/>
          <w:divBdr>
            <w:top w:val="none" w:sz="0" w:space="0" w:color="auto"/>
            <w:left w:val="none" w:sz="0" w:space="0" w:color="auto"/>
            <w:bottom w:val="none" w:sz="0" w:space="0" w:color="auto"/>
            <w:right w:val="none" w:sz="0" w:space="0" w:color="auto"/>
          </w:divBdr>
        </w:div>
        <w:div w:id="355035984">
          <w:marLeft w:val="480"/>
          <w:marRight w:val="0"/>
          <w:marTop w:val="0"/>
          <w:marBottom w:val="0"/>
          <w:divBdr>
            <w:top w:val="none" w:sz="0" w:space="0" w:color="auto"/>
            <w:left w:val="none" w:sz="0" w:space="0" w:color="auto"/>
            <w:bottom w:val="none" w:sz="0" w:space="0" w:color="auto"/>
            <w:right w:val="none" w:sz="0" w:space="0" w:color="auto"/>
          </w:divBdr>
        </w:div>
        <w:div w:id="75324537">
          <w:marLeft w:val="480"/>
          <w:marRight w:val="0"/>
          <w:marTop w:val="0"/>
          <w:marBottom w:val="0"/>
          <w:divBdr>
            <w:top w:val="none" w:sz="0" w:space="0" w:color="auto"/>
            <w:left w:val="none" w:sz="0" w:space="0" w:color="auto"/>
            <w:bottom w:val="none" w:sz="0" w:space="0" w:color="auto"/>
            <w:right w:val="none" w:sz="0" w:space="0" w:color="auto"/>
          </w:divBdr>
        </w:div>
        <w:div w:id="604004329">
          <w:marLeft w:val="480"/>
          <w:marRight w:val="0"/>
          <w:marTop w:val="0"/>
          <w:marBottom w:val="0"/>
          <w:divBdr>
            <w:top w:val="none" w:sz="0" w:space="0" w:color="auto"/>
            <w:left w:val="none" w:sz="0" w:space="0" w:color="auto"/>
            <w:bottom w:val="none" w:sz="0" w:space="0" w:color="auto"/>
            <w:right w:val="none" w:sz="0" w:space="0" w:color="auto"/>
          </w:divBdr>
        </w:div>
        <w:div w:id="2142527101">
          <w:marLeft w:val="480"/>
          <w:marRight w:val="0"/>
          <w:marTop w:val="0"/>
          <w:marBottom w:val="0"/>
          <w:divBdr>
            <w:top w:val="none" w:sz="0" w:space="0" w:color="auto"/>
            <w:left w:val="none" w:sz="0" w:space="0" w:color="auto"/>
            <w:bottom w:val="none" w:sz="0" w:space="0" w:color="auto"/>
            <w:right w:val="none" w:sz="0" w:space="0" w:color="auto"/>
          </w:divBdr>
        </w:div>
        <w:div w:id="244607069">
          <w:marLeft w:val="480"/>
          <w:marRight w:val="0"/>
          <w:marTop w:val="0"/>
          <w:marBottom w:val="0"/>
          <w:divBdr>
            <w:top w:val="none" w:sz="0" w:space="0" w:color="auto"/>
            <w:left w:val="none" w:sz="0" w:space="0" w:color="auto"/>
            <w:bottom w:val="none" w:sz="0" w:space="0" w:color="auto"/>
            <w:right w:val="none" w:sz="0" w:space="0" w:color="auto"/>
          </w:divBdr>
        </w:div>
        <w:div w:id="1400708880">
          <w:marLeft w:val="480"/>
          <w:marRight w:val="0"/>
          <w:marTop w:val="0"/>
          <w:marBottom w:val="0"/>
          <w:divBdr>
            <w:top w:val="none" w:sz="0" w:space="0" w:color="auto"/>
            <w:left w:val="none" w:sz="0" w:space="0" w:color="auto"/>
            <w:bottom w:val="none" w:sz="0" w:space="0" w:color="auto"/>
            <w:right w:val="none" w:sz="0" w:space="0" w:color="auto"/>
          </w:divBdr>
        </w:div>
        <w:div w:id="887492485">
          <w:marLeft w:val="480"/>
          <w:marRight w:val="0"/>
          <w:marTop w:val="0"/>
          <w:marBottom w:val="0"/>
          <w:divBdr>
            <w:top w:val="none" w:sz="0" w:space="0" w:color="auto"/>
            <w:left w:val="none" w:sz="0" w:space="0" w:color="auto"/>
            <w:bottom w:val="none" w:sz="0" w:space="0" w:color="auto"/>
            <w:right w:val="none" w:sz="0" w:space="0" w:color="auto"/>
          </w:divBdr>
        </w:div>
        <w:div w:id="1623152418">
          <w:marLeft w:val="480"/>
          <w:marRight w:val="0"/>
          <w:marTop w:val="0"/>
          <w:marBottom w:val="0"/>
          <w:divBdr>
            <w:top w:val="none" w:sz="0" w:space="0" w:color="auto"/>
            <w:left w:val="none" w:sz="0" w:space="0" w:color="auto"/>
            <w:bottom w:val="none" w:sz="0" w:space="0" w:color="auto"/>
            <w:right w:val="none" w:sz="0" w:space="0" w:color="auto"/>
          </w:divBdr>
        </w:div>
        <w:div w:id="1730415643">
          <w:marLeft w:val="480"/>
          <w:marRight w:val="0"/>
          <w:marTop w:val="0"/>
          <w:marBottom w:val="0"/>
          <w:divBdr>
            <w:top w:val="none" w:sz="0" w:space="0" w:color="auto"/>
            <w:left w:val="none" w:sz="0" w:space="0" w:color="auto"/>
            <w:bottom w:val="none" w:sz="0" w:space="0" w:color="auto"/>
            <w:right w:val="none" w:sz="0" w:space="0" w:color="auto"/>
          </w:divBdr>
        </w:div>
        <w:div w:id="1809859040">
          <w:marLeft w:val="480"/>
          <w:marRight w:val="0"/>
          <w:marTop w:val="0"/>
          <w:marBottom w:val="0"/>
          <w:divBdr>
            <w:top w:val="none" w:sz="0" w:space="0" w:color="auto"/>
            <w:left w:val="none" w:sz="0" w:space="0" w:color="auto"/>
            <w:bottom w:val="none" w:sz="0" w:space="0" w:color="auto"/>
            <w:right w:val="none" w:sz="0" w:space="0" w:color="auto"/>
          </w:divBdr>
        </w:div>
        <w:div w:id="1019236271">
          <w:marLeft w:val="480"/>
          <w:marRight w:val="0"/>
          <w:marTop w:val="0"/>
          <w:marBottom w:val="0"/>
          <w:divBdr>
            <w:top w:val="none" w:sz="0" w:space="0" w:color="auto"/>
            <w:left w:val="none" w:sz="0" w:space="0" w:color="auto"/>
            <w:bottom w:val="none" w:sz="0" w:space="0" w:color="auto"/>
            <w:right w:val="none" w:sz="0" w:space="0" w:color="auto"/>
          </w:divBdr>
        </w:div>
        <w:div w:id="384185244">
          <w:marLeft w:val="480"/>
          <w:marRight w:val="0"/>
          <w:marTop w:val="0"/>
          <w:marBottom w:val="0"/>
          <w:divBdr>
            <w:top w:val="none" w:sz="0" w:space="0" w:color="auto"/>
            <w:left w:val="none" w:sz="0" w:space="0" w:color="auto"/>
            <w:bottom w:val="none" w:sz="0" w:space="0" w:color="auto"/>
            <w:right w:val="none" w:sz="0" w:space="0" w:color="auto"/>
          </w:divBdr>
        </w:div>
        <w:div w:id="1965501441">
          <w:marLeft w:val="480"/>
          <w:marRight w:val="0"/>
          <w:marTop w:val="0"/>
          <w:marBottom w:val="0"/>
          <w:divBdr>
            <w:top w:val="none" w:sz="0" w:space="0" w:color="auto"/>
            <w:left w:val="none" w:sz="0" w:space="0" w:color="auto"/>
            <w:bottom w:val="none" w:sz="0" w:space="0" w:color="auto"/>
            <w:right w:val="none" w:sz="0" w:space="0" w:color="auto"/>
          </w:divBdr>
        </w:div>
        <w:div w:id="1165973524">
          <w:marLeft w:val="480"/>
          <w:marRight w:val="0"/>
          <w:marTop w:val="0"/>
          <w:marBottom w:val="0"/>
          <w:divBdr>
            <w:top w:val="none" w:sz="0" w:space="0" w:color="auto"/>
            <w:left w:val="none" w:sz="0" w:space="0" w:color="auto"/>
            <w:bottom w:val="none" w:sz="0" w:space="0" w:color="auto"/>
            <w:right w:val="none" w:sz="0" w:space="0" w:color="auto"/>
          </w:divBdr>
        </w:div>
        <w:div w:id="573586609">
          <w:marLeft w:val="480"/>
          <w:marRight w:val="0"/>
          <w:marTop w:val="0"/>
          <w:marBottom w:val="0"/>
          <w:divBdr>
            <w:top w:val="none" w:sz="0" w:space="0" w:color="auto"/>
            <w:left w:val="none" w:sz="0" w:space="0" w:color="auto"/>
            <w:bottom w:val="none" w:sz="0" w:space="0" w:color="auto"/>
            <w:right w:val="none" w:sz="0" w:space="0" w:color="auto"/>
          </w:divBdr>
        </w:div>
        <w:div w:id="1927809484">
          <w:marLeft w:val="480"/>
          <w:marRight w:val="0"/>
          <w:marTop w:val="0"/>
          <w:marBottom w:val="0"/>
          <w:divBdr>
            <w:top w:val="none" w:sz="0" w:space="0" w:color="auto"/>
            <w:left w:val="none" w:sz="0" w:space="0" w:color="auto"/>
            <w:bottom w:val="none" w:sz="0" w:space="0" w:color="auto"/>
            <w:right w:val="none" w:sz="0" w:space="0" w:color="auto"/>
          </w:divBdr>
        </w:div>
        <w:div w:id="1495146356">
          <w:marLeft w:val="480"/>
          <w:marRight w:val="0"/>
          <w:marTop w:val="0"/>
          <w:marBottom w:val="0"/>
          <w:divBdr>
            <w:top w:val="none" w:sz="0" w:space="0" w:color="auto"/>
            <w:left w:val="none" w:sz="0" w:space="0" w:color="auto"/>
            <w:bottom w:val="none" w:sz="0" w:space="0" w:color="auto"/>
            <w:right w:val="none" w:sz="0" w:space="0" w:color="auto"/>
          </w:divBdr>
        </w:div>
        <w:div w:id="617840384">
          <w:marLeft w:val="480"/>
          <w:marRight w:val="0"/>
          <w:marTop w:val="0"/>
          <w:marBottom w:val="0"/>
          <w:divBdr>
            <w:top w:val="none" w:sz="0" w:space="0" w:color="auto"/>
            <w:left w:val="none" w:sz="0" w:space="0" w:color="auto"/>
            <w:bottom w:val="none" w:sz="0" w:space="0" w:color="auto"/>
            <w:right w:val="none" w:sz="0" w:space="0" w:color="auto"/>
          </w:divBdr>
        </w:div>
        <w:div w:id="1663973923">
          <w:marLeft w:val="480"/>
          <w:marRight w:val="0"/>
          <w:marTop w:val="0"/>
          <w:marBottom w:val="0"/>
          <w:divBdr>
            <w:top w:val="none" w:sz="0" w:space="0" w:color="auto"/>
            <w:left w:val="none" w:sz="0" w:space="0" w:color="auto"/>
            <w:bottom w:val="none" w:sz="0" w:space="0" w:color="auto"/>
            <w:right w:val="none" w:sz="0" w:space="0" w:color="auto"/>
          </w:divBdr>
        </w:div>
        <w:div w:id="1805656157">
          <w:marLeft w:val="480"/>
          <w:marRight w:val="0"/>
          <w:marTop w:val="0"/>
          <w:marBottom w:val="0"/>
          <w:divBdr>
            <w:top w:val="none" w:sz="0" w:space="0" w:color="auto"/>
            <w:left w:val="none" w:sz="0" w:space="0" w:color="auto"/>
            <w:bottom w:val="none" w:sz="0" w:space="0" w:color="auto"/>
            <w:right w:val="none" w:sz="0" w:space="0" w:color="auto"/>
          </w:divBdr>
        </w:div>
        <w:div w:id="645086183">
          <w:marLeft w:val="480"/>
          <w:marRight w:val="0"/>
          <w:marTop w:val="0"/>
          <w:marBottom w:val="0"/>
          <w:divBdr>
            <w:top w:val="none" w:sz="0" w:space="0" w:color="auto"/>
            <w:left w:val="none" w:sz="0" w:space="0" w:color="auto"/>
            <w:bottom w:val="none" w:sz="0" w:space="0" w:color="auto"/>
            <w:right w:val="none" w:sz="0" w:space="0" w:color="auto"/>
          </w:divBdr>
        </w:div>
        <w:div w:id="424352535">
          <w:marLeft w:val="480"/>
          <w:marRight w:val="0"/>
          <w:marTop w:val="0"/>
          <w:marBottom w:val="0"/>
          <w:divBdr>
            <w:top w:val="none" w:sz="0" w:space="0" w:color="auto"/>
            <w:left w:val="none" w:sz="0" w:space="0" w:color="auto"/>
            <w:bottom w:val="none" w:sz="0" w:space="0" w:color="auto"/>
            <w:right w:val="none" w:sz="0" w:space="0" w:color="auto"/>
          </w:divBdr>
        </w:div>
        <w:div w:id="1303778778">
          <w:marLeft w:val="480"/>
          <w:marRight w:val="0"/>
          <w:marTop w:val="0"/>
          <w:marBottom w:val="0"/>
          <w:divBdr>
            <w:top w:val="none" w:sz="0" w:space="0" w:color="auto"/>
            <w:left w:val="none" w:sz="0" w:space="0" w:color="auto"/>
            <w:bottom w:val="none" w:sz="0" w:space="0" w:color="auto"/>
            <w:right w:val="none" w:sz="0" w:space="0" w:color="auto"/>
          </w:divBdr>
        </w:div>
        <w:div w:id="1328051805">
          <w:marLeft w:val="480"/>
          <w:marRight w:val="0"/>
          <w:marTop w:val="0"/>
          <w:marBottom w:val="0"/>
          <w:divBdr>
            <w:top w:val="none" w:sz="0" w:space="0" w:color="auto"/>
            <w:left w:val="none" w:sz="0" w:space="0" w:color="auto"/>
            <w:bottom w:val="none" w:sz="0" w:space="0" w:color="auto"/>
            <w:right w:val="none" w:sz="0" w:space="0" w:color="auto"/>
          </w:divBdr>
        </w:div>
        <w:div w:id="1724209211">
          <w:marLeft w:val="480"/>
          <w:marRight w:val="0"/>
          <w:marTop w:val="0"/>
          <w:marBottom w:val="0"/>
          <w:divBdr>
            <w:top w:val="none" w:sz="0" w:space="0" w:color="auto"/>
            <w:left w:val="none" w:sz="0" w:space="0" w:color="auto"/>
            <w:bottom w:val="none" w:sz="0" w:space="0" w:color="auto"/>
            <w:right w:val="none" w:sz="0" w:space="0" w:color="auto"/>
          </w:divBdr>
        </w:div>
        <w:div w:id="2135521128">
          <w:marLeft w:val="480"/>
          <w:marRight w:val="0"/>
          <w:marTop w:val="0"/>
          <w:marBottom w:val="0"/>
          <w:divBdr>
            <w:top w:val="none" w:sz="0" w:space="0" w:color="auto"/>
            <w:left w:val="none" w:sz="0" w:space="0" w:color="auto"/>
            <w:bottom w:val="none" w:sz="0" w:space="0" w:color="auto"/>
            <w:right w:val="none" w:sz="0" w:space="0" w:color="auto"/>
          </w:divBdr>
        </w:div>
        <w:div w:id="1993020227">
          <w:marLeft w:val="480"/>
          <w:marRight w:val="0"/>
          <w:marTop w:val="0"/>
          <w:marBottom w:val="0"/>
          <w:divBdr>
            <w:top w:val="none" w:sz="0" w:space="0" w:color="auto"/>
            <w:left w:val="none" w:sz="0" w:space="0" w:color="auto"/>
            <w:bottom w:val="none" w:sz="0" w:space="0" w:color="auto"/>
            <w:right w:val="none" w:sz="0" w:space="0" w:color="auto"/>
          </w:divBdr>
        </w:div>
        <w:div w:id="130556617">
          <w:marLeft w:val="480"/>
          <w:marRight w:val="0"/>
          <w:marTop w:val="0"/>
          <w:marBottom w:val="0"/>
          <w:divBdr>
            <w:top w:val="none" w:sz="0" w:space="0" w:color="auto"/>
            <w:left w:val="none" w:sz="0" w:space="0" w:color="auto"/>
            <w:bottom w:val="none" w:sz="0" w:space="0" w:color="auto"/>
            <w:right w:val="none" w:sz="0" w:space="0" w:color="auto"/>
          </w:divBdr>
        </w:div>
        <w:div w:id="81801966">
          <w:marLeft w:val="480"/>
          <w:marRight w:val="0"/>
          <w:marTop w:val="0"/>
          <w:marBottom w:val="0"/>
          <w:divBdr>
            <w:top w:val="none" w:sz="0" w:space="0" w:color="auto"/>
            <w:left w:val="none" w:sz="0" w:space="0" w:color="auto"/>
            <w:bottom w:val="none" w:sz="0" w:space="0" w:color="auto"/>
            <w:right w:val="none" w:sz="0" w:space="0" w:color="auto"/>
          </w:divBdr>
        </w:div>
        <w:div w:id="1968732543">
          <w:marLeft w:val="480"/>
          <w:marRight w:val="0"/>
          <w:marTop w:val="0"/>
          <w:marBottom w:val="0"/>
          <w:divBdr>
            <w:top w:val="none" w:sz="0" w:space="0" w:color="auto"/>
            <w:left w:val="none" w:sz="0" w:space="0" w:color="auto"/>
            <w:bottom w:val="none" w:sz="0" w:space="0" w:color="auto"/>
            <w:right w:val="none" w:sz="0" w:space="0" w:color="auto"/>
          </w:divBdr>
        </w:div>
        <w:div w:id="827792045">
          <w:marLeft w:val="480"/>
          <w:marRight w:val="0"/>
          <w:marTop w:val="0"/>
          <w:marBottom w:val="0"/>
          <w:divBdr>
            <w:top w:val="none" w:sz="0" w:space="0" w:color="auto"/>
            <w:left w:val="none" w:sz="0" w:space="0" w:color="auto"/>
            <w:bottom w:val="none" w:sz="0" w:space="0" w:color="auto"/>
            <w:right w:val="none" w:sz="0" w:space="0" w:color="auto"/>
          </w:divBdr>
        </w:div>
        <w:div w:id="1777215993">
          <w:marLeft w:val="480"/>
          <w:marRight w:val="0"/>
          <w:marTop w:val="0"/>
          <w:marBottom w:val="0"/>
          <w:divBdr>
            <w:top w:val="none" w:sz="0" w:space="0" w:color="auto"/>
            <w:left w:val="none" w:sz="0" w:space="0" w:color="auto"/>
            <w:bottom w:val="none" w:sz="0" w:space="0" w:color="auto"/>
            <w:right w:val="none" w:sz="0" w:space="0" w:color="auto"/>
          </w:divBdr>
        </w:div>
        <w:div w:id="1512528708">
          <w:marLeft w:val="480"/>
          <w:marRight w:val="0"/>
          <w:marTop w:val="0"/>
          <w:marBottom w:val="0"/>
          <w:divBdr>
            <w:top w:val="none" w:sz="0" w:space="0" w:color="auto"/>
            <w:left w:val="none" w:sz="0" w:space="0" w:color="auto"/>
            <w:bottom w:val="none" w:sz="0" w:space="0" w:color="auto"/>
            <w:right w:val="none" w:sz="0" w:space="0" w:color="auto"/>
          </w:divBdr>
        </w:div>
        <w:div w:id="1570071277">
          <w:marLeft w:val="480"/>
          <w:marRight w:val="0"/>
          <w:marTop w:val="0"/>
          <w:marBottom w:val="0"/>
          <w:divBdr>
            <w:top w:val="none" w:sz="0" w:space="0" w:color="auto"/>
            <w:left w:val="none" w:sz="0" w:space="0" w:color="auto"/>
            <w:bottom w:val="none" w:sz="0" w:space="0" w:color="auto"/>
            <w:right w:val="none" w:sz="0" w:space="0" w:color="auto"/>
          </w:divBdr>
        </w:div>
        <w:div w:id="1083646152">
          <w:marLeft w:val="480"/>
          <w:marRight w:val="0"/>
          <w:marTop w:val="0"/>
          <w:marBottom w:val="0"/>
          <w:divBdr>
            <w:top w:val="none" w:sz="0" w:space="0" w:color="auto"/>
            <w:left w:val="none" w:sz="0" w:space="0" w:color="auto"/>
            <w:bottom w:val="none" w:sz="0" w:space="0" w:color="auto"/>
            <w:right w:val="none" w:sz="0" w:space="0" w:color="auto"/>
          </w:divBdr>
        </w:div>
        <w:div w:id="743794940">
          <w:marLeft w:val="480"/>
          <w:marRight w:val="0"/>
          <w:marTop w:val="0"/>
          <w:marBottom w:val="0"/>
          <w:divBdr>
            <w:top w:val="none" w:sz="0" w:space="0" w:color="auto"/>
            <w:left w:val="none" w:sz="0" w:space="0" w:color="auto"/>
            <w:bottom w:val="none" w:sz="0" w:space="0" w:color="auto"/>
            <w:right w:val="none" w:sz="0" w:space="0" w:color="auto"/>
          </w:divBdr>
        </w:div>
        <w:div w:id="628121666">
          <w:marLeft w:val="480"/>
          <w:marRight w:val="0"/>
          <w:marTop w:val="0"/>
          <w:marBottom w:val="0"/>
          <w:divBdr>
            <w:top w:val="none" w:sz="0" w:space="0" w:color="auto"/>
            <w:left w:val="none" w:sz="0" w:space="0" w:color="auto"/>
            <w:bottom w:val="none" w:sz="0" w:space="0" w:color="auto"/>
            <w:right w:val="none" w:sz="0" w:space="0" w:color="auto"/>
          </w:divBdr>
        </w:div>
        <w:div w:id="1652322392">
          <w:marLeft w:val="480"/>
          <w:marRight w:val="0"/>
          <w:marTop w:val="0"/>
          <w:marBottom w:val="0"/>
          <w:divBdr>
            <w:top w:val="none" w:sz="0" w:space="0" w:color="auto"/>
            <w:left w:val="none" w:sz="0" w:space="0" w:color="auto"/>
            <w:bottom w:val="none" w:sz="0" w:space="0" w:color="auto"/>
            <w:right w:val="none" w:sz="0" w:space="0" w:color="auto"/>
          </w:divBdr>
        </w:div>
        <w:div w:id="245460661">
          <w:marLeft w:val="480"/>
          <w:marRight w:val="0"/>
          <w:marTop w:val="0"/>
          <w:marBottom w:val="0"/>
          <w:divBdr>
            <w:top w:val="none" w:sz="0" w:space="0" w:color="auto"/>
            <w:left w:val="none" w:sz="0" w:space="0" w:color="auto"/>
            <w:bottom w:val="none" w:sz="0" w:space="0" w:color="auto"/>
            <w:right w:val="none" w:sz="0" w:space="0" w:color="auto"/>
          </w:divBdr>
        </w:div>
        <w:div w:id="1255749861">
          <w:marLeft w:val="480"/>
          <w:marRight w:val="0"/>
          <w:marTop w:val="0"/>
          <w:marBottom w:val="0"/>
          <w:divBdr>
            <w:top w:val="none" w:sz="0" w:space="0" w:color="auto"/>
            <w:left w:val="none" w:sz="0" w:space="0" w:color="auto"/>
            <w:bottom w:val="none" w:sz="0" w:space="0" w:color="auto"/>
            <w:right w:val="none" w:sz="0" w:space="0" w:color="auto"/>
          </w:divBdr>
        </w:div>
        <w:div w:id="857039426">
          <w:marLeft w:val="480"/>
          <w:marRight w:val="0"/>
          <w:marTop w:val="0"/>
          <w:marBottom w:val="0"/>
          <w:divBdr>
            <w:top w:val="none" w:sz="0" w:space="0" w:color="auto"/>
            <w:left w:val="none" w:sz="0" w:space="0" w:color="auto"/>
            <w:bottom w:val="none" w:sz="0" w:space="0" w:color="auto"/>
            <w:right w:val="none" w:sz="0" w:space="0" w:color="auto"/>
          </w:divBdr>
        </w:div>
        <w:div w:id="316613121">
          <w:marLeft w:val="480"/>
          <w:marRight w:val="0"/>
          <w:marTop w:val="0"/>
          <w:marBottom w:val="0"/>
          <w:divBdr>
            <w:top w:val="none" w:sz="0" w:space="0" w:color="auto"/>
            <w:left w:val="none" w:sz="0" w:space="0" w:color="auto"/>
            <w:bottom w:val="none" w:sz="0" w:space="0" w:color="auto"/>
            <w:right w:val="none" w:sz="0" w:space="0" w:color="auto"/>
          </w:divBdr>
        </w:div>
        <w:div w:id="362942808">
          <w:marLeft w:val="480"/>
          <w:marRight w:val="0"/>
          <w:marTop w:val="0"/>
          <w:marBottom w:val="0"/>
          <w:divBdr>
            <w:top w:val="none" w:sz="0" w:space="0" w:color="auto"/>
            <w:left w:val="none" w:sz="0" w:space="0" w:color="auto"/>
            <w:bottom w:val="none" w:sz="0" w:space="0" w:color="auto"/>
            <w:right w:val="none" w:sz="0" w:space="0" w:color="auto"/>
          </w:divBdr>
        </w:div>
        <w:div w:id="2052918500">
          <w:marLeft w:val="480"/>
          <w:marRight w:val="0"/>
          <w:marTop w:val="0"/>
          <w:marBottom w:val="0"/>
          <w:divBdr>
            <w:top w:val="none" w:sz="0" w:space="0" w:color="auto"/>
            <w:left w:val="none" w:sz="0" w:space="0" w:color="auto"/>
            <w:bottom w:val="none" w:sz="0" w:space="0" w:color="auto"/>
            <w:right w:val="none" w:sz="0" w:space="0" w:color="auto"/>
          </w:divBdr>
        </w:div>
        <w:div w:id="72046050">
          <w:marLeft w:val="480"/>
          <w:marRight w:val="0"/>
          <w:marTop w:val="0"/>
          <w:marBottom w:val="0"/>
          <w:divBdr>
            <w:top w:val="none" w:sz="0" w:space="0" w:color="auto"/>
            <w:left w:val="none" w:sz="0" w:space="0" w:color="auto"/>
            <w:bottom w:val="none" w:sz="0" w:space="0" w:color="auto"/>
            <w:right w:val="none" w:sz="0" w:space="0" w:color="auto"/>
          </w:divBdr>
        </w:div>
        <w:div w:id="1428885256">
          <w:marLeft w:val="480"/>
          <w:marRight w:val="0"/>
          <w:marTop w:val="0"/>
          <w:marBottom w:val="0"/>
          <w:divBdr>
            <w:top w:val="none" w:sz="0" w:space="0" w:color="auto"/>
            <w:left w:val="none" w:sz="0" w:space="0" w:color="auto"/>
            <w:bottom w:val="none" w:sz="0" w:space="0" w:color="auto"/>
            <w:right w:val="none" w:sz="0" w:space="0" w:color="auto"/>
          </w:divBdr>
        </w:div>
        <w:div w:id="595594385">
          <w:marLeft w:val="480"/>
          <w:marRight w:val="0"/>
          <w:marTop w:val="0"/>
          <w:marBottom w:val="0"/>
          <w:divBdr>
            <w:top w:val="none" w:sz="0" w:space="0" w:color="auto"/>
            <w:left w:val="none" w:sz="0" w:space="0" w:color="auto"/>
            <w:bottom w:val="none" w:sz="0" w:space="0" w:color="auto"/>
            <w:right w:val="none" w:sz="0" w:space="0" w:color="auto"/>
          </w:divBdr>
        </w:div>
        <w:div w:id="385687770">
          <w:marLeft w:val="480"/>
          <w:marRight w:val="0"/>
          <w:marTop w:val="0"/>
          <w:marBottom w:val="0"/>
          <w:divBdr>
            <w:top w:val="none" w:sz="0" w:space="0" w:color="auto"/>
            <w:left w:val="none" w:sz="0" w:space="0" w:color="auto"/>
            <w:bottom w:val="none" w:sz="0" w:space="0" w:color="auto"/>
            <w:right w:val="none" w:sz="0" w:space="0" w:color="auto"/>
          </w:divBdr>
        </w:div>
        <w:div w:id="1687053952">
          <w:marLeft w:val="480"/>
          <w:marRight w:val="0"/>
          <w:marTop w:val="0"/>
          <w:marBottom w:val="0"/>
          <w:divBdr>
            <w:top w:val="none" w:sz="0" w:space="0" w:color="auto"/>
            <w:left w:val="none" w:sz="0" w:space="0" w:color="auto"/>
            <w:bottom w:val="none" w:sz="0" w:space="0" w:color="auto"/>
            <w:right w:val="none" w:sz="0" w:space="0" w:color="auto"/>
          </w:divBdr>
        </w:div>
        <w:div w:id="1350060683">
          <w:marLeft w:val="480"/>
          <w:marRight w:val="0"/>
          <w:marTop w:val="0"/>
          <w:marBottom w:val="0"/>
          <w:divBdr>
            <w:top w:val="none" w:sz="0" w:space="0" w:color="auto"/>
            <w:left w:val="none" w:sz="0" w:space="0" w:color="auto"/>
            <w:bottom w:val="none" w:sz="0" w:space="0" w:color="auto"/>
            <w:right w:val="none" w:sz="0" w:space="0" w:color="auto"/>
          </w:divBdr>
        </w:div>
        <w:div w:id="1353456868">
          <w:marLeft w:val="480"/>
          <w:marRight w:val="0"/>
          <w:marTop w:val="0"/>
          <w:marBottom w:val="0"/>
          <w:divBdr>
            <w:top w:val="none" w:sz="0" w:space="0" w:color="auto"/>
            <w:left w:val="none" w:sz="0" w:space="0" w:color="auto"/>
            <w:bottom w:val="none" w:sz="0" w:space="0" w:color="auto"/>
            <w:right w:val="none" w:sz="0" w:space="0" w:color="auto"/>
          </w:divBdr>
        </w:div>
        <w:div w:id="1772314270">
          <w:marLeft w:val="480"/>
          <w:marRight w:val="0"/>
          <w:marTop w:val="0"/>
          <w:marBottom w:val="0"/>
          <w:divBdr>
            <w:top w:val="none" w:sz="0" w:space="0" w:color="auto"/>
            <w:left w:val="none" w:sz="0" w:space="0" w:color="auto"/>
            <w:bottom w:val="none" w:sz="0" w:space="0" w:color="auto"/>
            <w:right w:val="none" w:sz="0" w:space="0" w:color="auto"/>
          </w:divBdr>
        </w:div>
        <w:div w:id="22558684">
          <w:marLeft w:val="480"/>
          <w:marRight w:val="0"/>
          <w:marTop w:val="0"/>
          <w:marBottom w:val="0"/>
          <w:divBdr>
            <w:top w:val="none" w:sz="0" w:space="0" w:color="auto"/>
            <w:left w:val="none" w:sz="0" w:space="0" w:color="auto"/>
            <w:bottom w:val="none" w:sz="0" w:space="0" w:color="auto"/>
            <w:right w:val="none" w:sz="0" w:space="0" w:color="auto"/>
          </w:divBdr>
        </w:div>
        <w:div w:id="402263681">
          <w:marLeft w:val="480"/>
          <w:marRight w:val="0"/>
          <w:marTop w:val="0"/>
          <w:marBottom w:val="0"/>
          <w:divBdr>
            <w:top w:val="none" w:sz="0" w:space="0" w:color="auto"/>
            <w:left w:val="none" w:sz="0" w:space="0" w:color="auto"/>
            <w:bottom w:val="none" w:sz="0" w:space="0" w:color="auto"/>
            <w:right w:val="none" w:sz="0" w:space="0" w:color="auto"/>
          </w:divBdr>
        </w:div>
        <w:div w:id="2002392036">
          <w:marLeft w:val="480"/>
          <w:marRight w:val="0"/>
          <w:marTop w:val="0"/>
          <w:marBottom w:val="0"/>
          <w:divBdr>
            <w:top w:val="none" w:sz="0" w:space="0" w:color="auto"/>
            <w:left w:val="none" w:sz="0" w:space="0" w:color="auto"/>
            <w:bottom w:val="none" w:sz="0" w:space="0" w:color="auto"/>
            <w:right w:val="none" w:sz="0" w:space="0" w:color="auto"/>
          </w:divBdr>
        </w:div>
        <w:div w:id="796339312">
          <w:marLeft w:val="480"/>
          <w:marRight w:val="0"/>
          <w:marTop w:val="0"/>
          <w:marBottom w:val="0"/>
          <w:divBdr>
            <w:top w:val="none" w:sz="0" w:space="0" w:color="auto"/>
            <w:left w:val="none" w:sz="0" w:space="0" w:color="auto"/>
            <w:bottom w:val="none" w:sz="0" w:space="0" w:color="auto"/>
            <w:right w:val="none" w:sz="0" w:space="0" w:color="auto"/>
          </w:divBdr>
        </w:div>
        <w:div w:id="1382440475">
          <w:marLeft w:val="480"/>
          <w:marRight w:val="0"/>
          <w:marTop w:val="0"/>
          <w:marBottom w:val="0"/>
          <w:divBdr>
            <w:top w:val="none" w:sz="0" w:space="0" w:color="auto"/>
            <w:left w:val="none" w:sz="0" w:space="0" w:color="auto"/>
            <w:bottom w:val="none" w:sz="0" w:space="0" w:color="auto"/>
            <w:right w:val="none" w:sz="0" w:space="0" w:color="auto"/>
          </w:divBdr>
        </w:div>
        <w:div w:id="1274828546">
          <w:marLeft w:val="480"/>
          <w:marRight w:val="0"/>
          <w:marTop w:val="0"/>
          <w:marBottom w:val="0"/>
          <w:divBdr>
            <w:top w:val="none" w:sz="0" w:space="0" w:color="auto"/>
            <w:left w:val="none" w:sz="0" w:space="0" w:color="auto"/>
            <w:bottom w:val="none" w:sz="0" w:space="0" w:color="auto"/>
            <w:right w:val="none" w:sz="0" w:space="0" w:color="auto"/>
          </w:divBdr>
        </w:div>
        <w:div w:id="466708582">
          <w:marLeft w:val="480"/>
          <w:marRight w:val="0"/>
          <w:marTop w:val="0"/>
          <w:marBottom w:val="0"/>
          <w:divBdr>
            <w:top w:val="none" w:sz="0" w:space="0" w:color="auto"/>
            <w:left w:val="none" w:sz="0" w:space="0" w:color="auto"/>
            <w:bottom w:val="none" w:sz="0" w:space="0" w:color="auto"/>
            <w:right w:val="none" w:sz="0" w:space="0" w:color="auto"/>
          </w:divBdr>
        </w:div>
        <w:div w:id="1212495116">
          <w:marLeft w:val="480"/>
          <w:marRight w:val="0"/>
          <w:marTop w:val="0"/>
          <w:marBottom w:val="0"/>
          <w:divBdr>
            <w:top w:val="none" w:sz="0" w:space="0" w:color="auto"/>
            <w:left w:val="none" w:sz="0" w:space="0" w:color="auto"/>
            <w:bottom w:val="none" w:sz="0" w:space="0" w:color="auto"/>
            <w:right w:val="none" w:sz="0" w:space="0" w:color="auto"/>
          </w:divBdr>
        </w:div>
        <w:div w:id="340161722">
          <w:marLeft w:val="480"/>
          <w:marRight w:val="0"/>
          <w:marTop w:val="0"/>
          <w:marBottom w:val="0"/>
          <w:divBdr>
            <w:top w:val="none" w:sz="0" w:space="0" w:color="auto"/>
            <w:left w:val="none" w:sz="0" w:space="0" w:color="auto"/>
            <w:bottom w:val="none" w:sz="0" w:space="0" w:color="auto"/>
            <w:right w:val="none" w:sz="0" w:space="0" w:color="auto"/>
          </w:divBdr>
        </w:div>
        <w:div w:id="692535507">
          <w:marLeft w:val="480"/>
          <w:marRight w:val="0"/>
          <w:marTop w:val="0"/>
          <w:marBottom w:val="0"/>
          <w:divBdr>
            <w:top w:val="none" w:sz="0" w:space="0" w:color="auto"/>
            <w:left w:val="none" w:sz="0" w:space="0" w:color="auto"/>
            <w:bottom w:val="none" w:sz="0" w:space="0" w:color="auto"/>
            <w:right w:val="none" w:sz="0" w:space="0" w:color="auto"/>
          </w:divBdr>
        </w:div>
        <w:div w:id="1909265086">
          <w:marLeft w:val="480"/>
          <w:marRight w:val="0"/>
          <w:marTop w:val="0"/>
          <w:marBottom w:val="0"/>
          <w:divBdr>
            <w:top w:val="none" w:sz="0" w:space="0" w:color="auto"/>
            <w:left w:val="none" w:sz="0" w:space="0" w:color="auto"/>
            <w:bottom w:val="none" w:sz="0" w:space="0" w:color="auto"/>
            <w:right w:val="none" w:sz="0" w:space="0" w:color="auto"/>
          </w:divBdr>
        </w:div>
        <w:div w:id="2115905799">
          <w:marLeft w:val="480"/>
          <w:marRight w:val="0"/>
          <w:marTop w:val="0"/>
          <w:marBottom w:val="0"/>
          <w:divBdr>
            <w:top w:val="none" w:sz="0" w:space="0" w:color="auto"/>
            <w:left w:val="none" w:sz="0" w:space="0" w:color="auto"/>
            <w:bottom w:val="none" w:sz="0" w:space="0" w:color="auto"/>
            <w:right w:val="none" w:sz="0" w:space="0" w:color="auto"/>
          </w:divBdr>
        </w:div>
        <w:div w:id="2000108420">
          <w:marLeft w:val="480"/>
          <w:marRight w:val="0"/>
          <w:marTop w:val="0"/>
          <w:marBottom w:val="0"/>
          <w:divBdr>
            <w:top w:val="none" w:sz="0" w:space="0" w:color="auto"/>
            <w:left w:val="none" w:sz="0" w:space="0" w:color="auto"/>
            <w:bottom w:val="none" w:sz="0" w:space="0" w:color="auto"/>
            <w:right w:val="none" w:sz="0" w:space="0" w:color="auto"/>
          </w:divBdr>
        </w:div>
        <w:div w:id="1188369972">
          <w:marLeft w:val="480"/>
          <w:marRight w:val="0"/>
          <w:marTop w:val="0"/>
          <w:marBottom w:val="0"/>
          <w:divBdr>
            <w:top w:val="none" w:sz="0" w:space="0" w:color="auto"/>
            <w:left w:val="none" w:sz="0" w:space="0" w:color="auto"/>
            <w:bottom w:val="none" w:sz="0" w:space="0" w:color="auto"/>
            <w:right w:val="none" w:sz="0" w:space="0" w:color="auto"/>
          </w:divBdr>
        </w:div>
        <w:div w:id="1316301174">
          <w:marLeft w:val="480"/>
          <w:marRight w:val="0"/>
          <w:marTop w:val="0"/>
          <w:marBottom w:val="0"/>
          <w:divBdr>
            <w:top w:val="none" w:sz="0" w:space="0" w:color="auto"/>
            <w:left w:val="none" w:sz="0" w:space="0" w:color="auto"/>
            <w:bottom w:val="none" w:sz="0" w:space="0" w:color="auto"/>
            <w:right w:val="none" w:sz="0" w:space="0" w:color="auto"/>
          </w:divBdr>
        </w:div>
        <w:div w:id="904071546">
          <w:marLeft w:val="480"/>
          <w:marRight w:val="0"/>
          <w:marTop w:val="0"/>
          <w:marBottom w:val="0"/>
          <w:divBdr>
            <w:top w:val="none" w:sz="0" w:space="0" w:color="auto"/>
            <w:left w:val="none" w:sz="0" w:space="0" w:color="auto"/>
            <w:bottom w:val="none" w:sz="0" w:space="0" w:color="auto"/>
            <w:right w:val="none" w:sz="0" w:space="0" w:color="auto"/>
          </w:divBdr>
        </w:div>
        <w:div w:id="94520989">
          <w:marLeft w:val="480"/>
          <w:marRight w:val="0"/>
          <w:marTop w:val="0"/>
          <w:marBottom w:val="0"/>
          <w:divBdr>
            <w:top w:val="none" w:sz="0" w:space="0" w:color="auto"/>
            <w:left w:val="none" w:sz="0" w:space="0" w:color="auto"/>
            <w:bottom w:val="none" w:sz="0" w:space="0" w:color="auto"/>
            <w:right w:val="none" w:sz="0" w:space="0" w:color="auto"/>
          </w:divBdr>
        </w:div>
        <w:div w:id="432286039">
          <w:marLeft w:val="480"/>
          <w:marRight w:val="0"/>
          <w:marTop w:val="0"/>
          <w:marBottom w:val="0"/>
          <w:divBdr>
            <w:top w:val="none" w:sz="0" w:space="0" w:color="auto"/>
            <w:left w:val="none" w:sz="0" w:space="0" w:color="auto"/>
            <w:bottom w:val="none" w:sz="0" w:space="0" w:color="auto"/>
            <w:right w:val="none" w:sz="0" w:space="0" w:color="auto"/>
          </w:divBdr>
        </w:div>
        <w:div w:id="1938051530">
          <w:marLeft w:val="480"/>
          <w:marRight w:val="0"/>
          <w:marTop w:val="0"/>
          <w:marBottom w:val="0"/>
          <w:divBdr>
            <w:top w:val="none" w:sz="0" w:space="0" w:color="auto"/>
            <w:left w:val="none" w:sz="0" w:space="0" w:color="auto"/>
            <w:bottom w:val="none" w:sz="0" w:space="0" w:color="auto"/>
            <w:right w:val="none" w:sz="0" w:space="0" w:color="auto"/>
          </w:divBdr>
        </w:div>
        <w:div w:id="1630084376">
          <w:marLeft w:val="480"/>
          <w:marRight w:val="0"/>
          <w:marTop w:val="0"/>
          <w:marBottom w:val="0"/>
          <w:divBdr>
            <w:top w:val="none" w:sz="0" w:space="0" w:color="auto"/>
            <w:left w:val="none" w:sz="0" w:space="0" w:color="auto"/>
            <w:bottom w:val="none" w:sz="0" w:space="0" w:color="auto"/>
            <w:right w:val="none" w:sz="0" w:space="0" w:color="auto"/>
          </w:divBdr>
        </w:div>
        <w:div w:id="627052414">
          <w:marLeft w:val="480"/>
          <w:marRight w:val="0"/>
          <w:marTop w:val="0"/>
          <w:marBottom w:val="0"/>
          <w:divBdr>
            <w:top w:val="none" w:sz="0" w:space="0" w:color="auto"/>
            <w:left w:val="none" w:sz="0" w:space="0" w:color="auto"/>
            <w:bottom w:val="none" w:sz="0" w:space="0" w:color="auto"/>
            <w:right w:val="none" w:sz="0" w:space="0" w:color="auto"/>
          </w:divBdr>
        </w:div>
        <w:div w:id="1479416675">
          <w:marLeft w:val="480"/>
          <w:marRight w:val="0"/>
          <w:marTop w:val="0"/>
          <w:marBottom w:val="0"/>
          <w:divBdr>
            <w:top w:val="none" w:sz="0" w:space="0" w:color="auto"/>
            <w:left w:val="none" w:sz="0" w:space="0" w:color="auto"/>
            <w:bottom w:val="none" w:sz="0" w:space="0" w:color="auto"/>
            <w:right w:val="none" w:sz="0" w:space="0" w:color="auto"/>
          </w:divBdr>
        </w:div>
        <w:div w:id="726301404">
          <w:marLeft w:val="480"/>
          <w:marRight w:val="0"/>
          <w:marTop w:val="0"/>
          <w:marBottom w:val="0"/>
          <w:divBdr>
            <w:top w:val="none" w:sz="0" w:space="0" w:color="auto"/>
            <w:left w:val="none" w:sz="0" w:space="0" w:color="auto"/>
            <w:bottom w:val="none" w:sz="0" w:space="0" w:color="auto"/>
            <w:right w:val="none" w:sz="0" w:space="0" w:color="auto"/>
          </w:divBdr>
        </w:div>
        <w:div w:id="2085032218">
          <w:marLeft w:val="480"/>
          <w:marRight w:val="0"/>
          <w:marTop w:val="0"/>
          <w:marBottom w:val="0"/>
          <w:divBdr>
            <w:top w:val="none" w:sz="0" w:space="0" w:color="auto"/>
            <w:left w:val="none" w:sz="0" w:space="0" w:color="auto"/>
            <w:bottom w:val="none" w:sz="0" w:space="0" w:color="auto"/>
            <w:right w:val="none" w:sz="0" w:space="0" w:color="auto"/>
          </w:divBdr>
        </w:div>
        <w:div w:id="547181313">
          <w:marLeft w:val="480"/>
          <w:marRight w:val="0"/>
          <w:marTop w:val="0"/>
          <w:marBottom w:val="0"/>
          <w:divBdr>
            <w:top w:val="none" w:sz="0" w:space="0" w:color="auto"/>
            <w:left w:val="none" w:sz="0" w:space="0" w:color="auto"/>
            <w:bottom w:val="none" w:sz="0" w:space="0" w:color="auto"/>
            <w:right w:val="none" w:sz="0" w:space="0" w:color="auto"/>
          </w:divBdr>
        </w:div>
        <w:div w:id="1548564294">
          <w:marLeft w:val="480"/>
          <w:marRight w:val="0"/>
          <w:marTop w:val="0"/>
          <w:marBottom w:val="0"/>
          <w:divBdr>
            <w:top w:val="none" w:sz="0" w:space="0" w:color="auto"/>
            <w:left w:val="none" w:sz="0" w:space="0" w:color="auto"/>
            <w:bottom w:val="none" w:sz="0" w:space="0" w:color="auto"/>
            <w:right w:val="none" w:sz="0" w:space="0" w:color="auto"/>
          </w:divBdr>
        </w:div>
        <w:div w:id="2122529691">
          <w:marLeft w:val="480"/>
          <w:marRight w:val="0"/>
          <w:marTop w:val="0"/>
          <w:marBottom w:val="0"/>
          <w:divBdr>
            <w:top w:val="none" w:sz="0" w:space="0" w:color="auto"/>
            <w:left w:val="none" w:sz="0" w:space="0" w:color="auto"/>
            <w:bottom w:val="none" w:sz="0" w:space="0" w:color="auto"/>
            <w:right w:val="none" w:sz="0" w:space="0" w:color="auto"/>
          </w:divBdr>
        </w:div>
        <w:div w:id="1270964641">
          <w:marLeft w:val="480"/>
          <w:marRight w:val="0"/>
          <w:marTop w:val="0"/>
          <w:marBottom w:val="0"/>
          <w:divBdr>
            <w:top w:val="none" w:sz="0" w:space="0" w:color="auto"/>
            <w:left w:val="none" w:sz="0" w:space="0" w:color="auto"/>
            <w:bottom w:val="none" w:sz="0" w:space="0" w:color="auto"/>
            <w:right w:val="none" w:sz="0" w:space="0" w:color="auto"/>
          </w:divBdr>
        </w:div>
        <w:div w:id="240407163">
          <w:marLeft w:val="480"/>
          <w:marRight w:val="0"/>
          <w:marTop w:val="0"/>
          <w:marBottom w:val="0"/>
          <w:divBdr>
            <w:top w:val="none" w:sz="0" w:space="0" w:color="auto"/>
            <w:left w:val="none" w:sz="0" w:space="0" w:color="auto"/>
            <w:bottom w:val="none" w:sz="0" w:space="0" w:color="auto"/>
            <w:right w:val="none" w:sz="0" w:space="0" w:color="auto"/>
          </w:divBdr>
        </w:div>
        <w:div w:id="1256749339">
          <w:marLeft w:val="480"/>
          <w:marRight w:val="0"/>
          <w:marTop w:val="0"/>
          <w:marBottom w:val="0"/>
          <w:divBdr>
            <w:top w:val="none" w:sz="0" w:space="0" w:color="auto"/>
            <w:left w:val="none" w:sz="0" w:space="0" w:color="auto"/>
            <w:bottom w:val="none" w:sz="0" w:space="0" w:color="auto"/>
            <w:right w:val="none" w:sz="0" w:space="0" w:color="auto"/>
          </w:divBdr>
        </w:div>
        <w:div w:id="1016272128">
          <w:marLeft w:val="480"/>
          <w:marRight w:val="0"/>
          <w:marTop w:val="0"/>
          <w:marBottom w:val="0"/>
          <w:divBdr>
            <w:top w:val="none" w:sz="0" w:space="0" w:color="auto"/>
            <w:left w:val="none" w:sz="0" w:space="0" w:color="auto"/>
            <w:bottom w:val="none" w:sz="0" w:space="0" w:color="auto"/>
            <w:right w:val="none" w:sz="0" w:space="0" w:color="auto"/>
          </w:divBdr>
        </w:div>
        <w:div w:id="633024147">
          <w:marLeft w:val="480"/>
          <w:marRight w:val="0"/>
          <w:marTop w:val="0"/>
          <w:marBottom w:val="0"/>
          <w:divBdr>
            <w:top w:val="none" w:sz="0" w:space="0" w:color="auto"/>
            <w:left w:val="none" w:sz="0" w:space="0" w:color="auto"/>
            <w:bottom w:val="none" w:sz="0" w:space="0" w:color="auto"/>
            <w:right w:val="none" w:sz="0" w:space="0" w:color="auto"/>
          </w:divBdr>
        </w:div>
        <w:div w:id="1187209846">
          <w:marLeft w:val="480"/>
          <w:marRight w:val="0"/>
          <w:marTop w:val="0"/>
          <w:marBottom w:val="0"/>
          <w:divBdr>
            <w:top w:val="none" w:sz="0" w:space="0" w:color="auto"/>
            <w:left w:val="none" w:sz="0" w:space="0" w:color="auto"/>
            <w:bottom w:val="none" w:sz="0" w:space="0" w:color="auto"/>
            <w:right w:val="none" w:sz="0" w:space="0" w:color="auto"/>
          </w:divBdr>
        </w:div>
        <w:div w:id="1550995520">
          <w:marLeft w:val="480"/>
          <w:marRight w:val="0"/>
          <w:marTop w:val="0"/>
          <w:marBottom w:val="0"/>
          <w:divBdr>
            <w:top w:val="none" w:sz="0" w:space="0" w:color="auto"/>
            <w:left w:val="none" w:sz="0" w:space="0" w:color="auto"/>
            <w:bottom w:val="none" w:sz="0" w:space="0" w:color="auto"/>
            <w:right w:val="none" w:sz="0" w:space="0" w:color="auto"/>
          </w:divBdr>
        </w:div>
        <w:div w:id="1425758490">
          <w:marLeft w:val="480"/>
          <w:marRight w:val="0"/>
          <w:marTop w:val="0"/>
          <w:marBottom w:val="0"/>
          <w:divBdr>
            <w:top w:val="none" w:sz="0" w:space="0" w:color="auto"/>
            <w:left w:val="none" w:sz="0" w:space="0" w:color="auto"/>
            <w:bottom w:val="none" w:sz="0" w:space="0" w:color="auto"/>
            <w:right w:val="none" w:sz="0" w:space="0" w:color="auto"/>
          </w:divBdr>
        </w:div>
      </w:divsChild>
    </w:div>
    <w:div w:id="1260289172">
      <w:marLeft w:val="480"/>
      <w:marRight w:val="0"/>
      <w:marTop w:val="0"/>
      <w:marBottom w:val="0"/>
      <w:divBdr>
        <w:top w:val="none" w:sz="0" w:space="0" w:color="auto"/>
        <w:left w:val="none" w:sz="0" w:space="0" w:color="auto"/>
        <w:bottom w:val="none" w:sz="0" w:space="0" w:color="auto"/>
        <w:right w:val="none" w:sz="0" w:space="0" w:color="auto"/>
      </w:divBdr>
    </w:div>
    <w:div w:id="1260332679">
      <w:marLeft w:val="480"/>
      <w:marRight w:val="0"/>
      <w:marTop w:val="0"/>
      <w:marBottom w:val="0"/>
      <w:divBdr>
        <w:top w:val="none" w:sz="0" w:space="0" w:color="auto"/>
        <w:left w:val="none" w:sz="0" w:space="0" w:color="auto"/>
        <w:bottom w:val="none" w:sz="0" w:space="0" w:color="auto"/>
        <w:right w:val="none" w:sz="0" w:space="0" w:color="auto"/>
      </w:divBdr>
    </w:div>
    <w:div w:id="1260333240">
      <w:marLeft w:val="480"/>
      <w:marRight w:val="0"/>
      <w:marTop w:val="0"/>
      <w:marBottom w:val="0"/>
      <w:divBdr>
        <w:top w:val="none" w:sz="0" w:space="0" w:color="auto"/>
        <w:left w:val="none" w:sz="0" w:space="0" w:color="auto"/>
        <w:bottom w:val="none" w:sz="0" w:space="0" w:color="auto"/>
        <w:right w:val="none" w:sz="0" w:space="0" w:color="auto"/>
      </w:divBdr>
    </w:div>
    <w:div w:id="1260407312">
      <w:marLeft w:val="480"/>
      <w:marRight w:val="0"/>
      <w:marTop w:val="0"/>
      <w:marBottom w:val="0"/>
      <w:divBdr>
        <w:top w:val="none" w:sz="0" w:space="0" w:color="auto"/>
        <w:left w:val="none" w:sz="0" w:space="0" w:color="auto"/>
        <w:bottom w:val="none" w:sz="0" w:space="0" w:color="auto"/>
        <w:right w:val="none" w:sz="0" w:space="0" w:color="auto"/>
      </w:divBdr>
    </w:div>
    <w:div w:id="1260481577">
      <w:marLeft w:val="480"/>
      <w:marRight w:val="0"/>
      <w:marTop w:val="0"/>
      <w:marBottom w:val="0"/>
      <w:divBdr>
        <w:top w:val="none" w:sz="0" w:space="0" w:color="auto"/>
        <w:left w:val="none" w:sz="0" w:space="0" w:color="auto"/>
        <w:bottom w:val="none" w:sz="0" w:space="0" w:color="auto"/>
        <w:right w:val="none" w:sz="0" w:space="0" w:color="auto"/>
      </w:divBdr>
    </w:div>
    <w:div w:id="1260523967">
      <w:marLeft w:val="480"/>
      <w:marRight w:val="0"/>
      <w:marTop w:val="0"/>
      <w:marBottom w:val="0"/>
      <w:divBdr>
        <w:top w:val="none" w:sz="0" w:space="0" w:color="auto"/>
        <w:left w:val="none" w:sz="0" w:space="0" w:color="auto"/>
        <w:bottom w:val="none" w:sz="0" w:space="0" w:color="auto"/>
        <w:right w:val="none" w:sz="0" w:space="0" w:color="auto"/>
      </w:divBdr>
    </w:div>
    <w:div w:id="1260598188">
      <w:bodyDiv w:val="1"/>
      <w:marLeft w:val="0"/>
      <w:marRight w:val="0"/>
      <w:marTop w:val="0"/>
      <w:marBottom w:val="0"/>
      <w:divBdr>
        <w:top w:val="none" w:sz="0" w:space="0" w:color="auto"/>
        <w:left w:val="none" w:sz="0" w:space="0" w:color="auto"/>
        <w:bottom w:val="none" w:sz="0" w:space="0" w:color="auto"/>
        <w:right w:val="none" w:sz="0" w:space="0" w:color="auto"/>
      </w:divBdr>
    </w:div>
    <w:div w:id="1260598796">
      <w:marLeft w:val="480"/>
      <w:marRight w:val="0"/>
      <w:marTop w:val="0"/>
      <w:marBottom w:val="0"/>
      <w:divBdr>
        <w:top w:val="none" w:sz="0" w:space="0" w:color="auto"/>
        <w:left w:val="none" w:sz="0" w:space="0" w:color="auto"/>
        <w:bottom w:val="none" w:sz="0" w:space="0" w:color="auto"/>
        <w:right w:val="none" w:sz="0" w:space="0" w:color="auto"/>
      </w:divBdr>
    </w:div>
    <w:div w:id="1260675647">
      <w:bodyDiv w:val="1"/>
      <w:marLeft w:val="0"/>
      <w:marRight w:val="0"/>
      <w:marTop w:val="0"/>
      <w:marBottom w:val="0"/>
      <w:divBdr>
        <w:top w:val="none" w:sz="0" w:space="0" w:color="auto"/>
        <w:left w:val="none" w:sz="0" w:space="0" w:color="auto"/>
        <w:bottom w:val="none" w:sz="0" w:space="0" w:color="auto"/>
        <w:right w:val="none" w:sz="0" w:space="0" w:color="auto"/>
      </w:divBdr>
    </w:div>
    <w:div w:id="1260719506">
      <w:marLeft w:val="480"/>
      <w:marRight w:val="0"/>
      <w:marTop w:val="0"/>
      <w:marBottom w:val="0"/>
      <w:divBdr>
        <w:top w:val="none" w:sz="0" w:space="0" w:color="auto"/>
        <w:left w:val="none" w:sz="0" w:space="0" w:color="auto"/>
        <w:bottom w:val="none" w:sz="0" w:space="0" w:color="auto"/>
        <w:right w:val="none" w:sz="0" w:space="0" w:color="auto"/>
      </w:divBdr>
    </w:div>
    <w:div w:id="1260720372">
      <w:marLeft w:val="480"/>
      <w:marRight w:val="0"/>
      <w:marTop w:val="0"/>
      <w:marBottom w:val="0"/>
      <w:divBdr>
        <w:top w:val="none" w:sz="0" w:space="0" w:color="auto"/>
        <w:left w:val="none" w:sz="0" w:space="0" w:color="auto"/>
        <w:bottom w:val="none" w:sz="0" w:space="0" w:color="auto"/>
        <w:right w:val="none" w:sz="0" w:space="0" w:color="auto"/>
      </w:divBdr>
    </w:div>
    <w:div w:id="1260991530">
      <w:bodyDiv w:val="1"/>
      <w:marLeft w:val="0"/>
      <w:marRight w:val="0"/>
      <w:marTop w:val="0"/>
      <w:marBottom w:val="0"/>
      <w:divBdr>
        <w:top w:val="none" w:sz="0" w:space="0" w:color="auto"/>
        <w:left w:val="none" w:sz="0" w:space="0" w:color="auto"/>
        <w:bottom w:val="none" w:sz="0" w:space="0" w:color="auto"/>
        <w:right w:val="none" w:sz="0" w:space="0" w:color="auto"/>
      </w:divBdr>
    </w:div>
    <w:div w:id="1260991954">
      <w:bodyDiv w:val="1"/>
      <w:marLeft w:val="0"/>
      <w:marRight w:val="0"/>
      <w:marTop w:val="0"/>
      <w:marBottom w:val="0"/>
      <w:divBdr>
        <w:top w:val="none" w:sz="0" w:space="0" w:color="auto"/>
        <w:left w:val="none" w:sz="0" w:space="0" w:color="auto"/>
        <w:bottom w:val="none" w:sz="0" w:space="0" w:color="auto"/>
        <w:right w:val="none" w:sz="0" w:space="0" w:color="auto"/>
      </w:divBdr>
    </w:div>
    <w:div w:id="1261062552">
      <w:marLeft w:val="480"/>
      <w:marRight w:val="0"/>
      <w:marTop w:val="0"/>
      <w:marBottom w:val="0"/>
      <w:divBdr>
        <w:top w:val="none" w:sz="0" w:space="0" w:color="auto"/>
        <w:left w:val="none" w:sz="0" w:space="0" w:color="auto"/>
        <w:bottom w:val="none" w:sz="0" w:space="0" w:color="auto"/>
        <w:right w:val="none" w:sz="0" w:space="0" w:color="auto"/>
      </w:divBdr>
    </w:div>
    <w:div w:id="1261067922">
      <w:marLeft w:val="480"/>
      <w:marRight w:val="0"/>
      <w:marTop w:val="0"/>
      <w:marBottom w:val="0"/>
      <w:divBdr>
        <w:top w:val="none" w:sz="0" w:space="0" w:color="auto"/>
        <w:left w:val="none" w:sz="0" w:space="0" w:color="auto"/>
        <w:bottom w:val="none" w:sz="0" w:space="0" w:color="auto"/>
        <w:right w:val="none" w:sz="0" w:space="0" w:color="auto"/>
      </w:divBdr>
    </w:div>
    <w:div w:id="1261136757">
      <w:marLeft w:val="480"/>
      <w:marRight w:val="0"/>
      <w:marTop w:val="0"/>
      <w:marBottom w:val="0"/>
      <w:divBdr>
        <w:top w:val="none" w:sz="0" w:space="0" w:color="auto"/>
        <w:left w:val="none" w:sz="0" w:space="0" w:color="auto"/>
        <w:bottom w:val="none" w:sz="0" w:space="0" w:color="auto"/>
        <w:right w:val="none" w:sz="0" w:space="0" w:color="auto"/>
      </w:divBdr>
    </w:div>
    <w:div w:id="1261252945">
      <w:marLeft w:val="480"/>
      <w:marRight w:val="0"/>
      <w:marTop w:val="0"/>
      <w:marBottom w:val="0"/>
      <w:divBdr>
        <w:top w:val="none" w:sz="0" w:space="0" w:color="auto"/>
        <w:left w:val="none" w:sz="0" w:space="0" w:color="auto"/>
        <w:bottom w:val="none" w:sz="0" w:space="0" w:color="auto"/>
        <w:right w:val="none" w:sz="0" w:space="0" w:color="auto"/>
      </w:divBdr>
    </w:div>
    <w:div w:id="1261376521">
      <w:bodyDiv w:val="1"/>
      <w:marLeft w:val="0"/>
      <w:marRight w:val="0"/>
      <w:marTop w:val="0"/>
      <w:marBottom w:val="0"/>
      <w:divBdr>
        <w:top w:val="none" w:sz="0" w:space="0" w:color="auto"/>
        <w:left w:val="none" w:sz="0" w:space="0" w:color="auto"/>
        <w:bottom w:val="none" w:sz="0" w:space="0" w:color="auto"/>
        <w:right w:val="none" w:sz="0" w:space="0" w:color="auto"/>
      </w:divBdr>
    </w:div>
    <w:div w:id="1261718320">
      <w:marLeft w:val="480"/>
      <w:marRight w:val="0"/>
      <w:marTop w:val="0"/>
      <w:marBottom w:val="0"/>
      <w:divBdr>
        <w:top w:val="none" w:sz="0" w:space="0" w:color="auto"/>
        <w:left w:val="none" w:sz="0" w:space="0" w:color="auto"/>
        <w:bottom w:val="none" w:sz="0" w:space="0" w:color="auto"/>
        <w:right w:val="none" w:sz="0" w:space="0" w:color="auto"/>
      </w:divBdr>
    </w:div>
    <w:div w:id="1261790973">
      <w:marLeft w:val="480"/>
      <w:marRight w:val="0"/>
      <w:marTop w:val="0"/>
      <w:marBottom w:val="0"/>
      <w:divBdr>
        <w:top w:val="none" w:sz="0" w:space="0" w:color="auto"/>
        <w:left w:val="none" w:sz="0" w:space="0" w:color="auto"/>
        <w:bottom w:val="none" w:sz="0" w:space="0" w:color="auto"/>
        <w:right w:val="none" w:sz="0" w:space="0" w:color="auto"/>
      </w:divBdr>
    </w:div>
    <w:div w:id="1261796794">
      <w:marLeft w:val="480"/>
      <w:marRight w:val="0"/>
      <w:marTop w:val="0"/>
      <w:marBottom w:val="0"/>
      <w:divBdr>
        <w:top w:val="none" w:sz="0" w:space="0" w:color="auto"/>
        <w:left w:val="none" w:sz="0" w:space="0" w:color="auto"/>
        <w:bottom w:val="none" w:sz="0" w:space="0" w:color="auto"/>
        <w:right w:val="none" w:sz="0" w:space="0" w:color="auto"/>
      </w:divBdr>
    </w:div>
    <w:div w:id="1261832641">
      <w:marLeft w:val="480"/>
      <w:marRight w:val="0"/>
      <w:marTop w:val="0"/>
      <w:marBottom w:val="0"/>
      <w:divBdr>
        <w:top w:val="none" w:sz="0" w:space="0" w:color="auto"/>
        <w:left w:val="none" w:sz="0" w:space="0" w:color="auto"/>
        <w:bottom w:val="none" w:sz="0" w:space="0" w:color="auto"/>
        <w:right w:val="none" w:sz="0" w:space="0" w:color="auto"/>
      </w:divBdr>
    </w:div>
    <w:div w:id="1261833566">
      <w:marLeft w:val="480"/>
      <w:marRight w:val="0"/>
      <w:marTop w:val="0"/>
      <w:marBottom w:val="0"/>
      <w:divBdr>
        <w:top w:val="none" w:sz="0" w:space="0" w:color="auto"/>
        <w:left w:val="none" w:sz="0" w:space="0" w:color="auto"/>
        <w:bottom w:val="none" w:sz="0" w:space="0" w:color="auto"/>
        <w:right w:val="none" w:sz="0" w:space="0" w:color="auto"/>
      </w:divBdr>
    </w:div>
    <w:div w:id="1261836748">
      <w:marLeft w:val="480"/>
      <w:marRight w:val="0"/>
      <w:marTop w:val="0"/>
      <w:marBottom w:val="0"/>
      <w:divBdr>
        <w:top w:val="none" w:sz="0" w:space="0" w:color="auto"/>
        <w:left w:val="none" w:sz="0" w:space="0" w:color="auto"/>
        <w:bottom w:val="none" w:sz="0" w:space="0" w:color="auto"/>
        <w:right w:val="none" w:sz="0" w:space="0" w:color="auto"/>
      </w:divBdr>
    </w:div>
    <w:div w:id="1261983860">
      <w:bodyDiv w:val="1"/>
      <w:marLeft w:val="0"/>
      <w:marRight w:val="0"/>
      <w:marTop w:val="0"/>
      <w:marBottom w:val="0"/>
      <w:divBdr>
        <w:top w:val="none" w:sz="0" w:space="0" w:color="auto"/>
        <w:left w:val="none" w:sz="0" w:space="0" w:color="auto"/>
        <w:bottom w:val="none" w:sz="0" w:space="0" w:color="auto"/>
        <w:right w:val="none" w:sz="0" w:space="0" w:color="auto"/>
      </w:divBdr>
    </w:div>
    <w:div w:id="1262180572">
      <w:marLeft w:val="480"/>
      <w:marRight w:val="0"/>
      <w:marTop w:val="0"/>
      <w:marBottom w:val="0"/>
      <w:divBdr>
        <w:top w:val="none" w:sz="0" w:space="0" w:color="auto"/>
        <w:left w:val="none" w:sz="0" w:space="0" w:color="auto"/>
        <w:bottom w:val="none" w:sz="0" w:space="0" w:color="auto"/>
        <w:right w:val="none" w:sz="0" w:space="0" w:color="auto"/>
      </w:divBdr>
    </w:div>
    <w:div w:id="1262301415">
      <w:marLeft w:val="480"/>
      <w:marRight w:val="0"/>
      <w:marTop w:val="0"/>
      <w:marBottom w:val="0"/>
      <w:divBdr>
        <w:top w:val="none" w:sz="0" w:space="0" w:color="auto"/>
        <w:left w:val="none" w:sz="0" w:space="0" w:color="auto"/>
        <w:bottom w:val="none" w:sz="0" w:space="0" w:color="auto"/>
        <w:right w:val="none" w:sz="0" w:space="0" w:color="auto"/>
      </w:divBdr>
    </w:div>
    <w:div w:id="1262376698">
      <w:bodyDiv w:val="1"/>
      <w:marLeft w:val="0"/>
      <w:marRight w:val="0"/>
      <w:marTop w:val="0"/>
      <w:marBottom w:val="0"/>
      <w:divBdr>
        <w:top w:val="none" w:sz="0" w:space="0" w:color="auto"/>
        <w:left w:val="none" w:sz="0" w:space="0" w:color="auto"/>
        <w:bottom w:val="none" w:sz="0" w:space="0" w:color="auto"/>
        <w:right w:val="none" w:sz="0" w:space="0" w:color="auto"/>
      </w:divBdr>
    </w:div>
    <w:div w:id="1262447764">
      <w:marLeft w:val="480"/>
      <w:marRight w:val="0"/>
      <w:marTop w:val="0"/>
      <w:marBottom w:val="0"/>
      <w:divBdr>
        <w:top w:val="none" w:sz="0" w:space="0" w:color="auto"/>
        <w:left w:val="none" w:sz="0" w:space="0" w:color="auto"/>
        <w:bottom w:val="none" w:sz="0" w:space="0" w:color="auto"/>
        <w:right w:val="none" w:sz="0" w:space="0" w:color="auto"/>
      </w:divBdr>
    </w:div>
    <w:div w:id="1262757170">
      <w:marLeft w:val="480"/>
      <w:marRight w:val="0"/>
      <w:marTop w:val="0"/>
      <w:marBottom w:val="0"/>
      <w:divBdr>
        <w:top w:val="none" w:sz="0" w:space="0" w:color="auto"/>
        <w:left w:val="none" w:sz="0" w:space="0" w:color="auto"/>
        <w:bottom w:val="none" w:sz="0" w:space="0" w:color="auto"/>
        <w:right w:val="none" w:sz="0" w:space="0" w:color="auto"/>
      </w:divBdr>
    </w:div>
    <w:div w:id="1262833497">
      <w:marLeft w:val="480"/>
      <w:marRight w:val="0"/>
      <w:marTop w:val="0"/>
      <w:marBottom w:val="0"/>
      <w:divBdr>
        <w:top w:val="none" w:sz="0" w:space="0" w:color="auto"/>
        <w:left w:val="none" w:sz="0" w:space="0" w:color="auto"/>
        <w:bottom w:val="none" w:sz="0" w:space="0" w:color="auto"/>
        <w:right w:val="none" w:sz="0" w:space="0" w:color="auto"/>
      </w:divBdr>
    </w:div>
    <w:div w:id="1262907391">
      <w:marLeft w:val="480"/>
      <w:marRight w:val="0"/>
      <w:marTop w:val="0"/>
      <w:marBottom w:val="0"/>
      <w:divBdr>
        <w:top w:val="none" w:sz="0" w:space="0" w:color="auto"/>
        <w:left w:val="none" w:sz="0" w:space="0" w:color="auto"/>
        <w:bottom w:val="none" w:sz="0" w:space="0" w:color="auto"/>
        <w:right w:val="none" w:sz="0" w:space="0" w:color="auto"/>
      </w:divBdr>
    </w:div>
    <w:div w:id="1263034214">
      <w:marLeft w:val="480"/>
      <w:marRight w:val="0"/>
      <w:marTop w:val="0"/>
      <w:marBottom w:val="0"/>
      <w:divBdr>
        <w:top w:val="none" w:sz="0" w:space="0" w:color="auto"/>
        <w:left w:val="none" w:sz="0" w:space="0" w:color="auto"/>
        <w:bottom w:val="none" w:sz="0" w:space="0" w:color="auto"/>
        <w:right w:val="none" w:sz="0" w:space="0" w:color="auto"/>
      </w:divBdr>
    </w:div>
    <w:div w:id="1263102140">
      <w:marLeft w:val="480"/>
      <w:marRight w:val="0"/>
      <w:marTop w:val="0"/>
      <w:marBottom w:val="0"/>
      <w:divBdr>
        <w:top w:val="none" w:sz="0" w:space="0" w:color="auto"/>
        <w:left w:val="none" w:sz="0" w:space="0" w:color="auto"/>
        <w:bottom w:val="none" w:sz="0" w:space="0" w:color="auto"/>
        <w:right w:val="none" w:sz="0" w:space="0" w:color="auto"/>
      </w:divBdr>
    </w:div>
    <w:div w:id="1263150524">
      <w:marLeft w:val="480"/>
      <w:marRight w:val="0"/>
      <w:marTop w:val="0"/>
      <w:marBottom w:val="0"/>
      <w:divBdr>
        <w:top w:val="none" w:sz="0" w:space="0" w:color="auto"/>
        <w:left w:val="none" w:sz="0" w:space="0" w:color="auto"/>
        <w:bottom w:val="none" w:sz="0" w:space="0" w:color="auto"/>
        <w:right w:val="none" w:sz="0" w:space="0" w:color="auto"/>
      </w:divBdr>
    </w:div>
    <w:div w:id="1263151492">
      <w:marLeft w:val="480"/>
      <w:marRight w:val="0"/>
      <w:marTop w:val="0"/>
      <w:marBottom w:val="0"/>
      <w:divBdr>
        <w:top w:val="none" w:sz="0" w:space="0" w:color="auto"/>
        <w:left w:val="none" w:sz="0" w:space="0" w:color="auto"/>
        <w:bottom w:val="none" w:sz="0" w:space="0" w:color="auto"/>
        <w:right w:val="none" w:sz="0" w:space="0" w:color="auto"/>
      </w:divBdr>
    </w:div>
    <w:div w:id="1263225454">
      <w:marLeft w:val="480"/>
      <w:marRight w:val="0"/>
      <w:marTop w:val="0"/>
      <w:marBottom w:val="0"/>
      <w:divBdr>
        <w:top w:val="none" w:sz="0" w:space="0" w:color="auto"/>
        <w:left w:val="none" w:sz="0" w:space="0" w:color="auto"/>
        <w:bottom w:val="none" w:sz="0" w:space="0" w:color="auto"/>
        <w:right w:val="none" w:sz="0" w:space="0" w:color="auto"/>
      </w:divBdr>
    </w:div>
    <w:div w:id="1263298190">
      <w:marLeft w:val="480"/>
      <w:marRight w:val="0"/>
      <w:marTop w:val="0"/>
      <w:marBottom w:val="0"/>
      <w:divBdr>
        <w:top w:val="none" w:sz="0" w:space="0" w:color="auto"/>
        <w:left w:val="none" w:sz="0" w:space="0" w:color="auto"/>
        <w:bottom w:val="none" w:sz="0" w:space="0" w:color="auto"/>
        <w:right w:val="none" w:sz="0" w:space="0" w:color="auto"/>
      </w:divBdr>
    </w:div>
    <w:div w:id="1263338643">
      <w:marLeft w:val="480"/>
      <w:marRight w:val="0"/>
      <w:marTop w:val="0"/>
      <w:marBottom w:val="0"/>
      <w:divBdr>
        <w:top w:val="none" w:sz="0" w:space="0" w:color="auto"/>
        <w:left w:val="none" w:sz="0" w:space="0" w:color="auto"/>
        <w:bottom w:val="none" w:sz="0" w:space="0" w:color="auto"/>
        <w:right w:val="none" w:sz="0" w:space="0" w:color="auto"/>
      </w:divBdr>
    </w:div>
    <w:div w:id="1263490456">
      <w:marLeft w:val="480"/>
      <w:marRight w:val="0"/>
      <w:marTop w:val="0"/>
      <w:marBottom w:val="0"/>
      <w:divBdr>
        <w:top w:val="none" w:sz="0" w:space="0" w:color="auto"/>
        <w:left w:val="none" w:sz="0" w:space="0" w:color="auto"/>
        <w:bottom w:val="none" w:sz="0" w:space="0" w:color="auto"/>
        <w:right w:val="none" w:sz="0" w:space="0" w:color="auto"/>
      </w:divBdr>
    </w:div>
    <w:div w:id="1263683180">
      <w:marLeft w:val="480"/>
      <w:marRight w:val="0"/>
      <w:marTop w:val="0"/>
      <w:marBottom w:val="0"/>
      <w:divBdr>
        <w:top w:val="none" w:sz="0" w:space="0" w:color="auto"/>
        <w:left w:val="none" w:sz="0" w:space="0" w:color="auto"/>
        <w:bottom w:val="none" w:sz="0" w:space="0" w:color="auto"/>
        <w:right w:val="none" w:sz="0" w:space="0" w:color="auto"/>
      </w:divBdr>
    </w:div>
    <w:div w:id="1263875362">
      <w:bodyDiv w:val="1"/>
      <w:marLeft w:val="0"/>
      <w:marRight w:val="0"/>
      <w:marTop w:val="0"/>
      <w:marBottom w:val="0"/>
      <w:divBdr>
        <w:top w:val="none" w:sz="0" w:space="0" w:color="auto"/>
        <w:left w:val="none" w:sz="0" w:space="0" w:color="auto"/>
        <w:bottom w:val="none" w:sz="0" w:space="0" w:color="auto"/>
        <w:right w:val="none" w:sz="0" w:space="0" w:color="auto"/>
      </w:divBdr>
    </w:div>
    <w:div w:id="1264266970">
      <w:marLeft w:val="480"/>
      <w:marRight w:val="0"/>
      <w:marTop w:val="0"/>
      <w:marBottom w:val="0"/>
      <w:divBdr>
        <w:top w:val="none" w:sz="0" w:space="0" w:color="auto"/>
        <w:left w:val="none" w:sz="0" w:space="0" w:color="auto"/>
        <w:bottom w:val="none" w:sz="0" w:space="0" w:color="auto"/>
        <w:right w:val="none" w:sz="0" w:space="0" w:color="auto"/>
      </w:divBdr>
    </w:div>
    <w:div w:id="1264268257">
      <w:marLeft w:val="480"/>
      <w:marRight w:val="0"/>
      <w:marTop w:val="0"/>
      <w:marBottom w:val="0"/>
      <w:divBdr>
        <w:top w:val="none" w:sz="0" w:space="0" w:color="auto"/>
        <w:left w:val="none" w:sz="0" w:space="0" w:color="auto"/>
        <w:bottom w:val="none" w:sz="0" w:space="0" w:color="auto"/>
        <w:right w:val="none" w:sz="0" w:space="0" w:color="auto"/>
      </w:divBdr>
    </w:div>
    <w:div w:id="1264344449">
      <w:bodyDiv w:val="1"/>
      <w:marLeft w:val="0"/>
      <w:marRight w:val="0"/>
      <w:marTop w:val="0"/>
      <w:marBottom w:val="0"/>
      <w:divBdr>
        <w:top w:val="none" w:sz="0" w:space="0" w:color="auto"/>
        <w:left w:val="none" w:sz="0" w:space="0" w:color="auto"/>
        <w:bottom w:val="none" w:sz="0" w:space="0" w:color="auto"/>
        <w:right w:val="none" w:sz="0" w:space="0" w:color="auto"/>
      </w:divBdr>
      <w:divsChild>
        <w:div w:id="45296858">
          <w:marLeft w:val="480"/>
          <w:marRight w:val="0"/>
          <w:marTop w:val="0"/>
          <w:marBottom w:val="0"/>
          <w:divBdr>
            <w:top w:val="none" w:sz="0" w:space="0" w:color="auto"/>
            <w:left w:val="none" w:sz="0" w:space="0" w:color="auto"/>
            <w:bottom w:val="none" w:sz="0" w:space="0" w:color="auto"/>
            <w:right w:val="none" w:sz="0" w:space="0" w:color="auto"/>
          </w:divBdr>
        </w:div>
        <w:div w:id="138503144">
          <w:marLeft w:val="480"/>
          <w:marRight w:val="0"/>
          <w:marTop w:val="0"/>
          <w:marBottom w:val="0"/>
          <w:divBdr>
            <w:top w:val="none" w:sz="0" w:space="0" w:color="auto"/>
            <w:left w:val="none" w:sz="0" w:space="0" w:color="auto"/>
            <w:bottom w:val="none" w:sz="0" w:space="0" w:color="auto"/>
            <w:right w:val="none" w:sz="0" w:space="0" w:color="auto"/>
          </w:divBdr>
        </w:div>
        <w:div w:id="208494086">
          <w:marLeft w:val="480"/>
          <w:marRight w:val="0"/>
          <w:marTop w:val="0"/>
          <w:marBottom w:val="0"/>
          <w:divBdr>
            <w:top w:val="none" w:sz="0" w:space="0" w:color="auto"/>
            <w:left w:val="none" w:sz="0" w:space="0" w:color="auto"/>
            <w:bottom w:val="none" w:sz="0" w:space="0" w:color="auto"/>
            <w:right w:val="none" w:sz="0" w:space="0" w:color="auto"/>
          </w:divBdr>
        </w:div>
        <w:div w:id="503907998">
          <w:marLeft w:val="480"/>
          <w:marRight w:val="0"/>
          <w:marTop w:val="0"/>
          <w:marBottom w:val="0"/>
          <w:divBdr>
            <w:top w:val="none" w:sz="0" w:space="0" w:color="auto"/>
            <w:left w:val="none" w:sz="0" w:space="0" w:color="auto"/>
            <w:bottom w:val="none" w:sz="0" w:space="0" w:color="auto"/>
            <w:right w:val="none" w:sz="0" w:space="0" w:color="auto"/>
          </w:divBdr>
        </w:div>
        <w:div w:id="701397225">
          <w:marLeft w:val="480"/>
          <w:marRight w:val="0"/>
          <w:marTop w:val="0"/>
          <w:marBottom w:val="0"/>
          <w:divBdr>
            <w:top w:val="none" w:sz="0" w:space="0" w:color="auto"/>
            <w:left w:val="none" w:sz="0" w:space="0" w:color="auto"/>
            <w:bottom w:val="none" w:sz="0" w:space="0" w:color="auto"/>
            <w:right w:val="none" w:sz="0" w:space="0" w:color="auto"/>
          </w:divBdr>
        </w:div>
        <w:div w:id="781916816">
          <w:marLeft w:val="480"/>
          <w:marRight w:val="0"/>
          <w:marTop w:val="0"/>
          <w:marBottom w:val="0"/>
          <w:divBdr>
            <w:top w:val="none" w:sz="0" w:space="0" w:color="auto"/>
            <w:left w:val="none" w:sz="0" w:space="0" w:color="auto"/>
            <w:bottom w:val="none" w:sz="0" w:space="0" w:color="auto"/>
            <w:right w:val="none" w:sz="0" w:space="0" w:color="auto"/>
          </w:divBdr>
        </w:div>
        <w:div w:id="802888708">
          <w:marLeft w:val="480"/>
          <w:marRight w:val="0"/>
          <w:marTop w:val="0"/>
          <w:marBottom w:val="0"/>
          <w:divBdr>
            <w:top w:val="none" w:sz="0" w:space="0" w:color="auto"/>
            <w:left w:val="none" w:sz="0" w:space="0" w:color="auto"/>
            <w:bottom w:val="none" w:sz="0" w:space="0" w:color="auto"/>
            <w:right w:val="none" w:sz="0" w:space="0" w:color="auto"/>
          </w:divBdr>
        </w:div>
        <w:div w:id="813835244">
          <w:marLeft w:val="480"/>
          <w:marRight w:val="0"/>
          <w:marTop w:val="0"/>
          <w:marBottom w:val="0"/>
          <w:divBdr>
            <w:top w:val="none" w:sz="0" w:space="0" w:color="auto"/>
            <w:left w:val="none" w:sz="0" w:space="0" w:color="auto"/>
            <w:bottom w:val="none" w:sz="0" w:space="0" w:color="auto"/>
            <w:right w:val="none" w:sz="0" w:space="0" w:color="auto"/>
          </w:divBdr>
        </w:div>
        <w:div w:id="838499503">
          <w:marLeft w:val="480"/>
          <w:marRight w:val="0"/>
          <w:marTop w:val="0"/>
          <w:marBottom w:val="0"/>
          <w:divBdr>
            <w:top w:val="none" w:sz="0" w:space="0" w:color="auto"/>
            <w:left w:val="none" w:sz="0" w:space="0" w:color="auto"/>
            <w:bottom w:val="none" w:sz="0" w:space="0" w:color="auto"/>
            <w:right w:val="none" w:sz="0" w:space="0" w:color="auto"/>
          </w:divBdr>
        </w:div>
        <w:div w:id="934441904">
          <w:marLeft w:val="480"/>
          <w:marRight w:val="0"/>
          <w:marTop w:val="0"/>
          <w:marBottom w:val="0"/>
          <w:divBdr>
            <w:top w:val="none" w:sz="0" w:space="0" w:color="auto"/>
            <w:left w:val="none" w:sz="0" w:space="0" w:color="auto"/>
            <w:bottom w:val="none" w:sz="0" w:space="0" w:color="auto"/>
            <w:right w:val="none" w:sz="0" w:space="0" w:color="auto"/>
          </w:divBdr>
        </w:div>
        <w:div w:id="1182011861">
          <w:marLeft w:val="480"/>
          <w:marRight w:val="0"/>
          <w:marTop w:val="0"/>
          <w:marBottom w:val="0"/>
          <w:divBdr>
            <w:top w:val="none" w:sz="0" w:space="0" w:color="auto"/>
            <w:left w:val="none" w:sz="0" w:space="0" w:color="auto"/>
            <w:bottom w:val="none" w:sz="0" w:space="0" w:color="auto"/>
            <w:right w:val="none" w:sz="0" w:space="0" w:color="auto"/>
          </w:divBdr>
        </w:div>
        <w:div w:id="1353536738">
          <w:marLeft w:val="480"/>
          <w:marRight w:val="0"/>
          <w:marTop w:val="0"/>
          <w:marBottom w:val="0"/>
          <w:divBdr>
            <w:top w:val="none" w:sz="0" w:space="0" w:color="auto"/>
            <w:left w:val="none" w:sz="0" w:space="0" w:color="auto"/>
            <w:bottom w:val="none" w:sz="0" w:space="0" w:color="auto"/>
            <w:right w:val="none" w:sz="0" w:space="0" w:color="auto"/>
          </w:divBdr>
        </w:div>
        <w:div w:id="1437826080">
          <w:marLeft w:val="480"/>
          <w:marRight w:val="0"/>
          <w:marTop w:val="0"/>
          <w:marBottom w:val="0"/>
          <w:divBdr>
            <w:top w:val="none" w:sz="0" w:space="0" w:color="auto"/>
            <w:left w:val="none" w:sz="0" w:space="0" w:color="auto"/>
            <w:bottom w:val="none" w:sz="0" w:space="0" w:color="auto"/>
            <w:right w:val="none" w:sz="0" w:space="0" w:color="auto"/>
          </w:divBdr>
        </w:div>
        <w:div w:id="1461192064">
          <w:marLeft w:val="480"/>
          <w:marRight w:val="0"/>
          <w:marTop w:val="0"/>
          <w:marBottom w:val="0"/>
          <w:divBdr>
            <w:top w:val="none" w:sz="0" w:space="0" w:color="auto"/>
            <w:left w:val="none" w:sz="0" w:space="0" w:color="auto"/>
            <w:bottom w:val="none" w:sz="0" w:space="0" w:color="auto"/>
            <w:right w:val="none" w:sz="0" w:space="0" w:color="auto"/>
          </w:divBdr>
        </w:div>
        <w:div w:id="1512836043">
          <w:marLeft w:val="480"/>
          <w:marRight w:val="0"/>
          <w:marTop w:val="0"/>
          <w:marBottom w:val="0"/>
          <w:divBdr>
            <w:top w:val="none" w:sz="0" w:space="0" w:color="auto"/>
            <w:left w:val="none" w:sz="0" w:space="0" w:color="auto"/>
            <w:bottom w:val="none" w:sz="0" w:space="0" w:color="auto"/>
            <w:right w:val="none" w:sz="0" w:space="0" w:color="auto"/>
          </w:divBdr>
        </w:div>
        <w:div w:id="1536456535">
          <w:marLeft w:val="480"/>
          <w:marRight w:val="0"/>
          <w:marTop w:val="0"/>
          <w:marBottom w:val="0"/>
          <w:divBdr>
            <w:top w:val="none" w:sz="0" w:space="0" w:color="auto"/>
            <w:left w:val="none" w:sz="0" w:space="0" w:color="auto"/>
            <w:bottom w:val="none" w:sz="0" w:space="0" w:color="auto"/>
            <w:right w:val="none" w:sz="0" w:space="0" w:color="auto"/>
          </w:divBdr>
        </w:div>
        <w:div w:id="1628311222">
          <w:marLeft w:val="480"/>
          <w:marRight w:val="0"/>
          <w:marTop w:val="0"/>
          <w:marBottom w:val="0"/>
          <w:divBdr>
            <w:top w:val="none" w:sz="0" w:space="0" w:color="auto"/>
            <w:left w:val="none" w:sz="0" w:space="0" w:color="auto"/>
            <w:bottom w:val="none" w:sz="0" w:space="0" w:color="auto"/>
            <w:right w:val="none" w:sz="0" w:space="0" w:color="auto"/>
          </w:divBdr>
        </w:div>
        <w:div w:id="1658652358">
          <w:marLeft w:val="480"/>
          <w:marRight w:val="0"/>
          <w:marTop w:val="0"/>
          <w:marBottom w:val="0"/>
          <w:divBdr>
            <w:top w:val="none" w:sz="0" w:space="0" w:color="auto"/>
            <w:left w:val="none" w:sz="0" w:space="0" w:color="auto"/>
            <w:bottom w:val="none" w:sz="0" w:space="0" w:color="auto"/>
            <w:right w:val="none" w:sz="0" w:space="0" w:color="auto"/>
          </w:divBdr>
        </w:div>
        <w:div w:id="1690180662">
          <w:marLeft w:val="480"/>
          <w:marRight w:val="0"/>
          <w:marTop w:val="0"/>
          <w:marBottom w:val="0"/>
          <w:divBdr>
            <w:top w:val="none" w:sz="0" w:space="0" w:color="auto"/>
            <w:left w:val="none" w:sz="0" w:space="0" w:color="auto"/>
            <w:bottom w:val="none" w:sz="0" w:space="0" w:color="auto"/>
            <w:right w:val="none" w:sz="0" w:space="0" w:color="auto"/>
          </w:divBdr>
        </w:div>
        <w:div w:id="1820421164">
          <w:marLeft w:val="480"/>
          <w:marRight w:val="0"/>
          <w:marTop w:val="0"/>
          <w:marBottom w:val="0"/>
          <w:divBdr>
            <w:top w:val="none" w:sz="0" w:space="0" w:color="auto"/>
            <w:left w:val="none" w:sz="0" w:space="0" w:color="auto"/>
            <w:bottom w:val="none" w:sz="0" w:space="0" w:color="auto"/>
            <w:right w:val="none" w:sz="0" w:space="0" w:color="auto"/>
          </w:divBdr>
        </w:div>
      </w:divsChild>
    </w:div>
    <w:div w:id="1264415182">
      <w:bodyDiv w:val="1"/>
      <w:marLeft w:val="0"/>
      <w:marRight w:val="0"/>
      <w:marTop w:val="0"/>
      <w:marBottom w:val="0"/>
      <w:divBdr>
        <w:top w:val="none" w:sz="0" w:space="0" w:color="auto"/>
        <w:left w:val="none" w:sz="0" w:space="0" w:color="auto"/>
        <w:bottom w:val="none" w:sz="0" w:space="0" w:color="auto"/>
        <w:right w:val="none" w:sz="0" w:space="0" w:color="auto"/>
      </w:divBdr>
      <w:divsChild>
        <w:div w:id="64378696">
          <w:marLeft w:val="480"/>
          <w:marRight w:val="0"/>
          <w:marTop w:val="0"/>
          <w:marBottom w:val="0"/>
          <w:divBdr>
            <w:top w:val="none" w:sz="0" w:space="0" w:color="auto"/>
            <w:left w:val="none" w:sz="0" w:space="0" w:color="auto"/>
            <w:bottom w:val="none" w:sz="0" w:space="0" w:color="auto"/>
            <w:right w:val="none" w:sz="0" w:space="0" w:color="auto"/>
          </w:divBdr>
        </w:div>
        <w:div w:id="198707889">
          <w:marLeft w:val="480"/>
          <w:marRight w:val="0"/>
          <w:marTop w:val="0"/>
          <w:marBottom w:val="0"/>
          <w:divBdr>
            <w:top w:val="none" w:sz="0" w:space="0" w:color="auto"/>
            <w:left w:val="none" w:sz="0" w:space="0" w:color="auto"/>
            <w:bottom w:val="none" w:sz="0" w:space="0" w:color="auto"/>
            <w:right w:val="none" w:sz="0" w:space="0" w:color="auto"/>
          </w:divBdr>
        </w:div>
        <w:div w:id="221717242">
          <w:marLeft w:val="480"/>
          <w:marRight w:val="0"/>
          <w:marTop w:val="0"/>
          <w:marBottom w:val="0"/>
          <w:divBdr>
            <w:top w:val="none" w:sz="0" w:space="0" w:color="auto"/>
            <w:left w:val="none" w:sz="0" w:space="0" w:color="auto"/>
            <w:bottom w:val="none" w:sz="0" w:space="0" w:color="auto"/>
            <w:right w:val="none" w:sz="0" w:space="0" w:color="auto"/>
          </w:divBdr>
        </w:div>
        <w:div w:id="224023943">
          <w:marLeft w:val="480"/>
          <w:marRight w:val="0"/>
          <w:marTop w:val="0"/>
          <w:marBottom w:val="0"/>
          <w:divBdr>
            <w:top w:val="none" w:sz="0" w:space="0" w:color="auto"/>
            <w:left w:val="none" w:sz="0" w:space="0" w:color="auto"/>
            <w:bottom w:val="none" w:sz="0" w:space="0" w:color="auto"/>
            <w:right w:val="none" w:sz="0" w:space="0" w:color="auto"/>
          </w:divBdr>
        </w:div>
        <w:div w:id="515388634">
          <w:marLeft w:val="480"/>
          <w:marRight w:val="0"/>
          <w:marTop w:val="0"/>
          <w:marBottom w:val="0"/>
          <w:divBdr>
            <w:top w:val="none" w:sz="0" w:space="0" w:color="auto"/>
            <w:left w:val="none" w:sz="0" w:space="0" w:color="auto"/>
            <w:bottom w:val="none" w:sz="0" w:space="0" w:color="auto"/>
            <w:right w:val="none" w:sz="0" w:space="0" w:color="auto"/>
          </w:divBdr>
        </w:div>
        <w:div w:id="596525370">
          <w:marLeft w:val="480"/>
          <w:marRight w:val="0"/>
          <w:marTop w:val="0"/>
          <w:marBottom w:val="0"/>
          <w:divBdr>
            <w:top w:val="none" w:sz="0" w:space="0" w:color="auto"/>
            <w:left w:val="none" w:sz="0" w:space="0" w:color="auto"/>
            <w:bottom w:val="none" w:sz="0" w:space="0" w:color="auto"/>
            <w:right w:val="none" w:sz="0" w:space="0" w:color="auto"/>
          </w:divBdr>
        </w:div>
        <w:div w:id="656147564">
          <w:marLeft w:val="480"/>
          <w:marRight w:val="0"/>
          <w:marTop w:val="0"/>
          <w:marBottom w:val="0"/>
          <w:divBdr>
            <w:top w:val="none" w:sz="0" w:space="0" w:color="auto"/>
            <w:left w:val="none" w:sz="0" w:space="0" w:color="auto"/>
            <w:bottom w:val="none" w:sz="0" w:space="0" w:color="auto"/>
            <w:right w:val="none" w:sz="0" w:space="0" w:color="auto"/>
          </w:divBdr>
        </w:div>
        <w:div w:id="807209711">
          <w:marLeft w:val="480"/>
          <w:marRight w:val="0"/>
          <w:marTop w:val="0"/>
          <w:marBottom w:val="0"/>
          <w:divBdr>
            <w:top w:val="none" w:sz="0" w:space="0" w:color="auto"/>
            <w:left w:val="none" w:sz="0" w:space="0" w:color="auto"/>
            <w:bottom w:val="none" w:sz="0" w:space="0" w:color="auto"/>
            <w:right w:val="none" w:sz="0" w:space="0" w:color="auto"/>
          </w:divBdr>
        </w:div>
        <w:div w:id="843712772">
          <w:marLeft w:val="480"/>
          <w:marRight w:val="0"/>
          <w:marTop w:val="0"/>
          <w:marBottom w:val="0"/>
          <w:divBdr>
            <w:top w:val="none" w:sz="0" w:space="0" w:color="auto"/>
            <w:left w:val="none" w:sz="0" w:space="0" w:color="auto"/>
            <w:bottom w:val="none" w:sz="0" w:space="0" w:color="auto"/>
            <w:right w:val="none" w:sz="0" w:space="0" w:color="auto"/>
          </w:divBdr>
        </w:div>
        <w:div w:id="867449769">
          <w:marLeft w:val="480"/>
          <w:marRight w:val="0"/>
          <w:marTop w:val="0"/>
          <w:marBottom w:val="0"/>
          <w:divBdr>
            <w:top w:val="none" w:sz="0" w:space="0" w:color="auto"/>
            <w:left w:val="none" w:sz="0" w:space="0" w:color="auto"/>
            <w:bottom w:val="none" w:sz="0" w:space="0" w:color="auto"/>
            <w:right w:val="none" w:sz="0" w:space="0" w:color="auto"/>
          </w:divBdr>
        </w:div>
        <w:div w:id="1077240506">
          <w:marLeft w:val="480"/>
          <w:marRight w:val="0"/>
          <w:marTop w:val="0"/>
          <w:marBottom w:val="0"/>
          <w:divBdr>
            <w:top w:val="none" w:sz="0" w:space="0" w:color="auto"/>
            <w:left w:val="none" w:sz="0" w:space="0" w:color="auto"/>
            <w:bottom w:val="none" w:sz="0" w:space="0" w:color="auto"/>
            <w:right w:val="none" w:sz="0" w:space="0" w:color="auto"/>
          </w:divBdr>
        </w:div>
        <w:div w:id="1434982381">
          <w:marLeft w:val="480"/>
          <w:marRight w:val="0"/>
          <w:marTop w:val="0"/>
          <w:marBottom w:val="0"/>
          <w:divBdr>
            <w:top w:val="none" w:sz="0" w:space="0" w:color="auto"/>
            <w:left w:val="none" w:sz="0" w:space="0" w:color="auto"/>
            <w:bottom w:val="none" w:sz="0" w:space="0" w:color="auto"/>
            <w:right w:val="none" w:sz="0" w:space="0" w:color="auto"/>
          </w:divBdr>
        </w:div>
        <w:div w:id="1442455638">
          <w:marLeft w:val="480"/>
          <w:marRight w:val="0"/>
          <w:marTop w:val="0"/>
          <w:marBottom w:val="0"/>
          <w:divBdr>
            <w:top w:val="none" w:sz="0" w:space="0" w:color="auto"/>
            <w:left w:val="none" w:sz="0" w:space="0" w:color="auto"/>
            <w:bottom w:val="none" w:sz="0" w:space="0" w:color="auto"/>
            <w:right w:val="none" w:sz="0" w:space="0" w:color="auto"/>
          </w:divBdr>
        </w:div>
        <w:div w:id="1679964560">
          <w:marLeft w:val="480"/>
          <w:marRight w:val="0"/>
          <w:marTop w:val="0"/>
          <w:marBottom w:val="0"/>
          <w:divBdr>
            <w:top w:val="none" w:sz="0" w:space="0" w:color="auto"/>
            <w:left w:val="none" w:sz="0" w:space="0" w:color="auto"/>
            <w:bottom w:val="none" w:sz="0" w:space="0" w:color="auto"/>
            <w:right w:val="none" w:sz="0" w:space="0" w:color="auto"/>
          </w:divBdr>
        </w:div>
        <w:div w:id="1726678723">
          <w:marLeft w:val="480"/>
          <w:marRight w:val="0"/>
          <w:marTop w:val="0"/>
          <w:marBottom w:val="0"/>
          <w:divBdr>
            <w:top w:val="none" w:sz="0" w:space="0" w:color="auto"/>
            <w:left w:val="none" w:sz="0" w:space="0" w:color="auto"/>
            <w:bottom w:val="none" w:sz="0" w:space="0" w:color="auto"/>
            <w:right w:val="none" w:sz="0" w:space="0" w:color="auto"/>
          </w:divBdr>
        </w:div>
        <w:div w:id="1757432517">
          <w:marLeft w:val="480"/>
          <w:marRight w:val="0"/>
          <w:marTop w:val="0"/>
          <w:marBottom w:val="0"/>
          <w:divBdr>
            <w:top w:val="none" w:sz="0" w:space="0" w:color="auto"/>
            <w:left w:val="none" w:sz="0" w:space="0" w:color="auto"/>
            <w:bottom w:val="none" w:sz="0" w:space="0" w:color="auto"/>
            <w:right w:val="none" w:sz="0" w:space="0" w:color="auto"/>
          </w:divBdr>
        </w:div>
      </w:divsChild>
    </w:div>
    <w:div w:id="1264456027">
      <w:marLeft w:val="480"/>
      <w:marRight w:val="0"/>
      <w:marTop w:val="0"/>
      <w:marBottom w:val="0"/>
      <w:divBdr>
        <w:top w:val="none" w:sz="0" w:space="0" w:color="auto"/>
        <w:left w:val="none" w:sz="0" w:space="0" w:color="auto"/>
        <w:bottom w:val="none" w:sz="0" w:space="0" w:color="auto"/>
        <w:right w:val="none" w:sz="0" w:space="0" w:color="auto"/>
      </w:divBdr>
    </w:div>
    <w:div w:id="1264607014">
      <w:marLeft w:val="480"/>
      <w:marRight w:val="0"/>
      <w:marTop w:val="0"/>
      <w:marBottom w:val="0"/>
      <w:divBdr>
        <w:top w:val="none" w:sz="0" w:space="0" w:color="auto"/>
        <w:left w:val="none" w:sz="0" w:space="0" w:color="auto"/>
        <w:bottom w:val="none" w:sz="0" w:space="0" w:color="auto"/>
        <w:right w:val="none" w:sz="0" w:space="0" w:color="auto"/>
      </w:divBdr>
    </w:div>
    <w:div w:id="1264607650">
      <w:marLeft w:val="480"/>
      <w:marRight w:val="0"/>
      <w:marTop w:val="0"/>
      <w:marBottom w:val="0"/>
      <w:divBdr>
        <w:top w:val="none" w:sz="0" w:space="0" w:color="auto"/>
        <w:left w:val="none" w:sz="0" w:space="0" w:color="auto"/>
        <w:bottom w:val="none" w:sz="0" w:space="0" w:color="auto"/>
        <w:right w:val="none" w:sz="0" w:space="0" w:color="auto"/>
      </w:divBdr>
    </w:div>
    <w:div w:id="1264611929">
      <w:marLeft w:val="480"/>
      <w:marRight w:val="0"/>
      <w:marTop w:val="0"/>
      <w:marBottom w:val="0"/>
      <w:divBdr>
        <w:top w:val="none" w:sz="0" w:space="0" w:color="auto"/>
        <w:left w:val="none" w:sz="0" w:space="0" w:color="auto"/>
        <w:bottom w:val="none" w:sz="0" w:space="0" w:color="auto"/>
        <w:right w:val="none" w:sz="0" w:space="0" w:color="auto"/>
      </w:divBdr>
    </w:div>
    <w:div w:id="1264799952">
      <w:marLeft w:val="480"/>
      <w:marRight w:val="0"/>
      <w:marTop w:val="0"/>
      <w:marBottom w:val="0"/>
      <w:divBdr>
        <w:top w:val="none" w:sz="0" w:space="0" w:color="auto"/>
        <w:left w:val="none" w:sz="0" w:space="0" w:color="auto"/>
        <w:bottom w:val="none" w:sz="0" w:space="0" w:color="auto"/>
        <w:right w:val="none" w:sz="0" w:space="0" w:color="auto"/>
      </w:divBdr>
    </w:div>
    <w:div w:id="1264803064">
      <w:marLeft w:val="480"/>
      <w:marRight w:val="0"/>
      <w:marTop w:val="0"/>
      <w:marBottom w:val="0"/>
      <w:divBdr>
        <w:top w:val="none" w:sz="0" w:space="0" w:color="auto"/>
        <w:left w:val="none" w:sz="0" w:space="0" w:color="auto"/>
        <w:bottom w:val="none" w:sz="0" w:space="0" w:color="auto"/>
        <w:right w:val="none" w:sz="0" w:space="0" w:color="auto"/>
      </w:divBdr>
    </w:div>
    <w:div w:id="1264848163">
      <w:marLeft w:val="480"/>
      <w:marRight w:val="0"/>
      <w:marTop w:val="0"/>
      <w:marBottom w:val="0"/>
      <w:divBdr>
        <w:top w:val="none" w:sz="0" w:space="0" w:color="auto"/>
        <w:left w:val="none" w:sz="0" w:space="0" w:color="auto"/>
        <w:bottom w:val="none" w:sz="0" w:space="0" w:color="auto"/>
        <w:right w:val="none" w:sz="0" w:space="0" w:color="auto"/>
      </w:divBdr>
    </w:div>
    <w:div w:id="1264876196">
      <w:marLeft w:val="480"/>
      <w:marRight w:val="0"/>
      <w:marTop w:val="0"/>
      <w:marBottom w:val="0"/>
      <w:divBdr>
        <w:top w:val="none" w:sz="0" w:space="0" w:color="auto"/>
        <w:left w:val="none" w:sz="0" w:space="0" w:color="auto"/>
        <w:bottom w:val="none" w:sz="0" w:space="0" w:color="auto"/>
        <w:right w:val="none" w:sz="0" w:space="0" w:color="auto"/>
      </w:divBdr>
    </w:div>
    <w:div w:id="1264915827">
      <w:marLeft w:val="480"/>
      <w:marRight w:val="0"/>
      <w:marTop w:val="0"/>
      <w:marBottom w:val="0"/>
      <w:divBdr>
        <w:top w:val="none" w:sz="0" w:space="0" w:color="auto"/>
        <w:left w:val="none" w:sz="0" w:space="0" w:color="auto"/>
        <w:bottom w:val="none" w:sz="0" w:space="0" w:color="auto"/>
        <w:right w:val="none" w:sz="0" w:space="0" w:color="auto"/>
      </w:divBdr>
    </w:div>
    <w:div w:id="1264923607">
      <w:marLeft w:val="480"/>
      <w:marRight w:val="0"/>
      <w:marTop w:val="0"/>
      <w:marBottom w:val="0"/>
      <w:divBdr>
        <w:top w:val="none" w:sz="0" w:space="0" w:color="auto"/>
        <w:left w:val="none" w:sz="0" w:space="0" w:color="auto"/>
        <w:bottom w:val="none" w:sz="0" w:space="0" w:color="auto"/>
        <w:right w:val="none" w:sz="0" w:space="0" w:color="auto"/>
      </w:divBdr>
    </w:div>
    <w:div w:id="1264997196">
      <w:marLeft w:val="480"/>
      <w:marRight w:val="0"/>
      <w:marTop w:val="0"/>
      <w:marBottom w:val="0"/>
      <w:divBdr>
        <w:top w:val="none" w:sz="0" w:space="0" w:color="auto"/>
        <w:left w:val="none" w:sz="0" w:space="0" w:color="auto"/>
        <w:bottom w:val="none" w:sz="0" w:space="0" w:color="auto"/>
        <w:right w:val="none" w:sz="0" w:space="0" w:color="auto"/>
      </w:divBdr>
    </w:div>
    <w:div w:id="1265187832">
      <w:marLeft w:val="480"/>
      <w:marRight w:val="0"/>
      <w:marTop w:val="0"/>
      <w:marBottom w:val="0"/>
      <w:divBdr>
        <w:top w:val="none" w:sz="0" w:space="0" w:color="auto"/>
        <w:left w:val="none" w:sz="0" w:space="0" w:color="auto"/>
        <w:bottom w:val="none" w:sz="0" w:space="0" w:color="auto"/>
        <w:right w:val="none" w:sz="0" w:space="0" w:color="auto"/>
      </w:divBdr>
    </w:div>
    <w:div w:id="1265456000">
      <w:marLeft w:val="480"/>
      <w:marRight w:val="0"/>
      <w:marTop w:val="0"/>
      <w:marBottom w:val="0"/>
      <w:divBdr>
        <w:top w:val="none" w:sz="0" w:space="0" w:color="auto"/>
        <w:left w:val="none" w:sz="0" w:space="0" w:color="auto"/>
        <w:bottom w:val="none" w:sz="0" w:space="0" w:color="auto"/>
        <w:right w:val="none" w:sz="0" w:space="0" w:color="auto"/>
      </w:divBdr>
    </w:div>
    <w:div w:id="1265460089">
      <w:marLeft w:val="480"/>
      <w:marRight w:val="0"/>
      <w:marTop w:val="0"/>
      <w:marBottom w:val="0"/>
      <w:divBdr>
        <w:top w:val="none" w:sz="0" w:space="0" w:color="auto"/>
        <w:left w:val="none" w:sz="0" w:space="0" w:color="auto"/>
        <w:bottom w:val="none" w:sz="0" w:space="0" w:color="auto"/>
        <w:right w:val="none" w:sz="0" w:space="0" w:color="auto"/>
      </w:divBdr>
    </w:div>
    <w:div w:id="1265697743">
      <w:marLeft w:val="480"/>
      <w:marRight w:val="0"/>
      <w:marTop w:val="0"/>
      <w:marBottom w:val="0"/>
      <w:divBdr>
        <w:top w:val="none" w:sz="0" w:space="0" w:color="auto"/>
        <w:left w:val="none" w:sz="0" w:space="0" w:color="auto"/>
        <w:bottom w:val="none" w:sz="0" w:space="0" w:color="auto"/>
        <w:right w:val="none" w:sz="0" w:space="0" w:color="auto"/>
      </w:divBdr>
    </w:div>
    <w:div w:id="1265770388">
      <w:marLeft w:val="480"/>
      <w:marRight w:val="0"/>
      <w:marTop w:val="0"/>
      <w:marBottom w:val="0"/>
      <w:divBdr>
        <w:top w:val="none" w:sz="0" w:space="0" w:color="auto"/>
        <w:left w:val="none" w:sz="0" w:space="0" w:color="auto"/>
        <w:bottom w:val="none" w:sz="0" w:space="0" w:color="auto"/>
        <w:right w:val="none" w:sz="0" w:space="0" w:color="auto"/>
      </w:divBdr>
    </w:div>
    <w:div w:id="1265990042">
      <w:marLeft w:val="480"/>
      <w:marRight w:val="0"/>
      <w:marTop w:val="0"/>
      <w:marBottom w:val="0"/>
      <w:divBdr>
        <w:top w:val="none" w:sz="0" w:space="0" w:color="auto"/>
        <w:left w:val="none" w:sz="0" w:space="0" w:color="auto"/>
        <w:bottom w:val="none" w:sz="0" w:space="0" w:color="auto"/>
        <w:right w:val="none" w:sz="0" w:space="0" w:color="auto"/>
      </w:divBdr>
    </w:div>
    <w:div w:id="1266113992">
      <w:marLeft w:val="480"/>
      <w:marRight w:val="0"/>
      <w:marTop w:val="0"/>
      <w:marBottom w:val="0"/>
      <w:divBdr>
        <w:top w:val="none" w:sz="0" w:space="0" w:color="auto"/>
        <w:left w:val="none" w:sz="0" w:space="0" w:color="auto"/>
        <w:bottom w:val="none" w:sz="0" w:space="0" w:color="auto"/>
        <w:right w:val="none" w:sz="0" w:space="0" w:color="auto"/>
      </w:divBdr>
    </w:div>
    <w:div w:id="1266230875">
      <w:marLeft w:val="480"/>
      <w:marRight w:val="0"/>
      <w:marTop w:val="0"/>
      <w:marBottom w:val="0"/>
      <w:divBdr>
        <w:top w:val="none" w:sz="0" w:space="0" w:color="auto"/>
        <w:left w:val="none" w:sz="0" w:space="0" w:color="auto"/>
        <w:bottom w:val="none" w:sz="0" w:space="0" w:color="auto"/>
        <w:right w:val="none" w:sz="0" w:space="0" w:color="auto"/>
      </w:divBdr>
    </w:div>
    <w:div w:id="1266497560">
      <w:marLeft w:val="480"/>
      <w:marRight w:val="0"/>
      <w:marTop w:val="0"/>
      <w:marBottom w:val="0"/>
      <w:divBdr>
        <w:top w:val="none" w:sz="0" w:space="0" w:color="auto"/>
        <w:left w:val="none" w:sz="0" w:space="0" w:color="auto"/>
        <w:bottom w:val="none" w:sz="0" w:space="0" w:color="auto"/>
        <w:right w:val="none" w:sz="0" w:space="0" w:color="auto"/>
      </w:divBdr>
    </w:div>
    <w:div w:id="1266766408">
      <w:marLeft w:val="480"/>
      <w:marRight w:val="0"/>
      <w:marTop w:val="0"/>
      <w:marBottom w:val="0"/>
      <w:divBdr>
        <w:top w:val="none" w:sz="0" w:space="0" w:color="auto"/>
        <w:left w:val="none" w:sz="0" w:space="0" w:color="auto"/>
        <w:bottom w:val="none" w:sz="0" w:space="0" w:color="auto"/>
        <w:right w:val="none" w:sz="0" w:space="0" w:color="auto"/>
      </w:divBdr>
    </w:div>
    <w:div w:id="1266885463">
      <w:bodyDiv w:val="1"/>
      <w:marLeft w:val="0"/>
      <w:marRight w:val="0"/>
      <w:marTop w:val="0"/>
      <w:marBottom w:val="0"/>
      <w:divBdr>
        <w:top w:val="none" w:sz="0" w:space="0" w:color="auto"/>
        <w:left w:val="none" w:sz="0" w:space="0" w:color="auto"/>
        <w:bottom w:val="none" w:sz="0" w:space="0" w:color="auto"/>
        <w:right w:val="none" w:sz="0" w:space="0" w:color="auto"/>
      </w:divBdr>
    </w:div>
    <w:div w:id="1266959220">
      <w:marLeft w:val="480"/>
      <w:marRight w:val="0"/>
      <w:marTop w:val="0"/>
      <w:marBottom w:val="0"/>
      <w:divBdr>
        <w:top w:val="none" w:sz="0" w:space="0" w:color="auto"/>
        <w:left w:val="none" w:sz="0" w:space="0" w:color="auto"/>
        <w:bottom w:val="none" w:sz="0" w:space="0" w:color="auto"/>
        <w:right w:val="none" w:sz="0" w:space="0" w:color="auto"/>
      </w:divBdr>
    </w:div>
    <w:div w:id="1267225212">
      <w:marLeft w:val="480"/>
      <w:marRight w:val="0"/>
      <w:marTop w:val="0"/>
      <w:marBottom w:val="0"/>
      <w:divBdr>
        <w:top w:val="none" w:sz="0" w:space="0" w:color="auto"/>
        <w:left w:val="none" w:sz="0" w:space="0" w:color="auto"/>
        <w:bottom w:val="none" w:sz="0" w:space="0" w:color="auto"/>
        <w:right w:val="none" w:sz="0" w:space="0" w:color="auto"/>
      </w:divBdr>
    </w:div>
    <w:div w:id="1267273007">
      <w:marLeft w:val="480"/>
      <w:marRight w:val="0"/>
      <w:marTop w:val="0"/>
      <w:marBottom w:val="0"/>
      <w:divBdr>
        <w:top w:val="none" w:sz="0" w:space="0" w:color="auto"/>
        <w:left w:val="none" w:sz="0" w:space="0" w:color="auto"/>
        <w:bottom w:val="none" w:sz="0" w:space="0" w:color="auto"/>
        <w:right w:val="none" w:sz="0" w:space="0" w:color="auto"/>
      </w:divBdr>
    </w:div>
    <w:div w:id="1267496062">
      <w:marLeft w:val="480"/>
      <w:marRight w:val="0"/>
      <w:marTop w:val="0"/>
      <w:marBottom w:val="0"/>
      <w:divBdr>
        <w:top w:val="none" w:sz="0" w:space="0" w:color="auto"/>
        <w:left w:val="none" w:sz="0" w:space="0" w:color="auto"/>
        <w:bottom w:val="none" w:sz="0" w:space="0" w:color="auto"/>
        <w:right w:val="none" w:sz="0" w:space="0" w:color="auto"/>
      </w:divBdr>
    </w:div>
    <w:div w:id="1267542962">
      <w:marLeft w:val="480"/>
      <w:marRight w:val="0"/>
      <w:marTop w:val="0"/>
      <w:marBottom w:val="0"/>
      <w:divBdr>
        <w:top w:val="none" w:sz="0" w:space="0" w:color="auto"/>
        <w:left w:val="none" w:sz="0" w:space="0" w:color="auto"/>
        <w:bottom w:val="none" w:sz="0" w:space="0" w:color="auto"/>
        <w:right w:val="none" w:sz="0" w:space="0" w:color="auto"/>
      </w:divBdr>
    </w:div>
    <w:div w:id="1267543231">
      <w:marLeft w:val="480"/>
      <w:marRight w:val="0"/>
      <w:marTop w:val="0"/>
      <w:marBottom w:val="0"/>
      <w:divBdr>
        <w:top w:val="none" w:sz="0" w:space="0" w:color="auto"/>
        <w:left w:val="none" w:sz="0" w:space="0" w:color="auto"/>
        <w:bottom w:val="none" w:sz="0" w:space="0" w:color="auto"/>
        <w:right w:val="none" w:sz="0" w:space="0" w:color="auto"/>
      </w:divBdr>
    </w:div>
    <w:div w:id="1267621235">
      <w:bodyDiv w:val="1"/>
      <w:marLeft w:val="0"/>
      <w:marRight w:val="0"/>
      <w:marTop w:val="0"/>
      <w:marBottom w:val="0"/>
      <w:divBdr>
        <w:top w:val="none" w:sz="0" w:space="0" w:color="auto"/>
        <w:left w:val="none" w:sz="0" w:space="0" w:color="auto"/>
        <w:bottom w:val="none" w:sz="0" w:space="0" w:color="auto"/>
        <w:right w:val="none" w:sz="0" w:space="0" w:color="auto"/>
      </w:divBdr>
    </w:div>
    <w:div w:id="1267694064">
      <w:marLeft w:val="480"/>
      <w:marRight w:val="0"/>
      <w:marTop w:val="0"/>
      <w:marBottom w:val="0"/>
      <w:divBdr>
        <w:top w:val="none" w:sz="0" w:space="0" w:color="auto"/>
        <w:left w:val="none" w:sz="0" w:space="0" w:color="auto"/>
        <w:bottom w:val="none" w:sz="0" w:space="0" w:color="auto"/>
        <w:right w:val="none" w:sz="0" w:space="0" w:color="auto"/>
      </w:divBdr>
    </w:div>
    <w:div w:id="1267733671">
      <w:marLeft w:val="480"/>
      <w:marRight w:val="0"/>
      <w:marTop w:val="0"/>
      <w:marBottom w:val="0"/>
      <w:divBdr>
        <w:top w:val="none" w:sz="0" w:space="0" w:color="auto"/>
        <w:left w:val="none" w:sz="0" w:space="0" w:color="auto"/>
        <w:bottom w:val="none" w:sz="0" w:space="0" w:color="auto"/>
        <w:right w:val="none" w:sz="0" w:space="0" w:color="auto"/>
      </w:divBdr>
    </w:div>
    <w:div w:id="1267813700">
      <w:marLeft w:val="480"/>
      <w:marRight w:val="0"/>
      <w:marTop w:val="0"/>
      <w:marBottom w:val="0"/>
      <w:divBdr>
        <w:top w:val="none" w:sz="0" w:space="0" w:color="auto"/>
        <w:left w:val="none" w:sz="0" w:space="0" w:color="auto"/>
        <w:bottom w:val="none" w:sz="0" w:space="0" w:color="auto"/>
        <w:right w:val="none" w:sz="0" w:space="0" w:color="auto"/>
      </w:divBdr>
    </w:div>
    <w:div w:id="1267927877">
      <w:marLeft w:val="480"/>
      <w:marRight w:val="0"/>
      <w:marTop w:val="0"/>
      <w:marBottom w:val="0"/>
      <w:divBdr>
        <w:top w:val="none" w:sz="0" w:space="0" w:color="auto"/>
        <w:left w:val="none" w:sz="0" w:space="0" w:color="auto"/>
        <w:bottom w:val="none" w:sz="0" w:space="0" w:color="auto"/>
        <w:right w:val="none" w:sz="0" w:space="0" w:color="auto"/>
      </w:divBdr>
    </w:div>
    <w:div w:id="1267930677">
      <w:marLeft w:val="480"/>
      <w:marRight w:val="0"/>
      <w:marTop w:val="0"/>
      <w:marBottom w:val="0"/>
      <w:divBdr>
        <w:top w:val="none" w:sz="0" w:space="0" w:color="auto"/>
        <w:left w:val="none" w:sz="0" w:space="0" w:color="auto"/>
        <w:bottom w:val="none" w:sz="0" w:space="0" w:color="auto"/>
        <w:right w:val="none" w:sz="0" w:space="0" w:color="auto"/>
      </w:divBdr>
    </w:div>
    <w:div w:id="1268001789">
      <w:marLeft w:val="480"/>
      <w:marRight w:val="0"/>
      <w:marTop w:val="0"/>
      <w:marBottom w:val="0"/>
      <w:divBdr>
        <w:top w:val="none" w:sz="0" w:space="0" w:color="auto"/>
        <w:left w:val="none" w:sz="0" w:space="0" w:color="auto"/>
        <w:bottom w:val="none" w:sz="0" w:space="0" w:color="auto"/>
        <w:right w:val="none" w:sz="0" w:space="0" w:color="auto"/>
      </w:divBdr>
    </w:div>
    <w:div w:id="1268002883">
      <w:marLeft w:val="480"/>
      <w:marRight w:val="0"/>
      <w:marTop w:val="0"/>
      <w:marBottom w:val="0"/>
      <w:divBdr>
        <w:top w:val="none" w:sz="0" w:space="0" w:color="auto"/>
        <w:left w:val="none" w:sz="0" w:space="0" w:color="auto"/>
        <w:bottom w:val="none" w:sz="0" w:space="0" w:color="auto"/>
        <w:right w:val="none" w:sz="0" w:space="0" w:color="auto"/>
      </w:divBdr>
    </w:div>
    <w:div w:id="1268005846">
      <w:marLeft w:val="480"/>
      <w:marRight w:val="0"/>
      <w:marTop w:val="0"/>
      <w:marBottom w:val="0"/>
      <w:divBdr>
        <w:top w:val="none" w:sz="0" w:space="0" w:color="auto"/>
        <w:left w:val="none" w:sz="0" w:space="0" w:color="auto"/>
        <w:bottom w:val="none" w:sz="0" w:space="0" w:color="auto"/>
        <w:right w:val="none" w:sz="0" w:space="0" w:color="auto"/>
      </w:divBdr>
    </w:div>
    <w:div w:id="1268393370">
      <w:marLeft w:val="480"/>
      <w:marRight w:val="0"/>
      <w:marTop w:val="0"/>
      <w:marBottom w:val="0"/>
      <w:divBdr>
        <w:top w:val="none" w:sz="0" w:space="0" w:color="auto"/>
        <w:left w:val="none" w:sz="0" w:space="0" w:color="auto"/>
        <w:bottom w:val="none" w:sz="0" w:space="0" w:color="auto"/>
        <w:right w:val="none" w:sz="0" w:space="0" w:color="auto"/>
      </w:divBdr>
    </w:div>
    <w:div w:id="1268462306">
      <w:marLeft w:val="480"/>
      <w:marRight w:val="0"/>
      <w:marTop w:val="0"/>
      <w:marBottom w:val="0"/>
      <w:divBdr>
        <w:top w:val="none" w:sz="0" w:space="0" w:color="auto"/>
        <w:left w:val="none" w:sz="0" w:space="0" w:color="auto"/>
        <w:bottom w:val="none" w:sz="0" w:space="0" w:color="auto"/>
        <w:right w:val="none" w:sz="0" w:space="0" w:color="auto"/>
      </w:divBdr>
    </w:div>
    <w:div w:id="1268541313">
      <w:bodyDiv w:val="1"/>
      <w:marLeft w:val="0"/>
      <w:marRight w:val="0"/>
      <w:marTop w:val="0"/>
      <w:marBottom w:val="0"/>
      <w:divBdr>
        <w:top w:val="none" w:sz="0" w:space="0" w:color="auto"/>
        <w:left w:val="none" w:sz="0" w:space="0" w:color="auto"/>
        <w:bottom w:val="none" w:sz="0" w:space="0" w:color="auto"/>
        <w:right w:val="none" w:sz="0" w:space="0" w:color="auto"/>
      </w:divBdr>
    </w:div>
    <w:div w:id="1268545400">
      <w:marLeft w:val="480"/>
      <w:marRight w:val="0"/>
      <w:marTop w:val="0"/>
      <w:marBottom w:val="0"/>
      <w:divBdr>
        <w:top w:val="none" w:sz="0" w:space="0" w:color="auto"/>
        <w:left w:val="none" w:sz="0" w:space="0" w:color="auto"/>
        <w:bottom w:val="none" w:sz="0" w:space="0" w:color="auto"/>
        <w:right w:val="none" w:sz="0" w:space="0" w:color="auto"/>
      </w:divBdr>
    </w:div>
    <w:div w:id="1268663049">
      <w:bodyDiv w:val="1"/>
      <w:marLeft w:val="0"/>
      <w:marRight w:val="0"/>
      <w:marTop w:val="0"/>
      <w:marBottom w:val="0"/>
      <w:divBdr>
        <w:top w:val="none" w:sz="0" w:space="0" w:color="auto"/>
        <w:left w:val="none" w:sz="0" w:space="0" w:color="auto"/>
        <w:bottom w:val="none" w:sz="0" w:space="0" w:color="auto"/>
        <w:right w:val="none" w:sz="0" w:space="0" w:color="auto"/>
      </w:divBdr>
      <w:divsChild>
        <w:div w:id="2093505626">
          <w:marLeft w:val="480"/>
          <w:marRight w:val="0"/>
          <w:marTop w:val="0"/>
          <w:marBottom w:val="0"/>
          <w:divBdr>
            <w:top w:val="none" w:sz="0" w:space="0" w:color="auto"/>
            <w:left w:val="none" w:sz="0" w:space="0" w:color="auto"/>
            <w:bottom w:val="none" w:sz="0" w:space="0" w:color="auto"/>
            <w:right w:val="none" w:sz="0" w:space="0" w:color="auto"/>
          </w:divBdr>
        </w:div>
        <w:div w:id="392896890">
          <w:marLeft w:val="480"/>
          <w:marRight w:val="0"/>
          <w:marTop w:val="0"/>
          <w:marBottom w:val="0"/>
          <w:divBdr>
            <w:top w:val="none" w:sz="0" w:space="0" w:color="auto"/>
            <w:left w:val="none" w:sz="0" w:space="0" w:color="auto"/>
            <w:bottom w:val="none" w:sz="0" w:space="0" w:color="auto"/>
            <w:right w:val="none" w:sz="0" w:space="0" w:color="auto"/>
          </w:divBdr>
        </w:div>
        <w:div w:id="1421026863">
          <w:marLeft w:val="480"/>
          <w:marRight w:val="0"/>
          <w:marTop w:val="0"/>
          <w:marBottom w:val="0"/>
          <w:divBdr>
            <w:top w:val="none" w:sz="0" w:space="0" w:color="auto"/>
            <w:left w:val="none" w:sz="0" w:space="0" w:color="auto"/>
            <w:bottom w:val="none" w:sz="0" w:space="0" w:color="auto"/>
            <w:right w:val="none" w:sz="0" w:space="0" w:color="auto"/>
          </w:divBdr>
        </w:div>
        <w:div w:id="1975600649">
          <w:marLeft w:val="480"/>
          <w:marRight w:val="0"/>
          <w:marTop w:val="0"/>
          <w:marBottom w:val="0"/>
          <w:divBdr>
            <w:top w:val="none" w:sz="0" w:space="0" w:color="auto"/>
            <w:left w:val="none" w:sz="0" w:space="0" w:color="auto"/>
            <w:bottom w:val="none" w:sz="0" w:space="0" w:color="auto"/>
            <w:right w:val="none" w:sz="0" w:space="0" w:color="auto"/>
          </w:divBdr>
        </w:div>
        <w:div w:id="1867720106">
          <w:marLeft w:val="480"/>
          <w:marRight w:val="0"/>
          <w:marTop w:val="0"/>
          <w:marBottom w:val="0"/>
          <w:divBdr>
            <w:top w:val="none" w:sz="0" w:space="0" w:color="auto"/>
            <w:left w:val="none" w:sz="0" w:space="0" w:color="auto"/>
            <w:bottom w:val="none" w:sz="0" w:space="0" w:color="auto"/>
            <w:right w:val="none" w:sz="0" w:space="0" w:color="auto"/>
          </w:divBdr>
        </w:div>
        <w:div w:id="1961303016">
          <w:marLeft w:val="480"/>
          <w:marRight w:val="0"/>
          <w:marTop w:val="0"/>
          <w:marBottom w:val="0"/>
          <w:divBdr>
            <w:top w:val="none" w:sz="0" w:space="0" w:color="auto"/>
            <w:left w:val="none" w:sz="0" w:space="0" w:color="auto"/>
            <w:bottom w:val="none" w:sz="0" w:space="0" w:color="auto"/>
            <w:right w:val="none" w:sz="0" w:space="0" w:color="auto"/>
          </w:divBdr>
        </w:div>
        <w:div w:id="384139157">
          <w:marLeft w:val="480"/>
          <w:marRight w:val="0"/>
          <w:marTop w:val="0"/>
          <w:marBottom w:val="0"/>
          <w:divBdr>
            <w:top w:val="none" w:sz="0" w:space="0" w:color="auto"/>
            <w:left w:val="none" w:sz="0" w:space="0" w:color="auto"/>
            <w:bottom w:val="none" w:sz="0" w:space="0" w:color="auto"/>
            <w:right w:val="none" w:sz="0" w:space="0" w:color="auto"/>
          </w:divBdr>
        </w:div>
        <w:div w:id="706954227">
          <w:marLeft w:val="480"/>
          <w:marRight w:val="0"/>
          <w:marTop w:val="0"/>
          <w:marBottom w:val="0"/>
          <w:divBdr>
            <w:top w:val="none" w:sz="0" w:space="0" w:color="auto"/>
            <w:left w:val="none" w:sz="0" w:space="0" w:color="auto"/>
            <w:bottom w:val="none" w:sz="0" w:space="0" w:color="auto"/>
            <w:right w:val="none" w:sz="0" w:space="0" w:color="auto"/>
          </w:divBdr>
        </w:div>
        <w:div w:id="1565681547">
          <w:marLeft w:val="480"/>
          <w:marRight w:val="0"/>
          <w:marTop w:val="0"/>
          <w:marBottom w:val="0"/>
          <w:divBdr>
            <w:top w:val="none" w:sz="0" w:space="0" w:color="auto"/>
            <w:left w:val="none" w:sz="0" w:space="0" w:color="auto"/>
            <w:bottom w:val="none" w:sz="0" w:space="0" w:color="auto"/>
            <w:right w:val="none" w:sz="0" w:space="0" w:color="auto"/>
          </w:divBdr>
        </w:div>
        <w:div w:id="1833716755">
          <w:marLeft w:val="480"/>
          <w:marRight w:val="0"/>
          <w:marTop w:val="0"/>
          <w:marBottom w:val="0"/>
          <w:divBdr>
            <w:top w:val="none" w:sz="0" w:space="0" w:color="auto"/>
            <w:left w:val="none" w:sz="0" w:space="0" w:color="auto"/>
            <w:bottom w:val="none" w:sz="0" w:space="0" w:color="auto"/>
            <w:right w:val="none" w:sz="0" w:space="0" w:color="auto"/>
          </w:divBdr>
        </w:div>
        <w:div w:id="333384461">
          <w:marLeft w:val="480"/>
          <w:marRight w:val="0"/>
          <w:marTop w:val="0"/>
          <w:marBottom w:val="0"/>
          <w:divBdr>
            <w:top w:val="none" w:sz="0" w:space="0" w:color="auto"/>
            <w:left w:val="none" w:sz="0" w:space="0" w:color="auto"/>
            <w:bottom w:val="none" w:sz="0" w:space="0" w:color="auto"/>
            <w:right w:val="none" w:sz="0" w:space="0" w:color="auto"/>
          </w:divBdr>
        </w:div>
        <w:div w:id="1937246759">
          <w:marLeft w:val="480"/>
          <w:marRight w:val="0"/>
          <w:marTop w:val="0"/>
          <w:marBottom w:val="0"/>
          <w:divBdr>
            <w:top w:val="none" w:sz="0" w:space="0" w:color="auto"/>
            <w:left w:val="none" w:sz="0" w:space="0" w:color="auto"/>
            <w:bottom w:val="none" w:sz="0" w:space="0" w:color="auto"/>
            <w:right w:val="none" w:sz="0" w:space="0" w:color="auto"/>
          </w:divBdr>
        </w:div>
        <w:div w:id="103774099">
          <w:marLeft w:val="480"/>
          <w:marRight w:val="0"/>
          <w:marTop w:val="0"/>
          <w:marBottom w:val="0"/>
          <w:divBdr>
            <w:top w:val="none" w:sz="0" w:space="0" w:color="auto"/>
            <w:left w:val="none" w:sz="0" w:space="0" w:color="auto"/>
            <w:bottom w:val="none" w:sz="0" w:space="0" w:color="auto"/>
            <w:right w:val="none" w:sz="0" w:space="0" w:color="auto"/>
          </w:divBdr>
        </w:div>
        <w:div w:id="2130202893">
          <w:marLeft w:val="480"/>
          <w:marRight w:val="0"/>
          <w:marTop w:val="0"/>
          <w:marBottom w:val="0"/>
          <w:divBdr>
            <w:top w:val="none" w:sz="0" w:space="0" w:color="auto"/>
            <w:left w:val="none" w:sz="0" w:space="0" w:color="auto"/>
            <w:bottom w:val="none" w:sz="0" w:space="0" w:color="auto"/>
            <w:right w:val="none" w:sz="0" w:space="0" w:color="auto"/>
          </w:divBdr>
        </w:div>
        <w:div w:id="1852645487">
          <w:marLeft w:val="480"/>
          <w:marRight w:val="0"/>
          <w:marTop w:val="0"/>
          <w:marBottom w:val="0"/>
          <w:divBdr>
            <w:top w:val="none" w:sz="0" w:space="0" w:color="auto"/>
            <w:left w:val="none" w:sz="0" w:space="0" w:color="auto"/>
            <w:bottom w:val="none" w:sz="0" w:space="0" w:color="auto"/>
            <w:right w:val="none" w:sz="0" w:space="0" w:color="auto"/>
          </w:divBdr>
        </w:div>
        <w:div w:id="1652908296">
          <w:marLeft w:val="480"/>
          <w:marRight w:val="0"/>
          <w:marTop w:val="0"/>
          <w:marBottom w:val="0"/>
          <w:divBdr>
            <w:top w:val="none" w:sz="0" w:space="0" w:color="auto"/>
            <w:left w:val="none" w:sz="0" w:space="0" w:color="auto"/>
            <w:bottom w:val="none" w:sz="0" w:space="0" w:color="auto"/>
            <w:right w:val="none" w:sz="0" w:space="0" w:color="auto"/>
          </w:divBdr>
        </w:div>
        <w:div w:id="636029047">
          <w:marLeft w:val="480"/>
          <w:marRight w:val="0"/>
          <w:marTop w:val="0"/>
          <w:marBottom w:val="0"/>
          <w:divBdr>
            <w:top w:val="none" w:sz="0" w:space="0" w:color="auto"/>
            <w:left w:val="none" w:sz="0" w:space="0" w:color="auto"/>
            <w:bottom w:val="none" w:sz="0" w:space="0" w:color="auto"/>
            <w:right w:val="none" w:sz="0" w:space="0" w:color="auto"/>
          </w:divBdr>
        </w:div>
        <w:div w:id="963537814">
          <w:marLeft w:val="480"/>
          <w:marRight w:val="0"/>
          <w:marTop w:val="0"/>
          <w:marBottom w:val="0"/>
          <w:divBdr>
            <w:top w:val="none" w:sz="0" w:space="0" w:color="auto"/>
            <w:left w:val="none" w:sz="0" w:space="0" w:color="auto"/>
            <w:bottom w:val="none" w:sz="0" w:space="0" w:color="auto"/>
            <w:right w:val="none" w:sz="0" w:space="0" w:color="auto"/>
          </w:divBdr>
        </w:div>
        <w:div w:id="196044264">
          <w:marLeft w:val="480"/>
          <w:marRight w:val="0"/>
          <w:marTop w:val="0"/>
          <w:marBottom w:val="0"/>
          <w:divBdr>
            <w:top w:val="none" w:sz="0" w:space="0" w:color="auto"/>
            <w:left w:val="none" w:sz="0" w:space="0" w:color="auto"/>
            <w:bottom w:val="none" w:sz="0" w:space="0" w:color="auto"/>
            <w:right w:val="none" w:sz="0" w:space="0" w:color="auto"/>
          </w:divBdr>
        </w:div>
        <w:div w:id="431315625">
          <w:marLeft w:val="480"/>
          <w:marRight w:val="0"/>
          <w:marTop w:val="0"/>
          <w:marBottom w:val="0"/>
          <w:divBdr>
            <w:top w:val="none" w:sz="0" w:space="0" w:color="auto"/>
            <w:left w:val="none" w:sz="0" w:space="0" w:color="auto"/>
            <w:bottom w:val="none" w:sz="0" w:space="0" w:color="auto"/>
            <w:right w:val="none" w:sz="0" w:space="0" w:color="auto"/>
          </w:divBdr>
        </w:div>
        <w:div w:id="615597046">
          <w:marLeft w:val="480"/>
          <w:marRight w:val="0"/>
          <w:marTop w:val="0"/>
          <w:marBottom w:val="0"/>
          <w:divBdr>
            <w:top w:val="none" w:sz="0" w:space="0" w:color="auto"/>
            <w:left w:val="none" w:sz="0" w:space="0" w:color="auto"/>
            <w:bottom w:val="none" w:sz="0" w:space="0" w:color="auto"/>
            <w:right w:val="none" w:sz="0" w:space="0" w:color="auto"/>
          </w:divBdr>
        </w:div>
        <w:div w:id="1283264533">
          <w:marLeft w:val="480"/>
          <w:marRight w:val="0"/>
          <w:marTop w:val="0"/>
          <w:marBottom w:val="0"/>
          <w:divBdr>
            <w:top w:val="none" w:sz="0" w:space="0" w:color="auto"/>
            <w:left w:val="none" w:sz="0" w:space="0" w:color="auto"/>
            <w:bottom w:val="none" w:sz="0" w:space="0" w:color="auto"/>
            <w:right w:val="none" w:sz="0" w:space="0" w:color="auto"/>
          </w:divBdr>
        </w:div>
        <w:div w:id="55671683">
          <w:marLeft w:val="480"/>
          <w:marRight w:val="0"/>
          <w:marTop w:val="0"/>
          <w:marBottom w:val="0"/>
          <w:divBdr>
            <w:top w:val="none" w:sz="0" w:space="0" w:color="auto"/>
            <w:left w:val="none" w:sz="0" w:space="0" w:color="auto"/>
            <w:bottom w:val="none" w:sz="0" w:space="0" w:color="auto"/>
            <w:right w:val="none" w:sz="0" w:space="0" w:color="auto"/>
          </w:divBdr>
        </w:div>
        <w:div w:id="1906641736">
          <w:marLeft w:val="480"/>
          <w:marRight w:val="0"/>
          <w:marTop w:val="0"/>
          <w:marBottom w:val="0"/>
          <w:divBdr>
            <w:top w:val="none" w:sz="0" w:space="0" w:color="auto"/>
            <w:left w:val="none" w:sz="0" w:space="0" w:color="auto"/>
            <w:bottom w:val="none" w:sz="0" w:space="0" w:color="auto"/>
            <w:right w:val="none" w:sz="0" w:space="0" w:color="auto"/>
          </w:divBdr>
        </w:div>
        <w:div w:id="1272932614">
          <w:marLeft w:val="480"/>
          <w:marRight w:val="0"/>
          <w:marTop w:val="0"/>
          <w:marBottom w:val="0"/>
          <w:divBdr>
            <w:top w:val="none" w:sz="0" w:space="0" w:color="auto"/>
            <w:left w:val="none" w:sz="0" w:space="0" w:color="auto"/>
            <w:bottom w:val="none" w:sz="0" w:space="0" w:color="auto"/>
            <w:right w:val="none" w:sz="0" w:space="0" w:color="auto"/>
          </w:divBdr>
        </w:div>
        <w:div w:id="928267788">
          <w:marLeft w:val="480"/>
          <w:marRight w:val="0"/>
          <w:marTop w:val="0"/>
          <w:marBottom w:val="0"/>
          <w:divBdr>
            <w:top w:val="none" w:sz="0" w:space="0" w:color="auto"/>
            <w:left w:val="none" w:sz="0" w:space="0" w:color="auto"/>
            <w:bottom w:val="none" w:sz="0" w:space="0" w:color="auto"/>
            <w:right w:val="none" w:sz="0" w:space="0" w:color="auto"/>
          </w:divBdr>
        </w:div>
        <w:div w:id="2089686050">
          <w:marLeft w:val="480"/>
          <w:marRight w:val="0"/>
          <w:marTop w:val="0"/>
          <w:marBottom w:val="0"/>
          <w:divBdr>
            <w:top w:val="none" w:sz="0" w:space="0" w:color="auto"/>
            <w:left w:val="none" w:sz="0" w:space="0" w:color="auto"/>
            <w:bottom w:val="none" w:sz="0" w:space="0" w:color="auto"/>
            <w:right w:val="none" w:sz="0" w:space="0" w:color="auto"/>
          </w:divBdr>
        </w:div>
        <w:div w:id="1515486998">
          <w:marLeft w:val="480"/>
          <w:marRight w:val="0"/>
          <w:marTop w:val="0"/>
          <w:marBottom w:val="0"/>
          <w:divBdr>
            <w:top w:val="none" w:sz="0" w:space="0" w:color="auto"/>
            <w:left w:val="none" w:sz="0" w:space="0" w:color="auto"/>
            <w:bottom w:val="none" w:sz="0" w:space="0" w:color="auto"/>
            <w:right w:val="none" w:sz="0" w:space="0" w:color="auto"/>
          </w:divBdr>
        </w:div>
        <w:div w:id="463155271">
          <w:marLeft w:val="480"/>
          <w:marRight w:val="0"/>
          <w:marTop w:val="0"/>
          <w:marBottom w:val="0"/>
          <w:divBdr>
            <w:top w:val="none" w:sz="0" w:space="0" w:color="auto"/>
            <w:left w:val="none" w:sz="0" w:space="0" w:color="auto"/>
            <w:bottom w:val="none" w:sz="0" w:space="0" w:color="auto"/>
            <w:right w:val="none" w:sz="0" w:space="0" w:color="auto"/>
          </w:divBdr>
        </w:div>
        <w:div w:id="948048238">
          <w:marLeft w:val="480"/>
          <w:marRight w:val="0"/>
          <w:marTop w:val="0"/>
          <w:marBottom w:val="0"/>
          <w:divBdr>
            <w:top w:val="none" w:sz="0" w:space="0" w:color="auto"/>
            <w:left w:val="none" w:sz="0" w:space="0" w:color="auto"/>
            <w:bottom w:val="none" w:sz="0" w:space="0" w:color="auto"/>
            <w:right w:val="none" w:sz="0" w:space="0" w:color="auto"/>
          </w:divBdr>
        </w:div>
        <w:div w:id="686641492">
          <w:marLeft w:val="480"/>
          <w:marRight w:val="0"/>
          <w:marTop w:val="0"/>
          <w:marBottom w:val="0"/>
          <w:divBdr>
            <w:top w:val="none" w:sz="0" w:space="0" w:color="auto"/>
            <w:left w:val="none" w:sz="0" w:space="0" w:color="auto"/>
            <w:bottom w:val="none" w:sz="0" w:space="0" w:color="auto"/>
            <w:right w:val="none" w:sz="0" w:space="0" w:color="auto"/>
          </w:divBdr>
        </w:div>
        <w:div w:id="443115022">
          <w:marLeft w:val="480"/>
          <w:marRight w:val="0"/>
          <w:marTop w:val="0"/>
          <w:marBottom w:val="0"/>
          <w:divBdr>
            <w:top w:val="none" w:sz="0" w:space="0" w:color="auto"/>
            <w:left w:val="none" w:sz="0" w:space="0" w:color="auto"/>
            <w:bottom w:val="none" w:sz="0" w:space="0" w:color="auto"/>
            <w:right w:val="none" w:sz="0" w:space="0" w:color="auto"/>
          </w:divBdr>
        </w:div>
        <w:div w:id="1526863621">
          <w:marLeft w:val="480"/>
          <w:marRight w:val="0"/>
          <w:marTop w:val="0"/>
          <w:marBottom w:val="0"/>
          <w:divBdr>
            <w:top w:val="none" w:sz="0" w:space="0" w:color="auto"/>
            <w:left w:val="none" w:sz="0" w:space="0" w:color="auto"/>
            <w:bottom w:val="none" w:sz="0" w:space="0" w:color="auto"/>
            <w:right w:val="none" w:sz="0" w:space="0" w:color="auto"/>
          </w:divBdr>
        </w:div>
        <w:div w:id="501554821">
          <w:marLeft w:val="480"/>
          <w:marRight w:val="0"/>
          <w:marTop w:val="0"/>
          <w:marBottom w:val="0"/>
          <w:divBdr>
            <w:top w:val="none" w:sz="0" w:space="0" w:color="auto"/>
            <w:left w:val="none" w:sz="0" w:space="0" w:color="auto"/>
            <w:bottom w:val="none" w:sz="0" w:space="0" w:color="auto"/>
            <w:right w:val="none" w:sz="0" w:space="0" w:color="auto"/>
          </w:divBdr>
        </w:div>
        <w:div w:id="1587807605">
          <w:marLeft w:val="480"/>
          <w:marRight w:val="0"/>
          <w:marTop w:val="0"/>
          <w:marBottom w:val="0"/>
          <w:divBdr>
            <w:top w:val="none" w:sz="0" w:space="0" w:color="auto"/>
            <w:left w:val="none" w:sz="0" w:space="0" w:color="auto"/>
            <w:bottom w:val="none" w:sz="0" w:space="0" w:color="auto"/>
            <w:right w:val="none" w:sz="0" w:space="0" w:color="auto"/>
          </w:divBdr>
        </w:div>
        <w:div w:id="1474714635">
          <w:marLeft w:val="480"/>
          <w:marRight w:val="0"/>
          <w:marTop w:val="0"/>
          <w:marBottom w:val="0"/>
          <w:divBdr>
            <w:top w:val="none" w:sz="0" w:space="0" w:color="auto"/>
            <w:left w:val="none" w:sz="0" w:space="0" w:color="auto"/>
            <w:bottom w:val="none" w:sz="0" w:space="0" w:color="auto"/>
            <w:right w:val="none" w:sz="0" w:space="0" w:color="auto"/>
          </w:divBdr>
        </w:div>
        <w:div w:id="948967707">
          <w:marLeft w:val="480"/>
          <w:marRight w:val="0"/>
          <w:marTop w:val="0"/>
          <w:marBottom w:val="0"/>
          <w:divBdr>
            <w:top w:val="none" w:sz="0" w:space="0" w:color="auto"/>
            <w:left w:val="none" w:sz="0" w:space="0" w:color="auto"/>
            <w:bottom w:val="none" w:sz="0" w:space="0" w:color="auto"/>
            <w:right w:val="none" w:sz="0" w:space="0" w:color="auto"/>
          </w:divBdr>
        </w:div>
        <w:div w:id="492985793">
          <w:marLeft w:val="480"/>
          <w:marRight w:val="0"/>
          <w:marTop w:val="0"/>
          <w:marBottom w:val="0"/>
          <w:divBdr>
            <w:top w:val="none" w:sz="0" w:space="0" w:color="auto"/>
            <w:left w:val="none" w:sz="0" w:space="0" w:color="auto"/>
            <w:bottom w:val="none" w:sz="0" w:space="0" w:color="auto"/>
            <w:right w:val="none" w:sz="0" w:space="0" w:color="auto"/>
          </w:divBdr>
        </w:div>
        <w:div w:id="1183280934">
          <w:marLeft w:val="480"/>
          <w:marRight w:val="0"/>
          <w:marTop w:val="0"/>
          <w:marBottom w:val="0"/>
          <w:divBdr>
            <w:top w:val="none" w:sz="0" w:space="0" w:color="auto"/>
            <w:left w:val="none" w:sz="0" w:space="0" w:color="auto"/>
            <w:bottom w:val="none" w:sz="0" w:space="0" w:color="auto"/>
            <w:right w:val="none" w:sz="0" w:space="0" w:color="auto"/>
          </w:divBdr>
        </w:div>
        <w:div w:id="1069376563">
          <w:marLeft w:val="480"/>
          <w:marRight w:val="0"/>
          <w:marTop w:val="0"/>
          <w:marBottom w:val="0"/>
          <w:divBdr>
            <w:top w:val="none" w:sz="0" w:space="0" w:color="auto"/>
            <w:left w:val="none" w:sz="0" w:space="0" w:color="auto"/>
            <w:bottom w:val="none" w:sz="0" w:space="0" w:color="auto"/>
            <w:right w:val="none" w:sz="0" w:space="0" w:color="auto"/>
          </w:divBdr>
        </w:div>
        <w:div w:id="352460334">
          <w:marLeft w:val="480"/>
          <w:marRight w:val="0"/>
          <w:marTop w:val="0"/>
          <w:marBottom w:val="0"/>
          <w:divBdr>
            <w:top w:val="none" w:sz="0" w:space="0" w:color="auto"/>
            <w:left w:val="none" w:sz="0" w:space="0" w:color="auto"/>
            <w:bottom w:val="none" w:sz="0" w:space="0" w:color="auto"/>
            <w:right w:val="none" w:sz="0" w:space="0" w:color="auto"/>
          </w:divBdr>
        </w:div>
        <w:div w:id="1424496835">
          <w:marLeft w:val="480"/>
          <w:marRight w:val="0"/>
          <w:marTop w:val="0"/>
          <w:marBottom w:val="0"/>
          <w:divBdr>
            <w:top w:val="none" w:sz="0" w:space="0" w:color="auto"/>
            <w:left w:val="none" w:sz="0" w:space="0" w:color="auto"/>
            <w:bottom w:val="none" w:sz="0" w:space="0" w:color="auto"/>
            <w:right w:val="none" w:sz="0" w:space="0" w:color="auto"/>
          </w:divBdr>
        </w:div>
        <w:div w:id="1866747442">
          <w:marLeft w:val="480"/>
          <w:marRight w:val="0"/>
          <w:marTop w:val="0"/>
          <w:marBottom w:val="0"/>
          <w:divBdr>
            <w:top w:val="none" w:sz="0" w:space="0" w:color="auto"/>
            <w:left w:val="none" w:sz="0" w:space="0" w:color="auto"/>
            <w:bottom w:val="none" w:sz="0" w:space="0" w:color="auto"/>
            <w:right w:val="none" w:sz="0" w:space="0" w:color="auto"/>
          </w:divBdr>
        </w:div>
        <w:div w:id="1670907459">
          <w:marLeft w:val="480"/>
          <w:marRight w:val="0"/>
          <w:marTop w:val="0"/>
          <w:marBottom w:val="0"/>
          <w:divBdr>
            <w:top w:val="none" w:sz="0" w:space="0" w:color="auto"/>
            <w:left w:val="none" w:sz="0" w:space="0" w:color="auto"/>
            <w:bottom w:val="none" w:sz="0" w:space="0" w:color="auto"/>
            <w:right w:val="none" w:sz="0" w:space="0" w:color="auto"/>
          </w:divBdr>
        </w:div>
        <w:div w:id="867917214">
          <w:marLeft w:val="480"/>
          <w:marRight w:val="0"/>
          <w:marTop w:val="0"/>
          <w:marBottom w:val="0"/>
          <w:divBdr>
            <w:top w:val="none" w:sz="0" w:space="0" w:color="auto"/>
            <w:left w:val="none" w:sz="0" w:space="0" w:color="auto"/>
            <w:bottom w:val="none" w:sz="0" w:space="0" w:color="auto"/>
            <w:right w:val="none" w:sz="0" w:space="0" w:color="auto"/>
          </w:divBdr>
        </w:div>
        <w:div w:id="223151289">
          <w:marLeft w:val="480"/>
          <w:marRight w:val="0"/>
          <w:marTop w:val="0"/>
          <w:marBottom w:val="0"/>
          <w:divBdr>
            <w:top w:val="none" w:sz="0" w:space="0" w:color="auto"/>
            <w:left w:val="none" w:sz="0" w:space="0" w:color="auto"/>
            <w:bottom w:val="none" w:sz="0" w:space="0" w:color="auto"/>
            <w:right w:val="none" w:sz="0" w:space="0" w:color="auto"/>
          </w:divBdr>
        </w:div>
        <w:div w:id="651638394">
          <w:marLeft w:val="480"/>
          <w:marRight w:val="0"/>
          <w:marTop w:val="0"/>
          <w:marBottom w:val="0"/>
          <w:divBdr>
            <w:top w:val="none" w:sz="0" w:space="0" w:color="auto"/>
            <w:left w:val="none" w:sz="0" w:space="0" w:color="auto"/>
            <w:bottom w:val="none" w:sz="0" w:space="0" w:color="auto"/>
            <w:right w:val="none" w:sz="0" w:space="0" w:color="auto"/>
          </w:divBdr>
        </w:div>
        <w:div w:id="1876697388">
          <w:marLeft w:val="480"/>
          <w:marRight w:val="0"/>
          <w:marTop w:val="0"/>
          <w:marBottom w:val="0"/>
          <w:divBdr>
            <w:top w:val="none" w:sz="0" w:space="0" w:color="auto"/>
            <w:left w:val="none" w:sz="0" w:space="0" w:color="auto"/>
            <w:bottom w:val="none" w:sz="0" w:space="0" w:color="auto"/>
            <w:right w:val="none" w:sz="0" w:space="0" w:color="auto"/>
          </w:divBdr>
        </w:div>
        <w:div w:id="378865417">
          <w:marLeft w:val="480"/>
          <w:marRight w:val="0"/>
          <w:marTop w:val="0"/>
          <w:marBottom w:val="0"/>
          <w:divBdr>
            <w:top w:val="none" w:sz="0" w:space="0" w:color="auto"/>
            <w:left w:val="none" w:sz="0" w:space="0" w:color="auto"/>
            <w:bottom w:val="none" w:sz="0" w:space="0" w:color="auto"/>
            <w:right w:val="none" w:sz="0" w:space="0" w:color="auto"/>
          </w:divBdr>
        </w:div>
        <w:div w:id="1836873281">
          <w:marLeft w:val="480"/>
          <w:marRight w:val="0"/>
          <w:marTop w:val="0"/>
          <w:marBottom w:val="0"/>
          <w:divBdr>
            <w:top w:val="none" w:sz="0" w:space="0" w:color="auto"/>
            <w:left w:val="none" w:sz="0" w:space="0" w:color="auto"/>
            <w:bottom w:val="none" w:sz="0" w:space="0" w:color="auto"/>
            <w:right w:val="none" w:sz="0" w:space="0" w:color="auto"/>
          </w:divBdr>
        </w:div>
        <w:div w:id="1384207845">
          <w:marLeft w:val="480"/>
          <w:marRight w:val="0"/>
          <w:marTop w:val="0"/>
          <w:marBottom w:val="0"/>
          <w:divBdr>
            <w:top w:val="none" w:sz="0" w:space="0" w:color="auto"/>
            <w:left w:val="none" w:sz="0" w:space="0" w:color="auto"/>
            <w:bottom w:val="none" w:sz="0" w:space="0" w:color="auto"/>
            <w:right w:val="none" w:sz="0" w:space="0" w:color="auto"/>
          </w:divBdr>
        </w:div>
        <w:div w:id="1415324047">
          <w:marLeft w:val="480"/>
          <w:marRight w:val="0"/>
          <w:marTop w:val="0"/>
          <w:marBottom w:val="0"/>
          <w:divBdr>
            <w:top w:val="none" w:sz="0" w:space="0" w:color="auto"/>
            <w:left w:val="none" w:sz="0" w:space="0" w:color="auto"/>
            <w:bottom w:val="none" w:sz="0" w:space="0" w:color="auto"/>
            <w:right w:val="none" w:sz="0" w:space="0" w:color="auto"/>
          </w:divBdr>
        </w:div>
        <w:div w:id="1865898437">
          <w:marLeft w:val="480"/>
          <w:marRight w:val="0"/>
          <w:marTop w:val="0"/>
          <w:marBottom w:val="0"/>
          <w:divBdr>
            <w:top w:val="none" w:sz="0" w:space="0" w:color="auto"/>
            <w:left w:val="none" w:sz="0" w:space="0" w:color="auto"/>
            <w:bottom w:val="none" w:sz="0" w:space="0" w:color="auto"/>
            <w:right w:val="none" w:sz="0" w:space="0" w:color="auto"/>
          </w:divBdr>
        </w:div>
        <w:div w:id="2076662757">
          <w:marLeft w:val="480"/>
          <w:marRight w:val="0"/>
          <w:marTop w:val="0"/>
          <w:marBottom w:val="0"/>
          <w:divBdr>
            <w:top w:val="none" w:sz="0" w:space="0" w:color="auto"/>
            <w:left w:val="none" w:sz="0" w:space="0" w:color="auto"/>
            <w:bottom w:val="none" w:sz="0" w:space="0" w:color="auto"/>
            <w:right w:val="none" w:sz="0" w:space="0" w:color="auto"/>
          </w:divBdr>
        </w:div>
        <w:div w:id="151221685">
          <w:marLeft w:val="480"/>
          <w:marRight w:val="0"/>
          <w:marTop w:val="0"/>
          <w:marBottom w:val="0"/>
          <w:divBdr>
            <w:top w:val="none" w:sz="0" w:space="0" w:color="auto"/>
            <w:left w:val="none" w:sz="0" w:space="0" w:color="auto"/>
            <w:bottom w:val="none" w:sz="0" w:space="0" w:color="auto"/>
            <w:right w:val="none" w:sz="0" w:space="0" w:color="auto"/>
          </w:divBdr>
        </w:div>
        <w:div w:id="954559485">
          <w:marLeft w:val="480"/>
          <w:marRight w:val="0"/>
          <w:marTop w:val="0"/>
          <w:marBottom w:val="0"/>
          <w:divBdr>
            <w:top w:val="none" w:sz="0" w:space="0" w:color="auto"/>
            <w:left w:val="none" w:sz="0" w:space="0" w:color="auto"/>
            <w:bottom w:val="none" w:sz="0" w:space="0" w:color="auto"/>
            <w:right w:val="none" w:sz="0" w:space="0" w:color="auto"/>
          </w:divBdr>
        </w:div>
        <w:div w:id="1961104391">
          <w:marLeft w:val="480"/>
          <w:marRight w:val="0"/>
          <w:marTop w:val="0"/>
          <w:marBottom w:val="0"/>
          <w:divBdr>
            <w:top w:val="none" w:sz="0" w:space="0" w:color="auto"/>
            <w:left w:val="none" w:sz="0" w:space="0" w:color="auto"/>
            <w:bottom w:val="none" w:sz="0" w:space="0" w:color="auto"/>
            <w:right w:val="none" w:sz="0" w:space="0" w:color="auto"/>
          </w:divBdr>
        </w:div>
        <w:div w:id="1887401428">
          <w:marLeft w:val="480"/>
          <w:marRight w:val="0"/>
          <w:marTop w:val="0"/>
          <w:marBottom w:val="0"/>
          <w:divBdr>
            <w:top w:val="none" w:sz="0" w:space="0" w:color="auto"/>
            <w:left w:val="none" w:sz="0" w:space="0" w:color="auto"/>
            <w:bottom w:val="none" w:sz="0" w:space="0" w:color="auto"/>
            <w:right w:val="none" w:sz="0" w:space="0" w:color="auto"/>
          </w:divBdr>
        </w:div>
        <w:div w:id="1905263638">
          <w:marLeft w:val="480"/>
          <w:marRight w:val="0"/>
          <w:marTop w:val="0"/>
          <w:marBottom w:val="0"/>
          <w:divBdr>
            <w:top w:val="none" w:sz="0" w:space="0" w:color="auto"/>
            <w:left w:val="none" w:sz="0" w:space="0" w:color="auto"/>
            <w:bottom w:val="none" w:sz="0" w:space="0" w:color="auto"/>
            <w:right w:val="none" w:sz="0" w:space="0" w:color="auto"/>
          </w:divBdr>
        </w:div>
        <w:div w:id="1210875889">
          <w:marLeft w:val="480"/>
          <w:marRight w:val="0"/>
          <w:marTop w:val="0"/>
          <w:marBottom w:val="0"/>
          <w:divBdr>
            <w:top w:val="none" w:sz="0" w:space="0" w:color="auto"/>
            <w:left w:val="none" w:sz="0" w:space="0" w:color="auto"/>
            <w:bottom w:val="none" w:sz="0" w:space="0" w:color="auto"/>
            <w:right w:val="none" w:sz="0" w:space="0" w:color="auto"/>
          </w:divBdr>
        </w:div>
        <w:div w:id="1688486158">
          <w:marLeft w:val="480"/>
          <w:marRight w:val="0"/>
          <w:marTop w:val="0"/>
          <w:marBottom w:val="0"/>
          <w:divBdr>
            <w:top w:val="none" w:sz="0" w:space="0" w:color="auto"/>
            <w:left w:val="none" w:sz="0" w:space="0" w:color="auto"/>
            <w:bottom w:val="none" w:sz="0" w:space="0" w:color="auto"/>
            <w:right w:val="none" w:sz="0" w:space="0" w:color="auto"/>
          </w:divBdr>
        </w:div>
        <w:div w:id="1104694522">
          <w:marLeft w:val="480"/>
          <w:marRight w:val="0"/>
          <w:marTop w:val="0"/>
          <w:marBottom w:val="0"/>
          <w:divBdr>
            <w:top w:val="none" w:sz="0" w:space="0" w:color="auto"/>
            <w:left w:val="none" w:sz="0" w:space="0" w:color="auto"/>
            <w:bottom w:val="none" w:sz="0" w:space="0" w:color="auto"/>
            <w:right w:val="none" w:sz="0" w:space="0" w:color="auto"/>
          </w:divBdr>
        </w:div>
        <w:div w:id="968706108">
          <w:marLeft w:val="480"/>
          <w:marRight w:val="0"/>
          <w:marTop w:val="0"/>
          <w:marBottom w:val="0"/>
          <w:divBdr>
            <w:top w:val="none" w:sz="0" w:space="0" w:color="auto"/>
            <w:left w:val="none" w:sz="0" w:space="0" w:color="auto"/>
            <w:bottom w:val="none" w:sz="0" w:space="0" w:color="auto"/>
            <w:right w:val="none" w:sz="0" w:space="0" w:color="auto"/>
          </w:divBdr>
        </w:div>
        <w:div w:id="1072393911">
          <w:marLeft w:val="480"/>
          <w:marRight w:val="0"/>
          <w:marTop w:val="0"/>
          <w:marBottom w:val="0"/>
          <w:divBdr>
            <w:top w:val="none" w:sz="0" w:space="0" w:color="auto"/>
            <w:left w:val="none" w:sz="0" w:space="0" w:color="auto"/>
            <w:bottom w:val="none" w:sz="0" w:space="0" w:color="auto"/>
            <w:right w:val="none" w:sz="0" w:space="0" w:color="auto"/>
          </w:divBdr>
        </w:div>
        <w:div w:id="85423462">
          <w:marLeft w:val="480"/>
          <w:marRight w:val="0"/>
          <w:marTop w:val="0"/>
          <w:marBottom w:val="0"/>
          <w:divBdr>
            <w:top w:val="none" w:sz="0" w:space="0" w:color="auto"/>
            <w:left w:val="none" w:sz="0" w:space="0" w:color="auto"/>
            <w:bottom w:val="none" w:sz="0" w:space="0" w:color="auto"/>
            <w:right w:val="none" w:sz="0" w:space="0" w:color="auto"/>
          </w:divBdr>
        </w:div>
        <w:div w:id="129908615">
          <w:marLeft w:val="480"/>
          <w:marRight w:val="0"/>
          <w:marTop w:val="0"/>
          <w:marBottom w:val="0"/>
          <w:divBdr>
            <w:top w:val="none" w:sz="0" w:space="0" w:color="auto"/>
            <w:left w:val="none" w:sz="0" w:space="0" w:color="auto"/>
            <w:bottom w:val="none" w:sz="0" w:space="0" w:color="auto"/>
            <w:right w:val="none" w:sz="0" w:space="0" w:color="auto"/>
          </w:divBdr>
        </w:div>
        <w:div w:id="1201013440">
          <w:marLeft w:val="480"/>
          <w:marRight w:val="0"/>
          <w:marTop w:val="0"/>
          <w:marBottom w:val="0"/>
          <w:divBdr>
            <w:top w:val="none" w:sz="0" w:space="0" w:color="auto"/>
            <w:left w:val="none" w:sz="0" w:space="0" w:color="auto"/>
            <w:bottom w:val="none" w:sz="0" w:space="0" w:color="auto"/>
            <w:right w:val="none" w:sz="0" w:space="0" w:color="auto"/>
          </w:divBdr>
        </w:div>
        <w:div w:id="292757584">
          <w:marLeft w:val="480"/>
          <w:marRight w:val="0"/>
          <w:marTop w:val="0"/>
          <w:marBottom w:val="0"/>
          <w:divBdr>
            <w:top w:val="none" w:sz="0" w:space="0" w:color="auto"/>
            <w:left w:val="none" w:sz="0" w:space="0" w:color="auto"/>
            <w:bottom w:val="none" w:sz="0" w:space="0" w:color="auto"/>
            <w:right w:val="none" w:sz="0" w:space="0" w:color="auto"/>
          </w:divBdr>
        </w:div>
        <w:div w:id="1095251281">
          <w:marLeft w:val="480"/>
          <w:marRight w:val="0"/>
          <w:marTop w:val="0"/>
          <w:marBottom w:val="0"/>
          <w:divBdr>
            <w:top w:val="none" w:sz="0" w:space="0" w:color="auto"/>
            <w:left w:val="none" w:sz="0" w:space="0" w:color="auto"/>
            <w:bottom w:val="none" w:sz="0" w:space="0" w:color="auto"/>
            <w:right w:val="none" w:sz="0" w:space="0" w:color="auto"/>
          </w:divBdr>
        </w:div>
        <w:div w:id="1914967762">
          <w:marLeft w:val="480"/>
          <w:marRight w:val="0"/>
          <w:marTop w:val="0"/>
          <w:marBottom w:val="0"/>
          <w:divBdr>
            <w:top w:val="none" w:sz="0" w:space="0" w:color="auto"/>
            <w:left w:val="none" w:sz="0" w:space="0" w:color="auto"/>
            <w:bottom w:val="none" w:sz="0" w:space="0" w:color="auto"/>
            <w:right w:val="none" w:sz="0" w:space="0" w:color="auto"/>
          </w:divBdr>
        </w:div>
        <w:div w:id="387536483">
          <w:marLeft w:val="480"/>
          <w:marRight w:val="0"/>
          <w:marTop w:val="0"/>
          <w:marBottom w:val="0"/>
          <w:divBdr>
            <w:top w:val="none" w:sz="0" w:space="0" w:color="auto"/>
            <w:left w:val="none" w:sz="0" w:space="0" w:color="auto"/>
            <w:bottom w:val="none" w:sz="0" w:space="0" w:color="auto"/>
            <w:right w:val="none" w:sz="0" w:space="0" w:color="auto"/>
          </w:divBdr>
        </w:div>
        <w:div w:id="1110248469">
          <w:marLeft w:val="480"/>
          <w:marRight w:val="0"/>
          <w:marTop w:val="0"/>
          <w:marBottom w:val="0"/>
          <w:divBdr>
            <w:top w:val="none" w:sz="0" w:space="0" w:color="auto"/>
            <w:left w:val="none" w:sz="0" w:space="0" w:color="auto"/>
            <w:bottom w:val="none" w:sz="0" w:space="0" w:color="auto"/>
            <w:right w:val="none" w:sz="0" w:space="0" w:color="auto"/>
          </w:divBdr>
        </w:div>
        <w:div w:id="34281604">
          <w:marLeft w:val="480"/>
          <w:marRight w:val="0"/>
          <w:marTop w:val="0"/>
          <w:marBottom w:val="0"/>
          <w:divBdr>
            <w:top w:val="none" w:sz="0" w:space="0" w:color="auto"/>
            <w:left w:val="none" w:sz="0" w:space="0" w:color="auto"/>
            <w:bottom w:val="none" w:sz="0" w:space="0" w:color="auto"/>
            <w:right w:val="none" w:sz="0" w:space="0" w:color="auto"/>
          </w:divBdr>
        </w:div>
        <w:div w:id="355930279">
          <w:marLeft w:val="480"/>
          <w:marRight w:val="0"/>
          <w:marTop w:val="0"/>
          <w:marBottom w:val="0"/>
          <w:divBdr>
            <w:top w:val="none" w:sz="0" w:space="0" w:color="auto"/>
            <w:left w:val="none" w:sz="0" w:space="0" w:color="auto"/>
            <w:bottom w:val="none" w:sz="0" w:space="0" w:color="auto"/>
            <w:right w:val="none" w:sz="0" w:space="0" w:color="auto"/>
          </w:divBdr>
        </w:div>
        <w:div w:id="1495997027">
          <w:marLeft w:val="480"/>
          <w:marRight w:val="0"/>
          <w:marTop w:val="0"/>
          <w:marBottom w:val="0"/>
          <w:divBdr>
            <w:top w:val="none" w:sz="0" w:space="0" w:color="auto"/>
            <w:left w:val="none" w:sz="0" w:space="0" w:color="auto"/>
            <w:bottom w:val="none" w:sz="0" w:space="0" w:color="auto"/>
            <w:right w:val="none" w:sz="0" w:space="0" w:color="auto"/>
          </w:divBdr>
        </w:div>
        <w:div w:id="1382366427">
          <w:marLeft w:val="480"/>
          <w:marRight w:val="0"/>
          <w:marTop w:val="0"/>
          <w:marBottom w:val="0"/>
          <w:divBdr>
            <w:top w:val="none" w:sz="0" w:space="0" w:color="auto"/>
            <w:left w:val="none" w:sz="0" w:space="0" w:color="auto"/>
            <w:bottom w:val="none" w:sz="0" w:space="0" w:color="auto"/>
            <w:right w:val="none" w:sz="0" w:space="0" w:color="auto"/>
          </w:divBdr>
        </w:div>
        <w:div w:id="761998638">
          <w:marLeft w:val="480"/>
          <w:marRight w:val="0"/>
          <w:marTop w:val="0"/>
          <w:marBottom w:val="0"/>
          <w:divBdr>
            <w:top w:val="none" w:sz="0" w:space="0" w:color="auto"/>
            <w:left w:val="none" w:sz="0" w:space="0" w:color="auto"/>
            <w:bottom w:val="none" w:sz="0" w:space="0" w:color="auto"/>
            <w:right w:val="none" w:sz="0" w:space="0" w:color="auto"/>
          </w:divBdr>
        </w:div>
        <w:div w:id="1195264925">
          <w:marLeft w:val="480"/>
          <w:marRight w:val="0"/>
          <w:marTop w:val="0"/>
          <w:marBottom w:val="0"/>
          <w:divBdr>
            <w:top w:val="none" w:sz="0" w:space="0" w:color="auto"/>
            <w:left w:val="none" w:sz="0" w:space="0" w:color="auto"/>
            <w:bottom w:val="none" w:sz="0" w:space="0" w:color="auto"/>
            <w:right w:val="none" w:sz="0" w:space="0" w:color="auto"/>
          </w:divBdr>
        </w:div>
        <w:div w:id="1860660818">
          <w:marLeft w:val="480"/>
          <w:marRight w:val="0"/>
          <w:marTop w:val="0"/>
          <w:marBottom w:val="0"/>
          <w:divBdr>
            <w:top w:val="none" w:sz="0" w:space="0" w:color="auto"/>
            <w:left w:val="none" w:sz="0" w:space="0" w:color="auto"/>
            <w:bottom w:val="none" w:sz="0" w:space="0" w:color="auto"/>
            <w:right w:val="none" w:sz="0" w:space="0" w:color="auto"/>
          </w:divBdr>
        </w:div>
        <w:div w:id="1872913484">
          <w:marLeft w:val="480"/>
          <w:marRight w:val="0"/>
          <w:marTop w:val="0"/>
          <w:marBottom w:val="0"/>
          <w:divBdr>
            <w:top w:val="none" w:sz="0" w:space="0" w:color="auto"/>
            <w:left w:val="none" w:sz="0" w:space="0" w:color="auto"/>
            <w:bottom w:val="none" w:sz="0" w:space="0" w:color="auto"/>
            <w:right w:val="none" w:sz="0" w:space="0" w:color="auto"/>
          </w:divBdr>
        </w:div>
        <w:div w:id="1552617962">
          <w:marLeft w:val="480"/>
          <w:marRight w:val="0"/>
          <w:marTop w:val="0"/>
          <w:marBottom w:val="0"/>
          <w:divBdr>
            <w:top w:val="none" w:sz="0" w:space="0" w:color="auto"/>
            <w:left w:val="none" w:sz="0" w:space="0" w:color="auto"/>
            <w:bottom w:val="none" w:sz="0" w:space="0" w:color="auto"/>
            <w:right w:val="none" w:sz="0" w:space="0" w:color="auto"/>
          </w:divBdr>
        </w:div>
        <w:div w:id="1268074675">
          <w:marLeft w:val="480"/>
          <w:marRight w:val="0"/>
          <w:marTop w:val="0"/>
          <w:marBottom w:val="0"/>
          <w:divBdr>
            <w:top w:val="none" w:sz="0" w:space="0" w:color="auto"/>
            <w:left w:val="none" w:sz="0" w:space="0" w:color="auto"/>
            <w:bottom w:val="none" w:sz="0" w:space="0" w:color="auto"/>
            <w:right w:val="none" w:sz="0" w:space="0" w:color="auto"/>
          </w:divBdr>
        </w:div>
        <w:div w:id="437062246">
          <w:marLeft w:val="480"/>
          <w:marRight w:val="0"/>
          <w:marTop w:val="0"/>
          <w:marBottom w:val="0"/>
          <w:divBdr>
            <w:top w:val="none" w:sz="0" w:space="0" w:color="auto"/>
            <w:left w:val="none" w:sz="0" w:space="0" w:color="auto"/>
            <w:bottom w:val="none" w:sz="0" w:space="0" w:color="auto"/>
            <w:right w:val="none" w:sz="0" w:space="0" w:color="auto"/>
          </w:divBdr>
        </w:div>
        <w:div w:id="1958751620">
          <w:marLeft w:val="480"/>
          <w:marRight w:val="0"/>
          <w:marTop w:val="0"/>
          <w:marBottom w:val="0"/>
          <w:divBdr>
            <w:top w:val="none" w:sz="0" w:space="0" w:color="auto"/>
            <w:left w:val="none" w:sz="0" w:space="0" w:color="auto"/>
            <w:bottom w:val="none" w:sz="0" w:space="0" w:color="auto"/>
            <w:right w:val="none" w:sz="0" w:space="0" w:color="auto"/>
          </w:divBdr>
        </w:div>
        <w:div w:id="928347502">
          <w:marLeft w:val="480"/>
          <w:marRight w:val="0"/>
          <w:marTop w:val="0"/>
          <w:marBottom w:val="0"/>
          <w:divBdr>
            <w:top w:val="none" w:sz="0" w:space="0" w:color="auto"/>
            <w:left w:val="none" w:sz="0" w:space="0" w:color="auto"/>
            <w:bottom w:val="none" w:sz="0" w:space="0" w:color="auto"/>
            <w:right w:val="none" w:sz="0" w:space="0" w:color="auto"/>
          </w:divBdr>
        </w:div>
        <w:div w:id="628780281">
          <w:marLeft w:val="480"/>
          <w:marRight w:val="0"/>
          <w:marTop w:val="0"/>
          <w:marBottom w:val="0"/>
          <w:divBdr>
            <w:top w:val="none" w:sz="0" w:space="0" w:color="auto"/>
            <w:left w:val="none" w:sz="0" w:space="0" w:color="auto"/>
            <w:bottom w:val="none" w:sz="0" w:space="0" w:color="auto"/>
            <w:right w:val="none" w:sz="0" w:space="0" w:color="auto"/>
          </w:divBdr>
        </w:div>
        <w:div w:id="1145705949">
          <w:marLeft w:val="480"/>
          <w:marRight w:val="0"/>
          <w:marTop w:val="0"/>
          <w:marBottom w:val="0"/>
          <w:divBdr>
            <w:top w:val="none" w:sz="0" w:space="0" w:color="auto"/>
            <w:left w:val="none" w:sz="0" w:space="0" w:color="auto"/>
            <w:bottom w:val="none" w:sz="0" w:space="0" w:color="auto"/>
            <w:right w:val="none" w:sz="0" w:space="0" w:color="auto"/>
          </w:divBdr>
        </w:div>
        <w:div w:id="999428806">
          <w:marLeft w:val="480"/>
          <w:marRight w:val="0"/>
          <w:marTop w:val="0"/>
          <w:marBottom w:val="0"/>
          <w:divBdr>
            <w:top w:val="none" w:sz="0" w:space="0" w:color="auto"/>
            <w:left w:val="none" w:sz="0" w:space="0" w:color="auto"/>
            <w:bottom w:val="none" w:sz="0" w:space="0" w:color="auto"/>
            <w:right w:val="none" w:sz="0" w:space="0" w:color="auto"/>
          </w:divBdr>
        </w:div>
        <w:div w:id="967052033">
          <w:marLeft w:val="480"/>
          <w:marRight w:val="0"/>
          <w:marTop w:val="0"/>
          <w:marBottom w:val="0"/>
          <w:divBdr>
            <w:top w:val="none" w:sz="0" w:space="0" w:color="auto"/>
            <w:left w:val="none" w:sz="0" w:space="0" w:color="auto"/>
            <w:bottom w:val="none" w:sz="0" w:space="0" w:color="auto"/>
            <w:right w:val="none" w:sz="0" w:space="0" w:color="auto"/>
          </w:divBdr>
        </w:div>
        <w:div w:id="1105345804">
          <w:marLeft w:val="480"/>
          <w:marRight w:val="0"/>
          <w:marTop w:val="0"/>
          <w:marBottom w:val="0"/>
          <w:divBdr>
            <w:top w:val="none" w:sz="0" w:space="0" w:color="auto"/>
            <w:left w:val="none" w:sz="0" w:space="0" w:color="auto"/>
            <w:bottom w:val="none" w:sz="0" w:space="0" w:color="auto"/>
            <w:right w:val="none" w:sz="0" w:space="0" w:color="auto"/>
          </w:divBdr>
        </w:div>
        <w:div w:id="284124728">
          <w:marLeft w:val="480"/>
          <w:marRight w:val="0"/>
          <w:marTop w:val="0"/>
          <w:marBottom w:val="0"/>
          <w:divBdr>
            <w:top w:val="none" w:sz="0" w:space="0" w:color="auto"/>
            <w:left w:val="none" w:sz="0" w:space="0" w:color="auto"/>
            <w:bottom w:val="none" w:sz="0" w:space="0" w:color="auto"/>
            <w:right w:val="none" w:sz="0" w:space="0" w:color="auto"/>
          </w:divBdr>
        </w:div>
        <w:div w:id="417404561">
          <w:marLeft w:val="480"/>
          <w:marRight w:val="0"/>
          <w:marTop w:val="0"/>
          <w:marBottom w:val="0"/>
          <w:divBdr>
            <w:top w:val="none" w:sz="0" w:space="0" w:color="auto"/>
            <w:left w:val="none" w:sz="0" w:space="0" w:color="auto"/>
            <w:bottom w:val="none" w:sz="0" w:space="0" w:color="auto"/>
            <w:right w:val="none" w:sz="0" w:space="0" w:color="auto"/>
          </w:divBdr>
        </w:div>
        <w:div w:id="942492996">
          <w:marLeft w:val="480"/>
          <w:marRight w:val="0"/>
          <w:marTop w:val="0"/>
          <w:marBottom w:val="0"/>
          <w:divBdr>
            <w:top w:val="none" w:sz="0" w:space="0" w:color="auto"/>
            <w:left w:val="none" w:sz="0" w:space="0" w:color="auto"/>
            <w:bottom w:val="none" w:sz="0" w:space="0" w:color="auto"/>
            <w:right w:val="none" w:sz="0" w:space="0" w:color="auto"/>
          </w:divBdr>
        </w:div>
      </w:divsChild>
    </w:div>
    <w:div w:id="1268778152">
      <w:marLeft w:val="480"/>
      <w:marRight w:val="0"/>
      <w:marTop w:val="0"/>
      <w:marBottom w:val="0"/>
      <w:divBdr>
        <w:top w:val="none" w:sz="0" w:space="0" w:color="auto"/>
        <w:left w:val="none" w:sz="0" w:space="0" w:color="auto"/>
        <w:bottom w:val="none" w:sz="0" w:space="0" w:color="auto"/>
        <w:right w:val="none" w:sz="0" w:space="0" w:color="auto"/>
      </w:divBdr>
    </w:div>
    <w:div w:id="1268854154">
      <w:marLeft w:val="480"/>
      <w:marRight w:val="0"/>
      <w:marTop w:val="0"/>
      <w:marBottom w:val="0"/>
      <w:divBdr>
        <w:top w:val="none" w:sz="0" w:space="0" w:color="auto"/>
        <w:left w:val="none" w:sz="0" w:space="0" w:color="auto"/>
        <w:bottom w:val="none" w:sz="0" w:space="0" w:color="auto"/>
        <w:right w:val="none" w:sz="0" w:space="0" w:color="auto"/>
      </w:divBdr>
    </w:div>
    <w:div w:id="1268854269">
      <w:marLeft w:val="480"/>
      <w:marRight w:val="0"/>
      <w:marTop w:val="0"/>
      <w:marBottom w:val="0"/>
      <w:divBdr>
        <w:top w:val="none" w:sz="0" w:space="0" w:color="auto"/>
        <w:left w:val="none" w:sz="0" w:space="0" w:color="auto"/>
        <w:bottom w:val="none" w:sz="0" w:space="0" w:color="auto"/>
        <w:right w:val="none" w:sz="0" w:space="0" w:color="auto"/>
      </w:divBdr>
    </w:div>
    <w:div w:id="1269115838">
      <w:marLeft w:val="480"/>
      <w:marRight w:val="0"/>
      <w:marTop w:val="0"/>
      <w:marBottom w:val="0"/>
      <w:divBdr>
        <w:top w:val="none" w:sz="0" w:space="0" w:color="auto"/>
        <w:left w:val="none" w:sz="0" w:space="0" w:color="auto"/>
        <w:bottom w:val="none" w:sz="0" w:space="0" w:color="auto"/>
        <w:right w:val="none" w:sz="0" w:space="0" w:color="auto"/>
      </w:divBdr>
    </w:div>
    <w:div w:id="1269121294">
      <w:marLeft w:val="480"/>
      <w:marRight w:val="0"/>
      <w:marTop w:val="0"/>
      <w:marBottom w:val="0"/>
      <w:divBdr>
        <w:top w:val="none" w:sz="0" w:space="0" w:color="auto"/>
        <w:left w:val="none" w:sz="0" w:space="0" w:color="auto"/>
        <w:bottom w:val="none" w:sz="0" w:space="0" w:color="auto"/>
        <w:right w:val="none" w:sz="0" w:space="0" w:color="auto"/>
      </w:divBdr>
    </w:div>
    <w:div w:id="1269195748">
      <w:marLeft w:val="480"/>
      <w:marRight w:val="0"/>
      <w:marTop w:val="0"/>
      <w:marBottom w:val="0"/>
      <w:divBdr>
        <w:top w:val="none" w:sz="0" w:space="0" w:color="auto"/>
        <w:left w:val="none" w:sz="0" w:space="0" w:color="auto"/>
        <w:bottom w:val="none" w:sz="0" w:space="0" w:color="auto"/>
        <w:right w:val="none" w:sz="0" w:space="0" w:color="auto"/>
      </w:divBdr>
    </w:div>
    <w:div w:id="1269505006">
      <w:marLeft w:val="480"/>
      <w:marRight w:val="0"/>
      <w:marTop w:val="0"/>
      <w:marBottom w:val="0"/>
      <w:divBdr>
        <w:top w:val="none" w:sz="0" w:space="0" w:color="auto"/>
        <w:left w:val="none" w:sz="0" w:space="0" w:color="auto"/>
        <w:bottom w:val="none" w:sz="0" w:space="0" w:color="auto"/>
        <w:right w:val="none" w:sz="0" w:space="0" w:color="auto"/>
      </w:divBdr>
    </w:div>
    <w:div w:id="1269579965">
      <w:marLeft w:val="480"/>
      <w:marRight w:val="0"/>
      <w:marTop w:val="0"/>
      <w:marBottom w:val="0"/>
      <w:divBdr>
        <w:top w:val="none" w:sz="0" w:space="0" w:color="auto"/>
        <w:left w:val="none" w:sz="0" w:space="0" w:color="auto"/>
        <w:bottom w:val="none" w:sz="0" w:space="0" w:color="auto"/>
        <w:right w:val="none" w:sz="0" w:space="0" w:color="auto"/>
      </w:divBdr>
    </w:div>
    <w:div w:id="1269658683">
      <w:marLeft w:val="480"/>
      <w:marRight w:val="0"/>
      <w:marTop w:val="0"/>
      <w:marBottom w:val="0"/>
      <w:divBdr>
        <w:top w:val="none" w:sz="0" w:space="0" w:color="auto"/>
        <w:left w:val="none" w:sz="0" w:space="0" w:color="auto"/>
        <w:bottom w:val="none" w:sz="0" w:space="0" w:color="auto"/>
        <w:right w:val="none" w:sz="0" w:space="0" w:color="auto"/>
      </w:divBdr>
    </w:div>
    <w:div w:id="1269697920">
      <w:marLeft w:val="480"/>
      <w:marRight w:val="0"/>
      <w:marTop w:val="0"/>
      <w:marBottom w:val="0"/>
      <w:divBdr>
        <w:top w:val="none" w:sz="0" w:space="0" w:color="auto"/>
        <w:left w:val="none" w:sz="0" w:space="0" w:color="auto"/>
        <w:bottom w:val="none" w:sz="0" w:space="0" w:color="auto"/>
        <w:right w:val="none" w:sz="0" w:space="0" w:color="auto"/>
      </w:divBdr>
    </w:div>
    <w:div w:id="1269847640">
      <w:bodyDiv w:val="1"/>
      <w:marLeft w:val="0"/>
      <w:marRight w:val="0"/>
      <w:marTop w:val="0"/>
      <w:marBottom w:val="0"/>
      <w:divBdr>
        <w:top w:val="none" w:sz="0" w:space="0" w:color="auto"/>
        <w:left w:val="none" w:sz="0" w:space="0" w:color="auto"/>
        <w:bottom w:val="none" w:sz="0" w:space="0" w:color="auto"/>
        <w:right w:val="none" w:sz="0" w:space="0" w:color="auto"/>
      </w:divBdr>
      <w:divsChild>
        <w:div w:id="80420806">
          <w:marLeft w:val="480"/>
          <w:marRight w:val="0"/>
          <w:marTop w:val="0"/>
          <w:marBottom w:val="0"/>
          <w:divBdr>
            <w:top w:val="none" w:sz="0" w:space="0" w:color="auto"/>
            <w:left w:val="none" w:sz="0" w:space="0" w:color="auto"/>
            <w:bottom w:val="none" w:sz="0" w:space="0" w:color="auto"/>
            <w:right w:val="none" w:sz="0" w:space="0" w:color="auto"/>
          </w:divBdr>
        </w:div>
        <w:div w:id="84570462">
          <w:marLeft w:val="480"/>
          <w:marRight w:val="0"/>
          <w:marTop w:val="0"/>
          <w:marBottom w:val="0"/>
          <w:divBdr>
            <w:top w:val="none" w:sz="0" w:space="0" w:color="auto"/>
            <w:left w:val="none" w:sz="0" w:space="0" w:color="auto"/>
            <w:bottom w:val="none" w:sz="0" w:space="0" w:color="auto"/>
            <w:right w:val="none" w:sz="0" w:space="0" w:color="auto"/>
          </w:divBdr>
        </w:div>
        <w:div w:id="378632707">
          <w:marLeft w:val="480"/>
          <w:marRight w:val="0"/>
          <w:marTop w:val="0"/>
          <w:marBottom w:val="0"/>
          <w:divBdr>
            <w:top w:val="none" w:sz="0" w:space="0" w:color="auto"/>
            <w:left w:val="none" w:sz="0" w:space="0" w:color="auto"/>
            <w:bottom w:val="none" w:sz="0" w:space="0" w:color="auto"/>
            <w:right w:val="none" w:sz="0" w:space="0" w:color="auto"/>
          </w:divBdr>
        </w:div>
        <w:div w:id="474685885">
          <w:marLeft w:val="480"/>
          <w:marRight w:val="0"/>
          <w:marTop w:val="0"/>
          <w:marBottom w:val="0"/>
          <w:divBdr>
            <w:top w:val="none" w:sz="0" w:space="0" w:color="auto"/>
            <w:left w:val="none" w:sz="0" w:space="0" w:color="auto"/>
            <w:bottom w:val="none" w:sz="0" w:space="0" w:color="auto"/>
            <w:right w:val="none" w:sz="0" w:space="0" w:color="auto"/>
          </w:divBdr>
        </w:div>
        <w:div w:id="496190427">
          <w:marLeft w:val="480"/>
          <w:marRight w:val="0"/>
          <w:marTop w:val="0"/>
          <w:marBottom w:val="0"/>
          <w:divBdr>
            <w:top w:val="none" w:sz="0" w:space="0" w:color="auto"/>
            <w:left w:val="none" w:sz="0" w:space="0" w:color="auto"/>
            <w:bottom w:val="none" w:sz="0" w:space="0" w:color="auto"/>
            <w:right w:val="none" w:sz="0" w:space="0" w:color="auto"/>
          </w:divBdr>
        </w:div>
        <w:div w:id="498271006">
          <w:marLeft w:val="480"/>
          <w:marRight w:val="0"/>
          <w:marTop w:val="0"/>
          <w:marBottom w:val="0"/>
          <w:divBdr>
            <w:top w:val="none" w:sz="0" w:space="0" w:color="auto"/>
            <w:left w:val="none" w:sz="0" w:space="0" w:color="auto"/>
            <w:bottom w:val="none" w:sz="0" w:space="0" w:color="auto"/>
            <w:right w:val="none" w:sz="0" w:space="0" w:color="auto"/>
          </w:divBdr>
        </w:div>
        <w:div w:id="519974024">
          <w:marLeft w:val="480"/>
          <w:marRight w:val="0"/>
          <w:marTop w:val="0"/>
          <w:marBottom w:val="0"/>
          <w:divBdr>
            <w:top w:val="none" w:sz="0" w:space="0" w:color="auto"/>
            <w:left w:val="none" w:sz="0" w:space="0" w:color="auto"/>
            <w:bottom w:val="none" w:sz="0" w:space="0" w:color="auto"/>
            <w:right w:val="none" w:sz="0" w:space="0" w:color="auto"/>
          </w:divBdr>
        </w:div>
        <w:div w:id="573928946">
          <w:marLeft w:val="480"/>
          <w:marRight w:val="0"/>
          <w:marTop w:val="0"/>
          <w:marBottom w:val="0"/>
          <w:divBdr>
            <w:top w:val="none" w:sz="0" w:space="0" w:color="auto"/>
            <w:left w:val="none" w:sz="0" w:space="0" w:color="auto"/>
            <w:bottom w:val="none" w:sz="0" w:space="0" w:color="auto"/>
            <w:right w:val="none" w:sz="0" w:space="0" w:color="auto"/>
          </w:divBdr>
        </w:div>
        <w:div w:id="648023889">
          <w:marLeft w:val="480"/>
          <w:marRight w:val="0"/>
          <w:marTop w:val="0"/>
          <w:marBottom w:val="0"/>
          <w:divBdr>
            <w:top w:val="none" w:sz="0" w:space="0" w:color="auto"/>
            <w:left w:val="none" w:sz="0" w:space="0" w:color="auto"/>
            <w:bottom w:val="none" w:sz="0" w:space="0" w:color="auto"/>
            <w:right w:val="none" w:sz="0" w:space="0" w:color="auto"/>
          </w:divBdr>
        </w:div>
        <w:div w:id="716704944">
          <w:marLeft w:val="480"/>
          <w:marRight w:val="0"/>
          <w:marTop w:val="0"/>
          <w:marBottom w:val="0"/>
          <w:divBdr>
            <w:top w:val="none" w:sz="0" w:space="0" w:color="auto"/>
            <w:left w:val="none" w:sz="0" w:space="0" w:color="auto"/>
            <w:bottom w:val="none" w:sz="0" w:space="0" w:color="auto"/>
            <w:right w:val="none" w:sz="0" w:space="0" w:color="auto"/>
          </w:divBdr>
        </w:div>
        <w:div w:id="757942975">
          <w:marLeft w:val="480"/>
          <w:marRight w:val="0"/>
          <w:marTop w:val="0"/>
          <w:marBottom w:val="0"/>
          <w:divBdr>
            <w:top w:val="none" w:sz="0" w:space="0" w:color="auto"/>
            <w:left w:val="none" w:sz="0" w:space="0" w:color="auto"/>
            <w:bottom w:val="none" w:sz="0" w:space="0" w:color="auto"/>
            <w:right w:val="none" w:sz="0" w:space="0" w:color="auto"/>
          </w:divBdr>
        </w:div>
        <w:div w:id="807361352">
          <w:marLeft w:val="480"/>
          <w:marRight w:val="0"/>
          <w:marTop w:val="0"/>
          <w:marBottom w:val="0"/>
          <w:divBdr>
            <w:top w:val="none" w:sz="0" w:space="0" w:color="auto"/>
            <w:left w:val="none" w:sz="0" w:space="0" w:color="auto"/>
            <w:bottom w:val="none" w:sz="0" w:space="0" w:color="auto"/>
            <w:right w:val="none" w:sz="0" w:space="0" w:color="auto"/>
          </w:divBdr>
        </w:div>
        <w:div w:id="891425889">
          <w:marLeft w:val="480"/>
          <w:marRight w:val="0"/>
          <w:marTop w:val="0"/>
          <w:marBottom w:val="0"/>
          <w:divBdr>
            <w:top w:val="none" w:sz="0" w:space="0" w:color="auto"/>
            <w:left w:val="none" w:sz="0" w:space="0" w:color="auto"/>
            <w:bottom w:val="none" w:sz="0" w:space="0" w:color="auto"/>
            <w:right w:val="none" w:sz="0" w:space="0" w:color="auto"/>
          </w:divBdr>
        </w:div>
        <w:div w:id="927810296">
          <w:marLeft w:val="480"/>
          <w:marRight w:val="0"/>
          <w:marTop w:val="0"/>
          <w:marBottom w:val="0"/>
          <w:divBdr>
            <w:top w:val="none" w:sz="0" w:space="0" w:color="auto"/>
            <w:left w:val="none" w:sz="0" w:space="0" w:color="auto"/>
            <w:bottom w:val="none" w:sz="0" w:space="0" w:color="auto"/>
            <w:right w:val="none" w:sz="0" w:space="0" w:color="auto"/>
          </w:divBdr>
        </w:div>
        <w:div w:id="1016225834">
          <w:marLeft w:val="480"/>
          <w:marRight w:val="0"/>
          <w:marTop w:val="0"/>
          <w:marBottom w:val="0"/>
          <w:divBdr>
            <w:top w:val="none" w:sz="0" w:space="0" w:color="auto"/>
            <w:left w:val="none" w:sz="0" w:space="0" w:color="auto"/>
            <w:bottom w:val="none" w:sz="0" w:space="0" w:color="auto"/>
            <w:right w:val="none" w:sz="0" w:space="0" w:color="auto"/>
          </w:divBdr>
        </w:div>
        <w:div w:id="1082096685">
          <w:marLeft w:val="480"/>
          <w:marRight w:val="0"/>
          <w:marTop w:val="0"/>
          <w:marBottom w:val="0"/>
          <w:divBdr>
            <w:top w:val="none" w:sz="0" w:space="0" w:color="auto"/>
            <w:left w:val="none" w:sz="0" w:space="0" w:color="auto"/>
            <w:bottom w:val="none" w:sz="0" w:space="0" w:color="auto"/>
            <w:right w:val="none" w:sz="0" w:space="0" w:color="auto"/>
          </w:divBdr>
        </w:div>
        <w:div w:id="1084455467">
          <w:marLeft w:val="480"/>
          <w:marRight w:val="0"/>
          <w:marTop w:val="0"/>
          <w:marBottom w:val="0"/>
          <w:divBdr>
            <w:top w:val="none" w:sz="0" w:space="0" w:color="auto"/>
            <w:left w:val="none" w:sz="0" w:space="0" w:color="auto"/>
            <w:bottom w:val="none" w:sz="0" w:space="0" w:color="auto"/>
            <w:right w:val="none" w:sz="0" w:space="0" w:color="auto"/>
          </w:divBdr>
        </w:div>
        <w:div w:id="1121336911">
          <w:marLeft w:val="480"/>
          <w:marRight w:val="0"/>
          <w:marTop w:val="0"/>
          <w:marBottom w:val="0"/>
          <w:divBdr>
            <w:top w:val="none" w:sz="0" w:space="0" w:color="auto"/>
            <w:left w:val="none" w:sz="0" w:space="0" w:color="auto"/>
            <w:bottom w:val="none" w:sz="0" w:space="0" w:color="auto"/>
            <w:right w:val="none" w:sz="0" w:space="0" w:color="auto"/>
          </w:divBdr>
        </w:div>
        <w:div w:id="1141846157">
          <w:marLeft w:val="480"/>
          <w:marRight w:val="0"/>
          <w:marTop w:val="0"/>
          <w:marBottom w:val="0"/>
          <w:divBdr>
            <w:top w:val="none" w:sz="0" w:space="0" w:color="auto"/>
            <w:left w:val="none" w:sz="0" w:space="0" w:color="auto"/>
            <w:bottom w:val="none" w:sz="0" w:space="0" w:color="auto"/>
            <w:right w:val="none" w:sz="0" w:space="0" w:color="auto"/>
          </w:divBdr>
        </w:div>
        <w:div w:id="1168911194">
          <w:marLeft w:val="480"/>
          <w:marRight w:val="0"/>
          <w:marTop w:val="0"/>
          <w:marBottom w:val="0"/>
          <w:divBdr>
            <w:top w:val="none" w:sz="0" w:space="0" w:color="auto"/>
            <w:left w:val="none" w:sz="0" w:space="0" w:color="auto"/>
            <w:bottom w:val="none" w:sz="0" w:space="0" w:color="auto"/>
            <w:right w:val="none" w:sz="0" w:space="0" w:color="auto"/>
          </w:divBdr>
        </w:div>
        <w:div w:id="1217935407">
          <w:marLeft w:val="480"/>
          <w:marRight w:val="0"/>
          <w:marTop w:val="0"/>
          <w:marBottom w:val="0"/>
          <w:divBdr>
            <w:top w:val="none" w:sz="0" w:space="0" w:color="auto"/>
            <w:left w:val="none" w:sz="0" w:space="0" w:color="auto"/>
            <w:bottom w:val="none" w:sz="0" w:space="0" w:color="auto"/>
            <w:right w:val="none" w:sz="0" w:space="0" w:color="auto"/>
          </w:divBdr>
        </w:div>
        <w:div w:id="1317801544">
          <w:marLeft w:val="480"/>
          <w:marRight w:val="0"/>
          <w:marTop w:val="0"/>
          <w:marBottom w:val="0"/>
          <w:divBdr>
            <w:top w:val="none" w:sz="0" w:space="0" w:color="auto"/>
            <w:left w:val="none" w:sz="0" w:space="0" w:color="auto"/>
            <w:bottom w:val="none" w:sz="0" w:space="0" w:color="auto"/>
            <w:right w:val="none" w:sz="0" w:space="0" w:color="auto"/>
          </w:divBdr>
        </w:div>
        <w:div w:id="1320425505">
          <w:marLeft w:val="480"/>
          <w:marRight w:val="0"/>
          <w:marTop w:val="0"/>
          <w:marBottom w:val="0"/>
          <w:divBdr>
            <w:top w:val="none" w:sz="0" w:space="0" w:color="auto"/>
            <w:left w:val="none" w:sz="0" w:space="0" w:color="auto"/>
            <w:bottom w:val="none" w:sz="0" w:space="0" w:color="auto"/>
            <w:right w:val="none" w:sz="0" w:space="0" w:color="auto"/>
          </w:divBdr>
        </w:div>
        <w:div w:id="1354069995">
          <w:marLeft w:val="480"/>
          <w:marRight w:val="0"/>
          <w:marTop w:val="0"/>
          <w:marBottom w:val="0"/>
          <w:divBdr>
            <w:top w:val="none" w:sz="0" w:space="0" w:color="auto"/>
            <w:left w:val="none" w:sz="0" w:space="0" w:color="auto"/>
            <w:bottom w:val="none" w:sz="0" w:space="0" w:color="auto"/>
            <w:right w:val="none" w:sz="0" w:space="0" w:color="auto"/>
          </w:divBdr>
        </w:div>
        <w:div w:id="1431004516">
          <w:marLeft w:val="480"/>
          <w:marRight w:val="0"/>
          <w:marTop w:val="0"/>
          <w:marBottom w:val="0"/>
          <w:divBdr>
            <w:top w:val="none" w:sz="0" w:space="0" w:color="auto"/>
            <w:left w:val="none" w:sz="0" w:space="0" w:color="auto"/>
            <w:bottom w:val="none" w:sz="0" w:space="0" w:color="auto"/>
            <w:right w:val="none" w:sz="0" w:space="0" w:color="auto"/>
          </w:divBdr>
        </w:div>
        <w:div w:id="1493329533">
          <w:marLeft w:val="480"/>
          <w:marRight w:val="0"/>
          <w:marTop w:val="0"/>
          <w:marBottom w:val="0"/>
          <w:divBdr>
            <w:top w:val="none" w:sz="0" w:space="0" w:color="auto"/>
            <w:left w:val="none" w:sz="0" w:space="0" w:color="auto"/>
            <w:bottom w:val="none" w:sz="0" w:space="0" w:color="auto"/>
            <w:right w:val="none" w:sz="0" w:space="0" w:color="auto"/>
          </w:divBdr>
        </w:div>
        <w:div w:id="1504858851">
          <w:marLeft w:val="480"/>
          <w:marRight w:val="0"/>
          <w:marTop w:val="0"/>
          <w:marBottom w:val="0"/>
          <w:divBdr>
            <w:top w:val="none" w:sz="0" w:space="0" w:color="auto"/>
            <w:left w:val="none" w:sz="0" w:space="0" w:color="auto"/>
            <w:bottom w:val="none" w:sz="0" w:space="0" w:color="auto"/>
            <w:right w:val="none" w:sz="0" w:space="0" w:color="auto"/>
          </w:divBdr>
        </w:div>
        <w:div w:id="1609848236">
          <w:marLeft w:val="480"/>
          <w:marRight w:val="0"/>
          <w:marTop w:val="0"/>
          <w:marBottom w:val="0"/>
          <w:divBdr>
            <w:top w:val="none" w:sz="0" w:space="0" w:color="auto"/>
            <w:left w:val="none" w:sz="0" w:space="0" w:color="auto"/>
            <w:bottom w:val="none" w:sz="0" w:space="0" w:color="auto"/>
            <w:right w:val="none" w:sz="0" w:space="0" w:color="auto"/>
          </w:divBdr>
        </w:div>
        <w:div w:id="1633436127">
          <w:marLeft w:val="480"/>
          <w:marRight w:val="0"/>
          <w:marTop w:val="0"/>
          <w:marBottom w:val="0"/>
          <w:divBdr>
            <w:top w:val="none" w:sz="0" w:space="0" w:color="auto"/>
            <w:left w:val="none" w:sz="0" w:space="0" w:color="auto"/>
            <w:bottom w:val="none" w:sz="0" w:space="0" w:color="auto"/>
            <w:right w:val="none" w:sz="0" w:space="0" w:color="auto"/>
          </w:divBdr>
        </w:div>
        <w:div w:id="1650018854">
          <w:marLeft w:val="480"/>
          <w:marRight w:val="0"/>
          <w:marTop w:val="0"/>
          <w:marBottom w:val="0"/>
          <w:divBdr>
            <w:top w:val="none" w:sz="0" w:space="0" w:color="auto"/>
            <w:left w:val="none" w:sz="0" w:space="0" w:color="auto"/>
            <w:bottom w:val="none" w:sz="0" w:space="0" w:color="auto"/>
            <w:right w:val="none" w:sz="0" w:space="0" w:color="auto"/>
          </w:divBdr>
        </w:div>
        <w:div w:id="1779793510">
          <w:marLeft w:val="480"/>
          <w:marRight w:val="0"/>
          <w:marTop w:val="0"/>
          <w:marBottom w:val="0"/>
          <w:divBdr>
            <w:top w:val="none" w:sz="0" w:space="0" w:color="auto"/>
            <w:left w:val="none" w:sz="0" w:space="0" w:color="auto"/>
            <w:bottom w:val="none" w:sz="0" w:space="0" w:color="auto"/>
            <w:right w:val="none" w:sz="0" w:space="0" w:color="auto"/>
          </w:divBdr>
        </w:div>
        <w:div w:id="1793667044">
          <w:marLeft w:val="480"/>
          <w:marRight w:val="0"/>
          <w:marTop w:val="0"/>
          <w:marBottom w:val="0"/>
          <w:divBdr>
            <w:top w:val="none" w:sz="0" w:space="0" w:color="auto"/>
            <w:left w:val="none" w:sz="0" w:space="0" w:color="auto"/>
            <w:bottom w:val="none" w:sz="0" w:space="0" w:color="auto"/>
            <w:right w:val="none" w:sz="0" w:space="0" w:color="auto"/>
          </w:divBdr>
        </w:div>
        <w:div w:id="1822382842">
          <w:marLeft w:val="480"/>
          <w:marRight w:val="0"/>
          <w:marTop w:val="0"/>
          <w:marBottom w:val="0"/>
          <w:divBdr>
            <w:top w:val="none" w:sz="0" w:space="0" w:color="auto"/>
            <w:left w:val="none" w:sz="0" w:space="0" w:color="auto"/>
            <w:bottom w:val="none" w:sz="0" w:space="0" w:color="auto"/>
            <w:right w:val="none" w:sz="0" w:space="0" w:color="auto"/>
          </w:divBdr>
        </w:div>
      </w:divsChild>
    </w:div>
    <w:div w:id="1269852200">
      <w:bodyDiv w:val="1"/>
      <w:marLeft w:val="0"/>
      <w:marRight w:val="0"/>
      <w:marTop w:val="0"/>
      <w:marBottom w:val="0"/>
      <w:divBdr>
        <w:top w:val="none" w:sz="0" w:space="0" w:color="auto"/>
        <w:left w:val="none" w:sz="0" w:space="0" w:color="auto"/>
        <w:bottom w:val="none" w:sz="0" w:space="0" w:color="auto"/>
        <w:right w:val="none" w:sz="0" w:space="0" w:color="auto"/>
      </w:divBdr>
    </w:div>
    <w:div w:id="1269853165">
      <w:marLeft w:val="480"/>
      <w:marRight w:val="0"/>
      <w:marTop w:val="0"/>
      <w:marBottom w:val="0"/>
      <w:divBdr>
        <w:top w:val="none" w:sz="0" w:space="0" w:color="auto"/>
        <w:left w:val="none" w:sz="0" w:space="0" w:color="auto"/>
        <w:bottom w:val="none" w:sz="0" w:space="0" w:color="auto"/>
        <w:right w:val="none" w:sz="0" w:space="0" w:color="auto"/>
      </w:divBdr>
    </w:div>
    <w:div w:id="1270045192">
      <w:bodyDiv w:val="1"/>
      <w:marLeft w:val="0"/>
      <w:marRight w:val="0"/>
      <w:marTop w:val="0"/>
      <w:marBottom w:val="0"/>
      <w:divBdr>
        <w:top w:val="none" w:sz="0" w:space="0" w:color="auto"/>
        <w:left w:val="none" w:sz="0" w:space="0" w:color="auto"/>
        <w:bottom w:val="none" w:sz="0" w:space="0" w:color="auto"/>
        <w:right w:val="none" w:sz="0" w:space="0" w:color="auto"/>
      </w:divBdr>
    </w:div>
    <w:div w:id="1270088753">
      <w:marLeft w:val="480"/>
      <w:marRight w:val="0"/>
      <w:marTop w:val="0"/>
      <w:marBottom w:val="0"/>
      <w:divBdr>
        <w:top w:val="none" w:sz="0" w:space="0" w:color="auto"/>
        <w:left w:val="none" w:sz="0" w:space="0" w:color="auto"/>
        <w:bottom w:val="none" w:sz="0" w:space="0" w:color="auto"/>
        <w:right w:val="none" w:sz="0" w:space="0" w:color="auto"/>
      </w:divBdr>
    </w:div>
    <w:div w:id="1270166562">
      <w:marLeft w:val="480"/>
      <w:marRight w:val="0"/>
      <w:marTop w:val="0"/>
      <w:marBottom w:val="0"/>
      <w:divBdr>
        <w:top w:val="none" w:sz="0" w:space="0" w:color="auto"/>
        <w:left w:val="none" w:sz="0" w:space="0" w:color="auto"/>
        <w:bottom w:val="none" w:sz="0" w:space="0" w:color="auto"/>
        <w:right w:val="none" w:sz="0" w:space="0" w:color="auto"/>
      </w:divBdr>
    </w:div>
    <w:div w:id="1270352303">
      <w:marLeft w:val="480"/>
      <w:marRight w:val="0"/>
      <w:marTop w:val="0"/>
      <w:marBottom w:val="0"/>
      <w:divBdr>
        <w:top w:val="none" w:sz="0" w:space="0" w:color="auto"/>
        <w:left w:val="none" w:sz="0" w:space="0" w:color="auto"/>
        <w:bottom w:val="none" w:sz="0" w:space="0" w:color="auto"/>
        <w:right w:val="none" w:sz="0" w:space="0" w:color="auto"/>
      </w:divBdr>
    </w:div>
    <w:div w:id="1270359075">
      <w:marLeft w:val="480"/>
      <w:marRight w:val="0"/>
      <w:marTop w:val="0"/>
      <w:marBottom w:val="0"/>
      <w:divBdr>
        <w:top w:val="none" w:sz="0" w:space="0" w:color="auto"/>
        <w:left w:val="none" w:sz="0" w:space="0" w:color="auto"/>
        <w:bottom w:val="none" w:sz="0" w:space="0" w:color="auto"/>
        <w:right w:val="none" w:sz="0" w:space="0" w:color="auto"/>
      </w:divBdr>
    </w:div>
    <w:div w:id="1270359159">
      <w:marLeft w:val="480"/>
      <w:marRight w:val="0"/>
      <w:marTop w:val="0"/>
      <w:marBottom w:val="0"/>
      <w:divBdr>
        <w:top w:val="none" w:sz="0" w:space="0" w:color="auto"/>
        <w:left w:val="none" w:sz="0" w:space="0" w:color="auto"/>
        <w:bottom w:val="none" w:sz="0" w:space="0" w:color="auto"/>
        <w:right w:val="none" w:sz="0" w:space="0" w:color="auto"/>
      </w:divBdr>
    </w:div>
    <w:div w:id="1270501752">
      <w:marLeft w:val="480"/>
      <w:marRight w:val="0"/>
      <w:marTop w:val="0"/>
      <w:marBottom w:val="0"/>
      <w:divBdr>
        <w:top w:val="none" w:sz="0" w:space="0" w:color="auto"/>
        <w:left w:val="none" w:sz="0" w:space="0" w:color="auto"/>
        <w:bottom w:val="none" w:sz="0" w:space="0" w:color="auto"/>
        <w:right w:val="none" w:sz="0" w:space="0" w:color="auto"/>
      </w:divBdr>
    </w:div>
    <w:div w:id="1270552874">
      <w:marLeft w:val="480"/>
      <w:marRight w:val="0"/>
      <w:marTop w:val="0"/>
      <w:marBottom w:val="0"/>
      <w:divBdr>
        <w:top w:val="none" w:sz="0" w:space="0" w:color="auto"/>
        <w:left w:val="none" w:sz="0" w:space="0" w:color="auto"/>
        <w:bottom w:val="none" w:sz="0" w:space="0" w:color="auto"/>
        <w:right w:val="none" w:sz="0" w:space="0" w:color="auto"/>
      </w:divBdr>
    </w:div>
    <w:div w:id="1270743608">
      <w:marLeft w:val="480"/>
      <w:marRight w:val="0"/>
      <w:marTop w:val="0"/>
      <w:marBottom w:val="0"/>
      <w:divBdr>
        <w:top w:val="none" w:sz="0" w:space="0" w:color="auto"/>
        <w:left w:val="none" w:sz="0" w:space="0" w:color="auto"/>
        <w:bottom w:val="none" w:sz="0" w:space="0" w:color="auto"/>
        <w:right w:val="none" w:sz="0" w:space="0" w:color="auto"/>
      </w:divBdr>
    </w:div>
    <w:div w:id="1270744475">
      <w:marLeft w:val="480"/>
      <w:marRight w:val="0"/>
      <w:marTop w:val="0"/>
      <w:marBottom w:val="0"/>
      <w:divBdr>
        <w:top w:val="none" w:sz="0" w:space="0" w:color="auto"/>
        <w:left w:val="none" w:sz="0" w:space="0" w:color="auto"/>
        <w:bottom w:val="none" w:sz="0" w:space="0" w:color="auto"/>
        <w:right w:val="none" w:sz="0" w:space="0" w:color="auto"/>
      </w:divBdr>
    </w:div>
    <w:div w:id="1270744832">
      <w:marLeft w:val="480"/>
      <w:marRight w:val="0"/>
      <w:marTop w:val="0"/>
      <w:marBottom w:val="0"/>
      <w:divBdr>
        <w:top w:val="none" w:sz="0" w:space="0" w:color="auto"/>
        <w:left w:val="none" w:sz="0" w:space="0" w:color="auto"/>
        <w:bottom w:val="none" w:sz="0" w:space="0" w:color="auto"/>
        <w:right w:val="none" w:sz="0" w:space="0" w:color="auto"/>
      </w:divBdr>
    </w:div>
    <w:div w:id="1270773717">
      <w:marLeft w:val="480"/>
      <w:marRight w:val="0"/>
      <w:marTop w:val="0"/>
      <w:marBottom w:val="0"/>
      <w:divBdr>
        <w:top w:val="none" w:sz="0" w:space="0" w:color="auto"/>
        <w:left w:val="none" w:sz="0" w:space="0" w:color="auto"/>
        <w:bottom w:val="none" w:sz="0" w:space="0" w:color="auto"/>
        <w:right w:val="none" w:sz="0" w:space="0" w:color="auto"/>
      </w:divBdr>
    </w:div>
    <w:div w:id="1270819450">
      <w:marLeft w:val="480"/>
      <w:marRight w:val="0"/>
      <w:marTop w:val="0"/>
      <w:marBottom w:val="0"/>
      <w:divBdr>
        <w:top w:val="none" w:sz="0" w:space="0" w:color="auto"/>
        <w:left w:val="none" w:sz="0" w:space="0" w:color="auto"/>
        <w:bottom w:val="none" w:sz="0" w:space="0" w:color="auto"/>
        <w:right w:val="none" w:sz="0" w:space="0" w:color="auto"/>
      </w:divBdr>
    </w:div>
    <w:div w:id="1270969649">
      <w:bodyDiv w:val="1"/>
      <w:marLeft w:val="0"/>
      <w:marRight w:val="0"/>
      <w:marTop w:val="0"/>
      <w:marBottom w:val="0"/>
      <w:divBdr>
        <w:top w:val="none" w:sz="0" w:space="0" w:color="auto"/>
        <w:left w:val="none" w:sz="0" w:space="0" w:color="auto"/>
        <w:bottom w:val="none" w:sz="0" w:space="0" w:color="auto"/>
        <w:right w:val="none" w:sz="0" w:space="0" w:color="auto"/>
      </w:divBdr>
    </w:div>
    <w:div w:id="1271011488">
      <w:marLeft w:val="480"/>
      <w:marRight w:val="0"/>
      <w:marTop w:val="0"/>
      <w:marBottom w:val="0"/>
      <w:divBdr>
        <w:top w:val="none" w:sz="0" w:space="0" w:color="auto"/>
        <w:left w:val="none" w:sz="0" w:space="0" w:color="auto"/>
        <w:bottom w:val="none" w:sz="0" w:space="0" w:color="auto"/>
        <w:right w:val="none" w:sz="0" w:space="0" w:color="auto"/>
      </w:divBdr>
    </w:div>
    <w:div w:id="1271090130">
      <w:marLeft w:val="480"/>
      <w:marRight w:val="0"/>
      <w:marTop w:val="0"/>
      <w:marBottom w:val="0"/>
      <w:divBdr>
        <w:top w:val="none" w:sz="0" w:space="0" w:color="auto"/>
        <w:left w:val="none" w:sz="0" w:space="0" w:color="auto"/>
        <w:bottom w:val="none" w:sz="0" w:space="0" w:color="auto"/>
        <w:right w:val="none" w:sz="0" w:space="0" w:color="auto"/>
      </w:divBdr>
    </w:div>
    <w:div w:id="1271202480">
      <w:marLeft w:val="480"/>
      <w:marRight w:val="0"/>
      <w:marTop w:val="0"/>
      <w:marBottom w:val="0"/>
      <w:divBdr>
        <w:top w:val="none" w:sz="0" w:space="0" w:color="auto"/>
        <w:left w:val="none" w:sz="0" w:space="0" w:color="auto"/>
        <w:bottom w:val="none" w:sz="0" w:space="0" w:color="auto"/>
        <w:right w:val="none" w:sz="0" w:space="0" w:color="auto"/>
      </w:divBdr>
    </w:div>
    <w:div w:id="1271205525">
      <w:marLeft w:val="480"/>
      <w:marRight w:val="0"/>
      <w:marTop w:val="0"/>
      <w:marBottom w:val="0"/>
      <w:divBdr>
        <w:top w:val="none" w:sz="0" w:space="0" w:color="auto"/>
        <w:left w:val="none" w:sz="0" w:space="0" w:color="auto"/>
        <w:bottom w:val="none" w:sz="0" w:space="0" w:color="auto"/>
        <w:right w:val="none" w:sz="0" w:space="0" w:color="auto"/>
      </w:divBdr>
    </w:div>
    <w:div w:id="1271207879">
      <w:marLeft w:val="480"/>
      <w:marRight w:val="0"/>
      <w:marTop w:val="0"/>
      <w:marBottom w:val="0"/>
      <w:divBdr>
        <w:top w:val="none" w:sz="0" w:space="0" w:color="auto"/>
        <w:left w:val="none" w:sz="0" w:space="0" w:color="auto"/>
        <w:bottom w:val="none" w:sz="0" w:space="0" w:color="auto"/>
        <w:right w:val="none" w:sz="0" w:space="0" w:color="auto"/>
      </w:divBdr>
    </w:div>
    <w:div w:id="1271279741">
      <w:marLeft w:val="480"/>
      <w:marRight w:val="0"/>
      <w:marTop w:val="0"/>
      <w:marBottom w:val="0"/>
      <w:divBdr>
        <w:top w:val="none" w:sz="0" w:space="0" w:color="auto"/>
        <w:left w:val="none" w:sz="0" w:space="0" w:color="auto"/>
        <w:bottom w:val="none" w:sz="0" w:space="0" w:color="auto"/>
        <w:right w:val="none" w:sz="0" w:space="0" w:color="auto"/>
      </w:divBdr>
    </w:div>
    <w:div w:id="1271352784">
      <w:marLeft w:val="480"/>
      <w:marRight w:val="0"/>
      <w:marTop w:val="0"/>
      <w:marBottom w:val="0"/>
      <w:divBdr>
        <w:top w:val="none" w:sz="0" w:space="0" w:color="auto"/>
        <w:left w:val="none" w:sz="0" w:space="0" w:color="auto"/>
        <w:bottom w:val="none" w:sz="0" w:space="0" w:color="auto"/>
        <w:right w:val="none" w:sz="0" w:space="0" w:color="auto"/>
      </w:divBdr>
    </w:div>
    <w:div w:id="1271352875">
      <w:bodyDiv w:val="1"/>
      <w:marLeft w:val="0"/>
      <w:marRight w:val="0"/>
      <w:marTop w:val="0"/>
      <w:marBottom w:val="0"/>
      <w:divBdr>
        <w:top w:val="none" w:sz="0" w:space="0" w:color="auto"/>
        <w:left w:val="none" w:sz="0" w:space="0" w:color="auto"/>
        <w:bottom w:val="none" w:sz="0" w:space="0" w:color="auto"/>
        <w:right w:val="none" w:sz="0" w:space="0" w:color="auto"/>
      </w:divBdr>
      <w:divsChild>
        <w:div w:id="49616527">
          <w:marLeft w:val="480"/>
          <w:marRight w:val="0"/>
          <w:marTop w:val="0"/>
          <w:marBottom w:val="0"/>
          <w:divBdr>
            <w:top w:val="none" w:sz="0" w:space="0" w:color="auto"/>
            <w:left w:val="none" w:sz="0" w:space="0" w:color="auto"/>
            <w:bottom w:val="none" w:sz="0" w:space="0" w:color="auto"/>
            <w:right w:val="none" w:sz="0" w:space="0" w:color="auto"/>
          </w:divBdr>
        </w:div>
        <w:div w:id="64035739">
          <w:marLeft w:val="480"/>
          <w:marRight w:val="0"/>
          <w:marTop w:val="0"/>
          <w:marBottom w:val="0"/>
          <w:divBdr>
            <w:top w:val="none" w:sz="0" w:space="0" w:color="auto"/>
            <w:left w:val="none" w:sz="0" w:space="0" w:color="auto"/>
            <w:bottom w:val="none" w:sz="0" w:space="0" w:color="auto"/>
            <w:right w:val="none" w:sz="0" w:space="0" w:color="auto"/>
          </w:divBdr>
        </w:div>
        <w:div w:id="151917415">
          <w:marLeft w:val="480"/>
          <w:marRight w:val="0"/>
          <w:marTop w:val="0"/>
          <w:marBottom w:val="0"/>
          <w:divBdr>
            <w:top w:val="none" w:sz="0" w:space="0" w:color="auto"/>
            <w:left w:val="none" w:sz="0" w:space="0" w:color="auto"/>
            <w:bottom w:val="none" w:sz="0" w:space="0" w:color="auto"/>
            <w:right w:val="none" w:sz="0" w:space="0" w:color="auto"/>
          </w:divBdr>
        </w:div>
        <w:div w:id="181404775">
          <w:marLeft w:val="480"/>
          <w:marRight w:val="0"/>
          <w:marTop w:val="0"/>
          <w:marBottom w:val="0"/>
          <w:divBdr>
            <w:top w:val="none" w:sz="0" w:space="0" w:color="auto"/>
            <w:left w:val="none" w:sz="0" w:space="0" w:color="auto"/>
            <w:bottom w:val="none" w:sz="0" w:space="0" w:color="auto"/>
            <w:right w:val="none" w:sz="0" w:space="0" w:color="auto"/>
          </w:divBdr>
        </w:div>
        <w:div w:id="251554399">
          <w:marLeft w:val="480"/>
          <w:marRight w:val="0"/>
          <w:marTop w:val="0"/>
          <w:marBottom w:val="0"/>
          <w:divBdr>
            <w:top w:val="none" w:sz="0" w:space="0" w:color="auto"/>
            <w:left w:val="none" w:sz="0" w:space="0" w:color="auto"/>
            <w:bottom w:val="none" w:sz="0" w:space="0" w:color="auto"/>
            <w:right w:val="none" w:sz="0" w:space="0" w:color="auto"/>
          </w:divBdr>
        </w:div>
        <w:div w:id="256987738">
          <w:marLeft w:val="480"/>
          <w:marRight w:val="0"/>
          <w:marTop w:val="0"/>
          <w:marBottom w:val="0"/>
          <w:divBdr>
            <w:top w:val="none" w:sz="0" w:space="0" w:color="auto"/>
            <w:left w:val="none" w:sz="0" w:space="0" w:color="auto"/>
            <w:bottom w:val="none" w:sz="0" w:space="0" w:color="auto"/>
            <w:right w:val="none" w:sz="0" w:space="0" w:color="auto"/>
          </w:divBdr>
        </w:div>
        <w:div w:id="350644323">
          <w:marLeft w:val="480"/>
          <w:marRight w:val="0"/>
          <w:marTop w:val="0"/>
          <w:marBottom w:val="0"/>
          <w:divBdr>
            <w:top w:val="none" w:sz="0" w:space="0" w:color="auto"/>
            <w:left w:val="none" w:sz="0" w:space="0" w:color="auto"/>
            <w:bottom w:val="none" w:sz="0" w:space="0" w:color="auto"/>
            <w:right w:val="none" w:sz="0" w:space="0" w:color="auto"/>
          </w:divBdr>
        </w:div>
        <w:div w:id="399376615">
          <w:marLeft w:val="480"/>
          <w:marRight w:val="0"/>
          <w:marTop w:val="0"/>
          <w:marBottom w:val="0"/>
          <w:divBdr>
            <w:top w:val="none" w:sz="0" w:space="0" w:color="auto"/>
            <w:left w:val="none" w:sz="0" w:space="0" w:color="auto"/>
            <w:bottom w:val="none" w:sz="0" w:space="0" w:color="auto"/>
            <w:right w:val="none" w:sz="0" w:space="0" w:color="auto"/>
          </w:divBdr>
        </w:div>
        <w:div w:id="496576649">
          <w:marLeft w:val="480"/>
          <w:marRight w:val="0"/>
          <w:marTop w:val="0"/>
          <w:marBottom w:val="0"/>
          <w:divBdr>
            <w:top w:val="none" w:sz="0" w:space="0" w:color="auto"/>
            <w:left w:val="none" w:sz="0" w:space="0" w:color="auto"/>
            <w:bottom w:val="none" w:sz="0" w:space="0" w:color="auto"/>
            <w:right w:val="none" w:sz="0" w:space="0" w:color="auto"/>
          </w:divBdr>
        </w:div>
        <w:div w:id="531041928">
          <w:marLeft w:val="480"/>
          <w:marRight w:val="0"/>
          <w:marTop w:val="0"/>
          <w:marBottom w:val="0"/>
          <w:divBdr>
            <w:top w:val="none" w:sz="0" w:space="0" w:color="auto"/>
            <w:left w:val="none" w:sz="0" w:space="0" w:color="auto"/>
            <w:bottom w:val="none" w:sz="0" w:space="0" w:color="auto"/>
            <w:right w:val="none" w:sz="0" w:space="0" w:color="auto"/>
          </w:divBdr>
        </w:div>
        <w:div w:id="545947358">
          <w:marLeft w:val="480"/>
          <w:marRight w:val="0"/>
          <w:marTop w:val="0"/>
          <w:marBottom w:val="0"/>
          <w:divBdr>
            <w:top w:val="none" w:sz="0" w:space="0" w:color="auto"/>
            <w:left w:val="none" w:sz="0" w:space="0" w:color="auto"/>
            <w:bottom w:val="none" w:sz="0" w:space="0" w:color="auto"/>
            <w:right w:val="none" w:sz="0" w:space="0" w:color="auto"/>
          </w:divBdr>
        </w:div>
        <w:div w:id="569509746">
          <w:marLeft w:val="480"/>
          <w:marRight w:val="0"/>
          <w:marTop w:val="0"/>
          <w:marBottom w:val="0"/>
          <w:divBdr>
            <w:top w:val="none" w:sz="0" w:space="0" w:color="auto"/>
            <w:left w:val="none" w:sz="0" w:space="0" w:color="auto"/>
            <w:bottom w:val="none" w:sz="0" w:space="0" w:color="auto"/>
            <w:right w:val="none" w:sz="0" w:space="0" w:color="auto"/>
          </w:divBdr>
        </w:div>
        <w:div w:id="588541460">
          <w:marLeft w:val="480"/>
          <w:marRight w:val="0"/>
          <w:marTop w:val="0"/>
          <w:marBottom w:val="0"/>
          <w:divBdr>
            <w:top w:val="none" w:sz="0" w:space="0" w:color="auto"/>
            <w:left w:val="none" w:sz="0" w:space="0" w:color="auto"/>
            <w:bottom w:val="none" w:sz="0" w:space="0" w:color="auto"/>
            <w:right w:val="none" w:sz="0" w:space="0" w:color="auto"/>
          </w:divBdr>
        </w:div>
        <w:div w:id="693922751">
          <w:marLeft w:val="480"/>
          <w:marRight w:val="0"/>
          <w:marTop w:val="0"/>
          <w:marBottom w:val="0"/>
          <w:divBdr>
            <w:top w:val="none" w:sz="0" w:space="0" w:color="auto"/>
            <w:left w:val="none" w:sz="0" w:space="0" w:color="auto"/>
            <w:bottom w:val="none" w:sz="0" w:space="0" w:color="auto"/>
            <w:right w:val="none" w:sz="0" w:space="0" w:color="auto"/>
          </w:divBdr>
        </w:div>
        <w:div w:id="700476836">
          <w:marLeft w:val="480"/>
          <w:marRight w:val="0"/>
          <w:marTop w:val="0"/>
          <w:marBottom w:val="0"/>
          <w:divBdr>
            <w:top w:val="none" w:sz="0" w:space="0" w:color="auto"/>
            <w:left w:val="none" w:sz="0" w:space="0" w:color="auto"/>
            <w:bottom w:val="none" w:sz="0" w:space="0" w:color="auto"/>
            <w:right w:val="none" w:sz="0" w:space="0" w:color="auto"/>
          </w:divBdr>
        </w:div>
        <w:div w:id="751003471">
          <w:marLeft w:val="480"/>
          <w:marRight w:val="0"/>
          <w:marTop w:val="0"/>
          <w:marBottom w:val="0"/>
          <w:divBdr>
            <w:top w:val="none" w:sz="0" w:space="0" w:color="auto"/>
            <w:left w:val="none" w:sz="0" w:space="0" w:color="auto"/>
            <w:bottom w:val="none" w:sz="0" w:space="0" w:color="auto"/>
            <w:right w:val="none" w:sz="0" w:space="0" w:color="auto"/>
          </w:divBdr>
        </w:div>
        <w:div w:id="807287862">
          <w:marLeft w:val="480"/>
          <w:marRight w:val="0"/>
          <w:marTop w:val="0"/>
          <w:marBottom w:val="0"/>
          <w:divBdr>
            <w:top w:val="none" w:sz="0" w:space="0" w:color="auto"/>
            <w:left w:val="none" w:sz="0" w:space="0" w:color="auto"/>
            <w:bottom w:val="none" w:sz="0" w:space="0" w:color="auto"/>
            <w:right w:val="none" w:sz="0" w:space="0" w:color="auto"/>
          </w:divBdr>
        </w:div>
        <w:div w:id="968895454">
          <w:marLeft w:val="480"/>
          <w:marRight w:val="0"/>
          <w:marTop w:val="0"/>
          <w:marBottom w:val="0"/>
          <w:divBdr>
            <w:top w:val="none" w:sz="0" w:space="0" w:color="auto"/>
            <w:left w:val="none" w:sz="0" w:space="0" w:color="auto"/>
            <w:bottom w:val="none" w:sz="0" w:space="0" w:color="auto"/>
            <w:right w:val="none" w:sz="0" w:space="0" w:color="auto"/>
          </w:divBdr>
        </w:div>
        <w:div w:id="1025329055">
          <w:marLeft w:val="480"/>
          <w:marRight w:val="0"/>
          <w:marTop w:val="0"/>
          <w:marBottom w:val="0"/>
          <w:divBdr>
            <w:top w:val="none" w:sz="0" w:space="0" w:color="auto"/>
            <w:left w:val="none" w:sz="0" w:space="0" w:color="auto"/>
            <w:bottom w:val="none" w:sz="0" w:space="0" w:color="auto"/>
            <w:right w:val="none" w:sz="0" w:space="0" w:color="auto"/>
          </w:divBdr>
        </w:div>
        <w:div w:id="1027369168">
          <w:marLeft w:val="480"/>
          <w:marRight w:val="0"/>
          <w:marTop w:val="0"/>
          <w:marBottom w:val="0"/>
          <w:divBdr>
            <w:top w:val="none" w:sz="0" w:space="0" w:color="auto"/>
            <w:left w:val="none" w:sz="0" w:space="0" w:color="auto"/>
            <w:bottom w:val="none" w:sz="0" w:space="0" w:color="auto"/>
            <w:right w:val="none" w:sz="0" w:space="0" w:color="auto"/>
          </w:divBdr>
        </w:div>
        <w:div w:id="1255243622">
          <w:marLeft w:val="480"/>
          <w:marRight w:val="0"/>
          <w:marTop w:val="0"/>
          <w:marBottom w:val="0"/>
          <w:divBdr>
            <w:top w:val="none" w:sz="0" w:space="0" w:color="auto"/>
            <w:left w:val="none" w:sz="0" w:space="0" w:color="auto"/>
            <w:bottom w:val="none" w:sz="0" w:space="0" w:color="auto"/>
            <w:right w:val="none" w:sz="0" w:space="0" w:color="auto"/>
          </w:divBdr>
        </w:div>
        <w:div w:id="1341735905">
          <w:marLeft w:val="480"/>
          <w:marRight w:val="0"/>
          <w:marTop w:val="0"/>
          <w:marBottom w:val="0"/>
          <w:divBdr>
            <w:top w:val="none" w:sz="0" w:space="0" w:color="auto"/>
            <w:left w:val="none" w:sz="0" w:space="0" w:color="auto"/>
            <w:bottom w:val="none" w:sz="0" w:space="0" w:color="auto"/>
            <w:right w:val="none" w:sz="0" w:space="0" w:color="auto"/>
          </w:divBdr>
        </w:div>
        <w:div w:id="1410271427">
          <w:marLeft w:val="480"/>
          <w:marRight w:val="0"/>
          <w:marTop w:val="0"/>
          <w:marBottom w:val="0"/>
          <w:divBdr>
            <w:top w:val="none" w:sz="0" w:space="0" w:color="auto"/>
            <w:left w:val="none" w:sz="0" w:space="0" w:color="auto"/>
            <w:bottom w:val="none" w:sz="0" w:space="0" w:color="auto"/>
            <w:right w:val="none" w:sz="0" w:space="0" w:color="auto"/>
          </w:divBdr>
        </w:div>
        <w:div w:id="1435445589">
          <w:marLeft w:val="480"/>
          <w:marRight w:val="0"/>
          <w:marTop w:val="0"/>
          <w:marBottom w:val="0"/>
          <w:divBdr>
            <w:top w:val="none" w:sz="0" w:space="0" w:color="auto"/>
            <w:left w:val="none" w:sz="0" w:space="0" w:color="auto"/>
            <w:bottom w:val="none" w:sz="0" w:space="0" w:color="auto"/>
            <w:right w:val="none" w:sz="0" w:space="0" w:color="auto"/>
          </w:divBdr>
        </w:div>
        <w:div w:id="1547329615">
          <w:marLeft w:val="480"/>
          <w:marRight w:val="0"/>
          <w:marTop w:val="0"/>
          <w:marBottom w:val="0"/>
          <w:divBdr>
            <w:top w:val="none" w:sz="0" w:space="0" w:color="auto"/>
            <w:left w:val="none" w:sz="0" w:space="0" w:color="auto"/>
            <w:bottom w:val="none" w:sz="0" w:space="0" w:color="auto"/>
            <w:right w:val="none" w:sz="0" w:space="0" w:color="auto"/>
          </w:divBdr>
        </w:div>
        <w:div w:id="1656950310">
          <w:marLeft w:val="480"/>
          <w:marRight w:val="0"/>
          <w:marTop w:val="0"/>
          <w:marBottom w:val="0"/>
          <w:divBdr>
            <w:top w:val="none" w:sz="0" w:space="0" w:color="auto"/>
            <w:left w:val="none" w:sz="0" w:space="0" w:color="auto"/>
            <w:bottom w:val="none" w:sz="0" w:space="0" w:color="auto"/>
            <w:right w:val="none" w:sz="0" w:space="0" w:color="auto"/>
          </w:divBdr>
        </w:div>
        <w:div w:id="1776779010">
          <w:marLeft w:val="480"/>
          <w:marRight w:val="0"/>
          <w:marTop w:val="0"/>
          <w:marBottom w:val="0"/>
          <w:divBdr>
            <w:top w:val="none" w:sz="0" w:space="0" w:color="auto"/>
            <w:left w:val="none" w:sz="0" w:space="0" w:color="auto"/>
            <w:bottom w:val="none" w:sz="0" w:space="0" w:color="auto"/>
            <w:right w:val="none" w:sz="0" w:space="0" w:color="auto"/>
          </w:divBdr>
        </w:div>
      </w:divsChild>
    </w:div>
    <w:div w:id="1271662761">
      <w:bodyDiv w:val="1"/>
      <w:marLeft w:val="0"/>
      <w:marRight w:val="0"/>
      <w:marTop w:val="0"/>
      <w:marBottom w:val="0"/>
      <w:divBdr>
        <w:top w:val="none" w:sz="0" w:space="0" w:color="auto"/>
        <w:left w:val="none" w:sz="0" w:space="0" w:color="auto"/>
        <w:bottom w:val="none" w:sz="0" w:space="0" w:color="auto"/>
        <w:right w:val="none" w:sz="0" w:space="0" w:color="auto"/>
      </w:divBdr>
    </w:div>
    <w:div w:id="1271663982">
      <w:marLeft w:val="480"/>
      <w:marRight w:val="0"/>
      <w:marTop w:val="0"/>
      <w:marBottom w:val="0"/>
      <w:divBdr>
        <w:top w:val="none" w:sz="0" w:space="0" w:color="auto"/>
        <w:left w:val="none" w:sz="0" w:space="0" w:color="auto"/>
        <w:bottom w:val="none" w:sz="0" w:space="0" w:color="auto"/>
        <w:right w:val="none" w:sz="0" w:space="0" w:color="auto"/>
      </w:divBdr>
    </w:div>
    <w:div w:id="1271736773">
      <w:marLeft w:val="480"/>
      <w:marRight w:val="0"/>
      <w:marTop w:val="0"/>
      <w:marBottom w:val="0"/>
      <w:divBdr>
        <w:top w:val="none" w:sz="0" w:space="0" w:color="auto"/>
        <w:left w:val="none" w:sz="0" w:space="0" w:color="auto"/>
        <w:bottom w:val="none" w:sz="0" w:space="0" w:color="auto"/>
        <w:right w:val="none" w:sz="0" w:space="0" w:color="auto"/>
      </w:divBdr>
    </w:div>
    <w:div w:id="1271813852">
      <w:marLeft w:val="480"/>
      <w:marRight w:val="0"/>
      <w:marTop w:val="0"/>
      <w:marBottom w:val="0"/>
      <w:divBdr>
        <w:top w:val="none" w:sz="0" w:space="0" w:color="auto"/>
        <w:left w:val="none" w:sz="0" w:space="0" w:color="auto"/>
        <w:bottom w:val="none" w:sz="0" w:space="0" w:color="auto"/>
        <w:right w:val="none" w:sz="0" w:space="0" w:color="auto"/>
      </w:divBdr>
    </w:div>
    <w:div w:id="1271817739">
      <w:marLeft w:val="480"/>
      <w:marRight w:val="0"/>
      <w:marTop w:val="0"/>
      <w:marBottom w:val="0"/>
      <w:divBdr>
        <w:top w:val="none" w:sz="0" w:space="0" w:color="auto"/>
        <w:left w:val="none" w:sz="0" w:space="0" w:color="auto"/>
        <w:bottom w:val="none" w:sz="0" w:space="0" w:color="auto"/>
        <w:right w:val="none" w:sz="0" w:space="0" w:color="auto"/>
      </w:divBdr>
    </w:div>
    <w:div w:id="1271888210">
      <w:marLeft w:val="480"/>
      <w:marRight w:val="0"/>
      <w:marTop w:val="0"/>
      <w:marBottom w:val="0"/>
      <w:divBdr>
        <w:top w:val="none" w:sz="0" w:space="0" w:color="auto"/>
        <w:left w:val="none" w:sz="0" w:space="0" w:color="auto"/>
        <w:bottom w:val="none" w:sz="0" w:space="0" w:color="auto"/>
        <w:right w:val="none" w:sz="0" w:space="0" w:color="auto"/>
      </w:divBdr>
    </w:div>
    <w:div w:id="1272201987">
      <w:marLeft w:val="480"/>
      <w:marRight w:val="0"/>
      <w:marTop w:val="0"/>
      <w:marBottom w:val="0"/>
      <w:divBdr>
        <w:top w:val="none" w:sz="0" w:space="0" w:color="auto"/>
        <w:left w:val="none" w:sz="0" w:space="0" w:color="auto"/>
        <w:bottom w:val="none" w:sz="0" w:space="0" w:color="auto"/>
        <w:right w:val="none" w:sz="0" w:space="0" w:color="auto"/>
      </w:divBdr>
    </w:div>
    <w:div w:id="1272279247">
      <w:marLeft w:val="480"/>
      <w:marRight w:val="0"/>
      <w:marTop w:val="0"/>
      <w:marBottom w:val="0"/>
      <w:divBdr>
        <w:top w:val="none" w:sz="0" w:space="0" w:color="auto"/>
        <w:left w:val="none" w:sz="0" w:space="0" w:color="auto"/>
        <w:bottom w:val="none" w:sz="0" w:space="0" w:color="auto"/>
        <w:right w:val="none" w:sz="0" w:space="0" w:color="auto"/>
      </w:divBdr>
    </w:div>
    <w:div w:id="1272318601">
      <w:marLeft w:val="480"/>
      <w:marRight w:val="0"/>
      <w:marTop w:val="0"/>
      <w:marBottom w:val="0"/>
      <w:divBdr>
        <w:top w:val="none" w:sz="0" w:space="0" w:color="auto"/>
        <w:left w:val="none" w:sz="0" w:space="0" w:color="auto"/>
        <w:bottom w:val="none" w:sz="0" w:space="0" w:color="auto"/>
        <w:right w:val="none" w:sz="0" w:space="0" w:color="auto"/>
      </w:divBdr>
    </w:div>
    <w:div w:id="1272518616">
      <w:marLeft w:val="480"/>
      <w:marRight w:val="0"/>
      <w:marTop w:val="0"/>
      <w:marBottom w:val="0"/>
      <w:divBdr>
        <w:top w:val="none" w:sz="0" w:space="0" w:color="auto"/>
        <w:left w:val="none" w:sz="0" w:space="0" w:color="auto"/>
        <w:bottom w:val="none" w:sz="0" w:space="0" w:color="auto"/>
        <w:right w:val="none" w:sz="0" w:space="0" w:color="auto"/>
      </w:divBdr>
    </w:div>
    <w:div w:id="1272788070">
      <w:marLeft w:val="480"/>
      <w:marRight w:val="0"/>
      <w:marTop w:val="0"/>
      <w:marBottom w:val="0"/>
      <w:divBdr>
        <w:top w:val="none" w:sz="0" w:space="0" w:color="auto"/>
        <w:left w:val="none" w:sz="0" w:space="0" w:color="auto"/>
        <w:bottom w:val="none" w:sz="0" w:space="0" w:color="auto"/>
        <w:right w:val="none" w:sz="0" w:space="0" w:color="auto"/>
      </w:divBdr>
    </w:div>
    <w:div w:id="1272938188">
      <w:bodyDiv w:val="1"/>
      <w:marLeft w:val="0"/>
      <w:marRight w:val="0"/>
      <w:marTop w:val="0"/>
      <w:marBottom w:val="0"/>
      <w:divBdr>
        <w:top w:val="none" w:sz="0" w:space="0" w:color="auto"/>
        <w:left w:val="none" w:sz="0" w:space="0" w:color="auto"/>
        <w:bottom w:val="none" w:sz="0" w:space="0" w:color="auto"/>
        <w:right w:val="none" w:sz="0" w:space="0" w:color="auto"/>
      </w:divBdr>
    </w:div>
    <w:div w:id="1273052949">
      <w:marLeft w:val="480"/>
      <w:marRight w:val="0"/>
      <w:marTop w:val="0"/>
      <w:marBottom w:val="0"/>
      <w:divBdr>
        <w:top w:val="none" w:sz="0" w:space="0" w:color="auto"/>
        <w:left w:val="none" w:sz="0" w:space="0" w:color="auto"/>
        <w:bottom w:val="none" w:sz="0" w:space="0" w:color="auto"/>
        <w:right w:val="none" w:sz="0" w:space="0" w:color="auto"/>
      </w:divBdr>
    </w:div>
    <w:div w:id="1273132250">
      <w:marLeft w:val="480"/>
      <w:marRight w:val="0"/>
      <w:marTop w:val="0"/>
      <w:marBottom w:val="0"/>
      <w:divBdr>
        <w:top w:val="none" w:sz="0" w:space="0" w:color="auto"/>
        <w:left w:val="none" w:sz="0" w:space="0" w:color="auto"/>
        <w:bottom w:val="none" w:sz="0" w:space="0" w:color="auto"/>
        <w:right w:val="none" w:sz="0" w:space="0" w:color="auto"/>
      </w:divBdr>
    </w:div>
    <w:div w:id="1273172848">
      <w:marLeft w:val="480"/>
      <w:marRight w:val="0"/>
      <w:marTop w:val="0"/>
      <w:marBottom w:val="0"/>
      <w:divBdr>
        <w:top w:val="none" w:sz="0" w:space="0" w:color="auto"/>
        <w:left w:val="none" w:sz="0" w:space="0" w:color="auto"/>
        <w:bottom w:val="none" w:sz="0" w:space="0" w:color="auto"/>
        <w:right w:val="none" w:sz="0" w:space="0" w:color="auto"/>
      </w:divBdr>
    </w:div>
    <w:div w:id="1273509803">
      <w:marLeft w:val="480"/>
      <w:marRight w:val="0"/>
      <w:marTop w:val="0"/>
      <w:marBottom w:val="0"/>
      <w:divBdr>
        <w:top w:val="none" w:sz="0" w:space="0" w:color="auto"/>
        <w:left w:val="none" w:sz="0" w:space="0" w:color="auto"/>
        <w:bottom w:val="none" w:sz="0" w:space="0" w:color="auto"/>
        <w:right w:val="none" w:sz="0" w:space="0" w:color="auto"/>
      </w:divBdr>
    </w:div>
    <w:div w:id="1273591455">
      <w:marLeft w:val="480"/>
      <w:marRight w:val="0"/>
      <w:marTop w:val="0"/>
      <w:marBottom w:val="0"/>
      <w:divBdr>
        <w:top w:val="none" w:sz="0" w:space="0" w:color="auto"/>
        <w:left w:val="none" w:sz="0" w:space="0" w:color="auto"/>
        <w:bottom w:val="none" w:sz="0" w:space="0" w:color="auto"/>
        <w:right w:val="none" w:sz="0" w:space="0" w:color="auto"/>
      </w:divBdr>
    </w:div>
    <w:div w:id="1273629517">
      <w:marLeft w:val="480"/>
      <w:marRight w:val="0"/>
      <w:marTop w:val="0"/>
      <w:marBottom w:val="0"/>
      <w:divBdr>
        <w:top w:val="none" w:sz="0" w:space="0" w:color="auto"/>
        <w:left w:val="none" w:sz="0" w:space="0" w:color="auto"/>
        <w:bottom w:val="none" w:sz="0" w:space="0" w:color="auto"/>
        <w:right w:val="none" w:sz="0" w:space="0" w:color="auto"/>
      </w:divBdr>
    </w:div>
    <w:div w:id="1273708831">
      <w:marLeft w:val="480"/>
      <w:marRight w:val="0"/>
      <w:marTop w:val="0"/>
      <w:marBottom w:val="0"/>
      <w:divBdr>
        <w:top w:val="none" w:sz="0" w:space="0" w:color="auto"/>
        <w:left w:val="none" w:sz="0" w:space="0" w:color="auto"/>
        <w:bottom w:val="none" w:sz="0" w:space="0" w:color="auto"/>
        <w:right w:val="none" w:sz="0" w:space="0" w:color="auto"/>
      </w:divBdr>
    </w:div>
    <w:div w:id="1273712128">
      <w:marLeft w:val="480"/>
      <w:marRight w:val="0"/>
      <w:marTop w:val="0"/>
      <w:marBottom w:val="0"/>
      <w:divBdr>
        <w:top w:val="none" w:sz="0" w:space="0" w:color="auto"/>
        <w:left w:val="none" w:sz="0" w:space="0" w:color="auto"/>
        <w:bottom w:val="none" w:sz="0" w:space="0" w:color="auto"/>
        <w:right w:val="none" w:sz="0" w:space="0" w:color="auto"/>
      </w:divBdr>
    </w:div>
    <w:div w:id="1273897912">
      <w:marLeft w:val="480"/>
      <w:marRight w:val="0"/>
      <w:marTop w:val="0"/>
      <w:marBottom w:val="0"/>
      <w:divBdr>
        <w:top w:val="none" w:sz="0" w:space="0" w:color="auto"/>
        <w:left w:val="none" w:sz="0" w:space="0" w:color="auto"/>
        <w:bottom w:val="none" w:sz="0" w:space="0" w:color="auto"/>
        <w:right w:val="none" w:sz="0" w:space="0" w:color="auto"/>
      </w:divBdr>
    </w:div>
    <w:div w:id="1273902945">
      <w:bodyDiv w:val="1"/>
      <w:marLeft w:val="0"/>
      <w:marRight w:val="0"/>
      <w:marTop w:val="0"/>
      <w:marBottom w:val="0"/>
      <w:divBdr>
        <w:top w:val="none" w:sz="0" w:space="0" w:color="auto"/>
        <w:left w:val="none" w:sz="0" w:space="0" w:color="auto"/>
        <w:bottom w:val="none" w:sz="0" w:space="0" w:color="auto"/>
        <w:right w:val="none" w:sz="0" w:space="0" w:color="auto"/>
      </w:divBdr>
      <w:divsChild>
        <w:div w:id="17394303">
          <w:marLeft w:val="480"/>
          <w:marRight w:val="0"/>
          <w:marTop w:val="0"/>
          <w:marBottom w:val="0"/>
          <w:divBdr>
            <w:top w:val="none" w:sz="0" w:space="0" w:color="auto"/>
            <w:left w:val="none" w:sz="0" w:space="0" w:color="auto"/>
            <w:bottom w:val="none" w:sz="0" w:space="0" w:color="auto"/>
            <w:right w:val="none" w:sz="0" w:space="0" w:color="auto"/>
          </w:divBdr>
        </w:div>
        <w:div w:id="38165990">
          <w:marLeft w:val="480"/>
          <w:marRight w:val="0"/>
          <w:marTop w:val="0"/>
          <w:marBottom w:val="0"/>
          <w:divBdr>
            <w:top w:val="none" w:sz="0" w:space="0" w:color="auto"/>
            <w:left w:val="none" w:sz="0" w:space="0" w:color="auto"/>
            <w:bottom w:val="none" w:sz="0" w:space="0" w:color="auto"/>
            <w:right w:val="none" w:sz="0" w:space="0" w:color="auto"/>
          </w:divBdr>
        </w:div>
        <w:div w:id="271284006">
          <w:marLeft w:val="480"/>
          <w:marRight w:val="0"/>
          <w:marTop w:val="0"/>
          <w:marBottom w:val="0"/>
          <w:divBdr>
            <w:top w:val="none" w:sz="0" w:space="0" w:color="auto"/>
            <w:left w:val="none" w:sz="0" w:space="0" w:color="auto"/>
            <w:bottom w:val="none" w:sz="0" w:space="0" w:color="auto"/>
            <w:right w:val="none" w:sz="0" w:space="0" w:color="auto"/>
          </w:divBdr>
        </w:div>
        <w:div w:id="434982343">
          <w:marLeft w:val="480"/>
          <w:marRight w:val="0"/>
          <w:marTop w:val="0"/>
          <w:marBottom w:val="0"/>
          <w:divBdr>
            <w:top w:val="none" w:sz="0" w:space="0" w:color="auto"/>
            <w:left w:val="none" w:sz="0" w:space="0" w:color="auto"/>
            <w:bottom w:val="none" w:sz="0" w:space="0" w:color="auto"/>
            <w:right w:val="none" w:sz="0" w:space="0" w:color="auto"/>
          </w:divBdr>
        </w:div>
        <w:div w:id="438064070">
          <w:marLeft w:val="480"/>
          <w:marRight w:val="0"/>
          <w:marTop w:val="0"/>
          <w:marBottom w:val="0"/>
          <w:divBdr>
            <w:top w:val="none" w:sz="0" w:space="0" w:color="auto"/>
            <w:left w:val="none" w:sz="0" w:space="0" w:color="auto"/>
            <w:bottom w:val="none" w:sz="0" w:space="0" w:color="auto"/>
            <w:right w:val="none" w:sz="0" w:space="0" w:color="auto"/>
          </w:divBdr>
        </w:div>
        <w:div w:id="443118542">
          <w:marLeft w:val="480"/>
          <w:marRight w:val="0"/>
          <w:marTop w:val="0"/>
          <w:marBottom w:val="0"/>
          <w:divBdr>
            <w:top w:val="none" w:sz="0" w:space="0" w:color="auto"/>
            <w:left w:val="none" w:sz="0" w:space="0" w:color="auto"/>
            <w:bottom w:val="none" w:sz="0" w:space="0" w:color="auto"/>
            <w:right w:val="none" w:sz="0" w:space="0" w:color="auto"/>
          </w:divBdr>
        </w:div>
        <w:div w:id="520362503">
          <w:marLeft w:val="480"/>
          <w:marRight w:val="0"/>
          <w:marTop w:val="0"/>
          <w:marBottom w:val="0"/>
          <w:divBdr>
            <w:top w:val="none" w:sz="0" w:space="0" w:color="auto"/>
            <w:left w:val="none" w:sz="0" w:space="0" w:color="auto"/>
            <w:bottom w:val="none" w:sz="0" w:space="0" w:color="auto"/>
            <w:right w:val="none" w:sz="0" w:space="0" w:color="auto"/>
          </w:divBdr>
        </w:div>
        <w:div w:id="548568300">
          <w:marLeft w:val="480"/>
          <w:marRight w:val="0"/>
          <w:marTop w:val="0"/>
          <w:marBottom w:val="0"/>
          <w:divBdr>
            <w:top w:val="none" w:sz="0" w:space="0" w:color="auto"/>
            <w:left w:val="none" w:sz="0" w:space="0" w:color="auto"/>
            <w:bottom w:val="none" w:sz="0" w:space="0" w:color="auto"/>
            <w:right w:val="none" w:sz="0" w:space="0" w:color="auto"/>
          </w:divBdr>
        </w:div>
        <w:div w:id="550920649">
          <w:marLeft w:val="480"/>
          <w:marRight w:val="0"/>
          <w:marTop w:val="0"/>
          <w:marBottom w:val="0"/>
          <w:divBdr>
            <w:top w:val="none" w:sz="0" w:space="0" w:color="auto"/>
            <w:left w:val="none" w:sz="0" w:space="0" w:color="auto"/>
            <w:bottom w:val="none" w:sz="0" w:space="0" w:color="auto"/>
            <w:right w:val="none" w:sz="0" w:space="0" w:color="auto"/>
          </w:divBdr>
        </w:div>
        <w:div w:id="588545070">
          <w:marLeft w:val="480"/>
          <w:marRight w:val="0"/>
          <w:marTop w:val="0"/>
          <w:marBottom w:val="0"/>
          <w:divBdr>
            <w:top w:val="none" w:sz="0" w:space="0" w:color="auto"/>
            <w:left w:val="none" w:sz="0" w:space="0" w:color="auto"/>
            <w:bottom w:val="none" w:sz="0" w:space="0" w:color="auto"/>
            <w:right w:val="none" w:sz="0" w:space="0" w:color="auto"/>
          </w:divBdr>
        </w:div>
        <w:div w:id="592787199">
          <w:marLeft w:val="480"/>
          <w:marRight w:val="0"/>
          <w:marTop w:val="0"/>
          <w:marBottom w:val="0"/>
          <w:divBdr>
            <w:top w:val="none" w:sz="0" w:space="0" w:color="auto"/>
            <w:left w:val="none" w:sz="0" w:space="0" w:color="auto"/>
            <w:bottom w:val="none" w:sz="0" w:space="0" w:color="auto"/>
            <w:right w:val="none" w:sz="0" w:space="0" w:color="auto"/>
          </w:divBdr>
        </w:div>
        <w:div w:id="693773668">
          <w:marLeft w:val="480"/>
          <w:marRight w:val="0"/>
          <w:marTop w:val="0"/>
          <w:marBottom w:val="0"/>
          <w:divBdr>
            <w:top w:val="none" w:sz="0" w:space="0" w:color="auto"/>
            <w:left w:val="none" w:sz="0" w:space="0" w:color="auto"/>
            <w:bottom w:val="none" w:sz="0" w:space="0" w:color="auto"/>
            <w:right w:val="none" w:sz="0" w:space="0" w:color="auto"/>
          </w:divBdr>
        </w:div>
        <w:div w:id="694036931">
          <w:marLeft w:val="480"/>
          <w:marRight w:val="0"/>
          <w:marTop w:val="0"/>
          <w:marBottom w:val="0"/>
          <w:divBdr>
            <w:top w:val="none" w:sz="0" w:space="0" w:color="auto"/>
            <w:left w:val="none" w:sz="0" w:space="0" w:color="auto"/>
            <w:bottom w:val="none" w:sz="0" w:space="0" w:color="auto"/>
            <w:right w:val="none" w:sz="0" w:space="0" w:color="auto"/>
          </w:divBdr>
        </w:div>
        <w:div w:id="697855420">
          <w:marLeft w:val="480"/>
          <w:marRight w:val="0"/>
          <w:marTop w:val="0"/>
          <w:marBottom w:val="0"/>
          <w:divBdr>
            <w:top w:val="none" w:sz="0" w:space="0" w:color="auto"/>
            <w:left w:val="none" w:sz="0" w:space="0" w:color="auto"/>
            <w:bottom w:val="none" w:sz="0" w:space="0" w:color="auto"/>
            <w:right w:val="none" w:sz="0" w:space="0" w:color="auto"/>
          </w:divBdr>
        </w:div>
        <w:div w:id="934706057">
          <w:marLeft w:val="480"/>
          <w:marRight w:val="0"/>
          <w:marTop w:val="0"/>
          <w:marBottom w:val="0"/>
          <w:divBdr>
            <w:top w:val="none" w:sz="0" w:space="0" w:color="auto"/>
            <w:left w:val="none" w:sz="0" w:space="0" w:color="auto"/>
            <w:bottom w:val="none" w:sz="0" w:space="0" w:color="auto"/>
            <w:right w:val="none" w:sz="0" w:space="0" w:color="auto"/>
          </w:divBdr>
        </w:div>
        <w:div w:id="981233096">
          <w:marLeft w:val="480"/>
          <w:marRight w:val="0"/>
          <w:marTop w:val="0"/>
          <w:marBottom w:val="0"/>
          <w:divBdr>
            <w:top w:val="none" w:sz="0" w:space="0" w:color="auto"/>
            <w:left w:val="none" w:sz="0" w:space="0" w:color="auto"/>
            <w:bottom w:val="none" w:sz="0" w:space="0" w:color="auto"/>
            <w:right w:val="none" w:sz="0" w:space="0" w:color="auto"/>
          </w:divBdr>
        </w:div>
        <w:div w:id="1005282023">
          <w:marLeft w:val="480"/>
          <w:marRight w:val="0"/>
          <w:marTop w:val="0"/>
          <w:marBottom w:val="0"/>
          <w:divBdr>
            <w:top w:val="none" w:sz="0" w:space="0" w:color="auto"/>
            <w:left w:val="none" w:sz="0" w:space="0" w:color="auto"/>
            <w:bottom w:val="none" w:sz="0" w:space="0" w:color="auto"/>
            <w:right w:val="none" w:sz="0" w:space="0" w:color="auto"/>
          </w:divBdr>
        </w:div>
        <w:div w:id="1033384148">
          <w:marLeft w:val="480"/>
          <w:marRight w:val="0"/>
          <w:marTop w:val="0"/>
          <w:marBottom w:val="0"/>
          <w:divBdr>
            <w:top w:val="none" w:sz="0" w:space="0" w:color="auto"/>
            <w:left w:val="none" w:sz="0" w:space="0" w:color="auto"/>
            <w:bottom w:val="none" w:sz="0" w:space="0" w:color="auto"/>
            <w:right w:val="none" w:sz="0" w:space="0" w:color="auto"/>
          </w:divBdr>
        </w:div>
        <w:div w:id="1045059752">
          <w:marLeft w:val="480"/>
          <w:marRight w:val="0"/>
          <w:marTop w:val="0"/>
          <w:marBottom w:val="0"/>
          <w:divBdr>
            <w:top w:val="none" w:sz="0" w:space="0" w:color="auto"/>
            <w:left w:val="none" w:sz="0" w:space="0" w:color="auto"/>
            <w:bottom w:val="none" w:sz="0" w:space="0" w:color="auto"/>
            <w:right w:val="none" w:sz="0" w:space="0" w:color="auto"/>
          </w:divBdr>
        </w:div>
        <w:div w:id="1091200553">
          <w:marLeft w:val="480"/>
          <w:marRight w:val="0"/>
          <w:marTop w:val="0"/>
          <w:marBottom w:val="0"/>
          <w:divBdr>
            <w:top w:val="none" w:sz="0" w:space="0" w:color="auto"/>
            <w:left w:val="none" w:sz="0" w:space="0" w:color="auto"/>
            <w:bottom w:val="none" w:sz="0" w:space="0" w:color="auto"/>
            <w:right w:val="none" w:sz="0" w:space="0" w:color="auto"/>
          </w:divBdr>
        </w:div>
        <w:div w:id="1103771368">
          <w:marLeft w:val="480"/>
          <w:marRight w:val="0"/>
          <w:marTop w:val="0"/>
          <w:marBottom w:val="0"/>
          <w:divBdr>
            <w:top w:val="none" w:sz="0" w:space="0" w:color="auto"/>
            <w:left w:val="none" w:sz="0" w:space="0" w:color="auto"/>
            <w:bottom w:val="none" w:sz="0" w:space="0" w:color="auto"/>
            <w:right w:val="none" w:sz="0" w:space="0" w:color="auto"/>
          </w:divBdr>
        </w:div>
        <w:div w:id="1264722686">
          <w:marLeft w:val="480"/>
          <w:marRight w:val="0"/>
          <w:marTop w:val="0"/>
          <w:marBottom w:val="0"/>
          <w:divBdr>
            <w:top w:val="none" w:sz="0" w:space="0" w:color="auto"/>
            <w:left w:val="none" w:sz="0" w:space="0" w:color="auto"/>
            <w:bottom w:val="none" w:sz="0" w:space="0" w:color="auto"/>
            <w:right w:val="none" w:sz="0" w:space="0" w:color="auto"/>
          </w:divBdr>
        </w:div>
        <w:div w:id="1424951713">
          <w:marLeft w:val="480"/>
          <w:marRight w:val="0"/>
          <w:marTop w:val="0"/>
          <w:marBottom w:val="0"/>
          <w:divBdr>
            <w:top w:val="none" w:sz="0" w:space="0" w:color="auto"/>
            <w:left w:val="none" w:sz="0" w:space="0" w:color="auto"/>
            <w:bottom w:val="none" w:sz="0" w:space="0" w:color="auto"/>
            <w:right w:val="none" w:sz="0" w:space="0" w:color="auto"/>
          </w:divBdr>
        </w:div>
        <w:div w:id="1465851134">
          <w:marLeft w:val="480"/>
          <w:marRight w:val="0"/>
          <w:marTop w:val="0"/>
          <w:marBottom w:val="0"/>
          <w:divBdr>
            <w:top w:val="none" w:sz="0" w:space="0" w:color="auto"/>
            <w:left w:val="none" w:sz="0" w:space="0" w:color="auto"/>
            <w:bottom w:val="none" w:sz="0" w:space="0" w:color="auto"/>
            <w:right w:val="none" w:sz="0" w:space="0" w:color="auto"/>
          </w:divBdr>
        </w:div>
        <w:div w:id="1610507355">
          <w:marLeft w:val="480"/>
          <w:marRight w:val="0"/>
          <w:marTop w:val="0"/>
          <w:marBottom w:val="0"/>
          <w:divBdr>
            <w:top w:val="none" w:sz="0" w:space="0" w:color="auto"/>
            <w:left w:val="none" w:sz="0" w:space="0" w:color="auto"/>
            <w:bottom w:val="none" w:sz="0" w:space="0" w:color="auto"/>
            <w:right w:val="none" w:sz="0" w:space="0" w:color="auto"/>
          </w:divBdr>
        </w:div>
        <w:div w:id="1646737134">
          <w:marLeft w:val="480"/>
          <w:marRight w:val="0"/>
          <w:marTop w:val="0"/>
          <w:marBottom w:val="0"/>
          <w:divBdr>
            <w:top w:val="none" w:sz="0" w:space="0" w:color="auto"/>
            <w:left w:val="none" w:sz="0" w:space="0" w:color="auto"/>
            <w:bottom w:val="none" w:sz="0" w:space="0" w:color="auto"/>
            <w:right w:val="none" w:sz="0" w:space="0" w:color="auto"/>
          </w:divBdr>
        </w:div>
        <w:div w:id="1668054956">
          <w:marLeft w:val="480"/>
          <w:marRight w:val="0"/>
          <w:marTop w:val="0"/>
          <w:marBottom w:val="0"/>
          <w:divBdr>
            <w:top w:val="none" w:sz="0" w:space="0" w:color="auto"/>
            <w:left w:val="none" w:sz="0" w:space="0" w:color="auto"/>
            <w:bottom w:val="none" w:sz="0" w:space="0" w:color="auto"/>
            <w:right w:val="none" w:sz="0" w:space="0" w:color="auto"/>
          </w:divBdr>
        </w:div>
        <w:div w:id="1685277261">
          <w:marLeft w:val="480"/>
          <w:marRight w:val="0"/>
          <w:marTop w:val="0"/>
          <w:marBottom w:val="0"/>
          <w:divBdr>
            <w:top w:val="none" w:sz="0" w:space="0" w:color="auto"/>
            <w:left w:val="none" w:sz="0" w:space="0" w:color="auto"/>
            <w:bottom w:val="none" w:sz="0" w:space="0" w:color="auto"/>
            <w:right w:val="none" w:sz="0" w:space="0" w:color="auto"/>
          </w:divBdr>
        </w:div>
        <w:div w:id="1695837471">
          <w:marLeft w:val="480"/>
          <w:marRight w:val="0"/>
          <w:marTop w:val="0"/>
          <w:marBottom w:val="0"/>
          <w:divBdr>
            <w:top w:val="none" w:sz="0" w:space="0" w:color="auto"/>
            <w:left w:val="none" w:sz="0" w:space="0" w:color="auto"/>
            <w:bottom w:val="none" w:sz="0" w:space="0" w:color="auto"/>
            <w:right w:val="none" w:sz="0" w:space="0" w:color="auto"/>
          </w:divBdr>
        </w:div>
        <w:div w:id="1712917580">
          <w:marLeft w:val="480"/>
          <w:marRight w:val="0"/>
          <w:marTop w:val="0"/>
          <w:marBottom w:val="0"/>
          <w:divBdr>
            <w:top w:val="none" w:sz="0" w:space="0" w:color="auto"/>
            <w:left w:val="none" w:sz="0" w:space="0" w:color="auto"/>
            <w:bottom w:val="none" w:sz="0" w:space="0" w:color="auto"/>
            <w:right w:val="none" w:sz="0" w:space="0" w:color="auto"/>
          </w:divBdr>
        </w:div>
        <w:div w:id="1783108384">
          <w:marLeft w:val="480"/>
          <w:marRight w:val="0"/>
          <w:marTop w:val="0"/>
          <w:marBottom w:val="0"/>
          <w:divBdr>
            <w:top w:val="none" w:sz="0" w:space="0" w:color="auto"/>
            <w:left w:val="none" w:sz="0" w:space="0" w:color="auto"/>
            <w:bottom w:val="none" w:sz="0" w:space="0" w:color="auto"/>
            <w:right w:val="none" w:sz="0" w:space="0" w:color="auto"/>
          </w:divBdr>
        </w:div>
        <w:div w:id="1791971911">
          <w:marLeft w:val="480"/>
          <w:marRight w:val="0"/>
          <w:marTop w:val="0"/>
          <w:marBottom w:val="0"/>
          <w:divBdr>
            <w:top w:val="none" w:sz="0" w:space="0" w:color="auto"/>
            <w:left w:val="none" w:sz="0" w:space="0" w:color="auto"/>
            <w:bottom w:val="none" w:sz="0" w:space="0" w:color="auto"/>
            <w:right w:val="none" w:sz="0" w:space="0" w:color="auto"/>
          </w:divBdr>
        </w:div>
        <w:div w:id="1816481540">
          <w:marLeft w:val="480"/>
          <w:marRight w:val="0"/>
          <w:marTop w:val="0"/>
          <w:marBottom w:val="0"/>
          <w:divBdr>
            <w:top w:val="none" w:sz="0" w:space="0" w:color="auto"/>
            <w:left w:val="none" w:sz="0" w:space="0" w:color="auto"/>
            <w:bottom w:val="none" w:sz="0" w:space="0" w:color="auto"/>
            <w:right w:val="none" w:sz="0" w:space="0" w:color="auto"/>
          </w:divBdr>
        </w:div>
        <w:div w:id="1819226205">
          <w:marLeft w:val="480"/>
          <w:marRight w:val="0"/>
          <w:marTop w:val="0"/>
          <w:marBottom w:val="0"/>
          <w:divBdr>
            <w:top w:val="none" w:sz="0" w:space="0" w:color="auto"/>
            <w:left w:val="none" w:sz="0" w:space="0" w:color="auto"/>
            <w:bottom w:val="none" w:sz="0" w:space="0" w:color="auto"/>
            <w:right w:val="none" w:sz="0" w:space="0" w:color="auto"/>
          </w:divBdr>
        </w:div>
      </w:divsChild>
    </w:div>
    <w:div w:id="1274020558">
      <w:marLeft w:val="480"/>
      <w:marRight w:val="0"/>
      <w:marTop w:val="0"/>
      <w:marBottom w:val="0"/>
      <w:divBdr>
        <w:top w:val="none" w:sz="0" w:space="0" w:color="auto"/>
        <w:left w:val="none" w:sz="0" w:space="0" w:color="auto"/>
        <w:bottom w:val="none" w:sz="0" w:space="0" w:color="auto"/>
        <w:right w:val="none" w:sz="0" w:space="0" w:color="auto"/>
      </w:divBdr>
    </w:div>
    <w:div w:id="1274092871">
      <w:marLeft w:val="480"/>
      <w:marRight w:val="0"/>
      <w:marTop w:val="0"/>
      <w:marBottom w:val="0"/>
      <w:divBdr>
        <w:top w:val="none" w:sz="0" w:space="0" w:color="auto"/>
        <w:left w:val="none" w:sz="0" w:space="0" w:color="auto"/>
        <w:bottom w:val="none" w:sz="0" w:space="0" w:color="auto"/>
        <w:right w:val="none" w:sz="0" w:space="0" w:color="auto"/>
      </w:divBdr>
    </w:div>
    <w:div w:id="1274241356">
      <w:marLeft w:val="480"/>
      <w:marRight w:val="0"/>
      <w:marTop w:val="0"/>
      <w:marBottom w:val="0"/>
      <w:divBdr>
        <w:top w:val="none" w:sz="0" w:space="0" w:color="auto"/>
        <w:left w:val="none" w:sz="0" w:space="0" w:color="auto"/>
        <w:bottom w:val="none" w:sz="0" w:space="0" w:color="auto"/>
        <w:right w:val="none" w:sz="0" w:space="0" w:color="auto"/>
      </w:divBdr>
    </w:div>
    <w:div w:id="1274243312">
      <w:marLeft w:val="480"/>
      <w:marRight w:val="0"/>
      <w:marTop w:val="0"/>
      <w:marBottom w:val="0"/>
      <w:divBdr>
        <w:top w:val="none" w:sz="0" w:space="0" w:color="auto"/>
        <w:left w:val="none" w:sz="0" w:space="0" w:color="auto"/>
        <w:bottom w:val="none" w:sz="0" w:space="0" w:color="auto"/>
        <w:right w:val="none" w:sz="0" w:space="0" w:color="auto"/>
      </w:divBdr>
    </w:div>
    <w:div w:id="1274363686">
      <w:marLeft w:val="480"/>
      <w:marRight w:val="0"/>
      <w:marTop w:val="0"/>
      <w:marBottom w:val="0"/>
      <w:divBdr>
        <w:top w:val="none" w:sz="0" w:space="0" w:color="auto"/>
        <w:left w:val="none" w:sz="0" w:space="0" w:color="auto"/>
        <w:bottom w:val="none" w:sz="0" w:space="0" w:color="auto"/>
        <w:right w:val="none" w:sz="0" w:space="0" w:color="auto"/>
      </w:divBdr>
    </w:div>
    <w:div w:id="1274479748">
      <w:marLeft w:val="480"/>
      <w:marRight w:val="0"/>
      <w:marTop w:val="0"/>
      <w:marBottom w:val="0"/>
      <w:divBdr>
        <w:top w:val="none" w:sz="0" w:space="0" w:color="auto"/>
        <w:left w:val="none" w:sz="0" w:space="0" w:color="auto"/>
        <w:bottom w:val="none" w:sz="0" w:space="0" w:color="auto"/>
        <w:right w:val="none" w:sz="0" w:space="0" w:color="auto"/>
      </w:divBdr>
    </w:div>
    <w:div w:id="1274554786">
      <w:marLeft w:val="480"/>
      <w:marRight w:val="0"/>
      <w:marTop w:val="0"/>
      <w:marBottom w:val="0"/>
      <w:divBdr>
        <w:top w:val="none" w:sz="0" w:space="0" w:color="auto"/>
        <w:left w:val="none" w:sz="0" w:space="0" w:color="auto"/>
        <w:bottom w:val="none" w:sz="0" w:space="0" w:color="auto"/>
        <w:right w:val="none" w:sz="0" w:space="0" w:color="auto"/>
      </w:divBdr>
    </w:div>
    <w:div w:id="1274558207">
      <w:marLeft w:val="480"/>
      <w:marRight w:val="0"/>
      <w:marTop w:val="0"/>
      <w:marBottom w:val="0"/>
      <w:divBdr>
        <w:top w:val="none" w:sz="0" w:space="0" w:color="auto"/>
        <w:left w:val="none" w:sz="0" w:space="0" w:color="auto"/>
        <w:bottom w:val="none" w:sz="0" w:space="0" w:color="auto"/>
        <w:right w:val="none" w:sz="0" w:space="0" w:color="auto"/>
      </w:divBdr>
    </w:div>
    <w:div w:id="1274825449">
      <w:marLeft w:val="480"/>
      <w:marRight w:val="0"/>
      <w:marTop w:val="0"/>
      <w:marBottom w:val="0"/>
      <w:divBdr>
        <w:top w:val="none" w:sz="0" w:space="0" w:color="auto"/>
        <w:left w:val="none" w:sz="0" w:space="0" w:color="auto"/>
        <w:bottom w:val="none" w:sz="0" w:space="0" w:color="auto"/>
        <w:right w:val="none" w:sz="0" w:space="0" w:color="auto"/>
      </w:divBdr>
    </w:div>
    <w:div w:id="1274899066">
      <w:marLeft w:val="480"/>
      <w:marRight w:val="0"/>
      <w:marTop w:val="0"/>
      <w:marBottom w:val="0"/>
      <w:divBdr>
        <w:top w:val="none" w:sz="0" w:space="0" w:color="auto"/>
        <w:left w:val="none" w:sz="0" w:space="0" w:color="auto"/>
        <w:bottom w:val="none" w:sz="0" w:space="0" w:color="auto"/>
        <w:right w:val="none" w:sz="0" w:space="0" w:color="auto"/>
      </w:divBdr>
    </w:div>
    <w:div w:id="1274941786">
      <w:marLeft w:val="480"/>
      <w:marRight w:val="0"/>
      <w:marTop w:val="0"/>
      <w:marBottom w:val="0"/>
      <w:divBdr>
        <w:top w:val="none" w:sz="0" w:space="0" w:color="auto"/>
        <w:left w:val="none" w:sz="0" w:space="0" w:color="auto"/>
        <w:bottom w:val="none" w:sz="0" w:space="0" w:color="auto"/>
        <w:right w:val="none" w:sz="0" w:space="0" w:color="auto"/>
      </w:divBdr>
    </w:div>
    <w:div w:id="1275095076">
      <w:marLeft w:val="480"/>
      <w:marRight w:val="0"/>
      <w:marTop w:val="0"/>
      <w:marBottom w:val="0"/>
      <w:divBdr>
        <w:top w:val="none" w:sz="0" w:space="0" w:color="auto"/>
        <w:left w:val="none" w:sz="0" w:space="0" w:color="auto"/>
        <w:bottom w:val="none" w:sz="0" w:space="0" w:color="auto"/>
        <w:right w:val="none" w:sz="0" w:space="0" w:color="auto"/>
      </w:divBdr>
    </w:div>
    <w:div w:id="1275282460">
      <w:marLeft w:val="480"/>
      <w:marRight w:val="0"/>
      <w:marTop w:val="0"/>
      <w:marBottom w:val="0"/>
      <w:divBdr>
        <w:top w:val="none" w:sz="0" w:space="0" w:color="auto"/>
        <w:left w:val="none" w:sz="0" w:space="0" w:color="auto"/>
        <w:bottom w:val="none" w:sz="0" w:space="0" w:color="auto"/>
        <w:right w:val="none" w:sz="0" w:space="0" w:color="auto"/>
      </w:divBdr>
    </w:div>
    <w:div w:id="1275358365">
      <w:marLeft w:val="480"/>
      <w:marRight w:val="0"/>
      <w:marTop w:val="0"/>
      <w:marBottom w:val="0"/>
      <w:divBdr>
        <w:top w:val="none" w:sz="0" w:space="0" w:color="auto"/>
        <w:left w:val="none" w:sz="0" w:space="0" w:color="auto"/>
        <w:bottom w:val="none" w:sz="0" w:space="0" w:color="auto"/>
        <w:right w:val="none" w:sz="0" w:space="0" w:color="auto"/>
      </w:divBdr>
    </w:div>
    <w:div w:id="1275358884">
      <w:marLeft w:val="480"/>
      <w:marRight w:val="0"/>
      <w:marTop w:val="0"/>
      <w:marBottom w:val="0"/>
      <w:divBdr>
        <w:top w:val="none" w:sz="0" w:space="0" w:color="auto"/>
        <w:left w:val="none" w:sz="0" w:space="0" w:color="auto"/>
        <w:bottom w:val="none" w:sz="0" w:space="0" w:color="auto"/>
        <w:right w:val="none" w:sz="0" w:space="0" w:color="auto"/>
      </w:divBdr>
    </w:div>
    <w:div w:id="1275556515">
      <w:marLeft w:val="480"/>
      <w:marRight w:val="0"/>
      <w:marTop w:val="0"/>
      <w:marBottom w:val="0"/>
      <w:divBdr>
        <w:top w:val="none" w:sz="0" w:space="0" w:color="auto"/>
        <w:left w:val="none" w:sz="0" w:space="0" w:color="auto"/>
        <w:bottom w:val="none" w:sz="0" w:space="0" w:color="auto"/>
        <w:right w:val="none" w:sz="0" w:space="0" w:color="auto"/>
      </w:divBdr>
    </w:div>
    <w:div w:id="1275750257">
      <w:marLeft w:val="480"/>
      <w:marRight w:val="0"/>
      <w:marTop w:val="0"/>
      <w:marBottom w:val="0"/>
      <w:divBdr>
        <w:top w:val="none" w:sz="0" w:space="0" w:color="auto"/>
        <w:left w:val="none" w:sz="0" w:space="0" w:color="auto"/>
        <w:bottom w:val="none" w:sz="0" w:space="0" w:color="auto"/>
        <w:right w:val="none" w:sz="0" w:space="0" w:color="auto"/>
      </w:divBdr>
    </w:div>
    <w:div w:id="1275819063">
      <w:marLeft w:val="480"/>
      <w:marRight w:val="0"/>
      <w:marTop w:val="0"/>
      <w:marBottom w:val="0"/>
      <w:divBdr>
        <w:top w:val="none" w:sz="0" w:space="0" w:color="auto"/>
        <w:left w:val="none" w:sz="0" w:space="0" w:color="auto"/>
        <w:bottom w:val="none" w:sz="0" w:space="0" w:color="auto"/>
        <w:right w:val="none" w:sz="0" w:space="0" w:color="auto"/>
      </w:divBdr>
    </w:div>
    <w:div w:id="1275861646">
      <w:marLeft w:val="480"/>
      <w:marRight w:val="0"/>
      <w:marTop w:val="0"/>
      <w:marBottom w:val="0"/>
      <w:divBdr>
        <w:top w:val="none" w:sz="0" w:space="0" w:color="auto"/>
        <w:left w:val="none" w:sz="0" w:space="0" w:color="auto"/>
        <w:bottom w:val="none" w:sz="0" w:space="0" w:color="auto"/>
        <w:right w:val="none" w:sz="0" w:space="0" w:color="auto"/>
      </w:divBdr>
    </w:div>
    <w:div w:id="1275862322">
      <w:marLeft w:val="480"/>
      <w:marRight w:val="0"/>
      <w:marTop w:val="0"/>
      <w:marBottom w:val="0"/>
      <w:divBdr>
        <w:top w:val="none" w:sz="0" w:space="0" w:color="auto"/>
        <w:left w:val="none" w:sz="0" w:space="0" w:color="auto"/>
        <w:bottom w:val="none" w:sz="0" w:space="0" w:color="auto"/>
        <w:right w:val="none" w:sz="0" w:space="0" w:color="auto"/>
      </w:divBdr>
    </w:div>
    <w:div w:id="1276063148">
      <w:marLeft w:val="480"/>
      <w:marRight w:val="0"/>
      <w:marTop w:val="0"/>
      <w:marBottom w:val="0"/>
      <w:divBdr>
        <w:top w:val="none" w:sz="0" w:space="0" w:color="auto"/>
        <w:left w:val="none" w:sz="0" w:space="0" w:color="auto"/>
        <w:bottom w:val="none" w:sz="0" w:space="0" w:color="auto"/>
        <w:right w:val="none" w:sz="0" w:space="0" w:color="auto"/>
      </w:divBdr>
    </w:div>
    <w:div w:id="1276137162">
      <w:marLeft w:val="480"/>
      <w:marRight w:val="0"/>
      <w:marTop w:val="0"/>
      <w:marBottom w:val="0"/>
      <w:divBdr>
        <w:top w:val="none" w:sz="0" w:space="0" w:color="auto"/>
        <w:left w:val="none" w:sz="0" w:space="0" w:color="auto"/>
        <w:bottom w:val="none" w:sz="0" w:space="0" w:color="auto"/>
        <w:right w:val="none" w:sz="0" w:space="0" w:color="auto"/>
      </w:divBdr>
    </w:div>
    <w:div w:id="1276213808">
      <w:marLeft w:val="480"/>
      <w:marRight w:val="0"/>
      <w:marTop w:val="0"/>
      <w:marBottom w:val="0"/>
      <w:divBdr>
        <w:top w:val="none" w:sz="0" w:space="0" w:color="auto"/>
        <w:left w:val="none" w:sz="0" w:space="0" w:color="auto"/>
        <w:bottom w:val="none" w:sz="0" w:space="0" w:color="auto"/>
        <w:right w:val="none" w:sz="0" w:space="0" w:color="auto"/>
      </w:divBdr>
    </w:div>
    <w:div w:id="1276252766">
      <w:marLeft w:val="480"/>
      <w:marRight w:val="0"/>
      <w:marTop w:val="0"/>
      <w:marBottom w:val="0"/>
      <w:divBdr>
        <w:top w:val="none" w:sz="0" w:space="0" w:color="auto"/>
        <w:left w:val="none" w:sz="0" w:space="0" w:color="auto"/>
        <w:bottom w:val="none" w:sz="0" w:space="0" w:color="auto"/>
        <w:right w:val="none" w:sz="0" w:space="0" w:color="auto"/>
      </w:divBdr>
    </w:div>
    <w:div w:id="1276401861">
      <w:marLeft w:val="480"/>
      <w:marRight w:val="0"/>
      <w:marTop w:val="0"/>
      <w:marBottom w:val="0"/>
      <w:divBdr>
        <w:top w:val="none" w:sz="0" w:space="0" w:color="auto"/>
        <w:left w:val="none" w:sz="0" w:space="0" w:color="auto"/>
        <w:bottom w:val="none" w:sz="0" w:space="0" w:color="auto"/>
        <w:right w:val="none" w:sz="0" w:space="0" w:color="auto"/>
      </w:divBdr>
    </w:div>
    <w:div w:id="1276790289">
      <w:marLeft w:val="480"/>
      <w:marRight w:val="0"/>
      <w:marTop w:val="0"/>
      <w:marBottom w:val="0"/>
      <w:divBdr>
        <w:top w:val="none" w:sz="0" w:space="0" w:color="auto"/>
        <w:left w:val="none" w:sz="0" w:space="0" w:color="auto"/>
        <w:bottom w:val="none" w:sz="0" w:space="0" w:color="auto"/>
        <w:right w:val="none" w:sz="0" w:space="0" w:color="auto"/>
      </w:divBdr>
    </w:div>
    <w:div w:id="1276909304">
      <w:marLeft w:val="480"/>
      <w:marRight w:val="0"/>
      <w:marTop w:val="0"/>
      <w:marBottom w:val="0"/>
      <w:divBdr>
        <w:top w:val="none" w:sz="0" w:space="0" w:color="auto"/>
        <w:left w:val="none" w:sz="0" w:space="0" w:color="auto"/>
        <w:bottom w:val="none" w:sz="0" w:space="0" w:color="auto"/>
        <w:right w:val="none" w:sz="0" w:space="0" w:color="auto"/>
      </w:divBdr>
    </w:div>
    <w:div w:id="1276981705">
      <w:marLeft w:val="480"/>
      <w:marRight w:val="0"/>
      <w:marTop w:val="0"/>
      <w:marBottom w:val="0"/>
      <w:divBdr>
        <w:top w:val="none" w:sz="0" w:space="0" w:color="auto"/>
        <w:left w:val="none" w:sz="0" w:space="0" w:color="auto"/>
        <w:bottom w:val="none" w:sz="0" w:space="0" w:color="auto"/>
        <w:right w:val="none" w:sz="0" w:space="0" w:color="auto"/>
      </w:divBdr>
    </w:div>
    <w:div w:id="1277060991">
      <w:marLeft w:val="480"/>
      <w:marRight w:val="0"/>
      <w:marTop w:val="0"/>
      <w:marBottom w:val="0"/>
      <w:divBdr>
        <w:top w:val="none" w:sz="0" w:space="0" w:color="auto"/>
        <w:left w:val="none" w:sz="0" w:space="0" w:color="auto"/>
        <w:bottom w:val="none" w:sz="0" w:space="0" w:color="auto"/>
        <w:right w:val="none" w:sz="0" w:space="0" w:color="auto"/>
      </w:divBdr>
    </w:div>
    <w:div w:id="1277172205">
      <w:marLeft w:val="480"/>
      <w:marRight w:val="0"/>
      <w:marTop w:val="0"/>
      <w:marBottom w:val="0"/>
      <w:divBdr>
        <w:top w:val="none" w:sz="0" w:space="0" w:color="auto"/>
        <w:left w:val="none" w:sz="0" w:space="0" w:color="auto"/>
        <w:bottom w:val="none" w:sz="0" w:space="0" w:color="auto"/>
        <w:right w:val="none" w:sz="0" w:space="0" w:color="auto"/>
      </w:divBdr>
    </w:div>
    <w:div w:id="1277365591">
      <w:marLeft w:val="480"/>
      <w:marRight w:val="0"/>
      <w:marTop w:val="0"/>
      <w:marBottom w:val="0"/>
      <w:divBdr>
        <w:top w:val="none" w:sz="0" w:space="0" w:color="auto"/>
        <w:left w:val="none" w:sz="0" w:space="0" w:color="auto"/>
        <w:bottom w:val="none" w:sz="0" w:space="0" w:color="auto"/>
        <w:right w:val="none" w:sz="0" w:space="0" w:color="auto"/>
      </w:divBdr>
    </w:div>
    <w:div w:id="1277517629">
      <w:marLeft w:val="480"/>
      <w:marRight w:val="0"/>
      <w:marTop w:val="0"/>
      <w:marBottom w:val="0"/>
      <w:divBdr>
        <w:top w:val="none" w:sz="0" w:space="0" w:color="auto"/>
        <w:left w:val="none" w:sz="0" w:space="0" w:color="auto"/>
        <w:bottom w:val="none" w:sz="0" w:space="0" w:color="auto"/>
        <w:right w:val="none" w:sz="0" w:space="0" w:color="auto"/>
      </w:divBdr>
    </w:div>
    <w:div w:id="1277523729">
      <w:marLeft w:val="480"/>
      <w:marRight w:val="0"/>
      <w:marTop w:val="0"/>
      <w:marBottom w:val="0"/>
      <w:divBdr>
        <w:top w:val="none" w:sz="0" w:space="0" w:color="auto"/>
        <w:left w:val="none" w:sz="0" w:space="0" w:color="auto"/>
        <w:bottom w:val="none" w:sz="0" w:space="0" w:color="auto"/>
        <w:right w:val="none" w:sz="0" w:space="0" w:color="auto"/>
      </w:divBdr>
    </w:div>
    <w:div w:id="1277523739">
      <w:bodyDiv w:val="1"/>
      <w:marLeft w:val="0"/>
      <w:marRight w:val="0"/>
      <w:marTop w:val="0"/>
      <w:marBottom w:val="0"/>
      <w:divBdr>
        <w:top w:val="none" w:sz="0" w:space="0" w:color="auto"/>
        <w:left w:val="none" w:sz="0" w:space="0" w:color="auto"/>
        <w:bottom w:val="none" w:sz="0" w:space="0" w:color="auto"/>
        <w:right w:val="none" w:sz="0" w:space="0" w:color="auto"/>
      </w:divBdr>
    </w:div>
    <w:div w:id="1277954609">
      <w:marLeft w:val="480"/>
      <w:marRight w:val="0"/>
      <w:marTop w:val="0"/>
      <w:marBottom w:val="0"/>
      <w:divBdr>
        <w:top w:val="none" w:sz="0" w:space="0" w:color="auto"/>
        <w:left w:val="none" w:sz="0" w:space="0" w:color="auto"/>
        <w:bottom w:val="none" w:sz="0" w:space="0" w:color="auto"/>
        <w:right w:val="none" w:sz="0" w:space="0" w:color="auto"/>
      </w:divBdr>
    </w:div>
    <w:div w:id="1278294063">
      <w:marLeft w:val="480"/>
      <w:marRight w:val="0"/>
      <w:marTop w:val="0"/>
      <w:marBottom w:val="0"/>
      <w:divBdr>
        <w:top w:val="none" w:sz="0" w:space="0" w:color="auto"/>
        <w:left w:val="none" w:sz="0" w:space="0" w:color="auto"/>
        <w:bottom w:val="none" w:sz="0" w:space="0" w:color="auto"/>
        <w:right w:val="none" w:sz="0" w:space="0" w:color="auto"/>
      </w:divBdr>
    </w:div>
    <w:div w:id="1278567773">
      <w:marLeft w:val="480"/>
      <w:marRight w:val="0"/>
      <w:marTop w:val="0"/>
      <w:marBottom w:val="0"/>
      <w:divBdr>
        <w:top w:val="none" w:sz="0" w:space="0" w:color="auto"/>
        <w:left w:val="none" w:sz="0" w:space="0" w:color="auto"/>
        <w:bottom w:val="none" w:sz="0" w:space="0" w:color="auto"/>
        <w:right w:val="none" w:sz="0" w:space="0" w:color="auto"/>
      </w:divBdr>
    </w:div>
    <w:div w:id="1278609770">
      <w:marLeft w:val="480"/>
      <w:marRight w:val="0"/>
      <w:marTop w:val="0"/>
      <w:marBottom w:val="0"/>
      <w:divBdr>
        <w:top w:val="none" w:sz="0" w:space="0" w:color="auto"/>
        <w:left w:val="none" w:sz="0" w:space="0" w:color="auto"/>
        <w:bottom w:val="none" w:sz="0" w:space="0" w:color="auto"/>
        <w:right w:val="none" w:sz="0" w:space="0" w:color="auto"/>
      </w:divBdr>
    </w:div>
    <w:div w:id="1278677114">
      <w:marLeft w:val="480"/>
      <w:marRight w:val="0"/>
      <w:marTop w:val="0"/>
      <w:marBottom w:val="0"/>
      <w:divBdr>
        <w:top w:val="none" w:sz="0" w:space="0" w:color="auto"/>
        <w:left w:val="none" w:sz="0" w:space="0" w:color="auto"/>
        <w:bottom w:val="none" w:sz="0" w:space="0" w:color="auto"/>
        <w:right w:val="none" w:sz="0" w:space="0" w:color="auto"/>
      </w:divBdr>
    </w:div>
    <w:div w:id="1278876599">
      <w:marLeft w:val="480"/>
      <w:marRight w:val="0"/>
      <w:marTop w:val="0"/>
      <w:marBottom w:val="0"/>
      <w:divBdr>
        <w:top w:val="none" w:sz="0" w:space="0" w:color="auto"/>
        <w:left w:val="none" w:sz="0" w:space="0" w:color="auto"/>
        <w:bottom w:val="none" w:sz="0" w:space="0" w:color="auto"/>
        <w:right w:val="none" w:sz="0" w:space="0" w:color="auto"/>
      </w:divBdr>
    </w:div>
    <w:div w:id="1278949178">
      <w:marLeft w:val="480"/>
      <w:marRight w:val="0"/>
      <w:marTop w:val="0"/>
      <w:marBottom w:val="0"/>
      <w:divBdr>
        <w:top w:val="none" w:sz="0" w:space="0" w:color="auto"/>
        <w:left w:val="none" w:sz="0" w:space="0" w:color="auto"/>
        <w:bottom w:val="none" w:sz="0" w:space="0" w:color="auto"/>
        <w:right w:val="none" w:sz="0" w:space="0" w:color="auto"/>
      </w:divBdr>
    </w:div>
    <w:div w:id="1279028907">
      <w:marLeft w:val="480"/>
      <w:marRight w:val="0"/>
      <w:marTop w:val="0"/>
      <w:marBottom w:val="0"/>
      <w:divBdr>
        <w:top w:val="none" w:sz="0" w:space="0" w:color="auto"/>
        <w:left w:val="none" w:sz="0" w:space="0" w:color="auto"/>
        <w:bottom w:val="none" w:sz="0" w:space="0" w:color="auto"/>
        <w:right w:val="none" w:sz="0" w:space="0" w:color="auto"/>
      </w:divBdr>
    </w:div>
    <w:div w:id="1279142604">
      <w:marLeft w:val="480"/>
      <w:marRight w:val="0"/>
      <w:marTop w:val="0"/>
      <w:marBottom w:val="0"/>
      <w:divBdr>
        <w:top w:val="none" w:sz="0" w:space="0" w:color="auto"/>
        <w:left w:val="none" w:sz="0" w:space="0" w:color="auto"/>
        <w:bottom w:val="none" w:sz="0" w:space="0" w:color="auto"/>
        <w:right w:val="none" w:sz="0" w:space="0" w:color="auto"/>
      </w:divBdr>
    </w:div>
    <w:div w:id="1279291696">
      <w:bodyDiv w:val="1"/>
      <w:marLeft w:val="0"/>
      <w:marRight w:val="0"/>
      <w:marTop w:val="0"/>
      <w:marBottom w:val="0"/>
      <w:divBdr>
        <w:top w:val="none" w:sz="0" w:space="0" w:color="auto"/>
        <w:left w:val="none" w:sz="0" w:space="0" w:color="auto"/>
        <w:bottom w:val="none" w:sz="0" w:space="0" w:color="auto"/>
        <w:right w:val="none" w:sz="0" w:space="0" w:color="auto"/>
      </w:divBdr>
    </w:div>
    <w:div w:id="1279333176">
      <w:marLeft w:val="480"/>
      <w:marRight w:val="0"/>
      <w:marTop w:val="0"/>
      <w:marBottom w:val="0"/>
      <w:divBdr>
        <w:top w:val="none" w:sz="0" w:space="0" w:color="auto"/>
        <w:left w:val="none" w:sz="0" w:space="0" w:color="auto"/>
        <w:bottom w:val="none" w:sz="0" w:space="0" w:color="auto"/>
        <w:right w:val="none" w:sz="0" w:space="0" w:color="auto"/>
      </w:divBdr>
    </w:div>
    <w:div w:id="1279335841">
      <w:marLeft w:val="480"/>
      <w:marRight w:val="0"/>
      <w:marTop w:val="0"/>
      <w:marBottom w:val="0"/>
      <w:divBdr>
        <w:top w:val="none" w:sz="0" w:space="0" w:color="auto"/>
        <w:left w:val="none" w:sz="0" w:space="0" w:color="auto"/>
        <w:bottom w:val="none" w:sz="0" w:space="0" w:color="auto"/>
        <w:right w:val="none" w:sz="0" w:space="0" w:color="auto"/>
      </w:divBdr>
    </w:div>
    <w:div w:id="1279408856">
      <w:marLeft w:val="480"/>
      <w:marRight w:val="0"/>
      <w:marTop w:val="0"/>
      <w:marBottom w:val="0"/>
      <w:divBdr>
        <w:top w:val="none" w:sz="0" w:space="0" w:color="auto"/>
        <w:left w:val="none" w:sz="0" w:space="0" w:color="auto"/>
        <w:bottom w:val="none" w:sz="0" w:space="0" w:color="auto"/>
        <w:right w:val="none" w:sz="0" w:space="0" w:color="auto"/>
      </w:divBdr>
    </w:div>
    <w:div w:id="1279482654">
      <w:marLeft w:val="480"/>
      <w:marRight w:val="0"/>
      <w:marTop w:val="0"/>
      <w:marBottom w:val="0"/>
      <w:divBdr>
        <w:top w:val="none" w:sz="0" w:space="0" w:color="auto"/>
        <w:left w:val="none" w:sz="0" w:space="0" w:color="auto"/>
        <w:bottom w:val="none" w:sz="0" w:space="0" w:color="auto"/>
        <w:right w:val="none" w:sz="0" w:space="0" w:color="auto"/>
      </w:divBdr>
    </w:div>
    <w:div w:id="1279531724">
      <w:marLeft w:val="480"/>
      <w:marRight w:val="0"/>
      <w:marTop w:val="0"/>
      <w:marBottom w:val="0"/>
      <w:divBdr>
        <w:top w:val="none" w:sz="0" w:space="0" w:color="auto"/>
        <w:left w:val="none" w:sz="0" w:space="0" w:color="auto"/>
        <w:bottom w:val="none" w:sz="0" w:space="0" w:color="auto"/>
        <w:right w:val="none" w:sz="0" w:space="0" w:color="auto"/>
      </w:divBdr>
    </w:div>
    <w:div w:id="1279533236">
      <w:marLeft w:val="480"/>
      <w:marRight w:val="0"/>
      <w:marTop w:val="0"/>
      <w:marBottom w:val="0"/>
      <w:divBdr>
        <w:top w:val="none" w:sz="0" w:space="0" w:color="auto"/>
        <w:left w:val="none" w:sz="0" w:space="0" w:color="auto"/>
        <w:bottom w:val="none" w:sz="0" w:space="0" w:color="auto"/>
        <w:right w:val="none" w:sz="0" w:space="0" w:color="auto"/>
      </w:divBdr>
    </w:div>
    <w:div w:id="1280263934">
      <w:marLeft w:val="480"/>
      <w:marRight w:val="0"/>
      <w:marTop w:val="0"/>
      <w:marBottom w:val="0"/>
      <w:divBdr>
        <w:top w:val="none" w:sz="0" w:space="0" w:color="auto"/>
        <w:left w:val="none" w:sz="0" w:space="0" w:color="auto"/>
        <w:bottom w:val="none" w:sz="0" w:space="0" w:color="auto"/>
        <w:right w:val="none" w:sz="0" w:space="0" w:color="auto"/>
      </w:divBdr>
    </w:div>
    <w:div w:id="1280381541">
      <w:marLeft w:val="480"/>
      <w:marRight w:val="0"/>
      <w:marTop w:val="0"/>
      <w:marBottom w:val="0"/>
      <w:divBdr>
        <w:top w:val="none" w:sz="0" w:space="0" w:color="auto"/>
        <w:left w:val="none" w:sz="0" w:space="0" w:color="auto"/>
        <w:bottom w:val="none" w:sz="0" w:space="0" w:color="auto"/>
        <w:right w:val="none" w:sz="0" w:space="0" w:color="auto"/>
      </w:divBdr>
    </w:div>
    <w:div w:id="1280382473">
      <w:marLeft w:val="480"/>
      <w:marRight w:val="0"/>
      <w:marTop w:val="0"/>
      <w:marBottom w:val="0"/>
      <w:divBdr>
        <w:top w:val="none" w:sz="0" w:space="0" w:color="auto"/>
        <w:left w:val="none" w:sz="0" w:space="0" w:color="auto"/>
        <w:bottom w:val="none" w:sz="0" w:space="0" w:color="auto"/>
        <w:right w:val="none" w:sz="0" w:space="0" w:color="auto"/>
      </w:divBdr>
    </w:div>
    <w:div w:id="1280601216">
      <w:marLeft w:val="480"/>
      <w:marRight w:val="0"/>
      <w:marTop w:val="0"/>
      <w:marBottom w:val="0"/>
      <w:divBdr>
        <w:top w:val="none" w:sz="0" w:space="0" w:color="auto"/>
        <w:left w:val="none" w:sz="0" w:space="0" w:color="auto"/>
        <w:bottom w:val="none" w:sz="0" w:space="0" w:color="auto"/>
        <w:right w:val="none" w:sz="0" w:space="0" w:color="auto"/>
      </w:divBdr>
    </w:div>
    <w:div w:id="1280606112">
      <w:marLeft w:val="480"/>
      <w:marRight w:val="0"/>
      <w:marTop w:val="0"/>
      <w:marBottom w:val="0"/>
      <w:divBdr>
        <w:top w:val="none" w:sz="0" w:space="0" w:color="auto"/>
        <w:left w:val="none" w:sz="0" w:space="0" w:color="auto"/>
        <w:bottom w:val="none" w:sz="0" w:space="0" w:color="auto"/>
        <w:right w:val="none" w:sz="0" w:space="0" w:color="auto"/>
      </w:divBdr>
    </w:div>
    <w:div w:id="1280792562">
      <w:marLeft w:val="480"/>
      <w:marRight w:val="0"/>
      <w:marTop w:val="0"/>
      <w:marBottom w:val="0"/>
      <w:divBdr>
        <w:top w:val="none" w:sz="0" w:space="0" w:color="auto"/>
        <w:left w:val="none" w:sz="0" w:space="0" w:color="auto"/>
        <w:bottom w:val="none" w:sz="0" w:space="0" w:color="auto"/>
        <w:right w:val="none" w:sz="0" w:space="0" w:color="auto"/>
      </w:divBdr>
    </w:div>
    <w:div w:id="1281180640">
      <w:marLeft w:val="480"/>
      <w:marRight w:val="0"/>
      <w:marTop w:val="0"/>
      <w:marBottom w:val="0"/>
      <w:divBdr>
        <w:top w:val="none" w:sz="0" w:space="0" w:color="auto"/>
        <w:left w:val="none" w:sz="0" w:space="0" w:color="auto"/>
        <w:bottom w:val="none" w:sz="0" w:space="0" w:color="auto"/>
        <w:right w:val="none" w:sz="0" w:space="0" w:color="auto"/>
      </w:divBdr>
    </w:div>
    <w:div w:id="1281230508">
      <w:bodyDiv w:val="1"/>
      <w:marLeft w:val="0"/>
      <w:marRight w:val="0"/>
      <w:marTop w:val="0"/>
      <w:marBottom w:val="0"/>
      <w:divBdr>
        <w:top w:val="none" w:sz="0" w:space="0" w:color="auto"/>
        <w:left w:val="none" w:sz="0" w:space="0" w:color="auto"/>
        <w:bottom w:val="none" w:sz="0" w:space="0" w:color="auto"/>
        <w:right w:val="none" w:sz="0" w:space="0" w:color="auto"/>
      </w:divBdr>
    </w:div>
    <w:div w:id="1281261511">
      <w:marLeft w:val="480"/>
      <w:marRight w:val="0"/>
      <w:marTop w:val="0"/>
      <w:marBottom w:val="0"/>
      <w:divBdr>
        <w:top w:val="none" w:sz="0" w:space="0" w:color="auto"/>
        <w:left w:val="none" w:sz="0" w:space="0" w:color="auto"/>
        <w:bottom w:val="none" w:sz="0" w:space="0" w:color="auto"/>
        <w:right w:val="none" w:sz="0" w:space="0" w:color="auto"/>
      </w:divBdr>
    </w:div>
    <w:div w:id="1281300263">
      <w:marLeft w:val="480"/>
      <w:marRight w:val="0"/>
      <w:marTop w:val="0"/>
      <w:marBottom w:val="0"/>
      <w:divBdr>
        <w:top w:val="none" w:sz="0" w:space="0" w:color="auto"/>
        <w:left w:val="none" w:sz="0" w:space="0" w:color="auto"/>
        <w:bottom w:val="none" w:sz="0" w:space="0" w:color="auto"/>
        <w:right w:val="none" w:sz="0" w:space="0" w:color="auto"/>
      </w:divBdr>
    </w:div>
    <w:div w:id="1281374835">
      <w:marLeft w:val="480"/>
      <w:marRight w:val="0"/>
      <w:marTop w:val="0"/>
      <w:marBottom w:val="0"/>
      <w:divBdr>
        <w:top w:val="none" w:sz="0" w:space="0" w:color="auto"/>
        <w:left w:val="none" w:sz="0" w:space="0" w:color="auto"/>
        <w:bottom w:val="none" w:sz="0" w:space="0" w:color="auto"/>
        <w:right w:val="none" w:sz="0" w:space="0" w:color="auto"/>
      </w:divBdr>
    </w:div>
    <w:div w:id="1281379689">
      <w:marLeft w:val="480"/>
      <w:marRight w:val="0"/>
      <w:marTop w:val="0"/>
      <w:marBottom w:val="0"/>
      <w:divBdr>
        <w:top w:val="none" w:sz="0" w:space="0" w:color="auto"/>
        <w:left w:val="none" w:sz="0" w:space="0" w:color="auto"/>
        <w:bottom w:val="none" w:sz="0" w:space="0" w:color="auto"/>
        <w:right w:val="none" w:sz="0" w:space="0" w:color="auto"/>
      </w:divBdr>
    </w:div>
    <w:div w:id="1281380144">
      <w:marLeft w:val="480"/>
      <w:marRight w:val="0"/>
      <w:marTop w:val="0"/>
      <w:marBottom w:val="0"/>
      <w:divBdr>
        <w:top w:val="none" w:sz="0" w:space="0" w:color="auto"/>
        <w:left w:val="none" w:sz="0" w:space="0" w:color="auto"/>
        <w:bottom w:val="none" w:sz="0" w:space="0" w:color="auto"/>
        <w:right w:val="none" w:sz="0" w:space="0" w:color="auto"/>
      </w:divBdr>
    </w:div>
    <w:div w:id="1281449382">
      <w:bodyDiv w:val="1"/>
      <w:marLeft w:val="0"/>
      <w:marRight w:val="0"/>
      <w:marTop w:val="0"/>
      <w:marBottom w:val="0"/>
      <w:divBdr>
        <w:top w:val="none" w:sz="0" w:space="0" w:color="auto"/>
        <w:left w:val="none" w:sz="0" w:space="0" w:color="auto"/>
        <w:bottom w:val="none" w:sz="0" w:space="0" w:color="auto"/>
        <w:right w:val="none" w:sz="0" w:space="0" w:color="auto"/>
      </w:divBdr>
    </w:div>
    <w:div w:id="1281645656">
      <w:marLeft w:val="480"/>
      <w:marRight w:val="0"/>
      <w:marTop w:val="0"/>
      <w:marBottom w:val="0"/>
      <w:divBdr>
        <w:top w:val="none" w:sz="0" w:space="0" w:color="auto"/>
        <w:left w:val="none" w:sz="0" w:space="0" w:color="auto"/>
        <w:bottom w:val="none" w:sz="0" w:space="0" w:color="auto"/>
        <w:right w:val="none" w:sz="0" w:space="0" w:color="auto"/>
      </w:divBdr>
    </w:div>
    <w:div w:id="1281690143">
      <w:bodyDiv w:val="1"/>
      <w:marLeft w:val="0"/>
      <w:marRight w:val="0"/>
      <w:marTop w:val="0"/>
      <w:marBottom w:val="0"/>
      <w:divBdr>
        <w:top w:val="none" w:sz="0" w:space="0" w:color="auto"/>
        <w:left w:val="none" w:sz="0" w:space="0" w:color="auto"/>
        <w:bottom w:val="none" w:sz="0" w:space="0" w:color="auto"/>
        <w:right w:val="none" w:sz="0" w:space="0" w:color="auto"/>
      </w:divBdr>
    </w:div>
    <w:div w:id="1281841574">
      <w:marLeft w:val="480"/>
      <w:marRight w:val="0"/>
      <w:marTop w:val="0"/>
      <w:marBottom w:val="0"/>
      <w:divBdr>
        <w:top w:val="none" w:sz="0" w:space="0" w:color="auto"/>
        <w:left w:val="none" w:sz="0" w:space="0" w:color="auto"/>
        <w:bottom w:val="none" w:sz="0" w:space="0" w:color="auto"/>
        <w:right w:val="none" w:sz="0" w:space="0" w:color="auto"/>
      </w:divBdr>
    </w:div>
    <w:div w:id="1281841724">
      <w:marLeft w:val="480"/>
      <w:marRight w:val="0"/>
      <w:marTop w:val="0"/>
      <w:marBottom w:val="0"/>
      <w:divBdr>
        <w:top w:val="none" w:sz="0" w:space="0" w:color="auto"/>
        <w:left w:val="none" w:sz="0" w:space="0" w:color="auto"/>
        <w:bottom w:val="none" w:sz="0" w:space="0" w:color="auto"/>
        <w:right w:val="none" w:sz="0" w:space="0" w:color="auto"/>
      </w:divBdr>
    </w:div>
    <w:div w:id="1281884559">
      <w:bodyDiv w:val="1"/>
      <w:marLeft w:val="0"/>
      <w:marRight w:val="0"/>
      <w:marTop w:val="0"/>
      <w:marBottom w:val="0"/>
      <w:divBdr>
        <w:top w:val="none" w:sz="0" w:space="0" w:color="auto"/>
        <w:left w:val="none" w:sz="0" w:space="0" w:color="auto"/>
        <w:bottom w:val="none" w:sz="0" w:space="0" w:color="auto"/>
        <w:right w:val="none" w:sz="0" w:space="0" w:color="auto"/>
      </w:divBdr>
      <w:divsChild>
        <w:div w:id="12339830">
          <w:marLeft w:val="480"/>
          <w:marRight w:val="0"/>
          <w:marTop w:val="0"/>
          <w:marBottom w:val="0"/>
          <w:divBdr>
            <w:top w:val="none" w:sz="0" w:space="0" w:color="auto"/>
            <w:left w:val="none" w:sz="0" w:space="0" w:color="auto"/>
            <w:bottom w:val="none" w:sz="0" w:space="0" w:color="auto"/>
            <w:right w:val="none" w:sz="0" w:space="0" w:color="auto"/>
          </w:divBdr>
        </w:div>
        <w:div w:id="29965241">
          <w:marLeft w:val="480"/>
          <w:marRight w:val="0"/>
          <w:marTop w:val="0"/>
          <w:marBottom w:val="0"/>
          <w:divBdr>
            <w:top w:val="none" w:sz="0" w:space="0" w:color="auto"/>
            <w:left w:val="none" w:sz="0" w:space="0" w:color="auto"/>
            <w:bottom w:val="none" w:sz="0" w:space="0" w:color="auto"/>
            <w:right w:val="none" w:sz="0" w:space="0" w:color="auto"/>
          </w:divBdr>
        </w:div>
        <w:div w:id="45615815">
          <w:marLeft w:val="480"/>
          <w:marRight w:val="0"/>
          <w:marTop w:val="0"/>
          <w:marBottom w:val="0"/>
          <w:divBdr>
            <w:top w:val="none" w:sz="0" w:space="0" w:color="auto"/>
            <w:left w:val="none" w:sz="0" w:space="0" w:color="auto"/>
            <w:bottom w:val="none" w:sz="0" w:space="0" w:color="auto"/>
            <w:right w:val="none" w:sz="0" w:space="0" w:color="auto"/>
          </w:divBdr>
        </w:div>
        <w:div w:id="117528340">
          <w:marLeft w:val="480"/>
          <w:marRight w:val="0"/>
          <w:marTop w:val="0"/>
          <w:marBottom w:val="0"/>
          <w:divBdr>
            <w:top w:val="none" w:sz="0" w:space="0" w:color="auto"/>
            <w:left w:val="none" w:sz="0" w:space="0" w:color="auto"/>
            <w:bottom w:val="none" w:sz="0" w:space="0" w:color="auto"/>
            <w:right w:val="none" w:sz="0" w:space="0" w:color="auto"/>
          </w:divBdr>
        </w:div>
        <w:div w:id="127741918">
          <w:marLeft w:val="480"/>
          <w:marRight w:val="0"/>
          <w:marTop w:val="0"/>
          <w:marBottom w:val="0"/>
          <w:divBdr>
            <w:top w:val="none" w:sz="0" w:space="0" w:color="auto"/>
            <w:left w:val="none" w:sz="0" w:space="0" w:color="auto"/>
            <w:bottom w:val="none" w:sz="0" w:space="0" w:color="auto"/>
            <w:right w:val="none" w:sz="0" w:space="0" w:color="auto"/>
          </w:divBdr>
        </w:div>
        <w:div w:id="172385005">
          <w:marLeft w:val="480"/>
          <w:marRight w:val="0"/>
          <w:marTop w:val="0"/>
          <w:marBottom w:val="0"/>
          <w:divBdr>
            <w:top w:val="none" w:sz="0" w:space="0" w:color="auto"/>
            <w:left w:val="none" w:sz="0" w:space="0" w:color="auto"/>
            <w:bottom w:val="none" w:sz="0" w:space="0" w:color="auto"/>
            <w:right w:val="none" w:sz="0" w:space="0" w:color="auto"/>
          </w:divBdr>
        </w:div>
        <w:div w:id="181360447">
          <w:marLeft w:val="480"/>
          <w:marRight w:val="0"/>
          <w:marTop w:val="0"/>
          <w:marBottom w:val="0"/>
          <w:divBdr>
            <w:top w:val="none" w:sz="0" w:space="0" w:color="auto"/>
            <w:left w:val="none" w:sz="0" w:space="0" w:color="auto"/>
            <w:bottom w:val="none" w:sz="0" w:space="0" w:color="auto"/>
            <w:right w:val="none" w:sz="0" w:space="0" w:color="auto"/>
          </w:divBdr>
        </w:div>
        <w:div w:id="271058802">
          <w:marLeft w:val="480"/>
          <w:marRight w:val="0"/>
          <w:marTop w:val="0"/>
          <w:marBottom w:val="0"/>
          <w:divBdr>
            <w:top w:val="none" w:sz="0" w:space="0" w:color="auto"/>
            <w:left w:val="none" w:sz="0" w:space="0" w:color="auto"/>
            <w:bottom w:val="none" w:sz="0" w:space="0" w:color="auto"/>
            <w:right w:val="none" w:sz="0" w:space="0" w:color="auto"/>
          </w:divBdr>
        </w:div>
        <w:div w:id="276255421">
          <w:marLeft w:val="480"/>
          <w:marRight w:val="0"/>
          <w:marTop w:val="0"/>
          <w:marBottom w:val="0"/>
          <w:divBdr>
            <w:top w:val="none" w:sz="0" w:space="0" w:color="auto"/>
            <w:left w:val="none" w:sz="0" w:space="0" w:color="auto"/>
            <w:bottom w:val="none" w:sz="0" w:space="0" w:color="auto"/>
            <w:right w:val="none" w:sz="0" w:space="0" w:color="auto"/>
          </w:divBdr>
        </w:div>
        <w:div w:id="331874491">
          <w:marLeft w:val="480"/>
          <w:marRight w:val="0"/>
          <w:marTop w:val="0"/>
          <w:marBottom w:val="0"/>
          <w:divBdr>
            <w:top w:val="none" w:sz="0" w:space="0" w:color="auto"/>
            <w:left w:val="none" w:sz="0" w:space="0" w:color="auto"/>
            <w:bottom w:val="none" w:sz="0" w:space="0" w:color="auto"/>
            <w:right w:val="none" w:sz="0" w:space="0" w:color="auto"/>
          </w:divBdr>
        </w:div>
        <w:div w:id="337923264">
          <w:marLeft w:val="480"/>
          <w:marRight w:val="0"/>
          <w:marTop w:val="0"/>
          <w:marBottom w:val="0"/>
          <w:divBdr>
            <w:top w:val="none" w:sz="0" w:space="0" w:color="auto"/>
            <w:left w:val="none" w:sz="0" w:space="0" w:color="auto"/>
            <w:bottom w:val="none" w:sz="0" w:space="0" w:color="auto"/>
            <w:right w:val="none" w:sz="0" w:space="0" w:color="auto"/>
          </w:divBdr>
        </w:div>
        <w:div w:id="423647084">
          <w:marLeft w:val="480"/>
          <w:marRight w:val="0"/>
          <w:marTop w:val="0"/>
          <w:marBottom w:val="0"/>
          <w:divBdr>
            <w:top w:val="none" w:sz="0" w:space="0" w:color="auto"/>
            <w:left w:val="none" w:sz="0" w:space="0" w:color="auto"/>
            <w:bottom w:val="none" w:sz="0" w:space="0" w:color="auto"/>
            <w:right w:val="none" w:sz="0" w:space="0" w:color="auto"/>
          </w:divBdr>
        </w:div>
        <w:div w:id="464934989">
          <w:marLeft w:val="480"/>
          <w:marRight w:val="0"/>
          <w:marTop w:val="0"/>
          <w:marBottom w:val="0"/>
          <w:divBdr>
            <w:top w:val="none" w:sz="0" w:space="0" w:color="auto"/>
            <w:left w:val="none" w:sz="0" w:space="0" w:color="auto"/>
            <w:bottom w:val="none" w:sz="0" w:space="0" w:color="auto"/>
            <w:right w:val="none" w:sz="0" w:space="0" w:color="auto"/>
          </w:divBdr>
        </w:div>
        <w:div w:id="474490266">
          <w:marLeft w:val="480"/>
          <w:marRight w:val="0"/>
          <w:marTop w:val="0"/>
          <w:marBottom w:val="0"/>
          <w:divBdr>
            <w:top w:val="none" w:sz="0" w:space="0" w:color="auto"/>
            <w:left w:val="none" w:sz="0" w:space="0" w:color="auto"/>
            <w:bottom w:val="none" w:sz="0" w:space="0" w:color="auto"/>
            <w:right w:val="none" w:sz="0" w:space="0" w:color="auto"/>
          </w:divBdr>
        </w:div>
        <w:div w:id="547381562">
          <w:marLeft w:val="480"/>
          <w:marRight w:val="0"/>
          <w:marTop w:val="0"/>
          <w:marBottom w:val="0"/>
          <w:divBdr>
            <w:top w:val="none" w:sz="0" w:space="0" w:color="auto"/>
            <w:left w:val="none" w:sz="0" w:space="0" w:color="auto"/>
            <w:bottom w:val="none" w:sz="0" w:space="0" w:color="auto"/>
            <w:right w:val="none" w:sz="0" w:space="0" w:color="auto"/>
          </w:divBdr>
        </w:div>
        <w:div w:id="554394933">
          <w:marLeft w:val="480"/>
          <w:marRight w:val="0"/>
          <w:marTop w:val="0"/>
          <w:marBottom w:val="0"/>
          <w:divBdr>
            <w:top w:val="none" w:sz="0" w:space="0" w:color="auto"/>
            <w:left w:val="none" w:sz="0" w:space="0" w:color="auto"/>
            <w:bottom w:val="none" w:sz="0" w:space="0" w:color="auto"/>
            <w:right w:val="none" w:sz="0" w:space="0" w:color="auto"/>
          </w:divBdr>
        </w:div>
        <w:div w:id="555430439">
          <w:marLeft w:val="480"/>
          <w:marRight w:val="0"/>
          <w:marTop w:val="0"/>
          <w:marBottom w:val="0"/>
          <w:divBdr>
            <w:top w:val="none" w:sz="0" w:space="0" w:color="auto"/>
            <w:left w:val="none" w:sz="0" w:space="0" w:color="auto"/>
            <w:bottom w:val="none" w:sz="0" w:space="0" w:color="auto"/>
            <w:right w:val="none" w:sz="0" w:space="0" w:color="auto"/>
          </w:divBdr>
        </w:div>
        <w:div w:id="580335901">
          <w:marLeft w:val="480"/>
          <w:marRight w:val="0"/>
          <w:marTop w:val="0"/>
          <w:marBottom w:val="0"/>
          <w:divBdr>
            <w:top w:val="none" w:sz="0" w:space="0" w:color="auto"/>
            <w:left w:val="none" w:sz="0" w:space="0" w:color="auto"/>
            <w:bottom w:val="none" w:sz="0" w:space="0" w:color="auto"/>
            <w:right w:val="none" w:sz="0" w:space="0" w:color="auto"/>
          </w:divBdr>
        </w:div>
        <w:div w:id="590237308">
          <w:marLeft w:val="480"/>
          <w:marRight w:val="0"/>
          <w:marTop w:val="0"/>
          <w:marBottom w:val="0"/>
          <w:divBdr>
            <w:top w:val="none" w:sz="0" w:space="0" w:color="auto"/>
            <w:left w:val="none" w:sz="0" w:space="0" w:color="auto"/>
            <w:bottom w:val="none" w:sz="0" w:space="0" w:color="auto"/>
            <w:right w:val="none" w:sz="0" w:space="0" w:color="auto"/>
          </w:divBdr>
        </w:div>
        <w:div w:id="606499082">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36879901">
          <w:marLeft w:val="480"/>
          <w:marRight w:val="0"/>
          <w:marTop w:val="0"/>
          <w:marBottom w:val="0"/>
          <w:divBdr>
            <w:top w:val="none" w:sz="0" w:space="0" w:color="auto"/>
            <w:left w:val="none" w:sz="0" w:space="0" w:color="auto"/>
            <w:bottom w:val="none" w:sz="0" w:space="0" w:color="auto"/>
            <w:right w:val="none" w:sz="0" w:space="0" w:color="auto"/>
          </w:divBdr>
        </w:div>
        <w:div w:id="638847965">
          <w:marLeft w:val="480"/>
          <w:marRight w:val="0"/>
          <w:marTop w:val="0"/>
          <w:marBottom w:val="0"/>
          <w:divBdr>
            <w:top w:val="none" w:sz="0" w:space="0" w:color="auto"/>
            <w:left w:val="none" w:sz="0" w:space="0" w:color="auto"/>
            <w:bottom w:val="none" w:sz="0" w:space="0" w:color="auto"/>
            <w:right w:val="none" w:sz="0" w:space="0" w:color="auto"/>
          </w:divBdr>
        </w:div>
        <w:div w:id="644435781">
          <w:marLeft w:val="480"/>
          <w:marRight w:val="0"/>
          <w:marTop w:val="0"/>
          <w:marBottom w:val="0"/>
          <w:divBdr>
            <w:top w:val="none" w:sz="0" w:space="0" w:color="auto"/>
            <w:left w:val="none" w:sz="0" w:space="0" w:color="auto"/>
            <w:bottom w:val="none" w:sz="0" w:space="0" w:color="auto"/>
            <w:right w:val="none" w:sz="0" w:space="0" w:color="auto"/>
          </w:divBdr>
        </w:div>
        <w:div w:id="687831624">
          <w:marLeft w:val="480"/>
          <w:marRight w:val="0"/>
          <w:marTop w:val="0"/>
          <w:marBottom w:val="0"/>
          <w:divBdr>
            <w:top w:val="none" w:sz="0" w:space="0" w:color="auto"/>
            <w:left w:val="none" w:sz="0" w:space="0" w:color="auto"/>
            <w:bottom w:val="none" w:sz="0" w:space="0" w:color="auto"/>
            <w:right w:val="none" w:sz="0" w:space="0" w:color="auto"/>
          </w:divBdr>
        </w:div>
        <w:div w:id="708336271">
          <w:marLeft w:val="480"/>
          <w:marRight w:val="0"/>
          <w:marTop w:val="0"/>
          <w:marBottom w:val="0"/>
          <w:divBdr>
            <w:top w:val="none" w:sz="0" w:space="0" w:color="auto"/>
            <w:left w:val="none" w:sz="0" w:space="0" w:color="auto"/>
            <w:bottom w:val="none" w:sz="0" w:space="0" w:color="auto"/>
            <w:right w:val="none" w:sz="0" w:space="0" w:color="auto"/>
          </w:divBdr>
        </w:div>
        <w:div w:id="741831658">
          <w:marLeft w:val="480"/>
          <w:marRight w:val="0"/>
          <w:marTop w:val="0"/>
          <w:marBottom w:val="0"/>
          <w:divBdr>
            <w:top w:val="none" w:sz="0" w:space="0" w:color="auto"/>
            <w:left w:val="none" w:sz="0" w:space="0" w:color="auto"/>
            <w:bottom w:val="none" w:sz="0" w:space="0" w:color="auto"/>
            <w:right w:val="none" w:sz="0" w:space="0" w:color="auto"/>
          </w:divBdr>
        </w:div>
        <w:div w:id="799569404">
          <w:marLeft w:val="480"/>
          <w:marRight w:val="0"/>
          <w:marTop w:val="0"/>
          <w:marBottom w:val="0"/>
          <w:divBdr>
            <w:top w:val="none" w:sz="0" w:space="0" w:color="auto"/>
            <w:left w:val="none" w:sz="0" w:space="0" w:color="auto"/>
            <w:bottom w:val="none" w:sz="0" w:space="0" w:color="auto"/>
            <w:right w:val="none" w:sz="0" w:space="0" w:color="auto"/>
          </w:divBdr>
        </w:div>
        <w:div w:id="849101593">
          <w:marLeft w:val="480"/>
          <w:marRight w:val="0"/>
          <w:marTop w:val="0"/>
          <w:marBottom w:val="0"/>
          <w:divBdr>
            <w:top w:val="none" w:sz="0" w:space="0" w:color="auto"/>
            <w:left w:val="none" w:sz="0" w:space="0" w:color="auto"/>
            <w:bottom w:val="none" w:sz="0" w:space="0" w:color="auto"/>
            <w:right w:val="none" w:sz="0" w:space="0" w:color="auto"/>
          </w:divBdr>
        </w:div>
        <w:div w:id="853493046">
          <w:marLeft w:val="480"/>
          <w:marRight w:val="0"/>
          <w:marTop w:val="0"/>
          <w:marBottom w:val="0"/>
          <w:divBdr>
            <w:top w:val="none" w:sz="0" w:space="0" w:color="auto"/>
            <w:left w:val="none" w:sz="0" w:space="0" w:color="auto"/>
            <w:bottom w:val="none" w:sz="0" w:space="0" w:color="auto"/>
            <w:right w:val="none" w:sz="0" w:space="0" w:color="auto"/>
          </w:divBdr>
        </w:div>
        <w:div w:id="857238316">
          <w:marLeft w:val="480"/>
          <w:marRight w:val="0"/>
          <w:marTop w:val="0"/>
          <w:marBottom w:val="0"/>
          <w:divBdr>
            <w:top w:val="none" w:sz="0" w:space="0" w:color="auto"/>
            <w:left w:val="none" w:sz="0" w:space="0" w:color="auto"/>
            <w:bottom w:val="none" w:sz="0" w:space="0" w:color="auto"/>
            <w:right w:val="none" w:sz="0" w:space="0" w:color="auto"/>
          </w:divBdr>
        </w:div>
        <w:div w:id="866869114">
          <w:marLeft w:val="480"/>
          <w:marRight w:val="0"/>
          <w:marTop w:val="0"/>
          <w:marBottom w:val="0"/>
          <w:divBdr>
            <w:top w:val="none" w:sz="0" w:space="0" w:color="auto"/>
            <w:left w:val="none" w:sz="0" w:space="0" w:color="auto"/>
            <w:bottom w:val="none" w:sz="0" w:space="0" w:color="auto"/>
            <w:right w:val="none" w:sz="0" w:space="0" w:color="auto"/>
          </w:divBdr>
        </w:div>
        <w:div w:id="900143134">
          <w:marLeft w:val="480"/>
          <w:marRight w:val="0"/>
          <w:marTop w:val="0"/>
          <w:marBottom w:val="0"/>
          <w:divBdr>
            <w:top w:val="none" w:sz="0" w:space="0" w:color="auto"/>
            <w:left w:val="none" w:sz="0" w:space="0" w:color="auto"/>
            <w:bottom w:val="none" w:sz="0" w:space="0" w:color="auto"/>
            <w:right w:val="none" w:sz="0" w:space="0" w:color="auto"/>
          </w:divBdr>
        </w:div>
        <w:div w:id="919368406">
          <w:marLeft w:val="480"/>
          <w:marRight w:val="0"/>
          <w:marTop w:val="0"/>
          <w:marBottom w:val="0"/>
          <w:divBdr>
            <w:top w:val="none" w:sz="0" w:space="0" w:color="auto"/>
            <w:left w:val="none" w:sz="0" w:space="0" w:color="auto"/>
            <w:bottom w:val="none" w:sz="0" w:space="0" w:color="auto"/>
            <w:right w:val="none" w:sz="0" w:space="0" w:color="auto"/>
          </w:divBdr>
        </w:div>
        <w:div w:id="924722979">
          <w:marLeft w:val="480"/>
          <w:marRight w:val="0"/>
          <w:marTop w:val="0"/>
          <w:marBottom w:val="0"/>
          <w:divBdr>
            <w:top w:val="none" w:sz="0" w:space="0" w:color="auto"/>
            <w:left w:val="none" w:sz="0" w:space="0" w:color="auto"/>
            <w:bottom w:val="none" w:sz="0" w:space="0" w:color="auto"/>
            <w:right w:val="none" w:sz="0" w:space="0" w:color="auto"/>
          </w:divBdr>
        </w:div>
        <w:div w:id="943155200">
          <w:marLeft w:val="480"/>
          <w:marRight w:val="0"/>
          <w:marTop w:val="0"/>
          <w:marBottom w:val="0"/>
          <w:divBdr>
            <w:top w:val="none" w:sz="0" w:space="0" w:color="auto"/>
            <w:left w:val="none" w:sz="0" w:space="0" w:color="auto"/>
            <w:bottom w:val="none" w:sz="0" w:space="0" w:color="auto"/>
            <w:right w:val="none" w:sz="0" w:space="0" w:color="auto"/>
          </w:divBdr>
        </w:div>
        <w:div w:id="1032000499">
          <w:marLeft w:val="480"/>
          <w:marRight w:val="0"/>
          <w:marTop w:val="0"/>
          <w:marBottom w:val="0"/>
          <w:divBdr>
            <w:top w:val="none" w:sz="0" w:space="0" w:color="auto"/>
            <w:left w:val="none" w:sz="0" w:space="0" w:color="auto"/>
            <w:bottom w:val="none" w:sz="0" w:space="0" w:color="auto"/>
            <w:right w:val="none" w:sz="0" w:space="0" w:color="auto"/>
          </w:divBdr>
        </w:div>
        <w:div w:id="1055083656">
          <w:marLeft w:val="480"/>
          <w:marRight w:val="0"/>
          <w:marTop w:val="0"/>
          <w:marBottom w:val="0"/>
          <w:divBdr>
            <w:top w:val="none" w:sz="0" w:space="0" w:color="auto"/>
            <w:left w:val="none" w:sz="0" w:space="0" w:color="auto"/>
            <w:bottom w:val="none" w:sz="0" w:space="0" w:color="auto"/>
            <w:right w:val="none" w:sz="0" w:space="0" w:color="auto"/>
          </w:divBdr>
        </w:div>
        <w:div w:id="1065451207">
          <w:marLeft w:val="480"/>
          <w:marRight w:val="0"/>
          <w:marTop w:val="0"/>
          <w:marBottom w:val="0"/>
          <w:divBdr>
            <w:top w:val="none" w:sz="0" w:space="0" w:color="auto"/>
            <w:left w:val="none" w:sz="0" w:space="0" w:color="auto"/>
            <w:bottom w:val="none" w:sz="0" w:space="0" w:color="auto"/>
            <w:right w:val="none" w:sz="0" w:space="0" w:color="auto"/>
          </w:divBdr>
        </w:div>
        <w:div w:id="1091855637">
          <w:marLeft w:val="480"/>
          <w:marRight w:val="0"/>
          <w:marTop w:val="0"/>
          <w:marBottom w:val="0"/>
          <w:divBdr>
            <w:top w:val="none" w:sz="0" w:space="0" w:color="auto"/>
            <w:left w:val="none" w:sz="0" w:space="0" w:color="auto"/>
            <w:bottom w:val="none" w:sz="0" w:space="0" w:color="auto"/>
            <w:right w:val="none" w:sz="0" w:space="0" w:color="auto"/>
          </w:divBdr>
        </w:div>
        <w:div w:id="1105341099">
          <w:marLeft w:val="480"/>
          <w:marRight w:val="0"/>
          <w:marTop w:val="0"/>
          <w:marBottom w:val="0"/>
          <w:divBdr>
            <w:top w:val="none" w:sz="0" w:space="0" w:color="auto"/>
            <w:left w:val="none" w:sz="0" w:space="0" w:color="auto"/>
            <w:bottom w:val="none" w:sz="0" w:space="0" w:color="auto"/>
            <w:right w:val="none" w:sz="0" w:space="0" w:color="auto"/>
          </w:divBdr>
        </w:div>
        <w:div w:id="1146362923">
          <w:marLeft w:val="480"/>
          <w:marRight w:val="0"/>
          <w:marTop w:val="0"/>
          <w:marBottom w:val="0"/>
          <w:divBdr>
            <w:top w:val="none" w:sz="0" w:space="0" w:color="auto"/>
            <w:left w:val="none" w:sz="0" w:space="0" w:color="auto"/>
            <w:bottom w:val="none" w:sz="0" w:space="0" w:color="auto"/>
            <w:right w:val="none" w:sz="0" w:space="0" w:color="auto"/>
          </w:divBdr>
        </w:div>
        <w:div w:id="1186599004">
          <w:marLeft w:val="480"/>
          <w:marRight w:val="0"/>
          <w:marTop w:val="0"/>
          <w:marBottom w:val="0"/>
          <w:divBdr>
            <w:top w:val="none" w:sz="0" w:space="0" w:color="auto"/>
            <w:left w:val="none" w:sz="0" w:space="0" w:color="auto"/>
            <w:bottom w:val="none" w:sz="0" w:space="0" w:color="auto"/>
            <w:right w:val="none" w:sz="0" w:space="0" w:color="auto"/>
          </w:divBdr>
        </w:div>
        <w:div w:id="1197738155">
          <w:marLeft w:val="480"/>
          <w:marRight w:val="0"/>
          <w:marTop w:val="0"/>
          <w:marBottom w:val="0"/>
          <w:divBdr>
            <w:top w:val="none" w:sz="0" w:space="0" w:color="auto"/>
            <w:left w:val="none" w:sz="0" w:space="0" w:color="auto"/>
            <w:bottom w:val="none" w:sz="0" w:space="0" w:color="auto"/>
            <w:right w:val="none" w:sz="0" w:space="0" w:color="auto"/>
          </w:divBdr>
        </w:div>
        <w:div w:id="1266420433">
          <w:marLeft w:val="480"/>
          <w:marRight w:val="0"/>
          <w:marTop w:val="0"/>
          <w:marBottom w:val="0"/>
          <w:divBdr>
            <w:top w:val="none" w:sz="0" w:space="0" w:color="auto"/>
            <w:left w:val="none" w:sz="0" w:space="0" w:color="auto"/>
            <w:bottom w:val="none" w:sz="0" w:space="0" w:color="auto"/>
            <w:right w:val="none" w:sz="0" w:space="0" w:color="auto"/>
          </w:divBdr>
        </w:div>
        <w:div w:id="1284651152">
          <w:marLeft w:val="480"/>
          <w:marRight w:val="0"/>
          <w:marTop w:val="0"/>
          <w:marBottom w:val="0"/>
          <w:divBdr>
            <w:top w:val="none" w:sz="0" w:space="0" w:color="auto"/>
            <w:left w:val="none" w:sz="0" w:space="0" w:color="auto"/>
            <w:bottom w:val="none" w:sz="0" w:space="0" w:color="auto"/>
            <w:right w:val="none" w:sz="0" w:space="0" w:color="auto"/>
          </w:divBdr>
        </w:div>
        <w:div w:id="1289973175">
          <w:marLeft w:val="480"/>
          <w:marRight w:val="0"/>
          <w:marTop w:val="0"/>
          <w:marBottom w:val="0"/>
          <w:divBdr>
            <w:top w:val="none" w:sz="0" w:space="0" w:color="auto"/>
            <w:left w:val="none" w:sz="0" w:space="0" w:color="auto"/>
            <w:bottom w:val="none" w:sz="0" w:space="0" w:color="auto"/>
            <w:right w:val="none" w:sz="0" w:space="0" w:color="auto"/>
          </w:divBdr>
        </w:div>
        <w:div w:id="1305742196">
          <w:marLeft w:val="480"/>
          <w:marRight w:val="0"/>
          <w:marTop w:val="0"/>
          <w:marBottom w:val="0"/>
          <w:divBdr>
            <w:top w:val="none" w:sz="0" w:space="0" w:color="auto"/>
            <w:left w:val="none" w:sz="0" w:space="0" w:color="auto"/>
            <w:bottom w:val="none" w:sz="0" w:space="0" w:color="auto"/>
            <w:right w:val="none" w:sz="0" w:space="0" w:color="auto"/>
          </w:divBdr>
        </w:div>
        <w:div w:id="1337414523">
          <w:marLeft w:val="480"/>
          <w:marRight w:val="0"/>
          <w:marTop w:val="0"/>
          <w:marBottom w:val="0"/>
          <w:divBdr>
            <w:top w:val="none" w:sz="0" w:space="0" w:color="auto"/>
            <w:left w:val="none" w:sz="0" w:space="0" w:color="auto"/>
            <w:bottom w:val="none" w:sz="0" w:space="0" w:color="auto"/>
            <w:right w:val="none" w:sz="0" w:space="0" w:color="auto"/>
          </w:divBdr>
        </w:div>
        <w:div w:id="1343774174">
          <w:marLeft w:val="480"/>
          <w:marRight w:val="0"/>
          <w:marTop w:val="0"/>
          <w:marBottom w:val="0"/>
          <w:divBdr>
            <w:top w:val="none" w:sz="0" w:space="0" w:color="auto"/>
            <w:left w:val="none" w:sz="0" w:space="0" w:color="auto"/>
            <w:bottom w:val="none" w:sz="0" w:space="0" w:color="auto"/>
            <w:right w:val="none" w:sz="0" w:space="0" w:color="auto"/>
          </w:divBdr>
        </w:div>
        <w:div w:id="1359548746">
          <w:marLeft w:val="480"/>
          <w:marRight w:val="0"/>
          <w:marTop w:val="0"/>
          <w:marBottom w:val="0"/>
          <w:divBdr>
            <w:top w:val="none" w:sz="0" w:space="0" w:color="auto"/>
            <w:left w:val="none" w:sz="0" w:space="0" w:color="auto"/>
            <w:bottom w:val="none" w:sz="0" w:space="0" w:color="auto"/>
            <w:right w:val="none" w:sz="0" w:space="0" w:color="auto"/>
          </w:divBdr>
        </w:div>
        <w:div w:id="1365977960">
          <w:marLeft w:val="480"/>
          <w:marRight w:val="0"/>
          <w:marTop w:val="0"/>
          <w:marBottom w:val="0"/>
          <w:divBdr>
            <w:top w:val="none" w:sz="0" w:space="0" w:color="auto"/>
            <w:left w:val="none" w:sz="0" w:space="0" w:color="auto"/>
            <w:bottom w:val="none" w:sz="0" w:space="0" w:color="auto"/>
            <w:right w:val="none" w:sz="0" w:space="0" w:color="auto"/>
          </w:divBdr>
        </w:div>
        <w:div w:id="1379474223">
          <w:marLeft w:val="480"/>
          <w:marRight w:val="0"/>
          <w:marTop w:val="0"/>
          <w:marBottom w:val="0"/>
          <w:divBdr>
            <w:top w:val="none" w:sz="0" w:space="0" w:color="auto"/>
            <w:left w:val="none" w:sz="0" w:space="0" w:color="auto"/>
            <w:bottom w:val="none" w:sz="0" w:space="0" w:color="auto"/>
            <w:right w:val="none" w:sz="0" w:space="0" w:color="auto"/>
          </w:divBdr>
        </w:div>
        <w:div w:id="1390032924">
          <w:marLeft w:val="480"/>
          <w:marRight w:val="0"/>
          <w:marTop w:val="0"/>
          <w:marBottom w:val="0"/>
          <w:divBdr>
            <w:top w:val="none" w:sz="0" w:space="0" w:color="auto"/>
            <w:left w:val="none" w:sz="0" w:space="0" w:color="auto"/>
            <w:bottom w:val="none" w:sz="0" w:space="0" w:color="auto"/>
            <w:right w:val="none" w:sz="0" w:space="0" w:color="auto"/>
          </w:divBdr>
        </w:div>
        <w:div w:id="1393427646">
          <w:marLeft w:val="480"/>
          <w:marRight w:val="0"/>
          <w:marTop w:val="0"/>
          <w:marBottom w:val="0"/>
          <w:divBdr>
            <w:top w:val="none" w:sz="0" w:space="0" w:color="auto"/>
            <w:left w:val="none" w:sz="0" w:space="0" w:color="auto"/>
            <w:bottom w:val="none" w:sz="0" w:space="0" w:color="auto"/>
            <w:right w:val="none" w:sz="0" w:space="0" w:color="auto"/>
          </w:divBdr>
        </w:div>
        <w:div w:id="1396470434">
          <w:marLeft w:val="480"/>
          <w:marRight w:val="0"/>
          <w:marTop w:val="0"/>
          <w:marBottom w:val="0"/>
          <w:divBdr>
            <w:top w:val="none" w:sz="0" w:space="0" w:color="auto"/>
            <w:left w:val="none" w:sz="0" w:space="0" w:color="auto"/>
            <w:bottom w:val="none" w:sz="0" w:space="0" w:color="auto"/>
            <w:right w:val="none" w:sz="0" w:space="0" w:color="auto"/>
          </w:divBdr>
        </w:div>
        <w:div w:id="1412584370">
          <w:marLeft w:val="480"/>
          <w:marRight w:val="0"/>
          <w:marTop w:val="0"/>
          <w:marBottom w:val="0"/>
          <w:divBdr>
            <w:top w:val="none" w:sz="0" w:space="0" w:color="auto"/>
            <w:left w:val="none" w:sz="0" w:space="0" w:color="auto"/>
            <w:bottom w:val="none" w:sz="0" w:space="0" w:color="auto"/>
            <w:right w:val="none" w:sz="0" w:space="0" w:color="auto"/>
          </w:divBdr>
        </w:div>
        <w:div w:id="1415711910">
          <w:marLeft w:val="480"/>
          <w:marRight w:val="0"/>
          <w:marTop w:val="0"/>
          <w:marBottom w:val="0"/>
          <w:divBdr>
            <w:top w:val="none" w:sz="0" w:space="0" w:color="auto"/>
            <w:left w:val="none" w:sz="0" w:space="0" w:color="auto"/>
            <w:bottom w:val="none" w:sz="0" w:space="0" w:color="auto"/>
            <w:right w:val="none" w:sz="0" w:space="0" w:color="auto"/>
          </w:divBdr>
        </w:div>
        <w:div w:id="1476029647">
          <w:marLeft w:val="480"/>
          <w:marRight w:val="0"/>
          <w:marTop w:val="0"/>
          <w:marBottom w:val="0"/>
          <w:divBdr>
            <w:top w:val="none" w:sz="0" w:space="0" w:color="auto"/>
            <w:left w:val="none" w:sz="0" w:space="0" w:color="auto"/>
            <w:bottom w:val="none" w:sz="0" w:space="0" w:color="auto"/>
            <w:right w:val="none" w:sz="0" w:space="0" w:color="auto"/>
          </w:divBdr>
        </w:div>
        <w:div w:id="1505896658">
          <w:marLeft w:val="480"/>
          <w:marRight w:val="0"/>
          <w:marTop w:val="0"/>
          <w:marBottom w:val="0"/>
          <w:divBdr>
            <w:top w:val="none" w:sz="0" w:space="0" w:color="auto"/>
            <w:left w:val="none" w:sz="0" w:space="0" w:color="auto"/>
            <w:bottom w:val="none" w:sz="0" w:space="0" w:color="auto"/>
            <w:right w:val="none" w:sz="0" w:space="0" w:color="auto"/>
          </w:divBdr>
        </w:div>
        <w:div w:id="1546678494">
          <w:marLeft w:val="480"/>
          <w:marRight w:val="0"/>
          <w:marTop w:val="0"/>
          <w:marBottom w:val="0"/>
          <w:divBdr>
            <w:top w:val="none" w:sz="0" w:space="0" w:color="auto"/>
            <w:left w:val="none" w:sz="0" w:space="0" w:color="auto"/>
            <w:bottom w:val="none" w:sz="0" w:space="0" w:color="auto"/>
            <w:right w:val="none" w:sz="0" w:space="0" w:color="auto"/>
          </w:divBdr>
        </w:div>
        <w:div w:id="1549105146">
          <w:marLeft w:val="480"/>
          <w:marRight w:val="0"/>
          <w:marTop w:val="0"/>
          <w:marBottom w:val="0"/>
          <w:divBdr>
            <w:top w:val="none" w:sz="0" w:space="0" w:color="auto"/>
            <w:left w:val="none" w:sz="0" w:space="0" w:color="auto"/>
            <w:bottom w:val="none" w:sz="0" w:space="0" w:color="auto"/>
            <w:right w:val="none" w:sz="0" w:space="0" w:color="auto"/>
          </w:divBdr>
        </w:div>
        <w:div w:id="1581334399">
          <w:marLeft w:val="480"/>
          <w:marRight w:val="0"/>
          <w:marTop w:val="0"/>
          <w:marBottom w:val="0"/>
          <w:divBdr>
            <w:top w:val="none" w:sz="0" w:space="0" w:color="auto"/>
            <w:left w:val="none" w:sz="0" w:space="0" w:color="auto"/>
            <w:bottom w:val="none" w:sz="0" w:space="0" w:color="auto"/>
            <w:right w:val="none" w:sz="0" w:space="0" w:color="auto"/>
          </w:divBdr>
        </w:div>
        <w:div w:id="1586106987">
          <w:marLeft w:val="480"/>
          <w:marRight w:val="0"/>
          <w:marTop w:val="0"/>
          <w:marBottom w:val="0"/>
          <w:divBdr>
            <w:top w:val="none" w:sz="0" w:space="0" w:color="auto"/>
            <w:left w:val="none" w:sz="0" w:space="0" w:color="auto"/>
            <w:bottom w:val="none" w:sz="0" w:space="0" w:color="auto"/>
            <w:right w:val="none" w:sz="0" w:space="0" w:color="auto"/>
          </w:divBdr>
        </w:div>
        <w:div w:id="1642225483">
          <w:marLeft w:val="480"/>
          <w:marRight w:val="0"/>
          <w:marTop w:val="0"/>
          <w:marBottom w:val="0"/>
          <w:divBdr>
            <w:top w:val="none" w:sz="0" w:space="0" w:color="auto"/>
            <w:left w:val="none" w:sz="0" w:space="0" w:color="auto"/>
            <w:bottom w:val="none" w:sz="0" w:space="0" w:color="auto"/>
            <w:right w:val="none" w:sz="0" w:space="0" w:color="auto"/>
          </w:divBdr>
        </w:div>
        <w:div w:id="1653367057">
          <w:marLeft w:val="480"/>
          <w:marRight w:val="0"/>
          <w:marTop w:val="0"/>
          <w:marBottom w:val="0"/>
          <w:divBdr>
            <w:top w:val="none" w:sz="0" w:space="0" w:color="auto"/>
            <w:left w:val="none" w:sz="0" w:space="0" w:color="auto"/>
            <w:bottom w:val="none" w:sz="0" w:space="0" w:color="auto"/>
            <w:right w:val="none" w:sz="0" w:space="0" w:color="auto"/>
          </w:divBdr>
        </w:div>
        <w:div w:id="1678924895">
          <w:marLeft w:val="480"/>
          <w:marRight w:val="0"/>
          <w:marTop w:val="0"/>
          <w:marBottom w:val="0"/>
          <w:divBdr>
            <w:top w:val="none" w:sz="0" w:space="0" w:color="auto"/>
            <w:left w:val="none" w:sz="0" w:space="0" w:color="auto"/>
            <w:bottom w:val="none" w:sz="0" w:space="0" w:color="auto"/>
            <w:right w:val="none" w:sz="0" w:space="0" w:color="auto"/>
          </w:divBdr>
        </w:div>
        <w:div w:id="1686976586">
          <w:marLeft w:val="480"/>
          <w:marRight w:val="0"/>
          <w:marTop w:val="0"/>
          <w:marBottom w:val="0"/>
          <w:divBdr>
            <w:top w:val="none" w:sz="0" w:space="0" w:color="auto"/>
            <w:left w:val="none" w:sz="0" w:space="0" w:color="auto"/>
            <w:bottom w:val="none" w:sz="0" w:space="0" w:color="auto"/>
            <w:right w:val="none" w:sz="0" w:space="0" w:color="auto"/>
          </w:divBdr>
        </w:div>
        <w:div w:id="1740251617">
          <w:marLeft w:val="480"/>
          <w:marRight w:val="0"/>
          <w:marTop w:val="0"/>
          <w:marBottom w:val="0"/>
          <w:divBdr>
            <w:top w:val="none" w:sz="0" w:space="0" w:color="auto"/>
            <w:left w:val="none" w:sz="0" w:space="0" w:color="auto"/>
            <w:bottom w:val="none" w:sz="0" w:space="0" w:color="auto"/>
            <w:right w:val="none" w:sz="0" w:space="0" w:color="auto"/>
          </w:divBdr>
        </w:div>
        <w:div w:id="1746344074">
          <w:marLeft w:val="480"/>
          <w:marRight w:val="0"/>
          <w:marTop w:val="0"/>
          <w:marBottom w:val="0"/>
          <w:divBdr>
            <w:top w:val="none" w:sz="0" w:space="0" w:color="auto"/>
            <w:left w:val="none" w:sz="0" w:space="0" w:color="auto"/>
            <w:bottom w:val="none" w:sz="0" w:space="0" w:color="auto"/>
            <w:right w:val="none" w:sz="0" w:space="0" w:color="auto"/>
          </w:divBdr>
        </w:div>
        <w:div w:id="1758163082">
          <w:marLeft w:val="480"/>
          <w:marRight w:val="0"/>
          <w:marTop w:val="0"/>
          <w:marBottom w:val="0"/>
          <w:divBdr>
            <w:top w:val="none" w:sz="0" w:space="0" w:color="auto"/>
            <w:left w:val="none" w:sz="0" w:space="0" w:color="auto"/>
            <w:bottom w:val="none" w:sz="0" w:space="0" w:color="auto"/>
            <w:right w:val="none" w:sz="0" w:space="0" w:color="auto"/>
          </w:divBdr>
        </w:div>
        <w:div w:id="1766415750">
          <w:marLeft w:val="480"/>
          <w:marRight w:val="0"/>
          <w:marTop w:val="0"/>
          <w:marBottom w:val="0"/>
          <w:divBdr>
            <w:top w:val="none" w:sz="0" w:space="0" w:color="auto"/>
            <w:left w:val="none" w:sz="0" w:space="0" w:color="auto"/>
            <w:bottom w:val="none" w:sz="0" w:space="0" w:color="auto"/>
            <w:right w:val="none" w:sz="0" w:space="0" w:color="auto"/>
          </w:divBdr>
        </w:div>
        <w:div w:id="1807619939">
          <w:marLeft w:val="480"/>
          <w:marRight w:val="0"/>
          <w:marTop w:val="0"/>
          <w:marBottom w:val="0"/>
          <w:divBdr>
            <w:top w:val="none" w:sz="0" w:space="0" w:color="auto"/>
            <w:left w:val="none" w:sz="0" w:space="0" w:color="auto"/>
            <w:bottom w:val="none" w:sz="0" w:space="0" w:color="auto"/>
            <w:right w:val="none" w:sz="0" w:space="0" w:color="auto"/>
          </w:divBdr>
        </w:div>
        <w:div w:id="1821801431">
          <w:marLeft w:val="480"/>
          <w:marRight w:val="0"/>
          <w:marTop w:val="0"/>
          <w:marBottom w:val="0"/>
          <w:divBdr>
            <w:top w:val="none" w:sz="0" w:space="0" w:color="auto"/>
            <w:left w:val="none" w:sz="0" w:space="0" w:color="auto"/>
            <w:bottom w:val="none" w:sz="0" w:space="0" w:color="auto"/>
            <w:right w:val="none" w:sz="0" w:space="0" w:color="auto"/>
          </w:divBdr>
        </w:div>
      </w:divsChild>
    </w:div>
    <w:div w:id="1281960777">
      <w:marLeft w:val="480"/>
      <w:marRight w:val="0"/>
      <w:marTop w:val="0"/>
      <w:marBottom w:val="0"/>
      <w:divBdr>
        <w:top w:val="none" w:sz="0" w:space="0" w:color="auto"/>
        <w:left w:val="none" w:sz="0" w:space="0" w:color="auto"/>
        <w:bottom w:val="none" w:sz="0" w:space="0" w:color="auto"/>
        <w:right w:val="none" w:sz="0" w:space="0" w:color="auto"/>
      </w:divBdr>
    </w:div>
    <w:div w:id="1282029206">
      <w:marLeft w:val="480"/>
      <w:marRight w:val="0"/>
      <w:marTop w:val="0"/>
      <w:marBottom w:val="0"/>
      <w:divBdr>
        <w:top w:val="none" w:sz="0" w:space="0" w:color="auto"/>
        <w:left w:val="none" w:sz="0" w:space="0" w:color="auto"/>
        <w:bottom w:val="none" w:sz="0" w:space="0" w:color="auto"/>
        <w:right w:val="none" w:sz="0" w:space="0" w:color="auto"/>
      </w:divBdr>
    </w:div>
    <w:div w:id="1282030191">
      <w:marLeft w:val="480"/>
      <w:marRight w:val="0"/>
      <w:marTop w:val="0"/>
      <w:marBottom w:val="0"/>
      <w:divBdr>
        <w:top w:val="none" w:sz="0" w:space="0" w:color="auto"/>
        <w:left w:val="none" w:sz="0" w:space="0" w:color="auto"/>
        <w:bottom w:val="none" w:sz="0" w:space="0" w:color="auto"/>
        <w:right w:val="none" w:sz="0" w:space="0" w:color="auto"/>
      </w:divBdr>
    </w:div>
    <w:div w:id="1282034102">
      <w:marLeft w:val="480"/>
      <w:marRight w:val="0"/>
      <w:marTop w:val="0"/>
      <w:marBottom w:val="0"/>
      <w:divBdr>
        <w:top w:val="none" w:sz="0" w:space="0" w:color="auto"/>
        <w:left w:val="none" w:sz="0" w:space="0" w:color="auto"/>
        <w:bottom w:val="none" w:sz="0" w:space="0" w:color="auto"/>
        <w:right w:val="none" w:sz="0" w:space="0" w:color="auto"/>
      </w:divBdr>
    </w:div>
    <w:div w:id="1282490581">
      <w:marLeft w:val="480"/>
      <w:marRight w:val="0"/>
      <w:marTop w:val="0"/>
      <w:marBottom w:val="0"/>
      <w:divBdr>
        <w:top w:val="none" w:sz="0" w:space="0" w:color="auto"/>
        <w:left w:val="none" w:sz="0" w:space="0" w:color="auto"/>
        <w:bottom w:val="none" w:sz="0" w:space="0" w:color="auto"/>
        <w:right w:val="none" w:sz="0" w:space="0" w:color="auto"/>
      </w:divBdr>
    </w:div>
    <w:div w:id="1282540456">
      <w:marLeft w:val="480"/>
      <w:marRight w:val="0"/>
      <w:marTop w:val="0"/>
      <w:marBottom w:val="0"/>
      <w:divBdr>
        <w:top w:val="none" w:sz="0" w:space="0" w:color="auto"/>
        <w:left w:val="none" w:sz="0" w:space="0" w:color="auto"/>
        <w:bottom w:val="none" w:sz="0" w:space="0" w:color="auto"/>
        <w:right w:val="none" w:sz="0" w:space="0" w:color="auto"/>
      </w:divBdr>
    </w:div>
    <w:div w:id="1282540654">
      <w:marLeft w:val="480"/>
      <w:marRight w:val="0"/>
      <w:marTop w:val="0"/>
      <w:marBottom w:val="0"/>
      <w:divBdr>
        <w:top w:val="none" w:sz="0" w:space="0" w:color="auto"/>
        <w:left w:val="none" w:sz="0" w:space="0" w:color="auto"/>
        <w:bottom w:val="none" w:sz="0" w:space="0" w:color="auto"/>
        <w:right w:val="none" w:sz="0" w:space="0" w:color="auto"/>
      </w:divBdr>
    </w:div>
    <w:div w:id="1282540923">
      <w:marLeft w:val="480"/>
      <w:marRight w:val="0"/>
      <w:marTop w:val="0"/>
      <w:marBottom w:val="0"/>
      <w:divBdr>
        <w:top w:val="none" w:sz="0" w:space="0" w:color="auto"/>
        <w:left w:val="none" w:sz="0" w:space="0" w:color="auto"/>
        <w:bottom w:val="none" w:sz="0" w:space="0" w:color="auto"/>
        <w:right w:val="none" w:sz="0" w:space="0" w:color="auto"/>
      </w:divBdr>
    </w:div>
    <w:div w:id="1282879124">
      <w:marLeft w:val="480"/>
      <w:marRight w:val="0"/>
      <w:marTop w:val="0"/>
      <w:marBottom w:val="0"/>
      <w:divBdr>
        <w:top w:val="none" w:sz="0" w:space="0" w:color="auto"/>
        <w:left w:val="none" w:sz="0" w:space="0" w:color="auto"/>
        <w:bottom w:val="none" w:sz="0" w:space="0" w:color="auto"/>
        <w:right w:val="none" w:sz="0" w:space="0" w:color="auto"/>
      </w:divBdr>
    </w:div>
    <w:div w:id="1282883088">
      <w:marLeft w:val="480"/>
      <w:marRight w:val="0"/>
      <w:marTop w:val="0"/>
      <w:marBottom w:val="0"/>
      <w:divBdr>
        <w:top w:val="none" w:sz="0" w:space="0" w:color="auto"/>
        <w:left w:val="none" w:sz="0" w:space="0" w:color="auto"/>
        <w:bottom w:val="none" w:sz="0" w:space="0" w:color="auto"/>
        <w:right w:val="none" w:sz="0" w:space="0" w:color="auto"/>
      </w:divBdr>
    </w:div>
    <w:div w:id="1283000135">
      <w:marLeft w:val="480"/>
      <w:marRight w:val="0"/>
      <w:marTop w:val="0"/>
      <w:marBottom w:val="0"/>
      <w:divBdr>
        <w:top w:val="none" w:sz="0" w:space="0" w:color="auto"/>
        <w:left w:val="none" w:sz="0" w:space="0" w:color="auto"/>
        <w:bottom w:val="none" w:sz="0" w:space="0" w:color="auto"/>
        <w:right w:val="none" w:sz="0" w:space="0" w:color="auto"/>
      </w:divBdr>
    </w:div>
    <w:div w:id="1283074026">
      <w:marLeft w:val="480"/>
      <w:marRight w:val="0"/>
      <w:marTop w:val="0"/>
      <w:marBottom w:val="0"/>
      <w:divBdr>
        <w:top w:val="none" w:sz="0" w:space="0" w:color="auto"/>
        <w:left w:val="none" w:sz="0" w:space="0" w:color="auto"/>
        <w:bottom w:val="none" w:sz="0" w:space="0" w:color="auto"/>
        <w:right w:val="none" w:sz="0" w:space="0" w:color="auto"/>
      </w:divBdr>
    </w:div>
    <w:div w:id="1283195153">
      <w:marLeft w:val="480"/>
      <w:marRight w:val="0"/>
      <w:marTop w:val="0"/>
      <w:marBottom w:val="0"/>
      <w:divBdr>
        <w:top w:val="none" w:sz="0" w:space="0" w:color="auto"/>
        <w:left w:val="none" w:sz="0" w:space="0" w:color="auto"/>
        <w:bottom w:val="none" w:sz="0" w:space="0" w:color="auto"/>
        <w:right w:val="none" w:sz="0" w:space="0" w:color="auto"/>
      </w:divBdr>
    </w:div>
    <w:div w:id="1283221088">
      <w:marLeft w:val="480"/>
      <w:marRight w:val="0"/>
      <w:marTop w:val="0"/>
      <w:marBottom w:val="0"/>
      <w:divBdr>
        <w:top w:val="none" w:sz="0" w:space="0" w:color="auto"/>
        <w:left w:val="none" w:sz="0" w:space="0" w:color="auto"/>
        <w:bottom w:val="none" w:sz="0" w:space="0" w:color="auto"/>
        <w:right w:val="none" w:sz="0" w:space="0" w:color="auto"/>
      </w:divBdr>
    </w:div>
    <w:div w:id="1283225283">
      <w:marLeft w:val="480"/>
      <w:marRight w:val="0"/>
      <w:marTop w:val="0"/>
      <w:marBottom w:val="0"/>
      <w:divBdr>
        <w:top w:val="none" w:sz="0" w:space="0" w:color="auto"/>
        <w:left w:val="none" w:sz="0" w:space="0" w:color="auto"/>
        <w:bottom w:val="none" w:sz="0" w:space="0" w:color="auto"/>
        <w:right w:val="none" w:sz="0" w:space="0" w:color="auto"/>
      </w:divBdr>
    </w:div>
    <w:div w:id="1283267268">
      <w:bodyDiv w:val="1"/>
      <w:marLeft w:val="0"/>
      <w:marRight w:val="0"/>
      <w:marTop w:val="0"/>
      <w:marBottom w:val="0"/>
      <w:divBdr>
        <w:top w:val="none" w:sz="0" w:space="0" w:color="auto"/>
        <w:left w:val="none" w:sz="0" w:space="0" w:color="auto"/>
        <w:bottom w:val="none" w:sz="0" w:space="0" w:color="auto"/>
        <w:right w:val="none" w:sz="0" w:space="0" w:color="auto"/>
      </w:divBdr>
    </w:div>
    <w:div w:id="1283347597">
      <w:marLeft w:val="480"/>
      <w:marRight w:val="0"/>
      <w:marTop w:val="0"/>
      <w:marBottom w:val="0"/>
      <w:divBdr>
        <w:top w:val="none" w:sz="0" w:space="0" w:color="auto"/>
        <w:left w:val="none" w:sz="0" w:space="0" w:color="auto"/>
        <w:bottom w:val="none" w:sz="0" w:space="0" w:color="auto"/>
        <w:right w:val="none" w:sz="0" w:space="0" w:color="auto"/>
      </w:divBdr>
    </w:div>
    <w:div w:id="1283415896">
      <w:marLeft w:val="480"/>
      <w:marRight w:val="0"/>
      <w:marTop w:val="0"/>
      <w:marBottom w:val="0"/>
      <w:divBdr>
        <w:top w:val="none" w:sz="0" w:space="0" w:color="auto"/>
        <w:left w:val="none" w:sz="0" w:space="0" w:color="auto"/>
        <w:bottom w:val="none" w:sz="0" w:space="0" w:color="auto"/>
        <w:right w:val="none" w:sz="0" w:space="0" w:color="auto"/>
      </w:divBdr>
    </w:div>
    <w:div w:id="1283416339">
      <w:marLeft w:val="480"/>
      <w:marRight w:val="0"/>
      <w:marTop w:val="0"/>
      <w:marBottom w:val="0"/>
      <w:divBdr>
        <w:top w:val="none" w:sz="0" w:space="0" w:color="auto"/>
        <w:left w:val="none" w:sz="0" w:space="0" w:color="auto"/>
        <w:bottom w:val="none" w:sz="0" w:space="0" w:color="auto"/>
        <w:right w:val="none" w:sz="0" w:space="0" w:color="auto"/>
      </w:divBdr>
    </w:div>
    <w:div w:id="1283461189">
      <w:marLeft w:val="480"/>
      <w:marRight w:val="0"/>
      <w:marTop w:val="0"/>
      <w:marBottom w:val="0"/>
      <w:divBdr>
        <w:top w:val="none" w:sz="0" w:space="0" w:color="auto"/>
        <w:left w:val="none" w:sz="0" w:space="0" w:color="auto"/>
        <w:bottom w:val="none" w:sz="0" w:space="0" w:color="auto"/>
        <w:right w:val="none" w:sz="0" w:space="0" w:color="auto"/>
      </w:divBdr>
    </w:div>
    <w:div w:id="1283464190">
      <w:marLeft w:val="480"/>
      <w:marRight w:val="0"/>
      <w:marTop w:val="0"/>
      <w:marBottom w:val="0"/>
      <w:divBdr>
        <w:top w:val="none" w:sz="0" w:space="0" w:color="auto"/>
        <w:left w:val="none" w:sz="0" w:space="0" w:color="auto"/>
        <w:bottom w:val="none" w:sz="0" w:space="0" w:color="auto"/>
        <w:right w:val="none" w:sz="0" w:space="0" w:color="auto"/>
      </w:divBdr>
    </w:div>
    <w:div w:id="1283464247">
      <w:marLeft w:val="480"/>
      <w:marRight w:val="0"/>
      <w:marTop w:val="0"/>
      <w:marBottom w:val="0"/>
      <w:divBdr>
        <w:top w:val="none" w:sz="0" w:space="0" w:color="auto"/>
        <w:left w:val="none" w:sz="0" w:space="0" w:color="auto"/>
        <w:bottom w:val="none" w:sz="0" w:space="0" w:color="auto"/>
        <w:right w:val="none" w:sz="0" w:space="0" w:color="auto"/>
      </w:divBdr>
    </w:div>
    <w:div w:id="1283464342">
      <w:bodyDiv w:val="1"/>
      <w:marLeft w:val="0"/>
      <w:marRight w:val="0"/>
      <w:marTop w:val="0"/>
      <w:marBottom w:val="0"/>
      <w:divBdr>
        <w:top w:val="none" w:sz="0" w:space="0" w:color="auto"/>
        <w:left w:val="none" w:sz="0" w:space="0" w:color="auto"/>
        <w:bottom w:val="none" w:sz="0" w:space="0" w:color="auto"/>
        <w:right w:val="none" w:sz="0" w:space="0" w:color="auto"/>
      </w:divBdr>
    </w:div>
    <w:div w:id="1283465671">
      <w:marLeft w:val="480"/>
      <w:marRight w:val="0"/>
      <w:marTop w:val="0"/>
      <w:marBottom w:val="0"/>
      <w:divBdr>
        <w:top w:val="none" w:sz="0" w:space="0" w:color="auto"/>
        <w:left w:val="none" w:sz="0" w:space="0" w:color="auto"/>
        <w:bottom w:val="none" w:sz="0" w:space="0" w:color="auto"/>
        <w:right w:val="none" w:sz="0" w:space="0" w:color="auto"/>
      </w:divBdr>
    </w:div>
    <w:div w:id="1283921107">
      <w:marLeft w:val="480"/>
      <w:marRight w:val="0"/>
      <w:marTop w:val="0"/>
      <w:marBottom w:val="0"/>
      <w:divBdr>
        <w:top w:val="none" w:sz="0" w:space="0" w:color="auto"/>
        <w:left w:val="none" w:sz="0" w:space="0" w:color="auto"/>
        <w:bottom w:val="none" w:sz="0" w:space="0" w:color="auto"/>
        <w:right w:val="none" w:sz="0" w:space="0" w:color="auto"/>
      </w:divBdr>
    </w:div>
    <w:div w:id="1283923195">
      <w:marLeft w:val="480"/>
      <w:marRight w:val="0"/>
      <w:marTop w:val="0"/>
      <w:marBottom w:val="0"/>
      <w:divBdr>
        <w:top w:val="none" w:sz="0" w:space="0" w:color="auto"/>
        <w:left w:val="none" w:sz="0" w:space="0" w:color="auto"/>
        <w:bottom w:val="none" w:sz="0" w:space="0" w:color="auto"/>
        <w:right w:val="none" w:sz="0" w:space="0" w:color="auto"/>
      </w:divBdr>
    </w:div>
    <w:div w:id="1284002331">
      <w:marLeft w:val="480"/>
      <w:marRight w:val="0"/>
      <w:marTop w:val="0"/>
      <w:marBottom w:val="0"/>
      <w:divBdr>
        <w:top w:val="none" w:sz="0" w:space="0" w:color="auto"/>
        <w:left w:val="none" w:sz="0" w:space="0" w:color="auto"/>
        <w:bottom w:val="none" w:sz="0" w:space="0" w:color="auto"/>
        <w:right w:val="none" w:sz="0" w:space="0" w:color="auto"/>
      </w:divBdr>
    </w:div>
    <w:div w:id="1284075869">
      <w:marLeft w:val="480"/>
      <w:marRight w:val="0"/>
      <w:marTop w:val="0"/>
      <w:marBottom w:val="0"/>
      <w:divBdr>
        <w:top w:val="none" w:sz="0" w:space="0" w:color="auto"/>
        <w:left w:val="none" w:sz="0" w:space="0" w:color="auto"/>
        <w:bottom w:val="none" w:sz="0" w:space="0" w:color="auto"/>
        <w:right w:val="none" w:sz="0" w:space="0" w:color="auto"/>
      </w:divBdr>
    </w:div>
    <w:div w:id="1284341213">
      <w:marLeft w:val="480"/>
      <w:marRight w:val="0"/>
      <w:marTop w:val="0"/>
      <w:marBottom w:val="0"/>
      <w:divBdr>
        <w:top w:val="none" w:sz="0" w:space="0" w:color="auto"/>
        <w:left w:val="none" w:sz="0" w:space="0" w:color="auto"/>
        <w:bottom w:val="none" w:sz="0" w:space="0" w:color="auto"/>
        <w:right w:val="none" w:sz="0" w:space="0" w:color="auto"/>
      </w:divBdr>
    </w:div>
    <w:div w:id="1284463202">
      <w:marLeft w:val="480"/>
      <w:marRight w:val="0"/>
      <w:marTop w:val="0"/>
      <w:marBottom w:val="0"/>
      <w:divBdr>
        <w:top w:val="none" w:sz="0" w:space="0" w:color="auto"/>
        <w:left w:val="none" w:sz="0" w:space="0" w:color="auto"/>
        <w:bottom w:val="none" w:sz="0" w:space="0" w:color="auto"/>
        <w:right w:val="none" w:sz="0" w:space="0" w:color="auto"/>
      </w:divBdr>
    </w:div>
    <w:div w:id="1284506459">
      <w:marLeft w:val="480"/>
      <w:marRight w:val="0"/>
      <w:marTop w:val="0"/>
      <w:marBottom w:val="0"/>
      <w:divBdr>
        <w:top w:val="none" w:sz="0" w:space="0" w:color="auto"/>
        <w:left w:val="none" w:sz="0" w:space="0" w:color="auto"/>
        <w:bottom w:val="none" w:sz="0" w:space="0" w:color="auto"/>
        <w:right w:val="none" w:sz="0" w:space="0" w:color="auto"/>
      </w:divBdr>
    </w:div>
    <w:div w:id="1284724099">
      <w:marLeft w:val="480"/>
      <w:marRight w:val="0"/>
      <w:marTop w:val="0"/>
      <w:marBottom w:val="0"/>
      <w:divBdr>
        <w:top w:val="none" w:sz="0" w:space="0" w:color="auto"/>
        <w:left w:val="none" w:sz="0" w:space="0" w:color="auto"/>
        <w:bottom w:val="none" w:sz="0" w:space="0" w:color="auto"/>
        <w:right w:val="none" w:sz="0" w:space="0" w:color="auto"/>
      </w:divBdr>
    </w:div>
    <w:div w:id="1284725813">
      <w:bodyDiv w:val="1"/>
      <w:marLeft w:val="0"/>
      <w:marRight w:val="0"/>
      <w:marTop w:val="0"/>
      <w:marBottom w:val="0"/>
      <w:divBdr>
        <w:top w:val="none" w:sz="0" w:space="0" w:color="auto"/>
        <w:left w:val="none" w:sz="0" w:space="0" w:color="auto"/>
        <w:bottom w:val="none" w:sz="0" w:space="0" w:color="auto"/>
        <w:right w:val="none" w:sz="0" w:space="0" w:color="auto"/>
      </w:divBdr>
    </w:div>
    <w:div w:id="1284965532">
      <w:marLeft w:val="480"/>
      <w:marRight w:val="0"/>
      <w:marTop w:val="0"/>
      <w:marBottom w:val="0"/>
      <w:divBdr>
        <w:top w:val="none" w:sz="0" w:space="0" w:color="auto"/>
        <w:left w:val="none" w:sz="0" w:space="0" w:color="auto"/>
        <w:bottom w:val="none" w:sz="0" w:space="0" w:color="auto"/>
        <w:right w:val="none" w:sz="0" w:space="0" w:color="auto"/>
      </w:divBdr>
    </w:div>
    <w:div w:id="1285111062">
      <w:marLeft w:val="480"/>
      <w:marRight w:val="0"/>
      <w:marTop w:val="0"/>
      <w:marBottom w:val="0"/>
      <w:divBdr>
        <w:top w:val="none" w:sz="0" w:space="0" w:color="auto"/>
        <w:left w:val="none" w:sz="0" w:space="0" w:color="auto"/>
        <w:bottom w:val="none" w:sz="0" w:space="0" w:color="auto"/>
        <w:right w:val="none" w:sz="0" w:space="0" w:color="auto"/>
      </w:divBdr>
    </w:div>
    <w:div w:id="1285229062">
      <w:bodyDiv w:val="1"/>
      <w:marLeft w:val="0"/>
      <w:marRight w:val="0"/>
      <w:marTop w:val="0"/>
      <w:marBottom w:val="0"/>
      <w:divBdr>
        <w:top w:val="none" w:sz="0" w:space="0" w:color="auto"/>
        <w:left w:val="none" w:sz="0" w:space="0" w:color="auto"/>
        <w:bottom w:val="none" w:sz="0" w:space="0" w:color="auto"/>
        <w:right w:val="none" w:sz="0" w:space="0" w:color="auto"/>
      </w:divBdr>
    </w:div>
    <w:div w:id="1285455816">
      <w:marLeft w:val="480"/>
      <w:marRight w:val="0"/>
      <w:marTop w:val="0"/>
      <w:marBottom w:val="0"/>
      <w:divBdr>
        <w:top w:val="none" w:sz="0" w:space="0" w:color="auto"/>
        <w:left w:val="none" w:sz="0" w:space="0" w:color="auto"/>
        <w:bottom w:val="none" w:sz="0" w:space="0" w:color="auto"/>
        <w:right w:val="none" w:sz="0" w:space="0" w:color="auto"/>
      </w:divBdr>
    </w:div>
    <w:div w:id="1285502519">
      <w:marLeft w:val="480"/>
      <w:marRight w:val="0"/>
      <w:marTop w:val="0"/>
      <w:marBottom w:val="0"/>
      <w:divBdr>
        <w:top w:val="none" w:sz="0" w:space="0" w:color="auto"/>
        <w:left w:val="none" w:sz="0" w:space="0" w:color="auto"/>
        <w:bottom w:val="none" w:sz="0" w:space="0" w:color="auto"/>
        <w:right w:val="none" w:sz="0" w:space="0" w:color="auto"/>
      </w:divBdr>
    </w:div>
    <w:div w:id="1285506899">
      <w:marLeft w:val="480"/>
      <w:marRight w:val="0"/>
      <w:marTop w:val="0"/>
      <w:marBottom w:val="0"/>
      <w:divBdr>
        <w:top w:val="none" w:sz="0" w:space="0" w:color="auto"/>
        <w:left w:val="none" w:sz="0" w:space="0" w:color="auto"/>
        <w:bottom w:val="none" w:sz="0" w:space="0" w:color="auto"/>
        <w:right w:val="none" w:sz="0" w:space="0" w:color="auto"/>
      </w:divBdr>
    </w:div>
    <w:div w:id="1285578062">
      <w:bodyDiv w:val="1"/>
      <w:marLeft w:val="0"/>
      <w:marRight w:val="0"/>
      <w:marTop w:val="0"/>
      <w:marBottom w:val="0"/>
      <w:divBdr>
        <w:top w:val="none" w:sz="0" w:space="0" w:color="auto"/>
        <w:left w:val="none" w:sz="0" w:space="0" w:color="auto"/>
        <w:bottom w:val="none" w:sz="0" w:space="0" w:color="auto"/>
        <w:right w:val="none" w:sz="0" w:space="0" w:color="auto"/>
      </w:divBdr>
    </w:div>
    <w:div w:id="1285651851">
      <w:marLeft w:val="480"/>
      <w:marRight w:val="0"/>
      <w:marTop w:val="0"/>
      <w:marBottom w:val="0"/>
      <w:divBdr>
        <w:top w:val="none" w:sz="0" w:space="0" w:color="auto"/>
        <w:left w:val="none" w:sz="0" w:space="0" w:color="auto"/>
        <w:bottom w:val="none" w:sz="0" w:space="0" w:color="auto"/>
        <w:right w:val="none" w:sz="0" w:space="0" w:color="auto"/>
      </w:divBdr>
    </w:div>
    <w:div w:id="1285691665">
      <w:bodyDiv w:val="1"/>
      <w:marLeft w:val="0"/>
      <w:marRight w:val="0"/>
      <w:marTop w:val="0"/>
      <w:marBottom w:val="0"/>
      <w:divBdr>
        <w:top w:val="none" w:sz="0" w:space="0" w:color="auto"/>
        <w:left w:val="none" w:sz="0" w:space="0" w:color="auto"/>
        <w:bottom w:val="none" w:sz="0" w:space="0" w:color="auto"/>
        <w:right w:val="none" w:sz="0" w:space="0" w:color="auto"/>
      </w:divBdr>
    </w:div>
    <w:div w:id="1285770021">
      <w:marLeft w:val="480"/>
      <w:marRight w:val="0"/>
      <w:marTop w:val="0"/>
      <w:marBottom w:val="0"/>
      <w:divBdr>
        <w:top w:val="none" w:sz="0" w:space="0" w:color="auto"/>
        <w:left w:val="none" w:sz="0" w:space="0" w:color="auto"/>
        <w:bottom w:val="none" w:sz="0" w:space="0" w:color="auto"/>
        <w:right w:val="none" w:sz="0" w:space="0" w:color="auto"/>
      </w:divBdr>
    </w:div>
    <w:div w:id="1285968755">
      <w:marLeft w:val="480"/>
      <w:marRight w:val="0"/>
      <w:marTop w:val="0"/>
      <w:marBottom w:val="0"/>
      <w:divBdr>
        <w:top w:val="none" w:sz="0" w:space="0" w:color="auto"/>
        <w:left w:val="none" w:sz="0" w:space="0" w:color="auto"/>
        <w:bottom w:val="none" w:sz="0" w:space="0" w:color="auto"/>
        <w:right w:val="none" w:sz="0" w:space="0" w:color="auto"/>
      </w:divBdr>
    </w:div>
    <w:div w:id="1286085705">
      <w:marLeft w:val="480"/>
      <w:marRight w:val="0"/>
      <w:marTop w:val="0"/>
      <w:marBottom w:val="0"/>
      <w:divBdr>
        <w:top w:val="none" w:sz="0" w:space="0" w:color="auto"/>
        <w:left w:val="none" w:sz="0" w:space="0" w:color="auto"/>
        <w:bottom w:val="none" w:sz="0" w:space="0" w:color="auto"/>
        <w:right w:val="none" w:sz="0" w:space="0" w:color="auto"/>
      </w:divBdr>
    </w:div>
    <w:div w:id="1286155721">
      <w:marLeft w:val="480"/>
      <w:marRight w:val="0"/>
      <w:marTop w:val="0"/>
      <w:marBottom w:val="0"/>
      <w:divBdr>
        <w:top w:val="none" w:sz="0" w:space="0" w:color="auto"/>
        <w:left w:val="none" w:sz="0" w:space="0" w:color="auto"/>
        <w:bottom w:val="none" w:sz="0" w:space="0" w:color="auto"/>
        <w:right w:val="none" w:sz="0" w:space="0" w:color="auto"/>
      </w:divBdr>
    </w:div>
    <w:div w:id="1286231475">
      <w:marLeft w:val="480"/>
      <w:marRight w:val="0"/>
      <w:marTop w:val="0"/>
      <w:marBottom w:val="0"/>
      <w:divBdr>
        <w:top w:val="none" w:sz="0" w:space="0" w:color="auto"/>
        <w:left w:val="none" w:sz="0" w:space="0" w:color="auto"/>
        <w:bottom w:val="none" w:sz="0" w:space="0" w:color="auto"/>
        <w:right w:val="none" w:sz="0" w:space="0" w:color="auto"/>
      </w:divBdr>
    </w:div>
    <w:div w:id="1286233514">
      <w:marLeft w:val="480"/>
      <w:marRight w:val="0"/>
      <w:marTop w:val="0"/>
      <w:marBottom w:val="0"/>
      <w:divBdr>
        <w:top w:val="none" w:sz="0" w:space="0" w:color="auto"/>
        <w:left w:val="none" w:sz="0" w:space="0" w:color="auto"/>
        <w:bottom w:val="none" w:sz="0" w:space="0" w:color="auto"/>
        <w:right w:val="none" w:sz="0" w:space="0" w:color="auto"/>
      </w:divBdr>
    </w:div>
    <w:div w:id="1286306330">
      <w:marLeft w:val="480"/>
      <w:marRight w:val="0"/>
      <w:marTop w:val="0"/>
      <w:marBottom w:val="0"/>
      <w:divBdr>
        <w:top w:val="none" w:sz="0" w:space="0" w:color="auto"/>
        <w:left w:val="none" w:sz="0" w:space="0" w:color="auto"/>
        <w:bottom w:val="none" w:sz="0" w:space="0" w:color="auto"/>
        <w:right w:val="none" w:sz="0" w:space="0" w:color="auto"/>
      </w:divBdr>
    </w:div>
    <w:div w:id="1286503296">
      <w:marLeft w:val="480"/>
      <w:marRight w:val="0"/>
      <w:marTop w:val="0"/>
      <w:marBottom w:val="0"/>
      <w:divBdr>
        <w:top w:val="none" w:sz="0" w:space="0" w:color="auto"/>
        <w:left w:val="none" w:sz="0" w:space="0" w:color="auto"/>
        <w:bottom w:val="none" w:sz="0" w:space="0" w:color="auto"/>
        <w:right w:val="none" w:sz="0" w:space="0" w:color="auto"/>
      </w:divBdr>
    </w:div>
    <w:div w:id="1286546098">
      <w:marLeft w:val="480"/>
      <w:marRight w:val="0"/>
      <w:marTop w:val="0"/>
      <w:marBottom w:val="0"/>
      <w:divBdr>
        <w:top w:val="none" w:sz="0" w:space="0" w:color="auto"/>
        <w:left w:val="none" w:sz="0" w:space="0" w:color="auto"/>
        <w:bottom w:val="none" w:sz="0" w:space="0" w:color="auto"/>
        <w:right w:val="none" w:sz="0" w:space="0" w:color="auto"/>
      </w:divBdr>
    </w:div>
    <w:div w:id="1286738904">
      <w:bodyDiv w:val="1"/>
      <w:marLeft w:val="0"/>
      <w:marRight w:val="0"/>
      <w:marTop w:val="0"/>
      <w:marBottom w:val="0"/>
      <w:divBdr>
        <w:top w:val="none" w:sz="0" w:space="0" w:color="auto"/>
        <w:left w:val="none" w:sz="0" w:space="0" w:color="auto"/>
        <w:bottom w:val="none" w:sz="0" w:space="0" w:color="auto"/>
        <w:right w:val="none" w:sz="0" w:space="0" w:color="auto"/>
      </w:divBdr>
    </w:div>
    <w:div w:id="1286813143">
      <w:marLeft w:val="480"/>
      <w:marRight w:val="0"/>
      <w:marTop w:val="0"/>
      <w:marBottom w:val="0"/>
      <w:divBdr>
        <w:top w:val="none" w:sz="0" w:space="0" w:color="auto"/>
        <w:left w:val="none" w:sz="0" w:space="0" w:color="auto"/>
        <w:bottom w:val="none" w:sz="0" w:space="0" w:color="auto"/>
        <w:right w:val="none" w:sz="0" w:space="0" w:color="auto"/>
      </w:divBdr>
    </w:div>
    <w:div w:id="1286891764">
      <w:marLeft w:val="480"/>
      <w:marRight w:val="0"/>
      <w:marTop w:val="0"/>
      <w:marBottom w:val="0"/>
      <w:divBdr>
        <w:top w:val="none" w:sz="0" w:space="0" w:color="auto"/>
        <w:left w:val="none" w:sz="0" w:space="0" w:color="auto"/>
        <w:bottom w:val="none" w:sz="0" w:space="0" w:color="auto"/>
        <w:right w:val="none" w:sz="0" w:space="0" w:color="auto"/>
      </w:divBdr>
    </w:div>
    <w:div w:id="1287002879">
      <w:marLeft w:val="480"/>
      <w:marRight w:val="0"/>
      <w:marTop w:val="0"/>
      <w:marBottom w:val="0"/>
      <w:divBdr>
        <w:top w:val="none" w:sz="0" w:space="0" w:color="auto"/>
        <w:left w:val="none" w:sz="0" w:space="0" w:color="auto"/>
        <w:bottom w:val="none" w:sz="0" w:space="0" w:color="auto"/>
        <w:right w:val="none" w:sz="0" w:space="0" w:color="auto"/>
      </w:divBdr>
    </w:div>
    <w:div w:id="1287349689">
      <w:marLeft w:val="480"/>
      <w:marRight w:val="0"/>
      <w:marTop w:val="0"/>
      <w:marBottom w:val="0"/>
      <w:divBdr>
        <w:top w:val="none" w:sz="0" w:space="0" w:color="auto"/>
        <w:left w:val="none" w:sz="0" w:space="0" w:color="auto"/>
        <w:bottom w:val="none" w:sz="0" w:space="0" w:color="auto"/>
        <w:right w:val="none" w:sz="0" w:space="0" w:color="auto"/>
      </w:divBdr>
    </w:div>
    <w:div w:id="1287589661">
      <w:marLeft w:val="480"/>
      <w:marRight w:val="0"/>
      <w:marTop w:val="0"/>
      <w:marBottom w:val="0"/>
      <w:divBdr>
        <w:top w:val="none" w:sz="0" w:space="0" w:color="auto"/>
        <w:left w:val="none" w:sz="0" w:space="0" w:color="auto"/>
        <w:bottom w:val="none" w:sz="0" w:space="0" w:color="auto"/>
        <w:right w:val="none" w:sz="0" w:space="0" w:color="auto"/>
      </w:divBdr>
    </w:div>
    <w:div w:id="1287734647">
      <w:marLeft w:val="480"/>
      <w:marRight w:val="0"/>
      <w:marTop w:val="0"/>
      <w:marBottom w:val="0"/>
      <w:divBdr>
        <w:top w:val="none" w:sz="0" w:space="0" w:color="auto"/>
        <w:left w:val="none" w:sz="0" w:space="0" w:color="auto"/>
        <w:bottom w:val="none" w:sz="0" w:space="0" w:color="auto"/>
        <w:right w:val="none" w:sz="0" w:space="0" w:color="auto"/>
      </w:divBdr>
    </w:div>
    <w:div w:id="1288002755">
      <w:bodyDiv w:val="1"/>
      <w:marLeft w:val="0"/>
      <w:marRight w:val="0"/>
      <w:marTop w:val="0"/>
      <w:marBottom w:val="0"/>
      <w:divBdr>
        <w:top w:val="none" w:sz="0" w:space="0" w:color="auto"/>
        <w:left w:val="none" w:sz="0" w:space="0" w:color="auto"/>
        <w:bottom w:val="none" w:sz="0" w:space="0" w:color="auto"/>
        <w:right w:val="none" w:sz="0" w:space="0" w:color="auto"/>
      </w:divBdr>
    </w:div>
    <w:div w:id="1288314411">
      <w:marLeft w:val="480"/>
      <w:marRight w:val="0"/>
      <w:marTop w:val="0"/>
      <w:marBottom w:val="0"/>
      <w:divBdr>
        <w:top w:val="none" w:sz="0" w:space="0" w:color="auto"/>
        <w:left w:val="none" w:sz="0" w:space="0" w:color="auto"/>
        <w:bottom w:val="none" w:sz="0" w:space="0" w:color="auto"/>
        <w:right w:val="none" w:sz="0" w:space="0" w:color="auto"/>
      </w:divBdr>
    </w:div>
    <w:div w:id="1288395332">
      <w:marLeft w:val="480"/>
      <w:marRight w:val="0"/>
      <w:marTop w:val="0"/>
      <w:marBottom w:val="0"/>
      <w:divBdr>
        <w:top w:val="none" w:sz="0" w:space="0" w:color="auto"/>
        <w:left w:val="none" w:sz="0" w:space="0" w:color="auto"/>
        <w:bottom w:val="none" w:sz="0" w:space="0" w:color="auto"/>
        <w:right w:val="none" w:sz="0" w:space="0" w:color="auto"/>
      </w:divBdr>
    </w:div>
    <w:div w:id="1288462388">
      <w:marLeft w:val="480"/>
      <w:marRight w:val="0"/>
      <w:marTop w:val="0"/>
      <w:marBottom w:val="0"/>
      <w:divBdr>
        <w:top w:val="none" w:sz="0" w:space="0" w:color="auto"/>
        <w:left w:val="none" w:sz="0" w:space="0" w:color="auto"/>
        <w:bottom w:val="none" w:sz="0" w:space="0" w:color="auto"/>
        <w:right w:val="none" w:sz="0" w:space="0" w:color="auto"/>
      </w:divBdr>
    </w:div>
    <w:div w:id="1288505470">
      <w:marLeft w:val="480"/>
      <w:marRight w:val="0"/>
      <w:marTop w:val="0"/>
      <w:marBottom w:val="0"/>
      <w:divBdr>
        <w:top w:val="none" w:sz="0" w:space="0" w:color="auto"/>
        <w:left w:val="none" w:sz="0" w:space="0" w:color="auto"/>
        <w:bottom w:val="none" w:sz="0" w:space="0" w:color="auto"/>
        <w:right w:val="none" w:sz="0" w:space="0" w:color="auto"/>
      </w:divBdr>
    </w:div>
    <w:div w:id="1288514243">
      <w:marLeft w:val="480"/>
      <w:marRight w:val="0"/>
      <w:marTop w:val="0"/>
      <w:marBottom w:val="0"/>
      <w:divBdr>
        <w:top w:val="none" w:sz="0" w:space="0" w:color="auto"/>
        <w:left w:val="none" w:sz="0" w:space="0" w:color="auto"/>
        <w:bottom w:val="none" w:sz="0" w:space="0" w:color="auto"/>
        <w:right w:val="none" w:sz="0" w:space="0" w:color="auto"/>
      </w:divBdr>
    </w:div>
    <w:div w:id="1288774660">
      <w:bodyDiv w:val="1"/>
      <w:marLeft w:val="0"/>
      <w:marRight w:val="0"/>
      <w:marTop w:val="0"/>
      <w:marBottom w:val="0"/>
      <w:divBdr>
        <w:top w:val="none" w:sz="0" w:space="0" w:color="auto"/>
        <w:left w:val="none" w:sz="0" w:space="0" w:color="auto"/>
        <w:bottom w:val="none" w:sz="0" w:space="0" w:color="auto"/>
        <w:right w:val="none" w:sz="0" w:space="0" w:color="auto"/>
      </w:divBdr>
    </w:div>
    <w:div w:id="1288778910">
      <w:marLeft w:val="480"/>
      <w:marRight w:val="0"/>
      <w:marTop w:val="0"/>
      <w:marBottom w:val="0"/>
      <w:divBdr>
        <w:top w:val="none" w:sz="0" w:space="0" w:color="auto"/>
        <w:left w:val="none" w:sz="0" w:space="0" w:color="auto"/>
        <w:bottom w:val="none" w:sz="0" w:space="0" w:color="auto"/>
        <w:right w:val="none" w:sz="0" w:space="0" w:color="auto"/>
      </w:divBdr>
    </w:div>
    <w:div w:id="1288852479">
      <w:marLeft w:val="480"/>
      <w:marRight w:val="0"/>
      <w:marTop w:val="0"/>
      <w:marBottom w:val="0"/>
      <w:divBdr>
        <w:top w:val="none" w:sz="0" w:space="0" w:color="auto"/>
        <w:left w:val="none" w:sz="0" w:space="0" w:color="auto"/>
        <w:bottom w:val="none" w:sz="0" w:space="0" w:color="auto"/>
        <w:right w:val="none" w:sz="0" w:space="0" w:color="auto"/>
      </w:divBdr>
    </w:div>
    <w:div w:id="1288900586">
      <w:marLeft w:val="480"/>
      <w:marRight w:val="0"/>
      <w:marTop w:val="0"/>
      <w:marBottom w:val="0"/>
      <w:divBdr>
        <w:top w:val="none" w:sz="0" w:space="0" w:color="auto"/>
        <w:left w:val="none" w:sz="0" w:space="0" w:color="auto"/>
        <w:bottom w:val="none" w:sz="0" w:space="0" w:color="auto"/>
        <w:right w:val="none" w:sz="0" w:space="0" w:color="auto"/>
      </w:divBdr>
    </w:div>
    <w:div w:id="1288928036">
      <w:bodyDiv w:val="1"/>
      <w:marLeft w:val="0"/>
      <w:marRight w:val="0"/>
      <w:marTop w:val="0"/>
      <w:marBottom w:val="0"/>
      <w:divBdr>
        <w:top w:val="none" w:sz="0" w:space="0" w:color="auto"/>
        <w:left w:val="none" w:sz="0" w:space="0" w:color="auto"/>
        <w:bottom w:val="none" w:sz="0" w:space="0" w:color="auto"/>
        <w:right w:val="none" w:sz="0" w:space="0" w:color="auto"/>
      </w:divBdr>
    </w:div>
    <w:div w:id="1288929159">
      <w:marLeft w:val="480"/>
      <w:marRight w:val="0"/>
      <w:marTop w:val="0"/>
      <w:marBottom w:val="0"/>
      <w:divBdr>
        <w:top w:val="none" w:sz="0" w:space="0" w:color="auto"/>
        <w:left w:val="none" w:sz="0" w:space="0" w:color="auto"/>
        <w:bottom w:val="none" w:sz="0" w:space="0" w:color="auto"/>
        <w:right w:val="none" w:sz="0" w:space="0" w:color="auto"/>
      </w:divBdr>
    </w:div>
    <w:div w:id="1289050202">
      <w:marLeft w:val="480"/>
      <w:marRight w:val="0"/>
      <w:marTop w:val="0"/>
      <w:marBottom w:val="0"/>
      <w:divBdr>
        <w:top w:val="none" w:sz="0" w:space="0" w:color="auto"/>
        <w:left w:val="none" w:sz="0" w:space="0" w:color="auto"/>
        <w:bottom w:val="none" w:sz="0" w:space="0" w:color="auto"/>
        <w:right w:val="none" w:sz="0" w:space="0" w:color="auto"/>
      </w:divBdr>
    </w:div>
    <w:div w:id="1289314898">
      <w:marLeft w:val="480"/>
      <w:marRight w:val="0"/>
      <w:marTop w:val="0"/>
      <w:marBottom w:val="0"/>
      <w:divBdr>
        <w:top w:val="none" w:sz="0" w:space="0" w:color="auto"/>
        <w:left w:val="none" w:sz="0" w:space="0" w:color="auto"/>
        <w:bottom w:val="none" w:sz="0" w:space="0" w:color="auto"/>
        <w:right w:val="none" w:sz="0" w:space="0" w:color="auto"/>
      </w:divBdr>
    </w:div>
    <w:div w:id="1289317863">
      <w:marLeft w:val="480"/>
      <w:marRight w:val="0"/>
      <w:marTop w:val="0"/>
      <w:marBottom w:val="0"/>
      <w:divBdr>
        <w:top w:val="none" w:sz="0" w:space="0" w:color="auto"/>
        <w:left w:val="none" w:sz="0" w:space="0" w:color="auto"/>
        <w:bottom w:val="none" w:sz="0" w:space="0" w:color="auto"/>
        <w:right w:val="none" w:sz="0" w:space="0" w:color="auto"/>
      </w:divBdr>
    </w:div>
    <w:div w:id="1289357159">
      <w:marLeft w:val="480"/>
      <w:marRight w:val="0"/>
      <w:marTop w:val="0"/>
      <w:marBottom w:val="0"/>
      <w:divBdr>
        <w:top w:val="none" w:sz="0" w:space="0" w:color="auto"/>
        <w:left w:val="none" w:sz="0" w:space="0" w:color="auto"/>
        <w:bottom w:val="none" w:sz="0" w:space="0" w:color="auto"/>
        <w:right w:val="none" w:sz="0" w:space="0" w:color="auto"/>
      </w:divBdr>
    </w:div>
    <w:div w:id="1289360181">
      <w:marLeft w:val="480"/>
      <w:marRight w:val="0"/>
      <w:marTop w:val="0"/>
      <w:marBottom w:val="0"/>
      <w:divBdr>
        <w:top w:val="none" w:sz="0" w:space="0" w:color="auto"/>
        <w:left w:val="none" w:sz="0" w:space="0" w:color="auto"/>
        <w:bottom w:val="none" w:sz="0" w:space="0" w:color="auto"/>
        <w:right w:val="none" w:sz="0" w:space="0" w:color="auto"/>
      </w:divBdr>
    </w:div>
    <w:div w:id="1289580260">
      <w:marLeft w:val="480"/>
      <w:marRight w:val="0"/>
      <w:marTop w:val="0"/>
      <w:marBottom w:val="0"/>
      <w:divBdr>
        <w:top w:val="none" w:sz="0" w:space="0" w:color="auto"/>
        <w:left w:val="none" w:sz="0" w:space="0" w:color="auto"/>
        <w:bottom w:val="none" w:sz="0" w:space="0" w:color="auto"/>
        <w:right w:val="none" w:sz="0" w:space="0" w:color="auto"/>
      </w:divBdr>
    </w:div>
    <w:div w:id="1289625238">
      <w:marLeft w:val="480"/>
      <w:marRight w:val="0"/>
      <w:marTop w:val="0"/>
      <w:marBottom w:val="0"/>
      <w:divBdr>
        <w:top w:val="none" w:sz="0" w:space="0" w:color="auto"/>
        <w:left w:val="none" w:sz="0" w:space="0" w:color="auto"/>
        <w:bottom w:val="none" w:sz="0" w:space="0" w:color="auto"/>
        <w:right w:val="none" w:sz="0" w:space="0" w:color="auto"/>
      </w:divBdr>
    </w:div>
    <w:div w:id="1289773921">
      <w:marLeft w:val="480"/>
      <w:marRight w:val="0"/>
      <w:marTop w:val="0"/>
      <w:marBottom w:val="0"/>
      <w:divBdr>
        <w:top w:val="none" w:sz="0" w:space="0" w:color="auto"/>
        <w:left w:val="none" w:sz="0" w:space="0" w:color="auto"/>
        <w:bottom w:val="none" w:sz="0" w:space="0" w:color="auto"/>
        <w:right w:val="none" w:sz="0" w:space="0" w:color="auto"/>
      </w:divBdr>
    </w:div>
    <w:div w:id="1289892778">
      <w:marLeft w:val="480"/>
      <w:marRight w:val="0"/>
      <w:marTop w:val="0"/>
      <w:marBottom w:val="0"/>
      <w:divBdr>
        <w:top w:val="none" w:sz="0" w:space="0" w:color="auto"/>
        <w:left w:val="none" w:sz="0" w:space="0" w:color="auto"/>
        <w:bottom w:val="none" w:sz="0" w:space="0" w:color="auto"/>
        <w:right w:val="none" w:sz="0" w:space="0" w:color="auto"/>
      </w:divBdr>
    </w:div>
    <w:div w:id="1290546476">
      <w:marLeft w:val="480"/>
      <w:marRight w:val="0"/>
      <w:marTop w:val="0"/>
      <w:marBottom w:val="0"/>
      <w:divBdr>
        <w:top w:val="none" w:sz="0" w:space="0" w:color="auto"/>
        <w:left w:val="none" w:sz="0" w:space="0" w:color="auto"/>
        <w:bottom w:val="none" w:sz="0" w:space="0" w:color="auto"/>
        <w:right w:val="none" w:sz="0" w:space="0" w:color="auto"/>
      </w:divBdr>
    </w:div>
    <w:div w:id="1290667962">
      <w:marLeft w:val="480"/>
      <w:marRight w:val="0"/>
      <w:marTop w:val="0"/>
      <w:marBottom w:val="0"/>
      <w:divBdr>
        <w:top w:val="none" w:sz="0" w:space="0" w:color="auto"/>
        <w:left w:val="none" w:sz="0" w:space="0" w:color="auto"/>
        <w:bottom w:val="none" w:sz="0" w:space="0" w:color="auto"/>
        <w:right w:val="none" w:sz="0" w:space="0" w:color="auto"/>
      </w:divBdr>
    </w:div>
    <w:div w:id="1290668703">
      <w:marLeft w:val="480"/>
      <w:marRight w:val="0"/>
      <w:marTop w:val="0"/>
      <w:marBottom w:val="0"/>
      <w:divBdr>
        <w:top w:val="none" w:sz="0" w:space="0" w:color="auto"/>
        <w:left w:val="none" w:sz="0" w:space="0" w:color="auto"/>
        <w:bottom w:val="none" w:sz="0" w:space="0" w:color="auto"/>
        <w:right w:val="none" w:sz="0" w:space="0" w:color="auto"/>
      </w:divBdr>
    </w:div>
    <w:div w:id="1290747475">
      <w:marLeft w:val="480"/>
      <w:marRight w:val="0"/>
      <w:marTop w:val="0"/>
      <w:marBottom w:val="0"/>
      <w:divBdr>
        <w:top w:val="none" w:sz="0" w:space="0" w:color="auto"/>
        <w:left w:val="none" w:sz="0" w:space="0" w:color="auto"/>
        <w:bottom w:val="none" w:sz="0" w:space="0" w:color="auto"/>
        <w:right w:val="none" w:sz="0" w:space="0" w:color="auto"/>
      </w:divBdr>
    </w:div>
    <w:div w:id="1290748814">
      <w:marLeft w:val="480"/>
      <w:marRight w:val="0"/>
      <w:marTop w:val="0"/>
      <w:marBottom w:val="0"/>
      <w:divBdr>
        <w:top w:val="none" w:sz="0" w:space="0" w:color="auto"/>
        <w:left w:val="none" w:sz="0" w:space="0" w:color="auto"/>
        <w:bottom w:val="none" w:sz="0" w:space="0" w:color="auto"/>
        <w:right w:val="none" w:sz="0" w:space="0" w:color="auto"/>
      </w:divBdr>
    </w:div>
    <w:div w:id="1291008351">
      <w:marLeft w:val="480"/>
      <w:marRight w:val="0"/>
      <w:marTop w:val="0"/>
      <w:marBottom w:val="0"/>
      <w:divBdr>
        <w:top w:val="none" w:sz="0" w:space="0" w:color="auto"/>
        <w:left w:val="none" w:sz="0" w:space="0" w:color="auto"/>
        <w:bottom w:val="none" w:sz="0" w:space="0" w:color="auto"/>
        <w:right w:val="none" w:sz="0" w:space="0" w:color="auto"/>
      </w:divBdr>
    </w:div>
    <w:div w:id="1291084846">
      <w:marLeft w:val="480"/>
      <w:marRight w:val="0"/>
      <w:marTop w:val="0"/>
      <w:marBottom w:val="0"/>
      <w:divBdr>
        <w:top w:val="none" w:sz="0" w:space="0" w:color="auto"/>
        <w:left w:val="none" w:sz="0" w:space="0" w:color="auto"/>
        <w:bottom w:val="none" w:sz="0" w:space="0" w:color="auto"/>
        <w:right w:val="none" w:sz="0" w:space="0" w:color="auto"/>
      </w:divBdr>
    </w:div>
    <w:div w:id="1291132928">
      <w:bodyDiv w:val="1"/>
      <w:marLeft w:val="0"/>
      <w:marRight w:val="0"/>
      <w:marTop w:val="0"/>
      <w:marBottom w:val="0"/>
      <w:divBdr>
        <w:top w:val="none" w:sz="0" w:space="0" w:color="auto"/>
        <w:left w:val="none" w:sz="0" w:space="0" w:color="auto"/>
        <w:bottom w:val="none" w:sz="0" w:space="0" w:color="auto"/>
        <w:right w:val="none" w:sz="0" w:space="0" w:color="auto"/>
      </w:divBdr>
    </w:div>
    <w:div w:id="1291134958">
      <w:marLeft w:val="480"/>
      <w:marRight w:val="0"/>
      <w:marTop w:val="0"/>
      <w:marBottom w:val="0"/>
      <w:divBdr>
        <w:top w:val="none" w:sz="0" w:space="0" w:color="auto"/>
        <w:left w:val="none" w:sz="0" w:space="0" w:color="auto"/>
        <w:bottom w:val="none" w:sz="0" w:space="0" w:color="auto"/>
        <w:right w:val="none" w:sz="0" w:space="0" w:color="auto"/>
      </w:divBdr>
    </w:div>
    <w:div w:id="1291283161">
      <w:marLeft w:val="480"/>
      <w:marRight w:val="0"/>
      <w:marTop w:val="0"/>
      <w:marBottom w:val="0"/>
      <w:divBdr>
        <w:top w:val="none" w:sz="0" w:space="0" w:color="auto"/>
        <w:left w:val="none" w:sz="0" w:space="0" w:color="auto"/>
        <w:bottom w:val="none" w:sz="0" w:space="0" w:color="auto"/>
        <w:right w:val="none" w:sz="0" w:space="0" w:color="auto"/>
      </w:divBdr>
    </w:div>
    <w:div w:id="1291470524">
      <w:marLeft w:val="480"/>
      <w:marRight w:val="0"/>
      <w:marTop w:val="0"/>
      <w:marBottom w:val="0"/>
      <w:divBdr>
        <w:top w:val="none" w:sz="0" w:space="0" w:color="auto"/>
        <w:left w:val="none" w:sz="0" w:space="0" w:color="auto"/>
        <w:bottom w:val="none" w:sz="0" w:space="0" w:color="auto"/>
        <w:right w:val="none" w:sz="0" w:space="0" w:color="auto"/>
      </w:divBdr>
    </w:div>
    <w:div w:id="1291592617">
      <w:marLeft w:val="480"/>
      <w:marRight w:val="0"/>
      <w:marTop w:val="0"/>
      <w:marBottom w:val="0"/>
      <w:divBdr>
        <w:top w:val="none" w:sz="0" w:space="0" w:color="auto"/>
        <w:left w:val="none" w:sz="0" w:space="0" w:color="auto"/>
        <w:bottom w:val="none" w:sz="0" w:space="0" w:color="auto"/>
        <w:right w:val="none" w:sz="0" w:space="0" w:color="auto"/>
      </w:divBdr>
    </w:div>
    <w:div w:id="1291665679">
      <w:marLeft w:val="480"/>
      <w:marRight w:val="0"/>
      <w:marTop w:val="0"/>
      <w:marBottom w:val="0"/>
      <w:divBdr>
        <w:top w:val="none" w:sz="0" w:space="0" w:color="auto"/>
        <w:left w:val="none" w:sz="0" w:space="0" w:color="auto"/>
        <w:bottom w:val="none" w:sz="0" w:space="0" w:color="auto"/>
        <w:right w:val="none" w:sz="0" w:space="0" w:color="auto"/>
      </w:divBdr>
    </w:div>
    <w:div w:id="1291665993">
      <w:marLeft w:val="480"/>
      <w:marRight w:val="0"/>
      <w:marTop w:val="0"/>
      <w:marBottom w:val="0"/>
      <w:divBdr>
        <w:top w:val="none" w:sz="0" w:space="0" w:color="auto"/>
        <w:left w:val="none" w:sz="0" w:space="0" w:color="auto"/>
        <w:bottom w:val="none" w:sz="0" w:space="0" w:color="auto"/>
        <w:right w:val="none" w:sz="0" w:space="0" w:color="auto"/>
      </w:divBdr>
    </w:div>
    <w:div w:id="1291861567">
      <w:marLeft w:val="480"/>
      <w:marRight w:val="0"/>
      <w:marTop w:val="0"/>
      <w:marBottom w:val="0"/>
      <w:divBdr>
        <w:top w:val="none" w:sz="0" w:space="0" w:color="auto"/>
        <w:left w:val="none" w:sz="0" w:space="0" w:color="auto"/>
        <w:bottom w:val="none" w:sz="0" w:space="0" w:color="auto"/>
        <w:right w:val="none" w:sz="0" w:space="0" w:color="auto"/>
      </w:divBdr>
    </w:div>
    <w:div w:id="1291981810">
      <w:bodyDiv w:val="1"/>
      <w:marLeft w:val="0"/>
      <w:marRight w:val="0"/>
      <w:marTop w:val="0"/>
      <w:marBottom w:val="0"/>
      <w:divBdr>
        <w:top w:val="none" w:sz="0" w:space="0" w:color="auto"/>
        <w:left w:val="none" w:sz="0" w:space="0" w:color="auto"/>
        <w:bottom w:val="none" w:sz="0" w:space="0" w:color="auto"/>
        <w:right w:val="none" w:sz="0" w:space="0" w:color="auto"/>
      </w:divBdr>
    </w:div>
    <w:div w:id="1291982969">
      <w:marLeft w:val="480"/>
      <w:marRight w:val="0"/>
      <w:marTop w:val="0"/>
      <w:marBottom w:val="0"/>
      <w:divBdr>
        <w:top w:val="none" w:sz="0" w:space="0" w:color="auto"/>
        <w:left w:val="none" w:sz="0" w:space="0" w:color="auto"/>
        <w:bottom w:val="none" w:sz="0" w:space="0" w:color="auto"/>
        <w:right w:val="none" w:sz="0" w:space="0" w:color="auto"/>
      </w:divBdr>
    </w:div>
    <w:div w:id="1292321030">
      <w:marLeft w:val="480"/>
      <w:marRight w:val="0"/>
      <w:marTop w:val="0"/>
      <w:marBottom w:val="0"/>
      <w:divBdr>
        <w:top w:val="none" w:sz="0" w:space="0" w:color="auto"/>
        <w:left w:val="none" w:sz="0" w:space="0" w:color="auto"/>
        <w:bottom w:val="none" w:sz="0" w:space="0" w:color="auto"/>
        <w:right w:val="none" w:sz="0" w:space="0" w:color="auto"/>
      </w:divBdr>
    </w:div>
    <w:div w:id="1292513451">
      <w:marLeft w:val="480"/>
      <w:marRight w:val="0"/>
      <w:marTop w:val="0"/>
      <w:marBottom w:val="0"/>
      <w:divBdr>
        <w:top w:val="none" w:sz="0" w:space="0" w:color="auto"/>
        <w:left w:val="none" w:sz="0" w:space="0" w:color="auto"/>
        <w:bottom w:val="none" w:sz="0" w:space="0" w:color="auto"/>
        <w:right w:val="none" w:sz="0" w:space="0" w:color="auto"/>
      </w:divBdr>
    </w:div>
    <w:div w:id="1292899526">
      <w:bodyDiv w:val="1"/>
      <w:marLeft w:val="0"/>
      <w:marRight w:val="0"/>
      <w:marTop w:val="0"/>
      <w:marBottom w:val="0"/>
      <w:divBdr>
        <w:top w:val="none" w:sz="0" w:space="0" w:color="auto"/>
        <w:left w:val="none" w:sz="0" w:space="0" w:color="auto"/>
        <w:bottom w:val="none" w:sz="0" w:space="0" w:color="auto"/>
        <w:right w:val="none" w:sz="0" w:space="0" w:color="auto"/>
      </w:divBdr>
    </w:div>
    <w:div w:id="1292974455">
      <w:marLeft w:val="480"/>
      <w:marRight w:val="0"/>
      <w:marTop w:val="0"/>
      <w:marBottom w:val="0"/>
      <w:divBdr>
        <w:top w:val="none" w:sz="0" w:space="0" w:color="auto"/>
        <w:left w:val="none" w:sz="0" w:space="0" w:color="auto"/>
        <w:bottom w:val="none" w:sz="0" w:space="0" w:color="auto"/>
        <w:right w:val="none" w:sz="0" w:space="0" w:color="auto"/>
      </w:divBdr>
    </w:div>
    <w:div w:id="1292982586">
      <w:marLeft w:val="480"/>
      <w:marRight w:val="0"/>
      <w:marTop w:val="0"/>
      <w:marBottom w:val="0"/>
      <w:divBdr>
        <w:top w:val="none" w:sz="0" w:space="0" w:color="auto"/>
        <w:left w:val="none" w:sz="0" w:space="0" w:color="auto"/>
        <w:bottom w:val="none" w:sz="0" w:space="0" w:color="auto"/>
        <w:right w:val="none" w:sz="0" w:space="0" w:color="auto"/>
      </w:divBdr>
    </w:div>
    <w:div w:id="1293093632">
      <w:bodyDiv w:val="1"/>
      <w:marLeft w:val="0"/>
      <w:marRight w:val="0"/>
      <w:marTop w:val="0"/>
      <w:marBottom w:val="0"/>
      <w:divBdr>
        <w:top w:val="none" w:sz="0" w:space="0" w:color="auto"/>
        <w:left w:val="none" w:sz="0" w:space="0" w:color="auto"/>
        <w:bottom w:val="none" w:sz="0" w:space="0" w:color="auto"/>
        <w:right w:val="none" w:sz="0" w:space="0" w:color="auto"/>
      </w:divBdr>
    </w:div>
    <w:div w:id="1293360648">
      <w:marLeft w:val="480"/>
      <w:marRight w:val="0"/>
      <w:marTop w:val="0"/>
      <w:marBottom w:val="0"/>
      <w:divBdr>
        <w:top w:val="none" w:sz="0" w:space="0" w:color="auto"/>
        <w:left w:val="none" w:sz="0" w:space="0" w:color="auto"/>
        <w:bottom w:val="none" w:sz="0" w:space="0" w:color="auto"/>
        <w:right w:val="none" w:sz="0" w:space="0" w:color="auto"/>
      </w:divBdr>
    </w:div>
    <w:div w:id="1293364116">
      <w:marLeft w:val="480"/>
      <w:marRight w:val="0"/>
      <w:marTop w:val="0"/>
      <w:marBottom w:val="0"/>
      <w:divBdr>
        <w:top w:val="none" w:sz="0" w:space="0" w:color="auto"/>
        <w:left w:val="none" w:sz="0" w:space="0" w:color="auto"/>
        <w:bottom w:val="none" w:sz="0" w:space="0" w:color="auto"/>
        <w:right w:val="none" w:sz="0" w:space="0" w:color="auto"/>
      </w:divBdr>
    </w:div>
    <w:div w:id="1293560574">
      <w:marLeft w:val="480"/>
      <w:marRight w:val="0"/>
      <w:marTop w:val="0"/>
      <w:marBottom w:val="0"/>
      <w:divBdr>
        <w:top w:val="none" w:sz="0" w:space="0" w:color="auto"/>
        <w:left w:val="none" w:sz="0" w:space="0" w:color="auto"/>
        <w:bottom w:val="none" w:sz="0" w:space="0" w:color="auto"/>
        <w:right w:val="none" w:sz="0" w:space="0" w:color="auto"/>
      </w:divBdr>
    </w:div>
    <w:div w:id="1293681244">
      <w:marLeft w:val="480"/>
      <w:marRight w:val="0"/>
      <w:marTop w:val="0"/>
      <w:marBottom w:val="0"/>
      <w:divBdr>
        <w:top w:val="none" w:sz="0" w:space="0" w:color="auto"/>
        <w:left w:val="none" w:sz="0" w:space="0" w:color="auto"/>
        <w:bottom w:val="none" w:sz="0" w:space="0" w:color="auto"/>
        <w:right w:val="none" w:sz="0" w:space="0" w:color="auto"/>
      </w:divBdr>
    </w:div>
    <w:div w:id="1293749527">
      <w:marLeft w:val="480"/>
      <w:marRight w:val="0"/>
      <w:marTop w:val="0"/>
      <w:marBottom w:val="0"/>
      <w:divBdr>
        <w:top w:val="none" w:sz="0" w:space="0" w:color="auto"/>
        <w:left w:val="none" w:sz="0" w:space="0" w:color="auto"/>
        <w:bottom w:val="none" w:sz="0" w:space="0" w:color="auto"/>
        <w:right w:val="none" w:sz="0" w:space="0" w:color="auto"/>
      </w:divBdr>
    </w:div>
    <w:div w:id="1293753306">
      <w:marLeft w:val="480"/>
      <w:marRight w:val="0"/>
      <w:marTop w:val="0"/>
      <w:marBottom w:val="0"/>
      <w:divBdr>
        <w:top w:val="none" w:sz="0" w:space="0" w:color="auto"/>
        <w:left w:val="none" w:sz="0" w:space="0" w:color="auto"/>
        <w:bottom w:val="none" w:sz="0" w:space="0" w:color="auto"/>
        <w:right w:val="none" w:sz="0" w:space="0" w:color="auto"/>
      </w:divBdr>
    </w:div>
    <w:div w:id="1293829610">
      <w:marLeft w:val="480"/>
      <w:marRight w:val="0"/>
      <w:marTop w:val="0"/>
      <w:marBottom w:val="0"/>
      <w:divBdr>
        <w:top w:val="none" w:sz="0" w:space="0" w:color="auto"/>
        <w:left w:val="none" w:sz="0" w:space="0" w:color="auto"/>
        <w:bottom w:val="none" w:sz="0" w:space="0" w:color="auto"/>
        <w:right w:val="none" w:sz="0" w:space="0" w:color="auto"/>
      </w:divBdr>
    </w:div>
    <w:div w:id="1293904990">
      <w:marLeft w:val="480"/>
      <w:marRight w:val="0"/>
      <w:marTop w:val="0"/>
      <w:marBottom w:val="0"/>
      <w:divBdr>
        <w:top w:val="none" w:sz="0" w:space="0" w:color="auto"/>
        <w:left w:val="none" w:sz="0" w:space="0" w:color="auto"/>
        <w:bottom w:val="none" w:sz="0" w:space="0" w:color="auto"/>
        <w:right w:val="none" w:sz="0" w:space="0" w:color="auto"/>
      </w:divBdr>
    </w:div>
    <w:div w:id="1294361318">
      <w:marLeft w:val="480"/>
      <w:marRight w:val="0"/>
      <w:marTop w:val="0"/>
      <w:marBottom w:val="0"/>
      <w:divBdr>
        <w:top w:val="none" w:sz="0" w:space="0" w:color="auto"/>
        <w:left w:val="none" w:sz="0" w:space="0" w:color="auto"/>
        <w:bottom w:val="none" w:sz="0" w:space="0" w:color="auto"/>
        <w:right w:val="none" w:sz="0" w:space="0" w:color="auto"/>
      </w:divBdr>
    </w:div>
    <w:div w:id="1294364689">
      <w:marLeft w:val="480"/>
      <w:marRight w:val="0"/>
      <w:marTop w:val="0"/>
      <w:marBottom w:val="0"/>
      <w:divBdr>
        <w:top w:val="none" w:sz="0" w:space="0" w:color="auto"/>
        <w:left w:val="none" w:sz="0" w:space="0" w:color="auto"/>
        <w:bottom w:val="none" w:sz="0" w:space="0" w:color="auto"/>
        <w:right w:val="none" w:sz="0" w:space="0" w:color="auto"/>
      </w:divBdr>
    </w:div>
    <w:div w:id="1294477935">
      <w:marLeft w:val="480"/>
      <w:marRight w:val="0"/>
      <w:marTop w:val="0"/>
      <w:marBottom w:val="0"/>
      <w:divBdr>
        <w:top w:val="none" w:sz="0" w:space="0" w:color="auto"/>
        <w:left w:val="none" w:sz="0" w:space="0" w:color="auto"/>
        <w:bottom w:val="none" w:sz="0" w:space="0" w:color="auto"/>
        <w:right w:val="none" w:sz="0" w:space="0" w:color="auto"/>
      </w:divBdr>
    </w:div>
    <w:div w:id="1294487199">
      <w:marLeft w:val="480"/>
      <w:marRight w:val="0"/>
      <w:marTop w:val="0"/>
      <w:marBottom w:val="0"/>
      <w:divBdr>
        <w:top w:val="none" w:sz="0" w:space="0" w:color="auto"/>
        <w:left w:val="none" w:sz="0" w:space="0" w:color="auto"/>
        <w:bottom w:val="none" w:sz="0" w:space="0" w:color="auto"/>
        <w:right w:val="none" w:sz="0" w:space="0" w:color="auto"/>
      </w:divBdr>
    </w:div>
    <w:div w:id="1294675848">
      <w:marLeft w:val="480"/>
      <w:marRight w:val="0"/>
      <w:marTop w:val="0"/>
      <w:marBottom w:val="0"/>
      <w:divBdr>
        <w:top w:val="none" w:sz="0" w:space="0" w:color="auto"/>
        <w:left w:val="none" w:sz="0" w:space="0" w:color="auto"/>
        <w:bottom w:val="none" w:sz="0" w:space="0" w:color="auto"/>
        <w:right w:val="none" w:sz="0" w:space="0" w:color="auto"/>
      </w:divBdr>
    </w:div>
    <w:div w:id="1294678314">
      <w:marLeft w:val="480"/>
      <w:marRight w:val="0"/>
      <w:marTop w:val="0"/>
      <w:marBottom w:val="0"/>
      <w:divBdr>
        <w:top w:val="none" w:sz="0" w:space="0" w:color="auto"/>
        <w:left w:val="none" w:sz="0" w:space="0" w:color="auto"/>
        <w:bottom w:val="none" w:sz="0" w:space="0" w:color="auto"/>
        <w:right w:val="none" w:sz="0" w:space="0" w:color="auto"/>
      </w:divBdr>
    </w:div>
    <w:div w:id="1294680215">
      <w:marLeft w:val="480"/>
      <w:marRight w:val="0"/>
      <w:marTop w:val="0"/>
      <w:marBottom w:val="0"/>
      <w:divBdr>
        <w:top w:val="none" w:sz="0" w:space="0" w:color="auto"/>
        <w:left w:val="none" w:sz="0" w:space="0" w:color="auto"/>
        <w:bottom w:val="none" w:sz="0" w:space="0" w:color="auto"/>
        <w:right w:val="none" w:sz="0" w:space="0" w:color="auto"/>
      </w:divBdr>
    </w:div>
    <w:div w:id="1294865530">
      <w:marLeft w:val="480"/>
      <w:marRight w:val="0"/>
      <w:marTop w:val="0"/>
      <w:marBottom w:val="0"/>
      <w:divBdr>
        <w:top w:val="none" w:sz="0" w:space="0" w:color="auto"/>
        <w:left w:val="none" w:sz="0" w:space="0" w:color="auto"/>
        <w:bottom w:val="none" w:sz="0" w:space="0" w:color="auto"/>
        <w:right w:val="none" w:sz="0" w:space="0" w:color="auto"/>
      </w:divBdr>
    </w:div>
    <w:div w:id="1295023815">
      <w:marLeft w:val="480"/>
      <w:marRight w:val="0"/>
      <w:marTop w:val="0"/>
      <w:marBottom w:val="0"/>
      <w:divBdr>
        <w:top w:val="none" w:sz="0" w:space="0" w:color="auto"/>
        <w:left w:val="none" w:sz="0" w:space="0" w:color="auto"/>
        <w:bottom w:val="none" w:sz="0" w:space="0" w:color="auto"/>
        <w:right w:val="none" w:sz="0" w:space="0" w:color="auto"/>
      </w:divBdr>
    </w:div>
    <w:div w:id="1295059825">
      <w:marLeft w:val="480"/>
      <w:marRight w:val="0"/>
      <w:marTop w:val="0"/>
      <w:marBottom w:val="0"/>
      <w:divBdr>
        <w:top w:val="none" w:sz="0" w:space="0" w:color="auto"/>
        <w:left w:val="none" w:sz="0" w:space="0" w:color="auto"/>
        <w:bottom w:val="none" w:sz="0" w:space="0" w:color="auto"/>
        <w:right w:val="none" w:sz="0" w:space="0" w:color="auto"/>
      </w:divBdr>
    </w:div>
    <w:div w:id="1295285309">
      <w:marLeft w:val="480"/>
      <w:marRight w:val="0"/>
      <w:marTop w:val="0"/>
      <w:marBottom w:val="0"/>
      <w:divBdr>
        <w:top w:val="none" w:sz="0" w:space="0" w:color="auto"/>
        <w:left w:val="none" w:sz="0" w:space="0" w:color="auto"/>
        <w:bottom w:val="none" w:sz="0" w:space="0" w:color="auto"/>
        <w:right w:val="none" w:sz="0" w:space="0" w:color="auto"/>
      </w:divBdr>
    </w:div>
    <w:div w:id="1295521389">
      <w:marLeft w:val="480"/>
      <w:marRight w:val="0"/>
      <w:marTop w:val="0"/>
      <w:marBottom w:val="0"/>
      <w:divBdr>
        <w:top w:val="none" w:sz="0" w:space="0" w:color="auto"/>
        <w:left w:val="none" w:sz="0" w:space="0" w:color="auto"/>
        <w:bottom w:val="none" w:sz="0" w:space="0" w:color="auto"/>
        <w:right w:val="none" w:sz="0" w:space="0" w:color="auto"/>
      </w:divBdr>
    </w:div>
    <w:div w:id="1295524295">
      <w:marLeft w:val="480"/>
      <w:marRight w:val="0"/>
      <w:marTop w:val="0"/>
      <w:marBottom w:val="0"/>
      <w:divBdr>
        <w:top w:val="none" w:sz="0" w:space="0" w:color="auto"/>
        <w:left w:val="none" w:sz="0" w:space="0" w:color="auto"/>
        <w:bottom w:val="none" w:sz="0" w:space="0" w:color="auto"/>
        <w:right w:val="none" w:sz="0" w:space="0" w:color="auto"/>
      </w:divBdr>
    </w:div>
    <w:div w:id="1295529121">
      <w:marLeft w:val="480"/>
      <w:marRight w:val="0"/>
      <w:marTop w:val="0"/>
      <w:marBottom w:val="0"/>
      <w:divBdr>
        <w:top w:val="none" w:sz="0" w:space="0" w:color="auto"/>
        <w:left w:val="none" w:sz="0" w:space="0" w:color="auto"/>
        <w:bottom w:val="none" w:sz="0" w:space="0" w:color="auto"/>
        <w:right w:val="none" w:sz="0" w:space="0" w:color="auto"/>
      </w:divBdr>
    </w:div>
    <w:div w:id="1295603594">
      <w:marLeft w:val="480"/>
      <w:marRight w:val="0"/>
      <w:marTop w:val="0"/>
      <w:marBottom w:val="0"/>
      <w:divBdr>
        <w:top w:val="none" w:sz="0" w:space="0" w:color="auto"/>
        <w:left w:val="none" w:sz="0" w:space="0" w:color="auto"/>
        <w:bottom w:val="none" w:sz="0" w:space="0" w:color="auto"/>
        <w:right w:val="none" w:sz="0" w:space="0" w:color="auto"/>
      </w:divBdr>
    </w:div>
    <w:div w:id="1295714976">
      <w:marLeft w:val="480"/>
      <w:marRight w:val="0"/>
      <w:marTop w:val="0"/>
      <w:marBottom w:val="0"/>
      <w:divBdr>
        <w:top w:val="none" w:sz="0" w:space="0" w:color="auto"/>
        <w:left w:val="none" w:sz="0" w:space="0" w:color="auto"/>
        <w:bottom w:val="none" w:sz="0" w:space="0" w:color="auto"/>
        <w:right w:val="none" w:sz="0" w:space="0" w:color="auto"/>
      </w:divBdr>
    </w:div>
    <w:div w:id="1295940448">
      <w:marLeft w:val="480"/>
      <w:marRight w:val="0"/>
      <w:marTop w:val="0"/>
      <w:marBottom w:val="0"/>
      <w:divBdr>
        <w:top w:val="none" w:sz="0" w:space="0" w:color="auto"/>
        <w:left w:val="none" w:sz="0" w:space="0" w:color="auto"/>
        <w:bottom w:val="none" w:sz="0" w:space="0" w:color="auto"/>
        <w:right w:val="none" w:sz="0" w:space="0" w:color="auto"/>
      </w:divBdr>
    </w:div>
    <w:div w:id="1296134811">
      <w:marLeft w:val="480"/>
      <w:marRight w:val="0"/>
      <w:marTop w:val="0"/>
      <w:marBottom w:val="0"/>
      <w:divBdr>
        <w:top w:val="none" w:sz="0" w:space="0" w:color="auto"/>
        <w:left w:val="none" w:sz="0" w:space="0" w:color="auto"/>
        <w:bottom w:val="none" w:sz="0" w:space="0" w:color="auto"/>
        <w:right w:val="none" w:sz="0" w:space="0" w:color="auto"/>
      </w:divBdr>
    </w:div>
    <w:div w:id="1296136162">
      <w:marLeft w:val="480"/>
      <w:marRight w:val="0"/>
      <w:marTop w:val="0"/>
      <w:marBottom w:val="0"/>
      <w:divBdr>
        <w:top w:val="none" w:sz="0" w:space="0" w:color="auto"/>
        <w:left w:val="none" w:sz="0" w:space="0" w:color="auto"/>
        <w:bottom w:val="none" w:sz="0" w:space="0" w:color="auto"/>
        <w:right w:val="none" w:sz="0" w:space="0" w:color="auto"/>
      </w:divBdr>
    </w:div>
    <w:div w:id="1296136403">
      <w:marLeft w:val="480"/>
      <w:marRight w:val="0"/>
      <w:marTop w:val="0"/>
      <w:marBottom w:val="0"/>
      <w:divBdr>
        <w:top w:val="none" w:sz="0" w:space="0" w:color="auto"/>
        <w:left w:val="none" w:sz="0" w:space="0" w:color="auto"/>
        <w:bottom w:val="none" w:sz="0" w:space="0" w:color="auto"/>
        <w:right w:val="none" w:sz="0" w:space="0" w:color="auto"/>
      </w:divBdr>
    </w:div>
    <w:div w:id="1296137174">
      <w:marLeft w:val="480"/>
      <w:marRight w:val="0"/>
      <w:marTop w:val="0"/>
      <w:marBottom w:val="0"/>
      <w:divBdr>
        <w:top w:val="none" w:sz="0" w:space="0" w:color="auto"/>
        <w:left w:val="none" w:sz="0" w:space="0" w:color="auto"/>
        <w:bottom w:val="none" w:sz="0" w:space="0" w:color="auto"/>
        <w:right w:val="none" w:sz="0" w:space="0" w:color="auto"/>
      </w:divBdr>
    </w:div>
    <w:div w:id="1296137510">
      <w:marLeft w:val="480"/>
      <w:marRight w:val="0"/>
      <w:marTop w:val="0"/>
      <w:marBottom w:val="0"/>
      <w:divBdr>
        <w:top w:val="none" w:sz="0" w:space="0" w:color="auto"/>
        <w:left w:val="none" w:sz="0" w:space="0" w:color="auto"/>
        <w:bottom w:val="none" w:sz="0" w:space="0" w:color="auto"/>
        <w:right w:val="none" w:sz="0" w:space="0" w:color="auto"/>
      </w:divBdr>
    </w:div>
    <w:div w:id="1296526639">
      <w:marLeft w:val="480"/>
      <w:marRight w:val="0"/>
      <w:marTop w:val="0"/>
      <w:marBottom w:val="0"/>
      <w:divBdr>
        <w:top w:val="none" w:sz="0" w:space="0" w:color="auto"/>
        <w:left w:val="none" w:sz="0" w:space="0" w:color="auto"/>
        <w:bottom w:val="none" w:sz="0" w:space="0" w:color="auto"/>
        <w:right w:val="none" w:sz="0" w:space="0" w:color="auto"/>
      </w:divBdr>
    </w:div>
    <w:div w:id="1296906427">
      <w:marLeft w:val="480"/>
      <w:marRight w:val="0"/>
      <w:marTop w:val="0"/>
      <w:marBottom w:val="0"/>
      <w:divBdr>
        <w:top w:val="none" w:sz="0" w:space="0" w:color="auto"/>
        <w:left w:val="none" w:sz="0" w:space="0" w:color="auto"/>
        <w:bottom w:val="none" w:sz="0" w:space="0" w:color="auto"/>
        <w:right w:val="none" w:sz="0" w:space="0" w:color="auto"/>
      </w:divBdr>
    </w:div>
    <w:div w:id="1296987073">
      <w:marLeft w:val="480"/>
      <w:marRight w:val="0"/>
      <w:marTop w:val="0"/>
      <w:marBottom w:val="0"/>
      <w:divBdr>
        <w:top w:val="none" w:sz="0" w:space="0" w:color="auto"/>
        <w:left w:val="none" w:sz="0" w:space="0" w:color="auto"/>
        <w:bottom w:val="none" w:sz="0" w:space="0" w:color="auto"/>
        <w:right w:val="none" w:sz="0" w:space="0" w:color="auto"/>
      </w:divBdr>
    </w:div>
    <w:div w:id="1297100480">
      <w:marLeft w:val="480"/>
      <w:marRight w:val="0"/>
      <w:marTop w:val="0"/>
      <w:marBottom w:val="0"/>
      <w:divBdr>
        <w:top w:val="none" w:sz="0" w:space="0" w:color="auto"/>
        <w:left w:val="none" w:sz="0" w:space="0" w:color="auto"/>
        <w:bottom w:val="none" w:sz="0" w:space="0" w:color="auto"/>
        <w:right w:val="none" w:sz="0" w:space="0" w:color="auto"/>
      </w:divBdr>
    </w:div>
    <w:div w:id="1297104582">
      <w:marLeft w:val="480"/>
      <w:marRight w:val="0"/>
      <w:marTop w:val="0"/>
      <w:marBottom w:val="0"/>
      <w:divBdr>
        <w:top w:val="none" w:sz="0" w:space="0" w:color="auto"/>
        <w:left w:val="none" w:sz="0" w:space="0" w:color="auto"/>
        <w:bottom w:val="none" w:sz="0" w:space="0" w:color="auto"/>
        <w:right w:val="none" w:sz="0" w:space="0" w:color="auto"/>
      </w:divBdr>
    </w:div>
    <w:div w:id="1297104682">
      <w:marLeft w:val="480"/>
      <w:marRight w:val="0"/>
      <w:marTop w:val="0"/>
      <w:marBottom w:val="0"/>
      <w:divBdr>
        <w:top w:val="none" w:sz="0" w:space="0" w:color="auto"/>
        <w:left w:val="none" w:sz="0" w:space="0" w:color="auto"/>
        <w:bottom w:val="none" w:sz="0" w:space="0" w:color="auto"/>
        <w:right w:val="none" w:sz="0" w:space="0" w:color="auto"/>
      </w:divBdr>
    </w:div>
    <w:div w:id="1297294665">
      <w:marLeft w:val="480"/>
      <w:marRight w:val="0"/>
      <w:marTop w:val="0"/>
      <w:marBottom w:val="0"/>
      <w:divBdr>
        <w:top w:val="none" w:sz="0" w:space="0" w:color="auto"/>
        <w:left w:val="none" w:sz="0" w:space="0" w:color="auto"/>
        <w:bottom w:val="none" w:sz="0" w:space="0" w:color="auto"/>
        <w:right w:val="none" w:sz="0" w:space="0" w:color="auto"/>
      </w:divBdr>
    </w:div>
    <w:div w:id="1297296499">
      <w:marLeft w:val="480"/>
      <w:marRight w:val="0"/>
      <w:marTop w:val="0"/>
      <w:marBottom w:val="0"/>
      <w:divBdr>
        <w:top w:val="none" w:sz="0" w:space="0" w:color="auto"/>
        <w:left w:val="none" w:sz="0" w:space="0" w:color="auto"/>
        <w:bottom w:val="none" w:sz="0" w:space="0" w:color="auto"/>
        <w:right w:val="none" w:sz="0" w:space="0" w:color="auto"/>
      </w:divBdr>
    </w:div>
    <w:div w:id="1297297499">
      <w:marLeft w:val="480"/>
      <w:marRight w:val="0"/>
      <w:marTop w:val="0"/>
      <w:marBottom w:val="0"/>
      <w:divBdr>
        <w:top w:val="none" w:sz="0" w:space="0" w:color="auto"/>
        <w:left w:val="none" w:sz="0" w:space="0" w:color="auto"/>
        <w:bottom w:val="none" w:sz="0" w:space="0" w:color="auto"/>
        <w:right w:val="none" w:sz="0" w:space="0" w:color="auto"/>
      </w:divBdr>
    </w:div>
    <w:div w:id="1297570008">
      <w:marLeft w:val="480"/>
      <w:marRight w:val="0"/>
      <w:marTop w:val="0"/>
      <w:marBottom w:val="0"/>
      <w:divBdr>
        <w:top w:val="none" w:sz="0" w:space="0" w:color="auto"/>
        <w:left w:val="none" w:sz="0" w:space="0" w:color="auto"/>
        <w:bottom w:val="none" w:sz="0" w:space="0" w:color="auto"/>
        <w:right w:val="none" w:sz="0" w:space="0" w:color="auto"/>
      </w:divBdr>
    </w:div>
    <w:div w:id="1297570314">
      <w:marLeft w:val="480"/>
      <w:marRight w:val="0"/>
      <w:marTop w:val="0"/>
      <w:marBottom w:val="0"/>
      <w:divBdr>
        <w:top w:val="none" w:sz="0" w:space="0" w:color="auto"/>
        <w:left w:val="none" w:sz="0" w:space="0" w:color="auto"/>
        <w:bottom w:val="none" w:sz="0" w:space="0" w:color="auto"/>
        <w:right w:val="none" w:sz="0" w:space="0" w:color="auto"/>
      </w:divBdr>
    </w:div>
    <w:div w:id="1297642602">
      <w:marLeft w:val="480"/>
      <w:marRight w:val="0"/>
      <w:marTop w:val="0"/>
      <w:marBottom w:val="0"/>
      <w:divBdr>
        <w:top w:val="none" w:sz="0" w:space="0" w:color="auto"/>
        <w:left w:val="none" w:sz="0" w:space="0" w:color="auto"/>
        <w:bottom w:val="none" w:sz="0" w:space="0" w:color="auto"/>
        <w:right w:val="none" w:sz="0" w:space="0" w:color="auto"/>
      </w:divBdr>
    </w:div>
    <w:div w:id="1297755373">
      <w:marLeft w:val="480"/>
      <w:marRight w:val="0"/>
      <w:marTop w:val="0"/>
      <w:marBottom w:val="0"/>
      <w:divBdr>
        <w:top w:val="none" w:sz="0" w:space="0" w:color="auto"/>
        <w:left w:val="none" w:sz="0" w:space="0" w:color="auto"/>
        <w:bottom w:val="none" w:sz="0" w:space="0" w:color="auto"/>
        <w:right w:val="none" w:sz="0" w:space="0" w:color="auto"/>
      </w:divBdr>
    </w:div>
    <w:div w:id="1297835390">
      <w:marLeft w:val="480"/>
      <w:marRight w:val="0"/>
      <w:marTop w:val="0"/>
      <w:marBottom w:val="0"/>
      <w:divBdr>
        <w:top w:val="none" w:sz="0" w:space="0" w:color="auto"/>
        <w:left w:val="none" w:sz="0" w:space="0" w:color="auto"/>
        <w:bottom w:val="none" w:sz="0" w:space="0" w:color="auto"/>
        <w:right w:val="none" w:sz="0" w:space="0" w:color="auto"/>
      </w:divBdr>
    </w:div>
    <w:div w:id="1298027582">
      <w:marLeft w:val="480"/>
      <w:marRight w:val="0"/>
      <w:marTop w:val="0"/>
      <w:marBottom w:val="0"/>
      <w:divBdr>
        <w:top w:val="none" w:sz="0" w:space="0" w:color="auto"/>
        <w:left w:val="none" w:sz="0" w:space="0" w:color="auto"/>
        <w:bottom w:val="none" w:sz="0" w:space="0" w:color="auto"/>
        <w:right w:val="none" w:sz="0" w:space="0" w:color="auto"/>
      </w:divBdr>
    </w:div>
    <w:div w:id="1298140813">
      <w:bodyDiv w:val="1"/>
      <w:marLeft w:val="0"/>
      <w:marRight w:val="0"/>
      <w:marTop w:val="0"/>
      <w:marBottom w:val="0"/>
      <w:divBdr>
        <w:top w:val="none" w:sz="0" w:space="0" w:color="auto"/>
        <w:left w:val="none" w:sz="0" w:space="0" w:color="auto"/>
        <w:bottom w:val="none" w:sz="0" w:space="0" w:color="auto"/>
        <w:right w:val="none" w:sz="0" w:space="0" w:color="auto"/>
      </w:divBdr>
    </w:div>
    <w:div w:id="1298143583">
      <w:marLeft w:val="480"/>
      <w:marRight w:val="0"/>
      <w:marTop w:val="0"/>
      <w:marBottom w:val="0"/>
      <w:divBdr>
        <w:top w:val="none" w:sz="0" w:space="0" w:color="auto"/>
        <w:left w:val="none" w:sz="0" w:space="0" w:color="auto"/>
        <w:bottom w:val="none" w:sz="0" w:space="0" w:color="auto"/>
        <w:right w:val="none" w:sz="0" w:space="0" w:color="auto"/>
      </w:divBdr>
    </w:div>
    <w:div w:id="1298293613">
      <w:marLeft w:val="480"/>
      <w:marRight w:val="0"/>
      <w:marTop w:val="0"/>
      <w:marBottom w:val="0"/>
      <w:divBdr>
        <w:top w:val="none" w:sz="0" w:space="0" w:color="auto"/>
        <w:left w:val="none" w:sz="0" w:space="0" w:color="auto"/>
        <w:bottom w:val="none" w:sz="0" w:space="0" w:color="auto"/>
        <w:right w:val="none" w:sz="0" w:space="0" w:color="auto"/>
      </w:divBdr>
    </w:div>
    <w:div w:id="1298340955">
      <w:marLeft w:val="480"/>
      <w:marRight w:val="0"/>
      <w:marTop w:val="0"/>
      <w:marBottom w:val="0"/>
      <w:divBdr>
        <w:top w:val="none" w:sz="0" w:space="0" w:color="auto"/>
        <w:left w:val="none" w:sz="0" w:space="0" w:color="auto"/>
        <w:bottom w:val="none" w:sz="0" w:space="0" w:color="auto"/>
        <w:right w:val="none" w:sz="0" w:space="0" w:color="auto"/>
      </w:divBdr>
    </w:div>
    <w:div w:id="1298485331">
      <w:marLeft w:val="480"/>
      <w:marRight w:val="0"/>
      <w:marTop w:val="0"/>
      <w:marBottom w:val="0"/>
      <w:divBdr>
        <w:top w:val="none" w:sz="0" w:space="0" w:color="auto"/>
        <w:left w:val="none" w:sz="0" w:space="0" w:color="auto"/>
        <w:bottom w:val="none" w:sz="0" w:space="0" w:color="auto"/>
        <w:right w:val="none" w:sz="0" w:space="0" w:color="auto"/>
      </w:divBdr>
    </w:div>
    <w:div w:id="1298485913">
      <w:marLeft w:val="480"/>
      <w:marRight w:val="0"/>
      <w:marTop w:val="0"/>
      <w:marBottom w:val="0"/>
      <w:divBdr>
        <w:top w:val="none" w:sz="0" w:space="0" w:color="auto"/>
        <w:left w:val="none" w:sz="0" w:space="0" w:color="auto"/>
        <w:bottom w:val="none" w:sz="0" w:space="0" w:color="auto"/>
        <w:right w:val="none" w:sz="0" w:space="0" w:color="auto"/>
      </w:divBdr>
    </w:div>
    <w:div w:id="1298608435">
      <w:marLeft w:val="480"/>
      <w:marRight w:val="0"/>
      <w:marTop w:val="0"/>
      <w:marBottom w:val="0"/>
      <w:divBdr>
        <w:top w:val="none" w:sz="0" w:space="0" w:color="auto"/>
        <w:left w:val="none" w:sz="0" w:space="0" w:color="auto"/>
        <w:bottom w:val="none" w:sz="0" w:space="0" w:color="auto"/>
        <w:right w:val="none" w:sz="0" w:space="0" w:color="auto"/>
      </w:divBdr>
    </w:div>
    <w:div w:id="1298754085">
      <w:marLeft w:val="480"/>
      <w:marRight w:val="0"/>
      <w:marTop w:val="0"/>
      <w:marBottom w:val="0"/>
      <w:divBdr>
        <w:top w:val="none" w:sz="0" w:space="0" w:color="auto"/>
        <w:left w:val="none" w:sz="0" w:space="0" w:color="auto"/>
        <w:bottom w:val="none" w:sz="0" w:space="0" w:color="auto"/>
        <w:right w:val="none" w:sz="0" w:space="0" w:color="auto"/>
      </w:divBdr>
    </w:div>
    <w:div w:id="1298758157">
      <w:marLeft w:val="480"/>
      <w:marRight w:val="0"/>
      <w:marTop w:val="0"/>
      <w:marBottom w:val="0"/>
      <w:divBdr>
        <w:top w:val="none" w:sz="0" w:space="0" w:color="auto"/>
        <w:left w:val="none" w:sz="0" w:space="0" w:color="auto"/>
        <w:bottom w:val="none" w:sz="0" w:space="0" w:color="auto"/>
        <w:right w:val="none" w:sz="0" w:space="0" w:color="auto"/>
      </w:divBdr>
    </w:div>
    <w:div w:id="1298946784">
      <w:marLeft w:val="480"/>
      <w:marRight w:val="0"/>
      <w:marTop w:val="0"/>
      <w:marBottom w:val="0"/>
      <w:divBdr>
        <w:top w:val="none" w:sz="0" w:space="0" w:color="auto"/>
        <w:left w:val="none" w:sz="0" w:space="0" w:color="auto"/>
        <w:bottom w:val="none" w:sz="0" w:space="0" w:color="auto"/>
        <w:right w:val="none" w:sz="0" w:space="0" w:color="auto"/>
      </w:divBdr>
    </w:div>
    <w:div w:id="1298991069">
      <w:marLeft w:val="480"/>
      <w:marRight w:val="0"/>
      <w:marTop w:val="0"/>
      <w:marBottom w:val="0"/>
      <w:divBdr>
        <w:top w:val="none" w:sz="0" w:space="0" w:color="auto"/>
        <w:left w:val="none" w:sz="0" w:space="0" w:color="auto"/>
        <w:bottom w:val="none" w:sz="0" w:space="0" w:color="auto"/>
        <w:right w:val="none" w:sz="0" w:space="0" w:color="auto"/>
      </w:divBdr>
    </w:div>
    <w:div w:id="1298992884">
      <w:marLeft w:val="480"/>
      <w:marRight w:val="0"/>
      <w:marTop w:val="0"/>
      <w:marBottom w:val="0"/>
      <w:divBdr>
        <w:top w:val="none" w:sz="0" w:space="0" w:color="auto"/>
        <w:left w:val="none" w:sz="0" w:space="0" w:color="auto"/>
        <w:bottom w:val="none" w:sz="0" w:space="0" w:color="auto"/>
        <w:right w:val="none" w:sz="0" w:space="0" w:color="auto"/>
      </w:divBdr>
    </w:div>
    <w:div w:id="1298997472">
      <w:marLeft w:val="480"/>
      <w:marRight w:val="0"/>
      <w:marTop w:val="0"/>
      <w:marBottom w:val="0"/>
      <w:divBdr>
        <w:top w:val="none" w:sz="0" w:space="0" w:color="auto"/>
        <w:left w:val="none" w:sz="0" w:space="0" w:color="auto"/>
        <w:bottom w:val="none" w:sz="0" w:space="0" w:color="auto"/>
        <w:right w:val="none" w:sz="0" w:space="0" w:color="auto"/>
      </w:divBdr>
    </w:div>
    <w:div w:id="1299260864">
      <w:marLeft w:val="480"/>
      <w:marRight w:val="0"/>
      <w:marTop w:val="0"/>
      <w:marBottom w:val="0"/>
      <w:divBdr>
        <w:top w:val="none" w:sz="0" w:space="0" w:color="auto"/>
        <w:left w:val="none" w:sz="0" w:space="0" w:color="auto"/>
        <w:bottom w:val="none" w:sz="0" w:space="0" w:color="auto"/>
        <w:right w:val="none" w:sz="0" w:space="0" w:color="auto"/>
      </w:divBdr>
    </w:div>
    <w:div w:id="1299384948">
      <w:marLeft w:val="480"/>
      <w:marRight w:val="0"/>
      <w:marTop w:val="0"/>
      <w:marBottom w:val="0"/>
      <w:divBdr>
        <w:top w:val="none" w:sz="0" w:space="0" w:color="auto"/>
        <w:left w:val="none" w:sz="0" w:space="0" w:color="auto"/>
        <w:bottom w:val="none" w:sz="0" w:space="0" w:color="auto"/>
        <w:right w:val="none" w:sz="0" w:space="0" w:color="auto"/>
      </w:divBdr>
    </w:div>
    <w:div w:id="1299451632">
      <w:marLeft w:val="480"/>
      <w:marRight w:val="0"/>
      <w:marTop w:val="0"/>
      <w:marBottom w:val="0"/>
      <w:divBdr>
        <w:top w:val="none" w:sz="0" w:space="0" w:color="auto"/>
        <w:left w:val="none" w:sz="0" w:space="0" w:color="auto"/>
        <w:bottom w:val="none" w:sz="0" w:space="0" w:color="auto"/>
        <w:right w:val="none" w:sz="0" w:space="0" w:color="auto"/>
      </w:divBdr>
    </w:div>
    <w:div w:id="1299451790">
      <w:marLeft w:val="480"/>
      <w:marRight w:val="0"/>
      <w:marTop w:val="0"/>
      <w:marBottom w:val="0"/>
      <w:divBdr>
        <w:top w:val="none" w:sz="0" w:space="0" w:color="auto"/>
        <w:left w:val="none" w:sz="0" w:space="0" w:color="auto"/>
        <w:bottom w:val="none" w:sz="0" w:space="0" w:color="auto"/>
        <w:right w:val="none" w:sz="0" w:space="0" w:color="auto"/>
      </w:divBdr>
    </w:div>
    <w:div w:id="1299461011">
      <w:marLeft w:val="480"/>
      <w:marRight w:val="0"/>
      <w:marTop w:val="0"/>
      <w:marBottom w:val="0"/>
      <w:divBdr>
        <w:top w:val="none" w:sz="0" w:space="0" w:color="auto"/>
        <w:left w:val="none" w:sz="0" w:space="0" w:color="auto"/>
        <w:bottom w:val="none" w:sz="0" w:space="0" w:color="auto"/>
        <w:right w:val="none" w:sz="0" w:space="0" w:color="auto"/>
      </w:divBdr>
    </w:div>
    <w:div w:id="1299609354">
      <w:marLeft w:val="480"/>
      <w:marRight w:val="0"/>
      <w:marTop w:val="0"/>
      <w:marBottom w:val="0"/>
      <w:divBdr>
        <w:top w:val="none" w:sz="0" w:space="0" w:color="auto"/>
        <w:left w:val="none" w:sz="0" w:space="0" w:color="auto"/>
        <w:bottom w:val="none" w:sz="0" w:space="0" w:color="auto"/>
        <w:right w:val="none" w:sz="0" w:space="0" w:color="auto"/>
      </w:divBdr>
    </w:div>
    <w:div w:id="1299797948">
      <w:marLeft w:val="480"/>
      <w:marRight w:val="0"/>
      <w:marTop w:val="0"/>
      <w:marBottom w:val="0"/>
      <w:divBdr>
        <w:top w:val="none" w:sz="0" w:space="0" w:color="auto"/>
        <w:left w:val="none" w:sz="0" w:space="0" w:color="auto"/>
        <w:bottom w:val="none" w:sz="0" w:space="0" w:color="auto"/>
        <w:right w:val="none" w:sz="0" w:space="0" w:color="auto"/>
      </w:divBdr>
    </w:div>
    <w:div w:id="1300065830">
      <w:marLeft w:val="480"/>
      <w:marRight w:val="0"/>
      <w:marTop w:val="0"/>
      <w:marBottom w:val="0"/>
      <w:divBdr>
        <w:top w:val="none" w:sz="0" w:space="0" w:color="auto"/>
        <w:left w:val="none" w:sz="0" w:space="0" w:color="auto"/>
        <w:bottom w:val="none" w:sz="0" w:space="0" w:color="auto"/>
        <w:right w:val="none" w:sz="0" w:space="0" w:color="auto"/>
      </w:divBdr>
    </w:div>
    <w:div w:id="1300302284">
      <w:marLeft w:val="480"/>
      <w:marRight w:val="0"/>
      <w:marTop w:val="0"/>
      <w:marBottom w:val="0"/>
      <w:divBdr>
        <w:top w:val="none" w:sz="0" w:space="0" w:color="auto"/>
        <w:left w:val="none" w:sz="0" w:space="0" w:color="auto"/>
        <w:bottom w:val="none" w:sz="0" w:space="0" w:color="auto"/>
        <w:right w:val="none" w:sz="0" w:space="0" w:color="auto"/>
      </w:divBdr>
    </w:div>
    <w:div w:id="1300378464">
      <w:bodyDiv w:val="1"/>
      <w:marLeft w:val="0"/>
      <w:marRight w:val="0"/>
      <w:marTop w:val="0"/>
      <w:marBottom w:val="0"/>
      <w:divBdr>
        <w:top w:val="none" w:sz="0" w:space="0" w:color="auto"/>
        <w:left w:val="none" w:sz="0" w:space="0" w:color="auto"/>
        <w:bottom w:val="none" w:sz="0" w:space="0" w:color="auto"/>
        <w:right w:val="none" w:sz="0" w:space="0" w:color="auto"/>
      </w:divBdr>
    </w:div>
    <w:div w:id="1300451752">
      <w:bodyDiv w:val="1"/>
      <w:marLeft w:val="0"/>
      <w:marRight w:val="0"/>
      <w:marTop w:val="0"/>
      <w:marBottom w:val="0"/>
      <w:divBdr>
        <w:top w:val="none" w:sz="0" w:space="0" w:color="auto"/>
        <w:left w:val="none" w:sz="0" w:space="0" w:color="auto"/>
        <w:bottom w:val="none" w:sz="0" w:space="0" w:color="auto"/>
        <w:right w:val="none" w:sz="0" w:space="0" w:color="auto"/>
      </w:divBdr>
      <w:divsChild>
        <w:div w:id="1701079785">
          <w:marLeft w:val="480"/>
          <w:marRight w:val="0"/>
          <w:marTop w:val="0"/>
          <w:marBottom w:val="0"/>
          <w:divBdr>
            <w:top w:val="none" w:sz="0" w:space="0" w:color="auto"/>
            <w:left w:val="none" w:sz="0" w:space="0" w:color="auto"/>
            <w:bottom w:val="none" w:sz="0" w:space="0" w:color="auto"/>
            <w:right w:val="none" w:sz="0" w:space="0" w:color="auto"/>
          </w:divBdr>
        </w:div>
        <w:div w:id="395010460">
          <w:marLeft w:val="480"/>
          <w:marRight w:val="0"/>
          <w:marTop w:val="0"/>
          <w:marBottom w:val="0"/>
          <w:divBdr>
            <w:top w:val="none" w:sz="0" w:space="0" w:color="auto"/>
            <w:left w:val="none" w:sz="0" w:space="0" w:color="auto"/>
            <w:bottom w:val="none" w:sz="0" w:space="0" w:color="auto"/>
            <w:right w:val="none" w:sz="0" w:space="0" w:color="auto"/>
          </w:divBdr>
        </w:div>
        <w:div w:id="1169054763">
          <w:marLeft w:val="480"/>
          <w:marRight w:val="0"/>
          <w:marTop w:val="0"/>
          <w:marBottom w:val="0"/>
          <w:divBdr>
            <w:top w:val="none" w:sz="0" w:space="0" w:color="auto"/>
            <w:left w:val="none" w:sz="0" w:space="0" w:color="auto"/>
            <w:bottom w:val="none" w:sz="0" w:space="0" w:color="auto"/>
            <w:right w:val="none" w:sz="0" w:space="0" w:color="auto"/>
          </w:divBdr>
        </w:div>
        <w:div w:id="1902787929">
          <w:marLeft w:val="480"/>
          <w:marRight w:val="0"/>
          <w:marTop w:val="0"/>
          <w:marBottom w:val="0"/>
          <w:divBdr>
            <w:top w:val="none" w:sz="0" w:space="0" w:color="auto"/>
            <w:left w:val="none" w:sz="0" w:space="0" w:color="auto"/>
            <w:bottom w:val="none" w:sz="0" w:space="0" w:color="auto"/>
            <w:right w:val="none" w:sz="0" w:space="0" w:color="auto"/>
          </w:divBdr>
        </w:div>
        <w:div w:id="186601213">
          <w:marLeft w:val="480"/>
          <w:marRight w:val="0"/>
          <w:marTop w:val="0"/>
          <w:marBottom w:val="0"/>
          <w:divBdr>
            <w:top w:val="none" w:sz="0" w:space="0" w:color="auto"/>
            <w:left w:val="none" w:sz="0" w:space="0" w:color="auto"/>
            <w:bottom w:val="none" w:sz="0" w:space="0" w:color="auto"/>
            <w:right w:val="none" w:sz="0" w:space="0" w:color="auto"/>
          </w:divBdr>
        </w:div>
        <w:div w:id="1764954564">
          <w:marLeft w:val="480"/>
          <w:marRight w:val="0"/>
          <w:marTop w:val="0"/>
          <w:marBottom w:val="0"/>
          <w:divBdr>
            <w:top w:val="none" w:sz="0" w:space="0" w:color="auto"/>
            <w:left w:val="none" w:sz="0" w:space="0" w:color="auto"/>
            <w:bottom w:val="none" w:sz="0" w:space="0" w:color="auto"/>
            <w:right w:val="none" w:sz="0" w:space="0" w:color="auto"/>
          </w:divBdr>
        </w:div>
        <w:div w:id="708066485">
          <w:marLeft w:val="480"/>
          <w:marRight w:val="0"/>
          <w:marTop w:val="0"/>
          <w:marBottom w:val="0"/>
          <w:divBdr>
            <w:top w:val="none" w:sz="0" w:space="0" w:color="auto"/>
            <w:left w:val="none" w:sz="0" w:space="0" w:color="auto"/>
            <w:bottom w:val="none" w:sz="0" w:space="0" w:color="auto"/>
            <w:right w:val="none" w:sz="0" w:space="0" w:color="auto"/>
          </w:divBdr>
        </w:div>
        <w:div w:id="147745724">
          <w:marLeft w:val="480"/>
          <w:marRight w:val="0"/>
          <w:marTop w:val="0"/>
          <w:marBottom w:val="0"/>
          <w:divBdr>
            <w:top w:val="none" w:sz="0" w:space="0" w:color="auto"/>
            <w:left w:val="none" w:sz="0" w:space="0" w:color="auto"/>
            <w:bottom w:val="none" w:sz="0" w:space="0" w:color="auto"/>
            <w:right w:val="none" w:sz="0" w:space="0" w:color="auto"/>
          </w:divBdr>
        </w:div>
        <w:div w:id="1100372475">
          <w:marLeft w:val="480"/>
          <w:marRight w:val="0"/>
          <w:marTop w:val="0"/>
          <w:marBottom w:val="0"/>
          <w:divBdr>
            <w:top w:val="none" w:sz="0" w:space="0" w:color="auto"/>
            <w:left w:val="none" w:sz="0" w:space="0" w:color="auto"/>
            <w:bottom w:val="none" w:sz="0" w:space="0" w:color="auto"/>
            <w:right w:val="none" w:sz="0" w:space="0" w:color="auto"/>
          </w:divBdr>
        </w:div>
        <w:div w:id="526719377">
          <w:marLeft w:val="480"/>
          <w:marRight w:val="0"/>
          <w:marTop w:val="0"/>
          <w:marBottom w:val="0"/>
          <w:divBdr>
            <w:top w:val="none" w:sz="0" w:space="0" w:color="auto"/>
            <w:left w:val="none" w:sz="0" w:space="0" w:color="auto"/>
            <w:bottom w:val="none" w:sz="0" w:space="0" w:color="auto"/>
            <w:right w:val="none" w:sz="0" w:space="0" w:color="auto"/>
          </w:divBdr>
        </w:div>
        <w:div w:id="1448696010">
          <w:marLeft w:val="480"/>
          <w:marRight w:val="0"/>
          <w:marTop w:val="0"/>
          <w:marBottom w:val="0"/>
          <w:divBdr>
            <w:top w:val="none" w:sz="0" w:space="0" w:color="auto"/>
            <w:left w:val="none" w:sz="0" w:space="0" w:color="auto"/>
            <w:bottom w:val="none" w:sz="0" w:space="0" w:color="auto"/>
            <w:right w:val="none" w:sz="0" w:space="0" w:color="auto"/>
          </w:divBdr>
        </w:div>
        <w:div w:id="1575385838">
          <w:marLeft w:val="480"/>
          <w:marRight w:val="0"/>
          <w:marTop w:val="0"/>
          <w:marBottom w:val="0"/>
          <w:divBdr>
            <w:top w:val="none" w:sz="0" w:space="0" w:color="auto"/>
            <w:left w:val="none" w:sz="0" w:space="0" w:color="auto"/>
            <w:bottom w:val="none" w:sz="0" w:space="0" w:color="auto"/>
            <w:right w:val="none" w:sz="0" w:space="0" w:color="auto"/>
          </w:divBdr>
        </w:div>
        <w:div w:id="498153203">
          <w:marLeft w:val="480"/>
          <w:marRight w:val="0"/>
          <w:marTop w:val="0"/>
          <w:marBottom w:val="0"/>
          <w:divBdr>
            <w:top w:val="none" w:sz="0" w:space="0" w:color="auto"/>
            <w:left w:val="none" w:sz="0" w:space="0" w:color="auto"/>
            <w:bottom w:val="none" w:sz="0" w:space="0" w:color="auto"/>
            <w:right w:val="none" w:sz="0" w:space="0" w:color="auto"/>
          </w:divBdr>
        </w:div>
        <w:div w:id="526067151">
          <w:marLeft w:val="480"/>
          <w:marRight w:val="0"/>
          <w:marTop w:val="0"/>
          <w:marBottom w:val="0"/>
          <w:divBdr>
            <w:top w:val="none" w:sz="0" w:space="0" w:color="auto"/>
            <w:left w:val="none" w:sz="0" w:space="0" w:color="auto"/>
            <w:bottom w:val="none" w:sz="0" w:space="0" w:color="auto"/>
            <w:right w:val="none" w:sz="0" w:space="0" w:color="auto"/>
          </w:divBdr>
        </w:div>
        <w:div w:id="2066173338">
          <w:marLeft w:val="480"/>
          <w:marRight w:val="0"/>
          <w:marTop w:val="0"/>
          <w:marBottom w:val="0"/>
          <w:divBdr>
            <w:top w:val="none" w:sz="0" w:space="0" w:color="auto"/>
            <w:left w:val="none" w:sz="0" w:space="0" w:color="auto"/>
            <w:bottom w:val="none" w:sz="0" w:space="0" w:color="auto"/>
            <w:right w:val="none" w:sz="0" w:space="0" w:color="auto"/>
          </w:divBdr>
        </w:div>
        <w:div w:id="987321065">
          <w:marLeft w:val="480"/>
          <w:marRight w:val="0"/>
          <w:marTop w:val="0"/>
          <w:marBottom w:val="0"/>
          <w:divBdr>
            <w:top w:val="none" w:sz="0" w:space="0" w:color="auto"/>
            <w:left w:val="none" w:sz="0" w:space="0" w:color="auto"/>
            <w:bottom w:val="none" w:sz="0" w:space="0" w:color="auto"/>
            <w:right w:val="none" w:sz="0" w:space="0" w:color="auto"/>
          </w:divBdr>
        </w:div>
        <w:div w:id="1319966510">
          <w:marLeft w:val="480"/>
          <w:marRight w:val="0"/>
          <w:marTop w:val="0"/>
          <w:marBottom w:val="0"/>
          <w:divBdr>
            <w:top w:val="none" w:sz="0" w:space="0" w:color="auto"/>
            <w:left w:val="none" w:sz="0" w:space="0" w:color="auto"/>
            <w:bottom w:val="none" w:sz="0" w:space="0" w:color="auto"/>
            <w:right w:val="none" w:sz="0" w:space="0" w:color="auto"/>
          </w:divBdr>
        </w:div>
        <w:div w:id="1375035684">
          <w:marLeft w:val="480"/>
          <w:marRight w:val="0"/>
          <w:marTop w:val="0"/>
          <w:marBottom w:val="0"/>
          <w:divBdr>
            <w:top w:val="none" w:sz="0" w:space="0" w:color="auto"/>
            <w:left w:val="none" w:sz="0" w:space="0" w:color="auto"/>
            <w:bottom w:val="none" w:sz="0" w:space="0" w:color="auto"/>
            <w:right w:val="none" w:sz="0" w:space="0" w:color="auto"/>
          </w:divBdr>
        </w:div>
        <w:div w:id="1329751867">
          <w:marLeft w:val="480"/>
          <w:marRight w:val="0"/>
          <w:marTop w:val="0"/>
          <w:marBottom w:val="0"/>
          <w:divBdr>
            <w:top w:val="none" w:sz="0" w:space="0" w:color="auto"/>
            <w:left w:val="none" w:sz="0" w:space="0" w:color="auto"/>
            <w:bottom w:val="none" w:sz="0" w:space="0" w:color="auto"/>
            <w:right w:val="none" w:sz="0" w:space="0" w:color="auto"/>
          </w:divBdr>
        </w:div>
        <w:div w:id="1970478828">
          <w:marLeft w:val="480"/>
          <w:marRight w:val="0"/>
          <w:marTop w:val="0"/>
          <w:marBottom w:val="0"/>
          <w:divBdr>
            <w:top w:val="none" w:sz="0" w:space="0" w:color="auto"/>
            <w:left w:val="none" w:sz="0" w:space="0" w:color="auto"/>
            <w:bottom w:val="none" w:sz="0" w:space="0" w:color="auto"/>
            <w:right w:val="none" w:sz="0" w:space="0" w:color="auto"/>
          </w:divBdr>
        </w:div>
        <w:div w:id="1547133284">
          <w:marLeft w:val="480"/>
          <w:marRight w:val="0"/>
          <w:marTop w:val="0"/>
          <w:marBottom w:val="0"/>
          <w:divBdr>
            <w:top w:val="none" w:sz="0" w:space="0" w:color="auto"/>
            <w:left w:val="none" w:sz="0" w:space="0" w:color="auto"/>
            <w:bottom w:val="none" w:sz="0" w:space="0" w:color="auto"/>
            <w:right w:val="none" w:sz="0" w:space="0" w:color="auto"/>
          </w:divBdr>
        </w:div>
        <w:div w:id="1442533494">
          <w:marLeft w:val="480"/>
          <w:marRight w:val="0"/>
          <w:marTop w:val="0"/>
          <w:marBottom w:val="0"/>
          <w:divBdr>
            <w:top w:val="none" w:sz="0" w:space="0" w:color="auto"/>
            <w:left w:val="none" w:sz="0" w:space="0" w:color="auto"/>
            <w:bottom w:val="none" w:sz="0" w:space="0" w:color="auto"/>
            <w:right w:val="none" w:sz="0" w:space="0" w:color="auto"/>
          </w:divBdr>
        </w:div>
        <w:div w:id="1650135329">
          <w:marLeft w:val="480"/>
          <w:marRight w:val="0"/>
          <w:marTop w:val="0"/>
          <w:marBottom w:val="0"/>
          <w:divBdr>
            <w:top w:val="none" w:sz="0" w:space="0" w:color="auto"/>
            <w:left w:val="none" w:sz="0" w:space="0" w:color="auto"/>
            <w:bottom w:val="none" w:sz="0" w:space="0" w:color="auto"/>
            <w:right w:val="none" w:sz="0" w:space="0" w:color="auto"/>
          </w:divBdr>
        </w:div>
        <w:div w:id="586110497">
          <w:marLeft w:val="480"/>
          <w:marRight w:val="0"/>
          <w:marTop w:val="0"/>
          <w:marBottom w:val="0"/>
          <w:divBdr>
            <w:top w:val="none" w:sz="0" w:space="0" w:color="auto"/>
            <w:left w:val="none" w:sz="0" w:space="0" w:color="auto"/>
            <w:bottom w:val="none" w:sz="0" w:space="0" w:color="auto"/>
            <w:right w:val="none" w:sz="0" w:space="0" w:color="auto"/>
          </w:divBdr>
        </w:div>
        <w:div w:id="1512406173">
          <w:marLeft w:val="480"/>
          <w:marRight w:val="0"/>
          <w:marTop w:val="0"/>
          <w:marBottom w:val="0"/>
          <w:divBdr>
            <w:top w:val="none" w:sz="0" w:space="0" w:color="auto"/>
            <w:left w:val="none" w:sz="0" w:space="0" w:color="auto"/>
            <w:bottom w:val="none" w:sz="0" w:space="0" w:color="auto"/>
            <w:right w:val="none" w:sz="0" w:space="0" w:color="auto"/>
          </w:divBdr>
        </w:div>
        <w:div w:id="1136025087">
          <w:marLeft w:val="480"/>
          <w:marRight w:val="0"/>
          <w:marTop w:val="0"/>
          <w:marBottom w:val="0"/>
          <w:divBdr>
            <w:top w:val="none" w:sz="0" w:space="0" w:color="auto"/>
            <w:left w:val="none" w:sz="0" w:space="0" w:color="auto"/>
            <w:bottom w:val="none" w:sz="0" w:space="0" w:color="auto"/>
            <w:right w:val="none" w:sz="0" w:space="0" w:color="auto"/>
          </w:divBdr>
        </w:div>
        <w:div w:id="802357601">
          <w:marLeft w:val="480"/>
          <w:marRight w:val="0"/>
          <w:marTop w:val="0"/>
          <w:marBottom w:val="0"/>
          <w:divBdr>
            <w:top w:val="none" w:sz="0" w:space="0" w:color="auto"/>
            <w:left w:val="none" w:sz="0" w:space="0" w:color="auto"/>
            <w:bottom w:val="none" w:sz="0" w:space="0" w:color="auto"/>
            <w:right w:val="none" w:sz="0" w:space="0" w:color="auto"/>
          </w:divBdr>
        </w:div>
        <w:div w:id="2012902055">
          <w:marLeft w:val="480"/>
          <w:marRight w:val="0"/>
          <w:marTop w:val="0"/>
          <w:marBottom w:val="0"/>
          <w:divBdr>
            <w:top w:val="none" w:sz="0" w:space="0" w:color="auto"/>
            <w:left w:val="none" w:sz="0" w:space="0" w:color="auto"/>
            <w:bottom w:val="none" w:sz="0" w:space="0" w:color="auto"/>
            <w:right w:val="none" w:sz="0" w:space="0" w:color="auto"/>
          </w:divBdr>
        </w:div>
        <w:div w:id="396636600">
          <w:marLeft w:val="480"/>
          <w:marRight w:val="0"/>
          <w:marTop w:val="0"/>
          <w:marBottom w:val="0"/>
          <w:divBdr>
            <w:top w:val="none" w:sz="0" w:space="0" w:color="auto"/>
            <w:left w:val="none" w:sz="0" w:space="0" w:color="auto"/>
            <w:bottom w:val="none" w:sz="0" w:space="0" w:color="auto"/>
            <w:right w:val="none" w:sz="0" w:space="0" w:color="auto"/>
          </w:divBdr>
        </w:div>
        <w:div w:id="2107992103">
          <w:marLeft w:val="480"/>
          <w:marRight w:val="0"/>
          <w:marTop w:val="0"/>
          <w:marBottom w:val="0"/>
          <w:divBdr>
            <w:top w:val="none" w:sz="0" w:space="0" w:color="auto"/>
            <w:left w:val="none" w:sz="0" w:space="0" w:color="auto"/>
            <w:bottom w:val="none" w:sz="0" w:space="0" w:color="auto"/>
            <w:right w:val="none" w:sz="0" w:space="0" w:color="auto"/>
          </w:divBdr>
        </w:div>
        <w:div w:id="1469931598">
          <w:marLeft w:val="480"/>
          <w:marRight w:val="0"/>
          <w:marTop w:val="0"/>
          <w:marBottom w:val="0"/>
          <w:divBdr>
            <w:top w:val="none" w:sz="0" w:space="0" w:color="auto"/>
            <w:left w:val="none" w:sz="0" w:space="0" w:color="auto"/>
            <w:bottom w:val="none" w:sz="0" w:space="0" w:color="auto"/>
            <w:right w:val="none" w:sz="0" w:space="0" w:color="auto"/>
          </w:divBdr>
        </w:div>
        <w:div w:id="1061513484">
          <w:marLeft w:val="480"/>
          <w:marRight w:val="0"/>
          <w:marTop w:val="0"/>
          <w:marBottom w:val="0"/>
          <w:divBdr>
            <w:top w:val="none" w:sz="0" w:space="0" w:color="auto"/>
            <w:left w:val="none" w:sz="0" w:space="0" w:color="auto"/>
            <w:bottom w:val="none" w:sz="0" w:space="0" w:color="auto"/>
            <w:right w:val="none" w:sz="0" w:space="0" w:color="auto"/>
          </w:divBdr>
        </w:div>
        <w:div w:id="143862860">
          <w:marLeft w:val="480"/>
          <w:marRight w:val="0"/>
          <w:marTop w:val="0"/>
          <w:marBottom w:val="0"/>
          <w:divBdr>
            <w:top w:val="none" w:sz="0" w:space="0" w:color="auto"/>
            <w:left w:val="none" w:sz="0" w:space="0" w:color="auto"/>
            <w:bottom w:val="none" w:sz="0" w:space="0" w:color="auto"/>
            <w:right w:val="none" w:sz="0" w:space="0" w:color="auto"/>
          </w:divBdr>
        </w:div>
        <w:div w:id="82580288">
          <w:marLeft w:val="480"/>
          <w:marRight w:val="0"/>
          <w:marTop w:val="0"/>
          <w:marBottom w:val="0"/>
          <w:divBdr>
            <w:top w:val="none" w:sz="0" w:space="0" w:color="auto"/>
            <w:left w:val="none" w:sz="0" w:space="0" w:color="auto"/>
            <w:bottom w:val="none" w:sz="0" w:space="0" w:color="auto"/>
            <w:right w:val="none" w:sz="0" w:space="0" w:color="auto"/>
          </w:divBdr>
        </w:div>
        <w:div w:id="226652547">
          <w:marLeft w:val="480"/>
          <w:marRight w:val="0"/>
          <w:marTop w:val="0"/>
          <w:marBottom w:val="0"/>
          <w:divBdr>
            <w:top w:val="none" w:sz="0" w:space="0" w:color="auto"/>
            <w:left w:val="none" w:sz="0" w:space="0" w:color="auto"/>
            <w:bottom w:val="none" w:sz="0" w:space="0" w:color="auto"/>
            <w:right w:val="none" w:sz="0" w:space="0" w:color="auto"/>
          </w:divBdr>
        </w:div>
        <w:div w:id="1623149894">
          <w:marLeft w:val="480"/>
          <w:marRight w:val="0"/>
          <w:marTop w:val="0"/>
          <w:marBottom w:val="0"/>
          <w:divBdr>
            <w:top w:val="none" w:sz="0" w:space="0" w:color="auto"/>
            <w:left w:val="none" w:sz="0" w:space="0" w:color="auto"/>
            <w:bottom w:val="none" w:sz="0" w:space="0" w:color="auto"/>
            <w:right w:val="none" w:sz="0" w:space="0" w:color="auto"/>
          </w:divBdr>
        </w:div>
        <w:div w:id="656031769">
          <w:marLeft w:val="480"/>
          <w:marRight w:val="0"/>
          <w:marTop w:val="0"/>
          <w:marBottom w:val="0"/>
          <w:divBdr>
            <w:top w:val="none" w:sz="0" w:space="0" w:color="auto"/>
            <w:left w:val="none" w:sz="0" w:space="0" w:color="auto"/>
            <w:bottom w:val="none" w:sz="0" w:space="0" w:color="auto"/>
            <w:right w:val="none" w:sz="0" w:space="0" w:color="auto"/>
          </w:divBdr>
        </w:div>
        <w:div w:id="391390000">
          <w:marLeft w:val="480"/>
          <w:marRight w:val="0"/>
          <w:marTop w:val="0"/>
          <w:marBottom w:val="0"/>
          <w:divBdr>
            <w:top w:val="none" w:sz="0" w:space="0" w:color="auto"/>
            <w:left w:val="none" w:sz="0" w:space="0" w:color="auto"/>
            <w:bottom w:val="none" w:sz="0" w:space="0" w:color="auto"/>
            <w:right w:val="none" w:sz="0" w:space="0" w:color="auto"/>
          </w:divBdr>
        </w:div>
        <w:div w:id="209611471">
          <w:marLeft w:val="480"/>
          <w:marRight w:val="0"/>
          <w:marTop w:val="0"/>
          <w:marBottom w:val="0"/>
          <w:divBdr>
            <w:top w:val="none" w:sz="0" w:space="0" w:color="auto"/>
            <w:left w:val="none" w:sz="0" w:space="0" w:color="auto"/>
            <w:bottom w:val="none" w:sz="0" w:space="0" w:color="auto"/>
            <w:right w:val="none" w:sz="0" w:space="0" w:color="auto"/>
          </w:divBdr>
        </w:div>
        <w:div w:id="902519557">
          <w:marLeft w:val="480"/>
          <w:marRight w:val="0"/>
          <w:marTop w:val="0"/>
          <w:marBottom w:val="0"/>
          <w:divBdr>
            <w:top w:val="none" w:sz="0" w:space="0" w:color="auto"/>
            <w:left w:val="none" w:sz="0" w:space="0" w:color="auto"/>
            <w:bottom w:val="none" w:sz="0" w:space="0" w:color="auto"/>
            <w:right w:val="none" w:sz="0" w:space="0" w:color="auto"/>
          </w:divBdr>
        </w:div>
        <w:div w:id="2077582017">
          <w:marLeft w:val="480"/>
          <w:marRight w:val="0"/>
          <w:marTop w:val="0"/>
          <w:marBottom w:val="0"/>
          <w:divBdr>
            <w:top w:val="none" w:sz="0" w:space="0" w:color="auto"/>
            <w:left w:val="none" w:sz="0" w:space="0" w:color="auto"/>
            <w:bottom w:val="none" w:sz="0" w:space="0" w:color="auto"/>
            <w:right w:val="none" w:sz="0" w:space="0" w:color="auto"/>
          </w:divBdr>
        </w:div>
        <w:div w:id="779184147">
          <w:marLeft w:val="480"/>
          <w:marRight w:val="0"/>
          <w:marTop w:val="0"/>
          <w:marBottom w:val="0"/>
          <w:divBdr>
            <w:top w:val="none" w:sz="0" w:space="0" w:color="auto"/>
            <w:left w:val="none" w:sz="0" w:space="0" w:color="auto"/>
            <w:bottom w:val="none" w:sz="0" w:space="0" w:color="auto"/>
            <w:right w:val="none" w:sz="0" w:space="0" w:color="auto"/>
          </w:divBdr>
        </w:div>
        <w:div w:id="1267343907">
          <w:marLeft w:val="480"/>
          <w:marRight w:val="0"/>
          <w:marTop w:val="0"/>
          <w:marBottom w:val="0"/>
          <w:divBdr>
            <w:top w:val="none" w:sz="0" w:space="0" w:color="auto"/>
            <w:left w:val="none" w:sz="0" w:space="0" w:color="auto"/>
            <w:bottom w:val="none" w:sz="0" w:space="0" w:color="auto"/>
            <w:right w:val="none" w:sz="0" w:space="0" w:color="auto"/>
          </w:divBdr>
        </w:div>
        <w:div w:id="690767392">
          <w:marLeft w:val="480"/>
          <w:marRight w:val="0"/>
          <w:marTop w:val="0"/>
          <w:marBottom w:val="0"/>
          <w:divBdr>
            <w:top w:val="none" w:sz="0" w:space="0" w:color="auto"/>
            <w:left w:val="none" w:sz="0" w:space="0" w:color="auto"/>
            <w:bottom w:val="none" w:sz="0" w:space="0" w:color="auto"/>
            <w:right w:val="none" w:sz="0" w:space="0" w:color="auto"/>
          </w:divBdr>
        </w:div>
        <w:div w:id="1541867272">
          <w:marLeft w:val="480"/>
          <w:marRight w:val="0"/>
          <w:marTop w:val="0"/>
          <w:marBottom w:val="0"/>
          <w:divBdr>
            <w:top w:val="none" w:sz="0" w:space="0" w:color="auto"/>
            <w:left w:val="none" w:sz="0" w:space="0" w:color="auto"/>
            <w:bottom w:val="none" w:sz="0" w:space="0" w:color="auto"/>
            <w:right w:val="none" w:sz="0" w:space="0" w:color="auto"/>
          </w:divBdr>
        </w:div>
        <w:div w:id="967510566">
          <w:marLeft w:val="480"/>
          <w:marRight w:val="0"/>
          <w:marTop w:val="0"/>
          <w:marBottom w:val="0"/>
          <w:divBdr>
            <w:top w:val="none" w:sz="0" w:space="0" w:color="auto"/>
            <w:left w:val="none" w:sz="0" w:space="0" w:color="auto"/>
            <w:bottom w:val="none" w:sz="0" w:space="0" w:color="auto"/>
            <w:right w:val="none" w:sz="0" w:space="0" w:color="auto"/>
          </w:divBdr>
        </w:div>
        <w:div w:id="1806124121">
          <w:marLeft w:val="480"/>
          <w:marRight w:val="0"/>
          <w:marTop w:val="0"/>
          <w:marBottom w:val="0"/>
          <w:divBdr>
            <w:top w:val="none" w:sz="0" w:space="0" w:color="auto"/>
            <w:left w:val="none" w:sz="0" w:space="0" w:color="auto"/>
            <w:bottom w:val="none" w:sz="0" w:space="0" w:color="auto"/>
            <w:right w:val="none" w:sz="0" w:space="0" w:color="auto"/>
          </w:divBdr>
        </w:div>
        <w:div w:id="554043618">
          <w:marLeft w:val="480"/>
          <w:marRight w:val="0"/>
          <w:marTop w:val="0"/>
          <w:marBottom w:val="0"/>
          <w:divBdr>
            <w:top w:val="none" w:sz="0" w:space="0" w:color="auto"/>
            <w:left w:val="none" w:sz="0" w:space="0" w:color="auto"/>
            <w:bottom w:val="none" w:sz="0" w:space="0" w:color="auto"/>
            <w:right w:val="none" w:sz="0" w:space="0" w:color="auto"/>
          </w:divBdr>
        </w:div>
        <w:div w:id="1529757045">
          <w:marLeft w:val="480"/>
          <w:marRight w:val="0"/>
          <w:marTop w:val="0"/>
          <w:marBottom w:val="0"/>
          <w:divBdr>
            <w:top w:val="none" w:sz="0" w:space="0" w:color="auto"/>
            <w:left w:val="none" w:sz="0" w:space="0" w:color="auto"/>
            <w:bottom w:val="none" w:sz="0" w:space="0" w:color="auto"/>
            <w:right w:val="none" w:sz="0" w:space="0" w:color="auto"/>
          </w:divBdr>
        </w:div>
        <w:div w:id="1161314587">
          <w:marLeft w:val="480"/>
          <w:marRight w:val="0"/>
          <w:marTop w:val="0"/>
          <w:marBottom w:val="0"/>
          <w:divBdr>
            <w:top w:val="none" w:sz="0" w:space="0" w:color="auto"/>
            <w:left w:val="none" w:sz="0" w:space="0" w:color="auto"/>
            <w:bottom w:val="none" w:sz="0" w:space="0" w:color="auto"/>
            <w:right w:val="none" w:sz="0" w:space="0" w:color="auto"/>
          </w:divBdr>
        </w:div>
        <w:div w:id="1035815567">
          <w:marLeft w:val="480"/>
          <w:marRight w:val="0"/>
          <w:marTop w:val="0"/>
          <w:marBottom w:val="0"/>
          <w:divBdr>
            <w:top w:val="none" w:sz="0" w:space="0" w:color="auto"/>
            <w:left w:val="none" w:sz="0" w:space="0" w:color="auto"/>
            <w:bottom w:val="none" w:sz="0" w:space="0" w:color="auto"/>
            <w:right w:val="none" w:sz="0" w:space="0" w:color="auto"/>
          </w:divBdr>
        </w:div>
        <w:div w:id="1579441408">
          <w:marLeft w:val="480"/>
          <w:marRight w:val="0"/>
          <w:marTop w:val="0"/>
          <w:marBottom w:val="0"/>
          <w:divBdr>
            <w:top w:val="none" w:sz="0" w:space="0" w:color="auto"/>
            <w:left w:val="none" w:sz="0" w:space="0" w:color="auto"/>
            <w:bottom w:val="none" w:sz="0" w:space="0" w:color="auto"/>
            <w:right w:val="none" w:sz="0" w:space="0" w:color="auto"/>
          </w:divBdr>
        </w:div>
        <w:div w:id="2077972836">
          <w:marLeft w:val="480"/>
          <w:marRight w:val="0"/>
          <w:marTop w:val="0"/>
          <w:marBottom w:val="0"/>
          <w:divBdr>
            <w:top w:val="none" w:sz="0" w:space="0" w:color="auto"/>
            <w:left w:val="none" w:sz="0" w:space="0" w:color="auto"/>
            <w:bottom w:val="none" w:sz="0" w:space="0" w:color="auto"/>
            <w:right w:val="none" w:sz="0" w:space="0" w:color="auto"/>
          </w:divBdr>
        </w:div>
        <w:div w:id="1733192473">
          <w:marLeft w:val="480"/>
          <w:marRight w:val="0"/>
          <w:marTop w:val="0"/>
          <w:marBottom w:val="0"/>
          <w:divBdr>
            <w:top w:val="none" w:sz="0" w:space="0" w:color="auto"/>
            <w:left w:val="none" w:sz="0" w:space="0" w:color="auto"/>
            <w:bottom w:val="none" w:sz="0" w:space="0" w:color="auto"/>
            <w:right w:val="none" w:sz="0" w:space="0" w:color="auto"/>
          </w:divBdr>
        </w:div>
        <w:div w:id="1157499500">
          <w:marLeft w:val="480"/>
          <w:marRight w:val="0"/>
          <w:marTop w:val="0"/>
          <w:marBottom w:val="0"/>
          <w:divBdr>
            <w:top w:val="none" w:sz="0" w:space="0" w:color="auto"/>
            <w:left w:val="none" w:sz="0" w:space="0" w:color="auto"/>
            <w:bottom w:val="none" w:sz="0" w:space="0" w:color="auto"/>
            <w:right w:val="none" w:sz="0" w:space="0" w:color="auto"/>
          </w:divBdr>
        </w:div>
        <w:div w:id="1367755071">
          <w:marLeft w:val="480"/>
          <w:marRight w:val="0"/>
          <w:marTop w:val="0"/>
          <w:marBottom w:val="0"/>
          <w:divBdr>
            <w:top w:val="none" w:sz="0" w:space="0" w:color="auto"/>
            <w:left w:val="none" w:sz="0" w:space="0" w:color="auto"/>
            <w:bottom w:val="none" w:sz="0" w:space="0" w:color="auto"/>
            <w:right w:val="none" w:sz="0" w:space="0" w:color="auto"/>
          </w:divBdr>
        </w:div>
        <w:div w:id="463696304">
          <w:marLeft w:val="480"/>
          <w:marRight w:val="0"/>
          <w:marTop w:val="0"/>
          <w:marBottom w:val="0"/>
          <w:divBdr>
            <w:top w:val="none" w:sz="0" w:space="0" w:color="auto"/>
            <w:left w:val="none" w:sz="0" w:space="0" w:color="auto"/>
            <w:bottom w:val="none" w:sz="0" w:space="0" w:color="auto"/>
            <w:right w:val="none" w:sz="0" w:space="0" w:color="auto"/>
          </w:divBdr>
        </w:div>
        <w:div w:id="486631558">
          <w:marLeft w:val="480"/>
          <w:marRight w:val="0"/>
          <w:marTop w:val="0"/>
          <w:marBottom w:val="0"/>
          <w:divBdr>
            <w:top w:val="none" w:sz="0" w:space="0" w:color="auto"/>
            <w:left w:val="none" w:sz="0" w:space="0" w:color="auto"/>
            <w:bottom w:val="none" w:sz="0" w:space="0" w:color="auto"/>
            <w:right w:val="none" w:sz="0" w:space="0" w:color="auto"/>
          </w:divBdr>
        </w:div>
        <w:div w:id="362173732">
          <w:marLeft w:val="480"/>
          <w:marRight w:val="0"/>
          <w:marTop w:val="0"/>
          <w:marBottom w:val="0"/>
          <w:divBdr>
            <w:top w:val="none" w:sz="0" w:space="0" w:color="auto"/>
            <w:left w:val="none" w:sz="0" w:space="0" w:color="auto"/>
            <w:bottom w:val="none" w:sz="0" w:space="0" w:color="auto"/>
            <w:right w:val="none" w:sz="0" w:space="0" w:color="auto"/>
          </w:divBdr>
        </w:div>
        <w:div w:id="2002150685">
          <w:marLeft w:val="480"/>
          <w:marRight w:val="0"/>
          <w:marTop w:val="0"/>
          <w:marBottom w:val="0"/>
          <w:divBdr>
            <w:top w:val="none" w:sz="0" w:space="0" w:color="auto"/>
            <w:left w:val="none" w:sz="0" w:space="0" w:color="auto"/>
            <w:bottom w:val="none" w:sz="0" w:space="0" w:color="auto"/>
            <w:right w:val="none" w:sz="0" w:space="0" w:color="auto"/>
          </w:divBdr>
        </w:div>
        <w:div w:id="763693200">
          <w:marLeft w:val="480"/>
          <w:marRight w:val="0"/>
          <w:marTop w:val="0"/>
          <w:marBottom w:val="0"/>
          <w:divBdr>
            <w:top w:val="none" w:sz="0" w:space="0" w:color="auto"/>
            <w:left w:val="none" w:sz="0" w:space="0" w:color="auto"/>
            <w:bottom w:val="none" w:sz="0" w:space="0" w:color="auto"/>
            <w:right w:val="none" w:sz="0" w:space="0" w:color="auto"/>
          </w:divBdr>
        </w:div>
        <w:div w:id="419720015">
          <w:marLeft w:val="480"/>
          <w:marRight w:val="0"/>
          <w:marTop w:val="0"/>
          <w:marBottom w:val="0"/>
          <w:divBdr>
            <w:top w:val="none" w:sz="0" w:space="0" w:color="auto"/>
            <w:left w:val="none" w:sz="0" w:space="0" w:color="auto"/>
            <w:bottom w:val="none" w:sz="0" w:space="0" w:color="auto"/>
            <w:right w:val="none" w:sz="0" w:space="0" w:color="auto"/>
          </w:divBdr>
        </w:div>
        <w:div w:id="1512989602">
          <w:marLeft w:val="480"/>
          <w:marRight w:val="0"/>
          <w:marTop w:val="0"/>
          <w:marBottom w:val="0"/>
          <w:divBdr>
            <w:top w:val="none" w:sz="0" w:space="0" w:color="auto"/>
            <w:left w:val="none" w:sz="0" w:space="0" w:color="auto"/>
            <w:bottom w:val="none" w:sz="0" w:space="0" w:color="auto"/>
            <w:right w:val="none" w:sz="0" w:space="0" w:color="auto"/>
          </w:divBdr>
        </w:div>
        <w:div w:id="1373572066">
          <w:marLeft w:val="480"/>
          <w:marRight w:val="0"/>
          <w:marTop w:val="0"/>
          <w:marBottom w:val="0"/>
          <w:divBdr>
            <w:top w:val="none" w:sz="0" w:space="0" w:color="auto"/>
            <w:left w:val="none" w:sz="0" w:space="0" w:color="auto"/>
            <w:bottom w:val="none" w:sz="0" w:space="0" w:color="auto"/>
            <w:right w:val="none" w:sz="0" w:space="0" w:color="auto"/>
          </w:divBdr>
        </w:div>
        <w:div w:id="1637905607">
          <w:marLeft w:val="480"/>
          <w:marRight w:val="0"/>
          <w:marTop w:val="0"/>
          <w:marBottom w:val="0"/>
          <w:divBdr>
            <w:top w:val="none" w:sz="0" w:space="0" w:color="auto"/>
            <w:left w:val="none" w:sz="0" w:space="0" w:color="auto"/>
            <w:bottom w:val="none" w:sz="0" w:space="0" w:color="auto"/>
            <w:right w:val="none" w:sz="0" w:space="0" w:color="auto"/>
          </w:divBdr>
        </w:div>
        <w:div w:id="771121925">
          <w:marLeft w:val="480"/>
          <w:marRight w:val="0"/>
          <w:marTop w:val="0"/>
          <w:marBottom w:val="0"/>
          <w:divBdr>
            <w:top w:val="none" w:sz="0" w:space="0" w:color="auto"/>
            <w:left w:val="none" w:sz="0" w:space="0" w:color="auto"/>
            <w:bottom w:val="none" w:sz="0" w:space="0" w:color="auto"/>
            <w:right w:val="none" w:sz="0" w:space="0" w:color="auto"/>
          </w:divBdr>
        </w:div>
        <w:div w:id="1247883534">
          <w:marLeft w:val="480"/>
          <w:marRight w:val="0"/>
          <w:marTop w:val="0"/>
          <w:marBottom w:val="0"/>
          <w:divBdr>
            <w:top w:val="none" w:sz="0" w:space="0" w:color="auto"/>
            <w:left w:val="none" w:sz="0" w:space="0" w:color="auto"/>
            <w:bottom w:val="none" w:sz="0" w:space="0" w:color="auto"/>
            <w:right w:val="none" w:sz="0" w:space="0" w:color="auto"/>
          </w:divBdr>
        </w:div>
        <w:div w:id="1874881371">
          <w:marLeft w:val="480"/>
          <w:marRight w:val="0"/>
          <w:marTop w:val="0"/>
          <w:marBottom w:val="0"/>
          <w:divBdr>
            <w:top w:val="none" w:sz="0" w:space="0" w:color="auto"/>
            <w:left w:val="none" w:sz="0" w:space="0" w:color="auto"/>
            <w:bottom w:val="none" w:sz="0" w:space="0" w:color="auto"/>
            <w:right w:val="none" w:sz="0" w:space="0" w:color="auto"/>
          </w:divBdr>
        </w:div>
        <w:div w:id="741605819">
          <w:marLeft w:val="480"/>
          <w:marRight w:val="0"/>
          <w:marTop w:val="0"/>
          <w:marBottom w:val="0"/>
          <w:divBdr>
            <w:top w:val="none" w:sz="0" w:space="0" w:color="auto"/>
            <w:left w:val="none" w:sz="0" w:space="0" w:color="auto"/>
            <w:bottom w:val="none" w:sz="0" w:space="0" w:color="auto"/>
            <w:right w:val="none" w:sz="0" w:space="0" w:color="auto"/>
          </w:divBdr>
        </w:div>
        <w:div w:id="1751347211">
          <w:marLeft w:val="480"/>
          <w:marRight w:val="0"/>
          <w:marTop w:val="0"/>
          <w:marBottom w:val="0"/>
          <w:divBdr>
            <w:top w:val="none" w:sz="0" w:space="0" w:color="auto"/>
            <w:left w:val="none" w:sz="0" w:space="0" w:color="auto"/>
            <w:bottom w:val="none" w:sz="0" w:space="0" w:color="auto"/>
            <w:right w:val="none" w:sz="0" w:space="0" w:color="auto"/>
          </w:divBdr>
        </w:div>
        <w:div w:id="257644340">
          <w:marLeft w:val="480"/>
          <w:marRight w:val="0"/>
          <w:marTop w:val="0"/>
          <w:marBottom w:val="0"/>
          <w:divBdr>
            <w:top w:val="none" w:sz="0" w:space="0" w:color="auto"/>
            <w:left w:val="none" w:sz="0" w:space="0" w:color="auto"/>
            <w:bottom w:val="none" w:sz="0" w:space="0" w:color="auto"/>
            <w:right w:val="none" w:sz="0" w:space="0" w:color="auto"/>
          </w:divBdr>
        </w:div>
        <w:div w:id="2099905564">
          <w:marLeft w:val="480"/>
          <w:marRight w:val="0"/>
          <w:marTop w:val="0"/>
          <w:marBottom w:val="0"/>
          <w:divBdr>
            <w:top w:val="none" w:sz="0" w:space="0" w:color="auto"/>
            <w:left w:val="none" w:sz="0" w:space="0" w:color="auto"/>
            <w:bottom w:val="none" w:sz="0" w:space="0" w:color="auto"/>
            <w:right w:val="none" w:sz="0" w:space="0" w:color="auto"/>
          </w:divBdr>
        </w:div>
        <w:div w:id="707991904">
          <w:marLeft w:val="480"/>
          <w:marRight w:val="0"/>
          <w:marTop w:val="0"/>
          <w:marBottom w:val="0"/>
          <w:divBdr>
            <w:top w:val="none" w:sz="0" w:space="0" w:color="auto"/>
            <w:left w:val="none" w:sz="0" w:space="0" w:color="auto"/>
            <w:bottom w:val="none" w:sz="0" w:space="0" w:color="auto"/>
            <w:right w:val="none" w:sz="0" w:space="0" w:color="auto"/>
          </w:divBdr>
        </w:div>
        <w:div w:id="2020038873">
          <w:marLeft w:val="480"/>
          <w:marRight w:val="0"/>
          <w:marTop w:val="0"/>
          <w:marBottom w:val="0"/>
          <w:divBdr>
            <w:top w:val="none" w:sz="0" w:space="0" w:color="auto"/>
            <w:left w:val="none" w:sz="0" w:space="0" w:color="auto"/>
            <w:bottom w:val="none" w:sz="0" w:space="0" w:color="auto"/>
            <w:right w:val="none" w:sz="0" w:space="0" w:color="auto"/>
          </w:divBdr>
        </w:div>
        <w:div w:id="512960848">
          <w:marLeft w:val="480"/>
          <w:marRight w:val="0"/>
          <w:marTop w:val="0"/>
          <w:marBottom w:val="0"/>
          <w:divBdr>
            <w:top w:val="none" w:sz="0" w:space="0" w:color="auto"/>
            <w:left w:val="none" w:sz="0" w:space="0" w:color="auto"/>
            <w:bottom w:val="none" w:sz="0" w:space="0" w:color="auto"/>
            <w:right w:val="none" w:sz="0" w:space="0" w:color="auto"/>
          </w:divBdr>
        </w:div>
        <w:div w:id="1780174848">
          <w:marLeft w:val="480"/>
          <w:marRight w:val="0"/>
          <w:marTop w:val="0"/>
          <w:marBottom w:val="0"/>
          <w:divBdr>
            <w:top w:val="none" w:sz="0" w:space="0" w:color="auto"/>
            <w:left w:val="none" w:sz="0" w:space="0" w:color="auto"/>
            <w:bottom w:val="none" w:sz="0" w:space="0" w:color="auto"/>
            <w:right w:val="none" w:sz="0" w:space="0" w:color="auto"/>
          </w:divBdr>
        </w:div>
        <w:div w:id="912160198">
          <w:marLeft w:val="480"/>
          <w:marRight w:val="0"/>
          <w:marTop w:val="0"/>
          <w:marBottom w:val="0"/>
          <w:divBdr>
            <w:top w:val="none" w:sz="0" w:space="0" w:color="auto"/>
            <w:left w:val="none" w:sz="0" w:space="0" w:color="auto"/>
            <w:bottom w:val="none" w:sz="0" w:space="0" w:color="auto"/>
            <w:right w:val="none" w:sz="0" w:space="0" w:color="auto"/>
          </w:divBdr>
        </w:div>
        <w:div w:id="1316301113">
          <w:marLeft w:val="480"/>
          <w:marRight w:val="0"/>
          <w:marTop w:val="0"/>
          <w:marBottom w:val="0"/>
          <w:divBdr>
            <w:top w:val="none" w:sz="0" w:space="0" w:color="auto"/>
            <w:left w:val="none" w:sz="0" w:space="0" w:color="auto"/>
            <w:bottom w:val="none" w:sz="0" w:space="0" w:color="auto"/>
            <w:right w:val="none" w:sz="0" w:space="0" w:color="auto"/>
          </w:divBdr>
        </w:div>
        <w:div w:id="192235857">
          <w:marLeft w:val="480"/>
          <w:marRight w:val="0"/>
          <w:marTop w:val="0"/>
          <w:marBottom w:val="0"/>
          <w:divBdr>
            <w:top w:val="none" w:sz="0" w:space="0" w:color="auto"/>
            <w:left w:val="none" w:sz="0" w:space="0" w:color="auto"/>
            <w:bottom w:val="none" w:sz="0" w:space="0" w:color="auto"/>
            <w:right w:val="none" w:sz="0" w:space="0" w:color="auto"/>
          </w:divBdr>
        </w:div>
        <w:div w:id="1319118593">
          <w:marLeft w:val="480"/>
          <w:marRight w:val="0"/>
          <w:marTop w:val="0"/>
          <w:marBottom w:val="0"/>
          <w:divBdr>
            <w:top w:val="none" w:sz="0" w:space="0" w:color="auto"/>
            <w:left w:val="none" w:sz="0" w:space="0" w:color="auto"/>
            <w:bottom w:val="none" w:sz="0" w:space="0" w:color="auto"/>
            <w:right w:val="none" w:sz="0" w:space="0" w:color="auto"/>
          </w:divBdr>
        </w:div>
        <w:div w:id="1854567876">
          <w:marLeft w:val="480"/>
          <w:marRight w:val="0"/>
          <w:marTop w:val="0"/>
          <w:marBottom w:val="0"/>
          <w:divBdr>
            <w:top w:val="none" w:sz="0" w:space="0" w:color="auto"/>
            <w:left w:val="none" w:sz="0" w:space="0" w:color="auto"/>
            <w:bottom w:val="none" w:sz="0" w:space="0" w:color="auto"/>
            <w:right w:val="none" w:sz="0" w:space="0" w:color="auto"/>
          </w:divBdr>
        </w:div>
        <w:div w:id="2126189083">
          <w:marLeft w:val="480"/>
          <w:marRight w:val="0"/>
          <w:marTop w:val="0"/>
          <w:marBottom w:val="0"/>
          <w:divBdr>
            <w:top w:val="none" w:sz="0" w:space="0" w:color="auto"/>
            <w:left w:val="none" w:sz="0" w:space="0" w:color="auto"/>
            <w:bottom w:val="none" w:sz="0" w:space="0" w:color="auto"/>
            <w:right w:val="none" w:sz="0" w:space="0" w:color="auto"/>
          </w:divBdr>
        </w:div>
        <w:div w:id="843671277">
          <w:marLeft w:val="480"/>
          <w:marRight w:val="0"/>
          <w:marTop w:val="0"/>
          <w:marBottom w:val="0"/>
          <w:divBdr>
            <w:top w:val="none" w:sz="0" w:space="0" w:color="auto"/>
            <w:left w:val="none" w:sz="0" w:space="0" w:color="auto"/>
            <w:bottom w:val="none" w:sz="0" w:space="0" w:color="auto"/>
            <w:right w:val="none" w:sz="0" w:space="0" w:color="auto"/>
          </w:divBdr>
        </w:div>
        <w:div w:id="695695827">
          <w:marLeft w:val="480"/>
          <w:marRight w:val="0"/>
          <w:marTop w:val="0"/>
          <w:marBottom w:val="0"/>
          <w:divBdr>
            <w:top w:val="none" w:sz="0" w:space="0" w:color="auto"/>
            <w:left w:val="none" w:sz="0" w:space="0" w:color="auto"/>
            <w:bottom w:val="none" w:sz="0" w:space="0" w:color="auto"/>
            <w:right w:val="none" w:sz="0" w:space="0" w:color="auto"/>
          </w:divBdr>
        </w:div>
        <w:div w:id="1319116686">
          <w:marLeft w:val="480"/>
          <w:marRight w:val="0"/>
          <w:marTop w:val="0"/>
          <w:marBottom w:val="0"/>
          <w:divBdr>
            <w:top w:val="none" w:sz="0" w:space="0" w:color="auto"/>
            <w:left w:val="none" w:sz="0" w:space="0" w:color="auto"/>
            <w:bottom w:val="none" w:sz="0" w:space="0" w:color="auto"/>
            <w:right w:val="none" w:sz="0" w:space="0" w:color="auto"/>
          </w:divBdr>
        </w:div>
        <w:div w:id="260064682">
          <w:marLeft w:val="480"/>
          <w:marRight w:val="0"/>
          <w:marTop w:val="0"/>
          <w:marBottom w:val="0"/>
          <w:divBdr>
            <w:top w:val="none" w:sz="0" w:space="0" w:color="auto"/>
            <w:left w:val="none" w:sz="0" w:space="0" w:color="auto"/>
            <w:bottom w:val="none" w:sz="0" w:space="0" w:color="auto"/>
            <w:right w:val="none" w:sz="0" w:space="0" w:color="auto"/>
          </w:divBdr>
        </w:div>
        <w:div w:id="983897137">
          <w:marLeft w:val="480"/>
          <w:marRight w:val="0"/>
          <w:marTop w:val="0"/>
          <w:marBottom w:val="0"/>
          <w:divBdr>
            <w:top w:val="none" w:sz="0" w:space="0" w:color="auto"/>
            <w:left w:val="none" w:sz="0" w:space="0" w:color="auto"/>
            <w:bottom w:val="none" w:sz="0" w:space="0" w:color="auto"/>
            <w:right w:val="none" w:sz="0" w:space="0" w:color="auto"/>
          </w:divBdr>
        </w:div>
        <w:div w:id="917177470">
          <w:marLeft w:val="480"/>
          <w:marRight w:val="0"/>
          <w:marTop w:val="0"/>
          <w:marBottom w:val="0"/>
          <w:divBdr>
            <w:top w:val="none" w:sz="0" w:space="0" w:color="auto"/>
            <w:left w:val="none" w:sz="0" w:space="0" w:color="auto"/>
            <w:bottom w:val="none" w:sz="0" w:space="0" w:color="auto"/>
            <w:right w:val="none" w:sz="0" w:space="0" w:color="auto"/>
          </w:divBdr>
        </w:div>
        <w:div w:id="1513567467">
          <w:marLeft w:val="480"/>
          <w:marRight w:val="0"/>
          <w:marTop w:val="0"/>
          <w:marBottom w:val="0"/>
          <w:divBdr>
            <w:top w:val="none" w:sz="0" w:space="0" w:color="auto"/>
            <w:left w:val="none" w:sz="0" w:space="0" w:color="auto"/>
            <w:bottom w:val="none" w:sz="0" w:space="0" w:color="auto"/>
            <w:right w:val="none" w:sz="0" w:space="0" w:color="auto"/>
          </w:divBdr>
        </w:div>
        <w:div w:id="1018699662">
          <w:marLeft w:val="480"/>
          <w:marRight w:val="0"/>
          <w:marTop w:val="0"/>
          <w:marBottom w:val="0"/>
          <w:divBdr>
            <w:top w:val="none" w:sz="0" w:space="0" w:color="auto"/>
            <w:left w:val="none" w:sz="0" w:space="0" w:color="auto"/>
            <w:bottom w:val="none" w:sz="0" w:space="0" w:color="auto"/>
            <w:right w:val="none" w:sz="0" w:space="0" w:color="auto"/>
          </w:divBdr>
        </w:div>
        <w:div w:id="463473215">
          <w:marLeft w:val="480"/>
          <w:marRight w:val="0"/>
          <w:marTop w:val="0"/>
          <w:marBottom w:val="0"/>
          <w:divBdr>
            <w:top w:val="none" w:sz="0" w:space="0" w:color="auto"/>
            <w:left w:val="none" w:sz="0" w:space="0" w:color="auto"/>
            <w:bottom w:val="none" w:sz="0" w:space="0" w:color="auto"/>
            <w:right w:val="none" w:sz="0" w:space="0" w:color="auto"/>
          </w:divBdr>
        </w:div>
        <w:div w:id="449594007">
          <w:marLeft w:val="480"/>
          <w:marRight w:val="0"/>
          <w:marTop w:val="0"/>
          <w:marBottom w:val="0"/>
          <w:divBdr>
            <w:top w:val="none" w:sz="0" w:space="0" w:color="auto"/>
            <w:left w:val="none" w:sz="0" w:space="0" w:color="auto"/>
            <w:bottom w:val="none" w:sz="0" w:space="0" w:color="auto"/>
            <w:right w:val="none" w:sz="0" w:space="0" w:color="auto"/>
          </w:divBdr>
        </w:div>
        <w:div w:id="917859808">
          <w:marLeft w:val="480"/>
          <w:marRight w:val="0"/>
          <w:marTop w:val="0"/>
          <w:marBottom w:val="0"/>
          <w:divBdr>
            <w:top w:val="none" w:sz="0" w:space="0" w:color="auto"/>
            <w:left w:val="none" w:sz="0" w:space="0" w:color="auto"/>
            <w:bottom w:val="none" w:sz="0" w:space="0" w:color="auto"/>
            <w:right w:val="none" w:sz="0" w:space="0" w:color="auto"/>
          </w:divBdr>
        </w:div>
      </w:divsChild>
    </w:div>
    <w:div w:id="1300452773">
      <w:marLeft w:val="480"/>
      <w:marRight w:val="0"/>
      <w:marTop w:val="0"/>
      <w:marBottom w:val="0"/>
      <w:divBdr>
        <w:top w:val="none" w:sz="0" w:space="0" w:color="auto"/>
        <w:left w:val="none" w:sz="0" w:space="0" w:color="auto"/>
        <w:bottom w:val="none" w:sz="0" w:space="0" w:color="auto"/>
        <w:right w:val="none" w:sz="0" w:space="0" w:color="auto"/>
      </w:divBdr>
    </w:div>
    <w:div w:id="1300459788">
      <w:bodyDiv w:val="1"/>
      <w:marLeft w:val="0"/>
      <w:marRight w:val="0"/>
      <w:marTop w:val="0"/>
      <w:marBottom w:val="0"/>
      <w:divBdr>
        <w:top w:val="none" w:sz="0" w:space="0" w:color="auto"/>
        <w:left w:val="none" w:sz="0" w:space="0" w:color="auto"/>
        <w:bottom w:val="none" w:sz="0" w:space="0" w:color="auto"/>
        <w:right w:val="none" w:sz="0" w:space="0" w:color="auto"/>
      </w:divBdr>
    </w:div>
    <w:div w:id="1300501684">
      <w:marLeft w:val="480"/>
      <w:marRight w:val="0"/>
      <w:marTop w:val="0"/>
      <w:marBottom w:val="0"/>
      <w:divBdr>
        <w:top w:val="none" w:sz="0" w:space="0" w:color="auto"/>
        <w:left w:val="none" w:sz="0" w:space="0" w:color="auto"/>
        <w:bottom w:val="none" w:sz="0" w:space="0" w:color="auto"/>
        <w:right w:val="none" w:sz="0" w:space="0" w:color="auto"/>
      </w:divBdr>
    </w:div>
    <w:div w:id="1300693750">
      <w:marLeft w:val="480"/>
      <w:marRight w:val="0"/>
      <w:marTop w:val="0"/>
      <w:marBottom w:val="0"/>
      <w:divBdr>
        <w:top w:val="none" w:sz="0" w:space="0" w:color="auto"/>
        <w:left w:val="none" w:sz="0" w:space="0" w:color="auto"/>
        <w:bottom w:val="none" w:sz="0" w:space="0" w:color="auto"/>
        <w:right w:val="none" w:sz="0" w:space="0" w:color="auto"/>
      </w:divBdr>
    </w:div>
    <w:div w:id="1300695696">
      <w:marLeft w:val="480"/>
      <w:marRight w:val="0"/>
      <w:marTop w:val="0"/>
      <w:marBottom w:val="0"/>
      <w:divBdr>
        <w:top w:val="none" w:sz="0" w:space="0" w:color="auto"/>
        <w:left w:val="none" w:sz="0" w:space="0" w:color="auto"/>
        <w:bottom w:val="none" w:sz="0" w:space="0" w:color="auto"/>
        <w:right w:val="none" w:sz="0" w:space="0" w:color="auto"/>
      </w:divBdr>
    </w:div>
    <w:div w:id="1300921688">
      <w:bodyDiv w:val="1"/>
      <w:marLeft w:val="0"/>
      <w:marRight w:val="0"/>
      <w:marTop w:val="0"/>
      <w:marBottom w:val="0"/>
      <w:divBdr>
        <w:top w:val="none" w:sz="0" w:space="0" w:color="auto"/>
        <w:left w:val="none" w:sz="0" w:space="0" w:color="auto"/>
        <w:bottom w:val="none" w:sz="0" w:space="0" w:color="auto"/>
        <w:right w:val="none" w:sz="0" w:space="0" w:color="auto"/>
      </w:divBdr>
    </w:div>
    <w:div w:id="1301031858">
      <w:marLeft w:val="480"/>
      <w:marRight w:val="0"/>
      <w:marTop w:val="0"/>
      <w:marBottom w:val="0"/>
      <w:divBdr>
        <w:top w:val="none" w:sz="0" w:space="0" w:color="auto"/>
        <w:left w:val="none" w:sz="0" w:space="0" w:color="auto"/>
        <w:bottom w:val="none" w:sz="0" w:space="0" w:color="auto"/>
        <w:right w:val="none" w:sz="0" w:space="0" w:color="auto"/>
      </w:divBdr>
    </w:div>
    <w:div w:id="1301106951">
      <w:marLeft w:val="480"/>
      <w:marRight w:val="0"/>
      <w:marTop w:val="0"/>
      <w:marBottom w:val="0"/>
      <w:divBdr>
        <w:top w:val="none" w:sz="0" w:space="0" w:color="auto"/>
        <w:left w:val="none" w:sz="0" w:space="0" w:color="auto"/>
        <w:bottom w:val="none" w:sz="0" w:space="0" w:color="auto"/>
        <w:right w:val="none" w:sz="0" w:space="0" w:color="auto"/>
      </w:divBdr>
    </w:div>
    <w:div w:id="1301109814">
      <w:marLeft w:val="480"/>
      <w:marRight w:val="0"/>
      <w:marTop w:val="0"/>
      <w:marBottom w:val="0"/>
      <w:divBdr>
        <w:top w:val="none" w:sz="0" w:space="0" w:color="auto"/>
        <w:left w:val="none" w:sz="0" w:space="0" w:color="auto"/>
        <w:bottom w:val="none" w:sz="0" w:space="0" w:color="auto"/>
        <w:right w:val="none" w:sz="0" w:space="0" w:color="auto"/>
      </w:divBdr>
    </w:div>
    <w:div w:id="1301113535">
      <w:marLeft w:val="480"/>
      <w:marRight w:val="0"/>
      <w:marTop w:val="0"/>
      <w:marBottom w:val="0"/>
      <w:divBdr>
        <w:top w:val="none" w:sz="0" w:space="0" w:color="auto"/>
        <w:left w:val="none" w:sz="0" w:space="0" w:color="auto"/>
        <w:bottom w:val="none" w:sz="0" w:space="0" w:color="auto"/>
        <w:right w:val="none" w:sz="0" w:space="0" w:color="auto"/>
      </w:divBdr>
    </w:div>
    <w:div w:id="1301231609">
      <w:marLeft w:val="480"/>
      <w:marRight w:val="0"/>
      <w:marTop w:val="0"/>
      <w:marBottom w:val="0"/>
      <w:divBdr>
        <w:top w:val="none" w:sz="0" w:space="0" w:color="auto"/>
        <w:left w:val="none" w:sz="0" w:space="0" w:color="auto"/>
        <w:bottom w:val="none" w:sz="0" w:space="0" w:color="auto"/>
        <w:right w:val="none" w:sz="0" w:space="0" w:color="auto"/>
      </w:divBdr>
    </w:div>
    <w:div w:id="1301378696">
      <w:marLeft w:val="480"/>
      <w:marRight w:val="0"/>
      <w:marTop w:val="0"/>
      <w:marBottom w:val="0"/>
      <w:divBdr>
        <w:top w:val="none" w:sz="0" w:space="0" w:color="auto"/>
        <w:left w:val="none" w:sz="0" w:space="0" w:color="auto"/>
        <w:bottom w:val="none" w:sz="0" w:space="0" w:color="auto"/>
        <w:right w:val="none" w:sz="0" w:space="0" w:color="auto"/>
      </w:divBdr>
    </w:div>
    <w:div w:id="1301424099">
      <w:marLeft w:val="480"/>
      <w:marRight w:val="0"/>
      <w:marTop w:val="0"/>
      <w:marBottom w:val="0"/>
      <w:divBdr>
        <w:top w:val="none" w:sz="0" w:space="0" w:color="auto"/>
        <w:left w:val="none" w:sz="0" w:space="0" w:color="auto"/>
        <w:bottom w:val="none" w:sz="0" w:space="0" w:color="auto"/>
        <w:right w:val="none" w:sz="0" w:space="0" w:color="auto"/>
      </w:divBdr>
    </w:div>
    <w:div w:id="1301425992">
      <w:marLeft w:val="480"/>
      <w:marRight w:val="0"/>
      <w:marTop w:val="0"/>
      <w:marBottom w:val="0"/>
      <w:divBdr>
        <w:top w:val="none" w:sz="0" w:space="0" w:color="auto"/>
        <w:left w:val="none" w:sz="0" w:space="0" w:color="auto"/>
        <w:bottom w:val="none" w:sz="0" w:space="0" w:color="auto"/>
        <w:right w:val="none" w:sz="0" w:space="0" w:color="auto"/>
      </w:divBdr>
    </w:div>
    <w:div w:id="1302074964">
      <w:marLeft w:val="480"/>
      <w:marRight w:val="0"/>
      <w:marTop w:val="0"/>
      <w:marBottom w:val="0"/>
      <w:divBdr>
        <w:top w:val="none" w:sz="0" w:space="0" w:color="auto"/>
        <w:left w:val="none" w:sz="0" w:space="0" w:color="auto"/>
        <w:bottom w:val="none" w:sz="0" w:space="0" w:color="auto"/>
        <w:right w:val="none" w:sz="0" w:space="0" w:color="auto"/>
      </w:divBdr>
    </w:div>
    <w:div w:id="1302148117">
      <w:marLeft w:val="480"/>
      <w:marRight w:val="0"/>
      <w:marTop w:val="0"/>
      <w:marBottom w:val="0"/>
      <w:divBdr>
        <w:top w:val="none" w:sz="0" w:space="0" w:color="auto"/>
        <w:left w:val="none" w:sz="0" w:space="0" w:color="auto"/>
        <w:bottom w:val="none" w:sz="0" w:space="0" w:color="auto"/>
        <w:right w:val="none" w:sz="0" w:space="0" w:color="auto"/>
      </w:divBdr>
    </w:div>
    <w:div w:id="1302153456">
      <w:marLeft w:val="480"/>
      <w:marRight w:val="0"/>
      <w:marTop w:val="0"/>
      <w:marBottom w:val="0"/>
      <w:divBdr>
        <w:top w:val="none" w:sz="0" w:space="0" w:color="auto"/>
        <w:left w:val="none" w:sz="0" w:space="0" w:color="auto"/>
        <w:bottom w:val="none" w:sz="0" w:space="0" w:color="auto"/>
        <w:right w:val="none" w:sz="0" w:space="0" w:color="auto"/>
      </w:divBdr>
    </w:div>
    <w:div w:id="1302270797">
      <w:bodyDiv w:val="1"/>
      <w:marLeft w:val="0"/>
      <w:marRight w:val="0"/>
      <w:marTop w:val="0"/>
      <w:marBottom w:val="0"/>
      <w:divBdr>
        <w:top w:val="none" w:sz="0" w:space="0" w:color="auto"/>
        <w:left w:val="none" w:sz="0" w:space="0" w:color="auto"/>
        <w:bottom w:val="none" w:sz="0" w:space="0" w:color="auto"/>
        <w:right w:val="none" w:sz="0" w:space="0" w:color="auto"/>
      </w:divBdr>
    </w:div>
    <w:div w:id="1302346410">
      <w:marLeft w:val="480"/>
      <w:marRight w:val="0"/>
      <w:marTop w:val="0"/>
      <w:marBottom w:val="0"/>
      <w:divBdr>
        <w:top w:val="none" w:sz="0" w:space="0" w:color="auto"/>
        <w:left w:val="none" w:sz="0" w:space="0" w:color="auto"/>
        <w:bottom w:val="none" w:sz="0" w:space="0" w:color="auto"/>
        <w:right w:val="none" w:sz="0" w:space="0" w:color="auto"/>
      </w:divBdr>
    </w:div>
    <w:div w:id="1302349127">
      <w:marLeft w:val="480"/>
      <w:marRight w:val="0"/>
      <w:marTop w:val="0"/>
      <w:marBottom w:val="0"/>
      <w:divBdr>
        <w:top w:val="none" w:sz="0" w:space="0" w:color="auto"/>
        <w:left w:val="none" w:sz="0" w:space="0" w:color="auto"/>
        <w:bottom w:val="none" w:sz="0" w:space="0" w:color="auto"/>
        <w:right w:val="none" w:sz="0" w:space="0" w:color="auto"/>
      </w:divBdr>
    </w:div>
    <w:div w:id="1302468724">
      <w:marLeft w:val="480"/>
      <w:marRight w:val="0"/>
      <w:marTop w:val="0"/>
      <w:marBottom w:val="0"/>
      <w:divBdr>
        <w:top w:val="none" w:sz="0" w:space="0" w:color="auto"/>
        <w:left w:val="none" w:sz="0" w:space="0" w:color="auto"/>
        <w:bottom w:val="none" w:sz="0" w:space="0" w:color="auto"/>
        <w:right w:val="none" w:sz="0" w:space="0" w:color="auto"/>
      </w:divBdr>
    </w:div>
    <w:div w:id="1302535404">
      <w:marLeft w:val="480"/>
      <w:marRight w:val="0"/>
      <w:marTop w:val="0"/>
      <w:marBottom w:val="0"/>
      <w:divBdr>
        <w:top w:val="none" w:sz="0" w:space="0" w:color="auto"/>
        <w:left w:val="none" w:sz="0" w:space="0" w:color="auto"/>
        <w:bottom w:val="none" w:sz="0" w:space="0" w:color="auto"/>
        <w:right w:val="none" w:sz="0" w:space="0" w:color="auto"/>
      </w:divBdr>
    </w:div>
    <w:div w:id="1302612616">
      <w:bodyDiv w:val="1"/>
      <w:marLeft w:val="0"/>
      <w:marRight w:val="0"/>
      <w:marTop w:val="0"/>
      <w:marBottom w:val="0"/>
      <w:divBdr>
        <w:top w:val="none" w:sz="0" w:space="0" w:color="auto"/>
        <w:left w:val="none" w:sz="0" w:space="0" w:color="auto"/>
        <w:bottom w:val="none" w:sz="0" w:space="0" w:color="auto"/>
        <w:right w:val="none" w:sz="0" w:space="0" w:color="auto"/>
      </w:divBdr>
    </w:div>
    <w:div w:id="1302615631">
      <w:bodyDiv w:val="1"/>
      <w:marLeft w:val="0"/>
      <w:marRight w:val="0"/>
      <w:marTop w:val="0"/>
      <w:marBottom w:val="0"/>
      <w:divBdr>
        <w:top w:val="none" w:sz="0" w:space="0" w:color="auto"/>
        <w:left w:val="none" w:sz="0" w:space="0" w:color="auto"/>
        <w:bottom w:val="none" w:sz="0" w:space="0" w:color="auto"/>
        <w:right w:val="none" w:sz="0" w:space="0" w:color="auto"/>
      </w:divBdr>
    </w:div>
    <w:div w:id="1302659431">
      <w:marLeft w:val="480"/>
      <w:marRight w:val="0"/>
      <w:marTop w:val="0"/>
      <w:marBottom w:val="0"/>
      <w:divBdr>
        <w:top w:val="none" w:sz="0" w:space="0" w:color="auto"/>
        <w:left w:val="none" w:sz="0" w:space="0" w:color="auto"/>
        <w:bottom w:val="none" w:sz="0" w:space="0" w:color="auto"/>
        <w:right w:val="none" w:sz="0" w:space="0" w:color="auto"/>
      </w:divBdr>
    </w:div>
    <w:div w:id="1302688293">
      <w:marLeft w:val="480"/>
      <w:marRight w:val="0"/>
      <w:marTop w:val="0"/>
      <w:marBottom w:val="0"/>
      <w:divBdr>
        <w:top w:val="none" w:sz="0" w:space="0" w:color="auto"/>
        <w:left w:val="none" w:sz="0" w:space="0" w:color="auto"/>
        <w:bottom w:val="none" w:sz="0" w:space="0" w:color="auto"/>
        <w:right w:val="none" w:sz="0" w:space="0" w:color="auto"/>
      </w:divBdr>
    </w:div>
    <w:div w:id="1302690999">
      <w:marLeft w:val="480"/>
      <w:marRight w:val="0"/>
      <w:marTop w:val="0"/>
      <w:marBottom w:val="0"/>
      <w:divBdr>
        <w:top w:val="none" w:sz="0" w:space="0" w:color="auto"/>
        <w:left w:val="none" w:sz="0" w:space="0" w:color="auto"/>
        <w:bottom w:val="none" w:sz="0" w:space="0" w:color="auto"/>
        <w:right w:val="none" w:sz="0" w:space="0" w:color="auto"/>
      </w:divBdr>
    </w:div>
    <w:div w:id="1302803726">
      <w:marLeft w:val="480"/>
      <w:marRight w:val="0"/>
      <w:marTop w:val="0"/>
      <w:marBottom w:val="0"/>
      <w:divBdr>
        <w:top w:val="none" w:sz="0" w:space="0" w:color="auto"/>
        <w:left w:val="none" w:sz="0" w:space="0" w:color="auto"/>
        <w:bottom w:val="none" w:sz="0" w:space="0" w:color="auto"/>
        <w:right w:val="none" w:sz="0" w:space="0" w:color="auto"/>
      </w:divBdr>
    </w:div>
    <w:div w:id="1302803840">
      <w:marLeft w:val="480"/>
      <w:marRight w:val="0"/>
      <w:marTop w:val="0"/>
      <w:marBottom w:val="0"/>
      <w:divBdr>
        <w:top w:val="none" w:sz="0" w:space="0" w:color="auto"/>
        <w:left w:val="none" w:sz="0" w:space="0" w:color="auto"/>
        <w:bottom w:val="none" w:sz="0" w:space="0" w:color="auto"/>
        <w:right w:val="none" w:sz="0" w:space="0" w:color="auto"/>
      </w:divBdr>
    </w:div>
    <w:div w:id="1302928995">
      <w:marLeft w:val="480"/>
      <w:marRight w:val="0"/>
      <w:marTop w:val="0"/>
      <w:marBottom w:val="0"/>
      <w:divBdr>
        <w:top w:val="none" w:sz="0" w:space="0" w:color="auto"/>
        <w:left w:val="none" w:sz="0" w:space="0" w:color="auto"/>
        <w:bottom w:val="none" w:sz="0" w:space="0" w:color="auto"/>
        <w:right w:val="none" w:sz="0" w:space="0" w:color="auto"/>
      </w:divBdr>
    </w:div>
    <w:div w:id="1302996730">
      <w:marLeft w:val="480"/>
      <w:marRight w:val="0"/>
      <w:marTop w:val="0"/>
      <w:marBottom w:val="0"/>
      <w:divBdr>
        <w:top w:val="none" w:sz="0" w:space="0" w:color="auto"/>
        <w:left w:val="none" w:sz="0" w:space="0" w:color="auto"/>
        <w:bottom w:val="none" w:sz="0" w:space="0" w:color="auto"/>
        <w:right w:val="none" w:sz="0" w:space="0" w:color="auto"/>
      </w:divBdr>
    </w:div>
    <w:div w:id="1302999169">
      <w:marLeft w:val="480"/>
      <w:marRight w:val="0"/>
      <w:marTop w:val="0"/>
      <w:marBottom w:val="0"/>
      <w:divBdr>
        <w:top w:val="none" w:sz="0" w:space="0" w:color="auto"/>
        <w:left w:val="none" w:sz="0" w:space="0" w:color="auto"/>
        <w:bottom w:val="none" w:sz="0" w:space="0" w:color="auto"/>
        <w:right w:val="none" w:sz="0" w:space="0" w:color="auto"/>
      </w:divBdr>
    </w:div>
    <w:div w:id="1303076578">
      <w:marLeft w:val="480"/>
      <w:marRight w:val="0"/>
      <w:marTop w:val="0"/>
      <w:marBottom w:val="0"/>
      <w:divBdr>
        <w:top w:val="none" w:sz="0" w:space="0" w:color="auto"/>
        <w:left w:val="none" w:sz="0" w:space="0" w:color="auto"/>
        <w:bottom w:val="none" w:sz="0" w:space="0" w:color="auto"/>
        <w:right w:val="none" w:sz="0" w:space="0" w:color="auto"/>
      </w:divBdr>
    </w:div>
    <w:div w:id="1303079766">
      <w:marLeft w:val="480"/>
      <w:marRight w:val="0"/>
      <w:marTop w:val="0"/>
      <w:marBottom w:val="0"/>
      <w:divBdr>
        <w:top w:val="none" w:sz="0" w:space="0" w:color="auto"/>
        <w:left w:val="none" w:sz="0" w:space="0" w:color="auto"/>
        <w:bottom w:val="none" w:sz="0" w:space="0" w:color="auto"/>
        <w:right w:val="none" w:sz="0" w:space="0" w:color="auto"/>
      </w:divBdr>
    </w:div>
    <w:div w:id="1303195518">
      <w:marLeft w:val="480"/>
      <w:marRight w:val="0"/>
      <w:marTop w:val="0"/>
      <w:marBottom w:val="0"/>
      <w:divBdr>
        <w:top w:val="none" w:sz="0" w:space="0" w:color="auto"/>
        <w:left w:val="none" w:sz="0" w:space="0" w:color="auto"/>
        <w:bottom w:val="none" w:sz="0" w:space="0" w:color="auto"/>
        <w:right w:val="none" w:sz="0" w:space="0" w:color="auto"/>
      </w:divBdr>
    </w:div>
    <w:div w:id="1303343889">
      <w:marLeft w:val="480"/>
      <w:marRight w:val="0"/>
      <w:marTop w:val="0"/>
      <w:marBottom w:val="0"/>
      <w:divBdr>
        <w:top w:val="none" w:sz="0" w:space="0" w:color="auto"/>
        <w:left w:val="none" w:sz="0" w:space="0" w:color="auto"/>
        <w:bottom w:val="none" w:sz="0" w:space="0" w:color="auto"/>
        <w:right w:val="none" w:sz="0" w:space="0" w:color="auto"/>
      </w:divBdr>
    </w:div>
    <w:div w:id="1303384010">
      <w:bodyDiv w:val="1"/>
      <w:marLeft w:val="0"/>
      <w:marRight w:val="0"/>
      <w:marTop w:val="0"/>
      <w:marBottom w:val="0"/>
      <w:divBdr>
        <w:top w:val="none" w:sz="0" w:space="0" w:color="auto"/>
        <w:left w:val="none" w:sz="0" w:space="0" w:color="auto"/>
        <w:bottom w:val="none" w:sz="0" w:space="0" w:color="auto"/>
        <w:right w:val="none" w:sz="0" w:space="0" w:color="auto"/>
      </w:divBdr>
    </w:div>
    <w:div w:id="1303584073">
      <w:marLeft w:val="480"/>
      <w:marRight w:val="0"/>
      <w:marTop w:val="0"/>
      <w:marBottom w:val="0"/>
      <w:divBdr>
        <w:top w:val="none" w:sz="0" w:space="0" w:color="auto"/>
        <w:left w:val="none" w:sz="0" w:space="0" w:color="auto"/>
        <w:bottom w:val="none" w:sz="0" w:space="0" w:color="auto"/>
        <w:right w:val="none" w:sz="0" w:space="0" w:color="auto"/>
      </w:divBdr>
    </w:div>
    <w:div w:id="1303655338">
      <w:bodyDiv w:val="1"/>
      <w:marLeft w:val="0"/>
      <w:marRight w:val="0"/>
      <w:marTop w:val="0"/>
      <w:marBottom w:val="0"/>
      <w:divBdr>
        <w:top w:val="none" w:sz="0" w:space="0" w:color="auto"/>
        <w:left w:val="none" w:sz="0" w:space="0" w:color="auto"/>
        <w:bottom w:val="none" w:sz="0" w:space="0" w:color="auto"/>
        <w:right w:val="none" w:sz="0" w:space="0" w:color="auto"/>
      </w:divBdr>
    </w:div>
    <w:div w:id="1303656373">
      <w:marLeft w:val="480"/>
      <w:marRight w:val="0"/>
      <w:marTop w:val="0"/>
      <w:marBottom w:val="0"/>
      <w:divBdr>
        <w:top w:val="none" w:sz="0" w:space="0" w:color="auto"/>
        <w:left w:val="none" w:sz="0" w:space="0" w:color="auto"/>
        <w:bottom w:val="none" w:sz="0" w:space="0" w:color="auto"/>
        <w:right w:val="none" w:sz="0" w:space="0" w:color="auto"/>
      </w:divBdr>
    </w:div>
    <w:div w:id="1303732897">
      <w:marLeft w:val="480"/>
      <w:marRight w:val="0"/>
      <w:marTop w:val="0"/>
      <w:marBottom w:val="0"/>
      <w:divBdr>
        <w:top w:val="none" w:sz="0" w:space="0" w:color="auto"/>
        <w:left w:val="none" w:sz="0" w:space="0" w:color="auto"/>
        <w:bottom w:val="none" w:sz="0" w:space="0" w:color="auto"/>
        <w:right w:val="none" w:sz="0" w:space="0" w:color="auto"/>
      </w:divBdr>
    </w:div>
    <w:div w:id="1303853281">
      <w:marLeft w:val="480"/>
      <w:marRight w:val="0"/>
      <w:marTop w:val="0"/>
      <w:marBottom w:val="0"/>
      <w:divBdr>
        <w:top w:val="none" w:sz="0" w:space="0" w:color="auto"/>
        <w:left w:val="none" w:sz="0" w:space="0" w:color="auto"/>
        <w:bottom w:val="none" w:sz="0" w:space="0" w:color="auto"/>
        <w:right w:val="none" w:sz="0" w:space="0" w:color="auto"/>
      </w:divBdr>
    </w:div>
    <w:div w:id="1303922232">
      <w:marLeft w:val="480"/>
      <w:marRight w:val="0"/>
      <w:marTop w:val="0"/>
      <w:marBottom w:val="0"/>
      <w:divBdr>
        <w:top w:val="none" w:sz="0" w:space="0" w:color="auto"/>
        <w:left w:val="none" w:sz="0" w:space="0" w:color="auto"/>
        <w:bottom w:val="none" w:sz="0" w:space="0" w:color="auto"/>
        <w:right w:val="none" w:sz="0" w:space="0" w:color="auto"/>
      </w:divBdr>
    </w:div>
    <w:div w:id="1304000816">
      <w:marLeft w:val="480"/>
      <w:marRight w:val="0"/>
      <w:marTop w:val="0"/>
      <w:marBottom w:val="0"/>
      <w:divBdr>
        <w:top w:val="none" w:sz="0" w:space="0" w:color="auto"/>
        <w:left w:val="none" w:sz="0" w:space="0" w:color="auto"/>
        <w:bottom w:val="none" w:sz="0" w:space="0" w:color="auto"/>
        <w:right w:val="none" w:sz="0" w:space="0" w:color="auto"/>
      </w:divBdr>
    </w:div>
    <w:div w:id="1304194067">
      <w:marLeft w:val="480"/>
      <w:marRight w:val="0"/>
      <w:marTop w:val="0"/>
      <w:marBottom w:val="0"/>
      <w:divBdr>
        <w:top w:val="none" w:sz="0" w:space="0" w:color="auto"/>
        <w:left w:val="none" w:sz="0" w:space="0" w:color="auto"/>
        <w:bottom w:val="none" w:sz="0" w:space="0" w:color="auto"/>
        <w:right w:val="none" w:sz="0" w:space="0" w:color="auto"/>
      </w:divBdr>
    </w:div>
    <w:div w:id="1304198154">
      <w:marLeft w:val="480"/>
      <w:marRight w:val="0"/>
      <w:marTop w:val="0"/>
      <w:marBottom w:val="0"/>
      <w:divBdr>
        <w:top w:val="none" w:sz="0" w:space="0" w:color="auto"/>
        <w:left w:val="none" w:sz="0" w:space="0" w:color="auto"/>
        <w:bottom w:val="none" w:sz="0" w:space="0" w:color="auto"/>
        <w:right w:val="none" w:sz="0" w:space="0" w:color="auto"/>
      </w:divBdr>
    </w:div>
    <w:div w:id="1304235528">
      <w:marLeft w:val="480"/>
      <w:marRight w:val="0"/>
      <w:marTop w:val="0"/>
      <w:marBottom w:val="0"/>
      <w:divBdr>
        <w:top w:val="none" w:sz="0" w:space="0" w:color="auto"/>
        <w:left w:val="none" w:sz="0" w:space="0" w:color="auto"/>
        <w:bottom w:val="none" w:sz="0" w:space="0" w:color="auto"/>
        <w:right w:val="none" w:sz="0" w:space="0" w:color="auto"/>
      </w:divBdr>
    </w:div>
    <w:div w:id="1304429081">
      <w:marLeft w:val="480"/>
      <w:marRight w:val="0"/>
      <w:marTop w:val="0"/>
      <w:marBottom w:val="0"/>
      <w:divBdr>
        <w:top w:val="none" w:sz="0" w:space="0" w:color="auto"/>
        <w:left w:val="none" w:sz="0" w:space="0" w:color="auto"/>
        <w:bottom w:val="none" w:sz="0" w:space="0" w:color="auto"/>
        <w:right w:val="none" w:sz="0" w:space="0" w:color="auto"/>
      </w:divBdr>
    </w:div>
    <w:div w:id="1304506724">
      <w:marLeft w:val="480"/>
      <w:marRight w:val="0"/>
      <w:marTop w:val="0"/>
      <w:marBottom w:val="0"/>
      <w:divBdr>
        <w:top w:val="none" w:sz="0" w:space="0" w:color="auto"/>
        <w:left w:val="none" w:sz="0" w:space="0" w:color="auto"/>
        <w:bottom w:val="none" w:sz="0" w:space="0" w:color="auto"/>
        <w:right w:val="none" w:sz="0" w:space="0" w:color="auto"/>
      </w:divBdr>
    </w:div>
    <w:div w:id="1304577345">
      <w:marLeft w:val="480"/>
      <w:marRight w:val="0"/>
      <w:marTop w:val="0"/>
      <w:marBottom w:val="0"/>
      <w:divBdr>
        <w:top w:val="none" w:sz="0" w:space="0" w:color="auto"/>
        <w:left w:val="none" w:sz="0" w:space="0" w:color="auto"/>
        <w:bottom w:val="none" w:sz="0" w:space="0" w:color="auto"/>
        <w:right w:val="none" w:sz="0" w:space="0" w:color="auto"/>
      </w:divBdr>
    </w:div>
    <w:div w:id="1304655630">
      <w:marLeft w:val="480"/>
      <w:marRight w:val="0"/>
      <w:marTop w:val="0"/>
      <w:marBottom w:val="0"/>
      <w:divBdr>
        <w:top w:val="none" w:sz="0" w:space="0" w:color="auto"/>
        <w:left w:val="none" w:sz="0" w:space="0" w:color="auto"/>
        <w:bottom w:val="none" w:sz="0" w:space="0" w:color="auto"/>
        <w:right w:val="none" w:sz="0" w:space="0" w:color="auto"/>
      </w:divBdr>
    </w:div>
    <w:div w:id="1304845987">
      <w:marLeft w:val="480"/>
      <w:marRight w:val="0"/>
      <w:marTop w:val="0"/>
      <w:marBottom w:val="0"/>
      <w:divBdr>
        <w:top w:val="none" w:sz="0" w:space="0" w:color="auto"/>
        <w:left w:val="none" w:sz="0" w:space="0" w:color="auto"/>
        <w:bottom w:val="none" w:sz="0" w:space="0" w:color="auto"/>
        <w:right w:val="none" w:sz="0" w:space="0" w:color="auto"/>
      </w:divBdr>
    </w:div>
    <w:div w:id="1304895602">
      <w:marLeft w:val="480"/>
      <w:marRight w:val="0"/>
      <w:marTop w:val="0"/>
      <w:marBottom w:val="0"/>
      <w:divBdr>
        <w:top w:val="none" w:sz="0" w:space="0" w:color="auto"/>
        <w:left w:val="none" w:sz="0" w:space="0" w:color="auto"/>
        <w:bottom w:val="none" w:sz="0" w:space="0" w:color="auto"/>
        <w:right w:val="none" w:sz="0" w:space="0" w:color="auto"/>
      </w:divBdr>
    </w:div>
    <w:div w:id="1305162298">
      <w:bodyDiv w:val="1"/>
      <w:marLeft w:val="0"/>
      <w:marRight w:val="0"/>
      <w:marTop w:val="0"/>
      <w:marBottom w:val="0"/>
      <w:divBdr>
        <w:top w:val="none" w:sz="0" w:space="0" w:color="auto"/>
        <w:left w:val="none" w:sz="0" w:space="0" w:color="auto"/>
        <w:bottom w:val="none" w:sz="0" w:space="0" w:color="auto"/>
        <w:right w:val="none" w:sz="0" w:space="0" w:color="auto"/>
      </w:divBdr>
    </w:div>
    <w:div w:id="1305350541">
      <w:bodyDiv w:val="1"/>
      <w:marLeft w:val="0"/>
      <w:marRight w:val="0"/>
      <w:marTop w:val="0"/>
      <w:marBottom w:val="0"/>
      <w:divBdr>
        <w:top w:val="none" w:sz="0" w:space="0" w:color="auto"/>
        <w:left w:val="none" w:sz="0" w:space="0" w:color="auto"/>
        <w:bottom w:val="none" w:sz="0" w:space="0" w:color="auto"/>
        <w:right w:val="none" w:sz="0" w:space="0" w:color="auto"/>
      </w:divBdr>
    </w:div>
    <w:div w:id="1305501138">
      <w:bodyDiv w:val="1"/>
      <w:marLeft w:val="0"/>
      <w:marRight w:val="0"/>
      <w:marTop w:val="0"/>
      <w:marBottom w:val="0"/>
      <w:divBdr>
        <w:top w:val="none" w:sz="0" w:space="0" w:color="auto"/>
        <w:left w:val="none" w:sz="0" w:space="0" w:color="auto"/>
        <w:bottom w:val="none" w:sz="0" w:space="0" w:color="auto"/>
        <w:right w:val="none" w:sz="0" w:space="0" w:color="auto"/>
      </w:divBdr>
    </w:div>
    <w:div w:id="1305507221">
      <w:marLeft w:val="480"/>
      <w:marRight w:val="0"/>
      <w:marTop w:val="0"/>
      <w:marBottom w:val="0"/>
      <w:divBdr>
        <w:top w:val="none" w:sz="0" w:space="0" w:color="auto"/>
        <w:left w:val="none" w:sz="0" w:space="0" w:color="auto"/>
        <w:bottom w:val="none" w:sz="0" w:space="0" w:color="auto"/>
        <w:right w:val="none" w:sz="0" w:space="0" w:color="auto"/>
      </w:divBdr>
    </w:div>
    <w:div w:id="1305701080">
      <w:marLeft w:val="480"/>
      <w:marRight w:val="0"/>
      <w:marTop w:val="0"/>
      <w:marBottom w:val="0"/>
      <w:divBdr>
        <w:top w:val="none" w:sz="0" w:space="0" w:color="auto"/>
        <w:left w:val="none" w:sz="0" w:space="0" w:color="auto"/>
        <w:bottom w:val="none" w:sz="0" w:space="0" w:color="auto"/>
        <w:right w:val="none" w:sz="0" w:space="0" w:color="auto"/>
      </w:divBdr>
    </w:div>
    <w:div w:id="1305811858">
      <w:marLeft w:val="480"/>
      <w:marRight w:val="0"/>
      <w:marTop w:val="0"/>
      <w:marBottom w:val="0"/>
      <w:divBdr>
        <w:top w:val="none" w:sz="0" w:space="0" w:color="auto"/>
        <w:left w:val="none" w:sz="0" w:space="0" w:color="auto"/>
        <w:bottom w:val="none" w:sz="0" w:space="0" w:color="auto"/>
        <w:right w:val="none" w:sz="0" w:space="0" w:color="auto"/>
      </w:divBdr>
    </w:div>
    <w:div w:id="1305818197">
      <w:marLeft w:val="480"/>
      <w:marRight w:val="0"/>
      <w:marTop w:val="0"/>
      <w:marBottom w:val="0"/>
      <w:divBdr>
        <w:top w:val="none" w:sz="0" w:space="0" w:color="auto"/>
        <w:left w:val="none" w:sz="0" w:space="0" w:color="auto"/>
        <w:bottom w:val="none" w:sz="0" w:space="0" w:color="auto"/>
        <w:right w:val="none" w:sz="0" w:space="0" w:color="auto"/>
      </w:divBdr>
    </w:div>
    <w:div w:id="1305891029">
      <w:marLeft w:val="480"/>
      <w:marRight w:val="0"/>
      <w:marTop w:val="0"/>
      <w:marBottom w:val="0"/>
      <w:divBdr>
        <w:top w:val="none" w:sz="0" w:space="0" w:color="auto"/>
        <w:left w:val="none" w:sz="0" w:space="0" w:color="auto"/>
        <w:bottom w:val="none" w:sz="0" w:space="0" w:color="auto"/>
        <w:right w:val="none" w:sz="0" w:space="0" w:color="auto"/>
      </w:divBdr>
    </w:div>
    <w:div w:id="1306004058">
      <w:marLeft w:val="480"/>
      <w:marRight w:val="0"/>
      <w:marTop w:val="0"/>
      <w:marBottom w:val="0"/>
      <w:divBdr>
        <w:top w:val="none" w:sz="0" w:space="0" w:color="auto"/>
        <w:left w:val="none" w:sz="0" w:space="0" w:color="auto"/>
        <w:bottom w:val="none" w:sz="0" w:space="0" w:color="auto"/>
        <w:right w:val="none" w:sz="0" w:space="0" w:color="auto"/>
      </w:divBdr>
    </w:div>
    <w:div w:id="1306083941">
      <w:marLeft w:val="480"/>
      <w:marRight w:val="0"/>
      <w:marTop w:val="0"/>
      <w:marBottom w:val="0"/>
      <w:divBdr>
        <w:top w:val="none" w:sz="0" w:space="0" w:color="auto"/>
        <w:left w:val="none" w:sz="0" w:space="0" w:color="auto"/>
        <w:bottom w:val="none" w:sz="0" w:space="0" w:color="auto"/>
        <w:right w:val="none" w:sz="0" w:space="0" w:color="auto"/>
      </w:divBdr>
    </w:div>
    <w:div w:id="1306087914">
      <w:marLeft w:val="480"/>
      <w:marRight w:val="0"/>
      <w:marTop w:val="0"/>
      <w:marBottom w:val="0"/>
      <w:divBdr>
        <w:top w:val="none" w:sz="0" w:space="0" w:color="auto"/>
        <w:left w:val="none" w:sz="0" w:space="0" w:color="auto"/>
        <w:bottom w:val="none" w:sz="0" w:space="0" w:color="auto"/>
        <w:right w:val="none" w:sz="0" w:space="0" w:color="auto"/>
      </w:divBdr>
    </w:div>
    <w:div w:id="1306163751">
      <w:marLeft w:val="480"/>
      <w:marRight w:val="0"/>
      <w:marTop w:val="0"/>
      <w:marBottom w:val="0"/>
      <w:divBdr>
        <w:top w:val="none" w:sz="0" w:space="0" w:color="auto"/>
        <w:left w:val="none" w:sz="0" w:space="0" w:color="auto"/>
        <w:bottom w:val="none" w:sz="0" w:space="0" w:color="auto"/>
        <w:right w:val="none" w:sz="0" w:space="0" w:color="auto"/>
      </w:divBdr>
    </w:div>
    <w:div w:id="1306204726">
      <w:marLeft w:val="480"/>
      <w:marRight w:val="0"/>
      <w:marTop w:val="0"/>
      <w:marBottom w:val="0"/>
      <w:divBdr>
        <w:top w:val="none" w:sz="0" w:space="0" w:color="auto"/>
        <w:left w:val="none" w:sz="0" w:space="0" w:color="auto"/>
        <w:bottom w:val="none" w:sz="0" w:space="0" w:color="auto"/>
        <w:right w:val="none" w:sz="0" w:space="0" w:color="auto"/>
      </w:divBdr>
    </w:div>
    <w:div w:id="1306281883">
      <w:bodyDiv w:val="1"/>
      <w:marLeft w:val="0"/>
      <w:marRight w:val="0"/>
      <w:marTop w:val="0"/>
      <w:marBottom w:val="0"/>
      <w:divBdr>
        <w:top w:val="none" w:sz="0" w:space="0" w:color="auto"/>
        <w:left w:val="none" w:sz="0" w:space="0" w:color="auto"/>
        <w:bottom w:val="none" w:sz="0" w:space="0" w:color="auto"/>
        <w:right w:val="none" w:sz="0" w:space="0" w:color="auto"/>
      </w:divBdr>
    </w:div>
    <w:div w:id="1306735779">
      <w:marLeft w:val="480"/>
      <w:marRight w:val="0"/>
      <w:marTop w:val="0"/>
      <w:marBottom w:val="0"/>
      <w:divBdr>
        <w:top w:val="none" w:sz="0" w:space="0" w:color="auto"/>
        <w:left w:val="none" w:sz="0" w:space="0" w:color="auto"/>
        <w:bottom w:val="none" w:sz="0" w:space="0" w:color="auto"/>
        <w:right w:val="none" w:sz="0" w:space="0" w:color="auto"/>
      </w:divBdr>
    </w:div>
    <w:div w:id="1306928804">
      <w:marLeft w:val="480"/>
      <w:marRight w:val="0"/>
      <w:marTop w:val="0"/>
      <w:marBottom w:val="0"/>
      <w:divBdr>
        <w:top w:val="none" w:sz="0" w:space="0" w:color="auto"/>
        <w:left w:val="none" w:sz="0" w:space="0" w:color="auto"/>
        <w:bottom w:val="none" w:sz="0" w:space="0" w:color="auto"/>
        <w:right w:val="none" w:sz="0" w:space="0" w:color="auto"/>
      </w:divBdr>
    </w:div>
    <w:div w:id="1306931550">
      <w:marLeft w:val="480"/>
      <w:marRight w:val="0"/>
      <w:marTop w:val="0"/>
      <w:marBottom w:val="0"/>
      <w:divBdr>
        <w:top w:val="none" w:sz="0" w:space="0" w:color="auto"/>
        <w:left w:val="none" w:sz="0" w:space="0" w:color="auto"/>
        <w:bottom w:val="none" w:sz="0" w:space="0" w:color="auto"/>
        <w:right w:val="none" w:sz="0" w:space="0" w:color="auto"/>
      </w:divBdr>
    </w:div>
    <w:div w:id="1307124452">
      <w:marLeft w:val="480"/>
      <w:marRight w:val="0"/>
      <w:marTop w:val="0"/>
      <w:marBottom w:val="0"/>
      <w:divBdr>
        <w:top w:val="none" w:sz="0" w:space="0" w:color="auto"/>
        <w:left w:val="none" w:sz="0" w:space="0" w:color="auto"/>
        <w:bottom w:val="none" w:sz="0" w:space="0" w:color="auto"/>
        <w:right w:val="none" w:sz="0" w:space="0" w:color="auto"/>
      </w:divBdr>
    </w:div>
    <w:div w:id="1307316664">
      <w:marLeft w:val="480"/>
      <w:marRight w:val="0"/>
      <w:marTop w:val="0"/>
      <w:marBottom w:val="0"/>
      <w:divBdr>
        <w:top w:val="none" w:sz="0" w:space="0" w:color="auto"/>
        <w:left w:val="none" w:sz="0" w:space="0" w:color="auto"/>
        <w:bottom w:val="none" w:sz="0" w:space="0" w:color="auto"/>
        <w:right w:val="none" w:sz="0" w:space="0" w:color="auto"/>
      </w:divBdr>
    </w:div>
    <w:div w:id="1307322043">
      <w:marLeft w:val="480"/>
      <w:marRight w:val="0"/>
      <w:marTop w:val="0"/>
      <w:marBottom w:val="0"/>
      <w:divBdr>
        <w:top w:val="none" w:sz="0" w:space="0" w:color="auto"/>
        <w:left w:val="none" w:sz="0" w:space="0" w:color="auto"/>
        <w:bottom w:val="none" w:sz="0" w:space="0" w:color="auto"/>
        <w:right w:val="none" w:sz="0" w:space="0" w:color="auto"/>
      </w:divBdr>
    </w:div>
    <w:div w:id="1307395633">
      <w:bodyDiv w:val="1"/>
      <w:marLeft w:val="0"/>
      <w:marRight w:val="0"/>
      <w:marTop w:val="0"/>
      <w:marBottom w:val="0"/>
      <w:divBdr>
        <w:top w:val="none" w:sz="0" w:space="0" w:color="auto"/>
        <w:left w:val="none" w:sz="0" w:space="0" w:color="auto"/>
        <w:bottom w:val="none" w:sz="0" w:space="0" w:color="auto"/>
        <w:right w:val="none" w:sz="0" w:space="0" w:color="auto"/>
      </w:divBdr>
    </w:div>
    <w:div w:id="1307471127">
      <w:marLeft w:val="480"/>
      <w:marRight w:val="0"/>
      <w:marTop w:val="0"/>
      <w:marBottom w:val="0"/>
      <w:divBdr>
        <w:top w:val="none" w:sz="0" w:space="0" w:color="auto"/>
        <w:left w:val="none" w:sz="0" w:space="0" w:color="auto"/>
        <w:bottom w:val="none" w:sz="0" w:space="0" w:color="auto"/>
        <w:right w:val="none" w:sz="0" w:space="0" w:color="auto"/>
      </w:divBdr>
    </w:div>
    <w:div w:id="1307583699">
      <w:bodyDiv w:val="1"/>
      <w:marLeft w:val="0"/>
      <w:marRight w:val="0"/>
      <w:marTop w:val="0"/>
      <w:marBottom w:val="0"/>
      <w:divBdr>
        <w:top w:val="none" w:sz="0" w:space="0" w:color="auto"/>
        <w:left w:val="none" w:sz="0" w:space="0" w:color="auto"/>
        <w:bottom w:val="none" w:sz="0" w:space="0" w:color="auto"/>
        <w:right w:val="none" w:sz="0" w:space="0" w:color="auto"/>
      </w:divBdr>
    </w:div>
    <w:div w:id="1307586657">
      <w:marLeft w:val="480"/>
      <w:marRight w:val="0"/>
      <w:marTop w:val="0"/>
      <w:marBottom w:val="0"/>
      <w:divBdr>
        <w:top w:val="none" w:sz="0" w:space="0" w:color="auto"/>
        <w:left w:val="none" w:sz="0" w:space="0" w:color="auto"/>
        <w:bottom w:val="none" w:sz="0" w:space="0" w:color="auto"/>
        <w:right w:val="none" w:sz="0" w:space="0" w:color="auto"/>
      </w:divBdr>
    </w:div>
    <w:div w:id="1307852383">
      <w:marLeft w:val="480"/>
      <w:marRight w:val="0"/>
      <w:marTop w:val="0"/>
      <w:marBottom w:val="0"/>
      <w:divBdr>
        <w:top w:val="none" w:sz="0" w:space="0" w:color="auto"/>
        <w:left w:val="none" w:sz="0" w:space="0" w:color="auto"/>
        <w:bottom w:val="none" w:sz="0" w:space="0" w:color="auto"/>
        <w:right w:val="none" w:sz="0" w:space="0" w:color="auto"/>
      </w:divBdr>
    </w:div>
    <w:div w:id="1307856357">
      <w:marLeft w:val="480"/>
      <w:marRight w:val="0"/>
      <w:marTop w:val="0"/>
      <w:marBottom w:val="0"/>
      <w:divBdr>
        <w:top w:val="none" w:sz="0" w:space="0" w:color="auto"/>
        <w:left w:val="none" w:sz="0" w:space="0" w:color="auto"/>
        <w:bottom w:val="none" w:sz="0" w:space="0" w:color="auto"/>
        <w:right w:val="none" w:sz="0" w:space="0" w:color="auto"/>
      </w:divBdr>
    </w:div>
    <w:div w:id="1307858728">
      <w:marLeft w:val="480"/>
      <w:marRight w:val="0"/>
      <w:marTop w:val="0"/>
      <w:marBottom w:val="0"/>
      <w:divBdr>
        <w:top w:val="none" w:sz="0" w:space="0" w:color="auto"/>
        <w:left w:val="none" w:sz="0" w:space="0" w:color="auto"/>
        <w:bottom w:val="none" w:sz="0" w:space="0" w:color="auto"/>
        <w:right w:val="none" w:sz="0" w:space="0" w:color="auto"/>
      </w:divBdr>
    </w:div>
    <w:div w:id="1307860966">
      <w:marLeft w:val="480"/>
      <w:marRight w:val="0"/>
      <w:marTop w:val="0"/>
      <w:marBottom w:val="0"/>
      <w:divBdr>
        <w:top w:val="none" w:sz="0" w:space="0" w:color="auto"/>
        <w:left w:val="none" w:sz="0" w:space="0" w:color="auto"/>
        <w:bottom w:val="none" w:sz="0" w:space="0" w:color="auto"/>
        <w:right w:val="none" w:sz="0" w:space="0" w:color="auto"/>
      </w:divBdr>
    </w:div>
    <w:div w:id="1307934652">
      <w:marLeft w:val="480"/>
      <w:marRight w:val="0"/>
      <w:marTop w:val="0"/>
      <w:marBottom w:val="0"/>
      <w:divBdr>
        <w:top w:val="none" w:sz="0" w:space="0" w:color="auto"/>
        <w:left w:val="none" w:sz="0" w:space="0" w:color="auto"/>
        <w:bottom w:val="none" w:sz="0" w:space="0" w:color="auto"/>
        <w:right w:val="none" w:sz="0" w:space="0" w:color="auto"/>
      </w:divBdr>
    </w:div>
    <w:div w:id="1308046842">
      <w:marLeft w:val="480"/>
      <w:marRight w:val="0"/>
      <w:marTop w:val="0"/>
      <w:marBottom w:val="0"/>
      <w:divBdr>
        <w:top w:val="none" w:sz="0" w:space="0" w:color="auto"/>
        <w:left w:val="none" w:sz="0" w:space="0" w:color="auto"/>
        <w:bottom w:val="none" w:sz="0" w:space="0" w:color="auto"/>
        <w:right w:val="none" w:sz="0" w:space="0" w:color="auto"/>
      </w:divBdr>
    </w:div>
    <w:div w:id="1308196713">
      <w:marLeft w:val="480"/>
      <w:marRight w:val="0"/>
      <w:marTop w:val="0"/>
      <w:marBottom w:val="0"/>
      <w:divBdr>
        <w:top w:val="none" w:sz="0" w:space="0" w:color="auto"/>
        <w:left w:val="none" w:sz="0" w:space="0" w:color="auto"/>
        <w:bottom w:val="none" w:sz="0" w:space="0" w:color="auto"/>
        <w:right w:val="none" w:sz="0" w:space="0" w:color="auto"/>
      </w:divBdr>
    </w:div>
    <w:div w:id="1308316496">
      <w:marLeft w:val="480"/>
      <w:marRight w:val="0"/>
      <w:marTop w:val="0"/>
      <w:marBottom w:val="0"/>
      <w:divBdr>
        <w:top w:val="none" w:sz="0" w:space="0" w:color="auto"/>
        <w:left w:val="none" w:sz="0" w:space="0" w:color="auto"/>
        <w:bottom w:val="none" w:sz="0" w:space="0" w:color="auto"/>
        <w:right w:val="none" w:sz="0" w:space="0" w:color="auto"/>
      </w:divBdr>
    </w:div>
    <w:div w:id="1308322881">
      <w:marLeft w:val="480"/>
      <w:marRight w:val="0"/>
      <w:marTop w:val="0"/>
      <w:marBottom w:val="0"/>
      <w:divBdr>
        <w:top w:val="none" w:sz="0" w:space="0" w:color="auto"/>
        <w:left w:val="none" w:sz="0" w:space="0" w:color="auto"/>
        <w:bottom w:val="none" w:sz="0" w:space="0" w:color="auto"/>
        <w:right w:val="none" w:sz="0" w:space="0" w:color="auto"/>
      </w:divBdr>
    </w:div>
    <w:div w:id="1308433678">
      <w:marLeft w:val="480"/>
      <w:marRight w:val="0"/>
      <w:marTop w:val="0"/>
      <w:marBottom w:val="0"/>
      <w:divBdr>
        <w:top w:val="none" w:sz="0" w:space="0" w:color="auto"/>
        <w:left w:val="none" w:sz="0" w:space="0" w:color="auto"/>
        <w:bottom w:val="none" w:sz="0" w:space="0" w:color="auto"/>
        <w:right w:val="none" w:sz="0" w:space="0" w:color="auto"/>
      </w:divBdr>
    </w:div>
    <w:div w:id="1308626573">
      <w:marLeft w:val="480"/>
      <w:marRight w:val="0"/>
      <w:marTop w:val="0"/>
      <w:marBottom w:val="0"/>
      <w:divBdr>
        <w:top w:val="none" w:sz="0" w:space="0" w:color="auto"/>
        <w:left w:val="none" w:sz="0" w:space="0" w:color="auto"/>
        <w:bottom w:val="none" w:sz="0" w:space="0" w:color="auto"/>
        <w:right w:val="none" w:sz="0" w:space="0" w:color="auto"/>
      </w:divBdr>
    </w:div>
    <w:div w:id="1308631178">
      <w:bodyDiv w:val="1"/>
      <w:marLeft w:val="0"/>
      <w:marRight w:val="0"/>
      <w:marTop w:val="0"/>
      <w:marBottom w:val="0"/>
      <w:divBdr>
        <w:top w:val="none" w:sz="0" w:space="0" w:color="auto"/>
        <w:left w:val="none" w:sz="0" w:space="0" w:color="auto"/>
        <w:bottom w:val="none" w:sz="0" w:space="0" w:color="auto"/>
        <w:right w:val="none" w:sz="0" w:space="0" w:color="auto"/>
      </w:divBdr>
    </w:div>
    <w:div w:id="1308777785">
      <w:marLeft w:val="480"/>
      <w:marRight w:val="0"/>
      <w:marTop w:val="0"/>
      <w:marBottom w:val="0"/>
      <w:divBdr>
        <w:top w:val="none" w:sz="0" w:space="0" w:color="auto"/>
        <w:left w:val="none" w:sz="0" w:space="0" w:color="auto"/>
        <w:bottom w:val="none" w:sz="0" w:space="0" w:color="auto"/>
        <w:right w:val="none" w:sz="0" w:space="0" w:color="auto"/>
      </w:divBdr>
    </w:div>
    <w:div w:id="1309047676">
      <w:marLeft w:val="480"/>
      <w:marRight w:val="0"/>
      <w:marTop w:val="0"/>
      <w:marBottom w:val="0"/>
      <w:divBdr>
        <w:top w:val="none" w:sz="0" w:space="0" w:color="auto"/>
        <w:left w:val="none" w:sz="0" w:space="0" w:color="auto"/>
        <w:bottom w:val="none" w:sz="0" w:space="0" w:color="auto"/>
        <w:right w:val="none" w:sz="0" w:space="0" w:color="auto"/>
      </w:divBdr>
    </w:div>
    <w:div w:id="1309087512">
      <w:marLeft w:val="480"/>
      <w:marRight w:val="0"/>
      <w:marTop w:val="0"/>
      <w:marBottom w:val="0"/>
      <w:divBdr>
        <w:top w:val="none" w:sz="0" w:space="0" w:color="auto"/>
        <w:left w:val="none" w:sz="0" w:space="0" w:color="auto"/>
        <w:bottom w:val="none" w:sz="0" w:space="0" w:color="auto"/>
        <w:right w:val="none" w:sz="0" w:space="0" w:color="auto"/>
      </w:divBdr>
    </w:div>
    <w:div w:id="1309163003">
      <w:marLeft w:val="480"/>
      <w:marRight w:val="0"/>
      <w:marTop w:val="0"/>
      <w:marBottom w:val="0"/>
      <w:divBdr>
        <w:top w:val="none" w:sz="0" w:space="0" w:color="auto"/>
        <w:left w:val="none" w:sz="0" w:space="0" w:color="auto"/>
        <w:bottom w:val="none" w:sz="0" w:space="0" w:color="auto"/>
        <w:right w:val="none" w:sz="0" w:space="0" w:color="auto"/>
      </w:divBdr>
    </w:div>
    <w:div w:id="1309239516">
      <w:marLeft w:val="480"/>
      <w:marRight w:val="0"/>
      <w:marTop w:val="0"/>
      <w:marBottom w:val="0"/>
      <w:divBdr>
        <w:top w:val="none" w:sz="0" w:space="0" w:color="auto"/>
        <w:left w:val="none" w:sz="0" w:space="0" w:color="auto"/>
        <w:bottom w:val="none" w:sz="0" w:space="0" w:color="auto"/>
        <w:right w:val="none" w:sz="0" w:space="0" w:color="auto"/>
      </w:divBdr>
    </w:div>
    <w:div w:id="1309288415">
      <w:marLeft w:val="480"/>
      <w:marRight w:val="0"/>
      <w:marTop w:val="0"/>
      <w:marBottom w:val="0"/>
      <w:divBdr>
        <w:top w:val="none" w:sz="0" w:space="0" w:color="auto"/>
        <w:left w:val="none" w:sz="0" w:space="0" w:color="auto"/>
        <w:bottom w:val="none" w:sz="0" w:space="0" w:color="auto"/>
        <w:right w:val="none" w:sz="0" w:space="0" w:color="auto"/>
      </w:divBdr>
    </w:div>
    <w:div w:id="1309363744">
      <w:marLeft w:val="480"/>
      <w:marRight w:val="0"/>
      <w:marTop w:val="0"/>
      <w:marBottom w:val="0"/>
      <w:divBdr>
        <w:top w:val="none" w:sz="0" w:space="0" w:color="auto"/>
        <w:left w:val="none" w:sz="0" w:space="0" w:color="auto"/>
        <w:bottom w:val="none" w:sz="0" w:space="0" w:color="auto"/>
        <w:right w:val="none" w:sz="0" w:space="0" w:color="auto"/>
      </w:divBdr>
    </w:div>
    <w:div w:id="1309478548">
      <w:bodyDiv w:val="1"/>
      <w:marLeft w:val="0"/>
      <w:marRight w:val="0"/>
      <w:marTop w:val="0"/>
      <w:marBottom w:val="0"/>
      <w:divBdr>
        <w:top w:val="none" w:sz="0" w:space="0" w:color="auto"/>
        <w:left w:val="none" w:sz="0" w:space="0" w:color="auto"/>
        <w:bottom w:val="none" w:sz="0" w:space="0" w:color="auto"/>
        <w:right w:val="none" w:sz="0" w:space="0" w:color="auto"/>
      </w:divBdr>
      <w:divsChild>
        <w:div w:id="37125244">
          <w:marLeft w:val="480"/>
          <w:marRight w:val="0"/>
          <w:marTop w:val="0"/>
          <w:marBottom w:val="0"/>
          <w:divBdr>
            <w:top w:val="none" w:sz="0" w:space="0" w:color="auto"/>
            <w:left w:val="none" w:sz="0" w:space="0" w:color="auto"/>
            <w:bottom w:val="none" w:sz="0" w:space="0" w:color="auto"/>
            <w:right w:val="none" w:sz="0" w:space="0" w:color="auto"/>
          </w:divBdr>
        </w:div>
        <w:div w:id="146752991">
          <w:marLeft w:val="480"/>
          <w:marRight w:val="0"/>
          <w:marTop w:val="0"/>
          <w:marBottom w:val="0"/>
          <w:divBdr>
            <w:top w:val="none" w:sz="0" w:space="0" w:color="auto"/>
            <w:left w:val="none" w:sz="0" w:space="0" w:color="auto"/>
            <w:bottom w:val="none" w:sz="0" w:space="0" w:color="auto"/>
            <w:right w:val="none" w:sz="0" w:space="0" w:color="auto"/>
          </w:divBdr>
        </w:div>
        <w:div w:id="215119571">
          <w:marLeft w:val="480"/>
          <w:marRight w:val="0"/>
          <w:marTop w:val="0"/>
          <w:marBottom w:val="0"/>
          <w:divBdr>
            <w:top w:val="none" w:sz="0" w:space="0" w:color="auto"/>
            <w:left w:val="none" w:sz="0" w:space="0" w:color="auto"/>
            <w:bottom w:val="none" w:sz="0" w:space="0" w:color="auto"/>
            <w:right w:val="none" w:sz="0" w:space="0" w:color="auto"/>
          </w:divBdr>
        </w:div>
        <w:div w:id="255985222">
          <w:marLeft w:val="480"/>
          <w:marRight w:val="0"/>
          <w:marTop w:val="0"/>
          <w:marBottom w:val="0"/>
          <w:divBdr>
            <w:top w:val="none" w:sz="0" w:space="0" w:color="auto"/>
            <w:left w:val="none" w:sz="0" w:space="0" w:color="auto"/>
            <w:bottom w:val="none" w:sz="0" w:space="0" w:color="auto"/>
            <w:right w:val="none" w:sz="0" w:space="0" w:color="auto"/>
          </w:divBdr>
        </w:div>
        <w:div w:id="459111315">
          <w:marLeft w:val="480"/>
          <w:marRight w:val="0"/>
          <w:marTop w:val="0"/>
          <w:marBottom w:val="0"/>
          <w:divBdr>
            <w:top w:val="none" w:sz="0" w:space="0" w:color="auto"/>
            <w:left w:val="none" w:sz="0" w:space="0" w:color="auto"/>
            <w:bottom w:val="none" w:sz="0" w:space="0" w:color="auto"/>
            <w:right w:val="none" w:sz="0" w:space="0" w:color="auto"/>
          </w:divBdr>
        </w:div>
        <w:div w:id="472522216">
          <w:marLeft w:val="480"/>
          <w:marRight w:val="0"/>
          <w:marTop w:val="0"/>
          <w:marBottom w:val="0"/>
          <w:divBdr>
            <w:top w:val="none" w:sz="0" w:space="0" w:color="auto"/>
            <w:left w:val="none" w:sz="0" w:space="0" w:color="auto"/>
            <w:bottom w:val="none" w:sz="0" w:space="0" w:color="auto"/>
            <w:right w:val="none" w:sz="0" w:space="0" w:color="auto"/>
          </w:divBdr>
        </w:div>
        <w:div w:id="678392567">
          <w:marLeft w:val="480"/>
          <w:marRight w:val="0"/>
          <w:marTop w:val="0"/>
          <w:marBottom w:val="0"/>
          <w:divBdr>
            <w:top w:val="none" w:sz="0" w:space="0" w:color="auto"/>
            <w:left w:val="none" w:sz="0" w:space="0" w:color="auto"/>
            <w:bottom w:val="none" w:sz="0" w:space="0" w:color="auto"/>
            <w:right w:val="none" w:sz="0" w:space="0" w:color="auto"/>
          </w:divBdr>
        </w:div>
        <w:div w:id="707948311">
          <w:marLeft w:val="480"/>
          <w:marRight w:val="0"/>
          <w:marTop w:val="0"/>
          <w:marBottom w:val="0"/>
          <w:divBdr>
            <w:top w:val="none" w:sz="0" w:space="0" w:color="auto"/>
            <w:left w:val="none" w:sz="0" w:space="0" w:color="auto"/>
            <w:bottom w:val="none" w:sz="0" w:space="0" w:color="auto"/>
            <w:right w:val="none" w:sz="0" w:space="0" w:color="auto"/>
          </w:divBdr>
        </w:div>
        <w:div w:id="774639166">
          <w:marLeft w:val="480"/>
          <w:marRight w:val="0"/>
          <w:marTop w:val="0"/>
          <w:marBottom w:val="0"/>
          <w:divBdr>
            <w:top w:val="none" w:sz="0" w:space="0" w:color="auto"/>
            <w:left w:val="none" w:sz="0" w:space="0" w:color="auto"/>
            <w:bottom w:val="none" w:sz="0" w:space="0" w:color="auto"/>
            <w:right w:val="none" w:sz="0" w:space="0" w:color="auto"/>
          </w:divBdr>
        </w:div>
        <w:div w:id="777530614">
          <w:marLeft w:val="480"/>
          <w:marRight w:val="0"/>
          <w:marTop w:val="0"/>
          <w:marBottom w:val="0"/>
          <w:divBdr>
            <w:top w:val="none" w:sz="0" w:space="0" w:color="auto"/>
            <w:left w:val="none" w:sz="0" w:space="0" w:color="auto"/>
            <w:bottom w:val="none" w:sz="0" w:space="0" w:color="auto"/>
            <w:right w:val="none" w:sz="0" w:space="0" w:color="auto"/>
          </w:divBdr>
        </w:div>
        <w:div w:id="840971041">
          <w:marLeft w:val="480"/>
          <w:marRight w:val="0"/>
          <w:marTop w:val="0"/>
          <w:marBottom w:val="0"/>
          <w:divBdr>
            <w:top w:val="none" w:sz="0" w:space="0" w:color="auto"/>
            <w:left w:val="none" w:sz="0" w:space="0" w:color="auto"/>
            <w:bottom w:val="none" w:sz="0" w:space="0" w:color="auto"/>
            <w:right w:val="none" w:sz="0" w:space="0" w:color="auto"/>
          </w:divBdr>
        </w:div>
        <w:div w:id="1014958881">
          <w:marLeft w:val="480"/>
          <w:marRight w:val="0"/>
          <w:marTop w:val="0"/>
          <w:marBottom w:val="0"/>
          <w:divBdr>
            <w:top w:val="none" w:sz="0" w:space="0" w:color="auto"/>
            <w:left w:val="none" w:sz="0" w:space="0" w:color="auto"/>
            <w:bottom w:val="none" w:sz="0" w:space="0" w:color="auto"/>
            <w:right w:val="none" w:sz="0" w:space="0" w:color="auto"/>
          </w:divBdr>
        </w:div>
        <w:div w:id="1035353825">
          <w:marLeft w:val="480"/>
          <w:marRight w:val="0"/>
          <w:marTop w:val="0"/>
          <w:marBottom w:val="0"/>
          <w:divBdr>
            <w:top w:val="none" w:sz="0" w:space="0" w:color="auto"/>
            <w:left w:val="none" w:sz="0" w:space="0" w:color="auto"/>
            <w:bottom w:val="none" w:sz="0" w:space="0" w:color="auto"/>
            <w:right w:val="none" w:sz="0" w:space="0" w:color="auto"/>
          </w:divBdr>
        </w:div>
        <w:div w:id="1129670861">
          <w:marLeft w:val="480"/>
          <w:marRight w:val="0"/>
          <w:marTop w:val="0"/>
          <w:marBottom w:val="0"/>
          <w:divBdr>
            <w:top w:val="none" w:sz="0" w:space="0" w:color="auto"/>
            <w:left w:val="none" w:sz="0" w:space="0" w:color="auto"/>
            <w:bottom w:val="none" w:sz="0" w:space="0" w:color="auto"/>
            <w:right w:val="none" w:sz="0" w:space="0" w:color="auto"/>
          </w:divBdr>
        </w:div>
        <w:div w:id="1177814379">
          <w:marLeft w:val="480"/>
          <w:marRight w:val="0"/>
          <w:marTop w:val="0"/>
          <w:marBottom w:val="0"/>
          <w:divBdr>
            <w:top w:val="none" w:sz="0" w:space="0" w:color="auto"/>
            <w:left w:val="none" w:sz="0" w:space="0" w:color="auto"/>
            <w:bottom w:val="none" w:sz="0" w:space="0" w:color="auto"/>
            <w:right w:val="none" w:sz="0" w:space="0" w:color="auto"/>
          </w:divBdr>
        </w:div>
        <w:div w:id="1183204019">
          <w:marLeft w:val="480"/>
          <w:marRight w:val="0"/>
          <w:marTop w:val="0"/>
          <w:marBottom w:val="0"/>
          <w:divBdr>
            <w:top w:val="none" w:sz="0" w:space="0" w:color="auto"/>
            <w:left w:val="none" w:sz="0" w:space="0" w:color="auto"/>
            <w:bottom w:val="none" w:sz="0" w:space="0" w:color="auto"/>
            <w:right w:val="none" w:sz="0" w:space="0" w:color="auto"/>
          </w:divBdr>
        </w:div>
        <w:div w:id="1270040876">
          <w:marLeft w:val="480"/>
          <w:marRight w:val="0"/>
          <w:marTop w:val="0"/>
          <w:marBottom w:val="0"/>
          <w:divBdr>
            <w:top w:val="none" w:sz="0" w:space="0" w:color="auto"/>
            <w:left w:val="none" w:sz="0" w:space="0" w:color="auto"/>
            <w:bottom w:val="none" w:sz="0" w:space="0" w:color="auto"/>
            <w:right w:val="none" w:sz="0" w:space="0" w:color="auto"/>
          </w:divBdr>
        </w:div>
        <w:div w:id="1315835643">
          <w:marLeft w:val="480"/>
          <w:marRight w:val="0"/>
          <w:marTop w:val="0"/>
          <w:marBottom w:val="0"/>
          <w:divBdr>
            <w:top w:val="none" w:sz="0" w:space="0" w:color="auto"/>
            <w:left w:val="none" w:sz="0" w:space="0" w:color="auto"/>
            <w:bottom w:val="none" w:sz="0" w:space="0" w:color="auto"/>
            <w:right w:val="none" w:sz="0" w:space="0" w:color="auto"/>
          </w:divBdr>
        </w:div>
        <w:div w:id="1362053224">
          <w:marLeft w:val="480"/>
          <w:marRight w:val="0"/>
          <w:marTop w:val="0"/>
          <w:marBottom w:val="0"/>
          <w:divBdr>
            <w:top w:val="none" w:sz="0" w:space="0" w:color="auto"/>
            <w:left w:val="none" w:sz="0" w:space="0" w:color="auto"/>
            <w:bottom w:val="none" w:sz="0" w:space="0" w:color="auto"/>
            <w:right w:val="none" w:sz="0" w:space="0" w:color="auto"/>
          </w:divBdr>
        </w:div>
        <w:div w:id="1364093953">
          <w:marLeft w:val="480"/>
          <w:marRight w:val="0"/>
          <w:marTop w:val="0"/>
          <w:marBottom w:val="0"/>
          <w:divBdr>
            <w:top w:val="none" w:sz="0" w:space="0" w:color="auto"/>
            <w:left w:val="none" w:sz="0" w:space="0" w:color="auto"/>
            <w:bottom w:val="none" w:sz="0" w:space="0" w:color="auto"/>
            <w:right w:val="none" w:sz="0" w:space="0" w:color="auto"/>
          </w:divBdr>
        </w:div>
        <w:div w:id="1406031327">
          <w:marLeft w:val="480"/>
          <w:marRight w:val="0"/>
          <w:marTop w:val="0"/>
          <w:marBottom w:val="0"/>
          <w:divBdr>
            <w:top w:val="none" w:sz="0" w:space="0" w:color="auto"/>
            <w:left w:val="none" w:sz="0" w:space="0" w:color="auto"/>
            <w:bottom w:val="none" w:sz="0" w:space="0" w:color="auto"/>
            <w:right w:val="none" w:sz="0" w:space="0" w:color="auto"/>
          </w:divBdr>
        </w:div>
        <w:div w:id="1464807225">
          <w:marLeft w:val="480"/>
          <w:marRight w:val="0"/>
          <w:marTop w:val="0"/>
          <w:marBottom w:val="0"/>
          <w:divBdr>
            <w:top w:val="none" w:sz="0" w:space="0" w:color="auto"/>
            <w:left w:val="none" w:sz="0" w:space="0" w:color="auto"/>
            <w:bottom w:val="none" w:sz="0" w:space="0" w:color="auto"/>
            <w:right w:val="none" w:sz="0" w:space="0" w:color="auto"/>
          </w:divBdr>
        </w:div>
        <w:div w:id="1552616268">
          <w:marLeft w:val="480"/>
          <w:marRight w:val="0"/>
          <w:marTop w:val="0"/>
          <w:marBottom w:val="0"/>
          <w:divBdr>
            <w:top w:val="none" w:sz="0" w:space="0" w:color="auto"/>
            <w:left w:val="none" w:sz="0" w:space="0" w:color="auto"/>
            <w:bottom w:val="none" w:sz="0" w:space="0" w:color="auto"/>
            <w:right w:val="none" w:sz="0" w:space="0" w:color="auto"/>
          </w:divBdr>
        </w:div>
        <w:div w:id="1555774516">
          <w:marLeft w:val="480"/>
          <w:marRight w:val="0"/>
          <w:marTop w:val="0"/>
          <w:marBottom w:val="0"/>
          <w:divBdr>
            <w:top w:val="none" w:sz="0" w:space="0" w:color="auto"/>
            <w:left w:val="none" w:sz="0" w:space="0" w:color="auto"/>
            <w:bottom w:val="none" w:sz="0" w:space="0" w:color="auto"/>
            <w:right w:val="none" w:sz="0" w:space="0" w:color="auto"/>
          </w:divBdr>
        </w:div>
        <w:div w:id="1576940450">
          <w:marLeft w:val="480"/>
          <w:marRight w:val="0"/>
          <w:marTop w:val="0"/>
          <w:marBottom w:val="0"/>
          <w:divBdr>
            <w:top w:val="none" w:sz="0" w:space="0" w:color="auto"/>
            <w:left w:val="none" w:sz="0" w:space="0" w:color="auto"/>
            <w:bottom w:val="none" w:sz="0" w:space="0" w:color="auto"/>
            <w:right w:val="none" w:sz="0" w:space="0" w:color="auto"/>
          </w:divBdr>
        </w:div>
        <w:div w:id="1631937235">
          <w:marLeft w:val="480"/>
          <w:marRight w:val="0"/>
          <w:marTop w:val="0"/>
          <w:marBottom w:val="0"/>
          <w:divBdr>
            <w:top w:val="none" w:sz="0" w:space="0" w:color="auto"/>
            <w:left w:val="none" w:sz="0" w:space="0" w:color="auto"/>
            <w:bottom w:val="none" w:sz="0" w:space="0" w:color="auto"/>
            <w:right w:val="none" w:sz="0" w:space="0" w:color="auto"/>
          </w:divBdr>
        </w:div>
        <w:div w:id="1637760104">
          <w:marLeft w:val="480"/>
          <w:marRight w:val="0"/>
          <w:marTop w:val="0"/>
          <w:marBottom w:val="0"/>
          <w:divBdr>
            <w:top w:val="none" w:sz="0" w:space="0" w:color="auto"/>
            <w:left w:val="none" w:sz="0" w:space="0" w:color="auto"/>
            <w:bottom w:val="none" w:sz="0" w:space="0" w:color="auto"/>
            <w:right w:val="none" w:sz="0" w:space="0" w:color="auto"/>
          </w:divBdr>
        </w:div>
        <w:div w:id="1654748103">
          <w:marLeft w:val="480"/>
          <w:marRight w:val="0"/>
          <w:marTop w:val="0"/>
          <w:marBottom w:val="0"/>
          <w:divBdr>
            <w:top w:val="none" w:sz="0" w:space="0" w:color="auto"/>
            <w:left w:val="none" w:sz="0" w:space="0" w:color="auto"/>
            <w:bottom w:val="none" w:sz="0" w:space="0" w:color="auto"/>
            <w:right w:val="none" w:sz="0" w:space="0" w:color="auto"/>
          </w:divBdr>
        </w:div>
        <w:div w:id="1760520066">
          <w:marLeft w:val="480"/>
          <w:marRight w:val="0"/>
          <w:marTop w:val="0"/>
          <w:marBottom w:val="0"/>
          <w:divBdr>
            <w:top w:val="none" w:sz="0" w:space="0" w:color="auto"/>
            <w:left w:val="none" w:sz="0" w:space="0" w:color="auto"/>
            <w:bottom w:val="none" w:sz="0" w:space="0" w:color="auto"/>
            <w:right w:val="none" w:sz="0" w:space="0" w:color="auto"/>
          </w:divBdr>
        </w:div>
        <w:div w:id="1786193217">
          <w:marLeft w:val="480"/>
          <w:marRight w:val="0"/>
          <w:marTop w:val="0"/>
          <w:marBottom w:val="0"/>
          <w:divBdr>
            <w:top w:val="none" w:sz="0" w:space="0" w:color="auto"/>
            <w:left w:val="none" w:sz="0" w:space="0" w:color="auto"/>
            <w:bottom w:val="none" w:sz="0" w:space="0" w:color="auto"/>
            <w:right w:val="none" w:sz="0" w:space="0" w:color="auto"/>
          </w:divBdr>
        </w:div>
        <w:div w:id="1810517760">
          <w:marLeft w:val="480"/>
          <w:marRight w:val="0"/>
          <w:marTop w:val="0"/>
          <w:marBottom w:val="0"/>
          <w:divBdr>
            <w:top w:val="none" w:sz="0" w:space="0" w:color="auto"/>
            <w:left w:val="none" w:sz="0" w:space="0" w:color="auto"/>
            <w:bottom w:val="none" w:sz="0" w:space="0" w:color="auto"/>
            <w:right w:val="none" w:sz="0" w:space="0" w:color="auto"/>
          </w:divBdr>
        </w:div>
      </w:divsChild>
    </w:div>
    <w:div w:id="1309507575">
      <w:marLeft w:val="480"/>
      <w:marRight w:val="0"/>
      <w:marTop w:val="0"/>
      <w:marBottom w:val="0"/>
      <w:divBdr>
        <w:top w:val="none" w:sz="0" w:space="0" w:color="auto"/>
        <w:left w:val="none" w:sz="0" w:space="0" w:color="auto"/>
        <w:bottom w:val="none" w:sz="0" w:space="0" w:color="auto"/>
        <w:right w:val="none" w:sz="0" w:space="0" w:color="auto"/>
      </w:divBdr>
    </w:div>
    <w:div w:id="1309674169">
      <w:bodyDiv w:val="1"/>
      <w:marLeft w:val="0"/>
      <w:marRight w:val="0"/>
      <w:marTop w:val="0"/>
      <w:marBottom w:val="0"/>
      <w:divBdr>
        <w:top w:val="none" w:sz="0" w:space="0" w:color="auto"/>
        <w:left w:val="none" w:sz="0" w:space="0" w:color="auto"/>
        <w:bottom w:val="none" w:sz="0" w:space="0" w:color="auto"/>
        <w:right w:val="none" w:sz="0" w:space="0" w:color="auto"/>
      </w:divBdr>
    </w:div>
    <w:div w:id="1309675437">
      <w:marLeft w:val="480"/>
      <w:marRight w:val="0"/>
      <w:marTop w:val="0"/>
      <w:marBottom w:val="0"/>
      <w:divBdr>
        <w:top w:val="none" w:sz="0" w:space="0" w:color="auto"/>
        <w:left w:val="none" w:sz="0" w:space="0" w:color="auto"/>
        <w:bottom w:val="none" w:sz="0" w:space="0" w:color="auto"/>
        <w:right w:val="none" w:sz="0" w:space="0" w:color="auto"/>
      </w:divBdr>
    </w:div>
    <w:div w:id="1309945278">
      <w:marLeft w:val="480"/>
      <w:marRight w:val="0"/>
      <w:marTop w:val="0"/>
      <w:marBottom w:val="0"/>
      <w:divBdr>
        <w:top w:val="none" w:sz="0" w:space="0" w:color="auto"/>
        <w:left w:val="none" w:sz="0" w:space="0" w:color="auto"/>
        <w:bottom w:val="none" w:sz="0" w:space="0" w:color="auto"/>
        <w:right w:val="none" w:sz="0" w:space="0" w:color="auto"/>
      </w:divBdr>
    </w:div>
    <w:div w:id="1310014433">
      <w:marLeft w:val="480"/>
      <w:marRight w:val="0"/>
      <w:marTop w:val="0"/>
      <w:marBottom w:val="0"/>
      <w:divBdr>
        <w:top w:val="none" w:sz="0" w:space="0" w:color="auto"/>
        <w:left w:val="none" w:sz="0" w:space="0" w:color="auto"/>
        <w:bottom w:val="none" w:sz="0" w:space="0" w:color="auto"/>
        <w:right w:val="none" w:sz="0" w:space="0" w:color="auto"/>
      </w:divBdr>
    </w:div>
    <w:div w:id="1310019967">
      <w:marLeft w:val="480"/>
      <w:marRight w:val="0"/>
      <w:marTop w:val="0"/>
      <w:marBottom w:val="0"/>
      <w:divBdr>
        <w:top w:val="none" w:sz="0" w:space="0" w:color="auto"/>
        <w:left w:val="none" w:sz="0" w:space="0" w:color="auto"/>
        <w:bottom w:val="none" w:sz="0" w:space="0" w:color="auto"/>
        <w:right w:val="none" w:sz="0" w:space="0" w:color="auto"/>
      </w:divBdr>
    </w:div>
    <w:div w:id="1310094640">
      <w:marLeft w:val="480"/>
      <w:marRight w:val="0"/>
      <w:marTop w:val="0"/>
      <w:marBottom w:val="0"/>
      <w:divBdr>
        <w:top w:val="none" w:sz="0" w:space="0" w:color="auto"/>
        <w:left w:val="none" w:sz="0" w:space="0" w:color="auto"/>
        <w:bottom w:val="none" w:sz="0" w:space="0" w:color="auto"/>
        <w:right w:val="none" w:sz="0" w:space="0" w:color="auto"/>
      </w:divBdr>
    </w:div>
    <w:div w:id="1310095236">
      <w:marLeft w:val="480"/>
      <w:marRight w:val="0"/>
      <w:marTop w:val="0"/>
      <w:marBottom w:val="0"/>
      <w:divBdr>
        <w:top w:val="none" w:sz="0" w:space="0" w:color="auto"/>
        <w:left w:val="none" w:sz="0" w:space="0" w:color="auto"/>
        <w:bottom w:val="none" w:sz="0" w:space="0" w:color="auto"/>
        <w:right w:val="none" w:sz="0" w:space="0" w:color="auto"/>
      </w:divBdr>
    </w:div>
    <w:div w:id="1310595330">
      <w:marLeft w:val="480"/>
      <w:marRight w:val="0"/>
      <w:marTop w:val="0"/>
      <w:marBottom w:val="0"/>
      <w:divBdr>
        <w:top w:val="none" w:sz="0" w:space="0" w:color="auto"/>
        <w:left w:val="none" w:sz="0" w:space="0" w:color="auto"/>
        <w:bottom w:val="none" w:sz="0" w:space="0" w:color="auto"/>
        <w:right w:val="none" w:sz="0" w:space="0" w:color="auto"/>
      </w:divBdr>
    </w:div>
    <w:div w:id="1311011145">
      <w:bodyDiv w:val="1"/>
      <w:marLeft w:val="0"/>
      <w:marRight w:val="0"/>
      <w:marTop w:val="0"/>
      <w:marBottom w:val="0"/>
      <w:divBdr>
        <w:top w:val="none" w:sz="0" w:space="0" w:color="auto"/>
        <w:left w:val="none" w:sz="0" w:space="0" w:color="auto"/>
        <w:bottom w:val="none" w:sz="0" w:space="0" w:color="auto"/>
        <w:right w:val="none" w:sz="0" w:space="0" w:color="auto"/>
      </w:divBdr>
    </w:div>
    <w:div w:id="1311134124">
      <w:marLeft w:val="480"/>
      <w:marRight w:val="0"/>
      <w:marTop w:val="0"/>
      <w:marBottom w:val="0"/>
      <w:divBdr>
        <w:top w:val="none" w:sz="0" w:space="0" w:color="auto"/>
        <w:left w:val="none" w:sz="0" w:space="0" w:color="auto"/>
        <w:bottom w:val="none" w:sz="0" w:space="0" w:color="auto"/>
        <w:right w:val="none" w:sz="0" w:space="0" w:color="auto"/>
      </w:divBdr>
    </w:div>
    <w:div w:id="1311255734">
      <w:marLeft w:val="480"/>
      <w:marRight w:val="0"/>
      <w:marTop w:val="0"/>
      <w:marBottom w:val="0"/>
      <w:divBdr>
        <w:top w:val="none" w:sz="0" w:space="0" w:color="auto"/>
        <w:left w:val="none" w:sz="0" w:space="0" w:color="auto"/>
        <w:bottom w:val="none" w:sz="0" w:space="0" w:color="auto"/>
        <w:right w:val="none" w:sz="0" w:space="0" w:color="auto"/>
      </w:divBdr>
    </w:div>
    <w:div w:id="1311398218">
      <w:marLeft w:val="480"/>
      <w:marRight w:val="0"/>
      <w:marTop w:val="0"/>
      <w:marBottom w:val="0"/>
      <w:divBdr>
        <w:top w:val="none" w:sz="0" w:space="0" w:color="auto"/>
        <w:left w:val="none" w:sz="0" w:space="0" w:color="auto"/>
        <w:bottom w:val="none" w:sz="0" w:space="0" w:color="auto"/>
        <w:right w:val="none" w:sz="0" w:space="0" w:color="auto"/>
      </w:divBdr>
    </w:div>
    <w:div w:id="1311402249">
      <w:marLeft w:val="480"/>
      <w:marRight w:val="0"/>
      <w:marTop w:val="0"/>
      <w:marBottom w:val="0"/>
      <w:divBdr>
        <w:top w:val="none" w:sz="0" w:space="0" w:color="auto"/>
        <w:left w:val="none" w:sz="0" w:space="0" w:color="auto"/>
        <w:bottom w:val="none" w:sz="0" w:space="0" w:color="auto"/>
        <w:right w:val="none" w:sz="0" w:space="0" w:color="auto"/>
      </w:divBdr>
    </w:div>
    <w:div w:id="1311590866">
      <w:marLeft w:val="480"/>
      <w:marRight w:val="0"/>
      <w:marTop w:val="0"/>
      <w:marBottom w:val="0"/>
      <w:divBdr>
        <w:top w:val="none" w:sz="0" w:space="0" w:color="auto"/>
        <w:left w:val="none" w:sz="0" w:space="0" w:color="auto"/>
        <w:bottom w:val="none" w:sz="0" w:space="0" w:color="auto"/>
        <w:right w:val="none" w:sz="0" w:space="0" w:color="auto"/>
      </w:divBdr>
    </w:div>
    <w:div w:id="1311593891">
      <w:marLeft w:val="480"/>
      <w:marRight w:val="0"/>
      <w:marTop w:val="0"/>
      <w:marBottom w:val="0"/>
      <w:divBdr>
        <w:top w:val="none" w:sz="0" w:space="0" w:color="auto"/>
        <w:left w:val="none" w:sz="0" w:space="0" w:color="auto"/>
        <w:bottom w:val="none" w:sz="0" w:space="0" w:color="auto"/>
        <w:right w:val="none" w:sz="0" w:space="0" w:color="auto"/>
      </w:divBdr>
    </w:div>
    <w:div w:id="1311866570">
      <w:marLeft w:val="480"/>
      <w:marRight w:val="0"/>
      <w:marTop w:val="0"/>
      <w:marBottom w:val="0"/>
      <w:divBdr>
        <w:top w:val="none" w:sz="0" w:space="0" w:color="auto"/>
        <w:left w:val="none" w:sz="0" w:space="0" w:color="auto"/>
        <w:bottom w:val="none" w:sz="0" w:space="0" w:color="auto"/>
        <w:right w:val="none" w:sz="0" w:space="0" w:color="auto"/>
      </w:divBdr>
    </w:div>
    <w:div w:id="1311866855">
      <w:bodyDiv w:val="1"/>
      <w:marLeft w:val="0"/>
      <w:marRight w:val="0"/>
      <w:marTop w:val="0"/>
      <w:marBottom w:val="0"/>
      <w:divBdr>
        <w:top w:val="none" w:sz="0" w:space="0" w:color="auto"/>
        <w:left w:val="none" w:sz="0" w:space="0" w:color="auto"/>
        <w:bottom w:val="none" w:sz="0" w:space="0" w:color="auto"/>
        <w:right w:val="none" w:sz="0" w:space="0" w:color="auto"/>
      </w:divBdr>
    </w:div>
    <w:div w:id="1312173931">
      <w:marLeft w:val="480"/>
      <w:marRight w:val="0"/>
      <w:marTop w:val="0"/>
      <w:marBottom w:val="0"/>
      <w:divBdr>
        <w:top w:val="none" w:sz="0" w:space="0" w:color="auto"/>
        <w:left w:val="none" w:sz="0" w:space="0" w:color="auto"/>
        <w:bottom w:val="none" w:sz="0" w:space="0" w:color="auto"/>
        <w:right w:val="none" w:sz="0" w:space="0" w:color="auto"/>
      </w:divBdr>
    </w:div>
    <w:div w:id="1312246530">
      <w:marLeft w:val="480"/>
      <w:marRight w:val="0"/>
      <w:marTop w:val="0"/>
      <w:marBottom w:val="0"/>
      <w:divBdr>
        <w:top w:val="none" w:sz="0" w:space="0" w:color="auto"/>
        <w:left w:val="none" w:sz="0" w:space="0" w:color="auto"/>
        <w:bottom w:val="none" w:sz="0" w:space="0" w:color="auto"/>
        <w:right w:val="none" w:sz="0" w:space="0" w:color="auto"/>
      </w:divBdr>
    </w:div>
    <w:div w:id="1312253677">
      <w:marLeft w:val="480"/>
      <w:marRight w:val="0"/>
      <w:marTop w:val="0"/>
      <w:marBottom w:val="0"/>
      <w:divBdr>
        <w:top w:val="none" w:sz="0" w:space="0" w:color="auto"/>
        <w:left w:val="none" w:sz="0" w:space="0" w:color="auto"/>
        <w:bottom w:val="none" w:sz="0" w:space="0" w:color="auto"/>
        <w:right w:val="none" w:sz="0" w:space="0" w:color="auto"/>
      </w:divBdr>
    </w:div>
    <w:div w:id="1312515983">
      <w:marLeft w:val="480"/>
      <w:marRight w:val="0"/>
      <w:marTop w:val="0"/>
      <w:marBottom w:val="0"/>
      <w:divBdr>
        <w:top w:val="none" w:sz="0" w:space="0" w:color="auto"/>
        <w:left w:val="none" w:sz="0" w:space="0" w:color="auto"/>
        <w:bottom w:val="none" w:sz="0" w:space="0" w:color="auto"/>
        <w:right w:val="none" w:sz="0" w:space="0" w:color="auto"/>
      </w:divBdr>
    </w:div>
    <w:div w:id="1312520394">
      <w:marLeft w:val="480"/>
      <w:marRight w:val="0"/>
      <w:marTop w:val="0"/>
      <w:marBottom w:val="0"/>
      <w:divBdr>
        <w:top w:val="none" w:sz="0" w:space="0" w:color="auto"/>
        <w:left w:val="none" w:sz="0" w:space="0" w:color="auto"/>
        <w:bottom w:val="none" w:sz="0" w:space="0" w:color="auto"/>
        <w:right w:val="none" w:sz="0" w:space="0" w:color="auto"/>
      </w:divBdr>
    </w:div>
    <w:div w:id="1312521112">
      <w:marLeft w:val="480"/>
      <w:marRight w:val="0"/>
      <w:marTop w:val="0"/>
      <w:marBottom w:val="0"/>
      <w:divBdr>
        <w:top w:val="none" w:sz="0" w:space="0" w:color="auto"/>
        <w:left w:val="none" w:sz="0" w:space="0" w:color="auto"/>
        <w:bottom w:val="none" w:sz="0" w:space="0" w:color="auto"/>
        <w:right w:val="none" w:sz="0" w:space="0" w:color="auto"/>
      </w:divBdr>
    </w:div>
    <w:div w:id="1312561051">
      <w:marLeft w:val="480"/>
      <w:marRight w:val="0"/>
      <w:marTop w:val="0"/>
      <w:marBottom w:val="0"/>
      <w:divBdr>
        <w:top w:val="none" w:sz="0" w:space="0" w:color="auto"/>
        <w:left w:val="none" w:sz="0" w:space="0" w:color="auto"/>
        <w:bottom w:val="none" w:sz="0" w:space="0" w:color="auto"/>
        <w:right w:val="none" w:sz="0" w:space="0" w:color="auto"/>
      </w:divBdr>
    </w:div>
    <w:div w:id="1312640570">
      <w:marLeft w:val="480"/>
      <w:marRight w:val="0"/>
      <w:marTop w:val="0"/>
      <w:marBottom w:val="0"/>
      <w:divBdr>
        <w:top w:val="none" w:sz="0" w:space="0" w:color="auto"/>
        <w:left w:val="none" w:sz="0" w:space="0" w:color="auto"/>
        <w:bottom w:val="none" w:sz="0" w:space="0" w:color="auto"/>
        <w:right w:val="none" w:sz="0" w:space="0" w:color="auto"/>
      </w:divBdr>
    </w:div>
    <w:div w:id="1312707831">
      <w:marLeft w:val="480"/>
      <w:marRight w:val="0"/>
      <w:marTop w:val="0"/>
      <w:marBottom w:val="0"/>
      <w:divBdr>
        <w:top w:val="none" w:sz="0" w:space="0" w:color="auto"/>
        <w:left w:val="none" w:sz="0" w:space="0" w:color="auto"/>
        <w:bottom w:val="none" w:sz="0" w:space="0" w:color="auto"/>
        <w:right w:val="none" w:sz="0" w:space="0" w:color="auto"/>
      </w:divBdr>
    </w:div>
    <w:div w:id="1312904735">
      <w:marLeft w:val="480"/>
      <w:marRight w:val="0"/>
      <w:marTop w:val="0"/>
      <w:marBottom w:val="0"/>
      <w:divBdr>
        <w:top w:val="none" w:sz="0" w:space="0" w:color="auto"/>
        <w:left w:val="none" w:sz="0" w:space="0" w:color="auto"/>
        <w:bottom w:val="none" w:sz="0" w:space="0" w:color="auto"/>
        <w:right w:val="none" w:sz="0" w:space="0" w:color="auto"/>
      </w:divBdr>
    </w:div>
    <w:div w:id="1313145785">
      <w:marLeft w:val="480"/>
      <w:marRight w:val="0"/>
      <w:marTop w:val="0"/>
      <w:marBottom w:val="0"/>
      <w:divBdr>
        <w:top w:val="none" w:sz="0" w:space="0" w:color="auto"/>
        <w:left w:val="none" w:sz="0" w:space="0" w:color="auto"/>
        <w:bottom w:val="none" w:sz="0" w:space="0" w:color="auto"/>
        <w:right w:val="none" w:sz="0" w:space="0" w:color="auto"/>
      </w:divBdr>
    </w:div>
    <w:div w:id="1313220619">
      <w:marLeft w:val="480"/>
      <w:marRight w:val="0"/>
      <w:marTop w:val="0"/>
      <w:marBottom w:val="0"/>
      <w:divBdr>
        <w:top w:val="none" w:sz="0" w:space="0" w:color="auto"/>
        <w:left w:val="none" w:sz="0" w:space="0" w:color="auto"/>
        <w:bottom w:val="none" w:sz="0" w:space="0" w:color="auto"/>
        <w:right w:val="none" w:sz="0" w:space="0" w:color="auto"/>
      </w:divBdr>
    </w:div>
    <w:div w:id="1313295103">
      <w:marLeft w:val="480"/>
      <w:marRight w:val="0"/>
      <w:marTop w:val="0"/>
      <w:marBottom w:val="0"/>
      <w:divBdr>
        <w:top w:val="none" w:sz="0" w:space="0" w:color="auto"/>
        <w:left w:val="none" w:sz="0" w:space="0" w:color="auto"/>
        <w:bottom w:val="none" w:sz="0" w:space="0" w:color="auto"/>
        <w:right w:val="none" w:sz="0" w:space="0" w:color="auto"/>
      </w:divBdr>
    </w:div>
    <w:div w:id="1313362694">
      <w:marLeft w:val="480"/>
      <w:marRight w:val="0"/>
      <w:marTop w:val="0"/>
      <w:marBottom w:val="0"/>
      <w:divBdr>
        <w:top w:val="none" w:sz="0" w:space="0" w:color="auto"/>
        <w:left w:val="none" w:sz="0" w:space="0" w:color="auto"/>
        <w:bottom w:val="none" w:sz="0" w:space="0" w:color="auto"/>
        <w:right w:val="none" w:sz="0" w:space="0" w:color="auto"/>
      </w:divBdr>
    </w:div>
    <w:div w:id="1313752274">
      <w:marLeft w:val="480"/>
      <w:marRight w:val="0"/>
      <w:marTop w:val="0"/>
      <w:marBottom w:val="0"/>
      <w:divBdr>
        <w:top w:val="none" w:sz="0" w:space="0" w:color="auto"/>
        <w:left w:val="none" w:sz="0" w:space="0" w:color="auto"/>
        <w:bottom w:val="none" w:sz="0" w:space="0" w:color="auto"/>
        <w:right w:val="none" w:sz="0" w:space="0" w:color="auto"/>
      </w:divBdr>
    </w:div>
    <w:div w:id="1313870593">
      <w:marLeft w:val="480"/>
      <w:marRight w:val="0"/>
      <w:marTop w:val="0"/>
      <w:marBottom w:val="0"/>
      <w:divBdr>
        <w:top w:val="none" w:sz="0" w:space="0" w:color="auto"/>
        <w:left w:val="none" w:sz="0" w:space="0" w:color="auto"/>
        <w:bottom w:val="none" w:sz="0" w:space="0" w:color="auto"/>
        <w:right w:val="none" w:sz="0" w:space="0" w:color="auto"/>
      </w:divBdr>
    </w:div>
    <w:div w:id="1314023084">
      <w:marLeft w:val="480"/>
      <w:marRight w:val="0"/>
      <w:marTop w:val="0"/>
      <w:marBottom w:val="0"/>
      <w:divBdr>
        <w:top w:val="none" w:sz="0" w:space="0" w:color="auto"/>
        <w:left w:val="none" w:sz="0" w:space="0" w:color="auto"/>
        <w:bottom w:val="none" w:sz="0" w:space="0" w:color="auto"/>
        <w:right w:val="none" w:sz="0" w:space="0" w:color="auto"/>
      </w:divBdr>
    </w:div>
    <w:div w:id="1314216307">
      <w:marLeft w:val="480"/>
      <w:marRight w:val="0"/>
      <w:marTop w:val="0"/>
      <w:marBottom w:val="0"/>
      <w:divBdr>
        <w:top w:val="none" w:sz="0" w:space="0" w:color="auto"/>
        <w:left w:val="none" w:sz="0" w:space="0" w:color="auto"/>
        <w:bottom w:val="none" w:sz="0" w:space="0" w:color="auto"/>
        <w:right w:val="none" w:sz="0" w:space="0" w:color="auto"/>
      </w:divBdr>
    </w:div>
    <w:div w:id="1314335750">
      <w:marLeft w:val="480"/>
      <w:marRight w:val="0"/>
      <w:marTop w:val="0"/>
      <w:marBottom w:val="0"/>
      <w:divBdr>
        <w:top w:val="none" w:sz="0" w:space="0" w:color="auto"/>
        <w:left w:val="none" w:sz="0" w:space="0" w:color="auto"/>
        <w:bottom w:val="none" w:sz="0" w:space="0" w:color="auto"/>
        <w:right w:val="none" w:sz="0" w:space="0" w:color="auto"/>
      </w:divBdr>
    </w:div>
    <w:div w:id="1314525047">
      <w:bodyDiv w:val="1"/>
      <w:marLeft w:val="0"/>
      <w:marRight w:val="0"/>
      <w:marTop w:val="0"/>
      <w:marBottom w:val="0"/>
      <w:divBdr>
        <w:top w:val="none" w:sz="0" w:space="0" w:color="auto"/>
        <w:left w:val="none" w:sz="0" w:space="0" w:color="auto"/>
        <w:bottom w:val="none" w:sz="0" w:space="0" w:color="auto"/>
        <w:right w:val="none" w:sz="0" w:space="0" w:color="auto"/>
      </w:divBdr>
    </w:div>
    <w:div w:id="1314530988">
      <w:marLeft w:val="480"/>
      <w:marRight w:val="0"/>
      <w:marTop w:val="0"/>
      <w:marBottom w:val="0"/>
      <w:divBdr>
        <w:top w:val="none" w:sz="0" w:space="0" w:color="auto"/>
        <w:left w:val="none" w:sz="0" w:space="0" w:color="auto"/>
        <w:bottom w:val="none" w:sz="0" w:space="0" w:color="auto"/>
        <w:right w:val="none" w:sz="0" w:space="0" w:color="auto"/>
      </w:divBdr>
    </w:div>
    <w:div w:id="1314673190">
      <w:marLeft w:val="480"/>
      <w:marRight w:val="0"/>
      <w:marTop w:val="0"/>
      <w:marBottom w:val="0"/>
      <w:divBdr>
        <w:top w:val="none" w:sz="0" w:space="0" w:color="auto"/>
        <w:left w:val="none" w:sz="0" w:space="0" w:color="auto"/>
        <w:bottom w:val="none" w:sz="0" w:space="0" w:color="auto"/>
        <w:right w:val="none" w:sz="0" w:space="0" w:color="auto"/>
      </w:divBdr>
    </w:div>
    <w:div w:id="1314794865">
      <w:marLeft w:val="480"/>
      <w:marRight w:val="0"/>
      <w:marTop w:val="0"/>
      <w:marBottom w:val="0"/>
      <w:divBdr>
        <w:top w:val="none" w:sz="0" w:space="0" w:color="auto"/>
        <w:left w:val="none" w:sz="0" w:space="0" w:color="auto"/>
        <w:bottom w:val="none" w:sz="0" w:space="0" w:color="auto"/>
        <w:right w:val="none" w:sz="0" w:space="0" w:color="auto"/>
      </w:divBdr>
    </w:div>
    <w:div w:id="1314916254">
      <w:marLeft w:val="480"/>
      <w:marRight w:val="0"/>
      <w:marTop w:val="0"/>
      <w:marBottom w:val="0"/>
      <w:divBdr>
        <w:top w:val="none" w:sz="0" w:space="0" w:color="auto"/>
        <w:left w:val="none" w:sz="0" w:space="0" w:color="auto"/>
        <w:bottom w:val="none" w:sz="0" w:space="0" w:color="auto"/>
        <w:right w:val="none" w:sz="0" w:space="0" w:color="auto"/>
      </w:divBdr>
    </w:div>
    <w:div w:id="1315066096">
      <w:marLeft w:val="480"/>
      <w:marRight w:val="0"/>
      <w:marTop w:val="0"/>
      <w:marBottom w:val="0"/>
      <w:divBdr>
        <w:top w:val="none" w:sz="0" w:space="0" w:color="auto"/>
        <w:left w:val="none" w:sz="0" w:space="0" w:color="auto"/>
        <w:bottom w:val="none" w:sz="0" w:space="0" w:color="auto"/>
        <w:right w:val="none" w:sz="0" w:space="0" w:color="auto"/>
      </w:divBdr>
    </w:div>
    <w:div w:id="1315254846">
      <w:marLeft w:val="480"/>
      <w:marRight w:val="0"/>
      <w:marTop w:val="0"/>
      <w:marBottom w:val="0"/>
      <w:divBdr>
        <w:top w:val="none" w:sz="0" w:space="0" w:color="auto"/>
        <w:left w:val="none" w:sz="0" w:space="0" w:color="auto"/>
        <w:bottom w:val="none" w:sz="0" w:space="0" w:color="auto"/>
        <w:right w:val="none" w:sz="0" w:space="0" w:color="auto"/>
      </w:divBdr>
    </w:div>
    <w:div w:id="1315257001">
      <w:marLeft w:val="480"/>
      <w:marRight w:val="0"/>
      <w:marTop w:val="0"/>
      <w:marBottom w:val="0"/>
      <w:divBdr>
        <w:top w:val="none" w:sz="0" w:space="0" w:color="auto"/>
        <w:left w:val="none" w:sz="0" w:space="0" w:color="auto"/>
        <w:bottom w:val="none" w:sz="0" w:space="0" w:color="auto"/>
        <w:right w:val="none" w:sz="0" w:space="0" w:color="auto"/>
      </w:divBdr>
    </w:div>
    <w:div w:id="1315331613">
      <w:marLeft w:val="480"/>
      <w:marRight w:val="0"/>
      <w:marTop w:val="0"/>
      <w:marBottom w:val="0"/>
      <w:divBdr>
        <w:top w:val="none" w:sz="0" w:space="0" w:color="auto"/>
        <w:left w:val="none" w:sz="0" w:space="0" w:color="auto"/>
        <w:bottom w:val="none" w:sz="0" w:space="0" w:color="auto"/>
        <w:right w:val="none" w:sz="0" w:space="0" w:color="auto"/>
      </w:divBdr>
    </w:div>
    <w:div w:id="1315454306">
      <w:marLeft w:val="480"/>
      <w:marRight w:val="0"/>
      <w:marTop w:val="0"/>
      <w:marBottom w:val="0"/>
      <w:divBdr>
        <w:top w:val="none" w:sz="0" w:space="0" w:color="auto"/>
        <w:left w:val="none" w:sz="0" w:space="0" w:color="auto"/>
        <w:bottom w:val="none" w:sz="0" w:space="0" w:color="auto"/>
        <w:right w:val="none" w:sz="0" w:space="0" w:color="auto"/>
      </w:divBdr>
    </w:div>
    <w:div w:id="1315836348">
      <w:marLeft w:val="480"/>
      <w:marRight w:val="0"/>
      <w:marTop w:val="0"/>
      <w:marBottom w:val="0"/>
      <w:divBdr>
        <w:top w:val="none" w:sz="0" w:space="0" w:color="auto"/>
        <w:left w:val="none" w:sz="0" w:space="0" w:color="auto"/>
        <w:bottom w:val="none" w:sz="0" w:space="0" w:color="auto"/>
        <w:right w:val="none" w:sz="0" w:space="0" w:color="auto"/>
      </w:divBdr>
    </w:div>
    <w:div w:id="1316029080">
      <w:marLeft w:val="480"/>
      <w:marRight w:val="0"/>
      <w:marTop w:val="0"/>
      <w:marBottom w:val="0"/>
      <w:divBdr>
        <w:top w:val="none" w:sz="0" w:space="0" w:color="auto"/>
        <w:left w:val="none" w:sz="0" w:space="0" w:color="auto"/>
        <w:bottom w:val="none" w:sz="0" w:space="0" w:color="auto"/>
        <w:right w:val="none" w:sz="0" w:space="0" w:color="auto"/>
      </w:divBdr>
    </w:div>
    <w:div w:id="1316033236">
      <w:marLeft w:val="480"/>
      <w:marRight w:val="0"/>
      <w:marTop w:val="0"/>
      <w:marBottom w:val="0"/>
      <w:divBdr>
        <w:top w:val="none" w:sz="0" w:space="0" w:color="auto"/>
        <w:left w:val="none" w:sz="0" w:space="0" w:color="auto"/>
        <w:bottom w:val="none" w:sz="0" w:space="0" w:color="auto"/>
        <w:right w:val="none" w:sz="0" w:space="0" w:color="auto"/>
      </w:divBdr>
    </w:div>
    <w:div w:id="1316374435">
      <w:marLeft w:val="480"/>
      <w:marRight w:val="0"/>
      <w:marTop w:val="0"/>
      <w:marBottom w:val="0"/>
      <w:divBdr>
        <w:top w:val="none" w:sz="0" w:space="0" w:color="auto"/>
        <w:left w:val="none" w:sz="0" w:space="0" w:color="auto"/>
        <w:bottom w:val="none" w:sz="0" w:space="0" w:color="auto"/>
        <w:right w:val="none" w:sz="0" w:space="0" w:color="auto"/>
      </w:divBdr>
    </w:div>
    <w:div w:id="1316451519">
      <w:marLeft w:val="480"/>
      <w:marRight w:val="0"/>
      <w:marTop w:val="0"/>
      <w:marBottom w:val="0"/>
      <w:divBdr>
        <w:top w:val="none" w:sz="0" w:space="0" w:color="auto"/>
        <w:left w:val="none" w:sz="0" w:space="0" w:color="auto"/>
        <w:bottom w:val="none" w:sz="0" w:space="0" w:color="auto"/>
        <w:right w:val="none" w:sz="0" w:space="0" w:color="auto"/>
      </w:divBdr>
    </w:div>
    <w:div w:id="1316569763">
      <w:marLeft w:val="480"/>
      <w:marRight w:val="0"/>
      <w:marTop w:val="0"/>
      <w:marBottom w:val="0"/>
      <w:divBdr>
        <w:top w:val="none" w:sz="0" w:space="0" w:color="auto"/>
        <w:left w:val="none" w:sz="0" w:space="0" w:color="auto"/>
        <w:bottom w:val="none" w:sz="0" w:space="0" w:color="auto"/>
        <w:right w:val="none" w:sz="0" w:space="0" w:color="auto"/>
      </w:divBdr>
    </w:div>
    <w:div w:id="1316758091">
      <w:marLeft w:val="480"/>
      <w:marRight w:val="0"/>
      <w:marTop w:val="0"/>
      <w:marBottom w:val="0"/>
      <w:divBdr>
        <w:top w:val="none" w:sz="0" w:space="0" w:color="auto"/>
        <w:left w:val="none" w:sz="0" w:space="0" w:color="auto"/>
        <w:bottom w:val="none" w:sz="0" w:space="0" w:color="auto"/>
        <w:right w:val="none" w:sz="0" w:space="0" w:color="auto"/>
      </w:divBdr>
    </w:div>
    <w:div w:id="1316762115">
      <w:marLeft w:val="480"/>
      <w:marRight w:val="0"/>
      <w:marTop w:val="0"/>
      <w:marBottom w:val="0"/>
      <w:divBdr>
        <w:top w:val="none" w:sz="0" w:space="0" w:color="auto"/>
        <w:left w:val="none" w:sz="0" w:space="0" w:color="auto"/>
        <w:bottom w:val="none" w:sz="0" w:space="0" w:color="auto"/>
        <w:right w:val="none" w:sz="0" w:space="0" w:color="auto"/>
      </w:divBdr>
    </w:div>
    <w:div w:id="1316765966">
      <w:marLeft w:val="480"/>
      <w:marRight w:val="0"/>
      <w:marTop w:val="0"/>
      <w:marBottom w:val="0"/>
      <w:divBdr>
        <w:top w:val="none" w:sz="0" w:space="0" w:color="auto"/>
        <w:left w:val="none" w:sz="0" w:space="0" w:color="auto"/>
        <w:bottom w:val="none" w:sz="0" w:space="0" w:color="auto"/>
        <w:right w:val="none" w:sz="0" w:space="0" w:color="auto"/>
      </w:divBdr>
    </w:div>
    <w:div w:id="1316959916">
      <w:marLeft w:val="480"/>
      <w:marRight w:val="0"/>
      <w:marTop w:val="0"/>
      <w:marBottom w:val="0"/>
      <w:divBdr>
        <w:top w:val="none" w:sz="0" w:space="0" w:color="auto"/>
        <w:left w:val="none" w:sz="0" w:space="0" w:color="auto"/>
        <w:bottom w:val="none" w:sz="0" w:space="0" w:color="auto"/>
        <w:right w:val="none" w:sz="0" w:space="0" w:color="auto"/>
      </w:divBdr>
    </w:div>
    <w:div w:id="1317103163">
      <w:marLeft w:val="480"/>
      <w:marRight w:val="0"/>
      <w:marTop w:val="0"/>
      <w:marBottom w:val="0"/>
      <w:divBdr>
        <w:top w:val="none" w:sz="0" w:space="0" w:color="auto"/>
        <w:left w:val="none" w:sz="0" w:space="0" w:color="auto"/>
        <w:bottom w:val="none" w:sz="0" w:space="0" w:color="auto"/>
        <w:right w:val="none" w:sz="0" w:space="0" w:color="auto"/>
      </w:divBdr>
    </w:div>
    <w:div w:id="1317104716">
      <w:bodyDiv w:val="1"/>
      <w:marLeft w:val="0"/>
      <w:marRight w:val="0"/>
      <w:marTop w:val="0"/>
      <w:marBottom w:val="0"/>
      <w:divBdr>
        <w:top w:val="none" w:sz="0" w:space="0" w:color="auto"/>
        <w:left w:val="none" w:sz="0" w:space="0" w:color="auto"/>
        <w:bottom w:val="none" w:sz="0" w:space="0" w:color="auto"/>
        <w:right w:val="none" w:sz="0" w:space="0" w:color="auto"/>
      </w:divBdr>
    </w:div>
    <w:div w:id="1317146483">
      <w:marLeft w:val="480"/>
      <w:marRight w:val="0"/>
      <w:marTop w:val="0"/>
      <w:marBottom w:val="0"/>
      <w:divBdr>
        <w:top w:val="none" w:sz="0" w:space="0" w:color="auto"/>
        <w:left w:val="none" w:sz="0" w:space="0" w:color="auto"/>
        <w:bottom w:val="none" w:sz="0" w:space="0" w:color="auto"/>
        <w:right w:val="none" w:sz="0" w:space="0" w:color="auto"/>
      </w:divBdr>
    </w:div>
    <w:div w:id="1317227607">
      <w:marLeft w:val="480"/>
      <w:marRight w:val="0"/>
      <w:marTop w:val="0"/>
      <w:marBottom w:val="0"/>
      <w:divBdr>
        <w:top w:val="none" w:sz="0" w:space="0" w:color="auto"/>
        <w:left w:val="none" w:sz="0" w:space="0" w:color="auto"/>
        <w:bottom w:val="none" w:sz="0" w:space="0" w:color="auto"/>
        <w:right w:val="none" w:sz="0" w:space="0" w:color="auto"/>
      </w:divBdr>
    </w:div>
    <w:div w:id="1317299209">
      <w:bodyDiv w:val="1"/>
      <w:marLeft w:val="0"/>
      <w:marRight w:val="0"/>
      <w:marTop w:val="0"/>
      <w:marBottom w:val="0"/>
      <w:divBdr>
        <w:top w:val="none" w:sz="0" w:space="0" w:color="auto"/>
        <w:left w:val="none" w:sz="0" w:space="0" w:color="auto"/>
        <w:bottom w:val="none" w:sz="0" w:space="0" w:color="auto"/>
        <w:right w:val="none" w:sz="0" w:space="0" w:color="auto"/>
      </w:divBdr>
    </w:div>
    <w:div w:id="1317301867">
      <w:marLeft w:val="480"/>
      <w:marRight w:val="0"/>
      <w:marTop w:val="0"/>
      <w:marBottom w:val="0"/>
      <w:divBdr>
        <w:top w:val="none" w:sz="0" w:space="0" w:color="auto"/>
        <w:left w:val="none" w:sz="0" w:space="0" w:color="auto"/>
        <w:bottom w:val="none" w:sz="0" w:space="0" w:color="auto"/>
        <w:right w:val="none" w:sz="0" w:space="0" w:color="auto"/>
      </w:divBdr>
    </w:div>
    <w:div w:id="1317302074">
      <w:marLeft w:val="480"/>
      <w:marRight w:val="0"/>
      <w:marTop w:val="0"/>
      <w:marBottom w:val="0"/>
      <w:divBdr>
        <w:top w:val="none" w:sz="0" w:space="0" w:color="auto"/>
        <w:left w:val="none" w:sz="0" w:space="0" w:color="auto"/>
        <w:bottom w:val="none" w:sz="0" w:space="0" w:color="auto"/>
        <w:right w:val="none" w:sz="0" w:space="0" w:color="auto"/>
      </w:divBdr>
    </w:div>
    <w:div w:id="1317609319">
      <w:marLeft w:val="480"/>
      <w:marRight w:val="0"/>
      <w:marTop w:val="0"/>
      <w:marBottom w:val="0"/>
      <w:divBdr>
        <w:top w:val="none" w:sz="0" w:space="0" w:color="auto"/>
        <w:left w:val="none" w:sz="0" w:space="0" w:color="auto"/>
        <w:bottom w:val="none" w:sz="0" w:space="0" w:color="auto"/>
        <w:right w:val="none" w:sz="0" w:space="0" w:color="auto"/>
      </w:divBdr>
    </w:div>
    <w:div w:id="1317685425">
      <w:marLeft w:val="480"/>
      <w:marRight w:val="0"/>
      <w:marTop w:val="0"/>
      <w:marBottom w:val="0"/>
      <w:divBdr>
        <w:top w:val="none" w:sz="0" w:space="0" w:color="auto"/>
        <w:left w:val="none" w:sz="0" w:space="0" w:color="auto"/>
        <w:bottom w:val="none" w:sz="0" w:space="0" w:color="auto"/>
        <w:right w:val="none" w:sz="0" w:space="0" w:color="auto"/>
      </w:divBdr>
    </w:div>
    <w:div w:id="1317807909">
      <w:marLeft w:val="480"/>
      <w:marRight w:val="0"/>
      <w:marTop w:val="0"/>
      <w:marBottom w:val="0"/>
      <w:divBdr>
        <w:top w:val="none" w:sz="0" w:space="0" w:color="auto"/>
        <w:left w:val="none" w:sz="0" w:space="0" w:color="auto"/>
        <w:bottom w:val="none" w:sz="0" w:space="0" w:color="auto"/>
        <w:right w:val="none" w:sz="0" w:space="0" w:color="auto"/>
      </w:divBdr>
    </w:div>
    <w:div w:id="1317882313">
      <w:bodyDiv w:val="1"/>
      <w:marLeft w:val="0"/>
      <w:marRight w:val="0"/>
      <w:marTop w:val="0"/>
      <w:marBottom w:val="0"/>
      <w:divBdr>
        <w:top w:val="none" w:sz="0" w:space="0" w:color="auto"/>
        <w:left w:val="none" w:sz="0" w:space="0" w:color="auto"/>
        <w:bottom w:val="none" w:sz="0" w:space="0" w:color="auto"/>
        <w:right w:val="none" w:sz="0" w:space="0" w:color="auto"/>
      </w:divBdr>
      <w:divsChild>
        <w:div w:id="11806432">
          <w:marLeft w:val="480"/>
          <w:marRight w:val="0"/>
          <w:marTop w:val="0"/>
          <w:marBottom w:val="0"/>
          <w:divBdr>
            <w:top w:val="none" w:sz="0" w:space="0" w:color="auto"/>
            <w:left w:val="none" w:sz="0" w:space="0" w:color="auto"/>
            <w:bottom w:val="none" w:sz="0" w:space="0" w:color="auto"/>
            <w:right w:val="none" w:sz="0" w:space="0" w:color="auto"/>
          </w:divBdr>
        </w:div>
        <w:div w:id="80421153">
          <w:marLeft w:val="480"/>
          <w:marRight w:val="0"/>
          <w:marTop w:val="0"/>
          <w:marBottom w:val="0"/>
          <w:divBdr>
            <w:top w:val="none" w:sz="0" w:space="0" w:color="auto"/>
            <w:left w:val="none" w:sz="0" w:space="0" w:color="auto"/>
            <w:bottom w:val="none" w:sz="0" w:space="0" w:color="auto"/>
            <w:right w:val="none" w:sz="0" w:space="0" w:color="auto"/>
          </w:divBdr>
        </w:div>
        <w:div w:id="97334878">
          <w:marLeft w:val="480"/>
          <w:marRight w:val="0"/>
          <w:marTop w:val="0"/>
          <w:marBottom w:val="0"/>
          <w:divBdr>
            <w:top w:val="none" w:sz="0" w:space="0" w:color="auto"/>
            <w:left w:val="none" w:sz="0" w:space="0" w:color="auto"/>
            <w:bottom w:val="none" w:sz="0" w:space="0" w:color="auto"/>
            <w:right w:val="none" w:sz="0" w:space="0" w:color="auto"/>
          </w:divBdr>
        </w:div>
        <w:div w:id="110248574">
          <w:marLeft w:val="480"/>
          <w:marRight w:val="0"/>
          <w:marTop w:val="0"/>
          <w:marBottom w:val="0"/>
          <w:divBdr>
            <w:top w:val="none" w:sz="0" w:space="0" w:color="auto"/>
            <w:left w:val="none" w:sz="0" w:space="0" w:color="auto"/>
            <w:bottom w:val="none" w:sz="0" w:space="0" w:color="auto"/>
            <w:right w:val="none" w:sz="0" w:space="0" w:color="auto"/>
          </w:divBdr>
        </w:div>
        <w:div w:id="331643029">
          <w:marLeft w:val="480"/>
          <w:marRight w:val="0"/>
          <w:marTop w:val="0"/>
          <w:marBottom w:val="0"/>
          <w:divBdr>
            <w:top w:val="none" w:sz="0" w:space="0" w:color="auto"/>
            <w:left w:val="none" w:sz="0" w:space="0" w:color="auto"/>
            <w:bottom w:val="none" w:sz="0" w:space="0" w:color="auto"/>
            <w:right w:val="none" w:sz="0" w:space="0" w:color="auto"/>
          </w:divBdr>
        </w:div>
        <w:div w:id="414983511">
          <w:marLeft w:val="480"/>
          <w:marRight w:val="0"/>
          <w:marTop w:val="0"/>
          <w:marBottom w:val="0"/>
          <w:divBdr>
            <w:top w:val="none" w:sz="0" w:space="0" w:color="auto"/>
            <w:left w:val="none" w:sz="0" w:space="0" w:color="auto"/>
            <w:bottom w:val="none" w:sz="0" w:space="0" w:color="auto"/>
            <w:right w:val="none" w:sz="0" w:space="0" w:color="auto"/>
          </w:divBdr>
        </w:div>
        <w:div w:id="419568289">
          <w:marLeft w:val="480"/>
          <w:marRight w:val="0"/>
          <w:marTop w:val="0"/>
          <w:marBottom w:val="0"/>
          <w:divBdr>
            <w:top w:val="none" w:sz="0" w:space="0" w:color="auto"/>
            <w:left w:val="none" w:sz="0" w:space="0" w:color="auto"/>
            <w:bottom w:val="none" w:sz="0" w:space="0" w:color="auto"/>
            <w:right w:val="none" w:sz="0" w:space="0" w:color="auto"/>
          </w:divBdr>
        </w:div>
        <w:div w:id="496918086">
          <w:marLeft w:val="480"/>
          <w:marRight w:val="0"/>
          <w:marTop w:val="0"/>
          <w:marBottom w:val="0"/>
          <w:divBdr>
            <w:top w:val="none" w:sz="0" w:space="0" w:color="auto"/>
            <w:left w:val="none" w:sz="0" w:space="0" w:color="auto"/>
            <w:bottom w:val="none" w:sz="0" w:space="0" w:color="auto"/>
            <w:right w:val="none" w:sz="0" w:space="0" w:color="auto"/>
          </w:divBdr>
        </w:div>
        <w:div w:id="510607806">
          <w:marLeft w:val="480"/>
          <w:marRight w:val="0"/>
          <w:marTop w:val="0"/>
          <w:marBottom w:val="0"/>
          <w:divBdr>
            <w:top w:val="none" w:sz="0" w:space="0" w:color="auto"/>
            <w:left w:val="none" w:sz="0" w:space="0" w:color="auto"/>
            <w:bottom w:val="none" w:sz="0" w:space="0" w:color="auto"/>
            <w:right w:val="none" w:sz="0" w:space="0" w:color="auto"/>
          </w:divBdr>
        </w:div>
        <w:div w:id="575940066">
          <w:marLeft w:val="480"/>
          <w:marRight w:val="0"/>
          <w:marTop w:val="0"/>
          <w:marBottom w:val="0"/>
          <w:divBdr>
            <w:top w:val="none" w:sz="0" w:space="0" w:color="auto"/>
            <w:left w:val="none" w:sz="0" w:space="0" w:color="auto"/>
            <w:bottom w:val="none" w:sz="0" w:space="0" w:color="auto"/>
            <w:right w:val="none" w:sz="0" w:space="0" w:color="auto"/>
          </w:divBdr>
        </w:div>
        <w:div w:id="591396950">
          <w:marLeft w:val="480"/>
          <w:marRight w:val="0"/>
          <w:marTop w:val="0"/>
          <w:marBottom w:val="0"/>
          <w:divBdr>
            <w:top w:val="none" w:sz="0" w:space="0" w:color="auto"/>
            <w:left w:val="none" w:sz="0" w:space="0" w:color="auto"/>
            <w:bottom w:val="none" w:sz="0" w:space="0" w:color="auto"/>
            <w:right w:val="none" w:sz="0" w:space="0" w:color="auto"/>
          </w:divBdr>
        </w:div>
        <w:div w:id="647175804">
          <w:marLeft w:val="480"/>
          <w:marRight w:val="0"/>
          <w:marTop w:val="0"/>
          <w:marBottom w:val="0"/>
          <w:divBdr>
            <w:top w:val="none" w:sz="0" w:space="0" w:color="auto"/>
            <w:left w:val="none" w:sz="0" w:space="0" w:color="auto"/>
            <w:bottom w:val="none" w:sz="0" w:space="0" w:color="auto"/>
            <w:right w:val="none" w:sz="0" w:space="0" w:color="auto"/>
          </w:divBdr>
        </w:div>
        <w:div w:id="648825276">
          <w:marLeft w:val="480"/>
          <w:marRight w:val="0"/>
          <w:marTop w:val="0"/>
          <w:marBottom w:val="0"/>
          <w:divBdr>
            <w:top w:val="none" w:sz="0" w:space="0" w:color="auto"/>
            <w:left w:val="none" w:sz="0" w:space="0" w:color="auto"/>
            <w:bottom w:val="none" w:sz="0" w:space="0" w:color="auto"/>
            <w:right w:val="none" w:sz="0" w:space="0" w:color="auto"/>
          </w:divBdr>
        </w:div>
        <w:div w:id="664667646">
          <w:marLeft w:val="480"/>
          <w:marRight w:val="0"/>
          <w:marTop w:val="0"/>
          <w:marBottom w:val="0"/>
          <w:divBdr>
            <w:top w:val="none" w:sz="0" w:space="0" w:color="auto"/>
            <w:left w:val="none" w:sz="0" w:space="0" w:color="auto"/>
            <w:bottom w:val="none" w:sz="0" w:space="0" w:color="auto"/>
            <w:right w:val="none" w:sz="0" w:space="0" w:color="auto"/>
          </w:divBdr>
        </w:div>
        <w:div w:id="671180412">
          <w:marLeft w:val="480"/>
          <w:marRight w:val="0"/>
          <w:marTop w:val="0"/>
          <w:marBottom w:val="0"/>
          <w:divBdr>
            <w:top w:val="none" w:sz="0" w:space="0" w:color="auto"/>
            <w:left w:val="none" w:sz="0" w:space="0" w:color="auto"/>
            <w:bottom w:val="none" w:sz="0" w:space="0" w:color="auto"/>
            <w:right w:val="none" w:sz="0" w:space="0" w:color="auto"/>
          </w:divBdr>
        </w:div>
        <w:div w:id="741148547">
          <w:marLeft w:val="480"/>
          <w:marRight w:val="0"/>
          <w:marTop w:val="0"/>
          <w:marBottom w:val="0"/>
          <w:divBdr>
            <w:top w:val="none" w:sz="0" w:space="0" w:color="auto"/>
            <w:left w:val="none" w:sz="0" w:space="0" w:color="auto"/>
            <w:bottom w:val="none" w:sz="0" w:space="0" w:color="auto"/>
            <w:right w:val="none" w:sz="0" w:space="0" w:color="auto"/>
          </w:divBdr>
        </w:div>
        <w:div w:id="831335323">
          <w:marLeft w:val="480"/>
          <w:marRight w:val="0"/>
          <w:marTop w:val="0"/>
          <w:marBottom w:val="0"/>
          <w:divBdr>
            <w:top w:val="none" w:sz="0" w:space="0" w:color="auto"/>
            <w:left w:val="none" w:sz="0" w:space="0" w:color="auto"/>
            <w:bottom w:val="none" w:sz="0" w:space="0" w:color="auto"/>
            <w:right w:val="none" w:sz="0" w:space="0" w:color="auto"/>
          </w:divBdr>
        </w:div>
        <w:div w:id="836769458">
          <w:marLeft w:val="480"/>
          <w:marRight w:val="0"/>
          <w:marTop w:val="0"/>
          <w:marBottom w:val="0"/>
          <w:divBdr>
            <w:top w:val="none" w:sz="0" w:space="0" w:color="auto"/>
            <w:left w:val="none" w:sz="0" w:space="0" w:color="auto"/>
            <w:bottom w:val="none" w:sz="0" w:space="0" w:color="auto"/>
            <w:right w:val="none" w:sz="0" w:space="0" w:color="auto"/>
          </w:divBdr>
        </w:div>
        <w:div w:id="886994753">
          <w:marLeft w:val="480"/>
          <w:marRight w:val="0"/>
          <w:marTop w:val="0"/>
          <w:marBottom w:val="0"/>
          <w:divBdr>
            <w:top w:val="none" w:sz="0" w:space="0" w:color="auto"/>
            <w:left w:val="none" w:sz="0" w:space="0" w:color="auto"/>
            <w:bottom w:val="none" w:sz="0" w:space="0" w:color="auto"/>
            <w:right w:val="none" w:sz="0" w:space="0" w:color="auto"/>
          </w:divBdr>
        </w:div>
        <w:div w:id="931667829">
          <w:marLeft w:val="480"/>
          <w:marRight w:val="0"/>
          <w:marTop w:val="0"/>
          <w:marBottom w:val="0"/>
          <w:divBdr>
            <w:top w:val="none" w:sz="0" w:space="0" w:color="auto"/>
            <w:left w:val="none" w:sz="0" w:space="0" w:color="auto"/>
            <w:bottom w:val="none" w:sz="0" w:space="0" w:color="auto"/>
            <w:right w:val="none" w:sz="0" w:space="0" w:color="auto"/>
          </w:divBdr>
        </w:div>
        <w:div w:id="934679269">
          <w:marLeft w:val="480"/>
          <w:marRight w:val="0"/>
          <w:marTop w:val="0"/>
          <w:marBottom w:val="0"/>
          <w:divBdr>
            <w:top w:val="none" w:sz="0" w:space="0" w:color="auto"/>
            <w:left w:val="none" w:sz="0" w:space="0" w:color="auto"/>
            <w:bottom w:val="none" w:sz="0" w:space="0" w:color="auto"/>
            <w:right w:val="none" w:sz="0" w:space="0" w:color="auto"/>
          </w:divBdr>
        </w:div>
        <w:div w:id="986938660">
          <w:marLeft w:val="480"/>
          <w:marRight w:val="0"/>
          <w:marTop w:val="0"/>
          <w:marBottom w:val="0"/>
          <w:divBdr>
            <w:top w:val="none" w:sz="0" w:space="0" w:color="auto"/>
            <w:left w:val="none" w:sz="0" w:space="0" w:color="auto"/>
            <w:bottom w:val="none" w:sz="0" w:space="0" w:color="auto"/>
            <w:right w:val="none" w:sz="0" w:space="0" w:color="auto"/>
          </w:divBdr>
        </w:div>
        <w:div w:id="1039621416">
          <w:marLeft w:val="480"/>
          <w:marRight w:val="0"/>
          <w:marTop w:val="0"/>
          <w:marBottom w:val="0"/>
          <w:divBdr>
            <w:top w:val="none" w:sz="0" w:space="0" w:color="auto"/>
            <w:left w:val="none" w:sz="0" w:space="0" w:color="auto"/>
            <w:bottom w:val="none" w:sz="0" w:space="0" w:color="auto"/>
            <w:right w:val="none" w:sz="0" w:space="0" w:color="auto"/>
          </w:divBdr>
        </w:div>
        <w:div w:id="1050226022">
          <w:marLeft w:val="480"/>
          <w:marRight w:val="0"/>
          <w:marTop w:val="0"/>
          <w:marBottom w:val="0"/>
          <w:divBdr>
            <w:top w:val="none" w:sz="0" w:space="0" w:color="auto"/>
            <w:left w:val="none" w:sz="0" w:space="0" w:color="auto"/>
            <w:bottom w:val="none" w:sz="0" w:space="0" w:color="auto"/>
            <w:right w:val="none" w:sz="0" w:space="0" w:color="auto"/>
          </w:divBdr>
        </w:div>
        <w:div w:id="1064256972">
          <w:marLeft w:val="480"/>
          <w:marRight w:val="0"/>
          <w:marTop w:val="0"/>
          <w:marBottom w:val="0"/>
          <w:divBdr>
            <w:top w:val="none" w:sz="0" w:space="0" w:color="auto"/>
            <w:left w:val="none" w:sz="0" w:space="0" w:color="auto"/>
            <w:bottom w:val="none" w:sz="0" w:space="0" w:color="auto"/>
            <w:right w:val="none" w:sz="0" w:space="0" w:color="auto"/>
          </w:divBdr>
        </w:div>
        <w:div w:id="1082530347">
          <w:marLeft w:val="480"/>
          <w:marRight w:val="0"/>
          <w:marTop w:val="0"/>
          <w:marBottom w:val="0"/>
          <w:divBdr>
            <w:top w:val="none" w:sz="0" w:space="0" w:color="auto"/>
            <w:left w:val="none" w:sz="0" w:space="0" w:color="auto"/>
            <w:bottom w:val="none" w:sz="0" w:space="0" w:color="auto"/>
            <w:right w:val="none" w:sz="0" w:space="0" w:color="auto"/>
          </w:divBdr>
        </w:div>
        <w:div w:id="1159541436">
          <w:marLeft w:val="480"/>
          <w:marRight w:val="0"/>
          <w:marTop w:val="0"/>
          <w:marBottom w:val="0"/>
          <w:divBdr>
            <w:top w:val="none" w:sz="0" w:space="0" w:color="auto"/>
            <w:left w:val="none" w:sz="0" w:space="0" w:color="auto"/>
            <w:bottom w:val="none" w:sz="0" w:space="0" w:color="auto"/>
            <w:right w:val="none" w:sz="0" w:space="0" w:color="auto"/>
          </w:divBdr>
        </w:div>
        <w:div w:id="1211499281">
          <w:marLeft w:val="480"/>
          <w:marRight w:val="0"/>
          <w:marTop w:val="0"/>
          <w:marBottom w:val="0"/>
          <w:divBdr>
            <w:top w:val="none" w:sz="0" w:space="0" w:color="auto"/>
            <w:left w:val="none" w:sz="0" w:space="0" w:color="auto"/>
            <w:bottom w:val="none" w:sz="0" w:space="0" w:color="auto"/>
            <w:right w:val="none" w:sz="0" w:space="0" w:color="auto"/>
          </w:divBdr>
        </w:div>
        <w:div w:id="1272594981">
          <w:marLeft w:val="480"/>
          <w:marRight w:val="0"/>
          <w:marTop w:val="0"/>
          <w:marBottom w:val="0"/>
          <w:divBdr>
            <w:top w:val="none" w:sz="0" w:space="0" w:color="auto"/>
            <w:left w:val="none" w:sz="0" w:space="0" w:color="auto"/>
            <w:bottom w:val="none" w:sz="0" w:space="0" w:color="auto"/>
            <w:right w:val="none" w:sz="0" w:space="0" w:color="auto"/>
          </w:divBdr>
        </w:div>
        <w:div w:id="1276984656">
          <w:marLeft w:val="480"/>
          <w:marRight w:val="0"/>
          <w:marTop w:val="0"/>
          <w:marBottom w:val="0"/>
          <w:divBdr>
            <w:top w:val="none" w:sz="0" w:space="0" w:color="auto"/>
            <w:left w:val="none" w:sz="0" w:space="0" w:color="auto"/>
            <w:bottom w:val="none" w:sz="0" w:space="0" w:color="auto"/>
            <w:right w:val="none" w:sz="0" w:space="0" w:color="auto"/>
          </w:divBdr>
        </w:div>
        <w:div w:id="1407728287">
          <w:marLeft w:val="480"/>
          <w:marRight w:val="0"/>
          <w:marTop w:val="0"/>
          <w:marBottom w:val="0"/>
          <w:divBdr>
            <w:top w:val="none" w:sz="0" w:space="0" w:color="auto"/>
            <w:left w:val="none" w:sz="0" w:space="0" w:color="auto"/>
            <w:bottom w:val="none" w:sz="0" w:space="0" w:color="auto"/>
            <w:right w:val="none" w:sz="0" w:space="0" w:color="auto"/>
          </w:divBdr>
        </w:div>
        <w:div w:id="1422067534">
          <w:marLeft w:val="480"/>
          <w:marRight w:val="0"/>
          <w:marTop w:val="0"/>
          <w:marBottom w:val="0"/>
          <w:divBdr>
            <w:top w:val="none" w:sz="0" w:space="0" w:color="auto"/>
            <w:left w:val="none" w:sz="0" w:space="0" w:color="auto"/>
            <w:bottom w:val="none" w:sz="0" w:space="0" w:color="auto"/>
            <w:right w:val="none" w:sz="0" w:space="0" w:color="auto"/>
          </w:divBdr>
        </w:div>
        <w:div w:id="1539469490">
          <w:marLeft w:val="480"/>
          <w:marRight w:val="0"/>
          <w:marTop w:val="0"/>
          <w:marBottom w:val="0"/>
          <w:divBdr>
            <w:top w:val="none" w:sz="0" w:space="0" w:color="auto"/>
            <w:left w:val="none" w:sz="0" w:space="0" w:color="auto"/>
            <w:bottom w:val="none" w:sz="0" w:space="0" w:color="auto"/>
            <w:right w:val="none" w:sz="0" w:space="0" w:color="auto"/>
          </w:divBdr>
        </w:div>
        <w:div w:id="1564097032">
          <w:marLeft w:val="480"/>
          <w:marRight w:val="0"/>
          <w:marTop w:val="0"/>
          <w:marBottom w:val="0"/>
          <w:divBdr>
            <w:top w:val="none" w:sz="0" w:space="0" w:color="auto"/>
            <w:left w:val="none" w:sz="0" w:space="0" w:color="auto"/>
            <w:bottom w:val="none" w:sz="0" w:space="0" w:color="auto"/>
            <w:right w:val="none" w:sz="0" w:space="0" w:color="auto"/>
          </w:divBdr>
        </w:div>
        <w:div w:id="1570578000">
          <w:marLeft w:val="480"/>
          <w:marRight w:val="0"/>
          <w:marTop w:val="0"/>
          <w:marBottom w:val="0"/>
          <w:divBdr>
            <w:top w:val="none" w:sz="0" w:space="0" w:color="auto"/>
            <w:left w:val="none" w:sz="0" w:space="0" w:color="auto"/>
            <w:bottom w:val="none" w:sz="0" w:space="0" w:color="auto"/>
            <w:right w:val="none" w:sz="0" w:space="0" w:color="auto"/>
          </w:divBdr>
        </w:div>
        <w:div w:id="1571308140">
          <w:marLeft w:val="480"/>
          <w:marRight w:val="0"/>
          <w:marTop w:val="0"/>
          <w:marBottom w:val="0"/>
          <w:divBdr>
            <w:top w:val="none" w:sz="0" w:space="0" w:color="auto"/>
            <w:left w:val="none" w:sz="0" w:space="0" w:color="auto"/>
            <w:bottom w:val="none" w:sz="0" w:space="0" w:color="auto"/>
            <w:right w:val="none" w:sz="0" w:space="0" w:color="auto"/>
          </w:divBdr>
        </w:div>
        <w:div w:id="1582328727">
          <w:marLeft w:val="480"/>
          <w:marRight w:val="0"/>
          <w:marTop w:val="0"/>
          <w:marBottom w:val="0"/>
          <w:divBdr>
            <w:top w:val="none" w:sz="0" w:space="0" w:color="auto"/>
            <w:left w:val="none" w:sz="0" w:space="0" w:color="auto"/>
            <w:bottom w:val="none" w:sz="0" w:space="0" w:color="auto"/>
            <w:right w:val="none" w:sz="0" w:space="0" w:color="auto"/>
          </w:divBdr>
        </w:div>
        <w:div w:id="1594894982">
          <w:marLeft w:val="480"/>
          <w:marRight w:val="0"/>
          <w:marTop w:val="0"/>
          <w:marBottom w:val="0"/>
          <w:divBdr>
            <w:top w:val="none" w:sz="0" w:space="0" w:color="auto"/>
            <w:left w:val="none" w:sz="0" w:space="0" w:color="auto"/>
            <w:bottom w:val="none" w:sz="0" w:space="0" w:color="auto"/>
            <w:right w:val="none" w:sz="0" w:space="0" w:color="auto"/>
          </w:divBdr>
        </w:div>
        <w:div w:id="1642807899">
          <w:marLeft w:val="480"/>
          <w:marRight w:val="0"/>
          <w:marTop w:val="0"/>
          <w:marBottom w:val="0"/>
          <w:divBdr>
            <w:top w:val="none" w:sz="0" w:space="0" w:color="auto"/>
            <w:left w:val="none" w:sz="0" w:space="0" w:color="auto"/>
            <w:bottom w:val="none" w:sz="0" w:space="0" w:color="auto"/>
            <w:right w:val="none" w:sz="0" w:space="0" w:color="auto"/>
          </w:divBdr>
        </w:div>
        <w:div w:id="1704018291">
          <w:marLeft w:val="480"/>
          <w:marRight w:val="0"/>
          <w:marTop w:val="0"/>
          <w:marBottom w:val="0"/>
          <w:divBdr>
            <w:top w:val="none" w:sz="0" w:space="0" w:color="auto"/>
            <w:left w:val="none" w:sz="0" w:space="0" w:color="auto"/>
            <w:bottom w:val="none" w:sz="0" w:space="0" w:color="auto"/>
            <w:right w:val="none" w:sz="0" w:space="0" w:color="auto"/>
          </w:divBdr>
        </w:div>
      </w:divsChild>
    </w:div>
    <w:div w:id="1317954583">
      <w:marLeft w:val="480"/>
      <w:marRight w:val="0"/>
      <w:marTop w:val="0"/>
      <w:marBottom w:val="0"/>
      <w:divBdr>
        <w:top w:val="none" w:sz="0" w:space="0" w:color="auto"/>
        <w:left w:val="none" w:sz="0" w:space="0" w:color="auto"/>
        <w:bottom w:val="none" w:sz="0" w:space="0" w:color="auto"/>
        <w:right w:val="none" w:sz="0" w:space="0" w:color="auto"/>
      </w:divBdr>
    </w:div>
    <w:div w:id="1317959057">
      <w:marLeft w:val="480"/>
      <w:marRight w:val="0"/>
      <w:marTop w:val="0"/>
      <w:marBottom w:val="0"/>
      <w:divBdr>
        <w:top w:val="none" w:sz="0" w:space="0" w:color="auto"/>
        <w:left w:val="none" w:sz="0" w:space="0" w:color="auto"/>
        <w:bottom w:val="none" w:sz="0" w:space="0" w:color="auto"/>
        <w:right w:val="none" w:sz="0" w:space="0" w:color="auto"/>
      </w:divBdr>
    </w:div>
    <w:div w:id="1318075254">
      <w:bodyDiv w:val="1"/>
      <w:marLeft w:val="0"/>
      <w:marRight w:val="0"/>
      <w:marTop w:val="0"/>
      <w:marBottom w:val="0"/>
      <w:divBdr>
        <w:top w:val="none" w:sz="0" w:space="0" w:color="auto"/>
        <w:left w:val="none" w:sz="0" w:space="0" w:color="auto"/>
        <w:bottom w:val="none" w:sz="0" w:space="0" w:color="auto"/>
        <w:right w:val="none" w:sz="0" w:space="0" w:color="auto"/>
      </w:divBdr>
    </w:div>
    <w:div w:id="1318456946">
      <w:marLeft w:val="480"/>
      <w:marRight w:val="0"/>
      <w:marTop w:val="0"/>
      <w:marBottom w:val="0"/>
      <w:divBdr>
        <w:top w:val="none" w:sz="0" w:space="0" w:color="auto"/>
        <w:left w:val="none" w:sz="0" w:space="0" w:color="auto"/>
        <w:bottom w:val="none" w:sz="0" w:space="0" w:color="auto"/>
        <w:right w:val="none" w:sz="0" w:space="0" w:color="auto"/>
      </w:divBdr>
    </w:div>
    <w:div w:id="1318458289">
      <w:marLeft w:val="480"/>
      <w:marRight w:val="0"/>
      <w:marTop w:val="0"/>
      <w:marBottom w:val="0"/>
      <w:divBdr>
        <w:top w:val="none" w:sz="0" w:space="0" w:color="auto"/>
        <w:left w:val="none" w:sz="0" w:space="0" w:color="auto"/>
        <w:bottom w:val="none" w:sz="0" w:space="0" w:color="auto"/>
        <w:right w:val="none" w:sz="0" w:space="0" w:color="auto"/>
      </w:divBdr>
    </w:div>
    <w:div w:id="1318533503">
      <w:marLeft w:val="480"/>
      <w:marRight w:val="0"/>
      <w:marTop w:val="0"/>
      <w:marBottom w:val="0"/>
      <w:divBdr>
        <w:top w:val="none" w:sz="0" w:space="0" w:color="auto"/>
        <w:left w:val="none" w:sz="0" w:space="0" w:color="auto"/>
        <w:bottom w:val="none" w:sz="0" w:space="0" w:color="auto"/>
        <w:right w:val="none" w:sz="0" w:space="0" w:color="auto"/>
      </w:divBdr>
    </w:div>
    <w:div w:id="1318848671">
      <w:marLeft w:val="480"/>
      <w:marRight w:val="0"/>
      <w:marTop w:val="0"/>
      <w:marBottom w:val="0"/>
      <w:divBdr>
        <w:top w:val="none" w:sz="0" w:space="0" w:color="auto"/>
        <w:left w:val="none" w:sz="0" w:space="0" w:color="auto"/>
        <w:bottom w:val="none" w:sz="0" w:space="0" w:color="auto"/>
        <w:right w:val="none" w:sz="0" w:space="0" w:color="auto"/>
      </w:divBdr>
    </w:div>
    <w:div w:id="1318874354">
      <w:marLeft w:val="480"/>
      <w:marRight w:val="0"/>
      <w:marTop w:val="0"/>
      <w:marBottom w:val="0"/>
      <w:divBdr>
        <w:top w:val="none" w:sz="0" w:space="0" w:color="auto"/>
        <w:left w:val="none" w:sz="0" w:space="0" w:color="auto"/>
        <w:bottom w:val="none" w:sz="0" w:space="0" w:color="auto"/>
        <w:right w:val="none" w:sz="0" w:space="0" w:color="auto"/>
      </w:divBdr>
    </w:div>
    <w:div w:id="1318925284">
      <w:bodyDiv w:val="1"/>
      <w:marLeft w:val="0"/>
      <w:marRight w:val="0"/>
      <w:marTop w:val="0"/>
      <w:marBottom w:val="0"/>
      <w:divBdr>
        <w:top w:val="none" w:sz="0" w:space="0" w:color="auto"/>
        <w:left w:val="none" w:sz="0" w:space="0" w:color="auto"/>
        <w:bottom w:val="none" w:sz="0" w:space="0" w:color="auto"/>
        <w:right w:val="none" w:sz="0" w:space="0" w:color="auto"/>
      </w:divBdr>
      <w:divsChild>
        <w:div w:id="1118833268">
          <w:marLeft w:val="480"/>
          <w:marRight w:val="0"/>
          <w:marTop w:val="0"/>
          <w:marBottom w:val="0"/>
          <w:divBdr>
            <w:top w:val="none" w:sz="0" w:space="0" w:color="auto"/>
            <w:left w:val="none" w:sz="0" w:space="0" w:color="auto"/>
            <w:bottom w:val="none" w:sz="0" w:space="0" w:color="auto"/>
            <w:right w:val="none" w:sz="0" w:space="0" w:color="auto"/>
          </w:divBdr>
        </w:div>
        <w:div w:id="404760267">
          <w:marLeft w:val="480"/>
          <w:marRight w:val="0"/>
          <w:marTop w:val="0"/>
          <w:marBottom w:val="0"/>
          <w:divBdr>
            <w:top w:val="none" w:sz="0" w:space="0" w:color="auto"/>
            <w:left w:val="none" w:sz="0" w:space="0" w:color="auto"/>
            <w:bottom w:val="none" w:sz="0" w:space="0" w:color="auto"/>
            <w:right w:val="none" w:sz="0" w:space="0" w:color="auto"/>
          </w:divBdr>
        </w:div>
        <w:div w:id="987124586">
          <w:marLeft w:val="480"/>
          <w:marRight w:val="0"/>
          <w:marTop w:val="0"/>
          <w:marBottom w:val="0"/>
          <w:divBdr>
            <w:top w:val="none" w:sz="0" w:space="0" w:color="auto"/>
            <w:left w:val="none" w:sz="0" w:space="0" w:color="auto"/>
            <w:bottom w:val="none" w:sz="0" w:space="0" w:color="auto"/>
            <w:right w:val="none" w:sz="0" w:space="0" w:color="auto"/>
          </w:divBdr>
        </w:div>
        <w:div w:id="709842991">
          <w:marLeft w:val="480"/>
          <w:marRight w:val="0"/>
          <w:marTop w:val="0"/>
          <w:marBottom w:val="0"/>
          <w:divBdr>
            <w:top w:val="none" w:sz="0" w:space="0" w:color="auto"/>
            <w:left w:val="none" w:sz="0" w:space="0" w:color="auto"/>
            <w:bottom w:val="none" w:sz="0" w:space="0" w:color="auto"/>
            <w:right w:val="none" w:sz="0" w:space="0" w:color="auto"/>
          </w:divBdr>
        </w:div>
        <w:div w:id="864831904">
          <w:marLeft w:val="480"/>
          <w:marRight w:val="0"/>
          <w:marTop w:val="0"/>
          <w:marBottom w:val="0"/>
          <w:divBdr>
            <w:top w:val="none" w:sz="0" w:space="0" w:color="auto"/>
            <w:left w:val="none" w:sz="0" w:space="0" w:color="auto"/>
            <w:bottom w:val="none" w:sz="0" w:space="0" w:color="auto"/>
            <w:right w:val="none" w:sz="0" w:space="0" w:color="auto"/>
          </w:divBdr>
        </w:div>
        <w:div w:id="595401448">
          <w:marLeft w:val="480"/>
          <w:marRight w:val="0"/>
          <w:marTop w:val="0"/>
          <w:marBottom w:val="0"/>
          <w:divBdr>
            <w:top w:val="none" w:sz="0" w:space="0" w:color="auto"/>
            <w:left w:val="none" w:sz="0" w:space="0" w:color="auto"/>
            <w:bottom w:val="none" w:sz="0" w:space="0" w:color="auto"/>
            <w:right w:val="none" w:sz="0" w:space="0" w:color="auto"/>
          </w:divBdr>
        </w:div>
        <w:div w:id="1354918188">
          <w:marLeft w:val="480"/>
          <w:marRight w:val="0"/>
          <w:marTop w:val="0"/>
          <w:marBottom w:val="0"/>
          <w:divBdr>
            <w:top w:val="none" w:sz="0" w:space="0" w:color="auto"/>
            <w:left w:val="none" w:sz="0" w:space="0" w:color="auto"/>
            <w:bottom w:val="none" w:sz="0" w:space="0" w:color="auto"/>
            <w:right w:val="none" w:sz="0" w:space="0" w:color="auto"/>
          </w:divBdr>
        </w:div>
        <w:div w:id="1393624200">
          <w:marLeft w:val="480"/>
          <w:marRight w:val="0"/>
          <w:marTop w:val="0"/>
          <w:marBottom w:val="0"/>
          <w:divBdr>
            <w:top w:val="none" w:sz="0" w:space="0" w:color="auto"/>
            <w:left w:val="none" w:sz="0" w:space="0" w:color="auto"/>
            <w:bottom w:val="none" w:sz="0" w:space="0" w:color="auto"/>
            <w:right w:val="none" w:sz="0" w:space="0" w:color="auto"/>
          </w:divBdr>
        </w:div>
        <w:div w:id="1813130253">
          <w:marLeft w:val="480"/>
          <w:marRight w:val="0"/>
          <w:marTop w:val="0"/>
          <w:marBottom w:val="0"/>
          <w:divBdr>
            <w:top w:val="none" w:sz="0" w:space="0" w:color="auto"/>
            <w:left w:val="none" w:sz="0" w:space="0" w:color="auto"/>
            <w:bottom w:val="none" w:sz="0" w:space="0" w:color="auto"/>
            <w:right w:val="none" w:sz="0" w:space="0" w:color="auto"/>
          </w:divBdr>
        </w:div>
        <w:div w:id="1896431485">
          <w:marLeft w:val="480"/>
          <w:marRight w:val="0"/>
          <w:marTop w:val="0"/>
          <w:marBottom w:val="0"/>
          <w:divBdr>
            <w:top w:val="none" w:sz="0" w:space="0" w:color="auto"/>
            <w:left w:val="none" w:sz="0" w:space="0" w:color="auto"/>
            <w:bottom w:val="none" w:sz="0" w:space="0" w:color="auto"/>
            <w:right w:val="none" w:sz="0" w:space="0" w:color="auto"/>
          </w:divBdr>
        </w:div>
        <w:div w:id="992418232">
          <w:marLeft w:val="480"/>
          <w:marRight w:val="0"/>
          <w:marTop w:val="0"/>
          <w:marBottom w:val="0"/>
          <w:divBdr>
            <w:top w:val="none" w:sz="0" w:space="0" w:color="auto"/>
            <w:left w:val="none" w:sz="0" w:space="0" w:color="auto"/>
            <w:bottom w:val="none" w:sz="0" w:space="0" w:color="auto"/>
            <w:right w:val="none" w:sz="0" w:space="0" w:color="auto"/>
          </w:divBdr>
        </w:div>
        <w:div w:id="967779556">
          <w:marLeft w:val="480"/>
          <w:marRight w:val="0"/>
          <w:marTop w:val="0"/>
          <w:marBottom w:val="0"/>
          <w:divBdr>
            <w:top w:val="none" w:sz="0" w:space="0" w:color="auto"/>
            <w:left w:val="none" w:sz="0" w:space="0" w:color="auto"/>
            <w:bottom w:val="none" w:sz="0" w:space="0" w:color="auto"/>
            <w:right w:val="none" w:sz="0" w:space="0" w:color="auto"/>
          </w:divBdr>
        </w:div>
        <w:div w:id="1529179750">
          <w:marLeft w:val="480"/>
          <w:marRight w:val="0"/>
          <w:marTop w:val="0"/>
          <w:marBottom w:val="0"/>
          <w:divBdr>
            <w:top w:val="none" w:sz="0" w:space="0" w:color="auto"/>
            <w:left w:val="none" w:sz="0" w:space="0" w:color="auto"/>
            <w:bottom w:val="none" w:sz="0" w:space="0" w:color="auto"/>
            <w:right w:val="none" w:sz="0" w:space="0" w:color="auto"/>
          </w:divBdr>
        </w:div>
        <w:div w:id="1724131730">
          <w:marLeft w:val="480"/>
          <w:marRight w:val="0"/>
          <w:marTop w:val="0"/>
          <w:marBottom w:val="0"/>
          <w:divBdr>
            <w:top w:val="none" w:sz="0" w:space="0" w:color="auto"/>
            <w:left w:val="none" w:sz="0" w:space="0" w:color="auto"/>
            <w:bottom w:val="none" w:sz="0" w:space="0" w:color="auto"/>
            <w:right w:val="none" w:sz="0" w:space="0" w:color="auto"/>
          </w:divBdr>
        </w:div>
        <w:div w:id="1251355586">
          <w:marLeft w:val="480"/>
          <w:marRight w:val="0"/>
          <w:marTop w:val="0"/>
          <w:marBottom w:val="0"/>
          <w:divBdr>
            <w:top w:val="none" w:sz="0" w:space="0" w:color="auto"/>
            <w:left w:val="none" w:sz="0" w:space="0" w:color="auto"/>
            <w:bottom w:val="none" w:sz="0" w:space="0" w:color="auto"/>
            <w:right w:val="none" w:sz="0" w:space="0" w:color="auto"/>
          </w:divBdr>
        </w:div>
        <w:div w:id="1346715175">
          <w:marLeft w:val="480"/>
          <w:marRight w:val="0"/>
          <w:marTop w:val="0"/>
          <w:marBottom w:val="0"/>
          <w:divBdr>
            <w:top w:val="none" w:sz="0" w:space="0" w:color="auto"/>
            <w:left w:val="none" w:sz="0" w:space="0" w:color="auto"/>
            <w:bottom w:val="none" w:sz="0" w:space="0" w:color="auto"/>
            <w:right w:val="none" w:sz="0" w:space="0" w:color="auto"/>
          </w:divBdr>
        </w:div>
        <w:div w:id="1733380592">
          <w:marLeft w:val="480"/>
          <w:marRight w:val="0"/>
          <w:marTop w:val="0"/>
          <w:marBottom w:val="0"/>
          <w:divBdr>
            <w:top w:val="none" w:sz="0" w:space="0" w:color="auto"/>
            <w:left w:val="none" w:sz="0" w:space="0" w:color="auto"/>
            <w:bottom w:val="none" w:sz="0" w:space="0" w:color="auto"/>
            <w:right w:val="none" w:sz="0" w:space="0" w:color="auto"/>
          </w:divBdr>
        </w:div>
        <w:div w:id="559680785">
          <w:marLeft w:val="480"/>
          <w:marRight w:val="0"/>
          <w:marTop w:val="0"/>
          <w:marBottom w:val="0"/>
          <w:divBdr>
            <w:top w:val="none" w:sz="0" w:space="0" w:color="auto"/>
            <w:left w:val="none" w:sz="0" w:space="0" w:color="auto"/>
            <w:bottom w:val="none" w:sz="0" w:space="0" w:color="auto"/>
            <w:right w:val="none" w:sz="0" w:space="0" w:color="auto"/>
          </w:divBdr>
        </w:div>
        <w:div w:id="1114204180">
          <w:marLeft w:val="480"/>
          <w:marRight w:val="0"/>
          <w:marTop w:val="0"/>
          <w:marBottom w:val="0"/>
          <w:divBdr>
            <w:top w:val="none" w:sz="0" w:space="0" w:color="auto"/>
            <w:left w:val="none" w:sz="0" w:space="0" w:color="auto"/>
            <w:bottom w:val="none" w:sz="0" w:space="0" w:color="auto"/>
            <w:right w:val="none" w:sz="0" w:space="0" w:color="auto"/>
          </w:divBdr>
        </w:div>
        <w:div w:id="1958679618">
          <w:marLeft w:val="480"/>
          <w:marRight w:val="0"/>
          <w:marTop w:val="0"/>
          <w:marBottom w:val="0"/>
          <w:divBdr>
            <w:top w:val="none" w:sz="0" w:space="0" w:color="auto"/>
            <w:left w:val="none" w:sz="0" w:space="0" w:color="auto"/>
            <w:bottom w:val="none" w:sz="0" w:space="0" w:color="auto"/>
            <w:right w:val="none" w:sz="0" w:space="0" w:color="auto"/>
          </w:divBdr>
        </w:div>
        <w:div w:id="1169905536">
          <w:marLeft w:val="480"/>
          <w:marRight w:val="0"/>
          <w:marTop w:val="0"/>
          <w:marBottom w:val="0"/>
          <w:divBdr>
            <w:top w:val="none" w:sz="0" w:space="0" w:color="auto"/>
            <w:left w:val="none" w:sz="0" w:space="0" w:color="auto"/>
            <w:bottom w:val="none" w:sz="0" w:space="0" w:color="auto"/>
            <w:right w:val="none" w:sz="0" w:space="0" w:color="auto"/>
          </w:divBdr>
        </w:div>
        <w:div w:id="1871139019">
          <w:marLeft w:val="480"/>
          <w:marRight w:val="0"/>
          <w:marTop w:val="0"/>
          <w:marBottom w:val="0"/>
          <w:divBdr>
            <w:top w:val="none" w:sz="0" w:space="0" w:color="auto"/>
            <w:left w:val="none" w:sz="0" w:space="0" w:color="auto"/>
            <w:bottom w:val="none" w:sz="0" w:space="0" w:color="auto"/>
            <w:right w:val="none" w:sz="0" w:space="0" w:color="auto"/>
          </w:divBdr>
        </w:div>
        <w:div w:id="562568826">
          <w:marLeft w:val="480"/>
          <w:marRight w:val="0"/>
          <w:marTop w:val="0"/>
          <w:marBottom w:val="0"/>
          <w:divBdr>
            <w:top w:val="none" w:sz="0" w:space="0" w:color="auto"/>
            <w:left w:val="none" w:sz="0" w:space="0" w:color="auto"/>
            <w:bottom w:val="none" w:sz="0" w:space="0" w:color="auto"/>
            <w:right w:val="none" w:sz="0" w:space="0" w:color="auto"/>
          </w:divBdr>
        </w:div>
        <w:div w:id="1174418552">
          <w:marLeft w:val="480"/>
          <w:marRight w:val="0"/>
          <w:marTop w:val="0"/>
          <w:marBottom w:val="0"/>
          <w:divBdr>
            <w:top w:val="none" w:sz="0" w:space="0" w:color="auto"/>
            <w:left w:val="none" w:sz="0" w:space="0" w:color="auto"/>
            <w:bottom w:val="none" w:sz="0" w:space="0" w:color="auto"/>
            <w:right w:val="none" w:sz="0" w:space="0" w:color="auto"/>
          </w:divBdr>
        </w:div>
        <w:div w:id="2021158361">
          <w:marLeft w:val="480"/>
          <w:marRight w:val="0"/>
          <w:marTop w:val="0"/>
          <w:marBottom w:val="0"/>
          <w:divBdr>
            <w:top w:val="none" w:sz="0" w:space="0" w:color="auto"/>
            <w:left w:val="none" w:sz="0" w:space="0" w:color="auto"/>
            <w:bottom w:val="none" w:sz="0" w:space="0" w:color="auto"/>
            <w:right w:val="none" w:sz="0" w:space="0" w:color="auto"/>
          </w:divBdr>
        </w:div>
        <w:div w:id="1371760594">
          <w:marLeft w:val="480"/>
          <w:marRight w:val="0"/>
          <w:marTop w:val="0"/>
          <w:marBottom w:val="0"/>
          <w:divBdr>
            <w:top w:val="none" w:sz="0" w:space="0" w:color="auto"/>
            <w:left w:val="none" w:sz="0" w:space="0" w:color="auto"/>
            <w:bottom w:val="none" w:sz="0" w:space="0" w:color="auto"/>
            <w:right w:val="none" w:sz="0" w:space="0" w:color="auto"/>
          </w:divBdr>
        </w:div>
        <w:div w:id="2117946393">
          <w:marLeft w:val="480"/>
          <w:marRight w:val="0"/>
          <w:marTop w:val="0"/>
          <w:marBottom w:val="0"/>
          <w:divBdr>
            <w:top w:val="none" w:sz="0" w:space="0" w:color="auto"/>
            <w:left w:val="none" w:sz="0" w:space="0" w:color="auto"/>
            <w:bottom w:val="none" w:sz="0" w:space="0" w:color="auto"/>
            <w:right w:val="none" w:sz="0" w:space="0" w:color="auto"/>
          </w:divBdr>
        </w:div>
        <w:div w:id="107626111">
          <w:marLeft w:val="480"/>
          <w:marRight w:val="0"/>
          <w:marTop w:val="0"/>
          <w:marBottom w:val="0"/>
          <w:divBdr>
            <w:top w:val="none" w:sz="0" w:space="0" w:color="auto"/>
            <w:left w:val="none" w:sz="0" w:space="0" w:color="auto"/>
            <w:bottom w:val="none" w:sz="0" w:space="0" w:color="auto"/>
            <w:right w:val="none" w:sz="0" w:space="0" w:color="auto"/>
          </w:divBdr>
        </w:div>
        <w:div w:id="409356028">
          <w:marLeft w:val="480"/>
          <w:marRight w:val="0"/>
          <w:marTop w:val="0"/>
          <w:marBottom w:val="0"/>
          <w:divBdr>
            <w:top w:val="none" w:sz="0" w:space="0" w:color="auto"/>
            <w:left w:val="none" w:sz="0" w:space="0" w:color="auto"/>
            <w:bottom w:val="none" w:sz="0" w:space="0" w:color="auto"/>
            <w:right w:val="none" w:sz="0" w:space="0" w:color="auto"/>
          </w:divBdr>
        </w:div>
        <w:div w:id="1614247573">
          <w:marLeft w:val="480"/>
          <w:marRight w:val="0"/>
          <w:marTop w:val="0"/>
          <w:marBottom w:val="0"/>
          <w:divBdr>
            <w:top w:val="none" w:sz="0" w:space="0" w:color="auto"/>
            <w:left w:val="none" w:sz="0" w:space="0" w:color="auto"/>
            <w:bottom w:val="none" w:sz="0" w:space="0" w:color="auto"/>
            <w:right w:val="none" w:sz="0" w:space="0" w:color="auto"/>
          </w:divBdr>
        </w:div>
        <w:div w:id="1388257385">
          <w:marLeft w:val="480"/>
          <w:marRight w:val="0"/>
          <w:marTop w:val="0"/>
          <w:marBottom w:val="0"/>
          <w:divBdr>
            <w:top w:val="none" w:sz="0" w:space="0" w:color="auto"/>
            <w:left w:val="none" w:sz="0" w:space="0" w:color="auto"/>
            <w:bottom w:val="none" w:sz="0" w:space="0" w:color="auto"/>
            <w:right w:val="none" w:sz="0" w:space="0" w:color="auto"/>
          </w:divBdr>
        </w:div>
        <w:div w:id="1878277001">
          <w:marLeft w:val="480"/>
          <w:marRight w:val="0"/>
          <w:marTop w:val="0"/>
          <w:marBottom w:val="0"/>
          <w:divBdr>
            <w:top w:val="none" w:sz="0" w:space="0" w:color="auto"/>
            <w:left w:val="none" w:sz="0" w:space="0" w:color="auto"/>
            <w:bottom w:val="none" w:sz="0" w:space="0" w:color="auto"/>
            <w:right w:val="none" w:sz="0" w:space="0" w:color="auto"/>
          </w:divBdr>
        </w:div>
        <w:div w:id="296227462">
          <w:marLeft w:val="480"/>
          <w:marRight w:val="0"/>
          <w:marTop w:val="0"/>
          <w:marBottom w:val="0"/>
          <w:divBdr>
            <w:top w:val="none" w:sz="0" w:space="0" w:color="auto"/>
            <w:left w:val="none" w:sz="0" w:space="0" w:color="auto"/>
            <w:bottom w:val="none" w:sz="0" w:space="0" w:color="auto"/>
            <w:right w:val="none" w:sz="0" w:space="0" w:color="auto"/>
          </w:divBdr>
        </w:div>
        <w:div w:id="666133692">
          <w:marLeft w:val="480"/>
          <w:marRight w:val="0"/>
          <w:marTop w:val="0"/>
          <w:marBottom w:val="0"/>
          <w:divBdr>
            <w:top w:val="none" w:sz="0" w:space="0" w:color="auto"/>
            <w:left w:val="none" w:sz="0" w:space="0" w:color="auto"/>
            <w:bottom w:val="none" w:sz="0" w:space="0" w:color="auto"/>
            <w:right w:val="none" w:sz="0" w:space="0" w:color="auto"/>
          </w:divBdr>
        </w:div>
        <w:div w:id="396634462">
          <w:marLeft w:val="480"/>
          <w:marRight w:val="0"/>
          <w:marTop w:val="0"/>
          <w:marBottom w:val="0"/>
          <w:divBdr>
            <w:top w:val="none" w:sz="0" w:space="0" w:color="auto"/>
            <w:left w:val="none" w:sz="0" w:space="0" w:color="auto"/>
            <w:bottom w:val="none" w:sz="0" w:space="0" w:color="auto"/>
            <w:right w:val="none" w:sz="0" w:space="0" w:color="auto"/>
          </w:divBdr>
        </w:div>
        <w:div w:id="2136637423">
          <w:marLeft w:val="480"/>
          <w:marRight w:val="0"/>
          <w:marTop w:val="0"/>
          <w:marBottom w:val="0"/>
          <w:divBdr>
            <w:top w:val="none" w:sz="0" w:space="0" w:color="auto"/>
            <w:left w:val="none" w:sz="0" w:space="0" w:color="auto"/>
            <w:bottom w:val="none" w:sz="0" w:space="0" w:color="auto"/>
            <w:right w:val="none" w:sz="0" w:space="0" w:color="auto"/>
          </w:divBdr>
        </w:div>
        <w:div w:id="794372291">
          <w:marLeft w:val="480"/>
          <w:marRight w:val="0"/>
          <w:marTop w:val="0"/>
          <w:marBottom w:val="0"/>
          <w:divBdr>
            <w:top w:val="none" w:sz="0" w:space="0" w:color="auto"/>
            <w:left w:val="none" w:sz="0" w:space="0" w:color="auto"/>
            <w:bottom w:val="none" w:sz="0" w:space="0" w:color="auto"/>
            <w:right w:val="none" w:sz="0" w:space="0" w:color="auto"/>
          </w:divBdr>
        </w:div>
        <w:div w:id="1720125478">
          <w:marLeft w:val="480"/>
          <w:marRight w:val="0"/>
          <w:marTop w:val="0"/>
          <w:marBottom w:val="0"/>
          <w:divBdr>
            <w:top w:val="none" w:sz="0" w:space="0" w:color="auto"/>
            <w:left w:val="none" w:sz="0" w:space="0" w:color="auto"/>
            <w:bottom w:val="none" w:sz="0" w:space="0" w:color="auto"/>
            <w:right w:val="none" w:sz="0" w:space="0" w:color="auto"/>
          </w:divBdr>
        </w:div>
        <w:div w:id="713312049">
          <w:marLeft w:val="480"/>
          <w:marRight w:val="0"/>
          <w:marTop w:val="0"/>
          <w:marBottom w:val="0"/>
          <w:divBdr>
            <w:top w:val="none" w:sz="0" w:space="0" w:color="auto"/>
            <w:left w:val="none" w:sz="0" w:space="0" w:color="auto"/>
            <w:bottom w:val="none" w:sz="0" w:space="0" w:color="auto"/>
            <w:right w:val="none" w:sz="0" w:space="0" w:color="auto"/>
          </w:divBdr>
        </w:div>
        <w:div w:id="1140224761">
          <w:marLeft w:val="480"/>
          <w:marRight w:val="0"/>
          <w:marTop w:val="0"/>
          <w:marBottom w:val="0"/>
          <w:divBdr>
            <w:top w:val="none" w:sz="0" w:space="0" w:color="auto"/>
            <w:left w:val="none" w:sz="0" w:space="0" w:color="auto"/>
            <w:bottom w:val="none" w:sz="0" w:space="0" w:color="auto"/>
            <w:right w:val="none" w:sz="0" w:space="0" w:color="auto"/>
          </w:divBdr>
        </w:div>
        <w:div w:id="1873111127">
          <w:marLeft w:val="480"/>
          <w:marRight w:val="0"/>
          <w:marTop w:val="0"/>
          <w:marBottom w:val="0"/>
          <w:divBdr>
            <w:top w:val="none" w:sz="0" w:space="0" w:color="auto"/>
            <w:left w:val="none" w:sz="0" w:space="0" w:color="auto"/>
            <w:bottom w:val="none" w:sz="0" w:space="0" w:color="auto"/>
            <w:right w:val="none" w:sz="0" w:space="0" w:color="auto"/>
          </w:divBdr>
        </w:div>
        <w:div w:id="1795979969">
          <w:marLeft w:val="480"/>
          <w:marRight w:val="0"/>
          <w:marTop w:val="0"/>
          <w:marBottom w:val="0"/>
          <w:divBdr>
            <w:top w:val="none" w:sz="0" w:space="0" w:color="auto"/>
            <w:left w:val="none" w:sz="0" w:space="0" w:color="auto"/>
            <w:bottom w:val="none" w:sz="0" w:space="0" w:color="auto"/>
            <w:right w:val="none" w:sz="0" w:space="0" w:color="auto"/>
          </w:divBdr>
        </w:div>
        <w:div w:id="2054386137">
          <w:marLeft w:val="480"/>
          <w:marRight w:val="0"/>
          <w:marTop w:val="0"/>
          <w:marBottom w:val="0"/>
          <w:divBdr>
            <w:top w:val="none" w:sz="0" w:space="0" w:color="auto"/>
            <w:left w:val="none" w:sz="0" w:space="0" w:color="auto"/>
            <w:bottom w:val="none" w:sz="0" w:space="0" w:color="auto"/>
            <w:right w:val="none" w:sz="0" w:space="0" w:color="auto"/>
          </w:divBdr>
        </w:div>
        <w:div w:id="831410459">
          <w:marLeft w:val="480"/>
          <w:marRight w:val="0"/>
          <w:marTop w:val="0"/>
          <w:marBottom w:val="0"/>
          <w:divBdr>
            <w:top w:val="none" w:sz="0" w:space="0" w:color="auto"/>
            <w:left w:val="none" w:sz="0" w:space="0" w:color="auto"/>
            <w:bottom w:val="none" w:sz="0" w:space="0" w:color="auto"/>
            <w:right w:val="none" w:sz="0" w:space="0" w:color="auto"/>
          </w:divBdr>
        </w:div>
        <w:div w:id="215429894">
          <w:marLeft w:val="480"/>
          <w:marRight w:val="0"/>
          <w:marTop w:val="0"/>
          <w:marBottom w:val="0"/>
          <w:divBdr>
            <w:top w:val="none" w:sz="0" w:space="0" w:color="auto"/>
            <w:left w:val="none" w:sz="0" w:space="0" w:color="auto"/>
            <w:bottom w:val="none" w:sz="0" w:space="0" w:color="auto"/>
            <w:right w:val="none" w:sz="0" w:space="0" w:color="auto"/>
          </w:divBdr>
        </w:div>
        <w:div w:id="252249812">
          <w:marLeft w:val="480"/>
          <w:marRight w:val="0"/>
          <w:marTop w:val="0"/>
          <w:marBottom w:val="0"/>
          <w:divBdr>
            <w:top w:val="none" w:sz="0" w:space="0" w:color="auto"/>
            <w:left w:val="none" w:sz="0" w:space="0" w:color="auto"/>
            <w:bottom w:val="none" w:sz="0" w:space="0" w:color="auto"/>
            <w:right w:val="none" w:sz="0" w:space="0" w:color="auto"/>
          </w:divBdr>
        </w:div>
        <w:div w:id="1988589797">
          <w:marLeft w:val="480"/>
          <w:marRight w:val="0"/>
          <w:marTop w:val="0"/>
          <w:marBottom w:val="0"/>
          <w:divBdr>
            <w:top w:val="none" w:sz="0" w:space="0" w:color="auto"/>
            <w:left w:val="none" w:sz="0" w:space="0" w:color="auto"/>
            <w:bottom w:val="none" w:sz="0" w:space="0" w:color="auto"/>
            <w:right w:val="none" w:sz="0" w:space="0" w:color="auto"/>
          </w:divBdr>
        </w:div>
        <w:div w:id="64882428">
          <w:marLeft w:val="480"/>
          <w:marRight w:val="0"/>
          <w:marTop w:val="0"/>
          <w:marBottom w:val="0"/>
          <w:divBdr>
            <w:top w:val="none" w:sz="0" w:space="0" w:color="auto"/>
            <w:left w:val="none" w:sz="0" w:space="0" w:color="auto"/>
            <w:bottom w:val="none" w:sz="0" w:space="0" w:color="auto"/>
            <w:right w:val="none" w:sz="0" w:space="0" w:color="auto"/>
          </w:divBdr>
        </w:div>
        <w:div w:id="99381174">
          <w:marLeft w:val="480"/>
          <w:marRight w:val="0"/>
          <w:marTop w:val="0"/>
          <w:marBottom w:val="0"/>
          <w:divBdr>
            <w:top w:val="none" w:sz="0" w:space="0" w:color="auto"/>
            <w:left w:val="none" w:sz="0" w:space="0" w:color="auto"/>
            <w:bottom w:val="none" w:sz="0" w:space="0" w:color="auto"/>
            <w:right w:val="none" w:sz="0" w:space="0" w:color="auto"/>
          </w:divBdr>
        </w:div>
        <w:div w:id="880088918">
          <w:marLeft w:val="480"/>
          <w:marRight w:val="0"/>
          <w:marTop w:val="0"/>
          <w:marBottom w:val="0"/>
          <w:divBdr>
            <w:top w:val="none" w:sz="0" w:space="0" w:color="auto"/>
            <w:left w:val="none" w:sz="0" w:space="0" w:color="auto"/>
            <w:bottom w:val="none" w:sz="0" w:space="0" w:color="auto"/>
            <w:right w:val="none" w:sz="0" w:space="0" w:color="auto"/>
          </w:divBdr>
        </w:div>
        <w:div w:id="1050687882">
          <w:marLeft w:val="480"/>
          <w:marRight w:val="0"/>
          <w:marTop w:val="0"/>
          <w:marBottom w:val="0"/>
          <w:divBdr>
            <w:top w:val="none" w:sz="0" w:space="0" w:color="auto"/>
            <w:left w:val="none" w:sz="0" w:space="0" w:color="auto"/>
            <w:bottom w:val="none" w:sz="0" w:space="0" w:color="auto"/>
            <w:right w:val="none" w:sz="0" w:space="0" w:color="auto"/>
          </w:divBdr>
        </w:div>
        <w:div w:id="125127841">
          <w:marLeft w:val="480"/>
          <w:marRight w:val="0"/>
          <w:marTop w:val="0"/>
          <w:marBottom w:val="0"/>
          <w:divBdr>
            <w:top w:val="none" w:sz="0" w:space="0" w:color="auto"/>
            <w:left w:val="none" w:sz="0" w:space="0" w:color="auto"/>
            <w:bottom w:val="none" w:sz="0" w:space="0" w:color="auto"/>
            <w:right w:val="none" w:sz="0" w:space="0" w:color="auto"/>
          </w:divBdr>
        </w:div>
        <w:div w:id="1547065050">
          <w:marLeft w:val="480"/>
          <w:marRight w:val="0"/>
          <w:marTop w:val="0"/>
          <w:marBottom w:val="0"/>
          <w:divBdr>
            <w:top w:val="none" w:sz="0" w:space="0" w:color="auto"/>
            <w:left w:val="none" w:sz="0" w:space="0" w:color="auto"/>
            <w:bottom w:val="none" w:sz="0" w:space="0" w:color="auto"/>
            <w:right w:val="none" w:sz="0" w:space="0" w:color="auto"/>
          </w:divBdr>
        </w:div>
        <w:div w:id="19622421">
          <w:marLeft w:val="480"/>
          <w:marRight w:val="0"/>
          <w:marTop w:val="0"/>
          <w:marBottom w:val="0"/>
          <w:divBdr>
            <w:top w:val="none" w:sz="0" w:space="0" w:color="auto"/>
            <w:left w:val="none" w:sz="0" w:space="0" w:color="auto"/>
            <w:bottom w:val="none" w:sz="0" w:space="0" w:color="auto"/>
            <w:right w:val="none" w:sz="0" w:space="0" w:color="auto"/>
          </w:divBdr>
        </w:div>
        <w:div w:id="1474985429">
          <w:marLeft w:val="480"/>
          <w:marRight w:val="0"/>
          <w:marTop w:val="0"/>
          <w:marBottom w:val="0"/>
          <w:divBdr>
            <w:top w:val="none" w:sz="0" w:space="0" w:color="auto"/>
            <w:left w:val="none" w:sz="0" w:space="0" w:color="auto"/>
            <w:bottom w:val="none" w:sz="0" w:space="0" w:color="auto"/>
            <w:right w:val="none" w:sz="0" w:space="0" w:color="auto"/>
          </w:divBdr>
        </w:div>
        <w:div w:id="2067490445">
          <w:marLeft w:val="480"/>
          <w:marRight w:val="0"/>
          <w:marTop w:val="0"/>
          <w:marBottom w:val="0"/>
          <w:divBdr>
            <w:top w:val="none" w:sz="0" w:space="0" w:color="auto"/>
            <w:left w:val="none" w:sz="0" w:space="0" w:color="auto"/>
            <w:bottom w:val="none" w:sz="0" w:space="0" w:color="auto"/>
            <w:right w:val="none" w:sz="0" w:space="0" w:color="auto"/>
          </w:divBdr>
        </w:div>
        <w:div w:id="1261454587">
          <w:marLeft w:val="480"/>
          <w:marRight w:val="0"/>
          <w:marTop w:val="0"/>
          <w:marBottom w:val="0"/>
          <w:divBdr>
            <w:top w:val="none" w:sz="0" w:space="0" w:color="auto"/>
            <w:left w:val="none" w:sz="0" w:space="0" w:color="auto"/>
            <w:bottom w:val="none" w:sz="0" w:space="0" w:color="auto"/>
            <w:right w:val="none" w:sz="0" w:space="0" w:color="auto"/>
          </w:divBdr>
        </w:div>
        <w:div w:id="1747217779">
          <w:marLeft w:val="480"/>
          <w:marRight w:val="0"/>
          <w:marTop w:val="0"/>
          <w:marBottom w:val="0"/>
          <w:divBdr>
            <w:top w:val="none" w:sz="0" w:space="0" w:color="auto"/>
            <w:left w:val="none" w:sz="0" w:space="0" w:color="auto"/>
            <w:bottom w:val="none" w:sz="0" w:space="0" w:color="auto"/>
            <w:right w:val="none" w:sz="0" w:space="0" w:color="auto"/>
          </w:divBdr>
        </w:div>
        <w:div w:id="2054302898">
          <w:marLeft w:val="480"/>
          <w:marRight w:val="0"/>
          <w:marTop w:val="0"/>
          <w:marBottom w:val="0"/>
          <w:divBdr>
            <w:top w:val="none" w:sz="0" w:space="0" w:color="auto"/>
            <w:left w:val="none" w:sz="0" w:space="0" w:color="auto"/>
            <w:bottom w:val="none" w:sz="0" w:space="0" w:color="auto"/>
            <w:right w:val="none" w:sz="0" w:space="0" w:color="auto"/>
          </w:divBdr>
        </w:div>
        <w:div w:id="948050355">
          <w:marLeft w:val="480"/>
          <w:marRight w:val="0"/>
          <w:marTop w:val="0"/>
          <w:marBottom w:val="0"/>
          <w:divBdr>
            <w:top w:val="none" w:sz="0" w:space="0" w:color="auto"/>
            <w:left w:val="none" w:sz="0" w:space="0" w:color="auto"/>
            <w:bottom w:val="none" w:sz="0" w:space="0" w:color="auto"/>
            <w:right w:val="none" w:sz="0" w:space="0" w:color="auto"/>
          </w:divBdr>
        </w:div>
        <w:div w:id="2063826391">
          <w:marLeft w:val="480"/>
          <w:marRight w:val="0"/>
          <w:marTop w:val="0"/>
          <w:marBottom w:val="0"/>
          <w:divBdr>
            <w:top w:val="none" w:sz="0" w:space="0" w:color="auto"/>
            <w:left w:val="none" w:sz="0" w:space="0" w:color="auto"/>
            <w:bottom w:val="none" w:sz="0" w:space="0" w:color="auto"/>
            <w:right w:val="none" w:sz="0" w:space="0" w:color="auto"/>
          </w:divBdr>
        </w:div>
        <w:div w:id="1577009965">
          <w:marLeft w:val="480"/>
          <w:marRight w:val="0"/>
          <w:marTop w:val="0"/>
          <w:marBottom w:val="0"/>
          <w:divBdr>
            <w:top w:val="none" w:sz="0" w:space="0" w:color="auto"/>
            <w:left w:val="none" w:sz="0" w:space="0" w:color="auto"/>
            <w:bottom w:val="none" w:sz="0" w:space="0" w:color="auto"/>
            <w:right w:val="none" w:sz="0" w:space="0" w:color="auto"/>
          </w:divBdr>
        </w:div>
        <w:div w:id="808205614">
          <w:marLeft w:val="480"/>
          <w:marRight w:val="0"/>
          <w:marTop w:val="0"/>
          <w:marBottom w:val="0"/>
          <w:divBdr>
            <w:top w:val="none" w:sz="0" w:space="0" w:color="auto"/>
            <w:left w:val="none" w:sz="0" w:space="0" w:color="auto"/>
            <w:bottom w:val="none" w:sz="0" w:space="0" w:color="auto"/>
            <w:right w:val="none" w:sz="0" w:space="0" w:color="auto"/>
          </w:divBdr>
        </w:div>
        <w:div w:id="792793450">
          <w:marLeft w:val="480"/>
          <w:marRight w:val="0"/>
          <w:marTop w:val="0"/>
          <w:marBottom w:val="0"/>
          <w:divBdr>
            <w:top w:val="none" w:sz="0" w:space="0" w:color="auto"/>
            <w:left w:val="none" w:sz="0" w:space="0" w:color="auto"/>
            <w:bottom w:val="none" w:sz="0" w:space="0" w:color="auto"/>
            <w:right w:val="none" w:sz="0" w:space="0" w:color="auto"/>
          </w:divBdr>
        </w:div>
        <w:div w:id="511454860">
          <w:marLeft w:val="480"/>
          <w:marRight w:val="0"/>
          <w:marTop w:val="0"/>
          <w:marBottom w:val="0"/>
          <w:divBdr>
            <w:top w:val="none" w:sz="0" w:space="0" w:color="auto"/>
            <w:left w:val="none" w:sz="0" w:space="0" w:color="auto"/>
            <w:bottom w:val="none" w:sz="0" w:space="0" w:color="auto"/>
            <w:right w:val="none" w:sz="0" w:space="0" w:color="auto"/>
          </w:divBdr>
        </w:div>
        <w:div w:id="1073628111">
          <w:marLeft w:val="480"/>
          <w:marRight w:val="0"/>
          <w:marTop w:val="0"/>
          <w:marBottom w:val="0"/>
          <w:divBdr>
            <w:top w:val="none" w:sz="0" w:space="0" w:color="auto"/>
            <w:left w:val="none" w:sz="0" w:space="0" w:color="auto"/>
            <w:bottom w:val="none" w:sz="0" w:space="0" w:color="auto"/>
            <w:right w:val="none" w:sz="0" w:space="0" w:color="auto"/>
          </w:divBdr>
        </w:div>
        <w:div w:id="2060662483">
          <w:marLeft w:val="480"/>
          <w:marRight w:val="0"/>
          <w:marTop w:val="0"/>
          <w:marBottom w:val="0"/>
          <w:divBdr>
            <w:top w:val="none" w:sz="0" w:space="0" w:color="auto"/>
            <w:left w:val="none" w:sz="0" w:space="0" w:color="auto"/>
            <w:bottom w:val="none" w:sz="0" w:space="0" w:color="auto"/>
            <w:right w:val="none" w:sz="0" w:space="0" w:color="auto"/>
          </w:divBdr>
        </w:div>
        <w:div w:id="1479149502">
          <w:marLeft w:val="480"/>
          <w:marRight w:val="0"/>
          <w:marTop w:val="0"/>
          <w:marBottom w:val="0"/>
          <w:divBdr>
            <w:top w:val="none" w:sz="0" w:space="0" w:color="auto"/>
            <w:left w:val="none" w:sz="0" w:space="0" w:color="auto"/>
            <w:bottom w:val="none" w:sz="0" w:space="0" w:color="auto"/>
            <w:right w:val="none" w:sz="0" w:space="0" w:color="auto"/>
          </w:divBdr>
        </w:div>
        <w:div w:id="90980867">
          <w:marLeft w:val="480"/>
          <w:marRight w:val="0"/>
          <w:marTop w:val="0"/>
          <w:marBottom w:val="0"/>
          <w:divBdr>
            <w:top w:val="none" w:sz="0" w:space="0" w:color="auto"/>
            <w:left w:val="none" w:sz="0" w:space="0" w:color="auto"/>
            <w:bottom w:val="none" w:sz="0" w:space="0" w:color="auto"/>
            <w:right w:val="none" w:sz="0" w:space="0" w:color="auto"/>
          </w:divBdr>
        </w:div>
        <w:div w:id="446585997">
          <w:marLeft w:val="480"/>
          <w:marRight w:val="0"/>
          <w:marTop w:val="0"/>
          <w:marBottom w:val="0"/>
          <w:divBdr>
            <w:top w:val="none" w:sz="0" w:space="0" w:color="auto"/>
            <w:left w:val="none" w:sz="0" w:space="0" w:color="auto"/>
            <w:bottom w:val="none" w:sz="0" w:space="0" w:color="auto"/>
            <w:right w:val="none" w:sz="0" w:space="0" w:color="auto"/>
          </w:divBdr>
        </w:div>
        <w:div w:id="592478182">
          <w:marLeft w:val="480"/>
          <w:marRight w:val="0"/>
          <w:marTop w:val="0"/>
          <w:marBottom w:val="0"/>
          <w:divBdr>
            <w:top w:val="none" w:sz="0" w:space="0" w:color="auto"/>
            <w:left w:val="none" w:sz="0" w:space="0" w:color="auto"/>
            <w:bottom w:val="none" w:sz="0" w:space="0" w:color="auto"/>
            <w:right w:val="none" w:sz="0" w:space="0" w:color="auto"/>
          </w:divBdr>
        </w:div>
        <w:div w:id="1499077065">
          <w:marLeft w:val="480"/>
          <w:marRight w:val="0"/>
          <w:marTop w:val="0"/>
          <w:marBottom w:val="0"/>
          <w:divBdr>
            <w:top w:val="none" w:sz="0" w:space="0" w:color="auto"/>
            <w:left w:val="none" w:sz="0" w:space="0" w:color="auto"/>
            <w:bottom w:val="none" w:sz="0" w:space="0" w:color="auto"/>
            <w:right w:val="none" w:sz="0" w:space="0" w:color="auto"/>
          </w:divBdr>
        </w:div>
        <w:div w:id="846288788">
          <w:marLeft w:val="480"/>
          <w:marRight w:val="0"/>
          <w:marTop w:val="0"/>
          <w:marBottom w:val="0"/>
          <w:divBdr>
            <w:top w:val="none" w:sz="0" w:space="0" w:color="auto"/>
            <w:left w:val="none" w:sz="0" w:space="0" w:color="auto"/>
            <w:bottom w:val="none" w:sz="0" w:space="0" w:color="auto"/>
            <w:right w:val="none" w:sz="0" w:space="0" w:color="auto"/>
          </w:divBdr>
        </w:div>
        <w:div w:id="1810630674">
          <w:marLeft w:val="480"/>
          <w:marRight w:val="0"/>
          <w:marTop w:val="0"/>
          <w:marBottom w:val="0"/>
          <w:divBdr>
            <w:top w:val="none" w:sz="0" w:space="0" w:color="auto"/>
            <w:left w:val="none" w:sz="0" w:space="0" w:color="auto"/>
            <w:bottom w:val="none" w:sz="0" w:space="0" w:color="auto"/>
            <w:right w:val="none" w:sz="0" w:space="0" w:color="auto"/>
          </w:divBdr>
        </w:div>
        <w:div w:id="336151947">
          <w:marLeft w:val="480"/>
          <w:marRight w:val="0"/>
          <w:marTop w:val="0"/>
          <w:marBottom w:val="0"/>
          <w:divBdr>
            <w:top w:val="none" w:sz="0" w:space="0" w:color="auto"/>
            <w:left w:val="none" w:sz="0" w:space="0" w:color="auto"/>
            <w:bottom w:val="none" w:sz="0" w:space="0" w:color="auto"/>
            <w:right w:val="none" w:sz="0" w:space="0" w:color="auto"/>
          </w:divBdr>
        </w:div>
        <w:div w:id="52775923">
          <w:marLeft w:val="480"/>
          <w:marRight w:val="0"/>
          <w:marTop w:val="0"/>
          <w:marBottom w:val="0"/>
          <w:divBdr>
            <w:top w:val="none" w:sz="0" w:space="0" w:color="auto"/>
            <w:left w:val="none" w:sz="0" w:space="0" w:color="auto"/>
            <w:bottom w:val="none" w:sz="0" w:space="0" w:color="auto"/>
            <w:right w:val="none" w:sz="0" w:space="0" w:color="auto"/>
          </w:divBdr>
        </w:div>
        <w:div w:id="937493269">
          <w:marLeft w:val="480"/>
          <w:marRight w:val="0"/>
          <w:marTop w:val="0"/>
          <w:marBottom w:val="0"/>
          <w:divBdr>
            <w:top w:val="none" w:sz="0" w:space="0" w:color="auto"/>
            <w:left w:val="none" w:sz="0" w:space="0" w:color="auto"/>
            <w:bottom w:val="none" w:sz="0" w:space="0" w:color="auto"/>
            <w:right w:val="none" w:sz="0" w:space="0" w:color="auto"/>
          </w:divBdr>
        </w:div>
        <w:div w:id="1021929292">
          <w:marLeft w:val="480"/>
          <w:marRight w:val="0"/>
          <w:marTop w:val="0"/>
          <w:marBottom w:val="0"/>
          <w:divBdr>
            <w:top w:val="none" w:sz="0" w:space="0" w:color="auto"/>
            <w:left w:val="none" w:sz="0" w:space="0" w:color="auto"/>
            <w:bottom w:val="none" w:sz="0" w:space="0" w:color="auto"/>
            <w:right w:val="none" w:sz="0" w:space="0" w:color="auto"/>
          </w:divBdr>
        </w:div>
        <w:div w:id="1780294344">
          <w:marLeft w:val="480"/>
          <w:marRight w:val="0"/>
          <w:marTop w:val="0"/>
          <w:marBottom w:val="0"/>
          <w:divBdr>
            <w:top w:val="none" w:sz="0" w:space="0" w:color="auto"/>
            <w:left w:val="none" w:sz="0" w:space="0" w:color="auto"/>
            <w:bottom w:val="none" w:sz="0" w:space="0" w:color="auto"/>
            <w:right w:val="none" w:sz="0" w:space="0" w:color="auto"/>
          </w:divBdr>
        </w:div>
        <w:div w:id="1753042113">
          <w:marLeft w:val="480"/>
          <w:marRight w:val="0"/>
          <w:marTop w:val="0"/>
          <w:marBottom w:val="0"/>
          <w:divBdr>
            <w:top w:val="none" w:sz="0" w:space="0" w:color="auto"/>
            <w:left w:val="none" w:sz="0" w:space="0" w:color="auto"/>
            <w:bottom w:val="none" w:sz="0" w:space="0" w:color="auto"/>
            <w:right w:val="none" w:sz="0" w:space="0" w:color="auto"/>
          </w:divBdr>
        </w:div>
        <w:div w:id="403256496">
          <w:marLeft w:val="480"/>
          <w:marRight w:val="0"/>
          <w:marTop w:val="0"/>
          <w:marBottom w:val="0"/>
          <w:divBdr>
            <w:top w:val="none" w:sz="0" w:space="0" w:color="auto"/>
            <w:left w:val="none" w:sz="0" w:space="0" w:color="auto"/>
            <w:bottom w:val="none" w:sz="0" w:space="0" w:color="auto"/>
            <w:right w:val="none" w:sz="0" w:space="0" w:color="auto"/>
          </w:divBdr>
        </w:div>
        <w:div w:id="1334333469">
          <w:marLeft w:val="480"/>
          <w:marRight w:val="0"/>
          <w:marTop w:val="0"/>
          <w:marBottom w:val="0"/>
          <w:divBdr>
            <w:top w:val="none" w:sz="0" w:space="0" w:color="auto"/>
            <w:left w:val="none" w:sz="0" w:space="0" w:color="auto"/>
            <w:bottom w:val="none" w:sz="0" w:space="0" w:color="auto"/>
            <w:right w:val="none" w:sz="0" w:space="0" w:color="auto"/>
          </w:divBdr>
        </w:div>
        <w:div w:id="1986929997">
          <w:marLeft w:val="480"/>
          <w:marRight w:val="0"/>
          <w:marTop w:val="0"/>
          <w:marBottom w:val="0"/>
          <w:divBdr>
            <w:top w:val="none" w:sz="0" w:space="0" w:color="auto"/>
            <w:left w:val="none" w:sz="0" w:space="0" w:color="auto"/>
            <w:bottom w:val="none" w:sz="0" w:space="0" w:color="auto"/>
            <w:right w:val="none" w:sz="0" w:space="0" w:color="auto"/>
          </w:divBdr>
        </w:div>
        <w:div w:id="429011130">
          <w:marLeft w:val="480"/>
          <w:marRight w:val="0"/>
          <w:marTop w:val="0"/>
          <w:marBottom w:val="0"/>
          <w:divBdr>
            <w:top w:val="none" w:sz="0" w:space="0" w:color="auto"/>
            <w:left w:val="none" w:sz="0" w:space="0" w:color="auto"/>
            <w:bottom w:val="none" w:sz="0" w:space="0" w:color="auto"/>
            <w:right w:val="none" w:sz="0" w:space="0" w:color="auto"/>
          </w:divBdr>
        </w:div>
        <w:div w:id="1779566160">
          <w:marLeft w:val="480"/>
          <w:marRight w:val="0"/>
          <w:marTop w:val="0"/>
          <w:marBottom w:val="0"/>
          <w:divBdr>
            <w:top w:val="none" w:sz="0" w:space="0" w:color="auto"/>
            <w:left w:val="none" w:sz="0" w:space="0" w:color="auto"/>
            <w:bottom w:val="none" w:sz="0" w:space="0" w:color="auto"/>
            <w:right w:val="none" w:sz="0" w:space="0" w:color="auto"/>
          </w:divBdr>
        </w:div>
        <w:div w:id="704061934">
          <w:marLeft w:val="480"/>
          <w:marRight w:val="0"/>
          <w:marTop w:val="0"/>
          <w:marBottom w:val="0"/>
          <w:divBdr>
            <w:top w:val="none" w:sz="0" w:space="0" w:color="auto"/>
            <w:left w:val="none" w:sz="0" w:space="0" w:color="auto"/>
            <w:bottom w:val="none" w:sz="0" w:space="0" w:color="auto"/>
            <w:right w:val="none" w:sz="0" w:space="0" w:color="auto"/>
          </w:divBdr>
        </w:div>
        <w:div w:id="651715666">
          <w:marLeft w:val="480"/>
          <w:marRight w:val="0"/>
          <w:marTop w:val="0"/>
          <w:marBottom w:val="0"/>
          <w:divBdr>
            <w:top w:val="none" w:sz="0" w:space="0" w:color="auto"/>
            <w:left w:val="none" w:sz="0" w:space="0" w:color="auto"/>
            <w:bottom w:val="none" w:sz="0" w:space="0" w:color="auto"/>
            <w:right w:val="none" w:sz="0" w:space="0" w:color="auto"/>
          </w:divBdr>
        </w:div>
        <w:div w:id="819660333">
          <w:marLeft w:val="480"/>
          <w:marRight w:val="0"/>
          <w:marTop w:val="0"/>
          <w:marBottom w:val="0"/>
          <w:divBdr>
            <w:top w:val="none" w:sz="0" w:space="0" w:color="auto"/>
            <w:left w:val="none" w:sz="0" w:space="0" w:color="auto"/>
            <w:bottom w:val="none" w:sz="0" w:space="0" w:color="auto"/>
            <w:right w:val="none" w:sz="0" w:space="0" w:color="auto"/>
          </w:divBdr>
        </w:div>
        <w:div w:id="2063824351">
          <w:marLeft w:val="480"/>
          <w:marRight w:val="0"/>
          <w:marTop w:val="0"/>
          <w:marBottom w:val="0"/>
          <w:divBdr>
            <w:top w:val="none" w:sz="0" w:space="0" w:color="auto"/>
            <w:left w:val="none" w:sz="0" w:space="0" w:color="auto"/>
            <w:bottom w:val="none" w:sz="0" w:space="0" w:color="auto"/>
            <w:right w:val="none" w:sz="0" w:space="0" w:color="auto"/>
          </w:divBdr>
        </w:div>
        <w:div w:id="80953163">
          <w:marLeft w:val="480"/>
          <w:marRight w:val="0"/>
          <w:marTop w:val="0"/>
          <w:marBottom w:val="0"/>
          <w:divBdr>
            <w:top w:val="none" w:sz="0" w:space="0" w:color="auto"/>
            <w:left w:val="none" w:sz="0" w:space="0" w:color="auto"/>
            <w:bottom w:val="none" w:sz="0" w:space="0" w:color="auto"/>
            <w:right w:val="none" w:sz="0" w:space="0" w:color="auto"/>
          </w:divBdr>
        </w:div>
        <w:div w:id="1198854507">
          <w:marLeft w:val="480"/>
          <w:marRight w:val="0"/>
          <w:marTop w:val="0"/>
          <w:marBottom w:val="0"/>
          <w:divBdr>
            <w:top w:val="none" w:sz="0" w:space="0" w:color="auto"/>
            <w:left w:val="none" w:sz="0" w:space="0" w:color="auto"/>
            <w:bottom w:val="none" w:sz="0" w:space="0" w:color="auto"/>
            <w:right w:val="none" w:sz="0" w:space="0" w:color="auto"/>
          </w:divBdr>
        </w:div>
        <w:div w:id="1129713030">
          <w:marLeft w:val="480"/>
          <w:marRight w:val="0"/>
          <w:marTop w:val="0"/>
          <w:marBottom w:val="0"/>
          <w:divBdr>
            <w:top w:val="none" w:sz="0" w:space="0" w:color="auto"/>
            <w:left w:val="none" w:sz="0" w:space="0" w:color="auto"/>
            <w:bottom w:val="none" w:sz="0" w:space="0" w:color="auto"/>
            <w:right w:val="none" w:sz="0" w:space="0" w:color="auto"/>
          </w:divBdr>
        </w:div>
        <w:div w:id="1415784413">
          <w:marLeft w:val="480"/>
          <w:marRight w:val="0"/>
          <w:marTop w:val="0"/>
          <w:marBottom w:val="0"/>
          <w:divBdr>
            <w:top w:val="none" w:sz="0" w:space="0" w:color="auto"/>
            <w:left w:val="none" w:sz="0" w:space="0" w:color="auto"/>
            <w:bottom w:val="none" w:sz="0" w:space="0" w:color="auto"/>
            <w:right w:val="none" w:sz="0" w:space="0" w:color="auto"/>
          </w:divBdr>
        </w:div>
      </w:divsChild>
    </w:div>
    <w:div w:id="1319110697">
      <w:marLeft w:val="480"/>
      <w:marRight w:val="0"/>
      <w:marTop w:val="0"/>
      <w:marBottom w:val="0"/>
      <w:divBdr>
        <w:top w:val="none" w:sz="0" w:space="0" w:color="auto"/>
        <w:left w:val="none" w:sz="0" w:space="0" w:color="auto"/>
        <w:bottom w:val="none" w:sz="0" w:space="0" w:color="auto"/>
        <w:right w:val="none" w:sz="0" w:space="0" w:color="auto"/>
      </w:divBdr>
    </w:div>
    <w:div w:id="1319111331">
      <w:marLeft w:val="480"/>
      <w:marRight w:val="0"/>
      <w:marTop w:val="0"/>
      <w:marBottom w:val="0"/>
      <w:divBdr>
        <w:top w:val="none" w:sz="0" w:space="0" w:color="auto"/>
        <w:left w:val="none" w:sz="0" w:space="0" w:color="auto"/>
        <w:bottom w:val="none" w:sz="0" w:space="0" w:color="auto"/>
        <w:right w:val="none" w:sz="0" w:space="0" w:color="auto"/>
      </w:divBdr>
    </w:div>
    <w:div w:id="1319460091">
      <w:bodyDiv w:val="1"/>
      <w:marLeft w:val="0"/>
      <w:marRight w:val="0"/>
      <w:marTop w:val="0"/>
      <w:marBottom w:val="0"/>
      <w:divBdr>
        <w:top w:val="none" w:sz="0" w:space="0" w:color="auto"/>
        <w:left w:val="none" w:sz="0" w:space="0" w:color="auto"/>
        <w:bottom w:val="none" w:sz="0" w:space="0" w:color="auto"/>
        <w:right w:val="none" w:sz="0" w:space="0" w:color="auto"/>
      </w:divBdr>
    </w:div>
    <w:div w:id="1319530233">
      <w:bodyDiv w:val="1"/>
      <w:marLeft w:val="0"/>
      <w:marRight w:val="0"/>
      <w:marTop w:val="0"/>
      <w:marBottom w:val="0"/>
      <w:divBdr>
        <w:top w:val="none" w:sz="0" w:space="0" w:color="auto"/>
        <w:left w:val="none" w:sz="0" w:space="0" w:color="auto"/>
        <w:bottom w:val="none" w:sz="0" w:space="0" w:color="auto"/>
        <w:right w:val="none" w:sz="0" w:space="0" w:color="auto"/>
      </w:divBdr>
      <w:divsChild>
        <w:div w:id="21325991">
          <w:marLeft w:val="480"/>
          <w:marRight w:val="0"/>
          <w:marTop w:val="0"/>
          <w:marBottom w:val="0"/>
          <w:divBdr>
            <w:top w:val="none" w:sz="0" w:space="0" w:color="auto"/>
            <w:left w:val="none" w:sz="0" w:space="0" w:color="auto"/>
            <w:bottom w:val="none" w:sz="0" w:space="0" w:color="auto"/>
            <w:right w:val="none" w:sz="0" w:space="0" w:color="auto"/>
          </w:divBdr>
        </w:div>
        <w:div w:id="68315100">
          <w:marLeft w:val="480"/>
          <w:marRight w:val="0"/>
          <w:marTop w:val="0"/>
          <w:marBottom w:val="0"/>
          <w:divBdr>
            <w:top w:val="none" w:sz="0" w:space="0" w:color="auto"/>
            <w:left w:val="none" w:sz="0" w:space="0" w:color="auto"/>
            <w:bottom w:val="none" w:sz="0" w:space="0" w:color="auto"/>
            <w:right w:val="none" w:sz="0" w:space="0" w:color="auto"/>
          </w:divBdr>
        </w:div>
        <w:div w:id="147332532">
          <w:marLeft w:val="480"/>
          <w:marRight w:val="0"/>
          <w:marTop w:val="0"/>
          <w:marBottom w:val="0"/>
          <w:divBdr>
            <w:top w:val="none" w:sz="0" w:space="0" w:color="auto"/>
            <w:left w:val="none" w:sz="0" w:space="0" w:color="auto"/>
            <w:bottom w:val="none" w:sz="0" w:space="0" w:color="auto"/>
            <w:right w:val="none" w:sz="0" w:space="0" w:color="auto"/>
          </w:divBdr>
        </w:div>
        <w:div w:id="182981442">
          <w:marLeft w:val="480"/>
          <w:marRight w:val="0"/>
          <w:marTop w:val="0"/>
          <w:marBottom w:val="0"/>
          <w:divBdr>
            <w:top w:val="none" w:sz="0" w:space="0" w:color="auto"/>
            <w:left w:val="none" w:sz="0" w:space="0" w:color="auto"/>
            <w:bottom w:val="none" w:sz="0" w:space="0" w:color="auto"/>
            <w:right w:val="none" w:sz="0" w:space="0" w:color="auto"/>
          </w:divBdr>
        </w:div>
        <w:div w:id="223686718">
          <w:marLeft w:val="480"/>
          <w:marRight w:val="0"/>
          <w:marTop w:val="0"/>
          <w:marBottom w:val="0"/>
          <w:divBdr>
            <w:top w:val="none" w:sz="0" w:space="0" w:color="auto"/>
            <w:left w:val="none" w:sz="0" w:space="0" w:color="auto"/>
            <w:bottom w:val="none" w:sz="0" w:space="0" w:color="auto"/>
            <w:right w:val="none" w:sz="0" w:space="0" w:color="auto"/>
          </w:divBdr>
        </w:div>
        <w:div w:id="232275375">
          <w:marLeft w:val="480"/>
          <w:marRight w:val="0"/>
          <w:marTop w:val="0"/>
          <w:marBottom w:val="0"/>
          <w:divBdr>
            <w:top w:val="none" w:sz="0" w:space="0" w:color="auto"/>
            <w:left w:val="none" w:sz="0" w:space="0" w:color="auto"/>
            <w:bottom w:val="none" w:sz="0" w:space="0" w:color="auto"/>
            <w:right w:val="none" w:sz="0" w:space="0" w:color="auto"/>
          </w:divBdr>
        </w:div>
        <w:div w:id="235405452">
          <w:marLeft w:val="480"/>
          <w:marRight w:val="0"/>
          <w:marTop w:val="0"/>
          <w:marBottom w:val="0"/>
          <w:divBdr>
            <w:top w:val="none" w:sz="0" w:space="0" w:color="auto"/>
            <w:left w:val="none" w:sz="0" w:space="0" w:color="auto"/>
            <w:bottom w:val="none" w:sz="0" w:space="0" w:color="auto"/>
            <w:right w:val="none" w:sz="0" w:space="0" w:color="auto"/>
          </w:divBdr>
        </w:div>
        <w:div w:id="258368920">
          <w:marLeft w:val="480"/>
          <w:marRight w:val="0"/>
          <w:marTop w:val="0"/>
          <w:marBottom w:val="0"/>
          <w:divBdr>
            <w:top w:val="none" w:sz="0" w:space="0" w:color="auto"/>
            <w:left w:val="none" w:sz="0" w:space="0" w:color="auto"/>
            <w:bottom w:val="none" w:sz="0" w:space="0" w:color="auto"/>
            <w:right w:val="none" w:sz="0" w:space="0" w:color="auto"/>
          </w:divBdr>
        </w:div>
        <w:div w:id="282806737">
          <w:marLeft w:val="480"/>
          <w:marRight w:val="0"/>
          <w:marTop w:val="0"/>
          <w:marBottom w:val="0"/>
          <w:divBdr>
            <w:top w:val="none" w:sz="0" w:space="0" w:color="auto"/>
            <w:left w:val="none" w:sz="0" w:space="0" w:color="auto"/>
            <w:bottom w:val="none" w:sz="0" w:space="0" w:color="auto"/>
            <w:right w:val="none" w:sz="0" w:space="0" w:color="auto"/>
          </w:divBdr>
        </w:div>
        <w:div w:id="292833611">
          <w:marLeft w:val="480"/>
          <w:marRight w:val="0"/>
          <w:marTop w:val="0"/>
          <w:marBottom w:val="0"/>
          <w:divBdr>
            <w:top w:val="none" w:sz="0" w:space="0" w:color="auto"/>
            <w:left w:val="none" w:sz="0" w:space="0" w:color="auto"/>
            <w:bottom w:val="none" w:sz="0" w:space="0" w:color="auto"/>
            <w:right w:val="none" w:sz="0" w:space="0" w:color="auto"/>
          </w:divBdr>
        </w:div>
        <w:div w:id="303047752">
          <w:marLeft w:val="480"/>
          <w:marRight w:val="0"/>
          <w:marTop w:val="0"/>
          <w:marBottom w:val="0"/>
          <w:divBdr>
            <w:top w:val="none" w:sz="0" w:space="0" w:color="auto"/>
            <w:left w:val="none" w:sz="0" w:space="0" w:color="auto"/>
            <w:bottom w:val="none" w:sz="0" w:space="0" w:color="auto"/>
            <w:right w:val="none" w:sz="0" w:space="0" w:color="auto"/>
          </w:divBdr>
        </w:div>
        <w:div w:id="366377405">
          <w:marLeft w:val="480"/>
          <w:marRight w:val="0"/>
          <w:marTop w:val="0"/>
          <w:marBottom w:val="0"/>
          <w:divBdr>
            <w:top w:val="none" w:sz="0" w:space="0" w:color="auto"/>
            <w:left w:val="none" w:sz="0" w:space="0" w:color="auto"/>
            <w:bottom w:val="none" w:sz="0" w:space="0" w:color="auto"/>
            <w:right w:val="none" w:sz="0" w:space="0" w:color="auto"/>
          </w:divBdr>
        </w:div>
        <w:div w:id="493107658">
          <w:marLeft w:val="480"/>
          <w:marRight w:val="0"/>
          <w:marTop w:val="0"/>
          <w:marBottom w:val="0"/>
          <w:divBdr>
            <w:top w:val="none" w:sz="0" w:space="0" w:color="auto"/>
            <w:left w:val="none" w:sz="0" w:space="0" w:color="auto"/>
            <w:bottom w:val="none" w:sz="0" w:space="0" w:color="auto"/>
            <w:right w:val="none" w:sz="0" w:space="0" w:color="auto"/>
          </w:divBdr>
        </w:div>
        <w:div w:id="516778248">
          <w:marLeft w:val="480"/>
          <w:marRight w:val="0"/>
          <w:marTop w:val="0"/>
          <w:marBottom w:val="0"/>
          <w:divBdr>
            <w:top w:val="none" w:sz="0" w:space="0" w:color="auto"/>
            <w:left w:val="none" w:sz="0" w:space="0" w:color="auto"/>
            <w:bottom w:val="none" w:sz="0" w:space="0" w:color="auto"/>
            <w:right w:val="none" w:sz="0" w:space="0" w:color="auto"/>
          </w:divBdr>
        </w:div>
        <w:div w:id="673074200">
          <w:marLeft w:val="480"/>
          <w:marRight w:val="0"/>
          <w:marTop w:val="0"/>
          <w:marBottom w:val="0"/>
          <w:divBdr>
            <w:top w:val="none" w:sz="0" w:space="0" w:color="auto"/>
            <w:left w:val="none" w:sz="0" w:space="0" w:color="auto"/>
            <w:bottom w:val="none" w:sz="0" w:space="0" w:color="auto"/>
            <w:right w:val="none" w:sz="0" w:space="0" w:color="auto"/>
          </w:divBdr>
        </w:div>
        <w:div w:id="674575389">
          <w:marLeft w:val="480"/>
          <w:marRight w:val="0"/>
          <w:marTop w:val="0"/>
          <w:marBottom w:val="0"/>
          <w:divBdr>
            <w:top w:val="none" w:sz="0" w:space="0" w:color="auto"/>
            <w:left w:val="none" w:sz="0" w:space="0" w:color="auto"/>
            <w:bottom w:val="none" w:sz="0" w:space="0" w:color="auto"/>
            <w:right w:val="none" w:sz="0" w:space="0" w:color="auto"/>
          </w:divBdr>
        </w:div>
        <w:div w:id="698820824">
          <w:marLeft w:val="480"/>
          <w:marRight w:val="0"/>
          <w:marTop w:val="0"/>
          <w:marBottom w:val="0"/>
          <w:divBdr>
            <w:top w:val="none" w:sz="0" w:space="0" w:color="auto"/>
            <w:left w:val="none" w:sz="0" w:space="0" w:color="auto"/>
            <w:bottom w:val="none" w:sz="0" w:space="0" w:color="auto"/>
            <w:right w:val="none" w:sz="0" w:space="0" w:color="auto"/>
          </w:divBdr>
        </w:div>
        <w:div w:id="708646680">
          <w:marLeft w:val="480"/>
          <w:marRight w:val="0"/>
          <w:marTop w:val="0"/>
          <w:marBottom w:val="0"/>
          <w:divBdr>
            <w:top w:val="none" w:sz="0" w:space="0" w:color="auto"/>
            <w:left w:val="none" w:sz="0" w:space="0" w:color="auto"/>
            <w:bottom w:val="none" w:sz="0" w:space="0" w:color="auto"/>
            <w:right w:val="none" w:sz="0" w:space="0" w:color="auto"/>
          </w:divBdr>
        </w:div>
        <w:div w:id="723068870">
          <w:marLeft w:val="480"/>
          <w:marRight w:val="0"/>
          <w:marTop w:val="0"/>
          <w:marBottom w:val="0"/>
          <w:divBdr>
            <w:top w:val="none" w:sz="0" w:space="0" w:color="auto"/>
            <w:left w:val="none" w:sz="0" w:space="0" w:color="auto"/>
            <w:bottom w:val="none" w:sz="0" w:space="0" w:color="auto"/>
            <w:right w:val="none" w:sz="0" w:space="0" w:color="auto"/>
          </w:divBdr>
        </w:div>
        <w:div w:id="742751634">
          <w:marLeft w:val="480"/>
          <w:marRight w:val="0"/>
          <w:marTop w:val="0"/>
          <w:marBottom w:val="0"/>
          <w:divBdr>
            <w:top w:val="none" w:sz="0" w:space="0" w:color="auto"/>
            <w:left w:val="none" w:sz="0" w:space="0" w:color="auto"/>
            <w:bottom w:val="none" w:sz="0" w:space="0" w:color="auto"/>
            <w:right w:val="none" w:sz="0" w:space="0" w:color="auto"/>
          </w:divBdr>
        </w:div>
        <w:div w:id="902837594">
          <w:marLeft w:val="480"/>
          <w:marRight w:val="0"/>
          <w:marTop w:val="0"/>
          <w:marBottom w:val="0"/>
          <w:divBdr>
            <w:top w:val="none" w:sz="0" w:space="0" w:color="auto"/>
            <w:left w:val="none" w:sz="0" w:space="0" w:color="auto"/>
            <w:bottom w:val="none" w:sz="0" w:space="0" w:color="auto"/>
            <w:right w:val="none" w:sz="0" w:space="0" w:color="auto"/>
          </w:divBdr>
        </w:div>
        <w:div w:id="966619637">
          <w:marLeft w:val="480"/>
          <w:marRight w:val="0"/>
          <w:marTop w:val="0"/>
          <w:marBottom w:val="0"/>
          <w:divBdr>
            <w:top w:val="none" w:sz="0" w:space="0" w:color="auto"/>
            <w:left w:val="none" w:sz="0" w:space="0" w:color="auto"/>
            <w:bottom w:val="none" w:sz="0" w:space="0" w:color="auto"/>
            <w:right w:val="none" w:sz="0" w:space="0" w:color="auto"/>
          </w:divBdr>
        </w:div>
        <w:div w:id="1109204704">
          <w:marLeft w:val="480"/>
          <w:marRight w:val="0"/>
          <w:marTop w:val="0"/>
          <w:marBottom w:val="0"/>
          <w:divBdr>
            <w:top w:val="none" w:sz="0" w:space="0" w:color="auto"/>
            <w:left w:val="none" w:sz="0" w:space="0" w:color="auto"/>
            <w:bottom w:val="none" w:sz="0" w:space="0" w:color="auto"/>
            <w:right w:val="none" w:sz="0" w:space="0" w:color="auto"/>
          </w:divBdr>
        </w:div>
        <w:div w:id="1113205839">
          <w:marLeft w:val="480"/>
          <w:marRight w:val="0"/>
          <w:marTop w:val="0"/>
          <w:marBottom w:val="0"/>
          <w:divBdr>
            <w:top w:val="none" w:sz="0" w:space="0" w:color="auto"/>
            <w:left w:val="none" w:sz="0" w:space="0" w:color="auto"/>
            <w:bottom w:val="none" w:sz="0" w:space="0" w:color="auto"/>
            <w:right w:val="none" w:sz="0" w:space="0" w:color="auto"/>
          </w:divBdr>
        </w:div>
        <w:div w:id="1128861892">
          <w:marLeft w:val="480"/>
          <w:marRight w:val="0"/>
          <w:marTop w:val="0"/>
          <w:marBottom w:val="0"/>
          <w:divBdr>
            <w:top w:val="none" w:sz="0" w:space="0" w:color="auto"/>
            <w:left w:val="none" w:sz="0" w:space="0" w:color="auto"/>
            <w:bottom w:val="none" w:sz="0" w:space="0" w:color="auto"/>
            <w:right w:val="none" w:sz="0" w:space="0" w:color="auto"/>
          </w:divBdr>
        </w:div>
        <w:div w:id="1133986936">
          <w:marLeft w:val="480"/>
          <w:marRight w:val="0"/>
          <w:marTop w:val="0"/>
          <w:marBottom w:val="0"/>
          <w:divBdr>
            <w:top w:val="none" w:sz="0" w:space="0" w:color="auto"/>
            <w:left w:val="none" w:sz="0" w:space="0" w:color="auto"/>
            <w:bottom w:val="none" w:sz="0" w:space="0" w:color="auto"/>
            <w:right w:val="none" w:sz="0" w:space="0" w:color="auto"/>
          </w:divBdr>
        </w:div>
        <w:div w:id="1370909152">
          <w:marLeft w:val="480"/>
          <w:marRight w:val="0"/>
          <w:marTop w:val="0"/>
          <w:marBottom w:val="0"/>
          <w:divBdr>
            <w:top w:val="none" w:sz="0" w:space="0" w:color="auto"/>
            <w:left w:val="none" w:sz="0" w:space="0" w:color="auto"/>
            <w:bottom w:val="none" w:sz="0" w:space="0" w:color="auto"/>
            <w:right w:val="none" w:sz="0" w:space="0" w:color="auto"/>
          </w:divBdr>
        </w:div>
        <w:div w:id="1374579532">
          <w:marLeft w:val="480"/>
          <w:marRight w:val="0"/>
          <w:marTop w:val="0"/>
          <w:marBottom w:val="0"/>
          <w:divBdr>
            <w:top w:val="none" w:sz="0" w:space="0" w:color="auto"/>
            <w:left w:val="none" w:sz="0" w:space="0" w:color="auto"/>
            <w:bottom w:val="none" w:sz="0" w:space="0" w:color="auto"/>
            <w:right w:val="none" w:sz="0" w:space="0" w:color="auto"/>
          </w:divBdr>
        </w:div>
        <w:div w:id="1400323401">
          <w:marLeft w:val="480"/>
          <w:marRight w:val="0"/>
          <w:marTop w:val="0"/>
          <w:marBottom w:val="0"/>
          <w:divBdr>
            <w:top w:val="none" w:sz="0" w:space="0" w:color="auto"/>
            <w:left w:val="none" w:sz="0" w:space="0" w:color="auto"/>
            <w:bottom w:val="none" w:sz="0" w:space="0" w:color="auto"/>
            <w:right w:val="none" w:sz="0" w:space="0" w:color="auto"/>
          </w:divBdr>
        </w:div>
        <w:div w:id="1440568695">
          <w:marLeft w:val="480"/>
          <w:marRight w:val="0"/>
          <w:marTop w:val="0"/>
          <w:marBottom w:val="0"/>
          <w:divBdr>
            <w:top w:val="none" w:sz="0" w:space="0" w:color="auto"/>
            <w:left w:val="none" w:sz="0" w:space="0" w:color="auto"/>
            <w:bottom w:val="none" w:sz="0" w:space="0" w:color="auto"/>
            <w:right w:val="none" w:sz="0" w:space="0" w:color="auto"/>
          </w:divBdr>
        </w:div>
        <w:div w:id="1452557266">
          <w:marLeft w:val="480"/>
          <w:marRight w:val="0"/>
          <w:marTop w:val="0"/>
          <w:marBottom w:val="0"/>
          <w:divBdr>
            <w:top w:val="none" w:sz="0" w:space="0" w:color="auto"/>
            <w:left w:val="none" w:sz="0" w:space="0" w:color="auto"/>
            <w:bottom w:val="none" w:sz="0" w:space="0" w:color="auto"/>
            <w:right w:val="none" w:sz="0" w:space="0" w:color="auto"/>
          </w:divBdr>
        </w:div>
        <w:div w:id="1499997227">
          <w:marLeft w:val="480"/>
          <w:marRight w:val="0"/>
          <w:marTop w:val="0"/>
          <w:marBottom w:val="0"/>
          <w:divBdr>
            <w:top w:val="none" w:sz="0" w:space="0" w:color="auto"/>
            <w:left w:val="none" w:sz="0" w:space="0" w:color="auto"/>
            <w:bottom w:val="none" w:sz="0" w:space="0" w:color="auto"/>
            <w:right w:val="none" w:sz="0" w:space="0" w:color="auto"/>
          </w:divBdr>
        </w:div>
        <w:div w:id="1507206832">
          <w:marLeft w:val="480"/>
          <w:marRight w:val="0"/>
          <w:marTop w:val="0"/>
          <w:marBottom w:val="0"/>
          <w:divBdr>
            <w:top w:val="none" w:sz="0" w:space="0" w:color="auto"/>
            <w:left w:val="none" w:sz="0" w:space="0" w:color="auto"/>
            <w:bottom w:val="none" w:sz="0" w:space="0" w:color="auto"/>
            <w:right w:val="none" w:sz="0" w:space="0" w:color="auto"/>
          </w:divBdr>
        </w:div>
        <w:div w:id="1507478223">
          <w:marLeft w:val="480"/>
          <w:marRight w:val="0"/>
          <w:marTop w:val="0"/>
          <w:marBottom w:val="0"/>
          <w:divBdr>
            <w:top w:val="none" w:sz="0" w:space="0" w:color="auto"/>
            <w:left w:val="none" w:sz="0" w:space="0" w:color="auto"/>
            <w:bottom w:val="none" w:sz="0" w:space="0" w:color="auto"/>
            <w:right w:val="none" w:sz="0" w:space="0" w:color="auto"/>
          </w:divBdr>
        </w:div>
        <w:div w:id="1509980051">
          <w:marLeft w:val="480"/>
          <w:marRight w:val="0"/>
          <w:marTop w:val="0"/>
          <w:marBottom w:val="0"/>
          <w:divBdr>
            <w:top w:val="none" w:sz="0" w:space="0" w:color="auto"/>
            <w:left w:val="none" w:sz="0" w:space="0" w:color="auto"/>
            <w:bottom w:val="none" w:sz="0" w:space="0" w:color="auto"/>
            <w:right w:val="none" w:sz="0" w:space="0" w:color="auto"/>
          </w:divBdr>
        </w:div>
        <w:div w:id="1576816156">
          <w:marLeft w:val="480"/>
          <w:marRight w:val="0"/>
          <w:marTop w:val="0"/>
          <w:marBottom w:val="0"/>
          <w:divBdr>
            <w:top w:val="none" w:sz="0" w:space="0" w:color="auto"/>
            <w:left w:val="none" w:sz="0" w:space="0" w:color="auto"/>
            <w:bottom w:val="none" w:sz="0" w:space="0" w:color="auto"/>
            <w:right w:val="none" w:sz="0" w:space="0" w:color="auto"/>
          </w:divBdr>
        </w:div>
        <w:div w:id="1578903842">
          <w:marLeft w:val="480"/>
          <w:marRight w:val="0"/>
          <w:marTop w:val="0"/>
          <w:marBottom w:val="0"/>
          <w:divBdr>
            <w:top w:val="none" w:sz="0" w:space="0" w:color="auto"/>
            <w:left w:val="none" w:sz="0" w:space="0" w:color="auto"/>
            <w:bottom w:val="none" w:sz="0" w:space="0" w:color="auto"/>
            <w:right w:val="none" w:sz="0" w:space="0" w:color="auto"/>
          </w:divBdr>
        </w:div>
        <w:div w:id="1670979023">
          <w:marLeft w:val="480"/>
          <w:marRight w:val="0"/>
          <w:marTop w:val="0"/>
          <w:marBottom w:val="0"/>
          <w:divBdr>
            <w:top w:val="none" w:sz="0" w:space="0" w:color="auto"/>
            <w:left w:val="none" w:sz="0" w:space="0" w:color="auto"/>
            <w:bottom w:val="none" w:sz="0" w:space="0" w:color="auto"/>
            <w:right w:val="none" w:sz="0" w:space="0" w:color="auto"/>
          </w:divBdr>
        </w:div>
        <w:div w:id="1701465600">
          <w:marLeft w:val="480"/>
          <w:marRight w:val="0"/>
          <w:marTop w:val="0"/>
          <w:marBottom w:val="0"/>
          <w:divBdr>
            <w:top w:val="none" w:sz="0" w:space="0" w:color="auto"/>
            <w:left w:val="none" w:sz="0" w:space="0" w:color="auto"/>
            <w:bottom w:val="none" w:sz="0" w:space="0" w:color="auto"/>
            <w:right w:val="none" w:sz="0" w:space="0" w:color="auto"/>
          </w:divBdr>
        </w:div>
        <w:div w:id="1731541652">
          <w:marLeft w:val="480"/>
          <w:marRight w:val="0"/>
          <w:marTop w:val="0"/>
          <w:marBottom w:val="0"/>
          <w:divBdr>
            <w:top w:val="none" w:sz="0" w:space="0" w:color="auto"/>
            <w:left w:val="none" w:sz="0" w:space="0" w:color="auto"/>
            <w:bottom w:val="none" w:sz="0" w:space="0" w:color="auto"/>
            <w:right w:val="none" w:sz="0" w:space="0" w:color="auto"/>
          </w:divBdr>
        </w:div>
        <w:div w:id="1734037621">
          <w:marLeft w:val="480"/>
          <w:marRight w:val="0"/>
          <w:marTop w:val="0"/>
          <w:marBottom w:val="0"/>
          <w:divBdr>
            <w:top w:val="none" w:sz="0" w:space="0" w:color="auto"/>
            <w:left w:val="none" w:sz="0" w:space="0" w:color="auto"/>
            <w:bottom w:val="none" w:sz="0" w:space="0" w:color="auto"/>
            <w:right w:val="none" w:sz="0" w:space="0" w:color="auto"/>
          </w:divBdr>
        </w:div>
        <w:div w:id="1739085092">
          <w:marLeft w:val="480"/>
          <w:marRight w:val="0"/>
          <w:marTop w:val="0"/>
          <w:marBottom w:val="0"/>
          <w:divBdr>
            <w:top w:val="none" w:sz="0" w:space="0" w:color="auto"/>
            <w:left w:val="none" w:sz="0" w:space="0" w:color="auto"/>
            <w:bottom w:val="none" w:sz="0" w:space="0" w:color="auto"/>
            <w:right w:val="none" w:sz="0" w:space="0" w:color="auto"/>
          </w:divBdr>
        </w:div>
        <w:div w:id="1747264771">
          <w:marLeft w:val="480"/>
          <w:marRight w:val="0"/>
          <w:marTop w:val="0"/>
          <w:marBottom w:val="0"/>
          <w:divBdr>
            <w:top w:val="none" w:sz="0" w:space="0" w:color="auto"/>
            <w:left w:val="none" w:sz="0" w:space="0" w:color="auto"/>
            <w:bottom w:val="none" w:sz="0" w:space="0" w:color="auto"/>
            <w:right w:val="none" w:sz="0" w:space="0" w:color="auto"/>
          </w:divBdr>
        </w:div>
        <w:div w:id="1775515144">
          <w:marLeft w:val="480"/>
          <w:marRight w:val="0"/>
          <w:marTop w:val="0"/>
          <w:marBottom w:val="0"/>
          <w:divBdr>
            <w:top w:val="none" w:sz="0" w:space="0" w:color="auto"/>
            <w:left w:val="none" w:sz="0" w:space="0" w:color="auto"/>
            <w:bottom w:val="none" w:sz="0" w:space="0" w:color="auto"/>
            <w:right w:val="none" w:sz="0" w:space="0" w:color="auto"/>
          </w:divBdr>
        </w:div>
      </w:divsChild>
    </w:div>
    <w:div w:id="1319533729">
      <w:marLeft w:val="480"/>
      <w:marRight w:val="0"/>
      <w:marTop w:val="0"/>
      <w:marBottom w:val="0"/>
      <w:divBdr>
        <w:top w:val="none" w:sz="0" w:space="0" w:color="auto"/>
        <w:left w:val="none" w:sz="0" w:space="0" w:color="auto"/>
        <w:bottom w:val="none" w:sz="0" w:space="0" w:color="auto"/>
        <w:right w:val="none" w:sz="0" w:space="0" w:color="auto"/>
      </w:divBdr>
    </w:div>
    <w:div w:id="1319572386">
      <w:marLeft w:val="480"/>
      <w:marRight w:val="0"/>
      <w:marTop w:val="0"/>
      <w:marBottom w:val="0"/>
      <w:divBdr>
        <w:top w:val="none" w:sz="0" w:space="0" w:color="auto"/>
        <w:left w:val="none" w:sz="0" w:space="0" w:color="auto"/>
        <w:bottom w:val="none" w:sz="0" w:space="0" w:color="auto"/>
        <w:right w:val="none" w:sz="0" w:space="0" w:color="auto"/>
      </w:divBdr>
    </w:div>
    <w:div w:id="1319655510">
      <w:bodyDiv w:val="1"/>
      <w:marLeft w:val="0"/>
      <w:marRight w:val="0"/>
      <w:marTop w:val="0"/>
      <w:marBottom w:val="0"/>
      <w:divBdr>
        <w:top w:val="none" w:sz="0" w:space="0" w:color="auto"/>
        <w:left w:val="none" w:sz="0" w:space="0" w:color="auto"/>
        <w:bottom w:val="none" w:sz="0" w:space="0" w:color="auto"/>
        <w:right w:val="none" w:sz="0" w:space="0" w:color="auto"/>
      </w:divBdr>
    </w:div>
    <w:div w:id="1319725323">
      <w:marLeft w:val="480"/>
      <w:marRight w:val="0"/>
      <w:marTop w:val="0"/>
      <w:marBottom w:val="0"/>
      <w:divBdr>
        <w:top w:val="none" w:sz="0" w:space="0" w:color="auto"/>
        <w:left w:val="none" w:sz="0" w:space="0" w:color="auto"/>
        <w:bottom w:val="none" w:sz="0" w:space="0" w:color="auto"/>
        <w:right w:val="none" w:sz="0" w:space="0" w:color="auto"/>
      </w:divBdr>
    </w:div>
    <w:div w:id="1319769183">
      <w:marLeft w:val="480"/>
      <w:marRight w:val="0"/>
      <w:marTop w:val="0"/>
      <w:marBottom w:val="0"/>
      <w:divBdr>
        <w:top w:val="none" w:sz="0" w:space="0" w:color="auto"/>
        <w:left w:val="none" w:sz="0" w:space="0" w:color="auto"/>
        <w:bottom w:val="none" w:sz="0" w:space="0" w:color="auto"/>
        <w:right w:val="none" w:sz="0" w:space="0" w:color="auto"/>
      </w:divBdr>
    </w:div>
    <w:div w:id="1319846553">
      <w:marLeft w:val="480"/>
      <w:marRight w:val="0"/>
      <w:marTop w:val="0"/>
      <w:marBottom w:val="0"/>
      <w:divBdr>
        <w:top w:val="none" w:sz="0" w:space="0" w:color="auto"/>
        <w:left w:val="none" w:sz="0" w:space="0" w:color="auto"/>
        <w:bottom w:val="none" w:sz="0" w:space="0" w:color="auto"/>
        <w:right w:val="none" w:sz="0" w:space="0" w:color="auto"/>
      </w:divBdr>
    </w:div>
    <w:div w:id="1319916099">
      <w:marLeft w:val="480"/>
      <w:marRight w:val="0"/>
      <w:marTop w:val="0"/>
      <w:marBottom w:val="0"/>
      <w:divBdr>
        <w:top w:val="none" w:sz="0" w:space="0" w:color="auto"/>
        <w:left w:val="none" w:sz="0" w:space="0" w:color="auto"/>
        <w:bottom w:val="none" w:sz="0" w:space="0" w:color="auto"/>
        <w:right w:val="none" w:sz="0" w:space="0" w:color="auto"/>
      </w:divBdr>
    </w:div>
    <w:div w:id="1319924735">
      <w:marLeft w:val="480"/>
      <w:marRight w:val="0"/>
      <w:marTop w:val="0"/>
      <w:marBottom w:val="0"/>
      <w:divBdr>
        <w:top w:val="none" w:sz="0" w:space="0" w:color="auto"/>
        <w:left w:val="none" w:sz="0" w:space="0" w:color="auto"/>
        <w:bottom w:val="none" w:sz="0" w:space="0" w:color="auto"/>
        <w:right w:val="none" w:sz="0" w:space="0" w:color="auto"/>
      </w:divBdr>
    </w:div>
    <w:div w:id="1319962658">
      <w:marLeft w:val="480"/>
      <w:marRight w:val="0"/>
      <w:marTop w:val="0"/>
      <w:marBottom w:val="0"/>
      <w:divBdr>
        <w:top w:val="none" w:sz="0" w:space="0" w:color="auto"/>
        <w:left w:val="none" w:sz="0" w:space="0" w:color="auto"/>
        <w:bottom w:val="none" w:sz="0" w:space="0" w:color="auto"/>
        <w:right w:val="none" w:sz="0" w:space="0" w:color="auto"/>
      </w:divBdr>
    </w:div>
    <w:div w:id="1320040440">
      <w:marLeft w:val="480"/>
      <w:marRight w:val="0"/>
      <w:marTop w:val="0"/>
      <w:marBottom w:val="0"/>
      <w:divBdr>
        <w:top w:val="none" w:sz="0" w:space="0" w:color="auto"/>
        <w:left w:val="none" w:sz="0" w:space="0" w:color="auto"/>
        <w:bottom w:val="none" w:sz="0" w:space="0" w:color="auto"/>
        <w:right w:val="none" w:sz="0" w:space="0" w:color="auto"/>
      </w:divBdr>
    </w:div>
    <w:div w:id="1320110284">
      <w:marLeft w:val="480"/>
      <w:marRight w:val="0"/>
      <w:marTop w:val="0"/>
      <w:marBottom w:val="0"/>
      <w:divBdr>
        <w:top w:val="none" w:sz="0" w:space="0" w:color="auto"/>
        <w:left w:val="none" w:sz="0" w:space="0" w:color="auto"/>
        <w:bottom w:val="none" w:sz="0" w:space="0" w:color="auto"/>
        <w:right w:val="none" w:sz="0" w:space="0" w:color="auto"/>
      </w:divBdr>
    </w:div>
    <w:div w:id="1320116936">
      <w:marLeft w:val="480"/>
      <w:marRight w:val="0"/>
      <w:marTop w:val="0"/>
      <w:marBottom w:val="0"/>
      <w:divBdr>
        <w:top w:val="none" w:sz="0" w:space="0" w:color="auto"/>
        <w:left w:val="none" w:sz="0" w:space="0" w:color="auto"/>
        <w:bottom w:val="none" w:sz="0" w:space="0" w:color="auto"/>
        <w:right w:val="none" w:sz="0" w:space="0" w:color="auto"/>
      </w:divBdr>
    </w:div>
    <w:div w:id="1320308222">
      <w:marLeft w:val="480"/>
      <w:marRight w:val="0"/>
      <w:marTop w:val="0"/>
      <w:marBottom w:val="0"/>
      <w:divBdr>
        <w:top w:val="none" w:sz="0" w:space="0" w:color="auto"/>
        <w:left w:val="none" w:sz="0" w:space="0" w:color="auto"/>
        <w:bottom w:val="none" w:sz="0" w:space="0" w:color="auto"/>
        <w:right w:val="none" w:sz="0" w:space="0" w:color="auto"/>
      </w:divBdr>
    </w:div>
    <w:div w:id="1320689404">
      <w:bodyDiv w:val="1"/>
      <w:marLeft w:val="0"/>
      <w:marRight w:val="0"/>
      <w:marTop w:val="0"/>
      <w:marBottom w:val="0"/>
      <w:divBdr>
        <w:top w:val="none" w:sz="0" w:space="0" w:color="auto"/>
        <w:left w:val="none" w:sz="0" w:space="0" w:color="auto"/>
        <w:bottom w:val="none" w:sz="0" w:space="0" w:color="auto"/>
        <w:right w:val="none" w:sz="0" w:space="0" w:color="auto"/>
      </w:divBdr>
    </w:div>
    <w:div w:id="1320765479">
      <w:marLeft w:val="480"/>
      <w:marRight w:val="0"/>
      <w:marTop w:val="0"/>
      <w:marBottom w:val="0"/>
      <w:divBdr>
        <w:top w:val="none" w:sz="0" w:space="0" w:color="auto"/>
        <w:left w:val="none" w:sz="0" w:space="0" w:color="auto"/>
        <w:bottom w:val="none" w:sz="0" w:space="0" w:color="auto"/>
        <w:right w:val="none" w:sz="0" w:space="0" w:color="auto"/>
      </w:divBdr>
    </w:div>
    <w:div w:id="1320966448">
      <w:marLeft w:val="480"/>
      <w:marRight w:val="0"/>
      <w:marTop w:val="0"/>
      <w:marBottom w:val="0"/>
      <w:divBdr>
        <w:top w:val="none" w:sz="0" w:space="0" w:color="auto"/>
        <w:left w:val="none" w:sz="0" w:space="0" w:color="auto"/>
        <w:bottom w:val="none" w:sz="0" w:space="0" w:color="auto"/>
        <w:right w:val="none" w:sz="0" w:space="0" w:color="auto"/>
      </w:divBdr>
    </w:div>
    <w:div w:id="1320966489">
      <w:bodyDiv w:val="1"/>
      <w:marLeft w:val="0"/>
      <w:marRight w:val="0"/>
      <w:marTop w:val="0"/>
      <w:marBottom w:val="0"/>
      <w:divBdr>
        <w:top w:val="none" w:sz="0" w:space="0" w:color="auto"/>
        <w:left w:val="none" w:sz="0" w:space="0" w:color="auto"/>
        <w:bottom w:val="none" w:sz="0" w:space="0" w:color="auto"/>
        <w:right w:val="none" w:sz="0" w:space="0" w:color="auto"/>
      </w:divBdr>
    </w:div>
    <w:div w:id="1321151956">
      <w:marLeft w:val="480"/>
      <w:marRight w:val="0"/>
      <w:marTop w:val="0"/>
      <w:marBottom w:val="0"/>
      <w:divBdr>
        <w:top w:val="none" w:sz="0" w:space="0" w:color="auto"/>
        <w:left w:val="none" w:sz="0" w:space="0" w:color="auto"/>
        <w:bottom w:val="none" w:sz="0" w:space="0" w:color="auto"/>
        <w:right w:val="none" w:sz="0" w:space="0" w:color="auto"/>
      </w:divBdr>
    </w:div>
    <w:div w:id="1321155821">
      <w:marLeft w:val="480"/>
      <w:marRight w:val="0"/>
      <w:marTop w:val="0"/>
      <w:marBottom w:val="0"/>
      <w:divBdr>
        <w:top w:val="none" w:sz="0" w:space="0" w:color="auto"/>
        <w:left w:val="none" w:sz="0" w:space="0" w:color="auto"/>
        <w:bottom w:val="none" w:sz="0" w:space="0" w:color="auto"/>
        <w:right w:val="none" w:sz="0" w:space="0" w:color="auto"/>
      </w:divBdr>
    </w:div>
    <w:div w:id="1321344167">
      <w:marLeft w:val="480"/>
      <w:marRight w:val="0"/>
      <w:marTop w:val="0"/>
      <w:marBottom w:val="0"/>
      <w:divBdr>
        <w:top w:val="none" w:sz="0" w:space="0" w:color="auto"/>
        <w:left w:val="none" w:sz="0" w:space="0" w:color="auto"/>
        <w:bottom w:val="none" w:sz="0" w:space="0" w:color="auto"/>
        <w:right w:val="none" w:sz="0" w:space="0" w:color="auto"/>
      </w:divBdr>
    </w:div>
    <w:div w:id="1321545827">
      <w:marLeft w:val="480"/>
      <w:marRight w:val="0"/>
      <w:marTop w:val="0"/>
      <w:marBottom w:val="0"/>
      <w:divBdr>
        <w:top w:val="none" w:sz="0" w:space="0" w:color="auto"/>
        <w:left w:val="none" w:sz="0" w:space="0" w:color="auto"/>
        <w:bottom w:val="none" w:sz="0" w:space="0" w:color="auto"/>
        <w:right w:val="none" w:sz="0" w:space="0" w:color="auto"/>
      </w:divBdr>
    </w:div>
    <w:div w:id="1321888531">
      <w:marLeft w:val="480"/>
      <w:marRight w:val="0"/>
      <w:marTop w:val="0"/>
      <w:marBottom w:val="0"/>
      <w:divBdr>
        <w:top w:val="none" w:sz="0" w:space="0" w:color="auto"/>
        <w:left w:val="none" w:sz="0" w:space="0" w:color="auto"/>
        <w:bottom w:val="none" w:sz="0" w:space="0" w:color="auto"/>
        <w:right w:val="none" w:sz="0" w:space="0" w:color="auto"/>
      </w:divBdr>
    </w:div>
    <w:div w:id="1321933082">
      <w:marLeft w:val="480"/>
      <w:marRight w:val="0"/>
      <w:marTop w:val="0"/>
      <w:marBottom w:val="0"/>
      <w:divBdr>
        <w:top w:val="none" w:sz="0" w:space="0" w:color="auto"/>
        <w:left w:val="none" w:sz="0" w:space="0" w:color="auto"/>
        <w:bottom w:val="none" w:sz="0" w:space="0" w:color="auto"/>
        <w:right w:val="none" w:sz="0" w:space="0" w:color="auto"/>
      </w:divBdr>
    </w:div>
    <w:div w:id="1321999915">
      <w:marLeft w:val="480"/>
      <w:marRight w:val="0"/>
      <w:marTop w:val="0"/>
      <w:marBottom w:val="0"/>
      <w:divBdr>
        <w:top w:val="none" w:sz="0" w:space="0" w:color="auto"/>
        <w:left w:val="none" w:sz="0" w:space="0" w:color="auto"/>
        <w:bottom w:val="none" w:sz="0" w:space="0" w:color="auto"/>
        <w:right w:val="none" w:sz="0" w:space="0" w:color="auto"/>
      </w:divBdr>
    </w:div>
    <w:div w:id="1322076066">
      <w:bodyDiv w:val="1"/>
      <w:marLeft w:val="0"/>
      <w:marRight w:val="0"/>
      <w:marTop w:val="0"/>
      <w:marBottom w:val="0"/>
      <w:divBdr>
        <w:top w:val="none" w:sz="0" w:space="0" w:color="auto"/>
        <w:left w:val="none" w:sz="0" w:space="0" w:color="auto"/>
        <w:bottom w:val="none" w:sz="0" w:space="0" w:color="auto"/>
        <w:right w:val="none" w:sz="0" w:space="0" w:color="auto"/>
      </w:divBdr>
    </w:div>
    <w:div w:id="1322199435">
      <w:marLeft w:val="480"/>
      <w:marRight w:val="0"/>
      <w:marTop w:val="0"/>
      <w:marBottom w:val="0"/>
      <w:divBdr>
        <w:top w:val="none" w:sz="0" w:space="0" w:color="auto"/>
        <w:left w:val="none" w:sz="0" w:space="0" w:color="auto"/>
        <w:bottom w:val="none" w:sz="0" w:space="0" w:color="auto"/>
        <w:right w:val="none" w:sz="0" w:space="0" w:color="auto"/>
      </w:divBdr>
    </w:div>
    <w:div w:id="1322275069">
      <w:bodyDiv w:val="1"/>
      <w:marLeft w:val="0"/>
      <w:marRight w:val="0"/>
      <w:marTop w:val="0"/>
      <w:marBottom w:val="0"/>
      <w:divBdr>
        <w:top w:val="none" w:sz="0" w:space="0" w:color="auto"/>
        <w:left w:val="none" w:sz="0" w:space="0" w:color="auto"/>
        <w:bottom w:val="none" w:sz="0" w:space="0" w:color="auto"/>
        <w:right w:val="none" w:sz="0" w:space="0" w:color="auto"/>
      </w:divBdr>
    </w:div>
    <w:div w:id="1322343187">
      <w:marLeft w:val="480"/>
      <w:marRight w:val="0"/>
      <w:marTop w:val="0"/>
      <w:marBottom w:val="0"/>
      <w:divBdr>
        <w:top w:val="none" w:sz="0" w:space="0" w:color="auto"/>
        <w:left w:val="none" w:sz="0" w:space="0" w:color="auto"/>
        <w:bottom w:val="none" w:sz="0" w:space="0" w:color="auto"/>
        <w:right w:val="none" w:sz="0" w:space="0" w:color="auto"/>
      </w:divBdr>
    </w:div>
    <w:div w:id="1322347563">
      <w:marLeft w:val="480"/>
      <w:marRight w:val="0"/>
      <w:marTop w:val="0"/>
      <w:marBottom w:val="0"/>
      <w:divBdr>
        <w:top w:val="none" w:sz="0" w:space="0" w:color="auto"/>
        <w:left w:val="none" w:sz="0" w:space="0" w:color="auto"/>
        <w:bottom w:val="none" w:sz="0" w:space="0" w:color="auto"/>
        <w:right w:val="none" w:sz="0" w:space="0" w:color="auto"/>
      </w:divBdr>
    </w:div>
    <w:div w:id="1322537529">
      <w:marLeft w:val="480"/>
      <w:marRight w:val="0"/>
      <w:marTop w:val="0"/>
      <w:marBottom w:val="0"/>
      <w:divBdr>
        <w:top w:val="none" w:sz="0" w:space="0" w:color="auto"/>
        <w:left w:val="none" w:sz="0" w:space="0" w:color="auto"/>
        <w:bottom w:val="none" w:sz="0" w:space="0" w:color="auto"/>
        <w:right w:val="none" w:sz="0" w:space="0" w:color="auto"/>
      </w:divBdr>
    </w:div>
    <w:div w:id="1322545205">
      <w:marLeft w:val="480"/>
      <w:marRight w:val="0"/>
      <w:marTop w:val="0"/>
      <w:marBottom w:val="0"/>
      <w:divBdr>
        <w:top w:val="none" w:sz="0" w:space="0" w:color="auto"/>
        <w:left w:val="none" w:sz="0" w:space="0" w:color="auto"/>
        <w:bottom w:val="none" w:sz="0" w:space="0" w:color="auto"/>
        <w:right w:val="none" w:sz="0" w:space="0" w:color="auto"/>
      </w:divBdr>
    </w:div>
    <w:div w:id="1322736744">
      <w:bodyDiv w:val="1"/>
      <w:marLeft w:val="0"/>
      <w:marRight w:val="0"/>
      <w:marTop w:val="0"/>
      <w:marBottom w:val="0"/>
      <w:divBdr>
        <w:top w:val="none" w:sz="0" w:space="0" w:color="auto"/>
        <w:left w:val="none" w:sz="0" w:space="0" w:color="auto"/>
        <w:bottom w:val="none" w:sz="0" w:space="0" w:color="auto"/>
        <w:right w:val="none" w:sz="0" w:space="0" w:color="auto"/>
      </w:divBdr>
      <w:divsChild>
        <w:div w:id="92551538">
          <w:marLeft w:val="480"/>
          <w:marRight w:val="0"/>
          <w:marTop w:val="0"/>
          <w:marBottom w:val="0"/>
          <w:divBdr>
            <w:top w:val="none" w:sz="0" w:space="0" w:color="auto"/>
            <w:left w:val="none" w:sz="0" w:space="0" w:color="auto"/>
            <w:bottom w:val="none" w:sz="0" w:space="0" w:color="auto"/>
            <w:right w:val="none" w:sz="0" w:space="0" w:color="auto"/>
          </w:divBdr>
        </w:div>
        <w:div w:id="259916495">
          <w:marLeft w:val="480"/>
          <w:marRight w:val="0"/>
          <w:marTop w:val="0"/>
          <w:marBottom w:val="0"/>
          <w:divBdr>
            <w:top w:val="none" w:sz="0" w:space="0" w:color="auto"/>
            <w:left w:val="none" w:sz="0" w:space="0" w:color="auto"/>
            <w:bottom w:val="none" w:sz="0" w:space="0" w:color="auto"/>
            <w:right w:val="none" w:sz="0" w:space="0" w:color="auto"/>
          </w:divBdr>
        </w:div>
        <w:div w:id="290062854">
          <w:marLeft w:val="480"/>
          <w:marRight w:val="0"/>
          <w:marTop w:val="0"/>
          <w:marBottom w:val="0"/>
          <w:divBdr>
            <w:top w:val="none" w:sz="0" w:space="0" w:color="auto"/>
            <w:left w:val="none" w:sz="0" w:space="0" w:color="auto"/>
            <w:bottom w:val="none" w:sz="0" w:space="0" w:color="auto"/>
            <w:right w:val="none" w:sz="0" w:space="0" w:color="auto"/>
          </w:divBdr>
        </w:div>
        <w:div w:id="326786042">
          <w:marLeft w:val="480"/>
          <w:marRight w:val="0"/>
          <w:marTop w:val="0"/>
          <w:marBottom w:val="0"/>
          <w:divBdr>
            <w:top w:val="none" w:sz="0" w:space="0" w:color="auto"/>
            <w:left w:val="none" w:sz="0" w:space="0" w:color="auto"/>
            <w:bottom w:val="none" w:sz="0" w:space="0" w:color="auto"/>
            <w:right w:val="none" w:sz="0" w:space="0" w:color="auto"/>
          </w:divBdr>
        </w:div>
        <w:div w:id="368531243">
          <w:marLeft w:val="480"/>
          <w:marRight w:val="0"/>
          <w:marTop w:val="0"/>
          <w:marBottom w:val="0"/>
          <w:divBdr>
            <w:top w:val="none" w:sz="0" w:space="0" w:color="auto"/>
            <w:left w:val="none" w:sz="0" w:space="0" w:color="auto"/>
            <w:bottom w:val="none" w:sz="0" w:space="0" w:color="auto"/>
            <w:right w:val="none" w:sz="0" w:space="0" w:color="auto"/>
          </w:divBdr>
        </w:div>
        <w:div w:id="582884140">
          <w:marLeft w:val="480"/>
          <w:marRight w:val="0"/>
          <w:marTop w:val="0"/>
          <w:marBottom w:val="0"/>
          <w:divBdr>
            <w:top w:val="none" w:sz="0" w:space="0" w:color="auto"/>
            <w:left w:val="none" w:sz="0" w:space="0" w:color="auto"/>
            <w:bottom w:val="none" w:sz="0" w:space="0" w:color="auto"/>
            <w:right w:val="none" w:sz="0" w:space="0" w:color="auto"/>
          </w:divBdr>
        </w:div>
        <w:div w:id="583877725">
          <w:marLeft w:val="480"/>
          <w:marRight w:val="0"/>
          <w:marTop w:val="0"/>
          <w:marBottom w:val="0"/>
          <w:divBdr>
            <w:top w:val="none" w:sz="0" w:space="0" w:color="auto"/>
            <w:left w:val="none" w:sz="0" w:space="0" w:color="auto"/>
            <w:bottom w:val="none" w:sz="0" w:space="0" w:color="auto"/>
            <w:right w:val="none" w:sz="0" w:space="0" w:color="auto"/>
          </w:divBdr>
        </w:div>
        <w:div w:id="633414719">
          <w:marLeft w:val="480"/>
          <w:marRight w:val="0"/>
          <w:marTop w:val="0"/>
          <w:marBottom w:val="0"/>
          <w:divBdr>
            <w:top w:val="none" w:sz="0" w:space="0" w:color="auto"/>
            <w:left w:val="none" w:sz="0" w:space="0" w:color="auto"/>
            <w:bottom w:val="none" w:sz="0" w:space="0" w:color="auto"/>
            <w:right w:val="none" w:sz="0" w:space="0" w:color="auto"/>
          </w:divBdr>
        </w:div>
        <w:div w:id="643898042">
          <w:marLeft w:val="480"/>
          <w:marRight w:val="0"/>
          <w:marTop w:val="0"/>
          <w:marBottom w:val="0"/>
          <w:divBdr>
            <w:top w:val="none" w:sz="0" w:space="0" w:color="auto"/>
            <w:left w:val="none" w:sz="0" w:space="0" w:color="auto"/>
            <w:bottom w:val="none" w:sz="0" w:space="0" w:color="auto"/>
            <w:right w:val="none" w:sz="0" w:space="0" w:color="auto"/>
          </w:divBdr>
        </w:div>
        <w:div w:id="701982435">
          <w:marLeft w:val="480"/>
          <w:marRight w:val="0"/>
          <w:marTop w:val="0"/>
          <w:marBottom w:val="0"/>
          <w:divBdr>
            <w:top w:val="none" w:sz="0" w:space="0" w:color="auto"/>
            <w:left w:val="none" w:sz="0" w:space="0" w:color="auto"/>
            <w:bottom w:val="none" w:sz="0" w:space="0" w:color="auto"/>
            <w:right w:val="none" w:sz="0" w:space="0" w:color="auto"/>
          </w:divBdr>
        </w:div>
        <w:div w:id="738597146">
          <w:marLeft w:val="480"/>
          <w:marRight w:val="0"/>
          <w:marTop w:val="0"/>
          <w:marBottom w:val="0"/>
          <w:divBdr>
            <w:top w:val="none" w:sz="0" w:space="0" w:color="auto"/>
            <w:left w:val="none" w:sz="0" w:space="0" w:color="auto"/>
            <w:bottom w:val="none" w:sz="0" w:space="0" w:color="auto"/>
            <w:right w:val="none" w:sz="0" w:space="0" w:color="auto"/>
          </w:divBdr>
        </w:div>
        <w:div w:id="760493882">
          <w:marLeft w:val="480"/>
          <w:marRight w:val="0"/>
          <w:marTop w:val="0"/>
          <w:marBottom w:val="0"/>
          <w:divBdr>
            <w:top w:val="none" w:sz="0" w:space="0" w:color="auto"/>
            <w:left w:val="none" w:sz="0" w:space="0" w:color="auto"/>
            <w:bottom w:val="none" w:sz="0" w:space="0" w:color="auto"/>
            <w:right w:val="none" w:sz="0" w:space="0" w:color="auto"/>
          </w:divBdr>
        </w:div>
        <w:div w:id="763036656">
          <w:marLeft w:val="480"/>
          <w:marRight w:val="0"/>
          <w:marTop w:val="0"/>
          <w:marBottom w:val="0"/>
          <w:divBdr>
            <w:top w:val="none" w:sz="0" w:space="0" w:color="auto"/>
            <w:left w:val="none" w:sz="0" w:space="0" w:color="auto"/>
            <w:bottom w:val="none" w:sz="0" w:space="0" w:color="auto"/>
            <w:right w:val="none" w:sz="0" w:space="0" w:color="auto"/>
          </w:divBdr>
        </w:div>
        <w:div w:id="803545606">
          <w:marLeft w:val="480"/>
          <w:marRight w:val="0"/>
          <w:marTop w:val="0"/>
          <w:marBottom w:val="0"/>
          <w:divBdr>
            <w:top w:val="none" w:sz="0" w:space="0" w:color="auto"/>
            <w:left w:val="none" w:sz="0" w:space="0" w:color="auto"/>
            <w:bottom w:val="none" w:sz="0" w:space="0" w:color="auto"/>
            <w:right w:val="none" w:sz="0" w:space="0" w:color="auto"/>
          </w:divBdr>
        </w:div>
        <w:div w:id="833032441">
          <w:marLeft w:val="480"/>
          <w:marRight w:val="0"/>
          <w:marTop w:val="0"/>
          <w:marBottom w:val="0"/>
          <w:divBdr>
            <w:top w:val="none" w:sz="0" w:space="0" w:color="auto"/>
            <w:left w:val="none" w:sz="0" w:space="0" w:color="auto"/>
            <w:bottom w:val="none" w:sz="0" w:space="0" w:color="auto"/>
            <w:right w:val="none" w:sz="0" w:space="0" w:color="auto"/>
          </w:divBdr>
        </w:div>
        <w:div w:id="942954923">
          <w:marLeft w:val="480"/>
          <w:marRight w:val="0"/>
          <w:marTop w:val="0"/>
          <w:marBottom w:val="0"/>
          <w:divBdr>
            <w:top w:val="none" w:sz="0" w:space="0" w:color="auto"/>
            <w:left w:val="none" w:sz="0" w:space="0" w:color="auto"/>
            <w:bottom w:val="none" w:sz="0" w:space="0" w:color="auto"/>
            <w:right w:val="none" w:sz="0" w:space="0" w:color="auto"/>
          </w:divBdr>
        </w:div>
        <w:div w:id="1013801625">
          <w:marLeft w:val="480"/>
          <w:marRight w:val="0"/>
          <w:marTop w:val="0"/>
          <w:marBottom w:val="0"/>
          <w:divBdr>
            <w:top w:val="none" w:sz="0" w:space="0" w:color="auto"/>
            <w:left w:val="none" w:sz="0" w:space="0" w:color="auto"/>
            <w:bottom w:val="none" w:sz="0" w:space="0" w:color="auto"/>
            <w:right w:val="none" w:sz="0" w:space="0" w:color="auto"/>
          </w:divBdr>
        </w:div>
        <w:div w:id="1049959215">
          <w:marLeft w:val="480"/>
          <w:marRight w:val="0"/>
          <w:marTop w:val="0"/>
          <w:marBottom w:val="0"/>
          <w:divBdr>
            <w:top w:val="none" w:sz="0" w:space="0" w:color="auto"/>
            <w:left w:val="none" w:sz="0" w:space="0" w:color="auto"/>
            <w:bottom w:val="none" w:sz="0" w:space="0" w:color="auto"/>
            <w:right w:val="none" w:sz="0" w:space="0" w:color="auto"/>
          </w:divBdr>
        </w:div>
        <w:div w:id="1091043666">
          <w:marLeft w:val="480"/>
          <w:marRight w:val="0"/>
          <w:marTop w:val="0"/>
          <w:marBottom w:val="0"/>
          <w:divBdr>
            <w:top w:val="none" w:sz="0" w:space="0" w:color="auto"/>
            <w:left w:val="none" w:sz="0" w:space="0" w:color="auto"/>
            <w:bottom w:val="none" w:sz="0" w:space="0" w:color="auto"/>
            <w:right w:val="none" w:sz="0" w:space="0" w:color="auto"/>
          </w:divBdr>
        </w:div>
        <w:div w:id="1136214828">
          <w:marLeft w:val="480"/>
          <w:marRight w:val="0"/>
          <w:marTop w:val="0"/>
          <w:marBottom w:val="0"/>
          <w:divBdr>
            <w:top w:val="none" w:sz="0" w:space="0" w:color="auto"/>
            <w:left w:val="none" w:sz="0" w:space="0" w:color="auto"/>
            <w:bottom w:val="none" w:sz="0" w:space="0" w:color="auto"/>
            <w:right w:val="none" w:sz="0" w:space="0" w:color="auto"/>
          </w:divBdr>
        </w:div>
        <w:div w:id="1371610808">
          <w:marLeft w:val="480"/>
          <w:marRight w:val="0"/>
          <w:marTop w:val="0"/>
          <w:marBottom w:val="0"/>
          <w:divBdr>
            <w:top w:val="none" w:sz="0" w:space="0" w:color="auto"/>
            <w:left w:val="none" w:sz="0" w:space="0" w:color="auto"/>
            <w:bottom w:val="none" w:sz="0" w:space="0" w:color="auto"/>
            <w:right w:val="none" w:sz="0" w:space="0" w:color="auto"/>
          </w:divBdr>
        </w:div>
        <w:div w:id="1386683722">
          <w:marLeft w:val="480"/>
          <w:marRight w:val="0"/>
          <w:marTop w:val="0"/>
          <w:marBottom w:val="0"/>
          <w:divBdr>
            <w:top w:val="none" w:sz="0" w:space="0" w:color="auto"/>
            <w:left w:val="none" w:sz="0" w:space="0" w:color="auto"/>
            <w:bottom w:val="none" w:sz="0" w:space="0" w:color="auto"/>
            <w:right w:val="none" w:sz="0" w:space="0" w:color="auto"/>
          </w:divBdr>
        </w:div>
        <w:div w:id="1396123624">
          <w:marLeft w:val="480"/>
          <w:marRight w:val="0"/>
          <w:marTop w:val="0"/>
          <w:marBottom w:val="0"/>
          <w:divBdr>
            <w:top w:val="none" w:sz="0" w:space="0" w:color="auto"/>
            <w:left w:val="none" w:sz="0" w:space="0" w:color="auto"/>
            <w:bottom w:val="none" w:sz="0" w:space="0" w:color="auto"/>
            <w:right w:val="none" w:sz="0" w:space="0" w:color="auto"/>
          </w:divBdr>
        </w:div>
        <w:div w:id="1412578239">
          <w:marLeft w:val="480"/>
          <w:marRight w:val="0"/>
          <w:marTop w:val="0"/>
          <w:marBottom w:val="0"/>
          <w:divBdr>
            <w:top w:val="none" w:sz="0" w:space="0" w:color="auto"/>
            <w:left w:val="none" w:sz="0" w:space="0" w:color="auto"/>
            <w:bottom w:val="none" w:sz="0" w:space="0" w:color="auto"/>
            <w:right w:val="none" w:sz="0" w:space="0" w:color="auto"/>
          </w:divBdr>
        </w:div>
        <w:div w:id="1434397221">
          <w:marLeft w:val="480"/>
          <w:marRight w:val="0"/>
          <w:marTop w:val="0"/>
          <w:marBottom w:val="0"/>
          <w:divBdr>
            <w:top w:val="none" w:sz="0" w:space="0" w:color="auto"/>
            <w:left w:val="none" w:sz="0" w:space="0" w:color="auto"/>
            <w:bottom w:val="none" w:sz="0" w:space="0" w:color="auto"/>
            <w:right w:val="none" w:sz="0" w:space="0" w:color="auto"/>
          </w:divBdr>
        </w:div>
        <w:div w:id="1474059309">
          <w:marLeft w:val="480"/>
          <w:marRight w:val="0"/>
          <w:marTop w:val="0"/>
          <w:marBottom w:val="0"/>
          <w:divBdr>
            <w:top w:val="none" w:sz="0" w:space="0" w:color="auto"/>
            <w:left w:val="none" w:sz="0" w:space="0" w:color="auto"/>
            <w:bottom w:val="none" w:sz="0" w:space="0" w:color="auto"/>
            <w:right w:val="none" w:sz="0" w:space="0" w:color="auto"/>
          </w:divBdr>
        </w:div>
        <w:div w:id="1493641088">
          <w:marLeft w:val="480"/>
          <w:marRight w:val="0"/>
          <w:marTop w:val="0"/>
          <w:marBottom w:val="0"/>
          <w:divBdr>
            <w:top w:val="none" w:sz="0" w:space="0" w:color="auto"/>
            <w:left w:val="none" w:sz="0" w:space="0" w:color="auto"/>
            <w:bottom w:val="none" w:sz="0" w:space="0" w:color="auto"/>
            <w:right w:val="none" w:sz="0" w:space="0" w:color="auto"/>
          </w:divBdr>
        </w:div>
        <w:div w:id="1510294615">
          <w:marLeft w:val="480"/>
          <w:marRight w:val="0"/>
          <w:marTop w:val="0"/>
          <w:marBottom w:val="0"/>
          <w:divBdr>
            <w:top w:val="none" w:sz="0" w:space="0" w:color="auto"/>
            <w:left w:val="none" w:sz="0" w:space="0" w:color="auto"/>
            <w:bottom w:val="none" w:sz="0" w:space="0" w:color="auto"/>
            <w:right w:val="none" w:sz="0" w:space="0" w:color="auto"/>
          </w:divBdr>
        </w:div>
        <w:div w:id="1517500505">
          <w:marLeft w:val="480"/>
          <w:marRight w:val="0"/>
          <w:marTop w:val="0"/>
          <w:marBottom w:val="0"/>
          <w:divBdr>
            <w:top w:val="none" w:sz="0" w:space="0" w:color="auto"/>
            <w:left w:val="none" w:sz="0" w:space="0" w:color="auto"/>
            <w:bottom w:val="none" w:sz="0" w:space="0" w:color="auto"/>
            <w:right w:val="none" w:sz="0" w:space="0" w:color="auto"/>
          </w:divBdr>
        </w:div>
        <w:div w:id="1522209240">
          <w:marLeft w:val="480"/>
          <w:marRight w:val="0"/>
          <w:marTop w:val="0"/>
          <w:marBottom w:val="0"/>
          <w:divBdr>
            <w:top w:val="none" w:sz="0" w:space="0" w:color="auto"/>
            <w:left w:val="none" w:sz="0" w:space="0" w:color="auto"/>
            <w:bottom w:val="none" w:sz="0" w:space="0" w:color="auto"/>
            <w:right w:val="none" w:sz="0" w:space="0" w:color="auto"/>
          </w:divBdr>
        </w:div>
        <w:div w:id="1545753354">
          <w:marLeft w:val="480"/>
          <w:marRight w:val="0"/>
          <w:marTop w:val="0"/>
          <w:marBottom w:val="0"/>
          <w:divBdr>
            <w:top w:val="none" w:sz="0" w:space="0" w:color="auto"/>
            <w:left w:val="none" w:sz="0" w:space="0" w:color="auto"/>
            <w:bottom w:val="none" w:sz="0" w:space="0" w:color="auto"/>
            <w:right w:val="none" w:sz="0" w:space="0" w:color="auto"/>
          </w:divBdr>
        </w:div>
        <w:div w:id="1612198918">
          <w:marLeft w:val="480"/>
          <w:marRight w:val="0"/>
          <w:marTop w:val="0"/>
          <w:marBottom w:val="0"/>
          <w:divBdr>
            <w:top w:val="none" w:sz="0" w:space="0" w:color="auto"/>
            <w:left w:val="none" w:sz="0" w:space="0" w:color="auto"/>
            <w:bottom w:val="none" w:sz="0" w:space="0" w:color="auto"/>
            <w:right w:val="none" w:sz="0" w:space="0" w:color="auto"/>
          </w:divBdr>
        </w:div>
        <w:div w:id="1747024548">
          <w:marLeft w:val="480"/>
          <w:marRight w:val="0"/>
          <w:marTop w:val="0"/>
          <w:marBottom w:val="0"/>
          <w:divBdr>
            <w:top w:val="none" w:sz="0" w:space="0" w:color="auto"/>
            <w:left w:val="none" w:sz="0" w:space="0" w:color="auto"/>
            <w:bottom w:val="none" w:sz="0" w:space="0" w:color="auto"/>
            <w:right w:val="none" w:sz="0" w:space="0" w:color="auto"/>
          </w:divBdr>
        </w:div>
        <w:div w:id="1765224013">
          <w:marLeft w:val="480"/>
          <w:marRight w:val="0"/>
          <w:marTop w:val="0"/>
          <w:marBottom w:val="0"/>
          <w:divBdr>
            <w:top w:val="none" w:sz="0" w:space="0" w:color="auto"/>
            <w:left w:val="none" w:sz="0" w:space="0" w:color="auto"/>
            <w:bottom w:val="none" w:sz="0" w:space="0" w:color="auto"/>
            <w:right w:val="none" w:sz="0" w:space="0" w:color="auto"/>
          </w:divBdr>
        </w:div>
      </w:divsChild>
    </w:div>
    <w:div w:id="1322779863">
      <w:marLeft w:val="480"/>
      <w:marRight w:val="0"/>
      <w:marTop w:val="0"/>
      <w:marBottom w:val="0"/>
      <w:divBdr>
        <w:top w:val="none" w:sz="0" w:space="0" w:color="auto"/>
        <w:left w:val="none" w:sz="0" w:space="0" w:color="auto"/>
        <w:bottom w:val="none" w:sz="0" w:space="0" w:color="auto"/>
        <w:right w:val="none" w:sz="0" w:space="0" w:color="auto"/>
      </w:divBdr>
    </w:div>
    <w:div w:id="1322811020">
      <w:marLeft w:val="480"/>
      <w:marRight w:val="0"/>
      <w:marTop w:val="0"/>
      <w:marBottom w:val="0"/>
      <w:divBdr>
        <w:top w:val="none" w:sz="0" w:space="0" w:color="auto"/>
        <w:left w:val="none" w:sz="0" w:space="0" w:color="auto"/>
        <w:bottom w:val="none" w:sz="0" w:space="0" w:color="auto"/>
        <w:right w:val="none" w:sz="0" w:space="0" w:color="auto"/>
      </w:divBdr>
    </w:div>
    <w:div w:id="1322925664">
      <w:marLeft w:val="480"/>
      <w:marRight w:val="0"/>
      <w:marTop w:val="0"/>
      <w:marBottom w:val="0"/>
      <w:divBdr>
        <w:top w:val="none" w:sz="0" w:space="0" w:color="auto"/>
        <w:left w:val="none" w:sz="0" w:space="0" w:color="auto"/>
        <w:bottom w:val="none" w:sz="0" w:space="0" w:color="auto"/>
        <w:right w:val="none" w:sz="0" w:space="0" w:color="auto"/>
      </w:divBdr>
    </w:div>
    <w:div w:id="1322929315">
      <w:marLeft w:val="480"/>
      <w:marRight w:val="0"/>
      <w:marTop w:val="0"/>
      <w:marBottom w:val="0"/>
      <w:divBdr>
        <w:top w:val="none" w:sz="0" w:space="0" w:color="auto"/>
        <w:left w:val="none" w:sz="0" w:space="0" w:color="auto"/>
        <w:bottom w:val="none" w:sz="0" w:space="0" w:color="auto"/>
        <w:right w:val="none" w:sz="0" w:space="0" w:color="auto"/>
      </w:divBdr>
    </w:div>
    <w:div w:id="1322932216">
      <w:marLeft w:val="480"/>
      <w:marRight w:val="0"/>
      <w:marTop w:val="0"/>
      <w:marBottom w:val="0"/>
      <w:divBdr>
        <w:top w:val="none" w:sz="0" w:space="0" w:color="auto"/>
        <w:left w:val="none" w:sz="0" w:space="0" w:color="auto"/>
        <w:bottom w:val="none" w:sz="0" w:space="0" w:color="auto"/>
        <w:right w:val="none" w:sz="0" w:space="0" w:color="auto"/>
      </w:divBdr>
    </w:div>
    <w:div w:id="1323116562">
      <w:marLeft w:val="480"/>
      <w:marRight w:val="0"/>
      <w:marTop w:val="0"/>
      <w:marBottom w:val="0"/>
      <w:divBdr>
        <w:top w:val="none" w:sz="0" w:space="0" w:color="auto"/>
        <w:left w:val="none" w:sz="0" w:space="0" w:color="auto"/>
        <w:bottom w:val="none" w:sz="0" w:space="0" w:color="auto"/>
        <w:right w:val="none" w:sz="0" w:space="0" w:color="auto"/>
      </w:divBdr>
    </w:div>
    <w:div w:id="1323117232">
      <w:marLeft w:val="480"/>
      <w:marRight w:val="0"/>
      <w:marTop w:val="0"/>
      <w:marBottom w:val="0"/>
      <w:divBdr>
        <w:top w:val="none" w:sz="0" w:space="0" w:color="auto"/>
        <w:left w:val="none" w:sz="0" w:space="0" w:color="auto"/>
        <w:bottom w:val="none" w:sz="0" w:space="0" w:color="auto"/>
        <w:right w:val="none" w:sz="0" w:space="0" w:color="auto"/>
      </w:divBdr>
    </w:div>
    <w:div w:id="1323123881">
      <w:marLeft w:val="480"/>
      <w:marRight w:val="0"/>
      <w:marTop w:val="0"/>
      <w:marBottom w:val="0"/>
      <w:divBdr>
        <w:top w:val="none" w:sz="0" w:space="0" w:color="auto"/>
        <w:left w:val="none" w:sz="0" w:space="0" w:color="auto"/>
        <w:bottom w:val="none" w:sz="0" w:space="0" w:color="auto"/>
        <w:right w:val="none" w:sz="0" w:space="0" w:color="auto"/>
      </w:divBdr>
    </w:div>
    <w:div w:id="1323193658">
      <w:marLeft w:val="480"/>
      <w:marRight w:val="0"/>
      <w:marTop w:val="0"/>
      <w:marBottom w:val="0"/>
      <w:divBdr>
        <w:top w:val="none" w:sz="0" w:space="0" w:color="auto"/>
        <w:left w:val="none" w:sz="0" w:space="0" w:color="auto"/>
        <w:bottom w:val="none" w:sz="0" w:space="0" w:color="auto"/>
        <w:right w:val="none" w:sz="0" w:space="0" w:color="auto"/>
      </w:divBdr>
    </w:div>
    <w:div w:id="1323505181">
      <w:marLeft w:val="480"/>
      <w:marRight w:val="0"/>
      <w:marTop w:val="0"/>
      <w:marBottom w:val="0"/>
      <w:divBdr>
        <w:top w:val="none" w:sz="0" w:space="0" w:color="auto"/>
        <w:left w:val="none" w:sz="0" w:space="0" w:color="auto"/>
        <w:bottom w:val="none" w:sz="0" w:space="0" w:color="auto"/>
        <w:right w:val="none" w:sz="0" w:space="0" w:color="auto"/>
      </w:divBdr>
    </w:div>
    <w:div w:id="1323506014">
      <w:marLeft w:val="480"/>
      <w:marRight w:val="0"/>
      <w:marTop w:val="0"/>
      <w:marBottom w:val="0"/>
      <w:divBdr>
        <w:top w:val="none" w:sz="0" w:space="0" w:color="auto"/>
        <w:left w:val="none" w:sz="0" w:space="0" w:color="auto"/>
        <w:bottom w:val="none" w:sz="0" w:space="0" w:color="auto"/>
        <w:right w:val="none" w:sz="0" w:space="0" w:color="auto"/>
      </w:divBdr>
    </w:div>
    <w:div w:id="1323582674">
      <w:marLeft w:val="480"/>
      <w:marRight w:val="0"/>
      <w:marTop w:val="0"/>
      <w:marBottom w:val="0"/>
      <w:divBdr>
        <w:top w:val="none" w:sz="0" w:space="0" w:color="auto"/>
        <w:left w:val="none" w:sz="0" w:space="0" w:color="auto"/>
        <w:bottom w:val="none" w:sz="0" w:space="0" w:color="auto"/>
        <w:right w:val="none" w:sz="0" w:space="0" w:color="auto"/>
      </w:divBdr>
    </w:div>
    <w:div w:id="1323586860">
      <w:marLeft w:val="480"/>
      <w:marRight w:val="0"/>
      <w:marTop w:val="0"/>
      <w:marBottom w:val="0"/>
      <w:divBdr>
        <w:top w:val="none" w:sz="0" w:space="0" w:color="auto"/>
        <w:left w:val="none" w:sz="0" w:space="0" w:color="auto"/>
        <w:bottom w:val="none" w:sz="0" w:space="0" w:color="auto"/>
        <w:right w:val="none" w:sz="0" w:space="0" w:color="auto"/>
      </w:divBdr>
    </w:div>
    <w:div w:id="1323698101">
      <w:bodyDiv w:val="1"/>
      <w:marLeft w:val="0"/>
      <w:marRight w:val="0"/>
      <w:marTop w:val="0"/>
      <w:marBottom w:val="0"/>
      <w:divBdr>
        <w:top w:val="none" w:sz="0" w:space="0" w:color="auto"/>
        <w:left w:val="none" w:sz="0" w:space="0" w:color="auto"/>
        <w:bottom w:val="none" w:sz="0" w:space="0" w:color="auto"/>
        <w:right w:val="none" w:sz="0" w:space="0" w:color="auto"/>
      </w:divBdr>
    </w:div>
    <w:div w:id="1323771684">
      <w:marLeft w:val="480"/>
      <w:marRight w:val="0"/>
      <w:marTop w:val="0"/>
      <w:marBottom w:val="0"/>
      <w:divBdr>
        <w:top w:val="none" w:sz="0" w:space="0" w:color="auto"/>
        <w:left w:val="none" w:sz="0" w:space="0" w:color="auto"/>
        <w:bottom w:val="none" w:sz="0" w:space="0" w:color="auto"/>
        <w:right w:val="none" w:sz="0" w:space="0" w:color="auto"/>
      </w:divBdr>
    </w:div>
    <w:div w:id="1323851795">
      <w:bodyDiv w:val="1"/>
      <w:marLeft w:val="0"/>
      <w:marRight w:val="0"/>
      <w:marTop w:val="0"/>
      <w:marBottom w:val="0"/>
      <w:divBdr>
        <w:top w:val="none" w:sz="0" w:space="0" w:color="auto"/>
        <w:left w:val="none" w:sz="0" w:space="0" w:color="auto"/>
        <w:bottom w:val="none" w:sz="0" w:space="0" w:color="auto"/>
        <w:right w:val="none" w:sz="0" w:space="0" w:color="auto"/>
      </w:divBdr>
    </w:div>
    <w:div w:id="1323966772">
      <w:marLeft w:val="480"/>
      <w:marRight w:val="0"/>
      <w:marTop w:val="0"/>
      <w:marBottom w:val="0"/>
      <w:divBdr>
        <w:top w:val="none" w:sz="0" w:space="0" w:color="auto"/>
        <w:left w:val="none" w:sz="0" w:space="0" w:color="auto"/>
        <w:bottom w:val="none" w:sz="0" w:space="0" w:color="auto"/>
        <w:right w:val="none" w:sz="0" w:space="0" w:color="auto"/>
      </w:divBdr>
    </w:div>
    <w:div w:id="1323970312">
      <w:marLeft w:val="480"/>
      <w:marRight w:val="0"/>
      <w:marTop w:val="0"/>
      <w:marBottom w:val="0"/>
      <w:divBdr>
        <w:top w:val="none" w:sz="0" w:space="0" w:color="auto"/>
        <w:left w:val="none" w:sz="0" w:space="0" w:color="auto"/>
        <w:bottom w:val="none" w:sz="0" w:space="0" w:color="auto"/>
        <w:right w:val="none" w:sz="0" w:space="0" w:color="auto"/>
      </w:divBdr>
    </w:div>
    <w:div w:id="1324115618">
      <w:bodyDiv w:val="1"/>
      <w:marLeft w:val="0"/>
      <w:marRight w:val="0"/>
      <w:marTop w:val="0"/>
      <w:marBottom w:val="0"/>
      <w:divBdr>
        <w:top w:val="none" w:sz="0" w:space="0" w:color="auto"/>
        <w:left w:val="none" w:sz="0" w:space="0" w:color="auto"/>
        <w:bottom w:val="none" w:sz="0" w:space="0" w:color="auto"/>
        <w:right w:val="none" w:sz="0" w:space="0" w:color="auto"/>
      </w:divBdr>
    </w:div>
    <w:div w:id="1324316948">
      <w:bodyDiv w:val="1"/>
      <w:marLeft w:val="0"/>
      <w:marRight w:val="0"/>
      <w:marTop w:val="0"/>
      <w:marBottom w:val="0"/>
      <w:divBdr>
        <w:top w:val="none" w:sz="0" w:space="0" w:color="auto"/>
        <w:left w:val="none" w:sz="0" w:space="0" w:color="auto"/>
        <w:bottom w:val="none" w:sz="0" w:space="0" w:color="auto"/>
        <w:right w:val="none" w:sz="0" w:space="0" w:color="auto"/>
      </w:divBdr>
    </w:div>
    <w:div w:id="1324433619">
      <w:marLeft w:val="480"/>
      <w:marRight w:val="0"/>
      <w:marTop w:val="0"/>
      <w:marBottom w:val="0"/>
      <w:divBdr>
        <w:top w:val="none" w:sz="0" w:space="0" w:color="auto"/>
        <w:left w:val="none" w:sz="0" w:space="0" w:color="auto"/>
        <w:bottom w:val="none" w:sz="0" w:space="0" w:color="auto"/>
        <w:right w:val="none" w:sz="0" w:space="0" w:color="auto"/>
      </w:divBdr>
    </w:div>
    <w:div w:id="1324775649">
      <w:marLeft w:val="480"/>
      <w:marRight w:val="0"/>
      <w:marTop w:val="0"/>
      <w:marBottom w:val="0"/>
      <w:divBdr>
        <w:top w:val="none" w:sz="0" w:space="0" w:color="auto"/>
        <w:left w:val="none" w:sz="0" w:space="0" w:color="auto"/>
        <w:bottom w:val="none" w:sz="0" w:space="0" w:color="auto"/>
        <w:right w:val="none" w:sz="0" w:space="0" w:color="auto"/>
      </w:divBdr>
    </w:div>
    <w:div w:id="1324818586">
      <w:marLeft w:val="480"/>
      <w:marRight w:val="0"/>
      <w:marTop w:val="0"/>
      <w:marBottom w:val="0"/>
      <w:divBdr>
        <w:top w:val="none" w:sz="0" w:space="0" w:color="auto"/>
        <w:left w:val="none" w:sz="0" w:space="0" w:color="auto"/>
        <w:bottom w:val="none" w:sz="0" w:space="0" w:color="auto"/>
        <w:right w:val="none" w:sz="0" w:space="0" w:color="auto"/>
      </w:divBdr>
    </w:div>
    <w:div w:id="1324892792">
      <w:marLeft w:val="480"/>
      <w:marRight w:val="0"/>
      <w:marTop w:val="0"/>
      <w:marBottom w:val="0"/>
      <w:divBdr>
        <w:top w:val="none" w:sz="0" w:space="0" w:color="auto"/>
        <w:left w:val="none" w:sz="0" w:space="0" w:color="auto"/>
        <w:bottom w:val="none" w:sz="0" w:space="0" w:color="auto"/>
        <w:right w:val="none" w:sz="0" w:space="0" w:color="auto"/>
      </w:divBdr>
    </w:div>
    <w:div w:id="1324969387">
      <w:marLeft w:val="480"/>
      <w:marRight w:val="0"/>
      <w:marTop w:val="0"/>
      <w:marBottom w:val="0"/>
      <w:divBdr>
        <w:top w:val="none" w:sz="0" w:space="0" w:color="auto"/>
        <w:left w:val="none" w:sz="0" w:space="0" w:color="auto"/>
        <w:bottom w:val="none" w:sz="0" w:space="0" w:color="auto"/>
        <w:right w:val="none" w:sz="0" w:space="0" w:color="auto"/>
      </w:divBdr>
    </w:div>
    <w:div w:id="1325085968">
      <w:marLeft w:val="480"/>
      <w:marRight w:val="0"/>
      <w:marTop w:val="0"/>
      <w:marBottom w:val="0"/>
      <w:divBdr>
        <w:top w:val="none" w:sz="0" w:space="0" w:color="auto"/>
        <w:left w:val="none" w:sz="0" w:space="0" w:color="auto"/>
        <w:bottom w:val="none" w:sz="0" w:space="0" w:color="auto"/>
        <w:right w:val="none" w:sz="0" w:space="0" w:color="auto"/>
      </w:divBdr>
    </w:div>
    <w:div w:id="1325089156">
      <w:marLeft w:val="480"/>
      <w:marRight w:val="0"/>
      <w:marTop w:val="0"/>
      <w:marBottom w:val="0"/>
      <w:divBdr>
        <w:top w:val="none" w:sz="0" w:space="0" w:color="auto"/>
        <w:left w:val="none" w:sz="0" w:space="0" w:color="auto"/>
        <w:bottom w:val="none" w:sz="0" w:space="0" w:color="auto"/>
        <w:right w:val="none" w:sz="0" w:space="0" w:color="auto"/>
      </w:divBdr>
    </w:div>
    <w:div w:id="1325161115">
      <w:marLeft w:val="480"/>
      <w:marRight w:val="0"/>
      <w:marTop w:val="0"/>
      <w:marBottom w:val="0"/>
      <w:divBdr>
        <w:top w:val="none" w:sz="0" w:space="0" w:color="auto"/>
        <w:left w:val="none" w:sz="0" w:space="0" w:color="auto"/>
        <w:bottom w:val="none" w:sz="0" w:space="0" w:color="auto"/>
        <w:right w:val="none" w:sz="0" w:space="0" w:color="auto"/>
      </w:divBdr>
    </w:div>
    <w:div w:id="1325164647">
      <w:marLeft w:val="480"/>
      <w:marRight w:val="0"/>
      <w:marTop w:val="0"/>
      <w:marBottom w:val="0"/>
      <w:divBdr>
        <w:top w:val="none" w:sz="0" w:space="0" w:color="auto"/>
        <w:left w:val="none" w:sz="0" w:space="0" w:color="auto"/>
        <w:bottom w:val="none" w:sz="0" w:space="0" w:color="auto"/>
        <w:right w:val="none" w:sz="0" w:space="0" w:color="auto"/>
      </w:divBdr>
    </w:div>
    <w:div w:id="1325278752">
      <w:marLeft w:val="480"/>
      <w:marRight w:val="0"/>
      <w:marTop w:val="0"/>
      <w:marBottom w:val="0"/>
      <w:divBdr>
        <w:top w:val="none" w:sz="0" w:space="0" w:color="auto"/>
        <w:left w:val="none" w:sz="0" w:space="0" w:color="auto"/>
        <w:bottom w:val="none" w:sz="0" w:space="0" w:color="auto"/>
        <w:right w:val="none" w:sz="0" w:space="0" w:color="auto"/>
      </w:divBdr>
    </w:div>
    <w:div w:id="1325401954">
      <w:marLeft w:val="480"/>
      <w:marRight w:val="0"/>
      <w:marTop w:val="0"/>
      <w:marBottom w:val="0"/>
      <w:divBdr>
        <w:top w:val="none" w:sz="0" w:space="0" w:color="auto"/>
        <w:left w:val="none" w:sz="0" w:space="0" w:color="auto"/>
        <w:bottom w:val="none" w:sz="0" w:space="0" w:color="auto"/>
        <w:right w:val="none" w:sz="0" w:space="0" w:color="auto"/>
      </w:divBdr>
    </w:div>
    <w:div w:id="1325475644">
      <w:bodyDiv w:val="1"/>
      <w:marLeft w:val="0"/>
      <w:marRight w:val="0"/>
      <w:marTop w:val="0"/>
      <w:marBottom w:val="0"/>
      <w:divBdr>
        <w:top w:val="none" w:sz="0" w:space="0" w:color="auto"/>
        <w:left w:val="none" w:sz="0" w:space="0" w:color="auto"/>
        <w:bottom w:val="none" w:sz="0" w:space="0" w:color="auto"/>
        <w:right w:val="none" w:sz="0" w:space="0" w:color="auto"/>
      </w:divBdr>
    </w:div>
    <w:div w:id="1325478297">
      <w:marLeft w:val="480"/>
      <w:marRight w:val="0"/>
      <w:marTop w:val="0"/>
      <w:marBottom w:val="0"/>
      <w:divBdr>
        <w:top w:val="none" w:sz="0" w:space="0" w:color="auto"/>
        <w:left w:val="none" w:sz="0" w:space="0" w:color="auto"/>
        <w:bottom w:val="none" w:sz="0" w:space="0" w:color="auto"/>
        <w:right w:val="none" w:sz="0" w:space="0" w:color="auto"/>
      </w:divBdr>
    </w:div>
    <w:div w:id="1325821532">
      <w:marLeft w:val="480"/>
      <w:marRight w:val="0"/>
      <w:marTop w:val="0"/>
      <w:marBottom w:val="0"/>
      <w:divBdr>
        <w:top w:val="none" w:sz="0" w:space="0" w:color="auto"/>
        <w:left w:val="none" w:sz="0" w:space="0" w:color="auto"/>
        <w:bottom w:val="none" w:sz="0" w:space="0" w:color="auto"/>
        <w:right w:val="none" w:sz="0" w:space="0" w:color="auto"/>
      </w:divBdr>
    </w:div>
    <w:div w:id="1325935754">
      <w:marLeft w:val="480"/>
      <w:marRight w:val="0"/>
      <w:marTop w:val="0"/>
      <w:marBottom w:val="0"/>
      <w:divBdr>
        <w:top w:val="none" w:sz="0" w:space="0" w:color="auto"/>
        <w:left w:val="none" w:sz="0" w:space="0" w:color="auto"/>
        <w:bottom w:val="none" w:sz="0" w:space="0" w:color="auto"/>
        <w:right w:val="none" w:sz="0" w:space="0" w:color="auto"/>
      </w:divBdr>
    </w:div>
    <w:div w:id="1326007338">
      <w:bodyDiv w:val="1"/>
      <w:marLeft w:val="0"/>
      <w:marRight w:val="0"/>
      <w:marTop w:val="0"/>
      <w:marBottom w:val="0"/>
      <w:divBdr>
        <w:top w:val="none" w:sz="0" w:space="0" w:color="auto"/>
        <w:left w:val="none" w:sz="0" w:space="0" w:color="auto"/>
        <w:bottom w:val="none" w:sz="0" w:space="0" w:color="auto"/>
        <w:right w:val="none" w:sz="0" w:space="0" w:color="auto"/>
      </w:divBdr>
    </w:div>
    <w:div w:id="1326209110">
      <w:marLeft w:val="480"/>
      <w:marRight w:val="0"/>
      <w:marTop w:val="0"/>
      <w:marBottom w:val="0"/>
      <w:divBdr>
        <w:top w:val="none" w:sz="0" w:space="0" w:color="auto"/>
        <w:left w:val="none" w:sz="0" w:space="0" w:color="auto"/>
        <w:bottom w:val="none" w:sz="0" w:space="0" w:color="auto"/>
        <w:right w:val="none" w:sz="0" w:space="0" w:color="auto"/>
      </w:divBdr>
    </w:div>
    <w:div w:id="1326279164">
      <w:bodyDiv w:val="1"/>
      <w:marLeft w:val="0"/>
      <w:marRight w:val="0"/>
      <w:marTop w:val="0"/>
      <w:marBottom w:val="0"/>
      <w:divBdr>
        <w:top w:val="none" w:sz="0" w:space="0" w:color="auto"/>
        <w:left w:val="none" w:sz="0" w:space="0" w:color="auto"/>
        <w:bottom w:val="none" w:sz="0" w:space="0" w:color="auto"/>
        <w:right w:val="none" w:sz="0" w:space="0" w:color="auto"/>
      </w:divBdr>
    </w:div>
    <w:div w:id="1326663949">
      <w:marLeft w:val="480"/>
      <w:marRight w:val="0"/>
      <w:marTop w:val="0"/>
      <w:marBottom w:val="0"/>
      <w:divBdr>
        <w:top w:val="none" w:sz="0" w:space="0" w:color="auto"/>
        <w:left w:val="none" w:sz="0" w:space="0" w:color="auto"/>
        <w:bottom w:val="none" w:sz="0" w:space="0" w:color="auto"/>
        <w:right w:val="none" w:sz="0" w:space="0" w:color="auto"/>
      </w:divBdr>
    </w:div>
    <w:div w:id="1326664554">
      <w:marLeft w:val="480"/>
      <w:marRight w:val="0"/>
      <w:marTop w:val="0"/>
      <w:marBottom w:val="0"/>
      <w:divBdr>
        <w:top w:val="none" w:sz="0" w:space="0" w:color="auto"/>
        <w:left w:val="none" w:sz="0" w:space="0" w:color="auto"/>
        <w:bottom w:val="none" w:sz="0" w:space="0" w:color="auto"/>
        <w:right w:val="none" w:sz="0" w:space="0" w:color="auto"/>
      </w:divBdr>
    </w:div>
    <w:div w:id="1326711333">
      <w:marLeft w:val="480"/>
      <w:marRight w:val="0"/>
      <w:marTop w:val="0"/>
      <w:marBottom w:val="0"/>
      <w:divBdr>
        <w:top w:val="none" w:sz="0" w:space="0" w:color="auto"/>
        <w:left w:val="none" w:sz="0" w:space="0" w:color="auto"/>
        <w:bottom w:val="none" w:sz="0" w:space="0" w:color="auto"/>
        <w:right w:val="none" w:sz="0" w:space="0" w:color="auto"/>
      </w:divBdr>
    </w:div>
    <w:div w:id="1326711854">
      <w:marLeft w:val="480"/>
      <w:marRight w:val="0"/>
      <w:marTop w:val="0"/>
      <w:marBottom w:val="0"/>
      <w:divBdr>
        <w:top w:val="none" w:sz="0" w:space="0" w:color="auto"/>
        <w:left w:val="none" w:sz="0" w:space="0" w:color="auto"/>
        <w:bottom w:val="none" w:sz="0" w:space="0" w:color="auto"/>
        <w:right w:val="none" w:sz="0" w:space="0" w:color="auto"/>
      </w:divBdr>
    </w:div>
    <w:div w:id="1326740867">
      <w:marLeft w:val="480"/>
      <w:marRight w:val="0"/>
      <w:marTop w:val="0"/>
      <w:marBottom w:val="0"/>
      <w:divBdr>
        <w:top w:val="none" w:sz="0" w:space="0" w:color="auto"/>
        <w:left w:val="none" w:sz="0" w:space="0" w:color="auto"/>
        <w:bottom w:val="none" w:sz="0" w:space="0" w:color="auto"/>
        <w:right w:val="none" w:sz="0" w:space="0" w:color="auto"/>
      </w:divBdr>
    </w:div>
    <w:div w:id="1326781964">
      <w:marLeft w:val="480"/>
      <w:marRight w:val="0"/>
      <w:marTop w:val="0"/>
      <w:marBottom w:val="0"/>
      <w:divBdr>
        <w:top w:val="none" w:sz="0" w:space="0" w:color="auto"/>
        <w:left w:val="none" w:sz="0" w:space="0" w:color="auto"/>
        <w:bottom w:val="none" w:sz="0" w:space="0" w:color="auto"/>
        <w:right w:val="none" w:sz="0" w:space="0" w:color="auto"/>
      </w:divBdr>
    </w:div>
    <w:div w:id="1327513944">
      <w:marLeft w:val="480"/>
      <w:marRight w:val="0"/>
      <w:marTop w:val="0"/>
      <w:marBottom w:val="0"/>
      <w:divBdr>
        <w:top w:val="none" w:sz="0" w:space="0" w:color="auto"/>
        <w:left w:val="none" w:sz="0" w:space="0" w:color="auto"/>
        <w:bottom w:val="none" w:sz="0" w:space="0" w:color="auto"/>
        <w:right w:val="none" w:sz="0" w:space="0" w:color="auto"/>
      </w:divBdr>
    </w:div>
    <w:div w:id="1327516511">
      <w:marLeft w:val="480"/>
      <w:marRight w:val="0"/>
      <w:marTop w:val="0"/>
      <w:marBottom w:val="0"/>
      <w:divBdr>
        <w:top w:val="none" w:sz="0" w:space="0" w:color="auto"/>
        <w:left w:val="none" w:sz="0" w:space="0" w:color="auto"/>
        <w:bottom w:val="none" w:sz="0" w:space="0" w:color="auto"/>
        <w:right w:val="none" w:sz="0" w:space="0" w:color="auto"/>
      </w:divBdr>
    </w:div>
    <w:div w:id="1327591087">
      <w:marLeft w:val="480"/>
      <w:marRight w:val="0"/>
      <w:marTop w:val="0"/>
      <w:marBottom w:val="0"/>
      <w:divBdr>
        <w:top w:val="none" w:sz="0" w:space="0" w:color="auto"/>
        <w:left w:val="none" w:sz="0" w:space="0" w:color="auto"/>
        <w:bottom w:val="none" w:sz="0" w:space="0" w:color="auto"/>
        <w:right w:val="none" w:sz="0" w:space="0" w:color="auto"/>
      </w:divBdr>
    </w:div>
    <w:div w:id="1327636397">
      <w:marLeft w:val="480"/>
      <w:marRight w:val="0"/>
      <w:marTop w:val="0"/>
      <w:marBottom w:val="0"/>
      <w:divBdr>
        <w:top w:val="none" w:sz="0" w:space="0" w:color="auto"/>
        <w:left w:val="none" w:sz="0" w:space="0" w:color="auto"/>
        <w:bottom w:val="none" w:sz="0" w:space="0" w:color="auto"/>
        <w:right w:val="none" w:sz="0" w:space="0" w:color="auto"/>
      </w:divBdr>
    </w:div>
    <w:div w:id="1327781628">
      <w:marLeft w:val="480"/>
      <w:marRight w:val="0"/>
      <w:marTop w:val="0"/>
      <w:marBottom w:val="0"/>
      <w:divBdr>
        <w:top w:val="none" w:sz="0" w:space="0" w:color="auto"/>
        <w:left w:val="none" w:sz="0" w:space="0" w:color="auto"/>
        <w:bottom w:val="none" w:sz="0" w:space="0" w:color="auto"/>
        <w:right w:val="none" w:sz="0" w:space="0" w:color="auto"/>
      </w:divBdr>
    </w:div>
    <w:div w:id="1327828413">
      <w:marLeft w:val="480"/>
      <w:marRight w:val="0"/>
      <w:marTop w:val="0"/>
      <w:marBottom w:val="0"/>
      <w:divBdr>
        <w:top w:val="none" w:sz="0" w:space="0" w:color="auto"/>
        <w:left w:val="none" w:sz="0" w:space="0" w:color="auto"/>
        <w:bottom w:val="none" w:sz="0" w:space="0" w:color="auto"/>
        <w:right w:val="none" w:sz="0" w:space="0" w:color="auto"/>
      </w:divBdr>
    </w:div>
    <w:div w:id="1328050570">
      <w:marLeft w:val="480"/>
      <w:marRight w:val="0"/>
      <w:marTop w:val="0"/>
      <w:marBottom w:val="0"/>
      <w:divBdr>
        <w:top w:val="none" w:sz="0" w:space="0" w:color="auto"/>
        <w:left w:val="none" w:sz="0" w:space="0" w:color="auto"/>
        <w:bottom w:val="none" w:sz="0" w:space="0" w:color="auto"/>
        <w:right w:val="none" w:sz="0" w:space="0" w:color="auto"/>
      </w:divBdr>
    </w:div>
    <w:div w:id="1328052667">
      <w:marLeft w:val="480"/>
      <w:marRight w:val="0"/>
      <w:marTop w:val="0"/>
      <w:marBottom w:val="0"/>
      <w:divBdr>
        <w:top w:val="none" w:sz="0" w:space="0" w:color="auto"/>
        <w:left w:val="none" w:sz="0" w:space="0" w:color="auto"/>
        <w:bottom w:val="none" w:sz="0" w:space="0" w:color="auto"/>
        <w:right w:val="none" w:sz="0" w:space="0" w:color="auto"/>
      </w:divBdr>
    </w:div>
    <w:div w:id="1328089925">
      <w:marLeft w:val="480"/>
      <w:marRight w:val="0"/>
      <w:marTop w:val="0"/>
      <w:marBottom w:val="0"/>
      <w:divBdr>
        <w:top w:val="none" w:sz="0" w:space="0" w:color="auto"/>
        <w:left w:val="none" w:sz="0" w:space="0" w:color="auto"/>
        <w:bottom w:val="none" w:sz="0" w:space="0" w:color="auto"/>
        <w:right w:val="none" w:sz="0" w:space="0" w:color="auto"/>
      </w:divBdr>
    </w:div>
    <w:div w:id="1328362079">
      <w:marLeft w:val="480"/>
      <w:marRight w:val="0"/>
      <w:marTop w:val="0"/>
      <w:marBottom w:val="0"/>
      <w:divBdr>
        <w:top w:val="none" w:sz="0" w:space="0" w:color="auto"/>
        <w:left w:val="none" w:sz="0" w:space="0" w:color="auto"/>
        <w:bottom w:val="none" w:sz="0" w:space="0" w:color="auto"/>
        <w:right w:val="none" w:sz="0" w:space="0" w:color="auto"/>
      </w:divBdr>
    </w:div>
    <w:div w:id="1328442982">
      <w:marLeft w:val="480"/>
      <w:marRight w:val="0"/>
      <w:marTop w:val="0"/>
      <w:marBottom w:val="0"/>
      <w:divBdr>
        <w:top w:val="none" w:sz="0" w:space="0" w:color="auto"/>
        <w:left w:val="none" w:sz="0" w:space="0" w:color="auto"/>
        <w:bottom w:val="none" w:sz="0" w:space="0" w:color="auto"/>
        <w:right w:val="none" w:sz="0" w:space="0" w:color="auto"/>
      </w:divBdr>
    </w:div>
    <w:div w:id="1328561042">
      <w:marLeft w:val="480"/>
      <w:marRight w:val="0"/>
      <w:marTop w:val="0"/>
      <w:marBottom w:val="0"/>
      <w:divBdr>
        <w:top w:val="none" w:sz="0" w:space="0" w:color="auto"/>
        <w:left w:val="none" w:sz="0" w:space="0" w:color="auto"/>
        <w:bottom w:val="none" w:sz="0" w:space="0" w:color="auto"/>
        <w:right w:val="none" w:sz="0" w:space="0" w:color="auto"/>
      </w:divBdr>
    </w:div>
    <w:div w:id="1328628858">
      <w:marLeft w:val="480"/>
      <w:marRight w:val="0"/>
      <w:marTop w:val="0"/>
      <w:marBottom w:val="0"/>
      <w:divBdr>
        <w:top w:val="none" w:sz="0" w:space="0" w:color="auto"/>
        <w:left w:val="none" w:sz="0" w:space="0" w:color="auto"/>
        <w:bottom w:val="none" w:sz="0" w:space="0" w:color="auto"/>
        <w:right w:val="none" w:sz="0" w:space="0" w:color="auto"/>
      </w:divBdr>
    </w:div>
    <w:div w:id="1328905307">
      <w:marLeft w:val="480"/>
      <w:marRight w:val="0"/>
      <w:marTop w:val="0"/>
      <w:marBottom w:val="0"/>
      <w:divBdr>
        <w:top w:val="none" w:sz="0" w:space="0" w:color="auto"/>
        <w:left w:val="none" w:sz="0" w:space="0" w:color="auto"/>
        <w:bottom w:val="none" w:sz="0" w:space="0" w:color="auto"/>
        <w:right w:val="none" w:sz="0" w:space="0" w:color="auto"/>
      </w:divBdr>
    </w:div>
    <w:div w:id="1329017454">
      <w:marLeft w:val="480"/>
      <w:marRight w:val="0"/>
      <w:marTop w:val="0"/>
      <w:marBottom w:val="0"/>
      <w:divBdr>
        <w:top w:val="none" w:sz="0" w:space="0" w:color="auto"/>
        <w:left w:val="none" w:sz="0" w:space="0" w:color="auto"/>
        <w:bottom w:val="none" w:sz="0" w:space="0" w:color="auto"/>
        <w:right w:val="none" w:sz="0" w:space="0" w:color="auto"/>
      </w:divBdr>
    </w:div>
    <w:div w:id="1329093168">
      <w:marLeft w:val="480"/>
      <w:marRight w:val="0"/>
      <w:marTop w:val="0"/>
      <w:marBottom w:val="0"/>
      <w:divBdr>
        <w:top w:val="none" w:sz="0" w:space="0" w:color="auto"/>
        <w:left w:val="none" w:sz="0" w:space="0" w:color="auto"/>
        <w:bottom w:val="none" w:sz="0" w:space="0" w:color="auto"/>
        <w:right w:val="none" w:sz="0" w:space="0" w:color="auto"/>
      </w:divBdr>
    </w:div>
    <w:div w:id="1329332904">
      <w:marLeft w:val="480"/>
      <w:marRight w:val="0"/>
      <w:marTop w:val="0"/>
      <w:marBottom w:val="0"/>
      <w:divBdr>
        <w:top w:val="none" w:sz="0" w:space="0" w:color="auto"/>
        <w:left w:val="none" w:sz="0" w:space="0" w:color="auto"/>
        <w:bottom w:val="none" w:sz="0" w:space="0" w:color="auto"/>
        <w:right w:val="none" w:sz="0" w:space="0" w:color="auto"/>
      </w:divBdr>
    </w:div>
    <w:div w:id="1329406869">
      <w:marLeft w:val="480"/>
      <w:marRight w:val="0"/>
      <w:marTop w:val="0"/>
      <w:marBottom w:val="0"/>
      <w:divBdr>
        <w:top w:val="none" w:sz="0" w:space="0" w:color="auto"/>
        <w:left w:val="none" w:sz="0" w:space="0" w:color="auto"/>
        <w:bottom w:val="none" w:sz="0" w:space="0" w:color="auto"/>
        <w:right w:val="none" w:sz="0" w:space="0" w:color="auto"/>
      </w:divBdr>
    </w:div>
    <w:div w:id="1329594848">
      <w:marLeft w:val="480"/>
      <w:marRight w:val="0"/>
      <w:marTop w:val="0"/>
      <w:marBottom w:val="0"/>
      <w:divBdr>
        <w:top w:val="none" w:sz="0" w:space="0" w:color="auto"/>
        <w:left w:val="none" w:sz="0" w:space="0" w:color="auto"/>
        <w:bottom w:val="none" w:sz="0" w:space="0" w:color="auto"/>
        <w:right w:val="none" w:sz="0" w:space="0" w:color="auto"/>
      </w:divBdr>
    </w:div>
    <w:div w:id="1329602772">
      <w:marLeft w:val="480"/>
      <w:marRight w:val="0"/>
      <w:marTop w:val="0"/>
      <w:marBottom w:val="0"/>
      <w:divBdr>
        <w:top w:val="none" w:sz="0" w:space="0" w:color="auto"/>
        <w:left w:val="none" w:sz="0" w:space="0" w:color="auto"/>
        <w:bottom w:val="none" w:sz="0" w:space="0" w:color="auto"/>
        <w:right w:val="none" w:sz="0" w:space="0" w:color="auto"/>
      </w:divBdr>
    </w:div>
    <w:div w:id="1329821413">
      <w:marLeft w:val="480"/>
      <w:marRight w:val="0"/>
      <w:marTop w:val="0"/>
      <w:marBottom w:val="0"/>
      <w:divBdr>
        <w:top w:val="none" w:sz="0" w:space="0" w:color="auto"/>
        <w:left w:val="none" w:sz="0" w:space="0" w:color="auto"/>
        <w:bottom w:val="none" w:sz="0" w:space="0" w:color="auto"/>
        <w:right w:val="none" w:sz="0" w:space="0" w:color="auto"/>
      </w:divBdr>
    </w:div>
    <w:div w:id="1330018690">
      <w:marLeft w:val="480"/>
      <w:marRight w:val="0"/>
      <w:marTop w:val="0"/>
      <w:marBottom w:val="0"/>
      <w:divBdr>
        <w:top w:val="none" w:sz="0" w:space="0" w:color="auto"/>
        <w:left w:val="none" w:sz="0" w:space="0" w:color="auto"/>
        <w:bottom w:val="none" w:sz="0" w:space="0" w:color="auto"/>
        <w:right w:val="none" w:sz="0" w:space="0" w:color="auto"/>
      </w:divBdr>
    </w:div>
    <w:div w:id="1330215969">
      <w:marLeft w:val="480"/>
      <w:marRight w:val="0"/>
      <w:marTop w:val="0"/>
      <w:marBottom w:val="0"/>
      <w:divBdr>
        <w:top w:val="none" w:sz="0" w:space="0" w:color="auto"/>
        <w:left w:val="none" w:sz="0" w:space="0" w:color="auto"/>
        <w:bottom w:val="none" w:sz="0" w:space="0" w:color="auto"/>
        <w:right w:val="none" w:sz="0" w:space="0" w:color="auto"/>
      </w:divBdr>
    </w:div>
    <w:div w:id="1330250374">
      <w:marLeft w:val="480"/>
      <w:marRight w:val="0"/>
      <w:marTop w:val="0"/>
      <w:marBottom w:val="0"/>
      <w:divBdr>
        <w:top w:val="none" w:sz="0" w:space="0" w:color="auto"/>
        <w:left w:val="none" w:sz="0" w:space="0" w:color="auto"/>
        <w:bottom w:val="none" w:sz="0" w:space="0" w:color="auto"/>
        <w:right w:val="none" w:sz="0" w:space="0" w:color="auto"/>
      </w:divBdr>
    </w:div>
    <w:div w:id="1330448369">
      <w:marLeft w:val="480"/>
      <w:marRight w:val="0"/>
      <w:marTop w:val="0"/>
      <w:marBottom w:val="0"/>
      <w:divBdr>
        <w:top w:val="none" w:sz="0" w:space="0" w:color="auto"/>
        <w:left w:val="none" w:sz="0" w:space="0" w:color="auto"/>
        <w:bottom w:val="none" w:sz="0" w:space="0" w:color="auto"/>
        <w:right w:val="none" w:sz="0" w:space="0" w:color="auto"/>
      </w:divBdr>
    </w:div>
    <w:div w:id="1330522581">
      <w:marLeft w:val="480"/>
      <w:marRight w:val="0"/>
      <w:marTop w:val="0"/>
      <w:marBottom w:val="0"/>
      <w:divBdr>
        <w:top w:val="none" w:sz="0" w:space="0" w:color="auto"/>
        <w:left w:val="none" w:sz="0" w:space="0" w:color="auto"/>
        <w:bottom w:val="none" w:sz="0" w:space="0" w:color="auto"/>
        <w:right w:val="none" w:sz="0" w:space="0" w:color="auto"/>
      </w:divBdr>
    </w:div>
    <w:div w:id="1330524445">
      <w:bodyDiv w:val="1"/>
      <w:marLeft w:val="0"/>
      <w:marRight w:val="0"/>
      <w:marTop w:val="0"/>
      <w:marBottom w:val="0"/>
      <w:divBdr>
        <w:top w:val="none" w:sz="0" w:space="0" w:color="auto"/>
        <w:left w:val="none" w:sz="0" w:space="0" w:color="auto"/>
        <w:bottom w:val="none" w:sz="0" w:space="0" w:color="auto"/>
        <w:right w:val="none" w:sz="0" w:space="0" w:color="auto"/>
      </w:divBdr>
    </w:div>
    <w:div w:id="1330864835">
      <w:marLeft w:val="480"/>
      <w:marRight w:val="0"/>
      <w:marTop w:val="0"/>
      <w:marBottom w:val="0"/>
      <w:divBdr>
        <w:top w:val="none" w:sz="0" w:space="0" w:color="auto"/>
        <w:left w:val="none" w:sz="0" w:space="0" w:color="auto"/>
        <w:bottom w:val="none" w:sz="0" w:space="0" w:color="auto"/>
        <w:right w:val="none" w:sz="0" w:space="0" w:color="auto"/>
      </w:divBdr>
    </w:div>
    <w:div w:id="1330982748">
      <w:marLeft w:val="480"/>
      <w:marRight w:val="0"/>
      <w:marTop w:val="0"/>
      <w:marBottom w:val="0"/>
      <w:divBdr>
        <w:top w:val="none" w:sz="0" w:space="0" w:color="auto"/>
        <w:left w:val="none" w:sz="0" w:space="0" w:color="auto"/>
        <w:bottom w:val="none" w:sz="0" w:space="0" w:color="auto"/>
        <w:right w:val="none" w:sz="0" w:space="0" w:color="auto"/>
      </w:divBdr>
    </w:div>
    <w:div w:id="1331131117">
      <w:marLeft w:val="480"/>
      <w:marRight w:val="0"/>
      <w:marTop w:val="0"/>
      <w:marBottom w:val="0"/>
      <w:divBdr>
        <w:top w:val="none" w:sz="0" w:space="0" w:color="auto"/>
        <w:left w:val="none" w:sz="0" w:space="0" w:color="auto"/>
        <w:bottom w:val="none" w:sz="0" w:space="0" w:color="auto"/>
        <w:right w:val="none" w:sz="0" w:space="0" w:color="auto"/>
      </w:divBdr>
    </w:div>
    <w:div w:id="1331448939">
      <w:marLeft w:val="480"/>
      <w:marRight w:val="0"/>
      <w:marTop w:val="0"/>
      <w:marBottom w:val="0"/>
      <w:divBdr>
        <w:top w:val="none" w:sz="0" w:space="0" w:color="auto"/>
        <w:left w:val="none" w:sz="0" w:space="0" w:color="auto"/>
        <w:bottom w:val="none" w:sz="0" w:space="0" w:color="auto"/>
        <w:right w:val="none" w:sz="0" w:space="0" w:color="auto"/>
      </w:divBdr>
    </w:div>
    <w:div w:id="1331639215">
      <w:marLeft w:val="480"/>
      <w:marRight w:val="0"/>
      <w:marTop w:val="0"/>
      <w:marBottom w:val="0"/>
      <w:divBdr>
        <w:top w:val="none" w:sz="0" w:space="0" w:color="auto"/>
        <w:left w:val="none" w:sz="0" w:space="0" w:color="auto"/>
        <w:bottom w:val="none" w:sz="0" w:space="0" w:color="auto"/>
        <w:right w:val="none" w:sz="0" w:space="0" w:color="auto"/>
      </w:divBdr>
    </w:div>
    <w:div w:id="1331911651">
      <w:marLeft w:val="480"/>
      <w:marRight w:val="0"/>
      <w:marTop w:val="0"/>
      <w:marBottom w:val="0"/>
      <w:divBdr>
        <w:top w:val="none" w:sz="0" w:space="0" w:color="auto"/>
        <w:left w:val="none" w:sz="0" w:space="0" w:color="auto"/>
        <w:bottom w:val="none" w:sz="0" w:space="0" w:color="auto"/>
        <w:right w:val="none" w:sz="0" w:space="0" w:color="auto"/>
      </w:divBdr>
    </w:div>
    <w:div w:id="1332102856">
      <w:bodyDiv w:val="1"/>
      <w:marLeft w:val="0"/>
      <w:marRight w:val="0"/>
      <w:marTop w:val="0"/>
      <w:marBottom w:val="0"/>
      <w:divBdr>
        <w:top w:val="none" w:sz="0" w:space="0" w:color="auto"/>
        <w:left w:val="none" w:sz="0" w:space="0" w:color="auto"/>
        <w:bottom w:val="none" w:sz="0" w:space="0" w:color="auto"/>
        <w:right w:val="none" w:sz="0" w:space="0" w:color="auto"/>
      </w:divBdr>
    </w:div>
    <w:div w:id="1332220332">
      <w:marLeft w:val="480"/>
      <w:marRight w:val="0"/>
      <w:marTop w:val="0"/>
      <w:marBottom w:val="0"/>
      <w:divBdr>
        <w:top w:val="none" w:sz="0" w:space="0" w:color="auto"/>
        <w:left w:val="none" w:sz="0" w:space="0" w:color="auto"/>
        <w:bottom w:val="none" w:sz="0" w:space="0" w:color="auto"/>
        <w:right w:val="none" w:sz="0" w:space="0" w:color="auto"/>
      </w:divBdr>
    </w:div>
    <w:div w:id="1332292376">
      <w:marLeft w:val="480"/>
      <w:marRight w:val="0"/>
      <w:marTop w:val="0"/>
      <w:marBottom w:val="0"/>
      <w:divBdr>
        <w:top w:val="none" w:sz="0" w:space="0" w:color="auto"/>
        <w:left w:val="none" w:sz="0" w:space="0" w:color="auto"/>
        <w:bottom w:val="none" w:sz="0" w:space="0" w:color="auto"/>
        <w:right w:val="none" w:sz="0" w:space="0" w:color="auto"/>
      </w:divBdr>
    </w:div>
    <w:div w:id="1332299757">
      <w:bodyDiv w:val="1"/>
      <w:marLeft w:val="0"/>
      <w:marRight w:val="0"/>
      <w:marTop w:val="0"/>
      <w:marBottom w:val="0"/>
      <w:divBdr>
        <w:top w:val="none" w:sz="0" w:space="0" w:color="auto"/>
        <w:left w:val="none" w:sz="0" w:space="0" w:color="auto"/>
        <w:bottom w:val="none" w:sz="0" w:space="0" w:color="auto"/>
        <w:right w:val="none" w:sz="0" w:space="0" w:color="auto"/>
      </w:divBdr>
    </w:div>
    <w:div w:id="1332373096">
      <w:marLeft w:val="480"/>
      <w:marRight w:val="0"/>
      <w:marTop w:val="0"/>
      <w:marBottom w:val="0"/>
      <w:divBdr>
        <w:top w:val="none" w:sz="0" w:space="0" w:color="auto"/>
        <w:left w:val="none" w:sz="0" w:space="0" w:color="auto"/>
        <w:bottom w:val="none" w:sz="0" w:space="0" w:color="auto"/>
        <w:right w:val="none" w:sz="0" w:space="0" w:color="auto"/>
      </w:divBdr>
    </w:div>
    <w:div w:id="1332374906">
      <w:marLeft w:val="480"/>
      <w:marRight w:val="0"/>
      <w:marTop w:val="0"/>
      <w:marBottom w:val="0"/>
      <w:divBdr>
        <w:top w:val="none" w:sz="0" w:space="0" w:color="auto"/>
        <w:left w:val="none" w:sz="0" w:space="0" w:color="auto"/>
        <w:bottom w:val="none" w:sz="0" w:space="0" w:color="auto"/>
        <w:right w:val="none" w:sz="0" w:space="0" w:color="auto"/>
      </w:divBdr>
    </w:div>
    <w:div w:id="1332417648">
      <w:marLeft w:val="480"/>
      <w:marRight w:val="0"/>
      <w:marTop w:val="0"/>
      <w:marBottom w:val="0"/>
      <w:divBdr>
        <w:top w:val="none" w:sz="0" w:space="0" w:color="auto"/>
        <w:left w:val="none" w:sz="0" w:space="0" w:color="auto"/>
        <w:bottom w:val="none" w:sz="0" w:space="0" w:color="auto"/>
        <w:right w:val="none" w:sz="0" w:space="0" w:color="auto"/>
      </w:divBdr>
    </w:div>
    <w:div w:id="1332488982">
      <w:marLeft w:val="480"/>
      <w:marRight w:val="0"/>
      <w:marTop w:val="0"/>
      <w:marBottom w:val="0"/>
      <w:divBdr>
        <w:top w:val="none" w:sz="0" w:space="0" w:color="auto"/>
        <w:left w:val="none" w:sz="0" w:space="0" w:color="auto"/>
        <w:bottom w:val="none" w:sz="0" w:space="0" w:color="auto"/>
        <w:right w:val="none" w:sz="0" w:space="0" w:color="auto"/>
      </w:divBdr>
    </w:div>
    <w:div w:id="1332755159">
      <w:bodyDiv w:val="1"/>
      <w:marLeft w:val="0"/>
      <w:marRight w:val="0"/>
      <w:marTop w:val="0"/>
      <w:marBottom w:val="0"/>
      <w:divBdr>
        <w:top w:val="none" w:sz="0" w:space="0" w:color="auto"/>
        <w:left w:val="none" w:sz="0" w:space="0" w:color="auto"/>
        <w:bottom w:val="none" w:sz="0" w:space="0" w:color="auto"/>
        <w:right w:val="none" w:sz="0" w:space="0" w:color="auto"/>
      </w:divBdr>
    </w:div>
    <w:div w:id="1332836709">
      <w:marLeft w:val="480"/>
      <w:marRight w:val="0"/>
      <w:marTop w:val="0"/>
      <w:marBottom w:val="0"/>
      <w:divBdr>
        <w:top w:val="none" w:sz="0" w:space="0" w:color="auto"/>
        <w:left w:val="none" w:sz="0" w:space="0" w:color="auto"/>
        <w:bottom w:val="none" w:sz="0" w:space="0" w:color="auto"/>
        <w:right w:val="none" w:sz="0" w:space="0" w:color="auto"/>
      </w:divBdr>
    </w:div>
    <w:div w:id="1332871777">
      <w:marLeft w:val="480"/>
      <w:marRight w:val="0"/>
      <w:marTop w:val="0"/>
      <w:marBottom w:val="0"/>
      <w:divBdr>
        <w:top w:val="none" w:sz="0" w:space="0" w:color="auto"/>
        <w:left w:val="none" w:sz="0" w:space="0" w:color="auto"/>
        <w:bottom w:val="none" w:sz="0" w:space="0" w:color="auto"/>
        <w:right w:val="none" w:sz="0" w:space="0" w:color="auto"/>
      </w:divBdr>
    </w:div>
    <w:div w:id="1332953209">
      <w:bodyDiv w:val="1"/>
      <w:marLeft w:val="0"/>
      <w:marRight w:val="0"/>
      <w:marTop w:val="0"/>
      <w:marBottom w:val="0"/>
      <w:divBdr>
        <w:top w:val="none" w:sz="0" w:space="0" w:color="auto"/>
        <w:left w:val="none" w:sz="0" w:space="0" w:color="auto"/>
        <w:bottom w:val="none" w:sz="0" w:space="0" w:color="auto"/>
        <w:right w:val="none" w:sz="0" w:space="0" w:color="auto"/>
      </w:divBdr>
      <w:divsChild>
        <w:div w:id="48190699">
          <w:marLeft w:val="480"/>
          <w:marRight w:val="0"/>
          <w:marTop w:val="0"/>
          <w:marBottom w:val="0"/>
          <w:divBdr>
            <w:top w:val="none" w:sz="0" w:space="0" w:color="auto"/>
            <w:left w:val="none" w:sz="0" w:space="0" w:color="auto"/>
            <w:bottom w:val="none" w:sz="0" w:space="0" w:color="auto"/>
            <w:right w:val="none" w:sz="0" w:space="0" w:color="auto"/>
          </w:divBdr>
        </w:div>
        <w:div w:id="160704317">
          <w:marLeft w:val="480"/>
          <w:marRight w:val="0"/>
          <w:marTop w:val="0"/>
          <w:marBottom w:val="0"/>
          <w:divBdr>
            <w:top w:val="none" w:sz="0" w:space="0" w:color="auto"/>
            <w:left w:val="none" w:sz="0" w:space="0" w:color="auto"/>
            <w:bottom w:val="none" w:sz="0" w:space="0" w:color="auto"/>
            <w:right w:val="none" w:sz="0" w:space="0" w:color="auto"/>
          </w:divBdr>
        </w:div>
        <w:div w:id="308478165">
          <w:marLeft w:val="480"/>
          <w:marRight w:val="0"/>
          <w:marTop w:val="0"/>
          <w:marBottom w:val="0"/>
          <w:divBdr>
            <w:top w:val="none" w:sz="0" w:space="0" w:color="auto"/>
            <w:left w:val="none" w:sz="0" w:space="0" w:color="auto"/>
            <w:bottom w:val="none" w:sz="0" w:space="0" w:color="auto"/>
            <w:right w:val="none" w:sz="0" w:space="0" w:color="auto"/>
          </w:divBdr>
        </w:div>
        <w:div w:id="466433826">
          <w:marLeft w:val="480"/>
          <w:marRight w:val="0"/>
          <w:marTop w:val="0"/>
          <w:marBottom w:val="0"/>
          <w:divBdr>
            <w:top w:val="none" w:sz="0" w:space="0" w:color="auto"/>
            <w:left w:val="none" w:sz="0" w:space="0" w:color="auto"/>
            <w:bottom w:val="none" w:sz="0" w:space="0" w:color="auto"/>
            <w:right w:val="none" w:sz="0" w:space="0" w:color="auto"/>
          </w:divBdr>
        </w:div>
        <w:div w:id="568543892">
          <w:marLeft w:val="480"/>
          <w:marRight w:val="0"/>
          <w:marTop w:val="0"/>
          <w:marBottom w:val="0"/>
          <w:divBdr>
            <w:top w:val="none" w:sz="0" w:space="0" w:color="auto"/>
            <w:left w:val="none" w:sz="0" w:space="0" w:color="auto"/>
            <w:bottom w:val="none" w:sz="0" w:space="0" w:color="auto"/>
            <w:right w:val="none" w:sz="0" w:space="0" w:color="auto"/>
          </w:divBdr>
        </w:div>
        <w:div w:id="610823749">
          <w:marLeft w:val="480"/>
          <w:marRight w:val="0"/>
          <w:marTop w:val="0"/>
          <w:marBottom w:val="0"/>
          <w:divBdr>
            <w:top w:val="none" w:sz="0" w:space="0" w:color="auto"/>
            <w:left w:val="none" w:sz="0" w:space="0" w:color="auto"/>
            <w:bottom w:val="none" w:sz="0" w:space="0" w:color="auto"/>
            <w:right w:val="none" w:sz="0" w:space="0" w:color="auto"/>
          </w:divBdr>
        </w:div>
        <w:div w:id="636687031">
          <w:marLeft w:val="480"/>
          <w:marRight w:val="0"/>
          <w:marTop w:val="0"/>
          <w:marBottom w:val="0"/>
          <w:divBdr>
            <w:top w:val="none" w:sz="0" w:space="0" w:color="auto"/>
            <w:left w:val="none" w:sz="0" w:space="0" w:color="auto"/>
            <w:bottom w:val="none" w:sz="0" w:space="0" w:color="auto"/>
            <w:right w:val="none" w:sz="0" w:space="0" w:color="auto"/>
          </w:divBdr>
        </w:div>
        <w:div w:id="713433459">
          <w:marLeft w:val="480"/>
          <w:marRight w:val="0"/>
          <w:marTop w:val="0"/>
          <w:marBottom w:val="0"/>
          <w:divBdr>
            <w:top w:val="none" w:sz="0" w:space="0" w:color="auto"/>
            <w:left w:val="none" w:sz="0" w:space="0" w:color="auto"/>
            <w:bottom w:val="none" w:sz="0" w:space="0" w:color="auto"/>
            <w:right w:val="none" w:sz="0" w:space="0" w:color="auto"/>
          </w:divBdr>
        </w:div>
        <w:div w:id="734471171">
          <w:marLeft w:val="480"/>
          <w:marRight w:val="0"/>
          <w:marTop w:val="0"/>
          <w:marBottom w:val="0"/>
          <w:divBdr>
            <w:top w:val="none" w:sz="0" w:space="0" w:color="auto"/>
            <w:left w:val="none" w:sz="0" w:space="0" w:color="auto"/>
            <w:bottom w:val="none" w:sz="0" w:space="0" w:color="auto"/>
            <w:right w:val="none" w:sz="0" w:space="0" w:color="auto"/>
          </w:divBdr>
        </w:div>
        <w:div w:id="792334084">
          <w:marLeft w:val="480"/>
          <w:marRight w:val="0"/>
          <w:marTop w:val="0"/>
          <w:marBottom w:val="0"/>
          <w:divBdr>
            <w:top w:val="none" w:sz="0" w:space="0" w:color="auto"/>
            <w:left w:val="none" w:sz="0" w:space="0" w:color="auto"/>
            <w:bottom w:val="none" w:sz="0" w:space="0" w:color="auto"/>
            <w:right w:val="none" w:sz="0" w:space="0" w:color="auto"/>
          </w:divBdr>
        </w:div>
        <w:div w:id="817112902">
          <w:marLeft w:val="480"/>
          <w:marRight w:val="0"/>
          <w:marTop w:val="0"/>
          <w:marBottom w:val="0"/>
          <w:divBdr>
            <w:top w:val="none" w:sz="0" w:space="0" w:color="auto"/>
            <w:left w:val="none" w:sz="0" w:space="0" w:color="auto"/>
            <w:bottom w:val="none" w:sz="0" w:space="0" w:color="auto"/>
            <w:right w:val="none" w:sz="0" w:space="0" w:color="auto"/>
          </w:divBdr>
        </w:div>
        <w:div w:id="1009523578">
          <w:marLeft w:val="480"/>
          <w:marRight w:val="0"/>
          <w:marTop w:val="0"/>
          <w:marBottom w:val="0"/>
          <w:divBdr>
            <w:top w:val="none" w:sz="0" w:space="0" w:color="auto"/>
            <w:left w:val="none" w:sz="0" w:space="0" w:color="auto"/>
            <w:bottom w:val="none" w:sz="0" w:space="0" w:color="auto"/>
            <w:right w:val="none" w:sz="0" w:space="0" w:color="auto"/>
          </w:divBdr>
        </w:div>
        <w:div w:id="1020350085">
          <w:marLeft w:val="480"/>
          <w:marRight w:val="0"/>
          <w:marTop w:val="0"/>
          <w:marBottom w:val="0"/>
          <w:divBdr>
            <w:top w:val="none" w:sz="0" w:space="0" w:color="auto"/>
            <w:left w:val="none" w:sz="0" w:space="0" w:color="auto"/>
            <w:bottom w:val="none" w:sz="0" w:space="0" w:color="auto"/>
            <w:right w:val="none" w:sz="0" w:space="0" w:color="auto"/>
          </w:divBdr>
        </w:div>
        <w:div w:id="1068188689">
          <w:marLeft w:val="480"/>
          <w:marRight w:val="0"/>
          <w:marTop w:val="0"/>
          <w:marBottom w:val="0"/>
          <w:divBdr>
            <w:top w:val="none" w:sz="0" w:space="0" w:color="auto"/>
            <w:left w:val="none" w:sz="0" w:space="0" w:color="auto"/>
            <w:bottom w:val="none" w:sz="0" w:space="0" w:color="auto"/>
            <w:right w:val="none" w:sz="0" w:space="0" w:color="auto"/>
          </w:divBdr>
        </w:div>
        <w:div w:id="1084186402">
          <w:marLeft w:val="480"/>
          <w:marRight w:val="0"/>
          <w:marTop w:val="0"/>
          <w:marBottom w:val="0"/>
          <w:divBdr>
            <w:top w:val="none" w:sz="0" w:space="0" w:color="auto"/>
            <w:left w:val="none" w:sz="0" w:space="0" w:color="auto"/>
            <w:bottom w:val="none" w:sz="0" w:space="0" w:color="auto"/>
            <w:right w:val="none" w:sz="0" w:space="0" w:color="auto"/>
          </w:divBdr>
        </w:div>
        <w:div w:id="1192765861">
          <w:marLeft w:val="480"/>
          <w:marRight w:val="0"/>
          <w:marTop w:val="0"/>
          <w:marBottom w:val="0"/>
          <w:divBdr>
            <w:top w:val="none" w:sz="0" w:space="0" w:color="auto"/>
            <w:left w:val="none" w:sz="0" w:space="0" w:color="auto"/>
            <w:bottom w:val="none" w:sz="0" w:space="0" w:color="auto"/>
            <w:right w:val="none" w:sz="0" w:space="0" w:color="auto"/>
          </w:divBdr>
        </w:div>
        <w:div w:id="1312906429">
          <w:marLeft w:val="480"/>
          <w:marRight w:val="0"/>
          <w:marTop w:val="0"/>
          <w:marBottom w:val="0"/>
          <w:divBdr>
            <w:top w:val="none" w:sz="0" w:space="0" w:color="auto"/>
            <w:left w:val="none" w:sz="0" w:space="0" w:color="auto"/>
            <w:bottom w:val="none" w:sz="0" w:space="0" w:color="auto"/>
            <w:right w:val="none" w:sz="0" w:space="0" w:color="auto"/>
          </w:divBdr>
        </w:div>
        <w:div w:id="1319844566">
          <w:marLeft w:val="480"/>
          <w:marRight w:val="0"/>
          <w:marTop w:val="0"/>
          <w:marBottom w:val="0"/>
          <w:divBdr>
            <w:top w:val="none" w:sz="0" w:space="0" w:color="auto"/>
            <w:left w:val="none" w:sz="0" w:space="0" w:color="auto"/>
            <w:bottom w:val="none" w:sz="0" w:space="0" w:color="auto"/>
            <w:right w:val="none" w:sz="0" w:space="0" w:color="auto"/>
          </w:divBdr>
        </w:div>
        <w:div w:id="1328047798">
          <w:marLeft w:val="480"/>
          <w:marRight w:val="0"/>
          <w:marTop w:val="0"/>
          <w:marBottom w:val="0"/>
          <w:divBdr>
            <w:top w:val="none" w:sz="0" w:space="0" w:color="auto"/>
            <w:left w:val="none" w:sz="0" w:space="0" w:color="auto"/>
            <w:bottom w:val="none" w:sz="0" w:space="0" w:color="auto"/>
            <w:right w:val="none" w:sz="0" w:space="0" w:color="auto"/>
          </w:divBdr>
        </w:div>
        <w:div w:id="1602033049">
          <w:marLeft w:val="480"/>
          <w:marRight w:val="0"/>
          <w:marTop w:val="0"/>
          <w:marBottom w:val="0"/>
          <w:divBdr>
            <w:top w:val="none" w:sz="0" w:space="0" w:color="auto"/>
            <w:left w:val="none" w:sz="0" w:space="0" w:color="auto"/>
            <w:bottom w:val="none" w:sz="0" w:space="0" w:color="auto"/>
            <w:right w:val="none" w:sz="0" w:space="0" w:color="auto"/>
          </w:divBdr>
        </w:div>
        <w:div w:id="1627932254">
          <w:marLeft w:val="480"/>
          <w:marRight w:val="0"/>
          <w:marTop w:val="0"/>
          <w:marBottom w:val="0"/>
          <w:divBdr>
            <w:top w:val="none" w:sz="0" w:space="0" w:color="auto"/>
            <w:left w:val="none" w:sz="0" w:space="0" w:color="auto"/>
            <w:bottom w:val="none" w:sz="0" w:space="0" w:color="auto"/>
            <w:right w:val="none" w:sz="0" w:space="0" w:color="auto"/>
          </w:divBdr>
        </w:div>
        <w:div w:id="1693846157">
          <w:marLeft w:val="480"/>
          <w:marRight w:val="0"/>
          <w:marTop w:val="0"/>
          <w:marBottom w:val="0"/>
          <w:divBdr>
            <w:top w:val="none" w:sz="0" w:space="0" w:color="auto"/>
            <w:left w:val="none" w:sz="0" w:space="0" w:color="auto"/>
            <w:bottom w:val="none" w:sz="0" w:space="0" w:color="auto"/>
            <w:right w:val="none" w:sz="0" w:space="0" w:color="auto"/>
          </w:divBdr>
        </w:div>
        <w:div w:id="1778866708">
          <w:marLeft w:val="480"/>
          <w:marRight w:val="0"/>
          <w:marTop w:val="0"/>
          <w:marBottom w:val="0"/>
          <w:divBdr>
            <w:top w:val="none" w:sz="0" w:space="0" w:color="auto"/>
            <w:left w:val="none" w:sz="0" w:space="0" w:color="auto"/>
            <w:bottom w:val="none" w:sz="0" w:space="0" w:color="auto"/>
            <w:right w:val="none" w:sz="0" w:space="0" w:color="auto"/>
          </w:divBdr>
        </w:div>
        <w:div w:id="1800756629">
          <w:marLeft w:val="480"/>
          <w:marRight w:val="0"/>
          <w:marTop w:val="0"/>
          <w:marBottom w:val="0"/>
          <w:divBdr>
            <w:top w:val="none" w:sz="0" w:space="0" w:color="auto"/>
            <w:left w:val="none" w:sz="0" w:space="0" w:color="auto"/>
            <w:bottom w:val="none" w:sz="0" w:space="0" w:color="auto"/>
            <w:right w:val="none" w:sz="0" w:space="0" w:color="auto"/>
          </w:divBdr>
        </w:div>
      </w:divsChild>
    </w:div>
    <w:div w:id="1333072862">
      <w:bodyDiv w:val="1"/>
      <w:marLeft w:val="0"/>
      <w:marRight w:val="0"/>
      <w:marTop w:val="0"/>
      <w:marBottom w:val="0"/>
      <w:divBdr>
        <w:top w:val="none" w:sz="0" w:space="0" w:color="auto"/>
        <w:left w:val="none" w:sz="0" w:space="0" w:color="auto"/>
        <w:bottom w:val="none" w:sz="0" w:space="0" w:color="auto"/>
        <w:right w:val="none" w:sz="0" w:space="0" w:color="auto"/>
      </w:divBdr>
    </w:div>
    <w:div w:id="1333139770">
      <w:bodyDiv w:val="1"/>
      <w:marLeft w:val="0"/>
      <w:marRight w:val="0"/>
      <w:marTop w:val="0"/>
      <w:marBottom w:val="0"/>
      <w:divBdr>
        <w:top w:val="none" w:sz="0" w:space="0" w:color="auto"/>
        <w:left w:val="none" w:sz="0" w:space="0" w:color="auto"/>
        <w:bottom w:val="none" w:sz="0" w:space="0" w:color="auto"/>
        <w:right w:val="none" w:sz="0" w:space="0" w:color="auto"/>
      </w:divBdr>
      <w:divsChild>
        <w:div w:id="48578877">
          <w:marLeft w:val="480"/>
          <w:marRight w:val="0"/>
          <w:marTop w:val="0"/>
          <w:marBottom w:val="0"/>
          <w:divBdr>
            <w:top w:val="none" w:sz="0" w:space="0" w:color="auto"/>
            <w:left w:val="none" w:sz="0" w:space="0" w:color="auto"/>
            <w:bottom w:val="none" w:sz="0" w:space="0" w:color="auto"/>
            <w:right w:val="none" w:sz="0" w:space="0" w:color="auto"/>
          </w:divBdr>
        </w:div>
        <w:div w:id="94907731">
          <w:marLeft w:val="480"/>
          <w:marRight w:val="0"/>
          <w:marTop w:val="0"/>
          <w:marBottom w:val="0"/>
          <w:divBdr>
            <w:top w:val="none" w:sz="0" w:space="0" w:color="auto"/>
            <w:left w:val="none" w:sz="0" w:space="0" w:color="auto"/>
            <w:bottom w:val="none" w:sz="0" w:space="0" w:color="auto"/>
            <w:right w:val="none" w:sz="0" w:space="0" w:color="auto"/>
          </w:divBdr>
        </w:div>
        <w:div w:id="104933013">
          <w:marLeft w:val="480"/>
          <w:marRight w:val="0"/>
          <w:marTop w:val="0"/>
          <w:marBottom w:val="0"/>
          <w:divBdr>
            <w:top w:val="none" w:sz="0" w:space="0" w:color="auto"/>
            <w:left w:val="none" w:sz="0" w:space="0" w:color="auto"/>
            <w:bottom w:val="none" w:sz="0" w:space="0" w:color="auto"/>
            <w:right w:val="none" w:sz="0" w:space="0" w:color="auto"/>
          </w:divBdr>
        </w:div>
        <w:div w:id="110125396">
          <w:marLeft w:val="480"/>
          <w:marRight w:val="0"/>
          <w:marTop w:val="0"/>
          <w:marBottom w:val="0"/>
          <w:divBdr>
            <w:top w:val="none" w:sz="0" w:space="0" w:color="auto"/>
            <w:left w:val="none" w:sz="0" w:space="0" w:color="auto"/>
            <w:bottom w:val="none" w:sz="0" w:space="0" w:color="auto"/>
            <w:right w:val="none" w:sz="0" w:space="0" w:color="auto"/>
          </w:divBdr>
        </w:div>
        <w:div w:id="120614853">
          <w:marLeft w:val="480"/>
          <w:marRight w:val="0"/>
          <w:marTop w:val="0"/>
          <w:marBottom w:val="0"/>
          <w:divBdr>
            <w:top w:val="none" w:sz="0" w:space="0" w:color="auto"/>
            <w:left w:val="none" w:sz="0" w:space="0" w:color="auto"/>
            <w:bottom w:val="none" w:sz="0" w:space="0" w:color="auto"/>
            <w:right w:val="none" w:sz="0" w:space="0" w:color="auto"/>
          </w:divBdr>
        </w:div>
        <w:div w:id="189496463">
          <w:marLeft w:val="480"/>
          <w:marRight w:val="0"/>
          <w:marTop w:val="0"/>
          <w:marBottom w:val="0"/>
          <w:divBdr>
            <w:top w:val="none" w:sz="0" w:space="0" w:color="auto"/>
            <w:left w:val="none" w:sz="0" w:space="0" w:color="auto"/>
            <w:bottom w:val="none" w:sz="0" w:space="0" w:color="auto"/>
            <w:right w:val="none" w:sz="0" w:space="0" w:color="auto"/>
          </w:divBdr>
        </w:div>
        <w:div w:id="212665991">
          <w:marLeft w:val="480"/>
          <w:marRight w:val="0"/>
          <w:marTop w:val="0"/>
          <w:marBottom w:val="0"/>
          <w:divBdr>
            <w:top w:val="none" w:sz="0" w:space="0" w:color="auto"/>
            <w:left w:val="none" w:sz="0" w:space="0" w:color="auto"/>
            <w:bottom w:val="none" w:sz="0" w:space="0" w:color="auto"/>
            <w:right w:val="none" w:sz="0" w:space="0" w:color="auto"/>
          </w:divBdr>
        </w:div>
        <w:div w:id="231282189">
          <w:marLeft w:val="480"/>
          <w:marRight w:val="0"/>
          <w:marTop w:val="0"/>
          <w:marBottom w:val="0"/>
          <w:divBdr>
            <w:top w:val="none" w:sz="0" w:space="0" w:color="auto"/>
            <w:left w:val="none" w:sz="0" w:space="0" w:color="auto"/>
            <w:bottom w:val="none" w:sz="0" w:space="0" w:color="auto"/>
            <w:right w:val="none" w:sz="0" w:space="0" w:color="auto"/>
          </w:divBdr>
        </w:div>
        <w:div w:id="258566442">
          <w:marLeft w:val="480"/>
          <w:marRight w:val="0"/>
          <w:marTop w:val="0"/>
          <w:marBottom w:val="0"/>
          <w:divBdr>
            <w:top w:val="none" w:sz="0" w:space="0" w:color="auto"/>
            <w:left w:val="none" w:sz="0" w:space="0" w:color="auto"/>
            <w:bottom w:val="none" w:sz="0" w:space="0" w:color="auto"/>
            <w:right w:val="none" w:sz="0" w:space="0" w:color="auto"/>
          </w:divBdr>
        </w:div>
        <w:div w:id="271327937">
          <w:marLeft w:val="480"/>
          <w:marRight w:val="0"/>
          <w:marTop w:val="0"/>
          <w:marBottom w:val="0"/>
          <w:divBdr>
            <w:top w:val="none" w:sz="0" w:space="0" w:color="auto"/>
            <w:left w:val="none" w:sz="0" w:space="0" w:color="auto"/>
            <w:bottom w:val="none" w:sz="0" w:space="0" w:color="auto"/>
            <w:right w:val="none" w:sz="0" w:space="0" w:color="auto"/>
          </w:divBdr>
        </w:div>
        <w:div w:id="272174272">
          <w:marLeft w:val="480"/>
          <w:marRight w:val="0"/>
          <w:marTop w:val="0"/>
          <w:marBottom w:val="0"/>
          <w:divBdr>
            <w:top w:val="none" w:sz="0" w:space="0" w:color="auto"/>
            <w:left w:val="none" w:sz="0" w:space="0" w:color="auto"/>
            <w:bottom w:val="none" w:sz="0" w:space="0" w:color="auto"/>
            <w:right w:val="none" w:sz="0" w:space="0" w:color="auto"/>
          </w:divBdr>
        </w:div>
        <w:div w:id="287857552">
          <w:marLeft w:val="480"/>
          <w:marRight w:val="0"/>
          <w:marTop w:val="0"/>
          <w:marBottom w:val="0"/>
          <w:divBdr>
            <w:top w:val="none" w:sz="0" w:space="0" w:color="auto"/>
            <w:left w:val="none" w:sz="0" w:space="0" w:color="auto"/>
            <w:bottom w:val="none" w:sz="0" w:space="0" w:color="auto"/>
            <w:right w:val="none" w:sz="0" w:space="0" w:color="auto"/>
          </w:divBdr>
        </w:div>
        <w:div w:id="294797330">
          <w:marLeft w:val="480"/>
          <w:marRight w:val="0"/>
          <w:marTop w:val="0"/>
          <w:marBottom w:val="0"/>
          <w:divBdr>
            <w:top w:val="none" w:sz="0" w:space="0" w:color="auto"/>
            <w:left w:val="none" w:sz="0" w:space="0" w:color="auto"/>
            <w:bottom w:val="none" w:sz="0" w:space="0" w:color="auto"/>
            <w:right w:val="none" w:sz="0" w:space="0" w:color="auto"/>
          </w:divBdr>
        </w:div>
        <w:div w:id="341902573">
          <w:marLeft w:val="480"/>
          <w:marRight w:val="0"/>
          <w:marTop w:val="0"/>
          <w:marBottom w:val="0"/>
          <w:divBdr>
            <w:top w:val="none" w:sz="0" w:space="0" w:color="auto"/>
            <w:left w:val="none" w:sz="0" w:space="0" w:color="auto"/>
            <w:bottom w:val="none" w:sz="0" w:space="0" w:color="auto"/>
            <w:right w:val="none" w:sz="0" w:space="0" w:color="auto"/>
          </w:divBdr>
        </w:div>
        <w:div w:id="343870001">
          <w:marLeft w:val="480"/>
          <w:marRight w:val="0"/>
          <w:marTop w:val="0"/>
          <w:marBottom w:val="0"/>
          <w:divBdr>
            <w:top w:val="none" w:sz="0" w:space="0" w:color="auto"/>
            <w:left w:val="none" w:sz="0" w:space="0" w:color="auto"/>
            <w:bottom w:val="none" w:sz="0" w:space="0" w:color="auto"/>
            <w:right w:val="none" w:sz="0" w:space="0" w:color="auto"/>
          </w:divBdr>
        </w:div>
        <w:div w:id="362827838">
          <w:marLeft w:val="480"/>
          <w:marRight w:val="0"/>
          <w:marTop w:val="0"/>
          <w:marBottom w:val="0"/>
          <w:divBdr>
            <w:top w:val="none" w:sz="0" w:space="0" w:color="auto"/>
            <w:left w:val="none" w:sz="0" w:space="0" w:color="auto"/>
            <w:bottom w:val="none" w:sz="0" w:space="0" w:color="auto"/>
            <w:right w:val="none" w:sz="0" w:space="0" w:color="auto"/>
          </w:divBdr>
        </w:div>
        <w:div w:id="380908883">
          <w:marLeft w:val="480"/>
          <w:marRight w:val="0"/>
          <w:marTop w:val="0"/>
          <w:marBottom w:val="0"/>
          <w:divBdr>
            <w:top w:val="none" w:sz="0" w:space="0" w:color="auto"/>
            <w:left w:val="none" w:sz="0" w:space="0" w:color="auto"/>
            <w:bottom w:val="none" w:sz="0" w:space="0" w:color="auto"/>
            <w:right w:val="none" w:sz="0" w:space="0" w:color="auto"/>
          </w:divBdr>
        </w:div>
        <w:div w:id="428165312">
          <w:marLeft w:val="480"/>
          <w:marRight w:val="0"/>
          <w:marTop w:val="0"/>
          <w:marBottom w:val="0"/>
          <w:divBdr>
            <w:top w:val="none" w:sz="0" w:space="0" w:color="auto"/>
            <w:left w:val="none" w:sz="0" w:space="0" w:color="auto"/>
            <w:bottom w:val="none" w:sz="0" w:space="0" w:color="auto"/>
            <w:right w:val="none" w:sz="0" w:space="0" w:color="auto"/>
          </w:divBdr>
        </w:div>
        <w:div w:id="438188536">
          <w:marLeft w:val="480"/>
          <w:marRight w:val="0"/>
          <w:marTop w:val="0"/>
          <w:marBottom w:val="0"/>
          <w:divBdr>
            <w:top w:val="none" w:sz="0" w:space="0" w:color="auto"/>
            <w:left w:val="none" w:sz="0" w:space="0" w:color="auto"/>
            <w:bottom w:val="none" w:sz="0" w:space="0" w:color="auto"/>
            <w:right w:val="none" w:sz="0" w:space="0" w:color="auto"/>
          </w:divBdr>
        </w:div>
        <w:div w:id="454983100">
          <w:marLeft w:val="480"/>
          <w:marRight w:val="0"/>
          <w:marTop w:val="0"/>
          <w:marBottom w:val="0"/>
          <w:divBdr>
            <w:top w:val="none" w:sz="0" w:space="0" w:color="auto"/>
            <w:left w:val="none" w:sz="0" w:space="0" w:color="auto"/>
            <w:bottom w:val="none" w:sz="0" w:space="0" w:color="auto"/>
            <w:right w:val="none" w:sz="0" w:space="0" w:color="auto"/>
          </w:divBdr>
        </w:div>
        <w:div w:id="467557116">
          <w:marLeft w:val="480"/>
          <w:marRight w:val="0"/>
          <w:marTop w:val="0"/>
          <w:marBottom w:val="0"/>
          <w:divBdr>
            <w:top w:val="none" w:sz="0" w:space="0" w:color="auto"/>
            <w:left w:val="none" w:sz="0" w:space="0" w:color="auto"/>
            <w:bottom w:val="none" w:sz="0" w:space="0" w:color="auto"/>
            <w:right w:val="none" w:sz="0" w:space="0" w:color="auto"/>
          </w:divBdr>
        </w:div>
        <w:div w:id="469636098">
          <w:marLeft w:val="480"/>
          <w:marRight w:val="0"/>
          <w:marTop w:val="0"/>
          <w:marBottom w:val="0"/>
          <w:divBdr>
            <w:top w:val="none" w:sz="0" w:space="0" w:color="auto"/>
            <w:left w:val="none" w:sz="0" w:space="0" w:color="auto"/>
            <w:bottom w:val="none" w:sz="0" w:space="0" w:color="auto"/>
            <w:right w:val="none" w:sz="0" w:space="0" w:color="auto"/>
          </w:divBdr>
        </w:div>
        <w:div w:id="483546662">
          <w:marLeft w:val="480"/>
          <w:marRight w:val="0"/>
          <w:marTop w:val="0"/>
          <w:marBottom w:val="0"/>
          <w:divBdr>
            <w:top w:val="none" w:sz="0" w:space="0" w:color="auto"/>
            <w:left w:val="none" w:sz="0" w:space="0" w:color="auto"/>
            <w:bottom w:val="none" w:sz="0" w:space="0" w:color="auto"/>
            <w:right w:val="none" w:sz="0" w:space="0" w:color="auto"/>
          </w:divBdr>
        </w:div>
        <w:div w:id="533157174">
          <w:marLeft w:val="480"/>
          <w:marRight w:val="0"/>
          <w:marTop w:val="0"/>
          <w:marBottom w:val="0"/>
          <w:divBdr>
            <w:top w:val="none" w:sz="0" w:space="0" w:color="auto"/>
            <w:left w:val="none" w:sz="0" w:space="0" w:color="auto"/>
            <w:bottom w:val="none" w:sz="0" w:space="0" w:color="auto"/>
            <w:right w:val="none" w:sz="0" w:space="0" w:color="auto"/>
          </w:divBdr>
        </w:div>
        <w:div w:id="552353626">
          <w:marLeft w:val="480"/>
          <w:marRight w:val="0"/>
          <w:marTop w:val="0"/>
          <w:marBottom w:val="0"/>
          <w:divBdr>
            <w:top w:val="none" w:sz="0" w:space="0" w:color="auto"/>
            <w:left w:val="none" w:sz="0" w:space="0" w:color="auto"/>
            <w:bottom w:val="none" w:sz="0" w:space="0" w:color="auto"/>
            <w:right w:val="none" w:sz="0" w:space="0" w:color="auto"/>
          </w:divBdr>
        </w:div>
        <w:div w:id="566918761">
          <w:marLeft w:val="480"/>
          <w:marRight w:val="0"/>
          <w:marTop w:val="0"/>
          <w:marBottom w:val="0"/>
          <w:divBdr>
            <w:top w:val="none" w:sz="0" w:space="0" w:color="auto"/>
            <w:left w:val="none" w:sz="0" w:space="0" w:color="auto"/>
            <w:bottom w:val="none" w:sz="0" w:space="0" w:color="auto"/>
            <w:right w:val="none" w:sz="0" w:space="0" w:color="auto"/>
          </w:divBdr>
        </w:div>
        <w:div w:id="611016362">
          <w:marLeft w:val="480"/>
          <w:marRight w:val="0"/>
          <w:marTop w:val="0"/>
          <w:marBottom w:val="0"/>
          <w:divBdr>
            <w:top w:val="none" w:sz="0" w:space="0" w:color="auto"/>
            <w:left w:val="none" w:sz="0" w:space="0" w:color="auto"/>
            <w:bottom w:val="none" w:sz="0" w:space="0" w:color="auto"/>
            <w:right w:val="none" w:sz="0" w:space="0" w:color="auto"/>
          </w:divBdr>
        </w:div>
        <w:div w:id="645203702">
          <w:marLeft w:val="480"/>
          <w:marRight w:val="0"/>
          <w:marTop w:val="0"/>
          <w:marBottom w:val="0"/>
          <w:divBdr>
            <w:top w:val="none" w:sz="0" w:space="0" w:color="auto"/>
            <w:left w:val="none" w:sz="0" w:space="0" w:color="auto"/>
            <w:bottom w:val="none" w:sz="0" w:space="0" w:color="auto"/>
            <w:right w:val="none" w:sz="0" w:space="0" w:color="auto"/>
          </w:divBdr>
        </w:div>
        <w:div w:id="647369881">
          <w:marLeft w:val="480"/>
          <w:marRight w:val="0"/>
          <w:marTop w:val="0"/>
          <w:marBottom w:val="0"/>
          <w:divBdr>
            <w:top w:val="none" w:sz="0" w:space="0" w:color="auto"/>
            <w:left w:val="none" w:sz="0" w:space="0" w:color="auto"/>
            <w:bottom w:val="none" w:sz="0" w:space="0" w:color="auto"/>
            <w:right w:val="none" w:sz="0" w:space="0" w:color="auto"/>
          </w:divBdr>
        </w:div>
        <w:div w:id="658923822">
          <w:marLeft w:val="480"/>
          <w:marRight w:val="0"/>
          <w:marTop w:val="0"/>
          <w:marBottom w:val="0"/>
          <w:divBdr>
            <w:top w:val="none" w:sz="0" w:space="0" w:color="auto"/>
            <w:left w:val="none" w:sz="0" w:space="0" w:color="auto"/>
            <w:bottom w:val="none" w:sz="0" w:space="0" w:color="auto"/>
            <w:right w:val="none" w:sz="0" w:space="0" w:color="auto"/>
          </w:divBdr>
        </w:div>
        <w:div w:id="679239332">
          <w:marLeft w:val="480"/>
          <w:marRight w:val="0"/>
          <w:marTop w:val="0"/>
          <w:marBottom w:val="0"/>
          <w:divBdr>
            <w:top w:val="none" w:sz="0" w:space="0" w:color="auto"/>
            <w:left w:val="none" w:sz="0" w:space="0" w:color="auto"/>
            <w:bottom w:val="none" w:sz="0" w:space="0" w:color="auto"/>
            <w:right w:val="none" w:sz="0" w:space="0" w:color="auto"/>
          </w:divBdr>
        </w:div>
        <w:div w:id="719743174">
          <w:marLeft w:val="480"/>
          <w:marRight w:val="0"/>
          <w:marTop w:val="0"/>
          <w:marBottom w:val="0"/>
          <w:divBdr>
            <w:top w:val="none" w:sz="0" w:space="0" w:color="auto"/>
            <w:left w:val="none" w:sz="0" w:space="0" w:color="auto"/>
            <w:bottom w:val="none" w:sz="0" w:space="0" w:color="auto"/>
            <w:right w:val="none" w:sz="0" w:space="0" w:color="auto"/>
          </w:divBdr>
        </w:div>
        <w:div w:id="734739921">
          <w:marLeft w:val="480"/>
          <w:marRight w:val="0"/>
          <w:marTop w:val="0"/>
          <w:marBottom w:val="0"/>
          <w:divBdr>
            <w:top w:val="none" w:sz="0" w:space="0" w:color="auto"/>
            <w:left w:val="none" w:sz="0" w:space="0" w:color="auto"/>
            <w:bottom w:val="none" w:sz="0" w:space="0" w:color="auto"/>
            <w:right w:val="none" w:sz="0" w:space="0" w:color="auto"/>
          </w:divBdr>
        </w:div>
        <w:div w:id="756249875">
          <w:marLeft w:val="480"/>
          <w:marRight w:val="0"/>
          <w:marTop w:val="0"/>
          <w:marBottom w:val="0"/>
          <w:divBdr>
            <w:top w:val="none" w:sz="0" w:space="0" w:color="auto"/>
            <w:left w:val="none" w:sz="0" w:space="0" w:color="auto"/>
            <w:bottom w:val="none" w:sz="0" w:space="0" w:color="auto"/>
            <w:right w:val="none" w:sz="0" w:space="0" w:color="auto"/>
          </w:divBdr>
        </w:div>
        <w:div w:id="764150716">
          <w:marLeft w:val="480"/>
          <w:marRight w:val="0"/>
          <w:marTop w:val="0"/>
          <w:marBottom w:val="0"/>
          <w:divBdr>
            <w:top w:val="none" w:sz="0" w:space="0" w:color="auto"/>
            <w:left w:val="none" w:sz="0" w:space="0" w:color="auto"/>
            <w:bottom w:val="none" w:sz="0" w:space="0" w:color="auto"/>
            <w:right w:val="none" w:sz="0" w:space="0" w:color="auto"/>
          </w:divBdr>
        </w:div>
        <w:div w:id="780879896">
          <w:marLeft w:val="480"/>
          <w:marRight w:val="0"/>
          <w:marTop w:val="0"/>
          <w:marBottom w:val="0"/>
          <w:divBdr>
            <w:top w:val="none" w:sz="0" w:space="0" w:color="auto"/>
            <w:left w:val="none" w:sz="0" w:space="0" w:color="auto"/>
            <w:bottom w:val="none" w:sz="0" w:space="0" w:color="auto"/>
            <w:right w:val="none" w:sz="0" w:space="0" w:color="auto"/>
          </w:divBdr>
        </w:div>
        <w:div w:id="795413226">
          <w:marLeft w:val="480"/>
          <w:marRight w:val="0"/>
          <w:marTop w:val="0"/>
          <w:marBottom w:val="0"/>
          <w:divBdr>
            <w:top w:val="none" w:sz="0" w:space="0" w:color="auto"/>
            <w:left w:val="none" w:sz="0" w:space="0" w:color="auto"/>
            <w:bottom w:val="none" w:sz="0" w:space="0" w:color="auto"/>
            <w:right w:val="none" w:sz="0" w:space="0" w:color="auto"/>
          </w:divBdr>
        </w:div>
        <w:div w:id="806557376">
          <w:marLeft w:val="480"/>
          <w:marRight w:val="0"/>
          <w:marTop w:val="0"/>
          <w:marBottom w:val="0"/>
          <w:divBdr>
            <w:top w:val="none" w:sz="0" w:space="0" w:color="auto"/>
            <w:left w:val="none" w:sz="0" w:space="0" w:color="auto"/>
            <w:bottom w:val="none" w:sz="0" w:space="0" w:color="auto"/>
            <w:right w:val="none" w:sz="0" w:space="0" w:color="auto"/>
          </w:divBdr>
        </w:div>
        <w:div w:id="811948599">
          <w:marLeft w:val="480"/>
          <w:marRight w:val="0"/>
          <w:marTop w:val="0"/>
          <w:marBottom w:val="0"/>
          <w:divBdr>
            <w:top w:val="none" w:sz="0" w:space="0" w:color="auto"/>
            <w:left w:val="none" w:sz="0" w:space="0" w:color="auto"/>
            <w:bottom w:val="none" w:sz="0" w:space="0" w:color="auto"/>
            <w:right w:val="none" w:sz="0" w:space="0" w:color="auto"/>
          </w:divBdr>
        </w:div>
        <w:div w:id="829977712">
          <w:marLeft w:val="480"/>
          <w:marRight w:val="0"/>
          <w:marTop w:val="0"/>
          <w:marBottom w:val="0"/>
          <w:divBdr>
            <w:top w:val="none" w:sz="0" w:space="0" w:color="auto"/>
            <w:left w:val="none" w:sz="0" w:space="0" w:color="auto"/>
            <w:bottom w:val="none" w:sz="0" w:space="0" w:color="auto"/>
            <w:right w:val="none" w:sz="0" w:space="0" w:color="auto"/>
          </w:divBdr>
        </w:div>
        <w:div w:id="836917762">
          <w:marLeft w:val="480"/>
          <w:marRight w:val="0"/>
          <w:marTop w:val="0"/>
          <w:marBottom w:val="0"/>
          <w:divBdr>
            <w:top w:val="none" w:sz="0" w:space="0" w:color="auto"/>
            <w:left w:val="none" w:sz="0" w:space="0" w:color="auto"/>
            <w:bottom w:val="none" w:sz="0" w:space="0" w:color="auto"/>
            <w:right w:val="none" w:sz="0" w:space="0" w:color="auto"/>
          </w:divBdr>
        </w:div>
        <w:div w:id="853689369">
          <w:marLeft w:val="480"/>
          <w:marRight w:val="0"/>
          <w:marTop w:val="0"/>
          <w:marBottom w:val="0"/>
          <w:divBdr>
            <w:top w:val="none" w:sz="0" w:space="0" w:color="auto"/>
            <w:left w:val="none" w:sz="0" w:space="0" w:color="auto"/>
            <w:bottom w:val="none" w:sz="0" w:space="0" w:color="auto"/>
            <w:right w:val="none" w:sz="0" w:space="0" w:color="auto"/>
          </w:divBdr>
        </w:div>
        <w:div w:id="918172448">
          <w:marLeft w:val="480"/>
          <w:marRight w:val="0"/>
          <w:marTop w:val="0"/>
          <w:marBottom w:val="0"/>
          <w:divBdr>
            <w:top w:val="none" w:sz="0" w:space="0" w:color="auto"/>
            <w:left w:val="none" w:sz="0" w:space="0" w:color="auto"/>
            <w:bottom w:val="none" w:sz="0" w:space="0" w:color="auto"/>
            <w:right w:val="none" w:sz="0" w:space="0" w:color="auto"/>
          </w:divBdr>
        </w:div>
        <w:div w:id="942224380">
          <w:marLeft w:val="480"/>
          <w:marRight w:val="0"/>
          <w:marTop w:val="0"/>
          <w:marBottom w:val="0"/>
          <w:divBdr>
            <w:top w:val="none" w:sz="0" w:space="0" w:color="auto"/>
            <w:left w:val="none" w:sz="0" w:space="0" w:color="auto"/>
            <w:bottom w:val="none" w:sz="0" w:space="0" w:color="auto"/>
            <w:right w:val="none" w:sz="0" w:space="0" w:color="auto"/>
          </w:divBdr>
        </w:div>
        <w:div w:id="951131001">
          <w:marLeft w:val="480"/>
          <w:marRight w:val="0"/>
          <w:marTop w:val="0"/>
          <w:marBottom w:val="0"/>
          <w:divBdr>
            <w:top w:val="none" w:sz="0" w:space="0" w:color="auto"/>
            <w:left w:val="none" w:sz="0" w:space="0" w:color="auto"/>
            <w:bottom w:val="none" w:sz="0" w:space="0" w:color="auto"/>
            <w:right w:val="none" w:sz="0" w:space="0" w:color="auto"/>
          </w:divBdr>
        </w:div>
        <w:div w:id="992489056">
          <w:marLeft w:val="480"/>
          <w:marRight w:val="0"/>
          <w:marTop w:val="0"/>
          <w:marBottom w:val="0"/>
          <w:divBdr>
            <w:top w:val="none" w:sz="0" w:space="0" w:color="auto"/>
            <w:left w:val="none" w:sz="0" w:space="0" w:color="auto"/>
            <w:bottom w:val="none" w:sz="0" w:space="0" w:color="auto"/>
            <w:right w:val="none" w:sz="0" w:space="0" w:color="auto"/>
          </w:divBdr>
        </w:div>
        <w:div w:id="1054501041">
          <w:marLeft w:val="480"/>
          <w:marRight w:val="0"/>
          <w:marTop w:val="0"/>
          <w:marBottom w:val="0"/>
          <w:divBdr>
            <w:top w:val="none" w:sz="0" w:space="0" w:color="auto"/>
            <w:left w:val="none" w:sz="0" w:space="0" w:color="auto"/>
            <w:bottom w:val="none" w:sz="0" w:space="0" w:color="auto"/>
            <w:right w:val="none" w:sz="0" w:space="0" w:color="auto"/>
          </w:divBdr>
        </w:div>
        <w:div w:id="1058018151">
          <w:marLeft w:val="480"/>
          <w:marRight w:val="0"/>
          <w:marTop w:val="0"/>
          <w:marBottom w:val="0"/>
          <w:divBdr>
            <w:top w:val="none" w:sz="0" w:space="0" w:color="auto"/>
            <w:left w:val="none" w:sz="0" w:space="0" w:color="auto"/>
            <w:bottom w:val="none" w:sz="0" w:space="0" w:color="auto"/>
            <w:right w:val="none" w:sz="0" w:space="0" w:color="auto"/>
          </w:divBdr>
        </w:div>
        <w:div w:id="1101103018">
          <w:marLeft w:val="480"/>
          <w:marRight w:val="0"/>
          <w:marTop w:val="0"/>
          <w:marBottom w:val="0"/>
          <w:divBdr>
            <w:top w:val="none" w:sz="0" w:space="0" w:color="auto"/>
            <w:left w:val="none" w:sz="0" w:space="0" w:color="auto"/>
            <w:bottom w:val="none" w:sz="0" w:space="0" w:color="auto"/>
            <w:right w:val="none" w:sz="0" w:space="0" w:color="auto"/>
          </w:divBdr>
        </w:div>
        <w:div w:id="1149053689">
          <w:marLeft w:val="480"/>
          <w:marRight w:val="0"/>
          <w:marTop w:val="0"/>
          <w:marBottom w:val="0"/>
          <w:divBdr>
            <w:top w:val="none" w:sz="0" w:space="0" w:color="auto"/>
            <w:left w:val="none" w:sz="0" w:space="0" w:color="auto"/>
            <w:bottom w:val="none" w:sz="0" w:space="0" w:color="auto"/>
            <w:right w:val="none" w:sz="0" w:space="0" w:color="auto"/>
          </w:divBdr>
        </w:div>
        <w:div w:id="1176386173">
          <w:marLeft w:val="480"/>
          <w:marRight w:val="0"/>
          <w:marTop w:val="0"/>
          <w:marBottom w:val="0"/>
          <w:divBdr>
            <w:top w:val="none" w:sz="0" w:space="0" w:color="auto"/>
            <w:left w:val="none" w:sz="0" w:space="0" w:color="auto"/>
            <w:bottom w:val="none" w:sz="0" w:space="0" w:color="auto"/>
            <w:right w:val="none" w:sz="0" w:space="0" w:color="auto"/>
          </w:divBdr>
        </w:div>
        <w:div w:id="1203442283">
          <w:marLeft w:val="480"/>
          <w:marRight w:val="0"/>
          <w:marTop w:val="0"/>
          <w:marBottom w:val="0"/>
          <w:divBdr>
            <w:top w:val="none" w:sz="0" w:space="0" w:color="auto"/>
            <w:left w:val="none" w:sz="0" w:space="0" w:color="auto"/>
            <w:bottom w:val="none" w:sz="0" w:space="0" w:color="auto"/>
            <w:right w:val="none" w:sz="0" w:space="0" w:color="auto"/>
          </w:divBdr>
        </w:div>
        <w:div w:id="1204370414">
          <w:marLeft w:val="480"/>
          <w:marRight w:val="0"/>
          <w:marTop w:val="0"/>
          <w:marBottom w:val="0"/>
          <w:divBdr>
            <w:top w:val="none" w:sz="0" w:space="0" w:color="auto"/>
            <w:left w:val="none" w:sz="0" w:space="0" w:color="auto"/>
            <w:bottom w:val="none" w:sz="0" w:space="0" w:color="auto"/>
            <w:right w:val="none" w:sz="0" w:space="0" w:color="auto"/>
          </w:divBdr>
        </w:div>
        <w:div w:id="1325935953">
          <w:marLeft w:val="480"/>
          <w:marRight w:val="0"/>
          <w:marTop w:val="0"/>
          <w:marBottom w:val="0"/>
          <w:divBdr>
            <w:top w:val="none" w:sz="0" w:space="0" w:color="auto"/>
            <w:left w:val="none" w:sz="0" w:space="0" w:color="auto"/>
            <w:bottom w:val="none" w:sz="0" w:space="0" w:color="auto"/>
            <w:right w:val="none" w:sz="0" w:space="0" w:color="auto"/>
          </w:divBdr>
        </w:div>
        <w:div w:id="1371103343">
          <w:marLeft w:val="480"/>
          <w:marRight w:val="0"/>
          <w:marTop w:val="0"/>
          <w:marBottom w:val="0"/>
          <w:divBdr>
            <w:top w:val="none" w:sz="0" w:space="0" w:color="auto"/>
            <w:left w:val="none" w:sz="0" w:space="0" w:color="auto"/>
            <w:bottom w:val="none" w:sz="0" w:space="0" w:color="auto"/>
            <w:right w:val="none" w:sz="0" w:space="0" w:color="auto"/>
          </w:divBdr>
        </w:div>
        <w:div w:id="1376540073">
          <w:marLeft w:val="480"/>
          <w:marRight w:val="0"/>
          <w:marTop w:val="0"/>
          <w:marBottom w:val="0"/>
          <w:divBdr>
            <w:top w:val="none" w:sz="0" w:space="0" w:color="auto"/>
            <w:left w:val="none" w:sz="0" w:space="0" w:color="auto"/>
            <w:bottom w:val="none" w:sz="0" w:space="0" w:color="auto"/>
            <w:right w:val="none" w:sz="0" w:space="0" w:color="auto"/>
          </w:divBdr>
        </w:div>
        <w:div w:id="1386370313">
          <w:marLeft w:val="480"/>
          <w:marRight w:val="0"/>
          <w:marTop w:val="0"/>
          <w:marBottom w:val="0"/>
          <w:divBdr>
            <w:top w:val="none" w:sz="0" w:space="0" w:color="auto"/>
            <w:left w:val="none" w:sz="0" w:space="0" w:color="auto"/>
            <w:bottom w:val="none" w:sz="0" w:space="0" w:color="auto"/>
            <w:right w:val="none" w:sz="0" w:space="0" w:color="auto"/>
          </w:divBdr>
        </w:div>
        <w:div w:id="1406688390">
          <w:marLeft w:val="480"/>
          <w:marRight w:val="0"/>
          <w:marTop w:val="0"/>
          <w:marBottom w:val="0"/>
          <w:divBdr>
            <w:top w:val="none" w:sz="0" w:space="0" w:color="auto"/>
            <w:left w:val="none" w:sz="0" w:space="0" w:color="auto"/>
            <w:bottom w:val="none" w:sz="0" w:space="0" w:color="auto"/>
            <w:right w:val="none" w:sz="0" w:space="0" w:color="auto"/>
          </w:divBdr>
        </w:div>
        <w:div w:id="1438138891">
          <w:marLeft w:val="480"/>
          <w:marRight w:val="0"/>
          <w:marTop w:val="0"/>
          <w:marBottom w:val="0"/>
          <w:divBdr>
            <w:top w:val="none" w:sz="0" w:space="0" w:color="auto"/>
            <w:left w:val="none" w:sz="0" w:space="0" w:color="auto"/>
            <w:bottom w:val="none" w:sz="0" w:space="0" w:color="auto"/>
            <w:right w:val="none" w:sz="0" w:space="0" w:color="auto"/>
          </w:divBdr>
        </w:div>
        <w:div w:id="1443114211">
          <w:marLeft w:val="480"/>
          <w:marRight w:val="0"/>
          <w:marTop w:val="0"/>
          <w:marBottom w:val="0"/>
          <w:divBdr>
            <w:top w:val="none" w:sz="0" w:space="0" w:color="auto"/>
            <w:left w:val="none" w:sz="0" w:space="0" w:color="auto"/>
            <w:bottom w:val="none" w:sz="0" w:space="0" w:color="auto"/>
            <w:right w:val="none" w:sz="0" w:space="0" w:color="auto"/>
          </w:divBdr>
        </w:div>
        <w:div w:id="1460957829">
          <w:marLeft w:val="480"/>
          <w:marRight w:val="0"/>
          <w:marTop w:val="0"/>
          <w:marBottom w:val="0"/>
          <w:divBdr>
            <w:top w:val="none" w:sz="0" w:space="0" w:color="auto"/>
            <w:left w:val="none" w:sz="0" w:space="0" w:color="auto"/>
            <w:bottom w:val="none" w:sz="0" w:space="0" w:color="auto"/>
            <w:right w:val="none" w:sz="0" w:space="0" w:color="auto"/>
          </w:divBdr>
        </w:div>
        <w:div w:id="1528638471">
          <w:marLeft w:val="480"/>
          <w:marRight w:val="0"/>
          <w:marTop w:val="0"/>
          <w:marBottom w:val="0"/>
          <w:divBdr>
            <w:top w:val="none" w:sz="0" w:space="0" w:color="auto"/>
            <w:left w:val="none" w:sz="0" w:space="0" w:color="auto"/>
            <w:bottom w:val="none" w:sz="0" w:space="0" w:color="auto"/>
            <w:right w:val="none" w:sz="0" w:space="0" w:color="auto"/>
          </w:divBdr>
        </w:div>
        <w:div w:id="1560092652">
          <w:marLeft w:val="480"/>
          <w:marRight w:val="0"/>
          <w:marTop w:val="0"/>
          <w:marBottom w:val="0"/>
          <w:divBdr>
            <w:top w:val="none" w:sz="0" w:space="0" w:color="auto"/>
            <w:left w:val="none" w:sz="0" w:space="0" w:color="auto"/>
            <w:bottom w:val="none" w:sz="0" w:space="0" w:color="auto"/>
            <w:right w:val="none" w:sz="0" w:space="0" w:color="auto"/>
          </w:divBdr>
        </w:div>
        <w:div w:id="1574503946">
          <w:marLeft w:val="480"/>
          <w:marRight w:val="0"/>
          <w:marTop w:val="0"/>
          <w:marBottom w:val="0"/>
          <w:divBdr>
            <w:top w:val="none" w:sz="0" w:space="0" w:color="auto"/>
            <w:left w:val="none" w:sz="0" w:space="0" w:color="auto"/>
            <w:bottom w:val="none" w:sz="0" w:space="0" w:color="auto"/>
            <w:right w:val="none" w:sz="0" w:space="0" w:color="auto"/>
          </w:divBdr>
        </w:div>
        <w:div w:id="1586302520">
          <w:marLeft w:val="480"/>
          <w:marRight w:val="0"/>
          <w:marTop w:val="0"/>
          <w:marBottom w:val="0"/>
          <w:divBdr>
            <w:top w:val="none" w:sz="0" w:space="0" w:color="auto"/>
            <w:left w:val="none" w:sz="0" w:space="0" w:color="auto"/>
            <w:bottom w:val="none" w:sz="0" w:space="0" w:color="auto"/>
            <w:right w:val="none" w:sz="0" w:space="0" w:color="auto"/>
          </w:divBdr>
        </w:div>
        <w:div w:id="1609774619">
          <w:marLeft w:val="480"/>
          <w:marRight w:val="0"/>
          <w:marTop w:val="0"/>
          <w:marBottom w:val="0"/>
          <w:divBdr>
            <w:top w:val="none" w:sz="0" w:space="0" w:color="auto"/>
            <w:left w:val="none" w:sz="0" w:space="0" w:color="auto"/>
            <w:bottom w:val="none" w:sz="0" w:space="0" w:color="auto"/>
            <w:right w:val="none" w:sz="0" w:space="0" w:color="auto"/>
          </w:divBdr>
        </w:div>
        <w:div w:id="1627468585">
          <w:marLeft w:val="480"/>
          <w:marRight w:val="0"/>
          <w:marTop w:val="0"/>
          <w:marBottom w:val="0"/>
          <w:divBdr>
            <w:top w:val="none" w:sz="0" w:space="0" w:color="auto"/>
            <w:left w:val="none" w:sz="0" w:space="0" w:color="auto"/>
            <w:bottom w:val="none" w:sz="0" w:space="0" w:color="auto"/>
            <w:right w:val="none" w:sz="0" w:space="0" w:color="auto"/>
          </w:divBdr>
        </w:div>
        <w:div w:id="1640064839">
          <w:marLeft w:val="480"/>
          <w:marRight w:val="0"/>
          <w:marTop w:val="0"/>
          <w:marBottom w:val="0"/>
          <w:divBdr>
            <w:top w:val="none" w:sz="0" w:space="0" w:color="auto"/>
            <w:left w:val="none" w:sz="0" w:space="0" w:color="auto"/>
            <w:bottom w:val="none" w:sz="0" w:space="0" w:color="auto"/>
            <w:right w:val="none" w:sz="0" w:space="0" w:color="auto"/>
          </w:divBdr>
        </w:div>
        <w:div w:id="1656177524">
          <w:marLeft w:val="480"/>
          <w:marRight w:val="0"/>
          <w:marTop w:val="0"/>
          <w:marBottom w:val="0"/>
          <w:divBdr>
            <w:top w:val="none" w:sz="0" w:space="0" w:color="auto"/>
            <w:left w:val="none" w:sz="0" w:space="0" w:color="auto"/>
            <w:bottom w:val="none" w:sz="0" w:space="0" w:color="auto"/>
            <w:right w:val="none" w:sz="0" w:space="0" w:color="auto"/>
          </w:divBdr>
        </w:div>
        <w:div w:id="1666349866">
          <w:marLeft w:val="480"/>
          <w:marRight w:val="0"/>
          <w:marTop w:val="0"/>
          <w:marBottom w:val="0"/>
          <w:divBdr>
            <w:top w:val="none" w:sz="0" w:space="0" w:color="auto"/>
            <w:left w:val="none" w:sz="0" w:space="0" w:color="auto"/>
            <w:bottom w:val="none" w:sz="0" w:space="0" w:color="auto"/>
            <w:right w:val="none" w:sz="0" w:space="0" w:color="auto"/>
          </w:divBdr>
        </w:div>
        <w:div w:id="1681083867">
          <w:marLeft w:val="480"/>
          <w:marRight w:val="0"/>
          <w:marTop w:val="0"/>
          <w:marBottom w:val="0"/>
          <w:divBdr>
            <w:top w:val="none" w:sz="0" w:space="0" w:color="auto"/>
            <w:left w:val="none" w:sz="0" w:space="0" w:color="auto"/>
            <w:bottom w:val="none" w:sz="0" w:space="0" w:color="auto"/>
            <w:right w:val="none" w:sz="0" w:space="0" w:color="auto"/>
          </w:divBdr>
        </w:div>
        <w:div w:id="1722705027">
          <w:marLeft w:val="480"/>
          <w:marRight w:val="0"/>
          <w:marTop w:val="0"/>
          <w:marBottom w:val="0"/>
          <w:divBdr>
            <w:top w:val="none" w:sz="0" w:space="0" w:color="auto"/>
            <w:left w:val="none" w:sz="0" w:space="0" w:color="auto"/>
            <w:bottom w:val="none" w:sz="0" w:space="0" w:color="auto"/>
            <w:right w:val="none" w:sz="0" w:space="0" w:color="auto"/>
          </w:divBdr>
        </w:div>
        <w:div w:id="1732579310">
          <w:marLeft w:val="480"/>
          <w:marRight w:val="0"/>
          <w:marTop w:val="0"/>
          <w:marBottom w:val="0"/>
          <w:divBdr>
            <w:top w:val="none" w:sz="0" w:space="0" w:color="auto"/>
            <w:left w:val="none" w:sz="0" w:space="0" w:color="auto"/>
            <w:bottom w:val="none" w:sz="0" w:space="0" w:color="auto"/>
            <w:right w:val="none" w:sz="0" w:space="0" w:color="auto"/>
          </w:divBdr>
        </w:div>
        <w:div w:id="1796439509">
          <w:marLeft w:val="480"/>
          <w:marRight w:val="0"/>
          <w:marTop w:val="0"/>
          <w:marBottom w:val="0"/>
          <w:divBdr>
            <w:top w:val="none" w:sz="0" w:space="0" w:color="auto"/>
            <w:left w:val="none" w:sz="0" w:space="0" w:color="auto"/>
            <w:bottom w:val="none" w:sz="0" w:space="0" w:color="auto"/>
            <w:right w:val="none" w:sz="0" w:space="0" w:color="auto"/>
          </w:divBdr>
        </w:div>
        <w:div w:id="1819149397">
          <w:marLeft w:val="480"/>
          <w:marRight w:val="0"/>
          <w:marTop w:val="0"/>
          <w:marBottom w:val="0"/>
          <w:divBdr>
            <w:top w:val="none" w:sz="0" w:space="0" w:color="auto"/>
            <w:left w:val="none" w:sz="0" w:space="0" w:color="auto"/>
            <w:bottom w:val="none" w:sz="0" w:space="0" w:color="auto"/>
            <w:right w:val="none" w:sz="0" w:space="0" w:color="auto"/>
          </w:divBdr>
        </w:div>
      </w:divsChild>
    </w:div>
    <w:div w:id="1333214516">
      <w:marLeft w:val="480"/>
      <w:marRight w:val="0"/>
      <w:marTop w:val="0"/>
      <w:marBottom w:val="0"/>
      <w:divBdr>
        <w:top w:val="none" w:sz="0" w:space="0" w:color="auto"/>
        <w:left w:val="none" w:sz="0" w:space="0" w:color="auto"/>
        <w:bottom w:val="none" w:sz="0" w:space="0" w:color="auto"/>
        <w:right w:val="none" w:sz="0" w:space="0" w:color="auto"/>
      </w:divBdr>
    </w:div>
    <w:div w:id="1333340455">
      <w:marLeft w:val="480"/>
      <w:marRight w:val="0"/>
      <w:marTop w:val="0"/>
      <w:marBottom w:val="0"/>
      <w:divBdr>
        <w:top w:val="none" w:sz="0" w:space="0" w:color="auto"/>
        <w:left w:val="none" w:sz="0" w:space="0" w:color="auto"/>
        <w:bottom w:val="none" w:sz="0" w:space="0" w:color="auto"/>
        <w:right w:val="none" w:sz="0" w:space="0" w:color="auto"/>
      </w:divBdr>
    </w:div>
    <w:div w:id="1334260297">
      <w:marLeft w:val="480"/>
      <w:marRight w:val="0"/>
      <w:marTop w:val="0"/>
      <w:marBottom w:val="0"/>
      <w:divBdr>
        <w:top w:val="none" w:sz="0" w:space="0" w:color="auto"/>
        <w:left w:val="none" w:sz="0" w:space="0" w:color="auto"/>
        <w:bottom w:val="none" w:sz="0" w:space="0" w:color="auto"/>
        <w:right w:val="none" w:sz="0" w:space="0" w:color="auto"/>
      </w:divBdr>
    </w:div>
    <w:div w:id="1334262433">
      <w:marLeft w:val="480"/>
      <w:marRight w:val="0"/>
      <w:marTop w:val="0"/>
      <w:marBottom w:val="0"/>
      <w:divBdr>
        <w:top w:val="none" w:sz="0" w:space="0" w:color="auto"/>
        <w:left w:val="none" w:sz="0" w:space="0" w:color="auto"/>
        <w:bottom w:val="none" w:sz="0" w:space="0" w:color="auto"/>
        <w:right w:val="none" w:sz="0" w:space="0" w:color="auto"/>
      </w:divBdr>
    </w:div>
    <w:div w:id="1334333510">
      <w:marLeft w:val="480"/>
      <w:marRight w:val="0"/>
      <w:marTop w:val="0"/>
      <w:marBottom w:val="0"/>
      <w:divBdr>
        <w:top w:val="none" w:sz="0" w:space="0" w:color="auto"/>
        <w:left w:val="none" w:sz="0" w:space="0" w:color="auto"/>
        <w:bottom w:val="none" w:sz="0" w:space="0" w:color="auto"/>
        <w:right w:val="none" w:sz="0" w:space="0" w:color="auto"/>
      </w:divBdr>
    </w:div>
    <w:div w:id="1334383177">
      <w:marLeft w:val="480"/>
      <w:marRight w:val="0"/>
      <w:marTop w:val="0"/>
      <w:marBottom w:val="0"/>
      <w:divBdr>
        <w:top w:val="none" w:sz="0" w:space="0" w:color="auto"/>
        <w:left w:val="none" w:sz="0" w:space="0" w:color="auto"/>
        <w:bottom w:val="none" w:sz="0" w:space="0" w:color="auto"/>
        <w:right w:val="none" w:sz="0" w:space="0" w:color="auto"/>
      </w:divBdr>
    </w:div>
    <w:div w:id="1334724269">
      <w:marLeft w:val="480"/>
      <w:marRight w:val="0"/>
      <w:marTop w:val="0"/>
      <w:marBottom w:val="0"/>
      <w:divBdr>
        <w:top w:val="none" w:sz="0" w:space="0" w:color="auto"/>
        <w:left w:val="none" w:sz="0" w:space="0" w:color="auto"/>
        <w:bottom w:val="none" w:sz="0" w:space="0" w:color="auto"/>
        <w:right w:val="none" w:sz="0" w:space="0" w:color="auto"/>
      </w:divBdr>
    </w:div>
    <w:div w:id="1334724910">
      <w:marLeft w:val="480"/>
      <w:marRight w:val="0"/>
      <w:marTop w:val="0"/>
      <w:marBottom w:val="0"/>
      <w:divBdr>
        <w:top w:val="none" w:sz="0" w:space="0" w:color="auto"/>
        <w:left w:val="none" w:sz="0" w:space="0" w:color="auto"/>
        <w:bottom w:val="none" w:sz="0" w:space="0" w:color="auto"/>
        <w:right w:val="none" w:sz="0" w:space="0" w:color="auto"/>
      </w:divBdr>
    </w:div>
    <w:div w:id="1334991067">
      <w:marLeft w:val="480"/>
      <w:marRight w:val="0"/>
      <w:marTop w:val="0"/>
      <w:marBottom w:val="0"/>
      <w:divBdr>
        <w:top w:val="none" w:sz="0" w:space="0" w:color="auto"/>
        <w:left w:val="none" w:sz="0" w:space="0" w:color="auto"/>
        <w:bottom w:val="none" w:sz="0" w:space="0" w:color="auto"/>
        <w:right w:val="none" w:sz="0" w:space="0" w:color="auto"/>
      </w:divBdr>
    </w:div>
    <w:div w:id="1335065005">
      <w:marLeft w:val="480"/>
      <w:marRight w:val="0"/>
      <w:marTop w:val="0"/>
      <w:marBottom w:val="0"/>
      <w:divBdr>
        <w:top w:val="none" w:sz="0" w:space="0" w:color="auto"/>
        <w:left w:val="none" w:sz="0" w:space="0" w:color="auto"/>
        <w:bottom w:val="none" w:sz="0" w:space="0" w:color="auto"/>
        <w:right w:val="none" w:sz="0" w:space="0" w:color="auto"/>
      </w:divBdr>
    </w:div>
    <w:div w:id="1335761145">
      <w:marLeft w:val="480"/>
      <w:marRight w:val="0"/>
      <w:marTop w:val="0"/>
      <w:marBottom w:val="0"/>
      <w:divBdr>
        <w:top w:val="none" w:sz="0" w:space="0" w:color="auto"/>
        <w:left w:val="none" w:sz="0" w:space="0" w:color="auto"/>
        <w:bottom w:val="none" w:sz="0" w:space="0" w:color="auto"/>
        <w:right w:val="none" w:sz="0" w:space="0" w:color="auto"/>
      </w:divBdr>
    </w:div>
    <w:div w:id="1335886986">
      <w:marLeft w:val="480"/>
      <w:marRight w:val="0"/>
      <w:marTop w:val="0"/>
      <w:marBottom w:val="0"/>
      <w:divBdr>
        <w:top w:val="none" w:sz="0" w:space="0" w:color="auto"/>
        <w:left w:val="none" w:sz="0" w:space="0" w:color="auto"/>
        <w:bottom w:val="none" w:sz="0" w:space="0" w:color="auto"/>
        <w:right w:val="none" w:sz="0" w:space="0" w:color="auto"/>
      </w:divBdr>
    </w:div>
    <w:div w:id="1335887229">
      <w:marLeft w:val="480"/>
      <w:marRight w:val="0"/>
      <w:marTop w:val="0"/>
      <w:marBottom w:val="0"/>
      <w:divBdr>
        <w:top w:val="none" w:sz="0" w:space="0" w:color="auto"/>
        <w:left w:val="none" w:sz="0" w:space="0" w:color="auto"/>
        <w:bottom w:val="none" w:sz="0" w:space="0" w:color="auto"/>
        <w:right w:val="none" w:sz="0" w:space="0" w:color="auto"/>
      </w:divBdr>
    </w:div>
    <w:div w:id="1335917743">
      <w:marLeft w:val="480"/>
      <w:marRight w:val="0"/>
      <w:marTop w:val="0"/>
      <w:marBottom w:val="0"/>
      <w:divBdr>
        <w:top w:val="none" w:sz="0" w:space="0" w:color="auto"/>
        <w:left w:val="none" w:sz="0" w:space="0" w:color="auto"/>
        <w:bottom w:val="none" w:sz="0" w:space="0" w:color="auto"/>
        <w:right w:val="none" w:sz="0" w:space="0" w:color="auto"/>
      </w:divBdr>
    </w:div>
    <w:div w:id="1335961497">
      <w:marLeft w:val="480"/>
      <w:marRight w:val="0"/>
      <w:marTop w:val="0"/>
      <w:marBottom w:val="0"/>
      <w:divBdr>
        <w:top w:val="none" w:sz="0" w:space="0" w:color="auto"/>
        <w:left w:val="none" w:sz="0" w:space="0" w:color="auto"/>
        <w:bottom w:val="none" w:sz="0" w:space="0" w:color="auto"/>
        <w:right w:val="none" w:sz="0" w:space="0" w:color="auto"/>
      </w:divBdr>
    </w:div>
    <w:div w:id="1336031166">
      <w:marLeft w:val="480"/>
      <w:marRight w:val="0"/>
      <w:marTop w:val="0"/>
      <w:marBottom w:val="0"/>
      <w:divBdr>
        <w:top w:val="none" w:sz="0" w:space="0" w:color="auto"/>
        <w:left w:val="none" w:sz="0" w:space="0" w:color="auto"/>
        <w:bottom w:val="none" w:sz="0" w:space="0" w:color="auto"/>
        <w:right w:val="none" w:sz="0" w:space="0" w:color="auto"/>
      </w:divBdr>
    </w:div>
    <w:div w:id="1336107439">
      <w:marLeft w:val="480"/>
      <w:marRight w:val="0"/>
      <w:marTop w:val="0"/>
      <w:marBottom w:val="0"/>
      <w:divBdr>
        <w:top w:val="none" w:sz="0" w:space="0" w:color="auto"/>
        <w:left w:val="none" w:sz="0" w:space="0" w:color="auto"/>
        <w:bottom w:val="none" w:sz="0" w:space="0" w:color="auto"/>
        <w:right w:val="none" w:sz="0" w:space="0" w:color="auto"/>
      </w:divBdr>
    </w:div>
    <w:div w:id="1336344840">
      <w:marLeft w:val="480"/>
      <w:marRight w:val="0"/>
      <w:marTop w:val="0"/>
      <w:marBottom w:val="0"/>
      <w:divBdr>
        <w:top w:val="none" w:sz="0" w:space="0" w:color="auto"/>
        <w:left w:val="none" w:sz="0" w:space="0" w:color="auto"/>
        <w:bottom w:val="none" w:sz="0" w:space="0" w:color="auto"/>
        <w:right w:val="none" w:sz="0" w:space="0" w:color="auto"/>
      </w:divBdr>
    </w:div>
    <w:div w:id="1336572444">
      <w:marLeft w:val="480"/>
      <w:marRight w:val="0"/>
      <w:marTop w:val="0"/>
      <w:marBottom w:val="0"/>
      <w:divBdr>
        <w:top w:val="none" w:sz="0" w:space="0" w:color="auto"/>
        <w:left w:val="none" w:sz="0" w:space="0" w:color="auto"/>
        <w:bottom w:val="none" w:sz="0" w:space="0" w:color="auto"/>
        <w:right w:val="none" w:sz="0" w:space="0" w:color="auto"/>
      </w:divBdr>
    </w:div>
    <w:div w:id="1336611273">
      <w:marLeft w:val="480"/>
      <w:marRight w:val="0"/>
      <w:marTop w:val="0"/>
      <w:marBottom w:val="0"/>
      <w:divBdr>
        <w:top w:val="none" w:sz="0" w:space="0" w:color="auto"/>
        <w:left w:val="none" w:sz="0" w:space="0" w:color="auto"/>
        <w:bottom w:val="none" w:sz="0" w:space="0" w:color="auto"/>
        <w:right w:val="none" w:sz="0" w:space="0" w:color="auto"/>
      </w:divBdr>
    </w:div>
    <w:div w:id="1336616631">
      <w:bodyDiv w:val="1"/>
      <w:marLeft w:val="0"/>
      <w:marRight w:val="0"/>
      <w:marTop w:val="0"/>
      <w:marBottom w:val="0"/>
      <w:divBdr>
        <w:top w:val="none" w:sz="0" w:space="0" w:color="auto"/>
        <w:left w:val="none" w:sz="0" w:space="0" w:color="auto"/>
        <w:bottom w:val="none" w:sz="0" w:space="0" w:color="auto"/>
        <w:right w:val="none" w:sz="0" w:space="0" w:color="auto"/>
      </w:divBdr>
      <w:divsChild>
        <w:div w:id="635526322">
          <w:marLeft w:val="480"/>
          <w:marRight w:val="0"/>
          <w:marTop w:val="0"/>
          <w:marBottom w:val="0"/>
          <w:divBdr>
            <w:top w:val="none" w:sz="0" w:space="0" w:color="auto"/>
            <w:left w:val="none" w:sz="0" w:space="0" w:color="auto"/>
            <w:bottom w:val="none" w:sz="0" w:space="0" w:color="auto"/>
            <w:right w:val="none" w:sz="0" w:space="0" w:color="auto"/>
          </w:divBdr>
        </w:div>
        <w:div w:id="754325926">
          <w:marLeft w:val="480"/>
          <w:marRight w:val="0"/>
          <w:marTop w:val="0"/>
          <w:marBottom w:val="0"/>
          <w:divBdr>
            <w:top w:val="none" w:sz="0" w:space="0" w:color="auto"/>
            <w:left w:val="none" w:sz="0" w:space="0" w:color="auto"/>
            <w:bottom w:val="none" w:sz="0" w:space="0" w:color="auto"/>
            <w:right w:val="none" w:sz="0" w:space="0" w:color="auto"/>
          </w:divBdr>
        </w:div>
        <w:div w:id="151333056">
          <w:marLeft w:val="480"/>
          <w:marRight w:val="0"/>
          <w:marTop w:val="0"/>
          <w:marBottom w:val="0"/>
          <w:divBdr>
            <w:top w:val="none" w:sz="0" w:space="0" w:color="auto"/>
            <w:left w:val="none" w:sz="0" w:space="0" w:color="auto"/>
            <w:bottom w:val="none" w:sz="0" w:space="0" w:color="auto"/>
            <w:right w:val="none" w:sz="0" w:space="0" w:color="auto"/>
          </w:divBdr>
        </w:div>
        <w:div w:id="1762988853">
          <w:marLeft w:val="480"/>
          <w:marRight w:val="0"/>
          <w:marTop w:val="0"/>
          <w:marBottom w:val="0"/>
          <w:divBdr>
            <w:top w:val="none" w:sz="0" w:space="0" w:color="auto"/>
            <w:left w:val="none" w:sz="0" w:space="0" w:color="auto"/>
            <w:bottom w:val="none" w:sz="0" w:space="0" w:color="auto"/>
            <w:right w:val="none" w:sz="0" w:space="0" w:color="auto"/>
          </w:divBdr>
        </w:div>
        <w:div w:id="1559825641">
          <w:marLeft w:val="480"/>
          <w:marRight w:val="0"/>
          <w:marTop w:val="0"/>
          <w:marBottom w:val="0"/>
          <w:divBdr>
            <w:top w:val="none" w:sz="0" w:space="0" w:color="auto"/>
            <w:left w:val="none" w:sz="0" w:space="0" w:color="auto"/>
            <w:bottom w:val="none" w:sz="0" w:space="0" w:color="auto"/>
            <w:right w:val="none" w:sz="0" w:space="0" w:color="auto"/>
          </w:divBdr>
        </w:div>
        <w:div w:id="1381902852">
          <w:marLeft w:val="480"/>
          <w:marRight w:val="0"/>
          <w:marTop w:val="0"/>
          <w:marBottom w:val="0"/>
          <w:divBdr>
            <w:top w:val="none" w:sz="0" w:space="0" w:color="auto"/>
            <w:left w:val="none" w:sz="0" w:space="0" w:color="auto"/>
            <w:bottom w:val="none" w:sz="0" w:space="0" w:color="auto"/>
            <w:right w:val="none" w:sz="0" w:space="0" w:color="auto"/>
          </w:divBdr>
        </w:div>
        <w:div w:id="1947690952">
          <w:marLeft w:val="480"/>
          <w:marRight w:val="0"/>
          <w:marTop w:val="0"/>
          <w:marBottom w:val="0"/>
          <w:divBdr>
            <w:top w:val="none" w:sz="0" w:space="0" w:color="auto"/>
            <w:left w:val="none" w:sz="0" w:space="0" w:color="auto"/>
            <w:bottom w:val="none" w:sz="0" w:space="0" w:color="auto"/>
            <w:right w:val="none" w:sz="0" w:space="0" w:color="auto"/>
          </w:divBdr>
        </w:div>
        <w:div w:id="111217699">
          <w:marLeft w:val="480"/>
          <w:marRight w:val="0"/>
          <w:marTop w:val="0"/>
          <w:marBottom w:val="0"/>
          <w:divBdr>
            <w:top w:val="none" w:sz="0" w:space="0" w:color="auto"/>
            <w:left w:val="none" w:sz="0" w:space="0" w:color="auto"/>
            <w:bottom w:val="none" w:sz="0" w:space="0" w:color="auto"/>
            <w:right w:val="none" w:sz="0" w:space="0" w:color="auto"/>
          </w:divBdr>
        </w:div>
        <w:div w:id="733310693">
          <w:marLeft w:val="480"/>
          <w:marRight w:val="0"/>
          <w:marTop w:val="0"/>
          <w:marBottom w:val="0"/>
          <w:divBdr>
            <w:top w:val="none" w:sz="0" w:space="0" w:color="auto"/>
            <w:left w:val="none" w:sz="0" w:space="0" w:color="auto"/>
            <w:bottom w:val="none" w:sz="0" w:space="0" w:color="auto"/>
            <w:right w:val="none" w:sz="0" w:space="0" w:color="auto"/>
          </w:divBdr>
        </w:div>
        <w:div w:id="48967106">
          <w:marLeft w:val="480"/>
          <w:marRight w:val="0"/>
          <w:marTop w:val="0"/>
          <w:marBottom w:val="0"/>
          <w:divBdr>
            <w:top w:val="none" w:sz="0" w:space="0" w:color="auto"/>
            <w:left w:val="none" w:sz="0" w:space="0" w:color="auto"/>
            <w:bottom w:val="none" w:sz="0" w:space="0" w:color="auto"/>
            <w:right w:val="none" w:sz="0" w:space="0" w:color="auto"/>
          </w:divBdr>
        </w:div>
        <w:div w:id="2039773523">
          <w:marLeft w:val="480"/>
          <w:marRight w:val="0"/>
          <w:marTop w:val="0"/>
          <w:marBottom w:val="0"/>
          <w:divBdr>
            <w:top w:val="none" w:sz="0" w:space="0" w:color="auto"/>
            <w:left w:val="none" w:sz="0" w:space="0" w:color="auto"/>
            <w:bottom w:val="none" w:sz="0" w:space="0" w:color="auto"/>
            <w:right w:val="none" w:sz="0" w:space="0" w:color="auto"/>
          </w:divBdr>
        </w:div>
        <w:div w:id="212469859">
          <w:marLeft w:val="480"/>
          <w:marRight w:val="0"/>
          <w:marTop w:val="0"/>
          <w:marBottom w:val="0"/>
          <w:divBdr>
            <w:top w:val="none" w:sz="0" w:space="0" w:color="auto"/>
            <w:left w:val="none" w:sz="0" w:space="0" w:color="auto"/>
            <w:bottom w:val="none" w:sz="0" w:space="0" w:color="auto"/>
            <w:right w:val="none" w:sz="0" w:space="0" w:color="auto"/>
          </w:divBdr>
        </w:div>
        <w:div w:id="931818233">
          <w:marLeft w:val="480"/>
          <w:marRight w:val="0"/>
          <w:marTop w:val="0"/>
          <w:marBottom w:val="0"/>
          <w:divBdr>
            <w:top w:val="none" w:sz="0" w:space="0" w:color="auto"/>
            <w:left w:val="none" w:sz="0" w:space="0" w:color="auto"/>
            <w:bottom w:val="none" w:sz="0" w:space="0" w:color="auto"/>
            <w:right w:val="none" w:sz="0" w:space="0" w:color="auto"/>
          </w:divBdr>
        </w:div>
        <w:div w:id="2012565641">
          <w:marLeft w:val="480"/>
          <w:marRight w:val="0"/>
          <w:marTop w:val="0"/>
          <w:marBottom w:val="0"/>
          <w:divBdr>
            <w:top w:val="none" w:sz="0" w:space="0" w:color="auto"/>
            <w:left w:val="none" w:sz="0" w:space="0" w:color="auto"/>
            <w:bottom w:val="none" w:sz="0" w:space="0" w:color="auto"/>
            <w:right w:val="none" w:sz="0" w:space="0" w:color="auto"/>
          </w:divBdr>
        </w:div>
        <w:div w:id="797528156">
          <w:marLeft w:val="480"/>
          <w:marRight w:val="0"/>
          <w:marTop w:val="0"/>
          <w:marBottom w:val="0"/>
          <w:divBdr>
            <w:top w:val="none" w:sz="0" w:space="0" w:color="auto"/>
            <w:left w:val="none" w:sz="0" w:space="0" w:color="auto"/>
            <w:bottom w:val="none" w:sz="0" w:space="0" w:color="auto"/>
            <w:right w:val="none" w:sz="0" w:space="0" w:color="auto"/>
          </w:divBdr>
        </w:div>
        <w:div w:id="1941722534">
          <w:marLeft w:val="480"/>
          <w:marRight w:val="0"/>
          <w:marTop w:val="0"/>
          <w:marBottom w:val="0"/>
          <w:divBdr>
            <w:top w:val="none" w:sz="0" w:space="0" w:color="auto"/>
            <w:left w:val="none" w:sz="0" w:space="0" w:color="auto"/>
            <w:bottom w:val="none" w:sz="0" w:space="0" w:color="auto"/>
            <w:right w:val="none" w:sz="0" w:space="0" w:color="auto"/>
          </w:divBdr>
        </w:div>
        <w:div w:id="1786272811">
          <w:marLeft w:val="480"/>
          <w:marRight w:val="0"/>
          <w:marTop w:val="0"/>
          <w:marBottom w:val="0"/>
          <w:divBdr>
            <w:top w:val="none" w:sz="0" w:space="0" w:color="auto"/>
            <w:left w:val="none" w:sz="0" w:space="0" w:color="auto"/>
            <w:bottom w:val="none" w:sz="0" w:space="0" w:color="auto"/>
            <w:right w:val="none" w:sz="0" w:space="0" w:color="auto"/>
          </w:divBdr>
        </w:div>
        <w:div w:id="2059158313">
          <w:marLeft w:val="480"/>
          <w:marRight w:val="0"/>
          <w:marTop w:val="0"/>
          <w:marBottom w:val="0"/>
          <w:divBdr>
            <w:top w:val="none" w:sz="0" w:space="0" w:color="auto"/>
            <w:left w:val="none" w:sz="0" w:space="0" w:color="auto"/>
            <w:bottom w:val="none" w:sz="0" w:space="0" w:color="auto"/>
            <w:right w:val="none" w:sz="0" w:space="0" w:color="auto"/>
          </w:divBdr>
        </w:div>
        <w:div w:id="163672979">
          <w:marLeft w:val="480"/>
          <w:marRight w:val="0"/>
          <w:marTop w:val="0"/>
          <w:marBottom w:val="0"/>
          <w:divBdr>
            <w:top w:val="none" w:sz="0" w:space="0" w:color="auto"/>
            <w:left w:val="none" w:sz="0" w:space="0" w:color="auto"/>
            <w:bottom w:val="none" w:sz="0" w:space="0" w:color="auto"/>
            <w:right w:val="none" w:sz="0" w:space="0" w:color="auto"/>
          </w:divBdr>
        </w:div>
        <w:div w:id="2107579255">
          <w:marLeft w:val="480"/>
          <w:marRight w:val="0"/>
          <w:marTop w:val="0"/>
          <w:marBottom w:val="0"/>
          <w:divBdr>
            <w:top w:val="none" w:sz="0" w:space="0" w:color="auto"/>
            <w:left w:val="none" w:sz="0" w:space="0" w:color="auto"/>
            <w:bottom w:val="none" w:sz="0" w:space="0" w:color="auto"/>
            <w:right w:val="none" w:sz="0" w:space="0" w:color="auto"/>
          </w:divBdr>
        </w:div>
        <w:div w:id="1065227073">
          <w:marLeft w:val="480"/>
          <w:marRight w:val="0"/>
          <w:marTop w:val="0"/>
          <w:marBottom w:val="0"/>
          <w:divBdr>
            <w:top w:val="none" w:sz="0" w:space="0" w:color="auto"/>
            <w:left w:val="none" w:sz="0" w:space="0" w:color="auto"/>
            <w:bottom w:val="none" w:sz="0" w:space="0" w:color="auto"/>
            <w:right w:val="none" w:sz="0" w:space="0" w:color="auto"/>
          </w:divBdr>
        </w:div>
        <w:div w:id="968511061">
          <w:marLeft w:val="480"/>
          <w:marRight w:val="0"/>
          <w:marTop w:val="0"/>
          <w:marBottom w:val="0"/>
          <w:divBdr>
            <w:top w:val="none" w:sz="0" w:space="0" w:color="auto"/>
            <w:left w:val="none" w:sz="0" w:space="0" w:color="auto"/>
            <w:bottom w:val="none" w:sz="0" w:space="0" w:color="auto"/>
            <w:right w:val="none" w:sz="0" w:space="0" w:color="auto"/>
          </w:divBdr>
        </w:div>
        <w:div w:id="927613365">
          <w:marLeft w:val="480"/>
          <w:marRight w:val="0"/>
          <w:marTop w:val="0"/>
          <w:marBottom w:val="0"/>
          <w:divBdr>
            <w:top w:val="none" w:sz="0" w:space="0" w:color="auto"/>
            <w:left w:val="none" w:sz="0" w:space="0" w:color="auto"/>
            <w:bottom w:val="none" w:sz="0" w:space="0" w:color="auto"/>
            <w:right w:val="none" w:sz="0" w:space="0" w:color="auto"/>
          </w:divBdr>
        </w:div>
        <w:div w:id="1758474330">
          <w:marLeft w:val="480"/>
          <w:marRight w:val="0"/>
          <w:marTop w:val="0"/>
          <w:marBottom w:val="0"/>
          <w:divBdr>
            <w:top w:val="none" w:sz="0" w:space="0" w:color="auto"/>
            <w:left w:val="none" w:sz="0" w:space="0" w:color="auto"/>
            <w:bottom w:val="none" w:sz="0" w:space="0" w:color="auto"/>
            <w:right w:val="none" w:sz="0" w:space="0" w:color="auto"/>
          </w:divBdr>
        </w:div>
        <w:div w:id="201599091">
          <w:marLeft w:val="480"/>
          <w:marRight w:val="0"/>
          <w:marTop w:val="0"/>
          <w:marBottom w:val="0"/>
          <w:divBdr>
            <w:top w:val="none" w:sz="0" w:space="0" w:color="auto"/>
            <w:left w:val="none" w:sz="0" w:space="0" w:color="auto"/>
            <w:bottom w:val="none" w:sz="0" w:space="0" w:color="auto"/>
            <w:right w:val="none" w:sz="0" w:space="0" w:color="auto"/>
          </w:divBdr>
        </w:div>
        <w:div w:id="1444613205">
          <w:marLeft w:val="480"/>
          <w:marRight w:val="0"/>
          <w:marTop w:val="0"/>
          <w:marBottom w:val="0"/>
          <w:divBdr>
            <w:top w:val="none" w:sz="0" w:space="0" w:color="auto"/>
            <w:left w:val="none" w:sz="0" w:space="0" w:color="auto"/>
            <w:bottom w:val="none" w:sz="0" w:space="0" w:color="auto"/>
            <w:right w:val="none" w:sz="0" w:space="0" w:color="auto"/>
          </w:divBdr>
        </w:div>
        <w:div w:id="539511461">
          <w:marLeft w:val="480"/>
          <w:marRight w:val="0"/>
          <w:marTop w:val="0"/>
          <w:marBottom w:val="0"/>
          <w:divBdr>
            <w:top w:val="none" w:sz="0" w:space="0" w:color="auto"/>
            <w:left w:val="none" w:sz="0" w:space="0" w:color="auto"/>
            <w:bottom w:val="none" w:sz="0" w:space="0" w:color="auto"/>
            <w:right w:val="none" w:sz="0" w:space="0" w:color="auto"/>
          </w:divBdr>
        </w:div>
        <w:div w:id="976302782">
          <w:marLeft w:val="480"/>
          <w:marRight w:val="0"/>
          <w:marTop w:val="0"/>
          <w:marBottom w:val="0"/>
          <w:divBdr>
            <w:top w:val="none" w:sz="0" w:space="0" w:color="auto"/>
            <w:left w:val="none" w:sz="0" w:space="0" w:color="auto"/>
            <w:bottom w:val="none" w:sz="0" w:space="0" w:color="auto"/>
            <w:right w:val="none" w:sz="0" w:space="0" w:color="auto"/>
          </w:divBdr>
        </w:div>
        <w:div w:id="1014384756">
          <w:marLeft w:val="480"/>
          <w:marRight w:val="0"/>
          <w:marTop w:val="0"/>
          <w:marBottom w:val="0"/>
          <w:divBdr>
            <w:top w:val="none" w:sz="0" w:space="0" w:color="auto"/>
            <w:left w:val="none" w:sz="0" w:space="0" w:color="auto"/>
            <w:bottom w:val="none" w:sz="0" w:space="0" w:color="auto"/>
            <w:right w:val="none" w:sz="0" w:space="0" w:color="auto"/>
          </w:divBdr>
        </w:div>
        <w:div w:id="575866962">
          <w:marLeft w:val="480"/>
          <w:marRight w:val="0"/>
          <w:marTop w:val="0"/>
          <w:marBottom w:val="0"/>
          <w:divBdr>
            <w:top w:val="none" w:sz="0" w:space="0" w:color="auto"/>
            <w:left w:val="none" w:sz="0" w:space="0" w:color="auto"/>
            <w:bottom w:val="none" w:sz="0" w:space="0" w:color="auto"/>
            <w:right w:val="none" w:sz="0" w:space="0" w:color="auto"/>
          </w:divBdr>
        </w:div>
        <w:div w:id="911698692">
          <w:marLeft w:val="480"/>
          <w:marRight w:val="0"/>
          <w:marTop w:val="0"/>
          <w:marBottom w:val="0"/>
          <w:divBdr>
            <w:top w:val="none" w:sz="0" w:space="0" w:color="auto"/>
            <w:left w:val="none" w:sz="0" w:space="0" w:color="auto"/>
            <w:bottom w:val="none" w:sz="0" w:space="0" w:color="auto"/>
            <w:right w:val="none" w:sz="0" w:space="0" w:color="auto"/>
          </w:divBdr>
        </w:div>
        <w:div w:id="829178806">
          <w:marLeft w:val="480"/>
          <w:marRight w:val="0"/>
          <w:marTop w:val="0"/>
          <w:marBottom w:val="0"/>
          <w:divBdr>
            <w:top w:val="none" w:sz="0" w:space="0" w:color="auto"/>
            <w:left w:val="none" w:sz="0" w:space="0" w:color="auto"/>
            <w:bottom w:val="none" w:sz="0" w:space="0" w:color="auto"/>
            <w:right w:val="none" w:sz="0" w:space="0" w:color="auto"/>
          </w:divBdr>
        </w:div>
        <w:div w:id="1081487382">
          <w:marLeft w:val="480"/>
          <w:marRight w:val="0"/>
          <w:marTop w:val="0"/>
          <w:marBottom w:val="0"/>
          <w:divBdr>
            <w:top w:val="none" w:sz="0" w:space="0" w:color="auto"/>
            <w:left w:val="none" w:sz="0" w:space="0" w:color="auto"/>
            <w:bottom w:val="none" w:sz="0" w:space="0" w:color="auto"/>
            <w:right w:val="none" w:sz="0" w:space="0" w:color="auto"/>
          </w:divBdr>
        </w:div>
        <w:div w:id="1288269315">
          <w:marLeft w:val="480"/>
          <w:marRight w:val="0"/>
          <w:marTop w:val="0"/>
          <w:marBottom w:val="0"/>
          <w:divBdr>
            <w:top w:val="none" w:sz="0" w:space="0" w:color="auto"/>
            <w:left w:val="none" w:sz="0" w:space="0" w:color="auto"/>
            <w:bottom w:val="none" w:sz="0" w:space="0" w:color="auto"/>
            <w:right w:val="none" w:sz="0" w:space="0" w:color="auto"/>
          </w:divBdr>
        </w:div>
        <w:div w:id="2136094218">
          <w:marLeft w:val="480"/>
          <w:marRight w:val="0"/>
          <w:marTop w:val="0"/>
          <w:marBottom w:val="0"/>
          <w:divBdr>
            <w:top w:val="none" w:sz="0" w:space="0" w:color="auto"/>
            <w:left w:val="none" w:sz="0" w:space="0" w:color="auto"/>
            <w:bottom w:val="none" w:sz="0" w:space="0" w:color="auto"/>
            <w:right w:val="none" w:sz="0" w:space="0" w:color="auto"/>
          </w:divBdr>
        </w:div>
        <w:div w:id="975524704">
          <w:marLeft w:val="480"/>
          <w:marRight w:val="0"/>
          <w:marTop w:val="0"/>
          <w:marBottom w:val="0"/>
          <w:divBdr>
            <w:top w:val="none" w:sz="0" w:space="0" w:color="auto"/>
            <w:left w:val="none" w:sz="0" w:space="0" w:color="auto"/>
            <w:bottom w:val="none" w:sz="0" w:space="0" w:color="auto"/>
            <w:right w:val="none" w:sz="0" w:space="0" w:color="auto"/>
          </w:divBdr>
        </w:div>
        <w:div w:id="542987953">
          <w:marLeft w:val="480"/>
          <w:marRight w:val="0"/>
          <w:marTop w:val="0"/>
          <w:marBottom w:val="0"/>
          <w:divBdr>
            <w:top w:val="none" w:sz="0" w:space="0" w:color="auto"/>
            <w:left w:val="none" w:sz="0" w:space="0" w:color="auto"/>
            <w:bottom w:val="none" w:sz="0" w:space="0" w:color="auto"/>
            <w:right w:val="none" w:sz="0" w:space="0" w:color="auto"/>
          </w:divBdr>
        </w:div>
        <w:div w:id="1826360710">
          <w:marLeft w:val="480"/>
          <w:marRight w:val="0"/>
          <w:marTop w:val="0"/>
          <w:marBottom w:val="0"/>
          <w:divBdr>
            <w:top w:val="none" w:sz="0" w:space="0" w:color="auto"/>
            <w:left w:val="none" w:sz="0" w:space="0" w:color="auto"/>
            <w:bottom w:val="none" w:sz="0" w:space="0" w:color="auto"/>
            <w:right w:val="none" w:sz="0" w:space="0" w:color="auto"/>
          </w:divBdr>
        </w:div>
        <w:div w:id="1632713992">
          <w:marLeft w:val="480"/>
          <w:marRight w:val="0"/>
          <w:marTop w:val="0"/>
          <w:marBottom w:val="0"/>
          <w:divBdr>
            <w:top w:val="none" w:sz="0" w:space="0" w:color="auto"/>
            <w:left w:val="none" w:sz="0" w:space="0" w:color="auto"/>
            <w:bottom w:val="none" w:sz="0" w:space="0" w:color="auto"/>
            <w:right w:val="none" w:sz="0" w:space="0" w:color="auto"/>
          </w:divBdr>
        </w:div>
        <w:div w:id="1740012773">
          <w:marLeft w:val="480"/>
          <w:marRight w:val="0"/>
          <w:marTop w:val="0"/>
          <w:marBottom w:val="0"/>
          <w:divBdr>
            <w:top w:val="none" w:sz="0" w:space="0" w:color="auto"/>
            <w:left w:val="none" w:sz="0" w:space="0" w:color="auto"/>
            <w:bottom w:val="none" w:sz="0" w:space="0" w:color="auto"/>
            <w:right w:val="none" w:sz="0" w:space="0" w:color="auto"/>
          </w:divBdr>
        </w:div>
        <w:div w:id="339817999">
          <w:marLeft w:val="480"/>
          <w:marRight w:val="0"/>
          <w:marTop w:val="0"/>
          <w:marBottom w:val="0"/>
          <w:divBdr>
            <w:top w:val="none" w:sz="0" w:space="0" w:color="auto"/>
            <w:left w:val="none" w:sz="0" w:space="0" w:color="auto"/>
            <w:bottom w:val="none" w:sz="0" w:space="0" w:color="auto"/>
            <w:right w:val="none" w:sz="0" w:space="0" w:color="auto"/>
          </w:divBdr>
        </w:div>
        <w:div w:id="1930382867">
          <w:marLeft w:val="480"/>
          <w:marRight w:val="0"/>
          <w:marTop w:val="0"/>
          <w:marBottom w:val="0"/>
          <w:divBdr>
            <w:top w:val="none" w:sz="0" w:space="0" w:color="auto"/>
            <w:left w:val="none" w:sz="0" w:space="0" w:color="auto"/>
            <w:bottom w:val="none" w:sz="0" w:space="0" w:color="auto"/>
            <w:right w:val="none" w:sz="0" w:space="0" w:color="auto"/>
          </w:divBdr>
        </w:div>
        <w:div w:id="1590695553">
          <w:marLeft w:val="480"/>
          <w:marRight w:val="0"/>
          <w:marTop w:val="0"/>
          <w:marBottom w:val="0"/>
          <w:divBdr>
            <w:top w:val="none" w:sz="0" w:space="0" w:color="auto"/>
            <w:left w:val="none" w:sz="0" w:space="0" w:color="auto"/>
            <w:bottom w:val="none" w:sz="0" w:space="0" w:color="auto"/>
            <w:right w:val="none" w:sz="0" w:space="0" w:color="auto"/>
          </w:divBdr>
        </w:div>
        <w:div w:id="1949003596">
          <w:marLeft w:val="480"/>
          <w:marRight w:val="0"/>
          <w:marTop w:val="0"/>
          <w:marBottom w:val="0"/>
          <w:divBdr>
            <w:top w:val="none" w:sz="0" w:space="0" w:color="auto"/>
            <w:left w:val="none" w:sz="0" w:space="0" w:color="auto"/>
            <w:bottom w:val="none" w:sz="0" w:space="0" w:color="auto"/>
            <w:right w:val="none" w:sz="0" w:space="0" w:color="auto"/>
          </w:divBdr>
        </w:div>
        <w:div w:id="1676805697">
          <w:marLeft w:val="480"/>
          <w:marRight w:val="0"/>
          <w:marTop w:val="0"/>
          <w:marBottom w:val="0"/>
          <w:divBdr>
            <w:top w:val="none" w:sz="0" w:space="0" w:color="auto"/>
            <w:left w:val="none" w:sz="0" w:space="0" w:color="auto"/>
            <w:bottom w:val="none" w:sz="0" w:space="0" w:color="auto"/>
            <w:right w:val="none" w:sz="0" w:space="0" w:color="auto"/>
          </w:divBdr>
        </w:div>
        <w:div w:id="1973828265">
          <w:marLeft w:val="480"/>
          <w:marRight w:val="0"/>
          <w:marTop w:val="0"/>
          <w:marBottom w:val="0"/>
          <w:divBdr>
            <w:top w:val="none" w:sz="0" w:space="0" w:color="auto"/>
            <w:left w:val="none" w:sz="0" w:space="0" w:color="auto"/>
            <w:bottom w:val="none" w:sz="0" w:space="0" w:color="auto"/>
            <w:right w:val="none" w:sz="0" w:space="0" w:color="auto"/>
          </w:divBdr>
        </w:div>
        <w:div w:id="2071423625">
          <w:marLeft w:val="480"/>
          <w:marRight w:val="0"/>
          <w:marTop w:val="0"/>
          <w:marBottom w:val="0"/>
          <w:divBdr>
            <w:top w:val="none" w:sz="0" w:space="0" w:color="auto"/>
            <w:left w:val="none" w:sz="0" w:space="0" w:color="auto"/>
            <w:bottom w:val="none" w:sz="0" w:space="0" w:color="auto"/>
            <w:right w:val="none" w:sz="0" w:space="0" w:color="auto"/>
          </w:divBdr>
        </w:div>
        <w:div w:id="695696086">
          <w:marLeft w:val="480"/>
          <w:marRight w:val="0"/>
          <w:marTop w:val="0"/>
          <w:marBottom w:val="0"/>
          <w:divBdr>
            <w:top w:val="none" w:sz="0" w:space="0" w:color="auto"/>
            <w:left w:val="none" w:sz="0" w:space="0" w:color="auto"/>
            <w:bottom w:val="none" w:sz="0" w:space="0" w:color="auto"/>
            <w:right w:val="none" w:sz="0" w:space="0" w:color="auto"/>
          </w:divBdr>
        </w:div>
        <w:div w:id="439758749">
          <w:marLeft w:val="480"/>
          <w:marRight w:val="0"/>
          <w:marTop w:val="0"/>
          <w:marBottom w:val="0"/>
          <w:divBdr>
            <w:top w:val="none" w:sz="0" w:space="0" w:color="auto"/>
            <w:left w:val="none" w:sz="0" w:space="0" w:color="auto"/>
            <w:bottom w:val="none" w:sz="0" w:space="0" w:color="auto"/>
            <w:right w:val="none" w:sz="0" w:space="0" w:color="auto"/>
          </w:divBdr>
        </w:div>
        <w:div w:id="961116061">
          <w:marLeft w:val="480"/>
          <w:marRight w:val="0"/>
          <w:marTop w:val="0"/>
          <w:marBottom w:val="0"/>
          <w:divBdr>
            <w:top w:val="none" w:sz="0" w:space="0" w:color="auto"/>
            <w:left w:val="none" w:sz="0" w:space="0" w:color="auto"/>
            <w:bottom w:val="none" w:sz="0" w:space="0" w:color="auto"/>
            <w:right w:val="none" w:sz="0" w:space="0" w:color="auto"/>
          </w:divBdr>
        </w:div>
        <w:div w:id="1926187260">
          <w:marLeft w:val="480"/>
          <w:marRight w:val="0"/>
          <w:marTop w:val="0"/>
          <w:marBottom w:val="0"/>
          <w:divBdr>
            <w:top w:val="none" w:sz="0" w:space="0" w:color="auto"/>
            <w:left w:val="none" w:sz="0" w:space="0" w:color="auto"/>
            <w:bottom w:val="none" w:sz="0" w:space="0" w:color="auto"/>
            <w:right w:val="none" w:sz="0" w:space="0" w:color="auto"/>
          </w:divBdr>
        </w:div>
        <w:div w:id="211114229">
          <w:marLeft w:val="480"/>
          <w:marRight w:val="0"/>
          <w:marTop w:val="0"/>
          <w:marBottom w:val="0"/>
          <w:divBdr>
            <w:top w:val="none" w:sz="0" w:space="0" w:color="auto"/>
            <w:left w:val="none" w:sz="0" w:space="0" w:color="auto"/>
            <w:bottom w:val="none" w:sz="0" w:space="0" w:color="auto"/>
            <w:right w:val="none" w:sz="0" w:space="0" w:color="auto"/>
          </w:divBdr>
        </w:div>
        <w:div w:id="1093207378">
          <w:marLeft w:val="480"/>
          <w:marRight w:val="0"/>
          <w:marTop w:val="0"/>
          <w:marBottom w:val="0"/>
          <w:divBdr>
            <w:top w:val="none" w:sz="0" w:space="0" w:color="auto"/>
            <w:left w:val="none" w:sz="0" w:space="0" w:color="auto"/>
            <w:bottom w:val="none" w:sz="0" w:space="0" w:color="auto"/>
            <w:right w:val="none" w:sz="0" w:space="0" w:color="auto"/>
          </w:divBdr>
        </w:div>
        <w:div w:id="670138222">
          <w:marLeft w:val="480"/>
          <w:marRight w:val="0"/>
          <w:marTop w:val="0"/>
          <w:marBottom w:val="0"/>
          <w:divBdr>
            <w:top w:val="none" w:sz="0" w:space="0" w:color="auto"/>
            <w:left w:val="none" w:sz="0" w:space="0" w:color="auto"/>
            <w:bottom w:val="none" w:sz="0" w:space="0" w:color="auto"/>
            <w:right w:val="none" w:sz="0" w:space="0" w:color="auto"/>
          </w:divBdr>
        </w:div>
        <w:div w:id="1585990864">
          <w:marLeft w:val="480"/>
          <w:marRight w:val="0"/>
          <w:marTop w:val="0"/>
          <w:marBottom w:val="0"/>
          <w:divBdr>
            <w:top w:val="none" w:sz="0" w:space="0" w:color="auto"/>
            <w:left w:val="none" w:sz="0" w:space="0" w:color="auto"/>
            <w:bottom w:val="none" w:sz="0" w:space="0" w:color="auto"/>
            <w:right w:val="none" w:sz="0" w:space="0" w:color="auto"/>
          </w:divBdr>
        </w:div>
        <w:div w:id="1414621779">
          <w:marLeft w:val="480"/>
          <w:marRight w:val="0"/>
          <w:marTop w:val="0"/>
          <w:marBottom w:val="0"/>
          <w:divBdr>
            <w:top w:val="none" w:sz="0" w:space="0" w:color="auto"/>
            <w:left w:val="none" w:sz="0" w:space="0" w:color="auto"/>
            <w:bottom w:val="none" w:sz="0" w:space="0" w:color="auto"/>
            <w:right w:val="none" w:sz="0" w:space="0" w:color="auto"/>
          </w:divBdr>
        </w:div>
        <w:div w:id="438989132">
          <w:marLeft w:val="480"/>
          <w:marRight w:val="0"/>
          <w:marTop w:val="0"/>
          <w:marBottom w:val="0"/>
          <w:divBdr>
            <w:top w:val="none" w:sz="0" w:space="0" w:color="auto"/>
            <w:left w:val="none" w:sz="0" w:space="0" w:color="auto"/>
            <w:bottom w:val="none" w:sz="0" w:space="0" w:color="auto"/>
            <w:right w:val="none" w:sz="0" w:space="0" w:color="auto"/>
          </w:divBdr>
        </w:div>
        <w:div w:id="685441617">
          <w:marLeft w:val="480"/>
          <w:marRight w:val="0"/>
          <w:marTop w:val="0"/>
          <w:marBottom w:val="0"/>
          <w:divBdr>
            <w:top w:val="none" w:sz="0" w:space="0" w:color="auto"/>
            <w:left w:val="none" w:sz="0" w:space="0" w:color="auto"/>
            <w:bottom w:val="none" w:sz="0" w:space="0" w:color="auto"/>
            <w:right w:val="none" w:sz="0" w:space="0" w:color="auto"/>
          </w:divBdr>
        </w:div>
        <w:div w:id="1881014884">
          <w:marLeft w:val="480"/>
          <w:marRight w:val="0"/>
          <w:marTop w:val="0"/>
          <w:marBottom w:val="0"/>
          <w:divBdr>
            <w:top w:val="none" w:sz="0" w:space="0" w:color="auto"/>
            <w:left w:val="none" w:sz="0" w:space="0" w:color="auto"/>
            <w:bottom w:val="none" w:sz="0" w:space="0" w:color="auto"/>
            <w:right w:val="none" w:sz="0" w:space="0" w:color="auto"/>
          </w:divBdr>
        </w:div>
        <w:div w:id="933168350">
          <w:marLeft w:val="480"/>
          <w:marRight w:val="0"/>
          <w:marTop w:val="0"/>
          <w:marBottom w:val="0"/>
          <w:divBdr>
            <w:top w:val="none" w:sz="0" w:space="0" w:color="auto"/>
            <w:left w:val="none" w:sz="0" w:space="0" w:color="auto"/>
            <w:bottom w:val="none" w:sz="0" w:space="0" w:color="auto"/>
            <w:right w:val="none" w:sz="0" w:space="0" w:color="auto"/>
          </w:divBdr>
        </w:div>
        <w:div w:id="1152479867">
          <w:marLeft w:val="480"/>
          <w:marRight w:val="0"/>
          <w:marTop w:val="0"/>
          <w:marBottom w:val="0"/>
          <w:divBdr>
            <w:top w:val="none" w:sz="0" w:space="0" w:color="auto"/>
            <w:left w:val="none" w:sz="0" w:space="0" w:color="auto"/>
            <w:bottom w:val="none" w:sz="0" w:space="0" w:color="auto"/>
            <w:right w:val="none" w:sz="0" w:space="0" w:color="auto"/>
          </w:divBdr>
        </w:div>
        <w:div w:id="1910341108">
          <w:marLeft w:val="480"/>
          <w:marRight w:val="0"/>
          <w:marTop w:val="0"/>
          <w:marBottom w:val="0"/>
          <w:divBdr>
            <w:top w:val="none" w:sz="0" w:space="0" w:color="auto"/>
            <w:left w:val="none" w:sz="0" w:space="0" w:color="auto"/>
            <w:bottom w:val="none" w:sz="0" w:space="0" w:color="auto"/>
            <w:right w:val="none" w:sz="0" w:space="0" w:color="auto"/>
          </w:divBdr>
        </w:div>
        <w:div w:id="339358498">
          <w:marLeft w:val="480"/>
          <w:marRight w:val="0"/>
          <w:marTop w:val="0"/>
          <w:marBottom w:val="0"/>
          <w:divBdr>
            <w:top w:val="none" w:sz="0" w:space="0" w:color="auto"/>
            <w:left w:val="none" w:sz="0" w:space="0" w:color="auto"/>
            <w:bottom w:val="none" w:sz="0" w:space="0" w:color="auto"/>
            <w:right w:val="none" w:sz="0" w:space="0" w:color="auto"/>
          </w:divBdr>
        </w:div>
        <w:div w:id="935670781">
          <w:marLeft w:val="480"/>
          <w:marRight w:val="0"/>
          <w:marTop w:val="0"/>
          <w:marBottom w:val="0"/>
          <w:divBdr>
            <w:top w:val="none" w:sz="0" w:space="0" w:color="auto"/>
            <w:left w:val="none" w:sz="0" w:space="0" w:color="auto"/>
            <w:bottom w:val="none" w:sz="0" w:space="0" w:color="auto"/>
            <w:right w:val="none" w:sz="0" w:space="0" w:color="auto"/>
          </w:divBdr>
        </w:div>
        <w:div w:id="2002006491">
          <w:marLeft w:val="480"/>
          <w:marRight w:val="0"/>
          <w:marTop w:val="0"/>
          <w:marBottom w:val="0"/>
          <w:divBdr>
            <w:top w:val="none" w:sz="0" w:space="0" w:color="auto"/>
            <w:left w:val="none" w:sz="0" w:space="0" w:color="auto"/>
            <w:bottom w:val="none" w:sz="0" w:space="0" w:color="auto"/>
            <w:right w:val="none" w:sz="0" w:space="0" w:color="auto"/>
          </w:divBdr>
        </w:div>
        <w:div w:id="694773711">
          <w:marLeft w:val="480"/>
          <w:marRight w:val="0"/>
          <w:marTop w:val="0"/>
          <w:marBottom w:val="0"/>
          <w:divBdr>
            <w:top w:val="none" w:sz="0" w:space="0" w:color="auto"/>
            <w:left w:val="none" w:sz="0" w:space="0" w:color="auto"/>
            <w:bottom w:val="none" w:sz="0" w:space="0" w:color="auto"/>
            <w:right w:val="none" w:sz="0" w:space="0" w:color="auto"/>
          </w:divBdr>
        </w:div>
        <w:div w:id="416024404">
          <w:marLeft w:val="480"/>
          <w:marRight w:val="0"/>
          <w:marTop w:val="0"/>
          <w:marBottom w:val="0"/>
          <w:divBdr>
            <w:top w:val="none" w:sz="0" w:space="0" w:color="auto"/>
            <w:left w:val="none" w:sz="0" w:space="0" w:color="auto"/>
            <w:bottom w:val="none" w:sz="0" w:space="0" w:color="auto"/>
            <w:right w:val="none" w:sz="0" w:space="0" w:color="auto"/>
          </w:divBdr>
        </w:div>
        <w:div w:id="420176320">
          <w:marLeft w:val="480"/>
          <w:marRight w:val="0"/>
          <w:marTop w:val="0"/>
          <w:marBottom w:val="0"/>
          <w:divBdr>
            <w:top w:val="none" w:sz="0" w:space="0" w:color="auto"/>
            <w:left w:val="none" w:sz="0" w:space="0" w:color="auto"/>
            <w:bottom w:val="none" w:sz="0" w:space="0" w:color="auto"/>
            <w:right w:val="none" w:sz="0" w:space="0" w:color="auto"/>
          </w:divBdr>
        </w:div>
        <w:div w:id="363335756">
          <w:marLeft w:val="480"/>
          <w:marRight w:val="0"/>
          <w:marTop w:val="0"/>
          <w:marBottom w:val="0"/>
          <w:divBdr>
            <w:top w:val="none" w:sz="0" w:space="0" w:color="auto"/>
            <w:left w:val="none" w:sz="0" w:space="0" w:color="auto"/>
            <w:bottom w:val="none" w:sz="0" w:space="0" w:color="auto"/>
            <w:right w:val="none" w:sz="0" w:space="0" w:color="auto"/>
          </w:divBdr>
        </w:div>
        <w:div w:id="1190214757">
          <w:marLeft w:val="480"/>
          <w:marRight w:val="0"/>
          <w:marTop w:val="0"/>
          <w:marBottom w:val="0"/>
          <w:divBdr>
            <w:top w:val="none" w:sz="0" w:space="0" w:color="auto"/>
            <w:left w:val="none" w:sz="0" w:space="0" w:color="auto"/>
            <w:bottom w:val="none" w:sz="0" w:space="0" w:color="auto"/>
            <w:right w:val="none" w:sz="0" w:space="0" w:color="auto"/>
          </w:divBdr>
        </w:div>
        <w:div w:id="291596036">
          <w:marLeft w:val="480"/>
          <w:marRight w:val="0"/>
          <w:marTop w:val="0"/>
          <w:marBottom w:val="0"/>
          <w:divBdr>
            <w:top w:val="none" w:sz="0" w:space="0" w:color="auto"/>
            <w:left w:val="none" w:sz="0" w:space="0" w:color="auto"/>
            <w:bottom w:val="none" w:sz="0" w:space="0" w:color="auto"/>
            <w:right w:val="none" w:sz="0" w:space="0" w:color="auto"/>
          </w:divBdr>
        </w:div>
        <w:div w:id="570044681">
          <w:marLeft w:val="480"/>
          <w:marRight w:val="0"/>
          <w:marTop w:val="0"/>
          <w:marBottom w:val="0"/>
          <w:divBdr>
            <w:top w:val="none" w:sz="0" w:space="0" w:color="auto"/>
            <w:left w:val="none" w:sz="0" w:space="0" w:color="auto"/>
            <w:bottom w:val="none" w:sz="0" w:space="0" w:color="auto"/>
            <w:right w:val="none" w:sz="0" w:space="0" w:color="auto"/>
          </w:divBdr>
        </w:div>
        <w:div w:id="1109203351">
          <w:marLeft w:val="480"/>
          <w:marRight w:val="0"/>
          <w:marTop w:val="0"/>
          <w:marBottom w:val="0"/>
          <w:divBdr>
            <w:top w:val="none" w:sz="0" w:space="0" w:color="auto"/>
            <w:left w:val="none" w:sz="0" w:space="0" w:color="auto"/>
            <w:bottom w:val="none" w:sz="0" w:space="0" w:color="auto"/>
            <w:right w:val="none" w:sz="0" w:space="0" w:color="auto"/>
          </w:divBdr>
        </w:div>
        <w:div w:id="1039475081">
          <w:marLeft w:val="480"/>
          <w:marRight w:val="0"/>
          <w:marTop w:val="0"/>
          <w:marBottom w:val="0"/>
          <w:divBdr>
            <w:top w:val="none" w:sz="0" w:space="0" w:color="auto"/>
            <w:left w:val="none" w:sz="0" w:space="0" w:color="auto"/>
            <w:bottom w:val="none" w:sz="0" w:space="0" w:color="auto"/>
            <w:right w:val="none" w:sz="0" w:space="0" w:color="auto"/>
          </w:divBdr>
        </w:div>
        <w:div w:id="331034219">
          <w:marLeft w:val="480"/>
          <w:marRight w:val="0"/>
          <w:marTop w:val="0"/>
          <w:marBottom w:val="0"/>
          <w:divBdr>
            <w:top w:val="none" w:sz="0" w:space="0" w:color="auto"/>
            <w:left w:val="none" w:sz="0" w:space="0" w:color="auto"/>
            <w:bottom w:val="none" w:sz="0" w:space="0" w:color="auto"/>
            <w:right w:val="none" w:sz="0" w:space="0" w:color="auto"/>
          </w:divBdr>
        </w:div>
        <w:div w:id="1244291182">
          <w:marLeft w:val="480"/>
          <w:marRight w:val="0"/>
          <w:marTop w:val="0"/>
          <w:marBottom w:val="0"/>
          <w:divBdr>
            <w:top w:val="none" w:sz="0" w:space="0" w:color="auto"/>
            <w:left w:val="none" w:sz="0" w:space="0" w:color="auto"/>
            <w:bottom w:val="none" w:sz="0" w:space="0" w:color="auto"/>
            <w:right w:val="none" w:sz="0" w:space="0" w:color="auto"/>
          </w:divBdr>
        </w:div>
        <w:div w:id="294989870">
          <w:marLeft w:val="480"/>
          <w:marRight w:val="0"/>
          <w:marTop w:val="0"/>
          <w:marBottom w:val="0"/>
          <w:divBdr>
            <w:top w:val="none" w:sz="0" w:space="0" w:color="auto"/>
            <w:left w:val="none" w:sz="0" w:space="0" w:color="auto"/>
            <w:bottom w:val="none" w:sz="0" w:space="0" w:color="auto"/>
            <w:right w:val="none" w:sz="0" w:space="0" w:color="auto"/>
          </w:divBdr>
        </w:div>
        <w:div w:id="1709597608">
          <w:marLeft w:val="480"/>
          <w:marRight w:val="0"/>
          <w:marTop w:val="0"/>
          <w:marBottom w:val="0"/>
          <w:divBdr>
            <w:top w:val="none" w:sz="0" w:space="0" w:color="auto"/>
            <w:left w:val="none" w:sz="0" w:space="0" w:color="auto"/>
            <w:bottom w:val="none" w:sz="0" w:space="0" w:color="auto"/>
            <w:right w:val="none" w:sz="0" w:space="0" w:color="auto"/>
          </w:divBdr>
        </w:div>
        <w:div w:id="1257205990">
          <w:marLeft w:val="480"/>
          <w:marRight w:val="0"/>
          <w:marTop w:val="0"/>
          <w:marBottom w:val="0"/>
          <w:divBdr>
            <w:top w:val="none" w:sz="0" w:space="0" w:color="auto"/>
            <w:left w:val="none" w:sz="0" w:space="0" w:color="auto"/>
            <w:bottom w:val="none" w:sz="0" w:space="0" w:color="auto"/>
            <w:right w:val="none" w:sz="0" w:space="0" w:color="auto"/>
          </w:divBdr>
        </w:div>
        <w:div w:id="1192887674">
          <w:marLeft w:val="480"/>
          <w:marRight w:val="0"/>
          <w:marTop w:val="0"/>
          <w:marBottom w:val="0"/>
          <w:divBdr>
            <w:top w:val="none" w:sz="0" w:space="0" w:color="auto"/>
            <w:left w:val="none" w:sz="0" w:space="0" w:color="auto"/>
            <w:bottom w:val="none" w:sz="0" w:space="0" w:color="auto"/>
            <w:right w:val="none" w:sz="0" w:space="0" w:color="auto"/>
          </w:divBdr>
        </w:div>
        <w:div w:id="803931800">
          <w:marLeft w:val="480"/>
          <w:marRight w:val="0"/>
          <w:marTop w:val="0"/>
          <w:marBottom w:val="0"/>
          <w:divBdr>
            <w:top w:val="none" w:sz="0" w:space="0" w:color="auto"/>
            <w:left w:val="none" w:sz="0" w:space="0" w:color="auto"/>
            <w:bottom w:val="none" w:sz="0" w:space="0" w:color="auto"/>
            <w:right w:val="none" w:sz="0" w:space="0" w:color="auto"/>
          </w:divBdr>
        </w:div>
        <w:div w:id="2021466005">
          <w:marLeft w:val="480"/>
          <w:marRight w:val="0"/>
          <w:marTop w:val="0"/>
          <w:marBottom w:val="0"/>
          <w:divBdr>
            <w:top w:val="none" w:sz="0" w:space="0" w:color="auto"/>
            <w:left w:val="none" w:sz="0" w:space="0" w:color="auto"/>
            <w:bottom w:val="none" w:sz="0" w:space="0" w:color="auto"/>
            <w:right w:val="none" w:sz="0" w:space="0" w:color="auto"/>
          </w:divBdr>
        </w:div>
        <w:div w:id="608506743">
          <w:marLeft w:val="480"/>
          <w:marRight w:val="0"/>
          <w:marTop w:val="0"/>
          <w:marBottom w:val="0"/>
          <w:divBdr>
            <w:top w:val="none" w:sz="0" w:space="0" w:color="auto"/>
            <w:left w:val="none" w:sz="0" w:space="0" w:color="auto"/>
            <w:bottom w:val="none" w:sz="0" w:space="0" w:color="auto"/>
            <w:right w:val="none" w:sz="0" w:space="0" w:color="auto"/>
          </w:divBdr>
        </w:div>
        <w:div w:id="1002047092">
          <w:marLeft w:val="480"/>
          <w:marRight w:val="0"/>
          <w:marTop w:val="0"/>
          <w:marBottom w:val="0"/>
          <w:divBdr>
            <w:top w:val="none" w:sz="0" w:space="0" w:color="auto"/>
            <w:left w:val="none" w:sz="0" w:space="0" w:color="auto"/>
            <w:bottom w:val="none" w:sz="0" w:space="0" w:color="auto"/>
            <w:right w:val="none" w:sz="0" w:space="0" w:color="auto"/>
          </w:divBdr>
        </w:div>
        <w:div w:id="233396952">
          <w:marLeft w:val="480"/>
          <w:marRight w:val="0"/>
          <w:marTop w:val="0"/>
          <w:marBottom w:val="0"/>
          <w:divBdr>
            <w:top w:val="none" w:sz="0" w:space="0" w:color="auto"/>
            <w:left w:val="none" w:sz="0" w:space="0" w:color="auto"/>
            <w:bottom w:val="none" w:sz="0" w:space="0" w:color="auto"/>
            <w:right w:val="none" w:sz="0" w:space="0" w:color="auto"/>
          </w:divBdr>
        </w:div>
        <w:div w:id="670521392">
          <w:marLeft w:val="480"/>
          <w:marRight w:val="0"/>
          <w:marTop w:val="0"/>
          <w:marBottom w:val="0"/>
          <w:divBdr>
            <w:top w:val="none" w:sz="0" w:space="0" w:color="auto"/>
            <w:left w:val="none" w:sz="0" w:space="0" w:color="auto"/>
            <w:bottom w:val="none" w:sz="0" w:space="0" w:color="auto"/>
            <w:right w:val="none" w:sz="0" w:space="0" w:color="auto"/>
          </w:divBdr>
        </w:div>
        <w:div w:id="1065645465">
          <w:marLeft w:val="480"/>
          <w:marRight w:val="0"/>
          <w:marTop w:val="0"/>
          <w:marBottom w:val="0"/>
          <w:divBdr>
            <w:top w:val="none" w:sz="0" w:space="0" w:color="auto"/>
            <w:left w:val="none" w:sz="0" w:space="0" w:color="auto"/>
            <w:bottom w:val="none" w:sz="0" w:space="0" w:color="auto"/>
            <w:right w:val="none" w:sz="0" w:space="0" w:color="auto"/>
          </w:divBdr>
        </w:div>
        <w:div w:id="588657599">
          <w:marLeft w:val="480"/>
          <w:marRight w:val="0"/>
          <w:marTop w:val="0"/>
          <w:marBottom w:val="0"/>
          <w:divBdr>
            <w:top w:val="none" w:sz="0" w:space="0" w:color="auto"/>
            <w:left w:val="none" w:sz="0" w:space="0" w:color="auto"/>
            <w:bottom w:val="none" w:sz="0" w:space="0" w:color="auto"/>
            <w:right w:val="none" w:sz="0" w:space="0" w:color="auto"/>
          </w:divBdr>
        </w:div>
        <w:div w:id="969937333">
          <w:marLeft w:val="480"/>
          <w:marRight w:val="0"/>
          <w:marTop w:val="0"/>
          <w:marBottom w:val="0"/>
          <w:divBdr>
            <w:top w:val="none" w:sz="0" w:space="0" w:color="auto"/>
            <w:left w:val="none" w:sz="0" w:space="0" w:color="auto"/>
            <w:bottom w:val="none" w:sz="0" w:space="0" w:color="auto"/>
            <w:right w:val="none" w:sz="0" w:space="0" w:color="auto"/>
          </w:divBdr>
        </w:div>
        <w:div w:id="1507744629">
          <w:marLeft w:val="480"/>
          <w:marRight w:val="0"/>
          <w:marTop w:val="0"/>
          <w:marBottom w:val="0"/>
          <w:divBdr>
            <w:top w:val="none" w:sz="0" w:space="0" w:color="auto"/>
            <w:left w:val="none" w:sz="0" w:space="0" w:color="auto"/>
            <w:bottom w:val="none" w:sz="0" w:space="0" w:color="auto"/>
            <w:right w:val="none" w:sz="0" w:space="0" w:color="auto"/>
          </w:divBdr>
        </w:div>
        <w:div w:id="748625112">
          <w:marLeft w:val="480"/>
          <w:marRight w:val="0"/>
          <w:marTop w:val="0"/>
          <w:marBottom w:val="0"/>
          <w:divBdr>
            <w:top w:val="none" w:sz="0" w:space="0" w:color="auto"/>
            <w:left w:val="none" w:sz="0" w:space="0" w:color="auto"/>
            <w:bottom w:val="none" w:sz="0" w:space="0" w:color="auto"/>
            <w:right w:val="none" w:sz="0" w:space="0" w:color="auto"/>
          </w:divBdr>
        </w:div>
        <w:div w:id="323047039">
          <w:marLeft w:val="480"/>
          <w:marRight w:val="0"/>
          <w:marTop w:val="0"/>
          <w:marBottom w:val="0"/>
          <w:divBdr>
            <w:top w:val="none" w:sz="0" w:space="0" w:color="auto"/>
            <w:left w:val="none" w:sz="0" w:space="0" w:color="auto"/>
            <w:bottom w:val="none" w:sz="0" w:space="0" w:color="auto"/>
            <w:right w:val="none" w:sz="0" w:space="0" w:color="auto"/>
          </w:divBdr>
        </w:div>
        <w:div w:id="1920289139">
          <w:marLeft w:val="480"/>
          <w:marRight w:val="0"/>
          <w:marTop w:val="0"/>
          <w:marBottom w:val="0"/>
          <w:divBdr>
            <w:top w:val="none" w:sz="0" w:space="0" w:color="auto"/>
            <w:left w:val="none" w:sz="0" w:space="0" w:color="auto"/>
            <w:bottom w:val="none" w:sz="0" w:space="0" w:color="auto"/>
            <w:right w:val="none" w:sz="0" w:space="0" w:color="auto"/>
          </w:divBdr>
        </w:div>
      </w:divsChild>
    </w:div>
    <w:div w:id="1337073367">
      <w:marLeft w:val="480"/>
      <w:marRight w:val="0"/>
      <w:marTop w:val="0"/>
      <w:marBottom w:val="0"/>
      <w:divBdr>
        <w:top w:val="none" w:sz="0" w:space="0" w:color="auto"/>
        <w:left w:val="none" w:sz="0" w:space="0" w:color="auto"/>
        <w:bottom w:val="none" w:sz="0" w:space="0" w:color="auto"/>
        <w:right w:val="none" w:sz="0" w:space="0" w:color="auto"/>
      </w:divBdr>
    </w:div>
    <w:div w:id="1337075181">
      <w:marLeft w:val="480"/>
      <w:marRight w:val="0"/>
      <w:marTop w:val="0"/>
      <w:marBottom w:val="0"/>
      <w:divBdr>
        <w:top w:val="none" w:sz="0" w:space="0" w:color="auto"/>
        <w:left w:val="none" w:sz="0" w:space="0" w:color="auto"/>
        <w:bottom w:val="none" w:sz="0" w:space="0" w:color="auto"/>
        <w:right w:val="none" w:sz="0" w:space="0" w:color="auto"/>
      </w:divBdr>
    </w:div>
    <w:div w:id="1337077348">
      <w:marLeft w:val="480"/>
      <w:marRight w:val="0"/>
      <w:marTop w:val="0"/>
      <w:marBottom w:val="0"/>
      <w:divBdr>
        <w:top w:val="none" w:sz="0" w:space="0" w:color="auto"/>
        <w:left w:val="none" w:sz="0" w:space="0" w:color="auto"/>
        <w:bottom w:val="none" w:sz="0" w:space="0" w:color="auto"/>
        <w:right w:val="none" w:sz="0" w:space="0" w:color="auto"/>
      </w:divBdr>
    </w:div>
    <w:div w:id="1337263661">
      <w:marLeft w:val="480"/>
      <w:marRight w:val="0"/>
      <w:marTop w:val="0"/>
      <w:marBottom w:val="0"/>
      <w:divBdr>
        <w:top w:val="none" w:sz="0" w:space="0" w:color="auto"/>
        <w:left w:val="none" w:sz="0" w:space="0" w:color="auto"/>
        <w:bottom w:val="none" w:sz="0" w:space="0" w:color="auto"/>
        <w:right w:val="none" w:sz="0" w:space="0" w:color="auto"/>
      </w:divBdr>
    </w:div>
    <w:div w:id="1337267320">
      <w:marLeft w:val="480"/>
      <w:marRight w:val="0"/>
      <w:marTop w:val="0"/>
      <w:marBottom w:val="0"/>
      <w:divBdr>
        <w:top w:val="none" w:sz="0" w:space="0" w:color="auto"/>
        <w:left w:val="none" w:sz="0" w:space="0" w:color="auto"/>
        <w:bottom w:val="none" w:sz="0" w:space="0" w:color="auto"/>
        <w:right w:val="none" w:sz="0" w:space="0" w:color="auto"/>
      </w:divBdr>
    </w:div>
    <w:div w:id="1337341219">
      <w:marLeft w:val="480"/>
      <w:marRight w:val="0"/>
      <w:marTop w:val="0"/>
      <w:marBottom w:val="0"/>
      <w:divBdr>
        <w:top w:val="none" w:sz="0" w:space="0" w:color="auto"/>
        <w:left w:val="none" w:sz="0" w:space="0" w:color="auto"/>
        <w:bottom w:val="none" w:sz="0" w:space="0" w:color="auto"/>
        <w:right w:val="none" w:sz="0" w:space="0" w:color="auto"/>
      </w:divBdr>
    </w:div>
    <w:div w:id="1337613110">
      <w:marLeft w:val="480"/>
      <w:marRight w:val="0"/>
      <w:marTop w:val="0"/>
      <w:marBottom w:val="0"/>
      <w:divBdr>
        <w:top w:val="none" w:sz="0" w:space="0" w:color="auto"/>
        <w:left w:val="none" w:sz="0" w:space="0" w:color="auto"/>
        <w:bottom w:val="none" w:sz="0" w:space="0" w:color="auto"/>
        <w:right w:val="none" w:sz="0" w:space="0" w:color="auto"/>
      </w:divBdr>
    </w:div>
    <w:div w:id="1337685293">
      <w:bodyDiv w:val="1"/>
      <w:marLeft w:val="0"/>
      <w:marRight w:val="0"/>
      <w:marTop w:val="0"/>
      <w:marBottom w:val="0"/>
      <w:divBdr>
        <w:top w:val="none" w:sz="0" w:space="0" w:color="auto"/>
        <w:left w:val="none" w:sz="0" w:space="0" w:color="auto"/>
        <w:bottom w:val="none" w:sz="0" w:space="0" w:color="auto"/>
        <w:right w:val="none" w:sz="0" w:space="0" w:color="auto"/>
      </w:divBdr>
    </w:div>
    <w:div w:id="1337728811">
      <w:marLeft w:val="480"/>
      <w:marRight w:val="0"/>
      <w:marTop w:val="0"/>
      <w:marBottom w:val="0"/>
      <w:divBdr>
        <w:top w:val="none" w:sz="0" w:space="0" w:color="auto"/>
        <w:left w:val="none" w:sz="0" w:space="0" w:color="auto"/>
        <w:bottom w:val="none" w:sz="0" w:space="0" w:color="auto"/>
        <w:right w:val="none" w:sz="0" w:space="0" w:color="auto"/>
      </w:divBdr>
    </w:div>
    <w:div w:id="1337733007">
      <w:marLeft w:val="480"/>
      <w:marRight w:val="0"/>
      <w:marTop w:val="0"/>
      <w:marBottom w:val="0"/>
      <w:divBdr>
        <w:top w:val="none" w:sz="0" w:space="0" w:color="auto"/>
        <w:left w:val="none" w:sz="0" w:space="0" w:color="auto"/>
        <w:bottom w:val="none" w:sz="0" w:space="0" w:color="auto"/>
        <w:right w:val="none" w:sz="0" w:space="0" w:color="auto"/>
      </w:divBdr>
    </w:div>
    <w:div w:id="1338077882">
      <w:marLeft w:val="480"/>
      <w:marRight w:val="0"/>
      <w:marTop w:val="0"/>
      <w:marBottom w:val="0"/>
      <w:divBdr>
        <w:top w:val="none" w:sz="0" w:space="0" w:color="auto"/>
        <w:left w:val="none" w:sz="0" w:space="0" w:color="auto"/>
        <w:bottom w:val="none" w:sz="0" w:space="0" w:color="auto"/>
        <w:right w:val="none" w:sz="0" w:space="0" w:color="auto"/>
      </w:divBdr>
    </w:div>
    <w:div w:id="1338079277">
      <w:marLeft w:val="480"/>
      <w:marRight w:val="0"/>
      <w:marTop w:val="0"/>
      <w:marBottom w:val="0"/>
      <w:divBdr>
        <w:top w:val="none" w:sz="0" w:space="0" w:color="auto"/>
        <w:left w:val="none" w:sz="0" w:space="0" w:color="auto"/>
        <w:bottom w:val="none" w:sz="0" w:space="0" w:color="auto"/>
        <w:right w:val="none" w:sz="0" w:space="0" w:color="auto"/>
      </w:divBdr>
    </w:div>
    <w:div w:id="1338079281">
      <w:marLeft w:val="480"/>
      <w:marRight w:val="0"/>
      <w:marTop w:val="0"/>
      <w:marBottom w:val="0"/>
      <w:divBdr>
        <w:top w:val="none" w:sz="0" w:space="0" w:color="auto"/>
        <w:left w:val="none" w:sz="0" w:space="0" w:color="auto"/>
        <w:bottom w:val="none" w:sz="0" w:space="0" w:color="auto"/>
        <w:right w:val="none" w:sz="0" w:space="0" w:color="auto"/>
      </w:divBdr>
    </w:div>
    <w:div w:id="1338114710">
      <w:marLeft w:val="480"/>
      <w:marRight w:val="0"/>
      <w:marTop w:val="0"/>
      <w:marBottom w:val="0"/>
      <w:divBdr>
        <w:top w:val="none" w:sz="0" w:space="0" w:color="auto"/>
        <w:left w:val="none" w:sz="0" w:space="0" w:color="auto"/>
        <w:bottom w:val="none" w:sz="0" w:space="0" w:color="auto"/>
        <w:right w:val="none" w:sz="0" w:space="0" w:color="auto"/>
      </w:divBdr>
    </w:div>
    <w:div w:id="1338117263">
      <w:marLeft w:val="480"/>
      <w:marRight w:val="0"/>
      <w:marTop w:val="0"/>
      <w:marBottom w:val="0"/>
      <w:divBdr>
        <w:top w:val="none" w:sz="0" w:space="0" w:color="auto"/>
        <w:left w:val="none" w:sz="0" w:space="0" w:color="auto"/>
        <w:bottom w:val="none" w:sz="0" w:space="0" w:color="auto"/>
        <w:right w:val="none" w:sz="0" w:space="0" w:color="auto"/>
      </w:divBdr>
    </w:div>
    <w:div w:id="1338192353">
      <w:marLeft w:val="480"/>
      <w:marRight w:val="0"/>
      <w:marTop w:val="0"/>
      <w:marBottom w:val="0"/>
      <w:divBdr>
        <w:top w:val="none" w:sz="0" w:space="0" w:color="auto"/>
        <w:left w:val="none" w:sz="0" w:space="0" w:color="auto"/>
        <w:bottom w:val="none" w:sz="0" w:space="0" w:color="auto"/>
        <w:right w:val="none" w:sz="0" w:space="0" w:color="auto"/>
      </w:divBdr>
    </w:div>
    <w:div w:id="1338194130">
      <w:marLeft w:val="480"/>
      <w:marRight w:val="0"/>
      <w:marTop w:val="0"/>
      <w:marBottom w:val="0"/>
      <w:divBdr>
        <w:top w:val="none" w:sz="0" w:space="0" w:color="auto"/>
        <w:left w:val="none" w:sz="0" w:space="0" w:color="auto"/>
        <w:bottom w:val="none" w:sz="0" w:space="0" w:color="auto"/>
        <w:right w:val="none" w:sz="0" w:space="0" w:color="auto"/>
      </w:divBdr>
    </w:div>
    <w:div w:id="1338267956">
      <w:marLeft w:val="480"/>
      <w:marRight w:val="0"/>
      <w:marTop w:val="0"/>
      <w:marBottom w:val="0"/>
      <w:divBdr>
        <w:top w:val="none" w:sz="0" w:space="0" w:color="auto"/>
        <w:left w:val="none" w:sz="0" w:space="0" w:color="auto"/>
        <w:bottom w:val="none" w:sz="0" w:space="0" w:color="auto"/>
        <w:right w:val="none" w:sz="0" w:space="0" w:color="auto"/>
      </w:divBdr>
    </w:div>
    <w:div w:id="1338314540">
      <w:marLeft w:val="480"/>
      <w:marRight w:val="0"/>
      <w:marTop w:val="0"/>
      <w:marBottom w:val="0"/>
      <w:divBdr>
        <w:top w:val="none" w:sz="0" w:space="0" w:color="auto"/>
        <w:left w:val="none" w:sz="0" w:space="0" w:color="auto"/>
        <w:bottom w:val="none" w:sz="0" w:space="0" w:color="auto"/>
        <w:right w:val="none" w:sz="0" w:space="0" w:color="auto"/>
      </w:divBdr>
    </w:div>
    <w:div w:id="1338577519">
      <w:marLeft w:val="480"/>
      <w:marRight w:val="0"/>
      <w:marTop w:val="0"/>
      <w:marBottom w:val="0"/>
      <w:divBdr>
        <w:top w:val="none" w:sz="0" w:space="0" w:color="auto"/>
        <w:left w:val="none" w:sz="0" w:space="0" w:color="auto"/>
        <w:bottom w:val="none" w:sz="0" w:space="0" w:color="auto"/>
        <w:right w:val="none" w:sz="0" w:space="0" w:color="auto"/>
      </w:divBdr>
    </w:div>
    <w:div w:id="1338927856">
      <w:marLeft w:val="480"/>
      <w:marRight w:val="0"/>
      <w:marTop w:val="0"/>
      <w:marBottom w:val="0"/>
      <w:divBdr>
        <w:top w:val="none" w:sz="0" w:space="0" w:color="auto"/>
        <w:left w:val="none" w:sz="0" w:space="0" w:color="auto"/>
        <w:bottom w:val="none" w:sz="0" w:space="0" w:color="auto"/>
        <w:right w:val="none" w:sz="0" w:space="0" w:color="auto"/>
      </w:divBdr>
    </w:div>
    <w:div w:id="1339038930">
      <w:marLeft w:val="480"/>
      <w:marRight w:val="0"/>
      <w:marTop w:val="0"/>
      <w:marBottom w:val="0"/>
      <w:divBdr>
        <w:top w:val="none" w:sz="0" w:space="0" w:color="auto"/>
        <w:left w:val="none" w:sz="0" w:space="0" w:color="auto"/>
        <w:bottom w:val="none" w:sz="0" w:space="0" w:color="auto"/>
        <w:right w:val="none" w:sz="0" w:space="0" w:color="auto"/>
      </w:divBdr>
    </w:div>
    <w:div w:id="1339113659">
      <w:marLeft w:val="480"/>
      <w:marRight w:val="0"/>
      <w:marTop w:val="0"/>
      <w:marBottom w:val="0"/>
      <w:divBdr>
        <w:top w:val="none" w:sz="0" w:space="0" w:color="auto"/>
        <w:left w:val="none" w:sz="0" w:space="0" w:color="auto"/>
        <w:bottom w:val="none" w:sz="0" w:space="0" w:color="auto"/>
        <w:right w:val="none" w:sz="0" w:space="0" w:color="auto"/>
      </w:divBdr>
    </w:div>
    <w:div w:id="1339191019">
      <w:marLeft w:val="480"/>
      <w:marRight w:val="0"/>
      <w:marTop w:val="0"/>
      <w:marBottom w:val="0"/>
      <w:divBdr>
        <w:top w:val="none" w:sz="0" w:space="0" w:color="auto"/>
        <w:left w:val="none" w:sz="0" w:space="0" w:color="auto"/>
        <w:bottom w:val="none" w:sz="0" w:space="0" w:color="auto"/>
        <w:right w:val="none" w:sz="0" w:space="0" w:color="auto"/>
      </w:divBdr>
    </w:div>
    <w:div w:id="1339191980">
      <w:bodyDiv w:val="1"/>
      <w:marLeft w:val="0"/>
      <w:marRight w:val="0"/>
      <w:marTop w:val="0"/>
      <w:marBottom w:val="0"/>
      <w:divBdr>
        <w:top w:val="none" w:sz="0" w:space="0" w:color="auto"/>
        <w:left w:val="none" w:sz="0" w:space="0" w:color="auto"/>
        <w:bottom w:val="none" w:sz="0" w:space="0" w:color="auto"/>
        <w:right w:val="none" w:sz="0" w:space="0" w:color="auto"/>
      </w:divBdr>
    </w:div>
    <w:div w:id="1339308722">
      <w:marLeft w:val="480"/>
      <w:marRight w:val="0"/>
      <w:marTop w:val="0"/>
      <w:marBottom w:val="0"/>
      <w:divBdr>
        <w:top w:val="none" w:sz="0" w:space="0" w:color="auto"/>
        <w:left w:val="none" w:sz="0" w:space="0" w:color="auto"/>
        <w:bottom w:val="none" w:sz="0" w:space="0" w:color="auto"/>
        <w:right w:val="none" w:sz="0" w:space="0" w:color="auto"/>
      </w:divBdr>
    </w:div>
    <w:div w:id="1339380469">
      <w:marLeft w:val="480"/>
      <w:marRight w:val="0"/>
      <w:marTop w:val="0"/>
      <w:marBottom w:val="0"/>
      <w:divBdr>
        <w:top w:val="none" w:sz="0" w:space="0" w:color="auto"/>
        <w:left w:val="none" w:sz="0" w:space="0" w:color="auto"/>
        <w:bottom w:val="none" w:sz="0" w:space="0" w:color="auto"/>
        <w:right w:val="none" w:sz="0" w:space="0" w:color="auto"/>
      </w:divBdr>
    </w:div>
    <w:div w:id="1339425130">
      <w:marLeft w:val="480"/>
      <w:marRight w:val="0"/>
      <w:marTop w:val="0"/>
      <w:marBottom w:val="0"/>
      <w:divBdr>
        <w:top w:val="none" w:sz="0" w:space="0" w:color="auto"/>
        <w:left w:val="none" w:sz="0" w:space="0" w:color="auto"/>
        <w:bottom w:val="none" w:sz="0" w:space="0" w:color="auto"/>
        <w:right w:val="none" w:sz="0" w:space="0" w:color="auto"/>
      </w:divBdr>
    </w:div>
    <w:div w:id="1339428886">
      <w:marLeft w:val="480"/>
      <w:marRight w:val="0"/>
      <w:marTop w:val="0"/>
      <w:marBottom w:val="0"/>
      <w:divBdr>
        <w:top w:val="none" w:sz="0" w:space="0" w:color="auto"/>
        <w:left w:val="none" w:sz="0" w:space="0" w:color="auto"/>
        <w:bottom w:val="none" w:sz="0" w:space="0" w:color="auto"/>
        <w:right w:val="none" w:sz="0" w:space="0" w:color="auto"/>
      </w:divBdr>
    </w:div>
    <w:div w:id="1339582008">
      <w:marLeft w:val="480"/>
      <w:marRight w:val="0"/>
      <w:marTop w:val="0"/>
      <w:marBottom w:val="0"/>
      <w:divBdr>
        <w:top w:val="none" w:sz="0" w:space="0" w:color="auto"/>
        <w:left w:val="none" w:sz="0" w:space="0" w:color="auto"/>
        <w:bottom w:val="none" w:sz="0" w:space="0" w:color="auto"/>
        <w:right w:val="none" w:sz="0" w:space="0" w:color="auto"/>
      </w:divBdr>
    </w:div>
    <w:div w:id="1339625709">
      <w:marLeft w:val="480"/>
      <w:marRight w:val="0"/>
      <w:marTop w:val="0"/>
      <w:marBottom w:val="0"/>
      <w:divBdr>
        <w:top w:val="none" w:sz="0" w:space="0" w:color="auto"/>
        <w:left w:val="none" w:sz="0" w:space="0" w:color="auto"/>
        <w:bottom w:val="none" w:sz="0" w:space="0" w:color="auto"/>
        <w:right w:val="none" w:sz="0" w:space="0" w:color="auto"/>
      </w:divBdr>
    </w:div>
    <w:div w:id="1339695616">
      <w:marLeft w:val="480"/>
      <w:marRight w:val="0"/>
      <w:marTop w:val="0"/>
      <w:marBottom w:val="0"/>
      <w:divBdr>
        <w:top w:val="none" w:sz="0" w:space="0" w:color="auto"/>
        <w:left w:val="none" w:sz="0" w:space="0" w:color="auto"/>
        <w:bottom w:val="none" w:sz="0" w:space="0" w:color="auto"/>
        <w:right w:val="none" w:sz="0" w:space="0" w:color="auto"/>
      </w:divBdr>
    </w:div>
    <w:div w:id="1339767826">
      <w:marLeft w:val="480"/>
      <w:marRight w:val="0"/>
      <w:marTop w:val="0"/>
      <w:marBottom w:val="0"/>
      <w:divBdr>
        <w:top w:val="none" w:sz="0" w:space="0" w:color="auto"/>
        <w:left w:val="none" w:sz="0" w:space="0" w:color="auto"/>
        <w:bottom w:val="none" w:sz="0" w:space="0" w:color="auto"/>
        <w:right w:val="none" w:sz="0" w:space="0" w:color="auto"/>
      </w:divBdr>
    </w:div>
    <w:div w:id="1339844633">
      <w:bodyDiv w:val="1"/>
      <w:marLeft w:val="0"/>
      <w:marRight w:val="0"/>
      <w:marTop w:val="0"/>
      <w:marBottom w:val="0"/>
      <w:divBdr>
        <w:top w:val="none" w:sz="0" w:space="0" w:color="auto"/>
        <w:left w:val="none" w:sz="0" w:space="0" w:color="auto"/>
        <w:bottom w:val="none" w:sz="0" w:space="0" w:color="auto"/>
        <w:right w:val="none" w:sz="0" w:space="0" w:color="auto"/>
      </w:divBdr>
    </w:div>
    <w:div w:id="1340156190">
      <w:marLeft w:val="480"/>
      <w:marRight w:val="0"/>
      <w:marTop w:val="0"/>
      <w:marBottom w:val="0"/>
      <w:divBdr>
        <w:top w:val="none" w:sz="0" w:space="0" w:color="auto"/>
        <w:left w:val="none" w:sz="0" w:space="0" w:color="auto"/>
        <w:bottom w:val="none" w:sz="0" w:space="0" w:color="auto"/>
        <w:right w:val="none" w:sz="0" w:space="0" w:color="auto"/>
      </w:divBdr>
    </w:div>
    <w:div w:id="1340156757">
      <w:marLeft w:val="480"/>
      <w:marRight w:val="0"/>
      <w:marTop w:val="0"/>
      <w:marBottom w:val="0"/>
      <w:divBdr>
        <w:top w:val="none" w:sz="0" w:space="0" w:color="auto"/>
        <w:left w:val="none" w:sz="0" w:space="0" w:color="auto"/>
        <w:bottom w:val="none" w:sz="0" w:space="0" w:color="auto"/>
        <w:right w:val="none" w:sz="0" w:space="0" w:color="auto"/>
      </w:divBdr>
    </w:div>
    <w:div w:id="1340238306">
      <w:marLeft w:val="480"/>
      <w:marRight w:val="0"/>
      <w:marTop w:val="0"/>
      <w:marBottom w:val="0"/>
      <w:divBdr>
        <w:top w:val="none" w:sz="0" w:space="0" w:color="auto"/>
        <w:left w:val="none" w:sz="0" w:space="0" w:color="auto"/>
        <w:bottom w:val="none" w:sz="0" w:space="0" w:color="auto"/>
        <w:right w:val="none" w:sz="0" w:space="0" w:color="auto"/>
      </w:divBdr>
    </w:div>
    <w:div w:id="1340279803">
      <w:marLeft w:val="480"/>
      <w:marRight w:val="0"/>
      <w:marTop w:val="0"/>
      <w:marBottom w:val="0"/>
      <w:divBdr>
        <w:top w:val="none" w:sz="0" w:space="0" w:color="auto"/>
        <w:left w:val="none" w:sz="0" w:space="0" w:color="auto"/>
        <w:bottom w:val="none" w:sz="0" w:space="0" w:color="auto"/>
        <w:right w:val="none" w:sz="0" w:space="0" w:color="auto"/>
      </w:divBdr>
    </w:div>
    <w:div w:id="1340307693">
      <w:marLeft w:val="480"/>
      <w:marRight w:val="0"/>
      <w:marTop w:val="0"/>
      <w:marBottom w:val="0"/>
      <w:divBdr>
        <w:top w:val="none" w:sz="0" w:space="0" w:color="auto"/>
        <w:left w:val="none" w:sz="0" w:space="0" w:color="auto"/>
        <w:bottom w:val="none" w:sz="0" w:space="0" w:color="auto"/>
        <w:right w:val="none" w:sz="0" w:space="0" w:color="auto"/>
      </w:divBdr>
    </w:div>
    <w:div w:id="1340546873">
      <w:marLeft w:val="480"/>
      <w:marRight w:val="0"/>
      <w:marTop w:val="0"/>
      <w:marBottom w:val="0"/>
      <w:divBdr>
        <w:top w:val="none" w:sz="0" w:space="0" w:color="auto"/>
        <w:left w:val="none" w:sz="0" w:space="0" w:color="auto"/>
        <w:bottom w:val="none" w:sz="0" w:space="0" w:color="auto"/>
        <w:right w:val="none" w:sz="0" w:space="0" w:color="auto"/>
      </w:divBdr>
    </w:div>
    <w:div w:id="1340623378">
      <w:marLeft w:val="480"/>
      <w:marRight w:val="0"/>
      <w:marTop w:val="0"/>
      <w:marBottom w:val="0"/>
      <w:divBdr>
        <w:top w:val="none" w:sz="0" w:space="0" w:color="auto"/>
        <w:left w:val="none" w:sz="0" w:space="0" w:color="auto"/>
        <w:bottom w:val="none" w:sz="0" w:space="0" w:color="auto"/>
        <w:right w:val="none" w:sz="0" w:space="0" w:color="auto"/>
      </w:divBdr>
    </w:div>
    <w:div w:id="1340809012">
      <w:marLeft w:val="480"/>
      <w:marRight w:val="0"/>
      <w:marTop w:val="0"/>
      <w:marBottom w:val="0"/>
      <w:divBdr>
        <w:top w:val="none" w:sz="0" w:space="0" w:color="auto"/>
        <w:left w:val="none" w:sz="0" w:space="0" w:color="auto"/>
        <w:bottom w:val="none" w:sz="0" w:space="0" w:color="auto"/>
        <w:right w:val="none" w:sz="0" w:space="0" w:color="auto"/>
      </w:divBdr>
    </w:div>
    <w:div w:id="1340892842">
      <w:marLeft w:val="480"/>
      <w:marRight w:val="0"/>
      <w:marTop w:val="0"/>
      <w:marBottom w:val="0"/>
      <w:divBdr>
        <w:top w:val="none" w:sz="0" w:space="0" w:color="auto"/>
        <w:left w:val="none" w:sz="0" w:space="0" w:color="auto"/>
        <w:bottom w:val="none" w:sz="0" w:space="0" w:color="auto"/>
        <w:right w:val="none" w:sz="0" w:space="0" w:color="auto"/>
      </w:divBdr>
    </w:div>
    <w:div w:id="1340962876">
      <w:marLeft w:val="480"/>
      <w:marRight w:val="0"/>
      <w:marTop w:val="0"/>
      <w:marBottom w:val="0"/>
      <w:divBdr>
        <w:top w:val="none" w:sz="0" w:space="0" w:color="auto"/>
        <w:left w:val="none" w:sz="0" w:space="0" w:color="auto"/>
        <w:bottom w:val="none" w:sz="0" w:space="0" w:color="auto"/>
        <w:right w:val="none" w:sz="0" w:space="0" w:color="auto"/>
      </w:divBdr>
    </w:div>
    <w:div w:id="1341011103">
      <w:marLeft w:val="480"/>
      <w:marRight w:val="0"/>
      <w:marTop w:val="0"/>
      <w:marBottom w:val="0"/>
      <w:divBdr>
        <w:top w:val="none" w:sz="0" w:space="0" w:color="auto"/>
        <w:left w:val="none" w:sz="0" w:space="0" w:color="auto"/>
        <w:bottom w:val="none" w:sz="0" w:space="0" w:color="auto"/>
        <w:right w:val="none" w:sz="0" w:space="0" w:color="auto"/>
      </w:divBdr>
    </w:div>
    <w:div w:id="1341196261">
      <w:marLeft w:val="480"/>
      <w:marRight w:val="0"/>
      <w:marTop w:val="0"/>
      <w:marBottom w:val="0"/>
      <w:divBdr>
        <w:top w:val="none" w:sz="0" w:space="0" w:color="auto"/>
        <w:left w:val="none" w:sz="0" w:space="0" w:color="auto"/>
        <w:bottom w:val="none" w:sz="0" w:space="0" w:color="auto"/>
        <w:right w:val="none" w:sz="0" w:space="0" w:color="auto"/>
      </w:divBdr>
    </w:div>
    <w:div w:id="1341201083">
      <w:marLeft w:val="480"/>
      <w:marRight w:val="0"/>
      <w:marTop w:val="0"/>
      <w:marBottom w:val="0"/>
      <w:divBdr>
        <w:top w:val="none" w:sz="0" w:space="0" w:color="auto"/>
        <w:left w:val="none" w:sz="0" w:space="0" w:color="auto"/>
        <w:bottom w:val="none" w:sz="0" w:space="0" w:color="auto"/>
        <w:right w:val="none" w:sz="0" w:space="0" w:color="auto"/>
      </w:divBdr>
    </w:div>
    <w:div w:id="1341270528">
      <w:marLeft w:val="480"/>
      <w:marRight w:val="0"/>
      <w:marTop w:val="0"/>
      <w:marBottom w:val="0"/>
      <w:divBdr>
        <w:top w:val="none" w:sz="0" w:space="0" w:color="auto"/>
        <w:left w:val="none" w:sz="0" w:space="0" w:color="auto"/>
        <w:bottom w:val="none" w:sz="0" w:space="0" w:color="auto"/>
        <w:right w:val="none" w:sz="0" w:space="0" w:color="auto"/>
      </w:divBdr>
    </w:div>
    <w:div w:id="1341278485">
      <w:marLeft w:val="480"/>
      <w:marRight w:val="0"/>
      <w:marTop w:val="0"/>
      <w:marBottom w:val="0"/>
      <w:divBdr>
        <w:top w:val="none" w:sz="0" w:space="0" w:color="auto"/>
        <w:left w:val="none" w:sz="0" w:space="0" w:color="auto"/>
        <w:bottom w:val="none" w:sz="0" w:space="0" w:color="auto"/>
        <w:right w:val="none" w:sz="0" w:space="0" w:color="auto"/>
      </w:divBdr>
    </w:div>
    <w:div w:id="1341278716">
      <w:marLeft w:val="480"/>
      <w:marRight w:val="0"/>
      <w:marTop w:val="0"/>
      <w:marBottom w:val="0"/>
      <w:divBdr>
        <w:top w:val="none" w:sz="0" w:space="0" w:color="auto"/>
        <w:left w:val="none" w:sz="0" w:space="0" w:color="auto"/>
        <w:bottom w:val="none" w:sz="0" w:space="0" w:color="auto"/>
        <w:right w:val="none" w:sz="0" w:space="0" w:color="auto"/>
      </w:divBdr>
    </w:div>
    <w:div w:id="1341421792">
      <w:marLeft w:val="480"/>
      <w:marRight w:val="0"/>
      <w:marTop w:val="0"/>
      <w:marBottom w:val="0"/>
      <w:divBdr>
        <w:top w:val="none" w:sz="0" w:space="0" w:color="auto"/>
        <w:left w:val="none" w:sz="0" w:space="0" w:color="auto"/>
        <w:bottom w:val="none" w:sz="0" w:space="0" w:color="auto"/>
        <w:right w:val="none" w:sz="0" w:space="0" w:color="auto"/>
      </w:divBdr>
    </w:div>
    <w:div w:id="1341615872">
      <w:marLeft w:val="480"/>
      <w:marRight w:val="0"/>
      <w:marTop w:val="0"/>
      <w:marBottom w:val="0"/>
      <w:divBdr>
        <w:top w:val="none" w:sz="0" w:space="0" w:color="auto"/>
        <w:left w:val="none" w:sz="0" w:space="0" w:color="auto"/>
        <w:bottom w:val="none" w:sz="0" w:space="0" w:color="auto"/>
        <w:right w:val="none" w:sz="0" w:space="0" w:color="auto"/>
      </w:divBdr>
    </w:div>
    <w:div w:id="1341664752">
      <w:marLeft w:val="480"/>
      <w:marRight w:val="0"/>
      <w:marTop w:val="0"/>
      <w:marBottom w:val="0"/>
      <w:divBdr>
        <w:top w:val="none" w:sz="0" w:space="0" w:color="auto"/>
        <w:left w:val="none" w:sz="0" w:space="0" w:color="auto"/>
        <w:bottom w:val="none" w:sz="0" w:space="0" w:color="auto"/>
        <w:right w:val="none" w:sz="0" w:space="0" w:color="auto"/>
      </w:divBdr>
    </w:div>
    <w:div w:id="1341737150">
      <w:marLeft w:val="480"/>
      <w:marRight w:val="0"/>
      <w:marTop w:val="0"/>
      <w:marBottom w:val="0"/>
      <w:divBdr>
        <w:top w:val="none" w:sz="0" w:space="0" w:color="auto"/>
        <w:left w:val="none" w:sz="0" w:space="0" w:color="auto"/>
        <w:bottom w:val="none" w:sz="0" w:space="0" w:color="auto"/>
        <w:right w:val="none" w:sz="0" w:space="0" w:color="auto"/>
      </w:divBdr>
    </w:div>
    <w:div w:id="1342051026">
      <w:marLeft w:val="480"/>
      <w:marRight w:val="0"/>
      <w:marTop w:val="0"/>
      <w:marBottom w:val="0"/>
      <w:divBdr>
        <w:top w:val="none" w:sz="0" w:space="0" w:color="auto"/>
        <w:left w:val="none" w:sz="0" w:space="0" w:color="auto"/>
        <w:bottom w:val="none" w:sz="0" w:space="0" w:color="auto"/>
        <w:right w:val="none" w:sz="0" w:space="0" w:color="auto"/>
      </w:divBdr>
    </w:div>
    <w:div w:id="1342126472">
      <w:marLeft w:val="480"/>
      <w:marRight w:val="0"/>
      <w:marTop w:val="0"/>
      <w:marBottom w:val="0"/>
      <w:divBdr>
        <w:top w:val="none" w:sz="0" w:space="0" w:color="auto"/>
        <w:left w:val="none" w:sz="0" w:space="0" w:color="auto"/>
        <w:bottom w:val="none" w:sz="0" w:space="0" w:color="auto"/>
        <w:right w:val="none" w:sz="0" w:space="0" w:color="auto"/>
      </w:divBdr>
    </w:div>
    <w:div w:id="1342127849">
      <w:marLeft w:val="480"/>
      <w:marRight w:val="0"/>
      <w:marTop w:val="0"/>
      <w:marBottom w:val="0"/>
      <w:divBdr>
        <w:top w:val="none" w:sz="0" w:space="0" w:color="auto"/>
        <w:left w:val="none" w:sz="0" w:space="0" w:color="auto"/>
        <w:bottom w:val="none" w:sz="0" w:space="0" w:color="auto"/>
        <w:right w:val="none" w:sz="0" w:space="0" w:color="auto"/>
      </w:divBdr>
    </w:div>
    <w:div w:id="1342202468">
      <w:marLeft w:val="480"/>
      <w:marRight w:val="0"/>
      <w:marTop w:val="0"/>
      <w:marBottom w:val="0"/>
      <w:divBdr>
        <w:top w:val="none" w:sz="0" w:space="0" w:color="auto"/>
        <w:left w:val="none" w:sz="0" w:space="0" w:color="auto"/>
        <w:bottom w:val="none" w:sz="0" w:space="0" w:color="auto"/>
        <w:right w:val="none" w:sz="0" w:space="0" w:color="auto"/>
      </w:divBdr>
    </w:div>
    <w:div w:id="1342506914">
      <w:marLeft w:val="480"/>
      <w:marRight w:val="0"/>
      <w:marTop w:val="0"/>
      <w:marBottom w:val="0"/>
      <w:divBdr>
        <w:top w:val="none" w:sz="0" w:space="0" w:color="auto"/>
        <w:left w:val="none" w:sz="0" w:space="0" w:color="auto"/>
        <w:bottom w:val="none" w:sz="0" w:space="0" w:color="auto"/>
        <w:right w:val="none" w:sz="0" w:space="0" w:color="auto"/>
      </w:divBdr>
    </w:div>
    <w:div w:id="1342584429">
      <w:marLeft w:val="480"/>
      <w:marRight w:val="0"/>
      <w:marTop w:val="0"/>
      <w:marBottom w:val="0"/>
      <w:divBdr>
        <w:top w:val="none" w:sz="0" w:space="0" w:color="auto"/>
        <w:left w:val="none" w:sz="0" w:space="0" w:color="auto"/>
        <w:bottom w:val="none" w:sz="0" w:space="0" w:color="auto"/>
        <w:right w:val="none" w:sz="0" w:space="0" w:color="auto"/>
      </w:divBdr>
    </w:div>
    <w:div w:id="1342732194">
      <w:marLeft w:val="480"/>
      <w:marRight w:val="0"/>
      <w:marTop w:val="0"/>
      <w:marBottom w:val="0"/>
      <w:divBdr>
        <w:top w:val="none" w:sz="0" w:space="0" w:color="auto"/>
        <w:left w:val="none" w:sz="0" w:space="0" w:color="auto"/>
        <w:bottom w:val="none" w:sz="0" w:space="0" w:color="auto"/>
        <w:right w:val="none" w:sz="0" w:space="0" w:color="auto"/>
      </w:divBdr>
    </w:div>
    <w:div w:id="1342854048">
      <w:marLeft w:val="480"/>
      <w:marRight w:val="0"/>
      <w:marTop w:val="0"/>
      <w:marBottom w:val="0"/>
      <w:divBdr>
        <w:top w:val="none" w:sz="0" w:space="0" w:color="auto"/>
        <w:left w:val="none" w:sz="0" w:space="0" w:color="auto"/>
        <w:bottom w:val="none" w:sz="0" w:space="0" w:color="auto"/>
        <w:right w:val="none" w:sz="0" w:space="0" w:color="auto"/>
      </w:divBdr>
    </w:div>
    <w:div w:id="1343243681">
      <w:bodyDiv w:val="1"/>
      <w:marLeft w:val="0"/>
      <w:marRight w:val="0"/>
      <w:marTop w:val="0"/>
      <w:marBottom w:val="0"/>
      <w:divBdr>
        <w:top w:val="none" w:sz="0" w:space="0" w:color="auto"/>
        <w:left w:val="none" w:sz="0" w:space="0" w:color="auto"/>
        <w:bottom w:val="none" w:sz="0" w:space="0" w:color="auto"/>
        <w:right w:val="none" w:sz="0" w:space="0" w:color="auto"/>
      </w:divBdr>
    </w:div>
    <w:div w:id="1343432358">
      <w:marLeft w:val="480"/>
      <w:marRight w:val="0"/>
      <w:marTop w:val="0"/>
      <w:marBottom w:val="0"/>
      <w:divBdr>
        <w:top w:val="none" w:sz="0" w:space="0" w:color="auto"/>
        <w:left w:val="none" w:sz="0" w:space="0" w:color="auto"/>
        <w:bottom w:val="none" w:sz="0" w:space="0" w:color="auto"/>
        <w:right w:val="none" w:sz="0" w:space="0" w:color="auto"/>
      </w:divBdr>
    </w:div>
    <w:div w:id="1343435379">
      <w:marLeft w:val="480"/>
      <w:marRight w:val="0"/>
      <w:marTop w:val="0"/>
      <w:marBottom w:val="0"/>
      <w:divBdr>
        <w:top w:val="none" w:sz="0" w:space="0" w:color="auto"/>
        <w:left w:val="none" w:sz="0" w:space="0" w:color="auto"/>
        <w:bottom w:val="none" w:sz="0" w:space="0" w:color="auto"/>
        <w:right w:val="none" w:sz="0" w:space="0" w:color="auto"/>
      </w:divBdr>
    </w:div>
    <w:div w:id="1343775692">
      <w:marLeft w:val="480"/>
      <w:marRight w:val="0"/>
      <w:marTop w:val="0"/>
      <w:marBottom w:val="0"/>
      <w:divBdr>
        <w:top w:val="none" w:sz="0" w:space="0" w:color="auto"/>
        <w:left w:val="none" w:sz="0" w:space="0" w:color="auto"/>
        <w:bottom w:val="none" w:sz="0" w:space="0" w:color="auto"/>
        <w:right w:val="none" w:sz="0" w:space="0" w:color="auto"/>
      </w:divBdr>
    </w:div>
    <w:div w:id="1343781540">
      <w:marLeft w:val="480"/>
      <w:marRight w:val="0"/>
      <w:marTop w:val="0"/>
      <w:marBottom w:val="0"/>
      <w:divBdr>
        <w:top w:val="none" w:sz="0" w:space="0" w:color="auto"/>
        <w:left w:val="none" w:sz="0" w:space="0" w:color="auto"/>
        <w:bottom w:val="none" w:sz="0" w:space="0" w:color="auto"/>
        <w:right w:val="none" w:sz="0" w:space="0" w:color="auto"/>
      </w:divBdr>
    </w:div>
    <w:div w:id="1343897094">
      <w:marLeft w:val="480"/>
      <w:marRight w:val="0"/>
      <w:marTop w:val="0"/>
      <w:marBottom w:val="0"/>
      <w:divBdr>
        <w:top w:val="none" w:sz="0" w:space="0" w:color="auto"/>
        <w:left w:val="none" w:sz="0" w:space="0" w:color="auto"/>
        <w:bottom w:val="none" w:sz="0" w:space="0" w:color="auto"/>
        <w:right w:val="none" w:sz="0" w:space="0" w:color="auto"/>
      </w:divBdr>
    </w:div>
    <w:div w:id="1343967616">
      <w:marLeft w:val="480"/>
      <w:marRight w:val="0"/>
      <w:marTop w:val="0"/>
      <w:marBottom w:val="0"/>
      <w:divBdr>
        <w:top w:val="none" w:sz="0" w:space="0" w:color="auto"/>
        <w:left w:val="none" w:sz="0" w:space="0" w:color="auto"/>
        <w:bottom w:val="none" w:sz="0" w:space="0" w:color="auto"/>
        <w:right w:val="none" w:sz="0" w:space="0" w:color="auto"/>
      </w:divBdr>
    </w:div>
    <w:div w:id="1343974391">
      <w:marLeft w:val="480"/>
      <w:marRight w:val="0"/>
      <w:marTop w:val="0"/>
      <w:marBottom w:val="0"/>
      <w:divBdr>
        <w:top w:val="none" w:sz="0" w:space="0" w:color="auto"/>
        <w:left w:val="none" w:sz="0" w:space="0" w:color="auto"/>
        <w:bottom w:val="none" w:sz="0" w:space="0" w:color="auto"/>
        <w:right w:val="none" w:sz="0" w:space="0" w:color="auto"/>
      </w:divBdr>
    </w:div>
    <w:div w:id="1344014873">
      <w:marLeft w:val="480"/>
      <w:marRight w:val="0"/>
      <w:marTop w:val="0"/>
      <w:marBottom w:val="0"/>
      <w:divBdr>
        <w:top w:val="none" w:sz="0" w:space="0" w:color="auto"/>
        <w:left w:val="none" w:sz="0" w:space="0" w:color="auto"/>
        <w:bottom w:val="none" w:sz="0" w:space="0" w:color="auto"/>
        <w:right w:val="none" w:sz="0" w:space="0" w:color="auto"/>
      </w:divBdr>
    </w:div>
    <w:div w:id="1344086198">
      <w:marLeft w:val="480"/>
      <w:marRight w:val="0"/>
      <w:marTop w:val="0"/>
      <w:marBottom w:val="0"/>
      <w:divBdr>
        <w:top w:val="none" w:sz="0" w:space="0" w:color="auto"/>
        <w:left w:val="none" w:sz="0" w:space="0" w:color="auto"/>
        <w:bottom w:val="none" w:sz="0" w:space="0" w:color="auto"/>
        <w:right w:val="none" w:sz="0" w:space="0" w:color="auto"/>
      </w:divBdr>
    </w:div>
    <w:div w:id="1344238129">
      <w:marLeft w:val="480"/>
      <w:marRight w:val="0"/>
      <w:marTop w:val="0"/>
      <w:marBottom w:val="0"/>
      <w:divBdr>
        <w:top w:val="none" w:sz="0" w:space="0" w:color="auto"/>
        <w:left w:val="none" w:sz="0" w:space="0" w:color="auto"/>
        <w:bottom w:val="none" w:sz="0" w:space="0" w:color="auto"/>
        <w:right w:val="none" w:sz="0" w:space="0" w:color="auto"/>
      </w:divBdr>
    </w:div>
    <w:div w:id="1344819442">
      <w:marLeft w:val="480"/>
      <w:marRight w:val="0"/>
      <w:marTop w:val="0"/>
      <w:marBottom w:val="0"/>
      <w:divBdr>
        <w:top w:val="none" w:sz="0" w:space="0" w:color="auto"/>
        <w:left w:val="none" w:sz="0" w:space="0" w:color="auto"/>
        <w:bottom w:val="none" w:sz="0" w:space="0" w:color="auto"/>
        <w:right w:val="none" w:sz="0" w:space="0" w:color="auto"/>
      </w:divBdr>
    </w:div>
    <w:div w:id="1345009903">
      <w:marLeft w:val="480"/>
      <w:marRight w:val="0"/>
      <w:marTop w:val="0"/>
      <w:marBottom w:val="0"/>
      <w:divBdr>
        <w:top w:val="none" w:sz="0" w:space="0" w:color="auto"/>
        <w:left w:val="none" w:sz="0" w:space="0" w:color="auto"/>
        <w:bottom w:val="none" w:sz="0" w:space="0" w:color="auto"/>
        <w:right w:val="none" w:sz="0" w:space="0" w:color="auto"/>
      </w:divBdr>
    </w:div>
    <w:div w:id="1345011074">
      <w:bodyDiv w:val="1"/>
      <w:marLeft w:val="0"/>
      <w:marRight w:val="0"/>
      <w:marTop w:val="0"/>
      <w:marBottom w:val="0"/>
      <w:divBdr>
        <w:top w:val="none" w:sz="0" w:space="0" w:color="auto"/>
        <w:left w:val="none" w:sz="0" w:space="0" w:color="auto"/>
        <w:bottom w:val="none" w:sz="0" w:space="0" w:color="auto"/>
        <w:right w:val="none" w:sz="0" w:space="0" w:color="auto"/>
      </w:divBdr>
    </w:div>
    <w:div w:id="1345088199">
      <w:marLeft w:val="480"/>
      <w:marRight w:val="0"/>
      <w:marTop w:val="0"/>
      <w:marBottom w:val="0"/>
      <w:divBdr>
        <w:top w:val="none" w:sz="0" w:space="0" w:color="auto"/>
        <w:left w:val="none" w:sz="0" w:space="0" w:color="auto"/>
        <w:bottom w:val="none" w:sz="0" w:space="0" w:color="auto"/>
        <w:right w:val="none" w:sz="0" w:space="0" w:color="auto"/>
      </w:divBdr>
    </w:div>
    <w:div w:id="1345131380">
      <w:marLeft w:val="480"/>
      <w:marRight w:val="0"/>
      <w:marTop w:val="0"/>
      <w:marBottom w:val="0"/>
      <w:divBdr>
        <w:top w:val="none" w:sz="0" w:space="0" w:color="auto"/>
        <w:left w:val="none" w:sz="0" w:space="0" w:color="auto"/>
        <w:bottom w:val="none" w:sz="0" w:space="0" w:color="auto"/>
        <w:right w:val="none" w:sz="0" w:space="0" w:color="auto"/>
      </w:divBdr>
    </w:div>
    <w:div w:id="1345133258">
      <w:marLeft w:val="480"/>
      <w:marRight w:val="0"/>
      <w:marTop w:val="0"/>
      <w:marBottom w:val="0"/>
      <w:divBdr>
        <w:top w:val="none" w:sz="0" w:space="0" w:color="auto"/>
        <w:left w:val="none" w:sz="0" w:space="0" w:color="auto"/>
        <w:bottom w:val="none" w:sz="0" w:space="0" w:color="auto"/>
        <w:right w:val="none" w:sz="0" w:space="0" w:color="auto"/>
      </w:divBdr>
    </w:div>
    <w:div w:id="1345396134">
      <w:marLeft w:val="480"/>
      <w:marRight w:val="0"/>
      <w:marTop w:val="0"/>
      <w:marBottom w:val="0"/>
      <w:divBdr>
        <w:top w:val="none" w:sz="0" w:space="0" w:color="auto"/>
        <w:left w:val="none" w:sz="0" w:space="0" w:color="auto"/>
        <w:bottom w:val="none" w:sz="0" w:space="0" w:color="auto"/>
        <w:right w:val="none" w:sz="0" w:space="0" w:color="auto"/>
      </w:divBdr>
    </w:div>
    <w:div w:id="1345399345">
      <w:marLeft w:val="480"/>
      <w:marRight w:val="0"/>
      <w:marTop w:val="0"/>
      <w:marBottom w:val="0"/>
      <w:divBdr>
        <w:top w:val="none" w:sz="0" w:space="0" w:color="auto"/>
        <w:left w:val="none" w:sz="0" w:space="0" w:color="auto"/>
        <w:bottom w:val="none" w:sz="0" w:space="0" w:color="auto"/>
        <w:right w:val="none" w:sz="0" w:space="0" w:color="auto"/>
      </w:divBdr>
    </w:div>
    <w:div w:id="1345471663">
      <w:marLeft w:val="480"/>
      <w:marRight w:val="0"/>
      <w:marTop w:val="0"/>
      <w:marBottom w:val="0"/>
      <w:divBdr>
        <w:top w:val="none" w:sz="0" w:space="0" w:color="auto"/>
        <w:left w:val="none" w:sz="0" w:space="0" w:color="auto"/>
        <w:bottom w:val="none" w:sz="0" w:space="0" w:color="auto"/>
        <w:right w:val="none" w:sz="0" w:space="0" w:color="auto"/>
      </w:divBdr>
    </w:div>
    <w:div w:id="1345522653">
      <w:marLeft w:val="480"/>
      <w:marRight w:val="0"/>
      <w:marTop w:val="0"/>
      <w:marBottom w:val="0"/>
      <w:divBdr>
        <w:top w:val="none" w:sz="0" w:space="0" w:color="auto"/>
        <w:left w:val="none" w:sz="0" w:space="0" w:color="auto"/>
        <w:bottom w:val="none" w:sz="0" w:space="0" w:color="auto"/>
        <w:right w:val="none" w:sz="0" w:space="0" w:color="auto"/>
      </w:divBdr>
    </w:div>
    <w:div w:id="1345670161">
      <w:bodyDiv w:val="1"/>
      <w:marLeft w:val="0"/>
      <w:marRight w:val="0"/>
      <w:marTop w:val="0"/>
      <w:marBottom w:val="0"/>
      <w:divBdr>
        <w:top w:val="none" w:sz="0" w:space="0" w:color="auto"/>
        <w:left w:val="none" w:sz="0" w:space="0" w:color="auto"/>
        <w:bottom w:val="none" w:sz="0" w:space="0" w:color="auto"/>
        <w:right w:val="none" w:sz="0" w:space="0" w:color="auto"/>
      </w:divBdr>
    </w:div>
    <w:div w:id="1345942152">
      <w:marLeft w:val="480"/>
      <w:marRight w:val="0"/>
      <w:marTop w:val="0"/>
      <w:marBottom w:val="0"/>
      <w:divBdr>
        <w:top w:val="none" w:sz="0" w:space="0" w:color="auto"/>
        <w:left w:val="none" w:sz="0" w:space="0" w:color="auto"/>
        <w:bottom w:val="none" w:sz="0" w:space="0" w:color="auto"/>
        <w:right w:val="none" w:sz="0" w:space="0" w:color="auto"/>
      </w:divBdr>
    </w:div>
    <w:div w:id="1346056760">
      <w:marLeft w:val="480"/>
      <w:marRight w:val="0"/>
      <w:marTop w:val="0"/>
      <w:marBottom w:val="0"/>
      <w:divBdr>
        <w:top w:val="none" w:sz="0" w:space="0" w:color="auto"/>
        <w:left w:val="none" w:sz="0" w:space="0" w:color="auto"/>
        <w:bottom w:val="none" w:sz="0" w:space="0" w:color="auto"/>
        <w:right w:val="none" w:sz="0" w:space="0" w:color="auto"/>
      </w:divBdr>
    </w:div>
    <w:div w:id="1346131627">
      <w:marLeft w:val="480"/>
      <w:marRight w:val="0"/>
      <w:marTop w:val="0"/>
      <w:marBottom w:val="0"/>
      <w:divBdr>
        <w:top w:val="none" w:sz="0" w:space="0" w:color="auto"/>
        <w:left w:val="none" w:sz="0" w:space="0" w:color="auto"/>
        <w:bottom w:val="none" w:sz="0" w:space="0" w:color="auto"/>
        <w:right w:val="none" w:sz="0" w:space="0" w:color="auto"/>
      </w:divBdr>
    </w:div>
    <w:div w:id="1346134586">
      <w:bodyDiv w:val="1"/>
      <w:marLeft w:val="0"/>
      <w:marRight w:val="0"/>
      <w:marTop w:val="0"/>
      <w:marBottom w:val="0"/>
      <w:divBdr>
        <w:top w:val="none" w:sz="0" w:space="0" w:color="auto"/>
        <w:left w:val="none" w:sz="0" w:space="0" w:color="auto"/>
        <w:bottom w:val="none" w:sz="0" w:space="0" w:color="auto"/>
        <w:right w:val="none" w:sz="0" w:space="0" w:color="auto"/>
      </w:divBdr>
    </w:div>
    <w:div w:id="1346249272">
      <w:marLeft w:val="480"/>
      <w:marRight w:val="0"/>
      <w:marTop w:val="0"/>
      <w:marBottom w:val="0"/>
      <w:divBdr>
        <w:top w:val="none" w:sz="0" w:space="0" w:color="auto"/>
        <w:left w:val="none" w:sz="0" w:space="0" w:color="auto"/>
        <w:bottom w:val="none" w:sz="0" w:space="0" w:color="auto"/>
        <w:right w:val="none" w:sz="0" w:space="0" w:color="auto"/>
      </w:divBdr>
    </w:div>
    <w:div w:id="1346590065">
      <w:marLeft w:val="480"/>
      <w:marRight w:val="0"/>
      <w:marTop w:val="0"/>
      <w:marBottom w:val="0"/>
      <w:divBdr>
        <w:top w:val="none" w:sz="0" w:space="0" w:color="auto"/>
        <w:left w:val="none" w:sz="0" w:space="0" w:color="auto"/>
        <w:bottom w:val="none" w:sz="0" w:space="0" w:color="auto"/>
        <w:right w:val="none" w:sz="0" w:space="0" w:color="auto"/>
      </w:divBdr>
    </w:div>
    <w:div w:id="1346636238">
      <w:bodyDiv w:val="1"/>
      <w:marLeft w:val="0"/>
      <w:marRight w:val="0"/>
      <w:marTop w:val="0"/>
      <w:marBottom w:val="0"/>
      <w:divBdr>
        <w:top w:val="none" w:sz="0" w:space="0" w:color="auto"/>
        <w:left w:val="none" w:sz="0" w:space="0" w:color="auto"/>
        <w:bottom w:val="none" w:sz="0" w:space="0" w:color="auto"/>
        <w:right w:val="none" w:sz="0" w:space="0" w:color="auto"/>
      </w:divBdr>
    </w:div>
    <w:div w:id="1346664818">
      <w:marLeft w:val="480"/>
      <w:marRight w:val="0"/>
      <w:marTop w:val="0"/>
      <w:marBottom w:val="0"/>
      <w:divBdr>
        <w:top w:val="none" w:sz="0" w:space="0" w:color="auto"/>
        <w:left w:val="none" w:sz="0" w:space="0" w:color="auto"/>
        <w:bottom w:val="none" w:sz="0" w:space="0" w:color="auto"/>
        <w:right w:val="none" w:sz="0" w:space="0" w:color="auto"/>
      </w:divBdr>
    </w:div>
    <w:div w:id="1346781759">
      <w:marLeft w:val="480"/>
      <w:marRight w:val="0"/>
      <w:marTop w:val="0"/>
      <w:marBottom w:val="0"/>
      <w:divBdr>
        <w:top w:val="none" w:sz="0" w:space="0" w:color="auto"/>
        <w:left w:val="none" w:sz="0" w:space="0" w:color="auto"/>
        <w:bottom w:val="none" w:sz="0" w:space="0" w:color="auto"/>
        <w:right w:val="none" w:sz="0" w:space="0" w:color="auto"/>
      </w:divBdr>
    </w:div>
    <w:div w:id="1346831009">
      <w:marLeft w:val="480"/>
      <w:marRight w:val="0"/>
      <w:marTop w:val="0"/>
      <w:marBottom w:val="0"/>
      <w:divBdr>
        <w:top w:val="none" w:sz="0" w:space="0" w:color="auto"/>
        <w:left w:val="none" w:sz="0" w:space="0" w:color="auto"/>
        <w:bottom w:val="none" w:sz="0" w:space="0" w:color="auto"/>
        <w:right w:val="none" w:sz="0" w:space="0" w:color="auto"/>
      </w:divBdr>
    </w:div>
    <w:div w:id="1346859776">
      <w:marLeft w:val="480"/>
      <w:marRight w:val="0"/>
      <w:marTop w:val="0"/>
      <w:marBottom w:val="0"/>
      <w:divBdr>
        <w:top w:val="none" w:sz="0" w:space="0" w:color="auto"/>
        <w:left w:val="none" w:sz="0" w:space="0" w:color="auto"/>
        <w:bottom w:val="none" w:sz="0" w:space="0" w:color="auto"/>
        <w:right w:val="none" w:sz="0" w:space="0" w:color="auto"/>
      </w:divBdr>
    </w:div>
    <w:div w:id="1346860223">
      <w:marLeft w:val="480"/>
      <w:marRight w:val="0"/>
      <w:marTop w:val="0"/>
      <w:marBottom w:val="0"/>
      <w:divBdr>
        <w:top w:val="none" w:sz="0" w:space="0" w:color="auto"/>
        <w:left w:val="none" w:sz="0" w:space="0" w:color="auto"/>
        <w:bottom w:val="none" w:sz="0" w:space="0" w:color="auto"/>
        <w:right w:val="none" w:sz="0" w:space="0" w:color="auto"/>
      </w:divBdr>
    </w:div>
    <w:div w:id="1346862470">
      <w:marLeft w:val="480"/>
      <w:marRight w:val="0"/>
      <w:marTop w:val="0"/>
      <w:marBottom w:val="0"/>
      <w:divBdr>
        <w:top w:val="none" w:sz="0" w:space="0" w:color="auto"/>
        <w:left w:val="none" w:sz="0" w:space="0" w:color="auto"/>
        <w:bottom w:val="none" w:sz="0" w:space="0" w:color="auto"/>
        <w:right w:val="none" w:sz="0" w:space="0" w:color="auto"/>
      </w:divBdr>
    </w:div>
    <w:div w:id="1346976384">
      <w:marLeft w:val="480"/>
      <w:marRight w:val="0"/>
      <w:marTop w:val="0"/>
      <w:marBottom w:val="0"/>
      <w:divBdr>
        <w:top w:val="none" w:sz="0" w:space="0" w:color="auto"/>
        <w:left w:val="none" w:sz="0" w:space="0" w:color="auto"/>
        <w:bottom w:val="none" w:sz="0" w:space="0" w:color="auto"/>
        <w:right w:val="none" w:sz="0" w:space="0" w:color="auto"/>
      </w:divBdr>
    </w:div>
    <w:div w:id="1346984129">
      <w:marLeft w:val="480"/>
      <w:marRight w:val="0"/>
      <w:marTop w:val="0"/>
      <w:marBottom w:val="0"/>
      <w:divBdr>
        <w:top w:val="none" w:sz="0" w:space="0" w:color="auto"/>
        <w:left w:val="none" w:sz="0" w:space="0" w:color="auto"/>
        <w:bottom w:val="none" w:sz="0" w:space="0" w:color="auto"/>
        <w:right w:val="none" w:sz="0" w:space="0" w:color="auto"/>
      </w:divBdr>
    </w:div>
    <w:div w:id="1347445713">
      <w:marLeft w:val="480"/>
      <w:marRight w:val="0"/>
      <w:marTop w:val="0"/>
      <w:marBottom w:val="0"/>
      <w:divBdr>
        <w:top w:val="none" w:sz="0" w:space="0" w:color="auto"/>
        <w:left w:val="none" w:sz="0" w:space="0" w:color="auto"/>
        <w:bottom w:val="none" w:sz="0" w:space="0" w:color="auto"/>
        <w:right w:val="none" w:sz="0" w:space="0" w:color="auto"/>
      </w:divBdr>
    </w:div>
    <w:div w:id="1347634199">
      <w:marLeft w:val="480"/>
      <w:marRight w:val="0"/>
      <w:marTop w:val="0"/>
      <w:marBottom w:val="0"/>
      <w:divBdr>
        <w:top w:val="none" w:sz="0" w:space="0" w:color="auto"/>
        <w:left w:val="none" w:sz="0" w:space="0" w:color="auto"/>
        <w:bottom w:val="none" w:sz="0" w:space="0" w:color="auto"/>
        <w:right w:val="none" w:sz="0" w:space="0" w:color="auto"/>
      </w:divBdr>
    </w:div>
    <w:div w:id="1347638426">
      <w:marLeft w:val="480"/>
      <w:marRight w:val="0"/>
      <w:marTop w:val="0"/>
      <w:marBottom w:val="0"/>
      <w:divBdr>
        <w:top w:val="none" w:sz="0" w:space="0" w:color="auto"/>
        <w:left w:val="none" w:sz="0" w:space="0" w:color="auto"/>
        <w:bottom w:val="none" w:sz="0" w:space="0" w:color="auto"/>
        <w:right w:val="none" w:sz="0" w:space="0" w:color="auto"/>
      </w:divBdr>
    </w:div>
    <w:div w:id="1347711010">
      <w:bodyDiv w:val="1"/>
      <w:marLeft w:val="0"/>
      <w:marRight w:val="0"/>
      <w:marTop w:val="0"/>
      <w:marBottom w:val="0"/>
      <w:divBdr>
        <w:top w:val="none" w:sz="0" w:space="0" w:color="auto"/>
        <w:left w:val="none" w:sz="0" w:space="0" w:color="auto"/>
        <w:bottom w:val="none" w:sz="0" w:space="0" w:color="auto"/>
        <w:right w:val="none" w:sz="0" w:space="0" w:color="auto"/>
      </w:divBdr>
      <w:divsChild>
        <w:div w:id="275335083">
          <w:marLeft w:val="480"/>
          <w:marRight w:val="0"/>
          <w:marTop w:val="0"/>
          <w:marBottom w:val="0"/>
          <w:divBdr>
            <w:top w:val="none" w:sz="0" w:space="0" w:color="auto"/>
            <w:left w:val="none" w:sz="0" w:space="0" w:color="auto"/>
            <w:bottom w:val="none" w:sz="0" w:space="0" w:color="auto"/>
            <w:right w:val="none" w:sz="0" w:space="0" w:color="auto"/>
          </w:divBdr>
        </w:div>
        <w:div w:id="436215956">
          <w:marLeft w:val="480"/>
          <w:marRight w:val="0"/>
          <w:marTop w:val="0"/>
          <w:marBottom w:val="0"/>
          <w:divBdr>
            <w:top w:val="none" w:sz="0" w:space="0" w:color="auto"/>
            <w:left w:val="none" w:sz="0" w:space="0" w:color="auto"/>
            <w:bottom w:val="none" w:sz="0" w:space="0" w:color="auto"/>
            <w:right w:val="none" w:sz="0" w:space="0" w:color="auto"/>
          </w:divBdr>
        </w:div>
        <w:div w:id="492066527">
          <w:marLeft w:val="480"/>
          <w:marRight w:val="0"/>
          <w:marTop w:val="0"/>
          <w:marBottom w:val="0"/>
          <w:divBdr>
            <w:top w:val="none" w:sz="0" w:space="0" w:color="auto"/>
            <w:left w:val="none" w:sz="0" w:space="0" w:color="auto"/>
            <w:bottom w:val="none" w:sz="0" w:space="0" w:color="auto"/>
            <w:right w:val="none" w:sz="0" w:space="0" w:color="auto"/>
          </w:divBdr>
        </w:div>
        <w:div w:id="544681767">
          <w:marLeft w:val="480"/>
          <w:marRight w:val="0"/>
          <w:marTop w:val="0"/>
          <w:marBottom w:val="0"/>
          <w:divBdr>
            <w:top w:val="none" w:sz="0" w:space="0" w:color="auto"/>
            <w:left w:val="none" w:sz="0" w:space="0" w:color="auto"/>
            <w:bottom w:val="none" w:sz="0" w:space="0" w:color="auto"/>
            <w:right w:val="none" w:sz="0" w:space="0" w:color="auto"/>
          </w:divBdr>
        </w:div>
        <w:div w:id="669454731">
          <w:marLeft w:val="480"/>
          <w:marRight w:val="0"/>
          <w:marTop w:val="0"/>
          <w:marBottom w:val="0"/>
          <w:divBdr>
            <w:top w:val="none" w:sz="0" w:space="0" w:color="auto"/>
            <w:left w:val="none" w:sz="0" w:space="0" w:color="auto"/>
            <w:bottom w:val="none" w:sz="0" w:space="0" w:color="auto"/>
            <w:right w:val="none" w:sz="0" w:space="0" w:color="auto"/>
          </w:divBdr>
        </w:div>
        <w:div w:id="716245760">
          <w:marLeft w:val="480"/>
          <w:marRight w:val="0"/>
          <w:marTop w:val="0"/>
          <w:marBottom w:val="0"/>
          <w:divBdr>
            <w:top w:val="none" w:sz="0" w:space="0" w:color="auto"/>
            <w:left w:val="none" w:sz="0" w:space="0" w:color="auto"/>
            <w:bottom w:val="none" w:sz="0" w:space="0" w:color="auto"/>
            <w:right w:val="none" w:sz="0" w:space="0" w:color="auto"/>
          </w:divBdr>
        </w:div>
        <w:div w:id="801314806">
          <w:marLeft w:val="480"/>
          <w:marRight w:val="0"/>
          <w:marTop w:val="0"/>
          <w:marBottom w:val="0"/>
          <w:divBdr>
            <w:top w:val="none" w:sz="0" w:space="0" w:color="auto"/>
            <w:left w:val="none" w:sz="0" w:space="0" w:color="auto"/>
            <w:bottom w:val="none" w:sz="0" w:space="0" w:color="auto"/>
            <w:right w:val="none" w:sz="0" w:space="0" w:color="auto"/>
          </w:divBdr>
        </w:div>
        <w:div w:id="816414332">
          <w:marLeft w:val="480"/>
          <w:marRight w:val="0"/>
          <w:marTop w:val="0"/>
          <w:marBottom w:val="0"/>
          <w:divBdr>
            <w:top w:val="none" w:sz="0" w:space="0" w:color="auto"/>
            <w:left w:val="none" w:sz="0" w:space="0" w:color="auto"/>
            <w:bottom w:val="none" w:sz="0" w:space="0" w:color="auto"/>
            <w:right w:val="none" w:sz="0" w:space="0" w:color="auto"/>
          </w:divBdr>
        </w:div>
        <w:div w:id="916402231">
          <w:marLeft w:val="480"/>
          <w:marRight w:val="0"/>
          <w:marTop w:val="0"/>
          <w:marBottom w:val="0"/>
          <w:divBdr>
            <w:top w:val="none" w:sz="0" w:space="0" w:color="auto"/>
            <w:left w:val="none" w:sz="0" w:space="0" w:color="auto"/>
            <w:bottom w:val="none" w:sz="0" w:space="0" w:color="auto"/>
            <w:right w:val="none" w:sz="0" w:space="0" w:color="auto"/>
          </w:divBdr>
        </w:div>
        <w:div w:id="972953376">
          <w:marLeft w:val="480"/>
          <w:marRight w:val="0"/>
          <w:marTop w:val="0"/>
          <w:marBottom w:val="0"/>
          <w:divBdr>
            <w:top w:val="none" w:sz="0" w:space="0" w:color="auto"/>
            <w:left w:val="none" w:sz="0" w:space="0" w:color="auto"/>
            <w:bottom w:val="none" w:sz="0" w:space="0" w:color="auto"/>
            <w:right w:val="none" w:sz="0" w:space="0" w:color="auto"/>
          </w:divBdr>
        </w:div>
        <w:div w:id="985358194">
          <w:marLeft w:val="480"/>
          <w:marRight w:val="0"/>
          <w:marTop w:val="0"/>
          <w:marBottom w:val="0"/>
          <w:divBdr>
            <w:top w:val="none" w:sz="0" w:space="0" w:color="auto"/>
            <w:left w:val="none" w:sz="0" w:space="0" w:color="auto"/>
            <w:bottom w:val="none" w:sz="0" w:space="0" w:color="auto"/>
            <w:right w:val="none" w:sz="0" w:space="0" w:color="auto"/>
          </w:divBdr>
        </w:div>
        <w:div w:id="1123310709">
          <w:marLeft w:val="480"/>
          <w:marRight w:val="0"/>
          <w:marTop w:val="0"/>
          <w:marBottom w:val="0"/>
          <w:divBdr>
            <w:top w:val="none" w:sz="0" w:space="0" w:color="auto"/>
            <w:left w:val="none" w:sz="0" w:space="0" w:color="auto"/>
            <w:bottom w:val="none" w:sz="0" w:space="0" w:color="auto"/>
            <w:right w:val="none" w:sz="0" w:space="0" w:color="auto"/>
          </w:divBdr>
        </w:div>
        <w:div w:id="1180393001">
          <w:marLeft w:val="480"/>
          <w:marRight w:val="0"/>
          <w:marTop w:val="0"/>
          <w:marBottom w:val="0"/>
          <w:divBdr>
            <w:top w:val="none" w:sz="0" w:space="0" w:color="auto"/>
            <w:left w:val="none" w:sz="0" w:space="0" w:color="auto"/>
            <w:bottom w:val="none" w:sz="0" w:space="0" w:color="auto"/>
            <w:right w:val="none" w:sz="0" w:space="0" w:color="auto"/>
          </w:divBdr>
        </w:div>
        <w:div w:id="1435589697">
          <w:marLeft w:val="480"/>
          <w:marRight w:val="0"/>
          <w:marTop w:val="0"/>
          <w:marBottom w:val="0"/>
          <w:divBdr>
            <w:top w:val="none" w:sz="0" w:space="0" w:color="auto"/>
            <w:left w:val="none" w:sz="0" w:space="0" w:color="auto"/>
            <w:bottom w:val="none" w:sz="0" w:space="0" w:color="auto"/>
            <w:right w:val="none" w:sz="0" w:space="0" w:color="auto"/>
          </w:divBdr>
        </w:div>
        <w:div w:id="1450317980">
          <w:marLeft w:val="480"/>
          <w:marRight w:val="0"/>
          <w:marTop w:val="0"/>
          <w:marBottom w:val="0"/>
          <w:divBdr>
            <w:top w:val="none" w:sz="0" w:space="0" w:color="auto"/>
            <w:left w:val="none" w:sz="0" w:space="0" w:color="auto"/>
            <w:bottom w:val="none" w:sz="0" w:space="0" w:color="auto"/>
            <w:right w:val="none" w:sz="0" w:space="0" w:color="auto"/>
          </w:divBdr>
        </w:div>
        <w:div w:id="1616398889">
          <w:marLeft w:val="480"/>
          <w:marRight w:val="0"/>
          <w:marTop w:val="0"/>
          <w:marBottom w:val="0"/>
          <w:divBdr>
            <w:top w:val="none" w:sz="0" w:space="0" w:color="auto"/>
            <w:left w:val="none" w:sz="0" w:space="0" w:color="auto"/>
            <w:bottom w:val="none" w:sz="0" w:space="0" w:color="auto"/>
            <w:right w:val="none" w:sz="0" w:space="0" w:color="auto"/>
          </w:divBdr>
        </w:div>
      </w:divsChild>
    </w:div>
    <w:div w:id="1347748418">
      <w:marLeft w:val="480"/>
      <w:marRight w:val="0"/>
      <w:marTop w:val="0"/>
      <w:marBottom w:val="0"/>
      <w:divBdr>
        <w:top w:val="none" w:sz="0" w:space="0" w:color="auto"/>
        <w:left w:val="none" w:sz="0" w:space="0" w:color="auto"/>
        <w:bottom w:val="none" w:sz="0" w:space="0" w:color="auto"/>
        <w:right w:val="none" w:sz="0" w:space="0" w:color="auto"/>
      </w:divBdr>
    </w:div>
    <w:div w:id="1347829890">
      <w:marLeft w:val="480"/>
      <w:marRight w:val="0"/>
      <w:marTop w:val="0"/>
      <w:marBottom w:val="0"/>
      <w:divBdr>
        <w:top w:val="none" w:sz="0" w:space="0" w:color="auto"/>
        <w:left w:val="none" w:sz="0" w:space="0" w:color="auto"/>
        <w:bottom w:val="none" w:sz="0" w:space="0" w:color="auto"/>
        <w:right w:val="none" w:sz="0" w:space="0" w:color="auto"/>
      </w:divBdr>
    </w:div>
    <w:div w:id="1347901092">
      <w:marLeft w:val="480"/>
      <w:marRight w:val="0"/>
      <w:marTop w:val="0"/>
      <w:marBottom w:val="0"/>
      <w:divBdr>
        <w:top w:val="none" w:sz="0" w:space="0" w:color="auto"/>
        <w:left w:val="none" w:sz="0" w:space="0" w:color="auto"/>
        <w:bottom w:val="none" w:sz="0" w:space="0" w:color="auto"/>
        <w:right w:val="none" w:sz="0" w:space="0" w:color="auto"/>
      </w:divBdr>
    </w:div>
    <w:div w:id="1347948025">
      <w:marLeft w:val="480"/>
      <w:marRight w:val="0"/>
      <w:marTop w:val="0"/>
      <w:marBottom w:val="0"/>
      <w:divBdr>
        <w:top w:val="none" w:sz="0" w:space="0" w:color="auto"/>
        <w:left w:val="none" w:sz="0" w:space="0" w:color="auto"/>
        <w:bottom w:val="none" w:sz="0" w:space="0" w:color="auto"/>
        <w:right w:val="none" w:sz="0" w:space="0" w:color="auto"/>
      </w:divBdr>
    </w:div>
    <w:div w:id="1348100522">
      <w:marLeft w:val="480"/>
      <w:marRight w:val="0"/>
      <w:marTop w:val="0"/>
      <w:marBottom w:val="0"/>
      <w:divBdr>
        <w:top w:val="none" w:sz="0" w:space="0" w:color="auto"/>
        <w:left w:val="none" w:sz="0" w:space="0" w:color="auto"/>
        <w:bottom w:val="none" w:sz="0" w:space="0" w:color="auto"/>
        <w:right w:val="none" w:sz="0" w:space="0" w:color="auto"/>
      </w:divBdr>
    </w:div>
    <w:div w:id="1348144151">
      <w:marLeft w:val="480"/>
      <w:marRight w:val="0"/>
      <w:marTop w:val="0"/>
      <w:marBottom w:val="0"/>
      <w:divBdr>
        <w:top w:val="none" w:sz="0" w:space="0" w:color="auto"/>
        <w:left w:val="none" w:sz="0" w:space="0" w:color="auto"/>
        <w:bottom w:val="none" w:sz="0" w:space="0" w:color="auto"/>
        <w:right w:val="none" w:sz="0" w:space="0" w:color="auto"/>
      </w:divBdr>
    </w:div>
    <w:div w:id="1348290990">
      <w:marLeft w:val="480"/>
      <w:marRight w:val="0"/>
      <w:marTop w:val="0"/>
      <w:marBottom w:val="0"/>
      <w:divBdr>
        <w:top w:val="none" w:sz="0" w:space="0" w:color="auto"/>
        <w:left w:val="none" w:sz="0" w:space="0" w:color="auto"/>
        <w:bottom w:val="none" w:sz="0" w:space="0" w:color="auto"/>
        <w:right w:val="none" w:sz="0" w:space="0" w:color="auto"/>
      </w:divBdr>
    </w:div>
    <w:div w:id="1348366622">
      <w:marLeft w:val="480"/>
      <w:marRight w:val="0"/>
      <w:marTop w:val="0"/>
      <w:marBottom w:val="0"/>
      <w:divBdr>
        <w:top w:val="none" w:sz="0" w:space="0" w:color="auto"/>
        <w:left w:val="none" w:sz="0" w:space="0" w:color="auto"/>
        <w:bottom w:val="none" w:sz="0" w:space="0" w:color="auto"/>
        <w:right w:val="none" w:sz="0" w:space="0" w:color="auto"/>
      </w:divBdr>
    </w:div>
    <w:div w:id="1348410870">
      <w:marLeft w:val="480"/>
      <w:marRight w:val="0"/>
      <w:marTop w:val="0"/>
      <w:marBottom w:val="0"/>
      <w:divBdr>
        <w:top w:val="none" w:sz="0" w:space="0" w:color="auto"/>
        <w:left w:val="none" w:sz="0" w:space="0" w:color="auto"/>
        <w:bottom w:val="none" w:sz="0" w:space="0" w:color="auto"/>
        <w:right w:val="none" w:sz="0" w:space="0" w:color="auto"/>
      </w:divBdr>
    </w:div>
    <w:div w:id="1348478568">
      <w:marLeft w:val="480"/>
      <w:marRight w:val="0"/>
      <w:marTop w:val="0"/>
      <w:marBottom w:val="0"/>
      <w:divBdr>
        <w:top w:val="none" w:sz="0" w:space="0" w:color="auto"/>
        <w:left w:val="none" w:sz="0" w:space="0" w:color="auto"/>
        <w:bottom w:val="none" w:sz="0" w:space="0" w:color="auto"/>
        <w:right w:val="none" w:sz="0" w:space="0" w:color="auto"/>
      </w:divBdr>
    </w:div>
    <w:div w:id="1348482360">
      <w:marLeft w:val="480"/>
      <w:marRight w:val="0"/>
      <w:marTop w:val="0"/>
      <w:marBottom w:val="0"/>
      <w:divBdr>
        <w:top w:val="none" w:sz="0" w:space="0" w:color="auto"/>
        <w:left w:val="none" w:sz="0" w:space="0" w:color="auto"/>
        <w:bottom w:val="none" w:sz="0" w:space="0" w:color="auto"/>
        <w:right w:val="none" w:sz="0" w:space="0" w:color="auto"/>
      </w:divBdr>
    </w:div>
    <w:div w:id="1348562925">
      <w:marLeft w:val="480"/>
      <w:marRight w:val="0"/>
      <w:marTop w:val="0"/>
      <w:marBottom w:val="0"/>
      <w:divBdr>
        <w:top w:val="none" w:sz="0" w:space="0" w:color="auto"/>
        <w:left w:val="none" w:sz="0" w:space="0" w:color="auto"/>
        <w:bottom w:val="none" w:sz="0" w:space="0" w:color="auto"/>
        <w:right w:val="none" w:sz="0" w:space="0" w:color="auto"/>
      </w:divBdr>
    </w:div>
    <w:div w:id="1348602340">
      <w:marLeft w:val="480"/>
      <w:marRight w:val="0"/>
      <w:marTop w:val="0"/>
      <w:marBottom w:val="0"/>
      <w:divBdr>
        <w:top w:val="none" w:sz="0" w:space="0" w:color="auto"/>
        <w:left w:val="none" w:sz="0" w:space="0" w:color="auto"/>
        <w:bottom w:val="none" w:sz="0" w:space="0" w:color="auto"/>
        <w:right w:val="none" w:sz="0" w:space="0" w:color="auto"/>
      </w:divBdr>
    </w:div>
    <w:div w:id="1348676291">
      <w:bodyDiv w:val="1"/>
      <w:marLeft w:val="0"/>
      <w:marRight w:val="0"/>
      <w:marTop w:val="0"/>
      <w:marBottom w:val="0"/>
      <w:divBdr>
        <w:top w:val="none" w:sz="0" w:space="0" w:color="auto"/>
        <w:left w:val="none" w:sz="0" w:space="0" w:color="auto"/>
        <w:bottom w:val="none" w:sz="0" w:space="0" w:color="auto"/>
        <w:right w:val="none" w:sz="0" w:space="0" w:color="auto"/>
      </w:divBdr>
      <w:divsChild>
        <w:div w:id="171917671">
          <w:marLeft w:val="480"/>
          <w:marRight w:val="0"/>
          <w:marTop w:val="0"/>
          <w:marBottom w:val="0"/>
          <w:divBdr>
            <w:top w:val="none" w:sz="0" w:space="0" w:color="auto"/>
            <w:left w:val="none" w:sz="0" w:space="0" w:color="auto"/>
            <w:bottom w:val="none" w:sz="0" w:space="0" w:color="auto"/>
            <w:right w:val="none" w:sz="0" w:space="0" w:color="auto"/>
          </w:divBdr>
        </w:div>
        <w:div w:id="645204593">
          <w:marLeft w:val="480"/>
          <w:marRight w:val="0"/>
          <w:marTop w:val="0"/>
          <w:marBottom w:val="0"/>
          <w:divBdr>
            <w:top w:val="none" w:sz="0" w:space="0" w:color="auto"/>
            <w:left w:val="none" w:sz="0" w:space="0" w:color="auto"/>
            <w:bottom w:val="none" w:sz="0" w:space="0" w:color="auto"/>
            <w:right w:val="none" w:sz="0" w:space="0" w:color="auto"/>
          </w:divBdr>
        </w:div>
        <w:div w:id="273949928">
          <w:marLeft w:val="480"/>
          <w:marRight w:val="0"/>
          <w:marTop w:val="0"/>
          <w:marBottom w:val="0"/>
          <w:divBdr>
            <w:top w:val="none" w:sz="0" w:space="0" w:color="auto"/>
            <w:left w:val="none" w:sz="0" w:space="0" w:color="auto"/>
            <w:bottom w:val="none" w:sz="0" w:space="0" w:color="auto"/>
            <w:right w:val="none" w:sz="0" w:space="0" w:color="auto"/>
          </w:divBdr>
        </w:div>
        <w:div w:id="1516378778">
          <w:marLeft w:val="480"/>
          <w:marRight w:val="0"/>
          <w:marTop w:val="0"/>
          <w:marBottom w:val="0"/>
          <w:divBdr>
            <w:top w:val="none" w:sz="0" w:space="0" w:color="auto"/>
            <w:left w:val="none" w:sz="0" w:space="0" w:color="auto"/>
            <w:bottom w:val="none" w:sz="0" w:space="0" w:color="auto"/>
            <w:right w:val="none" w:sz="0" w:space="0" w:color="auto"/>
          </w:divBdr>
        </w:div>
        <w:div w:id="198050281">
          <w:marLeft w:val="480"/>
          <w:marRight w:val="0"/>
          <w:marTop w:val="0"/>
          <w:marBottom w:val="0"/>
          <w:divBdr>
            <w:top w:val="none" w:sz="0" w:space="0" w:color="auto"/>
            <w:left w:val="none" w:sz="0" w:space="0" w:color="auto"/>
            <w:bottom w:val="none" w:sz="0" w:space="0" w:color="auto"/>
            <w:right w:val="none" w:sz="0" w:space="0" w:color="auto"/>
          </w:divBdr>
        </w:div>
        <w:div w:id="1482968770">
          <w:marLeft w:val="480"/>
          <w:marRight w:val="0"/>
          <w:marTop w:val="0"/>
          <w:marBottom w:val="0"/>
          <w:divBdr>
            <w:top w:val="none" w:sz="0" w:space="0" w:color="auto"/>
            <w:left w:val="none" w:sz="0" w:space="0" w:color="auto"/>
            <w:bottom w:val="none" w:sz="0" w:space="0" w:color="auto"/>
            <w:right w:val="none" w:sz="0" w:space="0" w:color="auto"/>
          </w:divBdr>
        </w:div>
        <w:div w:id="2005235691">
          <w:marLeft w:val="480"/>
          <w:marRight w:val="0"/>
          <w:marTop w:val="0"/>
          <w:marBottom w:val="0"/>
          <w:divBdr>
            <w:top w:val="none" w:sz="0" w:space="0" w:color="auto"/>
            <w:left w:val="none" w:sz="0" w:space="0" w:color="auto"/>
            <w:bottom w:val="none" w:sz="0" w:space="0" w:color="auto"/>
            <w:right w:val="none" w:sz="0" w:space="0" w:color="auto"/>
          </w:divBdr>
        </w:div>
        <w:div w:id="307634803">
          <w:marLeft w:val="480"/>
          <w:marRight w:val="0"/>
          <w:marTop w:val="0"/>
          <w:marBottom w:val="0"/>
          <w:divBdr>
            <w:top w:val="none" w:sz="0" w:space="0" w:color="auto"/>
            <w:left w:val="none" w:sz="0" w:space="0" w:color="auto"/>
            <w:bottom w:val="none" w:sz="0" w:space="0" w:color="auto"/>
            <w:right w:val="none" w:sz="0" w:space="0" w:color="auto"/>
          </w:divBdr>
        </w:div>
        <w:div w:id="744688545">
          <w:marLeft w:val="480"/>
          <w:marRight w:val="0"/>
          <w:marTop w:val="0"/>
          <w:marBottom w:val="0"/>
          <w:divBdr>
            <w:top w:val="none" w:sz="0" w:space="0" w:color="auto"/>
            <w:left w:val="none" w:sz="0" w:space="0" w:color="auto"/>
            <w:bottom w:val="none" w:sz="0" w:space="0" w:color="auto"/>
            <w:right w:val="none" w:sz="0" w:space="0" w:color="auto"/>
          </w:divBdr>
        </w:div>
        <w:div w:id="703599466">
          <w:marLeft w:val="480"/>
          <w:marRight w:val="0"/>
          <w:marTop w:val="0"/>
          <w:marBottom w:val="0"/>
          <w:divBdr>
            <w:top w:val="none" w:sz="0" w:space="0" w:color="auto"/>
            <w:left w:val="none" w:sz="0" w:space="0" w:color="auto"/>
            <w:bottom w:val="none" w:sz="0" w:space="0" w:color="auto"/>
            <w:right w:val="none" w:sz="0" w:space="0" w:color="auto"/>
          </w:divBdr>
        </w:div>
        <w:div w:id="1333332772">
          <w:marLeft w:val="480"/>
          <w:marRight w:val="0"/>
          <w:marTop w:val="0"/>
          <w:marBottom w:val="0"/>
          <w:divBdr>
            <w:top w:val="none" w:sz="0" w:space="0" w:color="auto"/>
            <w:left w:val="none" w:sz="0" w:space="0" w:color="auto"/>
            <w:bottom w:val="none" w:sz="0" w:space="0" w:color="auto"/>
            <w:right w:val="none" w:sz="0" w:space="0" w:color="auto"/>
          </w:divBdr>
        </w:div>
        <w:div w:id="1933204331">
          <w:marLeft w:val="480"/>
          <w:marRight w:val="0"/>
          <w:marTop w:val="0"/>
          <w:marBottom w:val="0"/>
          <w:divBdr>
            <w:top w:val="none" w:sz="0" w:space="0" w:color="auto"/>
            <w:left w:val="none" w:sz="0" w:space="0" w:color="auto"/>
            <w:bottom w:val="none" w:sz="0" w:space="0" w:color="auto"/>
            <w:right w:val="none" w:sz="0" w:space="0" w:color="auto"/>
          </w:divBdr>
        </w:div>
        <w:div w:id="1235820125">
          <w:marLeft w:val="480"/>
          <w:marRight w:val="0"/>
          <w:marTop w:val="0"/>
          <w:marBottom w:val="0"/>
          <w:divBdr>
            <w:top w:val="none" w:sz="0" w:space="0" w:color="auto"/>
            <w:left w:val="none" w:sz="0" w:space="0" w:color="auto"/>
            <w:bottom w:val="none" w:sz="0" w:space="0" w:color="auto"/>
            <w:right w:val="none" w:sz="0" w:space="0" w:color="auto"/>
          </w:divBdr>
        </w:div>
        <w:div w:id="1515419228">
          <w:marLeft w:val="480"/>
          <w:marRight w:val="0"/>
          <w:marTop w:val="0"/>
          <w:marBottom w:val="0"/>
          <w:divBdr>
            <w:top w:val="none" w:sz="0" w:space="0" w:color="auto"/>
            <w:left w:val="none" w:sz="0" w:space="0" w:color="auto"/>
            <w:bottom w:val="none" w:sz="0" w:space="0" w:color="auto"/>
            <w:right w:val="none" w:sz="0" w:space="0" w:color="auto"/>
          </w:divBdr>
        </w:div>
        <w:div w:id="1406298146">
          <w:marLeft w:val="480"/>
          <w:marRight w:val="0"/>
          <w:marTop w:val="0"/>
          <w:marBottom w:val="0"/>
          <w:divBdr>
            <w:top w:val="none" w:sz="0" w:space="0" w:color="auto"/>
            <w:left w:val="none" w:sz="0" w:space="0" w:color="auto"/>
            <w:bottom w:val="none" w:sz="0" w:space="0" w:color="auto"/>
            <w:right w:val="none" w:sz="0" w:space="0" w:color="auto"/>
          </w:divBdr>
        </w:div>
        <w:div w:id="346099277">
          <w:marLeft w:val="480"/>
          <w:marRight w:val="0"/>
          <w:marTop w:val="0"/>
          <w:marBottom w:val="0"/>
          <w:divBdr>
            <w:top w:val="none" w:sz="0" w:space="0" w:color="auto"/>
            <w:left w:val="none" w:sz="0" w:space="0" w:color="auto"/>
            <w:bottom w:val="none" w:sz="0" w:space="0" w:color="auto"/>
            <w:right w:val="none" w:sz="0" w:space="0" w:color="auto"/>
          </w:divBdr>
        </w:div>
        <w:div w:id="891114727">
          <w:marLeft w:val="480"/>
          <w:marRight w:val="0"/>
          <w:marTop w:val="0"/>
          <w:marBottom w:val="0"/>
          <w:divBdr>
            <w:top w:val="none" w:sz="0" w:space="0" w:color="auto"/>
            <w:left w:val="none" w:sz="0" w:space="0" w:color="auto"/>
            <w:bottom w:val="none" w:sz="0" w:space="0" w:color="auto"/>
            <w:right w:val="none" w:sz="0" w:space="0" w:color="auto"/>
          </w:divBdr>
        </w:div>
        <w:div w:id="839352182">
          <w:marLeft w:val="480"/>
          <w:marRight w:val="0"/>
          <w:marTop w:val="0"/>
          <w:marBottom w:val="0"/>
          <w:divBdr>
            <w:top w:val="none" w:sz="0" w:space="0" w:color="auto"/>
            <w:left w:val="none" w:sz="0" w:space="0" w:color="auto"/>
            <w:bottom w:val="none" w:sz="0" w:space="0" w:color="auto"/>
            <w:right w:val="none" w:sz="0" w:space="0" w:color="auto"/>
          </w:divBdr>
        </w:div>
        <w:div w:id="282924824">
          <w:marLeft w:val="480"/>
          <w:marRight w:val="0"/>
          <w:marTop w:val="0"/>
          <w:marBottom w:val="0"/>
          <w:divBdr>
            <w:top w:val="none" w:sz="0" w:space="0" w:color="auto"/>
            <w:left w:val="none" w:sz="0" w:space="0" w:color="auto"/>
            <w:bottom w:val="none" w:sz="0" w:space="0" w:color="auto"/>
            <w:right w:val="none" w:sz="0" w:space="0" w:color="auto"/>
          </w:divBdr>
        </w:div>
        <w:div w:id="254628284">
          <w:marLeft w:val="480"/>
          <w:marRight w:val="0"/>
          <w:marTop w:val="0"/>
          <w:marBottom w:val="0"/>
          <w:divBdr>
            <w:top w:val="none" w:sz="0" w:space="0" w:color="auto"/>
            <w:left w:val="none" w:sz="0" w:space="0" w:color="auto"/>
            <w:bottom w:val="none" w:sz="0" w:space="0" w:color="auto"/>
            <w:right w:val="none" w:sz="0" w:space="0" w:color="auto"/>
          </w:divBdr>
        </w:div>
        <w:div w:id="874542923">
          <w:marLeft w:val="480"/>
          <w:marRight w:val="0"/>
          <w:marTop w:val="0"/>
          <w:marBottom w:val="0"/>
          <w:divBdr>
            <w:top w:val="none" w:sz="0" w:space="0" w:color="auto"/>
            <w:left w:val="none" w:sz="0" w:space="0" w:color="auto"/>
            <w:bottom w:val="none" w:sz="0" w:space="0" w:color="auto"/>
            <w:right w:val="none" w:sz="0" w:space="0" w:color="auto"/>
          </w:divBdr>
        </w:div>
        <w:div w:id="878588963">
          <w:marLeft w:val="480"/>
          <w:marRight w:val="0"/>
          <w:marTop w:val="0"/>
          <w:marBottom w:val="0"/>
          <w:divBdr>
            <w:top w:val="none" w:sz="0" w:space="0" w:color="auto"/>
            <w:left w:val="none" w:sz="0" w:space="0" w:color="auto"/>
            <w:bottom w:val="none" w:sz="0" w:space="0" w:color="auto"/>
            <w:right w:val="none" w:sz="0" w:space="0" w:color="auto"/>
          </w:divBdr>
        </w:div>
        <w:div w:id="759643423">
          <w:marLeft w:val="480"/>
          <w:marRight w:val="0"/>
          <w:marTop w:val="0"/>
          <w:marBottom w:val="0"/>
          <w:divBdr>
            <w:top w:val="none" w:sz="0" w:space="0" w:color="auto"/>
            <w:left w:val="none" w:sz="0" w:space="0" w:color="auto"/>
            <w:bottom w:val="none" w:sz="0" w:space="0" w:color="auto"/>
            <w:right w:val="none" w:sz="0" w:space="0" w:color="auto"/>
          </w:divBdr>
        </w:div>
        <w:div w:id="1436637429">
          <w:marLeft w:val="480"/>
          <w:marRight w:val="0"/>
          <w:marTop w:val="0"/>
          <w:marBottom w:val="0"/>
          <w:divBdr>
            <w:top w:val="none" w:sz="0" w:space="0" w:color="auto"/>
            <w:left w:val="none" w:sz="0" w:space="0" w:color="auto"/>
            <w:bottom w:val="none" w:sz="0" w:space="0" w:color="auto"/>
            <w:right w:val="none" w:sz="0" w:space="0" w:color="auto"/>
          </w:divBdr>
        </w:div>
        <w:div w:id="1280995024">
          <w:marLeft w:val="480"/>
          <w:marRight w:val="0"/>
          <w:marTop w:val="0"/>
          <w:marBottom w:val="0"/>
          <w:divBdr>
            <w:top w:val="none" w:sz="0" w:space="0" w:color="auto"/>
            <w:left w:val="none" w:sz="0" w:space="0" w:color="auto"/>
            <w:bottom w:val="none" w:sz="0" w:space="0" w:color="auto"/>
            <w:right w:val="none" w:sz="0" w:space="0" w:color="auto"/>
          </w:divBdr>
        </w:div>
        <w:div w:id="1464232122">
          <w:marLeft w:val="480"/>
          <w:marRight w:val="0"/>
          <w:marTop w:val="0"/>
          <w:marBottom w:val="0"/>
          <w:divBdr>
            <w:top w:val="none" w:sz="0" w:space="0" w:color="auto"/>
            <w:left w:val="none" w:sz="0" w:space="0" w:color="auto"/>
            <w:bottom w:val="none" w:sz="0" w:space="0" w:color="auto"/>
            <w:right w:val="none" w:sz="0" w:space="0" w:color="auto"/>
          </w:divBdr>
        </w:div>
        <w:div w:id="1551571081">
          <w:marLeft w:val="480"/>
          <w:marRight w:val="0"/>
          <w:marTop w:val="0"/>
          <w:marBottom w:val="0"/>
          <w:divBdr>
            <w:top w:val="none" w:sz="0" w:space="0" w:color="auto"/>
            <w:left w:val="none" w:sz="0" w:space="0" w:color="auto"/>
            <w:bottom w:val="none" w:sz="0" w:space="0" w:color="auto"/>
            <w:right w:val="none" w:sz="0" w:space="0" w:color="auto"/>
          </w:divBdr>
        </w:div>
        <w:div w:id="1577201026">
          <w:marLeft w:val="480"/>
          <w:marRight w:val="0"/>
          <w:marTop w:val="0"/>
          <w:marBottom w:val="0"/>
          <w:divBdr>
            <w:top w:val="none" w:sz="0" w:space="0" w:color="auto"/>
            <w:left w:val="none" w:sz="0" w:space="0" w:color="auto"/>
            <w:bottom w:val="none" w:sz="0" w:space="0" w:color="auto"/>
            <w:right w:val="none" w:sz="0" w:space="0" w:color="auto"/>
          </w:divBdr>
        </w:div>
        <w:div w:id="1640451886">
          <w:marLeft w:val="480"/>
          <w:marRight w:val="0"/>
          <w:marTop w:val="0"/>
          <w:marBottom w:val="0"/>
          <w:divBdr>
            <w:top w:val="none" w:sz="0" w:space="0" w:color="auto"/>
            <w:left w:val="none" w:sz="0" w:space="0" w:color="auto"/>
            <w:bottom w:val="none" w:sz="0" w:space="0" w:color="auto"/>
            <w:right w:val="none" w:sz="0" w:space="0" w:color="auto"/>
          </w:divBdr>
        </w:div>
        <w:div w:id="607352171">
          <w:marLeft w:val="480"/>
          <w:marRight w:val="0"/>
          <w:marTop w:val="0"/>
          <w:marBottom w:val="0"/>
          <w:divBdr>
            <w:top w:val="none" w:sz="0" w:space="0" w:color="auto"/>
            <w:left w:val="none" w:sz="0" w:space="0" w:color="auto"/>
            <w:bottom w:val="none" w:sz="0" w:space="0" w:color="auto"/>
            <w:right w:val="none" w:sz="0" w:space="0" w:color="auto"/>
          </w:divBdr>
        </w:div>
        <w:div w:id="603924880">
          <w:marLeft w:val="480"/>
          <w:marRight w:val="0"/>
          <w:marTop w:val="0"/>
          <w:marBottom w:val="0"/>
          <w:divBdr>
            <w:top w:val="none" w:sz="0" w:space="0" w:color="auto"/>
            <w:left w:val="none" w:sz="0" w:space="0" w:color="auto"/>
            <w:bottom w:val="none" w:sz="0" w:space="0" w:color="auto"/>
            <w:right w:val="none" w:sz="0" w:space="0" w:color="auto"/>
          </w:divBdr>
        </w:div>
        <w:div w:id="547692176">
          <w:marLeft w:val="480"/>
          <w:marRight w:val="0"/>
          <w:marTop w:val="0"/>
          <w:marBottom w:val="0"/>
          <w:divBdr>
            <w:top w:val="none" w:sz="0" w:space="0" w:color="auto"/>
            <w:left w:val="none" w:sz="0" w:space="0" w:color="auto"/>
            <w:bottom w:val="none" w:sz="0" w:space="0" w:color="auto"/>
            <w:right w:val="none" w:sz="0" w:space="0" w:color="auto"/>
          </w:divBdr>
        </w:div>
        <w:div w:id="254364148">
          <w:marLeft w:val="480"/>
          <w:marRight w:val="0"/>
          <w:marTop w:val="0"/>
          <w:marBottom w:val="0"/>
          <w:divBdr>
            <w:top w:val="none" w:sz="0" w:space="0" w:color="auto"/>
            <w:left w:val="none" w:sz="0" w:space="0" w:color="auto"/>
            <w:bottom w:val="none" w:sz="0" w:space="0" w:color="auto"/>
            <w:right w:val="none" w:sz="0" w:space="0" w:color="auto"/>
          </w:divBdr>
        </w:div>
        <w:div w:id="709577655">
          <w:marLeft w:val="480"/>
          <w:marRight w:val="0"/>
          <w:marTop w:val="0"/>
          <w:marBottom w:val="0"/>
          <w:divBdr>
            <w:top w:val="none" w:sz="0" w:space="0" w:color="auto"/>
            <w:left w:val="none" w:sz="0" w:space="0" w:color="auto"/>
            <w:bottom w:val="none" w:sz="0" w:space="0" w:color="auto"/>
            <w:right w:val="none" w:sz="0" w:space="0" w:color="auto"/>
          </w:divBdr>
        </w:div>
        <w:div w:id="986934084">
          <w:marLeft w:val="480"/>
          <w:marRight w:val="0"/>
          <w:marTop w:val="0"/>
          <w:marBottom w:val="0"/>
          <w:divBdr>
            <w:top w:val="none" w:sz="0" w:space="0" w:color="auto"/>
            <w:left w:val="none" w:sz="0" w:space="0" w:color="auto"/>
            <w:bottom w:val="none" w:sz="0" w:space="0" w:color="auto"/>
            <w:right w:val="none" w:sz="0" w:space="0" w:color="auto"/>
          </w:divBdr>
        </w:div>
        <w:div w:id="637342740">
          <w:marLeft w:val="480"/>
          <w:marRight w:val="0"/>
          <w:marTop w:val="0"/>
          <w:marBottom w:val="0"/>
          <w:divBdr>
            <w:top w:val="none" w:sz="0" w:space="0" w:color="auto"/>
            <w:left w:val="none" w:sz="0" w:space="0" w:color="auto"/>
            <w:bottom w:val="none" w:sz="0" w:space="0" w:color="auto"/>
            <w:right w:val="none" w:sz="0" w:space="0" w:color="auto"/>
          </w:divBdr>
        </w:div>
        <w:div w:id="1323435063">
          <w:marLeft w:val="480"/>
          <w:marRight w:val="0"/>
          <w:marTop w:val="0"/>
          <w:marBottom w:val="0"/>
          <w:divBdr>
            <w:top w:val="none" w:sz="0" w:space="0" w:color="auto"/>
            <w:left w:val="none" w:sz="0" w:space="0" w:color="auto"/>
            <w:bottom w:val="none" w:sz="0" w:space="0" w:color="auto"/>
            <w:right w:val="none" w:sz="0" w:space="0" w:color="auto"/>
          </w:divBdr>
        </w:div>
        <w:div w:id="1136608669">
          <w:marLeft w:val="480"/>
          <w:marRight w:val="0"/>
          <w:marTop w:val="0"/>
          <w:marBottom w:val="0"/>
          <w:divBdr>
            <w:top w:val="none" w:sz="0" w:space="0" w:color="auto"/>
            <w:left w:val="none" w:sz="0" w:space="0" w:color="auto"/>
            <w:bottom w:val="none" w:sz="0" w:space="0" w:color="auto"/>
            <w:right w:val="none" w:sz="0" w:space="0" w:color="auto"/>
          </w:divBdr>
        </w:div>
        <w:div w:id="748502063">
          <w:marLeft w:val="480"/>
          <w:marRight w:val="0"/>
          <w:marTop w:val="0"/>
          <w:marBottom w:val="0"/>
          <w:divBdr>
            <w:top w:val="none" w:sz="0" w:space="0" w:color="auto"/>
            <w:left w:val="none" w:sz="0" w:space="0" w:color="auto"/>
            <w:bottom w:val="none" w:sz="0" w:space="0" w:color="auto"/>
            <w:right w:val="none" w:sz="0" w:space="0" w:color="auto"/>
          </w:divBdr>
        </w:div>
        <w:div w:id="1823236896">
          <w:marLeft w:val="480"/>
          <w:marRight w:val="0"/>
          <w:marTop w:val="0"/>
          <w:marBottom w:val="0"/>
          <w:divBdr>
            <w:top w:val="none" w:sz="0" w:space="0" w:color="auto"/>
            <w:left w:val="none" w:sz="0" w:space="0" w:color="auto"/>
            <w:bottom w:val="none" w:sz="0" w:space="0" w:color="auto"/>
            <w:right w:val="none" w:sz="0" w:space="0" w:color="auto"/>
          </w:divBdr>
        </w:div>
        <w:div w:id="1794514248">
          <w:marLeft w:val="480"/>
          <w:marRight w:val="0"/>
          <w:marTop w:val="0"/>
          <w:marBottom w:val="0"/>
          <w:divBdr>
            <w:top w:val="none" w:sz="0" w:space="0" w:color="auto"/>
            <w:left w:val="none" w:sz="0" w:space="0" w:color="auto"/>
            <w:bottom w:val="none" w:sz="0" w:space="0" w:color="auto"/>
            <w:right w:val="none" w:sz="0" w:space="0" w:color="auto"/>
          </w:divBdr>
        </w:div>
        <w:div w:id="1806652413">
          <w:marLeft w:val="480"/>
          <w:marRight w:val="0"/>
          <w:marTop w:val="0"/>
          <w:marBottom w:val="0"/>
          <w:divBdr>
            <w:top w:val="none" w:sz="0" w:space="0" w:color="auto"/>
            <w:left w:val="none" w:sz="0" w:space="0" w:color="auto"/>
            <w:bottom w:val="none" w:sz="0" w:space="0" w:color="auto"/>
            <w:right w:val="none" w:sz="0" w:space="0" w:color="auto"/>
          </w:divBdr>
        </w:div>
        <w:div w:id="1155680708">
          <w:marLeft w:val="480"/>
          <w:marRight w:val="0"/>
          <w:marTop w:val="0"/>
          <w:marBottom w:val="0"/>
          <w:divBdr>
            <w:top w:val="none" w:sz="0" w:space="0" w:color="auto"/>
            <w:left w:val="none" w:sz="0" w:space="0" w:color="auto"/>
            <w:bottom w:val="none" w:sz="0" w:space="0" w:color="auto"/>
            <w:right w:val="none" w:sz="0" w:space="0" w:color="auto"/>
          </w:divBdr>
        </w:div>
        <w:div w:id="293410486">
          <w:marLeft w:val="480"/>
          <w:marRight w:val="0"/>
          <w:marTop w:val="0"/>
          <w:marBottom w:val="0"/>
          <w:divBdr>
            <w:top w:val="none" w:sz="0" w:space="0" w:color="auto"/>
            <w:left w:val="none" w:sz="0" w:space="0" w:color="auto"/>
            <w:bottom w:val="none" w:sz="0" w:space="0" w:color="auto"/>
            <w:right w:val="none" w:sz="0" w:space="0" w:color="auto"/>
          </w:divBdr>
        </w:div>
        <w:div w:id="1307469597">
          <w:marLeft w:val="480"/>
          <w:marRight w:val="0"/>
          <w:marTop w:val="0"/>
          <w:marBottom w:val="0"/>
          <w:divBdr>
            <w:top w:val="none" w:sz="0" w:space="0" w:color="auto"/>
            <w:left w:val="none" w:sz="0" w:space="0" w:color="auto"/>
            <w:bottom w:val="none" w:sz="0" w:space="0" w:color="auto"/>
            <w:right w:val="none" w:sz="0" w:space="0" w:color="auto"/>
          </w:divBdr>
        </w:div>
        <w:div w:id="1653412422">
          <w:marLeft w:val="480"/>
          <w:marRight w:val="0"/>
          <w:marTop w:val="0"/>
          <w:marBottom w:val="0"/>
          <w:divBdr>
            <w:top w:val="none" w:sz="0" w:space="0" w:color="auto"/>
            <w:left w:val="none" w:sz="0" w:space="0" w:color="auto"/>
            <w:bottom w:val="none" w:sz="0" w:space="0" w:color="auto"/>
            <w:right w:val="none" w:sz="0" w:space="0" w:color="auto"/>
          </w:divBdr>
        </w:div>
        <w:div w:id="113984995">
          <w:marLeft w:val="480"/>
          <w:marRight w:val="0"/>
          <w:marTop w:val="0"/>
          <w:marBottom w:val="0"/>
          <w:divBdr>
            <w:top w:val="none" w:sz="0" w:space="0" w:color="auto"/>
            <w:left w:val="none" w:sz="0" w:space="0" w:color="auto"/>
            <w:bottom w:val="none" w:sz="0" w:space="0" w:color="auto"/>
            <w:right w:val="none" w:sz="0" w:space="0" w:color="auto"/>
          </w:divBdr>
        </w:div>
        <w:div w:id="620109998">
          <w:marLeft w:val="480"/>
          <w:marRight w:val="0"/>
          <w:marTop w:val="0"/>
          <w:marBottom w:val="0"/>
          <w:divBdr>
            <w:top w:val="none" w:sz="0" w:space="0" w:color="auto"/>
            <w:left w:val="none" w:sz="0" w:space="0" w:color="auto"/>
            <w:bottom w:val="none" w:sz="0" w:space="0" w:color="auto"/>
            <w:right w:val="none" w:sz="0" w:space="0" w:color="auto"/>
          </w:divBdr>
        </w:div>
        <w:div w:id="1277834722">
          <w:marLeft w:val="480"/>
          <w:marRight w:val="0"/>
          <w:marTop w:val="0"/>
          <w:marBottom w:val="0"/>
          <w:divBdr>
            <w:top w:val="none" w:sz="0" w:space="0" w:color="auto"/>
            <w:left w:val="none" w:sz="0" w:space="0" w:color="auto"/>
            <w:bottom w:val="none" w:sz="0" w:space="0" w:color="auto"/>
            <w:right w:val="none" w:sz="0" w:space="0" w:color="auto"/>
          </w:divBdr>
        </w:div>
        <w:div w:id="751662781">
          <w:marLeft w:val="480"/>
          <w:marRight w:val="0"/>
          <w:marTop w:val="0"/>
          <w:marBottom w:val="0"/>
          <w:divBdr>
            <w:top w:val="none" w:sz="0" w:space="0" w:color="auto"/>
            <w:left w:val="none" w:sz="0" w:space="0" w:color="auto"/>
            <w:bottom w:val="none" w:sz="0" w:space="0" w:color="auto"/>
            <w:right w:val="none" w:sz="0" w:space="0" w:color="auto"/>
          </w:divBdr>
        </w:div>
        <w:div w:id="1624459892">
          <w:marLeft w:val="480"/>
          <w:marRight w:val="0"/>
          <w:marTop w:val="0"/>
          <w:marBottom w:val="0"/>
          <w:divBdr>
            <w:top w:val="none" w:sz="0" w:space="0" w:color="auto"/>
            <w:left w:val="none" w:sz="0" w:space="0" w:color="auto"/>
            <w:bottom w:val="none" w:sz="0" w:space="0" w:color="auto"/>
            <w:right w:val="none" w:sz="0" w:space="0" w:color="auto"/>
          </w:divBdr>
        </w:div>
        <w:div w:id="1864199164">
          <w:marLeft w:val="480"/>
          <w:marRight w:val="0"/>
          <w:marTop w:val="0"/>
          <w:marBottom w:val="0"/>
          <w:divBdr>
            <w:top w:val="none" w:sz="0" w:space="0" w:color="auto"/>
            <w:left w:val="none" w:sz="0" w:space="0" w:color="auto"/>
            <w:bottom w:val="none" w:sz="0" w:space="0" w:color="auto"/>
            <w:right w:val="none" w:sz="0" w:space="0" w:color="auto"/>
          </w:divBdr>
        </w:div>
        <w:div w:id="967979229">
          <w:marLeft w:val="480"/>
          <w:marRight w:val="0"/>
          <w:marTop w:val="0"/>
          <w:marBottom w:val="0"/>
          <w:divBdr>
            <w:top w:val="none" w:sz="0" w:space="0" w:color="auto"/>
            <w:left w:val="none" w:sz="0" w:space="0" w:color="auto"/>
            <w:bottom w:val="none" w:sz="0" w:space="0" w:color="auto"/>
            <w:right w:val="none" w:sz="0" w:space="0" w:color="auto"/>
          </w:divBdr>
        </w:div>
        <w:div w:id="877670192">
          <w:marLeft w:val="480"/>
          <w:marRight w:val="0"/>
          <w:marTop w:val="0"/>
          <w:marBottom w:val="0"/>
          <w:divBdr>
            <w:top w:val="none" w:sz="0" w:space="0" w:color="auto"/>
            <w:left w:val="none" w:sz="0" w:space="0" w:color="auto"/>
            <w:bottom w:val="none" w:sz="0" w:space="0" w:color="auto"/>
            <w:right w:val="none" w:sz="0" w:space="0" w:color="auto"/>
          </w:divBdr>
        </w:div>
        <w:div w:id="1694108507">
          <w:marLeft w:val="480"/>
          <w:marRight w:val="0"/>
          <w:marTop w:val="0"/>
          <w:marBottom w:val="0"/>
          <w:divBdr>
            <w:top w:val="none" w:sz="0" w:space="0" w:color="auto"/>
            <w:left w:val="none" w:sz="0" w:space="0" w:color="auto"/>
            <w:bottom w:val="none" w:sz="0" w:space="0" w:color="auto"/>
            <w:right w:val="none" w:sz="0" w:space="0" w:color="auto"/>
          </w:divBdr>
        </w:div>
        <w:div w:id="721515675">
          <w:marLeft w:val="480"/>
          <w:marRight w:val="0"/>
          <w:marTop w:val="0"/>
          <w:marBottom w:val="0"/>
          <w:divBdr>
            <w:top w:val="none" w:sz="0" w:space="0" w:color="auto"/>
            <w:left w:val="none" w:sz="0" w:space="0" w:color="auto"/>
            <w:bottom w:val="none" w:sz="0" w:space="0" w:color="auto"/>
            <w:right w:val="none" w:sz="0" w:space="0" w:color="auto"/>
          </w:divBdr>
        </w:div>
        <w:div w:id="2079591826">
          <w:marLeft w:val="480"/>
          <w:marRight w:val="0"/>
          <w:marTop w:val="0"/>
          <w:marBottom w:val="0"/>
          <w:divBdr>
            <w:top w:val="none" w:sz="0" w:space="0" w:color="auto"/>
            <w:left w:val="none" w:sz="0" w:space="0" w:color="auto"/>
            <w:bottom w:val="none" w:sz="0" w:space="0" w:color="auto"/>
            <w:right w:val="none" w:sz="0" w:space="0" w:color="auto"/>
          </w:divBdr>
        </w:div>
        <w:div w:id="497156386">
          <w:marLeft w:val="480"/>
          <w:marRight w:val="0"/>
          <w:marTop w:val="0"/>
          <w:marBottom w:val="0"/>
          <w:divBdr>
            <w:top w:val="none" w:sz="0" w:space="0" w:color="auto"/>
            <w:left w:val="none" w:sz="0" w:space="0" w:color="auto"/>
            <w:bottom w:val="none" w:sz="0" w:space="0" w:color="auto"/>
            <w:right w:val="none" w:sz="0" w:space="0" w:color="auto"/>
          </w:divBdr>
        </w:div>
        <w:div w:id="91514078">
          <w:marLeft w:val="480"/>
          <w:marRight w:val="0"/>
          <w:marTop w:val="0"/>
          <w:marBottom w:val="0"/>
          <w:divBdr>
            <w:top w:val="none" w:sz="0" w:space="0" w:color="auto"/>
            <w:left w:val="none" w:sz="0" w:space="0" w:color="auto"/>
            <w:bottom w:val="none" w:sz="0" w:space="0" w:color="auto"/>
            <w:right w:val="none" w:sz="0" w:space="0" w:color="auto"/>
          </w:divBdr>
        </w:div>
        <w:div w:id="743525428">
          <w:marLeft w:val="480"/>
          <w:marRight w:val="0"/>
          <w:marTop w:val="0"/>
          <w:marBottom w:val="0"/>
          <w:divBdr>
            <w:top w:val="none" w:sz="0" w:space="0" w:color="auto"/>
            <w:left w:val="none" w:sz="0" w:space="0" w:color="auto"/>
            <w:bottom w:val="none" w:sz="0" w:space="0" w:color="auto"/>
            <w:right w:val="none" w:sz="0" w:space="0" w:color="auto"/>
          </w:divBdr>
        </w:div>
        <w:div w:id="83652781">
          <w:marLeft w:val="480"/>
          <w:marRight w:val="0"/>
          <w:marTop w:val="0"/>
          <w:marBottom w:val="0"/>
          <w:divBdr>
            <w:top w:val="none" w:sz="0" w:space="0" w:color="auto"/>
            <w:left w:val="none" w:sz="0" w:space="0" w:color="auto"/>
            <w:bottom w:val="none" w:sz="0" w:space="0" w:color="auto"/>
            <w:right w:val="none" w:sz="0" w:space="0" w:color="auto"/>
          </w:divBdr>
        </w:div>
        <w:div w:id="1394231322">
          <w:marLeft w:val="480"/>
          <w:marRight w:val="0"/>
          <w:marTop w:val="0"/>
          <w:marBottom w:val="0"/>
          <w:divBdr>
            <w:top w:val="none" w:sz="0" w:space="0" w:color="auto"/>
            <w:left w:val="none" w:sz="0" w:space="0" w:color="auto"/>
            <w:bottom w:val="none" w:sz="0" w:space="0" w:color="auto"/>
            <w:right w:val="none" w:sz="0" w:space="0" w:color="auto"/>
          </w:divBdr>
        </w:div>
        <w:div w:id="721099658">
          <w:marLeft w:val="480"/>
          <w:marRight w:val="0"/>
          <w:marTop w:val="0"/>
          <w:marBottom w:val="0"/>
          <w:divBdr>
            <w:top w:val="none" w:sz="0" w:space="0" w:color="auto"/>
            <w:left w:val="none" w:sz="0" w:space="0" w:color="auto"/>
            <w:bottom w:val="none" w:sz="0" w:space="0" w:color="auto"/>
            <w:right w:val="none" w:sz="0" w:space="0" w:color="auto"/>
          </w:divBdr>
        </w:div>
        <w:div w:id="2074691100">
          <w:marLeft w:val="480"/>
          <w:marRight w:val="0"/>
          <w:marTop w:val="0"/>
          <w:marBottom w:val="0"/>
          <w:divBdr>
            <w:top w:val="none" w:sz="0" w:space="0" w:color="auto"/>
            <w:left w:val="none" w:sz="0" w:space="0" w:color="auto"/>
            <w:bottom w:val="none" w:sz="0" w:space="0" w:color="auto"/>
            <w:right w:val="none" w:sz="0" w:space="0" w:color="auto"/>
          </w:divBdr>
        </w:div>
        <w:div w:id="753009763">
          <w:marLeft w:val="480"/>
          <w:marRight w:val="0"/>
          <w:marTop w:val="0"/>
          <w:marBottom w:val="0"/>
          <w:divBdr>
            <w:top w:val="none" w:sz="0" w:space="0" w:color="auto"/>
            <w:left w:val="none" w:sz="0" w:space="0" w:color="auto"/>
            <w:bottom w:val="none" w:sz="0" w:space="0" w:color="auto"/>
            <w:right w:val="none" w:sz="0" w:space="0" w:color="auto"/>
          </w:divBdr>
        </w:div>
        <w:div w:id="1248271992">
          <w:marLeft w:val="480"/>
          <w:marRight w:val="0"/>
          <w:marTop w:val="0"/>
          <w:marBottom w:val="0"/>
          <w:divBdr>
            <w:top w:val="none" w:sz="0" w:space="0" w:color="auto"/>
            <w:left w:val="none" w:sz="0" w:space="0" w:color="auto"/>
            <w:bottom w:val="none" w:sz="0" w:space="0" w:color="auto"/>
            <w:right w:val="none" w:sz="0" w:space="0" w:color="auto"/>
          </w:divBdr>
        </w:div>
        <w:div w:id="1814057543">
          <w:marLeft w:val="480"/>
          <w:marRight w:val="0"/>
          <w:marTop w:val="0"/>
          <w:marBottom w:val="0"/>
          <w:divBdr>
            <w:top w:val="none" w:sz="0" w:space="0" w:color="auto"/>
            <w:left w:val="none" w:sz="0" w:space="0" w:color="auto"/>
            <w:bottom w:val="none" w:sz="0" w:space="0" w:color="auto"/>
            <w:right w:val="none" w:sz="0" w:space="0" w:color="auto"/>
          </w:divBdr>
        </w:div>
        <w:div w:id="441455275">
          <w:marLeft w:val="480"/>
          <w:marRight w:val="0"/>
          <w:marTop w:val="0"/>
          <w:marBottom w:val="0"/>
          <w:divBdr>
            <w:top w:val="none" w:sz="0" w:space="0" w:color="auto"/>
            <w:left w:val="none" w:sz="0" w:space="0" w:color="auto"/>
            <w:bottom w:val="none" w:sz="0" w:space="0" w:color="auto"/>
            <w:right w:val="none" w:sz="0" w:space="0" w:color="auto"/>
          </w:divBdr>
        </w:div>
        <w:div w:id="1209991737">
          <w:marLeft w:val="480"/>
          <w:marRight w:val="0"/>
          <w:marTop w:val="0"/>
          <w:marBottom w:val="0"/>
          <w:divBdr>
            <w:top w:val="none" w:sz="0" w:space="0" w:color="auto"/>
            <w:left w:val="none" w:sz="0" w:space="0" w:color="auto"/>
            <w:bottom w:val="none" w:sz="0" w:space="0" w:color="auto"/>
            <w:right w:val="none" w:sz="0" w:space="0" w:color="auto"/>
          </w:divBdr>
        </w:div>
        <w:div w:id="1330282459">
          <w:marLeft w:val="480"/>
          <w:marRight w:val="0"/>
          <w:marTop w:val="0"/>
          <w:marBottom w:val="0"/>
          <w:divBdr>
            <w:top w:val="none" w:sz="0" w:space="0" w:color="auto"/>
            <w:left w:val="none" w:sz="0" w:space="0" w:color="auto"/>
            <w:bottom w:val="none" w:sz="0" w:space="0" w:color="auto"/>
            <w:right w:val="none" w:sz="0" w:space="0" w:color="auto"/>
          </w:divBdr>
        </w:div>
        <w:div w:id="389229297">
          <w:marLeft w:val="480"/>
          <w:marRight w:val="0"/>
          <w:marTop w:val="0"/>
          <w:marBottom w:val="0"/>
          <w:divBdr>
            <w:top w:val="none" w:sz="0" w:space="0" w:color="auto"/>
            <w:left w:val="none" w:sz="0" w:space="0" w:color="auto"/>
            <w:bottom w:val="none" w:sz="0" w:space="0" w:color="auto"/>
            <w:right w:val="none" w:sz="0" w:space="0" w:color="auto"/>
          </w:divBdr>
        </w:div>
        <w:div w:id="1826972448">
          <w:marLeft w:val="480"/>
          <w:marRight w:val="0"/>
          <w:marTop w:val="0"/>
          <w:marBottom w:val="0"/>
          <w:divBdr>
            <w:top w:val="none" w:sz="0" w:space="0" w:color="auto"/>
            <w:left w:val="none" w:sz="0" w:space="0" w:color="auto"/>
            <w:bottom w:val="none" w:sz="0" w:space="0" w:color="auto"/>
            <w:right w:val="none" w:sz="0" w:space="0" w:color="auto"/>
          </w:divBdr>
        </w:div>
        <w:div w:id="1961717705">
          <w:marLeft w:val="480"/>
          <w:marRight w:val="0"/>
          <w:marTop w:val="0"/>
          <w:marBottom w:val="0"/>
          <w:divBdr>
            <w:top w:val="none" w:sz="0" w:space="0" w:color="auto"/>
            <w:left w:val="none" w:sz="0" w:space="0" w:color="auto"/>
            <w:bottom w:val="none" w:sz="0" w:space="0" w:color="auto"/>
            <w:right w:val="none" w:sz="0" w:space="0" w:color="auto"/>
          </w:divBdr>
        </w:div>
        <w:div w:id="367607631">
          <w:marLeft w:val="480"/>
          <w:marRight w:val="0"/>
          <w:marTop w:val="0"/>
          <w:marBottom w:val="0"/>
          <w:divBdr>
            <w:top w:val="none" w:sz="0" w:space="0" w:color="auto"/>
            <w:left w:val="none" w:sz="0" w:space="0" w:color="auto"/>
            <w:bottom w:val="none" w:sz="0" w:space="0" w:color="auto"/>
            <w:right w:val="none" w:sz="0" w:space="0" w:color="auto"/>
          </w:divBdr>
        </w:div>
        <w:div w:id="1472284621">
          <w:marLeft w:val="480"/>
          <w:marRight w:val="0"/>
          <w:marTop w:val="0"/>
          <w:marBottom w:val="0"/>
          <w:divBdr>
            <w:top w:val="none" w:sz="0" w:space="0" w:color="auto"/>
            <w:left w:val="none" w:sz="0" w:space="0" w:color="auto"/>
            <w:bottom w:val="none" w:sz="0" w:space="0" w:color="auto"/>
            <w:right w:val="none" w:sz="0" w:space="0" w:color="auto"/>
          </w:divBdr>
        </w:div>
        <w:div w:id="675618540">
          <w:marLeft w:val="480"/>
          <w:marRight w:val="0"/>
          <w:marTop w:val="0"/>
          <w:marBottom w:val="0"/>
          <w:divBdr>
            <w:top w:val="none" w:sz="0" w:space="0" w:color="auto"/>
            <w:left w:val="none" w:sz="0" w:space="0" w:color="auto"/>
            <w:bottom w:val="none" w:sz="0" w:space="0" w:color="auto"/>
            <w:right w:val="none" w:sz="0" w:space="0" w:color="auto"/>
          </w:divBdr>
        </w:div>
        <w:div w:id="1573269462">
          <w:marLeft w:val="480"/>
          <w:marRight w:val="0"/>
          <w:marTop w:val="0"/>
          <w:marBottom w:val="0"/>
          <w:divBdr>
            <w:top w:val="none" w:sz="0" w:space="0" w:color="auto"/>
            <w:left w:val="none" w:sz="0" w:space="0" w:color="auto"/>
            <w:bottom w:val="none" w:sz="0" w:space="0" w:color="auto"/>
            <w:right w:val="none" w:sz="0" w:space="0" w:color="auto"/>
          </w:divBdr>
        </w:div>
        <w:div w:id="1287389595">
          <w:marLeft w:val="480"/>
          <w:marRight w:val="0"/>
          <w:marTop w:val="0"/>
          <w:marBottom w:val="0"/>
          <w:divBdr>
            <w:top w:val="none" w:sz="0" w:space="0" w:color="auto"/>
            <w:left w:val="none" w:sz="0" w:space="0" w:color="auto"/>
            <w:bottom w:val="none" w:sz="0" w:space="0" w:color="auto"/>
            <w:right w:val="none" w:sz="0" w:space="0" w:color="auto"/>
          </w:divBdr>
        </w:div>
        <w:div w:id="783117478">
          <w:marLeft w:val="480"/>
          <w:marRight w:val="0"/>
          <w:marTop w:val="0"/>
          <w:marBottom w:val="0"/>
          <w:divBdr>
            <w:top w:val="none" w:sz="0" w:space="0" w:color="auto"/>
            <w:left w:val="none" w:sz="0" w:space="0" w:color="auto"/>
            <w:bottom w:val="none" w:sz="0" w:space="0" w:color="auto"/>
            <w:right w:val="none" w:sz="0" w:space="0" w:color="auto"/>
          </w:divBdr>
        </w:div>
        <w:div w:id="1410081102">
          <w:marLeft w:val="480"/>
          <w:marRight w:val="0"/>
          <w:marTop w:val="0"/>
          <w:marBottom w:val="0"/>
          <w:divBdr>
            <w:top w:val="none" w:sz="0" w:space="0" w:color="auto"/>
            <w:left w:val="none" w:sz="0" w:space="0" w:color="auto"/>
            <w:bottom w:val="none" w:sz="0" w:space="0" w:color="auto"/>
            <w:right w:val="none" w:sz="0" w:space="0" w:color="auto"/>
          </w:divBdr>
        </w:div>
        <w:div w:id="854152931">
          <w:marLeft w:val="480"/>
          <w:marRight w:val="0"/>
          <w:marTop w:val="0"/>
          <w:marBottom w:val="0"/>
          <w:divBdr>
            <w:top w:val="none" w:sz="0" w:space="0" w:color="auto"/>
            <w:left w:val="none" w:sz="0" w:space="0" w:color="auto"/>
            <w:bottom w:val="none" w:sz="0" w:space="0" w:color="auto"/>
            <w:right w:val="none" w:sz="0" w:space="0" w:color="auto"/>
          </w:divBdr>
        </w:div>
        <w:div w:id="1566840905">
          <w:marLeft w:val="480"/>
          <w:marRight w:val="0"/>
          <w:marTop w:val="0"/>
          <w:marBottom w:val="0"/>
          <w:divBdr>
            <w:top w:val="none" w:sz="0" w:space="0" w:color="auto"/>
            <w:left w:val="none" w:sz="0" w:space="0" w:color="auto"/>
            <w:bottom w:val="none" w:sz="0" w:space="0" w:color="auto"/>
            <w:right w:val="none" w:sz="0" w:space="0" w:color="auto"/>
          </w:divBdr>
        </w:div>
        <w:div w:id="943421356">
          <w:marLeft w:val="480"/>
          <w:marRight w:val="0"/>
          <w:marTop w:val="0"/>
          <w:marBottom w:val="0"/>
          <w:divBdr>
            <w:top w:val="none" w:sz="0" w:space="0" w:color="auto"/>
            <w:left w:val="none" w:sz="0" w:space="0" w:color="auto"/>
            <w:bottom w:val="none" w:sz="0" w:space="0" w:color="auto"/>
            <w:right w:val="none" w:sz="0" w:space="0" w:color="auto"/>
          </w:divBdr>
        </w:div>
        <w:div w:id="651954835">
          <w:marLeft w:val="480"/>
          <w:marRight w:val="0"/>
          <w:marTop w:val="0"/>
          <w:marBottom w:val="0"/>
          <w:divBdr>
            <w:top w:val="none" w:sz="0" w:space="0" w:color="auto"/>
            <w:left w:val="none" w:sz="0" w:space="0" w:color="auto"/>
            <w:bottom w:val="none" w:sz="0" w:space="0" w:color="auto"/>
            <w:right w:val="none" w:sz="0" w:space="0" w:color="auto"/>
          </w:divBdr>
        </w:div>
        <w:div w:id="1026521325">
          <w:marLeft w:val="480"/>
          <w:marRight w:val="0"/>
          <w:marTop w:val="0"/>
          <w:marBottom w:val="0"/>
          <w:divBdr>
            <w:top w:val="none" w:sz="0" w:space="0" w:color="auto"/>
            <w:left w:val="none" w:sz="0" w:space="0" w:color="auto"/>
            <w:bottom w:val="none" w:sz="0" w:space="0" w:color="auto"/>
            <w:right w:val="none" w:sz="0" w:space="0" w:color="auto"/>
          </w:divBdr>
        </w:div>
        <w:div w:id="1204825573">
          <w:marLeft w:val="480"/>
          <w:marRight w:val="0"/>
          <w:marTop w:val="0"/>
          <w:marBottom w:val="0"/>
          <w:divBdr>
            <w:top w:val="none" w:sz="0" w:space="0" w:color="auto"/>
            <w:left w:val="none" w:sz="0" w:space="0" w:color="auto"/>
            <w:bottom w:val="none" w:sz="0" w:space="0" w:color="auto"/>
            <w:right w:val="none" w:sz="0" w:space="0" w:color="auto"/>
          </w:divBdr>
        </w:div>
        <w:div w:id="916785308">
          <w:marLeft w:val="480"/>
          <w:marRight w:val="0"/>
          <w:marTop w:val="0"/>
          <w:marBottom w:val="0"/>
          <w:divBdr>
            <w:top w:val="none" w:sz="0" w:space="0" w:color="auto"/>
            <w:left w:val="none" w:sz="0" w:space="0" w:color="auto"/>
            <w:bottom w:val="none" w:sz="0" w:space="0" w:color="auto"/>
            <w:right w:val="none" w:sz="0" w:space="0" w:color="auto"/>
          </w:divBdr>
        </w:div>
        <w:div w:id="1550610712">
          <w:marLeft w:val="480"/>
          <w:marRight w:val="0"/>
          <w:marTop w:val="0"/>
          <w:marBottom w:val="0"/>
          <w:divBdr>
            <w:top w:val="none" w:sz="0" w:space="0" w:color="auto"/>
            <w:left w:val="none" w:sz="0" w:space="0" w:color="auto"/>
            <w:bottom w:val="none" w:sz="0" w:space="0" w:color="auto"/>
            <w:right w:val="none" w:sz="0" w:space="0" w:color="auto"/>
          </w:divBdr>
        </w:div>
        <w:div w:id="1554584557">
          <w:marLeft w:val="480"/>
          <w:marRight w:val="0"/>
          <w:marTop w:val="0"/>
          <w:marBottom w:val="0"/>
          <w:divBdr>
            <w:top w:val="none" w:sz="0" w:space="0" w:color="auto"/>
            <w:left w:val="none" w:sz="0" w:space="0" w:color="auto"/>
            <w:bottom w:val="none" w:sz="0" w:space="0" w:color="auto"/>
            <w:right w:val="none" w:sz="0" w:space="0" w:color="auto"/>
          </w:divBdr>
        </w:div>
        <w:div w:id="132606674">
          <w:marLeft w:val="480"/>
          <w:marRight w:val="0"/>
          <w:marTop w:val="0"/>
          <w:marBottom w:val="0"/>
          <w:divBdr>
            <w:top w:val="none" w:sz="0" w:space="0" w:color="auto"/>
            <w:left w:val="none" w:sz="0" w:space="0" w:color="auto"/>
            <w:bottom w:val="none" w:sz="0" w:space="0" w:color="auto"/>
            <w:right w:val="none" w:sz="0" w:space="0" w:color="auto"/>
          </w:divBdr>
        </w:div>
        <w:div w:id="369577758">
          <w:marLeft w:val="480"/>
          <w:marRight w:val="0"/>
          <w:marTop w:val="0"/>
          <w:marBottom w:val="0"/>
          <w:divBdr>
            <w:top w:val="none" w:sz="0" w:space="0" w:color="auto"/>
            <w:left w:val="none" w:sz="0" w:space="0" w:color="auto"/>
            <w:bottom w:val="none" w:sz="0" w:space="0" w:color="auto"/>
            <w:right w:val="none" w:sz="0" w:space="0" w:color="auto"/>
          </w:divBdr>
        </w:div>
        <w:div w:id="1190879676">
          <w:marLeft w:val="480"/>
          <w:marRight w:val="0"/>
          <w:marTop w:val="0"/>
          <w:marBottom w:val="0"/>
          <w:divBdr>
            <w:top w:val="none" w:sz="0" w:space="0" w:color="auto"/>
            <w:left w:val="none" w:sz="0" w:space="0" w:color="auto"/>
            <w:bottom w:val="none" w:sz="0" w:space="0" w:color="auto"/>
            <w:right w:val="none" w:sz="0" w:space="0" w:color="auto"/>
          </w:divBdr>
        </w:div>
        <w:div w:id="2144301446">
          <w:marLeft w:val="480"/>
          <w:marRight w:val="0"/>
          <w:marTop w:val="0"/>
          <w:marBottom w:val="0"/>
          <w:divBdr>
            <w:top w:val="none" w:sz="0" w:space="0" w:color="auto"/>
            <w:left w:val="none" w:sz="0" w:space="0" w:color="auto"/>
            <w:bottom w:val="none" w:sz="0" w:space="0" w:color="auto"/>
            <w:right w:val="none" w:sz="0" w:space="0" w:color="auto"/>
          </w:divBdr>
        </w:div>
      </w:divsChild>
    </w:div>
    <w:div w:id="1348681505">
      <w:marLeft w:val="480"/>
      <w:marRight w:val="0"/>
      <w:marTop w:val="0"/>
      <w:marBottom w:val="0"/>
      <w:divBdr>
        <w:top w:val="none" w:sz="0" w:space="0" w:color="auto"/>
        <w:left w:val="none" w:sz="0" w:space="0" w:color="auto"/>
        <w:bottom w:val="none" w:sz="0" w:space="0" w:color="auto"/>
        <w:right w:val="none" w:sz="0" w:space="0" w:color="auto"/>
      </w:divBdr>
    </w:div>
    <w:div w:id="1348752149">
      <w:marLeft w:val="480"/>
      <w:marRight w:val="0"/>
      <w:marTop w:val="0"/>
      <w:marBottom w:val="0"/>
      <w:divBdr>
        <w:top w:val="none" w:sz="0" w:space="0" w:color="auto"/>
        <w:left w:val="none" w:sz="0" w:space="0" w:color="auto"/>
        <w:bottom w:val="none" w:sz="0" w:space="0" w:color="auto"/>
        <w:right w:val="none" w:sz="0" w:space="0" w:color="auto"/>
      </w:divBdr>
    </w:div>
    <w:div w:id="1348866525">
      <w:marLeft w:val="480"/>
      <w:marRight w:val="0"/>
      <w:marTop w:val="0"/>
      <w:marBottom w:val="0"/>
      <w:divBdr>
        <w:top w:val="none" w:sz="0" w:space="0" w:color="auto"/>
        <w:left w:val="none" w:sz="0" w:space="0" w:color="auto"/>
        <w:bottom w:val="none" w:sz="0" w:space="0" w:color="auto"/>
        <w:right w:val="none" w:sz="0" w:space="0" w:color="auto"/>
      </w:divBdr>
    </w:div>
    <w:div w:id="1348941055">
      <w:bodyDiv w:val="1"/>
      <w:marLeft w:val="0"/>
      <w:marRight w:val="0"/>
      <w:marTop w:val="0"/>
      <w:marBottom w:val="0"/>
      <w:divBdr>
        <w:top w:val="none" w:sz="0" w:space="0" w:color="auto"/>
        <w:left w:val="none" w:sz="0" w:space="0" w:color="auto"/>
        <w:bottom w:val="none" w:sz="0" w:space="0" w:color="auto"/>
        <w:right w:val="none" w:sz="0" w:space="0" w:color="auto"/>
      </w:divBdr>
    </w:div>
    <w:div w:id="1349017370">
      <w:marLeft w:val="480"/>
      <w:marRight w:val="0"/>
      <w:marTop w:val="0"/>
      <w:marBottom w:val="0"/>
      <w:divBdr>
        <w:top w:val="none" w:sz="0" w:space="0" w:color="auto"/>
        <w:left w:val="none" w:sz="0" w:space="0" w:color="auto"/>
        <w:bottom w:val="none" w:sz="0" w:space="0" w:color="auto"/>
        <w:right w:val="none" w:sz="0" w:space="0" w:color="auto"/>
      </w:divBdr>
    </w:div>
    <w:div w:id="1349059198">
      <w:marLeft w:val="480"/>
      <w:marRight w:val="0"/>
      <w:marTop w:val="0"/>
      <w:marBottom w:val="0"/>
      <w:divBdr>
        <w:top w:val="none" w:sz="0" w:space="0" w:color="auto"/>
        <w:left w:val="none" w:sz="0" w:space="0" w:color="auto"/>
        <w:bottom w:val="none" w:sz="0" w:space="0" w:color="auto"/>
        <w:right w:val="none" w:sz="0" w:space="0" w:color="auto"/>
      </w:divBdr>
    </w:div>
    <w:div w:id="1349142176">
      <w:marLeft w:val="480"/>
      <w:marRight w:val="0"/>
      <w:marTop w:val="0"/>
      <w:marBottom w:val="0"/>
      <w:divBdr>
        <w:top w:val="none" w:sz="0" w:space="0" w:color="auto"/>
        <w:left w:val="none" w:sz="0" w:space="0" w:color="auto"/>
        <w:bottom w:val="none" w:sz="0" w:space="0" w:color="auto"/>
        <w:right w:val="none" w:sz="0" w:space="0" w:color="auto"/>
      </w:divBdr>
    </w:div>
    <w:div w:id="1349259353">
      <w:marLeft w:val="480"/>
      <w:marRight w:val="0"/>
      <w:marTop w:val="0"/>
      <w:marBottom w:val="0"/>
      <w:divBdr>
        <w:top w:val="none" w:sz="0" w:space="0" w:color="auto"/>
        <w:left w:val="none" w:sz="0" w:space="0" w:color="auto"/>
        <w:bottom w:val="none" w:sz="0" w:space="0" w:color="auto"/>
        <w:right w:val="none" w:sz="0" w:space="0" w:color="auto"/>
      </w:divBdr>
    </w:div>
    <w:div w:id="1349329385">
      <w:marLeft w:val="480"/>
      <w:marRight w:val="0"/>
      <w:marTop w:val="0"/>
      <w:marBottom w:val="0"/>
      <w:divBdr>
        <w:top w:val="none" w:sz="0" w:space="0" w:color="auto"/>
        <w:left w:val="none" w:sz="0" w:space="0" w:color="auto"/>
        <w:bottom w:val="none" w:sz="0" w:space="0" w:color="auto"/>
        <w:right w:val="none" w:sz="0" w:space="0" w:color="auto"/>
      </w:divBdr>
    </w:div>
    <w:div w:id="1349329597">
      <w:marLeft w:val="480"/>
      <w:marRight w:val="0"/>
      <w:marTop w:val="0"/>
      <w:marBottom w:val="0"/>
      <w:divBdr>
        <w:top w:val="none" w:sz="0" w:space="0" w:color="auto"/>
        <w:left w:val="none" w:sz="0" w:space="0" w:color="auto"/>
        <w:bottom w:val="none" w:sz="0" w:space="0" w:color="auto"/>
        <w:right w:val="none" w:sz="0" w:space="0" w:color="auto"/>
      </w:divBdr>
    </w:div>
    <w:div w:id="1349333256">
      <w:marLeft w:val="480"/>
      <w:marRight w:val="0"/>
      <w:marTop w:val="0"/>
      <w:marBottom w:val="0"/>
      <w:divBdr>
        <w:top w:val="none" w:sz="0" w:space="0" w:color="auto"/>
        <w:left w:val="none" w:sz="0" w:space="0" w:color="auto"/>
        <w:bottom w:val="none" w:sz="0" w:space="0" w:color="auto"/>
        <w:right w:val="none" w:sz="0" w:space="0" w:color="auto"/>
      </w:divBdr>
    </w:div>
    <w:div w:id="1349481639">
      <w:marLeft w:val="480"/>
      <w:marRight w:val="0"/>
      <w:marTop w:val="0"/>
      <w:marBottom w:val="0"/>
      <w:divBdr>
        <w:top w:val="none" w:sz="0" w:space="0" w:color="auto"/>
        <w:left w:val="none" w:sz="0" w:space="0" w:color="auto"/>
        <w:bottom w:val="none" w:sz="0" w:space="0" w:color="auto"/>
        <w:right w:val="none" w:sz="0" w:space="0" w:color="auto"/>
      </w:divBdr>
    </w:div>
    <w:div w:id="1349872221">
      <w:marLeft w:val="480"/>
      <w:marRight w:val="0"/>
      <w:marTop w:val="0"/>
      <w:marBottom w:val="0"/>
      <w:divBdr>
        <w:top w:val="none" w:sz="0" w:space="0" w:color="auto"/>
        <w:left w:val="none" w:sz="0" w:space="0" w:color="auto"/>
        <w:bottom w:val="none" w:sz="0" w:space="0" w:color="auto"/>
        <w:right w:val="none" w:sz="0" w:space="0" w:color="auto"/>
      </w:divBdr>
    </w:div>
    <w:div w:id="1349914648">
      <w:marLeft w:val="480"/>
      <w:marRight w:val="0"/>
      <w:marTop w:val="0"/>
      <w:marBottom w:val="0"/>
      <w:divBdr>
        <w:top w:val="none" w:sz="0" w:space="0" w:color="auto"/>
        <w:left w:val="none" w:sz="0" w:space="0" w:color="auto"/>
        <w:bottom w:val="none" w:sz="0" w:space="0" w:color="auto"/>
        <w:right w:val="none" w:sz="0" w:space="0" w:color="auto"/>
      </w:divBdr>
    </w:div>
    <w:div w:id="1349990597">
      <w:marLeft w:val="480"/>
      <w:marRight w:val="0"/>
      <w:marTop w:val="0"/>
      <w:marBottom w:val="0"/>
      <w:divBdr>
        <w:top w:val="none" w:sz="0" w:space="0" w:color="auto"/>
        <w:left w:val="none" w:sz="0" w:space="0" w:color="auto"/>
        <w:bottom w:val="none" w:sz="0" w:space="0" w:color="auto"/>
        <w:right w:val="none" w:sz="0" w:space="0" w:color="auto"/>
      </w:divBdr>
    </w:div>
    <w:div w:id="1350179645">
      <w:bodyDiv w:val="1"/>
      <w:marLeft w:val="0"/>
      <w:marRight w:val="0"/>
      <w:marTop w:val="0"/>
      <w:marBottom w:val="0"/>
      <w:divBdr>
        <w:top w:val="none" w:sz="0" w:space="0" w:color="auto"/>
        <w:left w:val="none" w:sz="0" w:space="0" w:color="auto"/>
        <w:bottom w:val="none" w:sz="0" w:space="0" w:color="auto"/>
        <w:right w:val="none" w:sz="0" w:space="0" w:color="auto"/>
      </w:divBdr>
    </w:div>
    <w:div w:id="1350254265">
      <w:marLeft w:val="480"/>
      <w:marRight w:val="0"/>
      <w:marTop w:val="0"/>
      <w:marBottom w:val="0"/>
      <w:divBdr>
        <w:top w:val="none" w:sz="0" w:space="0" w:color="auto"/>
        <w:left w:val="none" w:sz="0" w:space="0" w:color="auto"/>
        <w:bottom w:val="none" w:sz="0" w:space="0" w:color="auto"/>
        <w:right w:val="none" w:sz="0" w:space="0" w:color="auto"/>
      </w:divBdr>
    </w:div>
    <w:div w:id="1350520407">
      <w:marLeft w:val="480"/>
      <w:marRight w:val="0"/>
      <w:marTop w:val="0"/>
      <w:marBottom w:val="0"/>
      <w:divBdr>
        <w:top w:val="none" w:sz="0" w:space="0" w:color="auto"/>
        <w:left w:val="none" w:sz="0" w:space="0" w:color="auto"/>
        <w:bottom w:val="none" w:sz="0" w:space="0" w:color="auto"/>
        <w:right w:val="none" w:sz="0" w:space="0" w:color="auto"/>
      </w:divBdr>
    </w:div>
    <w:div w:id="1350520630">
      <w:marLeft w:val="480"/>
      <w:marRight w:val="0"/>
      <w:marTop w:val="0"/>
      <w:marBottom w:val="0"/>
      <w:divBdr>
        <w:top w:val="none" w:sz="0" w:space="0" w:color="auto"/>
        <w:left w:val="none" w:sz="0" w:space="0" w:color="auto"/>
        <w:bottom w:val="none" w:sz="0" w:space="0" w:color="auto"/>
        <w:right w:val="none" w:sz="0" w:space="0" w:color="auto"/>
      </w:divBdr>
    </w:div>
    <w:div w:id="1350983090">
      <w:marLeft w:val="480"/>
      <w:marRight w:val="0"/>
      <w:marTop w:val="0"/>
      <w:marBottom w:val="0"/>
      <w:divBdr>
        <w:top w:val="none" w:sz="0" w:space="0" w:color="auto"/>
        <w:left w:val="none" w:sz="0" w:space="0" w:color="auto"/>
        <w:bottom w:val="none" w:sz="0" w:space="0" w:color="auto"/>
        <w:right w:val="none" w:sz="0" w:space="0" w:color="auto"/>
      </w:divBdr>
    </w:div>
    <w:div w:id="1351178082">
      <w:marLeft w:val="480"/>
      <w:marRight w:val="0"/>
      <w:marTop w:val="0"/>
      <w:marBottom w:val="0"/>
      <w:divBdr>
        <w:top w:val="none" w:sz="0" w:space="0" w:color="auto"/>
        <w:left w:val="none" w:sz="0" w:space="0" w:color="auto"/>
        <w:bottom w:val="none" w:sz="0" w:space="0" w:color="auto"/>
        <w:right w:val="none" w:sz="0" w:space="0" w:color="auto"/>
      </w:divBdr>
    </w:div>
    <w:div w:id="1351295807">
      <w:marLeft w:val="480"/>
      <w:marRight w:val="0"/>
      <w:marTop w:val="0"/>
      <w:marBottom w:val="0"/>
      <w:divBdr>
        <w:top w:val="none" w:sz="0" w:space="0" w:color="auto"/>
        <w:left w:val="none" w:sz="0" w:space="0" w:color="auto"/>
        <w:bottom w:val="none" w:sz="0" w:space="0" w:color="auto"/>
        <w:right w:val="none" w:sz="0" w:space="0" w:color="auto"/>
      </w:divBdr>
    </w:div>
    <w:div w:id="1351296176">
      <w:marLeft w:val="480"/>
      <w:marRight w:val="0"/>
      <w:marTop w:val="0"/>
      <w:marBottom w:val="0"/>
      <w:divBdr>
        <w:top w:val="none" w:sz="0" w:space="0" w:color="auto"/>
        <w:left w:val="none" w:sz="0" w:space="0" w:color="auto"/>
        <w:bottom w:val="none" w:sz="0" w:space="0" w:color="auto"/>
        <w:right w:val="none" w:sz="0" w:space="0" w:color="auto"/>
      </w:divBdr>
    </w:div>
    <w:div w:id="1351376295">
      <w:marLeft w:val="480"/>
      <w:marRight w:val="0"/>
      <w:marTop w:val="0"/>
      <w:marBottom w:val="0"/>
      <w:divBdr>
        <w:top w:val="none" w:sz="0" w:space="0" w:color="auto"/>
        <w:left w:val="none" w:sz="0" w:space="0" w:color="auto"/>
        <w:bottom w:val="none" w:sz="0" w:space="0" w:color="auto"/>
        <w:right w:val="none" w:sz="0" w:space="0" w:color="auto"/>
      </w:divBdr>
    </w:div>
    <w:div w:id="1351377722">
      <w:bodyDiv w:val="1"/>
      <w:marLeft w:val="0"/>
      <w:marRight w:val="0"/>
      <w:marTop w:val="0"/>
      <w:marBottom w:val="0"/>
      <w:divBdr>
        <w:top w:val="none" w:sz="0" w:space="0" w:color="auto"/>
        <w:left w:val="none" w:sz="0" w:space="0" w:color="auto"/>
        <w:bottom w:val="none" w:sz="0" w:space="0" w:color="auto"/>
        <w:right w:val="none" w:sz="0" w:space="0" w:color="auto"/>
      </w:divBdr>
    </w:div>
    <w:div w:id="1351419532">
      <w:marLeft w:val="480"/>
      <w:marRight w:val="0"/>
      <w:marTop w:val="0"/>
      <w:marBottom w:val="0"/>
      <w:divBdr>
        <w:top w:val="none" w:sz="0" w:space="0" w:color="auto"/>
        <w:left w:val="none" w:sz="0" w:space="0" w:color="auto"/>
        <w:bottom w:val="none" w:sz="0" w:space="0" w:color="auto"/>
        <w:right w:val="none" w:sz="0" w:space="0" w:color="auto"/>
      </w:divBdr>
    </w:div>
    <w:div w:id="1351420600">
      <w:marLeft w:val="480"/>
      <w:marRight w:val="0"/>
      <w:marTop w:val="0"/>
      <w:marBottom w:val="0"/>
      <w:divBdr>
        <w:top w:val="none" w:sz="0" w:space="0" w:color="auto"/>
        <w:left w:val="none" w:sz="0" w:space="0" w:color="auto"/>
        <w:bottom w:val="none" w:sz="0" w:space="0" w:color="auto"/>
        <w:right w:val="none" w:sz="0" w:space="0" w:color="auto"/>
      </w:divBdr>
    </w:div>
    <w:div w:id="1351564585">
      <w:marLeft w:val="480"/>
      <w:marRight w:val="0"/>
      <w:marTop w:val="0"/>
      <w:marBottom w:val="0"/>
      <w:divBdr>
        <w:top w:val="none" w:sz="0" w:space="0" w:color="auto"/>
        <w:left w:val="none" w:sz="0" w:space="0" w:color="auto"/>
        <w:bottom w:val="none" w:sz="0" w:space="0" w:color="auto"/>
        <w:right w:val="none" w:sz="0" w:space="0" w:color="auto"/>
      </w:divBdr>
    </w:div>
    <w:div w:id="1351568980">
      <w:marLeft w:val="480"/>
      <w:marRight w:val="0"/>
      <w:marTop w:val="0"/>
      <w:marBottom w:val="0"/>
      <w:divBdr>
        <w:top w:val="none" w:sz="0" w:space="0" w:color="auto"/>
        <w:left w:val="none" w:sz="0" w:space="0" w:color="auto"/>
        <w:bottom w:val="none" w:sz="0" w:space="0" w:color="auto"/>
        <w:right w:val="none" w:sz="0" w:space="0" w:color="auto"/>
      </w:divBdr>
    </w:div>
    <w:div w:id="1351637049">
      <w:marLeft w:val="480"/>
      <w:marRight w:val="0"/>
      <w:marTop w:val="0"/>
      <w:marBottom w:val="0"/>
      <w:divBdr>
        <w:top w:val="none" w:sz="0" w:space="0" w:color="auto"/>
        <w:left w:val="none" w:sz="0" w:space="0" w:color="auto"/>
        <w:bottom w:val="none" w:sz="0" w:space="0" w:color="auto"/>
        <w:right w:val="none" w:sz="0" w:space="0" w:color="auto"/>
      </w:divBdr>
    </w:div>
    <w:div w:id="1351645016">
      <w:marLeft w:val="480"/>
      <w:marRight w:val="0"/>
      <w:marTop w:val="0"/>
      <w:marBottom w:val="0"/>
      <w:divBdr>
        <w:top w:val="none" w:sz="0" w:space="0" w:color="auto"/>
        <w:left w:val="none" w:sz="0" w:space="0" w:color="auto"/>
        <w:bottom w:val="none" w:sz="0" w:space="0" w:color="auto"/>
        <w:right w:val="none" w:sz="0" w:space="0" w:color="auto"/>
      </w:divBdr>
    </w:div>
    <w:div w:id="1351838549">
      <w:marLeft w:val="480"/>
      <w:marRight w:val="0"/>
      <w:marTop w:val="0"/>
      <w:marBottom w:val="0"/>
      <w:divBdr>
        <w:top w:val="none" w:sz="0" w:space="0" w:color="auto"/>
        <w:left w:val="none" w:sz="0" w:space="0" w:color="auto"/>
        <w:bottom w:val="none" w:sz="0" w:space="0" w:color="auto"/>
        <w:right w:val="none" w:sz="0" w:space="0" w:color="auto"/>
      </w:divBdr>
    </w:div>
    <w:div w:id="1351954613">
      <w:marLeft w:val="480"/>
      <w:marRight w:val="0"/>
      <w:marTop w:val="0"/>
      <w:marBottom w:val="0"/>
      <w:divBdr>
        <w:top w:val="none" w:sz="0" w:space="0" w:color="auto"/>
        <w:left w:val="none" w:sz="0" w:space="0" w:color="auto"/>
        <w:bottom w:val="none" w:sz="0" w:space="0" w:color="auto"/>
        <w:right w:val="none" w:sz="0" w:space="0" w:color="auto"/>
      </w:divBdr>
    </w:div>
    <w:div w:id="1352104280">
      <w:marLeft w:val="480"/>
      <w:marRight w:val="0"/>
      <w:marTop w:val="0"/>
      <w:marBottom w:val="0"/>
      <w:divBdr>
        <w:top w:val="none" w:sz="0" w:space="0" w:color="auto"/>
        <w:left w:val="none" w:sz="0" w:space="0" w:color="auto"/>
        <w:bottom w:val="none" w:sz="0" w:space="0" w:color="auto"/>
        <w:right w:val="none" w:sz="0" w:space="0" w:color="auto"/>
      </w:divBdr>
    </w:div>
    <w:div w:id="1352144626">
      <w:marLeft w:val="480"/>
      <w:marRight w:val="0"/>
      <w:marTop w:val="0"/>
      <w:marBottom w:val="0"/>
      <w:divBdr>
        <w:top w:val="none" w:sz="0" w:space="0" w:color="auto"/>
        <w:left w:val="none" w:sz="0" w:space="0" w:color="auto"/>
        <w:bottom w:val="none" w:sz="0" w:space="0" w:color="auto"/>
        <w:right w:val="none" w:sz="0" w:space="0" w:color="auto"/>
      </w:divBdr>
    </w:div>
    <w:div w:id="1352221552">
      <w:marLeft w:val="480"/>
      <w:marRight w:val="0"/>
      <w:marTop w:val="0"/>
      <w:marBottom w:val="0"/>
      <w:divBdr>
        <w:top w:val="none" w:sz="0" w:space="0" w:color="auto"/>
        <w:left w:val="none" w:sz="0" w:space="0" w:color="auto"/>
        <w:bottom w:val="none" w:sz="0" w:space="0" w:color="auto"/>
        <w:right w:val="none" w:sz="0" w:space="0" w:color="auto"/>
      </w:divBdr>
    </w:div>
    <w:div w:id="1352292990">
      <w:marLeft w:val="480"/>
      <w:marRight w:val="0"/>
      <w:marTop w:val="0"/>
      <w:marBottom w:val="0"/>
      <w:divBdr>
        <w:top w:val="none" w:sz="0" w:space="0" w:color="auto"/>
        <w:left w:val="none" w:sz="0" w:space="0" w:color="auto"/>
        <w:bottom w:val="none" w:sz="0" w:space="0" w:color="auto"/>
        <w:right w:val="none" w:sz="0" w:space="0" w:color="auto"/>
      </w:divBdr>
    </w:div>
    <w:div w:id="1352337711">
      <w:bodyDiv w:val="1"/>
      <w:marLeft w:val="0"/>
      <w:marRight w:val="0"/>
      <w:marTop w:val="0"/>
      <w:marBottom w:val="0"/>
      <w:divBdr>
        <w:top w:val="none" w:sz="0" w:space="0" w:color="auto"/>
        <w:left w:val="none" w:sz="0" w:space="0" w:color="auto"/>
        <w:bottom w:val="none" w:sz="0" w:space="0" w:color="auto"/>
        <w:right w:val="none" w:sz="0" w:space="0" w:color="auto"/>
      </w:divBdr>
    </w:div>
    <w:div w:id="1352340375">
      <w:marLeft w:val="480"/>
      <w:marRight w:val="0"/>
      <w:marTop w:val="0"/>
      <w:marBottom w:val="0"/>
      <w:divBdr>
        <w:top w:val="none" w:sz="0" w:space="0" w:color="auto"/>
        <w:left w:val="none" w:sz="0" w:space="0" w:color="auto"/>
        <w:bottom w:val="none" w:sz="0" w:space="0" w:color="auto"/>
        <w:right w:val="none" w:sz="0" w:space="0" w:color="auto"/>
      </w:divBdr>
    </w:div>
    <w:div w:id="1352368040">
      <w:marLeft w:val="480"/>
      <w:marRight w:val="0"/>
      <w:marTop w:val="0"/>
      <w:marBottom w:val="0"/>
      <w:divBdr>
        <w:top w:val="none" w:sz="0" w:space="0" w:color="auto"/>
        <w:left w:val="none" w:sz="0" w:space="0" w:color="auto"/>
        <w:bottom w:val="none" w:sz="0" w:space="0" w:color="auto"/>
        <w:right w:val="none" w:sz="0" w:space="0" w:color="auto"/>
      </w:divBdr>
    </w:div>
    <w:div w:id="1352564369">
      <w:marLeft w:val="480"/>
      <w:marRight w:val="0"/>
      <w:marTop w:val="0"/>
      <w:marBottom w:val="0"/>
      <w:divBdr>
        <w:top w:val="none" w:sz="0" w:space="0" w:color="auto"/>
        <w:left w:val="none" w:sz="0" w:space="0" w:color="auto"/>
        <w:bottom w:val="none" w:sz="0" w:space="0" w:color="auto"/>
        <w:right w:val="none" w:sz="0" w:space="0" w:color="auto"/>
      </w:divBdr>
    </w:div>
    <w:div w:id="1352610620">
      <w:marLeft w:val="480"/>
      <w:marRight w:val="0"/>
      <w:marTop w:val="0"/>
      <w:marBottom w:val="0"/>
      <w:divBdr>
        <w:top w:val="none" w:sz="0" w:space="0" w:color="auto"/>
        <w:left w:val="none" w:sz="0" w:space="0" w:color="auto"/>
        <w:bottom w:val="none" w:sz="0" w:space="0" w:color="auto"/>
        <w:right w:val="none" w:sz="0" w:space="0" w:color="auto"/>
      </w:divBdr>
    </w:div>
    <w:div w:id="1352685173">
      <w:marLeft w:val="480"/>
      <w:marRight w:val="0"/>
      <w:marTop w:val="0"/>
      <w:marBottom w:val="0"/>
      <w:divBdr>
        <w:top w:val="none" w:sz="0" w:space="0" w:color="auto"/>
        <w:left w:val="none" w:sz="0" w:space="0" w:color="auto"/>
        <w:bottom w:val="none" w:sz="0" w:space="0" w:color="auto"/>
        <w:right w:val="none" w:sz="0" w:space="0" w:color="auto"/>
      </w:divBdr>
    </w:div>
    <w:div w:id="1352875023">
      <w:marLeft w:val="480"/>
      <w:marRight w:val="0"/>
      <w:marTop w:val="0"/>
      <w:marBottom w:val="0"/>
      <w:divBdr>
        <w:top w:val="none" w:sz="0" w:space="0" w:color="auto"/>
        <w:left w:val="none" w:sz="0" w:space="0" w:color="auto"/>
        <w:bottom w:val="none" w:sz="0" w:space="0" w:color="auto"/>
        <w:right w:val="none" w:sz="0" w:space="0" w:color="auto"/>
      </w:divBdr>
    </w:div>
    <w:div w:id="1352878443">
      <w:marLeft w:val="480"/>
      <w:marRight w:val="0"/>
      <w:marTop w:val="0"/>
      <w:marBottom w:val="0"/>
      <w:divBdr>
        <w:top w:val="none" w:sz="0" w:space="0" w:color="auto"/>
        <w:left w:val="none" w:sz="0" w:space="0" w:color="auto"/>
        <w:bottom w:val="none" w:sz="0" w:space="0" w:color="auto"/>
        <w:right w:val="none" w:sz="0" w:space="0" w:color="auto"/>
      </w:divBdr>
    </w:div>
    <w:div w:id="1352952743">
      <w:marLeft w:val="480"/>
      <w:marRight w:val="0"/>
      <w:marTop w:val="0"/>
      <w:marBottom w:val="0"/>
      <w:divBdr>
        <w:top w:val="none" w:sz="0" w:space="0" w:color="auto"/>
        <w:left w:val="none" w:sz="0" w:space="0" w:color="auto"/>
        <w:bottom w:val="none" w:sz="0" w:space="0" w:color="auto"/>
        <w:right w:val="none" w:sz="0" w:space="0" w:color="auto"/>
      </w:divBdr>
    </w:div>
    <w:div w:id="1353143518">
      <w:marLeft w:val="480"/>
      <w:marRight w:val="0"/>
      <w:marTop w:val="0"/>
      <w:marBottom w:val="0"/>
      <w:divBdr>
        <w:top w:val="none" w:sz="0" w:space="0" w:color="auto"/>
        <w:left w:val="none" w:sz="0" w:space="0" w:color="auto"/>
        <w:bottom w:val="none" w:sz="0" w:space="0" w:color="auto"/>
        <w:right w:val="none" w:sz="0" w:space="0" w:color="auto"/>
      </w:divBdr>
    </w:div>
    <w:div w:id="1353143608">
      <w:marLeft w:val="480"/>
      <w:marRight w:val="0"/>
      <w:marTop w:val="0"/>
      <w:marBottom w:val="0"/>
      <w:divBdr>
        <w:top w:val="none" w:sz="0" w:space="0" w:color="auto"/>
        <w:left w:val="none" w:sz="0" w:space="0" w:color="auto"/>
        <w:bottom w:val="none" w:sz="0" w:space="0" w:color="auto"/>
        <w:right w:val="none" w:sz="0" w:space="0" w:color="auto"/>
      </w:divBdr>
    </w:div>
    <w:div w:id="1353267455">
      <w:marLeft w:val="480"/>
      <w:marRight w:val="0"/>
      <w:marTop w:val="0"/>
      <w:marBottom w:val="0"/>
      <w:divBdr>
        <w:top w:val="none" w:sz="0" w:space="0" w:color="auto"/>
        <w:left w:val="none" w:sz="0" w:space="0" w:color="auto"/>
        <w:bottom w:val="none" w:sz="0" w:space="0" w:color="auto"/>
        <w:right w:val="none" w:sz="0" w:space="0" w:color="auto"/>
      </w:divBdr>
    </w:div>
    <w:div w:id="1353415099">
      <w:marLeft w:val="480"/>
      <w:marRight w:val="0"/>
      <w:marTop w:val="0"/>
      <w:marBottom w:val="0"/>
      <w:divBdr>
        <w:top w:val="none" w:sz="0" w:space="0" w:color="auto"/>
        <w:left w:val="none" w:sz="0" w:space="0" w:color="auto"/>
        <w:bottom w:val="none" w:sz="0" w:space="0" w:color="auto"/>
        <w:right w:val="none" w:sz="0" w:space="0" w:color="auto"/>
      </w:divBdr>
    </w:div>
    <w:div w:id="1353531613">
      <w:marLeft w:val="480"/>
      <w:marRight w:val="0"/>
      <w:marTop w:val="0"/>
      <w:marBottom w:val="0"/>
      <w:divBdr>
        <w:top w:val="none" w:sz="0" w:space="0" w:color="auto"/>
        <w:left w:val="none" w:sz="0" w:space="0" w:color="auto"/>
        <w:bottom w:val="none" w:sz="0" w:space="0" w:color="auto"/>
        <w:right w:val="none" w:sz="0" w:space="0" w:color="auto"/>
      </w:divBdr>
    </w:div>
    <w:div w:id="1353648493">
      <w:marLeft w:val="480"/>
      <w:marRight w:val="0"/>
      <w:marTop w:val="0"/>
      <w:marBottom w:val="0"/>
      <w:divBdr>
        <w:top w:val="none" w:sz="0" w:space="0" w:color="auto"/>
        <w:left w:val="none" w:sz="0" w:space="0" w:color="auto"/>
        <w:bottom w:val="none" w:sz="0" w:space="0" w:color="auto"/>
        <w:right w:val="none" w:sz="0" w:space="0" w:color="auto"/>
      </w:divBdr>
    </w:div>
    <w:div w:id="1353802421">
      <w:marLeft w:val="480"/>
      <w:marRight w:val="0"/>
      <w:marTop w:val="0"/>
      <w:marBottom w:val="0"/>
      <w:divBdr>
        <w:top w:val="none" w:sz="0" w:space="0" w:color="auto"/>
        <w:left w:val="none" w:sz="0" w:space="0" w:color="auto"/>
        <w:bottom w:val="none" w:sz="0" w:space="0" w:color="auto"/>
        <w:right w:val="none" w:sz="0" w:space="0" w:color="auto"/>
      </w:divBdr>
    </w:div>
    <w:div w:id="1353844113">
      <w:marLeft w:val="480"/>
      <w:marRight w:val="0"/>
      <w:marTop w:val="0"/>
      <w:marBottom w:val="0"/>
      <w:divBdr>
        <w:top w:val="none" w:sz="0" w:space="0" w:color="auto"/>
        <w:left w:val="none" w:sz="0" w:space="0" w:color="auto"/>
        <w:bottom w:val="none" w:sz="0" w:space="0" w:color="auto"/>
        <w:right w:val="none" w:sz="0" w:space="0" w:color="auto"/>
      </w:divBdr>
    </w:div>
    <w:div w:id="1353989702">
      <w:bodyDiv w:val="1"/>
      <w:marLeft w:val="0"/>
      <w:marRight w:val="0"/>
      <w:marTop w:val="0"/>
      <w:marBottom w:val="0"/>
      <w:divBdr>
        <w:top w:val="none" w:sz="0" w:space="0" w:color="auto"/>
        <w:left w:val="none" w:sz="0" w:space="0" w:color="auto"/>
        <w:bottom w:val="none" w:sz="0" w:space="0" w:color="auto"/>
        <w:right w:val="none" w:sz="0" w:space="0" w:color="auto"/>
      </w:divBdr>
    </w:div>
    <w:div w:id="1354305434">
      <w:marLeft w:val="480"/>
      <w:marRight w:val="0"/>
      <w:marTop w:val="0"/>
      <w:marBottom w:val="0"/>
      <w:divBdr>
        <w:top w:val="none" w:sz="0" w:space="0" w:color="auto"/>
        <w:left w:val="none" w:sz="0" w:space="0" w:color="auto"/>
        <w:bottom w:val="none" w:sz="0" w:space="0" w:color="auto"/>
        <w:right w:val="none" w:sz="0" w:space="0" w:color="auto"/>
      </w:divBdr>
    </w:div>
    <w:div w:id="1354309417">
      <w:marLeft w:val="480"/>
      <w:marRight w:val="0"/>
      <w:marTop w:val="0"/>
      <w:marBottom w:val="0"/>
      <w:divBdr>
        <w:top w:val="none" w:sz="0" w:space="0" w:color="auto"/>
        <w:left w:val="none" w:sz="0" w:space="0" w:color="auto"/>
        <w:bottom w:val="none" w:sz="0" w:space="0" w:color="auto"/>
        <w:right w:val="none" w:sz="0" w:space="0" w:color="auto"/>
      </w:divBdr>
    </w:div>
    <w:div w:id="1354384934">
      <w:bodyDiv w:val="1"/>
      <w:marLeft w:val="0"/>
      <w:marRight w:val="0"/>
      <w:marTop w:val="0"/>
      <w:marBottom w:val="0"/>
      <w:divBdr>
        <w:top w:val="none" w:sz="0" w:space="0" w:color="auto"/>
        <w:left w:val="none" w:sz="0" w:space="0" w:color="auto"/>
        <w:bottom w:val="none" w:sz="0" w:space="0" w:color="auto"/>
        <w:right w:val="none" w:sz="0" w:space="0" w:color="auto"/>
      </w:divBdr>
    </w:div>
    <w:div w:id="1354451414">
      <w:marLeft w:val="480"/>
      <w:marRight w:val="0"/>
      <w:marTop w:val="0"/>
      <w:marBottom w:val="0"/>
      <w:divBdr>
        <w:top w:val="none" w:sz="0" w:space="0" w:color="auto"/>
        <w:left w:val="none" w:sz="0" w:space="0" w:color="auto"/>
        <w:bottom w:val="none" w:sz="0" w:space="0" w:color="auto"/>
        <w:right w:val="none" w:sz="0" w:space="0" w:color="auto"/>
      </w:divBdr>
    </w:div>
    <w:div w:id="1354460126">
      <w:marLeft w:val="480"/>
      <w:marRight w:val="0"/>
      <w:marTop w:val="0"/>
      <w:marBottom w:val="0"/>
      <w:divBdr>
        <w:top w:val="none" w:sz="0" w:space="0" w:color="auto"/>
        <w:left w:val="none" w:sz="0" w:space="0" w:color="auto"/>
        <w:bottom w:val="none" w:sz="0" w:space="0" w:color="auto"/>
        <w:right w:val="none" w:sz="0" w:space="0" w:color="auto"/>
      </w:divBdr>
    </w:div>
    <w:div w:id="1354764752">
      <w:marLeft w:val="480"/>
      <w:marRight w:val="0"/>
      <w:marTop w:val="0"/>
      <w:marBottom w:val="0"/>
      <w:divBdr>
        <w:top w:val="none" w:sz="0" w:space="0" w:color="auto"/>
        <w:left w:val="none" w:sz="0" w:space="0" w:color="auto"/>
        <w:bottom w:val="none" w:sz="0" w:space="0" w:color="auto"/>
        <w:right w:val="none" w:sz="0" w:space="0" w:color="auto"/>
      </w:divBdr>
    </w:div>
    <w:div w:id="1354838694">
      <w:marLeft w:val="480"/>
      <w:marRight w:val="0"/>
      <w:marTop w:val="0"/>
      <w:marBottom w:val="0"/>
      <w:divBdr>
        <w:top w:val="none" w:sz="0" w:space="0" w:color="auto"/>
        <w:left w:val="none" w:sz="0" w:space="0" w:color="auto"/>
        <w:bottom w:val="none" w:sz="0" w:space="0" w:color="auto"/>
        <w:right w:val="none" w:sz="0" w:space="0" w:color="auto"/>
      </w:divBdr>
    </w:div>
    <w:div w:id="1354841753">
      <w:marLeft w:val="480"/>
      <w:marRight w:val="0"/>
      <w:marTop w:val="0"/>
      <w:marBottom w:val="0"/>
      <w:divBdr>
        <w:top w:val="none" w:sz="0" w:space="0" w:color="auto"/>
        <w:left w:val="none" w:sz="0" w:space="0" w:color="auto"/>
        <w:bottom w:val="none" w:sz="0" w:space="0" w:color="auto"/>
        <w:right w:val="none" w:sz="0" w:space="0" w:color="auto"/>
      </w:divBdr>
    </w:div>
    <w:div w:id="1354919362">
      <w:marLeft w:val="480"/>
      <w:marRight w:val="0"/>
      <w:marTop w:val="0"/>
      <w:marBottom w:val="0"/>
      <w:divBdr>
        <w:top w:val="none" w:sz="0" w:space="0" w:color="auto"/>
        <w:left w:val="none" w:sz="0" w:space="0" w:color="auto"/>
        <w:bottom w:val="none" w:sz="0" w:space="0" w:color="auto"/>
        <w:right w:val="none" w:sz="0" w:space="0" w:color="auto"/>
      </w:divBdr>
    </w:div>
    <w:div w:id="1354958352">
      <w:marLeft w:val="480"/>
      <w:marRight w:val="0"/>
      <w:marTop w:val="0"/>
      <w:marBottom w:val="0"/>
      <w:divBdr>
        <w:top w:val="none" w:sz="0" w:space="0" w:color="auto"/>
        <w:left w:val="none" w:sz="0" w:space="0" w:color="auto"/>
        <w:bottom w:val="none" w:sz="0" w:space="0" w:color="auto"/>
        <w:right w:val="none" w:sz="0" w:space="0" w:color="auto"/>
      </w:divBdr>
    </w:div>
    <w:div w:id="1355110627">
      <w:marLeft w:val="480"/>
      <w:marRight w:val="0"/>
      <w:marTop w:val="0"/>
      <w:marBottom w:val="0"/>
      <w:divBdr>
        <w:top w:val="none" w:sz="0" w:space="0" w:color="auto"/>
        <w:left w:val="none" w:sz="0" w:space="0" w:color="auto"/>
        <w:bottom w:val="none" w:sz="0" w:space="0" w:color="auto"/>
        <w:right w:val="none" w:sz="0" w:space="0" w:color="auto"/>
      </w:divBdr>
    </w:div>
    <w:div w:id="1355155785">
      <w:marLeft w:val="480"/>
      <w:marRight w:val="0"/>
      <w:marTop w:val="0"/>
      <w:marBottom w:val="0"/>
      <w:divBdr>
        <w:top w:val="none" w:sz="0" w:space="0" w:color="auto"/>
        <w:left w:val="none" w:sz="0" w:space="0" w:color="auto"/>
        <w:bottom w:val="none" w:sz="0" w:space="0" w:color="auto"/>
        <w:right w:val="none" w:sz="0" w:space="0" w:color="auto"/>
      </w:divBdr>
    </w:div>
    <w:div w:id="1355157167">
      <w:bodyDiv w:val="1"/>
      <w:marLeft w:val="0"/>
      <w:marRight w:val="0"/>
      <w:marTop w:val="0"/>
      <w:marBottom w:val="0"/>
      <w:divBdr>
        <w:top w:val="none" w:sz="0" w:space="0" w:color="auto"/>
        <w:left w:val="none" w:sz="0" w:space="0" w:color="auto"/>
        <w:bottom w:val="none" w:sz="0" w:space="0" w:color="auto"/>
        <w:right w:val="none" w:sz="0" w:space="0" w:color="auto"/>
      </w:divBdr>
    </w:div>
    <w:div w:id="1355304901">
      <w:marLeft w:val="480"/>
      <w:marRight w:val="0"/>
      <w:marTop w:val="0"/>
      <w:marBottom w:val="0"/>
      <w:divBdr>
        <w:top w:val="none" w:sz="0" w:space="0" w:color="auto"/>
        <w:left w:val="none" w:sz="0" w:space="0" w:color="auto"/>
        <w:bottom w:val="none" w:sz="0" w:space="0" w:color="auto"/>
        <w:right w:val="none" w:sz="0" w:space="0" w:color="auto"/>
      </w:divBdr>
    </w:div>
    <w:div w:id="1355378863">
      <w:marLeft w:val="480"/>
      <w:marRight w:val="0"/>
      <w:marTop w:val="0"/>
      <w:marBottom w:val="0"/>
      <w:divBdr>
        <w:top w:val="none" w:sz="0" w:space="0" w:color="auto"/>
        <w:left w:val="none" w:sz="0" w:space="0" w:color="auto"/>
        <w:bottom w:val="none" w:sz="0" w:space="0" w:color="auto"/>
        <w:right w:val="none" w:sz="0" w:space="0" w:color="auto"/>
      </w:divBdr>
    </w:div>
    <w:div w:id="1355425831">
      <w:marLeft w:val="480"/>
      <w:marRight w:val="0"/>
      <w:marTop w:val="0"/>
      <w:marBottom w:val="0"/>
      <w:divBdr>
        <w:top w:val="none" w:sz="0" w:space="0" w:color="auto"/>
        <w:left w:val="none" w:sz="0" w:space="0" w:color="auto"/>
        <w:bottom w:val="none" w:sz="0" w:space="0" w:color="auto"/>
        <w:right w:val="none" w:sz="0" w:space="0" w:color="auto"/>
      </w:divBdr>
    </w:div>
    <w:div w:id="1356075391">
      <w:marLeft w:val="480"/>
      <w:marRight w:val="0"/>
      <w:marTop w:val="0"/>
      <w:marBottom w:val="0"/>
      <w:divBdr>
        <w:top w:val="none" w:sz="0" w:space="0" w:color="auto"/>
        <w:left w:val="none" w:sz="0" w:space="0" w:color="auto"/>
        <w:bottom w:val="none" w:sz="0" w:space="0" w:color="auto"/>
        <w:right w:val="none" w:sz="0" w:space="0" w:color="auto"/>
      </w:divBdr>
    </w:div>
    <w:div w:id="1356078860">
      <w:marLeft w:val="480"/>
      <w:marRight w:val="0"/>
      <w:marTop w:val="0"/>
      <w:marBottom w:val="0"/>
      <w:divBdr>
        <w:top w:val="none" w:sz="0" w:space="0" w:color="auto"/>
        <w:left w:val="none" w:sz="0" w:space="0" w:color="auto"/>
        <w:bottom w:val="none" w:sz="0" w:space="0" w:color="auto"/>
        <w:right w:val="none" w:sz="0" w:space="0" w:color="auto"/>
      </w:divBdr>
    </w:div>
    <w:div w:id="1356270152">
      <w:marLeft w:val="480"/>
      <w:marRight w:val="0"/>
      <w:marTop w:val="0"/>
      <w:marBottom w:val="0"/>
      <w:divBdr>
        <w:top w:val="none" w:sz="0" w:space="0" w:color="auto"/>
        <w:left w:val="none" w:sz="0" w:space="0" w:color="auto"/>
        <w:bottom w:val="none" w:sz="0" w:space="0" w:color="auto"/>
        <w:right w:val="none" w:sz="0" w:space="0" w:color="auto"/>
      </w:divBdr>
    </w:div>
    <w:div w:id="1356270467">
      <w:marLeft w:val="480"/>
      <w:marRight w:val="0"/>
      <w:marTop w:val="0"/>
      <w:marBottom w:val="0"/>
      <w:divBdr>
        <w:top w:val="none" w:sz="0" w:space="0" w:color="auto"/>
        <w:left w:val="none" w:sz="0" w:space="0" w:color="auto"/>
        <w:bottom w:val="none" w:sz="0" w:space="0" w:color="auto"/>
        <w:right w:val="none" w:sz="0" w:space="0" w:color="auto"/>
      </w:divBdr>
    </w:div>
    <w:div w:id="1356271527">
      <w:marLeft w:val="480"/>
      <w:marRight w:val="0"/>
      <w:marTop w:val="0"/>
      <w:marBottom w:val="0"/>
      <w:divBdr>
        <w:top w:val="none" w:sz="0" w:space="0" w:color="auto"/>
        <w:left w:val="none" w:sz="0" w:space="0" w:color="auto"/>
        <w:bottom w:val="none" w:sz="0" w:space="0" w:color="auto"/>
        <w:right w:val="none" w:sz="0" w:space="0" w:color="auto"/>
      </w:divBdr>
    </w:div>
    <w:div w:id="1356417370">
      <w:marLeft w:val="480"/>
      <w:marRight w:val="0"/>
      <w:marTop w:val="0"/>
      <w:marBottom w:val="0"/>
      <w:divBdr>
        <w:top w:val="none" w:sz="0" w:space="0" w:color="auto"/>
        <w:left w:val="none" w:sz="0" w:space="0" w:color="auto"/>
        <w:bottom w:val="none" w:sz="0" w:space="0" w:color="auto"/>
        <w:right w:val="none" w:sz="0" w:space="0" w:color="auto"/>
      </w:divBdr>
    </w:div>
    <w:div w:id="1356420816">
      <w:marLeft w:val="480"/>
      <w:marRight w:val="0"/>
      <w:marTop w:val="0"/>
      <w:marBottom w:val="0"/>
      <w:divBdr>
        <w:top w:val="none" w:sz="0" w:space="0" w:color="auto"/>
        <w:left w:val="none" w:sz="0" w:space="0" w:color="auto"/>
        <w:bottom w:val="none" w:sz="0" w:space="0" w:color="auto"/>
        <w:right w:val="none" w:sz="0" w:space="0" w:color="auto"/>
      </w:divBdr>
    </w:div>
    <w:div w:id="1356541169">
      <w:marLeft w:val="480"/>
      <w:marRight w:val="0"/>
      <w:marTop w:val="0"/>
      <w:marBottom w:val="0"/>
      <w:divBdr>
        <w:top w:val="none" w:sz="0" w:space="0" w:color="auto"/>
        <w:left w:val="none" w:sz="0" w:space="0" w:color="auto"/>
        <w:bottom w:val="none" w:sz="0" w:space="0" w:color="auto"/>
        <w:right w:val="none" w:sz="0" w:space="0" w:color="auto"/>
      </w:divBdr>
    </w:div>
    <w:div w:id="1356611496">
      <w:marLeft w:val="480"/>
      <w:marRight w:val="0"/>
      <w:marTop w:val="0"/>
      <w:marBottom w:val="0"/>
      <w:divBdr>
        <w:top w:val="none" w:sz="0" w:space="0" w:color="auto"/>
        <w:left w:val="none" w:sz="0" w:space="0" w:color="auto"/>
        <w:bottom w:val="none" w:sz="0" w:space="0" w:color="auto"/>
        <w:right w:val="none" w:sz="0" w:space="0" w:color="auto"/>
      </w:divBdr>
    </w:div>
    <w:div w:id="1356732827">
      <w:marLeft w:val="480"/>
      <w:marRight w:val="0"/>
      <w:marTop w:val="0"/>
      <w:marBottom w:val="0"/>
      <w:divBdr>
        <w:top w:val="none" w:sz="0" w:space="0" w:color="auto"/>
        <w:left w:val="none" w:sz="0" w:space="0" w:color="auto"/>
        <w:bottom w:val="none" w:sz="0" w:space="0" w:color="auto"/>
        <w:right w:val="none" w:sz="0" w:space="0" w:color="auto"/>
      </w:divBdr>
    </w:div>
    <w:div w:id="1356881900">
      <w:marLeft w:val="480"/>
      <w:marRight w:val="0"/>
      <w:marTop w:val="0"/>
      <w:marBottom w:val="0"/>
      <w:divBdr>
        <w:top w:val="none" w:sz="0" w:space="0" w:color="auto"/>
        <w:left w:val="none" w:sz="0" w:space="0" w:color="auto"/>
        <w:bottom w:val="none" w:sz="0" w:space="0" w:color="auto"/>
        <w:right w:val="none" w:sz="0" w:space="0" w:color="auto"/>
      </w:divBdr>
    </w:div>
    <w:div w:id="1357272172">
      <w:marLeft w:val="480"/>
      <w:marRight w:val="0"/>
      <w:marTop w:val="0"/>
      <w:marBottom w:val="0"/>
      <w:divBdr>
        <w:top w:val="none" w:sz="0" w:space="0" w:color="auto"/>
        <w:left w:val="none" w:sz="0" w:space="0" w:color="auto"/>
        <w:bottom w:val="none" w:sz="0" w:space="0" w:color="auto"/>
        <w:right w:val="none" w:sz="0" w:space="0" w:color="auto"/>
      </w:divBdr>
    </w:div>
    <w:div w:id="1357655082">
      <w:bodyDiv w:val="1"/>
      <w:marLeft w:val="0"/>
      <w:marRight w:val="0"/>
      <w:marTop w:val="0"/>
      <w:marBottom w:val="0"/>
      <w:divBdr>
        <w:top w:val="none" w:sz="0" w:space="0" w:color="auto"/>
        <w:left w:val="none" w:sz="0" w:space="0" w:color="auto"/>
        <w:bottom w:val="none" w:sz="0" w:space="0" w:color="auto"/>
        <w:right w:val="none" w:sz="0" w:space="0" w:color="auto"/>
      </w:divBdr>
    </w:div>
    <w:div w:id="1357776453">
      <w:marLeft w:val="480"/>
      <w:marRight w:val="0"/>
      <w:marTop w:val="0"/>
      <w:marBottom w:val="0"/>
      <w:divBdr>
        <w:top w:val="none" w:sz="0" w:space="0" w:color="auto"/>
        <w:left w:val="none" w:sz="0" w:space="0" w:color="auto"/>
        <w:bottom w:val="none" w:sz="0" w:space="0" w:color="auto"/>
        <w:right w:val="none" w:sz="0" w:space="0" w:color="auto"/>
      </w:divBdr>
    </w:div>
    <w:div w:id="1357805428">
      <w:marLeft w:val="480"/>
      <w:marRight w:val="0"/>
      <w:marTop w:val="0"/>
      <w:marBottom w:val="0"/>
      <w:divBdr>
        <w:top w:val="none" w:sz="0" w:space="0" w:color="auto"/>
        <w:left w:val="none" w:sz="0" w:space="0" w:color="auto"/>
        <w:bottom w:val="none" w:sz="0" w:space="0" w:color="auto"/>
        <w:right w:val="none" w:sz="0" w:space="0" w:color="auto"/>
      </w:divBdr>
    </w:div>
    <w:div w:id="1357922990">
      <w:marLeft w:val="480"/>
      <w:marRight w:val="0"/>
      <w:marTop w:val="0"/>
      <w:marBottom w:val="0"/>
      <w:divBdr>
        <w:top w:val="none" w:sz="0" w:space="0" w:color="auto"/>
        <w:left w:val="none" w:sz="0" w:space="0" w:color="auto"/>
        <w:bottom w:val="none" w:sz="0" w:space="0" w:color="auto"/>
        <w:right w:val="none" w:sz="0" w:space="0" w:color="auto"/>
      </w:divBdr>
    </w:div>
    <w:div w:id="1358045482">
      <w:marLeft w:val="480"/>
      <w:marRight w:val="0"/>
      <w:marTop w:val="0"/>
      <w:marBottom w:val="0"/>
      <w:divBdr>
        <w:top w:val="none" w:sz="0" w:space="0" w:color="auto"/>
        <w:left w:val="none" w:sz="0" w:space="0" w:color="auto"/>
        <w:bottom w:val="none" w:sz="0" w:space="0" w:color="auto"/>
        <w:right w:val="none" w:sz="0" w:space="0" w:color="auto"/>
      </w:divBdr>
    </w:div>
    <w:div w:id="1358047829">
      <w:marLeft w:val="480"/>
      <w:marRight w:val="0"/>
      <w:marTop w:val="0"/>
      <w:marBottom w:val="0"/>
      <w:divBdr>
        <w:top w:val="none" w:sz="0" w:space="0" w:color="auto"/>
        <w:left w:val="none" w:sz="0" w:space="0" w:color="auto"/>
        <w:bottom w:val="none" w:sz="0" w:space="0" w:color="auto"/>
        <w:right w:val="none" w:sz="0" w:space="0" w:color="auto"/>
      </w:divBdr>
    </w:div>
    <w:div w:id="1358198823">
      <w:marLeft w:val="480"/>
      <w:marRight w:val="0"/>
      <w:marTop w:val="0"/>
      <w:marBottom w:val="0"/>
      <w:divBdr>
        <w:top w:val="none" w:sz="0" w:space="0" w:color="auto"/>
        <w:left w:val="none" w:sz="0" w:space="0" w:color="auto"/>
        <w:bottom w:val="none" w:sz="0" w:space="0" w:color="auto"/>
        <w:right w:val="none" w:sz="0" w:space="0" w:color="auto"/>
      </w:divBdr>
    </w:div>
    <w:div w:id="1358234240">
      <w:marLeft w:val="480"/>
      <w:marRight w:val="0"/>
      <w:marTop w:val="0"/>
      <w:marBottom w:val="0"/>
      <w:divBdr>
        <w:top w:val="none" w:sz="0" w:space="0" w:color="auto"/>
        <w:left w:val="none" w:sz="0" w:space="0" w:color="auto"/>
        <w:bottom w:val="none" w:sz="0" w:space="0" w:color="auto"/>
        <w:right w:val="none" w:sz="0" w:space="0" w:color="auto"/>
      </w:divBdr>
    </w:div>
    <w:div w:id="1358237353">
      <w:marLeft w:val="480"/>
      <w:marRight w:val="0"/>
      <w:marTop w:val="0"/>
      <w:marBottom w:val="0"/>
      <w:divBdr>
        <w:top w:val="none" w:sz="0" w:space="0" w:color="auto"/>
        <w:left w:val="none" w:sz="0" w:space="0" w:color="auto"/>
        <w:bottom w:val="none" w:sz="0" w:space="0" w:color="auto"/>
        <w:right w:val="none" w:sz="0" w:space="0" w:color="auto"/>
      </w:divBdr>
    </w:div>
    <w:div w:id="1358266268">
      <w:marLeft w:val="480"/>
      <w:marRight w:val="0"/>
      <w:marTop w:val="0"/>
      <w:marBottom w:val="0"/>
      <w:divBdr>
        <w:top w:val="none" w:sz="0" w:space="0" w:color="auto"/>
        <w:left w:val="none" w:sz="0" w:space="0" w:color="auto"/>
        <w:bottom w:val="none" w:sz="0" w:space="0" w:color="auto"/>
        <w:right w:val="none" w:sz="0" w:space="0" w:color="auto"/>
      </w:divBdr>
    </w:div>
    <w:div w:id="1358383154">
      <w:bodyDiv w:val="1"/>
      <w:marLeft w:val="0"/>
      <w:marRight w:val="0"/>
      <w:marTop w:val="0"/>
      <w:marBottom w:val="0"/>
      <w:divBdr>
        <w:top w:val="none" w:sz="0" w:space="0" w:color="auto"/>
        <w:left w:val="none" w:sz="0" w:space="0" w:color="auto"/>
        <w:bottom w:val="none" w:sz="0" w:space="0" w:color="auto"/>
        <w:right w:val="none" w:sz="0" w:space="0" w:color="auto"/>
      </w:divBdr>
    </w:div>
    <w:div w:id="1358384663">
      <w:bodyDiv w:val="1"/>
      <w:marLeft w:val="0"/>
      <w:marRight w:val="0"/>
      <w:marTop w:val="0"/>
      <w:marBottom w:val="0"/>
      <w:divBdr>
        <w:top w:val="none" w:sz="0" w:space="0" w:color="auto"/>
        <w:left w:val="none" w:sz="0" w:space="0" w:color="auto"/>
        <w:bottom w:val="none" w:sz="0" w:space="0" w:color="auto"/>
        <w:right w:val="none" w:sz="0" w:space="0" w:color="auto"/>
      </w:divBdr>
    </w:div>
    <w:div w:id="1358657778">
      <w:marLeft w:val="480"/>
      <w:marRight w:val="0"/>
      <w:marTop w:val="0"/>
      <w:marBottom w:val="0"/>
      <w:divBdr>
        <w:top w:val="none" w:sz="0" w:space="0" w:color="auto"/>
        <w:left w:val="none" w:sz="0" w:space="0" w:color="auto"/>
        <w:bottom w:val="none" w:sz="0" w:space="0" w:color="auto"/>
        <w:right w:val="none" w:sz="0" w:space="0" w:color="auto"/>
      </w:divBdr>
    </w:div>
    <w:div w:id="1358773065">
      <w:bodyDiv w:val="1"/>
      <w:marLeft w:val="0"/>
      <w:marRight w:val="0"/>
      <w:marTop w:val="0"/>
      <w:marBottom w:val="0"/>
      <w:divBdr>
        <w:top w:val="none" w:sz="0" w:space="0" w:color="auto"/>
        <w:left w:val="none" w:sz="0" w:space="0" w:color="auto"/>
        <w:bottom w:val="none" w:sz="0" w:space="0" w:color="auto"/>
        <w:right w:val="none" w:sz="0" w:space="0" w:color="auto"/>
      </w:divBdr>
    </w:div>
    <w:div w:id="1359113665">
      <w:marLeft w:val="480"/>
      <w:marRight w:val="0"/>
      <w:marTop w:val="0"/>
      <w:marBottom w:val="0"/>
      <w:divBdr>
        <w:top w:val="none" w:sz="0" w:space="0" w:color="auto"/>
        <w:left w:val="none" w:sz="0" w:space="0" w:color="auto"/>
        <w:bottom w:val="none" w:sz="0" w:space="0" w:color="auto"/>
        <w:right w:val="none" w:sz="0" w:space="0" w:color="auto"/>
      </w:divBdr>
    </w:div>
    <w:div w:id="1359157236">
      <w:marLeft w:val="480"/>
      <w:marRight w:val="0"/>
      <w:marTop w:val="0"/>
      <w:marBottom w:val="0"/>
      <w:divBdr>
        <w:top w:val="none" w:sz="0" w:space="0" w:color="auto"/>
        <w:left w:val="none" w:sz="0" w:space="0" w:color="auto"/>
        <w:bottom w:val="none" w:sz="0" w:space="0" w:color="auto"/>
        <w:right w:val="none" w:sz="0" w:space="0" w:color="auto"/>
      </w:divBdr>
    </w:div>
    <w:div w:id="1359425342">
      <w:marLeft w:val="480"/>
      <w:marRight w:val="0"/>
      <w:marTop w:val="0"/>
      <w:marBottom w:val="0"/>
      <w:divBdr>
        <w:top w:val="none" w:sz="0" w:space="0" w:color="auto"/>
        <w:left w:val="none" w:sz="0" w:space="0" w:color="auto"/>
        <w:bottom w:val="none" w:sz="0" w:space="0" w:color="auto"/>
        <w:right w:val="none" w:sz="0" w:space="0" w:color="auto"/>
      </w:divBdr>
    </w:div>
    <w:div w:id="1359813983">
      <w:marLeft w:val="480"/>
      <w:marRight w:val="0"/>
      <w:marTop w:val="0"/>
      <w:marBottom w:val="0"/>
      <w:divBdr>
        <w:top w:val="none" w:sz="0" w:space="0" w:color="auto"/>
        <w:left w:val="none" w:sz="0" w:space="0" w:color="auto"/>
        <w:bottom w:val="none" w:sz="0" w:space="0" w:color="auto"/>
        <w:right w:val="none" w:sz="0" w:space="0" w:color="auto"/>
      </w:divBdr>
    </w:div>
    <w:div w:id="1359892986">
      <w:marLeft w:val="480"/>
      <w:marRight w:val="0"/>
      <w:marTop w:val="0"/>
      <w:marBottom w:val="0"/>
      <w:divBdr>
        <w:top w:val="none" w:sz="0" w:space="0" w:color="auto"/>
        <w:left w:val="none" w:sz="0" w:space="0" w:color="auto"/>
        <w:bottom w:val="none" w:sz="0" w:space="0" w:color="auto"/>
        <w:right w:val="none" w:sz="0" w:space="0" w:color="auto"/>
      </w:divBdr>
    </w:div>
    <w:div w:id="1359939042">
      <w:marLeft w:val="480"/>
      <w:marRight w:val="0"/>
      <w:marTop w:val="0"/>
      <w:marBottom w:val="0"/>
      <w:divBdr>
        <w:top w:val="none" w:sz="0" w:space="0" w:color="auto"/>
        <w:left w:val="none" w:sz="0" w:space="0" w:color="auto"/>
        <w:bottom w:val="none" w:sz="0" w:space="0" w:color="auto"/>
        <w:right w:val="none" w:sz="0" w:space="0" w:color="auto"/>
      </w:divBdr>
    </w:div>
    <w:div w:id="1360011751">
      <w:marLeft w:val="480"/>
      <w:marRight w:val="0"/>
      <w:marTop w:val="0"/>
      <w:marBottom w:val="0"/>
      <w:divBdr>
        <w:top w:val="none" w:sz="0" w:space="0" w:color="auto"/>
        <w:left w:val="none" w:sz="0" w:space="0" w:color="auto"/>
        <w:bottom w:val="none" w:sz="0" w:space="0" w:color="auto"/>
        <w:right w:val="none" w:sz="0" w:space="0" w:color="auto"/>
      </w:divBdr>
    </w:div>
    <w:div w:id="1360082586">
      <w:bodyDiv w:val="1"/>
      <w:marLeft w:val="0"/>
      <w:marRight w:val="0"/>
      <w:marTop w:val="0"/>
      <w:marBottom w:val="0"/>
      <w:divBdr>
        <w:top w:val="none" w:sz="0" w:space="0" w:color="auto"/>
        <w:left w:val="none" w:sz="0" w:space="0" w:color="auto"/>
        <w:bottom w:val="none" w:sz="0" w:space="0" w:color="auto"/>
        <w:right w:val="none" w:sz="0" w:space="0" w:color="auto"/>
      </w:divBdr>
      <w:divsChild>
        <w:div w:id="22900565">
          <w:marLeft w:val="480"/>
          <w:marRight w:val="0"/>
          <w:marTop w:val="0"/>
          <w:marBottom w:val="0"/>
          <w:divBdr>
            <w:top w:val="none" w:sz="0" w:space="0" w:color="auto"/>
            <w:left w:val="none" w:sz="0" w:space="0" w:color="auto"/>
            <w:bottom w:val="none" w:sz="0" w:space="0" w:color="auto"/>
            <w:right w:val="none" w:sz="0" w:space="0" w:color="auto"/>
          </w:divBdr>
        </w:div>
        <w:div w:id="28452267">
          <w:marLeft w:val="480"/>
          <w:marRight w:val="0"/>
          <w:marTop w:val="0"/>
          <w:marBottom w:val="0"/>
          <w:divBdr>
            <w:top w:val="none" w:sz="0" w:space="0" w:color="auto"/>
            <w:left w:val="none" w:sz="0" w:space="0" w:color="auto"/>
            <w:bottom w:val="none" w:sz="0" w:space="0" w:color="auto"/>
            <w:right w:val="none" w:sz="0" w:space="0" w:color="auto"/>
          </w:divBdr>
        </w:div>
        <w:div w:id="37248099">
          <w:marLeft w:val="480"/>
          <w:marRight w:val="0"/>
          <w:marTop w:val="0"/>
          <w:marBottom w:val="0"/>
          <w:divBdr>
            <w:top w:val="none" w:sz="0" w:space="0" w:color="auto"/>
            <w:left w:val="none" w:sz="0" w:space="0" w:color="auto"/>
            <w:bottom w:val="none" w:sz="0" w:space="0" w:color="auto"/>
            <w:right w:val="none" w:sz="0" w:space="0" w:color="auto"/>
          </w:divBdr>
        </w:div>
        <w:div w:id="62221259">
          <w:marLeft w:val="480"/>
          <w:marRight w:val="0"/>
          <w:marTop w:val="0"/>
          <w:marBottom w:val="0"/>
          <w:divBdr>
            <w:top w:val="none" w:sz="0" w:space="0" w:color="auto"/>
            <w:left w:val="none" w:sz="0" w:space="0" w:color="auto"/>
            <w:bottom w:val="none" w:sz="0" w:space="0" w:color="auto"/>
            <w:right w:val="none" w:sz="0" w:space="0" w:color="auto"/>
          </w:divBdr>
        </w:div>
        <w:div w:id="118038144">
          <w:marLeft w:val="480"/>
          <w:marRight w:val="0"/>
          <w:marTop w:val="0"/>
          <w:marBottom w:val="0"/>
          <w:divBdr>
            <w:top w:val="none" w:sz="0" w:space="0" w:color="auto"/>
            <w:left w:val="none" w:sz="0" w:space="0" w:color="auto"/>
            <w:bottom w:val="none" w:sz="0" w:space="0" w:color="auto"/>
            <w:right w:val="none" w:sz="0" w:space="0" w:color="auto"/>
          </w:divBdr>
        </w:div>
        <w:div w:id="161118351">
          <w:marLeft w:val="480"/>
          <w:marRight w:val="0"/>
          <w:marTop w:val="0"/>
          <w:marBottom w:val="0"/>
          <w:divBdr>
            <w:top w:val="none" w:sz="0" w:space="0" w:color="auto"/>
            <w:left w:val="none" w:sz="0" w:space="0" w:color="auto"/>
            <w:bottom w:val="none" w:sz="0" w:space="0" w:color="auto"/>
            <w:right w:val="none" w:sz="0" w:space="0" w:color="auto"/>
          </w:divBdr>
        </w:div>
        <w:div w:id="174882489">
          <w:marLeft w:val="480"/>
          <w:marRight w:val="0"/>
          <w:marTop w:val="0"/>
          <w:marBottom w:val="0"/>
          <w:divBdr>
            <w:top w:val="none" w:sz="0" w:space="0" w:color="auto"/>
            <w:left w:val="none" w:sz="0" w:space="0" w:color="auto"/>
            <w:bottom w:val="none" w:sz="0" w:space="0" w:color="auto"/>
            <w:right w:val="none" w:sz="0" w:space="0" w:color="auto"/>
          </w:divBdr>
        </w:div>
        <w:div w:id="188952324">
          <w:marLeft w:val="480"/>
          <w:marRight w:val="0"/>
          <w:marTop w:val="0"/>
          <w:marBottom w:val="0"/>
          <w:divBdr>
            <w:top w:val="none" w:sz="0" w:space="0" w:color="auto"/>
            <w:left w:val="none" w:sz="0" w:space="0" w:color="auto"/>
            <w:bottom w:val="none" w:sz="0" w:space="0" w:color="auto"/>
            <w:right w:val="none" w:sz="0" w:space="0" w:color="auto"/>
          </w:divBdr>
        </w:div>
        <w:div w:id="215816781">
          <w:marLeft w:val="480"/>
          <w:marRight w:val="0"/>
          <w:marTop w:val="0"/>
          <w:marBottom w:val="0"/>
          <w:divBdr>
            <w:top w:val="none" w:sz="0" w:space="0" w:color="auto"/>
            <w:left w:val="none" w:sz="0" w:space="0" w:color="auto"/>
            <w:bottom w:val="none" w:sz="0" w:space="0" w:color="auto"/>
            <w:right w:val="none" w:sz="0" w:space="0" w:color="auto"/>
          </w:divBdr>
        </w:div>
        <w:div w:id="236477194">
          <w:marLeft w:val="480"/>
          <w:marRight w:val="0"/>
          <w:marTop w:val="0"/>
          <w:marBottom w:val="0"/>
          <w:divBdr>
            <w:top w:val="none" w:sz="0" w:space="0" w:color="auto"/>
            <w:left w:val="none" w:sz="0" w:space="0" w:color="auto"/>
            <w:bottom w:val="none" w:sz="0" w:space="0" w:color="auto"/>
            <w:right w:val="none" w:sz="0" w:space="0" w:color="auto"/>
          </w:divBdr>
        </w:div>
        <w:div w:id="248463475">
          <w:marLeft w:val="480"/>
          <w:marRight w:val="0"/>
          <w:marTop w:val="0"/>
          <w:marBottom w:val="0"/>
          <w:divBdr>
            <w:top w:val="none" w:sz="0" w:space="0" w:color="auto"/>
            <w:left w:val="none" w:sz="0" w:space="0" w:color="auto"/>
            <w:bottom w:val="none" w:sz="0" w:space="0" w:color="auto"/>
            <w:right w:val="none" w:sz="0" w:space="0" w:color="auto"/>
          </w:divBdr>
        </w:div>
        <w:div w:id="266618493">
          <w:marLeft w:val="480"/>
          <w:marRight w:val="0"/>
          <w:marTop w:val="0"/>
          <w:marBottom w:val="0"/>
          <w:divBdr>
            <w:top w:val="none" w:sz="0" w:space="0" w:color="auto"/>
            <w:left w:val="none" w:sz="0" w:space="0" w:color="auto"/>
            <w:bottom w:val="none" w:sz="0" w:space="0" w:color="auto"/>
            <w:right w:val="none" w:sz="0" w:space="0" w:color="auto"/>
          </w:divBdr>
        </w:div>
        <w:div w:id="306319199">
          <w:marLeft w:val="480"/>
          <w:marRight w:val="0"/>
          <w:marTop w:val="0"/>
          <w:marBottom w:val="0"/>
          <w:divBdr>
            <w:top w:val="none" w:sz="0" w:space="0" w:color="auto"/>
            <w:left w:val="none" w:sz="0" w:space="0" w:color="auto"/>
            <w:bottom w:val="none" w:sz="0" w:space="0" w:color="auto"/>
            <w:right w:val="none" w:sz="0" w:space="0" w:color="auto"/>
          </w:divBdr>
        </w:div>
        <w:div w:id="319117554">
          <w:marLeft w:val="480"/>
          <w:marRight w:val="0"/>
          <w:marTop w:val="0"/>
          <w:marBottom w:val="0"/>
          <w:divBdr>
            <w:top w:val="none" w:sz="0" w:space="0" w:color="auto"/>
            <w:left w:val="none" w:sz="0" w:space="0" w:color="auto"/>
            <w:bottom w:val="none" w:sz="0" w:space="0" w:color="auto"/>
            <w:right w:val="none" w:sz="0" w:space="0" w:color="auto"/>
          </w:divBdr>
        </w:div>
        <w:div w:id="329985929">
          <w:marLeft w:val="480"/>
          <w:marRight w:val="0"/>
          <w:marTop w:val="0"/>
          <w:marBottom w:val="0"/>
          <w:divBdr>
            <w:top w:val="none" w:sz="0" w:space="0" w:color="auto"/>
            <w:left w:val="none" w:sz="0" w:space="0" w:color="auto"/>
            <w:bottom w:val="none" w:sz="0" w:space="0" w:color="auto"/>
            <w:right w:val="none" w:sz="0" w:space="0" w:color="auto"/>
          </w:divBdr>
        </w:div>
        <w:div w:id="330110429">
          <w:marLeft w:val="480"/>
          <w:marRight w:val="0"/>
          <w:marTop w:val="0"/>
          <w:marBottom w:val="0"/>
          <w:divBdr>
            <w:top w:val="none" w:sz="0" w:space="0" w:color="auto"/>
            <w:left w:val="none" w:sz="0" w:space="0" w:color="auto"/>
            <w:bottom w:val="none" w:sz="0" w:space="0" w:color="auto"/>
            <w:right w:val="none" w:sz="0" w:space="0" w:color="auto"/>
          </w:divBdr>
        </w:div>
        <w:div w:id="480275594">
          <w:marLeft w:val="480"/>
          <w:marRight w:val="0"/>
          <w:marTop w:val="0"/>
          <w:marBottom w:val="0"/>
          <w:divBdr>
            <w:top w:val="none" w:sz="0" w:space="0" w:color="auto"/>
            <w:left w:val="none" w:sz="0" w:space="0" w:color="auto"/>
            <w:bottom w:val="none" w:sz="0" w:space="0" w:color="auto"/>
            <w:right w:val="none" w:sz="0" w:space="0" w:color="auto"/>
          </w:divBdr>
        </w:div>
        <w:div w:id="481389742">
          <w:marLeft w:val="480"/>
          <w:marRight w:val="0"/>
          <w:marTop w:val="0"/>
          <w:marBottom w:val="0"/>
          <w:divBdr>
            <w:top w:val="none" w:sz="0" w:space="0" w:color="auto"/>
            <w:left w:val="none" w:sz="0" w:space="0" w:color="auto"/>
            <w:bottom w:val="none" w:sz="0" w:space="0" w:color="auto"/>
            <w:right w:val="none" w:sz="0" w:space="0" w:color="auto"/>
          </w:divBdr>
        </w:div>
        <w:div w:id="563376978">
          <w:marLeft w:val="480"/>
          <w:marRight w:val="0"/>
          <w:marTop w:val="0"/>
          <w:marBottom w:val="0"/>
          <w:divBdr>
            <w:top w:val="none" w:sz="0" w:space="0" w:color="auto"/>
            <w:left w:val="none" w:sz="0" w:space="0" w:color="auto"/>
            <w:bottom w:val="none" w:sz="0" w:space="0" w:color="auto"/>
            <w:right w:val="none" w:sz="0" w:space="0" w:color="auto"/>
          </w:divBdr>
        </w:div>
        <w:div w:id="569850852">
          <w:marLeft w:val="480"/>
          <w:marRight w:val="0"/>
          <w:marTop w:val="0"/>
          <w:marBottom w:val="0"/>
          <w:divBdr>
            <w:top w:val="none" w:sz="0" w:space="0" w:color="auto"/>
            <w:left w:val="none" w:sz="0" w:space="0" w:color="auto"/>
            <w:bottom w:val="none" w:sz="0" w:space="0" w:color="auto"/>
            <w:right w:val="none" w:sz="0" w:space="0" w:color="auto"/>
          </w:divBdr>
        </w:div>
        <w:div w:id="615063761">
          <w:marLeft w:val="480"/>
          <w:marRight w:val="0"/>
          <w:marTop w:val="0"/>
          <w:marBottom w:val="0"/>
          <w:divBdr>
            <w:top w:val="none" w:sz="0" w:space="0" w:color="auto"/>
            <w:left w:val="none" w:sz="0" w:space="0" w:color="auto"/>
            <w:bottom w:val="none" w:sz="0" w:space="0" w:color="auto"/>
            <w:right w:val="none" w:sz="0" w:space="0" w:color="auto"/>
          </w:divBdr>
        </w:div>
        <w:div w:id="630130439">
          <w:marLeft w:val="480"/>
          <w:marRight w:val="0"/>
          <w:marTop w:val="0"/>
          <w:marBottom w:val="0"/>
          <w:divBdr>
            <w:top w:val="none" w:sz="0" w:space="0" w:color="auto"/>
            <w:left w:val="none" w:sz="0" w:space="0" w:color="auto"/>
            <w:bottom w:val="none" w:sz="0" w:space="0" w:color="auto"/>
            <w:right w:val="none" w:sz="0" w:space="0" w:color="auto"/>
          </w:divBdr>
        </w:div>
        <w:div w:id="641546470">
          <w:marLeft w:val="480"/>
          <w:marRight w:val="0"/>
          <w:marTop w:val="0"/>
          <w:marBottom w:val="0"/>
          <w:divBdr>
            <w:top w:val="none" w:sz="0" w:space="0" w:color="auto"/>
            <w:left w:val="none" w:sz="0" w:space="0" w:color="auto"/>
            <w:bottom w:val="none" w:sz="0" w:space="0" w:color="auto"/>
            <w:right w:val="none" w:sz="0" w:space="0" w:color="auto"/>
          </w:divBdr>
        </w:div>
        <w:div w:id="724714903">
          <w:marLeft w:val="480"/>
          <w:marRight w:val="0"/>
          <w:marTop w:val="0"/>
          <w:marBottom w:val="0"/>
          <w:divBdr>
            <w:top w:val="none" w:sz="0" w:space="0" w:color="auto"/>
            <w:left w:val="none" w:sz="0" w:space="0" w:color="auto"/>
            <w:bottom w:val="none" w:sz="0" w:space="0" w:color="auto"/>
            <w:right w:val="none" w:sz="0" w:space="0" w:color="auto"/>
          </w:divBdr>
        </w:div>
        <w:div w:id="775710740">
          <w:marLeft w:val="480"/>
          <w:marRight w:val="0"/>
          <w:marTop w:val="0"/>
          <w:marBottom w:val="0"/>
          <w:divBdr>
            <w:top w:val="none" w:sz="0" w:space="0" w:color="auto"/>
            <w:left w:val="none" w:sz="0" w:space="0" w:color="auto"/>
            <w:bottom w:val="none" w:sz="0" w:space="0" w:color="auto"/>
            <w:right w:val="none" w:sz="0" w:space="0" w:color="auto"/>
          </w:divBdr>
        </w:div>
        <w:div w:id="805318043">
          <w:marLeft w:val="480"/>
          <w:marRight w:val="0"/>
          <w:marTop w:val="0"/>
          <w:marBottom w:val="0"/>
          <w:divBdr>
            <w:top w:val="none" w:sz="0" w:space="0" w:color="auto"/>
            <w:left w:val="none" w:sz="0" w:space="0" w:color="auto"/>
            <w:bottom w:val="none" w:sz="0" w:space="0" w:color="auto"/>
            <w:right w:val="none" w:sz="0" w:space="0" w:color="auto"/>
          </w:divBdr>
        </w:div>
        <w:div w:id="831212575">
          <w:marLeft w:val="480"/>
          <w:marRight w:val="0"/>
          <w:marTop w:val="0"/>
          <w:marBottom w:val="0"/>
          <w:divBdr>
            <w:top w:val="none" w:sz="0" w:space="0" w:color="auto"/>
            <w:left w:val="none" w:sz="0" w:space="0" w:color="auto"/>
            <w:bottom w:val="none" w:sz="0" w:space="0" w:color="auto"/>
            <w:right w:val="none" w:sz="0" w:space="0" w:color="auto"/>
          </w:divBdr>
        </w:div>
        <w:div w:id="907376156">
          <w:marLeft w:val="480"/>
          <w:marRight w:val="0"/>
          <w:marTop w:val="0"/>
          <w:marBottom w:val="0"/>
          <w:divBdr>
            <w:top w:val="none" w:sz="0" w:space="0" w:color="auto"/>
            <w:left w:val="none" w:sz="0" w:space="0" w:color="auto"/>
            <w:bottom w:val="none" w:sz="0" w:space="0" w:color="auto"/>
            <w:right w:val="none" w:sz="0" w:space="0" w:color="auto"/>
          </w:divBdr>
        </w:div>
        <w:div w:id="949893710">
          <w:marLeft w:val="480"/>
          <w:marRight w:val="0"/>
          <w:marTop w:val="0"/>
          <w:marBottom w:val="0"/>
          <w:divBdr>
            <w:top w:val="none" w:sz="0" w:space="0" w:color="auto"/>
            <w:left w:val="none" w:sz="0" w:space="0" w:color="auto"/>
            <w:bottom w:val="none" w:sz="0" w:space="0" w:color="auto"/>
            <w:right w:val="none" w:sz="0" w:space="0" w:color="auto"/>
          </w:divBdr>
        </w:div>
        <w:div w:id="976759559">
          <w:marLeft w:val="480"/>
          <w:marRight w:val="0"/>
          <w:marTop w:val="0"/>
          <w:marBottom w:val="0"/>
          <w:divBdr>
            <w:top w:val="none" w:sz="0" w:space="0" w:color="auto"/>
            <w:left w:val="none" w:sz="0" w:space="0" w:color="auto"/>
            <w:bottom w:val="none" w:sz="0" w:space="0" w:color="auto"/>
            <w:right w:val="none" w:sz="0" w:space="0" w:color="auto"/>
          </w:divBdr>
        </w:div>
        <w:div w:id="1093209653">
          <w:marLeft w:val="480"/>
          <w:marRight w:val="0"/>
          <w:marTop w:val="0"/>
          <w:marBottom w:val="0"/>
          <w:divBdr>
            <w:top w:val="none" w:sz="0" w:space="0" w:color="auto"/>
            <w:left w:val="none" w:sz="0" w:space="0" w:color="auto"/>
            <w:bottom w:val="none" w:sz="0" w:space="0" w:color="auto"/>
            <w:right w:val="none" w:sz="0" w:space="0" w:color="auto"/>
          </w:divBdr>
        </w:div>
        <w:div w:id="1268274412">
          <w:marLeft w:val="480"/>
          <w:marRight w:val="0"/>
          <w:marTop w:val="0"/>
          <w:marBottom w:val="0"/>
          <w:divBdr>
            <w:top w:val="none" w:sz="0" w:space="0" w:color="auto"/>
            <w:left w:val="none" w:sz="0" w:space="0" w:color="auto"/>
            <w:bottom w:val="none" w:sz="0" w:space="0" w:color="auto"/>
            <w:right w:val="none" w:sz="0" w:space="0" w:color="auto"/>
          </w:divBdr>
        </w:div>
        <w:div w:id="1281566091">
          <w:marLeft w:val="480"/>
          <w:marRight w:val="0"/>
          <w:marTop w:val="0"/>
          <w:marBottom w:val="0"/>
          <w:divBdr>
            <w:top w:val="none" w:sz="0" w:space="0" w:color="auto"/>
            <w:left w:val="none" w:sz="0" w:space="0" w:color="auto"/>
            <w:bottom w:val="none" w:sz="0" w:space="0" w:color="auto"/>
            <w:right w:val="none" w:sz="0" w:space="0" w:color="auto"/>
          </w:divBdr>
        </w:div>
        <w:div w:id="1293638012">
          <w:marLeft w:val="480"/>
          <w:marRight w:val="0"/>
          <w:marTop w:val="0"/>
          <w:marBottom w:val="0"/>
          <w:divBdr>
            <w:top w:val="none" w:sz="0" w:space="0" w:color="auto"/>
            <w:left w:val="none" w:sz="0" w:space="0" w:color="auto"/>
            <w:bottom w:val="none" w:sz="0" w:space="0" w:color="auto"/>
            <w:right w:val="none" w:sz="0" w:space="0" w:color="auto"/>
          </w:divBdr>
        </w:div>
        <w:div w:id="1304890067">
          <w:marLeft w:val="480"/>
          <w:marRight w:val="0"/>
          <w:marTop w:val="0"/>
          <w:marBottom w:val="0"/>
          <w:divBdr>
            <w:top w:val="none" w:sz="0" w:space="0" w:color="auto"/>
            <w:left w:val="none" w:sz="0" w:space="0" w:color="auto"/>
            <w:bottom w:val="none" w:sz="0" w:space="0" w:color="auto"/>
            <w:right w:val="none" w:sz="0" w:space="0" w:color="auto"/>
          </w:divBdr>
        </w:div>
        <w:div w:id="1337882078">
          <w:marLeft w:val="480"/>
          <w:marRight w:val="0"/>
          <w:marTop w:val="0"/>
          <w:marBottom w:val="0"/>
          <w:divBdr>
            <w:top w:val="none" w:sz="0" w:space="0" w:color="auto"/>
            <w:left w:val="none" w:sz="0" w:space="0" w:color="auto"/>
            <w:bottom w:val="none" w:sz="0" w:space="0" w:color="auto"/>
            <w:right w:val="none" w:sz="0" w:space="0" w:color="auto"/>
          </w:divBdr>
        </w:div>
        <w:div w:id="1382708041">
          <w:marLeft w:val="480"/>
          <w:marRight w:val="0"/>
          <w:marTop w:val="0"/>
          <w:marBottom w:val="0"/>
          <w:divBdr>
            <w:top w:val="none" w:sz="0" w:space="0" w:color="auto"/>
            <w:left w:val="none" w:sz="0" w:space="0" w:color="auto"/>
            <w:bottom w:val="none" w:sz="0" w:space="0" w:color="auto"/>
            <w:right w:val="none" w:sz="0" w:space="0" w:color="auto"/>
          </w:divBdr>
        </w:div>
        <w:div w:id="1439257239">
          <w:marLeft w:val="480"/>
          <w:marRight w:val="0"/>
          <w:marTop w:val="0"/>
          <w:marBottom w:val="0"/>
          <w:divBdr>
            <w:top w:val="none" w:sz="0" w:space="0" w:color="auto"/>
            <w:left w:val="none" w:sz="0" w:space="0" w:color="auto"/>
            <w:bottom w:val="none" w:sz="0" w:space="0" w:color="auto"/>
            <w:right w:val="none" w:sz="0" w:space="0" w:color="auto"/>
          </w:divBdr>
        </w:div>
        <w:div w:id="1441797117">
          <w:marLeft w:val="480"/>
          <w:marRight w:val="0"/>
          <w:marTop w:val="0"/>
          <w:marBottom w:val="0"/>
          <w:divBdr>
            <w:top w:val="none" w:sz="0" w:space="0" w:color="auto"/>
            <w:left w:val="none" w:sz="0" w:space="0" w:color="auto"/>
            <w:bottom w:val="none" w:sz="0" w:space="0" w:color="auto"/>
            <w:right w:val="none" w:sz="0" w:space="0" w:color="auto"/>
          </w:divBdr>
        </w:div>
        <w:div w:id="1505390680">
          <w:marLeft w:val="480"/>
          <w:marRight w:val="0"/>
          <w:marTop w:val="0"/>
          <w:marBottom w:val="0"/>
          <w:divBdr>
            <w:top w:val="none" w:sz="0" w:space="0" w:color="auto"/>
            <w:left w:val="none" w:sz="0" w:space="0" w:color="auto"/>
            <w:bottom w:val="none" w:sz="0" w:space="0" w:color="auto"/>
            <w:right w:val="none" w:sz="0" w:space="0" w:color="auto"/>
          </w:divBdr>
        </w:div>
        <w:div w:id="1538539324">
          <w:marLeft w:val="480"/>
          <w:marRight w:val="0"/>
          <w:marTop w:val="0"/>
          <w:marBottom w:val="0"/>
          <w:divBdr>
            <w:top w:val="none" w:sz="0" w:space="0" w:color="auto"/>
            <w:left w:val="none" w:sz="0" w:space="0" w:color="auto"/>
            <w:bottom w:val="none" w:sz="0" w:space="0" w:color="auto"/>
            <w:right w:val="none" w:sz="0" w:space="0" w:color="auto"/>
          </w:divBdr>
        </w:div>
        <w:div w:id="1568422362">
          <w:marLeft w:val="480"/>
          <w:marRight w:val="0"/>
          <w:marTop w:val="0"/>
          <w:marBottom w:val="0"/>
          <w:divBdr>
            <w:top w:val="none" w:sz="0" w:space="0" w:color="auto"/>
            <w:left w:val="none" w:sz="0" w:space="0" w:color="auto"/>
            <w:bottom w:val="none" w:sz="0" w:space="0" w:color="auto"/>
            <w:right w:val="none" w:sz="0" w:space="0" w:color="auto"/>
          </w:divBdr>
        </w:div>
        <w:div w:id="1606889769">
          <w:marLeft w:val="480"/>
          <w:marRight w:val="0"/>
          <w:marTop w:val="0"/>
          <w:marBottom w:val="0"/>
          <w:divBdr>
            <w:top w:val="none" w:sz="0" w:space="0" w:color="auto"/>
            <w:left w:val="none" w:sz="0" w:space="0" w:color="auto"/>
            <w:bottom w:val="none" w:sz="0" w:space="0" w:color="auto"/>
            <w:right w:val="none" w:sz="0" w:space="0" w:color="auto"/>
          </w:divBdr>
        </w:div>
        <w:div w:id="1619724899">
          <w:marLeft w:val="480"/>
          <w:marRight w:val="0"/>
          <w:marTop w:val="0"/>
          <w:marBottom w:val="0"/>
          <w:divBdr>
            <w:top w:val="none" w:sz="0" w:space="0" w:color="auto"/>
            <w:left w:val="none" w:sz="0" w:space="0" w:color="auto"/>
            <w:bottom w:val="none" w:sz="0" w:space="0" w:color="auto"/>
            <w:right w:val="none" w:sz="0" w:space="0" w:color="auto"/>
          </w:divBdr>
        </w:div>
        <w:div w:id="1646929575">
          <w:marLeft w:val="480"/>
          <w:marRight w:val="0"/>
          <w:marTop w:val="0"/>
          <w:marBottom w:val="0"/>
          <w:divBdr>
            <w:top w:val="none" w:sz="0" w:space="0" w:color="auto"/>
            <w:left w:val="none" w:sz="0" w:space="0" w:color="auto"/>
            <w:bottom w:val="none" w:sz="0" w:space="0" w:color="auto"/>
            <w:right w:val="none" w:sz="0" w:space="0" w:color="auto"/>
          </w:divBdr>
        </w:div>
        <w:div w:id="1736781719">
          <w:marLeft w:val="480"/>
          <w:marRight w:val="0"/>
          <w:marTop w:val="0"/>
          <w:marBottom w:val="0"/>
          <w:divBdr>
            <w:top w:val="none" w:sz="0" w:space="0" w:color="auto"/>
            <w:left w:val="none" w:sz="0" w:space="0" w:color="auto"/>
            <w:bottom w:val="none" w:sz="0" w:space="0" w:color="auto"/>
            <w:right w:val="none" w:sz="0" w:space="0" w:color="auto"/>
          </w:divBdr>
        </w:div>
        <w:div w:id="1752652994">
          <w:marLeft w:val="480"/>
          <w:marRight w:val="0"/>
          <w:marTop w:val="0"/>
          <w:marBottom w:val="0"/>
          <w:divBdr>
            <w:top w:val="none" w:sz="0" w:space="0" w:color="auto"/>
            <w:left w:val="none" w:sz="0" w:space="0" w:color="auto"/>
            <w:bottom w:val="none" w:sz="0" w:space="0" w:color="auto"/>
            <w:right w:val="none" w:sz="0" w:space="0" w:color="auto"/>
          </w:divBdr>
        </w:div>
      </w:divsChild>
    </w:div>
    <w:div w:id="1360161137">
      <w:marLeft w:val="480"/>
      <w:marRight w:val="0"/>
      <w:marTop w:val="0"/>
      <w:marBottom w:val="0"/>
      <w:divBdr>
        <w:top w:val="none" w:sz="0" w:space="0" w:color="auto"/>
        <w:left w:val="none" w:sz="0" w:space="0" w:color="auto"/>
        <w:bottom w:val="none" w:sz="0" w:space="0" w:color="auto"/>
        <w:right w:val="none" w:sz="0" w:space="0" w:color="auto"/>
      </w:divBdr>
    </w:div>
    <w:div w:id="1360276998">
      <w:marLeft w:val="480"/>
      <w:marRight w:val="0"/>
      <w:marTop w:val="0"/>
      <w:marBottom w:val="0"/>
      <w:divBdr>
        <w:top w:val="none" w:sz="0" w:space="0" w:color="auto"/>
        <w:left w:val="none" w:sz="0" w:space="0" w:color="auto"/>
        <w:bottom w:val="none" w:sz="0" w:space="0" w:color="auto"/>
        <w:right w:val="none" w:sz="0" w:space="0" w:color="auto"/>
      </w:divBdr>
    </w:div>
    <w:div w:id="1360356437">
      <w:bodyDiv w:val="1"/>
      <w:marLeft w:val="0"/>
      <w:marRight w:val="0"/>
      <w:marTop w:val="0"/>
      <w:marBottom w:val="0"/>
      <w:divBdr>
        <w:top w:val="none" w:sz="0" w:space="0" w:color="auto"/>
        <w:left w:val="none" w:sz="0" w:space="0" w:color="auto"/>
        <w:bottom w:val="none" w:sz="0" w:space="0" w:color="auto"/>
        <w:right w:val="none" w:sz="0" w:space="0" w:color="auto"/>
      </w:divBdr>
      <w:divsChild>
        <w:div w:id="1889683853">
          <w:marLeft w:val="480"/>
          <w:marRight w:val="0"/>
          <w:marTop w:val="0"/>
          <w:marBottom w:val="0"/>
          <w:divBdr>
            <w:top w:val="none" w:sz="0" w:space="0" w:color="auto"/>
            <w:left w:val="none" w:sz="0" w:space="0" w:color="auto"/>
            <w:bottom w:val="none" w:sz="0" w:space="0" w:color="auto"/>
            <w:right w:val="none" w:sz="0" w:space="0" w:color="auto"/>
          </w:divBdr>
        </w:div>
        <w:div w:id="965502221">
          <w:marLeft w:val="480"/>
          <w:marRight w:val="0"/>
          <w:marTop w:val="0"/>
          <w:marBottom w:val="0"/>
          <w:divBdr>
            <w:top w:val="none" w:sz="0" w:space="0" w:color="auto"/>
            <w:left w:val="none" w:sz="0" w:space="0" w:color="auto"/>
            <w:bottom w:val="none" w:sz="0" w:space="0" w:color="auto"/>
            <w:right w:val="none" w:sz="0" w:space="0" w:color="auto"/>
          </w:divBdr>
        </w:div>
        <w:div w:id="1185366154">
          <w:marLeft w:val="480"/>
          <w:marRight w:val="0"/>
          <w:marTop w:val="0"/>
          <w:marBottom w:val="0"/>
          <w:divBdr>
            <w:top w:val="none" w:sz="0" w:space="0" w:color="auto"/>
            <w:left w:val="none" w:sz="0" w:space="0" w:color="auto"/>
            <w:bottom w:val="none" w:sz="0" w:space="0" w:color="auto"/>
            <w:right w:val="none" w:sz="0" w:space="0" w:color="auto"/>
          </w:divBdr>
        </w:div>
        <w:div w:id="2033719674">
          <w:marLeft w:val="480"/>
          <w:marRight w:val="0"/>
          <w:marTop w:val="0"/>
          <w:marBottom w:val="0"/>
          <w:divBdr>
            <w:top w:val="none" w:sz="0" w:space="0" w:color="auto"/>
            <w:left w:val="none" w:sz="0" w:space="0" w:color="auto"/>
            <w:bottom w:val="none" w:sz="0" w:space="0" w:color="auto"/>
            <w:right w:val="none" w:sz="0" w:space="0" w:color="auto"/>
          </w:divBdr>
        </w:div>
        <w:div w:id="1593077443">
          <w:marLeft w:val="480"/>
          <w:marRight w:val="0"/>
          <w:marTop w:val="0"/>
          <w:marBottom w:val="0"/>
          <w:divBdr>
            <w:top w:val="none" w:sz="0" w:space="0" w:color="auto"/>
            <w:left w:val="none" w:sz="0" w:space="0" w:color="auto"/>
            <w:bottom w:val="none" w:sz="0" w:space="0" w:color="auto"/>
            <w:right w:val="none" w:sz="0" w:space="0" w:color="auto"/>
          </w:divBdr>
        </w:div>
        <w:div w:id="1469081531">
          <w:marLeft w:val="480"/>
          <w:marRight w:val="0"/>
          <w:marTop w:val="0"/>
          <w:marBottom w:val="0"/>
          <w:divBdr>
            <w:top w:val="none" w:sz="0" w:space="0" w:color="auto"/>
            <w:left w:val="none" w:sz="0" w:space="0" w:color="auto"/>
            <w:bottom w:val="none" w:sz="0" w:space="0" w:color="auto"/>
            <w:right w:val="none" w:sz="0" w:space="0" w:color="auto"/>
          </w:divBdr>
        </w:div>
        <w:div w:id="238563681">
          <w:marLeft w:val="480"/>
          <w:marRight w:val="0"/>
          <w:marTop w:val="0"/>
          <w:marBottom w:val="0"/>
          <w:divBdr>
            <w:top w:val="none" w:sz="0" w:space="0" w:color="auto"/>
            <w:left w:val="none" w:sz="0" w:space="0" w:color="auto"/>
            <w:bottom w:val="none" w:sz="0" w:space="0" w:color="auto"/>
            <w:right w:val="none" w:sz="0" w:space="0" w:color="auto"/>
          </w:divBdr>
        </w:div>
        <w:div w:id="1874539359">
          <w:marLeft w:val="480"/>
          <w:marRight w:val="0"/>
          <w:marTop w:val="0"/>
          <w:marBottom w:val="0"/>
          <w:divBdr>
            <w:top w:val="none" w:sz="0" w:space="0" w:color="auto"/>
            <w:left w:val="none" w:sz="0" w:space="0" w:color="auto"/>
            <w:bottom w:val="none" w:sz="0" w:space="0" w:color="auto"/>
            <w:right w:val="none" w:sz="0" w:space="0" w:color="auto"/>
          </w:divBdr>
        </w:div>
        <w:div w:id="1623882595">
          <w:marLeft w:val="480"/>
          <w:marRight w:val="0"/>
          <w:marTop w:val="0"/>
          <w:marBottom w:val="0"/>
          <w:divBdr>
            <w:top w:val="none" w:sz="0" w:space="0" w:color="auto"/>
            <w:left w:val="none" w:sz="0" w:space="0" w:color="auto"/>
            <w:bottom w:val="none" w:sz="0" w:space="0" w:color="auto"/>
            <w:right w:val="none" w:sz="0" w:space="0" w:color="auto"/>
          </w:divBdr>
        </w:div>
        <w:div w:id="790130818">
          <w:marLeft w:val="480"/>
          <w:marRight w:val="0"/>
          <w:marTop w:val="0"/>
          <w:marBottom w:val="0"/>
          <w:divBdr>
            <w:top w:val="none" w:sz="0" w:space="0" w:color="auto"/>
            <w:left w:val="none" w:sz="0" w:space="0" w:color="auto"/>
            <w:bottom w:val="none" w:sz="0" w:space="0" w:color="auto"/>
            <w:right w:val="none" w:sz="0" w:space="0" w:color="auto"/>
          </w:divBdr>
        </w:div>
        <w:div w:id="1432164576">
          <w:marLeft w:val="480"/>
          <w:marRight w:val="0"/>
          <w:marTop w:val="0"/>
          <w:marBottom w:val="0"/>
          <w:divBdr>
            <w:top w:val="none" w:sz="0" w:space="0" w:color="auto"/>
            <w:left w:val="none" w:sz="0" w:space="0" w:color="auto"/>
            <w:bottom w:val="none" w:sz="0" w:space="0" w:color="auto"/>
            <w:right w:val="none" w:sz="0" w:space="0" w:color="auto"/>
          </w:divBdr>
        </w:div>
        <w:div w:id="1632202754">
          <w:marLeft w:val="480"/>
          <w:marRight w:val="0"/>
          <w:marTop w:val="0"/>
          <w:marBottom w:val="0"/>
          <w:divBdr>
            <w:top w:val="none" w:sz="0" w:space="0" w:color="auto"/>
            <w:left w:val="none" w:sz="0" w:space="0" w:color="auto"/>
            <w:bottom w:val="none" w:sz="0" w:space="0" w:color="auto"/>
            <w:right w:val="none" w:sz="0" w:space="0" w:color="auto"/>
          </w:divBdr>
        </w:div>
        <w:div w:id="504320270">
          <w:marLeft w:val="480"/>
          <w:marRight w:val="0"/>
          <w:marTop w:val="0"/>
          <w:marBottom w:val="0"/>
          <w:divBdr>
            <w:top w:val="none" w:sz="0" w:space="0" w:color="auto"/>
            <w:left w:val="none" w:sz="0" w:space="0" w:color="auto"/>
            <w:bottom w:val="none" w:sz="0" w:space="0" w:color="auto"/>
            <w:right w:val="none" w:sz="0" w:space="0" w:color="auto"/>
          </w:divBdr>
        </w:div>
        <w:div w:id="454639815">
          <w:marLeft w:val="480"/>
          <w:marRight w:val="0"/>
          <w:marTop w:val="0"/>
          <w:marBottom w:val="0"/>
          <w:divBdr>
            <w:top w:val="none" w:sz="0" w:space="0" w:color="auto"/>
            <w:left w:val="none" w:sz="0" w:space="0" w:color="auto"/>
            <w:bottom w:val="none" w:sz="0" w:space="0" w:color="auto"/>
            <w:right w:val="none" w:sz="0" w:space="0" w:color="auto"/>
          </w:divBdr>
        </w:div>
        <w:div w:id="801121755">
          <w:marLeft w:val="480"/>
          <w:marRight w:val="0"/>
          <w:marTop w:val="0"/>
          <w:marBottom w:val="0"/>
          <w:divBdr>
            <w:top w:val="none" w:sz="0" w:space="0" w:color="auto"/>
            <w:left w:val="none" w:sz="0" w:space="0" w:color="auto"/>
            <w:bottom w:val="none" w:sz="0" w:space="0" w:color="auto"/>
            <w:right w:val="none" w:sz="0" w:space="0" w:color="auto"/>
          </w:divBdr>
        </w:div>
        <w:div w:id="1585072492">
          <w:marLeft w:val="480"/>
          <w:marRight w:val="0"/>
          <w:marTop w:val="0"/>
          <w:marBottom w:val="0"/>
          <w:divBdr>
            <w:top w:val="none" w:sz="0" w:space="0" w:color="auto"/>
            <w:left w:val="none" w:sz="0" w:space="0" w:color="auto"/>
            <w:bottom w:val="none" w:sz="0" w:space="0" w:color="auto"/>
            <w:right w:val="none" w:sz="0" w:space="0" w:color="auto"/>
          </w:divBdr>
        </w:div>
        <w:div w:id="1449349495">
          <w:marLeft w:val="480"/>
          <w:marRight w:val="0"/>
          <w:marTop w:val="0"/>
          <w:marBottom w:val="0"/>
          <w:divBdr>
            <w:top w:val="none" w:sz="0" w:space="0" w:color="auto"/>
            <w:left w:val="none" w:sz="0" w:space="0" w:color="auto"/>
            <w:bottom w:val="none" w:sz="0" w:space="0" w:color="auto"/>
            <w:right w:val="none" w:sz="0" w:space="0" w:color="auto"/>
          </w:divBdr>
        </w:div>
        <w:div w:id="1937208115">
          <w:marLeft w:val="480"/>
          <w:marRight w:val="0"/>
          <w:marTop w:val="0"/>
          <w:marBottom w:val="0"/>
          <w:divBdr>
            <w:top w:val="none" w:sz="0" w:space="0" w:color="auto"/>
            <w:left w:val="none" w:sz="0" w:space="0" w:color="auto"/>
            <w:bottom w:val="none" w:sz="0" w:space="0" w:color="auto"/>
            <w:right w:val="none" w:sz="0" w:space="0" w:color="auto"/>
          </w:divBdr>
        </w:div>
        <w:div w:id="184175558">
          <w:marLeft w:val="480"/>
          <w:marRight w:val="0"/>
          <w:marTop w:val="0"/>
          <w:marBottom w:val="0"/>
          <w:divBdr>
            <w:top w:val="none" w:sz="0" w:space="0" w:color="auto"/>
            <w:left w:val="none" w:sz="0" w:space="0" w:color="auto"/>
            <w:bottom w:val="none" w:sz="0" w:space="0" w:color="auto"/>
            <w:right w:val="none" w:sz="0" w:space="0" w:color="auto"/>
          </w:divBdr>
        </w:div>
        <w:div w:id="2130009501">
          <w:marLeft w:val="480"/>
          <w:marRight w:val="0"/>
          <w:marTop w:val="0"/>
          <w:marBottom w:val="0"/>
          <w:divBdr>
            <w:top w:val="none" w:sz="0" w:space="0" w:color="auto"/>
            <w:left w:val="none" w:sz="0" w:space="0" w:color="auto"/>
            <w:bottom w:val="none" w:sz="0" w:space="0" w:color="auto"/>
            <w:right w:val="none" w:sz="0" w:space="0" w:color="auto"/>
          </w:divBdr>
        </w:div>
        <w:div w:id="98260228">
          <w:marLeft w:val="480"/>
          <w:marRight w:val="0"/>
          <w:marTop w:val="0"/>
          <w:marBottom w:val="0"/>
          <w:divBdr>
            <w:top w:val="none" w:sz="0" w:space="0" w:color="auto"/>
            <w:left w:val="none" w:sz="0" w:space="0" w:color="auto"/>
            <w:bottom w:val="none" w:sz="0" w:space="0" w:color="auto"/>
            <w:right w:val="none" w:sz="0" w:space="0" w:color="auto"/>
          </w:divBdr>
        </w:div>
        <w:div w:id="240993068">
          <w:marLeft w:val="480"/>
          <w:marRight w:val="0"/>
          <w:marTop w:val="0"/>
          <w:marBottom w:val="0"/>
          <w:divBdr>
            <w:top w:val="none" w:sz="0" w:space="0" w:color="auto"/>
            <w:left w:val="none" w:sz="0" w:space="0" w:color="auto"/>
            <w:bottom w:val="none" w:sz="0" w:space="0" w:color="auto"/>
            <w:right w:val="none" w:sz="0" w:space="0" w:color="auto"/>
          </w:divBdr>
        </w:div>
        <w:div w:id="449931252">
          <w:marLeft w:val="480"/>
          <w:marRight w:val="0"/>
          <w:marTop w:val="0"/>
          <w:marBottom w:val="0"/>
          <w:divBdr>
            <w:top w:val="none" w:sz="0" w:space="0" w:color="auto"/>
            <w:left w:val="none" w:sz="0" w:space="0" w:color="auto"/>
            <w:bottom w:val="none" w:sz="0" w:space="0" w:color="auto"/>
            <w:right w:val="none" w:sz="0" w:space="0" w:color="auto"/>
          </w:divBdr>
        </w:div>
        <w:div w:id="595089956">
          <w:marLeft w:val="480"/>
          <w:marRight w:val="0"/>
          <w:marTop w:val="0"/>
          <w:marBottom w:val="0"/>
          <w:divBdr>
            <w:top w:val="none" w:sz="0" w:space="0" w:color="auto"/>
            <w:left w:val="none" w:sz="0" w:space="0" w:color="auto"/>
            <w:bottom w:val="none" w:sz="0" w:space="0" w:color="auto"/>
            <w:right w:val="none" w:sz="0" w:space="0" w:color="auto"/>
          </w:divBdr>
        </w:div>
        <w:div w:id="885996101">
          <w:marLeft w:val="480"/>
          <w:marRight w:val="0"/>
          <w:marTop w:val="0"/>
          <w:marBottom w:val="0"/>
          <w:divBdr>
            <w:top w:val="none" w:sz="0" w:space="0" w:color="auto"/>
            <w:left w:val="none" w:sz="0" w:space="0" w:color="auto"/>
            <w:bottom w:val="none" w:sz="0" w:space="0" w:color="auto"/>
            <w:right w:val="none" w:sz="0" w:space="0" w:color="auto"/>
          </w:divBdr>
        </w:div>
        <w:div w:id="1991057788">
          <w:marLeft w:val="480"/>
          <w:marRight w:val="0"/>
          <w:marTop w:val="0"/>
          <w:marBottom w:val="0"/>
          <w:divBdr>
            <w:top w:val="none" w:sz="0" w:space="0" w:color="auto"/>
            <w:left w:val="none" w:sz="0" w:space="0" w:color="auto"/>
            <w:bottom w:val="none" w:sz="0" w:space="0" w:color="auto"/>
            <w:right w:val="none" w:sz="0" w:space="0" w:color="auto"/>
          </w:divBdr>
        </w:div>
        <w:div w:id="326709205">
          <w:marLeft w:val="480"/>
          <w:marRight w:val="0"/>
          <w:marTop w:val="0"/>
          <w:marBottom w:val="0"/>
          <w:divBdr>
            <w:top w:val="none" w:sz="0" w:space="0" w:color="auto"/>
            <w:left w:val="none" w:sz="0" w:space="0" w:color="auto"/>
            <w:bottom w:val="none" w:sz="0" w:space="0" w:color="auto"/>
            <w:right w:val="none" w:sz="0" w:space="0" w:color="auto"/>
          </w:divBdr>
        </w:div>
        <w:div w:id="175772097">
          <w:marLeft w:val="480"/>
          <w:marRight w:val="0"/>
          <w:marTop w:val="0"/>
          <w:marBottom w:val="0"/>
          <w:divBdr>
            <w:top w:val="none" w:sz="0" w:space="0" w:color="auto"/>
            <w:left w:val="none" w:sz="0" w:space="0" w:color="auto"/>
            <w:bottom w:val="none" w:sz="0" w:space="0" w:color="auto"/>
            <w:right w:val="none" w:sz="0" w:space="0" w:color="auto"/>
          </w:divBdr>
        </w:div>
        <w:div w:id="821000141">
          <w:marLeft w:val="480"/>
          <w:marRight w:val="0"/>
          <w:marTop w:val="0"/>
          <w:marBottom w:val="0"/>
          <w:divBdr>
            <w:top w:val="none" w:sz="0" w:space="0" w:color="auto"/>
            <w:left w:val="none" w:sz="0" w:space="0" w:color="auto"/>
            <w:bottom w:val="none" w:sz="0" w:space="0" w:color="auto"/>
            <w:right w:val="none" w:sz="0" w:space="0" w:color="auto"/>
          </w:divBdr>
        </w:div>
        <w:div w:id="407465982">
          <w:marLeft w:val="480"/>
          <w:marRight w:val="0"/>
          <w:marTop w:val="0"/>
          <w:marBottom w:val="0"/>
          <w:divBdr>
            <w:top w:val="none" w:sz="0" w:space="0" w:color="auto"/>
            <w:left w:val="none" w:sz="0" w:space="0" w:color="auto"/>
            <w:bottom w:val="none" w:sz="0" w:space="0" w:color="auto"/>
            <w:right w:val="none" w:sz="0" w:space="0" w:color="auto"/>
          </w:divBdr>
        </w:div>
        <w:div w:id="359472471">
          <w:marLeft w:val="480"/>
          <w:marRight w:val="0"/>
          <w:marTop w:val="0"/>
          <w:marBottom w:val="0"/>
          <w:divBdr>
            <w:top w:val="none" w:sz="0" w:space="0" w:color="auto"/>
            <w:left w:val="none" w:sz="0" w:space="0" w:color="auto"/>
            <w:bottom w:val="none" w:sz="0" w:space="0" w:color="auto"/>
            <w:right w:val="none" w:sz="0" w:space="0" w:color="auto"/>
          </w:divBdr>
        </w:div>
        <w:div w:id="718086775">
          <w:marLeft w:val="480"/>
          <w:marRight w:val="0"/>
          <w:marTop w:val="0"/>
          <w:marBottom w:val="0"/>
          <w:divBdr>
            <w:top w:val="none" w:sz="0" w:space="0" w:color="auto"/>
            <w:left w:val="none" w:sz="0" w:space="0" w:color="auto"/>
            <w:bottom w:val="none" w:sz="0" w:space="0" w:color="auto"/>
            <w:right w:val="none" w:sz="0" w:space="0" w:color="auto"/>
          </w:divBdr>
        </w:div>
        <w:div w:id="1154951452">
          <w:marLeft w:val="480"/>
          <w:marRight w:val="0"/>
          <w:marTop w:val="0"/>
          <w:marBottom w:val="0"/>
          <w:divBdr>
            <w:top w:val="none" w:sz="0" w:space="0" w:color="auto"/>
            <w:left w:val="none" w:sz="0" w:space="0" w:color="auto"/>
            <w:bottom w:val="none" w:sz="0" w:space="0" w:color="auto"/>
            <w:right w:val="none" w:sz="0" w:space="0" w:color="auto"/>
          </w:divBdr>
        </w:div>
        <w:div w:id="1017462630">
          <w:marLeft w:val="480"/>
          <w:marRight w:val="0"/>
          <w:marTop w:val="0"/>
          <w:marBottom w:val="0"/>
          <w:divBdr>
            <w:top w:val="none" w:sz="0" w:space="0" w:color="auto"/>
            <w:left w:val="none" w:sz="0" w:space="0" w:color="auto"/>
            <w:bottom w:val="none" w:sz="0" w:space="0" w:color="auto"/>
            <w:right w:val="none" w:sz="0" w:space="0" w:color="auto"/>
          </w:divBdr>
        </w:div>
        <w:div w:id="1137801284">
          <w:marLeft w:val="480"/>
          <w:marRight w:val="0"/>
          <w:marTop w:val="0"/>
          <w:marBottom w:val="0"/>
          <w:divBdr>
            <w:top w:val="none" w:sz="0" w:space="0" w:color="auto"/>
            <w:left w:val="none" w:sz="0" w:space="0" w:color="auto"/>
            <w:bottom w:val="none" w:sz="0" w:space="0" w:color="auto"/>
            <w:right w:val="none" w:sz="0" w:space="0" w:color="auto"/>
          </w:divBdr>
        </w:div>
        <w:div w:id="120343375">
          <w:marLeft w:val="480"/>
          <w:marRight w:val="0"/>
          <w:marTop w:val="0"/>
          <w:marBottom w:val="0"/>
          <w:divBdr>
            <w:top w:val="none" w:sz="0" w:space="0" w:color="auto"/>
            <w:left w:val="none" w:sz="0" w:space="0" w:color="auto"/>
            <w:bottom w:val="none" w:sz="0" w:space="0" w:color="auto"/>
            <w:right w:val="none" w:sz="0" w:space="0" w:color="auto"/>
          </w:divBdr>
        </w:div>
        <w:div w:id="1166476214">
          <w:marLeft w:val="480"/>
          <w:marRight w:val="0"/>
          <w:marTop w:val="0"/>
          <w:marBottom w:val="0"/>
          <w:divBdr>
            <w:top w:val="none" w:sz="0" w:space="0" w:color="auto"/>
            <w:left w:val="none" w:sz="0" w:space="0" w:color="auto"/>
            <w:bottom w:val="none" w:sz="0" w:space="0" w:color="auto"/>
            <w:right w:val="none" w:sz="0" w:space="0" w:color="auto"/>
          </w:divBdr>
        </w:div>
        <w:div w:id="1617902500">
          <w:marLeft w:val="480"/>
          <w:marRight w:val="0"/>
          <w:marTop w:val="0"/>
          <w:marBottom w:val="0"/>
          <w:divBdr>
            <w:top w:val="none" w:sz="0" w:space="0" w:color="auto"/>
            <w:left w:val="none" w:sz="0" w:space="0" w:color="auto"/>
            <w:bottom w:val="none" w:sz="0" w:space="0" w:color="auto"/>
            <w:right w:val="none" w:sz="0" w:space="0" w:color="auto"/>
          </w:divBdr>
        </w:div>
        <w:div w:id="351493168">
          <w:marLeft w:val="480"/>
          <w:marRight w:val="0"/>
          <w:marTop w:val="0"/>
          <w:marBottom w:val="0"/>
          <w:divBdr>
            <w:top w:val="none" w:sz="0" w:space="0" w:color="auto"/>
            <w:left w:val="none" w:sz="0" w:space="0" w:color="auto"/>
            <w:bottom w:val="none" w:sz="0" w:space="0" w:color="auto"/>
            <w:right w:val="none" w:sz="0" w:space="0" w:color="auto"/>
          </w:divBdr>
        </w:div>
        <w:div w:id="980497865">
          <w:marLeft w:val="480"/>
          <w:marRight w:val="0"/>
          <w:marTop w:val="0"/>
          <w:marBottom w:val="0"/>
          <w:divBdr>
            <w:top w:val="none" w:sz="0" w:space="0" w:color="auto"/>
            <w:left w:val="none" w:sz="0" w:space="0" w:color="auto"/>
            <w:bottom w:val="none" w:sz="0" w:space="0" w:color="auto"/>
            <w:right w:val="none" w:sz="0" w:space="0" w:color="auto"/>
          </w:divBdr>
        </w:div>
        <w:div w:id="132645368">
          <w:marLeft w:val="480"/>
          <w:marRight w:val="0"/>
          <w:marTop w:val="0"/>
          <w:marBottom w:val="0"/>
          <w:divBdr>
            <w:top w:val="none" w:sz="0" w:space="0" w:color="auto"/>
            <w:left w:val="none" w:sz="0" w:space="0" w:color="auto"/>
            <w:bottom w:val="none" w:sz="0" w:space="0" w:color="auto"/>
            <w:right w:val="none" w:sz="0" w:space="0" w:color="auto"/>
          </w:divBdr>
        </w:div>
        <w:div w:id="285736997">
          <w:marLeft w:val="480"/>
          <w:marRight w:val="0"/>
          <w:marTop w:val="0"/>
          <w:marBottom w:val="0"/>
          <w:divBdr>
            <w:top w:val="none" w:sz="0" w:space="0" w:color="auto"/>
            <w:left w:val="none" w:sz="0" w:space="0" w:color="auto"/>
            <w:bottom w:val="none" w:sz="0" w:space="0" w:color="auto"/>
            <w:right w:val="none" w:sz="0" w:space="0" w:color="auto"/>
          </w:divBdr>
        </w:div>
        <w:div w:id="221059798">
          <w:marLeft w:val="480"/>
          <w:marRight w:val="0"/>
          <w:marTop w:val="0"/>
          <w:marBottom w:val="0"/>
          <w:divBdr>
            <w:top w:val="none" w:sz="0" w:space="0" w:color="auto"/>
            <w:left w:val="none" w:sz="0" w:space="0" w:color="auto"/>
            <w:bottom w:val="none" w:sz="0" w:space="0" w:color="auto"/>
            <w:right w:val="none" w:sz="0" w:space="0" w:color="auto"/>
          </w:divBdr>
        </w:div>
        <w:div w:id="618875724">
          <w:marLeft w:val="480"/>
          <w:marRight w:val="0"/>
          <w:marTop w:val="0"/>
          <w:marBottom w:val="0"/>
          <w:divBdr>
            <w:top w:val="none" w:sz="0" w:space="0" w:color="auto"/>
            <w:left w:val="none" w:sz="0" w:space="0" w:color="auto"/>
            <w:bottom w:val="none" w:sz="0" w:space="0" w:color="auto"/>
            <w:right w:val="none" w:sz="0" w:space="0" w:color="auto"/>
          </w:divBdr>
        </w:div>
        <w:div w:id="1118715621">
          <w:marLeft w:val="480"/>
          <w:marRight w:val="0"/>
          <w:marTop w:val="0"/>
          <w:marBottom w:val="0"/>
          <w:divBdr>
            <w:top w:val="none" w:sz="0" w:space="0" w:color="auto"/>
            <w:left w:val="none" w:sz="0" w:space="0" w:color="auto"/>
            <w:bottom w:val="none" w:sz="0" w:space="0" w:color="auto"/>
            <w:right w:val="none" w:sz="0" w:space="0" w:color="auto"/>
          </w:divBdr>
        </w:div>
        <w:div w:id="1998923896">
          <w:marLeft w:val="480"/>
          <w:marRight w:val="0"/>
          <w:marTop w:val="0"/>
          <w:marBottom w:val="0"/>
          <w:divBdr>
            <w:top w:val="none" w:sz="0" w:space="0" w:color="auto"/>
            <w:left w:val="none" w:sz="0" w:space="0" w:color="auto"/>
            <w:bottom w:val="none" w:sz="0" w:space="0" w:color="auto"/>
            <w:right w:val="none" w:sz="0" w:space="0" w:color="auto"/>
          </w:divBdr>
        </w:div>
        <w:div w:id="704251386">
          <w:marLeft w:val="480"/>
          <w:marRight w:val="0"/>
          <w:marTop w:val="0"/>
          <w:marBottom w:val="0"/>
          <w:divBdr>
            <w:top w:val="none" w:sz="0" w:space="0" w:color="auto"/>
            <w:left w:val="none" w:sz="0" w:space="0" w:color="auto"/>
            <w:bottom w:val="none" w:sz="0" w:space="0" w:color="auto"/>
            <w:right w:val="none" w:sz="0" w:space="0" w:color="auto"/>
          </w:divBdr>
        </w:div>
        <w:div w:id="1221676540">
          <w:marLeft w:val="480"/>
          <w:marRight w:val="0"/>
          <w:marTop w:val="0"/>
          <w:marBottom w:val="0"/>
          <w:divBdr>
            <w:top w:val="none" w:sz="0" w:space="0" w:color="auto"/>
            <w:left w:val="none" w:sz="0" w:space="0" w:color="auto"/>
            <w:bottom w:val="none" w:sz="0" w:space="0" w:color="auto"/>
            <w:right w:val="none" w:sz="0" w:space="0" w:color="auto"/>
          </w:divBdr>
        </w:div>
        <w:div w:id="1268076260">
          <w:marLeft w:val="480"/>
          <w:marRight w:val="0"/>
          <w:marTop w:val="0"/>
          <w:marBottom w:val="0"/>
          <w:divBdr>
            <w:top w:val="none" w:sz="0" w:space="0" w:color="auto"/>
            <w:left w:val="none" w:sz="0" w:space="0" w:color="auto"/>
            <w:bottom w:val="none" w:sz="0" w:space="0" w:color="auto"/>
            <w:right w:val="none" w:sz="0" w:space="0" w:color="auto"/>
          </w:divBdr>
        </w:div>
        <w:div w:id="662515884">
          <w:marLeft w:val="480"/>
          <w:marRight w:val="0"/>
          <w:marTop w:val="0"/>
          <w:marBottom w:val="0"/>
          <w:divBdr>
            <w:top w:val="none" w:sz="0" w:space="0" w:color="auto"/>
            <w:left w:val="none" w:sz="0" w:space="0" w:color="auto"/>
            <w:bottom w:val="none" w:sz="0" w:space="0" w:color="auto"/>
            <w:right w:val="none" w:sz="0" w:space="0" w:color="auto"/>
          </w:divBdr>
        </w:div>
        <w:div w:id="1098065646">
          <w:marLeft w:val="480"/>
          <w:marRight w:val="0"/>
          <w:marTop w:val="0"/>
          <w:marBottom w:val="0"/>
          <w:divBdr>
            <w:top w:val="none" w:sz="0" w:space="0" w:color="auto"/>
            <w:left w:val="none" w:sz="0" w:space="0" w:color="auto"/>
            <w:bottom w:val="none" w:sz="0" w:space="0" w:color="auto"/>
            <w:right w:val="none" w:sz="0" w:space="0" w:color="auto"/>
          </w:divBdr>
        </w:div>
        <w:div w:id="2128886198">
          <w:marLeft w:val="480"/>
          <w:marRight w:val="0"/>
          <w:marTop w:val="0"/>
          <w:marBottom w:val="0"/>
          <w:divBdr>
            <w:top w:val="none" w:sz="0" w:space="0" w:color="auto"/>
            <w:left w:val="none" w:sz="0" w:space="0" w:color="auto"/>
            <w:bottom w:val="none" w:sz="0" w:space="0" w:color="auto"/>
            <w:right w:val="none" w:sz="0" w:space="0" w:color="auto"/>
          </w:divBdr>
        </w:div>
        <w:div w:id="584341846">
          <w:marLeft w:val="480"/>
          <w:marRight w:val="0"/>
          <w:marTop w:val="0"/>
          <w:marBottom w:val="0"/>
          <w:divBdr>
            <w:top w:val="none" w:sz="0" w:space="0" w:color="auto"/>
            <w:left w:val="none" w:sz="0" w:space="0" w:color="auto"/>
            <w:bottom w:val="none" w:sz="0" w:space="0" w:color="auto"/>
            <w:right w:val="none" w:sz="0" w:space="0" w:color="auto"/>
          </w:divBdr>
        </w:div>
        <w:div w:id="1561596299">
          <w:marLeft w:val="480"/>
          <w:marRight w:val="0"/>
          <w:marTop w:val="0"/>
          <w:marBottom w:val="0"/>
          <w:divBdr>
            <w:top w:val="none" w:sz="0" w:space="0" w:color="auto"/>
            <w:left w:val="none" w:sz="0" w:space="0" w:color="auto"/>
            <w:bottom w:val="none" w:sz="0" w:space="0" w:color="auto"/>
            <w:right w:val="none" w:sz="0" w:space="0" w:color="auto"/>
          </w:divBdr>
        </w:div>
        <w:div w:id="263264674">
          <w:marLeft w:val="480"/>
          <w:marRight w:val="0"/>
          <w:marTop w:val="0"/>
          <w:marBottom w:val="0"/>
          <w:divBdr>
            <w:top w:val="none" w:sz="0" w:space="0" w:color="auto"/>
            <w:left w:val="none" w:sz="0" w:space="0" w:color="auto"/>
            <w:bottom w:val="none" w:sz="0" w:space="0" w:color="auto"/>
            <w:right w:val="none" w:sz="0" w:space="0" w:color="auto"/>
          </w:divBdr>
        </w:div>
        <w:div w:id="2075807494">
          <w:marLeft w:val="480"/>
          <w:marRight w:val="0"/>
          <w:marTop w:val="0"/>
          <w:marBottom w:val="0"/>
          <w:divBdr>
            <w:top w:val="none" w:sz="0" w:space="0" w:color="auto"/>
            <w:left w:val="none" w:sz="0" w:space="0" w:color="auto"/>
            <w:bottom w:val="none" w:sz="0" w:space="0" w:color="auto"/>
            <w:right w:val="none" w:sz="0" w:space="0" w:color="auto"/>
          </w:divBdr>
        </w:div>
        <w:div w:id="1246841408">
          <w:marLeft w:val="480"/>
          <w:marRight w:val="0"/>
          <w:marTop w:val="0"/>
          <w:marBottom w:val="0"/>
          <w:divBdr>
            <w:top w:val="none" w:sz="0" w:space="0" w:color="auto"/>
            <w:left w:val="none" w:sz="0" w:space="0" w:color="auto"/>
            <w:bottom w:val="none" w:sz="0" w:space="0" w:color="auto"/>
            <w:right w:val="none" w:sz="0" w:space="0" w:color="auto"/>
          </w:divBdr>
        </w:div>
        <w:div w:id="312220076">
          <w:marLeft w:val="480"/>
          <w:marRight w:val="0"/>
          <w:marTop w:val="0"/>
          <w:marBottom w:val="0"/>
          <w:divBdr>
            <w:top w:val="none" w:sz="0" w:space="0" w:color="auto"/>
            <w:left w:val="none" w:sz="0" w:space="0" w:color="auto"/>
            <w:bottom w:val="none" w:sz="0" w:space="0" w:color="auto"/>
            <w:right w:val="none" w:sz="0" w:space="0" w:color="auto"/>
          </w:divBdr>
        </w:div>
        <w:div w:id="1873615294">
          <w:marLeft w:val="480"/>
          <w:marRight w:val="0"/>
          <w:marTop w:val="0"/>
          <w:marBottom w:val="0"/>
          <w:divBdr>
            <w:top w:val="none" w:sz="0" w:space="0" w:color="auto"/>
            <w:left w:val="none" w:sz="0" w:space="0" w:color="auto"/>
            <w:bottom w:val="none" w:sz="0" w:space="0" w:color="auto"/>
            <w:right w:val="none" w:sz="0" w:space="0" w:color="auto"/>
          </w:divBdr>
        </w:div>
        <w:div w:id="774862545">
          <w:marLeft w:val="480"/>
          <w:marRight w:val="0"/>
          <w:marTop w:val="0"/>
          <w:marBottom w:val="0"/>
          <w:divBdr>
            <w:top w:val="none" w:sz="0" w:space="0" w:color="auto"/>
            <w:left w:val="none" w:sz="0" w:space="0" w:color="auto"/>
            <w:bottom w:val="none" w:sz="0" w:space="0" w:color="auto"/>
            <w:right w:val="none" w:sz="0" w:space="0" w:color="auto"/>
          </w:divBdr>
        </w:div>
        <w:div w:id="1779176484">
          <w:marLeft w:val="480"/>
          <w:marRight w:val="0"/>
          <w:marTop w:val="0"/>
          <w:marBottom w:val="0"/>
          <w:divBdr>
            <w:top w:val="none" w:sz="0" w:space="0" w:color="auto"/>
            <w:left w:val="none" w:sz="0" w:space="0" w:color="auto"/>
            <w:bottom w:val="none" w:sz="0" w:space="0" w:color="auto"/>
            <w:right w:val="none" w:sz="0" w:space="0" w:color="auto"/>
          </w:divBdr>
        </w:div>
        <w:div w:id="1061833553">
          <w:marLeft w:val="480"/>
          <w:marRight w:val="0"/>
          <w:marTop w:val="0"/>
          <w:marBottom w:val="0"/>
          <w:divBdr>
            <w:top w:val="none" w:sz="0" w:space="0" w:color="auto"/>
            <w:left w:val="none" w:sz="0" w:space="0" w:color="auto"/>
            <w:bottom w:val="none" w:sz="0" w:space="0" w:color="auto"/>
            <w:right w:val="none" w:sz="0" w:space="0" w:color="auto"/>
          </w:divBdr>
        </w:div>
        <w:div w:id="311176614">
          <w:marLeft w:val="480"/>
          <w:marRight w:val="0"/>
          <w:marTop w:val="0"/>
          <w:marBottom w:val="0"/>
          <w:divBdr>
            <w:top w:val="none" w:sz="0" w:space="0" w:color="auto"/>
            <w:left w:val="none" w:sz="0" w:space="0" w:color="auto"/>
            <w:bottom w:val="none" w:sz="0" w:space="0" w:color="auto"/>
            <w:right w:val="none" w:sz="0" w:space="0" w:color="auto"/>
          </w:divBdr>
        </w:div>
        <w:div w:id="1158494878">
          <w:marLeft w:val="480"/>
          <w:marRight w:val="0"/>
          <w:marTop w:val="0"/>
          <w:marBottom w:val="0"/>
          <w:divBdr>
            <w:top w:val="none" w:sz="0" w:space="0" w:color="auto"/>
            <w:left w:val="none" w:sz="0" w:space="0" w:color="auto"/>
            <w:bottom w:val="none" w:sz="0" w:space="0" w:color="auto"/>
            <w:right w:val="none" w:sz="0" w:space="0" w:color="auto"/>
          </w:divBdr>
        </w:div>
        <w:div w:id="1636368979">
          <w:marLeft w:val="480"/>
          <w:marRight w:val="0"/>
          <w:marTop w:val="0"/>
          <w:marBottom w:val="0"/>
          <w:divBdr>
            <w:top w:val="none" w:sz="0" w:space="0" w:color="auto"/>
            <w:left w:val="none" w:sz="0" w:space="0" w:color="auto"/>
            <w:bottom w:val="none" w:sz="0" w:space="0" w:color="auto"/>
            <w:right w:val="none" w:sz="0" w:space="0" w:color="auto"/>
          </w:divBdr>
        </w:div>
        <w:div w:id="665548900">
          <w:marLeft w:val="480"/>
          <w:marRight w:val="0"/>
          <w:marTop w:val="0"/>
          <w:marBottom w:val="0"/>
          <w:divBdr>
            <w:top w:val="none" w:sz="0" w:space="0" w:color="auto"/>
            <w:left w:val="none" w:sz="0" w:space="0" w:color="auto"/>
            <w:bottom w:val="none" w:sz="0" w:space="0" w:color="auto"/>
            <w:right w:val="none" w:sz="0" w:space="0" w:color="auto"/>
          </w:divBdr>
        </w:div>
        <w:div w:id="1386101681">
          <w:marLeft w:val="480"/>
          <w:marRight w:val="0"/>
          <w:marTop w:val="0"/>
          <w:marBottom w:val="0"/>
          <w:divBdr>
            <w:top w:val="none" w:sz="0" w:space="0" w:color="auto"/>
            <w:left w:val="none" w:sz="0" w:space="0" w:color="auto"/>
            <w:bottom w:val="none" w:sz="0" w:space="0" w:color="auto"/>
            <w:right w:val="none" w:sz="0" w:space="0" w:color="auto"/>
          </w:divBdr>
        </w:div>
        <w:div w:id="148136121">
          <w:marLeft w:val="480"/>
          <w:marRight w:val="0"/>
          <w:marTop w:val="0"/>
          <w:marBottom w:val="0"/>
          <w:divBdr>
            <w:top w:val="none" w:sz="0" w:space="0" w:color="auto"/>
            <w:left w:val="none" w:sz="0" w:space="0" w:color="auto"/>
            <w:bottom w:val="none" w:sz="0" w:space="0" w:color="auto"/>
            <w:right w:val="none" w:sz="0" w:space="0" w:color="auto"/>
          </w:divBdr>
        </w:div>
        <w:div w:id="970331829">
          <w:marLeft w:val="480"/>
          <w:marRight w:val="0"/>
          <w:marTop w:val="0"/>
          <w:marBottom w:val="0"/>
          <w:divBdr>
            <w:top w:val="none" w:sz="0" w:space="0" w:color="auto"/>
            <w:left w:val="none" w:sz="0" w:space="0" w:color="auto"/>
            <w:bottom w:val="none" w:sz="0" w:space="0" w:color="auto"/>
            <w:right w:val="none" w:sz="0" w:space="0" w:color="auto"/>
          </w:divBdr>
        </w:div>
        <w:div w:id="718674750">
          <w:marLeft w:val="480"/>
          <w:marRight w:val="0"/>
          <w:marTop w:val="0"/>
          <w:marBottom w:val="0"/>
          <w:divBdr>
            <w:top w:val="none" w:sz="0" w:space="0" w:color="auto"/>
            <w:left w:val="none" w:sz="0" w:space="0" w:color="auto"/>
            <w:bottom w:val="none" w:sz="0" w:space="0" w:color="auto"/>
            <w:right w:val="none" w:sz="0" w:space="0" w:color="auto"/>
          </w:divBdr>
        </w:div>
        <w:div w:id="655038219">
          <w:marLeft w:val="480"/>
          <w:marRight w:val="0"/>
          <w:marTop w:val="0"/>
          <w:marBottom w:val="0"/>
          <w:divBdr>
            <w:top w:val="none" w:sz="0" w:space="0" w:color="auto"/>
            <w:left w:val="none" w:sz="0" w:space="0" w:color="auto"/>
            <w:bottom w:val="none" w:sz="0" w:space="0" w:color="auto"/>
            <w:right w:val="none" w:sz="0" w:space="0" w:color="auto"/>
          </w:divBdr>
        </w:div>
        <w:div w:id="567812000">
          <w:marLeft w:val="480"/>
          <w:marRight w:val="0"/>
          <w:marTop w:val="0"/>
          <w:marBottom w:val="0"/>
          <w:divBdr>
            <w:top w:val="none" w:sz="0" w:space="0" w:color="auto"/>
            <w:left w:val="none" w:sz="0" w:space="0" w:color="auto"/>
            <w:bottom w:val="none" w:sz="0" w:space="0" w:color="auto"/>
            <w:right w:val="none" w:sz="0" w:space="0" w:color="auto"/>
          </w:divBdr>
        </w:div>
        <w:div w:id="1325815252">
          <w:marLeft w:val="480"/>
          <w:marRight w:val="0"/>
          <w:marTop w:val="0"/>
          <w:marBottom w:val="0"/>
          <w:divBdr>
            <w:top w:val="none" w:sz="0" w:space="0" w:color="auto"/>
            <w:left w:val="none" w:sz="0" w:space="0" w:color="auto"/>
            <w:bottom w:val="none" w:sz="0" w:space="0" w:color="auto"/>
            <w:right w:val="none" w:sz="0" w:space="0" w:color="auto"/>
          </w:divBdr>
        </w:div>
        <w:div w:id="1241718067">
          <w:marLeft w:val="480"/>
          <w:marRight w:val="0"/>
          <w:marTop w:val="0"/>
          <w:marBottom w:val="0"/>
          <w:divBdr>
            <w:top w:val="none" w:sz="0" w:space="0" w:color="auto"/>
            <w:left w:val="none" w:sz="0" w:space="0" w:color="auto"/>
            <w:bottom w:val="none" w:sz="0" w:space="0" w:color="auto"/>
            <w:right w:val="none" w:sz="0" w:space="0" w:color="auto"/>
          </w:divBdr>
        </w:div>
        <w:div w:id="1173454428">
          <w:marLeft w:val="480"/>
          <w:marRight w:val="0"/>
          <w:marTop w:val="0"/>
          <w:marBottom w:val="0"/>
          <w:divBdr>
            <w:top w:val="none" w:sz="0" w:space="0" w:color="auto"/>
            <w:left w:val="none" w:sz="0" w:space="0" w:color="auto"/>
            <w:bottom w:val="none" w:sz="0" w:space="0" w:color="auto"/>
            <w:right w:val="none" w:sz="0" w:space="0" w:color="auto"/>
          </w:divBdr>
        </w:div>
        <w:div w:id="1298804741">
          <w:marLeft w:val="480"/>
          <w:marRight w:val="0"/>
          <w:marTop w:val="0"/>
          <w:marBottom w:val="0"/>
          <w:divBdr>
            <w:top w:val="none" w:sz="0" w:space="0" w:color="auto"/>
            <w:left w:val="none" w:sz="0" w:space="0" w:color="auto"/>
            <w:bottom w:val="none" w:sz="0" w:space="0" w:color="auto"/>
            <w:right w:val="none" w:sz="0" w:space="0" w:color="auto"/>
          </w:divBdr>
        </w:div>
        <w:div w:id="1497067709">
          <w:marLeft w:val="480"/>
          <w:marRight w:val="0"/>
          <w:marTop w:val="0"/>
          <w:marBottom w:val="0"/>
          <w:divBdr>
            <w:top w:val="none" w:sz="0" w:space="0" w:color="auto"/>
            <w:left w:val="none" w:sz="0" w:space="0" w:color="auto"/>
            <w:bottom w:val="none" w:sz="0" w:space="0" w:color="auto"/>
            <w:right w:val="none" w:sz="0" w:space="0" w:color="auto"/>
          </w:divBdr>
        </w:div>
        <w:div w:id="753939032">
          <w:marLeft w:val="480"/>
          <w:marRight w:val="0"/>
          <w:marTop w:val="0"/>
          <w:marBottom w:val="0"/>
          <w:divBdr>
            <w:top w:val="none" w:sz="0" w:space="0" w:color="auto"/>
            <w:left w:val="none" w:sz="0" w:space="0" w:color="auto"/>
            <w:bottom w:val="none" w:sz="0" w:space="0" w:color="auto"/>
            <w:right w:val="none" w:sz="0" w:space="0" w:color="auto"/>
          </w:divBdr>
        </w:div>
        <w:div w:id="1920555749">
          <w:marLeft w:val="480"/>
          <w:marRight w:val="0"/>
          <w:marTop w:val="0"/>
          <w:marBottom w:val="0"/>
          <w:divBdr>
            <w:top w:val="none" w:sz="0" w:space="0" w:color="auto"/>
            <w:left w:val="none" w:sz="0" w:space="0" w:color="auto"/>
            <w:bottom w:val="none" w:sz="0" w:space="0" w:color="auto"/>
            <w:right w:val="none" w:sz="0" w:space="0" w:color="auto"/>
          </w:divBdr>
        </w:div>
        <w:div w:id="669792304">
          <w:marLeft w:val="480"/>
          <w:marRight w:val="0"/>
          <w:marTop w:val="0"/>
          <w:marBottom w:val="0"/>
          <w:divBdr>
            <w:top w:val="none" w:sz="0" w:space="0" w:color="auto"/>
            <w:left w:val="none" w:sz="0" w:space="0" w:color="auto"/>
            <w:bottom w:val="none" w:sz="0" w:space="0" w:color="auto"/>
            <w:right w:val="none" w:sz="0" w:space="0" w:color="auto"/>
          </w:divBdr>
        </w:div>
        <w:div w:id="566186940">
          <w:marLeft w:val="480"/>
          <w:marRight w:val="0"/>
          <w:marTop w:val="0"/>
          <w:marBottom w:val="0"/>
          <w:divBdr>
            <w:top w:val="none" w:sz="0" w:space="0" w:color="auto"/>
            <w:left w:val="none" w:sz="0" w:space="0" w:color="auto"/>
            <w:bottom w:val="none" w:sz="0" w:space="0" w:color="auto"/>
            <w:right w:val="none" w:sz="0" w:space="0" w:color="auto"/>
          </w:divBdr>
        </w:div>
        <w:div w:id="1843887615">
          <w:marLeft w:val="480"/>
          <w:marRight w:val="0"/>
          <w:marTop w:val="0"/>
          <w:marBottom w:val="0"/>
          <w:divBdr>
            <w:top w:val="none" w:sz="0" w:space="0" w:color="auto"/>
            <w:left w:val="none" w:sz="0" w:space="0" w:color="auto"/>
            <w:bottom w:val="none" w:sz="0" w:space="0" w:color="auto"/>
            <w:right w:val="none" w:sz="0" w:space="0" w:color="auto"/>
          </w:divBdr>
        </w:div>
        <w:div w:id="1078211530">
          <w:marLeft w:val="480"/>
          <w:marRight w:val="0"/>
          <w:marTop w:val="0"/>
          <w:marBottom w:val="0"/>
          <w:divBdr>
            <w:top w:val="none" w:sz="0" w:space="0" w:color="auto"/>
            <w:left w:val="none" w:sz="0" w:space="0" w:color="auto"/>
            <w:bottom w:val="none" w:sz="0" w:space="0" w:color="auto"/>
            <w:right w:val="none" w:sz="0" w:space="0" w:color="auto"/>
          </w:divBdr>
        </w:div>
        <w:div w:id="1471828671">
          <w:marLeft w:val="480"/>
          <w:marRight w:val="0"/>
          <w:marTop w:val="0"/>
          <w:marBottom w:val="0"/>
          <w:divBdr>
            <w:top w:val="none" w:sz="0" w:space="0" w:color="auto"/>
            <w:left w:val="none" w:sz="0" w:space="0" w:color="auto"/>
            <w:bottom w:val="none" w:sz="0" w:space="0" w:color="auto"/>
            <w:right w:val="none" w:sz="0" w:space="0" w:color="auto"/>
          </w:divBdr>
        </w:div>
        <w:div w:id="2038462292">
          <w:marLeft w:val="480"/>
          <w:marRight w:val="0"/>
          <w:marTop w:val="0"/>
          <w:marBottom w:val="0"/>
          <w:divBdr>
            <w:top w:val="none" w:sz="0" w:space="0" w:color="auto"/>
            <w:left w:val="none" w:sz="0" w:space="0" w:color="auto"/>
            <w:bottom w:val="none" w:sz="0" w:space="0" w:color="auto"/>
            <w:right w:val="none" w:sz="0" w:space="0" w:color="auto"/>
          </w:divBdr>
        </w:div>
        <w:div w:id="1963148418">
          <w:marLeft w:val="480"/>
          <w:marRight w:val="0"/>
          <w:marTop w:val="0"/>
          <w:marBottom w:val="0"/>
          <w:divBdr>
            <w:top w:val="none" w:sz="0" w:space="0" w:color="auto"/>
            <w:left w:val="none" w:sz="0" w:space="0" w:color="auto"/>
            <w:bottom w:val="none" w:sz="0" w:space="0" w:color="auto"/>
            <w:right w:val="none" w:sz="0" w:space="0" w:color="auto"/>
          </w:divBdr>
        </w:div>
        <w:div w:id="995305904">
          <w:marLeft w:val="480"/>
          <w:marRight w:val="0"/>
          <w:marTop w:val="0"/>
          <w:marBottom w:val="0"/>
          <w:divBdr>
            <w:top w:val="none" w:sz="0" w:space="0" w:color="auto"/>
            <w:left w:val="none" w:sz="0" w:space="0" w:color="auto"/>
            <w:bottom w:val="none" w:sz="0" w:space="0" w:color="auto"/>
            <w:right w:val="none" w:sz="0" w:space="0" w:color="auto"/>
          </w:divBdr>
        </w:div>
        <w:div w:id="1344354790">
          <w:marLeft w:val="480"/>
          <w:marRight w:val="0"/>
          <w:marTop w:val="0"/>
          <w:marBottom w:val="0"/>
          <w:divBdr>
            <w:top w:val="none" w:sz="0" w:space="0" w:color="auto"/>
            <w:left w:val="none" w:sz="0" w:space="0" w:color="auto"/>
            <w:bottom w:val="none" w:sz="0" w:space="0" w:color="auto"/>
            <w:right w:val="none" w:sz="0" w:space="0" w:color="auto"/>
          </w:divBdr>
        </w:div>
        <w:div w:id="947393945">
          <w:marLeft w:val="480"/>
          <w:marRight w:val="0"/>
          <w:marTop w:val="0"/>
          <w:marBottom w:val="0"/>
          <w:divBdr>
            <w:top w:val="none" w:sz="0" w:space="0" w:color="auto"/>
            <w:left w:val="none" w:sz="0" w:space="0" w:color="auto"/>
            <w:bottom w:val="none" w:sz="0" w:space="0" w:color="auto"/>
            <w:right w:val="none" w:sz="0" w:space="0" w:color="auto"/>
          </w:divBdr>
        </w:div>
        <w:div w:id="436025671">
          <w:marLeft w:val="480"/>
          <w:marRight w:val="0"/>
          <w:marTop w:val="0"/>
          <w:marBottom w:val="0"/>
          <w:divBdr>
            <w:top w:val="none" w:sz="0" w:space="0" w:color="auto"/>
            <w:left w:val="none" w:sz="0" w:space="0" w:color="auto"/>
            <w:bottom w:val="none" w:sz="0" w:space="0" w:color="auto"/>
            <w:right w:val="none" w:sz="0" w:space="0" w:color="auto"/>
          </w:divBdr>
        </w:div>
        <w:div w:id="1985424318">
          <w:marLeft w:val="480"/>
          <w:marRight w:val="0"/>
          <w:marTop w:val="0"/>
          <w:marBottom w:val="0"/>
          <w:divBdr>
            <w:top w:val="none" w:sz="0" w:space="0" w:color="auto"/>
            <w:left w:val="none" w:sz="0" w:space="0" w:color="auto"/>
            <w:bottom w:val="none" w:sz="0" w:space="0" w:color="auto"/>
            <w:right w:val="none" w:sz="0" w:space="0" w:color="auto"/>
          </w:divBdr>
        </w:div>
        <w:div w:id="762528247">
          <w:marLeft w:val="480"/>
          <w:marRight w:val="0"/>
          <w:marTop w:val="0"/>
          <w:marBottom w:val="0"/>
          <w:divBdr>
            <w:top w:val="none" w:sz="0" w:space="0" w:color="auto"/>
            <w:left w:val="none" w:sz="0" w:space="0" w:color="auto"/>
            <w:bottom w:val="none" w:sz="0" w:space="0" w:color="auto"/>
            <w:right w:val="none" w:sz="0" w:space="0" w:color="auto"/>
          </w:divBdr>
        </w:div>
        <w:div w:id="829322147">
          <w:marLeft w:val="480"/>
          <w:marRight w:val="0"/>
          <w:marTop w:val="0"/>
          <w:marBottom w:val="0"/>
          <w:divBdr>
            <w:top w:val="none" w:sz="0" w:space="0" w:color="auto"/>
            <w:left w:val="none" w:sz="0" w:space="0" w:color="auto"/>
            <w:bottom w:val="none" w:sz="0" w:space="0" w:color="auto"/>
            <w:right w:val="none" w:sz="0" w:space="0" w:color="auto"/>
          </w:divBdr>
        </w:div>
      </w:divsChild>
    </w:div>
    <w:div w:id="1360466874">
      <w:marLeft w:val="480"/>
      <w:marRight w:val="0"/>
      <w:marTop w:val="0"/>
      <w:marBottom w:val="0"/>
      <w:divBdr>
        <w:top w:val="none" w:sz="0" w:space="0" w:color="auto"/>
        <w:left w:val="none" w:sz="0" w:space="0" w:color="auto"/>
        <w:bottom w:val="none" w:sz="0" w:space="0" w:color="auto"/>
        <w:right w:val="none" w:sz="0" w:space="0" w:color="auto"/>
      </w:divBdr>
    </w:div>
    <w:div w:id="1360473646">
      <w:bodyDiv w:val="1"/>
      <w:marLeft w:val="0"/>
      <w:marRight w:val="0"/>
      <w:marTop w:val="0"/>
      <w:marBottom w:val="0"/>
      <w:divBdr>
        <w:top w:val="none" w:sz="0" w:space="0" w:color="auto"/>
        <w:left w:val="none" w:sz="0" w:space="0" w:color="auto"/>
        <w:bottom w:val="none" w:sz="0" w:space="0" w:color="auto"/>
        <w:right w:val="none" w:sz="0" w:space="0" w:color="auto"/>
      </w:divBdr>
    </w:div>
    <w:div w:id="1360474160">
      <w:bodyDiv w:val="1"/>
      <w:marLeft w:val="0"/>
      <w:marRight w:val="0"/>
      <w:marTop w:val="0"/>
      <w:marBottom w:val="0"/>
      <w:divBdr>
        <w:top w:val="none" w:sz="0" w:space="0" w:color="auto"/>
        <w:left w:val="none" w:sz="0" w:space="0" w:color="auto"/>
        <w:bottom w:val="none" w:sz="0" w:space="0" w:color="auto"/>
        <w:right w:val="none" w:sz="0" w:space="0" w:color="auto"/>
      </w:divBdr>
      <w:divsChild>
        <w:div w:id="56244180">
          <w:marLeft w:val="480"/>
          <w:marRight w:val="0"/>
          <w:marTop w:val="0"/>
          <w:marBottom w:val="0"/>
          <w:divBdr>
            <w:top w:val="none" w:sz="0" w:space="0" w:color="auto"/>
            <w:left w:val="none" w:sz="0" w:space="0" w:color="auto"/>
            <w:bottom w:val="none" w:sz="0" w:space="0" w:color="auto"/>
            <w:right w:val="none" w:sz="0" w:space="0" w:color="auto"/>
          </w:divBdr>
        </w:div>
        <w:div w:id="57363140">
          <w:marLeft w:val="480"/>
          <w:marRight w:val="0"/>
          <w:marTop w:val="0"/>
          <w:marBottom w:val="0"/>
          <w:divBdr>
            <w:top w:val="none" w:sz="0" w:space="0" w:color="auto"/>
            <w:left w:val="none" w:sz="0" w:space="0" w:color="auto"/>
            <w:bottom w:val="none" w:sz="0" w:space="0" w:color="auto"/>
            <w:right w:val="none" w:sz="0" w:space="0" w:color="auto"/>
          </w:divBdr>
        </w:div>
        <w:div w:id="170486133">
          <w:marLeft w:val="480"/>
          <w:marRight w:val="0"/>
          <w:marTop w:val="0"/>
          <w:marBottom w:val="0"/>
          <w:divBdr>
            <w:top w:val="none" w:sz="0" w:space="0" w:color="auto"/>
            <w:left w:val="none" w:sz="0" w:space="0" w:color="auto"/>
            <w:bottom w:val="none" w:sz="0" w:space="0" w:color="auto"/>
            <w:right w:val="none" w:sz="0" w:space="0" w:color="auto"/>
          </w:divBdr>
        </w:div>
        <w:div w:id="187182703">
          <w:marLeft w:val="480"/>
          <w:marRight w:val="0"/>
          <w:marTop w:val="0"/>
          <w:marBottom w:val="0"/>
          <w:divBdr>
            <w:top w:val="none" w:sz="0" w:space="0" w:color="auto"/>
            <w:left w:val="none" w:sz="0" w:space="0" w:color="auto"/>
            <w:bottom w:val="none" w:sz="0" w:space="0" w:color="auto"/>
            <w:right w:val="none" w:sz="0" w:space="0" w:color="auto"/>
          </w:divBdr>
        </w:div>
        <w:div w:id="190411743">
          <w:marLeft w:val="480"/>
          <w:marRight w:val="0"/>
          <w:marTop w:val="0"/>
          <w:marBottom w:val="0"/>
          <w:divBdr>
            <w:top w:val="none" w:sz="0" w:space="0" w:color="auto"/>
            <w:left w:val="none" w:sz="0" w:space="0" w:color="auto"/>
            <w:bottom w:val="none" w:sz="0" w:space="0" w:color="auto"/>
            <w:right w:val="none" w:sz="0" w:space="0" w:color="auto"/>
          </w:divBdr>
        </w:div>
        <w:div w:id="367218895">
          <w:marLeft w:val="480"/>
          <w:marRight w:val="0"/>
          <w:marTop w:val="0"/>
          <w:marBottom w:val="0"/>
          <w:divBdr>
            <w:top w:val="none" w:sz="0" w:space="0" w:color="auto"/>
            <w:left w:val="none" w:sz="0" w:space="0" w:color="auto"/>
            <w:bottom w:val="none" w:sz="0" w:space="0" w:color="auto"/>
            <w:right w:val="none" w:sz="0" w:space="0" w:color="auto"/>
          </w:divBdr>
        </w:div>
        <w:div w:id="397632021">
          <w:marLeft w:val="480"/>
          <w:marRight w:val="0"/>
          <w:marTop w:val="0"/>
          <w:marBottom w:val="0"/>
          <w:divBdr>
            <w:top w:val="none" w:sz="0" w:space="0" w:color="auto"/>
            <w:left w:val="none" w:sz="0" w:space="0" w:color="auto"/>
            <w:bottom w:val="none" w:sz="0" w:space="0" w:color="auto"/>
            <w:right w:val="none" w:sz="0" w:space="0" w:color="auto"/>
          </w:divBdr>
        </w:div>
        <w:div w:id="480196927">
          <w:marLeft w:val="480"/>
          <w:marRight w:val="0"/>
          <w:marTop w:val="0"/>
          <w:marBottom w:val="0"/>
          <w:divBdr>
            <w:top w:val="none" w:sz="0" w:space="0" w:color="auto"/>
            <w:left w:val="none" w:sz="0" w:space="0" w:color="auto"/>
            <w:bottom w:val="none" w:sz="0" w:space="0" w:color="auto"/>
            <w:right w:val="none" w:sz="0" w:space="0" w:color="auto"/>
          </w:divBdr>
        </w:div>
        <w:div w:id="656804822">
          <w:marLeft w:val="480"/>
          <w:marRight w:val="0"/>
          <w:marTop w:val="0"/>
          <w:marBottom w:val="0"/>
          <w:divBdr>
            <w:top w:val="none" w:sz="0" w:space="0" w:color="auto"/>
            <w:left w:val="none" w:sz="0" w:space="0" w:color="auto"/>
            <w:bottom w:val="none" w:sz="0" w:space="0" w:color="auto"/>
            <w:right w:val="none" w:sz="0" w:space="0" w:color="auto"/>
          </w:divBdr>
        </w:div>
        <w:div w:id="725951894">
          <w:marLeft w:val="480"/>
          <w:marRight w:val="0"/>
          <w:marTop w:val="0"/>
          <w:marBottom w:val="0"/>
          <w:divBdr>
            <w:top w:val="none" w:sz="0" w:space="0" w:color="auto"/>
            <w:left w:val="none" w:sz="0" w:space="0" w:color="auto"/>
            <w:bottom w:val="none" w:sz="0" w:space="0" w:color="auto"/>
            <w:right w:val="none" w:sz="0" w:space="0" w:color="auto"/>
          </w:divBdr>
        </w:div>
        <w:div w:id="755635676">
          <w:marLeft w:val="480"/>
          <w:marRight w:val="0"/>
          <w:marTop w:val="0"/>
          <w:marBottom w:val="0"/>
          <w:divBdr>
            <w:top w:val="none" w:sz="0" w:space="0" w:color="auto"/>
            <w:left w:val="none" w:sz="0" w:space="0" w:color="auto"/>
            <w:bottom w:val="none" w:sz="0" w:space="0" w:color="auto"/>
            <w:right w:val="none" w:sz="0" w:space="0" w:color="auto"/>
          </w:divBdr>
        </w:div>
        <w:div w:id="755975509">
          <w:marLeft w:val="480"/>
          <w:marRight w:val="0"/>
          <w:marTop w:val="0"/>
          <w:marBottom w:val="0"/>
          <w:divBdr>
            <w:top w:val="none" w:sz="0" w:space="0" w:color="auto"/>
            <w:left w:val="none" w:sz="0" w:space="0" w:color="auto"/>
            <w:bottom w:val="none" w:sz="0" w:space="0" w:color="auto"/>
            <w:right w:val="none" w:sz="0" w:space="0" w:color="auto"/>
          </w:divBdr>
        </w:div>
        <w:div w:id="756754302">
          <w:marLeft w:val="480"/>
          <w:marRight w:val="0"/>
          <w:marTop w:val="0"/>
          <w:marBottom w:val="0"/>
          <w:divBdr>
            <w:top w:val="none" w:sz="0" w:space="0" w:color="auto"/>
            <w:left w:val="none" w:sz="0" w:space="0" w:color="auto"/>
            <w:bottom w:val="none" w:sz="0" w:space="0" w:color="auto"/>
            <w:right w:val="none" w:sz="0" w:space="0" w:color="auto"/>
          </w:divBdr>
        </w:div>
        <w:div w:id="908999936">
          <w:marLeft w:val="480"/>
          <w:marRight w:val="0"/>
          <w:marTop w:val="0"/>
          <w:marBottom w:val="0"/>
          <w:divBdr>
            <w:top w:val="none" w:sz="0" w:space="0" w:color="auto"/>
            <w:left w:val="none" w:sz="0" w:space="0" w:color="auto"/>
            <w:bottom w:val="none" w:sz="0" w:space="0" w:color="auto"/>
            <w:right w:val="none" w:sz="0" w:space="0" w:color="auto"/>
          </w:divBdr>
        </w:div>
        <w:div w:id="1149981365">
          <w:marLeft w:val="480"/>
          <w:marRight w:val="0"/>
          <w:marTop w:val="0"/>
          <w:marBottom w:val="0"/>
          <w:divBdr>
            <w:top w:val="none" w:sz="0" w:space="0" w:color="auto"/>
            <w:left w:val="none" w:sz="0" w:space="0" w:color="auto"/>
            <w:bottom w:val="none" w:sz="0" w:space="0" w:color="auto"/>
            <w:right w:val="none" w:sz="0" w:space="0" w:color="auto"/>
          </w:divBdr>
        </w:div>
        <w:div w:id="1184788504">
          <w:marLeft w:val="480"/>
          <w:marRight w:val="0"/>
          <w:marTop w:val="0"/>
          <w:marBottom w:val="0"/>
          <w:divBdr>
            <w:top w:val="none" w:sz="0" w:space="0" w:color="auto"/>
            <w:left w:val="none" w:sz="0" w:space="0" w:color="auto"/>
            <w:bottom w:val="none" w:sz="0" w:space="0" w:color="auto"/>
            <w:right w:val="none" w:sz="0" w:space="0" w:color="auto"/>
          </w:divBdr>
        </w:div>
        <w:div w:id="1254049953">
          <w:marLeft w:val="480"/>
          <w:marRight w:val="0"/>
          <w:marTop w:val="0"/>
          <w:marBottom w:val="0"/>
          <w:divBdr>
            <w:top w:val="none" w:sz="0" w:space="0" w:color="auto"/>
            <w:left w:val="none" w:sz="0" w:space="0" w:color="auto"/>
            <w:bottom w:val="none" w:sz="0" w:space="0" w:color="auto"/>
            <w:right w:val="none" w:sz="0" w:space="0" w:color="auto"/>
          </w:divBdr>
        </w:div>
        <w:div w:id="1264729036">
          <w:marLeft w:val="480"/>
          <w:marRight w:val="0"/>
          <w:marTop w:val="0"/>
          <w:marBottom w:val="0"/>
          <w:divBdr>
            <w:top w:val="none" w:sz="0" w:space="0" w:color="auto"/>
            <w:left w:val="none" w:sz="0" w:space="0" w:color="auto"/>
            <w:bottom w:val="none" w:sz="0" w:space="0" w:color="auto"/>
            <w:right w:val="none" w:sz="0" w:space="0" w:color="auto"/>
          </w:divBdr>
        </w:div>
        <w:div w:id="1270354614">
          <w:marLeft w:val="480"/>
          <w:marRight w:val="0"/>
          <w:marTop w:val="0"/>
          <w:marBottom w:val="0"/>
          <w:divBdr>
            <w:top w:val="none" w:sz="0" w:space="0" w:color="auto"/>
            <w:left w:val="none" w:sz="0" w:space="0" w:color="auto"/>
            <w:bottom w:val="none" w:sz="0" w:space="0" w:color="auto"/>
            <w:right w:val="none" w:sz="0" w:space="0" w:color="auto"/>
          </w:divBdr>
        </w:div>
        <w:div w:id="1321039945">
          <w:marLeft w:val="480"/>
          <w:marRight w:val="0"/>
          <w:marTop w:val="0"/>
          <w:marBottom w:val="0"/>
          <w:divBdr>
            <w:top w:val="none" w:sz="0" w:space="0" w:color="auto"/>
            <w:left w:val="none" w:sz="0" w:space="0" w:color="auto"/>
            <w:bottom w:val="none" w:sz="0" w:space="0" w:color="auto"/>
            <w:right w:val="none" w:sz="0" w:space="0" w:color="auto"/>
          </w:divBdr>
        </w:div>
        <w:div w:id="1352296999">
          <w:marLeft w:val="480"/>
          <w:marRight w:val="0"/>
          <w:marTop w:val="0"/>
          <w:marBottom w:val="0"/>
          <w:divBdr>
            <w:top w:val="none" w:sz="0" w:space="0" w:color="auto"/>
            <w:left w:val="none" w:sz="0" w:space="0" w:color="auto"/>
            <w:bottom w:val="none" w:sz="0" w:space="0" w:color="auto"/>
            <w:right w:val="none" w:sz="0" w:space="0" w:color="auto"/>
          </w:divBdr>
        </w:div>
        <w:div w:id="1610161273">
          <w:marLeft w:val="480"/>
          <w:marRight w:val="0"/>
          <w:marTop w:val="0"/>
          <w:marBottom w:val="0"/>
          <w:divBdr>
            <w:top w:val="none" w:sz="0" w:space="0" w:color="auto"/>
            <w:left w:val="none" w:sz="0" w:space="0" w:color="auto"/>
            <w:bottom w:val="none" w:sz="0" w:space="0" w:color="auto"/>
            <w:right w:val="none" w:sz="0" w:space="0" w:color="auto"/>
          </w:divBdr>
        </w:div>
        <w:div w:id="1623730138">
          <w:marLeft w:val="480"/>
          <w:marRight w:val="0"/>
          <w:marTop w:val="0"/>
          <w:marBottom w:val="0"/>
          <w:divBdr>
            <w:top w:val="none" w:sz="0" w:space="0" w:color="auto"/>
            <w:left w:val="none" w:sz="0" w:space="0" w:color="auto"/>
            <w:bottom w:val="none" w:sz="0" w:space="0" w:color="auto"/>
            <w:right w:val="none" w:sz="0" w:space="0" w:color="auto"/>
          </w:divBdr>
        </w:div>
        <w:div w:id="1681934906">
          <w:marLeft w:val="480"/>
          <w:marRight w:val="0"/>
          <w:marTop w:val="0"/>
          <w:marBottom w:val="0"/>
          <w:divBdr>
            <w:top w:val="none" w:sz="0" w:space="0" w:color="auto"/>
            <w:left w:val="none" w:sz="0" w:space="0" w:color="auto"/>
            <w:bottom w:val="none" w:sz="0" w:space="0" w:color="auto"/>
            <w:right w:val="none" w:sz="0" w:space="0" w:color="auto"/>
          </w:divBdr>
        </w:div>
        <w:div w:id="1757510309">
          <w:marLeft w:val="480"/>
          <w:marRight w:val="0"/>
          <w:marTop w:val="0"/>
          <w:marBottom w:val="0"/>
          <w:divBdr>
            <w:top w:val="none" w:sz="0" w:space="0" w:color="auto"/>
            <w:left w:val="none" w:sz="0" w:space="0" w:color="auto"/>
            <w:bottom w:val="none" w:sz="0" w:space="0" w:color="auto"/>
            <w:right w:val="none" w:sz="0" w:space="0" w:color="auto"/>
          </w:divBdr>
        </w:div>
        <w:div w:id="1784881758">
          <w:marLeft w:val="480"/>
          <w:marRight w:val="0"/>
          <w:marTop w:val="0"/>
          <w:marBottom w:val="0"/>
          <w:divBdr>
            <w:top w:val="none" w:sz="0" w:space="0" w:color="auto"/>
            <w:left w:val="none" w:sz="0" w:space="0" w:color="auto"/>
            <w:bottom w:val="none" w:sz="0" w:space="0" w:color="auto"/>
            <w:right w:val="none" w:sz="0" w:space="0" w:color="auto"/>
          </w:divBdr>
        </w:div>
        <w:div w:id="1817066945">
          <w:marLeft w:val="480"/>
          <w:marRight w:val="0"/>
          <w:marTop w:val="0"/>
          <w:marBottom w:val="0"/>
          <w:divBdr>
            <w:top w:val="none" w:sz="0" w:space="0" w:color="auto"/>
            <w:left w:val="none" w:sz="0" w:space="0" w:color="auto"/>
            <w:bottom w:val="none" w:sz="0" w:space="0" w:color="auto"/>
            <w:right w:val="none" w:sz="0" w:space="0" w:color="auto"/>
          </w:divBdr>
        </w:div>
      </w:divsChild>
    </w:div>
    <w:div w:id="1360618854">
      <w:marLeft w:val="480"/>
      <w:marRight w:val="0"/>
      <w:marTop w:val="0"/>
      <w:marBottom w:val="0"/>
      <w:divBdr>
        <w:top w:val="none" w:sz="0" w:space="0" w:color="auto"/>
        <w:left w:val="none" w:sz="0" w:space="0" w:color="auto"/>
        <w:bottom w:val="none" w:sz="0" w:space="0" w:color="auto"/>
        <w:right w:val="none" w:sz="0" w:space="0" w:color="auto"/>
      </w:divBdr>
    </w:div>
    <w:div w:id="1360663801">
      <w:marLeft w:val="480"/>
      <w:marRight w:val="0"/>
      <w:marTop w:val="0"/>
      <w:marBottom w:val="0"/>
      <w:divBdr>
        <w:top w:val="none" w:sz="0" w:space="0" w:color="auto"/>
        <w:left w:val="none" w:sz="0" w:space="0" w:color="auto"/>
        <w:bottom w:val="none" w:sz="0" w:space="0" w:color="auto"/>
        <w:right w:val="none" w:sz="0" w:space="0" w:color="auto"/>
      </w:divBdr>
    </w:div>
    <w:div w:id="1360737669">
      <w:marLeft w:val="480"/>
      <w:marRight w:val="0"/>
      <w:marTop w:val="0"/>
      <w:marBottom w:val="0"/>
      <w:divBdr>
        <w:top w:val="none" w:sz="0" w:space="0" w:color="auto"/>
        <w:left w:val="none" w:sz="0" w:space="0" w:color="auto"/>
        <w:bottom w:val="none" w:sz="0" w:space="0" w:color="auto"/>
        <w:right w:val="none" w:sz="0" w:space="0" w:color="auto"/>
      </w:divBdr>
    </w:div>
    <w:div w:id="1360819026">
      <w:marLeft w:val="480"/>
      <w:marRight w:val="0"/>
      <w:marTop w:val="0"/>
      <w:marBottom w:val="0"/>
      <w:divBdr>
        <w:top w:val="none" w:sz="0" w:space="0" w:color="auto"/>
        <w:left w:val="none" w:sz="0" w:space="0" w:color="auto"/>
        <w:bottom w:val="none" w:sz="0" w:space="0" w:color="auto"/>
        <w:right w:val="none" w:sz="0" w:space="0" w:color="auto"/>
      </w:divBdr>
    </w:div>
    <w:div w:id="1360886980">
      <w:marLeft w:val="480"/>
      <w:marRight w:val="0"/>
      <w:marTop w:val="0"/>
      <w:marBottom w:val="0"/>
      <w:divBdr>
        <w:top w:val="none" w:sz="0" w:space="0" w:color="auto"/>
        <w:left w:val="none" w:sz="0" w:space="0" w:color="auto"/>
        <w:bottom w:val="none" w:sz="0" w:space="0" w:color="auto"/>
        <w:right w:val="none" w:sz="0" w:space="0" w:color="auto"/>
      </w:divBdr>
    </w:div>
    <w:div w:id="1360931450">
      <w:bodyDiv w:val="1"/>
      <w:marLeft w:val="0"/>
      <w:marRight w:val="0"/>
      <w:marTop w:val="0"/>
      <w:marBottom w:val="0"/>
      <w:divBdr>
        <w:top w:val="none" w:sz="0" w:space="0" w:color="auto"/>
        <w:left w:val="none" w:sz="0" w:space="0" w:color="auto"/>
        <w:bottom w:val="none" w:sz="0" w:space="0" w:color="auto"/>
        <w:right w:val="none" w:sz="0" w:space="0" w:color="auto"/>
      </w:divBdr>
    </w:div>
    <w:div w:id="1361056346">
      <w:marLeft w:val="480"/>
      <w:marRight w:val="0"/>
      <w:marTop w:val="0"/>
      <w:marBottom w:val="0"/>
      <w:divBdr>
        <w:top w:val="none" w:sz="0" w:space="0" w:color="auto"/>
        <w:left w:val="none" w:sz="0" w:space="0" w:color="auto"/>
        <w:bottom w:val="none" w:sz="0" w:space="0" w:color="auto"/>
        <w:right w:val="none" w:sz="0" w:space="0" w:color="auto"/>
      </w:divBdr>
    </w:div>
    <w:div w:id="1361586847">
      <w:marLeft w:val="480"/>
      <w:marRight w:val="0"/>
      <w:marTop w:val="0"/>
      <w:marBottom w:val="0"/>
      <w:divBdr>
        <w:top w:val="none" w:sz="0" w:space="0" w:color="auto"/>
        <w:left w:val="none" w:sz="0" w:space="0" w:color="auto"/>
        <w:bottom w:val="none" w:sz="0" w:space="0" w:color="auto"/>
        <w:right w:val="none" w:sz="0" w:space="0" w:color="auto"/>
      </w:divBdr>
    </w:div>
    <w:div w:id="1361709899">
      <w:marLeft w:val="480"/>
      <w:marRight w:val="0"/>
      <w:marTop w:val="0"/>
      <w:marBottom w:val="0"/>
      <w:divBdr>
        <w:top w:val="none" w:sz="0" w:space="0" w:color="auto"/>
        <w:left w:val="none" w:sz="0" w:space="0" w:color="auto"/>
        <w:bottom w:val="none" w:sz="0" w:space="0" w:color="auto"/>
        <w:right w:val="none" w:sz="0" w:space="0" w:color="auto"/>
      </w:divBdr>
    </w:div>
    <w:div w:id="1361783990">
      <w:marLeft w:val="480"/>
      <w:marRight w:val="0"/>
      <w:marTop w:val="0"/>
      <w:marBottom w:val="0"/>
      <w:divBdr>
        <w:top w:val="none" w:sz="0" w:space="0" w:color="auto"/>
        <w:left w:val="none" w:sz="0" w:space="0" w:color="auto"/>
        <w:bottom w:val="none" w:sz="0" w:space="0" w:color="auto"/>
        <w:right w:val="none" w:sz="0" w:space="0" w:color="auto"/>
      </w:divBdr>
    </w:div>
    <w:div w:id="1361928363">
      <w:bodyDiv w:val="1"/>
      <w:marLeft w:val="0"/>
      <w:marRight w:val="0"/>
      <w:marTop w:val="0"/>
      <w:marBottom w:val="0"/>
      <w:divBdr>
        <w:top w:val="none" w:sz="0" w:space="0" w:color="auto"/>
        <w:left w:val="none" w:sz="0" w:space="0" w:color="auto"/>
        <w:bottom w:val="none" w:sz="0" w:space="0" w:color="auto"/>
        <w:right w:val="none" w:sz="0" w:space="0" w:color="auto"/>
      </w:divBdr>
    </w:div>
    <w:div w:id="1362052084">
      <w:marLeft w:val="480"/>
      <w:marRight w:val="0"/>
      <w:marTop w:val="0"/>
      <w:marBottom w:val="0"/>
      <w:divBdr>
        <w:top w:val="none" w:sz="0" w:space="0" w:color="auto"/>
        <w:left w:val="none" w:sz="0" w:space="0" w:color="auto"/>
        <w:bottom w:val="none" w:sz="0" w:space="0" w:color="auto"/>
        <w:right w:val="none" w:sz="0" w:space="0" w:color="auto"/>
      </w:divBdr>
    </w:div>
    <w:div w:id="1362317326">
      <w:bodyDiv w:val="1"/>
      <w:marLeft w:val="0"/>
      <w:marRight w:val="0"/>
      <w:marTop w:val="0"/>
      <w:marBottom w:val="0"/>
      <w:divBdr>
        <w:top w:val="none" w:sz="0" w:space="0" w:color="auto"/>
        <w:left w:val="none" w:sz="0" w:space="0" w:color="auto"/>
        <w:bottom w:val="none" w:sz="0" w:space="0" w:color="auto"/>
        <w:right w:val="none" w:sz="0" w:space="0" w:color="auto"/>
      </w:divBdr>
      <w:divsChild>
        <w:div w:id="27923832">
          <w:marLeft w:val="480"/>
          <w:marRight w:val="0"/>
          <w:marTop w:val="0"/>
          <w:marBottom w:val="0"/>
          <w:divBdr>
            <w:top w:val="none" w:sz="0" w:space="0" w:color="auto"/>
            <w:left w:val="none" w:sz="0" w:space="0" w:color="auto"/>
            <w:bottom w:val="none" w:sz="0" w:space="0" w:color="auto"/>
            <w:right w:val="none" w:sz="0" w:space="0" w:color="auto"/>
          </w:divBdr>
        </w:div>
        <w:div w:id="48657229">
          <w:marLeft w:val="480"/>
          <w:marRight w:val="0"/>
          <w:marTop w:val="0"/>
          <w:marBottom w:val="0"/>
          <w:divBdr>
            <w:top w:val="none" w:sz="0" w:space="0" w:color="auto"/>
            <w:left w:val="none" w:sz="0" w:space="0" w:color="auto"/>
            <w:bottom w:val="none" w:sz="0" w:space="0" w:color="auto"/>
            <w:right w:val="none" w:sz="0" w:space="0" w:color="auto"/>
          </w:divBdr>
        </w:div>
        <w:div w:id="60371460">
          <w:marLeft w:val="480"/>
          <w:marRight w:val="0"/>
          <w:marTop w:val="0"/>
          <w:marBottom w:val="0"/>
          <w:divBdr>
            <w:top w:val="none" w:sz="0" w:space="0" w:color="auto"/>
            <w:left w:val="none" w:sz="0" w:space="0" w:color="auto"/>
            <w:bottom w:val="none" w:sz="0" w:space="0" w:color="auto"/>
            <w:right w:val="none" w:sz="0" w:space="0" w:color="auto"/>
          </w:divBdr>
        </w:div>
        <w:div w:id="79764151">
          <w:marLeft w:val="480"/>
          <w:marRight w:val="0"/>
          <w:marTop w:val="0"/>
          <w:marBottom w:val="0"/>
          <w:divBdr>
            <w:top w:val="none" w:sz="0" w:space="0" w:color="auto"/>
            <w:left w:val="none" w:sz="0" w:space="0" w:color="auto"/>
            <w:bottom w:val="none" w:sz="0" w:space="0" w:color="auto"/>
            <w:right w:val="none" w:sz="0" w:space="0" w:color="auto"/>
          </w:divBdr>
        </w:div>
        <w:div w:id="88502953">
          <w:marLeft w:val="480"/>
          <w:marRight w:val="0"/>
          <w:marTop w:val="0"/>
          <w:marBottom w:val="0"/>
          <w:divBdr>
            <w:top w:val="none" w:sz="0" w:space="0" w:color="auto"/>
            <w:left w:val="none" w:sz="0" w:space="0" w:color="auto"/>
            <w:bottom w:val="none" w:sz="0" w:space="0" w:color="auto"/>
            <w:right w:val="none" w:sz="0" w:space="0" w:color="auto"/>
          </w:divBdr>
        </w:div>
        <w:div w:id="94716681">
          <w:marLeft w:val="480"/>
          <w:marRight w:val="0"/>
          <w:marTop w:val="0"/>
          <w:marBottom w:val="0"/>
          <w:divBdr>
            <w:top w:val="none" w:sz="0" w:space="0" w:color="auto"/>
            <w:left w:val="none" w:sz="0" w:space="0" w:color="auto"/>
            <w:bottom w:val="none" w:sz="0" w:space="0" w:color="auto"/>
            <w:right w:val="none" w:sz="0" w:space="0" w:color="auto"/>
          </w:divBdr>
        </w:div>
        <w:div w:id="124082115">
          <w:marLeft w:val="480"/>
          <w:marRight w:val="0"/>
          <w:marTop w:val="0"/>
          <w:marBottom w:val="0"/>
          <w:divBdr>
            <w:top w:val="none" w:sz="0" w:space="0" w:color="auto"/>
            <w:left w:val="none" w:sz="0" w:space="0" w:color="auto"/>
            <w:bottom w:val="none" w:sz="0" w:space="0" w:color="auto"/>
            <w:right w:val="none" w:sz="0" w:space="0" w:color="auto"/>
          </w:divBdr>
        </w:div>
        <w:div w:id="146240339">
          <w:marLeft w:val="480"/>
          <w:marRight w:val="0"/>
          <w:marTop w:val="0"/>
          <w:marBottom w:val="0"/>
          <w:divBdr>
            <w:top w:val="none" w:sz="0" w:space="0" w:color="auto"/>
            <w:left w:val="none" w:sz="0" w:space="0" w:color="auto"/>
            <w:bottom w:val="none" w:sz="0" w:space="0" w:color="auto"/>
            <w:right w:val="none" w:sz="0" w:space="0" w:color="auto"/>
          </w:divBdr>
        </w:div>
        <w:div w:id="173032811">
          <w:marLeft w:val="480"/>
          <w:marRight w:val="0"/>
          <w:marTop w:val="0"/>
          <w:marBottom w:val="0"/>
          <w:divBdr>
            <w:top w:val="none" w:sz="0" w:space="0" w:color="auto"/>
            <w:left w:val="none" w:sz="0" w:space="0" w:color="auto"/>
            <w:bottom w:val="none" w:sz="0" w:space="0" w:color="auto"/>
            <w:right w:val="none" w:sz="0" w:space="0" w:color="auto"/>
          </w:divBdr>
        </w:div>
        <w:div w:id="220753655">
          <w:marLeft w:val="480"/>
          <w:marRight w:val="0"/>
          <w:marTop w:val="0"/>
          <w:marBottom w:val="0"/>
          <w:divBdr>
            <w:top w:val="none" w:sz="0" w:space="0" w:color="auto"/>
            <w:left w:val="none" w:sz="0" w:space="0" w:color="auto"/>
            <w:bottom w:val="none" w:sz="0" w:space="0" w:color="auto"/>
            <w:right w:val="none" w:sz="0" w:space="0" w:color="auto"/>
          </w:divBdr>
        </w:div>
        <w:div w:id="231427987">
          <w:marLeft w:val="480"/>
          <w:marRight w:val="0"/>
          <w:marTop w:val="0"/>
          <w:marBottom w:val="0"/>
          <w:divBdr>
            <w:top w:val="none" w:sz="0" w:space="0" w:color="auto"/>
            <w:left w:val="none" w:sz="0" w:space="0" w:color="auto"/>
            <w:bottom w:val="none" w:sz="0" w:space="0" w:color="auto"/>
            <w:right w:val="none" w:sz="0" w:space="0" w:color="auto"/>
          </w:divBdr>
        </w:div>
        <w:div w:id="255749952">
          <w:marLeft w:val="480"/>
          <w:marRight w:val="0"/>
          <w:marTop w:val="0"/>
          <w:marBottom w:val="0"/>
          <w:divBdr>
            <w:top w:val="none" w:sz="0" w:space="0" w:color="auto"/>
            <w:left w:val="none" w:sz="0" w:space="0" w:color="auto"/>
            <w:bottom w:val="none" w:sz="0" w:space="0" w:color="auto"/>
            <w:right w:val="none" w:sz="0" w:space="0" w:color="auto"/>
          </w:divBdr>
        </w:div>
        <w:div w:id="262148016">
          <w:marLeft w:val="480"/>
          <w:marRight w:val="0"/>
          <w:marTop w:val="0"/>
          <w:marBottom w:val="0"/>
          <w:divBdr>
            <w:top w:val="none" w:sz="0" w:space="0" w:color="auto"/>
            <w:left w:val="none" w:sz="0" w:space="0" w:color="auto"/>
            <w:bottom w:val="none" w:sz="0" w:space="0" w:color="auto"/>
            <w:right w:val="none" w:sz="0" w:space="0" w:color="auto"/>
          </w:divBdr>
        </w:div>
        <w:div w:id="288366507">
          <w:marLeft w:val="480"/>
          <w:marRight w:val="0"/>
          <w:marTop w:val="0"/>
          <w:marBottom w:val="0"/>
          <w:divBdr>
            <w:top w:val="none" w:sz="0" w:space="0" w:color="auto"/>
            <w:left w:val="none" w:sz="0" w:space="0" w:color="auto"/>
            <w:bottom w:val="none" w:sz="0" w:space="0" w:color="auto"/>
            <w:right w:val="none" w:sz="0" w:space="0" w:color="auto"/>
          </w:divBdr>
        </w:div>
        <w:div w:id="293562839">
          <w:marLeft w:val="480"/>
          <w:marRight w:val="0"/>
          <w:marTop w:val="0"/>
          <w:marBottom w:val="0"/>
          <w:divBdr>
            <w:top w:val="none" w:sz="0" w:space="0" w:color="auto"/>
            <w:left w:val="none" w:sz="0" w:space="0" w:color="auto"/>
            <w:bottom w:val="none" w:sz="0" w:space="0" w:color="auto"/>
            <w:right w:val="none" w:sz="0" w:space="0" w:color="auto"/>
          </w:divBdr>
        </w:div>
        <w:div w:id="354306821">
          <w:marLeft w:val="480"/>
          <w:marRight w:val="0"/>
          <w:marTop w:val="0"/>
          <w:marBottom w:val="0"/>
          <w:divBdr>
            <w:top w:val="none" w:sz="0" w:space="0" w:color="auto"/>
            <w:left w:val="none" w:sz="0" w:space="0" w:color="auto"/>
            <w:bottom w:val="none" w:sz="0" w:space="0" w:color="auto"/>
            <w:right w:val="none" w:sz="0" w:space="0" w:color="auto"/>
          </w:divBdr>
        </w:div>
        <w:div w:id="409625301">
          <w:marLeft w:val="480"/>
          <w:marRight w:val="0"/>
          <w:marTop w:val="0"/>
          <w:marBottom w:val="0"/>
          <w:divBdr>
            <w:top w:val="none" w:sz="0" w:space="0" w:color="auto"/>
            <w:left w:val="none" w:sz="0" w:space="0" w:color="auto"/>
            <w:bottom w:val="none" w:sz="0" w:space="0" w:color="auto"/>
            <w:right w:val="none" w:sz="0" w:space="0" w:color="auto"/>
          </w:divBdr>
        </w:div>
        <w:div w:id="470292767">
          <w:marLeft w:val="480"/>
          <w:marRight w:val="0"/>
          <w:marTop w:val="0"/>
          <w:marBottom w:val="0"/>
          <w:divBdr>
            <w:top w:val="none" w:sz="0" w:space="0" w:color="auto"/>
            <w:left w:val="none" w:sz="0" w:space="0" w:color="auto"/>
            <w:bottom w:val="none" w:sz="0" w:space="0" w:color="auto"/>
            <w:right w:val="none" w:sz="0" w:space="0" w:color="auto"/>
          </w:divBdr>
        </w:div>
        <w:div w:id="526211463">
          <w:marLeft w:val="480"/>
          <w:marRight w:val="0"/>
          <w:marTop w:val="0"/>
          <w:marBottom w:val="0"/>
          <w:divBdr>
            <w:top w:val="none" w:sz="0" w:space="0" w:color="auto"/>
            <w:left w:val="none" w:sz="0" w:space="0" w:color="auto"/>
            <w:bottom w:val="none" w:sz="0" w:space="0" w:color="auto"/>
            <w:right w:val="none" w:sz="0" w:space="0" w:color="auto"/>
          </w:divBdr>
        </w:div>
        <w:div w:id="566382989">
          <w:marLeft w:val="480"/>
          <w:marRight w:val="0"/>
          <w:marTop w:val="0"/>
          <w:marBottom w:val="0"/>
          <w:divBdr>
            <w:top w:val="none" w:sz="0" w:space="0" w:color="auto"/>
            <w:left w:val="none" w:sz="0" w:space="0" w:color="auto"/>
            <w:bottom w:val="none" w:sz="0" w:space="0" w:color="auto"/>
            <w:right w:val="none" w:sz="0" w:space="0" w:color="auto"/>
          </w:divBdr>
        </w:div>
        <w:div w:id="572549704">
          <w:marLeft w:val="480"/>
          <w:marRight w:val="0"/>
          <w:marTop w:val="0"/>
          <w:marBottom w:val="0"/>
          <w:divBdr>
            <w:top w:val="none" w:sz="0" w:space="0" w:color="auto"/>
            <w:left w:val="none" w:sz="0" w:space="0" w:color="auto"/>
            <w:bottom w:val="none" w:sz="0" w:space="0" w:color="auto"/>
            <w:right w:val="none" w:sz="0" w:space="0" w:color="auto"/>
          </w:divBdr>
        </w:div>
        <w:div w:id="642347671">
          <w:marLeft w:val="480"/>
          <w:marRight w:val="0"/>
          <w:marTop w:val="0"/>
          <w:marBottom w:val="0"/>
          <w:divBdr>
            <w:top w:val="none" w:sz="0" w:space="0" w:color="auto"/>
            <w:left w:val="none" w:sz="0" w:space="0" w:color="auto"/>
            <w:bottom w:val="none" w:sz="0" w:space="0" w:color="auto"/>
            <w:right w:val="none" w:sz="0" w:space="0" w:color="auto"/>
          </w:divBdr>
        </w:div>
        <w:div w:id="714355260">
          <w:marLeft w:val="480"/>
          <w:marRight w:val="0"/>
          <w:marTop w:val="0"/>
          <w:marBottom w:val="0"/>
          <w:divBdr>
            <w:top w:val="none" w:sz="0" w:space="0" w:color="auto"/>
            <w:left w:val="none" w:sz="0" w:space="0" w:color="auto"/>
            <w:bottom w:val="none" w:sz="0" w:space="0" w:color="auto"/>
            <w:right w:val="none" w:sz="0" w:space="0" w:color="auto"/>
          </w:divBdr>
        </w:div>
        <w:div w:id="744693002">
          <w:marLeft w:val="480"/>
          <w:marRight w:val="0"/>
          <w:marTop w:val="0"/>
          <w:marBottom w:val="0"/>
          <w:divBdr>
            <w:top w:val="none" w:sz="0" w:space="0" w:color="auto"/>
            <w:left w:val="none" w:sz="0" w:space="0" w:color="auto"/>
            <w:bottom w:val="none" w:sz="0" w:space="0" w:color="auto"/>
            <w:right w:val="none" w:sz="0" w:space="0" w:color="auto"/>
          </w:divBdr>
        </w:div>
        <w:div w:id="746653899">
          <w:marLeft w:val="480"/>
          <w:marRight w:val="0"/>
          <w:marTop w:val="0"/>
          <w:marBottom w:val="0"/>
          <w:divBdr>
            <w:top w:val="none" w:sz="0" w:space="0" w:color="auto"/>
            <w:left w:val="none" w:sz="0" w:space="0" w:color="auto"/>
            <w:bottom w:val="none" w:sz="0" w:space="0" w:color="auto"/>
            <w:right w:val="none" w:sz="0" w:space="0" w:color="auto"/>
          </w:divBdr>
        </w:div>
        <w:div w:id="829295813">
          <w:marLeft w:val="480"/>
          <w:marRight w:val="0"/>
          <w:marTop w:val="0"/>
          <w:marBottom w:val="0"/>
          <w:divBdr>
            <w:top w:val="none" w:sz="0" w:space="0" w:color="auto"/>
            <w:left w:val="none" w:sz="0" w:space="0" w:color="auto"/>
            <w:bottom w:val="none" w:sz="0" w:space="0" w:color="auto"/>
            <w:right w:val="none" w:sz="0" w:space="0" w:color="auto"/>
          </w:divBdr>
        </w:div>
        <w:div w:id="852036162">
          <w:marLeft w:val="480"/>
          <w:marRight w:val="0"/>
          <w:marTop w:val="0"/>
          <w:marBottom w:val="0"/>
          <w:divBdr>
            <w:top w:val="none" w:sz="0" w:space="0" w:color="auto"/>
            <w:left w:val="none" w:sz="0" w:space="0" w:color="auto"/>
            <w:bottom w:val="none" w:sz="0" w:space="0" w:color="auto"/>
            <w:right w:val="none" w:sz="0" w:space="0" w:color="auto"/>
          </w:divBdr>
        </w:div>
        <w:div w:id="877745180">
          <w:marLeft w:val="480"/>
          <w:marRight w:val="0"/>
          <w:marTop w:val="0"/>
          <w:marBottom w:val="0"/>
          <w:divBdr>
            <w:top w:val="none" w:sz="0" w:space="0" w:color="auto"/>
            <w:left w:val="none" w:sz="0" w:space="0" w:color="auto"/>
            <w:bottom w:val="none" w:sz="0" w:space="0" w:color="auto"/>
            <w:right w:val="none" w:sz="0" w:space="0" w:color="auto"/>
          </w:divBdr>
        </w:div>
        <w:div w:id="880360683">
          <w:marLeft w:val="480"/>
          <w:marRight w:val="0"/>
          <w:marTop w:val="0"/>
          <w:marBottom w:val="0"/>
          <w:divBdr>
            <w:top w:val="none" w:sz="0" w:space="0" w:color="auto"/>
            <w:left w:val="none" w:sz="0" w:space="0" w:color="auto"/>
            <w:bottom w:val="none" w:sz="0" w:space="0" w:color="auto"/>
            <w:right w:val="none" w:sz="0" w:space="0" w:color="auto"/>
          </w:divBdr>
        </w:div>
        <w:div w:id="945844817">
          <w:marLeft w:val="480"/>
          <w:marRight w:val="0"/>
          <w:marTop w:val="0"/>
          <w:marBottom w:val="0"/>
          <w:divBdr>
            <w:top w:val="none" w:sz="0" w:space="0" w:color="auto"/>
            <w:left w:val="none" w:sz="0" w:space="0" w:color="auto"/>
            <w:bottom w:val="none" w:sz="0" w:space="0" w:color="auto"/>
            <w:right w:val="none" w:sz="0" w:space="0" w:color="auto"/>
          </w:divBdr>
        </w:div>
        <w:div w:id="993021754">
          <w:marLeft w:val="480"/>
          <w:marRight w:val="0"/>
          <w:marTop w:val="0"/>
          <w:marBottom w:val="0"/>
          <w:divBdr>
            <w:top w:val="none" w:sz="0" w:space="0" w:color="auto"/>
            <w:left w:val="none" w:sz="0" w:space="0" w:color="auto"/>
            <w:bottom w:val="none" w:sz="0" w:space="0" w:color="auto"/>
            <w:right w:val="none" w:sz="0" w:space="0" w:color="auto"/>
          </w:divBdr>
        </w:div>
        <w:div w:id="1041515395">
          <w:marLeft w:val="480"/>
          <w:marRight w:val="0"/>
          <w:marTop w:val="0"/>
          <w:marBottom w:val="0"/>
          <w:divBdr>
            <w:top w:val="none" w:sz="0" w:space="0" w:color="auto"/>
            <w:left w:val="none" w:sz="0" w:space="0" w:color="auto"/>
            <w:bottom w:val="none" w:sz="0" w:space="0" w:color="auto"/>
            <w:right w:val="none" w:sz="0" w:space="0" w:color="auto"/>
          </w:divBdr>
        </w:div>
        <w:div w:id="1062219768">
          <w:marLeft w:val="480"/>
          <w:marRight w:val="0"/>
          <w:marTop w:val="0"/>
          <w:marBottom w:val="0"/>
          <w:divBdr>
            <w:top w:val="none" w:sz="0" w:space="0" w:color="auto"/>
            <w:left w:val="none" w:sz="0" w:space="0" w:color="auto"/>
            <w:bottom w:val="none" w:sz="0" w:space="0" w:color="auto"/>
            <w:right w:val="none" w:sz="0" w:space="0" w:color="auto"/>
          </w:divBdr>
        </w:div>
        <w:div w:id="1169830522">
          <w:marLeft w:val="480"/>
          <w:marRight w:val="0"/>
          <w:marTop w:val="0"/>
          <w:marBottom w:val="0"/>
          <w:divBdr>
            <w:top w:val="none" w:sz="0" w:space="0" w:color="auto"/>
            <w:left w:val="none" w:sz="0" w:space="0" w:color="auto"/>
            <w:bottom w:val="none" w:sz="0" w:space="0" w:color="auto"/>
            <w:right w:val="none" w:sz="0" w:space="0" w:color="auto"/>
          </w:divBdr>
        </w:div>
        <w:div w:id="1201741820">
          <w:marLeft w:val="480"/>
          <w:marRight w:val="0"/>
          <w:marTop w:val="0"/>
          <w:marBottom w:val="0"/>
          <w:divBdr>
            <w:top w:val="none" w:sz="0" w:space="0" w:color="auto"/>
            <w:left w:val="none" w:sz="0" w:space="0" w:color="auto"/>
            <w:bottom w:val="none" w:sz="0" w:space="0" w:color="auto"/>
            <w:right w:val="none" w:sz="0" w:space="0" w:color="auto"/>
          </w:divBdr>
        </w:div>
        <w:div w:id="1221332122">
          <w:marLeft w:val="480"/>
          <w:marRight w:val="0"/>
          <w:marTop w:val="0"/>
          <w:marBottom w:val="0"/>
          <w:divBdr>
            <w:top w:val="none" w:sz="0" w:space="0" w:color="auto"/>
            <w:left w:val="none" w:sz="0" w:space="0" w:color="auto"/>
            <w:bottom w:val="none" w:sz="0" w:space="0" w:color="auto"/>
            <w:right w:val="none" w:sz="0" w:space="0" w:color="auto"/>
          </w:divBdr>
        </w:div>
        <w:div w:id="1314067491">
          <w:marLeft w:val="480"/>
          <w:marRight w:val="0"/>
          <w:marTop w:val="0"/>
          <w:marBottom w:val="0"/>
          <w:divBdr>
            <w:top w:val="none" w:sz="0" w:space="0" w:color="auto"/>
            <w:left w:val="none" w:sz="0" w:space="0" w:color="auto"/>
            <w:bottom w:val="none" w:sz="0" w:space="0" w:color="auto"/>
            <w:right w:val="none" w:sz="0" w:space="0" w:color="auto"/>
          </w:divBdr>
        </w:div>
        <w:div w:id="1317566549">
          <w:marLeft w:val="480"/>
          <w:marRight w:val="0"/>
          <w:marTop w:val="0"/>
          <w:marBottom w:val="0"/>
          <w:divBdr>
            <w:top w:val="none" w:sz="0" w:space="0" w:color="auto"/>
            <w:left w:val="none" w:sz="0" w:space="0" w:color="auto"/>
            <w:bottom w:val="none" w:sz="0" w:space="0" w:color="auto"/>
            <w:right w:val="none" w:sz="0" w:space="0" w:color="auto"/>
          </w:divBdr>
        </w:div>
        <w:div w:id="1439838756">
          <w:marLeft w:val="480"/>
          <w:marRight w:val="0"/>
          <w:marTop w:val="0"/>
          <w:marBottom w:val="0"/>
          <w:divBdr>
            <w:top w:val="none" w:sz="0" w:space="0" w:color="auto"/>
            <w:left w:val="none" w:sz="0" w:space="0" w:color="auto"/>
            <w:bottom w:val="none" w:sz="0" w:space="0" w:color="auto"/>
            <w:right w:val="none" w:sz="0" w:space="0" w:color="auto"/>
          </w:divBdr>
        </w:div>
        <w:div w:id="1449087896">
          <w:marLeft w:val="480"/>
          <w:marRight w:val="0"/>
          <w:marTop w:val="0"/>
          <w:marBottom w:val="0"/>
          <w:divBdr>
            <w:top w:val="none" w:sz="0" w:space="0" w:color="auto"/>
            <w:left w:val="none" w:sz="0" w:space="0" w:color="auto"/>
            <w:bottom w:val="none" w:sz="0" w:space="0" w:color="auto"/>
            <w:right w:val="none" w:sz="0" w:space="0" w:color="auto"/>
          </w:divBdr>
        </w:div>
        <w:div w:id="1480347684">
          <w:marLeft w:val="480"/>
          <w:marRight w:val="0"/>
          <w:marTop w:val="0"/>
          <w:marBottom w:val="0"/>
          <w:divBdr>
            <w:top w:val="none" w:sz="0" w:space="0" w:color="auto"/>
            <w:left w:val="none" w:sz="0" w:space="0" w:color="auto"/>
            <w:bottom w:val="none" w:sz="0" w:space="0" w:color="auto"/>
            <w:right w:val="none" w:sz="0" w:space="0" w:color="auto"/>
          </w:divBdr>
        </w:div>
        <w:div w:id="1620184953">
          <w:marLeft w:val="480"/>
          <w:marRight w:val="0"/>
          <w:marTop w:val="0"/>
          <w:marBottom w:val="0"/>
          <w:divBdr>
            <w:top w:val="none" w:sz="0" w:space="0" w:color="auto"/>
            <w:left w:val="none" w:sz="0" w:space="0" w:color="auto"/>
            <w:bottom w:val="none" w:sz="0" w:space="0" w:color="auto"/>
            <w:right w:val="none" w:sz="0" w:space="0" w:color="auto"/>
          </w:divBdr>
        </w:div>
        <w:div w:id="1688209408">
          <w:marLeft w:val="480"/>
          <w:marRight w:val="0"/>
          <w:marTop w:val="0"/>
          <w:marBottom w:val="0"/>
          <w:divBdr>
            <w:top w:val="none" w:sz="0" w:space="0" w:color="auto"/>
            <w:left w:val="none" w:sz="0" w:space="0" w:color="auto"/>
            <w:bottom w:val="none" w:sz="0" w:space="0" w:color="auto"/>
            <w:right w:val="none" w:sz="0" w:space="0" w:color="auto"/>
          </w:divBdr>
        </w:div>
        <w:div w:id="1694376273">
          <w:marLeft w:val="480"/>
          <w:marRight w:val="0"/>
          <w:marTop w:val="0"/>
          <w:marBottom w:val="0"/>
          <w:divBdr>
            <w:top w:val="none" w:sz="0" w:space="0" w:color="auto"/>
            <w:left w:val="none" w:sz="0" w:space="0" w:color="auto"/>
            <w:bottom w:val="none" w:sz="0" w:space="0" w:color="auto"/>
            <w:right w:val="none" w:sz="0" w:space="0" w:color="auto"/>
          </w:divBdr>
        </w:div>
        <w:div w:id="1741097234">
          <w:marLeft w:val="480"/>
          <w:marRight w:val="0"/>
          <w:marTop w:val="0"/>
          <w:marBottom w:val="0"/>
          <w:divBdr>
            <w:top w:val="none" w:sz="0" w:space="0" w:color="auto"/>
            <w:left w:val="none" w:sz="0" w:space="0" w:color="auto"/>
            <w:bottom w:val="none" w:sz="0" w:space="0" w:color="auto"/>
            <w:right w:val="none" w:sz="0" w:space="0" w:color="auto"/>
          </w:divBdr>
        </w:div>
        <w:div w:id="1750692258">
          <w:marLeft w:val="480"/>
          <w:marRight w:val="0"/>
          <w:marTop w:val="0"/>
          <w:marBottom w:val="0"/>
          <w:divBdr>
            <w:top w:val="none" w:sz="0" w:space="0" w:color="auto"/>
            <w:left w:val="none" w:sz="0" w:space="0" w:color="auto"/>
            <w:bottom w:val="none" w:sz="0" w:space="0" w:color="auto"/>
            <w:right w:val="none" w:sz="0" w:space="0" w:color="auto"/>
          </w:divBdr>
        </w:div>
        <w:div w:id="1806579256">
          <w:marLeft w:val="480"/>
          <w:marRight w:val="0"/>
          <w:marTop w:val="0"/>
          <w:marBottom w:val="0"/>
          <w:divBdr>
            <w:top w:val="none" w:sz="0" w:space="0" w:color="auto"/>
            <w:left w:val="none" w:sz="0" w:space="0" w:color="auto"/>
            <w:bottom w:val="none" w:sz="0" w:space="0" w:color="auto"/>
            <w:right w:val="none" w:sz="0" w:space="0" w:color="auto"/>
          </w:divBdr>
        </w:div>
      </w:divsChild>
    </w:div>
    <w:div w:id="1362391670">
      <w:marLeft w:val="480"/>
      <w:marRight w:val="0"/>
      <w:marTop w:val="0"/>
      <w:marBottom w:val="0"/>
      <w:divBdr>
        <w:top w:val="none" w:sz="0" w:space="0" w:color="auto"/>
        <w:left w:val="none" w:sz="0" w:space="0" w:color="auto"/>
        <w:bottom w:val="none" w:sz="0" w:space="0" w:color="auto"/>
        <w:right w:val="none" w:sz="0" w:space="0" w:color="auto"/>
      </w:divBdr>
    </w:div>
    <w:div w:id="1362584492">
      <w:marLeft w:val="480"/>
      <w:marRight w:val="0"/>
      <w:marTop w:val="0"/>
      <w:marBottom w:val="0"/>
      <w:divBdr>
        <w:top w:val="none" w:sz="0" w:space="0" w:color="auto"/>
        <w:left w:val="none" w:sz="0" w:space="0" w:color="auto"/>
        <w:bottom w:val="none" w:sz="0" w:space="0" w:color="auto"/>
        <w:right w:val="none" w:sz="0" w:space="0" w:color="auto"/>
      </w:divBdr>
    </w:div>
    <w:div w:id="1363020553">
      <w:bodyDiv w:val="1"/>
      <w:marLeft w:val="0"/>
      <w:marRight w:val="0"/>
      <w:marTop w:val="0"/>
      <w:marBottom w:val="0"/>
      <w:divBdr>
        <w:top w:val="none" w:sz="0" w:space="0" w:color="auto"/>
        <w:left w:val="none" w:sz="0" w:space="0" w:color="auto"/>
        <w:bottom w:val="none" w:sz="0" w:space="0" w:color="auto"/>
        <w:right w:val="none" w:sz="0" w:space="0" w:color="auto"/>
      </w:divBdr>
      <w:divsChild>
        <w:div w:id="10035149">
          <w:marLeft w:val="480"/>
          <w:marRight w:val="0"/>
          <w:marTop w:val="0"/>
          <w:marBottom w:val="0"/>
          <w:divBdr>
            <w:top w:val="none" w:sz="0" w:space="0" w:color="auto"/>
            <w:left w:val="none" w:sz="0" w:space="0" w:color="auto"/>
            <w:bottom w:val="none" w:sz="0" w:space="0" w:color="auto"/>
            <w:right w:val="none" w:sz="0" w:space="0" w:color="auto"/>
          </w:divBdr>
        </w:div>
        <w:div w:id="15736757">
          <w:marLeft w:val="480"/>
          <w:marRight w:val="0"/>
          <w:marTop w:val="0"/>
          <w:marBottom w:val="0"/>
          <w:divBdr>
            <w:top w:val="none" w:sz="0" w:space="0" w:color="auto"/>
            <w:left w:val="none" w:sz="0" w:space="0" w:color="auto"/>
            <w:bottom w:val="none" w:sz="0" w:space="0" w:color="auto"/>
            <w:right w:val="none" w:sz="0" w:space="0" w:color="auto"/>
          </w:divBdr>
        </w:div>
        <w:div w:id="27875156">
          <w:marLeft w:val="480"/>
          <w:marRight w:val="0"/>
          <w:marTop w:val="0"/>
          <w:marBottom w:val="0"/>
          <w:divBdr>
            <w:top w:val="none" w:sz="0" w:space="0" w:color="auto"/>
            <w:left w:val="none" w:sz="0" w:space="0" w:color="auto"/>
            <w:bottom w:val="none" w:sz="0" w:space="0" w:color="auto"/>
            <w:right w:val="none" w:sz="0" w:space="0" w:color="auto"/>
          </w:divBdr>
        </w:div>
        <w:div w:id="36056133">
          <w:marLeft w:val="480"/>
          <w:marRight w:val="0"/>
          <w:marTop w:val="0"/>
          <w:marBottom w:val="0"/>
          <w:divBdr>
            <w:top w:val="none" w:sz="0" w:space="0" w:color="auto"/>
            <w:left w:val="none" w:sz="0" w:space="0" w:color="auto"/>
            <w:bottom w:val="none" w:sz="0" w:space="0" w:color="auto"/>
            <w:right w:val="none" w:sz="0" w:space="0" w:color="auto"/>
          </w:divBdr>
        </w:div>
        <w:div w:id="56440733">
          <w:marLeft w:val="480"/>
          <w:marRight w:val="0"/>
          <w:marTop w:val="0"/>
          <w:marBottom w:val="0"/>
          <w:divBdr>
            <w:top w:val="none" w:sz="0" w:space="0" w:color="auto"/>
            <w:left w:val="none" w:sz="0" w:space="0" w:color="auto"/>
            <w:bottom w:val="none" w:sz="0" w:space="0" w:color="auto"/>
            <w:right w:val="none" w:sz="0" w:space="0" w:color="auto"/>
          </w:divBdr>
        </w:div>
        <w:div w:id="124393069">
          <w:marLeft w:val="480"/>
          <w:marRight w:val="0"/>
          <w:marTop w:val="0"/>
          <w:marBottom w:val="0"/>
          <w:divBdr>
            <w:top w:val="none" w:sz="0" w:space="0" w:color="auto"/>
            <w:left w:val="none" w:sz="0" w:space="0" w:color="auto"/>
            <w:bottom w:val="none" w:sz="0" w:space="0" w:color="auto"/>
            <w:right w:val="none" w:sz="0" w:space="0" w:color="auto"/>
          </w:divBdr>
        </w:div>
        <w:div w:id="145753328">
          <w:marLeft w:val="480"/>
          <w:marRight w:val="0"/>
          <w:marTop w:val="0"/>
          <w:marBottom w:val="0"/>
          <w:divBdr>
            <w:top w:val="none" w:sz="0" w:space="0" w:color="auto"/>
            <w:left w:val="none" w:sz="0" w:space="0" w:color="auto"/>
            <w:bottom w:val="none" w:sz="0" w:space="0" w:color="auto"/>
            <w:right w:val="none" w:sz="0" w:space="0" w:color="auto"/>
          </w:divBdr>
        </w:div>
        <w:div w:id="164712569">
          <w:marLeft w:val="480"/>
          <w:marRight w:val="0"/>
          <w:marTop w:val="0"/>
          <w:marBottom w:val="0"/>
          <w:divBdr>
            <w:top w:val="none" w:sz="0" w:space="0" w:color="auto"/>
            <w:left w:val="none" w:sz="0" w:space="0" w:color="auto"/>
            <w:bottom w:val="none" w:sz="0" w:space="0" w:color="auto"/>
            <w:right w:val="none" w:sz="0" w:space="0" w:color="auto"/>
          </w:divBdr>
        </w:div>
        <w:div w:id="171380656">
          <w:marLeft w:val="480"/>
          <w:marRight w:val="0"/>
          <w:marTop w:val="0"/>
          <w:marBottom w:val="0"/>
          <w:divBdr>
            <w:top w:val="none" w:sz="0" w:space="0" w:color="auto"/>
            <w:left w:val="none" w:sz="0" w:space="0" w:color="auto"/>
            <w:bottom w:val="none" w:sz="0" w:space="0" w:color="auto"/>
            <w:right w:val="none" w:sz="0" w:space="0" w:color="auto"/>
          </w:divBdr>
        </w:div>
        <w:div w:id="181669709">
          <w:marLeft w:val="480"/>
          <w:marRight w:val="0"/>
          <w:marTop w:val="0"/>
          <w:marBottom w:val="0"/>
          <w:divBdr>
            <w:top w:val="none" w:sz="0" w:space="0" w:color="auto"/>
            <w:left w:val="none" w:sz="0" w:space="0" w:color="auto"/>
            <w:bottom w:val="none" w:sz="0" w:space="0" w:color="auto"/>
            <w:right w:val="none" w:sz="0" w:space="0" w:color="auto"/>
          </w:divBdr>
        </w:div>
        <w:div w:id="185800208">
          <w:marLeft w:val="480"/>
          <w:marRight w:val="0"/>
          <w:marTop w:val="0"/>
          <w:marBottom w:val="0"/>
          <w:divBdr>
            <w:top w:val="none" w:sz="0" w:space="0" w:color="auto"/>
            <w:left w:val="none" w:sz="0" w:space="0" w:color="auto"/>
            <w:bottom w:val="none" w:sz="0" w:space="0" w:color="auto"/>
            <w:right w:val="none" w:sz="0" w:space="0" w:color="auto"/>
          </w:divBdr>
        </w:div>
        <w:div w:id="194194101">
          <w:marLeft w:val="480"/>
          <w:marRight w:val="0"/>
          <w:marTop w:val="0"/>
          <w:marBottom w:val="0"/>
          <w:divBdr>
            <w:top w:val="none" w:sz="0" w:space="0" w:color="auto"/>
            <w:left w:val="none" w:sz="0" w:space="0" w:color="auto"/>
            <w:bottom w:val="none" w:sz="0" w:space="0" w:color="auto"/>
            <w:right w:val="none" w:sz="0" w:space="0" w:color="auto"/>
          </w:divBdr>
        </w:div>
        <w:div w:id="196312485">
          <w:marLeft w:val="480"/>
          <w:marRight w:val="0"/>
          <w:marTop w:val="0"/>
          <w:marBottom w:val="0"/>
          <w:divBdr>
            <w:top w:val="none" w:sz="0" w:space="0" w:color="auto"/>
            <w:left w:val="none" w:sz="0" w:space="0" w:color="auto"/>
            <w:bottom w:val="none" w:sz="0" w:space="0" w:color="auto"/>
            <w:right w:val="none" w:sz="0" w:space="0" w:color="auto"/>
          </w:divBdr>
        </w:div>
        <w:div w:id="204371760">
          <w:marLeft w:val="480"/>
          <w:marRight w:val="0"/>
          <w:marTop w:val="0"/>
          <w:marBottom w:val="0"/>
          <w:divBdr>
            <w:top w:val="none" w:sz="0" w:space="0" w:color="auto"/>
            <w:left w:val="none" w:sz="0" w:space="0" w:color="auto"/>
            <w:bottom w:val="none" w:sz="0" w:space="0" w:color="auto"/>
            <w:right w:val="none" w:sz="0" w:space="0" w:color="auto"/>
          </w:divBdr>
        </w:div>
        <w:div w:id="258947946">
          <w:marLeft w:val="480"/>
          <w:marRight w:val="0"/>
          <w:marTop w:val="0"/>
          <w:marBottom w:val="0"/>
          <w:divBdr>
            <w:top w:val="none" w:sz="0" w:space="0" w:color="auto"/>
            <w:left w:val="none" w:sz="0" w:space="0" w:color="auto"/>
            <w:bottom w:val="none" w:sz="0" w:space="0" w:color="auto"/>
            <w:right w:val="none" w:sz="0" w:space="0" w:color="auto"/>
          </w:divBdr>
        </w:div>
        <w:div w:id="260993590">
          <w:marLeft w:val="480"/>
          <w:marRight w:val="0"/>
          <w:marTop w:val="0"/>
          <w:marBottom w:val="0"/>
          <w:divBdr>
            <w:top w:val="none" w:sz="0" w:space="0" w:color="auto"/>
            <w:left w:val="none" w:sz="0" w:space="0" w:color="auto"/>
            <w:bottom w:val="none" w:sz="0" w:space="0" w:color="auto"/>
            <w:right w:val="none" w:sz="0" w:space="0" w:color="auto"/>
          </w:divBdr>
        </w:div>
        <w:div w:id="275793722">
          <w:marLeft w:val="480"/>
          <w:marRight w:val="0"/>
          <w:marTop w:val="0"/>
          <w:marBottom w:val="0"/>
          <w:divBdr>
            <w:top w:val="none" w:sz="0" w:space="0" w:color="auto"/>
            <w:left w:val="none" w:sz="0" w:space="0" w:color="auto"/>
            <w:bottom w:val="none" w:sz="0" w:space="0" w:color="auto"/>
            <w:right w:val="none" w:sz="0" w:space="0" w:color="auto"/>
          </w:divBdr>
        </w:div>
        <w:div w:id="280650291">
          <w:marLeft w:val="480"/>
          <w:marRight w:val="0"/>
          <w:marTop w:val="0"/>
          <w:marBottom w:val="0"/>
          <w:divBdr>
            <w:top w:val="none" w:sz="0" w:space="0" w:color="auto"/>
            <w:left w:val="none" w:sz="0" w:space="0" w:color="auto"/>
            <w:bottom w:val="none" w:sz="0" w:space="0" w:color="auto"/>
            <w:right w:val="none" w:sz="0" w:space="0" w:color="auto"/>
          </w:divBdr>
        </w:div>
        <w:div w:id="313217420">
          <w:marLeft w:val="480"/>
          <w:marRight w:val="0"/>
          <w:marTop w:val="0"/>
          <w:marBottom w:val="0"/>
          <w:divBdr>
            <w:top w:val="none" w:sz="0" w:space="0" w:color="auto"/>
            <w:left w:val="none" w:sz="0" w:space="0" w:color="auto"/>
            <w:bottom w:val="none" w:sz="0" w:space="0" w:color="auto"/>
            <w:right w:val="none" w:sz="0" w:space="0" w:color="auto"/>
          </w:divBdr>
        </w:div>
        <w:div w:id="374742453">
          <w:marLeft w:val="480"/>
          <w:marRight w:val="0"/>
          <w:marTop w:val="0"/>
          <w:marBottom w:val="0"/>
          <w:divBdr>
            <w:top w:val="none" w:sz="0" w:space="0" w:color="auto"/>
            <w:left w:val="none" w:sz="0" w:space="0" w:color="auto"/>
            <w:bottom w:val="none" w:sz="0" w:space="0" w:color="auto"/>
            <w:right w:val="none" w:sz="0" w:space="0" w:color="auto"/>
          </w:divBdr>
        </w:div>
        <w:div w:id="396780929">
          <w:marLeft w:val="480"/>
          <w:marRight w:val="0"/>
          <w:marTop w:val="0"/>
          <w:marBottom w:val="0"/>
          <w:divBdr>
            <w:top w:val="none" w:sz="0" w:space="0" w:color="auto"/>
            <w:left w:val="none" w:sz="0" w:space="0" w:color="auto"/>
            <w:bottom w:val="none" w:sz="0" w:space="0" w:color="auto"/>
            <w:right w:val="none" w:sz="0" w:space="0" w:color="auto"/>
          </w:divBdr>
        </w:div>
        <w:div w:id="418603544">
          <w:marLeft w:val="480"/>
          <w:marRight w:val="0"/>
          <w:marTop w:val="0"/>
          <w:marBottom w:val="0"/>
          <w:divBdr>
            <w:top w:val="none" w:sz="0" w:space="0" w:color="auto"/>
            <w:left w:val="none" w:sz="0" w:space="0" w:color="auto"/>
            <w:bottom w:val="none" w:sz="0" w:space="0" w:color="auto"/>
            <w:right w:val="none" w:sz="0" w:space="0" w:color="auto"/>
          </w:divBdr>
        </w:div>
        <w:div w:id="444230562">
          <w:marLeft w:val="480"/>
          <w:marRight w:val="0"/>
          <w:marTop w:val="0"/>
          <w:marBottom w:val="0"/>
          <w:divBdr>
            <w:top w:val="none" w:sz="0" w:space="0" w:color="auto"/>
            <w:left w:val="none" w:sz="0" w:space="0" w:color="auto"/>
            <w:bottom w:val="none" w:sz="0" w:space="0" w:color="auto"/>
            <w:right w:val="none" w:sz="0" w:space="0" w:color="auto"/>
          </w:divBdr>
        </w:div>
        <w:div w:id="453526388">
          <w:marLeft w:val="480"/>
          <w:marRight w:val="0"/>
          <w:marTop w:val="0"/>
          <w:marBottom w:val="0"/>
          <w:divBdr>
            <w:top w:val="none" w:sz="0" w:space="0" w:color="auto"/>
            <w:left w:val="none" w:sz="0" w:space="0" w:color="auto"/>
            <w:bottom w:val="none" w:sz="0" w:space="0" w:color="auto"/>
            <w:right w:val="none" w:sz="0" w:space="0" w:color="auto"/>
          </w:divBdr>
        </w:div>
        <w:div w:id="463160748">
          <w:marLeft w:val="480"/>
          <w:marRight w:val="0"/>
          <w:marTop w:val="0"/>
          <w:marBottom w:val="0"/>
          <w:divBdr>
            <w:top w:val="none" w:sz="0" w:space="0" w:color="auto"/>
            <w:left w:val="none" w:sz="0" w:space="0" w:color="auto"/>
            <w:bottom w:val="none" w:sz="0" w:space="0" w:color="auto"/>
            <w:right w:val="none" w:sz="0" w:space="0" w:color="auto"/>
          </w:divBdr>
        </w:div>
        <w:div w:id="495387102">
          <w:marLeft w:val="480"/>
          <w:marRight w:val="0"/>
          <w:marTop w:val="0"/>
          <w:marBottom w:val="0"/>
          <w:divBdr>
            <w:top w:val="none" w:sz="0" w:space="0" w:color="auto"/>
            <w:left w:val="none" w:sz="0" w:space="0" w:color="auto"/>
            <w:bottom w:val="none" w:sz="0" w:space="0" w:color="auto"/>
            <w:right w:val="none" w:sz="0" w:space="0" w:color="auto"/>
          </w:divBdr>
        </w:div>
        <w:div w:id="502864768">
          <w:marLeft w:val="480"/>
          <w:marRight w:val="0"/>
          <w:marTop w:val="0"/>
          <w:marBottom w:val="0"/>
          <w:divBdr>
            <w:top w:val="none" w:sz="0" w:space="0" w:color="auto"/>
            <w:left w:val="none" w:sz="0" w:space="0" w:color="auto"/>
            <w:bottom w:val="none" w:sz="0" w:space="0" w:color="auto"/>
            <w:right w:val="none" w:sz="0" w:space="0" w:color="auto"/>
          </w:divBdr>
        </w:div>
        <w:div w:id="520898936">
          <w:marLeft w:val="480"/>
          <w:marRight w:val="0"/>
          <w:marTop w:val="0"/>
          <w:marBottom w:val="0"/>
          <w:divBdr>
            <w:top w:val="none" w:sz="0" w:space="0" w:color="auto"/>
            <w:left w:val="none" w:sz="0" w:space="0" w:color="auto"/>
            <w:bottom w:val="none" w:sz="0" w:space="0" w:color="auto"/>
            <w:right w:val="none" w:sz="0" w:space="0" w:color="auto"/>
          </w:divBdr>
        </w:div>
        <w:div w:id="562914304">
          <w:marLeft w:val="480"/>
          <w:marRight w:val="0"/>
          <w:marTop w:val="0"/>
          <w:marBottom w:val="0"/>
          <w:divBdr>
            <w:top w:val="none" w:sz="0" w:space="0" w:color="auto"/>
            <w:left w:val="none" w:sz="0" w:space="0" w:color="auto"/>
            <w:bottom w:val="none" w:sz="0" w:space="0" w:color="auto"/>
            <w:right w:val="none" w:sz="0" w:space="0" w:color="auto"/>
          </w:divBdr>
        </w:div>
        <w:div w:id="578829174">
          <w:marLeft w:val="480"/>
          <w:marRight w:val="0"/>
          <w:marTop w:val="0"/>
          <w:marBottom w:val="0"/>
          <w:divBdr>
            <w:top w:val="none" w:sz="0" w:space="0" w:color="auto"/>
            <w:left w:val="none" w:sz="0" w:space="0" w:color="auto"/>
            <w:bottom w:val="none" w:sz="0" w:space="0" w:color="auto"/>
            <w:right w:val="none" w:sz="0" w:space="0" w:color="auto"/>
          </w:divBdr>
        </w:div>
        <w:div w:id="604926591">
          <w:marLeft w:val="480"/>
          <w:marRight w:val="0"/>
          <w:marTop w:val="0"/>
          <w:marBottom w:val="0"/>
          <w:divBdr>
            <w:top w:val="none" w:sz="0" w:space="0" w:color="auto"/>
            <w:left w:val="none" w:sz="0" w:space="0" w:color="auto"/>
            <w:bottom w:val="none" w:sz="0" w:space="0" w:color="auto"/>
            <w:right w:val="none" w:sz="0" w:space="0" w:color="auto"/>
          </w:divBdr>
        </w:div>
        <w:div w:id="613291789">
          <w:marLeft w:val="480"/>
          <w:marRight w:val="0"/>
          <w:marTop w:val="0"/>
          <w:marBottom w:val="0"/>
          <w:divBdr>
            <w:top w:val="none" w:sz="0" w:space="0" w:color="auto"/>
            <w:left w:val="none" w:sz="0" w:space="0" w:color="auto"/>
            <w:bottom w:val="none" w:sz="0" w:space="0" w:color="auto"/>
            <w:right w:val="none" w:sz="0" w:space="0" w:color="auto"/>
          </w:divBdr>
        </w:div>
        <w:div w:id="618875118">
          <w:marLeft w:val="480"/>
          <w:marRight w:val="0"/>
          <w:marTop w:val="0"/>
          <w:marBottom w:val="0"/>
          <w:divBdr>
            <w:top w:val="none" w:sz="0" w:space="0" w:color="auto"/>
            <w:left w:val="none" w:sz="0" w:space="0" w:color="auto"/>
            <w:bottom w:val="none" w:sz="0" w:space="0" w:color="auto"/>
            <w:right w:val="none" w:sz="0" w:space="0" w:color="auto"/>
          </w:divBdr>
        </w:div>
        <w:div w:id="624311536">
          <w:marLeft w:val="480"/>
          <w:marRight w:val="0"/>
          <w:marTop w:val="0"/>
          <w:marBottom w:val="0"/>
          <w:divBdr>
            <w:top w:val="none" w:sz="0" w:space="0" w:color="auto"/>
            <w:left w:val="none" w:sz="0" w:space="0" w:color="auto"/>
            <w:bottom w:val="none" w:sz="0" w:space="0" w:color="auto"/>
            <w:right w:val="none" w:sz="0" w:space="0" w:color="auto"/>
          </w:divBdr>
        </w:div>
        <w:div w:id="641617162">
          <w:marLeft w:val="480"/>
          <w:marRight w:val="0"/>
          <w:marTop w:val="0"/>
          <w:marBottom w:val="0"/>
          <w:divBdr>
            <w:top w:val="none" w:sz="0" w:space="0" w:color="auto"/>
            <w:left w:val="none" w:sz="0" w:space="0" w:color="auto"/>
            <w:bottom w:val="none" w:sz="0" w:space="0" w:color="auto"/>
            <w:right w:val="none" w:sz="0" w:space="0" w:color="auto"/>
          </w:divBdr>
        </w:div>
        <w:div w:id="651904790">
          <w:marLeft w:val="480"/>
          <w:marRight w:val="0"/>
          <w:marTop w:val="0"/>
          <w:marBottom w:val="0"/>
          <w:divBdr>
            <w:top w:val="none" w:sz="0" w:space="0" w:color="auto"/>
            <w:left w:val="none" w:sz="0" w:space="0" w:color="auto"/>
            <w:bottom w:val="none" w:sz="0" w:space="0" w:color="auto"/>
            <w:right w:val="none" w:sz="0" w:space="0" w:color="auto"/>
          </w:divBdr>
        </w:div>
        <w:div w:id="660424108">
          <w:marLeft w:val="480"/>
          <w:marRight w:val="0"/>
          <w:marTop w:val="0"/>
          <w:marBottom w:val="0"/>
          <w:divBdr>
            <w:top w:val="none" w:sz="0" w:space="0" w:color="auto"/>
            <w:left w:val="none" w:sz="0" w:space="0" w:color="auto"/>
            <w:bottom w:val="none" w:sz="0" w:space="0" w:color="auto"/>
            <w:right w:val="none" w:sz="0" w:space="0" w:color="auto"/>
          </w:divBdr>
        </w:div>
        <w:div w:id="686516734">
          <w:marLeft w:val="480"/>
          <w:marRight w:val="0"/>
          <w:marTop w:val="0"/>
          <w:marBottom w:val="0"/>
          <w:divBdr>
            <w:top w:val="none" w:sz="0" w:space="0" w:color="auto"/>
            <w:left w:val="none" w:sz="0" w:space="0" w:color="auto"/>
            <w:bottom w:val="none" w:sz="0" w:space="0" w:color="auto"/>
            <w:right w:val="none" w:sz="0" w:space="0" w:color="auto"/>
          </w:divBdr>
        </w:div>
        <w:div w:id="707029992">
          <w:marLeft w:val="480"/>
          <w:marRight w:val="0"/>
          <w:marTop w:val="0"/>
          <w:marBottom w:val="0"/>
          <w:divBdr>
            <w:top w:val="none" w:sz="0" w:space="0" w:color="auto"/>
            <w:left w:val="none" w:sz="0" w:space="0" w:color="auto"/>
            <w:bottom w:val="none" w:sz="0" w:space="0" w:color="auto"/>
            <w:right w:val="none" w:sz="0" w:space="0" w:color="auto"/>
          </w:divBdr>
        </w:div>
        <w:div w:id="732239637">
          <w:marLeft w:val="480"/>
          <w:marRight w:val="0"/>
          <w:marTop w:val="0"/>
          <w:marBottom w:val="0"/>
          <w:divBdr>
            <w:top w:val="none" w:sz="0" w:space="0" w:color="auto"/>
            <w:left w:val="none" w:sz="0" w:space="0" w:color="auto"/>
            <w:bottom w:val="none" w:sz="0" w:space="0" w:color="auto"/>
            <w:right w:val="none" w:sz="0" w:space="0" w:color="auto"/>
          </w:divBdr>
        </w:div>
        <w:div w:id="737629246">
          <w:marLeft w:val="480"/>
          <w:marRight w:val="0"/>
          <w:marTop w:val="0"/>
          <w:marBottom w:val="0"/>
          <w:divBdr>
            <w:top w:val="none" w:sz="0" w:space="0" w:color="auto"/>
            <w:left w:val="none" w:sz="0" w:space="0" w:color="auto"/>
            <w:bottom w:val="none" w:sz="0" w:space="0" w:color="auto"/>
            <w:right w:val="none" w:sz="0" w:space="0" w:color="auto"/>
          </w:divBdr>
        </w:div>
        <w:div w:id="753205472">
          <w:marLeft w:val="480"/>
          <w:marRight w:val="0"/>
          <w:marTop w:val="0"/>
          <w:marBottom w:val="0"/>
          <w:divBdr>
            <w:top w:val="none" w:sz="0" w:space="0" w:color="auto"/>
            <w:left w:val="none" w:sz="0" w:space="0" w:color="auto"/>
            <w:bottom w:val="none" w:sz="0" w:space="0" w:color="auto"/>
            <w:right w:val="none" w:sz="0" w:space="0" w:color="auto"/>
          </w:divBdr>
        </w:div>
        <w:div w:id="802887627">
          <w:marLeft w:val="480"/>
          <w:marRight w:val="0"/>
          <w:marTop w:val="0"/>
          <w:marBottom w:val="0"/>
          <w:divBdr>
            <w:top w:val="none" w:sz="0" w:space="0" w:color="auto"/>
            <w:left w:val="none" w:sz="0" w:space="0" w:color="auto"/>
            <w:bottom w:val="none" w:sz="0" w:space="0" w:color="auto"/>
            <w:right w:val="none" w:sz="0" w:space="0" w:color="auto"/>
          </w:divBdr>
        </w:div>
        <w:div w:id="925109773">
          <w:marLeft w:val="480"/>
          <w:marRight w:val="0"/>
          <w:marTop w:val="0"/>
          <w:marBottom w:val="0"/>
          <w:divBdr>
            <w:top w:val="none" w:sz="0" w:space="0" w:color="auto"/>
            <w:left w:val="none" w:sz="0" w:space="0" w:color="auto"/>
            <w:bottom w:val="none" w:sz="0" w:space="0" w:color="auto"/>
            <w:right w:val="none" w:sz="0" w:space="0" w:color="auto"/>
          </w:divBdr>
        </w:div>
        <w:div w:id="935284341">
          <w:marLeft w:val="480"/>
          <w:marRight w:val="0"/>
          <w:marTop w:val="0"/>
          <w:marBottom w:val="0"/>
          <w:divBdr>
            <w:top w:val="none" w:sz="0" w:space="0" w:color="auto"/>
            <w:left w:val="none" w:sz="0" w:space="0" w:color="auto"/>
            <w:bottom w:val="none" w:sz="0" w:space="0" w:color="auto"/>
            <w:right w:val="none" w:sz="0" w:space="0" w:color="auto"/>
          </w:divBdr>
        </w:div>
        <w:div w:id="993753125">
          <w:marLeft w:val="480"/>
          <w:marRight w:val="0"/>
          <w:marTop w:val="0"/>
          <w:marBottom w:val="0"/>
          <w:divBdr>
            <w:top w:val="none" w:sz="0" w:space="0" w:color="auto"/>
            <w:left w:val="none" w:sz="0" w:space="0" w:color="auto"/>
            <w:bottom w:val="none" w:sz="0" w:space="0" w:color="auto"/>
            <w:right w:val="none" w:sz="0" w:space="0" w:color="auto"/>
          </w:divBdr>
        </w:div>
        <w:div w:id="1054429481">
          <w:marLeft w:val="480"/>
          <w:marRight w:val="0"/>
          <w:marTop w:val="0"/>
          <w:marBottom w:val="0"/>
          <w:divBdr>
            <w:top w:val="none" w:sz="0" w:space="0" w:color="auto"/>
            <w:left w:val="none" w:sz="0" w:space="0" w:color="auto"/>
            <w:bottom w:val="none" w:sz="0" w:space="0" w:color="auto"/>
            <w:right w:val="none" w:sz="0" w:space="0" w:color="auto"/>
          </w:divBdr>
        </w:div>
        <w:div w:id="1073628970">
          <w:marLeft w:val="480"/>
          <w:marRight w:val="0"/>
          <w:marTop w:val="0"/>
          <w:marBottom w:val="0"/>
          <w:divBdr>
            <w:top w:val="none" w:sz="0" w:space="0" w:color="auto"/>
            <w:left w:val="none" w:sz="0" w:space="0" w:color="auto"/>
            <w:bottom w:val="none" w:sz="0" w:space="0" w:color="auto"/>
            <w:right w:val="none" w:sz="0" w:space="0" w:color="auto"/>
          </w:divBdr>
        </w:div>
        <w:div w:id="1081608633">
          <w:marLeft w:val="480"/>
          <w:marRight w:val="0"/>
          <w:marTop w:val="0"/>
          <w:marBottom w:val="0"/>
          <w:divBdr>
            <w:top w:val="none" w:sz="0" w:space="0" w:color="auto"/>
            <w:left w:val="none" w:sz="0" w:space="0" w:color="auto"/>
            <w:bottom w:val="none" w:sz="0" w:space="0" w:color="auto"/>
            <w:right w:val="none" w:sz="0" w:space="0" w:color="auto"/>
          </w:divBdr>
        </w:div>
        <w:div w:id="1092582283">
          <w:marLeft w:val="480"/>
          <w:marRight w:val="0"/>
          <w:marTop w:val="0"/>
          <w:marBottom w:val="0"/>
          <w:divBdr>
            <w:top w:val="none" w:sz="0" w:space="0" w:color="auto"/>
            <w:left w:val="none" w:sz="0" w:space="0" w:color="auto"/>
            <w:bottom w:val="none" w:sz="0" w:space="0" w:color="auto"/>
            <w:right w:val="none" w:sz="0" w:space="0" w:color="auto"/>
          </w:divBdr>
        </w:div>
        <w:div w:id="1124806318">
          <w:marLeft w:val="480"/>
          <w:marRight w:val="0"/>
          <w:marTop w:val="0"/>
          <w:marBottom w:val="0"/>
          <w:divBdr>
            <w:top w:val="none" w:sz="0" w:space="0" w:color="auto"/>
            <w:left w:val="none" w:sz="0" w:space="0" w:color="auto"/>
            <w:bottom w:val="none" w:sz="0" w:space="0" w:color="auto"/>
            <w:right w:val="none" w:sz="0" w:space="0" w:color="auto"/>
          </w:divBdr>
        </w:div>
        <w:div w:id="1128275656">
          <w:marLeft w:val="480"/>
          <w:marRight w:val="0"/>
          <w:marTop w:val="0"/>
          <w:marBottom w:val="0"/>
          <w:divBdr>
            <w:top w:val="none" w:sz="0" w:space="0" w:color="auto"/>
            <w:left w:val="none" w:sz="0" w:space="0" w:color="auto"/>
            <w:bottom w:val="none" w:sz="0" w:space="0" w:color="auto"/>
            <w:right w:val="none" w:sz="0" w:space="0" w:color="auto"/>
          </w:divBdr>
        </w:div>
        <w:div w:id="1159007193">
          <w:marLeft w:val="480"/>
          <w:marRight w:val="0"/>
          <w:marTop w:val="0"/>
          <w:marBottom w:val="0"/>
          <w:divBdr>
            <w:top w:val="none" w:sz="0" w:space="0" w:color="auto"/>
            <w:left w:val="none" w:sz="0" w:space="0" w:color="auto"/>
            <w:bottom w:val="none" w:sz="0" w:space="0" w:color="auto"/>
            <w:right w:val="none" w:sz="0" w:space="0" w:color="auto"/>
          </w:divBdr>
        </w:div>
        <w:div w:id="1177842059">
          <w:marLeft w:val="480"/>
          <w:marRight w:val="0"/>
          <w:marTop w:val="0"/>
          <w:marBottom w:val="0"/>
          <w:divBdr>
            <w:top w:val="none" w:sz="0" w:space="0" w:color="auto"/>
            <w:left w:val="none" w:sz="0" w:space="0" w:color="auto"/>
            <w:bottom w:val="none" w:sz="0" w:space="0" w:color="auto"/>
            <w:right w:val="none" w:sz="0" w:space="0" w:color="auto"/>
          </w:divBdr>
        </w:div>
        <w:div w:id="1194882848">
          <w:marLeft w:val="480"/>
          <w:marRight w:val="0"/>
          <w:marTop w:val="0"/>
          <w:marBottom w:val="0"/>
          <w:divBdr>
            <w:top w:val="none" w:sz="0" w:space="0" w:color="auto"/>
            <w:left w:val="none" w:sz="0" w:space="0" w:color="auto"/>
            <w:bottom w:val="none" w:sz="0" w:space="0" w:color="auto"/>
            <w:right w:val="none" w:sz="0" w:space="0" w:color="auto"/>
          </w:divBdr>
        </w:div>
        <w:div w:id="1200123362">
          <w:marLeft w:val="480"/>
          <w:marRight w:val="0"/>
          <w:marTop w:val="0"/>
          <w:marBottom w:val="0"/>
          <w:divBdr>
            <w:top w:val="none" w:sz="0" w:space="0" w:color="auto"/>
            <w:left w:val="none" w:sz="0" w:space="0" w:color="auto"/>
            <w:bottom w:val="none" w:sz="0" w:space="0" w:color="auto"/>
            <w:right w:val="none" w:sz="0" w:space="0" w:color="auto"/>
          </w:divBdr>
        </w:div>
        <w:div w:id="1214191935">
          <w:marLeft w:val="480"/>
          <w:marRight w:val="0"/>
          <w:marTop w:val="0"/>
          <w:marBottom w:val="0"/>
          <w:divBdr>
            <w:top w:val="none" w:sz="0" w:space="0" w:color="auto"/>
            <w:left w:val="none" w:sz="0" w:space="0" w:color="auto"/>
            <w:bottom w:val="none" w:sz="0" w:space="0" w:color="auto"/>
            <w:right w:val="none" w:sz="0" w:space="0" w:color="auto"/>
          </w:divBdr>
        </w:div>
        <w:div w:id="1301227379">
          <w:marLeft w:val="480"/>
          <w:marRight w:val="0"/>
          <w:marTop w:val="0"/>
          <w:marBottom w:val="0"/>
          <w:divBdr>
            <w:top w:val="none" w:sz="0" w:space="0" w:color="auto"/>
            <w:left w:val="none" w:sz="0" w:space="0" w:color="auto"/>
            <w:bottom w:val="none" w:sz="0" w:space="0" w:color="auto"/>
            <w:right w:val="none" w:sz="0" w:space="0" w:color="auto"/>
          </w:divBdr>
        </w:div>
        <w:div w:id="1305424317">
          <w:marLeft w:val="480"/>
          <w:marRight w:val="0"/>
          <w:marTop w:val="0"/>
          <w:marBottom w:val="0"/>
          <w:divBdr>
            <w:top w:val="none" w:sz="0" w:space="0" w:color="auto"/>
            <w:left w:val="none" w:sz="0" w:space="0" w:color="auto"/>
            <w:bottom w:val="none" w:sz="0" w:space="0" w:color="auto"/>
            <w:right w:val="none" w:sz="0" w:space="0" w:color="auto"/>
          </w:divBdr>
        </w:div>
        <w:div w:id="1339890441">
          <w:marLeft w:val="480"/>
          <w:marRight w:val="0"/>
          <w:marTop w:val="0"/>
          <w:marBottom w:val="0"/>
          <w:divBdr>
            <w:top w:val="none" w:sz="0" w:space="0" w:color="auto"/>
            <w:left w:val="none" w:sz="0" w:space="0" w:color="auto"/>
            <w:bottom w:val="none" w:sz="0" w:space="0" w:color="auto"/>
            <w:right w:val="none" w:sz="0" w:space="0" w:color="auto"/>
          </w:divBdr>
        </w:div>
        <w:div w:id="1386683476">
          <w:marLeft w:val="480"/>
          <w:marRight w:val="0"/>
          <w:marTop w:val="0"/>
          <w:marBottom w:val="0"/>
          <w:divBdr>
            <w:top w:val="none" w:sz="0" w:space="0" w:color="auto"/>
            <w:left w:val="none" w:sz="0" w:space="0" w:color="auto"/>
            <w:bottom w:val="none" w:sz="0" w:space="0" w:color="auto"/>
            <w:right w:val="none" w:sz="0" w:space="0" w:color="auto"/>
          </w:divBdr>
        </w:div>
        <w:div w:id="1404374732">
          <w:marLeft w:val="480"/>
          <w:marRight w:val="0"/>
          <w:marTop w:val="0"/>
          <w:marBottom w:val="0"/>
          <w:divBdr>
            <w:top w:val="none" w:sz="0" w:space="0" w:color="auto"/>
            <w:left w:val="none" w:sz="0" w:space="0" w:color="auto"/>
            <w:bottom w:val="none" w:sz="0" w:space="0" w:color="auto"/>
            <w:right w:val="none" w:sz="0" w:space="0" w:color="auto"/>
          </w:divBdr>
        </w:div>
        <w:div w:id="1407416474">
          <w:marLeft w:val="480"/>
          <w:marRight w:val="0"/>
          <w:marTop w:val="0"/>
          <w:marBottom w:val="0"/>
          <w:divBdr>
            <w:top w:val="none" w:sz="0" w:space="0" w:color="auto"/>
            <w:left w:val="none" w:sz="0" w:space="0" w:color="auto"/>
            <w:bottom w:val="none" w:sz="0" w:space="0" w:color="auto"/>
            <w:right w:val="none" w:sz="0" w:space="0" w:color="auto"/>
          </w:divBdr>
        </w:div>
        <w:div w:id="1409619209">
          <w:marLeft w:val="480"/>
          <w:marRight w:val="0"/>
          <w:marTop w:val="0"/>
          <w:marBottom w:val="0"/>
          <w:divBdr>
            <w:top w:val="none" w:sz="0" w:space="0" w:color="auto"/>
            <w:left w:val="none" w:sz="0" w:space="0" w:color="auto"/>
            <w:bottom w:val="none" w:sz="0" w:space="0" w:color="auto"/>
            <w:right w:val="none" w:sz="0" w:space="0" w:color="auto"/>
          </w:divBdr>
        </w:div>
        <w:div w:id="1428500039">
          <w:marLeft w:val="480"/>
          <w:marRight w:val="0"/>
          <w:marTop w:val="0"/>
          <w:marBottom w:val="0"/>
          <w:divBdr>
            <w:top w:val="none" w:sz="0" w:space="0" w:color="auto"/>
            <w:left w:val="none" w:sz="0" w:space="0" w:color="auto"/>
            <w:bottom w:val="none" w:sz="0" w:space="0" w:color="auto"/>
            <w:right w:val="none" w:sz="0" w:space="0" w:color="auto"/>
          </w:divBdr>
        </w:div>
        <w:div w:id="1482455176">
          <w:marLeft w:val="480"/>
          <w:marRight w:val="0"/>
          <w:marTop w:val="0"/>
          <w:marBottom w:val="0"/>
          <w:divBdr>
            <w:top w:val="none" w:sz="0" w:space="0" w:color="auto"/>
            <w:left w:val="none" w:sz="0" w:space="0" w:color="auto"/>
            <w:bottom w:val="none" w:sz="0" w:space="0" w:color="auto"/>
            <w:right w:val="none" w:sz="0" w:space="0" w:color="auto"/>
          </w:divBdr>
        </w:div>
        <w:div w:id="1596210677">
          <w:marLeft w:val="480"/>
          <w:marRight w:val="0"/>
          <w:marTop w:val="0"/>
          <w:marBottom w:val="0"/>
          <w:divBdr>
            <w:top w:val="none" w:sz="0" w:space="0" w:color="auto"/>
            <w:left w:val="none" w:sz="0" w:space="0" w:color="auto"/>
            <w:bottom w:val="none" w:sz="0" w:space="0" w:color="auto"/>
            <w:right w:val="none" w:sz="0" w:space="0" w:color="auto"/>
          </w:divBdr>
        </w:div>
        <w:div w:id="1635791736">
          <w:marLeft w:val="480"/>
          <w:marRight w:val="0"/>
          <w:marTop w:val="0"/>
          <w:marBottom w:val="0"/>
          <w:divBdr>
            <w:top w:val="none" w:sz="0" w:space="0" w:color="auto"/>
            <w:left w:val="none" w:sz="0" w:space="0" w:color="auto"/>
            <w:bottom w:val="none" w:sz="0" w:space="0" w:color="auto"/>
            <w:right w:val="none" w:sz="0" w:space="0" w:color="auto"/>
          </w:divBdr>
        </w:div>
        <w:div w:id="1676613074">
          <w:marLeft w:val="480"/>
          <w:marRight w:val="0"/>
          <w:marTop w:val="0"/>
          <w:marBottom w:val="0"/>
          <w:divBdr>
            <w:top w:val="none" w:sz="0" w:space="0" w:color="auto"/>
            <w:left w:val="none" w:sz="0" w:space="0" w:color="auto"/>
            <w:bottom w:val="none" w:sz="0" w:space="0" w:color="auto"/>
            <w:right w:val="none" w:sz="0" w:space="0" w:color="auto"/>
          </w:divBdr>
        </w:div>
        <w:div w:id="1687172567">
          <w:marLeft w:val="480"/>
          <w:marRight w:val="0"/>
          <w:marTop w:val="0"/>
          <w:marBottom w:val="0"/>
          <w:divBdr>
            <w:top w:val="none" w:sz="0" w:space="0" w:color="auto"/>
            <w:left w:val="none" w:sz="0" w:space="0" w:color="auto"/>
            <w:bottom w:val="none" w:sz="0" w:space="0" w:color="auto"/>
            <w:right w:val="none" w:sz="0" w:space="0" w:color="auto"/>
          </w:divBdr>
        </w:div>
        <w:div w:id="1698382894">
          <w:marLeft w:val="480"/>
          <w:marRight w:val="0"/>
          <w:marTop w:val="0"/>
          <w:marBottom w:val="0"/>
          <w:divBdr>
            <w:top w:val="none" w:sz="0" w:space="0" w:color="auto"/>
            <w:left w:val="none" w:sz="0" w:space="0" w:color="auto"/>
            <w:bottom w:val="none" w:sz="0" w:space="0" w:color="auto"/>
            <w:right w:val="none" w:sz="0" w:space="0" w:color="auto"/>
          </w:divBdr>
        </w:div>
        <w:div w:id="1745447861">
          <w:marLeft w:val="480"/>
          <w:marRight w:val="0"/>
          <w:marTop w:val="0"/>
          <w:marBottom w:val="0"/>
          <w:divBdr>
            <w:top w:val="none" w:sz="0" w:space="0" w:color="auto"/>
            <w:left w:val="none" w:sz="0" w:space="0" w:color="auto"/>
            <w:bottom w:val="none" w:sz="0" w:space="0" w:color="auto"/>
            <w:right w:val="none" w:sz="0" w:space="0" w:color="auto"/>
          </w:divBdr>
        </w:div>
        <w:div w:id="1754933373">
          <w:marLeft w:val="480"/>
          <w:marRight w:val="0"/>
          <w:marTop w:val="0"/>
          <w:marBottom w:val="0"/>
          <w:divBdr>
            <w:top w:val="none" w:sz="0" w:space="0" w:color="auto"/>
            <w:left w:val="none" w:sz="0" w:space="0" w:color="auto"/>
            <w:bottom w:val="none" w:sz="0" w:space="0" w:color="auto"/>
            <w:right w:val="none" w:sz="0" w:space="0" w:color="auto"/>
          </w:divBdr>
        </w:div>
        <w:div w:id="1784567061">
          <w:marLeft w:val="480"/>
          <w:marRight w:val="0"/>
          <w:marTop w:val="0"/>
          <w:marBottom w:val="0"/>
          <w:divBdr>
            <w:top w:val="none" w:sz="0" w:space="0" w:color="auto"/>
            <w:left w:val="none" w:sz="0" w:space="0" w:color="auto"/>
            <w:bottom w:val="none" w:sz="0" w:space="0" w:color="auto"/>
            <w:right w:val="none" w:sz="0" w:space="0" w:color="auto"/>
          </w:divBdr>
        </w:div>
        <w:div w:id="1796025397">
          <w:marLeft w:val="480"/>
          <w:marRight w:val="0"/>
          <w:marTop w:val="0"/>
          <w:marBottom w:val="0"/>
          <w:divBdr>
            <w:top w:val="none" w:sz="0" w:space="0" w:color="auto"/>
            <w:left w:val="none" w:sz="0" w:space="0" w:color="auto"/>
            <w:bottom w:val="none" w:sz="0" w:space="0" w:color="auto"/>
            <w:right w:val="none" w:sz="0" w:space="0" w:color="auto"/>
          </w:divBdr>
        </w:div>
        <w:div w:id="1820000361">
          <w:marLeft w:val="480"/>
          <w:marRight w:val="0"/>
          <w:marTop w:val="0"/>
          <w:marBottom w:val="0"/>
          <w:divBdr>
            <w:top w:val="none" w:sz="0" w:space="0" w:color="auto"/>
            <w:left w:val="none" w:sz="0" w:space="0" w:color="auto"/>
            <w:bottom w:val="none" w:sz="0" w:space="0" w:color="auto"/>
            <w:right w:val="none" w:sz="0" w:space="0" w:color="auto"/>
          </w:divBdr>
        </w:div>
        <w:div w:id="1827209599">
          <w:marLeft w:val="480"/>
          <w:marRight w:val="0"/>
          <w:marTop w:val="0"/>
          <w:marBottom w:val="0"/>
          <w:divBdr>
            <w:top w:val="none" w:sz="0" w:space="0" w:color="auto"/>
            <w:left w:val="none" w:sz="0" w:space="0" w:color="auto"/>
            <w:bottom w:val="none" w:sz="0" w:space="0" w:color="auto"/>
            <w:right w:val="none" w:sz="0" w:space="0" w:color="auto"/>
          </w:divBdr>
        </w:div>
      </w:divsChild>
    </w:div>
    <w:div w:id="1363045861">
      <w:marLeft w:val="480"/>
      <w:marRight w:val="0"/>
      <w:marTop w:val="0"/>
      <w:marBottom w:val="0"/>
      <w:divBdr>
        <w:top w:val="none" w:sz="0" w:space="0" w:color="auto"/>
        <w:left w:val="none" w:sz="0" w:space="0" w:color="auto"/>
        <w:bottom w:val="none" w:sz="0" w:space="0" w:color="auto"/>
        <w:right w:val="none" w:sz="0" w:space="0" w:color="auto"/>
      </w:divBdr>
    </w:div>
    <w:div w:id="1363048254">
      <w:marLeft w:val="480"/>
      <w:marRight w:val="0"/>
      <w:marTop w:val="0"/>
      <w:marBottom w:val="0"/>
      <w:divBdr>
        <w:top w:val="none" w:sz="0" w:space="0" w:color="auto"/>
        <w:left w:val="none" w:sz="0" w:space="0" w:color="auto"/>
        <w:bottom w:val="none" w:sz="0" w:space="0" w:color="auto"/>
        <w:right w:val="none" w:sz="0" w:space="0" w:color="auto"/>
      </w:divBdr>
    </w:div>
    <w:div w:id="1363241608">
      <w:bodyDiv w:val="1"/>
      <w:marLeft w:val="0"/>
      <w:marRight w:val="0"/>
      <w:marTop w:val="0"/>
      <w:marBottom w:val="0"/>
      <w:divBdr>
        <w:top w:val="none" w:sz="0" w:space="0" w:color="auto"/>
        <w:left w:val="none" w:sz="0" w:space="0" w:color="auto"/>
        <w:bottom w:val="none" w:sz="0" w:space="0" w:color="auto"/>
        <w:right w:val="none" w:sz="0" w:space="0" w:color="auto"/>
      </w:divBdr>
    </w:div>
    <w:div w:id="1363361343">
      <w:marLeft w:val="480"/>
      <w:marRight w:val="0"/>
      <w:marTop w:val="0"/>
      <w:marBottom w:val="0"/>
      <w:divBdr>
        <w:top w:val="none" w:sz="0" w:space="0" w:color="auto"/>
        <w:left w:val="none" w:sz="0" w:space="0" w:color="auto"/>
        <w:bottom w:val="none" w:sz="0" w:space="0" w:color="auto"/>
        <w:right w:val="none" w:sz="0" w:space="0" w:color="auto"/>
      </w:divBdr>
    </w:div>
    <w:div w:id="1364088021">
      <w:marLeft w:val="480"/>
      <w:marRight w:val="0"/>
      <w:marTop w:val="0"/>
      <w:marBottom w:val="0"/>
      <w:divBdr>
        <w:top w:val="none" w:sz="0" w:space="0" w:color="auto"/>
        <w:left w:val="none" w:sz="0" w:space="0" w:color="auto"/>
        <w:bottom w:val="none" w:sz="0" w:space="0" w:color="auto"/>
        <w:right w:val="none" w:sz="0" w:space="0" w:color="auto"/>
      </w:divBdr>
    </w:div>
    <w:div w:id="1364096141">
      <w:marLeft w:val="480"/>
      <w:marRight w:val="0"/>
      <w:marTop w:val="0"/>
      <w:marBottom w:val="0"/>
      <w:divBdr>
        <w:top w:val="none" w:sz="0" w:space="0" w:color="auto"/>
        <w:left w:val="none" w:sz="0" w:space="0" w:color="auto"/>
        <w:bottom w:val="none" w:sz="0" w:space="0" w:color="auto"/>
        <w:right w:val="none" w:sz="0" w:space="0" w:color="auto"/>
      </w:divBdr>
    </w:div>
    <w:div w:id="1364213220">
      <w:marLeft w:val="480"/>
      <w:marRight w:val="0"/>
      <w:marTop w:val="0"/>
      <w:marBottom w:val="0"/>
      <w:divBdr>
        <w:top w:val="none" w:sz="0" w:space="0" w:color="auto"/>
        <w:left w:val="none" w:sz="0" w:space="0" w:color="auto"/>
        <w:bottom w:val="none" w:sz="0" w:space="0" w:color="auto"/>
        <w:right w:val="none" w:sz="0" w:space="0" w:color="auto"/>
      </w:divBdr>
    </w:div>
    <w:div w:id="1364281917">
      <w:marLeft w:val="480"/>
      <w:marRight w:val="0"/>
      <w:marTop w:val="0"/>
      <w:marBottom w:val="0"/>
      <w:divBdr>
        <w:top w:val="none" w:sz="0" w:space="0" w:color="auto"/>
        <w:left w:val="none" w:sz="0" w:space="0" w:color="auto"/>
        <w:bottom w:val="none" w:sz="0" w:space="0" w:color="auto"/>
        <w:right w:val="none" w:sz="0" w:space="0" w:color="auto"/>
      </w:divBdr>
    </w:div>
    <w:div w:id="1364330160">
      <w:marLeft w:val="480"/>
      <w:marRight w:val="0"/>
      <w:marTop w:val="0"/>
      <w:marBottom w:val="0"/>
      <w:divBdr>
        <w:top w:val="none" w:sz="0" w:space="0" w:color="auto"/>
        <w:left w:val="none" w:sz="0" w:space="0" w:color="auto"/>
        <w:bottom w:val="none" w:sz="0" w:space="0" w:color="auto"/>
        <w:right w:val="none" w:sz="0" w:space="0" w:color="auto"/>
      </w:divBdr>
    </w:div>
    <w:div w:id="1364480129">
      <w:marLeft w:val="480"/>
      <w:marRight w:val="0"/>
      <w:marTop w:val="0"/>
      <w:marBottom w:val="0"/>
      <w:divBdr>
        <w:top w:val="none" w:sz="0" w:space="0" w:color="auto"/>
        <w:left w:val="none" w:sz="0" w:space="0" w:color="auto"/>
        <w:bottom w:val="none" w:sz="0" w:space="0" w:color="auto"/>
        <w:right w:val="none" w:sz="0" w:space="0" w:color="auto"/>
      </w:divBdr>
    </w:div>
    <w:div w:id="1364599714">
      <w:bodyDiv w:val="1"/>
      <w:marLeft w:val="0"/>
      <w:marRight w:val="0"/>
      <w:marTop w:val="0"/>
      <w:marBottom w:val="0"/>
      <w:divBdr>
        <w:top w:val="none" w:sz="0" w:space="0" w:color="auto"/>
        <w:left w:val="none" w:sz="0" w:space="0" w:color="auto"/>
        <w:bottom w:val="none" w:sz="0" w:space="0" w:color="auto"/>
        <w:right w:val="none" w:sz="0" w:space="0" w:color="auto"/>
      </w:divBdr>
    </w:div>
    <w:div w:id="1364742985">
      <w:marLeft w:val="480"/>
      <w:marRight w:val="0"/>
      <w:marTop w:val="0"/>
      <w:marBottom w:val="0"/>
      <w:divBdr>
        <w:top w:val="none" w:sz="0" w:space="0" w:color="auto"/>
        <w:left w:val="none" w:sz="0" w:space="0" w:color="auto"/>
        <w:bottom w:val="none" w:sz="0" w:space="0" w:color="auto"/>
        <w:right w:val="none" w:sz="0" w:space="0" w:color="auto"/>
      </w:divBdr>
    </w:div>
    <w:div w:id="1364789387">
      <w:marLeft w:val="480"/>
      <w:marRight w:val="0"/>
      <w:marTop w:val="0"/>
      <w:marBottom w:val="0"/>
      <w:divBdr>
        <w:top w:val="none" w:sz="0" w:space="0" w:color="auto"/>
        <w:left w:val="none" w:sz="0" w:space="0" w:color="auto"/>
        <w:bottom w:val="none" w:sz="0" w:space="0" w:color="auto"/>
        <w:right w:val="none" w:sz="0" w:space="0" w:color="auto"/>
      </w:divBdr>
    </w:div>
    <w:div w:id="1365056592">
      <w:marLeft w:val="480"/>
      <w:marRight w:val="0"/>
      <w:marTop w:val="0"/>
      <w:marBottom w:val="0"/>
      <w:divBdr>
        <w:top w:val="none" w:sz="0" w:space="0" w:color="auto"/>
        <w:left w:val="none" w:sz="0" w:space="0" w:color="auto"/>
        <w:bottom w:val="none" w:sz="0" w:space="0" w:color="auto"/>
        <w:right w:val="none" w:sz="0" w:space="0" w:color="auto"/>
      </w:divBdr>
    </w:div>
    <w:div w:id="1365060353">
      <w:marLeft w:val="480"/>
      <w:marRight w:val="0"/>
      <w:marTop w:val="0"/>
      <w:marBottom w:val="0"/>
      <w:divBdr>
        <w:top w:val="none" w:sz="0" w:space="0" w:color="auto"/>
        <w:left w:val="none" w:sz="0" w:space="0" w:color="auto"/>
        <w:bottom w:val="none" w:sz="0" w:space="0" w:color="auto"/>
        <w:right w:val="none" w:sz="0" w:space="0" w:color="auto"/>
      </w:divBdr>
    </w:div>
    <w:div w:id="1365062090">
      <w:bodyDiv w:val="1"/>
      <w:marLeft w:val="0"/>
      <w:marRight w:val="0"/>
      <w:marTop w:val="0"/>
      <w:marBottom w:val="0"/>
      <w:divBdr>
        <w:top w:val="none" w:sz="0" w:space="0" w:color="auto"/>
        <w:left w:val="none" w:sz="0" w:space="0" w:color="auto"/>
        <w:bottom w:val="none" w:sz="0" w:space="0" w:color="auto"/>
        <w:right w:val="none" w:sz="0" w:space="0" w:color="auto"/>
      </w:divBdr>
    </w:div>
    <w:div w:id="1365181261">
      <w:marLeft w:val="480"/>
      <w:marRight w:val="0"/>
      <w:marTop w:val="0"/>
      <w:marBottom w:val="0"/>
      <w:divBdr>
        <w:top w:val="none" w:sz="0" w:space="0" w:color="auto"/>
        <w:left w:val="none" w:sz="0" w:space="0" w:color="auto"/>
        <w:bottom w:val="none" w:sz="0" w:space="0" w:color="auto"/>
        <w:right w:val="none" w:sz="0" w:space="0" w:color="auto"/>
      </w:divBdr>
    </w:div>
    <w:div w:id="1365211429">
      <w:marLeft w:val="480"/>
      <w:marRight w:val="0"/>
      <w:marTop w:val="0"/>
      <w:marBottom w:val="0"/>
      <w:divBdr>
        <w:top w:val="none" w:sz="0" w:space="0" w:color="auto"/>
        <w:left w:val="none" w:sz="0" w:space="0" w:color="auto"/>
        <w:bottom w:val="none" w:sz="0" w:space="0" w:color="auto"/>
        <w:right w:val="none" w:sz="0" w:space="0" w:color="auto"/>
      </w:divBdr>
    </w:div>
    <w:div w:id="1365324503">
      <w:bodyDiv w:val="1"/>
      <w:marLeft w:val="0"/>
      <w:marRight w:val="0"/>
      <w:marTop w:val="0"/>
      <w:marBottom w:val="0"/>
      <w:divBdr>
        <w:top w:val="none" w:sz="0" w:space="0" w:color="auto"/>
        <w:left w:val="none" w:sz="0" w:space="0" w:color="auto"/>
        <w:bottom w:val="none" w:sz="0" w:space="0" w:color="auto"/>
        <w:right w:val="none" w:sz="0" w:space="0" w:color="auto"/>
      </w:divBdr>
    </w:div>
    <w:div w:id="1365400147">
      <w:marLeft w:val="480"/>
      <w:marRight w:val="0"/>
      <w:marTop w:val="0"/>
      <w:marBottom w:val="0"/>
      <w:divBdr>
        <w:top w:val="none" w:sz="0" w:space="0" w:color="auto"/>
        <w:left w:val="none" w:sz="0" w:space="0" w:color="auto"/>
        <w:bottom w:val="none" w:sz="0" w:space="0" w:color="auto"/>
        <w:right w:val="none" w:sz="0" w:space="0" w:color="auto"/>
      </w:divBdr>
    </w:div>
    <w:div w:id="1365406745">
      <w:marLeft w:val="480"/>
      <w:marRight w:val="0"/>
      <w:marTop w:val="0"/>
      <w:marBottom w:val="0"/>
      <w:divBdr>
        <w:top w:val="none" w:sz="0" w:space="0" w:color="auto"/>
        <w:left w:val="none" w:sz="0" w:space="0" w:color="auto"/>
        <w:bottom w:val="none" w:sz="0" w:space="0" w:color="auto"/>
        <w:right w:val="none" w:sz="0" w:space="0" w:color="auto"/>
      </w:divBdr>
    </w:div>
    <w:div w:id="1365448241">
      <w:marLeft w:val="480"/>
      <w:marRight w:val="0"/>
      <w:marTop w:val="0"/>
      <w:marBottom w:val="0"/>
      <w:divBdr>
        <w:top w:val="none" w:sz="0" w:space="0" w:color="auto"/>
        <w:left w:val="none" w:sz="0" w:space="0" w:color="auto"/>
        <w:bottom w:val="none" w:sz="0" w:space="0" w:color="auto"/>
        <w:right w:val="none" w:sz="0" w:space="0" w:color="auto"/>
      </w:divBdr>
    </w:div>
    <w:div w:id="1365518141">
      <w:marLeft w:val="480"/>
      <w:marRight w:val="0"/>
      <w:marTop w:val="0"/>
      <w:marBottom w:val="0"/>
      <w:divBdr>
        <w:top w:val="none" w:sz="0" w:space="0" w:color="auto"/>
        <w:left w:val="none" w:sz="0" w:space="0" w:color="auto"/>
        <w:bottom w:val="none" w:sz="0" w:space="0" w:color="auto"/>
        <w:right w:val="none" w:sz="0" w:space="0" w:color="auto"/>
      </w:divBdr>
    </w:div>
    <w:div w:id="1365597290">
      <w:bodyDiv w:val="1"/>
      <w:marLeft w:val="0"/>
      <w:marRight w:val="0"/>
      <w:marTop w:val="0"/>
      <w:marBottom w:val="0"/>
      <w:divBdr>
        <w:top w:val="none" w:sz="0" w:space="0" w:color="auto"/>
        <w:left w:val="none" w:sz="0" w:space="0" w:color="auto"/>
        <w:bottom w:val="none" w:sz="0" w:space="0" w:color="auto"/>
        <w:right w:val="none" w:sz="0" w:space="0" w:color="auto"/>
      </w:divBdr>
    </w:div>
    <w:div w:id="1365716668">
      <w:bodyDiv w:val="1"/>
      <w:marLeft w:val="0"/>
      <w:marRight w:val="0"/>
      <w:marTop w:val="0"/>
      <w:marBottom w:val="0"/>
      <w:divBdr>
        <w:top w:val="none" w:sz="0" w:space="0" w:color="auto"/>
        <w:left w:val="none" w:sz="0" w:space="0" w:color="auto"/>
        <w:bottom w:val="none" w:sz="0" w:space="0" w:color="auto"/>
        <w:right w:val="none" w:sz="0" w:space="0" w:color="auto"/>
      </w:divBdr>
      <w:divsChild>
        <w:div w:id="43063465">
          <w:marLeft w:val="480"/>
          <w:marRight w:val="0"/>
          <w:marTop w:val="0"/>
          <w:marBottom w:val="0"/>
          <w:divBdr>
            <w:top w:val="none" w:sz="0" w:space="0" w:color="auto"/>
            <w:left w:val="none" w:sz="0" w:space="0" w:color="auto"/>
            <w:bottom w:val="none" w:sz="0" w:space="0" w:color="auto"/>
            <w:right w:val="none" w:sz="0" w:space="0" w:color="auto"/>
          </w:divBdr>
        </w:div>
        <w:div w:id="54203433">
          <w:marLeft w:val="480"/>
          <w:marRight w:val="0"/>
          <w:marTop w:val="0"/>
          <w:marBottom w:val="0"/>
          <w:divBdr>
            <w:top w:val="none" w:sz="0" w:space="0" w:color="auto"/>
            <w:left w:val="none" w:sz="0" w:space="0" w:color="auto"/>
            <w:bottom w:val="none" w:sz="0" w:space="0" w:color="auto"/>
            <w:right w:val="none" w:sz="0" w:space="0" w:color="auto"/>
          </w:divBdr>
        </w:div>
        <w:div w:id="60831575">
          <w:marLeft w:val="480"/>
          <w:marRight w:val="0"/>
          <w:marTop w:val="0"/>
          <w:marBottom w:val="0"/>
          <w:divBdr>
            <w:top w:val="none" w:sz="0" w:space="0" w:color="auto"/>
            <w:left w:val="none" w:sz="0" w:space="0" w:color="auto"/>
            <w:bottom w:val="none" w:sz="0" w:space="0" w:color="auto"/>
            <w:right w:val="none" w:sz="0" w:space="0" w:color="auto"/>
          </w:divBdr>
        </w:div>
        <w:div w:id="84618411">
          <w:marLeft w:val="480"/>
          <w:marRight w:val="0"/>
          <w:marTop w:val="0"/>
          <w:marBottom w:val="0"/>
          <w:divBdr>
            <w:top w:val="none" w:sz="0" w:space="0" w:color="auto"/>
            <w:left w:val="none" w:sz="0" w:space="0" w:color="auto"/>
            <w:bottom w:val="none" w:sz="0" w:space="0" w:color="auto"/>
            <w:right w:val="none" w:sz="0" w:space="0" w:color="auto"/>
          </w:divBdr>
        </w:div>
        <w:div w:id="85539684">
          <w:marLeft w:val="480"/>
          <w:marRight w:val="0"/>
          <w:marTop w:val="0"/>
          <w:marBottom w:val="0"/>
          <w:divBdr>
            <w:top w:val="none" w:sz="0" w:space="0" w:color="auto"/>
            <w:left w:val="none" w:sz="0" w:space="0" w:color="auto"/>
            <w:bottom w:val="none" w:sz="0" w:space="0" w:color="auto"/>
            <w:right w:val="none" w:sz="0" w:space="0" w:color="auto"/>
          </w:divBdr>
        </w:div>
        <w:div w:id="110827415">
          <w:marLeft w:val="480"/>
          <w:marRight w:val="0"/>
          <w:marTop w:val="0"/>
          <w:marBottom w:val="0"/>
          <w:divBdr>
            <w:top w:val="none" w:sz="0" w:space="0" w:color="auto"/>
            <w:left w:val="none" w:sz="0" w:space="0" w:color="auto"/>
            <w:bottom w:val="none" w:sz="0" w:space="0" w:color="auto"/>
            <w:right w:val="none" w:sz="0" w:space="0" w:color="auto"/>
          </w:divBdr>
        </w:div>
        <w:div w:id="135875253">
          <w:marLeft w:val="480"/>
          <w:marRight w:val="0"/>
          <w:marTop w:val="0"/>
          <w:marBottom w:val="0"/>
          <w:divBdr>
            <w:top w:val="none" w:sz="0" w:space="0" w:color="auto"/>
            <w:left w:val="none" w:sz="0" w:space="0" w:color="auto"/>
            <w:bottom w:val="none" w:sz="0" w:space="0" w:color="auto"/>
            <w:right w:val="none" w:sz="0" w:space="0" w:color="auto"/>
          </w:divBdr>
        </w:div>
        <w:div w:id="176309818">
          <w:marLeft w:val="480"/>
          <w:marRight w:val="0"/>
          <w:marTop w:val="0"/>
          <w:marBottom w:val="0"/>
          <w:divBdr>
            <w:top w:val="none" w:sz="0" w:space="0" w:color="auto"/>
            <w:left w:val="none" w:sz="0" w:space="0" w:color="auto"/>
            <w:bottom w:val="none" w:sz="0" w:space="0" w:color="auto"/>
            <w:right w:val="none" w:sz="0" w:space="0" w:color="auto"/>
          </w:divBdr>
        </w:div>
        <w:div w:id="187454688">
          <w:marLeft w:val="480"/>
          <w:marRight w:val="0"/>
          <w:marTop w:val="0"/>
          <w:marBottom w:val="0"/>
          <w:divBdr>
            <w:top w:val="none" w:sz="0" w:space="0" w:color="auto"/>
            <w:left w:val="none" w:sz="0" w:space="0" w:color="auto"/>
            <w:bottom w:val="none" w:sz="0" w:space="0" w:color="auto"/>
            <w:right w:val="none" w:sz="0" w:space="0" w:color="auto"/>
          </w:divBdr>
        </w:div>
        <w:div w:id="265583831">
          <w:marLeft w:val="480"/>
          <w:marRight w:val="0"/>
          <w:marTop w:val="0"/>
          <w:marBottom w:val="0"/>
          <w:divBdr>
            <w:top w:val="none" w:sz="0" w:space="0" w:color="auto"/>
            <w:left w:val="none" w:sz="0" w:space="0" w:color="auto"/>
            <w:bottom w:val="none" w:sz="0" w:space="0" w:color="auto"/>
            <w:right w:val="none" w:sz="0" w:space="0" w:color="auto"/>
          </w:divBdr>
        </w:div>
        <w:div w:id="309865271">
          <w:marLeft w:val="480"/>
          <w:marRight w:val="0"/>
          <w:marTop w:val="0"/>
          <w:marBottom w:val="0"/>
          <w:divBdr>
            <w:top w:val="none" w:sz="0" w:space="0" w:color="auto"/>
            <w:left w:val="none" w:sz="0" w:space="0" w:color="auto"/>
            <w:bottom w:val="none" w:sz="0" w:space="0" w:color="auto"/>
            <w:right w:val="none" w:sz="0" w:space="0" w:color="auto"/>
          </w:divBdr>
        </w:div>
        <w:div w:id="330374816">
          <w:marLeft w:val="480"/>
          <w:marRight w:val="0"/>
          <w:marTop w:val="0"/>
          <w:marBottom w:val="0"/>
          <w:divBdr>
            <w:top w:val="none" w:sz="0" w:space="0" w:color="auto"/>
            <w:left w:val="none" w:sz="0" w:space="0" w:color="auto"/>
            <w:bottom w:val="none" w:sz="0" w:space="0" w:color="auto"/>
            <w:right w:val="none" w:sz="0" w:space="0" w:color="auto"/>
          </w:divBdr>
        </w:div>
        <w:div w:id="349450453">
          <w:marLeft w:val="480"/>
          <w:marRight w:val="0"/>
          <w:marTop w:val="0"/>
          <w:marBottom w:val="0"/>
          <w:divBdr>
            <w:top w:val="none" w:sz="0" w:space="0" w:color="auto"/>
            <w:left w:val="none" w:sz="0" w:space="0" w:color="auto"/>
            <w:bottom w:val="none" w:sz="0" w:space="0" w:color="auto"/>
            <w:right w:val="none" w:sz="0" w:space="0" w:color="auto"/>
          </w:divBdr>
        </w:div>
        <w:div w:id="357782202">
          <w:marLeft w:val="480"/>
          <w:marRight w:val="0"/>
          <w:marTop w:val="0"/>
          <w:marBottom w:val="0"/>
          <w:divBdr>
            <w:top w:val="none" w:sz="0" w:space="0" w:color="auto"/>
            <w:left w:val="none" w:sz="0" w:space="0" w:color="auto"/>
            <w:bottom w:val="none" w:sz="0" w:space="0" w:color="auto"/>
            <w:right w:val="none" w:sz="0" w:space="0" w:color="auto"/>
          </w:divBdr>
        </w:div>
        <w:div w:id="364016594">
          <w:marLeft w:val="480"/>
          <w:marRight w:val="0"/>
          <w:marTop w:val="0"/>
          <w:marBottom w:val="0"/>
          <w:divBdr>
            <w:top w:val="none" w:sz="0" w:space="0" w:color="auto"/>
            <w:left w:val="none" w:sz="0" w:space="0" w:color="auto"/>
            <w:bottom w:val="none" w:sz="0" w:space="0" w:color="auto"/>
            <w:right w:val="none" w:sz="0" w:space="0" w:color="auto"/>
          </w:divBdr>
        </w:div>
        <w:div w:id="379944863">
          <w:marLeft w:val="480"/>
          <w:marRight w:val="0"/>
          <w:marTop w:val="0"/>
          <w:marBottom w:val="0"/>
          <w:divBdr>
            <w:top w:val="none" w:sz="0" w:space="0" w:color="auto"/>
            <w:left w:val="none" w:sz="0" w:space="0" w:color="auto"/>
            <w:bottom w:val="none" w:sz="0" w:space="0" w:color="auto"/>
            <w:right w:val="none" w:sz="0" w:space="0" w:color="auto"/>
          </w:divBdr>
        </w:div>
        <w:div w:id="424347560">
          <w:marLeft w:val="480"/>
          <w:marRight w:val="0"/>
          <w:marTop w:val="0"/>
          <w:marBottom w:val="0"/>
          <w:divBdr>
            <w:top w:val="none" w:sz="0" w:space="0" w:color="auto"/>
            <w:left w:val="none" w:sz="0" w:space="0" w:color="auto"/>
            <w:bottom w:val="none" w:sz="0" w:space="0" w:color="auto"/>
            <w:right w:val="none" w:sz="0" w:space="0" w:color="auto"/>
          </w:divBdr>
        </w:div>
        <w:div w:id="446586026">
          <w:marLeft w:val="480"/>
          <w:marRight w:val="0"/>
          <w:marTop w:val="0"/>
          <w:marBottom w:val="0"/>
          <w:divBdr>
            <w:top w:val="none" w:sz="0" w:space="0" w:color="auto"/>
            <w:left w:val="none" w:sz="0" w:space="0" w:color="auto"/>
            <w:bottom w:val="none" w:sz="0" w:space="0" w:color="auto"/>
            <w:right w:val="none" w:sz="0" w:space="0" w:color="auto"/>
          </w:divBdr>
        </w:div>
        <w:div w:id="464541705">
          <w:marLeft w:val="480"/>
          <w:marRight w:val="0"/>
          <w:marTop w:val="0"/>
          <w:marBottom w:val="0"/>
          <w:divBdr>
            <w:top w:val="none" w:sz="0" w:space="0" w:color="auto"/>
            <w:left w:val="none" w:sz="0" w:space="0" w:color="auto"/>
            <w:bottom w:val="none" w:sz="0" w:space="0" w:color="auto"/>
            <w:right w:val="none" w:sz="0" w:space="0" w:color="auto"/>
          </w:divBdr>
        </w:div>
        <w:div w:id="500702160">
          <w:marLeft w:val="480"/>
          <w:marRight w:val="0"/>
          <w:marTop w:val="0"/>
          <w:marBottom w:val="0"/>
          <w:divBdr>
            <w:top w:val="none" w:sz="0" w:space="0" w:color="auto"/>
            <w:left w:val="none" w:sz="0" w:space="0" w:color="auto"/>
            <w:bottom w:val="none" w:sz="0" w:space="0" w:color="auto"/>
            <w:right w:val="none" w:sz="0" w:space="0" w:color="auto"/>
          </w:divBdr>
        </w:div>
        <w:div w:id="503783435">
          <w:marLeft w:val="480"/>
          <w:marRight w:val="0"/>
          <w:marTop w:val="0"/>
          <w:marBottom w:val="0"/>
          <w:divBdr>
            <w:top w:val="none" w:sz="0" w:space="0" w:color="auto"/>
            <w:left w:val="none" w:sz="0" w:space="0" w:color="auto"/>
            <w:bottom w:val="none" w:sz="0" w:space="0" w:color="auto"/>
            <w:right w:val="none" w:sz="0" w:space="0" w:color="auto"/>
          </w:divBdr>
        </w:div>
        <w:div w:id="509376966">
          <w:marLeft w:val="480"/>
          <w:marRight w:val="0"/>
          <w:marTop w:val="0"/>
          <w:marBottom w:val="0"/>
          <w:divBdr>
            <w:top w:val="none" w:sz="0" w:space="0" w:color="auto"/>
            <w:left w:val="none" w:sz="0" w:space="0" w:color="auto"/>
            <w:bottom w:val="none" w:sz="0" w:space="0" w:color="auto"/>
            <w:right w:val="none" w:sz="0" w:space="0" w:color="auto"/>
          </w:divBdr>
        </w:div>
        <w:div w:id="597833582">
          <w:marLeft w:val="480"/>
          <w:marRight w:val="0"/>
          <w:marTop w:val="0"/>
          <w:marBottom w:val="0"/>
          <w:divBdr>
            <w:top w:val="none" w:sz="0" w:space="0" w:color="auto"/>
            <w:left w:val="none" w:sz="0" w:space="0" w:color="auto"/>
            <w:bottom w:val="none" w:sz="0" w:space="0" w:color="auto"/>
            <w:right w:val="none" w:sz="0" w:space="0" w:color="auto"/>
          </w:divBdr>
        </w:div>
        <w:div w:id="618879285">
          <w:marLeft w:val="480"/>
          <w:marRight w:val="0"/>
          <w:marTop w:val="0"/>
          <w:marBottom w:val="0"/>
          <w:divBdr>
            <w:top w:val="none" w:sz="0" w:space="0" w:color="auto"/>
            <w:left w:val="none" w:sz="0" w:space="0" w:color="auto"/>
            <w:bottom w:val="none" w:sz="0" w:space="0" w:color="auto"/>
            <w:right w:val="none" w:sz="0" w:space="0" w:color="auto"/>
          </w:divBdr>
        </w:div>
        <w:div w:id="654989115">
          <w:marLeft w:val="480"/>
          <w:marRight w:val="0"/>
          <w:marTop w:val="0"/>
          <w:marBottom w:val="0"/>
          <w:divBdr>
            <w:top w:val="none" w:sz="0" w:space="0" w:color="auto"/>
            <w:left w:val="none" w:sz="0" w:space="0" w:color="auto"/>
            <w:bottom w:val="none" w:sz="0" w:space="0" w:color="auto"/>
            <w:right w:val="none" w:sz="0" w:space="0" w:color="auto"/>
          </w:divBdr>
        </w:div>
        <w:div w:id="659503731">
          <w:marLeft w:val="480"/>
          <w:marRight w:val="0"/>
          <w:marTop w:val="0"/>
          <w:marBottom w:val="0"/>
          <w:divBdr>
            <w:top w:val="none" w:sz="0" w:space="0" w:color="auto"/>
            <w:left w:val="none" w:sz="0" w:space="0" w:color="auto"/>
            <w:bottom w:val="none" w:sz="0" w:space="0" w:color="auto"/>
            <w:right w:val="none" w:sz="0" w:space="0" w:color="auto"/>
          </w:divBdr>
        </w:div>
        <w:div w:id="665716869">
          <w:marLeft w:val="480"/>
          <w:marRight w:val="0"/>
          <w:marTop w:val="0"/>
          <w:marBottom w:val="0"/>
          <w:divBdr>
            <w:top w:val="none" w:sz="0" w:space="0" w:color="auto"/>
            <w:left w:val="none" w:sz="0" w:space="0" w:color="auto"/>
            <w:bottom w:val="none" w:sz="0" w:space="0" w:color="auto"/>
            <w:right w:val="none" w:sz="0" w:space="0" w:color="auto"/>
          </w:divBdr>
        </w:div>
        <w:div w:id="722363290">
          <w:marLeft w:val="480"/>
          <w:marRight w:val="0"/>
          <w:marTop w:val="0"/>
          <w:marBottom w:val="0"/>
          <w:divBdr>
            <w:top w:val="none" w:sz="0" w:space="0" w:color="auto"/>
            <w:left w:val="none" w:sz="0" w:space="0" w:color="auto"/>
            <w:bottom w:val="none" w:sz="0" w:space="0" w:color="auto"/>
            <w:right w:val="none" w:sz="0" w:space="0" w:color="auto"/>
          </w:divBdr>
        </w:div>
        <w:div w:id="746004335">
          <w:marLeft w:val="480"/>
          <w:marRight w:val="0"/>
          <w:marTop w:val="0"/>
          <w:marBottom w:val="0"/>
          <w:divBdr>
            <w:top w:val="none" w:sz="0" w:space="0" w:color="auto"/>
            <w:left w:val="none" w:sz="0" w:space="0" w:color="auto"/>
            <w:bottom w:val="none" w:sz="0" w:space="0" w:color="auto"/>
            <w:right w:val="none" w:sz="0" w:space="0" w:color="auto"/>
          </w:divBdr>
        </w:div>
        <w:div w:id="751049919">
          <w:marLeft w:val="480"/>
          <w:marRight w:val="0"/>
          <w:marTop w:val="0"/>
          <w:marBottom w:val="0"/>
          <w:divBdr>
            <w:top w:val="none" w:sz="0" w:space="0" w:color="auto"/>
            <w:left w:val="none" w:sz="0" w:space="0" w:color="auto"/>
            <w:bottom w:val="none" w:sz="0" w:space="0" w:color="auto"/>
            <w:right w:val="none" w:sz="0" w:space="0" w:color="auto"/>
          </w:divBdr>
        </w:div>
        <w:div w:id="758794101">
          <w:marLeft w:val="480"/>
          <w:marRight w:val="0"/>
          <w:marTop w:val="0"/>
          <w:marBottom w:val="0"/>
          <w:divBdr>
            <w:top w:val="none" w:sz="0" w:space="0" w:color="auto"/>
            <w:left w:val="none" w:sz="0" w:space="0" w:color="auto"/>
            <w:bottom w:val="none" w:sz="0" w:space="0" w:color="auto"/>
            <w:right w:val="none" w:sz="0" w:space="0" w:color="auto"/>
          </w:divBdr>
        </w:div>
        <w:div w:id="763115983">
          <w:marLeft w:val="480"/>
          <w:marRight w:val="0"/>
          <w:marTop w:val="0"/>
          <w:marBottom w:val="0"/>
          <w:divBdr>
            <w:top w:val="none" w:sz="0" w:space="0" w:color="auto"/>
            <w:left w:val="none" w:sz="0" w:space="0" w:color="auto"/>
            <w:bottom w:val="none" w:sz="0" w:space="0" w:color="auto"/>
            <w:right w:val="none" w:sz="0" w:space="0" w:color="auto"/>
          </w:divBdr>
        </w:div>
        <w:div w:id="814488079">
          <w:marLeft w:val="480"/>
          <w:marRight w:val="0"/>
          <w:marTop w:val="0"/>
          <w:marBottom w:val="0"/>
          <w:divBdr>
            <w:top w:val="none" w:sz="0" w:space="0" w:color="auto"/>
            <w:left w:val="none" w:sz="0" w:space="0" w:color="auto"/>
            <w:bottom w:val="none" w:sz="0" w:space="0" w:color="auto"/>
            <w:right w:val="none" w:sz="0" w:space="0" w:color="auto"/>
          </w:divBdr>
        </w:div>
        <w:div w:id="827523470">
          <w:marLeft w:val="480"/>
          <w:marRight w:val="0"/>
          <w:marTop w:val="0"/>
          <w:marBottom w:val="0"/>
          <w:divBdr>
            <w:top w:val="none" w:sz="0" w:space="0" w:color="auto"/>
            <w:left w:val="none" w:sz="0" w:space="0" w:color="auto"/>
            <w:bottom w:val="none" w:sz="0" w:space="0" w:color="auto"/>
            <w:right w:val="none" w:sz="0" w:space="0" w:color="auto"/>
          </w:divBdr>
        </w:div>
        <w:div w:id="900406469">
          <w:marLeft w:val="480"/>
          <w:marRight w:val="0"/>
          <w:marTop w:val="0"/>
          <w:marBottom w:val="0"/>
          <w:divBdr>
            <w:top w:val="none" w:sz="0" w:space="0" w:color="auto"/>
            <w:left w:val="none" w:sz="0" w:space="0" w:color="auto"/>
            <w:bottom w:val="none" w:sz="0" w:space="0" w:color="auto"/>
            <w:right w:val="none" w:sz="0" w:space="0" w:color="auto"/>
          </w:divBdr>
        </w:div>
        <w:div w:id="914585409">
          <w:marLeft w:val="480"/>
          <w:marRight w:val="0"/>
          <w:marTop w:val="0"/>
          <w:marBottom w:val="0"/>
          <w:divBdr>
            <w:top w:val="none" w:sz="0" w:space="0" w:color="auto"/>
            <w:left w:val="none" w:sz="0" w:space="0" w:color="auto"/>
            <w:bottom w:val="none" w:sz="0" w:space="0" w:color="auto"/>
            <w:right w:val="none" w:sz="0" w:space="0" w:color="auto"/>
          </w:divBdr>
        </w:div>
        <w:div w:id="915017118">
          <w:marLeft w:val="480"/>
          <w:marRight w:val="0"/>
          <w:marTop w:val="0"/>
          <w:marBottom w:val="0"/>
          <w:divBdr>
            <w:top w:val="none" w:sz="0" w:space="0" w:color="auto"/>
            <w:left w:val="none" w:sz="0" w:space="0" w:color="auto"/>
            <w:bottom w:val="none" w:sz="0" w:space="0" w:color="auto"/>
            <w:right w:val="none" w:sz="0" w:space="0" w:color="auto"/>
          </w:divBdr>
        </w:div>
        <w:div w:id="1005473409">
          <w:marLeft w:val="480"/>
          <w:marRight w:val="0"/>
          <w:marTop w:val="0"/>
          <w:marBottom w:val="0"/>
          <w:divBdr>
            <w:top w:val="none" w:sz="0" w:space="0" w:color="auto"/>
            <w:left w:val="none" w:sz="0" w:space="0" w:color="auto"/>
            <w:bottom w:val="none" w:sz="0" w:space="0" w:color="auto"/>
            <w:right w:val="none" w:sz="0" w:space="0" w:color="auto"/>
          </w:divBdr>
        </w:div>
        <w:div w:id="1011418739">
          <w:marLeft w:val="480"/>
          <w:marRight w:val="0"/>
          <w:marTop w:val="0"/>
          <w:marBottom w:val="0"/>
          <w:divBdr>
            <w:top w:val="none" w:sz="0" w:space="0" w:color="auto"/>
            <w:left w:val="none" w:sz="0" w:space="0" w:color="auto"/>
            <w:bottom w:val="none" w:sz="0" w:space="0" w:color="auto"/>
            <w:right w:val="none" w:sz="0" w:space="0" w:color="auto"/>
          </w:divBdr>
        </w:div>
        <w:div w:id="1021124635">
          <w:marLeft w:val="480"/>
          <w:marRight w:val="0"/>
          <w:marTop w:val="0"/>
          <w:marBottom w:val="0"/>
          <w:divBdr>
            <w:top w:val="none" w:sz="0" w:space="0" w:color="auto"/>
            <w:left w:val="none" w:sz="0" w:space="0" w:color="auto"/>
            <w:bottom w:val="none" w:sz="0" w:space="0" w:color="auto"/>
            <w:right w:val="none" w:sz="0" w:space="0" w:color="auto"/>
          </w:divBdr>
        </w:div>
        <w:div w:id="1031496817">
          <w:marLeft w:val="480"/>
          <w:marRight w:val="0"/>
          <w:marTop w:val="0"/>
          <w:marBottom w:val="0"/>
          <w:divBdr>
            <w:top w:val="none" w:sz="0" w:space="0" w:color="auto"/>
            <w:left w:val="none" w:sz="0" w:space="0" w:color="auto"/>
            <w:bottom w:val="none" w:sz="0" w:space="0" w:color="auto"/>
            <w:right w:val="none" w:sz="0" w:space="0" w:color="auto"/>
          </w:divBdr>
        </w:div>
        <w:div w:id="1034772492">
          <w:marLeft w:val="480"/>
          <w:marRight w:val="0"/>
          <w:marTop w:val="0"/>
          <w:marBottom w:val="0"/>
          <w:divBdr>
            <w:top w:val="none" w:sz="0" w:space="0" w:color="auto"/>
            <w:left w:val="none" w:sz="0" w:space="0" w:color="auto"/>
            <w:bottom w:val="none" w:sz="0" w:space="0" w:color="auto"/>
            <w:right w:val="none" w:sz="0" w:space="0" w:color="auto"/>
          </w:divBdr>
        </w:div>
        <w:div w:id="1066759834">
          <w:marLeft w:val="480"/>
          <w:marRight w:val="0"/>
          <w:marTop w:val="0"/>
          <w:marBottom w:val="0"/>
          <w:divBdr>
            <w:top w:val="none" w:sz="0" w:space="0" w:color="auto"/>
            <w:left w:val="none" w:sz="0" w:space="0" w:color="auto"/>
            <w:bottom w:val="none" w:sz="0" w:space="0" w:color="auto"/>
            <w:right w:val="none" w:sz="0" w:space="0" w:color="auto"/>
          </w:divBdr>
        </w:div>
        <w:div w:id="1108622060">
          <w:marLeft w:val="480"/>
          <w:marRight w:val="0"/>
          <w:marTop w:val="0"/>
          <w:marBottom w:val="0"/>
          <w:divBdr>
            <w:top w:val="none" w:sz="0" w:space="0" w:color="auto"/>
            <w:left w:val="none" w:sz="0" w:space="0" w:color="auto"/>
            <w:bottom w:val="none" w:sz="0" w:space="0" w:color="auto"/>
            <w:right w:val="none" w:sz="0" w:space="0" w:color="auto"/>
          </w:divBdr>
        </w:div>
        <w:div w:id="1110314405">
          <w:marLeft w:val="480"/>
          <w:marRight w:val="0"/>
          <w:marTop w:val="0"/>
          <w:marBottom w:val="0"/>
          <w:divBdr>
            <w:top w:val="none" w:sz="0" w:space="0" w:color="auto"/>
            <w:left w:val="none" w:sz="0" w:space="0" w:color="auto"/>
            <w:bottom w:val="none" w:sz="0" w:space="0" w:color="auto"/>
            <w:right w:val="none" w:sz="0" w:space="0" w:color="auto"/>
          </w:divBdr>
        </w:div>
        <w:div w:id="1148938282">
          <w:marLeft w:val="480"/>
          <w:marRight w:val="0"/>
          <w:marTop w:val="0"/>
          <w:marBottom w:val="0"/>
          <w:divBdr>
            <w:top w:val="none" w:sz="0" w:space="0" w:color="auto"/>
            <w:left w:val="none" w:sz="0" w:space="0" w:color="auto"/>
            <w:bottom w:val="none" w:sz="0" w:space="0" w:color="auto"/>
            <w:right w:val="none" w:sz="0" w:space="0" w:color="auto"/>
          </w:divBdr>
        </w:div>
        <w:div w:id="1167476470">
          <w:marLeft w:val="480"/>
          <w:marRight w:val="0"/>
          <w:marTop w:val="0"/>
          <w:marBottom w:val="0"/>
          <w:divBdr>
            <w:top w:val="none" w:sz="0" w:space="0" w:color="auto"/>
            <w:left w:val="none" w:sz="0" w:space="0" w:color="auto"/>
            <w:bottom w:val="none" w:sz="0" w:space="0" w:color="auto"/>
            <w:right w:val="none" w:sz="0" w:space="0" w:color="auto"/>
          </w:divBdr>
        </w:div>
        <w:div w:id="1192845332">
          <w:marLeft w:val="480"/>
          <w:marRight w:val="0"/>
          <w:marTop w:val="0"/>
          <w:marBottom w:val="0"/>
          <w:divBdr>
            <w:top w:val="none" w:sz="0" w:space="0" w:color="auto"/>
            <w:left w:val="none" w:sz="0" w:space="0" w:color="auto"/>
            <w:bottom w:val="none" w:sz="0" w:space="0" w:color="auto"/>
            <w:right w:val="none" w:sz="0" w:space="0" w:color="auto"/>
          </w:divBdr>
        </w:div>
        <w:div w:id="1227958017">
          <w:marLeft w:val="480"/>
          <w:marRight w:val="0"/>
          <w:marTop w:val="0"/>
          <w:marBottom w:val="0"/>
          <w:divBdr>
            <w:top w:val="none" w:sz="0" w:space="0" w:color="auto"/>
            <w:left w:val="none" w:sz="0" w:space="0" w:color="auto"/>
            <w:bottom w:val="none" w:sz="0" w:space="0" w:color="auto"/>
            <w:right w:val="none" w:sz="0" w:space="0" w:color="auto"/>
          </w:divBdr>
        </w:div>
        <w:div w:id="1243418561">
          <w:marLeft w:val="480"/>
          <w:marRight w:val="0"/>
          <w:marTop w:val="0"/>
          <w:marBottom w:val="0"/>
          <w:divBdr>
            <w:top w:val="none" w:sz="0" w:space="0" w:color="auto"/>
            <w:left w:val="none" w:sz="0" w:space="0" w:color="auto"/>
            <w:bottom w:val="none" w:sz="0" w:space="0" w:color="auto"/>
            <w:right w:val="none" w:sz="0" w:space="0" w:color="auto"/>
          </w:divBdr>
        </w:div>
        <w:div w:id="1272469515">
          <w:marLeft w:val="480"/>
          <w:marRight w:val="0"/>
          <w:marTop w:val="0"/>
          <w:marBottom w:val="0"/>
          <w:divBdr>
            <w:top w:val="none" w:sz="0" w:space="0" w:color="auto"/>
            <w:left w:val="none" w:sz="0" w:space="0" w:color="auto"/>
            <w:bottom w:val="none" w:sz="0" w:space="0" w:color="auto"/>
            <w:right w:val="none" w:sz="0" w:space="0" w:color="auto"/>
          </w:divBdr>
        </w:div>
        <w:div w:id="1275481431">
          <w:marLeft w:val="480"/>
          <w:marRight w:val="0"/>
          <w:marTop w:val="0"/>
          <w:marBottom w:val="0"/>
          <w:divBdr>
            <w:top w:val="none" w:sz="0" w:space="0" w:color="auto"/>
            <w:left w:val="none" w:sz="0" w:space="0" w:color="auto"/>
            <w:bottom w:val="none" w:sz="0" w:space="0" w:color="auto"/>
            <w:right w:val="none" w:sz="0" w:space="0" w:color="auto"/>
          </w:divBdr>
        </w:div>
        <w:div w:id="1313026094">
          <w:marLeft w:val="480"/>
          <w:marRight w:val="0"/>
          <w:marTop w:val="0"/>
          <w:marBottom w:val="0"/>
          <w:divBdr>
            <w:top w:val="none" w:sz="0" w:space="0" w:color="auto"/>
            <w:left w:val="none" w:sz="0" w:space="0" w:color="auto"/>
            <w:bottom w:val="none" w:sz="0" w:space="0" w:color="auto"/>
            <w:right w:val="none" w:sz="0" w:space="0" w:color="auto"/>
          </w:divBdr>
        </w:div>
        <w:div w:id="1315991069">
          <w:marLeft w:val="480"/>
          <w:marRight w:val="0"/>
          <w:marTop w:val="0"/>
          <w:marBottom w:val="0"/>
          <w:divBdr>
            <w:top w:val="none" w:sz="0" w:space="0" w:color="auto"/>
            <w:left w:val="none" w:sz="0" w:space="0" w:color="auto"/>
            <w:bottom w:val="none" w:sz="0" w:space="0" w:color="auto"/>
            <w:right w:val="none" w:sz="0" w:space="0" w:color="auto"/>
          </w:divBdr>
        </w:div>
        <w:div w:id="1338652026">
          <w:marLeft w:val="480"/>
          <w:marRight w:val="0"/>
          <w:marTop w:val="0"/>
          <w:marBottom w:val="0"/>
          <w:divBdr>
            <w:top w:val="none" w:sz="0" w:space="0" w:color="auto"/>
            <w:left w:val="none" w:sz="0" w:space="0" w:color="auto"/>
            <w:bottom w:val="none" w:sz="0" w:space="0" w:color="auto"/>
            <w:right w:val="none" w:sz="0" w:space="0" w:color="auto"/>
          </w:divBdr>
        </w:div>
        <w:div w:id="1342471069">
          <w:marLeft w:val="480"/>
          <w:marRight w:val="0"/>
          <w:marTop w:val="0"/>
          <w:marBottom w:val="0"/>
          <w:divBdr>
            <w:top w:val="none" w:sz="0" w:space="0" w:color="auto"/>
            <w:left w:val="none" w:sz="0" w:space="0" w:color="auto"/>
            <w:bottom w:val="none" w:sz="0" w:space="0" w:color="auto"/>
            <w:right w:val="none" w:sz="0" w:space="0" w:color="auto"/>
          </w:divBdr>
        </w:div>
        <w:div w:id="1348600167">
          <w:marLeft w:val="480"/>
          <w:marRight w:val="0"/>
          <w:marTop w:val="0"/>
          <w:marBottom w:val="0"/>
          <w:divBdr>
            <w:top w:val="none" w:sz="0" w:space="0" w:color="auto"/>
            <w:left w:val="none" w:sz="0" w:space="0" w:color="auto"/>
            <w:bottom w:val="none" w:sz="0" w:space="0" w:color="auto"/>
            <w:right w:val="none" w:sz="0" w:space="0" w:color="auto"/>
          </w:divBdr>
        </w:div>
        <w:div w:id="1352099172">
          <w:marLeft w:val="480"/>
          <w:marRight w:val="0"/>
          <w:marTop w:val="0"/>
          <w:marBottom w:val="0"/>
          <w:divBdr>
            <w:top w:val="none" w:sz="0" w:space="0" w:color="auto"/>
            <w:left w:val="none" w:sz="0" w:space="0" w:color="auto"/>
            <w:bottom w:val="none" w:sz="0" w:space="0" w:color="auto"/>
            <w:right w:val="none" w:sz="0" w:space="0" w:color="auto"/>
          </w:divBdr>
        </w:div>
        <w:div w:id="1358700125">
          <w:marLeft w:val="480"/>
          <w:marRight w:val="0"/>
          <w:marTop w:val="0"/>
          <w:marBottom w:val="0"/>
          <w:divBdr>
            <w:top w:val="none" w:sz="0" w:space="0" w:color="auto"/>
            <w:left w:val="none" w:sz="0" w:space="0" w:color="auto"/>
            <w:bottom w:val="none" w:sz="0" w:space="0" w:color="auto"/>
            <w:right w:val="none" w:sz="0" w:space="0" w:color="auto"/>
          </w:divBdr>
        </w:div>
        <w:div w:id="1371611160">
          <w:marLeft w:val="480"/>
          <w:marRight w:val="0"/>
          <w:marTop w:val="0"/>
          <w:marBottom w:val="0"/>
          <w:divBdr>
            <w:top w:val="none" w:sz="0" w:space="0" w:color="auto"/>
            <w:left w:val="none" w:sz="0" w:space="0" w:color="auto"/>
            <w:bottom w:val="none" w:sz="0" w:space="0" w:color="auto"/>
            <w:right w:val="none" w:sz="0" w:space="0" w:color="auto"/>
          </w:divBdr>
        </w:div>
        <w:div w:id="1446582143">
          <w:marLeft w:val="480"/>
          <w:marRight w:val="0"/>
          <w:marTop w:val="0"/>
          <w:marBottom w:val="0"/>
          <w:divBdr>
            <w:top w:val="none" w:sz="0" w:space="0" w:color="auto"/>
            <w:left w:val="none" w:sz="0" w:space="0" w:color="auto"/>
            <w:bottom w:val="none" w:sz="0" w:space="0" w:color="auto"/>
            <w:right w:val="none" w:sz="0" w:space="0" w:color="auto"/>
          </w:divBdr>
        </w:div>
        <w:div w:id="1494107651">
          <w:marLeft w:val="480"/>
          <w:marRight w:val="0"/>
          <w:marTop w:val="0"/>
          <w:marBottom w:val="0"/>
          <w:divBdr>
            <w:top w:val="none" w:sz="0" w:space="0" w:color="auto"/>
            <w:left w:val="none" w:sz="0" w:space="0" w:color="auto"/>
            <w:bottom w:val="none" w:sz="0" w:space="0" w:color="auto"/>
            <w:right w:val="none" w:sz="0" w:space="0" w:color="auto"/>
          </w:divBdr>
        </w:div>
        <w:div w:id="1505052052">
          <w:marLeft w:val="480"/>
          <w:marRight w:val="0"/>
          <w:marTop w:val="0"/>
          <w:marBottom w:val="0"/>
          <w:divBdr>
            <w:top w:val="none" w:sz="0" w:space="0" w:color="auto"/>
            <w:left w:val="none" w:sz="0" w:space="0" w:color="auto"/>
            <w:bottom w:val="none" w:sz="0" w:space="0" w:color="auto"/>
            <w:right w:val="none" w:sz="0" w:space="0" w:color="auto"/>
          </w:divBdr>
        </w:div>
        <w:div w:id="1508248282">
          <w:marLeft w:val="480"/>
          <w:marRight w:val="0"/>
          <w:marTop w:val="0"/>
          <w:marBottom w:val="0"/>
          <w:divBdr>
            <w:top w:val="none" w:sz="0" w:space="0" w:color="auto"/>
            <w:left w:val="none" w:sz="0" w:space="0" w:color="auto"/>
            <w:bottom w:val="none" w:sz="0" w:space="0" w:color="auto"/>
            <w:right w:val="none" w:sz="0" w:space="0" w:color="auto"/>
          </w:divBdr>
        </w:div>
        <w:div w:id="1510675578">
          <w:marLeft w:val="480"/>
          <w:marRight w:val="0"/>
          <w:marTop w:val="0"/>
          <w:marBottom w:val="0"/>
          <w:divBdr>
            <w:top w:val="none" w:sz="0" w:space="0" w:color="auto"/>
            <w:left w:val="none" w:sz="0" w:space="0" w:color="auto"/>
            <w:bottom w:val="none" w:sz="0" w:space="0" w:color="auto"/>
            <w:right w:val="none" w:sz="0" w:space="0" w:color="auto"/>
          </w:divBdr>
        </w:div>
        <w:div w:id="1541824798">
          <w:marLeft w:val="480"/>
          <w:marRight w:val="0"/>
          <w:marTop w:val="0"/>
          <w:marBottom w:val="0"/>
          <w:divBdr>
            <w:top w:val="none" w:sz="0" w:space="0" w:color="auto"/>
            <w:left w:val="none" w:sz="0" w:space="0" w:color="auto"/>
            <w:bottom w:val="none" w:sz="0" w:space="0" w:color="auto"/>
            <w:right w:val="none" w:sz="0" w:space="0" w:color="auto"/>
          </w:divBdr>
        </w:div>
        <w:div w:id="1580556183">
          <w:marLeft w:val="480"/>
          <w:marRight w:val="0"/>
          <w:marTop w:val="0"/>
          <w:marBottom w:val="0"/>
          <w:divBdr>
            <w:top w:val="none" w:sz="0" w:space="0" w:color="auto"/>
            <w:left w:val="none" w:sz="0" w:space="0" w:color="auto"/>
            <w:bottom w:val="none" w:sz="0" w:space="0" w:color="auto"/>
            <w:right w:val="none" w:sz="0" w:space="0" w:color="auto"/>
          </w:divBdr>
        </w:div>
        <w:div w:id="1662463728">
          <w:marLeft w:val="480"/>
          <w:marRight w:val="0"/>
          <w:marTop w:val="0"/>
          <w:marBottom w:val="0"/>
          <w:divBdr>
            <w:top w:val="none" w:sz="0" w:space="0" w:color="auto"/>
            <w:left w:val="none" w:sz="0" w:space="0" w:color="auto"/>
            <w:bottom w:val="none" w:sz="0" w:space="0" w:color="auto"/>
            <w:right w:val="none" w:sz="0" w:space="0" w:color="auto"/>
          </w:divBdr>
        </w:div>
        <w:div w:id="1674839867">
          <w:marLeft w:val="480"/>
          <w:marRight w:val="0"/>
          <w:marTop w:val="0"/>
          <w:marBottom w:val="0"/>
          <w:divBdr>
            <w:top w:val="none" w:sz="0" w:space="0" w:color="auto"/>
            <w:left w:val="none" w:sz="0" w:space="0" w:color="auto"/>
            <w:bottom w:val="none" w:sz="0" w:space="0" w:color="auto"/>
            <w:right w:val="none" w:sz="0" w:space="0" w:color="auto"/>
          </w:divBdr>
        </w:div>
        <w:div w:id="1674841809">
          <w:marLeft w:val="480"/>
          <w:marRight w:val="0"/>
          <w:marTop w:val="0"/>
          <w:marBottom w:val="0"/>
          <w:divBdr>
            <w:top w:val="none" w:sz="0" w:space="0" w:color="auto"/>
            <w:left w:val="none" w:sz="0" w:space="0" w:color="auto"/>
            <w:bottom w:val="none" w:sz="0" w:space="0" w:color="auto"/>
            <w:right w:val="none" w:sz="0" w:space="0" w:color="auto"/>
          </w:divBdr>
        </w:div>
        <w:div w:id="1678074405">
          <w:marLeft w:val="480"/>
          <w:marRight w:val="0"/>
          <w:marTop w:val="0"/>
          <w:marBottom w:val="0"/>
          <w:divBdr>
            <w:top w:val="none" w:sz="0" w:space="0" w:color="auto"/>
            <w:left w:val="none" w:sz="0" w:space="0" w:color="auto"/>
            <w:bottom w:val="none" w:sz="0" w:space="0" w:color="auto"/>
            <w:right w:val="none" w:sz="0" w:space="0" w:color="auto"/>
          </w:divBdr>
        </w:div>
        <w:div w:id="1736849891">
          <w:marLeft w:val="480"/>
          <w:marRight w:val="0"/>
          <w:marTop w:val="0"/>
          <w:marBottom w:val="0"/>
          <w:divBdr>
            <w:top w:val="none" w:sz="0" w:space="0" w:color="auto"/>
            <w:left w:val="none" w:sz="0" w:space="0" w:color="auto"/>
            <w:bottom w:val="none" w:sz="0" w:space="0" w:color="auto"/>
            <w:right w:val="none" w:sz="0" w:space="0" w:color="auto"/>
          </w:divBdr>
        </w:div>
        <w:div w:id="1804495135">
          <w:marLeft w:val="480"/>
          <w:marRight w:val="0"/>
          <w:marTop w:val="0"/>
          <w:marBottom w:val="0"/>
          <w:divBdr>
            <w:top w:val="none" w:sz="0" w:space="0" w:color="auto"/>
            <w:left w:val="none" w:sz="0" w:space="0" w:color="auto"/>
            <w:bottom w:val="none" w:sz="0" w:space="0" w:color="auto"/>
            <w:right w:val="none" w:sz="0" w:space="0" w:color="auto"/>
          </w:divBdr>
        </w:div>
        <w:div w:id="1807241634">
          <w:marLeft w:val="480"/>
          <w:marRight w:val="0"/>
          <w:marTop w:val="0"/>
          <w:marBottom w:val="0"/>
          <w:divBdr>
            <w:top w:val="none" w:sz="0" w:space="0" w:color="auto"/>
            <w:left w:val="none" w:sz="0" w:space="0" w:color="auto"/>
            <w:bottom w:val="none" w:sz="0" w:space="0" w:color="auto"/>
            <w:right w:val="none" w:sz="0" w:space="0" w:color="auto"/>
          </w:divBdr>
        </w:div>
        <w:div w:id="1808357759">
          <w:marLeft w:val="480"/>
          <w:marRight w:val="0"/>
          <w:marTop w:val="0"/>
          <w:marBottom w:val="0"/>
          <w:divBdr>
            <w:top w:val="none" w:sz="0" w:space="0" w:color="auto"/>
            <w:left w:val="none" w:sz="0" w:space="0" w:color="auto"/>
            <w:bottom w:val="none" w:sz="0" w:space="0" w:color="auto"/>
            <w:right w:val="none" w:sz="0" w:space="0" w:color="auto"/>
          </w:divBdr>
        </w:div>
      </w:divsChild>
    </w:div>
    <w:div w:id="1365836018">
      <w:marLeft w:val="480"/>
      <w:marRight w:val="0"/>
      <w:marTop w:val="0"/>
      <w:marBottom w:val="0"/>
      <w:divBdr>
        <w:top w:val="none" w:sz="0" w:space="0" w:color="auto"/>
        <w:left w:val="none" w:sz="0" w:space="0" w:color="auto"/>
        <w:bottom w:val="none" w:sz="0" w:space="0" w:color="auto"/>
        <w:right w:val="none" w:sz="0" w:space="0" w:color="auto"/>
      </w:divBdr>
    </w:div>
    <w:div w:id="1365864814">
      <w:marLeft w:val="480"/>
      <w:marRight w:val="0"/>
      <w:marTop w:val="0"/>
      <w:marBottom w:val="0"/>
      <w:divBdr>
        <w:top w:val="none" w:sz="0" w:space="0" w:color="auto"/>
        <w:left w:val="none" w:sz="0" w:space="0" w:color="auto"/>
        <w:bottom w:val="none" w:sz="0" w:space="0" w:color="auto"/>
        <w:right w:val="none" w:sz="0" w:space="0" w:color="auto"/>
      </w:divBdr>
    </w:div>
    <w:div w:id="1365909302">
      <w:marLeft w:val="480"/>
      <w:marRight w:val="0"/>
      <w:marTop w:val="0"/>
      <w:marBottom w:val="0"/>
      <w:divBdr>
        <w:top w:val="none" w:sz="0" w:space="0" w:color="auto"/>
        <w:left w:val="none" w:sz="0" w:space="0" w:color="auto"/>
        <w:bottom w:val="none" w:sz="0" w:space="0" w:color="auto"/>
        <w:right w:val="none" w:sz="0" w:space="0" w:color="auto"/>
      </w:divBdr>
    </w:div>
    <w:div w:id="1365982549">
      <w:marLeft w:val="480"/>
      <w:marRight w:val="0"/>
      <w:marTop w:val="0"/>
      <w:marBottom w:val="0"/>
      <w:divBdr>
        <w:top w:val="none" w:sz="0" w:space="0" w:color="auto"/>
        <w:left w:val="none" w:sz="0" w:space="0" w:color="auto"/>
        <w:bottom w:val="none" w:sz="0" w:space="0" w:color="auto"/>
        <w:right w:val="none" w:sz="0" w:space="0" w:color="auto"/>
      </w:divBdr>
    </w:div>
    <w:div w:id="1366099087">
      <w:marLeft w:val="480"/>
      <w:marRight w:val="0"/>
      <w:marTop w:val="0"/>
      <w:marBottom w:val="0"/>
      <w:divBdr>
        <w:top w:val="none" w:sz="0" w:space="0" w:color="auto"/>
        <w:left w:val="none" w:sz="0" w:space="0" w:color="auto"/>
        <w:bottom w:val="none" w:sz="0" w:space="0" w:color="auto"/>
        <w:right w:val="none" w:sz="0" w:space="0" w:color="auto"/>
      </w:divBdr>
    </w:div>
    <w:div w:id="1366252431">
      <w:marLeft w:val="480"/>
      <w:marRight w:val="0"/>
      <w:marTop w:val="0"/>
      <w:marBottom w:val="0"/>
      <w:divBdr>
        <w:top w:val="none" w:sz="0" w:space="0" w:color="auto"/>
        <w:left w:val="none" w:sz="0" w:space="0" w:color="auto"/>
        <w:bottom w:val="none" w:sz="0" w:space="0" w:color="auto"/>
        <w:right w:val="none" w:sz="0" w:space="0" w:color="auto"/>
      </w:divBdr>
    </w:div>
    <w:div w:id="1366521832">
      <w:marLeft w:val="480"/>
      <w:marRight w:val="0"/>
      <w:marTop w:val="0"/>
      <w:marBottom w:val="0"/>
      <w:divBdr>
        <w:top w:val="none" w:sz="0" w:space="0" w:color="auto"/>
        <w:left w:val="none" w:sz="0" w:space="0" w:color="auto"/>
        <w:bottom w:val="none" w:sz="0" w:space="0" w:color="auto"/>
        <w:right w:val="none" w:sz="0" w:space="0" w:color="auto"/>
      </w:divBdr>
    </w:div>
    <w:div w:id="1366978128">
      <w:marLeft w:val="480"/>
      <w:marRight w:val="0"/>
      <w:marTop w:val="0"/>
      <w:marBottom w:val="0"/>
      <w:divBdr>
        <w:top w:val="none" w:sz="0" w:space="0" w:color="auto"/>
        <w:left w:val="none" w:sz="0" w:space="0" w:color="auto"/>
        <w:bottom w:val="none" w:sz="0" w:space="0" w:color="auto"/>
        <w:right w:val="none" w:sz="0" w:space="0" w:color="auto"/>
      </w:divBdr>
    </w:div>
    <w:div w:id="1366978731">
      <w:marLeft w:val="480"/>
      <w:marRight w:val="0"/>
      <w:marTop w:val="0"/>
      <w:marBottom w:val="0"/>
      <w:divBdr>
        <w:top w:val="none" w:sz="0" w:space="0" w:color="auto"/>
        <w:left w:val="none" w:sz="0" w:space="0" w:color="auto"/>
        <w:bottom w:val="none" w:sz="0" w:space="0" w:color="auto"/>
        <w:right w:val="none" w:sz="0" w:space="0" w:color="auto"/>
      </w:divBdr>
    </w:div>
    <w:div w:id="1366981577">
      <w:marLeft w:val="480"/>
      <w:marRight w:val="0"/>
      <w:marTop w:val="0"/>
      <w:marBottom w:val="0"/>
      <w:divBdr>
        <w:top w:val="none" w:sz="0" w:space="0" w:color="auto"/>
        <w:left w:val="none" w:sz="0" w:space="0" w:color="auto"/>
        <w:bottom w:val="none" w:sz="0" w:space="0" w:color="auto"/>
        <w:right w:val="none" w:sz="0" w:space="0" w:color="auto"/>
      </w:divBdr>
    </w:div>
    <w:div w:id="1367027170">
      <w:marLeft w:val="480"/>
      <w:marRight w:val="0"/>
      <w:marTop w:val="0"/>
      <w:marBottom w:val="0"/>
      <w:divBdr>
        <w:top w:val="none" w:sz="0" w:space="0" w:color="auto"/>
        <w:left w:val="none" w:sz="0" w:space="0" w:color="auto"/>
        <w:bottom w:val="none" w:sz="0" w:space="0" w:color="auto"/>
        <w:right w:val="none" w:sz="0" w:space="0" w:color="auto"/>
      </w:divBdr>
    </w:div>
    <w:div w:id="1367095250">
      <w:marLeft w:val="480"/>
      <w:marRight w:val="0"/>
      <w:marTop w:val="0"/>
      <w:marBottom w:val="0"/>
      <w:divBdr>
        <w:top w:val="none" w:sz="0" w:space="0" w:color="auto"/>
        <w:left w:val="none" w:sz="0" w:space="0" w:color="auto"/>
        <w:bottom w:val="none" w:sz="0" w:space="0" w:color="auto"/>
        <w:right w:val="none" w:sz="0" w:space="0" w:color="auto"/>
      </w:divBdr>
    </w:div>
    <w:div w:id="1367170867">
      <w:marLeft w:val="480"/>
      <w:marRight w:val="0"/>
      <w:marTop w:val="0"/>
      <w:marBottom w:val="0"/>
      <w:divBdr>
        <w:top w:val="none" w:sz="0" w:space="0" w:color="auto"/>
        <w:left w:val="none" w:sz="0" w:space="0" w:color="auto"/>
        <w:bottom w:val="none" w:sz="0" w:space="0" w:color="auto"/>
        <w:right w:val="none" w:sz="0" w:space="0" w:color="auto"/>
      </w:divBdr>
    </w:div>
    <w:div w:id="1367213507">
      <w:marLeft w:val="480"/>
      <w:marRight w:val="0"/>
      <w:marTop w:val="0"/>
      <w:marBottom w:val="0"/>
      <w:divBdr>
        <w:top w:val="none" w:sz="0" w:space="0" w:color="auto"/>
        <w:left w:val="none" w:sz="0" w:space="0" w:color="auto"/>
        <w:bottom w:val="none" w:sz="0" w:space="0" w:color="auto"/>
        <w:right w:val="none" w:sz="0" w:space="0" w:color="auto"/>
      </w:divBdr>
    </w:div>
    <w:div w:id="1367215159">
      <w:marLeft w:val="480"/>
      <w:marRight w:val="0"/>
      <w:marTop w:val="0"/>
      <w:marBottom w:val="0"/>
      <w:divBdr>
        <w:top w:val="none" w:sz="0" w:space="0" w:color="auto"/>
        <w:left w:val="none" w:sz="0" w:space="0" w:color="auto"/>
        <w:bottom w:val="none" w:sz="0" w:space="0" w:color="auto"/>
        <w:right w:val="none" w:sz="0" w:space="0" w:color="auto"/>
      </w:divBdr>
    </w:div>
    <w:div w:id="1367220700">
      <w:marLeft w:val="480"/>
      <w:marRight w:val="0"/>
      <w:marTop w:val="0"/>
      <w:marBottom w:val="0"/>
      <w:divBdr>
        <w:top w:val="none" w:sz="0" w:space="0" w:color="auto"/>
        <w:left w:val="none" w:sz="0" w:space="0" w:color="auto"/>
        <w:bottom w:val="none" w:sz="0" w:space="0" w:color="auto"/>
        <w:right w:val="none" w:sz="0" w:space="0" w:color="auto"/>
      </w:divBdr>
    </w:div>
    <w:div w:id="1367296002">
      <w:marLeft w:val="480"/>
      <w:marRight w:val="0"/>
      <w:marTop w:val="0"/>
      <w:marBottom w:val="0"/>
      <w:divBdr>
        <w:top w:val="none" w:sz="0" w:space="0" w:color="auto"/>
        <w:left w:val="none" w:sz="0" w:space="0" w:color="auto"/>
        <w:bottom w:val="none" w:sz="0" w:space="0" w:color="auto"/>
        <w:right w:val="none" w:sz="0" w:space="0" w:color="auto"/>
      </w:divBdr>
    </w:div>
    <w:div w:id="1367368257">
      <w:marLeft w:val="480"/>
      <w:marRight w:val="0"/>
      <w:marTop w:val="0"/>
      <w:marBottom w:val="0"/>
      <w:divBdr>
        <w:top w:val="none" w:sz="0" w:space="0" w:color="auto"/>
        <w:left w:val="none" w:sz="0" w:space="0" w:color="auto"/>
        <w:bottom w:val="none" w:sz="0" w:space="0" w:color="auto"/>
        <w:right w:val="none" w:sz="0" w:space="0" w:color="auto"/>
      </w:divBdr>
    </w:div>
    <w:div w:id="1367409772">
      <w:marLeft w:val="480"/>
      <w:marRight w:val="0"/>
      <w:marTop w:val="0"/>
      <w:marBottom w:val="0"/>
      <w:divBdr>
        <w:top w:val="none" w:sz="0" w:space="0" w:color="auto"/>
        <w:left w:val="none" w:sz="0" w:space="0" w:color="auto"/>
        <w:bottom w:val="none" w:sz="0" w:space="0" w:color="auto"/>
        <w:right w:val="none" w:sz="0" w:space="0" w:color="auto"/>
      </w:divBdr>
    </w:div>
    <w:div w:id="1367564385">
      <w:marLeft w:val="480"/>
      <w:marRight w:val="0"/>
      <w:marTop w:val="0"/>
      <w:marBottom w:val="0"/>
      <w:divBdr>
        <w:top w:val="none" w:sz="0" w:space="0" w:color="auto"/>
        <w:left w:val="none" w:sz="0" w:space="0" w:color="auto"/>
        <w:bottom w:val="none" w:sz="0" w:space="0" w:color="auto"/>
        <w:right w:val="none" w:sz="0" w:space="0" w:color="auto"/>
      </w:divBdr>
    </w:div>
    <w:div w:id="1367605889">
      <w:marLeft w:val="480"/>
      <w:marRight w:val="0"/>
      <w:marTop w:val="0"/>
      <w:marBottom w:val="0"/>
      <w:divBdr>
        <w:top w:val="none" w:sz="0" w:space="0" w:color="auto"/>
        <w:left w:val="none" w:sz="0" w:space="0" w:color="auto"/>
        <w:bottom w:val="none" w:sz="0" w:space="0" w:color="auto"/>
        <w:right w:val="none" w:sz="0" w:space="0" w:color="auto"/>
      </w:divBdr>
    </w:div>
    <w:div w:id="1367632561">
      <w:marLeft w:val="480"/>
      <w:marRight w:val="0"/>
      <w:marTop w:val="0"/>
      <w:marBottom w:val="0"/>
      <w:divBdr>
        <w:top w:val="none" w:sz="0" w:space="0" w:color="auto"/>
        <w:left w:val="none" w:sz="0" w:space="0" w:color="auto"/>
        <w:bottom w:val="none" w:sz="0" w:space="0" w:color="auto"/>
        <w:right w:val="none" w:sz="0" w:space="0" w:color="auto"/>
      </w:divBdr>
    </w:div>
    <w:div w:id="1367634209">
      <w:marLeft w:val="480"/>
      <w:marRight w:val="0"/>
      <w:marTop w:val="0"/>
      <w:marBottom w:val="0"/>
      <w:divBdr>
        <w:top w:val="none" w:sz="0" w:space="0" w:color="auto"/>
        <w:left w:val="none" w:sz="0" w:space="0" w:color="auto"/>
        <w:bottom w:val="none" w:sz="0" w:space="0" w:color="auto"/>
        <w:right w:val="none" w:sz="0" w:space="0" w:color="auto"/>
      </w:divBdr>
    </w:div>
    <w:div w:id="1367829373">
      <w:marLeft w:val="480"/>
      <w:marRight w:val="0"/>
      <w:marTop w:val="0"/>
      <w:marBottom w:val="0"/>
      <w:divBdr>
        <w:top w:val="none" w:sz="0" w:space="0" w:color="auto"/>
        <w:left w:val="none" w:sz="0" w:space="0" w:color="auto"/>
        <w:bottom w:val="none" w:sz="0" w:space="0" w:color="auto"/>
        <w:right w:val="none" w:sz="0" w:space="0" w:color="auto"/>
      </w:divBdr>
    </w:div>
    <w:div w:id="1367949954">
      <w:bodyDiv w:val="1"/>
      <w:marLeft w:val="0"/>
      <w:marRight w:val="0"/>
      <w:marTop w:val="0"/>
      <w:marBottom w:val="0"/>
      <w:divBdr>
        <w:top w:val="none" w:sz="0" w:space="0" w:color="auto"/>
        <w:left w:val="none" w:sz="0" w:space="0" w:color="auto"/>
        <w:bottom w:val="none" w:sz="0" w:space="0" w:color="auto"/>
        <w:right w:val="none" w:sz="0" w:space="0" w:color="auto"/>
      </w:divBdr>
    </w:div>
    <w:div w:id="1368021053">
      <w:marLeft w:val="480"/>
      <w:marRight w:val="0"/>
      <w:marTop w:val="0"/>
      <w:marBottom w:val="0"/>
      <w:divBdr>
        <w:top w:val="none" w:sz="0" w:space="0" w:color="auto"/>
        <w:left w:val="none" w:sz="0" w:space="0" w:color="auto"/>
        <w:bottom w:val="none" w:sz="0" w:space="0" w:color="auto"/>
        <w:right w:val="none" w:sz="0" w:space="0" w:color="auto"/>
      </w:divBdr>
    </w:div>
    <w:div w:id="1368139121">
      <w:marLeft w:val="480"/>
      <w:marRight w:val="0"/>
      <w:marTop w:val="0"/>
      <w:marBottom w:val="0"/>
      <w:divBdr>
        <w:top w:val="none" w:sz="0" w:space="0" w:color="auto"/>
        <w:left w:val="none" w:sz="0" w:space="0" w:color="auto"/>
        <w:bottom w:val="none" w:sz="0" w:space="0" w:color="auto"/>
        <w:right w:val="none" w:sz="0" w:space="0" w:color="auto"/>
      </w:divBdr>
    </w:div>
    <w:div w:id="1368264235">
      <w:bodyDiv w:val="1"/>
      <w:marLeft w:val="0"/>
      <w:marRight w:val="0"/>
      <w:marTop w:val="0"/>
      <w:marBottom w:val="0"/>
      <w:divBdr>
        <w:top w:val="none" w:sz="0" w:space="0" w:color="auto"/>
        <w:left w:val="none" w:sz="0" w:space="0" w:color="auto"/>
        <w:bottom w:val="none" w:sz="0" w:space="0" w:color="auto"/>
        <w:right w:val="none" w:sz="0" w:space="0" w:color="auto"/>
      </w:divBdr>
    </w:div>
    <w:div w:id="1368287291">
      <w:marLeft w:val="480"/>
      <w:marRight w:val="0"/>
      <w:marTop w:val="0"/>
      <w:marBottom w:val="0"/>
      <w:divBdr>
        <w:top w:val="none" w:sz="0" w:space="0" w:color="auto"/>
        <w:left w:val="none" w:sz="0" w:space="0" w:color="auto"/>
        <w:bottom w:val="none" w:sz="0" w:space="0" w:color="auto"/>
        <w:right w:val="none" w:sz="0" w:space="0" w:color="auto"/>
      </w:divBdr>
    </w:div>
    <w:div w:id="1368289953">
      <w:marLeft w:val="480"/>
      <w:marRight w:val="0"/>
      <w:marTop w:val="0"/>
      <w:marBottom w:val="0"/>
      <w:divBdr>
        <w:top w:val="none" w:sz="0" w:space="0" w:color="auto"/>
        <w:left w:val="none" w:sz="0" w:space="0" w:color="auto"/>
        <w:bottom w:val="none" w:sz="0" w:space="0" w:color="auto"/>
        <w:right w:val="none" w:sz="0" w:space="0" w:color="auto"/>
      </w:divBdr>
    </w:div>
    <w:div w:id="1368336955">
      <w:marLeft w:val="480"/>
      <w:marRight w:val="0"/>
      <w:marTop w:val="0"/>
      <w:marBottom w:val="0"/>
      <w:divBdr>
        <w:top w:val="none" w:sz="0" w:space="0" w:color="auto"/>
        <w:left w:val="none" w:sz="0" w:space="0" w:color="auto"/>
        <w:bottom w:val="none" w:sz="0" w:space="0" w:color="auto"/>
        <w:right w:val="none" w:sz="0" w:space="0" w:color="auto"/>
      </w:divBdr>
    </w:div>
    <w:div w:id="1368457407">
      <w:marLeft w:val="480"/>
      <w:marRight w:val="0"/>
      <w:marTop w:val="0"/>
      <w:marBottom w:val="0"/>
      <w:divBdr>
        <w:top w:val="none" w:sz="0" w:space="0" w:color="auto"/>
        <w:left w:val="none" w:sz="0" w:space="0" w:color="auto"/>
        <w:bottom w:val="none" w:sz="0" w:space="0" w:color="auto"/>
        <w:right w:val="none" w:sz="0" w:space="0" w:color="auto"/>
      </w:divBdr>
    </w:div>
    <w:div w:id="1368599808">
      <w:marLeft w:val="480"/>
      <w:marRight w:val="0"/>
      <w:marTop w:val="0"/>
      <w:marBottom w:val="0"/>
      <w:divBdr>
        <w:top w:val="none" w:sz="0" w:space="0" w:color="auto"/>
        <w:left w:val="none" w:sz="0" w:space="0" w:color="auto"/>
        <w:bottom w:val="none" w:sz="0" w:space="0" w:color="auto"/>
        <w:right w:val="none" w:sz="0" w:space="0" w:color="auto"/>
      </w:divBdr>
    </w:div>
    <w:div w:id="1368678290">
      <w:marLeft w:val="480"/>
      <w:marRight w:val="0"/>
      <w:marTop w:val="0"/>
      <w:marBottom w:val="0"/>
      <w:divBdr>
        <w:top w:val="none" w:sz="0" w:space="0" w:color="auto"/>
        <w:left w:val="none" w:sz="0" w:space="0" w:color="auto"/>
        <w:bottom w:val="none" w:sz="0" w:space="0" w:color="auto"/>
        <w:right w:val="none" w:sz="0" w:space="0" w:color="auto"/>
      </w:divBdr>
    </w:div>
    <w:div w:id="1368725467">
      <w:marLeft w:val="480"/>
      <w:marRight w:val="0"/>
      <w:marTop w:val="0"/>
      <w:marBottom w:val="0"/>
      <w:divBdr>
        <w:top w:val="none" w:sz="0" w:space="0" w:color="auto"/>
        <w:left w:val="none" w:sz="0" w:space="0" w:color="auto"/>
        <w:bottom w:val="none" w:sz="0" w:space="0" w:color="auto"/>
        <w:right w:val="none" w:sz="0" w:space="0" w:color="auto"/>
      </w:divBdr>
    </w:div>
    <w:div w:id="1368749727">
      <w:marLeft w:val="480"/>
      <w:marRight w:val="0"/>
      <w:marTop w:val="0"/>
      <w:marBottom w:val="0"/>
      <w:divBdr>
        <w:top w:val="none" w:sz="0" w:space="0" w:color="auto"/>
        <w:left w:val="none" w:sz="0" w:space="0" w:color="auto"/>
        <w:bottom w:val="none" w:sz="0" w:space="0" w:color="auto"/>
        <w:right w:val="none" w:sz="0" w:space="0" w:color="auto"/>
      </w:divBdr>
    </w:div>
    <w:div w:id="1368985401">
      <w:marLeft w:val="480"/>
      <w:marRight w:val="0"/>
      <w:marTop w:val="0"/>
      <w:marBottom w:val="0"/>
      <w:divBdr>
        <w:top w:val="none" w:sz="0" w:space="0" w:color="auto"/>
        <w:left w:val="none" w:sz="0" w:space="0" w:color="auto"/>
        <w:bottom w:val="none" w:sz="0" w:space="0" w:color="auto"/>
        <w:right w:val="none" w:sz="0" w:space="0" w:color="auto"/>
      </w:divBdr>
    </w:div>
    <w:div w:id="1368987749">
      <w:marLeft w:val="480"/>
      <w:marRight w:val="0"/>
      <w:marTop w:val="0"/>
      <w:marBottom w:val="0"/>
      <w:divBdr>
        <w:top w:val="none" w:sz="0" w:space="0" w:color="auto"/>
        <w:left w:val="none" w:sz="0" w:space="0" w:color="auto"/>
        <w:bottom w:val="none" w:sz="0" w:space="0" w:color="auto"/>
        <w:right w:val="none" w:sz="0" w:space="0" w:color="auto"/>
      </w:divBdr>
    </w:div>
    <w:div w:id="1369181333">
      <w:bodyDiv w:val="1"/>
      <w:marLeft w:val="0"/>
      <w:marRight w:val="0"/>
      <w:marTop w:val="0"/>
      <w:marBottom w:val="0"/>
      <w:divBdr>
        <w:top w:val="none" w:sz="0" w:space="0" w:color="auto"/>
        <w:left w:val="none" w:sz="0" w:space="0" w:color="auto"/>
        <w:bottom w:val="none" w:sz="0" w:space="0" w:color="auto"/>
        <w:right w:val="none" w:sz="0" w:space="0" w:color="auto"/>
      </w:divBdr>
    </w:div>
    <w:div w:id="1369183094">
      <w:marLeft w:val="480"/>
      <w:marRight w:val="0"/>
      <w:marTop w:val="0"/>
      <w:marBottom w:val="0"/>
      <w:divBdr>
        <w:top w:val="none" w:sz="0" w:space="0" w:color="auto"/>
        <w:left w:val="none" w:sz="0" w:space="0" w:color="auto"/>
        <w:bottom w:val="none" w:sz="0" w:space="0" w:color="auto"/>
        <w:right w:val="none" w:sz="0" w:space="0" w:color="auto"/>
      </w:divBdr>
    </w:div>
    <w:div w:id="1369260692">
      <w:marLeft w:val="480"/>
      <w:marRight w:val="0"/>
      <w:marTop w:val="0"/>
      <w:marBottom w:val="0"/>
      <w:divBdr>
        <w:top w:val="none" w:sz="0" w:space="0" w:color="auto"/>
        <w:left w:val="none" w:sz="0" w:space="0" w:color="auto"/>
        <w:bottom w:val="none" w:sz="0" w:space="0" w:color="auto"/>
        <w:right w:val="none" w:sz="0" w:space="0" w:color="auto"/>
      </w:divBdr>
    </w:div>
    <w:div w:id="1369572385">
      <w:marLeft w:val="480"/>
      <w:marRight w:val="0"/>
      <w:marTop w:val="0"/>
      <w:marBottom w:val="0"/>
      <w:divBdr>
        <w:top w:val="none" w:sz="0" w:space="0" w:color="auto"/>
        <w:left w:val="none" w:sz="0" w:space="0" w:color="auto"/>
        <w:bottom w:val="none" w:sz="0" w:space="0" w:color="auto"/>
        <w:right w:val="none" w:sz="0" w:space="0" w:color="auto"/>
      </w:divBdr>
    </w:div>
    <w:div w:id="1369601079">
      <w:marLeft w:val="480"/>
      <w:marRight w:val="0"/>
      <w:marTop w:val="0"/>
      <w:marBottom w:val="0"/>
      <w:divBdr>
        <w:top w:val="none" w:sz="0" w:space="0" w:color="auto"/>
        <w:left w:val="none" w:sz="0" w:space="0" w:color="auto"/>
        <w:bottom w:val="none" w:sz="0" w:space="0" w:color="auto"/>
        <w:right w:val="none" w:sz="0" w:space="0" w:color="auto"/>
      </w:divBdr>
    </w:div>
    <w:div w:id="1369641316">
      <w:bodyDiv w:val="1"/>
      <w:marLeft w:val="0"/>
      <w:marRight w:val="0"/>
      <w:marTop w:val="0"/>
      <w:marBottom w:val="0"/>
      <w:divBdr>
        <w:top w:val="none" w:sz="0" w:space="0" w:color="auto"/>
        <w:left w:val="none" w:sz="0" w:space="0" w:color="auto"/>
        <w:bottom w:val="none" w:sz="0" w:space="0" w:color="auto"/>
        <w:right w:val="none" w:sz="0" w:space="0" w:color="auto"/>
      </w:divBdr>
    </w:div>
    <w:div w:id="1369644354">
      <w:marLeft w:val="480"/>
      <w:marRight w:val="0"/>
      <w:marTop w:val="0"/>
      <w:marBottom w:val="0"/>
      <w:divBdr>
        <w:top w:val="none" w:sz="0" w:space="0" w:color="auto"/>
        <w:left w:val="none" w:sz="0" w:space="0" w:color="auto"/>
        <w:bottom w:val="none" w:sz="0" w:space="0" w:color="auto"/>
        <w:right w:val="none" w:sz="0" w:space="0" w:color="auto"/>
      </w:divBdr>
    </w:div>
    <w:div w:id="1369646905">
      <w:marLeft w:val="480"/>
      <w:marRight w:val="0"/>
      <w:marTop w:val="0"/>
      <w:marBottom w:val="0"/>
      <w:divBdr>
        <w:top w:val="none" w:sz="0" w:space="0" w:color="auto"/>
        <w:left w:val="none" w:sz="0" w:space="0" w:color="auto"/>
        <w:bottom w:val="none" w:sz="0" w:space="0" w:color="auto"/>
        <w:right w:val="none" w:sz="0" w:space="0" w:color="auto"/>
      </w:divBdr>
    </w:div>
    <w:div w:id="1369723150">
      <w:bodyDiv w:val="1"/>
      <w:marLeft w:val="0"/>
      <w:marRight w:val="0"/>
      <w:marTop w:val="0"/>
      <w:marBottom w:val="0"/>
      <w:divBdr>
        <w:top w:val="none" w:sz="0" w:space="0" w:color="auto"/>
        <w:left w:val="none" w:sz="0" w:space="0" w:color="auto"/>
        <w:bottom w:val="none" w:sz="0" w:space="0" w:color="auto"/>
        <w:right w:val="none" w:sz="0" w:space="0" w:color="auto"/>
      </w:divBdr>
      <w:divsChild>
        <w:div w:id="37946043">
          <w:marLeft w:val="480"/>
          <w:marRight w:val="0"/>
          <w:marTop w:val="0"/>
          <w:marBottom w:val="0"/>
          <w:divBdr>
            <w:top w:val="none" w:sz="0" w:space="0" w:color="auto"/>
            <w:left w:val="none" w:sz="0" w:space="0" w:color="auto"/>
            <w:bottom w:val="none" w:sz="0" w:space="0" w:color="auto"/>
            <w:right w:val="none" w:sz="0" w:space="0" w:color="auto"/>
          </w:divBdr>
        </w:div>
        <w:div w:id="214051470">
          <w:marLeft w:val="480"/>
          <w:marRight w:val="0"/>
          <w:marTop w:val="0"/>
          <w:marBottom w:val="0"/>
          <w:divBdr>
            <w:top w:val="none" w:sz="0" w:space="0" w:color="auto"/>
            <w:left w:val="none" w:sz="0" w:space="0" w:color="auto"/>
            <w:bottom w:val="none" w:sz="0" w:space="0" w:color="auto"/>
            <w:right w:val="none" w:sz="0" w:space="0" w:color="auto"/>
          </w:divBdr>
        </w:div>
        <w:div w:id="241987198">
          <w:marLeft w:val="480"/>
          <w:marRight w:val="0"/>
          <w:marTop w:val="0"/>
          <w:marBottom w:val="0"/>
          <w:divBdr>
            <w:top w:val="none" w:sz="0" w:space="0" w:color="auto"/>
            <w:left w:val="none" w:sz="0" w:space="0" w:color="auto"/>
            <w:bottom w:val="none" w:sz="0" w:space="0" w:color="auto"/>
            <w:right w:val="none" w:sz="0" w:space="0" w:color="auto"/>
          </w:divBdr>
        </w:div>
        <w:div w:id="271478349">
          <w:marLeft w:val="480"/>
          <w:marRight w:val="0"/>
          <w:marTop w:val="0"/>
          <w:marBottom w:val="0"/>
          <w:divBdr>
            <w:top w:val="none" w:sz="0" w:space="0" w:color="auto"/>
            <w:left w:val="none" w:sz="0" w:space="0" w:color="auto"/>
            <w:bottom w:val="none" w:sz="0" w:space="0" w:color="auto"/>
            <w:right w:val="none" w:sz="0" w:space="0" w:color="auto"/>
          </w:divBdr>
        </w:div>
        <w:div w:id="312367176">
          <w:marLeft w:val="480"/>
          <w:marRight w:val="0"/>
          <w:marTop w:val="0"/>
          <w:marBottom w:val="0"/>
          <w:divBdr>
            <w:top w:val="none" w:sz="0" w:space="0" w:color="auto"/>
            <w:left w:val="none" w:sz="0" w:space="0" w:color="auto"/>
            <w:bottom w:val="none" w:sz="0" w:space="0" w:color="auto"/>
            <w:right w:val="none" w:sz="0" w:space="0" w:color="auto"/>
          </w:divBdr>
        </w:div>
        <w:div w:id="337585801">
          <w:marLeft w:val="480"/>
          <w:marRight w:val="0"/>
          <w:marTop w:val="0"/>
          <w:marBottom w:val="0"/>
          <w:divBdr>
            <w:top w:val="none" w:sz="0" w:space="0" w:color="auto"/>
            <w:left w:val="none" w:sz="0" w:space="0" w:color="auto"/>
            <w:bottom w:val="none" w:sz="0" w:space="0" w:color="auto"/>
            <w:right w:val="none" w:sz="0" w:space="0" w:color="auto"/>
          </w:divBdr>
        </w:div>
        <w:div w:id="353505799">
          <w:marLeft w:val="480"/>
          <w:marRight w:val="0"/>
          <w:marTop w:val="0"/>
          <w:marBottom w:val="0"/>
          <w:divBdr>
            <w:top w:val="none" w:sz="0" w:space="0" w:color="auto"/>
            <w:left w:val="none" w:sz="0" w:space="0" w:color="auto"/>
            <w:bottom w:val="none" w:sz="0" w:space="0" w:color="auto"/>
            <w:right w:val="none" w:sz="0" w:space="0" w:color="auto"/>
          </w:divBdr>
        </w:div>
        <w:div w:id="354424909">
          <w:marLeft w:val="480"/>
          <w:marRight w:val="0"/>
          <w:marTop w:val="0"/>
          <w:marBottom w:val="0"/>
          <w:divBdr>
            <w:top w:val="none" w:sz="0" w:space="0" w:color="auto"/>
            <w:left w:val="none" w:sz="0" w:space="0" w:color="auto"/>
            <w:bottom w:val="none" w:sz="0" w:space="0" w:color="auto"/>
            <w:right w:val="none" w:sz="0" w:space="0" w:color="auto"/>
          </w:divBdr>
        </w:div>
        <w:div w:id="426317504">
          <w:marLeft w:val="480"/>
          <w:marRight w:val="0"/>
          <w:marTop w:val="0"/>
          <w:marBottom w:val="0"/>
          <w:divBdr>
            <w:top w:val="none" w:sz="0" w:space="0" w:color="auto"/>
            <w:left w:val="none" w:sz="0" w:space="0" w:color="auto"/>
            <w:bottom w:val="none" w:sz="0" w:space="0" w:color="auto"/>
            <w:right w:val="none" w:sz="0" w:space="0" w:color="auto"/>
          </w:divBdr>
        </w:div>
        <w:div w:id="539787244">
          <w:marLeft w:val="480"/>
          <w:marRight w:val="0"/>
          <w:marTop w:val="0"/>
          <w:marBottom w:val="0"/>
          <w:divBdr>
            <w:top w:val="none" w:sz="0" w:space="0" w:color="auto"/>
            <w:left w:val="none" w:sz="0" w:space="0" w:color="auto"/>
            <w:bottom w:val="none" w:sz="0" w:space="0" w:color="auto"/>
            <w:right w:val="none" w:sz="0" w:space="0" w:color="auto"/>
          </w:divBdr>
        </w:div>
        <w:div w:id="614212854">
          <w:marLeft w:val="480"/>
          <w:marRight w:val="0"/>
          <w:marTop w:val="0"/>
          <w:marBottom w:val="0"/>
          <w:divBdr>
            <w:top w:val="none" w:sz="0" w:space="0" w:color="auto"/>
            <w:left w:val="none" w:sz="0" w:space="0" w:color="auto"/>
            <w:bottom w:val="none" w:sz="0" w:space="0" w:color="auto"/>
            <w:right w:val="none" w:sz="0" w:space="0" w:color="auto"/>
          </w:divBdr>
        </w:div>
        <w:div w:id="672798842">
          <w:marLeft w:val="480"/>
          <w:marRight w:val="0"/>
          <w:marTop w:val="0"/>
          <w:marBottom w:val="0"/>
          <w:divBdr>
            <w:top w:val="none" w:sz="0" w:space="0" w:color="auto"/>
            <w:left w:val="none" w:sz="0" w:space="0" w:color="auto"/>
            <w:bottom w:val="none" w:sz="0" w:space="0" w:color="auto"/>
            <w:right w:val="none" w:sz="0" w:space="0" w:color="auto"/>
          </w:divBdr>
        </w:div>
        <w:div w:id="709572069">
          <w:marLeft w:val="480"/>
          <w:marRight w:val="0"/>
          <w:marTop w:val="0"/>
          <w:marBottom w:val="0"/>
          <w:divBdr>
            <w:top w:val="none" w:sz="0" w:space="0" w:color="auto"/>
            <w:left w:val="none" w:sz="0" w:space="0" w:color="auto"/>
            <w:bottom w:val="none" w:sz="0" w:space="0" w:color="auto"/>
            <w:right w:val="none" w:sz="0" w:space="0" w:color="auto"/>
          </w:divBdr>
        </w:div>
        <w:div w:id="780029440">
          <w:marLeft w:val="480"/>
          <w:marRight w:val="0"/>
          <w:marTop w:val="0"/>
          <w:marBottom w:val="0"/>
          <w:divBdr>
            <w:top w:val="none" w:sz="0" w:space="0" w:color="auto"/>
            <w:left w:val="none" w:sz="0" w:space="0" w:color="auto"/>
            <w:bottom w:val="none" w:sz="0" w:space="0" w:color="auto"/>
            <w:right w:val="none" w:sz="0" w:space="0" w:color="auto"/>
          </w:divBdr>
        </w:div>
        <w:div w:id="788352339">
          <w:marLeft w:val="480"/>
          <w:marRight w:val="0"/>
          <w:marTop w:val="0"/>
          <w:marBottom w:val="0"/>
          <w:divBdr>
            <w:top w:val="none" w:sz="0" w:space="0" w:color="auto"/>
            <w:left w:val="none" w:sz="0" w:space="0" w:color="auto"/>
            <w:bottom w:val="none" w:sz="0" w:space="0" w:color="auto"/>
            <w:right w:val="none" w:sz="0" w:space="0" w:color="auto"/>
          </w:divBdr>
        </w:div>
        <w:div w:id="891430969">
          <w:marLeft w:val="480"/>
          <w:marRight w:val="0"/>
          <w:marTop w:val="0"/>
          <w:marBottom w:val="0"/>
          <w:divBdr>
            <w:top w:val="none" w:sz="0" w:space="0" w:color="auto"/>
            <w:left w:val="none" w:sz="0" w:space="0" w:color="auto"/>
            <w:bottom w:val="none" w:sz="0" w:space="0" w:color="auto"/>
            <w:right w:val="none" w:sz="0" w:space="0" w:color="auto"/>
          </w:divBdr>
        </w:div>
        <w:div w:id="942495429">
          <w:marLeft w:val="480"/>
          <w:marRight w:val="0"/>
          <w:marTop w:val="0"/>
          <w:marBottom w:val="0"/>
          <w:divBdr>
            <w:top w:val="none" w:sz="0" w:space="0" w:color="auto"/>
            <w:left w:val="none" w:sz="0" w:space="0" w:color="auto"/>
            <w:bottom w:val="none" w:sz="0" w:space="0" w:color="auto"/>
            <w:right w:val="none" w:sz="0" w:space="0" w:color="auto"/>
          </w:divBdr>
        </w:div>
        <w:div w:id="1040209026">
          <w:marLeft w:val="480"/>
          <w:marRight w:val="0"/>
          <w:marTop w:val="0"/>
          <w:marBottom w:val="0"/>
          <w:divBdr>
            <w:top w:val="none" w:sz="0" w:space="0" w:color="auto"/>
            <w:left w:val="none" w:sz="0" w:space="0" w:color="auto"/>
            <w:bottom w:val="none" w:sz="0" w:space="0" w:color="auto"/>
            <w:right w:val="none" w:sz="0" w:space="0" w:color="auto"/>
          </w:divBdr>
        </w:div>
        <w:div w:id="1264801295">
          <w:marLeft w:val="480"/>
          <w:marRight w:val="0"/>
          <w:marTop w:val="0"/>
          <w:marBottom w:val="0"/>
          <w:divBdr>
            <w:top w:val="none" w:sz="0" w:space="0" w:color="auto"/>
            <w:left w:val="none" w:sz="0" w:space="0" w:color="auto"/>
            <w:bottom w:val="none" w:sz="0" w:space="0" w:color="auto"/>
            <w:right w:val="none" w:sz="0" w:space="0" w:color="auto"/>
          </w:divBdr>
        </w:div>
        <w:div w:id="1369334306">
          <w:marLeft w:val="480"/>
          <w:marRight w:val="0"/>
          <w:marTop w:val="0"/>
          <w:marBottom w:val="0"/>
          <w:divBdr>
            <w:top w:val="none" w:sz="0" w:space="0" w:color="auto"/>
            <w:left w:val="none" w:sz="0" w:space="0" w:color="auto"/>
            <w:bottom w:val="none" w:sz="0" w:space="0" w:color="auto"/>
            <w:right w:val="none" w:sz="0" w:space="0" w:color="auto"/>
          </w:divBdr>
        </w:div>
        <w:div w:id="1463882518">
          <w:marLeft w:val="480"/>
          <w:marRight w:val="0"/>
          <w:marTop w:val="0"/>
          <w:marBottom w:val="0"/>
          <w:divBdr>
            <w:top w:val="none" w:sz="0" w:space="0" w:color="auto"/>
            <w:left w:val="none" w:sz="0" w:space="0" w:color="auto"/>
            <w:bottom w:val="none" w:sz="0" w:space="0" w:color="auto"/>
            <w:right w:val="none" w:sz="0" w:space="0" w:color="auto"/>
          </w:divBdr>
        </w:div>
        <w:div w:id="1559433598">
          <w:marLeft w:val="480"/>
          <w:marRight w:val="0"/>
          <w:marTop w:val="0"/>
          <w:marBottom w:val="0"/>
          <w:divBdr>
            <w:top w:val="none" w:sz="0" w:space="0" w:color="auto"/>
            <w:left w:val="none" w:sz="0" w:space="0" w:color="auto"/>
            <w:bottom w:val="none" w:sz="0" w:space="0" w:color="auto"/>
            <w:right w:val="none" w:sz="0" w:space="0" w:color="auto"/>
          </w:divBdr>
        </w:div>
        <w:div w:id="1625967936">
          <w:marLeft w:val="480"/>
          <w:marRight w:val="0"/>
          <w:marTop w:val="0"/>
          <w:marBottom w:val="0"/>
          <w:divBdr>
            <w:top w:val="none" w:sz="0" w:space="0" w:color="auto"/>
            <w:left w:val="none" w:sz="0" w:space="0" w:color="auto"/>
            <w:bottom w:val="none" w:sz="0" w:space="0" w:color="auto"/>
            <w:right w:val="none" w:sz="0" w:space="0" w:color="auto"/>
          </w:divBdr>
        </w:div>
        <w:div w:id="1675106194">
          <w:marLeft w:val="480"/>
          <w:marRight w:val="0"/>
          <w:marTop w:val="0"/>
          <w:marBottom w:val="0"/>
          <w:divBdr>
            <w:top w:val="none" w:sz="0" w:space="0" w:color="auto"/>
            <w:left w:val="none" w:sz="0" w:space="0" w:color="auto"/>
            <w:bottom w:val="none" w:sz="0" w:space="0" w:color="auto"/>
            <w:right w:val="none" w:sz="0" w:space="0" w:color="auto"/>
          </w:divBdr>
        </w:div>
        <w:div w:id="1728452964">
          <w:marLeft w:val="480"/>
          <w:marRight w:val="0"/>
          <w:marTop w:val="0"/>
          <w:marBottom w:val="0"/>
          <w:divBdr>
            <w:top w:val="none" w:sz="0" w:space="0" w:color="auto"/>
            <w:left w:val="none" w:sz="0" w:space="0" w:color="auto"/>
            <w:bottom w:val="none" w:sz="0" w:space="0" w:color="auto"/>
            <w:right w:val="none" w:sz="0" w:space="0" w:color="auto"/>
          </w:divBdr>
        </w:div>
        <w:div w:id="1737049128">
          <w:marLeft w:val="480"/>
          <w:marRight w:val="0"/>
          <w:marTop w:val="0"/>
          <w:marBottom w:val="0"/>
          <w:divBdr>
            <w:top w:val="none" w:sz="0" w:space="0" w:color="auto"/>
            <w:left w:val="none" w:sz="0" w:space="0" w:color="auto"/>
            <w:bottom w:val="none" w:sz="0" w:space="0" w:color="auto"/>
            <w:right w:val="none" w:sz="0" w:space="0" w:color="auto"/>
          </w:divBdr>
        </w:div>
        <w:div w:id="1822653461">
          <w:marLeft w:val="480"/>
          <w:marRight w:val="0"/>
          <w:marTop w:val="0"/>
          <w:marBottom w:val="0"/>
          <w:divBdr>
            <w:top w:val="none" w:sz="0" w:space="0" w:color="auto"/>
            <w:left w:val="none" w:sz="0" w:space="0" w:color="auto"/>
            <w:bottom w:val="none" w:sz="0" w:space="0" w:color="auto"/>
            <w:right w:val="none" w:sz="0" w:space="0" w:color="auto"/>
          </w:divBdr>
        </w:div>
      </w:divsChild>
    </w:div>
    <w:div w:id="1369793211">
      <w:marLeft w:val="480"/>
      <w:marRight w:val="0"/>
      <w:marTop w:val="0"/>
      <w:marBottom w:val="0"/>
      <w:divBdr>
        <w:top w:val="none" w:sz="0" w:space="0" w:color="auto"/>
        <w:left w:val="none" w:sz="0" w:space="0" w:color="auto"/>
        <w:bottom w:val="none" w:sz="0" w:space="0" w:color="auto"/>
        <w:right w:val="none" w:sz="0" w:space="0" w:color="auto"/>
      </w:divBdr>
    </w:div>
    <w:div w:id="1369837816">
      <w:marLeft w:val="480"/>
      <w:marRight w:val="0"/>
      <w:marTop w:val="0"/>
      <w:marBottom w:val="0"/>
      <w:divBdr>
        <w:top w:val="none" w:sz="0" w:space="0" w:color="auto"/>
        <w:left w:val="none" w:sz="0" w:space="0" w:color="auto"/>
        <w:bottom w:val="none" w:sz="0" w:space="0" w:color="auto"/>
        <w:right w:val="none" w:sz="0" w:space="0" w:color="auto"/>
      </w:divBdr>
    </w:div>
    <w:div w:id="1369909561">
      <w:marLeft w:val="480"/>
      <w:marRight w:val="0"/>
      <w:marTop w:val="0"/>
      <w:marBottom w:val="0"/>
      <w:divBdr>
        <w:top w:val="none" w:sz="0" w:space="0" w:color="auto"/>
        <w:left w:val="none" w:sz="0" w:space="0" w:color="auto"/>
        <w:bottom w:val="none" w:sz="0" w:space="0" w:color="auto"/>
        <w:right w:val="none" w:sz="0" w:space="0" w:color="auto"/>
      </w:divBdr>
    </w:div>
    <w:div w:id="1370032948">
      <w:marLeft w:val="480"/>
      <w:marRight w:val="0"/>
      <w:marTop w:val="0"/>
      <w:marBottom w:val="0"/>
      <w:divBdr>
        <w:top w:val="none" w:sz="0" w:space="0" w:color="auto"/>
        <w:left w:val="none" w:sz="0" w:space="0" w:color="auto"/>
        <w:bottom w:val="none" w:sz="0" w:space="0" w:color="auto"/>
        <w:right w:val="none" w:sz="0" w:space="0" w:color="auto"/>
      </w:divBdr>
    </w:div>
    <w:div w:id="1370103887">
      <w:marLeft w:val="480"/>
      <w:marRight w:val="0"/>
      <w:marTop w:val="0"/>
      <w:marBottom w:val="0"/>
      <w:divBdr>
        <w:top w:val="none" w:sz="0" w:space="0" w:color="auto"/>
        <w:left w:val="none" w:sz="0" w:space="0" w:color="auto"/>
        <w:bottom w:val="none" w:sz="0" w:space="0" w:color="auto"/>
        <w:right w:val="none" w:sz="0" w:space="0" w:color="auto"/>
      </w:divBdr>
    </w:div>
    <w:div w:id="1370258746">
      <w:marLeft w:val="480"/>
      <w:marRight w:val="0"/>
      <w:marTop w:val="0"/>
      <w:marBottom w:val="0"/>
      <w:divBdr>
        <w:top w:val="none" w:sz="0" w:space="0" w:color="auto"/>
        <w:left w:val="none" w:sz="0" w:space="0" w:color="auto"/>
        <w:bottom w:val="none" w:sz="0" w:space="0" w:color="auto"/>
        <w:right w:val="none" w:sz="0" w:space="0" w:color="auto"/>
      </w:divBdr>
    </w:div>
    <w:div w:id="1370453693">
      <w:bodyDiv w:val="1"/>
      <w:marLeft w:val="0"/>
      <w:marRight w:val="0"/>
      <w:marTop w:val="0"/>
      <w:marBottom w:val="0"/>
      <w:divBdr>
        <w:top w:val="none" w:sz="0" w:space="0" w:color="auto"/>
        <w:left w:val="none" w:sz="0" w:space="0" w:color="auto"/>
        <w:bottom w:val="none" w:sz="0" w:space="0" w:color="auto"/>
        <w:right w:val="none" w:sz="0" w:space="0" w:color="auto"/>
      </w:divBdr>
      <w:divsChild>
        <w:div w:id="2016957485">
          <w:marLeft w:val="480"/>
          <w:marRight w:val="0"/>
          <w:marTop w:val="0"/>
          <w:marBottom w:val="0"/>
          <w:divBdr>
            <w:top w:val="none" w:sz="0" w:space="0" w:color="auto"/>
            <w:left w:val="none" w:sz="0" w:space="0" w:color="auto"/>
            <w:bottom w:val="none" w:sz="0" w:space="0" w:color="auto"/>
            <w:right w:val="none" w:sz="0" w:space="0" w:color="auto"/>
          </w:divBdr>
        </w:div>
        <w:div w:id="1944998898">
          <w:marLeft w:val="480"/>
          <w:marRight w:val="0"/>
          <w:marTop w:val="0"/>
          <w:marBottom w:val="0"/>
          <w:divBdr>
            <w:top w:val="none" w:sz="0" w:space="0" w:color="auto"/>
            <w:left w:val="none" w:sz="0" w:space="0" w:color="auto"/>
            <w:bottom w:val="none" w:sz="0" w:space="0" w:color="auto"/>
            <w:right w:val="none" w:sz="0" w:space="0" w:color="auto"/>
          </w:divBdr>
        </w:div>
        <w:div w:id="169570351">
          <w:marLeft w:val="480"/>
          <w:marRight w:val="0"/>
          <w:marTop w:val="0"/>
          <w:marBottom w:val="0"/>
          <w:divBdr>
            <w:top w:val="none" w:sz="0" w:space="0" w:color="auto"/>
            <w:left w:val="none" w:sz="0" w:space="0" w:color="auto"/>
            <w:bottom w:val="none" w:sz="0" w:space="0" w:color="auto"/>
            <w:right w:val="none" w:sz="0" w:space="0" w:color="auto"/>
          </w:divBdr>
        </w:div>
        <w:div w:id="1630624710">
          <w:marLeft w:val="480"/>
          <w:marRight w:val="0"/>
          <w:marTop w:val="0"/>
          <w:marBottom w:val="0"/>
          <w:divBdr>
            <w:top w:val="none" w:sz="0" w:space="0" w:color="auto"/>
            <w:left w:val="none" w:sz="0" w:space="0" w:color="auto"/>
            <w:bottom w:val="none" w:sz="0" w:space="0" w:color="auto"/>
            <w:right w:val="none" w:sz="0" w:space="0" w:color="auto"/>
          </w:divBdr>
        </w:div>
        <w:div w:id="1855805410">
          <w:marLeft w:val="480"/>
          <w:marRight w:val="0"/>
          <w:marTop w:val="0"/>
          <w:marBottom w:val="0"/>
          <w:divBdr>
            <w:top w:val="none" w:sz="0" w:space="0" w:color="auto"/>
            <w:left w:val="none" w:sz="0" w:space="0" w:color="auto"/>
            <w:bottom w:val="none" w:sz="0" w:space="0" w:color="auto"/>
            <w:right w:val="none" w:sz="0" w:space="0" w:color="auto"/>
          </w:divBdr>
        </w:div>
        <w:div w:id="654144010">
          <w:marLeft w:val="480"/>
          <w:marRight w:val="0"/>
          <w:marTop w:val="0"/>
          <w:marBottom w:val="0"/>
          <w:divBdr>
            <w:top w:val="none" w:sz="0" w:space="0" w:color="auto"/>
            <w:left w:val="none" w:sz="0" w:space="0" w:color="auto"/>
            <w:bottom w:val="none" w:sz="0" w:space="0" w:color="auto"/>
            <w:right w:val="none" w:sz="0" w:space="0" w:color="auto"/>
          </w:divBdr>
        </w:div>
        <w:div w:id="56174150">
          <w:marLeft w:val="480"/>
          <w:marRight w:val="0"/>
          <w:marTop w:val="0"/>
          <w:marBottom w:val="0"/>
          <w:divBdr>
            <w:top w:val="none" w:sz="0" w:space="0" w:color="auto"/>
            <w:left w:val="none" w:sz="0" w:space="0" w:color="auto"/>
            <w:bottom w:val="none" w:sz="0" w:space="0" w:color="auto"/>
            <w:right w:val="none" w:sz="0" w:space="0" w:color="auto"/>
          </w:divBdr>
        </w:div>
        <w:div w:id="1596209138">
          <w:marLeft w:val="480"/>
          <w:marRight w:val="0"/>
          <w:marTop w:val="0"/>
          <w:marBottom w:val="0"/>
          <w:divBdr>
            <w:top w:val="none" w:sz="0" w:space="0" w:color="auto"/>
            <w:left w:val="none" w:sz="0" w:space="0" w:color="auto"/>
            <w:bottom w:val="none" w:sz="0" w:space="0" w:color="auto"/>
            <w:right w:val="none" w:sz="0" w:space="0" w:color="auto"/>
          </w:divBdr>
        </w:div>
        <w:div w:id="1352803760">
          <w:marLeft w:val="480"/>
          <w:marRight w:val="0"/>
          <w:marTop w:val="0"/>
          <w:marBottom w:val="0"/>
          <w:divBdr>
            <w:top w:val="none" w:sz="0" w:space="0" w:color="auto"/>
            <w:left w:val="none" w:sz="0" w:space="0" w:color="auto"/>
            <w:bottom w:val="none" w:sz="0" w:space="0" w:color="auto"/>
            <w:right w:val="none" w:sz="0" w:space="0" w:color="auto"/>
          </w:divBdr>
        </w:div>
        <w:div w:id="1689915051">
          <w:marLeft w:val="480"/>
          <w:marRight w:val="0"/>
          <w:marTop w:val="0"/>
          <w:marBottom w:val="0"/>
          <w:divBdr>
            <w:top w:val="none" w:sz="0" w:space="0" w:color="auto"/>
            <w:left w:val="none" w:sz="0" w:space="0" w:color="auto"/>
            <w:bottom w:val="none" w:sz="0" w:space="0" w:color="auto"/>
            <w:right w:val="none" w:sz="0" w:space="0" w:color="auto"/>
          </w:divBdr>
        </w:div>
        <w:div w:id="867371267">
          <w:marLeft w:val="480"/>
          <w:marRight w:val="0"/>
          <w:marTop w:val="0"/>
          <w:marBottom w:val="0"/>
          <w:divBdr>
            <w:top w:val="none" w:sz="0" w:space="0" w:color="auto"/>
            <w:left w:val="none" w:sz="0" w:space="0" w:color="auto"/>
            <w:bottom w:val="none" w:sz="0" w:space="0" w:color="auto"/>
            <w:right w:val="none" w:sz="0" w:space="0" w:color="auto"/>
          </w:divBdr>
        </w:div>
        <w:div w:id="1379233604">
          <w:marLeft w:val="480"/>
          <w:marRight w:val="0"/>
          <w:marTop w:val="0"/>
          <w:marBottom w:val="0"/>
          <w:divBdr>
            <w:top w:val="none" w:sz="0" w:space="0" w:color="auto"/>
            <w:left w:val="none" w:sz="0" w:space="0" w:color="auto"/>
            <w:bottom w:val="none" w:sz="0" w:space="0" w:color="auto"/>
            <w:right w:val="none" w:sz="0" w:space="0" w:color="auto"/>
          </w:divBdr>
        </w:div>
        <w:div w:id="758991881">
          <w:marLeft w:val="480"/>
          <w:marRight w:val="0"/>
          <w:marTop w:val="0"/>
          <w:marBottom w:val="0"/>
          <w:divBdr>
            <w:top w:val="none" w:sz="0" w:space="0" w:color="auto"/>
            <w:left w:val="none" w:sz="0" w:space="0" w:color="auto"/>
            <w:bottom w:val="none" w:sz="0" w:space="0" w:color="auto"/>
            <w:right w:val="none" w:sz="0" w:space="0" w:color="auto"/>
          </w:divBdr>
        </w:div>
        <w:div w:id="541601785">
          <w:marLeft w:val="480"/>
          <w:marRight w:val="0"/>
          <w:marTop w:val="0"/>
          <w:marBottom w:val="0"/>
          <w:divBdr>
            <w:top w:val="none" w:sz="0" w:space="0" w:color="auto"/>
            <w:left w:val="none" w:sz="0" w:space="0" w:color="auto"/>
            <w:bottom w:val="none" w:sz="0" w:space="0" w:color="auto"/>
            <w:right w:val="none" w:sz="0" w:space="0" w:color="auto"/>
          </w:divBdr>
        </w:div>
        <w:div w:id="2056077781">
          <w:marLeft w:val="480"/>
          <w:marRight w:val="0"/>
          <w:marTop w:val="0"/>
          <w:marBottom w:val="0"/>
          <w:divBdr>
            <w:top w:val="none" w:sz="0" w:space="0" w:color="auto"/>
            <w:left w:val="none" w:sz="0" w:space="0" w:color="auto"/>
            <w:bottom w:val="none" w:sz="0" w:space="0" w:color="auto"/>
            <w:right w:val="none" w:sz="0" w:space="0" w:color="auto"/>
          </w:divBdr>
        </w:div>
        <w:div w:id="659694596">
          <w:marLeft w:val="480"/>
          <w:marRight w:val="0"/>
          <w:marTop w:val="0"/>
          <w:marBottom w:val="0"/>
          <w:divBdr>
            <w:top w:val="none" w:sz="0" w:space="0" w:color="auto"/>
            <w:left w:val="none" w:sz="0" w:space="0" w:color="auto"/>
            <w:bottom w:val="none" w:sz="0" w:space="0" w:color="auto"/>
            <w:right w:val="none" w:sz="0" w:space="0" w:color="auto"/>
          </w:divBdr>
        </w:div>
        <w:div w:id="967859114">
          <w:marLeft w:val="480"/>
          <w:marRight w:val="0"/>
          <w:marTop w:val="0"/>
          <w:marBottom w:val="0"/>
          <w:divBdr>
            <w:top w:val="none" w:sz="0" w:space="0" w:color="auto"/>
            <w:left w:val="none" w:sz="0" w:space="0" w:color="auto"/>
            <w:bottom w:val="none" w:sz="0" w:space="0" w:color="auto"/>
            <w:right w:val="none" w:sz="0" w:space="0" w:color="auto"/>
          </w:divBdr>
        </w:div>
        <w:div w:id="663894253">
          <w:marLeft w:val="480"/>
          <w:marRight w:val="0"/>
          <w:marTop w:val="0"/>
          <w:marBottom w:val="0"/>
          <w:divBdr>
            <w:top w:val="none" w:sz="0" w:space="0" w:color="auto"/>
            <w:left w:val="none" w:sz="0" w:space="0" w:color="auto"/>
            <w:bottom w:val="none" w:sz="0" w:space="0" w:color="auto"/>
            <w:right w:val="none" w:sz="0" w:space="0" w:color="auto"/>
          </w:divBdr>
        </w:div>
        <w:div w:id="2112776579">
          <w:marLeft w:val="480"/>
          <w:marRight w:val="0"/>
          <w:marTop w:val="0"/>
          <w:marBottom w:val="0"/>
          <w:divBdr>
            <w:top w:val="none" w:sz="0" w:space="0" w:color="auto"/>
            <w:left w:val="none" w:sz="0" w:space="0" w:color="auto"/>
            <w:bottom w:val="none" w:sz="0" w:space="0" w:color="auto"/>
            <w:right w:val="none" w:sz="0" w:space="0" w:color="auto"/>
          </w:divBdr>
        </w:div>
        <w:div w:id="1561210241">
          <w:marLeft w:val="480"/>
          <w:marRight w:val="0"/>
          <w:marTop w:val="0"/>
          <w:marBottom w:val="0"/>
          <w:divBdr>
            <w:top w:val="none" w:sz="0" w:space="0" w:color="auto"/>
            <w:left w:val="none" w:sz="0" w:space="0" w:color="auto"/>
            <w:bottom w:val="none" w:sz="0" w:space="0" w:color="auto"/>
            <w:right w:val="none" w:sz="0" w:space="0" w:color="auto"/>
          </w:divBdr>
        </w:div>
        <w:div w:id="1065764840">
          <w:marLeft w:val="480"/>
          <w:marRight w:val="0"/>
          <w:marTop w:val="0"/>
          <w:marBottom w:val="0"/>
          <w:divBdr>
            <w:top w:val="none" w:sz="0" w:space="0" w:color="auto"/>
            <w:left w:val="none" w:sz="0" w:space="0" w:color="auto"/>
            <w:bottom w:val="none" w:sz="0" w:space="0" w:color="auto"/>
            <w:right w:val="none" w:sz="0" w:space="0" w:color="auto"/>
          </w:divBdr>
        </w:div>
        <w:div w:id="879585820">
          <w:marLeft w:val="480"/>
          <w:marRight w:val="0"/>
          <w:marTop w:val="0"/>
          <w:marBottom w:val="0"/>
          <w:divBdr>
            <w:top w:val="none" w:sz="0" w:space="0" w:color="auto"/>
            <w:left w:val="none" w:sz="0" w:space="0" w:color="auto"/>
            <w:bottom w:val="none" w:sz="0" w:space="0" w:color="auto"/>
            <w:right w:val="none" w:sz="0" w:space="0" w:color="auto"/>
          </w:divBdr>
        </w:div>
        <w:div w:id="1441990059">
          <w:marLeft w:val="480"/>
          <w:marRight w:val="0"/>
          <w:marTop w:val="0"/>
          <w:marBottom w:val="0"/>
          <w:divBdr>
            <w:top w:val="none" w:sz="0" w:space="0" w:color="auto"/>
            <w:left w:val="none" w:sz="0" w:space="0" w:color="auto"/>
            <w:bottom w:val="none" w:sz="0" w:space="0" w:color="auto"/>
            <w:right w:val="none" w:sz="0" w:space="0" w:color="auto"/>
          </w:divBdr>
        </w:div>
        <w:div w:id="1894073522">
          <w:marLeft w:val="480"/>
          <w:marRight w:val="0"/>
          <w:marTop w:val="0"/>
          <w:marBottom w:val="0"/>
          <w:divBdr>
            <w:top w:val="none" w:sz="0" w:space="0" w:color="auto"/>
            <w:left w:val="none" w:sz="0" w:space="0" w:color="auto"/>
            <w:bottom w:val="none" w:sz="0" w:space="0" w:color="auto"/>
            <w:right w:val="none" w:sz="0" w:space="0" w:color="auto"/>
          </w:divBdr>
        </w:div>
        <w:div w:id="197200476">
          <w:marLeft w:val="480"/>
          <w:marRight w:val="0"/>
          <w:marTop w:val="0"/>
          <w:marBottom w:val="0"/>
          <w:divBdr>
            <w:top w:val="none" w:sz="0" w:space="0" w:color="auto"/>
            <w:left w:val="none" w:sz="0" w:space="0" w:color="auto"/>
            <w:bottom w:val="none" w:sz="0" w:space="0" w:color="auto"/>
            <w:right w:val="none" w:sz="0" w:space="0" w:color="auto"/>
          </w:divBdr>
        </w:div>
        <w:div w:id="100423558">
          <w:marLeft w:val="480"/>
          <w:marRight w:val="0"/>
          <w:marTop w:val="0"/>
          <w:marBottom w:val="0"/>
          <w:divBdr>
            <w:top w:val="none" w:sz="0" w:space="0" w:color="auto"/>
            <w:left w:val="none" w:sz="0" w:space="0" w:color="auto"/>
            <w:bottom w:val="none" w:sz="0" w:space="0" w:color="auto"/>
            <w:right w:val="none" w:sz="0" w:space="0" w:color="auto"/>
          </w:divBdr>
        </w:div>
        <w:div w:id="1135298601">
          <w:marLeft w:val="480"/>
          <w:marRight w:val="0"/>
          <w:marTop w:val="0"/>
          <w:marBottom w:val="0"/>
          <w:divBdr>
            <w:top w:val="none" w:sz="0" w:space="0" w:color="auto"/>
            <w:left w:val="none" w:sz="0" w:space="0" w:color="auto"/>
            <w:bottom w:val="none" w:sz="0" w:space="0" w:color="auto"/>
            <w:right w:val="none" w:sz="0" w:space="0" w:color="auto"/>
          </w:divBdr>
        </w:div>
        <w:div w:id="1604461427">
          <w:marLeft w:val="480"/>
          <w:marRight w:val="0"/>
          <w:marTop w:val="0"/>
          <w:marBottom w:val="0"/>
          <w:divBdr>
            <w:top w:val="none" w:sz="0" w:space="0" w:color="auto"/>
            <w:left w:val="none" w:sz="0" w:space="0" w:color="auto"/>
            <w:bottom w:val="none" w:sz="0" w:space="0" w:color="auto"/>
            <w:right w:val="none" w:sz="0" w:space="0" w:color="auto"/>
          </w:divBdr>
        </w:div>
        <w:div w:id="2036343726">
          <w:marLeft w:val="480"/>
          <w:marRight w:val="0"/>
          <w:marTop w:val="0"/>
          <w:marBottom w:val="0"/>
          <w:divBdr>
            <w:top w:val="none" w:sz="0" w:space="0" w:color="auto"/>
            <w:left w:val="none" w:sz="0" w:space="0" w:color="auto"/>
            <w:bottom w:val="none" w:sz="0" w:space="0" w:color="auto"/>
            <w:right w:val="none" w:sz="0" w:space="0" w:color="auto"/>
          </w:divBdr>
        </w:div>
        <w:div w:id="1847400278">
          <w:marLeft w:val="480"/>
          <w:marRight w:val="0"/>
          <w:marTop w:val="0"/>
          <w:marBottom w:val="0"/>
          <w:divBdr>
            <w:top w:val="none" w:sz="0" w:space="0" w:color="auto"/>
            <w:left w:val="none" w:sz="0" w:space="0" w:color="auto"/>
            <w:bottom w:val="none" w:sz="0" w:space="0" w:color="auto"/>
            <w:right w:val="none" w:sz="0" w:space="0" w:color="auto"/>
          </w:divBdr>
        </w:div>
        <w:div w:id="1143547659">
          <w:marLeft w:val="480"/>
          <w:marRight w:val="0"/>
          <w:marTop w:val="0"/>
          <w:marBottom w:val="0"/>
          <w:divBdr>
            <w:top w:val="none" w:sz="0" w:space="0" w:color="auto"/>
            <w:left w:val="none" w:sz="0" w:space="0" w:color="auto"/>
            <w:bottom w:val="none" w:sz="0" w:space="0" w:color="auto"/>
            <w:right w:val="none" w:sz="0" w:space="0" w:color="auto"/>
          </w:divBdr>
        </w:div>
        <w:div w:id="1457868411">
          <w:marLeft w:val="480"/>
          <w:marRight w:val="0"/>
          <w:marTop w:val="0"/>
          <w:marBottom w:val="0"/>
          <w:divBdr>
            <w:top w:val="none" w:sz="0" w:space="0" w:color="auto"/>
            <w:left w:val="none" w:sz="0" w:space="0" w:color="auto"/>
            <w:bottom w:val="none" w:sz="0" w:space="0" w:color="auto"/>
            <w:right w:val="none" w:sz="0" w:space="0" w:color="auto"/>
          </w:divBdr>
        </w:div>
        <w:div w:id="1925993330">
          <w:marLeft w:val="480"/>
          <w:marRight w:val="0"/>
          <w:marTop w:val="0"/>
          <w:marBottom w:val="0"/>
          <w:divBdr>
            <w:top w:val="none" w:sz="0" w:space="0" w:color="auto"/>
            <w:left w:val="none" w:sz="0" w:space="0" w:color="auto"/>
            <w:bottom w:val="none" w:sz="0" w:space="0" w:color="auto"/>
            <w:right w:val="none" w:sz="0" w:space="0" w:color="auto"/>
          </w:divBdr>
        </w:div>
        <w:div w:id="1495335863">
          <w:marLeft w:val="480"/>
          <w:marRight w:val="0"/>
          <w:marTop w:val="0"/>
          <w:marBottom w:val="0"/>
          <w:divBdr>
            <w:top w:val="none" w:sz="0" w:space="0" w:color="auto"/>
            <w:left w:val="none" w:sz="0" w:space="0" w:color="auto"/>
            <w:bottom w:val="none" w:sz="0" w:space="0" w:color="auto"/>
            <w:right w:val="none" w:sz="0" w:space="0" w:color="auto"/>
          </w:divBdr>
        </w:div>
        <w:div w:id="77093395">
          <w:marLeft w:val="480"/>
          <w:marRight w:val="0"/>
          <w:marTop w:val="0"/>
          <w:marBottom w:val="0"/>
          <w:divBdr>
            <w:top w:val="none" w:sz="0" w:space="0" w:color="auto"/>
            <w:left w:val="none" w:sz="0" w:space="0" w:color="auto"/>
            <w:bottom w:val="none" w:sz="0" w:space="0" w:color="auto"/>
            <w:right w:val="none" w:sz="0" w:space="0" w:color="auto"/>
          </w:divBdr>
        </w:div>
        <w:div w:id="830175060">
          <w:marLeft w:val="480"/>
          <w:marRight w:val="0"/>
          <w:marTop w:val="0"/>
          <w:marBottom w:val="0"/>
          <w:divBdr>
            <w:top w:val="none" w:sz="0" w:space="0" w:color="auto"/>
            <w:left w:val="none" w:sz="0" w:space="0" w:color="auto"/>
            <w:bottom w:val="none" w:sz="0" w:space="0" w:color="auto"/>
            <w:right w:val="none" w:sz="0" w:space="0" w:color="auto"/>
          </w:divBdr>
        </w:div>
        <w:div w:id="146477871">
          <w:marLeft w:val="480"/>
          <w:marRight w:val="0"/>
          <w:marTop w:val="0"/>
          <w:marBottom w:val="0"/>
          <w:divBdr>
            <w:top w:val="none" w:sz="0" w:space="0" w:color="auto"/>
            <w:left w:val="none" w:sz="0" w:space="0" w:color="auto"/>
            <w:bottom w:val="none" w:sz="0" w:space="0" w:color="auto"/>
            <w:right w:val="none" w:sz="0" w:space="0" w:color="auto"/>
          </w:divBdr>
        </w:div>
        <w:div w:id="2031756068">
          <w:marLeft w:val="480"/>
          <w:marRight w:val="0"/>
          <w:marTop w:val="0"/>
          <w:marBottom w:val="0"/>
          <w:divBdr>
            <w:top w:val="none" w:sz="0" w:space="0" w:color="auto"/>
            <w:left w:val="none" w:sz="0" w:space="0" w:color="auto"/>
            <w:bottom w:val="none" w:sz="0" w:space="0" w:color="auto"/>
            <w:right w:val="none" w:sz="0" w:space="0" w:color="auto"/>
          </w:divBdr>
        </w:div>
        <w:div w:id="851720579">
          <w:marLeft w:val="480"/>
          <w:marRight w:val="0"/>
          <w:marTop w:val="0"/>
          <w:marBottom w:val="0"/>
          <w:divBdr>
            <w:top w:val="none" w:sz="0" w:space="0" w:color="auto"/>
            <w:left w:val="none" w:sz="0" w:space="0" w:color="auto"/>
            <w:bottom w:val="none" w:sz="0" w:space="0" w:color="auto"/>
            <w:right w:val="none" w:sz="0" w:space="0" w:color="auto"/>
          </w:divBdr>
        </w:div>
        <w:div w:id="1966503241">
          <w:marLeft w:val="480"/>
          <w:marRight w:val="0"/>
          <w:marTop w:val="0"/>
          <w:marBottom w:val="0"/>
          <w:divBdr>
            <w:top w:val="none" w:sz="0" w:space="0" w:color="auto"/>
            <w:left w:val="none" w:sz="0" w:space="0" w:color="auto"/>
            <w:bottom w:val="none" w:sz="0" w:space="0" w:color="auto"/>
            <w:right w:val="none" w:sz="0" w:space="0" w:color="auto"/>
          </w:divBdr>
        </w:div>
        <w:div w:id="436754296">
          <w:marLeft w:val="480"/>
          <w:marRight w:val="0"/>
          <w:marTop w:val="0"/>
          <w:marBottom w:val="0"/>
          <w:divBdr>
            <w:top w:val="none" w:sz="0" w:space="0" w:color="auto"/>
            <w:left w:val="none" w:sz="0" w:space="0" w:color="auto"/>
            <w:bottom w:val="none" w:sz="0" w:space="0" w:color="auto"/>
            <w:right w:val="none" w:sz="0" w:space="0" w:color="auto"/>
          </w:divBdr>
        </w:div>
        <w:div w:id="688410402">
          <w:marLeft w:val="480"/>
          <w:marRight w:val="0"/>
          <w:marTop w:val="0"/>
          <w:marBottom w:val="0"/>
          <w:divBdr>
            <w:top w:val="none" w:sz="0" w:space="0" w:color="auto"/>
            <w:left w:val="none" w:sz="0" w:space="0" w:color="auto"/>
            <w:bottom w:val="none" w:sz="0" w:space="0" w:color="auto"/>
            <w:right w:val="none" w:sz="0" w:space="0" w:color="auto"/>
          </w:divBdr>
        </w:div>
        <w:div w:id="1904489334">
          <w:marLeft w:val="480"/>
          <w:marRight w:val="0"/>
          <w:marTop w:val="0"/>
          <w:marBottom w:val="0"/>
          <w:divBdr>
            <w:top w:val="none" w:sz="0" w:space="0" w:color="auto"/>
            <w:left w:val="none" w:sz="0" w:space="0" w:color="auto"/>
            <w:bottom w:val="none" w:sz="0" w:space="0" w:color="auto"/>
            <w:right w:val="none" w:sz="0" w:space="0" w:color="auto"/>
          </w:divBdr>
        </w:div>
        <w:div w:id="1355114131">
          <w:marLeft w:val="480"/>
          <w:marRight w:val="0"/>
          <w:marTop w:val="0"/>
          <w:marBottom w:val="0"/>
          <w:divBdr>
            <w:top w:val="none" w:sz="0" w:space="0" w:color="auto"/>
            <w:left w:val="none" w:sz="0" w:space="0" w:color="auto"/>
            <w:bottom w:val="none" w:sz="0" w:space="0" w:color="auto"/>
            <w:right w:val="none" w:sz="0" w:space="0" w:color="auto"/>
          </w:divBdr>
        </w:div>
        <w:div w:id="988633878">
          <w:marLeft w:val="480"/>
          <w:marRight w:val="0"/>
          <w:marTop w:val="0"/>
          <w:marBottom w:val="0"/>
          <w:divBdr>
            <w:top w:val="none" w:sz="0" w:space="0" w:color="auto"/>
            <w:left w:val="none" w:sz="0" w:space="0" w:color="auto"/>
            <w:bottom w:val="none" w:sz="0" w:space="0" w:color="auto"/>
            <w:right w:val="none" w:sz="0" w:space="0" w:color="auto"/>
          </w:divBdr>
        </w:div>
        <w:div w:id="207911660">
          <w:marLeft w:val="480"/>
          <w:marRight w:val="0"/>
          <w:marTop w:val="0"/>
          <w:marBottom w:val="0"/>
          <w:divBdr>
            <w:top w:val="none" w:sz="0" w:space="0" w:color="auto"/>
            <w:left w:val="none" w:sz="0" w:space="0" w:color="auto"/>
            <w:bottom w:val="none" w:sz="0" w:space="0" w:color="auto"/>
            <w:right w:val="none" w:sz="0" w:space="0" w:color="auto"/>
          </w:divBdr>
        </w:div>
        <w:div w:id="1804418181">
          <w:marLeft w:val="480"/>
          <w:marRight w:val="0"/>
          <w:marTop w:val="0"/>
          <w:marBottom w:val="0"/>
          <w:divBdr>
            <w:top w:val="none" w:sz="0" w:space="0" w:color="auto"/>
            <w:left w:val="none" w:sz="0" w:space="0" w:color="auto"/>
            <w:bottom w:val="none" w:sz="0" w:space="0" w:color="auto"/>
            <w:right w:val="none" w:sz="0" w:space="0" w:color="auto"/>
          </w:divBdr>
        </w:div>
        <w:div w:id="1572889821">
          <w:marLeft w:val="480"/>
          <w:marRight w:val="0"/>
          <w:marTop w:val="0"/>
          <w:marBottom w:val="0"/>
          <w:divBdr>
            <w:top w:val="none" w:sz="0" w:space="0" w:color="auto"/>
            <w:left w:val="none" w:sz="0" w:space="0" w:color="auto"/>
            <w:bottom w:val="none" w:sz="0" w:space="0" w:color="auto"/>
            <w:right w:val="none" w:sz="0" w:space="0" w:color="auto"/>
          </w:divBdr>
        </w:div>
        <w:div w:id="686830840">
          <w:marLeft w:val="480"/>
          <w:marRight w:val="0"/>
          <w:marTop w:val="0"/>
          <w:marBottom w:val="0"/>
          <w:divBdr>
            <w:top w:val="none" w:sz="0" w:space="0" w:color="auto"/>
            <w:left w:val="none" w:sz="0" w:space="0" w:color="auto"/>
            <w:bottom w:val="none" w:sz="0" w:space="0" w:color="auto"/>
            <w:right w:val="none" w:sz="0" w:space="0" w:color="auto"/>
          </w:divBdr>
        </w:div>
        <w:div w:id="707874787">
          <w:marLeft w:val="480"/>
          <w:marRight w:val="0"/>
          <w:marTop w:val="0"/>
          <w:marBottom w:val="0"/>
          <w:divBdr>
            <w:top w:val="none" w:sz="0" w:space="0" w:color="auto"/>
            <w:left w:val="none" w:sz="0" w:space="0" w:color="auto"/>
            <w:bottom w:val="none" w:sz="0" w:space="0" w:color="auto"/>
            <w:right w:val="none" w:sz="0" w:space="0" w:color="auto"/>
          </w:divBdr>
        </w:div>
        <w:div w:id="1435705270">
          <w:marLeft w:val="480"/>
          <w:marRight w:val="0"/>
          <w:marTop w:val="0"/>
          <w:marBottom w:val="0"/>
          <w:divBdr>
            <w:top w:val="none" w:sz="0" w:space="0" w:color="auto"/>
            <w:left w:val="none" w:sz="0" w:space="0" w:color="auto"/>
            <w:bottom w:val="none" w:sz="0" w:space="0" w:color="auto"/>
            <w:right w:val="none" w:sz="0" w:space="0" w:color="auto"/>
          </w:divBdr>
        </w:div>
        <w:div w:id="534195328">
          <w:marLeft w:val="480"/>
          <w:marRight w:val="0"/>
          <w:marTop w:val="0"/>
          <w:marBottom w:val="0"/>
          <w:divBdr>
            <w:top w:val="none" w:sz="0" w:space="0" w:color="auto"/>
            <w:left w:val="none" w:sz="0" w:space="0" w:color="auto"/>
            <w:bottom w:val="none" w:sz="0" w:space="0" w:color="auto"/>
            <w:right w:val="none" w:sz="0" w:space="0" w:color="auto"/>
          </w:divBdr>
        </w:div>
        <w:div w:id="1012681635">
          <w:marLeft w:val="480"/>
          <w:marRight w:val="0"/>
          <w:marTop w:val="0"/>
          <w:marBottom w:val="0"/>
          <w:divBdr>
            <w:top w:val="none" w:sz="0" w:space="0" w:color="auto"/>
            <w:left w:val="none" w:sz="0" w:space="0" w:color="auto"/>
            <w:bottom w:val="none" w:sz="0" w:space="0" w:color="auto"/>
            <w:right w:val="none" w:sz="0" w:space="0" w:color="auto"/>
          </w:divBdr>
        </w:div>
        <w:div w:id="1297101676">
          <w:marLeft w:val="480"/>
          <w:marRight w:val="0"/>
          <w:marTop w:val="0"/>
          <w:marBottom w:val="0"/>
          <w:divBdr>
            <w:top w:val="none" w:sz="0" w:space="0" w:color="auto"/>
            <w:left w:val="none" w:sz="0" w:space="0" w:color="auto"/>
            <w:bottom w:val="none" w:sz="0" w:space="0" w:color="auto"/>
            <w:right w:val="none" w:sz="0" w:space="0" w:color="auto"/>
          </w:divBdr>
        </w:div>
        <w:div w:id="1028141940">
          <w:marLeft w:val="480"/>
          <w:marRight w:val="0"/>
          <w:marTop w:val="0"/>
          <w:marBottom w:val="0"/>
          <w:divBdr>
            <w:top w:val="none" w:sz="0" w:space="0" w:color="auto"/>
            <w:left w:val="none" w:sz="0" w:space="0" w:color="auto"/>
            <w:bottom w:val="none" w:sz="0" w:space="0" w:color="auto"/>
            <w:right w:val="none" w:sz="0" w:space="0" w:color="auto"/>
          </w:divBdr>
        </w:div>
        <w:div w:id="2062747839">
          <w:marLeft w:val="480"/>
          <w:marRight w:val="0"/>
          <w:marTop w:val="0"/>
          <w:marBottom w:val="0"/>
          <w:divBdr>
            <w:top w:val="none" w:sz="0" w:space="0" w:color="auto"/>
            <w:left w:val="none" w:sz="0" w:space="0" w:color="auto"/>
            <w:bottom w:val="none" w:sz="0" w:space="0" w:color="auto"/>
            <w:right w:val="none" w:sz="0" w:space="0" w:color="auto"/>
          </w:divBdr>
        </w:div>
        <w:div w:id="477650201">
          <w:marLeft w:val="480"/>
          <w:marRight w:val="0"/>
          <w:marTop w:val="0"/>
          <w:marBottom w:val="0"/>
          <w:divBdr>
            <w:top w:val="none" w:sz="0" w:space="0" w:color="auto"/>
            <w:left w:val="none" w:sz="0" w:space="0" w:color="auto"/>
            <w:bottom w:val="none" w:sz="0" w:space="0" w:color="auto"/>
            <w:right w:val="none" w:sz="0" w:space="0" w:color="auto"/>
          </w:divBdr>
        </w:div>
        <w:div w:id="746150569">
          <w:marLeft w:val="480"/>
          <w:marRight w:val="0"/>
          <w:marTop w:val="0"/>
          <w:marBottom w:val="0"/>
          <w:divBdr>
            <w:top w:val="none" w:sz="0" w:space="0" w:color="auto"/>
            <w:left w:val="none" w:sz="0" w:space="0" w:color="auto"/>
            <w:bottom w:val="none" w:sz="0" w:space="0" w:color="auto"/>
            <w:right w:val="none" w:sz="0" w:space="0" w:color="auto"/>
          </w:divBdr>
        </w:div>
        <w:div w:id="862211037">
          <w:marLeft w:val="480"/>
          <w:marRight w:val="0"/>
          <w:marTop w:val="0"/>
          <w:marBottom w:val="0"/>
          <w:divBdr>
            <w:top w:val="none" w:sz="0" w:space="0" w:color="auto"/>
            <w:left w:val="none" w:sz="0" w:space="0" w:color="auto"/>
            <w:bottom w:val="none" w:sz="0" w:space="0" w:color="auto"/>
            <w:right w:val="none" w:sz="0" w:space="0" w:color="auto"/>
          </w:divBdr>
        </w:div>
        <w:div w:id="186219473">
          <w:marLeft w:val="480"/>
          <w:marRight w:val="0"/>
          <w:marTop w:val="0"/>
          <w:marBottom w:val="0"/>
          <w:divBdr>
            <w:top w:val="none" w:sz="0" w:space="0" w:color="auto"/>
            <w:left w:val="none" w:sz="0" w:space="0" w:color="auto"/>
            <w:bottom w:val="none" w:sz="0" w:space="0" w:color="auto"/>
            <w:right w:val="none" w:sz="0" w:space="0" w:color="auto"/>
          </w:divBdr>
        </w:div>
        <w:div w:id="1014310348">
          <w:marLeft w:val="480"/>
          <w:marRight w:val="0"/>
          <w:marTop w:val="0"/>
          <w:marBottom w:val="0"/>
          <w:divBdr>
            <w:top w:val="none" w:sz="0" w:space="0" w:color="auto"/>
            <w:left w:val="none" w:sz="0" w:space="0" w:color="auto"/>
            <w:bottom w:val="none" w:sz="0" w:space="0" w:color="auto"/>
            <w:right w:val="none" w:sz="0" w:space="0" w:color="auto"/>
          </w:divBdr>
        </w:div>
        <w:div w:id="519971031">
          <w:marLeft w:val="480"/>
          <w:marRight w:val="0"/>
          <w:marTop w:val="0"/>
          <w:marBottom w:val="0"/>
          <w:divBdr>
            <w:top w:val="none" w:sz="0" w:space="0" w:color="auto"/>
            <w:left w:val="none" w:sz="0" w:space="0" w:color="auto"/>
            <w:bottom w:val="none" w:sz="0" w:space="0" w:color="auto"/>
            <w:right w:val="none" w:sz="0" w:space="0" w:color="auto"/>
          </w:divBdr>
        </w:div>
        <w:div w:id="1869440333">
          <w:marLeft w:val="480"/>
          <w:marRight w:val="0"/>
          <w:marTop w:val="0"/>
          <w:marBottom w:val="0"/>
          <w:divBdr>
            <w:top w:val="none" w:sz="0" w:space="0" w:color="auto"/>
            <w:left w:val="none" w:sz="0" w:space="0" w:color="auto"/>
            <w:bottom w:val="none" w:sz="0" w:space="0" w:color="auto"/>
            <w:right w:val="none" w:sz="0" w:space="0" w:color="auto"/>
          </w:divBdr>
        </w:div>
        <w:div w:id="1314064369">
          <w:marLeft w:val="480"/>
          <w:marRight w:val="0"/>
          <w:marTop w:val="0"/>
          <w:marBottom w:val="0"/>
          <w:divBdr>
            <w:top w:val="none" w:sz="0" w:space="0" w:color="auto"/>
            <w:left w:val="none" w:sz="0" w:space="0" w:color="auto"/>
            <w:bottom w:val="none" w:sz="0" w:space="0" w:color="auto"/>
            <w:right w:val="none" w:sz="0" w:space="0" w:color="auto"/>
          </w:divBdr>
        </w:div>
        <w:div w:id="1009793558">
          <w:marLeft w:val="480"/>
          <w:marRight w:val="0"/>
          <w:marTop w:val="0"/>
          <w:marBottom w:val="0"/>
          <w:divBdr>
            <w:top w:val="none" w:sz="0" w:space="0" w:color="auto"/>
            <w:left w:val="none" w:sz="0" w:space="0" w:color="auto"/>
            <w:bottom w:val="none" w:sz="0" w:space="0" w:color="auto"/>
            <w:right w:val="none" w:sz="0" w:space="0" w:color="auto"/>
          </w:divBdr>
        </w:div>
        <w:div w:id="1895846109">
          <w:marLeft w:val="480"/>
          <w:marRight w:val="0"/>
          <w:marTop w:val="0"/>
          <w:marBottom w:val="0"/>
          <w:divBdr>
            <w:top w:val="none" w:sz="0" w:space="0" w:color="auto"/>
            <w:left w:val="none" w:sz="0" w:space="0" w:color="auto"/>
            <w:bottom w:val="none" w:sz="0" w:space="0" w:color="auto"/>
            <w:right w:val="none" w:sz="0" w:space="0" w:color="auto"/>
          </w:divBdr>
        </w:div>
        <w:div w:id="1295333804">
          <w:marLeft w:val="480"/>
          <w:marRight w:val="0"/>
          <w:marTop w:val="0"/>
          <w:marBottom w:val="0"/>
          <w:divBdr>
            <w:top w:val="none" w:sz="0" w:space="0" w:color="auto"/>
            <w:left w:val="none" w:sz="0" w:space="0" w:color="auto"/>
            <w:bottom w:val="none" w:sz="0" w:space="0" w:color="auto"/>
            <w:right w:val="none" w:sz="0" w:space="0" w:color="auto"/>
          </w:divBdr>
        </w:div>
        <w:div w:id="246428524">
          <w:marLeft w:val="480"/>
          <w:marRight w:val="0"/>
          <w:marTop w:val="0"/>
          <w:marBottom w:val="0"/>
          <w:divBdr>
            <w:top w:val="none" w:sz="0" w:space="0" w:color="auto"/>
            <w:left w:val="none" w:sz="0" w:space="0" w:color="auto"/>
            <w:bottom w:val="none" w:sz="0" w:space="0" w:color="auto"/>
            <w:right w:val="none" w:sz="0" w:space="0" w:color="auto"/>
          </w:divBdr>
        </w:div>
        <w:div w:id="1581400578">
          <w:marLeft w:val="480"/>
          <w:marRight w:val="0"/>
          <w:marTop w:val="0"/>
          <w:marBottom w:val="0"/>
          <w:divBdr>
            <w:top w:val="none" w:sz="0" w:space="0" w:color="auto"/>
            <w:left w:val="none" w:sz="0" w:space="0" w:color="auto"/>
            <w:bottom w:val="none" w:sz="0" w:space="0" w:color="auto"/>
            <w:right w:val="none" w:sz="0" w:space="0" w:color="auto"/>
          </w:divBdr>
        </w:div>
        <w:div w:id="1497915152">
          <w:marLeft w:val="480"/>
          <w:marRight w:val="0"/>
          <w:marTop w:val="0"/>
          <w:marBottom w:val="0"/>
          <w:divBdr>
            <w:top w:val="none" w:sz="0" w:space="0" w:color="auto"/>
            <w:left w:val="none" w:sz="0" w:space="0" w:color="auto"/>
            <w:bottom w:val="none" w:sz="0" w:space="0" w:color="auto"/>
            <w:right w:val="none" w:sz="0" w:space="0" w:color="auto"/>
          </w:divBdr>
        </w:div>
        <w:div w:id="222177814">
          <w:marLeft w:val="480"/>
          <w:marRight w:val="0"/>
          <w:marTop w:val="0"/>
          <w:marBottom w:val="0"/>
          <w:divBdr>
            <w:top w:val="none" w:sz="0" w:space="0" w:color="auto"/>
            <w:left w:val="none" w:sz="0" w:space="0" w:color="auto"/>
            <w:bottom w:val="none" w:sz="0" w:space="0" w:color="auto"/>
            <w:right w:val="none" w:sz="0" w:space="0" w:color="auto"/>
          </w:divBdr>
        </w:div>
        <w:div w:id="675809923">
          <w:marLeft w:val="480"/>
          <w:marRight w:val="0"/>
          <w:marTop w:val="0"/>
          <w:marBottom w:val="0"/>
          <w:divBdr>
            <w:top w:val="none" w:sz="0" w:space="0" w:color="auto"/>
            <w:left w:val="none" w:sz="0" w:space="0" w:color="auto"/>
            <w:bottom w:val="none" w:sz="0" w:space="0" w:color="auto"/>
            <w:right w:val="none" w:sz="0" w:space="0" w:color="auto"/>
          </w:divBdr>
        </w:div>
        <w:div w:id="1339042075">
          <w:marLeft w:val="480"/>
          <w:marRight w:val="0"/>
          <w:marTop w:val="0"/>
          <w:marBottom w:val="0"/>
          <w:divBdr>
            <w:top w:val="none" w:sz="0" w:space="0" w:color="auto"/>
            <w:left w:val="none" w:sz="0" w:space="0" w:color="auto"/>
            <w:bottom w:val="none" w:sz="0" w:space="0" w:color="auto"/>
            <w:right w:val="none" w:sz="0" w:space="0" w:color="auto"/>
          </w:divBdr>
        </w:div>
        <w:div w:id="105272179">
          <w:marLeft w:val="480"/>
          <w:marRight w:val="0"/>
          <w:marTop w:val="0"/>
          <w:marBottom w:val="0"/>
          <w:divBdr>
            <w:top w:val="none" w:sz="0" w:space="0" w:color="auto"/>
            <w:left w:val="none" w:sz="0" w:space="0" w:color="auto"/>
            <w:bottom w:val="none" w:sz="0" w:space="0" w:color="auto"/>
            <w:right w:val="none" w:sz="0" w:space="0" w:color="auto"/>
          </w:divBdr>
        </w:div>
        <w:div w:id="254899527">
          <w:marLeft w:val="480"/>
          <w:marRight w:val="0"/>
          <w:marTop w:val="0"/>
          <w:marBottom w:val="0"/>
          <w:divBdr>
            <w:top w:val="none" w:sz="0" w:space="0" w:color="auto"/>
            <w:left w:val="none" w:sz="0" w:space="0" w:color="auto"/>
            <w:bottom w:val="none" w:sz="0" w:space="0" w:color="auto"/>
            <w:right w:val="none" w:sz="0" w:space="0" w:color="auto"/>
          </w:divBdr>
        </w:div>
        <w:div w:id="1630739088">
          <w:marLeft w:val="480"/>
          <w:marRight w:val="0"/>
          <w:marTop w:val="0"/>
          <w:marBottom w:val="0"/>
          <w:divBdr>
            <w:top w:val="none" w:sz="0" w:space="0" w:color="auto"/>
            <w:left w:val="none" w:sz="0" w:space="0" w:color="auto"/>
            <w:bottom w:val="none" w:sz="0" w:space="0" w:color="auto"/>
            <w:right w:val="none" w:sz="0" w:space="0" w:color="auto"/>
          </w:divBdr>
        </w:div>
        <w:div w:id="392507048">
          <w:marLeft w:val="480"/>
          <w:marRight w:val="0"/>
          <w:marTop w:val="0"/>
          <w:marBottom w:val="0"/>
          <w:divBdr>
            <w:top w:val="none" w:sz="0" w:space="0" w:color="auto"/>
            <w:left w:val="none" w:sz="0" w:space="0" w:color="auto"/>
            <w:bottom w:val="none" w:sz="0" w:space="0" w:color="auto"/>
            <w:right w:val="none" w:sz="0" w:space="0" w:color="auto"/>
          </w:divBdr>
        </w:div>
        <w:div w:id="123544501">
          <w:marLeft w:val="480"/>
          <w:marRight w:val="0"/>
          <w:marTop w:val="0"/>
          <w:marBottom w:val="0"/>
          <w:divBdr>
            <w:top w:val="none" w:sz="0" w:space="0" w:color="auto"/>
            <w:left w:val="none" w:sz="0" w:space="0" w:color="auto"/>
            <w:bottom w:val="none" w:sz="0" w:space="0" w:color="auto"/>
            <w:right w:val="none" w:sz="0" w:space="0" w:color="auto"/>
          </w:divBdr>
        </w:div>
        <w:div w:id="1683388184">
          <w:marLeft w:val="480"/>
          <w:marRight w:val="0"/>
          <w:marTop w:val="0"/>
          <w:marBottom w:val="0"/>
          <w:divBdr>
            <w:top w:val="none" w:sz="0" w:space="0" w:color="auto"/>
            <w:left w:val="none" w:sz="0" w:space="0" w:color="auto"/>
            <w:bottom w:val="none" w:sz="0" w:space="0" w:color="auto"/>
            <w:right w:val="none" w:sz="0" w:space="0" w:color="auto"/>
          </w:divBdr>
        </w:div>
        <w:div w:id="73863961">
          <w:marLeft w:val="480"/>
          <w:marRight w:val="0"/>
          <w:marTop w:val="0"/>
          <w:marBottom w:val="0"/>
          <w:divBdr>
            <w:top w:val="none" w:sz="0" w:space="0" w:color="auto"/>
            <w:left w:val="none" w:sz="0" w:space="0" w:color="auto"/>
            <w:bottom w:val="none" w:sz="0" w:space="0" w:color="auto"/>
            <w:right w:val="none" w:sz="0" w:space="0" w:color="auto"/>
          </w:divBdr>
        </w:div>
        <w:div w:id="608974411">
          <w:marLeft w:val="480"/>
          <w:marRight w:val="0"/>
          <w:marTop w:val="0"/>
          <w:marBottom w:val="0"/>
          <w:divBdr>
            <w:top w:val="none" w:sz="0" w:space="0" w:color="auto"/>
            <w:left w:val="none" w:sz="0" w:space="0" w:color="auto"/>
            <w:bottom w:val="none" w:sz="0" w:space="0" w:color="auto"/>
            <w:right w:val="none" w:sz="0" w:space="0" w:color="auto"/>
          </w:divBdr>
        </w:div>
        <w:div w:id="1940982995">
          <w:marLeft w:val="480"/>
          <w:marRight w:val="0"/>
          <w:marTop w:val="0"/>
          <w:marBottom w:val="0"/>
          <w:divBdr>
            <w:top w:val="none" w:sz="0" w:space="0" w:color="auto"/>
            <w:left w:val="none" w:sz="0" w:space="0" w:color="auto"/>
            <w:bottom w:val="none" w:sz="0" w:space="0" w:color="auto"/>
            <w:right w:val="none" w:sz="0" w:space="0" w:color="auto"/>
          </w:divBdr>
        </w:div>
        <w:div w:id="97601029">
          <w:marLeft w:val="480"/>
          <w:marRight w:val="0"/>
          <w:marTop w:val="0"/>
          <w:marBottom w:val="0"/>
          <w:divBdr>
            <w:top w:val="none" w:sz="0" w:space="0" w:color="auto"/>
            <w:left w:val="none" w:sz="0" w:space="0" w:color="auto"/>
            <w:bottom w:val="none" w:sz="0" w:space="0" w:color="auto"/>
            <w:right w:val="none" w:sz="0" w:space="0" w:color="auto"/>
          </w:divBdr>
        </w:div>
        <w:div w:id="1141381674">
          <w:marLeft w:val="480"/>
          <w:marRight w:val="0"/>
          <w:marTop w:val="0"/>
          <w:marBottom w:val="0"/>
          <w:divBdr>
            <w:top w:val="none" w:sz="0" w:space="0" w:color="auto"/>
            <w:left w:val="none" w:sz="0" w:space="0" w:color="auto"/>
            <w:bottom w:val="none" w:sz="0" w:space="0" w:color="auto"/>
            <w:right w:val="none" w:sz="0" w:space="0" w:color="auto"/>
          </w:divBdr>
        </w:div>
        <w:div w:id="1517572519">
          <w:marLeft w:val="480"/>
          <w:marRight w:val="0"/>
          <w:marTop w:val="0"/>
          <w:marBottom w:val="0"/>
          <w:divBdr>
            <w:top w:val="none" w:sz="0" w:space="0" w:color="auto"/>
            <w:left w:val="none" w:sz="0" w:space="0" w:color="auto"/>
            <w:bottom w:val="none" w:sz="0" w:space="0" w:color="auto"/>
            <w:right w:val="none" w:sz="0" w:space="0" w:color="auto"/>
          </w:divBdr>
        </w:div>
        <w:div w:id="241112268">
          <w:marLeft w:val="480"/>
          <w:marRight w:val="0"/>
          <w:marTop w:val="0"/>
          <w:marBottom w:val="0"/>
          <w:divBdr>
            <w:top w:val="none" w:sz="0" w:space="0" w:color="auto"/>
            <w:left w:val="none" w:sz="0" w:space="0" w:color="auto"/>
            <w:bottom w:val="none" w:sz="0" w:space="0" w:color="auto"/>
            <w:right w:val="none" w:sz="0" w:space="0" w:color="auto"/>
          </w:divBdr>
        </w:div>
        <w:div w:id="1712683126">
          <w:marLeft w:val="480"/>
          <w:marRight w:val="0"/>
          <w:marTop w:val="0"/>
          <w:marBottom w:val="0"/>
          <w:divBdr>
            <w:top w:val="none" w:sz="0" w:space="0" w:color="auto"/>
            <w:left w:val="none" w:sz="0" w:space="0" w:color="auto"/>
            <w:bottom w:val="none" w:sz="0" w:space="0" w:color="auto"/>
            <w:right w:val="none" w:sz="0" w:space="0" w:color="auto"/>
          </w:divBdr>
        </w:div>
        <w:div w:id="2064719255">
          <w:marLeft w:val="480"/>
          <w:marRight w:val="0"/>
          <w:marTop w:val="0"/>
          <w:marBottom w:val="0"/>
          <w:divBdr>
            <w:top w:val="none" w:sz="0" w:space="0" w:color="auto"/>
            <w:left w:val="none" w:sz="0" w:space="0" w:color="auto"/>
            <w:bottom w:val="none" w:sz="0" w:space="0" w:color="auto"/>
            <w:right w:val="none" w:sz="0" w:space="0" w:color="auto"/>
          </w:divBdr>
        </w:div>
        <w:div w:id="1281261515">
          <w:marLeft w:val="480"/>
          <w:marRight w:val="0"/>
          <w:marTop w:val="0"/>
          <w:marBottom w:val="0"/>
          <w:divBdr>
            <w:top w:val="none" w:sz="0" w:space="0" w:color="auto"/>
            <w:left w:val="none" w:sz="0" w:space="0" w:color="auto"/>
            <w:bottom w:val="none" w:sz="0" w:space="0" w:color="auto"/>
            <w:right w:val="none" w:sz="0" w:space="0" w:color="auto"/>
          </w:divBdr>
        </w:div>
        <w:div w:id="981469049">
          <w:marLeft w:val="480"/>
          <w:marRight w:val="0"/>
          <w:marTop w:val="0"/>
          <w:marBottom w:val="0"/>
          <w:divBdr>
            <w:top w:val="none" w:sz="0" w:space="0" w:color="auto"/>
            <w:left w:val="none" w:sz="0" w:space="0" w:color="auto"/>
            <w:bottom w:val="none" w:sz="0" w:space="0" w:color="auto"/>
            <w:right w:val="none" w:sz="0" w:space="0" w:color="auto"/>
          </w:divBdr>
        </w:div>
        <w:div w:id="1067188537">
          <w:marLeft w:val="480"/>
          <w:marRight w:val="0"/>
          <w:marTop w:val="0"/>
          <w:marBottom w:val="0"/>
          <w:divBdr>
            <w:top w:val="none" w:sz="0" w:space="0" w:color="auto"/>
            <w:left w:val="none" w:sz="0" w:space="0" w:color="auto"/>
            <w:bottom w:val="none" w:sz="0" w:space="0" w:color="auto"/>
            <w:right w:val="none" w:sz="0" w:space="0" w:color="auto"/>
          </w:divBdr>
        </w:div>
        <w:div w:id="1920628671">
          <w:marLeft w:val="480"/>
          <w:marRight w:val="0"/>
          <w:marTop w:val="0"/>
          <w:marBottom w:val="0"/>
          <w:divBdr>
            <w:top w:val="none" w:sz="0" w:space="0" w:color="auto"/>
            <w:left w:val="none" w:sz="0" w:space="0" w:color="auto"/>
            <w:bottom w:val="none" w:sz="0" w:space="0" w:color="auto"/>
            <w:right w:val="none" w:sz="0" w:space="0" w:color="auto"/>
          </w:divBdr>
        </w:div>
        <w:div w:id="1989435578">
          <w:marLeft w:val="480"/>
          <w:marRight w:val="0"/>
          <w:marTop w:val="0"/>
          <w:marBottom w:val="0"/>
          <w:divBdr>
            <w:top w:val="none" w:sz="0" w:space="0" w:color="auto"/>
            <w:left w:val="none" w:sz="0" w:space="0" w:color="auto"/>
            <w:bottom w:val="none" w:sz="0" w:space="0" w:color="auto"/>
            <w:right w:val="none" w:sz="0" w:space="0" w:color="auto"/>
          </w:divBdr>
        </w:div>
      </w:divsChild>
    </w:div>
    <w:div w:id="1370642971">
      <w:marLeft w:val="480"/>
      <w:marRight w:val="0"/>
      <w:marTop w:val="0"/>
      <w:marBottom w:val="0"/>
      <w:divBdr>
        <w:top w:val="none" w:sz="0" w:space="0" w:color="auto"/>
        <w:left w:val="none" w:sz="0" w:space="0" w:color="auto"/>
        <w:bottom w:val="none" w:sz="0" w:space="0" w:color="auto"/>
        <w:right w:val="none" w:sz="0" w:space="0" w:color="auto"/>
      </w:divBdr>
    </w:div>
    <w:div w:id="1370953878">
      <w:marLeft w:val="480"/>
      <w:marRight w:val="0"/>
      <w:marTop w:val="0"/>
      <w:marBottom w:val="0"/>
      <w:divBdr>
        <w:top w:val="none" w:sz="0" w:space="0" w:color="auto"/>
        <w:left w:val="none" w:sz="0" w:space="0" w:color="auto"/>
        <w:bottom w:val="none" w:sz="0" w:space="0" w:color="auto"/>
        <w:right w:val="none" w:sz="0" w:space="0" w:color="auto"/>
      </w:divBdr>
    </w:div>
    <w:div w:id="1371144380">
      <w:marLeft w:val="480"/>
      <w:marRight w:val="0"/>
      <w:marTop w:val="0"/>
      <w:marBottom w:val="0"/>
      <w:divBdr>
        <w:top w:val="none" w:sz="0" w:space="0" w:color="auto"/>
        <w:left w:val="none" w:sz="0" w:space="0" w:color="auto"/>
        <w:bottom w:val="none" w:sz="0" w:space="0" w:color="auto"/>
        <w:right w:val="none" w:sz="0" w:space="0" w:color="auto"/>
      </w:divBdr>
    </w:div>
    <w:div w:id="1371145041">
      <w:marLeft w:val="480"/>
      <w:marRight w:val="0"/>
      <w:marTop w:val="0"/>
      <w:marBottom w:val="0"/>
      <w:divBdr>
        <w:top w:val="none" w:sz="0" w:space="0" w:color="auto"/>
        <w:left w:val="none" w:sz="0" w:space="0" w:color="auto"/>
        <w:bottom w:val="none" w:sz="0" w:space="0" w:color="auto"/>
        <w:right w:val="none" w:sz="0" w:space="0" w:color="auto"/>
      </w:divBdr>
    </w:div>
    <w:div w:id="1371148654">
      <w:marLeft w:val="480"/>
      <w:marRight w:val="0"/>
      <w:marTop w:val="0"/>
      <w:marBottom w:val="0"/>
      <w:divBdr>
        <w:top w:val="none" w:sz="0" w:space="0" w:color="auto"/>
        <w:left w:val="none" w:sz="0" w:space="0" w:color="auto"/>
        <w:bottom w:val="none" w:sz="0" w:space="0" w:color="auto"/>
        <w:right w:val="none" w:sz="0" w:space="0" w:color="auto"/>
      </w:divBdr>
    </w:div>
    <w:div w:id="1371295090">
      <w:marLeft w:val="480"/>
      <w:marRight w:val="0"/>
      <w:marTop w:val="0"/>
      <w:marBottom w:val="0"/>
      <w:divBdr>
        <w:top w:val="none" w:sz="0" w:space="0" w:color="auto"/>
        <w:left w:val="none" w:sz="0" w:space="0" w:color="auto"/>
        <w:bottom w:val="none" w:sz="0" w:space="0" w:color="auto"/>
        <w:right w:val="none" w:sz="0" w:space="0" w:color="auto"/>
      </w:divBdr>
    </w:div>
    <w:div w:id="1371298402">
      <w:marLeft w:val="480"/>
      <w:marRight w:val="0"/>
      <w:marTop w:val="0"/>
      <w:marBottom w:val="0"/>
      <w:divBdr>
        <w:top w:val="none" w:sz="0" w:space="0" w:color="auto"/>
        <w:left w:val="none" w:sz="0" w:space="0" w:color="auto"/>
        <w:bottom w:val="none" w:sz="0" w:space="0" w:color="auto"/>
        <w:right w:val="none" w:sz="0" w:space="0" w:color="auto"/>
      </w:divBdr>
    </w:div>
    <w:div w:id="1371302240">
      <w:marLeft w:val="480"/>
      <w:marRight w:val="0"/>
      <w:marTop w:val="0"/>
      <w:marBottom w:val="0"/>
      <w:divBdr>
        <w:top w:val="none" w:sz="0" w:space="0" w:color="auto"/>
        <w:left w:val="none" w:sz="0" w:space="0" w:color="auto"/>
        <w:bottom w:val="none" w:sz="0" w:space="0" w:color="auto"/>
        <w:right w:val="none" w:sz="0" w:space="0" w:color="auto"/>
      </w:divBdr>
    </w:div>
    <w:div w:id="1371370441">
      <w:marLeft w:val="480"/>
      <w:marRight w:val="0"/>
      <w:marTop w:val="0"/>
      <w:marBottom w:val="0"/>
      <w:divBdr>
        <w:top w:val="none" w:sz="0" w:space="0" w:color="auto"/>
        <w:left w:val="none" w:sz="0" w:space="0" w:color="auto"/>
        <w:bottom w:val="none" w:sz="0" w:space="0" w:color="auto"/>
        <w:right w:val="none" w:sz="0" w:space="0" w:color="auto"/>
      </w:divBdr>
    </w:div>
    <w:div w:id="1371415953">
      <w:marLeft w:val="480"/>
      <w:marRight w:val="0"/>
      <w:marTop w:val="0"/>
      <w:marBottom w:val="0"/>
      <w:divBdr>
        <w:top w:val="none" w:sz="0" w:space="0" w:color="auto"/>
        <w:left w:val="none" w:sz="0" w:space="0" w:color="auto"/>
        <w:bottom w:val="none" w:sz="0" w:space="0" w:color="auto"/>
        <w:right w:val="none" w:sz="0" w:space="0" w:color="auto"/>
      </w:divBdr>
    </w:div>
    <w:div w:id="1371538845">
      <w:bodyDiv w:val="1"/>
      <w:marLeft w:val="0"/>
      <w:marRight w:val="0"/>
      <w:marTop w:val="0"/>
      <w:marBottom w:val="0"/>
      <w:divBdr>
        <w:top w:val="none" w:sz="0" w:space="0" w:color="auto"/>
        <w:left w:val="none" w:sz="0" w:space="0" w:color="auto"/>
        <w:bottom w:val="none" w:sz="0" w:space="0" w:color="auto"/>
        <w:right w:val="none" w:sz="0" w:space="0" w:color="auto"/>
      </w:divBdr>
    </w:div>
    <w:div w:id="1371540115">
      <w:marLeft w:val="480"/>
      <w:marRight w:val="0"/>
      <w:marTop w:val="0"/>
      <w:marBottom w:val="0"/>
      <w:divBdr>
        <w:top w:val="none" w:sz="0" w:space="0" w:color="auto"/>
        <w:left w:val="none" w:sz="0" w:space="0" w:color="auto"/>
        <w:bottom w:val="none" w:sz="0" w:space="0" w:color="auto"/>
        <w:right w:val="none" w:sz="0" w:space="0" w:color="auto"/>
      </w:divBdr>
    </w:div>
    <w:div w:id="1371615735">
      <w:marLeft w:val="480"/>
      <w:marRight w:val="0"/>
      <w:marTop w:val="0"/>
      <w:marBottom w:val="0"/>
      <w:divBdr>
        <w:top w:val="none" w:sz="0" w:space="0" w:color="auto"/>
        <w:left w:val="none" w:sz="0" w:space="0" w:color="auto"/>
        <w:bottom w:val="none" w:sz="0" w:space="0" w:color="auto"/>
        <w:right w:val="none" w:sz="0" w:space="0" w:color="auto"/>
      </w:divBdr>
    </w:div>
    <w:div w:id="1371804824">
      <w:marLeft w:val="480"/>
      <w:marRight w:val="0"/>
      <w:marTop w:val="0"/>
      <w:marBottom w:val="0"/>
      <w:divBdr>
        <w:top w:val="none" w:sz="0" w:space="0" w:color="auto"/>
        <w:left w:val="none" w:sz="0" w:space="0" w:color="auto"/>
        <w:bottom w:val="none" w:sz="0" w:space="0" w:color="auto"/>
        <w:right w:val="none" w:sz="0" w:space="0" w:color="auto"/>
      </w:divBdr>
    </w:div>
    <w:div w:id="1371998999">
      <w:marLeft w:val="480"/>
      <w:marRight w:val="0"/>
      <w:marTop w:val="0"/>
      <w:marBottom w:val="0"/>
      <w:divBdr>
        <w:top w:val="none" w:sz="0" w:space="0" w:color="auto"/>
        <w:left w:val="none" w:sz="0" w:space="0" w:color="auto"/>
        <w:bottom w:val="none" w:sz="0" w:space="0" w:color="auto"/>
        <w:right w:val="none" w:sz="0" w:space="0" w:color="auto"/>
      </w:divBdr>
    </w:div>
    <w:div w:id="1372069638">
      <w:bodyDiv w:val="1"/>
      <w:marLeft w:val="0"/>
      <w:marRight w:val="0"/>
      <w:marTop w:val="0"/>
      <w:marBottom w:val="0"/>
      <w:divBdr>
        <w:top w:val="none" w:sz="0" w:space="0" w:color="auto"/>
        <w:left w:val="none" w:sz="0" w:space="0" w:color="auto"/>
        <w:bottom w:val="none" w:sz="0" w:space="0" w:color="auto"/>
        <w:right w:val="none" w:sz="0" w:space="0" w:color="auto"/>
      </w:divBdr>
    </w:div>
    <w:div w:id="1372151323">
      <w:marLeft w:val="480"/>
      <w:marRight w:val="0"/>
      <w:marTop w:val="0"/>
      <w:marBottom w:val="0"/>
      <w:divBdr>
        <w:top w:val="none" w:sz="0" w:space="0" w:color="auto"/>
        <w:left w:val="none" w:sz="0" w:space="0" w:color="auto"/>
        <w:bottom w:val="none" w:sz="0" w:space="0" w:color="auto"/>
        <w:right w:val="none" w:sz="0" w:space="0" w:color="auto"/>
      </w:divBdr>
    </w:div>
    <w:div w:id="1372223863">
      <w:marLeft w:val="480"/>
      <w:marRight w:val="0"/>
      <w:marTop w:val="0"/>
      <w:marBottom w:val="0"/>
      <w:divBdr>
        <w:top w:val="none" w:sz="0" w:space="0" w:color="auto"/>
        <w:left w:val="none" w:sz="0" w:space="0" w:color="auto"/>
        <w:bottom w:val="none" w:sz="0" w:space="0" w:color="auto"/>
        <w:right w:val="none" w:sz="0" w:space="0" w:color="auto"/>
      </w:divBdr>
    </w:div>
    <w:div w:id="1372264938">
      <w:marLeft w:val="480"/>
      <w:marRight w:val="0"/>
      <w:marTop w:val="0"/>
      <w:marBottom w:val="0"/>
      <w:divBdr>
        <w:top w:val="none" w:sz="0" w:space="0" w:color="auto"/>
        <w:left w:val="none" w:sz="0" w:space="0" w:color="auto"/>
        <w:bottom w:val="none" w:sz="0" w:space="0" w:color="auto"/>
        <w:right w:val="none" w:sz="0" w:space="0" w:color="auto"/>
      </w:divBdr>
    </w:div>
    <w:div w:id="1372343720">
      <w:marLeft w:val="480"/>
      <w:marRight w:val="0"/>
      <w:marTop w:val="0"/>
      <w:marBottom w:val="0"/>
      <w:divBdr>
        <w:top w:val="none" w:sz="0" w:space="0" w:color="auto"/>
        <w:left w:val="none" w:sz="0" w:space="0" w:color="auto"/>
        <w:bottom w:val="none" w:sz="0" w:space="0" w:color="auto"/>
        <w:right w:val="none" w:sz="0" w:space="0" w:color="auto"/>
      </w:divBdr>
    </w:div>
    <w:div w:id="1372412405">
      <w:marLeft w:val="480"/>
      <w:marRight w:val="0"/>
      <w:marTop w:val="0"/>
      <w:marBottom w:val="0"/>
      <w:divBdr>
        <w:top w:val="none" w:sz="0" w:space="0" w:color="auto"/>
        <w:left w:val="none" w:sz="0" w:space="0" w:color="auto"/>
        <w:bottom w:val="none" w:sz="0" w:space="0" w:color="auto"/>
        <w:right w:val="none" w:sz="0" w:space="0" w:color="auto"/>
      </w:divBdr>
    </w:div>
    <w:div w:id="1372414543">
      <w:marLeft w:val="480"/>
      <w:marRight w:val="0"/>
      <w:marTop w:val="0"/>
      <w:marBottom w:val="0"/>
      <w:divBdr>
        <w:top w:val="none" w:sz="0" w:space="0" w:color="auto"/>
        <w:left w:val="none" w:sz="0" w:space="0" w:color="auto"/>
        <w:bottom w:val="none" w:sz="0" w:space="0" w:color="auto"/>
        <w:right w:val="none" w:sz="0" w:space="0" w:color="auto"/>
      </w:divBdr>
    </w:div>
    <w:div w:id="1372415193">
      <w:marLeft w:val="480"/>
      <w:marRight w:val="0"/>
      <w:marTop w:val="0"/>
      <w:marBottom w:val="0"/>
      <w:divBdr>
        <w:top w:val="none" w:sz="0" w:space="0" w:color="auto"/>
        <w:left w:val="none" w:sz="0" w:space="0" w:color="auto"/>
        <w:bottom w:val="none" w:sz="0" w:space="0" w:color="auto"/>
        <w:right w:val="none" w:sz="0" w:space="0" w:color="auto"/>
      </w:divBdr>
    </w:div>
    <w:div w:id="1372530695">
      <w:marLeft w:val="480"/>
      <w:marRight w:val="0"/>
      <w:marTop w:val="0"/>
      <w:marBottom w:val="0"/>
      <w:divBdr>
        <w:top w:val="none" w:sz="0" w:space="0" w:color="auto"/>
        <w:left w:val="none" w:sz="0" w:space="0" w:color="auto"/>
        <w:bottom w:val="none" w:sz="0" w:space="0" w:color="auto"/>
        <w:right w:val="none" w:sz="0" w:space="0" w:color="auto"/>
      </w:divBdr>
    </w:div>
    <w:div w:id="1372612812">
      <w:marLeft w:val="480"/>
      <w:marRight w:val="0"/>
      <w:marTop w:val="0"/>
      <w:marBottom w:val="0"/>
      <w:divBdr>
        <w:top w:val="none" w:sz="0" w:space="0" w:color="auto"/>
        <w:left w:val="none" w:sz="0" w:space="0" w:color="auto"/>
        <w:bottom w:val="none" w:sz="0" w:space="0" w:color="auto"/>
        <w:right w:val="none" w:sz="0" w:space="0" w:color="auto"/>
      </w:divBdr>
    </w:div>
    <w:div w:id="1372732146">
      <w:marLeft w:val="480"/>
      <w:marRight w:val="0"/>
      <w:marTop w:val="0"/>
      <w:marBottom w:val="0"/>
      <w:divBdr>
        <w:top w:val="none" w:sz="0" w:space="0" w:color="auto"/>
        <w:left w:val="none" w:sz="0" w:space="0" w:color="auto"/>
        <w:bottom w:val="none" w:sz="0" w:space="0" w:color="auto"/>
        <w:right w:val="none" w:sz="0" w:space="0" w:color="auto"/>
      </w:divBdr>
    </w:div>
    <w:div w:id="1373110656">
      <w:bodyDiv w:val="1"/>
      <w:marLeft w:val="0"/>
      <w:marRight w:val="0"/>
      <w:marTop w:val="0"/>
      <w:marBottom w:val="0"/>
      <w:divBdr>
        <w:top w:val="none" w:sz="0" w:space="0" w:color="auto"/>
        <w:left w:val="none" w:sz="0" w:space="0" w:color="auto"/>
        <w:bottom w:val="none" w:sz="0" w:space="0" w:color="auto"/>
        <w:right w:val="none" w:sz="0" w:space="0" w:color="auto"/>
      </w:divBdr>
    </w:div>
    <w:div w:id="1373119238">
      <w:marLeft w:val="480"/>
      <w:marRight w:val="0"/>
      <w:marTop w:val="0"/>
      <w:marBottom w:val="0"/>
      <w:divBdr>
        <w:top w:val="none" w:sz="0" w:space="0" w:color="auto"/>
        <w:left w:val="none" w:sz="0" w:space="0" w:color="auto"/>
        <w:bottom w:val="none" w:sz="0" w:space="0" w:color="auto"/>
        <w:right w:val="none" w:sz="0" w:space="0" w:color="auto"/>
      </w:divBdr>
    </w:div>
    <w:div w:id="1373187567">
      <w:marLeft w:val="480"/>
      <w:marRight w:val="0"/>
      <w:marTop w:val="0"/>
      <w:marBottom w:val="0"/>
      <w:divBdr>
        <w:top w:val="none" w:sz="0" w:space="0" w:color="auto"/>
        <w:left w:val="none" w:sz="0" w:space="0" w:color="auto"/>
        <w:bottom w:val="none" w:sz="0" w:space="0" w:color="auto"/>
        <w:right w:val="none" w:sz="0" w:space="0" w:color="auto"/>
      </w:divBdr>
    </w:div>
    <w:div w:id="1373264411">
      <w:marLeft w:val="480"/>
      <w:marRight w:val="0"/>
      <w:marTop w:val="0"/>
      <w:marBottom w:val="0"/>
      <w:divBdr>
        <w:top w:val="none" w:sz="0" w:space="0" w:color="auto"/>
        <w:left w:val="none" w:sz="0" w:space="0" w:color="auto"/>
        <w:bottom w:val="none" w:sz="0" w:space="0" w:color="auto"/>
        <w:right w:val="none" w:sz="0" w:space="0" w:color="auto"/>
      </w:divBdr>
    </w:div>
    <w:div w:id="1373380202">
      <w:marLeft w:val="480"/>
      <w:marRight w:val="0"/>
      <w:marTop w:val="0"/>
      <w:marBottom w:val="0"/>
      <w:divBdr>
        <w:top w:val="none" w:sz="0" w:space="0" w:color="auto"/>
        <w:left w:val="none" w:sz="0" w:space="0" w:color="auto"/>
        <w:bottom w:val="none" w:sz="0" w:space="0" w:color="auto"/>
        <w:right w:val="none" w:sz="0" w:space="0" w:color="auto"/>
      </w:divBdr>
    </w:div>
    <w:div w:id="1373650346">
      <w:marLeft w:val="480"/>
      <w:marRight w:val="0"/>
      <w:marTop w:val="0"/>
      <w:marBottom w:val="0"/>
      <w:divBdr>
        <w:top w:val="none" w:sz="0" w:space="0" w:color="auto"/>
        <w:left w:val="none" w:sz="0" w:space="0" w:color="auto"/>
        <w:bottom w:val="none" w:sz="0" w:space="0" w:color="auto"/>
        <w:right w:val="none" w:sz="0" w:space="0" w:color="auto"/>
      </w:divBdr>
    </w:div>
    <w:div w:id="1373842539">
      <w:marLeft w:val="480"/>
      <w:marRight w:val="0"/>
      <w:marTop w:val="0"/>
      <w:marBottom w:val="0"/>
      <w:divBdr>
        <w:top w:val="none" w:sz="0" w:space="0" w:color="auto"/>
        <w:left w:val="none" w:sz="0" w:space="0" w:color="auto"/>
        <w:bottom w:val="none" w:sz="0" w:space="0" w:color="auto"/>
        <w:right w:val="none" w:sz="0" w:space="0" w:color="auto"/>
      </w:divBdr>
    </w:div>
    <w:div w:id="1373963984">
      <w:marLeft w:val="480"/>
      <w:marRight w:val="0"/>
      <w:marTop w:val="0"/>
      <w:marBottom w:val="0"/>
      <w:divBdr>
        <w:top w:val="none" w:sz="0" w:space="0" w:color="auto"/>
        <w:left w:val="none" w:sz="0" w:space="0" w:color="auto"/>
        <w:bottom w:val="none" w:sz="0" w:space="0" w:color="auto"/>
        <w:right w:val="none" w:sz="0" w:space="0" w:color="auto"/>
      </w:divBdr>
    </w:div>
    <w:div w:id="1373993369">
      <w:marLeft w:val="480"/>
      <w:marRight w:val="0"/>
      <w:marTop w:val="0"/>
      <w:marBottom w:val="0"/>
      <w:divBdr>
        <w:top w:val="none" w:sz="0" w:space="0" w:color="auto"/>
        <w:left w:val="none" w:sz="0" w:space="0" w:color="auto"/>
        <w:bottom w:val="none" w:sz="0" w:space="0" w:color="auto"/>
        <w:right w:val="none" w:sz="0" w:space="0" w:color="auto"/>
      </w:divBdr>
    </w:div>
    <w:div w:id="1374378944">
      <w:marLeft w:val="480"/>
      <w:marRight w:val="0"/>
      <w:marTop w:val="0"/>
      <w:marBottom w:val="0"/>
      <w:divBdr>
        <w:top w:val="none" w:sz="0" w:space="0" w:color="auto"/>
        <w:left w:val="none" w:sz="0" w:space="0" w:color="auto"/>
        <w:bottom w:val="none" w:sz="0" w:space="0" w:color="auto"/>
        <w:right w:val="none" w:sz="0" w:space="0" w:color="auto"/>
      </w:divBdr>
    </w:div>
    <w:div w:id="1374423968">
      <w:marLeft w:val="480"/>
      <w:marRight w:val="0"/>
      <w:marTop w:val="0"/>
      <w:marBottom w:val="0"/>
      <w:divBdr>
        <w:top w:val="none" w:sz="0" w:space="0" w:color="auto"/>
        <w:left w:val="none" w:sz="0" w:space="0" w:color="auto"/>
        <w:bottom w:val="none" w:sz="0" w:space="0" w:color="auto"/>
        <w:right w:val="none" w:sz="0" w:space="0" w:color="auto"/>
      </w:divBdr>
    </w:div>
    <w:div w:id="1374815959">
      <w:marLeft w:val="480"/>
      <w:marRight w:val="0"/>
      <w:marTop w:val="0"/>
      <w:marBottom w:val="0"/>
      <w:divBdr>
        <w:top w:val="none" w:sz="0" w:space="0" w:color="auto"/>
        <w:left w:val="none" w:sz="0" w:space="0" w:color="auto"/>
        <w:bottom w:val="none" w:sz="0" w:space="0" w:color="auto"/>
        <w:right w:val="none" w:sz="0" w:space="0" w:color="auto"/>
      </w:divBdr>
    </w:div>
    <w:div w:id="1375077703">
      <w:marLeft w:val="480"/>
      <w:marRight w:val="0"/>
      <w:marTop w:val="0"/>
      <w:marBottom w:val="0"/>
      <w:divBdr>
        <w:top w:val="none" w:sz="0" w:space="0" w:color="auto"/>
        <w:left w:val="none" w:sz="0" w:space="0" w:color="auto"/>
        <w:bottom w:val="none" w:sz="0" w:space="0" w:color="auto"/>
        <w:right w:val="none" w:sz="0" w:space="0" w:color="auto"/>
      </w:divBdr>
    </w:div>
    <w:div w:id="1375153422">
      <w:marLeft w:val="480"/>
      <w:marRight w:val="0"/>
      <w:marTop w:val="0"/>
      <w:marBottom w:val="0"/>
      <w:divBdr>
        <w:top w:val="none" w:sz="0" w:space="0" w:color="auto"/>
        <w:left w:val="none" w:sz="0" w:space="0" w:color="auto"/>
        <w:bottom w:val="none" w:sz="0" w:space="0" w:color="auto"/>
        <w:right w:val="none" w:sz="0" w:space="0" w:color="auto"/>
      </w:divBdr>
    </w:div>
    <w:div w:id="1375156213">
      <w:marLeft w:val="480"/>
      <w:marRight w:val="0"/>
      <w:marTop w:val="0"/>
      <w:marBottom w:val="0"/>
      <w:divBdr>
        <w:top w:val="none" w:sz="0" w:space="0" w:color="auto"/>
        <w:left w:val="none" w:sz="0" w:space="0" w:color="auto"/>
        <w:bottom w:val="none" w:sz="0" w:space="0" w:color="auto"/>
        <w:right w:val="none" w:sz="0" w:space="0" w:color="auto"/>
      </w:divBdr>
    </w:div>
    <w:div w:id="1375233750">
      <w:marLeft w:val="480"/>
      <w:marRight w:val="0"/>
      <w:marTop w:val="0"/>
      <w:marBottom w:val="0"/>
      <w:divBdr>
        <w:top w:val="none" w:sz="0" w:space="0" w:color="auto"/>
        <w:left w:val="none" w:sz="0" w:space="0" w:color="auto"/>
        <w:bottom w:val="none" w:sz="0" w:space="0" w:color="auto"/>
        <w:right w:val="none" w:sz="0" w:space="0" w:color="auto"/>
      </w:divBdr>
    </w:div>
    <w:div w:id="1375278193">
      <w:marLeft w:val="480"/>
      <w:marRight w:val="0"/>
      <w:marTop w:val="0"/>
      <w:marBottom w:val="0"/>
      <w:divBdr>
        <w:top w:val="none" w:sz="0" w:space="0" w:color="auto"/>
        <w:left w:val="none" w:sz="0" w:space="0" w:color="auto"/>
        <w:bottom w:val="none" w:sz="0" w:space="0" w:color="auto"/>
        <w:right w:val="none" w:sz="0" w:space="0" w:color="auto"/>
      </w:divBdr>
    </w:div>
    <w:div w:id="1375302644">
      <w:marLeft w:val="480"/>
      <w:marRight w:val="0"/>
      <w:marTop w:val="0"/>
      <w:marBottom w:val="0"/>
      <w:divBdr>
        <w:top w:val="none" w:sz="0" w:space="0" w:color="auto"/>
        <w:left w:val="none" w:sz="0" w:space="0" w:color="auto"/>
        <w:bottom w:val="none" w:sz="0" w:space="0" w:color="auto"/>
        <w:right w:val="none" w:sz="0" w:space="0" w:color="auto"/>
      </w:divBdr>
    </w:div>
    <w:div w:id="1375352796">
      <w:marLeft w:val="480"/>
      <w:marRight w:val="0"/>
      <w:marTop w:val="0"/>
      <w:marBottom w:val="0"/>
      <w:divBdr>
        <w:top w:val="none" w:sz="0" w:space="0" w:color="auto"/>
        <w:left w:val="none" w:sz="0" w:space="0" w:color="auto"/>
        <w:bottom w:val="none" w:sz="0" w:space="0" w:color="auto"/>
        <w:right w:val="none" w:sz="0" w:space="0" w:color="auto"/>
      </w:divBdr>
    </w:div>
    <w:div w:id="1375538614">
      <w:marLeft w:val="480"/>
      <w:marRight w:val="0"/>
      <w:marTop w:val="0"/>
      <w:marBottom w:val="0"/>
      <w:divBdr>
        <w:top w:val="none" w:sz="0" w:space="0" w:color="auto"/>
        <w:left w:val="none" w:sz="0" w:space="0" w:color="auto"/>
        <w:bottom w:val="none" w:sz="0" w:space="0" w:color="auto"/>
        <w:right w:val="none" w:sz="0" w:space="0" w:color="auto"/>
      </w:divBdr>
    </w:div>
    <w:div w:id="1375616199">
      <w:marLeft w:val="480"/>
      <w:marRight w:val="0"/>
      <w:marTop w:val="0"/>
      <w:marBottom w:val="0"/>
      <w:divBdr>
        <w:top w:val="none" w:sz="0" w:space="0" w:color="auto"/>
        <w:left w:val="none" w:sz="0" w:space="0" w:color="auto"/>
        <w:bottom w:val="none" w:sz="0" w:space="0" w:color="auto"/>
        <w:right w:val="none" w:sz="0" w:space="0" w:color="auto"/>
      </w:divBdr>
    </w:div>
    <w:div w:id="1375808959">
      <w:marLeft w:val="480"/>
      <w:marRight w:val="0"/>
      <w:marTop w:val="0"/>
      <w:marBottom w:val="0"/>
      <w:divBdr>
        <w:top w:val="none" w:sz="0" w:space="0" w:color="auto"/>
        <w:left w:val="none" w:sz="0" w:space="0" w:color="auto"/>
        <w:bottom w:val="none" w:sz="0" w:space="0" w:color="auto"/>
        <w:right w:val="none" w:sz="0" w:space="0" w:color="auto"/>
      </w:divBdr>
    </w:div>
    <w:div w:id="1375813227">
      <w:marLeft w:val="480"/>
      <w:marRight w:val="0"/>
      <w:marTop w:val="0"/>
      <w:marBottom w:val="0"/>
      <w:divBdr>
        <w:top w:val="none" w:sz="0" w:space="0" w:color="auto"/>
        <w:left w:val="none" w:sz="0" w:space="0" w:color="auto"/>
        <w:bottom w:val="none" w:sz="0" w:space="0" w:color="auto"/>
        <w:right w:val="none" w:sz="0" w:space="0" w:color="auto"/>
      </w:divBdr>
    </w:div>
    <w:div w:id="1375883220">
      <w:marLeft w:val="480"/>
      <w:marRight w:val="0"/>
      <w:marTop w:val="0"/>
      <w:marBottom w:val="0"/>
      <w:divBdr>
        <w:top w:val="none" w:sz="0" w:space="0" w:color="auto"/>
        <w:left w:val="none" w:sz="0" w:space="0" w:color="auto"/>
        <w:bottom w:val="none" w:sz="0" w:space="0" w:color="auto"/>
        <w:right w:val="none" w:sz="0" w:space="0" w:color="auto"/>
      </w:divBdr>
    </w:div>
    <w:div w:id="1375932528">
      <w:marLeft w:val="480"/>
      <w:marRight w:val="0"/>
      <w:marTop w:val="0"/>
      <w:marBottom w:val="0"/>
      <w:divBdr>
        <w:top w:val="none" w:sz="0" w:space="0" w:color="auto"/>
        <w:left w:val="none" w:sz="0" w:space="0" w:color="auto"/>
        <w:bottom w:val="none" w:sz="0" w:space="0" w:color="auto"/>
        <w:right w:val="none" w:sz="0" w:space="0" w:color="auto"/>
      </w:divBdr>
    </w:div>
    <w:div w:id="1376076171">
      <w:marLeft w:val="480"/>
      <w:marRight w:val="0"/>
      <w:marTop w:val="0"/>
      <w:marBottom w:val="0"/>
      <w:divBdr>
        <w:top w:val="none" w:sz="0" w:space="0" w:color="auto"/>
        <w:left w:val="none" w:sz="0" w:space="0" w:color="auto"/>
        <w:bottom w:val="none" w:sz="0" w:space="0" w:color="auto"/>
        <w:right w:val="none" w:sz="0" w:space="0" w:color="auto"/>
      </w:divBdr>
    </w:div>
    <w:div w:id="1376197530">
      <w:marLeft w:val="480"/>
      <w:marRight w:val="0"/>
      <w:marTop w:val="0"/>
      <w:marBottom w:val="0"/>
      <w:divBdr>
        <w:top w:val="none" w:sz="0" w:space="0" w:color="auto"/>
        <w:left w:val="none" w:sz="0" w:space="0" w:color="auto"/>
        <w:bottom w:val="none" w:sz="0" w:space="0" w:color="auto"/>
        <w:right w:val="none" w:sz="0" w:space="0" w:color="auto"/>
      </w:divBdr>
    </w:div>
    <w:div w:id="1376199040">
      <w:marLeft w:val="480"/>
      <w:marRight w:val="0"/>
      <w:marTop w:val="0"/>
      <w:marBottom w:val="0"/>
      <w:divBdr>
        <w:top w:val="none" w:sz="0" w:space="0" w:color="auto"/>
        <w:left w:val="none" w:sz="0" w:space="0" w:color="auto"/>
        <w:bottom w:val="none" w:sz="0" w:space="0" w:color="auto"/>
        <w:right w:val="none" w:sz="0" w:space="0" w:color="auto"/>
      </w:divBdr>
    </w:div>
    <w:div w:id="1376199150">
      <w:marLeft w:val="480"/>
      <w:marRight w:val="0"/>
      <w:marTop w:val="0"/>
      <w:marBottom w:val="0"/>
      <w:divBdr>
        <w:top w:val="none" w:sz="0" w:space="0" w:color="auto"/>
        <w:left w:val="none" w:sz="0" w:space="0" w:color="auto"/>
        <w:bottom w:val="none" w:sz="0" w:space="0" w:color="auto"/>
        <w:right w:val="none" w:sz="0" w:space="0" w:color="auto"/>
      </w:divBdr>
    </w:div>
    <w:div w:id="1376347858">
      <w:marLeft w:val="480"/>
      <w:marRight w:val="0"/>
      <w:marTop w:val="0"/>
      <w:marBottom w:val="0"/>
      <w:divBdr>
        <w:top w:val="none" w:sz="0" w:space="0" w:color="auto"/>
        <w:left w:val="none" w:sz="0" w:space="0" w:color="auto"/>
        <w:bottom w:val="none" w:sz="0" w:space="0" w:color="auto"/>
        <w:right w:val="none" w:sz="0" w:space="0" w:color="auto"/>
      </w:divBdr>
    </w:div>
    <w:div w:id="1376352155">
      <w:marLeft w:val="480"/>
      <w:marRight w:val="0"/>
      <w:marTop w:val="0"/>
      <w:marBottom w:val="0"/>
      <w:divBdr>
        <w:top w:val="none" w:sz="0" w:space="0" w:color="auto"/>
        <w:left w:val="none" w:sz="0" w:space="0" w:color="auto"/>
        <w:bottom w:val="none" w:sz="0" w:space="0" w:color="auto"/>
        <w:right w:val="none" w:sz="0" w:space="0" w:color="auto"/>
      </w:divBdr>
    </w:div>
    <w:div w:id="1376392122">
      <w:marLeft w:val="480"/>
      <w:marRight w:val="0"/>
      <w:marTop w:val="0"/>
      <w:marBottom w:val="0"/>
      <w:divBdr>
        <w:top w:val="none" w:sz="0" w:space="0" w:color="auto"/>
        <w:left w:val="none" w:sz="0" w:space="0" w:color="auto"/>
        <w:bottom w:val="none" w:sz="0" w:space="0" w:color="auto"/>
        <w:right w:val="none" w:sz="0" w:space="0" w:color="auto"/>
      </w:divBdr>
    </w:div>
    <w:div w:id="1376470238">
      <w:marLeft w:val="480"/>
      <w:marRight w:val="0"/>
      <w:marTop w:val="0"/>
      <w:marBottom w:val="0"/>
      <w:divBdr>
        <w:top w:val="none" w:sz="0" w:space="0" w:color="auto"/>
        <w:left w:val="none" w:sz="0" w:space="0" w:color="auto"/>
        <w:bottom w:val="none" w:sz="0" w:space="0" w:color="auto"/>
        <w:right w:val="none" w:sz="0" w:space="0" w:color="auto"/>
      </w:divBdr>
    </w:div>
    <w:div w:id="1376585357">
      <w:marLeft w:val="480"/>
      <w:marRight w:val="0"/>
      <w:marTop w:val="0"/>
      <w:marBottom w:val="0"/>
      <w:divBdr>
        <w:top w:val="none" w:sz="0" w:space="0" w:color="auto"/>
        <w:left w:val="none" w:sz="0" w:space="0" w:color="auto"/>
        <w:bottom w:val="none" w:sz="0" w:space="0" w:color="auto"/>
        <w:right w:val="none" w:sz="0" w:space="0" w:color="auto"/>
      </w:divBdr>
    </w:div>
    <w:div w:id="1376658665">
      <w:marLeft w:val="480"/>
      <w:marRight w:val="0"/>
      <w:marTop w:val="0"/>
      <w:marBottom w:val="0"/>
      <w:divBdr>
        <w:top w:val="none" w:sz="0" w:space="0" w:color="auto"/>
        <w:left w:val="none" w:sz="0" w:space="0" w:color="auto"/>
        <w:bottom w:val="none" w:sz="0" w:space="0" w:color="auto"/>
        <w:right w:val="none" w:sz="0" w:space="0" w:color="auto"/>
      </w:divBdr>
    </w:div>
    <w:div w:id="1376737882">
      <w:marLeft w:val="480"/>
      <w:marRight w:val="0"/>
      <w:marTop w:val="0"/>
      <w:marBottom w:val="0"/>
      <w:divBdr>
        <w:top w:val="none" w:sz="0" w:space="0" w:color="auto"/>
        <w:left w:val="none" w:sz="0" w:space="0" w:color="auto"/>
        <w:bottom w:val="none" w:sz="0" w:space="0" w:color="auto"/>
        <w:right w:val="none" w:sz="0" w:space="0" w:color="auto"/>
      </w:divBdr>
    </w:div>
    <w:div w:id="1376782676">
      <w:marLeft w:val="480"/>
      <w:marRight w:val="0"/>
      <w:marTop w:val="0"/>
      <w:marBottom w:val="0"/>
      <w:divBdr>
        <w:top w:val="none" w:sz="0" w:space="0" w:color="auto"/>
        <w:left w:val="none" w:sz="0" w:space="0" w:color="auto"/>
        <w:bottom w:val="none" w:sz="0" w:space="0" w:color="auto"/>
        <w:right w:val="none" w:sz="0" w:space="0" w:color="auto"/>
      </w:divBdr>
    </w:div>
    <w:div w:id="1376810841">
      <w:marLeft w:val="480"/>
      <w:marRight w:val="0"/>
      <w:marTop w:val="0"/>
      <w:marBottom w:val="0"/>
      <w:divBdr>
        <w:top w:val="none" w:sz="0" w:space="0" w:color="auto"/>
        <w:left w:val="none" w:sz="0" w:space="0" w:color="auto"/>
        <w:bottom w:val="none" w:sz="0" w:space="0" w:color="auto"/>
        <w:right w:val="none" w:sz="0" w:space="0" w:color="auto"/>
      </w:divBdr>
    </w:div>
    <w:div w:id="1376931685">
      <w:bodyDiv w:val="1"/>
      <w:marLeft w:val="0"/>
      <w:marRight w:val="0"/>
      <w:marTop w:val="0"/>
      <w:marBottom w:val="0"/>
      <w:divBdr>
        <w:top w:val="none" w:sz="0" w:space="0" w:color="auto"/>
        <w:left w:val="none" w:sz="0" w:space="0" w:color="auto"/>
        <w:bottom w:val="none" w:sz="0" w:space="0" w:color="auto"/>
        <w:right w:val="none" w:sz="0" w:space="0" w:color="auto"/>
      </w:divBdr>
    </w:div>
    <w:div w:id="1377117977">
      <w:marLeft w:val="480"/>
      <w:marRight w:val="0"/>
      <w:marTop w:val="0"/>
      <w:marBottom w:val="0"/>
      <w:divBdr>
        <w:top w:val="none" w:sz="0" w:space="0" w:color="auto"/>
        <w:left w:val="none" w:sz="0" w:space="0" w:color="auto"/>
        <w:bottom w:val="none" w:sz="0" w:space="0" w:color="auto"/>
        <w:right w:val="none" w:sz="0" w:space="0" w:color="auto"/>
      </w:divBdr>
    </w:div>
    <w:div w:id="1377126659">
      <w:marLeft w:val="480"/>
      <w:marRight w:val="0"/>
      <w:marTop w:val="0"/>
      <w:marBottom w:val="0"/>
      <w:divBdr>
        <w:top w:val="none" w:sz="0" w:space="0" w:color="auto"/>
        <w:left w:val="none" w:sz="0" w:space="0" w:color="auto"/>
        <w:bottom w:val="none" w:sz="0" w:space="0" w:color="auto"/>
        <w:right w:val="none" w:sz="0" w:space="0" w:color="auto"/>
      </w:divBdr>
    </w:div>
    <w:div w:id="1377194868">
      <w:marLeft w:val="480"/>
      <w:marRight w:val="0"/>
      <w:marTop w:val="0"/>
      <w:marBottom w:val="0"/>
      <w:divBdr>
        <w:top w:val="none" w:sz="0" w:space="0" w:color="auto"/>
        <w:left w:val="none" w:sz="0" w:space="0" w:color="auto"/>
        <w:bottom w:val="none" w:sz="0" w:space="0" w:color="auto"/>
        <w:right w:val="none" w:sz="0" w:space="0" w:color="auto"/>
      </w:divBdr>
    </w:div>
    <w:div w:id="1377270093">
      <w:marLeft w:val="480"/>
      <w:marRight w:val="0"/>
      <w:marTop w:val="0"/>
      <w:marBottom w:val="0"/>
      <w:divBdr>
        <w:top w:val="none" w:sz="0" w:space="0" w:color="auto"/>
        <w:left w:val="none" w:sz="0" w:space="0" w:color="auto"/>
        <w:bottom w:val="none" w:sz="0" w:space="0" w:color="auto"/>
        <w:right w:val="none" w:sz="0" w:space="0" w:color="auto"/>
      </w:divBdr>
    </w:div>
    <w:div w:id="1377508801">
      <w:bodyDiv w:val="1"/>
      <w:marLeft w:val="0"/>
      <w:marRight w:val="0"/>
      <w:marTop w:val="0"/>
      <w:marBottom w:val="0"/>
      <w:divBdr>
        <w:top w:val="none" w:sz="0" w:space="0" w:color="auto"/>
        <w:left w:val="none" w:sz="0" w:space="0" w:color="auto"/>
        <w:bottom w:val="none" w:sz="0" w:space="0" w:color="auto"/>
        <w:right w:val="none" w:sz="0" w:space="0" w:color="auto"/>
      </w:divBdr>
    </w:div>
    <w:div w:id="1377579213">
      <w:marLeft w:val="480"/>
      <w:marRight w:val="0"/>
      <w:marTop w:val="0"/>
      <w:marBottom w:val="0"/>
      <w:divBdr>
        <w:top w:val="none" w:sz="0" w:space="0" w:color="auto"/>
        <w:left w:val="none" w:sz="0" w:space="0" w:color="auto"/>
        <w:bottom w:val="none" w:sz="0" w:space="0" w:color="auto"/>
        <w:right w:val="none" w:sz="0" w:space="0" w:color="auto"/>
      </w:divBdr>
    </w:div>
    <w:div w:id="1377585320">
      <w:marLeft w:val="480"/>
      <w:marRight w:val="0"/>
      <w:marTop w:val="0"/>
      <w:marBottom w:val="0"/>
      <w:divBdr>
        <w:top w:val="none" w:sz="0" w:space="0" w:color="auto"/>
        <w:left w:val="none" w:sz="0" w:space="0" w:color="auto"/>
        <w:bottom w:val="none" w:sz="0" w:space="0" w:color="auto"/>
        <w:right w:val="none" w:sz="0" w:space="0" w:color="auto"/>
      </w:divBdr>
    </w:div>
    <w:div w:id="1377926185">
      <w:marLeft w:val="480"/>
      <w:marRight w:val="0"/>
      <w:marTop w:val="0"/>
      <w:marBottom w:val="0"/>
      <w:divBdr>
        <w:top w:val="none" w:sz="0" w:space="0" w:color="auto"/>
        <w:left w:val="none" w:sz="0" w:space="0" w:color="auto"/>
        <w:bottom w:val="none" w:sz="0" w:space="0" w:color="auto"/>
        <w:right w:val="none" w:sz="0" w:space="0" w:color="auto"/>
      </w:divBdr>
    </w:div>
    <w:div w:id="1377970694">
      <w:marLeft w:val="480"/>
      <w:marRight w:val="0"/>
      <w:marTop w:val="0"/>
      <w:marBottom w:val="0"/>
      <w:divBdr>
        <w:top w:val="none" w:sz="0" w:space="0" w:color="auto"/>
        <w:left w:val="none" w:sz="0" w:space="0" w:color="auto"/>
        <w:bottom w:val="none" w:sz="0" w:space="0" w:color="auto"/>
        <w:right w:val="none" w:sz="0" w:space="0" w:color="auto"/>
      </w:divBdr>
    </w:div>
    <w:div w:id="1378092495">
      <w:marLeft w:val="480"/>
      <w:marRight w:val="0"/>
      <w:marTop w:val="0"/>
      <w:marBottom w:val="0"/>
      <w:divBdr>
        <w:top w:val="none" w:sz="0" w:space="0" w:color="auto"/>
        <w:left w:val="none" w:sz="0" w:space="0" w:color="auto"/>
        <w:bottom w:val="none" w:sz="0" w:space="0" w:color="auto"/>
        <w:right w:val="none" w:sz="0" w:space="0" w:color="auto"/>
      </w:divBdr>
    </w:div>
    <w:div w:id="1378116399">
      <w:marLeft w:val="480"/>
      <w:marRight w:val="0"/>
      <w:marTop w:val="0"/>
      <w:marBottom w:val="0"/>
      <w:divBdr>
        <w:top w:val="none" w:sz="0" w:space="0" w:color="auto"/>
        <w:left w:val="none" w:sz="0" w:space="0" w:color="auto"/>
        <w:bottom w:val="none" w:sz="0" w:space="0" w:color="auto"/>
        <w:right w:val="none" w:sz="0" w:space="0" w:color="auto"/>
      </w:divBdr>
    </w:div>
    <w:div w:id="1378503351">
      <w:marLeft w:val="480"/>
      <w:marRight w:val="0"/>
      <w:marTop w:val="0"/>
      <w:marBottom w:val="0"/>
      <w:divBdr>
        <w:top w:val="none" w:sz="0" w:space="0" w:color="auto"/>
        <w:left w:val="none" w:sz="0" w:space="0" w:color="auto"/>
        <w:bottom w:val="none" w:sz="0" w:space="0" w:color="auto"/>
        <w:right w:val="none" w:sz="0" w:space="0" w:color="auto"/>
      </w:divBdr>
    </w:div>
    <w:div w:id="1378579935">
      <w:marLeft w:val="480"/>
      <w:marRight w:val="0"/>
      <w:marTop w:val="0"/>
      <w:marBottom w:val="0"/>
      <w:divBdr>
        <w:top w:val="none" w:sz="0" w:space="0" w:color="auto"/>
        <w:left w:val="none" w:sz="0" w:space="0" w:color="auto"/>
        <w:bottom w:val="none" w:sz="0" w:space="0" w:color="auto"/>
        <w:right w:val="none" w:sz="0" w:space="0" w:color="auto"/>
      </w:divBdr>
    </w:div>
    <w:div w:id="1378895769">
      <w:marLeft w:val="480"/>
      <w:marRight w:val="0"/>
      <w:marTop w:val="0"/>
      <w:marBottom w:val="0"/>
      <w:divBdr>
        <w:top w:val="none" w:sz="0" w:space="0" w:color="auto"/>
        <w:left w:val="none" w:sz="0" w:space="0" w:color="auto"/>
        <w:bottom w:val="none" w:sz="0" w:space="0" w:color="auto"/>
        <w:right w:val="none" w:sz="0" w:space="0" w:color="auto"/>
      </w:divBdr>
    </w:div>
    <w:div w:id="1378969086">
      <w:marLeft w:val="480"/>
      <w:marRight w:val="0"/>
      <w:marTop w:val="0"/>
      <w:marBottom w:val="0"/>
      <w:divBdr>
        <w:top w:val="none" w:sz="0" w:space="0" w:color="auto"/>
        <w:left w:val="none" w:sz="0" w:space="0" w:color="auto"/>
        <w:bottom w:val="none" w:sz="0" w:space="0" w:color="auto"/>
        <w:right w:val="none" w:sz="0" w:space="0" w:color="auto"/>
      </w:divBdr>
    </w:div>
    <w:div w:id="1379085711">
      <w:marLeft w:val="480"/>
      <w:marRight w:val="0"/>
      <w:marTop w:val="0"/>
      <w:marBottom w:val="0"/>
      <w:divBdr>
        <w:top w:val="none" w:sz="0" w:space="0" w:color="auto"/>
        <w:left w:val="none" w:sz="0" w:space="0" w:color="auto"/>
        <w:bottom w:val="none" w:sz="0" w:space="0" w:color="auto"/>
        <w:right w:val="none" w:sz="0" w:space="0" w:color="auto"/>
      </w:divBdr>
    </w:div>
    <w:div w:id="1379166785">
      <w:marLeft w:val="480"/>
      <w:marRight w:val="0"/>
      <w:marTop w:val="0"/>
      <w:marBottom w:val="0"/>
      <w:divBdr>
        <w:top w:val="none" w:sz="0" w:space="0" w:color="auto"/>
        <w:left w:val="none" w:sz="0" w:space="0" w:color="auto"/>
        <w:bottom w:val="none" w:sz="0" w:space="0" w:color="auto"/>
        <w:right w:val="none" w:sz="0" w:space="0" w:color="auto"/>
      </w:divBdr>
    </w:div>
    <w:div w:id="1379207549">
      <w:marLeft w:val="480"/>
      <w:marRight w:val="0"/>
      <w:marTop w:val="0"/>
      <w:marBottom w:val="0"/>
      <w:divBdr>
        <w:top w:val="none" w:sz="0" w:space="0" w:color="auto"/>
        <w:left w:val="none" w:sz="0" w:space="0" w:color="auto"/>
        <w:bottom w:val="none" w:sz="0" w:space="0" w:color="auto"/>
        <w:right w:val="none" w:sz="0" w:space="0" w:color="auto"/>
      </w:divBdr>
    </w:div>
    <w:div w:id="1379276303">
      <w:marLeft w:val="480"/>
      <w:marRight w:val="0"/>
      <w:marTop w:val="0"/>
      <w:marBottom w:val="0"/>
      <w:divBdr>
        <w:top w:val="none" w:sz="0" w:space="0" w:color="auto"/>
        <w:left w:val="none" w:sz="0" w:space="0" w:color="auto"/>
        <w:bottom w:val="none" w:sz="0" w:space="0" w:color="auto"/>
        <w:right w:val="none" w:sz="0" w:space="0" w:color="auto"/>
      </w:divBdr>
    </w:div>
    <w:div w:id="1379352953">
      <w:bodyDiv w:val="1"/>
      <w:marLeft w:val="0"/>
      <w:marRight w:val="0"/>
      <w:marTop w:val="0"/>
      <w:marBottom w:val="0"/>
      <w:divBdr>
        <w:top w:val="none" w:sz="0" w:space="0" w:color="auto"/>
        <w:left w:val="none" w:sz="0" w:space="0" w:color="auto"/>
        <w:bottom w:val="none" w:sz="0" w:space="0" w:color="auto"/>
        <w:right w:val="none" w:sz="0" w:space="0" w:color="auto"/>
      </w:divBdr>
    </w:div>
    <w:div w:id="1379361282">
      <w:marLeft w:val="480"/>
      <w:marRight w:val="0"/>
      <w:marTop w:val="0"/>
      <w:marBottom w:val="0"/>
      <w:divBdr>
        <w:top w:val="none" w:sz="0" w:space="0" w:color="auto"/>
        <w:left w:val="none" w:sz="0" w:space="0" w:color="auto"/>
        <w:bottom w:val="none" w:sz="0" w:space="0" w:color="auto"/>
        <w:right w:val="none" w:sz="0" w:space="0" w:color="auto"/>
      </w:divBdr>
    </w:div>
    <w:div w:id="1379474015">
      <w:marLeft w:val="480"/>
      <w:marRight w:val="0"/>
      <w:marTop w:val="0"/>
      <w:marBottom w:val="0"/>
      <w:divBdr>
        <w:top w:val="none" w:sz="0" w:space="0" w:color="auto"/>
        <w:left w:val="none" w:sz="0" w:space="0" w:color="auto"/>
        <w:bottom w:val="none" w:sz="0" w:space="0" w:color="auto"/>
        <w:right w:val="none" w:sz="0" w:space="0" w:color="auto"/>
      </w:divBdr>
    </w:div>
    <w:div w:id="1379932186">
      <w:marLeft w:val="480"/>
      <w:marRight w:val="0"/>
      <w:marTop w:val="0"/>
      <w:marBottom w:val="0"/>
      <w:divBdr>
        <w:top w:val="none" w:sz="0" w:space="0" w:color="auto"/>
        <w:left w:val="none" w:sz="0" w:space="0" w:color="auto"/>
        <w:bottom w:val="none" w:sz="0" w:space="0" w:color="auto"/>
        <w:right w:val="none" w:sz="0" w:space="0" w:color="auto"/>
      </w:divBdr>
    </w:div>
    <w:div w:id="1380011432">
      <w:marLeft w:val="480"/>
      <w:marRight w:val="0"/>
      <w:marTop w:val="0"/>
      <w:marBottom w:val="0"/>
      <w:divBdr>
        <w:top w:val="none" w:sz="0" w:space="0" w:color="auto"/>
        <w:left w:val="none" w:sz="0" w:space="0" w:color="auto"/>
        <w:bottom w:val="none" w:sz="0" w:space="0" w:color="auto"/>
        <w:right w:val="none" w:sz="0" w:space="0" w:color="auto"/>
      </w:divBdr>
    </w:div>
    <w:div w:id="1380087213">
      <w:marLeft w:val="480"/>
      <w:marRight w:val="0"/>
      <w:marTop w:val="0"/>
      <w:marBottom w:val="0"/>
      <w:divBdr>
        <w:top w:val="none" w:sz="0" w:space="0" w:color="auto"/>
        <w:left w:val="none" w:sz="0" w:space="0" w:color="auto"/>
        <w:bottom w:val="none" w:sz="0" w:space="0" w:color="auto"/>
        <w:right w:val="none" w:sz="0" w:space="0" w:color="auto"/>
      </w:divBdr>
    </w:div>
    <w:div w:id="1380088817">
      <w:marLeft w:val="480"/>
      <w:marRight w:val="0"/>
      <w:marTop w:val="0"/>
      <w:marBottom w:val="0"/>
      <w:divBdr>
        <w:top w:val="none" w:sz="0" w:space="0" w:color="auto"/>
        <w:left w:val="none" w:sz="0" w:space="0" w:color="auto"/>
        <w:bottom w:val="none" w:sz="0" w:space="0" w:color="auto"/>
        <w:right w:val="none" w:sz="0" w:space="0" w:color="auto"/>
      </w:divBdr>
    </w:div>
    <w:div w:id="1380132470">
      <w:marLeft w:val="480"/>
      <w:marRight w:val="0"/>
      <w:marTop w:val="0"/>
      <w:marBottom w:val="0"/>
      <w:divBdr>
        <w:top w:val="none" w:sz="0" w:space="0" w:color="auto"/>
        <w:left w:val="none" w:sz="0" w:space="0" w:color="auto"/>
        <w:bottom w:val="none" w:sz="0" w:space="0" w:color="auto"/>
        <w:right w:val="none" w:sz="0" w:space="0" w:color="auto"/>
      </w:divBdr>
    </w:div>
    <w:div w:id="1380200072">
      <w:bodyDiv w:val="1"/>
      <w:marLeft w:val="0"/>
      <w:marRight w:val="0"/>
      <w:marTop w:val="0"/>
      <w:marBottom w:val="0"/>
      <w:divBdr>
        <w:top w:val="none" w:sz="0" w:space="0" w:color="auto"/>
        <w:left w:val="none" w:sz="0" w:space="0" w:color="auto"/>
        <w:bottom w:val="none" w:sz="0" w:space="0" w:color="auto"/>
        <w:right w:val="none" w:sz="0" w:space="0" w:color="auto"/>
      </w:divBdr>
      <w:divsChild>
        <w:div w:id="61100080">
          <w:marLeft w:val="480"/>
          <w:marRight w:val="0"/>
          <w:marTop w:val="0"/>
          <w:marBottom w:val="0"/>
          <w:divBdr>
            <w:top w:val="none" w:sz="0" w:space="0" w:color="auto"/>
            <w:left w:val="none" w:sz="0" w:space="0" w:color="auto"/>
            <w:bottom w:val="none" w:sz="0" w:space="0" w:color="auto"/>
            <w:right w:val="none" w:sz="0" w:space="0" w:color="auto"/>
          </w:divBdr>
        </w:div>
        <w:div w:id="94642963">
          <w:marLeft w:val="480"/>
          <w:marRight w:val="0"/>
          <w:marTop w:val="0"/>
          <w:marBottom w:val="0"/>
          <w:divBdr>
            <w:top w:val="none" w:sz="0" w:space="0" w:color="auto"/>
            <w:left w:val="none" w:sz="0" w:space="0" w:color="auto"/>
            <w:bottom w:val="none" w:sz="0" w:space="0" w:color="auto"/>
            <w:right w:val="none" w:sz="0" w:space="0" w:color="auto"/>
          </w:divBdr>
        </w:div>
        <w:div w:id="100804249">
          <w:marLeft w:val="480"/>
          <w:marRight w:val="0"/>
          <w:marTop w:val="0"/>
          <w:marBottom w:val="0"/>
          <w:divBdr>
            <w:top w:val="none" w:sz="0" w:space="0" w:color="auto"/>
            <w:left w:val="none" w:sz="0" w:space="0" w:color="auto"/>
            <w:bottom w:val="none" w:sz="0" w:space="0" w:color="auto"/>
            <w:right w:val="none" w:sz="0" w:space="0" w:color="auto"/>
          </w:divBdr>
        </w:div>
        <w:div w:id="124541027">
          <w:marLeft w:val="480"/>
          <w:marRight w:val="0"/>
          <w:marTop w:val="0"/>
          <w:marBottom w:val="0"/>
          <w:divBdr>
            <w:top w:val="none" w:sz="0" w:space="0" w:color="auto"/>
            <w:left w:val="none" w:sz="0" w:space="0" w:color="auto"/>
            <w:bottom w:val="none" w:sz="0" w:space="0" w:color="auto"/>
            <w:right w:val="none" w:sz="0" w:space="0" w:color="auto"/>
          </w:divBdr>
        </w:div>
        <w:div w:id="128940654">
          <w:marLeft w:val="480"/>
          <w:marRight w:val="0"/>
          <w:marTop w:val="0"/>
          <w:marBottom w:val="0"/>
          <w:divBdr>
            <w:top w:val="none" w:sz="0" w:space="0" w:color="auto"/>
            <w:left w:val="none" w:sz="0" w:space="0" w:color="auto"/>
            <w:bottom w:val="none" w:sz="0" w:space="0" w:color="auto"/>
            <w:right w:val="none" w:sz="0" w:space="0" w:color="auto"/>
          </w:divBdr>
        </w:div>
        <w:div w:id="134878779">
          <w:marLeft w:val="480"/>
          <w:marRight w:val="0"/>
          <w:marTop w:val="0"/>
          <w:marBottom w:val="0"/>
          <w:divBdr>
            <w:top w:val="none" w:sz="0" w:space="0" w:color="auto"/>
            <w:left w:val="none" w:sz="0" w:space="0" w:color="auto"/>
            <w:bottom w:val="none" w:sz="0" w:space="0" w:color="auto"/>
            <w:right w:val="none" w:sz="0" w:space="0" w:color="auto"/>
          </w:divBdr>
        </w:div>
        <w:div w:id="137035919">
          <w:marLeft w:val="480"/>
          <w:marRight w:val="0"/>
          <w:marTop w:val="0"/>
          <w:marBottom w:val="0"/>
          <w:divBdr>
            <w:top w:val="none" w:sz="0" w:space="0" w:color="auto"/>
            <w:left w:val="none" w:sz="0" w:space="0" w:color="auto"/>
            <w:bottom w:val="none" w:sz="0" w:space="0" w:color="auto"/>
            <w:right w:val="none" w:sz="0" w:space="0" w:color="auto"/>
          </w:divBdr>
        </w:div>
        <w:div w:id="222765522">
          <w:marLeft w:val="480"/>
          <w:marRight w:val="0"/>
          <w:marTop w:val="0"/>
          <w:marBottom w:val="0"/>
          <w:divBdr>
            <w:top w:val="none" w:sz="0" w:space="0" w:color="auto"/>
            <w:left w:val="none" w:sz="0" w:space="0" w:color="auto"/>
            <w:bottom w:val="none" w:sz="0" w:space="0" w:color="auto"/>
            <w:right w:val="none" w:sz="0" w:space="0" w:color="auto"/>
          </w:divBdr>
        </w:div>
        <w:div w:id="338700275">
          <w:marLeft w:val="480"/>
          <w:marRight w:val="0"/>
          <w:marTop w:val="0"/>
          <w:marBottom w:val="0"/>
          <w:divBdr>
            <w:top w:val="none" w:sz="0" w:space="0" w:color="auto"/>
            <w:left w:val="none" w:sz="0" w:space="0" w:color="auto"/>
            <w:bottom w:val="none" w:sz="0" w:space="0" w:color="auto"/>
            <w:right w:val="none" w:sz="0" w:space="0" w:color="auto"/>
          </w:divBdr>
        </w:div>
        <w:div w:id="435440899">
          <w:marLeft w:val="480"/>
          <w:marRight w:val="0"/>
          <w:marTop w:val="0"/>
          <w:marBottom w:val="0"/>
          <w:divBdr>
            <w:top w:val="none" w:sz="0" w:space="0" w:color="auto"/>
            <w:left w:val="none" w:sz="0" w:space="0" w:color="auto"/>
            <w:bottom w:val="none" w:sz="0" w:space="0" w:color="auto"/>
            <w:right w:val="none" w:sz="0" w:space="0" w:color="auto"/>
          </w:divBdr>
        </w:div>
        <w:div w:id="456948546">
          <w:marLeft w:val="480"/>
          <w:marRight w:val="0"/>
          <w:marTop w:val="0"/>
          <w:marBottom w:val="0"/>
          <w:divBdr>
            <w:top w:val="none" w:sz="0" w:space="0" w:color="auto"/>
            <w:left w:val="none" w:sz="0" w:space="0" w:color="auto"/>
            <w:bottom w:val="none" w:sz="0" w:space="0" w:color="auto"/>
            <w:right w:val="none" w:sz="0" w:space="0" w:color="auto"/>
          </w:divBdr>
        </w:div>
        <w:div w:id="631637378">
          <w:marLeft w:val="480"/>
          <w:marRight w:val="0"/>
          <w:marTop w:val="0"/>
          <w:marBottom w:val="0"/>
          <w:divBdr>
            <w:top w:val="none" w:sz="0" w:space="0" w:color="auto"/>
            <w:left w:val="none" w:sz="0" w:space="0" w:color="auto"/>
            <w:bottom w:val="none" w:sz="0" w:space="0" w:color="auto"/>
            <w:right w:val="none" w:sz="0" w:space="0" w:color="auto"/>
          </w:divBdr>
        </w:div>
        <w:div w:id="671760647">
          <w:marLeft w:val="480"/>
          <w:marRight w:val="0"/>
          <w:marTop w:val="0"/>
          <w:marBottom w:val="0"/>
          <w:divBdr>
            <w:top w:val="none" w:sz="0" w:space="0" w:color="auto"/>
            <w:left w:val="none" w:sz="0" w:space="0" w:color="auto"/>
            <w:bottom w:val="none" w:sz="0" w:space="0" w:color="auto"/>
            <w:right w:val="none" w:sz="0" w:space="0" w:color="auto"/>
          </w:divBdr>
        </w:div>
        <w:div w:id="767504698">
          <w:marLeft w:val="480"/>
          <w:marRight w:val="0"/>
          <w:marTop w:val="0"/>
          <w:marBottom w:val="0"/>
          <w:divBdr>
            <w:top w:val="none" w:sz="0" w:space="0" w:color="auto"/>
            <w:left w:val="none" w:sz="0" w:space="0" w:color="auto"/>
            <w:bottom w:val="none" w:sz="0" w:space="0" w:color="auto"/>
            <w:right w:val="none" w:sz="0" w:space="0" w:color="auto"/>
          </w:divBdr>
        </w:div>
        <w:div w:id="784277643">
          <w:marLeft w:val="480"/>
          <w:marRight w:val="0"/>
          <w:marTop w:val="0"/>
          <w:marBottom w:val="0"/>
          <w:divBdr>
            <w:top w:val="none" w:sz="0" w:space="0" w:color="auto"/>
            <w:left w:val="none" w:sz="0" w:space="0" w:color="auto"/>
            <w:bottom w:val="none" w:sz="0" w:space="0" w:color="auto"/>
            <w:right w:val="none" w:sz="0" w:space="0" w:color="auto"/>
          </w:divBdr>
        </w:div>
        <w:div w:id="785318081">
          <w:marLeft w:val="480"/>
          <w:marRight w:val="0"/>
          <w:marTop w:val="0"/>
          <w:marBottom w:val="0"/>
          <w:divBdr>
            <w:top w:val="none" w:sz="0" w:space="0" w:color="auto"/>
            <w:left w:val="none" w:sz="0" w:space="0" w:color="auto"/>
            <w:bottom w:val="none" w:sz="0" w:space="0" w:color="auto"/>
            <w:right w:val="none" w:sz="0" w:space="0" w:color="auto"/>
          </w:divBdr>
        </w:div>
        <w:div w:id="942104717">
          <w:marLeft w:val="480"/>
          <w:marRight w:val="0"/>
          <w:marTop w:val="0"/>
          <w:marBottom w:val="0"/>
          <w:divBdr>
            <w:top w:val="none" w:sz="0" w:space="0" w:color="auto"/>
            <w:left w:val="none" w:sz="0" w:space="0" w:color="auto"/>
            <w:bottom w:val="none" w:sz="0" w:space="0" w:color="auto"/>
            <w:right w:val="none" w:sz="0" w:space="0" w:color="auto"/>
          </w:divBdr>
        </w:div>
        <w:div w:id="960692495">
          <w:marLeft w:val="480"/>
          <w:marRight w:val="0"/>
          <w:marTop w:val="0"/>
          <w:marBottom w:val="0"/>
          <w:divBdr>
            <w:top w:val="none" w:sz="0" w:space="0" w:color="auto"/>
            <w:left w:val="none" w:sz="0" w:space="0" w:color="auto"/>
            <w:bottom w:val="none" w:sz="0" w:space="0" w:color="auto"/>
            <w:right w:val="none" w:sz="0" w:space="0" w:color="auto"/>
          </w:divBdr>
        </w:div>
        <w:div w:id="1084491508">
          <w:marLeft w:val="480"/>
          <w:marRight w:val="0"/>
          <w:marTop w:val="0"/>
          <w:marBottom w:val="0"/>
          <w:divBdr>
            <w:top w:val="none" w:sz="0" w:space="0" w:color="auto"/>
            <w:left w:val="none" w:sz="0" w:space="0" w:color="auto"/>
            <w:bottom w:val="none" w:sz="0" w:space="0" w:color="auto"/>
            <w:right w:val="none" w:sz="0" w:space="0" w:color="auto"/>
          </w:divBdr>
        </w:div>
        <w:div w:id="1253583945">
          <w:marLeft w:val="480"/>
          <w:marRight w:val="0"/>
          <w:marTop w:val="0"/>
          <w:marBottom w:val="0"/>
          <w:divBdr>
            <w:top w:val="none" w:sz="0" w:space="0" w:color="auto"/>
            <w:left w:val="none" w:sz="0" w:space="0" w:color="auto"/>
            <w:bottom w:val="none" w:sz="0" w:space="0" w:color="auto"/>
            <w:right w:val="none" w:sz="0" w:space="0" w:color="auto"/>
          </w:divBdr>
        </w:div>
        <w:div w:id="1309552166">
          <w:marLeft w:val="480"/>
          <w:marRight w:val="0"/>
          <w:marTop w:val="0"/>
          <w:marBottom w:val="0"/>
          <w:divBdr>
            <w:top w:val="none" w:sz="0" w:space="0" w:color="auto"/>
            <w:left w:val="none" w:sz="0" w:space="0" w:color="auto"/>
            <w:bottom w:val="none" w:sz="0" w:space="0" w:color="auto"/>
            <w:right w:val="none" w:sz="0" w:space="0" w:color="auto"/>
          </w:divBdr>
        </w:div>
        <w:div w:id="1315797577">
          <w:marLeft w:val="480"/>
          <w:marRight w:val="0"/>
          <w:marTop w:val="0"/>
          <w:marBottom w:val="0"/>
          <w:divBdr>
            <w:top w:val="none" w:sz="0" w:space="0" w:color="auto"/>
            <w:left w:val="none" w:sz="0" w:space="0" w:color="auto"/>
            <w:bottom w:val="none" w:sz="0" w:space="0" w:color="auto"/>
            <w:right w:val="none" w:sz="0" w:space="0" w:color="auto"/>
          </w:divBdr>
        </w:div>
        <w:div w:id="1328248537">
          <w:marLeft w:val="480"/>
          <w:marRight w:val="0"/>
          <w:marTop w:val="0"/>
          <w:marBottom w:val="0"/>
          <w:divBdr>
            <w:top w:val="none" w:sz="0" w:space="0" w:color="auto"/>
            <w:left w:val="none" w:sz="0" w:space="0" w:color="auto"/>
            <w:bottom w:val="none" w:sz="0" w:space="0" w:color="auto"/>
            <w:right w:val="none" w:sz="0" w:space="0" w:color="auto"/>
          </w:divBdr>
        </w:div>
        <w:div w:id="1361127323">
          <w:marLeft w:val="480"/>
          <w:marRight w:val="0"/>
          <w:marTop w:val="0"/>
          <w:marBottom w:val="0"/>
          <w:divBdr>
            <w:top w:val="none" w:sz="0" w:space="0" w:color="auto"/>
            <w:left w:val="none" w:sz="0" w:space="0" w:color="auto"/>
            <w:bottom w:val="none" w:sz="0" w:space="0" w:color="auto"/>
            <w:right w:val="none" w:sz="0" w:space="0" w:color="auto"/>
          </w:divBdr>
        </w:div>
        <w:div w:id="1475221862">
          <w:marLeft w:val="480"/>
          <w:marRight w:val="0"/>
          <w:marTop w:val="0"/>
          <w:marBottom w:val="0"/>
          <w:divBdr>
            <w:top w:val="none" w:sz="0" w:space="0" w:color="auto"/>
            <w:left w:val="none" w:sz="0" w:space="0" w:color="auto"/>
            <w:bottom w:val="none" w:sz="0" w:space="0" w:color="auto"/>
            <w:right w:val="none" w:sz="0" w:space="0" w:color="auto"/>
          </w:divBdr>
        </w:div>
        <w:div w:id="1521695940">
          <w:marLeft w:val="480"/>
          <w:marRight w:val="0"/>
          <w:marTop w:val="0"/>
          <w:marBottom w:val="0"/>
          <w:divBdr>
            <w:top w:val="none" w:sz="0" w:space="0" w:color="auto"/>
            <w:left w:val="none" w:sz="0" w:space="0" w:color="auto"/>
            <w:bottom w:val="none" w:sz="0" w:space="0" w:color="auto"/>
            <w:right w:val="none" w:sz="0" w:space="0" w:color="auto"/>
          </w:divBdr>
        </w:div>
        <w:div w:id="1603801833">
          <w:marLeft w:val="480"/>
          <w:marRight w:val="0"/>
          <w:marTop w:val="0"/>
          <w:marBottom w:val="0"/>
          <w:divBdr>
            <w:top w:val="none" w:sz="0" w:space="0" w:color="auto"/>
            <w:left w:val="none" w:sz="0" w:space="0" w:color="auto"/>
            <w:bottom w:val="none" w:sz="0" w:space="0" w:color="auto"/>
            <w:right w:val="none" w:sz="0" w:space="0" w:color="auto"/>
          </w:divBdr>
        </w:div>
        <w:div w:id="1661539333">
          <w:marLeft w:val="480"/>
          <w:marRight w:val="0"/>
          <w:marTop w:val="0"/>
          <w:marBottom w:val="0"/>
          <w:divBdr>
            <w:top w:val="none" w:sz="0" w:space="0" w:color="auto"/>
            <w:left w:val="none" w:sz="0" w:space="0" w:color="auto"/>
            <w:bottom w:val="none" w:sz="0" w:space="0" w:color="auto"/>
            <w:right w:val="none" w:sz="0" w:space="0" w:color="auto"/>
          </w:divBdr>
        </w:div>
        <w:div w:id="1683825128">
          <w:marLeft w:val="480"/>
          <w:marRight w:val="0"/>
          <w:marTop w:val="0"/>
          <w:marBottom w:val="0"/>
          <w:divBdr>
            <w:top w:val="none" w:sz="0" w:space="0" w:color="auto"/>
            <w:left w:val="none" w:sz="0" w:space="0" w:color="auto"/>
            <w:bottom w:val="none" w:sz="0" w:space="0" w:color="auto"/>
            <w:right w:val="none" w:sz="0" w:space="0" w:color="auto"/>
          </w:divBdr>
        </w:div>
        <w:div w:id="1685479715">
          <w:marLeft w:val="480"/>
          <w:marRight w:val="0"/>
          <w:marTop w:val="0"/>
          <w:marBottom w:val="0"/>
          <w:divBdr>
            <w:top w:val="none" w:sz="0" w:space="0" w:color="auto"/>
            <w:left w:val="none" w:sz="0" w:space="0" w:color="auto"/>
            <w:bottom w:val="none" w:sz="0" w:space="0" w:color="auto"/>
            <w:right w:val="none" w:sz="0" w:space="0" w:color="auto"/>
          </w:divBdr>
        </w:div>
      </w:divsChild>
    </w:div>
    <w:div w:id="1380204715">
      <w:bodyDiv w:val="1"/>
      <w:marLeft w:val="0"/>
      <w:marRight w:val="0"/>
      <w:marTop w:val="0"/>
      <w:marBottom w:val="0"/>
      <w:divBdr>
        <w:top w:val="none" w:sz="0" w:space="0" w:color="auto"/>
        <w:left w:val="none" w:sz="0" w:space="0" w:color="auto"/>
        <w:bottom w:val="none" w:sz="0" w:space="0" w:color="auto"/>
        <w:right w:val="none" w:sz="0" w:space="0" w:color="auto"/>
      </w:divBdr>
    </w:div>
    <w:div w:id="1380284586">
      <w:marLeft w:val="480"/>
      <w:marRight w:val="0"/>
      <w:marTop w:val="0"/>
      <w:marBottom w:val="0"/>
      <w:divBdr>
        <w:top w:val="none" w:sz="0" w:space="0" w:color="auto"/>
        <w:left w:val="none" w:sz="0" w:space="0" w:color="auto"/>
        <w:bottom w:val="none" w:sz="0" w:space="0" w:color="auto"/>
        <w:right w:val="none" w:sz="0" w:space="0" w:color="auto"/>
      </w:divBdr>
    </w:div>
    <w:div w:id="1380319941">
      <w:marLeft w:val="480"/>
      <w:marRight w:val="0"/>
      <w:marTop w:val="0"/>
      <w:marBottom w:val="0"/>
      <w:divBdr>
        <w:top w:val="none" w:sz="0" w:space="0" w:color="auto"/>
        <w:left w:val="none" w:sz="0" w:space="0" w:color="auto"/>
        <w:bottom w:val="none" w:sz="0" w:space="0" w:color="auto"/>
        <w:right w:val="none" w:sz="0" w:space="0" w:color="auto"/>
      </w:divBdr>
    </w:div>
    <w:div w:id="1380401401">
      <w:marLeft w:val="480"/>
      <w:marRight w:val="0"/>
      <w:marTop w:val="0"/>
      <w:marBottom w:val="0"/>
      <w:divBdr>
        <w:top w:val="none" w:sz="0" w:space="0" w:color="auto"/>
        <w:left w:val="none" w:sz="0" w:space="0" w:color="auto"/>
        <w:bottom w:val="none" w:sz="0" w:space="0" w:color="auto"/>
        <w:right w:val="none" w:sz="0" w:space="0" w:color="auto"/>
      </w:divBdr>
    </w:div>
    <w:div w:id="1380470129">
      <w:marLeft w:val="480"/>
      <w:marRight w:val="0"/>
      <w:marTop w:val="0"/>
      <w:marBottom w:val="0"/>
      <w:divBdr>
        <w:top w:val="none" w:sz="0" w:space="0" w:color="auto"/>
        <w:left w:val="none" w:sz="0" w:space="0" w:color="auto"/>
        <w:bottom w:val="none" w:sz="0" w:space="0" w:color="auto"/>
        <w:right w:val="none" w:sz="0" w:space="0" w:color="auto"/>
      </w:divBdr>
    </w:div>
    <w:div w:id="1380546412">
      <w:marLeft w:val="480"/>
      <w:marRight w:val="0"/>
      <w:marTop w:val="0"/>
      <w:marBottom w:val="0"/>
      <w:divBdr>
        <w:top w:val="none" w:sz="0" w:space="0" w:color="auto"/>
        <w:left w:val="none" w:sz="0" w:space="0" w:color="auto"/>
        <w:bottom w:val="none" w:sz="0" w:space="0" w:color="auto"/>
        <w:right w:val="none" w:sz="0" w:space="0" w:color="auto"/>
      </w:divBdr>
    </w:div>
    <w:div w:id="1380593613">
      <w:marLeft w:val="480"/>
      <w:marRight w:val="0"/>
      <w:marTop w:val="0"/>
      <w:marBottom w:val="0"/>
      <w:divBdr>
        <w:top w:val="none" w:sz="0" w:space="0" w:color="auto"/>
        <w:left w:val="none" w:sz="0" w:space="0" w:color="auto"/>
        <w:bottom w:val="none" w:sz="0" w:space="0" w:color="auto"/>
        <w:right w:val="none" w:sz="0" w:space="0" w:color="auto"/>
      </w:divBdr>
    </w:div>
    <w:div w:id="1380593960">
      <w:marLeft w:val="480"/>
      <w:marRight w:val="0"/>
      <w:marTop w:val="0"/>
      <w:marBottom w:val="0"/>
      <w:divBdr>
        <w:top w:val="none" w:sz="0" w:space="0" w:color="auto"/>
        <w:left w:val="none" w:sz="0" w:space="0" w:color="auto"/>
        <w:bottom w:val="none" w:sz="0" w:space="0" w:color="auto"/>
        <w:right w:val="none" w:sz="0" w:space="0" w:color="auto"/>
      </w:divBdr>
    </w:div>
    <w:div w:id="1380743623">
      <w:marLeft w:val="480"/>
      <w:marRight w:val="0"/>
      <w:marTop w:val="0"/>
      <w:marBottom w:val="0"/>
      <w:divBdr>
        <w:top w:val="none" w:sz="0" w:space="0" w:color="auto"/>
        <w:left w:val="none" w:sz="0" w:space="0" w:color="auto"/>
        <w:bottom w:val="none" w:sz="0" w:space="0" w:color="auto"/>
        <w:right w:val="none" w:sz="0" w:space="0" w:color="auto"/>
      </w:divBdr>
    </w:div>
    <w:div w:id="1380856955">
      <w:marLeft w:val="480"/>
      <w:marRight w:val="0"/>
      <w:marTop w:val="0"/>
      <w:marBottom w:val="0"/>
      <w:divBdr>
        <w:top w:val="none" w:sz="0" w:space="0" w:color="auto"/>
        <w:left w:val="none" w:sz="0" w:space="0" w:color="auto"/>
        <w:bottom w:val="none" w:sz="0" w:space="0" w:color="auto"/>
        <w:right w:val="none" w:sz="0" w:space="0" w:color="auto"/>
      </w:divBdr>
    </w:div>
    <w:div w:id="1380938427">
      <w:marLeft w:val="480"/>
      <w:marRight w:val="0"/>
      <w:marTop w:val="0"/>
      <w:marBottom w:val="0"/>
      <w:divBdr>
        <w:top w:val="none" w:sz="0" w:space="0" w:color="auto"/>
        <w:left w:val="none" w:sz="0" w:space="0" w:color="auto"/>
        <w:bottom w:val="none" w:sz="0" w:space="0" w:color="auto"/>
        <w:right w:val="none" w:sz="0" w:space="0" w:color="auto"/>
      </w:divBdr>
    </w:div>
    <w:div w:id="1381248713">
      <w:marLeft w:val="480"/>
      <w:marRight w:val="0"/>
      <w:marTop w:val="0"/>
      <w:marBottom w:val="0"/>
      <w:divBdr>
        <w:top w:val="none" w:sz="0" w:space="0" w:color="auto"/>
        <w:left w:val="none" w:sz="0" w:space="0" w:color="auto"/>
        <w:bottom w:val="none" w:sz="0" w:space="0" w:color="auto"/>
        <w:right w:val="none" w:sz="0" w:space="0" w:color="auto"/>
      </w:divBdr>
    </w:div>
    <w:div w:id="1381393382">
      <w:marLeft w:val="480"/>
      <w:marRight w:val="0"/>
      <w:marTop w:val="0"/>
      <w:marBottom w:val="0"/>
      <w:divBdr>
        <w:top w:val="none" w:sz="0" w:space="0" w:color="auto"/>
        <w:left w:val="none" w:sz="0" w:space="0" w:color="auto"/>
        <w:bottom w:val="none" w:sz="0" w:space="0" w:color="auto"/>
        <w:right w:val="none" w:sz="0" w:space="0" w:color="auto"/>
      </w:divBdr>
    </w:div>
    <w:div w:id="1381517679">
      <w:bodyDiv w:val="1"/>
      <w:marLeft w:val="0"/>
      <w:marRight w:val="0"/>
      <w:marTop w:val="0"/>
      <w:marBottom w:val="0"/>
      <w:divBdr>
        <w:top w:val="none" w:sz="0" w:space="0" w:color="auto"/>
        <w:left w:val="none" w:sz="0" w:space="0" w:color="auto"/>
        <w:bottom w:val="none" w:sz="0" w:space="0" w:color="auto"/>
        <w:right w:val="none" w:sz="0" w:space="0" w:color="auto"/>
      </w:divBdr>
    </w:div>
    <w:div w:id="1381633591">
      <w:marLeft w:val="480"/>
      <w:marRight w:val="0"/>
      <w:marTop w:val="0"/>
      <w:marBottom w:val="0"/>
      <w:divBdr>
        <w:top w:val="none" w:sz="0" w:space="0" w:color="auto"/>
        <w:left w:val="none" w:sz="0" w:space="0" w:color="auto"/>
        <w:bottom w:val="none" w:sz="0" w:space="0" w:color="auto"/>
        <w:right w:val="none" w:sz="0" w:space="0" w:color="auto"/>
      </w:divBdr>
    </w:div>
    <w:div w:id="1381705612">
      <w:bodyDiv w:val="1"/>
      <w:marLeft w:val="0"/>
      <w:marRight w:val="0"/>
      <w:marTop w:val="0"/>
      <w:marBottom w:val="0"/>
      <w:divBdr>
        <w:top w:val="none" w:sz="0" w:space="0" w:color="auto"/>
        <w:left w:val="none" w:sz="0" w:space="0" w:color="auto"/>
        <w:bottom w:val="none" w:sz="0" w:space="0" w:color="auto"/>
        <w:right w:val="none" w:sz="0" w:space="0" w:color="auto"/>
      </w:divBdr>
    </w:div>
    <w:div w:id="1381904992">
      <w:marLeft w:val="480"/>
      <w:marRight w:val="0"/>
      <w:marTop w:val="0"/>
      <w:marBottom w:val="0"/>
      <w:divBdr>
        <w:top w:val="none" w:sz="0" w:space="0" w:color="auto"/>
        <w:left w:val="none" w:sz="0" w:space="0" w:color="auto"/>
        <w:bottom w:val="none" w:sz="0" w:space="0" w:color="auto"/>
        <w:right w:val="none" w:sz="0" w:space="0" w:color="auto"/>
      </w:divBdr>
    </w:div>
    <w:div w:id="1382024206">
      <w:marLeft w:val="480"/>
      <w:marRight w:val="0"/>
      <w:marTop w:val="0"/>
      <w:marBottom w:val="0"/>
      <w:divBdr>
        <w:top w:val="none" w:sz="0" w:space="0" w:color="auto"/>
        <w:left w:val="none" w:sz="0" w:space="0" w:color="auto"/>
        <w:bottom w:val="none" w:sz="0" w:space="0" w:color="auto"/>
        <w:right w:val="none" w:sz="0" w:space="0" w:color="auto"/>
      </w:divBdr>
    </w:div>
    <w:div w:id="1382169446">
      <w:bodyDiv w:val="1"/>
      <w:marLeft w:val="0"/>
      <w:marRight w:val="0"/>
      <w:marTop w:val="0"/>
      <w:marBottom w:val="0"/>
      <w:divBdr>
        <w:top w:val="none" w:sz="0" w:space="0" w:color="auto"/>
        <w:left w:val="none" w:sz="0" w:space="0" w:color="auto"/>
        <w:bottom w:val="none" w:sz="0" w:space="0" w:color="auto"/>
        <w:right w:val="none" w:sz="0" w:space="0" w:color="auto"/>
      </w:divBdr>
    </w:div>
    <w:div w:id="1382288536">
      <w:marLeft w:val="480"/>
      <w:marRight w:val="0"/>
      <w:marTop w:val="0"/>
      <w:marBottom w:val="0"/>
      <w:divBdr>
        <w:top w:val="none" w:sz="0" w:space="0" w:color="auto"/>
        <w:left w:val="none" w:sz="0" w:space="0" w:color="auto"/>
        <w:bottom w:val="none" w:sz="0" w:space="0" w:color="auto"/>
        <w:right w:val="none" w:sz="0" w:space="0" w:color="auto"/>
      </w:divBdr>
    </w:div>
    <w:div w:id="1382291193">
      <w:marLeft w:val="480"/>
      <w:marRight w:val="0"/>
      <w:marTop w:val="0"/>
      <w:marBottom w:val="0"/>
      <w:divBdr>
        <w:top w:val="none" w:sz="0" w:space="0" w:color="auto"/>
        <w:left w:val="none" w:sz="0" w:space="0" w:color="auto"/>
        <w:bottom w:val="none" w:sz="0" w:space="0" w:color="auto"/>
        <w:right w:val="none" w:sz="0" w:space="0" w:color="auto"/>
      </w:divBdr>
    </w:div>
    <w:div w:id="1382365590">
      <w:bodyDiv w:val="1"/>
      <w:marLeft w:val="0"/>
      <w:marRight w:val="0"/>
      <w:marTop w:val="0"/>
      <w:marBottom w:val="0"/>
      <w:divBdr>
        <w:top w:val="none" w:sz="0" w:space="0" w:color="auto"/>
        <w:left w:val="none" w:sz="0" w:space="0" w:color="auto"/>
        <w:bottom w:val="none" w:sz="0" w:space="0" w:color="auto"/>
        <w:right w:val="none" w:sz="0" w:space="0" w:color="auto"/>
      </w:divBdr>
    </w:div>
    <w:div w:id="1382435934">
      <w:marLeft w:val="480"/>
      <w:marRight w:val="0"/>
      <w:marTop w:val="0"/>
      <w:marBottom w:val="0"/>
      <w:divBdr>
        <w:top w:val="none" w:sz="0" w:space="0" w:color="auto"/>
        <w:left w:val="none" w:sz="0" w:space="0" w:color="auto"/>
        <w:bottom w:val="none" w:sz="0" w:space="0" w:color="auto"/>
        <w:right w:val="none" w:sz="0" w:space="0" w:color="auto"/>
      </w:divBdr>
    </w:div>
    <w:div w:id="1382830628">
      <w:marLeft w:val="480"/>
      <w:marRight w:val="0"/>
      <w:marTop w:val="0"/>
      <w:marBottom w:val="0"/>
      <w:divBdr>
        <w:top w:val="none" w:sz="0" w:space="0" w:color="auto"/>
        <w:left w:val="none" w:sz="0" w:space="0" w:color="auto"/>
        <w:bottom w:val="none" w:sz="0" w:space="0" w:color="auto"/>
        <w:right w:val="none" w:sz="0" w:space="0" w:color="auto"/>
      </w:divBdr>
    </w:div>
    <w:div w:id="1382896971">
      <w:marLeft w:val="480"/>
      <w:marRight w:val="0"/>
      <w:marTop w:val="0"/>
      <w:marBottom w:val="0"/>
      <w:divBdr>
        <w:top w:val="none" w:sz="0" w:space="0" w:color="auto"/>
        <w:left w:val="none" w:sz="0" w:space="0" w:color="auto"/>
        <w:bottom w:val="none" w:sz="0" w:space="0" w:color="auto"/>
        <w:right w:val="none" w:sz="0" w:space="0" w:color="auto"/>
      </w:divBdr>
    </w:div>
    <w:div w:id="1383092264">
      <w:marLeft w:val="480"/>
      <w:marRight w:val="0"/>
      <w:marTop w:val="0"/>
      <w:marBottom w:val="0"/>
      <w:divBdr>
        <w:top w:val="none" w:sz="0" w:space="0" w:color="auto"/>
        <w:left w:val="none" w:sz="0" w:space="0" w:color="auto"/>
        <w:bottom w:val="none" w:sz="0" w:space="0" w:color="auto"/>
        <w:right w:val="none" w:sz="0" w:space="0" w:color="auto"/>
      </w:divBdr>
    </w:div>
    <w:div w:id="1383138863">
      <w:marLeft w:val="480"/>
      <w:marRight w:val="0"/>
      <w:marTop w:val="0"/>
      <w:marBottom w:val="0"/>
      <w:divBdr>
        <w:top w:val="none" w:sz="0" w:space="0" w:color="auto"/>
        <w:left w:val="none" w:sz="0" w:space="0" w:color="auto"/>
        <w:bottom w:val="none" w:sz="0" w:space="0" w:color="auto"/>
        <w:right w:val="none" w:sz="0" w:space="0" w:color="auto"/>
      </w:divBdr>
    </w:div>
    <w:div w:id="1383168639">
      <w:marLeft w:val="480"/>
      <w:marRight w:val="0"/>
      <w:marTop w:val="0"/>
      <w:marBottom w:val="0"/>
      <w:divBdr>
        <w:top w:val="none" w:sz="0" w:space="0" w:color="auto"/>
        <w:left w:val="none" w:sz="0" w:space="0" w:color="auto"/>
        <w:bottom w:val="none" w:sz="0" w:space="0" w:color="auto"/>
        <w:right w:val="none" w:sz="0" w:space="0" w:color="auto"/>
      </w:divBdr>
    </w:div>
    <w:div w:id="1383403392">
      <w:marLeft w:val="480"/>
      <w:marRight w:val="0"/>
      <w:marTop w:val="0"/>
      <w:marBottom w:val="0"/>
      <w:divBdr>
        <w:top w:val="none" w:sz="0" w:space="0" w:color="auto"/>
        <w:left w:val="none" w:sz="0" w:space="0" w:color="auto"/>
        <w:bottom w:val="none" w:sz="0" w:space="0" w:color="auto"/>
        <w:right w:val="none" w:sz="0" w:space="0" w:color="auto"/>
      </w:divBdr>
    </w:div>
    <w:div w:id="1383597478">
      <w:marLeft w:val="480"/>
      <w:marRight w:val="0"/>
      <w:marTop w:val="0"/>
      <w:marBottom w:val="0"/>
      <w:divBdr>
        <w:top w:val="none" w:sz="0" w:space="0" w:color="auto"/>
        <w:left w:val="none" w:sz="0" w:space="0" w:color="auto"/>
        <w:bottom w:val="none" w:sz="0" w:space="0" w:color="auto"/>
        <w:right w:val="none" w:sz="0" w:space="0" w:color="auto"/>
      </w:divBdr>
    </w:div>
    <w:div w:id="1383746060">
      <w:marLeft w:val="480"/>
      <w:marRight w:val="0"/>
      <w:marTop w:val="0"/>
      <w:marBottom w:val="0"/>
      <w:divBdr>
        <w:top w:val="none" w:sz="0" w:space="0" w:color="auto"/>
        <w:left w:val="none" w:sz="0" w:space="0" w:color="auto"/>
        <w:bottom w:val="none" w:sz="0" w:space="0" w:color="auto"/>
        <w:right w:val="none" w:sz="0" w:space="0" w:color="auto"/>
      </w:divBdr>
    </w:div>
    <w:div w:id="1383866708">
      <w:marLeft w:val="480"/>
      <w:marRight w:val="0"/>
      <w:marTop w:val="0"/>
      <w:marBottom w:val="0"/>
      <w:divBdr>
        <w:top w:val="none" w:sz="0" w:space="0" w:color="auto"/>
        <w:left w:val="none" w:sz="0" w:space="0" w:color="auto"/>
        <w:bottom w:val="none" w:sz="0" w:space="0" w:color="auto"/>
        <w:right w:val="none" w:sz="0" w:space="0" w:color="auto"/>
      </w:divBdr>
    </w:div>
    <w:div w:id="1384016223">
      <w:bodyDiv w:val="1"/>
      <w:marLeft w:val="0"/>
      <w:marRight w:val="0"/>
      <w:marTop w:val="0"/>
      <w:marBottom w:val="0"/>
      <w:divBdr>
        <w:top w:val="none" w:sz="0" w:space="0" w:color="auto"/>
        <w:left w:val="none" w:sz="0" w:space="0" w:color="auto"/>
        <w:bottom w:val="none" w:sz="0" w:space="0" w:color="auto"/>
        <w:right w:val="none" w:sz="0" w:space="0" w:color="auto"/>
      </w:divBdr>
      <w:divsChild>
        <w:div w:id="132212360">
          <w:marLeft w:val="480"/>
          <w:marRight w:val="0"/>
          <w:marTop w:val="0"/>
          <w:marBottom w:val="0"/>
          <w:divBdr>
            <w:top w:val="none" w:sz="0" w:space="0" w:color="auto"/>
            <w:left w:val="none" w:sz="0" w:space="0" w:color="auto"/>
            <w:bottom w:val="none" w:sz="0" w:space="0" w:color="auto"/>
            <w:right w:val="none" w:sz="0" w:space="0" w:color="auto"/>
          </w:divBdr>
        </w:div>
        <w:div w:id="145897889">
          <w:marLeft w:val="480"/>
          <w:marRight w:val="0"/>
          <w:marTop w:val="0"/>
          <w:marBottom w:val="0"/>
          <w:divBdr>
            <w:top w:val="none" w:sz="0" w:space="0" w:color="auto"/>
            <w:left w:val="none" w:sz="0" w:space="0" w:color="auto"/>
            <w:bottom w:val="none" w:sz="0" w:space="0" w:color="auto"/>
            <w:right w:val="none" w:sz="0" w:space="0" w:color="auto"/>
          </w:divBdr>
        </w:div>
        <w:div w:id="148330640">
          <w:marLeft w:val="480"/>
          <w:marRight w:val="0"/>
          <w:marTop w:val="0"/>
          <w:marBottom w:val="0"/>
          <w:divBdr>
            <w:top w:val="none" w:sz="0" w:space="0" w:color="auto"/>
            <w:left w:val="none" w:sz="0" w:space="0" w:color="auto"/>
            <w:bottom w:val="none" w:sz="0" w:space="0" w:color="auto"/>
            <w:right w:val="none" w:sz="0" w:space="0" w:color="auto"/>
          </w:divBdr>
        </w:div>
        <w:div w:id="173571785">
          <w:marLeft w:val="480"/>
          <w:marRight w:val="0"/>
          <w:marTop w:val="0"/>
          <w:marBottom w:val="0"/>
          <w:divBdr>
            <w:top w:val="none" w:sz="0" w:space="0" w:color="auto"/>
            <w:left w:val="none" w:sz="0" w:space="0" w:color="auto"/>
            <w:bottom w:val="none" w:sz="0" w:space="0" w:color="auto"/>
            <w:right w:val="none" w:sz="0" w:space="0" w:color="auto"/>
          </w:divBdr>
        </w:div>
        <w:div w:id="185605740">
          <w:marLeft w:val="480"/>
          <w:marRight w:val="0"/>
          <w:marTop w:val="0"/>
          <w:marBottom w:val="0"/>
          <w:divBdr>
            <w:top w:val="none" w:sz="0" w:space="0" w:color="auto"/>
            <w:left w:val="none" w:sz="0" w:space="0" w:color="auto"/>
            <w:bottom w:val="none" w:sz="0" w:space="0" w:color="auto"/>
            <w:right w:val="none" w:sz="0" w:space="0" w:color="auto"/>
          </w:divBdr>
        </w:div>
        <w:div w:id="232203487">
          <w:marLeft w:val="480"/>
          <w:marRight w:val="0"/>
          <w:marTop w:val="0"/>
          <w:marBottom w:val="0"/>
          <w:divBdr>
            <w:top w:val="none" w:sz="0" w:space="0" w:color="auto"/>
            <w:left w:val="none" w:sz="0" w:space="0" w:color="auto"/>
            <w:bottom w:val="none" w:sz="0" w:space="0" w:color="auto"/>
            <w:right w:val="none" w:sz="0" w:space="0" w:color="auto"/>
          </w:divBdr>
        </w:div>
        <w:div w:id="269242859">
          <w:marLeft w:val="480"/>
          <w:marRight w:val="0"/>
          <w:marTop w:val="0"/>
          <w:marBottom w:val="0"/>
          <w:divBdr>
            <w:top w:val="none" w:sz="0" w:space="0" w:color="auto"/>
            <w:left w:val="none" w:sz="0" w:space="0" w:color="auto"/>
            <w:bottom w:val="none" w:sz="0" w:space="0" w:color="auto"/>
            <w:right w:val="none" w:sz="0" w:space="0" w:color="auto"/>
          </w:divBdr>
        </w:div>
        <w:div w:id="309678913">
          <w:marLeft w:val="480"/>
          <w:marRight w:val="0"/>
          <w:marTop w:val="0"/>
          <w:marBottom w:val="0"/>
          <w:divBdr>
            <w:top w:val="none" w:sz="0" w:space="0" w:color="auto"/>
            <w:left w:val="none" w:sz="0" w:space="0" w:color="auto"/>
            <w:bottom w:val="none" w:sz="0" w:space="0" w:color="auto"/>
            <w:right w:val="none" w:sz="0" w:space="0" w:color="auto"/>
          </w:divBdr>
        </w:div>
        <w:div w:id="315959355">
          <w:marLeft w:val="480"/>
          <w:marRight w:val="0"/>
          <w:marTop w:val="0"/>
          <w:marBottom w:val="0"/>
          <w:divBdr>
            <w:top w:val="none" w:sz="0" w:space="0" w:color="auto"/>
            <w:left w:val="none" w:sz="0" w:space="0" w:color="auto"/>
            <w:bottom w:val="none" w:sz="0" w:space="0" w:color="auto"/>
            <w:right w:val="none" w:sz="0" w:space="0" w:color="auto"/>
          </w:divBdr>
        </w:div>
        <w:div w:id="326710398">
          <w:marLeft w:val="480"/>
          <w:marRight w:val="0"/>
          <w:marTop w:val="0"/>
          <w:marBottom w:val="0"/>
          <w:divBdr>
            <w:top w:val="none" w:sz="0" w:space="0" w:color="auto"/>
            <w:left w:val="none" w:sz="0" w:space="0" w:color="auto"/>
            <w:bottom w:val="none" w:sz="0" w:space="0" w:color="auto"/>
            <w:right w:val="none" w:sz="0" w:space="0" w:color="auto"/>
          </w:divBdr>
        </w:div>
        <w:div w:id="332726820">
          <w:marLeft w:val="480"/>
          <w:marRight w:val="0"/>
          <w:marTop w:val="0"/>
          <w:marBottom w:val="0"/>
          <w:divBdr>
            <w:top w:val="none" w:sz="0" w:space="0" w:color="auto"/>
            <w:left w:val="none" w:sz="0" w:space="0" w:color="auto"/>
            <w:bottom w:val="none" w:sz="0" w:space="0" w:color="auto"/>
            <w:right w:val="none" w:sz="0" w:space="0" w:color="auto"/>
          </w:divBdr>
        </w:div>
        <w:div w:id="363135840">
          <w:marLeft w:val="480"/>
          <w:marRight w:val="0"/>
          <w:marTop w:val="0"/>
          <w:marBottom w:val="0"/>
          <w:divBdr>
            <w:top w:val="none" w:sz="0" w:space="0" w:color="auto"/>
            <w:left w:val="none" w:sz="0" w:space="0" w:color="auto"/>
            <w:bottom w:val="none" w:sz="0" w:space="0" w:color="auto"/>
            <w:right w:val="none" w:sz="0" w:space="0" w:color="auto"/>
          </w:divBdr>
        </w:div>
        <w:div w:id="428693830">
          <w:marLeft w:val="480"/>
          <w:marRight w:val="0"/>
          <w:marTop w:val="0"/>
          <w:marBottom w:val="0"/>
          <w:divBdr>
            <w:top w:val="none" w:sz="0" w:space="0" w:color="auto"/>
            <w:left w:val="none" w:sz="0" w:space="0" w:color="auto"/>
            <w:bottom w:val="none" w:sz="0" w:space="0" w:color="auto"/>
            <w:right w:val="none" w:sz="0" w:space="0" w:color="auto"/>
          </w:divBdr>
        </w:div>
        <w:div w:id="451898970">
          <w:marLeft w:val="480"/>
          <w:marRight w:val="0"/>
          <w:marTop w:val="0"/>
          <w:marBottom w:val="0"/>
          <w:divBdr>
            <w:top w:val="none" w:sz="0" w:space="0" w:color="auto"/>
            <w:left w:val="none" w:sz="0" w:space="0" w:color="auto"/>
            <w:bottom w:val="none" w:sz="0" w:space="0" w:color="auto"/>
            <w:right w:val="none" w:sz="0" w:space="0" w:color="auto"/>
          </w:divBdr>
        </w:div>
        <w:div w:id="471751882">
          <w:marLeft w:val="480"/>
          <w:marRight w:val="0"/>
          <w:marTop w:val="0"/>
          <w:marBottom w:val="0"/>
          <w:divBdr>
            <w:top w:val="none" w:sz="0" w:space="0" w:color="auto"/>
            <w:left w:val="none" w:sz="0" w:space="0" w:color="auto"/>
            <w:bottom w:val="none" w:sz="0" w:space="0" w:color="auto"/>
            <w:right w:val="none" w:sz="0" w:space="0" w:color="auto"/>
          </w:divBdr>
        </w:div>
        <w:div w:id="475532616">
          <w:marLeft w:val="480"/>
          <w:marRight w:val="0"/>
          <w:marTop w:val="0"/>
          <w:marBottom w:val="0"/>
          <w:divBdr>
            <w:top w:val="none" w:sz="0" w:space="0" w:color="auto"/>
            <w:left w:val="none" w:sz="0" w:space="0" w:color="auto"/>
            <w:bottom w:val="none" w:sz="0" w:space="0" w:color="auto"/>
            <w:right w:val="none" w:sz="0" w:space="0" w:color="auto"/>
          </w:divBdr>
        </w:div>
        <w:div w:id="615790928">
          <w:marLeft w:val="480"/>
          <w:marRight w:val="0"/>
          <w:marTop w:val="0"/>
          <w:marBottom w:val="0"/>
          <w:divBdr>
            <w:top w:val="none" w:sz="0" w:space="0" w:color="auto"/>
            <w:left w:val="none" w:sz="0" w:space="0" w:color="auto"/>
            <w:bottom w:val="none" w:sz="0" w:space="0" w:color="auto"/>
            <w:right w:val="none" w:sz="0" w:space="0" w:color="auto"/>
          </w:divBdr>
        </w:div>
        <w:div w:id="652414754">
          <w:marLeft w:val="480"/>
          <w:marRight w:val="0"/>
          <w:marTop w:val="0"/>
          <w:marBottom w:val="0"/>
          <w:divBdr>
            <w:top w:val="none" w:sz="0" w:space="0" w:color="auto"/>
            <w:left w:val="none" w:sz="0" w:space="0" w:color="auto"/>
            <w:bottom w:val="none" w:sz="0" w:space="0" w:color="auto"/>
            <w:right w:val="none" w:sz="0" w:space="0" w:color="auto"/>
          </w:divBdr>
        </w:div>
        <w:div w:id="694234422">
          <w:marLeft w:val="480"/>
          <w:marRight w:val="0"/>
          <w:marTop w:val="0"/>
          <w:marBottom w:val="0"/>
          <w:divBdr>
            <w:top w:val="none" w:sz="0" w:space="0" w:color="auto"/>
            <w:left w:val="none" w:sz="0" w:space="0" w:color="auto"/>
            <w:bottom w:val="none" w:sz="0" w:space="0" w:color="auto"/>
            <w:right w:val="none" w:sz="0" w:space="0" w:color="auto"/>
          </w:divBdr>
        </w:div>
        <w:div w:id="710767250">
          <w:marLeft w:val="480"/>
          <w:marRight w:val="0"/>
          <w:marTop w:val="0"/>
          <w:marBottom w:val="0"/>
          <w:divBdr>
            <w:top w:val="none" w:sz="0" w:space="0" w:color="auto"/>
            <w:left w:val="none" w:sz="0" w:space="0" w:color="auto"/>
            <w:bottom w:val="none" w:sz="0" w:space="0" w:color="auto"/>
            <w:right w:val="none" w:sz="0" w:space="0" w:color="auto"/>
          </w:divBdr>
        </w:div>
        <w:div w:id="739867694">
          <w:marLeft w:val="480"/>
          <w:marRight w:val="0"/>
          <w:marTop w:val="0"/>
          <w:marBottom w:val="0"/>
          <w:divBdr>
            <w:top w:val="none" w:sz="0" w:space="0" w:color="auto"/>
            <w:left w:val="none" w:sz="0" w:space="0" w:color="auto"/>
            <w:bottom w:val="none" w:sz="0" w:space="0" w:color="auto"/>
            <w:right w:val="none" w:sz="0" w:space="0" w:color="auto"/>
          </w:divBdr>
        </w:div>
        <w:div w:id="810828818">
          <w:marLeft w:val="480"/>
          <w:marRight w:val="0"/>
          <w:marTop w:val="0"/>
          <w:marBottom w:val="0"/>
          <w:divBdr>
            <w:top w:val="none" w:sz="0" w:space="0" w:color="auto"/>
            <w:left w:val="none" w:sz="0" w:space="0" w:color="auto"/>
            <w:bottom w:val="none" w:sz="0" w:space="0" w:color="auto"/>
            <w:right w:val="none" w:sz="0" w:space="0" w:color="auto"/>
          </w:divBdr>
        </w:div>
        <w:div w:id="908345197">
          <w:marLeft w:val="480"/>
          <w:marRight w:val="0"/>
          <w:marTop w:val="0"/>
          <w:marBottom w:val="0"/>
          <w:divBdr>
            <w:top w:val="none" w:sz="0" w:space="0" w:color="auto"/>
            <w:left w:val="none" w:sz="0" w:space="0" w:color="auto"/>
            <w:bottom w:val="none" w:sz="0" w:space="0" w:color="auto"/>
            <w:right w:val="none" w:sz="0" w:space="0" w:color="auto"/>
          </w:divBdr>
        </w:div>
        <w:div w:id="1217546803">
          <w:marLeft w:val="480"/>
          <w:marRight w:val="0"/>
          <w:marTop w:val="0"/>
          <w:marBottom w:val="0"/>
          <w:divBdr>
            <w:top w:val="none" w:sz="0" w:space="0" w:color="auto"/>
            <w:left w:val="none" w:sz="0" w:space="0" w:color="auto"/>
            <w:bottom w:val="none" w:sz="0" w:space="0" w:color="auto"/>
            <w:right w:val="none" w:sz="0" w:space="0" w:color="auto"/>
          </w:divBdr>
        </w:div>
        <w:div w:id="1223373827">
          <w:marLeft w:val="480"/>
          <w:marRight w:val="0"/>
          <w:marTop w:val="0"/>
          <w:marBottom w:val="0"/>
          <w:divBdr>
            <w:top w:val="none" w:sz="0" w:space="0" w:color="auto"/>
            <w:left w:val="none" w:sz="0" w:space="0" w:color="auto"/>
            <w:bottom w:val="none" w:sz="0" w:space="0" w:color="auto"/>
            <w:right w:val="none" w:sz="0" w:space="0" w:color="auto"/>
          </w:divBdr>
        </w:div>
        <w:div w:id="1331450524">
          <w:marLeft w:val="480"/>
          <w:marRight w:val="0"/>
          <w:marTop w:val="0"/>
          <w:marBottom w:val="0"/>
          <w:divBdr>
            <w:top w:val="none" w:sz="0" w:space="0" w:color="auto"/>
            <w:left w:val="none" w:sz="0" w:space="0" w:color="auto"/>
            <w:bottom w:val="none" w:sz="0" w:space="0" w:color="auto"/>
            <w:right w:val="none" w:sz="0" w:space="0" w:color="auto"/>
          </w:divBdr>
        </w:div>
        <w:div w:id="1395396683">
          <w:marLeft w:val="480"/>
          <w:marRight w:val="0"/>
          <w:marTop w:val="0"/>
          <w:marBottom w:val="0"/>
          <w:divBdr>
            <w:top w:val="none" w:sz="0" w:space="0" w:color="auto"/>
            <w:left w:val="none" w:sz="0" w:space="0" w:color="auto"/>
            <w:bottom w:val="none" w:sz="0" w:space="0" w:color="auto"/>
            <w:right w:val="none" w:sz="0" w:space="0" w:color="auto"/>
          </w:divBdr>
        </w:div>
        <w:div w:id="1495220999">
          <w:marLeft w:val="480"/>
          <w:marRight w:val="0"/>
          <w:marTop w:val="0"/>
          <w:marBottom w:val="0"/>
          <w:divBdr>
            <w:top w:val="none" w:sz="0" w:space="0" w:color="auto"/>
            <w:left w:val="none" w:sz="0" w:space="0" w:color="auto"/>
            <w:bottom w:val="none" w:sz="0" w:space="0" w:color="auto"/>
            <w:right w:val="none" w:sz="0" w:space="0" w:color="auto"/>
          </w:divBdr>
        </w:div>
        <w:div w:id="1519006877">
          <w:marLeft w:val="480"/>
          <w:marRight w:val="0"/>
          <w:marTop w:val="0"/>
          <w:marBottom w:val="0"/>
          <w:divBdr>
            <w:top w:val="none" w:sz="0" w:space="0" w:color="auto"/>
            <w:left w:val="none" w:sz="0" w:space="0" w:color="auto"/>
            <w:bottom w:val="none" w:sz="0" w:space="0" w:color="auto"/>
            <w:right w:val="none" w:sz="0" w:space="0" w:color="auto"/>
          </w:divBdr>
        </w:div>
        <w:div w:id="1548949173">
          <w:marLeft w:val="480"/>
          <w:marRight w:val="0"/>
          <w:marTop w:val="0"/>
          <w:marBottom w:val="0"/>
          <w:divBdr>
            <w:top w:val="none" w:sz="0" w:space="0" w:color="auto"/>
            <w:left w:val="none" w:sz="0" w:space="0" w:color="auto"/>
            <w:bottom w:val="none" w:sz="0" w:space="0" w:color="auto"/>
            <w:right w:val="none" w:sz="0" w:space="0" w:color="auto"/>
          </w:divBdr>
        </w:div>
        <w:div w:id="1559433583">
          <w:marLeft w:val="480"/>
          <w:marRight w:val="0"/>
          <w:marTop w:val="0"/>
          <w:marBottom w:val="0"/>
          <w:divBdr>
            <w:top w:val="none" w:sz="0" w:space="0" w:color="auto"/>
            <w:left w:val="none" w:sz="0" w:space="0" w:color="auto"/>
            <w:bottom w:val="none" w:sz="0" w:space="0" w:color="auto"/>
            <w:right w:val="none" w:sz="0" w:space="0" w:color="auto"/>
          </w:divBdr>
        </w:div>
        <w:div w:id="1562521985">
          <w:marLeft w:val="480"/>
          <w:marRight w:val="0"/>
          <w:marTop w:val="0"/>
          <w:marBottom w:val="0"/>
          <w:divBdr>
            <w:top w:val="none" w:sz="0" w:space="0" w:color="auto"/>
            <w:left w:val="none" w:sz="0" w:space="0" w:color="auto"/>
            <w:bottom w:val="none" w:sz="0" w:space="0" w:color="auto"/>
            <w:right w:val="none" w:sz="0" w:space="0" w:color="auto"/>
          </w:divBdr>
        </w:div>
        <w:div w:id="1569918529">
          <w:marLeft w:val="480"/>
          <w:marRight w:val="0"/>
          <w:marTop w:val="0"/>
          <w:marBottom w:val="0"/>
          <w:divBdr>
            <w:top w:val="none" w:sz="0" w:space="0" w:color="auto"/>
            <w:left w:val="none" w:sz="0" w:space="0" w:color="auto"/>
            <w:bottom w:val="none" w:sz="0" w:space="0" w:color="auto"/>
            <w:right w:val="none" w:sz="0" w:space="0" w:color="auto"/>
          </w:divBdr>
        </w:div>
        <w:div w:id="1611358021">
          <w:marLeft w:val="480"/>
          <w:marRight w:val="0"/>
          <w:marTop w:val="0"/>
          <w:marBottom w:val="0"/>
          <w:divBdr>
            <w:top w:val="none" w:sz="0" w:space="0" w:color="auto"/>
            <w:left w:val="none" w:sz="0" w:space="0" w:color="auto"/>
            <w:bottom w:val="none" w:sz="0" w:space="0" w:color="auto"/>
            <w:right w:val="none" w:sz="0" w:space="0" w:color="auto"/>
          </w:divBdr>
        </w:div>
        <w:div w:id="1705056204">
          <w:marLeft w:val="480"/>
          <w:marRight w:val="0"/>
          <w:marTop w:val="0"/>
          <w:marBottom w:val="0"/>
          <w:divBdr>
            <w:top w:val="none" w:sz="0" w:space="0" w:color="auto"/>
            <w:left w:val="none" w:sz="0" w:space="0" w:color="auto"/>
            <w:bottom w:val="none" w:sz="0" w:space="0" w:color="auto"/>
            <w:right w:val="none" w:sz="0" w:space="0" w:color="auto"/>
          </w:divBdr>
        </w:div>
      </w:divsChild>
    </w:div>
    <w:div w:id="1384021012">
      <w:marLeft w:val="480"/>
      <w:marRight w:val="0"/>
      <w:marTop w:val="0"/>
      <w:marBottom w:val="0"/>
      <w:divBdr>
        <w:top w:val="none" w:sz="0" w:space="0" w:color="auto"/>
        <w:left w:val="none" w:sz="0" w:space="0" w:color="auto"/>
        <w:bottom w:val="none" w:sz="0" w:space="0" w:color="auto"/>
        <w:right w:val="none" w:sz="0" w:space="0" w:color="auto"/>
      </w:divBdr>
    </w:div>
    <w:div w:id="1384132220">
      <w:marLeft w:val="480"/>
      <w:marRight w:val="0"/>
      <w:marTop w:val="0"/>
      <w:marBottom w:val="0"/>
      <w:divBdr>
        <w:top w:val="none" w:sz="0" w:space="0" w:color="auto"/>
        <w:left w:val="none" w:sz="0" w:space="0" w:color="auto"/>
        <w:bottom w:val="none" w:sz="0" w:space="0" w:color="auto"/>
        <w:right w:val="none" w:sz="0" w:space="0" w:color="auto"/>
      </w:divBdr>
    </w:div>
    <w:div w:id="1384135766">
      <w:marLeft w:val="480"/>
      <w:marRight w:val="0"/>
      <w:marTop w:val="0"/>
      <w:marBottom w:val="0"/>
      <w:divBdr>
        <w:top w:val="none" w:sz="0" w:space="0" w:color="auto"/>
        <w:left w:val="none" w:sz="0" w:space="0" w:color="auto"/>
        <w:bottom w:val="none" w:sz="0" w:space="0" w:color="auto"/>
        <w:right w:val="none" w:sz="0" w:space="0" w:color="auto"/>
      </w:divBdr>
    </w:div>
    <w:div w:id="1384207760">
      <w:marLeft w:val="480"/>
      <w:marRight w:val="0"/>
      <w:marTop w:val="0"/>
      <w:marBottom w:val="0"/>
      <w:divBdr>
        <w:top w:val="none" w:sz="0" w:space="0" w:color="auto"/>
        <w:left w:val="none" w:sz="0" w:space="0" w:color="auto"/>
        <w:bottom w:val="none" w:sz="0" w:space="0" w:color="auto"/>
        <w:right w:val="none" w:sz="0" w:space="0" w:color="auto"/>
      </w:divBdr>
    </w:div>
    <w:div w:id="1384214359">
      <w:marLeft w:val="480"/>
      <w:marRight w:val="0"/>
      <w:marTop w:val="0"/>
      <w:marBottom w:val="0"/>
      <w:divBdr>
        <w:top w:val="none" w:sz="0" w:space="0" w:color="auto"/>
        <w:left w:val="none" w:sz="0" w:space="0" w:color="auto"/>
        <w:bottom w:val="none" w:sz="0" w:space="0" w:color="auto"/>
        <w:right w:val="none" w:sz="0" w:space="0" w:color="auto"/>
      </w:divBdr>
    </w:div>
    <w:div w:id="1384331015">
      <w:marLeft w:val="480"/>
      <w:marRight w:val="0"/>
      <w:marTop w:val="0"/>
      <w:marBottom w:val="0"/>
      <w:divBdr>
        <w:top w:val="none" w:sz="0" w:space="0" w:color="auto"/>
        <w:left w:val="none" w:sz="0" w:space="0" w:color="auto"/>
        <w:bottom w:val="none" w:sz="0" w:space="0" w:color="auto"/>
        <w:right w:val="none" w:sz="0" w:space="0" w:color="auto"/>
      </w:divBdr>
    </w:div>
    <w:div w:id="1384522482">
      <w:marLeft w:val="480"/>
      <w:marRight w:val="0"/>
      <w:marTop w:val="0"/>
      <w:marBottom w:val="0"/>
      <w:divBdr>
        <w:top w:val="none" w:sz="0" w:space="0" w:color="auto"/>
        <w:left w:val="none" w:sz="0" w:space="0" w:color="auto"/>
        <w:bottom w:val="none" w:sz="0" w:space="0" w:color="auto"/>
        <w:right w:val="none" w:sz="0" w:space="0" w:color="auto"/>
      </w:divBdr>
    </w:div>
    <w:div w:id="1384670646">
      <w:marLeft w:val="480"/>
      <w:marRight w:val="0"/>
      <w:marTop w:val="0"/>
      <w:marBottom w:val="0"/>
      <w:divBdr>
        <w:top w:val="none" w:sz="0" w:space="0" w:color="auto"/>
        <w:left w:val="none" w:sz="0" w:space="0" w:color="auto"/>
        <w:bottom w:val="none" w:sz="0" w:space="0" w:color="auto"/>
        <w:right w:val="none" w:sz="0" w:space="0" w:color="auto"/>
      </w:divBdr>
    </w:div>
    <w:div w:id="1384867823">
      <w:bodyDiv w:val="1"/>
      <w:marLeft w:val="0"/>
      <w:marRight w:val="0"/>
      <w:marTop w:val="0"/>
      <w:marBottom w:val="0"/>
      <w:divBdr>
        <w:top w:val="none" w:sz="0" w:space="0" w:color="auto"/>
        <w:left w:val="none" w:sz="0" w:space="0" w:color="auto"/>
        <w:bottom w:val="none" w:sz="0" w:space="0" w:color="auto"/>
        <w:right w:val="none" w:sz="0" w:space="0" w:color="auto"/>
      </w:divBdr>
    </w:div>
    <w:div w:id="1384980882">
      <w:marLeft w:val="480"/>
      <w:marRight w:val="0"/>
      <w:marTop w:val="0"/>
      <w:marBottom w:val="0"/>
      <w:divBdr>
        <w:top w:val="none" w:sz="0" w:space="0" w:color="auto"/>
        <w:left w:val="none" w:sz="0" w:space="0" w:color="auto"/>
        <w:bottom w:val="none" w:sz="0" w:space="0" w:color="auto"/>
        <w:right w:val="none" w:sz="0" w:space="0" w:color="auto"/>
      </w:divBdr>
    </w:div>
    <w:div w:id="1384981925">
      <w:marLeft w:val="480"/>
      <w:marRight w:val="0"/>
      <w:marTop w:val="0"/>
      <w:marBottom w:val="0"/>
      <w:divBdr>
        <w:top w:val="none" w:sz="0" w:space="0" w:color="auto"/>
        <w:left w:val="none" w:sz="0" w:space="0" w:color="auto"/>
        <w:bottom w:val="none" w:sz="0" w:space="0" w:color="auto"/>
        <w:right w:val="none" w:sz="0" w:space="0" w:color="auto"/>
      </w:divBdr>
    </w:div>
    <w:div w:id="1385134082">
      <w:marLeft w:val="480"/>
      <w:marRight w:val="0"/>
      <w:marTop w:val="0"/>
      <w:marBottom w:val="0"/>
      <w:divBdr>
        <w:top w:val="none" w:sz="0" w:space="0" w:color="auto"/>
        <w:left w:val="none" w:sz="0" w:space="0" w:color="auto"/>
        <w:bottom w:val="none" w:sz="0" w:space="0" w:color="auto"/>
        <w:right w:val="none" w:sz="0" w:space="0" w:color="auto"/>
      </w:divBdr>
    </w:div>
    <w:div w:id="1385326647">
      <w:marLeft w:val="480"/>
      <w:marRight w:val="0"/>
      <w:marTop w:val="0"/>
      <w:marBottom w:val="0"/>
      <w:divBdr>
        <w:top w:val="none" w:sz="0" w:space="0" w:color="auto"/>
        <w:left w:val="none" w:sz="0" w:space="0" w:color="auto"/>
        <w:bottom w:val="none" w:sz="0" w:space="0" w:color="auto"/>
        <w:right w:val="none" w:sz="0" w:space="0" w:color="auto"/>
      </w:divBdr>
    </w:div>
    <w:div w:id="1385376514">
      <w:marLeft w:val="480"/>
      <w:marRight w:val="0"/>
      <w:marTop w:val="0"/>
      <w:marBottom w:val="0"/>
      <w:divBdr>
        <w:top w:val="none" w:sz="0" w:space="0" w:color="auto"/>
        <w:left w:val="none" w:sz="0" w:space="0" w:color="auto"/>
        <w:bottom w:val="none" w:sz="0" w:space="0" w:color="auto"/>
        <w:right w:val="none" w:sz="0" w:space="0" w:color="auto"/>
      </w:divBdr>
    </w:div>
    <w:div w:id="1385833416">
      <w:marLeft w:val="480"/>
      <w:marRight w:val="0"/>
      <w:marTop w:val="0"/>
      <w:marBottom w:val="0"/>
      <w:divBdr>
        <w:top w:val="none" w:sz="0" w:space="0" w:color="auto"/>
        <w:left w:val="none" w:sz="0" w:space="0" w:color="auto"/>
        <w:bottom w:val="none" w:sz="0" w:space="0" w:color="auto"/>
        <w:right w:val="none" w:sz="0" w:space="0" w:color="auto"/>
      </w:divBdr>
    </w:div>
    <w:div w:id="1386103664">
      <w:marLeft w:val="480"/>
      <w:marRight w:val="0"/>
      <w:marTop w:val="0"/>
      <w:marBottom w:val="0"/>
      <w:divBdr>
        <w:top w:val="none" w:sz="0" w:space="0" w:color="auto"/>
        <w:left w:val="none" w:sz="0" w:space="0" w:color="auto"/>
        <w:bottom w:val="none" w:sz="0" w:space="0" w:color="auto"/>
        <w:right w:val="none" w:sz="0" w:space="0" w:color="auto"/>
      </w:divBdr>
    </w:div>
    <w:div w:id="1386180285">
      <w:bodyDiv w:val="1"/>
      <w:marLeft w:val="0"/>
      <w:marRight w:val="0"/>
      <w:marTop w:val="0"/>
      <w:marBottom w:val="0"/>
      <w:divBdr>
        <w:top w:val="none" w:sz="0" w:space="0" w:color="auto"/>
        <w:left w:val="none" w:sz="0" w:space="0" w:color="auto"/>
        <w:bottom w:val="none" w:sz="0" w:space="0" w:color="auto"/>
        <w:right w:val="none" w:sz="0" w:space="0" w:color="auto"/>
      </w:divBdr>
    </w:div>
    <w:div w:id="1386220265">
      <w:marLeft w:val="480"/>
      <w:marRight w:val="0"/>
      <w:marTop w:val="0"/>
      <w:marBottom w:val="0"/>
      <w:divBdr>
        <w:top w:val="none" w:sz="0" w:space="0" w:color="auto"/>
        <w:left w:val="none" w:sz="0" w:space="0" w:color="auto"/>
        <w:bottom w:val="none" w:sz="0" w:space="0" w:color="auto"/>
        <w:right w:val="none" w:sz="0" w:space="0" w:color="auto"/>
      </w:divBdr>
    </w:div>
    <w:div w:id="1386374537">
      <w:marLeft w:val="480"/>
      <w:marRight w:val="0"/>
      <w:marTop w:val="0"/>
      <w:marBottom w:val="0"/>
      <w:divBdr>
        <w:top w:val="none" w:sz="0" w:space="0" w:color="auto"/>
        <w:left w:val="none" w:sz="0" w:space="0" w:color="auto"/>
        <w:bottom w:val="none" w:sz="0" w:space="0" w:color="auto"/>
        <w:right w:val="none" w:sz="0" w:space="0" w:color="auto"/>
      </w:divBdr>
    </w:div>
    <w:div w:id="1386491534">
      <w:marLeft w:val="480"/>
      <w:marRight w:val="0"/>
      <w:marTop w:val="0"/>
      <w:marBottom w:val="0"/>
      <w:divBdr>
        <w:top w:val="none" w:sz="0" w:space="0" w:color="auto"/>
        <w:left w:val="none" w:sz="0" w:space="0" w:color="auto"/>
        <w:bottom w:val="none" w:sz="0" w:space="0" w:color="auto"/>
        <w:right w:val="none" w:sz="0" w:space="0" w:color="auto"/>
      </w:divBdr>
    </w:div>
    <w:div w:id="1386563228">
      <w:marLeft w:val="480"/>
      <w:marRight w:val="0"/>
      <w:marTop w:val="0"/>
      <w:marBottom w:val="0"/>
      <w:divBdr>
        <w:top w:val="none" w:sz="0" w:space="0" w:color="auto"/>
        <w:left w:val="none" w:sz="0" w:space="0" w:color="auto"/>
        <w:bottom w:val="none" w:sz="0" w:space="0" w:color="auto"/>
        <w:right w:val="none" w:sz="0" w:space="0" w:color="auto"/>
      </w:divBdr>
    </w:div>
    <w:div w:id="1386565530">
      <w:marLeft w:val="480"/>
      <w:marRight w:val="0"/>
      <w:marTop w:val="0"/>
      <w:marBottom w:val="0"/>
      <w:divBdr>
        <w:top w:val="none" w:sz="0" w:space="0" w:color="auto"/>
        <w:left w:val="none" w:sz="0" w:space="0" w:color="auto"/>
        <w:bottom w:val="none" w:sz="0" w:space="0" w:color="auto"/>
        <w:right w:val="none" w:sz="0" w:space="0" w:color="auto"/>
      </w:divBdr>
    </w:div>
    <w:div w:id="1386639139">
      <w:marLeft w:val="480"/>
      <w:marRight w:val="0"/>
      <w:marTop w:val="0"/>
      <w:marBottom w:val="0"/>
      <w:divBdr>
        <w:top w:val="none" w:sz="0" w:space="0" w:color="auto"/>
        <w:left w:val="none" w:sz="0" w:space="0" w:color="auto"/>
        <w:bottom w:val="none" w:sz="0" w:space="0" w:color="auto"/>
        <w:right w:val="none" w:sz="0" w:space="0" w:color="auto"/>
      </w:divBdr>
    </w:div>
    <w:div w:id="1386677927">
      <w:marLeft w:val="480"/>
      <w:marRight w:val="0"/>
      <w:marTop w:val="0"/>
      <w:marBottom w:val="0"/>
      <w:divBdr>
        <w:top w:val="none" w:sz="0" w:space="0" w:color="auto"/>
        <w:left w:val="none" w:sz="0" w:space="0" w:color="auto"/>
        <w:bottom w:val="none" w:sz="0" w:space="0" w:color="auto"/>
        <w:right w:val="none" w:sz="0" w:space="0" w:color="auto"/>
      </w:divBdr>
    </w:div>
    <w:div w:id="1386876499">
      <w:marLeft w:val="480"/>
      <w:marRight w:val="0"/>
      <w:marTop w:val="0"/>
      <w:marBottom w:val="0"/>
      <w:divBdr>
        <w:top w:val="none" w:sz="0" w:space="0" w:color="auto"/>
        <w:left w:val="none" w:sz="0" w:space="0" w:color="auto"/>
        <w:bottom w:val="none" w:sz="0" w:space="0" w:color="auto"/>
        <w:right w:val="none" w:sz="0" w:space="0" w:color="auto"/>
      </w:divBdr>
    </w:div>
    <w:div w:id="1386879221">
      <w:bodyDiv w:val="1"/>
      <w:marLeft w:val="0"/>
      <w:marRight w:val="0"/>
      <w:marTop w:val="0"/>
      <w:marBottom w:val="0"/>
      <w:divBdr>
        <w:top w:val="none" w:sz="0" w:space="0" w:color="auto"/>
        <w:left w:val="none" w:sz="0" w:space="0" w:color="auto"/>
        <w:bottom w:val="none" w:sz="0" w:space="0" w:color="auto"/>
        <w:right w:val="none" w:sz="0" w:space="0" w:color="auto"/>
      </w:divBdr>
    </w:div>
    <w:div w:id="1386905339">
      <w:bodyDiv w:val="1"/>
      <w:marLeft w:val="0"/>
      <w:marRight w:val="0"/>
      <w:marTop w:val="0"/>
      <w:marBottom w:val="0"/>
      <w:divBdr>
        <w:top w:val="none" w:sz="0" w:space="0" w:color="auto"/>
        <w:left w:val="none" w:sz="0" w:space="0" w:color="auto"/>
        <w:bottom w:val="none" w:sz="0" w:space="0" w:color="auto"/>
        <w:right w:val="none" w:sz="0" w:space="0" w:color="auto"/>
      </w:divBdr>
    </w:div>
    <w:div w:id="1386955739">
      <w:marLeft w:val="480"/>
      <w:marRight w:val="0"/>
      <w:marTop w:val="0"/>
      <w:marBottom w:val="0"/>
      <w:divBdr>
        <w:top w:val="none" w:sz="0" w:space="0" w:color="auto"/>
        <w:left w:val="none" w:sz="0" w:space="0" w:color="auto"/>
        <w:bottom w:val="none" w:sz="0" w:space="0" w:color="auto"/>
        <w:right w:val="none" w:sz="0" w:space="0" w:color="auto"/>
      </w:divBdr>
    </w:div>
    <w:div w:id="1387025323">
      <w:marLeft w:val="480"/>
      <w:marRight w:val="0"/>
      <w:marTop w:val="0"/>
      <w:marBottom w:val="0"/>
      <w:divBdr>
        <w:top w:val="none" w:sz="0" w:space="0" w:color="auto"/>
        <w:left w:val="none" w:sz="0" w:space="0" w:color="auto"/>
        <w:bottom w:val="none" w:sz="0" w:space="0" w:color="auto"/>
        <w:right w:val="none" w:sz="0" w:space="0" w:color="auto"/>
      </w:divBdr>
    </w:div>
    <w:div w:id="1387025469">
      <w:marLeft w:val="480"/>
      <w:marRight w:val="0"/>
      <w:marTop w:val="0"/>
      <w:marBottom w:val="0"/>
      <w:divBdr>
        <w:top w:val="none" w:sz="0" w:space="0" w:color="auto"/>
        <w:left w:val="none" w:sz="0" w:space="0" w:color="auto"/>
        <w:bottom w:val="none" w:sz="0" w:space="0" w:color="auto"/>
        <w:right w:val="none" w:sz="0" w:space="0" w:color="auto"/>
      </w:divBdr>
    </w:div>
    <w:div w:id="1387098596">
      <w:marLeft w:val="480"/>
      <w:marRight w:val="0"/>
      <w:marTop w:val="0"/>
      <w:marBottom w:val="0"/>
      <w:divBdr>
        <w:top w:val="none" w:sz="0" w:space="0" w:color="auto"/>
        <w:left w:val="none" w:sz="0" w:space="0" w:color="auto"/>
        <w:bottom w:val="none" w:sz="0" w:space="0" w:color="auto"/>
        <w:right w:val="none" w:sz="0" w:space="0" w:color="auto"/>
      </w:divBdr>
    </w:div>
    <w:div w:id="1387147082">
      <w:marLeft w:val="480"/>
      <w:marRight w:val="0"/>
      <w:marTop w:val="0"/>
      <w:marBottom w:val="0"/>
      <w:divBdr>
        <w:top w:val="none" w:sz="0" w:space="0" w:color="auto"/>
        <w:left w:val="none" w:sz="0" w:space="0" w:color="auto"/>
        <w:bottom w:val="none" w:sz="0" w:space="0" w:color="auto"/>
        <w:right w:val="none" w:sz="0" w:space="0" w:color="auto"/>
      </w:divBdr>
    </w:div>
    <w:div w:id="1387219978">
      <w:bodyDiv w:val="1"/>
      <w:marLeft w:val="0"/>
      <w:marRight w:val="0"/>
      <w:marTop w:val="0"/>
      <w:marBottom w:val="0"/>
      <w:divBdr>
        <w:top w:val="none" w:sz="0" w:space="0" w:color="auto"/>
        <w:left w:val="none" w:sz="0" w:space="0" w:color="auto"/>
        <w:bottom w:val="none" w:sz="0" w:space="0" w:color="auto"/>
        <w:right w:val="none" w:sz="0" w:space="0" w:color="auto"/>
      </w:divBdr>
    </w:div>
    <w:div w:id="1387297565">
      <w:bodyDiv w:val="1"/>
      <w:marLeft w:val="0"/>
      <w:marRight w:val="0"/>
      <w:marTop w:val="0"/>
      <w:marBottom w:val="0"/>
      <w:divBdr>
        <w:top w:val="none" w:sz="0" w:space="0" w:color="auto"/>
        <w:left w:val="none" w:sz="0" w:space="0" w:color="auto"/>
        <w:bottom w:val="none" w:sz="0" w:space="0" w:color="auto"/>
        <w:right w:val="none" w:sz="0" w:space="0" w:color="auto"/>
      </w:divBdr>
    </w:div>
    <w:div w:id="1387529080">
      <w:marLeft w:val="480"/>
      <w:marRight w:val="0"/>
      <w:marTop w:val="0"/>
      <w:marBottom w:val="0"/>
      <w:divBdr>
        <w:top w:val="none" w:sz="0" w:space="0" w:color="auto"/>
        <w:left w:val="none" w:sz="0" w:space="0" w:color="auto"/>
        <w:bottom w:val="none" w:sz="0" w:space="0" w:color="auto"/>
        <w:right w:val="none" w:sz="0" w:space="0" w:color="auto"/>
      </w:divBdr>
    </w:div>
    <w:div w:id="1387798730">
      <w:marLeft w:val="480"/>
      <w:marRight w:val="0"/>
      <w:marTop w:val="0"/>
      <w:marBottom w:val="0"/>
      <w:divBdr>
        <w:top w:val="none" w:sz="0" w:space="0" w:color="auto"/>
        <w:left w:val="none" w:sz="0" w:space="0" w:color="auto"/>
        <w:bottom w:val="none" w:sz="0" w:space="0" w:color="auto"/>
        <w:right w:val="none" w:sz="0" w:space="0" w:color="auto"/>
      </w:divBdr>
    </w:div>
    <w:div w:id="1387873594">
      <w:marLeft w:val="480"/>
      <w:marRight w:val="0"/>
      <w:marTop w:val="0"/>
      <w:marBottom w:val="0"/>
      <w:divBdr>
        <w:top w:val="none" w:sz="0" w:space="0" w:color="auto"/>
        <w:left w:val="none" w:sz="0" w:space="0" w:color="auto"/>
        <w:bottom w:val="none" w:sz="0" w:space="0" w:color="auto"/>
        <w:right w:val="none" w:sz="0" w:space="0" w:color="auto"/>
      </w:divBdr>
    </w:div>
    <w:div w:id="1387921624">
      <w:marLeft w:val="480"/>
      <w:marRight w:val="0"/>
      <w:marTop w:val="0"/>
      <w:marBottom w:val="0"/>
      <w:divBdr>
        <w:top w:val="none" w:sz="0" w:space="0" w:color="auto"/>
        <w:left w:val="none" w:sz="0" w:space="0" w:color="auto"/>
        <w:bottom w:val="none" w:sz="0" w:space="0" w:color="auto"/>
        <w:right w:val="none" w:sz="0" w:space="0" w:color="auto"/>
      </w:divBdr>
    </w:div>
    <w:div w:id="1388215670">
      <w:marLeft w:val="480"/>
      <w:marRight w:val="0"/>
      <w:marTop w:val="0"/>
      <w:marBottom w:val="0"/>
      <w:divBdr>
        <w:top w:val="none" w:sz="0" w:space="0" w:color="auto"/>
        <w:left w:val="none" w:sz="0" w:space="0" w:color="auto"/>
        <w:bottom w:val="none" w:sz="0" w:space="0" w:color="auto"/>
        <w:right w:val="none" w:sz="0" w:space="0" w:color="auto"/>
      </w:divBdr>
    </w:div>
    <w:div w:id="1388260673">
      <w:marLeft w:val="480"/>
      <w:marRight w:val="0"/>
      <w:marTop w:val="0"/>
      <w:marBottom w:val="0"/>
      <w:divBdr>
        <w:top w:val="none" w:sz="0" w:space="0" w:color="auto"/>
        <w:left w:val="none" w:sz="0" w:space="0" w:color="auto"/>
        <w:bottom w:val="none" w:sz="0" w:space="0" w:color="auto"/>
        <w:right w:val="none" w:sz="0" w:space="0" w:color="auto"/>
      </w:divBdr>
    </w:div>
    <w:div w:id="1388262615">
      <w:marLeft w:val="480"/>
      <w:marRight w:val="0"/>
      <w:marTop w:val="0"/>
      <w:marBottom w:val="0"/>
      <w:divBdr>
        <w:top w:val="none" w:sz="0" w:space="0" w:color="auto"/>
        <w:left w:val="none" w:sz="0" w:space="0" w:color="auto"/>
        <w:bottom w:val="none" w:sz="0" w:space="0" w:color="auto"/>
        <w:right w:val="none" w:sz="0" w:space="0" w:color="auto"/>
      </w:divBdr>
    </w:div>
    <w:div w:id="1388411804">
      <w:marLeft w:val="480"/>
      <w:marRight w:val="0"/>
      <w:marTop w:val="0"/>
      <w:marBottom w:val="0"/>
      <w:divBdr>
        <w:top w:val="none" w:sz="0" w:space="0" w:color="auto"/>
        <w:left w:val="none" w:sz="0" w:space="0" w:color="auto"/>
        <w:bottom w:val="none" w:sz="0" w:space="0" w:color="auto"/>
        <w:right w:val="none" w:sz="0" w:space="0" w:color="auto"/>
      </w:divBdr>
    </w:div>
    <w:div w:id="1388412808">
      <w:marLeft w:val="480"/>
      <w:marRight w:val="0"/>
      <w:marTop w:val="0"/>
      <w:marBottom w:val="0"/>
      <w:divBdr>
        <w:top w:val="none" w:sz="0" w:space="0" w:color="auto"/>
        <w:left w:val="none" w:sz="0" w:space="0" w:color="auto"/>
        <w:bottom w:val="none" w:sz="0" w:space="0" w:color="auto"/>
        <w:right w:val="none" w:sz="0" w:space="0" w:color="auto"/>
      </w:divBdr>
    </w:div>
    <w:div w:id="1388458840">
      <w:marLeft w:val="480"/>
      <w:marRight w:val="0"/>
      <w:marTop w:val="0"/>
      <w:marBottom w:val="0"/>
      <w:divBdr>
        <w:top w:val="none" w:sz="0" w:space="0" w:color="auto"/>
        <w:left w:val="none" w:sz="0" w:space="0" w:color="auto"/>
        <w:bottom w:val="none" w:sz="0" w:space="0" w:color="auto"/>
        <w:right w:val="none" w:sz="0" w:space="0" w:color="auto"/>
      </w:divBdr>
    </w:div>
    <w:div w:id="1388843376">
      <w:marLeft w:val="480"/>
      <w:marRight w:val="0"/>
      <w:marTop w:val="0"/>
      <w:marBottom w:val="0"/>
      <w:divBdr>
        <w:top w:val="none" w:sz="0" w:space="0" w:color="auto"/>
        <w:left w:val="none" w:sz="0" w:space="0" w:color="auto"/>
        <w:bottom w:val="none" w:sz="0" w:space="0" w:color="auto"/>
        <w:right w:val="none" w:sz="0" w:space="0" w:color="auto"/>
      </w:divBdr>
    </w:div>
    <w:div w:id="1388846051">
      <w:marLeft w:val="480"/>
      <w:marRight w:val="0"/>
      <w:marTop w:val="0"/>
      <w:marBottom w:val="0"/>
      <w:divBdr>
        <w:top w:val="none" w:sz="0" w:space="0" w:color="auto"/>
        <w:left w:val="none" w:sz="0" w:space="0" w:color="auto"/>
        <w:bottom w:val="none" w:sz="0" w:space="0" w:color="auto"/>
        <w:right w:val="none" w:sz="0" w:space="0" w:color="auto"/>
      </w:divBdr>
    </w:div>
    <w:div w:id="1389257660">
      <w:marLeft w:val="480"/>
      <w:marRight w:val="0"/>
      <w:marTop w:val="0"/>
      <w:marBottom w:val="0"/>
      <w:divBdr>
        <w:top w:val="none" w:sz="0" w:space="0" w:color="auto"/>
        <w:left w:val="none" w:sz="0" w:space="0" w:color="auto"/>
        <w:bottom w:val="none" w:sz="0" w:space="0" w:color="auto"/>
        <w:right w:val="none" w:sz="0" w:space="0" w:color="auto"/>
      </w:divBdr>
    </w:div>
    <w:div w:id="1389258606">
      <w:marLeft w:val="480"/>
      <w:marRight w:val="0"/>
      <w:marTop w:val="0"/>
      <w:marBottom w:val="0"/>
      <w:divBdr>
        <w:top w:val="none" w:sz="0" w:space="0" w:color="auto"/>
        <w:left w:val="none" w:sz="0" w:space="0" w:color="auto"/>
        <w:bottom w:val="none" w:sz="0" w:space="0" w:color="auto"/>
        <w:right w:val="none" w:sz="0" w:space="0" w:color="auto"/>
      </w:divBdr>
    </w:div>
    <w:div w:id="1389382533">
      <w:marLeft w:val="480"/>
      <w:marRight w:val="0"/>
      <w:marTop w:val="0"/>
      <w:marBottom w:val="0"/>
      <w:divBdr>
        <w:top w:val="none" w:sz="0" w:space="0" w:color="auto"/>
        <w:left w:val="none" w:sz="0" w:space="0" w:color="auto"/>
        <w:bottom w:val="none" w:sz="0" w:space="0" w:color="auto"/>
        <w:right w:val="none" w:sz="0" w:space="0" w:color="auto"/>
      </w:divBdr>
    </w:div>
    <w:div w:id="1389382737">
      <w:marLeft w:val="480"/>
      <w:marRight w:val="0"/>
      <w:marTop w:val="0"/>
      <w:marBottom w:val="0"/>
      <w:divBdr>
        <w:top w:val="none" w:sz="0" w:space="0" w:color="auto"/>
        <w:left w:val="none" w:sz="0" w:space="0" w:color="auto"/>
        <w:bottom w:val="none" w:sz="0" w:space="0" w:color="auto"/>
        <w:right w:val="none" w:sz="0" w:space="0" w:color="auto"/>
      </w:divBdr>
    </w:div>
    <w:div w:id="1389456314">
      <w:marLeft w:val="480"/>
      <w:marRight w:val="0"/>
      <w:marTop w:val="0"/>
      <w:marBottom w:val="0"/>
      <w:divBdr>
        <w:top w:val="none" w:sz="0" w:space="0" w:color="auto"/>
        <w:left w:val="none" w:sz="0" w:space="0" w:color="auto"/>
        <w:bottom w:val="none" w:sz="0" w:space="0" w:color="auto"/>
        <w:right w:val="none" w:sz="0" w:space="0" w:color="auto"/>
      </w:divBdr>
    </w:div>
    <w:div w:id="1389494374">
      <w:marLeft w:val="480"/>
      <w:marRight w:val="0"/>
      <w:marTop w:val="0"/>
      <w:marBottom w:val="0"/>
      <w:divBdr>
        <w:top w:val="none" w:sz="0" w:space="0" w:color="auto"/>
        <w:left w:val="none" w:sz="0" w:space="0" w:color="auto"/>
        <w:bottom w:val="none" w:sz="0" w:space="0" w:color="auto"/>
        <w:right w:val="none" w:sz="0" w:space="0" w:color="auto"/>
      </w:divBdr>
    </w:div>
    <w:div w:id="1389495670">
      <w:marLeft w:val="480"/>
      <w:marRight w:val="0"/>
      <w:marTop w:val="0"/>
      <w:marBottom w:val="0"/>
      <w:divBdr>
        <w:top w:val="none" w:sz="0" w:space="0" w:color="auto"/>
        <w:left w:val="none" w:sz="0" w:space="0" w:color="auto"/>
        <w:bottom w:val="none" w:sz="0" w:space="0" w:color="auto"/>
        <w:right w:val="none" w:sz="0" w:space="0" w:color="auto"/>
      </w:divBdr>
    </w:div>
    <w:div w:id="1389650037">
      <w:marLeft w:val="480"/>
      <w:marRight w:val="0"/>
      <w:marTop w:val="0"/>
      <w:marBottom w:val="0"/>
      <w:divBdr>
        <w:top w:val="none" w:sz="0" w:space="0" w:color="auto"/>
        <w:left w:val="none" w:sz="0" w:space="0" w:color="auto"/>
        <w:bottom w:val="none" w:sz="0" w:space="0" w:color="auto"/>
        <w:right w:val="none" w:sz="0" w:space="0" w:color="auto"/>
      </w:divBdr>
    </w:div>
    <w:div w:id="1389769677">
      <w:marLeft w:val="480"/>
      <w:marRight w:val="0"/>
      <w:marTop w:val="0"/>
      <w:marBottom w:val="0"/>
      <w:divBdr>
        <w:top w:val="none" w:sz="0" w:space="0" w:color="auto"/>
        <w:left w:val="none" w:sz="0" w:space="0" w:color="auto"/>
        <w:bottom w:val="none" w:sz="0" w:space="0" w:color="auto"/>
        <w:right w:val="none" w:sz="0" w:space="0" w:color="auto"/>
      </w:divBdr>
    </w:div>
    <w:div w:id="1389842141">
      <w:marLeft w:val="480"/>
      <w:marRight w:val="0"/>
      <w:marTop w:val="0"/>
      <w:marBottom w:val="0"/>
      <w:divBdr>
        <w:top w:val="none" w:sz="0" w:space="0" w:color="auto"/>
        <w:left w:val="none" w:sz="0" w:space="0" w:color="auto"/>
        <w:bottom w:val="none" w:sz="0" w:space="0" w:color="auto"/>
        <w:right w:val="none" w:sz="0" w:space="0" w:color="auto"/>
      </w:divBdr>
    </w:div>
    <w:div w:id="1389911296">
      <w:marLeft w:val="480"/>
      <w:marRight w:val="0"/>
      <w:marTop w:val="0"/>
      <w:marBottom w:val="0"/>
      <w:divBdr>
        <w:top w:val="none" w:sz="0" w:space="0" w:color="auto"/>
        <w:left w:val="none" w:sz="0" w:space="0" w:color="auto"/>
        <w:bottom w:val="none" w:sz="0" w:space="0" w:color="auto"/>
        <w:right w:val="none" w:sz="0" w:space="0" w:color="auto"/>
      </w:divBdr>
    </w:div>
    <w:div w:id="1390034541">
      <w:marLeft w:val="480"/>
      <w:marRight w:val="0"/>
      <w:marTop w:val="0"/>
      <w:marBottom w:val="0"/>
      <w:divBdr>
        <w:top w:val="none" w:sz="0" w:space="0" w:color="auto"/>
        <w:left w:val="none" w:sz="0" w:space="0" w:color="auto"/>
        <w:bottom w:val="none" w:sz="0" w:space="0" w:color="auto"/>
        <w:right w:val="none" w:sz="0" w:space="0" w:color="auto"/>
      </w:divBdr>
    </w:div>
    <w:div w:id="1390106272">
      <w:marLeft w:val="480"/>
      <w:marRight w:val="0"/>
      <w:marTop w:val="0"/>
      <w:marBottom w:val="0"/>
      <w:divBdr>
        <w:top w:val="none" w:sz="0" w:space="0" w:color="auto"/>
        <w:left w:val="none" w:sz="0" w:space="0" w:color="auto"/>
        <w:bottom w:val="none" w:sz="0" w:space="0" w:color="auto"/>
        <w:right w:val="none" w:sz="0" w:space="0" w:color="auto"/>
      </w:divBdr>
    </w:div>
    <w:div w:id="1390181036">
      <w:marLeft w:val="480"/>
      <w:marRight w:val="0"/>
      <w:marTop w:val="0"/>
      <w:marBottom w:val="0"/>
      <w:divBdr>
        <w:top w:val="none" w:sz="0" w:space="0" w:color="auto"/>
        <w:left w:val="none" w:sz="0" w:space="0" w:color="auto"/>
        <w:bottom w:val="none" w:sz="0" w:space="0" w:color="auto"/>
        <w:right w:val="none" w:sz="0" w:space="0" w:color="auto"/>
      </w:divBdr>
    </w:div>
    <w:div w:id="1390227869">
      <w:marLeft w:val="480"/>
      <w:marRight w:val="0"/>
      <w:marTop w:val="0"/>
      <w:marBottom w:val="0"/>
      <w:divBdr>
        <w:top w:val="none" w:sz="0" w:space="0" w:color="auto"/>
        <w:left w:val="none" w:sz="0" w:space="0" w:color="auto"/>
        <w:bottom w:val="none" w:sz="0" w:space="0" w:color="auto"/>
        <w:right w:val="none" w:sz="0" w:space="0" w:color="auto"/>
      </w:divBdr>
    </w:div>
    <w:div w:id="1390418460">
      <w:marLeft w:val="480"/>
      <w:marRight w:val="0"/>
      <w:marTop w:val="0"/>
      <w:marBottom w:val="0"/>
      <w:divBdr>
        <w:top w:val="none" w:sz="0" w:space="0" w:color="auto"/>
        <w:left w:val="none" w:sz="0" w:space="0" w:color="auto"/>
        <w:bottom w:val="none" w:sz="0" w:space="0" w:color="auto"/>
        <w:right w:val="none" w:sz="0" w:space="0" w:color="auto"/>
      </w:divBdr>
    </w:div>
    <w:div w:id="1390500352">
      <w:marLeft w:val="480"/>
      <w:marRight w:val="0"/>
      <w:marTop w:val="0"/>
      <w:marBottom w:val="0"/>
      <w:divBdr>
        <w:top w:val="none" w:sz="0" w:space="0" w:color="auto"/>
        <w:left w:val="none" w:sz="0" w:space="0" w:color="auto"/>
        <w:bottom w:val="none" w:sz="0" w:space="0" w:color="auto"/>
        <w:right w:val="none" w:sz="0" w:space="0" w:color="auto"/>
      </w:divBdr>
    </w:div>
    <w:div w:id="1390543390">
      <w:marLeft w:val="480"/>
      <w:marRight w:val="0"/>
      <w:marTop w:val="0"/>
      <w:marBottom w:val="0"/>
      <w:divBdr>
        <w:top w:val="none" w:sz="0" w:space="0" w:color="auto"/>
        <w:left w:val="none" w:sz="0" w:space="0" w:color="auto"/>
        <w:bottom w:val="none" w:sz="0" w:space="0" w:color="auto"/>
        <w:right w:val="none" w:sz="0" w:space="0" w:color="auto"/>
      </w:divBdr>
    </w:div>
    <w:div w:id="1390688536">
      <w:marLeft w:val="480"/>
      <w:marRight w:val="0"/>
      <w:marTop w:val="0"/>
      <w:marBottom w:val="0"/>
      <w:divBdr>
        <w:top w:val="none" w:sz="0" w:space="0" w:color="auto"/>
        <w:left w:val="none" w:sz="0" w:space="0" w:color="auto"/>
        <w:bottom w:val="none" w:sz="0" w:space="0" w:color="auto"/>
        <w:right w:val="none" w:sz="0" w:space="0" w:color="auto"/>
      </w:divBdr>
    </w:div>
    <w:div w:id="1390767114">
      <w:bodyDiv w:val="1"/>
      <w:marLeft w:val="0"/>
      <w:marRight w:val="0"/>
      <w:marTop w:val="0"/>
      <w:marBottom w:val="0"/>
      <w:divBdr>
        <w:top w:val="none" w:sz="0" w:space="0" w:color="auto"/>
        <w:left w:val="none" w:sz="0" w:space="0" w:color="auto"/>
        <w:bottom w:val="none" w:sz="0" w:space="0" w:color="auto"/>
        <w:right w:val="none" w:sz="0" w:space="0" w:color="auto"/>
      </w:divBdr>
    </w:div>
    <w:div w:id="1390805084">
      <w:marLeft w:val="480"/>
      <w:marRight w:val="0"/>
      <w:marTop w:val="0"/>
      <w:marBottom w:val="0"/>
      <w:divBdr>
        <w:top w:val="none" w:sz="0" w:space="0" w:color="auto"/>
        <w:left w:val="none" w:sz="0" w:space="0" w:color="auto"/>
        <w:bottom w:val="none" w:sz="0" w:space="0" w:color="auto"/>
        <w:right w:val="none" w:sz="0" w:space="0" w:color="auto"/>
      </w:divBdr>
    </w:div>
    <w:div w:id="1390805558">
      <w:marLeft w:val="480"/>
      <w:marRight w:val="0"/>
      <w:marTop w:val="0"/>
      <w:marBottom w:val="0"/>
      <w:divBdr>
        <w:top w:val="none" w:sz="0" w:space="0" w:color="auto"/>
        <w:left w:val="none" w:sz="0" w:space="0" w:color="auto"/>
        <w:bottom w:val="none" w:sz="0" w:space="0" w:color="auto"/>
        <w:right w:val="none" w:sz="0" w:space="0" w:color="auto"/>
      </w:divBdr>
    </w:div>
    <w:div w:id="1390956610">
      <w:marLeft w:val="480"/>
      <w:marRight w:val="0"/>
      <w:marTop w:val="0"/>
      <w:marBottom w:val="0"/>
      <w:divBdr>
        <w:top w:val="none" w:sz="0" w:space="0" w:color="auto"/>
        <w:left w:val="none" w:sz="0" w:space="0" w:color="auto"/>
        <w:bottom w:val="none" w:sz="0" w:space="0" w:color="auto"/>
        <w:right w:val="none" w:sz="0" w:space="0" w:color="auto"/>
      </w:divBdr>
    </w:div>
    <w:div w:id="1391268500">
      <w:marLeft w:val="480"/>
      <w:marRight w:val="0"/>
      <w:marTop w:val="0"/>
      <w:marBottom w:val="0"/>
      <w:divBdr>
        <w:top w:val="none" w:sz="0" w:space="0" w:color="auto"/>
        <w:left w:val="none" w:sz="0" w:space="0" w:color="auto"/>
        <w:bottom w:val="none" w:sz="0" w:space="0" w:color="auto"/>
        <w:right w:val="none" w:sz="0" w:space="0" w:color="auto"/>
      </w:divBdr>
    </w:div>
    <w:div w:id="1391270212">
      <w:marLeft w:val="480"/>
      <w:marRight w:val="0"/>
      <w:marTop w:val="0"/>
      <w:marBottom w:val="0"/>
      <w:divBdr>
        <w:top w:val="none" w:sz="0" w:space="0" w:color="auto"/>
        <w:left w:val="none" w:sz="0" w:space="0" w:color="auto"/>
        <w:bottom w:val="none" w:sz="0" w:space="0" w:color="auto"/>
        <w:right w:val="none" w:sz="0" w:space="0" w:color="auto"/>
      </w:divBdr>
    </w:div>
    <w:div w:id="1391348390">
      <w:marLeft w:val="480"/>
      <w:marRight w:val="0"/>
      <w:marTop w:val="0"/>
      <w:marBottom w:val="0"/>
      <w:divBdr>
        <w:top w:val="none" w:sz="0" w:space="0" w:color="auto"/>
        <w:left w:val="none" w:sz="0" w:space="0" w:color="auto"/>
        <w:bottom w:val="none" w:sz="0" w:space="0" w:color="auto"/>
        <w:right w:val="none" w:sz="0" w:space="0" w:color="auto"/>
      </w:divBdr>
    </w:div>
    <w:div w:id="1391534509">
      <w:marLeft w:val="480"/>
      <w:marRight w:val="0"/>
      <w:marTop w:val="0"/>
      <w:marBottom w:val="0"/>
      <w:divBdr>
        <w:top w:val="none" w:sz="0" w:space="0" w:color="auto"/>
        <w:left w:val="none" w:sz="0" w:space="0" w:color="auto"/>
        <w:bottom w:val="none" w:sz="0" w:space="0" w:color="auto"/>
        <w:right w:val="none" w:sz="0" w:space="0" w:color="auto"/>
      </w:divBdr>
    </w:div>
    <w:div w:id="1391542012">
      <w:marLeft w:val="480"/>
      <w:marRight w:val="0"/>
      <w:marTop w:val="0"/>
      <w:marBottom w:val="0"/>
      <w:divBdr>
        <w:top w:val="none" w:sz="0" w:space="0" w:color="auto"/>
        <w:left w:val="none" w:sz="0" w:space="0" w:color="auto"/>
        <w:bottom w:val="none" w:sz="0" w:space="0" w:color="auto"/>
        <w:right w:val="none" w:sz="0" w:space="0" w:color="auto"/>
      </w:divBdr>
    </w:div>
    <w:div w:id="1391734713">
      <w:marLeft w:val="480"/>
      <w:marRight w:val="0"/>
      <w:marTop w:val="0"/>
      <w:marBottom w:val="0"/>
      <w:divBdr>
        <w:top w:val="none" w:sz="0" w:space="0" w:color="auto"/>
        <w:left w:val="none" w:sz="0" w:space="0" w:color="auto"/>
        <w:bottom w:val="none" w:sz="0" w:space="0" w:color="auto"/>
        <w:right w:val="none" w:sz="0" w:space="0" w:color="auto"/>
      </w:divBdr>
    </w:div>
    <w:div w:id="1392075468">
      <w:bodyDiv w:val="1"/>
      <w:marLeft w:val="0"/>
      <w:marRight w:val="0"/>
      <w:marTop w:val="0"/>
      <w:marBottom w:val="0"/>
      <w:divBdr>
        <w:top w:val="none" w:sz="0" w:space="0" w:color="auto"/>
        <w:left w:val="none" w:sz="0" w:space="0" w:color="auto"/>
        <w:bottom w:val="none" w:sz="0" w:space="0" w:color="auto"/>
        <w:right w:val="none" w:sz="0" w:space="0" w:color="auto"/>
      </w:divBdr>
      <w:divsChild>
        <w:div w:id="63988346">
          <w:marLeft w:val="480"/>
          <w:marRight w:val="0"/>
          <w:marTop w:val="0"/>
          <w:marBottom w:val="0"/>
          <w:divBdr>
            <w:top w:val="none" w:sz="0" w:space="0" w:color="auto"/>
            <w:left w:val="none" w:sz="0" w:space="0" w:color="auto"/>
            <w:bottom w:val="none" w:sz="0" w:space="0" w:color="auto"/>
            <w:right w:val="none" w:sz="0" w:space="0" w:color="auto"/>
          </w:divBdr>
        </w:div>
        <w:div w:id="87234099">
          <w:marLeft w:val="480"/>
          <w:marRight w:val="0"/>
          <w:marTop w:val="0"/>
          <w:marBottom w:val="0"/>
          <w:divBdr>
            <w:top w:val="none" w:sz="0" w:space="0" w:color="auto"/>
            <w:left w:val="none" w:sz="0" w:space="0" w:color="auto"/>
            <w:bottom w:val="none" w:sz="0" w:space="0" w:color="auto"/>
            <w:right w:val="none" w:sz="0" w:space="0" w:color="auto"/>
          </w:divBdr>
        </w:div>
        <w:div w:id="235281610">
          <w:marLeft w:val="480"/>
          <w:marRight w:val="0"/>
          <w:marTop w:val="0"/>
          <w:marBottom w:val="0"/>
          <w:divBdr>
            <w:top w:val="none" w:sz="0" w:space="0" w:color="auto"/>
            <w:left w:val="none" w:sz="0" w:space="0" w:color="auto"/>
            <w:bottom w:val="none" w:sz="0" w:space="0" w:color="auto"/>
            <w:right w:val="none" w:sz="0" w:space="0" w:color="auto"/>
          </w:divBdr>
        </w:div>
        <w:div w:id="354767913">
          <w:marLeft w:val="480"/>
          <w:marRight w:val="0"/>
          <w:marTop w:val="0"/>
          <w:marBottom w:val="0"/>
          <w:divBdr>
            <w:top w:val="none" w:sz="0" w:space="0" w:color="auto"/>
            <w:left w:val="none" w:sz="0" w:space="0" w:color="auto"/>
            <w:bottom w:val="none" w:sz="0" w:space="0" w:color="auto"/>
            <w:right w:val="none" w:sz="0" w:space="0" w:color="auto"/>
          </w:divBdr>
        </w:div>
        <w:div w:id="527640841">
          <w:marLeft w:val="480"/>
          <w:marRight w:val="0"/>
          <w:marTop w:val="0"/>
          <w:marBottom w:val="0"/>
          <w:divBdr>
            <w:top w:val="none" w:sz="0" w:space="0" w:color="auto"/>
            <w:left w:val="none" w:sz="0" w:space="0" w:color="auto"/>
            <w:bottom w:val="none" w:sz="0" w:space="0" w:color="auto"/>
            <w:right w:val="none" w:sz="0" w:space="0" w:color="auto"/>
          </w:divBdr>
        </w:div>
        <w:div w:id="684095868">
          <w:marLeft w:val="480"/>
          <w:marRight w:val="0"/>
          <w:marTop w:val="0"/>
          <w:marBottom w:val="0"/>
          <w:divBdr>
            <w:top w:val="none" w:sz="0" w:space="0" w:color="auto"/>
            <w:left w:val="none" w:sz="0" w:space="0" w:color="auto"/>
            <w:bottom w:val="none" w:sz="0" w:space="0" w:color="auto"/>
            <w:right w:val="none" w:sz="0" w:space="0" w:color="auto"/>
          </w:divBdr>
        </w:div>
        <w:div w:id="723723375">
          <w:marLeft w:val="480"/>
          <w:marRight w:val="0"/>
          <w:marTop w:val="0"/>
          <w:marBottom w:val="0"/>
          <w:divBdr>
            <w:top w:val="none" w:sz="0" w:space="0" w:color="auto"/>
            <w:left w:val="none" w:sz="0" w:space="0" w:color="auto"/>
            <w:bottom w:val="none" w:sz="0" w:space="0" w:color="auto"/>
            <w:right w:val="none" w:sz="0" w:space="0" w:color="auto"/>
          </w:divBdr>
        </w:div>
        <w:div w:id="874846906">
          <w:marLeft w:val="480"/>
          <w:marRight w:val="0"/>
          <w:marTop w:val="0"/>
          <w:marBottom w:val="0"/>
          <w:divBdr>
            <w:top w:val="none" w:sz="0" w:space="0" w:color="auto"/>
            <w:left w:val="none" w:sz="0" w:space="0" w:color="auto"/>
            <w:bottom w:val="none" w:sz="0" w:space="0" w:color="auto"/>
            <w:right w:val="none" w:sz="0" w:space="0" w:color="auto"/>
          </w:divBdr>
        </w:div>
        <w:div w:id="902564498">
          <w:marLeft w:val="480"/>
          <w:marRight w:val="0"/>
          <w:marTop w:val="0"/>
          <w:marBottom w:val="0"/>
          <w:divBdr>
            <w:top w:val="none" w:sz="0" w:space="0" w:color="auto"/>
            <w:left w:val="none" w:sz="0" w:space="0" w:color="auto"/>
            <w:bottom w:val="none" w:sz="0" w:space="0" w:color="auto"/>
            <w:right w:val="none" w:sz="0" w:space="0" w:color="auto"/>
          </w:divBdr>
        </w:div>
        <w:div w:id="930353746">
          <w:marLeft w:val="480"/>
          <w:marRight w:val="0"/>
          <w:marTop w:val="0"/>
          <w:marBottom w:val="0"/>
          <w:divBdr>
            <w:top w:val="none" w:sz="0" w:space="0" w:color="auto"/>
            <w:left w:val="none" w:sz="0" w:space="0" w:color="auto"/>
            <w:bottom w:val="none" w:sz="0" w:space="0" w:color="auto"/>
            <w:right w:val="none" w:sz="0" w:space="0" w:color="auto"/>
          </w:divBdr>
        </w:div>
        <w:div w:id="945960019">
          <w:marLeft w:val="480"/>
          <w:marRight w:val="0"/>
          <w:marTop w:val="0"/>
          <w:marBottom w:val="0"/>
          <w:divBdr>
            <w:top w:val="none" w:sz="0" w:space="0" w:color="auto"/>
            <w:left w:val="none" w:sz="0" w:space="0" w:color="auto"/>
            <w:bottom w:val="none" w:sz="0" w:space="0" w:color="auto"/>
            <w:right w:val="none" w:sz="0" w:space="0" w:color="auto"/>
          </w:divBdr>
        </w:div>
        <w:div w:id="1000502310">
          <w:marLeft w:val="480"/>
          <w:marRight w:val="0"/>
          <w:marTop w:val="0"/>
          <w:marBottom w:val="0"/>
          <w:divBdr>
            <w:top w:val="none" w:sz="0" w:space="0" w:color="auto"/>
            <w:left w:val="none" w:sz="0" w:space="0" w:color="auto"/>
            <w:bottom w:val="none" w:sz="0" w:space="0" w:color="auto"/>
            <w:right w:val="none" w:sz="0" w:space="0" w:color="auto"/>
          </w:divBdr>
        </w:div>
        <w:div w:id="1136992594">
          <w:marLeft w:val="480"/>
          <w:marRight w:val="0"/>
          <w:marTop w:val="0"/>
          <w:marBottom w:val="0"/>
          <w:divBdr>
            <w:top w:val="none" w:sz="0" w:space="0" w:color="auto"/>
            <w:left w:val="none" w:sz="0" w:space="0" w:color="auto"/>
            <w:bottom w:val="none" w:sz="0" w:space="0" w:color="auto"/>
            <w:right w:val="none" w:sz="0" w:space="0" w:color="auto"/>
          </w:divBdr>
        </w:div>
        <w:div w:id="1191844678">
          <w:marLeft w:val="480"/>
          <w:marRight w:val="0"/>
          <w:marTop w:val="0"/>
          <w:marBottom w:val="0"/>
          <w:divBdr>
            <w:top w:val="none" w:sz="0" w:space="0" w:color="auto"/>
            <w:left w:val="none" w:sz="0" w:space="0" w:color="auto"/>
            <w:bottom w:val="none" w:sz="0" w:space="0" w:color="auto"/>
            <w:right w:val="none" w:sz="0" w:space="0" w:color="auto"/>
          </w:divBdr>
        </w:div>
        <w:div w:id="1225945949">
          <w:marLeft w:val="480"/>
          <w:marRight w:val="0"/>
          <w:marTop w:val="0"/>
          <w:marBottom w:val="0"/>
          <w:divBdr>
            <w:top w:val="none" w:sz="0" w:space="0" w:color="auto"/>
            <w:left w:val="none" w:sz="0" w:space="0" w:color="auto"/>
            <w:bottom w:val="none" w:sz="0" w:space="0" w:color="auto"/>
            <w:right w:val="none" w:sz="0" w:space="0" w:color="auto"/>
          </w:divBdr>
        </w:div>
        <w:div w:id="1435444488">
          <w:marLeft w:val="480"/>
          <w:marRight w:val="0"/>
          <w:marTop w:val="0"/>
          <w:marBottom w:val="0"/>
          <w:divBdr>
            <w:top w:val="none" w:sz="0" w:space="0" w:color="auto"/>
            <w:left w:val="none" w:sz="0" w:space="0" w:color="auto"/>
            <w:bottom w:val="none" w:sz="0" w:space="0" w:color="auto"/>
            <w:right w:val="none" w:sz="0" w:space="0" w:color="auto"/>
          </w:divBdr>
        </w:div>
        <w:div w:id="1534733019">
          <w:marLeft w:val="480"/>
          <w:marRight w:val="0"/>
          <w:marTop w:val="0"/>
          <w:marBottom w:val="0"/>
          <w:divBdr>
            <w:top w:val="none" w:sz="0" w:space="0" w:color="auto"/>
            <w:left w:val="none" w:sz="0" w:space="0" w:color="auto"/>
            <w:bottom w:val="none" w:sz="0" w:space="0" w:color="auto"/>
            <w:right w:val="none" w:sz="0" w:space="0" w:color="auto"/>
          </w:divBdr>
        </w:div>
        <w:div w:id="1626884688">
          <w:marLeft w:val="480"/>
          <w:marRight w:val="0"/>
          <w:marTop w:val="0"/>
          <w:marBottom w:val="0"/>
          <w:divBdr>
            <w:top w:val="none" w:sz="0" w:space="0" w:color="auto"/>
            <w:left w:val="none" w:sz="0" w:space="0" w:color="auto"/>
            <w:bottom w:val="none" w:sz="0" w:space="0" w:color="auto"/>
            <w:right w:val="none" w:sz="0" w:space="0" w:color="auto"/>
          </w:divBdr>
        </w:div>
        <w:div w:id="1643845870">
          <w:marLeft w:val="480"/>
          <w:marRight w:val="0"/>
          <w:marTop w:val="0"/>
          <w:marBottom w:val="0"/>
          <w:divBdr>
            <w:top w:val="none" w:sz="0" w:space="0" w:color="auto"/>
            <w:left w:val="none" w:sz="0" w:space="0" w:color="auto"/>
            <w:bottom w:val="none" w:sz="0" w:space="0" w:color="auto"/>
            <w:right w:val="none" w:sz="0" w:space="0" w:color="auto"/>
          </w:divBdr>
        </w:div>
        <w:div w:id="1779981794">
          <w:marLeft w:val="480"/>
          <w:marRight w:val="0"/>
          <w:marTop w:val="0"/>
          <w:marBottom w:val="0"/>
          <w:divBdr>
            <w:top w:val="none" w:sz="0" w:space="0" w:color="auto"/>
            <w:left w:val="none" w:sz="0" w:space="0" w:color="auto"/>
            <w:bottom w:val="none" w:sz="0" w:space="0" w:color="auto"/>
            <w:right w:val="none" w:sz="0" w:space="0" w:color="auto"/>
          </w:divBdr>
        </w:div>
        <w:div w:id="1809938264">
          <w:marLeft w:val="480"/>
          <w:marRight w:val="0"/>
          <w:marTop w:val="0"/>
          <w:marBottom w:val="0"/>
          <w:divBdr>
            <w:top w:val="none" w:sz="0" w:space="0" w:color="auto"/>
            <w:left w:val="none" w:sz="0" w:space="0" w:color="auto"/>
            <w:bottom w:val="none" w:sz="0" w:space="0" w:color="auto"/>
            <w:right w:val="none" w:sz="0" w:space="0" w:color="auto"/>
          </w:divBdr>
        </w:div>
      </w:divsChild>
    </w:div>
    <w:div w:id="1392196468">
      <w:marLeft w:val="480"/>
      <w:marRight w:val="0"/>
      <w:marTop w:val="0"/>
      <w:marBottom w:val="0"/>
      <w:divBdr>
        <w:top w:val="none" w:sz="0" w:space="0" w:color="auto"/>
        <w:left w:val="none" w:sz="0" w:space="0" w:color="auto"/>
        <w:bottom w:val="none" w:sz="0" w:space="0" w:color="auto"/>
        <w:right w:val="none" w:sz="0" w:space="0" w:color="auto"/>
      </w:divBdr>
    </w:div>
    <w:div w:id="1392273211">
      <w:marLeft w:val="480"/>
      <w:marRight w:val="0"/>
      <w:marTop w:val="0"/>
      <w:marBottom w:val="0"/>
      <w:divBdr>
        <w:top w:val="none" w:sz="0" w:space="0" w:color="auto"/>
        <w:left w:val="none" w:sz="0" w:space="0" w:color="auto"/>
        <w:bottom w:val="none" w:sz="0" w:space="0" w:color="auto"/>
        <w:right w:val="none" w:sz="0" w:space="0" w:color="auto"/>
      </w:divBdr>
    </w:div>
    <w:div w:id="1392733929">
      <w:marLeft w:val="480"/>
      <w:marRight w:val="0"/>
      <w:marTop w:val="0"/>
      <w:marBottom w:val="0"/>
      <w:divBdr>
        <w:top w:val="none" w:sz="0" w:space="0" w:color="auto"/>
        <w:left w:val="none" w:sz="0" w:space="0" w:color="auto"/>
        <w:bottom w:val="none" w:sz="0" w:space="0" w:color="auto"/>
        <w:right w:val="none" w:sz="0" w:space="0" w:color="auto"/>
      </w:divBdr>
    </w:div>
    <w:div w:id="1392776329">
      <w:marLeft w:val="480"/>
      <w:marRight w:val="0"/>
      <w:marTop w:val="0"/>
      <w:marBottom w:val="0"/>
      <w:divBdr>
        <w:top w:val="none" w:sz="0" w:space="0" w:color="auto"/>
        <w:left w:val="none" w:sz="0" w:space="0" w:color="auto"/>
        <w:bottom w:val="none" w:sz="0" w:space="0" w:color="auto"/>
        <w:right w:val="none" w:sz="0" w:space="0" w:color="auto"/>
      </w:divBdr>
    </w:div>
    <w:div w:id="1392923086">
      <w:marLeft w:val="480"/>
      <w:marRight w:val="0"/>
      <w:marTop w:val="0"/>
      <w:marBottom w:val="0"/>
      <w:divBdr>
        <w:top w:val="none" w:sz="0" w:space="0" w:color="auto"/>
        <w:left w:val="none" w:sz="0" w:space="0" w:color="auto"/>
        <w:bottom w:val="none" w:sz="0" w:space="0" w:color="auto"/>
        <w:right w:val="none" w:sz="0" w:space="0" w:color="auto"/>
      </w:divBdr>
    </w:div>
    <w:div w:id="1393038378">
      <w:marLeft w:val="480"/>
      <w:marRight w:val="0"/>
      <w:marTop w:val="0"/>
      <w:marBottom w:val="0"/>
      <w:divBdr>
        <w:top w:val="none" w:sz="0" w:space="0" w:color="auto"/>
        <w:left w:val="none" w:sz="0" w:space="0" w:color="auto"/>
        <w:bottom w:val="none" w:sz="0" w:space="0" w:color="auto"/>
        <w:right w:val="none" w:sz="0" w:space="0" w:color="auto"/>
      </w:divBdr>
    </w:div>
    <w:div w:id="1393038727">
      <w:marLeft w:val="480"/>
      <w:marRight w:val="0"/>
      <w:marTop w:val="0"/>
      <w:marBottom w:val="0"/>
      <w:divBdr>
        <w:top w:val="none" w:sz="0" w:space="0" w:color="auto"/>
        <w:left w:val="none" w:sz="0" w:space="0" w:color="auto"/>
        <w:bottom w:val="none" w:sz="0" w:space="0" w:color="auto"/>
        <w:right w:val="none" w:sz="0" w:space="0" w:color="auto"/>
      </w:divBdr>
    </w:div>
    <w:div w:id="1393191692">
      <w:bodyDiv w:val="1"/>
      <w:marLeft w:val="0"/>
      <w:marRight w:val="0"/>
      <w:marTop w:val="0"/>
      <w:marBottom w:val="0"/>
      <w:divBdr>
        <w:top w:val="none" w:sz="0" w:space="0" w:color="auto"/>
        <w:left w:val="none" w:sz="0" w:space="0" w:color="auto"/>
        <w:bottom w:val="none" w:sz="0" w:space="0" w:color="auto"/>
        <w:right w:val="none" w:sz="0" w:space="0" w:color="auto"/>
      </w:divBdr>
    </w:div>
    <w:div w:id="1393309114">
      <w:marLeft w:val="480"/>
      <w:marRight w:val="0"/>
      <w:marTop w:val="0"/>
      <w:marBottom w:val="0"/>
      <w:divBdr>
        <w:top w:val="none" w:sz="0" w:space="0" w:color="auto"/>
        <w:left w:val="none" w:sz="0" w:space="0" w:color="auto"/>
        <w:bottom w:val="none" w:sz="0" w:space="0" w:color="auto"/>
        <w:right w:val="none" w:sz="0" w:space="0" w:color="auto"/>
      </w:divBdr>
    </w:div>
    <w:div w:id="1393313341">
      <w:marLeft w:val="480"/>
      <w:marRight w:val="0"/>
      <w:marTop w:val="0"/>
      <w:marBottom w:val="0"/>
      <w:divBdr>
        <w:top w:val="none" w:sz="0" w:space="0" w:color="auto"/>
        <w:left w:val="none" w:sz="0" w:space="0" w:color="auto"/>
        <w:bottom w:val="none" w:sz="0" w:space="0" w:color="auto"/>
        <w:right w:val="none" w:sz="0" w:space="0" w:color="auto"/>
      </w:divBdr>
    </w:div>
    <w:div w:id="1393623926">
      <w:marLeft w:val="480"/>
      <w:marRight w:val="0"/>
      <w:marTop w:val="0"/>
      <w:marBottom w:val="0"/>
      <w:divBdr>
        <w:top w:val="none" w:sz="0" w:space="0" w:color="auto"/>
        <w:left w:val="none" w:sz="0" w:space="0" w:color="auto"/>
        <w:bottom w:val="none" w:sz="0" w:space="0" w:color="auto"/>
        <w:right w:val="none" w:sz="0" w:space="0" w:color="auto"/>
      </w:divBdr>
    </w:div>
    <w:div w:id="1393692854">
      <w:marLeft w:val="480"/>
      <w:marRight w:val="0"/>
      <w:marTop w:val="0"/>
      <w:marBottom w:val="0"/>
      <w:divBdr>
        <w:top w:val="none" w:sz="0" w:space="0" w:color="auto"/>
        <w:left w:val="none" w:sz="0" w:space="0" w:color="auto"/>
        <w:bottom w:val="none" w:sz="0" w:space="0" w:color="auto"/>
        <w:right w:val="none" w:sz="0" w:space="0" w:color="auto"/>
      </w:divBdr>
    </w:div>
    <w:div w:id="1393887758">
      <w:marLeft w:val="480"/>
      <w:marRight w:val="0"/>
      <w:marTop w:val="0"/>
      <w:marBottom w:val="0"/>
      <w:divBdr>
        <w:top w:val="none" w:sz="0" w:space="0" w:color="auto"/>
        <w:left w:val="none" w:sz="0" w:space="0" w:color="auto"/>
        <w:bottom w:val="none" w:sz="0" w:space="0" w:color="auto"/>
        <w:right w:val="none" w:sz="0" w:space="0" w:color="auto"/>
      </w:divBdr>
    </w:div>
    <w:div w:id="1394041751">
      <w:marLeft w:val="480"/>
      <w:marRight w:val="0"/>
      <w:marTop w:val="0"/>
      <w:marBottom w:val="0"/>
      <w:divBdr>
        <w:top w:val="none" w:sz="0" w:space="0" w:color="auto"/>
        <w:left w:val="none" w:sz="0" w:space="0" w:color="auto"/>
        <w:bottom w:val="none" w:sz="0" w:space="0" w:color="auto"/>
        <w:right w:val="none" w:sz="0" w:space="0" w:color="auto"/>
      </w:divBdr>
    </w:div>
    <w:div w:id="1394085126">
      <w:bodyDiv w:val="1"/>
      <w:marLeft w:val="0"/>
      <w:marRight w:val="0"/>
      <w:marTop w:val="0"/>
      <w:marBottom w:val="0"/>
      <w:divBdr>
        <w:top w:val="none" w:sz="0" w:space="0" w:color="auto"/>
        <w:left w:val="none" w:sz="0" w:space="0" w:color="auto"/>
        <w:bottom w:val="none" w:sz="0" w:space="0" w:color="auto"/>
        <w:right w:val="none" w:sz="0" w:space="0" w:color="auto"/>
      </w:divBdr>
    </w:div>
    <w:div w:id="1394114214">
      <w:marLeft w:val="480"/>
      <w:marRight w:val="0"/>
      <w:marTop w:val="0"/>
      <w:marBottom w:val="0"/>
      <w:divBdr>
        <w:top w:val="none" w:sz="0" w:space="0" w:color="auto"/>
        <w:left w:val="none" w:sz="0" w:space="0" w:color="auto"/>
        <w:bottom w:val="none" w:sz="0" w:space="0" w:color="auto"/>
        <w:right w:val="none" w:sz="0" w:space="0" w:color="auto"/>
      </w:divBdr>
    </w:div>
    <w:div w:id="1394347471">
      <w:marLeft w:val="480"/>
      <w:marRight w:val="0"/>
      <w:marTop w:val="0"/>
      <w:marBottom w:val="0"/>
      <w:divBdr>
        <w:top w:val="none" w:sz="0" w:space="0" w:color="auto"/>
        <w:left w:val="none" w:sz="0" w:space="0" w:color="auto"/>
        <w:bottom w:val="none" w:sz="0" w:space="0" w:color="auto"/>
        <w:right w:val="none" w:sz="0" w:space="0" w:color="auto"/>
      </w:divBdr>
    </w:div>
    <w:div w:id="1394425661">
      <w:marLeft w:val="480"/>
      <w:marRight w:val="0"/>
      <w:marTop w:val="0"/>
      <w:marBottom w:val="0"/>
      <w:divBdr>
        <w:top w:val="none" w:sz="0" w:space="0" w:color="auto"/>
        <w:left w:val="none" w:sz="0" w:space="0" w:color="auto"/>
        <w:bottom w:val="none" w:sz="0" w:space="0" w:color="auto"/>
        <w:right w:val="none" w:sz="0" w:space="0" w:color="auto"/>
      </w:divBdr>
    </w:div>
    <w:div w:id="1394548522">
      <w:bodyDiv w:val="1"/>
      <w:marLeft w:val="0"/>
      <w:marRight w:val="0"/>
      <w:marTop w:val="0"/>
      <w:marBottom w:val="0"/>
      <w:divBdr>
        <w:top w:val="none" w:sz="0" w:space="0" w:color="auto"/>
        <w:left w:val="none" w:sz="0" w:space="0" w:color="auto"/>
        <w:bottom w:val="none" w:sz="0" w:space="0" w:color="auto"/>
        <w:right w:val="none" w:sz="0" w:space="0" w:color="auto"/>
      </w:divBdr>
    </w:div>
    <w:div w:id="1394693852">
      <w:marLeft w:val="480"/>
      <w:marRight w:val="0"/>
      <w:marTop w:val="0"/>
      <w:marBottom w:val="0"/>
      <w:divBdr>
        <w:top w:val="none" w:sz="0" w:space="0" w:color="auto"/>
        <w:left w:val="none" w:sz="0" w:space="0" w:color="auto"/>
        <w:bottom w:val="none" w:sz="0" w:space="0" w:color="auto"/>
        <w:right w:val="none" w:sz="0" w:space="0" w:color="auto"/>
      </w:divBdr>
    </w:div>
    <w:div w:id="1394739592">
      <w:marLeft w:val="480"/>
      <w:marRight w:val="0"/>
      <w:marTop w:val="0"/>
      <w:marBottom w:val="0"/>
      <w:divBdr>
        <w:top w:val="none" w:sz="0" w:space="0" w:color="auto"/>
        <w:left w:val="none" w:sz="0" w:space="0" w:color="auto"/>
        <w:bottom w:val="none" w:sz="0" w:space="0" w:color="auto"/>
        <w:right w:val="none" w:sz="0" w:space="0" w:color="auto"/>
      </w:divBdr>
    </w:div>
    <w:div w:id="1394814726">
      <w:marLeft w:val="480"/>
      <w:marRight w:val="0"/>
      <w:marTop w:val="0"/>
      <w:marBottom w:val="0"/>
      <w:divBdr>
        <w:top w:val="none" w:sz="0" w:space="0" w:color="auto"/>
        <w:left w:val="none" w:sz="0" w:space="0" w:color="auto"/>
        <w:bottom w:val="none" w:sz="0" w:space="0" w:color="auto"/>
        <w:right w:val="none" w:sz="0" w:space="0" w:color="auto"/>
      </w:divBdr>
    </w:div>
    <w:div w:id="1394893394">
      <w:bodyDiv w:val="1"/>
      <w:marLeft w:val="0"/>
      <w:marRight w:val="0"/>
      <w:marTop w:val="0"/>
      <w:marBottom w:val="0"/>
      <w:divBdr>
        <w:top w:val="none" w:sz="0" w:space="0" w:color="auto"/>
        <w:left w:val="none" w:sz="0" w:space="0" w:color="auto"/>
        <w:bottom w:val="none" w:sz="0" w:space="0" w:color="auto"/>
        <w:right w:val="none" w:sz="0" w:space="0" w:color="auto"/>
      </w:divBdr>
    </w:div>
    <w:div w:id="1394893657">
      <w:marLeft w:val="480"/>
      <w:marRight w:val="0"/>
      <w:marTop w:val="0"/>
      <w:marBottom w:val="0"/>
      <w:divBdr>
        <w:top w:val="none" w:sz="0" w:space="0" w:color="auto"/>
        <w:left w:val="none" w:sz="0" w:space="0" w:color="auto"/>
        <w:bottom w:val="none" w:sz="0" w:space="0" w:color="auto"/>
        <w:right w:val="none" w:sz="0" w:space="0" w:color="auto"/>
      </w:divBdr>
    </w:div>
    <w:div w:id="1395079690">
      <w:marLeft w:val="480"/>
      <w:marRight w:val="0"/>
      <w:marTop w:val="0"/>
      <w:marBottom w:val="0"/>
      <w:divBdr>
        <w:top w:val="none" w:sz="0" w:space="0" w:color="auto"/>
        <w:left w:val="none" w:sz="0" w:space="0" w:color="auto"/>
        <w:bottom w:val="none" w:sz="0" w:space="0" w:color="auto"/>
        <w:right w:val="none" w:sz="0" w:space="0" w:color="auto"/>
      </w:divBdr>
    </w:div>
    <w:div w:id="1395154424">
      <w:marLeft w:val="480"/>
      <w:marRight w:val="0"/>
      <w:marTop w:val="0"/>
      <w:marBottom w:val="0"/>
      <w:divBdr>
        <w:top w:val="none" w:sz="0" w:space="0" w:color="auto"/>
        <w:left w:val="none" w:sz="0" w:space="0" w:color="auto"/>
        <w:bottom w:val="none" w:sz="0" w:space="0" w:color="auto"/>
        <w:right w:val="none" w:sz="0" w:space="0" w:color="auto"/>
      </w:divBdr>
    </w:div>
    <w:div w:id="1395351417">
      <w:marLeft w:val="480"/>
      <w:marRight w:val="0"/>
      <w:marTop w:val="0"/>
      <w:marBottom w:val="0"/>
      <w:divBdr>
        <w:top w:val="none" w:sz="0" w:space="0" w:color="auto"/>
        <w:left w:val="none" w:sz="0" w:space="0" w:color="auto"/>
        <w:bottom w:val="none" w:sz="0" w:space="0" w:color="auto"/>
        <w:right w:val="none" w:sz="0" w:space="0" w:color="auto"/>
      </w:divBdr>
    </w:div>
    <w:div w:id="1395394814">
      <w:marLeft w:val="480"/>
      <w:marRight w:val="0"/>
      <w:marTop w:val="0"/>
      <w:marBottom w:val="0"/>
      <w:divBdr>
        <w:top w:val="none" w:sz="0" w:space="0" w:color="auto"/>
        <w:left w:val="none" w:sz="0" w:space="0" w:color="auto"/>
        <w:bottom w:val="none" w:sz="0" w:space="0" w:color="auto"/>
        <w:right w:val="none" w:sz="0" w:space="0" w:color="auto"/>
      </w:divBdr>
    </w:div>
    <w:div w:id="1395398807">
      <w:bodyDiv w:val="1"/>
      <w:marLeft w:val="0"/>
      <w:marRight w:val="0"/>
      <w:marTop w:val="0"/>
      <w:marBottom w:val="0"/>
      <w:divBdr>
        <w:top w:val="none" w:sz="0" w:space="0" w:color="auto"/>
        <w:left w:val="none" w:sz="0" w:space="0" w:color="auto"/>
        <w:bottom w:val="none" w:sz="0" w:space="0" w:color="auto"/>
        <w:right w:val="none" w:sz="0" w:space="0" w:color="auto"/>
      </w:divBdr>
      <w:divsChild>
        <w:div w:id="34699199">
          <w:marLeft w:val="480"/>
          <w:marRight w:val="0"/>
          <w:marTop w:val="0"/>
          <w:marBottom w:val="0"/>
          <w:divBdr>
            <w:top w:val="none" w:sz="0" w:space="0" w:color="auto"/>
            <w:left w:val="none" w:sz="0" w:space="0" w:color="auto"/>
            <w:bottom w:val="none" w:sz="0" w:space="0" w:color="auto"/>
            <w:right w:val="none" w:sz="0" w:space="0" w:color="auto"/>
          </w:divBdr>
        </w:div>
        <w:div w:id="73599026">
          <w:marLeft w:val="480"/>
          <w:marRight w:val="0"/>
          <w:marTop w:val="0"/>
          <w:marBottom w:val="0"/>
          <w:divBdr>
            <w:top w:val="none" w:sz="0" w:space="0" w:color="auto"/>
            <w:left w:val="none" w:sz="0" w:space="0" w:color="auto"/>
            <w:bottom w:val="none" w:sz="0" w:space="0" w:color="auto"/>
            <w:right w:val="none" w:sz="0" w:space="0" w:color="auto"/>
          </w:divBdr>
        </w:div>
        <w:div w:id="75981125">
          <w:marLeft w:val="480"/>
          <w:marRight w:val="0"/>
          <w:marTop w:val="0"/>
          <w:marBottom w:val="0"/>
          <w:divBdr>
            <w:top w:val="none" w:sz="0" w:space="0" w:color="auto"/>
            <w:left w:val="none" w:sz="0" w:space="0" w:color="auto"/>
            <w:bottom w:val="none" w:sz="0" w:space="0" w:color="auto"/>
            <w:right w:val="none" w:sz="0" w:space="0" w:color="auto"/>
          </w:divBdr>
        </w:div>
        <w:div w:id="94449644">
          <w:marLeft w:val="480"/>
          <w:marRight w:val="0"/>
          <w:marTop w:val="0"/>
          <w:marBottom w:val="0"/>
          <w:divBdr>
            <w:top w:val="none" w:sz="0" w:space="0" w:color="auto"/>
            <w:left w:val="none" w:sz="0" w:space="0" w:color="auto"/>
            <w:bottom w:val="none" w:sz="0" w:space="0" w:color="auto"/>
            <w:right w:val="none" w:sz="0" w:space="0" w:color="auto"/>
          </w:divBdr>
        </w:div>
        <w:div w:id="123621178">
          <w:marLeft w:val="480"/>
          <w:marRight w:val="0"/>
          <w:marTop w:val="0"/>
          <w:marBottom w:val="0"/>
          <w:divBdr>
            <w:top w:val="none" w:sz="0" w:space="0" w:color="auto"/>
            <w:left w:val="none" w:sz="0" w:space="0" w:color="auto"/>
            <w:bottom w:val="none" w:sz="0" w:space="0" w:color="auto"/>
            <w:right w:val="none" w:sz="0" w:space="0" w:color="auto"/>
          </w:divBdr>
        </w:div>
        <w:div w:id="134877590">
          <w:marLeft w:val="480"/>
          <w:marRight w:val="0"/>
          <w:marTop w:val="0"/>
          <w:marBottom w:val="0"/>
          <w:divBdr>
            <w:top w:val="none" w:sz="0" w:space="0" w:color="auto"/>
            <w:left w:val="none" w:sz="0" w:space="0" w:color="auto"/>
            <w:bottom w:val="none" w:sz="0" w:space="0" w:color="auto"/>
            <w:right w:val="none" w:sz="0" w:space="0" w:color="auto"/>
          </w:divBdr>
        </w:div>
        <w:div w:id="238709516">
          <w:marLeft w:val="480"/>
          <w:marRight w:val="0"/>
          <w:marTop w:val="0"/>
          <w:marBottom w:val="0"/>
          <w:divBdr>
            <w:top w:val="none" w:sz="0" w:space="0" w:color="auto"/>
            <w:left w:val="none" w:sz="0" w:space="0" w:color="auto"/>
            <w:bottom w:val="none" w:sz="0" w:space="0" w:color="auto"/>
            <w:right w:val="none" w:sz="0" w:space="0" w:color="auto"/>
          </w:divBdr>
        </w:div>
        <w:div w:id="251477462">
          <w:marLeft w:val="480"/>
          <w:marRight w:val="0"/>
          <w:marTop w:val="0"/>
          <w:marBottom w:val="0"/>
          <w:divBdr>
            <w:top w:val="none" w:sz="0" w:space="0" w:color="auto"/>
            <w:left w:val="none" w:sz="0" w:space="0" w:color="auto"/>
            <w:bottom w:val="none" w:sz="0" w:space="0" w:color="auto"/>
            <w:right w:val="none" w:sz="0" w:space="0" w:color="auto"/>
          </w:divBdr>
        </w:div>
        <w:div w:id="402993777">
          <w:marLeft w:val="480"/>
          <w:marRight w:val="0"/>
          <w:marTop w:val="0"/>
          <w:marBottom w:val="0"/>
          <w:divBdr>
            <w:top w:val="none" w:sz="0" w:space="0" w:color="auto"/>
            <w:left w:val="none" w:sz="0" w:space="0" w:color="auto"/>
            <w:bottom w:val="none" w:sz="0" w:space="0" w:color="auto"/>
            <w:right w:val="none" w:sz="0" w:space="0" w:color="auto"/>
          </w:divBdr>
        </w:div>
        <w:div w:id="415439376">
          <w:marLeft w:val="480"/>
          <w:marRight w:val="0"/>
          <w:marTop w:val="0"/>
          <w:marBottom w:val="0"/>
          <w:divBdr>
            <w:top w:val="none" w:sz="0" w:space="0" w:color="auto"/>
            <w:left w:val="none" w:sz="0" w:space="0" w:color="auto"/>
            <w:bottom w:val="none" w:sz="0" w:space="0" w:color="auto"/>
            <w:right w:val="none" w:sz="0" w:space="0" w:color="auto"/>
          </w:divBdr>
        </w:div>
        <w:div w:id="430510490">
          <w:marLeft w:val="480"/>
          <w:marRight w:val="0"/>
          <w:marTop w:val="0"/>
          <w:marBottom w:val="0"/>
          <w:divBdr>
            <w:top w:val="none" w:sz="0" w:space="0" w:color="auto"/>
            <w:left w:val="none" w:sz="0" w:space="0" w:color="auto"/>
            <w:bottom w:val="none" w:sz="0" w:space="0" w:color="auto"/>
            <w:right w:val="none" w:sz="0" w:space="0" w:color="auto"/>
          </w:divBdr>
        </w:div>
        <w:div w:id="484930998">
          <w:marLeft w:val="480"/>
          <w:marRight w:val="0"/>
          <w:marTop w:val="0"/>
          <w:marBottom w:val="0"/>
          <w:divBdr>
            <w:top w:val="none" w:sz="0" w:space="0" w:color="auto"/>
            <w:left w:val="none" w:sz="0" w:space="0" w:color="auto"/>
            <w:bottom w:val="none" w:sz="0" w:space="0" w:color="auto"/>
            <w:right w:val="none" w:sz="0" w:space="0" w:color="auto"/>
          </w:divBdr>
        </w:div>
        <w:div w:id="501120564">
          <w:marLeft w:val="480"/>
          <w:marRight w:val="0"/>
          <w:marTop w:val="0"/>
          <w:marBottom w:val="0"/>
          <w:divBdr>
            <w:top w:val="none" w:sz="0" w:space="0" w:color="auto"/>
            <w:left w:val="none" w:sz="0" w:space="0" w:color="auto"/>
            <w:bottom w:val="none" w:sz="0" w:space="0" w:color="auto"/>
            <w:right w:val="none" w:sz="0" w:space="0" w:color="auto"/>
          </w:divBdr>
        </w:div>
        <w:div w:id="599291735">
          <w:marLeft w:val="480"/>
          <w:marRight w:val="0"/>
          <w:marTop w:val="0"/>
          <w:marBottom w:val="0"/>
          <w:divBdr>
            <w:top w:val="none" w:sz="0" w:space="0" w:color="auto"/>
            <w:left w:val="none" w:sz="0" w:space="0" w:color="auto"/>
            <w:bottom w:val="none" w:sz="0" w:space="0" w:color="auto"/>
            <w:right w:val="none" w:sz="0" w:space="0" w:color="auto"/>
          </w:divBdr>
        </w:div>
        <w:div w:id="612246638">
          <w:marLeft w:val="480"/>
          <w:marRight w:val="0"/>
          <w:marTop w:val="0"/>
          <w:marBottom w:val="0"/>
          <w:divBdr>
            <w:top w:val="none" w:sz="0" w:space="0" w:color="auto"/>
            <w:left w:val="none" w:sz="0" w:space="0" w:color="auto"/>
            <w:bottom w:val="none" w:sz="0" w:space="0" w:color="auto"/>
            <w:right w:val="none" w:sz="0" w:space="0" w:color="auto"/>
          </w:divBdr>
        </w:div>
        <w:div w:id="623928890">
          <w:marLeft w:val="480"/>
          <w:marRight w:val="0"/>
          <w:marTop w:val="0"/>
          <w:marBottom w:val="0"/>
          <w:divBdr>
            <w:top w:val="none" w:sz="0" w:space="0" w:color="auto"/>
            <w:left w:val="none" w:sz="0" w:space="0" w:color="auto"/>
            <w:bottom w:val="none" w:sz="0" w:space="0" w:color="auto"/>
            <w:right w:val="none" w:sz="0" w:space="0" w:color="auto"/>
          </w:divBdr>
        </w:div>
        <w:div w:id="645234368">
          <w:marLeft w:val="480"/>
          <w:marRight w:val="0"/>
          <w:marTop w:val="0"/>
          <w:marBottom w:val="0"/>
          <w:divBdr>
            <w:top w:val="none" w:sz="0" w:space="0" w:color="auto"/>
            <w:left w:val="none" w:sz="0" w:space="0" w:color="auto"/>
            <w:bottom w:val="none" w:sz="0" w:space="0" w:color="auto"/>
            <w:right w:val="none" w:sz="0" w:space="0" w:color="auto"/>
          </w:divBdr>
        </w:div>
        <w:div w:id="701169768">
          <w:marLeft w:val="480"/>
          <w:marRight w:val="0"/>
          <w:marTop w:val="0"/>
          <w:marBottom w:val="0"/>
          <w:divBdr>
            <w:top w:val="none" w:sz="0" w:space="0" w:color="auto"/>
            <w:left w:val="none" w:sz="0" w:space="0" w:color="auto"/>
            <w:bottom w:val="none" w:sz="0" w:space="0" w:color="auto"/>
            <w:right w:val="none" w:sz="0" w:space="0" w:color="auto"/>
          </w:divBdr>
        </w:div>
        <w:div w:id="738282913">
          <w:marLeft w:val="480"/>
          <w:marRight w:val="0"/>
          <w:marTop w:val="0"/>
          <w:marBottom w:val="0"/>
          <w:divBdr>
            <w:top w:val="none" w:sz="0" w:space="0" w:color="auto"/>
            <w:left w:val="none" w:sz="0" w:space="0" w:color="auto"/>
            <w:bottom w:val="none" w:sz="0" w:space="0" w:color="auto"/>
            <w:right w:val="none" w:sz="0" w:space="0" w:color="auto"/>
          </w:divBdr>
        </w:div>
        <w:div w:id="753014035">
          <w:marLeft w:val="480"/>
          <w:marRight w:val="0"/>
          <w:marTop w:val="0"/>
          <w:marBottom w:val="0"/>
          <w:divBdr>
            <w:top w:val="none" w:sz="0" w:space="0" w:color="auto"/>
            <w:left w:val="none" w:sz="0" w:space="0" w:color="auto"/>
            <w:bottom w:val="none" w:sz="0" w:space="0" w:color="auto"/>
            <w:right w:val="none" w:sz="0" w:space="0" w:color="auto"/>
          </w:divBdr>
        </w:div>
        <w:div w:id="786850363">
          <w:marLeft w:val="480"/>
          <w:marRight w:val="0"/>
          <w:marTop w:val="0"/>
          <w:marBottom w:val="0"/>
          <w:divBdr>
            <w:top w:val="none" w:sz="0" w:space="0" w:color="auto"/>
            <w:left w:val="none" w:sz="0" w:space="0" w:color="auto"/>
            <w:bottom w:val="none" w:sz="0" w:space="0" w:color="auto"/>
            <w:right w:val="none" w:sz="0" w:space="0" w:color="auto"/>
          </w:divBdr>
        </w:div>
        <w:div w:id="871918748">
          <w:marLeft w:val="480"/>
          <w:marRight w:val="0"/>
          <w:marTop w:val="0"/>
          <w:marBottom w:val="0"/>
          <w:divBdr>
            <w:top w:val="none" w:sz="0" w:space="0" w:color="auto"/>
            <w:left w:val="none" w:sz="0" w:space="0" w:color="auto"/>
            <w:bottom w:val="none" w:sz="0" w:space="0" w:color="auto"/>
            <w:right w:val="none" w:sz="0" w:space="0" w:color="auto"/>
          </w:divBdr>
        </w:div>
        <w:div w:id="971323376">
          <w:marLeft w:val="480"/>
          <w:marRight w:val="0"/>
          <w:marTop w:val="0"/>
          <w:marBottom w:val="0"/>
          <w:divBdr>
            <w:top w:val="none" w:sz="0" w:space="0" w:color="auto"/>
            <w:left w:val="none" w:sz="0" w:space="0" w:color="auto"/>
            <w:bottom w:val="none" w:sz="0" w:space="0" w:color="auto"/>
            <w:right w:val="none" w:sz="0" w:space="0" w:color="auto"/>
          </w:divBdr>
        </w:div>
        <w:div w:id="983463862">
          <w:marLeft w:val="480"/>
          <w:marRight w:val="0"/>
          <w:marTop w:val="0"/>
          <w:marBottom w:val="0"/>
          <w:divBdr>
            <w:top w:val="none" w:sz="0" w:space="0" w:color="auto"/>
            <w:left w:val="none" w:sz="0" w:space="0" w:color="auto"/>
            <w:bottom w:val="none" w:sz="0" w:space="0" w:color="auto"/>
            <w:right w:val="none" w:sz="0" w:space="0" w:color="auto"/>
          </w:divBdr>
        </w:div>
        <w:div w:id="1029796612">
          <w:marLeft w:val="480"/>
          <w:marRight w:val="0"/>
          <w:marTop w:val="0"/>
          <w:marBottom w:val="0"/>
          <w:divBdr>
            <w:top w:val="none" w:sz="0" w:space="0" w:color="auto"/>
            <w:left w:val="none" w:sz="0" w:space="0" w:color="auto"/>
            <w:bottom w:val="none" w:sz="0" w:space="0" w:color="auto"/>
            <w:right w:val="none" w:sz="0" w:space="0" w:color="auto"/>
          </w:divBdr>
        </w:div>
        <w:div w:id="1035469332">
          <w:marLeft w:val="480"/>
          <w:marRight w:val="0"/>
          <w:marTop w:val="0"/>
          <w:marBottom w:val="0"/>
          <w:divBdr>
            <w:top w:val="none" w:sz="0" w:space="0" w:color="auto"/>
            <w:left w:val="none" w:sz="0" w:space="0" w:color="auto"/>
            <w:bottom w:val="none" w:sz="0" w:space="0" w:color="auto"/>
            <w:right w:val="none" w:sz="0" w:space="0" w:color="auto"/>
          </w:divBdr>
        </w:div>
        <w:div w:id="1133013393">
          <w:marLeft w:val="480"/>
          <w:marRight w:val="0"/>
          <w:marTop w:val="0"/>
          <w:marBottom w:val="0"/>
          <w:divBdr>
            <w:top w:val="none" w:sz="0" w:space="0" w:color="auto"/>
            <w:left w:val="none" w:sz="0" w:space="0" w:color="auto"/>
            <w:bottom w:val="none" w:sz="0" w:space="0" w:color="auto"/>
            <w:right w:val="none" w:sz="0" w:space="0" w:color="auto"/>
          </w:divBdr>
        </w:div>
        <w:div w:id="1149831119">
          <w:marLeft w:val="480"/>
          <w:marRight w:val="0"/>
          <w:marTop w:val="0"/>
          <w:marBottom w:val="0"/>
          <w:divBdr>
            <w:top w:val="none" w:sz="0" w:space="0" w:color="auto"/>
            <w:left w:val="none" w:sz="0" w:space="0" w:color="auto"/>
            <w:bottom w:val="none" w:sz="0" w:space="0" w:color="auto"/>
            <w:right w:val="none" w:sz="0" w:space="0" w:color="auto"/>
          </w:divBdr>
        </w:div>
        <w:div w:id="1154178865">
          <w:marLeft w:val="480"/>
          <w:marRight w:val="0"/>
          <w:marTop w:val="0"/>
          <w:marBottom w:val="0"/>
          <w:divBdr>
            <w:top w:val="none" w:sz="0" w:space="0" w:color="auto"/>
            <w:left w:val="none" w:sz="0" w:space="0" w:color="auto"/>
            <w:bottom w:val="none" w:sz="0" w:space="0" w:color="auto"/>
            <w:right w:val="none" w:sz="0" w:space="0" w:color="auto"/>
          </w:divBdr>
        </w:div>
        <w:div w:id="1282808644">
          <w:marLeft w:val="480"/>
          <w:marRight w:val="0"/>
          <w:marTop w:val="0"/>
          <w:marBottom w:val="0"/>
          <w:divBdr>
            <w:top w:val="none" w:sz="0" w:space="0" w:color="auto"/>
            <w:left w:val="none" w:sz="0" w:space="0" w:color="auto"/>
            <w:bottom w:val="none" w:sz="0" w:space="0" w:color="auto"/>
            <w:right w:val="none" w:sz="0" w:space="0" w:color="auto"/>
          </w:divBdr>
        </w:div>
        <w:div w:id="1406149128">
          <w:marLeft w:val="480"/>
          <w:marRight w:val="0"/>
          <w:marTop w:val="0"/>
          <w:marBottom w:val="0"/>
          <w:divBdr>
            <w:top w:val="none" w:sz="0" w:space="0" w:color="auto"/>
            <w:left w:val="none" w:sz="0" w:space="0" w:color="auto"/>
            <w:bottom w:val="none" w:sz="0" w:space="0" w:color="auto"/>
            <w:right w:val="none" w:sz="0" w:space="0" w:color="auto"/>
          </w:divBdr>
        </w:div>
        <w:div w:id="1465461534">
          <w:marLeft w:val="480"/>
          <w:marRight w:val="0"/>
          <w:marTop w:val="0"/>
          <w:marBottom w:val="0"/>
          <w:divBdr>
            <w:top w:val="none" w:sz="0" w:space="0" w:color="auto"/>
            <w:left w:val="none" w:sz="0" w:space="0" w:color="auto"/>
            <w:bottom w:val="none" w:sz="0" w:space="0" w:color="auto"/>
            <w:right w:val="none" w:sz="0" w:space="0" w:color="auto"/>
          </w:divBdr>
        </w:div>
        <w:div w:id="1546404955">
          <w:marLeft w:val="480"/>
          <w:marRight w:val="0"/>
          <w:marTop w:val="0"/>
          <w:marBottom w:val="0"/>
          <w:divBdr>
            <w:top w:val="none" w:sz="0" w:space="0" w:color="auto"/>
            <w:left w:val="none" w:sz="0" w:space="0" w:color="auto"/>
            <w:bottom w:val="none" w:sz="0" w:space="0" w:color="auto"/>
            <w:right w:val="none" w:sz="0" w:space="0" w:color="auto"/>
          </w:divBdr>
        </w:div>
        <w:div w:id="1643462995">
          <w:marLeft w:val="480"/>
          <w:marRight w:val="0"/>
          <w:marTop w:val="0"/>
          <w:marBottom w:val="0"/>
          <w:divBdr>
            <w:top w:val="none" w:sz="0" w:space="0" w:color="auto"/>
            <w:left w:val="none" w:sz="0" w:space="0" w:color="auto"/>
            <w:bottom w:val="none" w:sz="0" w:space="0" w:color="auto"/>
            <w:right w:val="none" w:sz="0" w:space="0" w:color="auto"/>
          </w:divBdr>
        </w:div>
        <w:div w:id="1650591959">
          <w:marLeft w:val="480"/>
          <w:marRight w:val="0"/>
          <w:marTop w:val="0"/>
          <w:marBottom w:val="0"/>
          <w:divBdr>
            <w:top w:val="none" w:sz="0" w:space="0" w:color="auto"/>
            <w:left w:val="none" w:sz="0" w:space="0" w:color="auto"/>
            <w:bottom w:val="none" w:sz="0" w:space="0" w:color="auto"/>
            <w:right w:val="none" w:sz="0" w:space="0" w:color="auto"/>
          </w:divBdr>
        </w:div>
        <w:div w:id="1674183483">
          <w:marLeft w:val="480"/>
          <w:marRight w:val="0"/>
          <w:marTop w:val="0"/>
          <w:marBottom w:val="0"/>
          <w:divBdr>
            <w:top w:val="none" w:sz="0" w:space="0" w:color="auto"/>
            <w:left w:val="none" w:sz="0" w:space="0" w:color="auto"/>
            <w:bottom w:val="none" w:sz="0" w:space="0" w:color="auto"/>
            <w:right w:val="none" w:sz="0" w:space="0" w:color="auto"/>
          </w:divBdr>
        </w:div>
        <w:div w:id="1704092978">
          <w:marLeft w:val="480"/>
          <w:marRight w:val="0"/>
          <w:marTop w:val="0"/>
          <w:marBottom w:val="0"/>
          <w:divBdr>
            <w:top w:val="none" w:sz="0" w:space="0" w:color="auto"/>
            <w:left w:val="none" w:sz="0" w:space="0" w:color="auto"/>
            <w:bottom w:val="none" w:sz="0" w:space="0" w:color="auto"/>
            <w:right w:val="none" w:sz="0" w:space="0" w:color="auto"/>
          </w:divBdr>
        </w:div>
        <w:div w:id="1756825406">
          <w:marLeft w:val="480"/>
          <w:marRight w:val="0"/>
          <w:marTop w:val="0"/>
          <w:marBottom w:val="0"/>
          <w:divBdr>
            <w:top w:val="none" w:sz="0" w:space="0" w:color="auto"/>
            <w:left w:val="none" w:sz="0" w:space="0" w:color="auto"/>
            <w:bottom w:val="none" w:sz="0" w:space="0" w:color="auto"/>
            <w:right w:val="none" w:sz="0" w:space="0" w:color="auto"/>
          </w:divBdr>
        </w:div>
        <w:div w:id="1762557685">
          <w:marLeft w:val="480"/>
          <w:marRight w:val="0"/>
          <w:marTop w:val="0"/>
          <w:marBottom w:val="0"/>
          <w:divBdr>
            <w:top w:val="none" w:sz="0" w:space="0" w:color="auto"/>
            <w:left w:val="none" w:sz="0" w:space="0" w:color="auto"/>
            <w:bottom w:val="none" w:sz="0" w:space="0" w:color="auto"/>
            <w:right w:val="none" w:sz="0" w:space="0" w:color="auto"/>
          </w:divBdr>
        </w:div>
      </w:divsChild>
    </w:div>
    <w:div w:id="1395467917">
      <w:bodyDiv w:val="1"/>
      <w:marLeft w:val="0"/>
      <w:marRight w:val="0"/>
      <w:marTop w:val="0"/>
      <w:marBottom w:val="0"/>
      <w:divBdr>
        <w:top w:val="none" w:sz="0" w:space="0" w:color="auto"/>
        <w:left w:val="none" w:sz="0" w:space="0" w:color="auto"/>
        <w:bottom w:val="none" w:sz="0" w:space="0" w:color="auto"/>
        <w:right w:val="none" w:sz="0" w:space="0" w:color="auto"/>
      </w:divBdr>
    </w:div>
    <w:div w:id="1395468140">
      <w:bodyDiv w:val="1"/>
      <w:marLeft w:val="0"/>
      <w:marRight w:val="0"/>
      <w:marTop w:val="0"/>
      <w:marBottom w:val="0"/>
      <w:divBdr>
        <w:top w:val="none" w:sz="0" w:space="0" w:color="auto"/>
        <w:left w:val="none" w:sz="0" w:space="0" w:color="auto"/>
        <w:bottom w:val="none" w:sz="0" w:space="0" w:color="auto"/>
        <w:right w:val="none" w:sz="0" w:space="0" w:color="auto"/>
      </w:divBdr>
    </w:div>
    <w:div w:id="1395543374">
      <w:marLeft w:val="480"/>
      <w:marRight w:val="0"/>
      <w:marTop w:val="0"/>
      <w:marBottom w:val="0"/>
      <w:divBdr>
        <w:top w:val="none" w:sz="0" w:space="0" w:color="auto"/>
        <w:left w:val="none" w:sz="0" w:space="0" w:color="auto"/>
        <w:bottom w:val="none" w:sz="0" w:space="0" w:color="auto"/>
        <w:right w:val="none" w:sz="0" w:space="0" w:color="auto"/>
      </w:divBdr>
    </w:div>
    <w:div w:id="1395547153">
      <w:bodyDiv w:val="1"/>
      <w:marLeft w:val="0"/>
      <w:marRight w:val="0"/>
      <w:marTop w:val="0"/>
      <w:marBottom w:val="0"/>
      <w:divBdr>
        <w:top w:val="none" w:sz="0" w:space="0" w:color="auto"/>
        <w:left w:val="none" w:sz="0" w:space="0" w:color="auto"/>
        <w:bottom w:val="none" w:sz="0" w:space="0" w:color="auto"/>
        <w:right w:val="none" w:sz="0" w:space="0" w:color="auto"/>
      </w:divBdr>
      <w:divsChild>
        <w:div w:id="141242777">
          <w:marLeft w:val="480"/>
          <w:marRight w:val="0"/>
          <w:marTop w:val="0"/>
          <w:marBottom w:val="0"/>
          <w:divBdr>
            <w:top w:val="none" w:sz="0" w:space="0" w:color="auto"/>
            <w:left w:val="none" w:sz="0" w:space="0" w:color="auto"/>
            <w:bottom w:val="none" w:sz="0" w:space="0" w:color="auto"/>
            <w:right w:val="none" w:sz="0" w:space="0" w:color="auto"/>
          </w:divBdr>
        </w:div>
        <w:div w:id="142356200">
          <w:marLeft w:val="480"/>
          <w:marRight w:val="0"/>
          <w:marTop w:val="0"/>
          <w:marBottom w:val="0"/>
          <w:divBdr>
            <w:top w:val="none" w:sz="0" w:space="0" w:color="auto"/>
            <w:left w:val="none" w:sz="0" w:space="0" w:color="auto"/>
            <w:bottom w:val="none" w:sz="0" w:space="0" w:color="auto"/>
            <w:right w:val="none" w:sz="0" w:space="0" w:color="auto"/>
          </w:divBdr>
        </w:div>
        <w:div w:id="146745780">
          <w:marLeft w:val="480"/>
          <w:marRight w:val="0"/>
          <w:marTop w:val="0"/>
          <w:marBottom w:val="0"/>
          <w:divBdr>
            <w:top w:val="none" w:sz="0" w:space="0" w:color="auto"/>
            <w:left w:val="none" w:sz="0" w:space="0" w:color="auto"/>
            <w:bottom w:val="none" w:sz="0" w:space="0" w:color="auto"/>
            <w:right w:val="none" w:sz="0" w:space="0" w:color="auto"/>
          </w:divBdr>
        </w:div>
        <w:div w:id="156772022">
          <w:marLeft w:val="480"/>
          <w:marRight w:val="0"/>
          <w:marTop w:val="0"/>
          <w:marBottom w:val="0"/>
          <w:divBdr>
            <w:top w:val="none" w:sz="0" w:space="0" w:color="auto"/>
            <w:left w:val="none" w:sz="0" w:space="0" w:color="auto"/>
            <w:bottom w:val="none" w:sz="0" w:space="0" w:color="auto"/>
            <w:right w:val="none" w:sz="0" w:space="0" w:color="auto"/>
          </w:divBdr>
        </w:div>
        <w:div w:id="184246509">
          <w:marLeft w:val="480"/>
          <w:marRight w:val="0"/>
          <w:marTop w:val="0"/>
          <w:marBottom w:val="0"/>
          <w:divBdr>
            <w:top w:val="none" w:sz="0" w:space="0" w:color="auto"/>
            <w:left w:val="none" w:sz="0" w:space="0" w:color="auto"/>
            <w:bottom w:val="none" w:sz="0" w:space="0" w:color="auto"/>
            <w:right w:val="none" w:sz="0" w:space="0" w:color="auto"/>
          </w:divBdr>
        </w:div>
        <w:div w:id="251011308">
          <w:marLeft w:val="480"/>
          <w:marRight w:val="0"/>
          <w:marTop w:val="0"/>
          <w:marBottom w:val="0"/>
          <w:divBdr>
            <w:top w:val="none" w:sz="0" w:space="0" w:color="auto"/>
            <w:left w:val="none" w:sz="0" w:space="0" w:color="auto"/>
            <w:bottom w:val="none" w:sz="0" w:space="0" w:color="auto"/>
            <w:right w:val="none" w:sz="0" w:space="0" w:color="auto"/>
          </w:divBdr>
        </w:div>
        <w:div w:id="270862951">
          <w:marLeft w:val="480"/>
          <w:marRight w:val="0"/>
          <w:marTop w:val="0"/>
          <w:marBottom w:val="0"/>
          <w:divBdr>
            <w:top w:val="none" w:sz="0" w:space="0" w:color="auto"/>
            <w:left w:val="none" w:sz="0" w:space="0" w:color="auto"/>
            <w:bottom w:val="none" w:sz="0" w:space="0" w:color="auto"/>
            <w:right w:val="none" w:sz="0" w:space="0" w:color="auto"/>
          </w:divBdr>
        </w:div>
        <w:div w:id="371923610">
          <w:marLeft w:val="480"/>
          <w:marRight w:val="0"/>
          <w:marTop w:val="0"/>
          <w:marBottom w:val="0"/>
          <w:divBdr>
            <w:top w:val="none" w:sz="0" w:space="0" w:color="auto"/>
            <w:left w:val="none" w:sz="0" w:space="0" w:color="auto"/>
            <w:bottom w:val="none" w:sz="0" w:space="0" w:color="auto"/>
            <w:right w:val="none" w:sz="0" w:space="0" w:color="auto"/>
          </w:divBdr>
        </w:div>
        <w:div w:id="372273520">
          <w:marLeft w:val="480"/>
          <w:marRight w:val="0"/>
          <w:marTop w:val="0"/>
          <w:marBottom w:val="0"/>
          <w:divBdr>
            <w:top w:val="none" w:sz="0" w:space="0" w:color="auto"/>
            <w:left w:val="none" w:sz="0" w:space="0" w:color="auto"/>
            <w:bottom w:val="none" w:sz="0" w:space="0" w:color="auto"/>
            <w:right w:val="none" w:sz="0" w:space="0" w:color="auto"/>
          </w:divBdr>
        </w:div>
        <w:div w:id="525215471">
          <w:marLeft w:val="480"/>
          <w:marRight w:val="0"/>
          <w:marTop w:val="0"/>
          <w:marBottom w:val="0"/>
          <w:divBdr>
            <w:top w:val="none" w:sz="0" w:space="0" w:color="auto"/>
            <w:left w:val="none" w:sz="0" w:space="0" w:color="auto"/>
            <w:bottom w:val="none" w:sz="0" w:space="0" w:color="auto"/>
            <w:right w:val="none" w:sz="0" w:space="0" w:color="auto"/>
          </w:divBdr>
        </w:div>
        <w:div w:id="528762235">
          <w:marLeft w:val="480"/>
          <w:marRight w:val="0"/>
          <w:marTop w:val="0"/>
          <w:marBottom w:val="0"/>
          <w:divBdr>
            <w:top w:val="none" w:sz="0" w:space="0" w:color="auto"/>
            <w:left w:val="none" w:sz="0" w:space="0" w:color="auto"/>
            <w:bottom w:val="none" w:sz="0" w:space="0" w:color="auto"/>
            <w:right w:val="none" w:sz="0" w:space="0" w:color="auto"/>
          </w:divBdr>
        </w:div>
        <w:div w:id="538397174">
          <w:marLeft w:val="480"/>
          <w:marRight w:val="0"/>
          <w:marTop w:val="0"/>
          <w:marBottom w:val="0"/>
          <w:divBdr>
            <w:top w:val="none" w:sz="0" w:space="0" w:color="auto"/>
            <w:left w:val="none" w:sz="0" w:space="0" w:color="auto"/>
            <w:bottom w:val="none" w:sz="0" w:space="0" w:color="auto"/>
            <w:right w:val="none" w:sz="0" w:space="0" w:color="auto"/>
          </w:divBdr>
        </w:div>
        <w:div w:id="550658081">
          <w:marLeft w:val="480"/>
          <w:marRight w:val="0"/>
          <w:marTop w:val="0"/>
          <w:marBottom w:val="0"/>
          <w:divBdr>
            <w:top w:val="none" w:sz="0" w:space="0" w:color="auto"/>
            <w:left w:val="none" w:sz="0" w:space="0" w:color="auto"/>
            <w:bottom w:val="none" w:sz="0" w:space="0" w:color="auto"/>
            <w:right w:val="none" w:sz="0" w:space="0" w:color="auto"/>
          </w:divBdr>
        </w:div>
        <w:div w:id="599410564">
          <w:marLeft w:val="480"/>
          <w:marRight w:val="0"/>
          <w:marTop w:val="0"/>
          <w:marBottom w:val="0"/>
          <w:divBdr>
            <w:top w:val="none" w:sz="0" w:space="0" w:color="auto"/>
            <w:left w:val="none" w:sz="0" w:space="0" w:color="auto"/>
            <w:bottom w:val="none" w:sz="0" w:space="0" w:color="auto"/>
            <w:right w:val="none" w:sz="0" w:space="0" w:color="auto"/>
          </w:divBdr>
        </w:div>
        <w:div w:id="674921235">
          <w:marLeft w:val="480"/>
          <w:marRight w:val="0"/>
          <w:marTop w:val="0"/>
          <w:marBottom w:val="0"/>
          <w:divBdr>
            <w:top w:val="none" w:sz="0" w:space="0" w:color="auto"/>
            <w:left w:val="none" w:sz="0" w:space="0" w:color="auto"/>
            <w:bottom w:val="none" w:sz="0" w:space="0" w:color="auto"/>
            <w:right w:val="none" w:sz="0" w:space="0" w:color="auto"/>
          </w:divBdr>
        </w:div>
        <w:div w:id="701781799">
          <w:marLeft w:val="480"/>
          <w:marRight w:val="0"/>
          <w:marTop w:val="0"/>
          <w:marBottom w:val="0"/>
          <w:divBdr>
            <w:top w:val="none" w:sz="0" w:space="0" w:color="auto"/>
            <w:left w:val="none" w:sz="0" w:space="0" w:color="auto"/>
            <w:bottom w:val="none" w:sz="0" w:space="0" w:color="auto"/>
            <w:right w:val="none" w:sz="0" w:space="0" w:color="auto"/>
          </w:divBdr>
        </w:div>
        <w:div w:id="714887333">
          <w:marLeft w:val="480"/>
          <w:marRight w:val="0"/>
          <w:marTop w:val="0"/>
          <w:marBottom w:val="0"/>
          <w:divBdr>
            <w:top w:val="none" w:sz="0" w:space="0" w:color="auto"/>
            <w:left w:val="none" w:sz="0" w:space="0" w:color="auto"/>
            <w:bottom w:val="none" w:sz="0" w:space="0" w:color="auto"/>
            <w:right w:val="none" w:sz="0" w:space="0" w:color="auto"/>
          </w:divBdr>
        </w:div>
        <w:div w:id="720204767">
          <w:marLeft w:val="480"/>
          <w:marRight w:val="0"/>
          <w:marTop w:val="0"/>
          <w:marBottom w:val="0"/>
          <w:divBdr>
            <w:top w:val="none" w:sz="0" w:space="0" w:color="auto"/>
            <w:left w:val="none" w:sz="0" w:space="0" w:color="auto"/>
            <w:bottom w:val="none" w:sz="0" w:space="0" w:color="auto"/>
            <w:right w:val="none" w:sz="0" w:space="0" w:color="auto"/>
          </w:divBdr>
        </w:div>
        <w:div w:id="746610644">
          <w:marLeft w:val="480"/>
          <w:marRight w:val="0"/>
          <w:marTop w:val="0"/>
          <w:marBottom w:val="0"/>
          <w:divBdr>
            <w:top w:val="none" w:sz="0" w:space="0" w:color="auto"/>
            <w:left w:val="none" w:sz="0" w:space="0" w:color="auto"/>
            <w:bottom w:val="none" w:sz="0" w:space="0" w:color="auto"/>
            <w:right w:val="none" w:sz="0" w:space="0" w:color="auto"/>
          </w:divBdr>
        </w:div>
        <w:div w:id="755975247">
          <w:marLeft w:val="480"/>
          <w:marRight w:val="0"/>
          <w:marTop w:val="0"/>
          <w:marBottom w:val="0"/>
          <w:divBdr>
            <w:top w:val="none" w:sz="0" w:space="0" w:color="auto"/>
            <w:left w:val="none" w:sz="0" w:space="0" w:color="auto"/>
            <w:bottom w:val="none" w:sz="0" w:space="0" w:color="auto"/>
            <w:right w:val="none" w:sz="0" w:space="0" w:color="auto"/>
          </w:divBdr>
        </w:div>
        <w:div w:id="803817434">
          <w:marLeft w:val="480"/>
          <w:marRight w:val="0"/>
          <w:marTop w:val="0"/>
          <w:marBottom w:val="0"/>
          <w:divBdr>
            <w:top w:val="none" w:sz="0" w:space="0" w:color="auto"/>
            <w:left w:val="none" w:sz="0" w:space="0" w:color="auto"/>
            <w:bottom w:val="none" w:sz="0" w:space="0" w:color="auto"/>
            <w:right w:val="none" w:sz="0" w:space="0" w:color="auto"/>
          </w:divBdr>
        </w:div>
        <w:div w:id="1010641893">
          <w:marLeft w:val="480"/>
          <w:marRight w:val="0"/>
          <w:marTop w:val="0"/>
          <w:marBottom w:val="0"/>
          <w:divBdr>
            <w:top w:val="none" w:sz="0" w:space="0" w:color="auto"/>
            <w:left w:val="none" w:sz="0" w:space="0" w:color="auto"/>
            <w:bottom w:val="none" w:sz="0" w:space="0" w:color="auto"/>
            <w:right w:val="none" w:sz="0" w:space="0" w:color="auto"/>
          </w:divBdr>
        </w:div>
        <w:div w:id="1040667445">
          <w:marLeft w:val="480"/>
          <w:marRight w:val="0"/>
          <w:marTop w:val="0"/>
          <w:marBottom w:val="0"/>
          <w:divBdr>
            <w:top w:val="none" w:sz="0" w:space="0" w:color="auto"/>
            <w:left w:val="none" w:sz="0" w:space="0" w:color="auto"/>
            <w:bottom w:val="none" w:sz="0" w:space="0" w:color="auto"/>
            <w:right w:val="none" w:sz="0" w:space="0" w:color="auto"/>
          </w:divBdr>
        </w:div>
        <w:div w:id="1045257023">
          <w:marLeft w:val="480"/>
          <w:marRight w:val="0"/>
          <w:marTop w:val="0"/>
          <w:marBottom w:val="0"/>
          <w:divBdr>
            <w:top w:val="none" w:sz="0" w:space="0" w:color="auto"/>
            <w:left w:val="none" w:sz="0" w:space="0" w:color="auto"/>
            <w:bottom w:val="none" w:sz="0" w:space="0" w:color="auto"/>
            <w:right w:val="none" w:sz="0" w:space="0" w:color="auto"/>
          </w:divBdr>
        </w:div>
        <w:div w:id="1056899992">
          <w:marLeft w:val="480"/>
          <w:marRight w:val="0"/>
          <w:marTop w:val="0"/>
          <w:marBottom w:val="0"/>
          <w:divBdr>
            <w:top w:val="none" w:sz="0" w:space="0" w:color="auto"/>
            <w:left w:val="none" w:sz="0" w:space="0" w:color="auto"/>
            <w:bottom w:val="none" w:sz="0" w:space="0" w:color="auto"/>
            <w:right w:val="none" w:sz="0" w:space="0" w:color="auto"/>
          </w:divBdr>
        </w:div>
        <w:div w:id="1138105057">
          <w:marLeft w:val="480"/>
          <w:marRight w:val="0"/>
          <w:marTop w:val="0"/>
          <w:marBottom w:val="0"/>
          <w:divBdr>
            <w:top w:val="none" w:sz="0" w:space="0" w:color="auto"/>
            <w:left w:val="none" w:sz="0" w:space="0" w:color="auto"/>
            <w:bottom w:val="none" w:sz="0" w:space="0" w:color="auto"/>
            <w:right w:val="none" w:sz="0" w:space="0" w:color="auto"/>
          </w:divBdr>
        </w:div>
        <w:div w:id="1190795205">
          <w:marLeft w:val="480"/>
          <w:marRight w:val="0"/>
          <w:marTop w:val="0"/>
          <w:marBottom w:val="0"/>
          <w:divBdr>
            <w:top w:val="none" w:sz="0" w:space="0" w:color="auto"/>
            <w:left w:val="none" w:sz="0" w:space="0" w:color="auto"/>
            <w:bottom w:val="none" w:sz="0" w:space="0" w:color="auto"/>
            <w:right w:val="none" w:sz="0" w:space="0" w:color="auto"/>
          </w:divBdr>
        </w:div>
        <w:div w:id="1337029401">
          <w:marLeft w:val="480"/>
          <w:marRight w:val="0"/>
          <w:marTop w:val="0"/>
          <w:marBottom w:val="0"/>
          <w:divBdr>
            <w:top w:val="none" w:sz="0" w:space="0" w:color="auto"/>
            <w:left w:val="none" w:sz="0" w:space="0" w:color="auto"/>
            <w:bottom w:val="none" w:sz="0" w:space="0" w:color="auto"/>
            <w:right w:val="none" w:sz="0" w:space="0" w:color="auto"/>
          </w:divBdr>
        </w:div>
        <w:div w:id="1474174388">
          <w:marLeft w:val="480"/>
          <w:marRight w:val="0"/>
          <w:marTop w:val="0"/>
          <w:marBottom w:val="0"/>
          <w:divBdr>
            <w:top w:val="none" w:sz="0" w:space="0" w:color="auto"/>
            <w:left w:val="none" w:sz="0" w:space="0" w:color="auto"/>
            <w:bottom w:val="none" w:sz="0" w:space="0" w:color="auto"/>
            <w:right w:val="none" w:sz="0" w:space="0" w:color="auto"/>
          </w:divBdr>
        </w:div>
        <w:div w:id="1494564738">
          <w:marLeft w:val="480"/>
          <w:marRight w:val="0"/>
          <w:marTop w:val="0"/>
          <w:marBottom w:val="0"/>
          <w:divBdr>
            <w:top w:val="none" w:sz="0" w:space="0" w:color="auto"/>
            <w:left w:val="none" w:sz="0" w:space="0" w:color="auto"/>
            <w:bottom w:val="none" w:sz="0" w:space="0" w:color="auto"/>
            <w:right w:val="none" w:sz="0" w:space="0" w:color="auto"/>
          </w:divBdr>
        </w:div>
        <w:div w:id="1550141337">
          <w:marLeft w:val="480"/>
          <w:marRight w:val="0"/>
          <w:marTop w:val="0"/>
          <w:marBottom w:val="0"/>
          <w:divBdr>
            <w:top w:val="none" w:sz="0" w:space="0" w:color="auto"/>
            <w:left w:val="none" w:sz="0" w:space="0" w:color="auto"/>
            <w:bottom w:val="none" w:sz="0" w:space="0" w:color="auto"/>
            <w:right w:val="none" w:sz="0" w:space="0" w:color="auto"/>
          </w:divBdr>
        </w:div>
        <w:div w:id="1582792697">
          <w:marLeft w:val="480"/>
          <w:marRight w:val="0"/>
          <w:marTop w:val="0"/>
          <w:marBottom w:val="0"/>
          <w:divBdr>
            <w:top w:val="none" w:sz="0" w:space="0" w:color="auto"/>
            <w:left w:val="none" w:sz="0" w:space="0" w:color="auto"/>
            <w:bottom w:val="none" w:sz="0" w:space="0" w:color="auto"/>
            <w:right w:val="none" w:sz="0" w:space="0" w:color="auto"/>
          </w:divBdr>
        </w:div>
        <w:div w:id="1602763451">
          <w:marLeft w:val="480"/>
          <w:marRight w:val="0"/>
          <w:marTop w:val="0"/>
          <w:marBottom w:val="0"/>
          <w:divBdr>
            <w:top w:val="none" w:sz="0" w:space="0" w:color="auto"/>
            <w:left w:val="none" w:sz="0" w:space="0" w:color="auto"/>
            <w:bottom w:val="none" w:sz="0" w:space="0" w:color="auto"/>
            <w:right w:val="none" w:sz="0" w:space="0" w:color="auto"/>
          </w:divBdr>
        </w:div>
        <w:div w:id="1654677154">
          <w:marLeft w:val="480"/>
          <w:marRight w:val="0"/>
          <w:marTop w:val="0"/>
          <w:marBottom w:val="0"/>
          <w:divBdr>
            <w:top w:val="none" w:sz="0" w:space="0" w:color="auto"/>
            <w:left w:val="none" w:sz="0" w:space="0" w:color="auto"/>
            <w:bottom w:val="none" w:sz="0" w:space="0" w:color="auto"/>
            <w:right w:val="none" w:sz="0" w:space="0" w:color="auto"/>
          </w:divBdr>
        </w:div>
        <w:div w:id="1689717382">
          <w:marLeft w:val="480"/>
          <w:marRight w:val="0"/>
          <w:marTop w:val="0"/>
          <w:marBottom w:val="0"/>
          <w:divBdr>
            <w:top w:val="none" w:sz="0" w:space="0" w:color="auto"/>
            <w:left w:val="none" w:sz="0" w:space="0" w:color="auto"/>
            <w:bottom w:val="none" w:sz="0" w:space="0" w:color="auto"/>
            <w:right w:val="none" w:sz="0" w:space="0" w:color="auto"/>
          </w:divBdr>
        </w:div>
        <w:div w:id="1721781877">
          <w:marLeft w:val="480"/>
          <w:marRight w:val="0"/>
          <w:marTop w:val="0"/>
          <w:marBottom w:val="0"/>
          <w:divBdr>
            <w:top w:val="none" w:sz="0" w:space="0" w:color="auto"/>
            <w:left w:val="none" w:sz="0" w:space="0" w:color="auto"/>
            <w:bottom w:val="none" w:sz="0" w:space="0" w:color="auto"/>
            <w:right w:val="none" w:sz="0" w:space="0" w:color="auto"/>
          </w:divBdr>
        </w:div>
        <w:div w:id="1817334135">
          <w:marLeft w:val="480"/>
          <w:marRight w:val="0"/>
          <w:marTop w:val="0"/>
          <w:marBottom w:val="0"/>
          <w:divBdr>
            <w:top w:val="none" w:sz="0" w:space="0" w:color="auto"/>
            <w:left w:val="none" w:sz="0" w:space="0" w:color="auto"/>
            <w:bottom w:val="none" w:sz="0" w:space="0" w:color="auto"/>
            <w:right w:val="none" w:sz="0" w:space="0" w:color="auto"/>
          </w:divBdr>
        </w:div>
      </w:divsChild>
    </w:div>
    <w:div w:id="1395666923">
      <w:marLeft w:val="480"/>
      <w:marRight w:val="0"/>
      <w:marTop w:val="0"/>
      <w:marBottom w:val="0"/>
      <w:divBdr>
        <w:top w:val="none" w:sz="0" w:space="0" w:color="auto"/>
        <w:left w:val="none" w:sz="0" w:space="0" w:color="auto"/>
        <w:bottom w:val="none" w:sz="0" w:space="0" w:color="auto"/>
        <w:right w:val="none" w:sz="0" w:space="0" w:color="auto"/>
      </w:divBdr>
    </w:div>
    <w:div w:id="1395742313">
      <w:marLeft w:val="480"/>
      <w:marRight w:val="0"/>
      <w:marTop w:val="0"/>
      <w:marBottom w:val="0"/>
      <w:divBdr>
        <w:top w:val="none" w:sz="0" w:space="0" w:color="auto"/>
        <w:left w:val="none" w:sz="0" w:space="0" w:color="auto"/>
        <w:bottom w:val="none" w:sz="0" w:space="0" w:color="auto"/>
        <w:right w:val="none" w:sz="0" w:space="0" w:color="auto"/>
      </w:divBdr>
    </w:div>
    <w:div w:id="1395813133">
      <w:marLeft w:val="480"/>
      <w:marRight w:val="0"/>
      <w:marTop w:val="0"/>
      <w:marBottom w:val="0"/>
      <w:divBdr>
        <w:top w:val="none" w:sz="0" w:space="0" w:color="auto"/>
        <w:left w:val="none" w:sz="0" w:space="0" w:color="auto"/>
        <w:bottom w:val="none" w:sz="0" w:space="0" w:color="auto"/>
        <w:right w:val="none" w:sz="0" w:space="0" w:color="auto"/>
      </w:divBdr>
    </w:div>
    <w:div w:id="1395860553">
      <w:marLeft w:val="480"/>
      <w:marRight w:val="0"/>
      <w:marTop w:val="0"/>
      <w:marBottom w:val="0"/>
      <w:divBdr>
        <w:top w:val="none" w:sz="0" w:space="0" w:color="auto"/>
        <w:left w:val="none" w:sz="0" w:space="0" w:color="auto"/>
        <w:bottom w:val="none" w:sz="0" w:space="0" w:color="auto"/>
        <w:right w:val="none" w:sz="0" w:space="0" w:color="auto"/>
      </w:divBdr>
    </w:div>
    <w:div w:id="1396121462">
      <w:marLeft w:val="480"/>
      <w:marRight w:val="0"/>
      <w:marTop w:val="0"/>
      <w:marBottom w:val="0"/>
      <w:divBdr>
        <w:top w:val="none" w:sz="0" w:space="0" w:color="auto"/>
        <w:left w:val="none" w:sz="0" w:space="0" w:color="auto"/>
        <w:bottom w:val="none" w:sz="0" w:space="0" w:color="auto"/>
        <w:right w:val="none" w:sz="0" w:space="0" w:color="auto"/>
      </w:divBdr>
    </w:div>
    <w:div w:id="1396200477">
      <w:bodyDiv w:val="1"/>
      <w:marLeft w:val="0"/>
      <w:marRight w:val="0"/>
      <w:marTop w:val="0"/>
      <w:marBottom w:val="0"/>
      <w:divBdr>
        <w:top w:val="none" w:sz="0" w:space="0" w:color="auto"/>
        <w:left w:val="none" w:sz="0" w:space="0" w:color="auto"/>
        <w:bottom w:val="none" w:sz="0" w:space="0" w:color="auto"/>
        <w:right w:val="none" w:sz="0" w:space="0" w:color="auto"/>
      </w:divBdr>
      <w:divsChild>
        <w:div w:id="138310007">
          <w:marLeft w:val="480"/>
          <w:marRight w:val="0"/>
          <w:marTop w:val="0"/>
          <w:marBottom w:val="0"/>
          <w:divBdr>
            <w:top w:val="none" w:sz="0" w:space="0" w:color="auto"/>
            <w:left w:val="none" w:sz="0" w:space="0" w:color="auto"/>
            <w:bottom w:val="none" w:sz="0" w:space="0" w:color="auto"/>
            <w:right w:val="none" w:sz="0" w:space="0" w:color="auto"/>
          </w:divBdr>
        </w:div>
        <w:div w:id="188183943">
          <w:marLeft w:val="480"/>
          <w:marRight w:val="0"/>
          <w:marTop w:val="0"/>
          <w:marBottom w:val="0"/>
          <w:divBdr>
            <w:top w:val="none" w:sz="0" w:space="0" w:color="auto"/>
            <w:left w:val="none" w:sz="0" w:space="0" w:color="auto"/>
            <w:bottom w:val="none" w:sz="0" w:space="0" w:color="auto"/>
            <w:right w:val="none" w:sz="0" w:space="0" w:color="auto"/>
          </w:divBdr>
        </w:div>
        <w:div w:id="253248208">
          <w:marLeft w:val="480"/>
          <w:marRight w:val="0"/>
          <w:marTop w:val="0"/>
          <w:marBottom w:val="0"/>
          <w:divBdr>
            <w:top w:val="none" w:sz="0" w:space="0" w:color="auto"/>
            <w:left w:val="none" w:sz="0" w:space="0" w:color="auto"/>
            <w:bottom w:val="none" w:sz="0" w:space="0" w:color="auto"/>
            <w:right w:val="none" w:sz="0" w:space="0" w:color="auto"/>
          </w:divBdr>
        </w:div>
        <w:div w:id="347369512">
          <w:marLeft w:val="480"/>
          <w:marRight w:val="0"/>
          <w:marTop w:val="0"/>
          <w:marBottom w:val="0"/>
          <w:divBdr>
            <w:top w:val="none" w:sz="0" w:space="0" w:color="auto"/>
            <w:left w:val="none" w:sz="0" w:space="0" w:color="auto"/>
            <w:bottom w:val="none" w:sz="0" w:space="0" w:color="auto"/>
            <w:right w:val="none" w:sz="0" w:space="0" w:color="auto"/>
          </w:divBdr>
        </w:div>
        <w:div w:id="465389937">
          <w:marLeft w:val="480"/>
          <w:marRight w:val="0"/>
          <w:marTop w:val="0"/>
          <w:marBottom w:val="0"/>
          <w:divBdr>
            <w:top w:val="none" w:sz="0" w:space="0" w:color="auto"/>
            <w:left w:val="none" w:sz="0" w:space="0" w:color="auto"/>
            <w:bottom w:val="none" w:sz="0" w:space="0" w:color="auto"/>
            <w:right w:val="none" w:sz="0" w:space="0" w:color="auto"/>
          </w:divBdr>
        </w:div>
        <w:div w:id="497229364">
          <w:marLeft w:val="480"/>
          <w:marRight w:val="0"/>
          <w:marTop w:val="0"/>
          <w:marBottom w:val="0"/>
          <w:divBdr>
            <w:top w:val="none" w:sz="0" w:space="0" w:color="auto"/>
            <w:left w:val="none" w:sz="0" w:space="0" w:color="auto"/>
            <w:bottom w:val="none" w:sz="0" w:space="0" w:color="auto"/>
            <w:right w:val="none" w:sz="0" w:space="0" w:color="auto"/>
          </w:divBdr>
        </w:div>
        <w:div w:id="514001807">
          <w:marLeft w:val="480"/>
          <w:marRight w:val="0"/>
          <w:marTop w:val="0"/>
          <w:marBottom w:val="0"/>
          <w:divBdr>
            <w:top w:val="none" w:sz="0" w:space="0" w:color="auto"/>
            <w:left w:val="none" w:sz="0" w:space="0" w:color="auto"/>
            <w:bottom w:val="none" w:sz="0" w:space="0" w:color="auto"/>
            <w:right w:val="none" w:sz="0" w:space="0" w:color="auto"/>
          </w:divBdr>
        </w:div>
        <w:div w:id="548415350">
          <w:marLeft w:val="480"/>
          <w:marRight w:val="0"/>
          <w:marTop w:val="0"/>
          <w:marBottom w:val="0"/>
          <w:divBdr>
            <w:top w:val="none" w:sz="0" w:space="0" w:color="auto"/>
            <w:left w:val="none" w:sz="0" w:space="0" w:color="auto"/>
            <w:bottom w:val="none" w:sz="0" w:space="0" w:color="auto"/>
            <w:right w:val="none" w:sz="0" w:space="0" w:color="auto"/>
          </w:divBdr>
        </w:div>
        <w:div w:id="633869492">
          <w:marLeft w:val="480"/>
          <w:marRight w:val="0"/>
          <w:marTop w:val="0"/>
          <w:marBottom w:val="0"/>
          <w:divBdr>
            <w:top w:val="none" w:sz="0" w:space="0" w:color="auto"/>
            <w:left w:val="none" w:sz="0" w:space="0" w:color="auto"/>
            <w:bottom w:val="none" w:sz="0" w:space="0" w:color="auto"/>
            <w:right w:val="none" w:sz="0" w:space="0" w:color="auto"/>
          </w:divBdr>
        </w:div>
        <w:div w:id="684674715">
          <w:marLeft w:val="480"/>
          <w:marRight w:val="0"/>
          <w:marTop w:val="0"/>
          <w:marBottom w:val="0"/>
          <w:divBdr>
            <w:top w:val="none" w:sz="0" w:space="0" w:color="auto"/>
            <w:left w:val="none" w:sz="0" w:space="0" w:color="auto"/>
            <w:bottom w:val="none" w:sz="0" w:space="0" w:color="auto"/>
            <w:right w:val="none" w:sz="0" w:space="0" w:color="auto"/>
          </w:divBdr>
        </w:div>
        <w:div w:id="690229065">
          <w:marLeft w:val="480"/>
          <w:marRight w:val="0"/>
          <w:marTop w:val="0"/>
          <w:marBottom w:val="0"/>
          <w:divBdr>
            <w:top w:val="none" w:sz="0" w:space="0" w:color="auto"/>
            <w:left w:val="none" w:sz="0" w:space="0" w:color="auto"/>
            <w:bottom w:val="none" w:sz="0" w:space="0" w:color="auto"/>
            <w:right w:val="none" w:sz="0" w:space="0" w:color="auto"/>
          </w:divBdr>
        </w:div>
        <w:div w:id="760298706">
          <w:marLeft w:val="480"/>
          <w:marRight w:val="0"/>
          <w:marTop w:val="0"/>
          <w:marBottom w:val="0"/>
          <w:divBdr>
            <w:top w:val="none" w:sz="0" w:space="0" w:color="auto"/>
            <w:left w:val="none" w:sz="0" w:space="0" w:color="auto"/>
            <w:bottom w:val="none" w:sz="0" w:space="0" w:color="auto"/>
            <w:right w:val="none" w:sz="0" w:space="0" w:color="auto"/>
          </w:divBdr>
        </w:div>
        <w:div w:id="859978504">
          <w:marLeft w:val="480"/>
          <w:marRight w:val="0"/>
          <w:marTop w:val="0"/>
          <w:marBottom w:val="0"/>
          <w:divBdr>
            <w:top w:val="none" w:sz="0" w:space="0" w:color="auto"/>
            <w:left w:val="none" w:sz="0" w:space="0" w:color="auto"/>
            <w:bottom w:val="none" w:sz="0" w:space="0" w:color="auto"/>
            <w:right w:val="none" w:sz="0" w:space="0" w:color="auto"/>
          </w:divBdr>
        </w:div>
        <w:div w:id="863439160">
          <w:marLeft w:val="480"/>
          <w:marRight w:val="0"/>
          <w:marTop w:val="0"/>
          <w:marBottom w:val="0"/>
          <w:divBdr>
            <w:top w:val="none" w:sz="0" w:space="0" w:color="auto"/>
            <w:left w:val="none" w:sz="0" w:space="0" w:color="auto"/>
            <w:bottom w:val="none" w:sz="0" w:space="0" w:color="auto"/>
            <w:right w:val="none" w:sz="0" w:space="0" w:color="auto"/>
          </w:divBdr>
        </w:div>
        <w:div w:id="864321504">
          <w:marLeft w:val="480"/>
          <w:marRight w:val="0"/>
          <w:marTop w:val="0"/>
          <w:marBottom w:val="0"/>
          <w:divBdr>
            <w:top w:val="none" w:sz="0" w:space="0" w:color="auto"/>
            <w:left w:val="none" w:sz="0" w:space="0" w:color="auto"/>
            <w:bottom w:val="none" w:sz="0" w:space="0" w:color="auto"/>
            <w:right w:val="none" w:sz="0" w:space="0" w:color="auto"/>
          </w:divBdr>
        </w:div>
        <w:div w:id="887230657">
          <w:marLeft w:val="480"/>
          <w:marRight w:val="0"/>
          <w:marTop w:val="0"/>
          <w:marBottom w:val="0"/>
          <w:divBdr>
            <w:top w:val="none" w:sz="0" w:space="0" w:color="auto"/>
            <w:left w:val="none" w:sz="0" w:space="0" w:color="auto"/>
            <w:bottom w:val="none" w:sz="0" w:space="0" w:color="auto"/>
            <w:right w:val="none" w:sz="0" w:space="0" w:color="auto"/>
          </w:divBdr>
        </w:div>
        <w:div w:id="997809079">
          <w:marLeft w:val="480"/>
          <w:marRight w:val="0"/>
          <w:marTop w:val="0"/>
          <w:marBottom w:val="0"/>
          <w:divBdr>
            <w:top w:val="none" w:sz="0" w:space="0" w:color="auto"/>
            <w:left w:val="none" w:sz="0" w:space="0" w:color="auto"/>
            <w:bottom w:val="none" w:sz="0" w:space="0" w:color="auto"/>
            <w:right w:val="none" w:sz="0" w:space="0" w:color="auto"/>
          </w:divBdr>
        </w:div>
        <w:div w:id="1004092630">
          <w:marLeft w:val="480"/>
          <w:marRight w:val="0"/>
          <w:marTop w:val="0"/>
          <w:marBottom w:val="0"/>
          <w:divBdr>
            <w:top w:val="none" w:sz="0" w:space="0" w:color="auto"/>
            <w:left w:val="none" w:sz="0" w:space="0" w:color="auto"/>
            <w:bottom w:val="none" w:sz="0" w:space="0" w:color="auto"/>
            <w:right w:val="none" w:sz="0" w:space="0" w:color="auto"/>
          </w:divBdr>
        </w:div>
        <w:div w:id="1173375172">
          <w:marLeft w:val="480"/>
          <w:marRight w:val="0"/>
          <w:marTop w:val="0"/>
          <w:marBottom w:val="0"/>
          <w:divBdr>
            <w:top w:val="none" w:sz="0" w:space="0" w:color="auto"/>
            <w:left w:val="none" w:sz="0" w:space="0" w:color="auto"/>
            <w:bottom w:val="none" w:sz="0" w:space="0" w:color="auto"/>
            <w:right w:val="none" w:sz="0" w:space="0" w:color="auto"/>
          </w:divBdr>
        </w:div>
        <w:div w:id="1225141509">
          <w:marLeft w:val="480"/>
          <w:marRight w:val="0"/>
          <w:marTop w:val="0"/>
          <w:marBottom w:val="0"/>
          <w:divBdr>
            <w:top w:val="none" w:sz="0" w:space="0" w:color="auto"/>
            <w:left w:val="none" w:sz="0" w:space="0" w:color="auto"/>
            <w:bottom w:val="none" w:sz="0" w:space="0" w:color="auto"/>
            <w:right w:val="none" w:sz="0" w:space="0" w:color="auto"/>
          </w:divBdr>
        </w:div>
        <w:div w:id="1272660625">
          <w:marLeft w:val="480"/>
          <w:marRight w:val="0"/>
          <w:marTop w:val="0"/>
          <w:marBottom w:val="0"/>
          <w:divBdr>
            <w:top w:val="none" w:sz="0" w:space="0" w:color="auto"/>
            <w:left w:val="none" w:sz="0" w:space="0" w:color="auto"/>
            <w:bottom w:val="none" w:sz="0" w:space="0" w:color="auto"/>
            <w:right w:val="none" w:sz="0" w:space="0" w:color="auto"/>
          </w:divBdr>
        </w:div>
        <w:div w:id="1399786602">
          <w:marLeft w:val="480"/>
          <w:marRight w:val="0"/>
          <w:marTop w:val="0"/>
          <w:marBottom w:val="0"/>
          <w:divBdr>
            <w:top w:val="none" w:sz="0" w:space="0" w:color="auto"/>
            <w:left w:val="none" w:sz="0" w:space="0" w:color="auto"/>
            <w:bottom w:val="none" w:sz="0" w:space="0" w:color="auto"/>
            <w:right w:val="none" w:sz="0" w:space="0" w:color="auto"/>
          </w:divBdr>
        </w:div>
        <w:div w:id="1407727787">
          <w:marLeft w:val="480"/>
          <w:marRight w:val="0"/>
          <w:marTop w:val="0"/>
          <w:marBottom w:val="0"/>
          <w:divBdr>
            <w:top w:val="none" w:sz="0" w:space="0" w:color="auto"/>
            <w:left w:val="none" w:sz="0" w:space="0" w:color="auto"/>
            <w:bottom w:val="none" w:sz="0" w:space="0" w:color="auto"/>
            <w:right w:val="none" w:sz="0" w:space="0" w:color="auto"/>
          </w:divBdr>
        </w:div>
        <w:div w:id="1417744690">
          <w:marLeft w:val="480"/>
          <w:marRight w:val="0"/>
          <w:marTop w:val="0"/>
          <w:marBottom w:val="0"/>
          <w:divBdr>
            <w:top w:val="none" w:sz="0" w:space="0" w:color="auto"/>
            <w:left w:val="none" w:sz="0" w:space="0" w:color="auto"/>
            <w:bottom w:val="none" w:sz="0" w:space="0" w:color="auto"/>
            <w:right w:val="none" w:sz="0" w:space="0" w:color="auto"/>
          </w:divBdr>
        </w:div>
        <w:div w:id="1461920663">
          <w:marLeft w:val="480"/>
          <w:marRight w:val="0"/>
          <w:marTop w:val="0"/>
          <w:marBottom w:val="0"/>
          <w:divBdr>
            <w:top w:val="none" w:sz="0" w:space="0" w:color="auto"/>
            <w:left w:val="none" w:sz="0" w:space="0" w:color="auto"/>
            <w:bottom w:val="none" w:sz="0" w:space="0" w:color="auto"/>
            <w:right w:val="none" w:sz="0" w:space="0" w:color="auto"/>
          </w:divBdr>
        </w:div>
        <w:div w:id="1554074942">
          <w:marLeft w:val="480"/>
          <w:marRight w:val="0"/>
          <w:marTop w:val="0"/>
          <w:marBottom w:val="0"/>
          <w:divBdr>
            <w:top w:val="none" w:sz="0" w:space="0" w:color="auto"/>
            <w:left w:val="none" w:sz="0" w:space="0" w:color="auto"/>
            <w:bottom w:val="none" w:sz="0" w:space="0" w:color="auto"/>
            <w:right w:val="none" w:sz="0" w:space="0" w:color="auto"/>
          </w:divBdr>
        </w:div>
        <w:div w:id="1638872060">
          <w:marLeft w:val="480"/>
          <w:marRight w:val="0"/>
          <w:marTop w:val="0"/>
          <w:marBottom w:val="0"/>
          <w:divBdr>
            <w:top w:val="none" w:sz="0" w:space="0" w:color="auto"/>
            <w:left w:val="none" w:sz="0" w:space="0" w:color="auto"/>
            <w:bottom w:val="none" w:sz="0" w:space="0" w:color="auto"/>
            <w:right w:val="none" w:sz="0" w:space="0" w:color="auto"/>
          </w:divBdr>
        </w:div>
        <w:div w:id="1655646958">
          <w:marLeft w:val="480"/>
          <w:marRight w:val="0"/>
          <w:marTop w:val="0"/>
          <w:marBottom w:val="0"/>
          <w:divBdr>
            <w:top w:val="none" w:sz="0" w:space="0" w:color="auto"/>
            <w:left w:val="none" w:sz="0" w:space="0" w:color="auto"/>
            <w:bottom w:val="none" w:sz="0" w:space="0" w:color="auto"/>
            <w:right w:val="none" w:sz="0" w:space="0" w:color="auto"/>
          </w:divBdr>
        </w:div>
        <w:div w:id="1724910778">
          <w:marLeft w:val="480"/>
          <w:marRight w:val="0"/>
          <w:marTop w:val="0"/>
          <w:marBottom w:val="0"/>
          <w:divBdr>
            <w:top w:val="none" w:sz="0" w:space="0" w:color="auto"/>
            <w:left w:val="none" w:sz="0" w:space="0" w:color="auto"/>
            <w:bottom w:val="none" w:sz="0" w:space="0" w:color="auto"/>
            <w:right w:val="none" w:sz="0" w:space="0" w:color="auto"/>
          </w:divBdr>
        </w:div>
        <w:div w:id="1750348116">
          <w:marLeft w:val="480"/>
          <w:marRight w:val="0"/>
          <w:marTop w:val="0"/>
          <w:marBottom w:val="0"/>
          <w:divBdr>
            <w:top w:val="none" w:sz="0" w:space="0" w:color="auto"/>
            <w:left w:val="none" w:sz="0" w:space="0" w:color="auto"/>
            <w:bottom w:val="none" w:sz="0" w:space="0" w:color="auto"/>
            <w:right w:val="none" w:sz="0" w:space="0" w:color="auto"/>
          </w:divBdr>
        </w:div>
        <w:div w:id="1763406510">
          <w:marLeft w:val="480"/>
          <w:marRight w:val="0"/>
          <w:marTop w:val="0"/>
          <w:marBottom w:val="0"/>
          <w:divBdr>
            <w:top w:val="none" w:sz="0" w:space="0" w:color="auto"/>
            <w:left w:val="none" w:sz="0" w:space="0" w:color="auto"/>
            <w:bottom w:val="none" w:sz="0" w:space="0" w:color="auto"/>
            <w:right w:val="none" w:sz="0" w:space="0" w:color="auto"/>
          </w:divBdr>
        </w:div>
        <w:div w:id="1769041625">
          <w:marLeft w:val="480"/>
          <w:marRight w:val="0"/>
          <w:marTop w:val="0"/>
          <w:marBottom w:val="0"/>
          <w:divBdr>
            <w:top w:val="none" w:sz="0" w:space="0" w:color="auto"/>
            <w:left w:val="none" w:sz="0" w:space="0" w:color="auto"/>
            <w:bottom w:val="none" w:sz="0" w:space="0" w:color="auto"/>
            <w:right w:val="none" w:sz="0" w:space="0" w:color="auto"/>
          </w:divBdr>
        </w:div>
      </w:divsChild>
    </w:div>
    <w:div w:id="1396317059">
      <w:marLeft w:val="480"/>
      <w:marRight w:val="0"/>
      <w:marTop w:val="0"/>
      <w:marBottom w:val="0"/>
      <w:divBdr>
        <w:top w:val="none" w:sz="0" w:space="0" w:color="auto"/>
        <w:left w:val="none" w:sz="0" w:space="0" w:color="auto"/>
        <w:bottom w:val="none" w:sz="0" w:space="0" w:color="auto"/>
        <w:right w:val="none" w:sz="0" w:space="0" w:color="auto"/>
      </w:divBdr>
    </w:div>
    <w:div w:id="1396508858">
      <w:marLeft w:val="480"/>
      <w:marRight w:val="0"/>
      <w:marTop w:val="0"/>
      <w:marBottom w:val="0"/>
      <w:divBdr>
        <w:top w:val="none" w:sz="0" w:space="0" w:color="auto"/>
        <w:left w:val="none" w:sz="0" w:space="0" w:color="auto"/>
        <w:bottom w:val="none" w:sz="0" w:space="0" w:color="auto"/>
        <w:right w:val="none" w:sz="0" w:space="0" w:color="auto"/>
      </w:divBdr>
    </w:div>
    <w:div w:id="1396584849">
      <w:bodyDiv w:val="1"/>
      <w:marLeft w:val="0"/>
      <w:marRight w:val="0"/>
      <w:marTop w:val="0"/>
      <w:marBottom w:val="0"/>
      <w:divBdr>
        <w:top w:val="none" w:sz="0" w:space="0" w:color="auto"/>
        <w:left w:val="none" w:sz="0" w:space="0" w:color="auto"/>
        <w:bottom w:val="none" w:sz="0" w:space="0" w:color="auto"/>
        <w:right w:val="none" w:sz="0" w:space="0" w:color="auto"/>
      </w:divBdr>
      <w:divsChild>
        <w:div w:id="106511297">
          <w:marLeft w:val="480"/>
          <w:marRight w:val="0"/>
          <w:marTop w:val="0"/>
          <w:marBottom w:val="0"/>
          <w:divBdr>
            <w:top w:val="none" w:sz="0" w:space="0" w:color="auto"/>
            <w:left w:val="none" w:sz="0" w:space="0" w:color="auto"/>
            <w:bottom w:val="none" w:sz="0" w:space="0" w:color="auto"/>
            <w:right w:val="none" w:sz="0" w:space="0" w:color="auto"/>
          </w:divBdr>
        </w:div>
        <w:div w:id="186675496">
          <w:marLeft w:val="480"/>
          <w:marRight w:val="0"/>
          <w:marTop w:val="0"/>
          <w:marBottom w:val="0"/>
          <w:divBdr>
            <w:top w:val="none" w:sz="0" w:space="0" w:color="auto"/>
            <w:left w:val="none" w:sz="0" w:space="0" w:color="auto"/>
            <w:bottom w:val="none" w:sz="0" w:space="0" w:color="auto"/>
            <w:right w:val="none" w:sz="0" w:space="0" w:color="auto"/>
          </w:divBdr>
        </w:div>
        <w:div w:id="239025537">
          <w:marLeft w:val="480"/>
          <w:marRight w:val="0"/>
          <w:marTop w:val="0"/>
          <w:marBottom w:val="0"/>
          <w:divBdr>
            <w:top w:val="none" w:sz="0" w:space="0" w:color="auto"/>
            <w:left w:val="none" w:sz="0" w:space="0" w:color="auto"/>
            <w:bottom w:val="none" w:sz="0" w:space="0" w:color="auto"/>
            <w:right w:val="none" w:sz="0" w:space="0" w:color="auto"/>
          </w:divBdr>
        </w:div>
        <w:div w:id="254677130">
          <w:marLeft w:val="480"/>
          <w:marRight w:val="0"/>
          <w:marTop w:val="0"/>
          <w:marBottom w:val="0"/>
          <w:divBdr>
            <w:top w:val="none" w:sz="0" w:space="0" w:color="auto"/>
            <w:left w:val="none" w:sz="0" w:space="0" w:color="auto"/>
            <w:bottom w:val="none" w:sz="0" w:space="0" w:color="auto"/>
            <w:right w:val="none" w:sz="0" w:space="0" w:color="auto"/>
          </w:divBdr>
        </w:div>
        <w:div w:id="320668197">
          <w:marLeft w:val="480"/>
          <w:marRight w:val="0"/>
          <w:marTop w:val="0"/>
          <w:marBottom w:val="0"/>
          <w:divBdr>
            <w:top w:val="none" w:sz="0" w:space="0" w:color="auto"/>
            <w:left w:val="none" w:sz="0" w:space="0" w:color="auto"/>
            <w:bottom w:val="none" w:sz="0" w:space="0" w:color="auto"/>
            <w:right w:val="none" w:sz="0" w:space="0" w:color="auto"/>
          </w:divBdr>
        </w:div>
        <w:div w:id="350494472">
          <w:marLeft w:val="480"/>
          <w:marRight w:val="0"/>
          <w:marTop w:val="0"/>
          <w:marBottom w:val="0"/>
          <w:divBdr>
            <w:top w:val="none" w:sz="0" w:space="0" w:color="auto"/>
            <w:left w:val="none" w:sz="0" w:space="0" w:color="auto"/>
            <w:bottom w:val="none" w:sz="0" w:space="0" w:color="auto"/>
            <w:right w:val="none" w:sz="0" w:space="0" w:color="auto"/>
          </w:divBdr>
        </w:div>
        <w:div w:id="409540911">
          <w:marLeft w:val="480"/>
          <w:marRight w:val="0"/>
          <w:marTop w:val="0"/>
          <w:marBottom w:val="0"/>
          <w:divBdr>
            <w:top w:val="none" w:sz="0" w:space="0" w:color="auto"/>
            <w:left w:val="none" w:sz="0" w:space="0" w:color="auto"/>
            <w:bottom w:val="none" w:sz="0" w:space="0" w:color="auto"/>
            <w:right w:val="none" w:sz="0" w:space="0" w:color="auto"/>
          </w:divBdr>
        </w:div>
        <w:div w:id="416440448">
          <w:marLeft w:val="480"/>
          <w:marRight w:val="0"/>
          <w:marTop w:val="0"/>
          <w:marBottom w:val="0"/>
          <w:divBdr>
            <w:top w:val="none" w:sz="0" w:space="0" w:color="auto"/>
            <w:left w:val="none" w:sz="0" w:space="0" w:color="auto"/>
            <w:bottom w:val="none" w:sz="0" w:space="0" w:color="auto"/>
            <w:right w:val="none" w:sz="0" w:space="0" w:color="auto"/>
          </w:divBdr>
        </w:div>
        <w:div w:id="420683273">
          <w:marLeft w:val="480"/>
          <w:marRight w:val="0"/>
          <w:marTop w:val="0"/>
          <w:marBottom w:val="0"/>
          <w:divBdr>
            <w:top w:val="none" w:sz="0" w:space="0" w:color="auto"/>
            <w:left w:val="none" w:sz="0" w:space="0" w:color="auto"/>
            <w:bottom w:val="none" w:sz="0" w:space="0" w:color="auto"/>
            <w:right w:val="none" w:sz="0" w:space="0" w:color="auto"/>
          </w:divBdr>
        </w:div>
        <w:div w:id="438331980">
          <w:marLeft w:val="480"/>
          <w:marRight w:val="0"/>
          <w:marTop w:val="0"/>
          <w:marBottom w:val="0"/>
          <w:divBdr>
            <w:top w:val="none" w:sz="0" w:space="0" w:color="auto"/>
            <w:left w:val="none" w:sz="0" w:space="0" w:color="auto"/>
            <w:bottom w:val="none" w:sz="0" w:space="0" w:color="auto"/>
            <w:right w:val="none" w:sz="0" w:space="0" w:color="auto"/>
          </w:divBdr>
        </w:div>
        <w:div w:id="478618187">
          <w:marLeft w:val="480"/>
          <w:marRight w:val="0"/>
          <w:marTop w:val="0"/>
          <w:marBottom w:val="0"/>
          <w:divBdr>
            <w:top w:val="none" w:sz="0" w:space="0" w:color="auto"/>
            <w:left w:val="none" w:sz="0" w:space="0" w:color="auto"/>
            <w:bottom w:val="none" w:sz="0" w:space="0" w:color="auto"/>
            <w:right w:val="none" w:sz="0" w:space="0" w:color="auto"/>
          </w:divBdr>
        </w:div>
        <w:div w:id="539365589">
          <w:marLeft w:val="480"/>
          <w:marRight w:val="0"/>
          <w:marTop w:val="0"/>
          <w:marBottom w:val="0"/>
          <w:divBdr>
            <w:top w:val="none" w:sz="0" w:space="0" w:color="auto"/>
            <w:left w:val="none" w:sz="0" w:space="0" w:color="auto"/>
            <w:bottom w:val="none" w:sz="0" w:space="0" w:color="auto"/>
            <w:right w:val="none" w:sz="0" w:space="0" w:color="auto"/>
          </w:divBdr>
        </w:div>
        <w:div w:id="570623388">
          <w:marLeft w:val="480"/>
          <w:marRight w:val="0"/>
          <w:marTop w:val="0"/>
          <w:marBottom w:val="0"/>
          <w:divBdr>
            <w:top w:val="none" w:sz="0" w:space="0" w:color="auto"/>
            <w:left w:val="none" w:sz="0" w:space="0" w:color="auto"/>
            <w:bottom w:val="none" w:sz="0" w:space="0" w:color="auto"/>
            <w:right w:val="none" w:sz="0" w:space="0" w:color="auto"/>
          </w:divBdr>
        </w:div>
        <w:div w:id="588470083">
          <w:marLeft w:val="480"/>
          <w:marRight w:val="0"/>
          <w:marTop w:val="0"/>
          <w:marBottom w:val="0"/>
          <w:divBdr>
            <w:top w:val="none" w:sz="0" w:space="0" w:color="auto"/>
            <w:left w:val="none" w:sz="0" w:space="0" w:color="auto"/>
            <w:bottom w:val="none" w:sz="0" w:space="0" w:color="auto"/>
            <w:right w:val="none" w:sz="0" w:space="0" w:color="auto"/>
          </w:divBdr>
        </w:div>
        <w:div w:id="588663151">
          <w:marLeft w:val="480"/>
          <w:marRight w:val="0"/>
          <w:marTop w:val="0"/>
          <w:marBottom w:val="0"/>
          <w:divBdr>
            <w:top w:val="none" w:sz="0" w:space="0" w:color="auto"/>
            <w:left w:val="none" w:sz="0" w:space="0" w:color="auto"/>
            <w:bottom w:val="none" w:sz="0" w:space="0" w:color="auto"/>
            <w:right w:val="none" w:sz="0" w:space="0" w:color="auto"/>
          </w:divBdr>
        </w:div>
        <w:div w:id="682711771">
          <w:marLeft w:val="480"/>
          <w:marRight w:val="0"/>
          <w:marTop w:val="0"/>
          <w:marBottom w:val="0"/>
          <w:divBdr>
            <w:top w:val="none" w:sz="0" w:space="0" w:color="auto"/>
            <w:left w:val="none" w:sz="0" w:space="0" w:color="auto"/>
            <w:bottom w:val="none" w:sz="0" w:space="0" w:color="auto"/>
            <w:right w:val="none" w:sz="0" w:space="0" w:color="auto"/>
          </w:divBdr>
        </w:div>
        <w:div w:id="710227575">
          <w:marLeft w:val="480"/>
          <w:marRight w:val="0"/>
          <w:marTop w:val="0"/>
          <w:marBottom w:val="0"/>
          <w:divBdr>
            <w:top w:val="none" w:sz="0" w:space="0" w:color="auto"/>
            <w:left w:val="none" w:sz="0" w:space="0" w:color="auto"/>
            <w:bottom w:val="none" w:sz="0" w:space="0" w:color="auto"/>
            <w:right w:val="none" w:sz="0" w:space="0" w:color="auto"/>
          </w:divBdr>
        </w:div>
        <w:div w:id="743991016">
          <w:marLeft w:val="480"/>
          <w:marRight w:val="0"/>
          <w:marTop w:val="0"/>
          <w:marBottom w:val="0"/>
          <w:divBdr>
            <w:top w:val="none" w:sz="0" w:space="0" w:color="auto"/>
            <w:left w:val="none" w:sz="0" w:space="0" w:color="auto"/>
            <w:bottom w:val="none" w:sz="0" w:space="0" w:color="auto"/>
            <w:right w:val="none" w:sz="0" w:space="0" w:color="auto"/>
          </w:divBdr>
        </w:div>
        <w:div w:id="764766831">
          <w:marLeft w:val="480"/>
          <w:marRight w:val="0"/>
          <w:marTop w:val="0"/>
          <w:marBottom w:val="0"/>
          <w:divBdr>
            <w:top w:val="none" w:sz="0" w:space="0" w:color="auto"/>
            <w:left w:val="none" w:sz="0" w:space="0" w:color="auto"/>
            <w:bottom w:val="none" w:sz="0" w:space="0" w:color="auto"/>
            <w:right w:val="none" w:sz="0" w:space="0" w:color="auto"/>
          </w:divBdr>
        </w:div>
        <w:div w:id="809441573">
          <w:marLeft w:val="480"/>
          <w:marRight w:val="0"/>
          <w:marTop w:val="0"/>
          <w:marBottom w:val="0"/>
          <w:divBdr>
            <w:top w:val="none" w:sz="0" w:space="0" w:color="auto"/>
            <w:left w:val="none" w:sz="0" w:space="0" w:color="auto"/>
            <w:bottom w:val="none" w:sz="0" w:space="0" w:color="auto"/>
            <w:right w:val="none" w:sz="0" w:space="0" w:color="auto"/>
          </w:divBdr>
        </w:div>
        <w:div w:id="817916771">
          <w:marLeft w:val="480"/>
          <w:marRight w:val="0"/>
          <w:marTop w:val="0"/>
          <w:marBottom w:val="0"/>
          <w:divBdr>
            <w:top w:val="none" w:sz="0" w:space="0" w:color="auto"/>
            <w:left w:val="none" w:sz="0" w:space="0" w:color="auto"/>
            <w:bottom w:val="none" w:sz="0" w:space="0" w:color="auto"/>
            <w:right w:val="none" w:sz="0" w:space="0" w:color="auto"/>
          </w:divBdr>
        </w:div>
        <w:div w:id="829249780">
          <w:marLeft w:val="480"/>
          <w:marRight w:val="0"/>
          <w:marTop w:val="0"/>
          <w:marBottom w:val="0"/>
          <w:divBdr>
            <w:top w:val="none" w:sz="0" w:space="0" w:color="auto"/>
            <w:left w:val="none" w:sz="0" w:space="0" w:color="auto"/>
            <w:bottom w:val="none" w:sz="0" w:space="0" w:color="auto"/>
            <w:right w:val="none" w:sz="0" w:space="0" w:color="auto"/>
          </w:divBdr>
        </w:div>
        <w:div w:id="902985039">
          <w:marLeft w:val="480"/>
          <w:marRight w:val="0"/>
          <w:marTop w:val="0"/>
          <w:marBottom w:val="0"/>
          <w:divBdr>
            <w:top w:val="none" w:sz="0" w:space="0" w:color="auto"/>
            <w:left w:val="none" w:sz="0" w:space="0" w:color="auto"/>
            <w:bottom w:val="none" w:sz="0" w:space="0" w:color="auto"/>
            <w:right w:val="none" w:sz="0" w:space="0" w:color="auto"/>
          </w:divBdr>
        </w:div>
        <w:div w:id="934364049">
          <w:marLeft w:val="480"/>
          <w:marRight w:val="0"/>
          <w:marTop w:val="0"/>
          <w:marBottom w:val="0"/>
          <w:divBdr>
            <w:top w:val="none" w:sz="0" w:space="0" w:color="auto"/>
            <w:left w:val="none" w:sz="0" w:space="0" w:color="auto"/>
            <w:bottom w:val="none" w:sz="0" w:space="0" w:color="auto"/>
            <w:right w:val="none" w:sz="0" w:space="0" w:color="auto"/>
          </w:divBdr>
        </w:div>
        <w:div w:id="973098192">
          <w:marLeft w:val="480"/>
          <w:marRight w:val="0"/>
          <w:marTop w:val="0"/>
          <w:marBottom w:val="0"/>
          <w:divBdr>
            <w:top w:val="none" w:sz="0" w:space="0" w:color="auto"/>
            <w:left w:val="none" w:sz="0" w:space="0" w:color="auto"/>
            <w:bottom w:val="none" w:sz="0" w:space="0" w:color="auto"/>
            <w:right w:val="none" w:sz="0" w:space="0" w:color="auto"/>
          </w:divBdr>
        </w:div>
        <w:div w:id="1007290530">
          <w:marLeft w:val="480"/>
          <w:marRight w:val="0"/>
          <w:marTop w:val="0"/>
          <w:marBottom w:val="0"/>
          <w:divBdr>
            <w:top w:val="none" w:sz="0" w:space="0" w:color="auto"/>
            <w:left w:val="none" w:sz="0" w:space="0" w:color="auto"/>
            <w:bottom w:val="none" w:sz="0" w:space="0" w:color="auto"/>
            <w:right w:val="none" w:sz="0" w:space="0" w:color="auto"/>
          </w:divBdr>
        </w:div>
        <w:div w:id="1080637399">
          <w:marLeft w:val="480"/>
          <w:marRight w:val="0"/>
          <w:marTop w:val="0"/>
          <w:marBottom w:val="0"/>
          <w:divBdr>
            <w:top w:val="none" w:sz="0" w:space="0" w:color="auto"/>
            <w:left w:val="none" w:sz="0" w:space="0" w:color="auto"/>
            <w:bottom w:val="none" w:sz="0" w:space="0" w:color="auto"/>
            <w:right w:val="none" w:sz="0" w:space="0" w:color="auto"/>
          </w:divBdr>
        </w:div>
        <w:div w:id="1082991200">
          <w:marLeft w:val="480"/>
          <w:marRight w:val="0"/>
          <w:marTop w:val="0"/>
          <w:marBottom w:val="0"/>
          <w:divBdr>
            <w:top w:val="none" w:sz="0" w:space="0" w:color="auto"/>
            <w:left w:val="none" w:sz="0" w:space="0" w:color="auto"/>
            <w:bottom w:val="none" w:sz="0" w:space="0" w:color="auto"/>
            <w:right w:val="none" w:sz="0" w:space="0" w:color="auto"/>
          </w:divBdr>
        </w:div>
        <w:div w:id="1114902857">
          <w:marLeft w:val="480"/>
          <w:marRight w:val="0"/>
          <w:marTop w:val="0"/>
          <w:marBottom w:val="0"/>
          <w:divBdr>
            <w:top w:val="none" w:sz="0" w:space="0" w:color="auto"/>
            <w:left w:val="none" w:sz="0" w:space="0" w:color="auto"/>
            <w:bottom w:val="none" w:sz="0" w:space="0" w:color="auto"/>
            <w:right w:val="none" w:sz="0" w:space="0" w:color="auto"/>
          </w:divBdr>
        </w:div>
        <w:div w:id="1193347272">
          <w:marLeft w:val="480"/>
          <w:marRight w:val="0"/>
          <w:marTop w:val="0"/>
          <w:marBottom w:val="0"/>
          <w:divBdr>
            <w:top w:val="none" w:sz="0" w:space="0" w:color="auto"/>
            <w:left w:val="none" w:sz="0" w:space="0" w:color="auto"/>
            <w:bottom w:val="none" w:sz="0" w:space="0" w:color="auto"/>
            <w:right w:val="none" w:sz="0" w:space="0" w:color="auto"/>
          </w:divBdr>
        </w:div>
        <w:div w:id="1262640033">
          <w:marLeft w:val="480"/>
          <w:marRight w:val="0"/>
          <w:marTop w:val="0"/>
          <w:marBottom w:val="0"/>
          <w:divBdr>
            <w:top w:val="none" w:sz="0" w:space="0" w:color="auto"/>
            <w:left w:val="none" w:sz="0" w:space="0" w:color="auto"/>
            <w:bottom w:val="none" w:sz="0" w:space="0" w:color="auto"/>
            <w:right w:val="none" w:sz="0" w:space="0" w:color="auto"/>
          </w:divBdr>
        </w:div>
        <w:div w:id="1287346738">
          <w:marLeft w:val="480"/>
          <w:marRight w:val="0"/>
          <w:marTop w:val="0"/>
          <w:marBottom w:val="0"/>
          <w:divBdr>
            <w:top w:val="none" w:sz="0" w:space="0" w:color="auto"/>
            <w:left w:val="none" w:sz="0" w:space="0" w:color="auto"/>
            <w:bottom w:val="none" w:sz="0" w:space="0" w:color="auto"/>
            <w:right w:val="none" w:sz="0" w:space="0" w:color="auto"/>
          </w:divBdr>
        </w:div>
        <w:div w:id="1304389310">
          <w:marLeft w:val="480"/>
          <w:marRight w:val="0"/>
          <w:marTop w:val="0"/>
          <w:marBottom w:val="0"/>
          <w:divBdr>
            <w:top w:val="none" w:sz="0" w:space="0" w:color="auto"/>
            <w:left w:val="none" w:sz="0" w:space="0" w:color="auto"/>
            <w:bottom w:val="none" w:sz="0" w:space="0" w:color="auto"/>
            <w:right w:val="none" w:sz="0" w:space="0" w:color="auto"/>
          </w:divBdr>
        </w:div>
        <w:div w:id="1333294809">
          <w:marLeft w:val="480"/>
          <w:marRight w:val="0"/>
          <w:marTop w:val="0"/>
          <w:marBottom w:val="0"/>
          <w:divBdr>
            <w:top w:val="none" w:sz="0" w:space="0" w:color="auto"/>
            <w:left w:val="none" w:sz="0" w:space="0" w:color="auto"/>
            <w:bottom w:val="none" w:sz="0" w:space="0" w:color="auto"/>
            <w:right w:val="none" w:sz="0" w:space="0" w:color="auto"/>
          </w:divBdr>
        </w:div>
        <w:div w:id="1350720776">
          <w:marLeft w:val="480"/>
          <w:marRight w:val="0"/>
          <w:marTop w:val="0"/>
          <w:marBottom w:val="0"/>
          <w:divBdr>
            <w:top w:val="none" w:sz="0" w:space="0" w:color="auto"/>
            <w:left w:val="none" w:sz="0" w:space="0" w:color="auto"/>
            <w:bottom w:val="none" w:sz="0" w:space="0" w:color="auto"/>
            <w:right w:val="none" w:sz="0" w:space="0" w:color="auto"/>
          </w:divBdr>
        </w:div>
        <w:div w:id="1363751260">
          <w:marLeft w:val="480"/>
          <w:marRight w:val="0"/>
          <w:marTop w:val="0"/>
          <w:marBottom w:val="0"/>
          <w:divBdr>
            <w:top w:val="none" w:sz="0" w:space="0" w:color="auto"/>
            <w:left w:val="none" w:sz="0" w:space="0" w:color="auto"/>
            <w:bottom w:val="none" w:sz="0" w:space="0" w:color="auto"/>
            <w:right w:val="none" w:sz="0" w:space="0" w:color="auto"/>
          </w:divBdr>
        </w:div>
        <w:div w:id="1398555703">
          <w:marLeft w:val="480"/>
          <w:marRight w:val="0"/>
          <w:marTop w:val="0"/>
          <w:marBottom w:val="0"/>
          <w:divBdr>
            <w:top w:val="none" w:sz="0" w:space="0" w:color="auto"/>
            <w:left w:val="none" w:sz="0" w:space="0" w:color="auto"/>
            <w:bottom w:val="none" w:sz="0" w:space="0" w:color="auto"/>
            <w:right w:val="none" w:sz="0" w:space="0" w:color="auto"/>
          </w:divBdr>
        </w:div>
        <w:div w:id="1407728023">
          <w:marLeft w:val="480"/>
          <w:marRight w:val="0"/>
          <w:marTop w:val="0"/>
          <w:marBottom w:val="0"/>
          <w:divBdr>
            <w:top w:val="none" w:sz="0" w:space="0" w:color="auto"/>
            <w:left w:val="none" w:sz="0" w:space="0" w:color="auto"/>
            <w:bottom w:val="none" w:sz="0" w:space="0" w:color="auto"/>
            <w:right w:val="none" w:sz="0" w:space="0" w:color="auto"/>
          </w:divBdr>
        </w:div>
        <w:div w:id="1413697477">
          <w:marLeft w:val="480"/>
          <w:marRight w:val="0"/>
          <w:marTop w:val="0"/>
          <w:marBottom w:val="0"/>
          <w:divBdr>
            <w:top w:val="none" w:sz="0" w:space="0" w:color="auto"/>
            <w:left w:val="none" w:sz="0" w:space="0" w:color="auto"/>
            <w:bottom w:val="none" w:sz="0" w:space="0" w:color="auto"/>
            <w:right w:val="none" w:sz="0" w:space="0" w:color="auto"/>
          </w:divBdr>
        </w:div>
        <w:div w:id="1438402780">
          <w:marLeft w:val="480"/>
          <w:marRight w:val="0"/>
          <w:marTop w:val="0"/>
          <w:marBottom w:val="0"/>
          <w:divBdr>
            <w:top w:val="none" w:sz="0" w:space="0" w:color="auto"/>
            <w:left w:val="none" w:sz="0" w:space="0" w:color="auto"/>
            <w:bottom w:val="none" w:sz="0" w:space="0" w:color="auto"/>
            <w:right w:val="none" w:sz="0" w:space="0" w:color="auto"/>
          </w:divBdr>
        </w:div>
        <w:div w:id="1440678279">
          <w:marLeft w:val="480"/>
          <w:marRight w:val="0"/>
          <w:marTop w:val="0"/>
          <w:marBottom w:val="0"/>
          <w:divBdr>
            <w:top w:val="none" w:sz="0" w:space="0" w:color="auto"/>
            <w:left w:val="none" w:sz="0" w:space="0" w:color="auto"/>
            <w:bottom w:val="none" w:sz="0" w:space="0" w:color="auto"/>
            <w:right w:val="none" w:sz="0" w:space="0" w:color="auto"/>
          </w:divBdr>
        </w:div>
        <w:div w:id="1446804674">
          <w:marLeft w:val="480"/>
          <w:marRight w:val="0"/>
          <w:marTop w:val="0"/>
          <w:marBottom w:val="0"/>
          <w:divBdr>
            <w:top w:val="none" w:sz="0" w:space="0" w:color="auto"/>
            <w:left w:val="none" w:sz="0" w:space="0" w:color="auto"/>
            <w:bottom w:val="none" w:sz="0" w:space="0" w:color="auto"/>
            <w:right w:val="none" w:sz="0" w:space="0" w:color="auto"/>
          </w:divBdr>
        </w:div>
        <w:div w:id="1602494400">
          <w:marLeft w:val="480"/>
          <w:marRight w:val="0"/>
          <w:marTop w:val="0"/>
          <w:marBottom w:val="0"/>
          <w:divBdr>
            <w:top w:val="none" w:sz="0" w:space="0" w:color="auto"/>
            <w:left w:val="none" w:sz="0" w:space="0" w:color="auto"/>
            <w:bottom w:val="none" w:sz="0" w:space="0" w:color="auto"/>
            <w:right w:val="none" w:sz="0" w:space="0" w:color="auto"/>
          </w:divBdr>
        </w:div>
        <w:div w:id="1606184190">
          <w:marLeft w:val="480"/>
          <w:marRight w:val="0"/>
          <w:marTop w:val="0"/>
          <w:marBottom w:val="0"/>
          <w:divBdr>
            <w:top w:val="none" w:sz="0" w:space="0" w:color="auto"/>
            <w:left w:val="none" w:sz="0" w:space="0" w:color="auto"/>
            <w:bottom w:val="none" w:sz="0" w:space="0" w:color="auto"/>
            <w:right w:val="none" w:sz="0" w:space="0" w:color="auto"/>
          </w:divBdr>
        </w:div>
        <w:div w:id="1629166830">
          <w:marLeft w:val="480"/>
          <w:marRight w:val="0"/>
          <w:marTop w:val="0"/>
          <w:marBottom w:val="0"/>
          <w:divBdr>
            <w:top w:val="none" w:sz="0" w:space="0" w:color="auto"/>
            <w:left w:val="none" w:sz="0" w:space="0" w:color="auto"/>
            <w:bottom w:val="none" w:sz="0" w:space="0" w:color="auto"/>
            <w:right w:val="none" w:sz="0" w:space="0" w:color="auto"/>
          </w:divBdr>
        </w:div>
        <w:div w:id="1824465691">
          <w:marLeft w:val="480"/>
          <w:marRight w:val="0"/>
          <w:marTop w:val="0"/>
          <w:marBottom w:val="0"/>
          <w:divBdr>
            <w:top w:val="none" w:sz="0" w:space="0" w:color="auto"/>
            <w:left w:val="none" w:sz="0" w:space="0" w:color="auto"/>
            <w:bottom w:val="none" w:sz="0" w:space="0" w:color="auto"/>
            <w:right w:val="none" w:sz="0" w:space="0" w:color="auto"/>
          </w:divBdr>
        </w:div>
      </w:divsChild>
    </w:div>
    <w:div w:id="1396587161">
      <w:marLeft w:val="480"/>
      <w:marRight w:val="0"/>
      <w:marTop w:val="0"/>
      <w:marBottom w:val="0"/>
      <w:divBdr>
        <w:top w:val="none" w:sz="0" w:space="0" w:color="auto"/>
        <w:left w:val="none" w:sz="0" w:space="0" w:color="auto"/>
        <w:bottom w:val="none" w:sz="0" w:space="0" w:color="auto"/>
        <w:right w:val="none" w:sz="0" w:space="0" w:color="auto"/>
      </w:divBdr>
    </w:div>
    <w:div w:id="1396587779">
      <w:marLeft w:val="480"/>
      <w:marRight w:val="0"/>
      <w:marTop w:val="0"/>
      <w:marBottom w:val="0"/>
      <w:divBdr>
        <w:top w:val="none" w:sz="0" w:space="0" w:color="auto"/>
        <w:left w:val="none" w:sz="0" w:space="0" w:color="auto"/>
        <w:bottom w:val="none" w:sz="0" w:space="0" w:color="auto"/>
        <w:right w:val="none" w:sz="0" w:space="0" w:color="auto"/>
      </w:divBdr>
    </w:div>
    <w:div w:id="1396779041">
      <w:marLeft w:val="480"/>
      <w:marRight w:val="0"/>
      <w:marTop w:val="0"/>
      <w:marBottom w:val="0"/>
      <w:divBdr>
        <w:top w:val="none" w:sz="0" w:space="0" w:color="auto"/>
        <w:left w:val="none" w:sz="0" w:space="0" w:color="auto"/>
        <w:bottom w:val="none" w:sz="0" w:space="0" w:color="auto"/>
        <w:right w:val="none" w:sz="0" w:space="0" w:color="auto"/>
      </w:divBdr>
    </w:div>
    <w:div w:id="1396854491">
      <w:marLeft w:val="480"/>
      <w:marRight w:val="0"/>
      <w:marTop w:val="0"/>
      <w:marBottom w:val="0"/>
      <w:divBdr>
        <w:top w:val="none" w:sz="0" w:space="0" w:color="auto"/>
        <w:left w:val="none" w:sz="0" w:space="0" w:color="auto"/>
        <w:bottom w:val="none" w:sz="0" w:space="0" w:color="auto"/>
        <w:right w:val="none" w:sz="0" w:space="0" w:color="auto"/>
      </w:divBdr>
    </w:div>
    <w:div w:id="1396970992">
      <w:marLeft w:val="480"/>
      <w:marRight w:val="0"/>
      <w:marTop w:val="0"/>
      <w:marBottom w:val="0"/>
      <w:divBdr>
        <w:top w:val="none" w:sz="0" w:space="0" w:color="auto"/>
        <w:left w:val="none" w:sz="0" w:space="0" w:color="auto"/>
        <w:bottom w:val="none" w:sz="0" w:space="0" w:color="auto"/>
        <w:right w:val="none" w:sz="0" w:space="0" w:color="auto"/>
      </w:divBdr>
    </w:div>
    <w:div w:id="1397050980">
      <w:marLeft w:val="480"/>
      <w:marRight w:val="0"/>
      <w:marTop w:val="0"/>
      <w:marBottom w:val="0"/>
      <w:divBdr>
        <w:top w:val="none" w:sz="0" w:space="0" w:color="auto"/>
        <w:left w:val="none" w:sz="0" w:space="0" w:color="auto"/>
        <w:bottom w:val="none" w:sz="0" w:space="0" w:color="auto"/>
        <w:right w:val="none" w:sz="0" w:space="0" w:color="auto"/>
      </w:divBdr>
    </w:div>
    <w:div w:id="1397124906">
      <w:bodyDiv w:val="1"/>
      <w:marLeft w:val="0"/>
      <w:marRight w:val="0"/>
      <w:marTop w:val="0"/>
      <w:marBottom w:val="0"/>
      <w:divBdr>
        <w:top w:val="none" w:sz="0" w:space="0" w:color="auto"/>
        <w:left w:val="none" w:sz="0" w:space="0" w:color="auto"/>
        <w:bottom w:val="none" w:sz="0" w:space="0" w:color="auto"/>
        <w:right w:val="none" w:sz="0" w:space="0" w:color="auto"/>
      </w:divBdr>
    </w:div>
    <w:div w:id="1397246664">
      <w:marLeft w:val="480"/>
      <w:marRight w:val="0"/>
      <w:marTop w:val="0"/>
      <w:marBottom w:val="0"/>
      <w:divBdr>
        <w:top w:val="none" w:sz="0" w:space="0" w:color="auto"/>
        <w:left w:val="none" w:sz="0" w:space="0" w:color="auto"/>
        <w:bottom w:val="none" w:sz="0" w:space="0" w:color="auto"/>
        <w:right w:val="none" w:sz="0" w:space="0" w:color="auto"/>
      </w:divBdr>
    </w:div>
    <w:div w:id="1397430843">
      <w:bodyDiv w:val="1"/>
      <w:marLeft w:val="0"/>
      <w:marRight w:val="0"/>
      <w:marTop w:val="0"/>
      <w:marBottom w:val="0"/>
      <w:divBdr>
        <w:top w:val="none" w:sz="0" w:space="0" w:color="auto"/>
        <w:left w:val="none" w:sz="0" w:space="0" w:color="auto"/>
        <w:bottom w:val="none" w:sz="0" w:space="0" w:color="auto"/>
        <w:right w:val="none" w:sz="0" w:space="0" w:color="auto"/>
      </w:divBdr>
    </w:div>
    <w:div w:id="1397433063">
      <w:marLeft w:val="480"/>
      <w:marRight w:val="0"/>
      <w:marTop w:val="0"/>
      <w:marBottom w:val="0"/>
      <w:divBdr>
        <w:top w:val="none" w:sz="0" w:space="0" w:color="auto"/>
        <w:left w:val="none" w:sz="0" w:space="0" w:color="auto"/>
        <w:bottom w:val="none" w:sz="0" w:space="0" w:color="auto"/>
        <w:right w:val="none" w:sz="0" w:space="0" w:color="auto"/>
      </w:divBdr>
    </w:div>
    <w:div w:id="1397585697">
      <w:marLeft w:val="480"/>
      <w:marRight w:val="0"/>
      <w:marTop w:val="0"/>
      <w:marBottom w:val="0"/>
      <w:divBdr>
        <w:top w:val="none" w:sz="0" w:space="0" w:color="auto"/>
        <w:left w:val="none" w:sz="0" w:space="0" w:color="auto"/>
        <w:bottom w:val="none" w:sz="0" w:space="0" w:color="auto"/>
        <w:right w:val="none" w:sz="0" w:space="0" w:color="auto"/>
      </w:divBdr>
    </w:div>
    <w:div w:id="1397699728">
      <w:marLeft w:val="480"/>
      <w:marRight w:val="0"/>
      <w:marTop w:val="0"/>
      <w:marBottom w:val="0"/>
      <w:divBdr>
        <w:top w:val="none" w:sz="0" w:space="0" w:color="auto"/>
        <w:left w:val="none" w:sz="0" w:space="0" w:color="auto"/>
        <w:bottom w:val="none" w:sz="0" w:space="0" w:color="auto"/>
        <w:right w:val="none" w:sz="0" w:space="0" w:color="auto"/>
      </w:divBdr>
    </w:div>
    <w:div w:id="1397778488">
      <w:marLeft w:val="480"/>
      <w:marRight w:val="0"/>
      <w:marTop w:val="0"/>
      <w:marBottom w:val="0"/>
      <w:divBdr>
        <w:top w:val="none" w:sz="0" w:space="0" w:color="auto"/>
        <w:left w:val="none" w:sz="0" w:space="0" w:color="auto"/>
        <w:bottom w:val="none" w:sz="0" w:space="0" w:color="auto"/>
        <w:right w:val="none" w:sz="0" w:space="0" w:color="auto"/>
      </w:divBdr>
    </w:div>
    <w:div w:id="1397818592">
      <w:marLeft w:val="480"/>
      <w:marRight w:val="0"/>
      <w:marTop w:val="0"/>
      <w:marBottom w:val="0"/>
      <w:divBdr>
        <w:top w:val="none" w:sz="0" w:space="0" w:color="auto"/>
        <w:left w:val="none" w:sz="0" w:space="0" w:color="auto"/>
        <w:bottom w:val="none" w:sz="0" w:space="0" w:color="auto"/>
        <w:right w:val="none" w:sz="0" w:space="0" w:color="auto"/>
      </w:divBdr>
    </w:div>
    <w:div w:id="1397822669">
      <w:marLeft w:val="480"/>
      <w:marRight w:val="0"/>
      <w:marTop w:val="0"/>
      <w:marBottom w:val="0"/>
      <w:divBdr>
        <w:top w:val="none" w:sz="0" w:space="0" w:color="auto"/>
        <w:left w:val="none" w:sz="0" w:space="0" w:color="auto"/>
        <w:bottom w:val="none" w:sz="0" w:space="0" w:color="auto"/>
        <w:right w:val="none" w:sz="0" w:space="0" w:color="auto"/>
      </w:divBdr>
    </w:div>
    <w:div w:id="1397824357">
      <w:marLeft w:val="480"/>
      <w:marRight w:val="0"/>
      <w:marTop w:val="0"/>
      <w:marBottom w:val="0"/>
      <w:divBdr>
        <w:top w:val="none" w:sz="0" w:space="0" w:color="auto"/>
        <w:left w:val="none" w:sz="0" w:space="0" w:color="auto"/>
        <w:bottom w:val="none" w:sz="0" w:space="0" w:color="auto"/>
        <w:right w:val="none" w:sz="0" w:space="0" w:color="auto"/>
      </w:divBdr>
    </w:div>
    <w:div w:id="1397850032">
      <w:marLeft w:val="480"/>
      <w:marRight w:val="0"/>
      <w:marTop w:val="0"/>
      <w:marBottom w:val="0"/>
      <w:divBdr>
        <w:top w:val="none" w:sz="0" w:space="0" w:color="auto"/>
        <w:left w:val="none" w:sz="0" w:space="0" w:color="auto"/>
        <w:bottom w:val="none" w:sz="0" w:space="0" w:color="auto"/>
        <w:right w:val="none" w:sz="0" w:space="0" w:color="auto"/>
      </w:divBdr>
    </w:div>
    <w:div w:id="1397895830">
      <w:marLeft w:val="480"/>
      <w:marRight w:val="0"/>
      <w:marTop w:val="0"/>
      <w:marBottom w:val="0"/>
      <w:divBdr>
        <w:top w:val="none" w:sz="0" w:space="0" w:color="auto"/>
        <w:left w:val="none" w:sz="0" w:space="0" w:color="auto"/>
        <w:bottom w:val="none" w:sz="0" w:space="0" w:color="auto"/>
        <w:right w:val="none" w:sz="0" w:space="0" w:color="auto"/>
      </w:divBdr>
    </w:div>
    <w:div w:id="1397898337">
      <w:marLeft w:val="480"/>
      <w:marRight w:val="0"/>
      <w:marTop w:val="0"/>
      <w:marBottom w:val="0"/>
      <w:divBdr>
        <w:top w:val="none" w:sz="0" w:space="0" w:color="auto"/>
        <w:left w:val="none" w:sz="0" w:space="0" w:color="auto"/>
        <w:bottom w:val="none" w:sz="0" w:space="0" w:color="auto"/>
        <w:right w:val="none" w:sz="0" w:space="0" w:color="auto"/>
      </w:divBdr>
    </w:div>
    <w:div w:id="1398091122">
      <w:marLeft w:val="480"/>
      <w:marRight w:val="0"/>
      <w:marTop w:val="0"/>
      <w:marBottom w:val="0"/>
      <w:divBdr>
        <w:top w:val="none" w:sz="0" w:space="0" w:color="auto"/>
        <w:left w:val="none" w:sz="0" w:space="0" w:color="auto"/>
        <w:bottom w:val="none" w:sz="0" w:space="0" w:color="auto"/>
        <w:right w:val="none" w:sz="0" w:space="0" w:color="auto"/>
      </w:divBdr>
    </w:div>
    <w:div w:id="1398162612">
      <w:marLeft w:val="480"/>
      <w:marRight w:val="0"/>
      <w:marTop w:val="0"/>
      <w:marBottom w:val="0"/>
      <w:divBdr>
        <w:top w:val="none" w:sz="0" w:space="0" w:color="auto"/>
        <w:left w:val="none" w:sz="0" w:space="0" w:color="auto"/>
        <w:bottom w:val="none" w:sz="0" w:space="0" w:color="auto"/>
        <w:right w:val="none" w:sz="0" w:space="0" w:color="auto"/>
      </w:divBdr>
    </w:div>
    <w:div w:id="1398169775">
      <w:marLeft w:val="480"/>
      <w:marRight w:val="0"/>
      <w:marTop w:val="0"/>
      <w:marBottom w:val="0"/>
      <w:divBdr>
        <w:top w:val="none" w:sz="0" w:space="0" w:color="auto"/>
        <w:left w:val="none" w:sz="0" w:space="0" w:color="auto"/>
        <w:bottom w:val="none" w:sz="0" w:space="0" w:color="auto"/>
        <w:right w:val="none" w:sz="0" w:space="0" w:color="auto"/>
      </w:divBdr>
    </w:div>
    <w:div w:id="1398239685">
      <w:marLeft w:val="480"/>
      <w:marRight w:val="0"/>
      <w:marTop w:val="0"/>
      <w:marBottom w:val="0"/>
      <w:divBdr>
        <w:top w:val="none" w:sz="0" w:space="0" w:color="auto"/>
        <w:left w:val="none" w:sz="0" w:space="0" w:color="auto"/>
        <w:bottom w:val="none" w:sz="0" w:space="0" w:color="auto"/>
        <w:right w:val="none" w:sz="0" w:space="0" w:color="auto"/>
      </w:divBdr>
    </w:div>
    <w:div w:id="1398359123">
      <w:marLeft w:val="480"/>
      <w:marRight w:val="0"/>
      <w:marTop w:val="0"/>
      <w:marBottom w:val="0"/>
      <w:divBdr>
        <w:top w:val="none" w:sz="0" w:space="0" w:color="auto"/>
        <w:left w:val="none" w:sz="0" w:space="0" w:color="auto"/>
        <w:bottom w:val="none" w:sz="0" w:space="0" w:color="auto"/>
        <w:right w:val="none" w:sz="0" w:space="0" w:color="auto"/>
      </w:divBdr>
    </w:div>
    <w:div w:id="1398481147">
      <w:marLeft w:val="480"/>
      <w:marRight w:val="0"/>
      <w:marTop w:val="0"/>
      <w:marBottom w:val="0"/>
      <w:divBdr>
        <w:top w:val="none" w:sz="0" w:space="0" w:color="auto"/>
        <w:left w:val="none" w:sz="0" w:space="0" w:color="auto"/>
        <w:bottom w:val="none" w:sz="0" w:space="0" w:color="auto"/>
        <w:right w:val="none" w:sz="0" w:space="0" w:color="auto"/>
      </w:divBdr>
    </w:div>
    <w:div w:id="1398632747">
      <w:marLeft w:val="480"/>
      <w:marRight w:val="0"/>
      <w:marTop w:val="0"/>
      <w:marBottom w:val="0"/>
      <w:divBdr>
        <w:top w:val="none" w:sz="0" w:space="0" w:color="auto"/>
        <w:left w:val="none" w:sz="0" w:space="0" w:color="auto"/>
        <w:bottom w:val="none" w:sz="0" w:space="0" w:color="auto"/>
        <w:right w:val="none" w:sz="0" w:space="0" w:color="auto"/>
      </w:divBdr>
    </w:div>
    <w:div w:id="1398701021">
      <w:marLeft w:val="480"/>
      <w:marRight w:val="0"/>
      <w:marTop w:val="0"/>
      <w:marBottom w:val="0"/>
      <w:divBdr>
        <w:top w:val="none" w:sz="0" w:space="0" w:color="auto"/>
        <w:left w:val="none" w:sz="0" w:space="0" w:color="auto"/>
        <w:bottom w:val="none" w:sz="0" w:space="0" w:color="auto"/>
        <w:right w:val="none" w:sz="0" w:space="0" w:color="auto"/>
      </w:divBdr>
    </w:div>
    <w:div w:id="1398822156">
      <w:marLeft w:val="480"/>
      <w:marRight w:val="0"/>
      <w:marTop w:val="0"/>
      <w:marBottom w:val="0"/>
      <w:divBdr>
        <w:top w:val="none" w:sz="0" w:space="0" w:color="auto"/>
        <w:left w:val="none" w:sz="0" w:space="0" w:color="auto"/>
        <w:bottom w:val="none" w:sz="0" w:space="0" w:color="auto"/>
        <w:right w:val="none" w:sz="0" w:space="0" w:color="auto"/>
      </w:divBdr>
    </w:div>
    <w:div w:id="1398894433">
      <w:bodyDiv w:val="1"/>
      <w:marLeft w:val="0"/>
      <w:marRight w:val="0"/>
      <w:marTop w:val="0"/>
      <w:marBottom w:val="0"/>
      <w:divBdr>
        <w:top w:val="none" w:sz="0" w:space="0" w:color="auto"/>
        <w:left w:val="none" w:sz="0" w:space="0" w:color="auto"/>
        <w:bottom w:val="none" w:sz="0" w:space="0" w:color="auto"/>
        <w:right w:val="none" w:sz="0" w:space="0" w:color="auto"/>
      </w:divBdr>
      <w:divsChild>
        <w:div w:id="441993716">
          <w:marLeft w:val="480"/>
          <w:marRight w:val="0"/>
          <w:marTop w:val="0"/>
          <w:marBottom w:val="0"/>
          <w:divBdr>
            <w:top w:val="none" w:sz="0" w:space="0" w:color="auto"/>
            <w:left w:val="none" w:sz="0" w:space="0" w:color="auto"/>
            <w:bottom w:val="none" w:sz="0" w:space="0" w:color="auto"/>
            <w:right w:val="none" w:sz="0" w:space="0" w:color="auto"/>
          </w:divBdr>
        </w:div>
        <w:div w:id="1045301799">
          <w:marLeft w:val="480"/>
          <w:marRight w:val="0"/>
          <w:marTop w:val="0"/>
          <w:marBottom w:val="0"/>
          <w:divBdr>
            <w:top w:val="none" w:sz="0" w:space="0" w:color="auto"/>
            <w:left w:val="none" w:sz="0" w:space="0" w:color="auto"/>
            <w:bottom w:val="none" w:sz="0" w:space="0" w:color="auto"/>
            <w:right w:val="none" w:sz="0" w:space="0" w:color="auto"/>
          </w:divBdr>
        </w:div>
        <w:div w:id="253172788">
          <w:marLeft w:val="480"/>
          <w:marRight w:val="0"/>
          <w:marTop w:val="0"/>
          <w:marBottom w:val="0"/>
          <w:divBdr>
            <w:top w:val="none" w:sz="0" w:space="0" w:color="auto"/>
            <w:left w:val="none" w:sz="0" w:space="0" w:color="auto"/>
            <w:bottom w:val="none" w:sz="0" w:space="0" w:color="auto"/>
            <w:right w:val="none" w:sz="0" w:space="0" w:color="auto"/>
          </w:divBdr>
        </w:div>
        <w:div w:id="348533597">
          <w:marLeft w:val="480"/>
          <w:marRight w:val="0"/>
          <w:marTop w:val="0"/>
          <w:marBottom w:val="0"/>
          <w:divBdr>
            <w:top w:val="none" w:sz="0" w:space="0" w:color="auto"/>
            <w:left w:val="none" w:sz="0" w:space="0" w:color="auto"/>
            <w:bottom w:val="none" w:sz="0" w:space="0" w:color="auto"/>
            <w:right w:val="none" w:sz="0" w:space="0" w:color="auto"/>
          </w:divBdr>
        </w:div>
        <w:div w:id="186188397">
          <w:marLeft w:val="480"/>
          <w:marRight w:val="0"/>
          <w:marTop w:val="0"/>
          <w:marBottom w:val="0"/>
          <w:divBdr>
            <w:top w:val="none" w:sz="0" w:space="0" w:color="auto"/>
            <w:left w:val="none" w:sz="0" w:space="0" w:color="auto"/>
            <w:bottom w:val="none" w:sz="0" w:space="0" w:color="auto"/>
            <w:right w:val="none" w:sz="0" w:space="0" w:color="auto"/>
          </w:divBdr>
        </w:div>
        <w:div w:id="214855957">
          <w:marLeft w:val="480"/>
          <w:marRight w:val="0"/>
          <w:marTop w:val="0"/>
          <w:marBottom w:val="0"/>
          <w:divBdr>
            <w:top w:val="none" w:sz="0" w:space="0" w:color="auto"/>
            <w:left w:val="none" w:sz="0" w:space="0" w:color="auto"/>
            <w:bottom w:val="none" w:sz="0" w:space="0" w:color="auto"/>
            <w:right w:val="none" w:sz="0" w:space="0" w:color="auto"/>
          </w:divBdr>
        </w:div>
        <w:div w:id="1862090996">
          <w:marLeft w:val="480"/>
          <w:marRight w:val="0"/>
          <w:marTop w:val="0"/>
          <w:marBottom w:val="0"/>
          <w:divBdr>
            <w:top w:val="none" w:sz="0" w:space="0" w:color="auto"/>
            <w:left w:val="none" w:sz="0" w:space="0" w:color="auto"/>
            <w:bottom w:val="none" w:sz="0" w:space="0" w:color="auto"/>
            <w:right w:val="none" w:sz="0" w:space="0" w:color="auto"/>
          </w:divBdr>
        </w:div>
        <w:div w:id="1673289333">
          <w:marLeft w:val="480"/>
          <w:marRight w:val="0"/>
          <w:marTop w:val="0"/>
          <w:marBottom w:val="0"/>
          <w:divBdr>
            <w:top w:val="none" w:sz="0" w:space="0" w:color="auto"/>
            <w:left w:val="none" w:sz="0" w:space="0" w:color="auto"/>
            <w:bottom w:val="none" w:sz="0" w:space="0" w:color="auto"/>
            <w:right w:val="none" w:sz="0" w:space="0" w:color="auto"/>
          </w:divBdr>
        </w:div>
        <w:div w:id="1086457974">
          <w:marLeft w:val="480"/>
          <w:marRight w:val="0"/>
          <w:marTop w:val="0"/>
          <w:marBottom w:val="0"/>
          <w:divBdr>
            <w:top w:val="none" w:sz="0" w:space="0" w:color="auto"/>
            <w:left w:val="none" w:sz="0" w:space="0" w:color="auto"/>
            <w:bottom w:val="none" w:sz="0" w:space="0" w:color="auto"/>
            <w:right w:val="none" w:sz="0" w:space="0" w:color="auto"/>
          </w:divBdr>
        </w:div>
        <w:div w:id="736132151">
          <w:marLeft w:val="480"/>
          <w:marRight w:val="0"/>
          <w:marTop w:val="0"/>
          <w:marBottom w:val="0"/>
          <w:divBdr>
            <w:top w:val="none" w:sz="0" w:space="0" w:color="auto"/>
            <w:left w:val="none" w:sz="0" w:space="0" w:color="auto"/>
            <w:bottom w:val="none" w:sz="0" w:space="0" w:color="auto"/>
            <w:right w:val="none" w:sz="0" w:space="0" w:color="auto"/>
          </w:divBdr>
        </w:div>
        <w:div w:id="51122151">
          <w:marLeft w:val="480"/>
          <w:marRight w:val="0"/>
          <w:marTop w:val="0"/>
          <w:marBottom w:val="0"/>
          <w:divBdr>
            <w:top w:val="none" w:sz="0" w:space="0" w:color="auto"/>
            <w:left w:val="none" w:sz="0" w:space="0" w:color="auto"/>
            <w:bottom w:val="none" w:sz="0" w:space="0" w:color="auto"/>
            <w:right w:val="none" w:sz="0" w:space="0" w:color="auto"/>
          </w:divBdr>
        </w:div>
        <w:div w:id="273171121">
          <w:marLeft w:val="480"/>
          <w:marRight w:val="0"/>
          <w:marTop w:val="0"/>
          <w:marBottom w:val="0"/>
          <w:divBdr>
            <w:top w:val="none" w:sz="0" w:space="0" w:color="auto"/>
            <w:left w:val="none" w:sz="0" w:space="0" w:color="auto"/>
            <w:bottom w:val="none" w:sz="0" w:space="0" w:color="auto"/>
            <w:right w:val="none" w:sz="0" w:space="0" w:color="auto"/>
          </w:divBdr>
        </w:div>
        <w:div w:id="507646944">
          <w:marLeft w:val="480"/>
          <w:marRight w:val="0"/>
          <w:marTop w:val="0"/>
          <w:marBottom w:val="0"/>
          <w:divBdr>
            <w:top w:val="none" w:sz="0" w:space="0" w:color="auto"/>
            <w:left w:val="none" w:sz="0" w:space="0" w:color="auto"/>
            <w:bottom w:val="none" w:sz="0" w:space="0" w:color="auto"/>
            <w:right w:val="none" w:sz="0" w:space="0" w:color="auto"/>
          </w:divBdr>
        </w:div>
        <w:div w:id="2064479555">
          <w:marLeft w:val="480"/>
          <w:marRight w:val="0"/>
          <w:marTop w:val="0"/>
          <w:marBottom w:val="0"/>
          <w:divBdr>
            <w:top w:val="none" w:sz="0" w:space="0" w:color="auto"/>
            <w:left w:val="none" w:sz="0" w:space="0" w:color="auto"/>
            <w:bottom w:val="none" w:sz="0" w:space="0" w:color="auto"/>
            <w:right w:val="none" w:sz="0" w:space="0" w:color="auto"/>
          </w:divBdr>
        </w:div>
        <w:div w:id="664816697">
          <w:marLeft w:val="480"/>
          <w:marRight w:val="0"/>
          <w:marTop w:val="0"/>
          <w:marBottom w:val="0"/>
          <w:divBdr>
            <w:top w:val="none" w:sz="0" w:space="0" w:color="auto"/>
            <w:left w:val="none" w:sz="0" w:space="0" w:color="auto"/>
            <w:bottom w:val="none" w:sz="0" w:space="0" w:color="auto"/>
            <w:right w:val="none" w:sz="0" w:space="0" w:color="auto"/>
          </w:divBdr>
        </w:div>
        <w:div w:id="1203983248">
          <w:marLeft w:val="480"/>
          <w:marRight w:val="0"/>
          <w:marTop w:val="0"/>
          <w:marBottom w:val="0"/>
          <w:divBdr>
            <w:top w:val="none" w:sz="0" w:space="0" w:color="auto"/>
            <w:left w:val="none" w:sz="0" w:space="0" w:color="auto"/>
            <w:bottom w:val="none" w:sz="0" w:space="0" w:color="auto"/>
            <w:right w:val="none" w:sz="0" w:space="0" w:color="auto"/>
          </w:divBdr>
        </w:div>
        <w:div w:id="1457482536">
          <w:marLeft w:val="480"/>
          <w:marRight w:val="0"/>
          <w:marTop w:val="0"/>
          <w:marBottom w:val="0"/>
          <w:divBdr>
            <w:top w:val="none" w:sz="0" w:space="0" w:color="auto"/>
            <w:left w:val="none" w:sz="0" w:space="0" w:color="auto"/>
            <w:bottom w:val="none" w:sz="0" w:space="0" w:color="auto"/>
            <w:right w:val="none" w:sz="0" w:space="0" w:color="auto"/>
          </w:divBdr>
        </w:div>
        <w:div w:id="1926187024">
          <w:marLeft w:val="480"/>
          <w:marRight w:val="0"/>
          <w:marTop w:val="0"/>
          <w:marBottom w:val="0"/>
          <w:divBdr>
            <w:top w:val="none" w:sz="0" w:space="0" w:color="auto"/>
            <w:left w:val="none" w:sz="0" w:space="0" w:color="auto"/>
            <w:bottom w:val="none" w:sz="0" w:space="0" w:color="auto"/>
            <w:right w:val="none" w:sz="0" w:space="0" w:color="auto"/>
          </w:divBdr>
        </w:div>
        <w:div w:id="671757793">
          <w:marLeft w:val="480"/>
          <w:marRight w:val="0"/>
          <w:marTop w:val="0"/>
          <w:marBottom w:val="0"/>
          <w:divBdr>
            <w:top w:val="none" w:sz="0" w:space="0" w:color="auto"/>
            <w:left w:val="none" w:sz="0" w:space="0" w:color="auto"/>
            <w:bottom w:val="none" w:sz="0" w:space="0" w:color="auto"/>
            <w:right w:val="none" w:sz="0" w:space="0" w:color="auto"/>
          </w:divBdr>
        </w:div>
        <w:div w:id="2115394060">
          <w:marLeft w:val="480"/>
          <w:marRight w:val="0"/>
          <w:marTop w:val="0"/>
          <w:marBottom w:val="0"/>
          <w:divBdr>
            <w:top w:val="none" w:sz="0" w:space="0" w:color="auto"/>
            <w:left w:val="none" w:sz="0" w:space="0" w:color="auto"/>
            <w:bottom w:val="none" w:sz="0" w:space="0" w:color="auto"/>
            <w:right w:val="none" w:sz="0" w:space="0" w:color="auto"/>
          </w:divBdr>
        </w:div>
        <w:div w:id="727530639">
          <w:marLeft w:val="480"/>
          <w:marRight w:val="0"/>
          <w:marTop w:val="0"/>
          <w:marBottom w:val="0"/>
          <w:divBdr>
            <w:top w:val="none" w:sz="0" w:space="0" w:color="auto"/>
            <w:left w:val="none" w:sz="0" w:space="0" w:color="auto"/>
            <w:bottom w:val="none" w:sz="0" w:space="0" w:color="auto"/>
            <w:right w:val="none" w:sz="0" w:space="0" w:color="auto"/>
          </w:divBdr>
        </w:div>
        <w:div w:id="1487821586">
          <w:marLeft w:val="480"/>
          <w:marRight w:val="0"/>
          <w:marTop w:val="0"/>
          <w:marBottom w:val="0"/>
          <w:divBdr>
            <w:top w:val="none" w:sz="0" w:space="0" w:color="auto"/>
            <w:left w:val="none" w:sz="0" w:space="0" w:color="auto"/>
            <w:bottom w:val="none" w:sz="0" w:space="0" w:color="auto"/>
            <w:right w:val="none" w:sz="0" w:space="0" w:color="auto"/>
          </w:divBdr>
        </w:div>
        <w:div w:id="1617325505">
          <w:marLeft w:val="480"/>
          <w:marRight w:val="0"/>
          <w:marTop w:val="0"/>
          <w:marBottom w:val="0"/>
          <w:divBdr>
            <w:top w:val="none" w:sz="0" w:space="0" w:color="auto"/>
            <w:left w:val="none" w:sz="0" w:space="0" w:color="auto"/>
            <w:bottom w:val="none" w:sz="0" w:space="0" w:color="auto"/>
            <w:right w:val="none" w:sz="0" w:space="0" w:color="auto"/>
          </w:divBdr>
        </w:div>
        <w:div w:id="792939376">
          <w:marLeft w:val="480"/>
          <w:marRight w:val="0"/>
          <w:marTop w:val="0"/>
          <w:marBottom w:val="0"/>
          <w:divBdr>
            <w:top w:val="none" w:sz="0" w:space="0" w:color="auto"/>
            <w:left w:val="none" w:sz="0" w:space="0" w:color="auto"/>
            <w:bottom w:val="none" w:sz="0" w:space="0" w:color="auto"/>
            <w:right w:val="none" w:sz="0" w:space="0" w:color="auto"/>
          </w:divBdr>
        </w:div>
        <w:div w:id="604919189">
          <w:marLeft w:val="480"/>
          <w:marRight w:val="0"/>
          <w:marTop w:val="0"/>
          <w:marBottom w:val="0"/>
          <w:divBdr>
            <w:top w:val="none" w:sz="0" w:space="0" w:color="auto"/>
            <w:left w:val="none" w:sz="0" w:space="0" w:color="auto"/>
            <w:bottom w:val="none" w:sz="0" w:space="0" w:color="auto"/>
            <w:right w:val="none" w:sz="0" w:space="0" w:color="auto"/>
          </w:divBdr>
        </w:div>
        <w:div w:id="1166626632">
          <w:marLeft w:val="480"/>
          <w:marRight w:val="0"/>
          <w:marTop w:val="0"/>
          <w:marBottom w:val="0"/>
          <w:divBdr>
            <w:top w:val="none" w:sz="0" w:space="0" w:color="auto"/>
            <w:left w:val="none" w:sz="0" w:space="0" w:color="auto"/>
            <w:bottom w:val="none" w:sz="0" w:space="0" w:color="auto"/>
            <w:right w:val="none" w:sz="0" w:space="0" w:color="auto"/>
          </w:divBdr>
        </w:div>
        <w:div w:id="302927154">
          <w:marLeft w:val="480"/>
          <w:marRight w:val="0"/>
          <w:marTop w:val="0"/>
          <w:marBottom w:val="0"/>
          <w:divBdr>
            <w:top w:val="none" w:sz="0" w:space="0" w:color="auto"/>
            <w:left w:val="none" w:sz="0" w:space="0" w:color="auto"/>
            <w:bottom w:val="none" w:sz="0" w:space="0" w:color="auto"/>
            <w:right w:val="none" w:sz="0" w:space="0" w:color="auto"/>
          </w:divBdr>
        </w:div>
        <w:div w:id="468398908">
          <w:marLeft w:val="480"/>
          <w:marRight w:val="0"/>
          <w:marTop w:val="0"/>
          <w:marBottom w:val="0"/>
          <w:divBdr>
            <w:top w:val="none" w:sz="0" w:space="0" w:color="auto"/>
            <w:left w:val="none" w:sz="0" w:space="0" w:color="auto"/>
            <w:bottom w:val="none" w:sz="0" w:space="0" w:color="auto"/>
            <w:right w:val="none" w:sz="0" w:space="0" w:color="auto"/>
          </w:divBdr>
        </w:div>
        <w:div w:id="575553731">
          <w:marLeft w:val="480"/>
          <w:marRight w:val="0"/>
          <w:marTop w:val="0"/>
          <w:marBottom w:val="0"/>
          <w:divBdr>
            <w:top w:val="none" w:sz="0" w:space="0" w:color="auto"/>
            <w:left w:val="none" w:sz="0" w:space="0" w:color="auto"/>
            <w:bottom w:val="none" w:sz="0" w:space="0" w:color="auto"/>
            <w:right w:val="none" w:sz="0" w:space="0" w:color="auto"/>
          </w:divBdr>
        </w:div>
        <w:div w:id="401342500">
          <w:marLeft w:val="480"/>
          <w:marRight w:val="0"/>
          <w:marTop w:val="0"/>
          <w:marBottom w:val="0"/>
          <w:divBdr>
            <w:top w:val="none" w:sz="0" w:space="0" w:color="auto"/>
            <w:left w:val="none" w:sz="0" w:space="0" w:color="auto"/>
            <w:bottom w:val="none" w:sz="0" w:space="0" w:color="auto"/>
            <w:right w:val="none" w:sz="0" w:space="0" w:color="auto"/>
          </w:divBdr>
        </w:div>
        <w:div w:id="1837569621">
          <w:marLeft w:val="480"/>
          <w:marRight w:val="0"/>
          <w:marTop w:val="0"/>
          <w:marBottom w:val="0"/>
          <w:divBdr>
            <w:top w:val="none" w:sz="0" w:space="0" w:color="auto"/>
            <w:left w:val="none" w:sz="0" w:space="0" w:color="auto"/>
            <w:bottom w:val="none" w:sz="0" w:space="0" w:color="auto"/>
            <w:right w:val="none" w:sz="0" w:space="0" w:color="auto"/>
          </w:divBdr>
        </w:div>
        <w:div w:id="1385103605">
          <w:marLeft w:val="480"/>
          <w:marRight w:val="0"/>
          <w:marTop w:val="0"/>
          <w:marBottom w:val="0"/>
          <w:divBdr>
            <w:top w:val="none" w:sz="0" w:space="0" w:color="auto"/>
            <w:left w:val="none" w:sz="0" w:space="0" w:color="auto"/>
            <w:bottom w:val="none" w:sz="0" w:space="0" w:color="auto"/>
            <w:right w:val="none" w:sz="0" w:space="0" w:color="auto"/>
          </w:divBdr>
        </w:div>
        <w:div w:id="1105808899">
          <w:marLeft w:val="480"/>
          <w:marRight w:val="0"/>
          <w:marTop w:val="0"/>
          <w:marBottom w:val="0"/>
          <w:divBdr>
            <w:top w:val="none" w:sz="0" w:space="0" w:color="auto"/>
            <w:left w:val="none" w:sz="0" w:space="0" w:color="auto"/>
            <w:bottom w:val="none" w:sz="0" w:space="0" w:color="auto"/>
            <w:right w:val="none" w:sz="0" w:space="0" w:color="auto"/>
          </w:divBdr>
        </w:div>
        <w:div w:id="1971353646">
          <w:marLeft w:val="480"/>
          <w:marRight w:val="0"/>
          <w:marTop w:val="0"/>
          <w:marBottom w:val="0"/>
          <w:divBdr>
            <w:top w:val="none" w:sz="0" w:space="0" w:color="auto"/>
            <w:left w:val="none" w:sz="0" w:space="0" w:color="auto"/>
            <w:bottom w:val="none" w:sz="0" w:space="0" w:color="auto"/>
            <w:right w:val="none" w:sz="0" w:space="0" w:color="auto"/>
          </w:divBdr>
        </w:div>
        <w:div w:id="470563947">
          <w:marLeft w:val="480"/>
          <w:marRight w:val="0"/>
          <w:marTop w:val="0"/>
          <w:marBottom w:val="0"/>
          <w:divBdr>
            <w:top w:val="none" w:sz="0" w:space="0" w:color="auto"/>
            <w:left w:val="none" w:sz="0" w:space="0" w:color="auto"/>
            <w:bottom w:val="none" w:sz="0" w:space="0" w:color="auto"/>
            <w:right w:val="none" w:sz="0" w:space="0" w:color="auto"/>
          </w:divBdr>
        </w:div>
        <w:div w:id="1781993373">
          <w:marLeft w:val="480"/>
          <w:marRight w:val="0"/>
          <w:marTop w:val="0"/>
          <w:marBottom w:val="0"/>
          <w:divBdr>
            <w:top w:val="none" w:sz="0" w:space="0" w:color="auto"/>
            <w:left w:val="none" w:sz="0" w:space="0" w:color="auto"/>
            <w:bottom w:val="none" w:sz="0" w:space="0" w:color="auto"/>
            <w:right w:val="none" w:sz="0" w:space="0" w:color="auto"/>
          </w:divBdr>
        </w:div>
        <w:div w:id="65034023">
          <w:marLeft w:val="480"/>
          <w:marRight w:val="0"/>
          <w:marTop w:val="0"/>
          <w:marBottom w:val="0"/>
          <w:divBdr>
            <w:top w:val="none" w:sz="0" w:space="0" w:color="auto"/>
            <w:left w:val="none" w:sz="0" w:space="0" w:color="auto"/>
            <w:bottom w:val="none" w:sz="0" w:space="0" w:color="auto"/>
            <w:right w:val="none" w:sz="0" w:space="0" w:color="auto"/>
          </w:divBdr>
        </w:div>
        <w:div w:id="132866566">
          <w:marLeft w:val="480"/>
          <w:marRight w:val="0"/>
          <w:marTop w:val="0"/>
          <w:marBottom w:val="0"/>
          <w:divBdr>
            <w:top w:val="none" w:sz="0" w:space="0" w:color="auto"/>
            <w:left w:val="none" w:sz="0" w:space="0" w:color="auto"/>
            <w:bottom w:val="none" w:sz="0" w:space="0" w:color="auto"/>
            <w:right w:val="none" w:sz="0" w:space="0" w:color="auto"/>
          </w:divBdr>
        </w:div>
        <w:div w:id="818034508">
          <w:marLeft w:val="480"/>
          <w:marRight w:val="0"/>
          <w:marTop w:val="0"/>
          <w:marBottom w:val="0"/>
          <w:divBdr>
            <w:top w:val="none" w:sz="0" w:space="0" w:color="auto"/>
            <w:left w:val="none" w:sz="0" w:space="0" w:color="auto"/>
            <w:bottom w:val="none" w:sz="0" w:space="0" w:color="auto"/>
            <w:right w:val="none" w:sz="0" w:space="0" w:color="auto"/>
          </w:divBdr>
        </w:div>
        <w:div w:id="130636687">
          <w:marLeft w:val="480"/>
          <w:marRight w:val="0"/>
          <w:marTop w:val="0"/>
          <w:marBottom w:val="0"/>
          <w:divBdr>
            <w:top w:val="none" w:sz="0" w:space="0" w:color="auto"/>
            <w:left w:val="none" w:sz="0" w:space="0" w:color="auto"/>
            <w:bottom w:val="none" w:sz="0" w:space="0" w:color="auto"/>
            <w:right w:val="none" w:sz="0" w:space="0" w:color="auto"/>
          </w:divBdr>
        </w:div>
        <w:div w:id="420030085">
          <w:marLeft w:val="480"/>
          <w:marRight w:val="0"/>
          <w:marTop w:val="0"/>
          <w:marBottom w:val="0"/>
          <w:divBdr>
            <w:top w:val="none" w:sz="0" w:space="0" w:color="auto"/>
            <w:left w:val="none" w:sz="0" w:space="0" w:color="auto"/>
            <w:bottom w:val="none" w:sz="0" w:space="0" w:color="auto"/>
            <w:right w:val="none" w:sz="0" w:space="0" w:color="auto"/>
          </w:divBdr>
        </w:div>
        <w:div w:id="1649430786">
          <w:marLeft w:val="480"/>
          <w:marRight w:val="0"/>
          <w:marTop w:val="0"/>
          <w:marBottom w:val="0"/>
          <w:divBdr>
            <w:top w:val="none" w:sz="0" w:space="0" w:color="auto"/>
            <w:left w:val="none" w:sz="0" w:space="0" w:color="auto"/>
            <w:bottom w:val="none" w:sz="0" w:space="0" w:color="auto"/>
            <w:right w:val="none" w:sz="0" w:space="0" w:color="auto"/>
          </w:divBdr>
        </w:div>
        <w:div w:id="1492477924">
          <w:marLeft w:val="480"/>
          <w:marRight w:val="0"/>
          <w:marTop w:val="0"/>
          <w:marBottom w:val="0"/>
          <w:divBdr>
            <w:top w:val="none" w:sz="0" w:space="0" w:color="auto"/>
            <w:left w:val="none" w:sz="0" w:space="0" w:color="auto"/>
            <w:bottom w:val="none" w:sz="0" w:space="0" w:color="auto"/>
            <w:right w:val="none" w:sz="0" w:space="0" w:color="auto"/>
          </w:divBdr>
        </w:div>
        <w:div w:id="1032728010">
          <w:marLeft w:val="480"/>
          <w:marRight w:val="0"/>
          <w:marTop w:val="0"/>
          <w:marBottom w:val="0"/>
          <w:divBdr>
            <w:top w:val="none" w:sz="0" w:space="0" w:color="auto"/>
            <w:left w:val="none" w:sz="0" w:space="0" w:color="auto"/>
            <w:bottom w:val="none" w:sz="0" w:space="0" w:color="auto"/>
            <w:right w:val="none" w:sz="0" w:space="0" w:color="auto"/>
          </w:divBdr>
        </w:div>
        <w:div w:id="864757383">
          <w:marLeft w:val="480"/>
          <w:marRight w:val="0"/>
          <w:marTop w:val="0"/>
          <w:marBottom w:val="0"/>
          <w:divBdr>
            <w:top w:val="none" w:sz="0" w:space="0" w:color="auto"/>
            <w:left w:val="none" w:sz="0" w:space="0" w:color="auto"/>
            <w:bottom w:val="none" w:sz="0" w:space="0" w:color="auto"/>
            <w:right w:val="none" w:sz="0" w:space="0" w:color="auto"/>
          </w:divBdr>
        </w:div>
        <w:div w:id="367529417">
          <w:marLeft w:val="480"/>
          <w:marRight w:val="0"/>
          <w:marTop w:val="0"/>
          <w:marBottom w:val="0"/>
          <w:divBdr>
            <w:top w:val="none" w:sz="0" w:space="0" w:color="auto"/>
            <w:left w:val="none" w:sz="0" w:space="0" w:color="auto"/>
            <w:bottom w:val="none" w:sz="0" w:space="0" w:color="auto"/>
            <w:right w:val="none" w:sz="0" w:space="0" w:color="auto"/>
          </w:divBdr>
        </w:div>
        <w:div w:id="1896775550">
          <w:marLeft w:val="480"/>
          <w:marRight w:val="0"/>
          <w:marTop w:val="0"/>
          <w:marBottom w:val="0"/>
          <w:divBdr>
            <w:top w:val="none" w:sz="0" w:space="0" w:color="auto"/>
            <w:left w:val="none" w:sz="0" w:space="0" w:color="auto"/>
            <w:bottom w:val="none" w:sz="0" w:space="0" w:color="auto"/>
            <w:right w:val="none" w:sz="0" w:space="0" w:color="auto"/>
          </w:divBdr>
        </w:div>
        <w:div w:id="724377667">
          <w:marLeft w:val="480"/>
          <w:marRight w:val="0"/>
          <w:marTop w:val="0"/>
          <w:marBottom w:val="0"/>
          <w:divBdr>
            <w:top w:val="none" w:sz="0" w:space="0" w:color="auto"/>
            <w:left w:val="none" w:sz="0" w:space="0" w:color="auto"/>
            <w:bottom w:val="none" w:sz="0" w:space="0" w:color="auto"/>
            <w:right w:val="none" w:sz="0" w:space="0" w:color="auto"/>
          </w:divBdr>
        </w:div>
        <w:div w:id="892153827">
          <w:marLeft w:val="480"/>
          <w:marRight w:val="0"/>
          <w:marTop w:val="0"/>
          <w:marBottom w:val="0"/>
          <w:divBdr>
            <w:top w:val="none" w:sz="0" w:space="0" w:color="auto"/>
            <w:left w:val="none" w:sz="0" w:space="0" w:color="auto"/>
            <w:bottom w:val="none" w:sz="0" w:space="0" w:color="auto"/>
            <w:right w:val="none" w:sz="0" w:space="0" w:color="auto"/>
          </w:divBdr>
        </w:div>
        <w:div w:id="768740829">
          <w:marLeft w:val="480"/>
          <w:marRight w:val="0"/>
          <w:marTop w:val="0"/>
          <w:marBottom w:val="0"/>
          <w:divBdr>
            <w:top w:val="none" w:sz="0" w:space="0" w:color="auto"/>
            <w:left w:val="none" w:sz="0" w:space="0" w:color="auto"/>
            <w:bottom w:val="none" w:sz="0" w:space="0" w:color="auto"/>
            <w:right w:val="none" w:sz="0" w:space="0" w:color="auto"/>
          </w:divBdr>
        </w:div>
        <w:div w:id="1355766675">
          <w:marLeft w:val="480"/>
          <w:marRight w:val="0"/>
          <w:marTop w:val="0"/>
          <w:marBottom w:val="0"/>
          <w:divBdr>
            <w:top w:val="none" w:sz="0" w:space="0" w:color="auto"/>
            <w:left w:val="none" w:sz="0" w:space="0" w:color="auto"/>
            <w:bottom w:val="none" w:sz="0" w:space="0" w:color="auto"/>
            <w:right w:val="none" w:sz="0" w:space="0" w:color="auto"/>
          </w:divBdr>
        </w:div>
        <w:div w:id="833837878">
          <w:marLeft w:val="480"/>
          <w:marRight w:val="0"/>
          <w:marTop w:val="0"/>
          <w:marBottom w:val="0"/>
          <w:divBdr>
            <w:top w:val="none" w:sz="0" w:space="0" w:color="auto"/>
            <w:left w:val="none" w:sz="0" w:space="0" w:color="auto"/>
            <w:bottom w:val="none" w:sz="0" w:space="0" w:color="auto"/>
            <w:right w:val="none" w:sz="0" w:space="0" w:color="auto"/>
          </w:divBdr>
        </w:div>
        <w:div w:id="1297640524">
          <w:marLeft w:val="480"/>
          <w:marRight w:val="0"/>
          <w:marTop w:val="0"/>
          <w:marBottom w:val="0"/>
          <w:divBdr>
            <w:top w:val="none" w:sz="0" w:space="0" w:color="auto"/>
            <w:left w:val="none" w:sz="0" w:space="0" w:color="auto"/>
            <w:bottom w:val="none" w:sz="0" w:space="0" w:color="auto"/>
            <w:right w:val="none" w:sz="0" w:space="0" w:color="auto"/>
          </w:divBdr>
        </w:div>
        <w:div w:id="1258096927">
          <w:marLeft w:val="480"/>
          <w:marRight w:val="0"/>
          <w:marTop w:val="0"/>
          <w:marBottom w:val="0"/>
          <w:divBdr>
            <w:top w:val="none" w:sz="0" w:space="0" w:color="auto"/>
            <w:left w:val="none" w:sz="0" w:space="0" w:color="auto"/>
            <w:bottom w:val="none" w:sz="0" w:space="0" w:color="auto"/>
            <w:right w:val="none" w:sz="0" w:space="0" w:color="auto"/>
          </w:divBdr>
        </w:div>
        <w:div w:id="2101756057">
          <w:marLeft w:val="480"/>
          <w:marRight w:val="0"/>
          <w:marTop w:val="0"/>
          <w:marBottom w:val="0"/>
          <w:divBdr>
            <w:top w:val="none" w:sz="0" w:space="0" w:color="auto"/>
            <w:left w:val="none" w:sz="0" w:space="0" w:color="auto"/>
            <w:bottom w:val="none" w:sz="0" w:space="0" w:color="auto"/>
            <w:right w:val="none" w:sz="0" w:space="0" w:color="auto"/>
          </w:divBdr>
        </w:div>
        <w:div w:id="1216314018">
          <w:marLeft w:val="480"/>
          <w:marRight w:val="0"/>
          <w:marTop w:val="0"/>
          <w:marBottom w:val="0"/>
          <w:divBdr>
            <w:top w:val="none" w:sz="0" w:space="0" w:color="auto"/>
            <w:left w:val="none" w:sz="0" w:space="0" w:color="auto"/>
            <w:bottom w:val="none" w:sz="0" w:space="0" w:color="auto"/>
            <w:right w:val="none" w:sz="0" w:space="0" w:color="auto"/>
          </w:divBdr>
        </w:div>
        <w:div w:id="1281375815">
          <w:marLeft w:val="480"/>
          <w:marRight w:val="0"/>
          <w:marTop w:val="0"/>
          <w:marBottom w:val="0"/>
          <w:divBdr>
            <w:top w:val="none" w:sz="0" w:space="0" w:color="auto"/>
            <w:left w:val="none" w:sz="0" w:space="0" w:color="auto"/>
            <w:bottom w:val="none" w:sz="0" w:space="0" w:color="auto"/>
            <w:right w:val="none" w:sz="0" w:space="0" w:color="auto"/>
          </w:divBdr>
        </w:div>
        <w:div w:id="1230268513">
          <w:marLeft w:val="480"/>
          <w:marRight w:val="0"/>
          <w:marTop w:val="0"/>
          <w:marBottom w:val="0"/>
          <w:divBdr>
            <w:top w:val="none" w:sz="0" w:space="0" w:color="auto"/>
            <w:left w:val="none" w:sz="0" w:space="0" w:color="auto"/>
            <w:bottom w:val="none" w:sz="0" w:space="0" w:color="auto"/>
            <w:right w:val="none" w:sz="0" w:space="0" w:color="auto"/>
          </w:divBdr>
        </w:div>
        <w:div w:id="25911367">
          <w:marLeft w:val="480"/>
          <w:marRight w:val="0"/>
          <w:marTop w:val="0"/>
          <w:marBottom w:val="0"/>
          <w:divBdr>
            <w:top w:val="none" w:sz="0" w:space="0" w:color="auto"/>
            <w:left w:val="none" w:sz="0" w:space="0" w:color="auto"/>
            <w:bottom w:val="none" w:sz="0" w:space="0" w:color="auto"/>
            <w:right w:val="none" w:sz="0" w:space="0" w:color="auto"/>
          </w:divBdr>
        </w:div>
        <w:div w:id="491458194">
          <w:marLeft w:val="480"/>
          <w:marRight w:val="0"/>
          <w:marTop w:val="0"/>
          <w:marBottom w:val="0"/>
          <w:divBdr>
            <w:top w:val="none" w:sz="0" w:space="0" w:color="auto"/>
            <w:left w:val="none" w:sz="0" w:space="0" w:color="auto"/>
            <w:bottom w:val="none" w:sz="0" w:space="0" w:color="auto"/>
            <w:right w:val="none" w:sz="0" w:space="0" w:color="auto"/>
          </w:divBdr>
        </w:div>
        <w:div w:id="281573199">
          <w:marLeft w:val="480"/>
          <w:marRight w:val="0"/>
          <w:marTop w:val="0"/>
          <w:marBottom w:val="0"/>
          <w:divBdr>
            <w:top w:val="none" w:sz="0" w:space="0" w:color="auto"/>
            <w:left w:val="none" w:sz="0" w:space="0" w:color="auto"/>
            <w:bottom w:val="none" w:sz="0" w:space="0" w:color="auto"/>
            <w:right w:val="none" w:sz="0" w:space="0" w:color="auto"/>
          </w:divBdr>
        </w:div>
        <w:div w:id="872619257">
          <w:marLeft w:val="480"/>
          <w:marRight w:val="0"/>
          <w:marTop w:val="0"/>
          <w:marBottom w:val="0"/>
          <w:divBdr>
            <w:top w:val="none" w:sz="0" w:space="0" w:color="auto"/>
            <w:left w:val="none" w:sz="0" w:space="0" w:color="auto"/>
            <w:bottom w:val="none" w:sz="0" w:space="0" w:color="auto"/>
            <w:right w:val="none" w:sz="0" w:space="0" w:color="auto"/>
          </w:divBdr>
        </w:div>
        <w:div w:id="433551912">
          <w:marLeft w:val="480"/>
          <w:marRight w:val="0"/>
          <w:marTop w:val="0"/>
          <w:marBottom w:val="0"/>
          <w:divBdr>
            <w:top w:val="none" w:sz="0" w:space="0" w:color="auto"/>
            <w:left w:val="none" w:sz="0" w:space="0" w:color="auto"/>
            <w:bottom w:val="none" w:sz="0" w:space="0" w:color="auto"/>
            <w:right w:val="none" w:sz="0" w:space="0" w:color="auto"/>
          </w:divBdr>
        </w:div>
        <w:div w:id="2132284439">
          <w:marLeft w:val="480"/>
          <w:marRight w:val="0"/>
          <w:marTop w:val="0"/>
          <w:marBottom w:val="0"/>
          <w:divBdr>
            <w:top w:val="none" w:sz="0" w:space="0" w:color="auto"/>
            <w:left w:val="none" w:sz="0" w:space="0" w:color="auto"/>
            <w:bottom w:val="none" w:sz="0" w:space="0" w:color="auto"/>
            <w:right w:val="none" w:sz="0" w:space="0" w:color="auto"/>
          </w:divBdr>
        </w:div>
        <w:div w:id="968319760">
          <w:marLeft w:val="480"/>
          <w:marRight w:val="0"/>
          <w:marTop w:val="0"/>
          <w:marBottom w:val="0"/>
          <w:divBdr>
            <w:top w:val="none" w:sz="0" w:space="0" w:color="auto"/>
            <w:left w:val="none" w:sz="0" w:space="0" w:color="auto"/>
            <w:bottom w:val="none" w:sz="0" w:space="0" w:color="auto"/>
            <w:right w:val="none" w:sz="0" w:space="0" w:color="auto"/>
          </w:divBdr>
        </w:div>
        <w:div w:id="211578426">
          <w:marLeft w:val="480"/>
          <w:marRight w:val="0"/>
          <w:marTop w:val="0"/>
          <w:marBottom w:val="0"/>
          <w:divBdr>
            <w:top w:val="none" w:sz="0" w:space="0" w:color="auto"/>
            <w:left w:val="none" w:sz="0" w:space="0" w:color="auto"/>
            <w:bottom w:val="none" w:sz="0" w:space="0" w:color="auto"/>
            <w:right w:val="none" w:sz="0" w:space="0" w:color="auto"/>
          </w:divBdr>
        </w:div>
        <w:div w:id="1166746139">
          <w:marLeft w:val="480"/>
          <w:marRight w:val="0"/>
          <w:marTop w:val="0"/>
          <w:marBottom w:val="0"/>
          <w:divBdr>
            <w:top w:val="none" w:sz="0" w:space="0" w:color="auto"/>
            <w:left w:val="none" w:sz="0" w:space="0" w:color="auto"/>
            <w:bottom w:val="none" w:sz="0" w:space="0" w:color="auto"/>
            <w:right w:val="none" w:sz="0" w:space="0" w:color="auto"/>
          </w:divBdr>
        </w:div>
        <w:div w:id="98960540">
          <w:marLeft w:val="480"/>
          <w:marRight w:val="0"/>
          <w:marTop w:val="0"/>
          <w:marBottom w:val="0"/>
          <w:divBdr>
            <w:top w:val="none" w:sz="0" w:space="0" w:color="auto"/>
            <w:left w:val="none" w:sz="0" w:space="0" w:color="auto"/>
            <w:bottom w:val="none" w:sz="0" w:space="0" w:color="auto"/>
            <w:right w:val="none" w:sz="0" w:space="0" w:color="auto"/>
          </w:divBdr>
        </w:div>
        <w:div w:id="1693532882">
          <w:marLeft w:val="480"/>
          <w:marRight w:val="0"/>
          <w:marTop w:val="0"/>
          <w:marBottom w:val="0"/>
          <w:divBdr>
            <w:top w:val="none" w:sz="0" w:space="0" w:color="auto"/>
            <w:left w:val="none" w:sz="0" w:space="0" w:color="auto"/>
            <w:bottom w:val="none" w:sz="0" w:space="0" w:color="auto"/>
            <w:right w:val="none" w:sz="0" w:space="0" w:color="auto"/>
          </w:divBdr>
        </w:div>
        <w:div w:id="92282964">
          <w:marLeft w:val="480"/>
          <w:marRight w:val="0"/>
          <w:marTop w:val="0"/>
          <w:marBottom w:val="0"/>
          <w:divBdr>
            <w:top w:val="none" w:sz="0" w:space="0" w:color="auto"/>
            <w:left w:val="none" w:sz="0" w:space="0" w:color="auto"/>
            <w:bottom w:val="none" w:sz="0" w:space="0" w:color="auto"/>
            <w:right w:val="none" w:sz="0" w:space="0" w:color="auto"/>
          </w:divBdr>
        </w:div>
        <w:div w:id="1400908593">
          <w:marLeft w:val="480"/>
          <w:marRight w:val="0"/>
          <w:marTop w:val="0"/>
          <w:marBottom w:val="0"/>
          <w:divBdr>
            <w:top w:val="none" w:sz="0" w:space="0" w:color="auto"/>
            <w:left w:val="none" w:sz="0" w:space="0" w:color="auto"/>
            <w:bottom w:val="none" w:sz="0" w:space="0" w:color="auto"/>
            <w:right w:val="none" w:sz="0" w:space="0" w:color="auto"/>
          </w:divBdr>
        </w:div>
        <w:div w:id="287857115">
          <w:marLeft w:val="480"/>
          <w:marRight w:val="0"/>
          <w:marTop w:val="0"/>
          <w:marBottom w:val="0"/>
          <w:divBdr>
            <w:top w:val="none" w:sz="0" w:space="0" w:color="auto"/>
            <w:left w:val="none" w:sz="0" w:space="0" w:color="auto"/>
            <w:bottom w:val="none" w:sz="0" w:space="0" w:color="auto"/>
            <w:right w:val="none" w:sz="0" w:space="0" w:color="auto"/>
          </w:divBdr>
        </w:div>
        <w:div w:id="1163736095">
          <w:marLeft w:val="480"/>
          <w:marRight w:val="0"/>
          <w:marTop w:val="0"/>
          <w:marBottom w:val="0"/>
          <w:divBdr>
            <w:top w:val="none" w:sz="0" w:space="0" w:color="auto"/>
            <w:left w:val="none" w:sz="0" w:space="0" w:color="auto"/>
            <w:bottom w:val="none" w:sz="0" w:space="0" w:color="auto"/>
            <w:right w:val="none" w:sz="0" w:space="0" w:color="auto"/>
          </w:divBdr>
        </w:div>
        <w:div w:id="425001911">
          <w:marLeft w:val="480"/>
          <w:marRight w:val="0"/>
          <w:marTop w:val="0"/>
          <w:marBottom w:val="0"/>
          <w:divBdr>
            <w:top w:val="none" w:sz="0" w:space="0" w:color="auto"/>
            <w:left w:val="none" w:sz="0" w:space="0" w:color="auto"/>
            <w:bottom w:val="none" w:sz="0" w:space="0" w:color="auto"/>
            <w:right w:val="none" w:sz="0" w:space="0" w:color="auto"/>
          </w:divBdr>
        </w:div>
        <w:div w:id="502936596">
          <w:marLeft w:val="480"/>
          <w:marRight w:val="0"/>
          <w:marTop w:val="0"/>
          <w:marBottom w:val="0"/>
          <w:divBdr>
            <w:top w:val="none" w:sz="0" w:space="0" w:color="auto"/>
            <w:left w:val="none" w:sz="0" w:space="0" w:color="auto"/>
            <w:bottom w:val="none" w:sz="0" w:space="0" w:color="auto"/>
            <w:right w:val="none" w:sz="0" w:space="0" w:color="auto"/>
          </w:divBdr>
        </w:div>
        <w:div w:id="2083867768">
          <w:marLeft w:val="480"/>
          <w:marRight w:val="0"/>
          <w:marTop w:val="0"/>
          <w:marBottom w:val="0"/>
          <w:divBdr>
            <w:top w:val="none" w:sz="0" w:space="0" w:color="auto"/>
            <w:left w:val="none" w:sz="0" w:space="0" w:color="auto"/>
            <w:bottom w:val="none" w:sz="0" w:space="0" w:color="auto"/>
            <w:right w:val="none" w:sz="0" w:space="0" w:color="auto"/>
          </w:divBdr>
        </w:div>
        <w:div w:id="1125349455">
          <w:marLeft w:val="480"/>
          <w:marRight w:val="0"/>
          <w:marTop w:val="0"/>
          <w:marBottom w:val="0"/>
          <w:divBdr>
            <w:top w:val="none" w:sz="0" w:space="0" w:color="auto"/>
            <w:left w:val="none" w:sz="0" w:space="0" w:color="auto"/>
            <w:bottom w:val="none" w:sz="0" w:space="0" w:color="auto"/>
            <w:right w:val="none" w:sz="0" w:space="0" w:color="auto"/>
          </w:divBdr>
        </w:div>
        <w:div w:id="669335920">
          <w:marLeft w:val="480"/>
          <w:marRight w:val="0"/>
          <w:marTop w:val="0"/>
          <w:marBottom w:val="0"/>
          <w:divBdr>
            <w:top w:val="none" w:sz="0" w:space="0" w:color="auto"/>
            <w:left w:val="none" w:sz="0" w:space="0" w:color="auto"/>
            <w:bottom w:val="none" w:sz="0" w:space="0" w:color="auto"/>
            <w:right w:val="none" w:sz="0" w:space="0" w:color="auto"/>
          </w:divBdr>
        </w:div>
        <w:div w:id="1972445222">
          <w:marLeft w:val="480"/>
          <w:marRight w:val="0"/>
          <w:marTop w:val="0"/>
          <w:marBottom w:val="0"/>
          <w:divBdr>
            <w:top w:val="none" w:sz="0" w:space="0" w:color="auto"/>
            <w:left w:val="none" w:sz="0" w:space="0" w:color="auto"/>
            <w:bottom w:val="none" w:sz="0" w:space="0" w:color="auto"/>
            <w:right w:val="none" w:sz="0" w:space="0" w:color="auto"/>
          </w:divBdr>
        </w:div>
        <w:div w:id="1363701947">
          <w:marLeft w:val="480"/>
          <w:marRight w:val="0"/>
          <w:marTop w:val="0"/>
          <w:marBottom w:val="0"/>
          <w:divBdr>
            <w:top w:val="none" w:sz="0" w:space="0" w:color="auto"/>
            <w:left w:val="none" w:sz="0" w:space="0" w:color="auto"/>
            <w:bottom w:val="none" w:sz="0" w:space="0" w:color="auto"/>
            <w:right w:val="none" w:sz="0" w:space="0" w:color="auto"/>
          </w:divBdr>
        </w:div>
        <w:div w:id="1545632590">
          <w:marLeft w:val="480"/>
          <w:marRight w:val="0"/>
          <w:marTop w:val="0"/>
          <w:marBottom w:val="0"/>
          <w:divBdr>
            <w:top w:val="none" w:sz="0" w:space="0" w:color="auto"/>
            <w:left w:val="none" w:sz="0" w:space="0" w:color="auto"/>
            <w:bottom w:val="none" w:sz="0" w:space="0" w:color="auto"/>
            <w:right w:val="none" w:sz="0" w:space="0" w:color="auto"/>
          </w:divBdr>
        </w:div>
        <w:div w:id="64497644">
          <w:marLeft w:val="480"/>
          <w:marRight w:val="0"/>
          <w:marTop w:val="0"/>
          <w:marBottom w:val="0"/>
          <w:divBdr>
            <w:top w:val="none" w:sz="0" w:space="0" w:color="auto"/>
            <w:left w:val="none" w:sz="0" w:space="0" w:color="auto"/>
            <w:bottom w:val="none" w:sz="0" w:space="0" w:color="auto"/>
            <w:right w:val="none" w:sz="0" w:space="0" w:color="auto"/>
          </w:divBdr>
        </w:div>
        <w:div w:id="633102861">
          <w:marLeft w:val="480"/>
          <w:marRight w:val="0"/>
          <w:marTop w:val="0"/>
          <w:marBottom w:val="0"/>
          <w:divBdr>
            <w:top w:val="none" w:sz="0" w:space="0" w:color="auto"/>
            <w:left w:val="none" w:sz="0" w:space="0" w:color="auto"/>
            <w:bottom w:val="none" w:sz="0" w:space="0" w:color="auto"/>
            <w:right w:val="none" w:sz="0" w:space="0" w:color="auto"/>
          </w:divBdr>
        </w:div>
        <w:div w:id="725178172">
          <w:marLeft w:val="480"/>
          <w:marRight w:val="0"/>
          <w:marTop w:val="0"/>
          <w:marBottom w:val="0"/>
          <w:divBdr>
            <w:top w:val="none" w:sz="0" w:space="0" w:color="auto"/>
            <w:left w:val="none" w:sz="0" w:space="0" w:color="auto"/>
            <w:bottom w:val="none" w:sz="0" w:space="0" w:color="auto"/>
            <w:right w:val="none" w:sz="0" w:space="0" w:color="auto"/>
          </w:divBdr>
        </w:div>
        <w:div w:id="935942804">
          <w:marLeft w:val="480"/>
          <w:marRight w:val="0"/>
          <w:marTop w:val="0"/>
          <w:marBottom w:val="0"/>
          <w:divBdr>
            <w:top w:val="none" w:sz="0" w:space="0" w:color="auto"/>
            <w:left w:val="none" w:sz="0" w:space="0" w:color="auto"/>
            <w:bottom w:val="none" w:sz="0" w:space="0" w:color="auto"/>
            <w:right w:val="none" w:sz="0" w:space="0" w:color="auto"/>
          </w:divBdr>
        </w:div>
        <w:div w:id="72047813">
          <w:marLeft w:val="480"/>
          <w:marRight w:val="0"/>
          <w:marTop w:val="0"/>
          <w:marBottom w:val="0"/>
          <w:divBdr>
            <w:top w:val="none" w:sz="0" w:space="0" w:color="auto"/>
            <w:left w:val="none" w:sz="0" w:space="0" w:color="auto"/>
            <w:bottom w:val="none" w:sz="0" w:space="0" w:color="auto"/>
            <w:right w:val="none" w:sz="0" w:space="0" w:color="auto"/>
          </w:divBdr>
        </w:div>
        <w:div w:id="521935397">
          <w:marLeft w:val="480"/>
          <w:marRight w:val="0"/>
          <w:marTop w:val="0"/>
          <w:marBottom w:val="0"/>
          <w:divBdr>
            <w:top w:val="none" w:sz="0" w:space="0" w:color="auto"/>
            <w:left w:val="none" w:sz="0" w:space="0" w:color="auto"/>
            <w:bottom w:val="none" w:sz="0" w:space="0" w:color="auto"/>
            <w:right w:val="none" w:sz="0" w:space="0" w:color="auto"/>
          </w:divBdr>
        </w:div>
        <w:div w:id="365640012">
          <w:marLeft w:val="480"/>
          <w:marRight w:val="0"/>
          <w:marTop w:val="0"/>
          <w:marBottom w:val="0"/>
          <w:divBdr>
            <w:top w:val="none" w:sz="0" w:space="0" w:color="auto"/>
            <w:left w:val="none" w:sz="0" w:space="0" w:color="auto"/>
            <w:bottom w:val="none" w:sz="0" w:space="0" w:color="auto"/>
            <w:right w:val="none" w:sz="0" w:space="0" w:color="auto"/>
          </w:divBdr>
        </w:div>
        <w:div w:id="778720689">
          <w:marLeft w:val="480"/>
          <w:marRight w:val="0"/>
          <w:marTop w:val="0"/>
          <w:marBottom w:val="0"/>
          <w:divBdr>
            <w:top w:val="none" w:sz="0" w:space="0" w:color="auto"/>
            <w:left w:val="none" w:sz="0" w:space="0" w:color="auto"/>
            <w:bottom w:val="none" w:sz="0" w:space="0" w:color="auto"/>
            <w:right w:val="none" w:sz="0" w:space="0" w:color="auto"/>
          </w:divBdr>
        </w:div>
        <w:div w:id="177086792">
          <w:marLeft w:val="480"/>
          <w:marRight w:val="0"/>
          <w:marTop w:val="0"/>
          <w:marBottom w:val="0"/>
          <w:divBdr>
            <w:top w:val="none" w:sz="0" w:space="0" w:color="auto"/>
            <w:left w:val="none" w:sz="0" w:space="0" w:color="auto"/>
            <w:bottom w:val="none" w:sz="0" w:space="0" w:color="auto"/>
            <w:right w:val="none" w:sz="0" w:space="0" w:color="auto"/>
          </w:divBdr>
        </w:div>
        <w:div w:id="1395935473">
          <w:marLeft w:val="480"/>
          <w:marRight w:val="0"/>
          <w:marTop w:val="0"/>
          <w:marBottom w:val="0"/>
          <w:divBdr>
            <w:top w:val="none" w:sz="0" w:space="0" w:color="auto"/>
            <w:left w:val="none" w:sz="0" w:space="0" w:color="auto"/>
            <w:bottom w:val="none" w:sz="0" w:space="0" w:color="auto"/>
            <w:right w:val="none" w:sz="0" w:space="0" w:color="auto"/>
          </w:divBdr>
        </w:div>
        <w:div w:id="1676297874">
          <w:marLeft w:val="480"/>
          <w:marRight w:val="0"/>
          <w:marTop w:val="0"/>
          <w:marBottom w:val="0"/>
          <w:divBdr>
            <w:top w:val="none" w:sz="0" w:space="0" w:color="auto"/>
            <w:left w:val="none" w:sz="0" w:space="0" w:color="auto"/>
            <w:bottom w:val="none" w:sz="0" w:space="0" w:color="auto"/>
            <w:right w:val="none" w:sz="0" w:space="0" w:color="auto"/>
          </w:divBdr>
        </w:div>
        <w:div w:id="1616448508">
          <w:marLeft w:val="480"/>
          <w:marRight w:val="0"/>
          <w:marTop w:val="0"/>
          <w:marBottom w:val="0"/>
          <w:divBdr>
            <w:top w:val="none" w:sz="0" w:space="0" w:color="auto"/>
            <w:left w:val="none" w:sz="0" w:space="0" w:color="auto"/>
            <w:bottom w:val="none" w:sz="0" w:space="0" w:color="auto"/>
            <w:right w:val="none" w:sz="0" w:space="0" w:color="auto"/>
          </w:divBdr>
        </w:div>
      </w:divsChild>
    </w:div>
    <w:div w:id="1398897913">
      <w:marLeft w:val="480"/>
      <w:marRight w:val="0"/>
      <w:marTop w:val="0"/>
      <w:marBottom w:val="0"/>
      <w:divBdr>
        <w:top w:val="none" w:sz="0" w:space="0" w:color="auto"/>
        <w:left w:val="none" w:sz="0" w:space="0" w:color="auto"/>
        <w:bottom w:val="none" w:sz="0" w:space="0" w:color="auto"/>
        <w:right w:val="none" w:sz="0" w:space="0" w:color="auto"/>
      </w:divBdr>
    </w:div>
    <w:div w:id="1399087835">
      <w:marLeft w:val="480"/>
      <w:marRight w:val="0"/>
      <w:marTop w:val="0"/>
      <w:marBottom w:val="0"/>
      <w:divBdr>
        <w:top w:val="none" w:sz="0" w:space="0" w:color="auto"/>
        <w:left w:val="none" w:sz="0" w:space="0" w:color="auto"/>
        <w:bottom w:val="none" w:sz="0" w:space="0" w:color="auto"/>
        <w:right w:val="none" w:sz="0" w:space="0" w:color="auto"/>
      </w:divBdr>
    </w:div>
    <w:div w:id="1399206830">
      <w:marLeft w:val="480"/>
      <w:marRight w:val="0"/>
      <w:marTop w:val="0"/>
      <w:marBottom w:val="0"/>
      <w:divBdr>
        <w:top w:val="none" w:sz="0" w:space="0" w:color="auto"/>
        <w:left w:val="none" w:sz="0" w:space="0" w:color="auto"/>
        <w:bottom w:val="none" w:sz="0" w:space="0" w:color="auto"/>
        <w:right w:val="none" w:sz="0" w:space="0" w:color="auto"/>
      </w:divBdr>
    </w:div>
    <w:div w:id="1399548421">
      <w:marLeft w:val="480"/>
      <w:marRight w:val="0"/>
      <w:marTop w:val="0"/>
      <w:marBottom w:val="0"/>
      <w:divBdr>
        <w:top w:val="none" w:sz="0" w:space="0" w:color="auto"/>
        <w:left w:val="none" w:sz="0" w:space="0" w:color="auto"/>
        <w:bottom w:val="none" w:sz="0" w:space="0" w:color="auto"/>
        <w:right w:val="none" w:sz="0" w:space="0" w:color="auto"/>
      </w:divBdr>
    </w:div>
    <w:div w:id="1399672596">
      <w:marLeft w:val="480"/>
      <w:marRight w:val="0"/>
      <w:marTop w:val="0"/>
      <w:marBottom w:val="0"/>
      <w:divBdr>
        <w:top w:val="none" w:sz="0" w:space="0" w:color="auto"/>
        <w:left w:val="none" w:sz="0" w:space="0" w:color="auto"/>
        <w:bottom w:val="none" w:sz="0" w:space="0" w:color="auto"/>
        <w:right w:val="none" w:sz="0" w:space="0" w:color="auto"/>
      </w:divBdr>
    </w:div>
    <w:div w:id="1399940326">
      <w:marLeft w:val="480"/>
      <w:marRight w:val="0"/>
      <w:marTop w:val="0"/>
      <w:marBottom w:val="0"/>
      <w:divBdr>
        <w:top w:val="none" w:sz="0" w:space="0" w:color="auto"/>
        <w:left w:val="none" w:sz="0" w:space="0" w:color="auto"/>
        <w:bottom w:val="none" w:sz="0" w:space="0" w:color="auto"/>
        <w:right w:val="none" w:sz="0" w:space="0" w:color="auto"/>
      </w:divBdr>
    </w:div>
    <w:div w:id="1400208126">
      <w:marLeft w:val="480"/>
      <w:marRight w:val="0"/>
      <w:marTop w:val="0"/>
      <w:marBottom w:val="0"/>
      <w:divBdr>
        <w:top w:val="none" w:sz="0" w:space="0" w:color="auto"/>
        <w:left w:val="none" w:sz="0" w:space="0" w:color="auto"/>
        <w:bottom w:val="none" w:sz="0" w:space="0" w:color="auto"/>
        <w:right w:val="none" w:sz="0" w:space="0" w:color="auto"/>
      </w:divBdr>
    </w:div>
    <w:div w:id="1400403127">
      <w:marLeft w:val="480"/>
      <w:marRight w:val="0"/>
      <w:marTop w:val="0"/>
      <w:marBottom w:val="0"/>
      <w:divBdr>
        <w:top w:val="none" w:sz="0" w:space="0" w:color="auto"/>
        <w:left w:val="none" w:sz="0" w:space="0" w:color="auto"/>
        <w:bottom w:val="none" w:sz="0" w:space="0" w:color="auto"/>
        <w:right w:val="none" w:sz="0" w:space="0" w:color="auto"/>
      </w:divBdr>
    </w:div>
    <w:div w:id="1400443514">
      <w:bodyDiv w:val="1"/>
      <w:marLeft w:val="0"/>
      <w:marRight w:val="0"/>
      <w:marTop w:val="0"/>
      <w:marBottom w:val="0"/>
      <w:divBdr>
        <w:top w:val="none" w:sz="0" w:space="0" w:color="auto"/>
        <w:left w:val="none" w:sz="0" w:space="0" w:color="auto"/>
        <w:bottom w:val="none" w:sz="0" w:space="0" w:color="auto"/>
        <w:right w:val="none" w:sz="0" w:space="0" w:color="auto"/>
      </w:divBdr>
    </w:div>
    <w:div w:id="1400666817">
      <w:marLeft w:val="480"/>
      <w:marRight w:val="0"/>
      <w:marTop w:val="0"/>
      <w:marBottom w:val="0"/>
      <w:divBdr>
        <w:top w:val="none" w:sz="0" w:space="0" w:color="auto"/>
        <w:left w:val="none" w:sz="0" w:space="0" w:color="auto"/>
        <w:bottom w:val="none" w:sz="0" w:space="0" w:color="auto"/>
        <w:right w:val="none" w:sz="0" w:space="0" w:color="auto"/>
      </w:divBdr>
    </w:div>
    <w:div w:id="1400864500">
      <w:marLeft w:val="480"/>
      <w:marRight w:val="0"/>
      <w:marTop w:val="0"/>
      <w:marBottom w:val="0"/>
      <w:divBdr>
        <w:top w:val="none" w:sz="0" w:space="0" w:color="auto"/>
        <w:left w:val="none" w:sz="0" w:space="0" w:color="auto"/>
        <w:bottom w:val="none" w:sz="0" w:space="0" w:color="auto"/>
        <w:right w:val="none" w:sz="0" w:space="0" w:color="auto"/>
      </w:divBdr>
    </w:div>
    <w:div w:id="1400978440">
      <w:marLeft w:val="480"/>
      <w:marRight w:val="0"/>
      <w:marTop w:val="0"/>
      <w:marBottom w:val="0"/>
      <w:divBdr>
        <w:top w:val="none" w:sz="0" w:space="0" w:color="auto"/>
        <w:left w:val="none" w:sz="0" w:space="0" w:color="auto"/>
        <w:bottom w:val="none" w:sz="0" w:space="0" w:color="auto"/>
        <w:right w:val="none" w:sz="0" w:space="0" w:color="auto"/>
      </w:divBdr>
    </w:div>
    <w:div w:id="1400982080">
      <w:marLeft w:val="480"/>
      <w:marRight w:val="0"/>
      <w:marTop w:val="0"/>
      <w:marBottom w:val="0"/>
      <w:divBdr>
        <w:top w:val="none" w:sz="0" w:space="0" w:color="auto"/>
        <w:left w:val="none" w:sz="0" w:space="0" w:color="auto"/>
        <w:bottom w:val="none" w:sz="0" w:space="0" w:color="auto"/>
        <w:right w:val="none" w:sz="0" w:space="0" w:color="auto"/>
      </w:divBdr>
    </w:div>
    <w:div w:id="1401051713">
      <w:marLeft w:val="480"/>
      <w:marRight w:val="0"/>
      <w:marTop w:val="0"/>
      <w:marBottom w:val="0"/>
      <w:divBdr>
        <w:top w:val="none" w:sz="0" w:space="0" w:color="auto"/>
        <w:left w:val="none" w:sz="0" w:space="0" w:color="auto"/>
        <w:bottom w:val="none" w:sz="0" w:space="0" w:color="auto"/>
        <w:right w:val="none" w:sz="0" w:space="0" w:color="auto"/>
      </w:divBdr>
    </w:div>
    <w:div w:id="1401056251">
      <w:marLeft w:val="480"/>
      <w:marRight w:val="0"/>
      <w:marTop w:val="0"/>
      <w:marBottom w:val="0"/>
      <w:divBdr>
        <w:top w:val="none" w:sz="0" w:space="0" w:color="auto"/>
        <w:left w:val="none" w:sz="0" w:space="0" w:color="auto"/>
        <w:bottom w:val="none" w:sz="0" w:space="0" w:color="auto"/>
        <w:right w:val="none" w:sz="0" w:space="0" w:color="auto"/>
      </w:divBdr>
    </w:div>
    <w:div w:id="1401098514">
      <w:marLeft w:val="480"/>
      <w:marRight w:val="0"/>
      <w:marTop w:val="0"/>
      <w:marBottom w:val="0"/>
      <w:divBdr>
        <w:top w:val="none" w:sz="0" w:space="0" w:color="auto"/>
        <w:left w:val="none" w:sz="0" w:space="0" w:color="auto"/>
        <w:bottom w:val="none" w:sz="0" w:space="0" w:color="auto"/>
        <w:right w:val="none" w:sz="0" w:space="0" w:color="auto"/>
      </w:divBdr>
    </w:div>
    <w:div w:id="1401175581">
      <w:marLeft w:val="480"/>
      <w:marRight w:val="0"/>
      <w:marTop w:val="0"/>
      <w:marBottom w:val="0"/>
      <w:divBdr>
        <w:top w:val="none" w:sz="0" w:space="0" w:color="auto"/>
        <w:left w:val="none" w:sz="0" w:space="0" w:color="auto"/>
        <w:bottom w:val="none" w:sz="0" w:space="0" w:color="auto"/>
        <w:right w:val="none" w:sz="0" w:space="0" w:color="auto"/>
      </w:divBdr>
    </w:div>
    <w:div w:id="1401363459">
      <w:marLeft w:val="480"/>
      <w:marRight w:val="0"/>
      <w:marTop w:val="0"/>
      <w:marBottom w:val="0"/>
      <w:divBdr>
        <w:top w:val="none" w:sz="0" w:space="0" w:color="auto"/>
        <w:left w:val="none" w:sz="0" w:space="0" w:color="auto"/>
        <w:bottom w:val="none" w:sz="0" w:space="0" w:color="auto"/>
        <w:right w:val="none" w:sz="0" w:space="0" w:color="auto"/>
      </w:divBdr>
    </w:div>
    <w:div w:id="1401519442">
      <w:marLeft w:val="480"/>
      <w:marRight w:val="0"/>
      <w:marTop w:val="0"/>
      <w:marBottom w:val="0"/>
      <w:divBdr>
        <w:top w:val="none" w:sz="0" w:space="0" w:color="auto"/>
        <w:left w:val="none" w:sz="0" w:space="0" w:color="auto"/>
        <w:bottom w:val="none" w:sz="0" w:space="0" w:color="auto"/>
        <w:right w:val="none" w:sz="0" w:space="0" w:color="auto"/>
      </w:divBdr>
    </w:div>
    <w:div w:id="1401562275">
      <w:marLeft w:val="480"/>
      <w:marRight w:val="0"/>
      <w:marTop w:val="0"/>
      <w:marBottom w:val="0"/>
      <w:divBdr>
        <w:top w:val="none" w:sz="0" w:space="0" w:color="auto"/>
        <w:left w:val="none" w:sz="0" w:space="0" w:color="auto"/>
        <w:bottom w:val="none" w:sz="0" w:space="0" w:color="auto"/>
        <w:right w:val="none" w:sz="0" w:space="0" w:color="auto"/>
      </w:divBdr>
    </w:div>
    <w:div w:id="1401758357">
      <w:marLeft w:val="480"/>
      <w:marRight w:val="0"/>
      <w:marTop w:val="0"/>
      <w:marBottom w:val="0"/>
      <w:divBdr>
        <w:top w:val="none" w:sz="0" w:space="0" w:color="auto"/>
        <w:left w:val="none" w:sz="0" w:space="0" w:color="auto"/>
        <w:bottom w:val="none" w:sz="0" w:space="0" w:color="auto"/>
        <w:right w:val="none" w:sz="0" w:space="0" w:color="auto"/>
      </w:divBdr>
    </w:div>
    <w:div w:id="1401781650">
      <w:marLeft w:val="480"/>
      <w:marRight w:val="0"/>
      <w:marTop w:val="0"/>
      <w:marBottom w:val="0"/>
      <w:divBdr>
        <w:top w:val="none" w:sz="0" w:space="0" w:color="auto"/>
        <w:left w:val="none" w:sz="0" w:space="0" w:color="auto"/>
        <w:bottom w:val="none" w:sz="0" w:space="0" w:color="auto"/>
        <w:right w:val="none" w:sz="0" w:space="0" w:color="auto"/>
      </w:divBdr>
    </w:div>
    <w:div w:id="1401824407">
      <w:marLeft w:val="480"/>
      <w:marRight w:val="0"/>
      <w:marTop w:val="0"/>
      <w:marBottom w:val="0"/>
      <w:divBdr>
        <w:top w:val="none" w:sz="0" w:space="0" w:color="auto"/>
        <w:left w:val="none" w:sz="0" w:space="0" w:color="auto"/>
        <w:bottom w:val="none" w:sz="0" w:space="0" w:color="auto"/>
        <w:right w:val="none" w:sz="0" w:space="0" w:color="auto"/>
      </w:divBdr>
    </w:div>
    <w:div w:id="1401907290">
      <w:marLeft w:val="480"/>
      <w:marRight w:val="0"/>
      <w:marTop w:val="0"/>
      <w:marBottom w:val="0"/>
      <w:divBdr>
        <w:top w:val="none" w:sz="0" w:space="0" w:color="auto"/>
        <w:left w:val="none" w:sz="0" w:space="0" w:color="auto"/>
        <w:bottom w:val="none" w:sz="0" w:space="0" w:color="auto"/>
        <w:right w:val="none" w:sz="0" w:space="0" w:color="auto"/>
      </w:divBdr>
    </w:div>
    <w:div w:id="1401947546">
      <w:bodyDiv w:val="1"/>
      <w:marLeft w:val="0"/>
      <w:marRight w:val="0"/>
      <w:marTop w:val="0"/>
      <w:marBottom w:val="0"/>
      <w:divBdr>
        <w:top w:val="none" w:sz="0" w:space="0" w:color="auto"/>
        <w:left w:val="none" w:sz="0" w:space="0" w:color="auto"/>
        <w:bottom w:val="none" w:sz="0" w:space="0" w:color="auto"/>
        <w:right w:val="none" w:sz="0" w:space="0" w:color="auto"/>
      </w:divBdr>
    </w:div>
    <w:div w:id="1402017320">
      <w:marLeft w:val="480"/>
      <w:marRight w:val="0"/>
      <w:marTop w:val="0"/>
      <w:marBottom w:val="0"/>
      <w:divBdr>
        <w:top w:val="none" w:sz="0" w:space="0" w:color="auto"/>
        <w:left w:val="none" w:sz="0" w:space="0" w:color="auto"/>
        <w:bottom w:val="none" w:sz="0" w:space="0" w:color="auto"/>
        <w:right w:val="none" w:sz="0" w:space="0" w:color="auto"/>
      </w:divBdr>
    </w:div>
    <w:div w:id="1402023932">
      <w:marLeft w:val="480"/>
      <w:marRight w:val="0"/>
      <w:marTop w:val="0"/>
      <w:marBottom w:val="0"/>
      <w:divBdr>
        <w:top w:val="none" w:sz="0" w:space="0" w:color="auto"/>
        <w:left w:val="none" w:sz="0" w:space="0" w:color="auto"/>
        <w:bottom w:val="none" w:sz="0" w:space="0" w:color="auto"/>
        <w:right w:val="none" w:sz="0" w:space="0" w:color="auto"/>
      </w:divBdr>
    </w:div>
    <w:div w:id="1402214453">
      <w:bodyDiv w:val="1"/>
      <w:marLeft w:val="0"/>
      <w:marRight w:val="0"/>
      <w:marTop w:val="0"/>
      <w:marBottom w:val="0"/>
      <w:divBdr>
        <w:top w:val="none" w:sz="0" w:space="0" w:color="auto"/>
        <w:left w:val="none" w:sz="0" w:space="0" w:color="auto"/>
        <w:bottom w:val="none" w:sz="0" w:space="0" w:color="auto"/>
        <w:right w:val="none" w:sz="0" w:space="0" w:color="auto"/>
      </w:divBdr>
    </w:div>
    <w:div w:id="1402215624">
      <w:marLeft w:val="480"/>
      <w:marRight w:val="0"/>
      <w:marTop w:val="0"/>
      <w:marBottom w:val="0"/>
      <w:divBdr>
        <w:top w:val="none" w:sz="0" w:space="0" w:color="auto"/>
        <w:left w:val="none" w:sz="0" w:space="0" w:color="auto"/>
        <w:bottom w:val="none" w:sz="0" w:space="0" w:color="auto"/>
        <w:right w:val="none" w:sz="0" w:space="0" w:color="auto"/>
      </w:divBdr>
    </w:div>
    <w:div w:id="1402366333">
      <w:marLeft w:val="480"/>
      <w:marRight w:val="0"/>
      <w:marTop w:val="0"/>
      <w:marBottom w:val="0"/>
      <w:divBdr>
        <w:top w:val="none" w:sz="0" w:space="0" w:color="auto"/>
        <w:left w:val="none" w:sz="0" w:space="0" w:color="auto"/>
        <w:bottom w:val="none" w:sz="0" w:space="0" w:color="auto"/>
        <w:right w:val="none" w:sz="0" w:space="0" w:color="auto"/>
      </w:divBdr>
    </w:div>
    <w:div w:id="1402634080">
      <w:marLeft w:val="480"/>
      <w:marRight w:val="0"/>
      <w:marTop w:val="0"/>
      <w:marBottom w:val="0"/>
      <w:divBdr>
        <w:top w:val="none" w:sz="0" w:space="0" w:color="auto"/>
        <w:left w:val="none" w:sz="0" w:space="0" w:color="auto"/>
        <w:bottom w:val="none" w:sz="0" w:space="0" w:color="auto"/>
        <w:right w:val="none" w:sz="0" w:space="0" w:color="auto"/>
      </w:divBdr>
    </w:div>
    <w:div w:id="1402749208">
      <w:marLeft w:val="480"/>
      <w:marRight w:val="0"/>
      <w:marTop w:val="0"/>
      <w:marBottom w:val="0"/>
      <w:divBdr>
        <w:top w:val="none" w:sz="0" w:space="0" w:color="auto"/>
        <w:left w:val="none" w:sz="0" w:space="0" w:color="auto"/>
        <w:bottom w:val="none" w:sz="0" w:space="0" w:color="auto"/>
        <w:right w:val="none" w:sz="0" w:space="0" w:color="auto"/>
      </w:divBdr>
    </w:div>
    <w:div w:id="1402943339">
      <w:marLeft w:val="480"/>
      <w:marRight w:val="0"/>
      <w:marTop w:val="0"/>
      <w:marBottom w:val="0"/>
      <w:divBdr>
        <w:top w:val="none" w:sz="0" w:space="0" w:color="auto"/>
        <w:left w:val="none" w:sz="0" w:space="0" w:color="auto"/>
        <w:bottom w:val="none" w:sz="0" w:space="0" w:color="auto"/>
        <w:right w:val="none" w:sz="0" w:space="0" w:color="auto"/>
      </w:divBdr>
    </w:div>
    <w:div w:id="1402946077">
      <w:marLeft w:val="480"/>
      <w:marRight w:val="0"/>
      <w:marTop w:val="0"/>
      <w:marBottom w:val="0"/>
      <w:divBdr>
        <w:top w:val="none" w:sz="0" w:space="0" w:color="auto"/>
        <w:left w:val="none" w:sz="0" w:space="0" w:color="auto"/>
        <w:bottom w:val="none" w:sz="0" w:space="0" w:color="auto"/>
        <w:right w:val="none" w:sz="0" w:space="0" w:color="auto"/>
      </w:divBdr>
    </w:div>
    <w:div w:id="1403025382">
      <w:marLeft w:val="480"/>
      <w:marRight w:val="0"/>
      <w:marTop w:val="0"/>
      <w:marBottom w:val="0"/>
      <w:divBdr>
        <w:top w:val="none" w:sz="0" w:space="0" w:color="auto"/>
        <w:left w:val="none" w:sz="0" w:space="0" w:color="auto"/>
        <w:bottom w:val="none" w:sz="0" w:space="0" w:color="auto"/>
        <w:right w:val="none" w:sz="0" w:space="0" w:color="auto"/>
      </w:divBdr>
    </w:div>
    <w:div w:id="1403064353">
      <w:marLeft w:val="480"/>
      <w:marRight w:val="0"/>
      <w:marTop w:val="0"/>
      <w:marBottom w:val="0"/>
      <w:divBdr>
        <w:top w:val="none" w:sz="0" w:space="0" w:color="auto"/>
        <w:left w:val="none" w:sz="0" w:space="0" w:color="auto"/>
        <w:bottom w:val="none" w:sz="0" w:space="0" w:color="auto"/>
        <w:right w:val="none" w:sz="0" w:space="0" w:color="auto"/>
      </w:divBdr>
    </w:div>
    <w:div w:id="1403261844">
      <w:marLeft w:val="480"/>
      <w:marRight w:val="0"/>
      <w:marTop w:val="0"/>
      <w:marBottom w:val="0"/>
      <w:divBdr>
        <w:top w:val="none" w:sz="0" w:space="0" w:color="auto"/>
        <w:left w:val="none" w:sz="0" w:space="0" w:color="auto"/>
        <w:bottom w:val="none" w:sz="0" w:space="0" w:color="auto"/>
        <w:right w:val="none" w:sz="0" w:space="0" w:color="auto"/>
      </w:divBdr>
    </w:div>
    <w:div w:id="1403336011">
      <w:marLeft w:val="480"/>
      <w:marRight w:val="0"/>
      <w:marTop w:val="0"/>
      <w:marBottom w:val="0"/>
      <w:divBdr>
        <w:top w:val="none" w:sz="0" w:space="0" w:color="auto"/>
        <w:left w:val="none" w:sz="0" w:space="0" w:color="auto"/>
        <w:bottom w:val="none" w:sz="0" w:space="0" w:color="auto"/>
        <w:right w:val="none" w:sz="0" w:space="0" w:color="auto"/>
      </w:divBdr>
    </w:div>
    <w:div w:id="1403869897">
      <w:bodyDiv w:val="1"/>
      <w:marLeft w:val="0"/>
      <w:marRight w:val="0"/>
      <w:marTop w:val="0"/>
      <w:marBottom w:val="0"/>
      <w:divBdr>
        <w:top w:val="none" w:sz="0" w:space="0" w:color="auto"/>
        <w:left w:val="none" w:sz="0" w:space="0" w:color="auto"/>
        <w:bottom w:val="none" w:sz="0" w:space="0" w:color="auto"/>
        <w:right w:val="none" w:sz="0" w:space="0" w:color="auto"/>
      </w:divBdr>
    </w:div>
    <w:div w:id="1403873691">
      <w:marLeft w:val="480"/>
      <w:marRight w:val="0"/>
      <w:marTop w:val="0"/>
      <w:marBottom w:val="0"/>
      <w:divBdr>
        <w:top w:val="none" w:sz="0" w:space="0" w:color="auto"/>
        <w:left w:val="none" w:sz="0" w:space="0" w:color="auto"/>
        <w:bottom w:val="none" w:sz="0" w:space="0" w:color="auto"/>
        <w:right w:val="none" w:sz="0" w:space="0" w:color="auto"/>
      </w:divBdr>
    </w:div>
    <w:div w:id="1403984974">
      <w:marLeft w:val="480"/>
      <w:marRight w:val="0"/>
      <w:marTop w:val="0"/>
      <w:marBottom w:val="0"/>
      <w:divBdr>
        <w:top w:val="none" w:sz="0" w:space="0" w:color="auto"/>
        <w:left w:val="none" w:sz="0" w:space="0" w:color="auto"/>
        <w:bottom w:val="none" w:sz="0" w:space="0" w:color="auto"/>
        <w:right w:val="none" w:sz="0" w:space="0" w:color="auto"/>
      </w:divBdr>
    </w:div>
    <w:div w:id="1403988456">
      <w:bodyDiv w:val="1"/>
      <w:marLeft w:val="0"/>
      <w:marRight w:val="0"/>
      <w:marTop w:val="0"/>
      <w:marBottom w:val="0"/>
      <w:divBdr>
        <w:top w:val="none" w:sz="0" w:space="0" w:color="auto"/>
        <w:left w:val="none" w:sz="0" w:space="0" w:color="auto"/>
        <w:bottom w:val="none" w:sz="0" w:space="0" w:color="auto"/>
        <w:right w:val="none" w:sz="0" w:space="0" w:color="auto"/>
      </w:divBdr>
    </w:div>
    <w:div w:id="1403992213">
      <w:marLeft w:val="480"/>
      <w:marRight w:val="0"/>
      <w:marTop w:val="0"/>
      <w:marBottom w:val="0"/>
      <w:divBdr>
        <w:top w:val="none" w:sz="0" w:space="0" w:color="auto"/>
        <w:left w:val="none" w:sz="0" w:space="0" w:color="auto"/>
        <w:bottom w:val="none" w:sz="0" w:space="0" w:color="auto"/>
        <w:right w:val="none" w:sz="0" w:space="0" w:color="auto"/>
      </w:divBdr>
    </w:div>
    <w:div w:id="1404059665">
      <w:bodyDiv w:val="1"/>
      <w:marLeft w:val="0"/>
      <w:marRight w:val="0"/>
      <w:marTop w:val="0"/>
      <w:marBottom w:val="0"/>
      <w:divBdr>
        <w:top w:val="none" w:sz="0" w:space="0" w:color="auto"/>
        <w:left w:val="none" w:sz="0" w:space="0" w:color="auto"/>
        <w:bottom w:val="none" w:sz="0" w:space="0" w:color="auto"/>
        <w:right w:val="none" w:sz="0" w:space="0" w:color="auto"/>
      </w:divBdr>
    </w:div>
    <w:div w:id="1404178546">
      <w:marLeft w:val="480"/>
      <w:marRight w:val="0"/>
      <w:marTop w:val="0"/>
      <w:marBottom w:val="0"/>
      <w:divBdr>
        <w:top w:val="none" w:sz="0" w:space="0" w:color="auto"/>
        <w:left w:val="none" w:sz="0" w:space="0" w:color="auto"/>
        <w:bottom w:val="none" w:sz="0" w:space="0" w:color="auto"/>
        <w:right w:val="none" w:sz="0" w:space="0" w:color="auto"/>
      </w:divBdr>
    </w:div>
    <w:div w:id="1404258017">
      <w:marLeft w:val="480"/>
      <w:marRight w:val="0"/>
      <w:marTop w:val="0"/>
      <w:marBottom w:val="0"/>
      <w:divBdr>
        <w:top w:val="none" w:sz="0" w:space="0" w:color="auto"/>
        <w:left w:val="none" w:sz="0" w:space="0" w:color="auto"/>
        <w:bottom w:val="none" w:sz="0" w:space="0" w:color="auto"/>
        <w:right w:val="none" w:sz="0" w:space="0" w:color="auto"/>
      </w:divBdr>
    </w:div>
    <w:div w:id="1404402762">
      <w:marLeft w:val="480"/>
      <w:marRight w:val="0"/>
      <w:marTop w:val="0"/>
      <w:marBottom w:val="0"/>
      <w:divBdr>
        <w:top w:val="none" w:sz="0" w:space="0" w:color="auto"/>
        <w:left w:val="none" w:sz="0" w:space="0" w:color="auto"/>
        <w:bottom w:val="none" w:sz="0" w:space="0" w:color="auto"/>
        <w:right w:val="none" w:sz="0" w:space="0" w:color="auto"/>
      </w:divBdr>
    </w:div>
    <w:div w:id="1404445055">
      <w:bodyDiv w:val="1"/>
      <w:marLeft w:val="0"/>
      <w:marRight w:val="0"/>
      <w:marTop w:val="0"/>
      <w:marBottom w:val="0"/>
      <w:divBdr>
        <w:top w:val="none" w:sz="0" w:space="0" w:color="auto"/>
        <w:left w:val="none" w:sz="0" w:space="0" w:color="auto"/>
        <w:bottom w:val="none" w:sz="0" w:space="0" w:color="auto"/>
        <w:right w:val="none" w:sz="0" w:space="0" w:color="auto"/>
      </w:divBdr>
      <w:divsChild>
        <w:div w:id="137647431">
          <w:marLeft w:val="480"/>
          <w:marRight w:val="0"/>
          <w:marTop w:val="0"/>
          <w:marBottom w:val="0"/>
          <w:divBdr>
            <w:top w:val="none" w:sz="0" w:space="0" w:color="auto"/>
            <w:left w:val="none" w:sz="0" w:space="0" w:color="auto"/>
            <w:bottom w:val="none" w:sz="0" w:space="0" w:color="auto"/>
            <w:right w:val="none" w:sz="0" w:space="0" w:color="auto"/>
          </w:divBdr>
        </w:div>
        <w:div w:id="168372669">
          <w:marLeft w:val="480"/>
          <w:marRight w:val="0"/>
          <w:marTop w:val="0"/>
          <w:marBottom w:val="0"/>
          <w:divBdr>
            <w:top w:val="none" w:sz="0" w:space="0" w:color="auto"/>
            <w:left w:val="none" w:sz="0" w:space="0" w:color="auto"/>
            <w:bottom w:val="none" w:sz="0" w:space="0" w:color="auto"/>
            <w:right w:val="none" w:sz="0" w:space="0" w:color="auto"/>
          </w:divBdr>
        </w:div>
        <w:div w:id="224536104">
          <w:marLeft w:val="480"/>
          <w:marRight w:val="0"/>
          <w:marTop w:val="0"/>
          <w:marBottom w:val="0"/>
          <w:divBdr>
            <w:top w:val="none" w:sz="0" w:space="0" w:color="auto"/>
            <w:left w:val="none" w:sz="0" w:space="0" w:color="auto"/>
            <w:bottom w:val="none" w:sz="0" w:space="0" w:color="auto"/>
            <w:right w:val="none" w:sz="0" w:space="0" w:color="auto"/>
          </w:divBdr>
        </w:div>
        <w:div w:id="267548088">
          <w:marLeft w:val="480"/>
          <w:marRight w:val="0"/>
          <w:marTop w:val="0"/>
          <w:marBottom w:val="0"/>
          <w:divBdr>
            <w:top w:val="none" w:sz="0" w:space="0" w:color="auto"/>
            <w:left w:val="none" w:sz="0" w:space="0" w:color="auto"/>
            <w:bottom w:val="none" w:sz="0" w:space="0" w:color="auto"/>
            <w:right w:val="none" w:sz="0" w:space="0" w:color="auto"/>
          </w:divBdr>
        </w:div>
        <w:div w:id="312873674">
          <w:marLeft w:val="480"/>
          <w:marRight w:val="0"/>
          <w:marTop w:val="0"/>
          <w:marBottom w:val="0"/>
          <w:divBdr>
            <w:top w:val="none" w:sz="0" w:space="0" w:color="auto"/>
            <w:left w:val="none" w:sz="0" w:space="0" w:color="auto"/>
            <w:bottom w:val="none" w:sz="0" w:space="0" w:color="auto"/>
            <w:right w:val="none" w:sz="0" w:space="0" w:color="auto"/>
          </w:divBdr>
        </w:div>
        <w:div w:id="324435652">
          <w:marLeft w:val="480"/>
          <w:marRight w:val="0"/>
          <w:marTop w:val="0"/>
          <w:marBottom w:val="0"/>
          <w:divBdr>
            <w:top w:val="none" w:sz="0" w:space="0" w:color="auto"/>
            <w:left w:val="none" w:sz="0" w:space="0" w:color="auto"/>
            <w:bottom w:val="none" w:sz="0" w:space="0" w:color="auto"/>
            <w:right w:val="none" w:sz="0" w:space="0" w:color="auto"/>
          </w:divBdr>
        </w:div>
        <w:div w:id="332073228">
          <w:marLeft w:val="480"/>
          <w:marRight w:val="0"/>
          <w:marTop w:val="0"/>
          <w:marBottom w:val="0"/>
          <w:divBdr>
            <w:top w:val="none" w:sz="0" w:space="0" w:color="auto"/>
            <w:left w:val="none" w:sz="0" w:space="0" w:color="auto"/>
            <w:bottom w:val="none" w:sz="0" w:space="0" w:color="auto"/>
            <w:right w:val="none" w:sz="0" w:space="0" w:color="auto"/>
          </w:divBdr>
        </w:div>
        <w:div w:id="340477899">
          <w:marLeft w:val="480"/>
          <w:marRight w:val="0"/>
          <w:marTop w:val="0"/>
          <w:marBottom w:val="0"/>
          <w:divBdr>
            <w:top w:val="none" w:sz="0" w:space="0" w:color="auto"/>
            <w:left w:val="none" w:sz="0" w:space="0" w:color="auto"/>
            <w:bottom w:val="none" w:sz="0" w:space="0" w:color="auto"/>
            <w:right w:val="none" w:sz="0" w:space="0" w:color="auto"/>
          </w:divBdr>
        </w:div>
        <w:div w:id="396825223">
          <w:marLeft w:val="480"/>
          <w:marRight w:val="0"/>
          <w:marTop w:val="0"/>
          <w:marBottom w:val="0"/>
          <w:divBdr>
            <w:top w:val="none" w:sz="0" w:space="0" w:color="auto"/>
            <w:left w:val="none" w:sz="0" w:space="0" w:color="auto"/>
            <w:bottom w:val="none" w:sz="0" w:space="0" w:color="auto"/>
            <w:right w:val="none" w:sz="0" w:space="0" w:color="auto"/>
          </w:divBdr>
        </w:div>
        <w:div w:id="475952837">
          <w:marLeft w:val="480"/>
          <w:marRight w:val="0"/>
          <w:marTop w:val="0"/>
          <w:marBottom w:val="0"/>
          <w:divBdr>
            <w:top w:val="none" w:sz="0" w:space="0" w:color="auto"/>
            <w:left w:val="none" w:sz="0" w:space="0" w:color="auto"/>
            <w:bottom w:val="none" w:sz="0" w:space="0" w:color="auto"/>
            <w:right w:val="none" w:sz="0" w:space="0" w:color="auto"/>
          </w:divBdr>
        </w:div>
        <w:div w:id="556210206">
          <w:marLeft w:val="480"/>
          <w:marRight w:val="0"/>
          <w:marTop w:val="0"/>
          <w:marBottom w:val="0"/>
          <w:divBdr>
            <w:top w:val="none" w:sz="0" w:space="0" w:color="auto"/>
            <w:left w:val="none" w:sz="0" w:space="0" w:color="auto"/>
            <w:bottom w:val="none" w:sz="0" w:space="0" w:color="auto"/>
            <w:right w:val="none" w:sz="0" w:space="0" w:color="auto"/>
          </w:divBdr>
        </w:div>
        <w:div w:id="569463964">
          <w:marLeft w:val="480"/>
          <w:marRight w:val="0"/>
          <w:marTop w:val="0"/>
          <w:marBottom w:val="0"/>
          <w:divBdr>
            <w:top w:val="none" w:sz="0" w:space="0" w:color="auto"/>
            <w:left w:val="none" w:sz="0" w:space="0" w:color="auto"/>
            <w:bottom w:val="none" w:sz="0" w:space="0" w:color="auto"/>
            <w:right w:val="none" w:sz="0" w:space="0" w:color="auto"/>
          </w:divBdr>
        </w:div>
        <w:div w:id="656883556">
          <w:marLeft w:val="480"/>
          <w:marRight w:val="0"/>
          <w:marTop w:val="0"/>
          <w:marBottom w:val="0"/>
          <w:divBdr>
            <w:top w:val="none" w:sz="0" w:space="0" w:color="auto"/>
            <w:left w:val="none" w:sz="0" w:space="0" w:color="auto"/>
            <w:bottom w:val="none" w:sz="0" w:space="0" w:color="auto"/>
            <w:right w:val="none" w:sz="0" w:space="0" w:color="auto"/>
          </w:divBdr>
        </w:div>
        <w:div w:id="657535602">
          <w:marLeft w:val="480"/>
          <w:marRight w:val="0"/>
          <w:marTop w:val="0"/>
          <w:marBottom w:val="0"/>
          <w:divBdr>
            <w:top w:val="none" w:sz="0" w:space="0" w:color="auto"/>
            <w:left w:val="none" w:sz="0" w:space="0" w:color="auto"/>
            <w:bottom w:val="none" w:sz="0" w:space="0" w:color="auto"/>
            <w:right w:val="none" w:sz="0" w:space="0" w:color="auto"/>
          </w:divBdr>
        </w:div>
        <w:div w:id="667749873">
          <w:marLeft w:val="480"/>
          <w:marRight w:val="0"/>
          <w:marTop w:val="0"/>
          <w:marBottom w:val="0"/>
          <w:divBdr>
            <w:top w:val="none" w:sz="0" w:space="0" w:color="auto"/>
            <w:left w:val="none" w:sz="0" w:space="0" w:color="auto"/>
            <w:bottom w:val="none" w:sz="0" w:space="0" w:color="auto"/>
            <w:right w:val="none" w:sz="0" w:space="0" w:color="auto"/>
          </w:divBdr>
        </w:div>
        <w:div w:id="849177203">
          <w:marLeft w:val="480"/>
          <w:marRight w:val="0"/>
          <w:marTop w:val="0"/>
          <w:marBottom w:val="0"/>
          <w:divBdr>
            <w:top w:val="none" w:sz="0" w:space="0" w:color="auto"/>
            <w:left w:val="none" w:sz="0" w:space="0" w:color="auto"/>
            <w:bottom w:val="none" w:sz="0" w:space="0" w:color="auto"/>
            <w:right w:val="none" w:sz="0" w:space="0" w:color="auto"/>
          </w:divBdr>
        </w:div>
        <w:div w:id="884485974">
          <w:marLeft w:val="480"/>
          <w:marRight w:val="0"/>
          <w:marTop w:val="0"/>
          <w:marBottom w:val="0"/>
          <w:divBdr>
            <w:top w:val="none" w:sz="0" w:space="0" w:color="auto"/>
            <w:left w:val="none" w:sz="0" w:space="0" w:color="auto"/>
            <w:bottom w:val="none" w:sz="0" w:space="0" w:color="auto"/>
            <w:right w:val="none" w:sz="0" w:space="0" w:color="auto"/>
          </w:divBdr>
        </w:div>
        <w:div w:id="952856728">
          <w:marLeft w:val="480"/>
          <w:marRight w:val="0"/>
          <w:marTop w:val="0"/>
          <w:marBottom w:val="0"/>
          <w:divBdr>
            <w:top w:val="none" w:sz="0" w:space="0" w:color="auto"/>
            <w:left w:val="none" w:sz="0" w:space="0" w:color="auto"/>
            <w:bottom w:val="none" w:sz="0" w:space="0" w:color="auto"/>
            <w:right w:val="none" w:sz="0" w:space="0" w:color="auto"/>
          </w:divBdr>
        </w:div>
        <w:div w:id="1045447886">
          <w:marLeft w:val="480"/>
          <w:marRight w:val="0"/>
          <w:marTop w:val="0"/>
          <w:marBottom w:val="0"/>
          <w:divBdr>
            <w:top w:val="none" w:sz="0" w:space="0" w:color="auto"/>
            <w:left w:val="none" w:sz="0" w:space="0" w:color="auto"/>
            <w:bottom w:val="none" w:sz="0" w:space="0" w:color="auto"/>
            <w:right w:val="none" w:sz="0" w:space="0" w:color="auto"/>
          </w:divBdr>
        </w:div>
        <w:div w:id="1062602454">
          <w:marLeft w:val="480"/>
          <w:marRight w:val="0"/>
          <w:marTop w:val="0"/>
          <w:marBottom w:val="0"/>
          <w:divBdr>
            <w:top w:val="none" w:sz="0" w:space="0" w:color="auto"/>
            <w:left w:val="none" w:sz="0" w:space="0" w:color="auto"/>
            <w:bottom w:val="none" w:sz="0" w:space="0" w:color="auto"/>
            <w:right w:val="none" w:sz="0" w:space="0" w:color="auto"/>
          </w:divBdr>
        </w:div>
        <w:div w:id="1124035994">
          <w:marLeft w:val="480"/>
          <w:marRight w:val="0"/>
          <w:marTop w:val="0"/>
          <w:marBottom w:val="0"/>
          <w:divBdr>
            <w:top w:val="none" w:sz="0" w:space="0" w:color="auto"/>
            <w:left w:val="none" w:sz="0" w:space="0" w:color="auto"/>
            <w:bottom w:val="none" w:sz="0" w:space="0" w:color="auto"/>
            <w:right w:val="none" w:sz="0" w:space="0" w:color="auto"/>
          </w:divBdr>
        </w:div>
        <w:div w:id="1144546235">
          <w:marLeft w:val="480"/>
          <w:marRight w:val="0"/>
          <w:marTop w:val="0"/>
          <w:marBottom w:val="0"/>
          <w:divBdr>
            <w:top w:val="none" w:sz="0" w:space="0" w:color="auto"/>
            <w:left w:val="none" w:sz="0" w:space="0" w:color="auto"/>
            <w:bottom w:val="none" w:sz="0" w:space="0" w:color="auto"/>
            <w:right w:val="none" w:sz="0" w:space="0" w:color="auto"/>
          </w:divBdr>
        </w:div>
        <w:div w:id="1153989432">
          <w:marLeft w:val="480"/>
          <w:marRight w:val="0"/>
          <w:marTop w:val="0"/>
          <w:marBottom w:val="0"/>
          <w:divBdr>
            <w:top w:val="none" w:sz="0" w:space="0" w:color="auto"/>
            <w:left w:val="none" w:sz="0" w:space="0" w:color="auto"/>
            <w:bottom w:val="none" w:sz="0" w:space="0" w:color="auto"/>
            <w:right w:val="none" w:sz="0" w:space="0" w:color="auto"/>
          </w:divBdr>
        </w:div>
        <w:div w:id="1189485976">
          <w:marLeft w:val="480"/>
          <w:marRight w:val="0"/>
          <w:marTop w:val="0"/>
          <w:marBottom w:val="0"/>
          <w:divBdr>
            <w:top w:val="none" w:sz="0" w:space="0" w:color="auto"/>
            <w:left w:val="none" w:sz="0" w:space="0" w:color="auto"/>
            <w:bottom w:val="none" w:sz="0" w:space="0" w:color="auto"/>
            <w:right w:val="none" w:sz="0" w:space="0" w:color="auto"/>
          </w:divBdr>
        </w:div>
        <w:div w:id="1283538130">
          <w:marLeft w:val="480"/>
          <w:marRight w:val="0"/>
          <w:marTop w:val="0"/>
          <w:marBottom w:val="0"/>
          <w:divBdr>
            <w:top w:val="none" w:sz="0" w:space="0" w:color="auto"/>
            <w:left w:val="none" w:sz="0" w:space="0" w:color="auto"/>
            <w:bottom w:val="none" w:sz="0" w:space="0" w:color="auto"/>
            <w:right w:val="none" w:sz="0" w:space="0" w:color="auto"/>
          </w:divBdr>
        </w:div>
        <w:div w:id="1286697591">
          <w:marLeft w:val="480"/>
          <w:marRight w:val="0"/>
          <w:marTop w:val="0"/>
          <w:marBottom w:val="0"/>
          <w:divBdr>
            <w:top w:val="none" w:sz="0" w:space="0" w:color="auto"/>
            <w:left w:val="none" w:sz="0" w:space="0" w:color="auto"/>
            <w:bottom w:val="none" w:sz="0" w:space="0" w:color="auto"/>
            <w:right w:val="none" w:sz="0" w:space="0" w:color="auto"/>
          </w:divBdr>
        </w:div>
        <w:div w:id="1343818211">
          <w:marLeft w:val="480"/>
          <w:marRight w:val="0"/>
          <w:marTop w:val="0"/>
          <w:marBottom w:val="0"/>
          <w:divBdr>
            <w:top w:val="none" w:sz="0" w:space="0" w:color="auto"/>
            <w:left w:val="none" w:sz="0" w:space="0" w:color="auto"/>
            <w:bottom w:val="none" w:sz="0" w:space="0" w:color="auto"/>
            <w:right w:val="none" w:sz="0" w:space="0" w:color="auto"/>
          </w:divBdr>
        </w:div>
        <w:div w:id="1369448940">
          <w:marLeft w:val="480"/>
          <w:marRight w:val="0"/>
          <w:marTop w:val="0"/>
          <w:marBottom w:val="0"/>
          <w:divBdr>
            <w:top w:val="none" w:sz="0" w:space="0" w:color="auto"/>
            <w:left w:val="none" w:sz="0" w:space="0" w:color="auto"/>
            <w:bottom w:val="none" w:sz="0" w:space="0" w:color="auto"/>
            <w:right w:val="none" w:sz="0" w:space="0" w:color="auto"/>
          </w:divBdr>
        </w:div>
        <w:div w:id="1373647468">
          <w:marLeft w:val="480"/>
          <w:marRight w:val="0"/>
          <w:marTop w:val="0"/>
          <w:marBottom w:val="0"/>
          <w:divBdr>
            <w:top w:val="none" w:sz="0" w:space="0" w:color="auto"/>
            <w:left w:val="none" w:sz="0" w:space="0" w:color="auto"/>
            <w:bottom w:val="none" w:sz="0" w:space="0" w:color="auto"/>
            <w:right w:val="none" w:sz="0" w:space="0" w:color="auto"/>
          </w:divBdr>
        </w:div>
        <w:div w:id="1375350237">
          <w:marLeft w:val="480"/>
          <w:marRight w:val="0"/>
          <w:marTop w:val="0"/>
          <w:marBottom w:val="0"/>
          <w:divBdr>
            <w:top w:val="none" w:sz="0" w:space="0" w:color="auto"/>
            <w:left w:val="none" w:sz="0" w:space="0" w:color="auto"/>
            <w:bottom w:val="none" w:sz="0" w:space="0" w:color="auto"/>
            <w:right w:val="none" w:sz="0" w:space="0" w:color="auto"/>
          </w:divBdr>
        </w:div>
        <w:div w:id="1424109216">
          <w:marLeft w:val="480"/>
          <w:marRight w:val="0"/>
          <w:marTop w:val="0"/>
          <w:marBottom w:val="0"/>
          <w:divBdr>
            <w:top w:val="none" w:sz="0" w:space="0" w:color="auto"/>
            <w:left w:val="none" w:sz="0" w:space="0" w:color="auto"/>
            <w:bottom w:val="none" w:sz="0" w:space="0" w:color="auto"/>
            <w:right w:val="none" w:sz="0" w:space="0" w:color="auto"/>
          </w:divBdr>
        </w:div>
        <w:div w:id="1446998144">
          <w:marLeft w:val="480"/>
          <w:marRight w:val="0"/>
          <w:marTop w:val="0"/>
          <w:marBottom w:val="0"/>
          <w:divBdr>
            <w:top w:val="none" w:sz="0" w:space="0" w:color="auto"/>
            <w:left w:val="none" w:sz="0" w:space="0" w:color="auto"/>
            <w:bottom w:val="none" w:sz="0" w:space="0" w:color="auto"/>
            <w:right w:val="none" w:sz="0" w:space="0" w:color="auto"/>
          </w:divBdr>
        </w:div>
        <w:div w:id="1474173563">
          <w:marLeft w:val="480"/>
          <w:marRight w:val="0"/>
          <w:marTop w:val="0"/>
          <w:marBottom w:val="0"/>
          <w:divBdr>
            <w:top w:val="none" w:sz="0" w:space="0" w:color="auto"/>
            <w:left w:val="none" w:sz="0" w:space="0" w:color="auto"/>
            <w:bottom w:val="none" w:sz="0" w:space="0" w:color="auto"/>
            <w:right w:val="none" w:sz="0" w:space="0" w:color="auto"/>
          </w:divBdr>
        </w:div>
        <w:div w:id="1556698906">
          <w:marLeft w:val="480"/>
          <w:marRight w:val="0"/>
          <w:marTop w:val="0"/>
          <w:marBottom w:val="0"/>
          <w:divBdr>
            <w:top w:val="none" w:sz="0" w:space="0" w:color="auto"/>
            <w:left w:val="none" w:sz="0" w:space="0" w:color="auto"/>
            <w:bottom w:val="none" w:sz="0" w:space="0" w:color="auto"/>
            <w:right w:val="none" w:sz="0" w:space="0" w:color="auto"/>
          </w:divBdr>
        </w:div>
        <w:div w:id="1596748938">
          <w:marLeft w:val="480"/>
          <w:marRight w:val="0"/>
          <w:marTop w:val="0"/>
          <w:marBottom w:val="0"/>
          <w:divBdr>
            <w:top w:val="none" w:sz="0" w:space="0" w:color="auto"/>
            <w:left w:val="none" w:sz="0" w:space="0" w:color="auto"/>
            <w:bottom w:val="none" w:sz="0" w:space="0" w:color="auto"/>
            <w:right w:val="none" w:sz="0" w:space="0" w:color="auto"/>
          </w:divBdr>
        </w:div>
        <w:div w:id="1601446089">
          <w:marLeft w:val="480"/>
          <w:marRight w:val="0"/>
          <w:marTop w:val="0"/>
          <w:marBottom w:val="0"/>
          <w:divBdr>
            <w:top w:val="none" w:sz="0" w:space="0" w:color="auto"/>
            <w:left w:val="none" w:sz="0" w:space="0" w:color="auto"/>
            <w:bottom w:val="none" w:sz="0" w:space="0" w:color="auto"/>
            <w:right w:val="none" w:sz="0" w:space="0" w:color="auto"/>
          </w:divBdr>
        </w:div>
        <w:div w:id="1658876238">
          <w:marLeft w:val="480"/>
          <w:marRight w:val="0"/>
          <w:marTop w:val="0"/>
          <w:marBottom w:val="0"/>
          <w:divBdr>
            <w:top w:val="none" w:sz="0" w:space="0" w:color="auto"/>
            <w:left w:val="none" w:sz="0" w:space="0" w:color="auto"/>
            <w:bottom w:val="none" w:sz="0" w:space="0" w:color="auto"/>
            <w:right w:val="none" w:sz="0" w:space="0" w:color="auto"/>
          </w:divBdr>
        </w:div>
        <w:div w:id="1662002481">
          <w:marLeft w:val="480"/>
          <w:marRight w:val="0"/>
          <w:marTop w:val="0"/>
          <w:marBottom w:val="0"/>
          <w:divBdr>
            <w:top w:val="none" w:sz="0" w:space="0" w:color="auto"/>
            <w:left w:val="none" w:sz="0" w:space="0" w:color="auto"/>
            <w:bottom w:val="none" w:sz="0" w:space="0" w:color="auto"/>
            <w:right w:val="none" w:sz="0" w:space="0" w:color="auto"/>
          </w:divBdr>
        </w:div>
        <w:div w:id="1678458408">
          <w:marLeft w:val="480"/>
          <w:marRight w:val="0"/>
          <w:marTop w:val="0"/>
          <w:marBottom w:val="0"/>
          <w:divBdr>
            <w:top w:val="none" w:sz="0" w:space="0" w:color="auto"/>
            <w:left w:val="none" w:sz="0" w:space="0" w:color="auto"/>
            <w:bottom w:val="none" w:sz="0" w:space="0" w:color="auto"/>
            <w:right w:val="none" w:sz="0" w:space="0" w:color="auto"/>
          </w:divBdr>
        </w:div>
        <w:div w:id="1681395610">
          <w:marLeft w:val="480"/>
          <w:marRight w:val="0"/>
          <w:marTop w:val="0"/>
          <w:marBottom w:val="0"/>
          <w:divBdr>
            <w:top w:val="none" w:sz="0" w:space="0" w:color="auto"/>
            <w:left w:val="none" w:sz="0" w:space="0" w:color="auto"/>
            <w:bottom w:val="none" w:sz="0" w:space="0" w:color="auto"/>
            <w:right w:val="none" w:sz="0" w:space="0" w:color="auto"/>
          </w:divBdr>
        </w:div>
        <w:div w:id="1691909113">
          <w:marLeft w:val="480"/>
          <w:marRight w:val="0"/>
          <w:marTop w:val="0"/>
          <w:marBottom w:val="0"/>
          <w:divBdr>
            <w:top w:val="none" w:sz="0" w:space="0" w:color="auto"/>
            <w:left w:val="none" w:sz="0" w:space="0" w:color="auto"/>
            <w:bottom w:val="none" w:sz="0" w:space="0" w:color="auto"/>
            <w:right w:val="none" w:sz="0" w:space="0" w:color="auto"/>
          </w:divBdr>
        </w:div>
        <w:div w:id="1713457285">
          <w:marLeft w:val="480"/>
          <w:marRight w:val="0"/>
          <w:marTop w:val="0"/>
          <w:marBottom w:val="0"/>
          <w:divBdr>
            <w:top w:val="none" w:sz="0" w:space="0" w:color="auto"/>
            <w:left w:val="none" w:sz="0" w:space="0" w:color="auto"/>
            <w:bottom w:val="none" w:sz="0" w:space="0" w:color="auto"/>
            <w:right w:val="none" w:sz="0" w:space="0" w:color="auto"/>
          </w:divBdr>
        </w:div>
        <w:div w:id="1720283907">
          <w:marLeft w:val="480"/>
          <w:marRight w:val="0"/>
          <w:marTop w:val="0"/>
          <w:marBottom w:val="0"/>
          <w:divBdr>
            <w:top w:val="none" w:sz="0" w:space="0" w:color="auto"/>
            <w:left w:val="none" w:sz="0" w:space="0" w:color="auto"/>
            <w:bottom w:val="none" w:sz="0" w:space="0" w:color="auto"/>
            <w:right w:val="none" w:sz="0" w:space="0" w:color="auto"/>
          </w:divBdr>
        </w:div>
        <w:div w:id="1759445442">
          <w:marLeft w:val="480"/>
          <w:marRight w:val="0"/>
          <w:marTop w:val="0"/>
          <w:marBottom w:val="0"/>
          <w:divBdr>
            <w:top w:val="none" w:sz="0" w:space="0" w:color="auto"/>
            <w:left w:val="none" w:sz="0" w:space="0" w:color="auto"/>
            <w:bottom w:val="none" w:sz="0" w:space="0" w:color="auto"/>
            <w:right w:val="none" w:sz="0" w:space="0" w:color="auto"/>
          </w:divBdr>
        </w:div>
        <w:div w:id="1762874062">
          <w:marLeft w:val="480"/>
          <w:marRight w:val="0"/>
          <w:marTop w:val="0"/>
          <w:marBottom w:val="0"/>
          <w:divBdr>
            <w:top w:val="none" w:sz="0" w:space="0" w:color="auto"/>
            <w:left w:val="none" w:sz="0" w:space="0" w:color="auto"/>
            <w:bottom w:val="none" w:sz="0" w:space="0" w:color="auto"/>
            <w:right w:val="none" w:sz="0" w:space="0" w:color="auto"/>
          </w:divBdr>
        </w:div>
        <w:div w:id="1805270556">
          <w:marLeft w:val="480"/>
          <w:marRight w:val="0"/>
          <w:marTop w:val="0"/>
          <w:marBottom w:val="0"/>
          <w:divBdr>
            <w:top w:val="none" w:sz="0" w:space="0" w:color="auto"/>
            <w:left w:val="none" w:sz="0" w:space="0" w:color="auto"/>
            <w:bottom w:val="none" w:sz="0" w:space="0" w:color="auto"/>
            <w:right w:val="none" w:sz="0" w:space="0" w:color="auto"/>
          </w:divBdr>
        </w:div>
      </w:divsChild>
    </w:div>
    <w:div w:id="1404525756">
      <w:marLeft w:val="480"/>
      <w:marRight w:val="0"/>
      <w:marTop w:val="0"/>
      <w:marBottom w:val="0"/>
      <w:divBdr>
        <w:top w:val="none" w:sz="0" w:space="0" w:color="auto"/>
        <w:left w:val="none" w:sz="0" w:space="0" w:color="auto"/>
        <w:bottom w:val="none" w:sz="0" w:space="0" w:color="auto"/>
        <w:right w:val="none" w:sz="0" w:space="0" w:color="auto"/>
      </w:divBdr>
    </w:div>
    <w:div w:id="1405100278">
      <w:marLeft w:val="480"/>
      <w:marRight w:val="0"/>
      <w:marTop w:val="0"/>
      <w:marBottom w:val="0"/>
      <w:divBdr>
        <w:top w:val="none" w:sz="0" w:space="0" w:color="auto"/>
        <w:left w:val="none" w:sz="0" w:space="0" w:color="auto"/>
        <w:bottom w:val="none" w:sz="0" w:space="0" w:color="auto"/>
        <w:right w:val="none" w:sz="0" w:space="0" w:color="auto"/>
      </w:divBdr>
    </w:div>
    <w:div w:id="1405182352">
      <w:marLeft w:val="480"/>
      <w:marRight w:val="0"/>
      <w:marTop w:val="0"/>
      <w:marBottom w:val="0"/>
      <w:divBdr>
        <w:top w:val="none" w:sz="0" w:space="0" w:color="auto"/>
        <w:left w:val="none" w:sz="0" w:space="0" w:color="auto"/>
        <w:bottom w:val="none" w:sz="0" w:space="0" w:color="auto"/>
        <w:right w:val="none" w:sz="0" w:space="0" w:color="auto"/>
      </w:divBdr>
    </w:div>
    <w:div w:id="1405182714">
      <w:marLeft w:val="480"/>
      <w:marRight w:val="0"/>
      <w:marTop w:val="0"/>
      <w:marBottom w:val="0"/>
      <w:divBdr>
        <w:top w:val="none" w:sz="0" w:space="0" w:color="auto"/>
        <w:left w:val="none" w:sz="0" w:space="0" w:color="auto"/>
        <w:bottom w:val="none" w:sz="0" w:space="0" w:color="auto"/>
        <w:right w:val="none" w:sz="0" w:space="0" w:color="auto"/>
      </w:divBdr>
    </w:div>
    <w:div w:id="1405185291">
      <w:marLeft w:val="480"/>
      <w:marRight w:val="0"/>
      <w:marTop w:val="0"/>
      <w:marBottom w:val="0"/>
      <w:divBdr>
        <w:top w:val="none" w:sz="0" w:space="0" w:color="auto"/>
        <w:left w:val="none" w:sz="0" w:space="0" w:color="auto"/>
        <w:bottom w:val="none" w:sz="0" w:space="0" w:color="auto"/>
        <w:right w:val="none" w:sz="0" w:space="0" w:color="auto"/>
      </w:divBdr>
    </w:div>
    <w:div w:id="1405226386">
      <w:marLeft w:val="480"/>
      <w:marRight w:val="0"/>
      <w:marTop w:val="0"/>
      <w:marBottom w:val="0"/>
      <w:divBdr>
        <w:top w:val="none" w:sz="0" w:space="0" w:color="auto"/>
        <w:left w:val="none" w:sz="0" w:space="0" w:color="auto"/>
        <w:bottom w:val="none" w:sz="0" w:space="0" w:color="auto"/>
        <w:right w:val="none" w:sz="0" w:space="0" w:color="auto"/>
      </w:divBdr>
    </w:div>
    <w:div w:id="1405227135">
      <w:marLeft w:val="480"/>
      <w:marRight w:val="0"/>
      <w:marTop w:val="0"/>
      <w:marBottom w:val="0"/>
      <w:divBdr>
        <w:top w:val="none" w:sz="0" w:space="0" w:color="auto"/>
        <w:left w:val="none" w:sz="0" w:space="0" w:color="auto"/>
        <w:bottom w:val="none" w:sz="0" w:space="0" w:color="auto"/>
        <w:right w:val="none" w:sz="0" w:space="0" w:color="auto"/>
      </w:divBdr>
    </w:div>
    <w:div w:id="1405227397">
      <w:marLeft w:val="480"/>
      <w:marRight w:val="0"/>
      <w:marTop w:val="0"/>
      <w:marBottom w:val="0"/>
      <w:divBdr>
        <w:top w:val="none" w:sz="0" w:space="0" w:color="auto"/>
        <w:left w:val="none" w:sz="0" w:space="0" w:color="auto"/>
        <w:bottom w:val="none" w:sz="0" w:space="0" w:color="auto"/>
        <w:right w:val="none" w:sz="0" w:space="0" w:color="auto"/>
      </w:divBdr>
    </w:div>
    <w:div w:id="1405444524">
      <w:marLeft w:val="480"/>
      <w:marRight w:val="0"/>
      <w:marTop w:val="0"/>
      <w:marBottom w:val="0"/>
      <w:divBdr>
        <w:top w:val="none" w:sz="0" w:space="0" w:color="auto"/>
        <w:left w:val="none" w:sz="0" w:space="0" w:color="auto"/>
        <w:bottom w:val="none" w:sz="0" w:space="0" w:color="auto"/>
        <w:right w:val="none" w:sz="0" w:space="0" w:color="auto"/>
      </w:divBdr>
    </w:div>
    <w:div w:id="1405494344">
      <w:marLeft w:val="480"/>
      <w:marRight w:val="0"/>
      <w:marTop w:val="0"/>
      <w:marBottom w:val="0"/>
      <w:divBdr>
        <w:top w:val="none" w:sz="0" w:space="0" w:color="auto"/>
        <w:left w:val="none" w:sz="0" w:space="0" w:color="auto"/>
        <w:bottom w:val="none" w:sz="0" w:space="0" w:color="auto"/>
        <w:right w:val="none" w:sz="0" w:space="0" w:color="auto"/>
      </w:divBdr>
    </w:div>
    <w:div w:id="1405763616">
      <w:bodyDiv w:val="1"/>
      <w:marLeft w:val="0"/>
      <w:marRight w:val="0"/>
      <w:marTop w:val="0"/>
      <w:marBottom w:val="0"/>
      <w:divBdr>
        <w:top w:val="none" w:sz="0" w:space="0" w:color="auto"/>
        <w:left w:val="none" w:sz="0" w:space="0" w:color="auto"/>
        <w:bottom w:val="none" w:sz="0" w:space="0" w:color="auto"/>
        <w:right w:val="none" w:sz="0" w:space="0" w:color="auto"/>
      </w:divBdr>
      <w:divsChild>
        <w:div w:id="38675259">
          <w:marLeft w:val="480"/>
          <w:marRight w:val="0"/>
          <w:marTop w:val="0"/>
          <w:marBottom w:val="0"/>
          <w:divBdr>
            <w:top w:val="none" w:sz="0" w:space="0" w:color="auto"/>
            <w:left w:val="none" w:sz="0" w:space="0" w:color="auto"/>
            <w:bottom w:val="none" w:sz="0" w:space="0" w:color="auto"/>
            <w:right w:val="none" w:sz="0" w:space="0" w:color="auto"/>
          </w:divBdr>
        </w:div>
        <w:div w:id="236130822">
          <w:marLeft w:val="480"/>
          <w:marRight w:val="0"/>
          <w:marTop w:val="0"/>
          <w:marBottom w:val="0"/>
          <w:divBdr>
            <w:top w:val="none" w:sz="0" w:space="0" w:color="auto"/>
            <w:left w:val="none" w:sz="0" w:space="0" w:color="auto"/>
            <w:bottom w:val="none" w:sz="0" w:space="0" w:color="auto"/>
            <w:right w:val="none" w:sz="0" w:space="0" w:color="auto"/>
          </w:divBdr>
        </w:div>
        <w:div w:id="319429993">
          <w:marLeft w:val="480"/>
          <w:marRight w:val="0"/>
          <w:marTop w:val="0"/>
          <w:marBottom w:val="0"/>
          <w:divBdr>
            <w:top w:val="none" w:sz="0" w:space="0" w:color="auto"/>
            <w:left w:val="none" w:sz="0" w:space="0" w:color="auto"/>
            <w:bottom w:val="none" w:sz="0" w:space="0" w:color="auto"/>
            <w:right w:val="none" w:sz="0" w:space="0" w:color="auto"/>
          </w:divBdr>
        </w:div>
        <w:div w:id="361516427">
          <w:marLeft w:val="480"/>
          <w:marRight w:val="0"/>
          <w:marTop w:val="0"/>
          <w:marBottom w:val="0"/>
          <w:divBdr>
            <w:top w:val="none" w:sz="0" w:space="0" w:color="auto"/>
            <w:left w:val="none" w:sz="0" w:space="0" w:color="auto"/>
            <w:bottom w:val="none" w:sz="0" w:space="0" w:color="auto"/>
            <w:right w:val="none" w:sz="0" w:space="0" w:color="auto"/>
          </w:divBdr>
        </w:div>
        <w:div w:id="392774663">
          <w:marLeft w:val="480"/>
          <w:marRight w:val="0"/>
          <w:marTop w:val="0"/>
          <w:marBottom w:val="0"/>
          <w:divBdr>
            <w:top w:val="none" w:sz="0" w:space="0" w:color="auto"/>
            <w:left w:val="none" w:sz="0" w:space="0" w:color="auto"/>
            <w:bottom w:val="none" w:sz="0" w:space="0" w:color="auto"/>
            <w:right w:val="none" w:sz="0" w:space="0" w:color="auto"/>
          </w:divBdr>
        </w:div>
        <w:div w:id="438061244">
          <w:marLeft w:val="480"/>
          <w:marRight w:val="0"/>
          <w:marTop w:val="0"/>
          <w:marBottom w:val="0"/>
          <w:divBdr>
            <w:top w:val="none" w:sz="0" w:space="0" w:color="auto"/>
            <w:left w:val="none" w:sz="0" w:space="0" w:color="auto"/>
            <w:bottom w:val="none" w:sz="0" w:space="0" w:color="auto"/>
            <w:right w:val="none" w:sz="0" w:space="0" w:color="auto"/>
          </w:divBdr>
        </w:div>
        <w:div w:id="548304071">
          <w:marLeft w:val="480"/>
          <w:marRight w:val="0"/>
          <w:marTop w:val="0"/>
          <w:marBottom w:val="0"/>
          <w:divBdr>
            <w:top w:val="none" w:sz="0" w:space="0" w:color="auto"/>
            <w:left w:val="none" w:sz="0" w:space="0" w:color="auto"/>
            <w:bottom w:val="none" w:sz="0" w:space="0" w:color="auto"/>
            <w:right w:val="none" w:sz="0" w:space="0" w:color="auto"/>
          </w:divBdr>
        </w:div>
        <w:div w:id="604072385">
          <w:marLeft w:val="480"/>
          <w:marRight w:val="0"/>
          <w:marTop w:val="0"/>
          <w:marBottom w:val="0"/>
          <w:divBdr>
            <w:top w:val="none" w:sz="0" w:space="0" w:color="auto"/>
            <w:left w:val="none" w:sz="0" w:space="0" w:color="auto"/>
            <w:bottom w:val="none" w:sz="0" w:space="0" w:color="auto"/>
            <w:right w:val="none" w:sz="0" w:space="0" w:color="auto"/>
          </w:divBdr>
        </w:div>
        <w:div w:id="724644850">
          <w:marLeft w:val="480"/>
          <w:marRight w:val="0"/>
          <w:marTop w:val="0"/>
          <w:marBottom w:val="0"/>
          <w:divBdr>
            <w:top w:val="none" w:sz="0" w:space="0" w:color="auto"/>
            <w:left w:val="none" w:sz="0" w:space="0" w:color="auto"/>
            <w:bottom w:val="none" w:sz="0" w:space="0" w:color="auto"/>
            <w:right w:val="none" w:sz="0" w:space="0" w:color="auto"/>
          </w:divBdr>
        </w:div>
        <w:div w:id="724795185">
          <w:marLeft w:val="480"/>
          <w:marRight w:val="0"/>
          <w:marTop w:val="0"/>
          <w:marBottom w:val="0"/>
          <w:divBdr>
            <w:top w:val="none" w:sz="0" w:space="0" w:color="auto"/>
            <w:left w:val="none" w:sz="0" w:space="0" w:color="auto"/>
            <w:bottom w:val="none" w:sz="0" w:space="0" w:color="auto"/>
            <w:right w:val="none" w:sz="0" w:space="0" w:color="auto"/>
          </w:divBdr>
        </w:div>
        <w:div w:id="774330176">
          <w:marLeft w:val="480"/>
          <w:marRight w:val="0"/>
          <w:marTop w:val="0"/>
          <w:marBottom w:val="0"/>
          <w:divBdr>
            <w:top w:val="none" w:sz="0" w:space="0" w:color="auto"/>
            <w:left w:val="none" w:sz="0" w:space="0" w:color="auto"/>
            <w:bottom w:val="none" w:sz="0" w:space="0" w:color="auto"/>
            <w:right w:val="none" w:sz="0" w:space="0" w:color="auto"/>
          </w:divBdr>
        </w:div>
        <w:div w:id="809786427">
          <w:marLeft w:val="480"/>
          <w:marRight w:val="0"/>
          <w:marTop w:val="0"/>
          <w:marBottom w:val="0"/>
          <w:divBdr>
            <w:top w:val="none" w:sz="0" w:space="0" w:color="auto"/>
            <w:left w:val="none" w:sz="0" w:space="0" w:color="auto"/>
            <w:bottom w:val="none" w:sz="0" w:space="0" w:color="auto"/>
            <w:right w:val="none" w:sz="0" w:space="0" w:color="auto"/>
          </w:divBdr>
        </w:div>
        <w:div w:id="832333467">
          <w:marLeft w:val="480"/>
          <w:marRight w:val="0"/>
          <w:marTop w:val="0"/>
          <w:marBottom w:val="0"/>
          <w:divBdr>
            <w:top w:val="none" w:sz="0" w:space="0" w:color="auto"/>
            <w:left w:val="none" w:sz="0" w:space="0" w:color="auto"/>
            <w:bottom w:val="none" w:sz="0" w:space="0" w:color="auto"/>
            <w:right w:val="none" w:sz="0" w:space="0" w:color="auto"/>
          </w:divBdr>
        </w:div>
        <w:div w:id="845248105">
          <w:marLeft w:val="480"/>
          <w:marRight w:val="0"/>
          <w:marTop w:val="0"/>
          <w:marBottom w:val="0"/>
          <w:divBdr>
            <w:top w:val="none" w:sz="0" w:space="0" w:color="auto"/>
            <w:left w:val="none" w:sz="0" w:space="0" w:color="auto"/>
            <w:bottom w:val="none" w:sz="0" w:space="0" w:color="auto"/>
            <w:right w:val="none" w:sz="0" w:space="0" w:color="auto"/>
          </w:divBdr>
        </w:div>
        <w:div w:id="860626785">
          <w:marLeft w:val="480"/>
          <w:marRight w:val="0"/>
          <w:marTop w:val="0"/>
          <w:marBottom w:val="0"/>
          <w:divBdr>
            <w:top w:val="none" w:sz="0" w:space="0" w:color="auto"/>
            <w:left w:val="none" w:sz="0" w:space="0" w:color="auto"/>
            <w:bottom w:val="none" w:sz="0" w:space="0" w:color="auto"/>
            <w:right w:val="none" w:sz="0" w:space="0" w:color="auto"/>
          </w:divBdr>
        </w:div>
        <w:div w:id="885873391">
          <w:marLeft w:val="480"/>
          <w:marRight w:val="0"/>
          <w:marTop w:val="0"/>
          <w:marBottom w:val="0"/>
          <w:divBdr>
            <w:top w:val="none" w:sz="0" w:space="0" w:color="auto"/>
            <w:left w:val="none" w:sz="0" w:space="0" w:color="auto"/>
            <w:bottom w:val="none" w:sz="0" w:space="0" w:color="auto"/>
            <w:right w:val="none" w:sz="0" w:space="0" w:color="auto"/>
          </w:divBdr>
        </w:div>
        <w:div w:id="959258838">
          <w:marLeft w:val="480"/>
          <w:marRight w:val="0"/>
          <w:marTop w:val="0"/>
          <w:marBottom w:val="0"/>
          <w:divBdr>
            <w:top w:val="none" w:sz="0" w:space="0" w:color="auto"/>
            <w:left w:val="none" w:sz="0" w:space="0" w:color="auto"/>
            <w:bottom w:val="none" w:sz="0" w:space="0" w:color="auto"/>
            <w:right w:val="none" w:sz="0" w:space="0" w:color="auto"/>
          </w:divBdr>
        </w:div>
        <w:div w:id="968899846">
          <w:marLeft w:val="480"/>
          <w:marRight w:val="0"/>
          <w:marTop w:val="0"/>
          <w:marBottom w:val="0"/>
          <w:divBdr>
            <w:top w:val="none" w:sz="0" w:space="0" w:color="auto"/>
            <w:left w:val="none" w:sz="0" w:space="0" w:color="auto"/>
            <w:bottom w:val="none" w:sz="0" w:space="0" w:color="auto"/>
            <w:right w:val="none" w:sz="0" w:space="0" w:color="auto"/>
          </w:divBdr>
        </w:div>
        <w:div w:id="1016736198">
          <w:marLeft w:val="480"/>
          <w:marRight w:val="0"/>
          <w:marTop w:val="0"/>
          <w:marBottom w:val="0"/>
          <w:divBdr>
            <w:top w:val="none" w:sz="0" w:space="0" w:color="auto"/>
            <w:left w:val="none" w:sz="0" w:space="0" w:color="auto"/>
            <w:bottom w:val="none" w:sz="0" w:space="0" w:color="auto"/>
            <w:right w:val="none" w:sz="0" w:space="0" w:color="auto"/>
          </w:divBdr>
        </w:div>
        <w:div w:id="1034386689">
          <w:marLeft w:val="480"/>
          <w:marRight w:val="0"/>
          <w:marTop w:val="0"/>
          <w:marBottom w:val="0"/>
          <w:divBdr>
            <w:top w:val="none" w:sz="0" w:space="0" w:color="auto"/>
            <w:left w:val="none" w:sz="0" w:space="0" w:color="auto"/>
            <w:bottom w:val="none" w:sz="0" w:space="0" w:color="auto"/>
            <w:right w:val="none" w:sz="0" w:space="0" w:color="auto"/>
          </w:divBdr>
        </w:div>
        <w:div w:id="1151291569">
          <w:marLeft w:val="480"/>
          <w:marRight w:val="0"/>
          <w:marTop w:val="0"/>
          <w:marBottom w:val="0"/>
          <w:divBdr>
            <w:top w:val="none" w:sz="0" w:space="0" w:color="auto"/>
            <w:left w:val="none" w:sz="0" w:space="0" w:color="auto"/>
            <w:bottom w:val="none" w:sz="0" w:space="0" w:color="auto"/>
            <w:right w:val="none" w:sz="0" w:space="0" w:color="auto"/>
          </w:divBdr>
        </w:div>
        <w:div w:id="1184246669">
          <w:marLeft w:val="480"/>
          <w:marRight w:val="0"/>
          <w:marTop w:val="0"/>
          <w:marBottom w:val="0"/>
          <w:divBdr>
            <w:top w:val="none" w:sz="0" w:space="0" w:color="auto"/>
            <w:left w:val="none" w:sz="0" w:space="0" w:color="auto"/>
            <w:bottom w:val="none" w:sz="0" w:space="0" w:color="auto"/>
            <w:right w:val="none" w:sz="0" w:space="0" w:color="auto"/>
          </w:divBdr>
        </w:div>
        <w:div w:id="1215316078">
          <w:marLeft w:val="480"/>
          <w:marRight w:val="0"/>
          <w:marTop w:val="0"/>
          <w:marBottom w:val="0"/>
          <w:divBdr>
            <w:top w:val="none" w:sz="0" w:space="0" w:color="auto"/>
            <w:left w:val="none" w:sz="0" w:space="0" w:color="auto"/>
            <w:bottom w:val="none" w:sz="0" w:space="0" w:color="auto"/>
            <w:right w:val="none" w:sz="0" w:space="0" w:color="auto"/>
          </w:divBdr>
        </w:div>
        <w:div w:id="1222862463">
          <w:marLeft w:val="480"/>
          <w:marRight w:val="0"/>
          <w:marTop w:val="0"/>
          <w:marBottom w:val="0"/>
          <w:divBdr>
            <w:top w:val="none" w:sz="0" w:space="0" w:color="auto"/>
            <w:left w:val="none" w:sz="0" w:space="0" w:color="auto"/>
            <w:bottom w:val="none" w:sz="0" w:space="0" w:color="auto"/>
            <w:right w:val="none" w:sz="0" w:space="0" w:color="auto"/>
          </w:divBdr>
        </w:div>
        <w:div w:id="1233546998">
          <w:marLeft w:val="480"/>
          <w:marRight w:val="0"/>
          <w:marTop w:val="0"/>
          <w:marBottom w:val="0"/>
          <w:divBdr>
            <w:top w:val="none" w:sz="0" w:space="0" w:color="auto"/>
            <w:left w:val="none" w:sz="0" w:space="0" w:color="auto"/>
            <w:bottom w:val="none" w:sz="0" w:space="0" w:color="auto"/>
            <w:right w:val="none" w:sz="0" w:space="0" w:color="auto"/>
          </w:divBdr>
        </w:div>
        <w:div w:id="1247574806">
          <w:marLeft w:val="480"/>
          <w:marRight w:val="0"/>
          <w:marTop w:val="0"/>
          <w:marBottom w:val="0"/>
          <w:divBdr>
            <w:top w:val="none" w:sz="0" w:space="0" w:color="auto"/>
            <w:left w:val="none" w:sz="0" w:space="0" w:color="auto"/>
            <w:bottom w:val="none" w:sz="0" w:space="0" w:color="auto"/>
            <w:right w:val="none" w:sz="0" w:space="0" w:color="auto"/>
          </w:divBdr>
        </w:div>
        <w:div w:id="1261527392">
          <w:marLeft w:val="480"/>
          <w:marRight w:val="0"/>
          <w:marTop w:val="0"/>
          <w:marBottom w:val="0"/>
          <w:divBdr>
            <w:top w:val="none" w:sz="0" w:space="0" w:color="auto"/>
            <w:left w:val="none" w:sz="0" w:space="0" w:color="auto"/>
            <w:bottom w:val="none" w:sz="0" w:space="0" w:color="auto"/>
            <w:right w:val="none" w:sz="0" w:space="0" w:color="auto"/>
          </w:divBdr>
        </w:div>
        <w:div w:id="1297491251">
          <w:marLeft w:val="480"/>
          <w:marRight w:val="0"/>
          <w:marTop w:val="0"/>
          <w:marBottom w:val="0"/>
          <w:divBdr>
            <w:top w:val="none" w:sz="0" w:space="0" w:color="auto"/>
            <w:left w:val="none" w:sz="0" w:space="0" w:color="auto"/>
            <w:bottom w:val="none" w:sz="0" w:space="0" w:color="auto"/>
            <w:right w:val="none" w:sz="0" w:space="0" w:color="auto"/>
          </w:divBdr>
        </w:div>
        <w:div w:id="1325628063">
          <w:marLeft w:val="480"/>
          <w:marRight w:val="0"/>
          <w:marTop w:val="0"/>
          <w:marBottom w:val="0"/>
          <w:divBdr>
            <w:top w:val="none" w:sz="0" w:space="0" w:color="auto"/>
            <w:left w:val="none" w:sz="0" w:space="0" w:color="auto"/>
            <w:bottom w:val="none" w:sz="0" w:space="0" w:color="auto"/>
            <w:right w:val="none" w:sz="0" w:space="0" w:color="auto"/>
          </w:divBdr>
        </w:div>
        <w:div w:id="1377192394">
          <w:marLeft w:val="480"/>
          <w:marRight w:val="0"/>
          <w:marTop w:val="0"/>
          <w:marBottom w:val="0"/>
          <w:divBdr>
            <w:top w:val="none" w:sz="0" w:space="0" w:color="auto"/>
            <w:left w:val="none" w:sz="0" w:space="0" w:color="auto"/>
            <w:bottom w:val="none" w:sz="0" w:space="0" w:color="auto"/>
            <w:right w:val="none" w:sz="0" w:space="0" w:color="auto"/>
          </w:divBdr>
        </w:div>
        <w:div w:id="1427459060">
          <w:marLeft w:val="480"/>
          <w:marRight w:val="0"/>
          <w:marTop w:val="0"/>
          <w:marBottom w:val="0"/>
          <w:divBdr>
            <w:top w:val="none" w:sz="0" w:space="0" w:color="auto"/>
            <w:left w:val="none" w:sz="0" w:space="0" w:color="auto"/>
            <w:bottom w:val="none" w:sz="0" w:space="0" w:color="auto"/>
            <w:right w:val="none" w:sz="0" w:space="0" w:color="auto"/>
          </w:divBdr>
        </w:div>
        <w:div w:id="1437795731">
          <w:marLeft w:val="480"/>
          <w:marRight w:val="0"/>
          <w:marTop w:val="0"/>
          <w:marBottom w:val="0"/>
          <w:divBdr>
            <w:top w:val="none" w:sz="0" w:space="0" w:color="auto"/>
            <w:left w:val="none" w:sz="0" w:space="0" w:color="auto"/>
            <w:bottom w:val="none" w:sz="0" w:space="0" w:color="auto"/>
            <w:right w:val="none" w:sz="0" w:space="0" w:color="auto"/>
          </w:divBdr>
        </w:div>
        <w:div w:id="1491289026">
          <w:marLeft w:val="480"/>
          <w:marRight w:val="0"/>
          <w:marTop w:val="0"/>
          <w:marBottom w:val="0"/>
          <w:divBdr>
            <w:top w:val="none" w:sz="0" w:space="0" w:color="auto"/>
            <w:left w:val="none" w:sz="0" w:space="0" w:color="auto"/>
            <w:bottom w:val="none" w:sz="0" w:space="0" w:color="auto"/>
            <w:right w:val="none" w:sz="0" w:space="0" w:color="auto"/>
          </w:divBdr>
        </w:div>
        <w:div w:id="1528955870">
          <w:marLeft w:val="480"/>
          <w:marRight w:val="0"/>
          <w:marTop w:val="0"/>
          <w:marBottom w:val="0"/>
          <w:divBdr>
            <w:top w:val="none" w:sz="0" w:space="0" w:color="auto"/>
            <w:left w:val="none" w:sz="0" w:space="0" w:color="auto"/>
            <w:bottom w:val="none" w:sz="0" w:space="0" w:color="auto"/>
            <w:right w:val="none" w:sz="0" w:space="0" w:color="auto"/>
          </w:divBdr>
        </w:div>
        <w:div w:id="1594511154">
          <w:marLeft w:val="480"/>
          <w:marRight w:val="0"/>
          <w:marTop w:val="0"/>
          <w:marBottom w:val="0"/>
          <w:divBdr>
            <w:top w:val="none" w:sz="0" w:space="0" w:color="auto"/>
            <w:left w:val="none" w:sz="0" w:space="0" w:color="auto"/>
            <w:bottom w:val="none" w:sz="0" w:space="0" w:color="auto"/>
            <w:right w:val="none" w:sz="0" w:space="0" w:color="auto"/>
          </w:divBdr>
        </w:div>
        <w:div w:id="1598558669">
          <w:marLeft w:val="480"/>
          <w:marRight w:val="0"/>
          <w:marTop w:val="0"/>
          <w:marBottom w:val="0"/>
          <w:divBdr>
            <w:top w:val="none" w:sz="0" w:space="0" w:color="auto"/>
            <w:left w:val="none" w:sz="0" w:space="0" w:color="auto"/>
            <w:bottom w:val="none" w:sz="0" w:space="0" w:color="auto"/>
            <w:right w:val="none" w:sz="0" w:space="0" w:color="auto"/>
          </w:divBdr>
        </w:div>
        <w:div w:id="1619870917">
          <w:marLeft w:val="480"/>
          <w:marRight w:val="0"/>
          <w:marTop w:val="0"/>
          <w:marBottom w:val="0"/>
          <w:divBdr>
            <w:top w:val="none" w:sz="0" w:space="0" w:color="auto"/>
            <w:left w:val="none" w:sz="0" w:space="0" w:color="auto"/>
            <w:bottom w:val="none" w:sz="0" w:space="0" w:color="auto"/>
            <w:right w:val="none" w:sz="0" w:space="0" w:color="auto"/>
          </w:divBdr>
        </w:div>
        <w:div w:id="1684815182">
          <w:marLeft w:val="480"/>
          <w:marRight w:val="0"/>
          <w:marTop w:val="0"/>
          <w:marBottom w:val="0"/>
          <w:divBdr>
            <w:top w:val="none" w:sz="0" w:space="0" w:color="auto"/>
            <w:left w:val="none" w:sz="0" w:space="0" w:color="auto"/>
            <w:bottom w:val="none" w:sz="0" w:space="0" w:color="auto"/>
            <w:right w:val="none" w:sz="0" w:space="0" w:color="auto"/>
          </w:divBdr>
        </w:div>
        <w:div w:id="1696542782">
          <w:marLeft w:val="480"/>
          <w:marRight w:val="0"/>
          <w:marTop w:val="0"/>
          <w:marBottom w:val="0"/>
          <w:divBdr>
            <w:top w:val="none" w:sz="0" w:space="0" w:color="auto"/>
            <w:left w:val="none" w:sz="0" w:space="0" w:color="auto"/>
            <w:bottom w:val="none" w:sz="0" w:space="0" w:color="auto"/>
            <w:right w:val="none" w:sz="0" w:space="0" w:color="auto"/>
          </w:divBdr>
        </w:div>
        <w:div w:id="1696809080">
          <w:marLeft w:val="480"/>
          <w:marRight w:val="0"/>
          <w:marTop w:val="0"/>
          <w:marBottom w:val="0"/>
          <w:divBdr>
            <w:top w:val="none" w:sz="0" w:space="0" w:color="auto"/>
            <w:left w:val="none" w:sz="0" w:space="0" w:color="auto"/>
            <w:bottom w:val="none" w:sz="0" w:space="0" w:color="auto"/>
            <w:right w:val="none" w:sz="0" w:space="0" w:color="auto"/>
          </w:divBdr>
        </w:div>
      </w:divsChild>
    </w:div>
    <w:div w:id="1405836185">
      <w:marLeft w:val="480"/>
      <w:marRight w:val="0"/>
      <w:marTop w:val="0"/>
      <w:marBottom w:val="0"/>
      <w:divBdr>
        <w:top w:val="none" w:sz="0" w:space="0" w:color="auto"/>
        <w:left w:val="none" w:sz="0" w:space="0" w:color="auto"/>
        <w:bottom w:val="none" w:sz="0" w:space="0" w:color="auto"/>
        <w:right w:val="none" w:sz="0" w:space="0" w:color="auto"/>
      </w:divBdr>
    </w:div>
    <w:div w:id="1405949591">
      <w:marLeft w:val="480"/>
      <w:marRight w:val="0"/>
      <w:marTop w:val="0"/>
      <w:marBottom w:val="0"/>
      <w:divBdr>
        <w:top w:val="none" w:sz="0" w:space="0" w:color="auto"/>
        <w:left w:val="none" w:sz="0" w:space="0" w:color="auto"/>
        <w:bottom w:val="none" w:sz="0" w:space="0" w:color="auto"/>
        <w:right w:val="none" w:sz="0" w:space="0" w:color="auto"/>
      </w:divBdr>
    </w:div>
    <w:div w:id="1406027916">
      <w:marLeft w:val="480"/>
      <w:marRight w:val="0"/>
      <w:marTop w:val="0"/>
      <w:marBottom w:val="0"/>
      <w:divBdr>
        <w:top w:val="none" w:sz="0" w:space="0" w:color="auto"/>
        <w:left w:val="none" w:sz="0" w:space="0" w:color="auto"/>
        <w:bottom w:val="none" w:sz="0" w:space="0" w:color="auto"/>
        <w:right w:val="none" w:sz="0" w:space="0" w:color="auto"/>
      </w:divBdr>
    </w:div>
    <w:div w:id="1406337749">
      <w:marLeft w:val="480"/>
      <w:marRight w:val="0"/>
      <w:marTop w:val="0"/>
      <w:marBottom w:val="0"/>
      <w:divBdr>
        <w:top w:val="none" w:sz="0" w:space="0" w:color="auto"/>
        <w:left w:val="none" w:sz="0" w:space="0" w:color="auto"/>
        <w:bottom w:val="none" w:sz="0" w:space="0" w:color="auto"/>
        <w:right w:val="none" w:sz="0" w:space="0" w:color="auto"/>
      </w:divBdr>
    </w:div>
    <w:div w:id="1406419181">
      <w:marLeft w:val="480"/>
      <w:marRight w:val="0"/>
      <w:marTop w:val="0"/>
      <w:marBottom w:val="0"/>
      <w:divBdr>
        <w:top w:val="none" w:sz="0" w:space="0" w:color="auto"/>
        <w:left w:val="none" w:sz="0" w:space="0" w:color="auto"/>
        <w:bottom w:val="none" w:sz="0" w:space="0" w:color="auto"/>
        <w:right w:val="none" w:sz="0" w:space="0" w:color="auto"/>
      </w:divBdr>
    </w:div>
    <w:div w:id="1406493835">
      <w:marLeft w:val="480"/>
      <w:marRight w:val="0"/>
      <w:marTop w:val="0"/>
      <w:marBottom w:val="0"/>
      <w:divBdr>
        <w:top w:val="none" w:sz="0" w:space="0" w:color="auto"/>
        <w:left w:val="none" w:sz="0" w:space="0" w:color="auto"/>
        <w:bottom w:val="none" w:sz="0" w:space="0" w:color="auto"/>
        <w:right w:val="none" w:sz="0" w:space="0" w:color="auto"/>
      </w:divBdr>
    </w:div>
    <w:div w:id="1406538034">
      <w:marLeft w:val="480"/>
      <w:marRight w:val="0"/>
      <w:marTop w:val="0"/>
      <w:marBottom w:val="0"/>
      <w:divBdr>
        <w:top w:val="none" w:sz="0" w:space="0" w:color="auto"/>
        <w:left w:val="none" w:sz="0" w:space="0" w:color="auto"/>
        <w:bottom w:val="none" w:sz="0" w:space="0" w:color="auto"/>
        <w:right w:val="none" w:sz="0" w:space="0" w:color="auto"/>
      </w:divBdr>
    </w:div>
    <w:div w:id="1406564772">
      <w:marLeft w:val="480"/>
      <w:marRight w:val="0"/>
      <w:marTop w:val="0"/>
      <w:marBottom w:val="0"/>
      <w:divBdr>
        <w:top w:val="none" w:sz="0" w:space="0" w:color="auto"/>
        <w:left w:val="none" w:sz="0" w:space="0" w:color="auto"/>
        <w:bottom w:val="none" w:sz="0" w:space="0" w:color="auto"/>
        <w:right w:val="none" w:sz="0" w:space="0" w:color="auto"/>
      </w:divBdr>
    </w:div>
    <w:div w:id="1406566045">
      <w:marLeft w:val="480"/>
      <w:marRight w:val="0"/>
      <w:marTop w:val="0"/>
      <w:marBottom w:val="0"/>
      <w:divBdr>
        <w:top w:val="none" w:sz="0" w:space="0" w:color="auto"/>
        <w:left w:val="none" w:sz="0" w:space="0" w:color="auto"/>
        <w:bottom w:val="none" w:sz="0" w:space="0" w:color="auto"/>
        <w:right w:val="none" w:sz="0" w:space="0" w:color="auto"/>
      </w:divBdr>
    </w:div>
    <w:div w:id="1406679526">
      <w:marLeft w:val="480"/>
      <w:marRight w:val="0"/>
      <w:marTop w:val="0"/>
      <w:marBottom w:val="0"/>
      <w:divBdr>
        <w:top w:val="none" w:sz="0" w:space="0" w:color="auto"/>
        <w:left w:val="none" w:sz="0" w:space="0" w:color="auto"/>
        <w:bottom w:val="none" w:sz="0" w:space="0" w:color="auto"/>
        <w:right w:val="none" w:sz="0" w:space="0" w:color="auto"/>
      </w:divBdr>
    </w:div>
    <w:div w:id="1406804689">
      <w:marLeft w:val="480"/>
      <w:marRight w:val="0"/>
      <w:marTop w:val="0"/>
      <w:marBottom w:val="0"/>
      <w:divBdr>
        <w:top w:val="none" w:sz="0" w:space="0" w:color="auto"/>
        <w:left w:val="none" w:sz="0" w:space="0" w:color="auto"/>
        <w:bottom w:val="none" w:sz="0" w:space="0" w:color="auto"/>
        <w:right w:val="none" w:sz="0" w:space="0" w:color="auto"/>
      </w:divBdr>
    </w:div>
    <w:div w:id="1407219122">
      <w:marLeft w:val="480"/>
      <w:marRight w:val="0"/>
      <w:marTop w:val="0"/>
      <w:marBottom w:val="0"/>
      <w:divBdr>
        <w:top w:val="none" w:sz="0" w:space="0" w:color="auto"/>
        <w:left w:val="none" w:sz="0" w:space="0" w:color="auto"/>
        <w:bottom w:val="none" w:sz="0" w:space="0" w:color="auto"/>
        <w:right w:val="none" w:sz="0" w:space="0" w:color="auto"/>
      </w:divBdr>
    </w:div>
    <w:div w:id="1407453860">
      <w:marLeft w:val="480"/>
      <w:marRight w:val="0"/>
      <w:marTop w:val="0"/>
      <w:marBottom w:val="0"/>
      <w:divBdr>
        <w:top w:val="none" w:sz="0" w:space="0" w:color="auto"/>
        <w:left w:val="none" w:sz="0" w:space="0" w:color="auto"/>
        <w:bottom w:val="none" w:sz="0" w:space="0" w:color="auto"/>
        <w:right w:val="none" w:sz="0" w:space="0" w:color="auto"/>
      </w:divBdr>
    </w:div>
    <w:div w:id="1407457908">
      <w:marLeft w:val="480"/>
      <w:marRight w:val="0"/>
      <w:marTop w:val="0"/>
      <w:marBottom w:val="0"/>
      <w:divBdr>
        <w:top w:val="none" w:sz="0" w:space="0" w:color="auto"/>
        <w:left w:val="none" w:sz="0" w:space="0" w:color="auto"/>
        <w:bottom w:val="none" w:sz="0" w:space="0" w:color="auto"/>
        <w:right w:val="none" w:sz="0" w:space="0" w:color="auto"/>
      </w:divBdr>
    </w:div>
    <w:div w:id="1407460903">
      <w:marLeft w:val="480"/>
      <w:marRight w:val="0"/>
      <w:marTop w:val="0"/>
      <w:marBottom w:val="0"/>
      <w:divBdr>
        <w:top w:val="none" w:sz="0" w:space="0" w:color="auto"/>
        <w:left w:val="none" w:sz="0" w:space="0" w:color="auto"/>
        <w:bottom w:val="none" w:sz="0" w:space="0" w:color="auto"/>
        <w:right w:val="none" w:sz="0" w:space="0" w:color="auto"/>
      </w:divBdr>
    </w:div>
    <w:div w:id="1407652171">
      <w:marLeft w:val="480"/>
      <w:marRight w:val="0"/>
      <w:marTop w:val="0"/>
      <w:marBottom w:val="0"/>
      <w:divBdr>
        <w:top w:val="none" w:sz="0" w:space="0" w:color="auto"/>
        <w:left w:val="none" w:sz="0" w:space="0" w:color="auto"/>
        <w:bottom w:val="none" w:sz="0" w:space="0" w:color="auto"/>
        <w:right w:val="none" w:sz="0" w:space="0" w:color="auto"/>
      </w:divBdr>
    </w:div>
    <w:div w:id="1407679573">
      <w:marLeft w:val="480"/>
      <w:marRight w:val="0"/>
      <w:marTop w:val="0"/>
      <w:marBottom w:val="0"/>
      <w:divBdr>
        <w:top w:val="none" w:sz="0" w:space="0" w:color="auto"/>
        <w:left w:val="none" w:sz="0" w:space="0" w:color="auto"/>
        <w:bottom w:val="none" w:sz="0" w:space="0" w:color="auto"/>
        <w:right w:val="none" w:sz="0" w:space="0" w:color="auto"/>
      </w:divBdr>
    </w:div>
    <w:div w:id="1407679983">
      <w:marLeft w:val="480"/>
      <w:marRight w:val="0"/>
      <w:marTop w:val="0"/>
      <w:marBottom w:val="0"/>
      <w:divBdr>
        <w:top w:val="none" w:sz="0" w:space="0" w:color="auto"/>
        <w:left w:val="none" w:sz="0" w:space="0" w:color="auto"/>
        <w:bottom w:val="none" w:sz="0" w:space="0" w:color="auto"/>
        <w:right w:val="none" w:sz="0" w:space="0" w:color="auto"/>
      </w:divBdr>
    </w:div>
    <w:div w:id="1407729313">
      <w:marLeft w:val="480"/>
      <w:marRight w:val="0"/>
      <w:marTop w:val="0"/>
      <w:marBottom w:val="0"/>
      <w:divBdr>
        <w:top w:val="none" w:sz="0" w:space="0" w:color="auto"/>
        <w:left w:val="none" w:sz="0" w:space="0" w:color="auto"/>
        <w:bottom w:val="none" w:sz="0" w:space="0" w:color="auto"/>
        <w:right w:val="none" w:sz="0" w:space="0" w:color="auto"/>
      </w:divBdr>
    </w:div>
    <w:div w:id="1407730718">
      <w:marLeft w:val="480"/>
      <w:marRight w:val="0"/>
      <w:marTop w:val="0"/>
      <w:marBottom w:val="0"/>
      <w:divBdr>
        <w:top w:val="none" w:sz="0" w:space="0" w:color="auto"/>
        <w:left w:val="none" w:sz="0" w:space="0" w:color="auto"/>
        <w:bottom w:val="none" w:sz="0" w:space="0" w:color="auto"/>
        <w:right w:val="none" w:sz="0" w:space="0" w:color="auto"/>
      </w:divBdr>
    </w:div>
    <w:div w:id="1407800387">
      <w:marLeft w:val="480"/>
      <w:marRight w:val="0"/>
      <w:marTop w:val="0"/>
      <w:marBottom w:val="0"/>
      <w:divBdr>
        <w:top w:val="none" w:sz="0" w:space="0" w:color="auto"/>
        <w:left w:val="none" w:sz="0" w:space="0" w:color="auto"/>
        <w:bottom w:val="none" w:sz="0" w:space="0" w:color="auto"/>
        <w:right w:val="none" w:sz="0" w:space="0" w:color="auto"/>
      </w:divBdr>
    </w:div>
    <w:div w:id="1407920956">
      <w:bodyDiv w:val="1"/>
      <w:marLeft w:val="0"/>
      <w:marRight w:val="0"/>
      <w:marTop w:val="0"/>
      <w:marBottom w:val="0"/>
      <w:divBdr>
        <w:top w:val="none" w:sz="0" w:space="0" w:color="auto"/>
        <w:left w:val="none" w:sz="0" w:space="0" w:color="auto"/>
        <w:bottom w:val="none" w:sz="0" w:space="0" w:color="auto"/>
        <w:right w:val="none" w:sz="0" w:space="0" w:color="auto"/>
      </w:divBdr>
    </w:div>
    <w:div w:id="1407994504">
      <w:bodyDiv w:val="1"/>
      <w:marLeft w:val="0"/>
      <w:marRight w:val="0"/>
      <w:marTop w:val="0"/>
      <w:marBottom w:val="0"/>
      <w:divBdr>
        <w:top w:val="none" w:sz="0" w:space="0" w:color="auto"/>
        <w:left w:val="none" w:sz="0" w:space="0" w:color="auto"/>
        <w:bottom w:val="none" w:sz="0" w:space="0" w:color="auto"/>
        <w:right w:val="none" w:sz="0" w:space="0" w:color="auto"/>
      </w:divBdr>
      <w:divsChild>
        <w:div w:id="46026836">
          <w:marLeft w:val="480"/>
          <w:marRight w:val="0"/>
          <w:marTop w:val="0"/>
          <w:marBottom w:val="0"/>
          <w:divBdr>
            <w:top w:val="none" w:sz="0" w:space="0" w:color="auto"/>
            <w:left w:val="none" w:sz="0" w:space="0" w:color="auto"/>
            <w:bottom w:val="none" w:sz="0" w:space="0" w:color="auto"/>
            <w:right w:val="none" w:sz="0" w:space="0" w:color="auto"/>
          </w:divBdr>
        </w:div>
        <w:div w:id="264919442">
          <w:marLeft w:val="480"/>
          <w:marRight w:val="0"/>
          <w:marTop w:val="0"/>
          <w:marBottom w:val="0"/>
          <w:divBdr>
            <w:top w:val="none" w:sz="0" w:space="0" w:color="auto"/>
            <w:left w:val="none" w:sz="0" w:space="0" w:color="auto"/>
            <w:bottom w:val="none" w:sz="0" w:space="0" w:color="auto"/>
            <w:right w:val="none" w:sz="0" w:space="0" w:color="auto"/>
          </w:divBdr>
        </w:div>
        <w:div w:id="432484007">
          <w:marLeft w:val="480"/>
          <w:marRight w:val="0"/>
          <w:marTop w:val="0"/>
          <w:marBottom w:val="0"/>
          <w:divBdr>
            <w:top w:val="none" w:sz="0" w:space="0" w:color="auto"/>
            <w:left w:val="none" w:sz="0" w:space="0" w:color="auto"/>
            <w:bottom w:val="none" w:sz="0" w:space="0" w:color="auto"/>
            <w:right w:val="none" w:sz="0" w:space="0" w:color="auto"/>
          </w:divBdr>
        </w:div>
        <w:div w:id="448747596">
          <w:marLeft w:val="480"/>
          <w:marRight w:val="0"/>
          <w:marTop w:val="0"/>
          <w:marBottom w:val="0"/>
          <w:divBdr>
            <w:top w:val="none" w:sz="0" w:space="0" w:color="auto"/>
            <w:left w:val="none" w:sz="0" w:space="0" w:color="auto"/>
            <w:bottom w:val="none" w:sz="0" w:space="0" w:color="auto"/>
            <w:right w:val="none" w:sz="0" w:space="0" w:color="auto"/>
          </w:divBdr>
        </w:div>
        <w:div w:id="491335486">
          <w:marLeft w:val="480"/>
          <w:marRight w:val="0"/>
          <w:marTop w:val="0"/>
          <w:marBottom w:val="0"/>
          <w:divBdr>
            <w:top w:val="none" w:sz="0" w:space="0" w:color="auto"/>
            <w:left w:val="none" w:sz="0" w:space="0" w:color="auto"/>
            <w:bottom w:val="none" w:sz="0" w:space="0" w:color="auto"/>
            <w:right w:val="none" w:sz="0" w:space="0" w:color="auto"/>
          </w:divBdr>
        </w:div>
        <w:div w:id="527911139">
          <w:marLeft w:val="480"/>
          <w:marRight w:val="0"/>
          <w:marTop w:val="0"/>
          <w:marBottom w:val="0"/>
          <w:divBdr>
            <w:top w:val="none" w:sz="0" w:space="0" w:color="auto"/>
            <w:left w:val="none" w:sz="0" w:space="0" w:color="auto"/>
            <w:bottom w:val="none" w:sz="0" w:space="0" w:color="auto"/>
            <w:right w:val="none" w:sz="0" w:space="0" w:color="auto"/>
          </w:divBdr>
        </w:div>
        <w:div w:id="725422439">
          <w:marLeft w:val="480"/>
          <w:marRight w:val="0"/>
          <w:marTop w:val="0"/>
          <w:marBottom w:val="0"/>
          <w:divBdr>
            <w:top w:val="none" w:sz="0" w:space="0" w:color="auto"/>
            <w:left w:val="none" w:sz="0" w:space="0" w:color="auto"/>
            <w:bottom w:val="none" w:sz="0" w:space="0" w:color="auto"/>
            <w:right w:val="none" w:sz="0" w:space="0" w:color="auto"/>
          </w:divBdr>
        </w:div>
        <w:div w:id="849027452">
          <w:marLeft w:val="480"/>
          <w:marRight w:val="0"/>
          <w:marTop w:val="0"/>
          <w:marBottom w:val="0"/>
          <w:divBdr>
            <w:top w:val="none" w:sz="0" w:space="0" w:color="auto"/>
            <w:left w:val="none" w:sz="0" w:space="0" w:color="auto"/>
            <w:bottom w:val="none" w:sz="0" w:space="0" w:color="auto"/>
            <w:right w:val="none" w:sz="0" w:space="0" w:color="auto"/>
          </w:divBdr>
        </w:div>
        <w:div w:id="891310626">
          <w:marLeft w:val="480"/>
          <w:marRight w:val="0"/>
          <w:marTop w:val="0"/>
          <w:marBottom w:val="0"/>
          <w:divBdr>
            <w:top w:val="none" w:sz="0" w:space="0" w:color="auto"/>
            <w:left w:val="none" w:sz="0" w:space="0" w:color="auto"/>
            <w:bottom w:val="none" w:sz="0" w:space="0" w:color="auto"/>
            <w:right w:val="none" w:sz="0" w:space="0" w:color="auto"/>
          </w:divBdr>
        </w:div>
        <w:div w:id="1091851694">
          <w:marLeft w:val="480"/>
          <w:marRight w:val="0"/>
          <w:marTop w:val="0"/>
          <w:marBottom w:val="0"/>
          <w:divBdr>
            <w:top w:val="none" w:sz="0" w:space="0" w:color="auto"/>
            <w:left w:val="none" w:sz="0" w:space="0" w:color="auto"/>
            <w:bottom w:val="none" w:sz="0" w:space="0" w:color="auto"/>
            <w:right w:val="none" w:sz="0" w:space="0" w:color="auto"/>
          </w:divBdr>
        </w:div>
        <w:div w:id="1105268389">
          <w:marLeft w:val="480"/>
          <w:marRight w:val="0"/>
          <w:marTop w:val="0"/>
          <w:marBottom w:val="0"/>
          <w:divBdr>
            <w:top w:val="none" w:sz="0" w:space="0" w:color="auto"/>
            <w:left w:val="none" w:sz="0" w:space="0" w:color="auto"/>
            <w:bottom w:val="none" w:sz="0" w:space="0" w:color="auto"/>
            <w:right w:val="none" w:sz="0" w:space="0" w:color="auto"/>
          </w:divBdr>
        </w:div>
        <w:div w:id="1237668345">
          <w:marLeft w:val="480"/>
          <w:marRight w:val="0"/>
          <w:marTop w:val="0"/>
          <w:marBottom w:val="0"/>
          <w:divBdr>
            <w:top w:val="none" w:sz="0" w:space="0" w:color="auto"/>
            <w:left w:val="none" w:sz="0" w:space="0" w:color="auto"/>
            <w:bottom w:val="none" w:sz="0" w:space="0" w:color="auto"/>
            <w:right w:val="none" w:sz="0" w:space="0" w:color="auto"/>
          </w:divBdr>
        </w:div>
        <w:div w:id="1325208564">
          <w:marLeft w:val="480"/>
          <w:marRight w:val="0"/>
          <w:marTop w:val="0"/>
          <w:marBottom w:val="0"/>
          <w:divBdr>
            <w:top w:val="none" w:sz="0" w:space="0" w:color="auto"/>
            <w:left w:val="none" w:sz="0" w:space="0" w:color="auto"/>
            <w:bottom w:val="none" w:sz="0" w:space="0" w:color="auto"/>
            <w:right w:val="none" w:sz="0" w:space="0" w:color="auto"/>
          </w:divBdr>
        </w:div>
        <w:div w:id="1341541047">
          <w:marLeft w:val="480"/>
          <w:marRight w:val="0"/>
          <w:marTop w:val="0"/>
          <w:marBottom w:val="0"/>
          <w:divBdr>
            <w:top w:val="none" w:sz="0" w:space="0" w:color="auto"/>
            <w:left w:val="none" w:sz="0" w:space="0" w:color="auto"/>
            <w:bottom w:val="none" w:sz="0" w:space="0" w:color="auto"/>
            <w:right w:val="none" w:sz="0" w:space="0" w:color="auto"/>
          </w:divBdr>
        </w:div>
        <w:div w:id="1383823881">
          <w:marLeft w:val="480"/>
          <w:marRight w:val="0"/>
          <w:marTop w:val="0"/>
          <w:marBottom w:val="0"/>
          <w:divBdr>
            <w:top w:val="none" w:sz="0" w:space="0" w:color="auto"/>
            <w:left w:val="none" w:sz="0" w:space="0" w:color="auto"/>
            <w:bottom w:val="none" w:sz="0" w:space="0" w:color="auto"/>
            <w:right w:val="none" w:sz="0" w:space="0" w:color="auto"/>
          </w:divBdr>
        </w:div>
        <w:div w:id="1417822440">
          <w:marLeft w:val="480"/>
          <w:marRight w:val="0"/>
          <w:marTop w:val="0"/>
          <w:marBottom w:val="0"/>
          <w:divBdr>
            <w:top w:val="none" w:sz="0" w:space="0" w:color="auto"/>
            <w:left w:val="none" w:sz="0" w:space="0" w:color="auto"/>
            <w:bottom w:val="none" w:sz="0" w:space="0" w:color="auto"/>
            <w:right w:val="none" w:sz="0" w:space="0" w:color="auto"/>
          </w:divBdr>
        </w:div>
        <w:div w:id="1426994986">
          <w:marLeft w:val="480"/>
          <w:marRight w:val="0"/>
          <w:marTop w:val="0"/>
          <w:marBottom w:val="0"/>
          <w:divBdr>
            <w:top w:val="none" w:sz="0" w:space="0" w:color="auto"/>
            <w:left w:val="none" w:sz="0" w:space="0" w:color="auto"/>
            <w:bottom w:val="none" w:sz="0" w:space="0" w:color="auto"/>
            <w:right w:val="none" w:sz="0" w:space="0" w:color="auto"/>
          </w:divBdr>
        </w:div>
        <w:div w:id="1464302355">
          <w:marLeft w:val="480"/>
          <w:marRight w:val="0"/>
          <w:marTop w:val="0"/>
          <w:marBottom w:val="0"/>
          <w:divBdr>
            <w:top w:val="none" w:sz="0" w:space="0" w:color="auto"/>
            <w:left w:val="none" w:sz="0" w:space="0" w:color="auto"/>
            <w:bottom w:val="none" w:sz="0" w:space="0" w:color="auto"/>
            <w:right w:val="none" w:sz="0" w:space="0" w:color="auto"/>
          </w:divBdr>
        </w:div>
        <w:div w:id="1537964312">
          <w:marLeft w:val="480"/>
          <w:marRight w:val="0"/>
          <w:marTop w:val="0"/>
          <w:marBottom w:val="0"/>
          <w:divBdr>
            <w:top w:val="none" w:sz="0" w:space="0" w:color="auto"/>
            <w:left w:val="none" w:sz="0" w:space="0" w:color="auto"/>
            <w:bottom w:val="none" w:sz="0" w:space="0" w:color="auto"/>
            <w:right w:val="none" w:sz="0" w:space="0" w:color="auto"/>
          </w:divBdr>
        </w:div>
        <w:div w:id="1547519923">
          <w:marLeft w:val="480"/>
          <w:marRight w:val="0"/>
          <w:marTop w:val="0"/>
          <w:marBottom w:val="0"/>
          <w:divBdr>
            <w:top w:val="none" w:sz="0" w:space="0" w:color="auto"/>
            <w:left w:val="none" w:sz="0" w:space="0" w:color="auto"/>
            <w:bottom w:val="none" w:sz="0" w:space="0" w:color="auto"/>
            <w:right w:val="none" w:sz="0" w:space="0" w:color="auto"/>
          </w:divBdr>
        </w:div>
        <w:div w:id="1579047985">
          <w:marLeft w:val="480"/>
          <w:marRight w:val="0"/>
          <w:marTop w:val="0"/>
          <w:marBottom w:val="0"/>
          <w:divBdr>
            <w:top w:val="none" w:sz="0" w:space="0" w:color="auto"/>
            <w:left w:val="none" w:sz="0" w:space="0" w:color="auto"/>
            <w:bottom w:val="none" w:sz="0" w:space="0" w:color="auto"/>
            <w:right w:val="none" w:sz="0" w:space="0" w:color="auto"/>
          </w:divBdr>
        </w:div>
      </w:divsChild>
    </w:div>
    <w:div w:id="1407996799">
      <w:marLeft w:val="480"/>
      <w:marRight w:val="0"/>
      <w:marTop w:val="0"/>
      <w:marBottom w:val="0"/>
      <w:divBdr>
        <w:top w:val="none" w:sz="0" w:space="0" w:color="auto"/>
        <w:left w:val="none" w:sz="0" w:space="0" w:color="auto"/>
        <w:bottom w:val="none" w:sz="0" w:space="0" w:color="auto"/>
        <w:right w:val="none" w:sz="0" w:space="0" w:color="auto"/>
      </w:divBdr>
    </w:div>
    <w:div w:id="1407997889">
      <w:marLeft w:val="480"/>
      <w:marRight w:val="0"/>
      <w:marTop w:val="0"/>
      <w:marBottom w:val="0"/>
      <w:divBdr>
        <w:top w:val="none" w:sz="0" w:space="0" w:color="auto"/>
        <w:left w:val="none" w:sz="0" w:space="0" w:color="auto"/>
        <w:bottom w:val="none" w:sz="0" w:space="0" w:color="auto"/>
        <w:right w:val="none" w:sz="0" w:space="0" w:color="auto"/>
      </w:divBdr>
    </w:div>
    <w:div w:id="1408067748">
      <w:marLeft w:val="480"/>
      <w:marRight w:val="0"/>
      <w:marTop w:val="0"/>
      <w:marBottom w:val="0"/>
      <w:divBdr>
        <w:top w:val="none" w:sz="0" w:space="0" w:color="auto"/>
        <w:left w:val="none" w:sz="0" w:space="0" w:color="auto"/>
        <w:bottom w:val="none" w:sz="0" w:space="0" w:color="auto"/>
        <w:right w:val="none" w:sz="0" w:space="0" w:color="auto"/>
      </w:divBdr>
    </w:div>
    <w:div w:id="1408072074">
      <w:marLeft w:val="480"/>
      <w:marRight w:val="0"/>
      <w:marTop w:val="0"/>
      <w:marBottom w:val="0"/>
      <w:divBdr>
        <w:top w:val="none" w:sz="0" w:space="0" w:color="auto"/>
        <w:left w:val="none" w:sz="0" w:space="0" w:color="auto"/>
        <w:bottom w:val="none" w:sz="0" w:space="0" w:color="auto"/>
        <w:right w:val="none" w:sz="0" w:space="0" w:color="auto"/>
      </w:divBdr>
    </w:div>
    <w:div w:id="1408259701">
      <w:marLeft w:val="480"/>
      <w:marRight w:val="0"/>
      <w:marTop w:val="0"/>
      <w:marBottom w:val="0"/>
      <w:divBdr>
        <w:top w:val="none" w:sz="0" w:space="0" w:color="auto"/>
        <w:left w:val="none" w:sz="0" w:space="0" w:color="auto"/>
        <w:bottom w:val="none" w:sz="0" w:space="0" w:color="auto"/>
        <w:right w:val="none" w:sz="0" w:space="0" w:color="auto"/>
      </w:divBdr>
    </w:div>
    <w:div w:id="1408267604">
      <w:marLeft w:val="480"/>
      <w:marRight w:val="0"/>
      <w:marTop w:val="0"/>
      <w:marBottom w:val="0"/>
      <w:divBdr>
        <w:top w:val="none" w:sz="0" w:space="0" w:color="auto"/>
        <w:left w:val="none" w:sz="0" w:space="0" w:color="auto"/>
        <w:bottom w:val="none" w:sz="0" w:space="0" w:color="auto"/>
        <w:right w:val="none" w:sz="0" w:space="0" w:color="auto"/>
      </w:divBdr>
    </w:div>
    <w:div w:id="1408310571">
      <w:marLeft w:val="480"/>
      <w:marRight w:val="0"/>
      <w:marTop w:val="0"/>
      <w:marBottom w:val="0"/>
      <w:divBdr>
        <w:top w:val="none" w:sz="0" w:space="0" w:color="auto"/>
        <w:left w:val="none" w:sz="0" w:space="0" w:color="auto"/>
        <w:bottom w:val="none" w:sz="0" w:space="0" w:color="auto"/>
        <w:right w:val="none" w:sz="0" w:space="0" w:color="auto"/>
      </w:divBdr>
    </w:div>
    <w:div w:id="1408378194">
      <w:marLeft w:val="480"/>
      <w:marRight w:val="0"/>
      <w:marTop w:val="0"/>
      <w:marBottom w:val="0"/>
      <w:divBdr>
        <w:top w:val="none" w:sz="0" w:space="0" w:color="auto"/>
        <w:left w:val="none" w:sz="0" w:space="0" w:color="auto"/>
        <w:bottom w:val="none" w:sz="0" w:space="0" w:color="auto"/>
        <w:right w:val="none" w:sz="0" w:space="0" w:color="auto"/>
      </w:divBdr>
    </w:div>
    <w:div w:id="1408503718">
      <w:marLeft w:val="480"/>
      <w:marRight w:val="0"/>
      <w:marTop w:val="0"/>
      <w:marBottom w:val="0"/>
      <w:divBdr>
        <w:top w:val="none" w:sz="0" w:space="0" w:color="auto"/>
        <w:left w:val="none" w:sz="0" w:space="0" w:color="auto"/>
        <w:bottom w:val="none" w:sz="0" w:space="0" w:color="auto"/>
        <w:right w:val="none" w:sz="0" w:space="0" w:color="auto"/>
      </w:divBdr>
    </w:div>
    <w:div w:id="1408577781">
      <w:marLeft w:val="480"/>
      <w:marRight w:val="0"/>
      <w:marTop w:val="0"/>
      <w:marBottom w:val="0"/>
      <w:divBdr>
        <w:top w:val="none" w:sz="0" w:space="0" w:color="auto"/>
        <w:left w:val="none" w:sz="0" w:space="0" w:color="auto"/>
        <w:bottom w:val="none" w:sz="0" w:space="0" w:color="auto"/>
        <w:right w:val="none" w:sz="0" w:space="0" w:color="auto"/>
      </w:divBdr>
    </w:div>
    <w:div w:id="1408650952">
      <w:marLeft w:val="480"/>
      <w:marRight w:val="0"/>
      <w:marTop w:val="0"/>
      <w:marBottom w:val="0"/>
      <w:divBdr>
        <w:top w:val="none" w:sz="0" w:space="0" w:color="auto"/>
        <w:left w:val="none" w:sz="0" w:space="0" w:color="auto"/>
        <w:bottom w:val="none" w:sz="0" w:space="0" w:color="auto"/>
        <w:right w:val="none" w:sz="0" w:space="0" w:color="auto"/>
      </w:divBdr>
    </w:div>
    <w:div w:id="1408651846">
      <w:marLeft w:val="480"/>
      <w:marRight w:val="0"/>
      <w:marTop w:val="0"/>
      <w:marBottom w:val="0"/>
      <w:divBdr>
        <w:top w:val="none" w:sz="0" w:space="0" w:color="auto"/>
        <w:left w:val="none" w:sz="0" w:space="0" w:color="auto"/>
        <w:bottom w:val="none" w:sz="0" w:space="0" w:color="auto"/>
        <w:right w:val="none" w:sz="0" w:space="0" w:color="auto"/>
      </w:divBdr>
    </w:div>
    <w:div w:id="1408724348">
      <w:marLeft w:val="480"/>
      <w:marRight w:val="0"/>
      <w:marTop w:val="0"/>
      <w:marBottom w:val="0"/>
      <w:divBdr>
        <w:top w:val="none" w:sz="0" w:space="0" w:color="auto"/>
        <w:left w:val="none" w:sz="0" w:space="0" w:color="auto"/>
        <w:bottom w:val="none" w:sz="0" w:space="0" w:color="auto"/>
        <w:right w:val="none" w:sz="0" w:space="0" w:color="auto"/>
      </w:divBdr>
    </w:div>
    <w:div w:id="1408841793">
      <w:marLeft w:val="480"/>
      <w:marRight w:val="0"/>
      <w:marTop w:val="0"/>
      <w:marBottom w:val="0"/>
      <w:divBdr>
        <w:top w:val="none" w:sz="0" w:space="0" w:color="auto"/>
        <w:left w:val="none" w:sz="0" w:space="0" w:color="auto"/>
        <w:bottom w:val="none" w:sz="0" w:space="0" w:color="auto"/>
        <w:right w:val="none" w:sz="0" w:space="0" w:color="auto"/>
      </w:divBdr>
    </w:div>
    <w:div w:id="1408918950">
      <w:marLeft w:val="480"/>
      <w:marRight w:val="0"/>
      <w:marTop w:val="0"/>
      <w:marBottom w:val="0"/>
      <w:divBdr>
        <w:top w:val="none" w:sz="0" w:space="0" w:color="auto"/>
        <w:left w:val="none" w:sz="0" w:space="0" w:color="auto"/>
        <w:bottom w:val="none" w:sz="0" w:space="0" w:color="auto"/>
        <w:right w:val="none" w:sz="0" w:space="0" w:color="auto"/>
      </w:divBdr>
    </w:div>
    <w:div w:id="1409036347">
      <w:marLeft w:val="480"/>
      <w:marRight w:val="0"/>
      <w:marTop w:val="0"/>
      <w:marBottom w:val="0"/>
      <w:divBdr>
        <w:top w:val="none" w:sz="0" w:space="0" w:color="auto"/>
        <w:left w:val="none" w:sz="0" w:space="0" w:color="auto"/>
        <w:bottom w:val="none" w:sz="0" w:space="0" w:color="auto"/>
        <w:right w:val="none" w:sz="0" w:space="0" w:color="auto"/>
      </w:divBdr>
    </w:div>
    <w:div w:id="1409036873">
      <w:marLeft w:val="480"/>
      <w:marRight w:val="0"/>
      <w:marTop w:val="0"/>
      <w:marBottom w:val="0"/>
      <w:divBdr>
        <w:top w:val="none" w:sz="0" w:space="0" w:color="auto"/>
        <w:left w:val="none" w:sz="0" w:space="0" w:color="auto"/>
        <w:bottom w:val="none" w:sz="0" w:space="0" w:color="auto"/>
        <w:right w:val="none" w:sz="0" w:space="0" w:color="auto"/>
      </w:divBdr>
    </w:div>
    <w:div w:id="1409226287">
      <w:marLeft w:val="480"/>
      <w:marRight w:val="0"/>
      <w:marTop w:val="0"/>
      <w:marBottom w:val="0"/>
      <w:divBdr>
        <w:top w:val="none" w:sz="0" w:space="0" w:color="auto"/>
        <w:left w:val="none" w:sz="0" w:space="0" w:color="auto"/>
        <w:bottom w:val="none" w:sz="0" w:space="0" w:color="auto"/>
        <w:right w:val="none" w:sz="0" w:space="0" w:color="auto"/>
      </w:divBdr>
    </w:div>
    <w:div w:id="1409382034">
      <w:marLeft w:val="480"/>
      <w:marRight w:val="0"/>
      <w:marTop w:val="0"/>
      <w:marBottom w:val="0"/>
      <w:divBdr>
        <w:top w:val="none" w:sz="0" w:space="0" w:color="auto"/>
        <w:left w:val="none" w:sz="0" w:space="0" w:color="auto"/>
        <w:bottom w:val="none" w:sz="0" w:space="0" w:color="auto"/>
        <w:right w:val="none" w:sz="0" w:space="0" w:color="auto"/>
      </w:divBdr>
    </w:div>
    <w:div w:id="1409422881">
      <w:bodyDiv w:val="1"/>
      <w:marLeft w:val="0"/>
      <w:marRight w:val="0"/>
      <w:marTop w:val="0"/>
      <w:marBottom w:val="0"/>
      <w:divBdr>
        <w:top w:val="none" w:sz="0" w:space="0" w:color="auto"/>
        <w:left w:val="none" w:sz="0" w:space="0" w:color="auto"/>
        <w:bottom w:val="none" w:sz="0" w:space="0" w:color="auto"/>
        <w:right w:val="none" w:sz="0" w:space="0" w:color="auto"/>
      </w:divBdr>
    </w:div>
    <w:div w:id="1409497237">
      <w:bodyDiv w:val="1"/>
      <w:marLeft w:val="0"/>
      <w:marRight w:val="0"/>
      <w:marTop w:val="0"/>
      <w:marBottom w:val="0"/>
      <w:divBdr>
        <w:top w:val="none" w:sz="0" w:space="0" w:color="auto"/>
        <w:left w:val="none" w:sz="0" w:space="0" w:color="auto"/>
        <w:bottom w:val="none" w:sz="0" w:space="0" w:color="auto"/>
        <w:right w:val="none" w:sz="0" w:space="0" w:color="auto"/>
      </w:divBdr>
    </w:div>
    <w:div w:id="1409645098">
      <w:marLeft w:val="480"/>
      <w:marRight w:val="0"/>
      <w:marTop w:val="0"/>
      <w:marBottom w:val="0"/>
      <w:divBdr>
        <w:top w:val="none" w:sz="0" w:space="0" w:color="auto"/>
        <w:left w:val="none" w:sz="0" w:space="0" w:color="auto"/>
        <w:bottom w:val="none" w:sz="0" w:space="0" w:color="auto"/>
        <w:right w:val="none" w:sz="0" w:space="0" w:color="auto"/>
      </w:divBdr>
    </w:div>
    <w:div w:id="1409688899">
      <w:marLeft w:val="480"/>
      <w:marRight w:val="0"/>
      <w:marTop w:val="0"/>
      <w:marBottom w:val="0"/>
      <w:divBdr>
        <w:top w:val="none" w:sz="0" w:space="0" w:color="auto"/>
        <w:left w:val="none" w:sz="0" w:space="0" w:color="auto"/>
        <w:bottom w:val="none" w:sz="0" w:space="0" w:color="auto"/>
        <w:right w:val="none" w:sz="0" w:space="0" w:color="auto"/>
      </w:divBdr>
    </w:div>
    <w:div w:id="1409838277">
      <w:marLeft w:val="480"/>
      <w:marRight w:val="0"/>
      <w:marTop w:val="0"/>
      <w:marBottom w:val="0"/>
      <w:divBdr>
        <w:top w:val="none" w:sz="0" w:space="0" w:color="auto"/>
        <w:left w:val="none" w:sz="0" w:space="0" w:color="auto"/>
        <w:bottom w:val="none" w:sz="0" w:space="0" w:color="auto"/>
        <w:right w:val="none" w:sz="0" w:space="0" w:color="auto"/>
      </w:divBdr>
    </w:div>
    <w:div w:id="1409956889">
      <w:marLeft w:val="480"/>
      <w:marRight w:val="0"/>
      <w:marTop w:val="0"/>
      <w:marBottom w:val="0"/>
      <w:divBdr>
        <w:top w:val="none" w:sz="0" w:space="0" w:color="auto"/>
        <w:left w:val="none" w:sz="0" w:space="0" w:color="auto"/>
        <w:bottom w:val="none" w:sz="0" w:space="0" w:color="auto"/>
        <w:right w:val="none" w:sz="0" w:space="0" w:color="auto"/>
      </w:divBdr>
    </w:div>
    <w:div w:id="1410151617">
      <w:marLeft w:val="480"/>
      <w:marRight w:val="0"/>
      <w:marTop w:val="0"/>
      <w:marBottom w:val="0"/>
      <w:divBdr>
        <w:top w:val="none" w:sz="0" w:space="0" w:color="auto"/>
        <w:left w:val="none" w:sz="0" w:space="0" w:color="auto"/>
        <w:bottom w:val="none" w:sz="0" w:space="0" w:color="auto"/>
        <w:right w:val="none" w:sz="0" w:space="0" w:color="auto"/>
      </w:divBdr>
    </w:div>
    <w:div w:id="1410152905">
      <w:marLeft w:val="480"/>
      <w:marRight w:val="0"/>
      <w:marTop w:val="0"/>
      <w:marBottom w:val="0"/>
      <w:divBdr>
        <w:top w:val="none" w:sz="0" w:space="0" w:color="auto"/>
        <w:left w:val="none" w:sz="0" w:space="0" w:color="auto"/>
        <w:bottom w:val="none" w:sz="0" w:space="0" w:color="auto"/>
        <w:right w:val="none" w:sz="0" w:space="0" w:color="auto"/>
      </w:divBdr>
    </w:div>
    <w:div w:id="1410157676">
      <w:bodyDiv w:val="1"/>
      <w:marLeft w:val="0"/>
      <w:marRight w:val="0"/>
      <w:marTop w:val="0"/>
      <w:marBottom w:val="0"/>
      <w:divBdr>
        <w:top w:val="none" w:sz="0" w:space="0" w:color="auto"/>
        <w:left w:val="none" w:sz="0" w:space="0" w:color="auto"/>
        <w:bottom w:val="none" w:sz="0" w:space="0" w:color="auto"/>
        <w:right w:val="none" w:sz="0" w:space="0" w:color="auto"/>
      </w:divBdr>
    </w:div>
    <w:div w:id="1410228561">
      <w:marLeft w:val="480"/>
      <w:marRight w:val="0"/>
      <w:marTop w:val="0"/>
      <w:marBottom w:val="0"/>
      <w:divBdr>
        <w:top w:val="none" w:sz="0" w:space="0" w:color="auto"/>
        <w:left w:val="none" w:sz="0" w:space="0" w:color="auto"/>
        <w:bottom w:val="none" w:sz="0" w:space="0" w:color="auto"/>
        <w:right w:val="none" w:sz="0" w:space="0" w:color="auto"/>
      </w:divBdr>
    </w:div>
    <w:div w:id="1410273477">
      <w:bodyDiv w:val="1"/>
      <w:marLeft w:val="0"/>
      <w:marRight w:val="0"/>
      <w:marTop w:val="0"/>
      <w:marBottom w:val="0"/>
      <w:divBdr>
        <w:top w:val="none" w:sz="0" w:space="0" w:color="auto"/>
        <w:left w:val="none" w:sz="0" w:space="0" w:color="auto"/>
        <w:bottom w:val="none" w:sz="0" w:space="0" w:color="auto"/>
        <w:right w:val="none" w:sz="0" w:space="0" w:color="auto"/>
      </w:divBdr>
      <w:divsChild>
        <w:div w:id="11154360">
          <w:marLeft w:val="480"/>
          <w:marRight w:val="0"/>
          <w:marTop w:val="0"/>
          <w:marBottom w:val="0"/>
          <w:divBdr>
            <w:top w:val="none" w:sz="0" w:space="0" w:color="auto"/>
            <w:left w:val="none" w:sz="0" w:space="0" w:color="auto"/>
            <w:bottom w:val="none" w:sz="0" w:space="0" w:color="auto"/>
            <w:right w:val="none" w:sz="0" w:space="0" w:color="auto"/>
          </w:divBdr>
        </w:div>
        <w:div w:id="72168524">
          <w:marLeft w:val="480"/>
          <w:marRight w:val="0"/>
          <w:marTop w:val="0"/>
          <w:marBottom w:val="0"/>
          <w:divBdr>
            <w:top w:val="none" w:sz="0" w:space="0" w:color="auto"/>
            <w:left w:val="none" w:sz="0" w:space="0" w:color="auto"/>
            <w:bottom w:val="none" w:sz="0" w:space="0" w:color="auto"/>
            <w:right w:val="none" w:sz="0" w:space="0" w:color="auto"/>
          </w:divBdr>
        </w:div>
        <w:div w:id="75202399">
          <w:marLeft w:val="480"/>
          <w:marRight w:val="0"/>
          <w:marTop w:val="0"/>
          <w:marBottom w:val="0"/>
          <w:divBdr>
            <w:top w:val="none" w:sz="0" w:space="0" w:color="auto"/>
            <w:left w:val="none" w:sz="0" w:space="0" w:color="auto"/>
            <w:bottom w:val="none" w:sz="0" w:space="0" w:color="auto"/>
            <w:right w:val="none" w:sz="0" w:space="0" w:color="auto"/>
          </w:divBdr>
        </w:div>
        <w:div w:id="94910640">
          <w:marLeft w:val="480"/>
          <w:marRight w:val="0"/>
          <w:marTop w:val="0"/>
          <w:marBottom w:val="0"/>
          <w:divBdr>
            <w:top w:val="none" w:sz="0" w:space="0" w:color="auto"/>
            <w:left w:val="none" w:sz="0" w:space="0" w:color="auto"/>
            <w:bottom w:val="none" w:sz="0" w:space="0" w:color="auto"/>
            <w:right w:val="none" w:sz="0" w:space="0" w:color="auto"/>
          </w:divBdr>
        </w:div>
        <w:div w:id="115804203">
          <w:marLeft w:val="480"/>
          <w:marRight w:val="0"/>
          <w:marTop w:val="0"/>
          <w:marBottom w:val="0"/>
          <w:divBdr>
            <w:top w:val="none" w:sz="0" w:space="0" w:color="auto"/>
            <w:left w:val="none" w:sz="0" w:space="0" w:color="auto"/>
            <w:bottom w:val="none" w:sz="0" w:space="0" w:color="auto"/>
            <w:right w:val="none" w:sz="0" w:space="0" w:color="auto"/>
          </w:divBdr>
        </w:div>
        <w:div w:id="232786368">
          <w:marLeft w:val="480"/>
          <w:marRight w:val="0"/>
          <w:marTop w:val="0"/>
          <w:marBottom w:val="0"/>
          <w:divBdr>
            <w:top w:val="none" w:sz="0" w:space="0" w:color="auto"/>
            <w:left w:val="none" w:sz="0" w:space="0" w:color="auto"/>
            <w:bottom w:val="none" w:sz="0" w:space="0" w:color="auto"/>
            <w:right w:val="none" w:sz="0" w:space="0" w:color="auto"/>
          </w:divBdr>
        </w:div>
        <w:div w:id="262304955">
          <w:marLeft w:val="480"/>
          <w:marRight w:val="0"/>
          <w:marTop w:val="0"/>
          <w:marBottom w:val="0"/>
          <w:divBdr>
            <w:top w:val="none" w:sz="0" w:space="0" w:color="auto"/>
            <w:left w:val="none" w:sz="0" w:space="0" w:color="auto"/>
            <w:bottom w:val="none" w:sz="0" w:space="0" w:color="auto"/>
            <w:right w:val="none" w:sz="0" w:space="0" w:color="auto"/>
          </w:divBdr>
        </w:div>
        <w:div w:id="297075101">
          <w:marLeft w:val="480"/>
          <w:marRight w:val="0"/>
          <w:marTop w:val="0"/>
          <w:marBottom w:val="0"/>
          <w:divBdr>
            <w:top w:val="none" w:sz="0" w:space="0" w:color="auto"/>
            <w:left w:val="none" w:sz="0" w:space="0" w:color="auto"/>
            <w:bottom w:val="none" w:sz="0" w:space="0" w:color="auto"/>
            <w:right w:val="none" w:sz="0" w:space="0" w:color="auto"/>
          </w:divBdr>
        </w:div>
        <w:div w:id="363941610">
          <w:marLeft w:val="480"/>
          <w:marRight w:val="0"/>
          <w:marTop w:val="0"/>
          <w:marBottom w:val="0"/>
          <w:divBdr>
            <w:top w:val="none" w:sz="0" w:space="0" w:color="auto"/>
            <w:left w:val="none" w:sz="0" w:space="0" w:color="auto"/>
            <w:bottom w:val="none" w:sz="0" w:space="0" w:color="auto"/>
            <w:right w:val="none" w:sz="0" w:space="0" w:color="auto"/>
          </w:divBdr>
        </w:div>
        <w:div w:id="406802060">
          <w:marLeft w:val="480"/>
          <w:marRight w:val="0"/>
          <w:marTop w:val="0"/>
          <w:marBottom w:val="0"/>
          <w:divBdr>
            <w:top w:val="none" w:sz="0" w:space="0" w:color="auto"/>
            <w:left w:val="none" w:sz="0" w:space="0" w:color="auto"/>
            <w:bottom w:val="none" w:sz="0" w:space="0" w:color="auto"/>
            <w:right w:val="none" w:sz="0" w:space="0" w:color="auto"/>
          </w:divBdr>
        </w:div>
        <w:div w:id="448549347">
          <w:marLeft w:val="480"/>
          <w:marRight w:val="0"/>
          <w:marTop w:val="0"/>
          <w:marBottom w:val="0"/>
          <w:divBdr>
            <w:top w:val="none" w:sz="0" w:space="0" w:color="auto"/>
            <w:left w:val="none" w:sz="0" w:space="0" w:color="auto"/>
            <w:bottom w:val="none" w:sz="0" w:space="0" w:color="auto"/>
            <w:right w:val="none" w:sz="0" w:space="0" w:color="auto"/>
          </w:divBdr>
        </w:div>
        <w:div w:id="469401413">
          <w:marLeft w:val="480"/>
          <w:marRight w:val="0"/>
          <w:marTop w:val="0"/>
          <w:marBottom w:val="0"/>
          <w:divBdr>
            <w:top w:val="none" w:sz="0" w:space="0" w:color="auto"/>
            <w:left w:val="none" w:sz="0" w:space="0" w:color="auto"/>
            <w:bottom w:val="none" w:sz="0" w:space="0" w:color="auto"/>
            <w:right w:val="none" w:sz="0" w:space="0" w:color="auto"/>
          </w:divBdr>
        </w:div>
        <w:div w:id="480922791">
          <w:marLeft w:val="480"/>
          <w:marRight w:val="0"/>
          <w:marTop w:val="0"/>
          <w:marBottom w:val="0"/>
          <w:divBdr>
            <w:top w:val="none" w:sz="0" w:space="0" w:color="auto"/>
            <w:left w:val="none" w:sz="0" w:space="0" w:color="auto"/>
            <w:bottom w:val="none" w:sz="0" w:space="0" w:color="auto"/>
            <w:right w:val="none" w:sz="0" w:space="0" w:color="auto"/>
          </w:divBdr>
        </w:div>
        <w:div w:id="510798857">
          <w:marLeft w:val="480"/>
          <w:marRight w:val="0"/>
          <w:marTop w:val="0"/>
          <w:marBottom w:val="0"/>
          <w:divBdr>
            <w:top w:val="none" w:sz="0" w:space="0" w:color="auto"/>
            <w:left w:val="none" w:sz="0" w:space="0" w:color="auto"/>
            <w:bottom w:val="none" w:sz="0" w:space="0" w:color="auto"/>
            <w:right w:val="none" w:sz="0" w:space="0" w:color="auto"/>
          </w:divBdr>
        </w:div>
        <w:div w:id="701898463">
          <w:marLeft w:val="480"/>
          <w:marRight w:val="0"/>
          <w:marTop w:val="0"/>
          <w:marBottom w:val="0"/>
          <w:divBdr>
            <w:top w:val="none" w:sz="0" w:space="0" w:color="auto"/>
            <w:left w:val="none" w:sz="0" w:space="0" w:color="auto"/>
            <w:bottom w:val="none" w:sz="0" w:space="0" w:color="auto"/>
            <w:right w:val="none" w:sz="0" w:space="0" w:color="auto"/>
          </w:divBdr>
        </w:div>
        <w:div w:id="885874512">
          <w:marLeft w:val="480"/>
          <w:marRight w:val="0"/>
          <w:marTop w:val="0"/>
          <w:marBottom w:val="0"/>
          <w:divBdr>
            <w:top w:val="none" w:sz="0" w:space="0" w:color="auto"/>
            <w:left w:val="none" w:sz="0" w:space="0" w:color="auto"/>
            <w:bottom w:val="none" w:sz="0" w:space="0" w:color="auto"/>
            <w:right w:val="none" w:sz="0" w:space="0" w:color="auto"/>
          </w:divBdr>
        </w:div>
        <w:div w:id="905843663">
          <w:marLeft w:val="480"/>
          <w:marRight w:val="0"/>
          <w:marTop w:val="0"/>
          <w:marBottom w:val="0"/>
          <w:divBdr>
            <w:top w:val="none" w:sz="0" w:space="0" w:color="auto"/>
            <w:left w:val="none" w:sz="0" w:space="0" w:color="auto"/>
            <w:bottom w:val="none" w:sz="0" w:space="0" w:color="auto"/>
            <w:right w:val="none" w:sz="0" w:space="0" w:color="auto"/>
          </w:divBdr>
        </w:div>
        <w:div w:id="919413796">
          <w:marLeft w:val="480"/>
          <w:marRight w:val="0"/>
          <w:marTop w:val="0"/>
          <w:marBottom w:val="0"/>
          <w:divBdr>
            <w:top w:val="none" w:sz="0" w:space="0" w:color="auto"/>
            <w:left w:val="none" w:sz="0" w:space="0" w:color="auto"/>
            <w:bottom w:val="none" w:sz="0" w:space="0" w:color="auto"/>
            <w:right w:val="none" w:sz="0" w:space="0" w:color="auto"/>
          </w:divBdr>
        </w:div>
        <w:div w:id="922950522">
          <w:marLeft w:val="480"/>
          <w:marRight w:val="0"/>
          <w:marTop w:val="0"/>
          <w:marBottom w:val="0"/>
          <w:divBdr>
            <w:top w:val="none" w:sz="0" w:space="0" w:color="auto"/>
            <w:left w:val="none" w:sz="0" w:space="0" w:color="auto"/>
            <w:bottom w:val="none" w:sz="0" w:space="0" w:color="auto"/>
            <w:right w:val="none" w:sz="0" w:space="0" w:color="auto"/>
          </w:divBdr>
        </w:div>
        <w:div w:id="1050568295">
          <w:marLeft w:val="480"/>
          <w:marRight w:val="0"/>
          <w:marTop w:val="0"/>
          <w:marBottom w:val="0"/>
          <w:divBdr>
            <w:top w:val="none" w:sz="0" w:space="0" w:color="auto"/>
            <w:left w:val="none" w:sz="0" w:space="0" w:color="auto"/>
            <w:bottom w:val="none" w:sz="0" w:space="0" w:color="auto"/>
            <w:right w:val="none" w:sz="0" w:space="0" w:color="auto"/>
          </w:divBdr>
        </w:div>
        <w:div w:id="1077482024">
          <w:marLeft w:val="480"/>
          <w:marRight w:val="0"/>
          <w:marTop w:val="0"/>
          <w:marBottom w:val="0"/>
          <w:divBdr>
            <w:top w:val="none" w:sz="0" w:space="0" w:color="auto"/>
            <w:left w:val="none" w:sz="0" w:space="0" w:color="auto"/>
            <w:bottom w:val="none" w:sz="0" w:space="0" w:color="auto"/>
            <w:right w:val="none" w:sz="0" w:space="0" w:color="auto"/>
          </w:divBdr>
        </w:div>
        <w:div w:id="1084717830">
          <w:marLeft w:val="480"/>
          <w:marRight w:val="0"/>
          <w:marTop w:val="0"/>
          <w:marBottom w:val="0"/>
          <w:divBdr>
            <w:top w:val="none" w:sz="0" w:space="0" w:color="auto"/>
            <w:left w:val="none" w:sz="0" w:space="0" w:color="auto"/>
            <w:bottom w:val="none" w:sz="0" w:space="0" w:color="auto"/>
            <w:right w:val="none" w:sz="0" w:space="0" w:color="auto"/>
          </w:divBdr>
        </w:div>
        <w:div w:id="1096101404">
          <w:marLeft w:val="480"/>
          <w:marRight w:val="0"/>
          <w:marTop w:val="0"/>
          <w:marBottom w:val="0"/>
          <w:divBdr>
            <w:top w:val="none" w:sz="0" w:space="0" w:color="auto"/>
            <w:left w:val="none" w:sz="0" w:space="0" w:color="auto"/>
            <w:bottom w:val="none" w:sz="0" w:space="0" w:color="auto"/>
            <w:right w:val="none" w:sz="0" w:space="0" w:color="auto"/>
          </w:divBdr>
        </w:div>
        <w:div w:id="1208373793">
          <w:marLeft w:val="480"/>
          <w:marRight w:val="0"/>
          <w:marTop w:val="0"/>
          <w:marBottom w:val="0"/>
          <w:divBdr>
            <w:top w:val="none" w:sz="0" w:space="0" w:color="auto"/>
            <w:left w:val="none" w:sz="0" w:space="0" w:color="auto"/>
            <w:bottom w:val="none" w:sz="0" w:space="0" w:color="auto"/>
            <w:right w:val="none" w:sz="0" w:space="0" w:color="auto"/>
          </w:divBdr>
        </w:div>
        <w:div w:id="1348868253">
          <w:marLeft w:val="480"/>
          <w:marRight w:val="0"/>
          <w:marTop w:val="0"/>
          <w:marBottom w:val="0"/>
          <w:divBdr>
            <w:top w:val="none" w:sz="0" w:space="0" w:color="auto"/>
            <w:left w:val="none" w:sz="0" w:space="0" w:color="auto"/>
            <w:bottom w:val="none" w:sz="0" w:space="0" w:color="auto"/>
            <w:right w:val="none" w:sz="0" w:space="0" w:color="auto"/>
          </w:divBdr>
        </w:div>
        <w:div w:id="1395470529">
          <w:marLeft w:val="480"/>
          <w:marRight w:val="0"/>
          <w:marTop w:val="0"/>
          <w:marBottom w:val="0"/>
          <w:divBdr>
            <w:top w:val="none" w:sz="0" w:space="0" w:color="auto"/>
            <w:left w:val="none" w:sz="0" w:space="0" w:color="auto"/>
            <w:bottom w:val="none" w:sz="0" w:space="0" w:color="auto"/>
            <w:right w:val="none" w:sz="0" w:space="0" w:color="auto"/>
          </w:divBdr>
        </w:div>
        <w:div w:id="1465656280">
          <w:marLeft w:val="480"/>
          <w:marRight w:val="0"/>
          <w:marTop w:val="0"/>
          <w:marBottom w:val="0"/>
          <w:divBdr>
            <w:top w:val="none" w:sz="0" w:space="0" w:color="auto"/>
            <w:left w:val="none" w:sz="0" w:space="0" w:color="auto"/>
            <w:bottom w:val="none" w:sz="0" w:space="0" w:color="auto"/>
            <w:right w:val="none" w:sz="0" w:space="0" w:color="auto"/>
          </w:divBdr>
        </w:div>
        <w:div w:id="1631859812">
          <w:marLeft w:val="480"/>
          <w:marRight w:val="0"/>
          <w:marTop w:val="0"/>
          <w:marBottom w:val="0"/>
          <w:divBdr>
            <w:top w:val="none" w:sz="0" w:space="0" w:color="auto"/>
            <w:left w:val="none" w:sz="0" w:space="0" w:color="auto"/>
            <w:bottom w:val="none" w:sz="0" w:space="0" w:color="auto"/>
            <w:right w:val="none" w:sz="0" w:space="0" w:color="auto"/>
          </w:divBdr>
        </w:div>
        <w:div w:id="1642345273">
          <w:marLeft w:val="480"/>
          <w:marRight w:val="0"/>
          <w:marTop w:val="0"/>
          <w:marBottom w:val="0"/>
          <w:divBdr>
            <w:top w:val="none" w:sz="0" w:space="0" w:color="auto"/>
            <w:left w:val="none" w:sz="0" w:space="0" w:color="auto"/>
            <w:bottom w:val="none" w:sz="0" w:space="0" w:color="auto"/>
            <w:right w:val="none" w:sz="0" w:space="0" w:color="auto"/>
          </w:divBdr>
        </w:div>
        <w:div w:id="1744987270">
          <w:marLeft w:val="480"/>
          <w:marRight w:val="0"/>
          <w:marTop w:val="0"/>
          <w:marBottom w:val="0"/>
          <w:divBdr>
            <w:top w:val="none" w:sz="0" w:space="0" w:color="auto"/>
            <w:left w:val="none" w:sz="0" w:space="0" w:color="auto"/>
            <w:bottom w:val="none" w:sz="0" w:space="0" w:color="auto"/>
            <w:right w:val="none" w:sz="0" w:space="0" w:color="auto"/>
          </w:divBdr>
        </w:div>
        <w:div w:id="1813014879">
          <w:marLeft w:val="480"/>
          <w:marRight w:val="0"/>
          <w:marTop w:val="0"/>
          <w:marBottom w:val="0"/>
          <w:divBdr>
            <w:top w:val="none" w:sz="0" w:space="0" w:color="auto"/>
            <w:left w:val="none" w:sz="0" w:space="0" w:color="auto"/>
            <w:bottom w:val="none" w:sz="0" w:space="0" w:color="auto"/>
            <w:right w:val="none" w:sz="0" w:space="0" w:color="auto"/>
          </w:divBdr>
        </w:div>
      </w:divsChild>
    </w:div>
    <w:div w:id="1410421685">
      <w:marLeft w:val="480"/>
      <w:marRight w:val="0"/>
      <w:marTop w:val="0"/>
      <w:marBottom w:val="0"/>
      <w:divBdr>
        <w:top w:val="none" w:sz="0" w:space="0" w:color="auto"/>
        <w:left w:val="none" w:sz="0" w:space="0" w:color="auto"/>
        <w:bottom w:val="none" w:sz="0" w:space="0" w:color="auto"/>
        <w:right w:val="none" w:sz="0" w:space="0" w:color="auto"/>
      </w:divBdr>
    </w:div>
    <w:div w:id="1410494937">
      <w:marLeft w:val="480"/>
      <w:marRight w:val="0"/>
      <w:marTop w:val="0"/>
      <w:marBottom w:val="0"/>
      <w:divBdr>
        <w:top w:val="none" w:sz="0" w:space="0" w:color="auto"/>
        <w:left w:val="none" w:sz="0" w:space="0" w:color="auto"/>
        <w:bottom w:val="none" w:sz="0" w:space="0" w:color="auto"/>
        <w:right w:val="none" w:sz="0" w:space="0" w:color="auto"/>
      </w:divBdr>
    </w:div>
    <w:div w:id="1410611556">
      <w:marLeft w:val="480"/>
      <w:marRight w:val="0"/>
      <w:marTop w:val="0"/>
      <w:marBottom w:val="0"/>
      <w:divBdr>
        <w:top w:val="none" w:sz="0" w:space="0" w:color="auto"/>
        <w:left w:val="none" w:sz="0" w:space="0" w:color="auto"/>
        <w:bottom w:val="none" w:sz="0" w:space="0" w:color="auto"/>
        <w:right w:val="none" w:sz="0" w:space="0" w:color="auto"/>
      </w:divBdr>
    </w:div>
    <w:div w:id="1410614807">
      <w:marLeft w:val="480"/>
      <w:marRight w:val="0"/>
      <w:marTop w:val="0"/>
      <w:marBottom w:val="0"/>
      <w:divBdr>
        <w:top w:val="none" w:sz="0" w:space="0" w:color="auto"/>
        <w:left w:val="none" w:sz="0" w:space="0" w:color="auto"/>
        <w:bottom w:val="none" w:sz="0" w:space="0" w:color="auto"/>
        <w:right w:val="none" w:sz="0" w:space="0" w:color="auto"/>
      </w:divBdr>
    </w:div>
    <w:div w:id="1410616048">
      <w:marLeft w:val="480"/>
      <w:marRight w:val="0"/>
      <w:marTop w:val="0"/>
      <w:marBottom w:val="0"/>
      <w:divBdr>
        <w:top w:val="none" w:sz="0" w:space="0" w:color="auto"/>
        <w:left w:val="none" w:sz="0" w:space="0" w:color="auto"/>
        <w:bottom w:val="none" w:sz="0" w:space="0" w:color="auto"/>
        <w:right w:val="none" w:sz="0" w:space="0" w:color="auto"/>
      </w:divBdr>
    </w:div>
    <w:div w:id="1410690563">
      <w:marLeft w:val="480"/>
      <w:marRight w:val="0"/>
      <w:marTop w:val="0"/>
      <w:marBottom w:val="0"/>
      <w:divBdr>
        <w:top w:val="none" w:sz="0" w:space="0" w:color="auto"/>
        <w:left w:val="none" w:sz="0" w:space="0" w:color="auto"/>
        <w:bottom w:val="none" w:sz="0" w:space="0" w:color="auto"/>
        <w:right w:val="none" w:sz="0" w:space="0" w:color="auto"/>
      </w:divBdr>
    </w:div>
    <w:div w:id="1410733727">
      <w:marLeft w:val="480"/>
      <w:marRight w:val="0"/>
      <w:marTop w:val="0"/>
      <w:marBottom w:val="0"/>
      <w:divBdr>
        <w:top w:val="none" w:sz="0" w:space="0" w:color="auto"/>
        <w:left w:val="none" w:sz="0" w:space="0" w:color="auto"/>
        <w:bottom w:val="none" w:sz="0" w:space="0" w:color="auto"/>
        <w:right w:val="none" w:sz="0" w:space="0" w:color="auto"/>
      </w:divBdr>
    </w:div>
    <w:div w:id="1410931531">
      <w:marLeft w:val="480"/>
      <w:marRight w:val="0"/>
      <w:marTop w:val="0"/>
      <w:marBottom w:val="0"/>
      <w:divBdr>
        <w:top w:val="none" w:sz="0" w:space="0" w:color="auto"/>
        <w:left w:val="none" w:sz="0" w:space="0" w:color="auto"/>
        <w:bottom w:val="none" w:sz="0" w:space="0" w:color="auto"/>
        <w:right w:val="none" w:sz="0" w:space="0" w:color="auto"/>
      </w:divBdr>
    </w:div>
    <w:div w:id="1410999537">
      <w:marLeft w:val="480"/>
      <w:marRight w:val="0"/>
      <w:marTop w:val="0"/>
      <w:marBottom w:val="0"/>
      <w:divBdr>
        <w:top w:val="none" w:sz="0" w:space="0" w:color="auto"/>
        <w:left w:val="none" w:sz="0" w:space="0" w:color="auto"/>
        <w:bottom w:val="none" w:sz="0" w:space="0" w:color="auto"/>
        <w:right w:val="none" w:sz="0" w:space="0" w:color="auto"/>
      </w:divBdr>
    </w:div>
    <w:div w:id="1410999754">
      <w:marLeft w:val="480"/>
      <w:marRight w:val="0"/>
      <w:marTop w:val="0"/>
      <w:marBottom w:val="0"/>
      <w:divBdr>
        <w:top w:val="none" w:sz="0" w:space="0" w:color="auto"/>
        <w:left w:val="none" w:sz="0" w:space="0" w:color="auto"/>
        <w:bottom w:val="none" w:sz="0" w:space="0" w:color="auto"/>
        <w:right w:val="none" w:sz="0" w:space="0" w:color="auto"/>
      </w:divBdr>
    </w:div>
    <w:div w:id="1411193689">
      <w:marLeft w:val="480"/>
      <w:marRight w:val="0"/>
      <w:marTop w:val="0"/>
      <w:marBottom w:val="0"/>
      <w:divBdr>
        <w:top w:val="none" w:sz="0" w:space="0" w:color="auto"/>
        <w:left w:val="none" w:sz="0" w:space="0" w:color="auto"/>
        <w:bottom w:val="none" w:sz="0" w:space="0" w:color="auto"/>
        <w:right w:val="none" w:sz="0" w:space="0" w:color="auto"/>
      </w:divBdr>
    </w:div>
    <w:div w:id="1411197670">
      <w:marLeft w:val="480"/>
      <w:marRight w:val="0"/>
      <w:marTop w:val="0"/>
      <w:marBottom w:val="0"/>
      <w:divBdr>
        <w:top w:val="none" w:sz="0" w:space="0" w:color="auto"/>
        <w:left w:val="none" w:sz="0" w:space="0" w:color="auto"/>
        <w:bottom w:val="none" w:sz="0" w:space="0" w:color="auto"/>
        <w:right w:val="none" w:sz="0" w:space="0" w:color="auto"/>
      </w:divBdr>
    </w:div>
    <w:div w:id="1411267480">
      <w:marLeft w:val="480"/>
      <w:marRight w:val="0"/>
      <w:marTop w:val="0"/>
      <w:marBottom w:val="0"/>
      <w:divBdr>
        <w:top w:val="none" w:sz="0" w:space="0" w:color="auto"/>
        <w:left w:val="none" w:sz="0" w:space="0" w:color="auto"/>
        <w:bottom w:val="none" w:sz="0" w:space="0" w:color="auto"/>
        <w:right w:val="none" w:sz="0" w:space="0" w:color="auto"/>
      </w:divBdr>
    </w:div>
    <w:div w:id="1411269030">
      <w:marLeft w:val="480"/>
      <w:marRight w:val="0"/>
      <w:marTop w:val="0"/>
      <w:marBottom w:val="0"/>
      <w:divBdr>
        <w:top w:val="none" w:sz="0" w:space="0" w:color="auto"/>
        <w:left w:val="none" w:sz="0" w:space="0" w:color="auto"/>
        <w:bottom w:val="none" w:sz="0" w:space="0" w:color="auto"/>
        <w:right w:val="none" w:sz="0" w:space="0" w:color="auto"/>
      </w:divBdr>
    </w:div>
    <w:div w:id="1411466091">
      <w:marLeft w:val="480"/>
      <w:marRight w:val="0"/>
      <w:marTop w:val="0"/>
      <w:marBottom w:val="0"/>
      <w:divBdr>
        <w:top w:val="none" w:sz="0" w:space="0" w:color="auto"/>
        <w:left w:val="none" w:sz="0" w:space="0" w:color="auto"/>
        <w:bottom w:val="none" w:sz="0" w:space="0" w:color="auto"/>
        <w:right w:val="none" w:sz="0" w:space="0" w:color="auto"/>
      </w:divBdr>
    </w:div>
    <w:div w:id="1411587375">
      <w:bodyDiv w:val="1"/>
      <w:marLeft w:val="0"/>
      <w:marRight w:val="0"/>
      <w:marTop w:val="0"/>
      <w:marBottom w:val="0"/>
      <w:divBdr>
        <w:top w:val="none" w:sz="0" w:space="0" w:color="auto"/>
        <w:left w:val="none" w:sz="0" w:space="0" w:color="auto"/>
        <w:bottom w:val="none" w:sz="0" w:space="0" w:color="auto"/>
        <w:right w:val="none" w:sz="0" w:space="0" w:color="auto"/>
      </w:divBdr>
    </w:div>
    <w:div w:id="1411779255">
      <w:marLeft w:val="480"/>
      <w:marRight w:val="0"/>
      <w:marTop w:val="0"/>
      <w:marBottom w:val="0"/>
      <w:divBdr>
        <w:top w:val="none" w:sz="0" w:space="0" w:color="auto"/>
        <w:left w:val="none" w:sz="0" w:space="0" w:color="auto"/>
        <w:bottom w:val="none" w:sz="0" w:space="0" w:color="auto"/>
        <w:right w:val="none" w:sz="0" w:space="0" w:color="auto"/>
      </w:divBdr>
    </w:div>
    <w:div w:id="1411805386">
      <w:marLeft w:val="480"/>
      <w:marRight w:val="0"/>
      <w:marTop w:val="0"/>
      <w:marBottom w:val="0"/>
      <w:divBdr>
        <w:top w:val="none" w:sz="0" w:space="0" w:color="auto"/>
        <w:left w:val="none" w:sz="0" w:space="0" w:color="auto"/>
        <w:bottom w:val="none" w:sz="0" w:space="0" w:color="auto"/>
        <w:right w:val="none" w:sz="0" w:space="0" w:color="auto"/>
      </w:divBdr>
    </w:div>
    <w:div w:id="1412311021">
      <w:marLeft w:val="480"/>
      <w:marRight w:val="0"/>
      <w:marTop w:val="0"/>
      <w:marBottom w:val="0"/>
      <w:divBdr>
        <w:top w:val="none" w:sz="0" w:space="0" w:color="auto"/>
        <w:left w:val="none" w:sz="0" w:space="0" w:color="auto"/>
        <w:bottom w:val="none" w:sz="0" w:space="0" w:color="auto"/>
        <w:right w:val="none" w:sz="0" w:space="0" w:color="auto"/>
      </w:divBdr>
    </w:div>
    <w:div w:id="1412388231">
      <w:marLeft w:val="480"/>
      <w:marRight w:val="0"/>
      <w:marTop w:val="0"/>
      <w:marBottom w:val="0"/>
      <w:divBdr>
        <w:top w:val="none" w:sz="0" w:space="0" w:color="auto"/>
        <w:left w:val="none" w:sz="0" w:space="0" w:color="auto"/>
        <w:bottom w:val="none" w:sz="0" w:space="0" w:color="auto"/>
        <w:right w:val="none" w:sz="0" w:space="0" w:color="auto"/>
      </w:divBdr>
    </w:div>
    <w:div w:id="1412505714">
      <w:bodyDiv w:val="1"/>
      <w:marLeft w:val="0"/>
      <w:marRight w:val="0"/>
      <w:marTop w:val="0"/>
      <w:marBottom w:val="0"/>
      <w:divBdr>
        <w:top w:val="none" w:sz="0" w:space="0" w:color="auto"/>
        <w:left w:val="none" w:sz="0" w:space="0" w:color="auto"/>
        <w:bottom w:val="none" w:sz="0" w:space="0" w:color="auto"/>
        <w:right w:val="none" w:sz="0" w:space="0" w:color="auto"/>
      </w:divBdr>
    </w:div>
    <w:div w:id="1412654021">
      <w:marLeft w:val="480"/>
      <w:marRight w:val="0"/>
      <w:marTop w:val="0"/>
      <w:marBottom w:val="0"/>
      <w:divBdr>
        <w:top w:val="none" w:sz="0" w:space="0" w:color="auto"/>
        <w:left w:val="none" w:sz="0" w:space="0" w:color="auto"/>
        <w:bottom w:val="none" w:sz="0" w:space="0" w:color="auto"/>
        <w:right w:val="none" w:sz="0" w:space="0" w:color="auto"/>
      </w:divBdr>
    </w:div>
    <w:div w:id="1412654633">
      <w:marLeft w:val="480"/>
      <w:marRight w:val="0"/>
      <w:marTop w:val="0"/>
      <w:marBottom w:val="0"/>
      <w:divBdr>
        <w:top w:val="none" w:sz="0" w:space="0" w:color="auto"/>
        <w:left w:val="none" w:sz="0" w:space="0" w:color="auto"/>
        <w:bottom w:val="none" w:sz="0" w:space="0" w:color="auto"/>
        <w:right w:val="none" w:sz="0" w:space="0" w:color="auto"/>
      </w:divBdr>
    </w:div>
    <w:div w:id="1412700261">
      <w:marLeft w:val="480"/>
      <w:marRight w:val="0"/>
      <w:marTop w:val="0"/>
      <w:marBottom w:val="0"/>
      <w:divBdr>
        <w:top w:val="none" w:sz="0" w:space="0" w:color="auto"/>
        <w:left w:val="none" w:sz="0" w:space="0" w:color="auto"/>
        <w:bottom w:val="none" w:sz="0" w:space="0" w:color="auto"/>
        <w:right w:val="none" w:sz="0" w:space="0" w:color="auto"/>
      </w:divBdr>
    </w:div>
    <w:div w:id="1413039926">
      <w:marLeft w:val="480"/>
      <w:marRight w:val="0"/>
      <w:marTop w:val="0"/>
      <w:marBottom w:val="0"/>
      <w:divBdr>
        <w:top w:val="none" w:sz="0" w:space="0" w:color="auto"/>
        <w:left w:val="none" w:sz="0" w:space="0" w:color="auto"/>
        <w:bottom w:val="none" w:sz="0" w:space="0" w:color="auto"/>
        <w:right w:val="none" w:sz="0" w:space="0" w:color="auto"/>
      </w:divBdr>
    </w:div>
    <w:div w:id="1413114468">
      <w:marLeft w:val="480"/>
      <w:marRight w:val="0"/>
      <w:marTop w:val="0"/>
      <w:marBottom w:val="0"/>
      <w:divBdr>
        <w:top w:val="none" w:sz="0" w:space="0" w:color="auto"/>
        <w:left w:val="none" w:sz="0" w:space="0" w:color="auto"/>
        <w:bottom w:val="none" w:sz="0" w:space="0" w:color="auto"/>
        <w:right w:val="none" w:sz="0" w:space="0" w:color="auto"/>
      </w:divBdr>
    </w:div>
    <w:div w:id="1413232219">
      <w:marLeft w:val="480"/>
      <w:marRight w:val="0"/>
      <w:marTop w:val="0"/>
      <w:marBottom w:val="0"/>
      <w:divBdr>
        <w:top w:val="none" w:sz="0" w:space="0" w:color="auto"/>
        <w:left w:val="none" w:sz="0" w:space="0" w:color="auto"/>
        <w:bottom w:val="none" w:sz="0" w:space="0" w:color="auto"/>
        <w:right w:val="none" w:sz="0" w:space="0" w:color="auto"/>
      </w:divBdr>
    </w:div>
    <w:div w:id="1413235165">
      <w:bodyDiv w:val="1"/>
      <w:marLeft w:val="0"/>
      <w:marRight w:val="0"/>
      <w:marTop w:val="0"/>
      <w:marBottom w:val="0"/>
      <w:divBdr>
        <w:top w:val="none" w:sz="0" w:space="0" w:color="auto"/>
        <w:left w:val="none" w:sz="0" w:space="0" w:color="auto"/>
        <w:bottom w:val="none" w:sz="0" w:space="0" w:color="auto"/>
        <w:right w:val="none" w:sz="0" w:space="0" w:color="auto"/>
      </w:divBdr>
    </w:div>
    <w:div w:id="1413308036">
      <w:marLeft w:val="480"/>
      <w:marRight w:val="0"/>
      <w:marTop w:val="0"/>
      <w:marBottom w:val="0"/>
      <w:divBdr>
        <w:top w:val="none" w:sz="0" w:space="0" w:color="auto"/>
        <w:left w:val="none" w:sz="0" w:space="0" w:color="auto"/>
        <w:bottom w:val="none" w:sz="0" w:space="0" w:color="auto"/>
        <w:right w:val="none" w:sz="0" w:space="0" w:color="auto"/>
      </w:divBdr>
    </w:div>
    <w:div w:id="1413314731">
      <w:marLeft w:val="480"/>
      <w:marRight w:val="0"/>
      <w:marTop w:val="0"/>
      <w:marBottom w:val="0"/>
      <w:divBdr>
        <w:top w:val="none" w:sz="0" w:space="0" w:color="auto"/>
        <w:left w:val="none" w:sz="0" w:space="0" w:color="auto"/>
        <w:bottom w:val="none" w:sz="0" w:space="0" w:color="auto"/>
        <w:right w:val="none" w:sz="0" w:space="0" w:color="auto"/>
      </w:divBdr>
    </w:div>
    <w:div w:id="1413354775">
      <w:marLeft w:val="480"/>
      <w:marRight w:val="0"/>
      <w:marTop w:val="0"/>
      <w:marBottom w:val="0"/>
      <w:divBdr>
        <w:top w:val="none" w:sz="0" w:space="0" w:color="auto"/>
        <w:left w:val="none" w:sz="0" w:space="0" w:color="auto"/>
        <w:bottom w:val="none" w:sz="0" w:space="0" w:color="auto"/>
        <w:right w:val="none" w:sz="0" w:space="0" w:color="auto"/>
      </w:divBdr>
    </w:div>
    <w:div w:id="1413357069">
      <w:marLeft w:val="480"/>
      <w:marRight w:val="0"/>
      <w:marTop w:val="0"/>
      <w:marBottom w:val="0"/>
      <w:divBdr>
        <w:top w:val="none" w:sz="0" w:space="0" w:color="auto"/>
        <w:left w:val="none" w:sz="0" w:space="0" w:color="auto"/>
        <w:bottom w:val="none" w:sz="0" w:space="0" w:color="auto"/>
        <w:right w:val="none" w:sz="0" w:space="0" w:color="auto"/>
      </w:divBdr>
    </w:div>
    <w:div w:id="1413551205">
      <w:marLeft w:val="480"/>
      <w:marRight w:val="0"/>
      <w:marTop w:val="0"/>
      <w:marBottom w:val="0"/>
      <w:divBdr>
        <w:top w:val="none" w:sz="0" w:space="0" w:color="auto"/>
        <w:left w:val="none" w:sz="0" w:space="0" w:color="auto"/>
        <w:bottom w:val="none" w:sz="0" w:space="0" w:color="auto"/>
        <w:right w:val="none" w:sz="0" w:space="0" w:color="auto"/>
      </w:divBdr>
    </w:div>
    <w:div w:id="1413628395">
      <w:bodyDiv w:val="1"/>
      <w:marLeft w:val="0"/>
      <w:marRight w:val="0"/>
      <w:marTop w:val="0"/>
      <w:marBottom w:val="0"/>
      <w:divBdr>
        <w:top w:val="none" w:sz="0" w:space="0" w:color="auto"/>
        <w:left w:val="none" w:sz="0" w:space="0" w:color="auto"/>
        <w:bottom w:val="none" w:sz="0" w:space="0" w:color="auto"/>
        <w:right w:val="none" w:sz="0" w:space="0" w:color="auto"/>
      </w:divBdr>
    </w:div>
    <w:div w:id="1413746347">
      <w:marLeft w:val="480"/>
      <w:marRight w:val="0"/>
      <w:marTop w:val="0"/>
      <w:marBottom w:val="0"/>
      <w:divBdr>
        <w:top w:val="none" w:sz="0" w:space="0" w:color="auto"/>
        <w:left w:val="none" w:sz="0" w:space="0" w:color="auto"/>
        <w:bottom w:val="none" w:sz="0" w:space="0" w:color="auto"/>
        <w:right w:val="none" w:sz="0" w:space="0" w:color="auto"/>
      </w:divBdr>
    </w:div>
    <w:div w:id="1413819320">
      <w:marLeft w:val="480"/>
      <w:marRight w:val="0"/>
      <w:marTop w:val="0"/>
      <w:marBottom w:val="0"/>
      <w:divBdr>
        <w:top w:val="none" w:sz="0" w:space="0" w:color="auto"/>
        <w:left w:val="none" w:sz="0" w:space="0" w:color="auto"/>
        <w:bottom w:val="none" w:sz="0" w:space="0" w:color="auto"/>
        <w:right w:val="none" w:sz="0" w:space="0" w:color="auto"/>
      </w:divBdr>
    </w:div>
    <w:div w:id="1413821797">
      <w:marLeft w:val="480"/>
      <w:marRight w:val="0"/>
      <w:marTop w:val="0"/>
      <w:marBottom w:val="0"/>
      <w:divBdr>
        <w:top w:val="none" w:sz="0" w:space="0" w:color="auto"/>
        <w:left w:val="none" w:sz="0" w:space="0" w:color="auto"/>
        <w:bottom w:val="none" w:sz="0" w:space="0" w:color="auto"/>
        <w:right w:val="none" w:sz="0" w:space="0" w:color="auto"/>
      </w:divBdr>
    </w:div>
    <w:div w:id="1413892940">
      <w:marLeft w:val="480"/>
      <w:marRight w:val="0"/>
      <w:marTop w:val="0"/>
      <w:marBottom w:val="0"/>
      <w:divBdr>
        <w:top w:val="none" w:sz="0" w:space="0" w:color="auto"/>
        <w:left w:val="none" w:sz="0" w:space="0" w:color="auto"/>
        <w:bottom w:val="none" w:sz="0" w:space="0" w:color="auto"/>
        <w:right w:val="none" w:sz="0" w:space="0" w:color="auto"/>
      </w:divBdr>
    </w:div>
    <w:div w:id="1413968623">
      <w:marLeft w:val="480"/>
      <w:marRight w:val="0"/>
      <w:marTop w:val="0"/>
      <w:marBottom w:val="0"/>
      <w:divBdr>
        <w:top w:val="none" w:sz="0" w:space="0" w:color="auto"/>
        <w:left w:val="none" w:sz="0" w:space="0" w:color="auto"/>
        <w:bottom w:val="none" w:sz="0" w:space="0" w:color="auto"/>
        <w:right w:val="none" w:sz="0" w:space="0" w:color="auto"/>
      </w:divBdr>
    </w:div>
    <w:div w:id="1413968824">
      <w:marLeft w:val="480"/>
      <w:marRight w:val="0"/>
      <w:marTop w:val="0"/>
      <w:marBottom w:val="0"/>
      <w:divBdr>
        <w:top w:val="none" w:sz="0" w:space="0" w:color="auto"/>
        <w:left w:val="none" w:sz="0" w:space="0" w:color="auto"/>
        <w:bottom w:val="none" w:sz="0" w:space="0" w:color="auto"/>
        <w:right w:val="none" w:sz="0" w:space="0" w:color="auto"/>
      </w:divBdr>
    </w:div>
    <w:div w:id="1414006864">
      <w:marLeft w:val="480"/>
      <w:marRight w:val="0"/>
      <w:marTop w:val="0"/>
      <w:marBottom w:val="0"/>
      <w:divBdr>
        <w:top w:val="none" w:sz="0" w:space="0" w:color="auto"/>
        <w:left w:val="none" w:sz="0" w:space="0" w:color="auto"/>
        <w:bottom w:val="none" w:sz="0" w:space="0" w:color="auto"/>
        <w:right w:val="none" w:sz="0" w:space="0" w:color="auto"/>
      </w:divBdr>
    </w:div>
    <w:div w:id="1414012329">
      <w:marLeft w:val="480"/>
      <w:marRight w:val="0"/>
      <w:marTop w:val="0"/>
      <w:marBottom w:val="0"/>
      <w:divBdr>
        <w:top w:val="none" w:sz="0" w:space="0" w:color="auto"/>
        <w:left w:val="none" w:sz="0" w:space="0" w:color="auto"/>
        <w:bottom w:val="none" w:sz="0" w:space="0" w:color="auto"/>
        <w:right w:val="none" w:sz="0" w:space="0" w:color="auto"/>
      </w:divBdr>
    </w:div>
    <w:div w:id="1414156296">
      <w:marLeft w:val="480"/>
      <w:marRight w:val="0"/>
      <w:marTop w:val="0"/>
      <w:marBottom w:val="0"/>
      <w:divBdr>
        <w:top w:val="none" w:sz="0" w:space="0" w:color="auto"/>
        <w:left w:val="none" w:sz="0" w:space="0" w:color="auto"/>
        <w:bottom w:val="none" w:sz="0" w:space="0" w:color="auto"/>
        <w:right w:val="none" w:sz="0" w:space="0" w:color="auto"/>
      </w:divBdr>
    </w:div>
    <w:div w:id="1414159277">
      <w:marLeft w:val="480"/>
      <w:marRight w:val="0"/>
      <w:marTop w:val="0"/>
      <w:marBottom w:val="0"/>
      <w:divBdr>
        <w:top w:val="none" w:sz="0" w:space="0" w:color="auto"/>
        <w:left w:val="none" w:sz="0" w:space="0" w:color="auto"/>
        <w:bottom w:val="none" w:sz="0" w:space="0" w:color="auto"/>
        <w:right w:val="none" w:sz="0" w:space="0" w:color="auto"/>
      </w:divBdr>
    </w:div>
    <w:div w:id="1414274214">
      <w:marLeft w:val="480"/>
      <w:marRight w:val="0"/>
      <w:marTop w:val="0"/>
      <w:marBottom w:val="0"/>
      <w:divBdr>
        <w:top w:val="none" w:sz="0" w:space="0" w:color="auto"/>
        <w:left w:val="none" w:sz="0" w:space="0" w:color="auto"/>
        <w:bottom w:val="none" w:sz="0" w:space="0" w:color="auto"/>
        <w:right w:val="none" w:sz="0" w:space="0" w:color="auto"/>
      </w:divBdr>
    </w:div>
    <w:div w:id="1414275869">
      <w:marLeft w:val="480"/>
      <w:marRight w:val="0"/>
      <w:marTop w:val="0"/>
      <w:marBottom w:val="0"/>
      <w:divBdr>
        <w:top w:val="none" w:sz="0" w:space="0" w:color="auto"/>
        <w:left w:val="none" w:sz="0" w:space="0" w:color="auto"/>
        <w:bottom w:val="none" w:sz="0" w:space="0" w:color="auto"/>
        <w:right w:val="none" w:sz="0" w:space="0" w:color="auto"/>
      </w:divBdr>
    </w:div>
    <w:div w:id="1414349537">
      <w:marLeft w:val="480"/>
      <w:marRight w:val="0"/>
      <w:marTop w:val="0"/>
      <w:marBottom w:val="0"/>
      <w:divBdr>
        <w:top w:val="none" w:sz="0" w:space="0" w:color="auto"/>
        <w:left w:val="none" w:sz="0" w:space="0" w:color="auto"/>
        <w:bottom w:val="none" w:sz="0" w:space="0" w:color="auto"/>
        <w:right w:val="none" w:sz="0" w:space="0" w:color="auto"/>
      </w:divBdr>
    </w:div>
    <w:div w:id="1414472029">
      <w:marLeft w:val="480"/>
      <w:marRight w:val="0"/>
      <w:marTop w:val="0"/>
      <w:marBottom w:val="0"/>
      <w:divBdr>
        <w:top w:val="none" w:sz="0" w:space="0" w:color="auto"/>
        <w:left w:val="none" w:sz="0" w:space="0" w:color="auto"/>
        <w:bottom w:val="none" w:sz="0" w:space="0" w:color="auto"/>
        <w:right w:val="none" w:sz="0" w:space="0" w:color="auto"/>
      </w:divBdr>
    </w:div>
    <w:div w:id="1414626287">
      <w:marLeft w:val="480"/>
      <w:marRight w:val="0"/>
      <w:marTop w:val="0"/>
      <w:marBottom w:val="0"/>
      <w:divBdr>
        <w:top w:val="none" w:sz="0" w:space="0" w:color="auto"/>
        <w:left w:val="none" w:sz="0" w:space="0" w:color="auto"/>
        <w:bottom w:val="none" w:sz="0" w:space="0" w:color="auto"/>
        <w:right w:val="none" w:sz="0" w:space="0" w:color="auto"/>
      </w:divBdr>
    </w:div>
    <w:div w:id="1414736841">
      <w:marLeft w:val="480"/>
      <w:marRight w:val="0"/>
      <w:marTop w:val="0"/>
      <w:marBottom w:val="0"/>
      <w:divBdr>
        <w:top w:val="none" w:sz="0" w:space="0" w:color="auto"/>
        <w:left w:val="none" w:sz="0" w:space="0" w:color="auto"/>
        <w:bottom w:val="none" w:sz="0" w:space="0" w:color="auto"/>
        <w:right w:val="none" w:sz="0" w:space="0" w:color="auto"/>
      </w:divBdr>
    </w:div>
    <w:div w:id="1414860828">
      <w:marLeft w:val="480"/>
      <w:marRight w:val="0"/>
      <w:marTop w:val="0"/>
      <w:marBottom w:val="0"/>
      <w:divBdr>
        <w:top w:val="none" w:sz="0" w:space="0" w:color="auto"/>
        <w:left w:val="none" w:sz="0" w:space="0" w:color="auto"/>
        <w:bottom w:val="none" w:sz="0" w:space="0" w:color="auto"/>
        <w:right w:val="none" w:sz="0" w:space="0" w:color="auto"/>
      </w:divBdr>
    </w:div>
    <w:div w:id="1414861867">
      <w:marLeft w:val="480"/>
      <w:marRight w:val="0"/>
      <w:marTop w:val="0"/>
      <w:marBottom w:val="0"/>
      <w:divBdr>
        <w:top w:val="none" w:sz="0" w:space="0" w:color="auto"/>
        <w:left w:val="none" w:sz="0" w:space="0" w:color="auto"/>
        <w:bottom w:val="none" w:sz="0" w:space="0" w:color="auto"/>
        <w:right w:val="none" w:sz="0" w:space="0" w:color="auto"/>
      </w:divBdr>
    </w:div>
    <w:div w:id="1414932846">
      <w:marLeft w:val="480"/>
      <w:marRight w:val="0"/>
      <w:marTop w:val="0"/>
      <w:marBottom w:val="0"/>
      <w:divBdr>
        <w:top w:val="none" w:sz="0" w:space="0" w:color="auto"/>
        <w:left w:val="none" w:sz="0" w:space="0" w:color="auto"/>
        <w:bottom w:val="none" w:sz="0" w:space="0" w:color="auto"/>
        <w:right w:val="none" w:sz="0" w:space="0" w:color="auto"/>
      </w:divBdr>
    </w:div>
    <w:div w:id="1415391834">
      <w:marLeft w:val="480"/>
      <w:marRight w:val="0"/>
      <w:marTop w:val="0"/>
      <w:marBottom w:val="0"/>
      <w:divBdr>
        <w:top w:val="none" w:sz="0" w:space="0" w:color="auto"/>
        <w:left w:val="none" w:sz="0" w:space="0" w:color="auto"/>
        <w:bottom w:val="none" w:sz="0" w:space="0" w:color="auto"/>
        <w:right w:val="none" w:sz="0" w:space="0" w:color="auto"/>
      </w:divBdr>
    </w:div>
    <w:div w:id="1415785611">
      <w:marLeft w:val="480"/>
      <w:marRight w:val="0"/>
      <w:marTop w:val="0"/>
      <w:marBottom w:val="0"/>
      <w:divBdr>
        <w:top w:val="none" w:sz="0" w:space="0" w:color="auto"/>
        <w:left w:val="none" w:sz="0" w:space="0" w:color="auto"/>
        <w:bottom w:val="none" w:sz="0" w:space="0" w:color="auto"/>
        <w:right w:val="none" w:sz="0" w:space="0" w:color="auto"/>
      </w:divBdr>
    </w:div>
    <w:div w:id="1415786583">
      <w:marLeft w:val="480"/>
      <w:marRight w:val="0"/>
      <w:marTop w:val="0"/>
      <w:marBottom w:val="0"/>
      <w:divBdr>
        <w:top w:val="none" w:sz="0" w:space="0" w:color="auto"/>
        <w:left w:val="none" w:sz="0" w:space="0" w:color="auto"/>
        <w:bottom w:val="none" w:sz="0" w:space="0" w:color="auto"/>
        <w:right w:val="none" w:sz="0" w:space="0" w:color="auto"/>
      </w:divBdr>
    </w:div>
    <w:div w:id="1415854139">
      <w:marLeft w:val="480"/>
      <w:marRight w:val="0"/>
      <w:marTop w:val="0"/>
      <w:marBottom w:val="0"/>
      <w:divBdr>
        <w:top w:val="none" w:sz="0" w:space="0" w:color="auto"/>
        <w:left w:val="none" w:sz="0" w:space="0" w:color="auto"/>
        <w:bottom w:val="none" w:sz="0" w:space="0" w:color="auto"/>
        <w:right w:val="none" w:sz="0" w:space="0" w:color="auto"/>
      </w:divBdr>
    </w:div>
    <w:div w:id="1415972534">
      <w:marLeft w:val="480"/>
      <w:marRight w:val="0"/>
      <w:marTop w:val="0"/>
      <w:marBottom w:val="0"/>
      <w:divBdr>
        <w:top w:val="none" w:sz="0" w:space="0" w:color="auto"/>
        <w:left w:val="none" w:sz="0" w:space="0" w:color="auto"/>
        <w:bottom w:val="none" w:sz="0" w:space="0" w:color="auto"/>
        <w:right w:val="none" w:sz="0" w:space="0" w:color="auto"/>
      </w:divBdr>
    </w:div>
    <w:div w:id="1416128902">
      <w:marLeft w:val="480"/>
      <w:marRight w:val="0"/>
      <w:marTop w:val="0"/>
      <w:marBottom w:val="0"/>
      <w:divBdr>
        <w:top w:val="none" w:sz="0" w:space="0" w:color="auto"/>
        <w:left w:val="none" w:sz="0" w:space="0" w:color="auto"/>
        <w:bottom w:val="none" w:sz="0" w:space="0" w:color="auto"/>
        <w:right w:val="none" w:sz="0" w:space="0" w:color="auto"/>
      </w:divBdr>
    </w:div>
    <w:div w:id="1416241177">
      <w:marLeft w:val="480"/>
      <w:marRight w:val="0"/>
      <w:marTop w:val="0"/>
      <w:marBottom w:val="0"/>
      <w:divBdr>
        <w:top w:val="none" w:sz="0" w:space="0" w:color="auto"/>
        <w:left w:val="none" w:sz="0" w:space="0" w:color="auto"/>
        <w:bottom w:val="none" w:sz="0" w:space="0" w:color="auto"/>
        <w:right w:val="none" w:sz="0" w:space="0" w:color="auto"/>
      </w:divBdr>
    </w:div>
    <w:div w:id="1416510335">
      <w:marLeft w:val="480"/>
      <w:marRight w:val="0"/>
      <w:marTop w:val="0"/>
      <w:marBottom w:val="0"/>
      <w:divBdr>
        <w:top w:val="none" w:sz="0" w:space="0" w:color="auto"/>
        <w:left w:val="none" w:sz="0" w:space="0" w:color="auto"/>
        <w:bottom w:val="none" w:sz="0" w:space="0" w:color="auto"/>
        <w:right w:val="none" w:sz="0" w:space="0" w:color="auto"/>
      </w:divBdr>
    </w:div>
    <w:div w:id="1416514291">
      <w:marLeft w:val="480"/>
      <w:marRight w:val="0"/>
      <w:marTop w:val="0"/>
      <w:marBottom w:val="0"/>
      <w:divBdr>
        <w:top w:val="none" w:sz="0" w:space="0" w:color="auto"/>
        <w:left w:val="none" w:sz="0" w:space="0" w:color="auto"/>
        <w:bottom w:val="none" w:sz="0" w:space="0" w:color="auto"/>
        <w:right w:val="none" w:sz="0" w:space="0" w:color="auto"/>
      </w:divBdr>
    </w:div>
    <w:div w:id="1416589308">
      <w:marLeft w:val="480"/>
      <w:marRight w:val="0"/>
      <w:marTop w:val="0"/>
      <w:marBottom w:val="0"/>
      <w:divBdr>
        <w:top w:val="none" w:sz="0" w:space="0" w:color="auto"/>
        <w:left w:val="none" w:sz="0" w:space="0" w:color="auto"/>
        <w:bottom w:val="none" w:sz="0" w:space="0" w:color="auto"/>
        <w:right w:val="none" w:sz="0" w:space="0" w:color="auto"/>
      </w:divBdr>
    </w:div>
    <w:div w:id="1416592809">
      <w:marLeft w:val="480"/>
      <w:marRight w:val="0"/>
      <w:marTop w:val="0"/>
      <w:marBottom w:val="0"/>
      <w:divBdr>
        <w:top w:val="none" w:sz="0" w:space="0" w:color="auto"/>
        <w:left w:val="none" w:sz="0" w:space="0" w:color="auto"/>
        <w:bottom w:val="none" w:sz="0" w:space="0" w:color="auto"/>
        <w:right w:val="none" w:sz="0" w:space="0" w:color="auto"/>
      </w:divBdr>
    </w:div>
    <w:div w:id="1416631677">
      <w:marLeft w:val="480"/>
      <w:marRight w:val="0"/>
      <w:marTop w:val="0"/>
      <w:marBottom w:val="0"/>
      <w:divBdr>
        <w:top w:val="none" w:sz="0" w:space="0" w:color="auto"/>
        <w:left w:val="none" w:sz="0" w:space="0" w:color="auto"/>
        <w:bottom w:val="none" w:sz="0" w:space="0" w:color="auto"/>
        <w:right w:val="none" w:sz="0" w:space="0" w:color="auto"/>
      </w:divBdr>
    </w:div>
    <w:div w:id="1416634817">
      <w:marLeft w:val="480"/>
      <w:marRight w:val="0"/>
      <w:marTop w:val="0"/>
      <w:marBottom w:val="0"/>
      <w:divBdr>
        <w:top w:val="none" w:sz="0" w:space="0" w:color="auto"/>
        <w:left w:val="none" w:sz="0" w:space="0" w:color="auto"/>
        <w:bottom w:val="none" w:sz="0" w:space="0" w:color="auto"/>
        <w:right w:val="none" w:sz="0" w:space="0" w:color="auto"/>
      </w:divBdr>
    </w:div>
    <w:div w:id="1416785296">
      <w:marLeft w:val="480"/>
      <w:marRight w:val="0"/>
      <w:marTop w:val="0"/>
      <w:marBottom w:val="0"/>
      <w:divBdr>
        <w:top w:val="none" w:sz="0" w:space="0" w:color="auto"/>
        <w:left w:val="none" w:sz="0" w:space="0" w:color="auto"/>
        <w:bottom w:val="none" w:sz="0" w:space="0" w:color="auto"/>
        <w:right w:val="none" w:sz="0" w:space="0" w:color="auto"/>
      </w:divBdr>
    </w:div>
    <w:div w:id="1416970579">
      <w:bodyDiv w:val="1"/>
      <w:marLeft w:val="0"/>
      <w:marRight w:val="0"/>
      <w:marTop w:val="0"/>
      <w:marBottom w:val="0"/>
      <w:divBdr>
        <w:top w:val="none" w:sz="0" w:space="0" w:color="auto"/>
        <w:left w:val="none" w:sz="0" w:space="0" w:color="auto"/>
        <w:bottom w:val="none" w:sz="0" w:space="0" w:color="auto"/>
        <w:right w:val="none" w:sz="0" w:space="0" w:color="auto"/>
      </w:divBdr>
    </w:div>
    <w:div w:id="1416978714">
      <w:marLeft w:val="480"/>
      <w:marRight w:val="0"/>
      <w:marTop w:val="0"/>
      <w:marBottom w:val="0"/>
      <w:divBdr>
        <w:top w:val="none" w:sz="0" w:space="0" w:color="auto"/>
        <w:left w:val="none" w:sz="0" w:space="0" w:color="auto"/>
        <w:bottom w:val="none" w:sz="0" w:space="0" w:color="auto"/>
        <w:right w:val="none" w:sz="0" w:space="0" w:color="auto"/>
      </w:divBdr>
    </w:div>
    <w:div w:id="1417049522">
      <w:bodyDiv w:val="1"/>
      <w:marLeft w:val="0"/>
      <w:marRight w:val="0"/>
      <w:marTop w:val="0"/>
      <w:marBottom w:val="0"/>
      <w:divBdr>
        <w:top w:val="none" w:sz="0" w:space="0" w:color="auto"/>
        <w:left w:val="none" w:sz="0" w:space="0" w:color="auto"/>
        <w:bottom w:val="none" w:sz="0" w:space="0" w:color="auto"/>
        <w:right w:val="none" w:sz="0" w:space="0" w:color="auto"/>
      </w:divBdr>
    </w:div>
    <w:div w:id="1417094263">
      <w:marLeft w:val="480"/>
      <w:marRight w:val="0"/>
      <w:marTop w:val="0"/>
      <w:marBottom w:val="0"/>
      <w:divBdr>
        <w:top w:val="none" w:sz="0" w:space="0" w:color="auto"/>
        <w:left w:val="none" w:sz="0" w:space="0" w:color="auto"/>
        <w:bottom w:val="none" w:sz="0" w:space="0" w:color="auto"/>
        <w:right w:val="none" w:sz="0" w:space="0" w:color="auto"/>
      </w:divBdr>
    </w:div>
    <w:div w:id="1417163785">
      <w:marLeft w:val="480"/>
      <w:marRight w:val="0"/>
      <w:marTop w:val="0"/>
      <w:marBottom w:val="0"/>
      <w:divBdr>
        <w:top w:val="none" w:sz="0" w:space="0" w:color="auto"/>
        <w:left w:val="none" w:sz="0" w:space="0" w:color="auto"/>
        <w:bottom w:val="none" w:sz="0" w:space="0" w:color="auto"/>
        <w:right w:val="none" w:sz="0" w:space="0" w:color="auto"/>
      </w:divBdr>
    </w:div>
    <w:div w:id="1417165993">
      <w:marLeft w:val="480"/>
      <w:marRight w:val="0"/>
      <w:marTop w:val="0"/>
      <w:marBottom w:val="0"/>
      <w:divBdr>
        <w:top w:val="none" w:sz="0" w:space="0" w:color="auto"/>
        <w:left w:val="none" w:sz="0" w:space="0" w:color="auto"/>
        <w:bottom w:val="none" w:sz="0" w:space="0" w:color="auto"/>
        <w:right w:val="none" w:sz="0" w:space="0" w:color="auto"/>
      </w:divBdr>
    </w:div>
    <w:div w:id="1417285688">
      <w:marLeft w:val="480"/>
      <w:marRight w:val="0"/>
      <w:marTop w:val="0"/>
      <w:marBottom w:val="0"/>
      <w:divBdr>
        <w:top w:val="none" w:sz="0" w:space="0" w:color="auto"/>
        <w:left w:val="none" w:sz="0" w:space="0" w:color="auto"/>
        <w:bottom w:val="none" w:sz="0" w:space="0" w:color="auto"/>
        <w:right w:val="none" w:sz="0" w:space="0" w:color="auto"/>
      </w:divBdr>
    </w:div>
    <w:div w:id="1417361983">
      <w:marLeft w:val="480"/>
      <w:marRight w:val="0"/>
      <w:marTop w:val="0"/>
      <w:marBottom w:val="0"/>
      <w:divBdr>
        <w:top w:val="none" w:sz="0" w:space="0" w:color="auto"/>
        <w:left w:val="none" w:sz="0" w:space="0" w:color="auto"/>
        <w:bottom w:val="none" w:sz="0" w:space="0" w:color="auto"/>
        <w:right w:val="none" w:sz="0" w:space="0" w:color="auto"/>
      </w:divBdr>
    </w:div>
    <w:div w:id="1417437432">
      <w:bodyDiv w:val="1"/>
      <w:marLeft w:val="0"/>
      <w:marRight w:val="0"/>
      <w:marTop w:val="0"/>
      <w:marBottom w:val="0"/>
      <w:divBdr>
        <w:top w:val="none" w:sz="0" w:space="0" w:color="auto"/>
        <w:left w:val="none" w:sz="0" w:space="0" w:color="auto"/>
        <w:bottom w:val="none" w:sz="0" w:space="0" w:color="auto"/>
        <w:right w:val="none" w:sz="0" w:space="0" w:color="auto"/>
      </w:divBdr>
    </w:div>
    <w:div w:id="1417509907">
      <w:marLeft w:val="480"/>
      <w:marRight w:val="0"/>
      <w:marTop w:val="0"/>
      <w:marBottom w:val="0"/>
      <w:divBdr>
        <w:top w:val="none" w:sz="0" w:space="0" w:color="auto"/>
        <w:left w:val="none" w:sz="0" w:space="0" w:color="auto"/>
        <w:bottom w:val="none" w:sz="0" w:space="0" w:color="auto"/>
        <w:right w:val="none" w:sz="0" w:space="0" w:color="auto"/>
      </w:divBdr>
    </w:div>
    <w:div w:id="1417628643">
      <w:marLeft w:val="480"/>
      <w:marRight w:val="0"/>
      <w:marTop w:val="0"/>
      <w:marBottom w:val="0"/>
      <w:divBdr>
        <w:top w:val="none" w:sz="0" w:space="0" w:color="auto"/>
        <w:left w:val="none" w:sz="0" w:space="0" w:color="auto"/>
        <w:bottom w:val="none" w:sz="0" w:space="0" w:color="auto"/>
        <w:right w:val="none" w:sz="0" w:space="0" w:color="auto"/>
      </w:divBdr>
    </w:div>
    <w:div w:id="1417675731">
      <w:marLeft w:val="480"/>
      <w:marRight w:val="0"/>
      <w:marTop w:val="0"/>
      <w:marBottom w:val="0"/>
      <w:divBdr>
        <w:top w:val="none" w:sz="0" w:space="0" w:color="auto"/>
        <w:left w:val="none" w:sz="0" w:space="0" w:color="auto"/>
        <w:bottom w:val="none" w:sz="0" w:space="0" w:color="auto"/>
        <w:right w:val="none" w:sz="0" w:space="0" w:color="auto"/>
      </w:divBdr>
    </w:div>
    <w:div w:id="1417749558">
      <w:marLeft w:val="480"/>
      <w:marRight w:val="0"/>
      <w:marTop w:val="0"/>
      <w:marBottom w:val="0"/>
      <w:divBdr>
        <w:top w:val="none" w:sz="0" w:space="0" w:color="auto"/>
        <w:left w:val="none" w:sz="0" w:space="0" w:color="auto"/>
        <w:bottom w:val="none" w:sz="0" w:space="0" w:color="auto"/>
        <w:right w:val="none" w:sz="0" w:space="0" w:color="auto"/>
      </w:divBdr>
    </w:div>
    <w:div w:id="1417943379">
      <w:marLeft w:val="480"/>
      <w:marRight w:val="0"/>
      <w:marTop w:val="0"/>
      <w:marBottom w:val="0"/>
      <w:divBdr>
        <w:top w:val="none" w:sz="0" w:space="0" w:color="auto"/>
        <w:left w:val="none" w:sz="0" w:space="0" w:color="auto"/>
        <w:bottom w:val="none" w:sz="0" w:space="0" w:color="auto"/>
        <w:right w:val="none" w:sz="0" w:space="0" w:color="auto"/>
      </w:divBdr>
    </w:div>
    <w:div w:id="1418088678">
      <w:marLeft w:val="480"/>
      <w:marRight w:val="0"/>
      <w:marTop w:val="0"/>
      <w:marBottom w:val="0"/>
      <w:divBdr>
        <w:top w:val="none" w:sz="0" w:space="0" w:color="auto"/>
        <w:left w:val="none" w:sz="0" w:space="0" w:color="auto"/>
        <w:bottom w:val="none" w:sz="0" w:space="0" w:color="auto"/>
        <w:right w:val="none" w:sz="0" w:space="0" w:color="auto"/>
      </w:divBdr>
    </w:div>
    <w:div w:id="1418163923">
      <w:bodyDiv w:val="1"/>
      <w:marLeft w:val="0"/>
      <w:marRight w:val="0"/>
      <w:marTop w:val="0"/>
      <w:marBottom w:val="0"/>
      <w:divBdr>
        <w:top w:val="none" w:sz="0" w:space="0" w:color="auto"/>
        <w:left w:val="none" w:sz="0" w:space="0" w:color="auto"/>
        <w:bottom w:val="none" w:sz="0" w:space="0" w:color="auto"/>
        <w:right w:val="none" w:sz="0" w:space="0" w:color="auto"/>
      </w:divBdr>
    </w:div>
    <w:div w:id="1418360121">
      <w:marLeft w:val="480"/>
      <w:marRight w:val="0"/>
      <w:marTop w:val="0"/>
      <w:marBottom w:val="0"/>
      <w:divBdr>
        <w:top w:val="none" w:sz="0" w:space="0" w:color="auto"/>
        <w:left w:val="none" w:sz="0" w:space="0" w:color="auto"/>
        <w:bottom w:val="none" w:sz="0" w:space="0" w:color="auto"/>
        <w:right w:val="none" w:sz="0" w:space="0" w:color="auto"/>
      </w:divBdr>
    </w:div>
    <w:div w:id="1418478160">
      <w:bodyDiv w:val="1"/>
      <w:marLeft w:val="0"/>
      <w:marRight w:val="0"/>
      <w:marTop w:val="0"/>
      <w:marBottom w:val="0"/>
      <w:divBdr>
        <w:top w:val="none" w:sz="0" w:space="0" w:color="auto"/>
        <w:left w:val="none" w:sz="0" w:space="0" w:color="auto"/>
        <w:bottom w:val="none" w:sz="0" w:space="0" w:color="auto"/>
        <w:right w:val="none" w:sz="0" w:space="0" w:color="auto"/>
      </w:divBdr>
    </w:div>
    <w:div w:id="1418550642">
      <w:bodyDiv w:val="1"/>
      <w:marLeft w:val="0"/>
      <w:marRight w:val="0"/>
      <w:marTop w:val="0"/>
      <w:marBottom w:val="0"/>
      <w:divBdr>
        <w:top w:val="none" w:sz="0" w:space="0" w:color="auto"/>
        <w:left w:val="none" w:sz="0" w:space="0" w:color="auto"/>
        <w:bottom w:val="none" w:sz="0" w:space="0" w:color="auto"/>
        <w:right w:val="none" w:sz="0" w:space="0" w:color="auto"/>
      </w:divBdr>
      <w:divsChild>
        <w:div w:id="64036466">
          <w:marLeft w:val="480"/>
          <w:marRight w:val="0"/>
          <w:marTop w:val="0"/>
          <w:marBottom w:val="0"/>
          <w:divBdr>
            <w:top w:val="none" w:sz="0" w:space="0" w:color="auto"/>
            <w:left w:val="none" w:sz="0" w:space="0" w:color="auto"/>
            <w:bottom w:val="none" w:sz="0" w:space="0" w:color="auto"/>
            <w:right w:val="none" w:sz="0" w:space="0" w:color="auto"/>
          </w:divBdr>
        </w:div>
        <w:div w:id="122772583">
          <w:marLeft w:val="480"/>
          <w:marRight w:val="0"/>
          <w:marTop w:val="0"/>
          <w:marBottom w:val="0"/>
          <w:divBdr>
            <w:top w:val="none" w:sz="0" w:space="0" w:color="auto"/>
            <w:left w:val="none" w:sz="0" w:space="0" w:color="auto"/>
            <w:bottom w:val="none" w:sz="0" w:space="0" w:color="auto"/>
            <w:right w:val="none" w:sz="0" w:space="0" w:color="auto"/>
          </w:divBdr>
        </w:div>
        <w:div w:id="145825018">
          <w:marLeft w:val="480"/>
          <w:marRight w:val="0"/>
          <w:marTop w:val="0"/>
          <w:marBottom w:val="0"/>
          <w:divBdr>
            <w:top w:val="none" w:sz="0" w:space="0" w:color="auto"/>
            <w:left w:val="none" w:sz="0" w:space="0" w:color="auto"/>
            <w:bottom w:val="none" w:sz="0" w:space="0" w:color="auto"/>
            <w:right w:val="none" w:sz="0" w:space="0" w:color="auto"/>
          </w:divBdr>
        </w:div>
        <w:div w:id="342166227">
          <w:marLeft w:val="480"/>
          <w:marRight w:val="0"/>
          <w:marTop w:val="0"/>
          <w:marBottom w:val="0"/>
          <w:divBdr>
            <w:top w:val="none" w:sz="0" w:space="0" w:color="auto"/>
            <w:left w:val="none" w:sz="0" w:space="0" w:color="auto"/>
            <w:bottom w:val="none" w:sz="0" w:space="0" w:color="auto"/>
            <w:right w:val="none" w:sz="0" w:space="0" w:color="auto"/>
          </w:divBdr>
        </w:div>
        <w:div w:id="587033457">
          <w:marLeft w:val="480"/>
          <w:marRight w:val="0"/>
          <w:marTop w:val="0"/>
          <w:marBottom w:val="0"/>
          <w:divBdr>
            <w:top w:val="none" w:sz="0" w:space="0" w:color="auto"/>
            <w:left w:val="none" w:sz="0" w:space="0" w:color="auto"/>
            <w:bottom w:val="none" w:sz="0" w:space="0" w:color="auto"/>
            <w:right w:val="none" w:sz="0" w:space="0" w:color="auto"/>
          </w:divBdr>
        </w:div>
        <w:div w:id="727151259">
          <w:marLeft w:val="480"/>
          <w:marRight w:val="0"/>
          <w:marTop w:val="0"/>
          <w:marBottom w:val="0"/>
          <w:divBdr>
            <w:top w:val="none" w:sz="0" w:space="0" w:color="auto"/>
            <w:left w:val="none" w:sz="0" w:space="0" w:color="auto"/>
            <w:bottom w:val="none" w:sz="0" w:space="0" w:color="auto"/>
            <w:right w:val="none" w:sz="0" w:space="0" w:color="auto"/>
          </w:divBdr>
        </w:div>
        <w:div w:id="737630281">
          <w:marLeft w:val="480"/>
          <w:marRight w:val="0"/>
          <w:marTop w:val="0"/>
          <w:marBottom w:val="0"/>
          <w:divBdr>
            <w:top w:val="none" w:sz="0" w:space="0" w:color="auto"/>
            <w:left w:val="none" w:sz="0" w:space="0" w:color="auto"/>
            <w:bottom w:val="none" w:sz="0" w:space="0" w:color="auto"/>
            <w:right w:val="none" w:sz="0" w:space="0" w:color="auto"/>
          </w:divBdr>
        </w:div>
        <w:div w:id="784537840">
          <w:marLeft w:val="480"/>
          <w:marRight w:val="0"/>
          <w:marTop w:val="0"/>
          <w:marBottom w:val="0"/>
          <w:divBdr>
            <w:top w:val="none" w:sz="0" w:space="0" w:color="auto"/>
            <w:left w:val="none" w:sz="0" w:space="0" w:color="auto"/>
            <w:bottom w:val="none" w:sz="0" w:space="0" w:color="auto"/>
            <w:right w:val="none" w:sz="0" w:space="0" w:color="auto"/>
          </w:divBdr>
        </w:div>
        <w:div w:id="1001549106">
          <w:marLeft w:val="480"/>
          <w:marRight w:val="0"/>
          <w:marTop w:val="0"/>
          <w:marBottom w:val="0"/>
          <w:divBdr>
            <w:top w:val="none" w:sz="0" w:space="0" w:color="auto"/>
            <w:left w:val="none" w:sz="0" w:space="0" w:color="auto"/>
            <w:bottom w:val="none" w:sz="0" w:space="0" w:color="auto"/>
            <w:right w:val="none" w:sz="0" w:space="0" w:color="auto"/>
          </w:divBdr>
        </w:div>
        <w:div w:id="1128279554">
          <w:marLeft w:val="480"/>
          <w:marRight w:val="0"/>
          <w:marTop w:val="0"/>
          <w:marBottom w:val="0"/>
          <w:divBdr>
            <w:top w:val="none" w:sz="0" w:space="0" w:color="auto"/>
            <w:left w:val="none" w:sz="0" w:space="0" w:color="auto"/>
            <w:bottom w:val="none" w:sz="0" w:space="0" w:color="auto"/>
            <w:right w:val="none" w:sz="0" w:space="0" w:color="auto"/>
          </w:divBdr>
        </w:div>
        <w:div w:id="1160659794">
          <w:marLeft w:val="480"/>
          <w:marRight w:val="0"/>
          <w:marTop w:val="0"/>
          <w:marBottom w:val="0"/>
          <w:divBdr>
            <w:top w:val="none" w:sz="0" w:space="0" w:color="auto"/>
            <w:left w:val="none" w:sz="0" w:space="0" w:color="auto"/>
            <w:bottom w:val="none" w:sz="0" w:space="0" w:color="auto"/>
            <w:right w:val="none" w:sz="0" w:space="0" w:color="auto"/>
          </w:divBdr>
        </w:div>
        <w:div w:id="1178230545">
          <w:marLeft w:val="480"/>
          <w:marRight w:val="0"/>
          <w:marTop w:val="0"/>
          <w:marBottom w:val="0"/>
          <w:divBdr>
            <w:top w:val="none" w:sz="0" w:space="0" w:color="auto"/>
            <w:left w:val="none" w:sz="0" w:space="0" w:color="auto"/>
            <w:bottom w:val="none" w:sz="0" w:space="0" w:color="auto"/>
            <w:right w:val="none" w:sz="0" w:space="0" w:color="auto"/>
          </w:divBdr>
        </w:div>
        <w:div w:id="1316300061">
          <w:marLeft w:val="480"/>
          <w:marRight w:val="0"/>
          <w:marTop w:val="0"/>
          <w:marBottom w:val="0"/>
          <w:divBdr>
            <w:top w:val="none" w:sz="0" w:space="0" w:color="auto"/>
            <w:left w:val="none" w:sz="0" w:space="0" w:color="auto"/>
            <w:bottom w:val="none" w:sz="0" w:space="0" w:color="auto"/>
            <w:right w:val="none" w:sz="0" w:space="0" w:color="auto"/>
          </w:divBdr>
        </w:div>
        <w:div w:id="1494487194">
          <w:marLeft w:val="480"/>
          <w:marRight w:val="0"/>
          <w:marTop w:val="0"/>
          <w:marBottom w:val="0"/>
          <w:divBdr>
            <w:top w:val="none" w:sz="0" w:space="0" w:color="auto"/>
            <w:left w:val="none" w:sz="0" w:space="0" w:color="auto"/>
            <w:bottom w:val="none" w:sz="0" w:space="0" w:color="auto"/>
            <w:right w:val="none" w:sz="0" w:space="0" w:color="auto"/>
          </w:divBdr>
        </w:div>
        <w:div w:id="1526750485">
          <w:marLeft w:val="480"/>
          <w:marRight w:val="0"/>
          <w:marTop w:val="0"/>
          <w:marBottom w:val="0"/>
          <w:divBdr>
            <w:top w:val="none" w:sz="0" w:space="0" w:color="auto"/>
            <w:left w:val="none" w:sz="0" w:space="0" w:color="auto"/>
            <w:bottom w:val="none" w:sz="0" w:space="0" w:color="auto"/>
            <w:right w:val="none" w:sz="0" w:space="0" w:color="auto"/>
          </w:divBdr>
        </w:div>
        <w:div w:id="1604726815">
          <w:marLeft w:val="480"/>
          <w:marRight w:val="0"/>
          <w:marTop w:val="0"/>
          <w:marBottom w:val="0"/>
          <w:divBdr>
            <w:top w:val="none" w:sz="0" w:space="0" w:color="auto"/>
            <w:left w:val="none" w:sz="0" w:space="0" w:color="auto"/>
            <w:bottom w:val="none" w:sz="0" w:space="0" w:color="auto"/>
            <w:right w:val="none" w:sz="0" w:space="0" w:color="auto"/>
          </w:divBdr>
        </w:div>
        <w:div w:id="1745179322">
          <w:marLeft w:val="480"/>
          <w:marRight w:val="0"/>
          <w:marTop w:val="0"/>
          <w:marBottom w:val="0"/>
          <w:divBdr>
            <w:top w:val="none" w:sz="0" w:space="0" w:color="auto"/>
            <w:left w:val="none" w:sz="0" w:space="0" w:color="auto"/>
            <w:bottom w:val="none" w:sz="0" w:space="0" w:color="auto"/>
            <w:right w:val="none" w:sz="0" w:space="0" w:color="auto"/>
          </w:divBdr>
        </w:div>
      </w:divsChild>
    </w:div>
    <w:div w:id="1418743405">
      <w:marLeft w:val="480"/>
      <w:marRight w:val="0"/>
      <w:marTop w:val="0"/>
      <w:marBottom w:val="0"/>
      <w:divBdr>
        <w:top w:val="none" w:sz="0" w:space="0" w:color="auto"/>
        <w:left w:val="none" w:sz="0" w:space="0" w:color="auto"/>
        <w:bottom w:val="none" w:sz="0" w:space="0" w:color="auto"/>
        <w:right w:val="none" w:sz="0" w:space="0" w:color="auto"/>
      </w:divBdr>
    </w:div>
    <w:div w:id="1418751333">
      <w:marLeft w:val="480"/>
      <w:marRight w:val="0"/>
      <w:marTop w:val="0"/>
      <w:marBottom w:val="0"/>
      <w:divBdr>
        <w:top w:val="none" w:sz="0" w:space="0" w:color="auto"/>
        <w:left w:val="none" w:sz="0" w:space="0" w:color="auto"/>
        <w:bottom w:val="none" w:sz="0" w:space="0" w:color="auto"/>
        <w:right w:val="none" w:sz="0" w:space="0" w:color="auto"/>
      </w:divBdr>
    </w:div>
    <w:div w:id="1418795108">
      <w:marLeft w:val="480"/>
      <w:marRight w:val="0"/>
      <w:marTop w:val="0"/>
      <w:marBottom w:val="0"/>
      <w:divBdr>
        <w:top w:val="none" w:sz="0" w:space="0" w:color="auto"/>
        <w:left w:val="none" w:sz="0" w:space="0" w:color="auto"/>
        <w:bottom w:val="none" w:sz="0" w:space="0" w:color="auto"/>
        <w:right w:val="none" w:sz="0" w:space="0" w:color="auto"/>
      </w:divBdr>
    </w:div>
    <w:div w:id="1418864266">
      <w:marLeft w:val="480"/>
      <w:marRight w:val="0"/>
      <w:marTop w:val="0"/>
      <w:marBottom w:val="0"/>
      <w:divBdr>
        <w:top w:val="none" w:sz="0" w:space="0" w:color="auto"/>
        <w:left w:val="none" w:sz="0" w:space="0" w:color="auto"/>
        <w:bottom w:val="none" w:sz="0" w:space="0" w:color="auto"/>
        <w:right w:val="none" w:sz="0" w:space="0" w:color="auto"/>
      </w:divBdr>
    </w:div>
    <w:div w:id="1418866911">
      <w:marLeft w:val="480"/>
      <w:marRight w:val="0"/>
      <w:marTop w:val="0"/>
      <w:marBottom w:val="0"/>
      <w:divBdr>
        <w:top w:val="none" w:sz="0" w:space="0" w:color="auto"/>
        <w:left w:val="none" w:sz="0" w:space="0" w:color="auto"/>
        <w:bottom w:val="none" w:sz="0" w:space="0" w:color="auto"/>
        <w:right w:val="none" w:sz="0" w:space="0" w:color="auto"/>
      </w:divBdr>
    </w:div>
    <w:div w:id="1418940682">
      <w:marLeft w:val="480"/>
      <w:marRight w:val="0"/>
      <w:marTop w:val="0"/>
      <w:marBottom w:val="0"/>
      <w:divBdr>
        <w:top w:val="none" w:sz="0" w:space="0" w:color="auto"/>
        <w:left w:val="none" w:sz="0" w:space="0" w:color="auto"/>
        <w:bottom w:val="none" w:sz="0" w:space="0" w:color="auto"/>
        <w:right w:val="none" w:sz="0" w:space="0" w:color="auto"/>
      </w:divBdr>
    </w:div>
    <w:div w:id="1419012030">
      <w:marLeft w:val="480"/>
      <w:marRight w:val="0"/>
      <w:marTop w:val="0"/>
      <w:marBottom w:val="0"/>
      <w:divBdr>
        <w:top w:val="none" w:sz="0" w:space="0" w:color="auto"/>
        <w:left w:val="none" w:sz="0" w:space="0" w:color="auto"/>
        <w:bottom w:val="none" w:sz="0" w:space="0" w:color="auto"/>
        <w:right w:val="none" w:sz="0" w:space="0" w:color="auto"/>
      </w:divBdr>
    </w:div>
    <w:div w:id="1419131744">
      <w:marLeft w:val="480"/>
      <w:marRight w:val="0"/>
      <w:marTop w:val="0"/>
      <w:marBottom w:val="0"/>
      <w:divBdr>
        <w:top w:val="none" w:sz="0" w:space="0" w:color="auto"/>
        <w:left w:val="none" w:sz="0" w:space="0" w:color="auto"/>
        <w:bottom w:val="none" w:sz="0" w:space="0" w:color="auto"/>
        <w:right w:val="none" w:sz="0" w:space="0" w:color="auto"/>
      </w:divBdr>
    </w:div>
    <w:div w:id="1419210787">
      <w:bodyDiv w:val="1"/>
      <w:marLeft w:val="0"/>
      <w:marRight w:val="0"/>
      <w:marTop w:val="0"/>
      <w:marBottom w:val="0"/>
      <w:divBdr>
        <w:top w:val="none" w:sz="0" w:space="0" w:color="auto"/>
        <w:left w:val="none" w:sz="0" w:space="0" w:color="auto"/>
        <w:bottom w:val="none" w:sz="0" w:space="0" w:color="auto"/>
        <w:right w:val="none" w:sz="0" w:space="0" w:color="auto"/>
      </w:divBdr>
      <w:divsChild>
        <w:div w:id="58749017">
          <w:marLeft w:val="480"/>
          <w:marRight w:val="0"/>
          <w:marTop w:val="0"/>
          <w:marBottom w:val="0"/>
          <w:divBdr>
            <w:top w:val="none" w:sz="0" w:space="0" w:color="auto"/>
            <w:left w:val="none" w:sz="0" w:space="0" w:color="auto"/>
            <w:bottom w:val="none" w:sz="0" w:space="0" w:color="auto"/>
            <w:right w:val="none" w:sz="0" w:space="0" w:color="auto"/>
          </w:divBdr>
        </w:div>
        <w:div w:id="65346671">
          <w:marLeft w:val="480"/>
          <w:marRight w:val="0"/>
          <w:marTop w:val="0"/>
          <w:marBottom w:val="0"/>
          <w:divBdr>
            <w:top w:val="none" w:sz="0" w:space="0" w:color="auto"/>
            <w:left w:val="none" w:sz="0" w:space="0" w:color="auto"/>
            <w:bottom w:val="none" w:sz="0" w:space="0" w:color="auto"/>
            <w:right w:val="none" w:sz="0" w:space="0" w:color="auto"/>
          </w:divBdr>
        </w:div>
        <w:div w:id="119036905">
          <w:marLeft w:val="480"/>
          <w:marRight w:val="0"/>
          <w:marTop w:val="0"/>
          <w:marBottom w:val="0"/>
          <w:divBdr>
            <w:top w:val="none" w:sz="0" w:space="0" w:color="auto"/>
            <w:left w:val="none" w:sz="0" w:space="0" w:color="auto"/>
            <w:bottom w:val="none" w:sz="0" w:space="0" w:color="auto"/>
            <w:right w:val="none" w:sz="0" w:space="0" w:color="auto"/>
          </w:divBdr>
        </w:div>
        <w:div w:id="160439167">
          <w:marLeft w:val="480"/>
          <w:marRight w:val="0"/>
          <w:marTop w:val="0"/>
          <w:marBottom w:val="0"/>
          <w:divBdr>
            <w:top w:val="none" w:sz="0" w:space="0" w:color="auto"/>
            <w:left w:val="none" w:sz="0" w:space="0" w:color="auto"/>
            <w:bottom w:val="none" w:sz="0" w:space="0" w:color="auto"/>
            <w:right w:val="none" w:sz="0" w:space="0" w:color="auto"/>
          </w:divBdr>
        </w:div>
        <w:div w:id="266356460">
          <w:marLeft w:val="480"/>
          <w:marRight w:val="0"/>
          <w:marTop w:val="0"/>
          <w:marBottom w:val="0"/>
          <w:divBdr>
            <w:top w:val="none" w:sz="0" w:space="0" w:color="auto"/>
            <w:left w:val="none" w:sz="0" w:space="0" w:color="auto"/>
            <w:bottom w:val="none" w:sz="0" w:space="0" w:color="auto"/>
            <w:right w:val="none" w:sz="0" w:space="0" w:color="auto"/>
          </w:divBdr>
        </w:div>
        <w:div w:id="303700898">
          <w:marLeft w:val="480"/>
          <w:marRight w:val="0"/>
          <w:marTop w:val="0"/>
          <w:marBottom w:val="0"/>
          <w:divBdr>
            <w:top w:val="none" w:sz="0" w:space="0" w:color="auto"/>
            <w:left w:val="none" w:sz="0" w:space="0" w:color="auto"/>
            <w:bottom w:val="none" w:sz="0" w:space="0" w:color="auto"/>
            <w:right w:val="none" w:sz="0" w:space="0" w:color="auto"/>
          </w:divBdr>
        </w:div>
        <w:div w:id="488668128">
          <w:marLeft w:val="480"/>
          <w:marRight w:val="0"/>
          <w:marTop w:val="0"/>
          <w:marBottom w:val="0"/>
          <w:divBdr>
            <w:top w:val="none" w:sz="0" w:space="0" w:color="auto"/>
            <w:left w:val="none" w:sz="0" w:space="0" w:color="auto"/>
            <w:bottom w:val="none" w:sz="0" w:space="0" w:color="auto"/>
            <w:right w:val="none" w:sz="0" w:space="0" w:color="auto"/>
          </w:divBdr>
        </w:div>
        <w:div w:id="499588961">
          <w:marLeft w:val="480"/>
          <w:marRight w:val="0"/>
          <w:marTop w:val="0"/>
          <w:marBottom w:val="0"/>
          <w:divBdr>
            <w:top w:val="none" w:sz="0" w:space="0" w:color="auto"/>
            <w:left w:val="none" w:sz="0" w:space="0" w:color="auto"/>
            <w:bottom w:val="none" w:sz="0" w:space="0" w:color="auto"/>
            <w:right w:val="none" w:sz="0" w:space="0" w:color="auto"/>
          </w:divBdr>
        </w:div>
        <w:div w:id="553083100">
          <w:marLeft w:val="480"/>
          <w:marRight w:val="0"/>
          <w:marTop w:val="0"/>
          <w:marBottom w:val="0"/>
          <w:divBdr>
            <w:top w:val="none" w:sz="0" w:space="0" w:color="auto"/>
            <w:left w:val="none" w:sz="0" w:space="0" w:color="auto"/>
            <w:bottom w:val="none" w:sz="0" w:space="0" w:color="auto"/>
            <w:right w:val="none" w:sz="0" w:space="0" w:color="auto"/>
          </w:divBdr>
        </w:div>
        <w:div w:id="644355502">
          <w:marLeft w:val="480"/>
          <w:marRight w:val="0"/>
          <w:marTop w:val="0"/>
          <w:marBottom w:val="0"/>
          <w:divBdr>
            <w:top w:val="none" w:sz="0" w:space="0" w:color="auto"/>
            <w:left w:val="none" w:sz="0" w:space="0" w:color="auto"/>
            <w:bottom w:val="none" w:sz="0" w:space="0" w:color="auto"/>
            <w:right w:val="none" w:sz="0" w:space="0" w:color="auto"/>
          </w:divBdr>
        </w:div>
        <w:div w:id="760301987">
          <w:marLeft w:val="480"/>
          <w:marRight w:val="0"/>
          <w:marTop w:val="0"/>
          <w:marBottom w:val="0"/>
          <w:divBdr>
            <w:top w:val="none" w:sz="0" w:space="0" w:color="auto"/>
            <w:left w:val="none" w:sz="0" w:space="0" w:color="auto"/>
            <w:bottom w:val="none" w:sz="0" w:space="0" w:color="auto"/>
            <w:right w:val="none" w:sz="0" w:space="0" w:color="auto"/>
          </w:divBdr>
        </w:div>
        <w:div w:id="765537528">
          <w:marLeft w:val="480"/>
          <w:marRight w:val="0"/>
          <w:marTop w:val="0"/>
          <w:marBottom w:val="0"/>
          <w:divBdr>
            <w:top w:val="none" w:sz="0" w:space="0" w:color="auto"/>
            <w:left w:val="none" w:sz="0" w:space="0" w:color="auto"/>
            <w:bottom w:val="none" w:sz="0" w:space="0" w:color="auto"/>
            <w:right w:val="none" w:sz="0" w:space="0" w:color="auto"/>
          </w:divBdr>
        </w:div>
        <w:div w:id="787965837">
          <w:marLeft w:val="480"/>
          <w:marRight w:val="0"/>
          <w:marTop w:val="0"/>
          <w:marBottom w:val="0"/>
          <w:divBdr>
            <w:top w:val="none" w:sz="0" w:space="0" w:color="auto"/>
            <w:left w:val="none" w:sz="0" w:space="0" w:color="auto"/>
            <w:bottom w:val="none" w:sz="0" w:space="0" w:color="auto"/>
            <w:right w:val="none" w:sz="0" w:space="0" w:color="auto"/>
          </w:divBdr>
        </w:div>
        <w:div w:id="852573102">
          <w:marLeft w:val="480"/>
          <w:marRight w:val="0"/>
          <w:marTop w:val="0"/>
          <w:marBottom w:val="0"/>
          <w:divBdr>
            <w:top w:val="none" w:sz="0" w:space="0" w:color="auto"/>
            <w:left w:val="none" w:sz="0" w:space="0" w:color="auto"/>
            <w:bottom w:val="none" w:sz="0" w:space="0" w:color="auto"/>
            <w:right w:val="none" w:sz="0" w:space="0" w:color="auto"/>
          </w:divBdr>
        </w:div>
        <w:div w:id="854459974">
          <w:marLeft w:val="480"/>
          <w:marRight w:val="0"/>
          <w:marTop w:val="0"/>
          <w:marBottom w:val="0"/>
          <w:divBdr>
            <w:top w:val="none" w:sz="0" w:space="0" w:color="auto"/>
            <w:left w:val="none" w:sz="0" w:space="0" w:color="auto"/>
            <w:bottom w:val="none" w:sz="0" w:space="0" w:color="auto"/>
            <w:right w:val="none" w:sz="0" w:space="0" w:color="auto"/>
          </w:divBdr>
        </w:div>
        <w:div w:id="863862313">
          <w:marLeft w:val="480"/>
          <w:marRight w:val="0"/>
          <w:marTop w:val="0"/>
          <w:marBottom w:val="0"/>
          <w:divBdr>
            <w:top w:val="none" w:sz="0" w:space="0" w:color="auto"/>
            <w:left w:val="none" w:sz="0" w:space="0" w:color="auto"/>
            <w:bottom w:val="none" w:sz="0" w:space="0" w:color="auto"/>
            <w:right w:val="none" w:sz="0" w:space="0" w:color="auto"/>
          </w:divBdr>
        </w:div>
        <w:div w:id="948045811">
          <w:marLeft w:val="480"/>
          <w:marRight w:val="0"/>
          <w:marTop w:val="0"/>
          <w:marBottom w:val="0"/>
          <w:divBdr>
            <w:top w:val="none" w:sz="0" w:space="0" w:color="auto"/>
            <w:left w:val="none" w:sz="0" w:space="0" w:color="auto"/>
            <w:bottom w:val="none" w:sz="0" w:space="0" w:color="auto"/>
            <w:right w:val="none" w:sz="0" w:space="0" w:color="auto"/>
          </w:divBdr>
        </w:div>
        <w:div w:id="952633083">
          <w:marLeft w:val="480"/>
          <w:marRight w:val="0"/>
          <w:marTop w:val="0"/>
          <w:marBottom w:val="0"/>
          <w:divBdr>
            <w:top w:val="none" w:sz="0" w:space="0" w:color="auto"/>
            <w:left w:val="none" w:sz="0" w:space="0" w:color="auto"/>
            <w:bottom w:val="none" w:sz="0" w:space="0" w:color="auto"/>
            <w:right w:val="none" w:sz="0" w:space="0" w:color="auto"/>
          </w:divBdr>
        </w:div>
        <w:div w:id="1053651759">
          <w:marLeft w:val="480"/>
          <w:marRight w:val="0"/>
          <w:marTop w:val="0"/>
          <w:marBottom w:val="0"/>
          <w:divBdr>
            <w:top w:val="none" w:sz="0" w:space="0" w:color="auto"/>
            <w:left w:val="none" w:sz="0" w:space="0" w:color="auto"/>
            <w:bottom w:val="none" w:sz="0" w:space="0" w:color="auto"/>
            <w:right w:val="none" w:sz="0" w:space="0" w:color="auto"/>
          </w:divBdr>
        </w:div>
        <w:div w:id="1069621369">
          <w:marLeft w:val="480"/>
          <w:marRight w:val="0"/>
          <w:marTop w:val="0"/>
          <w:marBottom w:val="0"/>
          <w:divBdr>
            <w:top w:val="none" w:sz="0" w:space="0" w:color="auto"/>
            <w:left w:val="none" w:sz="0" w:space="0" w:color="auto"/>
            <w:bottom w:val="none" w:sz="0" w:space="0" w:color="auto"/>
            <w:right w:val="none" w:sz="0" w:space="0" w:color="auto"/>
          </w:divBdr>
        </w:div>
        <w:div w:id="1131437137">
          <w:marLeft w:val="480"/>
          <w:marRight w:val="0"/>
          <w:marTop w:val="0"/>
          <w:marBottom w:val="0"/>
          <w:divBdr>
            <w:top w:val="none" w:sz="0" w:space="0" w:color="auto"/>
            <w:left w:val="none" w:sz="0" w:space="0" w:color="auto"/>
            <w:bottom w:val="none" w:sz="0" w:space="0" w:color="auto"/>
            <w:right w:val="none" w:sz="0" w:space="0" w:color="auto"/>
          </w:divBdr>
        </w:div>
        <w:div w:id="1156148470">
          <w:marLeft w:val="480"/>
          <w:marRight w:val="0"/>
          <w:marTop w:val="0"/>
          <w:marBottom w:val="0"/>
          <w:divBdr>
            <w:top w:val="none" w:sz="0" w:space="0" w:color="auto"/>
            <w:left w:val="none" w:sz="0" w:space="0" w:color="auto"/>
            <w:bottom w:val="none" w:sz="0" w:space="0" w:color="auto"/>
            <w:right w:val="none" w:sz="0" w:space="0" w:color="auto"/>
          </w:divBdr>
        </w:div>
        <w:div w:id="1173687054">
          <w:marLeft w:val="480"/>
          <w:marRight w:val="0"/>
          <w:marTop w:val="0"/>
          <w:marBottom w:val="0"/>
          <w:divBdr>
            <w:top w:val="none" w:sz="0" w:space="0" w:color="auto"/>
            <w:left w:val="none" w:sz="0" w:space="0" w:color="auto"/>
            <w:bottom w:val="none" w:sz="0" w:space="0" w:color="auto"/>
            <w:right w:val="none" w:sz="0" w:space="0" w:color="auto"/>
          </w:divBdr>
        </w:div>
        <w:div w:id="1178614436">
          <w:marLeft w:val="480"/>
          <w:marRight w:val="0"/>
          <w:marTop w:val="0"/>
          <w:marBottom w:val="0"/>
          <w:divBdr>
            <w:top w:val="none" w:sz="0" w:space="0" w:color="auto"/>
            <w:left w:val="none" w:sz="0" w:space="0" w:color="auto"/>
            <w:bottom w:val="none" w:sz="0" w:space="0" w:color="auto"/>
            <w:right w:val="none" w:sz="0" w:space="0" w:color="auto"/>
          </w:divBdr>
        </w:div>
        <w:div w:id="1267619276">
          <w:marLeft w:val="480"/>
          <w:marRight w:val="0"/>
          <w:marTop w:val="0"/>
          <w:marBottom w:val="0"/>
          <w:divBdr>
            <w:top w:val="none" w:sz="0" w:space="0" w:color="auto"/>
            <w:left w:val="none" w:sz="0" w:space="0" w:color="auto"/>
            <w:bottom w:val="none" w:sz="0" w:space="0" w:color="auto"/>
            <w:right w:val="none" w:sz="0" w:space="0" w:color="auto"/>
          </w:divBdr>
        </w:div>
        <w:div w:id="1267932170">
          <w:marLeft w:val="480"/>
          <w:marRight w:val="0"/>
          <w:marTop w:val="0"/>
          <w:marBottom w:val="0"/>
          <w:divBdr>
            <w:top w:val="none" w:sz="0" w:space="0" w:color="auto"/>
            <w:left w:val="none" w:sz="0" w:space="0" w:color="auto"/>
            <w:bottom w:val="none" w:sz="0" w:space="0" w:color="auto"/>
            <w:right w:val="none" w:sz="0" w:space="0" w:color="auto"/>
          </w:divBdr>
        </w:div>
        <w:div w:id="1273590029">
          <w:marLeft w:val="480"/>
          <w:marRight w:val="0"/>
          <w:marTop w:val="0"/>
          <w:marBottom w:val="0"/>
          <w:divBdr>
            <w:top w:val="none" w:sz="0" w:space="0" w:color="auto"/>
            <w:left w:val="none" w:sz="0" w:space="0" w:color="auto"/>
            <w:bottom w:val="none" w:sz="0" w:space="0" w:color="auto"/>
            <w:right w:val="none" w:sz="0" w:space="0" w:color="auto"/>
          </w:divBdr>
        </w:div>
        <w:div w:id="1290430848">
          <w:marLeft w:val="480"/>
          <w:marRight w:val="0"/>
          <w:marTop w:val="0"/>
          <w:marBottom w:val="0"/>
          <w:divBdr>
            <w:top w:val="none" w:sz="0" w:space="0" w:color="auto"/>
            <w:left w:val="none" w:sz="0" w:space="0" w:color="auto"/>
            <w:bottom w:val="none" w:sz="0" w:space="0" w:color="auto"/>
            <w:right w:val="none" w:sz="0" w:space="0" w:color="auto"/>
          </w:divBdr>
        </w:div>
        <w:div w:id="1292632304">
          <w:marLeft w:val="480"/>
          <w:marRight w:val="0"/>
          <w:marTop w:val="0"/>
          <w:marBottom w:val="0"/>
          <w:divBdr>
            <w:top w:val="none" w:sz="0" w:space="0" w:color="auto"/>
            <w:left w:val="none" w:sz="0" w:space="0" w:color="auto"/>
            <w:bottom w:val="none" w:sz="0" w:space="0" w:color="auto"/>
            <w:right w:val="none" w:sz="0" w:space="0" w:color="auto"/>
          </w:divBdr>
        </w:div>
        <w:div w:id="1362897765">
          <w:marLeft w:val="480"/>
          <w:marRight w:val="0"/>
          <w:marTop w:val="0"/>
          <w:marBottom w:val="0"/>
          <w:divBdr>
            <w:top w:val="none" w:sz="0" w:space="0" w:color="auto"/>
            <w:left w:val="none" w:sz="0" w:space="0" w:color="auto"/>
            <w:bottom w:val="none" w:sz="0" w:space="0" w:color="auto"/>
            <w:right w:val="none" w:sz="0" w:space="0" w:color="auto"/>
          </w:divBdr>
        </w:div>
        <w:div w:id="1456412661">
          <w:marLeft w:val="480"/>
          <w:marRight w:val="0"/>
          <w:marTop w:val="0"/>
          <w:marBottom w:val="0"/>
          <w:divBdr>
            <w:top w:val="none" w:sz="0" w:space="0" w:color="auto"/>
            <w:left w:val="none" w:sz="0" w:space="0" w:color="auto"/>
            <w:bottom w:val="none" w:sz="0" w:space="0" w:color="auto"/>
            <w:right w:val="none" w:sz="0" w:space="0" w:color="auto"/>
          </w:divBdr>
        </w:div>
        <w:div w:id="1549142816">
          <w:marLeft w:val="480"/>
          <w:marRight w:val="0"/>
          <w:marTop w:val="0"/>
          <w:marBottom w:val="0"/>
          <w:divBdr>
            <w:top w:val="none" w:sz="0" w:space="0" w:color="auto"/>
            <w:left w:val="none" w:sz="0" w:space="0" w:color="auto"/>
            <w:bottom w:val="none" w:sz="0" w:space="0" w:color="auto"/>
            <w:right w:val="none" w:sz="0" w:space="0" w:color="auto"/>
          </w:divBdr>
        </w:div>
        <w:div w:id="1560020837">
          <w:marLeft w:val="480"/>
          <w:marRight w:val="0"/>
          <w:marTop w:val="0"/>
          <w:marBottom w:val="0"/>
          <w:divBdr>
            <w:top w:val="none" w:sz="0" w:space="0" w:color="auto"/>
            <w:left w:val="none" w:sz="0" w:space="0" w:color="auto"/>
            <w:bottom w:val="none" w:sz="0" w:space="0" w:color="auto"/>
            <w:right w:val="none" w:sz="0" w:space="0" w:color="auto"/>
          </w:divBdr>
        </w:div>
        <w:div w:id="1563834737">
          <w:marLeft w:val="480"/>
          <w:marRight w:val="0"/>
          <w:marTop w:val="0"/>
          <w:marBottom w:val="0"/>
          <w:divBdr>
            <w:top w:val="none" w:sz="0" w:space="0" w:color="auto"/>
            <w:left w:val="none" w:sz="0" w:space="0" w:color="auto"/>
            <w:bottom w:val="none" w:sz="0" w:space="0" w:color="auto"/>
            <w:right w:val="none" w:sz="0" w:space="0" w:color="auto"/>
          </w:divBdr>
        </w:div>
        <w:div w:id="1701316768">
          <w:marLeft w:val="480"/>
          <w:marRight w:val="0"/>
          <w:marTop w:val="0"/>
          <w:marBottom w:val="0"/>
          <w:divBdr>
            <w:top w:val="none" w:sz="0" w:space="0" w:color="auto"/>
            <w:left w:val="none" w:sz="0" w:space="0" w:color="auto"/>
            <w:bottom w:val="none" w:sz="0" w:space="0" w:color="auto"/>
            <w:right w:val="none" w:sz="0" w:space="0" w:color="auto"/>
          </w:divBdr>
        </w:div>
        <w:div w:id="1713728796">
          <w:marLeft w:val="480"/>
          <w:marRight w:val="0"/>
          <w:marTop w:val="0"/>
          <w:marBottom w:val="0"/>
          <w:divBdr>
            <w:top w:val="none" w:sz="0" w:space="0" w:color="auto"/>
            <w:left w:val="none" w:sz="0" w:space="0" w:color="auto"/>
            <w:bottom w:val="none" w:sz="0" w:space="0" w:color="auto"/>
            <w:right w:val="none" w:sz="0" w:space="0" w:color="auto"/>
          </w:divBdr>
        </w:div>
      </w:divsChild>
    </w:div>
    <w:div w:id="1419248806">
      <w:marLeft w:val="480"/>
      <w:marRight w:val="0"/>
      <w:marTop w:val="0"/>
      <w:marBottom w:val="0"/>
      <w:divBdr>
        <w:top w:val="none" w:sz="0" w:space="0" w:color="auto"/>
        <w:left w:val="none" w:sz="0" w:space="0" w:color="auto"/>
        <w:bottom w:val="none" w:sz="0" w:space="0" w:color="auto"/>
        <w:right w:val="none" w:sz="0" w:space="0" w:color="auto"/>
      </w:divBdr>
    </w:div>
    <w:div w:id="1419256877">
      <w:bodyDiv w:val="1"/>
      <w:marLeft w:val="0"/>
      <w:marRight w:val="0"/>
      <w:marTop w:val="0"/>
      <w:marBottom w:val="0"/>
      <w:divBdr>
        <w:top w:val="none" w:sz="0" w:space="0" w:color="auto"/>
        <w:left w:val="none" w:sz="0" w:space="0" w:color="auto"/>
        <w:bottom w:val="none" w:sz="0" w:space="0" w:color="auto"/>
        <w:right w:val="none" w:sz="0" w:space="0" w:color="auto"/>
      </w:divBdr>
    </w:div>
    <w:div w:id="1419404208">
      <w:bodyDiv w:val="1"/>
      <w:marLeft w:val="0"/>
      <w:marRight w:val="0"/>
      <w:marTop w:val="0"/>
      <w:marBottom w:val="0"/>
      <w:divBdr>
        <w:top w:val="none" w:sz="0" w:space="0" w:color="auto"/>
        <w:left w:val="none" w:sz="0" w:space="0" w:color="auto"/>
        <w:bottom w:val="none" w:sz="0" w:space="0" w:color="auto"/>
        <w:right w:val="none" w:sz="0" w:space="0" w:color="auto"/>
      </w:divBdr>
    </w:div>
    <w:div w:id="1419522556">
      <w:marLeft w:val="480"/>
      <w:marRight w:val="0"/>
      <w:marTop w:val="0"/>
      <w:marBottom w:val="0"/>
      <w:divBdr>
        <w:top w:val="none" w:sz="0" w:space="0" w:color="auto"/>
        <w:left w:val="none" w:sz="0" w:space="0" w:color="auto"/>
        <w:bottom w:val="none" w:sz="0" w:space="0" w:color="auto"/>
        <w:right w:val="none" w:sz="0" w:space="0" w:color="auto"/>
      </w:divBdr>
    </w:div>
    <w:div w:id="1419597254">
      <w:marLeft w:val="480"/>
      <w:marRight w:val="0"/>
      <w:marTop w:val="0"/>
      <w:marBottom w:val="0"/>
      <w:divBdr>
        <w:top w:val="none" w:sz="0" w:space="0" w:color="auto"/>
        <w:left w:val="none" w:sz="0" w:space="0" w:color="auto"/>
        <w:bottom w:val="none" w:sz="0" w:space="0" w:color="auto"/>
        <w:right w:val="none" w:sz="0" w:space="0" w:color="auto"/>
      </w:divBdr>
    </w:div>
    <w:div w:id="1419642038">
      <w:marLeft w:val="480"/>
      <w:marRight w:val="0"/>
      <w:marTop w:val="0"/>
      <w:marBottom w:val="0"/>
      <w:divBdr>
        <w:top w:val="none" w:sz="0" w:space="0" w:color="auto"/>
        <w:left w:val="none" w:sz="0" w:space="0" w:color="auto"/>
        <w:bottom w:val="none" w:sz="0" w:space="0" w:color="auto"/>
        <w:right w:val="none" w:sz="0" w:space="0" w:color="auto"/>
      </w:divBdr>
    </w:div>
    <w:div w:id="1419670910">
      <w:marLeft w:val="480"/>
      <w:marRight w:val="0"/>
      <w:marTop w:val="0"/>
      <w:marBottom w:val="0"/>
      <w:divBdr>
        <w:top w:val="none" w:sz="0" w:space="0" w:color="auto"/>
        <w:left w:val="none" w:sz="0" w:space="0" w:color="auto"/>
        <w:bottom w:val="none" w:sz="0" w:space="0" w:color="auto"/>
        <w:right w:val="none" w:sz="0" w:space="0" w:color="auto"/>
      </w:divBdr>
    </w:div>
    <w:div w:id="1419788548">
      <w:bodyDiv w:val="1"/>
      <w:marLeft w:val="0"/>
      <w:marRight w:val="0"/>
      <w:marTop w:val="0"/>
      <w:marBottom w:val="0"/>
      <w:divBdr>
        <w:top w:val="none" w:sz="0" w:space="0" w:color="auto"/>
        <w:left w:val="none" w:sz="0" w:space="0" w:color="auto"/>
        <w:bottom w:val="none" w:sz="0" w:space="0" w:color="auto"/>
        <w:right w:val="none" w:sz="0" w:space="0" w:color="auto"/>
      </w:divBdr>
    </w:div>
    <w:div w:id="1420057470">
      <w:marLeft w:val="480"/>
      <w:marRight w:val="0"/>
      <w:marTop w:val="0"/>
      <w:marBottom w:val="0"/>
      <w:divBdr>
        <w:top w:val="none" w:sz="0" w:space="0" w:color="auto"/>
        <w:left w:val="none" w:sz="0" w:space="0" w:color="auto"/>
        <w:bottom w:val="none" w:sz="0" w:space="0" w:color="auto"/>
        <w:right w:val="none" w:sz="0" w:space="0" w:color="auto"/>
      </w:divBdr>
    </w:div>
    <w:div w:id="1420102941">
      <w:marLeft w:val="480"/>
      <w:marRight w:val="0"/>
      <w:marTop w:val="0"/>
      <w:marBottom w:val="0"/>
      <w:divBdr>
        <w:top w:val="none" w:sz="0" w:space="0" w:color="auto"/>
        <w:left w:val="none" w:sz="0" w:space="0" w:color="auto"/>
        <w:bottom w:val="none" w:sz="0" w:space="0" w:color="auto"/>
        <w:right w:val="none" w:sz="0" w:space="0" w:color="auto"/>
      </w:divBdr>
    </w:div>
    <w:div w:id="1420105147">
      <w:marLeft w:val="480"/>
      <w:marRight w:val="0"/>
      <w:marTop w:val="0"/>
      <w:marBottom w:val="0"/>
      <w:divBdr>
        <w:top w:val="none" w:sz="0" w:space="0" w:color="auto"/>
        <w:left w:val="none" w:sz="0" w:space="0" w:color="auto"/>
        <w:bottom w:val="none" w:sz="0" w:space="0" w:color="auto"/>
        <w:right w:val="none" w:sz="0" w:space="0" w:color="auto"/>
      </w:divBdr>
    </w:div>
    <w:div w:id="1420171660">
      <w:marLeft w:val="480"/>
      <w:marRight w:val="0"/>
      <w:marTop w:val="0"/>
      <w:marBottom w:val="0"/>
      <w:divBdr>
        <w:top w:val="none" w:sz="0" w:space="0" w:color="auto"/>
        <w:left w:val="none" w:sz="0" w:space="0" w:color="auto"/>
        <w:bottom w:val="none" w:sz="0" w:space="0" w:color="auto"/>
        <w:right w:val="none" w:sz="0" w:space="0" w:color="auto"/>
      </w:divBdr>
    </w:div>
    <w:div w:id="1420172300">
      <w:bodyDiv w:val="1"/>
      <w:marLeft w:val="0"/>
      <w:marRight w:val="0"/>
      <w:marTop w:val="0"/>
      <w:marBottom w:val="0"/>
      <w:divBdr>
        <w:top w:val="none" w:sz="0" w:space="0" w:color="auto"/>
        <w:left w:val="none" w:sz="0" w:space="0" w:color="auto"/>
        <w:bottom w:val="none" w:sz="0" w:space="0" w:color="auto"/>
        <w:right w:val="none" w:sz="0" w:space="0" w:color="auto"/>
      </w:divBdr>
      <w:divsChild>
        <w:div w:id="8606534">
          <w:marLeft w:val="480"/>
          <w:marRight w:val="0"/>
          <w:marTop w:val="0"/>
          <w:marBottom w:val="0"/>
          <w:divBdr>
            <w:top w:val="none" w:sz="0" w:space="0" w:color="auto"/>
            <w:left w:val="none" w:sz="0" w:space="0" w:color="auto"/>
            <w:bottom w:val="none" w:sz="0" w:space="0" w:color="auto"/>
            <w:right w:val="none" w:sz="0" w:space="0" w:color="auto"/>
          </w:divBdr>
        </w:div>
        <w:div w:id="79718654">
          <w:marLeft w:val="480"/>
          <w:marRight w:val="0"/>
          <w:marTop w:val="0"/>
          <w:marBottom w:val="0"/>
          <w:divBdr>
            <w:top w:val="none" w:sz="0" w:space="0" w:color="auto"/>
            <w:left w:val="none" w:sz="0" w:space="0" w:color="auto"/>
            <w:bottom w:val="none" w:sz="0" w:space="0" w:color="auto"/>
            <w:right w:val="none" w:sz="0" w:space="0" w:color="auto"/>
          </w:divBdr>
        </w:div>
        <w:div w:id="97023013">
          <w:marLeft w:val="480"/>
          <w:marRight w:val="0"/>
          <w:marTop w:val="0"/>
          <w:marBottom w:val="0"/>
          <w:divBdr>
            <w:top w:val="none" w:sz="0" w:space="0" w:color="auto"/>
            <w:left w:val="none" w:sz="0" w:space="0" w:color="auto"/>
            <w:bottom w:val="none" w:sz="0" w:space="0" w:color="auto"/>
            <w:right w:val="none" w:sz="0" w:space="0" w:color="auto"/>
          </w:divBdr>
        </w:div>
        <w:div w:id="194588395">
          <w:marLeft w:val="480"/>
          <w:marRight w:val="0"/>
          <w:marTop w:val="0"/>
          <w:marBottom w:val="0"/>
          <w:divBdr>
            <w:top w:val="none" w:sz="0" w:space="0" w:color="auto"/>
            <w:left w:val="none" w:sz="0" w:space="0" w:color="auto"/>
            <w:bottom w:val="none" w:sz="0" w:space="0" w:color="auto"/>
            <w:right w:val="none" w:sz="0" w:space="0" w:color="auto"/>
          </w:divBdr>
        </w:div>
        <w:div w:id="216934370">
          <w:marLeft w:val="480"/>
          <w:marRight w:val="0"/>
          <w:marTop w:val="0"/>
          <w:marBottom w:val="0"/>
          <w:divBdr>
            <w:top w:val="none" w:sz="0" w:space="0" w:color="auto"/>
            <w:left w:val="none" w:sz="0" w:space="0" w:color="auto"/>
            <w:bottom w:val="none" w:sz="0" w:space="0" w:color="auto"/>
            <w:right w:val="none" w:sz="0" w:space="0" w:color="auto"/>
          </w:divBdr>
        </w:div>
        <w:div w:id="349844142">
          <w:marLeft w:val="480"/>
          <w:marRight w:val="0"/>
          <w:marTop w:val="0"/>
          <w:marBottom w:val="0"/>
          <w:divBdr>
            <w:top w:val="none" w:sz="0" w:space="0" w:color="auto"/>
            <w:left w:val="none" w:sz="0" w:space="0" w:color="auto"/>
            <w:bottom w:val="none" w:sz="0" w:space="0" w:color="auto"/>
            <w:right w:val="none" w:sz="0" w:space="0" w:color="auto"/>
          </w:divBdr>
        </w:div>
        <w:div w:id="353308702">
          <w:marLeft w:val="480"/>
          <w:marRight w:val="0"/>
          <w:marTop w:val="0"/>
          <w:marBottom w:val="0"/>
          <w:divBdr>
            <w:top w:val="none" w:sz="0" w:space="0" w:color="auto"/>
            <w:left w:val="none" w:sz="0" w:space="0" w:color="auto"/>
            <w:bottom w:val="none" w:sz="0" w:space="0" w:color="auto"/>
            <w:right w:val="none" w:sz="0" w:space="0" w:color="auto"/>
          </w:divBdr>
        </w:div>
        <w:div w:id="371468796">
          <w:marLeft w:val="480"/>
          <w:marRight w:val="0"/>
          <w:marTop w:val="0"/>
          <w:marBottom w:val="0"/>
          <w:divBdr>
            <w:top w:val="none" w:sz="0" w:space="0" w:color="auto"/>
            <w:left w:val="none" w:sz="0" w:space="0" w:color="auto"/>
            <w:bottom w:val="none" w:sz="0" w:space="0" w:color="auto"/>
            <w:right w:val="none" w:sz="0" w:space="0" w:color="auto"/>
          </w:divBdr>
        </w:div>
        <w:div w:id="372006273">
          <w:marLeft w:val="480"/>
          <w:marRight w:val="0"/>
          <w:marTop w:val="0"/>
          <w:marBottom w:val="0"/>
          <w:divBdr>
            <w:top w:val="none" w:sz="0" w:space="0" w:color="auto"/>
            <w:left w:val="none" w:sz="0" w:space="0" w:color="auto"/>
            <w:bottom w:val="none" w:sz="0" w:space="0" w:color="auto"/>
            <w:right w:val="none" w:sz="0" w:space="0" w:color="auto"/>
          </w:divBdr>
        </w:div>
        <w:div w:id="381441058">
          <w:marLeft w:val="480"/>
          <w:marRight w:val="0"/>
          <w:marTop w:val="0"/>
          <w:marBottom w:val="0"/>
          <w:divBdr>
            <w:top w:val="none" w:sz="0" w:space="0" w:color="auto"/>
            <w:left w:val="none" w:sz="0" w:space="0" w:color="auto"/>
            <w:bottom w:val="none" w:sz="0" w:space="0" w:color="auto"/>
            <w:right w:val="none" w:sz="0" w:space="0" w:color="auto"/>
          </w:divBdr>
        </w:div>
        <w:div w:id="420562135">
          <w:marLeft w:val="480"/>
          <w:marRight w:val="0"/>
          <w:marTop w:val="0"/>
          <w:marBottom w:val="0"/>
          <w:divBdr>
            <w:top w:val="none" w:sz="0" w:space="0" w:color="auto"/>
            <w:left w:val="none" w:sz="0" w:space="0" w:color="auto"/>
            <w:bottom w:val="none" w:sz="0" w:space="0" w:color="auto"/>
            <w:right w:val="none" w:sz="0" w:space="0" w:color="auto"/>
          </w:divBdr>
        </w:div>
        <w:div w:id="483156630">
          <w:marLeft w:val="480"/>
          <w:marRight w:val="0"/>
          <w:marTop w:val="0"/>
          <w:marBottom w:val="0"/>
          <w:divBdr>
            <w:top w:val="none" w:sz="0" w:space="0" w:color="auto"/>
            <w:left w:val="none" w:sz="0" w:space="0" w:color="auto"/>
            <w:bottom w:val="none" w:sz="0" w:space="0" w:color="auto"/>
            <w:right w:val="none" w:sz="0" w:space="0" w:color="auto"/>
          </w:divBdr>
        </w:div>
        <w:div w:id="494877234">
          <w:marLeft w:val="480"/>
          <w:marRight w:val="0"/>
          <w:marTop w:val="0"/>
          <w:marBottom w:val="0"/>
          <w:divBdr>
            <w:top w:val="none" w:sz="0" w:space="0" w:color="auto"/>
            <w:left w:val="none" w:sz="0" w:space="0" w:color="auto"/>
            <w:bottom w:val="none" w:sz="0" w:space="0" w:color="auto"/>
            <w:right w:val="none" w:sz="0" w:space="0" w:color="auto"/>
          </w:divBdr>
        </w:div>
        <w:div w:id="520969263">
          <w:marLeft w:val="480"/>
          <w:marRight w:val="0"/>
          <w:marTop w:val="0"/>
          <w:marBottom w:val="0"/>
          <w:divBdr>
            <w:top w:val="none" w:sz="0" w:space="0" w:color="auto"/>
            <w:left w:val="none" w:sz="0" w:space="0" w:color="auto"/>
            <w:bottom w:val="none" w:sz="0" w:space="0" w:color="auto"/>
            <w:right w:val="none" w:sz="0" w:space="0" w:color="auto"/>
          </w:divBdr>
        </w:div>
        <w:div w:id="559483841">
          <w:marLeft w:val="480"/>
          <w:marRight w:val="0"/>
          <w:marTop w:val="0"/>
          <w:marBottom w:val="0"/>
          <w:divBdr>
            <w:top w:val="none" w:sz="0" w:space="0" w:color="auto"/>
            <w:left w:val="none" w:sz="0" w:space="0" w:color="auto"/>
            <w:bottom w:val="none" w:sz="0" w:space="0" w:color="auto"/>
            <w:right w:val="none" w:sz="0" w:space="0" w:color="auto"/>
          </w:divBdr>
        </w:div>
        <w:div w:id="572471255">
          <w:marLeft w:val="480"/>
          <w:marRight w:val="0"/>
          <w:marTop w:val="0"/>
          <w:marBottom w:val="0"/>
          <w:divBdr>
            <w:top w:val="none" w:sz="0" w:space="0" w:color="auto"/>
            <w:left w:val="none" w:sz="0" w:space="0" w:color="auto"/>
            <w:bottom w:val="none" w:sz="0" w:space="0" w:color="auto"/>
            <w:right w:val="none" w:sz="0" w:space="0" w:color="auto"/>
          </w:divBdr>
        </w:div>
        <w:div w:id="673461403">
          <w:marLeft w:val="480"/>
          <w:marRight w:val="0"/>
          <w:marTop w:val="0"/>
          <w:marBottom w:val="0"/>
          <w:divBdr>
            <w:top w:val="none" w:sz="0" w:space="0" w:color="auto"/>
            <w:left w:val="none" w:sz="0" w:space="0" w:color="auto"/>
            <w:bottom w:val="none" w:sz="0" w:space="0" w:color="auto"/>
            <w:right w:val="none" w:sz="0" w:space="0" w:color="auto"/>
          </w:divBdr>
        </w:div>
        <w:div w:id="681467906">
          <w:marLeft w:val="480"/>
          <w:marRight w:val="0"/>
          <w:marTop w:val="0"/>
          <w:marBottom w:val="0"/>
          <w:divBdr>
            <w:top w:val="none" w:sz="0" w:space="0" w:color="auto"/>
            <w:left w:val="none" w:sz="0" w:space="0" w:color="auto"/>
            <w:bottom w:val="none" w:sz="0" w:space="0" w:color="auto"/>
            <w:right w:val="none" w:sz="0" w:space="0" w:color="auto"/>
          </w:divBdr>
        </w:div>
        <w:div w:id="692464301">
          <w:marLeft w:val="480"/>
          <w:marRight w:val="0"/>
          <w:marTop w:val="0"/>
          <w:marBottom w:val="0"/>
          <w:divBdr>
            <w:top w:val="none" w:sz="0" w:space="0" w:color="auto"/>
            <w:left w:val="none" w:sz="0" w:space="0" w:color="auto"/>
            <w:bottom w:val="none" w:sz="0" w:space="0" w:color="auto"/>
            <w:right w:val="none" w:sz="0" w:space="0" w:color="auto"/>
          </w:divBdr>
        </w:div>
        <w:div w:id="803696814">
          <w:marLeft w:val="480"/>
          <w:marRight w:val="0"/>
          <w:marTop w:val="0"/>
          <w:marBottom w:val="0"/>
          <w:divBdr>
            <w:top w:val="none" w:sz="0" w:space="0" w:color="auto"/>
            <w:left w:val="none" w:sz="0" w:space="0" w:color="auto"/>
            <w:bottom w:val="none" w:sz="0" w:space="0" w:color="auto"/>
            <w:right w:val="none" w:sz="0" w:space="0" w:color="auto"/>
          </w:divBdr>
        </w:div>
        <w:div w:id="882521773">
          <w:marLeft w:val="480"/>
          <w:marRight w:val="0"/>
          <w:marTop w:val="0"/>
          <w:marBottom w:val="0"/>
          <w:divBdr>
            <w:top w:val="none" w:sz="0" w:space="0" w:color="auto"/>
            <w:left w:val="none" w:sz="0" w:space="0" w:color="auto"/>
            <w:bottom w:val="none" w:sz="0" w:space="0" w:color="auto"/>
            <w:right w:val="none" w:sz="0" w:space="0" w:color="auto"/>
          </w:divBdr>
        </w:div>
        <w:div w:id="882980336">
          <w:marLeft w:val="480"/>
          <w:marRight w:val="0"/>
          <w:marTop w:val="0"/>
          <w:marBottom w:val="0"/>
          <w:divBdr>
            <w:top w:val="none" w:sz="0" w:space="0" w:color="auto"/>
            <w:left w:val="none" w:sz="0" w:space="0" w:color="auto"/>
            <w:bottom w:val="none" w:sz="0" w:space="0" w:color="auto"/>
            <w:right w:val="none" w:sz="0" w:space="0" w:color="auto"/>
          </w:divBdr>
        </w:div>
        <w:div w:id="980160868">
          <w:marLeft w:val="480"/>
          <w:marRight w:val="0"/>
          <w:marTop w:val="0"/>
          <w:marBottom w:val="0"/>
          <w:divBdr>
            <w:top w:val="none" w:sz="0" w:space="0" w:color="auto"/>
            <w:left w:val="none" w:sz="0" w:space="0" w:color="auto"/>
            <w:bottom w:val="none" w:sz="0" w:space="0" w:color="auto"/>
            <w:right w:val="none" w:sz="0" w:space="0" w:color="auto"/>
          </w:divBdr>
        </w:div>
        <w:div w:id="993098332">
          <w:marLeft w:val="480"/>
          <w:marRight w:val="0"/>
          <w:marTop w:val="0"/>
          <w:marBottom w:val="0"/>
          <w:divBdr>
            <w:top w:val="none" w:sz="0" w:space="0" w:color="auto"/>
            <w:left w:val="none" w:sz="0" w:space="0" w:color="auto"/>
            <w:bottom w:val="none" w:sz="0" w:space="0" w:color="auto"/>
            <w:right w:val="none" w:sz="0" w:space="0" w:color="auto"/>
          </w:divBdr>
        </w:div>
        <w:div w:id="1083330998">
          <w:marLeft w:val="480"/>
          <w:marRight w:val="0"/>
          <w:marTop w:val="0"/>
          <w:marBottom w:val="0"/>
          <w:divBdr>
            <w:top w:val="none" w:sz="0" w:space="0" w:color="auto"/>
            <w:left w:val="none" w:sz="0" w:space="0" w:color="auto"/>
            <w:bottom w:val="none" w:sz="0" w:space="0" w:color="auto"/>
            <w:right w:val="none" w:sz="0" w:space="0" w:color="auto"/>
          </w:divBdr>
        </w:div>
        <w:div w:id="1097676824">
          <w:marLeft w:val="480"/>
          <w:marRight w:val="0"/>
          <w:marTop w:val="0"/>
          <w:marBottom w:val="0"/>
          <w:divBdr>
            <w:top w:val="none" w:sz="0" w:space="0" w:color="auto"/>
            <w:left w:val="none" w:sz="0" w:space="0" w:color="auto"/>
            <w:bottom w:val="none" w:sz="0" w:space="0" w:color="auto"/>
            <w:right w:val="none" w:sz="0" w:space="0" w:color="auto"/>
          </w:divBdr>
        </w:div>
        <w:div w:id="1098142288">
          <w:marLeft w:val="480"/>
          <w:marRight w:val="0"/>
          <w:marTop w:val="0"/>
          <w:marBottom w:val="0"/>
          <w:divBdr>
            <w:top w:val="none" w:sz="0" w:space="0" w:color="auto"/>
            <w:left w:val="none" w:sz="0" w:space="0" w:color="auto"/>
            <w:bottom w:val="none" w:sz="0" w:space="0" w:color="auto"/>
            <w:right w:val="none" w:sz="0" w:space="0" w:color="auto"/>
          </w:divBdr>
        </w:div>
        <w:div w:id="1105225060">
          <w:marLeft w:val="480"/>
          <w:marRight w:val="0"/>
          <w:marTop w:val="0"/>
          <w:marBottom w:val="0"/>
          <w:divBdr>
            <w:top w:val="none" w:sz="0" w:space="0" w:color="auto"/>
            <w:left w:val="none" w:sz="0" w:space="0" w:color="auto"/>
            <w:bottom w:val="none" w:sz="0" w:space="0" w:color="auto"/>
            <w:right w:val="none" w:sz="0" w:space="0" w:color="auto"/>
          </w:divBdr>
        </w:div>
        <w:div w:id="1128937964">
          <w:marLeft w:val="480"/>
          <w:marRight w:val="0"/>
          <w:marTop w:val="0"/>
          <w:marBottom w:val="0"/>
          <w:divBdr>
            <w:top w:val="none" w:sz="0" w:space="0" w:color="auto"/>
            <w:left w:val="none" w:sz="0" w:space="0" w:color="auto"/>
            <w:bottom w:val="none" w:sz="0" w:space="0" w:color="auto"/>
            <w:right w:val="none" w:sz="0" w:space="0" w:color="auto"/>
          </w:divBdr>
        </w:div>
        <w:div w:id="1133138440">
          <w:marLeft w:val="480"/>
          <w:marRight w:val="0"/>
          <w:marTop w:val="0"/>
          <w:marBottom w:val="0"/>
          <w:divBdr>
            <w:top w:val="none" w:sz="0" w:space="0" w:color="auto"/>
            <w:left w:val="none" w:sz="0" w:space="0" w:color="auto"/>
            <w:bottom w:val="none" w:sz="0" w:space="0" w:color="auto"/>
            <w:right w:val="none" w:sz="0" w:space="0" w:color="auto"/>
          </w:divBdr>
        </w:div>
        <w:div w:id="1155411228">
          <w:marLeft w:val="480"/>
          <w:marRight w:val="0"/>
          <w:marTop w:val="0"/>
          <w:marBottom w:val="0"/>
          <w:divBdr>
            <w:top w:val="none" w:sz="0" w:space="0" w:color="auto"/>
            <w:left w:val="none" w:sz="0" w:space="0" w:color="auto"/>
            <w:bottom w:val="none" w:sz="0" w:space="0" w:color="auto"/>
            <w:right w:val="none" w:sz="0" w:space="0" w:color="auto"/>
          </w:divBdr>
        </w:div>
        <w:div w:id="1205947531">
          <w:marLeft w:val="480"/>
          <w:marRight w:val="0"/>
          <w:marTop w:val="0"/>
          <w:marBottom w:val="0"/>
          <w:divBdr>
            <w:top w:val="none" w:sz="0" w:space="0" w:color="auto"/>
            <w:left w:val="none" w:sz="0" w:space="0" w:color="auto"/>
            <w:bottom w:val="none" w:sz="0" w:space="0" w:color="auto"/>
            <w:right w:val="none" w:sz="0" w:space="0" w:color="auto"/>
          </w:divBdr>
        </w:div>
        <w:div w:id="1280528700">
          <w:marLeft w:val="480"/>
          <w:marRight w:val="0"/>
          <w:marTop w:val="0"/>
          <w:marBottom w:val="0"/>
          <w:divBdr>
            <w:top w:val="none" w:sz="0" w:space="0" w:color="auto"/>
            <w:left w:val="none" w:sz="0" w:space="0" w:color="auto"/>
            <w:bottom w:val="none" w:sz="0" w:space="0" w:color="auto"/>
            <w:right w:val="none" w:sz="0" w:space="0" w:color="auto"/>
          </w:divBdr>
        </w:div>
        <w:div w:id="1282565033">
          <w:marLeft w:val="480"/>
          <w:marRight w:val="0"/>
          <w:marTop w:val="0"/>
          <w:marBottom w:val="0"/>
          <w:divBdr>
            <w:top w:val="none" w:sz="0" w:space="0" w:color="auto"/>
            <w:left w:val="none" w:sz="0" w:space="0" w:color="auto"/>
            <w:bottom w:val="none" w:sz="0" w:space="0" w:color="auto"/>
            <w:right w:val="none" w:sz="0" w:space="0" w:color="auto"/>
          </w:divBdr>
        </w:div>
        <w:div w:id="1317153127">
          <w:marLeft w:val="480"/>
          <w:marRight w:val="0"/>
          <w:marTop w:val="0"/>
          <w:marBottom w:val="0"/>
          <w:divBdr>
            <w:top w:val="none" w:sz="0" w:space="0" w:color="auto"/>
            <w:left w:val="none" w:sz="0" w:space="0" w:color="auto"/>
            <w:bottom w:val="none" w:sz="0" w:space="0" w:color="auto"/>
            <w:right w:val="none" w:sz="0" w:space="0" w:color="auto"/>
          </w:divBdr>
        </w:div>
        <w:div w:id="1333529322">
          <w:marLeft w:val="480"/>
          <w:marRight w:val="0"/>
          <w:marTop w:val="0"/>
          <w:marBottom w:val="0"/>
          <w:divBdr>
            <w:top w:val="none" w:sz="0" w:space="0" w:color="auto"/>
            <w:left w:val="none" w:sz="0" w:space="0" w:color="auto"/>
            <w:bottom w:val="none" w:sz="0" w:space="0" w:color="auto"/>
            <w:right w:val="none" w:sz="0" w:space="0" w:color="auto"/>
          </w:divBdr>
        </w:div>
        <w:div w:id="1400787410">
          <w:marLeft w:val="480"/>
          <w:marRight w:val="0"/>
          <w:marTop w:val="0"/>
          <w:marBottom w:val="0"/>
          <w:divBdr>
            <w:top w:val="none" w:sz="0" w:space="0" w:color="auto"/>
            <w:left w:val="none" w:sz="0" w:space="0" w:color="auto"/>
            <w:bottom w:val="none" w:sz="0" w:space="0" w:color="auto"/>
            <w:right w:val="none" w:sz="0" w:space="0" w:color="auto"/>
          </w:divBdr>
        </w:div>
        <w:div w:id="1452703381">
          <w:marLeft w:val="480"/>
          <w:marRight w:val="0"/>
          <w:marTop w:val="0"/>
          <w:marBottom w:val="0"/>
          <w:divBdr>
            <w:top w:val="none" w:sz="0" w:space="0" w:color="auto"/>
            <w:left w:val="none" w:sz="0" w:space="0" w:color="auto"/>
            <w:bottom w:val="none" w:sz="0" w:space="0" w:color="auto"/>
            <w:right w:val="none" w:sz="0" w:space="0" w:color="auto"/>
          </w:divBdr>
        </w:div>
        <w:div w:id="1457718632">
          <w:marLeft w:val="480"/>
          <w:marRight w:val="0"/>
          <w:marTop w:val="0"/>
          <w:marBottom w:val="0"/>
          <w:divBdr>
            <w:top w:val="none" w:sz="0" w:space="0" w:color="auto"/>
            <w:left w:val="none" w:sz="0" w:space="0" w:color="auto"/>
            <w:bottom w:val="none" w:sz="0" w:space="0" w:color="auto"/>
            <w:right w:val="none" w:sz="0" w:space="0" w:color="auto"/>
          </w:divBdr>
        </w:div>
        <w:div w:id="1531213453">
          <w:marLeft w:val="480"/>
          <w:marRight w:val="0"/>
          <w:marTop w:val="0"/>
          <w:marBottom w:val="0"/>
          <w:divBdr>
            <w:top w:val="none" w:sz="0" w:space="0" w:color="auto"/>
            <w:left w:val="none" w:sz="0" w:space="0" w:color="auto"/>
            <w:bottom w:val="none" w:sz="0" w:space="0" w:color="auto"/>
            <w:right w:val="none" w:sz="0" w:space="0" w:color="auto"/>
          </w:divBdr>
        </w:div>
        <w:div w:id="1602762209">
          <w:marLeft w:val="480"/>
          <w:marRight w:val="0"/>
          <w:marTop w:val="0"/>
          <w:marBottom w:val="0"/>
          <w:divBdr>
            <w:top w:val="none" w:sz="0" w:space="0" w:color="auto"/>
            <w:left w:val="none" w:sz="0" w:space="0" w:color="auto"/>
            <w:bottom w:val="none" w:sz="0" w:space="0" w:color="auto"/>
            <w:right w:val="none" w:sz="0" w:space="0" w:color="auto"/>
          </w:divBdr>
        </w:div>
        <w:div w:id="1652323056">
          <w:marLeft w:val="480"/>
          <w:marRight w:val="0"/>
          <w:marTop w:val="0"/>
          <w:marBottom w:val="0"/>
          <w:divBdr>
            <w:top w:val="none" w:sz="0" w:space="0" w:color="auto"/>
            <w:left w:val="none" w:sz="0" w:space="0" w:color="auto"/>
            <w:bottom w:val="none" w:sz="0" w:space="0" w:color="auto"/>
            <w:right w:val="none" w:sz="0" w:space="0" w:color="auto"/>
          </w:divBdr>
        </w:div>
        <w:div w:id="1688366211">
          <w:marLeft w:val="480"/>
          <w:marRight w:val="0"/>
          <w:marTop w:val="0"/>
          <w:marBottom w:val="0"/>
          <w:divBdr>
            <w:top w:val="none" w:sz="0" w:space="0" w:color="auto"/>
            <w:left w:val="none" w:sz="0" w:space="0" w:color="auto"/>
            <w:bottom w:val="none" w:sz="0" w:space="0" w:color="auto"/>
            <w:right w:val="none" w:sz="0" w:space="0" w:color="auto"/>
          </w:divBdr>
        </w:div>
        <w:div w:id="1736969389">
          <w:marLeft w:val="480"/>
          <w:marRight w:val="0"/>
          <w:marTop w:val="0"/>
          <w:marBottom w:val="0"/>
          <w:divBdr>
            <w:top w:val="none" w:sz="0" w:space="0" w:color="auto"/>
            <w:left w:val="none" w:sz="0" w:space="0" w:color="auto"/>
            <w:bottom w:val="none" w:sz="0" w:space="0" w:color="auto"/>
            <w:right w:val="none" w:sz="0" w:space="0" w:color="auto"/>
          </w:divBdr>
        </w:div>
        <w:div w:id="1742751842">
          <w:marLeft w:val="480"/>
          <w:marRight w:val="0"/>
          <w:marTop w:val="0"/>
          <w:marBottom w:val="0"/>
          <w:divBdr>
            <w:top w:val="none" w:sz="0" w:space="0" w:color="auto"/>
            <w:left w:val="none" w:sz="0" w:space="0" w:color="auto"/>
            <w:bottom w:val="none" w:sz="0" w:space="0" w:color="auto"/>
            <w:right w:val="none" w:sz="0" w:space="0" w:color="auto"/>
          </w:divBdr>
        </w:div>
        <w:div w:id="1765346599">
          <w:marLeft w:val="480"/>
          <w:marRight w:val="0"/>
          <w:marTop w:val="0"/>
          <w:marBottom w:val="0"/>
          <w:divBdr>
            <w:top w:val="none" w:sz="0" w:space="0" w:color="auto"/>
            <w:left w:val="none" w:sz="0" w:space="0" w:color="auto"/>
            <w:bottom w:val="none" w:sz="0" w:space="0" w:color="auto"/>
            <w:right w:val="none" w:sz="0" w:space="0" w:color="auto"/>
          </w:divBdr>
        </w:div>
      </w:divsChild>
    </w:div>
    <w:div w:id="1420327314">
      <w:marLeft w:val="480"/>
      <w:marRight w:val="0"/>
      <w:marTop w:val="0"/>
      <w:marBottom w:val="0"/>
      <w:divBdr>
        <w:top w:val="none" w:sz="0" w:space="0" w:color="auto"/>
        <w:left w:val="none" w:sz="0" w:space="0" w:color="auto"/>
        <w:bottom w:val="none" w:sz="0" w:space="0" w:color="auto"/>
        <w:right w:val="none" w:sz="0" w:space="0" w:color="auto"/>
      </w:divBdr>
    </w:div>
    <w:div w:id="1420368432">
      <w:marLeft w:val="480"/>
      <w:marRight w:val="0"/>
      <w:marTop w:val="0"/>
      <w:marBottom w:val="0"/>
      <w:divBdr>
        <w:top w:val="none" w:sz="0" w:space="0" w:color="auto"/>
        <w:left w:val="none" w:sz="0" w:space="0" w:color="auto"/>
        <w:bottom w:val="none" w:sz="0" w:space="0" w:color="auto"/>
        <w:right w:val="none" w:sz="0" w:space="0" w:color="auto"/>
      </w:divBdr>
    </w:div>
    <w:div w:id="1420567226">
      <w:marLeft w:val="480"/>
      <w:marRight w:val="0"/>
      <w:marTop w:val="0"/>
      <w:marBottom w:val="0"/>
      <w:divBdr>
        <w:top w:val="none" w:sz="0" w:space="0" w:color="auto"/>
        <w:left w:val="none" w:sz="0" w:space="0" w:color="auto"/>
        <w:bottom w:val="none" w:sz="0" w:space="0" w:color="auto"/>
        <w:right w:val="none" w:sz="0" w:space="0" w:color="auto"/>
      </w:divBdr>
    </w:div>
    <w:div w:id="1420642652">
      <w:marLeft w:val="480"/>
      <w:marRight w:val="0"/>
      <w:marTop w:val="0"/>
      <w:marBottom w:val="0"/>
      <w:divBdr>
        <w:top w:val="none" w:sz="0" w:space="0" w:color="auto"/>
        <w:left w:val="none" w:sz="0" w:space="0" w:color="auto"/>
        <w:bottom w:val="none" w:sz="0" w:space="0" w:color="auto"/>
        <w:right w:val="none" w:sz="0" w:space="0" w:color="auto"/>
      </w:divBdr>
    </w:div>
    <w:div w:id="1420717441">
      <w:marLeft w:val="480"/>
      <w:marRight w:val="0"/>
      <w:marTop w:val="0"/>
      <w:marBottom w:val="0"/>
      <w:divBdr>
        <w:top w:val="none" w:sz="0" w:space="0" w:color="auto"/>
        <w:left w:val="none" w:sz="0" w:space="0" w:color="auto"/>
        <w:bottom w:val="none" w:sz="0" w:space="0" w:color="auto"/>
        <w:right w:val="none" w:sz="0" w:space="0" w:color="auto"/>
      </w:divBdr>
    </w:div>
    <w:div w:id="1420906538">
      <w:bodyDiv w:val="1"/>
      <w:marLeft w:val="0"/>
      <w:marRight w:val="0"/>
      <w:marTop w:val="0"/>
      <w:marBottom w:val="0"/>
      <w:divBdr>
        <w:top w:val="none" w:sz="0" w:space="0" w:color="auto"/>
        <w:left w:val="none" w:sz="0" w:space="0" w:color="auto"/>
        <w:bottom w:val="none" w:sz="0" w:space="0" w:color="auto"/>
        <w:right w:val="none" w:sz="0" w:space="0" w:color="auto"/>
      </w:divBdr>
    </w:div>
    <w:div w:id="1421026369">
      <w:marLeft w:val="480"/>
      <w:marRight w:val="0"/>
      <w:marTop w:val="0"/>
      <w:marBottom w:val="0"/>
      <w:divBdr>
        <w:top w:val="none" w:sz="0" w:space="0" w:color="auto"/>
        <w:left w:val="none" w:sz="0" w:space="0" w:color="auto"/>
        <w:bottom w:val="none" w:sz="0" w:space="0" w:color="auto"/>
        <w:right w:val="none" w:sz="0" w:space="0" w:color="auto"/>
      </w:divBdr>
    </w:div>
    <w:div w:id="1421292077">
      <w:marLeft w:val="480"/>
      <w:marRight w:val="0"/>
      <w:marTop w:val="0"/>
      <w:marBottom w:val="0"/>
      <w:divBdr>
        <w:top w:val="none" w:sz="0" w:space="0" w:color="auto"/>
        <w:left w:val="none" w:sz="0" w:space="0" w:color="auto"/>
        <w:bottom w:val="none" w:sz="0" w:space="0" w:color="auto"/>
        <w:right w:val="none" w:sz="0" w:space="0" w:color="auto"/>
      </w:divBdr>
    </w:div>
    <w:div w:id="1421369179">
      <w:marLeft w:val="480"/>
      <w:marRight w:val="0"/>
      <w:marTop w:val="0"/>
      <w:marBottom w:val="0"/>
      <w:divBdr>
        <w:top w:val="none" w:sz="0" w:space="0" w:color="auto"/>
        <w:left w:val="none" w:sz="0" w:space="0" w:color="auto"/>
        <w:bottom w:val="none" w:sz="0" w:space="0" w:color="auto"/>
        <w:right w:val="none" w:sz="0" w:space="0" w:color="auto"/>
      </w:divBdr>
    </w:div>
    <w:div w:id="1421410986">
      <w:marLeft w:val="480"/>
      <w:marRight w:val="0"/>
      <w:marTop w:val="0"/>
      <w:marBottom w:val="0"/>
      <w:divBdr>
        <w:top w:val="none" w:sz="0" w:space="0" w:color="auto"/>
        <w:left w:val="none" w:sz="0" w:space="0" w:color="auto"/>
        <w:bottom w:val="none" w:sz="0" w:space="0" w:color="auto"/>
        <w:right w:val="none" w:sz="0" w:space="0" w:color="auto"/>
      </w:divBdr>
    </w:div>
    <w:div w:id="1421675778">
      <w:marLeft w:val="480"/>
      <w:marRight w:val="0"/>
      <w:marTop w:val="0"/>
      <w:marBottom w:val="0"/>
      <w:divBdr>
        <w:top w:val="none" w:sz="0" w:space="0" w:color="auto"/>
        <w:left w:val="none" w:sz="0" w:space="0" w:color="auto"/>
        <w:bottom w:val="none" w:sz="0" w:space="0" w:color="auto"/>
        <w:right w:val="none" w:sz="0" w:space="0" w:color="auto"/>
      </w:divBdr>
    </w:div>
    <w:div w:id="1421830989">
      <w:marLeft w:val="480"/>
      <w:marRight w:val="0"/>
      <w:marTop w:val="0"/>
      <w:marBottom w:val="0"/>
      <w:divBdr>
        <w:top w:val="none" w:sz="0" w:space="0" w:color="auto"/>
        <w:left w:val="none" w:sz="0" w:space="0" w:color="auto"/>
        <w:bottom w:val="none" w:sz="0" w:space="0" w:color="auto"/>
        <w:right w:val="none" w:sz="0" w:space="0" w:color="auto"/>
      </w:divBdr>
    </w:div>
    <w:div w:id="1421831295">
      <w:marLeft w:val="480"/>
      <w:marRight w:val="0"/>
      <w:marTop w:val="0"/>
      <w:marBottom w:val="0"/>
      <w:divBdr>
        <w:top w:val="none" w:sz="0" w:space="0" w:color="auto"/>
        <w:left w:val="none" w:sz="0" w:space="0" w:color="auto"/>
        <w:bottom w:val="none" w:sz="0" w:space="0" w:color="auto"/>
        <w:right w:val="none" w:sz="0" w:space="0" w:color="auto"/>
      </w:divBdr>
    </w:div>
    <w:div w:id="1422096076">
      <w:bodyDiv w:val="1"/>
      <w:marLeft w:val="0"/>
      <w:marRight w:val="0"/>
      <w:marTop w:val="0"/>
      <w:marBottom w:val="0"/>
      <w:divBdr>
        <w:top w:val="none" w:sz="0" w:space="0" w:color="auto"/>
        <w:left w:val="none" w:sz="0" w:space="0" w:color="auto"/>
        <w:bottom w:val="none" w:sz="0" w:space="0" w:color="auto"/>
        <w:right w:val="none" w:sz="0" w:space="0" w:color="auto"/>
      </w:divBdr>
    </w:div>
    <w:div w:id="1422291134">
      <w:marLeft w:val="480"/>
      <w:marRight w:val="0"/>
      <w:marTop w:val="0"/>
      <w:marBottom w:val="0"/>
      <w:divBdr>
        <w:top w:val="none" w:sz="0" w:space="0" w:color="auto"/>
        <w:left w:val="none" w:sz="0" w:space="0" w:color="auto"/>
        <w:bottom w:val="none" w:sz="0" w:space="0" w:color="auto"/>
        <w:right w:val="none" w:sz="0" w:space="0" w:color="auto"/>
      </w:divBdr>
    </w:div>
    <w:div w:id="1422525305">
      <w:marLeft w:val="480"/>
      <w:marRight w:val="0"/>
      <w:marTop w:val="0"/>
      <w:marBottom w:val="0"/>
      <w:divBdr>
        <w:top w:val="none" w:sz="0" w:space="0" w:color="auto"/>
        <w:left w:val="none" w:sz="0" w:space="0" w:color="auto"/>
        <w:bottom w:val="none" w:sz="0" w:space="0" w:color="auto"/>
        <w:right w:val="none" w:sz="0" w:space="0" w:color="auto"/>
      </w:divBdr>
    </w:div>
    <w:div w:id="1422606459">
      <w:marLeft w:val="480"/>
      <w:marRight w:val="0"/>
      <w:marTop w:val="0"/>
      <w:marBottom w:val="0"/>
      <w:divBdr>
        <w:top w:val="none" w:sz="0" w:space="0" w:color="auto"/>
        <w:left w:val="none" w:sz="0" w:space="0" w:color="auto"/>
        <w:bottom w:val="none" w:sz="0" w:space="0" w:color="auto"/>
        <w:right w:val="none" w:sz="0" w:space="0" w:color="auto"/>
      </w:divBdr>
    </w:div>
    <w:div w:id="1422675931">
      <w:marLeft w:val="480"/>
      <w:marRight w:val="0"/>
      <w:marTop w:val="0"/>
      <w:marBottom w:val="0"/>
      <w:divBdr>
        <w:top w:val="none" w:sz="0" w:space="0" w:color="auto"/>
        <w:left w:val="none" w:sz="0" w:space="0" w:color="auto"/>
        <w:bottom w:val="none" w:sz="0" w:space="0" w:color="auto"/>
        <w:right w:val="none" w:sz="0" w:space="0" w:color="auto"/>
      </w:divBdr>
    </w:div>
    <w:div w:id="1422750020">
      <w:marLeft w:val="480"/>
      <w:marRight w:val="0"/>
      <w:marTop w:val="0"/>
      <w:marBottom w:val="0"/>
      <w:divBdr>
        <w:top w:val="none" w:sz="0" w:space="0" w:color="auto"/>
        <w:left w:val="none" w:sz="0" w:space="0" w:color="auto"/>
        <w:bottom w:val="none" w:sz="0" w:space="0" w:color="auto"/>
        <w:right w:val="none" w:sz="0" w:space="0" w:color="auto"/>
      </w:divBdr>
    </w:div>
    <w:div w:id="1422750632">
      <w:marLeft w:val="480"/>
      <w:marRight w:val="0"/>
      <w:marTop w:val="0"/>
      <w:marBottom w:val="0"/>
      <w:divBdr>
        <w:top w:val="none" w:sz="0" w:space="0" w:color="auto"/>
        <w:left w:val="none" w:sz="0" w:space="0" w:color="auto"/>
        <w:bottom w:val="none" w:sz="0" w:space="0" w:color="auto"/>
        <w:right w:val="none" w:sz="0" w:space="0" w:color="auto"/>
      </w:divBdr>
    </w:div>
    <w:div w:id="1423142112">
      <w:marLeft w:val="480"/>
      <w:marRight w:val="0"/>
      <w:marTop w:val="0"/>
      <w:marBottom w:val="0"/>
      <w:divBdr>
        <w:top w:val="none" w:sz="0" w:space="0" w:color="auto"/>
        <w:left w:val="none" w:sz="0" w:space="0" w:color="auto"/>
        <w:bottom w:val="none" w:sz="0" w:space="0" w:color="auto"/>
        <w:right w:val="none" w:sz="0" w:space="0" w:color="auto"/>
      </w:divBdr>
    </w:div>
    <w:div w:id="1423183020">
      <w:marLeft w:val="480"/>
      <w:marRight w:val="0"/>
      <w:marTop w:val="0"/>
      <w:marBottom w:val="0"/>
      <w:divBdr>
        <w:top w:val="none" w:sz="0" w:space="0" w:color="auto"/>
        <w:left w:val="none" w:sz="0" w:space="0" w:color="auto"/>
        <w:bottom w:val="none" w:sz="0" w:space="0" w:color="auto"/>
        <w:right w:val="none" w:sz="0" w:space="0" w:color="auto"/>
      </w:divBdr>
    </w:div>
    <w:div w:id="1423334037">
      <w:marLeft w:val="480"/>
      <w:marRight w:val="0"/>
      <w:marTop w:val="0"/>
      <w:marBottom w:val="0"/>
      <w:divBdr>
        <w:top w:val="none" w:sz="0" w:space="0" w:color="auto"/>
        <w:left w:val="none" w:sz="0" w:space="0" w:color="auto"/>
        <w:bottom w:val="none" w:sz="0" w:space="0" w:color="auto"/>
        <w:right w:val="none" w:sz="0" w:space="0" w:color="auto"/>
      </w:divBdr>
    </w:div>
    <w:div w:id="1423376749">
      <w:marLeft w:val="480"/>
      <w:marRight w:val="0"/>
      <w:marTop w:val="0"/>
      <w:marBottom w:val="0"/>
      <w:divBdr>
        <w:top w:val="none" w:sz="0" w:space="0" w:color="auto"/>
        <w:left w:val="none" w:sz="0" w:space="0" w:color="auto"/>
        <w:bottom w:val="none" w:sz="0" w:space="0" w:color="auto"/>
        <w:right w:val="none" w:sz="0" w:space="0" w:color="auto"/>
      </w:divBdr>
    </w:div>
    <w:div w:id="1423378942">
      <w:marLeft w:val="480"/>
      <w:marRight w:val="0"/>
      <w:marTop w:val="0"/>
      <w:marBottom w:val="0"/>
      <w:divBdr>
        <w:top w:val="none" w:sz="0" w:space="0" w:color="auto"/>
        <w:left w:val="none" w:sz="0" w:space="0" w:color="auto"/>
        <w:bottom w:val="none" w:sz="0" w:space="0" w:color="auto"/>
        <w:right w:val="none" w:sz="0" w:space="0" w:color="auto"/>
      </w:divBdr>
    </w:div>
    <w:div w:id="1423573667">
      <w:marLeft w:val="480"/>
      <w:marRight w:val="0"/>
      <w:marTop w:val="0"/>
      <w:marBottom w:val="0"/>
      <w:divBdr>
        <w:top w:val="none" w:sz="0" w:space="0" w:color="auto"/>
        <w:left w:val="none" w:sz="0" w:space="0" w:color="auto"/>
        <w:bottom w:val="none" w:sz="0" w:space="0" w:color="auto"/>
        <w:right w:val="none" w:sz="0" w:space="0" w:color="auto"/>
      </w:divBdr>
    </w:div>
    <w:div w:id="1423918550">
      <w:marLeft w:val="480"/>
      <w:marRight w:val="0"/>
      <w:marTop w:val="0"/>
      <w:marBottom w:val="0"/>
      <w:divBdr>
        <w:top w:val="none" w:sz="0" w:space="0" w:color="auto"/>
        <w:left w:val="none" w:sz="0" w:space="0" w:color="auto"/>
        <w:bottom w:val="none" w:sz="0" w:space="0" w:color="auto"/>
        <w:right w:val="none" w:sz="0" w:space="0" w:color="auto"/>
      </w:divBdr>
    </w:div>
    <w:div w:id="1423918672">
      <w:marLeft w:val="480"/>
      <w:marRight w:val="0"/>
      <w:marTop w:val="0"/>
      <w:marBottom w:val="0"/>
      <w:divBdr>
        <w:top w:val="none" w:sz="0" w:space="0" w:color="auto"/>
        <w:left w:val="none" w:sz="0" w:space="0" w:color="auto"/>
        <w:bottom w:val="none" w:sz="0" w:space="0" w:color="auto"/>
        <w:right w:val="none" w:sz="0" w:space="0" w:color="auto"/>
      </w:divBdr>
    </w:div>
    <w:div w:id="1423994324">
      <w:marLeft w:val="480"/>
      <w:marRight w:val="0"/>
      <w:marTop w:val="0"/>
      <w:marBottom w:val="0"/>
      <w:divBdr>
        <w:top w:val="none" w:sz="0" w:space="0" w:color="auto"/>
        <w:left w:val="none" w:sz="0" w:space="0" w:color="auto"/>
        <w:bottom w:val="none" w:sz="0" w:space="0" w:color="auto"/>
        <w:right w:val="none" w:sz="0" w:space="0" w:color="auto"/>
      </w:divBdr>
    </w:div>
    <w:div w:id="1424061752">
      <w:marLeft w:val="480"/>
      <w:marRight w:val="0"/>
      <w:marTop w:val="0"/>
      <w:marBottom w:val="0"/>
      <w:divBdr>
        <w:top w:val="none" w:sz="0" w:space="0" w:color="auto"/>
        <w:left w:val="none" w:sz="0" w:space="0" w:color="auto"/>
        <w:bottom w:val="none" w:sz="0" w:space="0" w:color="auto"/>
        <w:right w:val="none" w:sz="0" w:space="0" w:color="auto"/>
      </w:divBdr>
    </w:div>
    <w:div w:id="1424375331">
      <w:marLeft w:val="480"/>
      <w:marRight w:val="0"/>
      <w:marTop w:val="0"/>
      <w:marBottom w:val="0"/>
      <w:divBdr>
        <w:top w:val="none" w:sz="0" w:space="0" w:color="auto"/>
        <w:left w:val="none" w:sz="0" w:space="0" w:color="auto"/>
        <w:bottom w:val="none" w:sz="0" w:space="0" w:color="auto"/>
        <w:right w:val="none" w:sz="0" w:space="0" w:color="auto"/>
      </w:divBdr>
    </w:div>
    <w:div w:id="1424451901">
      <w:marLeft w:val="480"/>
      <w:marRight w:val="0"/>
      <w:marTop w:val="0"/>
      <w:marBottom w:val="0"/>
      <w:divBdr>
        <w:top w:val="none" w:sz="0" w:space="0" w:color="auto"/>
        <w:left w:val="none" w:sz="0" w:space="0" w:color="auto"/>
        <w:bottom w:val="none" w:sz="0" w:space="0" w:color="auto"/>
        <w:right w:val="none" w:sz="0" w:space="0" w:color="auto"/>
      </w:divBdr>
    </w:div>
    <w:div w:id="1424498904">
      <w:marLeft w:val="480"/>
      <w:marRight w:val="0"/>
      <w:marTop w:val="0"/>
      <w:marBottom w:val="0"/>
      <w:divBdr>
        <w:top w:val="none" w:sz="0" w:space="0" w:color="auto"/>
        <w:left w:val="none" w:sz="0" w:space="0" w:color="auto"/>
        <w:bottom w:val="none" w:sz="0" w:space="0" w:color="auto"/>
        <w:right w:val="none" w:sz="0" w:space="0" w:color="auto"/>
      </w:divBdr>
    </w:div>
    <w:div w:id="1424567709">
      <w:marLeft w:val="480"/>
      <w:marRight w:val="0"/>
      <w:marTop w:val="0"/>
      <w:marBottom w:val="0"/>
      <w:divBdr>
        <w:top w:val="none" w:sz="0" w:space="0" w:color="auto"/>
        <w:left w:val="none" w:sz="0" w:space="0" w:color="auto"/>
        <w:bottom w:val="none" w:sz="0" w:space="0" w:color="auto"/>
        <w:right w:val="none" w:sz="0" w:space="0" w:color="auto"/>
      </w:divBdr>
    </w:div>
    <w:div w:id="1424642965">
      <w:marLeft w:val="480"/>
      <w:marRight w:val="0"/>
      <w:marTop w:val="0"/>
      <w:marBottom w:val="0"/>
      <w:divBdr>
        <w:top w:val="none" w:sz="0" w:space="0" w:color="auto"/>
        <w:left w:val="none" w:sz="0" w:space="0" w:color="auto"/>
        <w:bottom w:val="none" w:sz="0" w:space="0" w:color="auto"/>
        <w:right w:val="none" w:sz="0" w:space="0" w:color="auto"/>
      </w:divBdr>
    </w:div>
    <w:div w:id="1424842148">
      <w:marLeft w:val="480"/>
      <w:marRight w:val="0"/>
      <w:marTop w:val="0"/>
      <w:marBottom w:val="0"/>
      <w:divBdr>
        <w:top w:val="none" w:sz="0" w:space="0" w:color="auto"/>
        <w:left w:val="none" w:sz="0" w:space="0" w:color="auto"/>
        <w:bottom w:val="none" w:sz="0" w:space="0" w:color="auto"/>
        <w:right w:val="none" w:sz="0" w:space="0" w:color="auto"/>
      </w:divBdr>
    </w:div>
    <w:div w:id="1424955859">
      <w:marLeft w:val="480"/>
      <w:marRight w:val="0"/>
      <w:marTop w:val="0"/>
      <w:marBottom w:val="0"/>
      <w:divBdr>
        <w:top w:val="none" w:sz="0" w:space="0" w:color="auto"/>
        <w:left w:val="none" w:sz="0" w:space="0" w:color="auto"/>
        <w:bottom w:val="none" w:sz="0" w:space="0" w:color="auto"/>
        <w:right w:val="none" w:sz="0" w:space="0" w:color="auto"/>
      </w:divBdr>
    </w:div>
    <w:div w:id="1425032758">
      <w:marLeft w:val="480"/>
      <w:marRight w:val="0"/>
      <w:marTop w:val="0"/>
      <w:marBottom w:val="0"/>
      <w:divBdr>
        <w:top w:val="none" w:sz="0" w:space="0" w:color="auto"/>
        <w:left w:val="none" w:sz="0" w:space="0" w:color="auto"/>
        <w:bottom w:val="none" w:sz="0" w:space="0" w:color="auto"/>
        <w:right w:val="none" w:sz="0" w:space="0" w:color="auto"/>
      </w:divBdr>
    </w:div>
    <w:div w:id="1425150385">
      <w:marLeft w:val="480"/>
      <w:marRight w:val="0"/>
      <w:marTop w:val="0"/>
      <w:marBottom w:val="0"/>
      <w:divBdr>
        <w:top w:val="none" w:sz="0" w:space="0" w:color="auto"/>
        <w:left w:val="none" w:sz="0" w:space="0" w:color="auto"/>
        <w:bottom w:val="none" w:sz="0" w:space="0" w:color="auto"/>
        <w:right w:val="none" w:sz="0" w:space="0" w:color="auto"/>
      </w:divBdr>
    </w:div>
    <w:div w:id="1425371269">
      <w:marLeft w:val="480"/>
      <w:marRight w:val="0"/>
      <w:marTop w:val="0"/>
      <w:marBottom w:val="0"/>
      <w:divBdr>
        <w:top w:val="none" w:sz="0" w:space="0" w:color="auto"/>
        <w:left w:val="none" w:sz="0" w:space="0" w:color="auto"/>
        <w:bottom w:val="none" w:sz="0" w:space="0" w:color="auto"/>
        <w:right w:val="none" w:sz="0" w:space="0" w:color="auto"/>
      </w:divBdr>
    </w:div>
    <w:div w:id="1425371812">
      <w:marLeft w:val="480"/>
      <w:marRight w:val="0"/>
      <w:marTop w:val="0"/>
      <w:marBottom w:val="0"/>
      <w:divBdr>
        <w:top w:val="none" w:sz="0" w:space="0" w:color="auto"/>
        <w:left w:val="none" w:sz="0" w:space="0" w:color="auto"/>
        <w:bottom w:val="none" w:sz="0" w:space="0" w:color="auto"/>
        <w:right w:val="none" w:sz="0" w:space="0" w:color="auto"/>
      </w:divBdr>
    </w:div>
    <w:div w:id="1425570422">
      <w:bodyDiv w:val="1"/>
      <w:marLeft w:val="0"/>
      <w:marRight w:val="0"/>
      <w:marTop w:val="0"/>
      <w:marBottom w:val="0"/>
      <w:divBdr>
        <w:top w:val="none" w:sz="0" w:space="0" w:color="auto"/>
        <w:left w:val="none" w:sz="0" w:space="0" w:color="auto"/>
        <w:bottom w:val="none" w:sz="0" w:space="0" w:color="auto"/>
        <w:right w:val="none" w:sz="0" w:space="0" w:color="auto"/>
      </w:divBdr>
    </w:div>
    <w:div w:id="1425809226">
      <w:marLeft w:val="480"/>
      <w:marRight w:val="0"/>
      <w:marTop w:val="0"/>
      <w:marBottom w:val="0"/>
      <w:divBdr>
        <w:top w:val="none" w:sz="0" w:space="0" w:color="auto"/>
        <w:left w:val="none" w:sz="0" w:space="0" w:color="auto"/>
        <w:bottom w:val="none" w:sz="0" w:space="0" w:color="auto"/>
        <w:right w:val="none" w:sz="0" w:space="0" w:color="auto"/>
      </w:divBdr>
    </w:div>
    <w:div w:id="1426070288">
      <w:marLeft w:val="480"/>
      <w:marRight w:val="0"/>
      <w:marTop w:val="0"/>
      <w:marBottom w:val="0"/>
      <w:divBdr>
        <w:top w:val="none" w:sz="0" w:space="0" w:color="auto"/>
        <w:left w:val="none" w:sz="0" w:space="0" w:color="auto"/>
        <w:bottom w:val="none" w:sz="0" w:space="0" w:color="auto"/>
        <w:right w:val="none" w:sz="0" w:space="0" w:color="auto"/>
      </w:divBdr>
    </w:div>
    <w:div w:id="1426149687">
      <w:marLeft w:val="480"/>
      <w:marRight w:val="0"/>
      <w:marTop w:val="0"/>
      <w:marBottom w:val="0"/>
      <w:divBdr>
        <w:top w:val="none" w:sz="0" w:space="0" w:color="auto"/>
        <w:left w:val="none" w:sz="0" w:space="0" w:color="auto"/>
        <w:bottom w:val="none" w:sz="0" w:space="0" w:color="auto"/>
        <w:right w:val="none" w:sz="0" w:space="0" w:color="auto"/>
      </w:divBdr>
    </w:div>
    <w:div w:id="1426267133">
      <w:marLeft w:val="480"/>
      <w:marRight w:val="0"/>
      <w:marTop w:val="0"/>
      <w:marBottom w:val="0"/>
      <w:divBdr>
        <w:top w:val="none" w:sz="0" w:space="0" w:color="auto"/>
        <w:left w:val="none" w:sz="0" w:space="0" w:color="auto"/>
        <w:bottom w:val="none" w:sz="0" w:space="0" w:color="auto"/>
        <w:right w:val="none" w:sz="0" w:space="0" w:color="auto"/>
      </w:divBdr>
    </w:div>
    <w:div w:id="1426340024">
      <w:bodyDiv w:val="1"/>
      <w:marLeft w:val="0"/>
      <w:marRight w:val="0"/>
      <w:marTop w:val="0"/>
      <w:marBottom w:val="0"/>
      <w:divBdr>
        <w:top w:val="none" w:sz="0" w:space="0" w:color="auto"/>
        <w:left w:val="none" w:sz="0" w:space="0" w:color="auto"/>
        <w:bottom w:val="none" w:sz="0" w:space="0" w:color="auto"/>
        <w:right w:val="none" w:sz="0" w:space="0" w:color="auto"/>
      </w:divBdr>
      <w:divsChild>
        <w:div w:id="29916200">
          <w:marLeft w:val="480"/>
          <w:marRight w:val="0"/>
          <w:marTop w:val="0"/>
          <w:marBottom w:val="0"/>
          <w:divBdr>
            <w:top w:val="none" w:sz="0" w:space="0" w:color="auto"/>
            <w:left w:val="none" w:sz="0" w:space="0" w:color="auto"/>
            <w:bottom w:val="none" w:sz="0" w:space="0" w:color="auto"/>
            <w:right w:val="none" w:sz="0" w:space="0" w:color="auto"/>
          </w:divBdr>
        </w:div>
        <w:div w:id="32468794">
          <w:marLeft w:val="480"/>
          <w:marRight w:val="0"/>
          <w:marTop w:val="0"/>
          <w:marBottom w:val="0"/>
          <w:divBdr>
            <w:top w:val="none" w:sz="0" w:space="0" w:color="auto"/>
            <w:left w:val="none" w:sz="0" w:space="0" w:color="auto"/>
            <w:bottom w:val="none" w:sz="0" w:space="0" w:color="auto"/>
            <w:right w:val="none" w:sz="0" w:space="0" w:color="auto"/>
          </w:divBdr>
        </w:div>
        <w:div w:id="64451616">
          <w:marLeft w:val="480"/>
          <w:marRight w:val="0"/>
          <w:marTop w:val="0"/>
          <w:marBottom w:val="0"/>
          <w:divBdr>
            <w:top w:val="none" w:sz="0" w:space="0" w:color="auto"/>
            <w:left w:val="none" w:sz="0" w:space="0" w:color="auto"/>
            <w:bottom w:val="none" w:sz="0" w:space="0" w:color="auto"/>
            <w:right w:val="none" w:sz="0" w:space="0" w:color="auto"/>
          </w:divBdr>
        </w:div>
        <w:div w:id="160392160">
          <w:marLeft w:val="480"/>
          <w:marRight w:val="0"/>
          <w:marTop w:val="0"/>
          <w:marBottom w:val="0"/>
          <w:divBdr>
            <w:top w:val="none" w:sz="0" w:space="0" w:color="auto"/>
            <w:left w:val="none" w:sz="0" w:space="0" w:color="auto"/>
            <w:bottom w:val="none" w:sz="0" w:space="0" w:color="auto"/>
            <w:right w:val="none" w:sz="0" w:space="0" w:color="auto"/>
          </w:divBdr>
        </w:div>
        <w:div w:id="207105914">
          <w:marLeft w:val="480"/>
          <w:marRight w:val="0"/>
          <w:marTop w:val="0"/>
          <w:marBottom w:val="0"/>
          <w:divBdr>
            <w:top w:val="none" w:sz="0" w:space="0" w:color="auto"/>
            <w:left w:val="none" w:sz="0" w:space="0" w:color="auto"/>
            <w:bottom w:val="none" w:sz="0" w:space="0" w:color="auto"/>
            <w:right w:val="none" w:sz="0" w:space="0" w:color="auto"/>
          </w:divBdr>
        </w:div>
        <w:div w:id="433282313">
          <w:marLeft w:val="480"/>
          <w:marRight w:val="0"/>
          <w:marTop w:val="0"/>
          <w:marBottom w:val="0"/>
          <w:divBdr>
            <w:top w:val="none" w:sz="0" w:space="0" w:color="auto"/>
            <w:left w:val="none" w:sz="0" w:space="0" w:color="auto"/>
            <w:bottom w:val="none" w:sz="0" w:space="0" w:color="auto"/>
            <w:right w:val="none" w:sz="0" w:space="0" w:color="auto"/>
          </w:divBdr>
        </w:div>
        <w:div w:id="450826438">
          <w:marLeft w:val="480"/>
          <w:marRight w:val="0"/>
          <w:marTop w:val="0"/>
          <w:marBottom w:val="0"/>
          <w:divBdr>
            <w:top w:val="none" w:sz="0" w:space="0" w:color="auto"/>
            <w:left w:val="none" w:sz="0" w:space="0" w:color="auto"/>
            <w:bottom w:val="none" w:sz="0" w:space="0" w:color="auto"/>
            <w:right w:val="none" w:sz="0" w:space="0" w:color="auto"/>
          </w:divBdr>
        </w:div>
        <w:div w:id="530724670">
          <w:marLeft w:val="480"/>
          <w:marRight w:val="0"/>
          <w:marTop w:val="0"/>
          <w:marBottom w:val="0"/>
          <w:divBdr>
            <w:top w:val="none" w:sz="0" w:space="0" w:color="auto"/>
            <w:left w:val="none" w:sz="0" w:space="0" w:color="auto"/>
            <w:bottom w:val="none" w:sz="0" w:space="0" w:color="auto"/>
            <w:right w:val="none" w:sz="0" w:space="0" w:color="auto"/>
          </w:divBdr>
        </w:div>
        <w:div w:id="540630859">
          <w:marLeft w:val="480"/>
          <w:marRight w:val="0"/>
          <w:marTop w:val="0"/>
          <w:marBottom w:val="0"/>
          <w:divBdr>
            <w:top w:val="none" w:sz="0" w:space="0" w:color="auto"/>
            <w:left w:val="none" w:sz="0" w:space="0" w:color="auto"/>
            <w:bottom w:val="none" w:sz="0" w:space="0" w:color="auto"/>
            <w:right w:val="none" w:sz="0" w:space="0" w:color="auto"/>
          </w:divBdr>
        </w:div>
        <w:div w:id="553347432">
          <w:marLeft w:val="480"/>
          <w:marRight w:val="0"/>
          <w:marTop w:val="0"/>
          <w:marBottom w:val="0"/>
          <w:divBdr>
            <w:top w:val="none" w:sz="0" w:space="0" w:color="auto"/>
            <w:left w:val="none" w:sz="0" w:space="0" w:color="auto"/>
            <w:bottom w:val="none" w:sz="0" w:space="0" w:color="auto"/>
            <w:right w:val="none" w:sz="0" w:space="0" w:color="auto"/>
          </w:divBdr>
        </w:div>
        <w:div w:id="599990623">
          <w:marLeft w:val="480"/>
          <w:marRight w:val="0"/>
          <w:marTop w:val="0"/>
          <w:marBottom w:val="0"/>
          <w:divBdr>
            <w:top w:val="none" w:sz="0" w:space="0" w:color="auto"/>
            <w:left w:val="none" w:sz="0" w:space="0" w:color="auto"/>
            <w:bottom w:val="none" w:sz="0" w:space="0" w:color="auto"/>
            <w:right w:val="none" w:sz="0" w:space="0" w:color="auto"/>
          </w:divBdr>
        </w:div>
        <w:div w:id="659888100">
          <w:marLeft w:val="480"/>
          <w:marRight w:val="0"/>
          <w:marTop w:val="0"/>
          <w:marBottom w:val="0"/>
          <w:divBdr>
            <w:top w:val="none" w:sz="0" w:space="0" w:color="auto"/>
            <w:left w:val="none" w:sz="0" w:space="0" w:color="auto"/>
            <w:bottom w:val="none" w:sz="0" w:space="0" w:color="auto"/>
            <w:right w:val="none" w:sz="0" w:space="0" w:color="auto"/>
          </w:divBdr>
        </w:div>
        <w:div w:id="741678737">
          <w:marLeft w:val="480"/>
          <w:marRight w:val="0"/>
          <w:marTop w:val="0"/>
          <w:marBottom w:val="0"/>
          <w:divBdr>
            <w:top w:val="none" w:sz="0" w:space="0" w:color="auto"/>
            <w:left w:val="none" w:sz="0" w:space="0" w:color="auto"/>
            <w:bottom w:val="none" w:sz="0" w:space="0" w:color="auto"/>
            <w:right w:val="none" w:sz="0" w:space="0" w:color="auto"/>
          </w:divBdr>
        </w:div>
        <w:div w:id="741872294">
          <w:marLeft w:val="480"/>
          <w:marRight w:val="0"/>
          <w:marTop w:val="0"/>
          <w:marBottom w:val="0"/>
          <w:divBdr>
            <w:top w:val="none" w:sz="0" w:space="0" w:color="auto"/>
            <w:left w:val="none" w:sz="0" w:space="0" w:color="auto"/>
            <w:bottom w:val="none" w:sz="0" w:space="0" w:color="auto"/>
            <w:right w:val="none" w:sz="0" w:space="0" w:color="auto"/>
          </w:divBdr>
        </w:div>
        <w:div w:id="898248292">
          <w:marLeft w:val="480"/>
          <w:marRight w:val="0"/>
          <w:marTop w:val="0"/>
          <w:marBottom w:val="0"/>
          <w:divBdr>
            <w:top w:val="none" w:sz="0" w:space="0" w:color="auto"/>
            <w:left w:val="none" w:sz="0" w:space="0" w:color="auto"/>
            <w:bottom w:val="none" w:sz="0" w:space="0" w:color="auto"/>
            <w:right w:val="none" w:sz="0" w:space="0" w:color="auto"/>
          </w:divBdr>
        </w:div>
        <w:div w:id="903181819">
          <w:marLeft w:val="480"/>
          <w:marRight w:val="0"/>
          <w:marTop w:val="0"/>
          <w:marBottom w:val="0"/>
          <w:divBdr>
            <w:top w:val="none" w:sz="0" w:space="0" w:color="auto"/>
            <w:left w:val="none" w:sz="0" w:space="0" w:color="auto"/>
            <w:bottom w:val="none" w:sz="0" w:space="0" w:color="auto"/>
            <w:right w:val="none" w:sz="0" w:space="0" w:color="auto"/>
          </w:divBdr>
        </w:div>
        <w:div w:id="909927493">
          <w:marLeft w:val="480"/>
          <w:marRight w:val="0"/>
          <w:marTop w:val="0"/>
          <w:marBottom w:val="0"/>
          <w:divBdr>
            <w:top w:val="none" w:sz="0" w:space="0" w:color="auto"/>
            <w:left w:val="none" w:sz="0" w:space="0" w:color="auto"/>
            <w:bottom w:val="none" w:sz="0" w:space="0" w:color="auto"/>
            <w:right w:val="none" w:sz="0" w:space="0" w:color="auto"/>
          </w:divBdr>
        </w:div>
        <w:div w:id="958490347">
          <w:marLeft w:val="480"/>
          <w:marRight w:val="0"/>
          <w:marTop w:val="0"/>
          <w:marBottom w:val="0"/>
          <w:divBdr>
            <w:top w:val="none" w:sz="0" w:space="0" w:color="auto"/>
            <w:left w:val="none" w:sz="0" w:space="0" w:color="auto"/>
            <w:bottom w:val="none" w:sz="0" w:space="0" w:color="auto"/>
            <w:right w:val="none" w:sz="0" w:space="0" w:color="auto"/>
          </w:divBdr>
        </w:div>
        <w:div w:id="1000502656">
          <w:marLeft w:val="480"/>
          <w:marRight w:val="0"/>
          <w:marTop w:val="0"/>
          <w:marBottom w:val="0"/>
          <w:divBdr>
            <w:top w:val="none" w:sz="0" w:space="0" w:color="auto"/>
            <w:left w:val="none" w:sz="0" w:space="0" w:color="auto"/>
            <w:bottom w:val="none" w:sz="0" w:space="0" w:color="auto"/>
            <w:right w:val="none" w:sz="0" w:space="0" w:color="auto"/>
          </w:divBdr>
        </w:div>
        <w:div w:id="1086731296">
          <w:marLeft w:val="480"/>
          <w:marRight w:val="0"/>
          <w:marTop w:val="0"/>
          <w:marBottom w:val="0"/>
          <w:divBdr>
            <w:top w:val="none" w:sz="0" w:space="0" w:color="auto"/>
            <w:left w:val="none" w:sz="0" w:space="0" w:color="auto"/>
            <w:bottom w:val="none" w:sz="0" w:space="0" w:color="auto"/>
            <w:right w:val="none" w:sz="0" w:space="0" w:color="auto"/>
          </w:divBdr>
        </w:div>
        <w:div w:id="1092094094">
          <w:marLeft w:val="480"/>
          <w:marRight w:val="0"/>
          <w:marTop w:val="0"/>
          <w:marBottom w:val="0"/>
          <w:divBdr>
            <w:top w:val="none" w:sz="0" w:space="0" w:color="auto"/>
            <w:left w:val="none" w:sz="0" w:space="0" w:color="auto"/>
            <w:bottom w:val="none" w:sz="0" w:space="0" w:color="auto"/>
            <w:right w:val="none" w:sz="0" w:space="0" w:color="auto"/>
          </w:divBdr>
        </w:div>
        <w:div w:id="1157574534">
          <w:marLeft w:val="480"/>
          <w:marRight w:val="0"/>
          <w:marTop w:val="0"/>
          <w:marBottom w:val="0"/>
          <w:divBdr>
            <w:top w:val="none" w:sz="0" w:space="0" w:color="auto"/>
            <w:left w:val="none" w:sz="0" w:space="0" w:color="auto"/>
            <w:bottom w:val="none" w:sz="0" w:space="0" w:color="auto"/>
            <w:right w:val="none" w:sz="0" w:space="0" w:color="auto"/>
          </w:divBdr>
        </w:div>
        <w:div w:id="1168179470">
          <w:marLeft w:val="480"/>
          <w:marRight w:val="0"/>
          <w:marTop w:val="0"/>
          <w:marBottom w:val="0"/>
          <w:divBdr>
            <w:top w:val="none" w:sz="0" w:space="0" w:color="auto"/>
            <w:left w:val="none" w:sz="0" w:space="0" w:color="auto"/>
            <w:bottom w:val="none" w:sz="0" w:space="0" w:color="auto"/>
            <w:right w:val="none" w:sz="0" w:space="0" w:color="auto"/>
          </w:divBdr>
        </w:div>
        <w:div w:id="1176385412">
          <w:marLeft w:val="480"/>
          <w:marRight w:val="0"/>
          <w:marTop w:val="0"/>
          <w:marBottom w:val="0"/>
          <w:divBdr>
            <w:top w:val="none" w:sz="0" w:space="0" w:color="auto"/>
            <w:left w:val="none" w:sz="0" w:space="0" w:color="auto"/>
            <w:bottom w:val="none" w:sz="0" w:space="0" w:color="auto"/>
            <w:right w:val="none" w:sz="0" w:space="0" w:color="auto"/>
          </w:divBdr>
        </w:div>
        <w:div w:id="1199009269">
          <w:marLeft w:val="480"/>
          <w:marRight w:val="0"/>
          <w:marTop w:val="0"/>
          <w:marBottom w:val="0"/>
          <w:divBdr>
            <w:top w:val="none" w:sz="0" w:space="0" w:color="auto"/>
            <w:left w:val="none" w:sz="0" w:space="0" w:color="auto"/>
            <w:bottom w:val="none" w:sz="0" w:space="0" w:color="auto"/>
            <w:right w:val="none" w:sz="0" w:space="0" w:color="auto"/>
          </w:divBdr>
        </w:div>
        <w:div w:id="1223062911">
          <w:marLeft w:val="480"/>
          <w:marRight w:val="0"/>
          <w:marTop w:val="0"/>
          <w:marBottom w:val="0"/>
          <w:divBdr>
            <w:top w:val="none" w:sz="0" w:space="0" w:color="auto"/>
            <w:left w:val="none" w:sz="0" w:space="0" w:color="auto"/>
            <w:bottom w:val="none" w:sz="0" w:space="0" w:color="auto"/>
            <w:right w:val="none" w:sz="0" w:space="0" w:color="auto"/>
          </w:divBdr>
        </w:div>
        <w:div w:id="1253929328">
          <w:marLeft w:val="480"/>
          <w:marRight w:val="0"/>
          <w:marTop w:val="0"/>
          <w:marBottom w:val="0"/>
          <w:divBdr>
            <w:top w:val="none" w:sz="0" w:space="0" w:color="auto"/>
            <w:left w:val="none" w:sz="0" w:space="0" w:color="auto"/>
            <w:bottom w:val="none" w:sz="0" w:space="0" w:color="auto"/>
            <w:right w:val="none" w:sz="0" w:space="0" w:color="auto"/>
          </w:divBdr>
        </w:div>
        <w:div w:id="1269893564">
          <w:marLeft w:val="480"/>
          <w:marRight w:val="0"/>
          <w:marTop w:val="0"/>
          <w:marBottom w:val="0"/>
          <w:divBdr>
            <w:top w:val="none" w:sz="0" w:space="0" w:color="auto"/>
            <w:left w:val="none" w:sz="0" w:space="0" w:color="auto"/>
            <w:bottom w:val="none" w:sz="0" w:space="0" w:color="auto"/>
            <w:right w:val="none" w:sz="0" w:space="0" w:color="auto"/>
          </w:divBdr>
        </w:div>
        <w:div w:id="1296371882">
          <w:marLeft w:val="480"/>
          <w:marRight w:val="0"/>
          <w:marTop w:val="0"/>
          <w:marBottom w:val="0"/>
          <w:divBdr>
            <w:top w:val="none" w:sz="0" w:space="0" w:color="auto"/>
            <w:left w:val="none" w:sz="0" w:space="0" w:color="auto"/>
            <w:bottom w:val="none" w:sz="0" w:space="0" w:color="auto"/>
            <w:right w:val="none" w:sz="0" w:space="0" w:color="auto"/>
          </w:divBdr>
        </w:div>
        <w:div w:id="1301809179">
          <w:marLeft w:val="480"/>
          <w:marRight w:val="0"/>
          <w:marTop w:val="0"/>
          <w:marBottom w:val="0"/>
          <w:divBdr>
            <w:top w:val="none" w:sz="0" w:space="0" w:color="auto"/>
            <w:left w:val="none" w:sz="0" w:space="0" w:color="auto"/>
            <w:bottom w:val="none" w:sz="0" w:space="0" w:color="auto"/>
            <w:right w:val="none" w:sz="0" w:space="0" w:color="auto"/>
          </w:divBdr>
        </w:div>
        <w:div w:id="1303778451">
          <w:marLeft w:val="480"/>
          <w:marRight w:val="0"/>
          <w:marTop w:val="0"/>
          <w:marBottom w:val="0"/>
          <w:divBdr>
            <w:top w:val="none" w:sz="0" w:space="0" w:color="auto"/>
            <w:left w:val="none" w:sz="0" w:space="0" w:color="auto"/>
            <w:bottom w:val="none" w:sz="0" w:space="0" w:color="auto"/>
            <w:right w:val="none" w:sz="0" w:space="0" w:color="auto"/>
          </w:divBdr>
        </w:div>
        <w:div w:id="1338197289">
          <w:marLeft w:val="480"/>
          <w:marRight w:val="0"/>
          <w:marTop w:val="0"/>
          <w:marBottom w:val="0"/>
          <w:divBdr>
            <w:top w:val="none" w:sz="0" w:space="0" w:color="auto"/>
            <w:left w:val="none" w:sz="0" w:space="0" w:color="auto"/>
            <w:bottom w:val="none" w:sz="0" w:space="0" w:color="auto"/>
            <w:right w:val="none" w:sz="0" w:space="0" w:color="auto"/>
          </w:divBdr>
        </w:div>
        <w:div w:id="1346858646">
          <w:marLeft w:val="480"/>
          <w:marRight w:val="0"/>
          <w:marTop w:val="0"/>
          <w:marBottom w:val="0"/>
          <w:divBdr>
            <w:top w:val="none" w:sz="0" w:space="0" w:color="auto"/>
            <w:left w:val="none" w:sz="0" w:space="0" w:color="auto"/>
            <w:bottom w:val="none" w:sz="0" w:space="0" w:color="auto"/>
            <w:right w:val="none" w:sz="0" w:space="0" w:color="auto"/>
          </w:divBdr>
        </w:div>
        <w:div w:id="1347361702">
          <w:marLeft w:val="480"/>
          <w:marRight w:val="0"/>
          <w:marTop w:val="0"/>
          <w:marBottom w:val="0"/>
          <w:divBdr>
            <w:top w:val="none" w:sz="0" w:space="0" w:color="auto"/>
            <w:left w:val="none" w:sz="0" w:space="0" w:color="auto"/>
            <w:bottom w:val="none" w:sz="0" w:space="0" w:color="auto"/>
            <w:right w:val="none" w:sz="0" w:space="0" w:color="auto"/>
          </w:divBdr>
        </w:div>
        <w:div w:id="1353148905">
          <w:marLeft w:val="480"/>
          <w:marRight w:val="0"/>
          <w:marTop w:val="0"/>
          <w:marBottom w:val="0"/>
          <w:divBdr>
            <w:top w:val="none" w:sz="0" w:space="0" w:color="auto"/>
            <w:left w:val="none" w:sz="0" w:space="0" w:color="auto"/>
            <w:bottom w:val="none" w:sz="0" w:space="0" w:color="auto"/>
            <w:right w:val="none" w:sz="0" w:space="0" w:color="auto"/>
          </w:divBdr>
        </w:div>
        <w:div w:id="1408259317">
          <w:marLeft w:val="480"/>
          <w:marRight w:val="0"/>
          <w:marTop w:val="0"/>
          <w:marBottom w:val="0"/>
          <w:divBdr>
            <w:top w:val="none" w:sz="0" w:space="0" w:color="auto"/>
            <w:left w:val="none" w:sz="0" w:space="0" w:color="auto"/>
            <w:bottom w:val="none" w:sz="0" w:space="0" w:color="auto"/>
            <w:right w:val="none" w:sz="0" w:space="0" w:color="auto"/>
          </w:divBdr>
        </w:div>
        <w:div w:id="1450080626">
          <w:marLeft w:val="480"/>
          <w:marRight w:val="0"/>
          <w:marTop w:val="0"/>
          <w:marBottom w:val="0"/>
          <w:divBdr>
            <w:top w:val="none" w:sz="0" w:space="0" w:color="auto"/>
            <w:left w:val="none" w:sz="0" w:space="0" w:color="auto"/>
            <w:bottom w:val="none" w:sz="0" w:space="0" w:color="auto"/>
            <w:right w:val="none" w:sz="0" w:space="0" w:color="auto"/>
          </w:divBdr>
        </w:div>
        <w:div w:id="1611038296">
          <w:marLeft w:val="480"/>
          <w:marRight w:val="0"/>
          <w:marTop w:val="0"/>
          <w:marBottom w:val="0"/>
          <w:divBdr>
            <w:top w:val="none" w:sz="0" w:space="0" w:color="auto"/>
            <w:left w:val="none" w:sz="0" w:space="0" w:color="auto"/>
            <w:bottom w:val="none" w:sz="0" w:space="0" w:color="auto"/>
            <w:right w:val="none" w:sz="0" w:space="0" w:color="auto"/>
          </w:divBdr>
        </w:div>
        <w:div w:id="1631326272">
          <w:marLeft w:val="480"/>
          <w:marRight w:val="0"/>
          <w:marTop w:val="0"/>
          <w:marBottom w:val="0"/>
          <w:divBdr>
            <w:top w:val="none" w:sz="0" w:space="0" w:color="auto"/>
            <w:left w:val="none" w:sz="0" w:space="0" w:color="auto"/>
            <w:bottom w:val="none" w:sz="0" w:space="0" w:color="auto"/>
            <w:right w:val="none" w:sz="0" w:space="0" w:color="auto"/>
          </w:divBdr>
        </w:div>
        <w:div w:id="1654605146">
          <w:marLeft w:val="480"/>
          <w:marRight w:val="0"/>
          <w:marTop w:val="0"/>
          <w:marBottom w:val="0"/>
          <w:divBdr>
            <w:top w:val="none" w:sz="0" w:space="0" w:color="auto"/>
            <w:left w:val="none" w:sz="0" w:space="0" w:color="auto"/>
            <w:bottom w:val="none" w:sz="0" w:space="0" w:color="auto"/>
            <w:right w:val="none" w:sz="0" w:space="0" w:color="auto"/>
          </w:divBdr>
        </w:div>
        <w:div w:id="1730034094">
          <w:marLeft w:val="480"/>
          <w:marRight w:val="0"/>
          <w:marTop w:val="0"/>
          <w:marBottom w:val="0"/>
          <w:divBdr>
            <w:top w:val="none" w:sz="0" w:space="0" w:color="auto"/>
            <w:left w:val="none" w:sz="0" w:space="0" w:color="auto"/>
            <w:bottom w:val="none" w:sz="0" w:space="0" w:color="auto"/>
            <w:right w:val="none" w:sz="0" w:space="0" w:color="auto"/>
          </w:divBdr>
        </w:div>
        <w:div w:id="1731923182">
          <w:marLeft w:val="480"/>
          <w:marRight w:val="0"/>
          <w:marTop w:val="0"/>
          <w:marBottom w:val="0"/>
          <w:divBdr>
            <w:top w:val="none" w:sz="0" w:space="0" w:color="auto"/>
            <w:left w:val="none" w:sz="0" w:space="0" w:color="auto"/>
            <w:bottom w:val="none" w:sz="0" w:space="0" w:color="auto"/>
            <w:right w:val="none" w:sz="0" w:space="0" w:color="auto"/>
          </w:divBdr>
        </w:div>
        <w:div w:id="1769689153">
          <w:marLeft w:val="480"/>
          <w:marRight w:val="0"/>
          <w:marTop w:val="0"/>
          <w:marBottom w:val="0"/>
          <w:divBdr>
            <w:top w:val="none" w:sz="0" w:space="0" w:color="auto"/>
            <w:left w:val="none" w:sz="0" w:space="0" w:color="auto"/>
            <w:bottom w:val="none" w:sz="0" w:space="0" w:color="auto"/>
            <w:right w:val="none" w:sz="0" w:space="0" w:color="auto"/>
          </w:divBdr>
        </w:div>
        <w:div w:id="1805925516">
          <w:marLeft w:val="480"/>
          <w:marRight w:val="0"/>
          <w:marTop w:val="0"/>
          <w:marBottom w:val="0"/>
          <w:divBdr>
            <w:top w:val="none" w:sz="0" w:space="0" w:color="auto"/>
            <w:left w:val="none" w:sz="0" w:space="0" w:color="auto"/>
            <w:bottom w:val="none" w:sz="0" w:space="0" w:color="auto"/>
            <w:right w:val="none" w:sz="0" w:space="0" w:color="auto"/>
          </w:divBdr>
        </w:div>
      </w:divsChild>
    </w:div>
    <w:div w:id="1426413362">
      <w:marLeft w:val="480"/>
      <w:marRight w:val="0"/>
      <w:marTop w:val="0"/>
      <w:marBottom w:val="0"/>
      <w:divBdr>
        <w:top w:val="none" w:sz="0" w:space="0" w:color="auto"/>
        <w:left w:val="none" w:sz="0" w:space="0" w:color="auto"/>
        <w:bottom w:val="none" w:sz="0" w:space="0" w:color="auto"/>
        <w:right w:val="none" w:sz="0" w:space="0" w:color="auto"/>
      </w:divBdr>
    </w:div>
    <w:div w:id="1426419738">
      <w:marLeft w:val="480"/>
      <w:marRight w:val="0"/>
      <w:marTop w:val="0"/>
      <w:marBottom w:val="0"/>
      <w:divBdr>
        <w:top w:val="none" w:sz="0" w:space="0" w:color="auto"/>
        <w:left w:val="none" w:sz="0" w:space="0" w:color="auto"/>
        <w:bottom w:val="none" w:sz="0" w:space="0" w:color="auto"/>
        <w:right w:val="none" w:sz="0" w:space="0" w:color="auto"/>
      </w:divBdr>
    </w:div>
    <w:div w:id="1426488896">
      <w:marLeft w:val="480"/>
      <w:marRight w:val="0"/>
      <w:marTop w:val="0"/>
      <w:marBottom w:val="0"/>
      <w:divBdr>
        <w:top w:val="none" w:sz="0" w:space="0" w:color="auto"/>
        <w:left w:val="none" w:sz="0" w:space="0" w:color="auto"/>
        <w:bottom w:val="none" w:sz="0" w:space="0" w:color="auto"/>
        <w:right w:val="none" w:sz="0" w:space="0" w:color="auto"/>
      </w:divBdr>
    </w:div>
    <w:div w:id="1426540034">
      <w:marLeft w:val="480"/>
      <w:marRight w:val="0"/>
      <w:marTop w:val="0"/>
      <w:marBottom w:val="0"/>
      <w:divBdr>
        <w:top w:val="none" w:sz="0" w:space="0" w:color="auto"/>
        <w:left w:val="none" w:sz="0" w:space="0" w:color="auto"/>
        <w:bottom w:val="none" w:sz="0" w:space="0" w:color="auto"/>
        <w:right w:val="none" w:sz="0" w:space="0" w:color="auto"/>
      </w:divBdr>
    </w:div>
    <w:div w:id="1426880044">
      <w:marLeft w:val="480"/>
      <w:marRight w:val="0"/>
      <w:marTop w:val="0"/>
      <w:marBottom w:val="0"/>
      <w:divBdr>
        <w:top w:val="none" w:sz="0" w:space="0" w:color="auto"/>
        <w:left w:val="none" w:sz="0" w:space="0" w:color="auto"/>
        <w:bottom w:val="none" w:sz="0" w:space="0" w:color="auto"/>
        <w:right w:val="none" w:sz="0" w:space="0" w:color="auto"/>
      </w:divBdr>
    </w:div>
    <w:div w:id="1426880837">
      <w:marLeft w:val="480"/>
      <w:marRight w:val="0"/>
      <w:marTop w:val="0"/>
      <w:marBottom w:val="0"/>
      <w:divBdr>
        <w:top w:val="none" w:sz="0" w:space="0" w:color="auto"/>
        <w:left w:val="none" w:sz="0" w:space="0" w:color="auto"/>
        <w:bottom w:val="none" w:sz="0" w:space="0" w:color="auto"/>
        <w:right w:val="none" w:sz="0" w:space="0" w:color="auto"/>
      </w:divBdr>
    </w:div>
    <w:div w:id="1426994379">
      <w:bodyDiv w:val="1"/>
      <w:marLeft w:val="0"/>
      <w:marRight w:val="0"/>
      <w:marTop w:val="0"/>
      <w:marBottom w:val="0"/>
      <w:divBdr>
        <w:top w:val="none" w:sz="0" w:space="0" w:color="auto"/>
        <w:left w:val="none" w:sz="0" w:space="0" w:color="auto"/>
        <w:bottom w:val="none" w:sz="0" w:space="0" w:color="auto"/>
        <w:right w:val="none" w:sz="0" w:space="0" w:color="auto"/>
      </w:divBdr>
    </w:div>
    <w:div w:id="1427002156">
      <w:marLeft w:val="480"/>
      <w:marRight w:val="0"/>
      <w:marTop w:val="0"/>
      <w:marBottom w:val="0"/>
      <w:divBdr>
        <w:top w:val="none" w:sz="0" w:space="0" w:color="auto"/>
        <w:left w:val="none" w:sz="0" w:space="0" w:color="auto"/>
        <w:bottom w:val="none" w:sz="0" w:space="0" w:color="auto"/>
        <w:right w:val="none" w:sz="0" w:space="0" w:color="auto"/>
      </w:divBdr>
    </w:div>
    <w:div w:id="1427262038">
      <w:marLeft w:val="480"/>
      <w:marRight w:val="0"/>
      <w:marTop w:val="0"/>
      <w:marBottom w:val="0"/>
      <w:divBdr>
        <w:top w:val="none" w:sz="0" w:space="0" w:color="auto"/>
        <w:left w:val="none" w:sz="0" w:space="0" w:color="auto"/>
        <w:bottom w:val="none" w:sz="0" w:space="0" w:color="auto"/>
        <w:right w:val="none" w:sz="0" w:space="0" w:color="auto"/>
      </w:divBdr>
    </w:div>
    <w:div w:id="1427266089">
      <w:marLeft w:val="480"/>
      <w:marRight w:val="0"/>
      <w:marTop w:val="0"/>
      <w:marBottom w:val="0"/>
      <w:divBdr>
        <w:top w:val="none" w:sz="0" w:space="0" w:color="auto"/>
        <w:left w:val="none" w:sz="0" w:space="0" w:color="auto"/>
        <w:bottom w:val="none" w:sz="0" w:space="0" w:color="auto"/>
        <w:right w:val="none" w:sz="0" w:space="0" w:color="auto"/>
      </w:divBdr>
    </w:div>
    <w:div w:id="1427383728">
      <w:marLeft w:val="480"/>
      <w:marRight w:val="0"/>
      <w:marTop w:val="0"/>
      <w:marBottom w:val="0"/>
      <w:divBdr>
        <w:top w:val="none" w:sz="0" w:space="0" w:color="auto"/>
        <w:left w:val="none" w:sz="0" w:space="0" w:color="auto"/>
        <w:bottom w:val="none" w:sz="0" w:space="0" w:color="auto"/>
        <w:right w:val="none" w:sz="0" w:space="0" w:color="auto"/>
      </w:divBdr>
    </w:div>
    <w:div w:id="1427533223">
      <w:marLeft w:val="480"/>
      <w:marRight w:val="0"/>
      <w:marTop w:val="0"/>
      <w:marBottom w:val="0"/>
      <w:divBdr>
        <w:top w:val="none" w:sz="0" w:space="0" w:color="auto"/>
        <w:left w:val="none" w:sz="0" w:space="0" w:color="auto"/>
        <w:bottom w:val="none" w:sz="0" w:space="0" w:color="auto"/>
        <w:right w:val="none" w:sz="0" w:space="0" w:color="auto"/>
      </w:divBdr>
    </w:div>
    <w:div w:id="1427534131">
      <w:marLeft w:val="480"/>
      <w:marRight w:val="0"/>
      <w:marTop w:val="0"/>
      <w:marBottom w:val="0"/>
      <w:divBdr>
        <w:top w:val="none" w:sz="0" w:space="0" w:color="auto"/>
        <w:left w:val="none" w:sz="0" w:space="0" w:color="auto"/>
        <w:bottom w:val="none" w:sz="0" w:space="0" w:color="auto"/>
        <w:right w:val="none" w:sz="0" w:space="0" w:color="auto"/>
      </w:divBdr>
    </w:div>
    <w:div w:id="1427580858">
      <w:marLeft w:val="480"/>
      <w:marRight w:val="0"/>
      <w:marTop w:val="0"/>
      <w:marBottom w:val="0"/>
      <w:divBdr>
        <w:top w:val="none" w:sz="0" w:space="0" w:color="auto"/>
        <w:left w:val="none" w:sz="0" w:space="0" w:color="auto"/>
        <w:bottom w:val="none" w:sz="0" w:space="0" w:color="auto"/>
        <w:right w:val="none" w:sz="0" w:space="0" w:color="auto"/>
      </w:divBdr>
    </w:div>
    <w:div w:id="1427725953">
      <w:marLeft w:val="480"/>
      <w:marRight w:val="0"/>
      <w:marTop w:val="0"/>
      <w:marBottom w:val="0"/>
      <w:divBdr>
        <w:top w:val="none" w:sz="0" w:space="0" w:color="auto"/>
        <w:left w:val="none" w:sz="0" w:space="0" w:color="auto"/>
        <w:bottom w:val="none" w:sz="0" w:space="0" w:color="auto"/>
        <w:right w:val="none" w:sz="0" w:space="0" w:color="auto"/>
      </w:divBdr>
    </w:div>
    <w:div w:id="1427842171">
      <w:marLeft w:val="480"/>
      <w:marRight w:val="0"/>
      <w:marTop w:val="0"/>
      <w:marBottom w:val="0"/>
      <w:divBdr>
        <w:top w:val="none" w:sz="0" w:space="0" w:color="auto"/>
        <w:left w:val="none" w:sz="0" w:space="0" w:color="auto"/>
        <w:bottom w:val="none" w:sz="0" w:space="0" w:color="auto"/>
        <w:right w:val="none" w:sz="0" w:space="0" w:color="auto"/>
      </w:divBdr>
    </w:div>
    <w:div w:id="1428230886">
      <w:bodyDiv w:val="1"/>
      <w:marLeft w:val="0"/>
      <w:marRight w:val="0"/>
      <w:marTop w:val="0"/>
      <w:marBottom w:val="0"/>
      <w:divBdr>
        <w:top w:val="none" w:sz="0" w:space="0" w:color="auto"/>
        <w:left w:val="none" w:sz="0" w:space="0" w:color="auto"/>
        <w:bottom w:val="none" w:sz="0" w:space="0" w:color="auto"/>
        <w:right w:val="none" w:sz="0" w:space="0" w:color="auto"/>
      </w:divBdr>
    </w:div>
    <w:div w:id="1428573789">
      <w:marLeft w:val="480"/>
      <w:marRight w:val="0"/>
      <w:marTop w:val="0"/>
      <w:marBottom w:val="0"/>
      <w:divBdr>
        <w:top w:val="none" w:sz="0" w:space="0" w:color="auto"/>
        <w:left w:val="none" w:sz="0" w:space="0" w:color="auto"/>
        <w:bottom w:val="none" w:sz="0" w:space="0" w:color="auto"/>
        <w:right w:val="none" w:sz="0" w:space="0" w:color="auto"/>
      </w:divBdr>
    </w:div>
    <w:div w:id="1428620624">
      <w:bodyDiv w:val="1"/>
      <w:marLeft w:val="0"/>
      <w:marRight w:val="0"/>
      <w:marTop w:val="0"/>
      <w:marBottom w:val="0"/>
      <w:divBdr>
        <w:top w:val="none" w:sz="0" w:space="0" w:color="auto"/>
        <w:left w:val="none" w:sz="0" w:space="0" w:color="auto"/>
        <w:bottom w:val="none" w:sz="0" w:space="0" w:color="auto"/>
        <w:right w:val="none" w:sz="0" w:space="0" w:color="auto"/>
      </w:divBdr>
      <w:divsChild>
        <w:div w:id="863321335">
          <w:marLeft w:val="480"/>
          <w:marRight w:val="0"/>
          <w:marTop w:val="0"/>
          <w:marBottom w:val="0"/>
          <w:divBdr>
            <w:top w:val="none" w:sz="0" w:space="0" w:color="auto"/>
            <w:left w:val="none" w:sz="0" w:space="0" w:color="auto"/>
            <w:bottom w:val="none" w:sz="0" w:space="0" w:color="auto"/>
            <w:right w:val="none" w:sz="0" w:space="0" w:color="auto"/>
          </w:divBdr>
        </w:div>
        <w:div w:id="1554658770">
          <w:marLeft w:val="480"/>
          <w:marRight w:val="0"/>
          <w:marTop w:val="0"/>
          <w:marBottom w:val="0"/>
          <w:divBdr>
            <w:top w:val="none" w:sz="0" w:space="0" w:color="auto"/>
            <w:left w:val="none" w:sz="0" w:space="0" w:color="auto"/>
            <w:bottom w:val="none" w:sz="0" w:space="0" w:color="auto"/>
            <w:right w:val="none" w:sz="0" w:space="0" w:color="auto"/>
          </w:divBdr>
        </w:div>
        <w:div w:id="1640108522">
          <w:marLeft w:val="480"/>
          <w:marRight w:val="0"/>
          <w:marTop w:val="0"/>
          <w:marBottom w:val="0"/>
          <w:divBdr>
            <w:top w:val="none" w:sz="0" w:space="0" w:color="auto"/>
            <w:left w:val="none" w:sz="0" w:space="0" w:color="auto"/>
            <w:bottom w:val="none" w:sz="0" w:space="0" w:color="auto"/>
            <w:right w:val="none" w:sz="0" w:space="0" w:color="auto"/>
          </w:divBdr>
        </w:div>
        <w:div w:id="961230533">
          <w:marLeft w:val="480"/>
          <w:marRight w:val="0"/>
          <w:marTop w:val="0"/>
          <w:marBottom w:val="0"/>
          <w:divBdr>
            <w:top w:val="none" w:sz="0" w:space="0" w:color="auto"/>
            <w:left w:val="none" w:sz="0" w:space="0" w:color="auto"/>
            <w:bottom w:val="none" w:sz="0" w:space="0" w:color="auto"/>
            <w:right w:val="none" w:sz="0" w:space="0" w:color="auto"/>
          </w:divBdr>
        </w:div>
        <w:div w:id="1318146611">
          <w:marLeft w:val="480"/>
          <w:marRight w:val="0"/>
          <w:marTop w:val="0"/>
          <w:marBottom w:val="0"/>
          <w:divBdr>
            <w:top w:val="none" w:sz="0" w:space="0" w:color="auto"/>
            <w:left w:val="none" w:sz="0" w:space="0" w:color="auto"/>
            <w:bottom w:val="none" w:sz="0" w:space="0" w:color="auto"/>
            <w:right w:val="none" w:sz="0" w:space="0" w:color="auto"/>
          </w:divBdr>
        </w:div>
        <w:div w:id="333189103">
          <w:marLeft w:val="480"/>
          <w:marRight w:val="0"/>
          <w:marTop w:val="0"/>
          <w:marBottom w:val="0"/>
          <w:divBdr>
            <w:top w:val="none" w:sz="0" w:space="0" w:color="auto"/>
            <w:left w:val="none" w:sz="0" w:space="0" w:color="auto"/>
            <w:bottom w:val="none" w:sz="0" w:space="0" w:color="auto"/>
            <w:right w:val="none" w:sz="0" w:space="0" w:color="auto"/>
          </w:divBdr>
        </w:div>
        <w:div w:id="1064139090">
          <w:marLeft w:val="480"/>
          <w:marRight w:val="0"/>
          <w:marTop w:val="0"/>
          <w:marBottom w:val="0"/>
          <w:divBdr>
            <w:top w:val="none" w:sz="0" w:space="0" w:color="auto"/>
            <w:left w:val="none" w:sz="0" w:space="0" w:color="auto"/>
            <w:bottom w:val="none" w:sz="0" w:space="0" w:color="auto"/>
            <w:right w:val="none" w:sz="0" w:space="0" w:color="auto"/>
          </w:divBdr>
        </w:div>
        <w:div w:id="1527330196">
          <w:marLeft w:val="480"/>
          <w:marRight w:val="0"/>
          <w:marTop w:val="0"/>
          <w:marBottom w:val="0"/>
          <w:divBdr>
            <w:top w:val="none" w:sz="0" w:space="0" w:color="auto"/>
            <w:left w:val="none" w:sz="0" w:space="0" w:color="auto"/>
            <w:bottom w:val="none" w:sz="0" w:space="0" w:color="auto"/>
            <w:right w:val="none" w:sz="0" w:space="0" w:color="auto"/>
          </w:divBdr>
        </w:div>
        <w:div w:id="211118878">
          <w:marLeft w:val="480"/>
          <w:marRight w:val="0"/>
          <w:marTop w:val="0"/>
          <w:marBottom w:val="0"/>
          <w:divBdr>
            <w:top w:val="none" w:sz="0" w:space="0" w:color="auto"/>
            <w:left w:val="none" w:sz="0" w:space="0" w:color="auto"/>
            <w:bottom w:val="none" w:sz="0" w:space="0" w:color="auto"/>
            <w:right w:val="none" w:sz="0" w:space="0" w:color="auto"/>
          </w:divBdr>
        </w:div>
        <w:div w:id="394158452">
          <w:marLeft w:val="480"/>
          <w:marRight w:val="0"/>
          <w:marTop w:val="0"/>
          <w:marBottom w:val="0"/>
          <w:divBdr>
            <w:top w:val="none" w:sz="0" w:space="0" w:color="auto"/>
            <w:left w:val="none" w:sz="0" w:space="0" w:color="auto"/>
            <w:bottom w:val="none" w:sz="0" w:space="0" w:color="auto"/>
            <w:right w:val="none" w:sz="0" w:space="0" w:color="auto"/>
          </w:divBdr>
        </w:div>
        <w:div w:id="974523834">
          <w:marLeft w:val="480"/>
          <w:marRight w:val="0"/>
          <w:marTop w:val="0"/>
          <w:marBottom w:val="0"/>
          <w:divBdr>
            <w:top w:val="none" w:sz="0" w:space="0" w:color="auto"/>
            <w:left w:val="none" w:sz="0" w:space="0" w:color="auto"/>
            <w:bottom w:val="none" w:sz="0" w:space="0" w:color="auto"/>
            <w:right w:val="none" w:sz="0" w:space="0" w:color="auto"/>
          </w:divBdr>
        </w:div>
        <w:div w:id="485825111">
          <w:marLeft w:val="480"/>
          <w:marRight w:val="0"/>
          <w:marTop w:val="0"/>
          <w:marBottom w:val="0"/>
          <w:divBdr>
            <w:top w:val="none" w:sz="0" w:space="0" w:color="auto"/>
            <w:left w:val="none" w:sz="0" w:space="0" w:color="auto"/>
            <w:bottom w:val="none" w:sz="0" w:space="0" w:color="auto"/>
            <w:right w:val="none" w:sz="0" w:space="0" w:color="auto"/>
          </w:divBdr>
        </w:div>
        <w:div w:id="19821972">
          <w:marLeft w:val="480"/>
          <w:marRight w:val="0"/>
          <w:marTop w:val="0"/>
          <w:marBottom w:val="0"/>
          <w:divBdr>
            <w:top w:val="none" w:sz="0" w:space="0" w:color="auto"/>
            <w:left w:val="none" w:sz="0" w:space="0" w:color="auto"/>
            <w:bottom w:val="none" w:sz="0" w:space="0" w:color="auto"/>
            <w:right w:val="none" w:sz="0" w:space="0" w:color="auto"/>
          </w:divBdr>
        </w:div>
        <w:div w:id="1652558353">
          <w:marLeft w:val="480"/>
          <w:marRight w:val="0"/>
          <w:marTop w:val="0"/>
          <w:marBottom w:val="0"/>
          <w:divBdr>
            <w:top w:val="none" w:sz="0" w:space="0" w:color="auto"/>
            <w:left w:val="none" w:sz="0" w:space="0" w:color="auto"/>
            <w:bottom w:val="none" w:sz="0" w:space="0" w:color="auto"/>
            <w:right w:val="none" w:sz="0" w:space="0" w:color="auto"/>
          </w:divBdr>
        </w:div>
        <w:div w:id="1058435226">
          <w:marLeft w:val="480"/>
          <w:marRight w:val="0"/>
          <w:marTop w:val="0"/>
          <w:marBottom w:val="0"/>
          <w:divBdr>
            <w:top w:val="none" w:sz="0" w:space="0" w:color="auto"/>
            <w:left w:val="none" w:sz="0" w:space="0" w:color="auto"/>
            <w:bottom w:val="none" w:sz="0" w:space="0" w:color="auto"/>
            <w:right w:val="none" w:sz="0" w:space="0" w:color="auto"/>
          </w:divBdr>
        </w:div>
        <w:div w:id="1874882460">
          <w:marLeft w:val="480"/>
          <w:marRight w:val="0"/>
          <w:marTop w:val="0"/>
          <w:marBottom w:val="0"/>
          <w:divBdr>
            <w:top w:val="none" w:sz="0" w:space="0" w:color="auto"/>
            <w:left w:val="none" w:sz="0" w:space="0" w:color="auto"/>
            <w:bottom w:val="none" w:sz="0" w:space="0" w:color="auto"/>
            <w:right w:val="none" w:sz="0" w:space="0" w:color="auto"/>
          </w:divBdr>
        </w:div>
        <w:div w:id="1805730987">
          <w:marLeft w:val="480"/>
          <w:marRight w:val="0"/>
          <w:marTop w:val="0"/>
          <w:marBottom w:val="0"/>
          <w:divBdr>
            <w:top w:val="none" w:sz="0" w:space="0" w:color="auto"/>
            <w:left w:val="none" w:sz="0" w:space="0" w:color="auto"/>
            <w:bottom w:val="none" w:sz="0" w:space="0" w:color="auto"/>
            <w:right w:val="none" w:sz="0" w:space="0" w:color="auto"/>
          </w:divBdr>
        </w:div>
        <w:div w:id="2091851713">
          <w:marLeft w:val="480"/>
          <w:marRight w:val="0"/>
          <w:marTop w:val="0"/>
          <w:marBottom w:val="0"/>
          <w:divBdr>
            <w:top w:val="none" w:sz="0" w:space="0" w:color="auto"/>
            <w:left w:val="none" w:sz="0" w:space="0" w:color="auto"/>
            <w:bottom w:val="none" w:sz="0" w:space="0" w:color="auto"/>
            <w:right w:val="none" w:sz="0" w:space="0" w:color="auto"/>
          </w:divBdr>
        </w:div>
        <w:div w:id="957762032">
          <w:marLeft w:val="480"/>
          <w:marRight w:val="0"/>
          <w:marTop w:val="0"/>
          <w:marBottom w:val="0"/>
          <w:divBdr>
            <w:top w:val="none" w:sz="0" w:space="0" w:color="auto"/>
            <w:left w:val="none" w:sz="0" w:space="0" w:color="auto"/>
            <w:bottom w:val="none" w:sz="0" w:space="0" w:color="auto"/>
            <w:right w:val="none" w:sz="0" w:space="0" w:color="auto"/>
          </w:divBdr>
        </w:div>
        <w:div w:id="453911458">
          <w:marLeft w:val="480"/>
          <w:marRight w:val="0"/>
          <w:marTop w:val="0"/>
          <w:marBottom w:val="0"/>
          <w:divBdr>
            <w:top w:val="none" w:sz="0" w:space="0" w:color="auto"/>
            <w:left w:val="none" w:sz="0" w:space="0" w:color="auto"/>
            <w:bottom w:val="none" w:sz="0" w:space="0" w:color="auto"/>
            <w:right w:val="none" w:sz="0" w:space="0" w:color="auto"/>
          </w:divBdr>
        </w:div>
        <w:div w:id="484321444">
          <w:marLeft w:val="480"/>
          <w:marRight w:val="0"/>
          <w:marTop w:val="0"/>
          <w:marBottom w:val="0"/>
          <w:divBdr>
            <w:top w:val="none" w:sz="0" w:space="0" w:color="auto"/>
            <w:left w:val="none" w:sz="0" w:space="0" w:color="auto"/>
            <w:bottom w:val="none" w:sz="0" w:space="0" w:color="auto"/>
            <w:right w:val="none" w:sz="0" w:space="0" w:color="auto"/>
          </w:divBdr>
        </w:div>
        <w:div w:id="546836206">
          <w:marLeft w:val="480"/>
          <w:marRight w:val="0"/>
          <w:marTop w:val="0"/>
          <w:marBottom w:val="0"/>
          <w:divBdr>
            <w:top w:val="none" w:sz="0" w:space="0" w:color="auto"/>
            <w:left w:val="none" w:sz="0" w:space="0" w:color="auto"/>
            <w:bottom w:val="none" w:sz="0" w:space="0" w:color="auto"/>
            <w:right w:val="none" w:sz="0" w:space="0" w:color="auto"/>
          </w:divBdr>
        </w:div>
        <w:div w:id="977295556">
          <w:marLeft w:val="480"/>
          <w:marRight w:val="0"/>
          <w:marTop w:val="0"/>
          <w:marBottom w:val="0"/>
          <w:divBdr>
            <w:top w:val="none" w:sz="0" w:space="0" w:color="auto"/>
            <w:left w:val="none" w:sz="0" w:space="0" w:color="auto"/>
            <w:bottom w:val="none" w:sz="0" w:space="0" w:color="auto"/>
            <w:right w:val="none" w:sz="0" w:space="0" w:color="auto"/>
          </w:divBdr>
        </w:div>
        <w:div w:id="1944025640">
          <w:marLeft w:val="480"/>
          <w:marRight w:val="0"/>
          <w:marTop w:val="0"/>
          <w:marBottom w:val="0"/>
          <w:divBdr>
            <w:top w:val="none" w:sz="0" w:space="0" w:color="auto"/>
            <w:left w:val="none" w:sz="0" w:space="0" w:color="auto"/>
            <w:bottom w:val="none" w:sz="0" w:space="0" w:color="auto"/>
            <w:right w:val="none" w:sz="0" w:space="0" w:color="auto"/>
          </w:divBdr>
        </w:div>
        <w:div w:id="1979914096">
          <w:marLeft w:val="480"/>
          <w:marRight w:val="0"/>
          <w:marTop w:val="0"/>
          <w:marBottom w:val="0"/>
          <w:divBdr>
            <w:top w:val="none" w:sz="0" w:space="0" w:color="auto"/>
            <w:left w:val="none" w:sz="0" w:space="0" w:color="auto"/>
            <w:bottom w:val="none" w:sz="0" w:space="0" w:color="auto"/>
            <w:right w:val="none" w:sz="0" w:space="0" w:color="auto"/>
          </w:divBdr>
        </w:div>
        <w:div w:id="574895995">
          <w:marLeft w:val="480"/>
          <w:marRight w:val="0"/>
          <w:marTop w:val="0"/>
          <w:marBottom w:val="0"/>
          <w:divBdr>
            <w:top w:val="none" w:sz="0" w:space="0" w:color="auto"/>
            <w:left w:val="none" w:sz="0" w:space="0" w:color="auto"/>
            <w:bottom w:val="none" w:sz="0" w:space="0" w:color="auto"/>
            <w:right w:val="none" w:sz="0" w:space="0" w:color="auto"/>
          </w:divBdr>
        </w:div>
        <w:div w:id="1966349181">
          <w:marLeft w:val="480"/>
          <w:marRight w:val="0"/>
          <w:marTop w:val="0"/>
          <w:marBottom w:val="0"/>
          <w:divBdr>
            <w:top w:val="none" w:sz="0" w:space="0" w:color="auto"/>
            <w:left w:val="none" w:sz="0" w:space="0" w:color="auto"/>
            <w:bottom w:val="none" w:sz="0" w:space="0" w:color="auto"/>
            <w:right w:val="none" w:sz="0" w:space="0" w:color="auto"/>
          </w:divBdr>
        </w:div>
        <w:div w:id="342825698">
          <w:marLeft w:val="480"/>
          <w:marRight w:val="0"/>
          <w:marTop w:val="0"/>
          <w:marBottom w:val="0"/>
          <w:divBdr>
            <w:top w:val="none" w:sz="0" w:space="0" w:color="auto"/>
            <w:left w:val="none" w:sz="0" w:space="0" w:color="auto"/>
            <w:bottom w:val="none" w:sz="0" w:space="0" w:color="auto"/>
            <w:right w:val="none" w:sz="0" w:space="0" w:color="auto"/>
          </w:divBdr>
        </w:div>
        <w:div w:id="1526669089">
          <w:marLeft w:val="480"/>
          <w:marRight w:val="0"/>
          <w:marTop w:val="0"/>
          <w:marBottom w:val="0"/>
          <w:divBdr>
            <w:top w:val="none" w:sz="0" w:space="0" w:color="auto"/>
            <w:left w:val="none" w:sz="0" w:space="0" w:color="auto"/>
            <w:bottom w:val="none" w:sz="0" w:space="0" w:color="auto"/>
            <w:right w:val="none" w:sz="0" w:space="0" w:color="auto"/>
          </w:divBdr>
        </w:div>
        <w:div w:id="921253613">
          <w:marLeft w:val="480"/>
          <w:marRight w:val="0"/>
          <w:marTop w:val="0"/>
          <w:marBottom w:val="0"/>
          <w:divBdr>
            <w:top w:val="none" w:sz="0" w:space="0" w:color="auto"/>
            <w:left w:val="none" w:sz="0" w:space="0" w:color="auto"/>
            <w:bottom w:val="none" w:sz="0" w:space="0" w:color="auto"/>
            <w:right w:val="none" w:sz="0" w:space="0" w:color="auto"/>
          </w:divBdr>
        </w:div>
        <w:div w:id="1074473129">
          <w:marLeft w:val="480"/>
          <w:marRight w:val="0"/>
          <w:marTop w:val="0"/>
          <w:marBottom w:val="0"/>
          <w:divBdr>
            <w:top w:val="none" w:sz="0" w:space="0" w:color="auto"/>
            <w:left w:val="none" w:sz="0" w:space="0" w:color="auto"/>
            <w:bottom w:val="none" w:sz="0" w:space="0" w:color="auto"/>
            <w:right w:val="none" w:sz="0" w:space="0" w:color="auto"/>
          </w:divBdr>
        </w:div>
        <w:div w:id="1741366466">
          <w:marLeft w:val="480"/>
          <w:marRight w:val="0"/>
          <w:marTop w:val="0"/>
          <w:marBottom w:val="0"/>
          <w:divBdr>
            <w:top w:val="none" w:sz="0" w:space="0" w:color="auto"/>
            <w:left w:val="none" w:sz="0" w:space="0" w:color="auto"/>
            <w:bottom w:val="none" w:sz="0" w:space="0" w:color="auto"/>
            <w:right w:val="none" w:sz="0" w:space="0" w:color="auto"/>
          </w:divBdr>
        </w:div>
        <w:div w:id="1117681250">
          <w:marLeft w:val="480"/>
          <w:marRight w:val="0"/>
          <w:marTop w:val="0"/>
          <w:marBottom w:val="0"/>
          <w:divBdr>
            <w:top w:val="none" w:sz="0" w:space="0" w:color="auto"/>
            <w:left w:val="none" w:sz="0" w:space="0" w:color="auto"/>
            <w:bottom w:val="none" w:sz="0" w:space="0" w:color="auto"/>
            <w:right w:val="none" w:sz="0" w:space="0" w:color="auto"/>
          </w:divBdr>
        </w:div>
        <w:div w:id="665086453">
          <w:marLeft w:val="480"/>
          <w:marRight w:val="0"/>
          <w:marTop w:val="0"/>
          <w:marBottom w:val="0"/>
          <w:divBdr>
            <w:top w:val="none" w:sz="0" w:space="0" w:color="auto"/>
            <w:left w:val="none" w:sz="0" w:space="0" w:color="auto"/>
            <w:bottom w:val="none" w:sz="0" w:space="0" w:color="auto"/>
            <w:right w:val="none" w:sz="0" w:space="0" w:color="auto"/>
          </w:divBdr>
        </w:div>
        <w:div w:id="1940291570">
          <w:marLeft w:val="480"/>
          <w:marRight w:val="0"/>
          <w:marTop w:val="0"/>
          <w:marBottom w:val="0"/>
          <w:divBdr>
            <w:top w:val="none" w:sz="0" w:space="0" w:color="auto"/>
            <w:left w:val="none" w:sz="0" w:space="0" w:color="auto"/>
            <w:bottom w:val="none" w:sz="0" w:space="0" w:color="auto"/>
            <w:right w:val="none" w:sz="0" w:space="0" w:color="auto"/>
          </w:divBdr>
        </w:div>
        <w:div w:id="55393629">
          <w:marLeft w:val="480"/>
          <w:marRight w:val="0"/>
          <w:marTop w:val="0"/>
          <w:marBottom w:val="0"/>
          <w:divBdr>
            <w:top w:val="none" w:sz="0" w:space="0" w:color="auto"/>
            <w:left w:val="none" w:sz="0" w:space="0" w:color="auto"/>
            <w:bottom w:val="none" w:sz="0" w:space="0" w:color="auto"/>
            <w:right w:val="none" w:sz="0" w:space="0" w:color="auto"/>
          </w:divBdr>
        </w:div>
        <w:div w:id="877665219">
          <w:marLeft w:val="480"/>
          <w:marRight w:val="0"/>
          <w:marTop w:val="0"/>
          <w:marBottom w:val="0"/>
          <w:divBdr>
            <w:top w:val="none" w:sz="0" w:space="0" w:color="auto"/>
            <w:left w:val="none" w:sz="0" w:space="0" w:color="auto"/>
            <w:bottom w:val="none" w:sz="0" w:space="0" w:color="auto"/>
            <w:right w:val="none" w:sz="0" w:space="0" w:color="auto"/>
          </w:divBdr>
        </w:div>
        <w:div w:id="316617803">
          <w:marLeft w:val="480"/>
          <w:marRight w:val="0"/>
          <w:marTop w:val="0"/>
          <w:marBottom w:val="0"/>
          <w:divBdr>
            <w:top w:val="none" w:sz="0" w:space="0" w:color="auto"/>
            <w:left w:val="none" w:sz="0" w:space="0" w:color="auto"/>
            <w:bottom w:val="none" w:sz="0" w:space="0" w:color="auto"/>
            <w:right w:val="none" w:sz="0" w:space="0" w:color="auto"/>
          </w:divBdr>
        </w:div>
        <w:div w:id="1037050363">
          <w:marLeft w:val="480"/>
          <w:marRight w:val="0"/>
          <w:marTop w:val="0"/>
          <w:marBottom w:val="0"/>
          <w:divBdr>
            <w:top w:val="none" w:sz="0" w:space="0" w:color="auto"/>
            <w:left w:val="none" w:sz="0" w:space="0" w:color="auto"/>
            <w:bottom w:val="none" w:sz="0" w:space="0" w:color="auto"/>
            <w:right w:val="none" w:sz="0" w:space="0" w:color="auto"/>
          </w:divBdr>
        </w:div>
        <w:div w:id="996491019">
          <w:marLeft w:val="480"/>
          <w:marRight w:val="0"/>
          <w:marTop w:val="0"/>
          <w:marBottom w:val="0"/>
          <w:divBdr>
            <w:top w:val="none" w:sz="0" w:space="0" w:color="auto"/>
            <w:left w:val="none" w:sz="0" w:space="0" w:color="auto"/>
            <w:bottom w:val="none" w:sz="0" w:space="0" w:color="auto"/>
            <w:right w:val="none" w:sz="0" w:space="0" w:color="auto"/>
          </w:divBdr>
        </w:div>
        <w:div w:id="697972847">
          <w:marLeft w:val="480"/>
          <w:marRight w:val="0"/>
          <w:marTop w:val="0"/>
          <w:marBottom w:val="0"/>
          <w:divBdr>
            <w:top w:val="none" w:sz="0" w:space="0" w:color="auto"/>
            <w:left w:val="none" w:sz="0" w:space="0" w:color="auto"/>
            <w:bottom w:val="none" w:sz="0" w:space="0" w:color="auto"/>
            <w:right w:val="none" w:sz="0" w:space="0" w:color="auto"/>
          </w:divBdr>
        </w:div>
        <w:div w:id="106436826">
          <w:marLeft w:val="480"/>
          <w:marRight w:val="0"/>
          <w:marTop w:val="0"/>
          <w:marBottom w:val="0"/>
          <w:divBdr>
            <w:top w:val="none" w:sz="0" w:space="0" w:color="auto"/>
            <w:left w:val="none" w:sz="0" w:space="0" w:color="auto"/>
            <w:bottom w:val="none" w:sz="0" w:space="0" w:color="auto"/>
            <w:right w:val="none" w:sz="0" w:space="0" w:color="auto"/>
          </w:divBdr>
        </w:div>
        <w:div w:id="1835298342">
          <w:marLeft w:val="480"/>
          <w:marRight w:val="0"/>
          <w:marTop w:val="0"/>
          <w:marBottom w:val="0"/>
          <w:divBdr>
            <w:top w:val="none" w:sz="0" w:space="0" w:color="auto"/>
            <w:left w:val="none" w:sz="0" w:space="0" w:color="auto"/>
            <w:bottom w:val="none" w:sz="0" w:space="0" w:color="auto"/>
            <w:right w:val="none" w:sz="0" w:space="0" w:color="auto"/>
          </w:divBdr>
        </w:div>
        <w:div w:id="1123957536">
          <w:marLeft w:val="480"/>
          <w:marRight w:val="0"/>
          <w:marTop w:val="0"/>
          <w:marBottom w:val="0"/>
          <w:divBdr>
            <w:top w:val="none" w:sz="0" w:space="0" w:color="auto"/>
            <w:left w:val="none" w:sz="0" w:space="0" w:color="auto"/>
            <w:bottom w:val="none" w:sz="0" w:space="0" w:color="auto"/>
            <w:right w:val="none" w:sz="0" w:space="0" w:color="auto"/>
          </w:divBdr>
        </w:div>
        <w:div w:id="1580553910">
          <w:marLeft w:val="480"/>
          <w:marRight w:val="0"/>
          <w:marTop w:val="0"/>
          <w:marBottom w:val="0"/>
          <w:divBdr>
            <w:top w:val="none" w:sz="0" w:space="0" w:color="auto"/>
            <w:left w:val="none" w:sz="0" w:space="0" w:color="auto"/>
            <w:bottom w:val="none" w:sz="0" w:space="0" w:color="auto"/>
            <w:right w:val="none" w:sz="0" w:space="0" w:color="auto"/>
          </w:divBdr>
        </w:div>
        <w:div w:id="861475434">
          <w:marLeft w:val="480"/>
          <w:marRight w:val="0"/>
          <w:marTop w:val="0"/>
          <w:marBottom w:val="0"/>
          <w:divBdr>
            <w:top w:val="none" w:sz="0" w:space="0" w:color="auto"/>
            <w:left w:val="none" w:sz="0" w:space="0" w:color="auto"/>
            <w:bottom w:val="none" w:sz="0" w:space="0" w:color="auto"/>
            <w:right w:val="none" w:sz="0" w:space="0" w:color="auto"/>
          </w:divBdr>
        </w:div>
        <w:div w:id="14120192">
          <w:marLeft w:val="480"/>
          <w:marRight w:val="0"/>
          <w:marTop w:val="0"/>
          <w:marBottom w:val="0"/>
          <w:divBdr>
            <w:top w:val="none" w:sz="0" w:space="0" w:color="auto"/>
            <w:left w:val="none" w:sz="0" w:space="0" w:color="auto"/>
            <w:bottom w:val="none" w:sz="0" w:space="0" w:color="auto"/>
            <w:right w:val="none" w:sz="0" w:space="0" w:color="auto"/>
          </w:divBdr>
        </w:div>
        <w:div w:id="745492603">
          <w:marLeft w:val="480"/>
          <w:marRight w:val="0"/>
          <w:marTop w:val="0"/>
          <w:marBottom w:val="0"/>
          <w:divBdr>
            <w:top w:val="none" w:sz="0" w:space="0" w:color="auto"/>
            <w:left w:val="none" w:sz="0" w:space="0" w:color="auto"/>
            <w:bottom w:val="none" w:sz="0" w:space="0" w:color="auto"/>
            <w:right w:val="none" w:sz="0" w:space="0" w:color="auto"/>
          </w:divBdr>
        </w:div>
        <w:div w:id="540551998">
          <w:marLeft w:val="480"/>
          <w:marRight w:val="0"/>
          <w:marTop w:val="0"/>
          <w:marBottom w:val="0"/>
          <w:divBdr>
            <w:top w:val="none" w:sz="0" w:space="0" w:color="auto"/>
            <w:left w:val="none" w:sz="0" w:space="0" w:color="auto"/>
            <w:bottom w:val="none" w:sz="0" w:space="0" w:color="auto"/>
            <w:right w:val="none" w:sz="0" w:space="0" w:color="auto"/>
          </w:divBdr>
        </w:div>
        <w:div w:id="2097162953">
          <w:marLeft w:val="480"/>
          <w:marRight w:val="0"/>
          <w:marTop w:val="0"/>
          <w:marBottom w:val="0"/>
          <w:divBdr>
            <w:top w:val="none" w:sz="0" w:space="0" w:color="auto"/>
            <w:left w:val="none" w:sz="0" w:space="0" w:color="auto"/>
            <w:bottom w:val="none" w:sz="0" w:space="0" w:color="auto"/>
            <w:right w:val="none" w:sz="0" w:space="0" w:color="auto"/>
          </w:divBdr>
        </w:div>
        <w:div w:id="62870346">
          <w:marLeft w:val="480"/>
          <w:marRight w:val="0"/>
          <w:marTop w:val="0"/>
          <w:marBottom w:val="0"/>
          <w:divBdr>
            <w:top w:val="none" w:sz="0" w:space="0" w:color="auto"/>
            <w:left w:val="none" w:sz="0" w:space="0" w:color="auto"/>
            <w:bottom w:val="none" w:sz="0" w:space="0" w:color="auto"/>
            <w:right w:val="none" w:sz="0" w:space="0" w:color="auto"/>
          </w:divBdr>
        </w:div>
        <w:div w:id="1619945954">
          <w:marLeft w:val="480"/>
          <w:marRight w:val="0"/>
          <w:marTop w:val="0"/>
          <w:marBottom w:val="0"/>
          <w:divBdr>
            <w:top w:val="none" w:sz="0" w:space="0" w:color="auto"/>
            <w:left w:val="none" w:sz="0" w:space="0" w:color="auto"/>
            <w:bottom w:val="none" w:sz="0" w:space="0" w:color="auto"/>
            <w:right w:val="none" w:sz="0" w:space="0" w:color="auto"/>
          </w:divBdr>
        </w:div>
        <w:div w:id="782765622">
          <w:marLeft w:val="480"/>
          <w:marRight w:val="0"/>
          <w:marTop w:val="0"/>
          <w:marBottom w:val="0"/>
          <w:divBdr>
            <w:top w:val="none" w:sz="0" w:space="0" w:color="auto"/>
            <w:left w:val="none" w:sz="0" w:space="0" w:color="auto"/>
            <w:bottom w:val="none" w:sz="0" w:space="0" w:color="auto"/>
            <w:right w:val="none" w:sz="0" w:space="0" w:color="auto"/>
          </w:divBdr>
        </w:div>
        <w:div w:id="773206556">
          <w:marLeft w:val="480"/>
          <w:marRight w:val="0"/>
          <w:marTop w:val="0"/>
          <w:marBottom w:val="0"/>
          <w:divBdr>
            <w:top w:val="none" w:sz="0" w:space="0" w:color="auto"/>
            <w:left w:val="none" w:sz="0" w:space="0" w:color="auto"/>
            <w:bottom w:val="none" w:sz="0" w:space="0" w:color="auto"/>
            <w:right w:val="none" w:sz="0" w:space="0" w:color="auto"/>
          </w:divBdr>
        </w:div>
        <w:div w:id="1719086150">
          <w:marLeft w:val="480"/>
          <w:marRight w:val="0"/>
          <w:marTop w:val="0"/>
          <w:marBottom w:val="0"/>
          <w:divBdr>
            <w:top w:val="none" w:sz="0" w:space="0" w:color="auto"/>
            <w:left w:val="none" w:sz="0" w:space="0" w:color="auto"/>
            <w:bottom w:val="none" w:sz="0" w:space="0" w:color="auto"/>
            <w:right w:val="none" w:sz="0" w:space="0" w:color="auto"/>
          </w:divBdr>
        </w:div>
        <w:div w:id="545339716">
          <w:marLeft w:val="480"/>
          <w:marRight w:val="0"/>
          <w:marTop w:val="0"/>
          <w:marBottom w:val="0"/>
          <w:divBdr>
            <w:top w:val="none" w:sz="0" w:space="0" w:color="auto"/>
            <w:left w:val="none" w:sz="0" w:space="0" w:color="auto"/>
            <w:bottom w:val="none" w:sz="0" w:space="0" w:color="auto"/>
            <w:right w:val="none" w:sz="0" w:space="0" w:color="auto"/>
          </w:divBdr>
        </w:div>
        <w:div w:id="101998538">
          <w:marLeft w:val="480"/>
          <w:marRight w:val="0"/>
          <w:marTop w:val="0"/>
          <w:marBottom w:val="0"/>
          <w:divBdr>
            <w:top w:val="none" w:sz="0" w:space="0" w:color="auto"/>
            <w:left w:val="none" w:sz="0" w:space="0" w:color="auto"/>
            <w:bottom w:val="none" w:sz="0" w:space="0" w:color="auto"/>
            <w:right w:val="none" w:sz="0" w:space="0" w:color="auto"/>
          </w:divBdr>
        </w:div>
        <w:div w:id="1523544991">
          <w:marLeft w:val="480"/>
          <w:marRight w:val="0"/>
          <w:marTop w:val="0"/>
          <w:marBottom w:val="0"/>
          <w:divBdr>
            <w:top w:val="none" w:sz="0" w:space="0" w:color="auto"/>
            <w:left w:val="none" w:sz="0" w:space="0" w:color="auto"/>
            <w:bottom w:val="none" w:sz="0" w:space="0" w:color="auto"/>
            <w:right w:val="none" w:sz="0" w:space="0" w:color="auto"/>
          </w:divBdr>
        </w:div>
        <w:div w:id="1294755306">
          <w:marLeft w:val="480"/>
          <w:marRight w:val="0"/>
          <w:marTop w:val="0"/>
          <w:marBottom w:val="0"/>
          <w:divBdr>
            <w:top w:val="none" w:sz="0" w:space="0" w:color="auto"/>
            <w:left w:val="none" w:sz="0" w:space="0" w:color="auto"/>
            <w:bottom w:val="none" w:sz="0" w:space="0" w:color="auto"/>
            <w:right w:val="none" w:sz="0" w:space="0" w:color="auto"/>
          </w:divBdr>
        </w:div>
        <w:div w:id="1437099865">
          <w:marLeft w:val="480"/>
          <w:marRight w:val="0"/>
          <w:marTop w:val="0"/>
          <w:marBottom w:val="0"/>
          <w:divBdr>
            <w:top w:val="none" w:sz="0" w:space="0" w:color="auto"/>
            <w:left w:val="none" w:sz="0" w:space="0" w:color="auto"/>
            <w:bottom w:val="none" w:sz="0" w:space="0" w:color="auto"/>
            <w:right w:val="none" w:sz="0" w:space="0" w:color="auto"/>
          </w:divBdr>
        </w:div>
        <w:div w:id="1516186037">
          <w:marLeft w:val="480"/>
          <w:marRight w:val="0"/>
          <w:marTop w:val="0"/>
          <w:marBottom w:val="0"/>
          <w:divBdr>
            <w:top w:val="none" w:sz="0" w:space="0" w:color="auto"/>
            <w:left w:val="none" w:sz="0" w:space="0" w:color="auto"/>
            <w:bottom w:val="none" w:sz="0" w:space="0" w:color="auto"/>
            <w:right w:val="none" w:sz="0" w:space="0" w:color="auto"/>
          </w:divBdr>
        </w:div>
        <w:div w:id="648939836">
          <w:marLeft w:val="480"/>
          <w:marRight w:val="0"/>
          <w:marTop w:val="0"/>
          <w:marBottom w:val="0"/>
          <w:divBdr>
            <w:top w:val="none" w:sz="0" w:space="0" w:color="auto"/>
            <w:left w:val="none" w:sz="0" w:space="0" w:color="auto"/>
            <w:bottom w:val="none" w:sz="0" w:space="0" w:color="auto"/>
            <w:right w:val="none" w:sz="0" w:space="0" w:color="auto"/>
          </w:divBdr>
        </w:div>
        <w:div w:id="1029066594">
          <w:marLeft w:val="480"/>
          <w:marRight w:val="0"/>
          <w:marTop w:val="0"/>
          <w:marBottom w:val="0"/>
          <w:divBdr>
            <w:top w:val="none" w:sz="0" w:space="0" w:color="auto"/>
            <w:left w:val="none" w:sz="0" w:space="0" w:color="auto"/>
            <w:bottom w:val="none" w:sz="0" w:space="0" w:color="auto"/>
            <w:right w:val="none" w:sz="0" w:space="0" w:color="auto"/>
          </w:divBdr>
        </w:div>
        <w:div w:id="2039312601">
          <w:marLeft w:val="480"/>
          <w:marRight w:val="0"/>
          <w:marTop w:val="0"/>
          <w:marBottom w:val="0"/>
          <w:divBdr>
            <w:top w:val="none" w:sz="0" w:space="0" w:color="auto"/>
            <w:left w:val="none" w:sz="0" w:space="0" w:color="auto"/>
            <w:bottom w:val="none" w:sz="0" w:space="0" w:color="auto"/>
            <w:right w:val="none" w:sz="0" w:space="0" w:color="auto"/>
          </w:divBdr>
        </w:div>
        <w:div w:id="1612198615">
          <w:marLeft w:val="480"/>
          <w:marRight w:val="0"/>
          <w:marTop w:val="0"/>
          <w:marBottom w:val="0"/>
          <w:divBdr>
            <w:top w:val="none" w:sz="0" w:space="0" w:color="auto"/>
            <w:left w:val="none" w:sz="0" w:space="0" w:color="auto"/>
            <w:bottom w:val="none" w:sz="0" w:space="0" w:color="auto"/>
            <w:right w:val="none" w:sz="0" w:space="0" w:color="auto"/>
          </w:divBdr>
        </w:div>
        <w:div w:id="167646587">
          <w:marLeft w:val="480"/>
          <w:marRight w:val="0"/>
          <w:marTop w:val="0"/>
          <w:marBottom w:val="0"/>
          <w:divBdr>
            <w:top w:val="none" w:sz="0" w:space="0" w:color="auto"/>
            <w:left w:val="none" w:sz="0" w:space="0" w:color="auto"/>
            <w:bottom w:val="none" w:sz="0" w:space="0" w:color="auto"/>
            <w:right w:val="none" w:sz="0" w:space="0" w:color="auto"/>
          </w:divBdr>
        </w:div>
        <w:div w:id="360136060">
          <w:marLeft w:val="480"/>
          <w:marRight w:val="0"/>
          <w:marTop w:val="0"/>
          <w:marBottom w:val="0"/>
          <w:divBdr>
            <w:top w:val="none" w:sz="0" w:space="0" w:color="auto"/>
            <w:left w:val="none" w:sz="0" w:space="0" w:color="auto"/>
            <w:bottom w:val="none" w:sz="0" w:space="0" w:color="auto"/>
            <w:right w:val="none" w:sz="0" w:space="0" w:color="auto"/>
          </w:divBdr>
        </w:div>
        <w:div w:id="1201090228">
          <w:marLeft w:val="480"/>
          <w:marRight w:val="0"/>
          <w:marTop w:val="0"/>
          <w:marBottom w:val="0"/>
          <w:divBdr>
            <w:top w:val="none" w:sz="0" w:space="0" w:color="auto"/>
            <w:left w:val="none" w:sz="0" w:space="0" w:color="auto"/>
            <w:bottom w:val="none" w:sz="0" w:space="0" w:color="auto"/>
            <w:right w:val="none" w:sz="0" w:space="0" w:color="auto"/>
          </w:divBdr>
        </w:div>
        <w:div w:id="1479495720">
          <w:marLeft w:val="480"/>
          <w:marRight w:val="0"/>
          <w:marTop w:val="0"/>
          <w:marBottom w:val="0"/>
          <w:divBdr>
            <w:top w:val="none" w:sz="0" w:space="0" w:color="auto"/>
            <w:left w:val="none" w:sz="0" w:space="0" w:color="auto"/>
            <w:bottom w:val="none" w:sz="0" w:space="0" w:color="auto"/>
            <w:right w:val="none" w:sz="0" w:space="0" w:color="auto"/>
          </w:divBdr>
        </w:div>
        <w:div w:id="495153187">
          <w:marLeft w:val="480"/>
          <w:marRight w:val="0"/>
          <w:marTop w:val="0"/>
          <w:marBottom w:val="0"/>
          <w:divBdr>
            <w:top w:val="none" w:sz="0" w:space="0" w:color="auto"/>
            <w:left w:val="none" w:sz="0" w:space="0" w:color="auto"/>
            <w:bottom w:val="none" w:sz="0" w:space="0" w:color="auto"/>
            <w:right w:val="none" w:sz="0" w:space="0" w:color="auto"/>
          </w:divBdr>
        </w:div>
        <w:div w:id="261302419">
          <w:marLeft w:val="480"/>
          <w:marRight w:val="0"/>
          <w:marTop w:val="0"/>
          <w:marBottom w:val="0"/>
          <w:divBdr>
            <w:top w:val="none" w:sz="0" w:space="0" w:color="auto"/>
            <w:left w:val="none" w:sz="0" w:space="0" w:color="auto"/>
            <w:bottom w:val="none" w:sz="0" w:space="0" w:color="auto"/>
            <w:right w:val="none" w:sz="0" w:space="0" w:color="auto"/>
          </w:divBdr>
        </w:div>
        <w:div w:id="758910530">
          <w:marLeft w:val="480"/>
          <w:marRight w:val="0"/>
          <w:marTop w:val="0"/>
          <w:marBottom w:val="0"/>
          <w:divBdr>
            <w:top w:val="none" w:sz="0" w:space="0" w:color="auto"/>
            <w:left w:val="none" w:sz="0" w:space="0" w:color="auto"/>
            <w:bottom w:val="none" w:sz="0" w:space="0" w:color="auto"/>
            <w:right w:val="none" w:sz="0" w:space="0" w:color="auto"/>
          </w:divBdr>
        </w:div>
        <w:div w:id="385573082">
          <w:marLeft w:val="480"/>
          <w:marRight w:val="0"/>
          <w:marTop w:val="0"/>
          <w:marBottom w:val="0"/>
          <w:divBdr>
            <w:top w:val="none" w:sz="0" w:space="0" w:color="auto"/>
            <w:left w:val="none" w:sz="0" w:space="0" w:color="auto"/>
            <w:bottom w:val="none" w:sz="0" w:space="0" w:color="auto"/>
            <w:right w:val="none" w:sz="0" w:space="0" w:color="auto"/>
          </w:divBdr>
        </w:div>
        <w:div w:id="688524850">
          <w:marLeft w:val="480"/>
          <w:marRight w:val="0"/>
          <w:marTop w:val="0"/>
          <w:marBottom w:val="0"/>
          <w:divBdr>
            <w:top w:val="none" w:sz="0" w:space="0" w:color="auto"/>
            <w:left w:val="none" w:sz="0" w:space="0" w:color="auto"/>
            <w:bottom w:val="none" w:sz="0" w:space="0" w:color="auto"/>
            <w:right w:val="none" w:sz="0" w:space="0" w:color="auto"/>
          </w:divBdr>
        </w:div>
        <w:div w:id="791051848">
          <w:marLeft w:val="480"/>
          <w:marRight w:val="0"/>
          <w:marTop w:val="0"/>
          <w:marBottom w:val="0"/>
          <w:divBdr>
            <w:top w:val="none" w:sz="0" w:space="0" w:color="auto"/>
            <w:left w:val="none" w:sz="0" w:space="0" w:color="auto"/>
            <w:bottom w:val="none" w:sz="0" w:space="0" w:color="auto"/>
            <w:right w:val="none" w:sz="0" w:space="0" w:color="auto"/>
          </w:divBdr>
        </w:div>
        <w:div w:id="1021472012">
          <w:marLeft w:val="480"/>
          <w:marRight w:val="0"/>
          <w:marTop w:val="0"/>
          <w:marBottom w:val="0"/>
          <w:divBdr>
            <w:top w:val="none" w:sz="0" w:space="0" w:color="auto"/>
            <w:left w:val="none" w:sz="0" w:space="0" w:color="auto"/>
            <w:bottom w:val="none" w:sz="0" w:space="0" w:color="auto"/>
            <w:right w:val="none" w:sz="0" w:space="0" w:color="auto"/>
          </w:divBdr>
        </w:div>
        <w:div w:id="209390416">
          <w:marLeft w:val="480"/>
          <w:marRight w:val="0"/>
          <w:marTop w:val="0"/>
          <w:marBottom w:val="0"/>
          <w:divBdr>
            <w:top w:val="none" w:sz="0" w:space="0" w:color="auto"/>
            <w:left w:val="none" w:sz="0" w:space="0" w:color="auto"/>
            <w:bottom w:val="none" w:sz="0" w:space="0" w:color="auto"/>
            <w:right w:val="none" w:sz="0" w:space="0" w:color="auto"/>
          </w:divBdr>
        </w:div>
        <w:div w:id="209004180">
          <w:marLeft w:val="480"/>
          <w:marRight w:val="0"/>
          <w:marTop w:val="0"/>
          <w:marBottom w:val="0"/>
          <w:divBdr>
            <w:top w:val="none" w:sz="0" w:space="0" w:color="auto"/>
            <w:left w:val="none" w:sz="0" w:space="0" w:color="auto"/>
            <w:bottom w:val="none" w:sz="0" w:space="0" w:color="auto"/>
            <w:right w:val="none" w:sz="0" w:space="0" w:color="auto"/>
          </w:divBdr>
        </w:div>
        <w:div w:id="381099877">
          <w:marLeft w:val="480"/>
          <w:marRight w:val="0"/>
          <w:marTop w:val="0"/>
          <w:marBottom w:val="0"/>
          <w:divBdr>
            <w:top w:val="none" w:sz="0" w:space="0" w:color="auto"/>
            <w:left w:val="none" w:sz="0" w:space="0" w:color="auto"/>
            <w:bottom w:val="none" w:sz="0" w:space="0" w:color="auto"/>
            <w:right w:val="none" w:sz="0" w:space="0" w:color="auto"/>
          </w:divBdr>
        </w:div>
        <w:div w:id="1966890877">
          <w:marLeft w:val="480"/>
          <w:marRight w:val="0"/>
          <w:marTop w:val="0"/>
          <w:marBottom w:val="0"/>
          <w:divBdr>
            <w:top w:val="none" w:sz="0" w:space="0" w:color="auto"/>
            <w:left w:val="none" w:sz="0" w:space="0" w:color="auto"/>
            <w:bottom w:val="none" w:sz="0" w:space="0" w:color="auto"/>
            <w:right w:val="none" w:sz="0" w:space="0" w:color="auto"/>
          </w:divBdr>
        </w:div>
        <w:div w:id="1749840593">
          <w:marLeft w:val="480"/>
          <w:marRight w:val="0"/>
          <w:marTop w:val="0"/>
          <w:marBottom w:val="0"/>
          <w:divBdr>
            <w:top w:val="none" w:sz="0" w:space="0" w:color="auto"/>
            <w:left w:val="none" w:sz="0" w:space="0" w:color="auto"/>
            <w:bottom w:val="none" w:sz="0" w:space="0" w:color="auto"/>
            <w:right w:val="none" w:sz="0" w:space="0" w:color="auto"/>
          </w:divBdr>
        </w:div>
        <w:div w:id="1488786931">
          <w:marLeft w:val="480"/>
          <w:marRight w:val="0"/>
          <w:marTop w:val="0"/>
          <w:marBottom w:val="0"/>
          <w:divBdr>
            <w:top w:val="none" w:sz="0" w:space="0" w:color="auto"/>
            <w:left w:val="none" w:sz="0" w:space="0" w:color="auto"/>
            <w:bottom w:val="none" w:sz="0" w:space="0" w:color="auto"/>
            <w:right w:val="none" w:sz="0" w:space="0" w:color="auto"/>
          </w:divBdr>
        </w:div>
        <w:div w:id="333463207">
          <w:marLeft w:val="480"/>
          <w:marRight w:val="0"/>
          <w:marTop w:val="0"/>
          <w:marBottom w:val="0"/>
          <w:divBdr>
            <w:top w:val="none" w:sz="0" w:space="0" w:color="auto"/>
            <w:left w:val="none" w:sz="0" w:space="0" w:color="auto"/>
            <w:bottom w:val="none" w:sz="0" w:space="0" w:color="auto"/>
            <w:right w:val="none" w:sz="0" w:space="0" w:color="auto"/>
          </w:divBdr>
        </w:div>
        <w:div w:id="598756371">
          <w:marLeft w:val="480"/>
          <w:marRight w:val="0"/>
          <w:marTop w:val="0"/>
          <w:marBottom w:val="0"/>
          <w:divBdr>
            <w:top w:val="none" w:sz="0" w:space="0" w:color="auto"/>
            <w:left w:val="none" w:sz="0" w:space="0" w:color="auto"/>
            <w:bottom w:val="none" w:sz="0" w:space="0" w:color="auto"/>
            <w:right w:val="none" w:sz="0" w:space="0" w:color="auto"/>
          </w:divBdr>
        </w:div>
        <w:div w:id="294262423">
          <w:marLeft w:val="480"/>
          <w:marRight w:val="0"/>
          <w:marTop w:val="0"/>
          <w:marBottom w:val="0"/>
          <w:divBdr>
            <w:top w:val="none" w:sz="0" w:space="0" w:color="auto"/>
            <w:left w:val="none" w:sz="0" w:space="0" w:color="auto"/>
            <w:bottom w:val="none" w:sz="0" w:space="0" w:color="auto"/>
            <w:right w:val="none" w:sz="0" w:space="0" w:color="auto"/>
          </w:divBdr>
        </w:div>
        <w:div w:id="666325541">
          <w:marLeft w:val="480"/>
          <w:marRight w:val="0"/>
          <w:marTop w:val="0"/>
          <w:marBottom w:val="0"/>
          <w:divBdr>
            <w:top w:val="none" w:sz="0" w:space="0" w:color="auto"/>
            <w:left w:val="none" w:sz="0" w:space="0" w:color="auto"/>
            <w:bottom w:val="none" w:sz="0" w:space="0" w:color="auto"/>
            <w:right w:val="none" w:sz="0" w:space="0" w:color="auto"/>
          </w:divBdr>
        </w:div>
        <w:div w:id="1903827488">
          <w:marLeft w:val="480"/>
          <w:marRight w:val="0"/>
          <w:marTop w:val="0"/>
          <w:marBottom w:val="0"/>
          <w:divBdr>
            <w:top w:val="none" w:sz="0" w:space="0" w:color="auto"/>
            <w:left w:val="none" w:sz="0" w:space="0" w:color="auto"/>
            <w:bottom w:val="none" w:sz="0" w:space="0" w:color="auto"/>
            <w:right w:val="none" w:sz="0" w:space="0" w:color="auto"/>
          </w:divBdr>
        </w:div>
        <w:div w:id="1107044966">
          <w:marLeft w:val="480"/>
          <w:marRight w:val="0"/>
          <w:marTop w:val="0"/>
          <w:marBottom w:val="0"/>
          <w:divBdr>
            <w:top w:val="none" w:sz="0" w:space="0" w:color="auto"/>
            <w:left w:val="none" w:sz="0" w:space="0" w:color="auto"/>
            <w:bottom w:val="none" w:sz="0" w:space="0" w:color="auto"/>
            <w:right w:val="none" w:sz="0" w:space="0" w:color="auto"/>
          </w:divBdr>
        </w:div>
        <w:div w:id="680476695">
          <w:marLeft w:val="480"/>
          <w:marRight w:val="0"/>
          <w:marTop w:val="0"/>
          <w:marBottom w:val="0"/>
          <w:divBdr>
            <w:top w:val="none" w:sz="0" w:space="0" w:color="auto"/>
            <w:left w:val="none" w:sz="0" w:space="0" w:color="auto"/>
            <w:bottom w:val="none" w:sz="0" w:space="0" w:color="auto"/>
            <w:right w:val="none" w:sz="0" w:space="0" w:color="auto"/>
          </w:divBdr>
        </w:div>
        <w:div w:id="1021397321">
          <w:marLeft w:val="480"/>
          <w:marRight w:val="0"/>
          <w:marTop w:val="0"/>
          <w:marBottom w:val="0"/>
          <w:divBdr>
            <w:top w:val="none" w:sz="0" w:space="0" w:color="auto"/>
            <w:left w:val="none" w:sz="0" w:space="0" w:color="auto"/>
            <w:bottom w:val="none" w:sz="0" w:space="0" w:color="auto"/>
            <w:right w:val="none" w:sz="0" w:space="0" w:color="auto"/>
          </w:divBdr>
        </w:div>
        <w:div w:id="366221807">
          <w:marLeft w:val="480"/>
          <w:marRight w:val="0"/>
          <w:marTop w:val="0"/>
          <w:marBottom w:val="0"/>
          <w:divBdr>
            <w:top w:val="none" w:sz="0" w:space="0" w:color="auto"/>
            <w:left w:val="none" w:sz="0" w:space="0" w:color="auto"/>
            <w:bottom w:val="none" w:sz="0" w:space="0" w:color="auto"/>
            <w:right w:val="none" w:sz="0" w:space="0" w:color="auto"/>
          </w:divBdr>
        </w:div>
        <w:div w:id="2036226943">
          <w:marLeft w:val="480"/>
          <w:marRight w:val="0"/>
          <w:marTop w:val="0"/>
          <w:marBottom w:val="0"/>
          <w:divBdr>
            <w:top w:val="none" w:sz="0" w:space="0" w:color="auto"/>
            <w:left w:val="none" w:sz="0" w:space="0" w:color="auto"/>
            <w:bottom w:val="none" w:sz="0" w:space="0" w:color="auto"/>
            <w:right w:val="none" w:sz="0" w:space="0" w:color="auto"/>
          </w:divBdr>
        </w:div>
        <w:div w:id="731276951">
          <w:marLeft w:val="480"/>
          <w:marRight w:val="0"/>
          <w:marTop w:val="0"/>
          <w:marBottom w:val="0"/>
          <w:divBdr>
            <w:top w:val="none" w:sz="0" w:space="0" w:color="auto"/>
            <w:left w:val="none" w:sz="0" w:space="0" w:color="auto"/>
            <w:bottom w:val="none" w:sz="0" w:space="0" w:color="auto"/>
            <w:right w:val="none" w:sz="0" w:space="0" w:color="auto"/>
          </w:divBdr>
        </w:div>
      </w:divsChild>
    </w:div>
    <w:div w:id="1428650655">
      <w:marLeft w:val="480"/>
      <w:marRight w:val="0"/>
      <w:marTop w:val="0"/>
      <w:marBottom w:val="0"/>
      <w:divBdr>
        <w:top w:val="none" w:sz="0" w:space="0" w:color="auto"/>
        <w:left w:val="none" w:sz="0" w:space="0" w:color="auto"/>
        <w:bottom w:val="none" w:sz="0" w:space="0" w:color="auto"/>
        <w:right w:val="none" w:sz="0" w:space="0" w:color="auto"/>
      </w:divBdr>
    </w:div>
    <w:div w:id="1428695137">
      <w:bodyDiv w:val="1"/>
      <w:marLeft w:val="0"/>
      <w:marRight w:val="0"/>
      <w:marTop w:val="0"/>
      <w:marBottom w:val="0"/>
      <w:divBdr>
        <w:top w:val="none" w:sz="0" w:space="0" w:color="auto"/>
        <w:left w:val="none" w:sz="0" w:space="0" w:color="auto"/>
        <w:bottom w:val="none" w:sz="0" w:space="0" w:color="auto"/>
        <w:right w:val="none" w:sz="0" w:space="0" w:color="auto"/>
      </w:divBdr>
    </w:div>
    <w:div w:id="1428767131">
      <w:marLeft w:val="480"/>
      <w:marRight w:val="0"/>
      <w:marTop w:val="0"/>
      <w:marBottom w:val="0"/>
      <w:divBdr>
        <w:top w:val="none" w:sz="0" w:space="0" w:color="auto"/>
        <w:left w:val="none" w:sz="0" w:space="0" w:color="auto"/>
        <w:bottom w:val="none" w:sz="0" w:space="0" w:color="auto"/>
        <w:right w:val="none" w:sz="0" w:space="0" w:color="auto"/>
      </w:divBdr>
    </w:div>
    <w:div w:id="1428774885">
      <w:bodyDiv w:val="1"/>
      <w:marLeft w:val="0"/>
      <w:marRight w:val="0"/>
      <w:marTop w:val="0"/>
      <w:marBottom w:val="0"/>
      <w:divBdr>
        <w:top w:val="none" w:sz="0" w:space="0" w:color="auto"/>
        <w:left w:val="none" w:sz="0" w:space="0" w:color="auto"/>
        <w:bottom w:val="none" w:sz="0" w:space="0" w:color="auto"/>
        <w:right w:val="none" w:sz="0" w:space="0" w:color="auto"/>
      </w:divBdr>
    </w:div>
    <w:div w:id="1428891229">
      <w:marLeft w:val="480"/>
      <w:marRight w:val="0"/>
      <w:marTop w:val="0"/>
      <w:marBottom w:val="0"/>
      <w:divBdr>
        <w:top w:val="none" w:sz="0" w:space="0" w:color="auto"/>
        <w:left w:val="none" w:sz="0" w:space="0" w:color="auto"/>
        <w:bottom w:val="none" w:sz="0" w:space="0" w:color="auto"/>
        <w:right w:val="none" w:sz="0" w:space="0" w:color="auto"/>
      </w:divBdr>
    </w:div>
    <w:div w:id="1429042990">
      <w:marLeft w:val="480"/>
      <w:marRight w:val="0"/>
      <w:marTop w:val="0"/>
      <w:marBottom w:val="0"/>
      <w:divBdr>
        <w:top w:val="none" w:sz="0" w:space="0" w:color="auto"/>
        <w:left w:val="none" w:sz="0" w:space="0" w:color="auto"/>
        <w:bottom w:val="none" w:sz="0" w:space="0" w:color="auto"/>
        <w:right w:val="none" w:sz="0" w:space="0" w:color="auto"/>
      </w:divBdr>
    </w:div>
    <w:div w:id="1429351667">
      <w:marLeft w:val="480"/>
      <w:marRight w:val="0"/>
      <w:marTop w:val="0"/>
      <w:marBottom w:val="0"/>
      <w:divBdr>
        <w:top w:val="none" w:sz="0" w:space="0" w:color="auto"/>
        <w:left w:val="none" w:sz="0" w:space="0" w:color="auto"/>
        <w:bottom w:val="none" w:sz="0" w:space="0" w:color="auto"/>
        <w:right w:val="none" w:sz="0" w:space="0" w:color="auto"/>
      </w:divBdr>
    </w:div>
    <w:div w:id="1429423466">
      <w:marLeft w:val="480"/>
      <w:marRight w:val="0"/>
      <w:marTop w:val="0"/>
      <w:marBottom w:val="0"/>
      <w:divBdr>
        <w:top w:val="none" w:sz="0" w:space="0" w:color="auto"/>
        <w:left w:val="none" w:sz="0" w:space="0" w:color="auto"/>
        <w:bottom w:val="none" w:sz="0" w:space="0" w:color="auto"/>
        <w:right w:val="none" w:sz="0" w:space="0" w:color="auto"/>
      </w:divBdr>
    </w:div>
    <w:div w:id="1429423796">
      <w:marLeft w:val="480"/>
      <w:marRight w:val="0"/>
      <w:marTop w:val="0"/>
      <w:marBottom w:val="0"/>
      <w:divBdr>
        <w:top w:val="none" w:sz="0" w:space="0" w:color="auto"/>
        <w:left w:val="none" w:sz="0" w:space="0" w:color="auto"/>
        <w:bottom w:val="none" w:sz="0" w:space="0" w:color="auto"/>
        <w:right w:val="none" w:sz="0" w:space="0" w:color="auto"/>
      </w:divBdr>
    </w:div>
    <w:div w:id="1429471238">
      <w:marLeft w:val="480"/>
      <w:marRight w:val="0"/>
      <w:marTop w:val="0"/>
      <w:marBottom w:val="0"/>
      <w:divBdr>
        <w:top w:val="none" w:sz="0" w:space="0" w:color="auto"/>
        <w:left w:val="none" w:sz="0" w:space="0" w:color="auto"/>
        <w:bottom w:val="none" w:sz="0" w:space="0" w:color="auto"/>
        <w:right w:val="none" w:sz="0" w:space="0" w:color="auto"/>
      </w:divBdr>
    </w:div>
    <w:div w:id="1429764705">
      <w:marLeft w:val="480"/>
      <w:marRight w:val="0"/>
      <w:marTop w:val="0"/>
      <w:marBottom w:val="0"/>
      <w:divBdr>
        <w:top w:val="none" w:sz="0" w:space="0" w:color="auto"/>
        <w:left w:val="none" w:sz="0" w:space="0" w:color="auto"/>
        <w:bottom w:val="none" w:sz="0" w:space="0" w:color="auto"/>
        <w:right w:val="none" w:sz="0" w:space="0" w:color="auto"/>
      </w:divBdr>
    </w:div>
    <w:div w:id="1429934945">
      <w:marLeft w:val="480"/>
      <w:marRight w:val="0"/>
      <w:marTop w:val="0"/>
      <w:marBottom w:val="0"/>
      <w:divBdr>
        <w:top w:val="none" w:sz="0" w:space="0" w:color="auto"/>
        <w:left w:val="none" w:sz="0" w:space="0" w:color="auto"/>
        <w:bottom w:val="none" w:sz="0" w:space="0" w:color="auto"/>
        <w:right w:val="none" w:sz="0" w:space="0" w:color="auto"/>
      </w:divBdr>
    </w:div>
    <w:div w:id="1430003069">
      <w:marLeft w:val="480"/>
      <w:marRight w:val="0"/>
      <w:marTop w:val="0"/>
      <w:marBottom w:val="0"/>
      <w:divBdr>
        <w:top w:val="none" w:sz="0" w:space="0" w:color="auto"/>
        <w:left w:val="none" w:sz="0" w:space="0" w:color="auto"/>
        <w:bottom w:val="none" w:sz="0" w:space="0" w:color="auto"/>
        <w:right w:val="none" w:sz="0" w:space="0" w:color="auto"/>
      </w:divBdr>
    </w:div>
    <w:div w:id="1430006947">
      <w:marLeft w:val="480"/>
      <w:marRight w:val="0"/>
      <w:marTop w:val="0"/>
      <w:marBottom w:val="0"/>
      <w:divBdr>
        <w:top w:val="none" w:sz="0" w:space="0" w:color="auto"/>
        <w:left w:val="none" w:sz="0" w:space="0" w:color="auto"/>
        <w:bottom w:val="none" w:sz="0" w:space="0" w:color="auto"/>
        <w:right w:val="none" w:sz="0" w:space="0" w:color="auto"/>
      </w:divBdr>
    </w:div>
    <w:div w:id="1430080996">
      <w:marLeft w:val="480"/>
      <w:marRight w:val="0"/>
      <w:marTop w:val="0"/>
      <w:marBottom w:val="0"/>
      <w:divBdr>
        <w:top w:val="none" w:sz="0" w:space="0" w:color="auto"/>
        <w:left w:val="none" w:sz="0" w:space="0" w:color="auto"/>
        <w:bottom w:val="none" w:sz="0" w:space="0" w:color="auto"/>
        <w:right w:val="none" w:sz="0" w:space="0" w:color="auto"/>
      </w:divBdr>
    </w:div>
    <w:div w:id="1430084498">
      <w:marLeft w:val="480"/>
      <w:marRight w:val="0"/>
      <w:marTop w:val="0"/>
      <w:marBottom w:val="0"/>
      <w:divBdr>
        <w:top w:val="none" w:sz="0" w:space="0" w:color="auto"/>
        <w:left w:val="none" w:sz="0" w:space="0" w:color="auto"/>
        <w:bottom w:val="none" w:sz="0" w:space="0" w:color="auto"/>
        <w:right w:val="none" w:sz="0" w:space="0" w:color="auto"/>
      </w:divBdr>
    </w:div>
    <w:div w:id="1430156179">
      <w:marLeft w:val="480"/>
      <w:marRight w:val="0"/>
      <w:marTop w:val="0"/>
      <w:marBottom w:val="0"/>
      <w:divBdr>
        <w:top w:val="none" w:sz="0" w:space="0" w:color="auto"/>
        <w:left w:val="none" w:sz="0" w:space="0" w:color="auto"/>
        <w:bottom w:val="none" w:sz="0" w:space="0" w:color="auto"/>
        <w:right w:val="none" w:sz="0" w:space="0" w:color="auto"/>
      </w:divBdr>
    </w:div>
    <w:div w:id="1430390688">
      <w:marLeft w:val="480"/>
      <w:marRight w:val="0"/>
      <w:marTop w:val="0"/>
      <w:marBottom w:val="0"/>
      <w:divBdr>
        <w:top w:val="none" w:sz="0" w:space="0" w:color="auto"/>
        <w:left w:val="none" w:sz="0" w:space="0" w:color="auto"/>
        <w:bottom w:val="none" w:sz="0" w:space="0" w:color="auto"/>
        <w:right w:val="none" w:sz="0" w:space="0" w:color="auto"/>
      </w:divBdr>
    </w:div>
    <w:div w:id="1430465800">
      <w:marLeft w:val="480"/>
      <w:marRight w:val="0"/>
      <w:marTop w:val="0"/>
      <w:marBottom w:val="0"/>
      <w:divBdr>
        <w:top w:val="none" w:sz="0" w:space="0" w:color="auto"/>
        <w:left w:val="none" w:sz="0" w:space="0" w:color="auto"/>
        <w:bottom w:val="none" w:sz="0" w:space="0" w:color="auto"/>
        <w:right w:val="none" w:sz="0" w:space="0" w:color="auto"/>
      </w:divBdr>
    </w:div>
    <w:div w:id="1430924985">
      <w:marLeft w:val="480"/>
      <w:marRight w:val="0"/>
      <w:marTop w:val="0"/>
      <w:marBottom w:val="0"/>
      <w:divBdr>
        <w:top w:val="none" w:sz="0" w:space="0" w:color="auto"/>
        <w:left w:val="none" w:sz="0" w:space="0" w:color="auto"/>
        <w:bottom w:val="none" w:sz="0" w:space="0" w:color="auto"/>
        <w:right w:val="none" w:sz="0" w:space="0" w:color="auto"/>
      </w:divBdr>
    </w:div>
    <w:div w:id="1431045248">
      <w:marLeft w:val="480"/>
      <w:marRight w:val="0"/>
      <w:marTop w:val="0"/>
      <w:marBottom w:val="0"/>
      <w:divBdr>
        <w:top w:val="none" w:sz="0" w:space="0" w:color="auto"/>
        <w:left w:val="none" w:sz="0" w:space="0" w:color="auto"/>
        <w:bottom w:val="none" w:sz="0" w:space="0" w:color="auto"/>
        <w:right w:val="none" w:sz="0" w:space="0" w:color="auto"/>
      </w:divBdr>
    </w:div>
    <w:div w:id="1431050285">
      <w:bodyDiv w:val="1"/>
      <w:marLeft w:val="0"/>
      <w:marRight w:val="0"/>
      <w:marTop w:val="0"/>
      <w:marBottom w:val="0"/>
      <w:divBdr>
        <w:top w:val="none" w:sz="0" w:space="0" w:color="auto"/>
        <w:left w:val="none" w:sz="0" w:space="0" w:color="auto"/>
        <w:bottom w:val="none" w:sz="0" w:space="0" w:color="auto"/>
        <w:right w:val="none" w:sz="0" w:space="0" w:color="auto"/>
      </w:divBdr>
    </w:div>
    <w:div w:id="1431506742">
      <w:marLeft w:val="480"/>
      <w:marRight w:val="0"/>
      <w:marTop w:val="0"/>
      <w:marBottom w:val="0"/>
      <w:divBdr>
        <w:top w:val="none" w:sz="0" w:space="0" w:color="auto"/>
        <w:left w:val="none" w:sz="0" w:space="0" w:color="auto"/>
        <w:bottom w:val="none" w:sz="0" w:space="0" w:color="auto"/>
        <w:right w:val="none" w:sz="0" w:space="0" w:color="auto"/>
      </w:divBdr>
    </w:div>
    <w:div w:id="1431581684">
      <w:marLeft w:val="480"/>
      <w:marRight w:val="0"/>
      <w:marTop w:val="0"/>
      <w:marBottom w:val="0"/>
      <w:divBdr>
        <w:top w:val="none" w:sz="0" w:space="0" w:color="auto"/>
        <w:left w:val="none" w:sz="0" w:space="0" w:color="auto"/>
        <w:bottom w:val="none" w:sz="0" w:space="0" w:color="auto"/>
        <w:right w:val="none" w:sz="0" w:space="0" w:color="auto"/>
      </w:divBdr>
    </w:div>
    <w:div w:id="1431655216">
      <w:marLeft w:val="480"/>
      <w:marRight w:val="0"/>
      <w:marTop w:val="0"/>
      <w:marBottom w:val="0"/>
      <w:divBdr>
        <w:top w:val="none" w:sz="0" w:space="0" w:color="auto"/>
        <w:left w:val="none" w:sz="0" w:space="0" w:color="auto"/>
        <w:bottom w:val="none" w:sz="0" w:space="0" w:color="auto"/>
        <w:right w:val="none" w:sz="0" w:space="0" w:color="auto"/>
      </w:divBdr>
    </w:div>
    <w:div w:id="1431699983">
      <w:marLeft w:val="480"/>
      <w:marRight w:val="0"/>
      <w:marTop w:val="0"/>
      <w:marBottom w:val="0"/>
      <w:divBdr>
        <w:top w:val="none" w:sz="0" w:space="0" w:color="auto"/>
        <w:left w:val="none" w:sz="0" w:space="0" w:color="auto"/>
        <w:bottom w:val="none" w:sz="0" w:space="0" w:color="auto"/>
        <w:right w:val="none" w:sz="0" w:space="0" w:color="auto"/>
      </w:divBdr>
    </w:div>
    <w:div w:id="1431731637">
      <w:marLeft w:val="480"/>
      <w:marRight w:val="0"/>
      <w:marTop w:val="0"/>
      <w:marBottom w:val="0"/>
      <w:divBdr>
        <w:top w:val="none" w:sz="0" w:space="0" w:color="auto"/>
        <w:left w:val="none" w:sz="0" w:space="0" w:color="auto"/>
        <w:bottom w:val="none" w:sz="0" w:space="0" w:color="auto"/>
        <w:right w:val="none" w:sz="0" w:space="0" w:color="auto"/>
      </w:divBdr>
    </w:div>
    <w:div w:id="1431854340">
      <w:marLeft w:val="480"/>
      <w:marRight w:val="0"/>
      <w:marTop w:val="0"/>
      <w:marBottom w:val="0"/>
      <w:divBdr>
        <w:top w:val="none" w:sz="0" w:space="0" w:color="auto"/>
        <w:left w:val="none" w:sz="0" w:space="0" w:color="auto"/>
        <w:bottom w:val="none" w:sz="0" w:space="0" w:color="auto"/>
        <w:right w:val="none" w:sz="0" w:space="0" w:color="auto"/>
      </w:divBdr>
    </w:div>
    <w:div w:id="1431897816">
      <w:marLeft w:val="480"/>
      <w:marRight w:val="0"/>
      <w:marTop w:val="0"/>
      <w:marBottom w:val="0"/>
      <w:divBdr>
        <w:top w:val="none" w:sz="0" w:space="0" w:color="auto"/>
        <w:left w:val="none" w:sz="0" w:space="0" w:color="auto"/>
        <w:bottom w:val="none" w:sz="0" w:space="0" w:color="auto"/>
        <w:right w:val="none" w:sz="0" w:space="0" w:color="auto"/>
      </w:divBdr>
    </w:div>
    <w:div w:id="1431972512">
      <w:marLeft w:val="480"/>
      <w:marRight w:val="0"/>
      <w:marTop w:val="0"/>
      <w:marBottom w:val="0"/>
      <w:divBdr>
        <w:top w:val="none" w:sz="0" w:space="0" w:color="auto"/>
        <w:left w:val="none" w:sz="0" w:space="0" w:color="auto"/>
        <w:bottom w:val="none" w:sz="0" w:space="0" w:color="auto"/>
        <w:right w:val="none" w:sz="0" w:space="0" w:color="auto"/>
      </w:divBdr>
    </w:div>
    <w:div w:id="1432161412">
      <w:marLeft w:val="480"/>
      <w:marRight w:val="0"/>
      <w:marTop w:val="0"/>
      <w:marBottom w:val="0"/>
      <w:divBdr>
        <w:top w:val="none" w:sz="0" w:space="0" w:color="auto"/>
        <w:left w:val="none" w:sz="0" w:space="0" w:color="auto"/>
        <w:bottom w:val="none" w:sz="0" w:space="0" w:color="auto"/>
        <w:right w:val="none" w:sz="0" w:space="0" w:color="auto"/>
      </w:divBdr>
    </w:div>
    <w:div w:id="1432166010">
      <w:bodyDiv w:val="1"/>
      <w:marLeft w:val="0"/>
      <w:marRight w:val="0"/>
      <w:marTop w:val="0"/>
      <w:marBottom w:val="0"/>
      <w:divBdr>
        <w:top w:val="none" w:sz="0" w:space="0" w:color="auto"/>
        <w:left w:val="none" w:sz="0" w:space="0" w:color="auto"/>
        <w:bottom w:val="none" w:sz="0" w:space="0" w:color="auto"/>
        <w:right w:val="none" w:sz="0" w:space="0" w:color="auto"/>
      </w:divBdr>
    </w:div>
    <w:div w:id="1432236110">
      <w:marLeft w:val="480"/>
      <w:marRight w:val="0"/>
      <w:marTop w:val="0"/>
      <w:marBottom w:val="0"/>
      <w:divBdr>
        <w:top w:val="none" w:sz="0" w:space="0" w:color="auto"/>
        <w:left w:val="none" w:sz="0" w:space="0" w:color="auto"/>
        <w:bottom w:val="none" w:sz="0" w:space="0" w:color="auto"/>
        <w:right w:val="none" w:sz="0" w:space="0" w:color="auto"/>
      </w:divBdr>
    </w:div>
    <w:div w:id="1432553570">
      <w:marLeft w:val="480"/>
      <w:marRight w:val="0"/>
      <w:marTop w:val="0"/>
      <w:marBottom w:val="0"/>
      <w:divBdr>
        <w:top w:val="none" w:sz="0" w:space="0" w:color="auto"/>
        <w:left w:val="none" w:sz="0" w:space="0" w:color="auto"/>
        <w:bottom w:val="none" w:sz="0" w:space="0" w:color="auto"/>
        <w:right w:val="none" w:sz="0" w:space="0" w:color="auto"/>
      </w:divBdr>
    </w:div>
    <w:div w:id="1432816407">
      <w:marLeft w:val="480"/>
      <w:marRight w:val="0"/>
      <w:marTop w:val="0"/>
      <w:marBottom w:val="0"/>
      <w:divBdr>
        <w:top w:val="none" w:sz="0" w:space="0" w:color="auto"/>
        <w:left w:val="none" w:sz="0" w:space="0" w:color="auto"/>
        <w:bottom w:val="none" w:sz="0" w:space="0" w:color="auto"/>
        <w:right w:val="none" w:sz="0" w:space="0" w:color="auto"/>
      </w:divBdr>
    </w:div>
    <w:div w:id="1433086251">
      <w:marLeft w:val="480"/>
      <w:marRight w:val="0"/>
      <w:marTop w:val="0"/>
      <w:marBottom w:val="0"/>
      <w:divBdr>
        <w:top w:val="none" w:sz="0" w:space="0" w:color="auto"/>
        <w:left w:val="none" w:sz="0" w:space="0" w:color="auto"/>
        <w:bottom w:val="none" w:sz="0" w:space="0" w:color="auto"/>
        <w:right w:val="none" w:sz="0" w:space="0" w:color="auto"/>
      </w:divBdr>
    </w:div>
    <w:div w:id="1433354186">
      <w:marLeft w:val="480"/>
      <w:marRight w:val="0"/>
      <w:marTop w:val="0"/>
      <w:marBottom w:val="0"/>
      <w:divBdr>
        <w:top w:val="none" w:sz="0" w:space="0" w:color="auto"/>
        <w:left w:val="none" w:sz="0" w:space="0" w:color="auto"/>
        <w:bottom w:val="none" w:sz="0" w:space="0" w:color="auto"/>
        <w:right w:val="none" w:sz="0" w:space="0" w:color="auto"/>
      </w:divBdr>
    </w:div>
    <w:div w:id="1433360881">
      <w:marLeft w:val="480"/>
      <w:marRight w:val="0"/>
      <w:marTop w:val="0"/>
      <w:marBottom w:val="0"/>
      <w:divBdr>
        <w:top w:val="none" w:sz="0" w:space="0" w:color="auto"/>
        <w:left w:val="none" w:sz="0" w:space="0" w:color="auto"/>
        <w:bottom w:val="none" w:sz="0" w:space="0" w:color="auto"/>
        <w:right w:val="none" w:sz="0" w:space="0" w:color="auto"/>
      </w:divBdr>
    </w:div>
    <w:div w:id="1434083366">
      <w:marLeft w:val="480"/>
      <w:marRight w:val="0"/>
      <w:marTop w:val="0"/>
      <w:marBottom w:val="0"/>
      <w:divBdr>
        <w:top w:val="none" w:sz="0" w:space="0" w:color="auto"/>
        <w:left w:val="none" w:sz="0" w:space="0" w:color="auto"/>
        <w:bottom w:val="none" w:sz="0" w:space="0" w:color="auto"/>
        <w:right w:val="none" w:sz="0" w:space="0" w:color="auto"/>
      </w:divBdr>
    </w:div>
    <w:div w:id="1434207436">
      <w:marLeft w:val="480"/>
      <w:marRight w:val="0"/>
      <w:marTop w:val="0"/>
      <w:marBottom w:val="0"/>
      <w:divBdr>
        <w:top w:val="none" w:sz="0" w:space="0" w:color="auto"/>
        <w:left w:val="none" w:sz="0" w:space="0" w:color="auto"/>
        <w:bottom w:val="none" w:sz="0" w:space="0" w:color="auto"/>
        <w:right w:val="none" w:sz="0" w:space="0" w:color="auto"/>
      </w:divBdr>
    </w:div>
    <w:div w:id="1434207757">
      <w:marLeft w:val="480"/>
      <w:marRight w:val="0"/>
      <w:marTop w:val="0"/>
      <w:marBottom w:val="0"/>
      <w:divBdr>
        <w:top w:val="none" w:sz="0" w:space="0" w:color="auto"/>
        <w:left w:val="none" w:sz="0" w:space="0" w:color="auto"/>
        <w:bottom w:val="none" w:sz="0" w:space="0" w:color="auto"/>
        <w:right w:val="none" w:sz="0" w:space="0" w:color="auto"/>
      </w:divBdr>
    </w:div>
    <w:div w:id="1434280693">
      <w:marLeft w:val="480"/>
      <w:marRight w:val="0"/>
      <w:marTop w:val="0"/>
      <w:marBottom w:val="0"/>
      <w:divBdr>
        <w:top w:val="none" w:sz="0" w:space="0" w:color="auto"/>
        <w:left w:val="none" w:sz="0" w:space="0" w:color="auto"/>
        <w:bottom w:val="none" w:sz="0" w:space="0" w:color="auto"/>
        <w:right w:val="none" w:sz="0" w:space="0" w:color="auto"/>
      </w:divBdr>
    </w:div>
    <w:div w:id="1434325211">
      <w:bodyDiv w:val="1"/>
      <w:marLeft w:val="0"/>
      <w:marRight w:val="0"/>
      <w:marTop w:val="0"/>
      <w:marBottom w:val="0"/>
      <w:divBdr>
        <w:top w:val="none" w:sz="0" w:space="0" w:color="auto"/>
        <w:left w:val="none" w:sz="0" w:space="0" w:color="auto"/>
        <w:bottom w:val="none" w:sz="0" w:space="0" w:color="auto"/>
        <w:right w:val="none" w:sz="0" w:space="0" w:color="auto"/>
      </w:divBdr>
    </w:div>
    <w:div w:id="1434398729">
      <w:marLeft w:val="480"/>
      <w:marRight w:val="0"/>
      <w:marTop w:val="0"/>
      <w:marBottom w:val="0"/>
      <w:divBdr>
        <w:top w:val="none" w:sz="0" w:space="0" w:color="auto"/>
        <w:left w:val="none" w:sz="0" w:space="0" w:color="auto"/>
        <w:bottom w:val="none" w:sz="0" w:space="0" w:color="auto"/>
        <w:right w:val="none" w:sz="0" w:space="0" w:color="auto"/>
      </w:divBdr>
    </w:div>
    <w:div w:id="1434520967">
      <w:marLeft w:val="480"/>
      <w:marRight w:val="0"/>
      <w:marTop w:val="0"/>
      <w:marBottom w:val="0"/>
      <w:divBdr>
        <w:top w:val="none" w:sz="0" w:space="0" w:color="auto"/>
        <w:left w:val="none" w:sz="0" w:space="0" w:color="auto"/>
        <w:bottom w:val="none" w:sz="0" w:space="0" w:color="auto"/>
        <w:right w:val="none" w:sz="0" w:space="0" w:color="auto"/>
      </w:divBdr>
    </w:div>
    <w:div w:id="1434666883">
      <w:marLeft w:val="480"/>
      <w:marRight w:val="0"/>
      <w:marTop w:val="0"/>
      <w:marBottom w:val="0"/>
      <w:divBdr>
        <w:top w:val="none" w:sz="0" w:space="0" w:color="auto"/>
        <w:left w:val="none" w:sz="0" w:space="0" w:color="auto"/>
        <w:bottom w:val="none" w:sz="0" w:space="0" w:color="auto"/>
        <w:right w:val="none" w:sz="0" w:space="0" w:color="auto"/>
      </w:divBdr>
    </w:div>
    <w:div w:id="1434667787">
      <w:marLeft w:val="480"/>
      <w:marRight w:val="0"/>
      <w:marTop w:val="0"/>
      <w:marBottom w:val="0"/>
      <w:divBdr>
        <w:top w:val="none" w:sz="0" w:space="0" w:color="auto"/>
        <w:left w:val="none" w:sz="0" w:space="0" w:color="auto"/>
        <w:bottom w:val="none" w:sz="0" w:space="0" w:color="auto"/>
        <w:right w:val="none" w:sz="0" w:space="0" w:color="auto"/>
      </w:divBdr>
    </w:div>
    <w:div w:id="1434742895">
      <w:marLeft w:val="480"/>
      <w:marRight w:val="0"/>
      <w:marTop w:val="0"/>
      <w:marBottom w:val="0"/>
      <w:divBdr>
        <w:top w:val="none" w:sz="0" w:space="0" w:color="auto"/>
        <w:left w:val="none" w:sz="0" w:space="0" w:color="auto"/>
        <w:bottom w:val="none" w:sz="0" w:space="0" w:color="auto"/>
        <w:right w:val="none" w:sz="0" w:space="0" w:color="auto"/>
      </w:divBdr>
    </w:div>
    <w:div w:id="1434979923">
      <w:marLeft w:val="480"/>
      <w:marRight w:val="0"/>
      <w:marTop w:val="0"/>
      <w:marBottom w:val="0"/>
      <w:divBdr>
        <w:top w:val="none" w:sz="0" w:space="0" w:color="auto"/>
        <w:left w:val="none" w:sz="0" w:space="0" w:color="auto"/>
        <w:bottom w:val="none" w:sz="0" w:space="0" w:color="auto"/>
        <w:right w:val="none" w:sz="0" w:space="0" w:color="auto"/>
      </w:divBdr>
    </w:div>
    <w:div w:id="1435056032">
      <w:bodyDiv w:val="1"/>
      <w:marLeft w:val="0"/>
      <w:marRight w:val="0"/>
      <w:marTop w:val="0"/>
      <w:marBottom w:val="0"/>
      <w:divBdr>
        <w:top w:val="none" w:sz="0" w:space="0" w:color="auto"/>
        <w:left w:val="none" w:sz="0" w:space="0" w:color="auto"/>
        <w:bottom w:val="none" w:sz="0" w:space="0" w:color="auto"/>
        <w:right w:val="none" w:sz="0" w:space="0" w:color="auto"/>
      </w:divBdr>
    </w:div>
    <w:div w:id="1435249873">
      <w:marLeft w:val="480"/>
      <w:marRight w:val="0"/>
      <w:marTop w:val="0"/>
      <w:marBottom w:val="0"/>
      <w:divBdr>
        <w:top w:val="none" w:sz="0" w:space="0" w:color="auto"/>
        <w:left w:val="none" w:sz="0" w:space="0" w:color="auto"/>
        <w:bottom w:val="none" w:sz="0" w:space="0" w:color="auto"/>
        <w:right w:val="none" w:sz="0" w:space="0" w:color="auto"/>
      </w:divBdr>
    </w:div>
    <w:div w:id="1435395337">
      <w:marLeft w:val="480"/>
      <w:marRight w:val="0"/>
      <w:marTop w:val="0"/>
      <w:marBottom w:val="0"/>
      <w:divBdr>
        <w:top w:val="none" w:sz="0" w:space="0" w:color="auto"/>
        <w:left w:val="none" w:sz="0" w:space="0" w:color="auto"/>
        <w:bottom w:val="none" w:sz="0" w:space="0" w:color="auto"/>
        <w:right w:val="none" w:sz="0" w:space="0" w:color="auto"/>
      </w:divBdr>
    </w:div>
    <w:div w:id="1435401112">
      <w:marLeft w:val="480"/>
      <w:marRight w:val="0"/>
      <w:marTop w:val="0"/>
      <w:marBottom w:val="0"/>
      <w:divBdr>
        <w:top w:val="none" w:sz="0" w:space="0" w:color="auto"/>
        <w:left w:val="none" w:sz="0" w:space="0" w:color="auto"/>
        <w:bottom w:val="none" w:sz="0" w:space="0" w:color="auto"/>
        <w:right w:val="none" w:sz="0" w:space="0" w:color="auto"/>
      </w:divBdr>
    </w:div>
    <w:div w:id="1435442929">
      <w:marLeft w:val="480"/>
      <w:marRight w:val="0"/>
      <w:marTop w:val="0"/>
      <w:marBottom w:val="0"/>
      <w:divBdr>
        <w:top w:val="none" w:sz="0" w:space="0" w:color="auto"/>
        <w:left w:val="none" w:sz="0" w:space="0" w:color="auto"/>
        <w:bottom w:val="none" w:sz="0" w:space="0" w:color="auto"/>
        <w:right w:val="none" w:sz="0" w:space="0" w:color="auto"/>
      </w:divBdr>
    </w:div>
    <w:div w:id="1435662730">
      <w:marLeft w:val="480"/>
      <w:marRight w:val="0"/>
      <w:marTop w:val="0"/>
      <w:marBottom w:val="0"/>
      <w:divBdr>
        <w:top w:val="none" w:sz="0" w:space="0" w:color="auto"/>
        <w:left w:val="none" w:sz="0" w:space="0" w:color="auto"/>
        <w:bottom w:val="none" w:sz="0" w:space="0" w:color="auto"/>
        <w:right w:val="none" w:sz="0" w:space="0" w:color="auto"/>
      </w:divBdr>
    </w:div>
    <w:div w:id="1435663830">
      <w:marLeft w:val="480"/>
      <w:marRight w:val="0"/>
      <w:marTop w:val="0"/>
      <w:marBottom w:val="0"/>
      <w:divBdr>
        <w:top w:val="none" w:sz="0" w:space="0" w:color="auto"/>
        <w:left w:val="none" w:sz="0" w:space="0" w:color="auto"/>
        <w:bottom w:val="none" w:sz="0" w:space="0" w:color="auto"/>
        <w:right w:val="none" w:sz="0" w:space="0" w:color="auto"/>
      </w:divBdr>
    </w:div>
    <w:div w:id="1435780457">
      <w:marLeft w:val="480"/>
      <w:marRight w:val="0"/>
      <w:marTop w:val="0"/>
      <w:marBottom w:val="0"/>
      <w:divBdr>
        <w:top w:val="none" w:sz="0" w:space="0" w:color="auto"/>
        <w:left w:val="none" w:sz="0" w:space="0" w:color="auto"/>
        <w:bottom w:val="none" w:sz="0" w:space="0" w:color="auto"/>
        <w:right w:val="none" w:sz="0" w:space="0" w:color="auto"/>
      </w:divBdr>
    </w:div>
    <w:div w:id="1435900603">
      <w:marLeft w:val="480"/>
      <w:marRight w:val="0"/>
      <w:marTop w:val="0"/>
      <w:marBottom w:val="0"/>
      <w:divBdr>
        <w:top w:val="none" w:sz="0" w:space="0" w:color="auto"/>
        <w:left w:val="none" w:sz="0" w:space="0" w:color="auto"/>
        <w:bottom w:val="none" w:sz="0" w:space="0" w:color="auto"/>
        <w:right w:val="none" w:sz="0" w:space="0" w:color="auto"/>
      </w:divBdr>
    </w:div>
    <w:div w:id="1435900621">
      <w:marLeft w:val="480"/>
      <w:marRight w:val="0"/>
      <w:marTop w:val="0"/>
      <w:marBottom w:val="0"/>
      <w:divBdr>
        <w:top w:val="none" w:sz="0" w:space="0" w:color="auto"/>
        <w:left w:val="none" w:sz="0" w:space="0" w:color="auto"/>
        <w:bottom w:val="none" w:sz="0" w:space="0" w:color="auto"/>
        <w:right w:val="none" w:sz="0" w:space="0" w:color="auto"/>
      </w:divBdr>
    </w:div>
    <w:div w:id="1436096061">
      <w:marLeft w:val="480"/>
      <w:marRight w:val="0"/>
      <w:marTop w:val="0"/>
      <w:marBottom w:val="0"/>
      <w:divBdr>
        <w:top w:val="none" w:sz="0" w:space="0" w:color="auto"/>
        <w:left w:val="none" w:sz="0" w:space="0" w:color="auto"/>
        <w:bottom w:val="none" w:sz="0" w:space="0" w:color="auto"/>
        <w:right w:val="none" w:sz="0" w:space="0" w:color="auto"/>
      </w:divBdr>
    </w:div>
    <w:div w:id="1436168427">
      <w:bodyDiv w:val="1"/>
      <w:marLeft w:val="0"/>
      <w:marRight w:val="0"/>
      <w:marTop w:val="0"/>
      <w:marBottom w:val="0"/>
      <w:divBdr>
        <w:top w:val="none" w:sz="0" w:space="0" w:color="auto"/>
        <w:left w:val="none" w:sz="0" w:space="0" w:color="auto"/>
        <w:bottom w:val="none" w:sz="0" w:space="0" w:color="auto"/>
        <w:right w:val="none" w:sz="0" w:space="0" w:color="auto"/>
      </w:divBdr>
    </w:div>
    <w:div w:id="1436175364">
      <w:marLeft w:val="480"/>
      <w:marRight w:val="0"/>
      <w:marTop w:val="0"/>
      <w:marBottom w:val="0"/>
      <w:divBdr>
        <w:top w:val="none" w:sz="0" w:space="0" w:color="auto"/>
        <w:left w:val="none" w:sz="0" w:space="0" w:color="auto"/>
        <w:bottom w:val="none" w:sz="0" w:space="0" w:color="auto"/>
        <w:right w:val="none" w:sz="0" w:space="0" w:color="auto"/>
      </w:divBdr>
    </w:div>
    <w:div w:id="1436318292">
      <w:marLeft w:val="480"/>
      <w:marRight w:val="0"/>
      <w:marTop w:val="0"/>
      <w:marBottom w:val="0"/>
      <w:divBdr>
        <w:top w:val="none" w:sz="0" w:space="0" w:color="auto"/>
        <w:left w:val="none" w:sz="0" w:space="0" w:color="auto"/>
        <w:bottom w:val="none" w:sz="0" w:space="0" w:color="auto"/>
        <w:right w:val="none" w:sz="0" w:space="0" w:color="auto"/>
      </w:divBdr>
    </w:div>
    <w:div w:id="1436442700">
      <w:marLeft w:val="480"/>
      <w:marRight w:val="0"/>
      <w:marTop w:val="0"/>
      <w:marBottom w:val="0"/>
      <w:divBdr>
        <w:top w:val="none" w:sz="0" w:space="0" w:color="auto"/>
        <w:left w:val="none" w:sz="0" w:space="0" w:color="auto"/>
        <w:bottom w:val="none" w:sz="0" w:space="0" w:color="auto"/>
        <w:right w:val="none" w:sz="0" w:space="0" w:color="auto"/>
      </w:divBdr>
    </w:div>
    <w:div w:id="1436630532">
      <w:marLeft w:val="480"/>
      <w:marRight w:val="0"/>
      <w:marTop w:val="0"/>
      <w:marBottom w:val="0"/>
      <w:divBdr>
        <w:top w:val="none" w:sz="0" w:space="0" w:color="auto"/>
        <w:left w:val="none" w:sz="0" w:space="0" w:color="auto"/>
        <w:bottom w:val="none" w:sz="0" w:space="0" w:color="auto"/>
        <w:right w:val="none" w:sz="0" w:space="0" w:color="auto"/>
      </w:divBdr>
    </w:div>
    <w:div w:id="1436707615">
      <w:marLeft w:val="480"/>
      <w:marRight w:val="0"/>
      <w:marTop w:val="0"/>
      <w:marBottom w:val="0"/>
      <w:divBdr>
        <w:top w:val="none" w:sz="0" w:space="0" w:color="auto"/>
        <w:left w:val="none" w:sz="0" w:space="0" w:color="auto"/>
        <w:bottom w:val="none" w:sz="0" w:space="0" w:color="auto"/>
        <w:right w:val="none" w:sz="0" w:space="0" w:color="auto"/>
      </w:divBdr>
    </w:div>
    <w:div w:id="1436828388">
      <w:marLeft w:val="480"/>
      <w:marRight w:val="0"/>
      <w:marTop w:val="0"/>
      <w:marBottom w:val="0"/>
      <w:divBdr>
        <w:top w:val="none" w:sz="0" w:space="0" w:color="auto"/>
        <w:left w:val="none" w:sz="0" w:space="0" w:color="auto"/>
        <w:bottom w:val="none" w:sz="0" w:space="0" w:color="auto"/>
        <w:right w:val="none" w:sz="0" w:space="0" w:color="auto"/>
      </w:divBdr>
    </w:div>
    <w:div w:id="1436944391">
      <w:marLeft w:val="480"/>
      <w:marRight w:val="0"/>
      <w:marTop w:val="0"/>
      <w:marBottom w:val="0"/>
      <w:divBdr>
        <w:top w:val="none" w:sz="0" w:space="0" w:color="auto"/>
        <w:left w:val="none" w:sz="0" w:space="0" w:color="auto"/>
        <w:bottom w:val="none" w:sz="0" w:space="0" w:color="auto"/>
        <w:right w:val="none" w:sz="0" w:space="0" w:color="auto"/>
      </w:divBdr>
    </w:div>
    <w:div w:id="1436944516">
      <w:marLeft w:val="480"/>
      <w:marRight w:val="0"/>
      <w:marTop w:val="0"/>
      <w:marBottom w:val="0"/>
      <w:divBdr>
        <w:top w:val="none" w:sz="0" w:space="0" w:color="auto"/>
        <w:left w:val="none" w:sz="0" w:space="0" w:color="auto"/>
        <w:bottom w:val="none" w:sz="0" w:space="0" w:color="auto"/>
        <w:right w:val="none" w:sz="0" w:space="0" w:color="auto"/>
      </w:divBdr>
    </w:div>
    <w:div w:id="1437019916">
      <w:marLeft w:val="480"/>
      <w:marRight w:val="0"/>
      <w:marTop w:val="0"/>
      <w:marBottom w:val="0"/>
      <w:divBdr>
        <w:top w:val="none" w:sz="0" w:space="0" w:color="auto"/>
        <w:left w:val="none" w:sz="0" w:space="0" w:color="auto"/>
        <w:bottom w:val="none" w:sz="0" w:space="0" w:color="auto"/>
        <w:right w:val="none" w:sz="0" w:space="0" w:color="auto"/>
      </w:divBdr>
    </w:div>
    <w:div w:id="1437284319">
      <w:marLeft w:val="480"/>
      <w:marRight w:val="0"/>
      <w:marTop w:val="0"/>
      <w:marBottom w:val="0"/>
      <w:divBdr>
        <w:top w:val="none" w:sz="0" w:space="0" w:color="auto"/>
        <w:left w:val="none" w:sz="0" w:space="0" w:color="auto"/>
        <w:bottom w:val="none" w:sz="0" w:space="0" w:color="auto"/>
        <w:right w:val="none" w:sz="0" w:space="0" w:color="auto"/>
      </w:divBdr>
    </w:div>
    <w:div w:id="1437403061">
      <w:marLeft w:val="480"/>
      <w:marRight w:val="0"/>
      <w:marTop w:val="0"/>
      <w:marBottom w:val="0"/>
      <w:divBdr>
        <w:top w:val="none" w:sz="0" w:space="0" w:color="auto"/>
        <w:left w:val="none" w:sz="0" w:space="0" w:color="auto"/>
        <w:bottom w:val="none" w:sz="0" w:space="0" w:color="auto"/>
        <w:right w:val="none" w:sz="0" w:space="0" w:color="auto"/>
      </w:divBdr>
    </w:div>
    <w:div w:id="1437409628">
      <w:marLeft w:val="480"/>
      <w:marRight w:val="0"/>
      <w:marTop w:val="0"/>
      <w:marBottom w:val="0"/>
      <w:divBdr>
        <w:top w:val="none" w:sz="0" w:space="0" w:color="auto"/>
        <w:left w:val="none" w:sz="0" w:space="0" w:color="auto"/>
        <w:bottom w:val="none" w:sz="0" w:space="0" w:color="auto"/>
        <w:right w:val="none" w:sz="0" w:space="0" w:color="auto"/>
      </w:divBdr>
    </w:div>
    <w:div w:id="1437482752">
      <w:marLeft w:val="480"/>
      <w:marRight w:val="0"/>
      <w:marTop w:val="0"/>
      <w:marBottom w:val="0"/>
      <w:divBdr>
        <w:top w:val="none" w:sz="0" w:space="0" w:color="auto"/>
        <w:left w:val="none" w:sz="0" w:space="0" w:color="auto"/>
        <w:bottom w:val="none" w:sz="0" w:space="0" w:color="auto"/>
        <w:right w:val="none" w:sz="0" w:space="0" w:color="auto"/>
      </w:divBdr>
    </w:div>
    <w:div w:id="1437484827">
      <w:marLeft w:val="480"/>
      <w:marRight w:val="0"/>
      <w:marTop w:val="0"/>
      <w:marBottom w:val="0"/>
      <w:divBdr>
        <w:top w:val="none" w:sz="0" w:space="0" w:color="auto"/>
        <w:left w:val="none" w:sz="0" w:space="0" w:color="auto"/>
        <w:bottom w:val="none" w:sz="0" w:space="0" w:color="auto"/>
        <w:right w:val="none" w:sz="0" w:space="0" w:color="auto"/>
      </w:divBdr>
    </w:div>
    <w:div w:id="1437554276">
      <w:bodyDiv w:val="1"/>
      <w:marLeft w:val="0"/>
      <w:marRight w:val="0"/>
      <w:marTop w:val="0"/>
      <w:marBottom w:val="0"/>
      <w:divBdr>
        <w:top w:val="none" w:sz="0" w:space="0" w:color="auto"/>
        <w:left w:val="none" w:sz="0" w:space="0" w:color="auto"/>
        <w:bottom w:val="none" w:sz="0" w:space="0" w:color="auto"/>
        <w:right w:val="none" w:sz="0" w:space="0" w:color="auto"/>
      </w:divBdr>
      <w:divsChild>
        <w:div w:id="32704678">
          <w:marLeft w:val="480"/>
          <w:marRight w:val="0"/>
          <w:marTop w:val="0"/>
          <w:marBottom w:val="0"/>
          <w:divBdr>
            <w:top w:val="none" w:sz="0" w:space="0" w:color="auto"/>
            <w:left w:val="none" w:sz="0" w:space="0" w:color="auto"/>
            <w:bottom w:val="none" w:sz="0" w:space="0" w:color="auto"/>
            <w:right w:val="none" w:sz="0" w:space="0" w:color="auto"/>
          </w:divBdr>
        </w:div>
        <w:div w:id="54208515">
          <w:marLeft w:val="480"/>
          <w:marRight w:val="0"/>
          <w:marTop w:val="0"/>
          <w:marBottom w:val="0"/>
          <w:divBdr>
            <w:top w:val="none" w:sz="0" w:space="0" w:color="auto"/>
            <w:left w:val="none" w:sz="0" w:space="0" w:color="auto"/>
            <w:bottom w:val="none" w:sz="0" w:space="0" w:color="auto"/>
            <w:right w:val="none" w:sz="0" w:space="0" w:color="auto"/>
          </w:divBdr>
        </w:div>
        <w:div w:id="94250537">
          <w:marLeft w:val="480"/>
          <w:marRight w:val="0"/>
          <w:marTop w:val="0"/>
          <w:marBottom w:val="0"/>
          <w:divBdr>
            <w:top w:val="none" w:sz="0" w:space="0" w:color="auto"/>
            <w:left w:val="none" w:sz="0" w:space="0" w:color="auto"/>
            <w:bottom w:val="none" w:sz="0" w:space="0" w:color="auto"/>
            <w:right w:val="none" w:sz="0" w:space="0" w:color="auto"/>
          </w:divBdr>
        </w:div>
        <w:div w:id="132018428">
          <w:marLeft w:val="480"/>
          <w:marRight w:val="0"/>
          <w:marTop w:val="0"/>
          <w:marBottom w:val="0"/>
          <w:divBdr>
            <w:top w:val="none" w:sz="0" w:space="0" w:color="auto"/>
            <w:left w:val="none" w:sz="0" w:space="0" w:color="auto"/>
            <w:bottom w:val="none" w:sz="0" w:space="0" w:color="auto"/>
            <w:right w:val="none" w:sz="0" w:space="0" w:color="auto"/>
          </w:divBdr>
        </w:div>
        <w:div w:id="168378204">
          <w:marLeft w:val="480"/>
          <w:marRight w:val="0"/>
          <w:marTop w:val="0"/>
          <w:marBottom w:val="0"/>
          <w:divBdr>
            <w:top w:val="none" w:sz="0" w:space="0" w:color="auto"/>
            <w:left w:val="none" w:sz="0" w:space="0" w:color="auto"/>
            <w:bottom w:val="none" w:sz="0" w:space="0" w:color="auto"/>
            <w:right w:val="none" w:sz="0" w:space="0" w:color="auto"/>
          </w:divBdr>
        </w:div>
        <w:div w:id="234366518">
          <w:marLeft w:val="480"/>
          <w:marRight w:val="0"/>
          <w:marTop w:val="0"/>
          <w:marBottom w:val="0"/>
          <w:divBdr>
            <w:top w:val="none" w:sz="0" w:space="0" w:color="auto"/>
            <w:left w:val="none" w:sz="0" w:space="0" w:color="auto"/>
            <w:bottom w:val="none" w:sz="0" w:space="0" w:color="auto"/>
            <w:right w:val="none" w:sz="0" w:space="0" w:color="auto"/>
          </w:divBdr>
        </w:div>
        <w:div w:id="276327548">
          <w:marLeft w:val="480"/>
          <w:marRight w:val="0"/>
          <w:marTop w:val="0"/>
          <w:marBottom w:val="0"/>
          <w:divBdr>
            <w:top w:val="none" w:sz="0" w:space="0" w:color="auto"/>
            <w:left w:val="none" w:sz="0" w:space="0" w:color="auto"/>
            <w:bottom w:val="none" w:sz="0" w:space="0" w:color="auto"/>
            <w:right w:val="none" w:sz="0" w:space="0" w:color="auto"/>
          </w:divBdr>
        </w:div>
        <w:div w:id="351616030">
          <w:marLeft w:val="480"/>
          <w:marRight w:val="0"/>
          <w:marTop w:val="0"/>
          <w:marBottom w:val="0"/>
          <w:divBdr>
            <w:top w:val="none" w:sz="0" w:space="0" w:color="auto"/>
            <w:left w:val="none" w:sz="0" w:space="0" w:color="auto"/>
            <w:bottom w:val="none" w:sz="0" w:space="0" w:color="auto"/>
            <w:right w:val="none" w:sz="0" w:space="0" w:color="auto"/>
          </w:divBdr>
        </w:div>
        <w:div w:id="359748767">
          <w:marLeft w:val="480"/>
          <w:marRight w:val="0"/>
          <w:marTop w:val="0"/>
          <w:marBottom w:val="0"/>
          <w:divBdr>
            <w:top w:val="none" w:sz="0" w:space="0" w:color="auto"/>
            <w:left w:val="none" w:sz="0" w:space="0" w:color="auto"/>
            <w:bottom w:val="none" w:sz="0" w:space="0" w:color="auto"/>
            <w:right w:val="none" w:sz="0" w:space="0" w:color="auto"/>
          </w:divBdr>
        </w:div>
        <w:div w:id="440342166">
          <w:marLeft w:val="480"/>
          <w:marRight w:val="0"/>
          <w:marTop w:val="0"/>
          <w:marBottom w:val="0"/>
          <w:divBdr>
            <w:top w:val="none" w:sz="0" w:space="0" w:color="auto"/>
            <w:left w:val="none" w:sz="0" w:space="0" w:color="auto"/>
            <w:bottom w:val="none" w:sz="0" w:space="0" w:color="auto"/>
            <w:right w:val="none" w:sz="0" w:space="0" w:color="auto"/>
          </w:divBdr>
        </w:div>
        <w:div w:id="469783388">
          <w:marLeft w:val="480"/>
          <w:marRight w:val="0"/>
          <w:marTop w:val="0"/>
          <w:marBottom w:val="0"/>
          <w:divBdr>
            <w:top w:val="none" w:sz="0" w:space="0" w:color="auto"/>
            <w:left w:val="none" w:sz="0" w:space="0" w:color="auto"/>
            <w:bottom w:val="none" w:sz="0" w:space="0" w:color="auto"/>
            <w:right w:val="none" w:sz="0" w:space="0" w:color="auto"/>
          </w:divBdr>
        </w:div>
        <w:div w:id="513303622">
          <w:marLeft w:val="480"/>
          <w:marRight w:val="0"/>
          <w:marTop w:val="0"/>
          <w:marBottom w:val="0"/>
          <w:divBdr>
            <w:top w:val="none" w:sz="0" w:space="0" w:color="auto"/>
            <w:left w:val="none" w:sz="0" w:space="0" w:color="auto"/>
            <w:bottom w:val="none" w:sz="0" w:space="0" w:color="auto"/>
            <w:right w:val="none" w:sz="0" w:space="0" w:color="auto"/>
          </w:divBdr>
        </w:div>
        <w:div w:id="603270735">
          <w:marLeft w:val="480"/>
          <w:marRight w:val="0"/>
          <w:marTop w:val="0"/>
          <w:marBottom w:val="0"/>
          <w:divBdr>
            <w:top w:val="none" w:sz="0" w:space="0" w:color="auto"/>
            <w:left w:val="none" w:sz="0" w:space="0" w:color="auto"/>
            <w:bottom w:val="none" w:sz="0" w:space="0" w:color="auto"/>
            <w:right w:val="none" w:sz="0" w:space="0" w:color="auto"/>
          </w:divBdr>
        </w:div>
        <w:div w:id="751898123">
          <w:marLeft w:val="480"/>
          <w:marRight w:val="0"/>
          <w:marTop w:val="0"/>
          <w:marBottom w:val="0"/>
          <w:divBdr>
            <w:top w:val="none" w:sz="0" w:space="0" w:color="auto"/>
            <w:left w:val="none" w:sz="0" w:space="0" w:color="auto"/>
            <w:bottom w:val="none" w:sz="0" w:space="0" w:color="auto"/>
            <w:right w:val="none" w:sz="0" w:space="0" w:color="auto"/>
          </w:divBdr>
        </w:div>
        <w:div w:id="756749602">
          <w:marLeft w:val="480"/>
          <w:marRight w:val="0"/>
          <w:marTop w:val="0"/>
          <w:marBottom w:val="0"/>
          <w:divBdr>
            <w:top w:val="none" w:sz="0" w:space="0" w:color="auto"/>
            <w:left w:val="none" w:sz="0" w:space="0" w:color="auto"/>
            <w:bottom w:val="none" w:sz="0" w:space="0" w:color="auto"/>
            <w:right w:val="none" w:sz="0" w:space="0" w:color="auto"/>
          </w:divBdr>
        </w:div>
        <w:div w:id="766190159">
          <w:marLeft w:val="480"/>
          <w:marRight w:val="0"/>
          <w:marTop w:val="0"/>
          <w:marBottom w:val="0"/>
          <w:divBdr>
            <w:top w:val="none" w:sz="0" w:space="0" w:color="auto"/>
            <w:left w:val="none" w:sz="0" w:space="0" w:color="auto"/>
            <w:bottom w:val="none" w:sz="0" w:space="0" w:color="auto"/>
            <w:right w:val="none" w:sz="0" w:space="0" w:color="auto"/>
          </w:divBdr>
        </w:div>
        <w:div w:id="794449871">
          <w:marLeft w:val="480"/>
          <w:marRight w:val="0"/>
          <w:marTop w:val="0"/>
          <w:marBottom w:val="0"/>
          <w:divBdr>
            <w:top w:val="none" w:sz="0" w:space="0" w:color="auto"/>
            <w:left w:val="none" w:sz="0" w:space="0" w:color="auto"/>
            <w:bottom w:val="none" w:sz="0" w:space="0" w:color="auto"/>
            <w:right w:val="none" w:sz="0" w:space="0" w:color="auto"/>
          </w:divBdr>
        </w:div>
        <w:div w:id="804784048">
          <w:marLeft w:val="480"/>
          <w:marRight w:val="0"/>
          <w:marTop w:val="0"/>
          <w:marBottom w:val="0"/>
          <w:divBdr>
            <w:top w:val="none" w:sz="0" w:space="0" w:color="auto"/>
            <w:left w:val="none" w:sz="0" w:space="0" w:color="auto"/>
            <w:bottom w:val="none" w:sz="0" w:space="0" w:color="auto"/>
            <w:right w:val="none" w:sz="0" w:space="0" w:color="auto"/>
          </w:divBdr>
        </w:div>
        <w:div w:id="826825907">
          <w:marLeft w:val="480"/>
          <w:marRight w:val="0"/>
          <w:marTop w:val="0"/>
          <w:marBottom w:val="0"/>
          <w:divBdr>
            <w:top w:val="none" w:sz="0" w:space="0" w:color="auto"/>
            <w:left w:val="none" w:sz="0" w:space="0" w:color="auto"/>
            <w:bottom w:val="none" w:sz="0" w:space="0" w:color="auto"/>
            <w:right w:val="none" w:sz="0" w:space="0" w:color="auto"/>
          </w:divBdr>
        </w:div>
        <w:div w:id="910966631">
          <w:marLeft w:val="480"/>
          <w:marRight w:val="0"/>
          <w:marTop w:val="0"/>
          <w:marBottom w:val="0"/>
          <w:divBdr>
            <w:top w:val="none" w:sz="0" w:space="0" w:color="auto"/>
            <w:left w:val="none" w:sz="0" w:space="0" w:color="auto"/>
            <w:bottom w:val="none" w:sz="0" w:space="0" w:color="auto"/>
            <w:right w:val="none" w:sz="0" w:space="0" w:color="auto"/>
          </w:divBdr>
        </w:div>
        <w:div w:id="917787312">
          <w:marLeft w:val="480"/>
          <w:marRight w:val="0"/>
          <w:marTop w:val="0"/>
          <w:marBottom w:val="0"/>
          <w:divBdr>
            <w:top w:val="none" w:sz="0" w:space="0" w:color="auto"/>
            <w:left w:val="none" w:sz="0" w:space="0" w:color="auto"/>
            <w:bottom w:val="none" w:sz="0" w:space="0" w:color="auto"/>
            <w:right w:val="none" w:sz="0" w:space="0" w:color="auto"/>
          </w:divBdr>
        </w:div>
        <w:div w:id="925504449">
          <w:marLeft w:val="480"/>
          <w:marRight w:val="0"/>
          <w:marTop w:val="0"/>
          <w:marBottom w:val="0"/>
          <w:divBdr>
            <w:top w:val="none" w:sz="0" w:space="0" w:color="auto"/>
            <w:left w:val="none" w:sz="0" w:space="0" w:color="auto"/>
            <w:bottom w:val="none" w:sz="0" w:space="0" w:color="auto"/>
            <w:right w:val="none" w:sz="0" w:space="0" w:color="auto"/>
          </w:divBdr>
        </w:div>
        <w:div w:id="946737651">
          <w:marLeft w:val="480"/>
          <w:marRight w:val="0"/>
          <w:marTop w:val="0"/>
          <w:marBottom w:val="0"/>
          <w:divBdr>
            <w:top w:val="none" w:sz="0" w:space="0" w:color="auto"/>
            <w:left w:val="none" w:sz="0" w:space="0" w:color="auto"/>
            <w:bottom w:val="none" w:sz="0" w:space="0" w:color="auto"/>
            <w:right w:val="none" w:sz="0" w:space="0" w:color="auto"/>
          </w:divBdr>
        </w:div>
        <w:div w:id="1015693071">
          <w:marLeft w:val="480"/>
          <w:marRight w:val="0"/>
          <w:marTop w:val="0"/>
          <w:marBottom w:val="0"/>
          <w:divBdr>
            <w:top w:val="none" w:sz="0" w:space="0" w:color="auto"/>
            <w:left w:val="none" w:sz="0" w:space="0" w:color="auto"/>
            <w:bottom w:val="none" w:sz="0" w:space="0" w:color="auto"/>
            <w:right w:val="none" w:sz="0" w:space="0" w:color="auto"/>
          </w:divBdr>
        </w:div>
        <w:div w:id="1042485023">
          <w:marLeft w:val="480"/>
          <w:marRight w:val="0"/>
          <w:marTop w:val="0"/>
          <w:marBottom w:val="0"/>
          <w:divBdr>
            <w:top w:val="none" w:sz="0" w:space="0" w:color="auto"/>
            <w:left w:val="none" w:sz="0" w:space="0" w:color="auto"/>
            <w:bottom w:val="none" w:sz="0" w:space="0" w:color="auto"/>
            <w:right w:val="none" w:sz="0" w:space="0" w:color="auto"/>
          </w:divBdr>
        </w:div>
        <w:div w:id="1070420213">
          <w:marLeft w:val="480"/>
          <w:marRight w:val="0"/>
          <w:marTop w:val="0"/>
          <w:marBottom w:val="0"/>
          <w:divBdr>
            <w:top w:val="none" w:sz="0" w:space="0" w:color="auto"/>
            <w:left w:val="none" w:sz="0" w:space="0" w:color="auto"/>
            <w:bottom w:val="none" w:sz="0" w:space="0" w:color="auto"/>
            <w:right w:val="none" w:sz="0" w:space="0" w:color="auto"/>
          </w:divBdr>
        </w:div>
        <w:div w:id="1078795351">
          <w:marLeft w:val="480"/>
          <w:marRight w:val="0"/>
          <w:marTop w:val="0"/>
          <w:marBottom w:val="0"/>
          <w:divBdr>
            <w:top w:val="none" w:sz="0" w:space="0" w:color="auto"/>
            <w:left w:val="none" w:sz="0" w:space="0" w:color="auto"/>
            <w:bottom w:val="none" w:sz="0" w:space="0" w:color="auto"/>
            <w:right w:val="none" w:sz="0" w:space="0" w:color="auto"/>
          </w:divBdr>
        </w:div>
        <w:div w:id="1155294410">
          <w:marLeft w:val="480"/>
          <w:marRight w:val="0"/>
          <w:marTop w:val="0"/>
          <w:marBottom w:val="0"/>
          <w:divBdr>
            <w:top w:val="none" w:sz="0" w:space="0" w:color="auto"/>
            <w:left w:val="none" w:sz="0" w:space="0" w:color="auto"/>
            <w:bottom w:val="none" w:sz="0" w:space="0" w:color="auto"/>
            <w:right w:val="none" w:sz="0" w:space="0" w:color="auto"/>
          </w:divBdr>
        </w:div>
        <w:div w:id="1206214378">
          <w:marLeft w:val="480"/>
          <w:marRight w:val="0"/>
          <w:marTop w:val="0"/>
          <w:marBottom w:val="0"/>
          <w:divBdr>
            <w:top w:val="none" w:sz="0" w:space="0" w:color="auto"/>
            <w:left w:val="none" w:sz="0" w:space="0" w:color="auto"/>
            <w:bottom w:val="none" w:sz="0" w:space="0" w:color="auto"/>
            <w:right w:val="none" w:sz="0" w:space="0" w:color="auto"/>
          </w:divBdr>
        </w:div>
        <w:div w:id="1312367647">
          <w:marLeft w:val="480"/>
          <w:marRight w:val="0"/>
          <w:marTop w:val="0"/>
          <w:marBottom w:val="0"/>
          <w:divBdr>
            <w:top w:val="none" w:sz="0" w:space="0" w:color="auto"/>
            <w:left w:val="none" w:sz="0" w:space="0" w:color="auto"/>
            <w:bottom w:val="none" w:sz="0" w:space="0" w:color="auto"/>
            <w:right w:val="none" w:sz="0" w:space="0" w:color="auto"/>
          </w:divBdr>
        </w:div>
        <w:div w:id="1340887087">
          <w:marLeft w:val="480"/>
          <w:marRight w:val="0"/>
          <w:marTop w:val="0"/>
          <w:marBottom w:val="0"/>
          <w:divBdr>
            <w:top w:val="none" w:sz="0" w:space="0" w:color="auto"/>
            <w:left w:val="none" w:sz="0" w:space="0" w:color="auto"/>
            <w:bottom w:val="none" w:sz="0" w:space="0" w:color="auto"/>
            <w:right w:val="none" w:sz="0" w:space="0" w:color="auto"/>
          </w:divBdr>
        </w:div>
        <w:div w:id="1359115119">
          <w:marLeft w:val="480"/>
          <w:marRight w:val="0"/>
          <w:marTop w:val="0"/>
          <w:marBottom w:val="0"/>
          <w:divBdr>
            <w:top w:val="none" w:sz="0" w:space="0" w:color="auto"/>
            <w:left w:val="none" w:sz="0" w:space="0" w:color="auto"/>
            <w:bottom w:val="none" w:sz="0" w:space="0" w:color="auto"/>
            <w:right w:val="none" w:sz="0" w:space="0" w:color="auto"/>
          </w:divBdr>
        </w:div>
        <w:div w:id="1378159389">
          <w:marLeft w:val="480"/>
          <w:marRight w:val="0"/>
          <w:marTop w:val="0"/>
          <w:marBottom w:val="0"/>
          <w:divBdr>
            <w:top w:val="none" w:sz="0" w:space="0" w:color="auto"/>
            <w:left w:val="none" w:sz="0" w:space="0" w:color="auto"/>
            <w:bottom w:val="none" w:sz="0" w:space="0" w:color="auto"/>
            <w:right w:val="none" w:sz="0" w:space="0" w:color="auto"/>
          </w:divBdr>
        </w:div>
        <w:div w:id="1407994123">
          <w:marLeft w:val="480"/>
          <w:marRight w:val="0"/>
          <w:marTop w:val="0"/>
          <w:marBottom w:val="0"/>
          <w:divBdr>
            <w:top w:val="none" w:sz="0" w:space="0" w:color="auto"/>
            <w:left w:val="none" w:sz="0" w:space="0" w:color="auto"/>
            <w:bottom w:val="none" w:sz="0" w:space="0" w:color="auto"/>
            <w:right w:val="none" w:sz="0" w:space="0" w:color="auto"/>
          </w:divBdr>
        </w:div>
        <w:div w:id="1454514175">
          <w:marLeft w:val="480"/>
          <w:marRight w:val="0"/>
          <w:marTop w:val="0"/>
          <w:marBottom w:val="0"/>
          <w:divBdr>
            <w:top w:val="none" w:sz="0" w:space="0" w:color="auto"/>
            <w:left w:val="none" w:sz="0" w:space="0" w:color="auto"/>
            <w:bottom w:val="none" w:sz="0" w:space="0" w:color="auto"/>
            <w:right w:val="none" w:sz="0" w:space="0" w:color="auto"/>
          </w:divBdr>
        </w:div>
        <w:div w:id="1463771709">
          <w:marLeft w:val="480"/>
          <w:marRight w:val="0"/>
          <w:marTop w:val="0"/>
          <w:marBottom w:val="0"/>
          <w:divBdr>
            <w:top w:val="none" w:sz="0" w:space="0" w:color="auto"/>
            <w:left w:val="none" w:sz="0" w:space="0" w:color="auto"/>
            <w:bottom w:val="none" w:sz="0" w:space="0" w:color="auto"/>
            <w:right w:val="none" w:sz="0" w:space="0" w:color="auto"/>
          </w:divBdr>
        </w:div>
        <w:div w:id="1503080254">
          <w:marLeft w:val="480"/>
          <w:marRight w:val="0"/>
          <w:marTop w:val="0"/>
          <w:marBottom w:val="0"/>
          <w:divBdr>
            <w:top w:val="none" w:sz="0" w:space="0" w:color="auto"/>
            <w:left w:val="none" w:sz="0" w:space="0" w:color="auto"/>
            <w:bottom w:val="none" w:sz="0" w:space="0" w:color="auto"/>
            <w:right w:val="none" w:sz="0" w:space="0" w:color="auto"/>
          </w:divBdr>
        </w:div>
        <w:div w:id="1546216471">
          <w:marLeft w:val="480"/>
          <w:marRight w:val="0"/>
          <w:marTop w:val="0"/>
          <w:marBottom w:val="0"/>
          <w:divBdr>
            <w:top w:val="none" w:sz="0" w:space="0" w:color="auto"/>
            <w:left w:val="none" w:sz="0" w:space="0" w:color="auto"/>
            <w:bottom w:val="none" w:sz="0" w:space="0" w:color="auto"/>
            <w:right w:val="none" w:sz="0" w:space="0" w:color="auto"/>
          </w:divBdr>
        </w:div>
        <w:div w:id="1647926619">
          <w:marLeft w:val="480"/>
          <w:marRight w:val="0"/>
          <w:marTop w:val="0"/>
          <w:marBottom w:val="0"/>
          <w:divBdr>
            <w:top w:val="none" w:sz="0" w:space="0" w:color="auto"/>
            <w:left w:val="none" w:sz="0" w:space="0" w:color="auto"/>
            <w:bottom w:val="none" w:sz="0" w:space="0" w:color="auto"/>
            <w:right w:val="none" w:sz="0" w:space="0" w:color="auto"/>
          </w:divBdr>
        </w:div>
        <w:div w:id="1704591470">
          <w:marLeft w:val="480"/>
          <w:marRight w:val="0"/>
          <w:marTop w:val="0"/>
          <w:marBottom w:val="0"/>
          <w:divBdr>
            <w:top w:val="none" w:sz="0" w:space="0" w:color="auto"/>
            <w:left w:val="none" w:sz="0" w:space="0" w:color="auto"/>
            <w:bottom w:val="none" w:sz="0" w:space="0" w:color="auto"/>
            <w:right w:val="none" w:sz="0" w:space="0" w:color="auto"/>
          </w:divBdr>
        </w:div>
        <w:div w:id="1731339687">
          <w:marLeft w:val="480"/>
          <w:marRight w:val="0"/>
          <w:marTop w:val="0"/>
          <w:marBottom w:val="0"/>
          <w:divBdr>
            <w:top w:val="none" w:sz="0" w:space="0" w:color="auto"/>
            <w:left w:val="none" w:sz="0" w:space="0" w:color="auto"/>
            <w:bottom w:val="none" w:sz="0" w:space="0" w:color="auto"/>
            <w:right w:val="none" w:sz="0" w:space="0" w:color="auto"/>
          </w:divBdr>
        </w:div>
        <w:div w:id="1788619677">
          <w:marLeft w:val="480"/>
          <w:marRight w:val="0"/>
          <w:marTop w:val="0"/>
          <w:marBottom w:val="0"/>
          <w:divBdr>
            <w:top w:val="none" w:sz="0" w:space="0" w:color="auto"/>
            <w:left w:val="none" w:sz="0" w:space="0" w:color="auto"/>
            <w:bottom w:val="none" w:sz="0" w:space="0" w:color="auto"/>
            <w:right w:val="none" w:sz="0" w:space="0" w:color="auto"/>
          </w:divBdr>
        </w:div>
        <w:div w:id="1796370811">
          <w:marLeft w:val="480"/>
          <w:marRight w:val="0"/>
          <w:marTop w:val="0"/>
          <w:marBottom w:val="0"/>
          <w:divBdr>
            <w:top w:val="none" w:sz="0" w:space="0" w:color="auto"/>
            <w:left w:val="none" w:sz="0" w:space="0" w:color="auto"/>
            <w:bottom w:val="none" w:sz="0" w:space="0" w:color="auto"/>
            <w:right w:val="none" w:sz="0" w:space="0" w:color="auto"/>
          </w:divBdr>
        </w:div>
        <w:div w:id="1815902669">
          <w:marLeft w:val="480"/>
          <w:marRight w:val="0"/>
          <w:marTop w:val="0"/>
          <w:marBottom w:val="0"/>
          <w:divBdr>
            <w:top w:val="none" w:sz="0" w:space="0" w:color="auto"/>
            <w:left w:val="none" w:sz="0" w:space="0" w:color="auto"/>
            <w:bottom w:val="none" w:sz="0" w:space="0" w:color="auto"/>
            <w:right w:val="none" w:sz="0" w:space="0" w:color="auto"/>
          </w:divBdr>
        </w:div>
      </w:divsChild>
    </w:div>
    <w:div w:id="1437627916">
      <w:marLeft w:val="480"/>
      <w:marRight w:val="0"/>
      <w:marTop w:val="0"/>
      <w:marBottom w:val="0"/>
      <w:divBdr>
        <w:top w:val="none" w:sz="0" w:space="0" w:color="auto"/>
        <w:left w:val="none" w:sz="0" w:space="0" w:color="auto"/>
        <w:bottom w:val="none" w:sz="0" w:space="0" w:color="auto"/>
        <w:right w:val="none" w:sz="0" w:space="0" w:color="auto"/>
      </w:divBdr>
    </w:div>
    <w:div w:id="1437868807">
      <w:marLeft w:val="480"/>
      <w:marRight w:val="0"/>
      <w:marTop w:val="0"/>
      <w:marBottom w:val="0"/>
      <w:divBdr>
        <w:top w:val="none" w:sz="0" w:space="0" w:color="auto"/>
        <w:left w:val="none" w:sz="0" w:space="0" w:color="auto"/>
        <w:bottom w:val="none" w:sz="0" w:space="0" w:color="auto"/>
        <w:right w:val="none" w:sz="0" w:space="0" w:color="auto"/>
      </w:divBdr>
    </w:div>
    <w:div w:id="1437944345">
      <w:bodyDiv w:val="1"/>
      <w:marLeft w:val="0"/>
      <w:marRight w:val="0"/>
      <w:marTop w:val="0"/>
      <w:marBottom w:val="0"/>
      <w:divBdr>
        <w:top w:val="none" w:sz="0" w:space="0" w:color="auto"/>
        <w:left w:val="none" w:sz="0" w:space="0" w:color="auto"/>
        <w:bottom w:val="none" w:sz="0" w:space="0" w:color="auto"/>
        <w:right w:val="none" w:sz="0" w:space="0" w:color="auto"/>
      </w:divBdr>
    </w:div>
    <w:div w:id="1438019008">
      <w:marLeft w:val="480"/>
      <w:marRight w:val="0"/>
      <w:marTop w:val="0"/>
      <w:marBottom w:val="0"/>
      <w:divBdr>
        <w:top w:val="none" w:sz="0" w:space="0" w:color="auto"/>
        <w:left w:val="none" w:sz="0" w:space="0" w:color="auto"/>
        <w:bottom w:val="none" w:sz="0" w:space="0" w:color="auto"/>
        <w:right w:val="none" w:sz="0" w:space="0" w:color="auto"/>
      </w:divBdr>
    </w:div>
    <w:div w:id="1438019787">
      <w:marLeft w:val="480"/>
      <w:marRight w:val="0"/>
      <w:marTop w:val="0"/>
      <w:marBottom w:val="0"/>
      <w:divBdr>
        <w:top w:val="none" w:sz="0" w:space="0" w:color="auto"/>
        <w:left w:val="none" w:sz="0" w:space="0" w:color="auto"/>
        <w:bottom w:val="none" w:sz="0" w:space="0" w:color="auto"/>
        <w:right w:val="none" w:sz="0" w:space="0" w:color="auto"/>
      </w:divBdr>
    </w:div>
    <w:div w:id="1438021636">
      <w:bodyDiv w:val="1"/>
      <w:marLeft w:val="0"/>
      <w:marRight w:val="0"/>
      <w:marTop w:val="0"/>
      <w:marBottom w:val="0"/>
      <w:divBdr>
        <w:top w:val="none" w:sz="0" w:space="0" w:color="auto"/>
        <w:left w:val="none" w:sz="0" w:space="0" w:color="auto"/>
        <w:bottom w:val="none" w:sz="0" w:space="0" w:color="auto"/>
        <w:right w:val="none" w:sz="0" w:space="0" w:color="auto"/>
      </w:divBdr>
      <w:divsChild>
        <w:div w:id="16928792">
          <w:marLeft w:val="480"/>
          <w:marRight w:val="0"/>
          <w:marTop w:val="0"/>
          <w:marBottom w:val="0"/>
          <w:divBdr>
            <w:top w:val="none" w:sz="0" w:space="0" w:color="auto"/>
            <w:left w:val="none" w:sz="0" w:space="0" w:color="auto"/>
            <w:bottom w:val="none" w:sz="0" w:space="0" w:color="auto"/>
            <w:right w:val="none" w:sz="0" w:space="0" w:color="auto"/>
          </w:divBdr>
        </w:div>
        <w:div w:id="39326832">
          <w:marLeft w:val="480"/>
          <w:marRight w:val="0"/>
          <w:marTop w:val="0"/>
          <w:marBottom w:val="0"/>
          <w:divBdr>
            <w:top w:val="none" w:sz="0" w:space="0" w:color="auto"/>
            <w:left w:val="none" w:sz="0" w:space="0" w:color="auto"/>
            <w:bottom w:val="none" w:sz="0" w:space="0" w:color="auto"/>
            <w:right w:val="none" w:sz="0" w:space="0" w:color="auto"/>
          </w:divBdr>
        </w:div>
        <w:div w:id="44768298">
          <w:marLeft w:val="480"/>
          <w:marRight w:val="0"/>
          <w:marTop w:val="0"/>
          <w:marBottom w:val="0"/>
          <w:divBdr>
            <w:top w:val="none" w:sz="0" w:space="0" w:color="auto"/>
            <w:left w:val="none" w:sz="0" w:space="0" w:color="auto"/>
            <w:bottom w:val="none" w:sz="0" w:space="0" w:color="auto"/>
            <w:right w:val="none" w:sz="0" w:space="0" w:color="auto"/>
          </w:divBdr>
        </w:div>
        <w:div w:id="121459897">
          <w:marLeft w:val="480"/>
          <w:marRight w:val="0"/>
          <w:marTop w:val="0"/>
          <w:marBottom w:val="0"/>
          <w:divBdr>
            <w:top w:val="none" w:sz="0" w:space="0" w:color="auto"/>
            <w:left w:val="none" w:sz="0" w:space="0" w:color="auto"/>
            <w:bottom w:val="none" w:sz="0" w:space="0" w:color="auto"/>
            <w:right w:val="none" w:sz="0" w:space="0" w:color="auto"/>
          </w:divBdr>
        </w:div>
        <w:div w:id="315769280">
          <w:marLeft w:val="480"/>
          <w:marRight w:val="0"/>
          <w:marTop w:val="0"/>
          <w:marBottom w:val="0"/>
          <w:divBdr>
            <w:top w:val="none" w:sz="0" w:space="0" w:color="auto"/>
            <w:left w:val="none" w:sz="0" w:space="0" w:color="auto"/>
            <w:bottom w:val="none" w:sz="0" w:space="0" w:color="auto"/>
            <w:right w:val="none" w:sz="0" w:space="0" w:color="auto"/>
          </w:divBdr>
        </w:div>
        <w:div w:id="318971449">
          <w:marLeft w:val="480"/>
          <w:marRight w:val="0"/>
          <w:marTop w:val="0"/>
          <w:marBottom w:val="0"/>
          <w:divBdr>
            <w:top w:val="none" w:sz="0" w:space="0" w:color="auto"/>
            <w:left w:val="none" w:sz="0" w:space="0" w:color="auto"/>
            <w:bottom w:val="none" w:sz="0" w:space="0" w:color="auto"/>
            <w:right w:val="none" w:sz="0" w:space="0" w:color="auto"/>
          </w:divBdr>
        </w:div>
        <w:div w:id="376705391">
          <w:marLeft w:val="480"/>
          <w:marRight w:val="0"/>
          <w:marTop w:val="0"/>
          <w:marBottom w:val="0"/>
          <w:divBdr>
            <w:top w:val="none" w:sz="0" w:space="0" w:color="auto"/>
            <w:left w:val="none" w:sz="0" w:space="0" w:color="auto"/>
            <w:bottom w:val="none" w:sz="0" w:space="0" w:color="auto"/>
            <w:right w:val="none" w:sz="0" w:space="0" w:color="auto"/>
          </w:divBdr>
        </w:div>
        <w:div w:id="433019365">
          <w:marLeft w:val="480"/>
          <w:marRight w:val="0"/>
          <w:marTop w:val="0"/>
          <w:marBottom w:val="0"/>
          <w:divBdr>
            <w:top w:val="none" w:sz="0" w:space="0" w:color="auto"/>
            <w:left w:val="none" w:sz="0" w:space="0" w:color="auto"/>
            <w:bottom w:val="none" w:sz="0" w:space="0" w:color="auto"/>
            <w:right w:val="none" w:sz="0" w:space="0" w:color="auto"/>
          </w:divBdr>
        </w:div>
        <w:div w:id="505822229">
          <w:marLeft w:val="480"/>
          <w:marRight w:val="0"/>
          <w:marTop w:val="0"/>
          <w:marBottom w:val="0"/>
          <w:divBdr>
            <w:top w:val="none" w:sz="0" w:space="0" w:color="auto"/>
            <w:left w:val="none" w:sz="0" w:space="0" w:color="auto"/>
            <w:bottom w:val="none" w:sz="0" w:space="0" w:color="auto"/>
            <w:right w:val="none" w:sz="0" w:space="0" w:color="auto"/>
          </w:divBdr>
        </w:div>
        <w:div w:id="563494494">
          <w:marLeft w:val="480"/>
          <w:marRight w:val="0"/>
          <w:marTop w:val="0"/>
          <w:marBottom w:val="0"/>
          <w:divBdr>
            <w:top w:val="none" w:sz="0" w:space="0" w:color="auto"/>
            <w:left w:val="none" w:sz="0" w:space="0" w:color="auto"/>
            <w:bottom w:val="none" w:sz="0" w:space="0" w:color="auto"/>
            <w:right w:val="none" w:sz="0" w:space="0" w:color="auto"/>
          </w:divBdr>
        </w:div>
        <w:div w:id="636110673">
          <w:marLeft w:val="480"/>
          <w:marRight w:val="0"/>
          <w:marTop w:val="0"/>
          <w:marBottom w:val="0"/>
          <w:divBdr>
            <w:top w:val="none" w:sz="0" w:space="0" w:color="auto"/>
            <w:left w:val="none" w:sz="0" w:space="0" w:color="auto"/>
            <w:bottom w:val="none" w:sz="0" w:space="0" w:color="auto"/>
            <w:right w:val="none" w:sz="0" w:space="0" w:color="auto"/>
          </w:divBdr>
        </w:div>
        <w:div w:id="667098934">
          <w:marLeft w:val="480"/>
          <w:marRight w:val="0"/>
          <w:marTop w:val="0"/>
          <w:marBottom w:val="0"/>
          <w:divBdr>
            <w:top w:val="none" w:sz="0" w:space="0" w:color="auto"/>
            <w:left w:val="none" w:sz="0" w:space="0" w:color="auto"/>
            <w:bottom w:val="none" w:sz="0" w:space="0" w:color="auto"/>
            <w:right w:val="none" w:sz="0" w:space="0" w:color="auto"/>
          </w:divBdr>
        </w:div>
        <w:div w:id="680934888">
          <w:marLeft w:val="480"/>
          <w:marRight w:val="0"/>
          <w:marTop w:val="0"/>
          <w:marBottom w:val="0"/>
          <w:divBdr>
            <w:top w:val="none" w:sz="0" w:space="0" w:color="auto"/>
            <w:left w:val="none" w:sz="0" w:space="0" w:color="auto"/>
            <w:bottom w:val="none" w:sz="0" w:space="0" w:color="auto"/>
            <w:right w:val="none" w:sz="0" w:space="0" w:color="auto"/>
          </w:divBdr>
        </w:div>
        <w:div w:id="731852637">
          <w:marLeft w:val="480"/>
          <w:marRight w:val="0"/>
          <w:marTop w:val="0"/>
          <w:marBottom w:val="0"/>
          <w:divBdr>
            <w:top w:val="none" w:sz="0" w:space="0" w:color="auto"/>
            <w:left w:val="none" w:sz="0" w:space="0" w:color="auto"/>
            <w:bottom w:val="none" w:sz="0" w:space="0" w:color="auto"/>
            <w:right w:val="none" w:sz="0" w:space="0" w:color="auto"/>
          </w:divBdr>
        </w:div>
        <w:div w:id="765033799">
          <w:marLeft w:val="480"/>
          <w:marRight w:val="0"/>
          <w:marTop w:val="0"/>
          <w:marBottom w:val="0"/>
          <w:divBdr>
            <w:top w:val="none" w:sz="0" w:space="0" w:color="auto"/>
            <w:left w:val="none" w:sz="0" w:space="0" w:color="auto"/>
            <w:bottom w:val="none" w:sz="0" w:space="0" w:color="auto"/>
            <w:right w:val="none" w:sz="0" w:space="0" w:color="auto"/>
          </w:divBdr>
        </w:div>
        <w:div w:id="767118775">
          <w:marLeft w:val="480"/>
          <w:marRight w:val="0"/>
          <w:marTop w:val="0"/>
          <w:marBottom w:val="0"/>
          <w:divBdr>
            <w:top w:val="none" w:sz="0" w:space="0" w:color="auto"/>
            <w:left w:val="none" w:sz="0" w:space="0" w:color="auto"/>
            <w:bottom w:val="none" w:sz="0" w:space="0" w:color="auto"/>
            <w:right w:val="none" w:sz="0" w:space="0" w:color="auto"/>
          </w:divBdr>
        </w:div>
        <w:div w:id="868032430">
          <w:marLeft w:val="480"/>
          <w:marRight w:val="0"/>
          <w:marTop w:val="0"/>
          <w:marBottom w:val="0"/>
          <w:divBdr>
            <w:top w:val="none" w:sz="0" w:space="0" w:color="auto"/>
            <w:left w:val="none" w:sz="0" w:space="0" w:color="auto"/>
            <w:bottom w:val="none" w:sz="0" w:space="0" w:color="auto"/>
            <w:right w:val="none" w:sz="0" w:space="0" w:color="auto"/>
          </w:divBdr>
        </w:div>
        <w:div w:id="884678197">
          <w:marLeft w:val="480"/>
          <w:marRight w:val="0"/>
          <w:marTop w:val="0"/>
          <w:marBottom w:val="0"/>
          <w:divBdr>
            <w:top w:val="none" w:sz="0" w:space="0" w:color="auto"/>
            <w:left w:val="none" w:sz="0" w:space="0" w:color="auto"/>
            <w:bottom w:val="none" w:sz="0" w:space="0" w:color="auto"/>
            <w:right w:val="none" w:sz="0" w:space="0" w:color="auto"/>
          </w:divBdr>
        </w:div>
        <w:div w:id="968321581">
          <w:marLeft w:val="480"/>
          <w:marRight w:val="0"/>
          <w:marTop w:val="0"/>
          <w:marBottom w:val="0"/>
          <w:divBdr>
            <w:top w:val="none" w:sz="0" w:space="0" w:color="auto"/>
            <w:left w:val="none" w:sz="0" w:space="0" w:color="auto"/>
            <w:bottom w:val="none" w:sz="0" w:space="0" w:color="auto"/>
            <w:right w:val="none" w:sz="0" w:space="0" w:color="auto"/>
          </w:divBdr>
        </w:div>
        <w:div w:id="1008215271">
          <w:marLeft w:val="480"/>
          <w:marRight w:val="0"/>
          <w:marTop w:val="0"/>
          <w:marBottom w:val="0"/>
          <w:divBdr>
            <w:top w:val="none" w:sz="0" w:space="0" w:color="auto"/>
            <w:left w:val="none" w:sz="0" w:space="0" w:color="auto"/>
            <w:bottom w:val="none" w:sz="0" w:space="0" w:color="auto"/>
            <w:right w:val="none" w:sz="0" w:space="0" w:color="auto"/>
          </w:divBdr>
        </w:div>
        <w:div w:id="1008411000">
          <w:marLeft w:val="480"/>
          <w:marRight w:val="0"/>
          <w:marTop w:val="0"/>
          <w:marBottom w:val="0"/>
          <w:divBdr>
            <w:top w:val="none" w:sz="0" w:space="0" w:color="auto"/>
            <w:left w:val="none" w:sz="0" w:space="0" w:color="auto"/>
            <w:bottom w:val="none" w:sz="0" w:space="0" w:color="auto"/>
            <w:right w:val="none" w:sz="0" w:space="0" w:color="auto"/>
          </w:divBdr>
        </w:div>
        <w:div w:id="1042941909">
          <w:marLeft w:val="480"/>
          <w:marRight w:val="0"/>
          <w:marTop w:val="0"/>
          <w:marBottom w:val="0"/>
          <w:divBdr>
            <w:top w:val="none" w:sz="0" w:space="0" w:color="auto"/>
            <w:left w:val="none" w:sz="0" w:space="0" w:color="auto"/>
            <w:bottom w:val="none" w:sz="0" w:space="0" w:color="auto"/>
            <w:right w:val="none" w:sz="0" w:space="0" w:color="auto"/>
          </w:divBdr>
        </w:div>
        <w:div w:id="1151680444">
          <w:marLeft w:val="480"/>
          <w:marRight w:val="0"/>
          <w:marTop w:val="0"/>
          <w:marBottom w:val="0"/>
          <w:divBdr>
            <w:top w:val="none" w:sz="0" w:space="0" w:color="auto"/>
            <w:left w:val="none" w:sz="0" w:space="0" w:color="auto"/>
            <w:bottom w:val="none" w:sz="0" w:space="0" w:color="auto"/>
            <w:right w:val="none" w:sz="0" w:space="0" w:color="auto"/>
          </w:divBdr>
        </w:div>
        <w:div w:id="1243222316">
          <w:marLeft w:val="480"/>
          <w:marRight w:val="0"/>
          <w:marTop w:val="0"/>
          <w:marBottom w:val="0"/>
          <w:divBdr>
            <w:top w:val="none" w:sz="0" w:space="0" w:color="auto"/>
            <w:left w:val="none" w:sz="0" w:space="0" w:color="auto"/>
            <w:bottom w:val="none" w:sz="0" w:space="0" w:color="auto"/>
            <w:right w:val="none" w:sz="0" w:space="0" w:color="auto"/>
          </w:divBdr>
        </w:div>
        <w:div w:id="1267159233">
          <w:marLeft w:val="480"/>
          <w:marRight w:val="0"/>
          <w:marTop w:val="0"/>
          <w:marBottom w:val="0"/>
          <w:divBdr>
            <w:top w:val="none" w:sz="0" w:space="0" w:color="auto"/>
            <w:left w:val="none" w:sz="0" w:space="0" w:color="auto"/>
            <w:bottom w:val="none" w:sz="0" w:space="0" w:color="auto"/>
            <w:right w:val="none" w:sz="0" w:space="0" w:color="auto"/>
          </w:divBdr>
        </w:div>
        <w:div w:id="1355962537">
          <w:marLeft w:val="480"/>
          <w:marRight w:val="0"/>
          <w:marTop w:val="0"/>
          <w:marBottom w:val="0"/>
          <w:divBdr>
            <w:top w:val="none" w:sz="0" w:space="0" w:color="auto"/>
            <w:left w:val="none" w:sz="0" w:space="0" w:color="auto"/>
            <w:bottom w:val="none" w:sz="0" w:space="0" w:color="auto"/>
            <w:right w:val="none" w:sz="0" w:space="0" w:color="auto"/>
          </w:divBdr>
        </w:div>
        <w:div w:id="1370954590">
          <w:marLeft w:val="480"/>
          <w:marRight w:val="0"/>
          <w:marTop w:val="0"/>
          <w:marBottom w:val="0"/>
          <w:divBdr>
            <w:top w:val="none" w:sz="0" w:space="0" w:color="auto"/>
            <w:left w:val="none" w:sz="0" w:space="0" w:color="auto"/>
            <w:bottom w:val="none" w:sz="0" w:space="0" w:color="auto"/>
            <w:right w:val="none" w:sz="0" w:space="0" w:color="auto"/>
          </w:divBdr>
        </w:div>
        <w:div w:id="1407413098">
          <w:marLeft w:val="480"/>
          <w:marRight w:val="0"/>
          <w:marTop w:val="0"/>
          <w:marBottom w:val="0"/>
          <w:divBdr>
            <w:top w:val="none" w:sz="0" w:space="0" w:color="auto"/>
            <w:left w:val="none" w:sz="0" w:space="0" w:color="auto"/>
            <w:bottom w:val="none" w:sz="0" w:space="0" w:color="auto"/>
            <w:right w:val="none" w:sz="0" w:space="0" w:color="auto"/>
          </w:divBdr>
        </w:div>
        <w:div w:id="1471754183">
          <w:marLeft w:val="480"/>
          <w:marRight w:val="0"/>
          <w:marTop w:val="0"/>
          <w:marBottom w:val="0"/>
          <w:divBdr>
            <w:top w:val="none" w:sz="0" w:space="0" w:color="auto"/>
            <w:left w:val="none" w:sz="0" w:space="0" w:color="auto"/>
            <w:bottom w:val="none" w:sz="0" w:space="0" w:color="auto"/>
            <w:right w:val="none" w:sz="0" w:space="0" w:color="auto"/>
          </w:divBdr>
        </w:div>
        <w:div w:id="1510558607">
          <w:marLeft w:val="480"/>
          <w:marRight w:val="0"/>
          <w:marTop w:val="0"/>
          <w:marBottom w:val="0"/>
          <w:divBdr>
            <w:top w:val="none" w:sz="0" w:space="0" w:color="auto"/>
            <w:left w:val="none" w:sz="0" w:space="0" w:color="auto"/>
            <w:bottom w:val="none" w:sz="0" w:space="0" w:color="auto"/>
            <w:right w:val="none" w:sz="0" w:space="0" w:color="auto"/>
          </w:divBdr>
        </w:div>
        <w:div w:id="1537041610">
          <w:marLeft w:val="480"/>
          <w:marRight w:val="0"/>
          <w:marTop w:val="0"/>
          <w:marBottom w:val="0"/>
          <w:divBdr>
            <w:top w:val="none" w:sz="0" w:space="0" w:color="auto"/>
            <w:left w:val="none" w:sz="0" w:space="0" w:color="auto"/>
            <w:bottom w:val="none" w:sz="0" w:space="0" w:color="auto"/>
            <w:right w:val="none" w:sz="0" w:space="0" w:color="auto"/>
          </w:divBdr>
        </w:div>
        <w:div w:id="1650744198">
          <w:marLeft w:val="480"/>
          <w:marRight w:val="0"/>
          <w:marTop w:val="0"/>
          <w:marBottom w:val="0"/>
          <w:divBdr>
            <w:top w:val="none" w:sz="0" w:space="0" w:color="auto"/>
            <w:left w:val="none" w:sz="0" w:space="0" w:color="auto"/>
            <w:bottom w:val="none" w:sz="0" w:space="0" w:color="auto"/>
            <w:right w:val="none" w:sz="0" w:space="0" w:color="auto"/>
          </w:divBdr>
        </w:div>
        <w:div w:id="1685354296">
          <w:marLeft w:val="480"/>
          <w:marRight w:val="0"/>
          <w:marTop w:val="0"/>
          <w:marBottom w:val="0"/>
          <w:divBdr>
            <w:top w:val="none" w:sz="0" w:space="0" w:color="auto"/>
            <w:left w:val="none" w:sz="0" w:space="0" w:color="auto"/>
            <w:bottom w:val="none" w:sz="0" w:space="0" w:color="auto"/>
            <w:right w:val="none" w:sz="0" w:space="0" w:color="auto"/>
          </w:divBdr>
        </w:div>
        <w:div w:id="1728869144">
          <w:marLeft w:val="480"/>
          <w:marRight w:val="0"/>
          <w:marTop w:val="0"/>
          <w:marBottom w:val="0"/>
          <w:divBdr>
            <w:top w:val="none" w:sz="0" w:space="0" w:color="auto"/>
            <w:left w:val="none" w:sz="0" w:space="0" w:color="auto"/>
            <w:bottom w:val="none" w:sz="0" w:space="0" w:color="auto"/>
            <w:right w:val="none" w:sz="0" w:space="0" w:color="auto"/>
          </w:divBdr>
        </w:div>
        <w:div w:id="1810899975">
          <w:marLeft w:val="480"/>
          <w:marRight w:val="0"/>
          <w:marTop w:val="0"/>
          <w:marBottom w:val="0"/>
          <w:divBdr>
            <w:top w:val="none" w:sz="0" w:space="0" w:color="auto"/>
            <w:left w:val="none" w:sz="0" w:space="0" w:color="auto"/>
            <w:bottom w:val="none" w:sz="0" w:space="0" w:color="auto"/>
            <w:right w:val="none" w:sz="0" w:space="0" w:color="auto"/>
          </w:divBdr>
        </w:div>
      </w:divsChild>
    </w:div>
    <w:div w:id="1438021886">
      <w:marLeft w:val="480"/>
      <w:marRight w:val="0"/>
      <w:marTop w:val="0"/>
      <w:marBottom w:val="0"/>
      <w:divBdr>
        <w:top w:val="none" w:sz="0" w:space="0" w:color="auto"/>
        <w:left w:val="none" w:sz="0" w:space="0" w:color="auto"/>
        <w:bottom w:val="none" w:sz="0" w:space="0" w:color="auto"/>
        <w:right w:val="none" w:sz="0" w:space="0" w:color="auto"/>
      </w:divBdr>
    </w:div>
    <w:div w:id="1438058471">
      <w:bodyDiv w:val="1"/>
      <w:marLeft w:val="0"/>
      <w:marRight w:val="0"/>
      <w:marTop w:val="0"/>
      <w:marBottom w:val="0"/>
      <w:divBdr>
        <w:top w:val="none" w:sz="0" w:space="0" w:color="auto"/>
        <w:left w:val="none" w:sz="0" w:space="0" w:color="auto"/>
        <w:bottom w:val="none" w:sz="0" w:space="0" w:color="auto"/>
        <w:right w:val="none" w:sz="0" w:space="0" w:color="auto"/>
      </w:divBdr>
      <w:divsChild>
        <w:div w:id="9527057">
          <w:marLeft w:val="480"/>
          <w:marRight w:val="0"/>
          <w:marTop w:val="0"/>
          <w:marBottom w:val="0"/>
          <w:divBdr>
            <w:top w:val="none" w:sz="0" w:space="0" w:color="auto"/>
            <w:left w:val="none" w:sz="0" w:space="0" w:color="auto"/>
            <w:bottom w:val="none" w:sz="0" w:space="0" w:color="auto"/>
            <w:right w:val="none" w:sz="0" w:space="0" w:color="auto"/>
          </w:divBdr>
        </w:div>
        <w:div w:id="60520760">
          <w:marLeft w:val="480"/>
          <w:marRight w:val="0"/>
          <w:marTop w:val="0"/>
          <w:marBottom w:val="0"/>
          <w:divBdr>
            <w:top w:val="none" w:sz="0" w:space="0" w:color="auto"/>
            <w:left w:val="none" w:sz="0" w:space="0" w:color="auto"/>
            <w:bottom w:val="none" w:sz="0" w:space="0" w:color="auto"/>
            <w:right w:val="none" w:sz="0" w:space="0" w:color="auto"/>
          </w:divBdr>
        </w:div>
        <w:div w:id="75439968">
          <w:marLeft w:val="480"/>
          <w:marRight w:val="0"/>
          <w:marTop w:val="0"/>
          <w:marBottom w:val="0"/>
          <w:divBdr>
            <w:top w:val="none" w:sz="0" w:space="0" w:color="auto"/>
            <w:left w:val="none" w:sz="0" w:space="0" w:color="auto"/>
            <w:bottom w:val="none" w:sz="0" w:space="0" w:color="auto"/>
            <w:right w:val="none" w:sz="0" w:space="0" w:color="auto"/>
          </w:divBdr>
        </w:div>
        <w:div w:id="150874376">
          <w:marLeft w:val="480"/>
          <w:marRight w:val="0"/>
          <w:marTop w:val="0"/>
          <w:marBottom w:val="0"/>
          <w:divBdr>
            <w:top w:val="none" w:sz="0" w:space="0" w:color="auto"/>
            <w:left w:val="none" w:sz="0" w:space="0" w:color="auto"/>
            <w:bottom w:val="none" w:sz="0" w:space="0" w:color="auto"/>
            <w:right w:val="none" w:sz="0" w:space="0" w:color="auto"/>
          </w:divBdr>
        </w:div>
        <w:div w:id="188566032">
          <w:marLeft w:val="480"/>
          <w:marRight w:val="0"/>
          <w:marTop w:val="0"/>
          <w:marBottom w:val="0"/>
          <w:divBdr>
            <w:top w:val="none" w:sz="0" w:space="0" w:color="auto"/>
            <w:left w:val="none" w:sz="0" w:space="0" w:color="auto"/>
            <w:bottom w:val="none" w:sz="0" w:space="0" w:color="auto"/>
            <w:right w:val="none" w:sz="0" w:space="0" w:color="auto"/>
          </w:divBdr>
        </w:div>
        <w:div w:id="188956413">
          <w:marLeft w:val="480"/>
          <w:marRight w:val="0"/>
          <w:marTop w:val="0"/>
          <w:marBottom w:val="0"/>
          <w:divBdr>
            <w:top w:val="none" w:sz="0" w:space="0" w:color="auto"/>
            <w:left w:val="none" w:sz="0" w:space="0" w:color="auto"/>
            <w:bottom w:val="none" w:sz="0" w:space="0" w:color="auto"/>
            <w:right w:val="none" w:sz="0" w:space="0" w:color="auto"/>
          </w:divBdr>
        </w:div>
        <w:div w:id="227765364">
          <w:marLeft w:val="480"/>
          <w:marRight w:val="0"/>
          <w:marTop w:val="0"/>
          <w:marBottom w:val="0"/>
          <w:divBdr>
            <w:top w:val="none" w:sz="0" w:space="0" w:color="auto"/>
            <w:left w:val="none" w:sz="0" w:space="0" w:color="auto"/>
            <w:bottom w:val="none" w:sz="0" w:space="0" w:color="auto"/>
            <w:right w:val="none" w:sz="0" w:space="0" w:color="auto"/>
          </w:divBdr>
        </w:div>
        <w:div w:id="228004046">
          <w:marLeft w:val="480"/>
          <w:marRight w:val="0"/>
          <w:marTop w:val="0"/>
          <w:marBottom w:val="0"/>
          <w:divBdr>
            <w:top w:val="none" w:sz="0" w:space="0" w:color="auto"/>
            <w:left w:val="none" w:sz="0" w:space="0" w:color="auto"/>
            <w:bottom w:val="none" w:sz="0" w:space="0" w:color="auto"/>
            <w:right w:val="none" w:sz="0" w:space="0" w:color="auto"/>
          </w:divBdr>
        </w:div>
        <w:div w:id="241451429">
          <w:marLeft w:val="480"/>
          <w:marRight w:val="0"/>
          <w:marTop w:val="0"/>
          <w:marBottom w:val="0"/>
          <w:divBdr>
            <w:top w:val="none" w:sz="0" w:space="0" w:color="auto"/>
            <w:left w:val="none" w:sz="0" w:space="0" w:color="auto"/>
            <w:bottom w:val="none" w:sz="0" w:space="0" w:color="auto"/>
            <w:right w:val="none" w:sz="0" w:space="0" w:color="auto"/>
          </w:divBdr>
        </w:div>
        <w:div w:id="272520337">
          <w:marLeft w:val="480"/>
          <w:marRight w:val="0"/>
          <w:marTop w:val="0"/>
          <w:marBottom w:val="0"/>
          <w:divBdr>
            <w:top w:val="none" w:sz="0" w:space="0" w:color="auto"/>
            <w:left w:val="none" w:sz="0" w:space="0" w:color="auto"/>
            <w:bottom w:val="none" w:sz="0" w:space="0" w:color="auto"/>
            <w:right w:val="none" w:sz="0" w:space="0" w:color="auto"/>
          </w:divBdr>
        </w:div>
        <w:div w:id="348682822">
          <w:marLeft w:val="480"/>
          <w:marRight w:val="0"/>
          <w:marTop w:val="0"/>
          <w:marBottom w:val="0"/>
          <w:divBdr>
            <w:top w:val="none" w:sz="0" w:space="0" w:color="auto"/>
            <w:left w:val="none" w:sz="0" w:space="0" w:color="auto"/>
            <w:bottom w:val="none" w:sz="0" w:space="0" w:color="auto"/>
            <w:right w:val="none" w:sz="0" w:space="0" w:color="auto"/>
          </w:divBdr>
        </w:div>
        <w:div w:id="382605111">
          <w:marLeft w:val="480"/>
          <w:marRight w:val="0"/>
          <w:marTop w:val="0"/>
          <w:marBottom w:val="0"/>
          <w:divBdr>
            <w:top w:val="none" w:sz="0" w:space="0" w:color="auto"/>
            <w:left w:val="none" w:sz="0" w:space="0" w:color="auto"/>
            <w:bottom w:val="none" w:sz="0" w:space="0" w:color="auto"/>
            <w:right w:val="none" w:sz="0" w:space="0" w:color="auto"/>
          </w:divBdr>
        </w:div>
        <w:div w:id="446776754">
          <w:marLeft w:val="480"/>
          <w:marRight w:val="0"/>
          <w:marTop w:val="0"/>
          <w:marBottom w:val="0"/>
          <w:divBdr>
            <w:top w:val="none" w:sz="0" w:space="0" w:color="auto"/>
            <w:left w:val="none" w:sz="0" w:space="0" w:color="auto"/>
            <w:bottom w:val="none" w:sz="0" w:space="0" w:color="auto"/>
            <w:right w:val="none" w:sz="0" w:space="0" w:color="auto"/>
          </w:divBdr>
        </w:div>
        <w:div w:id="470294227">
          <w:marLeft w:val="480"/>
          <w:marRight w:val="0"/>
          <w:marTop w:val="0"/>
          <w:marBottom w:val="0"/>
          <w:divBdr>
            <w:top w:val="none" w:sz="0" w:space="0" w:color="auto"/>
            <w:left w:val="none" w:sz="0" w:space="0" w:color="auto"/>
            <w:bottom w:val="none" w:sz="0" w:space="0" w:color="auto"/>
            <w:right w:val="none" w:sz="0" w:space="0" w:color="auto"/>
          </w:divBdr>
        </w:div>
        <w:div w:id="580139661">
          <w:marLeft w:val="480"/>
          <w:marRight w:val="0"/>
          <w:marTop w:val="0"/>
          <w:marBottom w:val="0"/>
          <w:divBdr>
            <w:top w:val="none" w:sz="0" w:space="0" w:color="auto"/>
            <w:left w:val="none" w:sz="0" w:space="0" w:color="auto"/>
            <w:bottom w:val="none" w:sz="0" w:space="0" w:color="auto"/>
            <w:right w:val="none" w:sz="0" w:space="0" w:color="auto"/>
          </w:divBdr>
        </w:div>
        <w:div w:id="592472083">
          <w:marLeft w:val="480"/>
          <w:marRight w:val="0"/>
          <w:marTop w:val="0"/>
          <w:marBottom w:val="0"/>
          <w:divBdr>
            <w:top w:val="none" w:sz="0" w:space="0" w:color="auto"/>
            <w:left w:val="none" w:sz="0" w:space="0" w:color="auto"/>
            <w:bottom w:val="none" w:sz="0" w:space="0" w:color="auto"/>
            <w:right w:val="none" w:sz="0" w:space="0" w:color="auto"/>
          </w:divBdr>
        </w:div>
        <w:div w:id="596983293">
          <w:marLeft w:val="480"/>
          <w:marRight w:val="0"/>
          <w:marTop w:val="0"/>
          <w:marBottom w:val="0"/>
          <w:divBdr>
            <w:top w:val="none" w:sz="0" w:space="0" w:color="auto"/>
            <w:left w:val="none" w:sz="0" w:space="0" w:color="auto"/>
            <w:bottom w:val="none" w:sz="0" w:space="0" w:color="auto"/>
            <w:right w:val="none" w:sz="0" w:space="0" w:color="auto"/>
          </w:divBdr>
        </w:div>
        <w:div w:id="630669007">
          <w:marLeft w:val="480"/>
          <w:marRight w:val="0"/>
          <w:marTop w:val="0"/>
          <w:marBottom w:val="0"/>
          <w:divBdr>
            <w:top w:val="none" w:sz="0" w:space="0" w:color="auto"/>
            <w:left w:val="none" w:sz="0" w:space="0" w:color="auto"/>
            <w:bottom w:val="none" w:sz="0" w:space="0" w:color="auto"/>
            <w:right w:val="none" w:sz="0" w:space="0" w:color="auto"/>
          </w:divBdr>
        </w:div>
        <w:div w:id="631374959">
          <w:marLeft w:val="480"/>
          <w:marRight w:val="0"/>
          <w:marTop w:val="0"/>
          <w:marBottom w:val="0"/>
          <w:divBdr>
            <w:top w:val="none" w:sz="0" w:space="0" w:color="auto"/>
            <w:left w:val="none" w:sz="0" w:space="0" w:color="auto"/>
            <w:bottom w:val="none" w:sz="0" w:space="0" w:color="auto"/>
            <w:right w:val="none" w:sz="0" w:space="0" w:color="auto"/>
          </w:divBdr>
        </w:div>
        <w:div w:id="669062056">
          <w:marLeft w:val="480"/>
          <w:marRight w:val="0"/>
          <w:marTop w:val="0"/>
          <w:marBottom w:val="0"/>
          <w:divBdr>
            <w:top w:val="none" w:sz="0" w:space="0" w:color="auto"/>
            <w:left w:val="none" w:sz="0" w:space="0" w:color="auto"/>
            <w:bottom w:val="none" w:sz="0" w:space="0" w:color="auto"/>
            <w:right w:val="none" w:sz="0" w:space="0" w:color="auto"/>
          </w:divBdr>
        </w:div>
        <w:div w:id="766268442">
          <w:marLeft w:val="480"/>
          <w:marRight w:val="0"/>
          <w:marTop w:val="0"/>
          <w:marBottom w:val="0"/>
          <w:divBdr>
            <w:top w:val="none" w:sz="0" w:space="0" w:color="auto"/>
            <w:left w:val="none" w:sz="0" w:space="0" w:color="auto"/>
            <w:bottom w:val="none" w:sz="0" w:space="0" w:color="auto"/>
            <w:right w:val="none" w:sz="0" w:space="0" w:color="auto"/>
          </w:divBdr>
        </w:div>
        <w:div w:id="829439936">
          <w:marLeft w:val="480"/>
          <w:marRight w:val="0"/>
          <w:marTop w:val="0"/>
          <w:marBottom w:val="0"/>
          <w:divBdr>
            <w:top w:val="none" w:sz="0" w:space="0" w:color="auto"/>
            <w:left w:val="none" w:sz="0" w:space="0" w:color="auto"/>
            <w:bottom w:val="none" w:sz="0" w:space="0" w:color="auto"/>
            <w:right w:val="none" w:sz="0" w:space="0" w:color="auto"/>
          </w:divBdr>
        </w:div>
        <w:div w:id="883636435">
          <w:marLeft w:val="480"/>
          <w:marRight w:val="0"/>
          <w:marTop w:val="0"/>
          <w:marBottom w:val="0"/>
          <w:divBdr>
            <w:top w:val="none" w:sz="0" w:space="0" w:color="auto"/>
            <w:left w:val="none" w:sz="0" w:space="0" w:color="auto"/>
            <w:bottom w:val="none" w:sz="0" w:space="0" w:color="auto"/>
            <w:right w:val="none" w:sz="0" w:space="0" w:color="auto"/>
          </w:divBdr>
        </w:div>
        <w:div w:id="886113743">
          <w:marLeft w:val="480"/>
          <w:marRight w:val="0"/>
          <w:marTop w:val="0"/>
          <w:marBottom w:val="0"/>
          <w:divBdr>
            <w:top w:val="none" w:sz="0" w:space="0" w:color="auto"/>
            <w:left w:val="none" w:sz="0" w:space="0" w:color="auto"/>
            <w:bottom w:val="none" w:sz="0" w:space="0" w:color="auto"/>
            <w:right w:val="none" w:sz="0" w:space="0" w:color="auto"/>
          </w:divBdr>
        </w:div>
        <w:div w:id="961885275">
          <w:marLeft w:val="480"/>
          <w:marRight w:val="0"/>
          <w:marTop w:val="0"/>
          <w:marBottom w:val="0"/>
          <w:divBdr>
            <w:top w:val="none" w:sz="0" w:space="0" w:color="auto"/>
            <w:left w:val="none" w:sz="0" w:space="0" w:color="auto"/>
            <w:bottom w:val="none" w:sz="0" w:space="0" w:color="auto"/>
            <w:right w:val="none" w:sz="0" w:space="0" w:color="auto"/>
          </w:divBdr>
        </w:div>
        <w:div w:id="978344685">
          <w:marLeft w:val="480"/>
          <w:marRight w:val="0"/>
          <w:marTop w:val="0"/>
          <w:marBottom w:val="0"/>
          <w:divBdr>
            <w:top w:val="none" w:sz="0" w:space="0" w:color="auto"/>
            <w:left w:val="none" w:sz="0" w:space="0" w:color="auto"/>
            <w:bottom w:val="none" w:sz="0" w:space="0" w:color="auto"/>
            <w:right w:val="none" w:sz="0" w:space="0" w:color="auto"/>
          </w:divBdr>
        </w:div>
        <w:div w:id="980157347">
          <w:marLeft w:val="480"/>
          <w:marRight w:val="0"/>
          <w:marTop w:val="0"/>
          <w:marBottom w:val="0"/>
          <w:divBdr>
            <w:top w:val="none" w:sz="0" w:space="0" w:color="auto"/>
            <w:left w:val="none" w:sz="0" w:space="0" w:color="auto"/>
            <w:bottom w:val="none" w:sz="0" w:space="0" w:color="auto"/>
            <w:right w:val="none" w:sz="0" w:space="0" w:color="auto"/>
          </w:divBdr>
        </w:div>
        <w:div w:id="983236853">
          <w:marLeft w:val="480"/>
          <w:marRight w:val="0"/>
          <w:marTop w:val="0"/>
          <w:marBottom w:val="0"/>
          <w:divBdr>
            <w:top w:val="none" w:sz="0" w:space="0" w:color="auto"/>
            <w:left w:val="none" w:sz="0" w:space="0" w:color="auto"/>
            <w:bottom w:val="none" w:sz="0" w:space="0" w:color="auto"/>
            <w:right w:val="none" w:sz="0" w:space="0" w:color="auto"/>
          </w:divBdr>
        </w:div>
        <w:div w:id="1035615822">
          <w:marLeft w:val="480"/>
          <w:marRight w:val="0"/>
          <w:marTop w:val="0"/>
          <w:marBottom w:val="0"/>
          <w:divBdr>
            <w:top w:val="none" w:sz="0" w:space="0" w:color="auto"/>
            <w:left w:val="none" w:sz="0" w:space="0" w:color="auto"/>
            <w:bottom w:val="none" w:sz="0" w:space="0" w:color="auto"/>
            <w:right w:val="none" w:sz="0" w:space="0" w:color="auto"/>
          </w:divBdr>
        </w:div>
        <w:div w:id="1039210210">
          <w:marLeft w:val="480"/>
          <w:marRight w:val="0"/>
          <w:marTop w:val="0"/>
          <w:marBottom w:val="0"/>
          <w:divBdr>
            <w:top w:val="none" w:sz="0" w:space="0" w:color="auto"/>
            <w:left w:val="none" w:sz="0" w:space="0" w:color="auto"/>
            <w:bottom w:val="none" w:sz="0" w:space="0" w:color="auto"/>
            <w:right w:val="none" w:sz="0" w:space="0" w:color="auto"/>
          </w:divBdr>
        </w:div>
        <w:div w:id="1056708867">
          <w:marLeft w:val="480"/>
          <w:marRight w:val="0"/>
          <w:marTop w:val="0"/>
          <w:marBottom w:val="0"/>
          <w:divBdr>
            <w:top w:val="none" w:sz="0" w:space="0" w:color="auto"/>
            <w:left w:val="none" w:sz="0" w:space="0" w:color="auto"/>
            <w:bottom w:val="none" w:sz="0" w:space="0" w:color="auto"/>
            <w:right w:val="none" w:sz="0" w:space="0" w:color="auto"/>
          </w:divBdr>
        </w:div>
        <w:div w:id="1132403103">
          <w:marLeft w:val="480"/>
          <w:marRight w:val="0"/>
          <w:marTop w:val="0"/>
          <w:marBottom w:val="0"/>
          <w:divBdr>
            <w:top w:val="none" w:sz="0" w:space="0" w:color="auto"/>
            <w:left w:val="none" w:sz="0" w:space="0" w:color="auto"/>
            <w:bottom w:val="none" w:sz="0" w:space="0" w:color="auto"/>
            <w:right w:val="none" w:sz="0" w:space="0" w:color="auto"/>
          </w:divBdr>
        </w:div>
        <w:div w:id="1168253687">
          <w:marLeft w:val="480"/>
          <w:marRight w:val="0"/>
          <w:marTop w:val="0"/>
          <w:marBottom w:val="0"/>
          <w:divBdr>
            <w:top w:val="none" w:sz="0" w:space="0" w:color="auto"/>
            <w:left w:val="none" w:sz="0" w:space="0" w:color="auto"/>
            <w:bottom w:val="none" w:sz="0" w:space="0" w:color="auto"/>
            <w:right w:val="none" w:sz="0" w:space="0" w:color="auto"/>
          </w:divBdr>
        </w:div>
        <w:div w:id="1192495539">
          <w:marLeft w:val="480"/>
          <w:marRight w:val="0"/>
          <w:marTop w:val="0"/>
          <w:marBottom w:val="0"/>
          <w:divBdr>
            <w:top w:val="none" w:sz="0" w:space="0" w:color="auto"/>
            <w:left w:val="none" w:sz="0" w:space="0" w:color="auto"/>
            <w:bottom w:val="none" w:sz="0" w:space="0" w:color="auto"/>
            <w:right w:val="none" w:sz="0" w:space="0" w:color="auto"/>
          </w:divBdr>
        </w:div>
        <w:div w:id="1206140070">
          <w:marLeft w:val="480"/>
          <w:marRight w:val="0"/>
          <w:marTop w:val="0"/>
          <w:marBottom w:val="0"/>
          <w:divBdr>
            <w:top w:val="none" w:sz="0" w:space="0" w:color="auto"/>
            <w:left w:val="none" w:sz="0" w:space="0" w:color="auto"/>
            <w:bottom w:val="none" w:sz="0" w:space="0" w:color="auto"/>
            <w:right w:val="none" w:sz="0" w:space="0" w:color="auto"/>
          </w:divBdr>
        </w:div>
        <w:div w:id="1221746086">
          <w:marLeft w:val="480"/>
          <w:marRight w:val="0"/>
          <w:marTop w:val="0"/>
          <w:marBottom w:val="0"/>
          <w:divBdr>
            <w:top w:val="none" w:sz="0" w:space="0" w:color="auto"/>
            <w:left w:val="none" w:sz="0" w:space="0" w:color="auto"/>
            <w:bottom w:val="none" w:sz="0" w:space="0" w:color="auto"/>
            <w:right w:val="none" w:sz="0" w:space="0" w:color="auto"/>
          </w:divBdr>
        </w:div>
        <w:div w:id="1268469030">
          <w:marLeft w:val="480"/>
          <w:marRight w:val="0"/>
          <w:marTop w:val="0"/>
          <w:marBottom w:val="0"/>
          <w:divBdr>
            <w:top w:val="none" w:sz="0" w:space="0" w:color="auto"/>
            <w:left w:val="none" w:sz="0" w:space="0" w:color="auto"/>
            <w:bottom w:val="none" w:sz="0" w:space="0" w:color="auto"/>
            <w:right w:val="none" w:sz="0" w:space="0" w:color="auto"/>
          </w:divBdr>
        </w:div>
        <w:div w:id="1303001252">
          <w:marLeft w:val="480"/>
          <w:marRight w:val="0"/>
          <w:marTop w:val="0"/>
          <w:marBottom w:val="0"/>
          <w:divBdr>
            <w:top w:val="none" w:sz="0" w:space="0" w:color="auto"/>
            <w:left w:val="none" w:sz="0" w:space="0" w:color="auto"/>
            <w:bottom w:val="none" w:sz="0" w:space="0" w:color="auto"/>
            <w:right w:val="none" w:sz="0" w:space="0" w:color="auto"/>
          </w:divBdr>
        </w:div>
        <w:div w:id="1309359587">
          <w:marLeft w:val="480"/>
          <w:marRight w:val="0"/>
          <w:marTop w:val="0"/>
          <w:marBottom w:val="0"/>
          <w:divBdr>
            <w:top w:val="none" w:sz="0" w:space="0" w:color="auto"/>
            <w:left w:val="none" w:sz="0" w:space="0" w:color="auto"/>
            <w:bottom w:val="none" w:sz="0" w:space="0" w:color="auto"/>
            <w:right w:val="none" w:sz="0" w:space="0" w:color="auto"/>
          </w:divBdr>
        </w:div>
        <w:div w:id="1366759722">
          <w:marLeft w:val="480"/>
          <w:marRight w:val="0"/>
          <w:marTop w:val="0"/>
          <w:marBottom w:val="0"/>
          <w:divBdr>
            <w:top w:val="none" w:sz="0" w:space="0" w:color="auto"/>
            <w:left w:val="none" w:sz="0" w:space="0" w:color="auto"/>
            <w:bottom w:val="none" w:sz="0" w:space="0" w:color="auto"/>
            <w:right w:val="none" w:sz="0" w:space="0" w:color="auto"/>
          </w:divBdr>
        </w:div>
        <w:div w:id="1420297019">
          <w:marLeft w:val="480"/>
          <w:marRight w:val="0"/>
          <w:marTop w:val="0"/>
          <w:marBottom w:val="0"/>
          <w:divBdr>
            <w:top w:val="none" w:sz="0" w:space="0" w:color="auto"/>
            <w:left w:val="none" w:sz="0" w:space="0" w:color="auto"/>
            <w:bottom w:val="none" w:sz="0" w:space="0" w:color="auto"/>
            <w:right w:val="none" w:sz="0" w:space="0" w:color="auto"/>
          </w:divBdr>
        </w:div>
        <w:div w:id="1471484470">
          <w:marLeft w:val="480"/>
          <w:marRight w:val="0"/>
          <w:marTop w:val="0"/>
          <w:marBottom w:val="0"/>
          <w:divBdr>
            <w:top w:val="none" w:sz="0" w:space="0" w:color="auto"/>
            <w:left w:val="none" w:sz="0" w:space="0" w:color="auto"/>
            <w:bottom w:val="none" w:sz="0" w:space="0" w:color="auto"/>
            <w:right w:val="none" w:sz="0" w:space="0" w:color="auto"/>
          </w:divBdr>
        </w:div>
        <w:div w:id="1478838813">
          <w:marLeft w:val="480"/>
          <w:marRight w:val="0"/>
          <w:marTop w:val="0"/>
          <w:marBottom w:val="0"/>
          <w:divBdr>
            <w:top w:val="none" w:sz="0" w:space="0" w:color="auto"/>
            <w:left w:val="none" w:sz="0" w:space="0" w:color="auto"/>
            <w:bottom w:val="none" w:sz="0" w:space="0" w:color="auto"/>
            <w:right w:val="none" w:sz="0" w:space="0" w:color="auto"/>
          </w:divBdr>
        </w:div>
        <w:div w:id="1542866467">
          <w:marLeft w:val="480"/>
          <w:marRight w:val="0"/>
          <w:marTop w:val="0"/>
          <w:marBottom w:val="0"/>
          <w:divBdr>
            <w:top w:val="none" w:sz="0" w:space="0" w:color="auto"/>
            <w:left w:val="none" w:sz="0" w:space="0" w:color="auto"/>
            <w:bottom w:val="none" w:sz="0" w:space="0" w:color="auto"/>
            <w:right w:val="none" w:sz="0" w:space="0" w:color="auto"/>
          </w:divBdr>
        </w:div>
        <w:div w:id="1566333447">
          <w:marLeft w:val="480"/>
          <w:marRight w:val="0"/>
          <w:marTop w:val="0"/>
          <w:marBottom w:val="0"/>
          <w:divBdr>
            <w:top w:val="none" w:sz="0" w:space="0" w:color="auto"/>
            <w:left w:val="none" w:sz="0" w:space="0" w:color="auto"/>
            <w:bottom w:val="none" w:sz="0" w:space="0" w:color="auto"/>
            <w:right w:val="none" w:sz="0" w:space="0" w:color="auto"/>
          </w:divBdr>
        </w:div>
        <w:div w:id="1705403807">
          <w:marLeft w:val="480"/>
          <w:marRight w:val="0"/>
          <w:marTop w:val="0"/>
          <w:marBottom w:val="0"/>
          <w:divBdr>
            <w:top w:val="none" w:sz="0" w:space="0" w:color="auto"/>
            <w:left w:val="none" w:sz="0" w:space="0" w:color="auto"/>
            <w:bottom w:val="none" w:sz="0" w:space="0" w:color="auto"/>
            <w:right w:val="none" w:sz="0" w:space="0" w:color="auto"/>
          </w:divBdr>
        </w:div>
        <w:div w:id="1770740345">
          <w:marLeft w:val="480"/>
          <w:marRight w:val="0"/>
          <w:marTop w:val="0"/>
          <w:marBottom w:val="0"/>
          <w:divBdr>
            <w:top w:val="none" w:sz="0" w:space="0" w:color="auto"/>
            <w:left w:val="none" w:sz="0" w:space="0" w:color="auto"/>
            <w:bottom w:val="none" w:sz="0" w:space="0" w:color="auto"/>
            <w:right w:val="none" w:sz="0" w:space="0" w:color="auto"/>
          </w:divBdr>
        </w:div>
        <w:div w:id="1800999185">
          <w:marLeft w:val="480"/>
          <w:marRight w:val="0"/>
          <w:marTop w:val="0"/>
          <w:marBottom w:val="0"/>
          <w:divBdr>
            <w:top w:val="none" w:sz="0" w:space="0" w:color="auto"/>
            <w:left w:val="none" w:sz="0" w:space="0" w:color="auto"/>
            <w:bottom w:val="none" w:sz="0" w:space="0" w:color="auto"/>
            <w:right w:val="none" w:sz="0" w:space="0" w:color="auto"/>
          </w:divBdr>
        </w:div>
      </w:divsChild>
    </w:div>
    <w:div w:id="1438063594">
      <w:marLeft w:val="480"/>
      <w:marRight w:val="0"/>
      <w:marTop w:val="0"/>
      <w:marBottom w:val="0"/>
      <w:divBdr>
        <w:top w:val="none" w:sz="0" w:space="0" w:color="auto"/>
        <w:left w:val="none" w:sz="0" w:space="0" w:color="auto"/>
        <w:bottom w:val="none" w:sz="0" w:space="0" w:color="auto"/>
        <w:right w:val="none" w:sz="0" w:space="0" w:color="auto"/>
      </w:divBdr>
    </w:div>
    <w:div w:id="1438141218">
      <w:marLeft w:val="480"/>
      <w:marRight w:val="0"/>
      <w:marTop w:val="0"/>
      <w:marBottom w:val="0"/>
      <w:divBdr>
        <w:top w:val="none" w:sz="0" w:space="0" w:color="auto"/>
        <w:left w:val="none" w:sz="0" w:space="0" w:color="auto"/>
        <w:bottom w:val="none" w:sz="0" w:space="0" w:color="auto"/>
        <w:right w:val="none" w:sz="0" w:space="0" w:color="auto"/>
      </w:divBdr>
    </w:div>
    <w:div w:id="1438216136">
      <w:marLeft w:val="480"/>
      <w:marRight w:val="0"/>
      <w:marTop w:val="0"/>
      <w:marBottom w:val="0"/>
      <w:divBdr>
        <w:top w:val="none" w:sz="0" w:space="0" w:color="auto"/>
        <w:left w:val="none" w:sz="0" w:space="0" w:color="auto"/>
        <w:bottom w:val="none" w:sz="0" w:space="0" w:color="auto"/>
        <w:right w:val="none" w:sz="0" w:space="0" w:color="auto"/>
      </w:divBdr>
    </w:div>
    <w:div w:id="1438325878">
      <w:marLeft w:val="480"/>
      <w:marRight w:val="0"/>
      <w:marTop w:val="0"/>
      <w:marBottom w:val="0"/>
      <w:divBdr>
        <w:top w:val="none" w:sz="0" w:space="0" w:color="auto"/>
        <w:left w:val="none" w:sz="0" w:space="0" w:color="auto"/>
        <w:bottom w:val="none" w:sz="0" w:space="0" w:color="auto"/>
        <w:right w:val="none" w:sz="0" w:space="0" w:color="auto"/>
      </w:divBdr>
    </w:div>
    <w:div w:id="1438522960">
      <w:bodyDiv w:val="1"/>
      <w:marLeft w:val="0"/>
      <w:marRight w:val="0"/>
      <w:marTop w:val="0"/>
      <w:marBottom w:val="0"/>
      <w:divBdr>
        <w:top w:val="none" w:sz="0" w:space="0" w:color="auto"/>
        <w:left w:val="none" w:sz="0" w:space="0" w:color="auto"/>
        <w:bottom w:val="none" w:sz="0" w:space="0" w:color="auto"/>
        <w:right w:val="none" w:sz="0" w:space="0" w:color="auto"/>
      </w:divBdr>
    </w:div>
    <w:div w:id="1438524939">
      <w:marLeft w:val="480"/>
      <w:marRight w:val="0"/>
      <w:marTop w:val="0"/>
      <w:marBottom w:val="0"/>
      <w:divBdr>
        <w:top w:val="none" w:sz="0" w:space="0" w:color="auto"/>
        <w:left w:val="none" w:sz="0" w:space="0" w:color="auto"/>
        <w:bottom w:val="none" w:sz="0" w:space="0" w:color="auto"/>
        <w:right w:val="none" w:sz="0" w:space="0" w:color="auto"/>
      </w:divBdr>
    </w:div>
    <w:div w:id="1438602212">
      <w:bodyDiv w:val="1"/>
      <w:marLeft w:val="0"/>
      <w:marRight w:val="0"/>
      <w:marTop w:val="0"/>
      <w:marBottom w:val="0"/>
      <w:divBdr>
        <w:top w:val="none" w:sz="0" w:space="0" w:color="auto"/>
        <w:left w:val="none" w:sz="0" w:space="0" w:color="auto"/>
        <w:bottom w:val="none" w:sz="0" w:space="0" w:color="auto"/>
        <w:right w:val="none" w:sz="0" w:space="0" w:color="auto"/>
      </w:divBdr>
    </w:div>
    <w:div w:id="1438718110">
      <w:marLeft w:val="480"/>
      <w:marRight w:val="0"/>
      <w:marTop w:val="0"/>
      <w:marBottom w:val="0"/>
      <w:divBdr>
        <w:top w:val="none" w:sz="0" w:space="0" w:color="auto"/>
        <w:left w:val="none" w:sz="0" w:space="0" w:color="auto"/>
        <w:bottom w:val="none" w:sz="0" w:space="0" w:color="auto"/>
        <w:right w:val="none" w:sz="0" w:space="0" w:color="auto"/>
      </w:divBdr>
    </w:div>
    <w:div w:id="1438721837">
      <w:marLeft w:val="480"/>
      <w:marRight w:val="0"/>
      <w:marTop w:val="0"/>
      <w:marBottom w:val="0"/>
      <w:divBdr>
        <w:top w:val="none" w:sz="0" w:space="0" w:color="auto"/>
        <w:left w:val="none" w:sz="0" w:space="0" w:color="auto"/>
        <w:bottom w:val="none" w:sz="0" w:space="0" w:color="auto"/>
        <w:right w:val="none" w:sz="0" w:space="0" w:color="auto"/>
      </w:divBdr>
    </w:div>
    <w:div w:id="1438791749">
      <w:marLeft w:val="480"/>
      <w:marRight w:val="0"/>
      <w:marTop w:val="0"/>
      <w:marBottom w:val="0"/>
      <w:divBdr>
        <w:top w:val="none" w:sz="0" w:space="0" w:color="auto"/>
        <w:left w:val="none" w:sz="0" w:space="0" w:color="auto"/>
        <w:bottom w:val="none" w:sz="0" w:space="0" w:color="auto"/>
        <w:right w:val="none" w:sz="0" w:space="0" w:color="auto"/>
      </w:divBdr>
    </w:div>
    <w:div w:id="1438793519">
      <w:marLeft w:val="480"/>
      <w:marRight w:val="0"/>
      <w:marTop w:val="0"/>
      <w:marBottom w:val="0"/>
      <w:divBdr>
        <w:top w:val="none" w:sz="0" w:space="0" w:color="auto"/>
        <w:left w:val="none" w:sz="0" w:space="0" w:color="auto"/>
        <w:bottom w:val="none" w:sz="0" w:space="0" w:color="auto"/>
        <w:right w:val="none" w:sz="0" w:space="0" w:color="auto"/>
      </w:divBdr>
    </w:div>
    <w:div w:id="1438863234">
      <w:bodyDiv w:val="1"/>
      <w:marLeft w:val="0"/>
      <w:marRight w:val="0"/>
      <w:marTop w:val="0"/>
      <w:marBottom w:val="0"/>
      <w:divBdr>
        <w:top w:val="none" w:sz="0" w:space="0" w:color="auto"/>
        <w:left w:val="none" w:sz="0" w:space="0" w:color="auto"/>
        <w:bottom w:val="none" w:sz="0" w:space="0" w:color="auto"/>
        <w:right w:val="none" w:sz="0" w:space="0" w:color="auto"/>
      </w:divBdr>
    </w:div>
    <w:div w:id="1438981949">
      <w:marLeft w:val="480"/>
      <w:marRight w:val="0"/>
      <w:marTop w:val="0"/>
      <w:marBottom w:val="0"/>
      <w:divBdr>
        <w:top w:val="none" w:sz="0" w:space="0" w:color="auto"/>
        <w:left w:val="none" w:sz="0" w:space="0" w:color="auto"/>
        <w:bottom w:val="none" w:sz="0" w:space="0" w:color="auto"/>
        <w:right w:val="none" w:sz="0" w:space="0" w:color="auto"/>
      </w:divBdr>
    </w:div>
    <w:div w:id="1439176046">
      <w:marLeft w:val="480"/>
      <w:marRight w:val="0"/>
      <w:marTop w:val="0"/>
      <w:marBottom w:val="0"/>
      <w:divBdr>
        <w:top w:val="none" w:sz="0" w:space="0" w:color="auto"/>
        <w:left w:val="none" w:sz="0" w:space="0" w:color="auto"/>
        <w:bottom w:val="none" w:sz="0" w:space="0" w:color="auto"/>
        <w:right w:val="none" w:sz="0" w:space="0" w:color="auto"/>
      </w:divBdr>
    </w:div>
    <w:div w:id="1439301857">
      <w:bodyDiv w:val="1"/>
      <w:marLeft w:val="0"/>
      <w:marRight w:val="0"/>
      <w:marTop w:val="0"/>
      <w:marBottom w:val="0"/>
      <w:divBdr>
        <w:top w:val="none" w:sz="0" w:space="0" w:color="auto"/>
        <w:left w:val="none" w:sz="0" w:space="0" w:color="auto"/>
        <w:bottom w:val="none" w:sz="0" w:space="0" w:color="auto"/>
        <w:right w:val="none" w:sz="0" w:space="0" w:color="auto"/>
      </w:divBdr>
    </w:div>
    <w:div w:id="1439331011">
      <w:marLeft w:val="480"/>
      <w:marRight w:val="0"/>
      <w:marTop w:val="0"/>
      <w:marBottom w:val="0"/>
      <w:divBdr>
        <w:top w:val="none" w:sz="0" w:space="0" w:color="auto"/>
        <w:left w:val="none" w:sz="0" w:space="0" w:color="auto"/>
        <w:bottom w:val="none" w:sz="0" w:space="0" w:color="auto"/>
        <w:right w:val="none" w:sz="0" w:space="0" w:color="auto"/>
      </w:divBdr>
    </w:div>
    <w:div w:id="1439375206">
      <w:marLeft w:val="480"/>
      <w:marRight w:val="0"/>
      <w:marTop w:val="0"/>
      <w:marBottom w:val="0"/>
      <w:divBdr>
        <w:top w:val="none" w:sz="0" w:space="0" w:color="auto"/>
        <w:left w:val="none" w:sz="0" w:space="0" w:color="auto"/>
        <w:bottom w:val="none" w:sz="0" w:space="0" w:color="auto"/>
        <w:right w:val="none" w:sz="0" w:space="0" w:color="auto"/>
      </w:divBdr>
    </w:div>
    <w:div w:id="1439376601">
      <w:marLeft w:val="480"/>
      <w:marRight w:val="0"/>
      <w:marTop w:val="0"/>
      <w:marBottom w:val="0"/>
      <w:divBdr>
        <w:top w:val="none" w:sz="0" w:space="0" w:color="auto"/>
        <w:left w:val="none" w:sz="0" w:space="0" w:color="auto"/>
        <w:bottom w:val="none" w:sz="0" w:space="0" w:color="auto"/>
        <w:right w:val="none" w:sz="0" w:space="0" w:color="auto"/>
      </w:divBdr>
    </w:div>
    <w:div w:id="1439594025">
      <w:marLeft w:val="480"/>
      <w:marRight w:val="0"/>
      <w:marTop w:val="0"/>
      <w:marBottom w:val="0"/>
      <w:divBdr>
        <w:top w:val="none" w:sz="0" w:space="0" w:color="auto"/>
        <w:left w:val="none" w:sz="0" w:space="0" w:color="auto"/>
        <w:bottom w:val="none" w:sz="0" w:space="0" w:color="auto"/>
        <w:right w:val="none" w:sz="0" w:space="0" w:color="auto"/>
      </w:divBdr>
    </w:div>
    <w:div w:id="1439637439">
      <w:marLeft w:val="480"/>
      <w:marRight w:val="0"/>
      <w:marTop w:val="0"/>
      <w:marBottom w:val="0"/>
      <w:divBdr>
        <w:top w:val="none" w:sz="0" w:space="0" w:color="auto"/>
        <w:left w:val="none" w:sz="0" w:space="0" w:color="auto"/>
        <w:bottom w:val="none" w:sz="0" w:space="0" w:color="auto"/>
        <w:right w:val="none" w:sz="0" w:space="0" w:color="auto"/>
      </w:divBdr>
    </w:div>
    <w:div w:id="1439640787">
      <w:bodyDiv w:val="1"/>
      <w:marLeft w:val="0"/>
      <w:marRight w:val="0"/>
      <w:marTop w:val="0"/>
      <w:marBottom w:val="0"/>
      <w:divBdr>
        <w:top w:val="none" w:sz="0" w:space="0" w:color="auto"/>
        <w:left w:val="none" w:sz="0" w:space="0" w:color="auto"/>
        <w:bottom w:val="none" w:sz="0" w:space="0" w:color="auto"/>
        <w:right w:val="none" w:sz="0" w:space="0" w:color="auto"/>
      </w:divBdr>
    </w:div>
    <w:div w:id="1439788419">
      <w:marLeft w:val="480"/>
      <w:marRight w:val="0"/>
      <w:marTop w:val="0"/>
      <w:marBottom w:val="0"/>
      <w:divBdr>
        <w:top w:val="none" w:sz="0" w:space="0" w:color="auto"/>
        <w:left w:val="none" w:sz="0" w:space="0" w:color="auto"/>
        <w:bottom w:val="none" w:sz="0" w:space="0" w:color="auto"/>
        <w:right w:val="none" w:sz="0" w:space="0" w:color="auto"/>
      </w:divBdr>
    </w:div>
    <w:div w:id="1439907634">
      <w:marLeft w:val="480"/>
      <w:marRight w:val="0"/>
      <w:marTop w:val="0"/>
      <w:marBottom w:val="0"/>
      <w:divBdr>
        <w:top w:val="none" w:sz="0" w:space="0" w:color="auto"/>
        <w:left w:val="none" w:sz="0" w:space="0" w:color="auto"/>
        <w:bottom w:val="none" w:sz="0" w:space="0" w:color="auto"/>
        <w:right w:val="none" w:sz="0" w:space="0" w:color="auto"/>
      </w:divBdr>
    </w:div>
    <w:div w:id="1439983277">
      <w:marLeft w:val="480"/>
      <w:marRight w:val="0"/>
      <w:marTop w:val="0"/>
      <w:marBottom w:val="0"/>
      <w:divBdr>
        <w:top w:val="none" w:sz="0" w:space="0" w:color="auto"/>
        <w:left w:val="none" w:sz="0" w:space="0" w:color="auto"/>
        <w:bottom w:val="none" w:sz="0" w:space="0" w:color="auto"/>
        <w:right w:val="none" w:sz="0" w:space="0" w:color="auto"/>
      </w:divBdr>
    </w:div>
    <w:div w:id="1440099925">
      <w:marLeft w:val="480"/>
      <w:marRight w:val="0"/>
      <w:marTop w:val="0"/>
      <w:marBottom w:val="0"/>
      <w:divBdr>
        <w:top w:val="none" w:sz="0" w:space="0" w:color="auto"/>
        <w:left w:val="none" w:sz="0" w:space="0" w:color="auto"/>
        <w:bottom w:val="none" w:sz="0" w:space="0" w:color="auto"/>
        <w:right w:val="none" w:sz="0" w:space="0" w:color="auto"/>
      </w:divBdr>
    </w:div>
    <w:div w:id="1440443090">
      <w:marLeft w:val="480"/>
      <w:marRight w:val="0"/>
      <w:marTop w:val="0"/>
      <w:marBottom w:val="0"/>
      <w:divBdr>
        <w:top w:val="none" w:sz="0" w:space="0" w:color="auto"/>
        <w:left w:val="none" w:sz="0" w:space="0" w:color="auto"/>
        <w:bottom w:val="none" w:sz="0" w:space="0" w:color="auto"/>
        <w:right w:val="none" w:sz="0" w:space="0" w:color="auto"/>
      </w:divBdr>
    </w:div>
    <w:div w:id="1440641546">
      <w:marLeft w:val="480"/>
      <w:marRight w:val="0"/>
      <w:marTop w:val="0"/>
      <w:marBottom w:val="0"/>
      <w:divBdr>
        <w:top w:val="none" w:sz="0" w:space="0" w:color="auto"/>
        <w:left w:val="none" w:sz="0" w:space="0" w:color="auto"/>
        <w:bottom w:val="none" w:sz="0" w:space="0" w:color="auto"/>
        <w:right w:val="none" w:sz="0" w:space="0" w:color="auto"/>
      </w:divBdr>
    </w:div>
    <w:div w:id="1440832104">
      <w:marLeft w:val="480"/>
      <w:marRight w:val="0"/>
      <w:marTop w:val="0"/>
      <w:marBottom w:val="0"/>
      <w:divBdr>
        <w:top w:val="none" w:sz="0" w:space="0" w:color="auto"/>
        <w:left w:val="none" w:sz="0" w:space="0" w:color="auto"/>
        <w:bottom w:val="none" w:sz="0" w:space="0" w:color="auto"/>
        <w:right w:val="none" w:sz="0" w:space="0" w:color="auto"/>
      </w:divBdr>
    </w:div>
    <w:div w:id="1440874875">
      <w:marLeft w:val="480"/>
      <w:marRight w:val="0"/>
      <w:marTop w:val="0"/>
      <w:marBottom w:val="0"/>
      <w:divBdr>
        <w:top w:val="none" w:sz="0" w:space="0" w:color="auto"/>
        <w:left w:val="none" w:sz="0" w:space="0" w:color="auto"/>
        <w:bottom w:val="none" w:sz="0" w:space="0" w:color="auto"/>
        <w:right w:val="none" w:sz="0" w:space="0" w:color="auto"/>
      </w:divBdr>
    </w:div>
    <w:div w:id="1441030740">
      <w:marLeft w:val="480"/>
      <w:marRight w:val="0"/>
      <w:marTop w:val="0"/>
      <w:marBottom w:val="0"/>
      <w:divBdr>
        <w:top w:val="none" w:sz="0" w:space="0" w:color="auto"/>
        <w:left w:val="none" w:sz="0" w:space="0" w:color="auto"/>
        <w:bottom w:val="none" w:sz="0" w:space="0" w:color="auto"/>
        <w:right w:val="none" w:sz="0" w:space="0" w:color="auto"/>
      </w:divBdr>
    </w:div>
    <w:div w:id="1441030826">
      <w:marLeft w:val="480"/>
      <w:marRight w:val="0"/>
      <w:marTop w:val="0"/>
      <w:marBottom w:val="0"/>
      <w:divBdr>
        <w:top w:val="none" w:sz="0" w:space="0" w:color="auto"/>
        <w:left w:val="none" w:sz="0" w:space="0" w:color="auto"/>
        <w:bottom w:val="none" w:sz="0" w:space="0" w:color="auto"/>
        <w:right w:val="none" w:sz="0" w:space="0" w:color="auto"/>
      </w:divBdr>
    </w:div>
    <w:div w:id="1441098098">
      <w:bodyDiv w:val="1"/>
      <w:marLeft w:val="0"/>
      <w:marRight w:val="0"/>
      <w:marTop w:val="0"/>
      <w:marBottom w:val="0"/>
      <w:divBdr>
        <w:top w:val="none" w:sz="0" w:space="0" w:color="auto"/>
        <w:left w:val="none" w:sz="0" w:space="0" w:color="auto"/>
        <w:bottom w:val="none" w:sz="0" w:space="0" w:color="auto"/>
        <w:right w:val="none" w:sz="0" w:space="0" w:color="auto"/>
      </w:divBdr>
    </w:div>
    <w:div w:id="1441341528">
      <w:marLeft w:val="480"/>
      <w:marRight w:val="0"/>
      <w:marTop w:val="0"/>
      <w:marBottom w:val="0"/>
      <w:divBdr>
        <w:top w:val="none" w:sz="0" w:space="0" w:color="auto"/>
        <w:left w:val="none" w:sz="0" w:space="0" w:color="auto"/>
        <w:bottom w:val="none" w:sz="0" w:space="0" w:color="auto"/>
        <w:right w:val="none" w:sz="0" w:space="0" w:color="auto"/>
      </w:divBdr>
    </w:div>
    <w:div w:id="1441409180">
      <w:marLeft w:val="480"/>
      <w:marRight w:val="0"/>
      <w:marTop w:val="0"/>
      <w:marBottom w:val="0"/>
      <w:divBdr>
        <w:top w:val="none" w:sz="0" w:space="0" w:color="auto"/>
        <w:left w:val="none" w:sz="0" w:space="0" w:color="auto"/>
        <w:bottom w:val="none" w:sz="0" w:space="0" w:color="auto"/>
        <w:right w:val="none" w:sz="0" w:space="0" w:color="auto"/>
      </w:divBdr>
    </w:div>
    <w:div w:id="1441487706">
      <w:marLeft w:val="480"/>
      <w:marRight w:val="0"/>
      <w:marTop w:val="0"/>
      <w:marBottom w:val="0"/>
      <w:divBdr>
        <w:top w:val="none" w:sz="0" w:space="0" w:color="auto"/>
        <w:left w:val="none" w:sz="0" w:space="0" w:color="auto"/>
        <w:bottom w:val="none" w:sz="0" w:space="0" w:color="auto"/>
        <w:right w:val="none" w:sz="0" w:space="0" w:color="auto"/>
      </w:divBdr>
    </w:div>
    <w:div w:id="1441559866">
      <w:marLeft w:val="480"/>
      <w:marRight w:val="0"/>
      <w:marTop w:val="0"/>
      <w:marBottom w:val="0"/>
      <w:divBdr>
        <w:top w:val="none" w:sz="0" w:space="0" w:color="auto"/>
        <w:left w:val="none" w:sz="0" w:space="0" w:color="auto"/>
        <w:bottom w:val="none" w:sz="0" w:space="0" w:color="auto"/>
        <w:right w:val="none" w:sz="0" w:space="0" w:color="auto"/>
      </w:divBdr>
    </w:div>
    <w:div w:id="1441683074">
      <w:marLeft w:val="480"/>
      <w:marRight w:val="0"/>
      <w:marTop w:val="0"/>
      <w:marBottom w:val="0"/>
      <w:divBdr>
        <w:top w:val="none" w:sz="0" w:space="0" w:color="auto"/>
        <w:left w:val="none" w:sz="0" w:space="0" w:color="auto"/>
        <w:bottom w:val="none" w:sz="0" w:space="0" w:color="auto"/>
        <w:right w:val="none" w:sz="0" w:space="0" w:color="auto"/>
      </w:divBdr>
    </w:div>
    <w:div w:id="1441729742">
      <w:marLeft w:val="480"/>
      <w:marRight w:val="0"/>
      <w:marTop w:val="0"/>
      <w:marBottom w:val="0"/>
      <w:divBdr>
        <w:top w:val="none" w:sz="0" w:space="0" w:color="auto"/>
        <w:left w:val="none" w:sz="0" w:space="0" w:color="auto"/>
        <w:bottom w:val="none" w:sz="0" w:space="0" w:color="auto"/>
        <w:right w:val="none" w:sz="0" w:space="0" w:color="auto"/>
      </w:divBdr>
    </w:div>
    <w:div w:id="1441873262">
      <w:marLeft w:val="480"/>
      <w:marRight w:val="0"/>
      <w:marTop w:val="0"/>
      <w:marBottom w:val="0"/>
      <w:divBdr>
        <w:top w:val="none" w:sz="0" w:space="0" w:color="auto"/>
        <w:left w:val="none" w:sz="0" w:space="0" w:color="auto"/>
        <w:bottom w:val="none" w:sz="0" w:space="0" w:color="auto"/>
        <w:right w:val="none" w:sz="0" w:space="0" w:color="auto"/>
      </w:divBdr>
    </w:div>
    <w:div w:id="1441877607">
      <w:marLeft w:val="480"/>
      <w:marRight w:val="0"/>
      <w:marTop w:val="0"/>
      <w:marBottom w:val="0"/>
      <w:divBdr>
        <w:top w:val="none" w:sz="0" w:space="0" w:color="auto"/>
        <w:left w:val="none" w:sz="0" w:space="0" w:color="auto"/>
        <w:bottom w:val="none" w:sz="0" w:space="0" w:color="auto"/>
        <w:right w:val="none" w:sz="0" w:space="0" w:color="auto"/>
      </w:divBdr>
    </w:div>
    <w:div w:id="1441996188">
      <w:bodyDiv w:val="1"/>
      <w:marLeft w:val="0"/>
      <w:marRight w:val="0"/>
      <w:marTop w:val="0"/>
      <w:marBottom w:val="0"/>
      <w:divBdr>
        <w:top w:val="none" w:sz="0" w:space="0" w:color="auto"/>
        <w:left w:val="none" w:sz="0" w:space="0" w:color="auto"/>
        <w:bottom w:val="none" w:sz="0" w:space="0" w:color="auto"/>
        <w:right w:val="none" w:sz="0" w:space="0" w:color="auto"/>
      </w:divBdr>
      <w:divsChild>
        <w:div w:id="1749690819">
          <w:marLeft w:val="480"/>
          <w:marRight w:val="0"/>
          <w:marTop w:val="0"/>
          <w:marBottom w:val="0"/>
          <w:divBdr>
            <w:top w:val="none" w:sz="0" w:space="0" w:color="auto"/>
            <w:left w:val="none" w:sz="0" w:space="0" w:color="auto"/>
            <w:bottom w:val="none" w:sz="0" w:space="0" w:color="auto"/>
            <w:right w:val="none" w:sz="0" w:space="0" w:color="auto"/>
          </w:divBdr>
        </w:div>
        <w:div w:id="777335894">
          <w:marLeft w:val="480"/>
          <w:marRight w:val="0"/>
          <w:marTop w:val="0"/>
          <w:marBottom w:val="0"/>
          <w:divBdr>
            <w:top w:val="none" w:sz="0" w:space="0" w:color="auto"/>
            <w:left w:val="none" w:sz="0" w:space="0" w:color="auto"/>
            <w:bottom w:val="none" w:sz="0" w:space="0" w:color="auto"/>
            <w:right w:val="none" w:sz="0" w:space="0" w:color="auto"/>
          </w:divBdr>
        </w:div>
        <w:div w:id="1568765438">
          <w:marLeft w:val="480"/>
          <w:marRight w:val="0"/>
          <w:marTop w:val="0"/>
          <w:marBottom w:val="0"/>
          <w:divBdr>
            <w:top w:val="none" w:sz="0" w:space="0" w:color="auto"/>
            <w:left w:val="none" w:sz="0" w:space="0" w:color="auto"/>
            <w:bottom w:val="none" w:sz="0" w:space="0" w:color="auto"/>
            <w:right w:val="none" w:sz="0" w:space="0" w:color="auto"/>
          </w:divBdr>
        </w:div>
        <w:div w:id="943225469">
          <w:marLeft w:val="480"/>
          <w:marRight w:val="0"/>
          <w:marTop w:val="0"/>
          <w:marBottom w:val="0"/>
          <w:divBdr>
            <w:top w:val="none" w:sz="0" w:space="0" w:color="auto"/>
            <w:left w:val="none" w:sz="0" w:space="0" w:color="auto"/>
            <w:bottom w:val="none" w:sz="0" w:space="0" w:color="auto"/>
            <w:right w:val="none" w:sz="0" w:space="0" w:color="auto"/>
          </w:divBdr>
        </w:div>
        <w:div w:id="1002977401">
          <w:marLeft w:val="480"/>
          <w:marRight w:val="0"/>
          <w:marTop w:val="0"/>
          <w:marBottom w:val="0"/>
          <w:divBdr>
            <w:top w:val="none" w:sz="0" w:space="0" w:color="auto"/>
            <w:left w:val="none" w:sz="0" w:space="0" w:color="auto"/>
            <w:bottom w:val="none" w:sz="0" w:space="0" w:color="auto"/>
            <w:right w:val="none" w:sz="0" w:space="0" w:color="auto"/>
          </w:divBdr>
        </w:div>
        <w:div w:id="382483396">
          <w:marLeft w:val="480"/>
          <w:marRight w:val="0"/>
          <w:marTop w:val="0"/>
          <w:marBottom w:val="0"/>
          <w:divBdr>
            <w:top w:val="none" w:sz="0" w:space="0" w:color="auto"/>
            <w:left w:val="none" w:sz="0" w:space="0" w:color="auto"/>
            <w:bottom w:val="none" w:sz="0" w:space="0" w:color="auto"/>
            <w:right w:val="none" w:sz="0" w:space="0" w:color="auto"/>
          </w:divBdr>
        </w:div>
        <w:div w:id="1434327327">
          <w:marLeft w:val="480"/>
          <w:marRight w:val="0"/>
          <w:marTop w:val="0"/>
          <w:marBottom w:val="0"/>
          <w:divBdr>
            <w:top w:val="none" w:sz="0" w:space="0" w:color="auto"/>
            <w:left w:val="none" w:sz="0" w:space="0" w:color="auto"/>
            <w:bottom w:val="none" w:sz="0" w:space="0" w:color="auto"/>
            <w:right w:val="none" w:sz="0" w:space="0" w:color="auto"/>
          </w:divBdr>
        </w:div>
        <w:div w:id="1193416455">
          <w:marLeft w:val="480"/>
          <w:marRight w:val="0"/>
          <w:marTop w:val="0"/>
          <w:marBottom w:val="0"/>
          <w:divBdr>
            <w:top w:val="none" w:sz="0" w:space="0" w:color="auto"/>
            <w:left w:val="none" w:sz="0" w:space="0" w:color="auto"/>
            <w:bottom w:val="none" w:sz="0" w:space="0" w:color="auto"/>
            <w:right w:val="none" w:sz="0" w:space="0" w:color="auto"/>
          </w:divBdr>
        </w:div>
        <w:div w:id="1864634139">
          <w:marLeft w:val="480"/>
          <w:marRight w:val="0"/>
          <w:marTop w:val="0"/>
          <w:marBottom w:val="0"/>
          <w:divBdr>
            <w:top w:val="none" w:sz="0" w:space="0" w:color="auto"/>
            <w:left w:val="none" w:sz="0" w:space="0" w:color="auto"/>
            <w:bottom w:val="none" w:sz="0" w:space="0" w:color="auto"/>
            <w:right w:val="none" w:sz="0" w:space="0" w:color="auto"/>
          </w:divBdr>
        </w:div>
        <w:div w:id="270477329">
          <w:marLeft w:val="480"/>
          <w:marRight w:val="0"/>
          <w:marTop w:val="0"/>
          <w:marBottom w:val="0"/>
          <w:divBdr>
            <w:top w:val="none" w:sz="0" w:space="0" w:color="auto"/>
            <w:left w:val="none" w:sz="0" w:space="0" w:color="auto"/>
            <w:bottom w:val="none" w:sz="0" w:space="0" w:color="auto"/>
            <w:right w:val="none" w:sz="0" w:space="0" w:color="auto"/>
          </w:divBdr>
        </w:div>
        <w:div w:id="438718088">
          <w:marLeft w:val="480"/>
          <w:marRight w:val="0"/>
          <w:marTop w:val="0"/>
          <w:marBottom w:val="0"/>
          <w:divBdr>
            <w:top w:val="none" w:sz="0" w:space="0" w:color="auto"/>
            <w:left w:val="none" w:sz="0" w:space="0" w:color="auto"/>
            <w:bottom w:val="none" w:sz="0" w:space="0" w:color="auto"/>
            <w:right w:val="none" w:sz="0" w:space="0" w:color="auto"/>
          </w:divBdr>
        </w:div>
        <w:div w:id="1465928860">
          <w:marLeft w:val="480"/>
          <w:marRight w:val="0"/>
          <w:marTop w:val="0"/>
          <w:marBottom w:val="0"/>
          <w:divBdr>
            <w:top w:val="none" w:sz="0" w:space="0" w:color="auto"/>
            <w:left w:val="none" w:sz="0" w:space="0" w:color="auto"/>
            <w:bottom w:val="none" w:sz="0" w:space="0" w:color="auto"/>
            <w:right w:val="none" w:sz="0" w:space="0" w:color="auto"/>
          </w:divBdr>
        </w:div>
        <w:div w:id="243223734">
          <w:marLeft w:val="480"/>
          <w:marRight w:val="0"/>
          <w:marTop w:val="0"/>
          <w:marBottom w:val="0"/>
          <w:divBdr>
            <w:top w:val="none" w:sz="0" w:space="0" w:color="auto"/>
            <w:left w:val="none" w:sz="0" w:space="0" w:color="auto"/>
            <w:bottom w:val="none" w:sz="0" w:space="0" w:color="auto"/>
            <w:right w:val="none" w:sz="0" w:space="0" w:color="auto"/>
          </w:divBdr>
        </w:div>
        <w:div w:id="1961837321">
          <w:marLeft w:val="480"/>
          <w:marRight w:val="0"/>
          <w:marTop w:val="0"/>
          <w:marBottom w:val="0"/>
          <w:divBdr>
            <w:top w:val="none" w:sz="0" w:space="0" w:color="auto"/>
            <w:left w:val="none" w:sz="0" w:space="0" w:color="auto"/>
            <w:bottom w:val="none" w:sz="0" w:space="0" w:color="auto"/>
            <w:right w:val="none" w:sz="0" w:space="0" w:color="auto"/>
          </w:divBdr>
        </w:div>
        <w:div w:id="1076517691">
          <w:marLeft w:val="480"/>
          <w:marRight w:val="0"/>
          <w:marTop w:val="0"/>
          <w:marBottom w:val="0"/>
          <w:divBdr>
            <w:top w:val="none" w:sz="0" w:space="0" w:color="auto"/>
            <w:left w:val="none" w:sz="0" w:space="0" w:color="auto"/>
            <w:bottom w:val="none" w:sz="0" w:space="0" w:color="auto"/>
            <w:right w:val="none" w:sz="0" w:space="0" w:color="auto"/>
          </w:divBdr>
        </w:div>
        <w:div w:id="137189995">
          <w:marLeft w:val="480"/>
          <w:marRight w:val="0"/>
          <w:marTop w:val="0"/>
          <w:marBottom w:val="0"/>
          <w:divBdr>
            <w:top w:val="none" w:sz="0" w:space="0" w:color="auto"/>
            <w:left w:val="none" w:sz="0" w:space="0" w:color="auto"/>
            <w:bottom w:val="none" w:sz="0" w:space="0" w:color="auto"/>
            <w:right w:val="none" w:sz="0" w:space="0" w:color="auto"/>
          </w:divBdr>
        </w:div>
        <w:div w:id="1510486512">
          <w:marLeft w:val="480"/>
          <w:marRight w:val="0"/>
          <w:marTop w:val="0"/>
          <w:marBottom w:val="0"/>
          <w:divBdr>
            <w:top w:val="none" w:sz="0" w:space="0" w:color="auto"/>
            <w:left w:val="none" w:sz="0" w:space="0" w:color="auto"/>
            <w:bottom w:val="none" w:sz="0" w:space="0" w:color="auto"/>
            <w:right w:val="none" w:sz="0" w:space="0" w:color="auto"/>
          </w:divBdr>
        </w:div>
        <w:div w:id="1351445125">
          <w:marLeft w:val="480"/>
          <w:marRight w:val="0"/>
          <w:marTop w:val="0"/>
          <w:marBottom w:val="0"/>
          <w:divBdr>
            <w:top w:val="none" w:sz="0" w:space="0" w:color="auto"/>
            <w:left w:val="none" w:sz="0" w:space="0" w:color="auto"/>
            <w:bottom w:val="none" w:sz="0" w:space="0" w:color="auto"/>
            <w:right w:val="none" w:sz="0" w:space="0" w:color="auto"/>
          </w:divBdr>
        </w:div>
        <w:div w:id="669790238">
          <w:marLeft w:val="480"/>
          <w:marRight w:val="0"/>
          <w:marTop w:val="0"/>
          <w:marBottom w:val="0"/>
          <w:divBdr>
            <w:top w:val="none" w:sz="0" w:space="0" w:color="auto"/>
            <w:left w:val="none" w:sz="0" w:space="0" w:color="auto"/>
            <w:bottom w:val="none" w:sz="0" w:space="0" w:color="auto"/>
            <w:right w:val="none" w:sz="0" w:space="0" w:color="auto"/>
          </w:divBdr>
        </w:div>
        <w:div w:id="2013337074">
          <w:marLeft w:val="480"/>
          <w:marRight w:val="0"/>
          <w:marTop w:val="0"/>
          <w:marBottom w:val="0"/>
          <w:divBdr>
            <w:top w:val="none" w:sz="0" w:space="0" w:color="auto"/>
            <w:left w:val="none" w:sz="0" w:space="0" w:color="auto"/>
            <w:bottom w:val="none" w:sz="0" w:space="0" w:color="auto"/>
            <w:right w:val="none" w:sz="0" w:space="0" w:color="auto"/>
          </w:divBdr>
        </w:div>
        <w:div w:id="1736277380">
          <w:marLeft w:val="480"/>
          <w:marRight w:val="0"/>
          <w:marTop w:val="0"/>
          <w:marBottom w:val="0"/>
          <w:divBdr>
            <w:top w:val="none" w:sz="0" w:space="0" w:color="auto"/>
            <w:left w:val="none" w:sz="0" w:space="0" w:color="auto"/>
            <w:bottom w:val="none" w:sz="0" w:space="0" w:color="auto"/>
            <w:right w:val="none" w:sz="0" w:space="0" w:color="auto"/>
          </w:divBdr>
        </w:div>
        <w:div w:id="1273586432">
          <w:marLeft w:val="480"/>
          <w:marRight w:val="0"/>
          <w:marTop w:val="0"/>
          <w:marBottom w:val="0"/>
          <w:divBdr>
            <w:top w:val="none" w:sz="0" w:space="0" w:color="auto"/>
            <w:left w:val="none" w:sz="0" w:space="0" w:color="auto"/>
            <w:bottom w:val="none" w:sz="0" w:space="0" w:color="auto"/>
            <w:right w:val="none" w:sz="0" w:space="0" w:color="auto"/>
          </w:divBdr>
        </w:div>
        <w:div w:id="575437224">
          <w:marLeft w:val="480"/>
          <w:marRight w:val="0"/>
          <w:marTop w:val="0"/>
          <w:marBottom w:val="0"/>
          <w:divBdr>
            <w:top w:val="none" w:sz="0" w:space="0" w:color="auto"/>
            <w:left w:val="none" w:sz="0" w:space="0" w:color="auto"/>
            <w:bottom w:val="none" w:sz="0" w:space="0" w:color="auto"/>
            <w:right w:val="none" w:sz="0" w:space="0" w:color="auto"/>
          </w:divBdr>
        </w:div>
        <w:div w:id="1403676302">
          <w:marLeft w:val="480"/>
          <w:marRight w:val="0"/>
          <w:marTop w:val="0"/>
          <w:marBottom w:val="0"/>
          <w:divBdr>
            <w:top w:val="none" w:sz="0" w:space="0" w:color="auto"/>
            <w:left w:val="none" w:sz="0" w:space="0" w:color="auto"/>
            <w:bottom w:val="none" w:sz="0" w:space="0" w:color="auto"/>
            <w:right w:val="none" w:sz="0" w:space="0" w:color="auto"/>
          </w:divBdr>
        </w:div>
        <w:div w:id="2106077406">
          <w:marLeft w:val="480"/>
          <w:marRight w:val="0"/>
          <w:marTop w:val="0"/>
          <w:marBottom w:val="0"/>
          <w:divBdr>
            <w:top w:val="none" w:sz="0" w:space="0" w:color="auto"/>
            <w:left w:val="none" w:sz="0" w:space="0" w:color="auto"/>
            <w:bottom w:val="none" w:sz="0" w:space="0" w:color="auto"/>
            <w:right w:val="none" w:sz="0" w:space="0" w:color="auto"/>
          </w:divBdr>
        </w:div>
        <w:div w:id="1230650313">
          <w:marLeft w:val="480"/>
          <w:marRight w:val="0"/>
          <w:marTop w:val="0"/>
          <w:marBottom w:val="0"/>
          <w:divBdr>
            <w:top w:val="none" w:sz="0" w:space="0" w:color="auto"/>
            <w:left w:val="none" w:sz="0" w:space="0" w:color="auto"/>
            <w:bottom w:val="none" w:sz="0" w:space="0" w:color="auto"/>
            <w:right w:val="none" w:sz="0" w:space="0" w:color="auto"/>
          </w:divBdr>
        </w:div>
        <w:div w:id="501626796">
          <w:marLeft w:val="480"/>
          <w:marRight w:val="0"/>
          <w:marTop w:val="0"/>
          <w:marBottom w:val="0"/>
          <w:divBdr>
            <w:top w:val="none" w:sz="0" w:space="0" w:color="auto"/>
            <w:left w:val="none" w:sz="0" w:space="0" w:color="auto"/>
            <w:bottom w:val="none" w:sz="0" w:space="0" w:color="auto"/>
            <w:right w:val="none" w:sz="0" w:space="0" w:color="auto"/>
          </w:divBdr>
        </w:div>
        <w:div w:id="1679038812">
          <w:marLeft w:val="480"/>
          <w:marRight w:val="0"/>
          <w:marTop w:val="0"/>
          <w:marBottom w:val="0"/>
          <w:divBdr>
            <w:top w:val="none" w:sz="0" w:space="0" w:color="auto"/>
            <w:left w:val="none" w:sz="0" w:space="0" w:color="auto"/>
            <w:bottom w:val="none" w:sz="0" w:space="0" w:color="auto"/>
            <w:right w:val="none" w:sz="0" w:space="0" w:color="auto"/>
          </w:divBdr>
        </w:div>
        <w:div w:id="2056811849">
          <w:marLeft w:val="480"/>
          <w:marRight w:val="0"/>
          <w:marTop w:val="0"/>
          <w:marBottom w:val="0"/>
          <w:divBdr>
            <w:top w:val="none" w:sz="0" w:space="0" w:color="auto"/>
            <w:left w:val="none" w:sz="0" w:space="0" w:color="auto"/>
            <w:bottom w:val="none" w:sz="0" w:space="0" w:color="auto"/>
            <w:right w:val="none" w:sz="0" w:space="0" w:color="auto"/>
          </w:divBdr>
        </w:div>
        <w:div w:id="421410541">
          <w:marLeft w:val="480"/>
          <w:marRight w:val="0"/>
          <w:marTop w:val="0"/>
          <w:marBottom w:val="0"/>
          <w:divBdr>
            <w:top w:val="none" w:sz="0" w:space="0" w:color="auto"/>
            <w:left w:val="none" w:sz="0" w:space="0" w:color="auto"/>
            <w:bottom w:val="none" w:sz="0" w:space="0" w:color="auto"/>
            <w:right w:val="none" w:sz="0" w:space="0" w:color="auto"/>
          </w:divBdr>
        </w:div>
        <w:div w:id="934023513">
          <w:marLeft w:val="480"/>
          <w:marRight w:val="0"/>
          <w:marTop w:val="0"/>
          <w:marBottom w:val="0"/>
          <w:divBdr>
            <w:top w:val="none" w:sz="0" w:space="0" w:color="auto"/>
            <w:left w:val="none" w:sz="0" w:space="0" w:color="auto"/>
            <w:bottom w:val="none" w:sz="0" w:space="0" w:color="auto"/>
            <w:right w:val="none" w:sz="0" w:space="0" w:color="auto"/>
          </w:divBdr>
        </w:div>
        <w:div w:id="321350144">
          <w:marLeft w:val="480"/>
          <w:marRight w:val="0"/>
          <w:marTop w:val="0"/>
          <w:marBottom w:val="0"/>
          <w:divBdr>
            <w:top w:val="none" w:sz="0" w:space="0" w:color="auto"/>
            <w:left w:val="none" w:sz="0" w:space="0" w:color="auto"/>
            <w:bottom w:val="none" w:sz="0" w:space="0" w:color="auto"/>
            <w:right w:val="none" w:sz="0" w:space="0" w:color="auto"/>
          </w:divBdr>
        </w:div>
        <w:div w:id="818350986">
          <w:marLeft w:val="480"/>
          <w:marRight w:val="0"/>
          <w:marTop w:val="0"/>
          <w:marBottom w:val="0"/>
          <w:divBdr>
            <w:top w:val="none" w:sz="0" w:space="0" w:color="auto"/>
            <w:left w:val="none" w:sz="0" w:space="0" w:color="auto"/>
            <w:bottom w:val="none" w:sz="0" w:space="0" w:color="auto"/>
            <w:right w:val="none" w:sz="0" w:space="0" w:color="auto"/>
          </w:divBdr>
        </w:div>
        <w:div w:id="814033791">
          <w:marLeft w:val="480"/>
          <w:marRight w:val="0"/>
          <w:marTop w:val="0"/>
          <w:marBottom w:val="0"/>
          <w:divBdr>
            <w:top w:val="none" w:sz="0" w:space="0" w:color="auto"/>
            <w:left w:val="none" w:sz="0" w:space="0" w:color="auto"/>
            <w:bottom w:val="none" w:sz="0" w:space="0" w:color="auto"/>
            <w:right w:val="none" w:sz="0" w:space="0" w:color="auto"/>
          </w:divBdr>
        </w:div>
        <w:div w:id="1311253602">
          <w:marLeft w:val="480"/>
          <w:marRight w:val="0"/>
          <w:marTop w:val="0"/>
          <w:marBottom w:val="0"/>
          <w:divBdr>
            <w:top w:val="none" w:sz="0" w:space="0" w:color="auto"/>
            <w:left w:val="none" w:sz="0" w:space="0" w:color="auto"/>
            <w:bottom w:val="none" w:sz="0" w:space="0" w:color="auto"/>
            <w:right w:val="none" w:sz="0" w:space="0" w:color="auto"/>
          </w:divBdr>
        </w:div>
        <w:div w:id="1209995885">
          <w:marLeft w:val="480"/>
          <w:marRight w:val="0"/>
          <w:marTop w:val="0"/>
          <w:marBottom w:val="0"/>
          <w:divBdr>
            <w:top w:val="none" w:sz="0" w:space="0" w:color="auto"/>
            <w:left w:val="none" w:sz="0" w:space="0" w:color="auto"/>
            <w:bottom w:val="none" w:sz="0" w:space="0" w:color="auto"/>
            <w:right w:val="none" w:sz="0" w:space="0" w:color="auto"/>
          </w:divBdr>
        </w:div>
        <w:div w:id="1822194775">
          <w:marLeft w:val="480"/>
          <w:marRight w:val="0"/>
          <w:marTop w:val="0"/>
          <w:marBottom w:val="0"/>
          <w:divBdr>
            <w:top w:val="none" w:sz="0" w:space="0" w:color="auto"/>
            <w:left w:val="none" w:sz="0" w:space="0" w:color="auto"/>
            <w:bottom w:val="none" w:sz="0" w:space="0" w:color="auto"/>
            <w:right w:val="none" w:sz="0" w:space="0" w:color="auto"/>
          </w:divBdr>
        </w:div>
        <w:div w:id="1381175118">
          <w:marLeft w:val="480"/>
          <w:marRight w:val="0"/>
          <w:marTop w:val="0"/>
          <w:marBottom w:val="0"/>
          <w:divBdr>
            <w:top w:val="none" w:sz="0" w:space="0" w:color="auto"/>
            <w:left w:val="none" w:sz="0" w:space="0" w:color="auto"/>
            <w:bottom w:val="none" w:sz="0" w:space="0" w:color="auto"/>
            <w:right w:val="none" w:sz="0" w:space="0" w:color="auto"/>
          </w:divBdr>
        </w:div>
        <w:div w:id="657685480">
          <w:marLeft w:val="480"/>
          <w:marRight w:val="0"/>
          <w:marTop w:val="0"/>
          <w:marBottom w:val="0"/>
          <w:divBdr>
            <w:top w:val="none" w:sz="0" w:space="0" w:color="auto"/>
            <w:left w:val="none" w:sz="0" w:space="0" w:color="auto"/>
            <w:bottom w:val="none" w:sz="0" w:space="0" w:color="auto"/>
            <w:right w:val="none" w:sz="0" w:space="0" w:color="auto"/>
          </w:divBdr>
        </w:div>
        <w:div w:id="379747246">
          <w:marLeft w:val="480"/>
          <w:marRight w:val="0"/>
          <w:marTop w:val="0"/>
          <w:marBottom w:val="0"/>
          <w:divBdr>
            <w:top w:val="none" w:sz="0" w:space="0" w:color="auto"/>
            <w:left w:val="none" w:sz="0" w:space="0" w:color="auto"/>
            <w:bottom w:val="none" w:sz="0" w:space="0" w:color="auto"/>
            <w:right w:val="none" w:sz="0" w:space="0" w:color="auto"/>
          </w:divBdr>
        </w:div>
        <w:div w:id="1724671628">
          <w:marLeft w:val="480"/>
          <w:marRight w:val="0"/>
          <w:marTop w:val="0"/>
          <w:marBottom w:val="0"/>
          <w:divBdr>
            <w:top w:val="none" w:sz="0" w:space="0" w:color="auto"/>
            <w:left w:val="none" w:sz="0" w:space="0" w:color="auto"/>
            <w:bottom w:val="none" w:sz="0" w:space="0" w:color="auto"/>
            <w:right w:val="none" w:sz="0" w:space="0" w:color="auto"/>
          </w:divBdr>
        </w:div>
        <w:div w:id="1009063099">
          <w:marLeft w:val="480"/>
          <w:marRight w:val="0"/>
          <w:marTop w:val="0"/>
          <w:marBottom w:val="0"/>
          <w:divBdr>
            <w:top w:val="none" w:sz="0" w:space="0" w:color="auto"/>
            <w:left w:val="none" w:sz="0" w:space="0" w:color="auto"/>
            <w:bottom w:val="none" w:sz="0" w:space="0" w:color="auto"/>
            <w:right w:val="none" w:sz="0" w:space="0" w:color="auto"/>
          </w:divBdr>
        </w:div>
        <w:div w:id="1451247472">
          <w:marLeft w:val="480"/>
          <w:marRight w:val="0"/>
          <w:marTop w:val="0"/>
          <w:marBottom w:val="0"/>
          <w:divBdr>
            <w:top w:val="none" w:sz="0" w:space="0" w:color="auto"/>
            <w:left w:val="none" w:sz="0" w:space="0" w:color="auto"/>
            <w:bottom w:val="none" w:sz="0" w:space="0" w:color="auto"/>
            <w:right w:val="none" w:sz="0" w:space="0" w:color="auto"/>
          </w:divBdr>
        </w:div>
        <w:div w:id="851147795">
          <w:marLeft w:val="480"/>
          <w:marRight w:val="0"/>
          <w:marTop w:val="0"/>
          <w:marBottom w:val="0"/>
          <w:divBdr>
            <w:top w:val="none" w:sz="0" w:space="0" w:color="auto"/>
            <w:left w:val="none" w:sz="0" w:space="0" w:color="auto"/>
            <w:bottom w:val="none" w:sz="0" w:space="0" w:color="auto"/>
            <w:right w:val="none" w:sz="0" w:space="0" w:color="auto"/>
          </w:divBdr>
        </w:div>
        <w:div w:id="360933766">
          <w:marLeft w:val="480"/>
          <w:marRight w:val="0"/>
          <w:marTop w:val="0"/>
          <w:marBottom w:val="0"/>
          <w:divBdr>
            <w:top w:val="none" w:sz="0" w:space="0" w:color="auto"/>
            <w:left w:val="none" w:sz="0" w:space="0" w:color="auto"/>
            <w:bottom w:val="none" w:sz="0" w:space="0" w:color="auto"/>
            <w:right w:val="none" w:sz="0" w:space="0" w:color="auto"/>
          </w:divBdr>
        </w:div>
        <w:div w:id="1540623964">
          <w:marLeft w:val="480"/>
          <w:marRight w:val="0"/>
          <w:marTop w:val="0"/>
          <w:marBottom w:val="0"/>
          <w:divBdr>
            <w:top w:val="none" w:sz="0" w:space="0" w:color="auto"/>
            <w:left w:val="none" w:sz="0" w:space="0" w:color="auto"/>
            <w:bottom w:val="none" w:sz="0" w:space="0" w:color="auto"/>
            <w:right w:val="none" w:sz="0" w:space="0" w:color="auto"/>
          </w:divBdr>
        </w:div>
        <w:div w:id="1859418638">
          <w:marLeft w:val="480"/>
          <w:marRight w:val="0"/>
          <w:marTop w:val="0"/>
          <w:marBottom w:val="0"/>
          <w:divBdr>
            <w:top w:val="none" w:sz="0" w:space="0" w:color="auto"/>
            <w:left w:val="none" w:sz="0" w:space="0" w:color="auto"/>
            <w:bottom w:val="none" w:sz="0" w:space="0" w:color="auto"/>
            <w:right w:val="none" w:sz="0" w:space="0" w:color="auto"/>
          </w:divBdr>
        </w:div>
        <w:div w:id="463812893">
          <w:marLeft w:val="480"/>
          <w:marRight w:val="0"/>
          <w:marTop w:val="0"/>
          <w:marBottom w:val="0"/>
          <w:divBdr>
            <w:top w:val="none" w:sz="0" w:space="0" w:color="auto"/>
            <w:left w:val="none" w:sz="0" w:space="0" w:color="auto"/>
            <w:bottom w:val="none" w:sz="0" w:space="0" w:color="auto"/>
            <w:right w:val="none" w:sz="0" w:space="0" w:color="auto"/>
          </w:divBdr>
        </w:div>
        <w:div w:id="894973320">
          <w:marLeft w:val="480"/>
          <w:marRight w:val="0"/>
          <w:marTop w:val="0"/>
          <w:marBottom w:val="0"/>
          <w:divBdr>
            <w:top w:val="none" w:sz="0" w:space="0" w:color="auto"/>
            <w:left w:val="none" w:sz="0" w:space="0" w:color="auto"/>
            <w:bottom w:val="none" w:sz="0" w:space="0" w:color="auto"/>
            <w:right w:val="none" w:sz="0" w:space="0" w:color="auto"/>
          </w:divBdr>
        </w:div>
        <w:div w:id="882716827">
          <w:marLeft w:val="480"/>
          <w:marRight w:val="0"/>
          <w:marTop w:val="0"/>
          <w:marBottom w:val="0"/>
          <w:divBdr>
            <w:top w:val="none" w:sz="0" w:space="0" w:color="auto"/>
            <w:left w:val="none" w:sz="0" w:space="0" w:color="auto"/>
            <w:bottom w:val="none" w:sz="0" w:space="0" w:color="auto"/>
            <w:right w:val="none" w:sz="0" w:space="0" w:color="auto"/>
          </w:divBdr>
        </w:div>
        <w:div w:id="1310549693">
          <w:marLeft w:val="480"/>
          <w:marRight w:val="0"/>
          <w:marTop w:val="0"/>
          <w:marBottom w:val="0"/>
          <w:divBdr>
            <w:top w:val="none" w:sz="0" w:space="0" w:color="auto"/>
            <w:left w:val="none" w:sz="0" w:space="0" w:color="auto"/>
            <w:bottom w:val="none" w:sz="0" w:space="0" w:color="auto"/>
            <w:right w:val="none" w:sz="0" w:space="0" w:color="auto"/>
          </w:divBdr>
        </w:div>
        <w:div w:id="2056657359">
          <w:marLeft w:val="480"/>
          <w:marRight w:val="0"/>
          <w:marTop w:val="0"/>
          <w:marBottom w:val="0"/>
          <w:divBdr>
            <w:top w:val="none" w:sz="0" w:space="0" w:color="auto"/>
            <w:left w:val="none" w:sz="0" w:space="0" w:color="auto"/>
            <w:bottom w:val="none" w:sz="0" w:space="0" w:color="auto"/>
            <w:right w:val="none" w:sz="0" w:space="0" w:color="auto"/>
          </w:divBdr>
        </w:div>
        <w:div w:id="773020903">
          <w:marLeft w:val="480"/>
          <w:marRight w:val="0"/>
          <w:marTop w:val="0"/>
          <w:marBottom w:val="0"/>
          <w:divBdr>
            <w:top w:val="none" w:sz="0" w:space="0" w:color="auto"/>
            <w:left w:val="none" w:sz="0" w:space="0" w:color="auto"/>
            <w:bottom w:val="none" w:sz="0" w:space="0" w:color="auto"/>
            <w:right w:val="none" w:sz="0" w:space="0" w:color="auto"/>
          </w:divBdr>
        </w:div>
        <w:div w:id="603465557">
          <w:marLeft w:val="480"/>
          <w:marRight w:val="0"/>
          <w:marTop w:val="0"/>
          <w:marBottom w:val="0"/>
          <w:divBdr>
            <w:top w:val="none" w:sz="0" w:space="0" w:color="auto"/>
            <w:left w:val="none" w:sz="0" w:space="0" w:color="auto"/>
            <w:bottom w:val="none" w:sz="0" w:space="0" w:color="auto"/>
            <w:right w:val="none" w:sz="0" w:space="0" w:color="auto"/>
          </w:divBdr>
        </w:div>
        <w:div w:id="225846737">
          <w:marLeft w:val="480"/>
          <w:marRight w:val="0"/>
          <w:marTop w:val="0"/>
          <w:marBottom w:val="0"/>
          <w:divBdr>
            <w:top w:val="none" w:sz="0" w:space="0" w:color="auto"/>
            <w:left w:val="none" w:sz="0" w:space="0" w:color="auto"/>
            <w:bottom w:val="none" w:sz="0" w:space="0" w:color="auto"/>
            <w:right w:val="none" w:sz="0" w:space="0" w:color="auto"/>
          </w:divBdr>
        </w:div>
        <w:div w:id="1743524779">
          <w:marLeft w:val="480"/>
          <w:marRight w:val="0"/>
          <w:marTop w:val="0"/>
          <w:marBottom w:val="0"/>
          <w:divBdr>
            <w:top w:val="none" w:sz="0" w:space="0" w:color="auto"/>
            <w:left w:val="none" w:sz="0" w:space="0" w:color="auto"/>
            <w:bottom w:val="none" w:sz="0" w:space="0" w:color="auto"/>
            <w:right w:val="none" w:sz="0" w:space="0" w:color="auto"/>
          </w:divBdr>
        </w:div>
        <w:div w:id="138616026">
          <w:marLeft w:val="480"/>
          <w:marRight w:val="0"/>
          <w:marTop w:val="0"/>
          <w:marBottom w:val="0"/>
          <w:divBdr>
            <w:top w:val="none" w:sz="0" w:space="0" w:color="auto"/>
            <w:left w:val="none" w:sz="0" w:space="0" w:color="auto"/>
            <w:bottom w:val="none" w:sz="0" w:space="0" w:color="auto"/>
            <w:right w:val="none" w:sz="0" w:space="0" w:color="auto"/>
          </w:divBdr>
        </w:div>
        <w:div w:id="1558980171">
          <w:marLeft w:val="480"/>
          <w:marRight w:val="0"/>
          <w:marTop w:val="0"/>
          <w:marBottom w:val="0"/>
          <w:divBdr>
            <w:top w:val="none" w:sz="0" w:space="0" w:color="auto"/>
            <w:left w:val="none" w:sz="0" w:space="0" w:color="auto"/>
            <w:bottom w:val="none" w:sz="0" w:space="0" w:color="auto"/>
            <w:right w:val="none" w:sz="0" w:space="0" w:color="auto"/>
          </w:divBdr>
        </w:div>
        <w:div w:id="400564761">
          <w:marLeft w:val="480"/>
          <w:marRight w:val="0"/>
          <w:marTop w:val="0"/>
          <w:marBottom w:val="0"/>
          <w:divBdr>
            <w:top w:val="none" w:sz="0" w:space="0" w:color="auto"/>
            <w:left w:val="none" w:sz="0" w:space="0" w:color="auto"/>
            <w:bottom w:val="none" w:sz="0" w:space="0" w:color="auto"/>
            <w:right w:val="none" w:sz="0" w:space="0" w:color="auto"/>
          </w:divBdr>
        </w:div>
        <w:div w:id="416174927">
          <w:marLeft w:val="480"/>
          <w:marRight w:val="0"/>
          <w:marTop w:val="0"/>
          <w:marBottom w:val="0"/>
          <w:divBdr>
            <w:top w:val="none" w:sz="0" w:space="0" w:color="auto"/>
            <w:left w:val="none" w:sz="0" w:space="0" w:color="auto"/>
            <w:bottom w:val="none" w:sz="0" w:space="0" w:color="auto"/>
            <w:right w:val="none" w:sz="0" w:space="0" w:color="auto"/>
          </w:divBdr>
        </w:div>
        <w:div w:id="687028525">
          <w:marLeft w:val="480"/>
          <w:marRight w:val="0"/>
          <w:marTop w:val="0"/>
          <w:marBottom w:val="0"/>
          <w:divBdr>
            <w:top w:val="none" w:sz="0" w:space="0" w:color="auto"/>
            <w:left w:val="none" w:sz="0" w:space="0" w:color="auto"/>
            <w:bottom w:val="none" w:sz="0" w:space="0" w:color="auto"/>
            <w:right w:val="none" w:sz="0" w:space="0" w:color="auto"/>
          </w:divBdr>
        </w:div>
        <w:div w:id="201334596">
          <w:marLeft w:val="480"/>
          <w:marRight w:val="0"/>
          <w:marTop w:val="0"/>
          <w:marBottom w:val="0"/>
          <w:divBdr>
            <w:top w:val="none" w:sz="0" w:space="0" w:color="auto"/>
            <w:left w:val="none" w:sz="0" w:space="0" w:color="auto"/>
            <w:bottom w:val="none" w:sz="0" w:space="0" w:color="auto"/>
            <w:right w:val="none" w:sz="0" w:space="0" w:color="auto"/>
          </w:divBdr>
        </w:div>
        <w:div w:id="1953971331">
          <w:marLeft w:val="480"/>
          <w:marRight w:val="0"/>
          <w:marTop w:val="0"/>
          <w:marBottom w:val="0"/>
          <w:divBdr>
            <w:top w:val="none" w:sz="0" w:space="0" w:color="auto"/>
            <w:left w:val="none" w:sz="0" w:space="0" w:color="auto"/>
            <w:bottom w:val="none" w:sz="0" w:space="0" w:color="auto"/>
            <w:right w:val="none" w:sz="0" w:space="0" w:color="auto"/>
          </w:divBdr>
        </w:div>
        <w:div w:id="306739688">
          <w:marLeft w:val="480"/>
          <w:marRight w:val="0"/>
          <w:marTop w:val="0"/>
          <w:marBottom w:val="0"/>
          <w:divBdr>
            <w:top w:val="none" w:sz="0" w:space="0" w:color="auto"/>
            <w:left w:val="none" w:sz="0" w:space="0" w:color="auto"/>
            <w:bottom w:val="none" w:sz="0" w:space="0" w:color="auto"/>
            <w:right w:val="none" w:sz="0" w:space="0" w:color="auto"/>
          </w:divBdr>
        </w:div>
        <w:div w:id="1656179539">
          <w:marLeft w:val="480"/>
          <w:marRight w:val="0"/>
          <w:marTop w:val="0"/>
          <w:marBottom w:val="0"/>
          <w:divBdr>
            <w:top w:val="none" w:sz="0" w:space="0" w:color="auto"/>
            <w:left w:val="none" w:sz="0" w:space="0" w:color="auto"/>
            <w:bottom w:val="none" w:sz="0" w:space="0" w:color="auto"/>
            <w:right w:val="none" w:sz="0" w:space="0" w:color="auto"/>
          </w:divBdr>
        </w:div>
        <w:div w:id="1481800620">
          <w:marLeft w:val="480"/>
          <w:marRight w:val="0"/>
          <w:marTop w:val="0"/>
          <w:marBottom w:val="0"/>
          <w:divBdr>
            <w:top w:val="none" w:sz="0" w:space="0" w:color="auto"/>
            <w:left w:val="none" w:sz="0" w:space="0" w:color="auto"/>
            <w:bottom w:val="none" w:sz="0" w:space="0" w:color="auto"/>
            <w:right w:val="none" w:sz="0" w:space="0" w:color="auto"/>
          </w:divBdr>
        </w:div>
        <w:div w:id="504978384">
          <w:marLeft w:val="480"/>
          <w:marRight w:val="0"/>
          <w:marTop w:val="0"/>
          <w:marBottom w:val="0"/>
          <w:divBdr>
            <w:top w:val="none" w:sz="0" w:space="0" w:color="auto"/>
            <w:left w:val="none" w:sz="0" w:space="0" w:color="auto"/>
            <w:bottom w:val="none" w:sz="0" w:space="0" w:color="auto"/>
            <w:right w:val="none" w:sz="0" w:space="0" w:color="auto"/>
          </w:divBdr>
        </w:div>
        <w:div w:id="1653408139">
          <w:marLeft w:val="480"/>
          <w:marRight w:val="0"/>
          <w:marTop w:val="0"/>
          <w:marBottom w:val="0"/>
          <w:divBdr>
            <w:top w:val="none" w:sz="0" w:space="0" w:color="auto"/>
            <w:left w:val="none" w:sz="0" w:space="0" w:color="auto"/>
            <w:bottom w:val="none" w:sz="0" w:space="0" w:color="auto"/>
            <w:right w:val="none" w:sz="0" w:space="0" w:color="auto"/>
          </w:divBdr>
        </w:div>
        <w:div w:id="830296741">
          <w:marLeft w:val="480"/>
          <w:marRight w:val="0"/>
          <w:marTop w:val="0"/>
          <w:marBottom w:val="0"/>
          <w:divBdr>
            <w:top w:val="none" w:sz="0" w:space="0" w:color="auto"/>
            <w:left w:val="none" w:sz="0" w:space="0" w:color="auto"/>
            <w:bottom w:val="none" w:sz="0" w:space="0" w:color="auto"/>
            <w:right w:val="none" w:sz="0" w:space="0" w:color="auto"/>
          </w:divBdr>
        </w:div>
        <w:div w:id="735278781">
          <w:marLeft w:val="480"/>
          <w:marRight w:val="0"/>
          <w:marTop w:val="0"/>
          <w:marBottom w:val="0"/>
          <w:divBdr>
            <w:top w:val="none" w:sz="0" w:space="0" w:color="auto"/>
            <w:left w:val="none" w:sz="0" w:space="0" w:color="auto"/>
            <w:bottom w:val="none" w:sz="0" w:space="0" w:color="auto"/>
            <w:right w:val="none" w:sz="0" w:space="0" w:color="auto"/>
          </w:divBdr>
        </w:div>
        <w:div w:id="1466003603">
          <w:marLeft w:val="480"/>
          <w:marRight w:val="0"/>
          <w:marTop w:val="0"/>
          <w:marBottom w:val="0"/>
          <w:divBdr>
            <w:top w:val="none" w:sz="0" w:space="0" w:color="auto"/>
            <w:left w:val="none" w:sz="0" w:space="0" w:color="auto"/>
            <w:bottom w:val="none" w:sz="0" w:space="0" w:color="auto"/>
            <w:right w:val="none" w:sz="0" w:space="0" w:color="auto"/>
          </w:divBdr>
        </w:div>
        <w:div w:id="1607077575">
          <w:marLeft w:val="480"/>
          <w:marRight w:val="0"/>
          <w:marTop w:val="0"/>
          <w:marBottom w:val="0"/>
          <w:divBdr>
            <w:top w:val="none" w:sz="0" w:space="0" w:color="auto"/>
            <w:left w:val="none" w:sz="0" w:space="0" w:color="auto"/>
            <w:bottom w:val="none" w:sz="0" w:space="0" w:color="auto"/>
            <w:right w:val="none" w:sz="0" w:space="0" w:color="auto"/>
          </w:divBdr>
        </w:div>
        <w:div w:id="2036425427">
          <w:marLeft w:val="480"/>
          <w:marRight w:val="0"/>
          <w:marTop w:val="0"/>
          <w:marBottom w:val="0"/>
          <w:divBdr>
            <w:top w:val="none" w:sz="0" w:space="0" w:color="auto"/>
            <w:left w:val="none" w:sz="0" w:space="0" w:color="auto"/>
            <w:bottom w:val="none" w:sz="0" w:space="0" w:color="auto"/>
            <w:right w:val="none" w:sz="0" w:space="0" w:color="auto"/>
          </w:divBdr>
        </w:div>
        <w:div w:id="1689674901">
          <w:marLeft w:val="480"/>
          <w:marRight w:val="0"/>
          <w:marTop w:val="0"/>
          <w:marBottom w:val="0"/>
          <w:divBdr>
            <w:top w:val="none" w:sz="0" w:space="0" w:color="auto"/>
            <w:left w:val="none" w:sz="0" w:space="0" w:color="auto"/>
            <w:bottom w:val="none" w:sz="0" w:space="0" w:color="auto"/>
            <w:right w:val="none" w:sz="0" w:space="0" w:color="auto"/>
          </w:divBdr>
        </w:div>
        <w:div w:id="1285387526">
          <w:marLeft w:val="480"/>
          <w:marRight w:val="0"/>
          <w:marTop w:val="0"/>
          <w:marBottom w:val="0"/>
          <w:divBdr>
            <w:top w:val="none" w:sz="0" w:space="0" w:color="auto"/>
            <w:left w:val="none" w:sz="0" w:space="0" w:color="auto"/>
            <w:bottom w:val="none" w:sz="0" w:space="0" w:color="auto"/>
            <w:right w:val="none" w:sz="0" w:space="0" w:color="auto"/>
          </w:divBdr>
        </w:div>
        <w:div w:id="270671565">
          <w:marLeft w:val="480"/>
          <w:marRight w:val="0"/>
          <w:marTop w:val="0"/>
          <w:marBottom w:val="0"/>
          <w:divBdr>
            <w:top w:val="none" w:sz="0" w:space="0" w:color="auto"/>
            <w:left w:val="none" w:sz="0" w:space="0" w:color="auto"/>
            <w:bottom w:val="none" w:sz="0" w:space="0" w:color="auto"/>
            <w:right w:val="none" w:sz="0" w:space="0" w:color="auto"/>
          </w:divBdr>
        </w:div>
        <w:div w:id="844856670">
          <w:marLeft w:val="480"/>
          <w:marRight w:val="0"/>
          <w:marTop w:val="0"/>
          <w:marBottom w:val="0"/>
          <w:divBdr>
            <w:top w:val="none" w:sz="0" w:space="0" w:color="auto"/>
            <w:left w:val="none" w:sz="0" w:space="0" w:color="auto"/>
            <w:bottom w:val="none" w:sz="0" w:space="0" w:color="auto"/>
            <w:right w:val="none" w:sz="0" w:space="0" w:color="auto"/>
          </w:divBdr>
        </w:div>
        <w:div w:id="589390959">
          <w:marLeft w:val="480"/>
          <w:marRight w:val="0"/>
          <w:marTop w:val="0"/>
          <w:marBottom w:val="0"/>
          <w:divBdr>
            <w:top w:val="none" w:sz="0" w:space="0" w:color="auto"/>
            <w:left w:val="none" w:sz="0" w:space="0" w:color="auto"/>
            <w:bottom w:val="none" w:sz="0" w:space="0" w:color="auto"/>
            <w:right w:val="none" w:sz="0" w:space="0" w:color="auto"/>
          </w:divBdr>
        </w:div>
        <w:div w:id="713429121">
          <w:marLeft w:val="480"/>
          <w:marRight w:val="0"/>
          <w:marTop w:val="0"/>
          <w:marBottom w:val="0"/>
          <w:divBdr>
            <w:top w:val="none" w:sz="0" w:space="0" w:color="auto"/>
            <w:left w:val="none" w:sz="0" w:space="0" w:color="auto"/>
            <w:bottom w:val="none" w:sz="0" w:space="0" w:color="auto"/>
            <w:right w:val="none" w:sz="0" w:space="0" w:color="auto"/>
          </w:divBdr>
        </w:div>
        <w:div w:id="1005016106">
          <w:marLeft w:val="480"/>
          <w:marRight w:val="0"/>
          <w:marTop w:val="0"/>
          <w:marBottom w:val="0"/>
          <w:divBdr>
            <w:top w:val="none" w:sz="0" w:space="0" w:color="auto"/>
            <w:left w:val="none" w:sz="0" w:space="0" w:color="auto"/>
            <w:bottom w:val="none" w:sz="0" w:space="0" w:color="auto"/>
            <w:right w:val="none" w:sz="0" w:space="0" w:color="auto"/>
          </w:divBdr>
        </w:div>
        <w:div w:id="20085969">
          <w:marLeft w:val="480"/>
          <w:marRight w:val="0"/>
          <w:marTop w:val="0"/>
          <w:marBottom w:val="0"/>
          <w:divBdr>
            <w:top w:val="none" w:sz="0" w:space="0" w:color="auto"/>
            <w:left w:val="none" w:sz="0" w:space="0" w:color="auto"/>
            <w:bottom w:val="none" w:sz="0" w:space="0" w:color="auto"/>
            <w:right w:val="none" w:sz="0" w:space="0" w:color="auto"/>
          </w:divBdr>
        </w:div>
        <w:div w:id="419060917">
          <w:marLeft w:val="480"/>
          <w:marRight w:val="0"/>
          <w:marTop w:val="0"/>
          <w:marBottom w:val="0"/>
          <w:divBdr>
            <w:top w:val="none" w:sz="0" w:space="0" w:color="auto"/>
            <w:left w:val="none" w:sz="0" w:space="0" w:color="auto"/>
            <w:bottom w:val="none" w:sz="0" w:space="0" w:color="auto"/>
            <w:right w:val="none" w:sz="0" w:space="0" w:color="auto"/>
          </w:divBdr>
        </w:div>
        <w:div w:id="864562018">
          <w:marLeft w:val="480"/>
          <w:marRight w:val="0"/>
          <w:marTop w:val="0"/>
          <w:marBottom w:val="0"/>
          <w:divBdr>
            <w:top w:val="none" w:sz="0" w:space="0" w:color="auto"/>
            <w:left w:val="none" w:sz="0" w:space="0" w:color="auto"/>
            <w:bottom w:val="none" w:sz="0" w:space="0" w:color="auto"/>
            <w:right w:val="none" w:sz="0" w:space="0" w:color="auto"/>
          </w:divBdr>
        </w:div>
        <w:div w:id="1707439035">
          <w:marLeft w:val="480"/>
          <w:marRight w:val="0"/>
          <w:marTop w:val="0"/>
          <w:marBottom w:val="0"/>
          <w:divBdr>
            <w:top w:val="none" w:sz="0" w:space="0" w:color="auto"/>
            <w:left w:val="none" w:sz="0" w:space="0" w:color="auto"/>
            <w:bottom w:val="none" w:sz="0" w:space="0" w:color="auto"/>
            <w:right w:val="none" w:sz="0" w:space="0" w:color="auto"/>
          </w:divBdr>
        </w:div>
        <w:div w:id="139227612">
          <w:marLeft w:val="480"/>
          <w:marRight w:val="0"/>
          <w:marTop w:val="0"/>
          <w:marBottom w:val="0"/>
          <w:divBdr>
            <w:top w:val="none" w:sz="0" w:space="0" w:color="auto"/>
            <w:left w:val="none" w:sz="0" w:space="0" w:color="auto"/>
            <w:bottom w:val="none" w:sz="0" w:space="0" w:color="auto"/>
            <w:right w:val="none" w:sz="0" w:space="0" w:color="auto"/>
          </w:divBdr>
        </w:div>
        <w:div w:id="890774555">
          <w:marLeft w:val="480"/>
          <w:marRight w:val="0"/>
          <w:marTop w:val="0"/>
          <w:marBottom w:val="0"/>
          <w:divBdr>
            <w:top w:val="none" w:sz="0" w:space="0" w:color="auto"/>
            <w:left w:val="none" w:sz="0" w:space="0" w:color="auto"/>
            <w:bottom w:val="none" w:sz="0" w:space="0" w:color="auto"/>
            <w:right w:val="none" w:sz="0" w:space="0" w:color="auto"/>
          </w:divBdr>
        </w:div>
        <w:div w:id="763576299">
          <w:marLeft w:val="480"/>
          <w:marRight w:val="0"/>
          <w:marTop w:val="0"/>
          <w:marBottom w:val="0"/>
          <w:divBdr>
            <w:top w:val="none" w:sz="0" w:space="0" w:color="auto"/>
            <w:left w:val="none" w:sz="0" w:space="0" w:color="auto"/>
            <w:bottom w:val="none" w:sz="0" w:space="0" w:color="auto"/>
            <w:right w:val="none" w:sz="0" w:space="0" w:color="auto"/>
          </w:divBdr>
        </w:div>
        <w:div w:id="614218925">
          <w:marLeft w:val="480"/>
          <w:marRight w:val="0"/>
          <w:marTop w:val="0"/>
          <w:marBottom w:val="0"/>
          <w:divBdr>
            <w:top w:val="none" w:sz="0" w:space="0" w:color="auto"/>
            <w:left w:val="none" w:sz="0" w:space="0" w:color="auto"/>
            <w:bottom w:val="none" w:sz="0" w:space="0" w:color="auto"/>
            <w:right w:val="none" w:sz="0" w:space="0" w:color="auto"/>
          </w:divBdr>
        </w:div>
        <w:div w:id="1503550176">
          <w:marLeft w:val="480"/>
          <w:marRight w:val="0"/>
          <w:marTop w:val="0"/>
          <w:marBottom w:val="0"/>
          <w:divBdr>
            <w:top w:val="none" w:sz="0" w:space="0" w:color="auto"/>
            <w:left w:val="none" w:sz="0" w:space="0" w:color="auto"/>
            <w:bottom w:val="none" w:sz="0" w:space="0" w:color="auto"/>
            <w:right w:val="none" w:sz="0" w:space="0" w:color="auto"/>
          </w:divBdr>
        </w:div>
        <w:div w:id="1981298933">
          <w:marLeft w:val="480"/>
          <w:marRight w:val="0"/>
          <w:marTop w:val="0"/>
          <w:marBottom w:val="0"/>
          <w:divBdr>
            <w:top w:val="none" w:sz="0" w:space="0" w:color="auto"/>
            <w:left w:val="none" w:sz="0" w:space="0" w:color="auto"/>
            <w:bottom w:val="none" w:sz="0" w:space="0" w:color="auto"/>
            <w:right w:val="none" w:sz="0" w:space="0" w:color="auto"/>
          </w:divBdr>
        </w:div>
        <w:div w:id="975260994">
          <w:marLeft w:val="480"/>
          <w:marRight w:val="0"/>
          <w:marTop w:val="0"/>
          <w:marBottom w:val="0"/>
          <w:divBdr>
            <w:top w:val="none" w:sz="0" w:space="0" w:color="auto"/>
            <w:left w:val="none" w:sz="0" w:space="0" w:color="auto"/>
            <w:bottom w:val="none" w:sz="0" w:space="0" w:color="auto"/>
            <w:right w:val="none" w:sz="0" w:space="0" w:color="auto"/>
          </w:divBdr>
        </w:div>
        <w:div w:id="2054034751">
          <w:marLeft w:val="480"/>
          <w:marRight w:val="0"/>
          <w:marTop w:val="0"/>
          <w:marBottom w:val="0"/>
          <w:divBdr>
            <w:top w:val="none" w:sz="0" w:space="0" w:color="auto"/>
            <w:left w:val="none" w:sz="0" w:space="0" w:color="auto"/>
            <w:bottom w:val="none" w:sz="0" w:space="0" w:color="auto"/>
            <w:right w:val="none" w:sz="0" w:space="0" w:color="auto"/>
          </w:divBdr>
        </w:div>
        <w:div w:id="680281298">
          <w:marLeft w:val="480"/>
          <w:marRight w:val="0"/>
          <w:marTop w:val="0"/>
          <w:marBottom w:val="0"/>
          <w:divBdr>
            <w:top w:val="none" w:sz="0" w:space="0" w:color="auto"/>
            <w:left w:val="none" w:sz="0" w:space="0" w:color="auto"/>
            <w:bottom w:val="none" w:sz="0" w:space="0" w:color="auto"/>
            <w:right w:val="none" w:sz="0" w:space="0" w:color="auto"/>
          </w:divBdr>
        </w:div>
      </w:divsChild>
    </w:div>
    <w:div w:id="1442190729">
      <w:marLeft w:val="480"/>
      <w:marRight w:val="0"/>
      <w:marTop w:val="0"/>
      <w:marBottom w:val="0"/>
      <w:divBdr>
        <w:top w:val="none" w:sz="0" w:space="0" w:color="auto"/>
        <w:left w:val="none" w:sz="0" w:space="0" w:color="auto"/>
        <w:bottom w:val="none" w:sz="0" w:space="0" w:color="auto"/>
        <w:right w:val="none" w:sz="0" w:space="0" w:color="auto"/>
      </w:divBdr>
    </w:div>
    <w:div w:id="1442259926">
      <w:marLeft w:val="480"/>
      <w:marRight w:val="0"/>
      <w:marTop w:val="0"/>
      <w:marBottom w:val="0"/>
      <w:divBdr>
        <w:top w:val="none" w:sz="0" w:space="0" w:color="auto"/>
        <w:left w:val="none" w:sz="0" w:space="0" w:color="auto"/>
        <w:bottom w:val="none" w:sz="0" w:space="0" w:color="auto"/>
        <w:right w:val="none" w:sz="0" w:space="0" w:color="auto"/>
      </w:divBdr>
    </w:div>
    <w:div w:id="1442265206">
      <w:marLeft w:val="480"/>
      <w:marRight w:val="0"/>
      <w:marTop w:val="0"/>
      <w:marBottom w:val="0"/>
      <w:divBdr>
        <w:top w:val="none" w:sz="0" w:space="0" w:color="auto"/>
        <w:left w:val="none" w:sz="0" w:space="0" w:color="auto"/>
        <w:bottom w:val="none" w:sz="0" w:space="0" w:color="auto"/>
        <w:right w:val="none" w:sz="0" w:space="0" w:color="auto"/>
      </w:divBdr>
    </w:div>
    <w:div w:id="1442266874">
      <w:marLeft w:val="480"/>
      <w:marRight w:val="0"/>
      <w:marTop w:val="0"/>
      <w:marBottom w:val="0"/>
      <w:divBdr>
        <w:top w:val="none" w:sz="0" w:space="0" w:color="auto"/>
        <w:left w:val="none" w:sz="0" w:space="0" w:color="auto"/>
        <w:bottom w:val="none" w:sz="0" w:space="0" w:color="auto"/>
        <w:right w:val="none" w:sz="0" w:space="0" w:color="auto"/>
      </w:divBdr>
    </w:div>
    <w:div w:id="1442529927">
      <w:marLeft w:val="480"/>
      <w:marRight w:val="0"/>
      <w:marTop w:val="0"/>
      <w:marBottom w:val="0"/>
      <w:divBdr>
        <w:top w:val="none" w:sz="0" w:space="0" w:color="auto"/>
        <w:left w:val="none" w:sz="0" w:space="0" w:color="auto"/>
        <w:bottom w:val="none" w:sz="0" w:space="0" w:color="auto"/>
        <w:right w:val="none" w:sz="0" w:space="0" w:color="auto"/>
      </w:divBdr>
    </w:div>
    <w:div w:id="1442604830">
      <w:marLeft w:val="480"/>
      <w:marRight w:val="0"/>
      <w:marTop w:val="0"/>
      <w:marBottom w:val="0"/>
      <w:divBdr>
        <w:top w:val="none" w:sz="0" w:space="0" w:color="auto"/>
        <w:left w:val="none" w:sz="0" w:space="0" w:color="auto"/>
        <w:bottom w:val="none" w:sz="0" w:space="0" w:color="auto"/>
        <w:right w:val="none" w:sz="0" w:space="0" w:color="auto"/>
      </w:divBdr>
    </w:div>
    <w:div w:id="1442652802">
      <w:marLeft w:val="480"/>
      <w:marRight w:val="0"/>
      <w:marTop w:val="0"/>
      <w:marBottom w:val="0"/>
      <w:divBdr>
        <w:top w:val="none" w:sz="0" w:space="0" w:color="auto"/>
        <w:left w:val="none" w:sz="0" w:space="0" w:color="auto"/>
        <w:bottom w:val="none" w:sz="0" w:space="0" w:color="auto"/>
        <w:right w:val="none" w:sz="0" w:space="0" w:color="auto"/>
      </w:divBdr>
    </w:div>
    <w:div w:id="1442722463">
      <w:marLeft w:val="480"/>
      <w:marRight w:val="0"/>
      <w:marTop w:val="0"/>
      <w:marBottom w:val="0"/>
      <w:divBdr>
        <w:top w:val="none" w:sz="0" w:space="0" w:color="auto"/>
        <w:left w:val="none" w:sz="0" w:space="0" w:color="auto"/>
        <w:bottom w:val="none" w:sz="0" w:space="0" w:color="auto"/>
        <w:right w:val="none" w:sz="0" w:space="0" w:color="auto"/>
      </w:divBdr>
    </w:div>
    <w:div w:id="1442803205">
      <w:marLeft w:val="480"/>
      <w:marRight w:val="0"/>
      <w:marTop w:val="0"/>
      <w:marBottom w:val="0"/>
      <w:divBdr>
        <w:top w:val="none" w:sz="0" w:space="0" w:color="auto"/>
        <w:left w:val="none" w:sz="0" w:space="0" w:color="auto"/>
        <w:bottom w:val="none" w:sz="0" w:space="0" w:color="auto"/>
        <w:right w:val="none" w:sz="0" w:space="0" w:color="auto"/>
      </w:divBdr>
    </w:div>
    <w:div w:id="1442921264">
      <w:bodyDiv w:val="1"/>
      <w:marLeft w:val="0"/>
      <w:marRight w:val="0"/>
      <w:marTop w:val="0"/>
      <w:marBottom w:val="0"/>
      <w:divBdr>
        <w:top w:val="none" w:sz="0" w:space="0" w:color="auto"/>
        <w:left w:val="none" w:sz="0" w:space="0" w:color="auto"/>
        <w:bottom w:val="none" w:sz="0" w:space="0" w:color="auto"/>
        <w:right w:val="none" w:sz="0" w:space="0" w:color="auto"/>
      </w:divBdr>
    </w:div>
    <w:div w:id="1442922378">
      <w:marLeft w:val="480"/>
      <w:marRight w:val="0"/>
      <w:marTop w:val="0"/>
      <w:marBottom w:val="0"/>
      <w:divBdr>
        <w:top w:val="none" w:sz="0" w:space="0" w:color="auto"/>
        <w:left w:val="none" w:sz="0" w:space="0" w:color="auto"/>
        <w:bottom w:val="none" w:sz="0" w:space="0" w:color="auto"/>
        <w:right w:val="none" w:sz="0" w:space="0" w:color="auto"/>
      </w:divBdr>
    </w:div>
    <w:div w:id="1443067770">
      <w:marLeft w:val="480"/>
      <w:marRight w:val="0"/>
      <w:marTop w:val="0"/>
      <w:marBottom w:val="0"/>
      <w:divBdr>
        <w:top w:val="none" w:sz="0" w:space="0" w:color="auto"/>
        <w:left w:val="none" w:sz="0" w:space="0" w:color="auto"/>
        <w:bottom w:val="none" w:sz="0" w:space="0" w:color="auto"/>
        <w:right w:val="none" w:sz="0" w:space="0" w:color="auto"/>
      </w:divBdr>
    </w:div>
    <w:div w:id="1443115448">
      <w:marLeft w:val="480"/>
      <w:marRight w:val="0"/>
      <w:marTop w:val="0"/>
      <w:marBottom w:val="0"/>
      <w:divBdr>
        <w:top w:val="none" w:sz="0" w:space="0" w:color="auto"/>
        <w:left w:val="none" w:sz="0" w:space="0" w:color="auto"/>
        <w:bottom w:val="none" w:sz="0" w:space="0" w:color="auto"/>
        <w:right w:val="none" w:sz="0" w:space="0" w:color="auto"/>
      </w:divBdr>
    </w:div>
    <w:div w:id="1443181690">
      <w:marLeft w:val="480"/>
      <w:marRight w:val="0"/>
      <w:marTop w:val="0"/>
      <w:marBottom w:val="0"/>
      <w:divBdr>
        <w:top w:val="none" w:sz="0" w:space="0" w:color="auto"/>
        <w:left w:val="none" w:sz="0" w:space="0" w:color="auto"/>
        <w:bottom w:val="none" w:sz="0" w:space="0" w:color="auto"/>
        <w:right w:val="none" w:sz="0" w:space="0" w:color="auto"/>
      </w:divBdr>
    </w:div>
    <w:div w:id="1443189216">
      <w:marLeft w:val="480"/>
      <w:marRight w:val="0"/>
      <w:marTop w:val="0"/>
      <w:marBottom w:val="0"/>
      <w:divBdr>
        <w:top w:val="none" w:sz="0" w:space="0" w:color="auto"/>
        <w:left w:val="none" w:sz="0" w:space="0" w:color="auto"/>
        <w:bottom w:val="none" w:sz="0" w:space="0" w:color="auto"/>
        <w:right w:val="none" w:sz="0" w:space="0" w:color="auto"/>
      </w:divBdr>
    </w:div>
    <w:div w:id="1443259438">
      <w:marLeft w:val="480"/>
      <w:marRight w:val="0"/>
      <w:marTop w:val="0"/>
      <w:marBottom w:val="0"/>
      <w:divBdr>
        <w:top w:val="none" w:sz="0" w:space="0" w:color="auto"/>
        <w:left w:val="none" w:sz="0" w:space="0" w:color="auto"/>
        <w:bottom w:val="none" w:sz="0" w:space="0" w:color="auto"/>
        <w:right w:val="none" w:sz="0" w:space="0" w:color="auto"/>
      </w:divBdr>
    </w:div>
    <w:div w:id="1443377323">
      <w:marLeft w:val="480"/>
      <w:marRight w:val="0"/>
      <w:marTop w:val="0"/>
      <w:marBottom w:val="0"/>
      <w:divBdr>
        <w:top w:val="none" w:sz="0" w:space="0" w:color="auto"/>
        <w:left w:val="none" w:sz="0" w:space="0" w:color="auto"/>
        <w:bottom w:val="none" w:sz="0" w:space="0" w:color="auto"/>
        <w:right w:val="none" w:sz="0" w:space="0" w:color="auto"/>
      </w:divBdr>
    </w:div>
    <w:div w:id="1443380641">
      <w:marLeft w:val="480"/>
      <w:marRight w:val="0"/>
      <w:marTop w:val="0"/>
      <w:marBottom w:val="0"/>
      <w:divBdr>
        <w:top w:val="none" w:sz="0" w:space="0" w:color="auto"/>
        <w:left w:val="none" w:sz="0" w:space="0" w:color="auto"/>
        <w:bottom w:val="none" w:sz="0" w:space="0" w:color="auto"/>
        <w:right w:val="none" w:sz="0" w:space="0" w:color="auto"/>
      </w:divBdr>
    </w:div>
    <w:div w:id="1443458839">
      <w:marLeft w:val="480"/>
      <w:marRight w:val="0"/>
      <w:marTop w:val="0"/>
      <w:marBottom w:val="0"/>
      <w:divBdr>
        <w:top w:val="none" w:sz="0" w:space="0" w:color="auto"/>
        <w:left w:val="none" w:sz="0" w:space="0" w:color="auto"/>
        <w:bottom w:val="none" w:sz="0" w:space="0" w:color="auto"/>
        <w:right w:val="none" w:sz="0" w:space="0" w:color="auto"/>
      </w:divBdr>
    </w:div>
    <w:div w:id="1443499450">
      <w:marLeft w:val="480"/>
      <w:marRight w:val="0"/>
      <w:marTop w:val="0"/>
      <w:marBottom w:val="0"/>
      <w:divBdr>
        <w:top w:val="none" w:sz="0" w:space="0" w:color="auto"/>
        <w:left w:val="none" w:sz="0" w:space="0" w:color="auto"/>
        <w:bottom w:val="none" w:sz="0" w:space="0" w:color="auto"/>
        <w:right w:val="none" w:sz="0" w:space="0" w:color="auto"/>
      </w:divBdr>
    </w:div>
    <w:div w:id="1443837781">
      <w:marLeft w:val="480"/>
      <w:marRight w:val="0"/>
      <w:marTop w:val="0"/>
      <w:marBottom w:val="0"/>
      <w:divBdr>
        <w:top w:val="none" w:sz="0" w:space="0" w:color="auto"/>
        <w:left w:val="none" w:sz="0" w:space="0" w:color="auto"/>
        <w:bottom w:val="none" w:sz="0" w:space="0" w:color="auto"/>
        <w:right w:val="none" w:sz="0" w:space="0" w:color="auto"/>
      </w:divBdr>
    </w:div>
    <w:div w:id="1444108619">
      <w:marLeft w:val="480"/>
      <w:marRight w:val="0"/>
      <w:marTop w:val="0"/>
      <w:marBottom w:val="0"/>
      <w:divBdr>
        <w:top w:val="none" w:sz="0" w:space="0" w:color="auto"/>
        <w:left w:val="none" w:sz="0" w:space="0" w:color="auto"/>
        <w:bottom w:val="none" w:sz="0" w:space="0" w:color="auto"/>
        <w:right w:val="none" w:sz="0" w:space="0" w:color="auto"/>
      </w:divBdr>
    </w:div>
    <w:div w:id="1444180995">
      <w:marLeft w:val="480"/>
      <w:marRight w:val="0"/>
      <w:marTop w:val="0"/>
      <w:marBottom w:val="0"/>
      <w:divBdr>
        <w:top w:val="none" w:sz="0" w:space="0" w:color="auto"/>
        <w:left w:val="none" w:sz="0" w:space="0" w:color="auto"/>
        <w:bottom w:val="none" w:sz="0" w:space="0" w:color="auto"/>
        <w:right w:val="none" w:sz="0" w:space="0" w:color="auto"/>
      </w:divBdr>
    </w:div>
    <w:div w:id="1444183213">
      <w:marLeft w:val="480"/>
      <w:marRight w:val="0"/>
      <w:marTop w:val="0"/>
      <w:marBottom w:val="0"/>
      <w:divBdr>
        <w:top w:val="none" w:sz="0" w:space="0" w:color="auto"/>
        <w:left w:val="none" w:sz="0" w:space="0" w:color="auto"/>
        <w:bottom w:val="none" w:sz="0" w:space="0" w:color="auto"/>
        <w:right w:val="none" w:sz="0" w:space="0" w:color="auto"/>
      </w:divBdr>
    </w:div>
    <w:div w:id="1444226957">
      <w:marLeft w:val="480"/>
      <w:marRight w:val="0"/>
      <w:marTop w:val="0"/>
      <w:marBottom w:val="0"/>
      <w:divBdr>
        <w:top w:val="none" w:sz="0" w:space="0" w:color="auto"/>
        <w:left w:val="none" w:sz="0" w:space="0" w:color="auto"/>
        <w:bottom w:val="none" w:sz="0" w:space="0" w:color="auto"/>
        <w:right w:val="none" w:sz="0" w:space="0" w:color="auto"/>
      </w:divBdr>
    </w:div>
    <w:div w:id="1444349731">
      <w:marLeft w:val="480"/>
      <w:marRight w:val="0"/>
      <w:marTop w:val="0"/>
      <w:marBottom w:val="0"/>
      <w:divBdr>
        <w:top w:val="none" w:sz="0" w:space="0" w:color="auto"/>
        <w:left w:val="none" w:sz="0" w:space="0" w:color="auto"/>
        <w:bottom w:val="none" w:sz="0" w:space="0" w:color="auto"/>
        <w:right w:val="none" w:sz="0" w:space="0" w:color="auto"/>
      </w:divBdr>
    </w:div>
    <w:div w:id="1444378011">
      <w:marLeft w:val="480"/>
      <w:marRight w:val="0"/>
      <w:marTop w:val="0"/>
      <w:marBottom w:val="0"/>
      <w:divBdr>
        <w:top w:val="none" w:sz="0" w:space="0" w:color="auto"/>
        <w:left w:val="none" w:sz="0" w:space="0" w:color="auto"/>
        <w:bottom w:val="none" w:sz="0" w:space="0" w:color="auto"/>
        <w:right w:val="none" w:sz="0" w:space="0" w:color="auto"/>
      </w:divBdr>
    </w:div>
    <w:div w:id="1444421889">
      <w:marLeft w:val="480"/>
      <w:marRight w:val="0"/>
      <w:marTop w:val="0"/>
      <w:marBottom w:val="0"/>
      <w:divBdr>
        <w:top w:val="none" w:sz="0" w:space="0" w:color="auto"/>
        <w:left w:val="none" w:sz="0" w:space="0" w:color="auto"/>
        <w:bottom w:val="none" w:sz="0" w:space="0" w:color="auto"/>
        <w:right w:val="none" w:sz="0" w:space="0" w:color="auto"/>
      </w:divBdr>
    </w:div>
    <w:div w:id="1444422764">
      <w:marLeft w:val="480"/>
      <w:marRight w:val="0"/>
      <w:marTop w:val="0"/>
      <w:marBottom w:val="0"/>
      <w:divBdr>
        <w:top w:val="none" w:sz="0" w:space="0" w:color="auto"/>
        <w:left w:val="none" w:sz="0" w:space="0" w:color="auto"/>
        <w:bottom w:val="none" w:sz="0" w:space="0" w:color="auto"/>
        <w:right w:val="none" w:sz="0" w:space="0" w:color="auto"/>
      </w:divBdr>
    </w:div>
    <w:div w:id="1444495685">
      <w:marLeft w:val="480"/>
      <w:marRight w:val="0"/>
      <w:marTop w:val="0"/>
      <w:marBottom w:val="0"/>
      <w:divBdr>
        <w:top w:val="none" w:sz="0" w:space="0" w:color="auto"/>
        <w:left w:val="none" w:sz="0" w:space="0" w:color="auto"/>
        <w:bottom w:val="none" w:sz="0" w:space="0" w:color="auto"/>
        <w:right w:val="none" w:sz="0" w:space="0" w:color="auto"/>
      </w:divBdr>
    </w:div>
    <w:div w:id="1444570753">
      <w:marLeft w:val="480"/>
      <w:marRight w:val="0"/>
      <w:marTop w:val="0"/>
      <w:marBottom w:val="0"/>
      <w:divBdr>
        <w:top w:val="none" w:sz="0" w:space="0" w:color="auto"/>
        <w:left w:val="none" w:sz="0" w:space="0" w:color="auto"/>
        <w:bottom w:val="none" w:sz="0" w:space="0" w:color="auto"/>
        <w:right w:val="none" w:sz="0" w:space="0" w:color="auto"/>
      </w:divBdr>
    </w:div>
    <w:div w:id="1444688374">
      <w:marLeft w:val="480"/>
      <w:marRight w:val="0"/>
      <w:marTop w:val="0"/>
      <w:marBottom w:val="0"/>
      <w:divBdr>
        <w:top w:val="none" w:sz="0" w:space="0" w:color="auto"/>
        <w:left w:val="none" w:sz="0" w:space="0" w:color="auto"/>
        <w:bottom w:val="none" w:sz="0" w:space="0" w:color="auto"/>
        <w:right w:val="none" w:sz="0" w:space="0" w:color="auto"/>
      </w:divBdr>
    </w:div>
    <w:div w:id="1444689321">
      <w:marLeft w:val="480"/>
      <w:marRight w:val="0"/>
      <w:marTop w:val="0"/>
      <w:marBottom w:val="0"/>
      <w:divBdr>
        <w:top w:val="none" w:sz="0" w:space="0" w:color="auto"/>
        <w:left w:val="none" w:sz="0" w:space="0" w:color="auto"/>
        <w:bottom w:val="none" w:sz="0" w:space="0" w:color="auto"/>
        <w:right w:val="none" w:sz="0" w:space="0" w:color="auto"/>
      </w:divBdr>
    </w:div>
    <w:div w:id="1445151880">
      <w:marLeft w:val="480"/>
      <w:marRight w:val="0"/>
      <w:marTop w:val="0"/>
      <w:marBottom w:val="0"/>
      <w:divBdr>
        <w:top w:val="none" w:sz="0" w:space="0" w:color="auto"/>
        <w:left w:val="none" w:sz="0" w:space="0" w:color="auto"/>
        <w:bottom w:val="none" w:sz="0" w:space="0" w:color="auto"/>
        <w:right w:val="none" w:sz="0" w:space="0" w:color="auto"/>
      </w:divBdr>
    </w:div>
    <w:div w:id="1445151925">
      <w:marLeft w:val="480"/>
      <w:marRight w:val="0"/>
      <w:marTop w:val="0"/>
      <w:marBottom w:val="0"/>
      <w:divBdr>
        <w:top w:val="none" w:sz="0" w:space="0" w:color="auto"/>
        <w:left w:val="none" w:sz="0" w:space="0" w:color="auto"/>
        <w:bottom w:val="none" w:sz="0" w:space="0" w:color="auto"/>
        <w:right w:val="none" w:sz="0" w:space="0" w:color="auto"/>
      </w:divBdr>
    </w:div>
    <w:div w:id="1445222900">
      <w:marLeft w:val="480"/>
      <w:marRight w:val="0"/>
      <w:marTop w:val="0"/>
      <w:marBottom w:val="0"/>
      <w:divBdr>
        <w:top w:val="none" w:sz="0" w:space="0" w:color="auto"/>
        <w:left w:val="none" w:sz="0" w:space="0" w:color="auto"/>
        <w:bottom w:val="none" w:sz="0" w:space="0" w:color="auto"/>
        <w:right w:val="none" w:sz="0" w:space="0" w:color="auto"/>
      </w:divBdr>
    </w:div>
    <w:div w:id="1445225420">
      <w:marLeft w:val="480"/>
      <w:marRight w:val="0"/>
      <w:marTop w:val="0"/>
      <w:marBottom w:val="0"/>
      <w:divBdr>
        <w:top w:val="none" w:sz="0" w:space="0" w:color="auto"/>
        <w:left w:val="none" w:sz="0" w:space="0" w:color="auto"/>
        <w:bottom w:val="none" w:sz="0" w:space="0" w:color="auto"/>
        <w:right w:val="none" w:sz="0" w:space="0" w:color="auto"/>
      </w:divBdr>
    </w:div>
    <w:div w:id="1445270603">
      <w:marLeft w:val="480"/>
      <w:marRight w:val="0"/>
      <w:marTop w:val="0"/>
      <w:marBottom w:val="0"/>
      <w:divBdr>
        <w:top w:val="none" w:sz="0" w:space="0" w:color="auto"/>
        <w:left w:val="none" w:sz="0" w:space="0" w:color="auto"/>
        <w:bottom w:val="none" w:sz="0" w:space="0" w:color="auto"/>
        <w:right w:val="none" w:sz="0" w:space="0" w:color="auto"/>
      </w:divBdr>
    </w:div>
    <w:div w:id="1445273334">
      <w:bodyDiv w:val="1"/>
      <w:marLeft w:val="0"/>
      <w:marRight w:val="0"/>
      <w:marTop w:val="0"/>
      <w:marBottom w:val="0"/>
      <w:divBdr>
        <w:top w:val="none" w:sz="0" w:space="0" w:color="auto"/>
        <w:left w:val="none" w:sz="0" w:space="0" w:color="auto"/>
        <w:bottom w:val="none" w:sz="0" w:space="0" w:color="auto"/>
        <w:right w:val="none" w:sz="0" w:space="0" w:color="auto"/>
      </w:divBdr>
    </w:div>
    <w:div w:id="1445419102">
      <w:marLeft w:val="480"/>
      <w:marRight w:val="0"/>
      <w:marTop w:val="0"/>
      <w:marBottom w:val="0"/>
      <w:divBdr>
        <w:top w:val="none" w:sz="0" w:space="0" w:color="auto"/>
        <w:left w:val="none" w:sz="0" w:space="0" w:color="auto"/>
        <w:bottom w:val="none" w:sz="0" w:space="0" w:color="auto"/>
        <w:right w:val="none" w:sz="0" w:space="0" w:color="auto"/>
      </w:divBdr>
    </w:div>
    <w:div w:id="1445465526">
      <w:marLeft w:val="480"/>
      <w:marRight w:val="0"/>
      <w:marTop w:val="0"/>
      <w:marBottom w:val="0"/>
      <w:divBdr>
        <w:top w:val="none" w:sz="0" w:space="0" w:color="auto"/>
        <w:left w:val="none" w:sz="0" w:space="0" w:color="auto"/>
        <w:bottom w:val="none" w:sz="0" w:space="0" w:color="auto"/>
        <w:right w:val="none" w:sz="0" w:space="0" w:color="auto"/>
      </w:divBdr>
    </w:div>
    <w:div w:id="1445727153">
      <w:marLeft w:val="480"/>
      <w:marRight w:val="0"/>
      <w:marTop w:val="0"/>
      <w:marBottom w:val="0"/>
      <w:divBdr>
        <w:top w:val="none" w:sz="0" w:space="0" w:color="auto"/>
        <w:left w:val="none" w:sz="0" w:space="0" w:color="auto"/>
        <w:bottom w:val="none" w:sz="0" w:space="0" w:color="auto"/>
        <w:right w:val="none" w:sz="0" w:space="0" w:color="auto"/>
      </w:divBdr>
    </w:div>
    <w:div w:id="1445731489">
      <w:marLeft w:val="480"/>
      <w:marRight w:val="0"/>
      <w:marTop w:val="0"/>
      <w:marBottom w:val="0"/>
      <w:divBdr>
        <w:top w:val="none" w:sz="0" w:space="0" w:color="auto"/>
        <w:left w:val="none" w:sz="0" w:space="0" w:color="auto"/>
        <w:bottom w:val="none" w:sz="0" w:space="0" w:color="auto"/>
        <w:right w:val="none" w:sz="0" w:space="0" w:color="auto"/>
      </w:divBdr>
    </w:div>
    <w:div w:id="1445802432">
      <w:marLeft w:val="480"/>
      <w:marRight w:val="0"/>
      <w:marTop w:val="0"/>
      <w:marBottom w:val="0"/>
      <w:divBdr>
        <w:top w:val="none" w:sz="0" w:space="0" w:color="auto"/>
        <w:left w:val="none" w:sz="0" w:space="0" w:color="auto"/>
        <w:bottom w:val="none" w:sz="0" w:space="0" w:color="auto"/>
        <w:right w:val="none" w:sz="0" w:space="0" w:color="auto"/>
      </w:divBdr>
    </w:div>
    <w:div w:id="1445882192">
      <w:marLeft w:val="480"/>
      <w:marRight w:val="0"/>
      <w:marTop w:val="0"/>
      <w:marBottom w:val="0"/>
      <w:divBdr>
        <w:top w:val="none" w:sz="0" w:space="0" w:color="auto"/>
        <w:left w:val="none" w:sz="0" w:space="0" w:color="auto"/>
        <w:bottom w:val="none" w:sz="0" w:space="0" w:color="auto"/>
        <w:right w:val="none" w:sz="0" w:space="0" w:color="auto"/>
      </w:divBdr>
    </w:div>
    <w:div w:id="1446001343">
      <w:marLeft w:val="480"/>
      <w:marRight w:val="0"/>
      <w:marTop w:val="0"/>
      <w:marBottom w:val="0"/>
      <w:divBdr>
        <w:top w:val="none" w:sz="0" w:space="0" w:color="auto"/>
        <w:left w:val="none" w:sz="0" w:space="0" w:color="auto"/>
        <w:bottom w:val="none" w:sz="0" w:space="0" w:color="auto"/>
        <w:right w:val="none" w:sz="0" w:space="0" w:color="auto"/>
      </w:divBdr>
    </w:div>
    <w:div w:id="1446196746">
      <w:marLeft w:val="480"/>
      <w:marRight w:val="0"/>
      <w:marTop w:val="0"/>
      <w:marBottom w:val="0"/>
      <w:divBdr>
        <w:top w:val="none" w:sz="0" w:space="0" w:color="auto"/>
        <w:left w:val="none" w:sz="0" w:space="0" w:color="auto"/>
        <w:bottom w:val="none" w:sz="0" w:space="0" w:color="auto"/>
        <w:right w:val="none" w:sz="0" w:space="0" w:color="auto"/>
      </w:divBdr>
    </w:div>
    <w:div w:id="1446391079">
      <w:marLeft w:val="480"/>
      <w:marRight w:val="0"/>
      <w:marTop w:val="0"/>
      <w:marBottom w:val="0"/>
      <w:divBdr>
        <w:top w:val="none" w:sz="0" w:space="0" w:color="auto"/>
        <w:left w:val="none" w:sz="0" w:space="0" w:color="auto"/>
        <w:bottom w:val="none" w:sz="0" w:space="0" w:color="auto"/>
        <w:right w:val="none" w:sz="0" w:space="0" w:color="auto"/>
      </w:divBdr>
    </w:div>
    <w:div w:id="1446652968">
      <w:bodyDiv w:val="1"/>
      <w:marLeft w:val="0"/>
      <w:marRight w:val="0"/>
      <w:marTop w:val="0"/>
      <w:marBottom w:val="0"/>
      <w:divBdr>
        <w:top w:val="none" w:sz="0" w:space="0" w:color="auto"/>
        <w:left w:val="none" w:sz="0" w:space="0" w:color="auto"/>
        <w:bottom w:val="none" w:sz="0" w:space="0" w:color="auto"/>
        <w:right w:val="none" w:sz="0" w:space="0" w:color="auto"/>
      </w:divBdr>
    </w:div>
    <w:div w:id="1446654462">
      <w:marLeft w:val="480"/>
      <w:marRight w:val="0"/>
      <w:marTop w:val="0"/>
      <w:marBottom w:val="0"/>
      <w:divBdr>
        <w:top w:val="none" w:sz="0" w:space="0" w:color="auto"/>
        <w:left w:val="none" w:sz="0" w:space="0" w:color="auto"/>
        <w:bottom w:val="none" w:sz="0" w:space="0" w:color="auto"/>
        <w:right w:val="none" w:sz="0" w:space="0" w:color="auto"/>
      </w:divBdr>
    </w:div>
    <w:div w:id="1446732123">
      <w:marLeft w:val="480"/>
      <w:marRight w:val="0"/>
      <w:marTop w:val="0"/>
      <w:marBottom w:val="0"/>
      <w:divBdr>
        <w:top w:val="none" w:sz="0" w:space="0" w:color="auto"/>
        <w:left w:val="none" w:sz="0" w:space="0" w:color="auto"/>
        <w:bottom w:val="none" w:sz="0" w:space="0" w:color="auto"/>
        <w:right w:val="none" w:sz="0" w:space="0" w:color="auto"/>
      </w:divBdr>
    </w:div>
    <w:div w:id="1446773427">
      <w:marLeft w:val="480"/>
      <w:marRight w:val="0"/>
      <w:marTop w:val="0"/>
      <w:marBottom w:val="0"/>
      <w:divBdr>
        <w:top w:val="none" w:sz="0" w:space="0" w:color="auto"/>
        <w:left w:val="none" w:sz="0" w:space="0" w:color="auto"/>
        <w:bottom w:val="none" w:sz="0" w:space="0" w:color="auto"/>
        <w:right w:val="none" w:sz="0" w:space="0" w:color="auto"/>
      </w:divBdr>
    </w:div>
    <w:div w:id="1446853368">
      <w:marLeft w:val="480"/>
      <w:marRight w:val="0"/>
      <w:marTop w:val="0"/>
      <w:marBottom w:val="0"/>
      <w:divBdr>
        <w:top w:val="none" w:sz="0" w:space="0" w:color="auto"/>
        <w:left w:val="none" w:sz="0" w:space="0" w:color="auto"/>
        <w:bottom w:val="none" w:sz="0" w:space="0" w:color="auto"/>
        <w:right w:val="none" w:sz="0" w:space="0" w:color="auto"/>
      </w:divBdr>
    </w:div>
    <w:div w:id="1446923299">
      <w:marLeft w:val="480"/>
      <w:marRight w:val="0"/>
      <w:marTop w:val="0"/>
      <w:marBottom w:val="0"/>
      <w:divBdr>
        <w:top w:val="none" w:sz="0" w:space="0" w:color="auto"/>
        <w:left w:val="none" w:sz="0" w:space="0" w:color="auto"/>
        <w:bottom w:val="none" w:sz="0" w:space="0" w:color="auto"/>
        <w:right w:val="none" w:sz="0" w:space="0" w:color="auto"/>
      </w:divBdr>
    </w:div>
    <w:div w:id="1447038518">
      <w:bodyDiv w:val="1"/>
      <w:marLeft w:val="0"/>
      <w:marRight w:val="0"/>
      <w:marTop w:val="0"/>
      <w:marBottom w:val="0"/>
      <w:divBdr>
        <w:top w:val="none" w:sz="0" w:space="0" w:color="auto"/>
        <w:left w:val="none" w:sz="0" w:space="0" w:color="auto"/>
        <w:bottom w:val="none" w:sz="0" w:space="0" w:color="auto"/>
        <w:right w:val="none" w:sz="0" w:space="0" w:color="auto"/>
      </w:divBdr>
    </w:div>
    <w:div w:id="1447046244">
      <w:marLeft w:val="48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240531">
      <w:marLeft w:val="480"/>
      <w:marRight w:val="0"/>
      <w:marTop w:val="0"/>
      <w:marBottom w:val="0"/>
      <w:divBdr>
        <w:top w:val="none" w:sz="0" w:space="0" w:color="auto"/>
        <w:left w:val="none" w:sz="0" w:space="0" w:color="auto"/>
        <w:bottom w:val="none" w:sz="0" w:space="0" w:color="auto"/>
        <w:right w:val="none" w:sz="0" w:space="0" w:color="auto"/>
      </w:divBdr>
    </w:div>
    <w:div w:id="1447312953">
      <w:marLeft w:val="480"/>
      <w:marRight w:val="0"/>
      <w:marTop w:val="0"/>
      <w:marBottom w:val="0"/>
      <w:divBdr>
        <w:top w:val="none" w:sz="0" w:space="0" w:color="auto"/>
        <w:left w:val="none" w:sz="0" w:space="0" w:color="auto"/>
        <w:bottom w:val="none" w:sz="0" w:space="0" w:color="auto"/>
        <w:right w:val="none" w:sz="0" w:space="0" w:color="auto"/>
      </w:divBdr>
    </w:div>
    <w:div w:id="1447577248">
      <w:marLeft w:val="480"/>
      <w:marRight w:val="0"/>
      <w:marTop w:val="0"/>
      <w:marBottom w:val="0"/>
      <w:divBdr>
        <w:top w:val="none" w:sz="0" w:space="0" w:color="auto"/>
        <w:left w:val="none" w:sz="0" w:space="0" w:color="auto"/>
        <w:bottom w:val="none" w:sz="0" w:space="0" w:color="auto"/>
        <w:right w:val="none" w:sz="0" w:space="0" w:color="auto"/>
      </w:divBdr>
    </w:div>
    <w:div w:id="1447578314">
      <w:marLeft w:val="480"/>
      <w:marRight w:val="0"/>
      <w:marTop w:val="0"/>
      <w:marBottom w:val="0"/>
      <w:divBdr>
        <w:top w:val="none" w:sz="0" w:space="0" w:color="auto"/>
        <w:left w:val="none" w:sz="0" w:space="0" w:color="auto"/>
        <w:bottom w:val="none" w:sz="0" w:space="0" w:color="auto"/>
        <w:right w:val="none" w:sz="0" w:space="0" w:color="auto"/>
      </w:divBdr>
    </w:div>
    <w:div w:id="1447699084">
      <w:marLeft w:val="480"/>
      <w:marRight w:val="0"/>
      <w:marTop w:val="0"/>
      <w:marBottom w:val="0"/>
      <w:divBdr>
        <w:top w:val="none" w:sz="0" w:space="0" w:color="auto"/>
        <w:left w:val="none" w:sz="0" w:space="0" w:color="auto"/>
        <w:bottom w:val="none" w:sz="0" w:space="0" w:color="auto"/>
        <w:right w:val="none" w:sz="0" w:space="0" w:color="auto"/>
      </w:divBdr>
    </w:div>
    <w:div w:id="1448311150">
      <w:marLeft w:val="480"/>
      <w:marRight w:val="0"/>
      <w:marTop w:val="0"/>
      <w:marBottom w:val="0"/>
      <w:divBdr>
        <w:top w:val="none" w:sz="0" w:space="0" w:color="auto"/>
        <w:left w:val="none" w:sz="0" w:space="0" w:color="auto"/>
        <w:bottom w:val="none" w:sz="0" w:space="0" w:color="auto"/>
        <w:right w:val="none" w:sz="0" w:space="0" w:color="auto"/>
      </w:divBdr>
    </w:div>
    <w:div w:id="1448311785">
      <w:marLeft w:val="480"/>
      <w:marRight w:val="0"/>
      <w:marTop w:val="0"/>
      <w:marBottom w:val="0"/>
      <w:divBdr>
        <w:top w:val="none" w:sz="0" w:space="0" w:color="auto"/>
        <w:left w:val="none" w:sz="0" w:space="0" w:color="auto"/>
        <w:bottom w:val="none" w:sz="0" w:space="0" w:color="auto"/>
        <w:right w:val="none" w:sz="0" w:space="0" w:color="auto"/>
      </w:divBdr>
    </w:div>
    <w:div w:id="1448348697">
      <w:marLeft w:val="480"/>
      <w:marRight w:val="0"/>
      <w:marTop w:val="0"/>
      <w:marBottom w:val="0"/>
      <w:divBdr>
        <w:top w:val="none" w:sz="0" w:space="0" w:color="auto"/>
        <w:left w:val="none" w:sz="0" w:space="0" w:color="auto"/>
        <w:bottom w:val="none" w:sz="0" w:space="0" w:color="auto"/>
        <w:right w:val="none" w:sz="0" w:space="0" w:color="auto"/>
      </w:divBdr>
    </w:div>
    <w:div w:id="1448424726">
      <w:marLeft w:val="480"/>
      <w:marRight w:val="0"/>
      <w:marTop w:val="0"/>
      <w:marBottom w:val="0"/>
      <w:divBdr>
        <w:top w:val="none" w:sz="0" w:space="0" w:color="auto"/>
        <w:left w:val="none" w:sz="0" w:space="0" w:color="auto"/>
        <w:bottom w:val="none" w:sz="0" w:space="0" w:color="auto"/>
        <w:right w:val="none" w:sz="0" w:space="0" w:color="auto"/>
      </w:divBdr>
    </w:div>
    <w:div w:id="1448502839">
      <w:marLeft w:val="480"/>
      <w:marRight w:val="0"/>
      <w:marTop w:val="0"/>
      <w:marBottom w:val="0"/>
      <w:divBdr>
        <w:top w:val="none" w:sz="0" w:space="0" w:color="auto"/>
        <w:left w:val="none" w:sz="0" w:space="0" w:color="auto"/>
        <w:bottom w:val="none" w:sz="0" w:space="0" w:color="auto"/>
        <w:right w:val="none" w:sz="0" w:space="0" w:color="auto"/>
      </w:divBdr>
    </w:div>
    <w:div w:id="1448506171">
      <w:bodyDiv w:val="1"/>
      <w:marLeft w:val="0"/>
      <w:marRight w:val="0"/>
      <w:marTop w:val="0"/>
      <w:marBottom w:val="0"/>
      <w:divBdr>
        <w:top w:val="none" w:sz="0" w:space="0" w:color="auto"/>
        <w:left w:val="none" w:sz="0" w:space="0" w:color="auto"/>
        <w:bottom w:val="none" w:sz="0" w:space="0" w:color="auto"/>
        <w:right w:val="none" w:sz="0" w:space="0" w:color="auto"/>
      </w:divBdr>
    </w:div>
    <w:div w:id="1449009275">
      <w:marLeft w:val="480"/>
      <w:marRight w:val="0"/>
      <w:marTop w:val="0"/>
      <w:marBottom w:val="0"/>
      <w:divBdr>
        <w:top w:val="none" w:sz="0" w:space="0" w:color="auto"/>
        <w:left w:val="none" w:sz="0" w:space="0" w:color="auto"/>
        <w:bottom w:val="none" w:sz="0" w:space="0" w:color="auto"/>
        <w:right w:val="none" w:sz="0" w:space="0" w:color="auto"/>
      </w:divBdr>
    </w:div>
    <w:div w:id="1449088404">
      <w:marLeft w:val="480"/>
      <w:marRight w:val="0"/>
      <w:marTop w:val="0"/>
      <w:marBottom w:val="0"/>
      <w:divBdr>
        <w:top w:val="none" w:sz="0" w:space="0" w:color="auto"/>
        <w:left w:val="none" w:sz="0" w:space="0" w:color="auto"/>
        <w:bottom w:val="none" w:sz="0" w:space="0" w:color="auto"/>
        <w:right w:val="none" w:sz="0" w:space="0" w:color="auto"/>
      </w:divBdr>
    </w:div>
    <w:div w:id="1449157364">
      <w:bodyDiv w:val="1"/>
      <w:marLeft w:val="0"/>
      <w:marRight w:val="0"/>
      <w:marTop w:val="0"/>
      <w:marBottom w:val="0"/>
      <w:divBdr>
        <w:top w:val="none" w:sz="0" w:space="0" w:color="auto"/>
        <w:left w:val="none" w:sz="0" w:space="0" w:color="auto"/>
        <w:bottom w:val="none" w:sz="0" w:space="0" w:color="auto"/>
        <w:right w:val="none" w:sz="0" w:space="0" w:color="auto"/>
      </w:divBdr>
      <w:divsChild>
        <w:div w:id="24452675">
          <w:marLeft w:val="480"/>
          <w:marRight w:val="0"/>
          <w:marTop w:val="0"/>
          <w:marBottom w:val="0"/>
          <w:divBdr>
            <w:top w:val="none" w:sz="0" w:space="0" w:color="auto"/>
            <w:left w:val="none" w:sz="0" w:space="0" w:color="auto"/>
            <w:bottom w:val="none" w:sz="0" w:space="0" w:color="auto"/>
            <w:right w:val="none" w:sz="0" w:space="0" w:color="auto"/>
          </w:divBdr>
        </w:div>
        <w:div w:id="57825017">
          <w:marLeft w:val="480"/>
          <w:marRight w:val="0"/>
          <w:marTop w:val="0"/>
          <w:marBottom w:val="0"/>
          <w:divBdr>
            <w:top w:val="none" w:sz="0" w:space="0" w:color="auto"/>
            <w:left w:val="none" w:sz="0" w:space="0" w:color="auto"/>
            <w:bottom w:val="none" w:sz="0" w:space="0" w:color="auto"/>
            <w:right w:val="none" w:sz="0" w:space="0" w:color="auto"/>
          </w:divBdr>
        </w:div>
        <w:div w:id="92556107">
          <w:marLeft w:val="480"/>
          <w:marRight w:val="0"/>
          <w:marTop w:val="0"/>
          <w:marBottom w:val="0"/>
          <w:divBdr>
            <w:top w:val="none" w:sz="0" w:space="0" w:color="auto"/>
            <w:left w:val="none" w:sz="0" w:space="0" w:color="auto"/>
            <w:bottom w:val="none" w:sz="0" w:space="0" w:color="auto"/>
            <w:right w:val="none" w:sz="0" w:space="0" w:color="auto"/>
          </w:divBdr>
        </w:div>
        <w:div w:id="106581685">
          <w:marLeft w:val="480"/>
          <w:marRight w:val="0"/>
          <w:marTop w:val="0"/>
          <w:marBottom w:val="0"/>
          <w:divBdr>
            <w:top w:val="none" w:sz="0" w:space="0" w:color="auto"/>
            <w:left w:val="none" w:sz="0" w:space="0" w:color="auto"/>
            <w:bottom w:val="none" w:sz="0" w:space="0" w:color="auto"/>
            <w:right w:val="none" w:sz="0" w:space="0" w:color="auto"/>
          </w:divBdr>
        </w:div>
        <w:div w:id="161119132">
          <w:marLeft w:val="480"/>
          <w:marRight w:val="0"/>
          <w:marTop w:val="0"/>
          <w:marBottom w:val="0"/>
          <w:divBdr>
            <w:top w:val="none" w:sz="0" w:space="0" w:color="auto"/>
            <w:left w:val="none" w:sz="0" w:space="0" w:color="auto"/>
            <w:bottom w:val="none" w:sz="0" w:space="0" w:color="auto"/>
            <w:right w:val="none" w:sz="0" w:space="0" w:color="auto"/>
          </w:divBdr>
        </w:div>
        <w:div w:id="333647600">
          <w:marLeft w:val="480"/>
          <w:marRight w:val="0"/>
          <w:marTop w:val="0"/>
          <w:marBottom w:val="0"/>
          <w:divBdr>
            <w:top w:val="none" w:sz="0" w:space="0" w:color="auto"/>
            <w:left w:val="none" w:sz="0" w:space="0" w:color="auto"/>
            <w:bottom w:val="none" w:sz="0" w:space="0" w:color="auto"/>
            <w:right w:val="none" w:sz="0" w:space="0" w:color="auto"/>
          </w:divBdr>
        </w:div>
        <w:div w:id="338315307">
          <w:marLeft w:val="480"/>
          <w:marRight w:val="0"/>
          <w:marTop w:val="0"/>
          <w:marBottom w:val="0"/>
          <w:divBdr>
            <w:top w:val="none" w:sz="0" w:space="0" w:color="auto"/>
            <w:left w:val="none" w:sz="0" w:space="0" w:color="auto"/>
            <w:bottom w:val="none" w:sz="0" w:space="0" w:color="auto"/>
            <w:right w:val="none" w:sz="0" w:space="0" w:color="auto"/>
          </w:divBdr>
        </w:div>
        <w:div w:id="452094494">
          <w:marLeft w:val="480"/>
          <w:marRight w:val="0"/>
          <w:marTop w:val="0"/>
          <w:marBottom w:val="0"/>
          <w:divBdr>
            <w:top w:val="none" w:sz="0" w:space="0" w:color="auto"/>
            <w:left w:val="none" w:sz="0" w:space="0" w:color="auto"/>
            <w:bottom w:val="none" w:sz="0" w:space="0" w:color="auto"/>
            <w:right w:val="none" w:sz="0" w:space="0" w:color="auto"/>
          </w:divBdr>
        </w:div>
        <w:div w:id="485126140">
          <w:marLeft w:val="480"/>
          <w:marRight w:val="0"/>
          <w:marTop w:val="0"/>
          <w:marBottom w:val="0"/>
          <w:divBdr>
            <w:top w:val="none" w:sz="0" w:space="0" w:color="auto"/>
            <w:left w:val="none" w:sz="0" w:space="0" w:color="auto"/>
            <w:bottom w:val="none" w:sz="0" w:space="0" w:color="auto"/>
            <w:right w:val="none" w:sz="0" w:space="0" w:color="auto"/>
          </w:divBdr>
        </w:div>
        <w:div w:id="525752241">
          <w:marLeft w:val="480"/>
          <w:marRight w:val="0"/>
          <w:marTop w:val="0"/>
          <w:marBottom w:val="0"/>
          <w:divBdr>
            <w:top w:val="none" w:sz="0" w:space="0" w:color="auto"/>
            <w:left w:val="none" w:sz="0" w:space="0" w:color="auto"/>
            <w:bottom w:val="none" w:sz="0" w:space="0" w:color="auto"/>
            <w:right w:val="none" w:sz="0" w:space="0" w:color="auto"/>
          </w:divBdr>
        </w:div>
        <w:div w:id="573978458">
          <w:marLeft w:val="480"/>
          <w:marRight w:val="0"/>
          <w:marTop w:val="0"/>
          <w:marBottom w:val="0"/>
          <w:divBdr>
            <w:top w:val="none" w:sz="0" w:space="0" w:color="auto"/>
            <w:left w:val="none" w:sz="0" w:space="0" w:color="auto"/>
            <w:bottom w:val="none" w:sz="0" w:space="0" w:color="auto"/>
            <w:right w:val="none" w:sz="0" w:space="0" w:color="auto"/>
          </w:divBdr>
        </w:div>
        <w:div w:id="689574821">
          <w:marLeft w:val="480"/>
          <w:marRight w:val="0"/>
          <w:marTop w:val="0"/>
          <w:marBottom w:val="0"/>
          <w:divBdr>
            <w:top w:val="none" w:sz="0" w:space="0" w:color="auto"/>
            <w:left w:val="none" w:sz="0" w:space="0" w:color="auto"/>
            <w:bottom w:val="none" w:sz="0" w:space="0" w:color="auto"/>
            <w:right w:val="none" w:sz="0" w:space="0" w:color="auto"/>
          </w:divBdr>
        </w:div>
        <w:div w:id="765266473">
          <w:marLeft w:val="480"/>
          <w:marRight w:val="0"/>
          <w:marTop w:val="0"/>
          <w:marBottom w:val="0"/>
          <w:divBdr>
            <w:top w:val="none" w:sz="0" w:space="0" w:color="auto"/>
            <w:left w:val="none" w:sz="0" w:space="0" w:color="auto"/>
            <w:bottom w:val="none" w:sz="0" w:space="0" w:color="auto"/>
            <w:right w:val="none" w:sz="0" w:space="0" w:color="auto"/>
          </w:divBdr>
        </w:div>
        <w:div w:id="808591340">
          <w:marLeft w:val="480"/>
          <w:marRight w:val="0"/>
          <w:marTop w:val="0"/>
          <w:marBottom w:val="0"/>
          <w:divBdr>
            <w:top w:val="none" w:sz="0" w:space="0" w:color="auto"/>
            <w:left w:val="none" w:sz="0" w:space="0" w:color="auto"/>
            <w:bottom w:val="none" w:sz="0" w:space="0" w:color="auto"/>
            <w:right w:val="none" w:sz="0" w:space="0" w:color="auto"/>
          </w:divBdr>
        </w:div>
        <w:div w:id="880095448">
          <w:marLeft w:val="480"/>
          <w:marRight w:val="0"/>
          <w:marTop w:val="0"/>
          <w:marBottom w:val="0"/>
          <w:divBdr>
            <w:top w:val="none" w:sz="0" w:space="0" w:color="auto"/>
            <w:left w:val="none" w:sz="0" w:space="0" w:color="auto"/>
            <w:bottom w:val="none" w:sz="0" w:space="0" w:color="auto"/>
            <w:right w:val="none" w:sz="0" w:space="0" w:color="auto"/>
          </w:divBdr>
        </w:div>
        <w:div w:id="920722516">
          <w:marLeft w:val="480"/>
          <w:marRight w:val="0"/>
          <w:marTop w:val="0"/>
          <w:marBottom w:val="0"/>
          <w:divBdr>
            <w:top w:val="none" w:sz="0" w:space="0" w:color="auto"/>
            <w:left w:val="none" w:sz="0" w:space="0" w:color="auto"/>
            <w:bottom w:val="none" w:sz="0" w:space="0" w:color="auto"/>
            <w:right w:val="none" w:sz="0" w:space="0" w:color="auto"/>
          </w:divBdr>
        </w:div>
        <w:div w:id="927275523">
          <w:marLeft w:val="480"/>
          <w:marRight w:val="0"/>
          <w:marTop w:val="0"/>
          <w:marBottom w:val="0"/>
          <w:divBdr>
            <w:top w:val="none" w:sz="0" w:space="0" w:color="auto"/>
            <w:left w:val="none" w:sz="0" w:space="0" w:color="auto"/>
            <w:bottom w:val="none" w:sz="0" w:space="0" w:color="auto"/>
            <w:right w:val="none" w:sz="0" w:space="0" w:color="auto"/>
          </w:divBdr>
        </w:div>
        <w:div w:id="931742454">
          <w:marLeft w:val="480"/>
          <w:marRight w:val="0"/>
          <w:marTop w:val="0"/>
          <w:marBottom w:val="0"/>
          <w:divBdr>
            <w:top w:val="none" w:sz="0" w:space="0" w:color="auto"/>
            <w:left w:val="none" w:sz="0" w:space="0" w:color="auto"/>
            <w:bottom w:val="none" w:sz="0" w:space="0" w:color="auto"/>
            <w:right w:val="none" w:sz="0" w:space="0" w:color="auto"/>
          </w:divBdr>
        </w:div>
        <w:div w:id="1065451478">
          <w:marLeft w:val="480"/>
          <w:marRight w:val="0"/>
          <w:marTop w:val="0"/>
          <w:marBottom w:val="0"/>
          <w:divBdr>
            <w:top w:val="none" w:sz="0" w:space="0" w:color="auto"/>
            <w:left w:val="none" w:sz="0" w:space="0" w:color="auto"/>
            <w:bottom w:val="none" w:sz="0" w:space="0" w:color="auto"/>
            <w:right w:val="none" w:sz="0" w:space="0" w:color="auto"/>
          </w:divBdr>
        </w:div>
        <w:div w:id="1069307087">
          <w:marLeft w:val="480"/>
          <w:marRight w:val="0"/>
          <w:marTop w:val="0"/>
          <w:marBottom w:val="0"/>
          <w:divBdr>
            <w:top w:val="none" w:sz="0" w:space="0" w:color="auto"/>
            <w:left w:val="none" w:sz="0" w:space="0" w:color="auto"/>
            <w:bottom w:val="none" w:sz="0" w:space="0" w:color="auto"/>
            <w:right w:val="none" w:sz="0" w:space="0" w:color="auto"/>
          </w:divBdr>
        </w:div>
        <w:div w:id="1084910170">
          <w:marLeft w:val="480"/>
          <w:marRight w:val="0"/>
          <w:marTop w:val="0"/>
          <w:marBottom w:val="0"/>
          <w:divBdr>
            <w:top w:val="none" w:sz="0" w:space="0" w:color="auto"/>
            <w:left w:val="none" w:sz="0" w:space="0" w:color="auto"/>
            <w:bottom w:val="none" w:sz="0" w:space="0" w:color="auto"/>
            <w:right w:val="none" w:sz="0" w:space="0" w:color="auto"/>
          </w:divBdr>
        </w:div>
        <w:div w:id="1090661822">
          <w:marLeft w:val="480"/>
          <w:marRight w:val="0"/>
          <w:marTop w:val="0"/>
          <w:marBottom w:val="0"/>
          <w:divBdr>
            <w:top w:val="none" w:sz="0" w:space="0" w:color="auto"/>
            <w:left w:val="none" w:sz="0" w:space="0" w:color="auto"/>
            <w:bottom w:val="none" w:sz="0" w:space="0" w:color="auto"/>
            <w:right w:val="none" w:sz="0" w:space="0" w:color="auto"/>
          </w:divBdr>
        </w:div>
        <w:div w:id="1163475881">
          <w:marLeft w:val="480"/>
          <w:marRight w:val="0"/>
          <w:marTop w:val="0"/>
          <w:marBottom w:val="0"/>
          <w:divBdr>
            <w:top w:val="none" w:sz="0" w:space="0" w:color="auto"/>
            <w:left w:val="none" w:sz="0" w:space="0" w:color="auto"/>
            <w:bottom w:val="none" w:sz="0" w:space="0" w:color="auto"/>
            <w:right w:val="none" w:sz="0" w:space="0" w:color="auto"/>
          </w:divBdr>
        </w:div>
        <w:div w:id="1299451621">
          <w:marLeft w:val="480"/>
          <w:marRight w:val="0"/>
          <w:marTop w:val="0"/>
          <w:marBottom w:val="0"/>
          <w:divBdr>
            <w:top w:val="none" w:sz="0" w:space="0" w:color="auto"/>
            <w:left w:val="none" w:sz="0" w:space="0" w:color="auto"/>
            <w:bottom w:val="none" w:sz="0" w:space="0" w:color="auto"/>
            <w:right w:val="none" w:sz="0" w:space="0" w:color="auto"/>
          </w:divBdr>
        </w:div>
        <w:div w:id="1302925176">
          <w:marLeft w:val="480"/>
          <w:marRight w:val="0"/>
          <w:marTop w:val="0"/>
          <w:marBottom w:val="0"/>
          <w:divBdr>
            <w:top w:val="none" w:sz="0" w:space="0" w:color="auto"/>
            <w:left w:val="none" w:sz="0" w:space="0" w:color="auto"/>
            <w:bottom w:val="none" w:sz="0" w:space="0" w:color="auto"/>
            <w:right w:val="none" w:sz="0" w:space="0" w:color="auto"/>
          </w:divBdr>
        </w:div>
        <w:div w:id="1334602652">
          <w:marLeft w:val="480"/>
          <w:marRight w:val="0"/>
          <w:marTop w:val="0"/>
          <w:marBottom w:val="0"/>
          <w:divBdr>
            <w:top w:val="none" w:sz="0" w:space="0" w:color="auto"/>
            <w:left w:val="none" w:sz="0" w:space="0" w:color="auto"/>
            <w:bottom w:val="none" w:sz="0" w:space="0" w:color="auto"/>
            <w:right w:val="none" w:sz="0" w:space="0" w:color="auto"/>
          </w:divBdr>
        </w:div>
        <w:div w:id="1366565409">
          <w:marLeft w:val="480"/>
          <w:marRight w:val="0"/>
          <w:marTop w:val="0"/>
          <w:marBottom w:val="0"/>
          <w:divBdr>
            <w:top w:val="none" w:sz="0" w:space="0" w:color="auto"/>
            <w:left w:val="none" w:sz="0" w:space="0" w:color="auto"/>
            <w:bottom w:val="none" w:sz="0" w:space="0" w:color="auto"/>
            <w:right w:val="none" w:sz="0" w:space="0" w:color="auto"/>
          </w:divBdr>
        </w:div>
        <w:div w:id="1488741130">
          <w:marLeft w:val="480"/>
          <w:marRight w:val="0"/>
          <w:marTop w:val="0"/>
          <w:marBottom w:val="0"/>
          <w:divBdr>
            <w:top w:val="none" w:sz="0" w:space="0" w:color="auto"/>
            <w:left w:val="none" w:sz="0" w:space="0" w:color="auto"/>
            <w:bottom w:val="none" w:sz="0" w:space="0" w:color="auto"/>
            <w:right w:val="none" w:sz="0" w:space="0" w:color="auto"/>
          </w:divBdr>
        </w:div>
        <w:div w:id="1600139967">
          <w:marLeft w:val="480"/>
          <w:marRight w:val="0"/>
          <w:marTop w:val="0"/>
          <w:marBottom w:val="0"/>
          <w:divBdr>
            <w:top w:val="none" w:sz="0" w:space="0" w:color="auto"/>
            <w:left w:val="none" w:sz="0" w:space="0" w:color="auto"/>
            <w:bottom w:val="none" w:sz="0" w:space="0" w:color="auto"/>
            <w:right w:val="none" w:sz="0" w:space="0" w:color="auto"/>
          </w:divBdr>
        </w:div>
        <w:div w:id="1752268670">
          <w:marLeft w:val="480"/>
          <w:marRight w:val="0"/>
          <w:marTop w:val="0"/>
          <w:marBottom w:val="0"/>
          <w:divBdr>
            <w:top w:val="none" w:sz="0" w:space="0" w:color="auto"/>
            <w:left w:val="none" w:sz="0" w:space="0" w:color="auto"/>
            <w:bottom w:val="none" w:sz="0" w:space="0" w:color="auto"/>
            <w:right w:val="none" w:sz="0" w:space="0" w:color="auto"/>
          </w:divBdr>
        </w:div>
        <w:div w:id="1771117713">
          <w:marLeft w:val="480"/>
          <w:marRight w:val="0"/>
          <w:marTop w:val="0"/>
          <w:marBottom w:val="0"/>
          <w:divBdr>
            <w:top w:val="none" w:sz="0" w:space="0" w:color="auto"/>
            <w:left w:val="none" w:sz="0" w:space="0" w:color="auto"/>
            <w:bottom w:val="none" w:sz="0" w:space="0" w:color="auto"/>
            <w:right w:val="none" w:sz="0" w:space="0" w:color="auto"/>
          </w:divBdr>
        </w:div>
        <w:div w:id="1797946917">
          <w:marLeft w:val="480"/>
          <w:marRight w:val="0"/>
          <w:marTop w:val="0"/>
          <w:marBottom w:val="0"/>
          <w:divBdr>
            <w:top w:val="none" w:sz="0" w:space="0" w:color="auto"/>
            <w:left w:val="none" w:sz="0" w:space="0" w:color="auto"/>
            <w:bottom w:val="none" w:sz="0" w:space="0" w:color="auto"/>
            <w:right w:val="none" w:sz="0" w:space="0" w:color="auto"/>
          </w:divBdr>
        </w:div>
      </w:divsChild>
    </w:div>
    <w:div w:id="1449163656">
      <w:marLeft w:val="480"/>
      <w:marRight w:val="0"/>
      <w:marTop w:val="0"/>
      <w:marBottom w:val="0"/>
      <w:divBdr>
        <w:top w:val="none" w:sz="0" w:space="0" w:color="auto"/>
        <w:left w:val="none" w:sz="0" w:space="0" w:color="auto"/>
        <w:bottom w:val="none" w:sz="0" w:space="0" w:color="auto"/>
        <w:right w:val="none" w:sz="0" w:space="0" w:color="auto"/>
      </w:divBdr>
    </w:div>
    <w:div w:id="1449272070">
      <w:marLeft w:val="480"/>
      <w:marRight w:val="0"/>
      <w:marTop w:val="0"/>
      <w:marBottom w:val="0"/>
      <w:divBdr>
        <w:top w:val="none" w:sz="0" w:space="0" w:color="auto"/>
        <w:left w:val="none" w:sz="0" w:space="0" w:color="auto"/>
        <w:bottom w:val="none" w:sz="0" w:space="0" w:color="auto"/>
        <w:right w:val="none" w:sz="0" w:space="0" w:color="auto"/>
      </w:divBdr>
    </w:div>
    <w:div w:id="1449423293">
      <w:marLeft w:val="480"/>
      <w:marRight w:val="0"/>
      <w:marTop w:val="0"/>
      <w:marBottom w:val="0"/>
      <w:divBdr>
        <w:top w:val="none" w:sz="0" w:space="0" w:color="auto"/>
        <w:left w:val="none" w:sz="0" w:space="0" w:color="auto"/>
        <w:bottom w:val="none" w:sz="0" w:space="0" w:color="auto"/>
        <w:right w:val="none" w:sz="0" w:space="0" w:color="auto"/>
      </w:divBdr>
    </w:div>
    <w:div w:id="1449469058">
      <w:marLeft w:val="480"/>
      <w:marRight w:val="0"/>
      <w:marTop w:val="0"/>
      <w:marBottom w:val="0"/>
      <w:divBdr>
        <w:top w:val="none" w:sz="0" w:space="0" w:color="auto"/>
        <w:left w:val="none" w:sz="0" w:space="0" w:color="auto"/>
        <w:bottom w:val="none" w:sz="0" w:space="0" w:color="auto"/>
        <w:right w:val="none" w:sz="0" w:space="0" w:color="auto"/>
      </w:divBdr>
    </w:div>
    <w:div w:id="1449474965">
      <w:marLeft w:val="480"/>
      <w:marRight w:val="0"/>
      <w:marTop w:val="0"/>
      <w:marBottom w:val="0"/>
      <w:divBdr>
        <w:top w:val="none" w:sz="0" w:space="0" w:color="auto"/>
        <w:left w:val="none" w:sz="0" w:space="0" w:color="auto"/>
        <w:bottom w:val="none" w:sz="0" w:space="0" w:color="auto"/>
        <w:right w:val="none" w:sz="0" w:space="0" w:color="auto"/>
      </w:divBdr>
    </w:div>
    <w:div w:id="1449545041">
      <w:marLeft w:val="480"/>
      <w:marRight w:val="0"/>
      <w:marTop w:val="0"/>
      <w:marBottom w:val="0"/>
      <w:divBdr>
        <w:top w:val="none" w:sz="0" w:space="0" w:color="auto"/>
        <w:left w:val="none" w:sz="0" w:space="0" w:color="auto"/>
        <w:bottom w:val="none" w:sz="0" w:space="0" w:color="auto"/>
        <w:right w:val="none" w:sz="0" w:space="0" w:color="auto"/>
      </w:divBdr>
    </w:div>
    <w:div w:id="1449813411">
      <w:marLeft w:val="480"/>
      <w:marRight w:val="0"/>
      <w:marTop w:val="0"/>
      <w:marBottom w:val="0"/>
      <w:divBdr>
        <w:top w:val="none" w:sz="0" w:space="0" w:color="auto"/>
        <w:left w:val="none" w:sz="0" w:space="0" w:color="auto"/>
        <w:bottom w:val="none" w:sz="0" w:space="0" w:color="auto"/>
        <w:right w:val="none" w:sz="0" w:space="0" w:color="auto"/>
      </w:divBdr>
    </w:div>
    <w:div w:id="1449813435">
      <w:marLeft w:val="480"/>
      <w:marRight w:val="0"/>
      <w:marTop w:val="0"/>
      <w:marBottom w:val="0"/>
      <w:divBdr>
        <w:top w:val="none" w:sz="0" w:space="0" w:color="auto"/>
        <w:left w:val="none" w:sz="0" w:space="0" w:color="auto"/>
        <w:bottom w:val="none" w:sz="0" w:space="0" w:color="auto"/>
        <w:right w:val="none" w:sz="0" w:space="0" w:color="auto"/>
      </w:divBdr>
    </w:div>
    <w:div w:id="1449814792">
      <w:marLeft w:val="480"/>
      <w:marRight w:val="0"/>
      <w:marTop w:val="0"/>
      <w:marBottom w:val="0"/>
      <w:divBdr>
        <w:top w:val="none" w:sz="0" w:space="0" w:color="auto"/>
        <w:left w:val="none" w:sz="0" w:space="0" w:color="auto"/>
        <w:bottom w:val="none" w:sz="0" w:space="0" w:color="auto"/>
        <w:right w:val="none" w:sz="0" w:space="0" w:color="auto"/>
      </w:divBdr>
    </w:div>
    <w:div w:id="1449857966">
      <w:marLeft w:val="480"/>
      <w:marRight w:val="0"/>
      <w:marTop w:val="0"/>
      <w:marBottom w:val="0"/>
      <w:divBdr>
        <w:top w:val="none" w:sz="0" w:space="0" w:color="auto"/>
        <w:left w:val="none" w:sz="0" w:space="0" w:color="auto"/>
        <w:bottom w:val="none" w:sz="0" w:space="0" w:color="auto"/>
        <w:right w:val="none" w:sz="0" w:space="0" w:color="auto"/>
      </w:divBdr>
    </w:div>
    <w:div w:id="1449936120">
      <w:marLeft w:val="480"/>
      <w:marRight w:val="0"/>
      <w:marTop w:val="0"/>
      <w:marBottom w:val="0"/>
      <w:divBdr>
        <w:top w:val="none" w:sz="0" w:space="0" w:color="auto"/>
        <w:left w:val="none" w:sz="0" w:space="0" w:color="auto"/>
        <w:bottom w:val="none" w:sz="0" w:space="0" w:color="auto"/>
        <w:right w:val="none" w:sz="0" w:space="0" w:color="auto"/>
      </w:divBdr>
    </w:div>
    <w:div w:id="1450080976">
      <w:marLeft w:val="480"/>
      <w:marRight w:val="0"/>
      <w:marTop w:val="0"/>
      <w:marBottom w:val="0"/>
      <w:divBdr>
        <w:top w:val="none" w:sz="0" w:space="0" w:color="auto"/>
        <w:left w:val="none" w:sz="0" w:space="0" w:color="auto"/>
        <w:bottom w:val="none" w:sz="0" w:space="0" w:color="auto"/>
        <w:right w:val="none" w:sz="0" w:space="0" w:color="auto"/>
      </w:divBdr>
    </w:div>
    <w:div w:id="1450123446">
      <w:marLeft w:val="480"/>
      <w:marRight w:val="0"/>
      <w:marTop w:val="0"/>
      <w:marBottom w:val="0"/>
      <w:divBdr>
        <w:top w:val="none" w:sz="0" w:space="0" w:color="auto"/>
        <w:left w:val="none" w:sz="0" w:space="0" w:color="auto"/>
        <w:bottom w:val="none" w:sz="0" w:space="0" w:color="auto"/>
        <w:right w:val="none" w:sz="0" w:space="0" w:color="auto"/>
      </w:divBdr>
    </w:div>
    <w:div w:id="1450321039">
      <w:marLeft w:val="480"/>
      <w:marRight w:val="0"/>
      <w:marTop w:val="0"/>
      <w:marBottom w:val="0"/>
      <w:divBdr>
        <w:top w:val="none" w:sz="0" w:space="0" w:color="auto"/>
        <w:left w:val="none" w:sz="0" w:space="0" w:color="auto"/>
        <w:bottom w:val="none" w:sz="0" w:space="0" w:color="auto"/>
        <w:right w:val="none" w:sz="0" w:space="0" w:color="auto"/>
      </w:divBdr>
    </w:div>
    <w:div w:id="1450322558">
      <w:marLeft w:val="480"/>
      <w:marRight w:val="0"/>
      <w:marTop w:val="0"/>
      <w:marBottom w:val="0"/>
      <w:divBdr>
        <w:top w:val="none" w:sz="0" w:space="0" w:color="auto"/>
        <w:left w:val="none" w:sz="0" w:space="0" w:color="auto"/>
        <w:bottom w:val="none" w:sz="0" w:space="0" w:color="auto"/>
        <w:right w:val="none" w:sz="0" w:space="0" w:color="auto"/>
      </w:divBdr>
    </w:div>
    <w:div w:id="1450464691">
      <w:marLeft w:val="480"/>
      <w:marRight w:val="0"/>
      <w:marTop w:val="0"/>
      <w:marBottom w:val="0"/>
      <w:divBdr>
        <w:top w:val="none" w:sz="0" w:space="0" w:color="auto"/>
        <w:left w:val="none" w:sz="0" w:space="0" w:color="auto"/>
        <w:bottom w:val="none" w:sz="0" w:space="0" w:color="auto"/>
        <w:right w:val="none" w:sz="0" w:space="0" w:color="auto"/>
      </w:divBdr>
    </w:div>
    <w:div w:id="1450512921">
      <w:bodyDiv w:val="1"/>
      <w:marLeft w:val="0"/>
      <w:marRight w:val="0"/>
      <w:marTop w:val="0"/>
      <w:marBottom w:val="0"/>
      <w:divBdr>
        <w:top w:val="none" w:sz="0" w:space="0" w:color="auto"/>
        <w:left w:val="none" w:sz="0" w:space="0" w:color="auto"/>
        <w:bottom w:val="none" w:sz="0" w:space="0" w:color="auto"/>
        <w:right w:val="none" w:sz="0" w:space="0" w:color="auto"/>
      </w:divBdr>
    </w:div>
    <w:div w:id="1450514415">
      <w:marLeft w:val="480"/>
      <w:marRight w:val="0"/>
      <w:marTop w:val="0"/>
      <w:marBottom w:val="0"/>
      <w:divBdr>
        <w:top w:val="none" w:sz="0" w:space="0" w:color="auto"/>
        <w:left w:val="none" w:sz="0" w:space="0" w:color="auto"/>
        <w:bottom w:val="none" w:sz="0" w:space="0" w:color="auto"/>
        <w:right w:val="none" w:sz="0" w:space="0" w:color="auto"/>
      </w:divBdr>
    </w:div>
    <w:div w:id="1450659158">
      <w:bodyDiv w:val="1"/>
      <w:marLeft w:val="0"/>
      <w:marRight w:val="0"/>
      <w:marTop w:val="0"/>
      <w:marBottom w:val="0"/>
      <w:divBdr>
        <w:top w:val="none" w:sz="0" w:space="0" w:color="auto"/>
        <w:left w:val="none" w:sz="0" w:space="0" w:color="auto"/>
        <w:bottom w:val="none" w:sz="0" w:space="0" w:color="auto"/>
        <w:right w:val="none" w:sz="0" w:space="0" w:color="auto"/>
      </w:divBdr>
    </w:div>
    <w:div w:id="1450662908">
      <w:marLeft w:val="480"/>
      <w:marRight w:val="0"/>
      <w:marTop w:val="0"/>
      <w:marBottom w:val="0"/>
      <w:divBdr>
        <w:top w:val="none" w:sz="0" w:space="0" w:color="auto"/>
        <w:left w:val="none" w:sz="0" w:space="0" w:color="auto"/>
        <w:bottom w:val="none" w:sz="0" w:space="0" w:color="auto"/>
        <w:right w:val="none" w:sz="0" w:space="0" w:color="auto"/>
      </w:divBdr>
    </w:div>
    <w:div w:id="1450666214">
      <w:marLeft w:val="480"/>
      <w:marRight w:val="0"/>
      <w:marTop w:val="0"/>
      <w:marBottom w:val="0"/>
      <w:divBdr>
        <w:top w:val="none" w:sz="0" w:space="0" w:color="auto"/>
        <w:left w:val="none" w:sz="0" w:space="0" w:color="auto"/>
        <w:bottom w:val="none" w:sz="0" w:space="0" w:color="auto"/>
        <w:right w:val="none" w:sz="0" w:space="0" w:color="auto"/>
      </w:divBdr>
    </w:div>
    <w:div w:id="1450776485">
      <w:marLeft w:val="480"/>
      <w:marRight w:val="0"/>
      <w:marTop w:val="0"/>
      <w:marBottom w:val="0"/>
      <w:divBdr>
        <w:top w:val="none" w:sz="0" w:space="0" w:color="auto"/>
        <w:left w:val="none" w:sz="0" w:space="0" w:color="auto"/>
        <w:bottom w:val="none" w:sz="0" w:space="0" w:color="auto"/>
        <w:right w:val="none" w:sz="0" w:space="0" w:color="auto"/>
      </w:divBdr>
    </w:div>
    <w:div w:id="1450859996">
      <w:marLeft w:val="480"/>
      <w:marRight w:val="0"/>
      <w:marTop w:val="0"/>
      <w:marBottom w:val="0"/>
      <w:divBdr>
        <w:top w:val="none" w:sz="0" w:space="0" w:color="auto"/>
        <w:left w:val="none" w:sz="0" w:space="0" w:color="auto"/>
        <w:bottom w:val="none" w:sz="0" w:space="0" w:color="auto"/>
        <w:right w:val="none" w:sz="0" w:space="0" w:color="auto"/>
      </w:divBdr>
    </w:div>
    <w:div w:id="1450929487">
      <w:marLeft w:val="480"/>
      <w:marRight w:val="0"/>
      <w:marTop w:val="0"/>
      <w:marBottom w:val="0"/>
      <w:divBdr>
        <w:top w:val="none" w:sz="0" w:space="0" w:color="auto"/>
        <w:left w:val="none" w:sz="0" w:space="0" w:color="auto"/>
        <w:bottom w:val="none" w:sz="0" w:space="0" w:color="auto"/>
        <w:right w:val="none" w:sz="0" w:space="0" w:color="auto"/>
      </w:divBdr>
    </w:div>
    <w:div w:id="1451045362">
      <w:marLeft w:val="480"/>
      <w:marRight w:val="0"/>
      <w:marTop w:val="0"/>
      <w:marBottom w:val="0"/>
      <w:divBdr>
        <w:top w:val="none" w:sz="0" w:space="0" w:color="auto"/>
        <w:left w:val="none" w:sz="0" w:space="0" w:color="auto"/>
        <w:bottom w:val="none" w:sz="0" w:space="0" w:color="auto"/>
        <w:right w:val="none" w:sz="0" w:space="0" w:color="auto"/>
      </w:divBdr>
    </w:div>
    <w:div w:id="1451051922">
      <w:marLeft w:val="480"/>
      <w:marRight w:val="0"/>
      <w:marTop w:val="0"/>
      <w:marBottom w:val="0"/>
      <w:divBdr>
        <w:top w:val="none" w:sz="0" w:space="0" w:color="auto"/>
        <w:left w:val="none" w:sz="0" w:space="0" w:color="auto"/>
        <w:bottom w:val="none" w:sz="0" w:space="0" w:color="auto"/>
        <w:right w:val="none" w:sz="0" w:space="0" w:color="auto"/>
      </w:divBdr>
    </w:div>
    <w:div w:id="1451054062">
      <w:bodyDiv w:val="1"/>
      <w:marLeft w:val="0"/>
      <w:marRight w:val="0"/>
      <w:marTop w:val="0"/>
      <w:marBottom w:val="0"/>
      <w:divBdr>
        <w:top w:val="none" w:sz="0" w:space="0" w:color="auto"/>
        <w:left w:val="none" w:sz="0" w:space="0" w:color="auto"/>
        <w:bottom w:val="none" w:sz="0" w:space="0" w:color="auto"/>
        <w:right w:val="none" w:sz="0" w:space="0" w:color="auto"/>
      </w:divBdr>
    </w:div>
    <w:div w:id="1451437458">
      <w:marLeft w:val="480"/>
      <w:marRight w:val="0"/>
      <w:marTop w:val="0"/>
      <w:marBottom w:val="0"/>
      <w:divBdr>
        <w:top w:val="none" w:sz="0" w:space="0" w:color="auto"/>
        <w:left w:val="none" w:sz="0" w:space="0" w:color="auto"/>
        <w:bottom w:val="none" w:sz="0" w:space="0" w:color="auto"/>
        <w:right w:val="none" w:sz="0" w:space="0" w:color="auto"/>
      </w:divBdr>
    </w:div>
    <w:div w:id="1451558705">
      <w:marLeft w:val="480"/>
      <w:marRight w:val="0"/>
      <w:marTop w:val="0"/>
      <w:marBottom w:val="0"/>
      <w:divBdr>
        <w:top w:val="none" w:sz="0" w:space="0" w:color="auto"/>
        <w:left w:val="none" w:sz="0" w:space="0" w:color="auto"/>
        <w:bottom w:val="none" w:sz="0" w:space="0" w:color="auto"/>
        <w:right w:val="none" w:sz="0" w:space="0" w:color="auto"/>
      </w:divBdr>
    </w:div>
    <w:div w:id="1451586440">
      <w:marLeft w:val="480"/>
      <w:marRight w:val="0"/>
      <w:marTop w:val="0"/>
      <w:marBottom w:val="0"/>
      <w:divBdr>
        <w:top w:val="none" w:sz="0" w:space="0" w:color="auto"/>
        <w:left w:val="none" w:sz="0" w:space="0" w:color="auto"/>
        <w:bottom w:val="none" w:sz="0" w:space="0" w:color="auto"/>
        <w:right w:val="none" w:sz="0" w:space="0" w:color="auto"/>
      </w:divBdr>
    </w:div>
    <w:div w:id="1451894690">
      <w:marLeft w:val="480"/>
      <w:marRight w:val="0"/>
      <w:marTop w:val="0"/>
      <w:marBottom w:val="0"/>
      <w:divBdr>
        <w:top w:val="none" w:sz="0" w:space="0" w:color="auto"/>
        <w:left w:val="none" w:sz="0" w:space="0" w:color="auto"/>
        <w:bottom w:val="none" w:sz="0" w:space="0" w:color="auto"/>
        <w:right w:val="none" w:sz="0" w:space="0" w:color="auto"/>
      </w:divBdr>
    </w:div>
    <w:div w:id="1452047673">
      <w:marLeft w:val="480"/>
      <w:marRight w:val="0"/>
      <w:marTop w:val="0"/>
      <w:marBottom w:val="0"/>
      <w:divBdr>
        <w:top w:val="none" w:sz="0" w:space="0" w:color="auto"/>
        <w:left w:val="none" w:sz="0" w:space="0" w:color="auto"/>
        <w:bottom w:val="none" w:sz="0" w:space="0" w:color="auto"/>
        <w:right w:val="none" w:sz="0" w:space="0" w:color="auto"/>
      </w:divBdr>
    </w:div>
    <w:div w:id="1452089402">
      <w:marLeft w:val="480"/>
      <w:marRight w:val="0"/>
      <w:marTop w:val="0"/>
      <w:marBottom w:val="0"/>
      <w:divBdr>
        <w:top w:val="none" w:sz="0" w:space="0" w:color="auto"/>
        <w:left w:val="none" w:sz="0" w:space="0" w:color="auto"/>
        <w:bottom w:val="none" w:sz="0" w:space="0" w:color="auto"/>
        <w:right w:val="none" w:sz="0" w:space="0" w:color="auto"/>
      </w:divBdr>
    </w:div>
    <w:div w:id="1452096056">
      <w:marLeft w:val="480"/>
      <w:marRight w:val="0"/>
      <w:marTop w:val="0"/>
      <w:marBottom w:val="0"/>
      <w:divBdr>
        <w:top w:val="none" w:sz="0" w:space="0" w:color="auto"/>
        <w:left w:val="none" w:sz="0" w:space="0" w:color="auto"/>
        <w:bottom w:val="none" w:sz="0" w:space="0" w:color="auto"/>
        <w:right w:val="none" w:sz="0" w:space="0" w:color="auto"/>
      </w:divBdr>
    </w:div>
    <w:div w:id="1452431954">
      <w:bodyDiv w:val="1"/>
      <w:marLeft w:val="0"/>
      <w:marRight w:val="0"/>
      <w:marTop w:val="0"/>
      <w:marBottom w:val="0"/>
      <w:divBdr>
        <w:top w:val="none" w:sz="0" w:space="0" w:color="auto"/>
        <w:left w:val="none" w:sz="0" w:space="0" w:color="auto"/>
        <w:bottom w:val="none" w:sz="0" w:space="0" w:color="auto"/>
        <w:right w:val="none" w:sz="0" w:space="0" w:color="auto"/>
      </w:divBdr>
    </w:div>
    <w:div w:id="1452480706">
      <w:marLeft w:val="480"/>
      <w:marRight w:val="0"/>
      <w:marTop w:val="0"/>
      <w:marBottom w:val="0"/>
      <w:divBdr>
        <w:top w:val="none" w:sz="0" w:space="0" w:color="auto"/>
        <w:left w:val="none" w:sz="0" w:space="0" w:color="auto"/>
        <w:bottom w:val="none" w:sz="0" w:space="0" w:color="auto"/>
        <w:right w:val="none" w:sz="0" w:space="0" w:color="auto"/>
      </w:divBdr>
    </w:div>
    <w:div w:id="1452552190">
      <w:marLeft w:val="480"/>
      <w:marRight w:val="0"/>
      <w:marTop w:val="0"/>
      <w:marBottom w:val="0"/>
      <w:divBdr>
        <w:top w:val="none" w:sz="0" w:space="0" w:color="auto"/>
        <w:left w:val="none" w:sz="0" w:space="0" w:color="auto"/>
        <w:bottom w:val="none" w:sz="0" w:space="0" w:color="auto"/>
        <w:right w:val="none" w:sz="0" w:space="0" w:color="auto"/>
      </w:divBdr>
    </w:div>
    <w:div w:id="1452555395">
      <w:marLeft w:val="480"/>
      <w:marRight w:val="0"/>
      <w:marTop w:val="0"/>
      <w:marBottom w:val="0"/>
      <w:divBdr>
        <w:top w:val="none" w:sz="0" w:space="0" w:color="auto"/>
        <w:left w:val="none" w:sz="0" w:space="0" w:color="auto"/>
        <w:bottom w:val="none" w:sz="0" w:space="0" w:color="auto"/>
        <w:right w:val="none" w:sz="0" w:space="0" w:color="auto"/>
      </w:divBdr>
    </w:div>
    <w:div w:id="1452627549">
      <w:marLeft w:val="480"/>
      <w:marRight w:val="0"/>
      <w:marTop w:val="0"/>
      <w:marBottom w:val="0"/>
      <w:divBdr>
        <w:top w:val="none" w:sz="0" w:space="0" w:color="auto"/>
        <w:left w:val="none" w:sz="0" w:space="0" w:color="auto"/>
        <w:bottom w:val="none" w:sz="0" w:space="0" w:color="auto"/>
        <w:right w:val="none" w:sz="0" w:space="0" w:color="auto"/>
      </w:divBdr>
    </w:div>
    <w:div w:id="1452742357">
      <w:marLeft w:val="480"/>
      <w:marRight w:val="0"/>
      <w:marTop w:val="0"/>
      <w:marBottom w:val="0"/>
      <w:divBdr>
        <w:top w:val="none" w:sz="0" w:space="0" w:color="auto"/>
        <w:left w:val="none" w:sz="0" w:space="0" w:color="auto"/>
        <w:bottom w:val="none" w:sz="0" w:space="0" w:color="auto"/>
        <w:right w:val="none" w:sz="0" w:space="0" w:color="auto"/>
      </w:divBdr>
    </w:div>
    <w:div w:id="1452819642">
      <w:marLeft w:val="480"/>
      <w:marRight w:val="0"/>
      <w:marTop w:val="0"/>
      <w:marBottom w:val="0"/>
      <w:divBdr>
        <w:top w:val="none" w:sz="0" w:space="0" w:color="auto"/>
        <w:left w:val="none" w:sz="0" w:space="0" w:color="auto"/>
        <w:bottom w:val="none" w:sz="0" w:space="0" w:color="auto"/>
        <w:right w:val="none" w:sz="0" w:space="0" w:color="auto"/>
      </w:divBdr>
    </w:div>
    <w:div w:id="1452893434">
      <w:marLeft w:val="480"/>
      <w:marRight w:val="0"/>
      <w:marTop w:val="0"/>
      <w:marBottom w:val="0"/>
      <w:divBdr>
        <w:top w:val="none" w:sz="0" w:space="0" w:color="auto"/>
        <w:left w:val="none" w:sz="0" w:space="0" w:color="auto"/>
        <w:bottom w:val="none" w:sz="0" w:space="0" w:color="auto"/>
        <w:right w:val="none" w:sz="0" w:space="0" w:color="auto"/>
      </w:divBdr>
    </w:div>
    <w:div w:id="1453089863">
      <w:marLeft w:val="480"/>
      <w:marRight w:val="0"/>
      <w:marTop w:val="0"/>
      <w:marBottom w:val="0"/>
      <w:divBdr>
        <w:top w:val="none" w:sz="0" w:space="0" w:color="auto"/>
        <w:left w:val="none" w:sz="0" w:space="0" w:color="auto"/>
        <w:bottom w:val="none" w:sz="0" w:space="0" w:color="auto"/>
        <w:right w:val="none" w:sz="0" w:space="0" w:color="auto"/>
      </w:divBdr>
    </w:div>
    <w:div w:id="1453282209">
      <w:marLeft w:val="480"/>
      <w:marRight w:val="0"/>
      <w:marTop w:val="0"/>
      <w:marBottom w:val="0"/>
      <w:divBdr>
        <w:top w:val="none" w:sz="0" w:space="0" w:color="auto"/>
        <w:left w:val="none" w:sz="0" w:space="0" w:color="auto"/>
        <w:bottom w:val="none" w:sz="0" w:space="0" w:color="auto"/>
        <w:right w:val="none" w:sz="0" w:space="0" w:color="auto"/>
      </w:divBdr>
    </w:div>
    <w:div w:id="1453397703">
      <w:marLeft w:val="480"/>
      <w:marRight w:val="0"/>
      <w:marTop w:val="0"/>
      <w:marBottom w:val="0"/>
      <w:divBdr>
        <w:top w:val="none" w:sz="0" w:space="0" w:color="auto"/>
        <w:left w:val="none" w:sz="0" w:space="0" w:color="auto"/>
        <w:bottom w:val="none" w:sz="0" w:space="0" w:color="auto"/>
        <w:right w:val="none" w:sz="0" w:space="0" w:color="auto"/>
      </w:divBdr>
    </w:div>
    <w:div w:id="1453403052">
      <w:marLeft w:val="480"/>
      <w:marRight w:val="0"/>
      <w:marTop w:val="0"/>
      <w:marBottom w:val="0"/>
      <w:divBdr>
        <w:top w:val="none" w:sz="0" w:space="0" w:color="auto"/>
        <w:left w:val="none" w:sz="0" w:space="0" w:color="auto"/>
        <w:bottom w:val="none" w:sz="0" w:space="0" w:color="auto"/>
        <w:right w:val="none" w:sz="0" w:space="0" w:color="auto"/>
      </w:divBdr>
    </w:div>
    <w:div w:id="1453474490">
      <w:marLeft w:val="480"/>
      <w:marRight w:val="0"/>
      <w:marTop w:val="0"/>
      <w:marBottom w:val="0"/>
      <w:divBdr>
        <w:top w:val="none" w:sz="0" w:space="0" w:color="auto"/>
        <w:left w:val="none" w:sz="0" w:space="0" w:color="auto"/>
        <w:bottom w:val="none" w:sz="0" w:space="0" w:color="auto"/>
        <w:right w:val="none" w:sz="0" w:space="0" w:color="auto"/>
      </w:divBdr>
    </w:div>
    <w:div w:id="1453480567">
      <w:marLeft w:val="480"/>
      <w:marRight w:val="0"/>
      <w:marTop w:val="0"/>
      <w:marBottom w:val="0"/>
      <w:divBdr>
        <w:top w:val="none" w:sz="0" w:space="0" w:color="auto"/>
        <w:left w:val="none" w:sz="0" w:space="0" w:color="auto"/>
        <w:bottom w:val="none" w:sz="0" w:space="0" w:color="auto"/>
        <w:right w:val="none" w:sz="0" w:space="0" w:color="auto"/>
      </w:divBdr>
    </w:div>
    <w:div w:id="1453867875">
      <w:marLeft w:val="480"/>
      <w:marRight w:val="0"/>
      <w:marTop w:val="0"/>
      <w:marBottom w:val="0"/>
      <w:divBdr>
        <w:top w:val="none" w:sz="0" w:space="0" w:color="auto"/>
        <w:left w:val="none" w:sz="0" w:space="0" w:color="auto"/>
        <w:bottom w:val="none" w:sz="0" w:space="0" w:color="auto"/>
        <w:right w:val="none" w:sz="0" w:space="0" w:color="auto"/>
      </w:divBdr>
    </w:div>
    <w:div w:id="1453982402">
      <w:marLeft w:val="480"/>
      <w:marRight w:val="0"/>
      <w:marTop w:val="0"/>
      <w:marBottom w:val="0"/>
      <w:divBdr>
        <w:top w:val="none" w:sz="0" w:space="0" w:color="auto"/>
        <w:left w:val="none" w:sz="0" w:space="0" w:color="auto"/>
        <w:bottom w:val="none" w:sz="0" w:space="0" w:color="auto"/>
        <w:right w:val="none" w:sz="0" w:space="0" w:color="auto"/>
      </w:divBdr>
    </w:div>
    <w:div w:id="1453982517">
      <w:marLeft w:val="480"/>
      <w:marRight w:val="0"/>
      <w:marTop w:val="0"/>
      <w:marBottom w:val="0"/>
      <w:divBdr>
        <w:top w:val="none" w:sz="0" w:space="0" w:color="auto"/>
        <w:left w:val="none" w:sz="0" w:space="0" w:color="auto"/>
        <w:bottom w:val="none" w:sz="0" w:space="0" w:color="auto"/>
        <w:right w:val="none" w:sz="0" w:space="0" w:color="auto"/>
      </w:divBdr>
    </w:div>
    <w:div w:id="1454014227">
      <w:marLeft w:val="480"/>
      <w:marRight w:val="0"/>
      <w:marTop w:val="0"/>
      <w:marBottom w:val="0"/>
      <w:divBdr>
        <w:top w:val="none" w:sz="0" w:space="0" w:color="auto"/>
        <w:left w:val="none" w:sz="0" w:space="0" w:color="auto"/>
        <w:bottom w:val="none" w:sz="0" w:space="0" w:color="auto"/>
        <w:right w:val="none" w:sz="0" w:space="0" w:color="auto"/>
      </w:divBdr>
    </w:div>
    <w:div w:id="1454134821">
      <w:marLeft w:val="480"/>
      <w:marRight w:val="0"/>
      <w:marTop w:val="0"/>
      <w:marBottom w:val="0"/>
      <w:divBdr>
        <w:top w:val="none" w:sz="0" w:space="0" w:color="auto"/>
        <w:left w:val="none" w:sz="0" w:space="0" w:color="auto"/>
        <w:bottom w:val="none" w:sz="0" w:space="0" w:color="auto"/>
        <w:right w:val="none" w:sz="0" w:space="0" w:color="auto"/>
      </w:divBdr>
    </w:div>
    <w:div w:id="1454247218">
      <w:marLeft w:val="480"/>
      <w:marRight w:val="0"/>
      <w:marTop w:val="0"/>
      <w:marBottom w:val="0"/>
      <w:divBdr>
        <w:top w:val="none" w:sz="0" w:space="0" w:color="auto"/>
        <w:left w:val="none" w:sz="0" w:space="0" w:color="auto"/>
        <w:bottom w:val="none" w:sz="0" w:space="0" w:color="auto"/>
        <w:right w:val="none" w:sz="0" w:space="0" w:color="auto"/>
      </w:divBdr>
    </w:div>
    <w:div w:id="1454521398">
      <w:marLeft w:val="480"/>
      <w:marRight w:val="0"/>
      <w:marTop w:val="0"/>
      <w:marBottom w:val="0"/>
      <w:divBdr>
        <w:top w:val="none" w:sz="0" w:space="0" w:color="auto"/>
        <w:left w:val="none" w:sz="0" w:space="0" w:color="auto"/>
        <w:bottom w:val="none" w:sz="0" w:space="0" w:color="auto"/>
        <w:right w:val="none" w:sz="0" w:space="0" w:color="auto"/>
      </w:divBdr>
    </w:div>
    <w:div w:id="1454668694">
      <w:marLeft w:val="480"/>
      <w:marRight w:val="0"/>
      <w:marTop w:val="0"/>
      <w:marBottom w:val="0"/>
      <w:divBdr>
        <w:top w:val="none" w:sz="0" w:space="0" w:color="auto"/>
        <w:left w:val="none" w:sz="0" w:space="0" w:color="auto"/>
        <w:bottom w:val="none" w:sz="0" w:space="0" w:color="auto"/>
        <w:right w:val="none" w:sz="0" w:space="0" w:color="auto"/>
      </w:divBdr>
    </w:div>
    <w:div w:id="1454711891">
      <w:marLeft w:val="480"/>
      <w:marRight w:val="0"/>
      <w:marTop w:val="0"/>
      <w:marBottom w:val="0"/>
      <w:divBdr>
        <w:top w:val="none" w:sz="0" w:space="0" w:color="auto"/>
        <w:left w:val="none" w:sz="0" w:space="0" w:color="auto"/>
        <w:bottom w:val="none" w:sz="0" w:space="0" w:color="auto"/>
        <w:right w:val="none" w:sz="0" w:space="0" w:color="auto"/>
      </w:divBdr>
    </w:div>
    <w:div w:id="1454715475">
      <w:marLeft w:val="480"/>
      <w:marRight w:val="0"/>
      <w:marTop w:val="0"/>
      <w:marBottom w:val="0"/>
      <w:divBdr>
        <w:top w:val="none" w:sz="0" w:space="0" w:color="auto"/>
        <w:left w:val="none" w:sz="0" w:space="0" w:color="auto"/>
        <w:bottom w:val="none" w:sz="0" w:space="0" w:color="auto"/>
        <w:right w:val="none" w:sz="0" w:space="0" w:color="auto"/>
      </w:divBdr>
    </w:div>
    <w:div w:id="1455176572">
      <w:marLeft w:val="480"/>
      <w:marRight w:val="0"/>
      <w:marTop w:val="0"/>
      <w:marBottom w:val="0"/>
      <w:divBdr>
        <w:top w:val="none" w:sz="0" w:space="0" w:color="auto"/>
        <w:left w:val="none" w:sz="0" w:space="0" w:color="auto"/>
        <w:bottom w:val="none" w:sz="0" w:space="0" w:color="auto"/>
        <w:right w:val="none" w:sz="0" w:space="0" w:color="auto"/>
      </w:divBdr>
    </w:div>
    <w:div w:id="1455250530">
      <w:marLeft w:val="480"/>
      <w:marRight w:val="0"/>
      <w:marTop w:val="0"/>
      <w:marBottom w:val="0"/>
      <w:divBdr>
        <w:top w:val="none" w:sz="0" w:space="0" w:color="auto"/>
        <w:left w:val="none" w:sz="0" w:space="0" w:color="auto"/>
        <w:bottom w:val="none" w:sz="0" w:space="0" w:color="auto"/>
        <w:right w:val="none" w:sz="0" w:space="0" w:color="auto"/>
      </w:divBdr>
    </w:div>
    <w:div w:id="1455320698">
      <w:marLeft w:val="480"/>
      <w:marRight w:val="0"/>
      <w:marTop w:val="0"/>
      <w:marBottom w:val="0"/>
      <w:divBdr>
        <w:top w:val="none" w:sz="0" w:space="0" w:color="auto"/>
        <w:left w:val="none" w:sz="0" w:space="0" w:color="auto"/>
        <w:bottom w:val="none" w:sz="0" w:space="0" w:color="auto"/>
        <w:right w:val="none" w:sz="0" w:space="0" w:color="auto"/>
      </w:divBdr>
    </w:div>
    <w:div w:id="1455324811">
      <w:marLeft w:val="480"/>
      <w:marRight w:val="0"/>
      <w:marTop w:val="0"/>
      <w:marBottom w:val="0"/>
      <w:divBdr>
        <w:top w:val="none" w:sz="0" w:space="0" w:color="auto"/>
        <w:left w:val="none" w:sz="0" w:space="0" w:color="auto"/>
        <w:bottom w:val="none" w:sz="0" w:space="0" w:color="auto"/>
        <w:right w:val="none" w:sz="0" w:space="0" w:color="auto"/>
      </w:divBdr>
    </w:div>
    <w:div w:id="1455516244">
      <w:marLeft w:val="480"/>
      <w:marRight w:val="0"/>
      <w:marTop w:val="0"/>
      <w:marBottom w:val="0"/>
      <w:divBdr>
        <w:top w:val="none" w:sz="0" w:space="0" w:color="auto"/>
        <w:left w:val="none" w:sz="0" w:space="0" w:color="auto"/>
        <w:bottom w:val="none" w:sz="0" w:space="0" w:color="auto"/>
        <w:right w:val="none" w:sz="0" w:space="0" w:color="auto"/>
      </w:divBdr>
    </w:div>
    <w:div w:id="1455557700">
      <w:marLeft w:val="480"/>
      <w:marRight w:val="0"/>
      <w:marTop w:val="0"/>
      <w:marBottom w:val="0"/>
      <w:divBdr>
        <w:top w:val="none" w:sz="0" w:space="0" w:color="auto"/>
        <w:left w:val="none" w:sz="0" w:space="0" w:color="auto"/>
        <w:bottom w:val="none" w:sz="0" w:space="0" w:color="auto"/>
        <w:right w:val="none" w:sz="0" w:space="0" w:color="auto"/>
      </w:divBdr>
    </w:div>
    <w:div w:id="1455559808">
      <w:bodyDiv w:val="1"/>
      <w:marLeft w:val="0"/>
      <w:marRight w:val="0"/>
      <w:marTop w:val="0"/>
      <w:marBottom w:val="0"/>
      <w:divBdr>
        <w:top w:val="none" w:sz="0" w:space="0" w:color="auto"/>
        <w:left w:val="none" w:sz="0" w:space="0" w:color="auto"/>
        <w:bottom w:val="none" w:sz="0" w:space="0" w:color="auto"/>
        <w:right w:val="none" w:sz="0" w:space="0" w:color="auto"/>
      </w:divBdr>
    </w:div>
    <w:div w:id="1456022326">
      <w:marLeft w:val="480"/>
      <w:marRight w:val="0"/>
      <w:marTop w:val="0"/>
      <w:marBottom w:val="0"/>
      <w:divBdr>
        <w:top w:val="none" w:sz="0" w:space="0" w:color="auto"/>
        <w:left w:val="none" w:sz="0" w:space="0" w:color="auto"/>
        <w:bottom w:val="none" w:sz="0" w:space="0" w:color="auto"/>
        <w:right w:val="none" w:sz="0" w:space="0" w:color="auto"/>
      </w:divBdr>
    </w:div>
    <w:div w:id="1456291919">
      <w:marLeft w:val="480"/>
      <w:marRight w:val="0"/>
      <w:marTop w:val="0"/>
      <w:marBottom w:val="0"/>
      <w:divBdr>
        <w:top w:val="none" w:sz="0" w:space="0" w:color="auto"/>
        <w:left w:val="none" w:sz="0" w:space="0" w:color="auto"/>
        <w:bottom w:val="none" w:sz="0" w:space="0" w:color="auto"/>
        <w:right w:val="none" w:sz="0" w:space="0" w:color="auto"/>
      </w:divBdr>
    </w:div>
    <w:div w:id="1456439146">
      <w:marLeft w:val="480"/>
      <w:marRight w:val="0"/>
      <w:marTop w:val="0"/>
      <w:marBottom w:val="0"/>
      <w:divBdr>
        <w:top w:val="none" w:sz="0" w:space="0" w:color="auto"/>
        <w:left w:val="none" w:sz="0" w:space="0" w:color="auto"/>
        <w:bottom w:val="none" w:sz="0" w:space="0" w:color="auto"/>
        <w:right w:val="none" w:sz="0" w:space="0" w:color="auto"/>
      </w:divBdr>
    </w:div>
    <w:div w:id="1456555754">
      <w:marLeft w:val="480"/>
      <w:marRight w:val="0"/>
      <w:marTop w:val="0"/>
      <w:marBottom w:val="0"/>
      <w:divBdr>
        <w:top w:val="none" w:sz="0" w:space="0" w:color="auto"/>
        <w:left w:val="none" w:sz="0" w:space="0" w:color="auto"/>
        <w:bottom w:val="none" w:sz="0" w:space="0" w:color="auto"/>
        <w:right w:val="none" w:sz="0" w:space="0" w:color="auto"/>
      </w:divBdr>
    </w:div>
    <w:div w:id="1456674235">
      <w:marLeft w:val="480"/>
      <w:marRight w:val="0"/>
      <w:marTop w:val="0"/>
      <w:marBottom w:val="0"/>
      <w:divBdr>
        <w:top w:val="none" w:sz="0" w:space="0" w:color="auto"/>
        <w:left w:val="none" w:sz="0" w:space="0" w:color="auto"/>
        <w:bottom w:val="none" w:sz="0" w:space="0" w:color="auto"/>
        <w:right w:val="none" w:sz="0" w:space="0" w:color="auto"/>
      </w:divBdr>
    </w:div>
    <w:div w:id="1456748957">
      <w:marLeft w:val="480"/>
      <w:marRight w:val="0"/>
      <w:marTop w:val="0"/>
      <w:marBottom w:val="0"/>
      <w:divBdr>
        <w:top w:val="none" w:sz="0" w:space="0" w:color="auto"/>
        <w:left w:val="none" w:sz="0" w:space="0" w:color="auto"/>
        <w:bottom w:val="none" w:sz="0" w:space="0" w:color="auto"/>
        <w:right w:val="none" w:sz="0" w:space="0" w:color="auto"/>
      </w:divBdr>
    </w:div>
    <w:div w:id="1456869719">
      <w:marLeft w:val="480"/>
      <w:marRight w:val="0"/>
      <w:marTop w:val="0"/>
      <w:marBottom w:val="0"/>
      <w:divBdr>
        <w:top w:val="none" w:sz="0" w:space="0" w:color="auto"/>
        <w:left w:val="none" w:sz="0" w:space="0" w:color="auto"/>
        <w:bottom w:val="none" w:sz="0" w:space="0" w:color="auto"/>
        <w:right w:val="none" w:sz="0" w:space="0" w:color="auto"/>
      </w:divBdr>
    </w:div>
    <w:div w:id="1456874977">
      <w:bodyDiv w:val="1"/>
      <w:marLeft w:val="0"/>
      <w:marRight w:val="0"/>
      <w:marTop w:val="0"/>
      <w:marBottom w:val="0"/>
      <w:divBdr>
        <w:top w:val="none" w:sz="0" w:space="0" w:color="auto"/>
        <w:left w:val="none" w:sz="0" w:space="0" w:color="auto"/>
        <w:bottom w:val="none" w:sz="0" w:space="0" w:color="auto"/>
        <w:right w:val="none" w:sz="0" w:space="0" w:color="auto"/>
      </w:divBdr>
    </w:div>
    <w:div w:id="1456875116">
      <w:marLeft w:val="480"/>
      <w:marRight w:val="0"/>
      <w:marTop w:val="0"/>
      <w:marBottom w:val="0"/>
      <w:divBdr>
        <w:top w:val="none" w:sz="0" w:space="0" w:color="auto"/>
        <w:left w:val="none" w:sz="0" w:space="0" w:color="auto"/>
        <w:bottom w:val="none" w:sz="0" w:space="0" w:color="auto"/>
        <w:right w:val="none" w:sz="0" w:space="0" w:color="auto"/>
      </w:divBdr>
    </w:div>
    <w:div w:id="1456942083">
      <w:marLeft w:val="480"/>
      <w:marRight w:val="0"/>
      <w:marTop w:val="0"/>
      <w:marBottom w:val="0"/>
      <w:divBdr>
        <w:top w:val="none" w:sz="0" w:space="0" w:color="auto"/>
        <w:left w:val="none" w:sz="0" w:space="0" w:color="auto"/>
        <w:bottom w:val="none" w:sz="0" w:space="0" w:color="auto"/>
        <w:right w:val="none" w:sz="0" w:space="0" w:color="auto"/>
      </w:divBdr>
    </w:div>
    <w:div w:id="1456942627">
      <w:bodyDiv w:val="1"/>
      <w:marLeft w:val="0"/>
      <w:marRight w:val="0"/>
      <w:marTop w:val="0"/>
      <w:marBottom w:val="0"/>
      <w:divBdr>
        <w:top w:val="none" w:sz="0" w:space="0" w:color="auto"/>
        <w:left w:val="none" w:sz="0" w:space="0" w:color="auto"/>
        <w:bottom w:val="none" w:sz="0" w:space="0" w:color="auto"/>
        <w:right w:val="none" w:sz="0" w:space="0" w:color="auto"/>
      </w:divBdr>
    </w:div>
    <w:div w:id="1456950326">
      <w:marLeft w:val="480"/>
      <w:marRight w:val="0"/>
      <w:marTop w:val="0"/>
      <w:marBottom w:val="0"/>
      <w:divBdr>
        <w:top w:val="none" w:sz="0" w:space="0" w:color="auto"/>
        <w:left w:val="none" w:sz="0" w:space="0" w:color="auto"/>
        <w:bottom w:val="none" w:sz="0" w:space="0" w:color="auto"/>
        <w:right w:val="none" w:sz="0" w:space="0" w:color="auto"/>
      </w:divBdr>
    </w:div>
    <w:div w:id="1457141741">
      <w:marLeft w:val="480"/>
      <w:marRight w:val="0"/>
      <w:marTop w:val="0"/>
      <w:marBottom w:val="0"/>
      <w:divBdr>
        <w:top w:val="none" w:sz="0" w:space="0" w:color="auto"/>
        <w:left w:val="none" w:sz="0" w:space="0" w:color="auto"/>
        <w:bottom w:val="none" w:sz="0" w:space="0" w:color="auto"/>
        <w:right w:val="none" w:sz="0" w:space="0" w:color="auto"/>
      </w:divBdr>
    </w:div>
    <w:div w:id="1457216698">
      <w:marLeft w:val="480"/>
      <w:marRight w:val="0"/>
      <w:marTop w:val="0"/>
      <w:marBottom w:val="0"/>
      <w:divBdr>
        <w:top w:val="none" w:sz="0" w:space="0" w:color="auto"/>
        <w:left w:val="none" w:sz="0" w:space="0" w:color="auto"/>
        <w:bottom w:val="none" w:sz="0" w:space="0" w:color="auto"/>
        <w:right w:val="none" w:sz="0" w:space="0" w:color="auto"/>
      </w:divBdr>
    </w:div>
    <w:div w:id="1457410529">
      <w:marLeft w:val="480"/>
      <w:marRight w:val="0"/>
      <w:marTop w:val="0"/>
      <w:marBottom w:val="0"/>
      <w:divBdr>
        <w:top w:val="none" w:sz="0" w:space="0" w:color="auto"/>
        <w:left w:val="none" w:sz="0" w:space="0" w:color="auto"/>
        <w:bottom w:val="none" w:sz="0" w:space="0" w:color="auto"/>
        <w:right w:val="none" w:sz="0" w:space="0" w:color="auto"/>
      </w:divBdr>
    </w:div>
    <w:div w:id="1457479465">
      <w:marLeft w:val="480"/>
      <w:marRight w:val="0"/>
      <w:marTop w:val="0"/>
      <w:marBottom w:val="0"/>
      <w:divBdr>
        <w:top w:val="none" w:sz="0" w:space="0" w:color="auto"/>
        <w:left w:val="none" w:sz="0" w:space="0" w:color="auto"/>
        <w:bottom w:val="none" w:sz="0" w:space="0" w:color="auto"/>
        <w:right w:val="none" w:sz="0" w:space="0" w:color="auto"/>
      </w:divBdr>
    </w:div>
    <w:div w:id="1457605846">
      <w:marLeft w:val="480"/>
      <w:marRight w:val="0"/>
      <w:marTop w:val="0"/>
      <w:marBottom w:val="0"/>
      <w:divBdr>
        <w:top w:val="none" w:sz="0" w:space="0" w:color="auto"/>
        <w:left w:val="none" w:sz="0" w:space="0" w:color="auto"/>
        <w:bottom w:val="none" w:sz="0" w:space="0" w:color="auto"/>
        <w:right w:val="none" w:sz="0" w:space="0" w:color="auto"/>
      </w:divBdr>
    </w:div>
    <w:div w:id="1457673650">
      <w:marLeft w:val="480"/>
      <w:marRight w:val="0"/>
      <w:marTop w:val="0"/>
      <w:marBottom w:val="0"/>
      <w:divBdr>
        <w:top w:val="none" w:sz="0" w:space="0" w:color="auto"/>
        <w:left w:val="none" w:sz="0" w:space="0" w:color="auto"/>
        <w:bottom w:val="none" w:sz="0" w:space="0" w:color="auto"/>
        <w:right w:val="none" w:sz="0" w:space="0" w:color="auto"/>
      </w:divBdr>
    </w:div>
    <w:div w:id="1457913874">
      <w:marLeft w:val="480"/>
      <w:marRight w:val="0"/>
      <w:marTop w:val="0"/>
      <w:marBottom w:val="0"/>
      <w:divBdr>
        <w:top w:val="none" w:sz="0" w:space="0" w:color="auto"/>
        <w:left w:val="none" w:sz="0" w:space="0" w:color="auto"/>
        <w:bottom w:val="none" w:sz="0" w:space="0" w:color="auto"/>
        <w:right w:val="none" w:sz="0" w:space="0" w:color="auto"/>
      </w:divBdr>
    </w:div>
    <w:div w:id="1457987063">
      <w:marLeft w:val="480"/>
      <w:marRight w:val="0"/>
      <w:marTop w:val="0"/>
      <w:marBottom w:val="0"/>
      <w:divBdr>
        <w:top w:val="none" w:sz="0" w:space="0" w:color="auto"/>
        <w:left w:val="none" w:sz="0" w:space="0" w:color="auto"/>
        <w:bottom w:val="none" w:sz="0" w:space="0" w:color="auto"/>
        <w:right w:val="none" w:sz="0" w:space="0" w:color="auto"/>
      </w:divBdr>
    </w:div>
    <w:div w:id="1457991294">
      <w:marLeft w:val="480"/>
      <w:marRight w:val="0"/>
      <w:marTop w:val="0"/>
      <w:marBottom w:val="0"/>
      <w:divBdr>
        <w:top w:val="none" w:sz="0" w:space="0" w:color="auto"/>
        <w:left w:val="none" w:sz="0" w:space="0" w:color="auto"/>
        <w:bottom w:val="none" w:sz="0" w:space="0" w:color="auto"/>
        <w:right w:val="none" w:sz="0" w:space="0" w:color="auto"/>
      </w:divBdr>
    </w:div>
    <w:div w:id="1458064405">
      <w:bodyDiv w:val="1"/>
      <w:marLeft w:val="0"/>
      <w:marRight w:val="0"/>
      <w:marTop w:val="0"/>
      <w:marBottom w:val="0"/>
      <w:divBdr>
        <w:top w:val="none" w:sz="0" w:space="0" w:color="auto"/>
        <w:left w:val="none" w:sz="0" w:space="0" w:color="auto"/>
        <w:bottom w:val="none" w:sz="0" w:space="0" w:color="auto"/>
        <w:right w:val="none" w:sz="0" w:space="0" w:color="auto"/>
      </w:divBdr>
      <w:divsChild>
        <w:div w:id="217278625">
          <w:marLeft w:val="480"/>
          <w:marRight w:val="0"/>
          <w:marTop w:val="0"/>
          <w:marBottom w:val="0"/>
          <w:divBdr>
            <w:top w:val="none" w:sz="0" w:space="0" w:color="auto"/>
            <w:left w:val="none" w:sz="0" w:space="0" w:color="auto"/>
            <w:bottom w:val="none" w:sz="0" w:space="0" w:color="auto"/>
            <w:right w:val="none" w:sz="0" w:space="0" w:color="auto"/>
          </w:divBdr>
        </w:div>
        <w:div w:id="286855281">
          <w:marLeft w:val="480"/>
          <w:marRight w:val="0"/>
          <w:marTop w:val="0"/>
          <w:marBottom w:val="0"/>
          <w:divBdr>
            <w:top w:val="none" w:sz="0" w:space="0" w:color="auto"/>
            <w:left w:val="none" w:sz="0" w:space="0" w:color="auto"/>
            <w:bottom w:val="none" w:sz="0" w:space="0" w:color="auto"/>
            <w:right w:val="none" w:sz="0" w:space="0" w:color="auto"/>
          </w:divBdr>
        </w:div>
        <w:div w:id="553348826">
          <w:marLeft w:val="480"/>
          <w:marRight w:val="0"/>
          <w:marTop w:val="0"/>
          <w:marBottom w:val="0"/>
          <w:divBdr>
            <w:top w:val="none" w:sz="0" w:space="0" w:color="auto"/>
            <w:left w:val="none" w:sz="0" w:space="0" w:color="auto"/>
            <w:bottom w:val="none" w:sz="0" w:space="0" w:color="auto"/>
            <w:right w:val="none" w:sz="0" w:space="0" w:color="auto"/>
          </w:divBdr>
        </w:div>
        <w:div w:id="1032464520">
          <w:marLeft w:val="480"/>
          <w:marRight w:val="0"/>
          <w:marTop w:val="0"/>
          <w:marBottom w:val="0"/>
          <w:divBdr>
            <w:top w:val="none" w:sz="0" w:space="0" w:color="auto"/>
            <w:left w:val="none" w:sz="0" w:space="0" w:color="auto"/>
            <w:bottom w:val="none" w:sz="0" w:space="0" w:color="auto"/>
            <w:right w:val="none" w:sz="0" w:space="0" w:color="auto"/>
          </w:divBdr>
        </w:div>
        <w:div w:id="1098257285">
          <w:marLeft w:val="480"/>
          <w:marRight w:val="0"/>
          <w:marTop w:val="0"/>
          <w:marBottom w:val="0"/>
          <w:divBdr>
            <w:top w:val="none" w:sz="0" w:space="0" w:color="auto"/>
            <w:left w:val="none" w:sz="0" w:space="0" w:color="auto"/>
            <w:bottom w:val="none" w:sz="0" w:space="0" w:color="auto"/>
            <w:right w:val="none" w:sz="0" w:space="0" w:color="auto"/>
          </w:divBdr>
        </w:div>
        <w:div w:id="1199051448">
          <w:marLeft w:val="480"/>
          <w:marRight w:val="0"/>
          <w:marTop w:val="0"/>
          <w:marBottom w:val="0"/>
          <w:divBdr>
            <w:top w:val="none" w:sz="0" w:space="0" w:color="auto"/>
            <w:left w:val="none" w:sz="0" w:space="0" w:color="auto"/>
            <w:bottom w:val="none" w:sz="0" w:space="0" w:color="auto"/>
            <w:right w:val="none" w:sz="0" w:space="0" w:color="auto"/>
          </w:divBdr>
        </w:div>
        <w:div w:id="1812668683">
          <w:marLeft w:val="480"/>
          <w:marRight w:val="0"/>
          <w:marTop w:val="0"/>
          <w:marBottom w:val="0"/>
          <w:divBdr>
            <w:top w:val="none" w:sz="0" w:space="0" w:color="auto"/>
            <w:left w:val="none" w:sz="0" w:space="0" w:color="auto"/>
            <w:bottom w:val="none" w:sz="0" w:space="0" w:color="auto"/>
            <w:right w:val="none" w:sz="0" w:space="0" w:color="auto"/>
          </w:divBdr>
        </w:div>
      </w:divsChild>
    </w:div>
    <w:div w:id="1458134912">
      <w:bodyDiv w:val="1"/>
      <w:marLeft w:val="0"/>
      <w:marRight w:val="0"/>
      <w:marTop w:val="0"/>
      <w:marBottom w:val="0"/>
      <w:divBdr>
        <w:top w:val="none" w:sz="0" w:space="0" w:color="auto"/>
        <w:left w:val="none" w:sz="0" w:space="0" w:color="auto"/>
        <w:bottom w:val="none" w:sz="0" w:space="0" w:color="auto"/>
        <w:right w:val="none" w:sz="0" w:space="0" w:color="auto"/>
      </w:divBdr>
    </w:div>
    <w:div w:id="1458177390">
      <w:marLeft w:val="480"/>
      <w:marRight w:val="0"/>
      <w:marTop w:val="0"/>
      <w:marBottom w:val="0"/>
      <w:divBdr>
        <w:top w:val="none" w:sz="0" w:space="0" w:color="auto"/>
        <w:left w:val="none" w:sz="0" w:space="0" w:color="auto"/>
        <w:bottom w:val="none" w:sz="0" w:space="0" w:color="auto"/>
        <w:right w:val="none" w:sz="0" w:space="0" w:color="auto"/>
      </w:divBdr>
    </w:div>
    <w:div w:id="1458185077">
      <w:marLeft w:val="480"/>
      <w:marRight w:val="0"/>
      <w:marTop w:val="0"/>
      <w:marBottom w:val="0"/>
      <w:divBdr>
        <w:top w:val="none" w:sz="0" w:space="0" w:color="auto"/>
        <w:left w:val="none" w:sz="0" w:space="0" w:color="auto"/>
        <w:bottom w:val="none" w:sz="0" w:space="0" w:color="auto"/>
        <w:right w:val="none" w:sz="0" w:space="0" w:color="auto"/>
      </w:divBdr>
    </w:div>
    <w:div w:id="1458255962">
      <w:marLeft w:val="480"/>
      <w:marRight w:val="0"/>
      <w:marTop w:val="0"/>
      <w:marBottom w:val="0"/>
      <w:divBdr>
        <w:top w:val="none" w:sz="0" w:space="0" w:color="auto"/>
        <w:left w:val="none" w:sz="0" w:space="0" w:color="auto"/>
        <w:bottom w:val="none" w:sz="0" w:space="0" w:color="auto"/>
        <w:right w:val="none" w:sz="0" w:space="0" w:color="auto"/>
      </w:divBdr>
    </w:div>
    <w:div w:id="1458328456">
      <w:marLeft w:val="480"/>
      <w:marRight w:val="0"/>
      <w:marTop w:val="0"/>
      <w:marBottom w:val="0"/>
      <w:divBdr>
        <w:top w:val="none" w:sz="0" w:space="0" w:color="auto"/>
        <w:left w:val="none" w:sz="0" w:space="0" w:color="auto"/>
        <w:bottom w:val="none" w:sz="0" w:space="0" w:color="auto"/>
        <w:right w:val="none" w:sz="0" w:space="0" w:color="auto"/>
      </w:divBdr>
    </w:div>
    <w:div w:id="1458599595">
      <w:marLeft w:val="480"/>
      <w:marRight w:val="0"/>
      <w:marTop w:val="0"/>
      <w:marBottom w:val="0"/>
      <w:divBdr>
        <w:top w:val="none" w:sz="0" w:space="0" w:color="auto"/>
        <w:left w:val="none" w:sz="0" w:space="0" w:color="auto"/>
        <w:bottom w:val="none" w:sz="0" w:space="0" w:color="auto"/>
        <w:right w:val="none" w:sz="0" w:space="0" w:color="auto"/>
      </w:divBdr>
    </w:div>
    <w:div w:id="1458643537">
      <w:marLeft w:val="480"/>
      <w:marRight w:val="0"/>
      <w:marTop w:val="0"/>
      <w:marBottom w:val="0"/>
      <w:divBdr>
        <w:top w:val="none" w:sz="0" w:space="0" w:color="auto"/>
        <w:left w:val="none" w:sz="0" w:space="0" w:color="auto"/>
        <w:bottom w:val="none" w:sz="0" w:space="0" w:color="auto"/>
        <w:right w:val="none" w:sz="0" w:space="0" w:color="auto"/>
      </w:divBdr>
    </w:div>
    <w:div w:id="1458643630">
      <w:marLeft w:val="480"/>
      <w:marRight w:val="0"/>
      <w:marTop w:val="0"/>
      <w:marBottom w:val="0"/>
      <w:divBdr>
        <w:top w:val="none" w:sz="0" w:space="0" w:color="auto"/>
        <w:left w:val="none" w:sz="0" w:space="0" w:color="auto"/>
        <w:bottom w:val="none" w:sz="0" w:space="0" w:color="auto"/>
        <w:right w:val="none" w:sz="0" w:space="0" w:color="auto"/>
      </w:divBdr>
    </w:div>
    <w:div w:id="1458839668">
      <w:marLeft w:val="480"/>
      <w:marRight w:val="0"/>
      <w:marTop w:val="0"/>
      <w:marBottom w:val="0"/>
      <w:divBdr>
        <w:top w:val="none" w:sz="0" w:space="0" w:color="auto"/>
        <w:left w:val="none" w:sz="0" w:space="0" w:color="auto"/>
        <w:bottom w:val="none" w:sz="0" w:space="0" w:color="auto"/>
        <w:right w:val="none" w:sz="0" w:space="0" w:color="auto"/>
      </w:divBdr>
    </w:div>
    <w:div w:id="1458983449">
      <w:marLeft w:val="480"/>
      <w:marRight w:val="0"/>
      <w:marTop w:val="0"/>
      <w:marBottom w:val="0"/>
      <w:divBdr>
        <w:top w:val="none" w:sz="0" w:space="0" w:color="auto"/>
        <w:left w:val="none" w:sz="0" w:space="0" w:color="auto"/>
        <w:bottom w:val="none" w:sz="0" w:space="0" w:color="auto"/>
        <w:right w:val="none" w:sz="0" w:space="0" w:color="auto"/>
      </w:divBdr>
    </w:div>
    <w:div w:id="1458989673">
      <w:marLeft w:val="480"/>
      <w:marRight w:val="0"/>
      <w:marTop w:val="0"/>
      <w:marBottom w:val="0"/>
      <w:divBdr>
        <w:top w:val="none" w:sz="0" w:space="0" w:color="auto"/>
        <w:left w:val="none" w:sz="0" w:space="0" w:color="auto"/>
        <w:bottom w:val="none" w:sz="0" w:space="0" w:color="auto"/>
        <w:right w:val="none" w:sz="0" w:space="0" w:color="auto"/>
      </w:divBdr>
    </w:div>
    <w:div w:id="1458992598">
      <w:marLeft w:val="480"/>
      <w:marRight w:val="0"/>
      <w:marTop w:val="0"/>
      <w:marBottom w:val="0"/>
      <w:divBdr>
        <w:top w:val="none" w:sz="0" w:space="0" w:color="auto"/>
        <w:left w:val="none" w:sz="0" w:space="0" w:color="auto"/>
        <w:bottom w:val="none" w:sz="0" w:space="0" w:color="auto"/>
        <w:right w:val="none" w:sz="0" w:space="0" w:color="auto"/>
      </w:divBdr>
    </w:div>
    <w:div w:id="1459108397">
      <w:marLeft w:val="480"/>
      <w:marRight w:val="0"/>
      <w:marTop w:val="0"/>
      <w:marBottom w:val="0"/>
      <w:divBdr>
        <w:top w:val="none" w:sz="0" w:space="0" w:color="auto"/>
        <w:left w:val="none" w:sz="0" w:space="0" w:color="auto"/>
        <w:bottom w:val="none" w:sz="0" w:space="0" w:color="auto"/>
        <w:right w:val="none" w:sz="0" w:space="0" w:color="auto"/>
      </w:divBdr>
    </w:div>
    <w:div w:id="1459641971">
      <w:marLeft w:val="480"/>
      <w:marRight w:val="0"/>
      <w:marTop w:val="0"/>
      <w:marBottom w:val="0"/>
      <w:divBdr>
        <w:top w:val="none" w:sz="0" w:space="0" w:color="auto"/>
        <w:left w:val="none" w:sz="0" w:space="0" w:color="auto"/>
        <w:bottom w:val="none" w:sz="0" w:space="0" w:color="auto"/>
        <w:right w:val="none" w:sz="0" w:space="0" w:color="auto"/>
      </w:divBdr>
    </w:div>
    <w:div w:id="1459911475">
      <w:marLeft w:val="480"/>
      <w:marRight w:val="0"/>
      <w:marTop w:val="0"/>
      <w:marBottom w:val="0"/>
      <w:divBdr>
        <w:top w:val="none" w:sz="0" w:space="0" w:color="auto"/>
        <w:left w:val="none" w:sz="0" w:space="0" w:color="auto"/>
        <w:bottom w:val="none" w:sz="0" w:space="0" w:color="auto"/>
        <w:right w:val="none" w:sz="0" w:space="0" w:color="auto"/>
      </w:divBdr>
    </w:div>
    <w:div w:id="1459950470">
      <w:marLeft w:val="480"/>
      <w:marRight w:val="0"/>
      <w:marTop w:val="0"/>
      <w:marBottom w:val="0"/>
      <w:divBdr>
        <w:top w:val="none" w:sz="0" w:space="0" w:color="auto"/>
        <w:left w:val="none" w:sz="0" w:space="0" w:color="auto"/>
        <w:bottom w:val="none" w:sz="0" w:space="0" w:color="auto"/>
        <w:right w:val="none" w:sz="0" w:space="0" w:color="auto"/>
      </w:divBdr>
    </w:div>
    <w:div w:id="1459958804">
      <w:marLeft w:val="480"/>
      <w:marRight w:val="0"/>
      <w:marTop w:val="0"/>
      <w:marBottom w:val="0"/>
      <w:divBdr>
        <w:top w:val="none" w:sz="0" w:space="0" w:color="auto"/>
        <w:left w:val="none" w:sz="0" w:space="0" w:color="auto"/>
        <w:bottom w:val="none" w:sz="0" w:space="0" w:color="auto"/>
        <w:right w:val="none" w:sz="0" w:space="0" w:color="auto"/>
      </w:divBdr>
    </w:div>
    <w:div w:id="1460031489">
      <w:marLeft w:val="480"/>
      <w:marRight w:val="0"/>
      <w:marTop w:val="0"/>
      <w:marBottom w:val="0"/>
      <w:divBdr>
        <w:top w:val="none" w:sz="0" w:space="0" w:color="auto"/>
        <w:left w:val="none" w:sz="0" w:space="0" w:color="auto"/>
        <w:bottom w:val="none" w:sz="0" w:space="0" w:color="auto"/>
        <w:right w:val="none" w:sz="0" w:space="0" w:color="auto"/>
      </w:divBdr>
    </w:div>
    <w:div w:id="1460145112">
      <w:marLeft w:val="480"/>
      <w:marRight w:val="0"/>
      <w:marTop w:val="0"/>
      <w:marBottom w:val="0"/>
      <w:divBdr>
        <w:top w:val="none" w:sz="0" w:space="0" w:color="auto"/>
        <w:left w:val="none" w:sz="0" w:space="0" w:color="auto"/>
        <w:bottom w:val="none" w:sz="0" w:space="0" w:color="auto"/>
        <w:right w:val="none" w:sz="0" w:space="0" w:color="auto"/>
      </w:divBdr>
    </w:div>
    <w:div w:id="1460339480">
      <w:marLeft w:val="480"/>
      <w:marRight w:val="0"/>
      <w:marTop w:val="0"/>
      <w:marBottom w:val="0"/>
      <w:divBdr>
        <w:top w:val="none" w:sz="0" w:space="0" w:color="auto"/>
        <w:left w:val="none" w:sz="0" w:space="0" w:color="auto"/>
        <w:bottom w:val="none" w:sz="0" w:space="0" w:color="auto"/>
        <w:right w:val="none" w:sz="0" w:space="0" w:color="auto"/>
      </w:divBdr>
    </w:div>
    <w:div w:id="1460340909">
      <w:bodyDiv w:val="1"/>
      <w:marLeft w:val="0"/>
      <w:marRight w:val="0"/>
      <w:marTop w:val="0"/>
      <w:marBottom w:val="0"/>
      <w:divBdr>
        <w:top w:val="none" w:sz="0" w:space="0" w:color="auto"/>
        <w:left w:val="none" w:sz="0" w:space="0" w:color="auto"/>
        <w:bottom w:val="none" w:sz="0" w:space="0" w:color="auto"/>
        <w:right w:val="none" w:sz="0" w:space="0" w:color="auto"/>
      </w:divBdr>
    </w:div>
    <w:div w:id="1460341847">
      <w:bodyDiv w:val="1"/>
      <w:marLeft w:val="0"/>
      <w:marRight w:val="0"/>
      <w:marTop w:val="0"/>
      <w:marBottom w:val="0"/>
      <w:divBdr>
        <w:top w:val="none" w:sz="0" w:space="0" w:color="auto"/>
        <w:left w:val="none" w:sz="0" w:space="0" w:color="auto"/>
        <w:bottom w:val="none" w:sz="0" w:space="0" w:color="auto"/>
        <w:right w:val="none" w:sz="0" w:space="0" w:color="auto"/>
      </w:divBdr>
    </w:div>
    <w:div w:id="1460488597">
      <w:marLeft w:val="480"/>
      <w:marRight w:val="0"/>
      <w:marTop w:val="0"/>
      <w:marBottom w:val="0"/>
      <w:divBdr>
        <w:top w:val="none" w:sz="0" w:space="0" w:color="auto"/>
        <w:left w:val="none" w:sz="0" w:space="0" w:color="auto"/>
        <w:bottom w:val="none" w:sz="0" w:space="0" w:color="auto"/>
        <w:right w:val="none" w:sz="0" w:space="0" w:color="auto"/>
      </w:divBdr>
    </w:div>
    <w:div w:id="1460495128">
      <w:marLeft w:val="480"/>
      <w:marRight w:val="0"/>
      <w:marTop w:val="0"/>
      <w:marBottom w:val="0"/>
      <w:divBdr>
        <w:top w:val="none" w:sz="0" w:space="0" w:color="auto"/>
        <w:left w:val="none" w:sz="0" w:space="0" w:color="auto"/>
        <w:bottom w:val="none" w:sz="0" w:space="0" w:color="auto"/>
        <w:right w:val="none" w:sz="0" w:space="0" w:color="auto"/>
      </w:divBdr>
    </w:div>
    <w:div w:id="1460614285">
      <w:bodyDiv w:val="1"/>
      <w:marLeft w:val="0"/>
      <w:marRight w:val="0"/>
      <w:marTop w:val="0"/>
      <w:marBottom w:val="0"/>
      <w:divBdr>
        <w:top w:val="none" w:sz="0" w:space="0" w:color="auto"/>
        <w:left w:val="none" w:sz="0" w:space="0" w:color="auto"/>
        <w:bottom w:val="none" w:sz="0" w:space="0" w:color="auto"/>
        <w:right w:val="none" w:sz="0" w:space="0" w:color="auto"/>
      </w:divBdr>
    </w:div>
    <w:div w:id="1460757493">
      <w:marLeft w:val="480"/>
      <w:marRight w:val="0"/>
      <w:marTop w:val="0"/>
      <w:marBottom w:val="0"/>
      <w:divBdr>
        <w:top w:val="none" w:sz="0" w:space="0" w:color="auto"/>
        <w:left w:val="none" w:sz="0" w:space="0" w:color="auto"/>
        <w:bottom w:val="none" w:sz="0" w:space="0" w:color="auto"/>
        <w:right w:val="none" w:sz="0" w:space="0" w:color="auto"/>
      </w:divBdr>
    </w:div>
    <w:div w:id="1460760244">
      <w:marLeft w:val="480"/>
      <w:marRight w:val="0"/>
      <w:marTop w:val="0"/>
      <w:marBottom w:val="0"/>
      <w:divBdr>
        <w:top w:val="none" w:sz="0" w:space="0" w:color="auto"/>
        <w:left w:val="none" w:sz="0" w:space="0" w:color="auto"/>
        <w:bottom w:val="none" w:sz="0" w:space="0" w:color="auto"/>
        <w:right w:val="none" w:sz="0" w:space="0" w:color="auto"/>
      </w:divBdr>
    </w:div>
    <w:div w:id="1460764364">
      <w:marLeft w:val="480"/>
      <w:marRight w:val="0"/>
      <w:marTop w:val="0"/>
      <w:marBottom w:val="0"/>
      <w:divBdr>
        <w:top w:val="none" w:sz="0" w:space="0" w:color="auto"/>
        <w:left w:val="none" w:sz="0" w:space="0" w:color="auto"/>
        <w:bottom w:val="none" w:sz="0" w:space="0" w:color="auto"/>
        <w:right w:val="none" w:sz="0" w:space="0" w:color="auto"/>
      </w:divBdr>
    </w:div>
    <w:div w:id="1460798666">
      <w:marLeft w:val="480"/>
      <w:marRight w:val="0"/>
      <w:marTop w:val="0"/>
      <w:marBottom w:val="0"/>
      <w:divBdr>
        <w:top w:val="none" w:sz="0" w:space="0" w:color="auto"/>
        <w:left w:val="none" w:sz="0" w:space="0" w:color="auto"/>
        <w:bottom w:val="none" w:sz="0" w:space="0" w:color="auto"/>
        <w:right w:val="none" w:sz="0" w:space="0" w:color="auto"/>
      </w:divBdr>
    </w:div>
    <w:div w:id="1460951757">
      <w:marLeft w:val="480"/>
      <w:marRight w:val="0"/>
      <w:marTop w:val="0"/>
      <w:marBottom w:val="0"/>
      <w:divBdr>
        <w:top w:val="none" w:sz="0" w:space="0" w:color="auto"/>
        <w:left w:val="none" w:sz="0" w:space="0" w:color="auto"/>
        <w:bottom w:val="none" w:sz="0" w:space="0" w:color="auto"/>
        <w:right w:val="none" w:sz="0" w:space="0" w:color="auto"/>
      </w:divBdr>
    </w:div>
    <w:div w:id="1460954085">
      <w:marLeft w:val="480"/>
      <w:marRight w:val="0"/>
      <w:marTop w:val="0"/>
      <w:marBottom w:val="0"/>
      <w:divBdr>
        <w:top w:val="none" w:sz="0" w:space="0" w:color="auto"/>
        <w:left w:val="none" w:sz="0" w:space="0" w:color="auto"/>
        <w:bottom w:val="none" w:sz="0" w:space="0" w:color="auto"/>
        <w:right w:val="none" w:sz="0" w:space="0" w:color="auto"/>
      </w:divBdr>
    </w:div>
    <w:div w:id="1460956245">
      <w:bodyDiv w:val="1"/>
      <w:marLeft w:val="0"/>
      <w:marRight w:val="0"/>
      <w:marTop w:val="0"/>
      <w:marBottom w:val="0"/>
      <w:divBdr>
        <w:top w:val="none" w:sz="0" w:space="0" w:color="auto"/>
        <w:left w:val="none" w:sz="0" w:space="0" w:color="auto"/>
        <w:bottom w:val="none" w:sz="0" w:space="0" w:color="auto"/>
        <w:right w:val="none" w:sz="0" w:space="0" w:color="auto"/>
      </w:divBdr>
    </w:div>
    <w:div w:id="1461336138">
      <w:marLeft w:val="480"/>
      <w:marRight w:val="0"/>
      <w:marTop w:val="0"/>
      <w:marBottom w:val="0"/>
      <w:divBdr>
        <w:top w:val="none" w:sz="0" w:space="0" w:color="auto"/>
        <w:left w:val="none" w:sz="0" w:space="0" w:color="auto"/>
        <w:bottom w:val="none" w:sz="0" w:space="0" w:color="auto"/>
        <w:right w:val="none" w:sz="0" w:space="0" w:color="auto"/>
      </w:divBdr>
    </w:div>
    <w:div w:id="1461340302">
      <w:marLeft w:val="480"/>
      <w:marRight w:val="0"/>
      <w:marTop w:val="0"/>
      <w:marBottom w:val="0"/>
      <w:divBdr>
        <w:top w:val="none" w:sz="0" w:space="0" w:color="auto"/>
        <w:left w:val="none" w:sz="0" w:space="0" w:color="auto"/>
        <w:bottom w:val="none" w:sz="0" w:space="0" w:color="auto"/>
        <w:right w:val="none" w:sz="0" w:space="0" w:color="auto"/>
      </w:divBdr>
    </w:div>
    <w:div w:id="1461462735">
      <w:bodyDiv w:val="1"/>
      <w:marLeft w:val="0"/>
      <w:marRight w:val="0"/>
      <w:marTop w:val="0"/>
      <w:marBottom w:val="0"/>
      <w:divBdr>
        <w:top w:val="none" w:sz="0" w:space="0" w:color="auto"/>
        <w:left w:val="none" w:sz="0" w:space="0" w:color="auto"/>
        <w:bottom w:val="none" w:sz="0" w:space="0" w:color="auto"/>
        <w:right w:val="none" w:sz="0" w:space="0" w:color="auto"/>
      </w:divBdr>
    </w:div>
    <w:div w:id="1461532629">
      <w:marLeft w:val="480"/>
      <w:marRight w:val="0"/>
      <w:marTop w:val="0"/>
      <w:marBottom w:val="0"/>
      <w:divBdr>
        <w:top w:val="none" w:sz="0" w:space="0" w:color="auto"/>
        <w:left w:val="none" w:sz="0" w:space="0" w:color="auto"/>
        <w:bottom w:val="none" w:sz="0" w:space="0" w:color="auto"/>
        <w:right w:val="none" w:sz="0" w:space="0" w:color="auto"/>
      </w:divBdr>
    </w:div>
    <w:div w:id="1461535304">
      <w:marLeft w:val="480"/>
      <w:marRight w:val="0"/>
      <w:marTop w:val="0"/>
      <w:marBottom w:val="0"/>
      <w:divBdr>
        <w:top w:val="none" w:sz="0" w:space="0" w:color="auto"/>
        <w:left w:val="none" w:sz="0" w:space="0" w:color="auto"/>
        <w:bottom w:val="none" w:sz="0" w:space="0" w:color="auto"/>
        <w:right w:val="none" w:sz="0" w:space="0" w:color="auto"/>
      </w:divBdr>
    </w:div>
    <w:div w:id="1461612713">
      <w:marLeft w:val="480"/>
      <w:marRight w:val="0"/>
      <w:marTop w:val="0"/>
      <w:marBottom w:val="0"/>
      <w:divBdr>
        <w:top w:val="none" w:sz="0" w:space="0" w:color="auto"/>
        <w:left w:val="none" w:sz="0" w:space="0" w:color="auto"/>
        <w:bottom w:val="none" w:sz="0" w:space="0" w:color="auto"/>
        <w:right w:val="none" w:sz="0" w:space="0" w:color="auto"/>
      </w:divBdr>
    </w:div>
    <w:div w:id="1461728585">
      <w:bodyDiv w:val="1"/>
      <w:marLeft w:val="0"/>
      <w:marRight w:val="0"/>
      <w:marTop w:val="0"/>
      <w:marBottom w:val="0"/>
      <w:divBdr>
        <w:top w:val="none" w:sz="0" w:space="0" w:color="auto"/>
        <w:left w:val="none" w:sz="0" w:space="0" w:color="auto"/>
        <w:bottom w:val="none" w:sz="0" w:space="0" w:color="auto"/>
        <w:right w:val="none" w:sz="0" w:space="0" w:color="auto"/>
      </w:divBdr>
    </w:div>
    <w:div w:id="1461807020">
      <w:marLeft w:val="480"/>
      <w:marRight w:val="0"/>
      <w:marTop w:val="0"/>
      <w:marBottom w:val="0"/>
      <w:divBdr>
        <w:top w:val="none" w:sz="0" w:space="0" w:color="auto"/>
        <w:left w:val="none" w:sz="0" w:space="0" w:color="auto"/>
        <w:bottom w:val="none" w:sz="0" w:space="0" w:color="auto"/>
        <w:right w:val="none" w:sz="0" w:space="0" w:color="auto"/>
      </w:divBdr>
    </w:div>
    <w:div w:id="1461876105">
      <w:marLeft w:val="480"/>
      <w:marRight w:val="0"/>
      <w:marTop w:val="0"/>
      <w:marBottom w:val="0"/>
      <w:divBdr>
        <w:top w:val="none" w:sz="0" w:space="0" w:color="auto"/>
        <w:left w:val="none" w:sz="0" w:space="0" w:color="auto"/>
        <w:bottom w:val="none" w:sz="0" w:space="0" w:color="auto"/>
        <w:right w:val="none" w:sz="0" w:space="0" w:color="auto"/>
      </w:divBdr>
    </w:div>
    <w:div w:id="1462184870">
      <w:bodyDiv w:val="1"/>
      <w:marLeft w:val="0"/>
      <w:marRight w:val="0"/>
      <w:marTop w:val="0"/>
      <w:marBottom w:val="0"/>
      <w:divBdr>
        <w:top w:val="none" w:sz="0" w:space="0" w:color="auto"/>
        <w:left w:val="none" w:sz="0" w:space="0" w:color="auto"/>
        <w:bottom w:val="none" w:sz="0" w:space="0" w:color="auto"/>
        <w:right w:val="none" w:sz="0" w:space="0" w:color="auto"/>
      </w:divBdr>
    </w:div>
    <w:div w:id="1462461324">
      <w:marLeft w:val="480"/>
      <w:marRight w:val="0"/>
      <w:marTop w:val="0"/>
      <w:marBottom w:val="0"/>
      <w:divBdr>
        <w:top w:val="none" w:sz="0" w:space="0" w:color="auto"/>
        <w:left w:val="none" w:sz="0" w:space="0" w:color="auto"/>
        <w:bottom w:val="none" w:sz="0" w:space="0" w:color="auto"/>
        <w:right w:val="none" w:sz="0" w:space="0" w:color="auto"/>
      </w:divBdr>
    </w:div>
    <w:div w:id="1462578913">
      <w:bodyDiv w:val="1"/>
      <w:marLeft w:val="0"/>
      <w:marRight w:val="0"/>
      <w:marTop w:val="0"/>
      <w:marBottom w:val="0"/>
      <w:divBdr>
        <w:top w:val="none" w:sz="0" w:space="0" w:color="auto"/>
        <w:left w:val="none" w:sz="0" w:space="0" w:color="auto"/>
        <w:bottom w:val="none" w:sz="0" w:space="0" w:color="auto"/>
        <w:right w:val="none" w:sz="0" w:space="0" w:color="auto"/>
      </w:divBdr>
    </w:div>
    <w:div w:id="1462916159">
      <w:bodyDiv w:val="1"/>
      <w:marLeft w:val="0"/>
      <w:marRight w:val="0"/>
      <w:marTop w:val="0"/>
      <w:marBottom w:val="0"/>
      <w:divBdr>
        <w:top w:val="none" w:sz="0" w:space="0" w:color="auto"/>
        <w:left w:val="none" w:sz="0" w:space="0" w:color="auto"/>
        <w:bottom w:val="none" w:sz="0" w:space="0" w:color="auto"/>
        <w:right w:val="none" w:sz="0" w:space="0" w:color="auto"/>
      </w:divBdr>
      <w:divsChild>
        <w:div w:id="94980909">
          <w:marLeft w:val="480"/>
          <w:marRight w:val="0"/>
          <w:marTop w:val="0"/>
          <w:marBottom w:val="0"/>
          <w:divBdr>
            <w:top w:val="none" w:sz="0" w:space="0" w:color="auto"/>
            <w:left w:val="none" w:sz="0" w:space="0" w:color="auto"/>
            <w:bottom w:val="none" w:sz="0" w:space="0" w:color="auto"/>
            <w:right w:val="none" w:sz="0" w:space="0" w:color="auto"/>
          </w:divBdr>
        </w:div>
        <w:div w:id="110439314">
          <w:marLeft w:val="480"/>
          <w:marRight w:val="0"/>
          <w:marTop w:val="0"/>
          <w:marBottom w:val="0"/>
          <w:divBdr>
            <w:top w:val="none" w:sz="0" w:space="0" w:color="auto"/>
            <w:left w:val="none" w:sz="0" w:space="0" w:color="auto"/>
            <w:bottom w:val="none" w:sz="0" w:space="0" w:color="auto"/>
            <w:right w:val="none" w:sz="0" w:space="0" w:color="auto"/>
          </w:divBdr>
        </w:div>
        <w:div w:id="154155354">
          <w:marLeft w:val="480"/>
          <w:marRight w:val="0"/>
          <w:marTop w:val="0"/>
          <w:marBottom w:val="0"/>
          <w:divBdr>
            <w:top w:val="none" w:sz="0" w:space="0" w:color="auto"/>
            <w:left w:val="none" w:sz="0" w:space="0" w:color="auto"/>
            <w:bottom w:val="none" w:sz="0" w:space="0" w:color="auto"/>
            <w:right w:val="none" w:sz="0" w:space="0" w:color="auto"/>
          </w:divBdr>
        </w:div>
        <w:div w:id="168787864">
          <w:marLeft w:val="480"/>
          <w:marRight w:val="0"/>
          <w:marTop w:val="0"/>
          <w:marBottom w:val="0"/>
          <w:divBdr>
            <w:top w:val="none" w:sz="0" w:space="0" w:color="auto"/>
            <w:left w:val="none" w:sz="0" w:space="0" w:color="auto"/>
            <w:bottom w:val="none" w:sz="0" w:space="0" w:color="auto"/>
            <w:right w:val="none" w:sz="0" w:space="0" w:color="auto"/>
          </w:divBdr>
        </w:div>
        <w:div w:id="289015668">
          <w:marLeft w:val="480"/>
          <w:marRight w:val="0"/>
          <w:marTop w:val="0"/>
          <w:marBottom w:val="0"/>
          <w:divBdr>
            <w:top w:val="none" w:sz="0" w:space="0" w:color="auto"/>
            <w:left w:val="none" w:sz="0" w:space="0" w:color="auto"/>
            <w:bottom w:val="none" w:sz="0" w:space="0" w:color="auto"/>
            <w:right w:val="none" w:sz="0" w:space="0" w:color="auto"/>
          </w:divBdr>
        </w:div>
        <w:div w:id="346904487">
          <w:marLeft w:val="480"/>
          <w:marRight w:val="0"/>
          <w:marTop w:val="0"/>
          <w:marBottom w:val="0"/>
          <w:divBdr>
            <w:top w:val="none" w:sz="0" w:space="0" w:color="auto"/>
            <w:left w:val="none" w:sz="0" w:space="0" w:color="auto"/>
            <w:bottom w:val="none" w:sz="0" w:space="0" w:color="auto"/>
            <w:right w:val="none" w:sz="0" w:space="0" w:color="auto"/>
          </w:divBdr>
        </w:div>
        <w:div w:id="464735751">
          <w:marLeft w:val="480"/>
          <w:marRight w:val="0"/>
          <w:marTop w:val="0"/>
          <w:marBottom w:val="0"/>
          <w:divBdr>
            <w:top w:val="none" w:sz="0" w:space="0" w:color="auto"/>
            <w:left w:val="none" w:sz="0" w:space="0" w:color="auto"/>
            <w:bottom w:val="none" w:sz="0" w:space="0" w:color="auto"/>
            <w:right w:val="none" w:sz="0" w:space="0" w:color="auto"/>
          </w:divBdr>
        </w:div>
        <w:div w:id="475730286">
          <w:marLeft w:val="480"/>
          <w:marRight w:val="0"/>
          <w:marTop w:val="0"/>
          <w:marBottom w:val="0"/>
          <w:divBdr>
            <w:top w:val="none" w:sz="0" w:space="0" w:color="auto"/>
            <w:left w:val="none" w:sz="0" w:space="0" w:color="auto"/>
            <w:bottom w:val="none" w:sz="0" w:space="0" w:color="auto"/>
            <w:right w:val="none" w:sz="0" w:space="0" w:color="auto"/>
          </w:divBdr>
        </w:div>
        <w:div w:id="538858651">
          <w:marLeft w:val="480"/>
          <w:marRight w:val="0"/>
          <w:marTop w:val="0"/>
          <w:marBottom w:val="0"/>
          <w:divBdr>
            <w:top w:val="none" w:sz="0" w:space="0" w:color="auto"/>
            <w:left w:val="none" w:sz="0" w:space="0" w:color="auto"/>
            <w:bottom w:val="none" w:sz="0" w:space="0" w:color="auto"/>
            <w:right w:val="none" w:sz="0" w:space="0" w:color="auto"/>
          </w:divBdr>
        </w:div>
        <w:div w:id="564296653">
          <w:marLeft w:val="480"/>
          <w:marRight w:val="0"/>
          <w:marTop w:val="0"/>
          <w:marBottom w:val="0"/>
          <w:divBdr>
            <w:top w:val="none" w:sz="0" w:space="0" w:color="auto"/>
            <w:left w:val="none" w:sz="0" w:space="0" w:color="auto"/>
            <w:bottom w:val="none" w:sz="0" w:space="0" w:color="auto"/>
            <w:right w:val="none" w:sz="0" w:space="0" w:color="auto"/>
          </w:divBdr>
        </w:div>
        <w:div w:id="663363588">
          <w:marLeft w:val="480"/>
          <w:marRight w:val="0"/>
          <w:marTop w:val="0"/>
          <w:marBottom w:val="0"/>
          <w:divBdr>
            <w:top w:val="none" w:sz="0" w:space="0" w:color="auto"/>
            <w:left w:val="none" w:sz="0" w:space="0" w:color="auto"/>
            <w:bottom w:val="none" w:sz="0" w:space="0" w:color="auto"/>
            <w:right w:val="none" w:sz="0" w:space="0" w:color="auto"/>
          </w:divBdr>
        </w:div>
        <w:div w:id="666903759">
          <w:marLeft w:val="480"/>
          <w:marRight w:val="0"/>
          <w:marTop w:val="0"/>
          <w:marBottom w:val="0"/>
          <w:divBdr>
            <w:top w:val="none" w:sz="0" w:space="0" w:color="auto"/>
            <w:left w:val="none" w:sz="0" w:space="0" w:color="auto"/>
            <w:bottom w:val="none" w:sz="0" w:space="0" w:color="auto"/>
            <w:right w:val="none" w:sz="0" w:space="0" w:color="auto"/>
          </w:divBdr>
        </w:div>
        <w:div w:id="670958801">
          <w:marLeft w:val="480"/>
          <w:marRight w:val="0"/>
          <w:marTop w:val="0"/>
          <w:marBottom w:val="0"/>
          <w:divBdr>
            <w:top w:val="none" w:sz="0" w:space="0" w:color="auto"/>
            <w:left w:val="none" w:sz="0" w:space="0" w:color="auto"/>
            <w:bottom w:val="none" w:sz="0" w:space="0" w:color="auto"/>
            <w:right w:val="none" w:sz="0" w:space="0" w:color="auto"/>
          </w:divBdr>
        </w:div>
        <w:div w:id="839199411">
          <w:marLeft w:val="480"/>
          <w:marRight w:val="0"/>
          <w:marTop w:val="0"/>
          <w:marBottom w:val="0"/>
          <w:divBdr>
            <w:top w:val="none" w:sz="0" w:space="0" w:color="auto"/>
            <w:left w:val="none" w:sz="0" w:space="0" w:color="auto"/>
            <w:bottom w:val="none" w:sz="0" w:space="0" w:color="auto"/>
            <w:right w:val="none" w:sz="0" w:space="0" w:color="auto"/>
          </w:divBdr>
        </w:div>
        <w:div w:id="880366481">
          <w:marLeft w:val="480"/>
          <w:marRight w:val="0"/>
          <w:marTop w:val="0"/>
          <w:marBottom w:val="0"/>
          <w:divBdr>
            <w:top w:val="none" w:sz="0" w:space="0" w:color="auto"/>
            <w:left w:val="none" w:sz="0" w:space="0" w:color="auto"/>
            <w:bottom w:val="none" w:sz="0" w:space="0" w:color="auto"/>
            <w:right w:val="none" w:sz="0" w:space="0" w:color="auto"/>
          </w:divBdr>
        </w:div>
        <w:div w:id="986083704">
          <w:marLeft w:val="480"/>
          <w:marRight w:val="0"/>
          <w:marTop w:val="0"/>
          <w:marBottom w:val="0"/>
          <w:divBdr>
            <w:top w:val="none" w:sz="0" w:space="0" w:color="auto"/>
            <w:left w:val="none" w:sz="0" w:space="0" w:color="auto"/>
            <w:bottom w:val="none" w:sz="0" w:space="0" w:color="auto"/>
            <w:right w:val="none" w:sz="0" w:space="0" w:color="auto"/>
          </w:divBdr>
        </w:div>
        <w:div w:id="1115978096">
          <w:marLeft w:val="480"/>
          <w:marRight w:val="0"/>
          <w:marTop w:val="0"/>
          <w:marBottom w:val="0"/>
          <w:divBdr>
            <w:top w:val="none" w:sz="0" w:space="0" w:color="auto"/>
            <w:left w:val="none" w:sz="0" w:space="0" w:color="auto"/>
            <w:bottom w:val="none" w:sz="0" w:space="0" w:color="auto"/>
            <w:right w:val="none" w:sz="0" w:space="0" w:color="auto"/>
          </w:divBdr>
        </w:div>
        <w:div w:id="1168403818">
          <w:marLeft w:val="480"/>
          <w:marRight w:val="0"/>
          <w:marTop w:val="0"/>
          <w:marBottom w:val="0"/>
          <w:divBdr>
            <w:top w:val="none" w:sz="0" w:space="0" w:color="auto"/>
            <w:left w:val="none" w:sz="0" w:space="0" w:color="auto"/>
            <w:bottom w:val="none" w:sz="0" w:space="0" w:color="auto"/>
            <w:right w:val="none" w:sz="0" w:space="0" w:color="auto"/>
          </w:divBdr>
        </w:div>
        <w:div w:id="1179347181">
          <w:marLeft w:val="480"/>
          <w:marRight w:val="0"/>
          <w:marTop w:val="0"/>
          <w:marBottom w:val="0"/>
          <w:divBdr>
            <w:top w:val="none" w:sz="0" w:space="0" w:color="auto"/>
            <w:left w:val="none" w:sz="0" w:space="0" w:color="auto"/>
            <w:bottom w:val="none" w:sz="0" w:space="0" w:color="auto"/>
            <w:right w:val="none" w:sz="0" w:space="0" w:color="auto"/>
          </w:divBdr>
        </w:div>
        <w:div w:id="1185242057">
          <w:marLeft w:val="480"/>
          <w:marRight w:val="0"/>
          <w:marTop w:val="0"/>
          <w:marBottom w:val="0"/>
          <w:divBdr>
            <w:top w:val="none" w:sz="0" w:space="0" w:color="auto"/>
            <w:left w:val="none" w:sz="0" w:space="0" w:color="auto"/>
            <w:bottom w:val="none" w:sz="0" w:space="0" w:color="auto"/>
            <w:right w:val="none" w:sz="0" w:space="0" w:color="auto"/>
          </w:divBdr>
        </w:div>
        <w:div w:id="1253781158">
          <w:marLeft w:val="480"/>
          <w:marRight w:val="0"/>
          <w:marTop w:val="0"/>
          <w:marBottom w:val="0"/>
          <w:divBdr>
            <w:top w:val="none" w:sz="0" w:space="0" w:color="auto"/>
            <w:left w:val="none" w:sz="0" w:space="0" w:color="auto"/>
            <w:bottom w:val="none" w:sz="0" w:space="0" w:color="auto"/>
            <w:right w:val="none" w:sz="0" w:space="0" w:color="auto"/>
          </w:divBdr>
        </w:div>
        <w:div w:id="1277176119">
          <w:marLeft w:val="480"/>
          <w:marRight w:val="0"/>
          <w:marTop w:val="0"/>
          <w:marBottom w:val="0"/>
          <w:divBdr>
            <w:top w:val="none" w:sz="0" w:space="0" w:color="auto"/>
            <w:left w:val="none" w:sz="0" w:space="0" w:color="auto"/>
            <w:bottom w:val="none" w:sz="0" w:space="0" w:color="auto"/>
            <w:right w:val="none" w:sz="0" w:space="0" w:color="auto"/>
          </w:divBdr>
        </w:div>
        <w:div w:id="1512261955">
          <w:marLeft w:val="480"/>
          <w:marRight w:val="0"/>
          <w:marTop w:val="0"/>
          <w:marBottom w:val="0"/>
          <w:divBdr>
            <w:top w:val="none" w:sz="0" w:space="0" w:color="auto"/>
            <w:left w:val="none" w:sz="0" w:space="0" w:color="auto"/>
            <w:bottom w:val="none" w:sz="0" w:space="0" w:color="auto"/>
            <w:right w:val="none" w:sz="0" w:space="0" w:color="auto"/>
          </w:divBdr>
        </w:div>
        <w:div w:id="1535459284">
          <w:marLeft w:val="480"/>
          <w:marRight w:val="0"/>
          <w:marTop w:val="0"/>
          <w:marBottom w:val="0"/>
          <w:divBdr>
            <w:top w:val="none" w:sz="0" w:space="0" w:color="auto"/>
            <w:left w:val="none" w:sz="0" w:space="0" w:color="auto"/>
            <w:bottom w:val="none" w:sz="0" w:space="0" w:color="auto"/>
            <w:right w:val="none" w:sz="0" w:space="0" w:color="auto"/>
          </w:divBdr>
        </w:div>
        <w:div w:id="1536231689">
          <w:marLeft w:val="480"/>
          <w:marRight w:val="0"/>
          <w:marTop w:val="0"/>
          <w:marBottom w:val="0"/>
          <w:divBdr>
            <w:top w:val="none" w:sz="0" w:space="0" w:color="auto"/>
            <w:left w:val="none" w:sz="0" w:space="0" w:color="auto"/>
            <w:bottom w:val="none" w:sz="0" w:space="0" w:color="auto"/>
            <w:right w:val="none" w:sz="0" w:space="0" w:color="auto"/>
          </w:divBdr>
        </w:div>
        <w:div w:id="1756434144">
          <w:marLeft w:val="480"/>
          <w:marRight w:val="0"/>
          <w:marTop w:val="0"/>
          <w:marBottom w:val="0"/>
          <w:divBdr>
            <w:top w:val="none" w:sz="0" w:space="0" w:color="auto"/>
            <w:left w:val="none" w:sz="0" w:space="0" w:color="auto"/>
            <w:bottom w:val="none" w:sz="0" w:space="0" w:color="auto"/>
            <w:right w:val="none" w:sz="0" w:space="0" w:color="auto"/>
          </w:divBdr>
        </w:div>
        <w:div w:id="1820800675">
          <w:marLeft w:val="480"/>
          <w:marRight w:val="0"/>
          <w:marTop w:val="0"/>
          <w:marBottom w:val="0"/>
          <w:divBdr>
            <w:top w:val="none" w:sz="0" w:space="0" w:color="auto"/>
            <w:left w:val="none" w:sz="0" w:space="0" w:color="auto"/>
            <w:bottom w:val="none" w:sz="0" w:space="0" w:color="auto"/>
            <w:right w:val="none" w:sz="0" w:space="0" w:color="auto"/>
          </w:divBdr>
        </w:div>
      </w:divsChild>
    </w:div>
    <w:div w:id="1463040003">
      <w:marLeft w:val="480"/>
      <w:marRight w:val="0"/>
      <w:marTop w:val="0"/>
      <w:marBottom w:val="0"/>
      <w:divBdr>
        <w:top w:val="none" w:sz="0" w:space="0" w:color="auto"/>
        <w:left w:val="none" w:sz="0" w:space="0" w:color="auto"/>
        <w:bottom w:val="none" w:sz="0" w:space="0" w:color="auto"/>
        <w:right w:val="none" w:sz="0" w:space="0" w:color="auto"/>
      </w:divBdr>
    </w:div>
    <w:div w:id="1463114402">
      <w:bodyDiv w:val="1"/>
      <w:marLeft w:val="0"/>
      <w:marRight w:val="0"/>
      <w:marTop w:val="0"/>
      <w:marBottom w:val="0"/>
      <w:divBdr>
        <w:top w:val="none" w:sz="0" w:space="0" w:color="auto"/>
        <w:left w:val="none" w:sz="0" w:space="0" w:color="auto"/>
        <w:bottom w:val="none" w:sz="0" w:space="0" w:color="auto"/>
        <w:right w:val="none" w:sz="0" w:space="0" w:color="auto"/>
      </w:divBdr>
    </w:div>
    <w:div w:id="1463233670">
      <w:marLeft w:val="480"/>
      <w:marRight w:val="0"/>
      <w:marTop w:val="0"/>
      <w:marBottom w:val="0"/>
      <w:divBdr>
        <w:top w:val="none" w:sz="0" w:space="0" w:color="auto"/>
        <w:left w:val="none" w:sz="0" w:space="0" w:color="auto"/>
        <w:bottom w:val="none" w:sz="0" w:space="0" w:color="auto"/>
        <w:right w:val="none" w:sz="0" w:space="0" w:color="auto"/>
      </w:divBdr>
    </w:div>
    <w:div w:id="1463302846">
      <w:marLeft w:val="480"/>
      <w:marRight w:val="0"/>
      <w:marTop w:val="0"/>
      <w:marBottom w:val="0"/>
      <w:divBdr>
        <w:top w:val="none" w:sz="0" w:space="0" w:color="auto"/>
        <w:left w:val="none" w:sz="0" w:space="0" w:color="auto"/>
        <w:bottom w:val="none" w:sz="0" w:space="0" w:color="auto"/>
        <w:right w:val="none" w:sz="0" w:space="0" w:color="auto"/>
      </w:divBdr>
    </w:div>
    <w:div w:id="1463494604">
      <w:bodyDiv w:val="1"/>
      <w:marLeft w:val="0"/>
      <w:marRight w:val="0"/>
      <w:marTop w:val="0"/>
      <w:marBottom w:val="0"/>
      <w:divBdr>
        <w:top w:val="none" w:sz="0" w:space="0" w:color="auto"/>
        <w:left w:val="none" w:sz="0" w:space="0" w:color="auto"/>
        <w:bottom w:val="none" w:sz="0" w:space="0" w:color="auto"/>
        <w:right w:val="none" w:sz="0" w:space="0" w:color="auto"/>
      </w:divBdr>
    </w:div>
    <w:div w:id="1463497930">
      <w:marLeft w:val="480"/>
      <w:marRight w:val="0"/>
      <w:marTop w:val="0"/>
      <w:marBottom w:val="0"/>
      <w:divBdr>
        <w:top w:val="none" w:sz="0" w:space="0" w:color="auto"/>
        <w:left w:val="none" w:sz="0" w:space="0" w:color="auto"/>
        <w:bottom w:val="none" w:sz="0" w:space="0" w:color="auto"/>
        <w:right w:val="none" w:sz="0" w:space="0" w:color="auto"/>
      </w:divBdr>
    </w:div>
    <w:div w:id="1463498685">
      <w:marLeft w:val="480"/>
      <w:marRight w:val="0"/>
      <w:marTop w:val="0"/>
      <w:marBottom w:val="0"/>
      <w:divBdr>
        <w:top w:val="none" w:sz="0" w:space="0" w:color="auto"/>
        <w:left w:val="none" w:sz="0" w:space="0" w:color="auto"/>
        <w:bottom w:val="none" w:sz="0" w:space="0" w:color="auto"/>
        <w:right w:val="none" w:sz="0" w:space="0" w:color="auto"/>
      </w:divBdr>
    </w:div>
    <w:div w:id="1463697646">
      <w:marLeft w:val="480"/>
      <w:marRight w:val="0"/>
      <w:marTop w:val="0"/>
      <w:marBottom w:val="0"/>
      <w:divBdr>
        <w:top w:val="none" w:sz="0" w:space="0" w:color="auto"/>
        <w:left w:val="none" w:sz="0" w:space="0" w:color="auto"/>
        <w:bottom w:val="none" w:sz="0" w:space="0" w:color="auto"/>
        <w:right w:val="none" w:sz="0" w:space="0" w:color="auto"/>
      </w:divBdr>
    </w:div>
    <w:div w:id="1463813062">
      <w:marLeft w:val="480"/>
      <w:marRight w:val="0"/>
      <w:marTop w:val="0"/>
      <w:marBottom w:val="0"/>
      <w:divBdr>
        <w:top w:val="none" w:sz="0" w:space="0" w:color="auto"/>
        <w:left w:val="none" w:sz="0" w:space="0" w:color="auto"/>
        <w:bottom w:val="none" w:sz="0" w:space="0" w:color="auto"/>
        <w:right w:val="none" w:sz="0" w:space="0" w:color="auto"/>
      </w:divBdr>
    </w:div>
    <w:div w:id="1464037623">
      <w:marLeft w:val="480"/>
      <w:marRight w:val="0"/>
      <w:marTop w:val="0"/>
      <w:marBottom w:val="0"/>
      <w:divBdr>
        <w:top w:val="none" w:sz="0" w:space="0" w:color="auto"/>
        <w:left w:val="none" w:sz="0" w:space="0" w:color="auto"/>
        <w:bottom w:val="none" w:sz="0" w:space="0" w:color="auto"/>
        <w:right w:val="none" w:sz="0" w:space="0" w:color="auto"/>
      </w:divBdr>
    </w:div>
    <w:div w:id="1464083705">
      <w:marLeft w:val="480"/>
      <w:marRight w:val="0"/>
      <w:marTop w:val="0"/>
      <w:marBottom w:val="0"/>
      <w:divBdr>
        <w:top w:val="none" w:sz="0" w:space="0" w:color="auto"/>
        <w:left w:val="none" w:sz="0" w:space="0" w:color="auto"/>
        <w:bottom w:val="none" w:sz="0" w:space="0" w:color="auto"/>
        <w:right w:val="none" w:sz="0" w:space="0" w:color="auto"/>
      </w:divBdr>
    </w:div>
    <w:div w:id="1464158481">
      <w:marLeft w:val="480"/>
      <w:marRight w:val="0"/>
      <w:marTop w:val="0"/>
      <w:marBottom w:val="0"/>
      <w:divBdr>
        <w:top w:val="none" w:sz="0" w:space="0" w:color="auto"/>
        <w:left w:val="none" w:sz="0" w:space="0" w:color="auto"/>
        <w:bottom w:val="none" w:sz="0" w:space="0" w:color="auto"/>
        <w:right w:val="none" w:sz="0" w:space="0" w:color="auto"/>
      </w:divBdr>
    </w:div>
    <w:div w:id="1464274986">
      <w:marLeft w:val="480"/>
      <w:marRight w:val="0"/>
      <w:marTop w:val="0"/>
      <w:marBottom w:val="0"/>
      <w:divBdr>
        <w:top w:val="none" w:sz="0" w:space="0" w:color="auto"/>
        <w:left w:val="none" w:sz="0" w:space="0" w:color="auto"/>
        <w:bottom w:val="none" w:sz="0" w:space="0" w:color="auto"/>
        <w:right w:val="none" w:sz="0" w:space="0" w:color="auto"/>
      </w:divBdr>
    </w:div>
    <w:div w:id="1464540269">
      <w:marLeft w:val="480"/>
      <w:marRight w:val="0"/>
      <w:marTop w:val="0"/>
      <w:marBottom w:val="0"/>
      <w:divBdr>
        <w:top w:val="none" w:sz="0" w:space="0" w:color="auto"/>
        <w:left w:val="none" w:sz="0" w:space="0" w:color="auto"/>
        <w:bottom w:val="none" w:sz="0" w:space="0" w:color="auto"/>
        <w:right w:val="none" w:sz="0" w:space="0" w:color="auto"/>
      </w:divBdr>
    </w:div>
    <w:div w:id="1464812924">
      <w:marLeft w:val="480"/>
      <w:marRight w:val="0"/>
      <w:marTop w:val="0"/>
      <w:marBottom w:val="0"/>
      <w:divBdr>
        <w:top w:val="none" w:sz="0" w:space="0" w:color="auto"/>
        <w:left w:val="none" w:sz="0" w:space="0" w:color="auto"/>
        <w:bottom w:val="none" w:sz="0" w:space="0" w:color="auto"/>
        <w:right w:val="none" w:sz="0" w:space="0" w:color="auto"/>
      </w:divBdr>
    </w:div>
    <w:div w:id="1464956172">
      <w:marLeft w:val="480"/>
      <w:marRight w:val="0"/>
      <w:marTop w:val="0"/>
      <w:marBottom w:val="0"/>
      <w:divBdr>
        <w:top w:val="none" w:sz="0" w:space="0" w:color="auto"/>
        <w:left w:val="none" w:sz="0" w:space="0" w:color="auto"/>
        <w:bottom w:val="none" w:sz="0" w:space="0" w:color="auto"/>
        <w:right w:val="none" w:sz="0" w:space="0" w:color="auto"/>
      </w:divBdr>
    </w:div>
    <w:div w:id="1464957459">
      <w:marLeft w:val="480"/>
      <w:marRight w:val="0"/>
      <w:marTop w:val="0"/>
      <w:marBottom w:val="0"/>
      <w:divBdr>
        <w:top w:val="none" w:sz="0" w:space="0" w:color="auto"/>
        <w:left w:val="none" w:sz="0" w:space="0" w:color="auto"/>
        <w:bottom w:val="none" w:sz="0" w:space="0" w:color="auto"/>
        <w:right w:val="none" w:sz="0" w:space="0" w:color="auto"/>
      </w:divBdr>
    </w:div>
    <w:div w:id="1464999206">
      <w:marLeft w:val="480"/>
      <w:marRight w:val="0"/>
      <w:marTop w:val="0"/>
      <w:marBottom w:val="0"/>
      <w:divBdr>
        <w:top w:val="none" w:sz="0" w:space="0" w:color="auto"/>
        <w:left w:val="none" w:sz="0" w:space="0" w:color="auto"/>
        <w:bottom w:val="none" w:sz="0" w:space="0" w:color="auto"/>
        <w:right w:val="none" w:sz="0" w:space="0" w:color="auto"/>
      </w:divBdr>
    </w:div>
    <w:div w:id="1465348240">
      <w:bodyDiv w:val="1"/>
      <w:marLeft w:val="0"/>
      <w:marRight w:val="0"/>
      <w:marTop w:val="0"/>
      <w:marBottom w:val="0"/>
      <w:divBdr>
        <w:top w:val="none" w:sz="0" w:space="0" w:color="auto"/>
        <w:left w:val="none" w:sz="0" w:space="0" w:color="auto"/>
        <w:bottom w:val="none" w:sz="0" w:space="0" w:color="auto"/>
        <w:right w:val="none" w:sz="0" w:space="0" w:color="auto"/>
      </w:divBdr>
      <w:divsChild>
        <w:div w:id="125123624">
          <w:marLeft w:val="480"/>
          <w:marRight w:val="0"/>
          <w:marTop w:val="0"/>
          <w:marBottom w:val="0"/>
          <w:divBdr>
            <w:top w:val="none" w:sz="0" w:space="0" w:color="auto"/>
            <w:left w:val="none" w:sz="0" w:space="0" w:color="auto"/>
            <w:bottom w:val="none" w:sz="0" w:space="0" w:color="auto"/>
            <w:right w:val="none" w:sz="0" w:space="0" w:color="auto"/>
          </w:divBdr>
        </w:div>
        <w:div w:id="208689128">
          <w:marLeft w:val="480"/>
          <w:marRight w:val="0"/>
          <w:marTop w:val="0"/>
          <w:marBottom w:val="0"/>
          <w:divBdr>
            <w:top w:val="none" w:sz="0" w:space="0" w:color="auto"/>
            <w:left w:val="none" w:sz="0" w:space="0" w:color="auto"/>
            <w:bottom w:val="none" w:sz="0" w:space="0" w:color="auto"/>
            <w:right w:val="none" w:sz="0" w:space="0" w:color="auto"/>
          </w:divBdr>
        </w:div>
        <w:div w:id="245385272">
          <w:marLeft w:val="480"/>
          <w:marRight w:val="0"/>
          <w:marTop w:val="0"/>
          <w:marBottom w:val="0"/>
          <w:divBdr>
            <w:top w:val="none" w:sz="0" w:space="0" w:color="auto"/>
            <w:left w:val="none" w:sz="0" w:space="0" w:color="auto"/>
            <w:bottom w:val="none" w:sz="0" w:space="0" w:color="auto"/>
            <w:right w:val="none" w:sz="0" w:space="0" w:color="auto"/>
          </w:divBdr>
        </w:div>
        <w:div w:id="327367288">
          <w:marLeft w:val="480"/>
          <w:marRight w:val="0"/>
          <w:marTop w:val="0"/>
          <w:marBottom w:val="0"/>
          <w:divBdr>
            <w:top w:val="none" w:sz="0" w:space="0" w:color="auto"/>
            <w:left w:val="none" w:sz="0" w:space="0" w:color="auto"/>
            <w:bottom w:val="none" w:sz="0" w:space="0" w:color="auto"/>
            <w:right w:val="none" w:sz="0" w:space="0" w:color="auto"/>
          </w:divBdr>
        </w:div>
        <w:div w:id="364990239">
          <w:marLeft w:val="480"/>
          <w:marRight w:val="0"/>
          <w:marTop w:val="0"/>
          <w:marBottom w:val="0"/>
          <w:divBdr>
            <w:top w:val="none" w:sz="0" w:space="0" w:color="auto"/>
            <w:left w:val="none" w:sz="0" w:space="0" w:color="auto"/>
            <w:bottom w:val="none" w:sz="0" w:space="0" w:color="auto"/>
            <w:right w:val="none" w:sz="0" w:space="0" w:color="auto"/>
          </w:divBdr>
        </w:div>
        <w:div w:id="444233862">
          <w:marLeft w:val="480"/>
          <w:marRight w:val="0"/>
          <w:marTop w:val="0"/>
          <w:marBottom w:val="0"/>
          <w:divBdr>
            <w:top w:val="none" w:sz="0" w:space="0" w:color="auto"/>
            <w:left w:val="none" w:sz="0" w:space="0" w:color="auto"/>
            <w:bottom w:val="none" w:sz="0" w:space="0" w:color="auto"/>
            <w:right w:val="none" w:sz="0" w:space="0" w:color="auto"/>
          </w:divBdr>
        </w:div>
        <w:div w:id="471870427">
          <w:marLeft w:val="480"/>
          <w:marRight w:val="0"/>
          <w:marTop w:val="0"/>
          <w:marBottom w:val="0"/>
          <w:divBdr>
            <w:top w:val="none" w:sz="0" w:space="0" w:color="auto"/>
            <w:left w:val="none" w:sz="0" w:space="0" w:color="auto"/>
            <w:bottom w:val="none" w:sz="0" w:space="0" w:color="auto"/>
            <w:right w:val="none" w:sz="0" w:space="0" w:color="auto"/>
          </w:divBdr>
        </w:div>
        <w:div w:id="526067350">
          <w:marLeft w:val="480"/>
          <w:marRight w:val="0"/>
          <w:marTop w:val="0"/>
          <w:marBottom w:val="0"/>
          <w:divBdr>
            <w:top w:val="none" w:sz="0" w:space="0" w:color="auto"/>
            <w:left w:val="none" w:sz="0" w:space="0" w:color="auto"/>
            <w:bottom w:val="none" w:sz="0" w:space="0" w:color="auto"/>
            <w:right w:val="none" w:sz="0" w:space="0" w:color="auto"/>
          </w:divBdr>
        </w:div>
        <w:div w:id="565452202">
          <w:marLeft w:val="480"/>
          <w:marRight w:val="0"/>
          <w:marTop w:val="0"/>
          <w:marBottom w:val="0"/>
          <w:divBdr>
            <w:top w:val="none" w:sz="0" w:space="0" w:color="auto"/>
            <w:left w:val="none" w:sz="0" w:space="0" w:color="auto"/>
            <w:bottom w:val="none" w:sz="0" w:space="0" w:color="auto"/>
            <w:right w:val="none" w:sz="0" w:space="0" w:color="auto"/>
          </w:divBdr>
        </w:div>
        <w:div w:id="580413917">
          <w:marLeft w:val="480"/>
          <w:marRight w:val="0"/>
          <w:marTop w:val="0"/>
          <w:marBottom w:val="0"/>
          <w:divBdr>
            <w:top w:val="none" w:sz="0" w:space="0" w:color="auto"/>
            <w:left w:val="none" w:sz="0" w:space="0" w:color="auto"/>
            <w:bottom w:val="none" w:sz="0" w:space="0" w:color="auto"/>
            <w:right w:val="none" w:sz="0" w:space="0" w:color="auto"/>
          </w:divBdr>
        </w:div>
        <w:div w:id="585648830">
          <w:marLeft w:val="480"/>
          <w:marRight w:val="0"/>
          <w:marTop w:val="0"/>
          <w:marBottom w:val="0"/>
          <w:divBdr>
            <w:top w:val="none" w:sz="0" w:space="0" w:color="auto"/>
            <w:left w:val="none" w:sz="0" w:space="0" w:color="auto"/>
            <w:bottom w:val="none" w:sz="0" w:space="0" w:color="auto"/>
            <w:right w:val="none" w:sz="0" w:space="0" w:color="auto"/>
          </w:divBdr>
        </w:div>
        <w:div w:id="585962651">
          <w:marLeft w:val="480"/>
          <w:marRight w:val="0"/>
          <w:marTop w:val="0"/>
          <w:marBottom w:val="0"/>
          <w:divBdr>
            <w:top w:val="none" w:sz="0" w:space="0" w:color="auto"/>
            <w:left w:val="none" w:sz="0" w:space="0" w:color="auto"/>
            <w:bottom w:val="none" w:sz="0" w:space="0" w:color="auto"/>
            <w:right w:val="none" w:sz="0" w:space="0" w:color="auto"/>
          </w:divBdr>
        </w:div>
        <w:div w:id="640814546">
          <w:marLeft w:val="480"/>
          <w:marRight w:val="0"/>
          <w:marTop w:val="0"/>
          <w:marBottom w:val="0"/>
          <w:divBdr>
            <w:top w:val="none" w:sz="0" w:space="0" w:color="auto"/>
            <w:left w:val="none" w:sz="0" w:space="0" w:color="auto"/>
            <w:bottom w:val="none" w:sz="0" w:space="0" w:color="auto"/>
            <w:right w:val="none" w:sz="0" w:space="0" w:color="auto"/>
          </w:divBdr>
        </w:div>
        <w:div w:id="683172355">
          <w:marLeft w:val="480"/>
          <w:marRight w:val="0"/>
          <w:marTop w:val="0"/>
          <w:marBottom w:val="0"/>
          <w:divBdr>
            <w:top w:val="none" w:sz="0" w:space="0" w:color="auto"/>
            <w:left w:val="none" w:sz="0" w:space="0" w:color="auto"/>
            <w:bottom w:val="none" w:sz="0" w:space="0" w:color="auto"/>
            <w:right w:val="none" w:sz="0" w:space="0" w:color="auto"/>
          </w:divBdr>
        </w:div>
        <w:div w:id="730083746">
          <w:marLeft w:val="480"/>
          <w:marRight w:val="0"/>
          <w:marTop w:val="0"/>
          <w:marBottom w:val="0"/>
          <w:divBdr>
            <w:top w:val="none" w:sz="0" w:space="0" w:color="auto"/>
            <w:left w:val="none" w:sz="0" w:space="0" w:color="auto"/>
            <w:bottom w:val="none" w:sz="0" w:space="0" w:color="auto"/>
            <w:right w:val="none" w:sz="0" w:space="0" w:color="auto"/>
          </w:divBdr>
        </w:div>
        <w:div w:id="737902456">
          <w:marLeft w:val="480"/>
          <w:marRight w:val="0"/>
          <w:marTop w:val="0"/>
          <w:marBottom w:val="0"/>
          <w:divBdr>
            <w:top w:val="none" w:sz="0" w:space="0" w:color="auto"/>
            <w:left w:val="none" w:sz="0" w:space="0" w:color="auto"/>
            <w:bottom w:val="none" w:sz="0" w:space="0" w:color="auto"/>
            <w:right w:val="none" w:sz="0" w:space="0" w:color="auto"/>
          </w:divBdr>
        </w:div>
        <w:div w:id="784809296">
          <w:marLeft w:val="480"/>
          <w:marRight w:val="0"/>
          <w:marTop w:val="0"/>
          <w:marBottom w:val="0"/>
          <w:divBdr>
            <w:top w:val="none" w:sz="0" w:space="0" w:color="auto"/>
            <w:left w:val="none" w:sz="0" w:space="0" w:color="auto"/>
            <w:bottom w:val="none" w:sz="0" w:space="0" w:color="auto"/>
            <w:right w:val="none" w:sz="0" w:space="0" w:color="auto"/>
          </w:divBdr>
        </w:div>
        <w:div w:id="812210117">
          <w:marLeft w:val="480"/>
          <w:marRight w:val="0"/>
          <w:marTop w:val="0"/>
          <w:marBottom w:val="0"/>
          <w:divBdr>
            <w:top w:val="none" w:sz="0" w:space="0" w:color="auto"/>
            <w:left w:val="none" w:sz="0" w:space="0" w:color="auto"/>
            <w:bottom w:val="none" w:sz="0" w:space="0" w:color="auto"/>
            <w:right w:val="none" w:sz="0" w:space="0" w:color="auto"/>
          </w:divBdr>
        </w:div>
        <w:div w:id="838349885">
          <w:marLeft w:val="480"/>
          <w:marRight w:val="0"/>
          <w:marTop w:val="0"/>
          <w:marBottom w:val="0"/>
          <w:divBdr>
            <w:top w:val="none" w:sz="0" w:space="0" w:color="auto"/>
            <w:left w:val="none" w:sz="0" w:space="0" w:color="auto"/>
            <w:bottom w:val="none" w:sz="0" w:space="0" w:color="auto"/>
            <w:right w:val="none" w:sz="0" w:space="0" w:color="auto"/>
          </w:divBdr>
        </w:div>
        <w:div w:id="932592769">
          <w:marLeft w:val="480"/>
          <w:marRight w:val="0"/>
          <w:marTop w:val="0"/>
          <w:marBottom w:val="0"/>
          <w:divBdr>
            <w:top w:val="none" w:sz="0" w:space="0" w:color="auto"/>
            <w:left w:val="none" w:sz="0" w:space="0" w:color="auto"/>
            <w:bottom w:val="none" w:sz="0" w:space="0" w:color="auto"/>
            <w:right w:val="none" w:sz="0" w:space="0" w:color="auto"/>
          </w:divBdr>
        </w:div>
        <w:div w:id="952133082">
          <w:marLeft w:val="480"/>
          <w:marRight w:val="0"/>
          <w:marTop w:val="0"/>
          <w:marBottom w:val="0"/>
          <w:divBdr>
            <w:top w:val="none" w:sz="0" w:space="0" w:color="auto"/>
            <w:left w:val="none" w:sz="0" w:space="0" w:color="auto"/>
            <w:bottom w:val="none" w:sz="0" w:space="0" w:color="auto"/>
            <w:right w:val="none" w:sz="0" w:space="0" w:color="auto"/>
          </w:divBdr>
        </w:div>
        <w:div w:id="1026250138">
          <w:marLeft w:val="480"/>
          <w:marRight w:val="0"/>
          <w:marTop w:val="0"/>
          <w:marBottom w:val="0"/>
          <w:divBdr>
            <w:top w:val="none" w:sz="0" w:space="0" w:color="auto"/>
            <w:left w:val="none" w:sz="0" w:space="0" w:color="auto"/>
            <w:bottom w:val="none" w:sz="0" w:space="0" w:color="auto"/>
            <w:right w:val="none" w:sz="0" w:space="0" w:color="auto"/>
          </w:divBdr>
        </w:div>
        <w:div w:id="1026558100">
          <w:marLeft w:val="480"/>
          <w:marRight w:val="0"/>
          <w:marTop w:val="0"/>
          <w:marBottom w:val="0"/>
          <w:divBdr>
            <w:top w:val="none" w:sz="0" w:space="0" w:color="auto"/>
            <w:left w:val="none" w:sz="0" w:space="0" w:color="auto"/>
            <w:bottom w:val="none" w:sz="0" w:space="0" w:color="auto"/>
            <w:right w:val="none" w:sz="0" w:space="0" w:color="auto"/>
          </w:divBdr>
        </w:div>
        <w:div w:id="1031688483">
          <w:marLeft w:val="480"/>
          <w:marRight w:val="0"/>
          <w:marTop w:val="0"/>
          <w:marBottom w:val="0"/>
          <w:divBdr>
            <w:top w:val="none" w:sz="0" w:space="0" w:color="auto"/>
            <w:left w:val="none" w:sz="0" w:space="0" w:color="auto"/>
            <w:bottom w:val="none" w:sz="0" w:space="0" w:color="auto"/>
            <w:right w:val="none" w:sz="0" w:space="0" w:color="auto"/>
          </w:divBdr>
        </w:div>
        <w:div w:id="1037312691">
          <w:marLeft w:val="480"/>
          <w:marRight w:val="0"/>
          <w:marTop w:val="0"/>
          <w:marBottom w:val="0"/>
          <w:divBdr>
            <w:top w:val="none" w:sz="0" w:space="0" w:color="auto"/>
            <w:left w:val="none" w:sz="0" w:space="0" w:color="auto"/>
            <w:bottom w:val="none" w:sz="0" w:space="0" w:color="auto"/>
            <w:right w:val="none" w:sz="0" w:space="0" w:color="auto"/>
          </w:divBdr>
        </w:div>
        <w:div w:id="1087727554">
          <w:marLeft w:val="480"/>
          <w:marRight w:val="0"/>
          <w:marTop w:val="0"/>
          <w:marBottom w:val="0"/>
          <w:divBdr>
            <w:top w:val="none" w:sz="0" w:space="0" w:color="auto"/>
            <w:left w:val="none" w:sz="0" w:space="0" w:color="auto"/>
            <w:bottom w:val="none" w:sz="0" w:space="0" w:color="auto"/>
            <w:right w:val="none" w:sz="0" w:space="0" w:color="auto"/>
          </w:divBdr>
        </w:div>
        <w:div w:id="1157770407">
          <w:marLeft w:val="480"/>
          <w:marRight w:val="0"/>
          <w:marTop w:val="0"/>
          <w:marBottom w:val="0"/>
          <w:divBdr>
            <w:top w:val="none" w:sz="0" w:space="0" w:color="auto"/>
            <w:left w:val="none" w:sz="0" w:space="0" w:color="auto"/>
            <w:bottom w:val="none" w:sz="0" w:space="0" w:color="auto"/>
            <w:right w:val="none" w:sz="0" w:space="0" w:color="auto"/>
          </w:divBdr>
        </w:div>
        <w:div w:id="1169253414">
          <w:marLeft w:val="480"/>
          <w:marRight w:val="0"/>
          <w:marTop w:val="0"/>
          <w:marBottom w:val="0"/>
          <w:divBdr>
            <w:top w:val="none" w:sz="0" w:space="0" w:color="auto"/>
            <w:left w:val="none" w:sz="0" w:space="0" w:color="auto"/>
            <w:bottom w:val="none" w:sz="0" w:space="0" w:color="auto"/>
            <w:right w:val="none" w:sz="0" w:space="0" w:color="auto"/>
          </w:divBdr>
        </w:div>
        <w:div w:id="1219626721">
          <w:marLeft w:val="480"/>
          <w:marRight w:val="0"/>
          <w:marTop w:val="0"/>
          <w:marBottom w:val="0"/>
          <w:divBdr>
            <w:top w:val="none" w:sz="0" w:space="0" w:color="auto"/>
            <w:left w:val="none" w:sz="0" w:space="0" w:color="auto"/>
            <w:bottom w:val="none" w:sz="0" w:space="0" w:color="auto"/>
            <w:right w:val="none" w:sz="0" w:space="0" w:color="auto"/>
          </w:divBdr>
        </w:div>
        <w:div w:id="1294362105">
          <w:marLeft w:val="480"/>
          <w:marRight w:val="0"/>
          <w:marTop w:val="0"/>
          <w:marBottom w:val="0"/>
          <w:divBdr>
            <w:top w:val="none" w:sz="0" w:space="0" w:color="auto"/>
            <w:left w:val="none" w:sz="0" w:space="0" w:color="auto"/>
            <w:bottom w:val="none" w:sz="0" w:space="0" w:color="auto"/>
            <w:right w:val="none" w:sz="0" w:space="0" w:color="auto"/>
          </w:divBdr>
        </w:div>
        <w:div w:id="1357005594">
          <w:marLeft w:val="480"/>
          <w:marRight w:val="0"/>
          <w:marTop w:val="0"/>
          <w:marBottom w:val="0"/>
          <w:divBdr>
            <w:top w:val="none" w:sz="0" w:space="0" w:color="auto"/>
            <w:left w:val="none" w:sz="0" w:space="0" w:color="auto"/>
            <w:bottom w:val="none" w:sz="0" w:space="0" w:color="auto"/>
            <w:right w:val="none" w:sz="0" w:space="0" w:color="auto"/>
          </w:divBdr>
        </w:div>
        <w:div w:id="1385135046">
          <w:marLeft w:val="480"/>
          <w:marRight w:val="0"/>
          <w:marTop w:val="0"/>
          <w:marBottom w:val="0"/>
          <w:divBdr>
            <w:top w:val="none" w:sz="0" w:space="0" w:color="auto"/>
            <w:left w:val="none" w:sz="0" w:space="0" w:color="auto"/>
            <w:bottom w:val="none" w:sz="0" w:space="0" w:color="auto"/>
            <w:right w:val="none" w:sz="0" w:space="0" w:color="auto"/>
          </w:divBdr>
        </w:div>
        <w:div w:id="1396978149">
          <w:marLeft w:val="480"/>
          <w:marRight w:val="0"/>
          <w:marTop w:val="0"/>
          <w:marBottom w:val="0"/>
          <w:divBdr>
            <w:top w:val="none" w:sz="0" w:space="0" w:color="auto"/>
            <w:left w:val="none" w:sz="0" w:space="0" w:color="auto"/>
            <w:bottom w:val="none" w:sz="0" w:space="0" w:color="auto"/>
            <w:right w:val="none" w:sz="0" w:space="0" w:color="auto"/>
          </w:divBdr>
        </w:div>
        <w:div w:id="1450927717">
          <w:marLeft w:val="480"/>
          <w:marRight w:val="0"/>
          <w:marTop w:val="0"/>
          <w:marBottom w:val="0"/>
          <w:divBdr>
            <w:top w:val="none" w:sz="0" w:space="0" w:color="auto"/>
            <w:left w:val="none" w:sz="0" w:space="0" w:color="auto"/>
            <w:bottom w:val="none" w:sz="0" w:space="0" w:color="auto"/>
            <w:right w:val="none" w:sz="0" w:space="0" w:color="auto"/>
          </w:divBdr>
        </w:div>
        <w:div w:id="1459882030">
          <w:marLeft w:val="480"/>
          <w:marRight w:val="0"/>
          <w:marTop w:val="0"/>
          <w:marBottom w:val="0"/>
          <w:divBdr>
            <w:top w:val="none" w:sz="0" w:space="0" w:color="auto"/>
            <w:left w:val="none" w:sz="0" w:space="0" w:color="auto"/>
            <w:bottom w:val="none" w:sz="0" w:space="0" w:color="auto"/>
            <w:right w:val="none" w:sz="0" w:space="0" w:color="auto"/>
          </w:divBdr>
        </w:div>
        <w:div w:id="1491024626">
          <w:marLeft w:val="480"/>
          <w:marRight w:val="0"/>
          <w:marTop w:val="0"/>
          <w:marBottom w:val="0"/>
          <w:divBdr>
            <w:top w:val="none" w:sz="0" w:space="0" w:color="auto"/>
            <w:left w:val="none" w:sz="0" w:space="0" w:color="auto"/>
            <w:bottom w:val="none" w:sz="0" w:space="0" w:color="auto"/>
            <w:right w:val="none" w:sz="0" w:space="0" w:color="auto"/>
          </w:divBdr>
        </w:div>
        <w:div w:id="1525022983">
          <w:marLeft w:val="480"/>
          <w:marRight w:val="0"/>
          <w:marTop w:val="0"/>
          <w:marBottom w:val="0"/>
          <w:divBdr>
            <w:top w:val="none" w:sz="0" w:space="0" w:color="auto"/>
            <w:left w:val="none" w:sz="0" w:space="0" w:color="auto"/>
            <w:bottom w:val="none" w:sz="0" w:space="0" w:color="auto"/>
            <w:right w:val="none" w:sz="0" w:space="0" w:color="auto"/>
          </w:divBdr>
        </w:div>
        <w:div w:id="1537885877">
          <w:marLeft w:val="480"/>
          <w:marRight w:val="0"/>
          <w:marTop w:val="0"/>
          <w:marBottom w:val="0"/>
          <w:divBdr>
            <w:top w:val="none" w:sz="0" w:space="0" w:color="auto"/>
            <w:left w:val="none" w:sz="0" w:space="0" w:color="auto"/>
            <w:bottom w:val="none" w:sz="0" w:space="0" w:color="auto"/>
            <w:right w:val="none" w:sz="0" w:space="0" w:color="auto"/>
          </w:divBdr>
        </w:div>
        <w:div w:id="1660574715">
          <w:marLeft w:val="480"/>
          <w:marRight w:val="0"/>
          <w:marTop w:val="0"/>
          <w:marBottom w:val="0"/>
          <w:divBdr>
            <w:top w:val="none" w:sz="0" w:space="0" w:color="auto"/>
            <w:left w:val="none" w:sz="0" w:space="0" w:color="auto"/>
            <w:bottom w:val="none" w:sz="0" w:space="0" w:color="auto"/>
            <w:right w:val="none" w:sz="0" w:space="0" w:color="auto"/>
          </w:divBdr>
        </w:div>
        <w:div w:id="1661613700">
          <w:marLeft w:val="480"/>
          <w:marRight w:val="0"/>
          <w:marTop w:val="0"/>
          <w:marBottom w:val="0"/>
          <w:divBdr>
            <w:top w:val="none" w:sz="0" w:space="0" w:color="auto"/>
            <w:left w:val="none" w:sz="0" w:space="0" w:color="auto"/>
            <w:bottom w:val="none" w:sz="0" w:space="0" w:color="auto"/>
            <w:right w:val="none" w:sz="0" w:space="0" w:color="auto"/>
          </w:divBdr>
        </w:div>
        <w:div w:id="1727752395">
          <w:marLeft w:val="480"/>
          <w:marRight w:val="0"/>
          <w:marTop w:val="0"/>
          <w:marBottom w:val="0"/>
          <w:divBdr>
            <w:top w:val="none" w:sz="0" w:space="0" w:color="auto"/>
            <w:left w:val="none" w:sz="0" w:space="0" w:color="auto"/>
            <w:bottom w:val="none" w:sz="0" w:space="0" w:color="auto"/>
            <w:right w:val="none" w:sz="0" w:space="0" w:color="auto"/>
          </w:divBdr>
        </w:div>
        <w:div w:id="1780442902">
          <w:marLeft w:val="480"/>
          <w:marRight w:val="0"/>
          <w:marTop w:val="0"/>
          <w:marBottom w:val="0"/>
          <w:divBdr>
            <w:top w:val="none" w:sz="0" w:space="0" w:color="auto"/>
            <w:left w:val="none" w:sz="0" w:space="0" w:color="auto"/>
            <w:bottom w:val="none" w:sz="0" w:space="0" w:color="auto"/>
            <w:right w:val="none" w:sz="0" w:space="0" w:color="auto"/>
          </w:divBdr>
        </w:div>
      </w:divsChild>
    </w:div>
    <w:div w:id="1465540261">
      <w:marLeft w:val="480"/>
      <w:marRight w:val="0"/>
      <w:marTop w:val="0"/>
      <w:marBottom w:val="0"/>
      <w:divBdr>
        <w:top w:val="none" w:sz="0" w:space="0" w:color="auto"/>
        <w:left w:val="none" w:sz="0" w:space="0" w:color="auto"/>
        <w:bottom w:val="none" w:sz="0" w:space="0" w:color="auto"/>
        <w:right w:val="none" w:sz="0" w:space="0" w:color="auto"/>
      </w:divBdr>
    </w:div>
    <w:div w:id="1465581675">
      <w:marLeft w:val="480"/>
      <w:marRight w:val="0"/>
      <w:marTop w:val="0"/>
      <w:marBottom w:val="0"/>
      <w:divBdr>
        <w:top w:val="none" w:sz="0" w:space="0" w:color="auto"/>
        <w:left w:val="none" w:sz="0" w:space="0" w:color="auto"/>
        <w:bottom w:val="none" w:sz="0" w:space="0" w:color="auto"/>
        <w:right w:val="none" w:sz="0" w:space="0" w:color="auto"/>
      </w:divBdr>
    </w:div>
    <w:div w:id="1465587477">
      <w:marLeft w:val="480"/>
      <w:marRight w:val="0"/>
      <w:marTop w:val="0"/>
      <w:marBottom w:val="0"/>
      <w:divBdr>
        <w:top w:val="none" w:sz="0" w:space="0" w:color="auto"/>
        <w:left w:val="none" w:sz="0" w:space="0" w:color="auto"/>
        <w:bottom w:val="none" w:sz="0" w:space="0" w:color="auto"/>
        <w:right w:val="none" w:sz="0" w:space="0" w:color="auto"/>
      </w:divBdr>
    </w:div>
    <w:div w:id="1465731451">
      <w:marLeft w:val="480"/>
      <w:marRight w:val="0"/>
      <w:marTop w:val="0"/>
      <w:marBottom w:val="0"/>
      <w:divBdr>
        <w:top w:val="none" w:sz="0" w:space="0" w:color="auto"/>
        <w:left w:val="none" w:sz="0" w:space="0" w:color="auto"/>
        <w:bottom w:val="none" w:sz="0" w:space="0" w:color="auto"/>
        <w:right w:val="none" w:sz="0" w:space="0" w:color="auto"/>
      </w:divBdr>
    </w:div>
    <w:div w:id="1465732079">
      <w:marLeft w:val="480"/>
      <w:marRight w:val="0"/>
      <w:marTop w:val="0"/>
      <w:marBottom w:val="0"/>
      <w:divBdr>
        <w:top w:val="none" w:sz="0" w:space="0" w:color="auto"/>
        <w:left w:val="none" w:sz="0" w:space="0" w:color="auto"/>
        <w:bottom w:val="none" w:sz="0" w:space="0" w:color="auto"/>
        <w:right w:val="none" w:sz="0" w:space="0" w:color="auto"/>
      </w:divBdr>
    </w:div>
    <w:div w:id="1465847710">
      <w:marLeft w:val="480"/>
      <w:marRight w:val="0"/>
      <w:marTop w:val="0"/>
      <w:marBottom w:val="0"/>
      <w:divBdr>
        <w:top w:val="none" w:sz="0" w:space="0" w:color="auto"/>
        <w:left w:val="none" w:sz="0" w:space="0" w:color="auto"/>
        <w:bottom w:val="none" w:sz="0" w:space="0" w:color="auto"/>
        <w:right w:val="none" w:sz="0" w:space="0" w:color="auto"/>
      </w:divBdr>
    </w:div>
    <w:div w:id="1466115827">
      <w:marLeft w:val="480"/>
      <w:marRight w:val="0"/>
      <w:marTop w:val="0"/>
      <w:marBottom w:val="0"/>
      <w:divBdr>
        <w:top w:val="none" w:sz="0" w:space="0" w:color="auto"/>
        <w:left w:val="none" w:sz="0" w:space="0" w:color="auto"/>
        <w:bottom w:val="none" w:sz="0" w:space="0" w:color="auto"/>
        <w:right w:val="none" w:sz="0" w:space="0" w:color="auto"/>
      </w:divBdr>
    </w:div>
    <w:div w:id="1466315589">
      <w:marLeft w:val="480"/>
      <w:marRight w:val="0"/>
      <w:marTop w:val="0"/>
      <w:marBottom w:val="0"/>
      <w:divBdr>
        <w:top w:val="none" w:sz="0" w:space="0" w:color="auto"/>
        <w:left w:val="none" w:sz="0" w:space="0" w:color="auto"/>
        <w:bottom w:val="none" w:sz="0" w:space="0" w:color="auto"/>
        <w:right w:val="none" w:sz="0" w:space="0" w:color="auto"/>
      </w:divBdr>
    </w:div>
    <w:div w:id="1466579910">
      <w:marLeft w:val="480"/>
      <w:marRight w:val="0"/>
      <w:marTop w:val="0"/>
      <w:marBottom w:val="0"/>
      <w:divBdr>
        <w:top w:val="none" w:sz="0" w:space="0" w:color="auto"/>
        <w:left w:val="none" w:sz="0" w:space="0" w:color="auto"/>
        <w:bottom w:val="none" w:sz="0" w:space="0" w:color="auto"/>
        <w:right w:val="none" w:sz="0" w:space="0" w:color="auto"/>
      </w:divBdr>
    </w:div>
    <w:div w:id="1466653319">
      <w:marLeft w:val="480"/>
      <w:marRight w:val="0"/>
      <w:marTop w:val="0"/>
      <w:marBottom w:val="0"/>
      <w:divBdr>
        <w:top w:val="none" w:sz="0" w:space="0" w:color="auto"/>
        <w:left w:val="none" w:sz="0" w:space="0" w:color="auto"/>
        <w:bottom w:val="none" w:sz="0" w:space="0" w:color="auto"/>
        <w:right w:val="none" w:sz="0" w:space="0" w:color="auto"/>
      </w:divBdr>
    </w:div>
    <w:div w:id="1466702567">
      <w:marLeft w:val="480"/>
      <w:marRight w:val="0"/>
      <w:marTop w:val="0"/>
      <w:marBottom w:val="0"/>
      <w:divBdr>
        <w:top w:val="none" w:sz="0" w:space="0" w:color="auto"/>
        <w:left w:val="none" w:sz="0" w:space="0" w:color="auto"/>
        <w:bottom w:val="none" w:sz="0" w:space="0" w:color="auto"/>
        <w:right w:val="none" w:sz="0" w:space="0" w:color="auto"/>
      </w:divBdr>
    </w:div>
    <w:div w:id="1466894274">
      <w:marLeft w:val="480"/>
      <w:marRight w:val="0"/>
      <w:marTop w:val="0"/>
      <w:marBottom w:val="0"/>
      <w:divBdr>
        <w:top w:val="none" w:sz="0" w:space="0" w:color="auto"/>
        <w:left w:val="none" w:sz="0" w:space="0" w:color="auto"/>
        <w:bottom w:val="none" w:sz="0" w:space="0" w:color="auto"/>
        <w:right w:val="none" w:sz="0" w:space="0" w:color="auto"/>
      </w:divBdr>
    </w:div>
    <w:div w:id="1466973704">
      <w:marLeft w:val="480"/>
      <w:marRight w:val="0"/>
      <w:marTop w:val="0"/>
      <w:marBottom w:val="0"/>
      <w:divBdr>
        <w:top w:val="none" w:sz="0" w:space="0" w:color="auto"/>
        <w:left w:val="none" w:sz="0" w:space="0" w:color="auto"/>
        <w:bottom w:val="none" w:sz="0" w:space="0" w:color="auto"/>
        <w:right w:val="none" w:sz="0" w:space="0" w:color="auto"/>
      </w:divBdr>
    </w:div>
    <w:div w:id="1467508547">
      <w:bodyDiv w:val="1"/>
      <w:marLeft w:val="0"/>
      <w:marRight w:val="0"/>
      <w:marTop w:val="0"/>
      <w:marBottom w:val="0"/>
      <w:divBdr>
        <w:top w:val="none" w:sz="0" w:space="0" w:color="auto"/>
        <w:left w:val="none" w:sz="0" w:space="0" w:color="auto"/>
        <w:bottom w:val="none" w:sz="0" w:space="0" w:color="auto"/>
        <w:right w:val="none" w:sz="0" w:space="0" w:color="auto"/>
      </w:divBdr>
    </w:div>
    <w:div w:id="1467550702">
      <w:marLeft w:val="480"/>
      <w:marRight w:val="0"/>
      <w:marTop w:val="0"/>
      <w:marBottom w:val="0"/>
      <w:divBdr>
        <w:top w:val="none" w:sz="0" w:space="0" w:color="auto"/>
        <w:left w:val="none" w:sz="0" w:space="0" w:color="auto"/>
        <w:bottom w:val="none" w:sz="0" w:space="0" w:color="auto"/>
        <w:right w:val="none" w:sz="0" w:space="0" w:color="auto"/>
      </w:divBdr>
    </w:div>
    <w:div w:id="1467621779">
      <w:marLeft w:val="480"/>
      <w:marRight w:val="0"/>
      <w:marTop w:val="0"/>
      <w:marBottom w:val="0"/>
      <w:divBdr>
        <w:top w:val="none" w:sz="0" w:space="0" w:color="auto"/>
        <w:left w:val="none" w:sz="0" w:space="0" w:color="auto"/>
        <w:bottom w:val="none" w:sz="0" w:space="0" w:color="auto"/>
        <w:right w:val="none" w:sz="0" w:space="0" w:color="auto"/>
      </w:divBdr>
    </w:div>
    <w:div w:id="1467624778">
      <w:marLeft w:val="480"/>
      <w:marRight w:val="0"/>
      <w:marTop w:val="0"/>
      <w:marBottom w:val="0"/>
      <w:divBdr>
        <w:top w:val="none" w:sz="0" w:space="0" w:color="auto"/>
        <w:left w:val="none" w:sz="0" w:space="0" w:color="auto"/>
        <w:bottom w:val="none" w:sz="0" w:space="0" w:color="auto"/>
        <w:right w:val="none" w:sz="0" w:space="0" w:color="auto"/>
      </w:divBdr>
    </w:div>
    <w:div w:id="1467698280">
      <w:marLeft w:val="480"/>
      <w:marRight w:val="0"/>
      <w:marTop w:val="0"/>
      <w:marBottom w:val="0"/>
      <w:divBdr>
        <w:top w:val="none" w:sz="0" w:space="0" w:color="auto"/>
        <w:left w:val="none" w:sz="0" w:space="0" w:color="auto"/>
        <w:bottom w:val="none" w:sz="0" w:space="0" w:color="auto"/>
        <w:right w:val="none" w:sz="0" w:space="0" w:color="auto"/>
      </w:divBdr>
    </w:div>
    <w:div w:id="1467746788">
      <w:bodyDiv w:val="1"/>
      <w:marLeft w:val="0"/>
      <w:marRight w:val="0"/>
      <w:marTop w:val="0"/>
      <w:marBottom w:val="0"/>
      <w:divBdr>
        <w:top w:val="none" w:sz="0" w:space="0" w:color="auto"/>
        <w:left w:val="none" w:sz="0" w:space="0" w:color="auto"/>
        <w:bottom w:val="none" w:sz="0" w:space="0" w:color="auto"/>
        <w:right w:val="none" w:sz="0" w:space="0" w:color="auto"/>
      </w:divBdr>
      <w:divsChild>
        <w:div w:id="1795247693">
          <w:marLeft w:val="480"/>
          <w:marRight w:val="0"/>
          <w:marTop w:val="0"/>
          <w:marBottom w:val="0"/>
          <w:divBdr>
            <w:top w:val="none" w:sz="0" w:space="0" w:color="auto"/>
            <w:left w:val="none" w:sz="0" w:space="0" w:color="auto"/>
            <w:bottom w:val="none" w:sz="0" w:space="0" w:color="auto"/>
            <w:right w:val="none" w:sz="0" w:space="0" w:color="auto"/>
          </w:divBdr>
        </w:div>
        <w:div w:id="1944216408">
          <w:marLeft w:val="480"/>
          <w:marRight w:val="0"/>
          <w:marTop w:val="0"/>
          <w:marBottom w:val="0"/>
          <w:divBdr>
            <w:top w:val="none" w:sz="0" w:space="0" w:color="auto"/>
            <w:left w:val="none" w:sz="0" w:space="0" w:color="auto"/>
            <w:bottom w:val="none" w:sz="0" w:space="0" w:color="auto"/>
            <w:right w:val="none" w:sz="0" w:space="0" w:color="auto"/>
          </w:divBdr>
        </w:div>
        <w:div w:id="1042630197">
          <w:marLeft w:val="480"/>
          <w:marRight w:val="0"/>
          <w:marTop w:val="0"/>
          <w:marBottom w:val="0"/>
          <w:divBdr>
            <w:top w:val="none" w:sz="0" w:space="0" w:color="auto"/>
            <w:left w:val="none" w:sz="0" w:space="0" w:color="auto"/>
            <w:bottom w:val="none" w:sz="0" w:space="0" w:color="auto"/>
            <w:right w:val="none" w:sz="0" w:space="0" w:color="auto"/>
          </w:divBdr>
        </w:div>
        <w:div w:id="2144075937">
          <w:marLeft w:val="480"/>
          <w:marRight w:val="0"/>
          <w:marTop w:val="0"/>
          <w:marBottom w:val="0"/>
          <w:divBdr>
            <w:top w:val="none" w:sz="0" w:space="0" w:color="auto"/>
            <w:left w:val="none" w:sz="0" w:space="0" w:color="auto"/>
            <w:bottom w:val="none" w:sz="0" w:space="0" w:color="auto"/>
            <w:right w:val="none" w:sz="0" w:space="0" w:color="auto"/>
          </w:divBdr>
        </w:div>
        <w:div w:id="955670997">
          <w:marLeft w:val="480"/>
          <w:marRight w:val="0"/>
          <w:marTop w:val="0"/>
          <w:marBottom w:val="0"/>
          <w:divBdr>
            <w:top w:val="none" w:sz="0" w:space="0" w:color="auto"/>
            <w:left w:val="none" w:sz="0" w:space="0" w:color="auto"/>
            <w:bottom w:val="none" w:sz="0" w:space="0" w:color="auto"/>
            <w:right w:val="none" w:sz="0" w:space="0" w:color="auto"/>
          </w:divBdr>
        </w:div>
        <w:div w:id="1122456165">
          <w:marLeft w:val="480"/>
          <w:marRight w:val="0"/>
          <w:marTop w:val="0"/>
          <w:marBottom w:val="0"/>
          <w:divBdr>
            <w:top w:val="none" w:sz="0" w:space="0" w:color="auto"/>
            <w:left w:val="none" w:sz="0" w:space="0" w:color="auto"/>
            <w:bottom w:val="none" w:sz="0" w:space="0" w:color="auto"/>
            <w:right w:val="none" w:sz="0" w:space="0" w:color="auto"/>
          </w:divBdr>
        </w:div>
        <w:div w:id="22705520">
          <w:marLeft w:val="480"/>
          <w:marRight w:val="0"/>
          <w:marTop w:val="0"/>
          <w:marBottom w:val="0"/>
          <w:divBdr>
            <w:top w:val="none" w:sz="0" w:space="0" w:color="auto"/>
            <w:left w:val="none" w:sz="0" w:space="0" w:color="auto"/>
            <w:bottom w:val="none" w:sz="0" w:space="0" w:color="auto"/>
            <w:right w:val="none" w:sz="0" w:space="0" w:color="auto"/>
          </w:divBdr>
        </w:div>
        <w:div w:id="2130929658">
          <w:marLeft w:val="480"/>
          <w:marRight w:val="0"/>
          <w:marTop w:val="0"/>
          <w:marBottom w:val="0"/>
          <w:divBdr>
            <w:top w:val="none" w:sz="0" w:space="0" w:color="auto"/>
            <w:left w:val="none" w:sz="0" w:space="0" w:color="auto"/>
            <w:bottom w:val="none" w:sz="0" w:space="0" w:color="auto"/>
            <w:right w:val="none" w:sz="0" w:space="0" w:color="auto"/>
          </w:divBdr>
        </w:div>
        <w:div w:id="122118587">
          <w:marLeft w:val="480"/>
          <w:marRight w:val="0"/>
          <w:marTop w:val="0"/>
          <w:marBottom w:val="0"/>
          <w:divBdr>
            <w:top w:val="none" w:sz="0" w:space="0" w:color="auto"/>
            <w:left w:val="none" w:sz="0" w:space="0" w:color="auto"/>
            <w:bottom w:val="none" w:sz="0" w:space="0" w:color="auto"/>
            <w:right w:val="none" w:sz="0" w:space="0" w:color="auto"/>
          </w:divBdr>
        </w:div>
        <w:div w:id="1568149888">
          <w:marLeft w:val="480"/>
          <w:marRight w:val="0"/>
          <w:marTop w:val="0"/>
          <w:marBottom w:val="0"/>
          <w:divBdr>
            <w:top w:val="none" w:sz="0" w:space="0" w:color="auto"/>
            <w:left w:val="none" w:sz="0" w:space="0" w:color="auto"/>
            <w:bottom w:val="none" w:sz="0" w:space="0" w:color="auto"/>
            <w:right w:val="none" w:sz="0" w:space="0" w:color="auto"/>
          </w:divBdr>
        </w:div>
        <w:div w:id="1635720168">
          <w:marLeft w:val="480"/>
          <w:marRight w:val="0"/>
          <w:marTop w:val="0"/>
          <w:marBottom w:val="0"/>
          <w:divBdr>
            <w:top w:val="none" w:sz="0" w:space="0" w:color="auto"/>
            <w:left w:val="none" w:sz="0" w:space="0" w:color="auto"/>
            <w:bottom w:val="none" w:sz="0" w:space="0" w:color="auto"/>
            <w:right w:val="none" w:sz="0" w:space="0" w:color="auto"/>
          </w:divBdr>
        </w:div>
        <w:div w:id="803548006">
          <w:marLeft w:val="480"/>
          <w:marRight w:val="0"/>
          <w:marTop w:val="0"/>
          <w:marBottom w:val="0"/>
          <w:divBdr>
            <w:top w:val="none" w:sz="0" w:space="0" w:color="auto"/>
            <w:left w:val="none" w:sz="0" w:space="0" w:color="auto"/>
            <w:bottom w:val="none" w:sz="0" w:space="0" w:color="auto"/>
            <w:right w:val="none" w:sz="0" w:space="0" w:color="auto"/>
          </w:divBdr>
        </w:div>
        <w:div w:id="38016032">
          <w:marLeft w:val="480"/>
          <w:marRight w:val="0"/>
          <w:marTop w:val="0"/>
          <w:marBottom w:val="0"/>
          <w:divBdr>
            <w:top w:val="none" w:sz="0" w:space="0" w:color="auto"/>
            <w:left w:val="none" w:sz="0" w:space="0" w:color="auto"/>
            <w:bottom w:val="none" w:sz="0" w:space="0" w:color="auto"/>
            <w:right w:val="none" w:sz="0" w:space="0" w:color="auto"/>
          </w:divBdr>
        </w:div>
        <w:div w:id="429814594">
          <w:marLeft w:val="480"/>
          <w:marRight w:val="0"/>
          <w:marTop w:val="0"/>
          <w:marBottom w:val="0"/>
          <w:divBdr>
            <w:top w:val="none" w:sz="0" w:space="0" w:color="auto"/>
            <w:left w:val="none" w:sz="0" w:space="0" w:color="auto"/>
            <w:bottom w:val="none" w:sz="0" w:space="0" w:color="auto"/>
            <w:right w:val="none" w:sz="0" w:space="0" w:color="auto"/>
          </w:divBdr>
        </w:div>
        <w:div w:id="1427771298">
          <w:marLeft w:val="480"/>
          <w:marRight w:val="0"/>
          <w:marTop w:val="0"/>
          <w:marBottom w:val="0"/>
          <w:divBdr>
            <w:top w:val="none" w:sz="0" w:space="0" w:color="auto"/>
            <w:left w:val="none" w:sz="0" w:space="0" w:color="auto"/>
            <w:bottom w:val="none" w:sz="0" w:space="0" w:color="auto"/>
            <w:right w:val="none" w:sz="0" w:space="0" w:color="auto"/>
          </w:divBdr>
        </w:div>
        <w:div w:id="1454515318">
          <w:marLeft w:val="480"/>
          <w:marRight w:val="0"/>
          <w:marTop w:val="0"/>
          <w:marBottom w:val="0"/>
          <w:divBdr>
            <w:top w:val="none" w:sz="0" w:space="0" w:color="auto"/>
            <w:left w:val="none" w:sz="0" w:space="0" w:color="auto"/>
            <w:bottom w:val="none" w:sz="0" w:space="0" w:color="auto"/>
            <w:right w:val="none" w:sz="0" w:space="0" w:color="auto"/>
          </w:divBdr>
        </w:div>
        <w:div w:id="1332903552">
          <w:marLeft w:val="480"/>
          <w:marRight w:val="0"/>
          <w:marTop w:val="0"/>
          <w:marBottom w:val="0"/>
          <w:divBdr>
            <w:top w:val="none" w:sz="0" w:space="0" w:color="auto"/>
            <w:left w:val="none" w:sz="0" w:space="0" w:color="auto"/>
            <w:bottom w:val="none" w:sz="0" w:space="0" w:color="auto"/>
            <w:right w:val="none" w:sz="0" w:space="0" w:color="auto"/>
          </w:divBdr>
        </w:div>
        <w:div w:id="636835301">
          <w:marLeft w:val="480"/>
          <w:marRight w:val="0"/>
          <w:marTop w:val="0"/>
          <w:marBottom w:val="0"/>
          <w:divBdr>
            <w:top w:val="none" w:sz="0" w:space="0" w:color="auto"/>
            <w:left w:val="none" w:sz="0" w:space="0" w:color="auto"/>
            <w:bottom w:val="none" w:sz="0" w:space="0" w:color="auto"/>
            <w:right w:val="none" w:sz="0" w:space="0" w:color="auto"/>
          </w:divBdr>
        </w:div>
        <w:div w:id="1670209219">
          <w:marLeft w:val="480"/>
          <w:marRight w:val="0"/>
          <w:marTop w:val="0"/>
          <w:marBottom w:val="0"/>
          <w:divBdr>
            <w:top w:val="none" w:sz="0" w:space="0" w:color="auto"/>
            <w:left w:val="none" w:sz="0" w:space="0" w:color="auto"/>
            <w:bottom w:val="none" w:sz="0" w:space="0" w:color="auto"/>
            <w:right w:val="none" w:sz="0" w:space="0" w:color="auto"/>
          </w:divBdr>
        </w:div>
        <w:div w:id="2123455203">
          <w:marLeft w:val="480"/>
          <w:marRight w:val="0"/>
          <w:marTop w:val="0"/>
          <w:marBottom w:val="0"/>
          <w:divBdr>
            <w:top w:val="none" w:sz="0" w:space="0" w:color="auto"/>
            <w:left w:val="none" w:sz="0" w:space="0" w:color="auto"/>
            <w:bottom w:val="none" w:sz="0" w:space="0" w:color="auto"/>
            <w:right w:val="none" w:sz="0" w:space="0" w:color="auto"/>
          </w:divBdr>
        </w:div>
        <w:div w:id="1451125651">
          <w:marLeft w:val="480"/>
          <w:marRight w:val="0"/>
          <w:marTop w:val="0"/>
          <w:marBottom w:val="0"/>
          <w:divBdr>
            <w:top w:val="none" w:sz="0" w:space="0" w:color="auto"/>
            <w:left w:val="none" w:sz="0" w:space="0" w:color="auto"/>
            <w:bottom w:val="none" w:sz="0" w:space="0" w:color="auto"/>
            <w:right w:val="none" w:sz="0" w:space="0" w:color="auto"/>
          </w:divBdr>
        </w:div>
        <w:div w:id="347104119">
          <w:marLeft w:val="480"/>
          <w:marRight w:val="0"/>
          <w:marTop w:val="0"/>
          <w:marBottom w:val="0"/>
          <w:divBdr>
            <w:top w:val="none" w:sz="0" w:space="0" w:color="auto"/>
            <w:left w:val="none" w:sz="0" w:space="0" w:color="auto"/>
            <w:bottom w:val="none" w:sz="0" w:space="0" w:color="auto"/>
            <w:right w:val="none" w:sz="0" w:space="0" w:color="auto"/>
          </w:divBdr>
        </w:div>
        <w:div w:id="1681933768">
          <w:marLeft w:val="480"/>
          <w:marRight w:val="0"/>
          <w:marTop w:val="0"/>
          <w:marBottom w:val="0"/>
          <w:divBdr>
            <w:top w:val="none" w:sz="0" w:space="0" w:color="auto"/>
            <w:left w:val="none" w:sz="0" w:space="0" w:color="auto"/>
            <w:bottom w:val="none" w:sz="0" w:space="0" w:color="auto"/>
            <w:right w:val="none" w:sz="0" w:space="0" w:color="auto"/>
          </w:divBdr>
        </w:div>
        <w:div w:id="618530095">
          <w:marLeft w:val="480"/>
          <w:marRight w:val="0"/>
          <w:marTop w:val="0"/>
          <w:marBottom w:val="0"/>
          <w:divBdr>
            <w:top w:val="none" w:sz="0" w:space="0" w:color="auto"/>
            <w:left w:val="none" w:sz="0" w:space="0" w:color="auto"/>
            <w:bottom w:val="none" w:sz="0" w:space="0" w:color="auto"/>
            <w:right w:val="none" w:sz="0" w:space="0" w:color="auto"/>
          </w:divBdr>
        </w:div>
        <w:div w:id="1796097780">
          <w:marLeft w:val="480"/>
          <w:marRight w:val="0"/>
          <w:marTop w:val="0"/>
          <w:marBottom w:val="0"/>
          <w:divBdr>
            <w:top w:val="none" w:sz="0" w:space="0" w:color="auto"/>
            <w:left w:val="none" w:sz="0" w:space="0" w:color="auto"/>
            <w:bottom w:val="none" w:sz="0" w:space="0" w:color="auto"/>
            <w:right w:val="none" w:sz="0" w:space="0" w:color="auto"/>
          </w:divBdr>
        </w:div>
        <w:div w:id="419526073">
          <w:marLeft w:val="480"/>
          <w:marRight w:val="0"/>
          <w:marTop w:val="0"/>
          <w:marBottom w:val="0"/>
          <w:divBdr>
            <w:top w:val="none" w:sz="0" w:space="0" w:color="auto"/>
            <w:left w:val="none" w:sz="0" w:space="0" w:color="auto"/>
            <w:bottom w:val="none" w:sz="0" w:space="0" w:color="auto"/>
            <w:right w:val="none" w:sz="0" w:space="0" w:color="auto"/>
          </w:divBdr>
        </w:div>
        <w:div w:id="1417095882">
          <w:marLeft w:val="480"/>
          <w:marRight w:val="0"/>
          <w:marTop w:val="0"/>
          <w:marBottom w:val="0"/>
          <w:divBdr>
            <w:top w:val="none" w:sz="0" w:space="0" w:color="auto"/>
            <w:left w:val="none" w:sz="0" w:space="0" w:color="auto"/>
            <w:bottom w:val="none" w:sz="0" w:space="0" w:color="auto"/>
            <w:right w:val="none" w:sz="0" w:space="0" w:color="auto"/>
          </w:divBdr>
        </w:div>
        <w:div w:id="762918336">
          <w:marLeft w:val="480"/>
          <w:marRight w:val="0"/>
          <w:marTop w:val="0"/>
          <w:marBottom w:val="0"/>
          <w:divBdr>
            <w:top w:val="none" w:sz="0" w:space="0" w:color="auto"/>
            <w:left w:val="none" w:sz="0" w:space="0" w:color="auto"/>
            <w:bottom w:val="none" w:sz="0" w:space="0" w:color="auto"/>
            <w:right w:val="none" w:sz="0" w:space="0" w:color="auto"/>
          </w:divBdr>
        </w:div>
        <w:div w:id="822544227">
          <w:marLeft w:val="480"/>
          <w:marRight w:val="0"/>
          <w:marTop w:val="0"/>
          <w:marBottom w:val="0"/>
          <w:divBdr>
            <w:top w:val="none" w:sz="0" w:space="0" w:color="auto"/>
            <w:left w:val="none" w:sz="0" w:space="0" w:color="auto"/>
            <w:bottom w:val="none" w:sz="0" w:space="0" w:color="auto"/>
            <w:right w:val="none" w:sz="0" w:space="0" w:color="auto"/>
          </w:divBdr>
        </w:div>
        <w:div w:id="1734740398">
          <w:marLeft w:val="480"/>
          <w:marRight w:val="0"/>
          <w:marTop w:val="0"/>
          <w:marBottom w:val="0"/>
          <w:divBdr>
            <w:top w:val="none" w:sz="0" w:space="0" w:color="auto"/>
            <w:left w:val="none" w:sz="0" w:space="0" w:color="auto"/>
            <w:bottom w:val="none" w:sz="0" w:space="0" w:color="auto"/>
            <w:right w:val="none" w:sz="0" w:space="0" w:color="auto"/>
          </w:divBdr>
        </w:div>
        <w:div w:id="1390497153">
          <w:marLeft w:val="480"/>
          <w:marRight w:val="0"/>
          <w:marTop w:val="0"/>
          <w:marBottom w:val="0"/>
          <w:divBdr>
            <w:top w:val="none" w:sz="0" w:space="0" w:color="auto"/>
            <w:left w:val="none" w:sz="0" w:space="0" w:color="auto"/>
            <w:bottom w:val="none" w:sz="0" w:space="0" w:color="auto"/>
            <w:right w:val="none" w:sz="0" w:space="0" w:color="auto"/>
          </w:divBdr>
        </w:div>
        <w:div w:id="1790582503">
          <w:marLeft w:val="480"/>
          <w:marRight w:val="0"/>
          <w:marTop w:val="0"/>
          <w:marBottom w:val="0"/>
          <w:divBdr>
            <w:top w:val="none" w:sz="0" w:space="0" w:color="auto"/>
            <w:left w:val="none" w:sz="0" w:space="0" w:color="auto"/>
            <w:bottom w:val="none" w:sz="0" w:space="0" w:color="auto"/>
            <w:right w:val="none" w:sz="0" w:space="0" w:color="auto"/>
          </w:divBdr>
        </w:div>
        <w:div w:id="573398754">
          <w:marLeft w:val="480"/>
          <w:marRight w:val="0"/>
          <w:marTop w:val="0"/>
          <w:marBottom w:val="0"/>
          <w:divBdr>
            <w:top w:val="none" w:sz="0" w:space="0" w:color="auto"/>
            <w:left w:val="none" w:sz="0" w:space="0" w:color="auto"/>
            <w:bottom w:val="none" w:sz="0" w:space="0" w:color="auto"/>
            <w:right w:val="none" w:sz="0" w:space="0" w:color="auto"/>
          </w:divBdr>
        </w:div>
        <w:div w:id="676619891">
          <w:marLeft w:val="480"/>
          <w:marRight w:val="0"/>
          <w:marTop w:val="0"/>
          <w:marBottom w:val="0"/>
          <w:divBdr>
            <w:top w:val="none" w:sz="0" w:space="0" w:color="auto"/>
            <w:left w:val="none" w:sz="0" w:space="0" w:color="auto"/>
            <w:bottom w:val="none" w:sz="0" w:space="0" w:color="auto"/>
            <w:right w:val="none" w:sz="0" w:space="0" w:color="auto"/>
          </w:divBdr>
        </w:div>
        <w:div w:id="2081246919">
          <w:marLeft w:val="480"/>
          <w:marRight w:val="0"/>
          <w:marTop w:val="0"/>
          <w:marBottom w:val="0"/>
          <w:divBdr>
            <w:top w:val="none" w:sz="0" w:space="0" w:color="auto"/>
            <w:left w:val="none" w:sz="0" w:space="0" w:color="auto"/>
            <w:bottom w:val="none" w:sz="0" w:space="0" w:color="auto"/>
            <w:right w:val="none" w:sz="0" w:space="0" w:color="auto"/>
          </w:divBdr>
        </w:div>
        <w:div w:id="1329944277">
          <w:marLeft w:val="480"/>
          <w:marRight w:val="0"/>
          <w:marTop w:val="0"/>
          <w:marBottom w:val="0"/>
          <w:divBdr>
            <w:top w:val="none" w:sz="0" w:space="0" w:color="auto"/>
            <w:left w:val="none" w:sz="0" w:space="0" w:color="auto"/>
            <w:bottom w:val="none" w:sz="0" w:space="0" w:color="auto"/>
            <w:right w:val="none" w:sz="0" w:space="0" w:color="auto"/>
          </w:divBdr>
        </w:div>
        <w:div w:id="1574314005">
          <w:marLeft w:val="480"/>
          <w:marRight w:val="0"/>
          <w:marTop w:val="0"/>
          <w:marBottom w:val="0"/>
          <w:divBdr>
            <w:top w:val="none" w:sz="0" w:space="0" w:color="auto"/>
            <w:left w:val="none" w:sz="0" w:space="0" w:color="auto"/>
            <w:bottom w:val="none" w:sz="0" w:space="0" w:color="auto"/>
            <w:right w:val="none" w:sz="0" w:space="0" w:color="auto"/>
          </w:divBdr>
        </w:div>
        <w:div w:id="1195119636">
          <w:marLeft w:val="480"/>
          <w:marRight w:val="0"/>
          <w:marTop w:val="0"/>
          <w:marBottom w:val="0"/>
          <w:divBdr>
            <w:top w:val="none" w:sz="0" w:space="0" w:color="auto"/>
            <w:left w:val="none" w:sz="0" w:space="0" w:color="auto"/>
            <w:bottom w:val="none" w:sz="0" w:space="0" w:color="auto"/>
            <w:right w:val="none" w:sz="0" w:space="0" w:color="auto"/>
          </w:divBdr>
        </w:div>
        <w:div w:id="1470629504">
          <w:marLeft w:val="480"/>
          <w:marRight w:val="0"/>
          <w:marTop w:val="0"/>
          <w:marBottom w:val="0"/>
          <w:divBdr>
            <w:top w:val="none" w:sz="0" w:space="0" w:color="auto"/>
            <w:left w:val="none" w:sz="0" w:space="0" w:color="auto"/>
            <w:bottom w:val="none" w:sz="0" w:space="0" w:color="auto"/>
            <w:right w:val="none" w:sz="0" w:space="0" w:color="auto"/>
          </w:divBdr>
        </w:div>
        <w:div w:id="1903632453">
          <w:marLeft w:val="480"/>
          <w:marRight w:val="0"/>
          <w:marTop w:val="0"/>
          <w:marBottom w:val="0"/>
          <w:divBdr>
            <w:top w:val="none" w:sz="0" w:space="0" w:color="auto"/>
            <w:left w:val="none" w:sz="0" w:space="0" w:color="auto"/>
            <w:bottom w:val="none" w:sz="0" w:space="0" w:color="auto"/>
            <w:right w:val="none" w:sz="0" w:space="0" w:color="auto"/>
          </w:divBdr>
        </w:div>
        <w:div w:id="232814144">
          <w:marLeft w:val="480"/>
          <w:marRight w:val="0"/>
          <w:marTop w:val="0"/>
          <w:marBottom w:val="0"/>
          <w:divBdr>
            <w:top w:val="none" w:sz="0" w:space="0" w:color="auto"/>
            <w:left w:val="none" w:sz="0" w:space="0" w:color="auto"/>
            <w:bottom w:val="none" w:sz="0" w:space="0" w:color="auto"/>
            <w:right w:val="none" w:sz="0" w:space="0" w:color="auto"/>
          </w:divBdr>
        </w:div>
        <w:div w:id="779834269">
          <w:marLeft w:val="480"/>
          <w:marRight w:val="0"/>
          <w:marTop w:val="0"/>
          <w:marBottom w:val="0"/>
          <w:divBdr>
            <w:top w:val="none" w:sz="0" w:space="0" w:color="auto"/>
            <w:left w:val="none" w:sz="0" w:space="0" w:color="auto"/>
            <w:bottom w:val="none" w:sz="0" w:space="0" w:color="auto"/>
            <w:right w:val="none" w:sz="0" w:space="0" w:color="auto"/>
          </w:divBdr>
        </w:div>
        <w:div w:id="1180464337">
          <w:marLeft w:val="480"/>
          <w:marRight w:val="0"/>
          <w:marTop w:val="0"/>
          <w:marBottom w:val="0"/>
          <w:divBdr>
            <w:top w:val="none" w:sz="0" w:space="0" w:color="auto"/>
            <w:left w:val="none" w:sz="0" w:space="0" w:color="auto"/>
            <w:bottom w:val="none" w:sz="0" w:space="0" w:color="auto"/>
            <w:right w:val="none" w:sz="0" w:space="0" w:color="auto"/>
          </w:divBdr>
        </w:div>
        <w:div w:id="405421690">
          <w:marLeft w:val="480"/>
          <w:marRight w:val="0"/>
          <w:marTop w:val="0"/>
          <w:marBottom w:val="0"/>
          <w:divBdr>
            <w:top w:val="none" w:sz="0" w:space="0" w:color="auto"/>
            <w:left w:val="none" w:sz="0" w:space="0" w:color="auto"/>
            <w:bottom w:val="none" w:sz="0" w:space="0" w:color="auto"/>
            <w:right w:val="none" w:sz="0" w:space="0" w:color="auto"/>
          </w:divBdr>
        </w:div>
        <w:div w:id="2063671370">
          <w:marLeft w:val="480"/>
          <w:marRight w:val="0"/>
          <w:marTop w:val="0"/>
          <w:marBottom w:val="0"/>
          <w:divBdr>
            <w:top w:val="none" w:sz="0" w:space="0" w:color="auto"/>
            <w:left w:val="none" w:sz="0" w:space="0" w:color="auto"/>
            <w:bottom w:val="none" w:sz="0" w:space="0" w:color="auto"/>
            <w:right w:val="none" w:sz="0" w:space="0" w:color="auto"/>
          </w:divBdr>
        </w:div>
        <w:div w:id="1336684056">
          <w:marLeft w:val="480"/>
          <w:marRight w:val="0"/>
          <w:marTop w:val="0"/>
          <w:marBottom w:val="0"/>
          <w:divBdr>
            <w:top w:val="none" w:sz="0" w:space="0" w:color="auto"/>
            <w:left w:val="none" w:sz="0" w:space="0" w:color="auto"/>
            <w:bottom w:val="none" w:sz="0" w:space="0" w:color="auto"/>
            <w:right w:val="none" w:sz="0" w:space="0" w:color="auto"/>
          </w:divBdr>
        </w:div>
        <w:div w:id="1815829535">
          <w:marLeft w:val="480"/>
          <w:marRight w:val="0"/>
          <w:marTop w:val="0"/>
          <w:marBottom w:val="0"/>
          <w:divBdr>
            <w:top w:val="none" w:sz="0" w:space="0" w:color="auto"/>
            <w:left w:val="none" w:sz="0" w:space="0" w:color="auto"/>
            <w:bottom w:val="none" w:sz="0" w:space="0" w:color="auto"/>
            <w:right w:val="none" w:sz="0" w:space="0" w:color="auto"/>
          </w:divBdr>
        </w:div>
        <w:div w:id="860899861">
          <w:marLeft w:val="480"/>
          <w:marRight w:val="0"/>
          <w:marTop w:val="0"/>
          <w:marBottom w:val="0"/>
          <w:divBdr>
            <w:top w:val="none" w:sz="0" w:space="0" w:color="auto"/>
            <w:left w:val="none" w:sz="0" w:space="0" w:color="auto"/>
            <w:bottom w:val="none" w:sz="0" w:space="0" w:color="auto"/>
            <w:right w:val="none" w:sz="0" w:space="0" w:color="auto"/>
          </w:divBdr>
        </w:div>
        <w:div w:id="707990242">
          <w:marLeft w:val="480"/>
          <w:marRight w:val="0"/>
          <w:marTop w:val="0"/>
          <w:marBottom w:val="0"/>
          <w:divBdr>
            <w:top w:val="none" w:sz="0" w:space="0" w:color="auto"/>
            <w:left w:val="none" w:sz="0" w:space="0" w:color="auto"/>
            <w:bottom w:val="none" w:sz="0" w:space="0" w:color="auto"/>
            <w:right w:val="none" w:sz="0" w:space="0" w:color="auto"/>
          </w:divBdr>
        </w:div>
        <w:div w:id="1906448830">
          <w:marLeft w:val="480"/>
          <w:marRight w:val="0"/>
          <w:marTop w:val="0"/>
          <w:marBottom w:val="0"/>
          <w:divBdr>
            <w:top w:val="none" w:sz="0" w:space="0" w:color="auto"/>
            <w:left w:val="none" w:sz="0" w:space="0" w:color="auto"/>
            <w:bottom w:val="none" w:sz="0" w:space="0" w:color="auto"/>
            <w:right w:val="none" w:sz="0" w:space="0" w:color="auto"/>
          </w:divBdr>
        </w:div>
        <w:div w:id="543949498">
          <w:marLeft w:val="480"/>
          <w:marRight w:val="0"/>
          <w:marTop w:val="0"/>
          <w:marBottom w:val="0"/>
          <w:divBdr>
            <w:top w:val="none" w:sz="0" w:space="0" w:color="auto"/>
            <w:left w:val="none" w:sz="0" w:space="0" w:color="auto"/>
            <w:bottom w:val="none" w:sz="0" w:space="0" w:color="auto"/>
            <w:right w:val="none" w:sz="0" w:space="0" w:color="auto"/>
          </w:divBdr>
        </w:div>
        <w:div w:id="299041664">
          <w:marLeft w:val="480"/>
          <w:marRight w:val="0"/>
          <w:marTop w:val="0"/>
          <w:marBottom w:val="0"/>
          <w:divBdr>
            <w:top w:val="none" w:sz="0" w:space="0" w:color="auto"/>
            <w:left w:val="none" w:sz="0" w:space="0" w:color="auto"/>
            <w:bottom w:val="none" w:sz="0" w:space="0" w:color="auto"/>
            <w:right w:val="none" w:sz="0" w:space="0" w:color="auto"/>
          </w:divBdr>
        </w:div>
        <w:div w:id="1448351215">
          <w:marLeft w:val="480"/>
          <w:marRight w:val="0"/>
          <w:marTop w:val="0"/>
          <w:marBottom w:val="0"/>
          <w:divBdr>
            <w:top w:val="none" w:sz="0" w:space="0" w:color="auto"/>
            <w:left w:val="none" w:sz="0" w:space="0" w:color="auto"/>
            <w:bottom w:val="none" w:sz="0" w:space="0" w:color="auto"/>
            <w:right w:val="none" w:sz="0" w:space="0" w:color="auto"/>
          </w:divBdr>
        </w:div>
        <w:div w:id="2003970272">
          <w:marLeft w:val="480"/>
          <w:marRight w:val="0"/>
          <w:marTop w:val="0"/>
          <w:marBottom w:val="0"/>
          <w:divBdr>
            <w:top w:val="none" w:sz="0" w:space="0" w:color="auto"/>
            <w:left w:val="none" w:sz="0" w:space="0" w:color="auto"/>
            <w:bottom w:val="none" w:sz="0" w:space="0" w:color="auto"/>
            <w:right w:val="none" w:sz="0" w:space="0" w:color="auto"/>
          </w:divBdr>
        </w:div>
        <w:div w:id="902252653">
          <w:marLeft w:val="480"/>
          <w:marRight w:val="0"/>
          <w:marTop w:val="0"/>
          <w:marBottom w:val="0"/>
          <w:divBdr>
            <w:top w:val="none" w:sz="0" w:space="0" w:color="auto"/>
            <w:left w:val="none" w:sz="0" w:space="0" w:color="auto"/>
            <w:bottom w:val="none" w:sz="0" w:space="0" w:color="auto"/>
            <w:right w:val="none" w:sz="0" w:space="0" w:color="auto"/>
          </w:divBdr>
        </w:div>
        <w:div w:id="571231902">
          <w:marLeft w:val="480"/>
          <w:marRight w:val="0"/>
          <w:marTop w:val="0"/>
          <w:marBottom w:val="0"/>
          <w:divBdr>
            <w:top w:val="none" w:sz="0" w:space="0" w:color="auto"/>
            <w:left w:val="none" w:sz="0" w:space="0" w:color="auto"/>
            <w:bottom w:val="none" w:sz="0" w:space="0" w:color="auto"/>
            <w:right w:val="none" w:sz="0" w:space="0" w:color="auto"/>
          </w:divBdr>
        </w:div>
        <w:div w:id="526254559">
          <w:marLeft w:val="480"/>
          <w:marRight w:val="0"/>
          <w:marTop w:val="0"/>
          <w:marBottom w:val="0"/>
          <w:divBdr>
            <w:top w:val="none" w:sz="0" w:space="0" w:color="auto"/>
            <w:left w:val="none" w:sz="0" w:space="0" w:color="auto"/>
            <w:bottom w:val="none" w:sz="0" w:space="0" w:color="auto"/>
            <w:right w:val="none" w:sz="0" w:space="0" w:color="auto"/>
          </w:divBdr>
        </w:div>
        <w:div w:id="1590458228">
          <w:marLeft w:val="480"/>
          <w:marRight w:val="0"/>
          <w:marTop w:val="0"/>
          <w:marBottom w:val="0"/>
          <w:divBdr>
            <w:top w:val="none" w:sz="0" w:space="0" w:color="auto"/>
            <w:left w:val="none" w:sz="0" w:space="0" w:color="auto"/>
            <w:bottom w:val="none" w:sz="0" w:space="0" w:color="auto"/>
            <w:right w:val="none" w:sz="0" w:space="0" w:color="auto"/>
          </w:divBdr>
        </w:div>
        <w:div w:id="953563050">
          <w:marLeft w:val="480"/>
          <w:marRight w:val="0"/>
          <w:marTop w:val="0"/>
          <w:marBottom w:val="0"/>
          <w:divBdr>
            <w:top w:val="none" w:sz="0" w:space="0" w:color="auto"/>
            <w:left w:val="none" w:sz="0" w:space="0" w:color="auto"/>
            <w:bottom w:val="none" w:sz="0" w:space="0" w:color="auto"/>
            <w:right w:val="none" w:sz="0" w:space="0" w:color="auto"/>
          </w:divBdr>
        </w:div>
        <w:div w:id="368527209">
          <w:marLeft w:val="480"/>
          <w:marRight w:val="0"/>
          <w:marTop w:val="0"/>
          <w:marBottom w:val="0"/>
          <w:divBdr>
            <w:top w:val="none" w:sz="0" w:space="0" w:color="auto"/>
            <w:left w:val="none" w:sz="0" w:space="0" w:color="auto"/>
            <w:bottom w:val="none" w:sz="0" w:space="0" w:color="auto"/>
            <w:right w:val="none" w:sz="0" w:space="0" w:color="auto"/>
          </w:divBdr>
        </w:div>
        <w:div w:id="719131266">
          <w:marLeft w:val="480"/>
          <w:marRight w:val="0"/>
          <w:marTop w:val="0"/>
          <w:marBottom w:val="0"/>
          <w:divBdr>
            <w:top w:val="none" w:sz="0" w:space="0" w:color="auto"/>
            <w:left w:val="none" w:sz="0" w:space="0" w:color="auto"/>
            <w:bottom w:val="none" w:sz="0" w:space="0" w:color="auto"/>
            <w:right w:val="none" w:sz="0" w:space="0" w:color="auto"/>
          </w:divBdr>
        </w:div>
        <w:div w:id="195124865">
          <w:marLeft w:val="480"/>
          <w:marRight w:val="0"/>
          <w:marTop w:val="0"/>
          <w:marBottom w:val="0"/>
          <w:divBdr>
            <w:top w:val="none" w:sz="0" w:space="0" w:color="auto"/>
            <w:left w:val="none" w:sz="0" w:space="0" w:color="auto"/>
            <w:bottom w:val="none" w:sz="0" w:space="0" w:color="auto"/>
            <w:right w:val="none" w:sz="0" w:space="0" w:color="auto"/>
          </w:divBdr>
        </w:div>
        <w:div w:id="516311246">
          <w:marLeft w:val="480"/>
          <w:marRight w:val="0"/>
          <w:marTop w:val="0"/>
          <w:marBottom w:val="0"/>
          <w:divBdr>
            <w:top w:val="none" w:sz="0" w:space="0" w:color="auto"/>
            <w:left w:val="none" w:sz="0" w:space="0" w:color="auto"/>
            <w:bottom w:val="none" w:sz="0" w:space="0" w:color="auto"/>
            <w:right w:val="none" w:sz="0" w:space="0" w:color="auto"/>
          </w:divBdr>
        </w:div>
        <w:div w:id="683477613">
          <w:marLeft w:val="480"/>
          <w:marRight w:val="0"/>
          <w:marTop w:val="0"/>
          <w:marBottom w:val="0"/>
          <w:divBdr>
            <w:top w:val="none" w:sz="0" w:space="0" w:color="auto"/>
            <w:left w:val="none" w:sz="0" w:space="0" w:color="auto"/>
            <w:bottom w:val="none" w:sz="0" w:space="0" w:color="auto"/>
            <w:right w:val="none" w:sz="0" w:space="0" w:color="auto"/>
          </w:divBdr>
        </w:div>
        <w:div w:id="2080639605">
          <w:marLeft w:val="480"/>
          <w:marRight w:val="0"/>
          <w:marTop w:val="0"/>
          <w:marBottom w:val="0"/>
          <w:divBdr>
            <w:top w:val="none" w:sz="0" w:space="0" w:color="auto"/>
            <w:left w:val="none" w:sz="0" w:space="0" w:color="auto"/>
            <w:bottom w:val="none" w:sz="0" w:space="0" w:color="auto"/>
            <w:right w:val="none" w:sz="0" w:space="0" w:color="auto"/>
          </w:divBdr>
        </w:div>
        <w:div w:id="895045896">
          <w:marLeft w:val="480"/>
          <w:marRight w:val="0"/>
          <w:marTop w:val="0"/>
          <w:marBottom w:val="0"/>
          <w:divBdr>
            <w:top w:val="none" w:sz="0" w:space="0" w:color="auto"/>
            <w:left w:val="none" w:sz="0" w:space="0" w:color="auto"/>
            <w:bottom w:val="none" w:sz="0" w:space="0" w:color="auto"/>
            <w:right w:val="none" w:sz="0" w:space="0" w:color="auto"/>
          </w:divBdr>
        </w:div>
        <w:div w:id="917400022">
          <w:marLeft w:val="480"/>
          <w:marRight w:val="0"/>
          <w:marTop w:val="0"/>
          <w:marBottom w:val="0"/>
          <w:divBdr>
            <w:top w:val="none" w:sz="0" w:space="0" w:color="auto"/>
            <w:left w:val="none" w:sz="0" w:space="0" w:color="auto"/>
            <w:bottom w:val="none" w:sz="0" w:space="0" w:color="auto"/>
            <w:right w:val="none" w:sz="0" w:space="0" w:color="auto"/>
          </w:divBdr>
        </w:div>
        <w:div w:id="1692144106">
          <w:marLeft w:val="480"/>
          <w:marRight w:val="0"/>
          <w:marTop w:val="0"/>
          <w:marBottom w:val="0"/>
          <w:divBdr>
            <w:top w:val="none" w:sz="0" w:space="0" w:color="auto"/>
            <w:left w:val="none" w:sz="0" w:space="0" w:color="auto"/>
            <w:bottom w:val="none" w:sz="0" w:space="0" w:color="auto"/>
            <w:right w:val="none" w:sz="0" w:space="0" w:color="auto"/>
          </w:divBdr>
        </w:div>
        <w:div w:id="1557009414">
          <w:marLeft w:val="480"/>
          <w:marRight w:val="0"/>
          <w:marTop w:val="0"/>
          <w:marBottom w:val="0"/>
          <w:divBdr>
            <w:top w:val="none" w:sz="0" w:space="0" w:color="auto"/>
            <w:left w:val="none" w:sz="0" w:space="0" w:color="auto"/>
            <w:bottom w:val="none" w:sz="0" w:space="0" w:color="auto"/>
            <w:right w:val="none" w:sz="0" w:space="0" w:color="auto"/>
          </w:divBdr>
        </w:div>
        <w:div w:id="1198545703">
          <w:marLeft w:val="480"/>
          <w:marRight w:val="0"/>
          <w:marTop w:val="0"/>
          <w:marBottom w:val="0"/>
          <w:divBdr>
            <w:top w:val="none" w:sz="0" w:space="0" w:color="auto"/>
            <w:left w:val="none" w:sz="0" w:space="0" w:color="auto"/>
            <w:bottom w:val="none" w:sz="0" w:space="0" w:color="auto"/>
            <w:right w:val="none" w:sz="0" w:space="0" w:color="auto"/>
          </w:divBdr>
        </w:div>
        <w:div w:id="2137867620">
          <w:marLeft w:val="480"/>
          <w:marRight w:val="0"/>
          <w:marTop w:val="0"/>
          <w:marBottom w:val="0"/>
          <w:divBdr>
            <w:top w:val="none" w:sz="0" w:space="0" w:color="auto"/>
            <w:left w:val="none" w:sz="0" w:space="0" w:color="auto"/>
            <w:bottom w:val="none" w:sz="0" w:space="0" w:color="auto"/>
            <w:right w:val="none" w:sz="0" w:space="0" w:color="auto"/>
          </w:divBdr>
        </w:div>
        <w:div w:id="491802025">
          <w:marLeft w:val="480"/>
          <w:marRight w:val="0"/>
          <w:marTop w:val="0"/>
          <w:marBottom w:val="0"/>
          <w:divBdr>
            <w:top w:val="none" w:sz="0" w:space="0" w:color="auto"/>
            <w:left w:val="none" w:sz="0" w:space="0" w:color="auto"/>
            <w:bottom w:val="none" w:sz="0" w:space="0" w:color="auto"/>
            <w:right w:val="none" w:sz="0" w:space="0" w:color="auto"/>
          </w:divBdr>
        </w:div>
        <w:div w:id="1962879624">
          <w:marLeft w:val="480"/>
          <w:marRight w:val="0"/>
          <w:marTop w:val="0"/>
          <w:marBottom w:val="0"/>
          <w:divBdr>
            <w:top w:val="none" w:sz="0" w:space="0" w:color="auto"/>
            <w:left w:val="none" w:sz="0" w:space="0" w:color="auto"/>
            <w:bottom w:val="none" w:sz="0" w:space="0" w:color="auto"/>
            <w:right w:val="none" w:sz="0" w:space="0" w:color="auto"/>
          </w:divBdr>
        </w:div>
        <w:div w:id="731001105">
          <w:marLeft w:val="480"/>
          <w:marRight w:val="0"/>
          <w:marTop w:val="0"/>
          <w:marBottom w:val="0"/>
          <w:divBdr>
            <w:top w:val="none" w:sz="0" w:space="0" w:color="auto"/>
            <w:left w:val="none" w:sz="0" w:space="0" w:color="auto"/>
            <w:bottom w:val="none" w:sz="0" w:space="0" w:color="auto"/>
            <w:right w:val="none" w:sz="0" w:space="0" w:color="auto"/>
          </w:divBdr>
        </w:div>
        <w:div w:id="2904021">
          <w:marLeft w:val="480"/>
          <w:marRight w:val="0"/>
          <w:marTop w:val="0"/>
          <w:marBottom w:val="0"/>
          <w:divBdr>
            <w:top w:val="none" w:sz="0" w:space="0" w:color="auto"/>
            <w:left w:val="none" w:sz="0" w:space="0" w:color="auto"/>
            <w:bottom w:val="none" w:sz="0" w:space="0" w:color="auto"/>
            <w:right w:val="none" w:sz="0" w:space="0" w:color="auto"/>
          </w:divBdr>
        </w:div>
        <w:div w:id="1268267407">
          <w:marLeft w:val="480"/>
          <w:marRight w:val="0"/>
          <w:marTop w:val="0"/>
          <w:marBottom w:val="0"/>
          <w:divBdr>
            <w:top w:val="none" w:sz="0" w:space="0" w:color="auto"/>
            <w:left w:val="none" w:sz="0" w:space="0" w:color="auto"/>
            <w:bottom w:val="none" w:sz="0" w:space="0" w:color="auto"/>
            <w:right w:val="none" w:sz="0" w:space="0" w:color="auto"/>
          </w:divBdr>
        </w:div>
        <w:div w:id="845898207">
          <w:marLeft w:val="480"/>
          <w:marRight w:val="0"/>
          <w:marTop w:val="0"/>
          <w:marBottom w:val="0"/>
          <w:divBdr>
            <w:top w:val="none" w:sz="0" w:space="0" w:color="auto"/>
            <w:left w:val="none" w:sz="0" w:space="0" w:color="auto"/>
            <w:bottom w:val="none" w:sz="0" w:space="0" w:color="auto"/>
            <w:right w:val="none" w:sz="0" w:space="0" w:color="auto"/>
          </w:divBdr>
        </w:div>
        <w:div w:id="1151754144">
          <w:marLeft w:val="480"/>
          <w:marRight w:val="0"/>
          <w:marTop w:val="0"/>
          <w:marBottom w:val="0"/>
          <w:divBdr>
            <w:top w:val="none" w:sz="0" w:space="0" w:color="auto"/>
            <w:left w:val="none" w:sz="0" w:space="0" w:color="auto"/>
            <w:bottom w:val="none" w:sz="0" w:space="0" w:color="auto"/>
            <w:right w:val="none" w:sz="0" w:space="0" w:color="auto"/>
          </w:divBdr>
        </w:div>
        <w:div w:id="526018023">
          <w:marLeft w:val="480"/>
          <w:marRight w:val="0"/>
          <w:marTop w:val="0"/>
          <w:marBottom w:val="0"/>
          <w:divBdr>
            <w:top w:val="none" w:sz="0" w:space="0" w:color="auto"/>
            <w:left w:val="none" w:sz="0" w:space="0" w:color="auto"/>
            <w:bottom w:val="none" w:sz="0" w:space="0" w:color="auto"/>
            <w:right w:val="none" w:sz="0" w:space="0" w:color="auto"/>
          </w:divBdr>
        </w:div>
        <w:div w:id="85661563">
          <w:marLeft w:val="480"/>
          <w:marRight w:val="0"/>
          <w:marTop w:val="0"/>
          <w:marBottom w:val="0"/>
          <w:divBdr>
            <w:top w:val="none" w:sz="0" w:space="0" w:color="auto"/>
            <w:left w:val="none" w:sz="0" w:space="0" w:color="auto"/>
            <w:bottom w:val="none" w:sz="0" w:space="0" w:color="auto"/>
            <w:right w:val="none" w:sz="0" w:space="0" w:color="auto"/>
          </w:divBdr>
        </w:div>
        <w:div w:id="1497451829">
          <w:marLeft w:val="480"/>
          <w:marRight w:val="0"/>
          <w:marTop w:val="0"/>
          <w:marBottom w:val="0"/>
          <w:divBdr>
            <w:top w:val="none" w:sz="0" w:space="0" w:color="auto"/>
            <w:left w:val="none" w:sz="0" w:space="0" w:color="auto"/>
            <w:bottom w:val="none" w:sz="0" w:space="0" w:color="auto"/>
            <w:right w:val="none" w:sz="0" w:space="0" w:color="auto"/>
          </w:divBdr>
        </w:div>
        <w:div w:id="2007317926">
          <w:marLeft w:val="480"/>
          <w:marRight w:val="0"/>
          <w:marTop w:val="0"/>
          <w:marBottom w:val="0"/>
          <w:divBdr>
            <w:top w:val="none" w:sz="0" w:space="0" w:color="auto"/>
            <w:left w:val="none" w:sz="0" w:space="0" w:color="auto"/>
            <w:bottom w:val="none" w:sz="0" w:space="0" w:color="auto"/>
            <w:right w:val="none" w:sz="0" w:space="0" w:color="auto"/>
          </w:divBdr>
        </w:div>
        <w:div w:id="522668776">
          <w:marLeft w:val="480"/>
          <w:marRight w:val="0"/>
          <w:marTop w:val="0"/>
          <w:marBottom w:val="0"/>
          <w:divBdr>
            <w:top w:val="none" w:sz="0" w:space="0" w:color="auto"/>
            <w:left w:val="none" w:sz="0" w:space="0" w:color="auto"/>
            <w:bottom w:val="none" w:sz="0" w:space="0" w:color="auto"/>
            <w:right w:val="none" w:sz="0" w:space="0" w:color="auto"/>
          </w:divBdr>
        </w:div>
        <w:div w:id="908076565">
          <w:marLeft w:val="480"/>
          <w:marRight w:val="0"/>
          <w:marTop w:val="0"/>
          <w:marBottom w:val="0"/>
          <w:divBdr>
            <w:top w:val="none" w:sz="0" w:space="0" w:color="auto"/>
            <w:left w:val="none" w:sz="0" w:space="0" w:color="auto"/>
            <w:bottom w:val="none" w:sz="0" w:space="0" w:color="auto"/>
            <w:right w:val="none" w:sz="0" w:space="0" w:color="auto"/>
          </w:divBdr>
        </w:div>
        <w:div w:id="79258630">
          <w:marLeft w:val="480"/>
          <w:marRight w:val="0"/>
          <w:marTop w:val="0"/>
          <w:marBottom w:val="0"/>
          <w:divBdr>
            <w:top w:val="none" w:sz="0" w:space="0" w:color="auto"/>
            <w:left w:val="none" w:sz="0" w:space="0" w:color="auto"/>
            <w:bottom w:val="none" w:sz="0" w:space="0" w:color="auto"/>
            <w:right w:val="none" w:sz="0" w:space="0" w:color="auto"/>
          </w:divBdr>
        </w:div>
        <w:div w:id="1703825948">
          <w:marLeft w:val="480"/>
          <w:marRight w:val="0"/>
          <w:marTop w:val="0"/>
          <w:marBottom w:val="0"/>
          <w:divBdr>
            <w:top w:val="none" w:sz="0" w:space="0" w:color="auto"/>
            <w:left w:val="none" w:sz="0" w:space="0" w:color="auto"/>
            <w:bottom w:val="none" w:sz="0" w:space="0" w:color="auto"/>
            <w:right w:val="none" w:sz="0" w:space="0" w:color="auto"/>
          </w:divBdr>
        </w:div>
        <w:div w:id="465391014">
          <w:marLeft w:val="480"/>
          <w:marRight w:val="0"/>
          <w:marTop w:val="0"/>
          <w:marBottom w:val="0"/>
          <w:divBdr>
            <w:top w:val="none" w:sz="0" w:space="0" w:color="auto"/>
            <w:left w:val="none" w:sz="0" w:space="0" w:color="auto"/>
            <w:bottom w:val="none" w:sz="0" w:space="0" w:color="auto"/>
            <w:right w:val="none" w:sz="0" w:space="0" w:color="auto"/>
          </w:divBdr>
        </w:div>
        <w:div w:id="190918214">
          <w:marLeft w:val="480"/>
          <w:marRight w:val="0"/>
          <w:marTop w:val="0"/>
          <w:marBottom w:val="0"/>
          <w:divBdr>
            <w:top w:val="none" w:sz="0" w:space="0" w:color="auto"/>
            <w:left w:val="none" w:sz="0" w:space="0" w:color="auto"/>
            <w:bottom w:val="none" w:sz="0" w:space="0" w:color="auto"/>
            <w:right w:val="none" w:sz="0" w:space="0" w:color="auto"/>
          </w:divBdr>
        </w:div>
        <w:div w:id="1221593896">
          <w:marLeft w:val="480"/>
          <w:marRight w:val="0"/>
          <w:marTop w:val="0"/>
          <w:marBottom w:val="0"/>
          <w:divBdr>
            <w:top w:val="none" w:sz="0" w:space="0" w:color="auto"/>
            <w:left w:val="none" w:sz="0" w:space="0" w:color="auto"/>
            <w:bottom w:val="none" w:sz="0" w:space="0" w:color="auto"/>
            <w:right w:val="none" w:sz="0" w:space="0" w:color="auto"/>
          </w:divBdr>
        </w:div>
        <w:div w:id="2075884943">
          <w:marLeft w:val="480"/>
          <w:marRight w:val="0"/>
          <w:marTop w:val="0"/>
          <w:marBottom w:val="0"/>
          <w:divBdr>
            <w:top w:val="none" w:sz="0" w:space="0" w:color="auto"/>
            <w:left w:val="none" w:sz="0" w:space="0" w:color="auto"/>
            <w:bottom w:val="none" w:sz="0" w:space="0" w:color="auto"/>
            <w:right w:val="none" w:sz="0" w:space="0" w:color="auto"/>
          </w:divBdr>
        </w:div>
        <w:div w:id="1921478929">
          <w:marLeft w:val="480"/>
          <w:marRight w:val="0"/>
          <w:marTop w:val="0"/>
          <w:marBottom w:val="0"/>
          <w:divBdr>
            <w:top w:val="none" w:sz="0" w:space="0" w:color="auto"/>
            <w:left w:val="none" w:sz="0" w:space="0" w:color="auto"/>
            <w:bottom w:val="none" w:sz="0" w:space="0" w:color="auto"/>
            <w:right w:val="none" w:sz="0" w:space="0" w:color="auto"/>
          </w:divBdr>
        </w:div>
        <w:div w:id="1133904968">
          <w:marLeft w:val="480"/>
          <w:marRight w:val="0"/>
          <w:marTop w:val="0"/>
          <w:marBottom w:val="0"/>
          <w:divBdr>
            <w:top w:val="none" w:sz="0" w:space="0" w:color="auto"/>
            <w:left w:val="none" w:sz="0" w:space="0" w:color="auto"/>
            <w:bottom w:val="none" w:sz="0" w:space="0" w:color="auto"/>
            <w:right w:val="none" w:sz="0" w:space="0" w:color="auto"/>
          </w:divBdr>
        </w:div>
        <w:div w:id="1452554980">
          <w:marLeft w:val="480"/>
          <w:marRight w:val="0"/>
          <w:marTop w:val="0"/>
          <w:marBottom w:val="0"/>
          <w:divBdr>
            <w:top w:val="none" w:sz="0" w:space="0" w:color="auto"/>
            <w:left w:val="none" w:sz="0" w:space="0" w:color="auto"/>
            <w:bottom w:val="none" w:sz="0" w:space="0" w:color="auto"/>
            <w:right w:val="none" w:sz="0" w:space="0" w:color="auto"/>
          </w:divBdr>
        </w:div>
      </w:divsChild>
    </w:div>
    <w:div w:id="1467820382">
      <w:marLeft w:val="480"/>
      <w:marRight w:val="0"/>
      <w:marTop w:val="0"/>
      <w:marBottom w:val="0"/>
      <w:divBdr>
        <w:top w:val="none" w:sz="0" w:space="0" w:color="auto"/>
        <w:left w:val="none" w:sz="0" w:space="0" w:color="auto"/>
        <w:bottom w:val="none" w:sz="0" w:space="0" w:color="auto"/>
        <w:right w:val="none" w:sz="0" w:space="0" w:color="auto"/>
      </w:divBdr>
    </w:div>
    <w:div w:id="1467895667">
      <w:marLeft w:val="480"/>
      <w:marRight w:val="0"/>
      <w:marTop w:val="0"/>
      <w:marBottom w:val="0"/>
      <w:divBdr>
        <w:top w:val="none" w:sz="0" w:space="0" w:color="auto"/>
        <w:left w:val="none" w:sz="0" w:space="0" w:color="auto"/>
        <w:bottom w:val="none" w:sz="0" w:space="0" w:color="auto"/>
        <w:right w:val="none" w:sz="0" w:space="0" w:color="auto"/>
      </w:divBdr>
    </w:div>
    <w:div w:id="1467965326">
      <w:marLeft w:val="480"/>
      <w:marRight w:val="0"/>
      <w:marTop w:val="0"/>
      <w:marBottom w:val="0"/>
      <w:divBdr>
        <w:top w:val="none" w:sz="0" w:space="0" w:color="auto"/>
        <w:left w:val="none" w:sz="0" w:space="0" w:color="auto"/>
        <w:bottom w:val="none" w:sz="0" w:space="0" w:color="auto"/>
        <w:right w:val="none" w:sz="0" w:space="0" w:color="auto"/>
      </w:divBdr>
    </w:div>
    <w:div w:id="1467968634">
      <w:marLeft w:val="480"/>
      <w:marRight w:val="0"/>
      <w:marTop w:val="0"/>
      <w:marBottom w:val="0"/>
      <w:divBdr>
        <w:top w:val="none" w:sz="0" w:space="0" w:color="auto"/>
        <w:left w:val="none" w:sz="0" w:space="0" w:color="auto"/>
        <w:bottom w:val="none" w:sz="0" w:space="0" w:color="auto"/>
        <w:right w:val="none" w:sz="0" w:space="0" w:color="auto"/>
      </w:divBdr>
    </w:div>
    <w:div w:id="1468014938">
      <w:marLeft w:val="480"/>
      <w:marRight w:val="0"/>
      <w:marTop w:val="0"/>
      <w:marBottom w:val="0"/>
      <w:divBdr>
        <w:top w:val="none" w:sz="0" w:space="0" w:color="auto"/>
        <w:left w:val="none" w:sz="0" w:space="0" w:color="auto"/>
        <w:bottom w:val="none" w:sz="0" w:space="0" w:color="auto"/>
        <w:right w:val="none" w:sz="0" w:space="0" w:color="auto"/>
      </w:divBdr>
    </w:div>
    <w:div w:id="1468089766">
      <w:marLeft w:val="480"/>
      <w:marRight w:val="0"/>
      <w:marTop w:val="0"/>
      <w:marBottom w:val="0"/>
      <w:divBdr>
        <w:top w:val="none" w:sz="0" w:space="0" w:color="auto"/>
        <w:left w:val="none" w:sz="0" w:space="0" w:color="auto"/>
        <w:bottom w:val="none" w:sz="0" w:space="0" w:color="auto"/>
        <w:right w:val="none" w:sz="0" w:space="0" w:color="auto"/>
      </w:divBdr>
    </w:div>
    <w:div w:id="1468091222">
      <w:marLeft w:val="480"/>
      <w:marRight w:val="0"/>
      <w:marTop w:val="0"/>
      <w:marBottom w:val="0"/>
      <w:divBdr>
        <w:top w:val="none" w:sz="0" w:space="0" w:color="auto"/>
        <w:left w:val="none" w:sz="0" w:space="0" w:color="auto"/>
        <w:bottom w:val="none" w:sz="0" w:space="0" w:color="auto"/>
        <w:right w:val="none" w:sz="0" w:space="0" w:color="auto"/>
      </w:divBdr>
    </w:div>
    <w:div w:id="1468162516">
      <w:bodyDiv w:val="1"/>
      <w:marLeft w:val="0"/>
      <w:marRight w:val="0"/>
      <w:marTop w:val="0"/>
      <w:marBottom w:val="0"/>
      <w:divBdr>
        <w:top w:val="none" w:sz="0" w:space="0" w:color="auto"/>
        <w:left w:val="none" w:sz="0" w:space="0" w:color="auto"/>
        <w:bottom w:val="none" w:sz="0" w:space="0" w:color="auto"/>
        <w:right w:val="none" w:sz="0" w:space="0" w:color="auto"/>
      </w:divBdr>
    </w:div>
    <w:div w:id="1468233768">
      <w:bodyDiv w:val="1"/>
      <w:marLeft w:val="0"/>
      <w:marRight w:val="0"/>
      <w:marTop w:val="0"/>
      <w:marBottom w:val="0"/>
      <w:divBdr>
        <w:top w:val="none" w:sz="0" w:space="0" w:color="auto"/>
        <w:left w:val="none" w:sz="0" w:space="0" w:color="auto"/>
        <w:bottom w:val="none" w:sz="0" w:space="0" w:color="auto"/>
        <w:right w:val="none" w:sz="0" w:space="0" w:color="auto"/>
      </w:divBdr>
    </w:div>
    <w:div w:id="1468622738">
      <w:marLeft w:val="480"/>
      <w:marRight w:val="0"/>
      <w:marTop w:val="0"/>
      <w:marBottom w:val="0"/>
      <w:divBdr>
        <w:top w:val="none" w:sz="0" w:space="0" w:color="auto"/>
        <w:left w:val="none" w:sz="0" w:space="0" w:color="auto"/>
        <w:bottom w:val="none" w:sz="0" w:space="0" w:color="auto"/>
        <w:right w:val="none" w:sz="0" w:space="0" w:color="auto"/>
      </w:divBdr>
    </w:div>
    <w:div w:id="1468665205">
      <w:bodyDiv w:val="1"/>
      <w:marLeft w:val="0"/>
      <w:marRight w:val="0"/>
      <w:marTop w:val="0"/>
      <w:marBottom w:val="0"/>
      <w:divBdr>
        <w:top w:val="none" w:sz="0" w:space="0" w:color="auto"/>
        <w:left w:val="none" w:sz="0" w:space="0" w:color="auto"/>
        <w:bottom w:val="none" w:sz="0" w:space="0" w:color="auto"/>
        <w:right w:val="none" w:sz="0" w:space="0" w:color="auto"/>
      </w:divBdr>
    </w:div>
    <w:div w:id="1468741720">
      <w:marLeft w:val="480"/>
      <w:marRight w:val="0"/>
      <w:marTop w:val="0"/>
      <w:marBottom w:val="0"/>
      <w:divBdr>
        <w:top w:val="none" w:sz="0" w:space="0" w:color="auto"/>
        <w:left w:val="none" w:sz="0" w:space="0" w:color="auto"/>
        <w:bottom w:val="none" w:sz="0" w:space="0" w:color="auto"/>
        <w:right w:val="none" w:sz="0" w:space="0" w:color="auto"/>
      </w:divBdr>
    </w:div>
    <w:div w:id="1468819146">
      <w:marLeft w:val="480"/>
      <w:marRight w:val="0"/>
      <w:marTop w:val="0"/>
      <w:marBottom w:val="0"/>
      <w:divBdr>
        <w:top w:val="none" w:sz="0" w:space="0" w:color="auto"/>
        <w:left w:val="none" w:sz="0" w:space="0" w:color="auto"/>
        <w:bottom w:val="none" w:sz="0" w:space="0" w:color="auto"/>
        <w:right w:val="none" w:sz="0" w:space="0" w:color="auto"/>
      </w:divBdr>
    </w:div>
    <w:div w:id="1468861171">
      <w:marLeft w:val="480"/>
      <w:marRight w:val="0"/>
      <w:marTop w:val="0"/>
      <w:marBottom w:val="0"/>
      <w:divBdr>
        <w:top w:val="none" w:sz="0" w:space="0" w:color="auto"/>
        <w:left w:val="none" w:sz="0" w:space="0" w:color="auto"/>
        <w:bottom w:val="none" w:sz="0" w:space="0" w:color="auto"/>
        <w:right w:val="none" w:sz="0" w:space="0" w:color="auto"/>
      </w:divBdr>
    </w:div>
    <w:div w:id="1468934904">
      <w:marLeft w:val="480"/>
      <w:marRight w:val="0"/>
      <w:marTop w:val="0"/>
      <w:marBottom w:val="0"/>
      <w:divBdr>
        <w:top w:val="none" w:sz="0" w:space="0" w:color="auto"/>
        <w:left w:val="none" w:sz="0" w:space="0" w:color="auto"/>
        <w:bottom w:val="none" w:sz="0" w:space="0" w:color="auto"/>
        <w:right w:val="none" w:sz="0" w:space="0" w:color="auto"/>
      </w:divBdr>
    </w:div>
    <w:div w:id="1469130610">
      <w:marLeft w:val="480"/>
      <w:marRight w:val="0"/>
      <w:marTop w:val="0"/>
      <w:marBottom w:val="0"/>
      <w:divBdr>
        <w:top w:val="none" w:sz="0" w:space="0" w:color="auto"/>
        <w:left w:val="none" w:sz="0" w:space="0" w:color="auto"/>
        <w:bottom w:val="none" w:sz="0" w:space="0" w:color="auto"/>
        <w:right w:val="none" w:sz="0" w:space="0" w:color="auto"/>
      </w:divBdr>
    </w:div>
    <w:div w:id="1469204138">
      <w:marLeft w:val="480"/>
      <w:marRight w:val="0"/>
      <w:marTop w:val="0"/>
      <w:marBottom w:val="0"/>
      <w:divBdr>
        <w:top w:val="none" w:sz="0" w:space="0" w:color="auto"/>
        <w:left w:val="none" w:sz="0" w:space="0" w:color="auto"/>
        <w:bottom w:val="none" w:sz="0" w:space="0" w:color="auto"/>
        <w:right w:val="none" w:sz="0" w:space="0" w:color="auto"/>
      </w:divBdr>
    </w:div>
    <w:div w:id="1469206902">
      <w:bodyDiv w:val="1"/>
      <w:marLeft w:val="0"/>
      <w:marRight w:val="0"/>
      <w:marTop w:val="0"/>
      <w:marBottom w:val="0"/>
      <w:divBdr>
        <w:top w:val="none" w:sz="0" w:space="0" w:color="auto"/>
        <w:left w:val="none" w:sz="0" w:space="0" w:color="auto"/>
        <w:bottom w:val="none" w:sz="0" w:space="0" w:color="auto"/>
        <w:right w:val="none" w:sz="0" w:space="0" w:color="auto"/>
      </w:divBdr>
    </w:div>
    <w:div w:id="1469468604">
      <w:marLeft w:val="480"/>
      <w:marRight w:val="0"/>
      <w:marTop w:val="0"/>
      <w:marBottom w:val="0"/>
      <w:divBdr>
        <w:top w:val="none" w:sz="0" w:space="0" w:color="auto"/>
        <w:left w:val="none" w:sz="0" w:space="0" w:color="auto"/>
        <w:bottom w:val="none" w:sz="0" w:space="0" w:color="auto"/>
        <w:right w:val="none" w:sz="0" w:space="0" w:color="auto"/>
      </w:divBdr>
    </w:div>
    <w:div w:id="1469470840">
      <w:marLeft w:val="480"/>
      <w:marRight w:val="0"/>
      <w:marTop w:val="0"/>
      <w:marBottom w:val="0"/>
      <w:divBdr>
        <w:top w:val="none" w:sz="0" w:space="0" w:color="auto"/>
        <w:left w:val="none" w:sz="0" w:space="0" w:color="auto"/>
        <w:bottom w:val="none" w:sz="0" w:space="0" w:color="auto"/>
        <w:right w:val="none" w:sz="0" w:space="0" w:color="auto"/>
      </w:divBdr>
    </w:div>
    <w:div w:id="1469669989">
      <w:marLeft w:val="480"/>
      <w:marRight w:val="0"/>
      <w:marTop w:val="0"/>
      <w:marBottom w:val="0"/>
      <w:divBdr>
        <w:top w:val="none" w:sz="0" w:space="0" w:color="auto"/>
        <w:left w:val="none" w:sz="0" w:space="0" w:color="auto"/>
        <w:bottom w:val="none" w:sz="0" w:space="0" w:color="auto"/>
        <w:right w:val="none" w:sz="0" w:space="0" w:color="auto"/>
      </w:divBdr>
    </w:div>
    <w:div w:id="1469737962">
      <w:marLeft w:val="480"/>
      <w:marRight w:val="0"/>
      <w:marTop w:val="0"/>
      <w:marBottom w:val="0"/>
      <w:divBdr>
        <w:top w:val="none" w:sz="0" w:space="0" w:color="auto"/>
        <w:left w:val="none" w:sz="0" w:space="0" w:color="auto"/>
        <w:bottom w:val="none" w:sz="0" w:space="0" w:color="auto"/>
        <w:right w:val="none" w:sz="0" w:space="0" w:color="auto"/>
      </w:divBdr>
    </w:div>
    <w:div w:id="1469742035">
      <w:marLeft w:val="480"/>
      <w:marRight w:val="0"/>
      <w:marTop w:val="0"/>
      <w:marBottom w:val="0"/>
      <w:divBdr>
        <w:top w:val="none" w:sz="0" w:space="0" w:color="auto"/>
        <w:left w:val="none" w:sz="0" w:space="0" w:color="auto"/>
        <w:bottom w:val="none" w:sz="0" w:space="0" w:color="auto"/>
        <w:right w:val="none" w:sz="0" w:space="0" w:color="auto"/>
      </w:divBdr>
    </w:div>
    <w:div w:id="1470051089">
      <w:marLeft w:val="480"/>
      <w:marRight w:val="0"/>
      <w:marTop w:val="0"/>
      <w:marBottom w:val="0"/>
      <w:divBdr>
        <w:top w:val="none" w:sz="0" w:space="0" w:color="auto"/>
        <w:left w:val="none" w:sz="0" w:space="0" w:color="auto"/>
        <w:bottom w:val="none" w:sz="0" w:space="0" w:color="auto"/>
        <w:right w:val="none" w:sz="0" w:space="0" w:color="auto"/>
      </w:divBdr>
    </w:div>
    <w:div w:id="1470053215">
      <w:bodyDiv w:val="1"/>
      <w:marLeft w:val="0"/>
      <w:marRight w:val="0"/>
      <w:marTop w:val="0"/>
      <w:marBottom w:val="0"/>
      <w:divBdr>
        <w:top w:val="none" w:sz="0" w:space="0" w:color="auto"/>
        <w:left w:val="none" w:sz="0" w:space="0" w:color="auto"/>
        <w:bottom w:val="none" w:sz="0" w:space="0" w:color="auto"/>
        <w:right w:val="none" w:sz="0" w:space="0" w:color="auto"/>
      </w:divBdr>
      <w:divsChild>
        <w:div w:id="92752089">
          <w:marLeft w:val="480"/>
          <w:marRight w:val="0"/>
          <w:marTop w:val="0"/>
          <w:marBottom w:val="0"/>
          <w:divBdr>
            <w:top w:val="none" w:sz="0" w:space="0" w:color="auto"/>
            <w:left w:val="none" w:sz="0" w:space="0" w:color="auto"/>
            <w:bottom w:val="none" w:sz="0" w:space="0" w:color="auto"/>
            <w:right w:val="none" w:sz="0" w:space="0" w:color="auto"/>
          </w:divBdr>
        </w:div>
        <w:div w:id="136919853">
          <w:marLeft w:val="480"/>
          <w:marRight w:val="0"/>
          <w:marTop w:val="0"/>
          <w:marBottom w:val="0"/>
          <w:divBdr>
            <w:top w:val="none" w:sz="0" w:space="0" w:color="auto"/>
            <w:left w:val="none" w:sz="0" w:space="0" w:color="auto"/>
            <w:bottom w:val="none" w:sz="0" w:space="0" w:color="auto"/>
            <w:right w:val="none" w:sz="0" w:space="0" w:color="auto"/>
          </w:divBdr>
        </w:div>
        <w:div w:id="297422153">
          <w:marLeft w:val="480"/>
          <w:marRight w:val="0"/>
          <w:marTop w:val="0"/>
          <w:marBottom w:val="0"/>
          <w:divBdr>
            <w:top w:val="none" w:sz="0" w:space="0" w:color="auto"/>
            <w:left w:val="none" w:sz="0" w:space="0" w:color="auto"/>
            <w:bottom w:val="none" w:sz="0" w:space="0" w:color="auto"/>
            <w:right w:val="none" w:sz="0" w:space="0" w:color="auto"/>
          </w:divBdr>
        </w:div>
        <w:div w:id="322703215">
          <w:marLeft w:val="480"/>
          <w:marRight w:val="0"/>
          <w:marTop w:val="0"/>
          <w:marBottom w:val="0"/>
          <w:divBdr>
            <w:top w:val="none" w:sz="0" w:space="0" w:color="auto"/>
            <w:left w:val="none" w:sz="0" w:space="0" w:color="auto"/>
            <w:bottom w:val="none" w:sz="0" w:space="0" w:color="auto"/>
            <w:right w:val="none" w:sz="0" w:space="0" w:color="auto"/>
          </w:divBdr>
        </w:div>
        <w:div w:id="369112991">
          <w:marLeft w:val="480"/>
          <w:marRight w:val="0"/>
          <w:marTop w:val="0"/>
          <w:marBottom w:val="0"/>
          <w:divBdr>
            <w:top w:val="none" w:sz="0" w:space="0" w:color="auto"/>
            <w:left w:val="none" w:sz="0" w:space="0" w:color="auto"/>
            <w:bottom w:val="none" w:sz="0" w:space="0" w:color="auto"/>
            <w:right w:val="none" w:sz="0" w:space="0" w:color="auto"/>
          </w:divBdr>
        </w:div>
        <w:div w:id="516044405">
          <w:marLeft w:val="480"/>
          <w:marRight w:val="0"/>
          <w:marTop w:val="0"/>
          <w:marBottom w:val="0"/>
          <w:divBdr>
            <w:top w:val="none" w:sz="0" w:space="0" w:color="auto"/>
            <w:left w:val="none" w:sz="0" w:space="0" w:color="auto"/>
            <w:bottom w:val="none" w:sz="0" w:space="0" w:color="auto"/>
            <w:right w:val="none" w:sz="0" w:space="0" w:color="auto"/>
          </w:divBdr>
        </w:div>
        <w:div w:id="586500260">
          <w:marLeft w:val="480"/>
          <w:marRight w:val="0"/>
          <w:marTop w:val="0"/>
          <w:marBottom w:val="0"/>
          <w:divBdr>
            <w:top w:val="none" w:sz="0" w:space="0" w:color="auto"/>
            <w:left w:val="none" w:sz="0" w:space="0" w:color="auto"/>
            <w:bottom w:val="none" w:sz="0" w:space="0" w:color="auto"/>
            <w:right w:val="none" w:sz="0" w:space="0" w:color="auto"/>
          </w:divBdr>
        </w:div>
        <w:div w:id="897861551">
          <w:marLeft w:val="480"/>
          <w:marRight w:val="0"/>
          <w:marTop w:val="0"/>
          <w:marBottom w:val="0"/>
          <w:divBdr>
            <w:top w:val="none" w:sz="0" w:space="0" w:color="auto"/>
            <w:left w:val="none" w:sz="0" w:space="0" w:color="auto"/>
            <w:bottom w:val="none" w:sz="0" w:space="0" w:color="auto"/>
            <w:right w:val="none" w:sz="0" w:space="0" w:color="auto"/>
          </w:divBdr>
        </w:div>
        <w:div w:id="928082838">
          <w:marLeft w:val="480"/>
          <w:marRight w:val="0"/>
          <w:marTop w:val="0"/>
          <w:marBottom w:val="0"/>
          <w:divBdr>
            <w:top w:val="none" w:sz="0" w:space="0" w:color="auto"/>
            <w:left w:val="none" w:sz="0" w:space="0" w:color="auto"/>
            <w:bottom w:val="none" w:sz="0" w:space="0" w:color="auto"/>
            <w:right w:val="none" w:sz="0" w:space="0" w:color="auto"/>
          </w:divBdr>
        </w:div>
        <w:div w:id="1181697259">
          <w:marLeft w:val="480"/>
          <w:marRight w:val="0"/>
          <w:marTop w:val="0"/>
          <w:marBottom w:val="0"/>
          <w:divBdr>
            <w:top w:val="none" w:sz="0" w:space="0" w:color="auto"/>
            <w:left w:val="none" w:sz="0" w:space="0" w:color="auto"/>
            <w:bottom w:val="none" w:sz="0" w:space="0" w:color="auto"/>
            <w:right w:val="none" w:sz="0" w:space="0" w:color="auto"/>
          </w:divBdr>
        </w:div>
        <w:div w:id="1245720171">
          <w:marLeft w:val="480"/>
          <w:marRight w:val="0"/>
          <w:marTop w:val="0"/>
          <w:marBottom w:val="0"/>
          <w:divBdr>
            <w:top w:val="none" w:sz="0" w:space="0" w:color="auto"/>
            <w:left w:val="none" w:sz="0" w:space="0" w:color="auto"/>
            <w:bottom w:val="none" w:sz="0" w:space="0" w:color="auto"/>
            <w:right w:val="none" w:sz="0" w:space="0" w:color="auto"/>
          </w:divBdr>
        </w:div>
        <w:div w:id="1257405370">
          <w:marLeft w:val="480"/>
          <w:marRight w:val="0"/>
          <w:marTop w:val="0"/>
          <w:marBottom w:val="0"/>
          <w:divBdr>
            <w:top w:val="none" w:sz="0" w:space="0" w:color="auto"/>
            <w:left w:val="none" w:sz="0" w:space="0" w:color="auto"/>
            <w:bottom w:val="none" w:sz="0" w:space="0" w:color="auto"/>
            <w:right w:val="none" w:sz="0" w:space="0" w:color="auto"/>
          </w:divBdr>
        </w:div>
        <w:div w:id="1267271241">
          <w:marLeft w:val="480"/>
          <w:marRight w:val="0"/>
          <w:marTop w:val="0"/>
          <w:marBottom w:val="0"/>
          <w:divBdr>
            <w:top w:val="none" w:sz="0" w:space="0" w:color="auto"/>
            <w:left w:val="none" w:sz="0" w:space="0" w:color="auto"/>
            <w:bottom w:val="none" w:sz="0" w:space="0" w:color="auto"/>
            <w:right w:val="none" w:sz="0" w:space="0" w:color="auto"/>
          </w:divBdr>
        </w:div>
        <w:div w:id="1316840280">
          <w:marLeft w:val="480"/>
          <w:marRight w:val="0"/>
          <w:marTop w:val="0"/>
          <w:marBottom w:val="0"/>
          <w:divBdr>
            <w:top w:val="none" w:sz="0" w:space="0" w:color="auto"/>
            <w:left w:val="none" w:sz="0" w:space="0" w:color="auto"/>
            <w:bottom w:val="none" w:sz="0" w:space="0" w:color="auto"/>
            <w:right w:val="none" w:sz="0" w:space="0" w:color="auto"/>
          </w:divBdr>
        </w:div>
        <w:div w:id="1450583576">
          <w:marLeft w:val="480"/>
          <w:marRight w:val="0"/>
          <w:marTop w:val="0"/>
          <w:marBottom w:val="0"/>
          <w:divBdr>
            <w:top w:val="none" w:sz="0" w:space="0" w:color="auto"/>
            <w:left w:val="none" w:sz="0" w:space="0" w:color="auto"/>
            <w:bottom w:val="none" w:sz="0" w:space="0" w:color="auto"/>
            <w:right w:val="none" w:sz="0" w:space="0" w:color="auto"/>
          </w:divBdr>
        </w:div>
      </w:divsChild>
    </w:div>
    <w:div w:id="1470201747">
      <w:marLeft w:val="480"/>
      <w:marRight w:val="0"/>
      <w:marTop w:val="0"/>
      <w:marBottom w:val="0"/>
      <w:divBdr>
        <w:top w:val="none" w:sz="0" w:space="0" w:color="auto"/>
        <w:left w:val="none" w:sz="0" w:space="0" w:color="auto"/>
        <w:bottom w:val="none" w:sz="0" w:space="0" w:color="auto"/>
        <w:right w:val="none" w:sz="0" w:space="0" w:color="auto"/>
      </w:divBdr>
    </w:div>
    <w:div w:id="1470244979">
      <w:marLeft w:val="480"/>
      <w:marRight w:val="0"/>
      <w:marTop w:val="0"/>
      <w:marBottom w:val="0"/>
      <w:divBdr>
        <w:top w:val="none" w:sz="0" w:space="0" w:color="auto"/>
        <w:left w:val="none" w:sz="0" w:space="0" w:color="auto"/>
        <w:bottom w:val="none" w:sz="0" w:space="0" w:color="auto"/>
        <w:right w:val="none" w:sz="0" w:space="0" w:color="auto"/>
      </w:divBdr>
    </w:div>
    <w:div w:id="1470249500">
      <w:bodyDiv w:val="1"/>
      <w:marLeft w:val="0"/>
      <w:marRight w:val="0"/>
      <w:marTop w:val="0"/>
      <w:marBottom w:val="0"/>
      <w:divBdr>
        <w:top w:val="none" w:sz="0" w:space="0" w:color="auto"/>
        <w:left w:val="none" w:sz="0" w:space="0" w:color="auto"/>
        <w:bottom w:val="none" w:sz="0" w:space="0" w:color="auto"/>
        <w:right w:val="none" w:sz="0" w:space="0" w:color="auto"/>
      </w:divBdr>
      <w:divsChild>
        <w:div w:id="478420">
          <w:marLeft w:val="480"/>
          <w:marRight w:val="0"/>
          <w:marTop w:val="0"/>
          <w:marBottom w:val="0"/>
          <w:divBdr>
            <w:top w:val="none" w:sz="0" w:space="0" w:color="auto"/>
            <w:left w:val="none" w:sz="0" w:space="0" w:color="auto"/>
            <w:bottom w:val="none" w:sz="0" w:space="0" w:color="auto"/>
            <w:right w:val="none" w:sz="0" w:space="0" w:color="auto"/>
          </w:divBdr>
        </w:div>
        <w:div w:id="109277225">
          <w:marLeft w:val="480"/>
          <w:marRight w:val="0"/>
          <w:marTop w:val="0"/>
          <w:marBottom w:val="0"/>
          <w:divBdr>
            <w:top w:val="none" w:sz="0" w:space="0" w:color="auto"/>
            <w:left w:val="none" w:sz="0" w:space="0" w:color="auto"/>
            <w:bottom w:val="none" w:sz="0" w:space="0" w:color="auto"/>
            <w:right w:val="none" w:sz="0" w:space="0" w:color="auto"/>
          </w:divBdr>
        </w:div>
        <w:div w:id="115026016">
          <w:marLeft w:val="480"/>
          <w:marRight w:val="0"/>
          <w:marTop w:val="0"/>
          <w:marBottom w:val="0"/>
          <w:divBdr>
            <w:top w:val="none" w:sz="0" w:space="0" w:color="auto"/>
            <w:left w:val="none" w:sz="0" w:space="0" w:color="auto"/>
            <w:bottom w:val="none" w:sz="0" w:space="0" w:color="auto"/>
            <w:right w:val="none" w:sz="0" w:space="0" w:color="auto"/>
          </w:divBdr>
        </w:div>
        <w:div w:id="137109519">
          <w:marLeft w:val="480"/>
          <w:marRight w:val="0"/>
          <w:marTop w:val="0"/>
          <w:marBottom w:val="0"/>
          <w:divBdr>
            <w:top w:val="none" w:sz="0" w:space="0" w:color="auto"/>
            <w:left w:val="none" w:sz="0" w:space="0" w:color="auto"/>
            <w:bottom w:val="none" w:sz="0" w:space="0" w:color="auto"/>
            <w:right w:val="none" w:sz="0" w:space="0" w:color="auto"/>
          </w:divBdr>
        </w:div>
        <w:div w:id="164975823">
          <w:marLeft w:val="480"/>
          <w:marRight w:val="0"/>
          <w:marTop w:val="0"/>
          <w:marBottom w:val="0"/>
          <w:divBdr>
            <w:top w:val="none" w:sz="0" w:space="0" w:color="auto"/>
            <w:left w:val="none" w:sz="0" w:space="0" w:color="auto"/>
            <w:bottom w:val="none" w:sz="0" w:space="0" w:color="auto"/>
            <w:right w:val="none" w:sz="0" w:space="0" w:color="auto"/>
          </w:divBdr>
        </w:div>
        <w:div w:id="171771579">
          <w:marLeft w:val="480"/>
          <w:marRight w:val="0"/>
          <w:marTop w:val="0"/>
          <w:marBottom w:val="0"/>
          <w:divBdr>
            <w:top w:val="none" w:sz="0" w:space="0" w:color="auto"/>
            <w:left w:val="none" w:sz="0" w:space="0" w:color="auto"/>
            <w:bottom w:val="none" w:sz="0" w:space="0" w:color="auto"/>
            <w:right w:val="none" w:sz="0" w:space="0" w:color="auto"/>
          </w:divBdr>
        </w:div>
        <w:div w:id="172183185">
          <w:marLeft w:val="480"/>
          <w:marRight w:val="0"/>
          <w:marTop w:val="0"/>
          <w:marBottom w:val="0"/>
          <w:divBdr>
            <w:top w:val="none" w:sz="0" w:space="0" w:color="auto"/>
            <w:left w:val="none" w:sz="0" w:space="0" w:color="auto"/>
            <w:bottom w:val="none" w:sz="0" w:space="0" w:color="auto"/>
            <w:right w:val="none" w:sz="0" w:space="0" w:color="auto"/>
          </w:divBdr>
        </w:div>
        <w:div w:id="172845039">
          <w:marLeft w:val="480"/>
          <w:marRight w:val="0"/>
          <w:marTop w:val="0"/>
          <w:marBottom w:val="0"/>
          <w:divBdr>
            <w:top w:val="none" w:sz="0" w:space="0" w:color="auto"/>
            <w:left w:val="none" w:sz="0" w:space="0" w:color="auto"/>
            <w:bottom w:val="none" w:sz="0" w:space="0" w:color="auto"/>
            <w:right w:val="none" w:sz="0" w:space="0" w:color="auto"/>
          </w:divBdr>
        </w:div>
        <w:div w:id="507067098">
          <w:marLeft w:val="480"/>
          <w:marRight w:val="0"/>
          <w:marTop w:val="0"/>
          <w:marBottom w:val="0"/>
          <w:divBdr>
            <w:top w:val="none" w:sz="0" w:space="0" w:color="auto"/>
            <w:left w:val="none" w:sz="0" w:space="0" w:color="auto"/>
            <w:bottom w:val="none" w:sz="0" w:space="0" w:color="auto"/>
            <w:right w:val="none" w:sz="0" w:space="0" w:color="auto"/>
          </w:divBdr>
        </w:div>
        <w:div w:id="589194881">
          <w:marLeft w:val="480"/>
          <w:marRight w:val="0"/>
          <w:marTop w:val="0"/>
          <w:marBottom w:val="0"/>
          <w:divBdr>
            <w:top w:val="none" w:sz="0" w:space="0" w:color="auto"/>
            <w:left w:val="none" w:sz="0" w:space="0" w:color="auto"/>
            <w:bottom w:val="none" w:sz="0" w:space="0" w:color="auto"/>
            <w:right w:val="none" w:sz="0" w:space="0" w:color="auto"/>
          </w:divBdr>
        </w:div>
        <w:div w:id="636763386">
          <w:marLeft w:val="480"/>
          <w:marRight w:val="0"/>
          <w:marTop w:val="0"/>
          <w:marBottom w:val="0"/>
          <w:divBdr>
            <w:top w:val="none" w:sz="0" w:space="0" w:color="auto"/>
            <w:left w:val="none" w:sz="0" w:space="0" w:color="auto"/>
            <w:bottom w:val="none" w:sz="0" w:space="0" w:color="auto"/>
            <w:right w:val="none" w:sz="0" w:space="0" w:color="auto"/>
          </w:divBdr>
        </w:div>
        <w:div w:id="674721108">
          <w:marLeft w:val="480"/>
          <w:marRight w:val="0"/>
          <w:marTop w:val="0"/>
          <w:marBottom w:val="0"/>
          <w:divBdr>
            <w:top w:val="none" w:sz="0" w:space="0" w:color="auto"/>
            <w:left w:val="none" w:sz="0" w:space="0" w:color="auto"/>
            <w:bottom w:val="none" w:sz="0" w:space="0" w:color="auto"/>
            <w:right w:val="none" w:sz="0" w:space="0" w:color="auto"/>
          </w:divBdr>
        </w:div>
        <w:div w:id="760446263">
          <w:marLeft w:val="480"/>
          <w:marRight w:val="0"/>
          <w:marTop w:val="0"/>
          <w:marBottom w:val="0"/>
          <w:divBdr>
            <w:top w:val="none" w:sz="0" w:space="0" w:color="auto"/>
            <w:left w:val="none" w:sz="0" w:space="0" w:color="auto"/>
            <w:bottom w:val="none" w:sz="0" w:space="0" w:color="auto"/>
            <w:right w:val="none" w:sz="0" w:space="0" w:color="auto"/>
          </w:divBdr>
        </w:div>
        <w:div w:id="767895411">
          <w:marLeft w:val="480"/>
          <w:marRight w:val="0"/>
          <w:marTop w:val="0"/>
          <w:marBottom w:val="0"/>
          <w:divBdr>
            <w:top w:val="none" w:sz="0" w:space="0" w:color="auto"/>
            <w:left w:val="none" w:sz="0" w:space="0" w:color="auto"/>
            <w:bottom w:val="none" w:sz="0" w:space="0" w:color="auto"/>
            <w:right w:val="none" w:sz="0" w:space="0" w:color="auto"/>
          </w:divBdr>
        </w:div>
        <w:div w:id="860315743">
          <w:marLeft w:val="480"/>
          <w:marRight w:val="0"/>
          <w:marTop w:val="0"/>
          <w:marBottom w:val="0"/>
          <w:divBdr>
            <w:top w:val="none" w:sz="0" w:space="0" w:color="auto"/>
            <w:left w:val="none" w:sz="0" w:space="0" w:color="auto"/>
            <w:bottom w:val="none" w:sz="0" w:space="0" w:color="auto"/>
            <w:right w:val="none" w:sz="0" w:space="0" w:color="auto"/>
          </w:divBdr>
        </w:div>
        <w:div w:id="901868580">
          <w:marLeft w:val="480"/>
          <w:marRight w:val="0"/>
          <w:marTop w:val="0"/>
          <w:marBottom w:val="0"/>
          <w:divBdr>
            <w:top w:val="none" w:sz="0" w:space="0" w:color="auto"/>
            <w:left w:val="none" w:sz="0" w:space="0" w:color="auto"/>
            <w:bottom w:val="none" w:sz="0" w:space="0" w:color="auto"/>
            <w:right w:val="none" w:sz="0" w:space="0" w:color="auto"/>
          </w:divBdr>
        </w:div>
        <w:div w:id="933827620">
          <w:marLeft w:val="480"/>
          <w:marRight w:val="0"/>
          <w:marTop w:val="0"/>
          <w:marBottom w:val="0"/>
          <w:divBdr>
            <w:top w:val="none" w:sz="0" w:space="0" w:color="auto"/>
            <w:left w:val="none" w:sz="0" w:space="0" w:color="auto"/>
            <w:bottom w:val="none" w:sz="0" w:space="0" w:color="auto"/>
            <w:right w:val="none" w:sz="0" w:space="0" w:color="auto"/>
          </w:divBdr>
        </w:div>
        <w:div w:id="944310483">
          <w:marLeft w:val="480"/>
          <w:marRight w:val="0"/>
          <w:marTop w:val="0"/>
          <w:marBottom w:val="0"/>
          <w:divBdr>
            <w:top w:val="none" w:sz="0" w:space="0" w:color="auto"/>
            <w:left w:val="none" w:sz="0" w:space="0" w:color="auto"/>
            <w:bottom w:val="none" w:sz="0" w:space="0" w:color="auto"/>
            <w:right w:val="none" w:sz="0" w:space="0" w:color="auto"/>
          </w:divBdr>
        </w:div>
        <w:div w:id="976226856">
          <w:marLeft w:val="480"/>
          <w:marRight w:val="0"/>
          <w:marTop w:val="0"/>
          <w:marBottom w:val="0"/>
          <w:divBdr>
            <w:top w:val="none" w:sz="0" w:space="0" w:color="auto"/>
            <w:left w:val="none" w:sz="0" w:space="0" w:color="auto"/>
            <w:bottom w:val="none" w:sz="0" w:space="0" w:color="auto"/>
            <w:right w:val="none" w:sz="0" w:space="0" w:color="auto"/>
          </w:divBdr>
        </w:div>
        <w:div w:id="1013142575">
          <w:marLeft w:val="480"/>
          <w:marRight w:val="0"/>
          <w:marTop w:val="0"/>
          <w:marBottom w:val="0"/>
          <w:divBdr>
            <w:top w:val="none" w:sz="0" w:space="0" w:color="auto"/>
            <w:left w:val="none" w:sz="0" w:space="0" w:color="auto"/>
            <w:bottom w:val="none" w:sz="0" w:space="0" w:color="auto"/>
            <w:right w:val="none" w:sz="0" w:space="0" w:color="auto"/>
          </w:divBdr>
        </w:div>
        <w:div w:id="1048527047">
          <w:marLeft w:val="480"/>
          <w:marRight w:val="0"/>
          <w:marTop w:val="0"/>
          <w:marBottom w:val="0"/>
          <w:divBdr>
            <w:top w:val="none" w:sz="0" w:space="0" w:color="auto"/>
            <w:left w:val="none" w:sz="0" w:space="0" w:color="auto"/>
            <w:bottom w:val="none" w:sz="0" w:space="0" w:color="auto"/>
            <w:right w:val="none" w:sz="0" w:space="0" w:color="auto"/>
          </w:divBdr>
        </w:div>
        <w:div w:id="1341931055">
          <w:marLeft w:val="480"/>
          <w:marRight w:val="0"/>
          <w:marTop w:val="0"/>
          <w:marBottom w:val="0"/>
          <w:divBdr>
            <w:top w:val="none" w:sz="0" w:space="0" w:color="auto"/>
            <w:left w:val="none" w:sz="0" w:space="0" w:color="auto"/>
            <w:bottom w:val="none" w:sz="0" w:space="0" w:color="auto"/>
            <w:right w:val="none" w:sz="0" w:space="0" w:color="auto"/>
          </w:divBdr>
        </w:div>
        <w:div w:id="1377314718">
          <w:marLeft w:val="480"/>
          <w:marRight w:val="0"/>
          <w:marTop w:val="0"/>
          <w:marBottom w:val="0"/>
          <w:divBdr>
            <w:top w:val="none" w:sz="0" w:space="0" w:color="auto"/>
            <w:left w:val="none" w:sz="0" w:space="0" w:color="auto"/>
            <w:bottom w:val="none" w:sz="0" w:space="0" w:color="auto"/>
            <w:right w:val="none" w:sz="0" w:space="0" w:color="auto"/>
          </w:divBdr>
        </w:div>
        <w:div w:id="1389382911">
          <w:marLeft w:val="480"/>
          <w:marRight w:val="0"/>
          <w:marTop w:val="0"/>
          <w:marBottom w:val="0"/>
          <w:divBdr>
            <w:top w:val="none" w:sz="0" w:space="0" w:color="auto"/>
            <w:left w:val="none" w:sz="0" w:space="0" w:color="auto"/>
            <w:bottom w:val="none" w:sz="0" w:space="0" w:color="auto"/>
            <w:right w:val="none" w:sz="0" w:space="0" w:color="auto"/>
          </w:divBdr>
        </w:div>
        <w:div w:id="1457945455">
          <w:marLeft w:val="480"/>
          <w:marRight w:val="0"/>
          <w:marTop w:val="0"/>
          <w:marBottom w:val="0"/>
          <w:divBdr>
            <w:top w:val="none" w:sz="0" w:space="0" w:color="auto"/>
            <w:left w:val="none" w:sz="0" w:space="0" w:color="auto"/>
            <w:bottom w:val="none" w:sz="0" w:space="0" w:color="auto"/>
            <w:right w:val="none" w:sz="0" w:space="0" w:color="auto"/>
          </w:divBdr>
        </w:div>
        <w:div w:id="1538734096">
          <w:marLeft w:val="480"/>
          <w:marRight w:val="0"/>
          <w:marTop w:val="0"/>
          <w:marBottom w:val="0"/>
          <w:divBdr>
            <w:top w:val="none" w:sz="0" w:space="0" w:color="auto"/>
            <w:left w:val="none" w:sz="0" w:space="0" w:color="auto"/>
            <w:bottom w:val="none" w:sz="0" w:space="0" w:color="auto"/>
            <w:right w:val="none" w:sz="0" w:space="0" w:color="auto"/>
          </w:divBdr>
        </w:div>
        <w:div w:id="1626735067">
          <w:marLeft w:val="480"/>
          <w:marRight w:val="0"/>
          <w:marTop w:val="0"/>
          <w:marBottom w:val="0"/>
          <w:divBdr>
            <w:top w:val="none" w:sz="0" w:space="0" w:color="auto"/>
            <w:left w:val="none" w:sz="0" w:space="0" w:color="auto"/>
            <w:bottom w:val="none" w:sz="0" w:space="0" w:color="auto"/>
            <w:right w:val="none" w:sz="0" w:space="0" w:color="auto"/>
          </w:divBdr>
        </w:div>
        <w:div w:id="1638678215">
          <w:marLeft w:val="480"/>
          <w:marRight w:val="0"/>
          <w:marTop w:val="0"/>
          <w:marBottom w:val="0"/>
          <w:divBdr>
            <w:top w:val="none" w:sz="0" w:space="0" w:color="auto"/>
            <w:left w:val="none" w:sz="0" w:space="0" w:color="auto"/>
            <w:bottom w:val="none" w:sz="0" w:space="0" w:color="auto"/>
            <w:right w:val="none" w:sz="0" w:space="0" w:color="auto"/>
          </w:divBdr>
        </w:div>
        <w:div w:id="1687251642">
          <w:marLeft w:val="480"/>
          <w:marRight w:val="0"/>
          <w:marTop w:val="0"/>
          <w:marBottom w:val="0"/>
          <w:divBdr>
            <w:top w:val="none" w:sz="0" w:space="0" w:color="auto"/>
            <w:left w:val="none" w:sz="0" w:space="0" w:color="auto"/>
            <w:bottom w:val="none" w:sz="0" w:space="0" w:color="auto"/>
            <w:right w:val="none" w:sz="0" w:space="0" w:color="auto"/>
          </w:divBdr>
        </w:div>
        <w:div w:id="1690720672">
          <w:marLeft w:val="480"/>
          <w:marRight w:val="0"/>
          <w:marTop w:val="0"/>
          <w:marBottom w:val="0"/>
          <w:divBdr>
            <w:top w:val="none" w:sz="0" w:space="0" w:color="auto"/>
            <w:left w:val="none" w:sz="0" w:space="0" w:color="auto"/>
            <w:bottom w:val="none" w:sz="0" w:space="0" w:color="auto"/>
            <w:right w:val="none" w:sz="0" w:space="0" w:color="auto"/>
          </w:divBdr>
        </w:div>
        <w:div w:id="1704863340">
          <w:marLeft w:val="480"/>
          <w:marRight w:val="0"/>
          <w:marTop w:val="0"/>
          <w:marBottom w:val="0"/>
          <w:divBdr>
            <w:top w:val="none" w:sz="0" w:space="0" w:color="auto"/>
            <w:left w:val="none" w:sz="0" w:space="0" w:color="auto"/>
            <w:bottom w:val="none" w:sz="0" w:space="0" w:color="auto"/>
            <w:right w:val="none" w:sz="0" w:space="0" w:color="auto"/>
          </w:divBdr>
        </w:div>
        <w:div w:id="1753045346">
          <w:marLeft w:val="480"/>
          <w:marRight w:val="0"/>
          <w:marTop w:val="0"/>
          <w:marBottom w:val="0"/>
          <w:divBdr>
            <w:top w:val="none" w:sz="0" w:space="0" w:color="auto"/>
            <w:left w:val="none" w:sz="0" w:space="0" w:color="auto"/>
            <w:bottom w:val="none" w:sz="0" w:space="0" w:color="auto"/>
            <w:right w:val="none" w:sz="0" w:space="0" w:color="auto"/>
          </w:divBdr>
        </w:div>
        <w:div w:id="1761294892">
          <w:marLeft w:val="480"/>
          <w:marRight w:val="0"/>
          <w:marTop w:val="0"/>
          <w:marBottom w:val="0"/>
          <w:divBdr>
            <w:top w:val="none" w:sz="0" w:space="0" w:color="auto"/>
            <w:left w:val="none" w:sz="0" w:space="0" w:color="auto"/>
            <w:bottom w:val="none" w:sz="0" w:space="0" w:color="auto"/>
            <w:right w:val="none" w:sz="0" w:space="0" w:color="auto"/>
          </w:divBdr>
        </w:div>
      </w:divsChild>
    </w:div>
    <w:div w:id="1470320485">
      <w:marLeft w:val="480"/>
      <w:marRight w:val="0"/>
      <w:marTop w:val="0"/>
      <w:marBottom w:val="0"/>
      <w:divBdr>
        <w:top w:val="none" w:sz="0" w:space="0" w:color="auto"/>
        <w:left w:val="none" w:sz="0" w:space="0" w:color="auto"/>
        <w:bottom w:val="none" w:sz="0" w:space="0" w:color="auto"/>
        <w:right w:val="none" w:sz="0" w:space="0" w:color="auto"/>
      </w:divBdr>
    </w:div>
    <w:div w:id="1470320540">
      <w:marLeft w:val="480"/>
      <w:marRight w:val="0"/>
      <w:marTop w:val="0"/>
      <w:marBottom w:val="0"/>
      <w:divBdr>
        <w:top w:val="none" w:sz="0" w:space="0" w:color="auto"/>
        <w:left w:val="none" w:sz="0" w:space="0" w:color="auto"/>
        <w:bottom w:val="none" w:sz="0" w:space="0" w:color="auto"/>
        <w:right w:val="none" w:sz="0" w:space="0" w:color="auto"/>
      </w:divBdr>
    </w:div>
    <w:div w:id="1470324332">
      <w:marLeft w:val="480"/>
      <w:marRight w:val="0"/>
      <w:marTop w:val="0"/>
      <w:marBottom w:val="0"/>
      <w:divBdr>
        <w:top w:val="none" w:sz="0" w:space="0" w:color="auto"/>
        <w:left w:val="none" w:sz="0" w:space="0" w:color="auto"/>
        <w:bottom w:val="none" w:sz="0" w:space="0" w:color="auto"/>
        <w:right w:val="none" w:sz="0" w:space="0" w:color="auto"/>
      </w:divBdr>
    </w:div>
    <w:div w:id="1470392467">
      <w:marLeft w:val="480"/>
      <w:marRight w:val="0"/>
      <w:marTop w:val="0"/>
      <w:marBottom w:val="0"/>
      <w:divBdr>
        <w:top w:val="none" w:sz="0" w:space="0" w:color="auto"/>
        <w:left w:val="none" w:sz="0" w:space="0" w:color="auto"/>
        <w:bottom w:val="none" w:sz="0" w:space="0" w:color="auto"/>
        <w:right w:val="none" w:sz="0" w:space="0" w:color="auto"/>
      </w:divBdr>
    </w:div>
    <w:div w:id="1470711258">
      <w:marLeft w:val="480"/>
      <w:marRight w:val="0"/>
      <w:marTop w:val="0"/>
      <w:marBottom w:val="0"/>
      <w:divBdr>
        <w:top w:val="none" w:sz="0" w:space="0" w:color="auto"/>
        <w:left w:val="none" w:sz="0" w:space="0" w:color="auto"/>
        <w:bottom w:val="none" w:sz="0" w:space="0" w:color="auto"/>
        <w:right w:val="none" w:sz="0" w:space="0" w:color="auto"/>
      </w:divBdr>
    </w:div>
    <w:div w:id="1470975884">
      <w:marLeft w:val="480"/>
      <w:marRight w:val="0"/>
      <w:marTop w:val="0"/>
      <w:marBottom w:val="0"/>
      <w:divBdr>
        <w:top w:val="none" w:sz="0" w:space="0" w:color="auto"/>
        <w:left w:val="none" w:sz="0" w:space="0" w:color="auto"/>
        <w:bottom w:val="none" w:sz="0" w:space="0" w:color="auto"/>
        <w:right w:val="none" w:sz="0" w:space="0" w:color="auto"/>
      </w:divBdr>
    </w:div>
    <w:div w:id="1471098193">
      <w:marLeft w:val="480"/>
      <w:marRight w:val="0"/>
      <w:marTop w:val="0"/>
      <w:marBottom w:val="0"/>
      <w:divBdr>
        <w:top w:val="none" w:sz="0" w:space="0" w:color="auto"/>
        <w:left w:val="none" w:sz="0" w:space="0" w:color="auto"/>
        <w:bottom w:val="none" w:sz="0" w:space="0" w:color="auto"/>
        <w:right w:val="none" w:sz="0" w:space="0" w:color="auto"/>
      </w:divBdr>
    </w:div>
    <w:div w:id="1471285664">
      <w:marLeft w:val="480"/>
      <w:marRight w:val="0"/>
      <w:marTop w:val="0"/>
      <w:marBottom w:val="0"/>
      <w:divBdr>
        <w:top w:val="none" w:sz="0" w:space="0" w:color="auto"/>
        <w:left w:val="none" w:sz="0" w:space="0" w:color="auto"/>
        <w:bottom w:val="none" w:sz="0" w:space="0" w:color="auto"/>
        <w:right w:val="none" w:sz="0" w:space="0" w:color="auto"/>
      </w:divBdr>
    </w:div>
    <w:div w:id="1471442800">
      <w:marLeft w:val="480"/>
      <w:marRight w:val="0"/>
      <w:marTop w:val="0"/>
      <w:marBottom w:val="0"/>
      <w:divBdr>
        <w:top w:val="none" w:sz="0" w:space="0" w:color="auto"/>
        <w:left w:val="none" w:sz="0" w:space="0" w:color="auto"/>
        <w:bottom w:val="none" w:sz="0" w:space="0" w:color="auto"/>
        <w:right w:val="none" w:sz="0" w:space="0" w:color="auto"/>
      </w:divBdr>
    </w:div>
    <w:div w:id="1471678613">
      <w:marLeft w:val="480"/>
      <w:marRight w:val="0"/>
      <w:marTop w:val="0"/>
      <w:marBottom w:val="0"/>
      <w:divBdr>
        <w:top w:val="none" w:sz="0" w:space="0" w:color="auto"/>
        <w:left w:val="none" w:sz="0" w:space="0" w:color="auto"/>
        <w:bottom w:val="none" w:sz="0" w:space="0" w:color="auto"/>
        <w:right w:val="none" w:sz="0" w:space="0" w:color="auto"/>
      </w:divBdr>
    </w:div>
    <w:div w:id="1471703099">
      <w:marLeft w:val="480"/>
      <w:marRight w:val="0"/>
      <w:marTop w:val="0"/>
      <w:marBottom w:val="0"/>
      <w:divBdr>
        <w:top w:val="none" w:sz="0" w:space="0" w:color="auto"/>
        <w:left w:val="none" w:sz="0" w:space="0" w:color="auto"/>
        <w:bottom w:val="none" w:sz="0" w:space="0" w:color="auto"/>
        <w:right w:val="none" w:sz="0" w:space="0" w:color="auto"/>
      </w:divBdr>
    </w:div>
    <w:div w:id="1471824858">
      <w:marLeft w:val="480"/>
      <w:marRight w:val="0"/>
      <w:marTop w:val="0"/>
      <w:marBottom w:val="0"/>
      <w:divBdr>
        <w:top w:val="none" w:sz="0" w:space="0" w:color="auto"/>
        <w:left w:val="none" w:sz="0" w:space="0" w:color="auto"/>
        <w:bottom w:val="none" w:sz="0" w:space="0" w:color="auto"/>
        <w:right w:val="none" w:sz="0" w:space="0" w:color="auto"/>
      </w:divBdr>
    </w:div>
    <w:div w:id="1471896376">
      <w:bodyDiv w:val="1"/>
      <w:marLeft w:val="0"/>
      <w:marRight w:val="0"/>
      <w:marTop w:val="0"/>
      <w:marBottom w:val="0"/>
      <w:divBdr>
        <w:top w:val="none" w:sz="0" w:space="0" w:color="auto"/>
        <w:left w:val="none" w:sz="0" w:space="0" w:color="auto"/>
        <w:bottom w:val="none" w:sz="0" w:space="0" w:color="auto"/>
        <w:right w:val="none" w:sz="0" w:space="0" w:color="auto"/>
      </w:divBdr>
    </w:div>
    <w:div w:id="1471898066">
      <w:bodyDiv w:val="1"/>
      <w:marLeft w:val="0"/>
      <w:marRight w:val="0"/>
      <w:marTop w:val="0"/>
      <w:marBottom w:val="0"/>
      <w:divBdr>
        <w:top w:val="none" w:sz="0" w:space="0" w:color="auto"/>
        <w:left w:val="none" w:sz="0" w:space="0" w:color="auto"/>
        <w:bottom w:val="none" w:sz="0" w:space="0" w:color="auto"/>
        <w:right w:val="none" w:sz="0" w:space="0" w:color="auto"/>
      </w:divBdr>
    </w:div>
    <w:div w:id="1471904848">
      <w:marLeft w:val="480"/>
      <w:marRight w:val="0"/>
      <w:marTop w:val="0"/>
      <w:marBottom w:val="0"/>
      <w:divBdr>
        <w:top w:val="none" w:sz="0" w:space="0" w:color="auto"/>
        <w:left w:val="none" w:sz="0" w:space="0" w:color="auto"/>
        <w:bottom w:val="none" w:sz="0" w:space="0" w:color="auto"/>
        <w:right w:val="none" w:sz="0" w:space="0" w:color="auto"/>
      </w:divBdr>
    </w:div>
    <w:div w:id="1472013842">
      <w:marLeft w:val="480"/>
      <w:marRight w:val="0"/>
      <w:marTop w:val="0"/>
      <w:marBottom w:val="0"/>
      <w:divBdr>
        <w:top w:val="none" w:sz="0" w:space="0" w:color="auto"/>
        <w:left w:val="none" w:sz="0" w:space="0" w:color="auto"/>
        <w:bottom w:val="none" w:sz="0" w:space="0" w:color="auto"/>
        <w:right w:val="none" w:sz="0" w:space="0" w:color="auto"/>
      </w:divBdr>
    </w:div>
    <w:div w:id="1472020722">
      <w:marLeft w:val="480"/>
      <w:marRight w:val="0"/>
      <w:marTop w:val="0"/>
      <w:marBottom w:val="0"/>
      <w:divBdr>
        <w:top w:val="none" w:sz="0" w:space="0" w:color="auto"/>
        <w:left w:val="none" w:sz="0" w:space="0" w:color="auto"/>
        <w:bottom w:val="none" w:sz="0" w:space="0" w:color="auto"/>
        <w:right w:val="none" w:sz="0" w:space="0" w:color="auto"/>
      </w:divBdr>
    </w:div>
    <w:div w:id="1472139820">
      <w:marLeft w:val="480"/>
      <w:marRight w:val="0"/>
      <w:marTop w:val="0"/>
      <w:marBottom w:val="0"/>
      <w:divBdr>
        <w:top w:val="none" w:sz="0" w:space="0" w:color="auto"/>
        <w:left w:val="none" w:sz="0" w:space="0" w:color="auto"/>
        <w:bottom w:val="none" w:sz="0" w:space="0" w:color="auto"/>
        <w:right w:val="none" w:sz="0" w:space="0" w:color="auto"/>
      </w:divBdr>
    </w:div>
    <w:div w:id="1472209818">
      <w:marLeft w:val="480"/>
      <w:marRight w:val="0"/>
      <w:marTop w:val="0"/>
      <w:marBottom w:val="0"/>
      <w:divBdr>
        <w:top w:val="none" w:sz="0" w:space="0" w:color="auto"/>
        <w:left w:val="none" w:sz="0" w:space="0" w:color="auto"/>
        <w:bottom w:val="none" w:sz="0" w:space="0" w:color="auto"/>
        <w:right w:val="none" w:sz="0" w:space="0" w:color="auto"/>
      </w:divBdr>
    </w:div>
    <w:div w:id="1472211247">
      <w:bodyDiv w:val="1"/>
      <w:marLeft w:val="0"/>
      <w:marRight w:val="0"/>
      <w:marTop w:val="0"/>
      <w:marBottom w:val="0"/>
      <w:divBdr>
        <w:top w:val="none" w:sz="0" w:space="0" w:color="auto"/>
        <w:left w:val="none" w:sz="0" w:space="0" w:color="auto"/>
        <w:bottom w:val="none" w:sz="0" w:space="0" w:color="auto"/>
        <w:right w:val="none" w:sz="0" w:space="0" w:color="auto"/>
      </w:divBdr>
    </w:div>
    <w:div w:id="1472215199">
      <w:marLeft w:val="480"/>
      <w:marRight w:val="0"/>
      <w:marTop w:val="0"/>
      <w:marBottom w:val="0"/>
      <w:divBdr>
        <w:top w:val="none" w:sz="0" w:space="0" w:color="auto"/>
        <w:left w:val="none" w:sz="0" w:space="0" w:color="auto"/>
        <w:bottom w:val="none" w:sz="0" w:space="0" w:color="auto"/>
        <w:right w:val="none" w:sz="0" w:space="0" w:color="auto"/>
      </w:divBdr>
    </w:div>
    <w:div w:id="1472332847">
      <w:marLeft w:val="480"/>
      <w:marRight w:val="0"/>
      <w:marTop w:val="0"/>
      <w:marBottom w:val="0"/>
      <w:divBdr>
        <w:top w:val="none" w:sz="0" w:space="0" w:color="auto"/>
        <w:left w:val="none" w:sz="0" w:space="0" w:color="auto"/>
        <w:bottom w:val="none" w:sz="0" w:space="0" w:color="auto"/>
        <w:right w:val="none" w:sz="0" w:space="0" w:color="auto"/>
      </w:divBdr>
    </w:div>
    <w:div w:id="1472406988">
      <w:marLeft w:val="480"/>
      <w:marRight w:val="0"/>
      <w:marTop w:val="0"/>
      <w:marBottom w:val="0"/>
      <w:divBdr>
        <w:top w:val="none" w:sz="0" w:space="0" w:color="auto"/>
        <w:left w:val="none" w:sz="0" w:space="0" w:color="auto"/>
        <w:bottom w:val="none" w:sz="0" w:space="0" w:color="auto"/>
        <w:right w:val="none" w:sz="0" w:space="0" w:color="auto"/>
      </w:divBdr>
    </w:div>
    <w:div w:id="1472484081">
      <w:marLeft w:val="480"/>
      <w:marRight w:val="0"/>
      <w:marTop w:val="0"/>
      <w:marBottom w:val="0"/>
      <w:divBdr>
        <w:top w:val="none" w:sz="0" w:space="0" w:color="auto"/>
        <w:left w:val="none" w:sz="0" w:space="0" w:color="auto"/>
        <w:bottom w:val="none" w:sz="0" w:space="0" w:color="auto"/>
        <w:right w:val="none" w:sz="0" w:space="0" w:color="auto"/>
      </w:divBdr>
    </w:div>
    <w:div w:id="1472597537">
      <w:marLeft w:val="480"/>
      <w:marRight w:val="0"/>
      <w:marTop w:val="0"/>
      <w:marBottom w:val="0"/>
      <w:divBdr>
        <w:top w:val="none" w:sz="0" w:space="0" w:color="auto"/>
        <w:left w:val="none" w:sz="0" w:space="0" w:color="auto"/>
        <w:bottom w:val="none" w:sz="0" w:space="0" w:color="auto"/>
        <w:right w:val="none" w:sz="0" w:space="0" w:color="auto"/>
      </w:divBdr>
    </w:div>
    <w:div w:id="1472749664">
      <w:bodyDiv w:val="1"/>
      <w:marLeft w:val="0"/>
      <w:marRight w:val="0"/>
      <w:marTop w:val="0"/>
      <w:marBottom w:val="0"/>
      <w:divBdr>
        <w:top w:val="none" w:sz="0" w:space="0" w:color="auto"/>
        <w:left w:val="none" w:sz="0" w:space="0" w:color="auto"/>
        <w:bottom w:val="none" w:sz="0" w:space="0" w:color="auto"/>
        <w:right w:val="none" w:sz="0" w:space="0" w:color="auto"/>
      </w:divBdr>
    </w:div>
    <w:div w:id="1472942043">
      <w:marLeft w:val="480"/>
      <w:marRight w:val="0"/>
      <w:marTop w:val="0"/>
      <w:marBottom w:val="0"/>
      <w:divBdr>
        <w:top w:val="none" w:sz="0" w:space="0" w:color="auto"/>
        <w:left w:val="none" w:sz="0" w:space="0" w:color="auto"/>
        <w:bottom w:val="none" w:sz="0" w:space="0" w:color="auto"/>
        <w:right w:val="none" w:sz="0" w:space="0" w:color="auto"/>
      </w:divBdr>
    </w:div>
    <w:div w:id="1473019726">
      <w:marLeft w:val="480"/>
      <w:marRight w:val="0"/>
      <w:marTop w:val="0"/>
      <w:marBottom w:val="0"/>
      <w:divBdr>
        <w:top w:val="none" w:sz="0" w:space="0" w:color="auto"/>
        <w:left w:val="none" w:sz="0" w:space="0" w:color="auto"/>
        <w:bottom w:val="none" w:sz="0" w:space="0" w:color="auto"/>
        <w:right w:val="none" w:sz="0" w:space="0" w:color="auto"/>
      </w:divBdr>
    </w:div>
    <w:div w:id="1473059899">
      <w:marLeft w:val="480"/>
      <w:marRight w:val="0"/>
      <w:marTop w:val="0"/>
      <w:marBottom w:val="0"/>
      <w:divBdr>
        <w:top w:val="none" w:sz="0" w:space="0" w:color="auto"/>
        <w:left w:val="none" w:sz="0" w:space="0" w:color="auto"/>
        <w:bottom w:val="none" w:sz="0" w:space="0" w:color="auto"/>
        <w:right w:val="none" w:sz="0" w:space="0" w:color="auto"/>
      </w:divBdr>
    </w:div>
    <w:div w:id="1473207404">
      <w:marLeft w:val="480"/>
      <w:marRight w:val="0"/>
      <w:marTop w:val="0"/>
      <w:marBottom w:val="0"/>
      <w:divBdr>
        <w:top w:val="none" w:sz="0" w:space="0" w:color="auto"/>
        <w:left w:val="none" w:sz="0" w:space="0" w:color="auto"/>
        <w:bottom w:val="none" w:sz="0" w:space="0" w:color="auto"/>
        <w:right w:val="none" w:sz="0" w:space="0" w:color="auto"/>
      </w:divBdr>
    </w:div>
    <w:div w:id="1473253622">
      <w:bodyDiv w:val="1"/>
      <w:marLeft w:val="0"/>
      <w:marRight w:val="0"/>
      <w:marTop w:val="0"/>
      <w:marBottom w:val="0"/>
      <w:divBdr>
        <w:top w:val="none" w:sz="0" w:space="0" w:color="auto"/>
        <w:left w:val="none" w:sz="0" w:space="0" w:color="auto"/>
        <w:bottom w:val="none" w:sz="0" w:space="0" w:color="auto"/>
        <w:right w:val="none" w:sz="0" w:space="0" w:color="auto"/>
      </w:divBdr>
      <w:divsChild>
        <w:div w:id="360474954">
          <w:marLeft w:val="480"/>
          <w:marRight w:val="0"/>
          <w:marTop w:val="0"/>
          <w:marBottom w:val="0"/>
          <w:divBdr>
            <w:top w:val="none" w:sz="0" w:space="0" w:color="auto"/>
            <w:left w:val="none" w:sz="0" w:space="0" w:color="auto"/>
            <w:bottom w:val="none" w:sz="0" w:space="0" w:color="auto"/>
            <w:right w:val="none" w:sz="0" w:space="0" w:color="auto"/>
          </w:divBdr>
        </w:div>
        <w:div w:id="366490849">
          <w:marLeft w:val="480"/>
          <w:marRight w:val="0"/>
          <w:marTop w:val="0"/>
          <w:marBottom w:val="0"/>
          <w:divBdr>
            <w:top w:val="none" w:sz="0" w:space="0" w:color="auto"/>
            <w:left w:val="none" w:sz="0" w:space="0" w:color="auto"/>
            <w:bottom w:val="none" w:sz="0" w:space="0" w:color="auto"/>
            <w:right w:val="none" w:sz="0" w:space="0" w:color="auto"/>
          </w:divBdr>
        </w:div>
        <w:div w:id="680160431">
          <w:marLeft w:val="480"/>
          <w:marRight w:val="0"/>
          <w:marTop w:val="0"/>
          <w:marBottom w:val="0"/>
          <w:divBdr>
            <w:top w:val="none" w:sz="0" w:space="0" w:color="auto"/>
            <w:left w:val="none" w:sz="0" w:space="0" w:color="auto"/>
            <w:bottom w:val="none" w:sz="0" w:space="0" w:color="auto"/>
            <w:right w:val="none" w:sz="0" w:space="0" w:color="auto"/>
          </w:divBdr>
        </w:div>
        <w:div w:id="787548943">
          <w:marLeft w:val="480"/>
          <w:marRight w:val="0"/>
          <w:marTop w:val="0"/>
          <w:marBottom w:val="0"/>
          <w:divBdr>
            <w:top w:val="none" w:sz="0" w:space="0" w:color="auto"/>
            <w:left w:val="none" w:sz="0" w:space="0" w:color="auto"/>
            <w:bottom w:val="none" w:sz="0" w:space="0" w:color="auto"/>
            <w:right w:val="none" w:sz="0" w:space="0" w:color="auto"/>
          </w:divBdr>
        </w:div>
        <w:div w:id="894850757">
          <w:marLeft w:val="480"/>
          <w:marRight w:val="0"/>
          <w:marTop w:val="0"/>
          <w:marBottom w:val="0"/>
          <w:divBdr>
            <w:top w:val="none" w:sz="0" w:space="0" w:color="auto"/>
            <w:left w:val="none" w:sz="0" w:space="0" w:color="auto"/>
            <w:bottom w:val="none" w:sz="0" w:space="0" w:color="auto"/>
            <w:right w:val="none" w:sz="0" w:space="0" w:color="auto"/>
          </w:divBdr>
        </w:div>
        <w:div w:id="903640587">
          <w:marLeft w:val="480"/>
          <w:marRight w:val="0"/>
          <w:marTop w:val="0"/>
          <w:marBottom w:val="0"/>
          <w:divBdr>
            <w:top w:val="none" w:sz="0" w:space="0" w:color="auto"/>
            <w:left w:val="none" w:sz="0" w:space="0" w:color="auto"/>
            <w:bottom w:val="none" w:sz="0" w:space="0" w:color="auto"/>
            <w:right w:val="none" w:sz="0" w:space="0" w:color="auto"/>
          </w:divBdr>
        </w:div>
        <w:div w:id="998270628">
          <w:marLeft w:val="480"/>
          <w:marRight w:val="0"/>
          <w:marTop w:val="0"/>
          <w:marBottom w:val="0"/>
          <w:divBdr>
            <w:top w:val="none" w:sz="0" w:space="0" w:color="auto"/>
            <w:left w:val="none" w:sz="0" w:space="0" w:color="auto"/>
            <w:bottom w:val="none" w:sz="0" w:space="0" w:color="auto"/>
            <w:right w:val="none" w:sz="0" w:space="0" w:color="auto"/>
          </w:divBdr>
        </w:div>
        <w:div w:id="1026757008">
          <w:marLeft w:val="480"/>
          <w:marRight w:val="0"/>
          <w:marTop w:val="0"/>
          <w:marBottom w:val="0"/>
          <w:divBdr>
            <w:top w:val="none" w:sz="0" w:space="0" w:color="auto"/>
            <w:left w:val="none" w:sz="0" w:space="0" w:color="auto"/>
            <w:bottom w:val="none" w:sz="0" w:space="0" w:color="auto"/>
            <w:right w:val="none" w:sz="0" w:space="0" w:color="auto"/>
          </w:divBdr>
        </w:div>
        <w:div w:id="1062024086">
          <w:marLeft w:val="480"/>
          <w:marRight w:val="0"/>
          <w:marTop w:val="0"/>
          <w:marBottom w:val="0"/>
          <w:divBdr>
            <w:top w:val="none" w:sz="0" w:space="0" w:color="auto"/>
            <w:left w:val="none" w:sz="0" w:space="0" w:color="auto"/>
            <w:bottom w:val="none" w:sz="0" w:space="0" w:color="auto"/>
            <w:right w:val="none" w:sz="0" w:space="0" w:color="auto"/>
          </w:divBdr>
        </w:div>
        <w:div w:id="1090197036">
          <w:marLeft w:val="480"/>
          <w:marRight w:val="0"/>
          <w:marTop w:val="0"/>
          <w:marBottom w:val="0"/>
          <w:divBdr>
            <w:top w:val="none" w:sz="0" w:space="0" w:color="auto"/>
            <w:left w:val="none" w:sz="0" w:space="0" w:color="auto"/>
            <w:bottom w:val="none" w:sz="0" w:space="0" w:color="auto"/>
            <w:right w:val="none" w:sz="0" w:space="0" w:color="auto"/>
          </w:divBdr>
        </w:div>
        <w:div w:id="1314406085">
          <w:marLeft w:val="480"/>
          <w:marRight w:val="0"/>
          <w:marTop w:val="0"/>
          <w:marBottom w:val="0"/>
          <w:divBdr>
            <w:top w:val="none" w:sz="0" w:space="0" w:color="auto"/>
            <w:left w:val="none" w:sz="0" w:space="0" w:color="auto"/>
            <w:bottom w:val="none" w:sz="0" w:space="0" w:color="auto"/>
            <w:right w:val="none" w:sz="0" w:space="0" w:color="auto"/>
          </w:divBdr>
        </w:div>
        <w:div w:id="1478378379">
          <w:marLeft w:val="480"/>
          <w:marRight w:val="0"/>
          <w:marTop w:val="0"/>
          <w:marBottom w:val="0"/>
          <w:divBdr>
            <w:top w:val="none" w:sz="0" w:space="0" w:color="auto"/>
            <w:left w:val="none" w:sz="0" w:space="0" w:color="auto"/>
            <w:bottom w:val="none" w:sz="0" w:space="0" w:color="auto"/>
            <w:right w:val="none" w:sz="0" w:space="0" w:color="auto"/>
          </w:divBdr>
        </w:div>
        <w:div w:id="1484347223">
          <w:marLeft w:val="480"/>
          <w:marRight w:val="0"/>
          <w:marTop w:val="0"/>
          <w:marBottom w:val="0"/>
          <w:divBdr>
            <w:top w:val="none" w:sz="0" w:space="0" w:color="auto"/>
            <w:left w:val="none" w:sz="0" w:space="0" w:color="auto"/>
            <w:bottom w:val="none" w:sz="0" w:space="0" w:color="auto"/>
            <w:right w:val="none" w:sz="0" w:space="0" w:color="auto"/>
          </w:divBdr>
        </w:div>
        <w:div w:id="1498185378">
          <w:marLeft w:val="480"/>
          <w:marRight w:val="0"/>
          <w:marTop w:val="0"/>
          <w:marBottom w:val="0"/>
          <w:divBdr>
            <w:top w:val="none" w:sz="0" w:space="0" w:color="auto"/>
            <w:left w:val="none" w:sz="0" w:space="0" w:color="auto"/>
            <w:bottom w:val="none" w:sz="0" w:space="0" w:color="auto"/>
            <w:right w:val="none" w:sz="0" w:space="0" w:color="auto"/>
          </w:divBdr>
        </w:div>
        <w:div w:id="1507011178">
          <w:marLeft w:val="480"/>
          <w:marRight w:val="0"/>
          <w:marTop w:val="0"/>
          <w:marBottom w:val="0"/>
          <w:divBdr>
            <w:top w:val="none" w:sz="0" w:space="0" w:color="auto"/>
            <w:left w:val="none" w:sz="0" w:space="0" w:color="auto"/>
            <w:bottom w:val="none" w:sz="0" w:space="0" w:color="auto"/>
            <w:right w:val="none" w:sz="0" w:space="0" w:color="auto"/>
          </w:divBdr>
        </w:div>
      </w:divsChild>
    </w:div>
    <w:div w:id="1473326879">
      <w:marLeft w:val="480"/>
      <w:marRight w:val="0"/>
      <w:marTop w:val="0"/>
      <w:marBottom w:val="0"/>
      <w:divBdr>
        <w:top w:val="none" w:sz="0" w:space="0" w:color="auto"/>
        <w:left w:val="none" w:sz="0" w:space="0" w:color="auto"/>
        <w:bottom w:val="none" w:sz="0" w:space="0" w:color="auto"/>
        <w:right w:val="none" w:sz="0" w:space="0" w:color="auto"/>
      </w:divBdr>
    </w:div>
    <w:div w:id="1473447998">
      <w:marLeft w:val="480"/>
      <w:marRight w:val="0"/>
      <w:marTop w:val="0"/>
      <w:marBottom w:val="0"/>
      <w:divBdr>
        <w:top w:val="none" w:sz="0" w:space="0" w:color="auto"/>
        <w:left w:val="none" w:sz="0" w:space="0" w:color="auto"/>
        <w:bottom w:val="none" w:sz="0" w:space="0" w:color="auto"/>
        <w:right w:val="none" w:sz="0" w:space="0" w:color="auto"/>
      </w:divBdr>
    </w:div>
    <w:div w:id="1473450832">
      <w:marLeft w:val="480"/>
      <w:marRight w:val="0"/>
      <w:marTop w:val="0"/>
      <w:marBottom w:val="0"/>
      <w:divBdr>
        <w:top w:val="none" w:sz="0" w:space="0" w:color="auto"/>
        <w:left w:val="none" w:sz="0" w:space="0" w:color="auto"/>
        <w:bottom w:val="none" w:sz="0" w:space="0" w:color="auto"/>
        <w:right w:val="none" w:sz="0" w:space="0" w:color="auto"/>
      </w:divBdr>
    </w:div>
    <w:div w:id="1473520275">
      <w:marLeft w:val="480"/>
      <w:marRight w:val="0"/>
      <w:marTop w:val="0"/>
      <w:marBottom w:val="0"/>
      <w:divBdr>
        <w:top w:val="none" w:sz="0" w:space="0" w:color="auto"/>
        <w:left w:val="none" w:sz="0" w:space="0" w:color="auto"/>
        <w:bottom w:val="none" w:sz="0" w:space="0" w:color="auto"/>
        <w:right w:val="none" w:sz="0" w:space="0" w:color="auto"/>
      </w:divBdr>
    </w:div>
    <w:div w:id="1473669346">
      <w:marLeft w:val="480"/>
      <w:marRight w:val="0"/>
      <w:marTop w:val="0"/>
      <w:marBottom w:val="0"/>
      <w:divBdr>
        <w:top w:val="none" w:sz="0" w:space="0" w:color="auto"/>
        <w:left w:val="none" w:sz="0" w:space="0" w:color="auto"/>
        <w:bottom w:val="none" w:sz="0" w:space="0" w:color="auto"/>
        <w:right w:val="none" w:sz="0" w:space="0" w:color="auto"/>
      </w:divBdr>
    </w:div>
    <w:div w:id="1473669776">
      <w:marLeft w:val="480"/>
      <w:marRight w:val="0"/>
      <w:marTop w:val="0"/>
      <w:marBottom w:val="0"/>
      <w:divBdr>
        <w:top w:val="none" w:sz="0" w:space="0" w:color="auto"/>
        <w:left w:val="none" w:sz="0" w:space="0" w:color="auto"/>
        <w:bottom w:val="none" w:sz="0" w:space="0" w:color="auto"/>
        <w:right w:val="none" w:sz="0" w:space="0" w:color="auto"/>
      </w:divBdr>
    </w:div>
    <w:div w:id="1473789330">
      <w:marLeft w:val="480"/>
      <w:marRight w:val="0"/>
      <w:marTop w:val="0"/>
      <w:marBottom w:val="0"/>
      <w:divBdr>
        <w:top w:val="none" w:sz="0" w:space="0" w:color="auto"/>
        <w:left w:val="none" w:sz="0" w:space="0" w:color="auto"/>
        <w:bottom w:val="none" w:sz="0" w:space="0" w:color="auto"/>
        <w:right w:val="none" w:sz="0" w:space="0" w:color="auto"/>
      </w:divBdr>
    </w:div>
    <w:div w:id="1473937019">
      <w:marLeft w:val="480"/>
      <w:marRight w:val="0"/>
      <w:marTop w:val="0"/>
      <w:marBottom w:val="0"/>
      <w:divBdr>
        <w:top w:val="none" w:sz="0" w:space="0" w:color="auto"/>
        <w:left w:val="none" w:sz="0" w:space="0" w:color="auto"/>
        <w:bottom w:val="none" w:sz="0" w:space="0" w:color="auto"/>
        <w:right w:val="none" w:sz="0" w:space="0" w:color="auto"/>
      </w:divBdr>
    </w:div>
    <w:div w:id="1474101839">
      <w:marLeft w:val="480"/>
      <w:marRight w:val="0"/>
      <w:marTop w:val="0"/>
      <w:marBottom w:val="0"/>
      <w:divBdr>
        <w:top w:val="none" w:sz="0" w:space="0" w:color="auto"/>
        <w:left w:val="none" w:sz="0" w:space="0" w:color="auto"/>
        <w:bottom w:val="none" w:sz="0" w:space="0" w:color="auto"/>
        <w:right w:val="none" w:sz="0" w:space="0" w:color="auto"/>
      </w:divBdr>
    </w:div>
    <w:div w:id="1474105552">
      <w:marLeft w:val="480"/>
      <w:marRight w:val="0"/>
      <w:marTop w:val="0"/>
      <w:marBottom w:val="0"/>
      <w:divBdr>
        <w:top w:val="none" w:sz="0" w:space="0" w:color="auto"/>
        <w:left w:val="none" w:sz="0" w:space="0" w:color="auto"/>
        <w:bottom w:val="none" w:sz="0" w:space="0" w:color="auto"/>
        <w:right w:val="none" w:sz="0" w:space="0" w:color="auto"/>
      </w:divBdr>
    </w:div>
    <w:div w:id="1474130378">
      <w:marLeft w:val="480"/>
      <w:marRight w:val="0"/>
      <w:marTop w:val="0"/>
      <w:marBottom w:val="0"/>
      <w:divBdr>
        <w:top w:val="none" w:sz="0" w:space="0" w:color="auto"/>
        <w:left w:val="none" w:sz="0" w:space="0" w:color="auto"/>
        <w:bottom w:val="none" w:sz="0" w:space="0" w:color="auto"/>
        <w:right w:val="none" w:sz="0" w:space="0" w:color="auto"/>
      </w:divBdr>
    </w:div>
    <w:div w:id="1474131745">
      <w:marLeft w:val="480"/>
      <w:marRight w:val="0"/>
      <w:marTop w:val="0"/>
      <w:marBottom w:val="0"/>
      <w:divBdr>
        <w:top w:val="none" w:sz="0" w:space="0" w:color="auto"/>
        <w:left w:val="none" w:sz="0" w:space="0" w:color="auto"/>
        <w:bottom w:val="none" w:sz="0" w:space="0" w:color="auto"/>
        <w:right w:val="none" w:sz="0" w:space="0" w:color="auto"/>
      </w:divBdr>
    </w:div>
    <w:div w:id="1474299839">
      <w:marLeft w:val="480"/>
      <w:marRight w:val="0"/>
      <w:marTop w:val="0"/>
      <w:marBottom w:val="0"/>
      <w:divBdr>
        <w:top w:val="none" w:sz="0" w:space="0" w:color="auto"/>
        <w:left w:val="none" w:sz="0" w:space="0" w:color="auto"/>
        <w:bottom w:val="none" w:sz="0" w:space="0" w:color="auto"/>
        <w:right w:val="none" w:sz="0" w:space="0" w:color="auto"/>
      </w:divBdr>
    </w:div>
    <w:div w:id="1474324083">
      <w:bodyDiv w:val="1"/>
      <w:marLeft w:val="0"/>
      <w:marRight w:val="0"/>
      <w:marTop w:val="0"/>
      <w:marBottom w:val="0"/>
      <w:divBdr>
        <w:top w:val="none" w:sz="0" w:space="0" w:color="auto"/>
        <w:left w:val="none" w:sz="0" w:space="0" w:color="auto"/>
        <w:bottom w:val="none" w:sz="0" w:space="0" w:color="auto"/>
        <w:right w:val="none" w:sz="0" w:space="0" w:color="auto"/>
      </w:divBdr>
    </w:div>
    <w:div w:id="1474444594">
      <w:marLeft w:val="480"/>
      <w:marRight w:val="0"/>
      <w:marTop w:val="0"/>
      <w:marBottom w:val="0"/>
      <w:divBdr>
        <w:top w:val="none" w:sz="0" w:space="0" w:color="auto"/>
        <w:left w:val="none" w:sz="0" w:space="0" w:color="auto"/>
        <w:bottom w:val="none" w:sz="0" w:space="0" w:color="auto"/>
        <w:right w:val="none" w:sz="0" w:space="0" w:color="auto"/>
      </w:divBdr>
    </w:div>
    <w:div w:id="1474522335">
      <w:marLeft w:val="480"/>
      <w:marRight w:val="0"/>
      <w:marTop w:val="0"/>
      <w:marBottom w:val="0"/>
      <w:divBdr>
        <w:top w:val="none" w:sz="0" w:space="0" w:color="auto"/>
        <w:left w:val="none" w:sz="0" w:space="0" w:color="auto"/>
        <w:bottom w:val="none" w:sz="0" w:space="0" w:color="auto"/>
        <w:right w:val="none" w:sz="0" w:space="0" w:color="auto"/>
      </w:divBdr>
    </w:div>
    <w:div w:id="1474565702">
      <w:marLeft w:val="480"/>
      <w:marRight w:val="0"/>
      <w:marTop w:val="0"/>
      <w:marBottom w:val="0"/>
      <w:divBdr>
        <w:top w:val="none" w:sz="0" w:space="0" w:color="auto"/>
        <w:left w:val="none" w:sz="0" w:space="0" w:color="auto"/>
        <w:bottom w:val="none" w:sz="0" w:space="0" w:color="auto"/>
        <w:right w:val="none" w:sz="0" w:space="0" w:color="auto"/>
      </w:divBdr>
    </w:div>
    <w:div w:id="1474788032">
      <w:marLeft w:val="480"/>
      <w:marRight w:val="0"/>
      <w:marTop w:val="0"/>
      <w:marBottom w:val="0"/>
      <w:divBdr>
        <w:top w:val="none" w:sz="0" w:space="0" w:color="auto"/>
        <w:left w:val="none" w:sz="0" w:space="0" w:color="auto"/>
        <w:bottom w:val="none" w:sz="0" w:space="0" w:color="auto"/>
        <w:right w:val="none" w:sz="0" w:space="0" w:color="auto"/>
      </w:divBdr>
    </w:div>
    <w:div w:id="1474911881">
      <w:marLeft w:val="480"/>
      <w:marRight w:val="0"/>
      <w:marTop w:val="0"/>
      <w:marBottom w:val="0"/>
      <w:divBdr>
        <w:top w:val="none" w:sz="0" w:space="0" w:color="auto"/>
        <w:left w:val="none" w:sz="0" w:space="0" w:color="auto"/>
        <w:bottom w:val="none" w:sz="0" w:space="0" w:color="auto"/>
        <w:right w:val="none" w:sz="0" w:space="0" w:color="auto"/>
      </w:divBdr>
    </w:div>
    <w:div w:id="1475028189">
      <w:marLeft w:val="480"/>
      <w:marRight w:val="0"/>
      <w:marTop w:val="0"/>
      <w:marBottom w:val="0"/>
      <w:divBdr>
        <w:top w:val="none" w:sz="0" w:space="0" w:color="auto"/>
        <w:left w:val="none" w:sz="0" w:space="0" w:color="auto"/>
        <w:bottom w:val="none" w:sz="0" w:space="0" w:color="auto"/>
        <w:right w:val="none" w:sz="0" w:space="0" w:color="auto"/>
      </w:divBdr>
    </w:div>
    <w:div w:id="1475101860">
      <w:marLeft w:val="480"/>
      <w:marRight w:val="0"/>
      <w:marTop w:val="0"/>
      <w:marBottom w:val="0"/>
      <w:divBdr>
        <w:top w:val="none" w:sz="0" w:space="0" w:color="auto"/>
        <w:left w:val="none" w:sz="0" w:space="0" w:color="auto"/>
        <w:bottom w:val="none" w:sz="0" w:space="0" w:color="auto"/>
        <w:right w:val="none" w:sz="0" w:space="0" w:color="auto"/>
      </w:divBdr>
    </w:div>
    <w:div w:id="1475102106">
      <w:marLeft w:val="480"/>
      <w:marRight w:val="0"/>
      <w:marTop w:val="0"/>
      <w:marBottom w:val="0"/>
      <w:divBdr>
        <w:top w:val="none" w:sz="0" w:space="0" w:color="auto"/>
        <w:left w:val="none" w:sz="0" w:space="0" w:color="auto"/>
        <w:bottom w:val="none" w:sz="0" w:space="0" w:color="auto"/>
        <w:right w:val="none" w:sz="0" w:space="0" w:color="auto"/>
      </w:divBdr>
    </w:div>
    <w:div w:id="1475218585">
      <w:marLeft w:val="480"/>
      <w:marRight w:val="0"/>
      <w:marTop w:val="0"/>
      <w:marBottom w:val="0"/>
      <w:divBdr>
        <w:top w:val="none" w:sz="0" w:space="0" w:color="auto"/>
        <w:left w:val="none" w:sz="0" w:space="0" w:color="auto"/>
        <w:bottom w:val="none" w:sz="0" w:space="0" w:color="auto"/>
        <w:right w:val="none" w:sz="0" w:space="0" w:color="auto"/>
      </w:divBdr>
    </w:div>
    <w:div w:id="1475247383">
      <w:marLeft w:val="480"/>
      <w:marRight w:val="0"/>
      <w:marTop w:val="0"/>
      <w:marBottom w:val="0"/>
      <w:divBdr>
        <w:top w:val="none" w:sz="0" w:space="0" w:color="auto"/>
        <w:left w:val="none" w:sz="0" w:space="0" w:color="auto"/>
        <w:bottom w:val="none" w:sz="0" w:space="0" w:color="auto"/>
        <w:right w:val="none" w:sz="0" w:space="0" w:color="auto"/>
      </w:divBdr>
    </w:div>
    <w:div w:id="1475292030">
      <w:marLeft w:val="480"/>
      <w:marRight w:val="0"/>
      <w:marTop w:val="0"/>
      <w:marBottom w:val="0"/>
      <w:divBdr>
        <w:top w:val="none" w:sz="0" w:space="0" w:color="auto"/>
        <w:left w:val="none" w:sz="0" w:space="0" w:color="auto"/>
        <w:bottom w:val="none" w:sz="0" w:space="0" w:color="auto"/>
        <w:right w:val="none" w:sz="0" w:space="0" w:color="auto"/>
      </w:divBdr>
    </w:div>
    <w:div w:id="1475373909">
      <w:marLeft w:val="480"/>
      <w:marRight w:val="0"/>
      <w:marTop w:val="0"/>
      <w:marBottom w:val="0"/>
      <w:divBdr>
        <w:top w:val="none" w:sz="0" w:space="0" w:color="auto"/>
        <w:left w:val="none" w:sz="0" w:space="0" w:color="auto"/>
        <w:bottom w:val="none" w:sz="0" w:space="0" w:color="auto"/>
        <w:right w:val="none" w:sz="0" w:space="0" w:color="auto"/>
      </w:divBdr>
    </w:div>
    <w:div w:id="1475490219">
      <w:marLeft w:val="480"/>
      <w:marRight w:val="0"/>
      <w:marTop w:val="0"/>
      <w:marBottom w:val="0"/>
      <w:divBdr>
        <w:top w:val="none" w:sz="0" w:space="0" w:color="auto"/>
        <w:left w:val="none" w:sz="0" w:space="0" w:color="auto"/>
        <w:bottom w:val="none" w:sz="0" w:space="0" w:color="auto"/>
        <w:right w:val="none" w:sz="0" w:space="0" w:color="auto"/>
      </w:divBdr>
    </w:div>
    <w:div w:id="1475634861">
      <w:marLeft w:val="480"/>
      <w:marRight w:val="0"/>
      <w:marTop w:val="0"/>
      <w:marBottom w:val="0"/>
      <w:divBdr>
        <w:top w:val="none" w:sz="0" w:space="0" w:color="auto"/>
        <w:left w:val="none" w:sz="0" w:space="0" w:color="auto"/>
        <w:bottom w:val="none" w:sz="0" w:space="0" w:color="auto"/>
        <w:right w:val="none" w:sz="0" w:space="0" w:color="auto"/>
      </w:divBdr>
    </w:div>
    <w:div w:id="1475681166">
      <w:marLeft w:val="480"/>
      <w:marRight w:val="0"/>
      <w:marTop w:val="0"/>
      <w:marBottom w:val="0"/>
      <w:divBdr>
        <w:top w:val="none" w:sz="0" w:space="0" w:color="auto"/>
        <w:left w:val="none" w:sz="0" w:space="0" w:color="auto"/>
        <w:bottom w:val="none" w:sz="0" w:space="0" w:color="auto"/>
        <w:right w:val="none" w:sz="0" w:space="0" w:color="auto"/>
      </w:divBdr>
    </w:div>
    <w:div w:id="1475755869">
      <w:bodyDiv w:val="1"/>
      <w:marLeft w:val="0"/>
      <w:marRight w:val="0"/>
      <w:marTop w:val="0"/>
      <w:marBottom w:val="0"/>
      <w:divBdr>
        <w:top w:val="none" w:sz="0" w:space="0" w:color="auto"/>
        <w:left w:val="none" w:sz="0" w:space="0" w:color="auto"/>
        <w:bottom w:val="none" w:sz="0" w:space="0" w:color="auto"/>
        <w:right w:val="none" w:sz="0" w:space="0" w:color="auto"/>
      </w:divBdr>
    </w:div>
    <w:div w:id="1476141563">
      <w:marLeft w:val="480"/>
      <w:marRight w:val="0"/>
      <w:marTop w:val="0"/>
      <w:marBottom w:val="0"/>
      <w:divBdr>
        <w:top w:val="none" w:sz="0" w:space="0" w:color="auto"/>
        <w:left w:val="none" w:sz="0" w:space="0" w:color="auto"/>
        <w:bottom w:val="none" w:sz="0" w:space="0" w:color="auto"/>
        <w:right w:val="none" w:sz="0" w:space="0" w:color="auto"/>
      </w:divBdr>
    </w:div>
    <w:div w:id="1476296623">
      <w:bodyDiv w:val="1"/>
      <w:marLeft w:val="0"/>
      <w:marRight w:val="0"/>
      <w:marTop w:val="0"/>
      <w:marBottom w:val="0"/>
      <w:divBdr>
        <w:top w:val="none" w:sz="0" w:space="0" w:color="auto"/>
        <w:left w:val="none" w:sz="0" w:space="0" w:color="auto"/>
        <w:bottom w:val="none" w:sz="0" w:space="0" w:color="auto"/>
        <w:right w:val="none" w:sz="0" w:space="0" w:color="auto"/>
      </w:divBdr>
    </w:div>
    <w:div w:id="1476334249">
      <w:marLeft w:val="480"/>
      <w:marRight w:val="0"/>
      <w:marTop w:val="0"/>
      <w:marBottom w:val="0"/>
      <w:divBdr>
        <w:top w:val="none" w:sz="0" w:space="0" w:color="auto"/>
        <w:left w:val="none" w:sz="0" w:space="0" w:color="auto"/>
        <w:bottom w:val="none" w:sz="0" w:space="0" w:color="auto"/>
        <w:right w:val="none" w:sz="0" w:space="0" w:color="auto"/>
      </w:divBdr>
    </w:div>
    <w:div w:id="1476608088">
      <w:marLeft w:val="480"/>
      <w:marRight w:val="0"/>
      <w:marTop w:val="0"/>
      <w:marBottom w:val="0"/>
      <w:divBdr>
        <w:top w:val="none" w:sz="0" w:space="0" w:color="auto"/>
        <w:left w:val="none" w:sz="0" w:space="0" w:color="auto"/>
        <w:bottom w:val="none" w:sz="0" w:space="0" w:color="auto"/>
        <w:right w:val="none" w:sz="0" w:space="0" w:color="auto"/>
      </w:divBdr>
    </w:div>
    <w:div w:id="1476800661">
      <w:marLeft w:val="480"/>
      <w:marRight w:val="0"/>
      <w:marTop w:val="0"/>
      <w:marBottom w:val="0"/>
      <w:divBdr>
        <w:top w:val="none" w:sz="0" w:space="0" w:color="auto"/>
        <w:left w:val="none" w:sz="0" w:space="0" w:color="auto"/>
        <w:bottom w:val="none" w:sz="0" w:space="0" w:color="auto"/>
        <w:right w:val="none" w:sz="0" w:space="0" w:color="auto"/>
      </w:divBdr>
    </w:div>
    <w:div w:id="1476870755">
      <w:marLeft w:val="480"/>
      <w:marRight w:val="0"/>
      <w:marTop w:val="0"/>
      <w:marBottom w:val="0"/>
      <w:divBdr>
        <w:top w:val="none" w:sz="0" w:space="0" w:color="auto"/>
        <w:left w:val="none" w:sz="0" w:space="0" w:color="auto"/>
        <w:bottom w:val="none" w:sz="0" w:space="0" w:color="auto"/>
        <w:right w:val="none" w:sz="0" w:space="0" w:color="auto"/>
      </w:divBdr>
    </w:div>
    <w:div w:id="1476919799">
      <w:marLeft w:val="480"/>
      <w:marRight w:val="0"/>
      <w:marTop w:val="0"/>
      <w:marBottom w:val="0"/>
      <w:divBdr>
        <w:top w:val="none" w:sz="0" w:space="0" w:color="auto"/>
        <w:left w:val="none" w:sz="0" w:space="0" w:color="auto"/>
        <w:bottom w:val="none" w:sz="0" w:space="0" w:color="auto"/>
        <w:right w:val="none" w:sz="0" w:space="0" w:color="auto"/>
      </w:divBdr>
    </w:div>
    <w:div w:id="1477064085">
      <w:marLeft w:val="480"/>
      <w:marRight w:val="0"/>
      <w:marTop w:val="0"/>
      <w:marBottom w:val="0"/>
      <w:divBdr>
        <w:top w:val="none" w:sz="0" w:space="0" w:color="auto"/>
        <w:left w:val="none" w:sz="0" w:space="0" w:color="auto"/>
        <w:bottom w:val="none" w:sz="0" w:space="0" w:color="auto"/>
        <w:right w:val="none" w:sz="0" w:space="0" w:color="auto"/>
      </w:divBdr>
    </w:div>
    <w:div w:id="1477139750">
      <w:marLeft w:val="480"/>
      <w:marRight w:val="0"/>
      <w:marTop w:val="0"/>
      <w:marBottom w:val="0"/>
      <w:divBdr>
        <w:top w:val="none" w:sz="0" w:space="0" w:color="auto"/>
        <w:left w:val="none" w:sz="0" w:space="0" w:color="auto"/>
        <w:bottom w:val="none" w:sz="0" w:space="0" w:color="auto"/>
        <w:right w:val="none" w:sz="0" w:space="0" w:color="auto"/>
      </w:divBdr>
    </w:div>
    <w:div w:id="1477142239">
      <w:marLeft w:val="480"/>
      <w:marRight w:val="0"/>
      <w:marTop w:val="0"/>
      <w:marBottom w:val="0"/>
      <w:divBdr>
        <w:top w:val="none" w:sz="0" w:space="0" w:color="auto"/>
        <w:left w:val="none" w:sz="0" w:space="0" w:color="auto"/>
        <w:bottom w:val="none" w:sz="0" w:space="0" w:color="auto"/>
        <w:right w:val="none" w:sz="0" w:space="0" w:color="auto"/>
      </w:divBdr>
    </w:div>
    <w:div w:id="1477144051">
      <w:marLeft w:val="480"/>
      <w:marRight w:val="0"/>
      <w:marTop w:val="0"/>
      <w:marBottom w:val="0"/>
      <w:divBdr>
        <w:top w:val="none" w:sz="0" w:space="0" w:color="auto"/>
        <w:left w:val="none" w:sz="0" w:space="0" w:color="auto"/>
        <w:bottom w:val="none" w:sz="0" w:space="0" w:color="auto"/>
        <w:right w:val="none" w:sz="0" w:space="0" w:color="auto"/>
      </w:divBdr>
    </w:div>
    <w:div w:id="1477258204">
      <w:marLeft w:val="480"/>
      <w:marRight w:val="0"/>
      <w:marTop w:val="0"/>
      <w:marBottom w:val="0"/>
      <w:divBdr>
        <w:top w:val="none" w:sz="0" w:space="0" w:color="auto"/>
        <w:left w:val="none" w:sz="0" w:space="0" w:color="auto"/>
        <w:bottom w:val="none" w:sz="0" w:space="0" w:color="auto"/>
        <w:right w:val="none" w:sz="0" w:space="0" w:color="auto"/>
      </w:divBdr>
    </w:div>
    <w:div w:id="1477258325">
      <w:marLeft w:val="480"/>
      <w:marRight w:val="0"/>
      <w:marTop w:val="0"/>
      <w:marBottom w:val="0"/>
      <w:divBdr>
        <w:top w:val="none" w:sz="0" w:space="0" w:color="auto"/>
        <w:left w:val="none" w:sz="0" w:space="0" w:color="auto"/>
        <w:bottom w:val="none" w:sz="0" w:space="0" w:color="auto"/>
        <w:right w:val="none" w:sz="0" w:space="0" w:color="auto"/>
      </w:divBdr>
    </w:div>
    <w:div w:id="1477382407">
      <w:marLeft w:val="480"/>
      <w:marRight w:val="0"/>
      <w:marTop w:val="0"/>
      <w:marBottom w:val="0"/>
      <w:divBdr>
        <w:top w:val="none" w:sz="0" w:space="0" w:color="auto"/>
        <w:left w:val="none" w:sz="0" w:space="0" w:color="auto"/>
        <w:bottom w:val="none" w:sz="0" w:space="0" w:color="auto"/>
        <w:right w:val="none" w:sz="0" w:space="0" w:color="auto"/>
      </w:divBdr>
    </w:div>
    <w:div w:id="1477601901">
      <w:marLeft w:val="480"/>
      <w:marRight w:val="0"/>
      <w:marTop w:val="0"/>
      <w:marBottom w:val="0"/>
      <w:divBdr>
        <w:top w:val="none" w:sz="0" w:space="0" w:color="auto"/>
        <w:left w:val="none" w:sz="0" w:space="0" w:color="auto"/>
        <w:bottom w:val="none" w:sz="0" w:space="0" w:color="auto"/>
        <w:right w:val="none" w:sz="0" w:space="0" w:color="auto"/>
      </w:divBdr>
    </w:div>
    <w:div w:id="1477645010">
      <w:marLeft w:val="480"/>
      <w:marRight w:val="0"/>
      <w:marTop w:val="0"/>
      <w:marBottom w:val="0"/>
      <w:divBdr>
        <w:top w:val="none" w:sz="0" w:space="0" w:color="auto"/>
        <w:left w:val="none" w:sz="0" w:space="0" w:color="auto"/>
        <w:bottom w:val="none" w:sz="0" w:space="0" w:color="auto"/>
        <w:right w:val="none" w:sz="0" w:space="0" w:color="auto"/>
      </w:divBdr>
    </w:div>
    <w:div w:id="1477910875">
      <w:marLeft w:val="480"/>
      <w:marRight w:val="0"/>
      <w:marTop w:val="0"/>
      <w:marBottom w:val="0"/>
      <w:divBdr>
        <w:top w:val="none" w:sz="0" w:space="0" w:color="auto"/>
        <w:left w:val="none" w:sz="0" w:space="0" w:color="auto"/>
        <w:bottom w:val="none" w:sz="0" w:space="0" w:color="auto"/>
        <w:right w:val="none" w:sz="0" w:space="0" w:color="auto"/>
      </w:divBdr>
    </w:div>
    <w:div w:id="1477987275">
      <w:bodyDiv w:val="1"/>
      <w:marLeft w:val="0"/>
      <w:marRight w:val="0"/>
      <w:marTop w:val="0"/>
      <w:marBottom w:val="0"/>
      <w:divBdr>
        <w:top w:val="none" w:sz="0" w:space="0" w:color="auto"/>
        <w:left w:val="none" w:sz="0" w:space="0" w:color="auto"/>
        <w:bottom w:val="none" w:sz="0" w:space="0" w:color="auto"/>
        <w:right w:val="none" w:sz="0" w:space="0" w:color="auto"/>
      </w:divBdr>
    </w:div>
    <w:div w:id="1477993924">
      <w:bodyDiv w:val="1"/>
      <w:marLeft w:val="0"/>
      <w:marRight w:val="0"/>
      <w:marTop w:val="0"/>
      <w:marBottom w:val="0"/>
      <w:divBdr>
        <w:top w:val="none" w:sz="0" w:space="0" w:color="auto"/>
        <w:left w:val="none" w:sz="0" w:space="0" w:color="auto"/>
        <w:bottom w:val="none" w:sz="0" w:space="0" w:color="auto"/>
        <w:right w:val="none" w:sz="0" w:space="0" w:color="auto"/>
      </w:divBdr>
    </w:div>
    <w:div w:id="1478035357">
      <w:marLeft w:val="480"/>
      <w:marRight w:val="0"/>
      <w:marTop w:val="0"/>
      <w:marBottom w:val="0"/>
      <w:divBdr>
        <w:top w:val="none" w:sz="0" w:space="0" w:color="auto"/>
        <w:left w:val="none" w:sz="0" w:space="0" w:color="auto"/>
        <w:bottom w:val="none" w:sz="0" w:space="0" w:color="auto"/>
        <w:right w:val="none" w:sz="0" w:space="0" w:color="auto"/>
      </w:divBdr>
    </w:div>
    <w:div w:id="1478260081">
      <w:marLeft w:val="480"/>
      <w:marRight w:val="0"/>
      <w:marTop w:val="0"/>
      <w:marBottom w:val="0"/>
      <w:divBdr>
        <w:top w:val="none" w:sz="0" w:space="0" w:color="auto"/>
        <w:left w:val="none" w:sz="0" w:space="0" w:color="auto"/>
        <w:bottom w:val="none" w:sz="0" w:space="0" w:color="auto"/>
        <w:right w:val="none" w:sz="0" w:space="0" w:color="auto"/>
      </w:divBdr>
    </w:div>
    <w:div w:id="1478375841">
      <w:marLeft w:val="480"/>
      <w:marRight w:val="0"/>
      <w:marTop w:val="0"/>
      <w:marBottom w:val="0"/>
      <w:divBdr>
        <w:top w:val="none" w:sz="0" w:space="0" w:color="auto"/>
        <w:left w:val="none" w:sz="0" w:space="0" w:color="auto"/>
        <w:bottom w:val="none" w:sz="0" w:space="0" w:color="auto"/>
        <w:right w:val="none" w:sz="0" w:space="0" w:color="auto"/>
      </w:divBdr>
    </w:div>
    <w:div w:id="1478451983">
      <w:marLeft w:val="480"/>
      <w:marRight w:val="0"/>
      <w:marTop w:val="0"/>
      <w:marBottom w:val="0"/>
      <w:divBdr>
        <w:top w:val="none" w:sz="0" w:space="0" w:color="auto"/>
        <w:left w:val="none" w:sz="0" w:space="0" w:color="auto"/>
        <w:bottom w:val="none" w:sz="0" w:space="0" w:color="auto"/>
        <w:right w:val="none" w:sz="0" w:space="0" w:color="auto"/>
      </w:divBdr>
    </w:div>
    <w:div w:id="1478493275">
      <w:marLeft w:val="480"/>
      <w:marRight w:val="0"/>
      <w:marTop w:val="0"/>
      <w:marBottom w:val="0"/>
      <w:divBdr>
        <w:top w:val="none" w:sz="0" w:space="0" w:color="auto"/>
        <w:left w:val="none" w:sz="0" w:space="0" w:color="auto"/>
        <w:bottom w:val="none" w:sz="0" w:space="0" w:color="auto"/>
        <w:right w:val="none" w:sz="0" w:space="0" w:color="auto"/>
      </w:divBdr>
    </w:div>
    <w:div w:id="1478918004">
      <w:marLeft w:val="480"/>
      <w:marRight w:val="0"/>
      <w:marTop w:val="0"/>
      <w:marBottom w:val="0"/>
      <w:divBdr>
        <w:top w:val="none" w:sz="0" w:space="0" w:color="auto"/>
        <w:left w:val="none" w:sz="0" w:space="0" w:color="auto"/>
        <w:bottom w:val="none" w:sz="0" w:space="0" w:color="auto"/>
        <w:right w:val="none" w:sz="0" w:space="0" w:color="auto"/>
      </w:divBdr>
    </w:div>
    <w:div w:id="1479148068">
      <w:marLeft w:val="480"/>
      <w:marRight w:val="0"/>
      <w:marTop w:val="0"/>
      <w:marBottom w:val="0"/>
      <w:divBdr>
        <w:top w:val="none" w:sz="0" w:space="0" w:color="auto"/>
        <w:left w:val="none" w:sz="0" w:space="0" w:color="auto"/>
        <w:bottom w:val="none" w:sz="0" w:space="0" w:color="auto"/>
        <w:right w:val="none" w:sz="0" w:space="0" w:color="auto"/>
      </w:divBdr>
    </w:div>
    <w:div w:id="1479152366">
      <w:marLeft w:val="480"/>
      <w:marRight w:val="0"/>
      <w:marTop w:val="0"/>
      <w:marBottom w:val="0"/>
      <w:divBdr>
        <w:top w:val="none" w:sz="0" w:space="0" w:color="auto"/>
        <w:left w:val="none" w:sz="0" w:space="0" w:color="auto"/>
        <w:bottom w:val="none" w:sz="0" w:space="0" w:color="auto"/>
        <w:right w:val="none" w:sz="0" w:space="0" w:color="auto"/>
      </w:divBdr>
    </w:div>
    <w:div w:id="1479303574">
      <w:marLeft w:val="480"/>
      <w:marRight w:val="0"/>
      <w:marTop w:val="0"/>
      <w:marBottom w:val="0"/>
      <w:divBdr>
        <w:top w:val="none" w:sz="0" w:space="0" w:color="auto"/>
        <w:left w:val="none" w:sz="0" w:space="0" w:color="auto"/>
        <w:bottom w:val="none" w:sz="0" w:space="0" w:color="auto"/>
        <w:right w:val="none" w:sz="0" w:space="0" w:color="auto"/>
      </w:divBdr>
    </w:div>
    <w:div w:id="1479346757">
      <w:marLeft w:val="480"/>
      <w:marRight w:val="0"/>
      <w:marTop w:val="0"/>
      <w:marBottom w:val="0"/>
      <w:divBdr>
        <w:top w:val="none" w:sz="0" w:space="0" w:color="auto"/>
        <w:left w:val="none" w:sz="0" w:space="0" w:color="auto"/>
        <w:bottom w:val="none" w:sz="0" w:space="0" w:color="auto"/>
        <w:right w:val="none" w:sz="0" w:space="0" w:color="auto"/>
      </w:divBdr>
    </w:div>
    <w:div w:id="1479494682">
      <w:marLeft w:val="480"/>
      <w:marRight w:val="0"/>
      <w:marTop w:val="0"/>
      <w:marBottom w:val="0"/>
      <w:divBdr>
        <w:top w:val="none" w:sz="0" w:space="0" w:color="auto"/>
        <w:left w:val="none" w:sz="0" w:space="0" w:color="auto"/>
        <w:bottom w:val="none" w:sz="0" w:space="0" w:color="auto"/>
        <w:right w:val="none" w:sz="0" w:space="0" w:color="auto"/>
      </w:divBdr>
    </w:div>
    <w:div w:id="1479688367">
      <w:marLeft w:val="480"/>
      <w:marRight w:val="0"/>
      <w:marTop w:val="0"/>
      <w:marBottom w:val="0"/>
      <w:divBdr>
        <w:top w:val="none" w:sz="0" w:space="0" w:color="auto"/>
        <w:left w:val="none" w:sz="0" w:space="0" w:color="auto"/>
        <w:bottom w:val="none" w:sz="0" w:space="0" w:color="auto"/>
        <w:right w:val="none" w:sz="0" w:space="0" w:color="auto"/>
      </w:divBdr>
    </w:div>
    <w:div w:id="1479762037">
      <w:marLeft w:val="480"/>
      <w:marRight w:val="0"/>
      <w:marTop w:val="0"/>
      <w:marBottom w:val="0"/>
      <w:divBdr>
        <w:top w:val="none" w:sz="0" w:space="0" w:color="auto"/>
        <w:left w:val="none" w:sz="0" w:space="0" w:color="auto"/>
        <w:bottom w:val="none" w:sz="0" w:space="0" w:color="auto"/>
        <w:right w:val="none" w:sz="0" w:space="0" w:color="auto"/>
      </w:divBdr>
    </w:div>
    <w:div w:id="1479885046">
      <w:marLeft w:val="480"/>
      <w:marRight w:val="0"/>
      <w:marTop w:val="0"/>
      <w:marBottom w:val="0"/>
      <w:divBdr>
        <w:top w:val="none" w:sz="0" w:space="0" w:color="auto"/>
        <w:left w:val="none" w:sz="0" w:space="0" w:color="auto"/>
        <w:bottom w:val="none" w:sz="0" w:space="0" w:color="auto"/>
        <w:right w:val="none" w:sz="0" w:space="0" w:color="auto"/>
      </w:divBdr>
    </w:div>
    <w:div w:id="1479885132">
      <w:marLeft w:val="480"/>
      <w:marRight w:val="0"/>
      <w:marTop w:val="0"/>
      <w:marBottom w:val="0"/>
      <w:divBdr>
        <w:top w:val="none" w:sz="0" w:space="0" w:color="auto"/>
        <w:left w:val="none" w:sz="0" w:space="0" w:color="auto"/>
        <w:bottom w:val="none" w:sz="0" w:space="0" w:color="auto"/>
        <w:right w:val="none" w:sz="0" w:space="0" w:color="auto"/>
      </w:divBdr>
    </w:div>
    <w:div w:id="1479959725">
      <w:marLeft w:val="480"/>
      <w:marRight w:val="0"/>
      <w:marTop w:val="0"/>
      <w:marBottom w:val="0"/>
      <w:divBdr>
        <w:top w:val="none" w:sz="0" w:space="0" w:color="auto"/>
        <w:left w:val="none" w:sz="0" w:space="0" w:color="auto"/>
        <w:bottom w:val="none" w:sz="0" w:space="0" w:color="auto"/>
        <w:right w:val="none" w:sz="0" w:space="0" w:color="auto"/>
      </w:divBdr>
    </w:div>
    <w:div w:id="1480069697">
      <w:marLeft w:val="480"/>
      <w:marRight w:val="0"/>
      <w:marTop w:val="0"/>
      <w:marBottom w:val="0"/>
      <w:divBdr>
        <w:top w:val="none" w:sz="0" w:space="0" w:color="auto"/>
        <w:left w:val="none" w:sz="0" w:space="0" w:color="auto"/>
        <w:bottom w:val="none" w:sz="0" w:space="0" w:color="auto"/>
        <w:right w:val="none" w:sz="0" w:space="0" w:color="auto"/>
      </w:divBdr>
    </w:div>
    <w:div w:id="1480070499">
      <w:marLeft w:val="480"/>
      <w:marRight w:val="0"/>
      <w:marTop w:val="0"/>
      <w:marBottom w:val="0"/>
      <w:divBdr>
        <w:top w:val="none" w:sz="0" w:space="0" w:color="auto"/>
        <w:left w:val="none" w:sz="0" w:space="0" w:color="auto"/>
        <w:bottom w:val="none" w:sz="0" w:space="0" w:color="auto"/>
        <w:right w:val="none" w:sz="0" w:space="0" w:color="auto"/>
      </w:divBdr>
    </w:div>
    <w:div w:id="1480151715">
      <w:marLeft w:val="480"/>
      <w:marRight w:val="0"/>
      <w:marTop w:val="0"/>
      <w:marBottom w:val="0"/>
      <w:divBdr>
        <w:top w:val="none" w:sz="0" w:space="0" w:color="auto"/>
        <w:left w:val="none" w:sz="0" w:space="0" w:color="auto"/>
        <w:bottom w:val="none" w:sz="0" w:space="0" w:color="auto"/>
        <w:right w:val="none" w:sz="0" w:space="0" w:color="auto"/>
      </w:divBdr>
    </w:div>
    <w:div w:id="1480338863">
      <w:marLeft w:val="480"/>
      <w:marRight w:val="0"/>
      <w:marTop w:val="0"/>
      <w:marBottom w:val="0"/>
      <w:divBdr>
        <w:top w:val="none" w:sz="0" w:space="0" w:color="auto"/>
        <w:left w:val="none" w:sz="0" w:space="0" w:color="auto"/>
        <w:bottom w:val="none" w:sz="0" w:space="0" w:color="auto"/>
        <w:right w:val="none" w:sz="0" w:space="0" w:color="auto"/>
      </w:divBdr>
    </w:div>
    <w:div w:id="1480414850">
      <w:marLeft w:val="480"/>
      <w:marRight w:val="0"/>
      <w:marTop w:val="0"/>
      <w:marBottom w:val="0"/>
      <w:divBdr>
        <w:top w:val="none" w:sz="0" w:space="0" w:color="auto"/>
        <w:left w:val="none" w:sz="0" w:space="0" w:color="auto"/>
        <w:bottom w:val="none" w:sz="0" w:space="0" w:color="auto"/>
        <w:right w:val="none" w:sz="0" w:space="0" w:color="auto"/>
      </w:divBdr>
    </w:div>
    <w:div w:id="1480458949">
      <w:marLeft w:val="480"/>
      <w:marRight w:val="0"/>
      <w:marTop w:val="0"/>
      <w:marBottom w:val="0"/>
      <w:divBdr>
        <w:top w:val="none" w:sz="0" w:space="0" w:color="auto"/>
        <w:left w:val="none" w:sz="0" w:space="0" w:color="auto"/>
        <w:bottom w:val="none" w:sz="0" w:space="0" w:color="auto"/>
        <w:right w:val="none" w:sz="0" w:space="0" w:color="auto"/>
      </w:divBdr>
    </w:div>
    <w:div w:id="1480656288">
      <w:marLeft w:val="480"/>
      <w:marRight w:val="0"/>
      <w:marTop w:val="0"/>
      <w:marBottom w:val="0"/>
      <w:divBdr>
        <w:top w:val="none" w:sz="0" w:space="0" w:color="auto"/>
        <w:left w:val="none" w:sz="0" w:space="0" w:color="auto"/>
        <w:bottom w:val="none" w:sz="0" w:space="0" w:color="auto"/>
        <w:right w:val="none" w:sz="0" w:space="0" w:color="auto"/>
      </w:divBdr>
    </w:div>
    <w:div w:id="1480804529">
      <w:marLeft w:val="480"/>
      <w:marRight w:val="0"/>
      <w:marTop w:val="0"/>
      <w:marBottom w:val="0"/>
      <w:divBdr>
        <w:top w:val="none" w:sz="0" w:space="0" w:color="auto"/>
        <w:left w:val="none" w:sz="0" w:space="0" w:color="auto"/>
        <w:bottom w:val="none" w:sz="0" w:space="0" w:color="auto"/>
        <w:right w:val="none" w:sz="0" w:space="0" w:color="auto"/>
      </w:divBdr>
    </w:div>
    <w:div w:id="1480880698">
      <w:marLeft w:val="480"/>
      <w:marRight w:val="0"/>
      <w:marTop w:val="0"/>
      <w:marBottom w:val="0"/>
      <w:divBdr>
        <w:top w:val="none" w:sz="0" w:space="0" w:color="auto"/>
        <w:left w:val="none" w:sz="0" w:space="0" w:color="auto"/>
        <w:bottom w:val="none" w:sz="0" w:space="0" w:color="auto"/>
        <w:right w:val="none" w:sz="0" w:space="0" w:color="auto"/>
      </w:divBdr>
    </w:div>
    <w:div w:id="1480919383">
      <w:marLeft w:val="480"/>
      <w:marRight w:val="0"/>
      <w:marTop w:val="0"/>
      <w:marBottom w:val="0"/>
      <w:divBdr>
        <w:top w:val="none" w:sz="0" w:space="0" w:color="auto"/>
        <w:left w:val="none" w:sz="0" w:space="0" w:color="auto"/>
        <w:bottom w:val="none" w:sz="0" w:space="0" w:color="auto"/>
        <w:right w:val="none" w:sz="0" w:space="0" w:color="auto"/>
      </w:divBdr>
    </w:div>
    <w:div w:id="1480997177">
      <w:marLeft w:val="480"/>
      <w:marRight w:val="0"/>
      <w:marTop w:val="0"/>
      <w:marBottom w:val="0"/>
      <w:divBdr>
        <w:top w:val="none" w:sz="0" w:space="0" w:color="auto"/>
        <w:left w:val="none" w:sz="0" w:space="0" w:color="auto"/>
        <w:bottom w:val="none" w:sz="0" w:space="0" w:color="auto"/>
        <w:right w:val="none" w:sz="0" w:space="0" w:color="auto"/>
      </w:divBdr>
    </w:div>
    <w:div w:id="1481074238">
      <w:marLeft w:val="480"/>
      <w:marRight w:val="0"/>
      <w:marTop w:val="0"/>
      <w:marBottom w:val="0"/>
      <w:divBdr>
        <w:top w:val="none" w:sz="0" w:space="0" w:color="auto"/>
        <w:left w:val="none" w:sz="0" w:space="0" w:color="auto"/>
        <w:bottom w:val="none" w:sz="0" w:space="0" w:color="auto"/>
        <w:right w:val="none" w:sz="0" w:space="0" w:color="auto"/>
      </w:divBdr>
    </w:div>
    <w:div w:id="1481074429">
      <w:marLeft w:val="480"/>
      <w:marRight w:val="0"/>
      <w:marTop w:val="0"/>
      <w:marBottom w:val="0"/>
      <w:divBdr>
        <w:top w:val="none" w:sz="0" w:space="0" w:color="auto"/>
        <w:left w:val="none" w:sz="0" w:space="0" w:color="auto"/>
        <w:bottom w:val="none" w:sz="0" w:space="0" w:color="auto"/>
        <w:right w:val="none" w:sz="0" w:space="0" w:color="auto"/>
      </w:divBdr>
    </w:div>
    <w:div w:id="1481076785">
      <w:marLeft w:val="480"/>
      <w:marRight w:val="0"/>
      <w:marTop w:val="0"/>
      <w:marBottom w:val="0"/>
      <w:divBdr>
        <w:top w:val="none" w:sz="0" w:space="0" w:color="auto"/>
        <w:left w:val="none" w:sz="0" w:space="0" w:color="auto"/>
        <w:bottom w:val="none" w:sz="0" w:space="0" w:color="auto"/>
        <w:right w:val="none" w:sz="0" w:space="0" w:color="auto"/>
      </w:divBdr>
    </w:div>
    <w:div w:id="1481191480">
      <w:marLeft w:val="480"/>
      <w:marRight w:val="0"/>
      <w:marTop w:val="0"/>
      <w:marBottom w:val="0"/>
      <w:divBdr>
        <w:top w:val="none" w:sz="0" w:space="0" w:color="auto"/>
        <w:left w:val="none" w:sz="0" w:space="0" w:color="auto"/>
        <w:bottom w:val="none" w:sz="0" w:space="0" w:color="auto"/>
        <w:right w:val="none" w:sz="0" w:space="0" w:color="auto"/>
      </w:divBdr>
    </w:div>
    <w:div w:id="1481193028">
      <w:marLeft w:val="480"/>
      <w:marRight w:val="0"/>
      <w:marTop w:val="0"/>
      <w:marBottom w:val="0"/>
      <w:divBdr>
        <w:top w:val="none" w:sz="0" w:space="0" w:color="auto"/>
        <w:left w:val="none" w:sz="0" w:space="0" w:color="auto"/>
        <w:bottom w:val="none" w:sz="0" w:space="0" w:color="auto"/>
        <w:right w:val="none" w:sz="0" w:space="0" w:color="auto"/>
      </w:divBdr>
    </w:div>
    <w:div w:id="1481194231">
      <w:marLeft w:val="480"/>
      <w:marRight w:val="0"/>
      <w:marTop w:val="0"/>
      <w:marBottom w:val="0"/>
      <w:divBdr>
        <w:top w:val="none" w:sz="0" w:space="0" w:color="auto"/>
        <w:left w:val="none" w:sz="0" w:space="0" w:color="auto"/>
        <w:bottom w:val="none" w:sz="0" w:space="0" w:color="auto"/>
        <w:right w:val="none" w:sz="0" w:space="0" w:color="auto"/>
      </w:divBdr>
    </w:div>
    <w:div w:id="1481993348">
      <w:marLeft w:val="480"/>
      <w:marRight w:val="0"/>
      <w:marTop w:val="0"/>
      <w:marBottom w:val="0"/>
      <w:divBdr>
        <w:top w:val="none" w:sz="0" w:space="0" w:color="auto"/>
        <w:left w:val="none" w:sz="0" w:space="0" w:color="auto"/>
        <w:bottom w:val="none" w:sz="0" w:space="0" w:color="auto"/>
        <w:right w:val="none" w:sz="0" w:space="0" w:color="auto"/>
      </w:divBdr>
    </w:div>
    <w:div w:id="1482186435">
      <w:marLeft w:val="480"/>
      <w:marRight w:val="0"/>
      <w:marTop w:val="0"/>
      <w:marBottom w:val="0"/>
      <w:divBdr>
        <w:top w:val="none" w:sz="0" w:space="0" w:color="auto"/>
        <w:left w:val="none" w:sz="0" w:space="0" w:color="auto"/>
        <w:bottom w:val="none" w:sz="0" w:space="0" w:color="auto"/>
        <w:right w:val="none" w:sz="0" w:space="0" w:color="auto"/>
      </w:divBdr>
    </w:div>
    <w:div w:id="1482229129">
      <w:marLeft w:val="480"/>
      <w:marRight w:val="0"/>
      <w:marTop w:val="0"/>
      <w:marBottom w:val="0"/>
      <w:divBdr>
        <w:top w:val="none" w:sz="0" w:space="0" w:color="auto"/>
        <w:left w:val="none" w:sz="0" w:space="0" w:color="auto"/>
        <w:bottom w:val="none" w:sz="0" w:space="0" w:color="auto"/>
        <w:right w:val="none" w:sz="0" w:space="0" w:color="auto"/>
      </w:divBdr>
    </w:div>
    <w:div w:id="1482233653">
      <w:marLeft w:val="480"/>
      <w:marRight w:val="0"/>
      <w:marTop w:val="0"/>
      <w:marBottom w:val="0"/>
      <w:divBdr>
        <w:top w:val="none" w:sz="0" w:space="0" w:color="auto"/>
        <w:left w:val="none" w:sz="0" w:space="0" w:color="auto"/>
        <w:bottom w:val="none" w:sz="0" w:space="0" w:color="auto"/>
        <w:right w:val="none" w:sz="0" w:space="0" w:color="auto"/>
      </w:divBdr>
    </w:div>
    <w:div w:id="1482380474">
      <w:marLeft w:val="480"/>
      <w:marRight w:val="0"/>
      <w:marTop w:val="0"/>
      <w:marBottom w:val="0"/>
      <w:divBdr>
        <w:top w:val="none" w:sz="0" w:space="0" w:color="auto"/>
        <w:left w:val="none" w:sz="0" w:space="0" w:color="auto"/>
        <w:bottom w:val="none" w:sz="0" w:space="0" w:color="auto"/>
        <w:right w:val="none" w:sz="0" w:space="0" w:color="auto"/>
      </w:divBdr>
    </w:div>
    <w:div w:id="1482623205">
      <w:marLeft w:val="480"/>
      <w:marRight w:val="0"/>
      <w:marTop w:val="0"/>
      <w:marBottom w:val="0"/>
      <w:divBdr>
        <w:top w:val="none" w:sz="0" w:space="0" w:color="auto"/>
        <w:left w:val="none" w:sz="0" w:space="0" w:color="auto"/>
        <w:bottom w:val="none" w:sz="0" w:space="0" w:color="auto"/>
        <w:right w:val="none" w:sz="0" w:space="0" w:color="auto"/>
      </w:divBdr>
    </w:div>
    <w:div w:id="1482652255">
      <w:marLeft w:val="480"/>
      <w:marRight w:val="0"/>
      <w:marTop w:val="0"/>
      <w:marBottom w:val="0"/>
      <w:divBdr>
        <w:top w:val="none" w:sz="0" w:space="0" w:color="auto"/>
        <w:left w:val="none" w:sz="0" w:space="0" w:color="auto"/>
        <w:bottom w:val="none" w:sz="0" w:space="0" w:color="auto"/>
        <w:right w:val="none" w:sz="0" w:space="0" w:color="auto"/>
      </w:divBdr>
    </w:div>
    <w:div w:id="1482698270">
      <w:bodyDiv w:val="1"/>
      <w:marLeft w:val="0"/>
      <w:marRight w:val="0"/>
      <w:marTop w:val="0"/>
      <w:marBottom w:val="0"/>
      <w:divBdr>
        <w:top w:val="none" w:sz="0" w:space="0" w:color="auto"/>
        <w:left w:val="none" w:sz="0" w:space="0" w:color="auto"/>
        <w:bottom w:val="none" w:sz="0" w:space="0" w:color="auto"/>
        <w:right w:val="none" w:sz="0" w:space="0" w:color="auto"/>
      </w:divBdr>
    </w:div>
    <w:div w:id="1482892003">
      <w:marLeft w:val="480"/>
      <w:marRight w:val="0"/>
      <w:marTop w:val="0"/>
      <w:marBottom w:val="0"/>
      <w:divBdr>
        <w:top w:val="none" w:sz="0" w:space="0" w:color="auto"/>
        <w:left w:val="none" w:sz="0" w:space="0" w:color="auto"/>
        <w:bottom w:val="none" w:sz="0" w:space="0" w:color="auto"/>
        <w:right w:val="none" w:sz="0" w:space="0" w:color="auto"/>
      </w:divBdr>
    </w:div>
    <w:div w:id="1483152876">
      <w:bodyDiv w:val="1"/>
      <w:marLeft w:val="0"/>
      <w:marRight w:val="0"/>
      <w:marTop w:val="0"/>
      <w:marBottom w:val="0"/>
      <w:divBdr>
        <w:top w:val="none" w:sz="0" w:space="0" w:color="auto"/>
        <w:left w:val="none" w:sz="0" w:space="0" w:color="auto"/>
        <w:bottom w:val="none" w:sz="0" w:space="0" w:color="auto"/>
        <w:right w:val="none" w:sz="0" w:space="0" w:color="auto"/>
      </w:divBdr>
      <w:divsChild>
        <w:div w:id="778645449">
          <w:marLeft w:val="480"/>
          <w:marRight w:val="0"/>
          <w:marTop w:val="0"/>
          <w:marBottom w:val="0"/>
          <w:divBdr>
            <w:top w:val="none" w:sz="0" w:space="0" w:color="auto"/>
            <w:left w:val="none" w:sz="0" w:space="0" w:color="auto"/>
            <w:bottom w:val="none" w:sz="0" w:space="0" w:color="auto"/>
            <w:right w:val="none" w:sz="0" w:space="0" w:color="auto"/>
          </w:divBdr>
        </w:div>
        <w:div w:id="1040858244">
          <w:marLeft w:val="480"/>
          <w:marRight w:val="0"/>
          <w:marTop w:val="0"/>
          <w:marBottom w:val="0"/>
          <w:divBdr>
            <w:top w:val="none" w:sz="0" w:space="0" w:color="auto"/>
            <w:left w:val="none" w:sz="0" w:space="0" w:color="auto"/>
            <w:bottom w:val="none" w:sz="0" w:space="0" w:color="auto"/>
            <w:right w:val="none" w:sz="0" w:space="0" w:color="auto"/>
          </w:divBdr>
        </w:div>
        <w:div w:id="943423104">
          <w:marLeft w:val="480"/>
          <w:marRight w:val="0"/>
          <w:marTop w:val="0"/>
          <w:marBottom w:val="0"/>
          <w:divBdr>
            <w:top w:val="none" w:sz="0" w:space="0" w:color="auto"/>
            <w:left w:val="none" w:sz="0" w:space="0" w:color="auto"/>
            <w:bottom w:val="none" w:sz="0" w:space="0" w:color="auto"/>
            <w:right w:val="none" w:sz="0" w:space="0" w:color="auto"/>
          </w:divBdr>
        </w:div>
        <w:div w:id="564417711">
          <w:marLeft w:val="480"/>
          <w:marRight w:val="0"/>
          <w:marTop w:val="0"/>
          <w:marBottom w:val="0"/>
          <w:divBdr>
            <w:top w:val="none" w:sz="0" w:space="0" w:color="auto"/>
            <w:left w:val="none" w:sz="0" w:space="0" w:color="auto"/>
            <w:bottom w:val="none" w:sz="0" w:space="0" w:color="auto"/>
            <w:right w:val="none" w:sz="0" w:space="0" w:color="auto"/>
          </w:divBdr>
        </w:div>
        <w:div w:id="1764716011">
          <w:marLeft w:val="480"/>
          <w:marRight w:val="0"/>
          <w:marTop w:val="0"/>
          <w:marBottom w:val="0"/>
          <w:divBdr>
            <w:top w:val="none" w:sz="0" w:space="0" w:color="auto"/>
            <w:left w:val="none" w:sz="0" w:space="0" w:color="auto"/>
            <w:bottom w:val="none" w:sz="0" w:space="0" w:color="auto"/>
            <w:right w:val="none" w:sz="0" w:space="0" w:color="auto"/>
          </w:divBdr>
        </w:div>
        <w:div w:id="2077820383">
          <w:marLeft w:val="480"/>
          <w:marRight w:val="0"/>
          <w:marTop w:val="0"/>
          <w:marBottom w:val="0"/>
          <w:divBdr>
            <w:top w:val="none" w:sz="0" w:space="0" w:color="auto"/>
            <w:left w:val="none" w:sz="0" w:space="0" w:color="auto"/>
            <w:bottom w:val="none" w:sz="0" w:space="0" w:color="auto"/>
            <w:right w:val="none" w:sz="0" w:space="0" w:color="auto"/>
          </w:divBdr>
        </w:div>
        <w:div w:id="1431124493">
          <w:marLeft w:val="480"/>
          <w:marRight w:val="0"/>
          <w:marTop w:val="0"/>
          <w:marBottom w:val="0"/>
          <w:divBdr>
            <w:top w:val="none" w:sz="0" w:space="0" w:color="auto"/>
            <w:left w:val="none" w:sz="0" w:space="0" w:color="auto"/>
            <w:bottom w:val="none" w:sz="0" w:space="0" w:color="auto"/>
            <w:right w:val="none" w:sz="0" w:space="0" w:color="auto"/>
          </w:divBdr>
        </w:div>
        <w:div w:id="337461361">
          <w:marLeft w:val="480"/>
          <w:marRight w:val="0"/>
          <w:marTop w:val="0"/>
          <w:marBottom w:val="0"/>
          <w:divBdr>
            <w:top w:val="none" w:sz="0" w:space="0" w:color="auto"/>
            <w:left w:val="none" w:sz="0" w:space="0" w:color="auto"/>
            <w:bottom w:val="none" w:sz="0" w:space="0" w:color="auto"/>
            <w:right w:val="none" w:sz="0" w:space="0" w:color="auto"/>
          </w:divBdr>
        </w:div>
        <w:div w:id="1282107464">
          <w:marLeft w:val="480"/>
          <w:marRight w:val="0"/>
          <w:marTop w:val="0"/>
          <w:marBottom w:val="0"/>
          <w:divBdr>
            <w:top w:val="none" w:sz="0" w:space="0" w:color="auto"/>
            <w:left w:val="none" w:sz="0" w:space="0" w:color="auto"/>
            <w:bottom w:val="none" w:sz="0" w:space="0" w:color="auto"/>
            <w:right w:val="none" w:sz="0" w:space="0" w:color="auto"/>
          </w:divBdr>
        </w:div>
        <w:div w:id="1261529024">
          <w:marLeft w:val="480"/>
          <w:marRight w:val="0"/>
          <w:marTop w:val="0"/>
          <w:marBottom w:val="0"/>
          <w:divBdr>
            <w:top w:val="none" w:sz="0" w:space="0" w:color="auto"/>
            <w:left w:val="none" w:sz="0" w:space="0" w:color="auto"/>
            <w:bottom w:val="none" w:sz="0" w:space="0" w:color="auto"/>
            <w:right w:val="none" w:sz="0" w:space="0" w:color="auto"/>
          </w:divBdr>
        </w:div>
        <w:div w:id="1720781337">
          <w:marLeft w:val="480"/>
          <w:marRight w:val="0"/>
          <w:marTop w:val="0"/>
          <w:marBottom w:val="0"/>
          <w:divBdr>
            <w:top w:val="none" w:sz="0" w:space="0" w:color="auto"/>
            <w:left w:val="none" w:sz="0" w:space="0" w:color="auto"/>
            <w:bottom w:val="none" w:sz="0" w:space="0" w:color="auto"/>
            <w:right w:val="none" w:sz="0" w:space="0" w:color="auto"/>
          </w:divBdr>
        </w:div>
        <w:div w:id="1674986882">
          <w:marLeft w:val="480"/>
          <w:marRight w:val="0"/>
          <w:marTop w:val="0"/>
          <w:marBottom w:val="0"/>
          <w:divBdr>
            <w:top w:val="none" w:sz="0" w:space="0" w:color="auto"/>
            <w:left w:val="none" w:sz="0" w:space="0" w:color="auto"/>
            <w:bottom w:val="none" w:sz="0" w:space="0" w:color="auto"/>
            <w:right w:val="none" w:sz="0" w:space="0" w:color="auto"/>
          </w:divBdr>
        </w:div>
        <w:div w:id="1004434662">
          <w:marLeft w:val="480"/>
          <w:marRight w:val="0"/>
          <w:marTop w:val="0"/>
          <w:marBottom w:val="0"/>
          <w:divBdr>
            <w:top w:val="none" w:sz="0" w:space="0" w:color="auto"/>
            <w:left w:val="none" w:sz="0" w:space="0" w:color="auto"/>
            <w:bottom w:val="none" w:sz="0" w:space="0" w:color="auto"/>
            <w:right w:val="none" w:sz="0" w:space="0" w:color="auto"/>
          </w:divBdr>
        </w:div>
        <w:div w:id="1349138059">
          <w:marLeft w:val="480"/>
          <w:marRight w:val="0"/>
          <w:marTop w:val="0"/>
          <w:marBottom w:val="0"/>
          <w:divBdr>
            <w:top w:val="none" w:sz="0" w:space="0" w:color="auto"/>
            <w:left w:val="none" w:sz="0" w:space="0" w:color="auto"/>
            <w:bottom w:val="none" w:sz="0" w:space="0" w:color="auto"/>
            <w:right w:val="none" w:sz="0" w:space="0" w:color="auto"/>
          </w:divBdr>
        </w:div>
        <w:div w:id="464199834">
          <w:marLeft w:val="480"/>
          <w:marRight w:val="0"/>
          <w:marTop w:val="0"/>
          <w:marBottom w:val="0"/>
          <w:divBdr>
            <w:top w:val="none" w:sz="0" w:space="0" w:color="auto"/>
            <w:left w:val="none" w:sz="0" w:space="0" w:color="auto"/>
            <w:bottom w:val="none" w:sz="0" w:space="0" w:color="auto"/>
            <w:right w:val="none" w:sz="0" w:space="0" w:color="auto"/>
          </w:divBdr>
        </w:div>
        <w:div w:id="1007176668">
          <w:marLeft w:val="480"/>
          <w:marRight w:val="0"/>
          <w:marTop w:val="0"/>
          <w:marBottom w:val="0"/>
          <w:divBdr>
            <w:top w:val="none" w:sz="0" w:space="0" w:color="auto"/>
            <w:left w:val="none" w:sz="0" w:space="0" w:color="auto"/>
            <w:bottom w:val="none" w:sz="0" w:space="0" w:color="auto"/>
            <w:right w:val="none" w:sz="0" w:space="0" w:color="auto"/>
          </w:divBdr>
        </w:div>
        <w:div w:id="1503930167">
          <w:marLeft w:val="480"/>
          <w:marRight w:val="0"/>
          <w:marTop w:val="0"/>
          <w:marBottom w:val="0"/>
          <w:divBdr>
            <w:top w:val="none" w:sz="0" w:space="0" w:color="auto"/>
            <w:left w:val="none" w:sz="0" w:space="0" w:color="auto"/>
            <w:bottom w:val="none" w:sz="0" w:space="0" w:color="auto"/>
            <w:right w:val="none" w:sz="0" w:space="0" w:color="auto"/>
          </w:divBdr>
        </w:div>
        <w:div w:id="2059352826">
          <w:marLeft w:val="480"/>
          <w:marRight w:val="0"/>
          <w:marTop w:val="0"/>
          <w:marBottom w:val="0"/>
          <w:divBdr>
            <w:top w:val="none" w:sz="0" w:space="0" w:color="auto"/>
            <w:left w:val="none" w:sz="0" w:space="0" w:color="auto"/>
            <w:bottom w:val="none" w:sz="0" w:space="0" w:color="auto"/>
            <w:right w:val="none" w:sz="0" w:space="0" w:color="auto"/>
          </w:divBdr>
        </w:div>
        <w:div w:id="495540108">
          <w:marLeft w:val="480"/>
          <w:marRight w:val="0"/>
          <w:marTop w:val="0"/>
          <w:marBottom w:val="0"/>
          <w:divBdr>
            <w:top w:val="none" w:sz="0" w:space="0" w:color="auto"/>
            <w:left w:val="none" w:sz="0" w:space="0" w:color="auto"/>
            <w:bottom w:val="none" w:sz="0" w:space="0" w:color="auto"/>
            <w:right w:val="none" w:sz="0" w:space="0" w:color="auto"/>
          </w:divBdr>
        </w:div>
        <w:div w:id="1116559589">
          <w:marLeft w:val="480"/>
          <w:marRight w:val="0"/>
          <w:marTop w:val="0"/>
          <w:marBottom w:val="0"/>
          <w:divBdr>
            <w:top w:val="none" w:sz="0" w:space="0" w:color="auto"/>
            <w:left w:val="none" w:sz="0" w:space="0" w:color="auto"/>
            <w:bottom w:val="none" w:sz="0" w:space="0" w:color="auto"/>
            <w:right w:val="none" w:sz="0" w:space="0" w:color="auto"/>
          </w:divBdr>
        </w:div>
        <w:div w:id="1978021870">
          <w:marLeft w:val="480"/>
          <w:marRight w:val="0"/>
          <w:marTop w:val="0"/>
          <w:marBottom w:val="0"/>
          <w:divBdr>
            <w:top w:val="none" w:sz="0" w:space="0" w:color="auto"/>
            <w:left w:val="none" w:sz="0" w:space="0" w:color="auto"/>
            <w:bottom w:val="none" w:sz="0" w:space="0" w:color="auto"/>
            <w:right w:val="none" w:sz="0" w:space="0" w:color="auto"/>
          </w:divBdr>
        </w:div>
        <w:div w:id="1230120377">
          <w:marLeft w:val="480"/>
          <w:marRight w:val="0"/>
          <w:marTop w:val="0"/>
          <w:marBottom w:val="0"/>
          <w:divBdr>
            <w:top w:val="none" w:sz="0" w:space="0" w:color="auto"/>
            <w:left w:val="none" w:sz="0" w:space="0" w:color="auto"/>
            <w:bottom w:val="none" w:sz="0" w:space="0" w:color="auto"/>
            <w:right w:val="none" w:sz="0" w:space="0" w:color="auto"/>
          </w:divBdr>
        </w:div>
        <w:div w:id="711030560">
          <w:marLeft w:val="480"/>
          <w:marRight w:val="0"/>
          <w:marTop w:val="0"/>
          <w:marBottom w:val="0"/>
          <w:divBdr>
            <w:top w:val="none" w:sz="0" w:space="0" w:color="auto"/>
            <w:left w:val="none" w:sz="0" w:space="0" w:color="auto"/>
            <w:bottom w:val="none" w:sz="0" w:space="0" w:color="auto"/>
            <w:right w:val="none" w:sz="0" w:space="0" w:color="auto"/>
          </w:divBdr>
        </w:div>
        <w:div w:id="1002009653">
          <w:marLeft w:val="480"/>
          <w:marRight w:val="0"/>
          <w:marTop w:val="0"/>
          <w:marBottom w:val="0"/>
          <w:divBdr>
            <w:top w:val="none" w:sz="0" w:space="0" w:color="auto"/>
            <w:left w:val="none" w:sz="0" w:space="0" w:color="auto"/>
            <w:bottom w:val="none" w:sz="0" w:space="0" w:color="auto"/>
            <w:right w:val="none" w:sz="0" w:space="0" w:color="auto"/>
          </w:divBdr>
        </w:div>
        <w:div w:id="1115517175">
          <w:marLeft w:val="480"/>
          <w:marRight w:val="0"/>
          <w:marTop w:val="0"/>
          <w:marBottom w:val="0"/>
          <w:divBdr>
            <w:top w:val="none" w:sz="0" w:space="0" w:color="auto"/>
            <w:left w:val="none" w:sz="0" w:space="0" w:color="auto"/>
            <w:bottom w:val="none" w:sz="0" w:space="0" w:color="auto"/>
            <w:right w:val="none" w:sz="0" w:space="0" w:color="auto"/>
          </w:divBdr>
        </w:div>
        <w:div w:id="1815830430">
          <w:marLeft w:val="480"/>
          <w:marRight w:val="0"/>
          <w:marTop w:val="0"/>
          <w:marBottom w:val="0"/>
          <w:divBdr>
            <w:top w:val="none" w:sz="0" w:space="0" w:color="auto"/>
            <w:left w:val="none" w:sz="0" w:space="0" w:color="auto"/>
            <w:bottom w:val="none" w:sz="0" w:space="0" w:color="auto"/>
            <w:right w:val="none" w:sz="0" w:space="0" w:color="auto"/>
          </w:divBdr>
        </w:div>
        <w:div w:id="1104421514">
          <w:marLeft w:val="480"/>
          <w:marRight w:val="0"/>
          <w:marTop w:val="0"/>
          <w:marBottom w:val="0"/>
          <w:divBdr>
            <w:top w:val="none" w:sz="0" w:space="0" w:color="auto"/>
            <w:left w:val="none" w:sz="0" w:space="0" w:color="auto"/>
            <w:bottom w:val="none" w:sz="0" w:space="0" w:color="auto"/>
            <w:right w:val="none" w:sz="0" w:space="0" w:color="auto"/>
          </w:divBdr>
        </w:div>
        <w:div w:id="624655689">
          <w:marLeft w:val="480"/>
          <w:marRight w:val="0"/>
          <w:marTop w:val="0"/>
          <w:marBottom w:val="0"/>
          <w:divBdr>
            <w:top w:val="none" w:sz="0" w:space="0" w:color="auto"/>
            <w:left w:val="none" w:sz="0" w:space="0" w:color="auto"/>
            <w:bottom w:val="none" w:sz="0" w:space="0" w:color="auto"/>
            <w:right w:val="none" w:sz="0" w:space="0" w:color="auto"/>
          </w:divBdr>
        </w:div>
        <w:div w:id="310522170">
          <w:marLeft w:val="480"/>
          <w:marRight w:val="0"/>
          <w:marTop w:val="0"/>
          <w:marBottom w:val="0"/>
          <w:divBdr>
            <w:top w:val="none" w:sz="0" w:space="0" w:color="auto"/>
            <w:left w:val="none" w:sz="0" w:space="0" w:color="auto"/>
            <w:bottom w:val="none" w:sz="0" w:space="0" w:color="auto"/>
            <w:right w:val="none" w:sz="0" w:space="0" w:color="auto"/>
          </w:divBdr>
        </w:div>
        <w:div w:id="628976740">
          <w:marLeft w:val="480"/>
          <w:marRight w:val="0"/>
          <w:marTop w:val="0"/>
          <w:marBottom w:val="0"/>
          <w:divBdr>
            <w:top w:val="none" w:sz="0" w:space="0" w:color="auto"/>
            <w:left w:val="none" w:sz="0" w:space="0" w:color="auto"/>
            <w:bottom w:val="none" w:sz="0" w:space="0" w:color="auto"/>
            <w:right w:val="none" w:sz="0" w:space="0" w:color="auto"/>
          </w:divBdr>
        </w:div>
        <w:div w:id="1447198009">
          <w:marLeft w:val="480"/>
          <w:marRight w:val="0"/>
          <w:marTop w:val="0"/>
          <w:marBottom w:val="0"/>
          <w:divBdr>
            <w:top w:val="none" w:sz="0" w:space="0" w:color="auto"/>
            <w:left w:val="none" w:sz="0" w:space="0" w:color="auto"/>
            <w:bottom w:val="none" w:sz="0" w:space="0" w:color="auto"/>
            <w:right w:val="none" w:sz="0" w:space="0" w:color="auto"/>
          </w:divBdr>
        </w:div>
        <w:div w:id="274026401">
          <w:marLeft w:val="480"/>
          <w:marRight w:val="0"/>
          <w:marTop w:val="0"/>
          <w:marBottom w:val="0"/>
          <w:divBdr>
            <w:top w:val="none" w:sz="0" w:space="0" w:color="auto"/>
            <w:left w:val="none" w:sz="0" w:space="0" w:color="auto"/>
            <w:bottom w:val="none" w:sz="0" w:space="0" w:color="auto"/>
            <w:right w:val="none" w:sz="0" w:space="0" w:color="auto"/>
          </w:divBdr>
        </w:div>
        <w:div w:id="2096589560">
          <w:marLeft w:val="480"/>
          <w:marRight w:val="0"/>
          <w:marTop w:val="0"/>
          <w:marBottom w:val="0"/>
          <w:divBdr>
            <w:top w:val="none" w:sz="0" w:space="0" w:color="auto"/>
            <w:left w:val="none" w:sz="0" w:space="0" w:color="auto"/>
            <w:bottom w:val="none" w:sz="0" w:space="0" w:color="auto"/>
            <w:right w:val="none" w:sz="0" w:space="0" w:color="auto"/>
          </w:divBdr>
        </w:div>
        <w:div w:id="1353996621">
          <w:marLeft w:val="480"/>
          <w:marRight w:val="0"/>
          <w:marTop w:val="0"/>
          <w:marBottom w:val="0"/>
          <w:divBdr>
            <w:top w:val="none" w:sz="0" w:space="0" w:color="auto"/>
            <w:left w:val="none" w:sz="0" w:space="0" w:color="auto"/>
            <w:bottom w:val="none" w:sz="0" w:space="0" w:color="auto"/>
            <w:right w:val="none" w:sz="0" w:space="0" w:color="auto"/>
          </w:divBdr>
        </w:div>
        <w:div w:id="2030714673">
          <w:marLeft w:val="480"/>
          <w:marRight w:val="0"/>
          <w:marTop w:val="0"/>
          <w:marBottom w:val="0"/>
          <w:divBdr>
            <w:top w:val="none" w:sz="0" w:space="0" w:color="auto"/>
            <w:left w:val="none" w:sz="0" w:space="0" w:color="auto"/>
            <w:bottom w:val="none" w:sz="0" w:space="0" w:color="auto"/>
            <w:right w:val="none" w:sz="0" w:space="0" w:color="auto"/>
          </w:divBdr>
        </w:div>
        <w:div w:id="1312441520">
          <w:marLeft w:val="480"/>
          <w:marRight w:val="0"/>
          <w:marTop w:val="0"/>
          <w:marBottom w:val="0"/>
          <w:divBdr>
            <w:top w:val="none" w:sz="0" w:space="0" w:color="auto"/>
            <w:left w:val="none" w:sz="0" w:space="0" w:color="auto"/>
            <w:bottom w:val="none" w:sz="0" w:space="0" w:color="auto"/>
            <w:right w:val="none" w:sz="0" w:space="0" w:color="auto"/>
          </w:divBdr>
        </w:div>
        <w:div w:id="917397943">
          <w:marLeft w:val="480"/>
          <w:marRight w:val="0"/>
          <w:marTop w:val="0"/>
          <w:marBottom w:val="0"/>
          <w:divBdr>
            <w:top w:val="none" w:sz="0" w:space="0" w:color="auto"/>
            <w:left w:val="none" w:sz="0" w:space="0" w:color="auto"/>
            <w:bottom w:val="none" w:sz="0" w:space="0" w:color="auto"/>
            <w:right w:val="none" w:sz="0" w:space="0" w:color="auto"/>
          </w:divBdr>
        </w:div>
        <w:div w:id="1093668550">
          <w:marLeft w:val="480"/>
          <w:marRight w:val="0"/>
          <w:marTop w:val="0"/>
          <w:marBottom w:val="0"/>
          <w:divBdr>
            <w:top w:val="none" w:sz="0" w:space="0" w:color="auto"/>
            <w:left w:val="none" w:sz="0" w:space="0" w:color="auto"/>
            <w:bottom w:val="none" w:sz="0" w:space="0" w:color="auto"/>
            <w:right w:val="none" w:sz="0" w:space="0" w:color="auto"/>
          </w:divBdr>
        </w:div>
        <w:div w:id="1487434296">
          <w:marLeft w:val="480"/>
          <w:marRight w:val="0"/>
          <w:marTop w:val="0"/>
          <w:marBottom w:val="0"/>
          <w:divBdr>
            <w:top w:val="none" w:sz="0" w:space="0" w:color="auto"/>
            <w:left w:val="none" w:sz="0" w:space="0" w:color="auto"/>
            <w:bottom w:val="none" w:sz="0" w:space="0" w:color="auto"/>
            <w:right w:val="none" w:sz="0" w:space="0" w:color="auto"/>
          </w:divBdr>
        </w:div>
        <w:div w:id="1950896153">
          <w:marLeft w:val="480"/>
          <w:marRight w:val="0"/>
          <w:marTop w:val="0"/>
          <w:marBottom w:val="0"/>
          <w:divBdr>
            <w:top w:val="none" w:sz="0" w:space="0" w:color="auto"/>
            <w:left w:val="none" w:sz="0" w:space="0" w:color="auto"/>
            <w:bottom w:val="none" w:sz="0" w:space="0" w:color="auto"/>
            <w:right w:val="none" w:sz="0" w:space="0" w:color="auto"/>
          </w:divBdr>
        </w:div>
        <w:div w:id="1828670433">
          <w:marLeft w:val="480"/>
          <w:marRight w:val="0"/>
          <w:marTop w:val="0"/>
          <w:marBottom w:val="0"/>
          <w:divBdr>
            <w:top w:val="none" w:sz="0" w:space="0" w:color="auto"/>
            <w:left w:val="none" w:sz="0" w:space="0" w:color="auto"/>
            <w:bottom w:val="none" w:sz="0" w:space="0" w:color="auto"/>
            <w:right w:val="none" w:sz="0" w:space="0" w:color="auto"/>
          </w:divBdr>
        </w:div>
        <w:div w:id="79833919">
          <w:marLeft w:val="480"/>
          <w:marRight w:val="0"/>
          <w:marTop w:val="0"/>
          <w:marBottom w:val="0"/>
          <w:divBdr>
            <w:top w:val="none" w:sz="0" w:space="0" w:color="auto"/>
            <w:left w:val="none" w:sz="0" w:space="0" w:color="auto"/>
            <w:bottom w:val="none" w:sz="0" w:space="0" w:color="auto"/>
            <w:right w:val="none" w:sz="0" w:space="0" w:color="auto"/>
          </w:divBdr>
        </w:div>
        <w:div w:id="460349232">
          <w:marLeft w:val="480"/>
          <w:marRight w:val="0"/>
          <w:marTop w:val="0"/>
          <w:marBottom w:val="0"/>
          <w:divBdr>
            <w:top w:val="none" w:sz="0" w:space="0" w:color="auto"/>
            <w:left w:val="none" w:sz="0" w:space="0" w:color="auto"/>
            <w:bottom w:val="none" w:sz="0" w:space="0" w:color="auto"/>
            <w:right w:val="none" w:sz="0" w:space="0" w:color="auto"/>
          </w:divBdr>
        </w:div>
        <w:div w:id="1727681255">
          <w:marLeft w:val="480"/>
          <w:marRight w:val="0"/>
          <w:marTop w:val="0"/>
          <w:marBottom w:val="0"/>
          <w:divBdr>
            <w:top w:val="none" w:sz="0" w:space="0" w:color="auto"/>
            <w:left w:val="none" w:sz="0" w:space="0" w:color="auto"/>
            <w:bottom w:val="none" w:sz="0" w:space="0" w:color="auto"/>
            <w:right w:val="none" w:sz="0" w:space="0" w:color="auto"/>
          </w:divBdr>
        </w:div>
        <w:div w:id="2137478055">
          <w:marLeft w:val="480"/>
          <w:marRight w:val="0"/>
          <w:marTop w:val="0"/>
          <w:marBottom w:val="0"/>
          <w:divBdr>
            <w:top w:val="none" w:sz="0" w:space="0" w:color="auto"/>
            <w:left w:val="none" w:sz="0" w:space="0" w:color="auto"/>
            <w:bottom w:val="none" w:sz="0" w:space="0" w:color="auto"/>
            <w:right w:val="none" w:sz="0" w:space="0" w:color="auto"/>
          </w:divBdr>
        </w:div>
        <w:div w:id="1527987893">
          <w:marLeft w:val="480"/>
          <w:marRight w:val="0"/>
          <w:marTop w:val="0"/>
          <w:marBottom w:val="0"/>
          <w:divBdr>
            <w:top w:val="none" w:sz="0" w:space="0" w:color="auto"/>
            <w:left w:val="none" w:sz="0" w:space="0" w:color="auto"/>
            <w:bottom w:val="none" w:sz="0" w:space="0" w:color="auto"/>
            <w:right w:val="none" w:sz="0" w:space="0" w:color="auto"/>
          </w:divBdr>
        </w:div>
        <w:div w:id="1069501648">
          <w:marLeft w:val="480"/>
          <w:marRight w:val="0"/>
          <w:marTop w:val="0"/>
          <w:marBottom w:val="0"/>
          <w:divBdr>
            <w:top w:val="none" w:sz="0" w:space="0" w:color="auto"/>
            <w:left w:val="none" w:sz="0" w:space="0" w:color="auto"/>
            <w:bottom w:val="none" w:sz="0" w:space="0" w:color="auto"/>
            <w:right w:val="none" w:sz="0" w:space="0" w:color="auto"/>
          </w:divBdr>
        </w:div>
        <w:div w:id="1960799980">
          <w:marLeft w:val="480"/>
          <w:marRight w:val="0"/>
          <w:marTop w:val="0"/>
          <w:marBottom w:val="0"/>
          <w:divBdr>
            <w:top w:val="none" w:sz="0" w:space="0" w:color="auto"/>
            <w:left w:val="none" w:sz="0" w:space="0" w:color="auto"/>
            <w:bottom w:val="none" w:sz="0" w:space="0" w:color="auto"/>
            <w:right w:val="none" w:sz="0" w:space="0" w:color="auto"/>
          </w:divBdr>
        </w:div>
        <w:div w:id="1995521525">
          <w:marLeft w:val="480"/>
          <w:marRight w:val="0"/>
          <w:marTop w:val="0"/>
          <w:marBottom w:val="0"/>
          <w:divBdr>
            <w:top w:val="none" w:sz="0" w:space="0" w:color="auto"/>
            <w:left w:val="none" w:sz="0" w:space="0" w:color="auto"/>
            <w:bottom w:val="none" w:sz="0" w:space="0" w:color="auto"/>
            <w:right w:val="none" w:sz="0" w:space="0" w:color="auto"/>
          </w:divBdr>
        </w:div>
        <w:div w:id="215819528">
          <w:marLeft w:val="480"/>
          <w:marRight w:val="0"/>
          <w:marTop w:val="0"/>
          <w:marBottom w:val="0"/>
          <w:divBdr>
            <w:top w:val="none" w:sz="0" w:space="0" w:color="auto"/>
            <w:left w:val="none" w:sz="0" w:space="0" w:color="auto"/>
            <w:bottom w:val="none" w:sz="0" w:space="0" w:color="auto"/>
            <w:right w:val="none" w:sz="0" w:space="0" w:color="auto"/>
          </w:divBdr>
        </w:div>
        <w:div w:id="795022066">
          <w:marLeft w:val="480"/>
          <w:marRight w:val="0"/>
          <w:marTop w:val="0"/>
          <w:marBottom w:val="0"/>
          <w:divBdr>
            <w:top w:val="none" w:sz="0" w:space="0" w:color="auto"/>
            <w:left w:val="none" w:sz="0" w:space="0" w:color="auto"/>
            <w:bottom w:val="none" w:sz="0" w:space="0" w:color="auto"/>
            <w:right w:val="none" w:sz="0" w:space="0" w:color="auto"/>
          </w:divBdr>
        </w:div>
        <w:div w:id="1766421125">
          <w:marLeft w:val="480"/>
          <w:marRight w:val="0"/>
          <w:marTop w:val="0"/>
          <w:marBottom w:val="0"/>
          <w:divBdr>
            <w:top w:val="none" w:sz="0" w:space="0" w:color="auto"/>
            <w:left w:val="none" w:sz="0" w:space="0" w:color="auto"/>
            <w:bottom w:val="none" w:sz="0" w:space="0" w:color="auto"/>
            <w:right w:val="none" w:sz="0" w:space="0" w:color="auto"/>
          </w:divBdr>
        </w:div>
        <w:div w:id="2008971216">
          <w:marLeft w:val="480"/>
          <w:marRight w:val="0"/>
          <w:marTop w:val="0"/>
          <w:marBottom w:val="0"/>
          <w:divBdr>
            <w:top w:val="none" w:sz="0" w:space="0" w:color="auto"/>
            <w:left w:val="none" w:sz="0" w:space="0" w:color="auto"/>
            <w:bottom w:val="none" w:sz="0" w:space="0" w:color="auto"/>
            <w:right w:val="none" w:sz="0" w:space="0" w:color="auto"/>
          </w:divBdr>
        </w:div>
        <w:div w:id="294454706">
          <w:marLeft w:val="480"/>
          <w:marRight w:val="0"/>
          <w:marTop w:val="0"/>
          <w:marBottom w:val="0"/>
          <w:divBdr>
            <w:top w:val="none" w:sz="0" w:space="0" w:color="auto"/>
            <w:left w:val="none" w:sz="0" w:space="0" w:color="auto"/>
            <w:bottom w:val="none" w:sz="0" w:space="0" w:color="auto"/>
            <w:right w:val="none" w:sz="0" w:space="0" w:color="auto"/>
          </w:divBdr>
        </w:div>
        <w:div w:id="429813728">
          <w:marLeft w:val="480"/>
          <w:marRight w:val="0"/>
          <w:marTop w:val="0"/>
          <w:marBottom w:val="0"/>
          <w:divBdr>
            <w:top w:val="none" w:sz="0" w:space="0" w:color="auto"/>
            <w:left w:val="none" w:sz="0" w:space="0" w:color="auto"/>
            <w:bottom w:val="none" w:sz="0" w:space="0" w:color="auto"/>
            <w:right w:val="none" w:sz="0" w:space="0" w:color="auto"/>
          </w:divBdr>
        </w:div>
        <w:div w:id="2108186127">
          <w:marLeft w:val="480"/>
          <w:marRight w:val="0"/>
          <w:marTop w:val="0"/>
          <w:marBottom w:val="0"/>
          <w:divBdr>
            <w:top w:val="none" w:sz="0" w:space="0" w:color="auto"/>
            <w:left w:val="none" w:sz="0" w:space="0" w:color="auto"/>
            <w:bottom w:val="none" w:sz="0" w:space="0" w:color="auto"/>
            <w:right w:val="none" w:sz="0" w:space="0" w:color="auto"/>
          </w:divBdr>
        </w:div>
        <w:div w:id="66809780">
          <w:marLeft w:val="480"/>
          <w:marRight w:val="0"/>
          <w:marTop w:val="0"/>
          <w:marBottom w:val="0"/>
          <w:divBdr>
            <w:top w:val="none" w:sz="0" w:space="0" w:color="auto"/>
            <w:left w:val="none" w:sz="0" w:space="0" w:color="auto"/>
            <w:bottom w:val="none" w:sz="0" w:space="0" w:color="auto"/>
            <w:right w:val="none" w:sz="0" w:space="0" w:color="auto"/>
          </w:divBdr>
        </w:div>
        <w:div w:id="1922176660">
          <w:marLeft w:val="480"/>
          <w:marRight w:val="0"/>
          <w:marTop w:val="0"/>
          <w:marBottom w:val="0"/>
          <w:divBdr>
            <w:top w:val="none" w:sz="0" w:space="0" w:color="auto"/>
            <w:left w:val="none" w:sz="0" w:space="0" w:color="auto"/>
            <w:bottom w:val="none" w:sz="0" w:space="0" w:color="auto"/>
            <w:right w:val="none" w:sz="0" w:space="0" w:color="auto"/>
          </w:divBdr>
        </w:div>
        <w:div w:id="1072854880">
          <w:marLeft w:val="480"/>
          <w:marRight w:val="0"/>
          <w:marTop w:val="0"/>
          <w:marBottom w:val="0"/>
          <w:divBdr>
            <w:top w:val="none" w:sz="0" w:space="0" w:color="auto"/>
            <w:left w:val="none" w:sz="0" w:space="0" w:color="auto"/>
            <w:bottom w:val="none" w:sz="0" w:space="0" w:color="auto"/>
            <w:right w:val="none" w:sz="0" w:space="0" w:color="auto"/>
          </w:divBdr>
        </w:div>
        <w:div w:id="945842249">
          <w:marLeft w:val="480"/>
          <w:marRight w:val="0"/>
          <w:marTop w:val="0"/>
          <w:marBottom w:val="0"/>
          <w:divBdr>
            <w:top w:val="none" w:sz="0" w:space="0" w:color="auto"/>
            <w:left w:val="none" w:sz="0" w:space="0" w:color="auto"/>
            <w:bottom w:val="none" w:sz="0" w:space="0" w:color="auto"/>
            <w:right w:val="none" w:sz="0" w:space="0" w:color="auto"/>
          </w:divBdr>
        </w:div>
        <w:div w:id="1821921403">
          <w:marLeft w:val="480"/>
          <w:marRight w:val="0"/>
          <w:marTop w:val="0"/>
          <w:marBottom w:val="0"/>
          <w:divBdr>
            <w:top w:val="none" w:sz="0" w:space="0" w:color="auto"/>
            <w:left w:val="none" w:sz="0" w:space="0" w:color="auto"/>
            <w:bottom w:val="none" w:sz="0" w:space="0" w:color="auto"/>
            <w:right w:val="none" w:sz="0" w:space="0" w:color="auto"/>
          </w:divBdr>
        </w:div>
        <w:div w:id="594441145">
          <w:marLeft w:val="480"/>
          <w:marRight w:val="0"/>
          <w:marTop w:val="0"/>
          <w:marBottom w:val="0"/>
          <w:divBdr>
            <w:top w:val="none" w:sz="0" w:space="0" w:color="auto"/>
            <w:left w:val="none" w:sz="0" w:space="0" w:color="auto"/>
            <w:bottom w:val="none" w:sz="0" w:space="0" w:color="auto"/>
            <w:right w:val="none" w:sz="0" w:space="0" w:color="auto"/>
          </w:divBdr>
        </w:div>
        <w:div w:id="615520943">
          <w:marLeft w:val="480"/>
          <w:marRight w:val="0"/>
          <w:marTop w:val="0"/>
          <w:marBottom w:val="0"/>
          <w:divBdr>
            <w:top w:val="none" w:sz="0" w:space="0" w:color="auto"/>
            <w:left w:val="none" w:sz="0" w:space="0" w:color="auto"/>
            <w:bottom w:val="none" w:sz="0" w:space="0" w:color="auto"/>
            <w:right w:val="none" w:sz="0" w:space="0" w:color="auto"/>
          </w:divBdr>
        </w:div>
        <w:div w:id="885146338">
          <w:marLeft w:val="480"/>
          <w:marRight w:val="0"/>
          <w:marTop w:val="0"/>
          <w:marBottom w:val="0"/>
          <w:divBdr>
            <w:top w:val="none" w:sz="0" w:space="0" w:color="auto"/>
            <w:left w:val="none" w:sz="0" w:space="0" w:color="auto"/>
            <w:bottom w:val="none" w:sz="0" w:space="0" w:color="auto"/>
            <w:right w:val="none" w:sz="0" w:space="0" w:color="auto"/>
          </w:divBdr>
        </w:div>
        <w:div w:id="2073385209">
          <w:marLeft w:val="480"/>
          <w:marRight w:val="0"/>
          <w:marTop w:val="0"/>
          <w:marBottom w:val="0"/>
          <w:divBdr>
            <w:top w:val="none" w:sz="0" w:space="0" w:color="auto"/>
            <w:left w:val="none" w:sz="0" w:space="0" w:color="auto"/>
            <w:bottom w:val="none" w:sz="0" w:space="0" w:color="auto"/>
            <w:right w:val="none" w:sz="0" w:space="0" w:color="auto"/>
          </w:divBdr>
        </w:div>
        <w:div w:id="1762604417">
          <w:marLeft w:val="480"/>
          <w:marRight w:val="0"/>
          <w:marTop w:val="0"/>
          <w:marBottom w:val="0"/>
          <w:divBdr>
            <w:top w:val="none" w:sz="0" w:space="0" w:color="auto"/>
            <w:left w:val="none" w:sz="0" w:space="0" w:color="auto"/>
            <w:bottom w:val="none" w:sz="0" w:space="0" w:color="auto"/>
            <w:right w:val="none" w:sz="0" w:space="0" w:color="auto"/>
          </w:divBdr>
        </w:div>
        <w:div w:id="848833044">
          <w:marLeft w:val="480"/>
          <w:marRight w:val="0"/>
          <w:marTop w:val="0"/>
          <w:marBottom w:val="0"/>
          <w:divBdr>
            <w:top w:val="none" w:sz="0" w:space="0" w:color="auto"/>
            <w:left w:val="none" w:sz="0" w:space="0" w:color="auto"/>
            <w:bottom w:val="none" w:sz="0" w:space="0" w:color="auto"/>
            <w:right w:val="none" w:sz="0" w:space="0" w:color="auto"/>
          </w:divBdr>
        </w:div>
        <w:div w:id="1126503064">
          <w:marLeft w:val="480"/>
          <w:marRight w:val="0"/>
          <w:marTop w:val="0"/>
          <w:marBottom w:val="0"/>
          <w:divBdr>
            <w:top w:val="none" w:sz="0" w:space="0" w:color="auto"/>
            <w:left w:val="none" w:sz="0" w:space="0" w:color="auto"/>
            <w:bottom w:val="none" w:sz="0" w:space="0" w:color="auto"/>
            <w:right w:val="none" w:sz="0" w:space="0" w:color="auto"/>
          </w:divBdr>
        </w:div>
        <w:div w:id="1801802849">
          <w:marLeft w:val="480"/>
          <w:marRight w:val="0"/>
          <w:marTop w:val="0"/>
          <w:marBottom w:val="0"/>
          <w:divBdr>
            <w:top w:val="none" w:sz="0" w:space="0" w:color="auto"/>
            <w:left w:val="none" w:sz="0" w:space="0" w:color="auto"/>
            <w:bottom w:val="none" w:sz="0" w:space="0" w:color="auto"/>
            <w:right w:val="none" w:sz="0" w:space="0" w:color="auto"/>
          </w:divBdr>
        </w:div>
        <w:div w:id="986514523">
          <w:marLeft w:val="480"/>
          <w:marRight w:val="0"/>
          <w:marTop w:val="0"/>
          <w:marBottom w:val="0"/>
          <w:divBdr>
            <w:top w:val="none" w:sz="0" w:space="0" w:color="auto"/>
            <w:left w:val="none" w:sz="0" w:space="0" w:color="auto"/>
            <w:bottom w:val="none" w:sz="0" w:space="0" w:color="auto"/>
            <w:right w:val="none" w:sz="0" w:space="0" w:color="auto"/>
          </w:divBdr>
        </w:div>
        <w:div w:id="347682339">
          <w:marLeft w:val="480"/>
          <w:marRight w:val="0"/>
          <w:marTop w:val="0"/>
          <w:marBottom w:val="0"/>
          <w:divBdr>
            <w:top w:val="none" w:sz="0" w:space="0" w:color="auto"/>
            <w:left w:val="none" w:sz="0" w:space="0" w:color="auto"/>
            <w:bottom w:val="none" w:sz="0" w:space="0" w:color="auto"/>
            <w:right w:val="none" w:sz="0" w:space="0" w:color="auto"/>
          </w:divBdr>
        </w:div>
        <w:div w:id="2125994923">
          <w:marLeft w:val="480"/>
          <w:marRight w:val="0"/>
          <w:marTop w:val="0"/>
          <w:marBottom w:val="0"/>
          <w:divBdr>
            <w:top w:val="none" w:sz="0" w:space="0" w:color="auto"/>
            <w:left w:val="none" w:sz="0" w:space="0" w:color="auto"/>
            <w:bottom w:val="none" w:sz="0" w:space="0" w:color="auto"/>
            <w:right w:val="none" w:sz="0" w:space="0" w:color="auto"/>
          </w:divBdr>
        </w:div>
        <w:div w:id="2029604213">
          <w:marLeft w:val="480"/>
          <w:marRight w:val="0"/>
          <w:marTop w:val="0"/>
          <w:marBottom w:val="0"/>
          <w:divBdr>
            <w:top w:val="none" w:sz="0" w:space="0" w:color="auto"/>
            <w:left w:val="none" w:sz="0" w:space="0" w:color="auto"/>
            <w:bottom w:val="none" w:sz="0" w:space="0" w:color="auto"/>
            <w:right w:val="none" w:sz="0" w:space="0" w:color="auto"/>
          </w:divBdr>
        </w:div>
        <w:div w:id="699932547">
          <w:marLeft w:val="480"/>
          <w:marRight w:val="0"/>
          <w:marTop w:val="0"/>
          <w:marBottom w:val="0"/>
          <w:divBdr>
            <w:top w:val="none" w:sz="0" w:space="0" w:color="auto"/>
            <w:left w:val="none" w:sz="0" w:space="0" w:color="auto"/>
            <w:bottom w:val="none" w:sz="0" w:space="0" w:color="auto"/>
            <w:right w:val="none" w:sz="0" w:space="0" w:color="auto"/>
          </w:divBdr>
        </w:div>
        <w:div w:id="1781680818">
          <w:marLeft w:val="480"/>
          <w:marRight w:val="0"/>
          <w:marTop w:val="0"/>
          <w:marBottom w:val="0"/>
          <w:divBdr>
            <w:top w:val="none" w:sz="0" w:space="0" w:color="auto"/>
            <w:left w:val="none" w:sz="0" w:space="0" w:color="auto"/>
            <w:bottom w:val="none" w:sz="0" w:space="0" w:color="auto"/>
            <w:right w:val="none" w:sz="0" w:space="0" w:color="auto"/>
          </w:divBdr>
        </w:div>
        <w:div w:id="661854588">
          <w:marLeft w:val="480"/>
          <w:marRight w:val="0"/>
          <w:marTop w:val="0"/>
          <w:marBottom w:val="0"/>
          <w:divBdr>
            <w:top w:val="none" w:sz="0" w:space="0" w:color="auto"/>
            <w:left w:val="none" w:sz="0" w:space="0" w:color="auto"/>
            <w:bottom w:val="none" w:sz="0" w:space="0" w:color="auto"/>
            <w:right w:val="none" w:sz="0" w:space="0" w:color="auto"/>
          </w:divBdr>
        </w:div>
        <w:div w:id="1240211468">
          <w:marLeft w:val="480"/>
          <w:marRight w:val="0"/>
          <w:marTop w:val="0"/>
          <w:marBottom w:val="0"/>
          <w:divBdr>
            <w:top w:val="none" w:sz="0" w:space="0" w:color="auto"/>
            <w:left w:val="none" w:sz="0" w:space="0" w:color="auto"/>
            <w:bottom w:val="none" w:sz="0" w:space="0" w:color="auto"/>
            <w:right w:val="none" w:sz="0" w:space="0" w:color="auto"/>
          </w:divBdr>
        </w:div>
        <w:div w:id="2089764290">
          <w:marLeft w:val="480"/>
          <w:marRight w:val="0"/>
          <w:marTop w:val="0"/>
          <w:marBottom w:val="0"/>
          <w:divBdr>
            <w:top w:val="none" w:sz="0" w:space="0" w:color="auto"/>
            <w:left w:val="none" w:sz="0" w:space="0" w:color="auto"/>
            <w:bottom w:val="none" w:sz="0" w:space="0" w:color="auto"/>
            <w:right w:val="none" w:sz="0" w:space="0" w:color="auto"/>
          </w:divBdr>
        </w:div>
        <w:div w:id="1199703587">
          <w:marLeft w:val="480"/>
          <w:marRight w:val="0"/>
          <w:marTop w:val="0"/>
          <w:marBottom w:val="0"/>
          <w:divBdr>
            <w:top w:val="none" w:sz="0" w:space="0" w:color="auto"/>
            <w:left w:val="none" w:sz="0" w:space="0" w:color="auto"/>
            <w:bottom w:val="none" w:sz="0" w:space="0" w:color="auto"/>
            <w:right w:val="none" w:sz="0" w:space="0" w:color="auto"/>
          </w:divBdr>
        </w:div>
        <w:div w:id="1886019403">
          <w:marLeft w:val="480"/>
          <w:marRight w:val="0"/>
          <w:marTop w:val="0"/>
          <w:marBottom w:val="0"/>
          <w:divBdr>
            <w:top w:val="none" w:sz="0" w:space="0" w:color="auto"/>
            <w:left w:val="none" w:sz="0" w:space="0" w:color="auto"/>
            <w:bottom w:val="none" w:sz="0" w:space="0" w:color="auto"/>
            <w:right w:val="none" w:sz="0" w:space="0" w:color="auto"/>
          </w:divBdr>
        </w:div>
        <w:div w:id="1934044571">
          <w:marLeft w:val="480"/>
          <w:marRight w:val="0"/>
          <w:marTop w:val="0"/>
          <w:marBottom w:val="0"/>
          <w:divBdr>
            <w:top w:val="none" w:sz="0" w:space="0" w:color="auto"/>
            <w:left w:val="none" w:sz="0" w:space="0" w:color="auto"/>
            <w:bottom w:val="none" w:sz="0" w:space="0" w:color="auto"/>
            <w:right w:val="none" w:sz="0" w:space="0" w:color="auto"/>
          </w:divBdr>
        </w:div>
        <w:div w:id="738358419">
          <w:marLeft w:val="480"/>
          <w:marRight w:val="0"/>
          <w:marTop w:val="0"/>
          <w:marBottom w:val="0"/>
          <w:divBdr>
            <w:top w:val="none" w:sz="0" w:space="0" w:color="auto"/>
            <w:left w:val="none" w:sz="0" w:space="0" w:color="auto"/>
            <w:bottom w:val="none" w:sz="0" w:space="0" w:color="auto"/>
            <w:right w:val="none" w:sz="0" w:space="0" w:color="auto"/>
          </w:divBdr>
        </w:div>
        <w:div w:id="1443455624">
          <w:marLeft w:val="480"/>
          <w:marRight w:val="0"/>
          <w:marTop w:val="0"/>
          <w:marBottom w:val="0"/>
          <w:divBdr>
            <w:top w:val="none" w:sz="0" w:space="0" w:color="auto"/>
            <w:left w:val="none" w:sz="0" w:space="0" w:color="auto"/>
            <w:bottom w:val="none" w:sz="0" w:space="0" w:color="auto"/>
            <w:right w:val="none" w:sz="0" w:space="0" w:color="auto"/>
          </w:divBdr>
        </w:div>
        <w:div w:id="826437485">
          <w:marLeft w:val="480"/>
          <w:marRight w:val="0"/>
          <w:marTop w:val="0"/>
          <w:marBottom w:val="0"/>
          <w:divBdr>
            <w:top w:val="none" w:sz="0" w:space="0" w:color="auto"/>
            <w:left w:val="none" w:sz="0" w:space="0" w:color="auto"/>
            <w:bottom w:val="none" w:sz="0" w:space="0" w:color="auto"/>
            <w:right w:val="none" w:sz="0" w:space="0" w:color="auto"/>
          </w:divBdr>
        </w:div>
        <w:div w:id="1354578261">
          <w:marLeft w:val="480"/>
          <w:marRight w:val="0"/>
          <w:marTop w:val="0"/>
          <w:marBottom w:val="0"/>
          <w:divBdr>
            <w:top w:val="none" w:sz="0" w:space="0" w:color="auto"/>
            <w:left w:val="none" w:sz="0" w:space="0" w:color="auto"/>
            <w:bottom w:val="none" w:sz="0" w:space="0" w:color="auto"/>
            <w:right w:val="none" w:sz="0" w:space="0" w:color="auto"/>
          </w:divBdr>
        </w:div>
        <w:div w:id="375081081">
          <w:marLeft w:val="480"/>
          <w:marRight w:val="0"/>
          <w:marTop w:val="0"/>
          <w:marBottom w:val="0"/>
          <w:divBdr>
            <w:top w:val="none" w:sz="0" w:space="0" w:color="auto"/>
            <w:left w:val="none" w:sz="0" w:space="0" w:color="auto"/>
            <w:bottom w:val="none" w:sz="0" w:space="0" w:color="auto"/>
            <w:right w:val="none" w:sz="0" w:space="0" w:color="auto"/>
          </w:divBdr>
        </w:div>
        <w:div w:id="1601252672">
          <w:marLeft w:val="480"/>
          <w:marRight w:val="0"/>
          <w:marTop w:val="0"/>
          <w:marBottom w:val="0"/>
          <w:divBdr>
            <w:top w:val="none" w:sz="0" w:space="0" w:color="auto"/>
            <w:left w:val="none" w:sz="0" w:space="0" w:color="auto"/>
            <w:bottom w:val="none" w:sz="0" w:space="0" w:color="auto"/>
            <w:right w:val="none" w:sz="0" w:space="0" w:color="auto"/>
          </w:divBdr>
        </w:div>
        <w:div w:id="244152728">
          <w:marLeft w:val="480"/>
          <w:marRight w:val="0"/>
          <w:marTop w:val="0"/>
          <w:marBottom w:val="0"/>
          <w:divBdr>
            <w:top w:val="none" w:sz="0" w:space="0" w:color="auto"/>
            <w:left w:val="none" w:sz="0" w:space="0" w:color="auto"/>
            <w:bottom w:val="none" w:sz="0" w:space="0" w:color="auto"/>
            <w:right w:val="none" w:sz="0" w:space="0" w:color="auto"/>
          </w:divBdr>
        </w:div>
        <w:div w:id="2069452023">
          <w:marLeft w:val="480"/>
          <w:marRight w:val="0"/>
          <w:marTop w:val="0"/>
          <w:marBottom w:val="0"/>
          <w:divBdr>
            <w:top w:val="none" w:sz="0" w:space="0" w:color="auto"/>
            <w:left w:val="none" w:sz="0" w:space="0" w:color="auto"/>
            <w:bottom w:val="none" w:sz="0" w:space="0" w:color="auto"/>
            <w:right w:val="none" w:sz="0" w:space="0" w:color="auto"/>
          </w:divBdr>
        </w:div>
        <w:div w:id="473789984">
          <w:marLeft w:val="480"/>
          <w:marRight w:val="0"/>
          <w:marTop w:val="0"/>
          <w:marBottom w:val="0"/>
          <w:divBdr>
            <w:top w:val="none" w:sz="0" w:space="0" w:color="auto"/>
            <w:left w:val="none" w:sz="0" w:space="0" w:color="auto"/>
            <w:bottom w:val="none" w:sz="0" w:space="0" w:color="auto"/>
            <w:right w:val="none" w:sz="0" w:space="0" w:color="auto"/>
          </w:divBdr>
        </w:div>
        <w:div w:id="1579438764">
          <w:marLeft w:val="480"/>
          <w:marRight w:val="0"/>
          <w:marTop w:val="0"/>
          <w:marBottom w:val="0"/>
          <w:divBdr>
            <w:top w:val="none" w:sz="0" w:space="0" w:color="auto"/>
            <w:left w:val="none" w:sz="0" w:space="0" w:color="auto"/>
            <w:bottom w:val="none" w:sz="0" w:space="0" w:color="auto"/>
            <w:right w:val="none" w:sz="0" w:space="0" w:color="auto"/>
          </w:divBdr>
        </w:div>
        <w:div w:id="791941828">
          <w:marLeft w:val="480"/>
          <w:marRight w:val="0"/>
          <w:marTop w:val="0"/>
          <w:marBottom w:val="0"/>
          <w:divBdr>
            <w:top w:val="none" w:sz="0" w:space="0" w:color="auto"/>
            <w:left w:val="none" w:sz="0" w:space="0" w:color="auto"/>
            <w:bottom w:val="none" w:sz="0" w:space="0" w:color="auto"/>
            <w:right w:val="none" w:sz="0" w:space="0" w:color="auto"/>
          </w:divBdr>
        </w:div>
        <w:div w:id="146285463">
          <w:marLeft w:val="480"/>
          <w:marRight w:val="0"/>
          <w:marTop w:val="0"/>
          <w:marBottom w:val="0"/>
          <w:divBdr>
            <w:top w:val="none" w:sz="0" w:space="0" w:color="auto"/>
            <w:left w:val="none" w:sz="0" w:space="0" w:color="auto"/>
            <w:bottom w:val="none" w:sz="0" w:space="0" w:color="auto"/>
            <w:right w:val="none" w:sz="0" w:space="0" w:color="auto"/>
          </w:divBdr>
        </w:div>
      </w:divsChild>
    </w:div>
    <w:div w:id="1483305336">
      <w:marLeft w:val="480"/>
      <w:marRight w:val="0"/>
      <w:marTop w:val="0"/>
      <w:marBottom w:val="0"/>
      <w:divBdr>
        <w:top w:val="none" w:sz="0" w:space="0" w:color="auto"/>
        <w:left w:val="none" w:sz="0" w:space="0" w:color="auto"/>
        <w:bottom w:val="none" w:sz="0" w:space="0" w:color="auto"/>
        <w:right w:val="none" w:sz="0" w:space="0" w:color="auto"/>
      </w:divBdr>
    </w:div>
    <w:div w:id="1483615796">
      <w:bodyDiv w:val="1"/>
      <w:marLeft w:val="0"/>
      <w:marRight w:val="0"/>
      <w:marTop w:val="0"/>
      <w:marBottom w:val="0"/>
      <w:divBdr>
        <w:top w:val="none" w:sz="0" w:space="0" w:color="auto"/>
        <w:left w:val="none" w:sz="0" w:space="0" w:color="auto"/>
        <w:bottom w:val="none" w:sz="0" w:space="0" w:color="auto"/>
        <w:right w:val="none" w:sz="0" w:space="0" w:color="auto"/>
      </w:divBdr>
    </w:div>
    <w:div w:id="1483621764">
      <w:marLeft w:val="480"/>
      <w:marRight w:val="0"/>
      <w:marTop w:val="0"/>
      <w:marBottom w:val="0"/>
      <w:divBdr>
        <w:top w:val="none" w:sz="0" w:space="0" w:color="auto"/>
        <w:left w:val="none" w:sz="0" w:space="0" w:color="auto"/>
        <w:bottom w:val="none" w:sz="0" w:space="0" w:color="auto"/>
        <w:right w:val="none" w:sz="0" w:space="0" w:color="auto"/>
      </w:divBdr>
    </w:div>
    <w:div w:id="1483810829">
      <w:marLeft w:val="480"/>
      <w:marRight w:val="0"/>
      <w:marTop w:val="0"/>
      <w:marBottom w:val="0"/>
      <w:divBdr>
        <w:top w:val="none" w:sz="0" w:space="0" w:color="auto"/>
        <w:left w:val="none" w:sz="0" w:space="0" w:color="auto"/>
        <w:bottom w:val="none" w:sz="0" w:space="0" w:color="auto"/>
        <w:right w:val="none" w:sz="0" w:space="0" w:color="auto"/>
      </w:divBdr>
    </w:div>
    <w:div w:id="1484194903">
      <w:marLeft w:val="480"/>
      <w:marRight w:val="0"/>
      <w:marTop w:val="0"/>
      <w:marBottom w:val="0"/>
      <w:divBdr>
        <w:top w:val="none" w:sz="0" w:space="0" w:color="auto"/>
        <w:left w:val="none" w:sz="0" w:space="0" w:color="auto"/>
        <w:bottom w:val="none" w:sz="0" w:space="0" w:color="auto"/>
        <w:right w:val="none" w:sz="0" w:space="0" w:color="auto"/>
      </w:divBdr>
    </w:div>
    <w:div w:id="1484197872">
      <w:marLeft w:val="480"/>
      <w:marRight w:val="0"/>
      <w:marTop w:val="0"/>
      <w:marBottom w:val="0"/>
      <w:divBdr>
        <w:top w:val="none" w:sz="0" w:space="0" w:color="auto"/>
        <w:left w:val="none" w:sz="0" w:space="0" w:color="auto"/>
        <w:bottom w:val="none" w:sz="0" w:space="0" w:color="auto"/>
        <w:right w:val="none" w:sz="0" w:space="0" w:color="auto"/>
      </w:divBdr>
    </w:div>
    <w:div w:id="1484200798">
      <w:marLeft w:val="480"/>
      <w:marRight w:val="0"/>
      <w:marTop w:val="0"/>
      <w:marBottom w:val="0"/>
      <w:divBdr>
        <w:top w:val="none" w:sz="0" w:space="0" w:color="auto"/>
        <w:left w:val="none" w:sz="0" w:space="0" w:color="auto"/>
        <w:bottom w:val="none" w:sz="0" w:space="0" w:color="auto"/>
        <w:right w:val="none" w:sz="0" w:space="0" w:color="auto"/>
      </w:divBdr>
    </w:div>
    <w:div w:id="1484271743">
      <w:marLeft w:val="480"/>
      <w:marRight w:val="0"/>
      <w:marTop w:val="0"/>
      <w:marBottom w:val="0"/>
      <w:divBdr>
        <w:top w:val="none" w:sz="0" w:space="0" w:color="auto"/>
        <w:left w:val="none" w:sz="0" w:space="0" w:color="auto"/>
        <w:bottom w:val="none" w:sz="0" w:space="0" w:color="auto"/>
        <w:right w:val="none" w:sz="0" w:space="0" w:color="auto"/>
      </w:divBdr>
    </w:div>
    <w:div w:id="1484350198">
      <w:marLeft w:val="480"/>
      <w:marRight w:val="0"/>
      <w:marTop w:val="0"/>
      <w:marBottom w:val="0"/>
      <w:divBdr>
        <w:top w:val="none" w:sz="0" w:space="0" w:color="auto"/>
        <w:left w:val="none" w:sz="0" w:space="0" w:color="auto"/>
        <w:bottom w:val="none" w:sz="0" w:space="0" w:color="auto"/>
        <w:right w:val="none" w:sz="0" w:space="0" w:color="auto"/>
      </w:divBdr>
    </w:div>
    <w:div w:id="1484350255">
      <w:bodyDiv w:val="1"/>
      <w:marLeft w:val="0"/>
      <w:marRight w:val="0"/>
      <w:marTop w:val="0"/>
      <w:marBottom w:val="0"/>
      <w:divBdr>
        <w:top w:val="none" w:sz="0" w:space="0" w:color="auto"/>
        <w:left w:val="none" w:sz="0" w:space="0" w:color="auto"/>
        <w:bottom w:val="none" w:sz="0" w:space="0" w:color="auto"/>
        <w:right w:val="none" w:sz="0" w:space="0" w:color="auto"/>
      </w:divBdr>
    </w:div>
    <w:div w:id="1484396707">
      <w:marLeft w:val="480"/>
      <w:marRight w:val="0"/>
      <w:marTop w:val="0"/>
      <w:marBottom w:val="0"/>
      <w:divBdr>
        <w:top w:val="none" w:sz="0" w:space="0" w:color="auto"/>
        <w:left w:val="none" w:sz="0" w:space="0" w:color="auto"/>
        <w:bottom w:val="none" w:sz="0" w:space="0" w:color="auto"/>
        <w:right w:val="none" w:sz="0" w:space="0" w:color="auto"/>
      </w:divBdr>
    </w:div>
    <w:div w:id="1484468549">
      <w:marLeft w:val="480"/>
      <w:marRight w:val="0"/>
      <w:marTop w:val="0"/>
      <w:marBottom w:val="0"/>
      <w:divBdr>
        <w:top w:val="none" w:sz="0" w:space="0" w:color="auto"/>
        <w:left w:val="none" w:sz="0" w:space="0" w:color="auto"/>
        <w:bottom w:val="none" w:sz="0" w:space="0" w:color="auto"/>
        <w:right w:val="none" w:sz="0" w:space="0" w:color="auto"/>
      </w:divBdr>
    </w:div>
    <w:div w:id="1484662368">
      <w:marLeft w:val="480"/>
      <w:marRight w:val="0"/>
      <w:marTop w:val="0"/>
      <w:marBottom w:val="0"/>
      <w:divBdr>
        <w:top w:val="none" w:sz="0" w:space="0" w:color="auto"/>
        <w:left w:val="none" w:sz="0" w:space="0" w:color="auto"/>
        <w:bottom w:val="none" w:sz="0" w:space="0" w:color="auto"/>
        <w:right w:val="none" w:sz="0" w:space="0" w:color="auto"/>
      </w:divBdr>
    </w:div>
    <w:div w:id="1484737552">
      <w:marLeft w:val="480"/>
      <w:marRight w:val="0"/>
      <w:marTop w:val="0"/>
      <w:marBottom w:val="0"/>
      <w:divBdr>
        <w:top w:val="none" w:sz="0" w:space="0" w:color="auto"/>
        <w:left w:val="none" w:sz="0" w:space="0" w:color="auto"/>
        <w:bottom w:val="none" w:sz="0" w:space="0" w:color="auto"/>
        <w:right w:val="none" w:sz="0" w:space="0" w:color="auto"/>
      </w:divBdr>
    </w:div>
    <w:div w:id="1484807240">
      <w:marLeft w:val="480"/>
      <w:marRight w:val="0"/>
      <w:marTop w:val="0"/>
      <w:marBottom w:val="0"/>
      <w:divBdr>
        <w:top w:val="none" w:sz="0" w:space="0" w:color="auto"/>
        <w:left w:val="none" w:sz="0" w:space="0" w:color="auto"/>
        <w:bottom w:val="none" w:sz="0" w:space="0" w:color="auto"/>
        <w:right w:val="none" w:sz="0" w:space="0" w:color="auto"/>
      </w:divBdr>
    </w:div>
    <w:div w:id="1484850028">
      <w:marLeft w:val="480"/>
      <w:marRight w:val="0"/>
      <w:marTop w:val="0"/>
      <w:marBottom w:val="0"/>
      <w:divBdr>
        <w:top w:val="none" w:sz="0" w:space="0" w:color="auto"/>
        <w:left w:val="none" w:sz="0" w:space="0" w:color="auto"/>
        <w:bottom w:val="none" w:sz="0" w:space="0" w:color="auto"/>
        <w:right w:val="none" w:sz="0" w:space="0" w:color="auto"/>
      </w:divBdr>
    </w:div>
    <w:div w:id="1484854677">
      <w:marLeft w:val="480"/>
      <w:marRight w:val="0"/>
      <w:marTop w:val="0"/>
      <w:marBottom w:val="0"/>
      <w:divBdr>
        <w:top w:val="none" w:sz="0" w:space="0" w:color="auto"/>
        <w:left w:val="none" w:sz="0" w:space="0" w:color="auto"/>
        <w:bottom w:val="none" w:sz="0" w:space="0" w:color="auto"/>
        <w:right w:val="none" w:sz="0" w:space="0" w:color="auto"/>
      </w:divBdr>
    </w:div>
    <w:div w:id="1484929724">
      <w:marLeft w:val="480"/>
      <w:marRight w:val="0"/>
      <w:marTop w:val="0"/>
      <w:marBottom w:val="0"/>
      <w:divBdr>
        <w:top w:val="none" w:sz="0" w:space="0" w:color="auto"/>
        <w:left w:val="none" w:sz="0" w:space="0" w:color="auto"/>
        <w:bottom w:val="none" w:sz="0" w:space="0" w:color="auto"/>
        <w:right w:val="none" w:sz="0" w:space="0" w:color="auto"/>
      </w:divBdr>
    </w:div>
    <w:div w:id="1484934062">
      <w:marLeft w:val="480"/>
      <w:marRight w:val="0"/>
      <w:marTop w:val="0"/>
      <w:marBottom w:val="0"/>
      <w:divBdr>
        <w:top w:val="none" w:sz="0" w:space="0" w:color="auto"/>
        <w:left w:val="none" w:sz="0" w:space="0" w:color="auto"/>
        <w:bottom w:val="none" w:sz="0" w:space="0" w:color="auto"/>
        <w:right w:val="none" w:sz="0" w:space="0" w:color="auto"/>
      </w:divBdr>
    </w:div>
    <w:div w:id="1485121293">
      <w:bodyDiv w:val="1"/>
      <w:marLeft w:val="0"/>
      <w:marRight w:val="0"/>
      <w:marTop w:val="0"/>
      <w:marBottom w:val="0"/>
      <w:divBdr>
        <w:top w:val="none" w:sz="0" w:space="0" w:color="auto"/>
        <w:left w:val="none" w:sz="0" w:space="0" w:color="auto"/>
        <w:bottom w:val="none" w:sz="0" w:space="0" w:color="auto"/>
        <w:right w:val="none" w:sz="0" w:space="0" w:color="auto"/>
      </w:divBdr>
    </w:div>
    <w:div w:id="1485196608">
      <w:bodyDiv w:val="1"/>
      <w:marLeft w:val="0"/>
      <w:marRight w:val="0"/>
      <w:marTop w:val="0"/>
      <w:marBottom w:val="0"/>
      <w:divBdr>
        <w:top w:val="none" w:sz="0" w:space="0" w:color="auto"/>
        <w:left w:val="none" w:sz="0" w:space="0" w:color="auto"/>
        <w:bottom w:val="none" w:sz="0" w:space="0" w:color="auto"/>
        <w:right w:val="none" w:sz="0" w:space="0" w:color="auto"/>
      </w:divBdr>
    </w:div>
    <w:div w:id="1485704425">
      <w:marLeft w:val="480"/>
      <w:marRight w:val="0"/>
      <w:marTop w:val="0"/>
      <w:marBottom w:val="0"/>
      <w:divBdr>
        <w:top w:val="none" w:sz="0" w:space="0" w:color="auto"/>
        <w:left w:val="none" w:sz="0" w:space="0" w:color="auto"/>
        <w:bottom w:val="none" w:sz="0" w:space="0" w:color="auto"/>
        <w:right w:val="none" w:sz="0" w:space="0" w:color="auto"/>
      </w:divBdr>
    </w:div>
    <w:div w:id="1485731325">
      <w:marLeft w:val="480"/>
      <w:marRight w:val="0"/>
      <w:marTop w:val="0"/>
      <w:marBottom w:val="0"/>
      <w:divBdr>
        <w:top w:val="none" w:sz="0" w:space="0" w:color="auto"/>
        <w:left w:val="none" w:sz="0" w:space="0" w:color="auto"/>
        <w:bottom w:val="none" w:sz="0" w:space="0" w:color="auto"/>
        <w:right w:val="none" w:sz="0" w:space="0" w:color="auto"/>
      </w:divBdr>
    </w:div>
    <w:div w:id="1485781700">
      <w:marLeft w:val="480"/>
      <w:marRight w:val="0"/>
      <w:marTop w:val="0"/>
      <w:marBottom w:val="0"/>
      <w:divBdr>
        <w:top w:val="none" w:sz="0" w:space="0" w:color="auto"/>
        <w:left w:val="none" w:sz="0" w:space="0" w:color="auto"/>
        <w:bottom w:val="none" w:sz="0" w:space="0" w:color="auto"/>
        <w:right w:val="none" w:sz="0" w:space="0" w:color="auto"/>
      </w:divBdr>
    </w:div>
    <w:div w:id="1485854246">
      <w:marLeft w:val="480"/>
      <w:marRight w:val="0"/>
      <w:marTop w:val="0"/>
      <w:marBottom w:val="0"/>
      <w:divBdr>
        <w:top w:val="none" w:sz="0" w:space="0" w:color="auto"/>
        <w:left w:val="none" w:sz="0" w:space="0" w:color="auto"/>
        <w:bottom w:val="none" w:sz="0" w:space="0" w:color="auto"/>
        <w:right w:val="none" w:sz="0" w:space="0" w:color="auto"/>
      </w:divBdr>
    </w:div>
    <w:div w:id="1485968903">
      <w:marLeft w:val="480"/>
      <w:marRight w:val="0"/>
      <w:marTop w:val="0"/>
      <w:marBottom w:val="0"/>
      <w:divBdr>
        <w:top w:val="none" w:sz="0" w:space="0" w:color="auto"/>
        <w:left w:val="none" w:sz="0" w:space="0" w:color="auto"/>
        <w:bottom w:val="none" w:sz="0" w:space="0" w:color="auto"/>
        <w:right w:val="none" w:sz="0" w:space="0" w:color="auto"/>
      </w:divBdr>
    </w:div>
    <w:div w:id="1486122463">
      <w:marLeft w:val="480"/>
      <w:marRight w:val="0"/>
      <w:marTop w:val="0"/>
      <w:marBottom w:val="0"/>
      <w:divBdr>
        <w:top w:val="none" w:sz="0" w:space="0" w:color="auto"/>
        <w:left w:val="none" w:sz="0" w:space="0" w:color="auto"/>
        <w:bottom w:val="none" w:sz="0" w:space="0" w:color="auto"/>
        <w:right w:val="none" w:sz="0" w:space="0" w:color="auto"/>
      </w:divBdr>
    </w:div>
    <w:div w:id="1486127094">
      <w:marLeft w:val="480"/>
      <w:marRight w:val="0"/>
      <w:marTop w:val="0"/>
      <w:marBottom w:val="0"/>
      <w:divBdr>
        <w:top w:val="none" w:sz="0" w:space="0" w:color="auto"/>
        <w:left w:val="none" w:sz="0" w:space="0" w:color="auto"/>
        <w:bottom w:val="none" w:sz="0" w:space="0" w:color="auto"/>
        <w:right w:val="none" w:sz="0" w:space="0" w:color="auto"/>
      </w:divBdr>
    </w:div>
    <w:div w:id="1486237326">
      <w:marLeft w:val="480"/>
      <w:marRight w:val="0"/>
      <w:marTop w:val="0"/>
      <w:marBottom w:val="0"/>
      <w:divBdr>
        <w:top w:val="none" w:sz="0" w:space="0" w:color="auto"/>
        <w:left w:val="none" w:sz="0" w:space="0" w:color="auto"/>
        <w:bottom w:val="none" w:sz="0" w:space="0" w:color="auto"/>
        <w:right w:val="none" w:sz="0" w:space="0" w:color="auto"/>
      </w:divBdr>
    </w:div>
    <w:div w:id="1486239805">
      <w:marLeft w:val="480"/>
      <w:marRight w:val="0"/>
      <w:marTop w:val="0"/>
      <w:marBottom w:val="0"/>
      <w:divBdr>
        <w:top w:val="none" w:sz="0" w:space="0" w:color="auto"/>
        <w:left w:val="none" w:sz="0" w:space="0" w:color="auto"/>
        <w:bottom w:val="none" w:sz="0" w:space="0" w:color="auto"/>
        <w:right w:val="none" w:sz="0" w:space="0" w:color="auto"/>
      </w:divBdr>
    </w:div>
    <w:div w:id="1486316360">
      <w:marLeft w:val="480"/>
      <w:marRight w:val="0"/>
      <w:marTop w:val="0"/>
      <w:marBottom w:val="0"/>
      <w:divBdr>
        <w:top w:val="none" w:sz="0" w:space="0" w:color="auto"/>
        <w:left w:val="none" w:sz="0" w:space="0" w:color="auto"/>
        <w:bottom w:val="none" w:sz="0" w:space="0" w:color="auto"/>
        <w:right w:val="none" w:sz="0" w:space="0" w:color="auto"/>
      </w:divBdr>
    </w:div>
    <w:div w:id="1486360378">
      <w:marLeft w:val="480"/>
      <w:marRight w:val="0"/>
      <w:marTop w:val="0"/>
      <w:marBottom w:val="0"/>
      <w:divBdr>
        <w:top w:val="none" w:sz="0" w:space="0" w:color="auto"/>
        <w:left w:val="none" w:sz="0" w:space="0" w:color="auto"/>
        <w:bottom w:val="none" w:sz="0" w:space="0" w:color="auto"/>
        <w:right w:val="none" w:sz="0" w:space="0" w:color="auto"/>
      </w:divBdr>
    </w:div>
    <w:div w:id="1486628281">
      <w:marLeft w:val="480"/>
      <w:marRight w:val="0"/>
      <w:marTop w:val="0"/>
      <w:marBottom w:val="0"/>
      <w:divBdr>
        <w:top w:val="none" w:sz="0" w:space="0" w:color="auto"/>
        <w:left w:val="none" w:sz="0" w:space="0" w:color="auto"/>
        <w:bottom w:val="none" w:sz="0" w:space="0" w:color="auto"/>
        <w:right w:val="none" w:sz="0" w:space="0" w:color="auto"/>
      </w:divBdr>
    </w:div>
    <w:div w:id="1486698950">
      <w:marLeft w:val="480"/>
      <w:marRight w:val="0"/>
      <w:marTop w:val="0"/>
      <w:marBottom w:val="0"/>
      <w:divBdr>
        <w:top w:val="none" w:sz="0" w:space="0" w:color="auto"/>
        <w:left w:val="none" w:sz="0" w:space="0" w:color="auto"/>
        <w:bottom w:val="none" w:sz="0" w:space="0" w:color="auto"/>
        <w:right w:val="none" w:sz="0" w:space="0" w:color="auto"/>
      </w:divBdr>
    </w:div>
    <w:div w:id="1487085741">
      <w:bodyDiv w:val="1"/>
      <w:marLeft w:val="0"/>
      <w:marRight w:val="0"/>
      <w:marTop w:val="0"/>
      <w:marBottom w:val="0"/>
      <w:divBdr>
        <w:top w:val="none" w:sz="0" w:space="0" w:color="auto"/>
        <w:left w:val="none" w:sz="0" w:space="0" w:color="auto"/>
        <w:bottom w:val="none" w:sz="0" w:space="0" w:color="auto"/>
        <w:right w:val="none" w:sz="0" w:space="0" w:color="auto"/>
      </w:divBdr>
    </w:div>
    <w:div w:id="1487090054">
      <w:marLeft w:val="480"/>
      <w:marRight w:val="0"/>
      <w:marTop w:val="0"/>
      <w:marBottom w:val="0"/>
      <w:divBdr>
        <w:top w:val="none" w:sz="0" w:space="0" w:color="auto"/>
        <w:left w:val="none" w:sz="0" w:space="0" w:color="auto"/>
        <w:bottom w:val="none" w:sz="0" w:space="0" w:color="auto"/>
        <w:right w:val="none" w:sz="0" w:space="0" w:color="auto"/>
      </w:divBdr>
    </w:div>
    <w:div w:id="1487286209">
      <w:marLeft w:val="480"/>
      <w:marRight w:val="0"/>
      <w:marTop w:val="0"/>
      <w:marBottom w:val="0"/>
      <w:divBdr>
        <w:top w:val="none" w:sz="0" w:space="0" w:color="auto"/>
        <w:left w:val="none" w:sz="0" w:space="0" w:color="auto"/>
        <w:bottom w:val="none" w:sz="0" w:space="0" w:color="auto"/>
        <w:right w:val="none" w:sz="0" w:space="0" w:color="auto"/>
      </w:divBdr>
    </w:div>
    <w:div w:id="1487362267">
      <w:marLeft w:val="480"/>
      <w:marRight w:val="0"/>
      <w:marTop w:val="0"/>
      <w:marBottom w:val="0"/>
      <w:divBdr>
        <w:top w:val="none" w:sz="0" w:space="0" w:color="auto"/>
        <w:left w:val="none" w:sz="0" w:space="0" w:color="auto"/>
        <w:bottom w:val="none" w:sz="0" w:space="0" w:color="auto"/>
        <w:right w:val="none" w:sz="0" w:space="0" w:color="auto"/>
      </w:divBdr>
    </w:div>
    <w:div w:id="1487747571">
      <w:marLeft w:val="480"/>
      <w:marRight w:val="0"/>
      <w:marTop w:val="0"/>
      <w:marBottom w:val="0"/>
      <w:divBdr>
        <w:top w:val="none" w:sz="0" w:space="0" w:color="auto"/>
        <w:left w:val="none" w:sz="0" w:space="0" w:color="auto"/>
        <w:bottom w:val="none" w:sz="0" w:space="0" w:color="auto"/>
        <w:right w:val="none" w:sz="0" w:space="0" w:color="auto"/>
      </w:divBdr>
    </w:div>
    <w:div w:id="1487940248">
      <w:marLeft w:val="480"/>
      <w:marRight w:val="0"/>
      <w:marTop w:val="0"/>
      <w:marBottom w:val="0"/>
      <w:divBdr>
        <w:top w:val="none" w:sz="0" w:space="0" w:color="auto"/>
        <w:left w:val="none" w:sz="0" w:space="0" w:color="auto"/>
        <w:bottom w:val="none" w:sz="0" w:space="0" w:color="auto"/>
        <w:right w:val="none" w:sz="0" w:space="0" w:color="auto"/>
      </w:divBdr>
    </w:div>
    <w:div w:id="1488083823">
      <w:marLeft w:val="480"/>
      <w:marRight w:val="0"/>
      <w:marTop w:val="0"/>
      <w:marBottom w:val="0"/>
      <w:divBdr>
        <w:top w:val="none" w:sz="0" w:space="0" w:color="auto"/>
        <w:left w:val="none" w:sz="0" w:space="0" w:color="auto"/>
        <w:bottom w:val="none" w:sz="0" w:space="0" w:color="auto"/>
        <w:right w:val="none" w:sz="0" w:space="0" w:color="auto"/>
      </w:divBdr>
    </w:div>
    <w:div w:id="1488209866">
      <w:bodyDiv w:val="1"/>
      <w:marLeft w:val="0"/>
      <w:marRight w:val="0"/>
      <w:marTop w:val="0"/>
      <w:marBottom w:val="0"/>
      <w:divBdr>
        <w:top w:val="none" w:sz="0" w:space="0" w:color="auto"/>
        <w:left w:val="none" w:sz="0" w:space="0" w:color="auto"/>
        <w:bottom w:val="none" w:sz="0" w:space="0" w:color="auto"/>
        <w:right w:val="none" w:sz="0" w:space="0" w:color="auto"/>
      </w:divBdr>
    </w:div>
    <w:div w:id="1488279702">
      <w:marLeft w:val="480"/>
      <w:marRight w:val="0"/>
      <w:marTop w:val="0"/>
      <w:marBottom w:val="0"/>
      <w:divBdr>
        <w:top w:val="none" w:sz="0" w:space="0" w:color="auto"/>
        <w:left w:val="none" w:sz="0" w:space="0" w:color="auto"/>
        <w:bottom w:val="none" w:sz="0" w:space="0" w:color="auto"/>
        <w:right w:val="none" w:sz="0" w:space="0" w:color="auto"/>
      </w:divBdr>
    </w:div>
    <w:div w:id="1488325897">
      <w:bodyDiv w:val="1"/>
      <w:marLeft w:val="0"/>
      <w:marRight w:val="0"/>
      <w:marTop w:val="0"/>
      <w:marBottom w:val="0"/>
      <w:divBdr>
        <w:top w:val="none" w:sz="0" w:space="0" w:color="auto"/>
        <w:left w:val="none" w:sz="0" w:space="0" w:color="auto"/>
        <w:bottom w:val="none" w:sz="0" w:space="0" w:color="auto"/>
        <w:right w:val="none" w:sz="0" w:space="0" w:color="auto"/>
      </w:divBdr>
    </w:div>
    <w:div w:id="1488789401">
      <w:marLeft w:val="480"/>
      <w:marRight w:val="0"/>
      <w:marTop w:val="0"/>
      <w:marBottom w:val="0"/>
      <w:divBdr>
        <w:top w:val="none" w:sz="0" w:space="0" w:color="auto"/>
        <w:left w:val="none" w:sz="0" w:space="0" w:color="auto"/>
        <w:bottom w:val="none" w:sz="0" w:space="0" w:color="auto"/>
        <w:right w:val="none" w:sz="0" w:space="0" w:color="auto"/>
      </w:divBdr>
    </w:div>
    <w:div w:id="1488858709">
      <w:bodyDiv w:val="1"/>
      <w:marLeft w:val="0"/>
      <w:marRight w:val="0"/>
      <w:marTop w:val="0"/>
      <w:marBottom w:val="0"/>
      <w:divBdr>
        <w:top w:val="none" w:sz="0" w:space="0" w:color="auto"/>
        <w:left w:val="none" w:sz="0" w:space="0" w:color="auto"/>
        <w:bottom w:val="none" w:sz="0" w:space="0" w:color="auto"/>
        <w:right w:val="none" w:sz="0" w:space="0" w:color="auto"/>
      </w:divBdr>
    </w:div>
    <w:div w:id="1488934709">
      <w:marLeft w:val="480"/>
      <w:marRight w:val="0"/>
      <w:marTop w:val="0"/>
      <w:marBottom w:val="0"/>
      <w:divBdr>
        <w:top w:val="none" w:sz="0" w:space="0" w:color="auto"/>
        <w:left w:val="none" w:sz="0" w:space="0" w:color="auto"/>
        <w:bottom w:val="none" w:sz="0" w:space="0" w:color="auto"/>
        <w:right w:val="none" w:sz="0" w:space="0" w:color="auto"/>
      </w:divBdr>
    </w:div>
    <w:div w:id="1489050208">
      <w:marLeft w:val="480"/>
      <w:marRight w:val="0"/>
      <w:marTop w:val="0"/>
      <w:marBottom w:val="0"/>
      <w:divBdr>
        <w:top w:val="none" w:sz="0" w:space="0" w:color="auto"/>
        <w:left w:val="none" w:sz="0" w:space="0" w:color="auto"/>
        <w:bottom w:val="none" w:sz="0" w:space="0" w:color="auto"/>
        <w:right w:val="none" w:sz="0" w:space="0" w:color="auto"/>
      </w:divBdr>
    </w:div>
    <w:div w:id="1489128168">
      <w:marLeft w:val="480"/>
      <w:marRight w:val="0"/>
      <w:marTop w:val="0"/>
      <w:marBottom w:val="0"/>
      <w:divBdr>
        <w:top w:val="none" w:sz="0" w:space="0" w:color="auto"/>
        <w:left w:val="none" w:sz="0" w:space="0" w:color="auto"/>
        <w:bottom w:val="none" w:sz="0" w:space="0" w:color="auto"/>
        <w:right w:val="none" w:sz="0" w:space="0" w:color="auto"/>
      </w:divBdr>
    </w:div>
    <w:div w:id="1489319802">
      <w:marLeft w:val="480"/>
      <w:marRight w:val="0"/>
      <w:marTop w:val="0"/>
      <w:marBottom w:val="0"/>
      <w:divBdr>
        <w:top w:val="none" w:sz="0" w:space="0" w:color="auto"/>
        <w:left w:val="none" w:sz="0" w:space="0" w:color="auto"/>
        <w:bottom w:val="none" w:sz="0" w:space="0" w:color="auto"/>
        <w:right w:val="none" w:sz="0" w:space="0" w:color="auto"/>
      </w:divBdr>
    </w:div>
    <w:div w:id="1489325574">
      <w:marLeft w:val="480"/>
      <w:marRight w:val="0"/>
      <w:marTop w:val="0"/>
      <w:marBottom w:val="0"/>
      <w:divBdr>
        <w:top w:val="none" w:sz="0" w:space="0" w:color="auto"/>
        <w:left w:val="none" w:sz="0" w:space="0" w:color="auto"/>
        <w:bottom w:val="none" w:sz="0" w:space="0" w:color="auto"/>
        <w:right w:val="none" w:sz="0" w:space="0" w:color="auto"/>
      </w:divBdr>
    </w:div>
    <w:div w:id="1489515753">
      <w:marLeft w:val="480"/>
      <w:marRight w:val="0"/>
      <w:marTop w:val="0"/>
      <w:marBottom w:val="0"/>
      <w:divBdr>
        <w:top w:val="none" w:sz="0" w:space="0" w:color="auto"/>
        <w:left w:val="none" w:sz="0" w:space="0" w:color="auto"/>
        <w:bottom w:val="none" w:sz="0" w:space="0" w:color="auto"/>
        <w:right w:val="none" w:sz="0" w:space="0" w:color="auto"/>
      </w:divBdr>
    </w:div>
    <w:div w:id="1489516305">
      <w:marLeft w:val="480"/>
      <w:marRight w:val="0"/>
      <w:marTop w:val="0"/>
      <w:marBottom w:val="0"/>
      <w:divBdr>
        <w:top w:val="none" w:sz="0" w:space="0" w:color="auto"/>
        <w:left w:val="none" w:sz="0" w:space="0" w:color="auto"/>
        <w:bottom w:val="none" w:sz="0" w:space="0" w:color="auto"/>
        <w:right w:val="none" w:sz="0" w:space="0" w:color="auto"/>
      </w:divBdr>
    </w:div>
    <w:div w:id="1489590152">
      <w:marLeft w:val="480"/>
      <w:marRight w:val="0"/>
      <w:marTop w:val="0"/>
      <w:marBottom w:val="0"/>
      <w:divBdr>
        <w:top w:val="none" w:sz="0" w:space="0" w:color="auto"/>
        <w:left w:val="none" w:sz="0" w:space="0" w:color="auto"/>
        <w:bottom w:val="none" w:sz="0" w:space="0" w:color="auto"/>
        <w:right w:val="none" w:sz="0" w:space="0" w:color="auto"/>
      </w:divBdr>
    </w:div>
    <w:div w:id="1489663313">
      <w:marLeft w:val="480"/>
      <w:marRight w:val="0"/>
      <w:marTop w:val="0"/>
      <w:marBottom w:val="0"/>
      <w:divBdr>
        <w:top w:val="none" w:sz="0" w:space="0" w:color="auto"/>
        <w:left w:val="none" w:sz="0" w:space="0" w:color="auto"/>
        <w:bottom w:val="none" w:sz="0" w:space="0" w:color="auto"/>
        <w:right w:val="none" w:sz="0" w:space="0" w:color="auto"/>
      </w:divBdr>
    </w:div>
    <w:div w:id="1489780699">
      <w:marLeft w:val="480"/>
      <w:marRight w:val="0"/>
      <w:marTop w:val="0"/>
      <w:marBottom w:val="0"/>
      <w:divBdr>
        <w:top w:val="none" w:sz="0" w:space="0" w:color="auto"/>
        <w:left w:val="none" w:sz="0" w:space="0" w:color="auto"/>
        <w:bottom w:val="none" w:sz="0" w:space="0" w:color="auto"/>
        <w:right w:val="none" w:sz="0" w:space="0" w:color="auto"/>
      </w:divBdr>
    </w:div>
    <w:div w:id="1489785134">
      <w:marLeft w:val="480"/>
      <w:marRight w:val="0"/>
      <w:marTop w:val="0"/>
      <w:marBottom w:val="0"/>
      <w:divBdr>
        <w:top w:val="none" w:sz="0" w:space="0" w:color="auto"/>
        <w:left w:val="none" w:sz="0" w:space="0" w:color="auto"/>
        <w:bottom w:val="none" w:sz="0" w:space="0" w:color="auto"/>
        <w:right w:val="none" w:sz="0" w:space="0" w:color="auto"/>
      </w:divBdr>
    </w:div>
    <w:div w:id="1489786707">
      <w:marLeft w:val="480"/>
      <w:marRight w:val="0"/>
      <w:marTop w:val="0"/>
      <w:marBottom w:val="0"/>
      <w:divBdr>
        <w:top w:val="none" w:sz="0" w:space="0" w:color="auto"/>
        <w:left w:val="none" w:sz="0" w:space="0" w:color="auto"/>
        <w:bottom w:val="none" w:sz="0" w:space="0" w:color="auto"/>
        <w:right w:val="none" w:sz="0" w:space="0" w:color="auto"/>
      </w:divBdr>
    </w:div>
    <w:div w:id="1489856750">
      <w:bodyDiv w:val="1"/>
      <w:marLeft w:val="0"/>
      <w:marRight w:val="0"/>
      <w:marTop w:val="0"/>
      <w:marBottom w:val="0"/>
      <w:divBdr>
        <w:top w:val="none" w:sz="0" w:space="0" w:color="auto"/>
        <w:left w:val="none" w:sz="0" w:space="0" w:color="auto"/>
        <w:bottom w:val="none" w:sz="0" w:space="0" w:color="auto"/>
        <w:right w:val="none" w:sz="0" w:space="0" w:color="auto"/>
      </w:divBdr>
    </w:div>
    <w:div w:id="1489861476">
      <w:marLeft w:val="480"/>
      <w:marRight w:val="0"/>
      <w:marTop w:val="0"/>
      <w:marBottom w:val="0"/>
      <w:divBdr>
        <w:top w:val="none" w:sz="0" w:space="0" w:color="auto"/>
        <w:left w:val="none" w:sz="0" w:space="0" w:color="auto"/>
        <w:bottom w:val="none" w:sz="0" w:space="0" w:color="auto"/>
        <w:right w:val="none" w:sz="0" w:space="0" w:color="auto"/>
      </w:divBdr>
    </w:div>
    <w:div w:id="1489979974">
      <w:marLeft w:val="480"/>
      <w:marRight w:val="0"/>
      <w:marTop w:val="0"/>
      <w:marBottom w:val="0"/>
      <w:divBdr>
        <w:top w:val="none" w:sz="0" w:space="0" w:color="auto"/>
        <w:left w:val="none" w:sz="0" w:space="0" w:color="auto"/>
        <w:bottom w:val="none" w:sz="0" w:space="0" w:color="auto"/>
        <w:right w:val="none" w:sz="0" w:space="0" w:color="auto"/>
      </w:divBdr>
    </w:div>
    <w:div w:id="1490099059">
      <w:marLeft w:val="480"/>
      <w:marRight w:val="0"/>
      <w:marTop w:val="0"/>
      <w:marBottom w:val="0"/>
      <w:divBdr>
        <w:top w:val="none" w:sz="0" w:space="0" w:color="auto"/>
        <w:left w:val="none" w:sz="0" w:space="0" w:color="auto"/>
        <w:bottom w:val="none" w:sz="0" w:space="0" w:color="auto"/>
        <w:right w:val="none" w:sz="0" w:space="0" w:color="auto"/>
      </w:divBdr>
    </w:div>
    <w:div w:id="1490176162">
      <w:marLeft w:val="480"/>
      <w:marRight w:val="0"/>
      <w:marTop w:val="0"/>
      <w:marBottom w:val="0"/>
      <w:divBdr>
        <w:top w:val="none" w:sz="0" w:space="0" w:color="auto"/>
        <w:left w:val="none" w:sz="0" w:space="0" w:color="auto"/>
        <w:bottom w:val="none" w:sz="0" w:space="0" w:color="auto"/>
        <w:right w:val="none" w:sz="0" w:space="0" w:color="auto"/>
      </w:divBdr>
    </w:div>
    <w:div w:id="1490242646">
      <w:bodyDiv w:val="1"/>
      <w:marLeft w:val="0"/>
      <w:marRight w:val="0"/>
      <w:marTop w:val="0"/>
      <w:marBottom w:val="0"/>
      <w:divBdr>
        <w:top w:val="none" w:sz="0" w:space="0" w:color="auto"/>
        <w:left w:val="none" w:sz="0" w:space="0" w:color="auto"/>
        <w:bottom w:val="none" w:sz="0" w:space="0" w:color="auto"/>
        <w:right w:val="none" w:sz="0" w:space="0" w:color="auto"/>
      </w:divBdr>
    </w:div>
    <w:div w:id="1490244810">
      <w:marLeft w:val="480"/>
      <w:marRight w:val="0"/>
      <w:marTop w:val="0"/>
      <w:marBottom w:val="0"/>
      <w:divBdr>
        <w:top w:val="none" w:sz="0" w:space="0" w:color="auto"/>
        <w:left w:val="none" w:sz="0" w:space="0" w:color="auto"/>
        <w:bottom w:val="none" w:sz="0" w:space="0" w:color="auto"/>
        <w:right w:val="none" w:sz="0" w:space="0" w:color="auto"/>
      </w:divBdr>
    </w:div>
    <w:div w:id="1490361013">
      <w:marLeft w:val="480"/>
      <w:marRight w:val="0"/>
      <w:marTop w:val="0"/>
      <w:marBottom w:val="0"/>
      <w:divBdr>
        <w:top w:val="none" w:sz="0" w:space="0" w:color="auto"/>
        <w:left w:val="none" w:sz="0" w:space="0" w:color="auto"/>
        <w:bottom w:val="none" w:sz="0" w:space="0" w:color="auto"/>
        <w:right w:val="none" w:sz="0" w:space="0" w:color="auto"/>
      </w:divBdr>
    </w:div>
    <w:div w:id="1490632916">
      <w:marLeft w:val="480"/>
      <w:marRight w:val="0"/>
      <w:marTop w:val="0"/>
      <w:marBottom w:val="0"/>
      <w:divBdr>
        <w:top w:val="none" w:sz="0" w:space="0" w:color="auto"/>
        <w:left w:val="none" w:sz="0" w:space="0" w:color="auto"/>
        <w:bottom w:val="none" w:sz="0" w:space="0" w:color="auto"/>
        <w:right w:val="none" w:sz="0" w:space="0" w:color="auto"/>
      </w:divBdr>
    </w:div>
    <w:div w:id="1490706954">
      <w:bodyDiv w:val="1"/>
      <w:marLeft w:val="0"/>
      <w:marRight w:val="0"/>
      <w:marTop w:val="0"/>
      <w:marBottom w:val="0"/>
      <w:divBdr>
        <w:top w:val="none" w:sz="0" w:space="0" w:color="auto"/>
        <w:left w:val="none" w:sz="0" w:space="0" w:color="auto"/>
        <w:bottom w:val="none" w:sz="0" w:space="0" w:color="auto"/>
        <w:right w:val="none" w:sz="0" w:space="0" w:color="auto"/>
      </w:divBdr>
    </w:div>
    <w:div w:id="1490709205">
      <w:marLeft w:val="480"/>
      <w:marRight w:val="0"/>
      <w:marTop w:val="0"/>
      <w:marBottom w:val="0"/>
      <w:divBdr>
        <w:top w:val="none" w:sz="0" w:space="0" w:color="auto"/>
        <w:left w:val="none" w:sz="0" w:space="0" w:color="auto"/>
        <w:bottom w:val="none" w:sz="0" w:space="0" w:color="auto"/>
        <w:right w:val="none" w:sz="0" w:space="0" w:color="auto"/>
      </w:divBdr>
    </w:div>
    <w:div w:id="1491023638">
      <w:marLeft w:val="480"/>
      <w:marRight w:val="0"/>
      <w:marTop w:val="0"/>
      <w:marBottom w:val="0"/>
      <w:divBdr>
        <w:top w:val="none" w:sz="0" w:space="0" w:color="auto"/>
        <w:left w:val="none" w:sz="0" w:space="0" w:color="auto"/>
        <w:bottom w:val="none" w:sz="0" w:space="0" w:color="auto"/>
        <w:right w:val="none" w:sz="0" w:space="0" w:color="auto"/>
      </w:divBdr>
    </w:div>
    <w:div w:id="1491025575">
      <w:marLeft w:val="480"/>
      <w:marRight w:val="0"/>
      <w:marTop w:val="0"/>
      <w:marBottom w:val="0"/>
      <w:divBdr>
        <w:top w:val="none" w:sz="0" w:space="0" w:color="auto"/>
        <w:left w:val="none" w:sz="0" w:space="0" w:color="auto"/>
        <w:bottom w:val="none" w:sz="0" w:space="0" w:color="auto"/>
        <w:right w:val="none" w:sz="0" w:space="0" w:color="auto"/>
      </w:divBdr>
    </w:div>
    <w:div w:id="1491097441">
      <w:marLeft w:val="480"/>
      <w:marRight w:val="0"/>
      <w:marTop w:val="0"/>
      <w:marBottom w:val="0"/>
      <w:divBdr>
        <w:top w:val="none" w:sz="0" w:space="0" w:color="auto"/>
        <w:left w:val="none" w:sz="0" w:space="0" w:color="auto"/>
        <w:bottom w:val="none" w:sz="0" w:space="0" w:color="auto"/>
        <w:right w:val="none" w:sz="0" w:space="0" w:color="auto"/>
      </w:divBdr>
    </w:div>
    <w:div w:id="1491171584">
      <w:marLeft w:val="480"/>
      <w:marRight w:val="0"/>
      <w:marTop w:val="0"/>
      <w:marBottom w:val="0"/>
      <w:divBdr>
        <w:top w:val="none" w:sz="0" w:space="0" w:color="auto"/>
        <w:left w:val="none" w:sz="0" w:space="0" w:color="auto"/>
        <w:bottom w:val="none" w:sz="0" w:space="0" w:color="auto"/>
        <w:right w:val="none" w:sz="0" w:space="0" w:color="auto"/>
      </w:divBdr>
    </w:div>
    <w:div w:id="1491210325">
      <w:marLeft w:val="480"/>
      <w:marRight w:val="0"/>
      <w:marTop w:val="0"/>
      <w:marBottom w:val="0"/>
      <w:divBdr>
        <w:top w:val="none" w:sz="0" w:space="0" w:color="auto"/>
        <w:left w:val="none" w:sz="0" w:space="0" w:color="auto"/>
        <w:bottom w:val="none" w:sz="0" w:space="0" w:color="auto"/>
        <w:right w:val="none" w:sz="0" w:space="0" w:color="auto"/>
      </w:divBdr>
    </w:div>
    <w:div w:id="1491366681">
      <w:marLeft w:val="480"/>
      <w:marRight w:val="0"/>
      <w:marTop w:val="0"/>
      <w:marBottom w:val="0"/>
      <w:divBdr>
        <w:top w:val="none" w:sz="0" w:space="0" w:color="auto"/>
        <w:left w:val="none" w:sz="0" w:space="0" w:color="auto"/>
        <w:bottom w:val="none" w:sz="0" w:space="0" w:color="auto"/>
        <w:right w:val="none" w:sz="0" w:space="0" w:color="auto"/>
      </w:divBdr>
    </w:div>
    <w:div w:id="1491484178">
      <w:bodyDiv w:val="1"/>
      <w:marLeft w:val="0"/>
      <w:marRight w:val="0"/>
      <w:marTop w:val="0"/>
      <w:marBottom w:val="0"/>
      <w:divBdr>
        <w:top w:val="none" w:sz="0" w:space="0" w:color="auto"/>
        <w:left w:val="none" w:sz="0" w:space="0" w:color="auto"/>
        <w:bottom w:val="none" w:sz="0" w:space="0" w:color="auto"/>
        <w:right w:val="none" w:sz="0" w:space="0" w:color="auto"/>
      </w:divBdr>
    </w:div>
    <w:div w:id="1491484869">
      <w:marLeft w:val="480"/>
      <w:marRight w:val="0"/>
      <w:marTop w:val="0"/>
      <w:marBottom w:val="0"/>
      <w:divBdr>
        <w:top w:val="none" w:sz="0" w:space="0" w:color="auto"/>
        <w:left w:val="none" w:sz="0" w:space="0" w:color="auto"/>
        <w:bottom w:val="none" w:sz="0" w:space="0" w:color="auto"/>
        <w:right w:val="none" w:sz="0" w:space="0" w:color="auto"/>
      </w:divBdr>
    </w:div>
    <w:div w:id="1491672036">
      <w:marLeft w:val="480"/>
      <w:marRight w:val="0"/>
      <w:marTop w:val="0"/>
      <w:marBottom w:val="0"/>
      <w:divBdr>
        <w:top w:val="none" w:sz="0" w:space="0" w:color="auto"/>
        <w:left w:val="none" w:sz="0" w:space="0" w:color="auto"/>
        <w:bottom w:val="none" w:sz="0" w:space="0" w:color="auto"/>
        <w:right w:val="none" w:sz="0" w:space="0" w:color="auto"/>
      </w:divBdr>
    </w:div>
    <w:div w:id="1491872286">
      <w:bodyDiv w:val="1"/>
      <w:marLeft w:val="0"/>
      <w:marRight w:val="0"/>
      <w:marTop w:val="0"/>
      <w:marBottom w:val="0"/>
      <w:divBdr>
        <w:top w:val="none" w:sz="0" w:space="0" w:color="auto"/>
        <w:left w:val="none" w:sz="0" w:space="0" w:color="auto"/>
        <w:bottom w:val="none" w:sz="0" w:space="0" w:color="auto"/>
        <w:right w:val="none" w:sz="0" w:space="0" w:color="auto"/>
      </w:divBdr>
    </w:div>
    <w:div w:id="1491941735">
      <w:marLeft w:val="480"/>
      <w:marRight w:val="0"/>
      <w:marTop w:val="0"/>
      <w:marBottom w:val="0"/>
      <w:divBdr>
        <w:top w:val="none" w:sz="0" w:space="0" w:color="auto"/>
        <w:left w:val="none" w:sz="0" w:space="0" w:color="auto"/>
        <w:bottom w:val="none" w:sz="0" w:space="0" w:color="auto"/>
        <w:right w:val="none" w:sz="0" w:space="0" w:color="auto"/>
      </w:divBdr>
    </w:div>
    <w:div w:id="1491946269">
      <w:marLeft w:val="480"/>
      <w:marRight w:val="0"/>
      <w:marTop w:val="0"/>
      <w:marBottom w:val="0"/>
      <w:divBdr>
        <w:top w:val="none" w:sz="0" w:space="0" w:color="auto"/>
        <w:left w:val="none" w:sz="0" w:space="0" w:color="auto"/>
        <w:bottom w:val="none" w:sz="0" w:space="0" w:color="auto"/>
        <w:right w:val="none" w:sz="0" w:space="0" w:color="auto"/>
      </w:divBdr>
    </w:div>
    <w:div w:id="1492064789">
      <w:marLeft w:val="480"/>
      <w:marRight w:val="0"/>
      <w:marTop w:val="0"/>
      <w:marBottom w:val="0"/>
      <w:divBdr>
        <w:top w:val="none" w:sz="0" w:space="0" w:color="auto"/>
        <w:left w:val="none" w:sz="0" w:space="0" w:color="auto"/>
        <w:bottom w:val="none" w:sz="0" w:space="0" w:color="auto"/>
        <w:right w:val="none" w:sz="0" w:space="0" w:color="auto"/>
      </w:divBdr>
    </w:div>
    <w:div w:id="1492135060">
      <w:marLeft w:val="480"/>
      <w:marRight w:val="0"/>
      <w:marTop w:val="0"/>
      <w:marBottom w:val="0"/>
      <w:divBdr>
        <w:top w:val="none" w:sz="0" w:space="0" w:color="auto"/>
        <w:left w:val="none" w:sz="0" w:space="0" w:color="auto"/>
        <w:bottom w:val="none" w:sz="0" w:space="0" w:color="auto"/>
        <w:right w:val="none" w:sz="0" w:space="0" w:color="auto"/>
      </w:divBdr>
    </w:div>
    <w:div w:id="1492211196">
      <w:bodyDiv w:val="1"/>
      <w:marLeft w:val="0"/>
      <w:marRight w:val="0"/>
      <w:marTop w:val="0"/>
      <w:marBottom w:val="0"/>
      <w:divBdr>
        <w:top w:val="none" w:sz="0" w:space="0" w:color="auto"/>
        <w:left w:val="none" w:sz="0" w:space="0" w:color="auto"/>
        <w:bottom w:val="none" w:sz="0" w:space="0" w:color="auto"/>
        <w:right w:val="none" w:sz="0" w:space="0" w:color="auto"/>
      </w:divBdr>
    </w:div>
    <w:div w:id="1492260129">
      <w:marLeft w:val="480"/>
      <w:marRight w:val="0"/>
      <w:marTop w:val="0"/>
      <w:marBottom w:val="0"/>
      <w:divBdr>
        <w:top w:val="none" w:sz="0" w:space="0" w:color="auto"/>
        <w:left w:val="none" w:sz="0" w:space="0" w:color="auto"/>
        <w:bottom w:val="none" w:sz="0" w:space="0" w:color="auto"/>
        <w:right w:val="none" w:sz="0" w:space="0" w:color="auto"/>
      </w:divBdr>
    </w:div>
    <w:div w:id="1492284069">
      <w:marLeft w:val="480"/>
      <w:marRight w:val="0"/>
      <w:marTop w:val="0"/>
      <w:marBottom w:val="0"/>
      <w:divBdr>
        <w:top w:val="none" w:sz="0" w:space="0" w:color="auto"/>
        <w:left w:val="none" w:sz="0" w:space="0" w:color="auto"/>
        <w:bottom w:val="none" w:sz="0" w:space="0" w:color="auto"/>
        <w:right w:val="none" w:sz="0" w:space="0" w:color="auto"/>
      </w:divBdr>
    </w:div>
    <w:div w:id="1492407613">
      <w:marLeft w:val="480"/>
      <w:marRight w:val="0"/>
      <w:marTop w:val="0"/>
      <w:marBottom w:val="0"/>
      <w:divBdr>
        <w:top w:val="none" w:sz="0" w:space="0" w:color="auto"/>
        <w:left w:val="none" w:sz="0" w:space="0" w:color="auto"/>
        <w:bottom w:val="none" w:sz="0" w:space="0" w:color="auto"/>
        <w:right w:val="none" w:sz="0" w:space="0" w:color="auto"/>
      </w:divBdr>
    </w:div>
    <w:div w:id="1492451462">
      <w:marLeft w:val="480"/>
      <w:marRight w:val="0"/>
      <w:marTop w:val="0"/>
      <w:marBottom w:val="0"/>
      <w:divBdr>
        <w:top w:val="none" w:sz="0" w:space="0" w:color="auto"/>
        <w:left w:val="none" w:sz="0" w:space="0" w:color="auto"/>
        <w:bottom w:val="none" w:sz="0" w:space="0" w:color="auto"/>
        <w:right w:val="none" w:sz="0" w:space="0" w:color="auto"/>
      </w:divBdr>
    </w:div>
    <w:div w:id="1492527540">
      <w:marLeft w:val="480"/>
      <w:marRight w:val="0"/>
      <w:marTop w:val="0"/>
      <w:marBottom w:val="0"/>
      <w:divBdr>
        <w:top w:val="none" w:sz="0" w:space="0" w:color="auto"/>
        <w:left w:val="none" w:sz="0" w:space="0" w:color="auto"/>
        <w:bottom w:val="none" w:sz="0" w:space="0" w:color="auto"/>
        <w:right w:val="none" w:sz="0" w:space="0" w:color="auto"/>
      </w:divBdr>
    </w:div>
    <w:div w:id="1492600543">
      <w:marLeft w:val="480"/>
      <w:marRight w:val="0"/>
      <w:marTop w:val="0"/>
      <w:marBottom w:val="0"/>
      <w:divBdr>
        <w:top w:val="none" w:sz="0" w:space="0" w:color="auto"/>
        <w:left w:val="none" w:sz="0" w:space="0" w:color="auto"/>
        <w:bottom w:val="none" w:sz="0" w:space="0" w:color="auto"/>
        <w:right w:val="none" w:sz="0" w:space="0" w:color="auto"/>
      </w:divBdr>
    </w:div>
    <w:div w:id="1492716655">
      <w:marLeft w:val="480"/>
      <w:marRight w:val="0"/>
      <w:marTop w:val="0"/>
      <w:marBottom w:val="0"/>
      <w:divBdr>
        <w:top w:val="none" w:sz="0" w:space="0" w:color="auto"/>
        <w:left w:val="none" w:sz="0" w:space="0" w:color="auto"/>
        <w:bottom w:val="none" w:sz="0" w:space="0" w:color="auto"/>
        <w:right w:val="none" w:sz="0" w:space="0" w:color="auto"/>
      </w:divBdr>
    </w:div>
    <w:div w:id="1492939139">
      <w:marLeft w:val="480"/>
      <w:marRight w:val="0"/>
      <w:marTop w:val="0"/>
      <w:marBottom w:val="0"/>
      <w:divBdr>
        <w:top w:val="none" w:sz="0" w:space="0" w:color="auto"/>
        <w:left w:val="none" w:sz="0" w:space="0" w:color="auto"/>
        <w:bottom w:val="none" w:sz="0" w:space="0" w:color="auto"/>
        <w:right w:val="none" w:sz="0" w:space="0" w:color="auto"/>
      </w:divBdr>
    </w:div>
    <w:div w:id="1492942468">
      <w:marLeft w:val="480"/>
      <w:marRight w:val="0"/>
      <w:marTop w:val="0"/>
      <w:marBottom w:val="0"/>
      <w:divBdr>
        <w:top w:val="none" w:sz="0" w:space="0" w:color="auto"/>
        <w:left w:val="none" w:sz="0" w:space="0" w:color="auto"/>
        <w:bottom w:val="none" w:sz="0" w:space="0" w:color="auto"/>
        <w:right w:val="none" w:sz="0" w:space="0" w:color="auto"/>
      </w:divBdr>
    </w:div>
    <w:div w:id="1493058007">
      <w:marLeft w:val="480"/>
      <w:marRight w:val="0"/>
      <w:marTop w:val="0"/>
      <w:marBottom w:val="0"/>
      <w:divBdr>
        <w:top w:val="none" w:sz="0" w:space="0" w:color="auto"/>
        <w:left w:val="none" w:sz="0" w:space="0" w:color="auto"/>
        <w:bottom w:val="none" w:sz="0" w:space="0" w:color="auto"/>
        <w:right w:val="none" w:sz="0" w:space="0" w:color="auto"/>
      </w:divBdr>
    </w:div>
    <w:div w:id="1493331019">
      <w:marLeft w:val="480"/>
      <w:marRight w:val="0"/>
      <w:marTop w:val="0"/>
      <w:marBottom w:val="0"/>
      <w:divBdr>
        <w:top w:val="none" w:sz="0" w:space="0" w:color="auto"/>
        <w:left w:val="none" w:sz="0" w:space="0" w:color="auto"/>
        <w:bottom w:val="none" w:sz="0" w:space="0" w:color="auto"/>
        <w:right w:val="none" w:sz="0" w:space="0" w:color="auto"/>
      </w:divBdr>
    </w:div>
    <w:div w:id="1493371463">
      <w:marLeft w:val="480"/>
      <w:marRight w:val="0"/>
      <w:marTop w:val="0"/>
      <w:marBottom w:val="0"/>
      <w:divBdr>
        <w:top w:val="none" w:sz="0" w:space="0" w:color="auto"/>
        <w:left w:val="none" w:sz="0" w:space="0" w:color="auto"/>
        <w:bottom w:val="none" w:sz="0" w:space="0" w:color="auto"/>
        <w:right w:val="none" w:sz="0" w:space="0" w:color="auto"/>
      </w:divBdr>
    </w:div>
    <w:div w:id="1493448296">
      <w:marLeft w:val="480"/>
      <w:marRight w:val="0"/>
      <w:marTop w:val="0"/>
      <w:marBottom w:val="0"/>
      <w:divBdr>
        <w:top w:val="none" w:sz="0" w:space="0" w:color="auto"/>
        <w:left w:val="none" w:sz="0" w:space="0" w:color="auto"/>
        <w:bottom w:val="none" w:sz="0" w:space="0" w:color="auto"/>
        <w:right w:val="none" w:sz="0" w:space="0" w:color="auto"/>
      </w:divBdr>
    </w:div>
    <w:div w:id="1493451580">
      <w:marLeft w:val="480"/>
      <w:marRight w:val="0"/>
      <w:marTop w:val="0"/>
      <w:marBottom w:val="0"/>
      <w:divBdr>
        <w:top w:val="none" w:sz="0" w:space="0" w:color="auto"/>
        <w:left w:val="none" w:sz="0" w:space="0" w:color="auto"/>
        <w:bottom w:val="none" w:sz="0" w:space="0" w:color="auto"/>
        <w:right w:val="none" w:sz="0" w:space="0" w:color="auto"/>
      </w:divBdr>
    </w:div>
    <w:div w:id="1493762592">
      <w:marLeft w:val="480"/>
      <w:marRight w:val="0"/>
      <w:marTop w:val="0"/>
      <w:marBottom w:val="0"/>
      <w:divBdr>
        <w:top w:val="none" w:sz="0" w:space="0" w:color="auto"/>
        <w:left w:val="none" w:sz="0" w:space="0" w:color="auto"/>
        <w:bottom w:val="none" w:sz="0" w:space="0" w:color="auto"/>
        <w:right w:val="none" w:sz="0" w:space="0" w:color="auto"/>
      </w:divBdr>
    </w:div>
    <w:div w:id="1493789937">
      <w:marLeft w:val="480"/>
      <w:marRight w:val="0"/>
      <w:marTop w:val="0"/>
      <w:marBottom w:val="0"/>
      <w:divBdr>
        <w:top w:val="none" w:sz="0" w:space="0" w:color="auto"/>
        <w:left w:val="none" w:sz="0" w:space="0" w:color="auto"/>
        <w:bottom w:val="none" w:sz="0" w:space="0" w:color="auto"/>
        <w:right w:val="none" w:sz="0" w:space="0" w:color="auto"/>
      </w:divBdr>
    </w:div>
    <w:div w:id="1493794059">
      <w:marLeft w:val="480"/>
      <w:marRight w:val="0"/>
      <w:marTop w:val="0"/>
      <w:marBottom w:val="0"/>
      <w:divBdr>
        <w:top w:val="none" w:sz="0" w:space="0" w:color="auto"/>
        <w:left w:val="none" w:sz="0" w:space="0" w:color="auto"/>
        <w:bottom w:val="none" w:sz="0" w:space="0" w:color="auto"/>
        <w:right w:val="none" w:sz="0" w:space="0" w:color="auto"/>
      </w:divBdr>
    </w:div>
    <w:div w:id="1493831112">
      <w:marLeft w:val="480"/>
      <w:marRight w:val="0"/>
      <w:marTop w:val="0"/>
      <w:marBottom w:val="0"/>
      <w:divBdr>
        <w:top w:val="none" w:sz="0" w:space="0" w:color="auto"/>
        <w:left w:val="none" w:sz="0" w:space="0" w:color="auto"/>
        <w:bottom w:val="none" w:sz="0" w:space="0" w:color="auto"/>
        <w:right w:val="none" w:sz="0" w:space="0" w:color="auto"/>
      </w:divBdr>
    </w:div>
    <w:div w:id="1493835399">
      <w:marLeft w:val="480"/>
      <w:marRight w:val="0"/>
      <w:marTop w:val="0"/>
      <w:marBottom w:val="0"/>
      <w:divBdr>
        <w:top w:val="none" w:sz="0" w:space="0" w:color="auto"/>
        <w:left w:val="none" w:sz="0" w:space="0" w:color="auto"/>
        <w:bottom w:val="none" w:sz="0" w:space="0" w:color="auto"/>
        <w:right w:val="none" w:sz="0" w:space="0" w:color="auto"/>
      </w:divBdr>
    </w:div>
    <w:div w:id="1494028138">
      <w:marLeft w:val="480"/>
      <w:marRight w:val="0"/>
      <w:marTop w:val="0"/>
      <w:marBottom w:val="0"/>
      <w:divBdr>
        <w:top w:val="none" w:sz="0" w:space="0" w:color="auto"/>
        <w:left w:val="none" w:sz="0" w:space="0" w:color="auto"/>
        <w:bottom w:val="none" w:sz="0" w:space="0" w:color="auto"/>
        <w:right w:val="none" w:sz="0" w:space="0" w:color="auto"/>
      </w:divBdr>
    </w:div>
    <w:div w:id="1494223153">
      <w:marLeft w:val="480"/>
      <w:marRight w:val="0"/>
      <w:marTop w:val="0"/>
      <w:marBottom w:val="0"/>
      <w:divBdr>
        <w:top w:val="none" w:sz="0" w:space="0" w:color="auto"/>
        <w:left w:val="none" w:sz="0" w:space="0" w:color="auto"/>
        <w:bottom w:val="none" w:sz="0" w:space="0" w:color="auto"/>
        <w:right w:val="none" w:sz="0" w:space="0" w:color="auto"/>
      </w:divBdr>
    </w:div>
    <w:div w:id="1494562665">
      <w:marLeft w:val="480"/>
      <w:marRight w:val="0"/>
      <w:marTop w:val="0"/>
      <w:marBottom w:val="0"/>
      <w:divBdr>
        <w:top w:val="none" w:sz="0" w:space="0" w:color="auto"/>
        <w:left w:val="none" w:sz="0" w:space="0" w:color="auto"/>
        <w:bottom w:val="none" w:sz="0" w:space="0" w:color="auto"/>
        <w:right w:val="none" w:sz="0" w:space="0" w:color="auto"/>
      </w:divBdr>
    </w:div>
    <w:div w:id="1494637700">
      <w:marLeft w:val="480"/>
      <w:marRight w:val="0"/>
      <w:marTop w:val="0"/>
      <w:marBottom w:val="0"/>
      <w:divBdr>
        <w:top w:val="none" w:sz="0" w:space="0" w:color="auto"/>
        <w:left w:val="none" w:sz="0" w:space="0" w:color="auto"/>
        <w:bottom w:val="none" w:sz="0" w:space="0" w:color="auto"/>
        <w:right w:val="none" w:sz="0" w:space="0" w:color="auto"/>
      </w:divBdr>
    </w:div>
    <w:div w:id="1494639395">
      <w:marLeft w:val="480"/>
      <w:marRight w:val="0"/>
      <w:marTop w:val="0"/>
      <w:marBottom w:val="0"/>
      <w:divBdr>
        <w:top w:val="none" w:sz="0" w:space="0" w:color="auto"/>
        <w:left w:val="none" w:sz="0" w:space="0" w:color="auto"/>
        <w:bottom w:val="none" w:sz="0" w:space="0" w:color="auto"/>
        <w:right w:val="none" w:sz="0" w:space="0" w:color="auto"/>
      </w:divBdr>
    </w:div>
    <w:div w:id="1494643490">
      <w:marLeft w:val="480"/>
      <w:marRight w:val="0"/>
      <w:marTop w:val="0"/>
      <w:marBottom w:val="0"/>
      <w:divBdr>
        <w:top w:val="none" w:sz="0" w:space="0" w:color="auto"/>
        <w:left w:val="none" w:sz="0" w:space="0" w:color="auto"/>
        <w:bottom w:val="none" w:sz="0" w:space="0" w:color="auto"/>
        <w:right w:val="none" w:sz="0" w:space="0" w:color="auto"/>
      </w:divBdr>
    </w:div>
    <w:div w:id="1494682335">
      <w:marLeft w:val="480"/>
      <w:marRight w:val="0"/>
      <w:marTop w:val="0"/>
      <w:marBottom w:val="0"/>
      <w:divBdr>
        <w:top w:val="none" w:sz="0" w:space="0" w:color="auto"/>
        <w:left w:val="none" w:sz="0" w:space="0" w:color="auto"/>
        <w:bottom w:val="none" w:sz="0" w:space="0" w:color="auto"/>
        <w:right w:val="none" w:sz="0" w:space="0" w:color="auto"/>
      </w:divBdr>
    </w:div>
    <w:div w:id="1494683515">
      <w:marLeft w:val="480"/>
      <w:marRight w:val="0"/>
      <w:marTop w:val="0"/>
      <w:marBottom w:val="0"/>
      <w:divBdr>
        <w:top w:val="none" w:sz="0" w:space="0" w:color="auto"/>
        <w:left w:val="none" w:sz="0" w:space="0" w:color="auto"/>
        <w:bottom w:val="none" w:sz="0" w:space="0" w:color="auto"/>
        <w:right w:val="none" w:sz="0" w:space="0" w:color="auto"/>
      </w:divBdr>
    </w:div>
    <w:div w:id="1494687071">
      <w:marLeft w:val="480"/>
      <w:marRight w:val="0"/>
      <w:marTop w:val="0"/>
      <w:marBottom w:val="0"/>
      <w:divBdr>
        <w:top w:val="none" w:sz="0" w:space="0" w:color="auto"/>
        <w:left w:val="none" w:sz="0" w:space="0" w:color="auto"/>
        <w:bottom w:val="none" w:sz="0" w:space="0" w:color="auto"/>
        <w:right w:val="none" w:sz="0" w:space="0" w:color="auto"/>
      </w:divBdr>
    </w:div>
    <w:div w:id="1494755569">
      <w:marLeft w:val="480"/>
      <w:marRight w:val="0"/>
      <w:marTop w:val="0"/>
      <w:marBottom w:val="0"/>
      <w:divBdr>
        <w:top w:val="none" w:sz="0" w:space="0" w:color="auto"/>
        <w:left w:val="none" w:sz="0" w:space="0" w:color="auto"/>
        <w:bottom w:val="none" w:sz="0" w:space="0" w:color="auto"/>
        <w:right w:val="none" w:sz="0" w:space="0" w:color="auto"/>
      </w:divBdr>
    </w:div>
    <w:div w:id="1494763946">
      <w:marLeft w:val="480"/>
      <w:marRight w:val="0"/>
      <w:marTop w:val="0"/>
      <w:marBottom w:val="0"/>
      <w:divBdr>
        <w:top w:val="none" w:sz="0" w:space="0" w:color="auto"/>
        <w:left w:val="none" w:sz="0" w:space="0" w:color="auto"/>
        <w:bottom w:val="none" w:sz="0" w:space="0" w:color="auto"/>
        <w:right w:val="none" w:sz="0" w:space="0" w:color="auto"/>
      </w:divBdr>
    </w:div>
    <w:div w:id="1495025314">
      <w:marLeft w:val="480"/>
      <w:marRight w:val="0"/>
      <w:marTop w:val="0"/>
      <w:marBottom w:val="0"/>
      <w:divBdr>
        <w:top w:val="none" w:sz="0" w:space="0" w:color="auto"/>
        <w:left w:val="none" w:sz="0" w:space="0" w:color="auto"/>
        <w:bottom w:val="none" w:sz="0" w:space="0" w:color="auto"/>
        <w:right w:val="none" w:sz="0" w:space="0" w:color="auto"/>
      </w:divBdr>
    </w:div>
    <w:div w:id="1495217382">
      <w:bodyDiv w:val="1"/>
      <w:marLeft w:val="0"/>
      <w:marRight w:val="0"/>
      <w:marTop w:val="0"/>
      <w:marBottom w:val="0"/>
      <w:divBdr>
        <w:top w:val="none" w:sz="0" w:space="0" w:color="auto"/>
        <w:left w:val="none" w:sz="0" w:space="0" w:color="auto"/>
        <w:bottom w:val="none" w:sz="0" w:space="0" w:color="auto"/>
        <w:right w:val="none" w:sz="0" w:space="0" w:color="auto"/>
      </w:divBdr>
    </w:div>
    <w:div w:id="1495291953">
      <w:marLeft w:val="480"/>
      <w:marRight w:val="0"/>
      <w:marTop w:val="0"/>
      <w:marBottom w:val="0"/>
      <w:divBdr>
        <w:top w:val="none" w:sz="0" w:space="0" w:color="auto"/>
        <w:left w:val="none" w:sz="0" w:space="0" w:color="auto"/>
        <w:bottom w:val="none" w:sz="0" w:space="0" w:color="auto"/>
        <w:right w:val="none" w:sz="0" w:space="0" w:color="auto"/>
      </w:divBdr>
    </w:div>
    <w:div w:id="1495343214">
      <w:marLeft w:val="480"/>
      <w:marRight w:val="0"/>
      <w:marTop w:val="0"/>
      <w:marBottom w:val="0"/>
      <w:divBdr>
        <w:top w:val="none" w:sz="0" w:space="0" w:color="auto"/>
        <w:left w:val="none" w:sz="0" w:space="0" w:color="auto"/>
        <w:bottom w:val="none" w:sz="0" w:space="0" w:color="auto"/>
        <w:right w:val="none" w:sz="0" w:space="0" w:color="auto"/>
      </w:divBdr>
    </w:div>
    <w:div w:id="1495419084">
      <w:marLeft w:val="480"/>
      <w:marRight w:val="0"/>
      <w:marTop w:val="0"/>
      <w:marBottom w:val="0"/>
      <w:divBdr>
        <w:top w:val="none" w:sz="0" w:space="0" w:color="auto"/>
        <w:left w:val="none" w:sz="0" w:space="0" w:color="auto"/>
        <w:bottom w:val="none" w:sz="0" w:space="0" w:color="auto"/>
        <w:right w:val="none" w:sz="0" w:space="0" w:color="auto"/>
      </w:divBdr>
    </w:div>
    <w:div w:id="1495729214">
      <w:marLeft w:val="480"/>
      <w:marRight w:val="0"/>
      <w:marTop w:val="0"/>
      <w:marBottom w:val="0"/>
      <w:divBdr>
        <w:top w:val="none" w:sz="0" w:space="0" w:color="auto"/>
        <w:left w:val="none" w:sz="0" w:space="0" w:color="auto"/>
        <w:bottom w:val="none" w:sz="0" w:space="0" w:color="auto"/>
        <w:right w:val="none" w:sz="0" w:space="0" w:color="auto"/>
      </w:divBdr>
    </w:div>
    <w:div w:id="1495730081">
      <w:marLeft w:val="480"/>
      <w:marRight w:val="0"/>
      <w:marTop w:val="0"/>
      <w:marBottom w:val="0"/>
      <w:divBdr>
        <w:top w:val="none" w:sz="0" w:space="0" w:color="auto"/>
        <w:left w:val="none" w:sz="0" w:space="0" w:color="auto"/>
        <w:bottom w:val="none" w:sz="0" w:space="0" w:color="auto"/>
        <w:right w:val="none" w:sz="0" w:space="0" w:color="auto"/>
      </w:divBdr>
    </w:div>
    <w:div w:id="1495802988">
      <w:marLeft w:val="480"/>
      <w:marRight w:val="0"/>
      <w:marTop w:val="0"/>
      <w:marBottom w:val="0"/>
      <w:divBdr>
        <w:top w:val="none" w:sz="0" w:space="0" w:color="auto"/>
        <w:left w:val="none" w:sz="0" w:space="0" w:color="auto"/>
        <w:bottom w:val="none" w:sz="0" w:space="0" w:color="auto"/>
        <w:right w:val="none" w:sz="0" w:space="0" w:color="auto"/>
      </w:divBdr>
    </w:div>
    <w:div w:id="1495879867">
      <w:marLeft w:val="480"/>
      <w:marRight w:val="0"/>
      <w:marTop w:val="0"/>
      <w:marBottom w:val="0"/>
      <w:divBdr>
        <w:top w:val="none" w:sz="0" w:space="0" w:color="auto"/>
        <w:left w:val="none" w:sz="0" w:space="0" w:color="auto"/>
        <w:bottom w:val="none" w:sz="0" w:space="0" w:color="auto"/>
        <w:right w:val="none" w:sz="0" w:space="0" w:color="auto"/>
      </w:divBdr>
    </w:div>
    <w:div w:id="1496070020">
      <w:marLeft w:val="480"/>
      <w:marRight w:val="0"/>
      <w:marTop w:val="0"/>
      <w:marBottom w:val="0"/>
      <w:divBdr>
        <w:top w:val="none" w:sz="0" w:space="0" w:color="auto"/>
        <w:left w:val="none" w:sz="0" w:space="0" w:color="auto"/>
        <w:bottom w:val="none" w:sz="0" w:space="0" w:color="auto"/>
        <w:right w:val="none" w:sz="0" w:space="0" w:color="auto"/>
      </w:divBdr>
    </w:div>
    <w:div w:id="1496143962">
      <w:marLeft w:val="480"/>
      <w:marRight w:val="0"/>
      <w:marTop w:val="0"/>
      <w:marBottom w:val="0"/>
      <w:divBdr>
        <w:top w:val="none" w:sz="0" w:space="0" w:color="auto"/>
        <w:left w:val="none" w:sz="0" w:space="0" w:color="auto"/>
        <w:bottom w:val="none" w:sz="0" w:space="0" w:color="auto"/>
        <w:right w:val="none" w:sz="0" w:space="0" w:color="auto"/>
      </w:divBdr>
    </w:div>
    <w:div w:id="1496188263">
      <w:marLeft w:val="480"/>
      <w:marRight w:val="0"/>
      <w:marTop w:val="0"/>
      <w:marBottom w:val="0"/>
      <w:divBdr>
        <w:top w:val="none" w:sz="0" w:space="0" w:color="auto"/>
        <w:left w:val="none" w:sz="0" w:space="0" w:color="auto"/>
        <w:bottom w:val="none" w:sz="0" w:space="0" w:color="auto"/>
        <w:right w:val="none" w:sz="0" w:space="0" w:color="auto"/>
      </w:divBdr>
    </w:div>
    <w:div w:id="1496529180">
      <w:marLeft w:val="480"/>
      <w:marRight w:val="0"/>
      <w:marTop w:val="0"/>
      <w:marBottom w:val="0"/>
      <w:divBdr>
        <w:top w:val="none" w:sz="0" w:space="0" w:color="auto"/>
        <w:left w:val="none" w:sz="0" w:space="0" w:color="auto"/>
        <w:bottom w:val="none" w:sz="0" w:space="0" w:color="auto"/>
        <w:right w:val="none" w:sz="0" w:space="0" w:color="auto"/>
      </w:divBdr>
    </w:div>
    <w:div w:id="1496799711">
      <w:marLeft w:val="480"/>
      <w:marRight w:val="0"/>
      <w:marTop w:val="0"/>
      <w:marBottom w:val="0"/>
      <w:divBdr>
        <w:top w:val="none" w:sz="0" w:space="0" w:color="auto"/>
        <w:left w:val="none" w:sz="0" w:space="0" w:color="auto"/>
        <w:bottom w:val="none" w:sz="0" w:space="0" w:color="auto"/>
        <w:right w:val="none" w:sz="0" w:space="0" w:color="auto"/>
      </w:divBdr>
    </w:div>
    <w:div w:id="1496871578">
      <w:marLeft w:val="480"/>
      <w:marRight w:val="0"/>
      <w:marTop w:val="0"/>
      <w:marBottom w:val="0"/>
      <w:divBdr>
        <w:top w:val="none" w:sz="0" w:space="0" w:color="auto"/>
        <w:left w:val="none" w:sz="0" w:space="0" w:color="auto"/>
        <w:bottom w:val="none" w:sz="0" w:space="0" w:color="auto"/>
        <w:right w:val="none" w:sz="0" w:space="0" w:color="auto"/>
      </w:divBdr>
    </w:div>
    <w:div w:id="1496991140">
      <w:bodyDiv w:val="1"/>
      <w:marLeft w:val="0"/>
      <w:marRight w:val="0"/>
      <w:marTop w:val="0"/>
      <w:marBottom w:val="0"/>
      <w:divBdr>
        <w:top w:val="none" w:sz="0" w:space="0" w:color="auto"/>
        <w:left w:val="none" w:sz="0" w:space="0" w:color="auto"/>
        <w:bottom w:val="none" w:sz="0" w:space="0" w:color="auto"/>
        <w:right w:val="none" w:sz="0" w:space="0" w:color="auto"/>
      </w:divBdr>
    </w:div>
    <w:div w:id="1496991519">
      <w:marLeft w:val="480"/>
      <w:marRight w:val="0"/>
      <w:marTop w:val="0"/>
      <w:marBottom w:val="0"/>
      <w:divBdr>
        <w:top w:val="none" w:sz="0" w:space="0" w:color="auto"/>
        <w:left w:val="none" w:sz="0" w:space="0" w:color="auto"/>
        <w:bottom w:val="none" w:sz="0" w:space="0" w:color="auto"/>
        <w:right w:val="none" w:sz="0" w:space="0" w:color="auto"/>
      </w:divBdr>
    </w:div>
    <w:div w:id="1497112045">
      <w:marLeft w:val="480"/>
      <w:marRight w:val="0"/>
      <w:marTop w:val="0"/>
      <w:marBottom w:val="0"/>
      <w:divBdr>
        <w:top w:val="none" w:sz="0" w:space="0" w:color="auto"/>
        <w:left w:val="none" w:sz="0" w:space="0" w:color="auto"/>
        <w:bottom w:val="none" w:sz="0" w:space="0" w:color="auto"/>
        <w:right w:val="none" w:sz="0" w:space="0" w:color="auto"/>
      </w:divBdr>
    </w:div>
    <w:div w:id="1497458896">
      <w:marLeft w:val="480"/>
      <w:marRight w:val="0"/>
      <w:marTop w:val="0"/>
      <w:marBottom w:val="0"/>
      <w:divBdr>
        <w:top w:val="none" w:sz="0" w:space="0" w:color="auto"/>
        <w:left w:val="none" w:sz="0" w:space="0" w:color="auto"/>
        <w:bottom w:val="none" w:sz="0" w:space="0" w:color="auto"/>
        <w:right w:val="none" w:sz="0" w:space="0" w:color="auto"/>
      </w:divBdr>
    </w:div>
    <w:div w:id="1497529967">
      <w:bodyDiv w:val="1"/>
      <w:marLeft w:val="0"/>
      <w:marRight w:val="0"/>
      <w:marTop w:val="0"/>
      <w:marBottom w:val="0"/>
      <w:divBdr>
        <w:top w:val="none" w:sz="0" w:space="0" w:color="auto"/>
        <w:left w:val="none" w:sz="0" w:space="0" w:color="auto"/>
        <w:bottom w:val="none" w:sz="0" w:space="0" w:color="auto"/>
        <w:right w:val="none" w:sz="0" w:space="0" w:color="auto"/>
      </w:divBdr>
    </w:div>
    <w:div w:id="1497651387">
      <w:marLeft w:val="480"/>
      <w:marRight w:val="0"/>
      <w:marTop w:val="0"/>
      <w:marBottom w:val="0"/>
      <w:divBdr>
        <w:top w:val="none" w:sz="0" w:space="0" w:color="auto"/>
        <w:left w:val="none" w:sz="0" w:space="0" w:color="auto"/>
        <w:bottom w:val="none" w:sz="0" w:space="0" w:color="auto"/>
        <w:right w:val="none" w:sz="0" w:space="0" w:color="auto"/>
      </w:divBdr>
    </w:div>
    <w:div w:id="1497843265">
      <w:bodyDiv w:val="1"/>
      <w:marLeft w:val="0"/>
      <w:marRight w:val="0"/>
      <w:marTop w:val="0"/>
      <w:marBottom w:val="0"/>
      <w:divBdr>
        <w:top w:val="none" w:sz="0" w:space="0" w:color="auto"/>
        <w:left w:val="none" w:sz="0" w:space="0" w:color="auto"/>
        <w:bottom w:val="none" w:sz="0" w:space="0" w:color="auto"/>
        <w:right w:val="none" w:sz="0" w:space="0" w:color="auto"/>
      </w:divBdr>
    </w:div>
    <w:div w:id="1497918113">
      <w:marLeft w:val="480"/>
      <w:marRight w:val="0"/>
      <w:marTop w:val="0"/>
      <w:marBottom w:val="0"/>
      <w:divBdr>
        <w:top w:val="none" w:sz="0" w:space="0" w:color="auto"/>
        <w:left w:val="none" w:sz="0" w:space="0" w:color="auto"/>
        <w:bottom w:val="none" w:sz="0" w:space="0" w:color="auto"/>
        <w:right w:val="none" w:sz="0" w:space="0" w:color="auto"/>
      </w:divBdr>
    </w:div>
    <w:div w:id="1498038686">
      <w:bodyDiv w:val="1"/>
      <w:marLeft w:val="0"/>
      <w:marRight w:val="0"/>
      <w:marTop w:val="0"/>
      <w:marBottom w:val="0"/>
      <w:divBdr>
        <w:top w:val="none" w:sz="0" w:space="0" w:color="auto"/>
        <w:left w:val="none" w:sz="0" w:space="0" w:color="auto"/>
        <w:bottom w:val="none" w:sz="0" w:space="0" w:color="auto"/>
        <w:right w:val="none" w:sz="0" w:space="0" w:color="auto"/>
      </w:divBdr>
    </w:div>
    <w:div w:id="1498350163">
      <w:marLeft w:val="480"/>
      <w:marRight w:val="0"/>
      <w:marTop w:val="0"/>
      <w:marBottom w:val="0"/>
      <w:divBdr>
        <w:top w:val="none" w:sz="0" w:space="0" w:color="auto"/>
        <w:left w:val="none" w:sz="0" w:space="0" w:color="auto"/>
        <w:bottom w:val="none" w:sz="0" w:space="0" w:color="auto"/>
        <w:right w:val="none" w:sz="0" w:space="0" w:color="auto"/>
      </w:divBdr>
    </w:div>
    <w:div w:id="1498351483">
      <w:marLeft w:val="480"/>
      <w:marRight w:val="0"/>
      <w:marTop w:val="0"/>
      <w:marBottom w:val="0"/>
      <w:divBdr>
        <w:top w:val="none" w:sz="0" w:space="0" w:color="auto"/>
        <w:left w:val="none" w:sz="0" w:space="0" w:color="auto"/>
        <w:bottom w:val="none" w:sz="0" w:space="0" w:color="auto"/>
        <w:right w:val="none" w:sz="0" w:space="0" w:color="auto"/>
      </w:divBdr>
    </w:div>
    <w:div w:id="1498424311">
      <w:marLeft w:val="480"/>
      <w:marRight w:val="0"/>
      <w:marTop w:val="0"/>
      <w:marBottom w:val="0"/>
      <w:divBdr>
        <w:top w:val="none" w:sz="0" w:space="0" w:color="auto"/>
        <w:left w:val="none" w:sz="0" w:space="0" w:color="auto"/>
        <w:bottom w:val="none" w:sz="0" w:space="0" w:color="auto"/>
        <w:right w:val="none" w:sz="0" w:space="0" w:color="auto"/>
      </w:divBdr>
    </w:div>
    <w:div w:id="1498689301">
      <w:bodyDiv w:val="1"/>
      <w:marLeft w:val="0"/>
      <w:marRight w:val="0"/>
      <w:marTop w:val="0"/>
      <w:marBottom w:val="0"/>
      <w:divBdr>
        <w:top w:val="none" w:sz="0" w:space="0" w:color="auto"/>
        <w:left w:val="none" w:sz="0" w:space="0" w:color="auto"/>
        <w:bottom w:val="none" w:sz="0" w:space="0" w:color="auto"/>
        <w:right w:val="none" w:sz="0" w:space="0" w:color="auto"/>
      </w:divBdr>
    </w:div>
    <w:div w:id="1498690333">
      <w:marLeft w:val="480"/>
      <w:marRight w:val="0"/>
      <w:marTop w:val="0"/>
      <w:marBottom w:val="0"/>
      <w:divBdr>
        <w:top w:val="none" w:sz="0" w:space="0" w:color="auto"/>
        <w:left w:val="none" w:sz="0" w:space="0" w:color="auto"/>
        <w:bottom w:val="none" w:sz="0" w:space="0" w:color="auto"/>
        <w:right w:val="none" w:sz="0" w:space="0" w:color="auto"/>
      </w:divBdr>
    </w:div>
    <w:div w:id="1498694537">
      <w:marLeft w:val="480"/>
      <w:marRight w:val="0"/>
      <w:marTop w:val="0"/>
      <w:marBottom w:val="0"/>
      <w:divBdr>
        <w:top w:val="none" w:sz="0" w:space="0" w:color="auto"/>
        <w:left w:val="none" w:sz="0" w:space="0" w:color="auto"/>
        <w:bottom w:val="none" w:sz="0" w:space="0" w:color="auto"/>
        <w:right w:val="none" w:sz="0" w:space="0" w:color="auto"/>
      </w:divBdr>
    </w:div>
    <w:div w:id="1498881656">
      <w:marLeft w:val="480"/>
      <w:marRight w:val="0"/>
      <w:marTop w:val="0"/>
      <w:marBottom w:val="0"/>
      <w:divBdr>
        <w:top w:val="none" w:sz="0" w:space="0" w:color="auto"/>
        <w:left w:val="none" w:sz="0" w:space="0" w:color="auto"/>
        <w:bottom w:val="none" w:sz="0" w:space="0" w:color="auto"/>
        <w:right w:val="none" w:sz="0" w:space="0" w:color="auto"/>
      </w:divBdr>
    </w:div>
    <w:div w:id="1499031404">
      <w:marLeft w:val="480"/>
      <w:marRight w:val="0"/>
      <w:marTop w:val="0"/>
      <w:marBottom w:val="0"/>
      <w:divBdr>
        <w:top w:val="none" w:sz="0" w:space="0" w:color="auto"/>
        <w:left w:val="none" w:sz="0" w:space="0" w:color="auto"/>
        <w:bottom w:val="none" w:sz="0" w:space="0" w:color="auto"/>
        <w:right w:val="none" w:sz="0" w:space="0" w:color="auto"/>
      </w:divBdr>
    </w:div>
    <w:div w:id="1499032190">
      <w:marLeft w:val="480"/>
      <w:marRight w:val="0"/>
      <w:marTop w:val="0"/>
      <w:marBottom w:val="0"/>
      <w:divBdr>
        <w:top w:val="none" w:sz="0" w:space="0" w:color="auto"/>
        <w:left w:val="none" w:sz="0" w:space="0" w:color="auto"/>
        <w:bottom w:val="none" w:sz="0" w:space="0" w:color="auto"/>
        <w:right w:val="none" w:sz="0" w:space="0" w:color="auto"/>
      </w:divBdr>
    </w:div>
    <w:div w:id="1499417724">
      <w:marLeft w:val="480"/>
      <w:marRight w:val="0"/>
      <w:marTop w:val="0"/>
      <w:marBottom w:val="0"/>
      <w:divBdr>
        <w:top w:val="none" w:sz="0" w:space="0" w:color="auto"/>
        <w:left w:val="none" w:sz="0" w:space="0" w:color="auto"/>
        <w:bottom w:val="none" w:sz="0" w:space="0" w:color="auto"/>
        <w:right w:val="none" w:sz="0" w:space="0" w:color="auto"/>
      </w:divBdr>
    </w:div>
    <w:div w:id="1499420180">
      <w:marLeft w:val="480"/>
      <w:marRight w:val="0"/>
      <w:marTop w:val="0"/>
      <w:marBottom w:val="0"/>
      <w:divBdr>
        <w:top w:val="none" w:sz="0" w:space="0" w:color="auto"/>
        <w:left w:val="none" w:sz="0" w:space="0" w:color="auto"/>
        <w:bottom w:val="none" w:sz="0" w:space="0" w:color="auto"/>
        <w:right w:val="none" w:sz="0" w:space="0" w:color="auto"/>
      </w:divBdr>
    </w:div>
    <w:div w:id="1499424624">
      <w:marLeft w:val="480"/>
      <w:marRight w:val="0"/>
      <w:marTop w:val="0"/>
      <w:marBottom w:val="0"/>
      <w:divBdr>
        <w:top w:val="none" w:sz="0" w:space="0" w:color="auto"/>
        <w:left w:val="none" w:sz="0" w:space="0" w:color="auto"/>
        <w:bottom w:val="none" w:sz="0" w:space="0" w:color="auto"/>
        <w:right w:val="none" w:sz="0" w:space="0" w:color="auto"/>
      </w:divBdr>
    </w:div>
    <w:div w:id="1499536120">
      <w:marLeft w:val="480"/>
      <w:marRight w:val="0"/>
      <w:marTop w:val="0"/>
      <w:marBottom w:val="0"/>
      <w:divBdr>
        <w:top w:val="none" w:sz="0" w:space="0" w:color="auto"/>
        <w:left w:val="none" w:sz="0" w:space="0" w:color="auto"/>
        <w:bottom w:val="none" w:sz="0" w:space="0" w:color="auto"/>
        <w:right w:val="none" w:sz="0" w:space="0" w:color="auto"/>
      </w:divBdr>
    </w:div>
    <w:div w:id="1499804233">
      <w:bodyDiv w:val="1"/>
      <w:marLeft w:val="0"/>
      <w:marRight w:val="0"/>
      <w:marTop w:val="0"/>
      <w:marBottom w:val="0"/>
      <w:divBdr>
        <w:top w:val="none" w:sz="0" w:space="0" w:color="auto"/>
        <w:left w:val="none" w:sz="0" w:space="0" w:color="auto"/>
        <w:bottom w:val="none" w:sz="0" w:space="0" w:color="auto"/>
        <w:right w:val="none" w:sz="0" w:space="0" w:color="auto"/>
      </w:divBdr>
      <w:divsChild>
        <w:div w:id="59259230">
          <w:marLeft w:val="480"/>
          <w:marRight w:val="0"/>
          <w:marTop w:val="0"/>
          <w:marBottom w:val="0"/>
          <w:divBdr>
            <w:top w:val="none" w:sz="0" w:space="0" w:color="auto"/>
            <w:left w:val="none" w:sz="0" w:space="0" w:color="auto"/>
            <w:bottom w:val="none" w:sz="0" w:space="0" w:color="auto"/>
            <w:right w:val="none" w:sz="0" w:space="0" w:color="auto"/>
          </w:divBdr>
        </w:div>
        <w:div w:id="74254504">
          <w:marLeft w:val="480"/>
          <w:marRight w:val="0"/>
          <w:marTop w:val="0"/>
          <w:marBottom w:val="0"/>
          <w:divBdr>
            <w:top w:val="none" w:sz="0" w:space="0" w:color="auto"/>
            <w:left w:val="none" w:sz="0" w:space="0" w:color="auto"/>
            <w:bottom w:val="none" w:sz="0" w:space="0" w:color="auto"/>
            <w:right w:val="none" w:sz="0" w:space="0" w:color="auto"/>
          </w:divBdr>
        </w:div>
        <w:div w:id="193812560">
          <w:marLeft w:val="480"/>
          <w:marRight w:val="0"/>
          <w:marTop w:val="0"/>
          <w:marBottom w:val="0"/>
          <w:divBdr>
            <w:top w:val="none" w:sz="0" w:space="0" w:color="auto"/>
            <w:left w:val="none" w:sz="0" w:space="0" w:color="auto"/>
            <w:bottom w:val="none" w:sz="0" w:space="0" w:color="auto"/>
            <w:right w:val="none" w:sz="0" w:space="0" w:color="auto"/>
          </w:divBdr>
        </w:div>
        <w:div w:id="405952864">
          <w:marLeft w:val="480"/>
          <w:marRight w:val="0"/>
          <w:marTop w:val="0"/>
          <w:marBottom w:val="0"/>
          <w:divBdr>
            <w:top w:val="none" w:sz="0" w:space="0" w:color="auto"/>
            <w:left w:val="none" w:sz="0" w:space="0" w:color="auto"/>
            <w:bottom w:val="none" w:sz="0" w:space="0" w:color="auto"/>
            <w:right w:val="none" w:sz="0" w:space="0" w:color="auto"/>
          </w:divBdr>
        </w:div>
        <w:div w:id="460726650">
          <w:marLeft w:val="480"/>
          <w:marRight w:val="0"/>
          <w:marTop w:val="0"/>
          <w:marBottom w:val="0"/>
          <w:divBdr>
            <w:top w:val="none" w:sz="0" w:space="0" w:color="auto"/>
            <w:left w:val="none" w:sz="0" w:space="0" w:color="auto"/>
            <w:bottom w:val="none" w:sz="0" w:space="0" w:color="auto"/>
            <w:right w:val="none" w:sz="0" w:space="0" w:color="auto"/>
          </w:divBdr>
        </w:div>
        <w:div w:id="555121056">
          <w:marLeft w:val="480"/>
          <w:marRight w:val="0"/>
          <w:marTop w:val="0"/>
          <w:marBottom w:val="0"/>
          <w:divBdr>
            <w:top w:val="none" w:sz="0" w:space="0" w:color="auto"/>
            <w:left w:val="none" w:sz="0" w:space="0" w:color="auto"/>
            <w:bottom w:val="none" w:sz="0" w:space="0" w:color="auto"/>
            <w:right w:val="none" w:sz="0" w:space="0" w:color="auto"/>
          </w:divBdr>
        </w:div>
        <w:div w:id="635380716">
          <w:marLeft w:val="480"/>
          <w:marRight w:val="0"/>
          <w:marTop w:val="0"/>
          <w:marBottom w:val="0"/>
          <w:divBdr>
            <w:top w:val="none" w:sz="0" w:space="0" w:color="auto"/>
            <w:left w:val="none" w:sz="0" w:space="0" w:color="auto"/>
            <w:bottom w:val="none" w:sz="0" w:space="0" w:color="auto"/>
            <w:right w:val="none" w:sz="0" w:space="0" w:color="auto"/>
          </w:divBdr>
        </w:div>
        <w:div w:id="716317500">
          <w:marLeft w:val="480"/>
          <w:marRight w:val="0"/>
          <w:marTop w:val="0"/>
          <w:marBottom w:val="0"/>
          <w:divBdr>
            <w:top w:val="none" w:sz="0" w:space="0" w:color="auto"/>
            <w:left w:val="none" w:sz="0" w:space="0" w:color="auto"/>
            <w:bottom w:val="none" w:sz="0" w:space="0" w:color="auto"/>
            <w:right w:val="none" w:sz="0" w:space="0" w:color="auto"/>
          </w:divBdr>
        </w:div>
        <w:div w:id="725958927">
          <w:marLeft w:val="480"/>
          <w:marRight w:val="0"/>
          <w:marTop w:val="0"/>
          <w:marBottom w:val="0"/>
          <w:divBdr>
            <w:top w:val="none" w:sz="0" w:space="0" w:color="auto"/>
            <w:left w:val="none" w:sz="0" w:space="0" w:color="auto"/>
            <w:bottom w:val="none" w:sz="0" w:space="0" w:color="auto"/>
            <w:right w:val="none" w:sz="0" w:space="0" w:color="auto"/>
          </w:divBdr>
        </w:div>
        <w:div w:id="753476782">
          <w:marLeft w:val="480"/>
          <w:marRight w:val="0"/>
          <w:marTop w:val="0"/>
          <w:marBottom w:val="0"/>
          <w:divBdr>
            <w:top w:val="none" w:sz="0" w:space="0" w:color="auto"/>
            <w:left w:val="none" w:sz="0" w:space="0" w:color="auto"/>
            <w:bottom w:val="none" w:sz="0" w:space="0" w:color="auto"/>
            <w:right w:val="none" w:sz="0" w:space="0" w:color="auto"/>
          </w:divBdr>
        </w:div>
        <w:div w:id="787624064">
          <w:marLeft w:val="480"/>
          <w:marRight w:val="0"/>
          <w:marTop w:val="0"/>
          <w:marBottom w:val="0"/>
          <w:divBdr>
            <w:top w:val="none" w:sz="0" w:space="0" w:color="auto"/>
            <w:left w:val="none" w:sz="0" w:space="0" w:color="auto"/>
            <w:bottom w:val="none" w:sz="0" w:space="0" w:color="auto"/>
            <w:right w:val="none" w:sz="0" w:space="0" w:color="auto"/>
          </w:divBdr>
        </w:div>
        <w:div w:id="793868950">
          <w:marLeft w:val="480"/>
          <w:marRight w:val="0"/>
          <w:marTop w:val="0"/>
          <w:marBottom w:val="0"/>
          <w:divBdr>
            <w:top w:val="none" w:sz="0" w:space="0" w:color="auto"/>
            <w:left w:val="none" w:sz="0" w:space="0" w:color="auto"/>
            <w:bottom w:val="none" w:sz="0" w:space="0" w:color="auto"/>
            <w:right w:val="none" w:sz="0" w:space="0" w:color="auto"/>
          </w:divBdr>
        </w:div>
        <w:div w:id="824471704">
          <w:marLeft w:val="480"/>
          <w:marRight w:val="0"/>
          <w:marTop w:val="0"/>
          <w:marBottom w:val="0"/>
          <w:divBdr>
            <w:top w:val="none" w:sz="0" w:space="0" w:color="auto"/>
            <w:left w:val="none" w:sz="0" w:space="0" w:color="auto"/>
            <w:bottom w:val="none" w:sz="0" w:space="0" w:color="auto"/>
            <w:right w:val="none" w:sz="0" w:space="0" w:color="auto"/>
          </w:divBdr>
        </w:div>
        <w:div w:id="868907368">
          <w:marLeft w:val="480"/>
          <w:marRight w:val="0"/>
          <w:marTop w:val="0"/>
          <w:marBottom w:val="0"/>
          <w:divBdr>
            <w:top w:val="none" w:sz="0" w:space="0" w:color="auto"/>
            <w:left w:val="none" w:sz="0" w:space="0" w:color="auto"/>
            <w:bottom w:val="none" w:sz="0" w:space="0" w:color="auto"/>
            <w:right w:val="none" w:sz="0" w:space="0" w:color="auto"/>
          </w:divBdr>
        </w:div>
        <w:div w:id="962733213">
          <w:marLeft w:val="480"/>
          <w:marRight w:val="0"/>
          <w:marTop w:val="0"/>
          <w:marBottom w:val="0"/>
          <w:divBdr>
            <w:top w:val="none" w:sz="0" w:space="0" w:color="auto"/>
            <w:left w:val="none" w:sz="0" w:space="0" w:color="auto"/>
            <w:bottom w:val="none" w:sz="0" w:space="0" w:color="auto"/>
            <w:right w:val="none" w:sz="0" w:space="0" w:color="auto"/>
          </w:divBdr>
        </w:div>
        <w:div w:id="996881584">
          <w:marLeft w:val="480"/>
          <w:marRight w:val="0"/>
          <w:marTop w:val="0"/>
          <w:marBottom w:val="0"/>
          <w:divBdr>
            <w:top w:val="none" w:sz="0" w:space="0" w:color="auto"/>
            <w:left w:val="none" w:sz="0" w:space="0" w:color="auto"/>
            <w:bottom w:val="none" w:sz="0" w:space="0" w:color="auto"/>
            <w:right w:val="none" w:sz="0" w:space="0" w:color="auto"/>
          </w:divBdr>
        </w:div>
        <w:div w:id="1155947555">
          <w:marLeft w:val="480"/>
          <w:marRight w:val="0"/>
          <w:marTop w:val="0"/>
          <w:marBottom w:val="0"/>
          <w:divBdr>
            <w:top w:val="none" w:sz="0" w:space="0" w:color="auto"/>
            <w:left w:val="none" w:sz="0" w:space="0" w:color="auto"/>
            <w:bottom w:val="none" w:sz="0" w:space="0" w:color="auto"/>
            <w:right w:val="none" w:sz="0" w:space="0" w:color="auto"/>
          </w:divBdr>
        </w:div>
        <w:div w:id="1193805712">
          <w:marLeft w:val="480"/>
          <w:marRight w:val="0"/>
          <w:marTop w:val="0"/>
          <w:marBottom w:val="0"/>
          <w:divBdr>
            <w:top w:val="none" w:sz="0" w:space="0" w:color="auto"/>
            <w:left w:val="none" w:sz="0" w:space="0" w:color="auto"/>
            <w:bottom w:val="none" w:sz="0" w:space="0" w:color="auto"/>
            <w:right w:val="none" w:sz="0" w:space="0" w:color="auto"/>
          </w:divBdr>
        </w:div>
        <w:div w:id="1296175615">
          <w:marLeft w:val="480"/>
          <w:marRight w:val="0"/>
          <w:marTop w:val="0"/>
          <w:marBottom w:val="0"/>
          <w:divBdr>
            <w:top w:val="none" w:sz="0" w:space="0" w:color="auto"/>
            <w:left w:val="none" w:sz="0" w:space="0" w:color="auto"/>
            <w:bottom w:val="none" w:sz="0" w:space="0" w:color="auto"/>
            <w:right w:val="none" w:sz="0" w:space="0" w:color="auto"/>
          </w:divBdr>
        </w:div>
        <w:div w:id="1301643240">
          <w:marLeft w:val="480"/>
          <w:marRight w:val="0"/>
          <w:marTop w:val="0"/>
          <w:marBottom w:val="0"/>
          <w:divBdr>
            <w:top w:val="none" w:sz="0" w:space="0" w:color="auto"/>
            <w:left w:val="none" w:sz="0" w:space="0" w:color="auto"/>
            <w:bottom w:val="none" w:sz="0" w:space="0" w:color="auto"/>
            <w:right w:val="none" w:sz="0" w:space="0" w:color="auto"/>
          </w:divBdr>
        </w:div>
        <w:div w:id="1333069349">
          <w:marLeft w:val="480"/>
          <w:marRight w:val="0"/>
          <w:marTop w:val="0"/>
          <w:marBottom w:val="0"/>
          <w:divBdr>
            <w:top w:val="none" w:sz="0" w:space="0" w:color="auto"/>
            <w:left w:val="none" w:sz="0" w:space="0" w:color="auto"/>
            <w:bottom w:val="none" w:sz="0" w:space="0" w:color="auto"/>
            <w:right w:val="none" w:sz="0" w:space="0" w:color="auto"/>
          </w:divBdr>
        </w:div>
        <w:div w:id="1453398989">
          <w:marLeft w:val="480"/>
          <w:marRight w:val="0"/>
          <w:marTop w:val="0"/>
          <w:marBottom w:val="0"/>
          <w:divBdr>
            <w:top w:val="none" w:sz="0" w:space="0" w:color="auto"/>
            <w:left w:val="none" w:sz="0" w:space="0" w:color="auto"/>
            <w:bottom w:val="none" w:sz="0" w:space="0" w:color="auto"/>
            <w:right w:val="none" w:sz="0" w:space="0" w:color="auto"/>
          </w:divBdr>
        </w:div>
        <w:div w:id="1471433508">
          <w:marLeft w:val="480"/>
          <w:marRight w:val="0"/>
          <w:marTop w:val="0"/>
          <w:marBottom w:val="0"/>
          <w:divBdr>
            <w:top w:val="none" w:sz="0" w:space="0" w:color="auto"/>
            <w:left w:val="none" w:sz="0" w:space="0" w:color="auto"/>
            <w:bottom w:val="none" w:sz="0" w:space="0" w:color="auto"/>
            <w:right w:val="none" w:sz="0" w:space="0" w:color="auto"/>
          </w:divBdr>
        </w:div>
        <w:div w:id="1590845360">
          <w:marLeft w:val="480"/>
          <w:marRight w:val="0"/>
          <w:marTop w:val="0"/>
          <w:marBottom w:val="0"/>
          <w:divBdr>
            <w:top w:val="none" w:sz="0" w:space="0" w:color="auto"/>
            <w:left w:val="none" w:sz="0" w:space="0" w:color="auto"/>
            <w:bottom w:val="none" w:sz="0" w:space="0" w:color="auto"/>
            <w:right w:val="none" w:sz="0" w:space="0" w:color="auto"/>
          </w:divBdr>
        </w:div>
        <w:div w:id="1664433805">
          <w:marLeft w:val="480"/>
          <w:marRight w:val="0"/>
          <w:marTop w:val="0"/>
          <w:marBottom w:val="0"/>
          <w:divBdr>
            <w:top w:val="none" w:sz="0" w:space="0" w:color="auto"/>
            <w:left w:val="none" w:sz="0" w:space="0" w:color="auto"/>
            <w:bottom w:val="none" w:sz="0" w:space="0" w:color="auto"/>
            <w:right w:val="none" w:sz="0" w:space="0" w:color="auto"/>
          </w:divBdr>
        </w:div>
        <w:div w:id="1675231476">
          <w:marLeft w:val="480"/>
          <w:marRight w:val="0"/>
          <w:marTop w:val="0"/>
          <w:marBottom w:val="0"/>
          <w:divBdr>
            <w:top w:val="none" w:sz="0" w:space="0" w:color="auto"/>
            <w:left w:val="none" w:sz="0" w:space="0" w:color="auto"/>
            <w:bottom w:val="none" w:sz="0" w:space="0" w:color="auto"/>
            <w:right w:val="none" w:sz="0" w:space="0" w:color="auto"/>
          </w:divBdr>
        </w:div>
        <w:div w:id="1740714814">
          <w:marLeft w:val="480"/>
          <w:marRight w:val="0"/>
          <w:marTop w:val="0"/>
          <w:marBottom w:val="0"/>
          <w:divBdr>
            <w:top w:val="none" w:sz="0" w:space="0" w:color="auto"/>
            <w:left w:val="none" w:sz="0" w:space="0" w:color="auto"/>
            <w:bottom w:val="none" w:sz="0" w:space="0" w:color="auto"/>
            <w:right w:val="none" w:sz="0" w:space="0" w:color="auto"/>
          </w:divBdr>
        </w:div>
        <w:div w:id="1810896720">
          <w:marLeft w:val="480"/>
          <w:marRight w:val="0"/>
          <w:marTop w:val="0"/>
          <w:marBottom w:val="0"/>
          <w:divBdr>
            <w:top w:val="none" w:sz="0" w:space="0" w:color="auto"/>
            <w:left w:val="none" w:sz="0" w:space="0" w:color="auto"/>
            <w:bottom w:val="none" w:sz="0" w:space="0" w:color="auto"/>
            <w:right w:val="none" w:sz="0" w:space="0" w:color="auto"/>
          </w:divBdr>
        </w:div>
      </w:divsChild>
    </w:div>
    <w:div w:id="1500002818">
      <w:bodyDiv w:val="1"/>
      <w:marLeft w:val="0"/>
      <w:marRight w:val="0"/>
      <w:marTop w:val="0"/>
      <w:marBottom w:val="0"/>
      <w:divBdr>
        <w:top w:val="none" w:sz="0" w:space="0" w:color="auto"/>
        <w:left w:val="none" w:sz="0" w:space="0" w:color="auto"/>
        <w:bottom w:val="none" w:sz="0" w:space="0" w:color="auto"/>
        <w:right w:val="none" w:sz="0" w:space="0" w:color="auto"/>
      </w:divBdr>
    </w:div>
    <w:div w:id="1500002917">
      <w:marLeft w:val="480"/>
      <w:marRight w:val="0"/>
      <w:marTop w:val="0"/>
      <w:marBottom w:val="0"/>
      <w:divBdr>
        <w:top w:val="none" w:sz="0" w:space="0" w:color="auto"/>
        <w:left w:val="none" w:sz="0" w:space="0" w:color="auto"/>
        <w:bottom w:val="none" w:sz="0" w:space="0" w:color="auto"/>
        <w:right w:val="none" w:sz="0" w:space="0" w:color="auto"/>
      </w:divBdr>
    </w:div>
    <w:div w:id="1500073354">
      <w:marLeft w:val="480"/>
      <w:marRight w:val="0"/>
      <w:marTop w:val="0"/>
      <w:marBottom w:val="0"/>
      <w:divBdr>
        <w:top w:val="none" w:sz="0" w:space="0" w:color="auto"/>
        <w:left w:val="none" w:sz="0" w:space="0" w:color="auto"/>
        <w:bottom w:val="none" w:sz="0" w:space="0" w:color="auto"/>
        <w:right w:val="none" w:sz="0" w:space="0" w:color="auto"/>
      </w:divBdr>
    </w:div>
    <w:div w:id="1500075833">
      <w:bodyDiv w:val="1"/>
      <w:marLeft w:val="0"/>
      <w:marRight w:val="0"/>
      <w:marTop w:val="0"/>
      <w:marBottom w:val="0"/>
      <w:divBdr>
        <w:top w:val="none" w:sz="0" w:space="0" w:color="auto"/>
        <w:left w:val="none" w:sz="0" w:space="0" w:color="auto"/>
        <w:bottom w:val="none" w:sz="0" w:space="0" w:color="auto"/>
        <w:right w:val="none" w:sz="0" w:space="0" w:color="auto"/>
      </w:divBdr>
      <w:divsChild>
        <w:div w:id="116799903">
          <w:marLeft w:val="480"/>
          <w:marRight w:val="0"/>
          <w:marTop w:val="0"/>
          <w:marBottom w:val="0"/>
          <w:divBdr>
            <w:top w:val="none" w:sz="0" w:space="0" w:color="auto"/>
            <w:left w:val="none" w:sz="0" w:space="0" w:color="auto"/>
            <w:bottom w:val="none" w:sz="0" w:space="0" w:color="auto"/>
            <w:right w:val="none" w:sz="0" w:space="0" w:color="auto"/>
          </w:divBdr>
        </w:div>
        <w:div w:id="168760088">
          <w:marLeft w:val="480"/>
          <w:marRight w:val="0"/>
          <w:marTop w:val="0"/>
          <w:marBottom w:val="0"/>
          <w:divBdr>
            <w:top w:val="none" w:sz="0" w:space="0" w:color="auto"/>
            <w:left w:val="none" w:sz="0" w:space="0" w:color="auto"/>
            <w:bottom w:val="none" w:sz="0" w:space="0" w:color="auto"/>
            <w:right w:val="none" w:sz="0" w:space="0" w:color="auto"/>
          </w:divBdr>
        </w:div>
        <w:div w:id="206527682">
          <w:marLeft w:val="480"/>
          <w:marRight w:val="0"/>
          <w:marTop w:val="0"/>
          <w:marBottom w:val="0"/>
          <w:divBdr>
            <w:top w:val="none" w:sz="0" w:space="0" w:color="auto"/>
            <w:left w:val="none" w:sz="0" w:space="0" w:color="auto"/>
            <w:bottom w:val="none" w:sz="0" w:space="0" w:color="auto"/>
            <w:right w:val="none" w:sz="0" w:space="0" w:color="auto"/>
          </w:divBdr>
        </w:div>
        <w:div w:id="378558262">
          <w:marLeft w:val="480"/>
          <w:marRight w:val="0"/>
          <w:marTop w:val="0"/>
          <w:marBottom w:val="0"/>
          <w:divBdr>
            <w:top w:val="none" w:sz="0" w:space="0" w:color="auto"/>
            <w:left w:val="none" w:sz="0" w:space="0" w:color="auto"/>
            <w:bottom w:val="none" w:sz="0" w:space="0" w:color="auto"/>
            <w:right w:val="none" w:sz="0" w:space="0" w:color="auto"/>
          </w:divBdr>
        </w:div>
        <w:div w:id="413280064">
          <w:marLeft w:val="480"/>
          <w:marRight w:val="0"/>
          <w:marTop w:val="0"/>
          <w:marBottom w:val="0"/>
          <w:divBdr>
            <w:top w:val="none" w:sz="0" w:space="0" w:color="auto"/>
            <w:left w:val="none" w:sz="0" w:space="0" w:color="auto"/>
            <w:bottom w:val="none" w:sz="0" w:space="0" w:color="auto"/>
            <w:right w:val="none" w:sz="0" w:space="0" w:color="auto"/>
          </w:divBdr>
        </w:div>
        <w:div w:id="496845878">
          <w:marLeft w:val="480"/>
          <w:marRight w:val="0"/>
          <w:marTop w:val="0"/>
          <w:marBottom w:val="0"/>
          <w:divBdr>
            <w:top w:val="none" w:sz="0" w:space="0" w:color="auto"/>
            <w:left w:val="none" w:sz="0" w:space="0" w:color="auto"/>
            <w:bottom w:val="none" w:sz="0" w:space="0" w:color="auto"/>
            <w:right w:val="none" w:sz="0" w:space="0" w:color="auto"/>
          </w:divBdr>
        </w:div>
        <w:div w:id="573710778">
          <w:marLeft w:val="480"/>
          <w:marRight w:val="0"/>
          <w:marTop w:val="0"/>
          <w:marBottom w:val="0"/>
          <w:divBdr>
            <w:top w:val="none" w:sz="0" w:space="0" w:color="auto"/>
            <w:left w:val="none" w:sz="0" w:space="0" w:color="auto"/>
            <w:bottom w:val="none" w:sz="0" w:space="0" w:color="auto"/>
            <w:right w:val="none" w:sz="0" w:space="0" w:color="auto"/>
          </w:divBdr>
        </w:div>
        <w:div w:id="625964247">
          <w:marLeft w:val="480"/>
          <w:marRight w:val="0"/>
          <w:marTop w:val="0"/>
          <w:marBottom w:val="0"/>
          <w:divBdr>
            <w:top w:val="none" w:sz="0" w:space="0" w:color="auto"/>
            <w:left w:val="none" w:sz="0" w:space="0" w:color="auto"/>
            <w:bottom w:val="none" w:sz="0" w:space="0" w:color="auto"/>
            <w:right w:val="none" w:sz="0" w:space="0" w:color="auto"/>
          </w:divBdr>
        </w:div>
        <w:div w:id="668827237">
          <w:marLeft w:val="480"/>
          <w:marRight w:val="0"/>
          <w:marTop w:val="0"/>
          <w:marBottom w:val="0"/>
          <w:divBdr>
            <w:top w:val="none" w:sz="0" w:space="0" w:color="auto"/>
            <w:left w:val="none" w:sz="0" w:space="0" w:color="auto"/>
            <w:bottom w:val="none" w:sz="0" w:space="0" w:color="auto"/>
            <w:right w:val="none" w:sz="0" w:space="0" w:color="auto"/>
          </w:divBdr>
        </w:div>
        <w:div w:id="813258872">
          <w:marLeft w:val="480"/>
          <w:marRight w:val="0"/>
          <w:marTop w:val="0"/>
          <w:marBottom w:val="0"/>
          <w:divBdr>
            <w:top w:val="none" w:sz="0" w:space="0" w:color="auto"/>
            <w:left w:val="none" w:sz="0" w:space="0" w:color="auto"/>
            <w:bottom w:val="none" w:sz="0" w:space="0" w:color="auto"/>
            <w:right w:val="none" w:sz="0" w:space="0" w:color="auto"/>
          </w:divBdr>
        </w:div>
        <w:div w:id="875388493">
          <w:marLeft w:val="480"/>
          <w:marRight w:val="0"/>
          <w:marTop w:val="0"/>
          <w:marBottom w:val="0"/>
          <w:divBdr>
            <w:top w:val="none" w:sz="0" w:space="0" w:color="auto"/>
            <w:left w:val="none" w:sz="0" w:space="0" w:color="auto"/>
            <w:bottom w:val="none" w:sz="0" w:space="0" w:color="auto"/>
            <w:right w:val="none" w:sz="0" w:space="0" w:color="auto"/>
          </w:divBdr>
        </w:div>
        <w:div w:id="907766119">
          <w:marLeft w:val="480"/>
          <w:marRight w:val="0"/>
          <w:marTop w:val="0"/>
          <w:marBottom w:val="0"/>
          <w:divBdr>
            <w:top w:val="none" w:sz="0" w:space="0" w:color="auto"/>
            <w:left w:val="none" w:sz="0" w:space="0" w:color="auto"/>
            <w:bottom w:val="none" w:sz="0" w:space="0" w:color="auto"/>
            <w:right w:val="none" w:sz="0" w:space="0" w:color="auto"/>
          </w:divBdr>
        </w:div>
        <w:div w:id="943458170">
          <w:marLeft w:val="480"/>
          <w:marRight w:val="0"/>
          <w:marTop w:val="0"/>
          <w:marBottom w:val="0"/>
          <w:divBdr>
            <w:top w:val="none" w:sz="0" w:space="0" w:color="auto"/>
            <w:left w:val="none" w:sz="0" w:space="0" w:color="auto"/>
            <w:bottom w:val="none" w:sz="0" w:space="0" w:color="auto"/>
            <w:right w:val="none" w:sz="0" w:space="0" w:color="auto"/>
          </w:divBdr>
        </w:div>
        <w:div w:id="965500097">
          <w:marLeft w:val="480"/>
          <w:marRight w:val="0"/>
          <w:marTop w:val="0"/>
          <w:marBottom w:val="0"/>
          <w:divBdr>
            <w:top w:val="none" w:sz="0" w:space="0" w:color="auto"/>
            <w:left w:val="none" w:sz="0" w:space="0" w:color="auto"/>
            <w:bottom w:val="none" w:sz="0" w:space="0" w:color="auto"/>
            <w:right w:val="none" w:sz="0" w:space="0" w:color="auto"/>
          </w:divBdr>
        </w:div>
        <w:div w:id="1088648035">
          <w:marLeft w:val="480"/>
          <w:marRight w:val="0"/>
          <w:marTop w:val="0"/>
          <w:marBottom w:val="0"/>
          <w:divBdr>
            <w:top w:val="none" w:sz="0" w:space="0" w:color="auto"/>
            <w:left w:val="none" w:sz="0" w:space="0" w:color="auto"/>
            <w:bottom w:val="none" w:sz="0" w:space="0" w:color="auto"/>
            <w:right w:val="none" w:sz="0" w:space="0" w:color="auto"/>
          </w:divBdr>
        </w:div>
        <w:div w:id="1163861045">
          <w:marLeft w:val="480"/>
          <w:marRight w:val="0"/>
          <w:marTop w:val="0"/>
          <w:marBottom w:val="0"/>
          <w:divBdr>
            <w:top w:val="none" w:sz="0" w:space="0" w:color="auto"/>
            <w:left w:val="none" w:sz="0" w:space="0" w:color="auto"/>
            <w:bottom w:val="none" w:sz="0" w:space="0" w:color="auto"/>
            <w:right w:val="none" w:sz="0" w:space="0" w:color="auto"/>
          </w:divBdr>
        </w:div>
        <w:div w:id="1228295583">
          <w:marLeft w:val="480"/>
          <w:marRight w:val="0"/>
          <w:marTop w:val="0"/>
          <w:marBottom w:val="0"/>
          <w:divBdr>
            <w:top w:val="none" w:sz="0" w:space="0" w:color="auto"/>
            <w:left w:val="none" w:sz="0" w:space="0" w:color="auto"/>
            <w:bottom w:val="none" w:sz="0" w:space="0" w:color="auto"/>
            <w:right w:val="none" w:sz="0" w:space="0" w:color="auto"/>
          </w:divBdr>
        </w:div>
        <w:div w:id="1273318917">
          <w:marLeft w:val="480"/>
          <w:marRight w:val="0"/>
          <w:marTop w:val="0"/>
          <w:marBottom w:val="0"/>
          <w:divBdr>
            <w:top w:val="none" w:sz="0" w:space="0" w:color="auto"/>
            <w:left w:val="none" w:sz="0" w:space="0" w:color="auto"/>
            <w:bottom w:val="none" w:sz="0" w:space="0" w:color="auto"/>
            <w:right w:val="none" w:sz="0" w:space="0" w:color="auto"/>
          </w:divBdr>
        </w:div>
        <w:div w:id="1330017424">
          <w:marLeft w:val="480"/>
          <w:marRight w:val="0"/>
          <w:marTop w:val="0"/>
          <w:marBottom w:val="0"/>
          <w:divBdr>
            <w:top w:val="none" w:sz="0" w:space="0" w:color="auto"/>
            <w:left w:val="none" w:sz="0" w:space="0" w:color="auto"/>
            <w:bottom w:val="none" w:sz="0" w:space="0" w:color="auto"/>
            <w:right w:val="none" w:sz="0" w:space="0" w:color="auto"/>
          </w:divBdr>
        </w:div>
        <w:div w:id="1412503020">
          <w:marLeft w:val="480"/>
          <w:marRight w:val="0"/>
          <w:marTop w:val="0"/>
          <w:marBottom w:val="0"/>
          <w:divBdr>
            <w:top w:val="none" w:sz="0" w:space="0" w:color="auto"/>
            <w:left w:val="none" w:sz="0" w:space="0" w:color="auto"/>
            <w:bottom w:val="none" w:sz="0" w:space="0" w:color="auto"/>
            <w:right w:val="none" w:sz="0" w:space="0" w:color="auto"/>
          </w:divBdr>
        </w:div>
        <w:div w:id="1437363924">
          <w:marLeft w:val="480"/>
          <w:marRight w:val="0"/>
          <w:marTop w:val="0"/>
          <w:marBottom w:val="0"/>
          <w:divBdr>
            <w:top w:val="none" w:sz="0" w:space="0" w:color="auto"/>
            <w:left w:val="none" w:sz="0" w:space="0" w:color="auto"/>
            <w:bottom w:val="none" w:sz="0" w:space="0" w:color="auto"/>
            <w:right w:val="none" w:sz="0" w:space="0" w:color="auto"/>
          </w:divBdr>
        </w:div>
        <w:div w:id="1485973175">
          <w:marLeft w:val="480"/>
          <w:marRight w:val="0"/>
          <w:marTop w:val="0"/>
          <w:marBottom w:val="0"/>
          <w:divBdr>
            <w:top w:val="none" w:sz="0" w:space="0" w:color="auto"/>
            <w:left w:val="none" w:sz="0" w:space="0" w:color="auto"/>
            <w:bottom w:val="none" w:sz="0" w:space="0" w:color="auto"/>
            <w:right w:val="none" w:sz="0" w:space="0" w:color="auto"/>
          </w:divBdr>
        </w:div>
        <w:div w:id="1488663457">
          <w:marLeft w:val="480"/>
          <w:marRight w:val="0"/>
          <w:marTop w:val="0"/>
          <w:marBottom w:val="0"/>
          <w:divBdr>
            <w:top w:val="none" w:sz="0" w:space="0" w:color="auto"/>
            <w:left w:val="none" w:sz="0" w:space="0" w:color="auto"/>
            <w:bottom w:val="none" w:sz="0" w:space="0" w:color="auto"/>
            <w:right w:val="none" w:sz="0" w:space="0" w:color="auto"/>
          </w:divBdr>
        </w:div>
        <w:div w:id="1549686831">
          <w:marLeft w:val="480"/>
          <w:marRight w:val="0"/>
          <w:marTop w:val="0"/>
          <w:marBottom w:val="0"/>
          <w:divBdr>
            <w:top w:val="none" w:sz="0" w:space="0" w:color="auto"/>
            <w:left w:val="none" w:sz="0" w:space="0" w:color="auto"/>
            <w:bottom w:val="none" w:sz="0" w:space="0" w:color="auto"/>
            <w:right w:val="none" w:sz="0" w:space="0" w:color="auto"/>
          </w:divBdr>
        </w:div>
        <w:div w:id="1601327560">
          <w:marLeft w:val="480"/>
          <w:marRight w:val="0"/>
          <w:marTop w:val="0"/>
          <w:marBottom w:val="0"/>
          <w:divBdr>
            <w:top w:val="none" w:sz="0" w:space="0" w:color="auto"/>
            <w:left w:val="none" w:sz="0" w:space="0" w:color="auto"/>
            <w:bottom w:val="none" w:sz="0" w:space="0" w:color="auto"/>
            <w:right w:val="none" w:sz="0" w:space="0" w:color="auto"/>
          </w:divBdr>
        </w:div>
        <w:div w:id="1750081230">
          <w:marLeft w:val="480"/>
          <w:marRight w:val="0"/>
          <w:marTop w:val="0"/>
          <w:marBottom w:val="0"/>
          <w:divBdr>
            <w:top w:val="none" w:sz="0" w:space="0" w:color="auto"/>
            <w:left w:val="none" w:sz="0" w:space="0" w:color="auto"/>
            <w:bottom w:val="none" w:sz="0" w:space="0" w:color="auto"/>
            <w:right w:val="none" w:sz="0" w:space="0" w:color="auto"/>
          </w:divBdr>
        </w:div>
        <w:div w:id="1824850229">
          <w:marLeft w:val="480"/>
          <w:marRight w:val="0"/>
          <w:marTop w:val="0"/>
          <w:marBottom w:val="0"/>
          <w:divBdr>
            <w:top w:val="none" w:sz="0" w:space="0" w:color="auto"/>
            <w:left w:val="none" w:sz="0" w:space="0" w:color="auto"/>
            <w:bottom w:val="none" w:sz="0" w:space="0" w:color="auto"/>
            <w:right w:val="none" w:sz="0" w:space="0" w:color="auto"/>
          </w:divBdr>
        </w:div>
      </w:divsChild>
    </w:div>
    <w:div w:id="1500345773">
      <w:marLeft w:val="480"/>
      <w:marRight w:val="0"/>
      <w:marTop w:val="0"/>
      <w:marBottom w:val="0"/>
      <w:divBdr>
        <w:top w:val="none" w:sz="0" w:space="0" w:color="auto"/>
        <w:left w:val="none" w:sz="0" w:space="0" w:color="auto"/>
        <w:bottom w:val="none" w:sz="0" w:space="0" w:color="auto"/>
        <w:right w:val="none" w:sz="0" w:space="0" w:color="auto"/>
      </w:divBdr>
    </w:div>
    <w:div w:id="1500466453">
      <w:marLeft w:val="480"/>
      <w:marRight w:val="0"/>
      <w:marTop w:val="0"/>
      <w:marBottom w:val="0"/>
      <w:divBdr>
        <w:top w:val="none" w:sz="0" w:space="0" w:color="auto"/>
        <w:left w:val="none" w:sz="0" w:space="0" w:color="auto"/>
        <w:bottom w:val="none" w:sz="0" w:space="0" w:color="auto"/>
        <w:right w:val="none" w:sz="0" w:space="0" w:color="auto"/>
      </w:divBdr>
    </w:div>
    <w:div w:id="1500657238">
      <w:marLeft w:val="480"/>
      <w:marRight w:val="0"/>
      <w:marTop w:val="0"/>
      <w:marBottom w:val="0"/>
      <w:divBdr>
        <w:top w:val="none" w:sz="0" w:space="0" w:color="auto"/>
        <w:left w:val="none" w:sz="0" w:space="0" w:color="auto"/>
        <w:bottom w:val="none" w:sz="0" w:space="0" w:color="auto"/>
        <w:right w:val="none" w:sz="0" w:space="0" w:color="auto"/>
      </w:divBdr>
    </w:div>
    <w:div w:id="1500661054">
      <w:marLeft w:val="480"/>
      <w:marRight w:val="0"/>
      <w:marTop w:val="0"/>
      <w:marBottom w:val="0"/>
      <w:divBdr>
        <w:top w:val="none" w:sz="0" w:space="0" w:color="auto"/>
        <w:left w:val="none" w:sz="0" w:space="0" w:color="auto"/>
        <w:bottom w:val="none" w:sz="0" w:space="0" w:color="auto"/>
        <w:right w:val="none" w:sz="0" w:space="0" w:color="auto"/>
      </w:divBdr>
    </w:div>
    <w:div w:id="1500854399">
      <w:marLeft w:val="480"/>
      <w:marRight w:val="0"/>
      <w:marTop w:val="0"/>
      <w:marBottom w:val="0"/>
      <w:divBdr>
        <w:top w:val="none" w:sz="0" w:space="0" w:color="auto"/>
        <w:left w:val="none" w:sz="0" w:space="0" w:color="auto"/>
        <w:bottom w:val="none" w:sz="0" w:space="0" w:color="auto"/>
        <w:right w:val="none" w:sz="0" w:space="0" w:color="auto"/>
      </w:divBdr>
    </w:div>
    <w:div w:id="1500921328">
      <w:marLeft w:val="480"/>
      <w:marRight w:val="0"/>
      <w:marTop w:val="0"/>
      <w:marBottom w:val="0"/>
      <w:divBdr>
        <w:top w:val="none" w:sz="0" w:space="0" w:color="auto"/>
        <w:left w:val="none" w:sz="0" w:space="0" w:color="auto"/>
        <w:bottom w:val="none" w:sz="0" w:space="0" w:color="auto"/>
        <w:right w:val="none" w:sz="0" w:space="0" w:color="auto"/>
      </w:divBdr>
    </w:div>
    <w:div w:id="1501044267">
      <w:marLeft w:val="480"/>
      <w:marRight w:val="0"/>
      <w:marTop w:val="0"/>
      <w:marBottom w:val="0"/>
      <w:divBdr>
        <w:top w:val="none" w:sz="0" w:space="0" w:color="auto"/>
        <w:left w:val="none" w:sz="0" w:space="0" w:color="auto"/>
        <w:bottom w:val="none" w:sz="0" w:space="0" w:color="auto"/>
        <w:right w:val="none" w:sz="0" w:space="0" w:color="auto"/>
      </w:divBdr>
    </w:div>
    <w:div w:id="1501121142">
      <w:marLeft w:val="480"/>
      <w:marRight w:val="0"/>
      <w:marTop w:val="0"/>
      <w:marBottom w:val="0"/>
      <w:divBdr>
        <w:top w:val="none" w:sz="0" w:space="0" w:color="auto"/>
        <w:left w:val="none" w:sz="0" w:space="0" w:color="auto"/>
        <w:bottom w:val="none" w:sz="0" w:space="0" w:color="auto"/>
        <w:right w:val="none" w:sz="0" w:space="0" w:color="auto"/>
      </w:divBdr>
    </w:div>
    <w:div w:id="1501190624">
      <w:marLeft w:val="480"/>
      <w:marRight w:val="0"/>
      <w:marTop w:val="0"/>
      <w:marBottom w:val="0"/>
      <w:divBdr>
        <w:top w:val="none" w:sz="0" w:space="0" w:color="auto"/>
        <w:left w:val="none" w:sz="0" w:space="0" w:color="auto"/>
        <w:bottom w:val="none" w:sz="0" w:space="0" w:color="auto"/>
        <w:right w:val="none" w:sz="0" w:space="0" w:color="auto"/>
      </w:divBdr>
    </w:div>
    <w:div w:id="1501233768">
      <w:marLeft w:val="480"/>
      <w:marRight w:val="0"/>
      <w:marTop w:val="0"/>
      <w:marBottom w:val="0"/>
      <w:divBdr>
        <w:top w:val="none" w:sz="0" w:space="0" w:color="auto"/>
        <w:left w:val="none" w:sz="0" w:space="0" w:color="auto"/>
        <w:bottom w:val="none" w:sz="0" w:space="0" w:color="auto"/>
        <w:right w:val="none" w:sz="0" w:space="0" w:color="auto"/>
      </w:divBdr>
    </w:div>
    <w:div w:id="1501235015">
      <w:marLeft w:val="480"/>
      <w:marRight w:val="0"/>
      <w:marTop w:val="0"/>
      <w:marBottom w:val="0"/>
      <w:divBdr>
        <w:top w:val="none" w:sz="0" w:space="0" w:color="auto"/>
        <w:left w:val="none" w:sz="0" w:space="0" w:color="auto"/>
        <w:bottom w:val="none" w:sz="0" w:space="0" w:color="auto"/>
        <w:right w:val="none" w:sz="0" w:space="0" w:color="auto"/>
      </w:divBdr>
    </w:div>
    <w:div w:id="1501314861">
      <w:marLeft w:val="480"/>
      <w:marRight w:val="0"/>
      <w:marTop w:val="0"/>
      <w:marBottom w:val="0"/>
      <w:divBdr>
        <w:top w:val="none" w:sz="0" w:space="0" w:color="auto"/>
        <w:left w:val="none" w:sz="0" w:space="0" w:color="auto"/>
        <w:bottom w:val="none" w:sz="0" w:space="0" w:color="auto"/>
        <w:right w:val="none" w:sz="0" w:space="0" w:color="auto"/>
      </w:divBdr>
    </w:div>
    <w:div w:id="1501508171">
      <w:marLeft w:val="480"/>
      <w:marRight w:val="0"/>
      <w:marTop w:val="0"/>
      <w:marBottom w:val="0"/>
      <w:divBdr>
        <w:top w:val="none" w:sz="0" w:space="0" w:color="auto"/>
        <w:left w:val="none" w:sz="0" w:space="0" w:color="auto"/>
        <w:bottom w:val="none" w:sz="0" w:space="0" w:color="auto"/>
        <w:right w:val="none" w:sz="0" w:space="0" w:color="auto"/>
      </w:divBdr>
    </w:div>
    <w:div w:id="1501698934">
      <w:marLeft w:val="480"/>
      <w:marRight w:val="0"/>
      <w:marTop w:val="0"/>
      <w:marBottom w:val="0"/>
      <w:divBdr>
        <w:top w:val="none" w:sz="0" w:space="0" w:color="auto"/>
        <w:left w:val="none" w:sz="0" w:space="0" w:color="auto"/>
        <w:bottom w:val="none" w:sz="0" w:space="0" w:color="auto"/>
        <w:right w:val="none" w:sz="0" w:space="0" w:color="auto"/>
      </w:divBdr>
    </w:div>
    <w:div w:id="1501893608">
      <w:marLeft w:val="480"/>
      <w:marRight w:val="0"/>
      <w:marTop w:val="0"/>
      <w:marBottom w:val="0"/>
      <w:divBdr>
        <w:top w:val="none" w:sz="0" w:space="0" w:color="auto"/>
        <w:left w:val="none" w:sz="0" w:space="0" w:color="auto"/>
        <w:bottom w:val="none" w:sz="0" w:space="0" w:color="auto"/>
        <w:right w:val="none" w:sz="0" w:space="0" w:color="auto"/>
      </w:divBdr>
    </w:div>
    <w:div w:id="1501895895">
      <w:marLeft w:val="480"/>
      <w:marRight w:val="0"/>
      <w:marTop w:val="0"/>
      <w:marBottom w:val="0"/>
      <w:divBdr>
        <w:top w:val="none" w:sz="0" w:space="0" w:color="auto"/>
        <w:left w:val="none" w:sz="0" w:space="0" w:color="auto"/>
        <w:bottom w:val="none" w:sz="0" w:space="0" w:color="auto"/>
        <w:right w:val="none" w:sz="0" w:space="0" w:color="auto"/>
      </w:divBdr>
    </w:div>
    <w:div w:id="1502043515">
      <w:bodyDiv w:val="1"/>
      <w:marLeft w:val="0"/>
      <w:marRight w:val="0"/>
      <w:marTop w:val="0"/>
      <w:marBottom w:val="0"/>
      <w:divBdr>
        <w:top w:val="none" w:sz="0" w:space="0" w:color="auto"/>
        <w:left w:val="none" w:sz="0" w:space="0" w:color="auto"/>
        <w:bottom w:val="none" w:sz="0" w:space="0" w:color="auto"/>
        <w:right w:val="none" w:sz="0" w:space="0" w:color="auto"/>
      </w:divBdr>
    </w:div>
    <w:div w:id="1502046629">
      <w:marLeft w:val="480"/>
      <w:marRight w:val="0"/>
      <w:marTop w:val="0"/>
      <w:marBottom w:val="0"/>
      <w:divBdr>
        <w:top w:val="none" w:sz="0" w:space="0" w:color="auto"/>
        <w:left w:val="none" w:sz="0" w:space="0" w:color="auto"/>
        <w:bottom w:val="none" w:sz="0" w:space="0" w:color="auto"/>
        <w:right w:val="none" w:sz="0" w:space="0" w:color="auto"/>
      </w:divBdr>
    </w:div>
    <w:div w:id="1502231017">
      <w:marLeft w:val="480"/>
      <w:marRight w:val="0"/>
      <w:marTop w:val="0"/>
      <w:marBottom w:val="0"/>
      <w:divBdr>
        <w:top w:val="none" w:sz="0" w:space="0" w:color="auto"/>
        <w:left w:val="none" w:sz="0" w:space="0" w:color="auto"/>
        <w:bottom w:val="none" w:sz="0" w:space="0" w:color="auto"/>
        <w:right w:val="none" w:sz="0" w:space="0" w:color="auto"/>
      </w:divBdr>
    </w:div>
    <w:div w:id="1502282442">
      <w:marLeft w:val="480"/>
      <w:marRight w:val="0"/>
      <w:marTop w:val="0"/>
      <w:marBottom w:val="0"/>
      <w:divBdr>
        <w:top w:val="none" w:sz="0" w:space="0" w:color="auto"/>
        <w:left w:val="none" w:sz="0" w:space="0" w:color="auto"/>
        <w:bottom w:val="none" w:sz="0" w:space="0" w:color="auto"/>
        <w:right w:val="none" w:sz="0" w:space="0" w:color="auto"/>
      </w:divBdr>
    </w:div>
    <w:div w:id="1502283119">
      <w:bodyDiv w:val="1"/>
      <w:marLeft w:val="0"/>
      <w:marRight w:val="0"/>
      <w:marTop w:val="0"/>
      <w:marBottom w:val="0"/>
      <w:divBdr>
        <w:top w:val="none" w:sz="0" w:space="0" w:color="auto"/>
        <w:left w:val="none" w:sz="0" w:space="0" w:color="auto"/>
        <w:bottom w:val="none" w:sz="0" w:space="0" w:color="auto"/>
        <w:right w:val="none" w:sz="0" w:space="0" w:color="auto"/>
      </w:divBdr>
    </w:div>
    <w:div w:id="1502313291">
      <w:marLeft w:val="480"/>
      <w:marRight w:val="0"/>
      <w:marTop w:val="0"/>
      <w:marBottom w:val="0"/>
      <w:divBdr>
        <w:top w:val="none" w:sz="0" w:space="0" w:color="auto"/>
        <w:left w:val="none" w:sz="0" w:space="0" w:color="auto"/>
        <w:bottom w:val="none" w:sz="0" w:space="0" w:color="auto"/>
        <w:right w:val="none" w:sz="0" w:space="0" w:color="auto"/>
      </w:divBdr>
    </w:div>
    <w:div w:id="1502350431">
      <w:marLeft w:val="480"/>
      <w:marRight w:val="0"/>
      <w:marTop w:val="0"/>
      <w:marBottom w:val="0"/>
      <w:divBdr>
        <w:top w:val="none" w:sz="0" w:space="0" w:color="auto"/>
        <w:left w:val="none" w:sz="0" w:space="0" w:color="auto"/>
        <w:bottom w:val="none" w:sz="0" w:space="0" w:color="auto"/>
        <w:right w:val="none" w:sz="0" w:space="0" w:color="auto"/>
      </w:divBdr>
    </w:div>
    <w:div w:id="1502508527">
      <w:marLeft w:val="480"/>
      <w:marRight w:val="0"/>
      <w:marTop w:val="0"/>
      <w:marBottom w:val="0"/>
      <w:divBdr>
        <w:top w:val="none" w:sz="0" w:space="0" w:color="auto"/>
        <w:left w:val="none" w:sz="0" w:space="0" w:color="auto"/>
        <w:bottom w:val="none" w:sz="0" w:space="0" w:color="auto"/>
        <w:right w:val="none" w:sz="0" w:space="0" w:color="auto"/>
      </w:divBdr>
    </w:div>
    <w:div w:id="1502544130">
      <w:marLeft w:val="480"/>
      <w:marRight w:val="0"/>
      <w:marTop w:val="0"/>
      <w:marBottom w:val="0"/>
      <w:divBdr>
        <w:top w:val="none" w:sz="0" w:space="0" w:color="auto"/>
        <w:left w:val="none" w:sz="0" w:space="0" w:color="auto"/>
        <w:bottom w:val="none" w:sz="0" w:space="0" w:color="auto"/>
        <w:right w:val="none" w:sz="0" w:space="0" w:color="auto"/>
      </w:divBdr>
    </w:div>
    <w:div w:id="1502963065">
      <w:bodyDiv w:val="1"/>
      <w:marLeft w:val="0"/>
      <w:marRight w:val="0"/>
      <w:marTop w:val="0"/>
      <w:marBottom w:val="0"/>
      <w:divBdr>
        <w:top w:val="none" w:sz="0" w:space="0" w:color="auto"/>
        <w:left w:val="none" w:sz="0" w:space="0" w:color="auto"/>
        <w:bottom w:val="none" w:sz="0" w:space="0" w:color="auto"/>
        <w:right w:val="none" w:sz="0" w:space="0" w:color="auto"/>
      </w:divBdr>
      <w:divsChild>
        <w:div w:id="1058596">
          <w:marLeft w:val="480"/>
          <w:marRight w:val="0"/>
          <w:marTop w:val="0"/>
          <w:marBottom w:val="0"/>
          <w:divBdr>
            <w:top w:val="none" w:sz="0" w:space="0" w:color="auto"/>
            <w:left w:val="none" w:sz="0" w:space="0" w:color="auto"/>
            <w:bottom w:val="none" w:sz="0" w:space="0" w:color="auto"/>
            <w:right w:val="none" w:sz="0" w:space="0" w:color="auto"/>
          </w:divBdr>
        </w:div>
        <w:div w:id="2707987">
          <w:marLeft w:val="480"/>
          <w:marRight w:val="0"/>
          <w:marTop w:val="0"/>
          <w:marBottom w:val="0"/>
          <w:divBdr>
            <w:top w:val="none" w:sz="0" w:space="0" w:color="auto"/>
            <w:left w:val="none" w:sz="0" w:space="0" w:color="auto"/>
            <w:bottom w:val="none" w:sz="0" w:space="0" w:color="auto"/>
            <w:right w:val="none" w:sz="0" w:space="0" w:color="auto"/>
          </w:divBdr>
        </w:div>
        <w:div w:id="12731512">
          <w:marLeft w:val="480"/>
          <w:marRight w:val="0"/>
          <w:marTop w:val="0"/>
          <w:marBottom w:val="0"/>
          <w:divBdr>
            <w:top w:val="none" w:sz="0" w:space="0" w:color="auto"/>
            <w:left w:val="none" w:sz="0" w:space="0" w:color="auto"/>
            <w:bottom w:val="none" w:sz="0" w:space="0" w:color="auto"/>
            <w:right w:val="none" w:sz="0" w:space="0" w:color="auto"/>
          </w:divBdr>
        </w:div>
        <w:div w:id="140849340">
          <w:marLeft w:val="480"/>
          <w:marRight w:val="0"/>
          <w:marTop w:val="0"/>
          <w:marBottom w:val="0"/>
          <w:divBdr>
            <w:top w:val="none" w:sz="0" w:space="0" w:color="auto"/>
            <w:left w:val="none" w:sz="0" w:space="0" w:color="auto"/>
            <w:bottom w:val="none" w:sz="0" w:space="0" w:color="auto"/>
            <w:right w:val="none" w:sz="0" w:space="0" w:color="auto"/>
          </w:divBdr>
        </w:div>
        <w:div w:id="141168029">
          <w:marLeft w:val="480"/>
          <w:marRight w:val="0"/>
          <w:marTop w:val="0"/>
          <w:marBottom w:val="0"/>
          <w:divBdr>
            <w:top w:val="none" w:sz="0" w:space="0" w:color="auto"/>
            <w:left w:val="none" w:sz="0" w:space="0" w:color="auto"/>
            <w:bottom w:val="none" w:sz="0" w:space="0" w:color="auto"/>
            <w:right w:val="none" w:sz="0" w:space="0" w:color="auto"/>
          </w:divBdr>
        </w:div>
        <w:div w:id="210730435">
          <w:marLeft w:val="480"/>
          <w:marRight w:val="0"/>
          <w:marTop w:val="0"/>
          <w:marBottom w:val="0"/>
          <w:divBdr>
            <w:top w:val="none" w:sz="0" w:space="0" w:color="auto"/>
            <w:left w:val="none" w:sz="0" w:space="0" w:color="auto"/>
            <w:bottom w:val="none" w:sz="0" w:space="0" w:color="auto"/>
            <w:right w:val="none" w:sz="0" w:space="0" w:color="auto"/>
          </w:divBdr>
        </w:div>
        <w:div w:id="221791177">
          <w:marLeft w:val="480"/>
          <w:marRight w:val="0"/>
          <w:marTop w:val="0"/>
          <w:marBottom w:val="0"/>
          <w:divBdr>
            <w:top w:val="none" w:sz="0" w:space="0" w:color="auto"/>
            <w:left w:val="none" w:sz="0" w:space="0" w:color="auto"/>
            <w:bottom w:val="none" w:sz="0" w:space="0" w:color="auto"/>
            <w:right w:val="none" w:sz="0" w:space="0" w:color="auto"/>
          </w:divBdr>
        </w:div>
        <w:div w:id="288437334">
          <w:marLeft w:val="480"/>
          <w:marRight w:val="0"/>
          <w:marTop w:val="0"/>
          <w:marBottom w:val="0"/>
          <w:divBdr>
            <w:top w:val="none" w:sz="0" w:space="0" w:color="auto"/>
            <w:left w:val="none" w:sz="0" w:space="0" w:color="auto"/>
            <w:bottom w:val="none" w:sz="0" w:space="0" w:color="auto"/>
            <w:right w:val="none" w:sz="0" w:space="0" w:color="auto"/>
          </w:divBdr>
        </w:div>
        <w:div w:id="308637561">
          <w:marLeft w:val="480"/>
          <w:marRight w:val="0"/>
          <w:marTop w:val="0"/>
          <w:marBottom w:val="0"/>
          <w:divBdr>
            <w:top w:val="none" w:sz="0" w:space="0" w:color="auto"/>
            <w:left w:val="none" w:sz="0" w:space="0" w:color="auto"/>
            <w:bottom w:val="none" w:sz="0" w:space="0" w:color="auto"/>
            <w:right w:val="none" w:sz="0" w:space="0" w:color="auto"/>
          </w:divBdr>
        </w:div>
        <w:div w:id="348608357">
          <w:marLeft w:val="480"/>
          <w:marRight w:val="0"/>
          <w:marTop w:val="0"/>
          <w:marBottom w:val="0"/>
          <w:divBdr>
            <w:top w:val="none" w:sz="0" w:space="0" w:color="auto"/>
            <w:left w:val="none" w:sz="0" w:space="0" w:color="auto"/>
            <w:bottom w:val="none" w:sz="0" w:space="0" w:color="auto"/>
            <w:right w:val="none" w:sz="0" w:space="0" w:color="auto"/>
          </w:divBdr>
        </w:div>
        <w:div w:id="411125975">
          <w:marLeft w:val="480"/>
          <w:marRight w:val="0"/>
          <w:marTop w:val="0"/>
          <w:marBottom w:val="0"/>
          <w:divBdr>
            <w:top w:val="none" w:sz="0" w:space="0" w:color="auto"/>
            <w:left w:val="none" w:sz="0" w:space="0" w:color="auto"/>
            <w:bottom w:val="none" w:sz="0" w:space="0" w:color="auto"/>
            <w:right w:val="none" w:sz="0" w:space="0" w:color="auto"/>
          </w:divBdr>
        </w:div>
        <w:div w:id="419065896">
          <w:marLeft w:val="480"/>
          <w:marRight w:val="0"/>
          <w:marTop w:val="0"/>
          <w:marBottom w:val="0"/>
          <w:divBdr>
            <w:top w:val="none" w:sz="0" w:space="0" w:color="auto"/>
            <w:left w:val="none" w:sz="0" w:space="0" w:color="auto"/>
            <w:bottom w:val="none" w:sz="0" w:space="0" w:color="auto"/>
            <w:right w:val="none" w:sz="0" w:space="0" w:color="auto"/>
          </w:divBdr>
        </w:div>
        <w:div w:id="485703445">
          <w:marLeft w:val="480"/>
          <w:marRight w:val="0"/>
          <w:marTop w:val="0"/>
          <w:marBottom w:val="0"/>
          <w:divBdr>
            <w:top w:val="none" w:sz="0" w:space="0" w:color="auto"/>
            <w:left w:val="none" w:sz="0" w:space="0" w:color="auto"/>
            <w:bottom w:val="none" w:sz="0" w:space="0" w:color="auto"/>
            <w:right w:val="none" w:sz="0" w:space="0" w:color="auto"/>
          </w:divBdr>
        </w:div>
        <w:div w:id="496463538">
          <w:marLeft w:val="480"/>
          <w:marRight w:val="0"/>
          <w:marTop w:val="0"/>
          <w:marBottom w:val="0"/>
          <w:divBdr>
            <w:top w:val="none" w:sz="0" w:space="0" w:color="auto"/>
            <w:left w:val="none" w:sz="0" w:space="0" w:color="auto"/>
            <w:bottom w:val="none" w:sz="0" w:space="0" w:color="auto"/>
            <w:right w:val="none" w:sz="0" w:space="0" w:color="auto"/>
          </w:divBdr>
        </w:div>
        <w:div w:id="500581777">
          <w:marLeft w:val="480"/>
          <w:marRight w:val="0"/>
          <w:marTop w:val="0"/>
          <w:marBottom w:val="0"/>
          <w:divBdr>
            <w:top w:val="none" w:sz="0" w:space="0" w:color="auto"/>
            <w:left w:val="none" w:sz="0" w:space="0" w:color="auto"/>
            <w:bottom w:val="none" w:sz="0" w:space="0" w:color="auto"/>
            <w:right w:val="none" w:sz="0" w:space="0" w:color="auto"/>
          </w:divBdr>
        </w:div>
        <w:div w:id="521284250">
          <w:marLeft w:val="480"/>
          <w:marRight w:val="0"/>
          <w:marTop w:val="0"/>
          <w:marBottom w:val="0"/>
          <w:divBdr>
            <w:top w:val="none" w:sz="0" w:space="0" w:color="auto"/>
            <w:left w:val="none" w:sz="0" w:space="0" w:color="auto"/>
            <w:bottom w:val="none" w:sz="0" w:space="0" w:color="auto"/>
            <w:right w:val="none" w:sz="0" w:space="0" w:color="auto"/>
          </w:divBdr>
        </w:div>
        <w:div w:id="564952784">
          <w:marLeft w:val="480"/>
          <w:marRight w:val="0"/>
          <w:marTop w:val="0"/>
          <w:marBottom w:val="0"/>
          <w:divBdr>
            <w:top w:val="none" w:sz="0" w:space="0" w:color="auto"/>
            <w:left w:val="none" w:sz="0" w:space="0" w:color="auto"/>
            <w:bottom w:val="none" w:sz="0" w:space="0" w:color="auto"/>
            <w:right w:val="none" w:sz="0" w:space="0" w:color="auto"/>
          </w:divBdr>
        </w:div>
        <w:div w:id="585117412">
          <w:marLeft w:val="480"/>
          <w:marRight w:val="0"/>
          <w:marTop w:val="0"/>
          <w:marBottom w:val="0"/>
          <w:divBdr>
            <w:top w:val="none" w:sz="0" w:space="0" w:color="auto"/>
            <w:left w:val="none" w:sz="0" w:space="0" w:color="auto"/>
            <w:bottom w:val="none" w:sz="0" w:space="0" w:color="auto"/>
            <w:right w:val="none" w:sz="0" w:space="0" w:color="auto"/>
          </w:divBdr>
        </w:div>
        <w:div w:id="614409675">
          <w:marLeft w:val="480"/>
          <w:marRight w:val="0"/>
          <w:marTop w:val="0"/>
          <w:marBottom w:val="0"/>
          <w:divBdr>
            <w:top w:val="none" w:sz="0" w:space="0" w:color="auto"/>
            <w:left w:val="none" w:sz="0" w:space="0" w:color="auto"/>
            <w:bottom w:val="none" w:sz="0" w:space="0" w:color="auto"/>
            <w:right w:val="none" w:sz="0" w:space="0" w:color="auto"/>
          </w:divBdr>
        </w:div>
        <w:div w:id="655184413">
          <w:marLeft w:val="480"/>
          <w:marRight w:val="0"/>
          <w:marTop w:val="0"/>
          <w:marBottom w:val="0"/>
          <w:divBdr>
            <w:top w:val="none" w:sz="0" w:space="0" w:color="auto"/>
            <w:left w:val="none" w:sz="0" w:space="0" w:color="auto"/>
            <w:bottom w:val="none" w:sz="0" w:space="0" w:color="auto"/>
            <w:right w:val="none" w:sz="0" w:space="0" w:color="auto"/>
          </w:divBdr>
        </w:div>
        <w:div w:id="722828533">
          <w:marLeft w:val="480"/>
          <w:marRight w:val="0"/>
          <w:marTop w:val="0"/>
          <w:marBottom w:val="0"/>
          <w:divBdr>
            <w:top w:val="none" w:sz="0" w:space="0" w:color="auto"/>
            <w:left w:val="none" w:sz="0" w:space="0" w:color="auto"/>
            <w:bottom w:val="none" w:sz="0" w:space="0" w:color="auto"/>
            <w:right w:val="none" w:sz="0" w:space="0" w:color="auto"/>
          </w:divBdr>
        </w:div>
        <w:div w:id="736821649">
          <w:marLeft w:val="480"/>
          <w:marRight w:val="0"/>
          <w:marTop w:val="0"/>
          <w:marBottom w:val="0"/>
          <w:divBdr>
            <w:top w:val="none" w:sz="0" w:space="0" w:color="auto"/>
            <w:left w:val="none" w:sz="0" w:space="0" w:color="auto"/>
            <w:bottom w:val="none" w:sz="0" w:space="0" w:color="auto"/>
            <w:right w:val="none" w:sz="0" w:space="0" w:color="auto"/>
          </w:divBdr>
        </w:div>
        <w:div w:id="768042249">
          <w:marLeft w:val="480"/>
          <w:marRight w:val="0"/>
          <w:marTop w:val="0"/>
          <w:marBottom w:val="0"/>
          <w:divBdr>
            <w:top w:val="none" w:sz="0" w:space="0" w:color="auto"/>
            <w:left w:val="none" w:sz="0" w:space="0" w:color="auto"/>
            <w:bottom w:val="none" w:sz="0" w:space="0" w:color="auto"/>
            <w:right w:val="none" w:sz="0" w:space="0" w:color="auto"/>
          </w:divBdr>
        </w:div>
        <w:div w:id="786003035">
          <w:marLeft w:val="480"/>
          <w:marRight w:val="0"/>
          <w:marTop w:val="0"/>
          <w:marBottom w:val="0"/>
          <w:divBdr>
            <w:top w:val="none" w:sz="0" w:space="0" w:color="auto"/>
            <w:left w:val="none" w:sz="0" w:space="0" w:color="auto"/>
            <w:bottom w:val="none" w:sz="0" w:space="0" w:color="auto"/>
            <w:right w:val="none" w:sz="0" w:space="0" w:color="auto"/>
          </w:divBdr>
        </w:div>
        <w:div w:id="790320745">
          <w:marLeft w:val="480"/>
          <w:marRight w:val="0"/>
          <w:marTop w:val="0"/>
          <w:marBottom w:val="0"/>
          <w:divBdr>
            <w:top w:val="none" w:sz="0" w:space="0" w:color="auto"/>
            <w:left w:val="none" w:sz="0" w:space="0" w:color="auto"/>
            <w:bottom w:val="none" w:sz="0" w:space="0" w:color="auto"/>
            <w:right w:val="none" w:sz="0" w:space="0" w:color="auto"/>
          </w:divBdr>
        </w:div>
        <w:div w:id="819157190">
          <w:marLeft w:val="480"/>
          <w:marRight w:val="0"/>
          <w:marTop w:val="0"/>
          <w:marBottom w:val="0"/>
          <w:divBdr>
            <w:top w:val="none" w:sz="0" w:space="0" w:color="auto"/>
            <w:left w:val="none" w:sz="0" w:space="0" w:color="auto"/>
            <w:bottom w:val="none" w:sz="0" w:space="0" w:color="auto"/>
            <w:right w:val="none" w:sz="0" w:space="0" w:color="auto"/>
          </w:divBdr>
        </w:div>
        <w:div w:id="823355858">
          <w:marLeft w:val="480"/>
          <w:marRight w:val="0"/>
          <w:marTop w:val="0"/>
          <w:marBottom w:val="0"/>
          <w:divBdr>
            <w:top w:val="none" w:sz="0" w:space="0" w:color="auto"/>
            <w:left w:val="none" w:sz="0" w:space="0" w:color="auto"/>
            <w:bottom w:val="none" w:sz="0" w:space="0" w:color="auto"/>
            <w:right w:val="none" w:sz="0" w:space="0" w:color="auto"/>
          </w:divBdr>
        </w:div>
        <w:div w:id="884758415">
          <w:marLeft w:val="480"/>
          <w:marRight w:val="0"/>
          <w:marTop w:val="0"/>
          <w:marBottom w:val="0"/>
          <w:divBdr>
            <w:top w:val="none" w:sz="0" w:space="0" w:color="auto"/>
            <w:left w:val="none" w:sz="0" w:space="0" w:color="auto"/>
            <w:bottom w:val="none" w:sz="0" w:space="0" w:color="auto"/>
            <w:right w:val="none" w:sz="0" w:space="0" w:color="auto"/>
          </w:divBdr>
        </w:div>
        <w:div w:id="988483966">
          <w:marLeft w:val="480"/>
          <w:marRight w:val="0"/>
          <w:marTop w:val="0"/>
          <w:marBottom w:val="0"/>
          <w:divBdr>
            <w:top w:val="none" w:sz="0" w:space="0" w:color="auto"/>
            <w:left w:val="none" w:sz="0" w:space="0" w:color="auto"/>
            <w:bottom w:val="none" w:sz="0" w:space="0" w:color="auto"/>
            <w:right w:val="none" w:sz="0" w:space="0" w:color="auto"/>
          </w:divBdr>
        </w:div>
        <w:div w:id="1094664834">
          <w:marLeft w:val="480"/>
          <w:marRight w:val="0"/>
          <w:marTop w:val="0"/>
          <w:marBottom w:val="0"/>
          <w:divBdr>
            <w:top w:val="none" w:sz="0" w:space="0" w:color="auto"/>
            <w:left w:val="none" w:sz="0" w:space="0" w:color="auto"/>
            <w:bottom w:val="none" w:sz="0" w:space="0" w:color="auto"/>
            <w:right w:val="none" w:sz="0" w:space="0" w:color="auto"/>
          </w:divBdr>
        </w:div>
        <w:div w:id="1101267839">
          <w:marLeft w:val="480"/>
          <w:marRight w:val="0"/>
          <w:marTop w:val="0"/>
          <w:marBottom w:val="0"/>
          <w:divBdr>
            <w:top w:val="none" w:sz="0" w:space="0" w:color="auto"/>
            <w:left w:val="none" w:sz="0" w:space="0" w:color="auto"/>
            <w:bottom w:val="none" w:sz="0" w:space="0" w:color="auto"/>
            <w:right w:val="none" w:sz="0" w:space="0" w:color="auto"/>
          </w:divBdr>
        </w:div>
        <w:div w:id="1191918655">
          <w:marLeft w:val="480"/>
          <w:marRight w:val="0"/>
          <w:marTop w:val="0"/>
          <w:marBottom w:val="0"/>
          <w:divBdr>
            <w:top w:val="none" w:sz="0" w:space="0" w:color="auto"/>
            <w:left w:val="none" w:sz="0" w:space="0" w:color="auto"/>
            <w:bottom w:val="none" w:sz="0" w:space="0" w:color="auto"/>
            <w:right w:val="none" w:sz="0" w:space="0" w:color="auto"/>
          </w:divBdr>
        </w:div>
        <w:div w:id="1192718366">
          <w:marLeft w:val="480"/>
          <w:marRight w:val="0"/>
          <w:marTop w:val="0"/>
          <w:marBottom w:val="0"/>
          <w:divBdr>
            <w:top w:val="none" w:sz="0" w:space="0" w:color="auto"/>
            <w:left w:val="none" w:sz="0" w:space="0" w:color="auto"/>
            <w:bottom w:val="none" w:sz="0" w:space="0" w:color="auto"/>
            <w:right w:val="none" w:sz="0" w:space="0" w:color="auto"/>
          </w:divBdr>
        </w:div>
        <w:div w:id="1208562718">
          <w:marLeft w:val="480"/>
          <w:marRight w:val="0"/>
          <w:marTop w:val="0"/>
          <w:marBottom w:val="0"/>
          <w:divBdr>
            <w:top w:val="none" w:sz="0" w:space="0" w:color="auto"/>
            <w:left w:val="none" w:sz="0" w:space="0" w:color="auto"/>
            <w:bottom w:val="none" w:sz="0" w:space="0" w:color="auto"/>
            <w:right w:val="none" w:sz="0" w:space="0" w:color="auto"/>
          </w:divBdr>
        </w:div>
        <w:div w:id="1283222853">
          <w:marLeft w:val="480"/>
          <w:marRight w:val="0"/>
          <w:marTop w:val="0"/>
          <w:marBottom w:val="0"/>
          <w:divBdr>
            <w:top w:val="none" w:sz="0" w:space="0" w:color="auto"/>
            <w:left w:val="none" w:sz="0" w:space="0" w:color="auto"/>
            <w:bottom w:val="none" w:sz="0" w:space="0" w:color="auto"/>
            <w:right w:val="none" w:sz="0" w:space="0" w:color="auto"/>
          </w:divBdr>
        </w:div>
        <w:div w:id="1363021937">
          <w:marLeft w:val="480"/>
          <w:marRight w:val="0"/>
          <w:marTop w:val="0"/>
          <w:marBottom w:val="0"/>
          <w:divBdr>
            <w:top w:val="none" w:sz="0" w:space="0" w:color="auto"/>
            <w:left w:val="none" w:sz="0" w:space="0" w:color="auto"/>
            <w:bottom w:val="none" w:sz="0" w:space="0" w:color="auto"/>
            <w:right w:val="none" w:sz="0" w:space="0" w:color="auto"/>
          </w:divBdr>
        </w:div>
        <w:div w:id="1374576032">
          <w:marLeft w:val="480"/>
          <w:marRight w:val="0"/>
          <w:marTop w:val="0"/>
          <w:marBottom w:val="0"/>
          <w:divBdr>
            <w:top w:val="none" w:sz="0" w:space="0" w:color="auto"/>
            <w:left w:val="none" w:sz="0" w:space="0" w:color="auto"/>
            <w:bottom w:val="none" w:sz="0" w:space="0" w:color="auto"/>
            <w:right w:val="none" w:sz="0" w:space="0" w:color="auto"/>
          </w:divBdr>
        </w:div>
        <w:div w:id="1388451282">
          <w:marLeft w:val="480"/>
          <w:marRight w:val="0"/>
          <w:marTop w:val="0"/>
          <w:marBottom w:val="0"/>
          <w:divBdr>
            <w:top w:val="none" w:sz="0" w:space="0" w:color="auto"/>
            <w:left w:val="none" w:sz="0" w:space="0" w:color="auto"/>
            <w:bottom w:val="none" w:sz="0" w:space="0" w:color="auto"/>
            <w:right w:val="none" w:sz="0" w:space="0" w:color="auto"/>
          </w:divBdr>
        </w:div>
        <w:div w:id="1408765859">
          <w:marLeft w:val="480"/>
          <w:marRight w:val="0"/>
          <w:marTop w:val="0"/>
          <w:marBottom w:val="0"/>
          <w:divBdr>
            <w:top w:val="none" w:sz="0" w:space="0" w:color="auto"/>
            <w:left w:val="none" w:sz="0" w:space="0" w:color="auto"/>
            <w:bottom w:val="none" w:sz="0" w:space="0" w:color="auto"/>
            <w:right w:val="none" w:sz="0" w:space="0" w:color="auto"/>
          </w:divBdr>
        </w:div>
        <w:div w:id="1409959545">
          <w:marLeft w:val="480"/>
          <w:marRight w:val="0"/>
          <w:marTop w:val="0"/>
          <w:marBottom w:val="0"/>
          <w:divBdr>
            <w:top w:val="none" w:sz="0" w:space="0" w:color="auto"/>
            <w:left w:val="none" w:sz="0" w:space="0" w:color="auto"/>
            <w:bottom w:val="none" w:sz="0" w:space="0" w:color="auto"/>
            <w:right w:val="none" w:sz="0" w:space="0" w:color="auto"/>
          </w:divBdr>
        </w:div>
        <w:div w:id="1507089321">
          <w:marLeft w:val="480"/>
          <w:marRight w:val="0"/>
          <w:marTop w:val="0"/>
          <w:marBottom w:val="0"/>
          <w:divBdr>
            <w:top w:val="none" w:sz="0" w:space="0" w:color="auto"/>
            <w:left w:val="none" w:sz="0" w:space="0" w:color="auto"/>
            <w:bottom w:val="none" w:sz="0" w:space="0" w:color="auto"/>
            <w:right w:val="none" w:sz="0" w:space="0" w:color="auto"/>
          </w:divBdr>
        </w:div>
        <w:div w:id="1513691096">
          <w:marLeft w:val="480"/>
          <w:marRight w:val="0"/>
          <w:marTop w:val="0"/>
          <w:marBottom w:val="0"/>
          <w:divBdr>
            <w:top w:val="none" w:sz="0" w:space="0" w:color="auto"/>
            <w:left w:val="none" w:sz="0" w:space="0" w:color="auto"/>
            <w:bottom w:val="none" w:sz="0" w:space="0" w:color="auto"/>
            <w:right w:val="none" w:sz="0" w:space="0" w:color="auto"/>
          </w:divBdr>
        </w:div>
        <w:div w:id="1524123875">
          <w:marLeft w:val="480"/>
          <w:marRight w:val="0"/>
          <w:marTop w:val="0"/>
          <w:marBottom w:val="0"/>
          <w:divBdr>
            <w:top w:val="none" w:sz="0" w:space="0" w:color="auto"/>
            <w:left w:val="none" w:sz="0" w:space="0" w:color="auto"/>
            <w:bottom w:val="none" w:sz="0" w:space="0" w:color="auto"/>
            <w:right w:val="none" w:sz="0" w:space="0" w:color="auto"/>
          </w:divBdr>
        </w:div>
        <w:div w:id="1617910227">
          <w:marLeft w:val="480"/>
          <w:marRight w:val="0"/>
          <w:marTop w:val="0"/>
          <w:marBottom w:val="0"/>
          <w:divBdr>
            <w:top w:val="none" w:sz="0" w:space="0" w:color="auto"/>
            <w:left w:val="none" w:sz="0" w:space="0" w:color="auto"/>
            <w:bottom w:val="none" w:sz="0" w:space="0" w:color="auto"/>
            <w:right w:val="none" w:sz="0" w:space="0" w:color="auto"/>
          </w:divBdr>
        </w:div>
        <w:div w:id="1627200434">
          <w:marLeft w:val="480"/>
          <w:marRight w:val="0"/>
          <w:marTop w:val="0"/>
          <w:marBottom w:val="0"/>
          <w:divBdr>
            <w:top w:val="none" w:sz="0" w:space="0" w:color="auto"/>
            <w:left w:val="none" w:sz="0" w:space="0" w:color="auto"/>
            <w:bottom w:val="none" w:sz="0" w:space="0" w:color="auto"/>
            <w:right w:val="none" w:sz="0" w:space="0" w:color="auto"/>
          </w:divBdr>
        </w:div>
        <w:div w:id="1768503220">
          <w:marLeft w:val="480"/>
          <w:marRight w:val="0"/>
          <w:marTop w:val="0"/>
          <w:marBottom w:val="0"/>
          <w:divBdr>
            <w:top w:val="none" w:sz="0" w:space="0" w:color="auto"/>
            <w:left w:val="none" w:sz="0" w:space="0" w:color="auto"/>
            <w:bottom w:val="none" w:sz="0" w:space="0" w:color="auto"/>
            <w:right w:val="none" w:sz="0" w:space="0" w:color="auto"/>
          </w:divBdr>
        </w:div>
        <w:div w:id="1781560666">
          <w:marLeft w:val="480"/>
          <w:marRight w:val="0"/>
          <w:marTop w:val="0"/>
          <w:marBottom w:val="0"/>
          <w:divBdr>
            <w:top w:val="none" w:sz="0" w:space="0" w:color="auto"/>
            <w:left w:val="none" w:sz="0" w:space="0" w:color="auto"/>
            <w:bottom w:val="none" w:sz="0" w:space="0" w:color="auto"/>
            <w:right w:val="none" w:sz="0" w:space="0" w:color="auto"/>
          </w:divBdr>
        </w:div>
        <w:div w:id="1795101442">
          <w:marLeft w:val="480"/>
          <w:marRight w:val="0"/>
          <w:marTop w:val="0"/>
          <w:marBottom w:val="0"/>
          <w:divBdr>
            <w:top w:val="none" w:sz="0" w:space="0" w:color="auto"/>
            <w:left w:val="none" w:sz="0" w:space="0" w:color="auto"/>
            <w:bottom w:val="none" w:sz="0" w:space="0" w:color="auto"/>
            <w:right w:val="none" w:sz="0" w:space="0" w:color="auto"/>
          </w:divBdr>
        </w:div>
        <w:div w:id="1826126625">
          <w:marLeft w:val="480"/>
          <w:marRight w:val="0"/>
          <w:marTop w:val="0"/>
          <w:marBottom w:val="0"/>
          <w:divBdr>
            <w:top w:val="none" w:sz="0" w:space="0" w:color="auto"/>
            <w:left w:val="none" w:sz="0" w:space="0" w:color="auto"/>
            <w:bottom w:val="none" w:sz="0" w:space="0" w:color="auto"/>
            <w:right w:val="none" w:sz="0" w:space="0" w:color="auto"/>
          </w:divBdr>
        </w:div>
      </w:divsChild>
    </w:div>
    <w:div w:id="1502969773">
      <w:marLeft w:val="480"/>
      <w:marRight w:val="0"/>
      <w:marTop w:val="0"/>
      <w:marBottom w:val="0"/>
      <w:divBdr>
        <w:top w:val="none" w:sz="0" w:space="0" w:color="auto"/>
        <w:left w:val="none" w:sz="0" w:space="0" w:color="auto"/>
        <w:bottom w:val="none" w:sz="0" w:space="0" w:color="auto"/>
        <w:right w:val="none" w:sz="0" w:space="0" w:color="auto"/>
      </w:divBdr>
    </w:div>
    <w:div w:id="1503082069">
      <w:marLeft w:val="480"/>
      <w:marRight w:val="0"/>
      <w:marTop w:val="0"/>
      <w:marBottom w:val="0"/>
      <w:divBdr>
        <w:top w:val="none" w:sz="0" w:space="0" w:color="auto"/>
        <w:left w:val="none" w:sz="0" w:space="0" w:color="auto"/>
        <w:bottom w:val="none" w:sz="0" w:space="0" w:color="auto"/>
        <w:right w:val="none" w:sz="0" w:space="0" w:color="auto"/>
      </w:divBdr>
    </w:div>
    <w:div w:id="1503164407">
      <w:marLeft w:val="480"/>
      <w:marRight w:val="0"/>
      <w:marTop w:val="0"/>
      <w:marBottom w:val="0"/>
      <w:divBdr>
        <w:top w:val="none" w:sz="0" w:space="0" w:color="auto"/>
        <w:left w:val="none" w:sz="0" w:space="0" w:color="auto"/>
        <w:bottom w:val="none" w:sz="0" w:space="0" w:color="auto"/>
        <w:right w:val="none" w:sz="0" w:space="0" w:color="auto"/>
      </w:divBdr>
    </w:div>
    <w:div w:id="1503425390">
      <w:marLeft w:val="480"/>
      <w:marRight w:val="0"/>
      <w:marTop w:val="0"/>
      <w:marBottom w:val="0"/>
      <w:divBdr>
        <w:top w:val="none" w:sz="0" w:space="0" w:color="auto"/>
        <w:left w:val="none" w:sz="0" w:space="0" w:color="auto"/>
        <w:bottom w:val="none" w:sz="0" w:space="0" w:color="auto"/>
        <w:right w:val="none" w:sz="0" w:space="0" w:color="auto"/>
      </w:divBdr>
    </w:div>
    <w:div w:id="1503426729">
      <w:marLeft w:val="480"/>
      <w:marRight w:val="0"/>
      <w:marTop w:val="0"/>
      <w:marBottom w:val="0"/>
      <w:divBdr>
        <w:top w:val="none" w:sz="0" w:space="0" w:color="auto"/>
        <w:left w:val="none" w:sz="0" w:space="0" w:color="auto"/>
        <w:bottom w:val="none" w:sz="0" w:space="0" w:color="auto"/>
        <w:right w:val="none" w:sz="0" w:space="0" w:color="auto"/>
      </w:divBdr>
    </w:div>
    <w:div w:id="1503620415">
      <w:marLeft w:val="480"/>
      <w:marRight w:val="0"/>
      <w:marTop w:val="0"/>
      <w:marBottom w:val="0"/>
      <w:divBdr>
        <w:top w:val="none" w:sz="0" w:space="0" w:color="auto"/>
        <w:left w:val="none" w:sz="0" w:space="0" w:color="auto"/>
        <w:bottom w:val="none" w:sz="0" w:space="0" w:color="auto"/>
        <w:right w:val="none" w:sz="0" w:space="0" w:color="auto"/>
      </w:divBdr>
    </w:div>
    <w:div w:id="1503739935">
      <w:marLeft w:val="480"/>
      <w:marRight w:val="0"/>
      <w:marTop w:val="0"/>
      <w:marBottom w:val="0"/>
      <w:divBdr>
        <w:top w:val="none" w:sz="0" w:space="0" w:color="auto"/>
        <w:left w:val="none" w:sz="0" w:space="0" w:color="auto"/>
        <w:bottom w:val="none" w:sz="0" w:space="0" w:color="auto"/>
        <w:right w:val="none" w:sz="0" w:space="0" w:color="auto"/>
      </w:divBdr>
    </w:div>
    <w:div w:id="1504051406">
      <w:marLeft w:val="480"/>
      <w:marRight w:val="0"/>
      <w:marTop w:val="0"/>
      <w:marBottom w:val="0"/>
      <w:divBdr>
        <w:top w:val="none" w:sz="0" w:space="0" w:color="auto"/>
        <w:left w:val="none" w:sz="0" w:space="0" w:color="auto"/>
        <w:bottom w:val="none" w:sz="0" w:space="0" w:color="auto"/>
        <w:right w:val="none" w:sz="0" w:space="0" w:color="auto"/>
      </w:divBdr>
    </w:div>
    <w:div w:id="1504052832">
      <w:marLeft w:val="480"/>
      <w:marRight w:val="0"/>
      <w:marTop w:val="0"/>
      <w:marBottom w:val="0"/>
      <w:divBdr>
        <w:top w:val="none" w:sz="0" w:space="0" w:color="auto"/>
        <w:left w:val="none" w:sz="0" w:space="0" w:color="auto"/>
        <w:bottom w:val="none" w:sz="0" w:space="0" w:color="auto"/>
        <w:right w:val="none" w:sz="0" w:space="0" w:color="auto"/>
      </w:divBdr>
    </w:div>
    <w:div w:id="1504053992">
      <w:marLeft w:val="480"/>
      <w:marRight w:val="0"/>
      <w:marTop w:val="0"/>
      <w:marBottom w:val="0"/>
      <w:divBdr>
        <w:top w:val="none" w:sz="0" w:space="0" w:color="auto"/>
        <w:left w:val="none" w:sz="0" w:space="0" w:color="auto"/>
        <w:bottom w:val="none" w:sz="0" w:space="0" w:color="auto"/>
        <w:right w:val="none" w:sz="0" w:space="0" w:color="auto"/>
      </w:divBdr>
    </w:div>
    <w:div w:id="1504201502">
      <w:marLeft w:val="480"/>
      <w:marRight w:val="0"/>
      <w:marTop w:val="0"/>
      <w:marBottom w:val="0"/>
      <w:divBdr>
        <w:top w:val="none" w:sz="0" w:space="0" w:color="auto"/>
        <w:left w:val="none" w:sz="0" w:space="0" w:color="auto"/>
        <w:bottom w:val="none" w:sz="0" w:space="0" w:color="auto"/>
        <w:right w:val="none" w:sz="0" w:space="0" w:color="auto"/>
      </w:divBdr>
    </w:div>
    <w:div w:id="1504205300">
      <w:marLeft w:val="480"/>
      <w:marRight w:val="0"/>
      <w:marTop w:val="0"/>
      <w:marBottom w:val="0"/>
      <w:divBdr>
        <w:top w:val="none" w:sz="0" w:space="0" w:color="auto"/>
        <w:left w:val="none" w:sz="0" w:space="0" w:color="auto"/>
        <w:bottom w:val="none" w:sz="0" w:space="0" w:color="auto"/>
        <w:right w:val="none" w:sz="0" w:space="0" w:color="auto"/>
      </w:divBdr>
    </w:div>
    <w:div w:id="1504206072">
      <w:marLeft w:val="480"/>
      <w:marRight w:val="0"/>
      <w:marTop w:val="0"/>
      <w:marBottom w:val="0"/>
      <w:divBdr>
        <w:top w:val="none" w:sz="0" w:space="0" w:color="auto"/>
        <w:left w:val="none" w:sz="0" w:space="0" w:color="auto"/>
        <w:bottom w:val="none" w:sz="0" w:space="0" w:color="auto"/>
        <w:right w:val="none" w:sz="0" w:space="0" w:color="auto"/>
      </w:divBdr>
    </w:div>
    <w:div w:id="1504317918">
      <w:marLeft w:val="480"/>
      <w:marRight w:val="0"/>
      <w:marTop w:val="0"/>
      <w:marBottom w:val="0"/>
      <w:divBdr>
        <w:top w:val="none" w:sz="0" w:space="0" w:color="auto"/>
        <w:left w:val="none" w:sz="0" w:space="0" w:color="auto"/>
        <w:bottom w:val="none" w:sz="0" w:space="0" w:color="auto"/>
        <w:right w:val="none" w:sz="0" w:space="0" w:color="auto"/>
      </w:divBdr>
    </w:div>
    <w:div w:id="1504321616">
      <w:marLeft w:val="480"/>
      <w:marRight w:val="0"/>
      <w:marTop w:val="0"/>
      <w:marBottom w:val="0"/>
      <w:divBdr>
        <w:top w:val="none" w:sz="0" w:space="0" w:color="auto"/>
        <w:left w:val="none" w:sz="0" w:space="0" w:color="auto"/>
        <w:bottom w:val="none" w:sz="0" w:space="0" w:color="auto"/>
        <w:right w:val="none" w:sz="0" w:space="0" w:color="auto"/>
      </w:divBdr>
    </w:div>
    <w:div w:id="1504471829">
      <w:marLeft w:val="480"/>
      <w:marRight w:val="0"/>
      <w:marTop w:val="0"/>
      <w:marBottom w:val="0"/>
      <w:divBdr>
        <w:top w:val="none" w:sz="0" w:space="0" w:color="auto"/>
        <w:left w:val="none" w:sz="0" w:space="0" w:color="auto"/>
        <w:bottom w:val="none" w:sz="0" w:space="0" w:color="auto"/>
        <w:right w:val="none" w:sz="0" w:space="0" w:color="auto"/>
      </w:divBdr>
    </w:div>
    <w:div w:id="1504511015">
      <w:marLeft w:val="480"/>
      <w:marRight w:val="0"/>
      <w:marTop w:val="0"/>
      <w:marBottom w:val="0"/>
      <w:divBdr>
        <w:top w:val="none" w:sz="0" w:space="0" w:color="auto"/>
        <w:left w:val="none" w:sz="0" w:space="0" w:color="auto"/>
        <w:bottom w:val="none" w:sz="0" w:space="0" w:color="auto"/>
        <w:right w:val="none" w:sz="0" w:space="0" w:color="auto"/>
      </w:divBdr>
    </w:div>
    <w:div w:id="1504661484">
      <w:marLeft w:val="480"/>
      <w:marRight w:val="0"/>
      <w:marTop w:val="0"/>
      <w:marBottom w:val="0"/>
      <w:divBdr>
        <w:top w:val="none" w:sz="0" w:space="0" w:color="auto"/>
        <w:left w:val="none" w:sz="0" w:space="0" w:color="auto"/>
        <w:bottom w:val="none" w:sz="0" w:space="0" w:color="auto"/>
        <w:right w:val="none" w:sz="0" w:space="0" w:color="auto"/>
      </w:divBdr>
    </w:div>
    <w:div w:id="1504737537">
      <w:marLeft w:val="480"/>
      <w:marRight w:val="0"/>
      <w:marTop w:val="0"/>
      <w:marBottom w:val="0"/>
      <w:divBdr>
        <w:top w:val="none" w:sz="0" w:space="0" w:color="auto"/>
        <w:left w:val="none" w:sz="0" w:space="0" w:color="auto"/>
        <w:bottom w:val="none" w:sz="0" w:space="0" w:color="auto"/>
        <w:right w:val="none" w:sz="0" w:space="0" w:color="auto"/>
      </w:divBdr>
    </w:div>
    <w:div w:id="1504977946">
      <w:marLeft w:val="480"/>
      <w:marRight w:val="0"/>
      <w:marTop w:val="0"/>
      <w:marBottom w:val="0"/>
      <w:divBdr>
        <w:top w:val="none" w:sz="0" w:space="0" w:color="auto"/>
        <w:left w:val="none" w:sz="0" w:space="0" w:color="auto"/>
        <w:bottom w:val="none" w:sz="0" w:space="0" w:color="auto"/>
        <w:right w:val="none" w:sz="0" w:space="0" w:color="auto"/>
      </w:divBdr>
    </w:div>
    <w:div w:id="1505052590">
      <w:marLeft w:val="480"/>
      <w:marRight w:val="0"/>
      <w:marTop w:val="0"/>
      <w:marBottom w:val="0"/>
      <w:divBdr>
        <w:top w:val="none" w:sz="0" w:space="0" w:color="auto"/>
        <w:left w:val="none" w:sz="0" w:space="0" w:color="auto"/>
        <w:bottom w:val="none" w:sz="0" w:space="0" w:color="auto"/>
        <w:right w:val="none" w:sz="0" w:space="0" w:color="auto"/>
      </w:divBdr>
    </w:div>
    <w:div w:id="1505129407">
      <w:marLeft w:val="480"/>
      <w:marRight w:val="0"/>
      <w:marTop w:val="0"/>
      <w:marBottom w:val="0"/>
      <w:divBdr>
        <w:top w:val="none" w:sz="0" w:space="0" w:color="auto"/>
        <w:left w:val="none" w:sz="0" w:space="0" w:color="auto"/>
        <w:bottom w:val="none" w:sz="0" w:space="0" w:color="auto"/>
        <w:right w:val="none" w:sz="0" w:space="0" w:color="auto"/>
      </w:divBdr>
    </w:div>
    <w:div w:id="1505436026">
      <w:marLeft w:val="480"/>
      <w:marRight w:val="0"/>
      <w:marTop w:val="0"/>
      <w:marBottom w:val="0"/>
      <w:divBdr>
        <w:top w:val="none" w:sz="0" w:space="0" w:color="auto"/>
        <w:left w:val="none" w:sz="0" w:space="0" w:color="auto"/>
        <w:bottom w:val="none" w:sz="0" w:space="0" w:color="auto"/>
        <w:right w:val="none" w:sz="0" w:space="0" w:color="auto"/>
      </w:divBdr>
    </w:div>
    <w:div w:id="1505586666">
      <w:marLeft w:val="480"/>
      <w:marRight w:val="0"/>
      <w:marTop w:val="0"/>
      <w:marBottom w:val="0"/>
      <w:divBdr>
        <w:top w:val="none" w:sz="0" w:space="0" w:color="auto"/>
        <w:left w:val="none" w:sz="0" w:space="0" w:color="auto"/>
        <w:bottom w:val="none" w:sz="0" w:space="0" w:color="auto"/>
        <w:right w:val="none" w:sz="0" w:space="0" w:color="auto"/>
      </w:divBdr>
    </w:div>
    <w:div w:id="1505626839">
      <w:marLeft w:val="480"/>
      <w:marRight w:val="0"/>
      <w:marTop w:val="0"/>
      <w:marBottom w:val="0"/>
      <w:divBdr>
        <w:top w:val="none" w:sz="0" w:space="0" w:color="auto"/>
        <w:left w:val="none" w:sz="0" w:space="0" w:color="auto"/>
        <w:bottom w:val="none" w:sz="0" w:space="0" w:color="auto"/>
        <w:right w:val="none" w:sz="0" w:space="0" w:color="auto"/>
      </w:divBdr>
    </w:div>
    <w:div w:id="1505708058">
      <w:marLeft w:val="480"/>
      <w:marRight w:val="0"/>
      <w:marTop w:val="0"/>
      <w:marBottom w:val="0"/>
      <w:divBdr>
        <w:top w:val="none" w:sz="0" w:space="0" w:color="auto"/>
        <w:left w:val="none" w:sz="0" w:space="0" w:color="auto"/>
        <w:bottom w:val="none" w:sz="0" w:space="0" w:color="auto"/>
        <w:right w:val="none" w:sz="0" w:space="0" w:color="auto"/>
      </w:divBdr>
    </w:div>
    <w:div w:id="1505776677">
      <w:marLeft w:val="480"/>
      <w:marRight w:val="0"/>
      <w:marTop w:val="0"/>
      <w:marBottom w:val="0"/>
      <w:divBdr>
        <w:top w:val="none" w:sz="0" w:space="0" w:color="auto"/>
        <w:left w:val="none" w:sz="0" w:space="0" w:color="auto"/>
        <w:bottom w:val="none" w:sz="0" w:space="0" w:color="auto"/>
        <w:right w:val="none" w:sz="0" w:space="0" w:color="auto"/>
      </w:divBdr>
    </w:div>
    <w:div w:id="1505776709">
      <w:bodyDiv w:val="1"/>
      <w:marLeft w:val="0"/>
      <w:marRight w:val="0"/>
      <w:marTop w:val="0"/>
      <w:marBottom w:val="0"/>
      <w:divBdr>
        <w:top w:val="none" w:sz="0" w:space="0" w:color="auto"/>
        <w:left w:val="none" w:sz="0" w:space="0" w:color="auto"/>
        <w:bottom w:val="none" w:sz="0" w:space="0" w:color="auto"/>
        <w:right w:val="none" w:sz="0" w:space="0" w:color="auto"/>
      </w:divBdr>
    </w:div>
    <w:div w:id="1506360432">
      <w:bodyDiv w:val="1"/>
      <w:marLeft w:val="0"/>
      <w:marRight w:val="0"/>
      <w:marTop w:val="0"/>
      <w:marBottom w:val="0"/>
      <w:divBdr>
        <w:top w:val="none" w:sz="0" w:space="0" w:color="auto"/>
        <w:left w:val="none" w:sz="0" w:space="0" w:color="auto"/>
        <w:bottom w:val="none" w:sz="0" w:space="0" w:color="auto"/>
        <w:right w:val="none" w:sz="0" w:space="0" w:color="auto"/>
      </w:divBdr>
      <w:divsChild>
        <w:div w:id="98188667">
          <w:marLeft w:val="480"/>
          <w:marRight w:val="0"/>
          <w:marTop w:val="0"/>
          <w:marBottom w:val="0"/>
          <w:divBdr>
            <w:top w:val="none" w:sz="0" w:space="0" w:color="auto"/>
            <w:left w:val="none" w:sz="0" w:space="0" w:color="auto"/>
            <w:bottom w:val="none" w:sz="0" w:space="0" w:color="auto"/>
            <w:right w:val="none" w:sz="0" w:space="0" w:color="auto"/>
          </w:divBdr>
        </w:div>
        <w:div w:id="110128679">
          <w:marLeft w:val="480"/>
          <w:marRight w:val="0"/>
          <w:marTop w:val="0"/>
          <w:marBottom w:val="0"/>
          <w:divBdr>
            <w:top w:val="none" w:sz="0" w:space="0" w:color="auto"/>
            <w:left w:val="none" w:sz="0" w:space="0" w:color="auto"/>
            <w:bottom w:val="none" w:sz="0" w:space="0" w:color="auto"/>
            <w:right w:val="none" w:sz="0" w:space="0" w:color="auto"/>
          </w:divBdr>
        </w:div>
        <w:div w:id="127477320">
          <w:marLeft w:val="480"/>
          <w:marRight w:val="0"/>
          <w:marTop w:val="0"/>
          <w:marBottom w:val="0"/>
          <w:divBdr>
            <w:top w:val="none" w:sz="0" w:space="0" w:color="auto"/>
            <w:left w:val="none" w:sz="0" w:space="0" w:color="auto"/>
            <w:bottom w:val="none" w:sz="0" w:space="0" w:color="auto"/>
            <w:right w:val="none" w:sz="0" w:space="0" w:color="auto"/>
          </w:divBdr>
        </w:div>
        <w:div w:id="317272571">
          <w:marLeft w:val="480"/>
          <w:marRight w:val="0"/>
          <w:marTop w:val="0"/>
          <w:marBottom w:val="0"/>
          <w:divBdr>
            <w:top w:val="none" w:sz="0" w:space="0" w:color="auto"/>
            <w:left w:val="none" w:sz="0" w:space="0" w:color="auto"/>
            <w:bottom w:val="none" w:sz="0" w:space="0" w:color="auto"/>
            <w:right w:val="none" w:sz="0" w:space="0" w:color="auto"/>
          </w:divBdr>
        </w:div>
        <w:div w:id="357001230">
          <w:marLeft w:val="480"/>
          <w:marRight w:val="0"/>
          <w:marTop w:val="0"/>
          <w:marBottom w:val="0"/>
          <w:divBdr>
            <w:top w:val="none" w:sz="0" w:space="0" w:color="auto"/>
            <w:left w:val="none" w:sz="0" w:space="0" w:color="auto"/>
            <w:bottom w:val="none" w:sz="0" w:space="0" w:color="auto"/>
            <w:right w:val="none" w:sz="0" w:space="0" w:color="auto"/>
          </w:divBdr>
        </w:div>
        <w:div w:id="380371572">
          <w:marLeft w:val="480"/>
          <w:marRight w:val="0"/>
          <w:marTop w:val="0"/>
          <w:marBottom w:val="0"/>
          <w:divBdr>
            <w:top w:val="none" w:sz="0" w:space="0" w:color="auto"/>
            <w:left w:val="none" w:sz="0" w:space="0" w:color="auto"/>
            <w:bottom w:val="none" w:sz="0" w:space="0" w:color="auto"/>
            <w:right w:val="none" w:sz="0" w:space="0" w:color="auto"/>
          </w:divBdr>
        </w:div>
        <w:div w:id="465009954">
          <w:marLeft w:val="480"/>
          <w:marRight w:val="0"/>
          <w:marTop w:val="0"/>
          <w:marBottom w:val="0"/>
          <w:divBdr>
            <w:top w:val="none" w:sz="0" w:space="0" w:color="auto"/>
            <w:left w:val="none" w:sz="0" w:space="0" w:color="auto"/>
            <w:bottom w:val="none" w:sz="0" w:space="0" w:color="auto"/>
            <w:right w:val="none" w:sz="0" w:space="0" w:color="auto"/>
          </w:divBdr>
        </w:div>
        <w:div w:id="482157998">
          <w:marLeft w:val="480"/>
          <w:marRight w:val="0"/>
          <w:marTop w:val="0"/>
          <w:marBottom w:val="0"/>
          <w:divBdr>
            <w:top w:val="none" w:sz="0" w:space="0" w:color="auto"/>
            <w:left w:val="none" w:sz="0" w:space="0" w:color="auto"/>
            <w:bottom w:val="none" w:sz="0" w:space="0" w:color="auto"/>
            <w:right w:val="none" w:sz="0" w:space="0" w:color="auto"/>
          </w:divBdr>
        </w:div>
        <w:div w:id="521095595">
          <w:marLeft w:val="480"/>
          <w:marRight w:val="0"/>
          <w:marTop w:val="0"/>
          <w:marBottom w:val="0"/>
          <w:divBdr>
            <w:top w:val="none" w:sz="0" w:space="0" w:color="auto"/>
            <w:left w:val="none" w:sz="0" w:space="0" w:color="auto"/>
            <w:bottom w:val="none" w:sz="0" w:space="0" w:color="auto"/>
            <w:right w:val="none" w:sz="0" w:space="0" w:color="auto"/>
          </w:divBdr>
        </w:div>
        <w:div w:id="526330626">
          <w:marLeft w:val="480"/>
          <w:marRight w:val="0"/>
          <w:marTop w:val="0"/>
          <w:marBottom w:val="0"/>
          <w:divBdr>
            <w:top w:val="none" w:sz="0" w:space="0" w:color="auto"/>
            <w:left w:val="none" w:sz="0" w:space="0" w:color="auto"/>
            <w:bottom w:val="none" w:sz="0" w:space="0" w:color="auto"/>
            <w:right w:val="none" w:sz="0" w:space="0" w:color="auto"/>
          </w:divBdr>
        </w:div>
        <w:div w:id="610287758">
          <w:marLeft w:val="480"/>
          <w:marRight w:val="0"/>
          <w:marTop w:val="0"/>
          <w:marBottom w:val="0"/>
          <w:divBdr>
            <w:top w:val="none" w:sz="0" w:space="0" w:color="auto"/>
            <w:left w:val="none" w:sz="0" w:space="0" w:color="auto"/>
            <w:bottom w:val="none" w:sz="0" w:space="0" w:color="auto"/>
            <w:right w:val="none" w:sz="0" w:space="0" w:color="auto"/>
          </w:divBdr>
        </w:div>
        <w:div w:id="679696802">
          <w:marLeft w:val="480"/>
          <w:marRight w:val="0"/>
          <w:marTop w:val="0"/>
          <w:marBottom w:val="0"/>
          <w:divBdr>
            <w:top w:val="none" w:sz="0" w:space="0" w:color="auto"/>
            <w:left w:val="none" w:sz="0" w:space="0" w:color="auto"/>
            <w:bottom w:val="none" w:sz="0" w:space="0" w:color="auto"/>
            <w:right w:val="none" w:sz="0" w:space="0" w:color="auto"/>
          </w:divBdr>
        </w:div>
        <w:div w:id="694581096">
          <w:marLeft w:val="480"/>
          <w:marRight w:val="0"/>
          <w:marTop w:val="0"/>
          <w:marBottom w:val="0"/>
          <w:divBdr>
            <w:top w:val="none" w:sz="0" w:space="0" w:color="auto"/>
            <w:left w:val="none" w:sz="0" w:space="0" w:color="auto"/>
            <w:bottom w:val="none" w:sz="0" w:space="0" w:color="auto"/>
            <w:right w:val="none" w:sz="0" w:space="0" w:color="auto"/>
          </w:divBdr>
        </w:div>
        <w:div w:id="712970113">
          <w:marLeft w:val="480"/>
          <w:marRight w:val="0"/>
          <w:marTop w:val="0"/>
          <w:marBottom w:val="0"/>
          <w:divBdr>
            <w:top w:val="none" w:sz="0" w:space="0" w:color="auto"/>
            <w:left w:val="none" w:sz="0" w:space="0" w:color="auto"/>
            <w:bottom w:val="none" w:sz="0" w:space="0" w:color="auto"/>
            <w:right w:val="none" w:sz="0" w:space="0" w:color="auto"/>
          </w:divBdr>
        </w:div>
        <w:div w:id="823132182">
          <w:marLeft w:val="480"/>
          <w:marRight w:val="0"/>
          <w:marTop w:val="0"/>
          <w:marBottom w:val="0"/>
          <w:divBdr>
            <w:top w:val="none" w:sz="0" w:space="0" w:color="auto"/>
            <w:left w:val="none" w:sz="0" w:space="0" w:color="auto"/>
            <w:bottom w:val="none" w:sz="0" w:space="0" w:color="auto"/>
            <w:right w:val="none" w:sz="0" w:space="0" w:color="auto"/>
          </w:divBdr>
        </w:div>
        <w:div w:id="833496615">
          <w:marLeft w:val="480"/>
          <w:marRight w:val="0"/>
          <w:marTop w:val="0"/>
          <w:marBottom w:val="0"/>
          <w:divBdr>
            <w:top w:val="none" w:sz="0" w:space="0" w:color="auto"/>
            <w:left w:val="none" w:sz="0" w:space="0" w:color="auto"/>
            <w:bottom w:val="none" w:sz="0" w:space="0" w:color="auto"/>
            <w:right w:val="none" w:sz="0" w:space="0" w:color="auto"/>
          </w:divBdr>
        </w:div>
        <w:div w:id="877592618">
          <w:marLeft w:val="480"/>
          <w:marRight w:val="0"/>
          <w:marTop w:val="0"/>
          <w:marBottom w:val="0"/>
          <w:divBdr>
            <w:top w:val="none" w:sz="0" w:space="0" w:color="auto"/>
            <w:left w:val="none" w:sz="0" w:space="0" w:color="auto"/>
            <w:bottom w:val="none" w:sz="0" w:space="0" w:color="auto"/>
            <w:right w:val="none" w:sz="0" w:space="0" w:color="auto"/>
          </w:divBdr>
        </w:div>
        <w:div w:id="982808303">
          <w:marLeft w:val="480"/>
          <w:marRight w:val="0"/>
          <w:marTop w:val="0"/>
          <w:marBottom w:val="0"/>
          <w:divBdr>
            <w:top w:val="none" w:sz="0" w:space="0" w:color="auto"/>
            <w:left w:val="none" w:sz="0" w:space="0" w:color="auto"/>
            <w:bottom w:val="none" w:sz="0" w:space="0" w:color="auto"/>
            <w:right w:val="none" w:sz="0" w:space="0" w:color="auto"/>
          </w:divBdr>
        </w:div>
        <w:div w:id="1039742282">
          <w:marLeft w:val="480"/>
          <w:marRight w:val="0"/>
          <w:marTop w:val="0"/>
          <w:marBottom w:val="0"/>
          <w:divBdr>
            <w:top w:val="none" w:sz="0" w:space="0" w:color="auto"/>
            <w:left w:val="none" w:sz="0" w:space="0" w:color="auto"/>
            <w:bottom w:val="none" w:sz="0" w:space="0" w:color="auto"/>
            <w:right w:val="none" w:sz="0" w:space="0" w:color="auto"/>
          </w:divBdr>
        </w:div>
        <w:div w:id="1124731253">
          <w:marLeft w:val="480"/>
          <w:marRight w:val="0"/>
          <w:marTop w:val="0"/>
          <w:marBottom w:val="0"/>
          <w:divBdr>
            <w:top w:val="none" w:sz="0" w:space="0" w:color="auto"/>
            <w:left w:val="none" w:sz="0" w:space="0" w:color="auto"/>
            <w:bottom w:val="none" w:sz="0" w:space="0" w:color="auto"/>
            <w:right w:val="none" w:sz="0" w:space="0" w:color="auto"/>
          </w:divBdr>
        </w:div>
        <w:div w:id="1184129772">
          <w:marLeft w:val="480"/>
          <w:marRight w:val="0"/>
          <w:marTop w:val="0"/>
          <w:marBottom w:val="0"/>
          <w:divBdr>
            <w:top w:val="none" w:sz="0" w:space="0" w:color="auto"/>
            <w:left w:val="none" w:sz="0" w:space="0" w:color="auto"/>
            <w:bottom w:val="none" w:sz="0" w:space="0" w:color="auto"/>
            <w:right w:val="none" w:sz="0" w:space="0" w:color="auto"/>
          </w:divBdr>
        </w:div>
        <w:div w:id="1211304057">
          <w:marLeft w:val="480"/>
          <w:marRight w:val="0"/>
          <w:marTop w:val="0"/>
          <w:marBottom w:val="0"/>
          <w:divBdr>
            <w:top w:val="none" w:sz="0" w:space="0" w:color="auto"/>
            <w:left w:val="none" w:sz="0" w:space="0" w:color="auto"/>
            <w:bottom w:val="none" w:sz="0" w:space="0" w:color="auto"/>
            <w:right w:val="none" w:sz="0" w:space="0" w:color="auto"/>
          </w:divBdr>
        </w:div>
        <w:div w:id="1295718638">
          <w:marLeft w:val="480"/>
          <w:marRight w:val="0"/>
          <w:marTop w:val="0"/>
          <w:marBottom w:val="0"/>
          <w:divBdr>
            <w:top w:val="none" w:sz="0" w:space="0" w:color="auto"/>
            <w:left w:val="none" w:sz="0" w:space="0" w:color="auto"/>
            <w:bottom w:val="none" w:sz="0" w:space="0" w:color="auto"/>
            <w:right w:val="none" w:sz="0" w:space="0" w:color="auto"/>
          </w:divBdr>
        </w:div>
        <w:div w:id="1397316990">
          <w:marLeft w:val="480"/>
          <w:marRight w:val="0"/>
          <w:marTop w:val="0"/>
          <w:marBottom w:val="0"/>
          <w:divBdr>
            <w:top w:val="none" w:sz="0" w:space="0" w:color="auto"/>
            <w:left w:val="none" w:sz="0" w:space="0" w:color="auto"/>
            <w:bottom w:val="none" w:sz="0" w:space="0" w:color="auto"/>
            <w:right w:val="none" w:sz="0" w:space="0" w:color="auto"/>
          </w:divBdr>
        </w:div>
        <w:div w:id="1459832414">
          <w:marLeft w:val="480"/>
          <w:marRight w:val="0"/>
          <w:marTop w:val="0"/>
          <w:marBottom w:val="0"/>
          <w:divBdr>
            <w:top w:val="none" w:sz="0" w:space="0" w:color="auto"/>
            <w:left w:val="none" w:sz="0" w:space="0" w:color="auto"/>
            <w:bottom w:val="none" w:sz="0" w:space="0" w:color="auto"/>
            <w:right w:val="none" w:sz="0" w:space="0" w:color="auto"/>
          </w:divBdr>
        </w:div>
        <w:div w:id="1565556541">
          <w:marLeft w:val="480"/>
          <w:marRight w:val="0"/>
          <w:marTop w:val="0"/>
          <w:marBottom w:val="0"/>
          <w:divBdr>
            <w:top w:val="none" w:sz="0" w:space="0" w:color="auto"/>
            <w:left w:val="none" w:sz="0" w:space="0" w:color="auto"/>
            <w:bottom w:val="none" w:sz="0" w:space="0" w:color="auto"/>
            <w:right w:val="none" w:sz="0" w:space="0" w:color="auto"/>
          </w:divBdr>
        </w:div>
        <w:div w:id="1642687962">
          <w:marLeft w:val="480"/>
          <w:marRight w:val="0"/>
          <w:marTop w:val="0"/>
          <w:marBottom w:val="0"/>
          <w:divBdr>
            <w:top w:val="none" w:sz="0" w:space="0" w:color="auto"/>
            <w:left w:val="none" w:sz="0" w:space="0" w:color="auto"/>
            <w:bottom w:val="none" w:sz="0" w:space="0" w:color="auto"/>
            <w:right w:val="none" w:sz="0" w:space="0" w:color="auto"/>
          </w:divBdr>
        </w:div>
        <w:div w:id="1674995537">
          <w:marLeft w:val="480"/>
          <w:marRight w:val="0"/>
          <w:marTop w:val="0"/>
          <w:marBottom w:val="0"/>
          <w:divBdr>
            <w:top w:val="none" w:sz="0" w:space="0" w:color="auto"/>
            <w:left w:val="none" w:sz="0" w:space="0" w:color="auto"/>
            <w:bottom w:val="none" w:sz="0" w:space="0" w:color="auto"/>
            <w:right w:val="none" w:sz="0" w:space="0" w:color="auto"/>
          </w:divBdr>
        </w:div>
        <w:div w:id="1695618056">
          <w:marLeft w:val="480"/>
          <w:marRight w:val="0"/>
          <w:marTop w:val="0"/>
          <w:marBottom w:val="0"/>
          <w:divBdr>
            <w:top w:val="none" w:sz="0" w:space="0" w:color="auto"/>
            <w:left w:val="none" w:sz="0" w:space="0" w:color="auto"/>
            <w:bottom w:val="none" w:sz="0" w:space="0" w:color="auto"/>
            <w:right w:val="none" w:sz="0" w:space="0" w:color="auto"/>
          </w:divBdr>
        </w:div>
      </w:divsChild>
    </w:div>
    <w:div w:id="1506363987">
      <w:marLeft w:val="480"/>
      <w:marRight w:val="0"/>
      <w:marTop w:val="0"/>
      <w:marBottom w:val="0"/>
      <w:divBdr>
        <w:top w:val="none" w:sz="0" w:space="0" w:color="auto"/>
        <w:left w:val="none" w:sz="0" w:space="0" w:color="auto"/>
        <w:bottom w:val="none" w:sz="0" w:space="0" w:color="auto"/>
        <w:right w:val="none" w:sz="0" w:space="0" w:color="auto"/>
      </w:divBdr>
    </w:div>
    <w:div w:id="1506481490">
      <w:marLeft w:val="480"/>
      <w:marRight w:val="0"/>
      <w:marTop w:val="0"/>
      <w:marBottom w:val="0"/>
      <w:divBdr>
        <w:top w:val="none" w:sz="0" w:space="0" w:color="auto"/>
        <w:left w:val="none" w:sz="0" w:space="0" w:color="auto"/>
        <w:bottom w:val="none" w:sz="0" w:space="0" w:color="auto"/>
        <w:right w:val="none" w:sz="0" w:space="0" w:color="auto"/>
      </w:divBdr>
    </w:div>
    <w:div w:id="1506507373">
      <w:marLeft w:val="480"/>
      <w:marRight w:val="0"/>
      <w:marTop w:val="0"/>
      <w:marBottom w:val="0"/>
      <w:divBdr>
        <w:top w:val="none" w:sz="0" w:space="0" w:color="auto"/>
        <w:left w:val="none" w:sz="0" w:space="0" w:color="auto"/>
        <w:bottom w:val="none" w:sz="0" w:space="0" w:color="auto"/>
        <w:right w:val="none" w:sz="0" w:space="0" w:color="auto"/>
      </w:divBdr>
    </w:div>
    <w:div w:id="1506549392">
      <w:marLeft w:val="480"/>
      <w:marRight w:val="0"/>
      <w:marTop w:val="0"/>
      <w:marBottom w:val="0"/>
      <w:divBdr>
        <w:top w:val="none" w:sz="0" w:space="0" w:color="auto"/>
        <w:left w:val="none" w:sz="0" w:space="0" w:color="auto"/>
        <w:bottom w:val="none" w:sz="0" w:space="0" w:color="auto"/>
        <w:right w:val="none" w:sz="0" w:space="0" w:color="auto"/>
      </w:divBdr>
    </w:div>
    <w:div w:id="1506549506">
      <w:marLeft w:val="480"/>
      <w:marRight w:val="0"/>
      <w:marTop w:val="0"/>
      <w:marBottom w:val="0"/>
      <w:divBdr>
        <w:top w:val="none" w:sz="0" w:space="0" w:color="auto"/>
        <w:left w:val="none" w:sz="0" w:space="0" w:color="auto"/>
        <w:bottom w:val="none" w:sz="0" w:space="0" w:color="auto"/>
        <w:right w:val="none" w:sz="0" w:space="0" w:color="auto"/>
      </w:divBdr>
    </w:div>
    <w:div w:id="1506556931">
      <w:marLeft w:val="480"/>
      <w:marRight w:val="0"/>
      <w:marTop w:val="0"/>
      <w:marBottom w:val="0"/>
      <w:divBdr>
        <w:top w:val="none" w:sz="0" w:space="0" w:color="auto"/>
        <w:left w:val="none" w:sz="0" w:space="0" w:color="auto"/>
        <w:bottom w:val="none" w:sz="0" w:space="0" w:color="auto"/>
        <w:right w:val="none" w:sz="0" w:space="0" w:color="auto"/>
      </w:divBdr>
    </w:div>
    <w:div w:id="1506673096">
      <w:marLeft w:val="480"/>
      <w:marRight w:val="0"/>
      <w:marTop w:val="0"/>
      <w:marBottom w:val="0"/>
      <w:divBdr>
        <w:top w:val="none" w:sz="0" w:space="0" w:color="auto"/>
        <w:left w:val="none" w:sz="0" w:space="0" w:color="auto"/>
        <w:bottom w:val="none" w:sz="0" w:space="0" w:color="auto"/>
        <w:right w:val="none" w:sz="0" w:space="0" w:color="auto"/>
      </w:divBdr>
    </w:div>
    <w:div w:id="1506743002">
      <w:marLeft w:val="480"/>
      <w:marRight w:val="0"/>
      <w:marTop w:val="0"/>
      <w:marBottom w:val="0"/>
      <w:divBdr>
        <w:top w:val="none" w:sz="0" w:space="0" w:color="auto"/>
        <w:left w:val="none" w:sz="0" w:space="0" w:color="auto"/>
        <w:bottom w:val="none" w:sz="0" w:space="0" w:color="auto"/>
        <w:right w:val="none" w:sz="0" w:space="0" w:color="auto"/>
      </w:divBdr>
    </w:div>
    <w:div w:id="1506819731">
      <w:bodyDiv w:val="1"/>
      <w:marLeft w:val="0"/>
      <w:marRight w:val="0"/>
      <w:marTop w:val="0"/>
      <w:marBottom w:val="0"/>
      <w:divBdr>
        <w:top w:val="none" w:sz="0" w:space="0" w:color="auto"/>
        <w:left w:val="none" w:sz="0" w:space="0" w:color="auto"/>
        <w:bottom w:val="none" w:sz="0" w:space="0" w:color="auto"/>
        <w:right w:val="none" w:sz="0" w:space="0" w:color="auto"/>
      </w:divBdr>
    </w:div>
    <w:div w:id="1506938690">
      <w:marLeft w:val="480"/>
      <w:marRight w:val="0"/>
      <w:marTop w:val="0"/>
      <w:marBottom w:val="0"/>
      <w:divBdr>
        <w:top w:val="none" w:sz="0" w:space="0" w:color="auto"/>
        <w:left w:val="none" w:sz="0" w:space="0" w:color="auto"/>
        <w:bottom w:val="none" w:sz="0" w:space="0" w:color="auto"/>
        <w:right w:val="none" w:sz="0" w:space="0" w:color="auto"/>
      </w:divBdr>
    </w:div>
    <w:div w:id="1507086559">
      <w:marLeft w:val="480"/>
      <w:marRight w:val="0"/>
      <w:marTop w:val="0"/>
      <w:marBottom w:val="0"/>
      <w:divBdr>
        <w:top w:val="none" w:sz="0" w:space="0" w:color="auto"/>
        <w:left w:val="none" w:sz="0" w:space="0" w:color="auto"/>
        <w:bottom w:val="none" w:sz="0" w:space="0" w:color="auto"/>
        <w:right w:val="none" w:sz="0" w:space="0" w:color="auto"/>
      </w:divBdr>
    </w:div>
    <w:div w:id="1507162559">
      <w:marLeft w:val="480"/>
      <w:marRight w:val="0"/>
      <w:marTop w:val="0"/>
      <w:marBottom w:val="0"/>
      <w:divBdr>
        <w:top w:val="none" w:sz="0" w:space="0" w:color="auto"/>
        <w:left w:val="none" w:sz="0" w:space="0" w:color="auto"/>
        <w:bottom w:val="none" w:sz="0" w:space="0" w:color="auto"/>
        <w:right w:val="none" w:sz="0" w:space="0" w:color="auto"/>
      </w:divBdr>
    </w:div>
    <w:div w:id="1507329096">
      <w:marLeft w:val="480"/>
      <w:marRight w:val="0"/>
      <w:marTop w:val="0"/>
      <w:marBottom w:val="0"/>
      <w:divBdr>
        <w:top w:val="none" w:sz="0" w:space="0" w:color="auto"/>
        <w:left w:val="none" w:sz="0" w:space="0" w:color="auto"/>
        <w:bottom w:val="none" w:sz="0" w:space="0" w:color="auto"/>
        <w:right w:val="none" w:sz="0" w:space="0" w:color="auto"/>
      </w:divBdr>
    </w:div>
    <w:div w:id="1507399233">
      <w:marLeft w:val="480"/>
      <w:marRight w:val="0"/>
      <w:marTop w:val="0"/>
      <w:marBottom w:val="0"/>
      <w:divBdr>
        <w:top w:val="none" w:sz="0" w:space="0" w:color="auto"/>
        <w:left w:val="none" w:sz="0" w:space="0" w:color="auto"/>
        <w:bottom w:val="none" w:sz="0" w:space="0" w:color="auto"/>
        <w:right w:val="none" w:sz="0" w:space="0" w:color="auto"/>
      </w:divBdr>
    </w:div>
    <w:div w:id="1507405591">
      <w:marLeft w:val="480"/>
      <w:marRight w:val="0"/>
      <w:marTop w:val="0"/>
      <w:marBottom w:val="0"/>
      <w:divBdr>
        <w:top w:val="none" w:sz="0" w:space="0" w:color="auto"/>
        <w:left w:val="none" w:sz="0" w:space="0" w:color="auto"/>
        <w:bottom w:val="none" w:sz="0" w:space="0" w:color="auto"/>
        <w:right w:val="none" w:sz="0" w:space="0" w:color="auto"/>
      </w:divBdr>
    </w:div>
    <w:div w:id="1507478222">
      <w:marLeft w:val="480"/>
      <w:marRight w:val="0"/>
      <w:marTop w:val="0"/>
      <w:marBottom w:val="0"/>
      <w:divBdr>
        <w:top w:val="none" w:sz="0" w:space="0" w:color="auto"/>
        <w:left w:val="none" w:sz="0" w:space="0" w:color="auto"/>
        <w:bottom w:val="none" w:sz="0" w:space="0" w:color="auto"/>
        <w:right w:val="none" w:sz="0" w:space="0" w:color="auto"/>
      </w:divBdr>
    </w:div>
    <w:div w:id="1507479789">
      <w:marLeft w:val="480"/>
      <w:marRight w:val="0"/>
      <w:marTop w:val="0"/>
      <w:marBottom w:val="0"/>
      <w:divBdr>
        <w:top w:val="none" w:sz="0" w:space="0" w:color="auto"/>
        <w:left w:val="none" w:sz="0" w:space="0" w:color="auto"/>
        <w:bottom w:val="none" w:sz="0" w:space="0" w:color="auto"/>
        <w:right w:val="none" w:sz="0" w:space="0" w:color="auto"/>
      </w:divBdr>
    </w:div>
    <w:div w:id="1507549291">
      <w:marLeft w:val="480"/>
      <w:marRight w:val="0"/>
      <w:marTop w:val="0"/>
      <w:marBottom w:val="0"/>
      <w:divBdr>
        <w:top w:val="none" w:sz="0" w:space="0" w:color="auto"/>
        <w:left w:val="none" w:sz="0" w:space="0" w:color="auto"/>
        <w:bottom w:val="none" w:sz="0" w:space="0" w:color="auto"/>
        <w:right w:val="none" w:sz="0" w:space="0" w:color="auto"/>
      </w:divBdr>
    </w:div>
    <w:div w:id="1507550855">
      <w:marLeft w:val="480"/>
      <w:marRight w:val="0"/>
      <w:marTop w:val="0"/>
      <w:marBottom w:val="0"/>
      <w:divBdr>
        <w:top w:val="none" w:sz="0" w:space="0" w:color="auto"/>
        <w:left w:val="none" w:sz="0" w:space="0" w:color="auto"/>
        <w:bottom w:val="none" w:sz="0" w:space="0" w:color="auto"/>
        <w:right w:val="none" w:sz="0" w:space="0" w:color="auto"/>
      </w:divBdr>
    </w:div>
    <w:div w:id="1507598523">
      <w:marLeft w:val="480"/>
      <w:marRight w:val="0"/>
      <w:marTop w:val="0"/>
      <w:marBottom w:val="0"/>
      <w:divBdr>
        <w:top w:val="none" w:sz="0" w:space="0" w:color="auto"/>
        <w:left w:val="none" w:sz="0" w:space="0" w:color="auto"/>
        <w:bottom w:val="none" w:sz="0" w:space="0" w:color="auto"/>
        <w:right w:val="none" w:sz="0" w:space="0" w:color="auto"/>
      </w:divBdr>
    </w:div>
    <w:div w:id="1507867762">
      <w:marLeft w:val="480"/>
      <w:marRight w:val="0"/>
      <w:marTop w:val="0"/>
      <w:marBottom w:val="0"/>
      <w:divBdr>
        <w:top w:val="none" w:sz="0" w:space="0" w:color="auto"/>
        <w:left w:val="none" w:sz="0" w:space="0" w:color="auto"/>
        <w:bottom w:val="none" w:sz="0" w:space="0" w:color="auto"/>
        <w:right w:val="none" w:sz="0" w:space="0" w:color="auto"/>
      </w:divBdr>
    </w:div>
    <w:div w:id="1507941927">
      <w:marLeft w:val="480"/>
      <w:marRight w:val="0"/>
      <w:marTop w:val="0"/>
      <w:marBottom w:val="0"/>
      <w:divBdr>
        <w:top w:val="none" w:sz="0" w:space="0" w:color="auto"/>
        <w:left w:val="none" w:sz="0" w:space="0" w:color="auto"/>
        <w:bottom w:val="none" w:sz="0" w:space="0" w:color="auto"/>
        <w:right w:val="none" w:sz="0" w:space="0" w:color="auto"/>
      </w:divBdr>
    </w:div>
    <w:div w:id="1508250905">
      <w:marLeft w:val="480"/>
      <w:marRight w:val="0"/>
      <w:marTop w:val="0"/>
      <w:marBottom w:val="0"/>
      <w:divBdr>
        <w:top w:val="none" w:sz="0" w:space="0" w:color="auto"/>
        <w:left w:val="none" w:sz="0" w:space="0" w:color="auto"/>
        <w:bottom w:val="none" w:sz="0" w:space="0" w:color="auto"/>
        <w:right w:val="none" w:sz="0" w:space="0" w:color="auto"/>
      </w:divBdr>
    </w:div>
    <w:div w:id="1508521768">
      <w:marLeft w:val="480"/>
      <w:marRight w:val="0"/>
      <w:marTop w:val="0"/>
      <w:marBottom w:val="0"/>
      <w:divBdr>
        <w:top w:val="none" w:sz="0" w:space="0" w:color="auto"/>
        <w:left w:val="none" w:sz="0" w:space="0" w:color="auto"/>
        <w:bottom w:val="none" w:sz="0" w:space="0" w:color="auto"/>
        <w:right w:val="none" w:sz="0" w:space="0" w:color="auto"/>
      </w:divBdr>
    </w:div>
    <w:div w:id="1508524206">
      <w:marLeft w:val="480"/>
      <w:marRight w:val="0"/>
      <w:marTop w:val="0"/>
      <w:marBottom w:val="0"/>
      <w:divBdr>
        <w:top w:val="none" w:sz="0" w:space="0" w:color="auto"/>
        <w:left w:val="none" w:sz="0" w:space="0" w:color="auto"/>
        <w:bottom w:val="none" w:sz="0" w:space="0" w:color="auto"/>
        <w:right w:val="none" w:sz="0" w:space="0" w:color="auto"/>
      </w:divBdr>
    </w:div>
    <w:div w:id="1508591646">
      <w:marLeft w:val="480"/>
      <w:marRight w:val="0"/>
      <w:marTop w:val="0"/>
      <w:marBottom w:val="0"/>
      <w:divBdr>
        <w:top w:val="none" w:sz="0" w:space="0" w:color="auto"/>
        <w:left w:val="none" w:sz="0" w:space="0" w:color="auto"/>
        <w:bottom w:val="none" w:sz="0" w:space="0" w:color="auto"/>
        <w:right w:val="none" w:sz="0" w:space="0" w:color="auto"/>
      </w:divBdr>
    </w:div>
    <w:div w:id="1508714365">
      <w:marLeft w:val="480"/>
      <w:marRight w:val="0"/>
      <w:marTop w:val="0"/>
      <w:marBottom w:val="0"/>
      <w:divBdr>
        <w:top w:val="none" w:sz="0" w:space="0" w:color="auto"/>
        <w:left w:val="none" w:sz="0" w:space="0" w:color="auto"/>
        <w:bottom w:val="none" w:sz="0" w:space="0" w:color="auto"/>
        <w:right w:val="none" w:sz="0" w:space="0" w:color="auto"/>
      </w:divBdr>
    </w:div>
    <w:div w:id="1508867169">
      <w:marLeft w:val="480"/>
      <w:marRight w:val="0"/>
      <w:marTop w:val="0"/>
      <w:marBottom w:val="0"/>
      <w:divBdr>
        <w:top w:val="none" w:sz="0" w:space="0" w:color="auto"/>
        <w:left w:val="none" w:sz="0" w:space="0" w:color="auto"/>
        <w:bottom w:val="none" w:sz="0" w:space="0" w:color="auto"/>
        <w:right w:val="none" w:sz="0" w:space="0" w:color="auto"/>
      </w:divBdr>
    </w:div>
    <w:div w:id="1508977017">
      <w:marLeft w:val="480"/>
      <w:marRight w:val="0"/>
      <w:marTop w:val="0"/>
      <w:marBottom w:val="0"/>
      <w:divBdr>
        <w:top w:val="none" w:sz="0" w:space="0" w:color="auto"/>
        <w:left w:val="none" w:sz="0" w:space="0" w:color="auto"/>
        <w:bottom w:val="none" w:sz="0" w:space="0" w:color="auto"/>
        <w:right w:val="none" w:sz="0" w:space="0" w:color="auto"/>
      </w:divBdr>
    </w:div>
    <w:div w:id="1508977415">
      <w:marLeft w:val="480"/>
      <w:marRight w:val="0"/>
      <w:marTop w:val="0"/>
      <w:marBottom w:val="0"/>
      <w:divBdr>
        <w:top w:val="none" w:sz="0" w:space="0" w:color="auto"/>
        <w:left w:val="none" w:sz="0" w:space="0" w:color="auto"/>
        <w:bottom w:val="none" w:sz="0" w:space="0" w:color="auto"/>
        <w:right w:val="none" w:sz="0" w:space="0" w:color="auto"/>
      </w:divBdr>
    </w:div>
    <w:div w:id="1508980380">
      <w:bodyDiv w:val="1"/>
      <w:marLeft w:val="0"/>
      <w:marRight w:val="0"/>
      <w:marTop w:val="0"/>
      <w:marBottom w:val="0"/>
      <w:divBdr>
        <w:top w:val="none" w:sz="0" w:space="0" w:color="auto"/>
        <w:left w:val="none" w:sz="0" w:space="0" w:color="auto"/>
        <w:bottom w:val="none" w:sz="0" w:space="0" w:color="auto"/>
        <w:right w:val="none" w:sz="0" w:space="0" w:color="auto"/>
      </w:divBdr>
    </w:div>
    <w:div w:id="1509248159">
      <w:marLeft w:val="480"/>
      <w:marRight w:val="0"/>
      <w:marTop w:val="0"/>
      <w:marBottom w:val="0"/>
      <w:divBdr>
        <w:top w:val="none" w:sz="0" w:space="0" w:color="auto"/>
        <w:left w:val="none" w:sz="0" w:space="0" w:color="auto"/>
        <w:bottom w:val="none" w:sz="0" w:space="0" w:color="auto"/>
        <w:right w:val="none" w:sz="0" w:space="0" w:color="auto"/>
      </w:divBdr>
    </w:div>
    <w:div w:id="1509248709">
      <w:marLeft w:val="480"/>
      <w:marRight w:val="0"/>
      <w:marTop w:val="0"/>
      <w:marBottom w:val="0"/>
      <w:divBdr>
        <w:top w:val="none" w:sz="0" w:space="0" w:color="auto"/>
        <w:left w:val="none" w:sz="0" w:space="0" w:color="auto"/>
        <w:bottom w:val="none" w:sz="0" w:space="0" w:color="auto"/>
        <w:right w:val="none" w:sz="0" w:space="0" w:color="auto"/>
      </w:divBdr>
    </w:div>
    <w:div w:id="1509251992">
      <w:marLeft w:val="480"/>
      <w:marRight w:val="0"/>
      <w:marTop w:val="0"/>
      <w:marBottom w:val="0"/>
      <w:divBdr>
        <w:top w:val="none" w:sz="0" w:space="0" w:color="auto"/>
        <w:left w:val="none" w:sz="0" w:space="0" w:color="auto"/>
        <w:bottom w:val="none" w:sz="0" w:space="0" w:color="auto"/>
        <w:right w:val="none" w:sz="0" w:space="0" w:color="auto"/>
      </w:divBdr>
    </w:div>
    <w:div w:id="1509363411">
      <w:marLeft w:val="480"/>
      <w:marRight w:val="0"/>
      <w:marTop w:val="0"/>
      <w:marBottom w:val="0"/>
      <w:divBdr>
        <w:top w:val="none" w:sz="0" w:space="0" w:color="auto"/>
        <w:left w:val="none" w:sz="0" w:space="0" w:color="auto"/>
        <w:bottom w:val="none" w:sz="0" w:space="0" w:color="auto"/>
        <w:right w:val="none" w:sz="0" w:space="0" w:color="auto"/>
      </w:divBdr>
    </w:div>
    <w:div w:id="1509370178">
      <w:marLeft w:val="480"/>
      <w:marRight w:val="0"/>
      <w:marTop w:val="0"/>
      <w:marBottom w:val="0"/>
      <w:divBdr>
        <w:top w:val="none" w:sz="0" w:space="0" w:color="auto"/>
        <w:left w:val="none" w:sz="0" w:space="0" w:color="auto"/>
        <w:bottom w:val="none" w:sz="0" w:space="0" w:color="auto"/>
        <w:right w:val="none" w:sz="0" w:space="0" w:color="auto"/>
      </w:divBdr>
    </w:div>
    <w:div w:id="1509711497">
      <w:marLeft w:val="480"/>
      <w:marRight w:val="0"/>
      <w:marTop w:val="0"/>
      <w:marBottom w:val="0"/>
      <w:divBdr>
        <w:top w:val="none" w:sz="0" w:space="0" w:color="auto"/>
        <w:left w:val="none" w:sz="0" w:space="0" w:color="auto"/>
        <w:bottom w:val="none" w:sz="0" w:space="0" w:color="auto"/>
        <w:right w:val="none" w:sz="0" w:space="0" w:color="auto"/>
      </w:divBdr>
    </w:div>
    <w:div w:id="1509829717">
      <w:bodyDiv w:val="1"/>
      <w:marLeft w:val="0"/>
      <w:marRight w:val="0"/>
      <w:marTop w:val="0"/>
      <w:marBottom w:val="0"/>
      <w:divBdr>
        <w:top w:val="none" w:sz="0" w:space="0" w:color="auto"/>
        <w:left w:val="none" w:sz="0" w:space="0" w:color="auto"/>
        <w:bottom w:val="none" w:sz="0" w:space="0" w:color="auto"/>
        <w:right w:val="none" w:sz="0" w:space="0" w:color="auto"/>
      </w:divBdr>
    </w:div>
    <w:div w:id="1509951794">
      <w:bodyDiv w:val="1"/>
      <w:marLeft w:val="0"/>
      <w:marRight w:val="0"/>
      <w:marTop w:val="0"/>
      <w:marBottom w:val="0"/>
      <w:divBdr>
        <w:top w:val="none" w:sz="0" w:space="0" w:color="auto"/>
        <w:left w:val="none" w:sz="0" w:space="0" w:color="auto"/>
        <w:bottom w:val="none" w:sz="0" w:space="0" w:color="auto"/>
        <w:right w:val="none" w:sz="0" w:space="0" w:color="auto"/>
      </w:divBdr>
    </w:div>
    <w:div w:id="1509981151">
      <w:bodyDiv w:val="1"/>
      <w:marLeft w:val="0"/>
      <w:marRight w:val="0"/>
      <w:marTop w:val="0"/>
      <w:marBottom w:val="0"/>
      <w:divBdr>
        <w:top w:val="none" w:sz="0" w:space="0" w:color="auto"/>
        <w:left w:val="none" w:sz="0" w:space="0" w:color="auto"/>
        <w:bottom w:val="none" w:sz="0" w:space="0" w:color="auto"/>
        <w:right w:val="none" w:sz="0" w:space="0" w:color="auto"/>
      </w:divBdr>
    </w:div>
    <w:div w:id="1509981206">
      <w:marLeft w:val="480"/>
      <w:marRight w:val="0"/>
      <w:marTop w:val="0"/>
      <w:marBottom w:val="0"/>
      <w:divBdr>
        <w:top w:val="none" w:sz="0" w:space="0" w:color="auto"/>
        <w:left w:val="none" w:sz="0" w:space="0" w:color="auto"/>
        <w:bottom w:val="none" w:sz="0" w:space="0" w:color="auto"/>
        <w:right w:val="none" w:sz="0" w:space="0" w:color="auto"/>
      </w:divBdr>
    </w:div>
    <w:div w:id="1510023903">
      <w:marLeft w:val="480"/>
      <w:marRight w:val="0"/>
      <w:marTop w:val="0"/>
      <w:marBottom w:val="0"/>
      <w:divBdr>
        <w:top w:val="none" w:sz="0" w:space="0" w:color="auto"/>
        <w:left w:val="none" w:sz="0" w:space="0" w:color="auto"/>
        <w:bottom w:val="none" w:sz="0" w:space="0" w:color="auto"/>
        <w:right w:val="none" w:sz="0" w:space="0" w:color="auto"/>
      </w:divBdr>
    </w:div>
    <w:div w:id="1510100573">
      <w:marLeft w:val="480"/>
      <w:marRight w:val="0"/>
      <w:marTop w:val="0"/>
      <w:marBottom w:val="0"/>
      <w:divBdr>
        <w:top w:val="none" w:sz="0" w:space="0" w:color="auto"/>
        <w:left w:val="none" w:sz="0" w:space="0" w:color="auto"/>
        <w:bottom w:val="none" w:sz="0" w:space="0" w:color="auto"/>
        <w:right w:val="none" w:sz="0" w:space="0" w:color="auto"/>
      </w:divBdr>
    </w:div>
    <w:div w:id="1510169973">
      <w:marLeft w:val="480"/>
      <w:marRight w:val="0"/>
      <w:marTop w:val="0"/>
      <w:marBottom w:val="0"/>
      <w:divBdr>
        <w:top w:val="none" w:sz="0" w:space="0" w:color="auto"/>
        <w:left w:val="none" w:sz="0" w:space="0" w:color="auto"/>
        <w:bottom w:val="none" w:sz="0" w:space="0" w:color="auto"/>
        <w:right w:val="none" w:sz="0" w:space="0" w:color="auto"/>
      </w:divBdr>
    </w:div>
    <w:div w:id="1510176461">
      <w:marLeft w:val="480"/>
      <w:marRight w:val="0"/>
      <w:marTop w:val="0"/>
      <w:marBottom w:val="0"/>
      <w:divBdr>
        <w:top w:val="none" w:sz="0" w:space="0" w:color="auto"/>
        <w:left w:val="none" w:sz="0" w:space="0" w:color="auto"/>
        <w:bottom w:val="none" w:sz="0" w:space="0" w:color="auto"/>
        <w:right w:val="none" w:sz="0" w:space="0" w:color="auto"/>
      </w:divBdr>
    </w:div>
    <w:div w:id="1510177980">
      <w:marLeft w:val="480"/>
      <w:marRight w:val="0"/>
      <w:marTop w:val="0"/>
      <w:marBottom w:val="0"/>
      <w:divBdr>
        <w:top w:val="none" w:sz="0" w:space="0" w:color="auto"/>
        <w:left w:val="none" w:sz="0" w:space="0" w:color="auto"/>
        <w:bottom w:val="none" w:sz="0" w:space="0" w:color="auto"/>
        <w:right w:val="none" w:sz="0" w:space="0" w:color="auto"/>
      </w:divBdr>
    </w:div>
    <w:div w:id="1510212545">
      <w:marLeft w:val="480"/>
      <w:marRight w:val="0"/>
      <w:marTop w:val="0"/>
      <w:marBottom w:val="0"/>
      <w:divBdr>
        <w:top w:val="none" w:sz="0" w:space="0" w:color="auto"/>
        <w:left w:val="none" w:sz="0" w:space="0" w:color="auto"/>
        <w:bottom w:val="none" w:sz="0" w:space="0" w:color="auto"/>
        <w:right w:val="none" w:sz="0" w:space="0" w:color="auto"/>
      </w:divBdr>
    </w:div>
    <w:div w:id="1510296315">
      <w:marLeft w:val="480"/>
      <w:marRight w:val="0"/>
      <w:marTop w:val="0"/>
      <w:marBottom w:val="0"/>
      <w:divBdr>
        <w:top w:val="none" w:sz="0" w:space="0" w:color="auto"/>
        <w:left w:val="none" w:sz="0" w:space="0" w:color="auto"/>
        <w:bottom w:val="none" w:sz="0" w:space="0" w:color="auto"/>
        <w:right w:val="none" w:sz="0" w:space="0" w:color="auto"/>
      </w:divBdr>
    </w:div>
    <w:div w:id="1510634418">
      <w:bodyDiv w:val="1"/>
      <w:marLeft w:val="0"/>
      <w:marRight w:val="0"/>
      <w:marTop w:val="0"/>
      <w:marBottom w:val="0"/>
      <w:divBdr>
        <w:top w:val="none" w:sz="0" w:space="0" w:color="auto"/>
        <w:left w:val="none" w:sz="0" w:space="0" w:color="auto"/>
        <w:bottom w:val="none" w:sz="0" w:space="0" w:color="auto"/>
        <w:right w:val="none" w:sz="0" w:space="0" w:color="auto"/>
      </w:divBdr>
      <w:divsChild>
        <w:div w:id="1905173">
          <w:marLeft w:val="480"/>
          <w:marRight w:val="0"/>
          <w:marTop w:val="0"/>
          <w:marBottom w:val="0"/>
          <w:divBdr>
            <w:top w:val="none" w:sz="0" w:space="0" w:color="auto"/>
            <w:left w:val="none" w:sz="0" w:space="0" w:color="auto"/>
            <w:bottom w:val="none" w:sz="0" w:space="0" w:color="auto"/>
            <w:right w:val="none" w:sz="0" w:space="0" w:color="auto"/>
          </w:divBdr>
        </w:div>
        <w:div w:id="169030816">
          <w:marLeft w:val="480"/>
          <w:marRight w:val="0"/>
          <w:marTop w:val="0"/>
          <w:marBottom w:val="0"/>
          <w:divBdr>
            <w:top w:val="none" w:sz="0" w:space="0" w:color="auto"/>
            <w:left w:val="none" w:sz="0" w:space="0" w:color="auto"/>
            <w:bottom w:val="none" w:sz="0" w:space="0" w:color="auto"/>
            <w:right w:val="none" w:sz="0" w:space="0" w:color="auto"/>
          </w:divBdr>
        </w:div>
        <w:div w:id="211961718">
          <w:marLeft w:val="480"/>
          <w:marRight w:val="0"/>
          <w:marTop w:val="0"/>
          <w:marBottom w:val="0"/>
          <w:divBdr>
            <w:top w:val="none" w:sz="0" w:space="0" w:color="auto"/>
            <w:left w:val="none" w:sz="0" w:space="0" w:color="auto"/>
            <w:bottom w:val="none" w:sz="0" w:space="0" w:color="auto"/>
            <w:right w:val="none" w:sz="0" w:space="0" w:color="auto"/>
          </w:divBdr>
        </w:div>
        <w:div w:id="271476719">
          <w:marLeft w:val="480"/>
          <w:marRight w:val="0"/>
          <w:marTop w:val="0"/>
          <w:marBottom w:val="0"/>
          <w:divBdr>
            <w:top w:val="none" w:sz="0" w:space="0" w:color="auto"/>
            <w:left w:val="none" w:sz="0" w:space="0" w:color="auto"/>
            <w:bottom w:val="none" w:sz="0" w:space="0" w:color="auto"/>
            <w:right w:val="none" w:sz="0" w:space="0" w:color="auto"/>
          </w:divBdr>
        </w:div>
        <w:div w:id="308440496">
          <w:marLeft w:val="480"/>
          <w:marRight w:val="0"/>
          <w:marTop w:val="0"/>
          <w:marBottom w:val="0"/>
          <w:divBdr>
            <w:top w:val="none" w:sz="0" w:space="0" w:color="auto"/>
            <w:left w:val="none" w:sz="0" w:space="0" w:color="auto"/>
            <w:bottom w:val="none" w:sz="0" w:space="0" w:color="auto"/>
            <w:right w:val="none" w:sz="0" w:space="0" w:color="auto"/>
          </w:divBdr>
        </w:div>
        <w:div w:id="432435796">
          <w:marLeft w:val="480"/>
          <w:marRight w:val="0"/>
          <w:marTop w:val="0"/>
          <w:marBottom w:val="0"/>
          <w:divBdr>
            <w:top w:val="none" w:sz="0" w:space="0" w:color="auto"/>
            <w:left w:val="none" w:sz="0" w:space="0" w:color="auto"/>
            <w:bottom w:val="none" w:sz="0" w:space="0" w:color="auto"/>
            <w:right w:val="none" w:sz="0" w:space="0" w:color="auto"/>
          </w:divBdr>
        </w:div>
        <w:div w:id="450589987">
          <w:marLeft w:val="480"/>
          <w:marRight w:val="0"/>
          <w:marTop w:val="0"/>
          <w:marBottom w:val="0"/>
          <w:divBdr>
            <w:top w:val="none" w:sz="0" w:space="0" w:color="auto"/>
            <w:left w:val="none" w:sz="0" w:space="0" w:color="auto"/>
            <w:bottom w:val="none" w:sz="0" w:space="0" w:color="auto"/>
            <w:right w:val="none" w:sz="0" w:space="0" w:color="auto"/>
          </w:divBdr>
        </w:div>
        <w:div w:id="502356998">
          <w:marLeft w:val="480"/>
          <w:marRight w:val="0"/>
          <w:marTop w:val="0"/>
          <w:marBottom w:val="0"/>
          <w:divBdr>
            <w:top w:val="none" w:sz="0" w:space="0" w:color="auto"/>
            <w:left w:val="none" w:sz="0" w:space="0" w:color="auto"/>
            <w:bottom w:val="none" w:sz="0" w:space="0" w:color="auto"/>
            <w:right w:val="none" w:sz="0" w:space="0" w:color="auto"/>
          </w:divBdr>
        </w:div>
        <w:div w:id="560217939">
          <w:marLeft w:val="480"/>
          <w:marRight w:val="0"/>
          <w:marTop w:val="0"/>
          <w:marBottom w:val="0"/>
          <w:divBdr>
            <w:top w:val="none" w:sz="0" w:space="0" w:color="auto"/>
            <w:left w:val="none" w:sz="0" w:space="0" w:color="auto"/>
            <w:bottom w:val="none" w:sz="0" w:space="0" w:color="auto"/>
            <w:right w:val="none" w:sz="0" w:space="0" w:color="auto"/>
          </w:divBdr>
        </w:div>
        <w:div w:id="645352881">
          <w:marLeft w:val="480"/>
          <w:marRight w:val="0"/>
          <w:marTop w:val="0"/>
          <w:marBottom w:val="0"/>
          <w:divBdr>
            <w:top w:val="none" w:sz="0" w:space="0" w:color="auto"/>
            <w:left w:val="none" w:sz="0" w:space="0" w:color="auto"/>
            <w:bottom w:val="none" w:sz="0" w:space="0" w:color="auto"/>
            <w:right w:val="none" w:sz="0" w:space="0" w:color="auto"/>
          </w:divBdr>
        </w:div>
        <w:div w:id="655038621">
          <w:marLeft w:val="480"/>
          <w:marRight w:val="0"/>
          <w:marTop w:val="0"/>
          <w:marBottom w:val="0"/>
          <w:divBdr>
            <w:top w:val="none" w:sz="0" w:space="0" w:color="auto"/>
            <w:left w:val="none" w:sz="0" w:space="0" w:color="auto"/>
            <w:bottom w:val="none" w:sz="0" w:space="0" w:color="auto"/>
            <w:right w:val="none" w:sz="0" w:space="0" w:color="auto"/>
          </w:divBdr>
        </w:div>
        <w:div w:id="930426724">
          <w:marLeft w:val="480"/>
          <w:marRight w:val="0"/>
          <w:marTop w:val="0"/>
          <w:marBottom w:val="0"/>
          <w:divBdr>
            <w:top w:val="none" w:sz="0" w:space="0" w:color="auto"/>
            <w:left w:val="none" w:sz="0" w:space="0" w:color="auto"/>
            <w:bottom w:val="none" w:sz="0" w:space="0" w:color="auto"/>
            <w:right w:val="none" w:sz="0" w:space="0" w:color="auto"/>
          </w:divBdr>
        </w:div>
        <w:div w:id="947541774">
          <w:marLeft w:val="480"/>
          <w:marRight w:val="0"/>
          <w:marTop w:val="0"/>
          <w:marBottom w:val="0"/>
          <w:divBdr>
            <w:top w:val="none" w:sz="0" w:space="0" w:color="auto"/>
            <w:left w:val="none" w:sz="0" w:space="0" w:color="auto"/>
            <w:bottom w:val="none" w:sz="0" w:space="0" w:color="auto"/>
            <w:right w:val="none" w:sz="0" w:space="0" w:color="auto"/>
          </w:divBdr>
        </w:div>
        <w:div w:id="969825318">
          <w:marLeft w:val="480"/>
          <w:marRight w:val="0"/>
          <w:marTop w:val="0"/>
          <w:marBottom w:val="0"/>
          <w:divBdr>
            <w:top w:val="none" w:sz="0" w:space="0" w:color="auto"/>
            <w:left w:val="none" w:sz="0" w:space="0" w:color="auto"/>
            <w:bottom w:val="none" w:sz="0" w:space="0" w:color="auto"/>
            <w:right w:val="none" w:sz="0" w:space="0" w:color="auto"/>
          </w:divBdr>
        </w:div>
        <w:div w:id="1090004521">
          <w:marLeft w:val="480"/>
          <w:marRight w:val="0"/>
          <w:marTop w:val="0"/>
          <w:marBottom w:val="0"/>
          <w:divBdr>
            <w:top w:val="none" w:sz="0" w:space="0" w:color="auto"/>
            <w:left w:val="none" w:sz="0" w:space="0" w:color="auto"/>
            <w:bottom w:val="none" w:sz="0" w:space="0" w:color="auto"/>
            <w:right w:val="none" w:sz="0" w:space="0" w:color="auto"/>
          </w:divBdr>
        </w:div>
        <w:div w:id="1187982171">
          <w:marLeft w:val="480"/>
          <w:marRight w:val="0"/>
          <w:marTop w:val="0"/>
          <w:marBottom w:val="0"/>
          <w:divBdr>
            <w:top w:val="none" w:sz="0" w:space="0" w:color="auto"/>
            <w:left w:val="none" w:sz="0" w:space="0" w:color="auto"/>
            <w:bottom w:val="none" w:sz="0" w:space="0" w:color="auto"/>
            <w:right w:val="none" w:sz="0" w:space="0" w:color="auto"/>
          </w:divBdr>
        </w:div>
        <w:div w:id="1206064058">
          <w:marLeft w:val="480"/>
          <w:marRight w:val="0"/>
          <w:marTop w:val="0"/>
          <w:marBottom w:val="0"/>
          <w:divBdr>
            <w:top w:val="none" w:sz="0" w:space="0" w:color="auto"/>
            <w:left w:val="none" w:sz="0" w:space="0" w:color="auto"/>
            <w:bottom w:val="none" w:sz="0" w:space="0" w:color="auto"/>
            <w:right w:val="none" w:sz="0" w:space="0" w:color="auto"/>
          </w:divBdr>
        </w:div>
        <w:div w:id="1213692429">
          <w:marLeft w:val="480"/>
          <w:marRight w:val="0"/>
          <w:marTop w:val="0"/>
          <w:marBottom w:val="0"/>
          <w:divBdr>
            <w:top w:val="none" w:sz="0" w:space="0" w:color="auto"/>
            <w:left w:val="none" w:sz="0" w:space="0" w:color="auto"/>
            <w:bottom w:val="none" w:sz="0" w:space="0" w:color="auto"/>
            <w:right w:val="none" w:sz="0" w:space="0" w:color="auto"/>
          </w:divBdr>
        </w:div>
        <w:div w:id="1282304635">
          <w:marLeft w:val="480"/>
          <w:marRight w:val="0"/>
          <w:marTop w:val="0"/>
          <w:marBottom w:val="0"/>
          <w:divBdr>
            <w:top w:val="none" w:sz="0" w:space="0" w:color="auto"/>
            <w:left w:val="none" w:sz="0" w:space="0" w:color="auto"/>
            <w:bottom w:val="none" w:sz="0" w:space="0" w:color="auto"/>
            <w:right w:val="none" w:sz="0" w:space="0" w:color="auto"/>
          </w:divBdr>
        </w:div>
        <w:div w:id="1286472482">
          <w:marLeft w:val="480"/>
          <w:marRight w:val="0"/>
          <w:marTop w:val="0"/>
          <w:marBottom w:val="0"/>
          <w:divBdr>
            <w:top w:val="none" w:sz="0" w:space="0" w:color="auto"/>
            <w:left w:val="none" w:sz="0" w:space="0" w:color="auto"/>
            <w:bottom w:val="none" w:sz="0" w:space="0" w:color="auto"/>
            <w:right w:val="none" w:sz="0" w:space="0" w:color="auto"/>
          </w:divBdr>
        </w:div>
        <w:div w:id="1300846036">
          <w:marLeft w:val="480"/>
          <w:marRight w:val="0"/>
          <w:marTop w:val="0"/>
          <w:marBottom w:val="0"/>
          <w:divBdr>
            <w:top w:val="none" w:sz="0" w:space="0" w:color="auto"/>
            <w:left w:val="none" w:sz="0" w:space="0" w:color="auto"/>
            <w:bottom w:val="none" w:sz="0" w:space="0" w:color="auto"/>
            <w:right w:val="none" w:sz="0" w:space="0" w:color="auto"/>
          </w:divBdr>
        </w:div>
        <w:div w:id="1312752750">
          <w:marLeft w:val="480"/>
          <w:marRight w:val="0"/>
          <w:marTop w:val="0"/>
          <w:marBottom w:val="0"/>
          <w:divBdr>
            <w:top w:val="none" w:sz="0" w:space="0" w:color="auto"/>
            <w:left w:val="none" w:sz="0" w:space="0" w:color="auto"/>
            <w:bottom w:val="none" w:sz="0" w:space="0" w:color="auto"/>
            <w:right w:val="none" w:sz="0" w:space="0" w:color="auto"/>
          </w:divBdr>
        </w:div>
        <w:div w:id="1341544375">
          <w:marLeft w:val="480"/>
          <w:marRight w:val="0"/>
          <w:marTop w:val="0"/>
          <w:marBottom w:val="0"/>
          <w:divBdr>
            <w:top w:val="none" w:sz="0" w:space="0" w:color="auto"/>
            <w:left w:val="none" w:sz="0" w:space="0" w:color="auto"/>
            <w:bottom w:val="none" w:sz="0" w:space="0" w:color="auto"/>
            <w:right w:val="none" w:sz="0" w:space="0" w:color="auto"/>
          </w:divBdr>
        </w:div>
        <w:div w:id="1455051910">
          <w:marLeft w:val="480"/>
          <w:marRight w:val="0"/>
          <w:marTop w:val="0"/>
          <w:marBottom w:val="0"/>
          <w:divBdr>
            <w:top w:val="none" w:sz="0" w:space="0" w:color="auto"/>
            <w:left w:val="none" w:sz="0" w:space="0" w:color="auto"/>
            <w:bottom w:val="none" w:sz="0" w:space="0" w:color="auto"/>
            <w:right w:val="none" w:sz="0" w:space="0" w:color="auto"/>
          </w:divBdr>
        </w:div>
        <w:div w:id="1504589831">
          <w:marLeft w:val="480"/>
          <w:marRight w:val="0"/>
          <w:marTop w:val="0"/>
          <w:marBottom w:val="0"/>
          <w:divBdr>
            <w:top w:val="none" w:sz="0" w:space="0" w:color="auto"/>
            <w:left w:val="none" w:sz="0" w:space="0" w:color="auto"/>
            <w:bottom w:val="none" w:sz="0" w:space="0" w:color="auto"/>
            <w:right w:val="none" w:sz="0" w:space="0" w:color="auto"/>
          </w:divBdr>
        </w:div>
        <w:div w:id="1586642969">
          <w:marLeft w:val="480"/>
          <w:marRight w:val="0"/>
          <w:marTop w:val="0"/>
          <w:marBottom w:val="0"/>
          <w:divBdr>
            <w:top w:val="none" w:sz="0" w:space="0" w:color="auto"/>
            <w:left w:val="none" w:sz="0" w:space="0" w:color="auto"/>
            <w:bottom w:val="none" w:sz="0" w:space="0" w:color="auto"/>
            <w:right w:val="none" w:sz="0" w:space="0" w:color="auto"/>
          </w:divBdr>
        </w:div>
        <w:div w:id="1647516512">
          <w:marLeft w:val="480"/>
          <w:marRight w:val="0"/>
          <w:marTop w:val="0"/>
          <w:marBottom w:val="0"/>
          <w:divBdr>
            <w:top w:val="none" w:sz="0" w:space="0" w:color="auto"/>
            <w:left w:val="none" w:sz="0" w:space="0" w:color="auto"/>
            <w:bottom w:val="none" w:sz="0" w:space="0" w:color="auto"/>
            <w:right w:val="none" w:sz="0" w:space="0" w:color="auto"/>
          </w:divBdr>
        </w:div>
        <w:div w:id="1662928232">
          <w:marLeft w:val="480"/>
          <w:marRight w:val="0"/>
          <w:marTop w:val="0"/>
          <w:marBottom w:val="0"/>
          <w:divBdr>
            <w:top w:val="none" w:sz="0" w:space="0" w:color="auto"/>
            <w:left w:val="none" w:sz="0" w:space="0" w:color="auto"/>
            <w:bottom w:val="none" w:sz="0" w:space="0" w:color="auto"/>
            <w:right w:val="none" w:sz="0" w:space="0" w:color="auto"/>
          </w:divBdr>
        </w:div>
        <w:div w:id="1731885637">
          <w:marLeft w:val="480"/>
          <w:marRight w:val="0"/>
          <w:marTop w:val="0"/>
          <w:marBottom w:val="0"/>
          <w:divBdr>
            <w:top w:val="none" w:sz="0" w:space="0" w:color="auto"/>
            <w:left w:val="none" w:sz="0" w:space="0" w:color="auto"/>
            <w:bottom w:val="none" w:sz="0" w:space="0" w:color="auto"/>
            <w:right w:val="none" w:sz="0" w:space="0" w:color="auto"/>
          </w:divBdr>
        </w:div>
        <w:div w:id="1745227073">
          <w:marLeft w:val="480"/>
          <w:marRight w:val="0"/>
          <w:marTop w:val="0"/>
          <w:marBottom w:val="0"/>
          <w:divBdr>
            <w:top w:val="none" w:sz="0" w:space="0" w:color="auto"/>
            <w:left w:val="none" w:sz="0" w:space="0" w:color="auto"/>
            <w:bottom w:val="none" w:sz="0" w:space="0" w:color="auto"/>
            <w:right w:val="none" w:sz="0" w:space="0" w:color="auto"/>
          </w:divBdr>
        </w:div>
        <w:div w:id="1751584316">
          <w:marLeft w:val="480"/>
          <w:marRight w:val="0"/>
          <w:marTop w:val="0"/>
          <w:marBottom w:val="0"/>
          <w:divBdr>
            <w:top w:val="none" w:sz="0" w:space="0" w:color="auto"/>
            <w:left w:val="none" w:sz="0" w:space="0" w:color="auto"/>
            <w:bottom w:val="none" w:sz="0" w:space="0" w:color="auto"/>
            <w:right w:val="none" w:sz="0" w:space="0" w:color="auto"/>
          </w:divBdr>
        </w:div>
        <w:div w:id="1813980990">
          <w:marLeft w:val="480"/>
          <w:marRight w:val="0"/>
          <w:marTop w:val="0"/>
          <w:marBottom w:val="0"/>
          <w:divBdr>
            <w:top w:val="none" w:sz="0" w:space="0" w:color="auto"/>
            <w:left w:val="none" w:sz="0" w:space="0" w:color="auto"/>
            <w:bottom w:val="none" w:sz="0" w:space="0" w:color="auto"/>
            <w:right w:val="none" w:sz="0" w:space="0" w:color="auto"/>
          </w:divBdr>
        </w:div>
      </w:divsChild>
    </w:div>
    <w:div w:id="1510676601">
      <w:marLeft w:val="480"/>
      <w:marRight w:val="0"/>
      <w:marTop w:val="0"/>
      <w:marBottom w:val="0"/>
      <w:divBdr>
        <w:top w:val="none" w:sz="0" w:space="0" w:color="auto"/>
        <w:left w:val="none" w:sz="0" w:space="0" w:color="auto"/>
        <w:bottom w:val="none" w:sz="0" w:space="0" w:color="auto"/>
        <w:right w:val="none" w:sz="0" w:space="0" w:color="auto"/>
      </w:divBdr>
    </w:div>
    <w:div w:id="1510679129">
      <w:bodyDiv w:val="1"/>
      <w:marLeft w:val="0"/>
      <w:marRight w:val="0"/>
      <w:marTop w:val="0"/>
      <w:marBottom w:val="0"/>
      <w:divBdr>
        <w:top w:val="none" w:sz="0" w:space="0" w:color="auto"/>
        <w:left w:val="none" w:sz="0" w:space="0" w:color="auto"/>
        <w:bottom w:val="none" w:sz="0" w:space="0" w:color="auto"/>
        <w:right w:val="none" w:sz="0" w:space="0" w:color="auto"/>
      </w:divBdr>
      <w:divsChild>
        <w:div w:id="108402889">
          <w:marLeft w:val="480"/>
          <w:marRight w:val="0"/>
          <w:marTop w:val="0"/>
          <w:marBottom w:val="0"/>
          <w:divBdr>
            <w:top w:val="none" w:sz="0" w:space="0" w:color="auto"/>
            <w:left w:val="none" w:sz="0" w:space="0" w:color="auto"/>
            <w:bottom w:val="none" w:sz="0" w:space="0" w:color="auto"/>
            <w:right w:val="none" w:sz="0" w:space="0" w:color="auto"/>
          </w:divBdr>
        </w:div>
        <w:div w:id="161118083">
          <w:marLeft w:val="480"/>
          <w:marRight w:val="0"/>
          <w:marTop w:val="0"/>
          <w:marBottom w:val="0"/>
          <w:divBdr>
            <w:top w:val="none" w:sz="0" w:space="0" w:color="auto"/>
            <w:left w:val="none" w:sz="0" w:space="0" w:color="auto"/>
            <w:bottom w:val="none" w:sz="0" w:space="0" w:color="auto"/>
            <w:right w:val="none" w:sz="0" w:space="0" w:color="auto"/>
          </w:divBdr>
        </w:div>
        <w:div w:id="284511285">
          <w:marLeft w:val="480"/>
          <w:marRight w:val="0"/>
          <w:marTop w:val="0"/>
          <w:marBottom w:val="0"/>
          <w:divBdr>
            <w:top w:val="none" w:sz="0" w:space="0" w:color="auto"/>
            <w:left w:val="none" w:sz="0" w:space="0" w:color="auto"/>
            <w:bottom w:val="none" w:sz="0" w:space="0" w:color="auto"/>
            <w:right w:val="none" w:sz="0" w:space="0" w:color="auto"/>
          </w:divBdr>
        </w:div>
        <w:div w:id="303893507">
          <w:marLeft w:val="480"/>
          <w:marRight w:val="0"/>
          <w:marTop w:val="0"/>
          <w:marBottom w:val="0"/>
          <w:divBdr>
            <w:top w:val="none" w:sz="0" w:space="0" w:color="auto"/>
            <w:left w:val="none" w:sz="0" w:space="0" w:color="auto"/>
            <w:bottom w:val="none" w:sz="0" w:space="0" w:color="auto"/>
            <w:right w:val="none" w:sz="0" w:space="0" w:color="auto"/>
          </w:divBdr>
        </w:div>
        <w:div w:id="372114997">
          <w:marLeft w:val="480"/>
          <w:marRight w:val="0"/>
          <w:marTop w:val="0"/>
          <w:marBottom w:val="0"/>
          <w:divBdr>
            <w:top w:val="none" w:sz="0" w:space="0" w:color="auto"/>
            <w:left w:val="none" w:sz="0" w:space="0" w:color="auto"/>
            <w:bottom w:val="none" w:sz="0" w:space="0" w:color="auto"/>
            <w:right w:val="none" w:sz="0" w:space="0" w:color="auto"/>
          </w:divBdr>
        </w:div>
        <w:div w:id="512766212">
          <w:marLeft w:val="480"/>
          <w:marRight w:val="0"/>
          <w:marTop w:val="0"/>
          <w:marBottom w:val="0"/>
          <w:divBdr>
            <w:top w:val="none" w:sz="0" w:space="0" w:color="auto"/>
            <w:left w:val="none" w:sz="0" w:space="0" w:color="auto"/>
            <w:bottom w:val="none" w:sz="0" w:space="0" w:color="auto"/>
            <w:right w:val="none" w:sz="0" w:space="0" w:color="auto"/>
          </w:divBdr>
        </w:div>
        <w:div w:id="816847889">
          <w:marLeft w:val="480"/>
          <w:marRight w:val="0"/>
          <w:marTop w:val="0"/>
          <w:marBottom w:val="0"/>
          <w:divBdr>
            <w:top w:val="none" w:sz="0" w:space="0" w:color="auto"/>
            <w:left w:val="none" w:sz="0" w:space="0" w:color="auto"/>
            <w:bottom w:val="none" w:sz="0" w:space="0" w:color="auto"/>
            <w:right w:val="none" w:sz="0" w:space="0" w:color="auto"/>
          </w:divBdr>
        </w:div>
        <w:div w:id="833304372">
          <w:marLeft w:val="480"/>
          <w:marRight w:val="0"/>
          <w:marTop w:val="0"/>
          <w:marBottom w:val="0"/>
          <w:divBdr>
            <w:top w:val="none" w:sz="0" w:space="0" w:color="auto"/>
            <w:left w:val="none" w:sz="0" w:space="0" w:color="auto"/>
            <w:bottom w:val="none" w:sz="0" w:space="0" w:color="auto"/>
            <w:right w:val="none" w:sz="0" w:space="0" w:color="auto"/>
          </w:divBdr>
        </w:div>
        <w:div w:id="888610713">
          <w:marLeft w:val="480"/>
          <w:marRight w:val="0"/>
          <w:marTop w:val="0"/>
          <w:marBottom w:val="0"/>
          <w:divBdr>
            <w:top w:val="none" w:sz="0" w:space="0" w:color="auto"/>
            <w:left w:val="none" w:sz="0" w:space="0" w:color="auto"/>
            <w:bottom w:val="none" w:sz="0" w:space="0" w:color="auto"/>
            <w:right w:val="none" w:sz="0" w:space="0" w:color="auto"/>
          </w:divBdr>
        </w:div>
        <w:div w:id="916741857">
          <w:marLeft w:val="480"/>
          <w:marRight w:val="0"/>
          <w:marTop w:val="0"/>
          <w:marBottom w:val="0"/>
          <w:divBdr>
            <w:top w:val="none" w:sz="0" w:space="0" w:color="auto"/>
            <w:left w:val="none" w:sz="0" w:space="0" w:color="auto"/>
            <w:bottom w:val="none" w:sz="0" w:space="0" w:color="auto"/>
            <w:right w:val="none" w:sz="0" w:space="0" w:color="auto"/>
          </w:divBdr>
        </w:div>
        <w:div w:id="1149515571">
          <w:marLeft w:val="480"/>
          <w:marRight w:val="0"/>
          <w:marTop w:val="0"/>
          <w:marBottom w:val="0"/>
          <w:divBdr>
            <w:top w:val="none" w:sz="0" w:space="0" w:color="auto"/>
            <w:left w:val="none" w:sz="0" w:space="0" w:color="auto"/>
            <w:bottom w:val="none" w:sz="0" w:space="0" w:color="auto"/>
            <w:right w:val="none" w:sz="0" w:space="0" w:color="auto"/>
          </w:divBdr>
        </w:div>
        <w:div w:id="1154881938">
          <w:marLeft w:val="480"/>
          <w:marRight w:val="0"/>
          <w:marTop w:val="0"/>
          <w:marBottom w:val="0"/>
          <w:divBdr>
            <w:top w:val="none" w:sz="0" w:space="0" w:color="auto"/>
            <w:left w:val="none" w:sz="0" w:space="0" w:color="auto"/>
            <w:bottom w:val="none" w:sz="0" w:space="0" w:color="auto"/>
            <w:right w:val="none" w:sz="0" w:space="0" w:color="auto"/>
          </w:divBdr>
        </w:div>
        <w:div w:id="1159154470">
          <w:marLeft w:val="480"/>
          <w:marRight w:val="0"/>
          <w:marTop w:val="0"/>
          <w:marBottom w:val="0"/>
          <w:divBdr>
            <w:top w:val="none" w:sz="0" w:space="0" w:color="auto"/>
            <w:left w:val="none" w:sz="0" w:space="0" w:color="auto"/>
            <w:bottom w:val="none" w:sz="0" w:space="0" w:color="auto"/>
            <w:right w:val="none" w:sz="0" w:space="0" w:color="auto"/>
          </w:divBdr>
        </w:div>
        <w:div w:id="1189685683">
          <w:marLeft w:val="480"/>
          <w:marRight w:val="0"/>
          <w:marTop w:val="0"/>
          <w:marBottom w:val="0"/>
          <w:divBdr>
            <w:top w:val="none" w:sz="0" w:space="0" w:color="auto"/>
            <w:left w:val="none" w:sz="0" w:space="0" w:color="auto"/>
            <w:bottom w:val="none" w:sz="0" w:space="0" w:color="auto"/>
            <w:right w:val="none" w:sz="0" w:space="0" w:color="auto"/>
          </w:divBdr>
        </w:div>
        <w:div w:id="1256401808">
          <w:marLeft w:val="480"/>
          <w:marRight w:val="0"/>
          <w:marTop w:val="0"/>
          <w:marBottom w:val="0"/>
          <w:divBdr>
            <w:top w:val="none" w:sz="0" w:space="0" w:color="auto"/>
            <w:left w:val="none" w:sz="0" w:space="0" w:color="auto"/>
            <w:bottom w:val="none" w:sz="0" w:space="0" w:color="auto"/>
            <w:right w:val="none" w:sz="0" w:space="0" w:color="auto"/>
          </w:divBdr>
        </w:div>
        <w:div w:id="1381174742">
          <w:marLeft w:val="480"/>
          <w:marRight w:val="0"/>
          <w:marTop w:val="0"/>
          <w:marBottom w:val="0"/>
          <w:divBdr>
            <w:top w:val="none" w:sz="0" w:space="0" w:color="auto"/>
            <w:left w:val="none" w:sz="0" w:space="0" w:color="auto"/>
            <w:bottom w:val="none" w:sz="0" w:space="0" w:color="auto"/>
            <w:right w:val="none" w:sz="0" w:space="0" w:color="auto"/>
          </w:divBdr>
        </w:div>
        <w:div w:id="1445730689">
          <w:marLeft w:val="480"/>
          <w:marRight w:val="0"/>
          <w:marTop w:val="0"/>
          <w:marBottom w:val="0"/>
          <w:divBdr>
            <w:top w:val="none" w:sz="0" w:space="0" w:color="auto"/>
            <w:left w:val="none" w:sz="0" w:space="0" w:color="auto"/>
            <w:bottom w:val="none" w:sz="0" w:space="0" w:color="auto"/>
            <w:right w:val="none" w:sz="0" w:space="0" w:color="auto"/>
          </w:divBdr>
        </w:div>
        <w:div w:id="1453286954">
          <w:marLeft w:val="480"/>
          <w:marRight w:val="0"/>
          <w:marTop w:val="0"/>
          <w:marBottom w:val="0"/>
          <w:divBdr>
            <w:top w:val="none" w:sz="0" w:space="0" w:color="auto"/>
            <w:left w:val="none" w:sz="0" w:space="0" w:color="auto"/>
            <w:bottom w:val="none" w:sz="0" w:space="0" w:color="auto"/>
            <w:right w:val="none" w:sz="0" w:space="0" w:color="auto"/>
          </w:divBdr>
        </w:div>
        <w:div w:id="1491945202">
          <w:marLeft w:val="480"/>
          <w:marRight w:val="0"/>
          <w:marTop w:val="0"/>
          <w:marBottom w:val="0"/>
          <w:divBdr>
            <w:top w:val="none" w:sz="0" w:space="0" w:color="auto"/>
            <w:left w:val="none" w:sz="0" w:space="0" w:color="auto"/>
            <w:bottom w:val="none" w:sz="0" w:space="0" w:color="auto"/>
            <w:right w:val="none" w:sz="0" w:space="0" w:color="auto"/>
          </w:divBdr>
        </w:div>
        <w:div w:id="1505587145">
          <w:marLeft w:val="480"/>
          <w:marRight w:val="0"/>
          <w:marTop w:val="0"/>
          <w:marBottom w:val="0"/>
          <w:divBdr>
            <w:top w:val="none" w:sz="0" w:space="0" w:color="auto"/>
            <w:left w:val="none" w:sz="0" w:space="0" w:color="auto"/>
            <w:bottom w:val="none" w:sz="0" w:space="0" w:color="auto"/>
            <w:right w:val="none" w:sz="0" w:space="0" w:color="auto"/>
          </w:divBdr>
        </w:div>
        <w:div w:id="1509712672">
          <w:marLeft w:val="480"/>
          <w:marRight w:val="0"/>
          <w:marTop w:val="0"/>
          <w:marBottom w:val="0"/>
          <w:divBdr>
            <w:top w:val="none" w:sz="0" w:space="0" w:color="auto"/>
            <w:left w:val="none" w:sz="0" w:space="0" w:color="auto"/>
            <w:bottom w:val="none" w:sz="0" w:space="0" w:color="auto"/>
            <w:right w:val="none" w:sz="0" w:space="0" w:color="auto"/>
          </w:divBdr>
        </w:div>
        <w:div w:id="1521166164">
          <w:marLeft w:val="480"/>
          <w:marRight w:val="0"/>
          <w:marTop w:val="0"/>
          <w:marBottom w:val="0"/>
          <w:divBdr>
            <w:top w:val="none" w:sz="0" w:space="0" w:color="auto"/>
            <w:left w:val="none" w:sz="0" w:space="0" w:color="auto"/>
            <w:bottom w:val="none" w:sz="0" w:space="0" w:color="auto"/>
            <w:right w:val="none" w:sz="0" w:space="0" w:color="auto"/>
          </w:divBdr>
        </w:div>
        <w:div w:id="1634679641">
          <w:marLeft w:val="480"/>
          <w:marRight w:val="0"/>
          <w:marTop w:val="0"/>
          <w:marBottom w:val="0"/>
          <w:divBdr>
            <w:top w:val="none" w:sz="0" w:space="0" w:color="auto"/>
            <w:left w:val="none" w:sz="0" w:space="0" w:color="auto"/>
            <w:bottom w:val="none" w:sz="0" w:space="0" w:color="auto"/>
            <w:right w:val="none" w:sz="0" w:space="0" w:color="auto"/>
          </w:divBdr>
        </w:div>
        <w:div w:id="1730033865">
          <w:marLeft w:val="480"/>
          <w:marRight w:val="0"/>
          <w:marTop w:val="0"/>
          <w:marBottom w:val="0"/>
          <w:divBdr>
            <w:top w:val="none" w:sz="0" w:space="0" w:color="auto"/>
            <w:left w:val="none" w:sz="0" w:space="0" w:color="auto"/>
            <w:bottom w:val="none" w:sz="0" w:space="0" w:color="auto"/>
            <w:right w:val="none" w:sz="0" w:space="0" w:color="auto"/>
          </w:divBdr>
        </w:div>
      </w:divsChild>
    </w:div>
    <w:div w:id="1510755654">
      <w:marLeft w:val="480"/>
      <w:marRight w:val="0"/>
      <w:marTop w:val="0"/>
      <w:marBottom w:val="0"/>
      <w:divBdr>
        <w:top w:val="none" w:sz="0" w:space="0" w:color="auto"/>
        <w:left w:val="none" w:sz="0" w:space="0" w:color="auto"/>
        <w:bottom w:val="none" w:sz="0" w:space="0" w:color="auto"/>
        <w:right w:val="none" w:sz="0" w:space="0" w:color="auto"/>
      </w:divBdr>
    </w:div>
    <w:div w:id="1510828048">
      <w:marLeft w:val="480"/>
      <w:marRight w:val="0"/>
      <w:marTop w:val="0"/>
      <w:marBottom w:val="0"/>
      <w:divBdr>
        <w:top w:val="none" w:sz="0" w:space="0" w:color="auto"/>
        <w:left w:val="none" w:sz="0" w:space="0" w:color="auto"/>
        <w:bottom w:val="none" w:sz="0" w:space="0" w:color="auto"/>
        <w:right w:val="none" w:sz="0" w:space="0" w:color="auto"/>
      </w:divBdr>
    </w:div>
    <w:div w:id="1510945645">
      <w:marLeft w:val="480"/>
      <w:marRight w:val="0"/>
      <w:marTop w:val="0"/>
      <w:marBottom w:val="0"/>
      <w:divBdr>
        <w:top w:val="none" w:sz="0" w:space="0" w:color="auto"/>
        <w:left w:val="none" w:sz="0" w:space="0" w:color="auto"/>
        <w:bottom w:val="none" w:sz="0" w:space="0" w:color="auto"/>
        <w:right w:val="none" w:sz="0" w:space="0" w:color="auto"/>
      </w:divBdr>
    </w:div>
    <w:div w:id="1510950353">
      <w:marLeft w:val="480"/>
      <w:marRight w:val="0"/>
      <w:marTop w:val="0"/>
      <w:marBottom w:val="0"/>
      <w:divBdr>
        <w:top w:val="none" w:sz="0" w:space="0" w:color="auto"/>
        <w:left w:val="none" w:sz="0" w:space="0" w:color="auto"/>
        <w:bottom w:val="none" w:sz="0" w:space="0" w:color="auto"/>
        <w:right w:val="none" w:sz="0" w:space="0" w:color="auto"/>
      </w:divBdr>
    </w:div>
    <w:div w:id="1511024490">
      <w:marLeft w:val="480"/>
      <w:marRight w:val="0"/>
      <w:marTop w:val="0"/>
      <w:marBottom w:val="0"/>
      <w:divBdr>
        <w:top w:val="none" w:sz="0" w:space="0" w:color="auto"/>
        <w:left w:val="none" w:sz="0" w:space="0" w:color="auto"/>
        <w:bottom w:val="none" w:sz="0" w:space="0" w:color="auto"/>
        <w:right w:val="none" w:sz="0" w:space="0" w:color="auto"/>
      </w:divBdr>
    </w:div>
    <w:div w:id="1511065398">
      <w:marLeft w:val="480"/>
      <w:marRight w:val="0"/>
      <w:marTop w:val="0"/>
      <w:marBottom w:val="0"/>
      <w:divBdr>
        <w:top w:val="none" w:sz="0" w:space="0" w:color="auto"/>
        <w:left w:val="none" w:sz="0" w:space="0" w:color="auto"/>
        <w:bottom w:val="none" w:sz="0" w:space="0" w:color="auto"/>
        <w:right w:val="none" w:sz="0" w:space="0" w:color="auto"/>
      </w:divBdr>
    </w:div>
    <w:div w:id="1511136534">
      <w:marLeft w:val="480"/>
      <w:marRight w:val="0"/>
      <w:marTop w:val="0"/>
      <w:marBottom w:val="0"/>
      <w:divBdr>
        <w:top w:val="none" w:sz="0" w:space="0" w:color="auto"/>
        <w:left w:val="none" w:sz="0" w:space="0" w:color="auto"/>
        <w:bottom w:val="none" w:sz="0" w:space="0" w:color="auto"/>
        <w:right w:val="none" w:sz="0" w:space="0" w:color="auto"/>
      </w:divBdr>
    </w:div>
    <w:div w:id="1511287605">
      <w:bodyDiv w:val="1"/>
      <w:marLeft w:val="0"/>
      <w:marRight w:val="0"/>
      <w:marTop w:val="0"/>
      <w:marBottom w:val="0"/>
      <w:divBdr>
        <w:top w:val="none" w:sz="0" w:space="0" w:color="auto"/>
        <w:left w:val="none" w:sz="0" w:space="0" w:color="auto"/>
        <w:bottom w:val="none" w:sz="0" w:space="0" w:color="auto"/>
        <w:right w:val="none" w:sz="0" w:space="0" w:color="auto"/>
      </w:divBdr>
    </w:div>
    <w:div w:id="1511333361">
      <w:marLeft w:val="480"/>
      <w:marRight w:val="0"/>
      <w:marTop w:val="0"/>
      <w:marBottom w:val="0"/>
      <w:divBdr>
        <w:top w:val="none" w:sz="0" w:space="0" w:color="auto"/>
        <w:left w:val="none" w:sz="0" w:space="0" w:color="auto"/>
        <w:bottom w:val="none" w:sz="0" w:space="0" w:color="auto"/>
        <w:right w:val="none" w:sz="0" w:space="0" w:color="auto"/>
      </w:divBdr>
    </w:div>
    <w:div w:id="1511480146">
      <w:marLeft w:val="480"/>
      <w:marRight w:val="0"/>
      <w:marTop w:val="0"/>
      <w:marBottom w:val="0"/>
      <w:divBdr>
        <w:top w:val="none" w:sz="0" w:space="0" w:color="auto"/>
        <w:left w:val="none" w:sz="0" w:space="0" w:color="auto"/>
        <w:bottom w:val="none" w:sz="0" w:space="0" w:color="auto"/>
        <w:right w:val="none" w:sz="0" w:space="0" w:color="auto"/>
      </w:divBdr>
    </w:div>
    <w:div w:id="1511480218">
      <w:marLeft w:val="480"/>
      <w:marRight w:val="0"/>
      <w:marTop w:val="0"/>
      <w:marBottom w:val="0"/>
      <w:divBdr>
        <w:top w:val="none" w:sz="0" w:space="0" w:color="auto"/>
        <w:left w:val="none" w:sz="0" w:space="0" w:color="auto"/>
        <w:bottom w:val="none" w:sz="0" w:space="0" w:color="auto"/>
        <w:right w:val="none" w:sz="0" w:space="0" w:color="auto"/>
      </w:divBdr>
    </w:div>
    <w:div w:id="1511522823">
      <w:marLeft w:val="480"/>
      <w:marRight w:val="0"/>
      <w:marTop w:val="0"/>
      <w:marBottom w:val="0"/>
      <w:divBdr>
        <w:top w:val="none" w:sz="0" w:space="0" w:color="auto"/>
        <w:left w:val="none" w:sz="0" w:space="0" w:color="auto"/>
        <w:bottom w:val="none" w:sz="0" w:space="0" w:color="auto"/>
        <w:right w:val="none" w:sz="0" w:space="0" w:color="auto"/>
      </w:divBdr>
    </w:div>
    <w:div w:id="1511601371">
      <w:marLeft w:val="480"/>
      <w:marRight w:val="0"/>
      <w:marTop w:val="0"/>
      <w:marBottom w:val="0"/>
      <w:divBdr>
        <w:top w:val="none" w:sz="0" w:space="0" w:color="auto"/>
        <w:left w:val="none" w:sz="0" w:space="0" w:color="auto"/>
        <w:bottom w:val="none" w:sz="0" w:space="0" w:color="auto"/>
        <w:right w:val="none" w:sz="0" w:space="0" w:color="auto"/>
      </w:divBdr>
    </w:div>
    <w:div w:id="1511723917">
      <w:marLeft w:val="480"/>
      <w:marRight w:val="0"/>
      <w:marTop w:val="0"/>
      <w:marBottom w:val="0"/>
      <w:divBdr>
        <w:top w:val="none" w:sz="0" w:space="0" w:color="auto"/>
        <w:left w:val="none" w:sz="0" w:space="0" w:color="auto"/>
        <w:bottom w:val="none" w:sz="0" w:space="0" w:color="auto"/>
        <w:right w:val="none" w:sz="0" w:space="0" w:color="auto"/>
      </w:divBdr>
    </w:div>
    <w:div w:id="1511794632">
      <w:marLeft w:val="480"/>
      <w:marRight w:val="0"/>
      <w:marTop w:val="0"/>
      <w:marBottom w:val="0"/>
      <w:divBdr>
        <w:top w:val="none" w:sz="0" w:space="0" w:color="auto"/>
        <w:left w:val="none" w:sz="0" w:space="0" w:color="auto"/>
        <w:bottom w:val="none" w:sz="0" w:space="0" w:color="auto"/>
        <w:right w:val="none" w:sz="0" w:space="0" w:color="auto"/>
      </w:divBdr>
    </w:div>
    <w:div w:id="1511871049">
      <w:marLeft w:val="480"/>
      <w:marRight w:val="0"/>
      <w:marTop w:val="0"/>
      <w:marBottom w:val="0"/>
      <w:divBdr>
        <w:top w:val="none" w:sz="0" w:space="0" w:color="auto"/>
        <w:left w:val="none" w:sz="0" w:space="0" w:color="auto"/>
        <w:bottom w:val="none" w:sz="0" w:space="0" w:color="auto"/>
        <w:right w:val="none" w:sz="0" w:space="0" w:color="auto"/>
      </w:divBdr>
    </w:div>
    <w:div w:id="1511917877">
      <w:marLeft w:val="480"/>
      <w:marRight w:val="0"/>
      <w:marTop w:val="0"/>
      <w:marBottom w:val="0"/>
      <w:divBdr>
        <w:top w:val="none" w:sz="0" w:space="0" w:color="auto"/>
        <w:left w:val="none" w:sz="0" w:space="0" w:color="auto"/>
        <w:bottom w:val="none" w:sz="0" w:space="0" w:color="auto"/>
        <w:right w:val="none" w:sz="0" w:space="0" w:color="auto"/>
      </w:divBdr>
    </w:div>
    <w:div w:id="1512138068">
      <w:marLeft w:val="480"/>
      <w:marRight w:val="0"/>
      <w:marTop w:val="0"/>
      <w:marBottom w:val="0"/>
      <w:divBdr>
        <w:top w:val="none" w:sz="0" w:space="0" w:color="auto"/>
        <w:left w:val="none" w:sz="0" w:space="0" w:color="auto"/>
        <w:bottom w:val="none" w:sz="0" w:space="0" w:color="auto"/>
        <w:right w:val="none" w:sz="0" w:space="0" w:color="auto"/>
      </w:divBdr>
    </w:div>
    <w:div w:id="1512182164">
      <w:marLeft w:val="480"/>
      <w:marRight w:val="0"/>
      <w:marTop w:val="0"/>
      <w:marBottom w:val="0"/>
      <w:divBdr>
        <w:top w:val="none" w:sz="0" w:space="0" w:color="auto"/>
        <w:left w:val="none" w:sz="0" w:space="0" w:color="auto"/>
        <w:bottom w:val="none" w:sz="0" w:space="0" w:color="auto"/>
        <w:right w:val="none" w:sz="0" w:space="0" w:color="auto"/>
      </w:divBdr>
    </w:div>
    <w:div w:id="1512253162">
      <w:marLeft w:val="480"/>
      <w:marRight w:val="0"/>
      <w:marTop w:val="0"/>
      <w:marBottom w:val="0"/>
      <w:divBdr>
        <w:top w:val="none" w:sz="0" w:space="0" w:color="auto"/>
        <w:left w:val="none" w:sz="0" w:space="0" w:color="auto"/>
        <w:bottom w:val="none" w:sz="0" w:space="0" w:color="auto"/>
        <w:right w:val="none" w:sz="0" w:space="0" w:color="auto"/>
      </w:divBdr>
    </w:div>
    <w:div w:id="1512260064">
      <w:marLeft w:val="480"/>
      <w:marRight w:val="0"/>
      <w:marTop w:val="0"/>
      <w:marBottom w:val="0"/>
      <w:divBdr>
        <w:top w:val="none" w:sz="0" w:space="0" w:color="auto"/>
        <w:left w:val="none" w:sz="0" w:space="0" w:color="auto"/>
        <w:bottom w:val="none" w:sz="0" w:space="0" w:color="auto"/>
        <w:right w:val="none" w:sz="0" w:space="0" w:color="auto"/>
      </w:divBdr>
    </w:div>
    <w:div w:id="1512329359">
      <w:marLeft w:val="480"/>
      <w:marRight w:val="0"/>
      <w:marTop w:val="0"/>
      <w:marBottom w:val="0"/>
      <w:divBdr>
        <w:top w:val="none" w:sz="0" w:space="0" w:color="auto"/>
        <w:left w:val="none" w:sz="0" w:space="0" w:color="auto"/>
        <w:bottom w:val="none" w:sz="0" w:space="0" w:color="auto"/>
        <w:right w:val="none" w:sz="0" w:space="0" w:color="auto"/>
      </w:divBdr>
    </w:div>
    <w:div w:id="1512720251">
      <w:marLeft w:val="480"/>
      <w:marRight w:val="0"/>
      <w:marTop w:val="0"/>
      <w:marBottom w:val="0"/>
      <w:divBdr>
        <w:top w:val="none" w:sz="0" w:space="0" w:color="auto"/>
        <w:left w:val="none" w:sz="0" w:space="0" w:color="auto"/>
        <w:bottom w:val="none" w:sz="0" w:space="0" w:color="auto"/>
        <w:right w:val="none" w:sz="0" w:space="0" w:color="auto"/>
      </w:divBdr>
    </w:div>
    <w:div w:id="1512915203">
      <w:marLeft w:val="480"/>
      <w:marRight w:val="0"/>
      <w:marTop w:val="0"/>
      <w:marBottom w:val="0"/>
      <w:divBdr>
        <w:top w:val="none" w:sz="0" w:space="0" w:color="auto"/>
        <w:left w:val="none" w:sz="0" w:space="0" w:color="auto"/>
        <w:bottom w:val="none" w:sz="0" w:space="0" w:color="auto"/>
        <w:right w:val="none" w:sz="0" w:space="0" w:color="auto"/>
      </w:divBdr>
    </w:div>
    <w:div w:id="1512917576">
      <w:marLeft w:val="480"/>
      <w:marRight w:val="0"/>
      <w:marTop w:val="0"/>
      <w:marBottom w:val="0"/>
      <w:divBdr>
        <w:top w:val="none" w:sz="0" w:space="0" w:color="auto"/>
        <w:left w:val="none" w:sz="0" w:space="0" w:color="auto"/>
        <w:bottom w:val="none" w:sz="0" w:space="0" w:color="auto"/>
        <w:right w:val="none" w:sz="0" w:space="0" w:color="auto"/>
      </w:divBdr>
    </w:div>
    <w:div w:id="1513034290">
      <w:marLeft w:val="480"/>
      <w:marRight w:val="0"/>
      <w:marTop w:val="0"/>
      <w:marBottom w:val="0"/>
      <w:divBdr>
        <w:top w:val="none" w:sz="0" w:space="0" w:color="auto"/>
        <w:left w:val="none" w:sz="0" w:space="0" w:color="auto"/>
        <w:bottom w:val="none" w:sz="0" w:space="0" w:color="auto"/>
        <w:right w:val="none" w:sz="0" w:space="0" w:color="auto"/>
      </w:divBdr>
    </w:div>
    <w:div w:id="1513034911">
      <w:marLeft w:val="480"/>
      <w:marRight w:val="0"/>
      <w:marTop w:val="0"/>
      <w:marBottom w:val="0"/>
      <w:divBdr>
        <w:top w:val="none" w:sz="0" w:space="0" w:color="auto"/>
        <w:left w:val="none" w:sz="0" w:space="0" w:color="auto"/>
        <w:bottom w:val="none" w:sz="0" w:space="0" w:color="auto"/>
        <w:right w:val="none" w:sz="0" w:space="0" w:color="auto"/>
      </w:divBdr>
    </w:div>
    <w:div w:id="1513301875">
      <w:marLeft w:val="480"/>
      <w:marRight w:val="0"/>
      <w:marTop w:val="0"/>
      <w:marBottom w:val="0"/>
      <w:divBdr>
        <w:top w:val="none" w:sz="0" w:space="0" w:color="auto"/>
        <w:left w:val="none" w:sz="0" w:space="0" w:color="auto"/>
        <w:bottom w:val="none" w:sz="0" w:space="0" w:color="auto"/>
        <w:right w:val="none" w:sz="0" w:space="0" w:color="auto"/>
      </w:divBdr>
    </w:div>
    <w:div w:id="1513454754">
      <w:marLeft w:val="480"/>
      <w:marRight w:val="0"/>
      <w:marTop w:val="0"/>
      <w:marBottom w:val="0"/>
      <w:divBdr>
        <w:top w:val="none" w:sz="0" w:space="0" w:color="auto"/>
        <w:left w:val="none" w:sz="0" w:space="0" w:color="auto"/>
        <w:bottom w:val="none" w:sz="0" w:space="0" w:color="auto"/>
        <w:right w:val="none" w:sz="0" w:space="0" w:color="auto"/>
      </w:divBdr>
    </w:div>
    <w:div w:id="1513490790">
      <w:bodyDiv w:val="1"/>
      <w:marLeft w:val="0"/>
      <w:marRight w:val="0"/>
      <w:marTop w:val="0"/>
      <w:marBottom w:val="0"/>
      <w:divBdr>
        <w:top w:val="none" w:sz="0" w:space="0" w:color="auto"/>
        <w:left w:val="none" w:sz="0" w:space="0" w:color="auto"/>
        <w:bottom w:val="none" w:sz="0" w:space="0" w:color="auto"/>
        <w:right w:val="none" w:sz="0" w:space="0" w:color="auto"/>
      </w:divBdr>
    </w:div>
    <w:div w:id="1513687345">
      <w:marLeft w:val="480"/>
      <w:marRight w:val="0"/>
      <w:marTop w:val="0"/>
      <w:marBottom w:val="0"/>
      <w:divBdr>
        <w:top w:val="none" w:sz="0" w:space="0" w:color="auto"/>
        <w:left w:val="none" w:sz="0" w:space="0" w:color="auto"/>
        <w:bottom w:val="none" w:sz="0" w:space="0" w:color="auto"/>
        <w:right w:val="none" w:sz="0" w:space="0" w:color="auto"/>
      </w:divBdr>
    </w:div>
    <w:div w:id="1513763131">
      <w:marLeft w:val="480"/>
      <w:marRight w:val="0"/>
      <w:marTop w:val="0"/>
      <w:marBottom w:val="0"/>
      <w:divBdr>
        <w:top w:val="none" w:sz="0" w:space="0" w:color="auto"/>
        <w:left w:val="none" w:sz="0" w:space="0" w:color="auto"/>
        <w:bottom w:val="none" w:sz="0" w:space="0" w:color="auto"/>
        <w:right w:val="none" w:sz="0" w:space="0" w:color="auto"/>
      </w:divBdr>
    </w:div>
    <w:div w:id="1513911055">
      <w:marLeft w:val="480"/>
      <w:marRight w:val="0"/>
      <w:marTop w:val="0"/>
      <w:marBottom w:val="0"/>
      <w:divBdr>
        <w:top w:val="none" w:sz="0" w:space="0" w:color="auto"/>
        <w:left w:val="none" w:sz="0" w:space="0" w:color="auto"/>
        <w:bottom w:val="none" w:sz="0" w:space="0" w:color="auto"/>
        <w:right w:val="none" w:sz="0" w:space="0" w:color="auto"/>
      </w:divBdr>
    </w:div>
    <w:div w:id="1514025739">
      <w:marLeft w:val="480"/>
      <w:marRight w:val="0"/>
      <w:marTop w:val="0"/>
      <w:marBottom w:val="0"/>
      <w:divBdr>
        <w:top w:val="none" w:sz="0" w:space="0" w:color="auto"/>
        <w:left w:val="none" w:sz="0" w:space="0" w:color="auto"/>
        <w:bottom w:val="none" w:sz="0" w:space="0" w:color="auto"/>
        <w:right w:val="none" w:sz="0" w:space="0" w:color="auto"/>
      </w:divBdr>
    </w:div>
    <w:div w:id="1514102909">
      <w:marLeft w:val="480"/>
      <w:marRight w:val="0"/>
      <w:marTop w:val="0"/>
      <w:marBottom w:val="0"/>
      <w:divBdr>
        <w:top w:val="none" w:sz="0" w:space="0" w:color="auto"/>
        <w:left w:val="none" w:sz="0" w:space="0" w:color="auto"/>
        <w:bottom w:val="none" w:sz="0" w:space="0" w:color="auto"/>
        <w:right w:val="none" w:sz="0" w:space="0" w:color="auto"/>
      </w:divBdr>
    </w:div>
    <w:div w:id="1514103626">
      <w:marLeft w:val="480"/>
      <w:marRight w:val="0"/>
      <w:marTop w:val="0"/>
      <w:marBottom w:val="0"/>
      <w:divBdr>
        <w:top w:val="none" w:sz="0" w:space="0" w:color="auto"/>
        <w:left w:val="none" w:sz="0" w:space="0" w:color="auto"/>
        <w:bottom w:val="none" w:sz="0" w:space="0" w:color="auto"/>
        <w:right w:val="none" w:sz="0" w:space="0" w:color="auto"/>
      </w:divBdr>
    </w:div>
    <w:div w:id="1514108719">
      <w:marLeft w:val="480"/>
      <w:marRight w:val="0"/>
      <w:marTop w:val="0"/>
      <w:marBottom w:val="0"/>
      <w:divBdr>
        <w:top w:val="none" w:sz="0" w:space="0" w:color="auto"/>
        <w:left w:val="none" w:sz="0" w:space="0" w:color="auto"/>
        <w:bottom w:val="none" w:sz="0" w:space="0" w:color="auto"/>
        <w:right w:val="none" w:sz="0" w:space="0" w:color="auto"/>
      </w:divBdr>
    </w:div>
    <w:div w:id="1514415623">
      <w:marLeft w:val="480"/>
      <w:marRight w:val="0"/>
      <w:marTop w:val="0"/>
      <w:marBottom w:val="0"/>
      <w:divBdr>
        <w:top w:val="none" w:sz="0" w:space="0" w:color="auto"/>
        <w:left w:val="none" w:sz="0" w:space="0" w:color="auto"/>
        <w:bottom w:val="none" w:sz="0" w:space="0" w:color="auto"/>
        <w:right w:val="none" w:sz="0" w:space="0" w:color="auto"/>
      </w:divBdr>
    </w:div>
    <w:div w:id="1514420880">
      <w:bodyDiv w:val="1"/>
      <w:marLeft w:val="0"/>
      <w:marRight w:val="0"/>
      <w:marTop w:val="0"/>
      <w:marBottom w:val="0"/>
      <w:divBdr>
        <w:top w:val="none" w:sz="0" w:space="0" w:color="auto"/>
        <w:left w:val="none" w:sz="0" w:space="0" w:color="auto"/>
        <w:bottom w:val="none" w:sz="0" w:space="0" w:color="auto"/>
        <w:right w:val="none" w:sz="0" w:space="0" w:color="auto"/>
      </w:divBdr>
    </w:div>
    <w:div w:id="1514565006">
      <w:marLeft w:val="480"/>
      <w:marRight w:val="0"/>
      <w:marTop w:val="0"/>
      <w:marBottom w:val="0"/>
      <w:divBdr>
        <w:top w:val="none" w:sz="0" w:space="0" w:color="auto"/>
        <w:left w:val="none" w:sz="0" w:space="0" w:color="auto"/>
        <w:bottom w:val="none" w:sz="0" w:space="0" w:color="auto"/>
        <w:right w:val="none" w:sz="0" w:space="0" w:color="auto"/>
      </w:divBdr>
    </w:div>
    <w:div w:id="1514764934">
      <w:marLeft w:val="480"/>
      <w:marRight w:val="0"/>
      <w:marTop w:val="0"/>
      <w:marBottom w:val="0"/>
      <w:divBdr>
        <w:top w:val="none" w:sz="0" w:space="0" w:color="auto"/>
        <w:left w:val="none" w:sz="0" w:space="0" w:color="auto"/>
        <w:bottom w:val="none" w:sz="0" w:space="0" w:color="auto"/>
        <w:right w:val="none" w:sz="0" w:space="0" w:color="auto"/>
      </w:divBdr>
    </w:div>
    <w:div w:id="1514877854">
      <w:marLeft w:val="480"/>
      <w:marRight w:val="0"/>
      <w:marTop w:val="0"/>
      <w:marBottom w:val="0"/>
      <w:divBdr>
        <w:top w:val="none" w:sz="0" w:space="0" w:color="auto"/>
        <w:left w:val="none" w:sz="0" w:space="0" w:color="auto"/>
        <w:bottom w:val="none" w:sz="0" w:space="0" w:color="auto"/>
        <w:right w:val="none" w:sz="0" w:space="0" w:color="auto"/>
      </w:divBdr>
    </w:div>
    <w:div w:id="1514883164">
      <w:marLeft w:val="480"/>
      <w:marRight w:val="0"/>
      <w:marTop w:val="0"/>
      <w:marBottom w:val="0"/>
      <w:divBdr>
        <w:top w:val="none" w:sz="0" w:space="0" w:color="auto"/>
        <w:left w:val="none" w:sz="0" w:space="0" w:color="auto"/>
        <w:bottom w:val="none" w:sz="0" w:space="0" w:color="auto"/>
        <w:right w:val="none" w:sz="0" w:space="0" w:color="auto"/>
      </w:divBdr>
    </w:div>
    <w:div w:id="1515075965">
      <w:marLeft w:val="480"/>
      <w:marRight w:val="0"/>
      <w:marTop w:val="0"/>
      <w:marBottom w:val="0"/>
      <w:divBdr>
        <w:top w:val="none" w:sz="0" w:space="0" w:color="auto"/>
        <w:left w:val="none" w:sz="0" w:space="0" w:color="auto"/>
        <w:bottom w:val="none" w:sz="0" w:space="0" w:color="auto"/>
        <w:right w:val="none" w:sz="0" w:space="0" w:color="auto"/>
      </w:divBdr>
    </w:div>
    <w:div w:id="1515150346">
      <w:marLeft w:val="480"/>
      <w:marRight w:val="0"/>
      <w:marTop w:val="0"/>
      <w:marBottom w:val="0"/>
      <w:divBdr>
        <w:top w:val="none" w:sz="0" w:space="0" w:color="auto"/>
        <w:left w:val="none" w:sz="0" w:space="0" w:color="auto"/>
        <w:bottom w:val="none" w:sz="0" w:space="0" w:color="auto"/>
        <w:right w:val="none" w:sz="0" w:space="0" w:color="auto"/>
      </w:divBdr>
    </w:div>
    <w:div w:id="1515192736">
      <w:marLeft w:val="480"/>
      <w:marRight w:val="0"/>
      <w:marTop w:val="0"/>
      <w:marBottom w:val="0"/>
      <w:divBdr>
        <w:top w:val="none" w:sz="0" w:space="0" w:color="auto"/>
        <w:left w:val="none" w:sz="0" w:space="0" w:color="auto"/>
        <w:bottom w:val="none" w:sz="0" w:space="0" w:color="auto"/>
        <w:right w:val="none" w:sz="0" w:space="0" w:color="auto"/>
      </w:divBdr>
    </w:div>
    <w:div w:id="1515224369">
      <w:marLeft w:val="480"/>
      <w:marRight w:val="0"/>
      <w:marTop w:val="0"/>
      <w:marBottom w:val="0"/>
      <w:divBdr>
        <w:top w:val="none" w:sz="0" w:space="0" w:color="auto"/>
        <w:left w:val="none" w:sz="0" w:space="0" w:color="auto"/>
        <w:bottom w:val="none" w:sz="0" w:space="0" w:color="auto"/>
        <w:right w:val="none" w:sz="0" w:space="0" w:color="auto"/>
      </w:divBdr>
    </w:div>
    <w:div w:id="1515265044">
      <w:marLeft w:val="480"/>
      <w:marRight w:val="0"/>
      <w:marTop w:val="0"/>
      <w:marBottom w:val="0"/>
      <w:divBdr>
        <w:top w:val="none" w:sz="0" w:space="0" w:color="auto"/>
        <w:left w:val="none" w:sz="0" w:space="0" w:color="auto"/>
        <w:bottom w:val="none" w:sz="0" w:space="0" w:color="auto"/>
        <w:right w:val="none" w:sz="0" w:space="0" w:color="auto"/>
      </w:divBdr>
    </w:div>
    <w:div w:id="1515417004">
      <w:marLeft w:val="480"/>
      <w:marRight w:val="0"/>
      <w:marTop w:val="0"/>
      <w:marBottom w:val="0"/>
      <w:divBdr>
        <w:top w:val="none" w:sz="0" w:space="0" w:color="auto"/>
        <w:left w:val="none" w:sz="0" w:space="0" w:color="auto"/>
        <w:bottom w:val="none" w:sz="0" w:space="0" w:color="auto"/>
        <w:right w:val="none" w:sz="0" w:space="0" w:color="auto"/>
      </w:divBdr>
    </w:div>
    <w:div w:id="1515418493">
      <w:marLeft w:val="480"/>
      <w:marRight w:val="0"/>
      <w:marTop w:val="0"/>
      <w:marBottom w:val="0"/>
      <w:divBdr>
        <w:top w:val="none" w:sz="0" w:space="0" w:color="auto"/>
        <w:left w:val="none" w:sz="0" w:space="0" w:color="auto"/>
        <w:bottom w:val="none" w:sz="0" w:space="0" w:color="auto"/>
        <w:right w:val="none" w:sz="0" w:space="0" w:color="auto"/>
      </w:divBdr>
    </w:div>
    <w:div w:id="1515456258">
      <w:marLeft w:val="480"/>
      <w:marRight w:val="0"/>
      <w:marTop w:val="0"/>
      <w:marBottom w:val="0"/>
      <w:divBdr>
        <w:top w:val="none" w:sz="0" w:space="0" w:color="auto"/>
        <w:left w:val="none" w:sz="0" w:space="0" w:color="auto"/>
        <w:bottom w:val="none" w:sz="0" w:space="0" w:color="auto"/>
        <w:right w:val="none" w:sz="0" w:space="0" w:color="auto"/>
      </w:divBdr>
    </w:div>
    <w:div w:id="1515606083">
      <w:marLeft w:val="480"/>
      <w:marRight w:val="0"/>
      <w:marTop w:val="0"/>
      <w:marBottom w:val="0"/>
      <w:divBdr>
        <w:top w:val="none" w:sz="0" w:space="0" w:color="auto"/>
        <w:left w:val="none" w:sz="0" w:space="0" w:color="auto"/>
        <w:bottom w:val="none" w:sz="0" w:space="0" w:color="auto"/>
        <w:right w:val="none" w:sz="0" w:space="0" w:color="auto"/>
      </w:divBdr>
    </w:div>
    <w:div w:id="1515726942">
      <w:marLeft w:val="480"/>
      <w:marRight w:val="0"/>
      <w:marTop w:val="0"/>
      <w:marBottom w:val="0"/>
      <w:divBdr>
        <w:top w:val="none" w:sz="0" w:space="0" w:color="auto"/>
        <w:left w:val="none" w:sz="0" w:space="0" w:color="auto"/>
        <w:bottom w:val="none" w:sz="0" w:space="0" w:color="auto"/>
        <w:right w:val="none" w:sz="0" w:space="0" w:color="auto"/>
      </w:divBdr>
    </w:div>
    <w:div w:id="1515805421">
      <w:marLeft w:val="480"/>
      <w:marRight w:val="0"/>
      <w:marTop w:val="0"/>
      <w:marBottom w:val="0"/>
      <w:divBdr>
        <w:top w:val="none" w:sz="0" w:space="0" w:color="auto"/>
        <w:left w:val="none" w:sz="0" w:space="0" w:color="auto"/>
        <w:bottom w:val="none" w:sz="0" w:space="0" w:color="auto"/>
        <w:right w:val="none" w:sz="0" w:space="0" w:color="auto"/>
      </w:divBdr>
    </w:div>
    <w:div w:id="1515849594">
      <w:bodyDiv w:val="1"/>
      <w:marLeft w:val="0"/>
      <w:marRight w:val="0"/>
      <w:marTop w:val="0"/>
      <w:marBottom w:val="0"/>
      <w:divBdr>
        <w:top w:val="none" w:sz="0" w:space="0" w:color="auto"/>
        <w:left w:val="none" w:sz="0" w:space="0" w:color="auto"/>
        <w:bottom w:val="none" w:sz="0" w:space="0" w:color="auto"/>
        <w:right w:val="none" w:sz="0" w:space="0" w:color="auto"/>
      </w:divBdr>
    </w:div>
    <w:div w:id="1515919040">
      <w:marLeft w:val="480"/>
      <w:marRight w:val="0"/>
      <w:marTop w:val="0"/>
      <w:marBottom w:val="0"/>
      <w:divBdr>
        <w:top w:val="none" w:sz="0" w:space="0" w:color="auto"/>
        <w:left w:val="none" w:sz="0" w:space="0" w:color="auto"/>
        <w:bottom w:val="none" w:sz="0" w:space="0" w:color="auto"/>
        <w:right w:val="none" w:sz="0" w:space="0" w:color="auto"/>
      </w:divBdr>
    </w:div>
    <w:div w:id="1515919974">
      <w:marLeft w:val="480"/>
      <w:marRight w:val="0"/>
      <w:marTop w:val="0"/>
      <w:marBottom w:val="0"/>
      <w:divBdr>
        <w:top w:val="none" w:sz="0" w:space="0" w:color="auto"/>
        <w:left w:val="none" w:sz="0" w:space="0" w:color="auto"/>
        <w:bottom w:val="none" w:sz="0" w:space="0" w:color="auto"/>
        <w:right w:val="none" w:sz="0" w:space="0" w:color="auto"/>
      </w:divBdr>
    </w:div>
    <w:div w:id="1515999728">
      <w:marLeft w:val="480"/>
      <w:marRight w:val="0"/>
      <w:marTop w:val="0"/>
      <w:marBottom w:val="0"/>
      <w:divBdr>
        <w:top w:val="none" w:sz="0" w:space="0" w:color="auto"/>
        <w:left w:val="none" w:sz="0" w:space="0" w:color="auto"/>
        <w:bottom w:val="none" w:sz="0" w:space="0" w:color="auto"/>
        <w:right w:val="none" w:sz="0" w:space="0" w:color="auto"/>
      </w:divBdr>
    </w:div>
    <w:div w:id="1516072827">
      <w:marLeft w:val="480"/>
      <w:marRight w:val="0"/>
      <w:marTop w:val="0"/>
      <w:marBottom w:val="0"/>
      <w:divBdr>
        <w:top w:val="none" w:sz="0" w:space="0" w:color="auto"/>
        <w:left w:val="none" w:sz="0" w:space="0" w:color="auto"/>
        <w:bottom w:val="none" w:sz="0" w:space="0" w:color="auto"/>
        <w:right w:val="none" w:sz="0" w:space="0" w:color="auto"/>
      </w:divBdr>
    </w:div>
    <w:div w:id="1516577632">
      <w:marLeft w:val="480"/>
      <w:marRight w:val="0"/>
      <w:marTop w:val="0"/>
      <w:marBottom w:val="0"/>
      <w:divBdr>
        <w:top w:val="none" w:sz="0" w:space="0" w:color="auto"/>
        <w:left w:val="none" w:sz="0" w:space="0" w:color="auto"/>
        <w:bottom w:val="none" w:sz="0" w:space="0" w:color="auto"/>
        <w:right w:val="none" w:sz="0" w:space="0" w:color="auto"/>
      </w:divBdr>
    </w:div>
    <w:div w:id="1516580250">
      <w:marLeft w:val="480"/>
      <w:marRight w:val="0"/>
      <w:marTop w:val="0"/>
      <w:marBottom w:val="0"/>
      <w:divBdr>
        <w:top w:val="none" w:sz="0" w:space="0" w:color="auto"/>
        <w:left w:val="none" w:sz="0" w:space="0" w:color="auto"/>
        <w:bottom w:val="none" w:sz="0" w:space="0" w:color="auto"/>
        <w:right w:val="none" w:sz="0" w:space="0" w:color="auto"/>
      </w:divBdr>
    </w:div>
    <w:div w:id="1516648201">
      <w:marLeft w:val="480"/>
      <w:marRight w:val="0"/>
      <w:marTop w:val="0"/>
      <w:marBottom w:val="0"/>
      <w:divBdr>
        <w:top w:val="none" w:sz="0" w:space="0" w:color="auto"/>
        <w:left w:val="none" w:sz="0" w:space="0" w:color="auto"/>
        <w:bottom w:val="none" w:sz="0" w:space="0" w:color="auto"/>
        <w:right w:val="none" w:sz="0" w:space="0" w:color="auto"/>
      </w:divBdr>
    </w:div>
    <w:div w:id="1516722604">
      <w:marLeft w:val="480"/>
      <w:marRight w:val="0"/>
      <w:marTop w:val="0"/>
      <w:marBottom w:val="0"/>
      <w:divBdr>
        <w:top w:val="none" w:sz="0" w:space="0" w:color="auto"/>
        <w:left w:val="none" w:sz="0" w:space="0" w:color="auto"/>
        <w:bottom w:val="none" w:sz="0" w:space="0" w:color="auto"/>
        <w:right w:val="none" w:sz="0" w:space="0" w:color="auto"/>
      </w:divBdr>
    </w:div>
    <w:div w:id="1516726949">
      <w:marLeft w:val="480"/>
      <w:marRight w:val="0"/>
      <w:marTop w:val="0"/>
      <w:marBottom w:val="0"/>
      <w:divBdr>
        <w:top w:val="none" w:sz="0" w:space="0" w:color="auto"/>
        <w:left w:val="none" w:sz="0" w:space="0" w:color="auto"/>
        <w:bottom w:val="none" w:sz="0" w:space="0" w:color="auto"/>
        <w:right w:val="none" w:sz="0" w:space="0" w:color="auto"/>
      </w:divBdr>
    </w:div>
    <w:div w:id="1516922147">
      <w:marLeft w:val="480"/>
      <w:marRight w:val="0"/>
      <w:marTop w:val="0"/>
      <w:marBottom w:val="0"/>
      <w:divBdr>
        <w:top w:val="none" w:sz="0" w:space="0" w:color="auto"/>
        <w:left w:val="none" w:sz="0" w:space="0" w:color="auto"/>
        <w:bottom w:val="none" w:sz="0" w:space="0" w:color="auto"/>
        <w:right w:val="none" w:sz="0" w:space="0" w:color="auto"/>
      </w:divBdr>
    </w:div>
    <w:div w:id="1516991088">
      <w:marLeft w:val="480"/>
      <w:marRight w:val="0"/>
      <w:marTop w:val="0"/>
      <w:marBottom w:val="0"/>
      <w:divBdr>
        <w:top w:val="none" w:sz="0" w:space="0" w:color="auto"/>
        <w:left w:val="none" w:sz="0" w:space="0" w:color="auto"/>
        <w:bottom w:val="none" w:sz="0" w:space="0" w:color="auto"/>
        <w:right w:val="none" w:sz="0" w:space="0" w:color="auto"/>
      </w:divBdr>
    </w:div>
    <w:div w:id="1517115828">
      <w:marLeft w:val="480"/>
      <w:marRight w:val="0"/>
      <w:marTop w:val="0"/>
      <w:marBottom w:val="0"/>
      <w:divBdr>
        <w:top w:val="none" w:sz="0" w:space="0" w:color="auto"/>
        <w:left w:val="none" w:sz="0" w:space="0" w:color="auto"/>
        <w:bottom w:val="none" w:sz="0" w:space="0" w:color="auto"/>
        <w:right w:val="none" w:sz="0" w:space="0" w:color="auto"/>
      </w:divBdr>
    </w:div>
    <w:div w:id="1517227122">
      <w:marLeft w:val="480"/>
      <w:marRight w:val="0"/>
      <w:marTop w:val="0"/>
      <w:marBottom w:val="0"/>
      <w:divBdr>
        <w:top w:val="none" w:sz="0" w:space="0" w:color="auto"/>
        <w:left w:val="none" w:sz="0" w:space="0" w:color="auto"/>
        <w:bottom w:val="none" w:sz="0" w:space="0" w:color="auto"/>
        <w:right w:val="none" w:sz="0" w:space="0" w:color="auto"/>
      </w:divBdr>
    </w:div>
    <w:div w:id="1517228297">
      <w:marLeft w:val="480"/>
      <w:marRight w:val="0"/>
      <w:marTop w:val="0"/>
      <w:marBottom w:val="0"/>
      <w:divBdr>
        <w:top w:val="none" w:sz="0" w:space="0" w:color="auto"/>
        <w:left w:val="none" w:sz="0" w:space="0" w:color="auto"/>
        <w:bottom w:val="none" w:sz="0" w:space="0" w:color="auto"/>
        <w:right w:val="none" w:sz="0" w:space="0" w:color="auto"/>
      </w:divBdr>
    </w:div>
    <w:div w:id="1517307998">
      <w:marLeft w:val="480"/>
      <w:marRight w:val="0"/>
      <w:marTop w:val="0"/>
      <w:marBottom w:val="0"/>
      <w:divBdr>
        <w:top w:val="none" w:sz="0" w:space="0" w:color="auto"/>
        <w:left w:val="none" w:sz="0" w:space="0" w:color="auto"/>
        <w:bottom w:val="none" w:sz="0" w:space="0" w:color="auto"/>
        <w:right w:val="none" w:sz="0" w:space="0" w:color="auto"/>
      </w:divBdr>
    </w:div>
    <w:div w:id="1517310869">
      <w:marLeft w:val="480"/>
      <w:marRight w:val="0"/>
      <w:marTop w:val="0"/>
      <w:marBottom w:val="0"/>
      <w:divBdr>
        <w:top w:val="none" w:sz="0" w:space="0" w:color="auto"/>
        <w:left w:val="none" w:sz="0" w:space="0" w:color="auto"/>
        <w:bottom w:val="none" w:sz="0" w:space="0" w:color="auto"/>
        <w:right w:val="none" w:sz="0" w:space="0" w:color="auto"/>
      </w:divBdr>
    </w:div>
    <w:div w:id="1517311235">
      <w:bodyDiv w:val="1"/>
      <w:marLeft w:val="0"/>
      <w:marRight w:val="0"/>
      <w:marTop w:val="0"/>
      <w:marBottom w:val="0"/>
      <w:divBdr>
        <w:top w:val="none" w:sz="0" w:space="0" w:color="auto"/>
        <w:left w:val="none" w:sz="0" w:space="0" w:color="auto"/>
        <w:bottom w:val="none" w:sz="0" w:space="0" w:color="auto"/>
        <w:right w:val="none" w:sz="0" w:space="0" w:color="auto"/>
      </w:divBdr>
    </w:div>
    <w:div w:id="1517429472">
      <w:marLeft w:val="480"/>
      <w:marRight w:val="0"/>
      <w:marTop w:val="0"/>
      <w:marBottom w:val="0"/>
      <w:divBdr>
        <w:top w:val="none" w:sz="0" w:space="0" w:color="auto"/>
        <w:left w:val="none" w:sz="0" w:space="0" w:color="auto"/>
        <w:bottom w:val="none" w:sz="0" w:space="0" w:color="auto"/>
        <w:right w:val="none" w:sz="0" w:space="0" w:color="auto"/>
      </w:divBdr>
    </w:div>
    <w:div w:id="1517504994">
      <w:marLeft w:val="480"/>
      <w:marRight w:val="0"/>
      <w:marTop w:val="0"/>
      <w:marBottom w:val="0"/>
      <w:divBdr>
        <w:top w:val="none" w:sz="0" w:space="0" w:color="auto"/>
        <w:left w:val="none" w:sz="0" w:space="0" w:color="auto"/>
        <w:bottom w:val="none" w:sz="0" w:space="0" w:color="auto"/>
        <w:right w:val="none" w:sz="0" w:space="0" w:color="auto"/>
      </w:divBdr>
    </w:div>
    <w:div w:id="1517766520">
      <w:marLeft w:val="480"/>
      <w:marRight w:val="0"/>
      <w:marTop w:val="0"/>
      <w:marBottom w:val="0"/>
      <w:divBdr>
        <w:top w:val="none" w:sz="0" w:space="0" w:color="auto"/>
        <w:left w:val="none" w:sz="0" w:space="0" w:color="auto"/>
        <w:bottom w:val="none" w:sz="0" w:space="0" w:color="auto"/>
        <w:right w:val="none" w:sz="0" w:space="0" w:color="auto"/>
      </w:divBdr>
    </w:div>
    <w:div w:id="1517773011">
      <w:marLeft w:val="480"/>
      <w:marRight w:val="0"/>
      <w:marTop w:val="0"/>
      <w:marBottom w:val="0"/>
      <w:divBdr>
        <w:top w:val="none" w:sz="0" w:space="0" w:color="auto"/>
        <w:left w:val="none" w:sz="0" w:space="0" w:color="auto"/>
        <w:bottom w:val="none" w:sz="0" w:space="0" w:color="auto"/>
        <w:right w:val="none" w:sz="0" w:space="0" w:color="auto"/>
      </w:divBdr>
    </w:div>
    <w:div w:id="1517843391">
      <w:marLeft w:val="480"/>
      <w:marRight w:val="0"/>
      <w:marTop w:val="0"/>
      <w:marBottom w:val="0"/>
      <w:divBdr>
        <w:top w:val="none" w:sz="0" w:space="0" w:color="auto"/>
        <w:left w:val="none" w:sz="0" w:space="0" w:color="auto"/>
        <w:bottom w:val="none" w:sz="0" w:space="0" w:color="auto"/>
        <w:right w:val="none" w:sz="0" w:space="0" w:color="auto"/>
      </w:divBdr>
    </w:div>
    <w:div w:id="1517885862">
      <w:marLeft w:val="480"/>
      <w:marRight w:val="0"/>
      <w:marTop w:val="0"/>
      <w:marBottom w:val="0"/>
      <w:divBdr>
        <w:top w:val="none" w:sz="0" w:space="0" w:color="auto"/>
        <w:left w:val="none" w:sz="0" w:space="0" w:color="auto"/>
        <w:bottom w:val="none" w:sz="0" w:space="0" w:color="auto"/>
        <w:right w:val="none" w:sz="0" w:space="0" w:color="auto"/>
      </w:divBdr>
    </w:div>
    <w:div w:id="1517958132">
      <w:marLeft w:val="480"/>
      <w:marRight w:val="0"/>
      <w:marTop w:val="0"/>
      <w:marBottom w:val="0"/>
      <w:divBdr>
        <w:top w:val="none" w:sz="0" w:space="0" w:color="auto"/>
        <w:left w:val="none" w:sz="0" w:space="0" w:color="auto"/>
        <w:bottom w:val="none" w:sz="0" w:space="0" w:color="auto"/>
        <w:right w:val="none" w:sz="0" w:space="0" w:color="auto"/>
      </w:divBdr>
    </w:div>
    <w:div w:id="1517959161">
      <w:marLeft w:val="480"/>
      <w:marRight w:val="0"/>
      <w:marTop w:val="0"/>
      <w:marBottom w:val="0"/>
      <w:divBdr>
        <w:top w:val="none" w:sz="0" w:space="0" w:color="auto"/>
        <w:left w:val="none" w:sz="0" w:space="0" w:color="auto"/>
        <w:bottom w:val="none" w:sz="0" w:space="0" w:color="auto"/>
        <w:right w:val="none" w:sz="0" w:space="0" w:color="auto"/>
      </w:divBdr>
    </w:div>
    <w:div w:id="1517959163">
      <w:marLeft w:val="480"/>
      <w:marRight w:val="0"/>
      <w:marTop w:val="0"/>
      <w:marBottom w:val="0"/>
      <w:divBdr>
        <w:top w:val="none" w:sz="0" w:space="0" w:color="auto"/>
        <w:left w:val="none" w:sz="0" w:space="0" w:color="auto"/>
        <w:bottom w:val="none" w:sz="0" w:space="0" w:color="auto"/>
        <w:right w:val="none" w:sz="0" w:space="0" w:color="auto"/>
      </w:divBdr>
    </w:div>
    <w:div w:id="1517962349">
      <w:marLeft w:val="480"/>
      <w:marRight w:val="0"/>
      <w:marTop w:val="0"/>
      <w:marBottom w:val="0"/>
      <w:divBdr>
        <w:top w:val="none" w:sz="0" w:space="0" w:color="auto"/>
        <w:left w:val="none" w:sz="0" w:space="0" w:color="auto"/>
        <w:bottom w:val="none" w:sz="0" w:space="0" w:color="auto"/>
        <w:right w:val="none" w:sz="0" w:space="0" w:color="auto"/>
      </w:divBdr>
    </w:div>
    <w:div w:id="1517966974">
      <w:bodyDiv w:val="1"/>
      <w:marLeft w:val="0"/>
      <w:marRight w:val="0"/>
      <w:marTop w:val="0"/>
      <w:marBottom w:val="0"/>
      <w:divBdr>
        <w:top w:val="none" w:sz="0" w:space="0" w:color="auto"/>
        <w:left w:val="none" w:sz="0" w:space="0" w:color="auto"/>
        <w:bottom w:val="none" w:sz="0" w:space="0" w:color="auto"/>
        <w:right w:val="none" w:sz="0" w:space="0" w:color="auto"/>
      </w:divBdr>
    </w:div>
    <w:div w:id="1518154507">
      <w:marLeft w:val="480"/>
      <w:marRight w:val="0"/>
      <w:marTop w:val="0"/>
      <w:marBottom w:val="0"/>
      <w:divBdr>
        <w:top w:val="none" w:sz="0" w:space="0" w:color="auto"/>
        <w:left w:val="none" w:sz="0" w:space="0" w:color="auto"/>
        <w:bottom w:val="none" w:sz="0" w:space="0" w:color="auto"/>
        <w:right w:val="none" w:sz="0" w:space="0" w:color="auto"/>
      </w:divBdr>
    </w:div>
    <w:div w:id="1518158842">
      <w:marLeft w:val="480"/>
      <w:marRight w:val="0"/>
      <w:marTop w:val="0"/>
      <w:marBottom w:val="0"/>
      <w:divBdr>
        <w:top w:val="none" w:sz="0" w:space="0" w:color="auto"/>
        <w:left w:val="none" w:sz="0" w:space="0" w:color="auto"/>
        <w:bottom w:val="none" w:sz="0" w:space="0" w:color="auto"/>
        <w:right w:val="none" w:sz="0" w:space="0" w:color="auto"/>
      </w:divBdr>
    </w:div>
    <w:div w:id="1518159787">
      <w:marLeft w:val="480"/>
      <w:marRight w:val="0"/>
      <w:marTop w:val="0"/>
      <w:marBottom w:val="0"/>
      <w:divBdr>
        <w:top w:val="none" w:sz="0" w:space="0" w:color="auto"/>
        <w:left w:val="none" w:sz="0" w:space="0" w:color="auto"/>
        <w:bottom w:val="none" w:sz="0" w:space="0" w:color="auto"/>
        <w:right w:val="none" w:sz="0" w:space="0" w:color="auto"/>
      </w:divBdr>
    </w:div>
    <w:div w:id="1518228224">
      <w:marLeft w:val="480"/>
      <w:marRight w:val="0"/>
      <w:marTop w:val="0"/>
      <w:marBottom w:val="0"/>
      <w:divBdr>
        <w:top w:val="none" w:sz="0" w:space="0" w:color="auto"/>
        <w:left w:val="none" w:sz="0" w:space="0" w:color="auto"/>
        <w:bottom w:val="none" w:sz="0" w:space="0" w:color="auto"/>
        <w:right w:val="none" w:sz="0" w:space="0" w:color="auto"/>
      </w:divBdr>
    </w:div>
    <w:div w:id="1518495732">
      <w:bodyDiv w:val="1"/>
      <w:marLeft w:val="0"/>
      <w:marRight w:val="0"/>
      <w:marTop w:val="0"/>
      <w:marBottom w:val="0"/>
      <w:divBdr>
        <w:top w:val="none" w:sz="0" w:space="0" w:color="auto"/>
        <w:left w:val="none" w:sz="0" w:space="0" w:color="auto"/>
        <w:bottom w:val="none" w:sz="0" w:space="0" w:color="auto"/>
        <w:right w:val="none" w:sz="0" w:space="0" w:color="auto"/>
      </w:divBdr>
    </w:div>
    <w:div w:id="1518613008">
      <w:marLeft w:val="480"/>
      <w:marRight w:val="0"/>
      <w:marTop w:val="0"/>
      <w:marBottom w:val="0"/>
      <w:divBdr>
        <w:top w:val="none" w:sz="0" w:space="0" w:color="auto"/>
        <w:left w:val="none" w:sz="0" w:space="0" w:color="auto"/>
        <w:bottom w:val="none" w:sz="0" w:space="0" w:color="auto"/>
        <w:right w:val="none" w:sz="0" w:space="0" w:color="auto"/>
      </w:divBdr>
    </w:div>
    <w:div w:id="1518616608">
      <w:bodyDiv w:val="1"/>
      <w:marLeft w:val="0"/>
      <w:marRight w:val="0"/>
      <w:marTop w:val="0"/>
      <w:marBottom w:val="0"/>
      <w:divBdr>
        <w:top w:val="none" w:sz="0" w:space="0" w:color="auto"/>
        <w:left w:val="none" w:sz="0" w:space="0" w:color="auto"/>
        <w:bottom w:val="none" w:sz="0" w:space="0" w:color="auto"/>
        <w:right w:val="none" w:sz="0" w:space="0" w:color="auto"/>
      </w:divBdr>
      <w:divsChild>
        <w:div w:id="3214191">
          <w:marLeft w:val="480"/>
          <w:marRight w:val="0"/>
          <w:marTop w:val="0"/>
          <w:marBottom w:val="0"/>
          <w:divBdr>
            <w:top w:val="none" w:sz="0" w:space="0" w:color="auto"/>
            <w:left w:val="none" w:sz="0" w:space="0" w:color="auto"/>
            <w:bottom w:val="none" w:sz="0" w:space="0" w:color="auto"/>
            <w:right w:val="none" w:sz="0" w:space="0" w:color="auto"/>
          </w:divBdr>
        </w:div>
        <w:div w:id="8145426">
          <w:marLeft w:val="480"/>
          <w:marRight w:val="0"/>
          <w:marTop w:val="0"/>
          <w:marBottom w:val="0"/>
          <w:divBdr>
            <w:top w:val="none" w:sz="0" w:space="0" w:color="auto"/>
            <w:left w:val="none" w:sz="0" w:space="0" w:color="auto"/>
            <w:bottom w:val="none" w:sz="0" w:space="0" w:color="auto"/>
            <w:right w:val="none" w:sz="0" w:space="0" w:color="auto"/>
          </w:divBdr>
        </w:div>
        <w:div w:id="37126004">
          <w:marLeft w:val="480"/>
          <w:marRight w:val="0"/>
          <w:marTop w:val="0"/>
          <w:marBottom w:val="0"/>
          <w:divBdr>
            <w:top w:val="none" w:sz="0" w:space="0" w:color="auto"/>
            <w:left w:val="none" w:sz="0" w:space="0" w:color="auto"/>
            <w:bottom w:val="none" w:sz="0" w:space="0" w:color="auto"/>
            <w:right w:val="none" w:sz="0" w:space="0" w:color="auto"/>
          </w:divBdr>
        </w:div>
        <w:div w:id="55595976">
          <w:marLeft w:val="480"/>
          <w:marRight w:val="0"/>
          <w:marTop w:val="0"/>
          <w:marBottom w:val="0"/>
          <w:divBdr>
            <w:top w:val="none" w:sz="0" w:space="0" w:color="auto"/>
            <w:left w:val="none" w:sz="0" w:space="0" w:color="auto"/>
            <w:bottom w:val="none" w:sz="0" w:space="0" w:color="auto"/>
            <w:right w:val="none" w:sz="0" w:space="0" w:color="auto"/>
          </w:divBdr>
        </w:div>
        <w:div w:id="71436811">
          <w:marLeft w:val="480"/>
          <w:marRight w:val="0"/>
          <w:marTop w:val="0"/>
          <w:marBottom w:val="0"/>
          <w:divBdr>
            <w:top w:val="none" w:sz="0" w:space="0" w:color="auto"/>
            <w:left w:val="none" w:sz="0" w:space="0" w:color="auto"/>
            <w:bottom w:val="none" w:sz="0" w:space="0" w:color="auto"/>
            <w:right w:val="none" w:sz="0" w:space="0" w:color="auto"/>
          </w:divBdr>
        </w:div>
        <w:div w:id="261692954">
          <w:marLeft w:val="480"/>
          <w:marRight w:val="0"/>
          <w:marTop w:val="0"/>
          <w:marBottom w:val="0"/>
          <w:divBdr>
            <w:top w:val="none" w:sz="0" w:space="0" w:color="auto"/>
            <w:left w:val="none" w:sz="0" w:space="0" w:color="auto"/>
            <w:bottom w:val="none" w:sz="0" w:space="0" w:color="auto"/>
            <w:right w:val="none" w:sz="0" w:space="0" w:color="auto"/>
          </w:divBdr>
        </w:div>
        <w:div w:id="321399210">
          <w:marLeft w:val="480"/>
          <w:marRight w:val="0"/>
          <w:marTop w:val="0"/>
          <w:marBottom w:val="0"/>
          <w:divBdr>
            <w:top w:val="none" w:sz="0" w:space="0" w:color="auto"/>
            <w:left w:val="none" w:sz="0" w:space="0" w:color="auto"/>
            <w:bottom w:val="none" w:sz="0" w:space="0" w:color="auto"/>
            <w:right w:val="none" w:sz="0" w:space="0" w:color="auto"/>
          </w:divBdr>
        </w:div>
        <w:div w:id="346104375">
          <w:marLeft w:val="480"/>
          <w:marRight w:val="0"/>
          <w:marTop w:val="0"/>
          <w:marBottom w:val="0"/>
          <w:divBdr>
            <w:top w:val="none" w:sz="0" w:space="0" w:color="auto"/>
            <w:left w:val="none" w:sz="0" w:space="0" w:color="auto"/>
            <w:bottom w:val="none" w:sz="0" w:space="0" w:color="auto"/>
            <w:right w:val="none" w:sz="0" w:space="0" w:color="auto"/>
          </w:divBdr>
        </w:div>
        <w:div w:id="448864501">
          <w:marLeft w:val="480"/>
          <w:marRight w:val="0"/>
          <w:marTop w:val="0"/>
          <w:marBottom w:val="0"/>
          <w:divBdr>
            <w:top w:val="none" w:sz="0" w:space="0" w:color="auto"/>
            <w:left w:val="none" w:sz="0" w:space="0" w:color="auto"/>
            <w:bottom w:val="none" w:sz="0" w:space="0" w:color="auto"/>
            <w:right w:val="none" w:sz="0" w:space="0" w:color="auto"/>
          </w:divBdr>
        </w:div>
        <w:div w:id="470514076">
          <w:marLeft w:val="480"/>
          <w:marRight w:val="0"/>
          <w:marTop w:val="0"/>
          <w:marBottom w:val="0"/>
          <w:divBdr>
            <w:top w:val="none" w:sz="0" w:space="0" w:color="auto"/>
            <w:left w:val="none" w:sz="0" w:space="0" w:color="auto"/>
            <w:bottom w:val="none" w:sz="0" w:space="0" w:color="auto"/>
            <w:right w:val="none" w:sz="0" w:space="0" w:color="auto"/>
          </w:divBdr>
        </w:div>
        <w:div w:id="545995675">
          <w:marLeft w:val="480"/>
          <w:marRight w:val="0"/>
          <w:marTop w:val="0"/>
          <w:marBottom w:val="0"/>
          <w:divBdr>
            <w:top w:val="none" w:sz="0" w:space="0" w:color="auto"/>
            <w:left w:val="none" w:sz="0" w:space="0" w:color="auto"/>
            <w:bottom w:val="none" w:sz="0" w:space="0" w:color="auto"/>
            <w:right w:val="none" w:sz="0" w:space="0" w:color="auto"/>
          </w:divBdr>
        </w:div>
        <w:div w:id="617294989">
          <w:marLeft w:val="480"/>
          <w:marRight w:val="0"/>
          <w:marTop w:val="0"/>
          <w:marBottom w:val="0"/>
          <w:divBdr>
            <w:top w:val="none" w:sz="0" w:space="0" w:color="auto"/>
            <w:left w:val="none" w:sz="0" w:space="0" w:color="auto"/>
            <w:bottom w:val="none" w:sz="0" w:space="0" w:color="auto"/>
            <w:right w:val="none" w:sz="0" w:space="0" w:color="auto"/>
          </w:divBdr>
        </w:div>
        <w:div w:id="738287416">
          <w:marLeft w:val="480"/>
          <w:marRight w:val="0"/>
          <w:marTop w:val="0"/>
          <w:marBottom w:val="0"/>
          <w:divBdr>
            <w:top w:val="none" w:sz="0" w:space="0" w:color="auto"/>
            <w:left w:val="none" w:sz="0" w:space="0" w:color="auto"/>
            <w:bottom w:val="none" w:sz="0" w:space="0" w:color="auto"/>
            <w:right w:val="none" w:sz="0" w:space="0" w:color="auto"/>
          </w:divBdr>
        </w:div>
        <w:div w:id="747926586">
          <w:marLeft w:val="480"/>
          <w:marRight w:val="0"/>
          <w:marTop w:val="0"/>
          <w:marBottom w:val="0"/>
          <w:divBdr>
            <w:top w:val="none" w:sz="0" w:space="0" w:color="auto"/>
            <w:left w:val="none" w:sz="0" w:space="0" w:color="auto"/>
            <w:bottom w:val="none" w:sz="0" w:space="0" w:color="auto"/>
            <w:right w:val="none" w:sz="0" w:space="0" w:color="auto"/>
          </w:divBdr>
        </w:div>
        <w:div w:id="752314128">
          <w:marLeft w:val="480"/>
          <w:marRight w:val="0"/>
          <w:marTop w:val="0"/>
          <w:marBottom w:val="0"/>
          <w:divBdr>
            <w:top w:val="none" w:sz="0" w:space="0" w:color="auto"/>
            <w:left w:val="none" w:sz="0" w:space="0" w:color="auto"/>
            <w:bottom w:val="none" w:sz="0" w:space="0" w:color="auto"/>
            <w:right w:val="none" w:sz="0" w:space="0" w:color="auto"/>
          </w:divBdr>
        </w:div>
        <w:div w:id="781804086">
          <w:marLeft w:val="480"/>
          <w:marRight w:val="0"/>
          <w:marTop w:val="0"/>
          <w:marBottom w:val="0"/>
          <w:divBdr>
            <w:top w:val="none" w:sz="0" w:space="0" w:color="auto"/>
            <w:left w:val="none" w:sz="0" w:space="0" w:color="auto"/>
            <w:bottom w:val="none" w:sz="0" w:space="0" w:color="auto"/>
            <w:right w:val="none" w:sz="0" w:space="0" w:color="auto"/>
          </w:divBdr>
        </w:div>
        <w:div w:id="783155705">
          <w:marLeft w:val="480"/>
          <w:marRight w:val="0"/>
          <w:marTop w:val="0"/>
          <w:marBottom w:val="0"/>
          <w:divBdr>
            <w:top w:val="none" w:sz="0" w:space="0" w:color="auto"/>
            <w:left w:val="none" w:sz="0" w:space="0" w:color="auto"/>
            <w:bottom w:val="none" w:sz="0" w:space="0" w:color="auto"/>
            <w:right w:val="none" w:sz="0" w:space="0" w:color="auto"/>
          </w:divBdr>
        </w:div>
        <w:div w:id="802776680">
          <w:marLeft w:val="480"/>
          <w:marRight w:val="0"/>
          <w:marTop w:val="0"/>
          <w:marBottom w:val="0"/>
          <w:divBdr>
            <w:top w:val="none" w:sz="0" w:space="0" w:color="auto"/>
            <w:left w:val="none" w:sz="0" w:space="0" w:color="auto"/>
            <w:bottom w:val="none" w:sz="0" w:space="0" w:color="auto"/>
            <w:right w:val="none" w:sz="0" w:space="0" w:color="auto"/>
          </w:divBdr>
        </w:div>
        <w:div w:id="804127787">
          <w:marLeft w:val="480"/>
          <w:marRight w:val="0"/>
          <w:marTop w:val="0"/>
          <w:marBottom w:val="0"/>
          <w:divBdr>
            <w:top w:val="none" w:sz="0" w:space="0" w:color="auto"/>
            <w:left w:val="none" w:sz="0" w:space="0" w:color="auto"/>
            <w:bottom w:val="none" w:sz="0" w:space="0" w:color="auto"/>
            <w:right w:val="none" w:sz="0" w:space="0" w:color="auto"/>
          </w:divBdr>
        </w:div>
        <w:div w:id="813133549">
          <w:marLeft w:val="480"/>
          <w:marRight w:val="0"/>
          <w:marTop w:val="0"/>
          <w:marBottom w:val="0"/>
          <w:divBdr>
            <w:top w:val="none" w:sz="0" w:space="0" w:color="auto"/>
            <w:left w:val="none" w:sz="0" w:space="0" w:color="auto"/>
            <w:bottom w:val="none" w:sz="0" w:space="0" w:color="auto"/>
            <w:right w:val="none" w:sz="0" w:space="0" w:color="auto"/>
          </w:divBdr>
        </w:div>
        <w:div w:id="828012289">
          <w:marLeft w:val="480"/>
          <w:marRight w:val="0"/>
          <w:marTop w:val="0"/>
          <w:marBottom w:val="0"/>
          <w:divBdr>
            <w:top w:val="none" w:sz="0" w:space="0" w:color="auto"/>
            <w:left w:val="none" w:sz="0" w:space="0" w:color="auto"/>
            <w:bottom w:val="none" w:sz="0" w:space="0" w:color="auto"/>
            <w:right w:val="none" w:sz="0" w:space="0" w:color="auto"/>
          </w:divBdr>
        </w:div>
        <w:div w:id="924732007">
          <w:marLeft w:val="480"/>
          <w:marRight w:val="0"/>
          <w:marTop w:val="0"/>
          <w:marBottom w:val="0"/>
          <w:divBdr>
            <w:top w:val="none" w:sz="0" w:space="0" w:color="auto"/>
            <w:left w:val="none" w:sz="0" w:space="0" w:color="auto"/>
            <w:bottom w:val="none" w:sz="0" w:space="0" w:color="auto"/>
            <w:right w:val="none" w:sz="0" w:space="0" w:color="auto"/>
          </w:divBdr>
        </w:div>
        <w:div w:id="984429481">
          <w:marLeft w:val="480"/>
          <w:marRight w:val="0"/>
          <w:marTop w:val="0"/>
          <w:marBottom w:val="0"/>
          <w:divBdr>
            <w:top w:val="none" w:sz="0" w:space="0" w:color="auto"/>
            <w:left w:val="none" w:sz="0" w:space="0" w:color="auto"/>
            <w:bottom w:val="none" w:sz="0" w:space="0" w:color="auto"/>
            <w:right w:val="none" w:sz="0" w:space="0" w:color="auto"/>
          </w:divBdr>
        </w:div>
        <w:div w:id="1046560411">
          <w:marLeft w:val="480"/>
          <w:marRight w:val="0"/>
          <w:marTop w:val="0"/>
          <w:marBottom w:val="0"/>
          <w:divBdr>
            <w:top w:val="none" w:sz="0" w:space="0" w:color="auto"/>
            <w:left w:val="none" w:sz="0" w:space="0" w:color="auto"/>
            <w:bottom w:val="none" w:sz="0" w:space="0" w:color="auto"/>
            <w:right w:val="none" w:sz="0" w:space="0" w:color="auto"/>
          </w:divBdr>
        </w:div>
        <w:div w:id="1062870289">
          <w:marLeft w:val="480"/>
          <w:marRight w:val="0"/>
          <w:marTop w:val="0"/>
          <w:marBottom w:val="0"/>
          <w:divBdr>
            <w:top w:val="none" w:sz="0" w:space="0" w:color="auto"/>
            <w:left w:val="none" w:sz="0" w:space="0" w:color="auto"/>
            <w:bottom w:val="none" w:sz="0" w:space="0" w:color="auto"/>
            <w:right w:val="none" w:sz="0" w:space="0" w:color="auto"/>
          </w:divBdr>
        </w:div>
        <w:div w:id="1151679846">
          <w:marLeft w:val="480"/>
          <w:marRight w:val="0"/>
          <w:marTop w:val="0"/>
          <w:marBottom w:val="0"/>
          <w:divBdr>
            <w:top w:val="none" w:sz="0" w:space="0" w:color="auto"/>
            <w:left w:val="none" w:sz="0" w:space="0" w:color="auto"/>
            <w:bottom w:val="none" w:sz="0" w:space="0" w:color="auto"/>
            <w:right w:val="none" w:sz="0" w:space="0" w:color="auto"/>
          </w:divBdr>
        </w:div>
        <w:div w:id="1216545544">
          <w:marLeft w:val="480"/>
          <w:marRight w:val="0"/>
          <w:marTop w:val="0"/>
          <w:marBottom w:val="0"/>
          <w:divBdr>
            <w:top w:val="none" w:sz="0" w:space="0" w:color="auto"/>
            <w:left w:val="none" w:sz="0" w:space="0" w:color="auto"/>
            <w:bottom w:val="none" w:sz="0" w:space="0" w:color="auto"/>
            <w:right w:val="none" w:sz="0" w:space="0" w:color="auto"/>
          </w:divBdr>
        </w:div>
        <w:div w:id="1308588095">
          <w:marLeft w:val="480"/>
          <w:marRight w:val="0"/>
          <w:marTop w:val="0"/>
          <w:marBottom w:val="0"/>
          <w:divBdr>
            <w:top w:val="none" w:sz="0" w:space="0" w:color="auto"/>
            <w:left w:val="none" w:sz="0" w:space="0" w:color="auto"/>
            <w:bottom w:val="none" w:sz="0" w:space="0" w:color="auto"/>
            <w:right w:val="none" w:sz="0" w:space="0" w:color="auto"/>
          </w:divBdr>
        </w:div>
        <w:div w:id="1310742192">
          <w:marLeft w:val="480"/>
          <w:marRight w:val="0"/>
          <w:marTop w:val="0"/>
          <w:marBottom w:val="0"/>
          <w:divBdr>
            <w:top w:val="none" w:sz="0" w:space="0" w:color="auto"/>
            <w:left w:val="none" w:sz="0" w:space="0" w:color="auto"/>
            <w:bottom w:val="none" w:sz="0" w:space="0" w:color="auto"/>
            <w:right w:val="none" w:sz="0" w:space="0" w:color="auto"/>
          </w:divBdr>
        </w:div>
        <w:div w:id="1474910166">
          <w:marLeft w:val="480"/>
          <w:marRight w:val="0"/>
          <w:marTop w:val="0"/>
          <w:marBottom w:val="0"/>
          <w:divBdr>
            <w:top w:val="none" w:sz="0" w:space="0" w:color="auto"/>
            <w:left w:val="none" w:sz="0" w:space="0" w:color="auto"/>
            <w:bottom w:val="none" w:sz="0" w:space="0" w:color="auto"/>
            <w:right w:val="none" w:sz="0" w:space="0" w:color="auto"/>
          </w:divBdr>
        </w:div>
        <w:div w:id="1587760099">
          <w:marLeft w:val="480"/>
          <w:marRight w:val="0"/>
          <w:marTop w:val="0"/>
          <w:marBottom w:val="0"/>
          <w:divBdr>
            <w:top w:val="none" w:sz="0" w:space="0" w:color="auto"/>
            <w:left w:val="none" w:sz="0" w:space="0" w:color="auto"/>
            <w:bottom w:val="none" w:sz="0" w:space="0" w:color="auto"/>
            <w:right w:val="none" w:sz="0" w:space="0" w:color="auto"/>
          </w:divBdr>
        </w:div>
        <w:div w:id="1601183742">
          <w:marLeft w:val="480"/>
          <w:marRight w:val="0"/>
          <w:marTop w:val="0"/>
          <w:marBottom w:val="0"/>
          <w:divBdr>
            <w:top w:val="none" w:sz="0" w:space="0" w:color="auto"/>
            <w:left w:val="none" w:sz="0" w:space="0" w:color="auto"/>
            <w:bottom w:val="none" w:sz="0" w:space="0" w:color="auto"/>
            <w:right w:val="none" w:sz="0" w:space="0" w:color="auto"/>
          </w:divBdr>
        </w:div>
        <w:div w:id="1606889826">
          <w:marLeft w:val="480"/>
          <w:marRight w:val="0"/>
          <w:marTop w:val="0"/>
          <w:marBottom w:val="0"/>
          <w:divBdr>
            <w:top w:val="none" w:sz="0" w:space="0" w:color="auto"/>
            <w:left w:val="none" w:sz="0" w:space="0" w:color="auto"/>
            <w:bottom w:val="none" w:sz="0" w:space="0" w:color="auto"/>
            <w:right w:val="none" w:sz="0" w:space="0" w:color="auto"/>
          </w:divBdr>
        </w:div>
        <w:div w:id="1646395400">
          <w:marLeft w:val="480"/>
          <w:marRight w:val="0"/>
          <w:marTop w:val="0"/>
          <w:marBottom w:val="0"/>
          <w:divBdr>
            <w:top w:val="none" w:sz="0" w:space="0" w:color="auto"/>
            <w:left w:val="none" w:sz="0" w:space="0" w:color="auto"/>
            <w:bottom w:val="none" w:sz="0" w:space="0" w:color="auto"/>
            <w:right w:val="none" w:sz="0" w:space="0" w:color="auto"/>
          </w:divBdr>
        </w:div>
        <w:div w:id="1737238217">
          <w:marLeft w:val="480"/>
          <w:marRight w:val="0"/>
          <w:marTop w:val="0"/>
          <w:marBottom w:val="0"/>
          <w:divBdr>
            <w:top w:val="none" w:sz="0" w:space="0" w:color="auto"/>
            <w:left w:val="none" w:sz="0" w:space="0" w:color="auto"/>
            <w:bottom w:val="none" w:sz="0" w:space="0" w:color="auto"/>
            <w:right w:val="none" w:sz="0" w:space="0" w:color="auto"/>
          </w:divBdr>
        </w:div>
        <w:div w:id="1764061029">
          <w:marLeft w:val="480"/>
          <w:marRight w:val="0"/>
          <w:marTop w:val="0"/>
          <w:marBottom w:val="0"/>
          <w:divBdr>
            <w:top w:val="none" w:sz="0" w:space="0" w:color="auto"/>
            <w:left w:val="none" w:sz="0" w:space="0" w:color="auto"/>
            <w:bottom w:val="none" w:sz="0" w:space="0" w:color="auto"/>
            <w:right w:val="none" w:sz="0" w:space="0" w:color="auto"/>
          </w:divBdr>
        </w:div>
        <w:div w:id="1766151703">
          <w:marLeft w:val="480"/>
          <w:marRight w:val="0"/>
          <w:marTop w:val="0"/>
          <w:marBottom w:val="0"/>
          <w:divBdr>
            <w:top w:val="none" w:sz="0" w:space="0" w:color="auto"/>
            <w:left w:val="none" w:sz="0" w:space="0" w:color="auto"/>
            <w:bottom w:val="none" w:sz="0" w:space="0" w:color="auto"/>
            <w:right w:val="none" w:sz="0" w:space="0" w:color="auto"/>
          </w:divBdr>
        </w:div>
      </w:divsChild>
    </w:div>
    <w:div w:id="1518690689">
      <w:marLeft w:val="480"/>
      <w:marRight w:val="0"/>
      <w:marTop w:val="0"/>
      <w:marBottom w:val="0"/>
      <w:divBdr>
        <w:top w:val="none" w:sz="0" w:space="0" w:color="auto"/>
        <w:left w:val="none" w:sz="0" w:space="0" w:color="auto"/>
        <w:bottom w:val="none" w:sz="0" w:space="0" w:color="auto"/>
        <w:right w:val="none" w:sz="0" w:space="0" w:color="auto"/>
      </w:divBdr>
    </w:div>
    <w:div w:id="1518693250">
      <w:marLeft w:val="480"/>
      <w:marRight w:val="0"/>
      <w:marTop w:val="0"/>
      <w:marBottom w:val="0"/>
      <w:divBdr>
        <w:top w:val="none" w:sz="0" w:space="0" w:color="auto"/>
        <w:left w:val="none" w:sz="0" w:space="0" w:color="auto"/>
        <w:bottom w:val="none" w:sz="0" w:space="0" w:color="auto"/>
        <w:right w:val="none" w:sz="0" w:space="0" w:color="auto"/>
      </w:divBdr>
    </w:div>
    <w:div w:id="1519001478">
      <w:bodyDiv w:val="1"/>
      <w:marLeft w:val="0"/>
      <w:marRight w:val="0"/>
      <w:marTop w:val="0"/>
      <w:marBottom w:val="0"/>
      <w:divBdr>
        <w:top w:val="none" w:sz="0" w:space="0" w:color="auto"/>
        <w:left w:val="none" w:sz="0" w:space="0" w:color="auto"/>
        <w:bottom w:val="none" w:sz="0" w:space="0" w:color="auto"/>
        <w:right w:val="none" w:sz="0" w:space="0" w:color="auto"/>
      </w:divBdr>
    </w:div>
    <w:div w:id="1519004215">
      <w:marLeft w:val="480"/>
      <w:marRight w:val="0"/>
      <w:marTop w:val="0"/>
      <w:marBottom w:val="0"/>
      <w:divBdr>
        <w:top w:val="none" w:sz="0" w:space="0" w:color="auto"/>
        <w:left w:val="none" w:sz="0" w:space="0" w:color="auto"/>
        <w:bottom w:val="none" w:sz="0" w:space="0" w:color="auto"/>
        <w:right w:val="none" w:sz="0" w:space="0" w:color="auto"/>
      </w:divBdr>
    </w:div>
    <w:div w:id="1519154082">
      <w:marLeft w:val="480"/>
      <w:marRight w:val="0"/>
      <w:marTop w:val="0"/>
      <w:marBottom w:val="0"/>
      <w:divBdr>
        <w:top w:val="none" w:sz="0" w:space="0" w:color="auto"/>
        <w:left w:val="none" w:sz="0" w:space="0" w:color="auto"/>
        <w:bottom w:val="none" w:sz="0" w:space="0" w:color="auto"/>
        <w:right w:val="none" w:sz="0" w:space="0" w:color="auto"/>
      </w:divBdr>
    </w:div>
    <w:div w:id="1519192862">
      <w:marLeft w:val="480"/>
      <w:marRight w:val="0"/>
      <w:marTop w:val="0"/>
      <w:marBottom w:val="0"/>
      <w:divBdr>
        <w:top w:val="none" w:sz="0" w:space="0" w:color="auto"/>
        <w:left w:val="none" w:sz="0" w:space="0" w:color="auto"/>
        <w:bottom w:val="none" w:sz="0" w:space="0" w:color="auto"/>
        <w:right w:val="none" w:sz="0" w:space="0" w:color="auto"/>
      </w:divBdr>
    </w:div>
    <w:div w:id="1519198723">
      <w:marLeft w:val="480"/>
      <w:marRight w:val="0"/>
      <w:marTop w:val="0"/>
      <w:marBottom w:val="0"/>
      <w:divBdr>
        <w:top w:val="none" w:sz="0" w:space="0" w:color="auto"/>
        <w:left w:val="none" w:sz="0" w:space="0" w:color="auto"/>
        <w:bottom w:val="none" w:sz="0" w:space="0" w:color="auto"/>
        <w:right w:val="none" w:sz="0" w:space="0" w:color="auto"/>
      </w:divBdr>
    </w:div>
    <w:div w:id="1519200109">
      <w:marLeft w:val="480"/>
      <w:marRight w:val="0"/>
      <w:marTop w:val="0"/>
      <w:marBottom w:val="0"/>
      <w:divBdr>
        <w:top w:val="none" w:sz="0" w:space="0" w:color="auto"/>
        <w:left w:val="none" w:sz="0" w:space="0" w:color="auto"/>
        <w:bottom w:val="none" w:sz="0" w:space="0" w:color="auto"/>
        <w:right w:val="none" w:sz="0" w:space="0" w:color="auto"/>
      </w:divBdr>
    </w:div>
    <w:div w:id="1519268364">
      <w:bodyDiv w:val="1"/>
      <w:marLeft w:val="0"/>
      <w:marRight w:val="0"/>
      <w:marTop w:val="0"/>
      <w:marBottom w:val="0"/>
      <w:divBdr>
        <w:top w:val="none" w:sz="0" w:space="0" w:color="auto"/>
        <w:left w:val="none" w:sz="0" w:space="0" w:color="auto"/>
        <w:bottom w:val="none" w:sz="0" w:space="0" w:color="auto"/>
        <w:right w:val="none" w:sz="0" w:space="0" w:color="auto"/>
      </w:divBdr>
    </w:div>
    <w:div w:id="1519275028">
      <w:marLeft w:val="480"/>
      <w:marRight w:val="0"/>
      <w:marTop w:val="0"/>
      <w:marBottom w:val="0"/>
      <w:divBdr>
        <w:top w:val="none" w:sz="0" w:space="0" w:color="auto"/>
        <w:left w:val="none" w:sz="0" w:space="0" w:color="auto"/>
        <w:bottom w:val="none" w:sz="0" w:space="0" w:color="auto"/>
        <w:right w:val="none" w:sz="0" w:space="0" w:color="auto"/>
      </w:divBdr>
    </w:div>
    <w:div w:id="1519276610">
      <w:marLeft w:val="480"/>
      <w:marRight w:val="0"/>
      <w:marTop w:val="0"/>
      <w:marBottom w:val="0"/>
      <w:divBdr>
        <w:top w:val="none" w:sz="0" w:space="0" w:color="auto"/>
        <w:left w:val="none" w:sz="0" w:space="0" w:color="auto"/>
        <w:bottom w:val="none" w:sz="0" w:space="0" w:color="auto"/>
        <w:right w:val="none" w:sz="0" w:space="0" w:color="auto"/>
      </w:divBdr>
    </w:div>
    <w:div w:id="1519344453">
      <w:marLeft w:val="480"/>
      <w:marRight w:val="0"/>
      <w:marTop w:val="0"/>
      <w:marBottom w:val="0"/>
      <w:divBdr>
        <w:top w:val="none" w:sz="0" w:space="0" w:color="auto"/>
        <w:left w:val="none" w:sz="0" w:space="0" w:color="auto"/>
        <w:bottom w:val="none" w:sz="0" w:space="0" w:color="auto"/>
        <w:right w:val="none" w:sz="0" w:space="0" w:color="auto"/>
      </w:divBdr>
    </w:div>
    <w:div w:id="1519467043">
      <w:marLeft w:val="480"/>
      <w:marRight w:val="0"/>
      <w:marTop w:val="0"/>
      <w:marBottom w:val="0"/>
      <w:divBdr>
        <w:top w:val="none" w:sz="0" w:space="0" w:color="auto"/>
        <w:left w:val="none" w:sz="0" w:space="0" w:color="auto"/>
        <w:bottom w:val="none" w:sz="0" w:space="0" w:color="auto"/>
        <w:right w:val="none" w:sz="0" w:space="0" w:color="auto"/>
      </w:divBdr>
    </w:div>
    <w:div w:id="1519536877">
      <w:marLeft w:val="480"/>
      <w:marRight w:val="0"/>
      <w:marTop w:val="0"/>
      <w:marBottom w:val="0"/>
      <w:divBdr>
        <w:top w:val="none" w:sz="0" w:space="0" w:color="auto"/>
        <w:left w:val="none" w:sz="0" w:space="0" w:color="auto"/>
        <w:bottom w:val="none" w:sz="0" w:space="0" w:color="auto"/>
        <w:right w:val="none" w:sz="0" w:space="0" w:color="auto"/>
      </w:divBdr>
    </w:div>
    <w:div w:id="1519781629">
      <w:bodyDiv w:val="1"/>
      <w:marLeft w:val="0"/>
      <w:marRight w:val="0"/>
      <w:marTop w:val="0"/>
      <w:marBottom w:val="0"/>
      <w:divBdr>
        <w:top w:val="none" w:sz="0" w:space="0" w:color="auto"/>
        <w:left w:val="none" w:sz="0" w:space="0" w:color="auto"/>
        <w:bottom w:val="none" w:sz="0" w:space="0" w:color="auto"/>
        <w:right w:val="none" w:sz="0" w:space="0" w:color="auto"/>
      </w:divBdr>
      <w:divsChild>
        <w:div w:id="31197622">
          <w:marLeft w:val="480"/>
          <w:marRight w:val="0"/>
          <w:marTop w:val="0"/>
          <w:marBottom w:val="0"/>
          <w:divBdr>
            <w:top w:val="none" w:sz="0" w:space="0" w:color="auto"/>
            <w:left w:val="none" w:sz="0" w:space="0" w:color="auto"/>
            <w:bottom w:val="none" w:sz="0" w:space="0" w:color="auto"/>
            <w:right w:val="none" w:sz="0" w:space="0" w:color="auto"/>
          </w:divBdr>
        </w:div>
        <w:div w:id="76250599">
          <w:marLeft w:val="480"/>
          <w:marRight w:val="0"/>
          <w:marTop w:val="0"/>
          <w:marBottom w:val="0"/>
          <w:divBdr>
            <w:top w:val="none" w:sz="0" w:space="0" w:color="auto"/>
            <w:left w:val="none" w:sz="0" w:space="0" w:color="auto"/>
            <w:bottom w:val="none" w:sz="0" w:space="0" w:color="auto"/>
            <w:right w:val="none" w:sz="0" w:space="0" w:color="auto"/>
          </w:divBdr>
        </w:div>
        <w:div w:id="220797958">
          <w:marLeft w:val="480"/>
          <w:marRight w:val="0"/>
          <w:marTop w:val="0"/>
          <w:marBottom w:val="0"/>
          <w:divBdr>
            <w:top w:val="none" w:sz="0" w:space="0" w:color="auto"/>
            <w:left w:val="none" w:sz="0" w:space="0" w:color="auto"/>
            <w:bottom w:val="none" w:sz="0" w:space="0" w:color="auto"/>
            <w:right w:val="none" w:sz="0" w:space="0" w:color="auto"/>
          </w:divBdr>
        </w:div>
        <w:div w:id="270208687">
          <w:marLeft w:val="480"/>
          <w:marRight w:val="0"/>
          <w:marTop w:val="0"/>
          <w:marBottom w:val="0"/>
          <w:divBdr>
            <w:top w:val="none" w:sz="0" w:space="0" w:color="auto"/>
            <w:left w:val="none" w:sz="0" w:space="0" w:color="auto"/>
            <w:bottom w:val="none" w:sz="0" w:space="0" w:color="auto"/>
            <w:right w:val="none" w:sz="0" w:space="0" w:color="auto"/>
          </w:divBdr>
        </w:div>
        <w:div w:id="368143780">
          <w:marLeft w:val="480"/>
          <w:marRight w:val="0"/>
          <w:marTop w:val="0"/>
          <w:marBottom w:val="0"/>
          <w:divBdr>
            <w:top w:val="none" w:sz="0" w:space="0" w:color="auto"/>
            <w:left w:val="none" w:sz="0" w:space="0" w:color="auto"/>
            <w:bottom w:val="none" w:sz="0" w:space="0" w:color="auto"/>
            <w:right w:val="none" w:sz="0" w:space="0" w:color="auto"/>
          </w:divBdr>
        </w:div>
        <w:div w:id="399328536">
          <w:marLeft w:val="480"/>
          <w:marRight w:val="0"/>
          <w:marTop w:val="0"/>
          <w:marBottom w:val="0"/>
          <w:divBdr>
            <w:top w:val="none" w:sz="0" w:space="0" w:color="auto"/>
            <w:left w:val="none" w:sz="0" w:space="0" w:color="auto"/>
            <w:bottom w:val="none" w:sz="0" w:space="0" w:color="auto"/>
            <w:right w:val="none" w:sz="0" w:space="0" w:color="auto"/>
          </w:divBdr>
        </w:div>
        <w:div w:id="399718719">
          <w:marLeft w:val="480"/>
          <w:marRight w:val="0"/>
          <w:marTop w:val="0"/>
          <w:marBottom w:val="0"/>
          <w:divBdr>
            <w:top w:val="none" w:sz="0" w:space="0" w:color="auto"/>
            <w:left w:val="none" w:sz="0" w:space="0" w:color="auto"/>
            <w:bottom w:val="none" w:sz="0" w:space="0" w:color="auto"/>
            <w:right w:val="none" w:sz="0" w:space="0" w:color="auto"/>
          </w:divBdr>
        </w:div>
        <w:div w:id="470052447">
          <w:marLeft w:val="480"/>
          <w:marRight w:val="0"/>
          <w:marTop w:val="0"/>
          <w:marBottom w:val="0"/>
          <w:divBdr>
            <w:top w:val="none" w:sz="0" w:space="0" w:color="auto"/>
            <w:left w:val="none" w:sz="0" w:space="0" w:color="auto"/>
            <w:bottom w:val="none" w:sz="0" w:space="0" w:color="auto"/>
            <w:right w:val="none" w:sz="0" w:space="0" w:color="auto"/>
          </w:divBdr>
        </w:div>
        <w:div w:id="565920318">
          <w:marLeft w:val="480"/>
          <w:marRight w:val="0"/>
          <w:marTop w:val="0"/>
          <w:marBottom w:val="0"/>
          <w:divBdr>
            <w:top w:val="none" w:sz="0" w:space="0" w:color="auto"/>
            <w:left w:val="none" w:sz="0" w:space="0" w:color="auto"/>
            <w:bottom w:val="none" w:sz="0" w:space="0" w:color="auto"/>
            <w:right w:val="none" w:sz="0" w:space="0" w:color="auto"/>
          </w:divBdr>
        </w:div>
        <w:div w:id="776409483">
          <w:marLeft w:val="480"/>
          <w:marRight w:val="0"/>
          <w:marTop w:val="0"/>
          <w:marBottom w:val="0"/>
          <w:divBdr>
            <w:top w:val="none" w:sz="0" w:space="0" w:color="auto"/>
            <w:left w:val="none" w:sz="0" w:space="0" w:color="auto"/>
            <w:bottom w:val="none" w:sz="0" w:space="0" w:color="auto"/>
            <w:right w:val="none" w:sz="0" w:space="0" w:color="auto"/>
          </w:divBdr>
        </w:div>
        <w:div w:id="790321305">
          <w:marLeft w:val="480"/>
          <w:marRight w:val="0"/>
          <w:marTop w:val="0"/>
          <w:marBottom w:val="0"/>
          <w:divBdr>
            <w:top w:val="none" w:sz="0" w:space="0" w:color="auto"/>
            <w:left w:val="none" w:sz="0" w:space="0" w:color="auto"/>
            <w:bottom w:val="none" w:sz="0" w:space="0" w:color="auto"/>
            <w:right w:val="none" w:sz="0" w:space="0" w:color="auto"/>
          </w:divBdr>
        </w:div>
        <w:div w:id="873234404">
          <w:marLeft w:val="480"/>
          <w:marRight w:val="0"/>
          <w:marTop w:val="0"/>
          <w:marBottom w:val="0"/>
          <w:divBdr>
            <w:top w:val="none" w:sz="0" w:space="0" w:color="auto"/>
            <w:left w:val="none" w:sz="0" w:space="0" w:color="auto"/>
            <w:bottom w:val="none" w:sz="0" w:space="0" w:color="auto"/>
            <w:right w:val="none" w:sz="0" w:space="0" w:color="auto"/>
          </w:divBdr>
        </w:div>
        <w:div w:id="897326802">
          <w:marLeft w:val="480"/>
          <w:marRight w:val="0"/>
          <w:marTop w:val="0"/>
          <w:marBottom w:val="0"/>
          <w:divBdr>
            <w:top w:val="none" w:sz="0" w:space="0" w:color="auto"/>
            <w:left w:val="none" w:sz="0" w:space="0" w:color="auto"/>
            <w:bottom w:val="none" w:sz="0" w:space="0" w:color="auto"/>
            <w:right w:val="none" w:sz="0" w:space="0" w:color="auto"/>
          </w:divBdr>
        </w:div>
        <w:div w:id="903829963">
          <w:marLeft w:val="480"/>
          <w:marRight w:val="0"/>
          <w:marTop w:val="0"/>
          <w:marBottom w:val="0"/>
          <w:divBdr>
            <w:top w:val="none" w:sz="0" w:space="0" w:color="auto"/>
            <w:left w:val="none" w:sz="0" w:space="0" w:color="auto"/>
            <w:bottom w:val="none" w:sz="0" w:space="0" w:color="auto"/>
            <w:right w:val="none" w:sz="0" w:space="0" w:color="auto"/>
          </w:divBdr>
        </w:div>
        <w:div w:id="973023754">
          <w:marLeft w:val="480"/>
          <w:marRight w:val="0"/>
          <w:marTop w:val="0"/>
          <w:marBottom w:val="0"/>
          <w:divBdr>
            <w:top w:val="none" w:sz="0" w:space="0" w:color="auto"/>
            <w:left w:val="none" w:sz="0" w:space="0" w:color="auto"/>
            <w:bottom w:val="none" w:sz="0" w:space="0" w:color="auto"/>
            <w:right w:val="none" w:sz="0" w:space="0" w:color="auto"/>
          </w:divBdr>
        </w:div>
        <w:div w:id="1060714749">
          <w:marLeft w:val="480"/>
          <w:marRight w:val="0"/>
          <w:marTop w:val="0"/>
          <w:marBottom w:val="0"/>
          <w:divBdr>
            <w:top w:val="none" w:sz="0" w:space="0" w:color="auto"/>
            <w:left w:val="none" w:sz="0" w:space="0" w:color="auto"/>
            <w:bottom w:val="none" w:sz="0" w:space="0" w:color="auto"/>
            <w:right w:val="none" w:sz="0" w:space="0" w:color="auto"/>
          </w:divBdr>
        </w:div>
        <w:div w:id="1177228618">
          <w:marLeft w:val="480"/>
          <w:marRight w:val="0"/>
          <w:marTop w:val="0"/>
          <w:marBottom w:val="0"/>
          <w:divBdr>
            <w:top w:val="none" w:sz="0" w:space="0" w:color="auto"/>
            <w:left w:val="none" w:sz="0" w:space="0" w:color="auto"/>
            <w:bottom w:val="none" w:sz="0" w:space="0" w:color="auto"/>
            <w:right w:val="none" w:sz="0" w:space="0" w:color="auto"/>
          </w:divBdr>
        </w:div>
        <w:div w:id="1216552379">
          <w:marLeft w:val="480"/>
          <w:marRight w:val="0"/>
          <w:marTop w:val="0"/>
          <w:marBottom w:val="0"/>
          <w:divBdr>
            <w:top w:val="none" w:sz="0" w:space="0" w:color="auto"/>
            <w:left w:val="none" w:sz="0" w:space="0" w:color="auto"/>
            <w:bottom w:val="none" w:sz="0" w:space="0" w:color="auto"/>
            <w:right w:val="none" w:sz="0" w:space="0" w:color="auto"/>
          </w:divBdr>
        </w:div>
        <w:div w:id="1225599954">
          <w:marLeft w:val="480"/>
          <w:marRight w:val="0"/>
          <w:marTop w:val="0"/>
          <w:marBottom w:val="0"/>
          <w:divBdr>
            <w:top w:val="none" w:sz="0" w:space="0" w:color="auto"/>
            <w:left w:val="none" w:sz="0" w:space="0" w:color="auto"/>
            <w:bottom w:val="none" w:sz="0" w:space="0" w:color="auto"/>
            <w:right w:val="none" w:sz="0" w:space="0" w:color="auto"/>
          </w:divBdr>
        </w:div>
        <w:div w:id="1260987001">
          <w:marLeft w:val="480"/>
          <w:marRight w:val="0"/>
          <w:marTop w:val="0"/>
          <w:marBottom w:val="0"/>
          <w:divBdr>
            <w:top w:val="none" w:sz="0" w:space="0" w:color="auto"/>
            <w:left w:val="none" w:sz="0" w:space="0" w:color="auto"/>
            <w:bottom w:val="none" w:sz="0" w:space="0" w:color="auto"/>
            <w:right w:val="none" w:sz="0" w:space="0" w:color="auto"/>
          </w:divBdr>
        </w:div>
        <w:div w:id="1263032050">
          <w:marLeft w:val="480"/>
          <w:marRight w:val="0"/>
          <w:marTop w:val="0"/>
          <w:marBottom w:val="0"/>
          <w:divBdr>
            <w:top w:val="none" w:sz="0" w:space="0" w:color="auto"/>
            <w:left w:val="none" w:sz="0" w:space="0" w:color="auto"/>
            <w:bottom w:val="none" w:sz="0" w:space="0" w:color="auto"/>
            <w:right w:val="none" w:sz="0" w:space="0" w:color="auto"/>
          </w:divBdr>
        </w:div>
        <w:div w:id="1284926085">
          <w:marLeft w:val="480"/>
          <w:marRight w:val="0"/>
          <w:marTop w:val="0"/>
          <w:marBottom w:val="0"/>
          <w:divBdr>
            <w:top w:val="none" w:sz="0" w:space="0" w:color="auto"/>
            <w:left w:val="none" w:sz="0" w:space="0" w:color="auto"/>
            <w:bottom w:val="none" w:sz="0" w:space="0" w:color="auto"/>
            <w:right w:val="none" w:sz="0" w:space="0" w:color="auto"/>
          </w:divBdr>
        </w:div>
        <w:div w:id="1598295211">
          <w:marLeft w:val="480"/>
          <w:marRight w:val="0"/>
          <w:marTop w:val="0"/>
          <w:marBottom w:val="0"/>
          <w:divBdr>
            <w:top w:val="none" w:sz="0" w:space="0" w:color="auto"/>
            <w:left w:val="none" w:sz="0" w:space="0" w:color="auto"/>
            <w:bottom w:val="none" w:sz="0" w:space="0" w:color="auto"/>
            <w:right w:val="none" w:sz="0" w:space="0" w:color="auto"/>
          </w:divBdr>
        </w:div>
        <w:div w:id="1733308681">
          <w:marLeft w:val="480"/>
          <w:marRight w:val="0"/>
          <w:marTop w:val="0"/>
          <w:marBottom w:val="0"/>
          <w:divBdr>
            <w:top w:val="none" w:sz="0" w:space="0" w:color="auto"/>
            <w:left w:val="none" w:sz="0" w:space="0" w:color="auto"/>
            <w:bottom w:val="none" w:sz="0" w:space="0" w:color="auto"/>
            <w:right w:val="none" w:sz="0" w:space="0" w:color="auto"/>
          </w:divBdr>
        </w:div>
        <w:div w:id="1745489279">
          <w:marLeft w:val="480"/>
          <w:marRight w:val="0"/>
          <w:marTop w:val="0"/>
          <w:marBottom w:val="0"/>
          <w:divBdr>
            <w:top w:val="none" w:sz="0" w:space="0" w:color="auto"/>
            <w:left w:val="none" w:sz="0" w:space="0" w:color="auto"/>
            <w:bottom w:val="none" w:sz="0" w:space="0" w:color="auto"/>
            <w:right w:val="none" w:sz="0" w:space="0" w:color="auto"/>
          </w:divBdr>
        </w:div>
      </w:divsChild>
    </w:div>
    <w:div w:id="1519928184">
      <w:bodyDiv w:val="1"/>
      <w:marLeft w:val="0"/>
      <w:marRight w:val="0"/>
      <w:marTop w:val="0"/>
      <w:marBottom w:val="0"/>
      <w:divBdr>
        <w:top w:val="none" w:sz="0" w:space="0" w:color="auto"/>
        <w:left w:val="none" w:sz="0" w:space="0" w:color="auto"/>
        <w:bottom w:val="none" w:sz="0" w:space="0" w:color="auto"/>
        <w:right w:val="none" w:sz="0" w:space="0" w:color="auto"/>
      </w:divBdr>
    </w:div>
    <w:div w:id="1520004902">
      <w:marLeft w:val="480"/>
      <w:marRight w:val="0"/>
      <w:marTop w:val="0"/>
      <w:marBottom w:val="0"/>
      <w:divBdr>
        <w:top w:val="none" w:sz="0" w:space="0" w:color="auto"/>
        <w:left w:val="none" w:sz="0" w:space="0" w:color="auto"/>
        <w:bottom w:val="none" w:sz="0" w:space="0" w:color="auto"/>
        <w:right w:val="none" w:sz="0" w:space="0" w:color="auto"/>
      </w:divBdr>
    </w:div>
    <w:div w:id="1520121794">
      <w:marLeft w:val="480"/>
      <w:marRight w:val="0"/>
      <w:marTop w:val="0"/>
      <w:marBottom w:val="0"/>
      <w:divBdr>
        <w:top w:val="none" w:sz="0" w:space="0" w:color="auto"/>
        <w:left w:val="none" w:sz="0" w:space="0" w:color="auto"/>
        <w:bottom w:val="none" w:sz="0" w:space="0" w:color="auto"/>
        <w:right w:val="none" w:sz="0" w:space="0" w:color="auto"/>
      </w:divBdr>
    </w:div>
    <w:div w:id="1520729611">
      <w:marLeft w:val="480"/>
      <w:marRight w:val="0"/>
      <w:marTop w:val="0"/>
      <w:marBottom w:val="0"/>
      <w:divBdr>
        <w:top w:val="none" w:sz="0" w:space="0" w:color="auto"/>
        <w:left w:val="none" w:sz="0" w:space="0" w:color="auto"/>
        <w:bottom w:val="none" w:sz="0" w:space="0" w:color="auto"/>
        <w:right w:val="none" w:sz="0" w:space="0" w:color="auto"/>
      </w:divBdr>
    </w:div>
    <w:div w:id="1520895542">
      <w:marLeft w:val="480"/>
      <w:marRight w:val="0"/>
      <w:marTop w:val="0"/>
      <w:marBottom w:val="0"/>
      <w:divBdr>
        <w:top w:val="none" w:sz="0" w:space="0" w:color="auto"/>
        <w:left w:val="none" w:sz="0" w:space="0" w:color="auto"/>
        <w:bottom w:val="none" w:sz="0" w:space="0" w:color="auto"/>
        <w:right w:val="none" w:sz="0" w:space="0" w:color="auto"/>
      </w:divBdr>
    </w:div>
    <w:div w:id="1520923323">
      <w:marLeft w:val="480"/>
      <w:marRight w:val="0"/>
      <w:marTop w:val="0"/>
      <w:marBottom w:val="0"/>
      <w:divBdr>
        <w:top w:val="none" w:sz="0" w:space="0" w:color="auto"/>
        <w:left w:val="none" w:sz="0" w:space="0" w:color="auto"/>
        <w:bottom w:val="none" w:sz="0" w:space="0" w:color="auto"/>
        <w:right w:val="none" w:sz="0" w:space="0" w:color="auto"/>
      </w:divBdr>
    </w:div>
    <w:div w:id="1521160468">
      <w:marLeft w:val="480"/>
      <w:marRight w:val="0"/>
      <w:marTop w:val="0"/>
      <w:marBottom w:val="0"/>
      <w:divBdr>
        <w:top w:val="none" w:sz="0" w:space="0" w:color="auto"/>
        <w:left w:val="none" w:sz="0" w:space="0" w:color="auto"/>
        <w:bottom w:val="none" w:sz="0" w:space="0" w:color="auto"/>
        <w:right w:val="none" w:sz="0" w:space="0" w:color="auto"/>
      </w:divBdr>
    </w:div>
    <w:div w:id="1521235662">
      <w:marLeft w:val="480"/>
      <w:marRight w:val="0"/>
      <w:marTop w:val="0"/>
      <w:marBottom w:val="0"/>
      <w:divBdr>
        <w:top w:val="none" w:sz="0" w:space="0" w:color="auto"/>
        <w:left w:val="none" w:sz="0" w:space="0" w:color="auto"/>
        <w:bottom w:val="none" w:sz="0" w:space="0" w:color="auto"/>
        <w:right w:val="none" w:sz="0" w:space="0" w:color="auto"/>
      </w:divBdr>
    </w:div>
    <w:div w:id="1521312299">
      <w:marLeft w:val="480"/>
      <w:marRight w:val="0"/>
      <w:marTop w:val="0"/>
      <w:marBottom w:val="0"/>
      <w:divBdr>
        <w:top w:val="none" w:sz="0" w:space="0" w:color="auto"/>
        <w:left w:val="none" w:sz="0" w:space="0" w:color="auto"/>
        <w:bottom w:val="none" w:sz="0" w:space="0" w:color="auto"/>
        <w:right w:val="none" w:sz="0" w:space="0" w:color="auto"/>
      </w:divBdr>
    </w:div>
    <w:div w:id="1521506474">
      <w:marLeft w:val="480"/>
      <w:marRight w:val="0"/>
      <w:marTop w:val="0"/>
      <w:marBottom w:val="0"/>
      <w:divBdr>
        <w:top w:val="none" w:sz="0" w:space="0" w:color="auto"/>
        <w:left w:val="none" w:sz="0" w:space="0" w:color="auto"/>
        <w:bottom w:val="none" w:sz="0" w:space="0" w:color="auto"/>
        <w:right w:val="none" w:sz="0" w:space="0" w:color="auto"/>
      </w:divBdr>
    </w:div>
    <w:div w:id="1521622303">
      <w:marLeft w:val="480"/>
      <w:marRight w:val="0"/>
      <w:marTop w:val="0"/>
      <w:marBottom w:val="0"/>
      <w:divBdr>
        <w:top w:val="none" w:sz="0" w:space="0" w:color="auto"/>
        <w:left w:val="none" w:sz="0" w:space="0" w:color="auto"/>
        <w:bottom w:val="none" w:sz="0" w:space="0" w:color="auto"/>
        <w:right w:val="none" w:sz="0" w:space="0" w:color="auto"/>
      </w:divBdr>
    </w:div>
    <w:div w:id="1521776384">
      <w:marLeft w:val="480"/>
      <w:marRight w:val="0"/>
      <w:marTop w:val="0"/>
      <w:marBottom w:val="0"/>
      <w:divBdr>
        <w:top w:val="none" w:sz="0" w:space="0" w:color="auto"/>
        <w:left w:val="none" w:sz="0" w:space="0" w:color="auto"/>
        <w:bottom w:val="none" w:sz="0" w:space="0" w:color="auto"/>
        <w:right w:val="none" w:sz="0" w:space="0" w:color="auto"/>
      </w:divBdr>
    </w:div>
    <w:div w:id="1521895973">
      <w:marLeft w:val="480"/>
      <w:marRight w:val="0"/>
      <w:marTop w:val="0"/>
      <w:marBottom w:val="0"/>
      <w:divBdr>
        <w:top w:val="none" w:sz="0" w:space="0" w:color="auto"/>
        <w:left w:val="none" w:sz="0" w:space="0" w:color="auto"/>
        <w:bottom w:val="none" w:sz="0" w:space="0" w:color="auto"/>
        <w:right w:val="none" w:sz="0" w:space="0" w:color="auto"/>
      </w:divBdr>
    </w:div>
    <w:div w:id="1521964692">
      <w:marLeft w:val="480"/>
      <w:marRight w:val="0"/>
      <w:marTop w:val="0"/>
      <w:marBottom w:val="0"/>
      <w:divBdr>
        <w:top w:val="none" w:sz="0" w:space="0" w:color="auto"/>
        <w:left w:val="none" w:sz="0" w:space="0" w:color="auto"/>
        <w:bottom w:val="none" w:sz="0" w:space="0" w:color="auto"/>
        <w:right w:val="none" w:sz="0" w:space="0" w:color="auto"/>
      </w:divBdr>
    </w:div>
    <w:div w:id="1522008887">
      <w:marLeft w:val="480"/>
      <w:marRight w:val="0"/>
      <w:marTop w:val="0"/>
      <w:marBottom w:val="0"/>
      <w:divBdr>
        <w:top w:val="none" w:sz="0" w:space="0" w:color="auto"/>
        <w:left w:val="none" w:sz="0" w:space="0" w:color="auto"/>
        <w:bottom w:val="none" w:sz="0" w:space="0" w:color="auto"/>
        <w:right w:val="none" w:sz="0" w:space="0" w:color="auto"/>
      </w:divBdr>
    </w:div>
    <w:div w:id="1522089446">
      <w:marLeft w:val="480"/>
      <w:marRight w:val="0"/>
      <w:marTop w:val="0"/>
      <w:marBottom w:val="0"/>
      <w:divBdr>
        <w:top w:val="none" w:sz="0" w:space="0" w:color="auto"/>
        <w:left w:val="none" w:sz="0" w:space="0" w:color="auto"/>
        <w:bottom w:val="none" w:sz="0" w:space="0" w:color="auto"/>
        <w:right w:val="none" w:sz="0" w:space="0" w:color="auto"/>
      </w:divBdr>
    </w:div>
    <w:div w:id="1522206026">
      <w:marLeft w:val="480"/>
      <w:marRight w:val="0"/>
      <w:marTop w:val="0"/>
      <w:marBottom w:val="0"/>
      <w:divBdr>
        <w:top w:val="none" w:sz="0" w:space="0" w:color="auto"/>
        <w:left w:val="none" w:sz="0" w:space="0" w:color="auto"/>
        <w:bottom w:val="none" w:sz="0" w:space="0" w:color="auto"/>
        <w:right w:val="none" w:sz="0" w:space="0" w:color="auto"/>
      </w:divBdr>
    </w:div>
    <w:div w:id="1522207227">
      <w:marLeft w:val="480"/>
      <w:marRight w:val="0"/>
      <w:marTop w:val="0"/>
      <w:marBottom w:val="0"/>
      <w:divBdr>
        <w:top w:val="none" w:sz="0" w:space="0" w:color="auto"/>
        <w:left w:val="none" w:sz="0" w:space="0" w:color="auto"/>
        <w:bottom w:val="none" w:sz="0" w:space="0" w:color="auto"/>
        <w:right w:val="none" w:sz="0" w:space="0" w:color="auto"/>
      </w:divBdr>
    </w:div>
    <w:div w:id="1522207483">
      <w:marLeft w:val="480"/>
      <w:marRight w:val="0"/>
      <w:marTop w:val="0"/>
      <w:marBottom w:val="0"/>
      <w:divBdr>
        <w:top w:val="none" w:sz="0" w:space="0" w:color="auto"/>
        <w:left w:val="none" w:sz="0" w:space="0" w:color="auto"/>
        <w:bottom w:val="none" w:sz="0" w:space="0" w:color="auto"/>
        <w:right w:val="none" w:sz="0" w:space="0" w:color="auto"/>
      </w:divBdr>
    </w:div>
    <w:div w:id="1522357115">
      <w:marLeft w:val="480"/>
      <w:marRight w:val="0"/>
      <w:marTop w:val="0"/>
      <w:marBottom w:val="0"/>
      <w:divBdr>
        <w:top w:val="none" w:sz="0" w:space="0" w:color="auto"/>
        <w:left w:val="none" w:sz="0" w:space="0" w:color="auto"/>
        <w:bottom w:val="none" w:sz="0" w:space="0" w:color="auto"/>
        <w:right w:val="none" w:sz="0" w:space="0" w:color="auto"/>
      </w:divBdr>
    </w:div>
    <w:div w:id="1522470424">
      <w:marLeft w:val="480"/>
      <w:marRight w:val="0"/>
      <w:marTop w:val="0"/>
      <w:marBottom w:val="0"/>
      <w:divBdr>
        <w:top w:val="none" w:sz="0" w:space="0" w:color="auto"/>
        <w:left w:val="none" w:sz="0" w:space="0" w:color="auto"/>
        <w:bottom w:val="none" w:sz="0" w:space="0" w:color="auto"/>
        <w:right w:val="none" w:sz="0" w:space="0" w:color="auto"/>
      </w:divBdr>
    </w:div>
    <w:div w:id="1522663627">
      <w:marLeft w:val="480"/>
      <w:marRight w:val="0"/>
      <w:marTop w:val="0"/>
      <w:marBottom w:val="0"/>
      <w:divBdr>
        <w:top w:val="none" w:sz="0" w:space="0" w:color="auto"/>
        <w:left w:val="none" w:sz="0" w:space="0" w:color="auto"/>
        <w:bottom w:val="none" w:sz="0" w:space="0" w:color="auto"/>
        <w:right w:val="none" w:sz="0" w:space="0" w:color="auto"/>
      </w:divBdr>
    </w:div>
    <w:div w:id="1522670536">
      <w:marLeft w:val="480"/>
      <w:marRight w:val="0"/>
      <w:marTop w:val="0"/>
      <w:marBottom w:val="0"/>
      <w:divBdr>
        <w:top w:val="none" w:sz="0" w:space="0" w:color="auto"/>
        <w:left w:val="none" w:sz="0" w:space="0" w:color="auto"/>
        <w:bottom w:val="none" w:sz="0" w:space="0" w:color="auto"/>
        <w:right w:val="none" w:sz="0" w:space="0" w:color="auto"/>
      </w:divBdr>
    </w:div>
    <w:div w:id="1522862239">
      <w:marLeft w:val="480"/>
      <w:marRight w:val="0"/>
      <w:marTop w:val="0"/>
      <w:marBottom w:val="0"/>
      <w:divBdr>
        <w:top w:val="none" w:sz="0" w:space="0" w:color="auto"/>
        <w:left w:val="none" w:sz="0" w:space="0" w:color="auto"/>
        <w:bottom w:val="none" w:sz="0" w:space="0" w:color="auto"/>
        <w:right w:val="none" w:sz="0" w:space="0" w:color="auto"/>
      </w:divBdr>
    </w:div>
    <w:div w:id="1522888491">
      <w:marLeft w:val="480"/>
      <w:marRight w:val="0"/>
      <w:marTop w:val="0"/>
      <w:marBottom w:val="0"/>
      <w:divBdr>
        <w:top w:val="none" w:sz="0" w:space="0" w:color="auto"/>
        <w:left w:val="none" w:sz="0" w:space="0" w:color="auto"/>
        <w:bottom w:val="none" w:sz="0" w:space="0" w:color="auto"/>
        <w:right w:val="none" w:sz="0" w:space="0" w:color="auto"/>
      </w:divBdr>
    </w:div>
    <w:div w:id="1523086994">
      <w:marLeft w:val="480"/>
      <w:marRight w:val="0"/>
      <w:marTop w:val="0"/>
      <w:marBottom w:val="0"/>
      <w:divBdr>
        <w:top w:val="none" w:sz="0" w:space="0" w:color="auto"/>
        <w:left w:val="none" w:sz="0" w:space="0" w:color="auto"/>
        <w:bottom w:val="none" w:sz="0" w:space="0" w:color="auto"/>
        <w:right w:val="none" w:sz="0" w:space="0" w:color="auto"/>
      </w:divBdr>
    </w:div>
    <w:div w:id="1523089406">
      <w:marLeft w:val="480"/>
      <w:marRight w:val="0"/>
      <w:marTop w:val="0"/>
      <w:marBottom w:val="0"/>
      <w:divBdr>
        <w:top w:val="none" w:sz="0" w:space="0" w:color="auto"/>
        <w:left w:val="none" w:sz="0" w:space="0" w:color="auto"/>
        <w:bottom w:val="none" w:sz="0" w:space="0" w:color="auto"/>
        <w:right w:val="none" w:sz="0" w:space="0" w:color="auto"/>
      </w:divBdr>
    </w:div>
    <w:div w:id="1523128795">
      <w:marLeft w:val="480"/>
      <w:marRight w:val="0"/>
      <w:marTop w:val="0"/>
      <w:marBottom w:val="0"/>
      <w:divBdr>
        <w:top w:val="none" w:sz="0" w:space="0" w:color="auto"/>
        <w:left w:val="none" w:sz="0" w:space="0" w:color="auto"/>
        <w:bottom w:val="none" w:sz="0" w:space="0" w:color="auto"/>
        <w:right w:val="none" w:sz="0" w:space="0" w:color="auto"/>
      </w:divBdr>
    </w:div>
    <w:div w:id="1523398997">
      <w:marLeft w:val="480"/>
      <w:marRight w:val="0"/>
      <w:marTop w:val="0"/>
      <w:marBottom w:val="0"/>
      <w:divBdr>
        <w:top w:val="none" w:sz="0" w:space="0" w:color="auto"/>
        <w:left w:val="none" w:sz="0" w:space="0" w:color="auto"/>
        <w:bottom w:val="none" w:sz="0" w:space="0" w:color="auto"/>
        <w:right w:val="none" w:sz="0" w:space="0" w:color="auto"/>
      </w:divBdr>
    </w:div>
    <w:div w:id="1523468258">
      <w:marLeft w:val="480"/>
      <w:marRight w:val="0"/>
      <w:marTop w:val="0"/>
      <w:marBottom w:val="0"/>
      <w:divBdr>
        <w:top w:val="none" w:sz="0" w:space="0" w:color="auto"/>
        <w:left w:val="none" w:sz="0" w:space="0" w:color="auto"/>
        <w:bottom w:val="none" w:sz="0" w:space="0" w:color="auto"/>
        <w:right w:val="none" w:sz="0" w:space="0" w:color="auto"/>
      </w:divBdr>
    </w:div>
    <w:div w:id="1523474714">
      <w:marLeft w:val="480"/>
      <w:marRight w:val="0"/>
      <w:marTop w:val="0"/>
      <w:marBottom w:val="0"/>
      <w:divBdr>
        <w:top w:val="none" w:sz="0" w:space="0" w:color="auto"/>
        <w:left w:val="none" w:sz="0" w:space="0" w:color="auto"/>
        <w:bottom w:val="none" w:sz="0" w:space="0" w:color="auto"/>
        <w:right w:val="none" w:sz="0" w:space="0" w:color="auto"/>
      </w:divBdr>
    </w:div>
    <w:div w:id="1523474902">
      <w:marLeft w:val="480"/>
      <w:marRight w:val="0"/>
      <w:marTop w:val="0"/>
      <w:marBottom w:val="0"/>
      <w:divBdr>
        <w:top w:val="none" w:sz="0" w:space="0" w:color="auto"/>
        <w:left w:val="none" w:sz="0" w:space="0" w:color="auto"/>
        <w:bottom w:val="none" w:sz="0" w:space="0" w:color="auto"/>
        <w:right w:val="none" w:sz="0" w:space="0" w:color="auto"/>
      </w:divBdr>
    </w:div>
    <w:div w:id="1523666527">
      <w:marLeft w:val="480"/>
      <w:marRight w:val="0"/>
      <w:marTop w:val="0"/>
      <w:marBottom w:val="0"/>
      <w:divBdr>
        <w:top w:val="none" w:sz="0" w:space="0" w:color="auto"/>
        <w:left w:val="none" w:sz="0" w:space="0" w:color="auto"/>
        <w:bottom w:val="none" w:sz="0" w:space="0" w:color="auto"/>
        <w:right w:val="none" w:sz="0" w:space="0" w:color="auto"/>
      </w:divBdr>
    </w:div>
    <w:div w:id="1523741652">
      <w:marLeft w:val="480"/>
      <w:marRight w:val="0"/>
      <w:marTop w:val="0"/>
      <w:marBottom w:val="0"/>
      <w:divBdr>
        <w:top w:val="none" w:sz="0" w:space="0" w:color="auto"/>
        <w:left w:val="none" w:sz="0" w:space="0" w:color="auto"/>
        <w:bottom w:val="none" w:sz="0" w:space="0" w:color="auto"/>
        <w:right w:val="none" w:sz="0" w:space="0" w:color="auto"/>
      </w:divBdr>
    </w:div>
    <w:div w:id="1523788628">
      <w:marLeft w:val="480"/>
      <w:marRight w:val="0"/>
      <w:marTop w:val="0"/>
      <w:marBottom w:val="0"/>
      <w:divBdr>
        <w:top w:val="none" w:sz="0" w:space="0" w:color="auto"/>
        <w:left w:val="none" w:sz="0" w:space="0" w:color="auto"/>
        <w:bottom w:val="none" w:sz="0" w:space="0" w:color="auto"/>
        <w:right w:val="none" w:sz="0" w:space="0" w:color="auto"/>
      </w:divBdr>
    </w:div>
    <w:div w:id="1523938894">
      <w:marLeft w:val="480"/>
      <w:marRight w:val="0"/>
      <w:marTop w:val="0"/>
      <w:marBottom w:val="0"/>
      <w:divBdr>
        <w:top w:val="none" w:sz="0" w:space="0" w:color="auto"/>
        <w:left w:val="none" w:sz="0" w:space="0" w:color="auto"/>
        <w:bottom w:val="none" w:sz="0" w:space="0" w:color="auto"/>
        <w:right w:val="none" w:sz="0" w:space="0" w:color="auto"/>
      </w:divBdr>
    </w:div>
    <w:div w:id="1523975422">
      <w:marLeft w:val="480"/>
      <w:marRight w:val="0"/>
      <w:marTop w:val="0"/>
      <w:marBottom w:val="0"/>
      <w:divBdr>
        <w:top w:val="none" w:sz="0" w:space="0" w:color="auto"/>
        <w:left w:val="none" w:sz="0" w:space="0" w:color="auto"/>
        <w:bottom w:val="none" w:sz="0" w:space="0" w:color="auto"/>
        <w:right w:val="none" w:sz="0" w:space="0" w:color="auto"/>
      </w:divBdr>
    </w:div>
    <w:div w:id="1523980764">
      <w:marLeft w:val="480"/>
      <w:marRight w:val="0"/>
      <w:marTop w:val="0"/>
      <w:marBottom w:val="0"/>
      <w:divBdr>
        <w:top w:val="none" w:sz="0" w:space="0" w:color="auto"/>
        <w:left w:val="none" w:sz="0" w:space="0" w:color="auto"/>
        <w:bottom w:val="none" w:sz="0" w:space="0" w:color="auto"/>
        <w:right w:val="none" w:sz="0" w:space="0" w:color="auto"/>
      </w:divBdr>
    </w:div>
    <w:div w:id="1524128720">
      <w:marLeft w:val="480"/>
      <w:marRight w:val="0"/>
      <w:marTop w:val="0"/>
      <w:marBottom w:val="0"/>
      <w:divBdr>
        <w:top w:val="none" w:sz="0" w:space="0" w:color="auto"/>
        <w:left w:val="none" w:sz="0" w:space="0" w:color="auto"/>
        <w:bottom w:val="none" w:sz="0" w:space="0" w:color="auto"/>
        <w:right w:val="none" w:sz="0" w:space="0" w:color="auto"/>
      </w:divBdr>
    </w:div>
    <w:div w:id="1524130937">
      <w:marLeft w:val="480"/>
      <w:marRight w:val="0"/>
      <w:marTop w:val="0"/>
      <w:marBottom w:val="0"/>
      <w:divBdr>
        <w:top w:val="none" w:sz="0" w:space="0" w:color="auto"/>
        <w:left w:val="none" w:sz="0" w:space="0" w:color="auto"/>
        <w:bottom w:val="none" w:sz="0" w:space="0" w:color="auto"/>
        <w:right w:val="none" w:sz="0" w:space="0" w:color="auto"/>
      </w:divBdr>
    </w:div>
    <w:div w:id="1524174077">
      <w:marLeft w:val="480"/>
      <w:marRight w:val="0"/>
      <w:marTop w:val="0"/>
      <w:marBottom w:val="0"/>
      <w:divBdr>
        <w:top w:val="none" w:sz="0" w:space="0" w:color="auto"/>
        <w:left w:val="none" w:sz="0" w:space="0" w:color="auto"/>
        <w:bottom w:val="none" w:sz="0" w:space="0" w:color="auto"/>
        <w:right w:val="none" w:sz="0" w:space="0" w:color="auto"/>
      </w:divBdr>
    </w:div>
    <w:div w:id="1524202522">
      <w:marLeft w:val="480"/>
      <w:marRight w:val="0"/>
      <w:marTop w:val="0"/>
      <w:marBottom w:val="0"/>
      <w:divBdr>
        <w:top w:val="none" w:sz="0" w:space="0" w:color="auto"/>
        <w:left w:val="none" w:sz="0" w:space="0" w:color="auto"/>
        <w:bottom w:val="none" w:sz="0" w:space="0" w:color="auto"/>
        <w:right w:val="none" w:sz="0" w:space="0" w:color="auto"/>
      </w:divBdr>
    </w:div>
    <w:div w:id="1524393031">
      <w:bodyDiv w:val="1"/>
      <w:marLeft w:val="0"/>
      <w:marRight w:val="0"/>
      <w:marTop w:val="0"/>
      <w:marBottom w:val="0"/>
      <w:divBdr>
        <w:top w:val="none" w:sz="0" w:space="0" w:color="auto"/>
        <w:left w:val="none" w:sz="0" w:space="0" w:color="auto"/>
        <w:bottom w:val="none" w:sz="0" w:space="0" w:color="auto"/>
        <w:right w:val="none" w:sz="0" w:space="0" w:color="auto"/>
      </w:divBdr>
    </w:div>
    <w:div w:id="1524399392">
      <w:marLeft w:val="480"/>
      <w:marRight w:val="0"/>
      <w:marTop w:val="0"/>
      <w:marBottom w:val="0"/>
      <w:divBdr>
        <w:top w:val="none" w:sz="0" w:space="0" w:color="auto"/>
        <w:left w:val="none" w:sz="0" w:space="0" w:color="auto"/>
        <w:bottom w:val="none" w:sz="0" w:space="0" w:color="auto"/>
        <w:right w:val="none" w:sz="0" w:space="0" w:color="auto"/>
      </w:divBdr>
    </w:div>
    <w:div w:id="1524585702">
      <w:marLeft w:val="480"/>
      <w:marRight w:val="0"/>
      <w:marTop w:val="0"/>
      <w:marBottom w:val="0"/>
      <w:divBdr>
        <w:top w:val="none" w:sz="0" w:space="0" w:color="auto"/>
        <w:left w:val="none" w:sz="0" w:space="0" w:color="auto"/>
        <w:bottom w:val="none" w:sz="0" w:space="0" w:color="auto"/>
        <w:right w:val="none" w:sz="0" w:space="0" w:color="auto"/>
      </w:divBdr>
    </w:div>
    <w:div w:id="1524586827">
      <w:marLeft w:val="480"/>
      <w:marRight w:val="0"/>
      <w:marTop w:val="0"/>
      <w:marBottom w:val="0"/>
      <w:divBdr>
        <w:top w:val="none" w:sz="0" w:space="0" w:color="auto"/>
        <w:left w:val="none" w:sz="0" w:space="0" w:color="auto"/>
        <w:bottom w:val="none" w:sz="0" w:space="0" w:color="auto"/>
        <w:right w:val="none" w:sz="0" w:space="0" w:color="auto"/>
      </w:divBdr>
    </w:div>
    <w:div w:id="1524589162">
      <w:marLeft w:val="480"/>
      <w:marRight w:val="0"/>
      <w:marTop w:val="0"/>
      <w:marBottom w:val="0"/>
      <w:divBdr>
        <w:top w:val="none" w:sz="0" w:space="0" w:color="auto"/>
        <w:left w:val="none" w:sz="0" w:space="0" w:color="auto"/>
        <w:bottom w:val="none" w:sz="0" w:space="0" w:color="auto"/>
        <w:right w:val="none" w:sz="0" w:space="0" w:color="auto"/>
      </w:divBdr>
    </w:div>
    <w:div w:id="1524592429">
      <w:marLeft w:val="480"/>
      <w:marRight w:val="0"/>
      <w:marTop w:val="0"/>
      <w:marBottom w:val="0"/>
      <w:divBdr>
        <w:top w:val="none" w:sz="0" w:space="0" w:color="auto"/>
        <w:left w:val="none" w:sz="0" w:space="0" w:color="auto"/>
        <w:bottom w:val="none" w:sz="0" w:space="0" w:color="auto"/>
        <w:right w:val="none" w:sz="0" w:space="0" w:color="auto"/>
      </w:divBdr>
    </w:div>
    <w:div w:id="1524707024">
      <w:marLeft w:val="480"/>
      <w:marRight w:val="0"/>
      <w:marTop w:val="0"/>
      <w:marBottom w:val="0"/>
      <w:divBdr>
        <w:top w:val="none" w:sz="0" w:space="0" w:color="auto"/>
        <w:left w:val="none" w:sz="0" w:space="0" w:color="auto"/>
        <w:bottom w:val="none" w:sz="0" w:space="0" w:color="auto"/>
        <w:right w:val="none" w:sz="0" w:space="0" w:color="auto"/>
      </w:divBdr>
    </w:div>
    <w:div w:id="1524780870">
      <w:marLeft w:val="480"/>
      <w:marRight w:val="0"/>
      <w:marTop w:val="0"/>
      <w:marBottom w:val="0"/>
      <w:divBdr>
        <w:top w:val="none" w:sz="0" w:space="0" w:color="auto"/>
        <w:left w:val="none" w:sz="0" w:space="0" w:color="auto"/>
        <w:bottom w:val="none" w:sz="0" w:space="0" w:color="auto"/>
        <w:right w:val="none" w:sz="0" w:space="0" w:color="auto"/>
      </w:divBdr>
    </w:div>
    <w:div w:id="1524783278">
      <w:marLeft w:val="480"/>
      <w:marRight w:val="0"/>
      <w:marTop w:val="0"/>
      <w:marBottom w:val="0"/>
      <w:divBdr>
        <w:top w:val="none" w:sz="0" w:space="0" w:color="auto"/>
        <w:left w:val="none" w:sz="0" w:space="0" w:color="auto"/>
        <w:bottom w:val="none" w:sz="0" w:space="0" w:color="auto"/>
        <w:right w:val="none" w:sz="0" w:space="0" w:color="auto"/>
      </w:divBdr>
    </w:div>
    <w:div w:id="1524972690">
      <w:marLeft w:val="480"/>
      <w:marRight w:val="0"/>
      <w:marTop w:val="0"/>
      <w:marBottom w:val="0"/>
      <w:divBdr>
        <w:top w:val="none" w:sz="0" w:space="0" w:color="auto"/>
        <w:left w:val="none" w:sz="0" w:space="0" w:color="auto"/>
        <w:bottom w:val="none" w:sz="0" w:space="0" w:color="auto"/>
        <w:right w:val="none" w:sz="0" w:space="0" w:color="auto"/>
      </w:divBdr>
    </w:div>
    <w:div w:id="1525048475">
      <w:marLeft w:val="480"/>
      <w:marRight w:val="0"/>
      <w:marTop w:val="0"/>
      <w:marBottom w:val="0"/>
      <w:divBdr>
        <w:top w:val="none" w:sz="0" w:space="0" w:color="auto"/>
        <w:left w:val="none" w:sz="0" w:space="0" w:color="auto"/>
        <w:bottom w:val="none" w:sz="0" w:space="0" w:color="auto"/>
        <w:right w:val="none" w:sz="0" w:space="0" w:color="auto"/>
      </w:divBdr>
    </w:div>
    <w:div w:id="1525243944">
      <w:bodyDiv w:val="1"/>
      <w:marLeft w:val="0"/>
      <w:marRight w:val="0"/>
      <w:marTop w:val="0"/>
      <w:marBottom w:val="0"/>
      <w:divBdr>
        <w:top w:val="none" w:sz="0" w:space="0" w:color="auto"/>
        <w:left w:val="none" w:sz="0" w:space="0" w:color="auto"/>
        <w:bottom w:val="none" w:sz="0" w:space="0" w:color="auto"/>
        <w:right w:val="none" w:sz="0" w:space="0" w:color="auto"/>
      </w:divBdr>
    </w:div>
    <w:div w:id="1525288082">
      <w:marLeft w:val="480"/>
      <w:marRight w:val="0"/>
      <w:marTop w:val="0"/>
      <w:marBottom w:val="0"/>
      <w:divBdr>
        <w:top w:val="none" w:sz="0" w:space="0" w:color="auto"/>
        <w:left w:val="none" w:sz="0" w:space="0" w:color="auto"/>
        <w:bottom w:val="none" w:sz="0" w:space="0" w:color="auto"/>
        <w:right w:val="none" w:sz="0" w:space="0" w:color="auto"/>
      </w:divBdr>
    </w:div>
    <w:div w:id="1525292335">
      <w:bodyDiv w:val="1"/>
      <w:marLeft w:val="0"/>
      <w:marRight w:val="0"/>
      <w:marTop w:val="0"/>
      <w:marBottom w:val="0"/>
      <w:divBdr>
        <w:top w:val="none" w:sz="0" w:space="0" w:color="auto"/>
        <w:left w:val="none" w:sz="0" w:space="0" w:color="auto"/>
        <w:bottom w:val="none" w:sz="0" w:space="0" w:color="auto"/>
        <w:right w:val="none" w:sz="0" w:space="0" w:color="auto"/>
      </w:divBdr>
      <w:divsChild>
        <w:div w:id="165171052">
          <w:marLeft w:val="480"/>
          <w:marRight w:val="0"/>
          <w:marTop w:val="0"/>
          <w:marBottom w:val="0"/>
          <w:divBdr>
            <w:top w:val="none" w:sz="0" w:space="0" w:color="auto"/>
            <w:left w:val="none" w:sz="0" w:space="0" w:color="auto"/>
            <w:bottom w:val="none" w:sz="0" w:space="0" w:color="auto"/>
            <w:right w:val="none" w:sz="0" w:space="0" w:color="auto"/>
          </w:divBdr>
        </w:div>
        <w:div w:id="216937263">
          <w:marLeft w:val="480"/>
          <w:marRight w:val="0"/>
          <w:marTop w:val="0"/>
          <w:marBottom w:val="0"/>
          <w:divBdr>
            <w:top w:val="none" w:sz="0" w:space="0" w:color="auto"/>
            <w:left w:val="none" w:sz="0" w:space="0" w:color="auto"/>
            <w:bottom w:val="none" w:sz="0" w:space="0" w:color="auto"/>
            <w:right w:val="none" w:sz="0" w:space="0" w:color="auto"/>
          </w:divBdr>
        </w:div>
        <w:div w:id="245195218">
          <w:marLeft w:val="480"/>
          <w:marRight w:val="0"/>
          <w:marTop w:val="0"/>
          <w:marBottom w:val="0"/>
          <w:divBdr>
            <w:top w:val="none" w:sz="0" w:space="0" w:color="auto"/>
            <w:left w:val="none" w:sz="0" w:space="0" w:color="auto"/>
            <w:bottom w:val="none" w:sz="0" w:space="0" w:color="auto"/>
            <w:right w:val="none" w:sz="0" w:space="0" w:color="auto"/>
          </w:divBdr>
        </w:div>
        <w:div w:id="253782201">
          <w:marLeft w:val="480"/>
          <w:marRight w:val="0"/>
          <w:marTop w:val="0"/>
          <w:marBottom w:val="0"/>
          <w:divBdr>
            <w:top w:val="none" w:sz="0" w:space="0" w:color="auto"/>
            <w:left w:val="none" w:sz="0" w:space="0" w:color="auto"/>
            <w:bottom w:val="none" w:sz="0" w:space="0" w:color="auto"/>
            <w:right w:val="none" w:sz="0" w:space="0" w:color="auto"/>
          </w:divBdr>
        </w:div>
        <w:div w:id="443887474">
          <w:marLeft w:val="480"/>
          <w:marRight w:val="0"/>
          <w:marTop w:val="0"/>
          <w:marBottom w:val="0"/>
          <w:divBdr>
            <w:top w:val="none" w:sz="0" w:space="0" w:color="auto"/>
            <w:left w:val="none" w:sz="0" w:space="0" w:color="auto"/>
            <w:bottom w:val="none" w:sz="0" w:space="0" w:color="auto"/>
            <w:right w:val="none" w:sz="0" w:space="0" w:color="auto"/>
          </w:divBdr>
        </w:div>
        <w:div w:id="490292071">
          <w:marLeft w:val="480"/>
          <w:marRight w:val="0"/>
          <w:marTop w:val="0"/>
          <w:marBottom w:val="0"/>
          <w:divBdr>
            <w:top w:val="none" w:sz="0" w:space="0" w:color="auto"/>
            <w:left w:val="none" w:sz="0" w:space="0" w:color="auto"/>
            <w:bottom w:val="none" w:sz="0" w:space="0" w:color="auto"/>
            <w:right w:val="none" w:sz="0" w:space="0" w:color="auto"/>
          </w:divBdr>
        </w:div>
        <w:div w:id="494227219">
          <w:marLeft w:val="480"/>
          <w:marRight w:val="0"/>
          <w:marTop w:val="0"/>
          <w:marBottom w:val="0"/>
          <w:divBdr>
            <w:top w:val="none" w:sz="0" w:space="0" w:color="auto"/>
            <w:left w:val="none" w:sz="0" w:space="0" w:color="auto"/>
            <w:bottom w:val="none" w:sz="0" w:space="0" w:color="auto"/>
            <w:right w:val="none" w:sz="0" w:space="0" w:color="auto"/>
          </w:divBdr>
        </w:div>
        <w:div w:id="587469414">
          <w:marLeft w:val="480"/>
          <w:marRight w:val="0"/>
          <w:marTop w:val="0"/>
          <w:marBottom w:val="0"/>
          <w:divBdr>
            <w:top w:val="none" w:sz="0" w:space="0" w:color="auto"/>
            <w:left w:val="none" w:sz="0" w:space="0" w:color="auto"/>
            <w:bottom w:val="none" w:sz="0" w:space="0" w:color="auto"/>
            <w:right w:val="none" w:sz="0" w:space="0" w:color="auto"/>
          </w:divBdr>
        </w:div>
        <w:div w:id="635261905">
          <w:marLeft w:val="480"/>
          <w:marRight w:val="0"/>
          <w:marTop w:val="0"/>
          <w:marBottom w:val="0"/>
          <w:divBdr>
            <w:top w:val="none" w:sz="0" w:space="0" w:color="auto"/>
            <w:left w:val="none" w:sz="0" w:space="0" w:color="auto"/>
            <w:bottom w:val="none" w:sz="0" w:space="0" w:color="auto"/>
            <w:right w:val="none" w:sz="0" w:space="0" w:color="auto"/>
          </w:divBdr>
        </w:div>
        <w:div w:id="663438996">
          <w:marLeft w:val="480"/>
          <w:marRight w:val="0"/>
          <w:marTop w:val="0"/>
          <w:marBottom w:val="0"/>
          <w:divBdr>
            <w:top w:val="none" w:sz="0" w:space="0" w:color="auto"/>
            <w:left w:val="none" w:sz="0" w:space="0" w:color="auto"/>
            <w:bottom w:val="none" w:sz="0" w:space="0" w:color="auto"/>
            <w:right w:val="none" w:sz="0" w:space="0" w:color="auto"/>
          </w:divBdr>
        </w:div>
        <w:div w:id="768820449">
          <w:marLeft w:val="480"/>
          <w:marRight w:val="0"/>
          <w:marTop w:val="0"/>
          <w:marBottom w:val="0"/>
          <w:divBdr>
            <w:top w:val="none" w:sz="0" w:space="0" w:color="auto"/>
            <w:left w:val="none" w:sz="0" w:space="0" w:color="auto"/>
            <w:bottom w:val="none" w:sz="0" w:space="0" w:color="auto"/>
            <w:right w:val="none" w:sz="0" w:space="0" w:color="auto"/>
          </w:divBdr>
        </w:div>
        <w:div w:id="872114856">
          <w:marLeft w:val="480"/>
          <w:marRight w:val="0"/>
          <w:marTop w:val="0"/>
          <w:marBottom w:val="0"/>
          <w:divBdr>
            <w:top w:val="none" w:sz="0" w:space="0" w:color="auto"/>
            <w:left w:val="none" w:sz="0" w:space="0" w:color="auto"/>
            <w:bottom w:val="none" w:sz="0" w:space="0" w:color="auto"/>
            <w:right w:val="none" w:sz="0" w:space="0" w:color="auto"/>
          </w:divBdr>
        </w:div>
        <w:div w:id="883250612">
          <w:marLeft w:val="480"/>
          <w:marRight w:val="0"/>
          <w:marTop w:val="0"/>
          <w:marBottom w:val="0"/>
          <w:divBdr>
            <w:top w:val="none" w:sz="0" w:space="0" w:color="auto"/>
            <w:left w:val="none" w:sz="0" w:space="0" w:color="auto"/>
            <w:bottom w:val="none" w:sz="0" w:space="0" w:color="auto"/>
            <w:right w:val="none" w:sz="0" w:space="0" w:color="auto"/>
          </w:divBdr>
        </w:div>
        <w:div w:id="940534149">
          <w:marLeft w:val="480"/>
          <w:marRight w:val="0"/>
          <w:marTop w:val="0"/>
          <w:marBottom w:val="0"/>
          <w:divBdr>
            <w:top w:val="none" w:sz="0" w:space="0" w:color="auto"/>
            <w:left w:val="none" w:sz="0" w:space="0" w:color="auto"/>
            <w:bottom w:val="none" w:sz="0" w:space="0" w:color="auto"/>
            <w:right w:val="none" w:sz="0" w:space="0" w:color="auto"/>
          </w:divBdr>
        </w:div>
        <w:div w:id="957906471">
          <w:marLeft w:val="480"/>
          <w:marRight w:val="0"/>
          <w:marTop w:val="0"/>
          <w:marBottom w:val="0"/>
          <w:divBdr>
            <w:top w:val="none" w:sz="0" w:space="0" w:color="auto"/>
            <w:left w:val="none" w:sz="0" w:space="0" w:color="auto"/>
            <w:bottom w:val="none" w:sz="0" w:space="0" w:color="auto"/>
            <w:right w:val="none" w:sz="0" w:space="0" w:color="auto"/>
          </w:divBdr>
        </w:div>
        <w:div w:id="1148938211">
          <w:marLeft w:val="480"/>
          <w:marRight w:val="0"/>
          <w:marTop w:val="0"/>
          <w:marBottom w:val="0"/>
          <w:divBdr>
            <w:top w:val="none" w:sz="0" w:space="0" w:color="auto"/>
            <w:left w:val="none" w:sz="0" w:space="0" w:color="auto"/>
            <w:bottom w:val="none" w:sz="0" w:space="0" w:color="auto"/>
            <w:right w:val="none" w:sz="0" w:space="0" w:color="auto"/>
          </w:divBdr>
        </w:div>
        <w:div w:id="1390037313">
          <w:marLeft w:val="480"/>
          <w:marRight w:val="0"/>
          <w:marTop w:val="0"/>
          <w:marBottom w:val="0"/>
          <w:divBdr>
            <w:top w:val="none" w:sz="0" w:space="0" w:color="auto"/>
            <w:left w:val="none" w:sz="0" w:space="0" w:color="auto"/>
            <w:bottom w:val="none" w:sz="0" w:space="0" w:color="auto"/>
            <w:right w:val="none" w:sz="0" w:space="0" w:color="auto"/>
          </w:divBdr>
        </w:div>
        <w:div w:id="1454714669">
          <w:marLeft w:val="480"/>
          <w:marRight w:val="0"/>
          <w:marTop w:val="0"/>
          <w:marBottom w:val="0"/>
          <w:divBdr>
            <w:top w:val="none" w:sz="0" w:space="0" w:color="auto"/>
            <w:left w:val="none" w:sz="0" w:space="0" w:color="auto"/>
            <w:bottom w:val="none" w:sz="0" w:space="0" w:color="auto"/>
            <w:right w:val="none" w:sz="0" w:space="0" w:color="auto"/>
          </w:divBdr>
        </w:div>
        <w:div w:id="1521165108">
          <w:marLeft w:val="480"/>
          <w:marRight w:val="0"/>
          <w:marTop w:val="0"/>
          <w:marBottom w:val="0"/>
          <w:divBdr>
            <w:top w:val="none" w:sz="0" w:space="0" w:color="auto"/>
            <w:left w:val="none" w:sz="0" w:space="0" w:color="auto"/>
            <w:bottom w:val="none" w:sz="0" w:space="0" w:color="auto"/>
            <w:right w:val="none" w:sz="0" w:space="0" w:color="auto"/>
          </w:divBdr>
        </w:div>
        <w:div w:id="1564099596">
          <w:marLeft w:val="480"/>
          <w:marRight w:val="0"/>
          <w:marTop w:val="0"/>
          <w:marBottom w:val="0"/>
          <w:divBdr>
            <w:top w:val="none" w:sz="0" w:space="0" w:color="auto"/>
            <w:left w:val="none" w:sz="0" w:space="0" w:color="auto"/>
            <w:bottom w:val="none" w:sz="0" w:space="0" w:color="auto"/>
            <w:right w:val="none" w:sz="0" w:space="0" w:color="auto"/>
          </w:divBdr>
        </w:div>
        <w:div w:id="1579290609">
          <w:marLeft w:val="480"/>
          <w:marRight w:val="0"/>
          <w:marTop w:val="0"/>
          <w:marBottom w:val="0"/>
          <w:divBdr>
            <w:top w:val="none" w:sz="0" w:space="0" w:color="auto"/>
            <w:left w:val="none" w:sz="0" w:space="0" w:color="auto"/>
            <w:bottom w:val="none" w:sz="0" w:space="0" w:color="auto"/>
            <w:right w:val="none" w:sz="0" w:space="0" w:color="auto"/>
          </w:divBdr>
        </w:div>
        <w:div w:id="1589850428">
          <w:marLeft w:val="480"/>
          <w:marRight w:val="0"/>
          <w:marTop w:val="0"/>
          <w:marBottom w:val="0"/>
          <w:divBdr>
            <w:top w:val="none" w:sz="0" w:space="0" w:color="auto"/>
            <w:left w:val="none" w:sz="0" w:space="0" w:color="auto"/>
            <w:bottom w:val="none" w:sz="0" w:space="0" w:color="auto"/>
            <w:right w:val="none" w:sz="0" w:space="0" w:color="auto"/>
          </w:divBdr>
        </w:div>
        <w:div w:id="1600873797">
          <w:marLeft w:val="480"/>
          <w:marRight w:val="0"/>
          <w:marTop w:val="0"/>
          <w:marBottom w:val="0"/>
          <w:divBdr>
            <w:top w:val="none" w:sz="0" w:space="0" w:color="auto"/>
            <w:left w:val="none" w:sz="0" w:space="0" w:color="auto"/>
            <w:bottom w:val="none" w:sz="0" w:space="0" w:color="auto"/>
            <w:right w:val="none" w:sz="0" w:space="0" w:color="auto"/>
          </w:divBdr>
        </w:div>
        <w:div w:id="1687436977">
          <w:marLeft w:val="480"/>
          <w:marRight w:val="0"/>
          <w:marTop w:val="0"/>
          <w:marBottom w:val="0"/>
          <w:divBdr>
            <w:top w:val="none" w:sz="0" w:space="0" w:color="auto"/>
            <w:left w:val="none" w:sz="0" w:space="0" w:color="auto"/>
            <w:bottom w:val="none" w:sz="0" w:space="0" w:color="auto"/>
            <w:right w:val="none" w:sz="0" w:space="0" w:color="auto"/>
          </w:divBdr>
        </w:div>
        <w:div w:id="1775400769">
          <w:marLeft w:val="480"/>
          <w:marRight w:val="0"/>
          <w:marTop w:val="0"/>
          <w:marBottom w:val="0"/>
          <w:divBdr>
            <w:top w:val="none" w:sz="0" w:space="0" w:color="auto"/>
            <w:left w:val="none" w:sz="0" w:space="0" w:color="auto"/>
            <w:bottom w:val="none" w:sz="0" w:space="0" w:color="auto"/>
            <w:right w:val="none" w:sz="0" w:space="0" w:color="auto"/>
          </w:divBdr>
        </w:div>
      </w:divsChild>
    </w:div>
    <w:div w:id="1525366179">
      <w:marLeft w:val="480"/>
      <w:marRight w:val="0"/>
      <w:marTop w:val="0"/>
      <w:marBottom w:val="0"/>
      <w:divBdr>
        <w:top w:val="none" w:sz="0" w:space="0" w:color="auto"/>
        <w:left w:val="none" w:sz="0" w:space="0" w:color="auto"/>
        <w:bottom w:val="none" w:sz="0" w:space="0" w:color="auto"/>
        <w:right w:val="none" w:sz="0" w:space="0" w:color="auto"/>
      </w:divBdr>
    </w:div>
    <w:div w:id="1525440002">
      <w:marLeft w:val="480"/>
      <w:marRight w:val="0"/>
      <w:marTop w:val="0"/>
      <w:marBottom w:val="0"/>
      <w:divBdr>
        <w:top w:val="none" w:sz="0" w:space="0" w:color="auto"/>
        <w:left w:val="none" w:sz="0" w:space="0" w:color="auto"/>
        <w:bottom w:val="none" w:sz="0" w:space="0" w:color="auto"/>
        <w:right w:val="none" w:sz="0" w:space="0" w:color="auto"/>
      </w:divBdr>
    </w:div>
    <w:div w:id="1525484894">
      <w:marLeft w:val="480"/>
      <w:marRight w:val="0"/>
      <w:marTop w:val="0"/>
      <w:marBottom w:val="0"/>
      <w:divBdr>
        <w:top w:val="none" w:sz="0" w:space="0" w:color="auto"/>
        <w:left w:val="none" w:sz="0" w:space="0" w:color="auto"/>
        <w:bottom w:val="none" w:sz="0" w:space="0" w:color="auto"/>
        <w:right w:val="none" w:sz="0" w:space="0" w:color="auto"/>
      </w:divBdr>
    </w:div>
    <w:div w:id="1525559057">
      <w:marLeft w:val="480"/>
      <w:marRight w:val="0"/>
      <w:marTop w:val="0"/>
      <w:marBottom w:val="0"/>
      <w:divBdr>
        <w:top w:val="none" w:sz="0" w:space="0" w:color="auto"/>
        <w:left w:val="none" w:sz="0" w:space="0" w:color="auto"/>
        <w:bottom w:val="none" w:sz="0" w:space="0" w:color="auto"/>
        <w:right w:val="none" w:sz="0" w:space="0" w:color="auto"/>
      </w:divBdr>
    </w:div>
    <w:div w:id="1525559207">
      <w:bodyDiv w:val="1"/>
      <w:marLeft w:val="0"/>
      <w:marRight w:val="0"/>
      <w:marTop w:val="0"/>
      <w:marBottom w:val="0"/>
      <w:divBdr>
        <w:top w:val="none" w:sz="0" w:space="0" w:color="auto"/>
        <w:left w:val="none" w:sz="0" w:space="0" w:color="auto"/>
        <w:bottom w:val="none" w:sz="0" w:space="0" w:color="auto"/>
        <w:right w:val="none" w:sz="0" w:space="0" w:color="auto"/>
      </w:divBdr>
    </w:div>
    <w:div w:id="1525628249">
      <w:marLeft w:val="480"/>
      <w:marRight w:val="0"/>
      <w:marTop w:val="0"/>
      <w:marBottom w:val="0"/>
      <w:divBdr>
        <w:top w:val="none" w:sz="0" w:space="0" w:color="auto"/>
        <w:left w:val="none" w:sz="0" w:space="0" w:color="auto"/>
        <w:bottom w:val="none" w:sz="0" w:space="0" w:color="auto"/>
        <w:right w:val="none" w:sz="0" w:space="0" w:color="auto"/>
      </w:divBdr>
    </w:div>
    <w:div w:id="1525629919">
      <w:marLeft w:val="480"/>
      <w:marRight w:val="0"/>
      <w:marTop w:val="0"/>
      <w:marBottom w:val="0"/>
      <w:divBdr>
        <w:top w:val="none" w:sz="0" w:space="0" w:color="auto"/>
        <w:left w:val="none" w:sz="0" w:space="0" w:color="auto"/>
        <w:bottom w:val="none" w:sz="0" w:space="0" w:color="auto"/>
        <w:right w:val="none" w:sz="0" w:space="0" w:color="auto"/>
      </w:divBdr>
    </w:div>
    <w:div w:id="1525632747">
      <w:bodyDiv w:val="1"/>
      <w:marLeft w:val="0"/>
      <w:marRight w:val="0"/>
      <w:marTop w:val="0"/>
      <w:marBottom w:val="0"/>
      <w:divBdr>
        <w:top w:val="none" w:sz="0" w:space="0" w:color="auto"/>
        <w:left w:val="none" w:sz="0" w:space="0" w:color="auto"/>
        <w:bottom w:val="none" w:sz="0" w:space="0" w:color="auto"/>
        <w:right w:val="none" w:sz="0" w:space="0" w:color="auto"/>
      </w:divBdr>
    </w:div>
    <w:div w:id="1525707311">
      <w:marLeft w:val="480"/>
      <w:marRight w:val="0"/>
      <w:marTop w:val="0"/>
      <w:marBottom w:val="0"/>
      <w:divBdr>
        <w:top w:val="none" w:sz="0" w:space="0" w:color="auto"/>
        <w:left w:val="none" w:sz="0" w:space="0" w:color="auto"/>
        <w:bottom w:val="none" w:sz="0" w:space="0" w:color="auto"/>
        <w:right w:val="none" w:sz="0" w:space="0" w:color="auto"/>
      </w:divBdr>
    </w:div>
    <w:div w:id="1525749333">
      <w:marLeft w:val="480"/>
      <w:marRight w:val="0"/>
      <w:marTop w:val="0"/>
      <w:marBottom w:val="0"/>
      <w:divBdr>
        <w:top w:val="none" w:sz="0" w:space="0" w:color="auto"/>
        <w:left w:val="none" w:sz="0" w:space="0" w:color="auto"/>
        <w:bottom w:val="none" w:sz="0" w:space="0" w:color="auto"/>
        <w:right w:val="none" w:sz="0" w:space="0" w:color="auto"/>
      </w:divBdr>
    </w:div>
    <w:div w:id="1525823883">
      <w:marLeft w:val="480"/>
      <w:marRight w:val="0"/>
      <w:marTop w:val="0"/>
      <w:marBottom w:val="0"/>
      <w:divBdr>
        <w:top w:val="none" w:sz="0" w:space="0" w:color="auto"/>
        <w:left w:val="none" w:sz="0" w:space="0" w:color="auto"/>
        <w:bottom w:val="none" w:sz="0" w:space="0" w:color="auto"/>
        <w:right w:val="none" w:sz="0" w:space="0" w:color="auto"/>
      </w:divBdr>
    </w:div>
    <w:div w:id="1525824613">
      <w:marLeft w:val="480"/>
      <w:marRight w:val="0"/>
      <w:marTop w:val="0"/>
      <w:marBottom w:val="0"/>
      <w:divBdr>
        <w:top w:val="none" w:sz="0" w:space="0" w:color="auto"/>
        <w:left w:val="none" w:sz="0" w:space="0" w:color="auto"/>
        <w:bottom w:val="none" w:sz="0" w:space="0" w:color="auto"/>
        <w:right w:val="none" w:sz="0" w:space="0" w:color="auto"/>
      </w:divBdr>
    </w:div>
    <w:div w:id="1525902635">
      <w:marLeft w:val="480"/>
      <w:marRight w:val="0"/>
      <w:marTop w:val="0"/>
      <w:marBottom w:val="0"/>
      <w:divBdr>
        <w:top w:val="none" w:sz="0" w:space="0" w:color="auto"/>
        <w:left w:val="none" w:sz="0" w:space="0" w:color="auto"/>
        <w:bottom w:val="none" w:sz="0" w:space="0" w:color="auto"/>
        <w:right w:val="none" w:sz="0" w:space="0" w:color="auto"/>
      </w:divBdr>
    </w:div>
    <w:div w:id="1525972178">
      <w:marLeft w:val="480"/>
      <w:marRight w:val="0"/>
      <w:marTop w:val="0"/>
      <w:marBottom w:val="0"/>
      <w:divBdr>
        <w:top w:val="none" w:sz="0" w:space="0" w:color="auto"/>
        <w:left w:val="none" w:sz="0" w:space="0" w:color="auto"/>
        <w:bottom w:val="none" w:sz="0" w:space="0" w:color="auto"/>
        <w:right w:val="none" w:sz="0" w:space="0" w:color="auto"/>
      </w:divBdr>
    </w:div>
    <w:div w:id="1526017475">
      <w:marLeft w:val="480"/>
      <w:marRight w:val="0"/>
      <w:marTop w:val="0"/>
      <w:marBottom w:val="0"/>
      <w:divBdr>
        <w:top w:val="none" w:sz="0" w:space="0" w:color="auto"/>
        <w:left w:val="none" w:sz="0" w:space="0" w:color="auto"/>
        <w:bottom w:val="none" w:sz="0" w:space="0" w:color="auto"/>
        <w:right w:val="none" w:sz="0" w:space="0" w:color="auto"/>
      </w:divBdr>
    </w:div>
    <w:div w:id="1526017916">
      <w:marLeft w:val="480"/>
      <w:marRight w:val="0"/>
      <w:marTop w:val="0"/>
      <w:marBottom w:val="0"/>
      <w:divBdr>
        <w:top w:val="none" w:sz="0" w:space="0" w:color="auto"/>
        <w:left w:val="none" w:sz="0" w:space="0" w:color="auto"/>
        <w:bottom w:val="none" w:sz="0" w:space="0" w:color="auto"/>
        <w:right w:val="none" w:sz="0" w:space="0" w:color="auto"/>
      </w:divBdr>
    </w:div>
    <w:div w:id="1526286405">
      <w:marLeft w:val="480"/>
      <w:marRight w:val="0"/>
      <w:marTop w:val="0"/>
      <w:marBottom w:val="0"/>
      <w:divBdr>
        <w:top w:val="none" w:sz="0" w:space="0" w:color="auto"/>
        <w:left w:val="none" w:sz="0" w:space="0" w:color="auto"/>
        <w:bottom w:val="none" w:sz="0" w:space="0" w:color="auto"/>
        <w:right w:val="none" w:sz="0" w:space="0" w:color="auto"/>
      </w:divBdr>
    </w:div>
    <w:div w:id="1526365856">
      <w:marLeft w:val="480"/>
      <w:marRight w:val="0"/>
      <w:marTop w:val="0"/>
      <w:marBottom w:val="0"/>
      <w:divBdr>
        <w:top w:val="none" w:sz="0" w:space="0" w:color="auto"/>
        <w:left w:val="none" w:sz="0" w:space="0" w:color="auto"/>
        <w:bottom w:val="none" w:sz="0" w:space="0" w:color="auto"/>
        <w:right w:val="none" w:sz="0" w:space="0" w:color="auto"/>
      </w:divBdr>
    </w:div>
    <w:div w:id="1526404373">
      <w:marLeft w:val="480"/>
      <w:marRight w:val="0"/>
      <w:marTop w:val="0"/>
      <w:marBottom w:val="0"/>
      <w:divBdr>
        <w:top w:val="none" w:sz="0" w:space="0" w:color="auto"/>
        <w:left w:val="none" w:sz="0" w:space="0" w:color="auto"/>
        <w:bottom w:val="none" w:sz="0" w:space="0" w:color="auto"/>
        <w:right w:val="none" w:sz="0" w:space="0" w:color="auto"/>
      </w:divBdr>
    </w:div>
    <w:div w:id="1526407433">
      <w:marLeft w:val="480"/>
      <w:marRight w:val="0"/>
      <w:marTop w:val="0"/>
      <w:marBottom w:val="0"/>
      <w:divBdr>
        <w:top w:val="none" w:sz="0" w:space="0" w:color="auto"/>
        <w:left w:val="none" w:sz="0" w:space="0" w:color="auto"/>
        <w:bottom w:val="none" w:sz="0" w:space="0" w:color="auto"/>
        <w:right w:val="none" w:sz="0" w:space="0" w:color="auto"/>
      </w:divBdr>
    </w:div>
    <w:div w:id="1526476816">
      <w:marLeft w:val="480"/>
      <w:marRight w:val="0"/>
      <w:marTop w:val="0"/>
      <w:marBottom w:val="0"/>
      <w:divBdr>
        <w:top w:val="none" w:sz="0" w:space="0" w:color="auto"/>
        <w:left w:val="none" w:sz="0" w:space="0" w:color="auto"/>
        <w:bottom w:val="none" w:sz="0" w:space="0" w:color="auto"/>
        <w:right w:val="none" w:sz="0" w:space="0" w:color="auto"/>
      </w:divBdr>
    </w:div>
    <w:div w:id="1526670749">
      <w:marLeft w:val="480"/>
      <w:marRight w:val="0"/>
      <w:marTop w:val="0"/>
      <w:marBottom w:val="0"/>
      <w:divBdr>
        <w:top w:val="none" w:sz="0" w:space="0" w:color="auto"/>
        <w:left w:val="none" w:sz="0" w:space="0" w:color="auto"/>
        <w:bottom w:val="none" w:sz="0" w:space="0" w:color="auto"/>
        <w:right w:val="none" w:sz="0" w:space="0" w:color="auto"/>
      </w:divBdr>
    </w:div>
    <w:div w:id="1526793056">
      <w:marLeft w:val="480"/>
      <w:marRight w:val="0"/>
      <w:marTop w:val="0"/>
      <w:marBottom w:val="0"/>
      <w:divBdr>
        <w:top w:val="none" w:sz="0" w:space="0" w:color="auto"/>
        <w:left w:val="none" w:sz="0" w:space="0" w:color="auto"/>
        <w:bottom w:val="none" w:sz="0" w:space="0" w:color="auto"/>
        <w:right w:val="none" w:sz="0" w:space="0" w:color="auto"/>
      </w:divBdr>
    </w:div>
    <w:div w:id="1526793985">
      <w:marLeft w:val="480"/>
      <w:marRight w:val="0"/>
      <w:marTop w:val="0"/>
      <w:marBottom w:val="0"/>
      <w:divBdr>
        <w:top w:val="none" w:sz="0" w:space="0" w:color="auto"/>
        <w:left w:val="none" w:sz="0" w:space="0" w:color="auto"/>
        <w:bottom w:val="none" w:sz="0" w:space="0" w:color="auto"/>
        <w:right w:val="none" w:sz="0" w:space="0" w:color="auto"/>
      </w:divBdr>
    </w:div>
    <w:div w:id="1527062608">
      <w:marLeft w:val="480"/>
      <w:marRight w:val="0"/>
      <w:marTop w:val="0"/>
      <w:marBottom w:val="0"/>
      <w:divBdr>
        <w:top w:val="none" w:sz="0" w:space="0" w:color="auto"/>
        <w:left w:val="none" w:sz="0" w:space="0" w:color="auto"/>
        <w:bottom w:val="none" w:sz="0" w:space="0" w:color="auto"/>
        <w:right w:val="none" w:sz="0" w:space="0" w:color="auto"/>
      </w:divBdr>
    </w:div>
    <w:div w:id="1527208287">
      <w:marLeft w:val="480"/>
      <w:marRight w:val="0"/>
      <w:marTop w:val="0"/>
      <w:marBottom w:val="0"/>
      <w:divBdr>
        <w:top w:val="none" w:sz="0" w:space="0" w:color="auto"/>
        <w:left w:val="none" w:sz="0" w:space="0" w:color="auto"/>
        <w:bottom w:val="none" w:sz="0" w:space="0" w:color="auto"/>
        <w:right w:val="none" w:sz="0" w:space="0" w:color="auto"/>
      </w:divBdr>
    </w:div>
    <w:div w:id="1527258292">
      <w:marLeft w:val="480"/>
      <w:marRight w:val="0"/>
      <w:marTop w:val="0"/>
      <w:marBottom w:val="0"/>
      <w:divBdr>
        <w:top w:val="none" w:sz="0" w:space="0" w:color="auto"/>
        <w:left w:val="none" w:sz="0" w:space="0" w:color="auto"/>
        <w:bottom w:val="none" w:sz="0" w:space="0" w:color="auto"/>
        <w:right w:val="none" w:sz="0" w:space="0" w:color="auto"/>
      </w:divBdr>
    </w:div>
    <w:div w:id="1527330445">
      <w:marLeft w:val="480"/>
      <w:marRight w:val="0"/>
      <w:marTop w:val="0"/>
      <w:marBottom w:val="0"/>
      <w:divBdr>
        <w:top w:val="none" w:sz="0" w:space="0" w:color="auto"/>
        <w:left w:val="none" w:sz="0" w:space="0" w:color="auto"/>
        <w:bottom w:val="none" w:sz="0" w:space="0" w:color="auto"/>
        <w:right w:val="none" w:sz="0" w:space="0" w:color="auto"/>
      </w:divBdr>
    </w:div>
    <w:div w:id="1527451549">
      <w:marLeft w:val="480"/>
      <w:marRight w:val="0"/>
      <w:marTop w:val="0"/>
      <w:marBottom w:val="0"/>
      <w:divBdr>
        <w:top w:val="none" w:sz="0" w:space="0" w:color="auto"/>
        <w:left w:val="none" w:sz="0" w:space="0" w:color="auto"/>
        <w:bottom w:val="none" w:sz="0" w:space="0" w:color="auto"/>
        <w:right w:val="none" w:sz="0" w:space="0" w:color="auto"/>
      </w:divBdr>
    </w:div>
    <w:div w:id="1527789028">
      <w:marLeft w:val="480"/>
      <w:marRight w:val="0"/>
      <w:marTop w:val="0"/>
      <w:marBottom w:val="0"/>
      <w:divBdr>
        <w:top w:val="none" w:sz="0" w:space="0" w:color="auto"/>
        <w:left w:val="none" w:sz="0" w:space="0" w:color="auto"/>
        <w:bottom w:val="none" w:sz="0" w:space="0" w:color="auto"/>
        <w:right w:val="none" w:sz="0" w:space="0" w:color="auto"/>
      </w:divBdr>
    </w:div>
    <w:div w:id="1527789243">
      <w:marLeft w:val="480"/>
      <w:marRight w:val="0"/>
      <w:marTop w:val="0"/>
      <w:marBottom w:val="0"/>
      <w:divBdr>
        <w:top w:val="none" w:sz="0" w:space="0" w:color="auto"/>
        <w:left w:val="none" w:sz="0" w:space="0" w:color="auto"/>
        <w:bottom w:val="none" w:sz="0" w:space="0" w:color="auto"/>
        <w:right w:val="none" w:sz="0" w:space="0" w:color="auto"/>
      </w:divBdr>
    </w:div>
    <w:div w:id="1527910637">
      <w:marLeft w:val="480"/>
      <w:marRight w:val="0"/>
      <w:marTop w:val="0"/>
      <w:marBottom w:val="0"/>
      <w:divBdr>
        <w:top w:val="none" w:sz="0" w:space="0" w:color="auto"/>
        <w:left w:val="none" w:sz="0" w:space="0" w:color="auto"/>
        <w:bottom w:val="none" w:sz="0" w:space="0" w:color="auto"/>
        <w:right w:val="none" w:sz="0" w:space="0" w:color="auto"/>
      </w:divBdr>
    </w:div>
    <w:div w:id="1527910659">
      <w:marLeft w:val="480"/>
      <w:marRight w:val="0"/>
      <w:marTop w:val="0"/>
      <w:marBottom w:val="0"/>
      <w:divBdr>
        <w:top w:val="none" w:sz="0" w:space="0" w:color="auto"/>
        <w:left w:val="none" w:sz="0" w:space="0" w:color="auto"/>
        <w:bottom w:val="none" w:sz="0" w:space="0" w:color="auto"/>
        <w:right w:val="none" w:sz="0" w:space="0" w:color="auto"/>
      </w:divBdr>
    </w:div>
    <w:div w:id="1528103989">
      <w:marLeft w:val="480"/>
      <w:marRight w:val="0"/>
      <w:marTop w:val="0"/>
      <w:marBottom w:val="0"/>
      <w:divBdr>
        <w:top w:val="none" w:sz="0" w:space="0" w:color="auto"/>
        <w:left w:val="none" w:sz="0" w:space="0" w:color="auto"/>
        <w:bottom w:val="none" w:sz="0" w:space="0" w:color="auto"/>
        <w:right w:val="none" w:sz="0" w:space="0" w:color="auto"/>
      </w:divBdr>
    </w:div>
    <w:div w:id="1528449510">
      <w:marLeft w:val="480"/>
      <w:marRight w:val="0"/>
      <w:marTop w:val="0"/>
      <w:marBottom w:val="0"/>
      <w:divBdr>
        <w:top w:val="none" w:sz="0" w:space="0" w:color="auto"/>
        <w:left w:val="none" w:sz="0" w:space="0" w:color="auto"/>
        <w:bottom w:val="none" w:sz="0" w:space="0" w:color="auto"/>
        <w:right w:val="none" w:sz="0" w:space="0" w:color="auto"/>
      </w:divBdr>
    </w:div>
    <w:div w:id="1528523577">
      <w:marLeft w:val="480"/>
      <w:marRight w:val="0"/>
      <w:marTop w:val="0"/>
      <w:marBottom w:val="0"/>
      <w:divBdr>
        <w:top w:val="none" w:sz="0" w:space="0" w:color="auto"/>
        <w:left w:val="none" w:sz="0" w:space="0" w:color="auto"/>
        <w:bottom w:val="none" w:sz="0" w:space="0" w:color="auto"/>
        <w:right w:val="none" w:sz="0" w:space="0" w:color="auto"/>
      </w:divBdr>
    </w:div>
    <w:div w:id="1528526338">
      <w:bodyDiv w:val="1"/>
      <w:marLeft w:val="0"/>
      <w:marRight w:val="0"/>
      <w:marTop w:val="0"/>
      <w:marBottom w:val="0"/>
      <w:divBdr>
        <w:top w:val="none" w:sz="0" w:space="0" w:color="auto"/>
        <w:left w:val="none" w:sz="0" w:space="0" w:color="auto"/>
        <w:bottom w:val="none" w:sz="0" w:space="0" w:color="auto"/>
        <w:right w:val="none" w:sz="0" w:space="0" w:color="auto"/>
      </w:divBdr>
    </w:div>
    <w:div w:id="1528564708">
      <w:marLeft w:val="480"/>
      <w:marRight w:val="0"/>
      <w:marTop w:val="0"/>
      <w:marBottom w:val="0"/>
      <w:divBdr>
        <w:top w:val="none" w:sz="0" w:space="0" w:color="auto"/>
        <w:left w:val="none" w:sz="0" w:space="0" w:color="auto"/>
        <w:bottom w:val="none" w:sz="0" w:space="0" w:color="auto"/>
        <w:right w:val="none" w:sz="0" w:space="0" w:color="auto"/>
      </w:divBdr>
    </w:div>
    <w:div w:id="1528760977">
      <w:marLeft w:val="480"/>
      <w:marRight w:val="0"/>
      <w:marTop w:val="0"/>
      <w:marBottom w:val="0"/>
      <w:divBdr>
        <w:top w:val="none" w:sz="0" w:space="0" w:color="auto"/>
        <w:left w:val="none" w:sz="0" w:space="0" w:color="auto"/>
        <w:bottom w:val="none" w:sz="0" w:space="0" w:color="auto"/>
        <w:right w:val="none" w:sz="0" w:space="0" w:color="auto"/>
      </w:divBdr>
    </w:div>
    <w:div w:id="1528980295">
      <w:marLeft w:val="480"/>
      <w:marRight w:val="0"/>
      <w:marTop w:val="0"/>
      <w:marBottom w:val="0"/>
      <w:divBdr>
        <w:top w:val="none" w:sz="0" w:space="0" w:color="auto"/>
        <w:left w:val="none" w:sz="0" w:space="0" w:color="auto"/>
        <w:bottom w:val="none" w:sz="0" w:space="0" w:color="auto"/>
        <w:right w:val="none" w:sz="0" w:space="0" w:color="auto"/>
      </w:divBdr>
    </w:div>
    <w:div w:id="1529029269">
      <w:bodyDiv w:val="1"/>
      <w:marLeft w:val="0"/>
      <w:marRight w:val="0"/>
      <w:marTop w:val="0"/>
      <w:marBottom w:val="0"/>
      <w:divBdr>
        <w:top w:val="none" w:sz="0" w:space="0" w:color="auto"/>
        <w:left w:val="none" w:sz="0" w:space="0" w:color="auto"/>
        <w:bottom w:val="none" w:sz="0" w:space="0" w:color="auto"/>
        <w:right w:val="none" w:sz="0" w:space="0" w:color="auto"/>
      </w:divBdr>
    </w:div>
    <w:div w:id="1529178326">
      <w:marLeft w:val="480"/>
      <w:marRight w:val="0"/>
      <w:marTop w:val="0"/>
      <w:marBottom w:val="0"/>
      <w:divBdr>
        <w:top w:val="none" w:sz="0" w:space="0" w:color="auto"/>
        <w:left w:val="none" w:sz="0" w:space="0" w:color="auto"/>
        <w:bottom w:val="none" w:sz="0" w:space="0" w:color="auto"/>
        <w:right w:val="none" w:sz="0" w:space="0" w:color="auto"/>
      </w:divBdr>
    </w:div>
    <w:div w:id="1529220186">
      <w:marLeft w:val="480"/>
      <w:marRight w:val="0"/>
      <w:marTop w:val="0"/>
      <w:marBottom w:val="0"/>
      <w:divBdr>
        <w:top w:val="none" w:sz="0" w:space="0" w:color="auto"/>
        <w:left w:val="none" w:sz="0" w:space="0" w:color="auto"/>
        <w:bottom w:val="none" w:sz="0" w:space="0" w:color="auto"/>
        <w:right w:val="none" w:sz="0" w:space="0" w:color="auto"/>
      </w:divBdr>
    </w:div>
    <w:div w:id="1529222533">
      <w:bodyDiv w:val="1"/>
      <w:marLeft w:val="0"/>
      <w:marRight w:val="0"/>
      <w:marTop w:val="0"/>
      <w:marBottom w:val="0"/>
      <w:divBdr>
        <w:top w:val="none" w:sz="0" w:space="0" w:color="auto"/>
        <w:left w:val="none" w:sz="0" w:space="0" w:color="auto"/>
        <w:bottom w:val="none" w:sz="0" w:space="0" w:color="auto"/>
        <w:right w:val="none" w:sz="0" w:space="0" w:color="auto"/>
      </w:divBdr>
    </w:div>
    <w:div w:id="1529294267">
      <w:marLeft w:val="480"/>
      <w:marRight w:val="0"/>
      <w:marTop w:val="0"/>
      <w:marBottom w:val="0"/>
      <w:divBdr>
        <w:top w:val="none" w:sz="0" w:space="0" w:color="auto"/>
        <w:left w:val="none" w:sz="0" w:space="0" w:color="auto"/>
        <w:bottom w:val="none" w:sz="0" w:space="0" w:color="auto"/>
        <w:right w:val="none" w:sz="0" w:space="0" w:color="auto"/>
      </w:divBdr>
    </w:div>
    <w:div w:id="1529296057">
      <w:marLeft w:val="480"/>
      <w:marRight w:val="0"/>
      <w:marTop w:val="0"/>
      <w:marBottom w:val="0"/>
      <w:divBdr>
        <w:top w:val="none" w:sz="0" w:space="0" w:color="auto"/>
        <w:left w:val="none" w:sz="0" w:space="0" w:color="auto"/>
        <w:bottom w:val="none" w:sz="0" w:space="0" w:color="auto"/>
        <w:right w:val="none" w:sz="0" w:space="0" w:color="auto"/>
      </w:divBdr>
    </w:div>
    <w:div w:id="1529299213">
      <w:marLeft w:val="480"/>
      <w:marRight w:val="0"/>
      <w:marTop w:val="0"/>
      <w:marBottom w:val="0"/>
      <w:divBdr>
        <w:top w:val="none" w:sz="0" w:space="0" w:color="auto"/>
        <w:left w:val="none" w:sz="0" w:space="0" w:color="auto"/>
        <w:bottom w:val="none" w:sz="0" w:space="0" w:color="auto"/>
        <w:right w:val="none" w:sz="0" w:space="0" w:color="auto"/>
      </w:divBdr>
    </w:div>
    <w:div w:id="1529445754">
      <w:marLeft w:val="480"/>
      <w:marRight w:val="0"/>
      <w:marTop w:val="0"/>
      <w:marBottom w:val="0"/>
      <w:divBdr>
        <w:top w:val="none" w:sz="0" w:space="0" w:color="auto"/>
        <w:left w:val="none" w:sz="0" w:space="0" w:color="auto"/>
        <w:bottom w:val="none" w:sz="0" w:space="0" w:color="auto"/>
        <w:right w:val="none" w:sz="0" w:space="0" w:color="auto"/>
      </w:divBdr>
    </w:div>
    <w:div w:id="1529487089">
      <w:marLeft w:val="480"/>
      <w:marRight w:val="0"/>
      <w:marTop w:val="0"/>
      <w:marBottom w:val="0"/>
      <w:divBdr>
        <w:top w:val="none" w:sz="0" w:space="0" w:color="auto"/>
        <w:left w:val="none" w:sz="0" w:space="0" w:color="auto"/>
        <w:bottom w:val="none" w:sz="0" w:space="0" w:color="auto"/>
        <w:right w:val="none" w:sz="0" w:space="0" w:color="auto"/>
      </w:divBdr>
    </w:div>
    <w:div w:id="1529558862">
      <w:marLeft w:val="480"/>
      <w:marRight w:val="0"/>
      <w:marTop w:val="0"/>
      <w:marBottom w:val="0"/>
      <w:divBdr>
        <w:top w:val="none" w:sz="0" w:space="0" w:color="auto"/>
        <w:left w:val="none" w:sz="0" w:space="0" w:color="auto"/>
        <w:bottom w:val="none" w:sz="0" w:space="0" w:color="auto"/>
        <w:right w:val="none" w:sz="0" w:space="0" w:color="auto"/>
      </w:divBdr>
    </w:div>
    <w:div w:id="1529634608">
      <w:marLeft w:val="480"/>
      <w:marRight w:val="0"/>
      <w:marTop w:val="0"/>
      <w:marBottom w:val="0"/>
      <w:divBdr>
        <w:top w:val="none" w:sz="0" w:space="0" w:color="auto"/>
        <w:left w:val="none" w:sz="0" w:space="0" w:color="auto"/>
        <w:bottom w:val="none" w:sz="0" w:space="0" w:color="auto"/>
        <w:right w:val="none" w:sz="0" w:space="0" w:color="auto"/>
      </w:divBdr>
    </w:div>
    <w:div w:id="1529641394">
      <w:marLeft w:val="480"/>
      <w:marRight w:val="0"/>
      <w:marTop w:val="0"/>
      <w:marBottom w:val="0"/>
      <w:divBdr>
        <w:top w:val="none" w:sz="0" w:space="0" w:color="auto"/>
        <w:left w:val="none" w:sz="0" w:space="0" w:color="auto"/>
        <w:bottom w:val="none" w:sz="0" w:space="0" w:color="auto"/>
        <w:right w:val="none" w:sz="0" w:space="0" w:color="auto"/>
      </w:divBdr>
    </w:div>
    <w:div w:id="1529682675">
      <w:marLeft w:val="480"/>
      <w:marRight w:val="0"/>
      <w:marTop w:val="0"/>
      <w:marBottom w:val="0"/>
      <w:divBdr>
        <w:top w:val="none" w:sz="0" w:space="0" w:color="auto"/>
        <w:left w:val="none" w:sz="0" w:space="0" w:color="auto"/>
        <w:bottom w:val="none" w:sz="0" w:space="0" w:color="auto"/>
        <w:right w:val="none" w:sz="0" w:space="0" w:color="auto"/>
      </w:divBdr>
    </w:div>
    <w:div w:id="1529757044">
      <w:marLeft w:val="480"/>
      <w:marRight w:val="0"/>
      <w:marTop w:val="0"/>
      <w:marBottom w:val="0"/>
      <w:divBdr>
        <w:top w:val="none" w:sz="0" w:space="0" w:color="auto"/>
        <w:left w:val="none" w:sz="0" w:space="0" w:color="auto"/>
        <w:bottom w:val="none" w:sz="0" w:space="0" w:color="auto"/>
        <w:right w:val="none" w:sz="0" w:space="0" w:color="auto"/>
      </w:divBdr>
    </w:div>
    <w:div w:id="1529829102">
      <w:marLeft w:val="480"/>
      <w:marRight w:val="0"/>
      <w:marTop w:val="0"/>
      <w:marBottom w:val="0"/>
      <w:divBdr>
        <w:top w:val="none" w:sz="0" w:space="0" w:color="auto"/>
        <w:left w:val="none" w:sz="0" w:space="0" w:color="auto"/>
        <w:bottom w:val="none" w:sz="0" w:space="0" w:color="auto"/>
        <w:right w:val="none" w:sz="0" w:space="0" w:color="auto"/>
      </w:divBdr>
    </w:div>
    <w:div w:id="1530073125">
      <w:marLeft w:val="480"/>
      <w:marRight w:val="0"/>
      <w:marTop w:val="0"/>
      <w:marBottom w:val="0"/>
      <w:divBdr>
        <w:top w:val="none" w:sz="0" w:space="0" w:color="auto"/>
        <w:left w:val="none" w:sz="0" w:space="0" w:color="auto"/>
        <w:bottom w:val="none" w:sz="0" w:space="0" w:color="auto"/>
        <w:right w:val="none" w:sz="0" w:space="0" w:color="auto"/>
      </w:divBdr>
    </w:div>
    <w:div w:id="1530293846">
      <w:marLeft w:val="480"/>
      <w:marRight w:val="0"/>
      <w:marTop w:val="0"/>
      <w:marBottom w:val="0"/>
      <w:divBdr>
        <w:top w:val="none" w:sz="0" w:space="0" w:color="auto"/>
        <w:left w:val="none" w:sz="0" w:space="0" w:color="auto"/>
        <w:bottom w:val="none" w:sz="0" w:space="0" w:color="auto"/>
        <w:right w:val="none" w:sz="0" w:space="0" w:color="auto"/>
      </w:divBdr>
    </w:div>
    <w:div w:id="1530600705">
      <w:marLeft w:val="480"/>
      <w:marRight w:val="0"/>
      <w:marTop w:val="0"/>
      <w:marBottom w:val="0"/>
      <w:divBdr>
        <w:top w:val="none" w:sz="0" w:space="0" w:color="auto"/>
        <w:left w:val="none" w:sz="0" w:space="0" w:color="auto"/>
        <w:bottom w:val="none" w:sz="0" w:space="0" w:color="auto"/>
        <w:right w:val="none" w:sz="0" w:space="0" w:color="auto"/>
      </w:divBdr>
    </w:div>
    <w:div w:id="1530679884">
      <w:marLeft w:val="480"/>
      <w:marRight w:val="0"/>
      <w:marTop w:val="0"/>
      <w:marBottom w:val="0"/>
      <w:divBdr>
        <w:top w:val="none" w:sz="0" w:space="0" w:color="auto"/>
        <w:left w:val="none" w:sz="0" w:space="0" w:color="auto"/>
        <w:bottom w:val="none" w:sz="0" w:space="0" w:color="auto"/>
        <w:right w:val="none" w:sz="0" w:space="0" w:color="auto"/>
      </w:divBdr>
    </w:div>
    <w:div w:id="1530685475">
      <w:marLeft w:val="480"/>
      <w:marRight w:val="0"/>
      <w:marTop w:val="0"/>
      <w:marBottom w:val="0"/>
      <w:divBdr>
        <w:top w:val="none" w:sz="0" w:space="0" w:color="auto"/>
        <w:left w:val="none" w:sz="0" w:space="0" w:color="auto"/>
        <w:bottom w:val="none" w:sz="0" w:space="0" w:color="auto"/>
        <w:right w:val="none" w:sz="0" w:space="0" w:color="auto"/>
      </w:divBdr>
    </w:div>
    <w:div w:id="1530802049">
      <w:marLeft w:val="480"/>
      <w:marRight w:val="0"/>
      <w:marTop w:val="0"/>
      <w:marBottom w:val="0"/>
      <w:divBdr>
        <w:top w:val="none" w:sz="0" w:space="0" w:color="auto"/>
        <w:left w:val="none" w:sz="0" w:space="0" w:color="auto"/>
        <w:bottom w:val="none" w:sz="0" w:space="0" w:color="auto"/>
        <w:right w:val="none" w:sz="0" w:space="0" w:color="auto"/>
      </w:divBdr>
    </w:div>
    <w:div w:id="1530802149">
      <w:marLeft w:val="480"/>
      <w:marRight w:val="0"/>
      <w:marTop w:val="0"/>
      <w:marBottom w:val="0"/>
      <w:divBdr>
        <w:top w:val="none" w:sz="0" w:space="0" w:color="auto"/>
        <w:left w:val="none" w:sz="0" w:space="0" w:color="auto"/>
        <w:bottom w:val="none" w:sz="0" w:space="0" w:color="auto"/>
        <w:right w:val="none" w:sz="0" w:space="0" w:color="auto"/>
      </w:divBdr>
    </w:div>
    <w:div w:id="1530870103">
      <w:marLeft w:val="480"/>
      <w:marRight w:val="0"/>
      <w:marTop w:val="0"/>
      <w:marBottom w:val="0"/>
      <w:divBdr>
        <w:top w:val="none" w:sz="0" w:space="0" w:color="auto"/>
        <w:left w:val="none" w:sz="0" w:space="0" w:color="auto"/>
        <w:bottom w:val="none" w:sz="0" w:space="0" w:color="auto"/>
        <w:right w:val="none" w:sz="0" w:space="0" w:color="auto"/>
      </w:divBdr>
    </w:div>
    <w:div w:id="1530875869">
      <w:marLeft w:val="480"/>
      <w:marRight w:val="0"/>
      <w:marTop w:val="0"/>
      <w:marBottom w:val="0"/>
      <w:divBdr>
        <w:top w:val="none" w:sz="0" w:space="0" w:color="auto"/>
        <w:left w:val="none" w:sz="0" w:space="0" w:color="auto"/>
        <w:bottom w:val="none" w:sz="0" w:space="0" w:color="auto"/>
        <w:right w:val="none" w:sz="0" w:space="0" w:color="auto"/>
      </w:divBdr>
    </w:div>
    <w:div w:id="1531183231">
      <w:marLeft w:val="480"/>
      <w:marRight w:val="0"/>
      <w:marTop w:val="0"/>
      <w:marBottom w:val="0"/>
      <w:divBdr>
        <w:top w:val="none" w:sz="0" w:space="0" w:color="auto"/>
        <w:left w:val="none" w:sz="0" w:space="0" w:color="auto"/>
        <w:bottom w:val="none" w:sz="0" w:space="0" w:color="auto"/>
        <w:right w:val="none" w:sz="0" w:space="0" w:color="auto"/>
      </w:divBdr>
    </w:div>
    <w:div w:id="1531454252">
      <w:marLeft w:val="480"/>
      <w:marRight w:val="0"/>
      <w:marTop w:val="0"/>
      <w:marBottom w:val="0"/>
      <w:divBdr>
        <w:top w:val="none" w:sz="0" w:space="0" w:color="auto"/>
        <w:left w:val="none" w:sz="0" w:space="0" w:color="auto"/>
        <w:bottom w:val="none" w:sz="0" w:space="0" w:color="auto"/>
        <w:right w:val="none" w:sz="0" w:space="0" w:color="auto"/>
      </w:divBdr>
    </w:div>
    <w:div w:id="1531525881">
      <w:marLeft w:val="480"/>
      <w:marRight w:val="0"/>
      <w:marTop w:val="0"/>
      <w:marBottom w:val="0"/>
      <w:divBdr>
        <w:top w:val="none" w:sz="0" w:space="0" w:color="auto"/>
        <w:left w:val="none" w:sz="0" w:space="0" w:color="auto"/>
        <w:bottom w:val="none" w:sz="0" w:space="0" w:color="auto"/>
        <w:right w:val="none" w:sz="0" w:space="0" w:color="auto"/>
      </w:divBdr>
    </w:div>
    <w:div w:id="1531607949">
      <w:marLeft w:val="480"/>
      <w:marRight w:val="0"/>
      <w:marTop w:val="0"/>
      <w:marBottom w:val="0"/>
      <w:divBdr>
        <w:top w:val="none" w:sz="0" w:space="0" w:color="auto"/>
        <w:left w:val="none" w:sz="0" w:space="0" w:color="auto"/>
        <w:bottom w:val="none" w:sz="0" w:space="0" w:color="auto"/>
        <w:right w:val="none" w:sz="0" w:space="0" w:color="auto"/>
      </w:divBdr>
    </w:div>
    <w:div w:id="1531723320">
      <w:marLeft w:val="480"/>
      <w:marRight w:val="0"/>
      <w:marTop w:val="0"/>
      <w:marBottom w:val="0"/>
      <w:divBdr>
        <w:top w:val="none" w:sz="0" w:space="0" w:color="auto"/>
        <w:left w:val="none" w:sz="0" w:space="0" w:color="auto"/>
        <w:bottom w:val="none" w:sz="0" w:space="0" w:color="auto"/>
        <w:right w:val="none" w:sz="0" w:space="0" w:color="auto"/>
      </w:divBdr>
    </w:div>
    <w:div w:id="1531870348">
      <w:marLeft w:val="480"/>
      <w:marRight w:val="0"/>
      <w:marTop w:val="0"/>
      <w:marBottom w:val="0"/>
      <w:divBdr>
        <w:top w:val="none" w:sz="0" w:space="0" w:color="auto"/>
        <w:left w:val="none" w:sz="0" w:space="0" w:color="auto"/>
        <w:bottom w:val="none" w:sz="0" w:space="0" w:color="auto"/>
        <w:right w:val="none" w:sz="0" w:space="0" w:color="auto"/>
      </w:divBdr>
    </w:div>
    <w:div w:id="1531870622">
      <w:marLeft w:val="480"/>
      <w:marRight w:val="0"/>
      <w:marTop w:val="0"/>
      <w:marBottom w:val="0"/>
      <w:divBdr>
        <w:top w:val="none" w:sz="0" w:space="0" w:color="auto"/>
        <w:left w:val="none" w:sz="0" w:space="0" w:color="auto"/>
        <w:bottom w:val="none" w:sz="0" w:space="0" w:color="auto"/>
        <w:right w:val="none" w:sz="0" w:space="0" w:color="auto"/>
      </w:divBdr>
    </w:div>
    <w:div w:id="1531989084">
      <w:marLeft w:val="480"/>
      <w:marRight w:val="0"/>
      <w:marTop w:val="0"/>
      <w:marBottom w:val="0"/>
      <w:divBdr>
        <w:top w:val="none" w:sz="0" w:space="0" w:color="auto"/>
        <w:left w:val="none" w:sz="0" w:space="0" w:color="auto"/>
        <w:bottom w:val="none" w:sz="0" w:space="0" w:color="auto"/>
        <w:right w:val="none" w:sz="0" w:space="0" w:color="auto"/>
      </w:divBdr>
    </w:div>
    <w:div w:id="1532498237">
      <w:marLeft w:val="480"/>
      <w:marRight w:val="0"/>
      <w:marTop w:val="0"/>
      <w:marBottom w:val="0"/>
      <w:divBdr>
        <w:top w:val="none" w:sz="0" w:space="0" w:color="auto"/>
        <w:left w:val="none" w:sz="0" w:space="0" w:color="auto"/>
        <w:bottom w:val="none" w:sz="0" w:space="0" w:color="auto"/>
        <w:right w:val="none" w:sz="0" w:space="0" w:color="auto"/>
      </w:divBdr>
    </w:div>
    <w:div w:id="1532575153">
      <w:marLeft w:val="480"/>
      <w:marRight w:val="0"/>
      <w:marTop w:val="0"/>
      <w:marBottom w:val="0"/>
      <w:divBdr>
        <w:top w:val="none" w:sz="0" w:space="0" w:color="auto"/>
        <w:left w:val="none" w:sz="0" w:space="0" w:color="auto"/>
        <w:bottom w:val="none" w:sz="0" w:space="0" w:color="auto"/>
        <w:right w:val="none" w:sz="0" w:space="0" w:color="auto"/>
      </w:divBdr>
    </w:div>
    <w:div w:id="1532649776">
      <w:marLeft w:val="480"/>
      <w:marRight w:val="0"/>
      <w:marTop w:val="0"/>
      <w:marBottom w:val="0"/>
      <w:divBdr>
        <w:top w:val="none" w:sz="0" w:space="0" w:color="auto"/>
        <w:left w:val="none" w:sz="0" w:space="0" w:color="auto"/>
        <w:bottom w:val="none" w:sz="0" w:space="0" w:color="auto"/>
        <w:right w:val="none" w:sz="0" w:space="0" w:color="auto"/>
      </w:divBdr>
    </w:div>
    <w:div w:id="1532692193">
      <w:marLeft w:val="480"/>
      <w:marRight w:val="0"/>
      <w:marTop w:val="0"/>
      <w:marBottom w:val="0"/>
      <w:divBdr>
        <w:top w:val="none" w:sz="0" w:space="0" w:color="auto"/>
        <w:left w:val="none" w:sz="0" w:space="0" w:color="auto"/>
        <w:bottom w:val="none" w:sz="0" w:space="0" w:color="auto"/>
        <w:right w:val="none" w:sz="0" w:space="0" w:color="auto"/>
      </w:divBdr>
    </w:div>
    <w:div w:id="1533029360">
      <w:marLeft w:val="480"/>
      <w:marRight w:val="0"/>
      <w:marTop w:val="0"/>
      <w:marBottom w:val="0"/>
      <w:divBdr>
        <w:top w:val="none" w:sz="0" w:space="0" w:color="auto"/>
        <w:left w:val="none" w:sz="0" w:space="0" w:color="auto"/>
        <w:bottom w:val="none" w:sz="0" w:space="0" w:color="auto"/>
        <w:right w:val="none" w:sz="0" w:space="0" w:color="auto"/>
      </w:divBdr>
    </w:div>
    <w:div w:id="1533036615">
      <w:marLeft w:val="480"/>
      <w:marRight w:val="0"/>
      <w:marTop w:val="0"/>
      <w:marBottom w:val="0"/>
      <w:divBdr>
        <w:top w:val="none" w:sz="0" w:space="0" w:color="auto"/>
        <w:left w:val="none" w:sz="0" w:space="0" w:color="auto"/>
        <w:bottom w:val="none" w:sz="0" w:space="0" w:color="auto"/>
        <w:right w:val="none" w:sz="0" w:space="0" w:color="auto"/>
      </w:divBdr>
    </w:div>
    <w:div w:id="1533037127">
      <w:marLeft w:val="480"/>
      <w:marRight w:val="0"/>
      <w:marTop w:val="0"/>
      <w:marBottom w:val="0"/>
      <w:divBdr>
        <w:top w:val="none" w:sz="0" w:space="0" w:color="auto"/>
        <w:left w:val="none" w:sz="0" w:space="0" w:color="auto"/>
        <w:bottom w:val="none" w:sz="0" w:space="0" w:color="auto"/>
        <w:right w:val="none" w:sz="0" w:space="0" w:color="auto"/>
      </w:divBdr>
    </w:div>
    <w:div w:id="1533112335">
      <w:marLeft w:val="480"/>
      <w:marRight w:val="0"/>
      <w:marTop w:val="0"/>
      <w:marBottom w:val="0"/>
      <w:divBdr>
        <w:top w:val="none" w:sz="0" w:space="0" w:color="auto"/>
        <w:left w:val="none" w:sz="0" w:space="0" w:color="auto"/>
        <w:bottom w:val="none" w:sz="0" w:space="0" w:color="auto"/>
        <w:right w:val="none" w:sz="0" w:space="0" w:color="auto"/>
      </w:divBdr>
    </w:div>
    <w:div w:id="1533152609">
      <w:marLeft w:val="480"/>
      <w:marRight w:val="0"/>
      <w:marTop w:val="0"/>
      <w:marBottom w:val="0"/>
      <w:divBdr>
        <w:top w:val="none" w:sz="0" w:space="0" w:color="auto"/>
        <w:left w:val="none" w:sz="0" w:space="0" w:color="auto"/>
        <w:bottom w:val="none" w:sz="0" w:space="0" w:color="auto"/>
        <w:right w:val="none" w:sz="0" w:space="0" w:color="auto"/>
      </w:divBdr>
    </w:div>
    <w:div w:id="1533152930">
      <w:marLeft w:val="480"/>
      <w:marRight w:val="0"/>
      <w:marTop w:val="0"/>
      <w:marBottom w:val="0"/>
      <w:divBdr>
        <w:top w:val="none" w:sz="0" w:space="0" w:color="auto"/>
        <w:left w:val="none" w:sz="0" w:space="0" w:color="auto"/>
        <w:bottom w:val="none" w:sz="0" w:space="0" w:color="auto"/>
        <w:right w:val="none" w:sz="0" w:space="0" w:color="auto"/>
      </w:divBdr>
    </w:div>
    <w:div w:id="1533495265">
      <w:marLeft w:val="480"/>
      <w:marRight w:val="0"/>
      <w:marTop w:val="0"/>
      <w:marBottom w:val="0"/>
      <w:divBdr>
        <w:top w:val="none" w:sz="0" w:space="0" w:color="auto"/>
        <w:left w:val="none" w:sz="0" w:space="0" w:color="auto"/>
        <w:bottom w:val="none" w:sz="0" w:space="0" w:color="auto"/>
        <w:right w:val="none" w:sz="0" w:space="0" w:color="auto"/>
      </w:divBdr>
    </w:div>
    <w:div w:id="1533692794">
      <w:marLeft w:val="480"/>
      <w:marRight w:val="0"/>
      <w:marTop w:val="0"/>
      <w:marBottom w:val="0"/>
      <w:divBdr>
        <w:top w:val="none" w:sz="0" w:space="0" w:color="auto"/>
        <w:left w:val="none" w:sz="0" w:space="0" w:color="auto"/>
        <w:bottom w:val="none" w:sz="0" w:space="0" w:color="auto"/>
        <w:right w:val="none" w:sz="0" w:space="0" w:color="auto"/>
      </w:divBdr>
    </w:div>
    <w:div w:id="1533879723">
      <w:marLeft w:val="480"/>
      <w:marRight w:val="0"/>
      <w:marTop w:val="0"/>
      <w:marBottom w:val="0"/>
      <w:divBdr>
        <w:top w:val="none" w:sz="0" w:space="0" w:color="auto"/>
        <w:left w:val="none" w:sz="0" w:space="0" w:color="auto"/>
        <w:bottom w:val="none" w:sz="0" w:space="0" w:color="auto"/>
        <w:right w:val="none" w:sz="0" w:space="0" w:color="auto"/>
      </w:divBdr>
    </w:div>
    <w:div w:id="1534221549">
      <w:marLeft w:val="480"/>
      <w:marRight w:val="0"/>
      <w:marTop w:val="0"/>
      <w:marBottom w:val="0"/>
      <w:divBdr>
        <w:top w:val="none" w:sz="0" w:space="0" w:color="auto"/>
        <w:left w:val="none" w:sz="0" w:space="0" w:color="auto"/>
        <w:bottom w:val="none" w:sz="0" w:space="0" w:color="auto"/>
        <w:right w:val="none" w:sz="0" w:space="0" w:color="auto"/>
      </w:divBdr>
    </w:div>
    <w:div w:id="1534265046">
      <w:marLeft w:val="480"/>
      <w:marRight w:val="0"/>
      <w:marTop w:val="0"/>
      <w:marBottom w:val="0"/>
      <w:divBdr>
        <w:top w:val="none" w:sz="0" w:space="0" w:color="auto"/>
        <w:left w:val="none" w:sz="0" w:space="0" w:color="auto"/>
        <w:bottom w:val="none" w:sz="0" w:space="0" w:color="auto"/>
        <w:right w:val="none" w:sz="0" w:space="0" w:color="auto"/>
      </w:divBdr>
    </w:div>
    <w:div w:id="1534266699">
      <w:marLeft w:val="480"/>
      <w:marRight w:val="0"/>
      <w:marTop w:val="0"/>
      <w:marBottom w:val="0"/>
      <w:divBdr>
        <w:top w:val="none" w:sz="0" w:space="0" w:color="auto"/>
        <w:left w:val="none" w:sz="0" w:space="0" w:color="auto"/>
        <w:bottom w:val="none" w:sz="0" w:space="0" w:color="auto"/>
        <w:right w:val="none" w:sz="0" w:space="0" w:color="auto"/>
      </w:divBdr>
    </w:div>
    <w:div w:id="1534537065">
      <w:bodyDiv w:val="1"/>
      <w:marLeft w:val="0"/>
      <w:marRight w:val="0"/>
      <w:marTop w:val="0"/>
      <w:marBottom w:val="0"/>
      <w:divBdr>
        <w:top w:val="none" w:sz="0" w:space="0" w:color="auto"/>
        <w:left w:val="none" w:sz="0" w:space="0" w:color="auto"/>
        <w:bottom w:val="none" w:sz="0" w:space="0" w:color="auto"/>
        <w:right w:val="none" w:sz="0" w:space="0" w:color="auto"/>
      </w:divBdr>
    </w:div>
    <w:div w:id="1534539719">
      <w:marLeft w:val="480"/>
      <w:marRight w:val="0"/>
      <w:marTop w:val="0"/>
      <w:marBottom w:val="0"/>
      <w:divBdr>
        <w:top w:val="none" w:sz="0" w:space="0" w:color="auto"/>
        <w:left w:val="none" w:sz="0" w:space="0" w:color="auto"/>
        <w:bottom w:val="none" w:sz="0" w:space="0" w:color="auto"/>
        <w:right w:val="none" w:sz="0" w:space="0" w:color="auto"/>
      </w:divBdr>
    </w:div>
    <w:div w:id="1534730742">
      <w:marLeft w:val="480"/>
      <w:marRight w:val="0"/>
      <w:marTop w:val="0"/>
      <w:marBottom w:val="0"/>
      <w:divBdr>
        <w:top w:val="none" w:sz="0" w:space="0" w:color="auto"/>
        <w:left w:val="none" w:sz="0" w:space="0" w:color="auto"/>
        <w:bottom w:val="none" w:sz="0" w:space="0" w:color="auto"/>
        <w:right w:val="none" w:sz="0" w:space="0" w:color="auto"/>
      </w:divBdr>
    </w:div>
    <w:div w:id="1534807151">
      <w:bodyDiv w:val="1"/>
      <w:marLeft w:val="0"/>
      <w:marRight w:val="0"/>
      <w:marTop w:val="0"/>
      <w:marBottom w:val="0"/>
      <w:divBdr>
        <w:top w:val="none" w:sz="0" w:space="0" w:color="auto"/>
        <w:left w:val="none" w:sz="0" w:space="0" w:color="auto"/>
        <w:bottom w:val="none" w:sz="0" w:space="0" w:color="auto"/>
        <w:right w:val="none" w:sz="0" w:space="0" w:color="auto"/>
      </w:divBdr>
    </w:div>
    <w:div w:id="1534920329">
      <w:marLeft w:val="480"/>
      <w:marRight w:val="0"/>
      <w:marTop w:val="0"/>
      <w:marBottom w:val="0"/>
      <w:divBdr>
        <w:top w:val="none" w:sz="0" w:space="0" w:color="auto"/>
        <w:left w:val="none" w:sz="0" w:space="0" w:color="auto"/>
        <w:bottom w:val="none" w:sz="0" w:space="0" w:color="auto"/>
        <w:right w:val="none" w:sz="0" w:space="0" w:color="auto"/>
      </w:divBdr>
    </w:div>
    <w:div w:id="1535264440">
      <w:marLeft w:val="480"/>
      <w:marRight w:val="0"/>
      <w:marTop w:val="0"/>
      <w:marBottom w:val="0"/>
      <w:divBdr>
        <w:top w:val="none" w:sz="0" w:space="0" w:color="auto"/>
        <w:left w:val="none" w:sz="0" w:space="0" w:color="auto"/>
        <w:bottom w:val="none" w:sz="0" w:space="0" w:color="auto"/>
        <w:right w:val="none" w:sz="0" w:space="0" w:color="auto"/>
      </w:divBdr>
    </w:div>
    <w:div w:id="1535381607">
      <w:marLeft w:val="480"/>
      <w:marRight w:val="0"/>
      <w:marTop w:val="0"/>
      <w:marBottom w:val="0"/>
      <w:divBdr>
        <w:top w:val="none" w:sz="0" w:space="0" w:color="auto"/>
        <w:left w:val="none" w:sz="0" w:space="0" w:color="auto"/>
        <w:bottom w:val="none" w:sz="0" w:space="0" w:color="auto"/>
        <w:right w:val="none" w:sz="0" w:space="0" w:color="auto"/>
      </w:divBdr>
    </w:div>
    <w:div w:id="1535389663">
      <w:marLeft w:val="480"/>
      <w:marRight w:val="0"/>
      <w:marTop w:val="0"/>
      <w:marBottom w:val="0"/>
      <w:divBdr>
        <w:top w:val="none" w:sz="0" w:space="0" w:color="auto"/>
        <w:left w:val="none" w:sz="0" w:space="0" w:color="auto"/>
        <w:bottom w:val="none" w:sz="0" w:space="0" w:color="auto"/>
        <w:right w:val="none" w:sz="0" w:space="0" w:color="auto"/>
      </w:divBdr>
    </w:div>
    <w:div w:id="1535536905">
      <w:marLeft w:val="480"/>
      <w:marRight w:val="0"/>
      <w:marTop w:val="0"/>
      <w:marBottom w:val="0"/>
      <w:divBdr>
        <w:top w:val="none" w:sz="0" w:space="0" w:color="auto"/>
        <w:left w:val="none" w:sz="0" w:space="0" w:color="auto"/>
        <w:bottom w:val="none" w:sz="0" w:space="0" w:color="auto"/>
        <w:right w:val="none" w:sz="0" w:space="0" w:color="auto"/>
      </w:divBdr>
    </w:div>
    <w:div w:id="1535574596">
      <w:marLeft w:val="480"/>
      <w:marRight w:val="0"/>
      <w:marTop w:val="0"/>
      <w:marBottom w:val="0"/>
      <w:divBdr>
        <w:top w:val="none" w:sz="0" w:space="0" w:color="auto"/>
        <w:left w:val="none" w:sz="0" w:space="0" w:color="auto"/>
        <w:bottom w:val="none" w:sz="0" w:space="0" w:color="auto"/>
        <w:right w:val="none" w:sz="0" w:space="0" w:color="auto"/>
      </w:divBdr>
    </w:div>
    <w:div w:id="1535731556">
      <w:marLeft w:val="480"/>
      <w:marRight w:val="0"/>
      <w:marTop w:val="0"/>
      <w:marBottom w:val="0"/>
      <w:divBdr>
        <w:top w:val="none" w:sz="0" w:space="0" w:color="auto"/>
        <w:left w:val="none" w:sz="0" w:space="0" w:color="auto"/>
        <w:bottom w:val="none" w:sz="0" w:space="0" w:color="auto"/>
        <w:right w:val="none" w:sz="0" w:space="0" w:color="auto"/>
      </w:divBdr>
    </w:div>
    <w:div w:id="1535844371">
      <w:bodyDiv w:val="1"/>
      <w:marLeft w:val="0"/>
      <w:marRight w:val="0"/>
      <w:marTop w:val="0"/>
      <w:marBottom w:val="0"/>
      <w:divBdr>
        <w:top w:val="none" w:sz="0" w:space="0" w:color="auto"/>
        <w:left w:val="none" w:sz="0" w:space="0" w:color="auto"/>
        <w:bottom w:val="none" w:sz="0" w:space="0" w:color="auto"/>
        <w:right w:val="none" w:sz="0" w:space="0" w:color="auto"/>
      </w:divBdr>
    </w:div>
    <w:div w:id="1535847233">
      <w:marLeft w:val="480"/>
      <w:marRight w:val="0"/>
      <w:marTop w:val="0"/>
      <w:marBottom w:val="0"/>
      <w:divBdr>
        <w:top w:val="none" w:sz="0" w:space="0" w:color="auto"/>
        <w:left w:val="none" w:sz="0" w:space="0" w:color="auto"/>
        <w:bottom w:val="none" w:sz="0" w:space="0" w:color="auto"/>
        <w:right w:val="none" w:sz="0" w:space="0" w:color="auto"/>
      </w:divBdr>
    </w:div>
    <w:div w:id="1535847983">
      <w:marLeft w:val="480"/>
      <w:marRight w:val="0"/>
      <w:marTop w:val="0"/>
      <w:marBottom w:val="0"/>
      <w:divBdr>
        <w:top w:val="none" w:sz="0" w:space="0" w:color="auto"/>
        <w:left w:val="none" w:sz="0" w:space="0" w:color="auto"/>
        <w:bottom w:val="none" w:sz="0" w:space="0" w:color="auto"/>
        <w:right w:val="none" w:sz="0" w:space="0" w:color="auto"/>
      </w:divBdr>
    </w:div>
    <w:div w:id="1535850672">
      <w:marLeft w:val="480"/>
      <w:marRight w:val="0"/>
      <w:marTop w:val="0"/>
      <w:marBottom w:val="0"/>
      <w:divBdr>
        <w:top w:val="none" w:sz="0" w:space="0" w:color="auto"/>
        <w:left w:val="none" w:sz="0" w:space="0" w:color="auto"/>
        <w:bottom w:val="none" w:sz="0" w:space="0" w:color="auto"/>
        <w:right w:val="none" w:sz="0" w:space="0" w:color="auto"/>
      </w:divBdr>
    </w:div>
    <w:div w:id="1535969026">
      <w:marLeft w:val="480"/>
      <w:marRight w:val="0"/>
      <w:marTop w:val="0"/>
      <w:marBottom w:val="0"/>
      <w:divBdr>
        <w:top w:val="none" w:sz="0" w:space="0" w:color="auto"/>
        <w:left w:val="none" w:sz="0" w:space="0" w:color="auto"/>
        <w:bottom w:val="none" w:sz="0" w:space="0" w:color="auto"/>
        <w:right w:val="none" w:sz="0" w:space="0" w:color="auto"/>
      </w:divBdr>
    </w:div>
    <w:div w:id="1535994161">
      <w:marLeft w:val="480"/>
      <w:marRight w:val="0"/>
      <w:marTop w:val="0"/>
      <w:marBottom w:val="0"/>
      <w:divBdr>
        <w:top w:val="none" w:sz="0" w:space="0" w:color="auto"/>
        <w:left w:val="none" w:sz="0" w:space="0" w:color="auto"/>
        <w:bottom w:val="none" w:sz="0" w:space="0" w:color="auto"/>
        <w:right w:val="none" w:sz="0" w:space="0" w:color="auto"/>
      </w:divBdr>
    </w:div>
    <w:div w:id="1536036203">
      <w:bodyDiv w:val="1"/>
      <w:marLeft w:val="0"/>
      <w:marRight w:val="0"/>
      <w:marTop w:val="0"/>
      <w:marBottom w:val="0"/>
      <w:divBdr>
        <w:top w:val="none" w:sz="0" w:space="0" w:color="auto"/>
        <w:left w:val="none" w:sz="0" w:space="0" w:color="auto"/>
        <w:bottom w:val="none" w:sz="0" w:space="0" w:color="auto"/>
        <w:right w:val="none" w:sz="0" w:space="0" w:color="auto"/>
      </w:divBdr>
    </w:div>
    <w:div w:id="1536041554">
      <w:marLeft w:val="480"/>
      <w:marRight w:val="0"/>
      <w:marTop w:val="0"/>
      <w:marBottom w:val="0"/>
      <w:divBdr>
        <w:top w:val="none" w:sz="0" w:space="0" w:color="auto"/>
        <w:left w:val="none" w:sz="0" w:space="0" w:color="auto"/>
        <w:bottom w:val="none" w:sz="0" w:space="0" w:color="auto"/>
        <w:right w:val="none" w:sz="0" w:space="0" w:color="auto"/>
      </w:divBdr>
    </w:div>
    <w:div w:id="1536310226">
      <w:marLeft w:val="480"/>
      <w:marRight w:val="0"/>
      <w:marTop w:val="0"/>
      <w:marBottom w:val="0"/>
      <w:divBdr>
        <w:top w:val="none" w:sz="0" w:space="0" w:color="auto"/>
        <w:left w:val="none" w:sz="0" w:space="0" w:color="auto"/>
        <w:bottom w:val="none" w:sz="0" w:space="0" w:color="auto"/>
        <w:right w:val="none" w:sz="0" w:space="0" w:color="auto"/>
      </w:divBdr>
    </w:div>
    <w:div w:id="1536456479">
      <w:bodyDiv w:val="1"/>
      <w:marLeft w:val="0"/>
      <w:marRight w:val="0"/>
      <w:marTop w:val="0"/>
      <w:marBottom w:val="0"/>
      <w:divBdr>
        <w:top w:val="none" w:sz="0" w:space="0" w:color="auto"/>
        <w:left w:val="none" w:sz="0" w:space="0" w:color="auto"/>
        <w:bottom w:val="none" w:sz="0" w:space="0" w:color="auto"/>
        <w:right w:val="none" w:sz="0" w:space="0" w:color="auto"/>
      </w:divBdr>
    </w:div>
    <w:div w:id="1536578811">
      <w:marLeft w:val="480"/>
      <w:marRight w:val="0"/>
      <w:marTop w:val="0"/>
      <w:marBottom w:val="0"/>
      <w:divBdr>
        <w:top w:val="none" w:sz="0" w:space="0" w:color="auto"/>
        <w:left w:val="none" w:sz="0" w:space="0" w:color="auto"/>
        <w:bottom w:val="none" w:sz="0" w:space="0" w:color="auto"/>
        <w:right w:val="none" w:sz="0" w:space="0" w:color="auto"/>
      </w:divBdr>
    </w:div>
    <w:div w:id="1536768455">
      <w:marLeft w:val="480"/>
      <w:marRight w:val="0"/>
      <w:marTop w:val="0"/>
      <w:marBottom w:val="0"/>
      <w:divBdr>
        <w:top w:val="none" w:sz="0" w:space="0" w:color="auto"/>
        <w:left w:val="none" w:sz="0" w:space="0" w:color="auto"/>
        <w:bottom w:val="none" w:sz="0" w:space="0" w:color="auto"/>
        <w:right w:val="none" w:sz="0" w:space="0" w:color="auto"/>
      </w:divBdr>
    </w:div>
    <w:div w:id="1536773325">
      <w:marLeft w:val="480"/>
      <w:marRight w:val="0"/>
      <w:marTop w:val="0"/>
      <w:marBottom w:val="0"/>
      <w:divBdr>
        <w:top w:val="none" w:sz="0" w:space="0" w:color="auto"/>
        <w:left w:val="none" w:sz="0" w:space="0" w:color="auto"/>
        <w:bottom w:val="none" w:sz="0" w:space="0" w:color="auto"/>
        <w:right w:val="none" w:sz="0" w:space="0" w:color="auto"/>
      </w:divBdr>
    </w:div>
    <w:div w:id="1536888468">
      <w:marLeft w:val="480"/>
      <w:marRight w:val="0"/>
      <w:marTop w:val="0"/>
      <w:marBottom w:val="0"/>
      <w:divBdr>
        <w:top w:val="none" w:sz="0" w:space="0" w:color="auto"/>
        <w:left w:val="none" w:sz="0" w:space="0" w:color="auto"/>
        <w:bottom w:val="none" w:sz="0" w:space="0" w:color="auto"/>
        <w:right w:val="none" w:sz="0" w:space="0" w:color="auto"/>
      </w:divBdr>
    </w:div>
    <w:div w:id="1536890094">
      <w:marLeft w:val="480"/>
      <w:marRight w:val="0"/>
      <w:marTop w:val="0"/>
      <w:marBottom w:val="0"/>
      <w:divBdr>
        <w:top w:val="none" w:sz="0" w:space="0" w:color="auto"/>
        <w:left w:val="none" w:sz="0" w:space="0" w:color="auto"/>
        <w:bottom w:val="none" w:sz="0" w:space="0" w:color="auto"/>
        <w:right w:val="none" w:sz="0" w:space="0" w:color="auto"/>
      </w:divBdr>
    </w:div>
    <w:div w:id="1536966616">
      <w:marLeft w:val="480"/>
      <w:marRight w:val="0"/>
      <w:marTop w:val="0"/>
      <w:marBottom w:val="0"/>
      <w:divBdr>
        <w:top w:val="none" w:sz="0" w:space="0" w:color="auto"/>
        <w:left w:val="none" w:sz="0" w:space="0" w:color="auto"/>
        <w:bottom w:val="none" w:sz="0" w:space="0" w:color="auto"/>
        <w:right w:val="none" w:sz="0" w:space="0" w:color="auto"/>
      </w:divBdr>
    </w:div>
    <w:div w:id="1537087812">
      <w:marLeft w:val="480"/>
      <w:marRight w:val="0"/>
      <w:marTop w:val="0"/>
      <w:marBottom w:val="0"/>
      <w:divBdr>
        <w:top w:val="none" w:sz="0" w:space="0" w:color="auto"/>
        <w:left w:val="none" w:sz="0" w:space="0" w:color="auto"/>
        <w:bottom w:val="none" w:sz="0" w:space="0" w:color="auto"/>
        <w:right w:val="none" w:sz="0" w:space="0" w:color="auto"/>
      </w:divBdr>
    </w:div>
    <w:div w:id="1537111596">
      <w:marLeft w:val="480"/>
      <w:marRight w:val="0"/>
      <w:marTop w:val="0"/>
      <w:marBottom w:val="0"/>
      <w:divBdr>
        <w:top w:val="none" w:sz="0" w:space="0" w:color="auto"/>
        <w:left w:val="none" w:sz="0" w:space="0" w:color="auto"/>
        <w:bottom w:val="none" w:sz="0" w:space="0" w:color="auto"/>
        <w:right w:val="none" w:sz="0" w:space="0" w:color="auto"/>
      </w:divBdr>
    </w:div>
    <w:div w:id="1537233799">
      <w:marLeft w:val="480"/>
      <w:marRight w:val="0"/>
      <w:marTop w:val="0"/>
      <w:marBottom w:val="0"/>
      <w:divBdr>
        <w:top w:val="none" w:sz="0" w:space="0" w:color="auto"/>
        <w:left w:val="none" w:sz="0" w:space="0" w:color="auto"/>
        <w:bottom w:val="none" w:sz="0" w:space="0" w:color="auto"/>
        <w:right w:val="none" w:sz="0" w:space="0" w:color="auto"/>
      </w:divBdr>
    </w:div>
    <w:div w:id="1537280913">
      <w:marLeft w:val="480"/>
      <w:marRight w:val="0"/>
      <w:marTop w:val="0"/>
      <w:marBottom w:val="0"/>
      <w:divBdr>
        <w:top w:val="none" w:sz="0" w:space="0" w:color="auto"/>
        <w:left w:val="none" w:sz="0" w:space="0" w:color="auto"/>
        <w:bottom w:val="none" w:sz="0" w:space="0" w:color="auto"/>
        <w:right w:val="none" w:sz="0" w:space="0" w:color="auto"/>
      </w:divBdr>
    </w:div>
    <w:div w:id="1537304593">
      <w:marLeft w:val="480"/>
      <w:marRight w:val="0"/>
      <w:marTop w:val="0"/>
      <w:marBottom w:val="0"/>
      <w:divBdr>
        <w:top w:val="none" w:sz="0" w:space="0" w:color="auto"/>
        <w:left w:val="none" w:sz="0" w:space="0" w:color="auto"/>
        <w:bottom w:val="none" w:sz="0" w:space="0" w:color="auto"/>
        <w:right w:val="none" w:sz="0" w:space="0" w:color="auto"/>
      </w:divBdr>
    </w:div>
    <w:div w:id="1537304930">
      <w:marLeft w:val="480"/>
      <w:marRight w:val="0"/>
      <w:marTop w:val="0"/>
      <w:marBottom w:val="0"/>
      <w:divBdr>
        <w:top w:val="none" w:sz="0" w:space="0" w:color="auto"/>
        <w:left w:val="none" w:sz="0" w:space="0" w:color="auto"/>
        <w:bottom w:val="none" w:sz="0" w:space="0" w:color="auto"/>
        <w:right w:val="none" w:sz="0" w:space="0" w:color="auto"/>
      </w:divBdr>
    </w:div>
    <w:div w:id="1537350456">
      <w:marLeft w:val="480"/>
      <w:marRight w:val="0"/>
      <w:marTop w:val="0"/>
      <w:marBottom w:val="0"/>
      <w:divBdr>
        <w:top w:val="none" w:sz="0" w:space="0" w:color="auto"/>
        <w:left w:val="none" w:sz="0" w:space="0" w:color="auto"/>
        <w:bottom w:val="none" w:sz="0" w:space="0" w:color="auto"/>
        <w:right w:val="none" w:sz="0" w:space="0" w:color="auto"/>
      </w:divBdr>
    </w:div>
    <w:div w:id="1537353324">
      <w:marLeft w:val="480"/>
      <w:marRight w:val="0"/>
      <w:marTop w:val="0"/>
      <w:marBottom w:val="0"/>
      <w:divBdr>
        <w:top w:val="none" w:sz="0" w:space="0" w:color="auto"/>
        <w:left w:val="none" w:sz="0" w:space="0" w:color="auto"/>
        <w:bottom w:val="none" w:sz="0" w:space="0" w:color="auto"/>
        <w:right w:val="none" w:sz="0" w:space="0" w:color="auto"/>
      </w:divBdr>
    </w:div>
    <w:div w:id="1537425856">
      <w:marLeft w:val="480"/>
      <w:marRight w:val="0"/>
      <w:marTop w:val="0"/>
      <w:marBottom w:val="0"/>
      <w:divBdr>
        <w:top w:val="none" w:sz="0" w:space="0" w:color="auto"/>
        <w:left w:val="none" w:sz="0" w:space="0" w:color="auto"/>
        <w:bottom w:val="none" w:sz="0" w:space="0" w:color="auto"/>
        <w:right w:val="none" w:sz="0" w:space="0" w:color="auto"/>
      </w:divBdr>
    </w:div>
    <w:div w:id="1537427568">
      <w:bodyDiv w:val="1"/>
      <w:marLeft w:val="0"/>
      <w:marRight w:val="0"/>
      <w:marTop w:val="0"/>
      <w:marBottom w:val="0"/>
      <w:divBdr>
        <w:top w:val="none" w:sz="0" w:space="0" w:color="auto"/>
        <w:left w:val="none" w:sz="0" w:space="0" w:color="auto"/>
        <w:bottom w:val="none" w:sz="0" w:space="0" w:color="auto"/>
        <w:right w:val="none" w:sz="0" w:space="0" w:color="auto"/>
      </w:divBdr>
    </w:div>
    <w:div w:id="1537507032">
      <w:marLeft w:val="480"/>
      <w:marRight w:val="0"/>
      <w:marTop w:val="0"/>
      <w:marBottom w:val="0"/>
      <w:divBdr>
        <w:top w:val="none" w:sz="0" w:space="0" w:color="auto"/>
        <w:left w:val="none" w:sz="0" w:space="0" w:color="auto"/>
        <w:bottom w:val="none" w:sz="0" w:space="0" w:color="auto"/>
        <w:right w:val="none" w:sz="0" w:space="0" w:color="auto"/>
      </w:divBdr>
    </w:div>
    <w:div w:id="1537617610">
      <w:marLeft w:val="480"/>
      <w:marRight w:val="0"/>
      <w:marTop w:val="0"/>
      <w:marBottom w:val="0"/>
      <w:divBdr>
        <w:top w:val="none" w:sz="0" w:space="0" w:color="auto"/>
        <w:left w:val="none" w:sz="0" w:space="0" w:color="auto"/>
        <w:bottom w:val="none" w:sz="0" w:space="0" w:color="auto"/>
        <w:right w:val="none" w:sz="0" w:space="0" w:color="auto"/>
      </w:divBdr>
    </w:div>
    <w:div w:id="1537695927">
      <w:marLeft w:val="480"/>
      <w:marRight w:val="0"/>
      <w:marTop w:val="0"/>
      <w:marBottom w:val="0"/>
      <w:divBdr>
        <w:top w:val="none" w:sz="0" w:space="0" w:color="auto"/>
        <w:left w:val="none" w:sz="0" w:space="0" w:color="auto"/>
        <w:bottom w:val="none" w:sz="0" w:space="0" w:color="auto"/>
        <w:right w:val="none" w:sz="0" w:space="0" w:color="auto"/>
      </w:divBdr>
    </w:div>
    <w:div w:id="1537766909">
      <w:marLeft w:val="480"/>
      <w:marRight w:val="0"/>
      <w:marTop w:val="0"/>
      <w:marBottom w:val="0"/>
      <w:divBdr>
        <w:top w:val="none" w:sz="0" w:space="0" w:color="auto"/>
        <w:left w:val="none" w:sz="0" w:space="0" w:color="auto"/>
        <w:bottom w:val="none" w:sz="0" w:space="0" w:color="auto"/>
        <w:right w:val="none" w:sz="0" w:space="0" w:color="auto"/>
      </w:divBdr>
    </w:div>
    <w:div w:id="1537768308">
      <w:marLeft w:val="480"/>
      <w:marRight w:val="0"/>
      <w:marTop w:val="0"/>
      <w:marBottom w:val="0"/>
      <w:divBdr>
        <w:top w:val="none" w:sz="0" w:space="0" w:color="auto"/>
        <w:left w:val="none" w:sz="0" w:space="0" w:color="auto"/>
        <w:bottom w:val="none" w:sz="0" w:space="0" w:color="auto"/>
        <w:right w:val="none" w:sz="0" w:space="0" w:color="auto"/>
      </w:divBdr>
    </w:div>
    <w:div w:id="1537884902">
      <w:marLeft w:val="480"/>
      <w:marRight w:val="0"/>
      <w:marTop w:val="0"/>
      <w:marBottom w:val="0"/>
      <w:divBdr>
        <w:top w:val="none" w:sz="0" w:space="0" w:color="auto"/>
        <w:left w:val="none" w:sz="0" w:space="0" w:color="auto"/>
        <w:bottom w:val="none" w:sz="0" w:space="0" w:color="auto"/>
        <w:right w:val="none" w:sz="0" w:space="0" w:color="auto"/>
      </w:divBdr>
    </w:div>
    <w:div w:id="1538083534">
      <w:marLeft w:val="480"/>
      <w:marRight w:val="0"/>
      <w:marTop w:val="0"/>
      <w:marBottom w:val="0"/>
      <w:divBdr>
        <w:top w:val="none" w:sz="0" w:space="0" w:color="auto"/>
        <w:left w:val="none" w:sz="0" w:space="0" w:color="auto"/>
        <w:bottom w:val="none" w:sz="0" w:space="0" w:color="auto"/>
        <w:right w:val="none" w:sz="0" w:space="0" w:color="auto"/>
      </w:divBdr>
    </w:div>
    <w:div w:id="1538156690">
      <w:marLeft w:val="480"/>
      <w:marRight w:val="0"/>
      <w:marTop w:val="0"/>
      <w:marBottom w:val="0"/>
      <w:divBdr>
        <w:top w:val="none" w:sz="0" w:space="0" w:color="auto"/>
        <w:left w:val="none" w:sz="0" w:space="0" w:color="auto"/>
        <w:bottom w:val="none" w:sz="0" w:space="0" w:color="auto"/>
        <w:right w:val="none" w:sz="0" w:space="0" w:color="auto"/>
      </w:divBdr>
    </w:div>
    <w:div w:id="1538197114">
      <w:marLeft w:val="480"/>
      <w:marRight w:val="0"/>
      <w:marTop w:val="0"/>
      <w:marBottom w:val="0"/>
      <w:divBdr>
        <w:top w:val="none" w:sz="0" w:space="0" w:color="auto"/>
        <w:left w:val="none" w:sz="0" w:space="0" w:color="auto"/>
        <w:bottom w:val="none" w:sz="0" w:space="0" w:color="auto"/>
        <w:right w:val="none" w:sz="0" w:space="0" w:color="auto"/>
      </w:divBdr>
    </w:div>
    <w:div w:id="1538271895">
      <w:marLeft w:val="480"/>
      <w:marRight w:val="0"/>
      <w:marTop w:val="0"/>
      <w:marBottom w:val="0"/>
      <w:divBdr>
        <w:top w:val="none" w:sz="0" w:space="0" w:color="auto"/>
        <w:left w:val="none" w:sz="0" w:space="0" w:color="auto"/>
        <w:bottom w:val="none" w:sz="0" w:space="0" w:color="auto"/>
        <w:right w:val="none" w:sz="0" w:space="0" w:color="auto"/>
      </w:divBdr>
    </w:div>
    <w:div w:id="1538857128">
      <w:bodyDiv w:val="1"/>
      <w:marLeft w:val="0"/>
      <w:marRight w:val="0"/>
      <w:marTop w:val="0"/>
      <w:marBottom w:val="0"/>
      <w:divBdr>
        <w:top w:val="none" w:sz="0" w:space="0" w:color="auto"/>
        <w:left w:val="none" w:sz="0" w:space="0" w:color="auto"/>
        <w:bottom w:val="none" w:sz="0" w:space="0" w:color="auto"/>
        <w:right w:val="none" w:sz="0" w:space="0" w:color="auto"/>
      </w:divBdr>
      <w:divsChild>
        <w:div w:id="46614145">
          <w:marLeft w:val="480"/>
          <w:marRight w:val="0"/>
          <w:marTop w:val="0"/>
          <w:marBottom w:val="0"/>
          <w:divBdr>
            <w:top w:val="none" w:sz="0" w:space="0" w:color="auto"/>
            <w:left w:val="none" w:sz="0" w:space="0" w:color="auto"/>
            <w:bottom w:val="none" w:sz="0" w:space="0" w:color="auto"/>
            <w:right w:val="none" w:sz="0" w:space="0" w:color="auto"/>
          </w:divBdr>
        </w:div>
        <w:div w:id="111748613">
          <w:marLeft w:val="480"/>
          <w:marRight w:val="0"/>
          <w:marTop w:val="0"/>
          <w:marBottom w:val="0"/>
          <w:divBdr>
            <w:top w:val="none" w:sz="0" w:space="0" w:color="auto"/>
            <w:left w:val="none" w:sz="0" w:space="0" w:color="auto"/>
            <w:bottom w:val="none" w:sz="0" w:space="0" w:color="auto"/>
            <w:right w:val="none" w:sz="0" w:space="0" w:color="auto"/>
          </w:divBdr>
        </w:div>
        <w:div w:id="114832394">
          <w:marLeft w:val="480"/>
          <w:marRight w:val="0"/>
          <w:marTop w:val="0"/>
          <w:marBottom w:val="0"/>
          <w:divBdr>
            <w:top w:val="none" w:sz="0" w:space="0" w:color="auto"/>
            <w:left w:val="none" w:sz="0" w:space="0" w:color="auto"/>
            <w:bottom w:val="none" w:sz="0" w:space="0" w:color="auto"/>
            <w:right w:val="none" w:sz="0" w:space="0" w:color="auto"/>
          </w:divBdr>
        </w:div>
        <w:div w:id="128019180">
          <w:marLeft w:val="480"/>
          <w:marRight w:val="0"/>
          <w:marTop w:val="0"/>
          <w:marBottom w:val="0"/>
          <w:divBdr>
            <w:top w:val="none" w:sz="0" w:space="0" w:color="auto"/>
            <w:left w:val="none" w:sz="0" w:space="0" w:color="auto"/>
            <w:bottom w:val="none" w:sz="0" w:space="0" w:color="auto"/>
            <w:right w:val="none" w:sz="0" w:space="0" w:color="auto"/>
          </w:divBdr>
        </w:div>
        <w:div w:id="140971501">
          <w:marLeft w:val="480"/>
          <w:marRight w:val="0"/>
          <w:marTop w:val="0"/>
          <w:marBottom w:val="0"/>
          <w:divBdr>
            <w:top w:val="none" w:sz="0" w:space="0" w:color="auto"/>
            <w:left w:val="none" w:sz="0" w:space="0" w:color="auto"/>
            <w:bottom w:val="none" w:sz="0" w:space="0" w:color="auto"/>
            <w:right w:val="none" w:sz="0" w:space="0" w:color="auto"/>
          </w:divBdr>
        </w:div>
        <w:div w:id="154492863">
          <w:marLeft w:val="480"/>
          <w:marRight w:val="0"/>
          <w:marTop w:val="0"/>
          <w:marBottom w:val="0"/>
          <w:divBdr>
            <w:top w:val="none" w:sz="0" w:space="0" w:color="auto"/>
            <w:left w:val="none" w:sz="0" w:space="0" w:color="auto"/>
            <w:bottom w:val="none" w:sz="0" w:space="0" w:color="auto"/>
            <w:right w:val="none" w:sz="0" w:space="0" w:color="auto"/>
          </w:divBdr>
        </w:div>
        <w:div w:id="200679294">
          <w:marLeft w:val="480"/>
          <w:marRight w:val="0"/>
          <w:marTop w:val="0"/>
          <w:marBottom w:val="0"/>
          <w:divBdr>
            <w:top w:val="none" w:sz="0" w:space="0" w:color="auto"/>
            <w:left w:val="none" w:sz="0" w:space="0" w:color="auto"/>
            <w:bottom w:val="none" w:sz="0" w:space="0" w:color="auto"/>
            <w:right w:val="none" w:sz="0" w:space="0" w:color="auto"/>
          </w:divBdr>
        </w:div>
        <w:div w:id="303245204">
          <w:marLeft w:val="480"/>
          <w:marRight w:val="0"/>
          <w:marTop w:val="0"/>
          <w:marBottom w:val="0"/>
          <w:divBdr>
            <w:top w:val="none" w:sz="0" w:space="0" w:color="auto"/>
            <w:left w:val="none" w:sz="0" w:space="0" w:color="auto"/>
            <w:bottom w:val="none" w:sz="0" w:space="0" w:color="auto"/>
            <w:right w:val="none" w:sz="0" w:space="0" w:color="auto"/>
          </w:divBdr>
        </w:div>
        <w:div w:id="422728846">
          <w:marLeft w:val="480"/>
          <w:marRight w:val="0"/>
          <w:marTop w:val="0"/>
          <w:marBottom w:val="0"/>
          <w:divBdr>
            <w:top w:val="none" w:sz="0" w:space="0" w:color="auto"/>
            <w:left w:val="none" w:sz="0" w:space="0" w:color="auto"/>
            <w:bottom w:val="none" w:sz="0" w:space="0" w:color="auto"/>
            <w:right w:val="none" w:sz="0" w:space="0" w:color="auto"/>
          </w:divBdr>
        </w:div>
        <w:div w:id="496116989">
          <w:marLeft w:val="480"/>
          <w:marRight w:val="0"/>
          <w:marTop w:val="0"/>
          <w:marBottom w:val="0"/>
          <w:divBdr>
            <w:top w:val="none" w:sz="0" w:space="0" w:color="auto"/>
            <w:left w:val="none" w:sz="0" w:space="0" w:color="auto"/>
            <w:bottom w:val="none" w:sz="0" w:space="0" w:color="auto"/>
            <w:right w:val="none" w:sz="0" w:space="0" w:color="auto"/>
          </w:divBdr>
        </w:div>
        <w:div w:id="505902679">
          <w:marLeft w:val="480"/>
          <w:marRight w:val="0"/>
          <w:marTop w:val="0"/>
          <w:marBottom w:val="0"/>
          <w:divBdr>
            <w:top w:val="none" w:sz="0" w:space="0" w:color="auto"/>
            <w:left w:val="none" w:sz="0" w:space="0" w:color="auto"/>
            <w:bottom w:val="none" w:sz="0" w:space="0" w:color="auto"/>
            <w:right w:val="none" w:sz="0" w:space="0" w:color="auto"/>
          </w:divBdr>
        </w:div>
        <w:div w:id="509293650">
          <w:marLeft w:val="480"/>
          <w:marRight w:val="0"/>
          <w:marTop w:val="0"/>
          <w:marBottom w:val="0"/>
          <w:divBdr>
            <w:top w:val="none" w:sz="0" w:space="0" w:color="auto"/>
            <w:left w:val="none" w:sz="0" w:space="0" w:color="auto"/>
            <w:bottom w:val="none" w:sz="0" w:space="0" w:color="auto"/>
            <w:right w:val="none" w:sz="0" w:space="0" w:color="auto"/>
          </w:divBdr>
        </w:div>
        <w:div w:id="518544908">
          <w:marLeft w:val="480"/>
          <w:marRight w:val="0"/>
          <w:marTop w:val="0"/>
          <w:marBottom w:val="0"/>
          <w:divBdr>
            <w:top w:val="none" w:sz="0" w:space="0" w:color="auto"/>
            <w:left w:val="none" w:sz="0" w:space="0" w:color="auto"/>
            <w:bottom w:val="none" w:sz="0" w:space="0" w:color="auto"/>
            <w:right w:val="none" w:sz="0" w:space="0" w:color="auto"/>
          </w:divBdr>
        </w:div>
        <w:div w:id="648480599">
          <w:marLeft w:val="480"/>
          <w:marRight w:val="0"/>
          <w:marTop w:val="0"/>
          <w:marBottom w:val="0"/>
          <w:divBdr>
            <w:top w:val="none" w:sz="0" w:space="0" w:color="auto"/>
            <w:left w:val="none" w:sz="0" w:space="0" w:color="auto"/>
            <w:bottom w:val="none" w:sz="0" w:space="0" w:color="auto"/>
            <w:right w:val="none" w:sz="0" w:space="0" w:color="auto"/>
          </w:divBdr>
        </w:div>
        <w:div w:id="691415163">
          <w:marLeft w:val="480"/>
          <w:marRight w:val="0"/>
          <w:marTop w:val="0"/>
          <w:marBottom w:val="0"/>
          <w:divBdr>
            <w:top w:val="none" w:sz="0" w:space="0" w:color="auto"/>
            <w:left w:val="none" w:sz="0" w:space="0" w:color="auto"/>
            <w:bottom w:val="none" w:sz="0" w:space="0" w:color="auto"/>
            <w:right w:val="none" w:sz="0" w:space="0" w:color="auto"/>
          </w:divBdr>
        </w:div>
        <w:div w:id="806122396">
          <w:marLeft w:val="480"/>
          <w:marRight w:val="0"/>
          <w:marTop w:val="0"/>
          <w:marBottom w:val="0"/>
          <w:divBdr>
            <w:top w:val="none" w:sz="0" w:space="0" w:color="auto"/>
            <w:left w:val="none" w:sz="0" w:space="0" w:color="auto"/>
            <w:bottom w:val="none" w:sz="0" w:space="0" w:color="auto"/>
            <w:right w:val="none" w:sz="0" w:space="0" w:color="auto"/>
          </w:divBdr>
        </w:div>
        <w:div w:id="881554798">
          <w:marLeft w:val="480"/>
          <w:marRight w:val="0"/>
          <w:marTop w:val="0"/>
          <w:marBottom w:val="0"/>
          <w:divBdr>
            <w:top w:val="none" w:sz="0" w:space="0" w:color="auto"/>
            <w:left w:val="none" w:sz="0" w:space="0" w:color="auto"/>
            <w:bottom w:val="none" w:sz="0" w:space="0" w:color="auto"/>
            <w:right w:val="none" w:sz="0" w:space="0" w:color="auto"/>
          </w:divBdr>
        </w:div>
        <w:div w:id="921335960">
          <w:marLeft w:val="480"/>
          <w:marRight w:val="0"/>
          <w:marTop w:val="0"/>
          <w:marBottom w:val="0"/>
          <w:divBdr>
            <w:top w:val="none" w:sz="0" w:space="0" w:color="auto"/>
            <w:left w:val="none" w:sz="0" w:space="0" w:color="auto"/>
            <w:bottom w:val="none" w:sz="0" w:space="0" w:color="auto"/>
            <w:right w:val="none" w:sz="0" w:space="0" w:color="auto"/>
          </w:divBdr>
        </w:div>
        <w:div w:id="943197024">
          <w:marLeft w:val="480"/>
          <w:marRight w:val="0"/>
          <w:marTop w:val="0"/>
          <w:marBottom w:val="0"/>
          <w:divBdr>
            <w:top w:val="none" w:sz="0" w:space="0" w:color="auto"/>
            <w:left w:val="none" w:sz="0" w:space="0" w:color="auto"/>
            <w:bottom w:val="none" w:sz="0" w:space="0" w:color="auto"/>
            <w:right w:val="none" w:sz="0" w:space="0" w:color="auto"/>
          </w:divBdr>
        </w:div>
        <w:div w:id="979917476">
          <w:marLeft w:val="480"/>
          <w:marRight w:val="0"/>
          <w:marTop w:val="0"/>
          <w:marBottom w:val="0"/>
          <w:divBdr>
            <w:top w:val="none" w:sz="0" w:space="0" w:color="auto"/>
            <w:left w:val="none" w:sz="0" w:space="0" w:color="auto"/>
            <w:bottom w:val="none" w:sz="0" w:space="0" w:color="auto"/>
            <w:right w:val="none" w:sz="0" w:space="0" w:color="auto"/>
          </w:divBdr>
        </w:div>
        <w:div w:id="1061828743">
          <w:marLeft w:val="480"/>
          <w:marRight w:val="0"/>
          <w:marTop w:val="0"/>
          <w:marBottom w:val="0"/>
          <w:divBdr>
            <w:top w:val="none" w:sz="0" w:space="0" w:color="auto"/>
            <w:left w:val="none" w:sz="0" w:space="0" w:color="auto"/>
            <w:bottom w:val="none" w:sz="0" w:space="0" w:color="auto"/>
            <w:right w:val="none" w:sz="0" w:space="0" w:color="auto"/>
          </w:divBdr>
        </w:div>
        <w:div w:id="1095977074">
          <w:marLeft w:val="480"/>
          <w:marRight w:val="0"/>
          <w:marTop w:val="0"/>
          <w:marBottom w:val="0"/>
          <w:divBdr>
            <w:top w:val="none" w:sz="0" w:space="0" w:color="auto"/>
            <w:left w:val="none" w:sz="0" w:space="0" w:color="auto"/>
            <w:bottom w:val="none" w:sz="0" w:space="0" w:color="auto"/>
            <w:right w:val="none" w:sz="0" w:space="0" w:color="auto"/>
          </w:divBdr>
        </w:div>
        <w:div w:id="1465007699">
          <w:marLeft w:val="480"/>
          <w:marRight w:val="0"/>
          <w:marTop w:val="0"/>
          <w:marBottom w:val="0"/>
          <w:divBdr>
            <w:top w:val="none" w:sz="0" w:space="0" w:color="auto"/>
            <w:left w:val="none" w:sz="0" w:space="0" w:color="auto"/>
            <w:bottom w:val="none" w:sz="0" w:space="0" w:color="auto"/>
            <w:right w:val="none" w:sz="0" w:space="0" w:color="auto"/>
          </w:divBdr>
        </w:div>
        <w:div w:id="1466587005">
          <w:marLeft w:val="480"/>
          <w:marRight w:val="0"/>
          <w:marTop w:val="0"/>
          <w:marBottom w:val="0"/>
          <w:divBdr>
            <w:top w:val="none" w:sz="0" w:space="0" w:color="auto"/>
            <w:left w:val="none" w:sz="0" w:space="0" w:color="auto"/>
            <w:bottom w:val="none" w:sz="0" w:space="0" w:color="auto"/>
            <w:right w:val="none" w:sz="0" w:space="0" w:color="auto"/>
          </w:divBdr>
        </w:div>
        <w:div w:id="1511335345">
          <w:marLeft w:val="480"/>
          <w:marRight w:val="0"/>
          <w:marTop w:val="0"/>
          <w:marBottom w:val="0"/>
          <w:divBdr>
            <w:top w:val="none" w:sz="0" w:space="0" w:color="auto"/>
            <w:left w:val="none" w:sz="0" w:space="0" w:color="auto"/>
            <w:bottom w:val="none" w:sz="0" w:space="0" w:color="auto"/>
            <w:right w:val="none" w:sz="0" w:space="0" w:color="auto"/>
          </w:divBdr>
        </w:div>
        <w:div w:id="1633436320">
          <w:marLeft w:val="480"/>
          <w:marRight w:val="0"/>
          <w:marTop w:val="0"/>
          <w:marBottom w:val="0"/>
          <w:divBdr>
            <w:top w:val="none" w:sz="0" w:space="0" w:color="auto"/>
            <w:left w:val="none" w:sz="0" w:space="0" w:color="auto"/>
            <w:bottom w:val="none" w:sz="0" w:space="0" w:color="auto"/>
            <w:right w:val="none" w:sz="0" w:space="0" w:color="auto"/>
          </w:divBdr>
        </w:div>
        <w:div w:id="1689332959">
          <w:marLeft w:val="480"/>
          <w:marRight w:val="0"/>
          <w:marTop w:val="0"/>
          <w:marBottom w:val="0"/>
          <w:divBdr>
            <w:top w:val="none" w:sz="0" w:space="0" w:color="auto"/>
            <w:left w:val="none" w:sz="0" w:space="0" w:color="auto"/>
            <w:bottom w:val="none" w:sz="0" w:space="0" w:color="auto"/>
            <w:right w:val="none" w:sz="0" w:space="0" w:color="auto"/>
          </w:divBdr>
        </w:div>
        <w:div w:id="1699624241">
          <w:marLeft w:val="480"/>
          <w:marRight w:val="0"/>
          <w:marTop w:val="0"/>
          <w:marBottom w:val="0"/>
          <w:divBdr>
            <w:top w:val="none" w:sz="0" w:space="0" w:color="auto"/>
            <w:left w:val="none" w:sz="0" w:space="0" w:color="auto"/>
            <w:bottom w:val="none" w:sz="0" w:space="0" w:color="auto"/>
            <w:right w:val="none" w:sz="0" w:space="0" w:color="auto"/>
          </w:divBdr>
        </w:div>
      </w:divsChild>
    </w:div>
    <w:div w:id="1538934533">
      <w:marLeft w:val="480"/>
      <w:marRight w:val="0"/>
      <w:marTop w:val="0"/>
      <w:marBottom w:val="0"/>
      <w:divBdr>
        <w:top w:val="none" w:sz="0" w:space="0" w:color="auto"/>
        <w:left w:val="none" w:sz="0" w:space="0" w:color="auto"/>
        <w:bottom w:val="none" w:sz="0" w:space="0" w:color="auto"/>
        <w:right w:val="none" w:sz="0" w:space="0" w:color="auto"/>
      </w:divBdr>
    </w:div>
    <w:div w:id="1539077090">
      <w:bodyDiv w:val="1"/>
      <w:marLeft w:val="0"/>
      <w:marRight w:val="0"/>
      <w:marTop w:val="0"/>
      <w:marBottom w:val="0"/>
      <w:divBdr>
        <w:top w:val="none" w:sz="0" w:space="0" w:color="auto"/>
        <w:left w:val="none" w:sz="0" w:space="0" w:color="auto"/>
        <w:bottom w:val="none" w:sz="0" w:space="0" w:color="auto"/>
        <w:right w:val="none" w:sz="0" w:space="0" w:color="auto"/>
      </w:divBdr>
    </w:div>
    <w:div w:id="1539270064">
      <w:marLeft w:val="480"/>
      <w:marRight w:val="0"/>
      <w:marTop w:val="0"/>
      <w:marBottom w:val="0"/>
      <w:divBdr>
        <w:top w:val="none" w:sz="0" w:space="0" w:color="auto"/>
        <w:left w:val="none" w:sz="0" w:space="0" w:color="auto"/>
        <w:bottom w:val="none" w:sz="0" w:space="0" w:color="auto"/>
        <w:right w:val="none" w:sz="0" w:space="0" w:color="auto"/>
      </w:divBdr>
    </w:div>
    <w:div w:id="1539390218">
      <w:marLeft w:val="480"/>
      <w:marRight w:val="0"/>
      <w:marTop w:val="0"/>
      <w:marBottom w:val="0"/>
      <w:divBdr>
        <w:top w:val="none" w:sz="0" w:space="0" w:color="auto"/>
        <w:left w:val="none" w:sz="0" w:space="0" w:color="auto"/>
        <w:bottom w:val="none" w:sz="0" w:space="0" w:color="auto"/>
        <w:right w:val="none" w:sz="0" w:space="0" w:color="auto"/>
      </w:divBdr>
    </w:div>
    <w:div w:id="1539465936">
      <w:marLeft w:val="480"/>
      <w:marRight w:val="0"/>
      <w:marTop w:val="0"/>
      <w:marBottom w:val="0"/>
      <w:divBdr>
        <w:top w:val="none" w:sz="0" w:space="0" w:color="auto"/>
        <w:left w:val="none" w:sz="0" w:space="0" w:color="auto"/>
        <w:bottom w:val="none" w:sz="0" w:space="0" w:color="auto"/>
        <w:right w:val="none" w:sz="0" w:space="0" w:color="auto"/>
      </w:divBdr>
    </w:div>
    <w:div w:id="1539509106">
      <w:marLeft w:val="480"/>
      <w:marRight w:val="0"/>
      <w:marTop w:val="0"/>
      <w:marBottom w:val="0"/>
      <w:divBdr>
        <w:top w:val="none" w:sz="0" w:space="0" w:color="auto"/>
        <w:left w:val="none" w:sz="0" w:space="0" w:color="auto"/>
        <w:bottom w:val="none" w:sz="0" w:space="0" w:color="auto"/>
        <w:right w:val="none" w:sz="0" w:space="0" w:color="auto"/>
      </w:divBdr>
    </w:div>
    <w:div w:id="1539588414">
      <w:marLeft w:val="480"/>
      <w:marRight w:val="0"/>
      <w:marTop w:val="0"/>
      <w:marBottom w:val="0"/>
      <w:divBdr>
        <w:top w:val="none" w:sz="0" w:space="0" w:color="auto"/>
        <w:left w:val="none" w:sz="0" w:space="0" w:color="auto"/>
        <w:bottom w:val="none" w:sz="0" w:space="0" w:color="auto"/>
        <w:right w:val="none" w:sz="0" w:space="0" w:color="auto"/>
      </w:divBdr>
    </w:div>
    <w:div w:id="1539664807">
      <w:marLeft w:val="480"/>
      <w:marRight w:val="0"/>
      <w:marTop w:val="0"/>
      <w:marBottom w:val="0"/>
      <w:divBdr>
        <w:top w:val="none" w:sz="0" w:space="0" w:color="auto"/>
        <w:left w:val="none" w:sz="0" w:space="0" w:color="auto"/>
        <w:bottom w:val="none" w:sz="0" w:space="0" w:color="auto"/>
        <w:right w:val="none" w:sz="0" w:space="0" w:color="auto"/>
      </w:divBdr>
    </w:div>
    <w:div w:id="1539708829">
      <w:marLeft w:val="480"/>
      <w:marRight w:val="0"/>
      <w:marTop w:val="0"/>
      <w:marBottom w:val="0"/>
      <w:divBdr>
        <w:top w:val="none" w:sz="0" w:space="0" w:color="auto"/>
        <w:left w:val="none" w:sz="0" w:space="0" w:color="auto"/>
        <w:bottom w:val="none" w:sz="0" w:space="0" w:color="auto"/>
        <w:right w:val="none" w:sz="0" w:space="0" w:color="auto"/>
      </w:divBdr>
    </w:div>
    <w:div w:id="1539778586">
      <w:marLeft w:val="480"/>
      <w:marRight w:val="0"/>
      <w:marTop w:val="0"/>
      <w:marBottom w:val="0"/>
      <w:divBdr>
        <w:top w:val="none" w:sz="0" w:space="0" w:color="auto"/>
        <w:left w:val="none" w:sz="0" w:space="0" w:color="auto"/>
        <w:bottom w:val="none" w:sz="0" w:space="0" w:color="auto"/>
        <w:right w:val="none" w:sz="0" w:space="0" w:color="auto"/>
      </w:divBdr>
    </w:div>
    <w:div w:id="1539782980">
      <w:marLeft w:val="480"/>
      <w:marRight w:val="0"/>
      <w:marTop w:val="0"/>
      <w:marBottom w:val="0"/>
      <w:divBdr>
        <w:top w:val="none" w:sz="0" w:space="0" w:color="auto"/>
        <w:left w:val="none" w:sz="0" w:space="0" w:color="auto"/>
        <w:bottom w:val="none" w:sz="0" w:space="0" w:color="auto"/>
        <w:right w:val="none" w:sz="0" w:space="0" w:color="auto"/>
      </w:divBdr>
    </w:div>
    <w:div w:id="1540043478">
      <w:marLeft w:val="480"/>
      <w:marRight w:val="0"/>
      <w:marTop w:val="0"/>
      <w:marBottom w:val="0"/>
      <w:divBdr>
        <w:top w:val="none" w:sz="0" w:space="0" w:color="auto"/>
        <w:left w:val="none" w:sz="0" w:space="0" w:color="auto"/>
        <w:bottom w:val="none" w:sz="0" w:space="0" w:color="auto"/>
        <w:right w:val="none" w:sz="0" w:space="0" w:color="auto"/>
      </w:divBdr>
    </w:div>
    <w:div w:id="1540166279">
      <w:marLeft w:val="480"/>
      <w:marRight w:val="0"/>
      <w:marTop w:val="0"/>
      <w:marBottom w:val="0"/>
      <w:divBdr>
        <w:top w:val="none" w:sz="0" w:space="0" w:color="auto"/>
        <w:left w:val="none" w:sz="0" w:space="0" w:color="auto"/>
        <w:bottom w:val="none" w:sz="0" w:space="0" w:color="auto"/>
        <w:right w:val="none" w:sz="0" w:space="0" w:color="auto"/>
      </w:divBdr>
    </w:div>
    <w:div w:id="1540241761">
      <w:marLeft w:val="480"/>
      <w:marRight w:val="0"/>
      <w:marTop w:val="0"/>
      <w:marBottom w:val="0"/>
      <w:divBdr>
        <w:top w:val="none" w:sz="0" w:space="0" w:color="auto"/>
        <w:left w:val="none" w:sz="0" w:space="0" w:color="auto"/>
        <w:bottom w:val="none" w:sz="0" w:space="0" w:color="auto"/>
        <w:right w:val="none" w:sz="0" w:space="0" w:color="auto"/>
      </w:divBdr>
    </w:div>
    <w:div w:id="1540315904">
      <w:marLeft w:val="480"/>
      <w:marRight w:val="0"/>
      <w:marTop w:val="0"/>
      <w:marBottom w:val="0"/>
      <w:divBdr>
        <w:top w:val="none" w:sz="0" w:space="0" w:color="auto"/>
        <w:left w:val="none" w:sz="0" w:space="0" w:color="auto"/>
        <w:bottom w:val="none" w:sz="0" w:space="0" w:color="auto"/>
        <w:right w:val="none" w:sz="0" w:space="0" w:color="auto"/>
      </w:divBdr>
    </w:div>
    <w:div w:id="1540359589">
      <w:marLeft w:val="480"/>
      <w:marRight w:val="0"/>
      <w:marTop w:val="0"/>
      <w:marBottom w:val="0"/>
      <w:divBdr>
        <w:top w:val="none" w:sz="0" w:space="0" w:color="auto"/>
        <w:left w:val="none" w:sz="0" w:space="0" w:color="auto"/>
        <w:bottom w:val="none" w:sz="0" w:space="0" w:color="auto"/>
        <w:right w:val="none" w:sz="0" w:space="0" w:color="auto"/>
      </w:divBdr>
    </w:div>
    <w:div w:id="1540433524">
      <w:marLeft w:val="480"/>
      <w:marRight w:val="0"/>
      <w:marTop w:val="0"/>
      <w:marBottom w:val="0"/>
      <w:divBdr>
        <w:top w:val="none" w:sz="0" w:space="0" w:color="auto"/>
        <w:left w:val="none" w:sz="0" w:space="0" w:color="auto"/>
        <w:bottom w:val="none" w:sz="0" w:space="0" w:color="auto"/>
        <w:right w:val="none" w:sz="0" w:space="0" w:color="auto"/>
      </w:divBdr>
    </w:div>
    <w:div w:id="1540512435">
      <w:marLeft w:val="480"/>
      <w:marRight w:val="0"/>
      <w:marTop w:val="0"/>
      <w:marBottom w:val="0"/>
      <w:divBdr>
        <w:top w:val="none" w:sz="0" w:space="0" w:color="auto"/>
        <w:left w:val="none" w:sz="0" w:space="0" w:color="auto"/>
        <w:bottom w:val="none" w:sz="0" w:space="0" w:color="auto"/>
        <w:right w:val="none" w:sz="0" w:space="0" w:color="auto"/>
      </w:divBdr>
    </w:div>
    <w:div w:id="1540584433">
      <w:marLeft w:val="480"/>
      <w:marRight w:val="0"/>
      <w:marTop w:val="0"/>
      <w:marBottom w:val="0"/>
      <w:divBdr>
        <w:top w:val="none" w:sz="0" w:space="0" w:color="auto"/>
        <w:left w:val="none" w:sz="0" w:space="0" w:color="auto"/>
        <w:bottom w:val="none" w:sz="0" w:space="0" w:color="auto"/>
        <w:right w:val="none" w:sz="0" w:space="0" w:color="auto"/>
      </w:divBdr>
    </w:div>
    <w:div w:id="1540699114">
      <w:marLeft w:val="480"/>
      <w:marRight w:val="0"/>
      <w:marTop w:val="0"/>
      <w:marBottom w:val="0"/>
      <w:divBdr>
        <w:top w:val="none" w:sz="0" w:space="0" w:color="auto"/>
        <w:left w:val="none" w:sz="0" w:space="0" w:color="auto"/>
        <w:bottom w:val="none" w:sz="0" w:space="0" w:color="auto"/>
        <w:right w:val="none" w:sz="0" w:space="0" w:color="auto"/>
      </w:divBdr>
    </w:div>
    <w:div w:id="1540778723">
      <w:marLeft w:val="480"/>
      <w:marRight w:val="0"/>
      <w:marTop w:val="0"/>
      <w:marBottom w:val="0"/>
      <w:divBdr>
        <w:top w:val="none" w:sz="0" w:space="0" w:color="auto"/>
        <w:left w:val="none" w:sz="0" w:space="0" w:color="auto"/>
        <w:bottom w:val="none" w:sz="0" w:space="0" w:color="auto"/>
        <w:right w:val="none" w:sz="0" w:space="0" w:color="auto"/>
      </w:divBdr>
    </w:div>
    <w:div w:id="1540975534">
      <w:marLeft w:val="480"/>
      <w:marRight w:val="0"/>
      <w:marTop w:val="0"/>
      <w:marBottom w:val="0"/>
      <w:divBdr>
        <w:top w:val="none" w:sz="0" w:space="0" w:color="auto"/>
        <w:left w:val="none" w:sz="0" w:space="0" w:color="auto"/>
        <w:bottom w:val="none" w:sz="0" w:space="0" w:color="auto"/>
        <w:right w:val="none" w:sz="0" w:space="0" w:color="auto"/>
      </w:divBdr>
    </w:div>
    <w:div w:id="1541211532">
      <w:bodyDiv w:val="1"/>
      <w:marLeft w:val="0"/>
      <w:marRight w:val="0"/>
      <w:marTop w:val="0"/>
      <w:marBottom w:val="0"/>
      <w:divBdr>
        <w:top w:val="none" w:sz="0" w:space="0" w:color="auto"/>
        <w:left w:val="none" w:sz="0" w:space="0" w:color="auto"/>
        <w:bottom w:val="none" w:sz="0" w:space="0" w:color="auto"/>
        <w:right w:val="none" w:sz="0" w:space="0" w:color="auto"/>
      </w:divBdr>
    </w:div>
    <w:div w:id="1541355384">
      <w:marLeft w:val="480"/>
      <w:marRight w:val="0"/>
      <w:marTop w:val="0"/>
      <w:marBottom w:val="0"/>
      <w:divBdr>
        <w:top w:val="none" w:sz="0" w:space="0" w:color="auto"/>
        <w:left w:val="none" w:sz="0" w:space="0" w:color="auto"/>
        <w:bottom w:val="none" w:sz="0" w:space="0" w:color="auto"/>
        <w:right w:val="none" w:sz="0" w:space="0" w:color="auto"/>
      </w:divBdr>
    </w:div>
    <w:div w:id="1542207323">
      <w:marLeft w:val="480"/>
      <w:marRight w:val="0"/>
      <w:marTop w:val="0"/>
      <w:marBottom w:val="0"/>
      <w:divBdr>
        <w:top w:val="none" w:sz="0" w:space="0" w:color="auto"/>
        <w:left w:val="none" w:sz="0" w:space="0" w:color="auto"/>
        <w:bottom w:val="none" w:sz="0" w:space="0" w:color="auto"/>
        <w:right w:val="none" w:sz="0" w:space="0" w:color="auto"/>
      </w:divBdr>
    </w:div>
    <w:div w:id="1542286428">
      <w:marLeft w:val="480"/>
      <w:marRight w:val="0"/>
      <w:marTop w:val="0"/>
      <w:marBottom w:val="0"/>
      <w:divBdr>
        <w:top w:val="none" w:sz="0" w:space="0" w:color="auto"/>
        <w:left w:val="none" w:sz="0" w:space="0" w:color="auto"/>
        <w:bottom w:val="none" w:sz="0" w:space="0" w:color="auto"/>
        <w:right w:val="none" w:sz="0" w:space="0" w:color="auto"/>
      </w:divBdr>
    </w:div>
    <w:div w:id="1542353787">
      <w:marLeft w:val="480"/>
      <w:marRight w:val="0"/>
      <w:marTop w:val="0"/>
      <w:marBottom w:val="0"/>
      <w:divBdr>
        <w:top w:val="none" w:sz="0" w:space="0" w:color="auto"/>
        <w:left w:val="none" w:sz="0" w:space="0" w:color="auto"/>
        <w:bottom w:val="none" w:sz="0" w:space="0" w:color="auto"/>
        <w:right w:val="none" w:sz="0" w:space="0" w:color="auto"/>
      </w:divBdr>
    </w:div>
    <w:div w:id="1542401041">
      <w:marLeft w:val="480"/>
      <w:marRight w:val="0"/>
      <w:marTop w:val="0"/>
      <w:marBottom w:val="0"/>
      <w:divBdr>
        <w:top w:val="none" w:sz="0" w:space="0" w:color="auto"/>
        <w:left w:val="none" w:sz="0" w:space="0" w:color="auto"/>
        <w:bottom w:val="none" w:sz="0" w:space="0" w:color="auto"/>
        <w:right w:val="none" w:sz="0" w:space="0" w:color="auto"/>
      </w:divBdr>
    </w:div>
    <w:div w:id="1542665359">
      <w:marLeft w:val="480"/>
      <w:marRight w:val="0"/>
      <w:marTop w:val="0"/>
      <w:marBottom w:val="0"/>
      <w:divBdr>
        <w:top w:val="none" w:sz="0" w:space="0" w:color="auto"/>
        <w:left w:val="none" w:sz="0" w:space="0" w:color="auto"/>
        <w:bottom w:val="none" w:sz="0" w:space="0" w:color="auto"/>
        <w:right w:val="none" w:sz="0" w:space="0" w:color="auto"/>
      </w:divBdr>
    </w:div>
    <w:div w:id="1542667208">
      <w:marLeft w:val="480"/>
      <w:marRight w:val="0"/>
      <w:marTop w:val="0"/>
      <w:marBottom w:val="0"/>
      <w:divBdr>
        <w:top w:val="none" w:sz="0" w:space="0" w:color="auto"/>
        <w:left w:val="none" w:sz="0" w:space="0" w:color="auto"/>
        <w:bottom w:val="none" w:sz="0" w:space="0" w:color="auto"/>
        <w:right w:val="none" w:sz="0" w:space="0" w:color="auto"/>
      </w:divBdr>
    </w:div>
    <w:div w:id="1542745439">
      <w:marLeft w:val="480"/>
      <w:marRight w:val="0"/>
      <w:marTop w:val="0"/>
      <w:marBottom w:val="0"/>
      <w:divBdr>
        <w:top w:val="none" w:sz="0" w:space="0" w:color="auto"/>
        <w:left w:val="none" w:sz="0" w:space="0" w:color="auto"/>
        <w:bottom w:val="none" w:sz="0" w:space="0" w:color="auto"/>
        <w:right w:val="none" w:sz="0" w:space="0" w:color="auto"/>
      </w:divBdr>
    </w:div>
    <w:div w:id="1542864103">
      <w:marLeft w:val="480"/>
      <w:marRight w:val="0"/>
      <w:marTop w:val="0"/>
      <w:marBottom w:val="0"/>
      <w:divBdr>
        <w:top w:val="none" w:sz="0" w:space="0" w:color="auto"/>
        <w:left w:val="none" w:sz="0" w:space="0" w:color="auto"/>
        <w:bottom w:val="none" w:sz="0" w:space="0" w:color="auto"/>
        <w:right w:val="none" w:sz="0" w:space="0" w:color="auto"/>
      </w:divBdr>
    </w:div>
    <w:div w:id="1543008270">
      <w:marLeft w:val="480"/>
      <w:marRight w:val="0"/>
      <w:marTop w:val="0"/>
      <w:marBottom w:val="0"/>
      <w:divBdr>
        <w:top w:val="none" w:sz="0" w:space="0" w:color="auto"/>
        <w:left w:val="none" w:sz="0" w:space="0" w:color="auto"/>
        <w:bottom w:val="none" w:sz="0" w:space="0" w:color="auto"/>
        <w:right w:val="none" w:sz="0" w:space="0" w:color="auto"/>
      </w:divBdr>
    </w:div>
    <w:div w:id="1543134207">
      <w:marLeft w:val="480"/>
      <w:marRight w:val="0"/>
      <w:marTop w:val="0"/>
      <w:marBottom w:val="0"/>
      <w:divBdr>
        <w:top w:val="none" w:sz="0" w:space="0" w:color="auto"/>
        <w:left w:val="none" w:sz="0" w:space="0" w:color="auto"/>
        <w:bottom w:val="none" w:sz="0" w:space="0" w:color="auto"/>
        <w:right w:val="none" w:sz="0" w:space="0" w:color="auto"/>
      </w:divBdr>
    </w:div>
    <w:div w:id="1543134303">
      <w:marLeft w:val="480"/>
      <w:marRight w:val="0"/>
      <w:marTop w:val="0"/>
      <w:marBottom w:val="0"/>
      <w:divBdr>
        <w:top w:val="none" w:sz="0" w:space="0" w:color="auto"/>
        <w:left w:val="none" w:sz="0" w:space="0" w:color="auto"/>
        <w:bottom w:val="none" w:sz="0" w:space="0" w:color="auto"/>
        <w:right w:val="none" w:sz="0" w:space="0" w:color="auto"/>
      </w:divBdr>
    </w:div>
    <w:div w:id="1543252794">
      <w:marLeft w:val="480"/>
      <w:marRight w:val="0"/>
      <w:marTop w:val="0"/>
      <w:marBottom w:val="0"/>
      <w:divBdr>
        <w:top w:val="none" w:sz="0" w:space="0" w:color="auto"/>
        <w:left w:val="none" w:sz="0" w:space="0" w:color="auto"/>
        <w:bottom w:val="none" w:sz="0" w:space="0" w:color="auto"/>
        <w:right w:val="none" w:sz="0" w:space="0" w:color="auto"/>
      </w:divBdr>
    </w:div>
    <w:div w:id="1543320502">
      <w:marLeft w:val="480"/>
      <w:marRight w:val="0"/>
      <w:marTop w:val="0"/>
      <w:marBottom w:val="0"/>
      <w:divBdr>
        <w:top w:val="none" w:sz="0" w:space="0" w:color="auto"/>
        <w:left w:val="none" w:sz="0" w:space="0" w:color="auto"/>
        <w:bottom w:val="none" w:sz="0" w:space="0" w:color="auto"/>
        <w:right w:val="none" w:sz="0" w:space="0" w:color="auto"/>
      </w:divBdr>
    </w:div>
    <w:div w:id="1543440228">
      <w:marLeft w:val="480"/>
      <w:marRight w:val="0"/>
      <w:marTop w:val="0"/>
      <w:marBottom w:val="0"/>
      <w:divBdr>
        <w:top w:val="none" w:sz="0" w:space="0" w:color="auto"/>
        <w:left w:val="none" w:sz="0" w:space="0" w:color="auto"/>
        <w:bottom w:val="none" w:sz="0" w:space="0" w:color="auto"/>
        <w:right w:val="none" w:sz="0" w:space="0" w:color="auto"/>
      </w:divBdr>
    </w:div>
    <w:div w:id="1543442092">
      <w:marLeft w:val="480"/>
      <w:marRight w:val="0"/>
      <w:marTop w:val="0"/>
      <w:marBottom w:val="0"/>
      <w:divBdr>
        <w:top w:val="none" w:sz="0" w:space="0" w:color="auto"/>
        <w:left w:val="none" w:sz="0" w:space="0" w:color="auto"/>
        <w:bottom w:val="none" w:sz="0" w:space="0" w:color="auto"/>
        <w:right w:val="none" w:sz="0" w:space="0" w:color="auto"/>
      </w:divBdr>
    </w:div>
    <w:div w:id="1543709949">
      <w:marLeft w:val="480"/>
      <w:marRight w:val="0"/>
      <w:marTop w:val="0"/>
      <w:marBottom w:val="0"/>
      <w:divBdr>
        <w:top w:val="none" w:sz="0" w:space="0" w:color="auto"/>
        <w:left w:val="none" w:sz="0" w:space="0" w:color="auto"/>
        <w:bottom w:val="none" w:sz="0" w:space="0" w:color="auto"/>
        <w:right w:val="none" w:sz="0" w:space="0" w:color="auto"/>
      </w:divBdr>
    </w:div>
    <w:div w:id="1543710705">
      <w:bodyDiv w:val="1"/>
      <w:marLeft w:val="0"/>
      <w:marRight w:val="0"/>
      <w:marTop w:val="0"/>
      <w:marBottom w:val="0"/>
      <w:divBdr>
        <w:top w:val="none" w:sz="0" w:space="0" w:color="auto"/>
        <w:left w:val="none" w:sz="0" w:space="0" w:color="auto"/>
        <w:bottom w:val="none" w:sz="0" w:space="0" w:color="auto"/>
        <w:right w:val="none" w:sz="0" w:space="0" w:color="auto"/>
      </w:divBdr>
    </w:div>
    <w:div w:id="1543712305">
      <w:marLeft w:val="480"/>
      <w:marRight w:val="0"/>
      <w:marTop w:val="0"/>
      <w:marBottom w:val="0"/>
      <w:divBdr>
        <w:top w:val="none" w:sz="0" w:space="0" w:color="auto"/>
        <w:left w:val="none" w:sz="0" w:space="0" w:color="auto"/>
        <w:bottom w:val="none" w:sz="0" w:space="0" w:color="auto"/>
        <w:right w:val="none" w:sz="0" w:space="0" w:color="auto"/>
      </w:divBdr>
    </w:div>
    <w:div w:id="1543781915">
      <w:marLeft w:val="480"/>
      <w:marRight w:val="0"/>
      <w:marTop w:val="0"/>
      <w:marBottom w:val="0"/>
      <w:divBdr>
        <w:top w:val="none" w:sz="0" w:space="0" w:color="auto"/>
        <w:left w:val="none" w:sz="0" w:space="0" w:color="auto"/>
        <w:bottom w:val="none" w:sz="0" w:space="0" w:color="auto"/>
        <w:right w:val="none" w:sz="0" w:space="0" w:color="auto"/>
      </w:divBdr>
    </w:div>
    <w:div w:id="1543784447">
      <w:marLeft w:val="480"/>
      <w:marRight w:val="0"/>
      <w:marTop w:val="0"/>
      <w:marBottom w:val="0"/>
      <w:divBdr>
        <w:top w:val="none" w:sz="0" w:space="0" w:color="auto"/>
        <w:left w:val="none" w:sz="0" w:space="0" w:color="auto"/>
        <w:bottom w:val="none" w:sz="0" w:space="0" w:color="auto"/>
        <w:right w:val="none" w:sz="0" w:space="0" w:color="auto"/>
      </w:divBdr>
    </w:div>
    <w:div w:id="1544051973">
      <w:marLeft w:val="480"/>
      <w:marRight w:val="0"/>
      <w:marTop w:val="0"/>
      <w:marBottom w:val="0"/>
      <w:divBdr>
        <w:top w:val="none" w:sz="0" w:space="0" w:color="auto"/>
        <w:left w:val="none" w:sz="0" w:space="0" w:color="auto"/>
        <w:bottom w:val="none" w:sz="0" w:space="0" w:color="auto"/>
        <w:right w:val="none" w:sz="0" w:space="0" w:color="auto"/>
      </w:divBdr>
    </w:div>
    <w:div w:id="1544056991">
      <w:marLeft w:val="480"/>
      <w:marRight w:val="0"/>
      <w:marTop w:val="0"/>
      <w:marBottom w:val="0"/>
      <w:divBdr>
        <w:top w:val="none" w:sz="0" w:space="0" w:color="auto"/>
        <w:left w:val="none" w:sz="0" w:space="0" w:color="auto"/>
        <w:bottom w:val="none" w:sz="0" w:space="0" w:color="auto"/>
        <w:right w:val="none" w:sz="0" w:space="0" w:color="auto"/>
      </w:divBdr>
    </w:div>
    <w:div w:id="1544101936">
      <w:marLeft w:val="480"/>
      <w:marRight w:val="0"/>
      <w:marTop w:val="0"/>
      <w:marBottom w:val="0"/>
      <w:divBdr>
        <w:top w:val="none" w:sz="0" w:space="0" w:color="auto"/>
        <w:left w:val="none" w:sz="0" w:space="0" w:color="auto"/>
        <w:bottom w:val="none" w:sz="0" w:space="0" w:color="auto"/>
        <w:right w:val="none" w:sz="0" w:space="0" w:color="auto"/>
      </w:divBdr>
    </w:div>
    <w:div w:id="1544244134">
      <w:marLeft w:val="480"/>
      <w:marRight w:val="0"/>
      <w:marTop w:val="0"/>
      <w:marBottom w:val="0"/>
      <w:divBdr>
        <w:top w:val="none" w:sz="0" w:space="0" w:color="auto"/>
        <w:left w:val="none" w:sz="0" w:space="0" w:color="auto"/>
        <w:bottom w:val="none" w:sz="0" w:space="0" w:color="auto"/>
        <w:right w:val="none" w:sz="0" w:space="0" w:color="auto"/>
      </w:divBdr>
    </w:div>
    <w:div w:id="1544245479">
      <w:bodyDiv w:val="1"/>
      <w:marLeft w:val="0"/>
      <w:marRight w:val="0"/>
      <w:marTop w:val="0"/>
      <w:marBottom w:val="0"/>
      <w:divBdr>
        <w:top w:val="none" w:sz="0" w:space="0" w:color="auto"/>
        <w:left w:val="none" w:sz="0" w:space="0" w:color="auto"/>
        <w:bottom w:val="none" w:sz="0" w:space="0" w:color="auto"/>
        <w:right w:val="none" w:sz="0" w:space="0" w:color="auto"/>
      </w:divBdr>
    </w:div>
    <w:div w:id="1544245899">
      <w:bodyDiv w:val="1"/>
      <w:marLeft w:val="0"/>
      <w:marRight w:val="0"/>
      <w:marTop w:val="0"/>
      <w:marBottom w:val="0"/>
      <w:divBdr>
        <w:top w:val="none" w:sz="0" w:space="0" w:color="auto"/>
        <w:left w:val="none" w:sz="0" w:space="0" w:color="auto"/>
        <w:bottom w:val="none" w:sz="0" w:space="0" w:color="auto"/>
        <w:right w:val="none" w:sz="0" w:space="0" w:color="auto"/>
      </w:divBdr>
      <w:divsChild>
        <w:div w:id="2586291">
          <w:marLeft w:val="480"/>
          <w:marRight w:val="0"/>
          <w:marTop w:val="0"/>
          <w:marBottom w:val="0"/>
          <w:divBdr>
            <w:top w:val="none" w:sz="0" w:space="0" w:color="auto"/>
            <w:left w:val="none" w:sz="0" w:space="0" w:color="auto"/>
            <w:bottom w:val="none" w:sz="0" w:space="0" w:color="auto"/>
            <w:right w:val="none" w:sz="0" w:space="0" w:color="auto"/>
          </w:divBdr>
        </w:div>
        <w:div w:id="33890955">
          <w:marLeft w:val="480"/>
          <w:marRight w:val="0"/>
          <w:marTop w:val="0"/>
          <w:marBottom w:val="0"/>
          <w:divBdr>
            <w:top w:val="none" w:sz="0" w:space="0" w:color="auto"/>
            <w:left w:val="none" w:sz="0" w:space="0" w:color="auto"/>
            <w:bottom w:val="none" w:sz="0" w:space="0" w:color="auto"/>
            <w:right w:val="none" w:sz="0" w:space="0" w:color="auto"/>
          </w:divBdr>
        </w:div>
        <w:div w:id="109053790">
          <w:marLeft w:val="480"/>
          <w:marRight w:val="0"/>
          <w:marTop w:val="0"/>
          <w:marBottom w:val="0"/>
          <w:divBdr>
            <w:top w:val="none" w:sz="0" w:space="0" w:color="auto"/>
            <w:left w:val="none" w:sz="0" w:space="0" w:color="auto"/>
            <w:bottom w:val="none" w:sz="0" w:space="0" w:color="auto"/>
            <w:right w:val="none" w:sz="0" w:space="0" w:color="auto"/>
          </w:divBdr>
        </w:div>
        <w:div w:id="253364974">
          <w:marLeft w:val="480"/>
          <w:marRight w:val="0"/>
          <w:marTop w:val="0"/>
          <w:marBottom w:val="0"/>
          <w:divBdr>
            <w:top w:val="none" w:sz="0" w:space="0" w:color="auto"/>
            <w:left w:val="none" w:sz="0" w:space="0" w:color="auto"/>
            <w:bottom w:val="none" w:sz="0" w:space="0" w:color="auto"/>
            <w:right w:val="none" w:sz="0" w:space="0" w:color="auto"/>
          </w:divBdr>
        </w:div>
        <w:div w:id="328557455">
          <w:marLeft w:val="480"/>
          <w:marRight w:val="0"/>
          <w:marTop w:val="0"/>
          <w:marBottom w:val="0"/>
          <w:divBdr>
            <w:top w:val="none" w:sz="0" w:space="0" w:color="auto"/>
            <w:left w:val="none" w:sz="0" w:space="0" w:color="auto"/>
            <w:bottom w:val="none" w:sz="0" w:space="0" w:color="auto"/>
            <w:right w:val="none" w:sz="0" w:space="0" w:color="auto"/>
          </w:divBdr>
        </w:div>
        <w:div w:id="347023523">
          <w:marLeft w:val="480"/>
          <w:marRight w:val="0"/>
          <w:marTop w:val="0"/>
          <w:marBottom w:val="0"/>
          <w:divBdr>
            <w:top w:val="none" w:sz="0" w:space="0" w:color="auto"/>
            <w:left w:val="none" w:sz="0" w:space="0" w:color="auto"/>
            <w:bottom w:val="none" w:sz="0" w:space="0" w:color="auto"/>
            <w:right w:val="none" w:sz="0" w:space="0" w:color="auto"/>
          </w:divBdr>
        </w:div>
        <w:div w:id="361638774">
          <w:marLeft w:val="480"/>
          <w:marRight w:val="0"/>
          <w:marTop w:val="0"/>
          <w:marBottom w:val="0"/>
          <w:divBdr>
            <w:top w:val="none" w:sz="0" w:space="0" w:color="auto"/>
            <w:left w:val="none" w:sz="0" w:space="0" w:color="auto"/>
            <w:bottom w:val="none" w:sz="0" w:space="0" w:color="auto"/>
            <w:right w:val="none" w:sz="0" w:space="0" w:color="auto"/>
          </w:divBdr>
        </w:div>
        <w:div w:id="378632323">
          <w:marLeft w:val="480"/>
          <w:marRight w:val="0"/>
          <w:marTop w:val="0"/>
          <w:marBottom w:val="0"/>
          <w:divBdr>
            <w:top w:val="none" w:sz="0" w:space="0" w:color="auto"/>
            <w:left w:val="none" w:sz="0" w:space="0" w:color="auto"/>
            <w:bottom w:val="none" w:sz="0" w:space="0" w:color="auto"/>
            <w:right w:val="none" w:sz="0" w:space="0" w:color="auto"/>
          </w:divBdr>
        </w:div>
        <w:div w:id="422192235">
          <w:marLeft w:val="480"/>
          <w:marRight w:val="0"/>
          <w:marTop w:val="0"/>
          <w:marBottom w:val="0"/>
          <w:divBdr>
            <w:top w:val="none" w:sz="0" w:space="0" w:color="auto"/>
            <w:left w:val="none" w:sz="0" w:space="0" w:color="auto"/>
            <w:bottom w:val="none" w:sz="0" w:space="0" w:color="auto"/>
            <w:right w:val="none" w:sz="0" w:space="0" w:color="auto"/>
          </w:divBdr>
        </w:div>
        <w:div w:id="503010823">
          <w:marLeft w:val="480"/>
          <w:marRight w:val="0"/>
          <w:marTop w:val="0"/>
          <w:marBottom w:val="0"/>
          <w:divBdr>
            <w:top w:val="none" w:sz="0" w:space="0" w:color="auto"/>
            <w:left w:val="none" w:sz="0" w:space="0" w:color="auto"/>
            <w:bottom w:val="none" w:sz="0" w:space="0" w:color="auto"/>
            <w:right w:val="none" w:sz="0" w:space="0" w:color="auto"/>
          </w:divBdr>
        </w:div>
        <w:div w:id="540242068">
          <w:marLeft w:val="480"/>
          <w:marRight w:val="0"/>
          <w:marTop w:val="0"/>
          <w:marBottom w:val="0"/>
          <w:divBdr>
            <w:top w:val="none" w:sz="0" w:space="0" w:color="auto"/>
            <w:left w:val="none" w:sz="0" w:space="0" w:color="auto"/>
            <w:bottom w:val="none" w:sz="0" w:space="0" w:color="auto"/>
            <w:right w:val="none" w:sz="0" w:space="0" w:color="auto"/>
          </w:divBdr>
        </w:div>
        <w:div w:id="735084369">
          <w:marLeft w:val="480"/>
          <w:marRight w:val="0"/>
          <w:marTop w:val="0"/>
          <w:marBottom w:val="0"/>
          <w:divBdr>
            <w:top w:val="none" w:sz="0" w:space="0" w:color="auto"/>
            <w:left w:val="none" w:sz="0" w:space="0" w:color="auto"/>
            <w:bottom w:val="none" w:sz="0" w:space="0" w:color="auto"/>
            <w:right w:val="none" w:sz="0" w:space="0" w:color="auto"/>
          </w:divBdr>
        </w:div>
        <w:div w:id="792597824">
          <w:marLeft w:val="480"/>
          <w:marRight w:val="0"/>
          <w:marTop w:val="0"/>
          <w:marBottom w:val="0"/>
          <w:divBdr>
            <w:top w:val="none" w:sz="0" w:space="0" w:color="auto"/>
            <w:left w:val="none" w:sz="0" w:space="0" w:color="auto"/>
            <w:bottom w:val="none" w:sz="0" w:space="0" w:color="auto"/>
            <w:right w:val="none" w:sz="0" w:space="0" w:color="auto"/>
          </w:divBdr>
        </w:div>
        <w:div w:id="872034428">
          <w:marLeft w:val="480"/>
          <w:marRight w:val="0"/>
          <w:marTop w:val="0"/>
          <w:marBottom w:val="0"/>
          <w:divBdr>
            <w:top w:val="none" w:sz="0" w:space="0" w:color="auto"/>
            <w:left w:val="none" w:sz="0" w:space="0" w:color="auto"/>
            <w:bottom w:val="none" w:sz="0" w:space="0" w:color="auto"/>
            <w:right w:val="none" w:sz="0" w:space="0" w:color="auto"/>
          </w:divBdr>
        </w:div>
        <w:div w:id="935282396">
          <w:marLeft w:val="480"/>
          <w:marRight w:val="0"/>
          <w:marTop w:val="0"/>
          <w:marBottom w:val="0"/>
          <w:divBdr>
            <w:top w:val="none" w:sz="0" w:space="0" w:color="auto"/>
            <w:left w:val="none" w:sz="0" w:space="0" w:color="auto"/>
            <w:bottom w:val="none" w:sz="0" w:space="0" w:color="auto"/>
            <w:right w:val="none" w:sz="0" w:space="0" w:color="auto"/>
          </w:divBdr>
        </w:div>
        <w:div w:id="1029379828">
          <w:marLeft w:val="480"/>
          <w:marRight w:val="0"/>
          <w:marTop w:val="0"/>
          <w:marBottom w:val="0"/>
          <w:divBdr>
            <w:top w:val="none" w:sz="0" w:space="0" w:color="auto"/>
            <w:left w:val="none" w:sz="0" w:space="0" w:color="auto"/>
            <w:bottom w:val="none" w:sz="0" w:space="0" w:color="auto"/>
            <w:right w:val="none" w:sz="0" w:space="0" w:color="auto"/>
          </w:divBdr>
        </w:div>
        <w:div w:id="1035692712">
          <w:marLeft w:val="480"/>
          <w:marRight w:val="0"/>
          <w:marTop w:val="0"/>
          <w:marBottom w:val="0"/>
          <w:divBdr>
            <w:top w:val="none" w:sz="0" w:space="0" w:color="auto"/>
            <w:left w:val="none" w:sz="0" w:space="0" w:color="auto"/>
            <w:bottom w:val="none" w:sz="0" w:space="0" w:color="auto"/>
            <w:right w:val="none" w:sz="0" w:space="0" w:color="auto"/>
          </w:divBdr>
        </w:div>
        <w:div w:id="1043209626">
          <w:marLeft w:val="480"/>
          <w:marRight w:val="0"/>
          <w:marTop w:val="0"/>
          <w:marBottom w:val="0"/>
          <w:divBdr>
            <w:top w:val="none" w:sz="0" w:space="0" w:color="auto"/>
            <w:left w:val="none" w:sz="0" w:space="0" w:color="auto"/>
            <w:bottom w:val="none" w:sz="0" w:space="0" w:color="auto"/>
            <w:right w:val="none" w:sz="0" w:space="0" w:color="auto"/>
          </w:divBdr>
        </w:div>
        <w:div w:id="1064110688">
          <w:marLeft w:val="480"/>
          <w:marRight w:val="0"/>
          <w:marTop w:val="0"/>
          <w:marBottom w:val="0"/>
          <w:divBdr>
            <w:top w:val="none" w:sz="0" w:space="0" w:color="auto"/>
            <w:left w:val="none" w:sz="0" w:space="0" w:color="auto"/>
            <w:bottom w:val="none" w:sz="0" w:space="0" w:color="auto"/>
            <w:right w:val="none" w:sz="0" w:space="0" w:color="auto"/>
          </w:divBdr>
        </w:div>
        <w:div w:id="1114010499">
          <w:marLeft w:val="480"/>
          <w:marRight w:val="0"/>
          <w:marTop w:val="0"/>
          <w:marBottom w:val="0"/>
          <w:divBdr>
            <w:top w:val="none" w:sz="0" w:space="0" w:color="auto"/>
            <w:left w:val="none" w:sz="0" w:space="0" w:color="auto"/>
            <w:bottom w:val="none" w:sz="0" w:space="0" w:color="auto"/>
            <w:right w:val="none" w:sz="0" w:space="0" w:color="auto"/>
          </w:divBdr>
        </w:div>
        <w:div w:id="1327439129">
          <w:marLeft w:val="480"/>
          <w:marRight w:val="0"/>
          <w:marTop w:val="0"/>
          <w:marBottom w:val="0"/>
          <w:divBdr>
            <w:top w:val="none" w:sz="0" w:space="0" w:color="auto"/>
            <w:left w:val="none" w:sz="0" w:space="0" w:color="auto"/>
            <w:bottom w:val="none" w:sz="0" w:space="0" w:color="auto"/>
            <w:right w:val="none" w:sz="0" w:space="0" w:color="auto"/>
          </w:divBdr>
        </w:div>
        <w:div w:id="1359506547">
          <w:marLeft w:val="480"/>
          <w:marRight w:val="0"/>
          <w:marTop w:val="0"/>
          <w:marBottom w:val="0"/>
          <w:divBdr>
            <w:top w:val="none" w:sz="0" w:space="0" w:color="auto"/>
            <w:left w:val="none" w:sz="0" w:space="0" w:color="auto"/>
            <w:bottom w:val="none" w:sz="0" w:space="0" w:color="auto"/>
            <w:right w:val="none" w:sz="0" w:space="0" w:color="auto"/>
          </w:divBdr>
        </w:div>
        <w:div w:id="1397555898">
          <w:marLeft w:val="480"/>
          <w:marRight w:val="0"/>
          <w:marTop w:val="0"/>
          <w:marBottom w:val="0"/>
          <w:divBdr>
            <w:top w:val="none" w:sz="0" w:space="0" w:color="auto"/>
            <w:left w:val="none" w:sz="0" w:space="0" w:color="auto"/>
            <w:bottom w:val="none" w:sz="0" w:space="0" w:color="auto"/>
            <w:right w:val="none" w:sz="0" w:space="0" w:color="auto"/>
          </w:divBdr>
        </w:div>
        <w:div w:id="1404252243">
          <w:marLeft w:val="480"/>
          <w:marRight w:val="0"/>
          <w:marTop w:val="0"/>
          <w:marBottom w:val="0"/>
          <w:divBdr>
            <w:top w:val="none" w:sz="0" w:space="0" w:color="auto"/>
            <w:left w:val="none" w:sz="0" w:space="0" w:color="auto"/>
            <w:bottom w:val="none" w:sz="0" w:space="0" w:color="auto"/>
            <w:right w:val="none" w:sz="0" w:space="0" w:color="auto"/>
          </w:divBdr>
        </w:div>
        <w:div w:id="1414355233">
          <w:marLeft w:val="480"/>
          <w:marRight w:val="0"/>
          <w:marTop w:val="0"/>
          <w:marBottom w:val="0"/>
          <w:divBdr>
            <w:top w:val="none" w:sz="0" w:space="0" w:color="auto"/>
            <w:left w:val="none" w:sz="0" w:space="0" w:color="auto"/>
            <w:bottom w:val="none" w:sz="0" w:space="0" w:color="auto"/>
            <w:right w:val="none" w:sz="0" w:space="0" w:color="auto"/>
          </w:divBdr>
        </w:div>
        <w:div w:id="1484348950">
          <w:marLeft w:val="480"/>
          <w:marRight w:val="0"/>
          <w:marTop w:val="0"/>
          <w:marBottom w:val="0"/>
          <w:divBdr>
            <w:top w:val="none" w:sz="0" w:space="0" w:color="auto"/>
            <w:left w:val="none" w:sz="0" w:space="0" w:color="auto"/>
            <w:bottom w:val="none" w:sz="0" w:space="0" w:color="auto"/>
            <w:right w:val="none" w:sz="0" w:space="0" w:color="auto"/>
          </w:divBdr>
        </w:div>
        <w:div w:id="1536233229">
          <w:marLeft w:val="480"/>
          <w:marRight w:val="0"/>
          <w:marTop w:val="0"/>
          <w:marBottom w:val="0"/>
          <w:divBdr>
            <w:top w:val="none" w:sz="0" w:space="0" w:color="auto"/>
            <w:left w:val="none" w:sz="0" w:space="0" w:color="auto"/>
            <w:bottom w:val="none" w:sz="0" w:space="0" w:color="auto"/>
            <w:right w:val="none" w:sz="0" w:space="0" w:color="auto"/>
          </w:divBdr>
        </w:div>
        <w:div w:id="1621180888">
          <w:marLeft w:val="480"/>
          <w:marRight w:val="0"/>
          <w:marTop w:val="0"/>
          <w:marBottom w:val="0"/>
          <w:divBdr>
            <w:top w:val="none" w:sz="0" w:space="0" w:color="auto"/>
            <w:left w:val="none" w:sz="0" w:space="0" w:color="auto"/>
            <w:bottom w:val="none" w:sz="0" w:space="0" w:color="auto"/>
            <w:right w:val="none" w:sz="0" w:space="0" w:color="auto"/>
          </w:divBdr>
        </w:div>
        <w:div w:id="1639723392">
          <w:marLeft w:val="480"/>
          <w:marRight w:val="0"/>
          <w:marTop w:val="0"/>
          <w:marBottom w:val="0"/>
          <w:divBdr>
            <w:top w:val="none" w:sz="0" w:space="0" w:color="auto"/>
            <w:left w:val="none" w:sz="0" w:space="0" w:color="auto"/>
            <w:bottom w:val="none" w:sz="0" w:space="0" w:color="auto"/>
            <w:right w:val="none" w:sz="0" w:space="0" w:color="auto"/>
          </w:divBdr>
        </w:div>
        <w:div w:id="1725248735">
          <w:marLeft w:val="480"/>
          <w:marRight w:val="0"/>
          <w:marTop w:val="0"/>
          <w:marBottom w:val="0"/>
          <w:divBdr>
            <w:top w:val="none" w:sz="0" w:space="0" w:color="auto"/>
            <w:left w:val="none" w:sz="0" w:space="0" w:color="auto"/>
            <w:bottom w:val="none" w:sz="0" w:space="0" w:color="auto"/>
            <w:right w:val="none" w:sz="0" w:space="0" w:color="auto"/>
          </w:divBdr>
        </w:div>
        <w:div w:id="1770393125">
          <w:marLeft w:val="480"/>
          <w:marRight w:val="0"/>
          <w:marTop w:val="0"/>
          <w:marBottom w:val="0"/>
          <w:divBdr>
            <w:top w:val="none" w:sz="0" w:space="0" w:color="auto"/>
            <w:left w:val="none" w:sz="0" w:space="0" w:color="auto"/>
            <w:bottom w:val="none" w:sz="0" w:space="0" w:color="auto"/>
            <w:right w:val="none" w:sz="0" w:space="0" w:color="auto"/>
          </w:divBdr>
        </w:div>
      </w:divsChild>
    </w:div>
    <w:div w:id="1544250471">
      <w:marLeft w:val="480"/>
      <w:marRight w:val="0"/>
      <w:marTop w:val="0"/>
      <w:marBottom w:val="0"/>
      <w:divBdr>
        <w:top w:val="none" w:sz="0" w:space="0" w:color="auto"/>
        <w:left w:val="none" w:sz="0" w:space="0" w:color="auto"/>
        <w:bottom w:val="none" w:sz="0" w:space="0" w:color="auto"/>
        <w:right w:val="none" w:sz="0" w:space="0" w:color="auto"/>
      </w:divBdr>
    </w:div>
    <w:div w:id="1544440078">
      <w:marLeft w:val="480"/>
      <w:marRight w:val="0"/>
      <w:marTop w:val="0"/>
      <w:marBottom w:val="0"/>
      <w:divBdr>
        <w:top w:val="none" w:sz="0" w:space="0" w:color="auto"/>
        <w:left w:val="none" w:sz="0" w:space="0" w:color="auto"/>
        <w:bottom w:val="none" w:sz="0" w:space="0" w:color="auto"/>
        <w:right w:val="none" w:sz="0" w:space="0" w:color="auto"/>
      </w:divBdr>
    </w:div>
    <w:div w:id="1544445971">
      <w:marLeft w:val="480"/>
      <w:marRight w:val="0"/>
      <w:marTop w:val="0"/>
      <w:marBottom w:val="0"/>
      <w:divBdr>
        <w:top w:val="none" w:sz="0" w:space="0" w:color="auto"/>
        <w:left w:val="none" w:sz="0" w:space="0" w:color="auto"/>
        <w:bottom w:val="none" w:sz="0" w:space="0" w:color="auto"/>
        <w:right w:val="none" w:sz="0" w:space="0" w:color="auto"/>
      </w:divBdr>
    </w:div>
    <w:div w:id="1544515026">
      <w:marLeft w:val="480"/>
      <w:marRight w:val="0"/>
      <w:marTop w:val="0"/>
      <w:marBottom w:val="0"/>
      <w:divBdr>
        <w:top w:val="none" w:sz="0" w:space="0" w:color="auto"/>
        <w:left w:val="none" w:sz="0" w:space="0" w:color="auto"/>
        <w:bottom w:val="none" w:sz="0" w:space="0" w:color="auto"/>
        <w:right w:val="none" w:sz="0" w:space="0" w:color="auto"/>
      </w:divBdr>
    </w:div>
    <w:div w:id="1544516578">
      <w:marLeft w:val="480"/>
      <w:marRight w:val="0"/>
      <w:marTop w:val="0"/>
      <w:marBottom w:val="0"/>
      <w:divBdr>
        <w:top w:val="none" w:sz="0" w:space="0" w:color="auto"/>
        <w:left w:val="none" w:sz="0" w:space="0" w:color="auto"/>
        <w:bottom w:val="none" w:sz="0" w:space="0" w:color="auto"/>
        <w:right w:val="none" w:sz="0" w:space="0" w:color="auto"/>
      </w:divBdr>
    </w:div>
    <w:div w:id="1544709103">
      <w:marLeft w:val="480"/>
      <w:marRight w:val="0"/>
      <w:marTop w:val="0"/>
      <w:marBottom w:val="0"/>
      <w:divBdr>
        <w:top w:val="none" w:sz="0" w:space="0" w:color="auto"/>
        <w:left w:val="none" w:sz="0" w:space="0" w:color="auto"/>
        <w:bottom w:val="none" w:sz="0" w:space="0" w:color="auto"/>
        <w:right w:val="none" w:sz="0" w:space="0" w:color="auto"/>
      </w:divBdr>
    </w:div>
    <w:div w:id="1544710694">
      <w:marLeft w:val="480"/>
      <w:marRight w:val="0"/>
      <w:marTop w:val="0"/>
      <w:marBottom w:val="0"/>
      <w:divBdr>
        <w:top w:val="none" w:sz="0" w:space="0" w:color="auto"/>
        <w:left w:val="none" w:sz="0" w:space="0" w:color="auto"/>
        <w:bottom w:val="none" w:sz="0" w:space="0" w:color="auto"/>
        <w:right w:val="none" w:sz="0" w:space="0" w:color="auto"/>
      </w:divBdr>
    </w:div>
    <w:div w:id="1544713481">
      <w:marLeft w:val="480"/>
      <w:marRight w:val="0"/>
      <w:marTop w:val="0"/>
      <w:marBottom w:val="0"/>
      <w:divBdr>
        <w:top w:val="none" w:sz="0" w:space="0" w:color="auto"/>
        <w:left w:val="none" w:sz="0" w:space="0" w:color="auto"/>
        <w:bottom w:val="none" w:sz="0" w:space="0" w:color="auto"/>
        <w:right w:val="none" w:sz="0" w:space="0" w:color="auto"/>
      </w:divBdr>
    </w:div>
    <w:div w:id="1544755662">
      <w:marLeft w:val="480"/>
      <w:marRight w:val="0"/>
      <w:marTop w:val="0"/>
      <w:marBottom w:val="0"/>
      <w:divBdr>
        <w:top w:val="none" w:sz="0" w:space="0" w:color="auto"/>
        <w:left w:val="none" w:sz="0" w:space="0" w:color="auto"/>
        <w:bottom w:val="none" w:sz="0" w:space="0" w:color="auto"/>
        <w:right w:val="none" w:sz="0" w:space="0" w:color="auto"/>
      </w:divBdr>
    </w:div>
    <w:div w:id="1544899482">
      <w:marLeft w:val="480"/>
      <w:marRight w:val="0"/>
      <w:marTop w:val="0"/>
      <w:marBottom w:val="0"/>
      <w:divBdr>
        <w:top w:val="none" w:sz="0" w:space="0" w:color="auto"/>
        <w:left w:val="none" w:sz="0" w:space="0" w:color="auto"/>
        <w:bottom w:val="none" w:sz="0" w:space="0" w:color="auto"/>
        <w:right w:val="none" w:sz="0" w:space="0" w:color="auto"/>
      </w:divBdr>
    </w:div>
    <w:div w:id="1544949415">
      <w:bodyDiv w:val="1"/>
      <w:marLeft w:val="0"/>
      <w:marRight w:val="0"/>
      <w:marTop w:val="0"/>
      <w:marBottom w:val="0"/>
      <w:divBdr>
        <w:top w:val="none" w:sz="0" w:space="0" w:color="auto"/>
        <w:left w:val="none" w:sz="0" w:space="0" w:color="auto"/>
        <w:bottom w:val="none" w:sz="0" w:space="0" w:color="auto"/>
        <w:right w:val="none" w:sz="0" w:space="0" w:color="auto"/>
      </w:divBdr>
    </w:div>
    <w:div w:id="1545023138">
      <w:bodyDiv w:val="1"/>
      <w:marLeft w:val="0"/>
      <w:marRight w:val="0"/>
      <w:marTop w:val="0"/>
      <w:marBottom w:val="0"/>
      <w:divBdr>
        <w:top w:val="none" w:sz="0" w:space="0" w:color="auto"/>
        <w:left w:val="none" w:sz="0" w:space="0" w:color="auto"/>
        <w:bottom w:val="none" w:sz="0" w:space="0" w:color="auto"/>
        <w:right w:val="none" w:sz="0" w:space="0" w:color="auto"/>
      </w:divBdr>
    </w:div>
    <w:div w:id="1545026234">
      <w:marLeft w:val="480"/>
      <w:marRight w:val="0"/>
      <w:marTop w:val="0"/>
      <w:marBottom w:val="0"/>
      <w:divBdr>
        <w:top w:val="none" w:sz="0" w:space="0" w:color="auto"/>
        <w:left w:val="none" w:sz="0" w:space="0" w:color="auto"/>
        <w:bottom w:val="none" w:sz="0" w:space="0" w:color="auto"/>
        <w:right w:val="none" w:sz="0" w:space="0" w:color="auto"/>
      </w:divBdr>
    </w:div>
    <w:div w:id="1545100044">
      <w:marLeft w:val="480"/>
      <w:marRight w:val="0"/>
      <w:marTop w:val="0"/>
      <w:marBottom w:val="0"/>
      <w:divBdr>
        <w:top w:val="none" w:sz="0" w:space="0" w:color="auto"/>
        <w:left w:val="none" w:sz="0" w:space="0" w:color="auto"/>
        <w:bottom w:val="none" w:sz="0" w:space="0" w:color="auto"/>
        <w:right w:val="none" w:sz="0" w:space="0" w:color="auto"/>
      </w:divBdr>
    </w:div>
    <w:div w:id="1545213519">
      <w:marLeft w:val="480"/>
      <w:marRight w:val="0"/>
      <w:marTop w:val="0"/>
      <w:marBottom w:val="0"/>
      <w:divBdr>
        <w:top w:val="none" w:sz="0" w:space="0" w:color="auto"/>
        <w:left w:val="none" w:sz="0" w:space="0" w:color="auto"/>
        <w:bottom w:val="none" w:sz="0" w:space="0" w:color="auto"/>
        <w:right w:val="none" w:sz="0" w:space="0" w:color="auto"/>
      </w:divBdr>
    </w:div>
    <w:div w:id="1545289247">
      <w:marLeft w:val="480"/>
      <w:marRight w:val="0"/>
      <w:marTop w:val="0"/>
      <w:marBottom w:val="0"/>
      <w:divBdr>
        <w:top w:val="none" w:sz="0" w:space="0" w:color="auto"/>
        <w:left w:val="none" w:sz="0" w:space="0" w:color="auto"/>
        <w:bottom w:val="none" w:sz="0" w:space="0" w:color="auto"/>
        <w:right w:val="none" w:sz="0" w:space="0" w:color="auto"/>
      </w:divBdr>
    </w:div>
    <w:div w:id="1545631410">
      <w:marLeft w:val="480"/>
      <w:marRight w:val="0"/>
      <w:marTop w:val="0"/>
      <w:marBottom w:val="0"/>
      <w:divBdr>
        <w:top w:val="none" w:sz="0" w:space="0" w:color="auto"/>
        <w:left w:val="none" w:sz="0" w:space="0" w:color="auto"/>
        <w:bottom w:val="none" w:sz="0" w:space="0" w:color="auto"/>
        <w:right w:val="none" w:sz="0" w:space="0" w:color="auto"/>
      </w:divBdr>
    </w:div>
    <w:div w:id="1545677394">
      <w:marLeft w:val="480"/>
      <w:marRight w:val="0"/>
      <w:marTop w:val="0"/>
      <w:marBottom w:val="0"/>
      <w:divBdr>
        <w:top w:val="none" w:sz="0" w:space="0" w:color="auto"/>
        <w:left w:val="none" w:sz="0" w:space="0" w:color="auto"/>
        <w:bottom w:val="none" w:sz="0" w:space="0" w:color="auto"/>
        <w:right w:val="none" w:sz="0" w:space="0" w:color="auto"/>
      </w:divBdr>
    </w:div>
    <w:div w:id="1545871353">
      <w:marLeft w:val="480"/>
      <w:marRight w:val="0"/>
      <w:marTop w:val="0"/>
      <w:marBottom w:val="0"/>
      <w:divBdr>
        <w:top w:val="none" w:sz="0" w:space="0" w:color="auto"/>
        <w:left w:val="none" w:sz="0" w:space="0" w:color="auto"/>
        <w:bottom w:val="none" w:sz="0" w:space="0" w:color="auto"/>
        <w:right w:val="none" w:sz="0" w:space="0" w:color="auto"/>
      </w:divBdr>
    </w:div>
    <w:div w:id="1545949403">
      <w:marLeft w:val="480"/>
      <w:marRight w:val="0"/>
      <w:marTop w:val="0"/>
      <w:marBottom w:val="0"/>
      <w:divBdr>
        <w:top w:val="none" w:sz="0" w:space="0" w:color="auto"/>
        <w:left w:val="none" w:sz="0" w:space="0" w:color="auto"/>
        <w:bottom w:val="none" w:sz="0" w:space="0" w:color="auto"/>
        <w:right w:val="none" w:sz="0" w:space="0" w:color="auto"/>
      </w:divBdr>
    </w:div>
    <w:div w:id="1546210921">
      <w:marLeft w:val="480"/>
      <w:marRight w:val="0"/>
      <w:marTop w:val="0"/>
      <w:marBottom w:val="0"/>
      <w:divBdr>
        <w:top w:val="none" w:sz="0" w:space="0" w:color="auto"/>
        <w:left w:val="none" w:sz="0" w:space="0" w:color="auto"/>
        <w:bottom w:val="none" w:sz="0" w:space="0" w:color="auto"/>
        <w:right w:val="none" w:sz="0" w:space="0" w:color="auto"/>
      </w:divBdr>
    </w:div>
    <w:div w:id="1546217762">
      <w:marLeft w:val="480"/>
      <w:marRight w:val="0"/>
      <w:marTop w:val="0"/>
      <w:marBottom w:val="0"/>
      <w:divBdr>
        <w:top w:val="none" w:sz="0" w:space="0" w:color="auto"/>
        <w:left w:val="none" w:sz="0" w:space="0" w:color="auto"/>
        <w:bottom w:val="none" w:sz="0" w:space="0" w:color="auto"/>
        <w:right w:val="none" w:sz="0" w:space="0" w:color="auto"/>
      </w:divBdr>
    </w:div>
    <w:div w:id="1546327973">
      <w:marLeft w:val="480"/>
      <w:marRight w:val="0"/>
      <w:marTop w:val="0"/>
      <w:marBottom w:val="0"/>
      <w:divBdr>
        <w:top w:val="none" w:sz="0" w:space="0" w:color="auto"/>
        <w:left w:val="none" w:sz="0" w:space="0" w:color="auto"/>
        <w:bottom w:val="none" w:sz="0" w:space="0" w:color="auto"/>
        <w:right w:val="none" w:sz="0" w:space="0" w:color="auto"/>
      </w:divBdr>
    </w:div>
    <w:div w:id="1546484002">
      <w:marLeft w:val="480"/>
      <w:marRight w:val="0"/>
      <w:marTop w:val="0"/>
      <w:marBottom w:val="0"/>
      <w:divBdr>
        <w:top w:val="none" w:sz="0" w:space="0" w:color="auto"/>
        <w:left w:val="none" w:sz="0" w:space="0" w:color="auto"/>
        <w:bottom w:val="none" w:sz="0" w:space="0" w:color="auto"/>
        <w:right w:val="none" w:sz="0" w:space="0" w:color="auto"/>
      </w:divBdr>
    </w:div>
    <w:div w:id="1546527134">
      <w:marLeft w:val="480"/>
      <w:marRight w:val="0"/>
      <w:marTop w:val="0"/>
      <w:marBottom w:val="0"/>
      <w:divBdr>
        <w:top w:val="none" w:sz="0" w:space="0" w:color="auto"/>
        <w:left w:val="none" w:sz="0" w:space="0" w:color="auto"/>
        <w:bottom w:val="none" w:sz="0" w:space="0" w:color="auto"/>
        <w:right w:val="none" w:sz="0" w:space="0" w:color="auto"/>
      </w:divBdr>
    </w:div>
    <w:div w:id="1546603919">
      <w:marLeft w:val="480"/>
      <w:marRight w:val="0"/>
      <w:marTop w:val="0"/>
      <w:marBottom w:val="0"/>
      <w:divBdr>
        <w:top w:val="none" w:sz="0" w:space="0" w:color="auto"/>
        <w:left w:val="none" w:sz="0" w:space="0" w:color="auto"/>
        <w:bottom w:val="none" w:sz="0" w:space="0" w:color="auto"/>
        <w:right w:val="none" w:sz="0" w:space="0" w:color="auto"/>
      </w:divBdr>
    </w:div>
    <w:div w:id="1546715405">
      <w:bodyDiv w:val="1"/>
      <w:marLeft w:val="0"/>
      <w:marRight w:val="0"/>
      <w:marTop w:val="0"/>
      <w:marBottom w:val="0"/>
      <w:divBdr>
        <w:top w:val="none" w:sz="0" w:space="0" w:color="auto"/>
        <w:left w:val="none" w:sz="0" w:space="0" w:color="auto"/>
        <w:bottom w:val="none" w:sz="0" w:space="0" w:color="auto"/>
        <w:right w:val="none" w:sz="0" w:space="0" w:color="auto"/>
      </w:divBdr>
    </w:div>
    <w:div w:id="1546865091">
      <w:marLeft w:val="480"/>
      <w:marRight w:val="0"/>
      <w:marTop w:val="0"/>
      <w:marBottom w:val="0"/>
      <w:divBdr>
        <w:top w:val="none" w:sz="0" w:space="0" w:color="auto"/>
        <w:left w:val="none" w:sz="0" w:space="0" w:color="auto"/>
        <w:bottom w:val="none" w:sz="0" w:space="0" w:color="auto"/>
        <w:right w:val="none" w:sz="0" w:space="0" w:color="auto"/>
      </w:divBdr>
    </w:div>
    <w:div w:id="1547063678">
      <w:marLeft w:val="480"/>
      <w:marRight w:val="0"/>
      <w:marTop w:val="0"/>
      <w:marBottom w:val="0"/>
      <w:divBdr>
        <w:top w:val="none" w:sz="0" w:space="0" w:color="auto"/>
        <w:left w:val="none" w:sz="0" w:space="0" w:color="auto"/>
        <w:bottom w:val="none" w:sz="0" w:space="0" w:color="auto"/>
        <w:right w:val="none" w:sz="0" w:space="0" w:color="auto"/>
      </w:divBdr>
    </w:div>
    <w:div w:id="1547109682">
      <w:marLeft w:val="480"/>
      <w:marRight w:val="0"/>
      <w:marTop w:val="0"/>
      <w:marBottom w:val="0"/>
      <w:divBdr>
        <w:top w:val="none" w:sz="0" w:space="0" w:color="auto"/>
        <w:left w:val="none" w:sz="0" w:space="0" w:color="auto"/>
        <w:bottom w:val="none" w:sz="0" w:space="0" w:color="auto"/>
        <w:right w:val="none" w:sz="0" w:space="0" w:color="auto"/>
      </w:divBdr>
    </w:div>
    <w:div w:id="1547140627">
      <w:bodyDiv w:val="1"/>
      <w:marLeft w:val="0"/>
      <w:marRight w:val="0"/>
      <w:marTop w:val="0"/>
      <w:marBottom w:val="0"/>
      <w:divBdr>
        <w:top w:val="none" w:sz="0" w:space="0" w:color="auto"/>
        <w:left w:val="none" w:sz="0" w:space="0" w:color="auto"/>
        <w:bottom w:val="none" w:sz="0" w:space="0" w:color="auto"/>
        <w:right w:val="none" w:sz="0" w:space="0" w:color="auto"/>
      </w:divBdr>
    </w:div>
    <w:div w:id="1547251571">
      <w:marLeft w:val="480"/>
      <w:marRight w:val="0"/>
      <w:marTop w:val="0"/>
      <w:marBottom w:val="0"/>
      <w:divBdr>
        <w:top w:val="none" w:sz="0" w:space="0" w:color="auto"/>
        <w:left w:val="none" w:sz="0" w:space="0" w:color="auto"/>
        <w:bottom w:val="none" w:sz="0" w:space="0" w:color="auto"/>
        <w:right w:val="none" w:sz="0" w:space="0" w:color="auto"/>
      </w:divBdr>
    </w:div>
    <w:div w:id="1547260540">
      <w:marLeft w:val="480"/>
      <w:marRight w:val="0"/>
      <w:marTop w:val="0"/>
      <w:marBottom w:val="0"/>
      <w:divBdr>
        <w:top w:val="none" w:sz="0" w:space="0" w:color="auto"/>
        <w:left w:val="none" w:sz="0" w:space="0" w:color="auto"/>
        <w:bottom w:val="none" w:sz="0" w:space="0" w:color="auto"/>
        <w:right w:val="none" w:sz="0" w:space="0" w:color="auto"/>
      </w:divBdr>
    </w:div>
    <w:div w:id="1547446461">
      <w:marLeft w:val="480"/>
      <w:marRight w:val="0"/>
      <w:marTop w:val="0"/>
      <w:marBottom w:val="0"/>
      <w:divBdr>
        <w:top w:val="none" w:sz="0" w:space="0" w:color="auto"/>
        <w:left w:val="none" w:sz="0" w:space="0" w:color="auto"/>
        <w:bottom w:val="none" w:sz="0" w:space="0" w:color="auto"/>
        <w:right w:val="none" w:sz="0" w:space="0" w:color="auto"/>
      </w:divBdr>
    </w:div>
    <w:div w:id="1547446550">
      <w:marLeft w:val="480"/>
      <w:marRight w:val="0"/>
      <w:marTop w:val="0"/>
      <w:marBottom w:val="0"/>
      <w:divBdr>
        <w:top w:val="none" w:sz="0" w:space="0" w:color="auto"/>
        <w:left w:val="none" w:sz="0" w:space="0" w:color="auto"/>
        <w:bottom w:val="none" w:sz="0" w:space="0" w:color="auto"/>
        <w:right w:val="none" w:sz="0" w:space="0" w:color="auto"/>
      </w:divBdr>
    </w:div>
    <w:div w:id="1547446888">
      <w:marLeft w:val="480"/>
      <w:marRight w:val="0"/>
      <w:marTop w:val="0"/>
      <w:marBottom w:val="0"/>
      <w:divBdr>
        <w:top w:val="none" w:sz="0" w:space="0" w:color="auto"/>
        <w:left w:val="none" w:sz="0" w:space="0" w:color="auto"/>
        <w:bottom w:val="none" w:sz="0" w:space="0" w:color="auto"/>
        <w:right w:val="none" w:sz="0" w:space="0" w:color="auto"/>
      </w:divBdr>
    </w:div>
    <w:div w:id="1547450345">
      <w:marLeft w:val="480"/>
      <w:marRight w:val="0"/>
      <w:marTop w:val="0"/>
      <w:marBottom w:val="0"/>
      <w:divBdr>
        <w:top w:val="none" w:sz="0" w:space="0" w:color="auto"/>
        <w:left w:val="none" w:sz="0" w:space="0" w:color="auto"/>
        <w:bottom w:val="none" w:sz="0" w:space="0" w:color="auto"/>
        <w:right w:val="none" w:sz="0" w:space="0" w:color="auto"/>
      </w:divBdr>
    </w:div>
    <w:div w:id="1547567292">
      <w:marLeft w:val="480"/>
      <w:marRight w:val="0"/>
      <w:marTop w:val="0"/>
      <w:marBottom w:val="0"/>
      <w:divBdr>
        <w:top w:val="none" w:sz="0" w:space="0" w:color="auto"/>
        <w:left w:val="none" w:sz="0" w:space="0" w:color="auto"/>
        <w:bottom w:val="none" w:sz="0" w:space="0" w:color="auto"/>
        <w:right w:val="none" w:sz="0" w:space="0" w:color="auto"/>
      </w:divBdr>
    </w:div>
    <w:div w:id="1547598576">
      <w:marLeft w:val="480"/>
      <w:marRight w:val="0"/>
      <w:marTop w:val="0"/>
      <w:marBottom w:val="0"/>
      <w:divBdr>
        <w:top w:val="none" w:sz="0" w:space="0" w:color="auto"/>
        <w:left w:val="none" w:sz="0" w:space="0" w:color="auto"/>
        <w:bottom w:val="none" w:sz="0" w:space="0" w:color="auto"/>
        <w:right w:val="none" w:sz="0" w:space="0" w:color="auto"/>
      </w:divBdr>
    </w:div>
    <w:div w:id="1547646725">
      <w:marLeft w:val="480"/>
      <w:marRight w:val="0"/>
      <w:marTop w:val="0"/>
      <w:marBottom w:val="0"/>
      <w:divBdr>
        <w:top w:val="none" w:sz="0" w:space="0" w:color="auto"/>
        <w:left w:val="none" w:sz="0" w:space="0" w:color="auto"/>
        <w:bottom w:val="none" w:sz="0" w:space="0" w:color="auto"/>
        <w:right w:val="none" w:sz="0" w:space="0" w:color="auto"/>
      </w:divBdr>
    </w:div>
    <w:div w:id="1547908544">
      <w:marLeft w:val="480"/>
      <w:marRight w:val="0"/>
      <w:marTop w:val="0"/>
      <w:marBottom w:val="0"/>
      <w:divBdr>
        <w:top w:val="none" w:sz="0" w:space="0" w:color="auto"/>
        <w:left w:val="none" w:sz="0" w:space="0" w:color="auto"/>
        <w:bottom w:val="none" w:sz="0" w:space="0" w:color="auto"/>
        <w:right w:val="none" w:sz="0" w:space="0" w:color="auto"/>
      </w:divBdr>
    </w:div>
    <w:div w:id="1548032386">
      <w:marLeft w:val="480"/>
      <w:marRight w:val="0"/>
      <w:marTop w:val="0"/>
      <w:marBottom w:val="0"/>
      <w:divBdr>
        <w:top w:val="none" w:sz="0" w:space="0" w:color="auto"/>
        <w:left w:val="none" w:sz="0" w:space="0" w:color="auto"/>
        <w:bottom w:val="none" w:sz="0" w:space="0" w:color="auto"/>
        <w:right w:val="none" w:sz="0" w:space="0" w:color="auto"/>
      </w:divBdr>
    </w:div>
    <w:div w:id="1548032592">
      <w:marLeft w:val="480"/>
      <w:marRight w:val="0"/>
      <w:marTop w:val="0"/>
      <w:marBottom w:val="0"/>
      <w:divBdr>
        <w:top w:val="none" w:sz="0" w:space="0" w:color="auto"/>
        <w:left w:val="none" w:sz="0" w:space="0" w:color="auto"/>
        <w:bottom w:val="none" w:sz="0" w:space="0" w:color="auto"/>
        <w:right w:val="none" w:sz="0" w:space="0" w:color="auto"/>
      </w:divBdr>
    </w:div>
    <w:div w:id="1548180285">
      <w:marLeft w:val="480"/>
      <w:marRight w:val="0"/>
      <w:marTop w:val="0"/>
      <w:marBottom w:val="0"/>
      <w:divBdr>
        <w:top w:val="none" w:sz="0" w:space="0" w:color="auto"/>
        <w:left w:val="none" w:sz="0" w:space="0" w:color="auto"/>
        <w:bottom w:val="none" w:sz="0" w:space="0" w:color="auto"/>
        <w:right w:val="none" w:sz="0" w:space="0" w:color="auto"/>
      </w:divBdr>
    </w:div>
    <w:div w:id="1548184298">
      <w:marLeft w:val="480"/>
      <w:marRight w:val="0"/>
      <w:marTop w:val="0"/>
      <w:marBottom w:val="0"/>
      <w:divBdr>
        <w:top w:val="none" w:sz="0" w:space="0" w:color="auto"/>
        <w:left w:val="none" w:sz="0" w:space="0" w:color="auto"/>
        <w:bottom w:val="none" w:sz="0" w:space="0" w:color="auto"/>
        <w:right w:val="none" w:sz="0" w:space="0" w:color="auto"/>
      </w:divBdr>
    </w:div>
    <w:div w:id="1548297934">
      <w:marLeft w:val="480"/>
      <w:marRight w:val="0"/>
      <w:marTop w:val="0"/>
      <w:marBottom w:val="0"/>
      <w:divBdr>
        <w:top w:val="none" w:sz="0" w:space="0" w:color="auto"/>
        <w:left w:val="none" w:sz="0" w:space="0" w:color="auto"/>
        <w:bottom w:val="none" w:sz="0" w:space="0" w:color="auto"/>
        <w:right w:val="none" w:sz="0" w:space="0" w:color="auto"/>
      </w:divBdr>
    </w:div>
    <w:div w:id="1548369413">
      <w:marLeft w:val="480"/>
      <w:marRight w:val="0"/>
      <w:marTop w:val="0"/>
      <w:marBottom w:val="0"/>
      <w:divBdr>
        <w:top w:val="none" w:sz="0" w:space="0" w:color="auto"/>
        <w:left w:val="none" w:sz="0" w:space="0" w:color="auto"/>
        <w:bottom w:val="none" w:sz="0" w:space="0" w:color="auto"/>
        <w:right w:val="none" w:sz="0" w:space="0" w:color="auto"/>
      </w:divBdr>
    </w:div>
    <w:div w:id="1548445991">
      <w:marLeft w:val="480"/>
      <w:marRight w:val="0"/>
      <w:marTop w:val="0"/>
      <w:marBottom w:val="0"/>
      <w:divBdr>
        <w:top w:val="none" w:sz="0" w:space="0" w:color="auto"/>
        <w:left w:val="none" w:sz="0" w:space="0" w:color="auto"/>
        <w:bottom w:val="none" w:sz="0" w:space="0" w:color="auto"/>
        <w:right w:val="none" w:sz="0" w:space="0" w:color="auto"/>
      </w:divBdr>
    </w:div>
    <w:div w:id="1548645812">
      <w:marLeft w:val="480"/>
      <w:marRight w:val="0"/>
      <w:marTop w:val="0"/>
      <w:marBottom w:val="0"/>
      <w:divBdr>
        <w:top w:val="none" w:sz="0" w:space="0" w:color="auto"/>
        <w:left w:val="none" w:sz="0" w:space="0" w:color="auto"/>
        <w:bottom w:val="none" w:sz="0" w:space="0" w:color="auto"/>
        <w:right w:val="none" w:sz="0" w:space="0" w:color="auto"/>
      </w:divBdr>
    </w:div>
    <w:div w:id="1548689047">
      <w:marLeft w:val="480"/>
      <w:marRight w:val="0"/>
      <w:marTop w:val="0"/>
      <w:marBottom w:val="0"/>
      <w:divBdr>
        <w:top w:val="none" w:sz="0" w:space="0" w:color="auto"/>
        <w:left w:val="none" w:sz="0" w:space="0" w:color="auto"/>
        <w:bottom w:val="none" w:sz="0" w:space="0" w:color="auto"/>
        <w:right w:val="none" w:sz="0" w:space="0" w:color="auto"/>
      </w:divBdr>
    </w:div>
    <w:div w:id="1548834503">
      <w:marLeft w:val="480"/>
      <w:marRight w:val="0"/>
      <w:marTop w:val="0"/>
      <w:marBottom w:val="0"/>
      <w:divBdr>
        <w:top w:val="none" w:sz="0" w:space="0" w:color="auto"/>
        <w:left w:val="none" w:sz="0" w:space="0" w:color="auto"/>
        <w:bottom w:val="none" w:sz="0" w:space="0" w:color="auto"/>
        <w:right w:val="none" w:sz="0" w:space="0" w:color="auto"/>
      </w:divBdr>
    </w:div>
    <w:div w:id="1548838648">
      <w:marLeft w:val="480"/>
      <w:marRight w:val="0"/>
      <w:marTop w:val="0"/>
      <w:marBottom w:val="0"/>
      <w:divBdr>
        <w:top w:val="none" w:sz="0" w:space="0" w:color="auto"/>
        <w:left w:val="none" w:sz="0" w:space="0" w:color="auto"/>
        <w:bottom w:val="none" w:sz="0" w:space="0" w:color="auto"/>
        <w:right w:val="none" w:sz="0" w:space="0" w:color="auto"/>
      </w:divBdr>
    </w:div>
    <w:div w:id="1548950922">
      <w:bodyDiv w:val="1"/>
      <w:marLeft w:val="0"/>
      <w:marRight w:val="0"/>
      <w:marTop w:val="0"/>
      <w:marBottom w:val="0"/>
      <w:divBdr>
        <w:top w:val="none" w:sz="0" w:space="0" w:color="auto"/>
        <w:left w:val="none" w:sz="0" w:space="0" w:color="auto"/>
        <w:bottom w:val="none" w:sz="0" w:space="0" w:color="auto"/>
        <w:right w:val="none" w:sz="0" w:space="0" w:color="auto"/>
      </w:divBdr>
    </w:div>
    <w:div w:id="1549142813">
      <w:bodyDiv w:val="1"/>
      <w:marLeft w:val="0"/>
      <w:marRight w:val="0"/>
      <w:marTop w:val="0"/>
      <w:marBottom w:val="0"/>
      <w:divBdr>
        <w:top w:val="none" w:sz="0" w:space="0" w:color="auto"/>
        <w:left w:val="none" w:sz="0" w:space="0" w:color="auto"/>
        <w:bottom w:val="none" w:sz="0" w:space="0" w:color="auto"/>
        <w:right w:val="none" w:sz="0" w:space="0" w:color="auto"/>
      </w:divBdr>
    </w:div>
    <w:div w:id="1549145945">
      <w:marLeft w:val="480"/>
      <w:marRight w:val="0"/>
      <w:marTop w:val="0"/>
      <w:marBottom w:val="0"/>
      <w:divBdr>
        <w:top w:val="none" w:sz="0" w:space="0" w:color="auto"/>
        <w:left w:val="none" w:sz="0" w:space="0" w:color="auto"/>
        <w:bottom w:val="none" w:sz="0" w:space="0" w:color="auto"/>
        <w:right w:val="none" w:sz="0" w:space="0" w:color="auto"/>
      </w:divBdr>
    </w:div>
    <w:div w:id="1549222981">
      <w:marLeft w:val="480"/>
      <w:marRight w:val="0"/>
      <w:marTop w:val="0"/>
      <w:marBottom w:val="0"/>
      <w:divBdr>
        <w:top w:val="none" w:sz="0" w:space="0" w:color="auto"/>
        <w:left w:val="none" w:sz="0" w:space="0" w:color="auto"/>
        <w:bottom w:val="none" w:sz="0" w:space="0" w:color="auto"/>
        <w:right w:val="none" w:sz="0" w:space="0" w:color="auto"/>
      </w:divBdr>
    </w:div>
    <w:div w:id="1549297627">
      <w:marLeft w:val="480"/>
      <w:marRight w:val="0"/>
      <w:marTop w:val="0"/>
      <w:marBottom w:val="0"/>
      <w:divBdr>
        <w:top w:val="none" w:sz="0" w:space="0" w:color="auto"/>
        <w:left w:val="none" w:sz="0" w:space="0" w:color="auto"/>
        <w:bottom w:val="none" w:sz="0" w:space="0" w:color="auto"/>
        <w:right w:val="none" w:sz="0" w:space="0" w:color="auto"/>
      </w:divBdr>
    </w:div>
    <w:div w:id="1549300246">
      <w:marLeft w:val="480"/>
      <w:marRight w:val="0"/>
      <w:marTop w:val="0"/>
      <w:marBottom w:val="0"/>
      <w:divBdr>
        <w:top w:val="none" w:sz="0" w:space="0" w:color="auto"/>
        <w:left w:val="none" w:sz="0" w:space="0" w:color="auto"/>
        <w:bottom w:val="none" w:sz="0" w:space="0" w:color="auto"/>
        <w:right w:val="none" w:sz="0" w:space="0" w:color="auto"/>
      </w:divBdr>
    </w:div>
    <w:div w:id="1549338868">
      <w:marLeft w:val="480"/>
      <w:marRight w:val="0"/>
      <w:marTop w:val="0"/>
      <w:marBottom w:val="0"/>
      <w:divBdr>
        <w:top w:val="none" w:sz="0" w:space="0" w:color="auto"/>
        <w:left w:val="none" w:sz="0" w:space="0" w:color="auto"/>
        <w:bottom w:val="none" w:sz="0" w:space="0" w:color="auto"/>
        <w:right w:val="none" w:sz="0" w:space="0" w:color="auto"/>
      </w:divBdr>
    </w:div>
    <w:div w:id="1549344118">
      <w:marLeft w:val="480"/>
      <w:marRight w:val="0"/>
      <w:marTop w:val="0"/>
      <w:marBottom w:val="0"/>
      <w:divBdr>
        <w:top w:val="none" w:sz="0" w:space="0" w:color="auto"/>
        <w:left w:val="none" w:sz="0" w:space="0" w:color="auto"/>
        <w:bottom w:val="none" w:sz="0" w:space="0" w:color="auto"/>
        <w:right w:val="none" w:sz="0" w:space="0" w:color="auto"/>
      </w:divBdr>
    </w:div>
    <w:div w:id="1549411337">
      <w:marLeft w:val="480"/>
      <w:marRight w:val="0"/>
      <w:marTop w:val="0"/>
      <w:marBottom w:val="0"/>
      <w:divBdr>
        <w:top w:val="none" w:sz="0" w:space="0" w:color="auto"/>
        <w:left w:val="none" w:sz="0" w:space="0" w:color="auto"/>
        <w:bottom w:val="none" w:sz="0" w:space="0" w:color="auto"/>
        <w:right w:val="none" w:sz="0" w:space="0" w:color="auto"/>
      </w:divBdr>
    </w:div>
    <w:div w:id="1549414357">
      <w:marLeft w:val="480"/>
      <w:marRight w:val="0"/>
      <w:marTop w:val="0"/>
      <w:marBottom w:val="0"/>
      <w:divBdr>
        <w:top w:val="none" w:sz="0" w:space="0" w:color="auto"/>
        <w:left w:val="none" w:sz="0" w:space="0" w:color="auto"/>
        <w:bottom w:val="none" w:sz="0" w:space="0" w:color="auto"/>
        <w:right w:val="none" w:sz="0" w:space="0" w:color="auto"/>
      </w:divBdr>
    </w:div>
    <w:div w:id="1549562385">
      <w:marLeft w:val="480"/>
      <w:marRight w:val="0"/>
      <w:marTop w:val="0"/>
      <w:marBottom w:val="0"/>
      <w:divBdr>
        <w:top w:val="none" w:sz="0" w:space="0" w:color="auto"/>
        <w:left w:val="none" w:sz="0" w:space="0" w:color="auto"/>
        <w:bottom w:val="none" w:sz="0" w:space="0" w:color="auto"/>
        <w:right w:val="none" w:sz="0" w:space="0" w:color="auto"/>
      </w:divBdr>
    </w:div>
    <w:div w:id="1549683687">
      <w:marLeft w:val="480"/>
      <w:marRight w:val="0"/>
      <w:marTop w:val="0"/>
      <w:marBottom w:val="0"/>
      <w:divBdr>
        <w:top w:val="none" w:sz="0" w:space="0" w:color="auto"/>
        <w:left w:val="none" w:sz="0" w:space="0" w:color="auto"/>
        <w:bottom w:val="none" w:sz="0" w:space="0" w:color="auto"/>
        <w:right w:val="none" w:sz="0" w:space="0" w:color="auto"/>
      </w:divBdr>
    </w:div>
    <w:div w:id="1549797901">
      <w:marLeft w:val="480"/>
      <w:marRight w:val="0"/>
      <w:marTop w:val="0"/>
      <w:marBottom w:val="0"/>
      <w:divBdr>
        <w:top w:val="none" w:sz="0" w:space="0" w:color="auto"/>
        <w:left w:val="none" w:sz="0" w:space="0" w:color="auto"/>
        <w:bottom w:val="none" w:sz="0" w:space="0" w:color="auto"/>
        <w:right w:val="none" w:sz="0" w:space="0" w:color="auto"/>
      </w:divBdr>
    </w:div>
    <w:div w:id="1549800128">
      <w:marLeft w:val="480"/>
      <w:marRight w:val="0"/>
      <w:marTop w:val="0"/>
      <w:marBottom w:val="0"/>
      <w:divBdr>
        <w:top w:val="none" w:sz="0" w:space="0" w:color="auto"/>
        <w:left w:val="none" w:sz="0" w:space="0" w:color="auto"/>
        <w:bottom w:val="none" w:sz="0" w:space="0" w:color="auto"/>
        <w:right w:val="none" w:sz="0" w:space="0" w:color="auto"/>
      </w:divBdr>
    </w:div>
    <w:div w:id="1549949354">
      <w:bodyDiv w:val="1"/>
      <w:marLeft w:val="0"/>
      <w:marRight w:val="0"/>
      <w:marTop w:val="0"/>
      <w:marBottom w:val="0"/>
      <w:divBdr>
        <w:top w:val="none" w:sz="0" w:space="0" w:color="auto"/>
        <w:left w:val="none" w:sz="0" w:space="0" w:color="auto"/>
        <w:bottom w:val="none" w:sz="0" w:space="0" w:color="auto"/>
        <w:right w:val="none" w:sz="0" w:space="0" w:color="auto"/>
      </w:divBdr>
    </w:div>
    <w:div w:id="1549956040">
      <w:marLeft w:val="480"/>
      <w:marRight w:val="0"/>
      <w:marTop w:val="0"/>
      <w:marBottom w:val="0"/>
      <w:divBdr>
        <w:top w:val="none" w:sz="0" w:space="0" w:color="auto"/>
        <w:left w:val="none" w:sz="0" w:space="0" w:color="auto"/>
        <w:bottom w:val="none" w:sz="0" w:space="0" w:color="auto"/>
        <w:right w:val="none" w:sz="0" w:space="0" w:color="auto"/>
      </w:divBdr>
    </w:div>
    <w:div w:id="1549999240">
      <w:marLeft w:val="480"/>
      <w:marRight w:val="0"/>
      <w:marTop w:val="0"/>
      <w:marBottom w:val="0"/>
      <w:divBdr>
        <w:top w:val="none" w:sz="0" w:space="0" w:color="auto"/>
        <w:left w:val="none" w:sz="0" w:space="0" w:color="auto"/>
        <w:bottom w:val="none" w:sz="0" w:space="0" w:color="auto"/>
        <w:right w:val="none" w:sz="0" w:space="0" w:color="auto"/>
      </w:divBdr>
    </w:div>
    <w:div w:id="1550024440">
      <w:bodyDiv w:val="1"/>
      <w:marLeft w:val="0"/>
      <w:marRight w:val="0"/>
      <w:marTop w:val="0"/>
      <w:marBottom w:val="0"/>
      <w:divBdr>
        <w:top w:val="none" w:sz="0" w:space="0" w:color="auto"/>
        <w:left w:val="none" w:sz="0" w:space="0" w:color="auto"/>
        <w:bottom w:val="none" w:sz="0" w:space="0" w:color="auto"/>
        <w:right w:val="none" w:sz="0" w:space="0" w:color="auto"/>
      </w:divBdr>
      <w:divsChild>
        <w:div w:id="144858428">
          <w:marLeft w:val="480"/>
          <w:marRight w:val="0"/>
          <w:marTop w:val="0"/>
          <w:marBottom w:val="0"/>
          <w:divBdr>
            <w:top w:val="none" w:sz="0" w:space="0" w:color="auto"/>
            <w:left w:val="none" w:sz="0" w:space="0" w:color="auto"/>
            <w:bottom w:val="none" w:sz="0" w:space="0" w:color="auto"/>
            <w:right w:val="none" w:sz="0" w:space="0" w:color="auto"/>
          </w:divBdr>
        </w:div>
        <w:div w:id="164051029">
          <w:marLeft w:val="480"/>
          <w:marRight w:val="0"/>
          <w:marTop w:val="0"/>
          <w:marBottom w:val="0"/>
          <w:divBdr>
            <w:top w:val="none" w:sz="0" w:space="0" w:color="auto"/>
            <w:left w:val="none" w:sz="0" w:space="0" w:color="auto"/>
            <w:bottom w:val="none" w:sz="0" w:space="0" w:color="auto"/>
            <w:right w:val="none" w:sz="0" w:space="0" w:color="auto"/>
          </w:divBdr>
        </w:div>
        <w:div w:id="311180554">
          <w:marLeft w:val="480"/>
          <w:marRight w:val="0"/>
          <w:marTop w:val="0"/>
          <w:marBottom w:val="0"/>
          <w:divBdr>
            <w:top w:val="none" w:sz="0" w:space="0" w:color="auto"/>
            <w:left w:val="none" w:sz="0" w:space="0" w:color="auto"/>
            <w:bottom w:val="none" w:sz="0" w:space="0" w:color="auto"/>
            <w:right w:val="none" w:sz="0" w:space="0" w:color="auto"/>
          </w:divBdr>
        </w:div>
        <w:div w:id="311951713">
          <w:marLeft w:val="480"/>
          <w:marRight w:val="0"/>
          <w:marTop w:val="0"/>
          <w:marBottom w:val="0"/>
          <w:divBdr>
            <w:top w:val="none" w:sz="0" w:space="0" w:color="auto"/>
            <w:left w:val="none" w:sz="0" w:space="0" w:color="auto"/>
            <w:bottom w:val="none" w:sz="0" w:space="0" w:color="auto"/>
            <w:right w:val="none" w:sz="0" w:space="0" w:color="auto"/>
          </w:divBdr>
        </w:div>
        <w:div w:id="357707779">
          <w:marLeft w:val="480"/>
          <w:marRight w:val="0"/>
          <w:marTop w:val="0"/>
          <w:marBottom w:val="0"/>
          <w:divBdr>
            <w:top w:val="none" w:sz="0" w:space="0" w:color="auto"/>
            <w:left w:val="none" w:sz="0" w:space="0" w:color="auto"/>
            <w:bottom w:val="none" w:sz="0" w:space="0" w:color="auto"/>
            <w:right w:val="none" w:sz="0" w:space="0" w:color="auto"/>
          </w:divBdr>
        </w:div>
        <w:div w:id="447164485">
          <w:marLeft w:val="480"/>
          <w:marRight w:val="0"/>
          <w:marTop w:val="0"/>
          <w:marBottom w:val="0"/>
          <w:divBdr>
            <w:top w:val="none" w:sz="0" w:space="0" w:color="auto"/>
            <w:left w:val="none" w:sz="0" w:space="0" w:color="auto"/>
            <w:bottom w:val="none" w:sz="0" w:space="0" w:color="auto"/>
            <w:right w:val="none" w:sz="0" w:space="0" w:color="auto"/>
          </w:divBdr>
        </w:div>
        <w:div w:id="531117718">
          <w:marLeft w:val="480"/>
          <w:marRight w:val="0"/>
          <w:marTop w:val="0"/>
          <w:marBottom w:val="0"/>
          <w:divBdr>
            <w:top w:val="none" w:sz="0" w:space="0" w:color="auto"/>
            <w:left w:val="none" w:sz="0" w:space="0" w:color="auto"/>
            <w:bottom w:val="none" w:sz="0" w:space="0" w:color="auto"/>
            <w:right w:val="none" w:sz="0" w:space="0" w:color="auto"/>
          </w:divBdr>
        </w:div>
        <w:div w:id="536235562">
          <w:marLeft w:val="480"/>
          <w:marRight w:val="0"/>
          <w:marTop w:val="0"/>
          <w:marBottom w:val="0"/>
          <w:divBdr>
            <w:top w:val="none" w:sz="0" w:space="0" w:color="auto"/>
            <w:left w:val="none" w:sz="0" w:space="0" w:color="auto"/>
            <w:bottom w:val="none" w:sz="0" w:space="0" w:color="auto"/>
            <w:right w:val="none" w:sz="0" w:space="0" w:color="auto"/>
          </w:divBdr>
        </w:div>
        <w:div w:id="545526521">
          <w:marLeft w:val="480"/>
          <w:marRight w:val="0"/>
          <w:marTop w:val="0"/>
          <w:marBottom w:val="0"/>
          <w:divBdr>
            <w:top w:val="none" w:sz="0" w:space="0" w:color="auto"/>
            <w:left w:val="none" w:sz="0" w:space="0" w:color="auto"/>
            <w:bottom w:val="none" w:sz="0" w:space="0" w:color="auto"/>
            <w:right w:val="none" w:sz="0" w:space="0" w:color="auto"/>
          </w:divBdr>
        </w:div>
        <w:div w:id="583682046">
          <w:marLeft w:val="480"/>
          <w:marRight w:val="0"/>
          <w:marTop w:val="0"/>
          <w:marBottom w:val="0"/>
          <w:divBdr>
            <w:top w:val="none" w:sz="0" w:space="0" w:color="auto"/>
            <w:left w:val="none" w:sz="0" w:space="0" w:color="auto"/>
            <w:bottom w:val="none" w:sz="0" w:space="0" w:color="auto"/>
            <w:right w:val="none" w:sz="0" w:space="0" w:color="auto"/>
          </w:divBdr>
        </w:div>
        <w:div w:id="617034157">
          <w:marLeft w:val="480"/>
          <w:marRight w:val="0"/>
          <w:marTop w:val="0"/>
          <w:marBottom w:val="0"/>
          <w:divBdr>
            <w:top w:val="none" w:sz="0" w:space="0" w:color="auto"/>
            <w:left w:val="none" w:sz="0" w:space="0" w:color="auto"/>
            <w:bottom w:val="none" w:sz="0" w:space="0" w:color="auto"/>
            <w:right w:val="none" w:sz="0" w:space="0" w:color="auto"/>
          </w:divBdr>
        </w:div>
        <w:div w:id="666517930">
          <w:marLeft w:val="480"/>
          <w:marRight w:val="0"/>
          <w:marTop w:val="0"/>
          <w:marBottom w:val="0"/>
          <w:divBdr>
            <w:top w:val="none" w:sz="0" w:space="0" w:color="auto"/>
            <w:left w:val="none" w:sz="0" w:space="0" w:color="auto"/>
            <w:bottom w:val="none" w:sz="0" w:space="0" w:color="auto"/>
            <w:right w:val="none" w:sz="0" w:space="0" w:color="auto"/>
          </w:divBdr>
        </w:div>
        <w:div w:id="684094189">
          <w:marLeft w:val="480"/>
          <w:marRight w:val="0"/>
          <w:marTop w:val="0"/>
          <w:marBottom w:val="0"/>
          <w:divBdr>
            <w:top w:val="none" w:sz="0" w:space="0" w:color="auto"/>
            <w:left w:val="none" w:sz="0" w:space="0" w:color="auto"/>
            <w:bottom w:val="none" w:sz="0" w:space="0" w:color="auto"/>
            <w:right w:val="none" w:sz="0" w:space="0" w:color="auto"/>
          </w:divBdr>
        </w:div>
        <w:div w:id="823666970">
          <w:marLeft w:val="480"/>
          <w:marRight w:val="0"/>
          <w:marTop w:val="0"/>
          <w:marBottom w:val="0"/>
          <w:divBdr>
            <w:top w:val="none" w:sz="0" w:space="0" w:color="auto"/>
            <w:left w:val="none" w:sz="0" w:space="0" w:color="auto"/>
            <w:bottom w:val="none" w:sz="0" w:space="0" w:color="auto"/>
            <w:right w:val="none" w:sz="0" w:space="0" w:color="auto"/>
          </w:divBdr>
        </w:div>
        <w:div w:id="889150614">
          <w:marLeft w:val="480"/>
          <w:marRight w:val="0"/>
          <w:marTop w:val="0"/>
          <w:marBottom w:val="0"/>
          <w:divBdr>
            <w:top w:val="none" w:sz="0" w:space="0" w:color="auto"/>
            <w:left w:val="none" w:sz="0" w:space="0" w:color="auto"/>
            <w:bottom w:val="none" w:sz="0" w:space="0" w:color="auto"/>
            <w:right w:val="none" w:sz="0" w:space="0" w:color="auto"/>
          </w:divBdr>
        </w:div>
        <w:div w:id="925965947">
          <w:marLeft w:val="480"/>
          <w:marRight w:val="0"/>
          <w:marTop w:val="0"/>
          <w:marBottom w:val="0"/>
          <w:divBdr>
            <w:top w:val="none" w:sz="0" w:space="0" w:color="auto"/>
            <w:left w:val="none" w:sz="0" w:space="0" w:color="auto"/>
            <w:bottom w:val="none" w:sz="0" w:space="0" w:color="auto"/>
            <w:right w:val="none" w:sz="0" w:space="0" w:color="auto"/>
          </w:divBdr>
        </w:div>
        <w:div w:id="932788522">
          <w:marLeft w:val="480"/>
          <w:marRight w:val="0"/>
          <w:marTop w:val="0"/>
          <w:marBottom w:val="0"/>
          <w:divBdr>
            <w:top w:val="none" w:sz="0" w:space="0" w:color="auto"/>
            <w:left w:val="none" w:sz="0" w:space="0" w:color="auto"/>
            <w:bottom w:val="none" w:sz="0" w:space="0" w:color="auto"/>
            <w:right w:val="none" w:sz="0" w:space="0" w:color="auto"/>
          </w:divBdr>
        </w:div>
        <w:div w:id="1008365926">
          <w:marLeft w:val="480"/>
          <w:marRight w:val="0"/>
          <w:marTop w:val="0"/>
          <w:marBottom w:val="0"/>
          <w:divBdr>
            <w:top w:val="none" w:sz="0" w:space="0" w:color="auto"/>
            <w:left w:val="none" w:sz="0" w:space="0" w:color="auto"/>
            <w:bottom w:val="none" w:sz="0" w:space="0" w:color="auto"/>
            <w:right w:val="none" w:sz="0" w:space="0" w:color="auto"/>
          </w:divBdr>
        </w:div>
        <w:div w:id="1051537059">
          <w:marLeft w:val="480"/>
          <w:marRight w:val="0"/>
          <w:marTop w:val="0"/>
          <w:marBottom w:val="0"/>
          <w:divBdr>
            <w:top w:val="none" w:sz="0" w:space="0" w:color="auto"/>
            <w:left w:val="none" w:sz="0" w:space="0" w:color="auto"/>
            <w:bottom w:val="none" w:sz="0" w:space="0" w:color="auto"/>
            <w:right w:val="none" w:sz="0" w:space="0" w:color="auto"/>
          </w:divBdr>
        </w:div>
        <w:div w:id="1105810422">
          <w:marLeft w:val="480"/>
          <w:marRight w:val="0"/>
          <w:marTop w:val="0"/>
          <w:marBottom w:val="0"/>
          <w:divBdr>
            <w:top w:val="none" w:sz="0" w:space="0" w:color="auto"/>
            <w:left w:val="none" w:sz="0" w:space="0" w:color="auto"/>
            <w:bottom w:val="none" w:sz="0" w:space="0" w:color="auto"/>
            <w:right w:val="none" w:sz="0" w:space="0" w:color="auto"/>
          </w:divBdr>
        </w:div>
        <w:div w:id="1139154940">
          <w:marLeft w:val="480"/>
          <w:marRight w:val="0"/>
          <w:marTop w:val="0"/>
          <w:marBottom w:val="0"/>
          <w:divBdr>
            <w:top w:val="none" w:sz="0" w:space="0" w:color="auto"/>
            <w:left w:val="none" w:sz="0" w:space="0" w:color="auto"/>
            <w:bottom w:val="none" w:sz="0" w:space="0" w:color="auto"/>
            <w:right w:val="none" w:sz="0" w:space="0" w:color="auto"/>
          </w:divBdr>
        </w:div>
        <w:div w:id="1172793177">
          <w:marLeft w:val="480"/>
          <w:marRight w:val="0"/>
          <w:marTop w:val="0"/>
          <w:marBottom w:val="0"/>
          <w:divBdr>
            <w:top w:val="none" w:sz="0" w:space="0" w:color="auto"/>
            <w:left w:val="none" w:sz="0" w:space="0" w:color="auto"/>
            <w:bottom w:val="none" w:sz="0" w:space="0" w:color="auto"/>
            <w:right w:val="none" w:sz="0" w:space="0" w:color="auto"/>
          </w:divBdr>
        </w:div>
        <w:div w:id="1242831782">
          <w:marLeft w:val="480"/>
          <w:marRight w:val="0"/>
          <w:marTop w:val="0"/>
          <w:marBottom w:val="0"/>
          <w:divBdr>
            <w:top w:val="none" w:sz="0" w:space="0" w:color="auto"/>
            <w:left w:val="none" w:sz="0" w:space="0" w:color="auto"/>
            <w:bottom w:val="none" w:sz="0" w:space="0" w:color="auto"/>
            <w:right w:val="none" w:sz="0" w:space="0" w:color="auto"/>
          </w:divBdr>
        </w:div>
        <w:div w:id="1292321656">
          <w:marLeft w:val="480"/>
          <w:marRight w:val="0"/>
          <w:marTop w:val="0"/>
          <w:marBottom w:val="0"/>
          <w:divBdr>
            <w:top w:val="none" w:sz="0" w:space="0" w:color="auto"/>
            <w:left w:val="none" w:sz="0" w:space="0" w:color="auto"/>
            <w:bottom w:val="none" w:sz="0" w:space="0" w:color="auto"/>
            <w:right w:val="none" w:sz="0" w:space="0" w:color="auto"/>
          </w:divBdr>
        </w:div>
        <w:div w:id="1328166477">
          <w:marLeft w:val="480"/>
          <w:marRight w:val="0"/>
          <w:marTop w:val="0"/>
          <w:marBottom w:val="0"/>
          <w:divBdr>
            <w:top w:val="none" w:sz="0" w:space="0" w:color="auto"/>
            <w:left w:val="none" w:sz="0" w:space="0" w:color="auto"/>
            <w:bottom w:val="none" w:sz="0" w:space="0" w:color="auto"/>
            <w:right w:val="none" w:sz="0" w:space="0" w:color="auto"/>
          </w:divBdr>
        </w:div>
        <w:div w:id="1401557627">
          <w:marLeft w:val="480"/>
          <w:marRight w:val="0"/>
          <w:marTop w:val="0"/>
          <w:marBottom w:val="0"/>
          <w:divBdr>
            <w:top w:val="none" w:sz="0" w:space="0" w:color="auto"/>
            <w:left w:val="none" w:sz="0" w:space="0" w:color="auto"/>
            <w:bottom w:val="none" w:sz="0" w:space="0" w:color="auto"/>
            <w:right w:val="none" w:sz="0" w:space="0" w:color="auto"/>
          </w:divBdr>
        </w:div>
        <w:div w:id="1624311362">
          <w:marLeft w:val="480"/>
          <w:marRight w:val="0"/>
          <w:marTop w:val="0"/>
          <w:marBottom w:val="0"/>
          <w:divBdr>
            <w:top w:val="none" w:sz="0" w:space="0" w:color="auto"/>
            <w:left w:val="none" w:sz="0" w:space="0" w:color="auto"/>
            <w:bottom w:val="none" w:sz="0" w:space="0" w:color="auto"/>
            <w:right w:val="none" w:sz="0" w:space="0" w:color="auto"/>
          </w:divBdr>
        </w:div>
        <w:div w:id="1672372974">
          <w:marLeft w:val="480"/>
          <w:marRight w:val="0"/>
          <w:marTop w:val="0"/>
          <w:marBottom w:val="0"/>
          <w:divBdr>
            <w:top w:val="none" w:sz="0" w:space="0" w:color="auto"/>
            <w:left w:val="none" w:sz="0" w:space="0" w:color="auto"/>
            <w:bottom w:val="none" w:sz="0" w:space="0" w:color="auto"/>
            <w:right w:val="none" w:sz="0" w:space="0" w:color="auto"/>
          </w:divBdr>
        </w:div>
        <w:div w:id="1694260025">
          <w:marLeft w:val="480"/>
          <w:marRight w:val="0"/>
          <w:marTop w:val="0"/>
          <w:marBottom w:val="0"/>
          <w:divBdr>
            <w:top w:val="none" w:sz="0" w:space="0" w:color="auto"/>
            <w:left w:val="none" w:sz="0" w:space="0" w:color="auto"/>
            <w:bottom w:val="none" w:sz="0" w:space="0" w:color="auto"/>
            <w:right w:val="none" w:sz="0" w:space="0" w:color="auto"/>
          </w:divBdr>
        </w:div>
      </w:divsChild>
    </w:div>
    <w:div w:id="1550143756">
      <w:bodyDiv w:val="1"/>
      <w:marLeft w:val="0"/>
      <w:marRight w:val="0"/>
      <w:marTop w:val="0"/>
      <w:marBottom w:val="0"/>
      <w:divBdr>
        <w:top w:val="none" w:sz="0" w:space="0" w:color="auto"/>
        <w:left w:val="none" w:sz="0" w:space="0" w:color="auto"/>
        <w:bottom w:val="none" w:sz="0" w:space="0" w:color="auto"/>
        <w:right w:val="none" w:sz="0" w:space="0" w:color="auto"/>
      </w:divBdr>
      <w:divsChild>
        <w:div w:id="96487260">
          <w:marLeft w:val="480"/>
          <w:marRight w:val="0"/>
          <w:marTop w:val="0"/>
          <w:marBottom w:val="0"/>
          <w:divBdr>
            <w:top w:val="none" w:sz="0" w:space="0" w:color="auto"/>
            <w:left w:val="none" w:sz="0" w:space="0" w:color="auto"/>
            <w:bottom w:val="none" w:sz="0" w:space="0" w:color="auto"/>
            <w:right w:val="none" w:sz="0" w:space="0" w:color="auto"/>
          </w:divBdr>
        </w:div>
        <w:div w:id="117115065">
          <w:marLeft w:val="480"/>
          <w:marRight w:val="0"/>
          <w:marTop w:val="0"/>
          <w:marBottom w:val="0"/>
          <w:divBdr>
            <w:top w:val="none" w:sz="0" w:space="0" w:color="auto"/>
            <w:left w:val="none" w:sz="0" w:space="0" w:color="auto"/>
            <w:bottom w:val="none" w:sz="0" w:space="0" w:color="auto"/>
            <w:right w:val="none" w:sz="0" w:space="0" w:color="auto"/>
          </w:divBdr>
        </w:div>
        <w:div w:id="139931311">
          <w:marLeft w:val="480"/>
          <w:marRight w:val="0"/>
          <w:marTop w:val="0"/>
          <w:marBottom w:val="0"/>
          <w:divBdr>
            <w:top w:val="none" w:sz="0" w:space="0" w:color="auto"/>
            <w:left w:val="none" w:sz="0" w:space="0" w:color="auto"/>
            <w:bottom w:val="none" w:sz="0" w:space="0" w:color="auto"/>
            <w:right w:val="none" w:sz="0" w:space="0" w:color="auto"/>
          </w:divBdr>
        </w:div>
        <w:div w:id="187257896">
          <w:marLeft w:val="480"/>
          <w:marRight w:val="0"/>
          <w:marTop w:val="0"/>
          <w:marBottom w:val="0"/>
          <w:divBdr>
            <w:top w:val="none" w:sz="0" w:space="0" w:color="auto"/>
            <w:left w:val="none" w:sz="0" w:space="0" w:color="auto"/>
            <w:bottom w:val="none" w:sz="0" w:space="0" w:color="auto"/>
            <w:right w:val="none" w:sz="0" w:space="0" w:color="auto"/>
          </w:divBdr>
        </w:div>
        <w:div w:id="194930846">
          <w:marLeft w:val="480"/>
          <w:marRight w:val="0"/>
          <w:marTop w:val="0"/>
          <w:marBottom w:val="0"/>
          <w:divBdr>
            <w:top w:val="none" w:sz="0" w:space="0" w:color="auto"/>
            <w:left w:val="none" w:sz="0" w:space="0" w:color="auto"/>
            <w:bottom w:val="none" w:sz="0" w:space="0" w:color="auto"/>
            <w:right w:val="none" w:sz="0" w:space="0" w:color="auto"/>
          </w:divBdr>
        </w:div>
        <w:div w:id="222108687">
          <w:marLeft w:val="480"/>
          <w:marRight w:val="0"/>
          <w:marTop w:val="0"/>
          <w:marBottom w:val="0"/>
          <w:divBdr>
            <w:top w:val="none" w:sz="0" w:space="0" w:color="auto"/>
            <w:left w:val="none" w:sz="0" w:space="0" w:color="auto"/>
            <w:bottom w:val="none" w:sz="0" w:space="0" w:color="auto"/>
            <w:right w:val="none" w:sz="0" w:space="0" w:color="auto"/>
          </w:divBdr>
        </w:div>
        <w:div w:id="251013959">
          <w:marLeft w:val="480"/>
          <w:marRight w:val="0"/>
          <w:marTop w:val="0"/>
          <w:marBottom w:val="0"/>
          <w:divBdr>
            <w:top w:val="none" w:sz="0" w:space="0" w:color="auto"/>
            <w:left w:val="none" w:sz="0" w:space="0" w:color="auto"/>
            <w:bottom w:val="none" w:sz="0" w:space="0" w:color="auto"/>
            <w:right w:val="none" w:sz="0" w:space="0" w:color="auto"/>
          </w:divBdr>
        </w:div>
        <w:div w:id="292761403">
          <w:marLeft w:val="480"/>
          <w:marRight w:val="0"/>
          <w:marTop w:val="0"/>
          <w:marBottom w:val="0"/>
          <w:divBdr>
            <w:top w:val="none" w:sz="0" w:space="0" w:color="auto"/>
            <w:left w:val="none" w:sz="0" w:space="0" w:color="auto"/>
            <w:bottom w:val="none" w:sz="0" w:space="0" w:color="auto"/>
            <w:right w:val="none" w:sz="0" w:space="0" w:color="auto"/>
          </w:divBdr>
        </w:div>
        <w:div w:id="326831489">
          <w:marLeft w:val="480"/>
          <w:marRight w:val="0"/>
          <w:marTop w:val="0"/>
          <w:marBottom w:val="0"/>
          <w:divBdr>
            <w:top w:val="none" w:sz="0" w:space="0" w:color="auto"/>
            <w:left w:val="none" w:sz="0" w:space="0" w:color="auto"/>
            <w:bottom w:val="none" w:sz="0" w:space="0" w:color="auto"/>
            <w:right w:val="none" w:sz="0" w:space="0" w:color="auto"/>
          </w:divBdr>
        </w:div>
        <w:div w:id="361244873">
          <w:marLeft w:val="480"/>
          <w:marRight w:val="0"/>
          <w:marTop w:val="0"/>
          <w:marBottom w:val="0"/>
          <w:divBdr>
            <w:top w:val="none" w:sz="0" w:space="0" w:color="auto"/>
            <w:left w:val="none" w:sz="0" w:space="0" w:color="auto"/>
            <w:bottom w:val="none" w:sz="0" w:space="0" w:color="auto"/>
            <w:right w:val="none" w:sz="0" w:space="0" w:color="auto"/>
          </w:divBdr>
        </w:div>
        <w:div w:id="414206832">
          <w:marLeft w:val="480"/>
          <w:marRight w:val="0"/>
          <w:marTop w:val="0"/>
          <w:marBottom w:val="0"/>
          <w:divBdr>
            <w:top w:val="none" w:sz="0" w:space="0" w:color="auto"/>
            <w:left w:val="none" w:sz="0" w:space="0" w:color="auto"/>
            <w:bottom w:val="none" w:sz="0" w:space="0" w:color="auto"/>
            <w:right w:val="none" w:sz="0" w:space="0" w:color="auto"/>
          </w:divBdr>
        </w:div>
        <w:div w:id="441654770">
          <w:marLeft w:val="480"/>
          <w:marRight w:val="0"/>
          <w:marTop w:val="0"/>
          <w:marBottom w:val="0"/>
          <w:divBdr>
            <w:top w:val="none" w:sz="0" w:space="0" w:color="auto"/>
            <w:left w:val="none" w:sz="0" w:space="0" w:color="auto"/>
            <w:bottom w:val="none" w:sz="0" w:space="0" w:color="auto"/>
            <w:right w:val="none" w:sz="0" w:space="0" w:color="auto"/>
          </w:divBdr>
        </w:div>
        <w:div w:id="556164799">
          <w:marLeft w:val="480"/>
          <w:marRight w:val="0"/>
          <w:marTop w:val="0"/>
          <w:marBottom w:val="0"/>
          <w:divBdr>
            <w:top w:val="none" w:sz="0" w:space="0" w:color="auto"/>
            <w:left w:val="none" w:sz="0" w:space="0" w:color="auto"/>
            <w:bottom w:val="none" w:sz="0" w:space="0" w:color="auto"/>
            <w:right w:val="none" w:sz="0" w:space="0" w:color="auto"/>
          </w:divBdr>
        </w:div>
        <w:div w:id="593786175">
          <w:marLeft w:val="480"/>
          <w:marRight w:val="0"/>
          <w:marTop w:val="0"/>
          <w:marBottom w:val="0"/>
          <w:divBdr>
            <w:top w:val="none" w:sz="0" w:space="0" w:color="auto"/>
            <w:left w:val="none" w:sz="0" w:space="0" w:color="auto"/>
            <w:bottom w:val="none" w:sz="0" w:space="0" w:color="auto"/>
            <w:right w:val="none" w:sz="0" w:space="0" w:color="auto"/>
          </w:divBdr>
        </w:div>
        <w:div w:id="608859168">
          <w:marLeft w:val="480"/>
          <w:marRight w:val="0"/>
          <w:marTop w:val="0"/>
          <w:marBottom w:val="0"/>
          <w:divBdr>
            <w:top w:val="none" w:sz="0" w:space="0" w:color="auto"/>
            <w:left w:val="none" w:sz="0" w:space="0" w:color="auto"/>
            <w:bottom w:val="none" w:sz="0" w:space="0" w:color="auto"/>
            <w:right w:val="none" w:sz="0" w:space="0" w:color="auto"/>
          </w:divBdr>
        </w:div>
        <w:div w:id="636178299">
          <w:marLeft w:val="480"/>
          <w:marRight w:val="0"/>
          <w:marTop w:val="0"/>
          <w:marBottom w:val="0"/>
          <w:divBdr>
            <w:top w:val="none" w:sz="0" w:space="0" w:color="auto"/>
            <w:left w:val="none" w:sz="0" w:space="0" w:color="auto"/>
            <w:bottom w:val="none" w:sz="0" w:space="0" w:color="auto"/>
            <w:right w:val="none" w:sz="0" w:space="0" w:color="auto"/>
          </w:divBdr>
        </w:div>
        <w:div w:id="661541605">
          <w:marLeft w:val="480"/>
          <w:marRight w:val="0"/>
          <w:marTop w:val="0"/>
          <w:marBottom w:val="0"/>
          <w:divBdr>
            <w:top w:val="none" w:sz="0" w:space="0" w:color="auto"/>
            <w:left w:val="none" w:sz="0" w:space="0" w:color="auto"/>
            <w:bottom w:val="none" w:sz="0" w:space="0" w:color="auto"/>
            <w:right w:val="none" w:sz="0" w:space="0" w:color="auto"/>
          </w:divBdr>
        </w:div>
        <w:div w:id="670566098">
          <w:marLeft w:val="480"/>
          <w:marRight w:val="0"/>
          <w:marTop w:val="0"/>
          <w:marBottom w:val="0"/>
          <w:divBdr>
            <w:top w:val="none" w:sz="0" w:space="0" w:color="auto"/>
            <w:left w:val="none" w:sz="0" w:space="0" w:color="auto"/>
            <w:bottom w:val="none" w:sz="0" w:space="0" w:color="auto"/>
            <w:right w:val="none" w:sz="0" w:space="0" w:color="auto"/>
          </w:divBdr>
        </w:div>
        <w:div w:id="681517305">
          <w:marLeft w:val="480"/>
          <w:marRight w:val="0"/>
          <w:marTop w:val="0"/>
          <w:marBottom w:val="0"/>
          <w:divBdr>
            <w:top w:val="none" w:sz="0" w:space="0" w:color="auto"/>
            <w:left w:val="none" w:sz="0" w:space="0" w:color="auto"/>
            <w:bottom w:val="none" w:sz="0" w:space="0" w:color="auto"/>
            <w:right w:val="none" w:sz="0" w:space="0" w:color="auto"/>
          </w:divBdr>
        </w:div>
        <w:div w:id="693700778">
          <w:marLeft w:val="480"/>
          <w:marRight w:val="0"/>
          <w:marTop w:val="0"/>
          <w:marBottom w:val="0"/>
          <w:divBdr>
            <w:top w:val="none" w:sz="0" w:space="0" w:color="auto"/>
            <w:left w:val="none" w:sz="0" w:space="0" w:color="auto"/>
            <w:bottom w:val="none" w:sz="0" w:space="0" w:color="auto"/>
            <w:right w:val="none" w:sz="0" w:space="0" w:color="auto"/>
          </w:divBdr>
        </w:div>
        <w:div w:id="710501824">
          <w:marLeft w:val="480"/>
          <w:marRight w:val="0"/>
          <w:marTop w:val="0"/>
          <w:marBottom w:val="0"/>
          <w:divBdr>
            <w:top w:val="none" w:sz="0" w:space="0" w:color="auto"/>
            <w:left w:val="none" w:sz="0" w:space="0" w:color="auto"/>
            <w:bottom w:val="none" w:sz="0" w:space="0" w:color="auto"/>
            <w:right w:val="none" w:sz="0" w:space="0" w:color="auto"/>
          </w:divBdr>
        </w:div>
        <w:div w:id="735057074">
          <w:marLeft w:val="480"/>
          <w:marRight w:val="0"/>
          <w:marTop w:val="0"/>
          <w:marBottom w:val="0"/>
          <w:divBdr>
            <w:top w:val="none" w:sz="0" w:space="0" w:color="auto"/>
            <w:left w:val="none" w:sz="0" w:space="0" w:color="auto"/>
            <w:bottom w:val="none" w:sz="0" w:space="0" w:color="auto"/>
            <w:right w:val="none" w:sz="0" w:space="0" w:color="auto"/>
          </w:divBdr>
        </w:div>
        <w:div w:id="843938226">
          <w:marLeft w:val="480"/>
          <w:marRight w:val="0"/>
          <w:marTop w:val="0"/>
          <w:marBottom w:val="0"/>
          <w:divBdr>
            <w:top w:val="none" w:sz="0" w:space="0" w:color="auto"/>
            <w:left w:val="none" w:sz="0" w:space="0" w:color="auto"/>
            <w:bottom w:val="none" w:sz="0" w:space="0" w:color="auto"/>
            <w:right w:val="none" w:sz="0" w:space="0" w:color="auto"/>
          </w:divBdr>
        </w:div>
        <w:div w:id="866791149">
          <w:marLeft w:val="480"/>
          <w:marRight w:val="0"/>
          <w:marTop w:val="0"/>
          <w:marBottom w:val="0"/>
          <w:divBdr>
            <w:top w:val="none" w:sz="0" w:space="0" w:color="auto"/>
            <w:left w:val="none" w:sz="0" w:space="0" w:color="auto"/>
            <w:bottom w:val="none" w:sz="0" w:space="0" w:color="auto"/>
            <w:right w:val="none" w:sz="0" w:space="0" w:color="auto"/>
          </w:divBdr>
        </w:div>
        <w:div w:id="882789124">
          <w:marLeft w:val="480"/>
          <w:marRight w:val="0"/>
          <w:marTop w:val="0"/>
          <w:marBottom w:val="0"/>
          <w:divBdr>
            <w:top w:val="none" w:sz="0" w:space="0" w:color="auto"/>
            <w:left w:val="none" w:sz="0" w:space="0" w:color="auto"/>
            <w:bottom w:val="none" w:sz="0" w:space="0" w:color="auto"/>
            <w:right w:val="none" w:sz="0" w:space="0" w:color="auto"/>
          </w:divBdr>
        </w:div>
        <w:div w:id="907879473">
          <w:marLeft w:val="480"/>
          <w:marRight w:val="0"/>
          <w:marTop w:val="0"/>
          <w:marBottom w:val="0"/>
          <w:divBdr>
            <w:top w:val="none" w:sz="0" w:space="0" w:color="auto"/>
            <w:left w:val="none" w:sz="0" w:space="0" w:color="auto"/>
            <w:bottom w:val="none" w:sz="0" w:space="0" w:color="auto"/>
            <w:right w:val="none" w:sz="0" w:space="0" w:color="auto"/>
          </w:divBdr>
        </w:div>
        <w:div w:id="912272721">
          <w:marLeft w:val="480"/>
          <w:marRight w:val="0"/>
          <w:marTop w:val="0"/>
          <w:marBottom w:val="0"/>
          <w:divBdr>
            <w:top w:val="none" w:sz="0" w:space="0" w:color="auto"/>
            <w:left w:val="none" w:sz="0" w:space="0" w:color="auto"/>
            <w:bottom w:val="none" w:sz="0" w:space="0" w:color="auto"/>
            <w:right w:val="none" w:sz="0" w:space="0" w:color="auto"/>
          </w:divBdr>
        </w:div>
        <w:div w:id="915822790">
          <w:marLeft w:val="480"/>
          <w:marRight w:val="0"/>
          <w:marTop w:val="0"/>
          <w:marBottom w:val="0"/>
          <w:divBdr>
            <w:top w:val="none" w:sz="0" w:space="0" w:color="auto"/>
            <w:left w:val="none" w:sz="0" w:space="0" w:color="auto"/>
            <w:bottom w:val="none" w:sz="0" w:space="0" w:color="auto"/>
            <w:right w:val="none" w:sz="0" w:space="0" w:color="auto"/>
          </w:divBdr>
        </w:div>
        <w:div w:id="923950351">
          <w:marLeft w:val="480"/>
          <w:marRight w:val="0"/>
          <w:marTop w:val="0"/>
          <w:marBottom w:val="0"/>
          <w:divBdr>
            <w:top w:val="none" w:sz="0" w:space="0" w:color="auto"/>
            <w:left w:val="none" w:sz="0" w:space="0" w:color="auto"/>
            <w:bottom w:val="none" w:sz="0" w:space="0" w:color="auto"/>
            <w:right w:val="none" w:sz="0" w:space="0" w:color="auto"/>
          </w:divBdr>
        </w:div>
        <w:div w:id="925572924">
          <w:marLeft w:val="480"/>
          <w:marRight w:val="0"/>
          <w:marTop w:val="0"/>
          <w:marBottom w:val="0"/>
          <w:divBdr>
            <w:top w:val="none" w:sz="0" w:space="0" w:color="auto"/>
            <w:left w:val="none" w:sz="0" w:space="0" w:color="auto"/>
            <w:bottom w:val="none" w:sz="0" w:space="0" w:color="auto"/>
            <w:right w:val="none" w:sz="0" w:space="0" w:color="auto"/>
          </w:divBdr>
        </w:div>
        <w:div w:id="972565555">
          <w:marLeft w:val="480"/>
          <w:marRight w:val="0"/>
          <w:marTop w:val="0"/>
          <w:marBottom w:val="0"/>
          <w:divBdr>
            <w:top w:val="none" w:sz="0" w:space="0" w:color="auto"/>
            <w:left w:val="none" w:sz="0" w:space="0" w:color="auto"/>
            <w:bottom w:val="none" w:sz="0" w:space="0" w:color="auto"/>
            <w:right w:val="none" w:sz="0" w:space="0" w:color="auto"/>
          </w:divBdr>
        </w:div>
        <w:div w:id="1062948875">
          <w:marLeft w:val="480"/>
          <w:marRight w:val="0"/>
          <w:marTop w:val="0"/>
          <w:marBottom w:val="0"/>
          <w:divBdr>
            <w:top w:val="none" w:sz="0" w:space="0" w:color="auto"/>
            <w:left w:val="none" w:sz="0" w:space="0" w:color="auto"/>
            <w:bottom w:val="none" w:sz="0" w:space="0" w:color="auto"/>
            <w:right w:val="none" w:sz="0" w:space="0" w:color="auto"/>
          </w:divBdr>
        </w:div>
        <w:div w:id="1140878968">
          <w:marLeft w:val="480"/>
          <w:marRight w:val="0"/>
          <w:marTop w:val="0"/>
          <w:marBottom w:val="0"/>
          <w:divBdr>
            <w:top w:val="none" w:sz="0" w:space="0" w:color="auto"/>
            <w:left w:val="none" w:sz="0" w:space="0" w:color="auto"/>
            <w:bottom w:val="none" w:sz="0" w:space="0" w:color="auto"/>
            <w:right w:val="none" w:sz="0" w:space="0" w:color="auto"/>
          </w:divBdr>
        </w:div>
        <w:div w:id="1178039609">
          <w:marLeft w:val="480"/>
          <w:marRight w:val="0"/>
          <w:marTop w:val="0"/>
          <w:marBottom w:val="0"/>
          <w:divBdr>
            <w:top w:val="none" w:sz="0" w:space="0" w:color="auto"/>
            <w:left w:val="none" w:sz="0" w:space="0" w:color="auto"/>
            <w:bottom w:val="none" w:sz="0" w:space="0" w:color="auto"/>
            <w:right w:val="none" w:sz="0" w:space="0" w:color="auto"/>
          </w:divBdr>
        </w:div>
        <w:div w:id="1245795722">
          <w:marLeft w:val="480"/>
          <w:marRight w:val="0"/>
          <w:marTop w:val="0"/>
          <w:marBottom w:val="0"/>
          <w:divBdr>
            <w:top w:val="none" w:sz="0" w:space="0" w:color="auto"/>
            <w:left w:val="none" w:sz="0" w:space="0" w:color="auto"/>
            <w:bottom w:val="none" w:sz="0" w:space="0" w:color="auto"/>
            <w:right w:val="none" w:sz="0" w:space="0" w:color="auto"/>
          </w:divBdr>
        </w:div>
        <w:div w:id="1249777841">
          <w:marLeft w:val="480"/>
          <w:marRight w:val="0"/>
          <w:marTop w:val="0"/>
          <w:marBottom w:val="0"/>
          <w:divBdr>
            <w:top w:val="none" w:sz="0" w:space="0" w:color="auto"/>
            <w:left w:val="none" w:sz="0" w:space="0" w:color="auto"/>
            <w:bottom w:val="none" w:sz="0" w:space="0" w:color="auto"/>
            <w:right w:val="none" w:sz="0" w:space="0" w:color="auto"/>
          </w:divBdr>
        </w:div>
        <w:div w:id="1279407003">
          <w:marLeft w:val="480"/>
          <w:marRight w:val="0"/>
          <w:marTop w:val="0"/>
          <w:marBottom w:val="0"/>
          <w:divBdr>
            <w:top w:val="none" w:sz="0" w:space="0" w:color="auto"/>
            <w:left w:val="none" w:sz="0" w:space="0" w:color="auto"/>
            <w:bottom w:val="none" w:sz="0" w:space="0" w:color="auto"/>
            <w:right w:val="none" w:sz="0" w:space="0" w:color="auto"/>
          </w:divBdr>
        </w:div>
        <w:div w:id="1367944266">
          <w:marLeft w:val="480"/>
          <w:marRight w:val="0"/>
          <w:marTop w:val="0"/>
          <w:marBottom w:val="0"/>
          <w:divBdr>
            <w:top w:val="none" w:sz="0" w:space="0" w:color="auto"/>
            <w:left w:val="none" w:sz="0" w:space="0" w:color="auto"/>
            <w:bottom w:val="none" w:sz="0" w:space="0" w:color="auto"/>
            <w:right w:val="none" w:sz="0" w:space="0" w:color="auto"/>
          </w:divBdr>
        </w:div>
        <w:div w:id="1403484692">
          <w:marLeft w:val="480"/>
          <w:marRight w:val="0"/>
          <w:marTop w:val="0"/>
          <w:marBottom w:val="0"/>
          <w:divBdr>
            <w:top w:val="none" w:sz="0" w:space="0" w:color="auto"/>
            <w:left w:val="none" w:sz="0" w:space="0" w:color="auto"/>
            <w:bottom w:val="none" w:sz="0" w:space="0" w:color="auto"/>
            <w:right w:val="none" w:sz="0" w:space="0" w:color="auto"/>
          </w:divBdr>
        </w:div>
        <w:div w:id="1483422635">
          <w:marLeft w:val="480"/>
          <w:marRight w:val="0"/>
          <w:marTop w:val="0"/>
          <w:marBottom w:val="0"/>
          <w:divBdr>
            <w:top w:val="none" w:sz="0" w:space="0" w:color="auto"/>
            <w:left w:val="none" w:sz="0" w:space="0" w:color="auto"/>
            <w:bottom w:val="none" w:sz="0" w:space="0" w:color="auto"/>
            <w:right w:val="none" w:sz="0" w:space="0" w:color="auto"/>
          </w:divBdr>
        </w:div>
        <w:div w:id="1598294205">
          <w:marLeft w:val="480"/>
          <w:marRight w:val="0"/>
          <w:marTop w:val="0"/>
          <w:marBottom w:val="0"/>
          <w:divBdr>
            <w:top w:val="none" w:sz="0" w:space="0" w:color="auto"/>
            <w:left w:val="none" w:sz="0" w:space="0" w:color="auto"/>
            <w:bottom w:val="none" w:sz="0" w:space="0" w:color="auto"/>
            <w:right w:val="none" w:sz="0" w:space="0" w:color="auto"/>
          </w:divBdr>
        </w:div>
        <w:div w:id="1718385032">
          <w:marLeft w:val="480"/>
          <w:marRight w:val="0"/>
          <w:marTop w:val="0"/>
          <w:marBottom w:val="0"/>
          <w:divBdr>
            <w:top w:val="none" w:sz="0" w:space="0" w:color="auto"/>
            <w:left w:val="none" w:sz="0" w:space="0" w:color="auto"/>
            <w:bottom w:val="none" w:sz="0" w:space="0" w:color="auto"/>
            <w:right w:val="none" w:sz="0" w:space="0" w:color="auto"/>
          </w:divBdr>
        </w:div>
        <w:div w:id="1753314101">
          <w:marLeft w:val="480"/>
          <w:marRight w:val="0"/>
          <w:marTop w:val="0"/>
          <w:marBottom w:val="0"/>
          <w:divBdr>
            <w:top w:val="none" w:sz="0" w:space="0" w:color="auto"/>
            <w:left w:val="none" w:sz="0" w:space="0" w:color="auto"/>
            <w:bottom w:val="none" w:sz="0" w:space="0" w:color="auto"/>
            <w:right w:val="none" w:sz="0" w:space="0" w:color="auto"/>
          </w:divBdr>
        </w:div>
        <w:div w:id="1804812361">
          <w:marLeft w:val="480"/>
          <w:marRight w:val="0"/>
          <w:marTop w:val="0"/>
          <w:marBottom w:val="0"/>
          <w:divBdr>
            <w:top w:val="none" w:sz="0" w:space="0" w:color="auto"/>
            <w:left w:val="none" w:sz="0" w:space="0" w:color="auto"/>
            <w:bottom w:val="none" w:sz="0" w:space="0" w:color="auto"/>
            <w:right w:val="none" w:sz="0" w:space="0" w:color="auto"/>
          </w:divBdr>
        </w:div>
      </w:divsChild>
    </w:div>
    <w:div w:id="1550612081">
      <w:marLeft w:val="480"/>
      <w:marRight w:val="0"/>
      <w:marTop w:val="0"/>
      <w:marBottom w:val="0"/>
      <w:divBdr>
        <w:top w:val="none" w:sz="0" w:space="0" w:color="auto"/>
        <w:left w:val="none" w:sz="0" w:space="0" w:color="auto"/>
        <w:bottom w:val="none" w:sz="0" w:space="0" w:color="auto"/>
        <w:right w:val="none" w:sz="0" w:space="0" w:color="auto"/>
      </w:divBdr>
    </w:div>
    <w:div w:id="1550919019">
      <w:marLeft w:val="480"/>
      <w:marRight w:val="0"/>
      <w:marTop w:val="0"/>
      <w:marBottom w:val="0"/>
      <w:divBdr>
        <w:top w:val="none" w:sz="0" w:space="0" w:color="auto"/>
        <w:left w:val="none" w:sz="0" w:space="0" w:color="auto"/>
        <w:bottom w:val="none" w:sz="0" w:space="0" w:color="auto"/>
        <w:right w:val="none" w:sz="0" w:space="0" w:color="auto"/>
      </w:divBdr>
    </w:div>
    <w:div w:id="1551115985">
      <w:marLeft w:val="480"/>
      <w:marRight w:val="0"/>
      <w:marTop w:val="0"/>
      <w:marBottom w:val="0"/>
      <w:divBdr>
        <w:top w:val="none" w:sz="0" w:space="0" w:color="auto"/>
        <w:left w:val="none" w:sz="0" w:space="0" w:color="auto"/>
        <w:bottom w:val="none" w:sz="0" w:space="0" w:color="auto"/>
        <w:right w:val="none" w:sz="0" w:space="0" w:color="auto"/>
      </w:divBdr>
    </w:div>
    <w:div w:id="1551304385">
      <w:marLeft w:val="480"/>
      <w:marRight w:val="0"/>
      <w:marTop w:val="0"/>
      <w:marBottom w:val="0"/>
      <w:divBdr>
        <w:top w:val="none" w:sz="0" w:space="0" w:color="auto"/>
        <w:left w:val="none" w:sz="0" w:space="0" w:color="auto"/>
        <w:bottom w:val="none" w:sz="0" w:space="0" w:color="auto"/>
        <w:right w:val="none" w:sz="0" w:space="0" w:color="auto"/>
      </w:divBdr>
    </w:div>
    <w:div w:id="1551334842">
      <w:marLeft w:val="480"/>
      <w:marRight w:val="0"/>
      <w:marTop w:val="0"/>
      <w:marBottom w:val="0"/>
      <w:divBdr>
        <w:top w:val="none" w:sz="0" w:space="0" w:color="auto"/>
        <w:left w:val="none" w:sz="0" w:space="0" w:color="auto"/>
        <w:bottom w:val="none" w:sz="0" w:space="0" w:color="auto"/>
        <w:right w:val="none" w:sz="0" w:space="0" w:color="auto"/>
      </w:divBdr>
    </w:div>
    <w:div w:id="1551499615">
      <w:marLeft w:val="480"/>
      <w:marRight w:val="0"/>
      <w:marTop w:val="0"/>
      <w:marBottom w:val="0"/>
      <w:divBdr>
        <w:top w:val="none" w:sz="0" w:space="0" w:color="auto"/>
        <w:left w:val="none" w:sz="0" w:space="0" w:color="auto"/>
        <w:bottom w:val="none" w:sz="0" w:space="0" w:color="auto"/>
        <w:right w:val="none" w:sz="0" w:space="0" w:color="auto"/>
      </w:divBdr>
    </w:div>
    <w:div w:id="1551649283">
      <w:marLeft w:val="480"/>
      <w:marRight w:val="0"/>
      <w:marTop w:val="0"/>
      <w:marBottom w:val="0"/>
      <w:divBdr>
        <w:top w:val="none" w:sz="0" w:space="0" w:color="auto"/>
        <w:left w:val="none" w:sz="0" w:space="0" w:color="auto"/>
        <w:bottom w:val="none" w:sz="0" w:space="0" w:color="auto"/>
        <w:right w:val="none" w:sz="0" w:space="0" w:color="auto"/>
      </w:divBdr>
    </w:div>
    <w:div w:id="1551649337">
      <w:marLeft w:val="480"/>
      <w:marRight w:val="0"/>
      <w:marTop w:val="0"/>
      <w:marBottom w:val="0"/>
      <w:divBdr>
        <w:top w:val="none" w:sz="0" w:space="0" w:color="auto"/>
        <w:left w:val="none" w:sz="0" w:space="0" w:color="auto"/>
        <w:bottom w:val="none" w:sz="0" w:space="0" w:color="auto"/>
        <w:right w:val="none" w:sz="0" w:space="0" w:color="auto"/>
      </w:divBdr>
    </w:div>
    <w:div w:id="1551649895">
      <w:marLeft w:val="480"/>
      <w:marRight w:val="0"/>
      <w:marTop w:val="0"/>
      <w:marBottom w:val="0"/>
      <w:divBdr>
        <w:top w:val="none" w:sz="0" w:space="0" w:color="auto"/>
        <w:left w:val="none" w:sz="0" w:space="0" w:color="auto"/>
        <w:bottom w:val="none" w:sz="0" w:space="0" w:color="auto"/>
        <w:right w:val="none" w:sz="0" w:space="0" w:color="auto"/>
      </w:divBdr>
    </w:div>
    <w:div w:id="1551720383">
      <w:marLeft w:val="480"/>
      <w:marRight w:val="0"/>
      <w:marTop w:val="0"/>
      <w:marBottom w:val="0"/>
      <w:divBdr>
        <w:top w:val="none" w:sz="0" w:space="0" w:color="auto"/>
        <w:left w:val="none" w:sz="0" w:space="0" w:color="auto"/>
        <w:bottom w:val="none" w:sz="0" w:space="0" w:color="auto"/>
        <w:right w:val="none" w:sz="0" w:space="0" w:color="auto"/>
      </w:divBdr>
    </w:div>
    <w:div w:id="1551726374">
      <w:bodyDiv w:val="1"/>
      <w:marLeft w:val="0"/>
      <w:marRight w:val="0"/>
      <w:marTop w:val="0"/>
      <w:marBottom w:val="0"/>
      <w:divBdr>
        <w:top w:val="none" w:sz="0" w:space="0" w:color="auto"/>
        <w:left w:val="none" w:sz="0" w:space="0" w:color="auto"/>
        <w:bottom w:val="none" w:sz="0" w:space="0" w:color="auto"/>
        <w:right w:val="none" w:sz="0" w:space="0" w:color="auto"/>
      </w:divBdr>
    </w:div>
    <w:div w:id="1551838222">
      <w:marLeft w:val="480"/>
      <w:marRight w:val="0"/>
      <w:marTop w:val="0"/>
      <w:marBottom w:val="0"/>
      <w:divBdr>
        <w:top w:val="none" w:sz="0" w:space="0" w:color="auto"/>
        <w:left w:val="none" w:sz="0" w:space="0" w:color="auto"/>
        <w:bottom w:val="none" w:sz="0" w:space="0" w:color="auto"/>
        <w:right w:val="none" w:sz="0" w:space="0" w:color="auto"/>
      </w:divBdr>
    </w:div>
    <w:div w:id="1551844398">
      <w:marLeft w:val="480"/>
      <w:marRight w:val="0"/>
      <w:marTop w:val="0"/>
      <w:marBottom w:val="0"/>
      <w:divBdr>
        <w:top w:val="none" w:sz="0" w:space="0" w:color="auto"/>
        <w:left w:val="none" w:sz="0" w:space="0" w:color="auto"/>
        <w:bottom w:val="none" w:sz="0" w:space="0" w:color="auto"/>
        <w:right w:val="none" w:sz="0" w:space="0" w:color="auto"/>
      </w:divBdr>
    </w:div>
    <w:div w:id="1551922738">
      <w:marLeft w:val="480"/>
      <w:marRight w:val="0"/>
      <w:marTop w:val="0"/>
      <w:marBottom w:val="0"/>
      <w:divBdr>
        <w:top w:val="none" w:sz="0" w:space="0" w:color="auto"/>
        <w:left w:val="none" w:sz="0" w:space="0" w:color="auto"/>
        <w:bottom w:val="none" w:sz="0" w:space="0" w:color="auto"/>
        <w:right w:val="none" w:sz="0" w:space="0" w:color="auto"/>
      </w:divBdr>
    </w:div>
    <w:div w:id="1551958437">
      <w:marLeft w:val="480"/>
      <w:marRight w:val="0"/>
      <w:marTop w:val="0"/>
      <w:marBottom w:val="0"/>
      <w:divBdr>
        <w:top w:val="none" w:sz="0" w:space="0" w:color="auto"/>
        <w:left w:val="none" w:sz="0" w:space="0" w:color="auto"/>
        <w:bottom w:val="none" w:sz="0" w:space="0" w:color="auto"/>
        <w:right w:val="none" w:sz="0" w:space="0" w:color="auto"/>
      </w:divBdr>
    </w:div>
    <w:div w:id="1551958702">
      <w:marLeft w:val="480"/>
      <w:marRight w:val="0"/>
      <w:marTop w:val="0"/>
      <w:marBottom w:val="0"/>
      <w:divBdr>
        <w:top w:val="none" w:sz="0" w:space="0" w:color="auto"/>
        <w:left w:val="none" w:sz="0" w:space="0" w:color="auto"/>
        <w:bottom w:val="none" w:sz="0" w:space="0" w:color="auto"/>
        <w:right w:val="none" w:sz="0" w:space="0" w:color="auto"/>
      </w:divBdr>
    </w:div>
    <w:div w:id="1552182356">
      <w:bodyDiv w:val="1"/>
      <w:marLeft w:val="0"/>
      <w:marRight w:val="0"/>
      <w:marTop w:val="0"/>
      <w:marBottom w:val="0"/>
      <w:divBdr>
        <w:top w:val="none" w:sz="0" w:space="0" w:color="auto"/>
        <w:left w:val="none" w:sz="0" w:space="0" w:color="auto"/>
        <w:bottom w:val="none" w:sz="0" w:space="0" w:color="auto"/>
        <w:right w:val="none" w:sz="0" w:space="0" w:color="auto"/>
      </w:divBdr>
    </w:div>
    <w:div w:id="1552183168">
      <w:marLeft w:val="480"/>
      <w:marRight w:val="0"/>
      <w:marTop w:val="0"/>
      <w:marBottom w:val="0"/>
      <w:divBdr>
        <w:top w:val="none" w:sz="0" w:space="0" w:color="auto"/>
        <w:left w:val="none" w:sz="0" w:space="0" w:color="auto"/>
        <w:bottom w:val="none" w:sz="0" w:space="0" w:color="auto"/>
        <w:right w:val="none" w:sz="0" w:space="0" w:color="auto"/>
      </w:divBdr>
    </w:div>
    <w:div w:id="1552184374">
      <w:marLeft w:val="480"/>
      <w:marRight w:val="0"/>
      <w:marTop w:val="0"/>
      <w:marBottom w:val="0"/>
      <w:divBdr>
        <w:top w:val="none" w:sz="0" w:space="0" w:color="auto"/>
        <w:left w:val="none" w:sz="0" w:space="0" w:color="auto"/>
        <w:bottom w:val="none" w:sz="0" w:space="0" w:color="auto"/>
        <w:right w:val="none" w:sz="0" w:space="0" w:color="auto"/>
      </w:divBdr>
    </w:div>
    <w:div w:id="1552308614">
      <w:marLeft w:val="480"/>
      <w:marRight w:val="0"/>
      <w:marTop w:val="0"/>
      <w:marBottom w:val="0"/>
      <w:divBdr>
        <w:top w:val="none" w:sz="0" w:space="0" w:color="auto"/>
        <w:left w:val="none" w:sz="0" w:space="0" w:color="auto"/>
        <w:bottom w:val="none" w:sz="0" w:space="0" w:color="auto"/>
        <w:right w:val="none" w:sz="0" w:space="0" w:color="auto"/>
      </w:divBdr>
    </w:div>
    <w:div w:id="1552502462">
      <w:marLeft w:val="480"/>
      <w:marRight w:val="0"/>
      <w:marTop w:val="0"/>
      <w:marBottom w:val="0"/>
      <w:divBdr>
        <w:top w:val="none" w:sz="0" w:space="0" w:color="auto"/>
        <w:left w:val="none" w:sz="0" w:space="0" w:color="auto"/>
        <w:bottom w:val="none" w:sz="0" w:space="0" w:color="auto"/>
        <w:right w:val="none" w:sz="0" w:space="0" w:color="auto"/>
      </w:divBdr>
    </w:div>
    <w:div w:id="1552614505">
      <w:bodyDiv w:val="1"/>
      <w:marLeft w:val="0"/>
      <w:marRight w:val="0"/>
      <w:marTop w:val="0"/>
      <w:marBottom w:val="0"/>
      <w:divBdr>
        <w:top w:val="none" w:sz="0" w:space="0" w:color="auto"/>
        <w:left w:val="none" w:sz="0" w:space="0" w:color="auto"/>
        <w:bottom w:val="none" w:sz="0" w:space="0" w:color="auto"/>
        <w:right w:val="none" w:sz="0" w:space="0" w:color="auto"/>
      </w:divBdr>
      <w:divsChild>
        <w:div w:id="35085936">
          <w:marLeft w:val="480"/>
          <w:marRight w:val="0"/>
          <w:marTop w:val="0"/>
          <w:marBottom w:val="0"/>
          <w:divBdr>
            <w:top w:val="none" w:sz="0" w:space="0" w:color="auto"/>
            <w:left w:val="none" w:sz="0" w:space="0" w:color="auto"/>
            <w:bottom w:val="none" w:sz="0" w:space="0" w:color="auto"/>
            <w:right w:val="none" w:sz="0" w:space="0" w:color="auto"/>
          </w:divBdr>
        </w:div>
        <w:div w:id="39404004">
          <w:marLeft w:val="480"/>
          <w:marRight w:val="0"/>
          <w:marTop w:val="0"/>
          <w:marBottom w:val="0"/>
          <w:divBdr>
            <w:top w:val="none" w:sz="0" w:space="0" w:color="auto"/>
            <w:left w:val="none" w:sz="0" w:space="0" w:color="auto"/>
            <w:bottom w:val="none" w:sz="0" w:space="0" w:color="auto"/>
            <w:right w:val="none" w:sz="0" w:space="0" w:color="auto"/>
          </w:divBdr>
        </w:div>
        <w:div w:id="56825449">
          <w:marLeft w:val="480"/>
          <w:marRight w:val="0"/>
          <w:marTop w:val="0"/>
          <w:marBottom w:val="0"/>
          <w:divBdr>
            <w:top w:val="none" w:sz="0" w:space="0" w:color="auto"/>
            <w:left w:val="none" w:sz="0" w:space="0" w:color="auto"/>
            <w:bottom w:val="none" w:sz="0" w:space="0" w:color="auto"/>
            <w:right w:val="none" w:sz="0" w:space="0" w:color="auto"/>
          </w:divBdr>
        </w:div>
        <w:div w:id="69357135">
          <w:marLeft w:val="480"/>
          <w:marRight w:val="0"/>
          <w:marTop w:val="0"/>
          <w:marBottom w:val="0"/>
          <w:divBdr>
            <w:top w:val="none" w:sz="0" w:space="0" w:color="auto"/>
            <w:left w:val="none" w:sz="0" w:space="0" w:color="auto"/>
            <w:bottom w:val="none" w:sz="0" w:space="0" w:color="auto"/>
            <w:right w:val="none" w:sz="0" w:space="0" w:color="auto"/>
          </w:divBdr>
        </w:div>
        <w:div w:id="157429126">
          <w:marLeft w:val="480"/>
          <w:marRight w:val="0"/>
          <w:marTop w:val="0"/>
          <w:marBottom w:val="0"/>
          <w:divBdr>
            <w:top w:val="none" w:sz="0" w:space="0" w:color="auto"/>
            <w:left w:val="none" w:sz="0" w:space="0" w:color="auto"/>
            <w:bottom w:val="none" w:sz="0" w:space="0" w:color="auto"/>
            <w:right w:val="none" w:sz="0" w:space="0" w:color="auto"/>
          </w:divBdr>
        </w:div>
        <w:div w:id="161748198">
          <w:marLeft w:val="480"/>
          <w:marRight w:val="0"/>
          <w:marTop w:val="0"/>
          <w:marBottom w:val="0"/>
          <w:divBdr>
            <w:top w:val="none" w:sz="0" w:space="0" w:color="auto"/>
            <w:left w:val="none" w:sz="0" w:space="0" w:color="auto"/>
            <w:bottom w:val="none" w:sz="0" w:space="0" w:color="auto"/>
            <w:right w:val="none" w:sz="0" w:space="0" w:color="auto"/>
          </w:divBdr>
        </w:div>
        <w:div w:id="220867266">
          <w:marLeft w:val="480"/>
          <w:marRight w:val="0"/>
          <w:marTop w:val="0"/>
          <w:marBottom w:val="0"/>
          <w:divBdr>
            <w:top w:val="none" w:sz="0" w:space="0" w:color="auto"/>
            <w:left w:val="none" w:sz="0" w:space="0" w:color="auto"/>
            <w:bottom w:val="none" w:sz="0" w:space="0" w:color="auto"/>
            <w:right w:val="none" w:sz="0" w:space="0" w:color="auto"/>
          </w:divBdr>
        </w:div>
        <w:div w:id="254367274">
          <w:marLeft w:val="480"/>
          <w:marRight w:val="0"/>
          <w:marTop w:val="0"/>
          <w:marBottom w:val="0"/>
          <w:divBdr>
            <w:top w:val="none" w:sz="0" w:space="0" w:color="auto"/>
            <w:left w:val="none" w:sz="0" w:space="0" w:color="auto"/>
            <w:bottom w:val="none" w:sz="0" w:space="0" w:color="auto"/>
            <w:right w:val="none" w:sz="0" w:space="0" w:color="auto"/>
          </w:divBdr>
        </w:div>
        <w:div w:id="273827860">
          <w:marLeft w:val="480"/>
          <w:marRight w:val="0"/>
          <w:marTop w:val="0"/>
          <w:marBottom w:val="0"/>
          <w:divBdr>
            <w:top w:val="none" w:sz="0" w:space="0" w:color="auto"/>
            <w:left w:val="none" w:sz="0" w:space="0" w:color="auto"/>
            <w:bottom w:val="none" w:sz="0" w:space="0" w:color="auto"/>
            <w:right w:val="none" w:sz="0" w:space="0" w:color="auto"/>
          </w:divBdr>
        </w:div>
        <w:div w:id="280040000">
          <w:marLeft w:val="480"/>
          <w:marRight w:val="0"/>
          <w:marTop w:val="0"/>
          <w:marBottom w:val="0"/>
          <w:divBdr>
            <w:top w:val="none" w:sz="0" w:space="0" w:color="auto"/>
            <w:left w:val="none" w:sz="0" w:space="0" w:color="auto"/>
            <w:bottom w:val="none" w:sz="0" w:space="0" w:color="auto"/>
            <w:right w:val="none" w:sz="0" w:space="0" w:color="auto"/>
          </w:divBdr>
        </w:div>
        <w:div w:id="336274422">
          <w:marLeft w:val="480"/>
          <w:marRight w:val="0"/>
          <w:marTop w:val="0"/>
          <w:marBottom w:val="0"/>
          <w:divBdr>
            <w:top w:val="none" w:sz="0" w:space="0" w:color="auto"/>
            <w:left w:val="none" w:sz="0" w:space="0" w:color="auto"/>
            <w:bottom w:val="none" w:sz="0" w:space="0" w:color="auto"/>
            <w:right w:val="none" w:sz="0" w:space="0" w:color="auto"/>
          </w:divBdr>
        </w:div>
        <w:div w:id="358744526">
          <w:marLeft w:val="480"/>
          <w:marRight w:val="0"/>
          <w:marTop w:val="0"/>
          <w:marBottom w:val="0"/>
          <w:divBdr>
            <w:top w:val="none" w:sz="0" w:space="0" w:color="auto"/>
            <w:left w:val="none" w:sz="0" w:space="0" w:color="auto"/>
            <w:bottom w:val="none" w:sz="0" w:space="0" w:color="auto"/>
            <w:right w:val="none" w:sz="0" w:space="0" w:color="auto"/>
          </w:divBdr>
        </w:div>
        <w:div w:id="371268529">
          <w:marLeft w:val="480"/>
          <w:marRight w:val="0"/>
          <w:marTop w:val="0"/>
          <w:marBottom w:val="0"/>
          <w:divBdr>
            <w:top w:val="none" w:sz="0" w:space="0" w:color="auto"/>
            <w:left w:val="none" w:sz="0" w:space="0" w:color="auto"/>
            <w:bottom w:val="none" w:sz="0" w:space="0" w:color="auto"/>
            <w:right w:val="none" w:sz="0" w:space="0" w:color="auto"/>
          </w:divBdr>
        </w:div>
        <w:div w:id="400564268">
          <w:marLeft w:val="480"/>
          <w:marRight w:val="0"/>
          <w:marTop w:val="0"/>
          <w:marBottom w:val="0"/>
          <w:divBdr>
            <w:top w:val="none" w:sz="0" w:space="0" w:color="auto"/>
            <w:left w:val="none" w:sz="0" w:space="0" w:color="auto"/>
            <w:bottom w:val="none" w:sz="0" w:space="0" w:color="auto"/>
            <w:right w:val="none" w:sz="0" w:space="0" w:color="auto"/>
          </w:divBdr>
        </w:div>
        <w:div w:id="439758273">
          <w:marLeft w:val="480"/>
          <w:marRight w:val="0"/>
          <w:marTop w:val="0"/>
          <w:marBottom w:val="0"/>
          <w:divBdr>
            <w:top w:val="none" w:sz="0" w:space="0" w:color="auto"/>
            <w:left w:val="none" w:sz="0" w:space="0" w:color="auto"/>
            <w:bottom w:val="none" w:sz="0" w:space="0" w:color="auto"/>
            <w:right w:val="none" w:sz="0" w:space="0" w:color="auto"/>
          </w:divBdr>
        </w:div>
        <w:div w:id="497355918">
          <w:marLeft w:val="480"/>
          <w:marRight w:val="0"/>
          <w:marTop w:val="0"/>
          <w:marBottom w:val="0"/>
          <w:divBdr>
            <w:top w:val="none" w:sz="0" w:space="0" w:color="auto"/>
            <w:left w:val="none" w:sz="0" w:space="0" w:color="auto"/>
            <w:bottom w:val="none" w:sz="0" w:space="0" w:color="auto"/>
            <w:right w:val="none" w:sz="0" w:space="0" w:color="auto"/>
          </w:divBdr>
        </w:div>
        <w:div w:id="501436646">
          <w:marLeft w:val="480"/>
          <w:marRight w:val="0"/>
          <w:marTop w:val="0"/>
          <w:marBottom w:val="0"/>
          <w:divBdr>
            <w:top w:val="none" w:sz="0" w:space="0" w:color="auto"/>
            <w:left w:val="none" w:sz="0" w:space="0" w:color="auto"/>
            <w:bottom w:val="none" w:sz="0" w:space="0" w:color="auto"/>
            <w:right w:val="none" w:sz="0" w:space="0" w:color="auto"/>
          </w:divBdr>
        </w:div>
        <w:div w:id="513225438">
          <w:marLeft w:val="480"/>
          <w:marRight w:val="0"/>
          <w:marTop w:val="0"/>
          <w:marBottom w:val="0"/>
          <w:divBdr>
            <w:top w:val="none" w:sz="0" w:space="0" w:color="auto"/>
            <w:left w:val="none" w:sz="0" w:space="0" w:color="auto"/>
            <w:bottom w:val="none" w:sz="0" w:space="0" w:color="auto"/>
            <w:right w:val="none" w:sz="0" w:space="0" w:color="auto"/>
          </w:divBdr>
        </w:div>
        <w:div w:id="558252573">
          <w:marLeft w:val="480"/>
          <w:marRight w:val="0"/>
          <w:marTop w:val="0"/>
          <w:marBottom w:val="0"/>
          <w:divBdr>
            <w:top w:val="none" w:sz="0" w:space="0" w:color="auto"/>
            <w:left w:val="none" w:sz="0" w:space="0" w:color="auto"/>
            <w:bottom w:val="none" w:sz="0" w:space="0" w:color="auto"/>
            <w:right w:val="none" w:sz="0" w:space="0" w:color="auto"/>
          </w:divBdr>
        </w:div>
        <w:div w:id="766582763">
          <w:marLeft w:val="480"/>
          <w:marRight w:val="0"/>
          <w:marTop w:val="0"/>
          <w:marBottom w:val="0"/>
          <w:divBdr>
            <w:top w:val="none" w:sz="0" w:space="0" w:color="auto"/>
            <w:left w:val="none" w:sz="0" w:space="0" w:color="auto"/>
            <w:bottom w:val="none" w:sz="0" w:space="0" w:color="auto"/>
            <w:right w:val="none" w:sz="0" w:space="0" w:color="auto"/>
          </w:divBdr>
        </w:div>
        <w:div w:id="827749860">
          <w:marLeft w:val="480"/>
          <w:marRight w:val="0"/>
          <w:marTop w:val="0"/>
          <w:marBottom w:val="0"/>
          <w:divBdr>
            <w:top w:val="none" w:sz="0" w:space="0" w:color="auto"/>
            <w:left w:val="none" w:sz="0" w:space="0" w:color="auto"/>
            <w:bottom w:val="none" w:sz="0" w:space="0" w:color="auto"/>
            <w:right w:val="none" w:sz="0" w:space="0" w:color="auto"/>
          </w:divBdr>
        </w:div>
        <w:div w:id="865604067">
          <w:marLeft w:val="480"/>
          <w:marRight w:val="0"/>
          <w:marTop w:val="0"/>
          <w:marBottom w:val="0"/>
          <w:divBdr>
            <w:top w:val="none" w:sz="0" w:space="0" w:color="auto"/>
            <w:left w:val="none" w:sz="0" w:space="0" w:color="auto"/>
            <w:bottom w:val="none" w:sz="0" w:space="0" w:color="auto"/>
            <w:right w:val="none" w:sz="0" w:space="0" w:color="auto"/>
          </w:divBdr>
        </w:div>
        <w:div w:id="877084254">
          <w:marLeft w:val="480"/>
          <w:marRight w:val="0"/>
          <w:marTop w:val="0"/>
          <w:marBottom w:val="0"/>
          <w:divBdr>
            <w:top w:val="none" w:sz="0" w:space="0" w:color="auto"/>
            <w:left w:val="none" w:sz="0" w:space="0" w:color="auto"/>
            <w:bottom w:val="none" w:sz="0" w:space="0" w:color="auto"/>
            <w:right w:val="none" w:sz="0" w:space="0" w:color="auto"/>
          </w:divBdr>
        </w:div>
        <w:div w:id="903445917">
          <w:marLeft w:val="480"/>
          <w:marRight w:val="0"/>
          <w:marTop w:val="0"/>
          <w:marBottom w:val="0"/>
          <w:divBdr>
            <w:top w:val="none" w:sz="0" w:space="0" w:color="auto"/>
            <w:left w:val="none" w:sz="0" w:space="0" w:color="auto"/>
            <w:bottom w:val="none" w:sz="0" w:space="0" w:color="auto"/>
            <w:right w:val="none" w:sz="0" w:space="0" w:color="auto"/>
          </w:divBdr>
        </w:div>
        <w:div w:id="946160902">
          <w:marLeft w:val="480"/>
          <w:marRight w:val="0"/>
          <w:marTop w:val="0"/>
          <w:marBottom w:val="0"/>
          <w:divBdr>
            <w:top w:val="none" w:sz="0" w:space="0" w:color="auto"/>
            <w:left w:val="none" w:sz="0" w:space="0" w:color="auto"/>
            <w:bottom w:val="none" w:sz="0" w:space="0" w:color="auto"/>
            <w:right w:val="none" w:sz="0" w:space="0" w:color="auto"/>
          </w:divBdr>
        </w:div>
        <w:div w:id="984430039">
          <w:marLeft w:val="480"/>
          <w:marRight w:val="0"/>
          <w:marTop w:val="0"/>
          <w:marBottom w:val="0"/>
          <w:divBdr>
            <w:top w:val="none" w:sz="0" w:space="0" w:color="auto"/>
            <w:left w:val="none" w:sz="0" w:space="0" w:color="auto"/>
            <w:bottom w:val="none" w:sz="0" w:space="0" w:color="auto"/>
            <w:right w:val="none" w:sz="0" w:space="0" w:color="auto"/>
          </w:divBdr>
        </w:div>
        <w:div w:id="1010789842">
          <w:marLeft w:val="480"/>
          <w:marRight w:val="0"/>
          <w:marTop w:val="0"/>
          <w:marBottom w:val="0"/>
          <w:divBdr>
            <w:top w:val="none" w:sz="0" w:space="0" w:color="auto"/>
            <w:left w:val="none" w:sz="0" w:space="0" w:color="auto"/>
            <w:bottom w:val="none" w:sz="0" w:space="0" w:color="auto"/>
            <w:right w:val="none" w:sz="0" w:space="0" w:color="auto"/>
          </w:divBdr>
        </w:div>
        <w:div w:id="1071998615">
          <w:marLeft w:val="480"/>
          <w:marRight w:val="0"/>
          <w:marTop w:val="0"/>
          <w:marBottom w:val="0"/>
          <w:divBdr>
            <w:top w:val="none" w:sz="0" w:space="0" w:color="auto"/>
            <w:left w:val="none" w:sz="0" w:space="0" w:color="auto"/>
            <w:bottom w:val="none" w:sz="0" w:space="0" w:color="auto"/>
            <w:right w:val="none" w:sz="0" w:space="0" w:color="auto"/>
          </w:divBdr>
        </w:div>
        <w:div w:id="1093284772">
          <w:marLeft w:val="480"/>
          <w:marRight w:val="0"/>
          <w:marTop w:val="0"/>
          <w:marBottom w:val="0"/>
          <w:divBdr>
            <w:top w:val="none" w:sz="0" w:space="0" w:color="auto"/>
            <w:left w:val="none" w:sz="0" w:space="0" w:color="auto"/>
            <w:bottom w:val="none" w:sz="0" w:space="0" w:color="auto"/>
            <w:right w:val="none" w:sz="0" w:space="0" w:color="auto"/>
          </w:divBdr>
        </w:div>
        <w:div w:id="1096056628">
          <w:marLeft w:val="480"/>
          <w:marRight w:val="0"/>
          <w:marTop w:val="0"/>
          <w:marBottom w:val="0"/>
          <w:divBdr>
            <w:top w:val="none" w:sz="0" w:space="0" w:color="auto"/>
            <w:left w:val="none" w:sz="0" w:space="0" w:color="auto"/>
            <w:bottom w:val="none" w:sz="0" w:space="0" w:color="auto"/>
            <w:right w:val="none" w:sz="0" w:space="0" w:color="auto"/>
          </w:divBdr>
        </w:div>
        <w:div w:id="1138911009">
          <w:marLeft w:val="480"/>
          <w:marRight w:val="0"/>
          <w:marTop w:val="0"/>
          <w:marBottom w:val="0"/>
          <w:divBdr>
            <w:top w:val="none" w:sz="0" w:space="0" w:color="auto"/>
            <w:left w:val="none" w:sz="0" w:space="0" w:color="auto"/>
            <w:bottom w:val="none" w:sz="0" w:space="0" w:color="auto"/>
            <w:right w:val="none" w:sz="0" w:space="0" w:color="auto"/>
          </w:divBdr>
        </w:div>
        <w:div w:id="1157456288">
          <w:marLeft w:val="480"/>
          <w:marRight w:val="0"/>
          <w:marTop w:val="0"/>
          <w:marBottom w:val="0"/>
          <w:divBdr>
            <w:top w:val="none" w:sz="0" w:space="0" w:color="auto"/>
            <w:left w:val="none" w:sz="0" w:space="0" w:color="auto"/>
            <w:bottom w:val="none" w:sz="0" w:space="0" w:color="auto"/>
            <w:right w:val="none" w:sz="0" w:space="0" w:color="auto"/>
          </w:divBdr>
        </w:div>
        <w:div w:id="1161390657">
          <w:marLeft w:val="480"/>
          <w:marRight w:val="0"/>
          <w:marTop w:val="0"/>
          <w:marBottom w:val="0"/>
          <w:divBdr>
            <w:top w:val="none" w:sz="0" w:space="0" w:color="auto"/>
            <w:left w:val="none" w:sz="0" w:space="0" w:color="auto"/>
            <w:bottom w:val="none" w:sz="0" w:space="0" w:color="auto"/>
            <w:right w:val="none" w:sz="0" w:space="0" w:color="auto"/>
          </w:divBdr>
        </w:div>
        <w:div w:id="1182816341">
          <w:marLeft w:val="480"/>
          <w:marRight w:val="0"/>
          <w:marTop w:val="0"/>
          <w:marBottom w:val="0"/>
          <w:divBdr>
            <w:top w:val="none" w:sz="0" w:space="0" w:color="auto"/>
            <w:left w:val="none" w:sz="0" w:space="0" w:color="auto"/>
            <w:bottom w:val="none" w:sz="0" w:space="0" w:color="auto"/>
            <w:right w:val="none" w:sz="0" w:space="0" w:color="auto"/>
          </w:divBdr>
        </w:div>
        <w:div w:id="1195775662">
          <w:marLeft w:val="480"/>
          <w:marRight w:val="0"/>
          <w:marTop w:val="0"/>
          <w:marBottom w:val="0"/>
          <w:divBdr>
            <w:top w:val="none" w:sz="0" w:space="0" w:color="auto"/>
            <w:left w:val="none" w:sz="0" w:space="0" w:color="auto"/>
            <w:bottom w:val="none" w:sz="0" w:space="0" w:color="auto"/>
            <w:right w:val="none" w:sz="0" w:space="0" w:color="auto"/>
          </w:divBdr>
        </w:div>
        <w:div w:id="1239746656">
          <w:marLeft w:val="480"/>
          <w:marRight w:val="0"/>
          <w:marTop w:val="0"/>
          <w:marBottom w:val="0"/>
          <w:divBdr>
            <w:top w:val="none" w:sz="0" w:space="0" w:color="auto"/>
            <w:left w:val="none" w:sz="0" w:space="0" w:color="auto"/>
            <w:bottom w:val="none" w:sz="0" w:space="0" w:color="auto"/>
            <w:right w:val="none" w:sz="0" w:space="0" w:color="auto"/>
          </w:divBdr>
        </w:div>
        <w:div w:id="1246722437">
          <w:marLeft w:val="480"/>
          <w:marRight w:val="0"/>
          <w:marTop w:val="0"/>
          <w:marBottom w:val="0"/>
          <w:divBdr>
            <w:top w:val="none" w:sz="0" w:space="0" w:color="auto"/>
            <w:left w:val="none" w:sz="0" w:space="0" w:color="auto"/>
            <w:bottom w:val="none" w:sz="0" w:space="0" w:color="auto"/>
            <w:right w:val="none" w:sz="0" w:space="0" w:color="auto"/>
          </w:divBdr>
        </w:div>
        <w:div w:id="1248996920">
          <w:marLeft w:val="480"/>
          <w:marRight w:val="0"/>
          <w:marTop w:val="0"/>
          <w:marBottom w:val="0"/>
          <w:divBdr>
            <w:top w:val="none" w:sz="0" w:space="0" w:color="auto"/>
            <w:left w:val="none" w:sz="0" w:space="0" w:color="auto"/>
            <w:bottom w:val="none" w:sz="0" w:space="0" w:color="auto"/>
            <w:right w:val="none" w:sz="0" w:space="0" w:color="auto"/>
          </w:divBdr>
        </w:div>
        <w:div w:id="1305895361">
          <w:marLeft w:val="480"/>
          <w:marRight w:val="0"/>
          <w:marTop w:val="0"/>
          <w:marBottom w:val="0"/>
          <w:divBdr>
            <w:top w:val="none" w:sz="0" w:space="0" w:color="auto"/>
            <w:left w:val="none" w:sz="0" w:space="0" w:color="auto"/>
            <w:bottom w:val="none" w:sz="0" w:space="0" w:color="auto"/>
            <w:right w:val="none" w:sz="0" w:space="0" w:color="auto"/>
          </w:divBdr>
        </w:div>
        <w:div w:id="1337732754">
          <w:marLeft w:val="480"/>
          <w:marRight w:val="0"/>
          <w:marTop w:val="0"/>
          <w:marBottom w:val="0"/>
          <w:divBdr>
            <w:top w:val="none" w:sz="0" w:space="0" w:color="auto"/>
            <w:left w:val="none" w:sz="0" w:space="0" w:color="auto"/>
            <w:bottom w:val="none" w:sz="0" w:space="0" w:color="auto"/>
            <w:right w:val="none" w:sz="0" w:space="0" w:color="auto"/>
          </w:divBdr>
        </w:div>
        <w:div w:id="1376468558">
          <w:marLeft w:val="480"/>
          <w:marRight w:val="0"/>
          <w:marTop w:val="0"/>
          <w:marBottom w:val="0"/>
          <w:divBdr>
            <w:top w:val="none" w:sz="0" w:space="0" w:color="auto"/>
            <w:left w:val="none" w:sz="0" w:space="0" w:color="auto"/>
            <w:bottom w:val="none" w:sz="0" w:space="0" w:color="auto"/>
            <w:right w:val="none" w:sz="0" w:space="0" w:color="auto"/>
          </w:divBdr>
        </w:div>
        <w:div w:id="1384981817">
          <w:marLeft w:val="480"/>
          <w:marRight w:val="0"/>
          <w:marTop w:val="0"/>
          <w:marBottom w:val="0"/>
          <w:divBdr>
            <w:top w:val="none" w:sz="0" w:space="0" w:color="auto"/>
            <w:left w:val="none" w:sz="0" w:space="0" w:color="auto"/>
            <w:bottom w:val="none" w:sz="0" w:space="0" w:color="auto"/>
            <w:right w:val="none" w:sz="0" w:space="0" w:color="auto"/>
          </w:divBdr>
        </w:div>
        <w:div w:id="1469057593">
          <w:marLeft w:val="480"/>
          <w:marRight w:val="0"/>
          <w:marTop w:val="0"/>
          <w:marBottom w:val="0"/>
          <w:divBdr>
            <w:top w:val="none" w:sz="0" w:space="0" w:color="auto"/>
            <w:left w:val="none" w:sz="0" w:space="0" w:color="auto"/>
            <w:bottom w:val="none" w:sz="0" w:space="0" w:color="auto"/>
            <w:right w:val="none" w:sz="0" w:space="0" w:color="auto"/>
          </w:divBdr>
        </w:div>
        <w:div w:id="1469082210">
          <w:marLeft w:val="480"/>
          <w:marRight w:val="0"/>
          <w:marTop w:val="0"/>
          <w:marBottom w:val="0"/>
          <w:divBdr>
            <w:top w:val="none" w:sz="0" w:space="0" w:color="auto"/>
            <w:left w:val="none" w:sz="0" w:space="0" w:color="auto"/>
            <w:bottom w:val="none" w:sz="0" w:space="0" w:color="auto"/>
            <w:right w:val="none" w:sz="0" w:space="0" w:color="auto"/>
          </w:divBdr>
        </w:div>
        <w:div w:id="1520659887">
          <w:marLeft w:val="480"/>
          <w:marRight w:val="0"/>
          <w:marTop w:val="0"/>
          <w:marBottom w:val="0"/>
          <w:divBdr>
            <w:top w:val="none" w:sz="0" w:space="0" w:color="auto"/>
            <w:left w:val="none" w:sz="0" w:space="0" w:color="auto"/>
            <w:bottom w:val="none" w:sz="0" w:space="0" w:color="auto"/>
            <w:right w:val="none" w:sz="0" w:space="0" w:color="auto"/>
          </w:divBdr>
        </w:div>
        <w:div w:id="1534419700">
          <w:marLeft w:val="480"/>
          <w:marRight w:val="0"/>
          <w:marTop w:val="0"/>
          <w:marBottom w:val="0"/>
          <w:divBdr>
            <w:top w:val="none" w:sz="0" w:space="0" w:color="auto"/>
            <w:left w:val="none" w:sz="0" w:space="0" w:color="auto"/>
            <w:bottom w:val="none" w:sz="0" w:space="0" w:color="auto"/>
            <w:right w:val="none" w:sz="0" w:space="0" w:color="auto"/>
          </w:divBdr>
        </w:div>
        <w:div w:id="1647851731">
          <w:marLeft w:val="480"/>
          <w:marRight w:val="0"/>
          <w:marTop w:val="0"/>
          <w:marBottom w:val="0"/>
          <w:divBdr>
            <w:top w:val="none" w:sz="0" w:space="0" w:color="auto"/>
            <w:left w:val="none" w:sz="0" w:space="0" w:color="auto"/>
            <w:bottom w:val="none" w:sz="0" w:space="0" w:color="auto"/>
            <w:right w:val="none" w:sz="0" w:space="0" w:color="auto"/>
          </w:divBdr>
        </w:div>
        <w:div w:id="1658072389">
          <w:marLeft w:val="480"/>
          <w:marRight w:val="0"/>
          <w:marTop w:val="0"/>
          <w:marBottom w:val="0"/>
          <w:divBdr>
            <w:top w:val="none" w:sz="0" w:space="0" w:color="auto"/>
            <w:left w:val="none" w:sz="0" w:space="0" w:color="auto"/>
            <w:bottom w:val="none" w:sz="0" w:space="0" w:color="auto"/>
            <w:right w:val="none" w:sz="0" w:space="0" w:color="auto"/>
          </w:divBdr>
        </w:div>
        <w:div w:id="1777751623">
          <w:marLeft w:val="480"/>
          <w:marRight w:val="0"/>
          <w:marTop w:val="0"/>
          <w:marBottom w:val="0"/>
          <w:divBdr>
            <w:top w:val="none" w:sz="0" w:space="0" w:color="auto"/>
            <w:left w:val="none" w:sz="0" w:space="0" w:color="auto"/>
            <w:bottom w:val="none" w:sz="0" w:space="0" w:color="auto"/>
            <w:right w:val="none" w:sz="0" w:space="0" w:color="auto"/>
          </w:divBdr>
        </w:div>
        <w:div w:id="1802992216">
          <w:marLeft w:val="480"/>
          <w:marRight w:val="0"/>
          <w:marTop w:val="0"/>
          <w:marBottom w:val="0"/>
          <w:divBdr>
            <w:top w:val="none" w:sz="0" w:space="0" w:color="auto"/>
            <w:left w:val="none" w:sz="0" w:space="0" w:color="auto"/>
            <w:bottom w:val="none" w:sz="0" w:space="0" w:color="auto"/>
            <w:right w:val="none" w:sz="0" w:space="0" w:color="auto"/>
          </w:divBdr>
        </w:div>
      </w:divsChild>
    </w:div>
    <w:div w:id="1552691650">
      <w:marLeft w:val="480"/>
      <w:marRight w:val="0"/>
      <w:marTop w:val="0"/>
      <w:marBottom w:val="0"/>
      <w:divBdr>
        <w:top w:val="none" w:sz="0" w:space="0" w:color="auto"/>
        <w:left w:val="none" w:sz="0" w:space="0" w:color="auto"/>
        <w:bottom w:val="none" w:sz="0" w:space="0" w:color="auto"/>
        <w:right w:val="none" w:sz="0" w:space="0" w:color="auto"/>
      </w:divBdr>
    </w:div>
    <w:div w:id="1552767632">
      <w:marLeft w:val="480"/>
      <w:marRight w:val="0"/>
      <w:marTop w:val="0"/>
      <w:marBottom w:val="0"/>
      <w:divBdr>
        <w:top w:val="none" w:sz="0" w:space="0" w:color="auto"/>
        <w:left w:val="none" w:sz="0" w:space="0" w:color="auto"/>
        <w:bottom w:val="none" w:sz="0" w:space="0" w:color="auto"/>
        <w:right w:val="none" w:sz="0" w:space="0" w:color="auto"/>
      </w:divBdr>
    </w:div>
    <w:div w:id="1552840988">
      <w:marLeft w:val="480"/>
      <w:marRight w:val="0"/>
      <w:marTop w:val="0"/>
      <w:marBottom w:val="0"/>
      <w:divBdr>
        <w:top w:val="none" w:sz="0" w:space="0" w:color="auto"/>
        <w:left w:val="none" w:sz="0" w:space="0" w:color="auto"/>
        <w:bottom w:val="none" w:sz="0" w:space="0" w:color="auto"/>
        <w:right w:val="none" w:sz="0" w:space="0" w:color="auto"/>
      </w:divBdr>
    </w:div>
    <w:div w:id="1552885221">
      <w:marLeft w:val="480"/>
      <w:marRight w:val="0"/>
      <w:marTop w:val="0"/>
      <w:marBottom w:val="0"/>
      <w:divBdr>
        <w:top w:val="none" w:sz="0" w:space="0" w:color="auto"/>
        <w:left w:val="none" w:sz="0" w:space="0" w:color="auto"/>
        <w:bottom w:val="none" w:sz="0" w:space="0" w:color="auto"/>
        <w:right w:val="none" w:sz="0" w:space="0" w:color="auto"/>
      </w:divBdr>
    </w:div>
    <w:div w:id="1553034805">
      <w:marLeft w:val="480"/>
      <w:marRight w:val="0"/>
      <w:marTop w:val="0"/>
      <w:marBottom w:val="0"/>
      <w:divBdr>
        <w:top w:val="none" w:sz="0" w:space="0" w:color="auto"/>
        <w:left w:val="none" w:sz="0" w:space="0" w:color="auto"/>
        <w:bottom w:val="none" w:sz="0" w:space="0" w:color="auto"/>
        <w:right w:val="none" w:sz="0" w:space="0" w:color="auto"/>
      </w:divBdr>
    </w:div>
    <w:div w:id="1553036349">
      <w:marLeft w:val="480"/>
      <w:marRight w:val="0"/>
      <w:marTop w:val="0"/>
      <w:marBottom w:val="0"/>
      <w:divBdr>
        <w:top w:val="none" w:sz="0" w:space="0" w:color="auto"/>
        <w:left w:val="none" w:sz="0" w:space="0" w:color="auto"/>
        <w:bottom w:val="none" w:sz="0" w:space="0" w:color="auto"/>
        <w:right w:val="none" w:sz="0" w:space="0" w:color="auto"/>
      </w:divBdr>
    </w:div>
    <w:div w:id="1553080606">
      <w:marLeft w:val="480"/>
      <w:marRight w:val="0"/>
      <w:marTop w:val="0"/>
      <w:marBottom w:val="0"/>
      <w:divBdr>
        <w:top w:val="none" w:sz="0" w:space="0" w:color="auto"/>
        <w:left w:val="none" w:sz="0" w:space="0" w:color="auto"/>
        <w:bottom w:val="none" w:sz="0" w:space="0" w:color="auto"/>
        <w:right w:val="none" w:sz="0" w:space="0" w:color="auto"/>
      </w:divBdr>
    </w:div>
    <w:div w:id="1553151148">
      <w:marLeft w:val="480"/>
      <w:marRight w:val="0"/>
      <w:marTop w:val="0"/>
      <w:marBottom w:val="0"/>
      <w:divBdr>
        <w:top w:val="none" w:sz="0" w:space="0" w:color="auto"/>
        <w:left w:val="none" w:sz="0" w:space="0" w:color="auto"/>
        <w:bottom w:val="none" w:sz="0" w:space="0" w:color="auto"/>
        <w:right w:val="none" w:sz="0" w:space="0" w:color="auto"/>
      </w:divBdr>
    </w:div>
    <w:div w:id="1553223881">
      <w:marLeft w:val="480"/>
      <w:marRight w:val="0"/>
      <w:marTop w:val="0"/>
      <w:marBottom w:val="0"/>
      <w:divBdr>
        <w:top w:val="none" w:sz="0" w:space="0" w:color="auto"/>
        <w:left w:val="none" w:sz="0" w:space="0" w:color="auto"/>
        <w:bottom w:val="none" w:sz="0" w:space="0" w:color="auto"/>
        <w:right w:val="none" w:sz="0" w:space="0" w:color="auto"/>
      </w:divBdr>
    </w:div>
    <w:div w:id="1553233337">
      <w:marLeft w:val="480"/>
      <w:marRight w:val="0"/>
      <w:marTop w:val="0"/>
      <w:marBottom w:val="0"/>
      <w:divBdr>
        <w:top w:val="none" w:sz="0" w:space="0" w:color="auto"/>
        <w:left w:val="none" w:sz="0" w:space="0" w:color="auto"/>
        <w:bottom w:val="none" w:sz="0" w:space="0" w:color="auto"/>
        <w:right w:val="none" w:sz="0" w:space="0" w:color="auto"/>
      </w:divBdr>
    </w:div>
    <w:div w:id="1553467085">
      <w:marLeft w:val="480"/>
      <w:marRight w:val="0"/>
      <w:marTop w:val="0"/>
      <w:marBottom w:val="0"/>
      <w:divBdr>
        <w:top w:val="none" w:sz="0" w:space="0" w:color="auto"/>
        <w:left w:val="none" w:sz="0" w:space="0" w:color="auto"/>
        <w:bottom w:val="none" w:sz="0" w:space="0" w:color="auto"/>
        <w:right w:val="none" w:sz="0" w:space="0" w:color="auto"/>
      </w:divBdr>
    </w:div>
    <w:div w:id="1553611359">
      <w:marLeft w:val="480"/>
      <w:marRight w:val="0"/>
      <w:marTop w:val="0"/>
      <w:marBottom w:val="0"/>
      <w:divBdr>
        <w:top w:val="none" w:sz="0" w:space="0" w:color="auto"/>
        <w:left w:val="none" w:sz="0" w:space="0" w:color="auto"/>
        <w:bottom w:val="none" w:sz="0" w:space="0" w:color="auto"/>
        <w:right w:val="none" w:sz="0" w:space="0" w:color="auto"/>
      </w:divBdr>
    </w:div>
    <w:div w:id="1553687907">
      <w:marLeft w:val="480"/>
      <w:marRight w:val="0"/>
      <w:marTop w:val="0"/>
      <w:marBottom w:val="0"/>
      <w:divBdr>
        <w:top w:val="none" w:sz="0" w:space="0" w:color="auto"/>
        <w:left w:val="none" w:sz="0" w:space="0" w:color="auto"/>
        <w:bottom w:val="none" w:sz="0" w:space="0" w:color="auto"/>
        <w:right w:val="none" w:sz="0" w:space="0" w:color="auto"/>
      </w:divBdr>
    </w:div>
    <w:div w:id="1554195713">
      <w:marLeft w:val="480"/>
      <w:marRight w:val="0"/>
      <w:marTop w:val="0"/>
      <w:marBottom w:val="0"/>
      <w:divBdr>
        <w:top w:val="none" w:sz="0" w:space="0" w:color="auto"/>
        <w:left w:val="none" w:sz="0" w:space="0" w:color="auto"/>
        <w:bottom w:val="none" w:sz="0" w:space="0" w:color="auto"/>
        <w:right w:val="none" w:sz="0" w:space="0" w:color="auto"/>
      </w:divBdr>
    </w:div>
    <w:div w:id="1554275335">
      <w:marLeft w:val="480"/>
      <w:marRight w:val="0"/>
      <w:marTop w:val="0"/>
      <w:marBottom w:val="0"/>
      <w:divBdr>
        <w:top w:val="none" w:sz="0" w:space="0" w:color="auto"/>
        <w:left w:val="none" w:sz="0" w:space="0" w:color="auto"/>
        <w:bottom w:val="none" w:sz="0" w:space="0" w:color="auto"/>
        <w:right w:val="none" w:sz="0" w:space="0" w:color="auto"/>
      </w:divBdr>
    </w:div>
    <w:div w:id="1554383944">
      <w:marLeft w:val="480"/>
      <w:marRight w:val="0"/>
      <w:marTop w:val="0"/>
      <w:marBottom w:val="0"/>
      <w:divBdr>
        <w:top w:val="none" w:sz="0" w:space="0" w:color="auto"/>
        <w:left w:val="none" w:sz="0" w:space="0" w:color="auto"/>
        <w:bottom w:val="none" w:sz="0" w:space="0" w:color="auto"/>
        <w:right w:val="none" w:sz="0" w:space="0" w:color="auto"/>
      </w:divBdr>
    </w:div>
    <w:div w:id="1554465016">
      <w:bodyDiv w:val="1"/>
      <w:marLeft w:val="0"/>
      <w:marRight w:val="0"/>
      <w:marTop w:val="0"/>
      <w:marBottom w:val="0"/>
      <w:divBdr>
        <w:top w:val="none" w:sz="0" w:space="0" w:color="auto"/>
        <w:left w:val="none" w:sz="0" w:space="0" w:color="auto"/>
        <w:bottom w:val="none" w:sz="0" w:space="0" w:color="auto"/>
        <w:right w:val="none" w:sz="0" w:space="0" w:color="auto"/>
      </w:divBdr>
    </w:div>
    <w:div w:id="1554467687">
      <w:marLeft w:val="480"/>
      <w:marRight w:val="0"/>
      <w:marTop w:val="0"/>
      <w:marBottom w:val="0"/>
      <w:divBdr>
        <w:top w:val="none" w:sz="0" w:space="0" w:color="auto"/>
        <w:left w:val="none" w:sz="0" w:space="0" w:color="auto"/>
        <w:bottom w:val="none" w:sz="0" w:space="0" w:color="auto"/>
        <w:right w:val="none" w:sz="0" w:space="0" w:color="auto"/>
      </w:divBdr>
    </w:div>
    <w:div w:id="1554534884">
      <w:marLeft w:val="480"/>
      <w:marRight w:val="0"/>
      <w:marTop w:val="0"/>
      <w:marBottom w:val="0"/>
      <w:divBdr>
        <w:top w:val="none" w:sz="0" w:space="0" w:color="auto"/>
        <w:left w:val="none" w:sz="0" w:space="0" w:color="auto"/>
        <w:bottom w:val="none" w:sz="0" w:space="0" w:color="auto"/>
        <w:right w:val="none" w:sz="0" w:space="0" w:color="auto"/>
      </w:divBdr>
    </w:div>
    <w:div w:id="1554540440">
      <w:marLeft w:val="480"/>
      <w:marRight w:val="0"/>
      <w:marTop w:val="0"/>
      <w:marBottom w:val="0"/>
      <w:divBdr>
        <w:top w:val="none" w:sz="0" w:space="0" w:color="auto"/>
        <w:left w:val="none" w:sz="0" w:space="0" w:color="auto"/>
        <w:bottom w:val="none" w:sz="0" w:space="0" w:color="auto"/>
        <w:right w:val="none" w:sz="0" w:space="0" w:color="auto"/>
      </w:divBdr>
    </w:div>
    <w:div w:id="1554653837">
      <w:marLeft w:val="480"/>
      <w:marRight w:val="0"/>
      <w:marTop w:val="0"/>
      <w:marBottom w:val="0"/>
      <w:divBdr>
        <w:top w:val="none" w:sz="0" w:space="0" w:color="auto"/>
        <w:left w:val="none" w:sz="0" w:space="0" w:color="auto"/>
        <w:bottom w:val="none" w:sz="0" w:space="0" w:color="auto"/>
        <w:right w:val="none" w:sz="0" w:space="0" w:color="auto"/>
      </w:divBdr>
    </w:div>
    <w:div w:id="1554737238">
      <w:bodyDiv w:val="1"/>
      <w:marLeft w:val="0"/>
      <w:marRight w:val="0"/>
      <w:marTop w:val="0"/>
      <w:marBottom w:val="0"/>
      <w:divBdr>
        <w:top w:val="none" w:sz="0" w:space="0" w:color="auto"/>
        <w:left w:val="none" w:sz="0" w:space="0" w:color="auto"/>
        <w:bottom w:val="none" w:sz="0" w:space="0" w:color="auto"/>
        <w:right w:val="none" w:sz="0" w:space="0" w:color="auto"/>
      </w:divBdr>
    </w:div>
    <w:div w:id="1554778481">
      <w:marLeft w:val="480"/>
      <w:marRight w:val="0"/>
      <w:marTop w:val="0"/>
      <w:marBottom w:val="0"/>
      <w:divBdr>
        <w:top w:val="none" w:sz="0" w:space="0" w:color="auto"/>
        <w:left w:val="none" w:sz="0" w:space="0" w:color="auto"/>
        <w:bottom w:val="none" w:sz="0" w:space="0" w:color="auto"/>
        <w:right w:val="none" w:sz="0" w:space="0" w:color="auto"/>
      </w:divBdr>
    </w:div>
    <w:div w:id="1554848909">
      <w:marLeft w:val="480"/>
      <w:marRight w:val="0"/>
      <w:marTop w:val="0"/>
      <w:marBottom w:val="0"/>
      <w:divBdr>
        <w:top w:val="none" w:sz="0" w:space="0" w:color="auto"/>
        <w:left w:val="none" w:sz="0" w:space="0" w:color="auto"/>
        <w:bottom w:val="none" w:sz="0" w:space="0" w:color="auto"/>
        <w:right w:val="none" w:sz="0" w:space="0" w:color="auto"/>
      </w:divBdr>
    </w:div>
    <w:div w:id="1554927146">
      <w:marLeft w:val="480"/>
      <w:marRight w:val="0"/>
      <w:marTop w:val="0"/>
      <w:marBottom w:val="0"/>
      <w:divBdr>
        <w:top w:val="none" w:sz="0" w:space="0" w:color="auto"/>
        <w:left w:val="none" w:sz="0" w:space="0" w:color="auto"/>
        <w:bottom w:val="none" w:sz="0" w:space="0" w:color="auto"/>
        <w:right w:val="none" w:sz="0" w:space="0" w:color="auto"/>
      </w:divBdr>
    </w:div>
    <w:div w:id="1555003102">
      <w:marLeft w:val="480"/>
      <w:marRight w:val="0"/>
      <w:marTop w:val="0"/>
      <w:marBottom w:val="0"/>
      <w:divBdr>
        <w:top w:val="none" w:sz="0" w:space="0" w:color="auto"/>
        <w:left w:val="none" w:sz="0" w:space="0" w:color="auto"/>
        <w:bottom w:val="none" w:sz="0" w:space="0" w:color="auto"/>
        <w:right w:val="none" w:sz="0" w:space="0" w:color="auto"/>
      </w:divBdr>
    </w:div>
    <w:div w:id="1555004587">
      <w:marLeft w:val="480"/>
      <w:marRight w:val="0"/>
      <w:marTop w:val="0"/>
      <w:marBottom w:val="0"/>
      <w:divBdr>
        <w:top w:val="none" w:sz="0" w:space="0" w:color="auto"/>
        <w:left w:val="none" w:sz="0" w:space="0" w:color="auto"/>
        <w:bottom w:val="none" w:sz="0" w:space="0" w:color="auto"/>
        <w:right w:val="none" w:sz="0" w:space="0" w:color="auto"/>
      </w:divBdr>
    </w:div>
    <w:div w:id="1555004657">
      <w:marLeft w:val="480"/>
      <w:marRight w:val="0"/>
      <w:marTop w:val="0"/>
      <w:marBottom w:val="0"/>
      <w:divBdr>
        <w:top w:val="none" w:sz="0" w:space="0" w:color="auto"/>
        <w:left w:val="none" w:sz="0" w:space="0" w:color="auto"/>
        <w:bottom w:val="none" w:sz="0" w:space="0" w:color="auto"/>
        <w:right w:val="none" w:sz="0" w:space="0" w:color="auto"/>
      </w:divBdr>
    </w:div>
    <w:div w:id="1555005151">
      <w:marLeft w:val="480"/>
      <w:marRight w:val="0"/>
      <w:marTop w:val="0"/>
      <w:marBottom w:val="0"/>
      <w:divBdr>
        <w:top w:val="none" w:sz="0" w:space="0" w:color="auto"/>
        <w:left w:val="none" w:sz="0" w:space="0" w:color="auto"/>
        <w:bottom w:val="none" w:sz="0" w:space="0" w:color="auto"/>
        <w:right w:val="none" w:sz="0" w:space="0" w:color="auto"/>
      </w:divBdr>
    </w:div>
    <w:div w:id="1555045312">
      <w:marLeft w:val="480"/>
      <w:marRight w:val="0"/>
      <w:marTop w:val="0"/>
      <w:marBottom w:val="0"/>
      <w:divBdr>
        <w:top w:val="none" w:sz="0" w:space="0" w:color="auto"/>
        <w:left w:val="none" w:sz="0" w:space="0" w:color="auto"/>
        <w:bottom w:val="none" w:sz="0" w:space="0" w:color="auto"/>
        <w:right w:val="none" w:sz="0" w:space="0" w:color="auto"/>
      </w:divBdr>
    </w:div>
    <w:div w:id="1555657177">
      <w:bodyDiv w:val="1"/>
      <w:marLeft w:val="0"/>
      <w:marRight w:val="0"/>
      <w:marTop w:val="0"/>
      <w:marBottom w:val="0"/>
      <w:divBdr>
        <w:top w:val="none" w:sz="0" w:space="0" w:color="auto"/>
        <w:left w:val="none" w:sz="0" w:space="0" w:color="auto"/>
        <w:bottom w:val="none" w:sz="0" w:space="0" w:color="auto"/>
        <w:right w:val="none" w:sz="0" w:space="0" w:color="auto"/>
      </w:divBdr>
      <w:divsChild>
        <w:div w:id="4789901">
          <w:marLeft w:val="480"/>
          <w:marRight w:val="0"/>
          <w:marTop w:val="0"/>
          <w:marBottom w:val="0"/>
          <w:divBdr>
            <w:top w:val="none" w:sz="0" w:space="0" w:color="auto"/>
            <w:left w:val="none" w:sz="0" w:space="0" w:color="auto"/>
            <w:bottom w:val="none" w:sz="0" w:space="0" w:color="auto"/>
            <w:right w:val="none" w:sz="0" w:space="0" w:color="auto"/>
          </w:divBdr>
        </w:div>
        <w:div w:id="55133568">
          <w:marLeft w:val="480"/>
          <w:marRight w:val="0"/>
          <w:marTop w:val="0"/>
          <w:marBottom w:val="0"/>
          <w:divBdr>
            <w:top w:val="none" w:sz="0" w:space="0" w:color="auto"/>
            <w:left w:val="none" w:sz="0" w:space="0" w:color="auto"/>
            <w:bottom w:val="none" w:sz="0" w:space="0" w:color="auto"/>
            <w:right w:val="none" w:sz="0" w:space="0" w:color="auto"/>
          </w:divBdr>
        </w:div>
        <w:div w:id="73479184">
          <w:marLeft w:val="480"/>
          <w:marRight w:val="0"/>
          <w:marTop w:val="0"/>
          <w:marBottom w:val="0"/>
          <w:divBdr>
            <w:top w:val="none" w:sz="0" w:space="0" w:color="auto"/>
            <w:left w:val="none" w:sz="0" w:space="0" w:color="auto"/>
            <w:bottom w:val="none" w:sz="0" w:space="0" w:color="auto"/>
            <w:right w:val="none" w:sz="0" w:space="0" w:color="auto"/>
          </w:divBdr>
        </w:div>
        <w:div w:id="155464219">
          <w:marLeft w:val="480"/>
          <w:marRight w:val="0"/>
          <w:marTop w:val="0"/>
          <w:marBottom w:val="0"/>
          <w:divBdr>
            <w:top w:val="none" w:sz="0" w:space="0" w:color="auto"/>
            <w:left w:val="none" w:sz="0" w:space="0" w:color="auto"/>
            <w:bottom w:val="none" w:sz="0" w:space="0" w:color="auto"/>
            <w:right w:val="none" w:sz="0" w:space="0" w:color="auto"/>
          </w:divBdr>
        </w:div>
        <w:div w:id="232467339">
          <w:marLeft w:val="480"/>
          <w:marRight w:val="0"/>
          <w:marTop w:val="0"/>
          <w:marBottom w:val="0"/>
          <w:divBdr>
            <w:top w:val="none" w:sz="0" w:space="0" w:color="auto"/>
            <w:left w:val="none" w:sz="0" w:space="0" w:color="auto"/>
            <w:bottom w:val="none" w:sz="0" w:space="0" w:color="auto"/>
            <w:right w:val="none" w:sz="0" w:space="0" w:color="auto"/>
          </w:divBdr>
        </w:div>
        <w:div w:id="255292947">
          <w:marLeft w:val="480"/>
          <w:marRight w:val="0"/>
          <w:marTop w:val="0"/>
          <w:marBottom w:val="0"/>
          <w:divBdr>
            <w:top w:val="none" w:sz="0" w:space="0" w:color="auto"/>
            <w:left w:val="none" w:sz="0" w:space="0" w:color="auto"/>
            <w:bottom w:val="none" w:sz="0" w:space="0" w:color="auto"/>
            <w:right w:val="none" w:sz="0" w:space="0" w:color="auto"/>
          </w:divBdr>
        </w:div>
        <w:div w:id="310213305">
          <w:marLeft w:val="480"/>
          <w:marRight w:val="0"/>
          <w:marTop w:val="0"/>
          <w:marBottom w:val="0"/>
          <w:divBdr>
            <w:top w:val="none" w:sz="0" w:space="0" w:color="auto"/>
            <w:left w:val="none" w:sz="0" w:space="0" w:color="auto"/>
            <w:bottom w:val="none" w:sz="0" w:space="0" w:color="auto"/>
            <w:right w:val="none" w:sz="0" w:space="0" w:color="auto"/>
          </w:divBdr>
        </w:div>
        <w:div w:id="355274900">
          <w:marLeft w:val="480"/>
          <w:marRight w:val="0"/>
          <w:marTop w:val="0"/>
          <w:marBottom w:val="0"/>
          <w:divBdr>
            <w:top w:val="none" w:sz="0" w:space="0" w:color="auto"/>
            <w:left w:val="none" w:sz="0" w:space="0" w:color="auto"/>
            <w:bottom w:val="none" w:sz="0" w:space="0" w:color="auto"/>
            <w:right w:val="none" w:sz="0" w:space="0" w:color="auto"/>
          </w:divBdr>
        </w:div>
        <w:div w:id="428700992">
          <w:marLeft w:val="480"/>
          <w:marRight w:val="0"/>
          <w:marTop w:val="0"/>
          <w:marBottom w:val="0"/>
          <w:divBdr>
            <w:top w:val="none" w:sz="0" w:space="0" w:color="auto"/>
            <w:left w:val="none" w:sz="0" w:space="0" w:color="auto"/>
            <w:bottom w:val="none" w:sz="0" w:space="0" w:color="auto"/>
            <w:right w:val="none" w:sz="0" w:space="0" w:color="auto"/>
          </w:divBdr>
        </w:div>
        <w:div w:id="432437985">
          <w:marLeft w:val="480"/>
          <w:marRight w:val="0"/>
          <w:marTop w:val="0"/>
          <w:marBottom w:val="0"/>
          <w:divBdr>
            <w:top w:val="none" w:sz="0" w:space="0" w:color="auto"/>
            <w:left w:val="none" w:sz="0" w:space="0" w:color="auto"/>
            <w:bottom w:val="none" w:sz="0" w:space="0" w:color="auto"/>
            <w:right w:val="none" w:sz="0" w:space="0" w:color="auto"/>
          </w:divBdr>
        </w:div>
        <w:div w:id="438835703">
          <w:marLeft w:val="480"/>
          <w:marRight w:val="0"/>
          <w:marTop w:val="0"/>
          <w:marBottom w:val="0"/>
          <w:divBdr>
            <w:top w:val="none" w:sz="0" w:space="0" w:color="auto"/>
            <w:left w:val="none" w:sz="0" w:space="0" w:color="auto"/>
            <w:bottom w:val="none" w:sz="0" w:space="0" w:color="auto"/>
            <w:right w:val="none" w:sz="0" w:space="0" w:color="auto"/>
          </w:divBdr>
        </w:div>
        <w:div w:id="525144523">
          <w:marLeft w:val="480"/>
          <w:marRight w:val="0"/>
          <w:marTop w:val="0"/>
          <w:marBottom w:val="0"/>
          <w:divBdr>
            <w:top w:val="none" w:sz="0" w:space="0" w:color="auto"/>
            <w:left w:val="none" w:sz="0" w:space="0" w:color="auto"/>
            <w:bottom w:val="none" w:sz="0" w:space="0" w:color="auto"/>
            <w:right w:val="none" w:sz="0" w:space="0" w:color="auto"/>
          </w:divBdr>
        </w:div>
        <w:div w:id="537085370">
          <w:marLeft w:val="480"/>
          <w:marRight w:val="0"/>
          <w:marTop w:val="0"/>
          <w:marBottom w:val="0"/>
          <w:divBdr>
            <w:top w:val="none" w:sz="0" w:space="0" w:color="auto"/>
            <w:left w:val="none" w:sz="0" w:space="0" w:color="auto"/>
            <w:bottom w:val="none" w:sz="0" w:space="0" w:color="auto"/>
            <w:right w:val="none" w:sz="0" w:space="0" w:color="auto"/>
          </w:divBdr>
        </w:div>
        <w:div w:id="602766175">
          <w:marLeft w:val="480"/>
          <w:marRight w:val="0"/>
          <w:marTop w:val="0"/>
          <w:marBottom w:val="0"/>
          <w:divBdr>
            <w:top w:val="none" w:sz="0" w:space="0" w:color="auto"/>
            <w:left w:val="none" w:sz="0" w:space="0" w:color="auto"/>
            <w:bottom w:val="none" w:sz="0" w:space="0" w:color="auto"/>
            <w:right w:val="none" w:sz="0" w:space="0" w:color="auto"/>
          </w:divBdr>
        </w:div>
        <w:div w:id="612054297">
          <w:marLeft w:val="480"/>
          <w:marRight w:val="0"/>
          <w:marTop w:val="0"/>
          <w:marBottom w:val="0"/>
          <w:divBdr>
            <w:top w:val="none" w:sz="0" w:space="0" w:color="auto"/>
            <w:left w:val="none" w:sz="0" w:space="0" w:color="auto"/>
            <w:bottom w:val="none" w:sz="0" w:space="0" w:color="auto"/>
            <w:right w:val="none" w:sz="0" w:space="0" w:color="auto"/>
          </w:divBdr>
        </w:div>
        <w:div w:id="615672280">
          <w:marLeft w:val="480"/>
          <w:marRight w:val="0"/>
          <w:marTop w:val="0"/>
          <w:marBottom w:val="0"/>
          <w:divBdr>
            <w:top w:val="none" w:sz="0" w:space="0" w:color="auto"/>
            <w:left w:val="none" w:sz="0" w:space="0" w:color="auto"/>
            <w:bottom w:val="none" w:sz="0" w:space="0" w:color="auto"/>
            <w:right w:val="none" w:sz="0" w:space="0" w:color="auto"/>
          </w:divBdr>
        </w:div>
        <w:div w:id="679966697">
          <w:marLeft w:val="480"/>
          <w:marRight w:val="0"/>
          <w:marTop w:val="0"/>
          <w:marBottom w:val="0"/>
          <w:divBdr>
            <w:top w:val="none" w:sz="0" w:space="0" w:color="auto"/>
            <w:left w:val="none" w:sz="0" w:space="0" w:color="auto"/>
            <w:bottom w:val="none" w:sz="0" w:space="0" w:color="auto"/>
            <w:right w:val="none" w:sz="0" w:space="0" w:color="auto"/>
          </w:divBdr>
        </w:div>
        <w:div w:id="705761765">
          <w:marLeft w:val="480"/>
          <w:marRight w:val="0"/>
          <w:marTop w:val="0"/>
          <w:marBottom w:val="0"/>
          <w:divBdr>
            <w:top w:val="none" w:sz="0" w:space="0" w:color="auto"/>
            <w:left w:val="none" w:sz="0" w:space="0" w:color="auto"/>
            <w:bottom w:val="none" w:sz="0" w:space="0" w:color="auto"/>
            <w:right w:val="none" w:sz="0" w:space="0" w:color="auto"/>
          </w:divBdr>
        </w:div>
        <w:div w:id="717825935">
          <w:marLeft w:val="480"/>
          <w:marRight w:val="0"/>
          <w:marTop w:val="0"/>
          <w:marBottom w:val="0"/>
          <w:divBdr>
            <w:top w:val="none" w:sz="0" w:space="0" w:color="auto"/>
            <w:left w:val="none" w:sz="0" w:space="0" w:color="auto"/>
            <w:bottom w:val="none" w:sz="0" w:space="0" w:color="auto"/>
            <w:right w:val="none" w:sz="0" w:space="0" w:color="auto"/>
          </w:divBdr>
        </w:div>
        <w:div w:id="744571207">
          <w:marLeft w:val="480"/>
          <w:marRight w:val="0"/>
          <w:marTop w:val="0"/>
          <w:marBottom w:val="0"/>
          <w:divBdr>
            <w:top w:val="none" w:sz="0" w:space="0" w:color="auto"/>
            <w:left w:val="none" w:sz="0" w:space="0" w:color="auto"/>
            <w:bottom w:val="none" w:sz="0" w:space="0" w:color="auto"/>
            <w:right w:val="none" w:sz="0" w:space="0" w:color="auto"/>
          </w:divBdr>
        </w:div>
        <w:div w:id="856581284">
          <w:marLeft w:val="480"/>
          <w:marRight w:val="0"/>
          <w:marTop w:val="0"/>
          <w:marBottom w:val="0"/>
          <w:divBdr>
            <w:top w:val="none" w:sz="0" w:space="0" w:color="auto"/>
            <w:left w:val="none" w:sz="0" w:space="0" w:color="auto"/>
            <w:bottom w:val="none" w:sz="0" w:space="0" w:color="auto"/>
            <w:right w:val="none" w:sz="0" w:space="0" w:color="auto"/>
          </w:divBdr>
        </w:div>
        <w:div w:id="881795817">
          <w:marLeft w:val="480"/>
          <w:marRight w:val="0"/>
          <w:marTop w:val="0"/>
          <w:marBottom w:val="0"/>
          <w:divBdr>
            <w:top w:val="none" w:sz="0" w:space="0" w:color="auto"/>
            <w:left w:val="none" w:sz="0" w:space="0" w:color="auto"/>
            <w:bottom w:val="none" w:sz="0" w:space="0" w:color="auto"/>
            <w:right w:val="none" w:sz="0" w:space="0" w:color="auto"/>
          </w:divBdr>
        </w:div>
        <w:div w:id="899900037">
          <w:marLeft w:val="480"/>
          <w:marRight w:val="0"/>
          <w:marTop w:val="0"/>
          <w:marBottom w:val="0"/>
          <w:divBdr>
            <w:top w:val="none" w:sz="0" w:space="0" w:color="auto"/>
            <w:left w:val="none" w:sz="0" w:space="0" w:color="auto"/>
            <w:bottom w:val="none" w:sz="0" w:space="0" w:color="auto"/>
            <w:right w:val="none" w:sz="0" w:space="0" w:color="auto"/>
          </w:divBdr>
        </w:div>
        <w:div w:id="923103519">
          <w:marLeft w:val="480"/>
          <w:marRight w:val="0"/>
          <w:marTop w:val="0"/>
          <w:marBottom w:val="0"/>
          <w:divBdr>
            <w:top w:val="none" w:sz="0" w:space="0" w:color="auto"/>
            <w:left w:val="none" w:sz="0" w:space="0" w:color="auto"/>
            <w:bottom w:val="none" w:sz="0" w:space="0" w:color="auto"/>
            <w:right w:val="none" w:sz="0" w:space="0" w:color="auto"/>
          </w:divBdr>
        </w:div>
        <w:div w:id="982394741">
          <w:marLeft w:val="480"/>
          <w:marRight w:val="0"/>
          <w:marTop w:val="0"/>
          <w:marBottom w:val="0"/>
          <w:divBdr>
            <w:top w:val="none" w:sz="0" w:space="0" w:color="auto"/>
            <w:left w:val="none" w:sz="0" w:space="0" w:color="auto"/>
            <w:bottom w:val="none" w:sz="0" w:space="0" w:color="auto"/>
            <w:right w:val="none" w:sz="0" w:space="0" w:color="auto"/>
          </w:divBdr>
        </w:div>
        <w:div w:id="991830675">
          <w:marLeft w:val="480"/>
          <w:marRight w:val="0"/>
          <w:marTop w:val="0"/>
          <w:marBottom w:val="0"/>
          <w:divBdr>
            <w:top w:val="none" w:sz="0" w:space="0" w:color="auto"/>
            <w:left w:val="none" w:sz="0" w:space="0" w:color="auto"/>
            <w:bottom w:val="none" w:sz="0" w:space="0" w:color="auto"/>
            <w:right w:val="none" w:sz="0" w:space="0" w:color="auto"/>
          </w:divBdr>
        </w:div>
        <w:div w:id="996807840">
          <w:marLeft w:val="480"/>
          <w:marRight w:val="0"/>
          <w:marTop w:val="0"/>
          <w:marBottom w:val="0"/>
          <w:divBdr>
            <w:top w:val="none" w:sz="0" w:space="0" w:color="auto"/>
            <w:left w:val="none" w:sz="0" w:space="0" w:color="auto"/>
            <w:bottom w:val="none" w:sz="0" w:space="0" w:color="auto"/>
            <w:right w:val="none" w:sz="0" w:space="0" w:color="auto"/>
          </w:divBdr>
        </w:div>
        <w:div w:id="1073089947">
          <w:marLeft w:val="480"/>
          <w:marRight w:val="0"/>
          <w:marTop w:val="0"/>
          <w:marBottom w:val="0"/>
          <w:divBdr>
            <w:top w:val="none" w:sz="0" w:space="0" w:color="auto"/>
            <w:left w:val="none" w:sz="0" w:space="0" w:color="auto"/>
            <w:bottom w:val="none" w:sz="0" w:space="0" w:color="auto"/>
            <w:right w:val="none" w:sz="0" w:space="0" w:color="auto"/>
          </w:divBdr>
        </w:div>
        <w:div w:id="1172646711">
          <w:marLeft w:val="480"/>
          <w:marRight w:val="0"/>
          <w:marTop w:val="0"/>
          <w:marBottom w:val="0"/>
          <w:divBdr>
            <w:top w:val="none" w:sz="0" w:space="0" w:color="auto"/>
            <w:left w:val="none" w:sz="0" w:space="0" w:color="auto"/>
            <w:bottom w:val="none" w:sz="0" w:space="0" w:color="auto"/>
            <w:right w:val="none" w:sz="0" w:space="0" w:color="auto"/>
          </w:divBdr>
        </w:div>
        <w:div w:id="1257247730">
          <w:marLeft w:val="480"/>
          <w:marRight w:val="0"/>
          <w:marTop w:val="0"/>
          <w:marBottom w:val="0"/>
          <w:divBdr>
            <w:top w:val="none" w:sz="0" w:space="0" w:color="auto"/>
            <w:left w:val="none" w:sz="0" w:space="0" w:color="auto"/>
            <w:bottom w:val="none" w:sz="0" w:space="0" w:color="auto"/>
            <w:right w:val="none" w:sz="0" w:space="0" w:color="auto"/>
          </w:divBdr>
        </w:div>
        <w:div w:id="1299601961">
          <w:marLeft w:val="480"/>
          <w:marRight w:val="0"/>
          <w:marTop w:val="0"/>
          <w:marBottom w:val="0"/>
          <w:divBdr>
            <w:top w:val="none" w:sz="0" w:space="0" w:color="auto"/>
            <w:left w:val="none" w:sz="0" w:space="0" w:color="auto"/>
            <w:bottom w:val="none" w:sz="0" w:space="0" w:color="auto"/>
            <w:right w:val="none" w:sz="0" w:space="0" w:color="auto"/>
          </w:divBdr>
        </w:div>
        <w:div w:id="1341002988">
          <w:marLeft w:val="480"/>
          <w:marRight w:val="0"/>
          <w:marTop w:val="0"/>
          <w:marBottom w:val="0"/>
          <w:divBdr>
            <w:top w:val="none" w:sz="0" w:space="0" w:color="auto"/>
            <w:left w:val="none" w:sz="0" w:space="0" w:color="auto"/>
            <w:bottom w:val="none" w:sz="0" w:space="0" w:color="auto"/>
            <w:right w:val="none" w:sz="0" w:space="0" w:color="auto"/>
          </w:divBdr>
        </w:div>
        <w:div w:id="1344556429">
          <w:marLeft w:val="480"/>
          <w:marRight w:val="0"/>
          <w:marTop w:val="0"/>
          <w:marBottom w:val="0"/>
          <w:divBdr>
            <w:top w:val="none" w:sz="0" w:space="0" w:color="auto"/>
            <w:left w:val="none" w:sz="0" w:space="0" w:color="auto"/>
            <w:bottom w:val="none" w:sz="0" w:space="0" w:color="auto"/>
            <w:right w:val="none" w:sz="0" w:space="0" w:color="auto"/>
          </w:divBdr>
        </w:div>
        <w:div w:id="1363946029">
          <w:marLeft w:val="480"/>
          <w:marRight w:val="0"/>
          <w:marTop w:val="0"/>
          <w:marBottom w:val="0"/>
          <w:divBdr>
            <w:top w:val="none" w:sz="0" w:space="0" w:color="auto"/>
            <w:left w:val="none" w:sz="0" w:space="0" w:color="auto"/>
            <w:bottom w:val="none" w:sz="0" w:space="0" w:color="auto"/>
            <w:right w:val="none" w:sz="0" w:space="0" w:color="auto"/>
          </w:divBdr>
        </w:div>
        <w:div w:id="1399010468">
          <w:marLeft w:val="480"/>
          <w:marRight w:val="0"/>
          <w:marTop w:val="0"/>
          <w:marBottom w:val="0"/>
          <w:divBdr>
            <w:top w:val="none" w:sz="0" w:space="0" w:color="auto"/>
            <w:left w:val="none" w:sz="0" w:space="0" w:color="auto"/>
            <w:bottom w:val="none" w:sz="0" w:space="0" w:color="auto"/>
            <w:right w:val="none" w:sz="0" w:space="0" w:color="auto"/>
          </w:divBdr>
        </w:div>
        <w:div w:id="1421946128">
          <w:marLeft w:val="480"/>
          <w:marRight w:val="0"/>
          <w:marTop w:val="0"/>
          <w:marBottom w:val="0"/>
          <w:divBdr>
            <w:top w:val="none" w:sz="0" w:space="0" w:color="auto"/>
            <w:left w:val="none" w:sz="0" w:space="0" w:color="auto"/>
            <w:bottom w:val="none" w:sz="0" w:space="0" w:color="auto"/>
            <w:right w:val="none" w:sz="0" w:space="0" w:color="auto"/>
          </w:divBdr>
        </w:div>
        <w:div w:id="1518425509">
          <w:marLeft w:val="480"/>
          <w:marRight w:val="0"/>
          <w:marTop w:val="0"/>
          <w:marBottom w:val="0"/>
          <w:divBdr>
            <w:top w:val="none" w:sz="0" w:space="0" w:color="auto"/>
            <w:left w:val="none" w:sz="0" w:space="0" w:color="auto"/>
            <w:bottom w:val="none" w:sz="0" w:space="0" w:color="auto"/>
            <w:right w:val="none" w:sz="0" w:space="0" w:color="auto"/>
          </w:divBdr>
        </w:div>
        <w:div w:id="1550721558">
          <w:marLeft w:val="480"/>
          <w:marRight w:val="0"/>
          <w:marTop w:val="0"/>
          <w:marBottom w:val="0"/>
          <w:divBdr>
            <w:top w:val="none" w:sz="0" w:space="0" w:color="auto"/>
            <w:left w:val="none" w:sz="0" w:space="0" w:color="auto"/>
            <w:bottom w:val="none" w:sz="0" w:space="0" w:color="auto"/>
            <w:right w:val="none" w:sz="0" w:space="0" w:color="auto"/>
          </w:divBdr>
        </w:div>
        <w:div w:id="1582643111">
          <w:marLeft w:val="480"/>
          <w:marRight w:val="0"/>
          <w:marTop w:val="0"/>
          <w:marBottom w:val="0"/>
          <w:divBdr>
            <w:top w:val="none" w:sz="0" w:space="0" w:color="auto"/>
            <w:left w:val="none" w:sz="0" w:space="0" w:color="auto"/>
            <w:bottom w:val="none" w:sz="0" w:space="0" w:color="auto"/>
            <w:right w:val="none" w:sz="0" w:space="0" w:color="auto"/>
          </w:divBdr>
        </w:div>
        <w:div w:id="1752240979">
          <w:marLeft w:val="480"/>
          <w:marRight w:val="0"/>
          <w:marTop w:val="0"/>
          <w:marBottom w:val="0"/>
          <w:divBdr>
            <w:top w:val="none" w:sz="0" w:space="0" w:color="auto"/>
            <w:left w:val="none" w:sz="0" w:space="0" w:color="auto"/>
            <w:bottom w:val="none" w:sz="0" w:space="0" w:color="auto"/>
            <w:right w:val="none" w:sz="0" w:space="0" w:color="auto"/>
          </w:divBdr>
        </w:div>
        <w:div w:id="1792747720">
          <w:marLeft w:val="480"/>
          <w:marRight w:val="0"/>
          <w:marTop w:val="0"/>
          <w:marBottom w:val="0"/>
          <w:divBdr>
            <w:top w:val="none" w:sz="0" w:space="0" w:color="auto"/>
            <w:left w:val="none" w:sz="0" w:space="0" w:color="auto"/>
            <w:bottom w:val="none" w:sz="0" w:space="0" w:color="auto"/>
            <w:right w:val="none" w:sz="0" w:space="0" w:color="auto"/>
          </w:divBdr>
        </w:div>
      </w:divsChild>
    </w:div>
    <w:div w:id="1555967252">
      <w:marLeft w:val="480"/>
      <w:marRight w:val="0"/>
      <w:marTop w:val="0"/>
      <w:marBottom w:val="0"/>
      <w:divBdr>
        <w:top w:val="none" w:sz="0" w:space="0" w:color="auto"/>
        <w:left w:val="none" w:sz="0" w:space="0" w:color="auto"/>
        <w:bottom w:val="none" w:sz="0" w:space="0" w:color="auto"/>
        <w:right w:val="none" w:sz="0" w:space="0" w:color="auto"/>
      </w:divBdr>
    </w:div>
    <w:div w:id="1556044270">
      <w:marLeft w:val="480"/>
      <w:marRight w:val="0"/>
      <w:marTop w:val="0"/>
      <w:marBottom w:val="0"/>
      <w:divBdr>
        <w:top w:val="none" w:sz="0" w:space="0" w:color="auto"/>
        <w:left w:val="none" w:sz="0" w:space="0" w:color="auto"/>
        <w:bottom w:val="none" w:sz="0" w:space="0" w:color="auto"/>
        <w:right w:val="none" w:sz="0" w:space="0" w:color="auto"/>
      </w:divBdr>
    </w:div>
    <w:div w:id="1556158951">
      <w:marLeft w:val="480"/>
      <w:marRight w:val="0"/>
      <w:marTop w:val="0"/>
      <w:marBottom w:val="0"/>
      <w:divBdr>
        <w:top w:val="none" w:sz="0" w:space="0" w:color="auto"/>
        <w:left w:val="none" w:sz="0" w:space="0" w:color="auto"/>
        <w:bottom w:val="none" w:sz="0" w:space="0" w:color="auto"/>
        <w:right w:val="none" w:sz="0" w:space="0" w:color="auto"/>
      </w:divBdr>
    </w:div>
    <w:div w:id="1556425609">
      <w:marLeft w:val="480"/>
      <w:marRight w:val="0"/>
      <w:marTop w:val="0"/>
      <w:marBottom w:val="0"/>
      <w:divBdr>
        <w:top w:val="none" w:sz="0" w:space="0" w:color="auto"/>
        <w:left w:val="none" w:sz="0" w:space="0" w:color="auto"/>
        <w:bottom w:val="none" w:sz="0" w:space="0" w:color="auto"/>
        <w:right w:val="none" w:sz="0" w:space="0" w:color="auto"/>
      </w:divBdr>
    </w:div>
    <w:div w:id="1556505127">
      <w:marLeft w:val="480"/>
      <w:marRight w:val="0"/>
      <w:marTop w:val="0"/>
      <w:marBottom w:val="0"/>
      <w:divBdr>
        <w:top w:val="none" w:sz="0" w:space="0" w:color="auto"/>
        <w:left w:val="none" w:sz="0" w:space="0" w:color="auto"/>
        <w:bottom w:val="none" w:sz="0" w:space="0" w:color="auto"/>
        <w:right w:val="none" w:sz="0" w:space="0" w:color="auto"/>
      </w:divBdr>
    </w:div>
    <w:div w:id="1556623436">
      <w:marLeft w:val="480"/>
      <w:marRight w:val="0"/>
      <w:marTop w:val="0"/>
      <w:marBottom w:val="0"/>
      <w:divBdr>
        <w:top w:val="none" w:sz="0" w:space="0" w:color="auto"/>
        <w:left w:val="none" w:sz="0" w:space="0" w:color="auto"/>
        <w:bottom w:val="none" w:sz="0" w:space="0" w:color="auto"/>
        <w:right w:val="none" w:sz="0" w:space="0" w:color="auto"/>
      </w:divBdr>
    </w:div>
    <w:div w:id="1556770791">
      <w:marLeft w:val="480"/>
      <w:marRight w:val="0"/>
      <w:marTop w:val="0"/>
      <w:marBottom w:val="0"/>
      <w:divBdr>
        <w:top w:val="none" w:sz="0" w:space="0" w:color="auto"/>
        <w:left w:val="none" w:sz="0" w:space="0" w:color="auto"/>
        <w:bottom w:val="none" w:sz="0" w:space="0" w:color="auto"/>
        <w:right w:val="none" w:sz="0" w:space="0" w:color="auto"/>
      </w:divBdr>
    </w:div>
    <w:div w:id="1556820785">
      <w:marLeft w:val="480"/>
      <w:marRight w:val="0"/>
      <w:marTop w:val="0"/>
      <w:marBottom w:val="0"/>
      <w:divBdr>
        <w:top w:val="none" w:sz="0" w:space="0" w:color="auto"/>
        <w:left w:val="none" w:sz="0" w:space="0" w:color="auto"/>
        <w:bottom w:val="none" w:sz="0" w:space="0" w:color="auto"/>
        <w:right w:val="none" w:sz="0" w:space="0" w:color="auto"/>
      </w:divBdr>
    </w:div>
    <w:div w:id="1556969424">
      <w:marLeft w:val="480"/>
      <w:marRight w:val="0"/>
      <w:marTop w:val="0"/>
      <w:marBottom w:val="0"/>
      <w:divBdr>
        <w:top w:val="none" w:sz="0" w:space="0" w:color="auto"/>
        <w:left w:val="none" w:sz="0" w:space="0" w:color="auto"/>
        <w:bottom w:val="none" w:sz="0" w:space="0" w:color="auto"/>
        <w:right w:val="none" w:sz="0" w:space="0" w:color="auto"/>
      </w:divBdr>
    </w:div>
    <w:div w:id="1557231675">
      <w:marLeft w:val="480"/>
      <w:marRight w:val="0"/>
      <w:marTop w:val="0"/>
      <w:marBottom w:val="0"/>
      <w:divBdr>
        <w:top w:val="none" w:sz="0" w:space="0" w:color="auto"/>
        <w:left w:val="none" w:sz="0" w:space="0" w:color="auto"/>
        <w:bottom w:val="none" w:sz="0" w:space="0" w:color="auto"/>
        <w:right w:val="none" w:sz="0" w:space="0" w:color="auto"/>
      </w:divBdr>
    </w:div>
    <w:div w:id="1557274508">
      <w:marLeft w:val="480"/>
      <w:marRight w:val="0"/>
      <w:marTop w:val="0"/>
      <w:marBottom w:val="0"/>
      <w:divBdr>
        <w:top w:val="none" w:sz="0" w:space="0" w:color="auto"/>
        <w:left w:val="none" w:sz="0" w:space="0" w:color="auto"/>
        <w:bottom w:val="none" w:sz="0" w:space="0" w:color="auto"/>
        <w:right w:val="none" w:sz="0" w:space="0" w:color="auto"/>
      </w:divBdr>
    </w:div>
    <w:div w:id="1557279679">
      <w:bodyDiv w:val="1"/>
      <w:marLeft w:val="0"/>
      <w:marRight w:val="0"/>
      <w:marTop w:val="0"/>
      <w:marBottom w:val="0"/>
      <w:divBdr>
        <w:top w:val="none" w:sz="0" w:space="0" w:color="auto"/>
        <w:left w:val="none" w:sz="0" w:space="0" w:color="auto"/>
        <w:bottom w:val="none" w:sz="0" w:space="0" w:color="auto"/>
        <w:right w:val="none" w:sz="0" w:space="0" w:color="auto"/>
      </w:divBdr>
    </w:div>
    <w:div w:id="1557357151">
      <w:marLeft w:val="480"/>
      <w:marRight w:val="0"/>
      <w:marTop w:val="0"/>
      <w:marBottom w:val="0"/>
      <w:divBdr>
        <w:top w:val="none" w:sz="0" w:space="0" w:color="auto"/>
        <w:left w:val="none" w:sz="0" w:space="0" w:color="auto"/>
        <w:bottom w:val="none" w:sz="0" w:space="0" w:color="auto"/>
        <w:right w:val="none" w:sz="0" w:space="0" w:color="auto"/>
      </w:divBdr>
    </w:div>
    <w:div w:id="1557625917">
      <w:bodyDiv w:val="1"/>
      <w:marLeft w:val="0"/>
      <w:marRight w:val="0"/>
      <w:marTop w:val="0"/>
      <w:marBottom w:val="0"/>
      <w:divBdr>
        <w:top w:val="none" w:sz="0" w:space="0" w:color="auto"/>
        <w:left w:val="none" w:sz="0" w:space="0" w:color="auto"/>
        <w:bottom w:val="none" w:sz="0" w:space="0" w:color="auto"/>
        <w:right w:val="none" w:sz="0" w:space="0" w:color="auto"/>
      </w:divBdr>
      <w:divsChild>
        <w:div w:id="255672297">
          <w:marLeft w:val="480"/>
          <w:marRight w:val="0"/>
          <w:marTop w:val="0"/>
          <w:marBottom w:val="0"/>
          <w:divBdr>
            <w:top w:val="none" w:sz="0" w:space="0" w:color="auto"/>
            <w:left w:val="none" w:sz="0" w:space="0" w:color="auto"/>
            <w:bottom w:val="none" w:sz="0" w:space="0" w:color="auto"/>
            <w:right w:val="none" w:sz="0" w:space="0" w:color="auto"/>
          </w:divBdr>
        </w:div>
        <w:div w:id="1735739199">
          <w:marLeft w:val="480"/>
          <w:marRight w:val="0"/>
          <w:marTop w:val="0"/>
          <w:marBottom w:val="0"/>
          <w:divBdr>
            <w:top w:val="none" w:sz="0" w:space="0" w:color="auto"/>
            <w:left w:val="none" w:sz="0" w:space="0" w:color="auto"/>
            <w:bottom w:val="none" w:sz="0" w:space="0" w:color="auto"/>
            <w:right w:val="none" w:sz="0" w:space="0" w:color="auto"/>
          </w:divBdr>
        </w:div>
        <w:div w:id="1589002598">
          <w:marLeft w:val="480"/>
          <w:marRight w:val="0"/>
          <w:marTop w:val="0"/>
          <w:marBottom w:val="0"/>
          <w:divBdr>
            <w:top w:val="none" w:sz="0" w:space="0" w:color="auto"/>
            <w:left w:val="none" w:sz="0" w:space="0" w:color="auto"/>
            <w:bottom w:val="none" w:sz="0" w:space="0" w:color="auto"/>
            <w:right w:val="none" w:sz="0" w:space="0" w:color="auto"/>
          </w:divBdr>
        </w:div>
        <w:div w:id="26491669">
          <w:marLeft w:val="480"/>
          <w:marRight w:val="0"/>
          <w:marTop w:val="0"/>
          <w:marBottom w:val="0"/>
          <w:divBdr>
            <w:top w:val="none" w:sz="0" w:space="0" w:color="auto"/>
            <w:left w:val="none" w:sz="0" w:space="0" w:color="auto"/>
            <w:bottom w:val="none" w:sz="0" w:space="0" w:color="auto"/>
            <w:right w:val="none" w:sz="0" w:space="0" w:color="auto"/>
          </w:divBdr>
        </w:div>
        <w:div w:id="999846695">
          <w:marLeft w:val="480"/>
          <w:marRight w:val="0"/>
          <w:marTop w:val="0"/>
          <w:marBottom w:val="0"/>
          <w:divBdr>
            <w:top w:val="none" w:sz="0" w:space="0" w:color="auto"/>
            <w:left w:val="none" w:sz="0" w:space="0" w:color="auto"/>
            <w:bottom w:val="none" w:sz="0" w:space="0" w:color="auto"/>
            <w:right w:val="none" w:sz="0" w:space="0" w:color="auto"/>
          </w:divBdr>
        </w:div>
        <w:div w:id="1039474179">
          <w:marLeft w:val="480"/>
          <w:marRight w:val="0"/>
          <w:marTop w:val="0"/>
          <w:marBottom w:val="0"/>
          <w:divBdr>
            <w:top w:val="none" w:sz="0" w:space="0" w:color="auto"/>
            <w:left w:val="none" w:sz="0" w:space="0" w:color="auto"/>
            <w:bottom w:val="none" w:sz="0" w:space="0" w:color="auto"/>
            <w:right w:val="none" w:sz="0" w:space="0" w:color="auto"/>
          </w:divBdr>
        </w:div>
        <w:div w:id="1715301411">
          <w:marLeft w:val="480"/>
          <w:marRight w:val="0"/>
          <w:marTop w:val="0"/>
          <w:marBottom w:val="0"/>
          <w:divBdr>
            <w:top w:val="none" w:sz="0" w:space="0" w:color="auto"/>
            <w:left w:val="none" w:sz="0" w:space="0" w:color="auto"/>
            <w:bottom w:val="none" w:sz="0" w:space="0" w:color="auto"/>
            <w:right w:val="none" w:sz="0" w:space="0" w:color="auto"/>
          </w:divBdr>
        </w:div>
        <w:div w:id="470562045">
          <w:marLeft w:val="480"/>
          <w:marRight w:val="0"/>
          <w:marTop w:val="0"/>
          <w:marBottom w:val="0"/>
          <w:divBdr>
            <w:top w:val="none" w:sz="0" w:space="0" w:color="auto"/>
            <w:left w:val="none" w:sz="0" w:space="0" w:color="auto"/>
            <w:bottom w:val="none" w:sz="0" w:space="0" w:color="auto"/>
            <w:right w:val="none" w:sz="0" w:space="0" w:color="auto"/>
          </w:divBdr>
        </w:div>
        <w:div w:id="1488479907">
          <w:marLeft w:val="480"/>
          <w:marRight w:val="0"/>
          <w:marTop w:val="0"/>
          <w:marBottom w:val="0"/>
          <w:divBdr>
            <w:top w:val="none" w:sz="0" w:space="0" w:color="auto"/>
            <w:left w:val="none" w:sz="0" w:space="0" w:color="auto"/>
            <w:bottom w:val="none" w:sz="0" w:space="0" w:color="auto"/>
            <w:right w:val="none" w:sz="0" w:space="0" w:color="auto"/>
          </w:divBdr>
        </w:div>
        <w:div w:id="382292648">
          <w:marLeft w:val="480"/>
          <w:marRight w:val="0"/>
          <w:marTop w:val="0"/>
          <w:marBottom w:val="0"/>
          <w:divBdr>
            <w:top w:val="none" w:sz="0" w:space="0" w:color="auto"/>
            <w:left w:val="none" w:sz="0" w:space="0" w:color="auto"/>
            <w:bottom w:val="none" w:sz="0" w:space="0" w:color="auto"/>
            <w:right w:val="none" w:sz="0" w:space="0" w:color="auto"/>
          </w:divBdr>
        </w:div>
        <w:div w:id="454177537">
          <w:marLeft w:val="480"/>
          <w:marRight w:val="0"/>
          <w:marTop w:val="0"/>
          <w:marBottom w:val="0"/>
          <w:divBdr>
            <w:top w:val="none" w:sz="0" w:space="0" w:color="auto"/>
            <w:left w:val="none" w:sz="0" w:space="0" w:color="auto"/>
            <w:bottom w:val="none" w:sz="0" w:space="0" w:color="auto"/>
            <w:right w:val="none" w:sz="0" w:space="0" w:color="auto"/>
          </w:divBdr>
        </w:div>
        <w:div w:id="1352755103">
          <w:marLeft w:val="480"/>
          <w:marRight w:val="0"/>
          <w:marTop w:val="0"/>
          <w:marBottom w:val="0"/>
          <w:divBdr>
            <w:top w:val="none" w:sz="0" w:space="0" w:color="auto"/>
            <w:left w:val="none" w:sz="0" w:space="0" w:color="auto"/>
            <w:bottom w:val="none" w:sz="0" w:space="0" w:color="auto"/>
            <w:right w:val="none" w:sz="0" w:space="0" w:color="auto"/>
          </w:divBdr>
        </w:div>
        <w:div w:id="1800343517">
          <w:marLeft w:val="480"/>
          <w:marRight w:val="0"/>
          <w:marTop w:val="0"/>
          <w:marBottom w:val="0"/>
          <w:divBdr>
            <w:top w:val="none" w:sz="0" w:space="0" w:color="auto"/>
            <w:left w:val="none" w:sz="0" w:space="0" w:color="auto"/>
            <w:bottom w:val="none" w:sz="0" w:space="0" w:color="auto"/>
            <w:right w:val="none" w:sz="0" w:space="0" w:color="auto"/>
          </w:divBdr>
        </w:div>
        <w:div w:id="528420319">
          <w:marLeft w:val="480"/>
          <w:marRight w:val="0"/>
          <w:marTop w:val="0"/>
          <w:marBottom w:val="0"/>
          <w:divBdr>
            <w:top w:val="none" w:sz="0" w:space="0" w:color="auto"/>
            <w:left w:val="none" w:sz="0" w:space="0" w:color="auto"/>
            <w:bottom w:val="none" w:sz="0" w:space="0" w:color="auto"/>
            <w:right w:val="none" w:sz="0" w:space="0" w:color="auto"/>
          </w:divBdr>
        </w:div>
        <w:div w:id="687372074">
          <w:marLeft w:val="480"/>
          <w:marRight w:val="0"/>
          <w:marTop w:val="0"/>
          <w:marBottom w:val="0"/>
          <w:divBdr>
            <w:top w:val="none" w:sz="0" w:space="0" w:color="auto"/>
            <w:left w:val="none" w:sz="0" w:space="0" w:color="auto"/>
            <w:bottom w:val="none" w:sz="0" w:space="0" w:color="auto"/>
            <w:right w:val="none" w:sz="0" w:space="0" w:color="auto"/>
          </w:divBdr>
        </w:div>
        <w:div w:id="527838003">
          <w:marLeft w:val="480"/>
          <w:marRight w:val="0"/>
          <w:marTop w:val="0"/>
          <w:marBottom w:val="0"/>
          <w:divBdr>
            <w:top w:val="none" w:sz="0" w:space="0" w:color="auto"/>
            <w:left w:val="none" w:sz="0" w:space="0" w:color="auto"/>
            <w:bottom w:val="none" w:sz="0" w:space="0" w:color="auto"/>
            <w:right w:val="none" w:sz="0" w:space="0" w:color="auto"/>
          </w:divBdr>
        </w:div>
        <w:div w:id="1198393327">
          <w:marLeft w:val="480"/>
          <w:marRight w:val="0"/>
          <w:marTop w:val="0"/>
          <w:marBottom w:val="0"/>
          <w:divBdr>
            <w:top w:val="none" w:sz="0" w:space="0" w:color="auto"/>
            <w:left w:val="none" w:sz="0" w:space="0" w:color="auto"/>
            <w:bottom w:val="none" w:sz="0" w:space="0" w:color="auto"/>
            <w:right w:val="none" w:sz="0" w:space="0" w:color="auto"/>
          </w:divBdr>
        </w:div>
        <w:div w:id="2013605938">
          <w:marLeft w:val="480"/>
          <w:marRight w:val="0"/>
          <w:marTop w:val="0"/>
          <w:marBottom w:val="0"/>
          <w:divBdr>
            <w:top w:val="none" w:sz="0" w:space="0" w:color="auto"/>
            <w:left w:val="none" w:sz="0" w:space="0" w:color="auto"/>
            <w:bottom w:val="none" w:sz="0" w:space="0" w:color="auto"/>
            <w:right w:val="none" w:sz="0" w:space="0" w:color="auto"/>
          </w:divBdr>
        </w:div>
        <w:div w:id="1474528">
          <w:marLeft w:val="480"/>
          <w:marRight w:val="0"/>
          <w:marTop w:val="0"/>
          <w:marBottom w:val="0"/>
          <w:divBdr>
            <w:top w:val="none" w:sz="0" w:space="0" w:color="auto"/>
            <w:left w:val="none" w:sz="0" w:space="0" w:color="auto"/>
            <w:bottom w:val="none" w:sz="0" w:space="0" w:color="auto"/>
            <w:right w:val="none" w:sz="0" w:space="0" w:color="auto"/>
          </w:divBdr>
        </w:div>
        <w:div w:id="1587768730">
          <w:marLeft w:val="480"/>
          <w:marRight w:val="0"/>
          <w:marTop w:val="0"/>
          <w:marBottom w:val="0"/>
          <w:divBdr>
            <w:top w:val="none" w:sz="0" w:space="0" w:color="auto"/>
            <w:left w:val="none" w:sz="0" w:space="0" w:color="auto"/>
            <w:bottom w:val="none" w:sz="0" w:space="0" w:color="auto"/>
            <w:right w:val="none" w:sz="0" w:space="0" w:color="auto"/>
          </w:divBdr>
        </w:div>
        <w:div w:id="1716932064">
          <w:marLeft w:val="480"/>
          <w:marRight w:val="0"/>
          <w:marTop w:val="0"/>
          <w:marBottom w:val="0"/>
          <w:divBdr>
            <w:top w:val="none" w:sz="0" w:space="0" w:color="auto"/>
            <w:left w:val="none" w:sz="0" w:space="0" w:color="auto"/>
            <w:bottom w:val="none" w:sz="0" w:space="0" w:color="auto"/>
            <w:right w:val="none" w:sz="0" w:space="0" w:color="auto"/>
          </w:divBdr>
        </w:div>
        <w:div w:id="776949058">
          <w:marLeft w:val="480"/>
          <w:marRight w:val="0"/>
          <w:marTop w:val="0"/>
          <w:marBottom w:val="0"/>
          <w:divBdr>
            <w:top w:val="none" w:sz="0" w:space="0" w:color="auto"/>
            <w:left w:val="none" w:sz="0" w:space="0" w:color="auto"/>
            <w:bottom w:val="none" w:sz="0" w:space="0" w:color="auto"/>
            <w:right w:val="none" w:sz="0" w:space="0" w:color="auto"/>
          </w:divBdr>
        </w:div>
        <w:div w:id="2101831160">
          <w:marLeft w:val="480"/>
          <w:marRight w:val="0"/>
          <w:marTop w:val="0"/>
          <w:marBottom w:val="0"/>
          <w:divBdr>
            <w:top w:val="none" w:sz="0" w:space="0" w:color="auto"/>
            <w:left w:val="none" w:sz="0" w:space="0" w:color="auto"/>
            <w:bottom w:val="none" w:sz="0" w:space="0" w:color="auto"/>
            <w:right w:val="none" w:sz="0" w:space="0" w:color="auto"/>
          </w:divBdr>
        </w:div>
        <w:div w:id="1953202169">
          <w:marLeft w:val="480"/>
          <w:marRight w:val="0"/>
          <w:marTop w:val="0"/>
          <w:marBottom w:val="0"/>
          <w:divBdr>
            <w:top w:val="none" w:sz="0" w:space="0" w:color="auto"/>
            <w:left w:val="none" w:sz="0" w:space="0" w:color="auto"/>
            <w:bottom w:val="none" w:sz="0" w:space="0" w:color="auto"/>
            <w:right w:val="none" w:sz="0" w:space="0" w:color="auto"/>
          </w:divBdr>
        </w:div>
        <w:div w:id="552929570">
          <w:marLeft w:val="480"/>
          <w:marRight w:val="0"/>
          <w:marTop w:val="0"/>
          <w:marBottom w:val="0"/>
          <w:divBdr>
            <w:top w:val="none" w:sz="0" w:space="0" w:color="auto"/>
            <w:left w:val="none" w:sz="0" w:space="0" w:color="auto"/>
            <w:bottom w:val="none" w:sz="0" w:space="0" w:color="auto"/>
            <w:right w:val="none" w:sz="0" w:space="0" w:color="auto"/>
          </w:divBdr>
        </w:div>
        <w:div w:id="1826241011">
          <w:marLeft w:val="480"/>
          <w:marRight w:val="0"/>
          <w:marTop w:val="0"/>
          <w:marBottom w:val="0"/>
          <w:divBdr>
            <w:top w:val="none" w:sz="0" w:space="0" w:color="auto"/>
            <w:left w:val="none" w:sz="0" w:space="0" w:color="auto"/>
            <w:bottom w:val="none" w:sz="0" w:space="0" w:color="auto"/>
            <w:right w:val="none" w:sz="0" w:space="0" w:color="auto"/>
          </w:divBdr>
        </w:div>
        <w:div w:id="978461627">
          <w:marLeft w:val="480"/>
          <w:marRight w:val="0"/>
          <w:marTop w:val="0"/>
          <w:marBottom w:val="0"/>
          <w:divBdr>
            <w:top w:val="none" w:sz="0" w:space="0" w:color="auto"/>
            <w:left w:val="none" w:sz="0" w:space="0" w:color="auto"/>
            <w:bottom w:val="none" w:sz="0" w:space="0" w:color="auto"/>
            <w:right w:val="none" w:sz="0" w:space="0" w:color="auto"/>
          </w:divBdr>
        </w:div>
        <w:div w:id="1344283861">
          <w:marLeft w:val="480"/>
          <w:marRight w:val="0"/>
          <w:marTop w:val="0"/>
          <w:marBottom w:val="0"/>
          <w:divBdr>
            <w:top w:val="none" w:sz="0" w:space="0" w:color="auto"/>
            <w:left w:val="none" w:sz="0" w:space="0" w:color="auto"/>
            <w:bottom w:val="none" w:sz="0" w:space="0" w:color="auto"/>
            <w:right w:val="none" w:sz="0" w:space="0" w:color="auto"/>
          </w:divBdr>
        </w:div>
        <w:div w:id="275334901">
          <w:marLeft w:val="480"/>
          <w:marRight w:val="0"/>
          <w:marTop w:val="0"/>
          <w:marBottom w:val="0"/>
          <w:divBdr>
            <w:top w:val="none" w:sz="0" w:space="0" w:color="auto"/>
            <w:left w:val="none" w:sz="0" w:space="0" w:color="auto"/>
            <w:bottom w:val="none" w:sz="0" w:space="0" w:color="auto"/>
            <w:right w:val="none" w:sz="0" w:space="0" w:color="auto"/>
          </w:divBdr>
        </w:div>
        <w:div w:id="824859933">
          <w:marLeft w:val="480"/>
          <w:marRight w:val="0"/>
          <w:marTop w:val="0"/>
          <w:marBottom w:val="0"/>
          <w:divBdr>
            <w:top w:val="none" w:sz="0" w:space="0" w:color="auto"/>
            <w:left w:val="none" w:sz="0" w:space="0" w:color="auto"/>
            <w:bottom w:val="none" w:sz="0" w:space="0" w:color="auto"/>
            <w:right w:val="none" w:sz="0" w:space="0" w:color="auto"/>
          </w:divBdr>
        </w:div>
        <w:div w:id="1161969617">
          <w:marLeft w:val="480"/>
          <w:marRight w:val="0"/>
          <w:marTop w:val="0"/>
          <w:marBottom w:val="0"/>
          <w:divBdr>
            <w:top w:val="none" w:sz="0" w:space="0" w:color="auto"/>
            <w:left w:val="none" w:sz="0" w:space="0" w:color="auto"/>
            <w:bottom w:val="none" w:sz="0" w:space="0" w:color="auto"/>
            <w:right w:val="none" w:sz="0" w:space="0" w:color="auto"/>
          </w:divBdr>
        </w:div>
        <w:div w:id="1022051710">
          <w:marLeft w:val="480"/>
          <w:marRight w:val="0"/>
          <w:marTop w:val="0"/>
          <w:marBottom w:val="0"/>
          <w:divBdr>
            <w:top w:val="none" w:sz="0" w:space="0" w:color="auto"/>
            <w:left w:val="none" w:sz="0" w:space="0" w:color="auto"/>
            <w:bottom w:val="none" w:sz="0" w:space="0" w:color="auto"/>
            <w:right w:val="none" w:sz="0" w:space="0" w:color="auto"/>
          </w:divBdr>
        </w:div>
        <w:div w:id="544829426">
          <w:marLeft w:val="480"/>
          <w:marRight w:val="0"/>
          <w:marTop w:val="0"/>
          <w:marBottom w:val="0"/>
          <w:divBdr>
            <w:top w:val="none" w:sz="0" w:space="0" w:color="auto"/>
            <w:left w:val="none" w:sz="0" w:space="0" w:color="auto"/>
            <w:bottom w:val="none" w:sz="0" w:space="0" w:color="auto"/>
            <w:right w:val="none" w:sz="0" w:space="0" w:color="auto"/>
          </w:divBdr>
        </w:div>
        <w:div w:id="908536596">
          <w:marLeft w:val="480"/>
          <w:marRight w:val="0"/>
          <w:marTop w:val="0"/>
          <w:marBottom w:val="0"/>
          <w:divBdr>
            <w:top w:val="none" w:sz="0" w:space="0" w:color="auto"/>
            <w:left w:val="none" w:sz="0" w:space="0" w:color="auto"/>
            <w:bottom w:val="none" w:sz="0" w:space="0" w:color="auto"/>
            <w:right w:val="none" w:sz="0" w:space="0" w:color="auto"/>
          </w:divBdr>
        </w:div>
        <w:div w:id="1079207522">
          <w:marLeft w:val="480"/>
          <w:marRight w:val="0"/>
          <w:marTop w:val="0"/>
          <w:marBottom w:val="0"/>
          <w:divBdr>
            <w:top w:val="none" w:sz="0" w:space="0" w:color="auto"/>
            <w:left w:val="none" w:sz="0" w:space="0" w:color="auto"/>
            <w:bottom w:val="none" w:sz="0" w:space="0" w:color="auto"/>
            <w:right w:val="none" w:sz="0" w:space="0" w:color="auto"/>
          </w:divBdr>
        </w:div>
        <w:div w:id="1538393775">
          <w:marLeft w:val="480"/>
          <w:marRight w:val="0"/>
          <w:marTop w:val="0"/>
          <w:marBottom w:val="0"/>
          <w:divBdr>
            <w:top w:val="none" w:sz="0" w:space="0" w:color="auto"/>
            <w:left w:val="none" w:sz="0" w:space="0" w:color="auto"/>
            <w:bottom w:val="none" w:sz="0" w:space="0" w:color="auto"/>
            <w:right w:val="none" w:sz="0" w:space="0" w:color="auto"/>
          </w:divBdr>
        </w:div>
        <w:div w:id="2049453959">
          <w:marLeft w:val="480"/>
          <w:marRight w:val="0"/>
          <w:marTop w:val="0"/>
          <w:marBottom w:val="0"/>
          <w:divBdr>
            <w:top w:val="none" w:sz="0" w:space="0" w:color="auto"/>
            <w:left w:val="none" w:sz="0" w:space="0" w:color="auto"/>
            <w:bottom w:val="none" w:sz="0" w:space="0" w:color="auto"/>
            <w:right w:val="none" w:sz="0" w:space="0" w:color="auto"/>
          </w:divBdr>
        </w:div>
        <w:div w:id="1852448794">
          <w:marLeft w:val="480"/>
          <w:marRight w:val="0"/>
          <w:marTop w:val="0"/>
          <w:marBottom w:val="0"/>
          <w:divBdr>
            <w:top w:val="none" w:sz="0" w:space="0" w:color="auto"/>
            <w:left w:val="none" w:sz="0" w:space="0" w:color="auto"/>
            <w:bottom w:val="none" w:sz="0" w:space="0" w:color="auto"/>
            <w:right w:val="none" w:sz="0" w:space="0" w:color="auto"/>
          </w:divBdr>
        </w:div>
        <w:div w:id="579411520">
          <w:marLeft w:val="480"/>
          <w:marRight w:val="0"/>
          <w:marTop w:val="0"/>
          <w:marBottom w:val="0"/>
          <w:divBdr>
            <w:top w:val="none" w:sz="0" w:space="0" w:color="auto"/>
            <w:left w:val="none" w:sz="0" w:space="0" w:color="auto"/>
            <w:bottom w:val="none" w:sz="0" w:space="0" w:color="auto"/>
            <w:right w:val="none" w:sz="0" w:space="0" w:color="auto"/>
          </w:divBdr>
        </w:div>
        <w:div w:id="497310538">
          <w:marLeft w:val="480"/>
          <w:marRight w:val="0"/>
          <w:marTop w:val="0"/>
          <w:marBottom w:val="0"/>
          <w:divBdr>
            <w:top w:val="none" w:sz="0" w:space="0" w:color="auto"/>
            <w:left w:val="none" w:sz="0" w:space="0" w:color="auto"/>
            <w:bottom w:val="none" w:sz="0" w:space="0" w:color="auto"/>
            <w:right w:val="none" w:sz="0" w:space="0" w:color="auto"/>
          </w:divBdr>
        </w:div>
        <w:div w:id="1297176297">
          <w:marLeft w:val="480"/>
          <w:marRight w:val="0"/>
          <w:marTop w:val="0"/>
          <w:marBottom w:val="0"/>
          <w:divBdr>
            <w:top w:val="none" w:sz="0" w:space="0" w:color="auto"/>
            <w:left w:val="none" w:sz="0" w:space="0" w:color="auto"/>
            <w:bottom w:val="none" w:sz="0" w:space="0" w:color="auto"/>
            <w:right w:val="none" w:sz="0" w:space="0" w:color="auto"/>
          </w:divBdr>
        </w:div>
        <w:div w:id="1324549974">
          <w:marLeft w:val="480"/>
          <w:marRight w:val="0"/>
          <w:marTop w:val="0"/>
          <w:marBottom w:val="0"/>
          <w:divBdr>
            <w:top w:val="none" w:sz="0" w:space="0" w:color="auto"/>
            <w:left w:val="none" w:sz="0" w:space="0" w:color="auto"/>
            <w:bottom w:val="none" w:sz="0" w:space="0" w:color="auto"/>
            <w:right w:val="none" w:sz="0" w:space="0" w:color="auto"/>
          </w:divBdr>
        </w:div>
        <w:div w:id="1846674140">
          <w:marLeft w:val="480"/>
          <w:marRight w:val="0"/>
          <w:marTop w:val="0"/>
          <w:marBottom w:val="0"/>
          <w:divBdr>
            <w:top w:val="none" w:sz="0" w:space="0" w:color="auto"/>
            <w:left w:val="none" w:sz="0" w:space="0" w:color="auto"/>
            <w:bottom w:val="none" w:sz="0" w:space="0" w:color="auto"/>
            <w:right w:val="none" w:sz="0" w:space="0" w:color="auto"/>
          </w:divBdr>
        </w:div>
        <w:div w:id="794369117">
          <w:marLeft w:val="480"/>
          <w:marRight w:val="0"/>
          <w:marTop w:val="0"/>
          <w:marBottom w:val="0"/>
          <w:divBdr>
            <w:top w:val="none" w:sz="0" w:space="0" w:color="auto"/>
            <w:left w:val="none" w:sz="0" w:space="0" w:color="auto"/>
            <w:bottom w:val="none" w:sz="0" w:space="0" w:color="auto"/>
            <w:right w:val="none" w:sz="0" w:space="0" w:color="auto"/>
          </w:divBdr>
        </w:div>
        <w:div w:id="908657476">
          <w:marLeft w:val="480"/>
          <w:marRight w:val="0"/>
          <w:marTop w:val="0"/>
          <w:marBottom w:val="0"/>
          <w:divBdr>
            <w:top w:val="none" w:sz="0" w:space="0" w:color="auto"/>
            <w:left w:val="none" w:sz="0" w:space="0" w:color="auto"/>
            <w:bottom w:val="none" w:sz="0" w:space="0" w:color="auto"/>
            <w:right w:val="none" w:sz="0" w:space="0" w:color="auto"/>
          </w:divBdr>
        </w:div>
        <w:div w:id="1274484354">
          <w:marLeft w:val="480"/>
          <w:marRight w:val="0"/>
          <w:marTop w:val="0"/>
          <w:marBottom w:val="0"/>
          <w:divBdr>
            <w:top w:val="none" w:sz="0" w:space="0" w:color="auto"/>
            <w:left w:val="none" w:sz="0" w:space="0" w:color="auto"/>
            <w:bottom w:val="none" w:sz="0" w:space="0" w:color="auto"/>
            <w:right w:val="none" w:sz="0" w:space="0" w:color="auto"/>
          </w:divBdr>
        </w:div>
        <w:div w:id="431820375">
          <w:marLeft w:val="480"/>
          <w:marRight w:val="0"/>
          <w:marTop w:val="0"/>
          <w:marBottom w:val="0"/>
          <w:divBdr>
            <w:top w:val="none" w:sz="0" w:space="0" w:color="auto"/>
            <w:left w:val="none" w:sz="0" w:space="0" w:color="auto"/>
            <w:bottom w:val="none" w:sz="0" w:space="0" w:color="auto"/>
            <w:right w:val="none" w:sz="0" w:space="0" w:color="auto"/>
          </w:divBdr>
        </w:div>
        <w:div w:id="435946419">
          <w:marLeft w:val="480"/>
          <w:marRight w:val="0"/>
          <w:marTop w:val="0"/>
          <w:marBottom w:val="0"/>
          <w:divBdr>
            <w:top w:val="none" w:sz="0" w:space="0" w:color="auto"/>
            <w:left w:val="none" w:sz="0" w:space="0" w:color="auto"/>
            <w:bottom w:val="none" w:sz="0" w:space="0" w:color="auto"/>
            <w:right w:val="none" w:sz="0" w:space="0" w:color="auto"/>
          </w:divBdr>
        </w:div>
        <w:div w:id="2144617261">
          <w:marLeft w:val="480"/>
          <w:marRight w:val="0"/>
          <w:marTop w:val="0"/>
          <w:marBottom w:val="0"/>
          <w:divBdr>
            <w:top w:val="none" w:sz="0" w:space="0" w:color="auto"/>
            <w:left w:val="none" w:sz="0" w:space="0" w:color="auto"/>
            <w:bottom w:val="none" w:sz="0" w:space="0" w:color="auto"/>
            <w:right w:val="none" w:sz="0" w:space="0" w:color="auto"/>
          </w:divBdr>
        </w:div>
        <w:div w:id="790245558">
          <w:marLeft w:val="480"/>
          <w:marRight w:val="0"/>
          <w:marTop w:val="0"/>
          <w:marBottom w:val="0"/>
          <w:divBdr>
            <w:top w:val="none" w:sz="0" w:space="0" w:color="auto"/>
            <w:left w:val="none" w:sz="0" w:space="0" w:color="auto"/>
            <w:bottom w:val="none" w:sz="0" w:space="0" w:color="auto"/>
            <w:right w:val="none" w:sz="0" w:space="0" w:color="auto"/>
          </w:divBdr>
        </w:div>
        <w:div w:id="1573388596">
          <w:marLeft w:val="480"/>
          <w:marRight w:val="0"/>
          <w:marTop w:val="0"/>
          <w:marBottom w:val="0"/>
          <w:divBdr>
            <w:top w:val="none" w:sz="0" w:space="0" w:color="auto"/>
            <w:left w:val="none" w:sz="0" w:space="0" w:color="auto"/>
            <w:bottom w:val="none" w:sz="0" w:space="0" w:color="auto"/>
            <w:right w:val="none" w:sz="0" w:space="0" w:color="auto"/>
          </w:divBdr>
        </w:div>
        <w:div w:id="789709672">
          <w:marLeft w:val="480"/>
          <w:marRight w:val="0"/>
          <w:marTop w:val="0"/>
          <w:marBottom w:val="0"/>
          <w:divBdr>
            <w:top w:val="none" w:sz="0" w:space="0" w:color="auto"/>
            <w:left w:val="none" w:sz="0" w:space="0" w:color="auto"/>
            <w:bottom w:val="none" w:sz="0" w:space="0" w:color="auto"/>
            <w:right w:val="none" w:sz="0" w:space="0" w:color="auto"/>
          </w:divBdr>
        </w:div>
        <w:div w:id="1002195638">
          <w:marLeft w:val="480"/>
          <w:marRight w:val="0"/>
          <w:marTop w:val="0"/>
          <w:marBottom w:val="0"/>
          <w:divBdr>
            <w:top w:val="none" w:sz="0" w:space="0" w:color="auto"/>
            <w:left w:val="none" w:sz="0" w:space="0" w:color="auto"/>
            <w:bottom w:val="none" w:sz="0" w:space="0" w:color="auto"/>
            <w:right w:val="none" w:sz="0" w:space="0" w:color="auto"/>
          </w:divBdr>
        </w:div>
        <w:div w:id="912424009">
          <w:marLeft w:val="480"/>
          <w:marRight w:val="0"/>
          <w:marTop w:val="0"/>
          <w:marBottom w:val="0"/>
          <w:divBdr>
            <w:top w:val="none" w:sz="0" w:space="0" w:color="auto"/>
            <w:left w:val="none" w:sz="0" w:space="0" w:color="auto"/>
            <w:bottom w:val="none" w:sz="0" w:space="0" w:color="auto"/>
            <w:right w:val="none" w:sz="0" w:space="0" w:color="auto"/>
          </w:divBdr>
        </w:div>
        <w:div w:id="580259042">
          <w:marLeft w:val="480"/>
          <w:marRight w:val="0"/>
          <w:marTop w:val="0"/>
          <w:marBottom w:val="0"/>
          <w:divBdr>
            <w:top w:val="none" w:sz="0" w:space="0" w:color="auto"/>
            <w:left w:val="none" w:sz="0" w:space="0" w:color="auto"/>
            <w:bottom w:val="none" w:sz="0" w:space="0" w:color="auto"/>
            <w:right w:val="none" w:sz="0" w:space="0" w:color="auto"/>
          </w:divBdr>
        </w:div>
        <w:div w:id="856893645">
          <w:marLeft w:val="480"/>
          <w:marRight w:val="0"/>
          <w:marTop w:val="0"/>
          <w:marBottom w:val="0"/>
          <w:divBdr>
            <w:top w:val="none" w:sz="0" w:space="0" w:color="auto"/>
            <w:left w:val="none" w:sz="0" w:space="0" w:color="auto"/>
            <w:bottom w:val="none" w:sz="0" w:space="0" w:color="auto"/>
            <w:right w:val="none" w:sz="0" w:space="0" w:color="auto"/>
          </w:divBdr>
        </w:div>
        <w:div w:id="1379932660">
          <w:marLeft w:val="480"/>
          <w:marRight w:val="0"/>
          <w:marTop w:val="0"/>
          <w:marBottom w:val="0"/>
          <w:divBdr>
            <w:top w:val="none" w:sz="0" w:space="0" w:color="auto"/>
            <w:left w:val="none" w:sz="0" w:space="0" w:color="auto"/>
            <w:bottom w:val="none" w:sz="0" w:space="0" w:color="auto"/>
            <w:right w:val="none" w:sz="0" w:space="0" w:color="auto"/>
          </w:divBdr>
        </w:div>
        <w:div w:id="1192569388">
          <w:marLeft w:val="480"/>
          <w:marRight w:val="0"/>
          <w:marTop w:val="0"/>
          <w:marBottom w:val="0"/>
          <w:divBdr>
            <w:top w:val="none" w:sz="0" w:space="0" w:color="auto"/>
            <w:left w:val="none" w:sz="0" w:space="0" w:color="auto"/>
            <w:bottom w:val="none" w:sz="0" w:space="0" w:color="auto"/>
            <w:right w:val="none" w:sz="0" w:space="0" w:color="auto"/>
          </w:divBdr>
        </w:div>
        <w:div w:id="1730302697">
          <w:marLeft w:val="480"/>
          <w:marRight w:val="0"/>
          <w:marTop w:val="0"/>
          <w:marBottom w:val="0"/>
          <w:divBdr>
            <w:top w:val="none" w:sz="0" w:space="0" w:color="auto"/>
            <w:left w:val="none" w:sz="0" w:space="0" w:color="auto"/>
            <w:bottom w:val="none" w:sz="0" w:space="0" w:color="auto"/>
            <w:right w:val="none" w:sz="0" w:space="0" w:color="auto"/>
          </w:divBdr>
        </w:div>
        <w:div w:id="1300259943">
          <w:marLeft w:val="480"/>
          <w:marRight w:val="0"/>
          <w:marTop w:val="0"/>
          <w:marBottom w:val="0"/>
          <w:divBdr>
            <w:top w:val="none" w:sz="0" w:space="0" w:color="auto"/>
            <w:left w:val="none" w:sz="0" w:space="0" w:color="auto"/>
            <w:bottom w:val="none" w:sz="0" w:space="0" w:color="auto"/>
            <w:right w:val="none" w:sz="0" w:space="0" w:color="auto"/>
          </w:divBdr>
        </w:div>
        <w:div w:id="2050913894">
          <w:marLeft w:val="480"/>
          <w:marRight w:val="0"/>
          <w:marTop w:val="0"/>
          <w:marBottom w:val="0"/>
          <w:divBdr>
            <w:top w:val="none" w:sz="0" w:space="0" w:color="auto"/>
            <w:left w:val="none" w:sz="0" w:space="0" w:color="auto"/>
            <w:bottom w:val="none" w:sz="0" w:space="0" w:color="auto"/>
            <w:right w:val="none" w:sz="0" w:space="0" w:color="auto"/>
          </w:divBdr>
        </w:div>
        <w:div w:id="1324358693">
          <w:marLeft w:val="480"/>
          <w:marRight w:val="0"/>
          <w:marTop w:val="0"/>
          <w:marBottom w:val="0"/>
          <w:divBdr>
            <w:top w:val="none" w:sz="0" w:space="0" w:color="auto"/>
            <w:left w:val="none" w:sz="0" w:space="0" w:color="auto"/>
            <w:bottom w:val="none" w:sz="0" w:space="0" w:color="auto"/>
            <w:right w:val="none" w:sz="0" w:space="0" w:color="auto"/>
          </w:divBdr>
        </w:div>
        <w:div w:id="987055258">
          <w:marLeft w:val="480"/>
          <w:marRight w:val="0"/>
          <w:marTop w:val="0"/>
          <w:marBottom w:val="0"/>
          <w:divBdr>
            <w:top w:val="none" w:sz="0" w:space="0" w:color="auto"/>
            <w:left w:val="none" w:sz="0" w:space="0" w:color="auto"/>
            <w:bottom w:val="none" w:sz="0" w:space="0" w:color="auto"/>
            <w:right w:val="none" w:sz="0" w:space="0" w:color="auto"/>
          </w:divBdr>
        </w:div>
        <w:div w:id="1727872573">
          <w:marLeft w:val="480"/>
          <w:marRight w:val="0"/>
          <w:marTop w:val="0"/>
          <w:marBottom w:val="0"/>
          <w:divBdr>
            <w:top w:val="none" w:sz="0" w:space="0" w:color="auto"/>
            <w:left w:val="none" w:sz="0" w:space="0" w:color="auto"/>
            <w:bottom w:val="none" w:sz="0" w:space="0" w:color="auto"/>
            <w:right w:val="none" w:sz="0" w:space="0" w:color="auto"/>
          </w:divBdr>
        </w:div>
        <w:div w:id="886723174">
          <w:marLeft w:val="480"/>
          <w:marRight w:val="0"/>
          <w:marTop w:val="0"/>
          <w:marBottom w:val="0"/>
          <w:divBdr>
            <w:top w:val="none" w:sz="0" w:space="0" w:color="auto"/>
            <w:left w:val="none" w:sz="0" w:space="0" w:color="auto"/>
            <w:bottom w:val="none" w:sz="0" w:space="0" w:color="auto"/>
            <w:right w:val="none" w:sz="0" w:space="0" w:color="auto"/>
          </w:divBdr>
        </w:div>
        <w:div w:id="708995210">
          <w:marLeft w:val="480"/>
          <w:marRight w:val="0"/>
          <w:marTop w:val="0"/>
          <w:marBottom w:val="0"/>
          <w:divBdr>
            <w:top w:val="none" w:sz="0" w:space="0" w:color="auto"/>
            <w:left w:val="none" w:sz="0" w:space="0" w:color="auto"/>
            <w:bottom w:val="none" w:sz="0" w:space="0" w:color="auto"/>
            <w:right w:val="none" w:sz="0" w:space="0" w:color="auto"/>
          </w:divBdr>
        </w:div>
        <w:div w:id="491339713">
          <w:marLeft w:val="480"/>
          <w:marRight w:val="0"/>
          <w:marTop w:val="0"/>
          <w:marBottom w:val="0"/>
          <w:divBdr>
            <w:top w:val="none" w:sz="0" w:space="0" w:color="auto"/>
            <w:left w:val="none" w:sz="0" w:space="0" w:color="auto"/>
            <w:bottom w:val="none" w:sz="0" w:space="0" w:color="auto"/>
            <w:right w:val="none" w:sz="0" w:space="0" w:color="auto"/>
          </w:divBdr>
        </w:div>
        <w:div w:id="1563254420">
          <w:marLeft w:val="480"/>
          <w:marRight w:val="0"/>
          <w:marTop w:val="0"/>
          <w:marBottom w:val="0"/>
          <w:divBdr>
            <w:top w:val="none" w:sz="0" w:space="0" w:color="auto"/>
            <w:left w:val="none" w:sz="0" w:space="0" w:color="auto"/>
            <w:bottom w:val="none" w:sz="0" w:space="0" w:color="auto"/>
            <w:right w:val="none" w:sz="0" w:space="0" w:color="auto"/>
          </w:divBdr>
        </w:div>
        <w:div w:id="171650859">
          <w:marLeft w:val="480"/>
          <w:marRight w:val="0"/>
          <w:marTop w:val="0"/>
          <w:marBottom w:val="0"/>
          <w:divBdr>
            <w:top w:val="none" w:sz="0" w:space="0" w:color="auto"/>
            <w:left w:val="none" w:sz="0" w:space="0" w:color="auto"/>
            <w:bottom w:val="none" w:sz="0" w:space="0" w:color="auto"/>
            <w:right w:val="none" w:sz="0" w:space="0" w:color="auto"/>
          </w:divBdr>
        </w:div>
        <w:div w:id="532771785">
          <w:marLeft w:val="480"/>
          <w:marRight w:val="0"/>
          <w:marTop w:val="0"/>
          <w:marBottom w:val="0"/>
          <w:divBdr>
            <w:top w:val="none" w:sz="0" w:space="0" w:color="auto"/>
            <w:left w:val="none" w:sz="0" w:space="0" w:color="auto"/>
            <w:bottom w:val="none" w:sz="0" w:space="0" w:color="auto"/>
            <w:right w:val="none" w:sz="0" w:space="0" w:color="auto"/>
          </w:divBdr>
        </w:div>
        <w:div w:id="577372929">
          <w:marLeft w:val="480"/>
          <w:marRight w:val="0"/>
          <w:marTop w:val="0"/>
          <w:marBottom w:val="0"/>
          <w:divBdr>
            <w:top w:val="none" w:sz="0" w:space="0" w:color="auto"/>
            <w:left w:val="none" w:sz="0" w:space="0" w:color="auto"/>
            <w:bottom w:val="none" w:sz="0" w:space="0" w:color="auto"/>
            <w:right w:val="none" w:sz="0" w:space="0" w:color="auto"/>
          </w:divBdr>
        </w:div>
        <w:div w:id="1282414585">
          <w:marLeft w:val="480"/>
          <w:marRight w:val="0"/>
          <w:marTop w:val="0"/>
          <w:marBottom w:val="0"/>
          <w:divBdr>
            <w:top w:val="none" w:sz="0" w:space="0" w:color="auto"/>
            <w:left w:val="none" w:sz="0" w:space="0" w:color="auto"/>
            <w:bottom w:val="none" w:sz="0" w:space="0" w:color="auto"/>
            <w:right w:val="none" w:sz="0" w:space="0" w:color="auto"/>
          </w:divBdr>
        </w:div>
        <w:div w:id="1214542074">
          <w:marLeft w:val="480"/>
          <w:marRight w:val="0"/>
          <w:marTop w:val="0"/>
          <w:marBottom w:val="0"/>
          <w:divBdr>
            <w:top w:val="none" w:sz="0" w:space="0" w:color="auto"/>
            <w:left w:val="none" w:sz="0" w:space="0" w:color="auto"/>
            <w:bottom w:val="none" w:sz="0" w:space="0" w:color="auto"/>
            <w:right w:val="none" w:sz="0" w:space="0" w:color="auto"/>
          </w:divBdr>
        </w:div>
        <w:div w:id="1395741501">
          <w:marLeft w:val="480"/>
          <w:marRight w:val="0"/>
          <w:marTop w:val="0"/>
          <w:marBottom w:val="0"/>
          <w:divBdr>
            <w:top w:val="none" w:sz="0" w:space="0" w:color="auto"/>
            <w:left w:val="none" w:sz="0" w:space="0" w:color="auto"/>
            <w:bottom w:val="none" w:sz="0" w:space="0" w:color="auto"/>
            <w:right w:val="none" w:sz="0" w:space="0" w:color="auto"/>
          </w:divBdr>
        </w:div>
        <w:div w:id="1533372825">
          <w:marLeft w:val="480"/>
          <w:marRight w:val="0"/>
          <w:marTop w:val="0"/>
          <w:marBottom w:val="0"/>
          <w:divBdr>
            <w:top w:val="none" w:sz="0" w:space="0" w:color="auto"/>
            <w:left w:val="none" w:sz="0" w:space="0" w:color="auto"/>
            <w:bottom w:val="none" w:sz="0" w:space="0" w:color="auto"/>
            <w:right w:val="none" w:sz="0" w:space="0" w:color="auto"/>
          </w:divBdr>
        </w:div>
        <w:div w:id="1068456224">
          <w:marLeft w:val="480"/>
          <w:marRight w:val="0"/>
          <w:marTop w:val="0"/>
          <w:marBottom w:val="0"/>
          <w:divBdr>
            <w:top w:val="none" w:sz="0" w:space="0" w:color="auto"/>
            <w:left w:val="none" w:sz="0" w:space="0" w:color="auto"/>
            <w:bottom w:val="none" w:sz="0" w:space="0" w:color="auto"/>
            <w:right w:val="none" w:sz="0" w:space="0" w:color="auto"/>
          </w:divBdr>
        </w:div>
        <w:div w:id="940844951">
          <w:marLeft w:val="480"/>
          <w:marRight w:val="0"/>
          <w:marTop w:val="0"/>
          <w:marBottom w:val="0"/>
          <w:divBdr>
            <w:top w:val="none" w:sz="0" w:space="0" w:color="auto"/>
            <w:left w:val="none" w:sz="0" w:space="0" w:color="auto"/>
            <w:bottom w:val="none" w:sz="0" w:space="0" w:color="auto"/>
            <w:right w:val="none" w:sz="0" w:space="0" w:color="auto"/>
          </w:divBdr>
        </w:div>
        <w:div w:id="1876193267">
          <w:marLeft w:val="480"/>
          <w:marRight w:val="0"/>
          <w:marTop w:val="0"/>
          <w:marBottom w:val="0"/>
          <w:divBdr>
            <w:top w:val="none" w:sz="0" w:space="0" w:color="auto"/>
            <w:left w:val="none" w:sz="0" w:space="0" w:color="auto"/>
            <w:bottom w:val="none" w:sz="0" w:space="0" w:color="auto"/>
            <w:right w:val="none" w:sz="0" w:space="0" w:color="auto"/>
          </w:divBdr>
        </w:div>
        <w:div w:id="2013020894">
          <w:marLeft w:val="480"/>
          <w:marRight w:val="0"/>
          <w:marTop w:val="0"/>
          <w:marBottom w:val="0"/>
          <w:divBdr>
            <w:top w:val="none" w:sz="0" w:space="0" w:color="auto"/>
            <w:left w:val="none" w:sz="0" w:space="0" w:color="auto"/>
            <w:bottom w:val="none" w:sz="0" w:space="0" w:color="auto"/>
            <w:right w:val="none" w:sz="0" w:space="0" w:color="auto"/>
          </w:divBdr>
        </w:div>
        <w:div w:id="1530803197">
          <w:marLeft w:val="480"/>
          <w:marRight w:val="0"/>
          <w:marTop w:val="0"/>
          <w:marBottom w:val="0"/>
          <w:divBdr>
            <w:top w:val="none" w:sz="0" w:space="0" w:color="auto"/>
            <w:left w:val="none" w:sz="0" w:space="0" w:color="auto"/>
            <w:bottom w:val="none" w:sz="0" w:space="0" w:color="auto"/>
            <w:right w:val="none" w:sz="0" w:space="0" w:color="auto"/>
          </w:divBdr>
        </w:div>
        <w:div w:id="34430919">
          <w:marLeft w:val="480"/>
          <w:marRight w:val="0"/>
          <w:marTop w:val="0"/>
          <w:marBottom w:val="0"/>
          <w:divBdr>
            <w:top w:val="none" w:sz="0" w:space="0" w:color="auto"/>
            <w:left w:val="none" w:sz="0" w:space="0" w:color="auto"/>
            <w:bottom w:val="none" w:sz="0" w:space="0" w:color="auto"/>
            <w:right w:val="none" w:sz="0" w:space="0" w:color="auto"/>
          </w:divBdr>
        </w:div>
        <w:div w:id="1809475176">
          <w:marLeft w:val="480"/>
          <w:marRight w:val="0"/>
          <w:marTop w:val="0"/>
          <w:marBottom w:val="0"/>
          <w:divBdr>
            <w:top w:val="none" w:sz="0" w:space="0" w:color="auto"/>
            <w:left w:val="none" w:sz="0" w:space="0" w:color="auto"/>
            <w:bottom w:val="none" w:sz="0" w:space="0" w:color="auto"/>
            <w:right w:val="none" w:sz="0" w:space="0" w:color="auto"/>
          </w:divBdr>
        </w:div>
        <w:div w:id="999889750">
          <w:marLeft w:val="480"/>
          <w:marRight w:val="0"/>
          <w:marTop w:val="0"/>
          <w:marBottom w:val="0"/>
          <w:divBdr>
            <w:top w:val="none" w:sz="0" w:space="0" w:color="auto"/>
            <w:left w:val="none" w:sz="0" w:space="0" w:color="auto"/>
            <w:bottom w:val="none" w:sz="0" w:space="0" w:color="auto"/>
            <w:right w:val="none" w:sz="0" w:space="0" w:color="auto"/>
          </w:divBdr>
        </w:div>
        <w:div w:id="1380787536">
          <w:marLeft w:val="480"/>
          <w:marRight w:val="0"/>
          <w:marTop w:val="0"/>
          <w:marBottom w:val="0"/>
          <w:divBdr>
            <w:top w:val="none" w:sz="0" w:space="0" w:color="auto"/>
            <w:left w:val="none" w:sz="0" w:space="0" w:color="auto"/>
            <w:bottom w:val="none" w:sz="0" w:space="0" w:color="auto"/>
            <w:right w:val="none" w:sz="0" w:space="0" w:color="auto"/>
          </w:divBdr>
        </w:div>
        <w:div w:id="277955392">
          <w:marLeft w:val="480"/>
          <w:marRight w:val="0"/>
          <w:marTop w:val="0"/>
          <w:marBottom w:val="0"/>
          <w:divBdr>
            <w:top w:val="none" w:sz="0" w:space="0" w:color="auto"/>
            <w:left w:val="none" w:sz="0" w:space="0" w:color="auto"/>
            <w:bottom w:val="none" w:sz="0" w:space="0" w:color="auto"/>
            <w:right w:val="none" w:sz="0" w:space="0" w:color="auto"/>
          </w:divBdr>
        </w:div>
        <w:div w:id="2036731409">
          <w:marLeft w:val="480"/>
          <w:marRight w:val="0"/>
          <w:marTop w:val="0"/>
          <w:marBottom w:val="0"/>
          <w:divBdr>
            <w:top w:val="none" w:sz="0" w:space="0" w:color="auto"/>
            <w:left w:val="none" w:sz="0" w:space="0" w:color="auto"/>
            <w:bottom w:val="none" w:sz="0" w:space="0" w:color="auto"/>
            <w:right w:val="none" w:sz="0" w:space="0" w:color="auto"/>
          </w:divBdr>
        </w:div>
        <w:div w:id="1031691451">
          <w:marLeft w:val="480"/>
          <w:marRight w:val="0"/>
          <w:marTop w:val="0"/>
          <w:marBottom w:val="0"/>
          <w:divBdr>
            <w:top w:val="none" w:sz="0" w:space="0" w:color="auto"/>
            <w:left w:val="none" w:sz="0" w:space="0" w:color="auto"/>
            <w:bottom w:val="none" w:sz="0" w:space="0" w:color="auto"/>
            <w:right w:val="none" w:sz="0" w:space="0" w:color="auto"/>
          </w:divBdr>
        </w:div>
        <w:div w:id="73010466">
          <w:marLeft w:val="480"/>
          <w:marRight w:val="0"/>
          <w:marTop w:val="0"/>
          <w:marBottom w:val="0"/>
          <w:divBdr>
            <w:top w:val="none" w:sz="0" w:space="0" w:color="auto"/>
            <w:left w:val="none" w:sz="0" w:space="0" w:color="auto"/>
            <w:bottom w:val="none" w:sz="0" w:space="0" w:color="auto"/>
            <w:right w:val="none" w:sz="0" w:space="0" w:color="auto"/>
          </w:divBdr>
        </w:div>
        <w:div w:id="1657807226">
          <w:marLeft w:val="480"/>
          <w:marRight w:val="0"/>
          <w:marTop w:val="0"/>
          <w:marBottom w:val="0"/>
          <w:divBdr>
            <w:top w:val="none" w:sz="0" w:space="0" w:color="auto"/>
            <w:left w:val="none" w:sz="0" w:space="0" w:color="auto"/>
            <w:bottom w:val="none" w:sz="0" w:space="0" w:color="auto"/>
            <w:right w:val="none" w:sz="0" w:space="0" w:color="auto"/>
          </w:divBdr>
        </w:div>
        <w:div w:id="1303466253">
          <w:marLeft w:val="480"/>
          <w:marRight w:val="0"/>
          <w:marTop w:val="0"/>
          <w:marBottom w:val="0"/>
          <w:divBdr>
            <w:top w:val="none" w:sz="0" w:space="0" w:color="auto"/>
            <w:left w:val="none" w:sz="0" w:space="0" w:color="auto"/>
            <w:bottom w:val="none" w:sz="0" w:space="0" w:color="auto"/>
            <w:right w:val="none" w:sz="0" w:space="0" w:color="auto"/>
          </w:divBdr>
        </w:div>
        <w:div w:id="2131507147">
          <w:marLeft w:val="480"/>
          <w:marRight w:val="0"/>
          <w:marTop w:val="0"/>
          <w:marBottom w:val="0"/>
          <w:divBdr>
            <w:top w:val="none" w:sz="0" w:space="0" w:color="auto"/>
            <w:left w:val="none" w:sz="0" w:space="0" w:color="auto"/>
            <w:bottom w:val="none" w:sz="0" w:space="0" w:color="auto"/>
            <w:right w:val="none" w:sz="0" w:space="0" w:color="auto"/>
          </w:divBdr>
        </w:div>
        <w:div w:id="243884330">
          <w:marLeft w:val="480"/>
          <w:marRight w:val="0"/>
          <w:marTop w:val="0"/>
          <w:marBottom w:val="0"/>
          <w:divBdr>
            <w:top w:val="none" w:sz="0" w:space="0" w:color="auto"/>
            <w:left w:val="none" w:sz="0" w:space="0" w:color="auto"/>
            <w:bottom w:val="none" w:sz="0" w:space="0" w:color="auto"/>
            <w:right w:val="none" w:sz="0" w:space="0" w:color="auto"/>
          </w:divBdr>
        </w:div>
        <w:div w:id="481047101">
          <w:marLeft w:val="480"/>
          <w:marRight w:val="0"/>
          <w:marTop w:val="0"/>
          <w:marBottom w:val="0"/>
          <w:divBdr>
            <w:top w:val="none" w:sz="0" w:space="0" w:color="auto"/>
            <w:left w:val="none" w:sz="0" w:space="0" w:color="auto"/>
            <w:bottom w:val="none" w:sz="0" w:space="0" w:color="auto"/>
            <w:right w:val="none" w:sz="0" w:space="0" w:color="auto"/>
          </w:divBdr>
        </w:div>
      </w:divsChild>
    </w:div>
    <w:div w:id="1557661894">
      <w:marLeft w:val="480"/>
      <w:marRight w:val="0"/>
      <w:marTop w:val="0"/>
      <w:marBottom w:val="0"/>
      <w:divBdr>
        <w:top w:val="none" w:sz="0" w:space="0" w:color="auto"/>
        <w:left w:val="none" w:sz="0" w:space="0" w:color="auto"/>
        <w:bottom w:val="none" w:sz="0" w:space="0" w:color="auto"/>
        <w:right w:val="none" w:sz="0" w:space="0" w:color="auto"/>
      </w:divBdr>
    </w:div>
    <w:div w:id="1557663325">
      <w:marLeft w:val="480"/>
      <w:marRight w:val="0"/>
      <w:marTop w:val="0"/>
      <w:marBottom w:val="0"/>
      <w:divBdr>
        <w:top w:val="none" w:sz="0" w:space="0" w:color="auto"/>
        <w:left w:val="none" w:sz="0" w:space="0" w:color="auto"/>
        <w:bottom w:val="none" w:sz="0" w:space="0" w:color="auto"/>
        <w:right w:val="none" w:sz="0" w:space="0" w:color="auto"/>
      </w:divBdr>
    </w:div>
    <w:div w:id="1557817589">
      <w:marLeft w:val="480"/>
      <w:marRight w:val="0"/>
      <w:marTop w:val="0"/>
      <w:marBottom w:val="0"/>
      <w:divBdr>
        <w:top w:val="none" w:sz="0" w:space="0" w:color="auto"/>
        <w:left w:val="none" w:sz="0" w:space="0" w:color="auto"/>
        <w:bottom w:val="none" w:sz="0" w:space="0" w:color="auto"/>
        <w:right w:val="none" w:sz="0" w:space="0" w:color="auto"/>
      </w:divBdr>
    </w:div>
    <w:div w:id="1557858566">
      <w:marLeft w:val="480"/>
      <w:marRight w:val="0"/>
      <w:marTop w:val="0"/>
      <w:marBottom w:val="0"/>
      <w:divBdr>
        <w:top w:val="none" w:sz="0" w:space="0" w:color="auto"/>
        <w:left w:val="none" w:sz="0" w:space="0" w:color="auto"/>
        <w:bottom w:val="none" w:sz="0" w:space="0" w:color="auto"/>
        <w:right w:val="none" w:sz="0" w:space="0" w:color="auto"/>
      </w:divBdr>
    </w:div>
    <w:div w:id="1558130216">
      <w:marLeft w:val="480"/>
      <w:marRight w:val="0"/>
      <w:marTop w:val="0"/>
      <w:marBottom w:val="0"/>
      <w:divBdr>
        <w:top w:val="none" w:sz="0" w:space="0" w:color="auto"/>
        <w:left w:val="none" w:sz="0" w:space="0" w:color="auto"/>
        <w:bottom w:val="none" w:sz="0" w:space="0" w:color="auto"/>
        <w:right w:val="none" w:sz="0" w:space="0" w:color="auto"/>
      </w:divBdr>
    </w:div>
    <w:div w:id="1558197759">
      <w:marLeft w:val="480"/>
      <w:marRight w:val="0"/>
      <w:marTop w:val="0"/>
      <w:marBottom w:val="0"/>
      <w:divBdr>
        <w:top w:val="none" w:sz="0" w:space="0" w:color="auto"/>
        <w:left w:val="none" w:sz="0" w:space="0" w:color="auto"/>
        <w:bottom w:val="none" w:sz="0" w:space="0" w:color="auto"/>
        <w:right w:val="none" w:sz="0" w:space="0" w:color="auto"/>
      </w:divBdr>
    </w:div>
    <w:div w:id="1558206048">
      <w:marLeft w:val="480"/>
      <w:marRight w:val="0"/>
      <w:marTop w:val="0"/>
      <w:marBottom w:val="0"/>
      <w:divBdr>
        <w:top w:val="none" w:sz="0" w:space="0" w:color="auto"/>
        <w:left w:val="none" w:sz="0" w:space="0" w:color="auto"/>
        <w:bottom w:val="none" w:sz="0" w:space="0" w:color="auto"/>
        <w:right w:val="none" w:sz="0" w:space="0" w:color="auto"/>
      </w:divBdr>
    </w:div>
    <w:div w:id="1558323772">
      <w:bodyDiv w:val="1"/>
      <w:marLeft w:val="0"/>
      <w:marRight w:val="0"/>
      <w:marTop w:val="0"/>
      <w:marBottom w:val="0"/>
      <w:divBdr>
        <w:top w:val="none" w:sz="0" w:space="0" w:color="auto"/>
        <w:left w:val="none" w:sz="0" w:space="0" w:color="auto"/>
        <w:bottom w:val="none" w:sz="0" w:space="0" w:color="auto"/>
        <w:right w:val="none" w:sz="0" w:space="0" w:color="auto"/>
      </w:divBdr>
    </w:div>
    <w:div w:id="1558399011">
      <w:marLeft w:val="480"/>
      <w:marRight w:val="0"/>
      <w:marTop w:val="0"/>
      <w:marBottom w:val="0"/>
      <w:divBdr>
        <w:top w:val="none" w:sz="0" w:space="0" w:color="auto"/>
        <w:left w:val="none" w:sz="0" w:space="0" w:color="auto"/>
        <w:bottom w:val="none" w:sz="0" w:space="0" w:color="auto"/>
        <w:right w:val="none" w:sz="0" w:space="0" w:color="auto"/>
      </w:divBdr>
    </w:div>
    <w:div w:id="1558466123">
      <w:marLeft w:val="480"/>
      <w:marRight w:val="0"/>
      <w:marTop w:val="0"/>
      <w:marBottom w:val="0"/>
      <w:divBdr>
        <w:top w:val="none" w:sz="0" w:space="0" w:color="auto"/>
        <w:left w:val="none" w:sz="0" w:space="0" w:color="auto"/>
        <w:bottom w:val="none" w:sz="0" w:space="0" w:color="auto"/>
        <w:right w:val="none" w:sz="0" w:space="0" w:color="auto"/>
      </w:divBdr>
    </w:div>
    <w:div w:id="1558515183">
      <w:marLeft w:val="480"/>
      <w:marRight w:val="0"/>
      <w:marTop w:val="0"/>
      <w:marBottom w:val="0"/>
      <w:divBdr>
        <w:top w:val="none" w:sz="0" w:space="0" w:color="auto"/>
        <w:left w:val="none" w:sz="0" w:space="0" w:color="auto"/>
        <w:bottom w:val="none" w:sz="0" w:space="0" w:color="auto"/>
        <w:right w:val="none" w:sz="0" w:space="0" w:color="auto"/>
      </w:divBdr>
    </w:div>
    <w:div w:id="1558542386">
      <w:marLeft w:val="480"/>
      <w:marRight w:val="0"/>
      <w:marTop w:val="0"/>
      <w:marBottom w:val="0"/>
      <w:divBdr>
        <w:top w:val="none" w:sz="0" w:space="0" w:color="auto"/>
        <w:left w:val="none" w:sz="0" w:space="0" w:color="auto"/>
        <w:bottom w:val="none" w:sz="0" w:space="0" w:color="auto"/>
        <w:right w:val="none" w:sz="0" w:space="0" w:color="auto"/>
      </w:divBdr>
    </w:div>
    <w:div w:id="1558588618">
      <w:marLeft w:val="480"/>
      <w:marRight w:val="0"/>
      <w:marTop w:val="0"/>
      <w:marBottom w:val="0"/>
      <w:divBdr>
        <w:top w:val="none" w:sz="0" w:space="0" w:color="auto"/>
        <w:left w:val="none" w:sz="0" w:space="0" w:color="auto"/>
        <w:bottom w:val="none" w:sz="0" w:space="0" w:color="auto"/>
        <w:right w:val="none" w:sz="0" w:space="0" w:color="auto"/>
      </w:divBdr>
    </w:div>
    <w:div w:id="1558933922">
      <w:bodyDiv w:val="1"/>
      <w:marLeft w:val="0"/>
      <w:marRight w:val="0"/>
      <w:marTop w:val="0"/>
      <w:marBottom w:val="0"/>
      <w:divBdr>
        <w:top w:val="none" w:sz="0" w:space="0" w:color="auto"/>
        <w:left w:val="none" w:sz="0" w:space="0" w:color="auto"/>
        <w:bottom w:val="none" w:sz="0" w:space="0" w:color="auto"/>
        <w:right w:val="none" w:sz="0" w:space="0" w:color="auto"/>
      </w:divBdr>
    </w:div>
    <w:div w:id="1558971074">
      <w:marLeft w:val="480"/>
      <w:marRight w:val="0"/>
      <w:marTop w:val="0"/>
      <w:marBottom w:val="0"/>
      <w:divBdr>
        <w:top w:val="none" w:sz="0" w:space="0" w:color="auto"/>
        <w:left w:val="none" w:sz="0" w:space="0" w:color="auto"/>
        <w:bottom w:val="none" w:sz="0" w:space="0" w:color="auto"/>
        <w:right w:val="none" w:sz="0" w:space="0" w:color="auto"/>
      </w:divBdr>
    </w:div>
    <w:div w:id="1558974441">
      <w:bodyDiv w:val="1"/>
      <w:marLeft w:val="0"/>
      <w:marRight w:val="0"/>
      <w:marTop w:val="0"/>
      <w:marBottom w:val="0"/>
      <w:divBdr>
        <w:top w:val="none" w:sz="0" w:space="0" w:color="auto"/>
        <w:left w:val="none" w:sz="0" w:space="0" w:color="auto"/>
        <w:bottom w:val="none" w:sz="0" w:space="0" w:color="auto"/>
        <w:right w:val="none" w:sz="0" w:space="0" w:color="auto"/>
      </w:divBdr>
      <w:divsChild>
        <w:div w:id="14577593">
          <w:marLeft w:val="480"/>
          <w:marRight w:val="0"/>
          <w:marTop w:val="0"/>
          <w:marBottom w:val="0"/>
          <w:divBdr>
            <w:top w:val="none" w:sz="0" w:space="0" w:color="auto"/>
            <w:left w:val="none" w:sz="0" w:space="0" w:color="auto"/>
            <w:bottom w:val="none" w:sz="0" w:space="0" w:color="auto"/>
            <w:right w:val="none" w:sz="0" w:space="0" w:color="auto"/>
          </w:divBdr>
        </w:div>
        <w:div w:id="67503718">
          <w:marLeft w:val="480"/>
          <w:marRight w:val="0"/>
          <w:marTop w:val="0"/>
          <w:marBottom w:val="0"/>
          <w:divBdr>
            <w:top w:val="none" w:sz="0" w:space="0" w:color="auto"/>
            <w:left w:val="none" w:sz="0" w:space="0" w:color="auto"/>
            <w:bottom w:val="none" w:sz="0" w:space="0" w:color="auto"/>
            <w:right w:val="none" w:sz="0" w:space="0" w:color="auto"/>
          </w:divBdr>
        </w:div>
        <w:div w:id="74019380">
          <w:marLeft w:val="480"/>
          <w:marRight w:val="0"/>
          <w:marTop w:val="0"/>
          <w:marBottom w:val="0"/>
          <w:divBdr>
            <w:top w:val="none" w:sz="0" w:space="0" w:color="auto"/>
            <w:left w:val="none" w:sz="0" w:space="0" w:color="auto"/>
            <w:bottom w:val="none" w:sz="0" w:space="0" w:color="auto"/>
            <w:right w:val="none" w:sz="0" w:space="0" w:color="auto"/>
          </w:divBdr>
        </w:div>
        <w:div w:id="150757048">
          <w:marLeft w:val="480"/>
          <w:marRight w:val="0"/>
          <w:marTop w:val="0"/>
          <w:marBottom w:val="0"/>
          <w:divBdr>
            <w:top w:val="none" w:sz="0" w:space="0" w:color="auto"/>
            <w:left w:val="none" w:sz="0" w:space="0" w:color="auto"/>
            <w:bottom w:val="none" w:sz="0" w:space="0" w:color="auto"/>
            <w:right w:val="none" w:sz="0" w:space="0" w:color="auto"/>
          </w:divBdr>
        </w:div>
        <w:div w:id="169176512">
          <w:marLeft w:val="480"/>
          <w:marRight w:val="0"/>
          <w:marTop w:val="0"/>
          <w:marBottom w:val="0"/>
          <w:divBdr>
            <w:top w:val="none" w:sz="0" w:space="0" w:color="auto"/>
            <w:left w:val="none" w:sz="0" w:space="0" w:color="auto"/>
            <w:bottom w:val="none" w:sz="0" w:space="0" w:color="auto"/>
            <w:right w:val="none" w:sz="0" w:space="0" w:color="auto"/>
          </w:divBdr>
        </w:div>
        <w:div w:id="191890285">
          <w:marLeft w:val="480"/>
          <w:marRight w:val="0"/>
          <w:marTop w:val="0"/>
          <w:marBottom w:val="0"/>
          <w:divBdr>
            <w:top w:val="none" w:sz="0" w:space="0" w:color="auto"/>
            <w:left w:val="none" w:sz="0" w:space="0" w:color="auto"/>
            <w:bottom w:val="none" w:sz="0" w:space="0" w:color="auto"/>
            <w:right w:val="none" w:sz="0" w:space="0" w:color="auto"/>
          </w:divBdr>
        </w:div>
        <w:div w:id="214245253">
          <w:marLeft w:val="480"/>
          <w:marRight w:val="0"/>
          <w:marTop w:val="0"/>
          <w:marBottom w:val="0"/>
          <w:divBdr>
            <w:top w:val="none" w:sz="0" w:space="0" w:color="auto"/>
            <w:left w:val="none" w:sz="0" w:space="0" w:color="auto"/>
            <w:bottom w:val="none" w:sz="0" w:space="0" w:color="auto"/>
            <w:right w:val="none" w:sz="0" w:space="0" w:color="auto"/>
          </w:divBdr>
        </w:div>
        <w:div w:id="283316342">
          <w:marLeft w:val="480"/>
          <w:marRight w:val="0"/>
          <w:marTop w:val="0"/>
          <w:marBottom w:val="0"/>
          <w:divBdr>
            <w:top w:val="none" w:sz="0" w:space="0" w:color="auto"/>
            <w:left w:val="none" w:sz="0" w:space="0" w:color="auto"/>
            <w:bottom w:val="none" w:sz="0" w:space="0" w:color="auto"/>
            <w:right w:val="none" w:sz="0" w:space="0" w:color="auto"/>
          </w:divBdr>
        </w:div>
        <w:div w:id="283779469">
          <w:marLeft w:val="480"/>
          <w:marRight w:val="0"/>
          <w:marTop w:val="0"/>
          <w:marBottom w:val="0"/>
          <w:divBdr>
            <w:top w:val="none" w:sz="0" w:space="0" w:color="auto"/>
            <w:left w:val="none" w:sz="0" w:space="0" w:color="auto"/>
            <w:bottom w:val="none" w:sz="0" w:space="0" w:color="auto"/>
            <w:right w:val="none" w:sz="0" w:space="0" w:color="auto"/>
          </w:divBdr>
        </w:div>
        <w:div w:id="320619112">
          <w:marLeft w:val="480"/>
          <w:marRight w:val="0"/>
          <w:marTop w:val="0"/>
          <w:marBottom w:val="0"/>
          <w:divBdr>
            <w:top w:val="none" w:sz="0" w:space="0" w:color="auto"/>
            <w:left w:val="none" w:sz="0" w:space="0" w:color="auto"/>
            <w:bottom w:val="none" w:sz="0" w:space="0" w:color="auto"/>
            <w:right w:val="none" w:sz="0" w:space="0" w:color="auto"/>
          </w:divBdr>
        </w:div>
        <w:div w:id="385227413">
          <w:marLeft w:val="480"/>
          <w:marRight w:val="0"/>
          <w:marTop w:val="0"/>
          <w:marBottom w:val="0"/>
          <w:divBdr>
            <w:top w:val="none" w:sz="0" w:space="0" w:color="auto"/>
            <w:left w:val="none" w:sz="0" w:space="0" w:color="auto"/>
            <w:bottom w:val="none" w:sz="0" w:space="0" w:color="auto"/>
            <w:right w:val="none" w:sz="0" w:space="0" w:color="auto"/>
          </w:divBdr>
        </w:div>
        <w:div w:id="391272083">
          <w:marLeft w:val="480"/>
          <w:marRight w:val="0"/>
          <w:marTop w:val="0"/>
          <w:marBottom w:val="0"/>
          <w:divBdr>
            <w:top w:val="none" w:sz="0" w:space="0" w:color="auto"/>
            <w:left w:val="none" w:sz="0" w:space="0" w:color="auto"/>
            <w:bottom w:val="none" w:sz="0" w:space="0" w:color="auto"/>
            <w:right w:val="none" w:sz="0" w:space="0" w:color="auto"/>
          </w:divBdr>
        </w:div>
        <w:div w:id="392390860">
          <w:marLeft w:val="480"/>
          <w:marRight w:val="0"/>
          <w:marTop w:val="0"/>
          <w:marBottom w:val="0"/>
          <w:divBdr>
            <w:top w:val="none" w:sz="0" w:space="0" w:color="auto"/>
            <w:left w:val="none" w:sz="0" w:space="0" w:color="auto"/>
            <w:bottom w:val="none" w:sz="0" w:space="0" w:color="auto"/>
            <w:right w:val="none" w:sz="0" w:space="0" w:color="auto"/>
          </w:divBdr>
        </w:div>
        <w:div w:id="435634209">
          <w:marLeft w:val="480"/>
          <w:marRight w:val="0"/>
          <w:marTop w:val="0"/>
          <w:marBottom w:val="0"/>
          <w:divBdr>
            <w:top w:val="none" w:sz="0" w:space="0" w:color="auto"/>
            <w:left w:val="none" w:sz="0" w:space="0" w:color="auto"/>
            <w:bottom w:val="none" w:sz="0" w:space="0" w:color="auto"/>
            <w:right w:val="none" w:sz="0" w:space="0" w:color="auto"/>
          </w:divBdr>
        </w:div>
        <w:div w:id="457914061">
          <w:marLeft w:val="480"/>
          <w:marRight w:val="0"/>
          <w:marTop w:val="0"/>
          <w:marBottom w:val="0"/>
          <w:divBdr>
            <w:top w:val="none" w:sz="0" w:space="0" w:color="auto"/>
            <w:left w:val="none" w:sz="0" w:space="0" w:color="auto"/>
            <w:bottom w:val="none" w:sz="0" w:space="0" w:color="auto"/>
            <w:right w:val="none" w:sz="0" w:space="0" w:color="auto"/>
          </w:divBdr>
        </w:div>
        <w:div w:id="462621809">
          <w:marLeft w:val="480"/>
          <w:marRight w:val="0"/>
          <w:marTop w:val="0"/>
          <w:marBottom w:val="0"/>
          <w:divBdr>
            <w:top w:val="none" w:sz="0" w:space="0" w:color="auto"/>
            <w:left w:val="none" w:sz="0" w:space="0" w:color="auto"/>
            <w:bottom w:val="none" w:sz="0" w:space="0" w:color="auto"/>
            <w:right w:val="none" w:sz="0" w:space="0" w:color="auto"/>
          </w:divBdr>
        </w:div>
        <w:div w:id="473530184">
          <w:marLeft w:val="480"/>
          <w:marRight w:val="0"/>
          <w:marTop w:val="0"/>
          <w:marBottom w:val="0"/>
          <w:divBdr>
            <w:top w:val="none" w:sz="0" w:space="0" w:color="auto"/>
            <w:left w:val="none" w:sz="0" w:space="0" w:color="auto"/>
            <w:bottom w:val="none" w:sz="0" w:space="0" w:color="auto"/>
            <w:right w:val="none" w:sz="0" w:space="0" w:color="auto"/>
          </w:divBdr>
        </w:div>
        <w:div w:id="478426939">
          <w:marLeft w:val="480"/>
          <w:marRight w:val="0"/>
          <w:marTop w:val="0"/>
          <w:marBottom w:val="0"/>
          <w:divBdr>
            <w:top w:val="none" w:sz="0" w:space="0" w:color="auto"/>
            <w:left w:val="none" w:sz="0" w:space="0" w:color="auto"/>
            <w:bottom w:val="none" w:sz="0" w:space="0" w:color="auto"/>
            <w:right w:val="none" w:sz="0" w:space="0" w:color="auto"/>
          </w:divBdr>
        </w:div>
        <w:div w:id="511841114">
          <w:marLeft w:val="480"/>
          <w:marRight w:val="0"/>
          <w:marTop w:val="0"/>
          <w:marBottom w:val="0"/>
          <w:divBdr>
            <w:top w:val="none" w:sz="0" w:space="0" w:color="auto"/>
            <w:left w:val="none" w:sz="0" w:space="0" w:color="auto"/>
            <w:bottom w:val="none" w:sz="0" w:space="0" w:color="auto"/>
            <w:right w:val="none" w:sz="0" w:space="0" w:color="auto"/>
          </w:divBdr>
        </w:div>
        <w:div w:id="542208499">
          <w:marLeft w:val="480"/>
          <w:marRight w:val="0"/>
          <w:marTop w:val="0"/>
          <w:marBottom w:val="0"/>
          <w:divBdr>
            <w:top w:val="none" w:sz="0" w:space="0" w:color="auto"/>
            <w:left w:val="none" w:sz="0" w:space="0" w:color="auto"/>
            <w:bottom w:val="none" w:sz="0" w:space="0" w:color="auto"/>
            <w:right w:val="none" w:sz="0" w:space="0" w:color="auto"/>
          </w:divBdr>
        </w:div>
        <w:div w:id="558707215">
          <w:marLeft w:val="480"/>
          <w:marRight w:val="0"/>
          <w:marTop w:val="0"/>
          <w:marBottom w:val="0"/>
          <w:divBdr>
            <w:top w:val="none" w:sz="0" w:space="0" w:color="auto"/>
            <w:left w:val="none" w:sz="0" w:space="0" w:color="auto"/>
            <w:bottom w:val="none" w:sz="0" w:space="0" w:color="auto"/>
            <w:right w:val="none" w:sz="0" w:space="0" w:color="auto"/>
          </w:divBdr>
        </w:div>
        <w:div w:id="565726508">
          <w:marLeft w:val="480"/>
          <w:marRight w:val="0"/>
          <w:marTop w:val="0"/>
          <w:marBottom w:val="0"/>
          <w:divBdr>
            <w:top w:val="none" w:sz="0" w:space="0" w:color="auto"/>
            <w:left w:val="none" w:sz="0" w:space="0" w:color="auto"/>
            <w:bottom w:val="none" w:sz="0" w:space="0" w:color="auto"/>
            <w:right w:val="none" w:sz="0" w:space="0" w:color="auto"/>
          </w:divBdr>
        </w:div>
        <w:div w:id="583615082">
          <w:marLeft w:val="480"/>
          <w:marRight w:val="0"/>
          <w:marTop w:val="0"/>
          <w:marBottom w:val="0"/>
          <w:divBdr>
            <w:top w:val="none" w:sz="0" w:space="0" w:color="auto"/>
            <w:left w:val="none" w:sz="0" w:space="0" w:color="auto"/>
            <w:bottom w:val="none" w:sz="0" w:space="0" w:color="auto"/>
            <w:right w:val="none" w:sz="0" w:space="0" w:color="auto"/>
          </w:divBdr>
        </w:div>
        <w:div w:id="638413484">
          <w:marLeft w:val="480"/>
          <w:marRight w:val="0"/>
          <w:marTop w:val="0"/>
          <w:marBottom w:val="0"/>
          <w:divBdr>
            <w:top w:val="none" w:sz="0" w:space="0" w:color="auto"/>
            <w:left w:val="none" w:sz="0" w:space="0" w:color="auto"/>
            <w:bottom w:val="none" w:sz="0" w:space="0" w:color="auto"/>
            <w:right w:val="none" w:sz="0" w:space="0" w:color="auto"/>
          </w:divBdr>
        </w:div>
        <w:div w:id="662705257">
          <w:marLeft w:val="480"/>
          <w:marRight w:val="0"/>
          <w:marTop w:val="0"/>
          <w:marBottom w:val="0"/>
          <w:divBdr>
            <w:top w:val="none" w:sz="0" w:space="0" w:color="auto"/>
            <w:left w:val="none" w:sz="0" w:space="0" w:color="auto"/>
            <w:bottom w:val="none" w:sz="0" w:space="0" w:color="auto"/>
            <w:right w:val="none" w:sz="0" w:space="0" w:color="auto"/>
          </w:divBdr>
        </w:div>
        <w:div w:id="702175712">
          <w:marLeft w:val="480"/>
          <w:marRight w:val="0"/>
          <w:marTop w:val="0"/>
          <w:marBottom w:val="0"/>
          <w:divBdr>
            <w:top w:val="none" w:sz="0" w:space="0" w:color="auto"/>
            <w:left w:val="none" w:sz="0" w:space="0" w:color="auto"/>
            <w:bottom w:val="none" w:sz="0" w:space="0" w:color="auto"/>
            <w:right w:val="none" w:sz="0" w:space="0" w:color="auto"/>
          </w:divBdr>
        </w:div>
        <w:div w:id="718289483">
          <w:marLeft w:val="480"/>
          <w:marRight w:val="0"/>
          <w:marTop w:val="0"/>
          <w:marBottom w:val="0"/>
          <w:divBdr>
            <w:top w:val="none" w:sz="0" w:space="0" w:color="auto"/>
            <w:left w:val="none" w:sz="0" w:space="0" w:color="auto"/>
            <w:bottom w:val="none" w:sz="0" w:space="0" w:color="auto"/>
            <w:right w:val="none" w:sz="0" w:space="0" w:color="auto"/>
          </w:divBdr>
        </w:div>
        <w:div w:id="784346692">
          <w:marLeft w:val="480"/>
          <w:marRight w:val="0"/>
          <w:marTop w:val="0"/>
          <w:marBottom w:val="0"/>
          <w:divBdr>
            <w:top w:val="none" w:sz="0" w:space="0" w:color="auto"/>
            <w:left w:val="none" w:sz="0" w:space="0" w:color="auto"/>
            <w:bottom w:val="none" w:sz="0" w:space="0" w:color="auto"/>
            <w:right w:val="none" w:sz="0" w:space="0" w:color="auto"/>
          </w:divBdr>
        </w:div>
        <w:div w:id="792214501">
          <w:marLeft w:val="480"/>
          <w:marRight w:val="0"/>
          <w:marTop w:val="0"/>
          <w:marBottom w:val="0"/>
          <w:divBdr>
            <w:top w:val="none" w:sz="0" w:space="0" w:color="auto"/>
            <w:left w:val="none" w:sz="0" w:space="0" w:color="auto"/>
            <w:bottom w:val="none" w:sz="0" w:space="0" w:color="auto"/>
            <w:right w:val="none" w:sz="0" w:space="0" w:color="auto"/>
          </w:divBdr>
        </w:div>
        <w:div w:id="807165982">
          <w:marLeft w:val="480"/>
          <w:marRight w:val="0"/>
          <w:marTop w:val="0"/>
          <w:marBottom w:val="0"/>
          <w:divBdr>
            <w:top w:val="none" w:sz="0" w:space="0" w:color="auto"/>
            <w:left w:val="none" w:sz="0" w:space="0" w:color="auto"/>
            <w:bottom w:val="none" w:sz="0" w:space="0" w:color="auto"/>
            <w:right w:val="none" w:sz="0" w:space="0" w:color="auto"/>
          </w:divBdr>
        </w:div>
        <w:div w:id="810099222">
          <w:marLeft w:val="480"/>
          <w:marRight w:val="0"/>
          <w:marTop w:val="0"/>
          <w:marBottom w:val="0"/>
          <w:divBdr>
            <w:top w:val="none" w:sz="0" w:space="0" w:color="auto"/>
            <w:left w:val="none" w:sz="0" w:space="0" w:color="auto"/>
            <w:bottom w:val="none" w:sz="0" w:space="0" w:color="auto"/>
            <w:right w:val="none" w:sz="0" w:space="0" w:color="auto"/>
          </w:divBdr>
        </w:div>
        <w:div w:id="830414092">
          <w:marLeft w:val="480"/>
          <w:marRight w:val="0"/>
          <w:marTop w:val="0"/>
          <w:marBottom w:val="0"/>
          <w:divBdr>
            <w:top w:val="none" w:sz="0" w:space="0" w:color="auto"/>
            <w:left w:val="none" w:sz="0" w:space="0" w:color="auto"/>
            <w:bottom w:val="none" w:sz="0" w:space="0" w:color="auto"/>
            <w:right w:val="none" w:sz="0" w:space="0" w:color="auto"/>
          </w:divBdr>
        </w:div>
        <w:div w:id="966399606">
          <w:marLeft w:val="480"/>
          <w:marRight w:val="0"/>
          <w:marTop w:val="0"/>
          <w:marBottom w:val="0"/>
          <w:divBdr>
            <w:top w:val="none" w:sz="0" w:space="0" w:color="auto"/>
            <w:left w:val="none" w:sz="0" w:space="0" w:color="auto"/>
            <w:bottom w:val="none" w:sz="0" w:space="0" w:color="auto"/>
            <w:right w:val="none" w:sz="0" w:space="0" w:color="auto"/>
          </w:divBdr>
        </w:div>
        <w:div w:id="992296712">
          <w:marLeft w:val="480"/>
          <w:marRight w:val="0"/>
          <w:marTop w:val="0"/>
          <w:marBottom w:val="0"/>
          <w:divBdr>
            <w:top w:val="none" w:sz="0" w:space="0" w:color="auto"/>
            <w:left w:val="none" w:sz="0" w:space="0" w:color="auto"/>
            <w:bottom w:val="none" w:sz="0" w:space="0" w:color="auto"/>
            <w:right w:val="none" w:sz="0" w:space="0" w:color="auto"/>
          </w:divBdr>
        </w:div>
        <w:div w:id="1029531203">
          <w:marLeft w:val="480"/>
          <w:marRight w:val="0"/>
          <w:marTop w:val="0"/>
          <w:marBottom w:val="0"/>
          <w:divBdr>
            <w:top w:val="none" w:sz="0" w:space="0" w:color="auto"/>
            <w:left w:val="none" w:sz="0" w:space="0" w:color="auto"/>
            <w:bottom w:val="none" w:sz="0" w:space="0" w:color="auto"/>
            <w:right w:val="none" w:sz="0" w:space="0" w:color="auto"/>
          </w:divBdr>
        </w:div>
        <w:div w:id="1041785181">
          <w:marLeft w:val="480"/>
          <w:marRight w:val="0"/>
          <w:marTop w:val="0"/>
          <w:marBottom w:val="0"/>
          <w:divBdr>
            <w:top w:val="none" w:sz="0" w:space="0" w:color="auto"/>
            <w:left w:val="none" w:sz="0" w:space="0" w:color="auto"/>
            <w:bottom w:val="none" w:sz="0" w:space="0" w:color="auto"/>
            <w:right w:val="none" w:sz="0" w:space="0" w:color="auto"/>
          </w:divBdr>
        </w:div>
        <w:div w:id="1056203155">
          <w:marLeft w:val="480"/>
          <w:marRight w:val="0"/>
          <w:marTop w:val="0"/>
          <w:marBottom w:val="0"/>
          <w:divBdr>
            <w:top w:val="none" w:sz="0" w:space="0" w:color="auto"/>
            <w:left w:val="none" w:sz="0" w:space="0" w:color="auto"/>
            <w:bottom w:val="none" w:sz="0" w:space="0" w:color="auto"/>
            <w:right w:val="none" w:sz="0" w:space="0" w:color="auto"/>
          </w:divBdr>
        </w:div>
        <w:div w:id="1069352092">
          <w:marLeft w:val="480"/>
          <w:marRight w:val="0"/>
          <w:marTop w:val="0"/>
          <w:marBottom w:val="0"/>
          <w:divBdr>
            <w:top w:val="none" w:sz="0" w:space="0" w:color="auto"/>
            <w:left w:val="none" w:sz="0" w:space="0" w:color="auto"/>
            <w:bottom w:val="none" w:sz="0" w:space="0" w:color="auto"/>
            <w:right w:val="none" w:sz="0" w:space="0" w:color="auto"/>
          </w:divBdr>
        </w:div>
        <w:div w:id="1075280659">
          <w:marLeft w:val="480"/>
          <w:marRight w:val="0"/>
          <w:marTop w:val="0"/>
          <w:marBottom w:val="0"/>
          <w:divBdr>
            <w:top w:val="none" w:sz="0" w:space="0" w:color="auto"/>
            <w:left w:val="none" w:sz="0" w:space="0" w:color="auto"/>
            <w:bottom w:val="none" w:sz="0" w:space="0" w:color="auto"/>
            <w:right w:val="none" w:sz="0" w:space="0" w:color="auto"/>
          </w:divBdr>
        </w:div>
        <w:div w:id="1096051993">
          <w:marLeft w:val="480"/>
          <w:marRight w:val="0"/>
          <w:marTop w:val="0"/>
          <w:marBottom w:val="0"/>
          <w:divBdr>
            <w:top w:val="none" w:sz="0" w:space="0" w:color="auto"/>
            <w:left w:val="none" w:sz="0" w:space="0" w:color="auto"/>
            <w:bottom w:val="none" w:sz="0" w:space="0" w:color="auto"/>
            <w:right w:val="none" w:sz="0" w:space="0" w:color="auto"/>
          </w:divBdr>
        </w:div>
        <w:div w:id="1110776996">
          <w:marLeft w:val="480"/>
          <w:marRight w:val="0"/>
          <w:marTop w:val="0"/>
          <w:marBottom w:val="0"/>
          <w:divBdr>
            <w:top w:val="none" w:sz="0" w:space="0" w:color="auto"/>
            <w:left w:val="none" w:sz="0" w:space="0" w:color="auto"/>
            <w:bottom w:val="none" w:sz="0" w:space="0" w:color="auto"/>
            <w:right w:val="none" w:sz="0" w:space="0" w:color="auto"/>
          </w:divBdr>
        </w:div>
        <w:div w:id="1149174972">
          <w:marLeft w:val="480"/>
          <w:marRight w:val="0"/>
          <w:marTop w:val="0"/>
          <w:marBottom w:val="0"/>
          <w:divBdr>
            <w:top w:val="none" w:sz="0" w:space="0" w:color="auto"/>
            <w:left w:val="none" w:sz="0" w:space="0" w:color="auto"/>
            <w:bottom w:val="none" w:sz="0" w:space="0" w:color="auto"/>
            <w:right w:val="none" w:sz="0" w:space="0" w:color="auto"/>
          </w:divBdr>
        </w:div>
        <w:div w:id="1228301838">
          <w:marLeft w:val="480"/>
          <w:marRight w:val="0"/>
          <w:marTop w:val="0"/>
          <w:marBottom w:val="0"/>
          <w:divBdr>
            <w:top w:val="none" w:sz="0" w:space="0" w:color="auto"/>
            <w:left w:val="none" w:sz="0" w:space="0" w:color="auto"/>
            <w:bottom w:val="none" w:sz="0" w:space="0" w:color="auto"/>
            <w:right w:val="none" w:sz="0" w:space="0" w:color="auto"/>
          </w:divBdr>
        </w:div>
        <w:div w:id="1233849245">
          <w:marLeft w:val="480"/>
          <w:marRight w:val="0"/>
          <w:marTop w:val="0"/>
          <w:marBottom w:val="0"/>
          <w:divBdr>
            <w:top w:val="none" w:sz="0" w:space="0" w:color="auto"/>
            <w:left w:val="none" w:sz="0" w:space="0" w:color="auto"/>
            <w:bottom w:val="none" w:sz="0" w:space="0" w:color="auto"/>
            <w:right w:val="none" w:sz="0" w:space="0" w:color="auto"/>
          </w:divBdr>
        </w:div>
        <w:div w:id="1249996626">
          <w:marLeft w:val="480"/>
          <w:marRight w:val="0"/>
          <w:marTop w:val="0"/>
          <w:marBottom w:val="0"/>
          <w:divBdr>
            <w:top w:val="none" w:sz="0" w:space="0" w:color="auto"/>
            <w:left w:val="none" w:sz="0" w:space="0" w:color="auto"/>
            <w:bottom w:val="none" w:sz="0" w:space="0" w:color="auto"/>
            <w:right w:val="none" w:sz="0" w:space="0" w:color="auto"/>
          </w:divBdr>
        </w:div>
        <w:div w:id="1261252752">
          <w:marLeft w:val="480"/>
          <w:marRight w:val="0"/>
          <w:marTop w:val="0"/>
          <w:marBottom w:val="0"/>
          <w:divBdr>
            <w:top w:val="none" w:sz="0" w:space="0" w:color="auto"/>
            <w:left w:val="none" w:sz="0" w:space="0" w:color="auto"/>
            <w:bottom w:val="none" w:sz="0" w:space="0" w:color="auto"/>
            <w:right w:val="none" w:sz="0" w:space="0" w:color="auto"/>
          </w:divBdr>
        </w:div>
        <w:div w:id="1355614006">
          <w:marLeft w:val="480"/>
          <w:marRight w:val="0"/>
          <w:marTop w:val="0"/>
          <w:marBottom w:val="0"/>
          <w:divBdr>
            <w:top w:val="none" w:sz="0" w:space="0" w:color="auto"/>
            <w:left w:val="none" w:sz="0" w:space="0" w:color="auto"/>
            <w:bottom w:val="none" w:sz="0" w:space="0" w:color="auto"/>
            <w:right w:val="none" w:sz="0" w:space="0" w:color="auto"/>
          </w:divBdr>
        </w:div>
        <w:div w:id="1357001969">
          <w:marLeft w:val="480"/>
          <w:marRight w:val="0"/>
          <w:marTop w:val="0"/>
          <w:marBottom w:val="0"/>
          <w:divBdr>
            <w:top w:val="none" w:sz="0" w:space="0" w:color="auto"/>
            <w:left w:val="none" w:sz="0" w:space="0" w:color="auto"/>
            <w:bottom w:val="none" w:sz="0" w:space="0" w:color="auto"/>
            <w:right w:val="none" w:sz="0" w:space="0" w:color="auto"/>
          </w:divBdr>
        </w:div>
        <w:div w:id="1362321053">
          <w:marLeft w:val="480"/>
          <w:marRight w:val="0"/>
          <w:marTop w:val="0"/>
          <w:marBottom w:val="0"/>
          <w:divBdr>
            <w:top w:val="none" w:sz="0" w:space="0" w:color="auto"/>
            <w:left w:val="none" w:sz="0" w:space="0" w:color="auto"/>
            <w:bottom w:val="none" w:sz="0" w:space="0" w:color="auto"/>
            <w:right w:val="none" w:sz="0" w:space="0" w:color="auto"/>
          </w:divBdr>
        </w:div>
        <w:div w:id="1374233471">
          <w:marLeft w:val="480"/>
          <w:marRight w:val="0"/>
          <w:marTop w:val="0"/>
          <w:marBottom w:val="0"/>
          <w:divBdr>
            <w:top w:val="none" w:sz="0" w:space="0" w:color="auto"/>
            <w:left w:val="none" w:sz="0" w:space="0" w:color="auto"/>
            <w:bottom w:val="none" w:sz="0" w:space="0" w:color="auto"/>
            <w:right w:val="none" w:sz="0" w:space="0" w:color="auto"/>
          </w:divBdr>
        </w:div>
        <w:div w:id="1420175342">
          <w:marLeft w:val="480"/>
          <w:marRight w:val="0"/>
          <w:marTop w:val="0"/>
          <w:marBottom w:val="0"/>
          <w:divBdr>
            <w:top w:val="none" w:sz="0" w:space="0" w:color="auto"/>
            <w:left w:val="none" w:sz="0" w:space="0" w:color="auto"/>
            <w:bottom w:val="none" w:sz="0" w:space="0" w:color="auto"/>
            <w:right w:val="none" w:sz="0" w:space="0" w:color="auto"/>
          </w:divBdr>
        </w:div>
        <w:div w:id="1435633473">
          <w:marLeft w:val="480"/>
          <w:marRight w:val="0"/>
          <w:marTop w:val="0"/>
          <w:marBottom w:val="0"/>
          <w:divBdr>
            <w:top w:val="none" w:sz="0" w:space="0" w:color="auto"/>
            <w:left w:val="none" w:sz="0" w:space="0" w:color="auto"/>
            <w:bottom w:val="none" w:sz="0" w:space="0" w:color="auto"/>
            <w:right w:val="none" w:sz="0" w:space="0" w:color="auto"/>
          </w:divBdr>
        </w:div>
        <w:div w:id="1440951028">
          <w:marLeft w:val="480"/>
          <w:marRight w:val="0"/>
          <w:marTop w:val="0"/>
          <w:marBottom w:val="0"/>
          <w:divBdr>
            <w:top w:val="none" w:sz="0" w:space="0" w:color="auto"/>
            <w:left w:val="none" w:sz="0" w:space="0" w:color="auto"/>
            <w:bottom w:val="none" w:sz="0" w:space="0" w:color="auto"/>
            <w:right w:val="none" w:sz="0" w:space="0" w:color="auto"/>
          </w:divBdr>
        </w:div>
        <w:div w:id="1454133263">
          <w:marLeft w:val="480"/>
          <w:marRight w:val="0"/>
          <w:marTop w:val="0"/>
          <w:marBottom w:val="0"/>
          <w:divBdr>
            <w:top w:val="none" w:sz="0" w:space="0" w:color="auto"/>
            <w:left w:val="none" w:sz="0" w:space="0" w:color="auto"/>
            <w:bottom w:val="none" w:sz="0" w:space="0" w:color="auto"/>
            <w:right w:val="none" w:sz="0" w:space="0" w:color="auto"/>
          </w:divBdr>
        </w:div>
        <w:div w:id="1474103639">
          <w:marLeft w:val="480"/>
          <w:marRight w:val="0"/>
          <w:marTop w:val="0"/>
          <w:marBottom w:val="0"/>
          <w:divBdr>
            <w:top w:val="none" w:sz="0" w:space="0" w:color="auto"/>
            <w:left w:val="none" w:sz="0" w:space="0" w:color="auto"/>
            <w:bottom w:val="none" w:sz="0" w:space="0" w:color="auto"/>
            <w:right w:val="none" w:sz="0" w:space="0" w:color="auto"/>
          </w:divBdr>
        </w:div>
        <w:div w:id="1493835931">
          <w:marLeft w:val="480"/>
          <w:marRight w:val="0"/>
          <w:marTop w:val="0"/>
          <w:marBottom w:val="0"/>
          <w:divBdr>
            <w:top w:val="none" w:sz="0" w:space="0" w:color="auto"/>
            <w:left w:val="none" w:sz="0" w:space="0" w:color="auto"/>
            <w:bottom w:val="none" w:sz="0" w:space="0" w:color="auto"/>
            <w:right w:val="none" w:sz="0" w:space="0" w:color="auto"/>
          </w:divBdr>
        </w:div>
        <w:div w:id="1500652839">
          <w:marLeft w:val="480"/>
          <w:marRight w:val="0"/>
          <w:marTop w:val="0"/>
          <w:marBottom w:val="0"/>
          <w:divBdr>
            <w:top w:val="none" w:sz="0" w:space="0" w:color="auto"/>
            <w:left w:val="none" w:sz="0" w:space="0" w:color="auto"/>
            <w:bottom w:val="none" w:sz="0" w:space="0" w:color="auto"/>
            <w:right w:val="none" w:sz="0" w:space="0" w:color="auto"/>
          </w:divBdr>
        </w:div>
        <w:div w:id="1519193139">
          <w:marLeft w:val="480"/>
          <w:marRight w:val="0"/>
          <w:marTop w:val="0"/>
          <w:marBottom w:val="0"/>
          <w:divBdr>
            <w:top w:val="none" w:sz="0" w:space="0" w:color="auto"/>
            <w:left w:val="none" w:sz="0" w:space="0" w:color="auto"/>
            <w:bottom w:val="none" w:sz="0" w:space="0" w:color="auto"/>
            <w:right w:val="none" w:sz="0" w:space="0" w:color="auto"/>
          </w:divBdr>
        </w:div>
        <w:div w:id="1552837451">
          <w:marLeft w:val="480"/>
          <w:marRight w:val="0"/>
          <w:marTop w:val="0"/>
          <w:marBottom w:val="0"/>
          <w:divBdr>
            <w:top w:val="none" w:sz="0" w:space="0" w:color="auto"/>
            <w:left w:val="none" w:sz="0" w:space="0" w:color="auto"/>
            <w:bottom w:val="none" w:sz="0" w:space="0" w:color="auto"/>
            <w:right w:val="none" w:sz="0" w:space="0" w:color="auto"/>
          </w:divBdr>
        </w:div>
        <w:div w:id="1564440308">
          <w:marLeft w:val="480"/>
          <w:marRight w:val="0"/>
          <w:marTop w:val="0"/>
          <w:marBottom w:val="0"/>
          <w:divBdr>
            <w:top w:val="none" w:sz="0" w:space="0" w:color="auto"/>
            <w:left w:val="none" w:sz="0" w:space="0" w:color="auto"/>
            <w:bottom w:val="none" w:sz="0" w:space="0" w:color="auto"/>
            <w:right w:val="none" w:sz="0" w:space="0" w:color="auto"/>
          </w:divBdr>
        </w:div>
        <w:div w:id="1568954842">
          <w:marLeft w:val="480"/>
          <w:marRight w:val="0"/>
          <w:marTop w:val="0"/>
          <w:marBottom w:val="0"/>
          <w:divBdr>
            <w:top w:val="none" w:sz="0" w:space="0" w:color="auto"/>
            <w:left w:val="none" w:sz="0" w:space="0" w:color="auto"/>
            <w:bottom w:val="none" w:sz="0" w:space="0" w:color="auto"/>
            <w:right w:val="none" w:sz="0" w:space="0" w:color="auto"/>
          </w:divBdr>
        </w:div>
        <w:div w:id="1589189089">
          <w:marLeft w:val="480"/>
          <w:marRight w:val="0"/>
          <w:marTop w:val="0"/>
          <w:marBottom w:val="0"/>
          <w:divBdr>
            <w:top w:val="none" w:sz="0" w:space="0" w:color="auto"/>
            <w:left w:val="none" w:sz="0" w:space="0" w:color="auto"/>
            <w:bottom w:val="none" w:sz="0" w:space="0" w:color="auto"/>
            <w:right w:val="none" w:sz="0" w:space="0" w:color="auto"/>
          </w:divBdr>
        </w:div>
        <w:div w:id="1593660786">
          <w:marLeft w:val="480"/>
          <w:marRight w:val="0"/>
          <w:marTop w:val="0"/>
          <w:marBottom w:val="0"/>
          <w:divBdr>
            <w:top w:val="none" w:sz="0" w:space="0" w:color="auto"/>
            <w:left w:val="none" w:sz="0" w:space="0" w:color="auto"/>
            <w:bottom w:val="none" w:sz="0" w:space="0" w:color="auto"/>
            <w:right w:val="none" w:sz="0" w:space="0" w:color="auto"/>
          </w:divBdr>
        </w:div>
        <w:div w:id="1631017156">
          <w:marLeft w:val="480"/>
          <w:marRight w:val="0"/>
          <w:marTop w:val="0"/>
          <w:marBottom w:val="0"/>
          <w:divBdr>
            <w:top w:val="none" w:sz="0" w:space="0" w:color="auto"/>
            <w:left w:val="none" w:sz="0" w:space="0" w:color="auto"/>
            <w:bottom w:val="none" w:sz="0" w:space="0" w:color="auto"/>
            <w:right w:val="none" w:sz="0" w:space="0" w:color="auto"/>
          </w:divBdr>
        </w:div>
        <w:div w:id="1633631506">
          <w:marLeft w:val="480"/>
          <w:marRight w:val="0"/>
          <w:marTop w:val="0"/>
          <w:marBottom w:val="0"/>
          <w:divBdr>
            <w:top w:val="none" w:sz="0" w:space="0" w:color="auto"/>
            <w:left w:val="none" w:sz="0" w:space="0" w:color="auto"/>
            <w:bottom w:val="none" w:sz="0" w:space="0" w:color="auto"/>
            <w:right w:val="none" w:sz="0" w:space="0" w:color="auto"/>
          </w:divBdr>
        </w:div>
        <w:div w:id="1675110547">
          <w:marLeft w:val="480"/>
          <w:marRight w:val="0"/>
          <w:marTop w:val="0"/>
          <w:marBottom w:val="0"/>
          <w:divBdr>
            <w:top w:val="none" w:sz="0" w:space="0" w:color="auto"/>
            <w:left w:val="none" w:sz="0" w:space="0" w:color="auto"/>
            <w:bottom w:val="none" w:sz="0" w:space="0" w:color="auto"/>
            <w:right w:val="none" w:sz="0" w:space="0" w:color="auto"/>
          </w:divBdr>
        </w:div>
        <w:div w:id="1690444342">
          <w:marLeft w:val="480"/>
          <w:marRight w:val="0"/>
          <w:marTop w:val="0"/>
          <w:marBottom w:val="0"/>
          <w:divBdr>
            <w:top w:val="none" w:sz="0" w:space="0" w:color="auto"/>
            <w:left w:val="none" w:sz="0" w:space="0" w:color="auto"/>
            <w:bottom w:val="none" w:sz="0" w:space="0" w:color="auto"/>
            <w:right w:val="none" w:sz="0" w:space="0" w:color="auto"/>
          </w:divBdr>
        </w:div>
        <w:div w:id="1709380938">
          <w:marLeft w:val="480"/>
          <w:marRight w:val="0"/>
          <w:marTop w:val="0"/>
          <w:marBottom w:val="0"/>
          <w:divBdr>
            <w:top w:val="none" w:sz="0" w:space="0" w:color="auto"/>
            <w:left w:val="none" w:sz="0" w:space="0" w:color="auto"/>
            <w:bottom w:val="none" w:sz="0" w:space="0" w:color="auto"/>
            <w:right w:val="none" w:sz="0" w:space="0" w:color="auto"/>
          </w:divBdr>
        </w:div>
        <w:div w:id="1723943760">
          <w:marLeft w:val="480"/>
          <w:marRight w:val="0"/>
          <w:marTop w:val="0"/>
          <w:marBottom w:val="0"/>
          <w:divBdr>
            <w:top w:val="none" w:sz="0" w:space="0" w:color="auto"/>
            <w:left w:val="none" w:sz="0" w:space="0" w:color="auto"/>
            <w:bottom w:val="none" w:sz="0" w:space="0" w:color="auto"/>
            <w:right w:val="none" w:sz="0" w:space="0" w:color="auto"/>
          </w:divBdr>
        </w:div>
        <w:div w:id="1726031120">
          <w:marLeft w:val="480"/>
          <w:marRight w:val="0"/>
          <w:marTop w:val="0"/>
          <w:marBottom w:val="0"/>
          <w:divBdr>
            <w:top w:val="none" w:sz="0" w:space="0" w:color="auto"/>
            <w:left w:val="none" w:sz="0" w:space="0" w:color="auto"/>
            <w:bottom w:val="none" w:sz="0" w:space="0" w:color="auto"/>
            <w:right w:val="none" w:sz="0" w:space="0" w:color="auto"/>
          </w:divBdr>
        </w:div>
        <w:div w:id="1757020437">
          <w:marLeft w:val="480"/>
          <w:marRight w:val="0"/>
          <w:marTop w:val="0"/>
          <w:marBottom w:val="0"/>
          <w:divBdr>
            <w:top w:val="none" w:sz="0" w:space="0" w:color="auto"/>
            <w:left w:val="none" w:sz="0" w:space="0" w:color="auto"/>
            <w:bottom w:val="none" w:sz="0" w:space="0" w:color="auto"/>
            <w:right w:val="none" w:sz="0" w:space="0" w:color="auto"/>
          </w:divBdr>
        </w:div>
        <w:div w:id="1767073433">
          <w:marLeft w:val="480"/>
          <w:marRight w:val="0"/>
          <w:marTop w:val="0"/>
          <w:marBottom w:val="0"/>
          <w:divBdr>
            <w:top w:val="none" w:sz="0" w:space="0" w:color="auto"/>
            <w:left w:val="none" w:sz="0" w:space="0" w:color="auto"/>
            <w:bottom w:val="none" w:sz="0" w:space="0" w:color="auto"/>
            <w:right w:val="none" w:sz="0" w:space="0" w:color="auto"/>
          </w:divBdr>
        </w:div>
        <w:div w:id="1779793172">
          <w:marLeft w:val="480"/>
          <w:marRight w:val="0"/>
          <w:marTop w:val="0"/>
          <w:marBottom w:val="0"/>
          <w:divBdr>
            <w:top w:val="none" w:sz="0" w:space="0" w:color="auto"/>
            <w:left w:val="none" w:sz="0" w:space="0" w:color="auto"/>
            <w:bottom w:val="none" w:sz="0" w:space="0" w:color="auto"/>
            <w:right w:val="none" w:sz="0" w:space="0" w:color="auto"/>
          </w:divBdr>
        </w:div>
        <w:div w:id="1788814006">
          <w:marLeft w:val="480"/>
          <w:marRight w:val="0"/>
          <w:marTop w:val="0"/>
          <w:marBottom w:val="0"/>
          <w:divBdr>
            <w:top w:val="none" w:sz="0" w:space="0" w:color="auto"/>
            <w:left w:val="none" w:sz="0" w:space="0" w:color="auto"/>
            <w:bottom w:val="none" w:sz="0" w:space="0" w:color="auto"/>
            <w:right w:val="none" w:sz="0" w:space="0" w:color="auto"/>
          </w:divBdr>
        </w:div>
        <w:div w:id="1794059349">
          <w:marLeft w:val="480"/>
          <w:marRight w:val="0"/>
          <w:marTop w:val="0"/>
          <w:marBottom w:val="0"/>
          <w:divBdr>
            <w:top w:val="none" w:sz="0" w:space="0" w:color="auto"/>
            <w:left w:val="none" w:sz="0" w:space="0" w:color="auto"/>
            <w:bottom w:val="none" w:sz="0" w:space="0" w:color="auto"/>
            <w:right w:val="none" w:sz="0" w:space="0" w:color="auto"/>
          </w:divBdr>
        </w:div>
        <w:div w:id="1819423430">
          <w:marLeft w:val="480"/>
          <w:marRight w:val="0"/>
          <w:marTop w:val="0"/>
          <w:marBottom w:val="0"/>
          <w:divBdr>
            <w:top w:val="none" w:sz="0" w:space="0" w:color="auto"/>
            <w:left w:val="none" w:sz="0" w:space="0" w:color="auto"/>
            <w:bottom w:val="none" w:sz="0" w:space="0" w:color="auto"/>
            <w:right w:val="none" w:sz="0" w:space="0" w:color="auto"/>
          </w:divBdr>
        </w:div>
      </w:divsChild>
    </w:div>
    <w:div w:id="1559047381">
      <w:bodyDiv w:val="1"/>
      <w:marLeft w:val="0"/>
      <w:marRight w:val="0"/>
      <w:marTop w:val="0"/>
      <w:marBottom w:val="0"/>
      <w:divBdr>
        <w:top w:val="none" w:sz="0" w:space="0" w:color="auto"/>
        <w:left w:val="none" w:sz="0" w:space="0" w:color="auto"/>
        <w:bottom w:val="none" w:sz="0" w:space="0" w:color="auto"/>
        <w:right w:val="none" w:sz="0" w:space="0" w:color="auto"/>
      </w:divBdr>
    </w:div>
    <w:div w:id="1559170395">
      <w:marLeft w:val="480"/>
      <w:marRight w:val="0"/>
      <w:marTop w:val="0"/>
      <w:marBottom w:val="0"/>
      <w:divBdr>
        <w:top w:val="none" w:sz="0" w:space="0" w:color="auto"/>
        <w:left w:val="none" w:sz="0" w:space="0" w:color="auto"/>
        <w:bottom w:val="none" w:sz="0" w:space="0" w:color="auto"/>
        <w:right w:val="none" w:sz="0" w:space="0" w:color="auto"/>
      </w:divBdr>
    </w:div>
    <w:div w:id="1559171231">
      <w:marLeft w:val="480"/>
      <w:marRight w:val="0"/>
      <w:marTop w:val="0"/>
      <w:marBottom w:val="0"/>
      <w:divBdr>
        <w:top w:val="none" w:sz="0" w:space="0" w:color="auto"/>
        <w:left w:val="none" w:sz="0" w:space="0" w:color="auto"/>
        <w:bottom w:val="none" w:sz="0" w:space="0" w:color="auto"/>
        <w:right w:val="none" w:sz="0" w:space="0" w:color="auto"/>
      </w:divBdr>
    </w:div>
    <w:div w:id="1559247789">
      <w:marLeft w:val="480"/>
      <w:marRight w:val="0"/>
      <w:marTop w:val="0"/>
      <w:marBottom w:val="0"/>
      <w:divBdr>
        <w:top w:val="none" w:sz="0" w:space="0" w:color="auto"/>
        <w:left w:val="none" w:sz="0" w:space="0" w:color="auto"/>
        <w:bottom w:val="none" w:sz="0" w:space="0" w:color="auto"/>
        <w:right w:val="none" w:sz="0" w:space="0" w:color="auto"/>
      </w:divBdr>
    </w:div>
    <w:div w:id="1559321730">
      <w:bodyDiv w:val="1"/>
      <w:marLeft w:val="0"/>
      <w:marRight w:val="0"/>
      <w:marTop w:val="0"/>
      <w:marBottom w:val="0"/>
      <w:divBdr>
        <w:top w:val="none" w:sz="0" w:space="0" w:color="auto"/>
        <w:left w:val="none" w:sz="0" w:space="0" w:color="auto"/>
        <w:bottom w:val="none" w:sz="0" w:space="0" w:color="auto"/>
        <w:right w:val="none" w:sz="0" w:space="0" w:color="auto"/>
      </w:divBdr>
      <w:divsChild>
        <w:div w:id="744520">
          <w:marLeft w:val="480"/>
          <w:marRight w:val="0"/>
          <w:marTop w:val="0"/>
          <w:marBottom w:val="0"/>
          <w:divBdr>
            <w:top w:val="none" w:sz="0" w:space="0" w:color="auto"/>
            <w:left w:val="none" w:sz="0" w:space="0" w:color="auto"/>
            <w:bottom w:val="none" w:sz="0" w:space="0" w:color="auto"/>
            <w:right w:val="none" w:sz="0" w:space="0" w:color="auto"/>
          </w:divBdr>
        </w:div>
        <w:div w:id="28116120">
          <w:marLeft w:val="480"/>
          <w:marRight w:val="0"/>
          <w:marTop w:val="0"/>
          <w:marBottom w:val="0"/>
          <w:divBdr>
            <w:top w:val="none" w:sz="0" w:space="0" w:color="auto"/>
            <w:left w:val="none" w:sz="0" w:space="0" w:color="auto"/>
            <w:bottom w:val="none" w:sz="0" w:space="0" w:color="auto"/>
            <w:right w:val="none" w:sz="0" w:space="0" w:color="auto"/>
          </w:divBdr>
        </w:div>
        <w:div w:id="54621200">
          <w:marLeft w:val="480"/>
          <w:marRight w:val="0"/>
          <w:marTop w:val="0"/>
          <w:marBottom w:val="0"/>
          <w:divBdr>
            <w:top w:val="none" w:sz="0" w:space="0" w:color="auto"/>
            <w:left w:val="none" w:sz="0" w:space="0" w:color="auto"/>
            <w:bottom w:val="none" w:sz="0" w:space="0" w:color="auto"/>
            <w:right w:val="none" w:sz="0" w:space="0" w:color="auto"/>
          </w:divBdr>
        </w:div>
        <w:div w:id="74981353">
          <w:marLeft w:val="480"/>
          <w:marRight w:val="0"/>
          <w:marTop w:val="0"/>
          <w:marBottom w:val="0"/>
          <w:divBdr>
            <w:top w:val="none" w:sz="0" w:space="0" w:color="auto"/>
            <w:left w:val="none" w:sz="0" w:space="0" w:color="auto"/>
            <w:bottom w:val="none" w:sz="0" w:space="0" w:color="auto"/>
            <w:right w:val="none" w:sz="0" w:space="0" w:color="auto"/>
          </w:divBdr>
        </w:div>
        <w:div w:id="119346011">
          <w:marLeft w:val="480"/>
          <w:marRight w:val="0"/>
          <w:marTop w:val="0"/>
          <w:marBottom w:val="0"/>
          <w:divBdr>
            <w:top w:val="none" w:sz="0" w:space="0" w:color="auto"/>
            <w:left w:val="none" w:sz="0" w:space="0" w:color="auto"/>
            <w:bottom w:val="none" w:sz="0" w:space="0" w:color="auto"/>
            <w:right w:val="none" w:sz="0" w:space="0" w:color="auto"/>
          </w:divBdr>
        </w:div>
        <w:div w:id="168524166">
          <w:marLeft w:val="480"/>
          <w:marRight w:val="0"/>
          <w:marTop w:val="0"/>
          <w:marBottom w:val="0"/>
          <w:divBdr>
            <w:top w:val="none" w:sz="0" w:space="0" w:color="auto"/>
            <w:left w:val="none" w:sz="0" w:space="0" w:color="auto"/>
            <w:bottom w:val="none" w:sz="0" w:space="0" w:color="auto"/>
            <w:right w:val="none" w:sz="0" w:space="0" w:color="auto"/>
          </w:divBdr>
        </w:div>
        <w:div w:id="207649263">
          <w:marLeft w:val="480"/>
          <w:marRight w:val="0"/>
          <w:marTop w:val="0"/>
          <w:marBottom w:val="0"/>
          <w:divBdr>
            <w:top w:val="none" w:sz="0" w:space="0" w:color="auto"/>
            <w:left w:val="none" w:sz="0" w:space="0" w:color="auto"/>
            <w:bottom w:val="none" w:sz="0" w:space="0" w:color="auto"/>
            <w:right w:val="none" w:sz="0" w:space="0" w:color="auto"/>
          </w:divBdr>
        </w:div>
        <w:div w:id="211622836">
          <w:marLeft w:val="480"/>
          <w:marRight w:val="0"/>
          <w:marTop w:val="0"/>
          <w:marBottom w:val="0"/>
          <w:divBdr>
            <w:top w:val="none" w:sz="0" w:space="0" w:color="auto"/>
            <w:left w:val="none" w:sz="0" w:space="0" w:color="auto"/>
            <w:bottom w:val="none" w:sz="0" w:space="0" w:color="auto"/>
            <w:right w:val="none" w:sz="0" w:space="0" w:color="auto"/>
          </w:divBdr>
        </w:div>
        <w:div w:id="256065007">
          <w:marLeft w:val="480"/>
          <w:marRight w:val="0"/>
          <w:marTop w:val="0"/>
          <w:marBottom w:val="0"/>
          <w:divBdr>
            <w:top w:val="none" w:sz="0" w:space="0" w:color="auto"/>
            <w:left w:val="none" w:sz="0" w:space="0" w:color="auto"/>
            <w:bottom w:val="none" w:sz="0" w:space="0" w:color="auto"/>
            <w:right w:val="none" w:sz="0" w:space="0" w:color="auto"/>
          </w:divBdr>
        </w:div>
        <w:div w:id="276062746">
          <w:marLeft w:val="480"/>
          <w:marRight w:val="0"/>
          <w:marTop w:val="0"/>
          <w:marBottom w:val="0"/>
          <w:divBdr>
            <w:top w:val="none" w:sz="0" w:space="0" w:color="auto"/>
            <w:left w:val="none" w:sz="0" w:space="0" w:color="auto"/>
            <w:bottom w:val="none" w:sz="0" w:space="0" w:color="auto"/>
            <w:right w:val="none" w:sz="0" w:space="0" w:color="auto"/>
          </w:divBdr>
        </w:div>
        <w:div w:id="355742327">
          <w:marLeft w:val="480"/>
          <w:marRight w:val="0"/>
          <w:marTop w:val="0"/>
          <w:marBottom w:val="0"/>
          <w:divBdr>
            <w:top w:val="none" w:sz="0" w:space="0" w:color="auto"/>
            <w:left w:val="none" w:sz="0" w:space="0" w:color="auto"/>
            <w:bottom w:val="none" w:sz="0" w:space="0" w:color="auto"/>
            <w:right w:val="none" w:sz="0" w:space="0" w:color="auto"/>
          </w:divBdr>
        </w:div>
        <w:div w:id="357854742">
          <w:marLeft w:val="480"/>
          <w:marRight w:val="0"/>
          <w:marTop w:val="0"/>
          <w:marBottom w:val="0"/>
          <w:divBdr>
            <w:top w:val="none" w:sz="0" w:space="0" w:color="auto"/>
            <w:left w:val="none" w:sz="0" w:space="0" w:color="auto"/>
            <w:bottom w:val="none" w:sz="0" w:space="0" w:color="auto"/>
            <w:right w:val="none" w:sz="0" w:space="0" w:color="auto"/>
          </w:divBdr>
        </w:div>
        <w:div w:id="401684178">
          <w:marLeft w:val="480"/>
          <w:marRight w:val="0"/>
          <w:marTop w:val="0"/>
          <w:marBottom w:val="0"/>
          <w:divBdr>
            <w:top w:val="none" w:sz="0" w:space="0" w:color="auto"/>
            <w:left w:val="none" w:sz="0" w:space="0" w:color="auto"/>
            <w:bottom w:val="none" w:sz="0" w:space="0" w:color="auto"/>
            <w:right w:val="none" w:sz="0" w:space="0" w:color="auto"/>
          </w:divBdr>
        </w:div>
        <w:div w:id="410473609">
          <w:marLeft w:val="480"/>
          <w:marRight w:val="0"/>
          <w:marTop w:val="0"/>
          <w:marBottom w:val="0"/>
          <w:divBdr>
            <w:top w:val="none" w:sz="0" w:space="0" w:color="auto"/>
            <w:left w:val="none" w:sz="0" w:space="0" w:color="auto"/>
            <w:bottom w:val="none" w:sz="0" w:space="0" w:color="auto"/>
            <w:right w:val="none" w:sz="0" w:space="0" w:color="auto"/>
          </w:divBdr>
        </w:div>
        <w:div w:id="455875360">
          <w:marLeft w:val="480"/>
          <w:marRight w:val="0"/>
          <w:marTop w:val="0"/>
          <w:marBottom w:val="0"/>
          <w:divBdr>
            <w:top w:val="none" w:sz="0" w:space="0" w:color="auto"/>
            <w:left w:val="none" w:sz="0" w:space="0" w:color="auto"/>
            <w:bottom w:val="none" w:sz="0" w:space="0" w:color="auto"/>
            <w:right w:val="none" w:sz="0" w:space="0" w:color="auto"/>
          </w:divBdr>
        </w:div>
        <w:div w:id="463893882">
          <w:marLeft w:val="480"/>
          <w:marRight w:val="0"/>
          <w:marTop w:val="0"/>
          <w:marBottom w:val="0"/>
          <w:divBdr>
            <w:top w:val="none" w:sz="0" w:space="0" w:color="auto"/>
            <w:left w:val="none" w:sz="0" w:space="0" w:color="auto"/>
            <w:bottom w:val="none" w:sz="0" w:space="0" w:color="auto"/>
            <w:right w:val="none" w:sz="0" w:space="0" w:color="auto"/>
          </w:divBdr>
        </w:div>
        <w:div w:id="492795459">
          <w:marLeft w:val="480"/>
          <w:marRight w:val="0"/>
          <w:marTop w:val="0"/>
          <w:marBottom w:val="0"/>
          <w:divBdr>
            <w:top w:val="none" w:sz="0" w:space="0" w:color="auto"/>
            <w:left w:val="none" w:sz="0" w:space="0" w:color="auto"/>
            <w:bottom w:val="none" w:sz="0" w:space="0" w:color="auto"/>
            <w:right w:val="none" w:sz="0" w:space="0" w:color="auto"/>
          </w:divBdr>
        </w:div>
        <w:div w:id="537932722">
          <w:marLeft w:val="480"/>
          <w:marRight w:val="0"/>
          <w:marTop w:val="0"/>
          <w:marBottom w:val="0"/>
          <w:divBdr>
            <w:top w:val="none" w:sz="0" w:space="0" w:color="auto"/>
            <w:left w:val="none" w:sz="0" w:space="0" w:color="auto"/>
            <w:bottom w:val="none" w:sz="0" w:space="0" w:color="auto"/>
            <w:right w:val="none" w:sz="0" w:space="0" w:color="auto"/>
          </w:divBdr>
        </w:div>
        <w:div w:id="599605301">
          <w:marLeft w:val="480"/>
          <w:marRight w:val="0"/>
          <w:marTop w:val="0"/>
          <w:marBottom w:val="0"/>
          <w:divBdr>
            <w:top w:val="none" w:sz="0" w:space="0" w:color="auto"/>
            <w:left w:val="none" w:sz="0" w:space="0" w:color="auto"/>
            <w:bottom w:val="none" w:sz="0" w:space="0" w:color="auto"/>
            <w:right w:val="none" w:sz="0" w:space="0" w:color="auto"/>
          </w:divBdr>
        </w:div>
        <w:div w:id="626476530">
          <w:marLeft w:val="480"/>
          <w:marRight w:val="0"/>
          <w:marTop w:val="0"/>
          <w:marBottom w:val="0"/>
          <w:divBdr>
            <w:top w:val="none" w:sz="0" w:space="0" w:color="auto"/>
            <w:left w:val="none" w:sz="0" w:space="0" w:color="auto"/>
            <w:bottom w:val="none" w:sz="0" w:space="0" w:color="auto"/>
            <w:right w:val="none" w:sz="0" w:space="0" w:color="auto"/>
          </w:divBdr>
        </w:div>
        <w:div w:id="645427698">
          <w:marLeft w:val="480"/>
          <w:marRight w:val="0"/>
          <w:marTop w:val="0"/>
          <w:marBottom w:val="0"/>
          <w:divBdr>
            <w:top w:val="none" w:sz="0" w:space="0" w:color="auto"/>
            <w:left w:val="none" w:sz="0" w:space="0" w:color="auto"/>
            <w:bottom w:val="none" w:sz="0" w:space="0" w:color="auto"/>
            <w:right w:val="none" w:sz="0" w:space="0" w:color="auto"/>
          </w:divBdr>
        </w:div>
        <w:div w:id="687753968">
          <w:marLeft w:val="480"/>
          <w:marRight w:val="0"/>
          <w:marTop w:val="0"/>
          <w:marBottom w:val="0"/>
          <w:divBdr>
            <w:top w:val="none" w:sz="0" w:space="0" w:color="auto"/>
            <w:left w:val="none" w:sz="0" w:space="0" w:color="auto"/>
            <w:bottom w:val="none" w:sz="0" w:space="0" w:color="auto"/>
            <w:right w:val="none" w:sz="0" w:space="0" w:color="auto"/>
          </w:divBdr>
        </w:div>
        <w:div w:id="695085038">
          <w:marLeft w:val="480"/>
          <w:marRight w:val="0"/>
          <w:marTop w:val="0"/>
          <w:marBottom w:val="0"/>
          <w:divBdr>
            <w:top w:val="none" w:sz="0" w:space="0" w:color="auto"/>
            <w:left w:val="none" w:sz="0" w:space="0" w:color="auto"/>
            <w:bottom w:val="none" w:sz="0" w:space="0" w:color="auto"/>
            <w:right w:val="none" w:sz="0" w:space="0" w:color="auto"/>
          </w:divBdr>
        </w:div>
        <w:div w:id="700088259">
          <w:marLeft w:val="480"/>
          <w:marRight w:val="0"/>
          <w:marTop w:val="0"/>
          <w:marBottom w:val="0"/>
          <w:divBdr>
            <w:top w:val="none" w:sz="0" w:space="0" w:color="auto"/>
            <w:left w:val="none" w:sz="0" w:space="0" w:color="auto"/>
            <w:bottom w:val="none" w:sz="0" w:space="0" w:color="auto"/>
            <w:right w:val="none" w:sz="0" w:space="0" w:color="auto"/>
          </w:divBdr>
        </w:div>
        <w:div w:id="707334097">
          <w:marLeft w:val="480"/>
          <w:marRight w:val="0"/>
          <w:marTop w:val="0"/>
          <w:marBottom w:val="0"/>
          <w:divBdr>
            <w:top w:val="none" w:sz="0" w:space="0" w:color="auto"/>
            <w:left w:val="none" w:sz="0" w:space="0" w:color="auto"/>
            <w:bottom w:val="none" w:sz="0" w:space="0" w:color="auto"/>
            <w:right w:val="none" w:sz="0" w:space="0" w:color="auto"/>
          </w:divBdr>
        </w:div>
        <w:div w:id="730202294">
          <w:marLeft w:val="480"/>
          <w:marRight w:val="0"/>
          <w:marTop w:val="0"/>
          <w:marBottom w:val="0"/>
          <w:divBdr>
            <w:top w:val="none" w:sz="0" w:space="0" w:color="auto"/>
            <w:left w:val="none" w:sz="0" w:space="0" w:color="auto"/>
            <w:bottom w:val="none" w:sz="0" w:space="0" w:color="auto"/>
            <w:right w:val="none" w:sz="0" w:space="0" w:color="auto"/>
          </w:divBdr>
        </w:div>
        <w:div w:id="735979672">
          <w:marLeft w:val="480"/>
          <w:marRight w:val="0"/>
          <w:marTop w:val="0"/>
          <w:marBottom w:val="0"/>
          <w:divBdr>
            <w:top w:val="none" w:sz="0" w:space="0" w:color="auto"/>
            <w:left w:val="none" w:sz="0" w:space="0" w:color="auto"/>
            <w:bottom w:val="none" w:sz="0" w:space="0" w:color="auto"/>
            <w:right w:val="none" w:sz="0" w:space="0" w:color="auto"/>
          </w:divBdr>
        </w:div>
        <w:div w:id="738673627">
          <w:marLeft w:val="480"/>
          <w:marRight w:val="0"/>
          <w:marTop w:val="0"/>
          <w:marBottom w:val="0"/>
          <w:divBdr>
            <w:top w:val="none" w:sz="0" w:space="0" w:color="auto"/>
            <w:left w:val="none" w:sz="0" w:space="0" w:color="auto"/>
            <w:bottom w:val="none" w:sz="0" w:space="0" w:color="auto"/>
            <w:right w:val="none" w:sz="0" w:space="0" w:color="auto"/>
          </w:divBdr>
        </w:div>
        <w:div w:id="744061715">
          <w:marLeft w:val="480"/>
          <w:marRight w:val="0"/>
          <w:marTop w:val="0"/>
          <w:marBottom w:val="0"/>
          <w:divBdr>
            <w:top w:val="none" w:sz="0" w:space="0" w:color="auto"/>
            <w:left w:val="none" w:sz="0" w:space="0" w:color="auto"/>
            <w:bottom w:val="none" w:sz="0" w:space="0" w:color="auto"/>
            <w:right w:val="none" w:sz="0" w:space="0" w:color="auto"/>
          </w:divBdr>
        </w:div>
        <w:div w:id="772474384">
          <w:marLeft w:val="480"/>
          <w:marRight w:val="0"/>
          <w:marTop w:val="0"/>
          <w:marBottom w:val="0"/>
          <w:divBdr>
            <w:top w:val="none" w:sz="0" w:space="0" w:color="auto"/>
            <w:left w:val="none" w:sz="0" w:space="0" w:color="auto"/>
            <w:bottom w:val="none" w:sz="0" w:space="0" w:color="auto"/>
            <w:right w:val="none" w:sz="0" w:space="0" w:color="auto"/>
          </w:divBdr>
        </w:div>
        <w:div w:id="782457141">
          <w:marLeft w:val="480"/>
          <w:marRight w:val="0"/>
          <w:marTop w:val="0"/>
          <w:marBottom w:val="0"/>
          <w:divBdr>
            <w:top w:val="none" w:sz="0" w:space="0" w:color="auto"/>
            <w:left w:val="none" w:sz="0" w:space="0" w:color="auto"/>
            <w:bottom w:val="none" w:sz="0" w:space="0" w:color="auto"/>
            <w:right w:val="none" w:sz="0" w:space="0" w:color="auto"/>
          </w:divBdr>
        </w:div>
        <w:div w:id="791482542">
          <w:marLeft w:val="480"/>
          <w:marRight w:val="0"/>
          <w:marTop w:val="0"/>
          <w:marBottom w:val="0"/>
          <w:divBdr>
            <w:top w:val="none" w:sz="0" w:space="0" w:color="auto"/>
            <w:left w:val="none" w:sz="0" w:space="0" w:color="auto"/>
            <w:bottom w:val="none" w:sz="0" w:space="0" w:color="auto"/>
            <w:right w:val="none" w:sz="0" w:space="0" w:color="auto"/>
          </w:divBdr>
        </w:div>
        <w:div w:id="796408819">
          <w:marLeft w:val="480"/>
          <w:marRight w:val="0"/>
          <w:marTop w:val="0"/>
          <w:marBottom w:val="0"/>
          <w:divBdr>
            <w:top w:val="none" w:sz="0" w:space="0" w:color="auto"/>
            <w:left w:val="none" w:sz="0" w:space="0" w:color="auto"/>
            <w:bottom w:val="none" w:sz="0" w:space="0" w:color="auto"/>
            <w:right w:val="none" w:sz="0" w:space="0" w:color="auto"/>
          </w:divBdr>
        </w:div>
        <w:div w:id="800658775">
          <w:marLeft w:val="480"/>
          <w:marRight w:val="0"/>
          <w:marTop w:val="0"/>
          <w:marBottom w:val="0"/>
          <w:divBdr>
            <w:top w:val="none" w:sz="0" w:space="0" w:color="auto"/>
            <w:left w:val="none" w:sz="0" w:space="0" w:color="auto"/>
            <w:bottom w:val="none" w:sz="0" w:space="0" w:color="auto"/>
            <w:right w:val="none" w:sz="0" w:space="0" w:color="auto"/>
          </w:divBdr>
        </w:div>
        <w:div w:id="843907591">
          <w:marLeft w:val="480"/>
          <w:marRight w:val="0"/>
          <w:marTop w:val="0"/>
          <w:marBottom w:val="0"/>
          <w:divBdr>
            <w:top w:val="none" w:sz="0" w:space="0" w:color="auto"/>
            <w:left w:val="none" w:sz="0" w:space="0" w:color="auto"/>
            <w:bottom w:val="none" w:sz="0" w:space="0" w:color="auto"/>
            <w:right w:val="none" w:sz="0" w:space="0" w:color="auto"/>
          </w:divBdr>
        </w:div>
        <w:div w:id="844242434">
          <w:marLeft w:val="480"/>
          <w:marRight w:val="0"/>
          <w:marTop w:val="0"/>
          <w:marBottom w:val="0"/>
          <w:divBdr>
            <w:top w:val="none" w:sz="0" w:space="0" w:color="auto"/>
            <w:left w:val="none" w:sz="0" w:space="0" w:color="auto"/>
            <w:bottom w:val="none" w:sz="0" w:space="0" w:color="auto"/>
            <w:right w:val="none" w:sz="0" w:space="0" w:color="auto"/>
          </w:divBdr>
        </w:div>
        <w:div w:id="859392951">
          <w:marLeft w:val="480"/>
          <w:marRight w:val="0"/>
          <w:marTop w:val="0"/>
          <w:marBottom w:val="0"/>
          <w:divBdr>
            <w:top w:val="none" w:sz="0" w:space="0" w:color="auto"/>
            <w:left w:val="none" w:sz="0" w:space="0" w:color="auto"/>
            <w:bottom w:val="none" w:sz="0" w:space="0" w:color="auto"/>
            <w:right w:val="none" w:sz="0" w:space="0" w:color="auto"/>
          </w:divBdr>
        </w:div>
        <w:div w:id="881863071">
          <w:marLeft w:val="480"/>
          <w:marRight w:val="0"/>
          <w:marTop w:val="0"/>
          <w:marBottom w:val="0"/>
          <w:divBdr>
            <w:top w:val="none" w:sz="0" w:space="0" w:color="auto"/>
            <w:left w:val="none" w:sz="0" w:space="0" w:color="auto"/>
            <w:bottom w:val="none" w:sz="0" w:space="0" w:color="auto"/>
            <w:right w:val="none" w:sz="0" w:space="0" w:color="auto"/>
          </w:divBdr>
        </w:div>
        <w:div w:id="952445298">
          <w:marLeft w:val="480"/>
          <w:marRight w:val="0"/>
          <w:marTop w:val="0"/>
          <w:marBottom w:val="0"/>
          <w:divBdr>
            <w:top w:val="none" w:sz="0" w:space="0" w:color="auto"/>
            <w:left w:val="none" w:sz="0" w:space="0" w:color="auto"/>
            <w:bottom w:val="none" w:sz="0" w:space="0" w:color="auto"/>
            <w:right w:val="none" w:sz="0" w:space="0" w:color="auto"/>
          </w:divBdr>
        </w:div>
        <w:div w:id="959217551">
          <w:marLeft w:val="480"/>
          <w:marRight w:val="0"/>
          <w:marTop w:val="0"/>
          <w:marBottom w:val="0"/>
          <w:divBdr>
            <w:top w:val="none" w:sz="0" w:space="0" w:color="auto"/>
            <w:left w:val="none" w:sz="0" w:space="0" w:color="auto"/>
            <w:bottom w:val="none" w:sz="0" w:space="0" w:color="auto"/>
            <w:right w:val="none" w:sz="0" w:space="0" w:color="auto"/>
          </w:divBdr>
        </w:div>
        <w:div w:id="966352333">
          <w:marLeft w:val="480"/>
          <w:marRight w:val="0"/>
          <w:marTop w:val="0"/>
          <w:marBottom w:val="0"/>
          <w:divBdr>
            <w:top w:val="none" w:sz="0" w:space="0" w:color="auto"/>
            <w:left w:val="none" w:sz="0" w:space="0" w:color="auto"/>
            <w:bottom w:val="none" w:sz="0" w:space="0" w:color="auto"/>
            <w:right w:val="none" w:sz="0" w:space="0" w:color="auto"/>
          </w:divBdr>
        </w:div>
        <w:div w:id="988090917">
          <w:marLeft w:val="480"/>
          <w:marRight w:val="0"/>
          <w:marTop w:val="0"/>
          <w:marBottom w:val="0"/>
          <w:divBdr>
            <w:top w:val="none" w:sz="0" w:space="0" w:color="auto"/>
            <w:left w:val="none" w:sz="0" w:space="0" w:color="auto"/>
            <w:bottom w:val="none" w:sz="0" w:space="0" w:color="auto"/>
            <w:right w:val="none" w:sz="0" w:space="0" w:color="auto"/>
          </w:divBdr>
        </w:div>
        <w:div w:id="1010835613">
          <w:marLeft w:val="480"/>
          <w:marRight w:val="0"/>
          <w:marTop w:val="0"/>
          <w:marBottom w:val="0"/>
          <w:divBdr>
            <w:top w:val="none" w:sz="0" w:space="0" w:color="auto"/>
            <w:left w:val="none" w:sz="0" w:space="0" w:color="auto"/>
            <w:bottom w:val="none" w:sz="0" w:space="0" w:color="auto"/>
            <w:right w:val="none" w:sz="0" w:space="0" w:color="auto"/>
          </w:divBdr>
        </w:div>
        <w:div w:id="1014963129">
          <w:marLeft w:val="480"/>
          <w:marRight w:val="0"/>
          <w:marTop w:val="0"/>
          <w:marBottom w:val="0"/>
          <w:divBdr>
            <w:top w:val="none" w:sz="0" w:space="0" w:color="auto"/>
            <w:left w:val="none" w:sz="0" w:space="0" w:color="auto"/>
            <w:bottom w:val="none" w:sz="0" w:space="0" w:color="auto"/>
            <w:right w:val="none" w:sz="0" w:space="0" w:color="auto"/>
          </w:divBdr>
        </w:div>
        <w:div w:id="1028290400">
          <w:marLeft w:val="480"/>
          <w:marRight w:val="0"/>
          <w:marTop w:val="0"/>
          <w:marBottom w:val="0"/>
          <w:divBdr>
            <w:top w:val="none" w:sz="0" w:space="0" w:color="auto"/>
            <w:left w:val="none" w:sz="0" w:space="0" w:color="auto"/>
            <w:bottom w:val="none" w:sz="0" w:space="0" w:color="auto"/>
            <w:right w:val="none" w:sz="0" w:space="0" w:color="auto"/>
          </w:divBdr>
        </w:div>
        <w:div w:id="1033503135">
          <w:marLeft w:val="480"/>
          <w:marRight w:val="0"/>
          <w:marTop w:val="0"/>
          <w:marBottom w:val="0"/>
          <w:divBdr>
            <w:top w:val="none" w:sz="0" w:space="0" w:color="auto"/>
            <w:left w:val="none" w:sz="0" w:space="0" w:color="auto"/>
            <w:bottom w:val="none" w:sz="0" w:space="0" w:color="auto"/>
            <w:right w:val="none" w:sz="0" w:space="0" w:color="auto"/>
          </w:divBdr>
        </w:div>
        <w:div w:id="1043678138">
          <w:marLeft w:val="480"/>
          <w:marRight w:val="0"/>
          <w:marTop w:val="0"/>
          <w:marBottom w:val="0"/>
          <w:divBdr>
            <w:top w:val="none" w:sz="0" w:space="0" w:color="auto"/>
            <w:left w:val="none" w:sz="0" w:space="0" w:color="auto"/>
            <w:bottom w:val="none" w:sz="0" w:space="0" w:color="auto"/>
            <w:right w:val="none" w:sz="0" w:space="0" w:color="auto"/>
          </w:divBdr>
        </w:div>
        <w:div w:id="1059132323">
          <w:marLeft w:val="480"/>
          <w:marRight w:val="0"/>
          <w:marTop w:val="0"/>
          <w:marBottom w:val="0"/>
          <w:divBdr>
            <w:top w:val="none" w:sz="0" w:space="0" w:color="auto"/>
            <w:left w:val="none" w:sz="0" w:space="0" w:color="auto"/>
            <w:bottom w:val="none" w:sz="0" w:space="0" w:color="auto"/>
            <w:right w:val="none" w:sz="0" w:space="0" w:color="auto"/>
          </w:divBdr>
        </w:div>
        <w:div w:id="1115713731">
          <w:marLeft w:val="480"/>
          <w:marRight w:val="0"/>
          <w:marTop w:val="0"/>
          <w:marBottom w:val="0"/>
          <w:divBdr>
            <w:top w:val="none" w:sz="0" w:space="0" w:color="auto"/>
            <w:left w:val="none" w:sz="0" w:space="0" w:color="auto"/>
            <w:bottom w:val="none" w:sz="0" w:space="0" w:color="auto"/>
            <w:right w:val="none" w:sz="0" w:space="0" w:color="auto"/>
          </w:divBdr>
        </w:div>
        <w:div w:id="1118530590">
          <w:marLeft w:val="480"/>
          <w:marRight w:val="0"/>
          <w:marTop w:val="0"/>
          <w:marBottom w:val="0"/>
          <w:divBdr>
            <w:top w:val="none" w:sz="0" w:space="0" w:color="auto"/>
            <w:left w:val="none" w:sz="0" w:space="0" w:color="auto"/>
            <w:bottom w:val="none" w:sz="0" w:space="0" w:color="auto"/>
            <w:right w:val="none" w:sz="0" w:space="0" w:color="auto"/>
          </w:divBdr>
        </w:div>
        <w:div w:id="1125006951">
          <w:marLeft w:val="480"/>
          <w:marRight w:val="0"/>
          <w:marTop w:val="0"/>
          <w:marBottom w:val="0"/>
          <w:divBdr>
            <w:top w:val="none" w:sz="0" w:space="0" w:color="auto"/>
            <w:left w:val="none" w:sz="0" w:space="0" w:color="auto"/>
            <w:bottom w:val="none" w:sz="0" w:space="0" w:color="auto"/>
            <w:right w:val="none" w:sz="0" w:space="0" w:color="auto"/>
          </w:divBdr>
        </w:div>
        <w:div w:id="1183082989">
          <w:marLeft w:val="480"/>
          <w:marRight w:val="0"/>
          <w:marTop w:val="0"/>
          <w:marBottom w:val="0"/>
          <w:divBdr>
            <w:top w:val="none" w:sz="0" w:space="0" w:color="auto"/>
            <w:left w:val="none" w:sz="0" w:space="0" w:color="auto"/>
            <w:bottom w:val="none" w:sz="0" w:space="0" w:color="auto"/>
            <w:right w:val="none" w:sz="0" w:space="0" w:color="auto"/>
          </w:divBdr>
        </w:div>
        <w:div w:id="1184325450">
          <w:marLeft w:val="480"/>
          <w:marRight w:val="0"/>
          <w:marTop w:val="0"/>
          <w:marBottom w:val="0"/>
          <w:divBdr>
            <w:top w:val="none" w:sz="0" w:space="0" w:color="auto"/>
            <w:left w:val="none" w:sz="0" w:space="0" w:color="auto"/>
            <w:bottom w:val="none" w:sz="0" w:space="0" w:color="auto"/>
            <w:right w:val="none" w:sz="0" w:space="0" w:color="auto"/>
          </w:divBdr>
        </w:div>
        <w:div w:id="1226186709">
          <w:marLeft w:val="480"/>
          <w:marRight w:val="0"/>
          <w:marTop w:val="0"/>
          <w:marBottom w:val="0"/>
          <w:divBdr>
            <w:top w:val="none" w:sz="0" w:space="0" w:color="auto"/>
            <w:left w:val="none" w:sz="0" w:space="0" w:color="auto"/>
            <w:bottom w:val="none" w:sz="0" w:space="0" w:color="auto"/>
            <w:right w:val="none" w:sz="0" w:space="0" w:color="auto"/>
          </w:divBdr>
        </w:div>
        <w:div w:id="1267736134">
          <w:marLeft w:val="480"/>
          <w:marRight w:val="0"/>
          <w:marTop w:val="0"/>
          <w:marBottom w:val="0"/>
          <w:divBdr>
            <w:top w:val="none" w:sz="0" w:space="0" w:color="auto"/>
            <w:left w:val="none" w:sz="0" w:space="0" w:color="auto"/>
            <w:bottom w:val="none" w:sz="0" w:space="0" w:color="auto"/>
            <w:right w:val="none" w:sz="0" w:space="0" w:color="auto"/>
          </w:divBdr>
        </w:div>
        <w:div w:id="1289820986">
          <w:marLeft w:val="480"/>
          <w:marRight w:val="0"/>
          <w:marTop w:val="0"/>
          <w:marBottom w:val="0"/>
          <w:divBdr>
            <w:top w:val="none" w:sz="0" w:space="0" w:color="auto"/>
            <w:left w:val="none" w:sz="0" w:space="0" w:color="auto"/>
            <w:bottom w:val="none" w:sz="0" w:space="0" w:color="auto"/>
            <w:right w:val="none" w:sz="0" w:space="0" w:color="auto"/>
          </w:divBdr>
        </w:div>
        <w:div w:id="1336417996">
          <w:marLeft w:val="480"/>
          <w:marRight w:val="0"/>
          <w:marTop w:val="0"/>
          <w:marBottom w:val="0"/>
          <w:divBdr>
            <w:top w:val="none" w:sz="0" w:space="0" w:color="auto"/>
            <w:left w:val="none" w:sz="0" w:space="0" w:color="auto"/>
            <w:bottom w:val="none" w:sz="0" w:space="0" w:color="auto"/>
            <w:right w:val="none" w:sz="0" w:space="0" w:color="auto"/>
          </w:divBdr>
        </w:div>
        <w:div w:id="1339769476">
          <w:marLeft w:val="480"/>
          <w:marRight w:val="0"/>
          <w:marTop w:val="0"/>
          <w:marBottom w:val="0"/>
          <w:divBdr>
            <w:top w:val="none" w:sz="0" w:space="0" w:color="auto"/>
            <w:left w:val="none" w:sz="0" w:space="0" w:color="auto"/>
            <w:bottom w:val="none" w:sz="0" w:space="0" w:color="auto"/>
            <w:right w:val="none" w:sz="0" w:space="0" w:color="auto"/>
          </w:divBdr>
        </w:div>
        <w:div w:id="1373313080">
          <w:marLeft w:val="480"/>
          <w:marRight w:val="0"/>
          <w:marTop w:val="0"/>
          <w:marBottom w:val="0"/>
          <w:divBdr>
            <w:top w:val="none" w:sz="0" w:space="0" w:color="auto"/>
            <w:left w:val="none" w:sz="0" w:space="0" w:color="auto"/>
            <w:bottom w:val="none" w:sz="0" w:space="0" w:color="auto"/>
            <w:right w:val="none" w:sz="0" w:space="0" w:color="auto"/>
          </w:divBdr>
        </w:div>
        <w:div w:id="1383561057">
          <w:marLeft w:val="480"/>
          <w:marRight w:val="0"/>
          <w:marTop w:val="0"/>
          <w:marBottom w:val="0"/>
          <w:divBdr>
            <w:top w:val="none" w:sz="0" w:space="0" w:color="auto"/>
            <w:left w:val="none" w:sz="0" w:space="0" w:color="auto"/>
            <w:bottom w:val="none" w:sz="0" w:space="0" w:color="auto"/>
            <w:right w:val="none" w:sz="0" w:space="0" w:color="auto"/>
          </w:divBdr>
        </w:div>
        <w:div w:id="1390877816">
          <w:marLeft w:val="480"/>
          <w:marRight w:val="0"/>
          <w:marTop w:val="0"/>
          <w:marBottom w:val="0"/>
          <w:divBdr>
            <w:top w:val="none" w:sz="0" w:space="0" w:color="auto"/>
            <w:left w:val="none" w:sz="0" w:space="0" w:color="auto"/>
            <w:bottom w:val="none" w:sz="0" w:space="0" w:color="auto"/>
            <w:right w:val="none" w:sz="0" w:space="0" w:color="auto"/>
          </w:divBdr>
        </w:div>
        <w:div w:id="1409498608">
          <w:marLeft w:val="480"/>
          <w:marRight w:val="0"/>
          <w:marTop w:val="0"/>
          <w:marBottom w:val="0"/>
          <w:divBdr>
            <w:top w:val="none" w:sz="0" w:space="0" w:color="auto"/>
            <w:left w:val="none" w:sz="0" w:space="0" w:color="auto"/>
            <w:bottom w:val="none" w:sz="0" w:space="0" w:color="auto"/>
            <w:right w:val="none" w:sz="0" w:space="0" w:color="auto"/>
          </w:divBdr>
        </w:div>
        <w:div w:id="1436052129">
          <w:marLeft w:val="480"/>
          <w:marRight w:val="0"/>
          <w:marTop w:val="0"/>
          <w:marBottom w:val="0"/>
          <w:divBdr>
            <w:top w:val="none" w:sz="0" w:space="0" w:color="auto"/>
            <w:left w:val="none" w:sz="0" w:space="0" w:color="auto"/>
            <w:bottom w:val="none" w:sz="0" w:space="0" w:color="auto"/>
            <w:right w:val="none" w:sz="0" w:space="0" w:color="auto"/>
          </w:divBdr>
        </w:div>
        <w:div w:id="1459838817">
          <w:marLeft w:val="480"/>
          <w:marRight w:val="0"/>
          <w:marTop w:val="0"/>
          <w:marBottom w:val="0"/>
          <w:divBdr>
            <w:top w:val="none" w:sz="0" w:space="0" w:color="auto"/>
            <w:left w:val="none" w:sz="0" w:space="0" w:color="auto"/>
            <w:bottom w:val="none" w:sz="0" w:space="0" w:color="auto"/>
            <w:right w:val="none" w:sz="0" w:space="0" w:color="auto"/>
          </w:divBdr>
        </w:div>
        <w:div w:id="1469664366">
          <w:marLeft w:val="480"/>
          <w:marRight w:val="0"/>
          <w:marTop w:val="0"/>
          <w:marBottom w:val="0"/>
          <w:divBdr>
            <w:top w:val="none" w:sz="0" w:space="0" w:color="auto"/>
            <w:left w:val="none" w:sz="0" w:space="0" w:color="auto"/>
            <w:bottom w:val="none" w:sz="0" w:space="0" w:color="auto"/>
            <w:right w:val="none" w:sz="0" w:space="0" w:color="auto"/>
          </w:divBdr>
        </w:div>
        <w:div w:id="1473405027">
          <w:marLeft w:val="480"/>
          <w:marRight w:val="0"/>
          <w:marTop w:val="0"/>
          <w:marBottom w:val="0"/>
          <w:divBdr>
            <w:top w:val="none" w:sz="0" w:space="0" w:color="auto"/>
            <w:left w:val="none" w:sz="0" w:space="0" w:color="auto"/>
            <w:bottom w:val="none" w:sz="0" w:space="0" w:color="auto"/>
            <w:right w:val="none" w:sz="0" w:space="0" w:color="auto"/>
          </w:divBdr>
        </w:div>
        <w:div w:id="1480344621">
          <w:marLeft w:val="480"/>
          <w:marRight w:val="0"/>
          <w:marTop w:val="0"/>
          <w:marBottom w:val="0"/>
          <w:divBdr>
            <w:top w:val="none" w:sz="0" w:space="0" w:color="auto"/>
            <w:left w:val="none" w:sz="0" w:space="0" w:color="auto"/>
            <w:bottom w:val="none" w:sz="0" w:space="0" w:color="auto"/>
            <w:right w:val="none" w:sz="0" w:space="0" w:color="auto"/>
          </w:divBdr>
        </w:div>
        <w:div w:id="1528910498">
          <w:marLeft w:val="480"/>
          <w:marRight w:val="0"/>
          <w:marTop w:val="0"/>
          <w:marBottom w:val="0"/>
          <w:divBdr>
            <w:top w:val="none" w:sz="0" w:space="0" w:color="auto"/>
            <w:left w:val="none" w:sz="0" w:space="0" w:color="auto"/>
            <w:bottom w:val="none" w:sz="0" w:space="0" w:color="auto"/>
            <w:right w:val="none" w:sz="0" w:space="0" w:color="auto"/>
          </w:divBdr>
        </w:div>
        <w:div w:id="1539775931">
          <w:marLeft w:val="480"/>
          <w:marRight w:val="0"/>
          <w:marTop w:val="0"/>
          <w:marBottom w:val="0"/>
          <w:divBdr>
            <w:top w:val="none" w:sz="0" w:space="0" w:color="auto"/>
            <w:left w:val="none" w:sz="0" w:space="0" w:color="auto"/>
            <w:bottom w:val="none" w:sz="0" w:space="0" w:color="auto"/>
            <w:right w:val="none" w:sz="0" w:space="0" w:color="auto"/>
          </w:divBdr>
        </w:div>
        <w:div w:id="1541361599">
          <w:marLeft w:val="480"/>
          <w:marRight w:val="0"/>
          <w:marTop w:val="0"/>
          <w:marBottom w:val="0"/>
          <w:divBdr>
            <w:top w:val="none" w:sz="0" w:space="0" w:color="auto"/>
            <w:left w:val="none" w:sz="0" w:space="0" w:color="auto"/>
            <w:bottom w:val="none" w:sz="0" w:space="0" w:color="auto"/>
            <w:right w:val="none" w:sz="0" w:space="0" w:color="auto"/>
          </w:divBdr>
        </w:div>
        <w:div w:id="1558661801">
          <w:marLeft w:val="480"/>
          <w:marRight w:val="0"/>
          <w:marTop w:val="0"/>
          <w:marBottom w:val="0"/>
          <w:divBdr>
            <w:top w:val="none" w:sz="0" w:space="0" w:color="auto"/>
            <w:left w:val="none" w:sz="0" w:space="0" w:color="auto"/>
            <w:bottom w:val="none" w:sz="0" w:space="0" w:color="auto"/>
            <w:right w:val="none" w:sz="0" w:space="0" w:color="auto"/>
          </w:divBdr>
        </w:div>
        <w:div w:id="1562598384">
          <w:marLeft w:val="480"/>
          <w:marRight w:val="0"/>
          <w:marTop w:val="0"/>
          <w:marBottom w:val="0"/>
          <w:divBdr>
            <w:top w:val="none" w:sz="0" w:space="0" w:color="auto"/>
            <w:left w:val="none" w:sz="0" w:space="0" w:color="auto"/>
            <w:bottom w:val="none" w:sz="0" w:space="0" w:color="auto"/>
            <w:right w:val="none" w:sz="0" w:space="0" w:color="auto"/>
          </w:divBdr>
        </w:div>
        <w:div w:id="1575780312">
          <w:marLeft w:val="480"/>
          <w:marRight w:val="0"/>
          <w:marTop w:val="0"/>
          <w:marBottom w:val="0"/>
          <w:divBdr>
            <w:top w:val="none" w:sz="0" w:space="0" w:color="auto"/>
            <w:left w:val="none" w:sz="0" w:space="0" w:color="auto"/>
            <w:bottom w:val="none" w:sz="0" w:space="0" w:color="auto"/>
            <w:right w:val="none" w:sz="0" w:space="0" w:color="auto"/>
          </w:divBdr>
        </w:div>
        <w:div w:id="1613051649">
          <w:marLeft w:val="480"/>
          <w:marRight w:val="0"/>
          <w:marTop w:val="0"/>
          <w:marBottom w:val="0"/>
          <w:divBdr>
            <w:top w:val="none" w:sz="0" w:space="0" w:color="auto"/>
            <w:left w:val="none" w:sz="0" w:space="0" w:color="auto"/>
            <w:bottom w:val="none" w:sz="0" w:space="0" w:color="auto"/>
            <w:right w:val="none" w:sz="0" w:space="0" w:color="auto"/>
          </w:divBdr>
        </w:div>
        <w:div w:id="1625648951">
          <w:marLeft w:val="480"/>
          <w:marRight w:val="0"/>
          <w:marTop w:val="0"/>
          <w:marBottom w:val="0"/>
          <w:divBdr>
            <w:top w:val="none" w:sz="0" w:space="0" w:color="auto"/>
            <w:left w:val="none" w:sz="0" w:space="0" w:color="auto"/>
            <w:bottom w:val="none" w:sz="0" w:space="0" w:color="auto"/>
            <w:right w:val="none" w:sz="0" w:space="0" w:color="auto"/>
          </w:divBdr>
        </w:div>
        <w:div w:id="1635914385">
          <w:marLeft w:val="480"/>
          <w:marRight w:val="0"/>
          <w:marTop w:val="0"/>
          <w:marBottom w:val="0"/>
          <w:divBdr>
            <w:top w:val="none" w:sz="0" w:space="0" w:color="auto"/>
            <w:left w:val="none" w:sz="0" w:space="0" w:color="auto"/>
            <w:bottom w:val="none" w:sz="0" w:space="0" w:color="auto"/>
            <w:right w:val="none" w:sz="0" w:space="0" w:color="auto"/>
          </w:divBdr>
        </w:div>
        <w:div w:id="1651013819">
          <w:marLeft w:val="480"/>
          <w:marRight w:val="0"/>
          <w:marTop w:val="0"/>
          <w:marBottom w:val="0"/>
          <w:divBdr>
            <w:top w:val="none" w:sz="0" w:space="0" w:color="auto"/>
            <w:left w:val="none" w:sz="0" w:space="0" w:color="auto"/>
            <w:bottom w:val="none" w:sz="0" w:space="0" w:color="auto"/>
            <w:right w:val="none" w:sz="0" w:space="0" w:color="auto"/>
          </w:divBdr>
        </w:div>
        <w:div w:id="1658682621">
          <w:marLeft w:val="480"/>
          <w:marRight w:val="0"/>
          <w:marTop w:val="0"/>
          <w:marBottom w:val="0"/>
          <w:divBdr>
            <w:top w:val="none" w:sz="0" w:space="0" w:color="auto"/>
            <w:left w:val="none" w:sz="0" w:space="0" w:color="auto"/>
            <w:bottom w:val="none" w:sz="0" w:space="0" w:color="auto"/>
            <w:right w:val="none" w:sz="0" w:space="0" w:color="auto"/>
          </w:divBdr>
        </w:div>
        <w:div w:id="1712416283">
          <w:marLeft w:val="480"/>
          <w:marRight w:val="0"/>
          <w:marTop w:val="0"/>
          <w:marBottom w:val="0"/>
          <w:divBdr>
            <w:top w:val="none" w:sz="0" w:space="0" w:color="auto"/>
            <w:left w:val="none" w:sz="0" w:space="0" w:color="auto"/>
            <w:bottom w:val="none" w:sz="0" w:space="0" w:color="auto"/>
            <w:right w:val="none" w:sz="0" w:space="0" w:color="auto"/>
          </w:divBdr>
        </w:div>
        <w:div w:id="1743024496">
          <w:marLeft w:val="480"/>
          <w:marRight w:val="0"/>
          <w:marTop w:val="0"/>
          <w:marBottom w:val="0"/>
          <w:divBdr>
            <w:top w:val="none" w:sz="0" w:space="0" w:color="auto"/>
            <w:left w:val="none" w:sz="0" w:space="0" w:color="auto"/>
            <w:bottom w:val="none" w:sz="0" w:space="0" w:color="auto"/>
            <w:right w:val="none" w:sz="0" w:space="0" w:color="auto"/>
          </w:divBdr>
        </w:div>
        <w:div w:id="1811633416">
          <w:marLeft w:val="480"/>
          <w:marRight w:val="0"/>
          <w:marTop w:val="0"/>
          <w:marBottom w:val="0"/>
          <w:divBdr>
            <w:top w:val="none" w:sz="0" w:space="0" w:color="auto"/>
            <w:left w:val="none" w:sz="0" w:space="0" w:color="auto"/>
            <w:bottom w:val="none" w:sz="0" w:space="0" w:color="auto"/>
            <w:right w:val="none" w:sz="0" w:space="0" w:color="auto"/>
          </w:divBdr>
        </w:div>
      </w:divsChild>
    </w:div>
    <w:div w:id="1559391180">
      <w:marLeft w:val="480"/>
      <w:marRight w:val="0"/>
      <w:marTop w:val="0"/>
      <w:marBottom w:val="0"/>
      <w:divBdr>
        <w:top w:val="none" w:sz="0" w:space="0" w:color="auto"/>
        <w:left w:val="none" w:sz="0" w:space="0" w:color="auto"/>
        <w:bottom w:val="none" w:sz="0" w:space="0" w:color="auto"/>
        <w:right w:val="none" w:sz="0" w:space="0" w:color="auto"/>
      </w:divBdr>
    </w:div>
    <w:div w:id="1559393936">
      <w:marLeft w:val="480"/>
      <w:marRight w:val="0"/>
      <w:marTop w:val="0"/>
      <w:marBottom w:val="0"/>
      <w:divBdr>
        <w:top w:val="none" w:sz="0" w:space="0" w:color="auto"/>
        <w:left w:val="none" w:sz="0" w:space="0" w:color="auto"/>
        <w:bottom w:val="none" w:sz="0" w:space="0" w:color="auto"/>
        <w:right w:val="none" w:sz="0" w:space="0" w:color="auto"/>
      </w:divBdr>
    </w:div>
    <w:div w:id="1559515864">
      <w:bodyDiv w:val="1"/>
      <w:marLeft w:val="0"/>
      <w:marRight w:val="0"/>
      <w:marTop w:val="0"/>
      <w:marBottom w:val="0"/>
      <w:divBdr>
        <w:top w:val="none" w:sz="0" w:space="0" w:color="auto"/>
        <w:left w:val="none" w:sz="0" w:space="0" w:color="auto"/>
        <w:bottom w:val="none" w:sz="0" w:space="0" w:color="auto"/>
        <w:right w:val="none" w:sz="0" w:space="0" w:color="auto"/>
      </w:divBdr>
    </w:div>
    <w:div w:id="1559824499">
      <w:marLeft w:val="480"/>
      <w:marRight w:val="0"/>
      <w:marTop w:val="0"/>
      <w:marBottom w:val="0"/>
      <w:divBdr>
        <w:top w:val="none" w:sz="0" w:space="0" w:color="auto"/>
        <w:left w:val="none" w:sz="0" w:space="0" w:color="auto"/>
        <w:bottom w:val="none" w:sz="0" w:space="0" w:color="auto"/>
        <w:right w:val="none" w:sz="0" w:space="0" w:color="auto"/>
      </w:divBdr>
    </w:div>
    <w:div w:id="1559901372">
      <w:marLeft w:val="480"/>
      <w:marRight w:val="0"/>
      <w:marTop w:val="0"/>
      <w:marBottom w:val="0"/>
      <w:divBdr>
        <w:top w:val="none" w:sz="0" w:space="0" w:color="auto"/>
        <w:left w:val="none" w:sz="0" w:space="0" w:color="auto"/>
        <w:bottom w:val="none" w:sz="0" w:space="0" w:color="auto"/>
        <w:right w:val="none" w:sz="0" w:space="0" w:color="auto"/>
      </w:divBdr>
    </w:div>
    <w:div w:id="1559975061">
      <w:marLeft w:val="480"/>
      <w:marRight w:val="0"/>
      <w:marTop w:val="0"/>
      <w:marBottom w:val="0"/>
      <w:divBdr>
        <w:top w:val="none" w:sz="0" w:space="0" w:color="auto"/>
        <w:left w:val="none" w:sz="0" w:space="0" w:color="auto"/>
        <w:bottom w:val="none" w:sz="0" w:space="0" w:color="auto"/>
        <w:right w:val="none" w:sz="0" w:space="0" w:color="auto"/>
      </w:divBdr>
    </w:div>
    <w:div w:id="1560164142">
      <w:marLeft w:val="480"/>
      <w:marRight w:val="0"/>
      <w:marTop w:val="0"/>
      <w:marBottom w:val="0"/>
      <w:divBdr>
        <w:top w:val="none" w:sz="0" w:space="0" w:color="auto"/>
        <w:left w:val="none" w:sz="0" w:space="0" w:color="auto"/>
        <w:bottom w:val="none" w:sz="0" w:space="0" w:color="auto"/>
        <w:right w:val="none" w:sz="0" w:space="0" w:color="auto"/>
      </w:divBdr>
    </w:div>
    <w:div w:id="1560246680">
      <w:marLeft w:val="480"/>
      <w:marRight w:val="0"/>
      <w:marTop w:val="0"/>
      <w:marBottom w:val="0"/>
      <w:divBdr>
        <w:top w:val="none" w:sz="0" w:space="0" w:color="auto"/>
        <w:left w:val="none" w:sz="0" w:space="0" w:color="auto"/>
        <w:bottom w:val="none" w:sz="0" w:space="0" w:color="auto"/>
        <w:right w:val="none" w:sz="0" w:space="0" w:color="auto"/>
      </w:divBdr>
    </w:div>
    <w:div w:id="1560281138">
      <w:bodyDiv w:val="1"/>
      <w:marLeft w:val="0"/>
      <w:marRight w:val="0"/>
      <w:marTop w:val="0"/>
      <w:marBottom w:val="0"/>
      <w:divBdr>
        <w:top w:val="none" w:sz="0" w:space="0" w:color="auto"/>
        <w:left w:val="none" w:sz="0" w:space="0" w:color="auto"/>
        <w:bottom w:val="none" w:sz="0" w:space="0" w:color="auto"/>
        <w:right w:val="none" w:sz="0" w:space="0" w:color="auto"/>
      </w:divBdr>
    </w:div>
    <w:div w:id="1560437687">
      <w:marLeft w:val="480"/>
      <w:marRight w:val="0"/>
      <w:marTop w:val="0"/>
      <w:marBottom w:val="0"/>
      <w:divBdr>
        <w:top w:val="none" w:sz="0" w:space="0" w:color="auto"/>
        <w:left w:val="none" w:sz="0" w:space="0" w:color="auto"/>
        <w:bottom w:val="none" w:sz="0" w:space="0" w:color="auto"/>
        <w:right w:val="none" w:sz="0" w:space="0" w:color="auto"/>
      </w:divBdr>
    </w:div>
    <w:div w:id="1560552234">
      <w:marLeft w:val="480"/>
      <w:marRight w:val="0"/>
      <w:marTop w:val="0"/>
      <w:marBottom w:val="0"/>
      <w:divBdr>
        <w:top w:val="none" w:sz="0" w:space="0" w:color="auto"/>
        <w:left w:val="none" w:sz="0" w:space="0" w:color="auto"/>
        <w:bottom w:val="none" w:sz="0" w:space="0" w:color="auto"/>
        <w:right w:val="none" w:sz="0" w:space="0" w:color="auto"/>
      </w:divBdr>
    </w:div>
    <w:div w:id="1560674572">
      <w:marLeft w:val="480"/>
      <w:marRight w:val="0"/>
      <w:marTop w:val="0"/>
      <w:marBottom w:val="0"/>
      <w:divBdr>
        <w:top w:val="none" w:sz="0" w:space="0" w:color="auto"/>
        <w:left w:val="none" w:sz="0" w:space="0" w:color="auto"/>
        <w:bottom w:val="none" w:sz="0" w:space="0" w:color="auto"/>
        <w:right w:val="none" w:sz="0" w:space="0" w:color="auto"/>
      </w:divBdr>
    </w:div>
    <w:div w:id="1560823725">
      <w:bodyDiv w:val="1"/>
      <w:marLeft w:val="0"/>
      <w:marRight w:val="0"/>
      <w:marTop w:val="0"/>
      <w:marBottom w:val="0"/>
      <w:divBdr>
        <w:top w:val="none" w:sz="0" w:space="0" w:color="auto"/>
        <w:left w:val="none" w:sz="0" w:space="0" w:color="auto"/>
        <w:bottom w:val="none" w:sz="0" w:space="0" w:color="auto"/>
        <w:right w:val="none" w:sz="0" w:space="0" w:color="auto"/>
      </w:divBdr>
      <w:divsChild>
        <w:div w:id="158618686">
          <w:marLeft w:val="480"/>
          <w:marRight w:val="0"/>
          <w:marTop w:val="0"/>
          <w:marBottom w:val="0"/>
          <w:divBdr>
            <w:top w:val="none" w:sz="0" w:space="0" w:color="auto"/>
            <w:left w:val="none" w:sz="0" w:space="0" w:color="auto"/>
            <w:bottom w:val="none" w:sz="0" w:space="0" w:color="auto"/>
            <w:right w:val="none" w:sz="0" w:space="0" w:color="auto"/>
          </w:divBdr>
        </w:div>
        <w:div w:id="269900952">
          <w:marLeft w:val="480"/>
          <w:marRight w:val="0"/>
          <w:marTop w:val="0"/>
          <w:marBottom w:val="0"/>
          <w:divBdr>
            <w:top w:val="none" w:sz="0" w:space="0" w:color="auto"/>
            <w:left w:val="none" w:sz="0" w:space="0" w:color="auto"/>
            <w:bottom w:val="none" w:sz="0" w:space="0" w:color="auto"/>
            <w:right w:val="none" w:sz="0" w:space="0" w:color="auto"/>
          </w:divBdr>
        </w:div>
        <w:div w:id="297298177">
          <w:marLeft w:val="480"/>
          <w:marRight w:val="0"/>
          <w:marTop w:val="0"/>
          <w:marBottom w:val="0"/>
          <w:divBdr>
            <w:top w:val="none" w:sz="0" w:space="0" w:color="auto"/>
            <w:left w:val="none" w:sz="0" w:space="0" w:color="auto"/>
            <w:bottom w:val="none" w:sz="0" w:space="0" w:color="auto"/>
            <w:right w:val="none" w:sz="0" w:space="0" w:color="auto"/>
          </w:divBdr>
        </w:div>
        <w:div w:id="341592817">
          <w:marLeft w:val="480"/>
          <w:marRight w:val="0"/>
          <w:marTop w:val="0"/>
          <w:marBottom w:val="0"/>
          <w:divBdr>
            <w:top w:val="none" w:sz="0" w:space="0" w:color="auto"/>
            <w:left w:val="none" w:sz="0" w:space="0" w:color="auto"/>
            <w:bottom w:val="none" w:sz="0" w:space="0" w:color="auto"/>
            <w:right w:val="none" w:sz="0" w:space="0" w:color="auto"/>
          </w:divBdr>
        </w:div>
        <w:div w:id="361327765">
          <w:marLeft w:val="480"/>
          <w:marRight w:val="0"/>
          <w:marTop w:val="0"/>
          <w:marBottom w:val="0"/>
          <w:divBdr>
            <w:top w:val="none" w:sz="0" w:space="0" w:color="auto"/>
            <w:left w:val="none" w:sz="0" w:space="0" w:color="auto"/>
            <w:bottom w:val="none" w:sz="0" w:space="0" w:color="auto"/>
            <w:right w:val="none" w:sz="0" w:space="0" w:color="auto"/>
          </w:divBdr>
        </w:div>
        <w:div w:id="421420067">
          <w:marLeft w:val="480"/>
          <w:marRight w:val="0"/>
          <w:marTop w:val="0"/>
          <w:marBottom w:val="0"/>
          <w:divBdr>
            <w:top w:val="none" w:sz="0" w:space="0" w:color="auto"/>
            <w:left w:val="none" w:sz="0" w:space="0" w:color="auto"/>
            <w:bottom w:val="none" w:sz="0" w:space="0" w:color="auto"/>
            <w:right w:val="none" w:sz="0" w:space="0" w:color="auto"/>
          </w:divBdr>
        </w:div>
        <w:div w:id="444737843">
          <w:marLeft w:val="480"/>
          <w:marRight w:val="0"/>
          <w:marTop w:val="0"/>
          <w:marBottom w:val="0"/>
          <w:divBdr>
            <w:top w:val="none" w:sz="0" w:space="0" w:color="auto"/>
            <w:left w:val="none" w:sz="0" w:space="0" w:color="auto"/>
            <w:bottom w:val="none" w:sz="0" w:space="0" w:color="auto"/>
            <w:right w:val="none" w:sz="0" w:space="0" w:color="auto"/>
          </w:divBdr>
        </w:div>
        <w:div w:id="462384704">
          <w:marLeft w:val="480"/>
          <w:marRight w:val="0"/>
          <w:marTop w:val="0"/>
          <w:marBottom w:val="0"/>
          <w:divBdr>
            <w:top w:val="none" w:sz="0" w:space="0" w:color="auto"/>
            <w:left w:val="none" w:sz="0" w:space="0" w:color="auto"/>
            <w:bottom w:val="none" w:sz="0" w:space="0" w:color="auto"/>
            <w:right w:val="none" w:sz="0" w:space="0" w:color="auto"/>
          </w:divBdr>
        </w:div>
        <w:div w:id="520239514">
          <w:marLeft w:val="480"/>
          <w:marRight w:val="0"/>
          <w:marTop w:val="0"/>
          <w:marBottom w:val="0"/>
          <w:divBdr>
            <w:top w:val="none" w:sz="0" w:space="0" w:color="auto"/>
            <w:left w:val="none" w:sz="0" w:space="0" w:color="auto"/>
            <w:bottom w:val="none" w:sz="0" w:space="0" w:color="auto"/>
            <w:right w:val="none" w:sz="0" w:space="0" w:color="auto"/>
          </w:divBdr>
        </w:div>
        <w:div w:id="549222784">
          <w:marLeft w:val="480"/>
          <w:marRight w:val="0"/>
          <w:marTop w:val="0"/>
          <w:marBottom w:val="0"/>
          <w:divBdr>
            <w:top w:val="none" w:sz="0" w:space="0" w:color="auto"/>
            <w:left w:val="none" w:sz="0" w:space="0" w:color="auto"/>
            <w:bottom w:val="none" w:sz="0" w:space="0" w:color="auto"/>
            <w:right w:val="none" w:sz="0" w:space="0" w:color="auto"/>
          </w:divBdr>
        </w:div>
        <w:div w:id="592323049">
          <w:marLeft w:val="480"/>
          <w:marRight w:val="0"/>
          <w:marTop w:val="0"/>
          <w:marBottom w:val="0"/>
          <w:divBdr>
            <w:top w:val="none" w:sz="0" w:space="0" w:color="auto"/>
            <w:left w:val="none" w:sz="0" w:space="0" w:color="auto"/>
            <w:bottom w:val="none" w:sz="0" w:space="0" w:color="auto"/>
            <w:right w:val="none" w:sz="0" w:space="0" w:color="auto"/>
          </w:divBdr>
        </w:div>
        <w:div w:id="656616033">
          <w:marLeft w:val="480"/>
          <w:marRight w:val="0"/>
          <w:marTop w:val="0"/>
          <w:marBottom w:val="0"/>
          <w:divBdr>
            <w:top w:val="none" w:sz="0" w:space="0" w:color="auto"/>
            <w:left w:val="none" w:sz="0" w:space="0" w:color="auto"/>
            <w:bottom w:val="none" w:sz="0" w:space="0" w:color="auto"/>
            <w:right w:val="none" w:sz="0" w:space="0" w:color="auto"/>
          </w:divBdr>
        </w:div>
        <w:div w:id="708410978">
          <w:marLeft w:val="480"/>
          <w:marRight w:val="0"/>
          <w:marTop w:val="0"/>
          <w:marBottom w:val="0"/>
          <w:divBdr>
            <w:top w:val="none" w:sz="0" w:space="0" w:color="auto"/>
            <w:left w:val="none" w:sz="0" w:space="0" w:color="auto"/>
            <w:bottom w:val="none" w:sz="0" w:space="0" w:color="auto"/>
            <w:right w:val="none" w:sz="0" w:space="0" w:color="auto"/>
          </w:divBdr>
        </w:div>
        <w:div w:id="729034838">
          <w:marLeft w:val="480"/>
          <w:marRight w:val="0"/>
          <w:marTop w:val="0"/>
          <w:marBottom w:val="0"/>
          <w:divBdr>
            <w:top w:val="none" w:sz="0" w:space="0" w:color="auto"/>
            <w:left w:val="none" w:sz="0" w:space="0" w:color="auto"/>
            <w:bottom w:val="none" w:sz="0" w:space="0" w:color="auto"/>
            <w:right w:val="none" w:sz="0" w:space="0" w:color="auto"/>
          </w:divBdr>
        </w:div>
        <w:div w:id="825710644">
          <w:marLeft w:val="480"/>
          <w:marRight w:val="0"/>
          <w:marTop w:val="0"/>
          <w:marBottom w:val="0"/>
          <w:divBdr>
            <w:top w:val="none" w:sz="0" w:space="0" w:color="auto"/>
            <w:left w:val="none" w:sz="0" w:space="0" w:color="auto"/>
            <w:bottom w:val="none" w:sz="0" w:space="0" w:color="auto"/>
            <w:right w:val="none" w:sz="0" w:space="0" w:color="auto"/>
          </w:divBdr>
        </w:div>
        <w:div w:id="965743838">
          <w:marLeft w:val="480"/>
          <w:marRight w:val="0"/>
          <w:marTop w:val="0"/>
          <w:marBottom w:val="0"/>
          <w:divBdr>
            <w:top w:val="none" w:sz="0" w:space="0" w:color="auto"/>
            <w:left w:val="none" w:sz="0" w:space="0" w:color="auto"/>
            <w:bottom w:val="none" w:sz="0" w:space="0" w:color="auto"/>
            <w:right w:val="none" w:sz="0" w:space="0" w:color="auto"/>
          </w:divBdr>
        </w:div>
        <w:div w:id="974213987">
          <w:marLeft w:val="480"/>
          <w:marRight w:val="0"/>
          <w:marTop w:val="0"/>
          <w:marBottom w:val="0"/>
          <w:divBdr>
            <w:top w:val="none" w:sz="0" w:space="0" w:color="auto"/>
            <w:left w:val="none" w:sz="0" w:space="0" w:color="auto"/>
            <w:bottom w:val="none" w:sz="0" w:space="0" w:color="auto"/>
            <w:right w:val="none" w:sz="0" w:space="0" w:color="auto"/>
          </w:divBdr>
        </w:div>
        <w:div w:id="1026830444">
          <w:marLeft w:val="480"/>
          <w:marRight w:val="0"/>
          <w:marTop w:val="0"/>
          <w:marBottom w:val="0"/>
          <w:divBdr>
            <w:top w:val="none" w:sz="0" w:space="0" w:color="auto"/>
            <w:left w:val="none" w:sz="0" w:space="0" w:color="auto"/>
            <w:bottom w:val="none" w:sz="0" w:space="0" w:color="auto"/>
            <w:right w:val="none" w:sz="0" w:space="0" w:color="auto"/>
          </w:divBdr>
        </w:div>
        <w:div w:id="1062606311">
          <w:marLeft w:val="480"/>
          <w:marRight w:val="0"/>
          <w:marTop w:val="0"/>
          <w:marBottom w:val="0"/>
          <w:divBdr>
            <w:top w:val="none" w:sz="0" w:space="0" w:color="auto"/>
            <w:left w:val="none" w:sz="0" w:space="0" w:color="auto"/>
            <w:bottom w:val="none" w:sz="0" w:space="0" w:color="auto"/>
            <w:right w:val="none" w:sz="0" w:space="0" w:color="auto"/>
          </w:divBdr>
        </w:div>
        <w:div w:id="1139802840">
          <w:marLeft w:val="480"/>
          <w:marRight w:val="0"/>
          <w:marTop w:val="0"/>
          <w:marBottom w:val="0"/>
          <w:divBdr>
            <w:top w:val="none" w:sz="0" w:space="0" w:color="auto"/>
            <w:left w:val="none" w:sz="0" w:space="0" w:color="auto"/>
            <w:bottom w:val="none" w:sz="0" w:space="0" w:color="auto"/>
            <w:right w:val="none" w:sz="0" w:space="0" w:color="auto"/>
          </w:divBdr>
        </w:div>
        <w:div w:id="1178542628">
          <w:marLeft w:val="480"/>
          <w:marRight w:val="0"/>
          <w:marTop w:val="0"/>
          <w:marBottom w:val="0"/>
          <w:divBdr>
            <w:top w:val="none" w:sz="0" w:space="0" w:color="auto"/>
            <w:left w:val="none" w:sz="0" w:space="0" w:color="auto"/>
            <w:bottom w:val="none" w:sz="0" w:space="0" w:color="auto"/>
            <w:right w:val="none" w:sz="0" w:space="0" w:color="auto"/>
          </w:divBdr>
        </w:div>
        <w:div w:id="1180699537">
          <w:marLeft w:val="480"/>
          <w:marRight w:val="0"/>
          <w:marTop w:val="0"/>
          <w:marBottom w:val="0"/>
          <w:divBdr>
            <w:top w:val="none" w:sz="0" w:space="0" w:color="auto"/>
            <w:left w:val="none" w:sz="0" w:space="0" w:color="auto"/>
            <w:bottom w:val="none" w:sz="0" w:space="0" w:color="auto"/>
            <w:right w:val="none" w:sz="0" w:space="0" w:color="auto"/>
          </w:divBdr>
        </w:div>
        <w:div w:id="1197351035">
          <w:marLeft w:val="480"/>
          <w:marRight w:val="0"/>
          <w:marTop w:val="0"/>
          <w:marBottom w:val="0"/>
          <w:divBdr>
            <w:top w:val="none" w:sz="0" w:space="0" w:color="auto"/>
            <w:left w:val="none" w:sz="0" w:space="0" w:color="auto"/>
            <w:bottom w:val="none" w:sz="0" w:space="0" w:color="auto"/>
            <w:right w:val="none" w:sz="0" w:space="0" w:color="auto"/>
          </w:divBdr>
        </w:div>
        <w:div w:id="1242450209">
          <w:marLeft w:val="480"/>
          <w:marRight w:val="0"/>
          <w:marTop w:val="0"/>
          <w:marBottom w:val="0"/>
          <w:divBdr>
            <w:top w:val="none" w:sz="0" w:space="0" w:color="auto"/>
            <w:left w:val="none" w:sz="0" w:space="0" w:color="auto"/>
            <w:bottom w:val="none" w:sz="0" w:space="0" w:color="auto"/>
            <w:right w:val="none" w:sz="0" w:space="0" w:color="auto"/>
          </w:divBdr>
        </w:div>
        <w:div w:id="1370255384">
          <w:marLeft w:val="480"/>
          <w:marRight w:val="0"/>
          <w:marTop w:val="0"/>
          <w:marBottom w:val="0"/>
          <w:divBdr>
            <w:top w:val="none" w:sz="0" w:space="0" w:color="auto"/>
            <w:left w:val="none" w:sz="0" w:space="0" w:color="auto"/>
            <w:bottom w:val="none" w:sz="0" w:space="0" w:color="auto"/>
            <w:right w:val="none" w:sz="0" w:space="0" w:color="auto"/>
          </w:divBdr>
        </w:div>
        <w:div w:id="1388723789">
          <w:marLeft w:val="480"/>
          <w:marRight w:val="0"/>
          <w:marTop w:val="0"/>
          <w:marBottom w:val="0"/>
          <w:divBdr>
            <w:top w:val="none" w:sz="0" w:space="0" w:color="auto"/>
            <w:left w:val="none" w:sz="0" w:space="0" w:color="auto"/>
            <w:bottom w:val="none" w:sz="0" w:space="0" w:color="auto"/>
            <w:right w:val="none" w:sz="0" w:space="0" w:color="auto"/>
          </w:divBdr>
        </w:div>
        <w:div w:id="1443067654">
          <w:marLeft w:val="480"/>
          <w:marRight w:val="0"/>
          <w:marTop w:val="0"/>
          <w:marBottom w:val="0"/>
          <w:divBdr>
            <w:top w:val="none" w:sz="0" w:space="0" w:color="auto"/>
            <w:left w:val="none" w:sz="0" w:space="0" w:color="auto"/>
            <w:bottom w:val="none" w:sz="0" w:space="0" w:color="auto"/>
            <w:right w:val="none" w:sz="0" w:space="0" w:color="auto"/>
          </w:divBdr>
        </w:div>
        <w:div w:id="1444764640">
          <w:marLeft w:val="480"/>
          <w:marRight w:val="0"/>
          <w:marTop w:val="0"/>
          <w:marBottom w:val="0"/>
          <w:divBdr>
            <w:top w:val="none" w:sz="0" w:space="0" w:color="auto"/>
            <w:left w:val="none" w:sz="0" w:space="0" w:color="auto"/>
            <w:bottom w:val="none" w:sz="0" w:space="0" w:color="auto"/>
            <w:right w:val="none" w:sz="0" w:space="0" w:color="auto"/>
          </w:divBdr>
        </w:div>
        <w:div w:id="1485387225">
          <w:marLeft w:val="480"/>
          <w:marRight w:val="0"/>
          <w:marTop w:val="0"/>
          <w:marBottom w:val="0"/>
          <w:divBdr>
            <w:top w:val="none" w:sz="0" w:space="0" w:color="auto"/>
            <w:left w:val="none" w:sz="0" w:space="0" w:color="auto"/>
            <w:bottom w:val="none" w:sz="0" w:space="0" w:color="auto"/>
            <w:right w:val="none" w:sz="0" w:space="0" w:color="auto"/>
          </w:divBdr>
        </w:div>
        <w:div w:id="1516190328">
          <w:marLeft w:val="480"/>
          <w:marRight w:val="0"/>
          <w:marTop w:val="0"/>
          <w:marBottom w:val="0"/>
          <w:divBdr>
            <w:top w:val="none" w:sz="0" w:space="0" w:color="auto"/>
            <w:left w:val="none" w:sz="0" w:space="0" w:color="auto"/>
            <w:bottom w:val="none" w:sz="0" w:space="0" w:color="auto"/>
            <w:right w:val="none" w:sz="0" w:space="0" w:color="auto"/>
          </w:divBdr>
        </w:div>
        <w:div w:id="1518344958">
          <w:marLeft w:val="480"/>
          <w:marRight w:val="0"/>
          <w:marTop w:val="0"/>
          <w:marBottom w:val="0"/>
          <w:divBdr>
            <w:top w:val="none" w:sz="0" w:space="0" w:color="auto"/>
            <w:left w:val="none" w:sz="0" w:space="0" w:color="auto"/>
            <w:bottom w:val="none" w:sz="0" w:space="0" w:color="auto"/>
            <w:right w:val="none" w:sz="0" w:space="0" w:color="auto"/>
          </w:divBdr>
        </w:div>
        <w:div w:id="1538086797">
          <w:marLeft w:val="480"/>
          <w:marRight w:val="0"/>
          <w:marTop w:val="0"/>
          <w:marBottom w:val="0"/>
          <w:divBdr>
            <w:top w:val="none" w:sz="0" w:space="0" w:color="auto"/>
            <w:left w:val="none" w:sz="0" w:space="0" w:color="auto"/>
            <w:bottom w:val="none" w:sz="0" w:space="0" w:color="auto"/>
            <w:right w:val="none" w:sz="0" w:space="0" w:color="auto"/>
          </w:divBdr>
        </w:div>
        <w:div w:id="1642538990">
          <w:marLeft w:val="480"/>
          <w:marRight w:val="0"/>
          <w:marTop w:val="0"/>
          <w:marBottom w:val="0"/>
          <w:divBdr>
            <w:top w:val="none" w:sz="0" w:space="0" w:color="auto"/>
            <w:left w:val="none" w:sz="0" w:space="0" w:color="auto"/>
            <w:bottom w:val="none" w:sz="0" w:space="0" w:color="auto"/>
            <w:right w:val="none" w:sz="0" w:space="0" w:color="auto"/>
          </w:divBdr>
        </w:div>
        <w:div w:id="1649285881">
          <w:marLeft w:val="480"/>
          <w:marRight w:val="0"/>
          <w:marTop w:val="0"/>
          <w:marBottom w:val="0"/>
          <w:divBdr>
            <w:top w:val="none" w:sz="0" w:space="0" w:color="auto"/>
            <w:left w:val="none" w:sz="0" w:space="0" w:color="auto"/>
            <w:bottom w:val="none" w:sz="0" w:space="0" w:color="auto"/>
            <w:right w:val="none" w:sz="0" w:space="0" w:color="auto"/>
          </w:divBdr>
        </w:div>
        <w:div w:id="1747993021">
          <w:marLeft w:val="480"/>
          <w:marRight w:val="0"/>
          <w:marTop w:val="0"/>
          <w:marBottom w:val="0"/>
          <w:divBdr>
            <w:top w:val="none" w:sz="0" w:space="0" w:color="auto"/>
            <w:left w:val="none" w:sz="0" w:space="0" w:color="auto"/>
            <w:bottom w:val="none" w:sz="0" w:space="0" w:color="auto"/>
            <w:right w:val="none" w:sz="0" w:space="0" w:color="auto"/>
          </w:divBdr>
        </w:div>
        <w:div w:id="1812357334">
          <w:marLeft w:val="480"/>
          <w:marRight w:val="0"/>
          <w:marTop w:val="0"/>
          <w:marBottom w:val="0"/>
          <w:divBdr>
            <w:top w:val="none" w:sz="0" w:space="0" w:color="auto"/>
            <w:left w:val="none" w:sz="0" w:space="0" w:color="auto"/>
            <w:bottom w:val="none" w:sz="0" w:space="0" w:color="auto"/>
            <w:right w:val="none" w:sz="0" w:space="0" w:color="auto"/>
          </w:divBdr>
        </w:div>
        <w:div w:id="1825900204">
          <w:marLeft w:val="480"/>
          <w:marRight w:val="0"/>
          <w:marTop w:val="0"/>
          <w:marBottom w:val="0"/>
          <w:divBdr>
            <w:top w:val="none" w:sz="0" w:space="0" w:color="auto"/>
            <w:left w:val="none" w:sz="0" w:space="0" w:color="auto"/>
            <w:bottom w:val="none" w:sz="0" w:space="0" w:color="auto"/>
            <w:right w:val="none" w:sz="0" w:space="0" w:color="auto"/>
          </w:divBdr>
        </w:div>
      </w:divsChild>
    </w:div>
    <w:div w:id="1560827550">
      <w:marLeft w:val="480"/>
      <w:marRight w:val="0"/>
      <w:marTop w:val="0"/>
      <w:marBottom w:val="0"/>
      <w:divBdr>
        <w:top w:val="none" w:sz="0" w:space="0" w:color="auto"/>
        <w:left w:val="none" w:sz="0" w:space="0" w:color="auto"/>
        <w:bottom w:val="none" w:sz="0" w:space="0" w:color="auto"/>
        <w:right w:val="none" w:sz="0" w:space="0" w:color="auto"/>
      </w:divBdr>
    </w:div>
    <w:div w:id="1560943646">
      <w:marLeft w:val="480"/>
      <w:marRight w:val="0"/>
      <w:marTop w:val="0"/>
      <w:marBottom w:val="0"/>
      <w:divBdr>
        <w:top w:val="none" w:sz="0" w:space="0" w:color="auto"/>
        <w:left w:val="none" w:sz="0" w:space="0" w:color="auto"/>
        <w:bottom w:val="none" w:sz="0" w:space="0" w:color="auto"/>
        <w:right w:val="none" w:sz="0" w:space="0" w:color="auto"/>
      </w:divBdr>
    </w:div>
    <w:div w:id="1561089465">
      <w:marLeft w:val="480"/>
      <w:marRight w:val="0"/>
      <w:marTop w:val="0"/>
      <w:marBottom w:val="0"/>
      <w:divBdr>
        <w:top w:val="none" w:sz="0" w:space="0" w:color="auto"/>
        <w:left w:val="none" w:sz="0" w:space="0" w:color="auto"/>
        <w:bottom w:val="none" w:sz="0" w:space="0" w:color="auto"/>
        <w:right w:val="none" w:sz="0" w:space="0" w:color="auto"/>
      </w:divBdr>
    </w:div>
    <w:div w:id="1561206220">
      <w:marLeft w:val="480"/>
      <w:marRight w:val="0"/>
      <w:marTop w:val="0"/>
      <w:marBottom w:val="0"/>
      <w:divBdr>
        <w:top w:val="none" w:sz="0" w:space="0" w:color="auto"/>
        <w:left w:val="none" w:sz="0" w:space="0" w:color="auto"/>
        <w:bottom w:val="none" w:sz="0" w:space="0" w:color="auto"/>
        <w:right w:val="none" w:sz="0" w:space="0" w:color="auto"/>
      </w:divBdr>
    </w:div>
    <w:div w:id="1561208439">
      <w:marLeft w:val="480"/>
      <w:marRight w:val="0"/>
      <w:marTop w:val="0"/>
      <w:marBottom w:val="0"/>
      <w:divBdr>
        <w:top w:val="none" w:sz="0" w:space="0" w:color="auto"/>
        <w:left w:val="none" w:sz="0" w:space="0" w:color="auto"/>
        <w:bottom w:val="none" w:sz="0" w:space="0" w:color="auto"/>
        <w:right w:val="none" w:sz="0" w:space="0" w:color="auto"/>
      </w:divBdr>
    </w:div>
    <w:div w:id="1561289910">
      <w:marLeft w:val="480"/>
      <w:marRight w:val="0"/>
      <w:marTop w:val="0"/>
      <w:marBottom w:val="0"/>
      <w:divBdr>
        <w:top w:val="none" w:sz="0" w:space="0" w:color="auto"/>
        <w:left w:val="none" w:sz="0" w:space="0" w:color="auto"/>
        <w:bottom w:val="none" w:sz="0" w:space="0" w:color="auto"/>
        <w:right w:val="none" w:sz="0" w:space="0" w:color="auto"/>
      </w:divBdr>
    </w:div>
    <w:div w:id="1561483354">
      <w:marLeft w:val="480"/>
      <w:marRight w:val="0"/>
      <w:marTop w:val="0"/>
      <w:marBottom w:val="0"/>
      <w:divBdr>
        <w:top w:val="none" w:sz="0" w:space="0" w:color="auto"/>
        <w:left w:val="none" w:sz="0" w:space="0" w:color="auto"/>
        <w:bottom w:val="none" w:sz="0" w:space="0" w:color="auto"/>
        <w:right w:val="none" w:sz="0" w:space="0" w:color="auto"/>
      </w:divBdr>
    </w:div>
    <w:div w:id="1561553961">
      <w:marLeft w:val="480"/>
      <w:marRight w:val="0"/>
      <w:marTop w:val="0"/>
      <w:marBottom w:val="0"/>
      <w:divBdr>
        <w:top w:val="none" w:sz="0" w:space="0" w:color="auto"/>
        <w:left w:val="none" w:sz="0" w:space="0" w:color="auto"/>
        <w:bottom w:val="none" w:sz="0" w:space="0" w:color="auto"/>
        <w:right w:val="none" w:sz="0" w:space="0" w:color="auto"/>
      </w:divBdr>
    </w:div>
    <w:div w:id="1561864201">
      <w:marLeft w:val="480"/>
      <w:marRight w:val="0"/>
      <w:marTop w:val="0"/>
      <w:marBottom w:val="0"/>
      <w:divBdr>
        <w:top w:val="none" w:sz="0" w:space="0" w:color="auto"/>
        <w:left w:val="none" w:sz="0" w:space="0" w:color="auto"/>
        <w:bottom w:val="none" w:sz="0" w:space="0" w:color="auto"/>
        <w:right w:val="none" w:sz="0" w:space="0" w:color="auto"/>
      </w:divBdr>
    </w:div>
    <w:div w:id="1562129899">
      <w:marLeft w:val="480"/>
      <w:marRight w:val="0"/>
      <w:marTop w:val="0"/>
      <w:marBottom w:val="0"/>
      <w:divBdr>
        <w:top w:val="none" w:sz="0" w:space="0" w:color="auto"/>
        <w:left w:val="none" w:sz="0" w:space="0" w:color="auto"/>
        <w:bottom w:val="none" w:sz="0" w:space="0" w:color="auto"/>
        <w:right w:val="none" w:sz="0" w:space="0" w:color="auto"/>
      </w:divBdr>
    </w:div>
    <w:div w:id="1562131673">
      <w:marLeft w:val="480"/>
      <w:marRight w:val="0"/>
      <w:marTop w:val="0"/>
      <w:marBottom w:val="0"/>
      <w:divBdr>
        <w:top w:val="none" w:sz="0" w:space="0" w:color="auto"/>
        <w:left w:val="none" w:sz="0" w:space="0" w:color="auto"/>
        <w:bottom w:val="none" w:sz="0" w:space="0" w:color="auto"/>
        <w:right w:val="none" w:sz="0" w:space="0" w:color="auto"/>
      </w:divBdr>
    </w:div>
    <w:div w:id="1562133066">
      <w:marLeft w:val="480"/>
      <w:marRight w:val="0"/>
      <w:marTop w:val="0"/>
      <w:marBottom w:val="0"/>
      <w:divBdr>
        <w:top w:val="none" w:sz="0" w:space="0" w:color="auto"/>
        <w:left w:val="none" w:sz="0" w:space="0" w:color="auto"/>
        <w:bottom w:val="none" w:sz="0" w:space="0" w:color="auto"/>
        <w:right w:val="none" w:sz="0" w:space="0" w:color="auto"/>
      </w:divBdr>
    </w:div>
    <w:div w:id="1562250709">
      <w:bodyDiv w:val="1"/>
      <w:marLeft w:val="0"/>
      <w:marRight w:val="0"/>
      <w:marTop w:val="0"/>
      <w:marBottom w:val="0"/>
      <w:divBdr>
        <w:top w:val="none" w:sz="0" w:space="0" w:color="auto"/>
        <w:left w:val="none" w:sz="0" w:space="0" w:color="auto"/>
        <w:bottom w:val="none" w:sz="0" w:space="0" w:color="auto"/>
        <w:right w:val="none" w:sz="0" w:space="0" w:color="auto"/>
      </w:divBdr>
    </w:div>
    <w:div w:id="1562251816">
      <w:marLeft w:val="480"/>
      <w:marRight w:val="0"/>
      <w:marTop w:val="0"/>
      <w:marBottom w:val="0"/>
      <w:divBdr>
        <w:top w:val="none" w:sz="0" w:space="0" w:color="auto"/>
        <w:left w:val="none" w:sz="0" w:space="0" w:color="auto"/>
        <w:bottom w:val="none" w:sz="0" w:space="0" w:color="auto"/>
        <w:right w:val="none" w:sz="0" w:space="0" w:color="auto"/>
      </w:divBdr>
    </w:div>
    <w:div w:id="1562401301">
      <w:bodyDiv w:val="1"/>
      <w:marLeft w:val="0"/>
      <w:marRight w:val="0"/>
      <w:marTop w:val="0"/>
      <w:marBottom w:val="0"/>
      <w:divBdr>
        <w:top w:val="none" w:sz="0" w:space="0" w:color="auto"/>
        <w:left w:val="none" w:sz="0" w:space="0" w:color="auto"/>
        <w:bottom w:val="none" w:sz="0" w:space="0" w:color="auto"/>
        <w:right w:val="none" w:sz="0" w:space="0" w:color="auto"/>
      </w:divBdr>
    </w:div>
    <w:div w:id="1562641333">
      <w:marLeft w:val="480"/>
      <w:marRight w:val="0"/>
      <w:marTop w:val="0"/>
      <w:marBottom w:val="0"/>
      <w:divBdr>
        <w:top w:val="none" w:sz="0" w:space="0" w:color="auto"/>
        <w:left w:val="none" w:sz="0" w:space="0" w:color="auto"/>
        <w:bottom w:val="none" w:sz="0" w:space="0" w:color="auto"/>
        <w:right w:val="none" w:sz="0" w:space="0" w:color="auto"/>
      </w:divBdr>
    </w:div>
    <w:div w:id="1562714319">
      <w:bodyDiv w:val="1"/>
      <w:marLeft w:val="0"/>
      <w:marRight w:val="0"/>
      <w:marTop w:val="0"/>
      <w:marBottom w:val="0"/>
      <w:divBdr>
        <w:top w:val="none" w:sz="0" w:space="0" w:color="auto"/>
        <w:left w:val="none" w:sz="0" w:space="0" w:color="auto"/>
        <w:bottom w:val="none" w:sz="0" w:space="0" w:color="auto"/>
        <w:right w:val="none" w:sz="0" w:space="0" w:color="auto"/>
      </w:divBdr>
    </w:div>
    <w:div w:id="1562905599">
      <w:marLeft w:val="480"/>
      <w:marRight w:val="0"/>
      <w:marTop w:val="0"/>
      <w:marBottom w:val="0"/>
      <w:divBdr>
        <w:top w:val="none" w:sz="0" w:space="0" w:color="auto"/>
        <w:left w:val="none" w:sz="0" w:space="0" w:color="auto"/>
        <w:bottom w:val="none" w:sz="0" w:space="0" w:color="auto"/>
        <w:right w:val="none" w:sz="0" w:space="0" w:color="auto"/>
      </w:divBdr>
    </w:div>
    <w:div w:id="1562979607">
      <w:marLeft w:val="480"/>
      <w:marRight w:val="0"/>
      <w:marTop w:val="0"/>
      <w:marBottom w:val="0"/>
      <w:divBdr>
        <w:top w:val="none" w:sz="0" w:space="0" w:color="auto"/>
        <w:left w:val="none" w:sz="0" w:space="0" w:color="auto"/>
        <w:bottom w:val="none" w:sz="0" w:space="0" w:color="auto"/>
        <w:right w:val="none" w:sz="0" w:space="0" w:color="auto"/>
      </w:divBdr>
    </w:div>
    <w:div w:id="1563062099">
      <w:marLeft w:val="480"/>
      <w:marRight w:val="0"/>
      <w:marTop w:val="0"/>
      <w:marBottom w:val="0"/>
      <w:divBdr>
        <w:top w:val="none" w:sz="0" w:space="0" w:color="auto"/>
        <w:left w:val="none" w:sz="0" w:space="0" w:color="auto"/>
        <w:bottom w:val="none" w:sz="0" w:space="0" w:color="auto"/>
        <w:right w:val="none" w:sz="0" w:space="0" w:color="auto"/>
      </w:divBdr>
    </w:div>
    <w:div w:id="1563062614">
      <w:marLeft w:val="480"/>
      <w:marRight w:val="0"/>
      <w:marTop w:val="0"/>
      <w:marBottom w:val="0"/>
      <w:divBdr>
        <w:top w:val="none" w:sz="0" w:space="0" w:color="auto"/>
        <w:left w:val="none" w:sz="0" w:space="0" w:color="auto"/>
        <w:bottom w:val="none" w:sz="0" w:space="0" w:color="auto"/>
        <w:right w:val="none" w:sz="0" w:space="0" w:color="auto"/>
      </w:divBdr>
    </w:div>
    <w:div w:id="1563103202">
      <w:marLeft w:val="480"/>
      <w:marRight w:val="0"/>
      <w:marTop w:val="0"/>
      <w:marBottom w:val="0"/>
      <w:divBdr>
        <w:top w:val="none" w:sz="0" w:space="0" w:color="auto"/>
        <w:left w:val="none" w:sz="0" w:space="0" w:color="auto"/>
        <w:bottom w:val="none" w:sz="0" w:space="0" w:color="auto"/>
        <w:right w:val="none" w:sz="0" w:space="0" w:color="auto"/>
      </w:divBdr>
    </w:div>
    <w:div w:id="1563173925">
      <w:bodyDiv w:val="1"/>
      <w:marLeft w:val="0"/>
      <w:marRight w:val="0"/>
      <w:marTop w:val="0"/>
      <w:marBottom w:val="0"/>
      <w:divBdr>
        <w:top w:val="none" w:sz="0" w:space="0" w:color="auto"/>
        <w:left w:val="none" w:sz="0" w:space="0" w:color="auto"/>
        <w:bottom w:val="none" w:sz="0" w:space="0" w:color="auto"/>
        <w:right w:val="none" w:sz="0" w:space="0" w:color="auto"/>
      </w:divBdr>
      <w:divsChild>
        <w:div w:id="155656642">
          <w:marLeft w:val="480"/>
          <w:marRight w:val="0"/>
          <w:marTop w:val="0"/>
          <w:marBottom w:val="0"/>
          <w:divBdr>
            <w:top w:val="none" w:sz="0" w:space="0" w:color="auto"/>
            <w:left w:val="none" w:sz="0" w:space="0" w:color="auto"/>
            <w:bottom w:val="none" w:sz="0" w:space="0" w:color="auto"/>
            <w:right w:val="none" w:sz="0" w:space="0" w:color="auto"/>
          </w:divBdr>
        </w:div>
        <w:div w:id="224026317">
          <w:marLeft w:val="480"/>
          <w:marRight w:val="0"/>
          <w:marTop w:val="0"/>
          <w:marBottom w:val="0"/>
          <w:divBdr>
            <w:top w:val="none" w:sz="0" w:space="0" w:color="auto"/>
            <w:left w:val="none" w:sz="0" w:space="0" w:color="auto"/>
            <w:bottom w:val="none" w:sz="0" w:space="0" w:color="auto"/>
            <w:right w:val="none" w:sz="0" w:space="0" w:color="auto"/>
          </w:divBdr>
        </w:div>
        <w:div w:id="287591319">
          <w:marLeft w:val="480"/>
          <w:marRight w:val="0"/>
          <w:marTop w:val="0"/>
          <w:marBottom w:val="0"/>
          <w:divBdr>
            <w:top w:val="none" w:sz="0" w:space="0" w:color="auto"/>
            <w:left w:val="none" w:sz="0" w:space="0" w:color="auto"/>
            <w:bottom w:val="none" w:sz="0" w:space="0" w:color="auto"/>
            <w:right w:val="none" w:sz="0" w:space="0" w:color="auto"/>
          </w:divBdr>
        </w:div>
        <w:div w:id="316767640">
          <w:marLeft w:val="480"/>
          <w:marRight w:val="0"/>
          <w:marTop w:val="0"/>
          <w:marBottom w:val="0"/>
          <w:divBdr>
            <w:top w:val="none" w:sz="0" w:space="0" w:color="auto"/>
            <w:left w:val="none" w:sz="0" w:space="0" w:color="auto"/>
            <w:bottom w:val="none" w:sz="0" w:space="0" w:color="auto"/>
            <w:right w:val="none" w:sz="0" w:space="0" w:color="auto"/>
          </w:divBdr>
        </w:div>
        <w:div w:id="346710774">
          <w:marLeft w:val="480"/>
          <w:marRight w:val="0"/>
          <w:marTop w:val="0"/>
          <w:marBottom w:val="0"/>
          <w:divBdr>
            <w:top w:val="none" w:sz="0" w:space="0" w:color="auto"/>
            <w:left w:val="none" w:sz="0" w:space="0" w:color="auto"/>
            <w:bottom w:val="none" w:sz="0" w:space="0" w:color="auto"/>
            <w:right w:val="none" w:sz="0" w:space="0" w:color="auto"/>
          </w:divBdr>
        </w:div>
        <w:div w:id="367462103">
          <w:marLeft w:val="480"/>
          <w:marRight w:val="0"/>
          <w:marTop w:val="0"/>
          <w:marBottom w:val="0"/>
          <w:divBdr>
            <w:top w:val="none" w:sz="0" w:space="0" w:color="auto"/>
            <w:left w:val="none" w:sz="0" w:space="0" w:color="auto"/>
            <w:bottom w:val="none" w:sz="0" w:space="0" w:color="auto"/>
            <w:right w:val="none" w:sz="0" w:space="0" w:color="auto"/>
          </w:divBdr>
        </w:div>
        <w:div w:id="443381598">
          <w:marLeft w:val="480"/>
          <w:marRight w:val="0"/>
          <w:marTop w:val="0"/>
          <w:marBottom w:val="0"/>
          <w:divBdr>
            <w:top w:val="none" w:sz="0" w:space="0" w:color="auto"/>
            <w:left w:val="none" w:sz="0" w:space="0" w:color="auto"/>
            <w:bottom w:val="none" w:sz="0" w:space="0" w:color="auto"/>
            <w:right w:val="none" w:sz="0" w:space="0" w:color="auto"/>
          </w:divBdr>
        </w:div>
        <w:div w:id="576329002">
          <w:marLeft w:val="480"/>
          <w:marRight w:val="0"/>
          <w:marTop w:val="0"/>
          <w:marBottom w:val="0"/>
          <w:divBdr>
            <w:top w:val="none" w:sz="0" w:space="0" w:color="auto"/>
            <w:left w:val="none" w:sz="0" w:space="0" w:color="auto"/>
            <w:bottom w:val="none" w:sz="0" w:space="0" w:color="auto"/>
            <w:right w:val="none" w:sz="0" w:space="0" w:color="auto"/>
          </w:divBdr>
        </w:div>
        <w:div w:id="634140281">
          <w:marLeft w:val="480"/>
          <w:marRight w:val="0"/>
          <w:marTop w:val="0"/>
          <w:marBottom w:val="0"/>
          <w:divBdr>
            <w:top w:val="none" w:sz="0" w:space="0" w:color="auto"/>
            <w:left w:val="none" w:sz="0" w:space="0" w:color="auto"/>
            <w:bottom w:val="none" w:sz="0" w:space="0" w:color="auto"/>
            <w:right w:val="none" w:sz="0" w:space="0" w:color="auto"/>
          </w:divBdr>
        </w:div>
        <w:div w:id="735586436">
          <w:marLeft w:val="480"/>
          <w:marRight w:val="0"/>
          <w:marTop w:val="0"/>
          <w:marBottom w:val="0"/>
          <w:divBdr>
            <w:top w:val="none" w:sz="0" w:space="0" w:color="auto"/>
            <w:left w:val="none" w:sz="0" w:space="0" w:color="auto"/>
            <w:bottom w:val="none" w:sz="0" w:space="0" w:color="auto"/>
            <w:right w:val="none" w:sz="0" w:space="0" w:color="auto"/>
          </w:divBdr>
        </w:div>
        <w:div w:id="753011389">
          <w:marLeft w:val="480"/>
          <w:marRight w:val="0"/>
          <w:marTop w:val="0"/>
          <w:marBottom w:val="0"/>
          <w:divBdr>
            <w:top w:val="none" w:sz="0" w:space="0" w:color="auto"/>
            <w:left w:val="none" w:sz="0" w:space="0" w:color="auto"/>
            <w:bottom w:val="none" w:sz="0" w:space="0" w:color="auto"/>
            <w:right w:val="none" w:sz="0" w:space="0" w:color="auto"/>
          </w:divBdr>
        </w:div>
        <w:div w:id="812991090">
          <w:marLeft w:val="480"/>
          <w:marRight w:val="0"/>
          <w:marTop w:val="0"/>
          <w:marBottom w:val="0"/>
          <w:divBdr>
            <w:top w:val="none" w:sz="0" w:space="0" w:color="auto"/>
            <w:left w:val="none" w:sz="0" w:space="0" w:color="auto"/>
            <w:bottom w:val="none" w:sz="0" w:space="0" w:color="auto"/>
            <w:right w:val="none" w:sz="0" w:space="0" w:color="auto"/>
          </w:divBdr>
        </w:div>
        <w:div w:id="1008559317">
          <w:marLeft w:val="480"/>
          <w:marRight w:val="0"/>
          <w:marTop w:val="0"/>
          <w:marBottom w:val="0"/>
          <w:divBdr>
            <w:top w:val="none" w:sz="0" w:space="0" w:color="auto"/>
            <w:left w:val="none" w:sz="0" w:space="0" w:color="auto"/>
            <w:bottom w:val="none" w:sz="0" w:space="0" w:color="auto"/>
            <w:right w:val="none" w:sz="0" w:space="0" w:color="auto"/>
          </w:divBdr>
        </w:div>
        <w:div w:id="1045299348">
          <w:marLeft w:val="480"/>
          <w:marRight w:val="0"/>
          <w:marTop w:val="0"/>
          <w:marBottom w:val="0"/>
          <w:divBdr>
            <w:top w:val="none" w:sz="0" w:space="0" w:color="auto"/>
            <w:left w:val="none" w:sz="0" w:space="0" w:color="auto"/>
            <w:bottom w:val="none" w:sz="0" w:space="0" w:color="auto"/>
            <w:right w:val="none" w:sz="0" w:space="0" w:color="auto"/>
          </w:divBdr>
        </w:div>
        <w:div w:id="1113016951">
          <w:marLeft w:val="480"/>
          <w:marRight w:val="0"/>
          <w:marTop w:val="0"/>
          <w:marBottom w:val="0"/>
          <w:divBdr>
            <w:top w:val="none" w:sz="0" w:space="0" w:color="auto"/>
            <w:left w:val="none" w:sz="0" w:space="0" w:color="auto"/>
            <w:bottom w:val="none" w:sz="0" w:space="0" w:color="auto"/>
            <w:right w:val="none" w:sz="0" w:space="0" w:color="auto"/>
          </w:divBdr>
        </w:div>
        <w:div w:id="1170634973">
          <w:marLeft w:val="480"/>
          <w:marRight w:val="0"/>
          <w:marTop w:val="0"/>
          <w:marBottom w:val="0"/>
          <w:divBdr>
            <w:top w:val="none" w:sz="0" w:space="0" w:color="auto"/>
            <w:left w:val="none" w:sz="0" w:space="0" w:color="auto"/>
            <w:bottom w:val="none" w:sz="0" w:space="0" w:color="auto"/>
            <w:right w:val="none" w:sz="0" w:space="0" w:color="auto"/>
          </w:divBdr>
        </w:div>
        <w:div w:id="1216501621">
          <w:marLeft w:val="480"/>
          <w:marRight w:val="0"/>
          <w:marTop w:val="0"/>
          <w:marBottom w:val="0"/>
          <w:divBdr>
            <w:top w:val="none" w:sz="0" w:space="0" w:color="auto"/>
            <w:left w:val="none" w:sz="0" w:space="0" w:color="auto"/>
            <w:bottom w:val="none" w:sz="0" w:space="0" w:color="auto"/>
            <w:right w:val="none" w:sz="0" w:space="0" w:color="auto"/>
          </w:divBdr>
        </w:div>
        <w:div w:id="1413578256">
          <w:marLeft w:val="480"/>
          <w:marRight w:val="0"/>
          <w:marTop w:val="0"/>
          <w:marBottom w:val="0"/>
          <w:divBdr>
            <w:top w:val="none" w:sz="0" w:space="0" w:color="auto"/>
            <w:left w:val="none" w:sz="0" w:space="0" w:color="auto"/>
            <w:bottom w:val="none" w:sz="0" w:space="0" w:color="auto"/>
            <w:right w:val="none" w:sz="0" w:space="0" w:color="auto"/>
          </w:divBdr>
        </w:div>
        <w:div w:id="1457606307">
          <w:marLeft w:val="480"/>
          <w:marRight w:val="0"/>
          <w:marTop w:val="0"/>
          <w:marBottom w:val="0"/>
          <w:divBdr>
            <w:top w:val="none" w:sz="0" w:space="0" w:color="auto"/>
            <w:left w:val="none" w:sz="0" w:space="0" w:color="auto"/>
            <w:bottom w:val="none" w:sz="0" w:space="0" w:color="auto"/>
            <w:right w:val="none" w:sz="0" w:space="0" w:color="auto"/>
          </w:divBdr>
        </w:div>
        <w:div w:id="1536503642">
          <w:marLeft w:val="480"/>
          <w:marRight w:val="0"/>
          <w:marTop w:val="0"/>
          <w:marBottom w:val="0"/>
          <w:divBdr>
            <w:top w:val="none" w:sz="0" w:space="0" w:color="auto"/>
            <w:left w:val="none" w:sz="0" w:space="0" w:color="auto"/>
            <w:bottom w:val="none" w:sz="0" w:space="0" w:color="auto"/>
            <w:right w:val="none" w:sz="0" w:space="0" w:color="auto"/>
          </w:divBdr>
        </w:div>
        <w:div w:id="1643003647">
          <w:marLeft w:val="480"/>
          <w:marRight w:val="0"/>
          <w:marTop w:val="0"/>
          <w:marBottom w:val="0"/>
          <w:divBdr>
            <w:top w:val="none" w:sz="0" w:space="0" w:color="auto"/>
            <w:left w:val="none" w:sz="0" w:space="0" w:color="auto"/>
            <w:bottom w:val="none" w:sz="0" w:space="0" w:color="auto"/>
            <w:right w:val="none" w:sz="0" w:space="0" w:color="auto"/>
          </w:divBdr>
        </w:div>
        <w:div w:id="1723752980">
          <w:marLeft w:val="480"/>
          <w:marRight w:val="0"/>
          <w:marTop w:val="0"/>
          <w:marBottom w:val="0"/>
          <w:divBdr>
            <w:top w:val="none" w:sz="0" w:space="0" w:color="auto"/>
            <w:left w:val="none" w:sz="0" w:space="0" w:color="auto"/>
            <w:bottom w:val="none" w:sz="0" w:space="0" w:color="auto"/>
            <w:right w:val="none" w:sz="0" w:space="0" w:color="auto"/>
          </w:divBdr>
        </w:div>
        <w:div w:id="1725790885">
          <w:marLeft w:val="480"/>
          <w:marRight w:val="0"/>
          <w:marTop w:val="0"/>
          <w:marBottom w:val="0"/>
          <w:divBdr>
            <w:top w:val="none" w:sz="0" w:space="0" w:color="auto"/>
            <w:left w:val="none" w:sz="0" w:space="0" w:color="auto"/>
            <w:bottom w:val="none" w:sz="0" w:space="0" w:color="auto"/>
            <w:right w:val="none" w:sz="0" w:space="0" w:color="auto"/>
          </w:divBdr>
        </w:div>
      </w:divsChild>
    </w:div>
    <w:div w:id="1563328421">
      <w:marLeft w:val="480"/>
      <w:marRight w:val="0"/>
      <w:marTop w:val="0"/>
      <w:marBottom w:val="0"/>
      <w:divBdr>
        <w:top w:val="none" w:sz="0" w:space="0" w:color="auto"/>
        <w:left w:val="none" w:sz="0" w:space="0" w:color="auto"/>
        <w:bottom w:val="none" w:sz="0" w:space="0" w:color="auto"/>
        <w:right w:val="none" w:sz="0" w:space="0" w:color="auto"/>
      </w:divBdr>
    </w:div>
    <w:div w:id="1563446353">
      <w:bodyDiv w:val="1"/>
      <w:marLeft w:val="0"/>
      <w:marRight w:val="0"/>
      <w:marTop w:val="0"/>
      <w:marBottom w:val="0"/>
      <w:divBdr>
        <w:top w:val="none" w:sz="0" w:space="0" w:color="auto"/>
        <w:left w:val="none" w:sz="0" w:space="0" w:color="auto"/>
        <w:bottom w:val="none" w:sz="0" w:space="0" w:color="auto"/>
        <w:right w:val="none" w:sz="0" w:space="0" w:color="auto"/>
      </w:divBdr>
    </w:div>
    <w:div w:id="1563830217">
      <w:marLeft w:val="480"/>
      <w:marRight w:val="0"/>
      <w:marTop w:val="0"/>
      <w:marBottom w:val="0"/>
      <w:divBdr>
        <w:top w:val="none" w:sz="0" w:space="0" w:color="auto"/>
        <w:left w:val="none" w:sz="0" w:space="0" w:color="auto"/>
        <w:bottom w:val="none" w:sz="0" w:space="0" w:color="auto"/>
        <w:right w:val="none" w:sz="0" w:space="0" w:color="auto"/>
      </w:divBdr>
    </w:div>
    <w:div w:id="1563951768">
      <w:marLeft w:val="480"/>
      <w:marRight w:val="0"/>
      <w:marTop w:val="0"/>
      <w:marBottom w:val="0"/>
      <w:divBdr>
        <w:top w:val="none" w:sz="0" w:space="0" w:color="auto"/>
        <w:left w:val="none" w:sz="0" w:space="0" w:color="auto"/>
        <w:bottom w:val="none" w:sz="0" w:space="0" w:color="auto"/>
        <w:right w:val="none" w:sz="0" w:space="0" w:color="auto"/>
      </w:divBdr>
    </w:div>
    <w:div w:id="1564027686">
      <w:bodyDiv w:val="1"/>
      <w:marLeft w:val="0"/>
      <w:marRight w:val="0"/>
      <w:marTop w:val="0"/>
      <w:marBottom w:val="0"/>
      <w:divBdr>
        <w:top w:val="none" w:sz="0" w:space="0" w:color="auto"/>
        <w:left w:val="none" w:sz="0" w:space="0" w:color="auto"/>
        <w:bottom w:val="none" w:sz="0" w:space="0" w:color="auto"/>
        <w:right w:val="none" w:sz="0" w:space="0" w:color="auto"/>
      </w:divBdr>
    </w:div>
    <w:div w:id="1564096984">
      <w:marLeft w:val="480"/>
      <w:marRight w:val="0"/>
      <w:marTop w:val="0"/>
      <w:marBottom w:val="0"/>
      <w:divBdr>
        <w:top w:val="none" w:sz="0" w:space="0" w:color="auto"/>
        <w:left w:val="none" w:sz="0" w:space="0" w:color="auto"/>
        <w:bottom w:val="none" w:sz="0" w:space="0" w:color="auto"/>
        <w:right w:val="none" w:sz="0" w:space="0" w:color="auto"/>
      </w:divBdr>
    </w:div>
    <w:div w:id="1564177677">
      <w:marLeft w:val="480"/>
      <w:marRight w:val="0"/>
      <w:marTop w:val="0"/>
      <w:marBottom w:val="0"/>
      <w:divBdr>
        <w:top w:val="none" w:sz="0" w:space="0" w:color="auto"/>
        <w:left w:val="none" w:sz="0" w:space="0" w:color="auto"/>
        <w:bottom w:val="none" w:sz="0" w:space="0" w:color="auto"/>
        <w:right w:val="none" w:sz="0" w:space="0" w:color="auto"/>
      </w:divBdr>
    </w:div>
    <w:div w:id="1564218540">
      <w:marLeft w:val="480"/>
      <w:marRight w:val="0"/>
      <w:marTop w:val="0"/>
      <w:marBottom w:val="0"/>
      <w:divBdr>
        <w:top w:val="none" w:sz="0" w:space="0" w:color="auto"/>
        <w:left w:val="none" w:sz="0" w:space="0" w:color="auto"/>
        <w:bottom w:val="none" w:sz="0" w:space="0" w:color="auto"/>
        <w:right w:val="none" w:sz="0" w:space="0" w:color="auto"/>
      </w:divBdr>
    </w:div>
    <w:div w:id="1564370508">
      <w:marLeft w:val="480"/>
      <w:marRight w:val="0"/>
      <w:marTop w:val="0"/>
      <w:marBottom w:val="0"/>
      <w:divBdr>
        <w:top w:val="none" w:sz="0" w:space="0" w:color="auto"/>
        <w:left w:val="none" w:sz="0" w:space="0" w:color="auto"/>
        <w:bottom w:val="none" w:sz="0" w:space="0" w:color="auto"/>
        <w:right w:val="none" w:sz="0" w:space="0" w:color="auto"/>
      </w:divBdr>
    </w:div>
    <w:div w:id="1564414477">
      <w:marLeft w:val="480"/>
      <w:marRight w:val="0"/>
      <w:marTop w:val="0"/>
      <w:marBottom w:val="0"/>
      <w:divBdr>
        <w:top w:val="none" w:sz="0" w:space="0" w:color="auto"/>
        <w:left w:val="none" w:sz="0" w:space="0" w:color="auto"/>
        <w:bottom w:val="none" w:sz="0" w:space="0" w:color="auto"/>
        <w:right w:val="none" w:sz="0" w:space="0" w:color="auto"/>
      </w:divBdr>
    </w:div>
    <w:div w:id="1564677311">
      <w:marLeft w:val="480"/>
      <w:marRight w:val="0"/>
      <w:marTop w:val="0"/>
      <w:marBottom w:val="0"/>
      <w:divBdr>
        <w:top w:val="none" w:sz="0" w:space="0" w:color="auto"/>
        <w:left w:val="none" w:sz="0" w:space="0" w:color="auto"/>
        <w:bottom w:val="none" w:sz="0" w:space="0" w:color="auto"/>
        <w:right w:val="none" w:sz="0" w:space="0" w:color="auto"/>
      </w:divBdr>
    </w:div>
    <w:div w:id="1564752318">
      <w:marLeft w:val="480"/>
      <w:marRight w:val="0"/>
      <w:marTop w:val="0"/>
      <w:marBottom w:val="0"/>
      <w:divBdr>
        <w:top w:val="none" w:sz="0" w:space="0" w:color="auto"/>
        <w:left w:val="none" w:sz="0" w:space="0" w:color="auto"/>
        <w:bottom w:val="none" w:sz="0" w:space="0" w:color="auto"/>
        <w:right w:val="none" w:sz="0" w:space="0" w:color="auto"/>
      </w:divBdr>
    </w:div>
    <w:div w:id="1564756398">
      <w:marLeft w:val="480"/>
      <w:marRight w:val="0"/>
      <w:marTop w:val="0"/>
      <w:marBottom w:val="0"/>
      <w:divBdr>
        <w:top w:val="none" w:sz="0" w:space="0" w:color="auto"/>
        <w:left w:val="none" w:sz="0" w:space="0" w:color="auto"/>
        <w:bottom w:val="none" w:sz="0" w:space="0" w:color="auto"/>
        <w:right w:val="none" w:sz="0" w:space="0" w:color="auto"/>
      </w:divBdr>
    </w:div>
    <w:div w:id="1564945870">
      <w:marLeft w:val="480"/>
      <w:marRight w:val="0"/>
      <w:marTop w:val="0"/>
      <w:marBottom w:val="0"/>
      <w:divBdr>
        <w:top w:val="none" w:sz="0" w:space="0" w:color="auto"/>
        <w:left w:val="none" w:sz="0" w:space="0" w:color="auto"/>
        <w:bottom w:val="none" w:sz="0" w:space="0" w:color="auto"/>
        <w:right w:val="none" w:sz="0" w:space="0" w:color="auto"/>
      </w:divBdr>
    </w:div>
    <w:div w:id="1564948071">
      <w:marLeft w:val="480"/>
      <w:marRight w:val="0"/>
      <w:marTop w:val="0"/>
      <w:marBottom w:val="0"/>
      <w:divBdr>
        <w:top w:val="none" w:sz="0" w:space="0" w:color="auto"/>
        <w:left w:val="none" w:sz="0" w:space="0" w:color="auto"/>
        <w:bottom w:val="none" w:sz="0" w:space="0" w:color="auto"/>
        <w:right w:val="none" w:sz="0" w:space="0" w:color="auto"/>
      </w:divBdr>
    </w:div>
    <w:div w:id="1565027055">
      <w:bodyDiv w:val="1"/>
      <w:marLeft w:val="0"/>
      <w:marRight w:val="0"/>
      <w:marTop w:val="0"/>
      <w:marBottom w:val="0"/>
      <w:divBdr>
        <w:top w:val="none" w:sz="0" w:space="0" w:color="auto"/>
        <w:left w:val="none" w:sz="0" w:space="0" w:color="auto"/>
        <w:bottom w:val="none" w:sz="0" w:space="0" w:color="auto"/>
        <w:right w:val="none" w:sz="0" w:space="0" w:color="auto"/>
      </w:divBdr>
    </w:div>
    <w:div w:id="1565097043">
      <w:bodyDiv w:val="1"/>
      <w:marLeft w:val="0"/>
      <w:marRight w:val="0"/>
      <w:marTop w:val="0"/>
      <w:marBottom w:val="0"/>
      <w:divBdr>
        <w:top w:val="none" w:sz="0" w:space="0" w:color="auto"/>
        <w:left w:val="none" w:sz="0" w:space="0" w:color="auto"/>
        <w:bottom w:val="none" w:sz="0" w:space="0" w:color="auto"/>
        <w:right w:val="none" w:sz="0" w:space="0" w:color="auto"/>
      </w:divBdr>
      <w:divsChild>
        <w:div w:id="2705036">
          <w:marLeft w:val="480"/>
          <w:marRight w:val="0"/>
          <w:marTop w:val="0"/>
          <w:marBottom w:val="0"/>
          <w:divBdr>
            <w:top w:val="none" w:sz="0" w:space="0" w:color="auto"/>
            <w:left w:val="none" w:sz="0" w:space="0" w:color="auto"/>
            <w:bottom w:val="none" w:sz="0" w:space="0" w:color="auto"/>
            <w:right w:val="none" w:sz="0" w:space="0" w:color="auto"/>
          </w:divBdr>
        </w:div>
        <w:div w:id="5713142">
          <w:marLeft w:val="480"/>
          <w:marRight w:val="0"/>
          <w:marTop w:val="0"/>
          <w:marBottom w:val="0"/>
          <w:divBdr>
            <w:top w:val="none" w:sz="0" w:space="0" w:color="auto"/>
            <w:left w:val="none" w:sz="0" w:space="0" w:color="auto"/>
            <w:bottom w:val="none" w:sz="0" w:space="0" w:color="auto"/>
            <w:right w:val="none" w:sz="0" w:space="0" w:color="auto"/>
          </w:divBdr>
        </w:div>
        <w:div w:id="43019340">
          <w:marLeft w:val="480"/>
          <w:marRight w:val="0"/>
          <w:marTop w:val="0"/>
          <w:marBottom w:val="0"/>
          <w:divBdr>
            <w:top w:val="none" w:sz="0" w:space="0" w:color="auto"/>
            <w:left w:val="none" w:sz="0" w:space="0" w:color="auto"/>
            <w:bottom w:val="none" w:sz="0" w:space="0" w:color="auto"/>
            <w:right w:val="none" w:sz="0" w:space="0" w:color="auto"/>
          </w:divBdr>
        </w:div>
        <w:div w:id="79763936">
          <w:marLeft w:val="480"/>
          <w:marRight w:val="0"/>
          <w:marTop w:val="0"/>
          <w:marBottom w:val="0"/>
          <w:divBdr>
            <w:top w:val="none" w:sz="0" w:space="0" w:color="auto"/>
            <w:left w:val="none" w:sz="0" w:space="0" w:color="auto"/>
            <w:bottom w:val="none" w:sz="0" w:space="0" w:color="auto"/>
            <w:right w:val="none" w:sz="0" w:space="0" w:color="auto"/>
          </w:divBdr>
        </w:div>
        <w:div w:id="173350909">
          <w:marLeft w:val="480"/>
          <w:marRight w:val="0"/>
          <w:marTop w:val="0"/>
          <w:marBottom w:val="0"/>
          <w:divBdr>
            <w:top w:val="none" w:sz="0" w:space="0" w:color="auto"/>
            <w:left w:val="none" w:sz="0" w:space="0" w:color="auto"/>
            <w:bottom w:val="none" w:sz="0" w:space="0" w:color="auto"/>
            <w:right w:val="none" w:sz="0" w:space="0" w:color="auto"/>
          </w:divBdr>
        </w:div>
        <w:div w:id="222525670">
          <w:marLeft w:val="480"/>
          <w:marRight w:val="0"/>
          <w:marTop w:val="0"/>
          <w:marBottom w:val="0"/>
          <w:divBdr>
            <w:top w:val="none" w:sz="0" w:space="0" w:color="auto"/>
            <w:left w:val="none" w:sz="0" w:space="0" w:color="auto"/>
            <w:bottom w:val="none" w:sz="0" w:space="0" w:color="auto"/>
            <w:right w:val="none" w:sz="0" w:space="0" w:color="auto"/>
          </w:divBdr>
        </w:div>
        <w:div w:id="312881455">
          <w:marLeft w:val="480"/>
          <w:marRight w:val="0"/>
          <w:marTop w:val="0"/>
          <w:marBottom w:val="0"/>
          <w:divBdr>
            <w:top w:val="none" w:sz="0" w:space="0" w:color="auto"/>
            <w:left w:val="none" w:sz="0" w:space="0" w:color="auto"/>
            <w:bottom w:val="none" w:sz="0" w:space="0" w:color="auto"/>
            <w:right w:val="none" w:sz="0" w:space="0" w:color="auto"/>
          </w:divBdr>
        </w:div>
        <w:div w:id="347681797">
          <w:marLeft w:val="480"/>
          <w:marRight w:val="0"/>
          <w:marTop w:val="0"/>
          <w:marBottom w:val="0"/>
          <w:divBdr>
            <w:top w:val="none" w:sz="0" w:space="0" w:color="auto"/>
            <w:left w:val="none" w:sz="0" w:space="0" w:color="auto"/>
            <w:bottom w:val="none" w:sz="0" w:space="0" w:color="auto"/>
            <w:right w:val="none" w:sz="0" w:space="0" w:color="auto"/>
          </w:divBdr>
        </w:div>
        <w:div w:id="396440797">
          <w:marLeft w:val="480"/>
          <w:marRight w:val="0"/>
          <w:marTop w:val="0"/>
          <w:marBottom w:val="0"/>
          <w:divBdr>
            <w:top w:val="none" w:sz="0" w:space="0" w:color="auto"/>
            <w:left w:val="none" w:sz="0" w:space="0" w:color="auto"/>
            <w:bottom w:val="none" w:sz="0" w:space="0" w:color="auto"/>
            <w:right w:val="none" w:sz="0" w:space="0" w:color="auto"/>
          </w:divBdr>
        </w:div>
        <w:div w:id="517694470">
          <w:marLeft w:val="480"/>
          <w:marRight w:val="0"/>
          <w:marTop w:val="0"/>
          <w:marBottom w:val="0"/>
          <w:divBdr>
            <w:top w:val="none" w:sz="0" w:space="0" w:color="auto"/>
            <w:left w:val="none" w:sz="0" w:space="0" w:color="auto"/>
            <w:bottom w:val="none" w:sz="0" w:space="0" w:color="auto"/>
            <w:right w:val="none" w:sz="0" w:space="0" w:color="auto"/>
          </w:divBdr>
        </w:div>
        <w:div w:id="574508629">
          <w:marLeft w:val="480"/>
          <w:marRight w:val="0"/>
          <w:marTop w:val="0"/>
          <w:marBottom w:val="0"/>
          <w:divBdr>
            <w:top w:val="none" w:sz="0" w:space="0" w:color="auto"/>
            <w:left w:val="none" w:sz="0" w:space="0" w:color="auto"/>
            <w:bottom w:val="none" w:sz="0" w:space="0" w:color="auto"/>
            <w:right w:val="none" w:sz="0" w:space="0" w:color="auto"/>
          </w:divBdr>
        </w:div>
        <w:div w:id="745414965">
          <w:marLeft w:val="480"/>
          <w:marRight w:val="0"/>
          <w:marTop w:val="0"/>
          <w:marBottom w:val="0"/>
          <w:divBdr>
            <w:top w:val="none" w:sz="0" w:space="0" w:color="auto"/>
            <w:left w:val="none" w:sz="0" w:space="0" w:color="auto"/>
            <w:bottom w:val="none" w:sz="0" w:space="0" w:color="auto"/>
            <w:right w:val="none" w:sz="0" w:space="0" w:color="auto"/>
          </w:divBdr>
        </w:div>
        <w:div w:id="748691945">
          <w:marLeft w:val="480"/>
          <w:marRight w:val="0"/>
          <w:marTop w:val="0"/>
          <w:marBottom w:val="0"/>
          <w:divBdr>
            <w:top w:val="none" w:sz="0" w:space="0" w:color="auto"/>
            <w:left w:val="none" w:sz="0" w:space="0" w:color="auto"/>
            <w:bottom w:val="none" w:sz="0" w:space="0" w:color="auto"/>
            <w:right w:val="none" w:sz="0" w:space="0" w:color="auto"/>
          </w:divBdr>
        </w:div>
        <w:div w:id="830753824">
          <w:marLeft w:val="480"/>
          <w:marRight w:val="0"/>
          <w:marTop w:val="0"/>
          <w:marBottom w:val="0"/>
          <w:divBdr>
            <w:top w:val="none" w:sz="0" w:space="0" w:color="auto"/>
            <w:left w:val="none" w:sz="0" w:space="0" w:color="auto"/>
            <w:bottom w:val="none" w:sz="0" w:space="0" w:color="auto"/>
            <w:right w:val="none" w:sz="0" w:space="0" w:color="auto"/>
          </w:divBdr>
        </w:div>
        <w:div w:id="848300940">
          <w:marLeft w:val="480"/>
          <w:marRight w:val="0"/>
          <w:marTop w:val="0"/>
          <w:marBottom w:val="0"/>
          <w:divBdr>
            <w:top w:val="none" w:sz="0" w:space="0" w:color="auto"/>
            <w:left w:val="none" w:sz="0" w:space="0" w:color="auto"/>
            <w:bottom w:val="none" w:sz="0" w:space="0" w:color="auto"/>
            <w:right w:val="none" w:sz="0" w:space="0" w:color="auto"/>
          </w:divBdr>
        </w:div>
        <w:div w:id="867916021">
          <w:marLeft w:val="480"/>
          <w:marRight w:val="0"/>
          <w:marTop w:val="0"/>
          <w:marBottom w:val="0"/>
          <w:divBdr>
            <w:top w:val="none" w:sz="0" w:space="0" w:color="auto"/>
            <w:left w:val="none" w:sz="0" w:space="0" w:color="auto"/>
            <w:bottom w:val="none" w:sz="0" w:space="0" w:color="auto"/>
            <w:right w:val="none" w:sz="0" w:space="0" w:color="auto"/>
          </w:divBdr>
        </w:div>
        <w:div w:id="868835399">
          <w:marLeft w:val="480"/>
          <w:marRight w:val="0"/>
          <w:marTop w:val="0"/>
          <w:marBottom w:val="0"/>
          <w:divBdr>
            <w:top w:val="none" w:sz="0" w:space="0" w:color="auto"/>
            <w:left w:val="none" w:sz="0" w:space="0" w:color="auto"/>
            <w:bottom w:val="none" w:sz="0" w:space="0" w:color="auto"/>
            <w:right w:val="none" w:sz="0" w:space="0" w:color="auto"/>
          </w:divBdr>
        </w:div>
        <w:div w:id="885875897">
          <w:marLeft w:val="480"/>
          <w:marRight w:val="0"/>
          <w:marTop w:val="0"/>
          <w:marBottom w:val="0"/>
          <w:divBdr>
            <w:top w:val="none" w:sz="0" w:space="0" w:color="auto"/>
            <w:left w:val="none" w:sz="0" w:space="0" w:color="auto"/>
            <w:bottom w:val="none" w:sz="0" w:space="0" w:color="auto"/>
            <w:right w:val="none" w:sz="0" w:space="0" w:color="auto"/>
          </w:divBdr>
        </w:div>
        <w:div w:id="898443827">
          <w:marLeft w:val="480"/>
          <w:marRight w:val="0"/>
          <w:marTop w:val="0"/>
          <w:marBottom w:val="0"/>
          <w:divBdr>
            <w:top w:val="none" w:sz="0" w:space="0" w:color="auto"/>
            <w:left w:val="none" w:sz="0" w:space="0" w:color="auto"/>
            <w:bottom w:val="none" w:sz="0" w:space="0" w:color="auto"/>
            <w:right w:val="none" w:sz="0" w:space="0" w:color="auto"/>
          </w:divBdr>
        </w:div>
        <w:div w:id="1011882980">
          <w:marLeft w:val="480"/>
          <w:marRight w:val="0"/>
          <w:marTop w:val="0"/>
          <w:marBottom w:val="0"/>
          <w:divBdr>
            <w:top w:val="none" w:sz="0" w:space="0" w:color="auto"/>
            <w:left w:val="none" w:sz="0" w:space="0" w:color="auto"/>
            <w:bottom w:val="none" w:sz="0" w:space="0" w:color="auto"/>
            <w:right w:val="none" w:sz="0" w:space="0" w:color="auto"/>
          </w:divBdr>
        </w:div>
        <w:div w:id="1027293915">
          <w:marLeft w:val="480"/>
          <w:marRight w:val="0"/>
          <w:marTop w:val="0"/>
          <w:marBottom w:val="0"/>
          <w:divBdr>
            <w:top w:val="none" w:sz="0" w:space="0" w:color="auto"/>
            <w:left w:val="none" w:sz="0" w:space="0" w:color="auto"/>
            <w:bottom w:val="none" w:sz="0" w:space="0" w:color="auto"/>
            <w:right w:val="none" w:sz="0" w:space="0" w:color="auto"/>
          </w:divBdr>
        </w:div>
        <w:div w:id="1131560147">
          <w:marLeft w:val="480"/>
          <w:marRight w:val="0"/>
          <w:marTop w:val="0"/>
          <w:marBottom w:val="0"/>
          <w:divBdr>
            <w:top w:val="none" w:sz="0" w:space="0" w:color="auto"/>
            <w:left w:val="none" w:sz="0" w:space="0" w:color="auto"/>
            <w:bottom w:val="none" w:sz="0" w:space="0" w:color="auto"/>
            <w:right w:val="none" w:sz="0" w:space="0" w:color="auto"/>
          </w:divBdr>
        </w:div>
        <w:div w:id="1154686125">
          <w:marLeft w:val="480"/>
          <w:marRight w:val="0"/>
          <w:marTop w:val="0"/>
          <w:marBottom w:val="0"/>
          <w:divBdr>
            <w:top w:val="none" w:sz="0" w:space="0" w:color="auto"/>
            <w:left w:val="none" w:sz="0" w:space="0" w:color="auto"/>
            <w:bottom w:val="none" w:sz="0" w:space="0" w:color="auto"/>
            <w:right w:val="none" w:sz="0" w:space="0" w:color="auto"/>
          </w:divBdr>
        </w:div>
        <w:div w:id="1157263170">
          <w:marLeft w:val="480"/>
          <w:marRight w:val="0"/>
          <w:marTop w:val="0"/>
          <w:marBottom w:val="0"/>
          <w:divBdr>
            <w:top w:val="none" w:sz="0" w:space="0" w:color="auto"/>
            <w:left w:val="none" w:sz="0" w:space="0" w:color="auto"/>
            <w:bottom w:val="none" w:sz="0" w:space="0" w:color="auto"/>
            <w:right w:val="none" w:sz="0" w:space="0" w:color="auto"/>
          </w:divBdr>
        </w:div>
        <w:div w:id="1241677524">
          <w:marLeft w:val="480"/>
          <w:marRight w:val="0"/>
          <w:marTop w:val="0"/>
          <w:marBottom w:val="0"/>
          <w:divBdr>
            <w:top w:val="none" w:sz="0" w:space="0" w:color="auto"/>
            <w:left w:val="none" w:sz="0" w:space="0" w:color="auto"/>
            <w:bottom w:val="none" w:sz="0" w:space="0" w:color="auto"/>
            <w:right w:val="none" w:sz="0" w:space="0" w:color="auto"/>
          </w:divBdr>
        </w:div>
        <w:div w:id="1243878455">
          <w:marLeft w:val="480"/>
          <w:marRight w:val="0"/>
          <w:marTop w:val="0"/>
          <w:marBottom w:val="0"/>
          <w:divBdr>
            <w:top w:val="none" w:sz="0" w:space="0" w:color="auto"/>
            <w:left w:val="none" w:sz="0" w:space="0" w:color="auto"/>
            <w:bottom w:val="none" w:sz="0" w:space="0" w:color="auto"/>
            <w:right w:val="none" w:sz="0" w:space="0" w:color="auto"/>
          </w:divBdr>
        </w:div>
        <w:div w:id="1281376740">
          <w:marLeft w:val="480"/>
          <w:marRight w:val="0"/>
          <w:marTop w:val="0"/>
          <w:marBottom w:val="0"/>
          <w:divBdr>
            <w:top w:val="none" w:sz="0" w:space="0" w:color="auto"/>
            <w:left w:val="none" w:sz="0" w:space="0" w:color="auto"/>
            <w:bottom w:val="none" w:sz="0" w:space="0" w:color="auto"/>
            <w:right w:val="none" w:sz="0" w:space="0" w:color="auto"/>
          </w:divBdr>
        </w:div>
        <w:div w:id="1321468272">
          <w:marLeft w:val="480"/>
          <w:marRight w:val="0"/>
          <w:marTop w:val="0"/>
          <w:marBottom w:val="0"/>
          <w:divBdr>
            <w:top w:val="none" w:sz="0" w:space="0" w:color="auto"/>
            <w:left w:val="none" w:sz="0" w:space="0" w:color="auto"/>
            <w:bottom w:val="none" w:sz="0" w:space="0" w:color="auto"/>
            <w:right w:val="none" w:sz="0" w:space="0" w:color="auto"/>
          </w:divBdr>
        </w:div>
        <w:div w:id="1373967981">
          <w:marLeft w:val="480"/>
          <w:marRight w:val="0"/>
          <w:marTop w:val="0"/>
          <w:marBottom w:val="0"/>
          <w:divBdr>
            <w:top w:val="none" w:sz="0" w:space="0" w:color="auto"/>
            <w:left w:val="none" w:sz="0" w:space="0" w:color="auto"/>
            <w:bottom w:val="none" w:sz="0" w:space="0" w:color="auto"/>
            <w:right w:val="none" w:sz="0" w:space="0" w:color="auto"/>
          </w:divBdr>
        </w:div>
        <w:div w:id="1445810472">
          <w:marLeft w:val="480"/>
          <w:marRight w:val="0"/>
          <w:marTop w:val="0"/>
          <w:marBottom w:val="0"/>
          <w:divBdr>
            <w:top w:val="none" w:sz="0" w:space="0" w:color="auto"/>
            <w:left w:val="none" w:sz="0" w:space="0" w:color="auto"/>
            <w:bottom w:val="none" w:sz="0" w:space="0" w:color="auto"/>
            <w:right w:val="none" w:sz="0" w:space="0" w:color="auto"/>
          </w:divBdr>
        </w:div>
        <w:div w:id="1458598667">
          <w:marLeft w:val="480"/>
          <w:marRight w:val="0"/>
          <w:marTop w:val="0"/>
          <w:marBottom w:val="0"/>
          <w:divBdr>
            <w:top w:val="none" w:sz="0" w:space="0" w:color="auto"/>
            <w:left w:val="none" w:sz="0" w:space="0" w:color="auto"/>
            <w:bottom w:val="none" w:sz="0" w:space="0" w:color="auto"/>
            <w:right w:val="none" w:sz="0" w:space="0" w:color="auto"/>
          </w:divBdr>
        </w:div>
        <w:div w:id="1602225979">
          <w:marLeft w:val="480"/>
          <w:marRight w:val="0"/>
          <w:marTop w:val="0"/>
          <w:marBottom w:val="0"/>
          <w:divBdr>
            <w:top w:val="none" w:sz="0" w:space="0" w:color="auto"/>
            <w:left w:val="none" w:sz="0" w:space="0" w:color="auto"/>
            <w:bottom w:val="none" w:sz="0" w:space="0" w:color="auto"/>
            <w:right w:val="none" w:sz="0" w:space="0" w:color="auto"/>
          </w:divBdr>
        </w:div>
        <w:div w:id="1700742567">
          <w:marLeft w:val="480"/>
          <w:marRight w:val="0"/>
          <w:marTop w:val="0"/>
          <w:marBottom w:val="0"/>
          <w:divBdr>
            <w:top w:val="none" w:sz="0" w:space="0" w:color="auto"/>
            <w:left w:val="none" w:sz="0" w:space="0" w:color="auto"/>
            <w:bottom w:val="none" w:sz="0" w:space="0" w:color="auto"/>
            <w:right w:val="none" w:sz="0" w:space="0" w:color="auto"/>
          </w:divBdr>
        </w:div>
        <w:div w:id="1756827576">
          <w:marLeft w:val="480"/>
          <w:marRight w:val="0"/>
          <w:marTop w:val="0"/>
          <w:marBottom w:val="0"/>
          <w:divBdr>
            <w:top w:val="none" w:sz="0" w:space="0" w:color="auto"/>
            <w:left w:val="none" w:sz="0" w:space="0" w:color="auto"/>
            <w:bottom w:val="none" w:sz="0" w:space="0" w:color="auto"/>
            <w:right w:val="none" w:sz="0" w:space="0" w:color="auto"/>
          </w:divBdr>
        </w:div>
        <w:div w:id="1781562270">
          <w:marLeft w:val="480"/>
          <w:marRight w:val="0"/>
          <w:marTop w:val="0"/>
          <w:marBottom w:val="0"/>
          <w:divBdr>
            <w:top w:val="none" w:sz="0" w:space="0" w:color="auto"/>
            <w:left w:val="none" w:sz="0" w:space="0" w:color="auto"/>
            <w:bottom w:val="none" w:sz="0" w:space="0" w:color="auto"/>
            <w:right w:val="none" w:sz="0" w:space="0" w:color="auto"/>
          </w:divBdr>
        </w:div>
        <w:div w:id="1788357053">
          <w:marLeft w:val="480"/>
          <w:marRight w:val="0"/>
          <w:marTop w:val="0"/>
          <w:marBottom w:val="0"/>
          <w:divBdr>
            <w:top w:val="none" w:sz="0" w:space="0" w:color="auto"/>
            <w:left w:val="none" w:sz="0" w:space="0" w:color="auto"/>
            <w:bottom w:val="none" w:sz="0" w:space="0" w:color="auto"/>
            <w:right w:val="none" w:sz="0" w:space="0" w:color="auto"/>
          </w:divBdr>
        </w:div>
      </w:divsChild>
    </w:div>
    <w:div w:id="1565217495">
      <w:marLeft w:val="480"/>
      <w:marRight w:val="0"/>
      <w:marTop w:val="0"/>
      <w:marBottom w:val="0"/>
      <w:divBdr>
        <w:top w:val="none" w:sz="0" w:space="0" w:color="auto"/>
        <w:left w:val="none" w:sz="0" w:space="0" w:color="auto"/>
        <w:bottom w:val="none" w:sz="0" w:space="0" w:color="auto"/>
        <w:right w:val="none" w:sz="0" w:space="0" w:color="auto"/>
      </w:divBdr>
    </w:div>
    <w:div w:id="1565604484">
      <w:marLeft w:val="480"/>
      <w:marRight w:val="0"/>
      <w:marTop w:val="0"/>
      <w:marBottom w:val="0"/>
      <w:divBdr>
        <w:top w:val="none" w:sz="0" w:space="0" w:color="auto"/>
        <w:left w:val="none" w:sz="0" w:space="0" w:color="auto"/>
        <w:bottom w:val="none" w:sz="0" w:space="0" w:color="auto"/>
        <w:right w:val="none" w:sz="0" w:space="0" w:color="auto"/>
      </w:divBdr>
    </w:div>
    <w:div w:id="1565681311">
      <w:marLeft w:val="480"/>
      <w:marRight w:val="0"/>
      <w:marTop w:val="0"/>
      <w:marBottom w:val="0"/>
      <w:divBdr>
        <w:top w:val="none" w:sz="0" w:space="0" w:color="auto"/>
        <w:left w:val="none" w:sz="0" w:space="0" w:color="auto"/>
        <w:bottom w:val="none" w:sz="0" w:space="0" w:color="auto"/>
        <w:right w:val="none" w:sz="0" w:space="0" w:color="auto"/>
      </w:divBdr>
    </w:div>
    <w:div w:id="1565724754">
      <w:marLeft w:val="480"/>
      <w:marRight w:val="0"/>
      <w:marTop w:val="0"/>
      <w:marBottom w:val="0"/>
      <w:divBdr>
        <w:top w:val="none" w:sz="0" w:space="0" w:color="auto"/>
        <w:left w:val="none" w:sz="0" w:space="0" w:color="auto"/>
        <w:bottom w:val="none" w:sz="0" w:space="0" w:color="auto"/>
        <w:right w:val="none" w:sz="0" w:space="0" w:color="auto"/>
      </w:divBdr>
    </w:div>
    <w:div w:id="1565750172">
      <w:marLeft w:val="480"/>
      <w:marRight w:val="0"/>
      <w:marTop w:val="0"/>
      <w:marBottom w:val="0"/>
      <w:divBdr>
        <w:top w:val="none" w:sz="0" w:space="0" w:color="auto"/>
        <w:left w:val="none" w:sz="0" w:space="0" w:color="auto"/>
        <w:bottom w:val="none" w:sz="0" w:space="0" w:color="auto"/>
        <w:right w:val="none" w:sz="0" w:space="0" w:color="auto"/>
      </w:divBdr>
    </w:div>
    <w:div w:id="1565751261">
      <w:marLeft w:val="480"/>
      <w:marRight w:val="0"/>
      <w:marTop w:val="0"/>
      <w:marBottom w:val="0"/>
      <w:divBdr>
        <w:top w:val="none" w:sz="0" w:space="0" w:color="auto"/>
        <w:left w:val="none" w:sz="0" w:space="0" w:color="auto"/>
        <w:bottom w:val="none" w:sz="0" w:space="0" w:color="auto"/>
        <w:right w:val="none" w:sz="0" w:space="0" w:color="auto"/>
      </w:divBdr>
    </w:div>
    <w:div w:id="1565870056">
      <w:marLeft w:val="480"/>
      <w:marRight w:val="0"/>
      <w:marTop w:val="0"/>
      <w:marBottom w:val="0"/>
      <w:divBdr>
        <w:top w:val="none" w:sz="0" w:space="0" w:color="auto"/>
        <w:left w:val="none" w:sz="0" w:space="0" w:color="auto"/>
        <w:bottom w:val="none" w:sz="0" w:space="0" w:color="auto"/>
        <w:right w:val="none" w:sz="0" w:space="0" w:color="auto"/>
      </w:divBdr>
    </w:div>
    <w:div w:id="1565944047">
      <w:marLeft w:val="480"/>
      <w:marRight w:val="0"/>
      <w:marTop w:val="0"/>
      <w:marBottom w:val="0"/>
      <w:divBdr>
        <w:top w:val="none" w:sz="0" w:space="0" w:color="auto"/>
        <w:left w:val="none" w:sz="0" w:space="0" w:color="auto"/>
        <w:bottom w:val="none" w:sz="0" w:space="0" w:color="auto"/>
        <w:right w:val="none" w:sz="0" w:space="0" w:color="auto"/>
      </w:divBdr>
    </w:div>
    <w:div w:id="1566064865">
      <w:marLeft w:val="480"/>
      <w:marRight w:val="0"/>
      <w:marTop w:val="0"/>
      <w:marBottom w:val="0"/>
      <w:divBdr>
        <w:top w:val="none" w:sz="0" w:space="0" w:color="auto"/>
        <w:left w:val="none" w:sz="0" w:space="0" w:color="auto"/>
        <w:bottom w:val="none" w:sz="0" w:space="0" w:color="auto"/>
        <w:right w:val="none" w:sz="0" w:space="0" w:color="auto"/>
      </w:divBdr>
    </w:div>
    <w:div w:id="1566067773">
      <w:bodyDiv w:val="1"/>
      <w:marLeft w:val="0"/>
      <w:marRight w:val="0"/>
      <w:marTop w:val="0"/>
      <w:marBottom w:val="0"/>
      <w:divBdr>
        <w:top w:val="none" w:sz="0" w:space="0" w:color="auto"/>
        <w:left w:val="none" w:sz="0" w:space="0" w:color="auto"/>
        <w:bottom w:val="none" w:sz="0" w:space="0" w:color="auto"/>
        <w:right w:val="none" w:sz="0" w:space="0" w:color="auto"/>
      </w:divBdr>
    </w:div>
    <w:div w:id="1566145070">
      <w:bodyDiv w:val="1"/>
      <w:marLeft w:val="0"/>
      <w:marRight w:val="0"/>
      <w:marTop w:val="0"/>
      <w:marBottom w:val="0"/>
      <w:divBdr>
        <w:top w:val="none" w:sz="0" w:space="0" w:color="auto"/>
        <w:left w:val="none" w:sz="0" w:space="0" w:color="auto"/>
        <w:bottom w:val="none" w:sz="0" w:space="0" w:color="auto"/>
        <w:right w:val="none" w:sz="0" w:space="0" w:color="auto"/>
      </w:divBdr>
      <w:divsChild>
        <w:div w:id="23094047">
          <w:marLeft w:val="480"/>
          <w:marRight w:val="0"/>
          <w:marTop w:val="0"/>
          <w:marBottom w:val="0"/>
          <w:divBdr>
            <w:top w:val="none" w:sz="0" w:space="0" w:color="auto"/>
            <w:left w:val="none" w:sz="0" w:space="0" w:color="auto"/>
            <w:bottom w:val="none" w:sz="0" w:space="0" w:color="auto"/>
            <w:right w:val="none" w:sz="0" w:space="0" w:color="auto"/>
          </w:divBdr>
        </w:div>
        <w:div w:id="31882741">
          <w:marLeft w:val="480"/>
          <w:marRight w:val="0"/>
          <w:marTop w:val="0"/>
          <w:marBottom w:val="0"/>
          <w:divBdr>
            <w:top w:val="none" w:sz="0" w:space="0" w:color="auto"/>
            <w:left w:val="none" w:sz="0" w:space="0" w:color="auto"/>
            <w:bottom w:val="none" w:sz="0" w:space="0" w:color="auto"/>
            <w:right w:val="none" w:sz="0" w:space="0" w:color="auto"/>
          </w:divBdr>
        </w:div>
        <w:div w:id="127089242">
          <w:marLeft w:val="480"/>
          <w:marRight w:val="0"/>
          <w:marTop w:val="0"/>
          <w:marBottom w:val="0"/>
          <w:divBdr>
            <w:top w:val="none" w:sz="0" w:space="0" w:color="auto"/>
            <w:left w:val="none" w:sz="0" w:space="0" w:color="auto"/>
            <w:bottom w:val="none" w:sz="0" w:space="0" w:color="auto"/>
            <w:right w:val="none" w:sz="0" w:space="0" w:color="auto"/>
          </w:divBdr>
        </w:div>
        <w:div w:id="183326339">
          <w:marLeft w:val="480"/>
          <w:marRight w:val="0"/>
          <w:marTop w:val="0"/>
          <w:marBottom w:val="0"/>
          <w:divBdr>
            <w:top w:val="none" w:sz="0" w:space="0" w:color="auto"/>
            <w:left w:val="none" w:sz="0" w:space="0" w:color="auto"/>
            <w:bottom w:val="none" w:sz="0" w:space="0" w:color="auto"/>
            <w:right w:val="none" w:sz="0" w:space="0" w:color="auto"/>
          </w:divBdr>
        </w:div>
        <w:div w:id="190650211">
          <w:marLeft w:val="480"/>
          <w:marRight w:val="0"/>
          <w:marTop w:val="0"/>
          <w:marBottom w:val="0"/>
          <w:divBdr>
            <w:top w:val="none" w:sz="0" w:space="0" w:color="auto"/>
            <w:left w:val="none" w:sz="0" w:space="0" w:color="auto"/>
            <w:bottom w:val="none" w:sz="0" w:space="0" w:color="auto"/>
            <w:right w:val="none" w:sz="0" w:space="0" w:color="auto"/>
          </w:divBdr>
        </w:div>
        <w:div w:id="218831298">
          <w:marLeft w:val="480"/>
          <w:marRight w:val="0"/>
          <w:marTop w:val="0"/>
          <w:marBottom w:val="0"/>
          <w:divBdr>
            <w:top w:val="none" w:sz="0" w:space="0" w:color="auto"/>
            <w:left w:val="none" w:sz="0" w:space="0" w:color="auto"/>
            <w:bottom w:val="none" w:sz="0" w:space="0" w:color="auto"/>
            <w:right w:val="none" w:sz="0" w:space="0" w:color="auto"/>
          </w:divBdr>
        </w:div>
        <w:div w:id="226646643">
          <w:marLeft w:val="480"/>
          <w:marRight w:val="0"/>
          <w:marTop w:val="0"/>
          <w:marBottom w:val="0"/>
          <w:divBdr>
            <w:top w:val="none" w:sz="0" w:space="0" w:color="auto"/>
            <w:left w:val="none" w:sz="0" w:space="0" w:color="auto"/>
            <w:bottom w:val="none" w:sz="0" w:space="0" w:color="auto"/>
            <w:right w:val="none" w:sz="0" w:space="0" w:color="auto"/>
          </w:divBdr>
        </w:div>
        <w:div w:id="466092952">
          <w:marLeft w:val="480"/>
          <w:marRight w:val="0"/>
          <w:marTop w:val="0"/>
          <w:marBottom w:val="0"/>
          <w:divBdr>
            <w:top w:val="none" w:sz="0" w:space="0" w:color="auto"/>
            <w:left w:val="none" w:sz="0" w:space="0" w:color="auto"/>
            <w:bottom w:val="none" w:sz="0" w:space="0" w:color="auto"/>
            <w:right w:val="none" w:sz="0" w:space="0" w:color="auto"/>
          </w:divBdr>
        </w:div>
        <w:div w:id="516389062">
          <w:marLeft w:val="480"/>
          <w:marRight w:val="0"/>
          <w:marTop w:val="0"/>
          <w:marBottom w:val="0"/>
          <w:divBdr>
            <w:top w:val="none" w:sz="0" w:space="0" w:color="auto"/>
            <w:left w:val="none" w:sz="0" w:space="0" w:color="auto"/>
            <w:bottom w:val="none" w:sz="0" w:space="0" w:color="auto"/>
            <w:right w:val="none" w:sz="0" w:space="0" w:color="auto"/>
          </w:divBdr>
        </w:div>
        <w:div w:id="609166865">
          <w:marLeft w:val="480"/>
          <w:marRight w:val="0"/>
          <w:marTop w:val="0"/>
          <w:marBottom w:val="0"/>
          <w:divBdr>
            <w:top w:val="none" w:sz="0" w:space="0" w:color="auto"/>
            <w:left w:val="none" w:sz="0" w:space="0" w:color="auto"/>
            <w:bottom w:val="none" w:sz="0" w:space="0" w:color="auto"/>
            <w:right w:val="none" w:sz="0" w:space="0" w:color="auto"/>
          </w:divBdr>
        </w:div>
        <w:div w:id="620572893">
          <w:marLeft w:val="480"/>
          <w:marRight w:val="0"/>
          <w:marTop w:val="0"/>
          <w:marBottom w:val="0"/>
          <w:divBdr>
            <w:top w:val="none" w:sz="0" w:space="0" w:color="auto"/>
            <w:left w:val="none" w:sz="0" w:space="0" w:color="auto"/>
            <w:bottom w:val="none" w:sz="0" w:space="0" w:color="auto"/>
            <w:right w:val="none" w:sz="0" w:space="0" w:color="auto"/>
          </w:divBdr>
        </w:div>
        <w:div w:id="687830573">
          <w:marLeft w:val="480"/>
          <w:marRight w:val="0"/>
          <w:marTop w:val="0"/>
          <w:marBottom w:val="0"/>
          <w:divBdr>
            <w:top w:val="none" w:sz="0" w:space="0" w:color="auto"/>
            <w:left w:val="none" w:sz="0" w:space="0" w:color="auto"/>
            <w:bottom w:val="none" w:sz="0" w:space="0" w:color="auto"/>
            <w:right w:val="none" w:sz="0" w:space="0" w:color="auto"/>
          </w:divBdr>
        </w:div>
        <w:div w:id="805002632">
          <w:marLeft w:val="480"/>
          <w:marRight w:val="0"/>
          <w:marTop w:val="0"/>
          <w:marBottom w:val="0"/>
          <w:divBdr>
            <w:top w:val="none" w:sz="0" w:space="0" w:color="auto"/>
            <w:left w:val="none" w:sz="0" w:space="0" w:color="auto"/>
            <w:bottom w:val="none" w:sz="0" w:space="0" w:color="auto"/>
            <w:right w:val="none" w:sz="0" w:space="0" w:color="auto"/>
          </w:divBdr>
        </w:div>
        <w:div w:id="821969566">
          <w:marLeft w:val="480"/>
          <w:marRight w:val="0"/>
          <w:marTop w:val="0"/>
          <w:marBottom w:val="0"/>
          <w:divBdr>
            <w:top w:val="none" w:sz="0" w:space="0" w:color="auto"/>
            <w:left w:val="none" w:sz="0" w:space="0" w:color="auto"/>
            <w:bottom w:val="none" w:sz="0" w:space="0" w:color="auto"/>
            <w:right w:val="none" w:sz="0" w:space="0" w:color="auto"/>
          </w:divBdr>
        </w:div>
        <w:div w:id="824321769">
          <w:marLeft w:val="480"/>
          <w:marRight w:val="0"/>
          <w:marTop w:val="0"/>
          <w:marBottom w:val="0"/>
          <w:divBdr>
            <w:top w:val="none" w:sz="0" w:space="0" w:color="auto"/>
            <w:left w:val="none" w:sz="0" w:space="0" w:color="auto"/>
            <w:bottom w:val="none" w:sz="0" w:space="0" w:color="auto"/>
            <w:right w:val="none" w:sz="0" w:space="0" w:color="auto"/>
          </w:divBdr>
        </w:div>
        <w:div w:id="910237558">
          <w:marLeft w:val="480"/>
          <w:marRight w:val="0"/>
          <w:marTop w:val="0"/>
          <w:marBottom w:val="0"/>
          <w:divBdr>
            <w:top w:val="none" w:sz="0" w:space="0" w:color="auto"/>
            <w:left w:val="none" w:sz="0" w:space="0" w:color="auto"/>
            <w:bottom w:val="none" w:sz="0" w:space="0" w:color="auto"/>
            <w:right w:val="none" w:sz="0" w:space="0" w:color="auto"/>
          </w:divBdr>
        </w:div>
        <w:div w:id="985431794">
          <w:marLeft w:val="480"/>
          <w:marRight w:val="0"/>
          <w:marTop w:val="0"/>
          <w:marBottom w:val="0"/>
          <w:divBdr>
            <w:top w:val="none" w:sz="0" w:space="0" w:color="auto"/>
            <w:left w:val="none" w:sz="0" w:space="0" w:color="auto"/>
            <w:bottom w:val="none" w:sz="0" w:space="0" w:color="auto"/>
            <w:right w:val="none" w:sz="0" w:space="0" w:color="auto"/>
          </w:divBdr>
        </w:div>
        <w:div w:id="999310524">
          <w:marLeft w:val="480"/>
          <w:marRight w:val="0"/>
          <w:marTop w:val="0"/>
          <w:marBottom w:val="0"/>
          <w:divBdr>
            <w:top w:val="none" w:sz="0" w:space="0" w:color="auto"/>
            <w:left w:val="none" w:sz="0" w:space="0" w:color="auto"/>
            <w:bottom w:val="none" w:sz="0" w:space="0" w:color="auto"/>
            <w:right w:val="none" w:sz="0" w:space="0" w:color="auto"/>
          </w:divBdr>
        </w:div>
        <w:div w:id="1005398931">
          <w:marLeft w:val="480"/>
          <w:marRight w:val="0"/>
          <w:marTop w:val="0"/>
          <w:marBottom w:val="0"/>
          <w:divBdr>
            <w:top w:val="none" w:sz="0" w:space="0" w:color="auto"/>
            <w:left w:val="none" w:sz="0" w:space="0" w:color="auto"/>
            <w:bottom w:val="none" w:sz="0" w:space="0" w:color="auto"/>
            <w:right w:val="none" w:sz="0" w:space="0" w:color="auto"/>
          </w:divBdr>
        </w:div>
        <w:div w:id="1010180715">
          <w:marLeft w:val="480"/>
          <w:marRight w:val="0"/>
          <w:marTop w:val="0"/>
          <w:marBottom w:val="0"/>
          <w:divBdr>
            <w:top w:val="none" w:sz="0" w:space="0" w:color="auto"/>
            <w:left w:val="none" w:sz="0" w:space="0" w:color="auto"/>
            <w:bottom w:val="none" w:sz="0" w:space="0" w:color="auto"/>
            <w:right w:val="none" w:sz="0" w:space="0" w:color="auto"/>
          </w:divBdr>
        </w:div>
        <w:div w:id="1016347148">
          <w:marLeft w:val="480"/>
          <w:marRight w:val="0"/>
          <w:marTop w:val="0"/>
          <w:marBottom w:val="0"/>
          <w:divBdr>
            <w:top w:val="none" w:sz="0" w:space="0" w:color="auto"/>
            <w:left w:val="none" w:sz="0" w:space="0" w:color="auto"/>
            <w:bottom w:val="none" w:sz="0" w:space="0" w:color="auto"/>
            <w:right w:val="none" w:sz="0" w:space="0" w:color="auto"/>
          </w:divBdr>
        </w:div>
        <w:div w:id="1085684511">
          <w:marLeft w:val="480"/>
          <w:marRight w:val="0"/>
          <w:marTop w:val="0"/>
          <w:marBottom w:val="0"/>
          <w:divBdr>
            <w:top w:val="none" w:sz="0" w:space="0" w:color="auto"/>
            <w:left w:val="none" w:sz="0" w:space="0" w:color="auto"/>
            <w:bottom w:val="none" w:sz="0" w:space="0" w:color="auto"/>
            <w:right w:val="none" w:sz="0" w:space="0" w:color="auto"/>
          </w:divBdr>
        </w:div>
        <w:div w:id="1135635814">
          <w:marLeft w:val="480"/>
          <w:marRight w:val="0"/>
          <w:marTop w:val="0"/>
          <w:marBottom w:val="0"/>
          <w:divBdr>
            <w:top w:val="none" w:sz="0" w:space="0" w:color="auto"/>
            <w:left w:val="none" w:sz="0" w:space="0" w:color="auto"/>
            <w:bottom w:val="none" w:sz="0" w:space="0" w:color="auto"/>
            <w:right w:val="none" w:sz="0" w:space="0" w:color="auto"/>
          </w:divBdr>
        </w:div>
        <w:div w:id="1148740167">
          <w:marLeft w:val="480"/>
          <w:marRight w:val="0"/>
          <w:marTop w:val="0"/>
          <w:marBottom w:val="0"/>
          <w:divBdr>
            <w:top w:val="none" w:sz="0" w:space="0" w:color="auto"/>
            <w:left w:val="none" w:sz="0" w:space="0" w:color="auto"/>
            <w:bottom w:val="none" w:sz="0" w:space="0" w:color="auto"/>
            <w:right w:val="none" w:sz="0" w:space="0" w:color="auto"/>
          </w:divBdr>
        </w:div>
        <w:div w:id="1302732155">
          <w:marLeft w:val="480"/>
          <w:marRight w:val="0"/>
          <w:marTop w:val="0"/>
          <w:marBottom w:val="0"/>
          <w:divBdr>
            <w:top w:val="none" w:sz="0" w:space="0" w:color="auto"/>
            <w:left w:val="none" w:sz="0" w:space="0" w:color="auto"/>
            <w:bottom w:val="none" w:sz="0" w:space="0" w:color="auto"/>
            <w:right w:val="none" w:sz="0" w:space="0" w:color="auto"/>
          </w:divBdr>
        </w:div>
        <w:div w:id="1477647865">
          <w:marLeft w:val="480"/>
          <w:marRight w:val="0"/>
          <w:marTop w:val="0"/>
          <w:marBottom w:val="0"/>
          <w:divBdr>
            <w:top w:val="none" w:sz="0" w:space="0" w:color="auto"/>
            <w:left w:val="none" w:sz="0" w:space="0" w:color="auto"/>
            <w:bottom w:val="none" w:sz="0" w:space="0" w:color="auto"/>
            <w:right w:val="none" w:sz="0" w:space="0" w:color="auto"/>
          </w:divBdr>
        </w:div>
        <w:div w:id="1503398612">
          <w:marLeft w:val="480"/>
          <w:marRight w:val="0"/>
          <w:marTop w:val="0"/>
          <w:marBottom w:val="0"/>
          <w:divBdr>
            <w:top w:val="none" w:sz="0" w:space="0" w:color="auto"/>
            <w:left w:val="none" w:sz="0" w:space="0" w:color="auto"/>
            <w:bottom w:val="none" w:sz="0" w:space="0" w:color="auto"/>
            <w:right w:val="none" w:sz="0" w:space="0" w:color="auto"/>
          </w:divBdr>
        </w:div>
        <w:div w:id="1568877259">
          <w:marLeft w:val="480"/>
          <w:marRight w:val="0"/>
          <w:marTop w:val="0"/>
          <w:marBottom w:val="0"/>
          <w:divBdr>
            <w:top w:val="none" w:sz="0" w:space="0" w:color="auto"/>
            <w:left w:val="none" w:sz="0" w:space="0" w:color="auto"/>
            <w:bottom w:val="none" w:sz="0" w:space="0" w:color="auto"/>
            <w:right w:val="none" w:sz="0" w:space="0" w:color="auto"/>
          </w:divBdr>
        </w:div>
        <w:div w:id="1698775096">
          <w:marLeft w:val="480"/>
          <w:marRight w:val="0"/>
          <w:marTop w:val="0"/>
          <w:marBottom w:val="0"/>
          <w:divBdr>
            <w:top w:val="none" w:sz="0" w:space="0" w:color="auto"/>
            <w:left w:val="none" w:sz="0" w:space="0" w:color="auto"/>
            <w:bottom w:val="none" w:sz="0" w:space="0" w:color="auto"/>
            <w:right w:val="none" w:sz="0" w:space="0" w:color="auto"/>
          </w:divBdr>
        </w:div>
        <w:div w:id="1701201424">
          <w:marLeft w:val="480"/>
          <w:marRight w:val="0"/>
          <w:marTop w:val="0"/>
          <w:marBottom w:val="0"/>
          <w:divBdr>
            <w:top w:val="none" w:sz="0" w:space="0" w:color="auto"/>
            <w:left w:val="none" w:sz="0" w:space="0" w:color="auto"/>
            <w:bottom w:val="none" w:sz="0" w:space="0" w:color="auto"/>
            <w:right w:val="none" w:sz="0" w:space="0" w:color="auto"/>
          </w:divBdr>
        </w:div>
        <w:div w:id="1744990307">
          <w:marLeft w:val="480"/>
          <w:marRight w:val="0"/>
          <w:marTop w:val="0"/>
          <w:marBottom w:val="0"/>
          <w:divBdr>
            <w:top w:val="none" w:sz="0" w:space="0" w:color="auto"/>
            <w:left w:val="none" w:sz="0" w:space="0" w:color="auto"/>
            <w:bottom w:val="none" w:sz="0" w:space="0" w:color="auto"/>
            <w:right w:val="none" w:sz="0" w:space="0" w:color="auto"/>
          </w:divBdr>
        </w:div>
        <w:div w:id="1800608695">
          <w:marLeft w:val="480"/>
          <w:marRight w:val="0"/>
          <w:marTop w:val="0"/>
          <w:marBottom w:val="0"/>
          <w:divBdr>
            <w:top w:val="none" w:sz="0" w:space="0" w:color="auto"/>
            <w:left w:val="none" w:sz="0" w:space="0" w:color="auto"/>
            <w:bottom w:val="none" w:sz="0" w:space="0" w:color="auto"/>
            <w:right w:val="none" w:sz="0" w:space="0" w:color="auto"/>
          </w:divBdr>
        </w:div>
      </w:divsChild>
    </w:div>
    <w:div w:id="1566179553">
      <w:marLeft w:val="480"/>
      <w:marRight w:val="0"/>
      <w:marTop w:val="0"/>
      <w:marBottom w:val="0"/>
      <w:divBdr>
        <w:top w:val="none" w:sz="0" w:space="0" w:color="auto"/>
        <w:left w:val="none" w:sz="0" w:space="0" w:color="auto"/>
        <w:bottom w:val="none" w:sz="0" w:space="0" w:color="auto"/>
        <w:right w:val="none" w:sz="0" w:space="0" w:color="auto"/>
      </w:divBdr>
    </w:div>
    <w:div w:id="1566180897">
      <w:marLeft w:val="480"/>
      <w:marRight w:val="0"/>
      <w:marTop w:val="0"/>
      <w:marBottom w:val="0"/>
      <w:divBdr>
        <w:top w:val="none" w:sz="0" w:space="0" w:color="auto"/>
        <w:left w:val="none" w:sz="0" w:space="0" w:color="auto"/>
        <w:bottom w:val="none" w:sz="0" w:space="0" w:color="auto"/>
        <w:right w:val="none" w:sz="0" w:space="0" w:color="auto"/>
      </w:divBdr>
    </w:div>
    <w:div w:id="1566187134">
      <w:marLeft w:val="480"/>
      <w:marRight w:val="0"/>
      <w:marTop w:val="0"/>
      <w:marBottom w:val="0"/>
      <w:divBdr>
        <w:top w:val="none" w:sz="0" w:space="0" w:color="auto"/>
        <w:left w:val="none" w:sz="0" w:space="0" w:color="auto"/>
        <w:bottom w:val="none" w:sz="0" w:space="0" w:color="auto"/>
        <w:right w:val="none" w:sz="0" w:space="0" w:color="auto"/>
      </w:divBdr>
    </w:div>
    <w:div w:id="1566260648">
      <w:marLeft w:val="480"/>
      <w:marRight w:val="0"/>
      <w:marTop w:val="0"/>
      <w:marBottom w:val="0"/>
      <w:divBdr>
        <w:top w:val="none" w:sz="0" w:space="0" w:color="auto"/>
        <w:left w:val="none" w:sz="0" w:space="0" w:color="auto"/>
        <w:bottom w:val="none" w:sz="0" w:space="0" w:color="auto"/>
        <w:right w:val="none" w:sz="0" w:space="0" w:color="auto"/>
      </w:divBdr>
    </w:div>
    <w:div w:id="1566262243">
      <w:marLeft w:val="480"/>
      <w:marRight w:val="0"/>
      <w:marTop w:val="0"/>
      <w:marBottom w:val="0"/>
      <w:divBdr>
        <w:top w:val="none" w:sz="0" w:space="0" w:color="auto"/>
        <w:left w:val="none" w:sz="0" w:space="0" w:color="auto"/>
        <w:bottom w:val="none" w:sz="0" w:space="0" w:color="auto"/>
        <w:right w:val="none" w:sz="0" w:space="0" w:color="auto"/>
      </w:divBdr>
    </w:div>
    <w:div w:id="1566336085">
      <w:marLeft w:val="480"/>
      <w:marRight w:val="0"/>
      <w:marTop w:val="0"/>
      <w:marBottom w:val="0"/>
      <w:divBdr>
        <w:top w:val="none" w:sz="0" w:space="0" w:color="auto"/>
        <w:left w:val="none" w:sz="0" w:space="0" w:color="auto"/>
        <w:bottom w:val="none" w:sz="0" w:space="0" w:color="auto"/>
        <w:right w:val="none" w:sz="0" w:space="0" w:color="auto"/>
      </w:divBdr>
    </w:div>
    <w:div w:id="1566378346">
      <w:marLeft w:val="480"/>
      <w:marRight w:val="0"/>
      <w:marTop w:val="0"/>
      <w:marBottom w:val="0"/>
      <w:divBdr>
        <w:top w:val="none" w:sz="0" w:space="0" w:color="auto"/>
        <w:left w:val="none" w:sz="0" w:space="0" w:color="auto"/>
        <w:bottom w:val="none" w:sz="0" w:space="0" w:color="auto"/>
        <w:right w:val="none" w:sz="0" w:space="0" w:color="auto"/>
      </w:divBdr>
    </w:div>
    <w:div w:id="1566378445">
      <w:marLeft w:val="480"/>
      <w:marRight w:val="0"/>
      <w:marTop w:val="0"/>
      <w:marBottom w:val="0"/>
      <w:divBdr>
        <w:top w:val="none" w:sz="0" w:space="0" w:color="auto"/>
        <w:left w:val="none" w:sz="0" w:space="0" w:color="auto"/>
        <w:bottom w:val="none" w:sz="0" w:space="0" w:color="auto"/>
        <w:right w:val="none" w:sz="0" w:space="0" w:color="auto"/>
      </w:divBdr>
    </w:div>
    <w:div w:id="1566642597">
      <w:marLeft w:val="480"/>
      <w:marRight w:val="0"/>
      <w:marTop w:val="0"/>
      <w:marBottom w:val="0"/>
      <w:divBdr>
        <w:top w:val="none" w:sz="0" w:space="0" w:color="auto"/>
        <w:left w:val="none" w:sz="0" w:space="0" w:color="auto"/>
        <w:bottom w:val="none" w:sz="0" w:space="0" w:color="auto"/>
        <w:right w:val="none" w:sz="0" w:space="0" w:color="auto"/>
      </w:divBdr>
    </w:div>
    <w:div w:id="1566911778">
      <w:marLeft w:val="480"/>
      <w:marRight w:val="0"/>
      <w:marTop w:val="0"/>
      <w:marBottom w:val="0"/>
      <w:divBdr>
        <w:top w:val="none" w:sz="0" w:space="0" w:color="auto"/>
        <w:left w:val="none" w:sz="0" w:space="0" w:color="auto"/>
        <w:bottom w:val="none" w:sz="0" w:space="0" w:color="auto"/>
        <w:right w:val="none" w:sz="0" w:space="0" w:color="auto"/>
      </w:divBdr>
    </w:div>
    <w:div w:id="1566914431">
      <w:marLeft w:val="480"/>
      <w:marRight w:val="0"/>
      <w:marTop w:val="0"/>
      <w:marBottom w:val="0"/>
      <w:divBdr>
        <w:top w:val="none" w:sz="0" w:space="0" w:color="auto"/>
        <w:left w:val="none" w:sz="0" w:space="0" w:color="auto"/>
        <w:bottom w:val="none" w:sz="0" w:space="0" w:color="auto"/>
        <w:right w:val="none" w:sz="0" w:space="0" w:color="auto"/>
      </w:divBdr>
    </w:div>
    <w:div w:id="1566993086">
      <w:bodyDiv w:val="1"/>
      <w:marLeft w:val="0"/>
      <w:marRight w:val="0"/>
      <w:marTop w:val="0"/>
      <w:marBottom w:val="0"/>
      <w:divBdr>
        <w:top w:val="none" w:sz="0" w:space="0" w:color="auto"/>
        <w:left w:val="none" w:sz="0" w:space="0" w:color="auto"/>
        <w:bottom w:val="none" w:sz="0" w:space="0" w:color="auto"/>
        <w:right w:val="none" w:sz="0" w:space="0" w:color="auto"/>
      </w:divBdr>
    </w:div>
    <w:div w:id="1567110655">
      <w:marLeft w:val="480"/>
      <w:marRight w:val="0"/>
      <w:marTop w:val="0"/>
      <w:marBottom w:val="0"/>
      <w:divBdr>
        <w:top w:val="none" w:sz="0" w:space="0" w:color="auto"/>
        <w:left w:val="none" w:sz="0" w:space="0" w:color="auto"/>
        <w:bottom w:val="none" w:sz="0" w:space="0" w:color="auto"/>
        <w:right w:val="none" w:sz="0" w:space="0" w:color="auto"/>
      </w:divBdr>
    </w:div>
    <w:div w:id="1567229912">
      <w:marLeft w:val="480"/>
      <w:marRight w:val="0"/>
      <w:marTop w:val="0"/>
      <w:marBottom w:val="0"/>
      <w:divBdr>
        <w:top w:val="none" w:sz="0" w:space="0" w:color="auto"/>
        <w:left w:val="none" w:sz="0" w:space="0" w:color="auto"/>
        <w:bottom w:val="none" w:sz="0" w:space="0" w:color="auto"/>
        <w:right w:val="none" w:sz="0" w:space="0" w:color="auto"/>
      </w:divBdr>
    </w:div>
    <w:div w:id="1567375878">
      <w:marLeft w:val="480"/>
      <w:marRight w:val="0"/>
      <w:marTop w:val="0"/>
      <w:marBottom w:val="0"/>
      <w:divBdr>
        <w:top w:val="none" w:sz="0" w:space="0" w:color="auto"/>
        <w:left w:val="none" w:sz="0" w:space="0" w:color="auto"/>
        <w:bottom w:val="none" w:sz="0" w:space="0" w:color="auto"/>
        <w:right w:val="none" w:sz="0" w:space="0" w:color="auto"/>
      </w:divBdr>
    </w:div>
    <w:div w:id="1567447556">
      <w:marLeft w:val="480"/>
      <w:marRight w:val="0"/>
      <w:marTop w:val="0"/>
      <w:marBottom w:val="0"/>
      <w:divBdr>
        <w:top w:val="none" w:sz="0" w:space="0" w:color="auto"/>
        <w:left w:val="none" w:sz="0" w:space="0" w:color="auto"/>
        <w:bottom w:val="none" w:sz="0" w:space="0" w:color="auto"/>
        <w:right w:val="none" w:sz="0" w:space="0" w:color="auto"/>
      </w:divBdr>
    </w:div>
    <w:div w:id="1567453366">
      <w:marLeft w:val="480"/>
      <w:marRight w:val="0"/>
      <w:marTop w:val="0"/>
      <w:marBottom w:val="0"/>
      <w:divBdr>
        <w:top w:val="none" w:sz="0" w:space="0" w:color="auto"/>
        <w:left w:val="none" w:sz="0" w:space="0" w:color="auto"/>
        <w:bottom w:val="none" w:sz="0" w:space="0" w:color="auto"/>
        <w:right w:val="none" w:sz="0" w:space="0" w:color="auto"/>
      </w:divBdr>
    </w:div>
    <w:div w:id="1567455274">
      <w:marLeft w:val="480"/>
      <w:marRight w:val="0"/>
      <w:marTop w:val="0"/>
      <w:marBottom w:val="0"/>
      <w:divBdr>
        <w:top w:val="none" w:sz="0" w:space="0" w:color="auto"/>
        <w:left w:val="none" w:sz="0" w:space="0" w:color="auto"/>
        <w:bottom w:val="none" w:sz="0" w:space="0" w:color="auto"/>
        <w:right w:val="none" w:sz="0" w:space="0" w:color="auto"/>
      </w:divBdr>
    </w:div>
    <w:div w:id="1567649539">
      <w:marLeft w:val="480"/>
      <w:marRight w:val="0"/>
      <w:marTop w:val="0"/>
      <w:marBottom w:val="0"/>
      <w:divBdr>
        <w:top w:val="none" w:sz="0" w:space="0" w:color="auto"/>
        <w:left w:val="none" w:sz="0" w:space="0" w:color="auto"/>
        <w:bottom w:val="none" w:sz="0" w:space="0" w:color="auto"/>
        <w:right w:val="none" w:sz="0" w:space="0" w:color="auto"/>
      </w:divBdr>
    </w:div>
    <w:div w:id="1567959920">
      <w:marLeft w:val="480"/>
      <w:marRight w:val="0"/>
      <w:marTop w:val="0"/>
      <w:marBottom w:val="0"/>
      <w:divBdr>
        <w:top w:val="none" w:sz="0" w:space="0" w:color="auto"/>
        <w:left w:val="none" w:sz="0" w:space="0" w:color="auto"/>
        <w:bottom w:val="none" w:sz="0" w:space="0" w:color="auto"/>
        <w:right w:val="none" w:sz="0" w:space="0" w:color="auto"/>
      </w:divBdr>
    </w:div>
    <w:div w:id="1568149549">
      <w:marLeft w:val="480"/>
      <w:marRight w:val="0"/>
      <w:marTop w:val="0"/>
      <w:marBottom w:val="0"/>
      <w:divBdr>
        <w:top w:val="none" w:sz="0" w:space="0" w:color="auto"/>
        <w:left w:val="none" w:sz="0" w:space="0" w:color="auto"/>
        <w:bottom w:val="none" w:sz="0" w:space="0" w:color="auto"/>
        <w:right w:val="none" w:sz="0" w:space="0" w:color="auto"/>
      </w:divBdr>
    </w:div>
    <w:div w:id="1568227657">
      <w:marLeft w:val="480"/>
      <w:marRight w:val="0"/>
      <w:marTop w:val="0"/>
      <w:marBottom w:val="0"/>
      <w:divBdr>
        <w:top w:val="none" w:sz="0" w:space="0" w:color="auto"/>
        <w:left w:val="none" w:sz="0" w:space="0" w:color="auto"/>
        <w:bottom w:val="none" w:sz="0" w:space="0" w:color="auto"/>
        <w:right w:val="none" w:sz="0" w:space="0" w:color="auto"/>
      </w:divBdr>
    </w:div>
    <w:div w:id="1568416744">
      <w:marLeft w:val="480"/>
      <w:marRight w:val="0"/>
      <w:marTop w:val="0"/>
      <w:marBottom w:val="0"/>
      <w:divBdr>
        <w:top w:val="none" w:sz="0" w:space="0" w:color="auto"/>
        <w:left w:val="none" w:sz="0" w:space="0" w:color="auto"/>
        <w:bottom w:val="none" w:sz="0" w:space="0" w:color="auto"/>
        <w:right w:val="none" w:sz="0" w:space="0" w:color="auto"/>
      </w:divBdr>
    </w:div>
    <w:div w:id="1568489536">
      <w:marLeft w:val="480"/>
      <w:marRight w:val="0"/>
      <w:marTop w:val="0"/>
      <w:marBottom w:val="0"/>
      <w:divBdr>
        <w:top w:val="none" w:sz="0" w:space="0" w:color="auto"/>
        <w:left w:val="none" w:sz="0" w:space="0" w:color="auto"/>
        <w:bottom w:val="none" w:sz="0" w:space="0" w:color="auto"/>
        <w:right w:val="none" w:sz="0" w:space="0" w:color="auto"/>
      </w:divBdr>
    </w:div>
    <w:div w:id="1568568700">
      <w:marLeft w:val="480"/>
      <w:marRight w:val="0"/>
      <w:marTop w:val="0"/>
      <w:marBottom w:val="0"/>
      <w:divBdr>
        <w:top w:val="none" w:sz="0" w:space="0" w:color="auto"/>
        <w:left w:val="none" w:sz="0" w:space="0" w:color="auto"/>
        <w:bottom w:val="none" w:sz="0" w:space="0" w:color="auto"/>
        <w:right w:val="none" w:sz="0" w:space="0" w:color="auto"/>
      </w:divBdr>
    </w:div>
    <w:div w:id="1568761555">
      <w:marLeft w:val="480"/>
      <w:marRight w:val="0"/>
      <w:marTop w:val="0"/>
      <w:marBottom w:val="0"/>
      <w:divBdr>
        <w:top w:val="none" w:sz="0" w:space="0" w:color="auto"/>
        <w:left w:val="none" w:sz="0" w:space="0" w:color="auto"/>
        <w:bottom w:val="none" w:sz="0" w:space="0" w:color="auto"/>
        <w:right w:val="none" w:sz="0" w:space="0" w:color="auto"/>
      </w:divBdr>
    </w:div>
    <w:div w:id="1568832566">
      <w:marLeft w:val="480"/>
      <w:marRight w:val="0"/>
      <w:marTop w:val="0"/>
      <w:marBottom w:val="0"/>
      <w:divBdr>
        <w:top w:val="none" w:sz="0" w:space="0" w:color="auto"/>
        <w:left w:val="none" w:sz="0" w:space="0" w:color="auto"/>
        <w:bottom w:val="none" w:sz="0" w:space="0" w:color="auto"/>
        <w:right w:val="none" w:sz="0" w:space="0" w:color="auto"/>
      </w:divBdr>
    </w:div>
    <w:div w:id="1568953335">
      <w:marLeft w:val="480"/>
      <w:marRight w:val="0"/>
      <w:marTop w:val="0"/>
      <w:marBottom w:val="0"/>
      <w:divBdr>
        <w:top w:val="none" w:sz="0" w:space="0" w:color="auto"/>
        <w:left w:val="none" w:sz="0" w:space="0" w:color="auto"/>
        <w:bottom w:val="none" w:sz="0" w:space="0" w:color="auto"/>
        <w:right w:val="none" w:sz="0" w:space="0" w:color="auto"/>
      </w:divBdr>
    </w:div>
    <w:div w:id="1568958463">
      <w:marLeft w:val="480"/>
      <w:marRight w:val="0"/>
      <w:marTop w:val="0"/>
      <w:marBottom w:val="0"/>
      <w:divBdr>
        <w:top w:val="none" w:sz="0" w:space="0" w:color="auto"/>
        <w:left w:val="none" w:sz="0" w:space="0" w:color="auto"/>
        <w:bottom w:val="none" w:sz="0" w:space="0" w:color="auto"/>
        <w:right w:val="none" w:sz="0" w:space="0" w:color="auto"/>
      </w:divBdr>
    </w:div>
    <w:div w:id="1569221478">
      <w:marLeft w:val="480"/>
      <w:marRight w:val="0"/>
      <w:marTop w:val="0"/>
      <w:marBottom w:val="0"/>
      <w:divBdr>
        <w:top w:val="none" w:sz="0" w:space="0" w:color="auto"/>
        <w:left w:val="none" w:sz="0" w:space="0" w:color="auto"/>
        <w:bottom w:val="none" w:sz="0" w:space="0" w:color="auto"/>
        <w:right w:val="none" w:sz="0" w:space="0" w:color="auto"/>
      </w:divBdr>
    </w:div>
    <w:div w:id="1569221516">
      <w:marLeft w:val="480"/>
      <w:marRight w:val="0"/>
      <w:marTop w:val="0"/>
      <w:marBottom w:val="0"/>
      <w:divBdr>
        <w:top w:val="none" w:sz="0" w:space="0" w:color="auto"/>
        <w:left w:val="none" w:sz="0" w:space="0" w:color="auto"/>
        <w:bottom w:val="none" w:sz="0" w:space="0" w:color="auto"/>
        <w:right w:val="none" w:sz="0" w:space="0" w:color="auto"/>
      </w:divBdr>
    </w:div>
    <w:div w:id="1569262675">
      <w:marLeft w:val="480"/>
      <w:marRight w:val="0"/>
      <w:marTop w:val="0"/>
      <w:marBottom w:val="0"/>
      <w:divBdr>
        <w:top w:val="none" w:sz="0" w:space="0" w:color="auto"/>
        <w:left w:val="none" w:sz="0" w:space="0" w:color="auto"/>
        <w:bottom w:val="none" w:sz="0" w:space="0" w:color="auto"/>
        <w:right w:val="none" w:sz="0" w:space="0" w:color="auto"/>
      </w:divBdr>
    </w:div>
    <w:div w:id="1569345892">
      <w:bodyDiv w:val="1"/>
      <w:marLeft w:val="0"/>
      <w:marRight w:val="0"/>
      <w:marTop w:val="0"/>
      <w:marBottom w:val="0"/>
      <w:divBdr>
        <w:top w:val="none" w:sz="0" w:space="0" w:color="auto"/>
        <w:left w:val="none" w:sz="0" w:space="0" w:color="auto"/>
        <w:bottom w:val="none" w:sz="0" w:space="0" w:color="auto"/>
        <w:right w:val="none" w:sz="0" w:space="0" w:color="auto"/>
      </w:divBdr>
    </w:div>
    <w:div w:id="1569460972">
      <w:marLeft w:val="480"/>
      <w:marRight w:val="0"/>
      <w:marTop w:val="0"/>
      <w:marBottom w:val="0"/>
      <w:divBdr>
        <w:top w:val="none" w:sz="0" w:space="0" w:color="auto"/>
        <w:left w:val="none" w:sz="0" w:space="0" w:color="auto"/>
        <w:bottom w:val="none" w:sz="0" w:space="0" w:color="auto"/>
        <w:right w:val="none" w:sz="0" w:space="0" w:color="auto"/>
      </w:divBdr>
    </w:div>
    <w:div w:id="1569460974">
      <w:marLeft w:val="480"/>
      <w:marRight w:val="0"/>
      <w:marTop w:val="0"/>
      <w:marBottom w:val="0"/>
      <w:divBdr>
        <w:top w:val="none" w:sz="0" w:space="0" w:color="auto"/>
        <w:left w:val="none" w:sz="0" w:space="0" w:color="auto"/>
        <w:bottom w:val="none" w:sz="0" w:space="0" w:color="auto"/>
        <w:right w:val="none" w:sz="0" w:space="0" w:color="auto"/>
      </w:divBdr>
    </w:div>
    <w:div w:id="1569463160">
      <w:marLeft w:val="480"/>
      <w:marRight w:val="0"/>
      <w:marTop w:val="0"/>
      <w:marBottom w:val="0"/>
      <w:divBdr>
        <w:top w:val="none" w:sz="0" w:space="0" w:color="auto"/>
        <w:left w:val="none" w:sz="0" w:space="0" w:color="auto"/>
        <w:bottom w:val="none" w:sz="0" w:space="0" w:color="auto"/>
        <w:right w:val="none" w:sz="0" w:space="0" w:color="auto"/>
      </w:divBdr>
    </w:div>
    <w:div w:id="1569800218">
      <w:marLeft w:val="480"/>
      <w:marRight w:val="0"/>
      <w:marTop w:val="0"/>
      <w:marBottom w:val="0"/>
      <w:divBdr>
        <w:top w:val="none" w:sz="0" w:space="0" w:color="auto"/>
        <w:left w:val="none" w:sz="0" w:space="0" w:color="auto"/>
        <w:bottom w:val="none" w:sz="0" w:space="0" w:color="auto"/>
        <w:right w:val="none" w:sz="0" w:space="0" w:color="auto"/>
      </w:divBdr>
    </w:div>
    <w:div w:id="1569801474">
      <w:marLeft w:val="480"/>
      <w:marRight w:val="0"/>
      <w:marTop w:val="0"/>
      <w:marBottom w:val="0"/>
      <w:divBdr>
        <w:top w:val="none" w:sz="0" w:space="0" w:color="auto"/>
        <w:left w:val="none" w:sz="0" w:space="0" w:color="auto"/>
        <w:bottom w:val="none" w:sz="0" w:space="0" w:color="auto"/>
        <w:right w:val="none" w:sz="0" w:space="0" w:color="auto"/>
      </w:divBdr>
    </w:div>
    <w:div w:id="1570117165">
      <w:bodyDiv w:val="1"/>
      <w:marLeft w:val="0"/>
      <w:marRight w:val="0"/>
      <w:marTop w:val="0"/>
      <w:marBottom w:val="0"/>
      <w:divBdr>
        <w:top w:val="none" w:sz="0" w:space="0" w:color="auto"/>
        <w:left w:val="none" w:sz="0" w:space="0" w:color="auto"/>
        <w:bottom w:val="none" w:sz="0" w:space="0" w:color="auto"/>
        <w:right w:val="none" w:sz="0" w:space="0" w:color="auto"/>
      </w:divBdr>
    </w:div>
    <w:div w:id="1570189955">
      <w:marLeft w:val="480"/>
      <w:marRight w:val="0"/>
      <w:marTop w:val="0"/>
      <w:marBottom w:val="0"/>
      <w:divBdr>
        <w:top w:val="none" w:sz="0" w:space="0" w:color="auto"/>
        <w:left w:val="none" w:sz="0" w:space="0" w:color="auto"/>
        <w:bottom w:val="none" w:sz="0" w:space="0" w:color="auto"/>
        <w:right w:val="none" w:sz="0" w:space="0" w:color="auto"/>
      </w:divBdr>
    </w:div>
    <w:div w:id="1570311212">
      <w:marLeft w:val="480"/>
      <w:marRight w:val="0"/>
      <w:marTop w:val="0"/>
      <w:marBottom w:val="0"/>
      <w:divBdr>
        <w:top w:val="none" w:sz="0" w:space="0" w:color="auto"/>
        <w:left w:val="none" w:sz="0" w:space="0" w:color="auto"/>
        <w:bottom w:val="none" w:sz="0" w:space="0" w:color="auto"/>
        <w:right w:val="none" w:sz="0" w:space="0" w:color="auto"/>
      </w:divBdr>
    </w:div>
    <w:div w:id="1570340225">
      <w:marLeft w:val="480"/>
      <w:marRight w:val="0"/>
      <w:marTop w:val="0"/>
      <w:marBottom w:val="0"/>
      <w:divBdr>
        <w:top w:val="none" w:sz="0" w:space="0" w:color="auto"/>
        <w:left w:val="none" w:sz="0" w:space="0" w:color="auto"/>
        <w:bottom w:val="none" w:sz="0" w:space="0" w:color="auto"/>
        <w:right w:val="none" w:sz="0" w:space="0" w:color="auto"/>
      </w:divBdr>
    </w:div>
    <w:div w:id="1570383047">
      <w:marLeft w:val="480"/>
      <w:marRight w:val="0"/>
      <w:marTop w:val="0"/>
      <w:marBottom w:val="0"/>
      <w:divBdr>
        <w:top w:val="none" w:sz="0" w:space="0" w:color="auto"/>
        <w:left w:val="none" w:sz="0" w:space="0" w:color="auto"/>
        <w:bottom w:val="none" w:sz="0" w:space="0" w:color="auto"/>
        <w:right w:val="none" w:sz="0" w:space="0" w:color="auto"/>
      </w:divBdr>
    </w:div>
    <w:div w:id="1570534954">
      <w:marLeft w:val="480"/>
      <w:marRight w:val="0"/>
      <w:marTop w:val="0"/>
      <w:marBottom w:val="0"/>
      <w:divBdr>
        <w:top w:val="none" w:sz="0" w:space="0" w:color="auto"/>
        <w:left w:val="none" w:sz="0" w:space="0" w:color="auto"/>
        <w:bottom w:val="none" w:sz="0" w:space="0" w:color="auto"/>
        <w:right w:val="none" w:sz="0" w:space="0" w:color="auto"/>
      </w:divBdr>
    </w:div>
    <w:div w:id="1570647480">
      <w:marLeft w:val="480"/>
      <w:marRight w:val="0"/>
      <w:marTop w:val="0"/>
      <w:marBottom w:val="0"/>
      <w:divBdr>
        <w:top w:val="none" w:sz="0" w:space="0" w:color="auto"/>
        <w:left w:val="none" w:sz="0" w:space="0" w:color="auto"/>
        <w:bottom w:val="none" w:sz="0" w:space="0" w:color="auto"/>
        <w:right w:val="none" w:sz="0" w:space="0" w:color="auto"/>
      </w:divBdr>
    </w:div>
    <w:div w:id="1570654045">
      <w:marLeft w:val="480"/>
      <w:marRight w:val="0"/>
      <w:marTop w:val="0"/>
      <w:marBottom w:val="0"/>
      <w:divBdr>
        <w:top w:val="none" w:sz="0" w:space="0" w:color="auto"/>
        <w:left w:val="none" w:sz="0" w:space="0" w:color="auto"/>
        <w:bottom w:val="none" w:sz="0" w:space="0" w:color="auto"/>
        <w:right w:val="none" w:sz="0" w:space="0" w:color="auto"/>
      </w:divBdr>
    </w:div>
    <w:div w:id="1570657042">
      <w:bodyDiv w:val="1"/>
      <w:marLeft w:val="0"/>
      <w:marRight w:val="0"/>
      <w:marTop w:val="0"/>
      <w:marBottom w:val="0"/>
      <w:divBdr>
        <w:top w:val="none" w:sz="0" w:space="0" w:color="auto"/>
        <w:left w:val="none" w:sz="0" w:space="0" w:color="auto"/>
        <w:bottom w:val="none" w:sz="0" w:space="0" w:color="auto"/>
        <w:right w:val="none" w:sz="0" w:space="0" w:color="auto"/>
      </w:divBdr>
    </w:div>
    <w:div w:id="1570728919">
      <w:marLeft w:val="480"/>
      <w:marRight w:val="0"/>
      <w:marTop w:val="0"/>
      <w:marBottom w:val="0"/>
      <w:divBdr>
        <w:top w:val="none" w:sz="0" w:space="0" w:color="auto"/>
        <w:left w:val="none" w:sz="0" w:space="0" w:color="auto"/>
        <w:bottom w:val="none" w:sz="0" w:space="0" w:color="auto"/>
        <w:right w:val="none" w:sz="0" w:space="0" w:color="auto"/>
      </w:divBdr>
    </w:div>
    <w:div w:id="1570847636">
      <w:marLeft w:val="480"/>
      <w:marRight w:val="0"/>
      <w:marTop w:val="0"/>
      <w:marBottom w:val="0"/>
      <w:divBdr>
        <w:top w:val="none" w:sz="0" w:space="0" w:color="auto"/>
        <w:left w:val="none" w:sz="0" w:space="0" w:color="auto"/>
        <w:bottom w:val="none" w:sz="0" w:space="0" w:color="auto"/>
        <w:right w:val="none" w:sz="0" w:space="0" w:color="auto"/>
      </w:divBdr>
    </w:div>
    <w:div w:id="1570964073">
      <w:marLeft w:val="480"/>
      <w:marRight w:val="0"/>
      <w:marTop w:val="0"/>
      <w:marBottom w:val="0"/>
      <w:divBdr>
        <w:top w:val="none" w:sz="0" w:space="0" w:color="auto"/>
        <w:left w:val="none" w:sz="0" w:space="0" w:color="auto"/>
        <w:bottom w:val="none" w:sz="0" w:space="0" w:color="auto"/>
        <w:right w:val="none" w:sz="0" w:space="0" w:color="auto"/>
      </w:divBdr>
    </w:div>
    <w:div w:id="1571161338">
      <w:marLeft w:val="480"/>
      <w:marRight w:val="0"/>
      <w:marTop w:val="0"/>
      <w:marBottom w:val="0"/>
      <w:divBdr>
        <w:top w:val="none" w:sz="0" w:space="0" w:color="auto"/>
        <w:left w:val="none" w:sz="0" w:space="0" w:color="auto"/>
        <w:bottom w:val="none" w:sz="0" w:space="0" w:color="auto"/>
        <w:right w:val="none" w:sz="0" w:space="0" w:color="auto"/>
      </w:divBdr>
    </w:div>
    <w:div w:id="1571185490">
      <w:marLeft w:val="480"/>
      <w:marRight w:val="0"/>
      <w:marTop w:val="0"/>
      <w:marBottom w:val="0"/>
      <w:divBdr>
        <w:top w:val="none" w:sz="0" w:space="0" w:color="auto"/>
        <w:left w:val="none" w:sz="0" w:space="0" w:color="auto"/>
        <w:bottom w:val="none" w:sz="0" w:space="0" w:color="auto"/>
        <w:right w:val="none" w:sz="0" w:space="0" w:color="auto"/>
      </w:divBdr>
    </w:div>
    <w:div w:id="1571234812">
      <w:marLeft w:val="480"/>
      <w:marRight w:val="0"/>
      <w:marTop w:val="0"/>
      <w:marBottom w:val="0"/>
      <w:divBdr>
        <w:top w:val="none" w:sz="0" w:space="0" w:color="auto"/>
        <w:left w:val="none" w:sz="0" w:space="0" w:color="auto"/>
        <w:bottom w:val="none" w:sz="0" w:space="0" w:color="auto"/>
        <w:right w:val="none" w:sz="0" w:space="0" w:color="auto"/>
      </w:divBdr>
    </w:div>
    <w:div w:id="1571311803">
      <w:marLeft w:val="480"/>
      <w:marRight w:val="0"/>
      <w:marTop w:val="0"/>
      <w:marBottom w:val="0"/>
      <w:divBdr>
        <w:top w:val="none" w:sz="0" w:space="0" w:color="auto"/>
        <w:left w:val="none" w:sz="0" w:space="0" w:color="auto"/>
        <w:bottom w:val="none" w:sz="0" w:space="0" w:color="auto"/>
        <w:right w:val="none" w:sz="0" w:space="0" w:color="auto"/>
      </w:divBdr>
    </w:div>
    <w:div w:id="1571424934">
      <w:bodyDiv w:val="1"/>
      <w:marLeft w:val="0"/>
      <w:marRight w:val="0"/>
      <w:marTop w:val="0"/>
      <w:marBottom w:val="0"/>
      <w:divBdr>
        <w:top w:val="none" w:sz="0" w:space="0" w:color="auto"/>
        <w:left w:val="none" w:sz="0" w:space="0" w:color="auto"/>
        <w:bottom w:val="none" w:sz="0" w:space="0" w:color="auto"/>
        <w:right w:val="none" w:sz="0" w:space="0" w:color="auto"/>
      </w:divBdr>
    </w:div>
    <w:div w:id="1571430273">
      <w:marLeft w:val="480"/>
      <w:marRight w:val="0"/>
      <w:marTop w:val="0"/>
      <w:marBottom w:val="0"/>
      <w:divBdr>
        <w:top w:val="none" w:sz="0" w:space="0" w:color="auto"/>
        <w:left w:val="none" w:sz="0" w:space="0" w:color="auto"/>
        <w:bottom w:val="none" w:sz="0" w:space="0" w:color="auto"/>
        <w:right w:val="none" w:sz="0" w:space="0" w:color="auto"/>
      </w:divBdr>
    </w:div>
    <w:div w:id="1571505241">
      <w:marLeft w:val="480"/>
      <w:marRight w:val="0"/>
      <w:marTop w:val="0"/>
      <w:marBottom w:val="0"/>
      <w:divBdr>
        <w:top w:val="none" w:sz="0" w:space="0" w:color="auto"/>
        <w:left w:val="none" w:sz="0" w:space="0" w:color="auto"/>
        <w:bottom w:val="none" w:sz="0" w:space="0" w:color="auto"/>
        <w:right w:val="none" w:sz="0" w:space="0" w:color="auto"/>
      </w:divBdr>
    </w:div>
    <w:div w:id="1571579446">
      <w:marLeft w:val="480"/>
      <w:marRight w:val="0"/>
      <w:marTop w:val="0"/>
      <w:marBottom w:val="0"/>
      <w:divBdr>
        <w:top w:val="none" w:sz="0" w:space="0" w:color="auto"/>
        <w:left w:val="none" w:sz="0" w:space="0" w:color="auto"/>
        <w:bottom w:val="none" w:sz="0" w:space="0" w:color="auto"/>
        <w:right w:val="none" w:sz="0" w:space="0" w:color="auto"/>
      </w:divBdr>
    </w:div>
    <w:div w:id="1571842542">
      <w:bodyDiv w:val="1"/>
      <w:marLeft w:val="0"/>
      <w:marRight w:val="0"/>
      <w:marTop w:val="0"/>
      <w:marBottom w:val="0"/>
      <w:divBdr>
        <w:top w:val="none" w:sz="0" w:space="0" w:color="auto"/>
        <w:left w:val="none" w:sz="0" w:space="0" w:color="auto"/>
        <w:bottom w:val="none" w:sz="0" w:space="0" w:color="auto"/>
        <w:right w:val="none" w:sz="0" w:space="0" w:color="auto"/>
      </w:divBdr>
      <w:divsChild>
        <w:div w:id="4207478">
          <w:marLeft w:val="480"/>
          <w:marRight w:val="0"/>
          <w:marTop w:val="0"/>
          <w:marBottom w:val="0"/>
          <w:divBdr>
            <w:top w:val="none" w:sz="0" w:space="0" w:color="auto"/>
            <w:left w:val="none" w:sz="0" w:space="0" w:color="auto"/>
            <w:bottom w:val="none" w:sz="0" w:space="0" w:color="auto"/>
            <w:right w:val="none" w:sz="0" w:space="0" w:color="auto"/>
          </w:divBdr>
        </w:div>
        <w:div w:id="50930092">
          <w:marLeft w:val="480"/>
          <w:marRight w:val="0"/>
          <w:marTop w:val="0"/>
          <w:marBottom w:val="0"/>
          <w:divBdr>
            <w:top w:val="none" w:sz="0" w:space="0" w:color="auto"/>
            <w:left w:val="none" w:sz="0" w:space="0" w:color="auto"/>
            <w:bottom w:val="none" w:sz="0" w:space="0" w:color="auto"/>
            <w:right w:val="none" w:sz="0" w:space="0" w:color="auto"/>
          </w:divBdr>
        </w:div>
        <w:div w:id="60718538">
          <w:marLeft w:val="480"/>
          <w:marRight w:val="0"/>
          <w:marTop w:val="0"/>
          <w:marBottom w:val="0"/>
          <w:divBdr>
            <w:top w:val="none" w:sz="0" w:space="0" w:color="auto"/>
            <w:left w:val="none" w:sz="0" w:space="0" w:color="auto"/>
            <w:bottom w:val="none" w:sz="0" w:space="0" w:color="auto"/>
            <w:right w:val="none" w:sz="0" w:space="0" w:color="auto"/>
          </w:divBdr>
        </w:div>
        <w:div w:id="71201873">
          <w:marLeft w:val="480"/>
          <w:marRight w:val="0"/>
          <w:marTop w:val="0"/>
          <w:marBottom w:val="0"/>
          <w:divBdr>
            <w:top w:val="none" w:sz="0" w:space="0" w:color="auto"/>
            <w:left w:val="none" w:sz="0" w:space="0" w:color="auto"/>
            <w:bottom w:val="none" w:sz="0" w:space="0" w:color="auto"/>
            <w:right w:val="none" w:sz="0" w:space="0" w:color="auto"/>
          </w:divBdr>
        </w:div>
        <w:div w:id="73668123">
          <w:marLeft w:val="480"/>
          <w:marRight w:val="0"/>
          <w:marTop w:val="0"/>
          <w:marBottom w:val="0"/>
          <w:divBdr>
            <w:top w:val="none" w:sz="0" w:space="0" w:color="auto"/>
            <w:left w:val="none" w:sz="0" w:space="0" w:color="auto"/>
            <w:bottom w:val="none" w:sz="0" w:space="0" w:color="auto"/>
            <w:right w:val="none" w:sz="0" w:space="0" w:color="auto"/>
          </w:divBdr>
        </w:div>
        <w:div w:id="83959244">
          <w:marLeft w:val="480"/>
          <w:marRight w:val="0"/>
          <w:marTop w:val="0"/>
          <w:marBottom w:val="0"/>
          <w:divBdr>
            <w:top w:val="none" w:sz="0" w:space="0" w:color="auto"/>
            <w:left w:val="none" w:sz="0" w:space="0" w:color="auto"/>
            <w:bottom w:val="none" w:sz="0" w:space="0" w:color="auto"/>
            <w:right w:val="none" w:sz="0" w:space="0" w:color="auto"/>
          </w:divBdr>
        </w:div>
        <w:div w:id="111172202">
          <w:marLeft w:val="480"/>
          <w:marRight w:val="0"/>
          <w:marTop w:val="0"/>
          <w:marBottom w:val="0"/>
          <w:divBdr>
            <w:top w:val="none" w:sz="0" w:space="0" w:color="auto"/>
            <w:left w:val="none" w:sz="0" w:space="0" w:color="auto"/>
            <w:bottom w:val="none" w:sz="0" w:space="0" w:color="auto"/>
            <w:right w:val="none" w:sz="0" w:space="0" w:color="auto"/>
          </w:divBdr>
        </w:div>
        <w:div w:id="139734176">
          <w:marLeft w:val="480"/>
          <w:marRight w:val="0"/>
          <w:marTop w:val="0"/>
          <w:marBottom w:val="0"/>
          <w:divBdr>
            <w:top w:val="none" w:sz="0" w:space="0" w:color="auto"/>
            <w:left w:val="none" w:sz="0" w:space="0" w:color="auto"/>
            <w:bottom w:val="none" w:sz="0" w:space="0" w:color="auto"/>
            <w:right w:val="none" w:sz="0" w:space="0" w:color="auto"/>
          </w:divBdr>
        </w:div>
        <w:div w:id="145098946">
          <w:marLeft w:val="480"/>
          <w:marRight w:val="0"/>
          <w:marTop w:val="0"/>
          <w:marBottom w:val="0"/>
          <w:divBdr>
            <w:top w:val="none" w:sz="0" w:space="0" w:color="auto"/>
            <w:left w:val="none" w:sz="0" w:space="0" w:color="auto"/>
            <w:bottom w:val="none" w:sz="0" w:space="0" w:color="auto"/>
            <w:right w:val="none" w:sz="0" w:space="0" w:color="auto"/>
          </w:divBdr>
        </w:div>
        <w:div w:id="282201634">
          <w:marLeft w:val="480"/>
          <w:marRight w:val="0"/>
          <w:marTop w:val="0"/>
          <w:marBottom w:val="0"/>
          <w:divBdr>
            <w:top w:val="none" w:sz="0" w:space="0" w:color="auto"/>
            <w:left w:val="none" w:sz="0" w:space="0" w:color="auto"/>
            <w:bottom w:val="none" w:sz="0" w:space="0" w:color="auto"/>
            <w:right w:val="none" w:sz="0" w:space="0" w:color="auto"/>
          </w:divBdr>
        </w:div>
        <w:div w:id="327564367">
          <w:marLeft w:val="480"/>
          <w:marRight w:val="0"/>
          <w:marTop w:val="0"/>
          <w:marBottom w:val="0"/>
          <w:divBdr>
            <w:top w:val="none" w:sz="0" w:space="0" w:color="auto"/>
            <w:left w:val="none" w:sz="0" w:space="0" w:color="auto"/>
            <w:bottom w:val="none" w:sz="0" w:space="0" w:color="auto"/>
            <w:right w:val="none" w:sz="0" w:space="0" w:color="auto"/>
          </w:divBdr>
        </w:div>
        <w:div w:id="357660151">
          <w:marLeft w:val="480"/>
          <w:marRight w:val="0"/>
          <w:marTop w:val="0"/>
          <w:marBottom w:val="0"/>
          <w:divBdr>
            <w:top w:val="none" w:sz="0" w:space="0" w:color="auto"/>
            <w:left w:val="none" w:sz="0" w:space="0" w:color="auto"/>
            <w:bottom w:val="none" w:sz="0" w:space="0" w:color="auto"/>
            <w:right w:val="none" w:sz="0" w:space="0" w:color="auto"/>
          </w:divBdr>
        </w:div>
        <w:div w:id="374544149">
          <w:marLeft w:val="480"/>
          <w:marRight w:val="0"/>
          <w:marTop w:val="0"/>
          <w:marBottom w:val="0"/>
          <w:divBdr>
            <w:top w:val="none" w:sz="0" w:space="0" w:color="auto"/>
            <w:left w:val="none" w:sz="0" w:space="0" w:color="auto"/>
            <w:bottom w:val="none" w:sz="0" w:space="0" w:color="auto"/>
            <w:right w:val="none" w:sz="0" w:space="0" w:color="auto"/>
          </w:divBdr>
        </w:div>
        <w:div w:id="461970402">
          <w:marLeft w:val="480"/>
          <w:marRight w:val="0"/>
          <w:marTop w:val="0"/>
          <w:marBottom w:val="0"/>
          <w:divBdr>
            <w:top w:val="none" w:sz="0" w:space="0" w:color="auto"/>
            <w:left w:val="none" w:sz="0" w:space="0" w:color="auto"/>
            <w:bottom w:val="none" w:sz="0" w:space="0" w:color="auto"/>
            <w:right w:val="none" w:sz="0" w:space="0" w:color="auto"/>
          </w:divBdr>
        </w:div>
        <w:div w:id="471556872">
          <w:marLeft w:val="480"/>
          <w:marRight w:val="0"/>
          <w:marTop w:val="0"/>
          <w:marBottom w:val="0"/>
          <w:divBdr>
            <w:top w:val="none" w:sz="0" w:space="0" w:color="auto"/>
            <w:left w:val="none" w:sz="0" w:space="0" w:color="auto"/>
            <w:bottom w:val="none" w:sz="0" w:space="0" w:color="auto"/>
            <w:right w:val="none" w:sz="0" w:space="0" w:color="auto"/>
          </w:divBdr>
        </w:div>
        <w:div w:id="476654433">
          <w:marLeft w:val="480"/>
          <w:marRight w:val="0"/>
          <w:marTop w:val="0"/>
          <w:marBottom w:val="0"/>
          <w:divBdr>
            <w:top w:val="none" w:sz="0" w:space="0" w:color="auto"/>
            <w:left w:val="none" w:sz="0" w:space="0" w:color="auto"/>
            <w:bottom w:val="none" w:sz="0" w:space="0" w:color="auto"/>
            <w:right w:val="none" w:sz="0" w:space="0" w:color="auto"/>
          </w:divBdr>
        </w:div>
        <w:div w:id="484857217">
          <w:marLeft w:val="480"/>
          <w:marRight w:val="0"/>
          <w:marTop w:val="0"/>
          <w:marBottom w:val="0"/>
          <w:divBdr>
            <w:top w:val="none" w:sz="0" w:space="0" w:color="auto"/>
            <w:left w:val="none" w:sz="0" w:space="0" w:color="auto"/>
            <w:bottom w:val="none" w:sz="0" w:space="0" w:color="auto"/>
            <w:right w:val="none" w:sz="0" w:space="0" w:color="auto"/>
          </w:divBdr>
        </w:div>
        <w:div w:id="509611320">
          <w:marLeft w:val="480"/>
          <w:marRight w:val="0"/>
          <w:marTop w:val="0"/>
          <w:marBottom w:val="0"/>
          <w:divBdr>
            <w:top w:val="none" w:sz="0" w:space="0" w:color="auto"/>
            <w:left w:val="none" w:sz="0" w:space="0" w:color="auto"/>
            <w:bottom w:val="none" w:sz="0" w:space="0" w:color="auto"/>
            <w:right w:val="none" w:sz="0" w:space="0" w:color="auto"/>
          </w:divBdr>
        </w:div>
        <w:div w:id="524252557">
          <w:marLeft w:val="480"/>
          <w:marRight w:val="0"/>
          <w:marTop w:val="0"/>
          <w:marBottom w:val="0"/>
          <w:divBdr>
            <w:top w:val="none" w:sz="0" w:space="0" w:color="auto"/>
            <w:left w:val="none" w:sz="0" w:space="0" w:color="auto"/>
            <w:bottom w:val="none" w:sz="0" w:space="0" w:color="auto"/>
            <w:right w:val="none" w:sz="0" w:space="0" w:color="auto"/>
          </w:divBdr>
        </w:div>
        <w:div w:id="525565255">
          <w:marLeft w:val="480"/>
          <w:marRight w:val="0"/>
          <w:marTop w:val="0"/>
          <w:marBottom w:val="0"/>
          <w:divBdr>
            <w:top w:val="none" w:sz="0" w:space="0" w:color="auto"/>
            <w:left w:val="none" w:sz="0" w:space="0" w:color="auto"/>
            <w:bottom w:val="none" w:sz="0" w:space="0" w:color="auto"/>
            <w:right w:val="none" w:sz="0" w:space="0" w:color="auto"/>
          </w:divBdr>
        </w:div>
        <w:div w:id="573591835">
          <w:marLeft w:val="480"/>
          <w:marRight w:val="0"/>
          <w:marTop w:val="0"/>
          <w:marBottom w:val="0"/>
          <w:divBdr>
            <w:top w:val="none" w:sz="0" w:space="0" w:color="auto"/>
            <w:left w:val="none" w:sz="0" w:space="0" w:color="auto"/>
            <w:bottom w:val="none" w:sz="0" w:space="0" w:color="auto"/>
            <w:right w:val="none" w:sz="0" w:space="0" w:color="auto"/>
          </w:divBdr>
        </w:div>
        <w:div w:id="640840815">
          <w:marLeft w:val="480"/>
          <w:marRight w:val="0"/>
          <w:marTop w:val="0"/>
          <w:marBottom w:val="0"/>
          <w:divBdr>
            <w:top w:val="none" w:sz="0" w:space="0" w:color="auto"/>
            <w:left w:val="none" w:sz="0" w:space="0" w:color="auto"/>
            <w:bottom w:val="none" w:sz="0" w:space="0" w:color="auto"/>
            <w:right w:val="none" w:sz="0" w:space="0" w:color="auto"/>
          </w:divBdr>
        </w:div>
        <w:div w:id="676493622">
          <w:marLeft w:val="480"/>
          <w:marRight w:val="0"/>
          <w:marTop w:val="0"/>
          <w:marBottom w:val="0"/>
          <w:divBdr>
            <w:top w:val="none" w:sz="0" w:space="0" w:color="auto"/>
            <w:left w:val="none" w:sz="0" w:space="0" w:color="auto"/>
            <w:bottom w:val="none" w:sz="0" w:space="0" w:color="auto"/>
            <w:right w:val="none" w:sz="0" w:space="0" w:color="auto"/>
          </w:divBdr>
        </w:div>
        <w:div w:id="711420650">
          <w:marLeft w:val="480"/>
          <w:marRight w:val="0"/>
          <w:marTop w:val="0"/>
          <w:marBottom w:val="0"/>
          <w:divBdr>
            <w:top w:val="none" w:sz="0" w:space="0" w:color="auto"/>
            <w:left w:val="none" w:sz="0" w:space="0" w:color="auto"/>
            <w:bottom w:val="none" w:sz="0" w:space="0" w:color="auto"/>
            <w:right w:val="none" w:sz="0" w:space="0" w:color="auto"/>
          </w:divBdr>
        </w:div>
        <w:div w:id="728190416">
          <w:marLeft w:val="480"/>
          <w:marRight w:val="0"/>
          <w:marTop w:val="0"/>
          <w:marBottom w:val="0"/>
          <w:divBdr>
            <w:top w:val="none" w:sz="0" w:space="0" w:color="auto"/>
            <w:left w:val="none" w:sz="0" w:space="0" w:color="auto"/>
            <w:bottom w:val="none" w:sz="0" w:space="0" w:color="auto"/>
            <w:right w:val="none" w:sz="0" w:space="0" w:color="auto"/>
          </w:divBdr>
        </w:div>
        <w:div w:id="750077113">
          <w:marLeft w:val="480"/>
          <w:marRight w:val="0"/>
          <w:marTop w:val="0"/>
          <w:marBottom w:val="0"/>
          <w:divBdr>
            <w:top w:val="none" w:sz="0" w:space="0" w:color="auto"/>
            <w:left w:val="none" w:sz="0" w:space="0" w:color="auto"/>
            <w:bottom w:val="none" w:sz="0" w:space="0" w:color="auto"/>
            <w:right w:val="none" w:sz="0" w:space="0" w:color="auto"/>
          </w:divBdr>
        </w:div>
        <w:div w:id="810832046">
          <w:marLeft w:val="480"/>
          <w:marRight w:val="0"/>
          <w:marTop w:val="0"/>
          <w:marBottom w:val="0"/>
          <w:divBdr>
            <w:top w:val="none" w:sz="0" w:space="0" w:color="auto"/>
            <w:left w:val="none" w:sz="0" w:space="0" w:color="auto"/>
            <w:bottom w:val="none" w:sz="0" w:space="0" w:color="auto"/>
            <w:right w:val="none" w:sz="0" w:space="0" w:color="auto"/>
          </w:divBdr>
        </w:div>
        <w:div w:id="821116034">
          <w:marLeft w:val="480"/>
          <w:marRight w:val="0"/>
          <w:marTop w:val="0"/>
          <w:marBottom w:val="0"/>
          <w:divBdr>
            <w:top w:val="none" w:sz="0" w:space="0" w:color="auto"/>
            <w:left w:val="none" w:sz="0" w:space="0" w:color="auto"/>
            <w:bottom w:val="none" w:sz="0" w:space="0" w:color="auto"/>
            <w:right w:val="none" w:sz="0" w:space="0" w:color="auto"/>
          </w:divBdr>
        </w:div>
        <w:div w:id="826091517">
          <w:marLeft w:val="480"/>
          <w:marRight w:val="0"/>
          <w:marTop w:val="0"/>
          <w:marBottom w:val="0"/>
          <w:divBdr>
            <w:top w:val="none" w:sz="0" w:space="0" w:color="auto"/>
            <w:left w:val="none" w:sz="0" w:space="0" w:color="auto"/>
            <w:bottom w:val="none" w:sz="0" w:space="0" w:color="auto"/>
            <w:right w:val="none" w:sz="0" w:space="0" w:color="auto"/>
          </w:divBdr>
        </w:div>
        <w:div w:id="826091866">
          <w:marLeft w:val="480"/>
          <w:marRight w:val="0"/>
          <w:marTop w:val="0"/>
          <w:marBottom w:val="0"/>
          <w:divBdr>
            <w:top w:val="none" w:sz="0" w:space="0" w:color="auto"/>
            <w:left w:val="none" w:sz="0" w:space="0" w:color="auto"/>
            <w:bottom w:val="none" w:sz="0" w:space="0" w:color="auto"/>
            <w:right w:val="none" w:sz="0" w:space="0" w:color="auto"/>
          </w:divBdr>
        </w:div>
        <w:div w:id="833179330">
          <w:marLeft w:val="480"/>
          <w:marRight w:val="0"/>
          <w:marTop w:val="0"/>
          <w:marBottom w:val="0"/>
          <w:divBdr>
            <w:top w:val="none" w:sz="0" w:space="0" w:color="auto"/>
            <w:left w:val="none" w:sz="0" w:space="0" w:color="auto"/>
            <w:bottom w:val="none" w:sz="0" w:space="0" w:color="auto"/>
            <w:right w:val="none" w:sz="0" w:space="0" w:color="auto"/>
          </w:divBdr>
        </w:div>
        <w:div w:id="863058931">
          <w:marLeft w:val="480"/>
          <w:marRight w:val="0"/>
          <w:marTop w:val="0"/>
          <w:marBottom w:val="0"/>
          <w:divBdr>
            <w:top w:val="none" w:sz="0" w:space="0" w:color="auto"/>
            <w:left w:val="none" w:sz="0" w:space="0" w:color="auto"/>
            <w:bottom w:val="none" w:sz="0" w:space="0" w:color="auto"/>
            <w:right w:val="none" w:sz="0" w:space="0" w:color="auto"/>
          </w:divBdr>
        </w:div>
        <w:div w:id="885456903">
          <w:marLeft w:val="480"/>
          <w:marRight w:val="0"/>
          <w:marTop w:val="0"/>
          <w:marBottom w:val="0"/>
          <w:divBdr>
            <w:top w:val="none" w:sz="0" w:space="0" w:color="auto"/>
            <w:left w:val="none" w:sz="0" w:space="0" w:color="auto"/>
            <w:bottom w:val="none" w:sz="0" w:space="0" w:color="auto"/>
            <w:right w:val="none" w:sz="0" w:space="0" w:color="auto"/>
          </w:divBdr>
        </w:div>
        <w:div w:id="891696673">
          <w:marLeft w:val="480"/>
          <w:marRight w:val="0"/>
          <w:marTop w:val="0"/>
          <w:marBottom w:val="0"/>
          <w:divBdr>
            <w:top w:val="none" w:sz="0" w:space="0" w:color="auto"/>
            <w:left w:val="none" w:sz="0" w:space="0" w:color="auto"/>
            <w:bottom w:val="none" w:sz="0" w:space="0" w:color="auto"/>
            <w:right w:val="none" w:sz="0" w:space="0" w:color="auto"/>
          </w:divBdr>
        </w:div>
        <w:div w:id="934940109">
          <w:marLeft w:val="480"/>
          <w:marRight w:val="0"/>
          <w:marTop w:val="0"/>
          <w:marBottom w:val="0"/>
          <w:divBdr>
            <w:top w:val="none" w:sz="0" w:space="0" w:color="auto"/>
            <w:left w:val="none" w:sz="0" w:space="0" w:color="auto"/>
            <w:bottom w:val="none" w:sz="0" w:space="0" w:color="auto"/>
            <w:right w:val="none" w:sz="0" w:space="0" w:color="auto"/>
          </w:divBdr>
        </w:div>
        <w:div w:id="940141768">
          <w:marLeft w:val="480"/>
          <w:marRight w:val="0"/>
          <w:marTop w:val="0"/>
          <w:marBottom w:val="0"/>
          <w:divBdr>
            <w:top w:val="none" w:sz="0" w:space="0" w:color="auto"/>
            <w:left w:val="none" w:sz="0" w:space="0" w:color="auto"/>
            <w:bottom w:val="none" w:sz="0" w:space="0" w:color="auto"/>
            <w:right w:val="none" w:sz="0" w:space="0" w:color="auto"/>
          </w:divBdr>
        </w:div>
        <w:div w:id="949120171">
          <w:marLeft w:val="480"/>
          <w:marRight w:val="0"/>
          <w:marTop w:val="0"/>
          <w:marBottom w:val="0"/>
          <w:divBdr>
            <w:top w:val="none" w:sz="0" w:space="0" w:color="auto"/>
            <w:left w:val="none" w:sz="0" w:space="0" w:color="auto"/>
            <w:bottom w:val="none" w:sz="0" w:space="0" w:color="auto"/>
            <w:right w:val="none" w:sz="0" w:space="0" w:color="auto"/>
          </w:divBdr>
        </w:div>
        <w:div w:id="954094724">
          <w:marLeft w:val="480"/>
          <w:marRight w:val="0"/>
          <w:marTop w:val="0"/>
          <w:marBottom w:val="0"/>
          <w:divBdr>
            <w:top w:val="none" w:sz="0" w:space="0" w:color="auto"/>
            <w:left w:val="none" w:sz="0" w:space="0" w:color="auto"/>
            <w:bottom w:val="none" w:sz="0" w:space="0" w:color="auto"/>
            <w:right w:val="none" w:sz="0" w:space="0" w:color="auto"/>
          </w:divBdr>
        </w:div>
        <w:div w:id="982192936">
          <w:marLeft w:val="480"/>
          <w:marRight w:val="0"/>
          <w:marTop w:val="0"/>
          <w:marBottom w:val="0"/>
          <w:divBdr>
            <w:top w:val="none" w:sz="0" w:space="0" w:color="auto"/>
            <w:left w:val="none" w:sz="0" w:space="0" w:color="auto"/>
            <w:bottom w:val="none" w:sz="0" w:space="0" w:color="auto"/>
            <w:right w:val="none" w:sz="0" w:space="0" w:color="auto"/>
          </w:divBdr>
        </w:div>
        <w:div w:id="983436039">
          <w:marLeft w:val="480"/>
          <w:marRight w:val="0"/>
          <w:marTop w:val="0"/>
          <w:marBottom w:val="0"/>
          <w:divBdr>
            <w:top w:val="none" w:sz="0" w:space="0" w:color="auto"/>
            <w:left w:val="none" w:sz="0" w:space="0" w:color="auto"/>
            <w:bottom w:val="none" w:sz="0" w:space="0" w:color="auto"/>
            <w:right w:val="none" w:sz="0" w:space="0" w:color="auto"/>
          </w:divBdr>
        </w:div>
        <w:div w:id="1006058808">
          <w:marLeft w:val="480"/>
          <w:marRight w:val="0"/>
          <w:marTop w:val="0"/>
          <w:marBottom w:val="0"/>
          <w:divBdr>
            <w:top w:val="none" w:sz="0" w:space="0" w:color="auto"/>
            <w:left w:val="none" w:sz="0" w:space="0" w:color="auto"/>
            <w:bottom w:val="none" w:sz="0" w:space="0" w:color="auto"/>
            <w:right w:val="none" w:sz="0" w:space="0" w:color="auto"/>
          </w:divBdr>
        </w:div>
        <w:div w:id="1011101084">
          <w:marLeft w:val="480"/>
          <w:marRight w:val="0"/>
          <w:marTop w:val="0"/>
          <w:marBottom w:val="0"/>
          <w:divBdr>
            <w:top w:val="none" w:sz="0" w:space="0" w:color="auto"/>
            <w:left w:val="none" w:sz="0" w:space="0" w:color="auto"/>
            <w:bottom w:val="none" w:sz="0" w:space="0" w:color="auto"/>
            <w:right w:val="none" w:sz="0" w:space="0" w:color="auto"/>
          </w:divBdr>
        </w:div>
        <w:div w:id="1015113839">
          <w:marLeft w:val="480"/>
          <w:marRight w:val="0"/>
          <w:marTop w:val="0"/>
          <w:marBottom w:val="0"/>
          <w:divBdr>
            <w:top w:val="none" w:sz="0" w:space="0" w:color="auto"/>
            <w:left w:val="none" w:sz="0" w:space="0" w:color="auto"/>
            <w:bottom w:val="none" w:sz="0" w:space="0" w:color="auto"/>
            <w:right w:val="none" w:sz="0" w:space="0" w:color="auto"/>
          </w:divBdr>
        </w:div>
        <w:div w:id="1041247230">
          <w:marLeft w:val="480"/>
          <w:marRight w:val="0"/>
          <w:marTop w:val="0"/>
          <w:marBottom w:val="0"/>
          <w:divBdr>
            <w:top w:val="none" w:sz="0" w:space="0" w:color="auto"/>
            <w:left w:val="none" w:sz="0" w:space="0" w:color="auto"/>
            <w:bottom w:val="none" w:sz="0" w:space="0" w:color="auto"/>
            <w:right w:val="none" w:sz="0" w:space="0" w:color="auto"/>
          </w:divBdr>
        </w:div>
        <w:div w:id="1043746001">
          <w:marLeft w:val="480"/>
          <w:marRight w:val="0"/>
          <w:marTop w:val="0"/>
          <w:marBottom w:val="0"/>
          <w:divBdr>
            <w:top w:val="none" w:sz="0" w:space="0" w:color="auto"/>
            <w:left w:val="none" w:sz="0" w:space="0" w:color="auto"/>
            <w:bottom w:val="none" w:sz="0" w:space="0" w:color="auto"/>
            <w:right w:val="none" w:sz="0" w:space="0" w:color="auto"/>
          </w:divBdr>
        </w:div>
        <w:div w:id="1074543637">
          <w:marLeft w:val="480"/>
          <w:marRight w:val="0"/>
          <w:marTop w:val="0"/>
          <w:marBottom w:val="0"/>
          <w:divBdr>
            <w:top w:val="none" w:sz="0" w:space="0" w:color="auto"/>
            <w:left w:val="none" w:sz="0" w:space="0" w:color="auto"/>
            <w:bottom w:val="none" w:sz="0" w:space="0" w:color="auto"/>
            <w:right w:val="none" w:sz="0" w:space="0" w:color="auto"/>
          </w:divBdr>
        </w:div>
        <w:div w:id="1076392747">
          <w:marLeft w:val="480"/>
          <w:marRight w:val="0"/>
          <w:marTop w:val="0"/>
          <w:marBottom w:val="0"/>
          <w:divBdr>
            <w:top w:val="none" w:sz="0" w:space="0" w:color="auto"/>
            <w:left w:val="none" w:sz="0" w:space="0" w:color="auto"/>
            <w:bottom w:val="none" w:sz="0" w:space="0" w:color="auto"/>
            <w:right w:val="none" w:sz="0" w:space="0" w:color="auto"/>
          </w:divBdr>
        </w:div>
        <w:div w:id="1085802629">
          <w:marLeft w:val="480"/>
          <w:marRight w:val="0"/>
          <w:marTop w:val="0"/>
          <w:marBottom w:val="0"/>
          <w:divBdr>
            <w:top w:val="none" w:sz="0" w:space="0" w:color="auto"/>
            <w:left w:val="none" w:sz="0" w:space="0" w:color="auto"/>
            <w:bottom w:val="none" w:sz="0" w:space="0" w:color="auto"/>
            <w:right w:val="none" w:sz="0" w:space="0" w:color="auto"/>
          </w:divBdr>
        </w:div>
        <w:div w:id="1114404911">
          <w:marLeft w:val="480"/>
          <w:marRight w:val="0"/>
          <w:marTop w:val="0"/>
          <w:marBottom w:val="0"/>
          <w:divBdr>
            <w:top w:val="none" w:sz="0" w:space="0" w:color="auto"/>
            <w:left w:val="none" w:sz="0" w:space="0" w:color="auto"/>
            <w:bottom w:val="none" w:sz="0" w:space="0" w:color="auto"/>
            <w:right w:val="none" w:sz="0" w:space="0" w:color="auto"/>
          </w:divBdr>
        </w:div>
        <w:div w:id="1120565925">
          <w:marLeft w:val="480"/>
          <w:marRight w:val="0"/>
          <w:marTop w:val="0"/>
          <w:marBottom w:val="0"/>
          <w:divBdr>
            <w:top w:val="none" w:sz="0" w:space="0" w:color="auto"/>
            <w:left w:val="none" w:sz="0" w:space="0" w:color="auto"/>
            <w:bottom w:val="none" w:sz="0" w:space="0" w:color="auto"/>
            <w:right w:val="none" w:sz="0" w:space="0" w:color="auto"/>
          </w:divBdr>
        </w:div>
        <w:div w:id="1123382119">
          <w:marLeft w:val="480"/>
          <w:marRight w:val="0"/>
          <w:marTop w:val="0"/>
          <w:marBottom w:val="0"/>
          <w:divBdr>
            <w:top w:val="none" w:sz="0" w:space="0" w:color="auto"/>
            <w:left w:val="none" w:sz="0" w:space="0" w:color="auto"/>
            <w:bottom w:val="none" w:sz="0" w:space="0" w:color="auto"/>
            <w:right w:val="none" w:sz="0" w:space="0" w:color="auto"/>
          </w:divBdr>
        </w:div>
        <w:div w:id="1157069066">
          <w:marLeft w:val="480"/>
          <w:marRight w:val="0"/>
          <w:marTop w:val="0"/>
          <w:marBottom w:val="0"/>
          <w:divBdr>
            <w:top w:val="none" w:sz="0" w:space="0" w:color="auto"/>
            <w:left w:val="none" w:sz="0" w:space="0" w:color="auto"/>
            <w:bottom w:val="none" w:sz="0" w:space="0" w:color="auto"/>
            <w:right w:val="none" w:sz="0" w:space="0" w:color="auto"/>
          </w:divBdr>
        </w:div>
        <w:div w:id="1171216674">
          <w:marLeft w:val="480"/>
          <w:marRight w:val="0"/>
          <w:marTop w:val="0"/>
          <w:marBottom w:val="0"/>
          <w:divBdr>
            <w:top w:val="none" w:sz="0" w:space="0" w:color="auto"/>
            <w:left w:val="none" w:sz="0" w:space="0" w:color="auto"/>
            <w:bottom w:val="none" w:sz="0" w:space="0" w:color="auto"/>
            <w:right w:val="none" w:sz="0" w:space="0" w:color="auto"/>
          </w:divBdr>
        </w:div>
        <w:div w:id="1181696988">
          <w:marLeft w:val="480"/>
          <w:marRight w:val="0"/>
          <w:marTop w:val="0"/>
          <w:marBottom w:val="0"/>
          <w:divBdr>
            <w:top w:val="none" w:sz="0" w:space="0" w:color="auto"/>
            <w:left w:val="none" w:sz="0" w:space="0" w:color="auto"/>
            <w:bottom w:val="none" w:sz="0" w:space="0" w:color="auto"/>
            <w:right w:val="none" w:sz="0" w:space="0" w:color="auto"/>
          </w:divBdr>
        </w:div>
        <w:div w:id="1206453130">
          <w:marLeft w:val="480"/>
          <w:marRight w:val="0"/>
          <w:marTop w:val="0"/>
          <w:marBottom w:val="0"/>
          <w:divBdr>
            <w:top w:val="none" w:sz="0" w:space="0" w:color="auto"/>
            <w:left w:val="none" w:sz="0" w:space="0" w:color="auto"/>
            <w:bottom w:val="none" w:sz="0" w:space="0" w:color="auto"/>
            <w:right w:val="none" w:sz="0" w:space="0" w:color="auto"/>
          </w:divBdr>
        </w:div>
        <w:div w:id="1239444722">
          <w:marLeft w:val="480"/>
          <w:marRight w:val="0"/>
          <w:marTop w:val="0"/>
          <w:marBottom w:val="0"/>
          <w:divBdr>
            <w:top w:val="none" w:sz="0" w:space="0" w:color="auto"/>
            <w:left w:val="none" w:sz="0" w:space="0" w:color="auto"/>
            <w:bottom w:val="none" w:sz="0" w:space="0" w:color="auto"/>
            <w:right w:val="none" w:sz="0" w:space="0" w:color="auto"/>
          </w:divBdr>
        </w:div>
        <w:div w:id="1254318422">
          <w:marLeft w:val="480"/>
          <w:marRight w:val="0"/>
          <w:marTop w:val="0"/>
          <w:marBottom w:val="0"/>
          <w:divBdr>
            <w:top w:val="none" w:sz="0" w:space="0" w:color="auto"/>
            <w:left w:val="none" w:sz="0" w:space="0" w:color="auto"/>
            <w:bottom w:val="none" w:sz="0" w:space="0" w:color="auto"/>
            <w:right w:val="none" w:sz="0" w:space="0" w:color="auto"/>
          </w:divBdr>
        </w:div>
        <w:div w:id="1274826294">
          <w:marLeft w:val="480"/>
          <w:marRight w:val="0"/>
          <w:marTop w:val="0"/>
          <w:marBottom w:val="0"/>
          <w:divBdr>
            <w:top w:val="none" w:sz="0" w:space="0" w:color="auto"/>
            <w:left w:val="none" w:sz="0" w:space="0" w:color="auto"/>
            <w:bottom w:val="none" w:sz="0" w:space="0" w:color="auto"/>
            <w:right w:val="none" w:sz="0" w:space="0" w:color="auto"/>
          </w:divBdr>
        </w:div>
        <w:div w:id="1290090889">
          <w:marLeft w:val="480"/>
          <w:marRight w:val="0"/>
          <w:marTop w:val="0"/>
          <w:marBottom w:val="0"/>
          <w:divBdr>
            <w:top w:val="none" w:sz="0" w:space="0" w:color="auto"/>
            <w:left w:val="none" w:sz="0" w:space="0" w:color="auto"/>
            <w:bottom w:val="none" w:sz="0" w:space="0" w:color="auto"/>
            <w:right w:val="none" w:sz="0" w:space="0" w:color="auto"/>
          </w:divBdr>
        </w:div>
        <w:div w:id="1291278450">
          <w:marLeft w:val="480"/>
          <w:marRight w:val="0"/>
          <w:marTop w:val="0"/>
          <w:marBottom w:val="0"/>
          <w:divBdr>
            <w:top w:val="none" w:sz="0" w:space="0" w:color="auto"/>
            <w:left w:val="none" w:sz="0" w:space="0" w:color="auto"/>
            <w:bottom w:val="none" w:sz="0" w:space="0" w:color="auto"/>
            <w:right w:val="none" w:sz="0" w:space="0" w:color="auto"/>
          </w:divBdr>
        </w:div>
        <w:div w:id="1301881532">
          <w:marLeft w:val="480"/>
          <w:marRight w:val="0"/>
          <w:marTop w:val="0"/>
          <w:marBottom w:val="0"/>
          <w:divBdr>
            <w:top w:val="none" w:sz="0" w:space="0" w:color="auto"/>
            <w:left w:val="none" w:sz="0" w:space="0" w:color="auto"/>
            <w:bottom w:val="none" w:sz="0" w:space="0" w:color="auto"/>
            <w:right w:val="none" w:sz="0" w:space="0" w:color="auto"/>
          </w:divBdr>
        </w:div>
        <w:div w:id="1378774464">
          <w:marLeft w:val="480"/>
          <w:marRight w:val="0"/>
          <w:marTop w:val="0"/>
          <w:marBottom w:val="0"/>
          <w:divBdr>
            <w:top w:val="none" w:sz="0" w:space="0" w:color="auto"/>
            <w:left w:val="none" w:sz="0" w:space="0" w:color="auto"/>
            <w:bottom w:val="none" w:sz="0" w:space="0" w:color="auto"/>
            <w:right w:val="none" w:sz="0" w:space="0" w:color="auto"/>
          </w:divBdr>
        </w:div>
        <w:div w:id="1426461411">
          <w:marLeft w:val="480"/>
          <w:marRight w:val="0"/>
          <w:marTop w:val="0"/>
          <w:marBottom w:val="0"/>
          <w:divBdr>
            <w:top w:val="none" w:sz="0" w:space="0" w:color="auto"/>
            <w:left w:val="none" w:sz="0" w:space="0" w:color="auto"/>
            <w:bottom w:val="none" w:sz="0" w:space="0" w:color="auto"/>
            <w:right w:val="none" w:sz="0" w:space="0" w:color="auto"/>
          </w:divBdr>
        </w:div>
        <w:div w:id="1448354668">
          <w:marLeft w:val="480"/>
          <w:marRight w:val="0"/>
          <w:marTop w:val="0"/>
          <w:marBottom w:val="0"/>
          <w:divBdr>
            <w:top w:val="none" w:sz="0" w:space="0" w:color="auto"/>
            <w:left w:val="none" w:sz="0" w:space="0" w:color="auto"/>
            <w:bottom w:val="none" w:sz="0" w:space="0" w:color="auto"/>
            <w:right w:val="none" w:sz="0" w:space="0" w:color="auto"/>
          </w:divBdr>
        </w:div>
        <w:div w:id="1449743418">
          <w:marLeft w:val="480"/>
          <w:marRight w:val="0"/>
          <w:marTop w:val="0"/>
          <w:marBottom w:val="0"/>
          <w:divBdr>
            <w:top w:val="none" w:sz="0" w:space="0" w:color="auto"/>
            <w:left w:val="none" w:sz="0" w:space="0" w:color="auto"/>
            <w:bottom w:val="none" w:sz="0" w:space="0" w:color="auto"/>
            <w:right w:val="none" w:sz="0" w:space="0" w:color="auto"/>
          </w:divBdr>
        </w:div>
        <w:div w:id="1481507607">
          <w:marLeft w:val="480"/>
          <w:marRight w:val="0"/>
          <w:marTop w:val="0"/>
          <w:marBottom w:val="0"/>
          <w:divBdr>
            <w:top w:val="none" w:sz="0" w:space="0" w:color="auto"/>
            <w:left w:val="none" w:sz="0" w:space="0" w:color="auto"/>
            <w:bottom w:val="none" w:sz="0" w:space="0" w:color="auto"/>
            <w:right w:val="none" w:sz="0" w:space="0" w:color="auto"/>
          </w:divBdr>
        </w:div>
        <w:div w:id="1501502731">
          <w:marLeft w:val="480"/>
          <w:marRight w:val="0"/>
          <w:marTop w:val="0"/>
          <w:marBottom w:val="0"/>
          <w:divBdr>
            <w:top w:val="none" w:sz="0" w:space="0" w:color="auto"/>
            <w:left w:val="none" w:sz="0" w:space="0" w:color="auto"/>
            <w:bottom w:val="none" w:sz="0" w:space="0" w:color="auto"/>
            <w:right w:val="none" w:sz="0" w:space="0" w:color="auto"/>
          </w:divBdr>
        </w:div>
        <w:div w:id="1520776010">
          <w:marLeft w:val="480"/>
          <w:marRight w:val="0"/>
          <w:marTop w:val="0"/>
          <w:marBottom w:val="0"/>
          <w:divBdr>
            <w:top w:val="none" w:sz="0" w:space="0" w:color="auto"/>
            <w:left w:val="none" w:sz="0" w:space="0" w:color="auto"/>
            <w:bottom w:val="none" w:sz="0" w:space="0" w:color="auto"/>
            <w:right w:val="none" w:sz="0" w:space="0" w:color="auto"/>
          </w:divBdr>
        </w:div>
        <w:div w:id="1528059559">
          <w:marLeft w:val="480"/>
          <w:marRight w:val="0"/>
          <w:marTop w:val="0"/>
          <w:marBottom w:val="0"/>
          <w:divBdr>
            <w:top w:val="none" w:sz="0" w:space="0" w:color="auto"/>
            <w:left w:val="none" w:sz="0" w:space="0" w:color="auto"/>
            <w:bottom w:val="none" w:sz="0" w:space="0" w:color="auto"/>
            <w:right w:val="none" w:sz="0" w:space="0" w:color="auto"/>
          </w:divBdr>
        </w:div>
        <w:div w:id="1537084098">
          <w:marLeft w:val="480"/>
          <w:marRight w:val="0"/>
          <w:marTop w:val="0"/>
          <w:marBottom w:val="0"/>
          <w:divBdr>
            <w:top w:val="none" w:sz="0" w:space="0" w:color="auto"/>
            <w:left w:val="none" w:sz="0" w:space="0" w:color="auto"/>
            <w:bottom w:val="none" w:sz="0" w:space="0" w:color="auto"/>
            <w:right w:val="none" w:sz="0" w:space="0" w:color="auto"/>
          </w:divBdr>
        </w:div>
        <w:div w:id="1645889380">
          <w:marLeft w:val="480"/>
          <w:marRight w:val="0"/>
          <w:marTop w:val="0"/>
          <w:marBottom w:val="0"/>
          <w:divBdr>
            <w:top w:val="none" w:sz="0" w:space="0" w:color="auto"/>
            <w:left w:val="none" w:sz="0" w:space="0" w:color="auto"/>
            <w:bottom w:val="none" w:sz="0" w:space="0" w:color="auto"/>
            <w:right w:val="none" w:sz="0" w:space="0" w:color="auto"/>
          </w:divBdr>
        </w:div>
        <w:div w:id="1651321253">
          <w:marLeft w:val="480"/>
          <w:marRight w:val="0"/>
          <w:marTop w:val="0"/>
          <w:marBottom w:val="0"/>
          <w:divBdr>
            <w:top w:val="none" w:sz="0" w:space="0" w:color="auto"/>
            <w:left w:val="none" w:sz="0" w:space="0" w:color="auto"/>
            <w:bottom w:val="none" w:sz="0" w:space="0" w:color="auto"/>
            <w:right w:val="none" w:sz="0" w:space="0" w:color="auto"/>
          </w:divBdr>
        </w:div>
        <w:div w:id="1683554402">
          <w:marLeft w:val="480"/>
          <w:marRight w:val="0"/>
          <w:marTop w:val="0"/>
          <w:marBottom w:val="0"/>
          <w:divBdr>
            <w:top w:val="none" w:sz="0" w:space="0" w:color="auto"/>
            <w:left w:val="none" w:sz="0" w:space="0" w:color="auto"/>
            <w:bottom w:val="none" w:sz="0" w:space="0" w:color="auto"/>
            <w:right w:val="none" w:sz="0" w:space="0" w:color="auto"/>
          </w:divBdr>
        </w:div>
        <w:div w:id="1684358291">
          <w:marLeft w:val="480"/>
          <w:marRight w:val="0"/>
          <w:marTop w:val="0"/>
          <w:marBottom w:val="0"/>
          <w:divBdr>
            <w:top w:val="none" w:sz="0" w:space="0" w:color="auto"/>
            <w:left w:val="none" w:sz="0" w:space="0" w:color="auto"/>
            <w:bottom w:val="none" w:sz="0" w:space="0" w:color="auto"/>
            <w:right w:val="none" w:sz="0" w:space="0" w:color="auto"/>
          </w:divBdr>
        </w:div>
        <w:div w:id="1731924020">
          <w:marLeft w:val="480"/>
          <w:marRight w:val="0"/>
          <w:marTop w:val="0"/>
          <w:marBottom w:val="0"/>
          <w:divBdr>
            <w:top w:val="none" w:sz="0" w:space="0" w:color="auto"/>
            <w:left w:val="none" w:sz="0" w:space="0" w:color="auto"/>
            <w:bottom w:val="none" w:sz="0" w:space="0" w:color="auto"/>
            <w:right w:val="none" w:sz="0" w:space="0" w:color="auto"/>
          </w:divBdr>
        </w:div>
        <w:div w:id="1780180312">
          <w:marLeft w:val="480"/>
          <w:marRight w:val="0"/>
          <w:marTop w:val="0"/>
          <w:marBottom w:val="0"/>
          <w:divBdr>
            <w:top w:val="none" w:sz="0" w:space="0" w:color="auto"/>
            <w:left w:val="none" w:sz="0" w:space="0" w:color="auto"/>
            <w:bottom w:val="none" w:sz="0" w:space="0" w:color="auto"/>
            <w:right w:val="none" w:sz="0" w:space="0" w:color="auto"/>
          </w:divBdr>
        </w:div>
        <w:div w:id="1820220227">
          <w:marLeft w:val="480"/>
          <w:marRight w:val="0"/>
          <w:marTop w:val="0"/>
          <w:marBottom w:val="0"/>
          <w:divBdr>
            <w:top w:val="none" w:sz="0" w:space="0" w:color="auto"/>
            <w:left w:val="none" w:sz="0" w:space="0" w:color="auto"/>
            <w:bottom w:val="none" w:sz="0" w:space="0" w:color="auto"/>
            <w:right w:val="none" w:sz="0" w:space="0" w:color="auto"/>
          </w:divBdr>
        </w:div>
      </w:divsChild>
    </w:div>
    <w:div w:id="1571887236">
      <w:bodyDiv w:val="1"/>
      <w:marLeft w:val="0"/>
      <w:marRight w:val="0"/>
      <w:marTop w:val="0"/>
      <w:marBottom w:val="0"/>
      <w:divBdr>
        <w:top w:val="none" w:sz="0" w:space="0" w:color="auto"/>
        <w:left w:val="none" w:sz="0" w:space="0" w:color="auto"/>
        <w:bottom w:val="none" w:sz="0" w:space="0" w:color="auto"/>
        <w:right w:val="none" w:sz="0" w:space="0" w:color="auto"/>
      </w:divBdr>
    </w:div>
    <w:div w:id="1571963090">
      <w:bodyDiv w:val="1"/>
      <w:marLeft w:val="0"/>
      <w:marRight w:val="0"/>
      <w:marTop w:val="0"/>
      <w:marBottom w:val="0"/>
      <w:divBdr>
        <w:top w:val="none" w:sz="0" w:space="0" w:color="auto"/>
        <w:left w:val="none" w:sz="0" w:space="0" w:color="auto"/>
        <w:bottom w:val="none" w:sz="0" w:space="0" w:color="auto"/>
        <w:right w:val="none" w:sz="0" w:space="0" w:color="auto"/>
      </w:divBdr>
    </w:div>
    <w:div w:id="1571964715">
      <w:marLeft w:val="480"/>
      <w:marRight w:val="0"/>
      <w:marTop w:val="0"/>
      <w:marBottom w:val="0"/>
      <w:divBdr>
        <w:top w:val="none" w:sz="0" w:space="0" w:color="auto"/>
        <w:left w:val="none" w:sz="0" w:space="0" w:color="auto"/>
        <w:bottom w:val="none" w:sz="0" w:space="0" w:color="auto"/>
        <w:right w:val="none" w:sz="0" w:space="0" w:color="auto"/>
      </w:divBdr>
    </w:div>
    <w:div w:id="1572081245">
      <w:marLeft w:val="480"/>
      <w:marRight w:val="0"/>
      <w:marTop w:val="0"/>
      <w:marBottom w:val="0"/>
      <w:divBdr>
        <w:top w:val="none" w:sz="0" w:space="0" w:color="auto"/>
        <w:left w:val="none" w:sz="0" w:space="0" w:color="auto"/>
        <w:bottom w:val="none" w:sz="0" w:space="0" w:color="auto"/>
        <w:right w:val="none" w:sz="0" w:space="0" w:color="auto"/>
      </w:divBdr>
    </w:div>
    <w:div w:id="1572277277">
      <w:marLeft w:val="480"/>
      <w:marRight w:val="0"/>
      <w:marTop w:val="0"/>
      <w:marBottom w:val="0"/>
      <w:divBdr>
        <w:top w:val="none" w:sz="0" w:space="0" w:color="auto"/>
        <w:left w:val="none" w:sz="0" w:space="0" w:color="auto"/>
        <w:bottom w:val="none" w:sz="0" w:space="0" w:color="auto"/>
        <w:right w:val="none" w:sz="0" w:space="0" w:color="auto"/>
      </w:divBdr>
    </w:div>
    <w:div w:id="1572305936">
      <w:marLeft w:val="480"/>
      <w:marRight w:val="0"/>
      <w:marTop w:val="0"/>
      <w:marBottom w:val="0"/>
      <w:divBdr>
        <w:top w:val="none" w:sz="0" w:space="0" w:color="auto"/>
        <w:left w:val="none" w:sz="0" w:space="0" w:color="auto"/>
        <w:bottom w:val="none" w:sz="0" w:space="0" w:color="auto"/>
        <w:right w:val="none" w:sz="0" w:space="0" w:color="auto"/>
      </w:divBdr>
    </w:div>
    <w:div w:id="1572350950">
      <w:marLeft w:val="480"/>
      <w:marRight w:val="0"/>
      <w:marTop w:val="0"/>
      <w:marBottom w:val="0"/>
      <w:divBdr>
        <w:top w:val="none" w:sz="0" w:space="0" w:color="auto"/>
        <w:left w:val="none" w:sz="0" w:space="0" w:color="auto"/>
        <w:bottom w:val="none" w:sz="0" w:space="0" w:color="auto"/>
        <w:right w:val="none" w:sz="0" w:space="0" w:color="auto"/>
      </w:divBdr>
    </w:div>
    <w:div w:id="1572424824">
      <w:marLeft w:val="480"/>
      <w:marRight w:val="0"/>
      <w:marTop w:val="0"/>
      <w:marBottom w:val="0"/>
      <w:divBdr>
        <w:top w:val="none" w:sz="0" w:space="0" w:color="auto"/>
        <w:left w:val="none" w:sz="0" w:space="0" w:color="auto"/>
        <w:bottom w:val="none" w:sz="0" w:space="0" w:color="auto"/>
        <w:right w:val="none" w:sz="0" w:space="0" w:color="auto"/>
      </w:divBdr>
    </w:div>
    <w:div w:id="1572538141">
      <w:marLeft w:val="480"/>
      <w:marRight w:val="0"/>
      <w:marTop w:val="0"/>
      <w:marBottom w:val="0"/>
      <w:divBdr>
        <w:top w:val="none" w:sz="0" w:space="0" w:color="auto"/>
        <w:left w:val="none" w:sz="0" w:space="0" w:color="auto"/>
        <w:bottom w:val="none" w:sz="0" w:space="0" w:color="auto"/>
        <w:right w:val="none" w:sz="0" w:space="0" w:color="auto"/>
      </w:divBdr>
    </w:div>
    <w:div w:id="1572614152">
      <w:marLeft w:val="480"/>
      <w:marRight w:val="0"/>
      <w:marTop w:val="0"/>
      <w:marBottom w:val="0"/>
      <w:divBdr>
        <w:top w:val="none" w:sz="0" w:space="0" w:color="auto"/>
        <w:left w:val="none" w:sz="0" w:space="0" w:color="auto"/>
        <w:bottom w:val="none" w:sz="0" w:space="0" w:color="auto"/>
        <w:right w:val="none" w:sz="0" w:space="0" w:color="auto"/>
      </w:divBdr>
    </w:div>
    <w:div w:id="1572882474">
      <w:marLeft w:val="480"/>
      <w:marRight w:val="0"/>
      <w:marTop w:val="0"/>
      <w:marBottom w:val="0"/>
      <w:divBdr>
        <w:top w:val="none" w:sz="0" w:space="0" w:color="auto"/>
        <w:left w:val="none" w:sz="0" w:space="0" w:color="auto"/>
        <w:bottom w:val="none" w:sz="0" w:space="0" w:color="auto"/>
        <w:right w:val="none" w:sz="0" w:space="0" w:color="auto"/>
      </w:divBdr>
    </w:div>
    <w:div w:id="1573084578">
      <w:bodyDiv w:val="1"/>
      <w:marLeft w:val="0"/>
      <w:marRight w:val="0"/>
      <w:marTop w:val="0"/>
      <w:marBottom w:val="0"/>
      <w:divBdr>
        <w:top w:val="none" w:sz="0" w:space="0" w:color="auto"/>
        <w:left w:val="none" w:sz="0" w:space="0" w:color="auto"/>
        <w:bottom w:val="none" w:sz="0" w:space="0" w:color="auto"/>
        <w:right w:val="none" w:sz="0" w:space="0" w:color="auto"/>
      </w:divBdr>
    </w:div>
    <w:div w:id="1573158404">
      <w:bodyDiv w:val="1"/>
      <w:marLeft w:val="0"/>
      <w:marRight w:val="0"/>
      <w:marTop w:val="0"/>
      <w:marBottom w:val="0"/>
      <w:divBdr>
        <w:top w:val="none" w:sz="0" w:space="0" w:color="auto"/>
        <w:left w:val="none" w:sz="0" w:space="0" w:color="auto"/>
        <w:bottom w:val="none" w:sz="0" w:space="0" w:color="auto"/>
        <w:right w:val="none" w:sz="0" w:space="0" w:color="auto"/>
      </w:divBdr>
    </w:div>
    <w:div w:id="1573195986">
      <w:marLeft w:val="480"/>
      <w:marRight w:val="0"/>
      <w:marTop w:val="0"/>
      <w:marBottom w:val="0"/>
      <w:divBdr>
        <w:top w:val="none" w:sz="0" w:space="0" w:color="auto"/>
        <w:left w:val="none" w:sz="0" w:space="0" w:color="auto"/>
        <w:bottom w:val="none" w:sz="0" w:space="0" w:color="auto"/>
        <w:right w:val="none" w:sz="0" w:space="0" w:color="auto"/>
      </w:divBdr>
    </w:div>
    <w:div w:id="1573348353">
      <w:marLeft w:val="480"/>
      <w:marRight w:val="0"/>
      <w:marTop w:val="0"/>
      <w:marBottom w:val="0"/>
      <w:divBdr>
        <w:top w:val="none" w:sz="0" w:space="0" w:color="auto"/>
        <w:left w:val="none" w:sz="0" w:space="0" w:color="auto"/>
        <w:bottom w:val="none" w:sz="0" w:space="0" w:color="auto"/>
        <w:right w:val="none" w:sz="0" w:space="0" w:color="auto"/>
      </w:divBdr>
    </w:div>
    <w:div w:id="1573388606">
      <w:marLeft w:val="480"/>
      <w:marRight w:val="0"/>
      <w:marTop w:val="0"/>
      <w:marBottom w:val="0"/>
      <w:divBdr>
        <w:top w:val="none" w:sz="0" w:space="0" w:color="auto"/>
        <w:left w:val="none" w:sz="0" w:space="0" w:color="auto"/>
        <w:bottom w:val="none" w:sz="0" w:space="0" w:color="auto"/>
        <w:right w:val="none" w:sz="0" w:space="0" w:color="auto"/>
      </w:divBdr>
    </w:div>
    <w:div w:id="1573615594">
      <w:marLeft w:val="480"/>
      <w:marRight w:val="0"/>
      <w:marTop w:val="0"/>
      <w:marBottom w:val="0"/>
      <w:divBdr>
        <w:top w:val="none" w:sz="0" w:space="0" w:color="auto"/>
        <w:left w:val="none" w:sz="0" w:space="0" w:color="auto"/>
        <w:bottom w:val="none" w:sz="0" w:space="0" w:color="auto"/>
        <w:right w:val="none" w:sz="0" w:space="0" w:color="auto"/>
      </w:divBdr>
    </w:div>
    <w:div w:id="1573731252">
      <w:marLeft w:val="480"/>
      <w:marRight w:val="0"/>
      <w:marTop w:val="0"/>
      <w:marBottom w:val="0"/>
      <w:divBdr>
        <w:top w:val="none" w:sz="0" w:space="0" w:color="auto"/>
        <w:left w:val="none" w:sz="0" w:space="0" w:color="auto"/>
        <w:bottom w:val="none" w:sz="0" w:space="0" w:color="auto"/>
        <w:right w:val="none" w:sz="0" w:space="0" w:color="auto"/>
      </w:divBdr>
    </w:div>
    <w:div w:id="1573807277">
      <w:marLeft w:val="480"/>
      <w:marRight w:val="0"/>
      <w:marTop w:val="0"/>
      <w:marBottom w:val="0"/>
      <w:divBdr>
        <w:top w:val="none" w:sz="0" w:space="0" w:color="auto"/>
        <w:left w:val="none" w:sz="0" w:space="0" w:color="auto"/>
        <w:bottom w:val="none" w:sz="0" w:space="0" w:color="auto"/>
        <w:right w:val="none" w:sz="0" w:space="0" w:color="auto"/>
      </w:divBdr>
    </w:div>
    <w:div w:id="1574195553">
      <w:marLeft w:val="480"/>
      <w:marRight w:val="0"/>
      <w:marTop w:val="0"/>
      <w:marBottom w:val="0"/>
      <w:divBdr>
        <w:top w:val="none" w:sz="0" w:space="0" w:color="auto"/>
        <w:left w:val="none" w:sz="0" w:space="0" w:color="auto"/>
        <w:bottom w:val="none" w:sz="0" w:space="0" w:color="auto"/>
        <w:right w:val="none" w:sz="0" w:space="0" w:color="auto"/>
      </w:divBdr>
    </w:div>
    <w:div w:id="1574196394">
      <w:marLeft w:val="480"/>
      <w:marRight w:val="0"/>
      <w:marTop w:val="0"/>
      <w:marBottom w:val="0"/>
      <w:divBdr>
        <w:top w:val="none" w:sz="0" w:space="0" w:color="auto"/>
        <w:left w:val="none" w:sz="0" w:space="0" w:color="auto"/>
        <w:bottom w:val="none" w:sz="0" w:space="0" w:color="auto"/>
        <w:right w:val="none" w:sz="0" w:space="0" w:color="auto"/>
      </w:divBdr>
    </w:div>
    <w:div w:id="1574386726">
      <w:marLeft w:val="480"/>
      <w:marRight w:val="0"/>
      <w:marTop w:val="0"/>
      <w:marBottom w:val="0"/>
      <w:divBdr>
        <w:top w:val="none" w:sz="0" w:space="0" w:color="auto"/>
        <w:left w:val="none" w:sz="0" w:space="0" w:color="auto"/>
        <w:bottom w:val="none" w:sz="0" w:space="0" w:color="auto"/>
        <w:right w:val="none" w:sz="0" w:space="0" w:color="auto"/>
      </w:divBdr>
    </w:div>
    <w:div w:id="1574663196">
      <w:marLeft w:val="480"/>
      <w:marRight w:val="0"/>
      <w:marTop w:val="0"/>
      <w:marBottom w:val="0"/>
      <w:divBdr>
        <w:top w:val="none" w:sz="0" w:space="0" w:color="auto"/>
        <w:left w:val="none" w:sz="0" w:space="0" w:color="auto"/>
        <w:bottom w:val="none" w:sz="0" w:space="0" w:color="auto"/>
        <w:right w:val="none" w:sz="0" w:space="0" w:color="auto"/>
      </w:divBdr>
    </w:div>
    <w:div w:id="1574779969">
      <w:marLeft w:val="480"/>
      <w:marRight w:val="0"/>
      <w:marTop w:val="0"/>
      <w:marBottom w:val="0"/>
      <w:divBdr>
        <w:top w:val="none" w:sz="0" w:space="0" w:color="auto"/>
        <w:left w:val="none" w:sz="0" w:space="0" w:color="auto"/>
        <w:bottom w:val="none" w:sz="0" w:space="0" w:color="auto"/>
        <w:right w:val="none" w:sz="0" w:space="0" w:color="auto"/>
      </w:divBdr>
    </w:div>
    <w:div w:id="1574971888">
      <w:marLeft w:val="480"/>
      <w:marRight w:val="0"/>
      <w:marTop w:val="0"/>
      <w:marBottom w:val="0"/>
      <w:divBdr>
        <w:top w:val="none" w:sz="0" w:space="0" w:color="auto"/>
        <w:left w:val="none" w:sz="0" w:space="0" w:color="auto"/>
        <w:bottom w:val="none" w:sz="0" w:space="0" w:color="auto"/>
        <w:right w:val="none" w:sz="0" w:space="0" w:color="auto"/>
      </w:divBdr>
    </w:div>
    <w:div w:id="1574974717">
      <w:bodyDiv w:val="1"/>
      <w:marLeft w:val="0"/>
      <w:marRight w:val="0"/>
      <w:marTop w:val="0"/>
      <w:marBottom w:val="0"/>
      <w:divBdr>
        <w:top w:val="none" w:sz="0" w:space="0" w:color="auto"/>
        <w:left w:val="none" w:sz="0" w:space="0" w:color="auto"/>
        <w:bottom w:val="none" w:sz="0" w:space="0" w:color="auto"/>
        <w:right w:val="none" w:sz="0" w:space="0" w:color="auto"/>
      </w:divBdr>
    </w:div>
    <w:div w:id="1575047003">
      <w:marLeft w:val="480"/>
      <w:marRight w:val="0"/>
      <w:marTop w:val="0"/>
      <w:marBottom w:val="0"/>
      <w:divBdr>
        <w:top w:val="none" w:sz="0" w:space="0" w:color="auto"/>
        <w:left w:val="none" w:sz="0" w:space="0" w:color="auto"/>
        <w:bottom w:val="none" w:sz="0" w:space="0" w:color="auto"/>
        <w:right w:val="none" w:sz="0" w:space="0" w:color="auto"/>
      </w:divBdr>
    </w:div>
    <w:div w:id="1575164745">
      <w:marLeft w:val="480"/>
      <w:marRight w:val="0"/>
      <w:marTop w:val="0"/>
      <w:marBottom w:val="0"/>
      <w:divBdr>
        <w:top w:val="none" w:sz="0" w:space="0" w:color="auto"/>
        <w:left w:val="none" w:sz="0" w:space="0" w:color="auto"/>
        <w:bottom w:val="none" w:sz="0" w:space="0" w:color="auto"/>
        <w:right w:val="none" w:sz="0" w:space="0" w:color="auto"/>
      </w:divBdr>
    </w:div>
    <w:div w:id="1575166404">
      <w:marLeft w:val="480"/>
      <w:marRight w:val="0"/>
      <w:marTop w:val="0"/>
      <w:marBottom w:val="0"/>
      <w:divBdr>
        <w:top w:val="none" w:sz="0" w:space="0" w:color="auto"/>
        <w:left w:val="none" w:sz="0" w:space="0" w:color="auto"/>
        <w:bottom w:val="none" w:sz="0" w:space="0" w:color="auto"/>
        <w:right w:val="none" w:sz="0" w:space="0" w:color="auto"/>
      </w:divBdr>
    </w:div>
    <w:div w:id="1575319339">
      <w:marLeft w:val="480"/>
      <w:marRight w:val="0"/>
      <w:marTop w:val="0"/>
      <w:marBottom w:val="0"/>
      <w:divBdr>
        <w:top w:val="none" w:sz="0" w:space="0" w:color="auto"/>
        <w:left w:val="none" w:sz="0" w:space="0" w:color="auto"/>
        <w:bottom w:val="none" w:sz="0" w:space="0" w:color="auto"/>
        <w:right w:val="none" w:sz="0" w:space="0" w:color="auto"/>
      </w:divBdr>
    </w:div>
    <w:div w:id="1575360164">
      <w:marLeft w:val="480"/>
      <w:marRight w:val="0"/>
      <w:marTop w:val="0"/>
      <w:marBottom w:val="0"/>
      <w:divBdr>
        <w:top w:val="none" w:sz="0" w:space="0" w:color="auto"/>
        <w:left w:val="none" w:sz="0" w:space="0" w:color="auto"/>
        <w:bottom w:val="none" w:sz="0" w:space="0" w:color="auto"/>
        <w:right w:val="none" w:sz="0" w:space="0" w:color="auto"/>
      </w:divBdr>
    </w:div>
    <w:div w:id="1575430140">
      <w:marLeft w:val="480"/>
      <w:marRight w:val="0"/>
      <w:marTop w:val="0"/>
      <w:marBottom w:val="0"/>
      <w:divBdr>
        <w:top w:val="none" w:sz="0" w:space="0" w:color="auto"/>
        <w:left w:val="none" w:sz="0" w:space="0" w:color="auto"/>
        <w:bottom w:val="none" w:sz="0" w:space="0" w:color="auto"/>
        <w:right w:val="none" w:sz="0" w:space="0" w:color="auto"/>
      </w:divBdr>
    </w:div>
    <w:div w:id="1575503366">
      <w:marLeft w:val="480"/>
      <w:marRight w:val="0"/>
      <w:marTop w:val="0"/>
      <w:marBottom w:val="0"/>
      <w:divBdr>
        <w:top w:val="none" w:sz="0" w:space="0" w:color="auto"/>
        <w:left w:val="none" w:sz="0" w:space="0" w:color="auto"/>
        <w:bottom w:val="none" w:sz="0" w:space="0" w:color="auto"/>
        <w:right w:val="none" w:sz="0" w:space="0" w:color="auto"/>
      </w:divBdr>
    </w:div>
    <w:div w:id="1575622804">
      <w:marLeft w:val="480"/>
      <w:marRight w:val="0"/>
      <w:marTop w:val="0"/>
      <w:marBottom w:val="0"/>
      <w:divBdr>
        <w:top w:val="none" w:sz="0" w:space="0" w:color="auto"/>
        <w:left w:val="none" w:sz="0" w:space="0" w:color="auto"/>
        <w:bottom w:val="none" w:sz="0" w:space="0" w:color="auto"/>
        <w:right w:val="none" w:sz="0" w:space="0" w:color="auto"/>
      </w:divBdr>
    </w:div>
    <w:div w:id="1575627855">
      <w:marLeft w:val="480"/>
      <w:marRight w:val="0"/>
      <w:marTop w:val="0"/>
      <w:marBottom w:val="0"/>
      <w:divBdr>
        <w:top w:val="none" w:sz="0" w:space="0" w:color="auto"/>
        <w:left w:val="none" w:sz="0" w:space="0" w:color="auto"/>
        <w:bottom w:val="none" w:sz="0" w:space="0" w:color="auto"/>
        <w:right w:val="none" w:sz="0" w:space="0" w:color="auto"/>
      </w:divBdr>
    </w:div>
    <w:div w:id="1575628831">
      <w:marLeft w:val="480"/>
      <w:marRight w:val="0"/>
      <w:marTop w:val="0"/>
      <w:marBottom w:val="0"/>
      <w:divBdr>
        <w:top w:val="none" w:sz="0" w:space="0" w:color="auto"/>
        <w:left w:val="none" w:sz="0" w:space="0" w:color="auto"/>
        <w:bottom w:val="none" w:sz="0" w:space="0" w:color="auto"/>
        <w:right w:val="none" w:sz="0" w:space="0" w:color="auto"/>
      </w:divBdr>
    </w:div>
    <w:div w:id="1575778784">
      <w:marLeft w:val="480"/>
      <w:marRight w:val="0"/>
      <w:marTop w:val="0"/>
      <w:marBottom w:val="0"/>
      <w:divBdr>
        <w:top w:val="none" w:sz="0" w:space="0" w:color="auto"/>
        <w:left w:val="none" w:sz="0" w:space="0" w:color="auto"/>
        <w:bottom w:val="none" w:sz="0" w:space="0" w:color="auto"/>
        <w:right w:val="none" w:sz="0" w:space="0" w:color="auto"/>
      </w:divBdr>
    </w:div>
    <w:div w:id="1575892821">
      <w:marLeft w:val="480"/>
      <w:marRight w:val="0"/>
      <w:marTop w:val="0"/>
      <w:marBottom w:val="0"/>
      <w:divBdr>
        <w:top w:val="none" w:sz="0" w:space="0" w:color="auto"/>
        <w:left w:val="none" w:sz="0" w:space="0" w:color="auto"/>
        <w:bottom w:val="none" w:sz="0" w:space="0" w:color="auto"/>
        <w:right w:val="none" w:sz="0" w:space="0" w:color="auto"/>
      </w:divBdr>
    </w:div>
    <w:div w:id="1576083895">
      <w:marLeft w:val="480"/>
      <w:marRight w:val="0"/>
      <w:marTop w:val="0"/>
      <w:marBottom w:val="0"/>
      <w:divBdr>
        <w:top w:val="none" w:sz="0" w:space="0" w:color="auto"/>
        <w:left w:val="none" w:sz="0" w:space="0" w:color="auto"/>
        <w:bottom w:val="none" w:sz="0" w:space="0" w:color="auto"/>
        <w:right w:val="none" w:sz="0" w:space="0" w:color="auto"/>
      </w:divBdr>
    </w:div>
    <w:div w:id="1576088229">
      <w:marLeft w:val="480"/>
      <w:marRight w:val="0"/>
      <w:marTop w:val="0"/>
      <w:marBottom w:val="0"/>
      <w:divBdr>
        <w:top w:val="none" w:sz="0" w:space="0" w:color="auto"/>
        <w:left w:val="none" w:sz="0" w:space="0" w:color="auto"/>
        <w:bottom w:val="none" w:sz="0" w:space="0" w:color="auto"/>
        <w:right w:val="none" w:sz="0" w:space="0" w:color="auto"/>
      </w:divBdr>
    </w:div>
    <w:div w:id="1576161917">
      <w:marLeft w:val="480"/>
      <w:marRight w:val="0"/>
      <w:marTop w:val="0"/>
      <w:marBottom w:val="0"/>
      <w:divBdr>
        <w:top w:val="none" w:sz="0" w:space="0" w:color="auto"/>
        <w:left w:val="none" w:sz="0" w:space="0" w:color="auto"/>
        <w:bottom w:val="none" w:sz="0" w:space="0" w:color="auto"/>
        <w:right w:val="none" w:sz="0" w:space="0" w:color="auto"/>
      </w:divBdr>
    </w:div>
    <w:div w:id="1576206594">
      <w:marLeft w:val="480"/>
      <w:marRight w:val="0"/>
      <w:marTop w:val="0"/>
      <w:marBottom w:val="0"/>
      <w:divBdr>
        <w:top w:val="none" w:sz="0" w:space="0" w:color="auto"/>
        <w:left w:val="none" w:sz="0" w:space="0" w:color="auto"/>
        <w:bottom w:val="none" w:sz="0" w:space="0" w:color="auto"/>
        <w:right w:val="none" w:sz="0" w:space="0" w:color="auto"/>
      </w:divBdr>
    </w:div>
    <w:div w:id="1576276368">
      <w:marLeft w:val="480"/>
      <w:marRight w:val="0"/>
      <w:marTop w:val="0"/>
      <w:marBottom w:val="0"/>
      <w:divBdr>
        <w:top w:val="none" w:sz="0" w:space="0" w:color="auto"/>
        <w:left w:val="none" w:sz="0" w:space="0" w:color="auto"/>
        <w:bottom w:val="none" w:sz="0" w:space="0" w:color="auto"/>
        <w:right w:val="none" w:sz="0" w:space="0" w:color="auto"/>
      </w:divBdr>
    </w:div>
    <w:div w:id="1576354056">
      <w:marLeft w:val="480"/>
      <w:marRight w:val="0"/>
      <w:marTop w:val="0"/>
      <w:marBottom w:val="0"/>
      <w:divBdr>
        <w:top w:val="none" w:sz="0" w:space="0" w:color="auto"/>
        <w:left w:val="none" w:sz="0" w:space="0" w:color="auto"/>
        <w:bottom w:val="none" w:sz="0" w:space="0" w:color="auto"/>
        <w:right w:val="none" w:sz="0" w:space="0" w:color="auto"/>
      </w:divBdr>
    </w:div>
    <w:div w:id="1576477661">
      <w:marLeft w:val="480"/>
      <w:marRight w:val="0"/>
      <w:marTop w:val="0"/>
      <w:marBottom w:val="0"/>
      <w:divBdr>
        <w:top w:val="none" w:sz="0" w:space="0" w:color="auto"/>
        <w:left w:val="none" w:sz="0" w:space="0" w:color="auto"/>
        <w:bottom w:val="none" w:sz="0" w:space="0" w:color="auto"/>
        <w:right w:val="none" w:sz="0" w:space="0" w:color="auto"/>
      </w:divBdr>
    </w:div>
    <w:div w:id="1576548718">
      <w:marLeft w:val="480"/>
      <w:marRight w:val="0"/>
      <w:marTop w:val="0"/>
      <w:marBottom w:val="0"/>
      <w:divBdr>
        <w:top w:val="none" w:sz="0" w:space="0" w:color="auto"/>
        <w:left w:val="none" w:sz="0" w:space="0" w:color="auto"/>
        <w:bottom w:val="none" w:sz="0" w:space="0" w:color="auto"/>
        <w:right w:val="none" w:sz="0" w:space="0" w:color="auto"/>
      </w:divBdr>
    </w:div>
    <w:div w:id="1576742948">
      <w:marLeft w:val="480"/>
      <w:marRight w:val="0"/>
      <w:marTop w:val="0"/>
      <w:marBottom w:val="0"/>
      <w:divBdr>
        <w:top w:val="none" w:sz="0" w:space="0" w:color="auto"/>
        <w:left w:val="none" w:sz="0" w:space="0" w:color="auto"/>
        <w:bottom w:val="none" w:sz="0" w:space="0" w:color="auto"/>
        <w:right w:val="none" w:sz="0" w:space="0" w:color="auto"/>
      </w:divBdr>
    </w:div>
    <w:div w:id="1576822211">
      <w:marLeft w:val="480"/>
      <w:marRight w:val="0"/>
      <w:marTop w:val="0"/>
      <w:marBottom w:val="0"/>
      <w:divBdr>
        <w:top w:val="none" w:sz="0" w:space="0" w:color="auto"/>
        <w:left w:val="none" w:sz="0" w:space="0" w:color="auto"/>
        <w:bottom w:val="none" w:sz="0" w:space="0" w:color="auto"/>
        <w:right w:val="none" w:sz="0" w:space="0" w:color="auto"/>
      </w:divBdr>
    </w:div>
    <w:div w:id="1577007607">
      <w:bodyDiv w:val="1"/>
      <w:marLeft w:val="0"/>
      <w:marRight w:val="0"/>
      <w:marTop w:val="0"/>
      <w:marBottom w:val="0"/>
      <w:divBdr>
        <w:top w:val="none" w:sz="0" w:space="0" w:color="auto"/>
        <w:left w:val="none" w:sz="0" w:space="0" w:color="auto"/>
        <w:bottom w:val="none" w:sz="0" w:space="0" w:color="auto"/>
        <w:right w:val="none" w:sz="0" w:space="0" w:color="auto"/>
      </w:divBdr>
    </w:div>
    <w:div w:id="1577129895">
      <w:marLeft w:val="480"/>
      <w:marRight w:val="0"/>
      <w:marTop w:val="0"/>
      <w:marBottom w:val="0"/>
      <w:divBdr>
        <w:top w:val="none" w:sz="0" w:space="0" w:color="auto"/>
        <w:left w:val="none" w:sz="0" w:space="0" w:color="auto"/>
        <w:bottom w:val="none" w:sz="0" w:space="0" w:color="auto"/>
        <w:right w:val="none" w:sz="0" w:space="0" w:color="auto"/>
      </w:divBdr>
    </w:div>
    <w:div w:id="1577207370">
      <w:marLeft w:val="480"/>
      <w:marRight w:val="0"/>
      <w:marTop w:val="0"/>
      <w:marBottom w:val="0"/>
      <w:divBdr>
        <w:top w:val="none" w:sz="0" w:space="0" w:color="auto"/>
        <w:left w:val="none" w:sz="0" w:space="0" w:color="auto"/>
        <w:bottom w:val="none" w:sz="0" w:space="0" w:color="auto"/>
        <w:right w:val="none" w:sz="0" w:space="0" w:color="auto"/>
      </w:divBdr>
    </w:div>
    <w:div w:id="1577284458">
      <w:marLeft w:val="480"/>
      <w:marRight w:val="0"/>
      <w:marTop w:val="0"/>
      <w:marBottom w:val="0"/>
      <w:divBdr>
        <w:top w:val="none" w:sz="0" w:space="0" w:color="auto"/>
        <w:left w:val="none" w:sz="0" w:space="0" w:color="auto"/>
        <w:bottom w:val="none" w:sz="0" w:space="0" w:color="auto"/>
        <w:right w:val="none" w:sz="0" w:space="0" w:color="auto"/>
      </w:divBdr>
    </w:div>
    <w:div w:id="1577399125">
      <w:marLeft w:val="480"/>
      <w:marRight w:val="0"/>
      <w:marTop w:val="0"/>
      <w:marBottom w:val="0"/>
      <w:divBdr>
        <w:top w:val="none" w:sz="0" w:space="0" w:color="auto"/>
        <w:left w:val="none" w:sz="0" w:space="0" w:color="auto"/>
        <w:bottom w:val="none" w:sz="0" w:space="0" w:color="auto"/>
        <w:right w:val="none" w:sz="0" w:space="0" w:color="auto"/>
      </w:divBdr>
    </w:div>
    <w:div w:id="1577400169">
      <w:marLeft w:val="480"/>
      <w:marRight w:val="0"/>
      <w:marTop w:val="0"/>
      <w:marBottom w:val="0"/>
      <w:divBdr>
        <w:top w:val="none" w:sz="0" w:space="0" w:color="auto"/>
        <w:left w:val="none" w:sz="0" w:space="0" w:color="auto"/>
        <w:bottom w:val="none" w:sz="0" w:space="0" w:color="auto"/>
        <w:right w:val="none" w:sz="0" w:space="0" w:color="auto"/>
      </w:divBdr>
    </w:div>
    <w:div w:id="1577519093">
      <w:marLeft w:val="480"/>
      <w:marRight w:val="0"/>
      <w:marTop w:val="0"/>
      <w:marBottom w:val="0"/>
      <w:divBdr>
        <w:top w:val="none" w:sz="0" w:space="0" w:color="auto"/>
        <w:left w:val="none" w:sz="0" w:space="0" w:color="auto"/>
        <w:bottom w:val="none" w:sz="0" w:space="0" w:color="auto"/>
        <w:right w:val="none" w:sz="0" w:space="0" w:color="auto"/>
      </w:divBdr>
    </w:div>
    <w:div w:id="1577544863">
      <w:marLeft w:val="480"/>
      <w:marRight w:val="0"/>
      <w:marTop w:val="0"/>
      <w:marBottom w:val="0"/>
      <w:divBdr>
        <w:top w:val="none" w:sz="0" w:space="0" w:color="auto"/>
        <w:left w:val="none" w:sz="0" w:space="0" w:color="auto"/>
        <w:bottom w:val="none" w:sz="0" w:space="0" w:color="auto"/>
        <w:right w:val="none" w:sz="0" w:space="0" w:color="auto"/>
      </w:divBdr>
    </w:div>
    <w:div w:id="1577668847">
      <w:marLeft w:val="480"/>
      <w:marRight w:val="0"/>
      <w:marTop w:val="0"/>
      <w:marBottom w:val="0"/>
      <w:divBdr>
        <w:top w:val="none" w:sz="0" w:space="0" w:color="auto"/>
        <w:left w:val="none" w:sz="0" w:space="0" w:color="auto"/>
        <w:bottom w:val="none" w:sz="0" w:space="0" w:color="auto"/>
        <w:right w:val="none" w:sz="0" w:space="0" w:color="auto"/>
      </w:divBdr>
    </w:div>
    <w:div w:id="1577713960">
      <w:marLeft w:val="480"/>
      <w:marRight w:val="0"/>
      <w:marTop w:val="0"/>
      <w:marBottom w:val="0"/>
      <w:divBdr>
        <w:top w:val="none" w:sz="0" w:space="0" w:color="auto"/>
        <w:left w:val="none" w:sz="0" w:space="0" w:color="auto"/>
        <w:bottom w:val="none" w:sz="0" w:space="0" w:color="auto"/>
        <w:right w:val="none" w:sz="0" w:space="0" w:color="auto"/>
      </w:divBdr>
    </w:div>
    <w:div w:id="1577785188">
      <w:marLeft w:val="480"/>
      <w:marRight w:val="0"/>
      <w:marTop w:val="0"/>
      <w:marBottom w:val="0"/>
      <w:divBdr>
        <w:top w:val="none" w:sz="0" w:space="0" w:color="auto"/>
        <w:left w:val="none" w:sz="0" w:space="0" w:color="auto"/>
        <w:bottom w:val="none" w:sz="0" w:space="0" w:color="auto"/>
        <w:right w:val="none" w:sz="0" w:space="0" w:color="auto"/>
      </w:divBdr>
    </w:div>
    <w:div w:id="1577857894">
      <w:marLeft w:val="480"/>
      <w:marRight w:val="0"/>
      <w:marTop w:val="0"/>
      <w:marBottom w:val="0"/>
      <w:divBdr>
        <w:top w:val="none" w:sz="0" w:space="0" w:color="auto"/>
        <w:left w:val="none" w:sz="0" w:space="0" w:color="auto"/>
        <w:bottom w:val="none" w:sz="0" w:space="0" w:color="auto"/>
        <w:right w:val="none" w:sz="0" w:space="0" w:color="auto"/>
      </w:divBdr>
    </w:div>
    <w:div w:id="1577864497">
      <w:marLeft w:val="480"/>
      <w:marRight w:val="0"/>
      <w:marTop w:val="0"/>
      <w:marBottom w:val="0"/>
      <w:divBdr>
        <w:top w:val="none" w:sz="0" w:space="0" w:color="auto"/>
        <w:left w:val="none" w:sz="0" w:space="0" w:color="auto"/>
        <w:bottom w:val="none" w:sz="0" w:space="0" w:color="auto"/>
        <w:right w:val="none" w:sz="0" w:space="0" w:color="auto"/>
      </w:divBdr>
    </w:div>
    <w:div w:id="1578008173">
      <w:marLeft w:val="480"/>
      <w:marRight w:val="0"/>
      <w:marTop w:val="0"/>
      <w:marBottom w:val="0"/>
      <w:divBdr>
        <w:top w:val="none" w:sz="0" w:space="0" w:color="auto"/>
        <w:left w:val="none" w:sz="0" w:space="0" w:color="auto"/>
        <w:bottom w:val="none" w:sz="0" w:space="0" w:color="auto"/>
        <w:right w:val="none" w:sz="0" w:space="0" w:color="auto"/>
      </w:divBdr>
    </w:div>
    <w:div w:id="1578250649">
      <w:marLeft w:val="480"/>
      <w:marRight w:val="0"/>
      <w:marTop w:val="0"/>
      <w:marBottom w:val="0"/>
      <w:divBdr>
        <w:top w:val="none" w:sz="0" w:space="0" w:color="auto"/>
        <w:left w:val="none" w:sz="0" w:space="0" w:color="auto"/>
        <w:bottom w:val="none" w:sz="0" w:space="0" w:color="auto"/>
        <w:right w:val="none" w:sz="0" w:space="0" w:color="auto"/>
      </w:divBdr>
    </w:div>
    <w:div w:id="1578321744">
      <w:marLeft w:val="480"/>
      <w:marRight w:val="0"/>
      <w:marTop w:val="0"/>
      <w:marBottom w:val="0"/>
      <w:divBdr>
        <w:top w:val="none" w:sz="0" w:space="0" w:color="auto"/>
        <w:left w:val="none" w:sz="0" w:space="0" w:color="auto"/>
        <w:bottom w:val="none" w:sz="0" w:space="0" w:color="auto"/>
        <w:right w:val="none" w:sz="0" w:space="0" w:color="auto"/>
      </w:divBdr>
    </w:div>
    <w:div w:id="1578395179">
      <w:marLeft w:val="480"/>
      <w:marRight w:val="0"/>
      <w:marTop w:val="0"/>
      <w:marBottom w:val="0"/>
      <w:divBdr>
        <w:top w:val="none" w:sz="0" w:space="0" w:color="auto"/>
        <w:left w:val="none" w:sz="0" w:space="0" w:color="auto"/>
        <w:bottom w:val="none" w:sz="0" w:space="0" w:color="auto"/>
        <w:right w:val="none" w:sz="0" w:space="0" w:color="auto"/>
      </w:divBdr>
    </w:div>
    <w:div w:id="1578400037">
      <w:marLeft w:val="480"/>
      <w:marRight w:val="0"/>
      <w:marTop w:val="0"/>
      <w:marBottom w:val="0"/>
      <w:divBdr>
        <w:top w:val="none" w:sz="0" w:space="0" w:color="auto"/>
        <w:left w:val="none" w:sz="0" w:space="0" w:color="auto"/>
        <w:bottom w:val="none" w:sz="0" w:space="0" w:color="auto"/>
        <w:right w:val="none" w:sz="0" w:space="0" w:color="auto"/>
      </w:divBdr>
    </w:div>
    <w:div w:id="1578437774">
      <w:marLeft w:val="480"/>
      <w:marRight w:val="0"/>
      <w:marTop w:val="0"/>
      <w:marBottom w:val="0"/>
      <w:divBdr>
        <w:top w:val="none" w:sz="0" w:space="0" w:color="auto"/>
        <w:left w:val="none" w:sz="0" w:space="0" w:color="auto"/>
        <w:bottom w:val="none" w:sz="0" w:space="0" w:color="auto"/>
        <w:right w:val="none" w:sz="0" w:space="0" w:color="auto"/>
      </w:divBdr>
    </w:div>
    <w:div w:id="1578586461">
      <w:bodyDiv w:val="1"/>
      <w:marLeft w:val="0"/>
      <w:marRight w:val="0"/>
      <w:marTop w:val="0"/>
      <w:marBottom w:val="0"/>
      <w:divBdr>
        <w:top w:val="none" w:sz="0" w:space="0" w:color="auto"/>
        <w:left w:val="none" w:sz="0" w:space="0" w:color="auto"/>
        <w:bottom w:val="none" w:sz="0" w:space="0" w:color="auto"/>
        <w:right w:val="none" w:sz="0" w:space="0" w:color="auto"/>
      </w:divBdr>
    </w:div>
    <w:div w:id="1578588944">
      <w:marLeft w:val="480"/>
      <w:marRight w:val="0"/>
      <w:marTop w:val="0"/>
      <w:marBottom w:val="0"/>
      <w:divBdr>
        <w:top w:val="none" w:sz="0" w:space="0" w:color="auto"/>
        <w:left w:val="none" w:sz="0" w:space="0" w:color="auto"/>
        <w:bottom w:val="none" w:sz="0" w:space="0" w:color="auto"/>
        <w:right w:val="none" w:sz="0" w:space="0" w:color="auto"/>
      </w:divBdr>
    </w:div>
    <w:div w:id="1578592365">
      <w:marLeft w:val="480"/>
      <w:marRight w:val="0"/>
      <w:marTop w:val="0"/>
      <w:marBottom w:val="0"/>
      <w:divBdr>
        <w:top w:val="none" w:sz="0" w:space="0" w:color="auto"/>
        <w:left w:val="none" w:sz="0" w:space="0" w:color="auto"/>
        <w:bottom w:val="none" w:sz="0" w:space="0" w:color="auto"/>
        <w:right w:val="none" w:sz="0" w:space="0" w:color="auto"/>
      </w:divBdr>
    </w:div>
    <w:div w:id="1578593109">
      <w:marLeft w:val="480"/>
      <w:marRight w:val="0"/>
      <w:marTop w:val="0"/>
      <w:marBottom w:val="0"/>
      <w:divBdr>
        <w:top w:val="none" w:sz="0" w:space="0" w:color="auto"/>
        <w:left w:val="none" w:sz="0" w:space="0" w:color="auto"/>
        <w:bottom w:val="none" w:sz="0" w:space="0" w:color="auto"/>
        <w:right w:val="none" w:sz="0" w:space="0" w:color="auto"/>
      </w:divBdr>
    </w:div>
    <w:div w:id="1578831447">
      <w:marLeft w:val="480"/>
      <w:marRight w:val="0"/>
      <w:marTop w:val="0"/>
      <w:marBottom w:val="0"/>
      <w:divBdr>
        <w:top w:val="none" w:sz="0" w:space="0" w:color="auto"/>
        <w:left w:val="none" w:sz="0" w:space="0" w:color="auto"/>
        <w:bottom w:val="none" w:sz="0" w:space="0" w:color="auto"/>
        <w:right w:val="none" w:sz="0" w:space="0" w:color="auto"/>
      </w:divBdr>
    </w:div>
    <w:div w:id="1578859378">
      <w:marLeft w:val="480"/>
      <w:marRight w:val="0"/>
      <w:marTop w:val="0"/>
      <w:marBottom w:val="0"/>
      <w:divBdr>
        <w:top w:val="none" w:sz="0" w:space="0" w:color="auto"/>
        <w:left w:val="none" w:sz="0" w:space="0" w:color="auto"/>
        <w:bottom w:val="none" w:sz="0" w:space="0" w:color="auto"/>
        <w:right w:val="none" w:sz="0" w:space="0" w:color="auto"/>
      </w:divBdr>
    </w:div>
    <w:div w:id="1578902608">
      <w:marLeft w:val="480"/>
      <w:marRight w:val="0"/>
      <w:marTop w:val="0"/>
      <w:marBottom w:val="0"/>
      <w:divBdr>
        <w:top w:val="none" w:sz="0" w:space="0" w:color="auto"/>
        <w:left w:val="none" w:sz="0" w:space="0" w:color="auto"/>
        <w:bottom w:val="none" w:sz="0" w:space="0" w:color="auto"/>
        <w:right w:val="none" w:sz="0" w:space="0" w:color="auto"/>
      </w:divBdr>
    </w:div>
    <w:div w:id="1579170126">
      <w:marLeft w:val="480"/>
      <w:marRight w:val="0"/>
      <w:marTop w:val="0"/>
      <w:marBottom w:val="0"/>
      <w:divBdr>
        <w:top w:val="none" w:sz="0" w:space="0" w:color="auto"/>
        <w:left w:val="none" w:sz="0" w:space="0" w:color="auto"/>
        <w:bottom w:val="none" w:sz="0" w:space="0" w:color="auto"/>
        <w:right w:val="none" w:sz="0" w:space="0" w:color="auto"/>
      </w:divBdr>
    </w:div>
    <w:div w:id="1579242450">
      <w:marLeft w:val="480"/>
      <w:marRight w:val="0"/>
      <w:marTop w:val="0"/>
      <w:marBottom w:val="0"/>
      <w:divBdr>
        <w:top w:val="none" w:sz="0" w:space="0" w:color="auto"/>
        <w:left w:val="none" w:sz="0" w:space="0" w:color="auto"/>
        <w:bottom w:val="none" w:sz="0" w:space="0" w:color="auto"/>
        <w:right w:val="none" w:sz="0" w:space="0" w:color="auto"/>
      </w:divBdr>
    </w:div>
    <w:div w:id="1579435355">
      <w:marLeft w:val="480"/>
      <w:marRight w:val="0"/>
      <w:marTop w:val="0"/>
      <w:marBottom w:val="0"/>
      <w:divBdr>
        <w:top w:val="none" w:sz="0" w:space="0" w:color="auto"/>
        <w:left w:val="none" w:sz="0" w:space="0" w:color="auto"/>
        <w:bottom w:val="none" w:sz="0" w:space="0" w:color="auto"/>
        <w:right w:val="none" w:sz="0" w:space="0" w:color="auto"/>
      </w:divBdr>
    </w:div>
    <w:div w:id="1579632313">
      <w:marLeft w:val="480"/>
      <w:marRight w:val="0"/>
      <w:marTop w:val="0"/>
      <w:marBottom w:val="0"/>
      <w:divBdr>
        <w:top w:val="none" w:sz="0" w:space="0" w:color="auto"/>
        <w:left w:val="none" w:sz="0" w:space="0" w:color="auto"/>
        <w:bottom w:val="none" w:sz="0" w:space="0" w:color="auto"/>
        <w:right w:val="none" w:sz="0" w:space="0" w:color="auto"/>
      </w:divBdr>
    </w:div>
    <w:div w:id="1579827488">
      <w:marLeft w:val="480"/>
      <w:marRight w:val="0"/>
      <w:marTop w:val="0"/>
      <w:marBottom w:val="0"/>
      <w:divBdr>
        <w:top w:val="none" w:sz="0" w:space="0" w:color="auto"/>
        <w:left w:val="none" w:sz="0" w:space="0" w:color="auto"/>
        <w:bottom w:val="none" w:sz="0" w:space="0" w:color="auto"/>
        <w:right w:val="none" w:sz="0" w:space="0" w:color="auto"/>
      </w:divBdr>
    </w:div>
    <w:div w:id="1579828147">
      <w:marLeft w:val="480"/>
      <w:marRight w:val="0"/>
      <w:marTop w:val="0"/>
      <w:marBottom w:val="0"/>
      <w:divBdr>
        <w:top w:val="none" w:sz="0" w:space="0" w:color="auto"/>
        <w:left w:val="none" w:sz="0" w:space="0" w:color="auto"/>
        <w:bottom w:val="none" w:sz="0" w:space="0" w:color="auto"/>
        <w:right w:val="none" w:sz="0" w:space="0" w:color="auto"/>
      </w:divBdr>
    </w:div>
    <w:div w:id="1580015852">
      <w:marLeft w:val="480"/>
      <w:marRight w:val="0"/>
      <w:marTop w:val="0"/>
      <w:marBottom w:val="0"/>
      <w:divBdr>
        <w:top w:val="none" w:sz="0" w:space="0" w:color="auto"/>
        <w:left w:val="none" w:sz="0" w:space="0" w:color="auto"/>
        <w:bottom w:val="none" w:sz="0" w:space="0" w:color="auto"/>
        <w:right w:val="none" w:sz="0" w:space="0" w:color="auto"/>
      </w:divBdr>
    </w:div>
    <w:div w:id="1580214704">
      <w:marLeft w:val="480"/>
      <w:marRight w:val="0"/>
      <w:marTop w:val="0"/>
      <w:marBottom w:val="0"/>
      <w:divBdr>
        <w:top w:val="none" w:sz="0" w:space="0" w:color="auto"/>
        <w:left w:val="none" w:sz="0" w:space="0" w:color="auto"/>
        <w:bottom w:val="none" w:sz="0" w:space="0" w:color="auto"/>
        <w:right w:val="none" w:sz="0" w:space="0" w:color="auto"/>
      </w:divBdr>
    </w:div>
    <w:div w:id="1580283780">
      <w:marLeft w:val="480"/>
      <w:marRight w:val="0"/>
      <w:marTop w:val="0"/>
      <w:marBottom w:val="0"/>
      <w:divBdr>
        <w:top w:val="none" w:sz="0" w:space="0" w:color="auto"/>
        <w:left w:val="none" w:sz="0" w:space="0" w:color="auto"/>
        <w:bottom w:val="none" w:sz="0" w:space="0" w:color="auto"/>
        <w:right w:val="none" w:sz="0" w:space="0" w:color="auto"/>
      </w:divBdr>
    </w:div>
    <w:div w:id="1580361708">
      <w:marLeft w:val="480"/>
      <w:marRight w:val="0"/>
      <w:marTop w:val="0"/>
      <w:marBottom w:val="0"/>
      <w:divBdr>
        <w:top w:val="none" w:sz="0" w:space="0" w:color="auto"/>
        <w:left w:val="none" w:sz="0" w:space="0" w:color="auto"/>
        <w:bottom w:val="none" w:sz="0" w:space="0" w:color="auto"/>
        <w:right w:val="none" w:sz="0" w:space="0" w:color="auto"/>
      </w:divBdr>
    </w:div>
    <w:div w:id="1580364407">
      <w:marLeft w:val="480"/>
      <w:marRight w:val="0"/>
      <w:marTop w:val="0"/>
      <w:marBottom w:val="0"/>
      <w:divBdr>
        <w:top w:val="none" w:sz="0" w:space="0" w:color="auto"/>
        <w:left w:val="none" w:sz="0" w:space="0" w:color="auto"/>
        <w:bottom w:val="none" w:sz="0" w:space="0" w:color="auto"/>
        <w:right w:val="none" w:sz="0" w:space="0" w:color="auto"/>
      </w:divBdr>
    </w:div>
    <w:div w:id="1580485766">
      <w:marLeft w:val="480"/>
      <w:marRight w:val="0"/>
      <w:marTop w:val="0"/>
      <w:marBottom w:val="0"/>
      <w:divBdr>
        <w:top w:val="none" w:sz="0" w:space="0" w:color="auto"/>
        <w:left w:val="none" w:sz="0" w:space="0" w:color="auto"/>
        <w:bottom w:val="none" w:sz="0" w:space="0" w:color="auto"/>
        <w:right w:val="none" w:sz="0" w:space="0" w:color="auto"/>
      </w:divBdr>
    </w:div>
    <w:div w:id="1580866296">
      <w:marLeft w:val="480"/>
      <w:marRight w:val="0"/>
      <w:marTop w:val="0"/>
      <w:marBottom w:val="0"/>
      <w:divBdr>
        <w:top w:val="none" w:sz="0" w:space="0" w:color="auto"/>
        <w:left w:val="none" w:sz="0" w:space="0" w:color="auto"/>
        <w:bottom w:val="none" w:sz="0" w:space="0" w:color="auto"/>
        <w:right w:val="none" w:sz="0" w:space="0" w:color="auto"/>
      </w:divBdr>
    </w:div>
    <w:div w:id="1581014925">
      <w:marLeft w:val="480"/>
      <w:marRight w:val="0"/>
      <w:marTop w:val="0"/>
      <w:marBottom w:val="0"/>
      <w:divBdr>
        <w:top w:val="none" w:sz="0" w:space="0" w:color="auto"/>
        <w:left w:val="none" w:sz="0" w:space="0" w:color="auto"/>
        <w:bottom w:val="none" w:sz="0" w:space="0" w:color="auto"/>
        <w:right w:val="none" w:sz="0" w:space="0" w:color="auto"/>
      </w:divBdr>
    </w:div>
    <w:div w:id="1581016202">
      <w:marLeft w:val="480"/>
      <w:marRight w:val="0"/>
      <w:marTop w:val="0"/>
      <w:marBottom w:val="0"/>
      <w:divBdr>
        <w:top w:val="none" w:sz="0" w:space="0" w:color="auto"/>
        <w:left w:val="none" w:sz="0" w:space="0" w:color="auto"/>
        <w:bottom w:val="none" w:sz="0" w:space="0" w:color="auto"/>
        <w:right w:val="none" w:sz="0" w:space="0" w:color="auto"/>
      </w:divBdr>
    </w:div>
    <w:div w:id="1581017296">
      <w:marLeft w:val="480"/>
      <w:marRight w:val="0"/>
      <w:marTop w:val="0"/>
      <w:marBottom w:val="0"/>
      <w:divBdr>
        <w:top w:val="none" w:sz="0" w:space="0" w:color="auto"/>
        <w:left w:val="none" w:sz="0" w:space="0" w:color="auto"/>
        <w:bottom w:val="none" w:sz="0" w:space="0" w:color="auto"/>
        <w:right w:val="none" w:sz="0" w:space="0" w:color="auto"/>
      </w:divBdr>
    </w:div>
    <w:div w:id="1581066057">
      <w:marLeft w:val="480"/>
      <w:marRight w:val="0"/>
      <w:marTop w:val="0"/>
      <w:marBottom w:val="0"/>
      <w:divBdr>
        <w:top w:val="none" w:sz="0" w:space="0" w:color="auto"/>
        <w:left w:val="none" w:sz="0" w:space="0" w:color="auto"/>
        <w:bottom w:val="none" w:sz="0" w:space="0" w:color="auto"/>
        <w:right w:val="none" w:sz="0" w:space="0" w:color="auto"/>
      </w:divBdr>
    </w:div>
    <w:div w:id="1581257904">
      <w:marLeft w:val="480"/>
      <w:marRight w:val="0"/>
      <w:marTop w:val="0"/>
      <w:marBottom w:val="0"/>
      <w:divBdr>
        <w:top w:val="none" w:sz="0" w:space="0" w:color="auto"/>
        <w:left w:val="none" w:sz="0" w:space="0" w:color="auto"/>
        <w:bottom w:val="none" w:sz="0" w:space="0" w:color="auto"/>
        <w:right w:val="none" w:sz="0" w:space="0" w:color="auto"/>
      </w:divBdr>
    </w:div>
    <w:div w:id="1581284718">
      <w:marLeft w:val="480"/>
      <w:marRight w:val="0"/>
      <w:marTop w:val="0"/>
      <w:marBottom w:val="0"/>
      <w:divBdr>
        <w:top w:val="none" w:sz="0" w:space="0" w:color="auto"/>
        <w:left w:val="none" w:sz="0" w:space="0" w:color="auto"/>
        <w:bottom w:val="none" w:sz="0" w:space="0" w:color="auto"/>
        <w:right w:val="none" w:sz="0" w:space="0" w:color="auto"/>
      </w:divBdr>
    </w:div>
    <w:div w:id="1581328066">
      <w:marLeft w:val="480"/>
      <w:marRight w:val="0"/>
      <w:marTop w:val="0"/>
      <w:marBottom w:val="0"/>
      <w:divBdr>
        <w:top w:val="none" w:sz="0" w:space="0" w:color="auto"/>
        <w:left w:val="none" w:sz="0" w:space="0" w:color="auto"/>
        <w:bottom w:val="none" w:sz="0" w:space="0" w:color="auto"/>
        <w:right w:val="none" w:sz="0" w:space="0" w:color="auto"/>
      </w:divBdr>
    </w:div>
    <w:div w:id="1581450700">
      <w:marLeft w:val="480"/>
      <w:marRight w:val="0"/>
      <w:marTop w:val="0"/>
      <w:marBottom w:val="0"/>
      <w:divBdr>
        <w:top w:val="none" w:sz="0" w:space="0" w:color="auto"/>
        <w:left w:val="none" w:sz="0" w:space="0" w:color="auto"/>
        <w:bottom w:val="none" w:sz="0" w:space="0" w:color="auto"/>
        <w:right w:val="none" w:sz="0" w:space="0" w:color="auto"/>
      </w:divBdr>
    </w:div>
    <w:div w:id="1582174016">
      <w:marLeft w:val="480"/>
      <w:marRight w:val="0"/>
      <w:marTop w:val="0"/>
      <w:marBottom w:val="0"/>
      <w:divBdr>
        <w:top w:val="none" w:sz="0" w:space="0" w:color="auto"/>
        <w:left w:val="none" w:sz="0" w:space="0" w:color="auto"/>
        <w:bottom w:val="none" w:sz="0" w:space="0" w:color="auto"/>
        <w:right w:val="none" w:sz="0" w:space="0" w:color="auto"/>
      </w:divBdr>
    </w:div>
    <w:div w:id="1582635886">
      <w:marLeft w:val="480"/>
      <w:marRight w:val="0"/>
      <w:marTop w:val="0"/>
      <w:marBottom w:val="0"/>
      <w:divBdr>
        <w:top w:val="none" w:sz="0" w:space="0" w:color="auto"/>
        <w:left w:val="none" w:sz="0" w:space="0" w:color="auto"/>
        <w:bottom w:val="none" w:sz="0" w:space="0" w:color="auto"/>
        <w:right w:val="none" w:sz="0" w:space="0" w:color="auto"/>
      </w:divBdr>
    </w:div>
    <w:div w:id="1582640352">
      <w:marLeft w:val="480"/>
      <w:marRight w:val="0"/>
      <w:marTop w:val="0"/>
      <w:marBottom w:val="0"/>
      <w:divBdr>
        <w:top w:val="none" w:sz="0" w:space="0" w:color="auto"/>
        <w:left w:val="none" w:sz="0" w:space="0" w:color="auto"/>
        <w:bottom w:val="none" w:sz="0" w:space="0" w:color="auto"/>
        <w:right w:val="none" w:sz="0" w:space="0" w:color="auto"/>
      </w:divBdr>
    </w:div>
    <w:div w:id="1582643590">
      <w:bodyDiv w:val="1"/>
      <w:marLeft w:val="0"/>
      <w:marRight w:val="0"/>
      <w:marTop w:val="0"/>
      <w:marBottom w:val="0"/>
      <w:divBdr>
        <w:top w:val="none" w:sz="0" w:space="0" w:color="auto"/>
        <w:left w:val="none" w:sz="0" w:space="0" w:color="auto"/>
        <w:bottom w:val="none" w:sz="0" w:space="0" w:color="auto"/>
        <w:right w:val="none" w:sz="0" w:space="0" w:color="auto"/>
      </w:divBdr>
    </w:div>
    <w:div w:id="1582786431">
      <w:marLeft w:val="480"/>
      <w:marRight w:val="0"/>
      <w:marTop w:val="0"/>
      <w:marBottom w:val="0"/>
      <w:divBdr>
        <w:top w:val="none" w:sz="0" w:space="0" w:color="auto"/>
        <w:left w:val="none" w:sz="0" w:space="0" w:color="auto"/>
        <w:bottom w:val="none" w:sz="0" w:space="0" w:color="auto"/>
        <w:right w:val="none" w:sz="0" w:space="0" w:color="auto"/>
      </w:divBdr>
    </w:div>
    <w:div w:id="1582906049">
      <w:marLeft w:val="480"/>
      <w:marRight w:val="0"/>
      <w:marTop w:val="0"/>
      <w:marBottom w:val="0"/>
      <w:divBdr>
        <w:top w:val="none" w:sz="0" w:space="0" w:color="auto"/>
        <w:left w:val="none" w:sz="0" w:space="0" w:color="auto"/>
        <w:bottom w:val="none" w:sz="0" w:space="0" w:color="auto"/>
        <w:right w:val="none" w:sz="0" w:space="0" w:color="auto"/>
      </w:divBdr>
    </w:div>
    <w:div w:id="1582979725">
      <w:marLeft w:val="480"/>
      <w:marRight w:val="0"/>
      <w:marTop w:val="0"/>
      <w:marBottom w:val="0"/>
      <w:divBdr>
        <w:top w:val="none" w:sz="0" w:space="0" w:color="auto"/>
        <w:left w:val="none" w:sz="0" w:space="0" w:color="auto"/>
        <w:bottom w:val="none" w:sz="0" w:space="0" w:color="auto"/>
        <w:right w:val="none" w:sz="0" w:space="0" w:color="auto"/>
      </w:divBdr>
    </w:div>
    <w:div w:id="1583031447">
      <w:marLeft w:val="480"/>
      <w:marRight w:val="0"/>
      <w:marTop w:val="0"/>
      <w:marBottom w:val="0"/>
      <w:divBdr>
        <w:top w:val="none" w:sz="0" w:space="0" w:color="auto"/>
        <w:left w:val="none" w:sz="0" w:space="0" w:color="auto"/>
        <w:bottom w:val="none" w:sz="0" w:space="0" w:color="auto"/>
        <w:right w:val="none" w:sz="0" w:space="0" w:color="auto"/>
      </w:divBdr>
    </w:div>
    <w:div w:id="1583031595">
      <w:marLeft w:val="480"/>
      <w:marRight w:val="0"/>
      <w:marTop w:val="0"/>
      <w:marBottom w:val="0"/>
      <w:divBdr>
        <w:top w:val="none" w:sz="0" w:space="0" w:color="auto"/>
        <w:left w:val="none" w:sz="0" w:space="0" w:color="auto"/>
        <w:bottom w:val="none" w:sz="0" w:space="0" w:color="auto"/>
        <w:right w:val="none" w:sz="0" w:space="0" w:color="auto"/>
      </w:divBdr>
    </w:div>
    <w:div w:id="1583250332">
      <w:marLeft w:val="480"/>
      <w:marRight w:val="0"/>
      <w:marTop w:val="0"/>
      <w:marBottom w:val="0"/>
      <w:divBdr>
        <w:top w:val="none" w:sz="0" w:space="0" w:color="auto"/>
        <w:left w:val="none" w:sz="0" w:space="0" w:color="auto"/>
        <w:bottom w:val="none" w:sz="0" w:space="0" w:color="auto"/>
        <w:right w:val="none" w:sz="0" w:space="0" w:color="auto"/>
      </w:divBdr>
    </w:div>
    <w:div w:id="1583293806">
      <w:marLeft w:val="480"/>
      <w:marRight w:val="0"/>
      <w:marTop w:val="0"/>
      <w:marBottom w:val="0"/>
      <w:divBdr>
        <w:top w:val="none" w:sz="0" w:space="0" w:color="auto"/>
        <w:left w:val="none" w:sz="0" w:space="0" w:color="auto"/>
        <w:bottom w:val="none" w:sz="0" w:space="0" w:color="auto"/>
        <w:right w:val="none" w:sz="0" w:space="0" w:color="auto"/>
      </w:divBdr>
    </w:div>
    <w:div w:id="1583296792">
      <w:marLeft w:val="480"/>
      <w:marRight w:val="0"/>
      <w:marTop w:val="0"/>
      <w:marBottom w:val="0"/>
      <w:divBdr>
        <w:top w:val="none" w:sz="0" w:space="0" w:color="auto"/>
        <w:left w:val="none" w:sz="0" w:space="0" w:color="auto"/>
        <w:bottom w:val="none" w:sz="0" w:space="0" w:color="auto"/>
        <w:right w:val="none" w:sz="0" w:space="0" w:color="auto"/>
      </w:divBdr>
    </w:div>
    <w:div w:id="1583298439">
      <w:marLeft w:val="480"/>
      <w:marRight w:val="0"/>
      <w:marTop w:val="0"/>
      <w:marBottom w:val="0"/>
      <w:divBdr>
        <w:top w:val="none" w:sz="0" w:space="0" w:color="auto"/>
        <w:left w:val="none" w:sz="0" w:space="0" w:color="auto"/>
        <w:bottom w:val="none" w:sz="0" w:space="0" w:color="auto"/>
        <w:right w:val="none" w:sz="0" w:space="0" w:color="auto"/>
      </w:divBdr>
    </w:div>
    <w:div w:id="1583368053">
      <w:marLeft w:val="480"/>
      <w:marRight w:val="0"/>
      <w:marTop w:val="0"/>
      <w:marBottom w:val="0"/>
      <w:divBdr>
        <w:top w:val="none" w:sz="0" w:space="0" w:color="auto"/>
        <w:left w:val="none" w:sz="0" w:space="0" w:color="auto"/>
        <w:bottom w:val="none" w:sz="0" w:space="0" w:color="auto"/>
        <w:right w:val="none" w:sz="0" w:space="0" w:color="auto"/>
      </w:divBdr>
    </w:div>
    <w:div w:id="1583370272">
      <w:marLeft w:val="480"/>
      <w:marRight w:val="0"/>
      <w:marTop w:val="0"/>
      <w:marBottom w:val="0"/>
      <w:divBdr>
        <w:top w:val="none" w:sz="0" w:space="0" w:color="auto"/>
        <w:left w:val="none" w:sz="0" w:space="0" w:color="auto"/>
        <w:bottom w:val="none" w:sz="0" w:space="0" w:color="auto"/>
        <w:right w:val="none" w:sz="0" w:space="0" w:color="auto"/>
      </w:divBdr>
    </w:div>
    <w:div w:id="1583485989">
      <w:marLeft w:val="480"/>
      <w:marRight w:val="0"/>
      <w:marTop w:val="0"/>
      <w:marBottom w:val="0"/>
      <w:divBdr>
        <w:top w:val="none" w:sz="0" w:space="0" w:color="auto"/>
        <w:left w:val="none" w:sz="0" w:space="0" w:color="auto"/>
        <w:bottom w:val="none" w:sz="0" w:space="0" w:color="auto"/>
        <w:right w:val="none" w:sz="0" w:space="0" w:color="auto"/>
      </w:divBdr>
    </w:div>
    <w:div w:id="1583487124">
      <w:marLeft w:val="480"/>
      <w:marRight w:val="0"/>
      <w:marTop w:val="0"/>
      <w:marBottom w:val="0"/>
      <w:divBdr>
        <w:top w:val="none" w:sz="0" w:space="0" w:color="auto"/>
        <w:left w:val="none" w:sz="0" w:space="0" w:color="auto"/>
        <w:bottom w:val="none" w:sz="0" w:space="0" w:color="auto"/>
        <w:right w:val="none" w:sz="0" w:space="0" w:color="auto"/>
      </w:divBdr>
    </w:div>
    <w:div w:id="1583678603">
      <w:marLeft w:val="480"/>
      <w:marRight w:val="0"/>
      <w:marTop w:val="0"/>
      <w:marBottom w:val="0"/>
      <w:divBdr>
        <w:top w:val="none" w:sz="0" w:space="0" w:color="auto"/>
        <w:left w:val="none" w:sz="0" w:space="0" w:color="auto"/>
        <w:bottom w:val="none" w:sz="0" w:space="0" w:color="auto"/>
        <w:right w:val="none" w:sz="0" w:space="0" w:color="auto"/>
      </w:divBdr>
    </w:div>
    <w:div w:id="1583683578">
      <w:marLeft w:val="480"/>
      <w:marRight w:val="0"/>
      <w:marTop w:val="0"/>
      <w:marBottom w:val="0"/>
      <w:divBdr>
        <w:top w:val="none" w:sz="0" w:space="0" w:color="auto"/>
        <w:left w:val="none" w:sz="0" w:space="0" w:color="auto"/>
        <w:bottom w:val="none" w:sz="0" w:space="0" w:color="auto"/>
        <w:right w:val="none" w:sz="0" w:space="0" w:color="auto"/>
      </w:divBdr>
    </w:div>
    <w:div w:id="1583831477">
      <w:marLeft w:val="480"/>
      <w:marRight w:val="0"/>
      <w:marTop w:val="0"/>
      <w:marBottom w:val="0"/>
      <w:divBdr>
        <w:top w:val="none" w:sz="0" w:space="0" w:color="auto"/>
        <w:left w:val="none" w:sz="0" w:space="0" w:color="auto"/>
        <w:bottom w:val="none" w:sz="0" w:space="0" w:color="auto"/>
        <w:right w:val="none" w:sz="0" w:space="0" w:color="auto"/>
      </w:divBdr>
    </w:div>
    <w:div w:id="1583955261">
      <w:marLeft w:val="480"/>
      <w:marRight w:val="0"/>
      <w:marTop w:val="0"/>
      <w:marBottom w:val="0"/>
      <w:divBdr>
        <w:top w:val="none" w:sz="0" w:space="0" w:color="auto"/>
        <w:left w:val="none" w:sz="0" w:space="0" w:color="auto"/>
        <w:bottom w:val="none" w:sz="0" w:space="0" w:color="auto"/>
        <w:right w:val="none" w:sz="0" w:space="0" w:color="auto"/>
      </w:divBdr>
    </w:div>
    <w:div w:id="1584022885">
      <w:marLeft w:val="480"/>
      <w:marRight w:val="0"/>
      <w:marTop w:val="0"/>
      <w:marBottom w:val="0"/>
      <w:divBdr>
        <w:top w:val="none" w:sz="0" w:space="0" w:color="auto"/>
        <w:left w:val="none" w:sz="0" w:space="0" w:color="auto"/>
        <w:bottom w:val="none" w:sz="0" w:space="0" w:color="auto"/>
        <w:right w:val="none" w:sz="0" w:space="0" w:color="auto"/>
      </w:divBdr>
    </w:div>
    <w:div w:id="1584102306">
      <w:marLeft w:val="480"/>
      <w:marRight w:val="0"/>
      <w:marTop w:val="0"/>
      <w:marBottom w:val="0"/>
      <w:divBdr>
        <w:top w:val="none" w:sz="0" w:space="0" w:color="auto"/>
        <w:left w:val="none" w:sz="0" w:space="0" w:color="auto"/>
        <w:bottom w:val="none" w:sz="0" w:space="0" w:color="auto"/>
        <w:right w:val="none" w:sz="0" w:space="0" w:color="auto"/>
      </w:divBdr>
    </w:div>
    <w:div w:id="1584147329">
      <w:marLeft w:val="480"/>
      <w:marRight w:val="0"/>
      <w:marTop w:val="0"/>
      <w:marBottom w:val="0"/>
      <w:divBdr>
        <w:top w:val="none" w:sz="0" w:space="0" w:color="auto"/>
        <w:left w:val="none" w:sz="0" w:space="0" w:color="auto"/>
        <w:bottom w:val="none" w:sz="0" w:space="0" w:color="auto"/>
        <w:right w:val="none" w:sz="0" w:space="0" w:color="auto"/>
      </w:divBdr>
    </w:div>
    <w:div w:id="1584215268">
      <w:marLeft w:val="480"/>
      <w:marRight w:val="0"/>
      <w:marTop w:val="0"/>
      <w:marBottom w:val="0"/>
      <w:divBdr>
        <w:top w:val="none" w:sz="0" w:space="0" w:color="auto"/>
        <w:left w:val="none" w:sz="0" w:space="0" w:color="auto"/>
        <w:bottom w:val="none" w:sz="0" w:space="0" w:color="auto"/>
        <w:right w:val="none" w:sz="0" w:space="0" w:color="auto"/>
      </w:divBdr>
    </w:div>
    <w:div w:id="1584217773">
      <w:marLeft w:val="480"/>
      <w:marRight w:val="0"/>
      <w:marTop w:val="0"/>
      <w:marBottom w:val="0"/>
      <w:divBdr>
        <w:top w:val="none" w:sz="0" w:space="0" w:color="auto"/>
        <w:left w:val="none" w:sz="0" w:space="0" w:color="auto"/>
        <w:bottom w:val="none" w:sz="0" w:space="0" w:color="auto"/>
        <w:right w:val="none" w:sz="0" w:space="0" w:color="auto"/>
      </w:divBdr>
    </w:div>
    <w:div w:id="1584333654">
      <w:marLeft w:val="480"/>
      <w:marRight w:val="0"/>
      <w:marTop w:val="0"/>
      <w:marBottom w:val="0"/>
      <w:divBdr>
        <w:top w:val="none" w:sz="0" w:space="0" w:color="auto"/>
        <w:left w:val="none" w:sz="0" w:space="0" w:color="auto"/>
        <w:bottom w:val="none" w:sz="0" w:space="0" w:color="auto"/>
        <w:right w:val="none" w:sz="0" w:space="0" w:color="auto"/>
      </w:divBdr>
    </w:div>
    <w:div w:id="1584415791">
      <w:marLeft w:val="480"/>
      <w:marRight w:val="0"/>
      <w:marTop w:val="0"/>
      <w:marBottom w:val="0"/>
      <w:divBdr>
        <w:top w:val="none" w:sz="0" w:space="0" w:color="auto"/>
        <w:left w:val="none" w:sz="0" w:space="0" w:color="auto"/>
        <w:bottom w:val="none" w:sz="0" w:space="0" w:color="auto"/>
        <w:right w:val="none" w:sz="0" w:space="0" w:color="auto"/>
      </w:divBdr>
    </w:div>
    <w:div w:id="1584530863">
      <w:marLeft w:val="480"/>
      <w:marRight w:val="0"/>
      <w:marTop w:val="0"/>
      <w:marBottom w:val="0"/>
      <w:divBdr>
        <w:top w:val="none" w:sz="0" w:space="0" w:color="auto"/>
        <w:left w:val="none" w:sz="0" w:space="0" w:color="auto"/>
        <w:bottom w:val="none" w:sz="0" w:space="0" w:color="auto"/>
        <w:right w:val="none" w:sz="0" w:space="0" w:color="auto"/>
      </w:divBdr>
    </w:div>
    <w:div w:id="1584561499">
      <w:marLeft w:val="480"/>
      <w:marRight w:val="0"/>
      <w:marTop w:val="0"/>
      <w:marBottom w:val="0"/>
      <w:divBdr>
        <w:top w:val="none" w:sz="0" w:space="0" w:color="auto"/>
        <w:left w:val="none" w:sz="0" w:space="0" w:color="auto"/>
        <w:bottom w:val="none" w:sz="0" w:space="0" w:color="auto"/>
        <w:right w:val="none" w:sz="0" w:space="0" w:color="auto"/>
      </w:divBdr>
    </w:div>
    <w:div w:id="1584610695">
      <w:marLeft w:val="480"/>
      <w:marRight w:val="0"/>
      <w:marTop w:val="0"/>
      <w:marBottom w:val="0"/>
      <w:divBdr>
        <w:top w:val="none" w:sz="0" w:space="0" w:color="auto"/>
        <w:left w:val="none" w:sz="0" w:space="0" w:color="auto"/>
        <w:bottom w:val="none" w:sz="0" w:space="0" w:color="auto"/>
        <w:right w:val="none" w:sz="0" w:space="0" w:color="auto"/>
      </w:divBdr>
    </w:div>
    <w:div w:id="1584754008">
      <w:marLeft w:val="480"/>
      <w:marRight w:val="0"/>
      <w:marTop w:val="0"/>
      <w:marBottom w:val="0"/>
      <w:divBdr>
        <w:top w:val="none" w:sz="0" w:space="0" w:color="auto"/>
        <w:left w:val="none" w:sz="0" w:space="0" w:color="auto"/>
        <w:bottom w:val="none" w:sz="0" w:space="0" w:color="auto"/>
        <w:right w:val="none" w:sz="0" w:space="0" w:color="auto"/>
      </w:divBdr>
    </w:div>
    <w:div w:id="1584754968">
      <w:marLeft w:val="480"/>
      <w:marRight w:val="0"/>
      <w:marTop w:val="0"/>
      <w:marBottom w:val="0"/>
      <w:divBdr>
        <w:top w:val="none" w:sz="0" w:space="0" w:color="auto"/>
        <w:left w:val="none" w:sz="0" w:space="0" w:color="auto"/>
        <w:bottom w:val="none" w:sz="0" w:space="0" w:color="auto"/>
        <w:right w:val="none" w:sz="0" w:space="0" w:color="auto"/>
      </w:divBdr>
    </w:div>
    <w:div w:id="1584799655">
      <w:marLeft w:val="480"/>
      <w:marRight w:val="0"/>
      <w:marTop w:val="0"/>
      <w:marBottom w:val="0"/>
      <w:divBdr>
        <w:top w:val="none" w:sz="0" w:space="0" w:color="auto"/>
        <w:left w:val="none" w:sz="0" w:space="0" w:color="auto"/>
        <w:bottom w:val="none" w:sz="0" w:space="0" w:color="auto"/>
        <w:right w:val="none" w:sz="0" w:space="0" w:color="auto"/>
      </w:divBdr>
    </w:div>
    <w:div w:id="1584803976">
      <w:marLeft w:val="480"/>
      <w:marRight w:val="0"/>
      <w:marTop w:val="0"/>
      <w:marBottom w:val="0"/>
      <w:divBdr>
        <w:top w:val="none" w:sz="0" w:space="0" w:color="auto"/>
        <w:left w:val="none" w:sz="0" w:space="0" w:color="auto"/>
        <w:bottom w:val="none" w:sz="0" w:space="0" w:color="auto"/>
        <w:right w:val="none" w:sz="0" w:space="0" w:color="auto"/>
      </w:divBdr>
    </w:div>
    <w:div w:id="1584871581">
      <w:marLeft w:val="480"/>
      <w:marRight w:val="0"/>
      <w:marTop w:val="0"/>
      <w:marBottom w:val="0"/>
      <w:divBdr>
        <w:top w:val="none" w:sz="0" w:space="0" w:color="auto"/>
        <w:left w:val="none" w:sz="0" w:space="0" w:color="auto"/>
        <w:bottom w:val="none" w:sz="0" w:space="0" w:color="auto"/>
        <w:right w:val="none" w:sz="0" w:space="0" w:color="auto"/>
      </w:divBdr>
    </w:div>
    <w:div w:id="1584874661">
      <w:marLeft w:val="480"/>
      <w:marRight w:val="0"/>
      <w:marTop w:val="0"/>
      <w:marBottom w:val="0"/>
      <w:divBdr>
        <w:top w:val="none" w:sz="0" w:space="0" w:color="auto"/>
        <w:left w:val="none" w:sz="0" w:space="0" w:color="auto"/>
        <w:bottom w:val="none" w:sz="0" w:space="0" w:color="auto"/>
        <w:right w:val="none" w:sz="0" w:space="0" w:color="auto"/>
      </w:divBdr>
    </w:div>
    <w:div w:id="1584992643">
      <w:marLeft w:val="480"/>
      <w:marRight w:val="0"/>
      <w:marTop w:val="0"/>
      <w:marBottom w:val="0"/>
      <w:divBdr>
        <w:top w:val="none" w:sz="0" w:space="0" w:color="auto"/>
        <w:left w:val="none" w:sz="0" w:space="0" w:color="auto"/>
        <w:bottom w:val="none" w:sz="0" w:space="0" w:color="auto"/>
        <w:right w:val="none" w:sz="0" w:space="0" w:color="auto"/>
      </w:divBdr>
    </w:div>
    <w:div w:id="1585070889">
      <w:marLeft w:val="480"/>
      <w:marRight w:val="0"/>
      <w:marTop w:val="0"/>
      <w:marBottom w:val="0"/>
      <w:divBdr>
        <w:top w:val="none" w:sz="0" w:space="0" w:color="auto"/>
        <w:left w:val="none" w:sz="0" w:space="0" w:color="auto"/>
        <w:bottom w:val="none" w:sz="0" w:space="0" w:color="auto"/>
        <w:right w:val="none" w:sz="0" w:space="0" w:color="auto"/>
      </w:divBdr>
    </w:div>
    <w:div w:id="1585138838">
      <w:marLeft w:val="480"/>
      <w:marRight w:val="0"/>
      <w:marTop w:val="0"/>
      <w:marBottom w:val="0"/>
      <w:divBdr>
        <w:top w:val="none" w:sz="0" w:space="0" w:color="auto"/>
        <w:left w:val="none" w:sz="0" w:space="0" w:color="auto"/>
        <w:bottom w:val="none" w:sz="0" w:space="0" w:color="auto"/>
        <w:right w:val="none" w:sz="0" w:space="0" w:color="auto"/>
      </w:divBdr>
    </w:div>
    <w:div w:id="1585145270">
      <w:marLeft w:val="480"/>
      <w:marRight w:val="0"/>
      <w:marTop w:val="0"/>
      <w:marBottom w:val="0"/>
      <w:divBdr>
        <w:top w:val="none" w:sz="0" w:space="0" w:color="auto"/>
        <w:left w:val="none" w:sz="0" w:space="0" w:color="auto"/>
        <w:bottom w:val="none" w:sz="0" w:space="0" w:color="auto"/>
        <w:right w:val="none" w:sz="0" w:space="0" w:color="auto"/>
      </w:divBdr>
    </w:div>
    <w:div w:id="1585216036">
      <w:marLeft w:val="480"/>
      <w:marRight w:val="0"/>
      <w:marTop w:val="0"/>
      <w:marBottom w:val="0"/>
      <w:divBdr>
        <w:top w:val="none" w:sz="0" w:space="0" w:color="auto"/>
        <w:left w:val="none" w:sz="0" w:space="0" w:color="auto"/>
        <w:bottom w:val="none" w:sz="0" w:space="0" w:color="auto"/>
        <w:right w:val="none" w:sz="0" w:space="0" w:color="auto"/>
      </w:divBdr>
    </w:div>
    <w:div w:id="1585216942">
      <w:marLeft w:val="480"/>
      <w:marRight w:val="0"/>
      <w:marTop w:val="0"/>
      <w:marBottom w:val="0"/>
      <w:divBdr>
        <w:top w:val="none" w:sz="0" w:space="0" w:color="auto"/>
        <w:left w:val="none" w:sz="0" w:space="0" w:color="auto"/>
        <w:bottom w:val="none" w:sz="0" w:space="0" w:color="auto"/>
        <w:right w:val="none" w:sz="0" w:space="0" w:color="auto"/>
      </w:divBdr>
    </w:div>
    <w:div w:id="1585256826">
      <w:marLeft w:val="480"/>
      <w:marRight w:val="0"/>
      <w:marTop w:val="0"/>
      <w:marBottom w:val="0"/>
      <w:divBdr>
        <w:top w:val="none" w:sz="0" w:space="0" w:color="auto"/>
        <w:left w:val="none" w:sz="0" w:space="0" w:color="auto"/>
        <w:bottom w:val="none" w:sz="0" w:space="0" w:color="auto"/>
        <w:right w:val="none" w:sz="0" w:space="0" w:color="auto"/>
      </w:divBdr>
    </w:div>
    <w:div w:id="1585333436">
      <w:marLeft w:val="480"/>
      <w:marRight w:val="0"/>
      <w:marTop w:val="0"/>
      <w:marBottom w:val="0"/>
      <w:divBdr>
        <w:top w:val="none" w:sz="0" w:space="0" w:color="auto"/>
        <w:left w:val="none" w:sz="0" w:space="0" w:color="auto"/>
        <w:bottom w:val="none" w:sz="0" w:space="0" w:color="auto"/>
        <w:right w:val="none" w:sz="0" w:space="0" w:color="auto"/>
      </w:divBdr>
    </w:div>
    <w:div w:id="1585454883">
      <w:marLeft w:val="480"/>
      <w:marRight w:val="0"/>
      <w:marTop w:val="0"/>
      <w:marBottom w:val="0"/>
      <w:divBdr>
        <w:top w:val="none" w:sz="0" w:space="0" w:color="auto"/>
        <w:left w:val="none" w:sz="0" w:space="0" w:color="auto"/>
        <w:bottom w:val="none" w:sz="0" w:space="0" w:color="auto"/>
        <w:right w:val="none" w:sz="0" w:space="0" w:color="auto"/>
      </w:divBdr>
    </w:div>
    <w:div w:id="1585652960">
      <w:bodyDiv w:val="1"/>
      <w:marLeft w:val="0"/>
      <w:marRight w:val="0"/>
      <w:marTop w:val="0"/>
      <w:marBottom w:val="0"/>
      <w:divBdr>
        <w:top w:val="none" w:sz="0" w:space="0" w:color="auto"/>
        <w:left w:val="none" w:sz="0" w:space="0" w:color="auto"/>
        <w:bottom w:val="none" w:sz="0" w:space="0" w:color="auto"/>
        <w:right w:val="none" w:sz="0" w:space="0" w:color="auto"/>
      </w:divBdr>
    </w:div>
    <w:div w:id="1585799905">
      <w:marLeft w:val="480"/>
      <w:marRight w:val="0"/>
      <w:marTop w:val="0"/>
      <w:marBottom w:val="0"/>
      <w:divBdr>
        <w:top w:val="none" w:sz="0" w:space="0" w:color="auto"/>
        <w:left w:val="none" w:sz="0" w:space="0" w:color="auto"/>
        <w:bottom w:val="none" w:sz="0" w:space="0" w:color="auto"/>
        <w:right w:val="none" w:sz="0" w:space="0" w:color="auto"/>
      </w:divBdr>
    </w:div>
    <w:div w:id="1586037961">
      <w:bodyDiv w:val="1"/>
      <w:marLeft w:val="0"/>
      <w:marRight w:val="0"/>
      <w:marTop w:val="0"/>
      <w:marBottom w:val="0"/>
      <w:divBdr>
        <w:top w:val="none" w:sz="0" w:space="0" w:color="auto"/>
        <w:left w:val="none" w:sz="0" w:space="0" w:color="auto"/>
        <w:bottom w:val="none" w:sz="0" w:space="0" w:color="auto"/>
        <w:right w:val="none" w:sz="0" w:space="0" w:color="auto"/>
      </w:divBdr>
    </w:div>
    <w:div w:id="1586108747">
      <w:marLeft w:val="480"/>
      <w:marRight w:val="0"/>
      <w:marTop w:val="0"/>
      <w:marBottom w:val="0"/>
      <w:divBdr>
        <w:top w:val="none" w:sz="0" w:space="0" w:color="auto"/>
        <w:left w:val="none" w:sz="0" w:space="0" w:color="auto"/>
        <w:bottom w:val="none" w:sz="0" w:space="0" w:color="auto"/>
        <w:right w:val="none" w:sz="0" w:space="0" w:color="auto"/>
      </w:divBdr>
    </w:div>
    <w:div w:id="1586180981">
      <w:bodyDiv w:val="1"/>
      <w:marLeft w:val="0"/>
      <w:marRight w:val="0"/>
      <w:marTop w:val="0"/>
      <w:marBottom w:val="0"/>
      <w:divBdr>
        <w:top w:val="none" w:sz="0" w:space="0" w:color="auto"/>
        <w:left w:val="none" w:sz="0" w:space="0" w:color="auto"/>
        <w:bottom w:val="none" w:sz="0" w:space="0" w:color="auto"/>
        <w:right w:val="none" w:sz="0" w:space="0" w:color="auto"/>
      </w:divBdr>
    </w:div>
    <w:div w:id="1586306497">
      <w:marLeft w:val="480"/>
      <w:marRight w:val="0"/>
      <w:marTop w:val="0"/>
      <w:marBottom w:val="0"/>
      <w:divBdr>
        <w:top w:val="none" w:sz="0" w:space="0" w:color="auto"/>
        <w:left w:val="none" w:sz="0" w:space="0" w:color="auto"/>
        <w:bottom w:val="none" w:sz="0" w:space="0" w:color="auto"/>
        <w:right w:val="none" w:sz="0" w:space="0" w:color="auto"/>
      </w:divBdr>
    </w:div>
    <w:div w:id="1586449539">
      <w:marLeft w:val="480"/>
      <w:marRight w:val="0"/>
      <w:marTop w:val="0"/>
      <w:marBottom w:val="0"/>
      <w:divBdr>
        <w:top w:val="none" w:sz="0" w:space="0" w:color="auto"/>
        <w:left w:val="none" w:sz="0" w:space="0" w:color="auto"/>
        <w:bottom w:val="none" w:sz="0" w:space="0" w:color="auto"/>
        <w:right w:val="none" w:sz="0" w:space="0" w:color="auto"/>
      </w:divBdr>
    </w:div>
    <w:div w:id="1586455716">
      <w:marLeft w:val="480"/>
      <w:marRight w:val="0"/>
      <w:marTop w:val="0"/>
      <w:marBottom w:val="0"/>
      <w:divBdr>
        <w:top w:val="none" w:sz="0" w:space="0" w:color="auto"/>
        <w:left w:val="none" w:sz="0" w:space="0" w:color="auto"/>
        <w:bottom w:val="none" w:sz="0" w:space="0" w:color="auto"/>
        <w:right w:val="none" w:sz="0" w:space="0" w:color="auto"/>
      </w:divBdr>
    </w:div>
    <w:div w:id="1586455950">
      <w:marLeft w:val="480"/>
      <w:marRight w:val="0"/>
      <w:marTop w:val="0"/>
      <w:marBottom w:val="0"/>
      <w:divBdr>
        <w:top w:val="none" w:sz="0" w:space="0" w:color="auto"/>
        <w:left w:val="none" w:sz="0" w:space="0" w:color="auto"/>
        <w:bottom w:val="none" w:sz="0" w:space="0" w:color="auto"/>
        <w:right w:val="none" w:sz="0" w:space="0" w:color="auto"/>
      </w:divBdr>
    </w:div>
    <w:div w:id="1586526056">
      <w:bodyDiv w:val="1"/>
      <w:marLeft w:val="0"/>
      <w:marRight w:val="0"/>
      <w:marTop w:val="0"/>
      <w:marBottom w:val="0"/>
      <w:divBdr>
        <w:top w:val="none" w:sz="0" w:space="0" w:color="auto"/>
        <w:left w:val="none" w:sz="0" w:space="0" w:color="auto"/>
        <w:bottom w:val="none" w:sz="0" w:space="0" w:color="auto"/>
        <w:right w:val="none" w:sz="0" w:space="0" w:color="auto"/>
      </w:divBdr>
    </w:div>
    <w:div w:id="1586575894">
      <w:marLeft w:val="480"/>
      <w:marRight w:val="0"/>
      <w:marTop w:val="0"/>
      <w:marBottom w:val="0"/>
      <w:divBdr>
        <w:top w:val="none" w:sz="0" w:space="0" w:color="auto"/>
        <w:left w:val="none" w:sz="0" w:space="0" w:color="auto"/>
        <w:bottom w:val="none" w:sz="0" w:space="0" w:color="auto"/>
        <w:right w:val="none" w:sz="0" w:space="0" w:color="auto"/>
      </w:divBdr>
    </w:div>
    <w:div w:id="1586760534">
      <w:marLeft w:val="480"/>
      <w:marRight w:val="0"/>
      <w:marTop w:val="0"/>
      <w:marBottom w:val="0"/>
      <w:divBdr>
        <w:top w:val="none" w:sz="0" w:space="0" w:color="auto"/>
        <w:left w:val="none" w:sz="0" w:space="0" w:color="auto"/>
        <w:bottom w:val="none" w:sz="0" w:space="0" w:color="auto"/>
        <w:right w:val="none" w:sz="0" w:space="0" w:color="auto"/>
      </w:divBdr>
    </w:div>
    <w:div w:id="1586914381">
      <w:marLeft w:val="480"/>
      <w:marRight w:val="0"/>
      <w:marTop w:val="0"/>
      <w:marBottom w:val="0"/>
      <w:divBdr>
        <w:top w:val="none" w:sz="0" w:space="0" w:color="auto"/>
        <w:left w:val="none" w:sz="0" w:space="0" w:color="auto"/>
        <w:bottom w:val="none" w:sz="0" w:space="0" w:color="auto"/>
        <w:right w:val="none" w:sz="0" w:space="0" w:color="auto"/>
      </w:divBdr>
    </w:div>
    <w:div w:id="1587154866">
      <w:marLeft w:val="480"/>
      <w:marRight w:val="0"/>
      <w:marTop w:val="0"/>
      <w:marBottom w:val="0"/>
      <w:divBdr>
        <w:top w:val="none" w:sz="0" w:space="0" w:color="auto"/>
        <w:left w:val="none" w:sz="0" w:space="0" w:color="auto"/>
        <w:bottom w:val="none" w:sz="0" w:space="0" w:color="auto"/>
        <w:right w:val="none" w:sz="0" w:space="0" w:color="auto"/>
      </w:divBdr>
    </w:div>
    <w:div w:id="1587180244">
      <w:marLeft w:val="480"/>
      <w:marRight w:val="0"/>
      <w:marTop w:val="0"/>
      <w:marBottom w:val="0"/>
      <w:divBdr>
        <w:top w:val="none" w:sz="0" w:space="0" w:color="auto"/>
        <w:left w:val="none" w:sz="0" w:space="0" w:color="auto"/>
        <w:bottom w:val="none" w:sz="0" w:space="0" w:color="auto"/>
        <w:right w:val="none" w:sz="0" w:space="0" w:color="auto"/>
      </w:divBdr>
    </w:div>
    <w:div w:id="1587181283">
      <w:marLeft w:val="480"/>
      <w:marRight w:val="0"/>
      <w:marTop w:val="0"/>
      <w:marBottom w:val="0"/>
      <w:divBdr>
        <w:top w:val="none" w:sz="0" w:space="0" w:color="auto"/>
        <w:left w:val="none" w:sz="0" w:space="0" w:color="auto"/>
        <w:bottom w:val="none" w:sz="0" w:space="0" w:color="auto"/>
        <w:right w:val="none" w:sz="0" w:space="0" w:color="auto"/>
      </w:divBdr>
    </w:div>
    <w:div w:id="1587222757">
      <w:marLeft w:val="480"/>
      <w:marRight w:val="0"/>
      <w:marTop w:val="0"/>
      <w:marBottom w:val="0"/>
      <w:divBdr>
        <w:top w:val="none" w:sz="0" w:space="0" w:color="auto"/>
        <w:left w:val="none" w:sz="0" w:space="0" w:color="auto"/>
        <w:bottom w:val="none" w:sz="0" w:space="0" w:color="auto"/>
        <w:right w:val="none" w:sz="0" w:space="0" w:color="auto"/>
      </w:divBdr>
    </w:div>
    <w:div w:id="1587305546">
      <w:marLeft w:val="480"/>
      <w:marRight w:val="0"/>
      <w:marTop w:val="0"/>
      <w:marBottom w:val="0"/>
      <w:divBdr>
        <w:top w:val="none" w:sz="0" w:space="0" w:color="auto"/>
        <w:left w:val="none" w:sz="0" w:space="0" w:color="auto"/>
        <w:bottom w:val="none" w:sz="0" w:space="0" w:color="auto"/>
        <w:right w:val="none" w:sz="0" w:space="0" w:color="auto"/>
      </w:divBdr>
    </w:div>
    <w:div w:id="1587307071">
      <w:marLeft w:val="480"/>
      <w:marRight w:val="0"/>
      <w:marTop w:val="0"/>
      <w:marBottom w:val="0"/>
      <w:divBdr>
        <w:top w:val="none" w:sz="0" w:space="0" w:color="auto"/>
        <w:left w:val="none" w:sz="0" w:space="0" w:color="auto"/>
        <w:bottom w:val="none" w:sz="0" w:space="0" w:color="auto"/>
        <w:right w:val="none" w:sz="0" w:space="0" w:color="auto"/>
      </w:divBdr>
    </w:div>
    <w:div w:id="1587375340">
      <w:marLeft w:val="480"/>
      <w:marRight w:val="0"/>
      <w:marTop w:val="0"/>
      <w:marBottom w:val="0"/>
      <w:divBdr>
        <w:top w:val="none" w:sz="0" w:space="0" w:color="auto"/>
        <w:left w:val="none" w:sz="0" w:space="0" w:color="auto"/>
        <w:bottom w:val="none" w:sz="0" w:space="0" w:color="auto"/>
        <w:right w:val="none" w:sz="0" w:space="0" w:color="auto"/>
      </w:divBdr>
    </w:div>
    <w:div w:id="1587765907">
      <w:marLeft w:val="480"/>
      <w:marRight w:val="0"/>
      <w:marTop w:val="0"/>
      <w:marBottom w:val="0"/>
      <w:divBdr>
        <w:top w:val="none" w:sz="0" w:space="0" w:color="auto"/>
        <w:left w:val="none" w:sz="0" w:space="0" w:color="auto"/>
        <w:bottom w:val="none" w:sz="0" w:space="0" w:color="auto"/>
        <w:right w:val="none" w:sz="0" w:space="0" w:color="auto"/>
      </w:divBdr>
    </w:div>
    <w:div w:id="1587838795">
      <w:marLeft w:val="480"/>
      <w:marRight w:val="0"/>
      <w:marTop w:val="0"/>
      <w:marBottom w:val="0"/>
      <w:divBdr>
        <w:top w:val="none" w:sz="0" w:space="0" w:color="auto"/>
        <w:left w:val="none" w:sz="0" w:space="0" w:color="auto"/>
        <w:bottom w:val="none" w:sz="0" w:space="0" w:color="auto"/>
        <w:right w:val="none" w:sz="0" w:space="0" w:color="auto"/>
      </w:divBdr>
    </w:div>
    <w:div w:id="1587879691">
      <w:marLeft w:val="480"/>
      <w:marRight w:val="0"/>
      <w:marTop w:val="0"/>
      <w:marBottom w:val="0"/>
      <w:divBdr>
        <w:top w:val="none" w:sz="0" w:space="0" w:color="auto"/>
        <w:left w:val="none" w:sz="0" w:space="0" w:color="auto"/>
        <w:bottom w:val="none" w:sz="0" w:space="0" w:color="auto"/>
        <w:right w:val="none" w:sz="0" w:space="0" w:color="auto"/>
      </w:divBdr>
    </w:div>
    <w:div w:id="1587881172">
      <w:marLeft w:val="480"/>
      <w:marRight w:val="0"/>
      <w:marTop w:val="0"/>
      <w:marBottom w:val="0"/>
      <w:divBdr>
        <w:top w:val="none" w:sz="0" w:space="0" w:color="auto"/>
        <w:left w:val="none" w:sz="0" w:space="0" w:color="auto"/>
        <w:bottom w:val="none" w:sz="0" w:space="0" w:color="auto"/>
        <w:right w:val="none" w:sz="0" w:space="0" w:color="auto"/>
      </w:divBdr>
    </w:div>
    <w:div w:id="1587961388">
      <w:marLeft w:val="480"/>
      <w:marRight w:val="0"/>
      <w:marTop w:val="0"/>
      <w:marBottom w:val="0"/>
      <w:divBdr>
        <w:top w:val="none" w:sz="0" w:space="0" w:color="auto"/>
        <w:left w:val="none" w:sz="0" w:space="0" w:color="auto"/>
        <w:bottom w:val="none" w:sz="0" w:space="0" w:color="auto"/>
        <w:right w:val="none" w:sz="0" w:space="0" w:color="auto"/>
      </w:divBdr>
    </w:div>
    <w:div w:id="1588071771">
      <w:marLeft w:val="480"/>
      <w:marRight w:val="0"/>
      <w:marTop w:val="0"/>
      <w:marBottom w:val="0"/>
      <w:divBdr>
        <w:top w:val="none" w:sz="0" w:space="0" w:color="auto"/>
        <w:left w:val="none" w:sz="0" w:space="0" w:color="auto"/>
        <w:bottom w:val="none" w:sz="0" w:space="0" w:color="auto"/>
        <w:right w:val="none" w:sz="0" w:space="0" w:color="auto"/>
      </w:divBdr>
    </w:div>
    <w:div w:id="1588073745">
      <w:bodyDiv w:val="1"/>
      <w:marLeft w:val="0"/>
      <w:marRight w:val="0"/>
      <w:marTop w:val="0"/>
      <w:marBottom w:val="0"/>
      <w:divBdr>
        <w:top w:val="none" w:sz="0" w:space="0" w:color="auto"/>
        <w:left w:val="none" w:sz="0" w:space="0" w:color="auto"/>
        <w:bottom w:val="none" w:sz="0" w:space="0" w:color="auto"/>
        <w:right w:val="none" w:sz="0" w:space="0" w:color="auto"/>
      </w:divBdr>
    </w:div>
    <w:div w:id="1588075581">
      <w:marLeft w:val="480"/>
      <w:marRight w:val="0"/>
      <w:marTop w:val="0"/>
      <w:marBottom w:val="0"/>
      <w:divBdr>
        <w:top w:val="none" w:sz="0" w:space="0" w:color="auto"/>
        <w:left w:val="none" w:sz="0" w:space="0" w:color="auto"/>
        <w:bottom w:val="none" w:sz="0" w:space="0" w:color="auto"/>
        <w:right w:val="none" w:sz="0" w:space="0" w:color="auto"/>
      </w:divBdr>
    </w:div>
    <w:div w:id="1588272504">
      <w:marLeft w:val="480"/>
      <w:marRight w:val="0"/>
      <w:marTop w:val="0"/>
      <w:marBottom w:val="0"/>
      <w:divBdr>
        <w:top w:val="none" w:sz="0" w:space="0" w:color="auto"/>
        <w:left w:val="none" w:sz="0" w:space="0" w:color="auto"/>
        <w:bottom w:val="none" w:sz="0" w:space="0" w:color="auto"/>
        <w:right w:val="none" w:sz="0" w:space="0" w:color="auto"/>
      </w:divBdr>
    </w:div>
    <w:div w:id="1588341856">
      <w:marLeft w:val="480"/>
      <w:marRight w:val="0"/>
      <w:marTop w:val="0"/>
      <w:marBottom w:val="0"/>
      <w:divBdr>
        <w:top w:val="none" w:sz="0" w:space="0" w:color="auto"/>
        <w:left w:val="none" w:sz="0" w:space="0" w:color="auto"/>
        <w:bottom w:val="none" w:sz="0" w:space="0" w:color="auto"/>
        <w:right w:val="none" w:sz="0" w:space="0" w:color="auto"/>
      </w:divBdr>
    </w:div>
    <w:div w:id="1588491084">
      <w:marLeft w:val="480"/>
      <w:marRight w:val="0"/>
      <w:marTop w:val="0"/>
      <w:marBottom w:val="0"/>
      <w:divBdr>
        <w:top w:val="none" w:sz="0" w:space="0" w:color="auto"/>
        <w:left w:val="none" w:sz="0" w:space="0" w:color="auto"/>
        <w:bottom w:val="none" w:sz="0" w:space="0" w:color="auto"/>
        <w:right w:val="none" w:sz="0" w:space="0" w:color="auto"/>
      </w:divBdr>
    </w:div>
    <w:div w:id="1588492680">
      <w:marLeft w:val="480"/>
      <w:marRight w:val="0"/>
      <w:marTop w:val="0"/>
      <w:marBottom w:val="0"/>
      <w:divBdr>
        <w:top w:val="none" w:sz="0" w:space="0" w:color="auto"/>
        <w:left w:val="none" w:sz="0" w:space="0" w:color="auto"/>
        <w:bottom w:val="none" w:sz="0" w:space="0" w:color="auto"/>
        <w:right w:val="none" w:sz="0" w:space="0" w:color="auto"/>
      </w:divBdr>
    </w:div>
    <w:div w:id="1588534683">
      <w:marLeft w:val="480"/>
      <w:marRight w:val="0"/>
      <w:marTop w:val="0"/>
      <w:marBottom w:val="0"/>
      <w:divBdr>
        <w:top w:val="none" w:sz="0" w:space="0" w:color="auto"/>
        <w:left w:val="none" w:sz="0" w:space="0" w:color="auto"/>
        <w:bottom w:val="none" w:sz="0" w:space="0" w:color="auto"/>
        <w:right w:val="none" w:sz="0" w:space="0" w:color="auto"/>
      </w:divBdr>
    </w:div>
    <w:div w:id="1588690187">
      <w:marLeft w:val="480"/>
      <w:marRight w:val="0"/>
      <w:marTop w:val="0"/>
      <w:marBottom w:val="0"/>
      <w:divBdr>
        <w:top w:val="none" w:sz="0" w:space="0" w:color="auto"/>
        <w:left w:val="none" w:sz="0" w:space="0" w:color="auto"/>
        <w:bottom w:val="none" w:sz="0" w:space="0" w:color="auto"/>
        <w:right w:val="none" w:sz="0" w:space="0" w:color="auto"/>
      </w:divBdr>
    </w:div>
    <w:div w:id="1588808188">
      <w:marLeft w:val="480"/>
      <w:marRight w:val="0"/>
      <w:marTop w:val="0"/>
      <w:marBottom w:val="0"/>
      <w:divBdr>
        <w:top w:val="none" w:sz="0" w:space="0" w:color="auto"/>
        <w:left w:val="none" w:sz="0" w:space="0" w:color="auto"/>
        <w:bottom w:val="none" w:sz="0" w:space="0" w:color="auto"/>
        <w:right w:val="none" w:sz="0" w:space="0" w:color="auto"/>
      </w:divBdr>
    </w:div>
    <w:div w:id="1588920448">
      <w:marLeft w:val="480"/>
      <w:marRight w:val="0"/>
      <w:marTop w:val="0"/>
      <w:marBottom w:val="0"/>
      <w:divBdr>
        <w:top w:val="none" w:sz="0" w:space="0" w:color="auto"/>
        <w:left w:val="none" w:sz="0" w:space="0" w:color="auto"/>
        <w:bottom w:val="none" w:sz="0" w:space="0" w:color="auto"/>
        <w:right w:val="none" w:sz="0" w:space="0" w:color="auto"/>
      </w:divBdr>
    </w:div>
    <w:div w:id="1588926206">
      <w:marLeft w:val="480"/>
      <w:marRight w:val="0"/>
      <w:marTop w:val="0"/>
      <w:marBottom w:val="0"/>
      <w:divBdr>
        <w:top w:val="none" w:sz="0" w:space="0" w:color="auto"/>
        <w:left w:val="none" w:sz="0" w:space="0" w:color="auto"/>
        <w:bottom w:val="none" w:sz="0" w:space="0" w:color="auto"/>
        <w:right w:val="none" w:sz="0" w:space="0" w:color="auto"/>
      </w:divBdr>
    </w:div>
    <w:div w:id="1588926921">
      <w:marLeft w:val="480"/>
      <w:marRight w:val="0"/>
      <w:marTop w:val="0"/>
      <w:marBottom w:val="0"/>
      <w:divBdr>
        <w:top w:val="none" w:sz="0" w:space="0" w:color="auto"/>
        <w:left w:val="none" w:sz="0" w:space="0" w:color="auto"/>
        <w:bottom w:val="none" w:sz="0" w:space="0" w:color="auto"/>
        <w:right w:val="none" w:sz="0" w:space="0" w:color="auto"/>
      </w:divBdr>
    </w:div>
    <w:div w:id="1589070357">
      <w:marLeft w:val="480"/>
      <w:marRight w:val="0"/>
      <w:marTop w:val="0"/>
      <w:marBottom w:val="0"/>
      <w:divBdr>
        <w:top w:val="none" w:sz="0" w:space="0" w:color="auto"/>
        <w:left w:val="none" w:sz="0" w:space="0" w:color="auto"/>
        <w:bottom w:val="none" w:sz="0" w:space="0" w:color="auto"/>
        <w:right w:val="none" w:sz="0" w:space="0" w:color="auto"/>
      </w:divBdr>
    </w:div>
    <w:div w:id="1589342869">
      <w:marLeft w:val="480"/>
      <w:marRight w:val="0"/>
      <w:marTop w:val="0"/>
      <w:marBottom w:val="0"/>
      <w:divBdr>
        <w:top w:val="none" w:sz="0" w:space="0" w:color="auto"/>
        <w:left w:val="none" w:sz="0" w:space="0" w:color="auto"/>
        <w:bottom w:val="none" w:sz="0" w:space="0" w:color="auto"/>
        <w:right w:val="none" w:sz="0" w:space="0" w:color="auto"/>
      </w:divBdr>
    </w:div>
    <w:div w:id="1589388180">
      <w:marLeft w:val="480"/>
      <w:marRight w:val="0"/>
      <w:marTop w:val="0"/>
      <w:marBottom w:val="0"/>
      <w:divBdr>
        <w:top w:val="none" w:sz="0" w:space="0" w:color="auto"/>
        <w:left w:val="none" w:sz="0" w:space="0" w:color="auto"/>
        <w:bottom w:val="none" w:sz="0" w:space="0" w:color="auto"/>
        <w:right w:val="none" w:sz="0" w:space="0" w:color="auto"/>
      </w:divBdr>
    </w:div>
    <w:div w:id="1589463949">
      <w:bodyDiv w:val="1"/>
      <w:marLeft w:val="0"/>
      <w:marRight w:val="0"/>
      <w:marTop w:val="0"/>
      <w:marBottom w:val="0"/>
      <w:divBdr>
        <w:top w:val="none" w:sz="0" w:space="0" w:color="auto"/>
        <w:left w:val="none" w:sz="0" w:space="0" w:color="auto"/>
        <w:bottom w:val="none" w:sz="0" w:space="0" w:color="auto"/>
        <w:right w:val="none" w:sz="0" w:space="0" w:color="auto"/>
      </w:divBdr>
    </w:div>
    <w:div w:id="1589465812">
      <w:marLeft w:val="480"/>
      <w:marRight w:val="0"/>
      <w:marTop w:val="0"/>
      <w:marBottom w:val="0"/>
      <w:divBdr>
        <w:top w:val="none" w:sz="0" w:space="0" w:color="auto"/>
        <w:left w:val="none" w:sz="0" w:space="0" w:color="auto"/>
        <w:bottom w:val="none" w:sz="0" w:space="0" w:color="auto"/>
        <w:right w:val="none" w:sz="0" w:space="0" w:color="auto"/>
      </w:divBdr>
    </w:div>
    <w:div w:id="1589577971">
      <w:marLeft w:val="480"/>
      <w:marRight w:val="0"/>
      <w:marTop w:val="0"/>
      <w:marBottom w:val="0"/>
      <w:divBdr>
        <w:top w:val="none" w:sz="0" w:space="0" w:color="auto"/>
        <w:left w:val="none" w:sz="0" w:space="0" w:color="auto"/>
        <w:bottom w:val="none" w:sz="0" w:space="0" w:color="auto"/>
        <w:right w:val="none" w:sz="0" w:space="0" w:color="auto"/>
      </w:divBdr>
    </w:div>
    <w:div w:id="1589850394">
      <w:marLeft w:val="480"/>
      <w:marRight w:val="0"/>
      <w:marTop w:val="0"/>
      <w:marBottom w:val="0"/>
      <w:divBdr>
        <w:top w:val="none" w:sz="0" w:space="0" w:color="auto"/>
        <w:left w:val="none" w:sz="0" w:space="0" w:color="auto"/>
        <w:bottom w:val="none" w:sz="0" w:space="0" w:color="auto"/>
        <w:right w:val="none" w:sz="0" w:space="0" w:color="auto"/>
      </w:divBdr>
    </w:div>
    <w:div w:id="1589928291">
      <w:marLeft w:val="480"/>
      <w:marRight w:val="0"/>
      <w:marTop w:val="0"/>
      <w:marBottom w:val="0"/>
      <w:divBdr>
        <w:top w:val="none" w:sz="0" w:space="0" w:color="auto"/>
        <w:left w:val="none" w:sz="0" w:space="0" w:color="auto"/>
        <w:bottom w:val="none" w:sz="0" w:space="0" w:color="auto"/>
        <w:right w:val="none" w:sz="0" w:space="0" w:color="auto"/>
      </w:divBdr>
    </w:div>
    <w:div w:id="1590045909">
      <w:marLeft w:val="480"/>
      <w:marRight w:val="0"/>
      <w:marTop w:val="0"/>
      <w:marBottom w:val="0"/>
      <w:divBdr>
        <w:top w:val="none" w:sz="0" w:space="0" w:color="auto"/>
        <w:left w:val="none" w:sz="0" w:space="0" w:color="auto"/>
        <w:bottom w:val="none" w:sz="0" w:space="0" w:color="auto"/>
        <w:right w:val="none" w:sz="0" w:space="0" w:color="auto"/>
      </w:divBdr>
    </w:div>
    <w:div w:id="1590234795">
      <w:marLeft w:val="480"/>
      <w:marRight w:val="0"/>
      <w:marTop w:val="0"/>
      <w:marBottom w:val="0"/>
      <w:divBdr>
        <w:top w:val="none" w:sz="0" w:space="0" w:color="auto"/>
        <w:left w:val="none" w:sz="0" w:space="0" w:color="auto"/>
        <w:bottom w:val="none" w:sz="0" w:space="0" w:color="auto"/>
        <w:right w:val="none" w:sz="0" w:space="0" w:color="auto"/>
      </w:divBdr>
    </w:div>
    <w:div w:id="1590456715">
      <w:marLeft w:val="480"/>
      <w:marRight w:val="0"/>
      <w:marTop w:val="0"/>
      <w:marBottom w:val="0"/>
      <w:divBdr>
        <w:top w:val="none" w:sz="0" w:space="0" w:color="auto"/>
        <w:left w:val="none" w:sz="0" w:space="0" w:color="auto"/>
        <w:bottom w:val="none" w:sz="0" w:space="0" w:color="auto"/>
        <w:right w:val="none" w:sz="0" w:space="0" w:color="auto"/>
      </w:divBdr>
    </w:div>
    <w:div w:id="1590456782">
      <w:marLeft w:val="480"/>
      <w:marRight w:val="0"/>
      <w:marTop w:val="0"/>
      <w:marBottom w:val="0"/>
      <w:divBdr>
        <w:top w:val="none" w:sz="0" w:space="0" w:color="auto"/>
        <w:left w:val="none" w:sz="0" w:space="0" w:color="auto"/>
        <w:bottom w:val="none" w:sz="0" w:space="0" w:color="auto"/>
        <w:right w:val="none" w:sz="0" w:space="0" w:color="auto"/>
      </w:divBdr>
    </w:div>
    <w:div w:id="1590695049">
      <w:marLeft w:val="480"/>
      <w:marRight w:val="0"/>
      <w:marTop w:val="0"/>
      <w:marBottom w:val="0"/>
      <w:divBdr>
        <w:top w:val="none" w:sz="0" w:space="0" w:color="auto"/>
        <w:left w:val="none" w:sz="0" w:space="0" w:color="auto"/>
        <w:bottom w:val="none" w:sz="0" w:space="0" w:color="auto"/>
        <w:right w:val="none" w:sz="0" w:space="0" w:color="auto"/>
      </w:divBdr>
    </w:div>
    <w:div w:id="1590960910">
      <w:marLeft w:val="480"/>
      <w:marRight w:val="0"/>
      <w:marTop w:val="0"/>
      <w:marBottom w:val="0"/>
      <w:divBdr>
        <w:top w:val="none" w:sz="0" w:space="0" w:color="auto"/>
        <w:left w:val="none" w:sz="0" w:space="0" w:color="auto"/>
        <w:bottom w:val="none" w:sz="0" w:space="0" w:color="auto"/>
        <w:right w:val="none" w:sz="0" w:space="0" w:color="auto"/>
      </w:divBdr>
    </w:div>
    <w:div w:id="1591038900">
      <w:marLeft w:val="480"/>
      <w:marRight w:val="0"/>
      <w:marTop w:val="0"/>
      <w:marBottom w:val="0"/>
      <w:divBdr>
        <w:top w:val="none" w:sz="0" w:space="0" w:color="auto"/>
        <w:left w:val="none" w:sz="0" w:space="0" w:color="auto"/>
        <w:bottom w:val="none" w:sz="0" w:space="0" w:color="auto"/>
        <w:right w:val="none" w:sz="0" w:space="0" w:color="auto"/>
      </w:divBdr>
    </w:div>
    <w:div w:id="1591155705">
      <w:marLeft w:val="480"/>
      <w:marRight w:val="0"/>
      <w:marTop w:val="0"/>
      <w:marBottom w:val="0"/>
      <w:divBdr>
        <w:top w:val="none" w:sz="0" w:space="0" w:color="auto"/>
        <w:left w:val="none" w:sz="0" w:space="0" w:color="auto"/>
        <w:bottom w:val="none" w:sz="0" w:space="0" w:color="auto"/>
        <w:right w:val="none" w:sz="0" w:space="0" w:color="auto"/>
      </w:divBdr>
    </w:div>
    <w:div w:id="1591234743">
      <w:bodyDiv w:val="1"/>
      <w:marLeft w:val="0"/>
      <w:marRight w:val="0"/>
      <w:marTop w:val="0"/>
      <w:marBottom w:val="0"/>
      <w:divBdr>
        <w:top w:val="none" w:sz="0" w:space="0" w:color="auto"/>
        <w:left w:val="none" w:sz="0" w:space="0" w:color="auto"/>
        <w:bottom w:val="none" w:sz="0" w:space="0" w:color="auto"/>
        <w:right w:val="none" w:sz="0" w:space="0" w:color="auto"/>
      </w:divBdr>
    </w:div>
    <w:div w:id="1591429685">
      <w:marLeft w:val="480"/>
      <w:marRight w:val="0"/>
      <w:marTop w:val="0"/>
      <w:marBottom w:val="0"/>
      <w:divBdr>
        <w:top w:val="none" w:sz="0" w:space="0" w:color="auto"/>
        <w:left w:val="none" w:sz="0" w:space="0" w:color="auto"/>
        <w:bottom w:val="none" w:sz="0" w:space="0" w:color="auto"/>
        <w:right w:val="none" w:sz="0" w:space="0" w:color="auto"/>
      </w:divBdr>
    </w:div>
    <w:div w:id="1591507875">
      <w:marLeft w:val="480"/>
      <w:marRight w:val="0"/>
      <w:marTop w:val="0"/>
      <w:marBottom w:val="0"/>
      <w:divBdr>
        <w:top w:val="none" w:sz="0" w:space="0" w:color="auto"/>
        <w:left w:val="none" w:sz="0" w:space="0" w:color="auto"/>
        <w:bottom w:val="none" w:sz="0" w:space="0" w:color="auto"/>
        <w:right w:val="none" w:sz="0" w:space="0" w:color="auto"/>
      </w:divBdr>
    </w:div>
    <w:div w:id="1591619634">
      <w:marLeft w:val="480"/>
      <w:marRight w:val="0"/>
      <w:marTop w:val="0"/>
      <w:marBottom w:val="0"/>
      <w:divBdr>
        <w:top w:val="none" w:sz="0" w:space="0" w:color="auto"/>
        <w:left w:val="none" w:sz="0" w:space="0" w:color="auto"/>
        <w:bottom w:val="none" w:sz="0" w:space="0" w:color="auto"/>
        <w:right w:val="none" w:sz="0" w:space="0" w:color="auto"/>
      </w:divBdr>
    </w:div>
    <w:div w:id="1591625318">
      <w:marLeft w:val="480"/>
      <w:marRight w:val="0"/>
      <w:marTop w:val="0"/>
      <w:marBottom w:val="0"/>
      <w:divBdr>
        <w:top w:val="none" w:sz="0" w:space="0" w:color="auto"/>
        <w:left w:val="none" w:sz="0" w:space="0" w:color="auto"/>
        <w:bottom w:val="none" w:sz="0" w:space="0" w:color="auto"/>
        <w:right w:val="none" w:sz="0" w:space="0" w:color="auto"/>
      </w:divBdr>
    </w:div>
    <w:div w:id="1591692673">
      <w:marLeft w:val="480"/>
      <w:marRight w:val="0"/>
      <w:marTop w:val="0"/>
      <w:marBottom w:val="0"/>
      <w:divBdr>
        <w:top w:val="none" w:sz="0" w:space="0" w:color="auto"/>
        <w:left w:val="none" w:sz="0" w:space="0" w:color="auto"/>
        <w:bottom w:val="none" w:sz="0" w:space="0" w:color="auto"/>
        <w:right w:val="none" w:sz="0" w:space="0" w:color="auto"/>
      </w:divBdr>
    </w:div>
    <w:div w:id="1591694742">
      <w:marLeft w:val="480"/>
      <w:marRight w:val="0"/>
      <w:marTop w:val="0"/>
      <w:marBottom w:val="0"/>
      <w:divBdr>
        <w:top w:val="none" w:sz="0" w:space="0" w:color="auto"/>
        <w:left w:val="none" w:sz="0" w:space="0" w:color="auto"/>
        <w:bottom w:val="none" w:sz="0" w:space="0" w:color="auto"/>
        <w:right w:val="none" w:sz="0" w:space="0" w:color="auto"/>
      </w:divBdr>
    </w:div>
    <w:div w:id="1591696525">
      <w:marLeft w:val="480"/>
      <w:marRight w:val="0"/>
      <w:marTop w:val="0"/>
      <w:marBottom w:val="0"/>
      <w:divBdr>
        <w:top w:val="none" w:sz="0" w:space="0" w:color="auto"/>
        <w:left w:val="none" w:sz="0" w:space="0" w:color="auto"/>
        <w:bottom w:val="none" w:sz="0" w:space="0" w:color="auto"/>
        <w:right w:val="none" w:sz="0" w:space="0" w:color="auto"/>
      </w:divBdr>
    </w:div>
    <w:div w:id="1591965437">
      <w:marLeft w:val="480"/>
      <w:marRight w:val="0"/>
      <w:marTop w:val="0"/>
      <w:marBottom w:val="0"/>
      <w:divBdr>
        <w:top w:val="none" w:sz="0" w:space="0" w:color="auto"/>
        <w:left w:val="none" w:sz="0" w:space="0" w:color="auto"/>
        <w:bottom w:val="none" w:sz="0" w:space="0" w:color="auto"/>
        <w:right w:val="none" w:sz="0" w:space="0" w:color="auto"/>
      </w:divBdr>
    </w:div>
    <w:div w:id="1592464769">
      <w:marLeft w:val="480"/>
      <w:marRight w:val="0"/>
      <w:marTop w:val="0"/>
      <w:marBottom w:val="0"/>
      <w:divBdr>
        <w:top w:val="none" w:sz="0" w:space="0" w:color="auto"/>
        <w:left w:val="none" w:sz="0" w:space="0" w:color="auto"/>
        <w:bottom w:val="none" w:sz="0" w:space="0" w:color="auto"/>
        <w:right w:val="none" w:sz="0" w:space="0" w:color="auto"/>
      </w:divBdr>
    </w:div>
    <w:div w:id="1592466890">
      <w:marLeft w:val="480"/>
      <w:marRight w:val="0"/>
      <w:marTop w:val="0"/>
      <w:marBottom w:val="0"/>
      <w:divBdr>
        <w:top w:val="none" w:sz="0" w:space="0" w:color="auto"/>
        <w:left w:val="none" w:sz="0" w:space="0" w:color="auto"/>
        <w:bottom w:val="none" w:sz="0" w:space="0" w:color="auto"/>
        <w:right w:val="none" w:sz="0" w:space="0" w:color="auto"/>
      </w:divBdr>
    </w:div>
    <w:div w:id="1592619905">
      <w:marLeft w:val="480"/>
      <w:marRight w:val="0"/>
      <w:marTop w:val="0"/>
      <w:marBottom w:val="0"/>
      <w:divBdr>
        <w:top w:val="none" w:sz="0" w:space="0" w:color="auto"/>
        <w:left w:val="none" w:sz="0" w:space="0" w:color="auto"/>
        <w:bottom w:val="none" w:sz="0" w:space="0" w:color="auto"/>
        <w:right w:val="none" w:sz="0" w:space="0" w:color="auto"/>
      </w:divBdr>
    </w:div>
    <w:div w:id="1592738768">
      <w:bodyDiv w:val="1"/>
      <w:marLeft w:val="0"/>
      <w:marRight w:val="0"/>
      <w:marTop w:val="0"/>
      <w:marBottom w:val="0"/>
      <w:divBdr>
        <w:top w:val="none" w:sz="0" w:space="0" w:color="auto"/>
        <w:left w:val="none" w:sz="0" w:space="0" w:color="auto"/>
        <w:bottom w:val="none" w:sz="0" w:space="0" w:color="auto"/>
        <w:right w:val="none" w:sz="0" w:space="0" w:color="auto"/>
      </w:divBdr>
    </w:div>
    <w:div w:id="1592884243">
      <w:marLeft w:val="480"/>
      <w:marRight w:val="0"/>
      <w:marTop w:val="0"/>
      <w:marBottom w:val="0"/>
      <w:divBdr>
        <w:top w:val="none" w:sz="0" w:space="0" w:color="auto"/>
        <w:left w:val="none" w:sz="0" w:space="0" w:color="auto"/>
        <w:bottom w:val="none" w:sz="0" w:space="0" w:color="auto"/>
        <w:right w:val="none" w:sz="0" w:space="0" w:color="auto"/>
      </w:divBdr>
    </w:div>
    <w:div w:id="1593246185">
      <w:marLeft w:val="480"/>
      <w:marRight w:val="0"/>
      <w:marTop w:val="0"/>
      <w:marBottom w:val="0"/>
      <w:divBdr>
        <w:top w:val="none" w:sz="0" w:space="0" w:color="auto"/>
        <w:left w:val="none" w:sz="0" w:space="0" w:color="auto"/>
        <w:bottom w:val="none" w:sz="0" w:space="0" w:color="auto"/>
        <w:right w:val="none" w:sz="0" w:space="0" w:color="auto"/>
      </w:divBdr>
    </w:div>
    <w:div w:id="1593389322">
      <w:marLeft w:val="480"/>
      <w:marRight w:val="0"/>
      <w:marTop w:val="0"/>
      <w:marBottom w:val="0"/>
      <w:divBdr>
        <w:top w:val="none" w:sz="0" w:space="0" w:color="auto"/>
        <w:left w:val="none" w:sz="0" w:space="0" w:color="auto"/>
        <w:bottom w:val="none" w:sz="0" w:space="0" w:color="auto"/>
        <w:right w:val="none" w:sz="0" w:space="0" w:color="auto"/>
      </w:divBdr>
    </w:div>
    <w:div w:id="1593390891">
      <w:marLeft w:val="480"/>
      <w:marRight w:val="0"/>
      <w:marTop w:val="0"/>
      <w:marBottom w:val="0"/>
      <w:divBdr>
        <w:top w:val="none" w:sz="0" w:space="0" w:color="auto"/>
        <w:left w:val="none" w:sz="0" w:space="0" w:color="auto"/>
        <w:bottom w:val="none" w:sz="0" w:space="0" w:color="auto"/>
        <w:right w:val="none" w:sz="0" w:space="0" w:color="auto"/>
      </w:divBdr>
    </w:div>
    <w:div w:id="1593587937">
      <w:marLeft w:val="480"/>
      <w:marRight w:val="0"/>
      <w:marTop w:val="0"/>
      <w:marBottom w:val="0"/>
      <w:divBdr>
        <w:top w:val="none" w:sz="0" w:space="0" w:color="auto"/>
        <w:left w:val="none" w:sz="0" w:space="0" w:color="auto"/>
        <w:bottom w:val="none" w:sz="0" w:space="0" w:color="auto"/>
        <w:right w:val="none" w:sz="0" w:space="0" w:color="auto"/>
      </w:divBdr>
    </w:div>
    <w:div w:id="1593591054">
      <w:marLeft w:val="480"/>
      <w:marRight w:val="0"/>
      <w:marTop w:val="0"/>
      <w:marBottom w:val="0"/>
      <w:divBdr>
        <w:top w:val="none" w:sz="0" w:space="0" w:color="auto"/>
        <w:left w:val="none" w:sz="0" w:space="0" w:color="auto"/>
        <w:bottom w:val="none" w:sz="0" w:space="0" w:color="auto"/>
        <w:right w:val="none" w:sz="0" w:space="0" w:color="auto"/>
      </w:divBdr>
    </w:div>
    <w:div w:id="1593664415">
      <w:marLeft w:val="480"/>
      <w:marRight w:val="0"/>
      <w:marTop w:val="0"/>
      <w:marBottom w:val="0"/>
      <w:divBdr>
        <w:top w:val="none" w:sz="0" w:space="0" w:color="auto"/>
        <w:left w:val="none" w:sz="0" w:space="0" w:color="auto"/>
        <w:bottom w:val="none" w:sz="0" w:space="0" w:color="auto"/>
        <w:right w:val="none" w:sz="0" w:space="0" w:color="auto"/>
      </w:divBdr>
    </w:div>
    <w:div w:id="1593856069">
      <w:marLeft w:val="480"/>
      <w:marRight w:val="0"/>
      <w:marTop w:val="0"/>
      <w:marBottom w:val="0"/>
      <w:divBdr>
        <w:top w:val="none" w:sz="0" w:space="0" w:color="auto"/>
        <w:left w:val="none" w:sz="0" w:space="0" w:color="auto"/>
        <w:bottom w:val="none" w:sz="0" w:space="0" w:color="auto"/>
        <w:right w:val="none" w:sz="0" w:space="0" w:color="auto"/>
      </w:divBdr>
    </w:div>
    <w:div w:id="1593933442">
      <w:marLeft w:val="480"/>
      <w:marRight w:val="0"/>
      <w:marTop w:val="0"/>
      <w:marBottom w:val="0"/>
      <w:divBdr>
        <w:top w:val="none" w:sz="0" w:space="0" w:color="auto"/>
        <w:left w:val="none" w:sz="0" w:space="0" w:color="auto"/>
        <w:bottom w:val="none" w:sz="0" w:space="0" w:color="auto"/>
        <w:right w:val="none" w:sz="0" w:space="0" w:color="auto"/>
      </w:divBdr>
    </w:div>
    <w:div w:id="1594125964">
      <w:marLeft w:val="480"/>
      <w:marRight w:val="0"/>
      <w:marTop w:val="0"/>
      <w:marBottom w:val="0"/>
      <w:divBdr>
        <w:top w:val="none" w:sz="0" w:space="0" w:color="auto"/>
        <w:left w:val="none" w:sz="0" w:space="0" w:color="auto"/>
        <w:bottom w:val="none" w:sz="0" w:space="0" w:color="auto"/>
        <w:right w:val="none" w:sz="0" w:space="0" w:color="auto"/>
      </w:divBdr>
    </w:div>
    <w:div w:id="1594165258">
      <w:bodyDiv w:val="1"/>
      <w:marLeft w:val="0"/>
      <w:marRight w:val="0"/>
      <w:marTop w:val="0"/>
      <w:marBottom w:val="0"/>
      <w:divBdr>
        <w:top w:val="none" w:sz="0" w:space="0" w:color="auto"/>
        <w:left w:val="none" w:sz="0" w:space="0" w:color="auto"/>
        <w:bottom w:val="none" w:sz="0" w:space="0" w:color="auto"/>
        <w:right w:val="none" w:sz="0" w:space="0" w:color="auto"/>
      </w:divBdr>
    </w:div>
    <w:div w:id="1594241261">
      <w:marLeft w:val="480"/>
      <w:marRight w:val="0"/>
      <w:marTop w:val="0"/>
      <w:marBottom w:val="0"/>
      <w:divBdr>
        <w:top w:val="none" w:sz="0" w:space="0" w:color="auto"/>
        <w:left w:val="none" w:sz="0" w:space="0" w:color="auto"/>
        <w:bottom w:val="none" w:sz="0" w:space="0" w:color="auto"/>
        <w:right w:val="none" w:sz="0" w:space="0" w:color="auto"/>
      </w:divBdr>
    </w:div>
    <w:div w:id="1594390596">
      <w:marLeft w:val="480"/>
      <w:marRight w:val="0"/>
      <w:marTop w:val="0"/>
      <w:marBottom w:val="0"/>
      <w:divBdr>
        <w:top w:val="none" w:sz="0" w:space="0" w:color="auto"/>
        <w:left w:val="none" w:sz="0" w:space="0" w:color="auto"/>
        <w:bottom w:val="none" w:sz="0" w:space="0" w:color="auto"/>
        <w:right w:val="none" w:sz="0" w:space="0" w:color="auto"/>
      </w:divBdr>
    </w:div>
    <w:div w:id="1594511444">
      <w:marLeft w:val="480"/>
      <w:marRight w:val="0"/>
      <w:marTop w:val="0"/>
      <w:marBottom w:val="0"/>
      <w:divBdr>
        <w:top w:val="none" w:sz="0" w:space="0" w:color="auto"/>
        <w:left w:val="none" w:sz="0" w:space="0" w:color="auto"/>
        <w:bottom w:val="none" w:sz="0" w:space="0" w:color="auto"/>
        <w:right w:val="none" w:sz="0" w:space="0" w:color="auto"/>
      </w:divBdr>
    </w:div>
    <w:div w:id="1594628980">
      <w:marLeft w:val="480"/>
      <w:marRight w:val="0"/>
      <w:marTop w:val="0"/>
      <w:marBottom w:val="0"/>
      <w:divBdr>
        <w:top w:val="none" w:sz="0" w:space="0" w:color="auto"/>
        <w:left w:val="none" w:sz="0" w:space="0" w:color="auto"/>
        <w:bottom w:val="none" w:sz="0" w:space="0" w:color="auto"/>
        <w:right w:val="none" w:sz="0" w:space="0" w:color="auto"/>
      </w:divBdr>
    </w:div>
    <w:div w:id="1594825143">
      <w:marLeft w:val="480"/>
      <w:marRight w:val="0"/>
      <w:marTop w:val="0"/>
      <w:marBottom w:val="0"/>
      <w:divBdr>
        <w:top w:val="none" w:sz="0" w:space="0" w:color="auto"/>
        <w:left w:val="none" w:sz="0" w:space="0" w:color="auto"/>
        <w:bottom w:val="none" w:sz="0" w:space="0" w:color="auto"/>
        <w:right w:val="none" w:sz="0" w:space="0" w:color="auto"/>
      </w:divBdr>
    </w:div>
    <w:div w:id="1594850802">
      <w:marLeft w:val="480"/>
      <w:marRight w:val="0"/>
      <w:marTop w:val="0"/>
      <w:marBottom w:val="0"/>
      <w:divBdr>
        <w:top w:val="none" w:sz="0" w:space="0" w:color="auto"/>
        <w:left w:val="none" w:sz="0" w:space="0" w:color="auto"/>
        <w:bottom w:val="none" w:sz="0" w:space="0" w:color="auto"/>
        <w:right w:val="none" w:sz="0" w:space="0" w:color="auto"/>
      </w:divBdr>
    </w:div>
    <w:div w:id="1594897760">
      <w:bodyDiv w:val="1"/>
      <w:marLeft w:val="0"/>
      <w:marRight w:val="0"/>
      <w:marTop w:val="0"/>
      <w:marBottom w:val="0"/>
      <w:divBdr>
        <w:top w:val="none" w:sz="0" w:space="0" w:color="auto"/>
        <w:left w:val="none" w:sz="0" w:space="0" w:color="auto"/>
        <w:bottom w:val="none" w:sz="0" w:space="0" w:color="auto"/>
        <w:right w:val="none" w:sz="0" w:space="0" w:color="auto"/>
      </w:divBdr>
    </w:div>
    <w:div w:id="1594973391">
      <w:marLeft w:val="480"/>
      <w:marRight w:val="0"/>
      <w:marTop w:val="0"/>
      <w:marBottom w:val="0"/>
      <w:divBdr>
        <w:top w:val="none" w:sz="0" w:space="0" w:color="auto"/>
        <w:left w:val="none" w:sz="0" w:space="0" w:color="auto"/>
        <w:bottom w:val="none" w:sz="0" w:space="0" w:color="auto"/>
        <w:right w:val="none" w:sz="0" w:space="0" w:color="auto"/>
      </w:divBdr>
    </w:div>
    <w:div w:id="1595016714">
      <w:marLeft w:val="480"/>
      <w:marRight w:val="0"/>
      <w:marTop w:val="0"/>
      <w:marBottom w:val="0"/>
      <w:divBdr>
        <w:top w:val="none" w:sz="0" w:space="0" w:color="auto"/>
        <w:left w:val="none" w:sz="0" w:space="0" w:color="auto"/>
        <w:bottom w:val="none" w:sz="0" w:space="0" w:color="auto"/>
        <w:right w:val="none" w:sz="0" w:space="0" w:color="auto"/>
      </w:divBdr>
    </w:div>
    <w:div w:id="1595161635">
      <w:bodyDiv w:val="1"/>
      <w:marLeft w:val="0"/>
      <w:marRight w:val="0"/>
      <w:marTop w:val="0"/>
      <w:marBottom w:val="0"/>
      <w:divBdr>
        <w:top w:val="none" w:sz="0" w:space="0" w:color="auto"/>
        <w:left w:val="none" w:sz="0" w:space="0" w:color="auto"/>
        <w:bottom w:val="none" w:sz="0" w:space="0" w:color="auto"/>
        <w:right w:val="none" w:sz="0" w:space="0" w:color="auto"/>
      </w:divBdr>
    </w:div>
    <w:div w:id="1595162795">
      <w:marLeft w:val="480"/>
      <w:marRight w:val="0"/>
      <w:marTop w:val="0"/>
      <w:marBottom w:val="0"/>
      <w:divBdr>
        <w:top w:val="none" w:sz="0" w:space="0" w:color="auto"/>
        <w:left w:val="none" w:sz="0" w:space="0" w:color="auto"/>
        <w:bottom w:val="none" w:sz="0" w:space="0" w:color="auto"/>
        <w:right w:val="none" w:sz="0" w:space="0" w:color="auto"/>
      </w:divBdr>
    </w:div>
    <w:div w:id="1595168038">
      <w:marLeft w:val="480"/>
      <w:marRight w:val="0"/>
      <w:marTop w:val="0"/>
      <w:marBottom w:val="0"/>
      <w:divBdr>
        <w:top w:val="none" w:sz="0" w:space="0" w:color="auto"/>
        <w:left w:val="none" w:sz="0" w:space="0" w:color="auto"/>
        <w:bottom w:val="none" w:sz="0" w:space="0" w:color="auto"/>
        <w:right w:val="none" w:sz="0" w:space="0" w:color="auto"/>
      </w:divBdr>
    </w:div>
    <w:div w:id="1595237211">
      <w:marLeft w:val="480"/>
      <w:marRight w:val="0"/>
      <w:marTop w:val="0"/>
      <w:marBottom w:val="0"/>
      <w:divBdr>
        <w:top w:val="none" w:sz="0" w:space="0" w:color="auto"/>
        <w:left w:val="none" w:sz="0" w:space="0" w:color="auto"/>
        <w:bottom w:val="none" w:sz="0" w:space="0" w:color="auto"/>
        <w:right w:val="none" w:sz="0" w:space="0" w:color="auto"/>
      </w:divBdr>
    </w:div>
    <w:div w:id="1595282599">
      <w:marLeft w:val="480"/>
      <w:marRight w:val="0"/>
      <w:marTop w:val="0"/>
      <w:marBottom w:val="0"/>
      <w:divBdr>
        <w:top w:val="none" w:sz="0" w:space="0" w:color="auto"/>
        <w:left w:val="none" w:sz="0" w:space="0" w:color="auto"/>
        <w:bottom w:val="none" w:sz="0" w:space="0" w:color="auto"/>
        <w:right w:val="none" w:sz="0" w:space="0" w:color="auto"/>
      </w:divBdr>
    </w:div>
    <w:div w:id="1595288739">
      <w:marLeft w:val="480"/>
      <w:marRight w:val="0"/>
      <w:marTop w:val="0"/>
      <w:marBottom w:val="0"/>
      <w:divBdr>
        <w:top w:val="none" w:sz="0" w:space="0" w:color="auto"/>
        <w:left w:val="none" w:sz="0" w:space="0" w:color="auto"/>
        <w:bottom w:val="none" w:sz="0" w:space="0" w:color="auto"/>
        <w:right w:val="none" w:sz="0" w:space="0" w:color="auto"/>
      </w:divBdr>
    </w:div>
    <w:div w:id="1595552716">
      <w:bodyDiv w:val="1"/>
      <w:marLeft w:val="0"/>
      <w:marRight w:val="0"/>
      <w:marTop w:val="0"/>
      <w:marBottom w:val="0"/>
      <w:divBdr>
        <w:top w:val="none" w:sz="0" w:space="0" w:color="auto"/>
        <w:left w:val="none" w:sz="0" w:space="0" w:color="auto"/>
        <w:bottom w:val="none" w:sz="0" w:space="0" w:color="auto"/>
        <w:right w:val="none" w:sz="0" w:space="0" w:color="auto"/>
      </w:divBdr>
      <w:divsChild>
        <w:div w:id="81031687">
          <w:marLeft w:val="480"/>
          <w:marRight w:val="0"/>
          <w:marTop w:val="0"/>
          <w:marBottom w:val="0"/>
          <w:divBdr>
            <w:top w:val="none" w:sz="0" w:space="0" w:color="auto"/>
            <w:left w:val="none" w:sz="0" w:space="0" w:color="auto"/>
            <w:bottom w:val="none" w:sz="0" w:space="0" w:color="auto"/>
            <w:right w:val="none" w:sz="0" w:space="0" w:color="auto"/>
          </w:divBdr>
        </w:div>
        <w:div w:id="115954862">
          <w:marLeft w:val="480"/>
          <w:marRight w:val="0"/>
          <w:marTop w:val="0"/>
          <w:marBottom w:val="0"/>
          <w:divBdr>
            <w:top w:val="none" w:sz="0" w:space="0" w:color="auto"/>
            <w:left w:val="none" w:sz="0" w:space="0" w:color="auto"/>
            <w:bottom w:val="none" w:sz="0" w:space="0" w:color="auto"/>
            <w:right w:val="none" w:sz="0" w:space="0" w:color="auto"/>
          </w:divBdr>
        </w:div>
        <w:div w:id="129905336">
          <w:marLeft w:val="480"/>
          <w:marRight w:val="0"/>
          <w:marTop w:val="0"/>
          <w:marBottom w:val="0"/>
          <w:divBdr>
            <w:top w:val="none" w:sz="0" w:space="0" w:color="auto"/>
            <w:left w:val="none" w:sz="0" w:space="0" w:color="auto"/>
            <w:bottom w:val="none" w:sz="0" w:space="0" w:color="auto"/>
            <w:right w:val="none" w:sz="0" w:space="0" w:color="auto"/>
          </w:divBdr>
        </w:div>
        <w:div w:id="181164929">
          <w:marLeft w:val="480"/>
          <w:marRight w:val="0"/>
          <w:marTop w:val="0"/>
          <w:marBottom w:val="0"/>
          <w:divBdr>
            <w:top w:val="none" w:sz="0" w:space="0" w:color="auto"/>
            <w:left w:val="none" w:sz="0" w:space="0" w:color="auto"/>
            <w:bottom w:val="none" w:sz="0" w:space="0" w:color="auto"/>
            <w:right w:val="none" w:sz="0" w:space="0" w:color="auto"/>
          </w:divBdr>
        </w:div>
        <w:div w:id="269167010">
          <w:marLeft w:val="480"/>
          <w:marRight w:val="0"/>
          <w:marTop w:val="0"/>
          <w:marBottom w:val="0"/>
          <w:divBdr>
            <w:top w:val="none" w:sz="0" w:space="0" w:color="auto"/>
            <w:left w:val="none" w:sz="0" w:space="0" w:color="auto"/>
            <w:bottom w:val="none" w:sz="0" w:space="0" w:color="auto"/>
            <w:right w:val="none" w:sz="0" w:space="0" w:color="auto"/>
          </w:divBdr>
        </w:div>
        <w:div w:id="425150526">
          <w:marLeft w:val="480"/>
          <w:marRight w:val="0"/>
          <w:marTop w:val="0"/>
          <w:marBottom w:val="0"/>
          <w:divBdr>
            <w:top w:val="none" w:sz="0" w:space="0" w:color="auto"/>
            <w:left w:val="none" w:sz="0" w:space="0" w:color="auto"/>
            <w:bottom w:val="none" w:sz="0" w:space="0" w:color="auto"/>
            <w:right w:val="none" w:sz="0" w:space="0" w:color="auto"/>
          </w:divBdr>
        </w:div>
        <w:div w:id="464812160">
          <w:marLeft w:val="480"/>
          <w:marRight w:val="0"/>
          <w:marTop w:val="0"/>
          <w:marBottom w:val="0"/>
          <w:divBdr>
            <w:top w:val="none" w:sz="0" w:space="0" w:color="auto"/>
            <w:left w:val="none" w:sz="0" w:space="0" w:color="auto"/>
            <w:bottom w:val="none" w:sz="0" w:space="0" w:color="auto"/>
            <w:right w:val="none" w:sz="0" w:space="0" w:color="auto"/>
          </w:divBdr>
        </w:div>
        <w:div w:id="477500159">
          <w:marLeft w:val="480"/>
          <w:marRight w:val="0"/>
          <w:marTop w:val="0"/>
          <w:marBottom w:val="0"/>
          <w:divBdr>
            <w:top w:val="none" w:sz="0" w:space="0" w:color="auto"/>
            <w:left w:val="none" w:sz="0" w:space="0" w:color="auto"/>
            <w:bottom w:val="none" w:sz="0" w:space="0" w:color="auto"/>
            <w:right w:val="none" w:sz="0" w:space="0" w:color="auto"/>
          </w:divBdr>
        </w:div>
        <w:div w:id="506678240">
          <w:marLeft w:val="480"/>
          <w:marRight w:val="0"/>
          <w:marTop w:val="0"/>
          <w:marBottom w:val="0"/>
          <w:divBdr>
            <w:top w:val="none" w:sz="0" w:space="0" w:color="auto"/>
            <w:left w:val="none" w:sz="0" w:space="0" w:color="auto"/>
            <w:bottom w:val="none" w:sz="0" w:space="0" w:color="auto"/>
            <w:right w:val="none" w:sz="0" w:space="0" w:color="auto"/>
          </w:divBdr>
        </w:div>
        <w:div w:id="819923223">
          <w:marLeft w:val="480"/>
          <w:marRight w:val="0"/>
          <w:marTop w:val="0"/>
          <w:marBottom w:val="0"/>
          <w:divBdr>
            <w:top w:val="none" w:sz="0" w:space="0" w:color="auto"/>
            <w:left w:val="none" w:sz="0" w:space="0" w:color="auto"/>
            <w:bottom w:val="none" w:sz="0" w:space="0" w:color="auto"/>
            <w:right w:val="none" w:sz="0" w:space="0" w:color="auto"/>
          </w:divBdr>
        </w:div>
        <w:div w:id="903174200">
          <w:marLeft w:val="480"/>
          <w:marRight w:val="0"/>
          <w:marTop w:val="0"/>
          <w:marBottom w:val="0"/>
          <w:divBdr>
            <w:top w:val="none" w:sz="0" w:space="0" w:color="auto"/>
            <w:left w:val="none" w:sz="0" w:space="0" w:color="auto"/>
            <w:bottom w:val="none" w:sz="0" w:space="0" w:color="auto"/>
            <w:right w:val="none" w:sz="0" w:space="0" w:color="auto"/>
          </w:divBdr>
        </w:div>
        <w:div w:id="924605696">
          <w:marLeft w:val="480"/>
          <w:marRight w:val="0"/>
          <w:marTop w:val="0"/>
          <w:marBottom w:val="0"/>
          <w:divBdr>
            <w:top w:val="none" w:sz="0" w:space="0" w:color="auto"/>
            <w:left w:val="none" w:sz="0" w:space="0" w:color="auto"/>
            <w:bottom w:val="none" w:sz="0" w:space="0" w:color="auto"/>
            <w:right w:val="none" w:sz="0" w:space="0" w:color="auto"/>
          </w:divBdr>
        </w:div>
        <w:div w:id="932936692">
          <w:marLeft w:val="480"/>
          <w:marRight w:val="0"/>
          <w:marTop w:val="0"/>
          <w:marBottom w:val="0"/>
          <w:divBdr>
            <w:top w:val="none" w:sz="0" w:space="0" w:color="auto"/>
            <w:left w:val="none" w:sz="0" w:space="0" w:color="auto"/>
            <w:bottom w:val="none" w:sz="0" w:space="0" w:color="auto"/>
            <w:right w:val="none" w:sz="0" w:space="0" w:color="auto"/>
          </w:divBdr>
        </w:div>
        <w:div w:id="986057140">
          <w:marLeft w:val="480"/>
          <w:marRight w:val="0"/>
          <w:marTop w:val="0"/>
          <w:marBottom w:val="0"/>
          <w:divBdr>
            <w:top w:val="none" w:sz="0" w:space="0" w:color="auto"/>
            <w:left w:val="none" w:sz="0" w:space="0" w:color="auto"/>
            <w:bottom w:val="none" w:sz="0" w:space="0" w:color="auto"/>
            <w:right w:val="none" w:sz="0" w:space="0" w:color="auto"/>
          </w:divBdr>
        </w:div>
        <w:div w:id="992412822">
          <w:marLeft w:val="480"/>
          <w:marRight w:val="0"/>
          <w:marTop w:val="0"/>
          <w:marBottom w:val="0"/>
          <w:divBdr>
            <w:top w:val="none" w:sz="0" w:space="0" w:color="auto"/>
            <w:left w:val="none" w:sz="0" w:space="0" w:color="auto"/>
            <w:bottom w:val="none" w:sz="0" w:space="0" w:color="auto"/>
            <w:right w:val="none" w:sz="0" w:space="0" w:color="auto"/>
          </w:divBdr>
        </w:div>
        <w:div w:id="1012339837">
          <w:marLeft w:val="480"/>
          <w:marRight w:val="0"/>
          <w:marTop w:val="0"/>
          <w:marBottom w:val="0"/>
          <w:divBdr>
            <w:top w:val="none" w:sz="0" w:space="0" w:color="auto"/>
            <w:left w:val="none" w:sz="0" w:space="0" w:color="auto"/>
            <w:bottom w:val="none" w:sz="0" w:space="0" w:color="auto"/>
            <w:right w:val="none" w:sz="0" w:space="0" w:color="auto"/>
          </w:divBdr>
        </w:div>
        <w:div w:id="1035737687">
          <w:marLeft w:val="480"/>
          <w:marRight w:val="0"/>
          <w:marTop w:val="0"/>
          <w:marBottom w:val="0"/>
          <w:divBdr>
            <w:top w:val="none" w:sz="0" w:space="0" w:color="auto"/>
            <w:left w:val="none" w:sz="0" w:space="0" w:color="auto"/>
            <w:bottom w:val="none" w:sz="0" w:space="0" w:color="auto"/>
            <w:right w:val="none" w:sz="0" w:space="0" w:color="auto"/>
          </w:divBdr>
        </w:div>
        <w:div w:id="1044403751">
          <w:marLeft w:val="480"/>
          <w:marRight w:val="0"/>
          <w:marTop w:val="0"/>
          <w:marBottom w:val="0"/>
          <w:divBdr>
            <w:top w:val="none" w:sz="0" w:space="0" w:color="auto"/>
            <w:left w:val="none" w:sz="0" w:space="0" w:color="auto"/>
            <w:bottom w:val="none" w:sz="0" w:space="0" w:color="auto"/>
            <w:right w:val="none" w:sz="0" w:space="0" w:color="auto"/>
          </w:divBdr>
        </w:div>
        <w:div w:id="1049455233">
          <w:marLeft w:val="480"/>
          <w:marRight w:val="0"/>
          <w:marTop w:val="0"/>
          <w:marBottom w:val="0"/>
          <w:divBdr>
            <w:top w:val="none" w:sz="0" w:space="0" w:color="auto"/>
            <w:left w:val="none" w:sz="0" w:space="0" w:color="auto"/>
            <w:bottom w:val="none" w:sz="0" w:space="0" w:color="auto"/>
            <w:right w:val="none" w:sz="0" w:space="0" w:color="auto"/>
          </w:divBdr>
        </w:div>
        <w:div w:id="1170021584">
          <w:marLeft w:val="480"/>
          <w:marRight w:val="0"/>
          <w:marTop w:val="0"/>
          <w:marBottom w:val="0"/>
          <w:divBdr>
            <w:top w:val="none" w:sz="0" w:space="0" w:color="auto"/>
            <w:left w:val="none" w:sz="0" w:space="0" w:color="auto"/>
            <w:bottom w:val="none" w:sz="0" w:space="0" w:color="auto"/>
            <w:right w:val="none" w:sz="0" w:space="0" w:color="auto"/>
          </w:divBdr>
        </w:div>
        <w:div w:id="1176110798">
          <w:marLeft w:val="480"/>
          <w:marRight w:val="0"/>
          <w:marTop w:val="0"/>
          <w:marBottom w:val="0"/>
          <w:divBdr>
            <w:top w:val="none" w:sz="0" w:space="0" w:color="auto"/>
            <w:left w:val="none" w:sz="0" w:space="0" w:color="auto"/>
            <w:bottom w:val="none" w:sz="0" w:space="0" w:color="auto"/>
            <w:right w:val="none" w:sz="0" w:space="0" w:color="auto"/>
          </w:divBdr>
        </w:div>
        <w:div w:id="1254389530">
          <w:marLeft w:val="480"/>
          <w:marRight w:val="0"/>
          <w:marTop w:val="0"/>
          <w:marBottom w:val="0"/>
          <w:divBdr>
            <w:top w:val="none" w:sz="0" w:space="0" w:color="auto"/>
            <w:left w:val="none" w:sz="0" w:space="0" w:color="auto"/>
            <w:bottom w:val="none" w:sz="0" w:space="0" w:color="auto"/>
            <w:right w:val="none" w:sz="0" w:space="0" w:color="auto"/>
          </w:divBdr>
        </w:div>
        <w:div w:id="1257636425">
          <w:marLeft w:val="480"/>
          <w:marRight w:val="0"/>
          <w:marTop w:val="0"/>
          <w:marBottom w:val="0"/>
          <w:divBdr>
            <w:top w:val="none" w:sz="0" w:space="0" w:color="auto"/>
            <w:left w:val="none" w:sz="0" w:space="0" w:color="auto"/>
            <w:bottom w:val="none" w:sz="0" w:space="0" w:color="auto"/>
            <w:right w:val="none" w:sz="0" w:space="0" w:color="auto"/>
          </w:divBdr>
        </w:div>
        <w:div w:id="1313287876">
          <w:marLeft w:val="480"/>
          <w:marRight w:val="0"/>
          <w:marTop w:val="0"/>
          <w:marBottom w:val="0"/>
          <w:divBdr>
            <w:top w:val="none" w:sz="0" w:space="0" w:color="auto"/>
            <w:left w:val="none" w:sz="0" w:space="0" w:color="auto"/>
            <w:bottom w:val="none" w:sz="0" w:space="0" w:color="auto"/>
            <w:right w:val="none" w:sz="0" w:space="0" w:color="auto"/>
          </w:divBdr>
        </w:div>
        <w:div w:id="1326125334">
          <w:marLeft w:val="480"/>
          <w:marRight w:val="0"/>
          <w:marTop w:val="0"/>
          <w:marBottom w:val="0"/>
          <w:divBdr>
            <w:top w:val="none" w:sz="0" w:space="0" w:color="auto"/>
            <w:left w:val="none" w:sz="0" w:space="0" w:color="auto"/>
            <w:bottom w:val="none" w:sz="0" w:space="0" w:color="auto"/>
            <w:right w:val="none" w:sz="0" w:space="0" w:color="auto"/>
          </w:divBdr>
        </w:div>
        <w:div w:id="1485467184">
          <w:marLeft w:val="480"/>
          <w:marRight w:val="0"/>
          <w:marTop w:val="0"/>
          <w:marBottom w:val="0"/>
          <w:divBdr>
            <w:top w:val="none" w:sz="0" w:space="0" w:color="auto"/>
            <w:left w:val="none" w:sz="0" w:space="0" w:color="auto"/>
            <w:bottom w:val="none" w:sz="0" w:space="0" w:color="auto"/>
            <w:right w:val="none" w:sz="0" w:space="0" w:color="auto"/>
          </w:divBdr>
        </w:div>
        <w:div w:id="1516269001">
          <w:marLeft w:val="480"/>
          <w:marRight w:val="0"/>
          <w:marTop w:val="0"/>
          <w:marBottom w:val="0"/>
          <w:divBdr>
            <w:top w:val="none" w:sz="0" w:space="0" w:color="auto"/>
            <w:left w:val="none" w:sz="0" w:space="0" w:color="auto"/>
            <w:bottom w:val="none" w:sz="0" w:space="0" w:color="auto"/>
            <w:right w:val="none" w:sz="0" w:space="0" w:color="auto"/>
          </w:divBdr>
        </w:div>
        <w:div w:id="1519006627">
          <w:marLeft w:val="480"/>
          <w:marRight w:val="0"/>
          <w:marTop w:val="0"/>
          <w:marBottom w:val="0"/>
          <w:divBdr>
            <w:top w:val="none" w:sz="0" w:space="0" w:color="auto"/>
            <w:left w:val="none" w:sz="0" w:space="0" w:color="auto"/>
            <w:bottom w:val="none" w:sz="0" w:space="0" w:color="auto"/>
            <w:right w:val="none" w:sz="0" w:space="0" w:color="auto"/>
          </w:divBdr>
        </w:div>
        <w:div w:id="1547375543">
          <w:marLeft w:val="480"/>
          <w:marRight w:val="0"/>
          <w:marTop w:val="0"/>
          <w:marBottom w:val="0"/>
          <w:divBdr>
            <w:top w:val="none" w:sz="0" w:space="0" w:color="auto"/>
            <w:left w:val="none" w:sz="0" w:space="0" w:color="auto"/>
            <w:bottom w:val="none" w:sz="0" w:space="0" w:color="auto"/>
            <w:right w:val="none" w:sz="0" w:space="0" w:color="auto"/>
          </w:divBdr>
        </w:div>
        <w:div w:id="1689982463">
          <w:marLeft w:val="480"/>
          <w:marRight w:val="0"/>
          <w:marTop w:val="0"/>
          <w:marBottom w:val="0"/>
          <w:divBdr>
            <w:top w:val="none" w:sz="0" w:space="0" w:color="auto"/>
            <w:left w:val="none" w:sz="0" w:space="0" w:color="auto"/>
            <w:bottom w:val="none" w:sz="0" w:space="0" w:color="auto"/>
            <w:right w:val="none" w:sz="0" w:space="0" w:color="auto"/>
          </w:divBdr>
        </w:div>
        <w:div w:id="1804930407">
          <w:marLeft w:val="480"/>
          <w:marRight w:val="0"/>
          <w:marTop w:val="0"/>
          <w:marBottom w:val="0"/>
          <w:divBdr>
            <w:top w:val="none" w:sz="0" w:space="0" w:color="auto"/>
            <w:left w:val="none" w:sz="0" w:space="0" w:color="auto"/>
            <w:bottom w:val="none" w:sz="0" w:space="0" w:color="auto"/>
            <w:right w:val="none" w:sz="0" w:space="0" w:color="auto"/>
          </w:divBdr>
        </w:div>
      </w:divsChild>
    </w:div>
    <w:div w:id="1595699304">
      <w:marLeft w:val="480"/>
      <w:marRight w:val="0"/>
      <w:marTop w:val="0"/>
      <w:marBottom w:val="0"/>
      <w:divBdr>
        <w:top w:val="none" w:sz="0" w:space="0" w:color="auto"/>
        <w:left w:val="none" w:sz="0" w:space="0" w:color="auto"/>
        <w:bottom w:val="none" w:sz="0" w:space="0" w:color="auto"/>
        <w:right w:val="none" w:sz="0" w:space="0" w:color="auto"/>
      </w:divBdr>
    </w:div>
    <w:div w:id="1595891898">
      <w:marLeft w:val="480"/>
      <w:marRight w:val="0"/>
      <w:marTop w:val="0"/>
      <w:marBottom w:val="0"/>
      <w:divBdr>
        <w:top w:val="none" w:sz="0" w:space="0" w:color="auto"/>
        <w:left w:val="none" w:sz="0" w:space="0" w:color="auto"/>
        <w:bottom w:val="none" w:sz="0" w:space="0" w:color="auto"/>
        <w:right w:val="none" w:sz="0" w:space="0" w:color="auto"/>
      </w:divBdr>
    </w:div>
    <w:div w:id="1596011867">
      <w:marLeft w:val="480"/>
      <w:marRight w:val="0"/>
      <w:marTop w:val="0"/>
      <w:marBottom w:val="0"/>
      <w:divBdr>
        <w:top w:val="none" w:sz="0" w:space="0" w:color="auto"/>
        <w:left w:val="none" w:sz="0" w:space="0" w:color="auto"/>
        <w:bottom w:val="none" w:sz="0" w:space="0" w:color="auto"/>
        <w:right w:val="none" w:sz="0" w:space="0" w:color="auto"/>
      </w:divBdr>
    </w:div>
    <w:div w:id="1596014852">
      <w:marLeft w:val="480"/>
      <w:marRight w:val="0"/>
      <w:marTop w:val="0"/>
      <w:marBottom w:val="0"/>
      <w:divBdr>
        <w:top w:val="none" w:sz="0" w:space="0" w:color="auto"/>
        <w:left w:val="none" w:sz="0" w:space="0" w:color="auto"/>
        <w:bottom w:val="none" w:sz="0" w:space="0" w:color="auto"/>
        <w:right w:val="none" w:sz="0" w:space="0" w:color="auto"/>
      </w:divBdr>
    </w:div>
    <w:div w:id="1596017395">
      <w:marLeft w:val="480"/>
      <w:marRight w:val="0"/>
      <w:marTop w:val="0"/>
      <w:marBottom w:val="0"/>
      <w:divBdr>
        <w:top w:val="none" w:sz="0" w:space="0" w:color="auto"/>
        <w:left w:val="none" w:sz="0" w:space="0" w:color="auto"/>
        <w:bottom w:val="none" w:sz="0" w:space="0" w:color="auto"/>
        <w:right w:val="none" w:sz="0" w:space="0" w:color="auto"/>
      </w:divBdr>
    </w:div>
    <w:div w:id="1596208982">
      <w:marLeft w:val="480"/>
      <w:marRight w:val="0"/>
      <w:marTop w:val="0"/>
      <w:marBottom w:val="0"/>
      <w:divBdr>
        <w:top w:val="none" w:sz="0" w:space="0" w:color="auto"/>
        <w:left w:val="none" w:sz="0" w:space="0" w:color="auto"/>
        <w:bottom w:val="none" w:sz="0" w:space="0" w:color="auto"/>
        <w:right w:val="none" w:sz="0" w:space="0" w:color="auto"/>
      </w:divBdr>
    </w:div>
    <w:div w:id="1596281961">
      <w:marLeft w:val="480"/>
      <w:marRight w:val="0"/>
      <w:marTop w:val="0"/>
      <w:marBottom w:val="0"/>
      <w:divBdr>
        <w:top w:val="none" w:sz="0" w:space="0" w:color="auto"/>
        <w:left w:val="none" w:sz="0" w:space="0" w:color="auto"/>
        <w:bottom w:val="none" w:sz="0" w:space="0" w:color="auto"/>
        <w:right w:val="none" w:sz="0" w:space="0" w:color="auto"/>
      </w:divBdr>
    </w:div>
    <w:div w:id="1596285484">
      <w:bodyDiv w:val="1"/>
      <w:marLeft w:val="0"/>
      <w:marRight w:val="0"/>
      <w:marTop w:val="0"/>
      <w:marBottom w:val="0"/>
      <w:divBdr>
        <w:top w:val="none" w:sz="0" w:space="0" w:color="auto"/>
        <w:left w:val="none" w:sz="0" w:space="0" w:color="auto"/>
        <w:bottom w:val="none" w:sz="0" w:space="0" w:color="auto"/>
        <w:right w:val="none" w:sz="0" w:space="0" w:color="auto"/>
      </w:divBdr>
    </w:div>
    <w:div w:id="1596357607">
      <w:marLeft w:val="480"/>
      <w:marRight w:val="0"/>
      <w:marTop w:val="0"/>
      <w:marBottom w:val="0"/>
      <w:divBdr>
        <w:top w:val="none" w:sz="0" w:space="0" w:color="auto"/>
        <w:left w:val="none" w:sz="0" w:space="0" w:color="auto"/>
        <w:bottom w:val="none" w:sz="0" w:space="0" w:color="auto"/>
        <w:right w:val="none" w:sz="0" w:space="0" w:color="auto"/>
      </w:divBdr>
    </w:div>
    <w:div w:id="1596401003">
      <w:marLeft w:val="480"/>
      <w:marRight w:val="0"/>
      <w:marTop w:val="0"/>
      <w:marBottom w:val="0"/>
      <w:divBdr>
        <w:top w:val="none" w:sz="0" w:space="0" w:color="auto"/>
        <w:left w:val="none" w:sz="0" w:space="0" w:color="auto"/>
        <w:bottom w:val="none" w:sz="0" w:space="0" w:color="auto"/>
        <w:right w:val="none" w:sz="0" w:space="0" w:color="auto"/>
      </w:divBdr>
    </w:div>
    <w:div w:id="1596401703">
      <w:marLeft w:val="480"/>
      <w:marRight w:val="0"/>
      <w:marTop w:val="0"/>
      <w:marBottom w:val="0"/>
      <w:divBdr>
        <w:top w:val="none" w:sz="0" w:space="0" w:color="auto"/>
        <w:left w:val="none" w:sz="0" w:space="0" w:color="auto"/>
        <w:bottom w:val="none" w:sz="0" w:space="0" w:color="auto"/>
        <w:right w:val="none" w:sz="0" w:space="0" w:color="auto"/>
      </w:divBdr>
    </w:div>
    <w:div w:id="1596403672">
      <w:marLeft w:val="480"/>
      <w:marRight w:val="0"/>
      <w:marTop w:val="0"/>
      <w:marBottom w:val="0"/>
      <w:divBdr>
        <w:top w:val="none" w:sz="0" w:space="0" w:color="auto"/>
        <w:left w:val="none" w:sz="0" w:space="0" w:color="auto"/>
        <w:bottom w:val="none" w:sz="0" w:space="0" w:color="auto"/>
        <w:right w:val="none" w:sz="0" w:space="0" w:color="auto"/>
      </w:divBdr>
    </w:div>
    <w:div w:id="1596480726">
      <w:marLeft w:val="480"/>
      <w:marRight w:val="0"/>
      <w:marTop w:val="0"/>
      <w:marBottom w:val="0"/>
      <w:divBdr>
        <w:top w:val="none" w:sz="0" w:space="0" w:color="auto"/>
        <w:left w:val="none" w:sz="0" w:space="0" w:color="auto"/>
        <w:bottom w:val="none" w:sz="0" w:space="0" w:color="auto"/>
        <w:right w:val="none" w:sz="0" w:space="0" w:color="auto"/>
      </w:divBdr>
    </w:div>
    <w:div w:id="1596550917">
      <w:marLeft w:val="480"/>
      <w:marRight w:val="0"/>
      <w:marTop w:val="0"/>
      <w:marBottom w:val="0"/>
      <w:divBdr>
        <w:top w:val="none" w:sz="0" w:space="0" w:color="auto"/>
        <w:left w:val="none" w:sz="0" w:space="0" w:color="auto"/>
        <w:bottom w:val="none" w:sz="0" w:space="0" w:color="auto"/>
        <w:right w:val="none" w:sz="0" w:space="0" w:color="auto"/>
      </w:divBdr>
    </w:div>
    <w:div w:id="1596553851">
      <w:marLeft w:val="480"/>
      <w:marRight w:val="0"/>
      <w:marTop w:val="0"/>
      <w:marBottom w:val="0"/>
      <w:divBdr>
        <w:top w:val="none" w:sz="0" w:space="0" w:color="auto"/>
        <w:left w:val="none" w:sz="0" w:space="0" w:color="auto"/>
        <w:bottom w:val="none" w:sz="0" w:space="0" w:color="auto"/>
        <w:right w:val="none" w:sz="0" w:space="0" w:color="auto"/>
      </w:divBdr>
    </w:div>
    <w:div w:id="1596593824">
      <w:bodyDiv w:val="1"/>
      <w:marLeft w:val="0"/>
      <w:marRight w:val="0"/>
      <w:marTop w:val="0"/>
      <w:marBottom w:val="0"/>
      <w:divBdr>
        <w:top w:val="none" w:sz="0" w:space="0" w:color="auto"/>
        <w:left w:val="none" w:sz="0" w:space="0" w:color="auto"/>
        <w:bottom w:val="none" w:sz="0" w:space="0" w:color="auto"/>
        <w:right w:val="none" w:sz="0" w:space="0" w:color="auto"/>
      </w:divBdr>
    </w:div>
    <w:div w:id="1596667541">
      <w:marLeft w:val="480"/>
      <w:marRight w:val="0"/>
      <w:marTop w:val="0"/>
      <w:marBottom w:val="0"/>
      <w:divBdr>
        <w:top w:val="none" w:sz="0" w:space="0" w:color="auto"/>
        <w:left w:val="none" w:sz="0" w:space="0" w:color="auto"/>
        <w:bottom w:val="none" w:sz="0" w:space="0" w:color="auto"/>
        <w:right w:val="none" w:sz="0" w:space="0" w:color="auto"/>
      </w:divBdr>
    </w:div>
    <w:div w:id="1596745323">
      <w:bodyDiv w:val="1"/>
      <w:marLeft w:val="0"/>
      <w:marRight w:val="0"/>
      <w:marTop w:val="0"/>
      <w:marBottom w:val="0"/>
      <w:divBdr>
        <w:top w:val="none" w:sz="0" w:space="0" w:color="auto"/>
        <w:left w:val="none" w:sz="0" w:space="0" w:color="auto"/>
        <w:bottom w:val="none" w:sz="0" w:space="0" w:color="auto"/>
        <w:right w:val="none" w:sz="0" w:space="0" w:color="auto"/>
      </w:divBdr>
    </w:div>
    <w:div w:id="1596860948">
      <w:bodyDiv w:val="1"/>
      <w:marLeft w:val="0"/>
      <w:marRight w:val="0"/>
      <w:marTop w:val="0"/>
      <w:marBottom w:val="0"/>
      <w:divBdr>
        <w:top w:val="none" w:sz="0" w:space="0" w:color="auto"/>
        <w:left w:val="none" w:sz="0" w:space="0" w:color="auto"/>
        <w:bottom w:val="none" w:sz="0" w:space="0" w:color="auto"/>
        <w:right w:val="none" w:sz="0" w:space="0" w:color="auto"/>
      </w:divBdr>
    </w:div>
    <w:div w:id="1596862326">
      <w:marLeft w:val="480"/>
      <w:marRight w:val="0"/>
      <w:marTop w:val="0"/>
      <w:marBottom w:val="0"/>
      <w:divBdr>
        <w:top w:val="none" w:sz="0" w:space="0" w:color="auto"/>
        <w:left w:val="none" w:sz="0" w:space="0" w:color="auto"/>
        <w:bottom w:val="none" w:sz="0" w:space="0" w:color="auto"/>
        <w:right w:val="none" w:sz="0" w:space="0" w:color="auto"/>
      </w:divBdr>
    </w:div>
    <w:div w:id="1596864502">
      <w:marLeft w:val="480"/>
      <w:marRight w:val="0"/>
      <w:marTop w:val="0"/>
      <w:marBottom w:val="0"/>
      <w:divBdr>
        <w:top w:val="none" w:sz="0" w:space="0" w:color="auto"/>
        <w:left w:val="none" w:sz="0" w:space="0" w:color="auto"/>
        <w:bottom w:val="none" w:sz="0" w:space="0" w:color="auto"/>
        <w:right w:val="none" w:sz="0" w:space="0" w:color="auto"/>
      </w:divBdr>
    </w:div>
    <w:div w:id="1597131005">
      <w:marLeft w:val="480"/>
      <w:marRight w:val="0"/>
      <w:marTop w:val="0"/>
      <w:marBottom w:val="0"/>
      <w:divBdr>
        <w:top w:val="none" w:sz="0" w:space="0" w:color="auto"/>
        <w:left w:val="none" w:sz="0" w:space="0" w:color="auto"/>
        <w:bottom w:val="none" w:sz="0" w:space="0" w:color="auto"/>
        <w:right w:val="none" w:sz="0" w:space="0" w:color="auto"/>
      </w:divBdr>
    </w:div>
    <w:div w:id="1597203670">
      <w:marLeft w:val="480"/>
      <w:marRight w:val="0"/>
      <w:marTop w:val="0"/>
      <w:marBottom w:val="0"/>
      <w:divBdr>
        <w:top w:val="none" w:sz="0" w:space="0" w:color="auto"/>
        <w:left w:val="none" w:sz="0" w:space="0" w:color="auto"/>
        <w:bottom w:val="none" w:sz="0" w:space="0" w:color="auto"/>
        <w:right w:val="none" w:sz="0" w:space="0" w:color="auto"/>
      </w:divBdr>
    </w:div>
    <w:div w:id="1597245568">
      <w:marLeft w:val="480"/>
      <w:marRight w:val="0"/>
      <w:marTop w:val="0"/>
      <w:marBottom w:val="0"/>
      <w:divBdr>
        <w:top w:val="none" w:sz="0" w:space="0" w:color="auto"/>
        <w:left w:val="none" w:sz="0" w:space="0" w:color="auto"/>
        <w:bottom w:val="none" w:sz="0" w:space="0" w:color="auto"/>
        <w:right w:val="none" w:sz="0" w:space="0" w:color="auto"/>
      </w:divBdr>
    </w:div>
    <w:div w:id="1597521651">
      <w:bodyDiv w:val="1"/>
      <w:marLeft w:val="0"/>
      <w:marRight w:val="0"/>
      <w:marTop w:val="0"/>
      <w:marBottom w:val="0"/>
      <w:divBdr>
        <w:top w:val="none" w:sz="0" w:space="0" w:color="auto"/>
        <w:left w:val="none" w:sz="0" w:space="0" w:color="auto"/>
        <w:bottom w:val="none" w:sz="0" w:space="0" w:color="auto"/>
        <w:right w:val="none" w:sz="0" w:space="0" w:color="auto"/>
      </w:divBdr>
      <w:divsChild>
        <w:div w:id="739904815">
          <w:marLeft w:val="480"/>
          <w:marRight w:val="0"/>
          <w:marTop w:val="0"/>
          <w:marBottom w:val="0"/>
          <w:divBdr>
            <w:top w:val="none" w:sz="0" w:space="0" w:color="auto"/>
            <w:left w:val="none" w:sz="0" w:space="0" w:color="auto"/>
            <w:bottom w:val="none" w:sz="0" w:space="0" w:color="auto"/>
            <w:right w:val="none" w:sz="0" w:space="0" w:color="auto"/>
          </w:divBdr>
        </w:div>
        <w:div w:id="1083456029">
          <w:marLeft w:val="480"/>
          <w:marRight w:val="0"/>
          <w:marTop w:val="0"/>
          <w:marBottom w:val="0"/>
          <w:divBdr>
            <w:top w:val="none" w:sz="0" w:space="0" w:color="auto"/>
            <w:left w:val="none" w:sz="0" w:space="0" w:color="auto"/>
            <w:bottom w:val="none" w:sz="0" w:space="0" w:color="auto"/>
            <w:right w:val="none" w:sz="0" w:space="0" w:color="auto"/>
          </w:divBdr>
        </w:div>
        <w:div w:id="128019293">
          <w:marLeft w:val="480"/>
          <w:marRight w:val="0"/>
          <w:marTop w:val="0"/>
          <w:marBottom w:val="0"/>
          <w:divBdr>
            <w:top w:val="none" w:sz="0" w:space="0" w:color="auto"/>
            <w:left w:val="none" w:sz="0" w:space="0" w:color="auto"/>
            <w:bottom w:val="none" w:sz="0" w:space="0" w:color="auto"/>
            <w:right w:val="none" w:sz="0" w:space="0" w:color="auto"/>
          </w:divBdr>
        </w:div>
        <w:div w:id="2023700063">
          <w:marLeft w:val="480"/>
          <w:marRight w:val="0"/>
          <w:marTop w:val="0"/>
          <w:marBottom w:val="0"/>
          <w:divBdr>
            <w:top w:val="none" w:sz="0" w:space="0" w:color="auto"/>
            <w:left w:val="none" w:sz="0" w:space="0" w:color="auto"/>
            <w:bottom w:val="none" w:sz="0" w:space="0" w:color="auto"/>
            <w:right w:val="none" w:sz="0" w:space="0" w:color="auto"/>
          </w:divBdr>
        </w:div>
        <w:div w:id="1622152909">
          <w:marLeft w:val="480"/>
          <w:marRight w:val="0"/>
          <w:marTop w:val="0"/>
          <w:marBottom w:val="0"/>
          <w:divBdr>
            <w:top w:val="none" w:sz="0" w:space="0" w:color="auto"/>
            <w:left w:val="none" w:sz="0" w:space="0" w:color="auto"/>
            <w:bottom w:val="none" w:sz="0" w:space="0" w:color="auto"/>
            <w:right w:val="none" w:sz="0" w:space="0" w:color="auto"/>
          </w:divBdr>
        </w:div>
        <w:div w:id="1458331453">
          <w:marLeft w:val="480"/>
          <w:marRight w:val="0"/>
          <w:marTop w:val="0"/>
          <w:marBottom w:val="0"/>
          <w:divBdr>
            <w:top w:val="none" w:sz="0" w:space="0" w:color="auto"/>
            <w:left w:val="none" w:sz="0" w:space="0" w:color="auto"/>
            <w:bottom w:val="none" w:sz="0" w:space="0" w:color="auto"/>
            <w:right w:val="none" w:sz="0" w:space="0" w:color="auto"/>
          </w:divBdr>
        </w:div>
        <w:div w:id="1572421012">
          <w:marLeft w:val="480"/>
          <w:marRight w:val="0"/>
          <w:marTop w:val="0"/>
          <w:marBottom w:val="0"/>
          <w:divBdr>
            <w:top w:val="none" w:sz="0" w:space="0" w:color="auto"/>
            <w:left w:val="none" w:sz="0" w:space="0" w:color="auto"/>
            <w:bottom w:val="none" w:sz="0" w:space="0" w:color="auto"/>
            <w:right w:val="none" w:sz="0" w:space="0" w:color="auto"/>
          </w:divBdr>
        </w:div>
        <w:div w:id="1892573060">
          <w:marLeft w:val="480"/>
          <w:marRight w:val="0"/>
          <w:marTop w:val="0"/>
          <w:marBottom w:val="0"/>
          <w:divBdr>
            <w:top w:val="none" w:sz="0" w:space="0" w:color="auto"/>
            <w:left w:val="none" w:sz="0" w:space="0" w:color="auto"/>
            <w:bottom w:val="none" w:sz="0" w:space="0" w:color="auto"/>
            <w:right w:val="none" w:sz="0" w:space="0" w:color="auto"/>
          </w:divBdr>
        </w:div>
        <w:div w:id="1700273095">
          <w:marLeft w:val="480"/>
          <w:marRight w:val="0"/>
          <w:marTop w:val="0"/>
          <w:marBottom w:val="0"/>
          <w:divBdr>
            <w:top w:val="none" w:sz="0" w:space="0" w:color="auto"/>
            <w:left w:val="none" w:sz="0" w:space="0" w:color="auto"/>
            <w:bottom w:val="none" w:sz="0" w:space="0" w:color="auto"/>
            <w:right w:val="none" w:sz="0" w:space="0" w:color="auto"/>
          </w:divBdr>
        </w:div>
        <w:div w:id="611666331">
          <w:marLeft w:val="480"/>
          <w:marRight w:val="0"/>
          <w:marTop w:val="0"/>
          <w:marBottom w:val="0"/>
          <w:divBdr>
            <w:top w:val="none" w:sz="0" w:space="0" w:color="auto"/>
            <w:left w:val="none" w:sz="0" w:space="0" w:color="auto"/>
            <w:bottom w:val="none" w:sz="0" w:space="0" w:color="auto"/>
            <w:right w:val="none" w:sz="0" w:space="0" w:color="auto"/>
          </w:divBdr>
        </w:div>
        <w:div w:id="1845440247">
          <w:marLeft w:val="480"/>
          <w:marRight w:val="0"/>
          <w:marTop w:val="0"/>
          <w:marBottom w:val="0"/>
          <w:divBdr>
            <w:top w:val="none" w:sz="0" w:space="0" w:color="auto"/>
            <w:left w:val="none" w:sz="0" w:space="0" w:color="auto"/>
            <w:bottom w:val="none" w:sz="0" w:space="0" w:color="auto"/>
            <w:right w:val="none" w:sz="0" w:space="0" w:color="auto"/>
          </w:divBdr>
        </w:div>
        <w:div w:id="1398213178">
          <w:marLeft w:val="480"/>
          <w:marRight w:val="0"/>
          <w:marTop w:val="0"/>
          <w:marBottom w:val="0"/>
          <w:divBdr>
            <w:top w:val="none" w:sz="0" w:space="0" w:color="auto"/>
            <w:left w:val="none" w:sz="0" w:space="0" w:color="auto"/>
            <w:bottom w:val="none" w:sz="0" w:space="0" w:color="auto"/>
            <w:right w:val="none" w:sz="0" w:space="0" w:color="auto"/>
          </w:divBdr>
        </w:div>
        <w:div w:id="1326279835">
          <w:marLeft w:val="480"/>
          <w:marRight w:val="0"/>
          <w:marTop w:val="0"/>
          <w:marBottom w:val="0"/>
          <w:divBdr>
            <w:top w:val="none" w:sz="0" w:space="0" w:color="auto"/>
            <w:left w:val="none" w:sz="0" w:space="0" w:color="auto"/>
            <w:bottom w:val="none" w:sz="0" w:space="0" w:color="auto"/>
            <w:right w:val="none" w:sz="0" w:space="0" w:color="auto"/>
          </w:divBdr>
        </w:div>
        <w:div w:id="585722723">
          <w:marLeft w:val="480"/>
          <w:marRight w:val="0"/>
          <w:marTop w:val="0"/>
          <w:marBottom w:val="0"/>
          <w:divBdr>
            <w:top w:val="none" w:sz="0" w:space="0" w:color="auto"/>
            <w:left w:val="none" w:sz="0" w:space="0" w:color="auto"/>
            <w:bottom w:val="none" w:sz="0" w:space="0" w:color="auto"/>
            <w:right w:val="none" w:sz="0" w:space="0" w:color="auto"/>
          </w:divBdr>
        </w:div>
        <w:div w:id="1464807049">
          <w:marLeft w:val="480"/>
          <w:marRight w:val="0"/>
          <w:marTop w:val="0"/>
          <w:marBottom w:val="0"/>
          <w:divBdr>
            <w:top w:val="none" w:sz="0" w:space="0" w:color="auto"/>
            <w:left w:val="none" w:sz="0" w:space="0" w:color="auto"/>
            <w:bottom w:val="none" w:sz="0" w:space="0" w:color="auto"/>
            <w:right w:val="none" w:sz="0" w:space="0" w:color="auto"/>
          </w:divBdr>
        </w:div>
        <w:div w:id="1351907693">
          <w:marLeft w:val="480"/>
          <w:marRight w:val="0"/>
          <w:marTop w:val="0"/>
          <w:marBottom w:val="0"/>
          <w:divBdr>
            <w:top w:val="none" w:sz="0" w:space="0" w:color="auto"/>
            <w:left w:val="none" w:sz="0" w:space="0" w:color="auto"/>
            <w:bottom w:val="none" w:sz="0" w:space="0" w:color="auto"/>
            <w:right w:val="none" w:sz="0" w:space="0" w:color="auto"/>
          </w:divBdr>
        </w:div>
        <w:div w:id="2104839450">
          <w:marLeft w:val="480"/>
          <w:marRight w:val="0"/>
          <w:marTop w:val="0"/>
          <w:marBottom w:val="0"/>
          <w:divBdr>
            <w:top w:val="none" w:sz="0" w:space="0" w:color="auto"/>
            <w:left w:val="none" w:sz="0" w:space="0" w:color="auto"/>
            <w:bottom w:val="none" w:sz="0" w:space="0" w:color="auto"/>
            <w:right w:val="none" w:sz="0" w:space="0" w:color="auto"/>
          </w:divBdr>
        </w:div>
        <w:div w:id="2129931273">
          <w:marLeft w:val="480"/>
          <w:marRight w:val="0"/>
          <w:marTop w:val="0"/>
          <w:marBottom w:val="0"/>
          <w:divBdr>
            <w:top w:val="none" w:sz="0" w:space="0" w:color="auto"/>
            <w:left w:val="none" w:sz="0" w:space="0" w:color="auto"/>
            <w:bottom w:val="none" w:sz="0" w:space="0" w:color="auto"/>
            <w:right w:val="none" w:sz="0" w:space="0" w:color="auto"/>
          </w:divBdr>
        </w:div>
        <w:div w:id="1737970586">
          <w:marLeft w:val="480"/>
          <w:marRight w:val="0"/>
          <w:marTop w:val="0"/>
          <w:marBottom w:val="0"/>
          <w:divBdr>
            <w:top w:val="none" w:sz="0" w:space="0" w:color="auto"/>
            <w:left w:val="none" w:sz="0" w:space="0" w:color="auto"/>
            <w:bottom w:val="none" w:sz="0" w:space="0" w:color="auto"/>
            <w:right w:val="none" w:sz="0" w:space="0" w:color="auto"/>
          </w:divBdr>
        </w:div>
        <w:div w:id="1250625488">
          <w:marLeft w:val="480"/>
          <w:marRight w:val="0"/>
          <w:marTop w:val="0"/>
          <w:marBottom w:val="0"/>
          <w:divBdr>
            <w:top w:val="none" w:sz="0" w:space="0" w:color="auto"/>
            <w:left w:val="none" w:sz="0" w:space="0" w:color="auto"/>
            <w:bottom w:val="none" w:sz="0" w:space="0" w:color="auto"/>
            <w:right w:val="none" w:sz="0" w:space="0" w:color="auto"/>
          </w:divBdr>
        </w:div>
        <w:div w:id="1394769059">
          <w:marLeft w:val="480"/>
          <w:marRight w:val="0"/>
          <w:marTop w:val="0"/>
          <w:marBottom w:val="0"/>
          <w:divBdr>
            <w:top w:val="none" w:sz="0" w:space="0" w:color="auto"/>
            <w:left w:val="none" w:sz="0" w:space="0" w:color="auto"/>
            <w:bottom w:val="none" w:sz="0" w:space="0" w:color="auto"/>
            <w:right w:val="none" w:sz="0" w:space="0" w:color="auto"/>
          </w:divBdr>
        </w:div>
        <w:div w:id="765031388">
          <w:marLeft w:val="480"/>
          <w:marRight w:val="0"/>
          <w:marTop w:val="0"/>
          <w:marBottom w:val="0"/>
          <w:divBdr>
            <w:top w:val="none" w:sz="0" w:space="0" w:color="auto"/>
            <w:left w:val="none" w:sz="0" w:space="0" w:color="auto"/>
            <w:bottom w:val="none" w:sz="0" w:space="0" w:color="auto"/>
            <w:right w:val="none" w:sz="0" w:space="0" w:color="auto"/>
          </w:divBdr>
        </w:div>
        <w:div w:id="1807701407">
          <w:marLeft w:val="480"/>
          <w:marRight w:val="0"/>
          <w:marTop w:val="0"/>
          <w:marBottom w:val="0"/>
          <w:divBdr>
            <w:top w:val="none" w:sz="0" w:space="0" w:color="auto"/>
            <w:left w:val="none" w:sz="0" w:space="0" w:color="auto"/>
            <w:bottom w:val="none" w:sz="0" w:space="0" w:color="auto"/>
            <w:right w:val="none" w:sz="0" w:space="0" w:color="auto"/>
          </w:divBdr>
        </w:div>
        <w:div w:id="1661692767">
          <w:marLeft w:val="480"/>
          <w:marRight w:val="0"/>
          <w:marTop w:val="0"/>
          <w:marBottom w:val="0"/>
          <w:divBdr>
            <w:top w:val="none" w:sz="0" w:space="0" w:color="auto"/>
            <w:left w:val="none" w:sz="0" w:space="0" w:color="auto"/>
            <w:bottom w:val="none" w:sz="0" w:space="0" w:color="auto"/>
            <w:right w:val="none" w:sz="0" w:space="0" w:color="auto"/>
          </w:divBdr>
        </w:div>
        <w:div w:id="1384334614">
          <w:marLeft w:val="480"/>
          <w:marRight w:val="0"/>
          <w:marTop w:val="0"/>
          <w:marBottom w:val="0"/>
          <w:divBdr>
            <w:top w:val="none" w:sz="0" w:space="0" w:color="auto"/>
            <w:left w:val="none" w:sz="0" w:space="0" w:color="auto"/>
            <w:bottom w:val="none" w:sz="0" w:space="0" w:color="auto"/>
            <w:right w:val="none" w:sz="0" w:space="0" w:color="auto"/>
          </w:divBdr>
        </w:div>
        <w:div w:id="1728992137">
          <w:marLeft w:val="480"/>
          <w:marRight w:val="0"/>
          <w:marTop w:val="0"/>
          <w:marBottom w:val="0"/>
          <w:divBdr>
            <w:top w:val="none" w:sz="0" w:space="0" w:color="auto"/>
            <w:left w:val="none" w:sz="0" w:space="0" w:color="auto"/>
            <w:bottom w:val="none" w:sz="0" w:space="0" w:color="auto"/>
            <w:right w:val="none" w:sz="0" w:space="0" w:color="auto"/>
          </w:divBdr>
        </w:div>
        <w:div w:id="1228220884">
          <w:marLeft w:val="480"/>
          <w:marRight w:val="0"/>
          <w:marTop w:val="0"/>
          <w:marBottom w:val="0"/>
          <w:divBdr>
            <w:top w:val="none" w:sz="0" w:space="0" w:color="auto"/>
            <w:left w:val="none" w:sz="0" w:space="0" w:color="auto"/>
            <w:bottom w:val="none" w:sz="0" w:space="0" w:color="auto"/>
            <w:right w:val="none" w:sz="0" w:space="0" w:color="auto"/>
          </w:divBdr>
        </w:div>
        <w:div w:id="911502199">
          <w:marLeft w:val="480"/>
          <w:marRight w:val="0"/>
          <w:marTop w:val="0"/>
          <w:marBottom w:val="0"/>
          <w:divBdr>
            <w:top w:val="none" w:sz="0" w:space="0" w:color="auto"/>
            <w:left w:val="none" w:sz="0" w:space="0" w:color="auto"/>
            <w:bottom w:val="none" w:sz="0" w:space="0" w:color="auto"/>
            <w:right w:val="none" w:sz="0" w:space="0" w:color="auto"/>
          </w:divBdr>
        </w:div>
        <w:div w:id="1595892633">
          <w:marLeft w:val="480"/>
          <w:marRight w:val="0"/>
          <w:marTop w:val="0"/>
          <w:marBottom w:val="0"/>
          <w:divBdr>
            <w:top w:val="none" w:sz="0" w:space="0" w:color="auto"/>
            <w:left w:val="none" w:sz="0" w:space="0" w:color="auto"/>
            <w:bottom w:val="none" w:sz="0" w:space="0" w:color="auto"/>
            <w:right w:val="none" w:sz="0" w:space="0" w:color="auto"/>
          </w:divBdr>
        </w:div>
        <w:div w:id="2060811757">
          <w:marLeft w:val="480"/>
          <w:marRight w:val="0"/>
          <w:marTop w:val="0"/>
          <w:marBottom w:val="0"/>
          <w:divBdr>
            <w:top w:val="none" w:sz="0" w:space="0" w:color="auto"/>
            <w:left w:val="none" w:sz="0" w:space="0" w:color="auto"/>
            <w:bottom w:val="none" w:sz="0" w:space="0" w:color="auto"/>
            <w:right w:val="none" w:sz="0" w:space="0" w:color="auto"/>
          </w:divBdr>
        </w:div>
        <w:div w:id="329214382">
          <w:marLeft w:val="480"/>
          <w:marRight w:val="0"/>
          <w:marTop w:val="0"/>
          <w:marBottom w:val="0"/>
          <w:divBdr>
            <w:top w:val="none" w:sz="0" w:space="0" w:color="auto"/>
            <w:left w:val="none" w:sz="0" w:space="0" w:color="auto"/>
            <w:bottom w:val="none" w:sz="0" w:space="0" w:color="auto"/>
            <w:right w:val="none" w:sz="0" w:space="0" w:color="auto"/>
          </w:divBdr>
        </w:div>
        <w:div w:id="1539122618">
          <w:marLeft w:val="480"/>
          <w:marRight w:val="0"/>
          <w:marTop w:val="0"/>
          <w:marBottom w:val="0"/>
          <w:divBdr>
            <w:top w:val="none" w:sz="0" w:space="0" w:color="auto"/>
            <w:left w:val="none" w:sz="0" w:space="0" w:color="auto"/>
            <w:bottom w:val="none" w:sz="0" w:space="0" w:color="auto"/>
            <w:right w:val="none" w:sz="0" w:space="0" w:color="auto"/>
          </w:divBdr>
        </w:div>
        <w:div w:id="1955283943">
          <w:marLeft w:val="480"/>
          <w:marRight w:val="0"/>
          <w:marTop w:val="0"/>
          <w:marBottom w:val="0"/>
          <w:divBdr>
            <w:top w:val="none" w:sz="0" w:space="0" w:color="auto"/>
            <w:left w:val="none" w:sz="0" w:space="0" w:color="auto"/>
            <w:bottom w:val="none" w:sz="0" w:space="0" w:color="auto"/>
            <w:right w:val="none" w:sz="0" w:space="0" w:color="auto"/>
          </w:divBdr>
        </w:div>
        <w:div w:id="196506051">
          <w:marLeft w:val="480"/>
          <w:marRight w:val="0"/>
          <w:marTop w:val="0"/>
          <w:marBottom w:val="0"/>
          <w:divBdr>
            <w:top w:val="none" w:sz="0" w:space="0" w:color="auto"/>
            <w:left w:val="none" w:sz="0" w:space="0" w:color="auto"/>
            <w:bottom w:val="none" w:sz="0" w:space="0" w:color="auto"/>
            <w:right w:val="none" w:sz="0" w:space="0" w:color="auto"/>
          </w:divBdr>
        </w:div>
        <w:div w:id="1886939474">
          <w:marLeft w:val="480"/>
          <w:marRight w:val="0"/>
          <w:marTop w:val="0"/>
          <w:marBottom w:val="0"/>
          <w:divBdr>
            <w:top w:val="none" w:sz="0" w:space="0" w:color="auto"/>
            <w:left w:val="none" w:sz="0" w:space="0" w:color="auto"/>
            <w:bottom w:val="none" w:sz="0" w:space="0" w:color="auto"/>
            <w:right w:val="none" w:sz="0" w:space="0" w:color="auto"/>
          </w:divBdr>
        </w:div>
        <w:div w:id="669411280">
          <w:marLeft w:val="480"/>
          <w:marRight w:val="0"/>
          <w:marTop w:val="0"/>
          <w:marBottom w:val="0"/>
          <w:divBdr>
            <w:top w:val="none" w:sz="0" w:space="0" w:color="auto"/>
            <w:left w:val="none" w:sz="0" w:space="0" w:color="auto"/>
            <w:bottom w:val="none" w:sz="0" w:space="0" w:color="auto"/>
            <w:right w:val="none" w:sz="0" w:space="0" w:color="auto"/>
          </w:divBdr>
        </w:div>
        <w:div w:id="948195333">
          <w:marLeft w:val="480"/>
          <w:marRight w:val="0"/>
          <w:marTop w:val="0"/>
          <w:marBottom w:val="0"/>
          <w:divBdr>
            <w:top w:val="none" w:sz="0" w:space="0" w:color="auto"/>
            <w:left w:val="none" w:sz="0" w:space="0" w:color="auto"/>
            <w:bottom w:val="none" w:sz="0" w:space="0" w:color="auto"/>
            <w:right w:val="none" w:sz="0" w:space="0" w:color="auto"/>
          </w:divBdr>
        </w:div>
        <w:div w:id="21052030">
          <w:marLeft w:val="480"/>
          <w:marRight w:val="0"/>
          <w:marTop w:val="0"/>
          <w:marBottom w:val="0"/>
          <w:divBdr>
            <w:top w:val="none" w:sz="0" w:space="0" w:color="auto"/>
            <w:left w:val="none" w:sz="0" w:space="0" w:color="auto"/>
            <w:bottom w:val="none" w:sz="0" w:space="0" w:color="auto"/>
            <w:right w:val="none" w:sz="0" w:space="0" w:color="auto"/>
          </w:divBdr>
        </w:div>
        <w:div w:id="388000088">
          <w:marLeft w:val="480"/>
          <w:marRight w:val="0"/>
          <w:marTop w:val="0"/>
          <w:marBottom w:val="0"/>
          <w:divBdr>
            <w:top w:val="none" w:sz="0" w:space="0" w:color="auto"/>
            <w:left w:val="none" w:sz="0" w:space="0" w:color="auto"/>
            <w:bottom w:val="none" w:sz="0" w:space="0" w:color="auto"/>
            <w:right w:val="none" w:sz="0" w:space="0" w:color="auto"/>
          </w:divBdr>
        </w:div>
        <w:div w:id="2125728059">
          <w:marLeft w:val="480"/>
          <w:marRight w:val="0"/>
          <w:marTop w:val="0"/>
          <w:marBottom w:val="0"/>
          <w:divBdr>
            <w:top w:val="none" w:sz="0" w:space="0" w:color="auto"/>
            <w:left w:val="none" w:sz="0" w:space="0" w:color="auto"/>
            <w:bottom w:val="none" w:sz="0" w:space="0" w:color="auto"/>
            <w:right w:val="none" w:sz="0" w:space="0" w:color="auto"/>
          </w:divBdr>
        </w:div>
        <w:div w:id="844831933">
          <w:marLeft w:val="480"/>
          <w:marRight w:val="0"/>
          <w:marTop w:val="0"/>
          <w:marBottom w:val="0"/>
          <w:divBdr>
            <w:top w:val="none" w:sz="0" w:space="0" w:color="auto"/>
            <w:left w:val="none" w:sz="0" w:space="0" w:color="auto"/>
            <w:bottom w:val="none" w:sz="0" w:space="0" w:color="auto"/>
            <w:right w:val="none" w:sz="0" w:space="0" w:color="auto"/>
          </w:divBdr>
        </w:div>
        <w:div w:id="94717158">
          <w:marLeft w:val="480"/>
          <w:marRight w:val="0"/>
          <w:marTop w:val="0"/>
          <w:marBottom w:val="0"/>
          <w:divBdr>
            <w:top w:val="none" w:sz="0" w:space="0" w:color="auto"/>
            <w:left w:val="none" w:sz="0" w:space="0" w:color="auto"/>
            <w:bottom w:val="none" w:sz="0" w:space="0" w:color="auto"/>
            <w:right w:val="none" w:sz="0" w:space="0" w:color="auto"/>
          </w:divBdr>
        </w:div>
        <w:div w:id="1448546529">
          <w:marLeft w:val="480"/>
          <w:marRight w:val="0"/>
          <w:marTop w:val="0"/>
          <w:marBottom w:val="0"/>
          <w:divBdr>
            <w:top w:val="none" w:sz="0" w:space="0" w:color="auto"/>
            <w:left w:val="none" w:sz="0" w:space="0" w:color="auto"/>
            <w:bottom w:val="none" w:sz="0" w:space="0" w:color="auto"/>
            <w:right w:val="none" w:sz="0" w:space="0" w:color="auto"/>
          </w:divBdr>
        </w:div>
        <w:div w:id="406149100">
          <w:marLeft w:val="480"/>
          <w:marRight w:val="0"/>
          <w:marTop w:val="0"/>
          <w:marBottom w:val="0"/>
          <w:divBdr>
            <w:top w:val="none" w:sz="0" w:space="0" w:color="auto"/>
            <w:left w:val="none" w:sz="0" w:space="0" w:color="auto"/>
            <w:bottom w:val="none" w:sz="0" w:space="0" w:color="auto"/>
            <w:right w:val="none" w:sz="0" w:space="0" w:color="auto"/>
          </w:divBdr>
        </w:div>
        <w:div w:id="139857598">
          <w:marLeft w:val="480"/>
          <w:marRight w:val="0"/>
          <w:marTop w:val="0"/>
          <w:marBottom w:val="0"/>
          <w:divBdr>
            <w:top w:val="none" w:sz="0" w:space="0" w:color="auto"/>
            <w:left w:val="none" w:sz="0" w:space="0" w:color="auto"/>
            <w:bottom w:val="none" w:sz="0" w:space="0" w:color="auto"/>
            <w:right w:val="none" w:sz="0" w:space="0" w:color="auto"/>
          </w:divBdr>
        </w:div>
        <w:div w:id="503327547">
          <w:marLeft w:val="480"/>
          <w:marRight w:val="0"/>
          <w:marTop w:val="0"/>
          <w:marBottom w:val="0"/>
          <w:divBdr>
            <w:top w:val="none" w:sz="0" w:space="0" w:color="auto"/>
            <w:left w:val="none" w:sz="0" w:space="0" w:color="auto"/>
            <w:bottom w:val="none" w:sz="0" w:space="0" w:color="auto"/>
            <w:right w:val="none" w:sz="0" w:space="0" w:color="auto"/>
          </w:divBdr>
        </w:div>
        <w:div w:id="2129738006">
          <w:marLeft w:val="480"/>
          <w:marRight w:val="0"/>
          <w:marTop w:val="0"/>
          <w:marBottom w:val="0"/>
          <w:divBdr>
            <w:top w:val="none" w:sz="0" w:space="0" w:color="auto"/>
            <w:left w:val="none" w:sz="0" w:space="0" w:color="auto"/>
            <w:bottom w:val="none" w:sz="0" w:space="0" w:color="auto"/>
            <w:right w:val="none" w:sz="0" w:space="0" w:color="auto"/>
          </w:divBdr>
        </w:div>
        <w:div w:id="329794251">
          <w:marLeft w:val="480"/>
          <w:marRight w:val="0"/>
          <w:marTop w:val="0"/>
          <w:marBottom w:val="0"/>
          <w:divBdr>
            <w:top w:val="none" w:sz="0" w:space="0" w:color="auto"/>
            <w:left w:val="none" w:sz="0" w:space="0" w:color="auto"/>
            <w:bottom w:val="none" w:sz="0" w:space="0" w:color="auto"/>
            <w:right w:val="none" w:sz="0" w:space="0" w:color="auto"/>
          </w:divBdr>
        </w:div>
        <w:div w:id="295188951">
          <w:marLeft w:val="480"/>
          <w:marRight w:val="0"/>
          <w:marTop w:val="0"/>
          <w:marBottom w:val="0"/>
          <w:divBdr>
            <w:top w:val="none" w:sz="0" w:space="0" w:color="auto"/>
            <w:left w:val="none" w:sz="0" w:space="0" w:color="auto"/>
            <w:bottom w:val="none" w:sz="0" w:space="0" w:color="auto"/>
            <w:right w:val="none" w:sz="0" w:space="0" w:color="auto"/>
          </w:divBdr>
        </w:div>
        <w:div w:id="2070421422">
          <w:marLeft w:val="480"/>
          <w:marRight w:val="0"/>
          <w:marTop w:val="0"/>
          <w:marBottom w:val="0"/>
          <w:divBdr>
            <w:top w:val="none" w:sz="0" w:space="0" w:color="auto"/>
            <w:left w:val="none" w:sz="0" w:space="0" w:color="auto"/>
            <w:bottom w:val="none" w:sz="0" w:space="0" w:color="auto"/>
            <w:right w:val="none" w:sz="0" w:space="0" w:color="auto"/>
          </w:divBdr>
        </w:div>
        <w:div w:id="1828744959">
          <w:marLeft w:val="480"/>
          <w:marRight w:val="0"/>
          <w:marTop w:val="0"/>
          <w:marBottom w:val="0"/>
          <w:divBdr>
            <w:top w:val="none" w:sz="0" w:space="0" w:color="auto"/>
            <w:left w:val="none" w:sz="0" w:space="0" w:color="auto"/>
            <w:bottom w:val="none" w:sz="0" w:space="0" w:color="auto"/>
            <w:right w:val="none" w:sz="0" w:space="0" w:color="auto"/>
          </w:divBdr>
        </w:div>
        <w:div w:id="1216697627">
          <w:marLeft w:val="480"/>
          <w:marRight w:val="0"/>
          <w:marTop w:val="0"/>
          <w:marBottom w:val="0"/>
          <w:divBdr>
            <w:top w:val="none" w:sz="0" w:space="0" w:color="auto"/>
            <w:left w:val="none" w:sz="0" w:space="0" w:color="auto"/>
            <w:bottom w:val="none" w:sz="0" w:space="0" w:color="auto"/>
            <w:right w:val="none" w:sz="0" w:space="0" w:color="auto"/>
          </w:divBdr>
        </w:div>
        <w:div w:id="47075094">
          <w:marLeft w:val="480"/>
          <w:marRight w:val="0"/>
          <w:marTop w:val="0"/>
          <w:marBottom w:val="0"/>
          <w:divBdr>
            <w:top w:val="none" w:sz="0" w:space="0" w:color="auto"/>
            <w:left w:val="none" w:sz="0" w:space="0" w:color="auto"/>
            <w:bottom w:val="none" w:sz="0" w:space="0" w:color="auto"/>
            <w:right w:val="none" w:sz="0" w:space="0" w:color="auto"/>
          </w:divBdr>
        </w:div>
        <w:div w:id="727874550">
          <w:marLeft w:val="480"/>
          <w:marRight w:val="0"/>
          <w:marTop w:val="0"/>
          <w:marBottom w:val="0"/>
          <w:divBdr>
            <w:top w:val="none" w:sz="0" w:space="0" w:color="auto"/>
            <w:left w:val="none" w:sz="0" w:space="0" w:color="auto"/>
            <w:bottom w:val="none" w:sz="0" w:space="0" w:color="auto"/>
            <w:right w:val="none" w:sz="0" w:space="0" w:color="auto"/>
          </w:divBdr>
        </w:div>
        <w:div w:id="1022169770">
          <w:marLeft w:val="480"/>
          <w:marRight w:val="0"/>
          <w:marTop w:val="0"/>
          <w:marBottom w:val="0"/>
          <w:divBdr>
            <w:top w:val="none" w:sz="0" w:space="0" w:color="auto"/>
            <w:left w:val="none" w:sz="0" w:space="0" w:color="auto"/>
            <w:bottom w:val="none" w:sz="0" w:space="0" w:color="auto"/>
            <w:right w:val="none" w:sz="0" w:space="0" w:color="auto"/>
          </w:divBdr>
        </w:div>
        <w:div w:id="359282233">
          <w:marLeft w:val="480"/>
          <w:marRight w:val="0"/>
          <w:marTop w:val="0"/>
          <w:marBottom w:val="0"/>
          <w:divBdr>
            <w:top w:val="none" w:sz="0" w:space="0" w:color="auto"/>
            <w:left w:val="none" w:sz="0" w:space="0" w:color="auto"/>
            <w:bottom w:val="none" w:sz="0" w:space="0" w:color="auto"/>
            <w:right w:val="none" w:sz="0" w:space="0" w:color="auto"/>
          </w:divBdr>
        </w:div>
        <w:div w:id="1099374228">
          <w:marLeft w:val="480"/>
          <w:marRight w:val="0"/>
          <w:marTop w:val="0"/>
          <w:marBottom w:val="0"/>
          <w:divBdr>
            <w:top w:val="none" w:sz="0" w:space="0" w:color="auto"/>
            <w:left w:val="none" w:sz="0" w:space="0" w:color="auto"/>
            <w:bottom w:val="none" w:sz="0" w:space="0" w:color="auto"/>
            <w:right w:val="none" w:sz="0" w:space="0" w:color="auto"/>
          </w:divBdr>
        </w:div>
        <w:div w:id="350953458">
          <w:marLeft w:val="480"/>
          <w:marRight w:val="0"/>
          <w:marTop w:val="0"/>
          <w:marBottom w:val="0"/>
          <w:divBdr>
            <w:top w:val="none" w:sz="0" w:space="0" w:color="auto"/>
            <w:left w:val="none" w:sz="0" w:space="0" w:color="auto"/>
            <w:bottom w:val="none" w:sz="0" w:space="0" w:color="auto"/>
            <w:right w:val="none" w:sz="0" w:space="0" w:color="auto"/>
          </w:divBdr>
        </w:div>
        <w:div w:id="189074006">
          <w:marLeft w:val="480"/>
          <w:marRight w:val="0"/>
          <w:marTop w:val="0"/>
          <w:marBottom w:val="0"/>
          <w:divBdr>
            <w:top w:val="none" w:sz="0" w:space="0" w:color="auto"/>
            <w:left w:val="none" w:sz="0" w:space="0" w:color="auto"/>
            <w:bottom w:val="none" w:sz="0" w:space="0" w:color="auto"/>
            <w:right w:val="none" w:sz="0" w:space="0" w:color="auto"/>
          </w:divBdr>
        </w:div>
        <w:div w:id="2133210620">
          <w:marLeft w:val="480"/>
          <w:marRight w:val="0"/>
          <w:marTop w:val="0"/>
          <w:marBottom w:val="0"/>
          <w:divBdr>
            <w:top w:val="none" w:sz="0" w:space="0" w:color="auto"/>
            <w:left w:val="none" w:sz="0" w:space="0" w:color="auto"/>
            <w:bottom w:val="none" w:sz="0" w:space="0" w:color="auto"/>
            <w:right w:val="none" w:sz="0" w:space="0" w:color="auto"/>
          </w:divBdr>
        </w:div>
        <w:div w:id="467668505">
          <w:marLeft w:val="480"/>
          <w:marRight w:val="0"/>
          <w:marTop w:val="0"/>
          <w:marBottom w:val="0"/>
          <w:divBdr>
            <w:top w:val="none" w:sz="0" w:space="0" w:color="auto"/>
            <w:left w:val="none" w:sz="0" w:space="0" w:color="auto"/>
            <w:bottom w:val="none" w:sz="0" w:space="0" w:color="auto"/>
            <w:right w:val="none" w:sz="0" w:space="0" w:color="auto"/>
          </w:divBdr>
        </w:div>
        <w:div w:id="1653605986">
          <w:marLeft w:val="480"/>
          <w:marRight w:val="0"/>
          <w:marTop w:val="0"/>
          <w:marBottom w:val="0"/>
          <w:divBdr>
            <w:top w:val="none" w:sz="0" w:space="0" w:color="auto"/>
            <w:left w:val="none" w:sz="0" w:space="0" w:color="auto"/>
            <w:bottom w:val="none" w:sz="0" w:space="0" w:color="auto"/>
            <w:right w:val="none" w:sz="0" w:space="0" w:color="auto"/>
          </w:divBdr>
        </w:div>
        <w:div w:id="1847329798">
          <w:marLeft w:val="480"/>
          <w:marRight w:val="0"/>
          <w:marTop w:val="0"/>
          <w:marBottom w:val="0"/>
          <w:divBdr>
            <w:top w:val="none" w:sz="0" w:space="0" w:color="auto"/>
            <w:left w:val="none" w:sz="0" w:space="0" w:color="auto"/>
            <w:bottom w:val="none" w:sz="0" w:space="0" w:color="auto"/>
            <w:right w:val="none" w:sz="0" w:space="0" w:color="auto"/>
          </w:divBdr>
        </w:div>
        <w:div w:id="1747150457">
          <w:marLeft w:val="480"/>
          <w:marRight w:val="0"/>
          <w:marTop w:val="0"/>
          <w:marBottom w:val="0"/>
          <w:divBdr>
            <w:top w:val="none" w:sz="0" w:space="0" w:color="auto"/>
            <w:left w:val="none" w:sz="0" w:space="0" w:color="auto"/>
            <w:bottom w:val="none" w:sz="0" w:space="0" w:color="auto"/>
            <w:right w:val="none" w:sz="0" w:space="0" w:color="auto"/>
          </w:divBdr>
        </w:div>
        <w:div w:id="1295712958">
          <w:marLeft w:val="480"/>
          <w:marRight w:val="0"/>
          <w:marTop w:val="0"/>
          <w:marBottom w:val="0"/>
          <w:divBdr>
            <w:top w:val="none" w:sz="0" w:space="0" w:color="auto"/>
            <w:left w:val="none" w:sz="0" w:space="0" w:color="auto"/>
            <w:bottom w:val="none" w:sz="0" w:space="0" w:color="auto"/>
            <w:right w:val="none" w:sz="0" w:space="0" w:color="auto"/>
          </w:divBdr>
        </w:div>
        <w:div w:id="811213946">
          <w:marLeft w:val="480"/>
          <w:marRight w:val="0"/>
          <w:marTop w:val="0"/>
          <w:marBottom w:val="0"/>
          <w:divBdr>
            <w:top w:val="none" w:sz="0" w:space="0" w:color="auto"/>
            <w:left w:val="none" w:sz="0" w:space="0" w:color="auto"/>
            <w:bottom w:val="none" w:sz="0" w:space="0" w:color="auto"/>
            <w:right w:val="none" w:sz="0" w:space="0" w:color="auto"/>
          </w:divBdr>
        </w:div>
        <w:div w:id="1950310594">
          <w:marLeft w:val="480"/>
          <w:marRight w:val="0"/>
          <w:marTop w:val="0"/>
          <w:marBottom w:val="0"/>
          <w:divBdr>
            <w:top w:val="none" w:sz="0" w:space="0" w:color="auto"/>
            <w:left w:val="none" w:sz="0" w:space="0" w:color="auto"/>
            <w:bottom w:val="none" w:sz="0" w:space="0" w:color="auto"/>
            <w:right w:val="none" w:sz="0" w:space="0" w:color="auto"/>
          </w:divBdr>
        </w:div>
        <w:div w:id="283317458">
          <w:marLeft w:val="480"/>
          <w:marRight w:val="0"/>
          <w:marTop w:val="0"/>
          <w:marBottom w:val="0"/>
          <w:divBdr>
            <w:top w:val="none" w:sz="0" w:space="0" w:color="auto"/>
            <w:left w:val="none" w:sz="0" w:space="0" w:color="auto"/>
            <w:bottom w:val="none" w:sz="0" w:space="0" w:color="auto"/>
            <w:right w:val="none" w:sz="0" w:space="0" w:color="auto"/>
          </w:divBdr>
        </w:div>
        <w:div w:id="1515804431">
          <w:marLeft w:val="480"/>
          <w:marRight w:val="0"/>
          <w:marTop w:val="0"/>
          <w:marBottom w:val="0"/>
          <w:divBdr>
            <w:top w:val="none" w:sz="0" w:space="0" w:color="auto"/>
            <w:left w:val="none" w:sz="0" w:space="0" w:color="auto"/>
            <w:bottom w:val="none" w:sz="0" w:space="0" w:color="auto"/>
            <w:right w:val="none" w:sz="0" w:space="0" w:color="auto"/>
          </w:divBdr>
        </w:div>
        <w:div w:id="159466521">
          <w:marLeft w:val="480"/>
          <w:marRight w:val="0"/>
          <w:marTop w:val="0"/>
          <w:marBottom w:val="0"/>
          <w:divBdr>
            <w:top w:val="none" w:sz="0" w:space="0" w:color="auto"/>
            <w:left w:val="none" w:sz="0" w:space="0" w:color="auto"/>
            <w:bottom w:val="none" w:sz="0" w:space="0" w:color="auto"/>
            <w:right w:val="none" w:sz="0" w:space="0" w:color="auto"/>
          </w:divBdr>
        </w:div>
        <w:div w:id="306403815">
          <w:marLeft w:val="480"/>
          <w:marRight w:val="0"/>
          <w:marTop w:val="0"/>
          <w:marBottom w:val="0"/>
          <w:divBdr>
            <w:top w:val="none" w:sz="0" w:space="0" w:color="auto"/>
            <w:left w:val="none" w:sz="0" w:space="0" w:color="auto"/>
            <w:bottom w:val="none" w:sz="0" w:space="0" w:color="auto"/>
            <w:right w:val="none" w:sz="0" w:space="0" w:color="auto"/>
          </w:divBdr>
        </w:div>
        <w:div w:id="281425859">
          <w:marLeft w:val="480"/>
          <w:marRight w:val="0"/>
          <w:marTop w:val="0"/>
          <w:marBottom w:val="0"/>
          <w:divBdr>
            <w:top w:val="none" w:sz="0" w:space="0" w:color="auto"/>
            <w:left w:val="none" w:sz="0" w:space="0" w:color="auto"/>
            <w:bottom w:val="none" w:sz="0" w:space="0" w:color="auto"/>
            <w:right w:val="none" w:sz="0" w:space="0" w:color="auto"/>
          </w:divBdr>
        </w:div>
        <w:div w:id="1563758699">
          <w:marLeft w:val="480"/>
          <w:marRight w:val="0"/>
          <w:marTop w:val="0"/>
          <w:marBottom w:val="0"/>
          <w:divBdr>
            <w:top w:val="none" w:sz="0" w:space="0" w:color="auto"/>
            <w:left w:val="none" w:sz="0" w:space="0" w:color="auto"/>
            <w:bottom w:val="none" w:sz="0" w:space="0" w:color="auto"/>
            <w:right w:val="none" w:sz="0" w:space="0" w:color="auto"/>
          </w:divBdr>
        </w:div>
        <w:div w:id="1578319791">
          <w:marLeft w:val="480"/>
          <w:marRight w:val="0"/>
          <w:marTop w:val="0"/>
          <w:marBottom w:val="0"/>
          <w:divBdr>
            <w:top w:val="none" w:sz="0" w:space="0" w:color="auto"/>
            <w:left w:val="none" w:sz="0" w:space="0" w:color="auto"/>
            <w:bottom w:val="none" w:sz="0" w:space="0" w:color="auto"/>
            <w:right w:val="none" w:sz="0" w:space="0" w:color="auto"/>
          </w:divBdr>
        </w:div>
        <w:div w:id="1195193906">
          <w:marLeft w:val="480"/>
          <w:marRight w:val="0"/>
          <w:marTop w:val="0"/>
          <w:marBottom w:val="0"/>
          <w:divBdr>
            <w:top w:val="none" w:sz="0" w:space="0" w:color="auto"/>
            <w:left w:val="none" w:sz="0" w:space="0" w:color="auto"/>
            <w:bottom w:val="none" w:sz="0" w:space="0" w:color="auto"/>
            <w:right w:val="none" w:sz="0" w:space="0" w:color="auto"/>
          </w:divBdr>
        </w:div>
        <w:div w:id="656498320">
          <w:marLeft w:val="480"/>
          <w:marRight w:val="0"/>
          <w:marTop w:val="0"/>
          <w:marBottom w:val="0"/>
          <w:divBdr>
            <w:top w:val="none" w:sz="0" w:space="0" w:color="auto"/>
            <w:left w:val="none" w:sz="0" w:space="0" w:color="auto"/>
            <w:bottom w:val="none" w:sz="0" w:space="0" w:color="auto"/>
            <w:right w:val="none" w:sz="0" w:space="0" w:color="auto"/>
          </w:divBdr>
        </w:div>
        <w:div w:id="1450391614">
          <w:marLeft w:val="480"/>
          <w:marRight w:val="0"/>
          <w:marTop w:val="0"/>
          <w:marBottom w:val="0"/>
          <w:divBdr>
            <w:top w:val="none" w:sz="0" w:space="0" w:color="auto"/>
            <w:left w:val="none" w:sz="0" w:space="0" w:color="auto"/>
            <w:bottom w:val="none" w:sz="0" w:space="0" w:color="auto"/>
            <w:right w:val="none" w:sz="0" w:space="0" w:color="auto"/>
          </w:divBdr>
        </w:div>
        <w:div w:id="674497544">
          <w:marLeft w:val="480"/>
          <w:marRight w:val="0"/>
          <w:marTop w:val="0"/>
          <w:marBottom w:val="0"/>
          <w:divBdr>
            <w:top w:val="none" w:sz="0" w:space="0" w:color="auto"/>
            <w:left w:val="none" w:sz="0" w:space="0" w:color="auto"/>
            <w:bottom w:val="none" w:sz="0" w:space="0" w:color="auto"/>
            <w:right w:val="none" w:sz="0" w:space="0" w:color="auto"/>
          </w:divBdr>
        </w:div>
        <w:div w:id="810169916">
          <w:marLeft w:val="480"/>
          <w:marRight w:val="0"/>
          <w:marTop w:val="0"/>
          <w:marBottom w:val="0"/>
          <w:divBdr>
            <w:top w:val="none" w:sz="0" w:space="0" w:color="auto"/>
            <w:left w:val="none" w:sz="0" w:space="0" w:color="auto"/>
            <w:bottom w:val="none" w:sz="0" w:space="0" w:color="auto"/>
            <w:right w:val="none" w:sz="0" w:space="0" w:color="auto"/>
          </w:divBdr>
        </w:div>
        <w:div w:id="1001467386">
          <w:marLeft w:val="480"/>
          <w:marRight w:val="0"/>
          <w:marTop w:val="0"/>
          <w:marBottom w:val="0"/>
          <w:divBdr>
            <w:top w:val="none" w:sz="0" w:space="0" w:color="auto"/>
            <w:left w:val="none" w:sz="0" w:space="0" w:color="auto"/>
            <w:bottom w:val="none" w:sz="0" w:space="0" w:color="auto"/>
            <w:right w:val="none" w:sz="0" w:space="0" w:color="auto"/>
          </w:divBdr>
        </w:div>
        <w:div w:id="1500660177">
          <w:marLeft w:val="480"/>
          <w:marRight w:val="0"/>
          <w:marTop w:val="0"/>
          <w:marBottom w:val="0"/>
          <w:divBdr>
            <w:top w:val="none" w:sz="0" w:space="0" w:color="auto"/>
            <w:left w:val="none" w:sz="0" w:space="0" w:color="auto"/>
            <w:bottom w:val="none" w:sz="0" w:space="0" w:color="auto"/>
            <w:right w:val="none" w:sz="0" w:space="0" w:color="auto"/>
          </w:divBdr>
        </w:div>
        <w:div w:id="46876629">
          <w:marLeft w:val="480"/>
          <w:marRight w:val="0"/>
          <w:marTop w:val="0"/>
          <w:marBottom w:val="0"/>
          <w:divBdr>
            <w:top w:val="none" w:sz="0" w:space="0" w:color="auto"/>
            <w:left w:val="none" w:sz="0" w:space="0" w:color="auto"/>
            <w:bottom w:val="none" w:sz="0" w:space="0" w:color="auto"/>
            <w:right w:val="none" w:sz="0" w:space="0" w:color="auto"/>
          </w:divBdr>
        </w:div>
        <w:div w:id="1624650801">
          <w:marLeft w:val="480"/>
          <w:marRight w:val="0"/>
          <w:marTop w:val="0"/>
          <w:marBottom w:val="0"/>
          <w:divBdr>
            <w:top w:val="none" w:sz="0" w:space="0" w:color="auto"/>
            <w:left w:val="none" w:sz="0" w:space="0" w:color="auto"/>
            <w:bottom w:val="none" w:sz="0" w:space="0" w:color="auto"/>
            <w:right w:val="none" w:sz="0" w:space="0" w:color="auto"/>
          </w:divBdr>
        </w:div>
        <w:div w:id="1685285036">
          <w:marLeft w:val="480"/>
          <w:marRight w:val="0"/>
          <w:marTop w:val="0"/>
          <w:marBottom w:val="0"/>
          <w:divBdr>
            <w:top w:val="none" w:sz="0" w:space="0" w:color="auto"/>
            <w:left w:val="none" w:sz="0" w:space="0" w:color="auto"/>
            <w:bottom w:val="none" w:sz="0" w:space="0" w:color="auto"/>
            <w:right w:val="none" w:sz="0" w:space="0" w:color="auto"/>
          </w:divBdr>
        </w:div>
        <w:div w:id="867837421">
          <w:marLeft w:val="480"/>
          <w:marRight w:val="0"/>
          <w:marTop w:val="0"/>
          <w:marBottom w:val="0"/>
          <w:divBdr>
            <w:top w:val="none" w:sz="0" w:space="0" w:color="auto"/>
            <w:left w:val="none" w:sz="0" w:space="0" w:color="auto"/>
            <w:bottom w:val="none" w:sz="0" w:space="0" w:color="auto"/>
            <w:right w:val="none" w:sz="0" w:space="0" w:color="auto"/>
          </w:divBdr>
        </w:div>
        <w:div w:id="420680929">
          <w:marLeft w:val="480"/>
          <w:marRight w:val="0"/>
          <w:marTop w:val="0"/>
          <w:marBottom w:val="0"/>
          <w:divBdr>
            <w:top w:val="none" w:sz="0" w:space="0" w:color="auto"/>
            <w:left w:val="none" w:sz="0" w:space="0" w:color="auto"/>
            <w:bottom w:val="none" w:sz="0" w:space="0" w:color="auto"/>
            <w:right w:val="none" w:sz="0" w:space="0" w:color="auto"/>
          </w:divBdr>
        </w:div>
        <w:div w:id="2080593833">
          <w:marLeft w:val="480"/>
          <w:marRight w:val="0"/>
          <w:marTop w:val="0"/>
          <w:marBottom w:val="0"/>
          <w:divBdr>
            <w:top w:val="none" w:sz="0" w:space="0" w:color="auto"/>
            <w:left w:val="none" w:sz="0" w:space="0" w:color="auto"/>
            <w:bottom w:val="none" w:sz="0" w:space="0" w:color="auto"/>
            <w:right w:val="none" w:sz="0" w:space="0" w:color="auto"/>
          </w:divBdr>
        </w:div>
        <w:div w:id="427392953">
          <w:marLeft w:val="480"/>
          <w:marRight w:val="0"/>
          <w:marTop w:val="0"/>
          <w:marBottom w:val="0"/>
          <w:divBdr>
            <w:top w:val="none" w:sz="0" w:space="0" w:color="auto"/>
            <w:left w:val="none" w:sz="0" w:space="0" w:color="auto"/>
            <w:bottom w:val="none" w:sz="0" w:space="0" w:color="auto"/>
            <w:right w:val="none" w:sz="0" w:space="0" w:color="auto"/>
          </w:divBdr>
        </w:div>
        <w:div w:id="44649224">
          <w:marLeft w:val="480"/>
          <w:marRight w:val="0"/>
          <w:marTop w:val="0"/>
          <w:marBottom w:val="0"/>
          <w:divBdr>
            <w:top w:val="none" w:sz="0" w:space="0" w:color="auto"/>
            <w:left w:val="none" w:sz="0" w:space="0" w:color="auto"/>
            <w:bottom w:val="none" w:sz="0" w:space="0" w:color="auto"/>
            <w:right w:val="none" w:sz="0" w:space="0" w:color="auto"/>
          </w:divBdr>
        </w:div>
        <w:div w:id="298993486">
          <w:marLeft w:val="480"/>
          <w:marRight w:val="0"/>
          <w:marTop w:val="0"/>
          <w:marBottom w:val="0"/>
          <w:divBdr>
            <w:top w:val="none" w:sz="0" w:space="0" w:color="auto"/>
            <w:left w:val="none" w:sz="0" w:space="0" w:color="auto"/>
            <w:bottom w:val="none" w:sz="0" w:space="0" w:color="auto"/>
            <w:right w:val="none" w:sz="0" w:space="0" w:color="auto"/>
          </w:divBdr>
        </w:div>
        <w:div w:id="311370922">
          <w:marLeft w:val="480"/>
          <w:marRight w:val="0"/>
          <w:marTop w:val="0"/>
          <w:marBottom w:val="0"/>
          <w:divBdr>
            <w:top w:val="none" w:sz="0" w:space="0" w:color="auto"/>
            <w:left w:val="none" w:sz="0" w:space="0" w:color="auto"/>
            <w:bottom w:val="none" w:sz="0" w:space="0" w:color="auto"/>
            <w:right w:val="none" w:sz="0" w:space="0" w:color="auto"/>
          </w:divBdr>
        </w:div>
        <w:div w:id="390925435">
          <w:marLeft w:val="480"/>
          <w:marRight w:val="0"/>
          <w:marTop w:val="0"/>
          <w:marBottom w:val="0"/>
          <w:divBdr>
            <w:top w:val="none" w:sz="0" w:space="0" w:color="auto"/>
            <w:left w:val="none" w:sz="0" w:space="0" w:color="auto"/>
            <w:bottom w:val="none" w:sz="0" w:space="0" w:color="auto"/>
            <w:right w:val="none" w:sz="0" w:space="0" w:color="auto"/>
          </w:divBdr>
        </w:div>
        <w:div w:id="1683238871">
          <w:marLeft w:val="480"/>
          <w:marRight w:val="0"/>
          <w:marTop w:val="0"/>
          <w:marBottom w:val="0"/>
          <w:divBdr>
            <w:top w:val="none" w:sz="0" w:space="0" w:color="auto"/>
            <w:left w:val="none" w:sz="0" w:space="0" w:color="auto"/>
            <w:bottom w:val="none" w:sz="0" w:space="0" w:color="auto"/>
            <w:right w:val="none" w:sz="0" w:space="0" w:color="auto"/>
          </w:divBdr>
        </w:div>
      </w:divsChild>
    </w:div>
    <w:div w:id="1597523183">
      <w:marLeft w:val="480"/>
      <w:marRight w:val="0"/>
      <w:marTop w:val="0"/>
      <w:marBottom w:val="0"/>
      <w:divBdr>
        <w:top w:val="none" w:sz="0" w:space="0" w:color="auto"/>
        <w:left w:val="none" w:sz="0" w:space="0" w:color="auto"/>
        <w:bottom w:val="none" w:sz="0" w:space="0" w:color="auto"/>
        <w:right w:val="none" w:sz="0" w:space="0" w:color="auto"/>
      </w:divBdr>
    </w:div>
    <w:div w:id="1597664174">
      <w:marLeft w:val="480"/>
      <w:marRight w:val="0"/>
      <w:marTop w:val="0"/>
      <w:marBottom w:val="0"/>
      <w:divBdr>
        <w:top w:val="none" w:sz="0" w:space="0" w:color="auto"/>
        <w:left w:val="none" w:sz="0" w:space="0" w:color="auto"/>
        <w:bottom w:val="none" w:sz="0" w:space="0" w:color="auto"/>
        <w:right w:val="none" w:sz="0" w:space="0" w:color="auto"/>
      </w:divBdr>
    </w:div>
    <w:div w:id="1597834132">
      <w:marLeft w:val="480"/>
      <w:marRight w:val="0"/>
      <w:marTop w:val="0"/>
      <w:marBottom w:val="0"/>
      <w:divBdr>
        <w:top w:val="none" w:sz="0" w:space="0" w:color="auto"/>
        <w:left w:val="none" w:sz="0" w:space="0" w:color="auto"/>
        <w:bottom w:val="none" w:sz="0" w:space="0" w:color="auto"/>
        <w:right w:val="none" w:sz="0" w:space="0" w:color="auto"/>
      </w:divBdr>
    </w:div>
    <w:div w:id="1597906573">
      <w:marLeft w:val="480"/>
      <w:marRight w:val="0"/>
      <w:marTop w:val="0"/>
      <w:marBottom w:val="0"/>
      <w:divBdr>
        <w:top w:val="none" w:sz="0" w:space="0" w:color="auto"/>
        <w:left w:val="none" w:sz="0" w:space="0" w:color="auto"/>
        <w:bottom w:val="none" w:sz="0" w:space="0" w:color="auto"/>
        <w:right w:val="none" w:sz="0" w:space="0" w:color="auto"/>
      </w:divBdr>
    </w:div>
    <w:div w:id="1598096325">
      <w:marLeft w:val="480"/>
      <w:marRight w:val="0"/>
      <w:marTop w:val="0"/>
      <w:marBottom w:val="0"/>
      <w:divBdr>
        <w:top w:val="none" w:sz="0" w:space="0" w:color="auto"/>
        <w:left w:val="none" w:sz="0" w:space="0" w:color="auto"/>
        <w:bottom w:val="none" w:sz="0" w:space="0" w:color="auto"/>
        <w:right w:val="none" w:sz="0" w:space="0" w:color="auto"/>
      </w:divBdr>
    </w:div>
    <w:div w:id="1598101393">
      <w:marLeft w:val="480"/>
      <w:marRight w:val="0"/>
      <w:marTop w:val="0"/>
      <w:marBottom w:val="0"/>
      <w:divBdr>
        <w:top w:val="none" w:sz="0" w:space="0" w:color="auto"/>
        <w:left w:val="none" w:sz="0" w:space="0" w:color="auto"/>
        <w:bottom w:val="none" w:sz="0" w:space="0" w:color="auto"/>
        <w:right w:val="none" w:sz="0" w:space="0" w:color="auto"/>
      </w:divBdr>
    </w:div>
    <w:div w:id="1598169382">
      <w:marLeft w:val="480"/>
      <w:marRight w:val="0"/>
      <w:marTop w:val="0"/>
      <w:marBottom w:val="0"/>
      <w:divBdr>
        <w:top w:val="none" w:sz="0" w:space="0" w:color="auto"/>
        <w:left w:val="none" w:sz="0" w:space="0" w:color="auto"/>
        <w:bottom w:val="none" w:sz="0" w:space="0" w:color="auto"/>
        <w:right w:val="none" w:sz="0" w:space="0" w:color="auto"/>
      </w:divBdr>
    </w:div>
    <w:div w:id="1598752347">
      <w:marLeft w:val="480"/>
      <w:marRight w:val="0"/>
      <w:marTop w:val="0"/>
      <w:marBottom w:val="0"/>
      <w:divBdr>
        <w:top w:val="none" w:sz="0" w:space="0" w:color="auto"/>
        <w:left w:val="none" w:sz="0" w:space="0" w:color="auto"/>
        <w:bottom w:val="none" w:sz="0" w:space="0" w:color="auto"/>
        <w:right w:val="none" w:sz="0" w:space="0" w:color="auto"/>
      </w:divBdr>
    </w:div>
    <w:div w:id="1598828232">
      <w:marLeft w:val="480"/>
      <w:marRight w:val="0"/>
      <w:marTop w:val="0"/>
      <w:marBottom w:val="0"/>
      <w:divBdr>
        <w:top w:val="none" w:sz="0" w:space="0" w:color="auto"/>
        <w:left w:val="none" w:sz="0" w:space="0" w:color="auto"/>
        <w:bottom w:val="none" w:sz="0" w:space="0" w:color="auto"/>
        <w:right w:val="none" w:sz="0" w:space="0" w:color="auto"/>
      </w:divBdr>
    </w:div>
    <w:div w:id="1599212185">
      <w:bodyDiv w:val="1"/>
      <w:marLeft w:val="0"/>
      <w:marRight w:val="0"/>
      <w:marTop w:val="0"/>
      <w:marBottom w:val="0"/>
      <w:divBdr>
        <w:top w:val="none" w:sz="0" w:space="0" w:color="auto"/>
        <w:left w:val="none" w:sz="0" w:space="0" w:color="auto"/>
        <w:bottom w:val="none" w:sz="0" w:space="0" w:color="auto"/>
        <w:right w:val="none" w:sz="0" w:space="0" w:color="auto"/>
      </w:divBdr>
    </w:div>
    <w:div w:id="1599219192">
      <w:marLeft w:val="480"/>
      <w:marRight w:val="0"/>
      <w:marTop w:val="0"/>
      <w:marBottom w:val="0"/>
      <w:divBdr>
        <w:top w:val="none" w:sz="0" w:space="0" w:color="auto"/>
        <w:left w:val="none" w:sz="0" w:space="0" w:color="auto"/>
        <w:bottom w:val="none" w:sz="0" w:space="0" w:color="auto"/>
        <w:right w:val="none" w:sz="0" w:space="0" w:color="auto"/>
      </w:divBdr>
    </w:div>
    <w:div w:id="1599295193">
      <w:marLeft w:val="480"/>
      <w:marRight w:val="0"/>
      <w:marTop w:val="0"/>
      <w:marBottom w:val="0"/>
      <w:divBdr>
        <w:top w:val="none" w:sz="0" w:space="0" w:color="auto"/>
        <w:left w:val="none" w:sz="0" w:space="0" w:color="auto"/>
        <w:bottom w:val="none" w:sz="0" w:space="0" w:color="auto"/>
        <w:right w:val="none" w:sz="0" w:space="0" w:color="auto"/>
      </w:divBdr>
    </w:div>
    <w:div w:id="1599436706">
      <w:marLeft w:val="480"/>
      <w:marRight w:val="0"/>
      <w:marTop w:val="0"/>
      <w:marBottom w:val="0"/>
      <w:divBdr>
        <w:top w:val="none" w:sz="0" w:space="0" w:color="auto"/>
        <w:left w:val="none" w:sz="0" w:space="0" w:color="auto"/>
        <w:bottom w:val="none" w:sz="0" w:space="0" w:color="auto"/>
        <w:right w:val="none" w:sz="0" w:space="0" w:color="auto"/>
      </w:divBdr>
    </w:div>
    <w:div w:id="1599437120">
      <w:marLeft w:val="480"/>
      <w:marRight w:val="0"/>
      <w:marTop w:val="0"/>
      <w:marBottom w:val="0"/>
      <w:divBdr>
        <w:top w:val="none" w:sz="0" w:space="0" w:color="auto"/>
        <w:left w:val="none" w:sz="0" w:space="0" w:color="auto"/>
        <w:bottom w:val="none" w:sz="0" w:space="0" w:color="auto"/>
        <w:right w:val="none" w:sz="0" w:space="0" w:color="auto"/>
      </w:divBdr>
    </w:div>
    <w:div w:id="1599561736">
      <w:bodyDiv w:val="1"/>
      <w:marLeft w:val="0"/>
      <w:marRight w:val="0"/>
      <w:marTop w:val="0"/>
      <w:marBottom w:val="0"/>
      <w:divBdr>
        <w:top w:val="none" w:sz="0" w:space="0" w:color="auto"/>
        <w:left w:val="none" w:sz="0" w:space="0" w:color="auto"/>
        <w:bottom w:val="none" w:sz="0" w:space="0" w:color="auto"/>
        <w:right w:val="none" w:sz="0" w:space="0" w:color="auto"/>
      </w:divBdr>
    </w:div>
    <w:div w:id="1599676629">
      <w:marLeft w:val="480"/>
      <w:marRight w:val="0"/>
      <w:marTop w:val="0"/>
      <w:marBottom w:val="0"/>
      <w:divBdr>
        <w:top w:val="none" w:sz="0" w:space="0" w:color="auto"/>
        <w:left w:val="none" w:sz="0" w:space="0" w:color="auto"/>
        <w:bottom w:val="none" w:sz="0" w:space="0" w:color="auto"/>
        <w:right w:val="none" w:sz="0" w:space="0" w:color="auto"/>
      </w:divBdr>
    </w:div>
    <w:div w:id="1599676870">
      <w:marLeft w:val="480"/>
      <w:marRight w:val="0"/>
      <w:marTop w:val="0"/>
      <w:marBottom w:val="0"/>
      <w:divBdr>
        <w:top w:val="none" w:sz="0" w:space="0" w:color="auto"/>
        <w:left w:val="none" w:sz="0" w:space="0" w:color="auto"/>
        <w:bottom w:val="none" w:sz="0" w:space="0" w:color="auto"/>
        <w:right w:val="none" w:sz="0" w:space="0" w:color="auto"/>
      </w:divBdr>
    </w:div>
    <w:div w:id="1599748807">
      <w:marLeft w:val="480"/>
      <w:marRight w:val="0"/>
      <w:marTop w:val="0"/>
      <w:marBottom w:val="0"/>
      <w:divBdr>
        <w:top w:val="none" w:sz="0" w:space="0" w:color="auto"/>
        <w:left w:val="none" w:sz="0" w:space="0" w:color="auto"/>
        <w:bottom w:val="none" w:sz="0" w:space="0" w:color="auto"/>
        <w:right w:val="none" w:sz="0" w:space="0" w:color="auto"/>
      </w:divBdr>
    </w:div>
    <w:div w:id="1599823831">
      <w:marLeft w:val="480"/>
      <w:marRight w:val="0"/>
      <w:marTop w:val="0"/>
      <w:marBottom w:val="0"/>
      <w:divBdr>
        <w:top w:val="none" w:sz="0" w:space="0" w:color="auto"/>
        <w:left w:val="none" w:sz="0" w:space="0" w:color="auto"/>
        <w:bottom w:val="none" w:sz="0" w:space="0" w:color="auto"/>
        <w:right w:val="none" w:sz="0" w:space="0" w:color="auto"/>
      </w:divBdr>
    </w:div>
    <w:div w:id="1599942521">
      <w:marLeft w:val="480"/>
      <w:marRight w:val="0"/>
      <w:marTop w:val="0"/>
      <w:marBottom w:val="0"/>
      <w:divBdr>
        <w:top w:val="none" w:sz="0" w:space="0" w:color="auto"/>
        <w:left w:val="none" w:sz="0" w:space="0" w:color="auto"/>
        <w:bottom w:val="none" w:sz="0" w:space="0" w:color="auto"/>
        <w:right w:val="none" w:sz="0" w:space="0" w:color="auto"/>
      </w:divBdr>
    </w:div>
    <w:div w:id="1599947478">
      <w:bodyDiv w:val="1"/>
      <w:marLeft w:val="0"/>
      <w:marRight w:val="0"/>
      <w:marTop w:val="0"/>
      <w:marBottom w:val="0"/>
      <w:divBdr>
        <w:top w:val="none" w:sz="0" w:space="0" w:color="auto"/>
        <w:left w:val="none" w:sz="0" w:space="0" w:color="auto"/>
        <w:bottom w:val="none" w:sz="0" w:space="0" w:color="auto"/>
        <w:right w:val="none" w:sz="0" w:space="0" w:color="auto"/>
      </w:divBdr>
      <w:divsChild>
        <w:div w:id="113334565">
          <w:marLeft w:val="480"/>
          <w:marRight w:val="0"/>
          <w:marTop w:val="0"/>
          <w:marBottom w:val="0"/>
          <w:divBdr>
            <w:top w:val="none" w:sz="0" w:space="0" w:color="auto"/>
            <w:left w:val="none" w:sz="0" w:space="0" w:color="auto"/>
            <w:bottom w:val="none" w:sz="0" w:space="0" w:color="auto"/>
            <w:right w:val="none" w:sz="0" w:space="0" w:color="auto"/>
          </w:divBdr>
        </w:div>
        <w:div w:id="130946452">
          <w:marLeft w:val="480"/>
          <w:marRight w:val="0"/>
          <w:marTop w:val="0"/>
          <w:marBottom w:val="0"/>
          <w:divBdr>
            <w:top w:val="none" w:sz="0" w:space="0" w:color="auto"/>
            <w:left w:val="none" w:sz="0" w:space="0" w:color="auto"/>
            <w:bottom w:val="none" w:sz="0" w:space="0" w:color="auto"/>
            <w:right w:val="none" w:sz="0" w:space="0" w:color="auto"/>
          </w:divBdr>
        </w:div>
        <w:div w:id="393352668">
          <w:marLeft w:val="480"/>
          <w:marRight w:val="0"/>
          <w:marTop w:val="0"/>
          <w:marBottom w:val="0"/>
          <w:divBdr>
            <w:top w:val="none" w:sz="0" w:space="0" w:color="auto"/>
            <w:left w:val="none" w:sz="0" w:space="0" w:color="auto"/>
            <w:bottom w:val="none" w:sz="0" w:space="0" w:color="auto"/>
            <w:right w:val="none" w:sz="0" w:space="0" w:color="auto"/>
          </w:divBdr>
        </w:div>
        <w:div w:id="477772064">
          <w:marLeft w:val="480"/>
          <w:marRight w:val="0"/>
          <w:marTop w:val="0"/>
          <w:marBottom w:val="0"/>
          <w:divBdr>
            <w:top w:val="none" w:sz="0" w:space="0" w:color="auto"/>
            <w:left w:val="none" w:sz="0" w:space="0" w:color="auto"/>
            <w:bottom w:val="none" w:sz="0" w:space="0" w:color="auto"/>
            <w:right w:val="none" w:sz="0" w:space="0" w:color="auto"/>
          </w:divBdr>
        </w:div>
        <w:div w:id="500660314">
          <w:marLeft w:val="480"/>
          <w:marRight w:val="0"/>
          <w:marTop w:val="0"/>
          <w:marBottom w:val="0"/>
          <w:divBdr>
            <w:top w:val="none" w:sz="0" w:space="0" w:color="auto"/>
            <w:left w:val="none" w:sz="0" w:space="0" w:color="auto"/>
            <w:bottom w:val="none" w:sz="0" w:space="0" w:color="auto"/>
            <w:right w:val="none" w:sz="0" w:space="0" w:color="auto"/>
          </w:divBdr>
        </w:div>
        <w:div w:id="640572580">
          <w:marLeft w:val="480"/>
          <w:marRight w:val="0"/>
          <w:marTop w:val="0"/>
          <w:marBottom w:val="0"/>
          <w:divBdr>
            <w:top w:val="none" w:sz="0" w:space="0" w:color="auto"/>
            <w:left w:val="none" w:sz="0" w:space="0" w:color="auto"/>
            <w:bottom w:val="none" w:sz="0" w:space="0" w:color="auto"/>
            <w:right w:val="none" w:sz="0" w:space="0" w:color="auto"/>
          </w:divBdr>
        </w:div>
        <w:div w:id="682166588">
          <w:marLeft w:val="480"/>
          <w:marRight w:val="0"/>
          <w:marTop w:val="0"/>
          <w:marBottom w:val="0"/>
          <w:divBdr>
            <w:top w:val="none" w:sz="0" w:space="0" w:color="auto"/>
            <w:left w:val="none" w:sz="0" w:space="0" w:color="auto"/>
            <w:bottom w:val="none" w:sz="0" w:space="0" w:color="auto"/>
            <w:right w:val="none" w:sz="0" w:space="0" w:color="auto"/>
          </w:divBdr>
        </w:div>
        <w:div w:id="726148799">
          <w:marLeft w:val="480"/>
          <w:marRight w:val="0"/>
          <w:marTop w:val="0"/>
          <w:marBottom w:val="0"/>
          <w:divBdr>
            <w:top w:val="none" w:sz="0" w:space="0" w:color="auto"/>
            <w:left w:val="none" w:sz="0" w:space="0" w:color="auto"/>
            <w:bottom w:val="none" w:sz="0" w:space="0" w:color="auto"/>
            <w:right w:val="none" w:sz="0" w:space="0" w:color="auto"/>
          </w:divBdr>
        </w:div>
        <w:div w:id="732889404">
          <w:marLeft w:val="480"/>
          <w:marRight w:val="0"/>
          <w:marTop w:val="0"/>
          <w:marBottom w:val="0"/>
          <w:divBdr>
            <w:top w:val="none" w:sz="0" w:space="0" w:color="auto"/>
            <w:left w:val="none" w:sz="0" w:space="0" w:color="auto"/>
            <w:bottom w:val="none" w:sz="0" w:space="0" w:color="auto"/>
            <w:right w:val="none" w:sz="0" w:space="0" w:color="auto"/>
          </w:divBdr>
        </w:div>
        <w:div w:id="1096250609">
          <w:marLeft w:val="480"/>
          <w:marRight w:val="0"/>
          <w:marTop w:val="0"/>
          <w:marBottom w:val="0"/>
          <w:divBdr>
            <w:top w:val="none" w:sz="0" w:space="0" w:color="auto"/>
            <w:left w:val="none" w:sz="0" w:space="0" w:color="auto"/>
            <w:bottom w:val="none" w:sz="0" w:space="0" w:color="auto"/>
            <w:right w:val="none" w:sz="0" w:space="0" w:color="auto"/>
          </w:divBdr>
        </w:div>
        <w:div w:id="1129860571">
          <w:marLeft w:val="480"/>
          <w:marRight w:val="0"/>
          <w:marTop w:val="0"/>
          <w:marBottom w:val="0"/>
          <w:divBdr>
            <w:top w:val="none" w:sz="0" w:space="0" w:color="auto"/>
            <w:left w:val="none" w:sz="0" w:space="0" w:color="auto"/>
            <w:bottom w:val="none" w:sz="0" w:space="0" w:color="auto"/>
            <w:right w:val="none" w:sz="0" w:space="0" w:color="auto"/>
          </w:divBdr>
        </w:div>
        <w:div w:id="1397970380">
          <w:marLeft w:val="480"/>
          <w:marRight w:val="0"/>
          <w:marTop w:val="0"/>
          <w:marBottom w:val="0"/>
          <w:divBdr>
            <w:top w:val="none" w:sz="0" w:space="0" w:color="auto"/>
            <w:left w:val="none" w:sz="0" w:space="0" w:color="auto"/>
            <w:bottom w:val="none" w:sz="0" w:space="0" w:color="auto"/>
            <w:right w:val="none" w:sz="0" w:space="0" w:color="auto"/>
          </w:divBdr>
        </w:div>
        <w:div w:id="1425877608">
          <w:marLeft w:val="480"/>
          <w:marRight w:val="0"/>
          <w:marTop w:val="0"/>
          <w:marBottom w:val="0"/>
          <w:divBdr>
            <w:top w:val="none" w:sz="0" w:space="0" w:color="auto"/>
            <w:left w:val="none" w:sz="0" w:space="0" w:color="auto"/>
            <w:bottom w:val="none" w:sz="0" w:space="0" w:color="auto"/>
            <w:right w:val="none" w:sz="0" w:space="0" w:color="auto"/>
          </w:divBdr>
        </w:div>
        <w:div w:id="1716812903">
          <w:marLeft w:val="480"/>
          <w:marRight w:val="0"/>
          <w:marTop w:val="0"/>
          <w:marBottom w:val="0"/>
          <w:divBdr>
            <w:top w:val="none" w:sz="0" w:space="0" w:color="auto"/>
            <w:left w:val="none" w:sz="0" w:space="0" w:color="auto"/>
            <w:bottom w:val="none" w:sz="0" w:space="0" w:color="auto"/>
            <w:right w:val="none" w:sz="0" w:space="0" w:color="auto"/>
          </w:divBdr>
        </w:div>
      </w:divsChild>
    </w:div>
    <w:div w:id="1600067088">
      <w:marLeft w:val="480"/>
      <w:marRight w:val="0"/>
      <w:marTop w:val="0"/>
      <w:marBottom w:val="0"/>
      <w:divBdr>
        <w:top w:val="none" w:sz="0" w:space="0" w:color="auto"/>
        <w:left w:val="none" w:sz="0" w:space="0" w:color="auto"/>
        <w:bottom w:val="none" w:sz="0" w:space="0" w:color="auto"/>
        <w:right w:val="none" w:sz="0" w:space="0" w:color="auto"/>
      </w:divBdr>
    </w:div>
    <w:div w:id="1600216532">
      <w:marLeft w:val="480"/>
      <w:marRight w:val="0"/>
      <w:marTop w:val="0"/>
      <w:marBottom w:val="0"/>
      <w:divBdr>
        <w:top w:val="none" w:sz="0" w:space="0" w:color="auto"/>
        <w:left w:val="none" w:sz="0" w:space="0" w:color="auto"/>
        <w:bottom w:val="none" w:sz="0" w:space="0" w:color="auto"/>
        <w:right w:val="none" w:sz="0" w:space="0" w:color="auto"/>
      </w:divBdr>
    </w:div>
    <w:div w:id="1600258527">
      <w:marLeft w:val="480"/>
      <w:marRight w:val="0"/>
      <w:marTop w:val="0"/>
      <w:marBottom w:val="0"/>
      <w:divBdr>
        <w:top w:val="none" w:sz="0" w:space="0" w:color="auto"/>
        <w:left w:val="none" w:sz="0" w:space="0" w:color="auto"/>
        <w:bottom w:val="none" w:sz="0" w:space="0" w:color="auto"/>
        <w:right w:val="none" w:sz="0" w:space="0" w:color="auto"/>
      </w:divBdr>
    </w:div>
    <w:div w:id="1600260298">
      <w:marLeft w:val="480"/>
      <w:marRight w:val="0"/>
      <w:marTop w:val="0"/>
      <w:marBottom w:val="0"/>
      <w:divBdr>
        <w:top w:val="none" w:sz="0" w:space="0" w:color="auto"/>
        <w:left w:val="none" w:sz="0" w:space="0" w:color="auto"/>
        <w:bottom w:val="none" w:sz="0" w:space="0" w:color="auto"/>
        <w:right w:val="none" w:sz="0" w:space="0" w:color="auto"/>
      </w:divBdr>
    </w:div>
    <w:div w:id="1600329065">
      <w:marLeft w:val="480"/>
      <w:marRight w:val="0"/>
      <w:marTop w:val="0"/>
      <w:marBottom w:val="0"/>
      <w:divBdr>
        <w:top w:val="none" w:sz="0" w:space="0" w:color="auto"/>
        <w:left w:val="none" w:sz="0" w:space="0" w:color="auto"/>
        <w:bottom w:val="none" w:sz="0" w:space="0" w:color="auto"/>
        <w:right w:val="none" w:sz="0" w:space="0" w:color="auto"/>
      </w:divBdr>
    </w:div>
    <w:div w:id="1600408780">
      <w:marLeft w:val="480"/>
      <w:marRight w:val="0"/>
      <w:marTop w:val="0"/>
      <w:marBottom w:val="0"/>
      <w:divBdr>
        <w:top w:val="none" w:sz="0" w:space="0" w:color="auto"/>
        <w:left w:val="none" w:sz="0" w:space="0" w:color="auto"/>
        <w:bottom w:val="none" w:sz="0" w:space="0" w:color="auto"/>
        <w:right w:val="none" w:sz="0" w:space="0" w:color="auto"/>
      </w:divBdr>
    </w:div>
    <w:div w:id="1600410430">
      <w:marLeft w:val="480"/>
      <w:marRight w:val="0"/>
      <w:marTop w:val="0"/>
      <w:marBottom w:val="0"/>
      <w:divBdr>
        <w:top w:val="none" w:sz="0" w:space="0" w:color="auto"/>
        <w:left w:val="none" w:sz="0" w:space="0" w:color="auto"/>
        <w:bottom w:val="none" w:sz="0" w:space="0" w:color="auto"/>
        <w:right w:val="none" w:sz="0" w:space="0" w:color="auto"/>
      </w:divBdr>
    </w:div>
    <w:div w:id="1600479978">
      <w:marLeft w:val="480"/>
      <w:marRight w:val="0"/>
      <w:marTop w:val="0"/>
      <w:marBottom w:val="0"/>
      <w:divBdr>
        <w:top w:val="none" w:sz="0" w:space="0" w:color="auto"/>
        <w:left w:val="none" w:sz="0" w:space="0" w:color="auto"/>
        <w:bottom w:val="none" w:sz="0" w:space="0" w:color="auto"/>
        <w:right w:val="none" w:sz="0" w:space="0" w:color="auto"/>
      </w:divBdr>
    </w:div>
    <w:div w:id="1600486039">
      <w:marLeft w:val="480"/>
      <w:marRight w:val="0"/>
      <w:marTop w:val="0"/>
      <w:marBottom w:val="0"/>
      <w:divBdr>
        <w:top w:val="none" w:sz="0" w:space="0" w:color="auto"/>
        <w:left w:val="none" w:sz="0" w:space="0" w:color="auto"/>
        <w:bottom w:val="none" w:sz="0" w:space="0" w:color="auto"/>
        <w:right w:val="none" w:sz="0" w:space="0" w:color="auto"/>
      </w:divBdr>
    </w:div>
    <w:div w:id="1600794214">
      <w:marLeft w:val="480"/>
      <w:marRight w:val="0"/>
      <w:marTop w:val="0"/>
      <w:marBottom w:val="0"/>
      <w:divBdr>
        <w:top w:val="none" w:sz="0" w:space="0" w:color="auto"/>
        <w:left w:val="none" w:sz="0" w:space="0" w:color="auto"/>
        <w:bottom w:val="none" w:sz="0" w:space="0" w:color="auto"/>
        <w:right w:val="none" w:sz="0" w:space="0" w:color="auto"/>
      </w:divBdr>
    </w:div>
    <w:div w:id="1600913706">
      <w:marLeft w:val="480"/>
      <w:marRight w:val="0"/>
      <w:marTop w:val="0"/>
      <w:marBottom w:val="0"/>
      <w:divBdr>
        <w:top w:val="none" w:sz="0" w:space="0" w:color="auto"/>
        <w:left w:val="none" w:sz="0" w:space="0" w:color="auto"/>
        <w:bottom w:val="none" w:sz="0" w:space="0" w:color="auto"/>
        <w:right w:val="none" w:sz="0" w:space="0" w:color="auto"/>
      </w:divBdr>
    </w:div>
    <w:div w:id="1600945319">
      <w:marLeft w:val="480"/>
      <w:marRight w:val="0"/>
      <w:marTop w:val="0"/>
      <w:marBottom w:val="0"/>
      <w:divBdr>
        <w:top w:val="none" w:sz="0" w:space="0" w:color="auto"/>
        <w:left w:val="none" w:sz="0" w:space="0" w:color="auto"/>
        <w:bottom w:val="none" w:sz="0" w:space="0" w:color="auto"/>
        <w:right w:val="none" w:sz="0" w:space="0" w:color="auto"/>
      </w:divBdr>
    </w:div>
    <w:div w:id="1601065484">
      <w:marLeft w:val="480"/>
      <w:marRight w:val="0"/>
      <w:marTop w:val="0"/>
      <w:marBottom w:val="0"/>
      <w:divBdr>
        <w:top w:val="none" w:sz="0" w:space="0" w:color="auto"/>
        <w:left w:val="none" w:sz="0" w:space="0" w:color="auto"/>
        <w:bottom w:val="none" w:sz="0" w:space="0" w:color="auto"/>
        <w:right w:val="none" w:sz="0" w:space="0" w:color="auto"/>
      </w:divBdr>
    </w:div>
    <w:div w:id="1601372678">
      <w:marLeft w:val="480"/>
      <w:marRight w:val="0"/>
      <w:marTop w:val="0"/>
      <w:marBottom w:val="0"/>
      <w:divBdr>
        <w:top w:val="none" w:sz="0" w:space="0" w:color="auto"/>
        <w:left w:val="none" w:sz="0" w:space="0" w:color="auto"/>
        <w:bottom w:val="none" w:sz="0" w:space="0" w:color="auto"/>
        <w:right w:val="none" w:sz="0" w:space="0" w:color="auto"/>
      </w:divBdr>
    </w:div>
    <w:div w:id="1601522614">
      <w:marLeft w:val="480"/>
      <w:marRight w:val="0"/>
      <w:marTop w:val="0"/>
      <w:marBottom w:val="0"/>
      <w:divBdr>
        <w:top w:val="none" w:sz="0" w:space="0" w:color="auto"/>
        <w:left w:val="none" w:sz="0" w:space="0" w:color="auto"/>
        <w:bottom w:val="none" w:sz="0" w:space="0" w:color="auto"/>
        <w:right w:val="none" w:sz="0" w:space="0" w:color="auto"/>
      </w:divBdr>
    </w:div>
    <w:div w:id="1601572450">
      <w:marLeft w:val="480"/>
      <w:marRight w:val="0"/>
      <w:marTop w:val="0"/>
      <w:marBottom w:val="0"/>
      <w:divBdr>
        <w:top w:val="none" w:sz="0" w:space="0" w:color="auto"/>
        <w:left w:val="none" w:sz="0" w:space="0" w:color="auto"/>
        <w:bottom w:val="none" w:sz="0" w:space="0" w:color="auto"/>
        <w:right w:val="none" w:sz="0" w:space="0" w:color="auto"/>
      </w:divBdr>
    </w:div>
    <w:div w:id="1601640045">
      <w:marLeft w:val="480"/>
      <w:marRight w:val="0"/>
      <w:marTop w:val="0"/>
      <w:marBottom w:val="0"/>
      <w:divBdr>
        <w:top w:val="none" w:sz="0" w:space="0" w:color="auto"/>
        <w:left w:val="none" w:sz="0" w:space="0" w:color="auto"/>
        <w:bottom w:val="none" w:sz="0" w:space="0" w:color="auto"/>
        <w:right w:val="none" w:sz="0" w:space="0" w:color="auto"/>
      </w:divBdr>
    </w:div>
    <w:div w:id="1601717850">
      <w:marLeft w:val="480"/>
      <w:marRight w:val="0"/>
      <w:marTop w:val="0"/>
      <w:marBottom w:val="0"/>
      <w:divBdr>
        <w:top w:val="none" w:sz="0" w:space="0" w:color="auto"/>
        <w:left w:val="none" w:sz="0" w:space="0" w:color="auto"/>
        <w:bottom w:val="none" w:sz="0" w:space="0" w:color="auto"/>
        <w:right w:val="none" w:sz="0" w:space="0" w:color="auto"/>
      </w:divBdr>
    </w:div>
    <w:div w:id="1601723381">
      <w:marLeft w:val="480"/>
      <w:marRight w:val="0"/>
      <w:marTop w:val="0"/>
      <w:marBottom w:val="0"/>
      <w:divBdr>
        <w:top w:val="none" w:sz="0" w:space="0" w:color="auto"/>
        <w:left w:val="none" w:sz="0" w:space="0" w:color="auto"/>
        <w:bottom w:val="none" w:sz="0" w:space="0" w:color="auto"/>
        <w:right w:val="none" w:sz="0" w:space="0" w:color="auto"/>
      </w:divBdr>
    </w:div>
    <w:div w:id="1601789509">
      <w:marLeft w:val="480"/>
      <w:marRight w:val="0"/>
      <w:marTop w:val="0"/>
      <w:marBottom w:val="0"/>
      <w:divBdr>
        <w:top w:val="none" w:sz="0" w:space="0" w:color="auto"/>
        <w:left w:val="none" w:sz="0" w:space="0" w:color="auto"/>
        <w:bottom w:val="none" w:sz="0" w:space="0" w:color="auto"/>
        <w:right w:val="none" w:sz="0" w:space="0" w:color="auto"/>
      </w:divBdr>
    </w:div>
    <w:div w:id="1601793018">
      <w:marLeft w:val="480"/>
      <w:marRight w:val="0"/>
      <w:marTop w:val="0"/>
      <w:marBottom w:val="0"/>
      <w:divBdr>
        <w:top w:val="none" w:sz="0" w:space="0" w:color="auto"/>
        <w:left w:val="none" w:sz="0" w:space="0" w:color="auto"/>
        <w:bottom w:val="none" w:sz="0" w:space="0" w:color="auto"/>
        <w:right w:val="none" w:sz="0" w:space="0" w:color="auto"/>
      </w:divBdr>
    </w:div>
    <w:div w:id="1601795315">
      <w:marLeft w:val="480"/>
      <w:marRight w:val="0"/>
      <w:marTop w:val="0"/>
      <w:marBottom w:val="0"/>
      <w:divBdr>
        <w:top w:val="none" w:sz="0" w:space="0" w:color="auto"/>
        <w:left w:val="none" w:sz="0" w:space="0" w:color="auto"/>
        <w:bottom w:val="none" w:sz="0" w:space="0" w:color="auto"/>
        <w:right w:val="none" w:sz="0" w:space="0" w:color="auto"/>
      </w:divBdr>
    </w:div>
    <w:div w:id="1601910169">
      <w:marLeft w:val="480"/>
      <w:marRight w:val="0"/>
      <w:marTop w:val="0"/>
      <w:marBottom w:val="0"/>
      <w:divBdr>
        <w:top w:val="none" w:sz="0" w:space="0" w:color="auto"/>
        <w:left w:val="none" w:sz="0" w:space="0" w:color="auto"/>
        <w:bottom w:val="none" w:sz="0" w:space="0" w:color="auto"/>
        <w:right w:val="none" w:sz="0" w:space="0" w:color="auto"/>
      </w:divBdr>
    </w:div>
    <w:div w:id="1601984793">
      <w:marLeft w:val="480"/>
      <w:marRight w:val="0"/>
      <w:marTop w:val="0"/>
      <w:marBottom w:val="0"/>
      <w:divBdr>
        <w:top w:val="none" w:sz="0" w:space="0" w:color="auto"/>
        <w:left w:val="none" w:sz="0" w:space="0" w:color="auto"/>
        <w:bottom w:val="none" w:sz="0" w:space="0" w:color="auto"/>
        <w:right w:val="none" w:sz="0" w:space="0" w:color="auto"/>
      </w:divBdr>
    </w:div>
    <w:div w:id="1602027550">
      <w:bodyDiv w:val="1"/>
      <w:marLeft w:val="0"/>
      <w:marRight w:val="0"/>
      <w:marTop w:val="0"/>
      <w:marBottom w:val="0"/>
      <w:divBdr>
        <w:top w:val="none" w:sz="0" w:space="0" w:color="auto"/>
        <w:left w:val="none" w:sz="0" w:space="0" w:color="auto"/>
        <w:bottom w:val="none" w:sz="0" w:space="0" w:color="auto"/>
        <w:right w:val="none" w:sz="0" w:space="0" w:color="auto"/>
      </w:divBdr>
      <w:divsChild>
        <w:div w:id="11227040">
          <w:marLeft w:val="480"/>
          <w:marRight w:val="0"/>
          <w:marTop w:val="0"/>
          <w:marBottom w:val="0"/>
          <w:divBdr>
            <w:top w:val="none" w:sz="0" w:space="0" w:color="auto"/>
            <w:left w:val="none" w:sz="0" w:space="0" w:color="auto"/>
            <w:bottom w:val="none" w:sz="0" w:space="0" w:color="auto"/>
            <w:right w:val="none" w:sz="0" w:space="0" w:color="auto"/>
          </w:divBdr>
        </w:div>
        <w:div w:id="189806631">
          <w:marLeft w:val="480"/>
          <w:marRight w:val="0"/>
          <w:marTop w:val="0"/>
          <w:marBottom w:val="0"/>
          <w:divBdr>
            <w:top w:val="none" w:sz="0" w:space="0" w:color="auto"/>
            <w:left w:val="none" w:sz="0" w:space="0" w:color="auto"/>
            <w:bottom w:val="none" w:sz="0" w:space="0" w:color="auto"/>
            <w:right w:val="none" w:sz="0" w:space="0" w:color="auto"/>
          </w:divBdr>
        </w:div>
        <w:div w:id="272713190">
          <w:marLeft w:val="480"/>
          <w:marRight w:val="0"/>
          <w:marTop w:val="0"/>
          <w:marBottom w:val="0"/>
          <w:divBdr>
            <w:top w:val="none" w:sz="0" w:space="0" w:color="auto"/>
            <w:left w:val="none" w:sz="0" w:space="0" w:color="auto"/>
            <w:bottom w:val="none" w:sz="0" w:space="0" w:color="auto"/>
            <w:right w:val="none" w:sz="0" w:space="0" w:color="auto"/>
          </w:divBdr>
        </w:div>
        <w:div w:id="296372574">
          <w:marLeft w:val="480"/>
          <w:marRight w:val="0"/>
          <w:marTop w:val="0"/>
          <w:marBottom w:val="0"/>
          <w:divBdr>
            <w:top w:val="none" w:sz="0" w:space="0" w:color="auto"/>
            <w:left w:val="none" w:sz="0" w:space="0" w:color="auto"/>
            <w:bottom w:val="none" w:sz="0" w:space="0" w:color="auto"/>
            <w:right w:val="none" w:sz="0" w:space="0" w:color="auto"/>
          </w:divBdr>
        </w:div>
        <w:div w:id="442311635">
          <w:marLeft w:val="480"/>
          <w:marRight w:val="0"/>
          <w:marTop w:val="0"/>
          <w:marBottom w:val="0"/>
          <w:divBdr>
            <w:top w:val="none" w:sz="0" w:space="0" w:color="auto"/>
            <w:left w:val="none" w:sz="0" w:space="0" w:color="auto"/>
            <w:bottom w:val="none" w:sz="0" w:space="0" w:color="auto"/>
            <w:right w:val="none" w:sz="0" w:space="0" w:color="auto"/>
          </w:divBdr>
        </w:div>
        <w:div w:id="498928374">
          <w:marLeft w:val="480"/>
          <w:marRight w:val="0"/>
          <w:marTop w:val="0"/>
          <w:marBottom w:val="0"/>
          <w:divBdr>
            <w:top w:val="none" w:sz="0" w:space="0" w:color="auto"/>
            <w:left w:val="none" w:sz="0" w:space="0" w:color="auto"/>
            <w:bottom w:val="none" w:sz="0" w:space="0" w:color="auto"/>
            <w:right w:val="none" w:sz="0" w:space="0" w:color="auto"/>
          </w:divBdr>
        </w:div>
        <w:div w:id="653995127">
          <w:marLeft w:val="480"/>
          <w:marRight w:val="0"/>
          <w:marTop w:val="0"/>
          <w:marBottom w:val="0"/>
          <w:divBdr>
            <w:top w:val="none" w:sz="0" w:space="0" w:color="auto"/>
            <w:left w:val="none" w:sz="0" w:space="0" w:color="auto"/>
            <w:bottom w:val="none" w:sz="0" w:space="0" w:color="auto"/>
            <w:right w:val="none" w:sz="0" w:space="0" w:color="auto"/>
          </w:divBdr>
        </w:div>
        <w:div w:id="743835847">
          <w:marLeft w:val="480"/>
          <w:marRight w:val="0"/>
          <w:marTop w:val="0"/>
          <w:marBottom w:val="0"/>
          <w:divBdr>
            <w:top w:val="none" w:sz="0" w:space="0" w:color="auto"/>
            <w:left w:val="none" w:sz="0" w:space="0" w:color="auto"/>
            <w:bottom w:val="none" w:sz="0" w:space="0" w:color="auto"/>
            <w:right w:val="none" w:sz="0" w:space="0" w:color="auto"/>
          </w:divBdr>
        </w:div>
        <w:div w:id="746345388">
          <w:marLeft w:val="480"/>
          <w:marRight w:val="0"/>
          <w:marTop w:val="0"/>
          <w:marBottom w:val="0"/>
          <w:divBdr>
            <w:top w:val="none" w:sz="0" w:space="0" w:color="auto"/>
            <w:left w:val="none" w:sz="0" w:space="0" w:color="auto"/>
            <w:bottom w:val="none" w:sz="0" w:space="0" w:color="auto"/>
            <w:right w:val="none" w:sz="0" w:space="0" w:color="auto"/>
          </w:divBdr>
        </w:div>
        <w:div w:id="833764679">
          <w:marLeft w:val="480"/>
          <w:marRight w:val="0"/>
          <w:marTop w:val="0"/>
          <w:marBottom w:val="0"/>
          <w:divBdr>
            <w:top w:val="none" w:sz="0" w:space="0" w:color="auto"/>
            <w:left w:val="none" w:sz="0" w:space="0" w:color="auto"/>
            <w:bottom w:val="none" w:sz="0" w:space="0" w:color="auto"/>
            <w:right w:val="none" w:sz="0" w:space="0" w:color="auto"/>
          </w:divBdr>
        </w:div>
        <w:div w:id="1000162254">
          <w:marLeft w:val="480"/>
          <w:marRight w:val="0"/>
          <w:marTop w:val="0"/>
          <w:marBottom w:val="0"/>
          <w:divBdr>
            <w:top w:val="none" w:sz="0" w:space="0" w:color="auto"/>
            <w:left w:val="none" w:sz="0" w:space="0" w:color="auto"/>
            <w:bottom w:val="none" w:sz="0" w:space="0" w:color="auto"/>
            <w:right w:val="none" w:sz="0" w:space="0" w:color="auto"/>
          </w:divBdr>
        </w:div>
        <w:div w:id="1180241162">
          <w:marLeft w:val="480"/>
          <w:marRight w:val="0"/>
          <w:marTop w:val="0"/>
          <w:marBottom w:val="0"/>
          <w:divBdr>
            <w:top w:val="none" w:sz="0" w:space="0" w:color="auto"/>
            <w:left w:val="none" w:sz="0" w:space="0" w:color="auto"/>
            <w:bottom w:val="none" w:sz="0" w:space="0" w:color="auto"/>
            <w:right w:val="none" w:sz="0" w:space="0" w:color="auto"/>
          </w:divBdr>
        </w:div>
        <w:div w:id="1353797781">
          <w:marLeft w:val="480"/>
          <w:marRight w:val="0"/>
          <w:marTop w:val="0"/>
          <w:marBottom w:val="0"/>
          <w:divBdr>
            <w:top w:val="none" w:sz="0" w:space="0" w:color="auto"/>
            <w:left w:val="none" w:sz="0" w:space="0" w:color="auto"/>
            <w:bottom w:val="none" w:sz="0" w:space="0" w:color="auto"/>
            <w:right w:val="none" w:sz="0" w:space="0" w:color="auto"/>
          </w:divBdr>
        </w:div>
        <w:div w:id="1379667955">
          <w:marLeft w:val="480"/>
          <w:marRight w:val="0"/>
          <w:marTop w:val="0"/>
          <w:marBottom w:val="0"/>
          <w:divBdr>
            <w:top w:val="none" w:sz="0" w:space="0" w:color="auto"/>
            <w:left w:val="none" w:sz="0" w:space="0" w:color="auto"/>
            <w:bottom w:val="none" w:sz="0" w:space="0" w:color="auto"/>
            <w:right w:val="none" w:sz="0" w:space="0" w:color="auto"/>
          </w:divBdr>
        </w:div>
        <w:div w:id="1386371386">
          <w:marLeft w:val="480"/>
          <w:marRight w:val="0"/>
          <w:marTop w:val="0"/>
          <w:marBottom w:val="0"/>
          <w:divBdr>
            <w:top w:val="none" w:sz="0" w:space="0" w:color="auto"/>
            <w:left w:val="none" w:sz="0" w:space="0" w:color="auto"/>
            <w:bottom w:val="none" w:sz="0" w:space="0" w:color="auto"/>
            <w:right w:val="none" w:sz="0" w:space="0" w:color="auto"/>
          </w:divBdr>
        </w:div>
        <w:div w:id="1387413845">
          <w:marLeft w:val="480"/>
          <w:marRight w:val="0"/>
          <w:marTop w:val="0"/>
          <w:marBottom w:val="0"/>
          <w:divBdr>
            <w:top w:val="none" w:sz="0" w:space="0" w:color="auto"/>
            <w:left w:val="none" w:sz="0" w:space="0" w:color="auto"/>
            <w:bottom w:val="none" w:sz="0" w:space="0" w:color="auto"/>
            <w:right w:val="none" w:sz="0" w:space="0" w:color="auto"/>
          </w:divBdr>
        </w:div>
        <w:div w:id="1448965294">
          <w:marLeft w:val="480"/>
          <w:marRight w:val="0"/>
          <w:marTop w:val="0"/>
          <w:marBottom w:val="0"/>
          <w:divBdr>
            <w:top w:val="none" w:sz="0" w:space="0" w:color="auto"/>
            <w:left w:val="none" w:sz="0" w:space="0" w:color="auto"/>
            <w:bottom w:val="none" w:sz="0" w:space="0" w:color="auto"/>
            <w:right w:val="none" w:sz="0" w:space="0" w:color="auto"/>
          </w:divBdr>
        </w:div>
        <w:div w:id="1477606063">
          <w:marLeft w:val="480"/>
          <w:marRight w:val="0"/>
          <w:marTop w:val="0"/>
          <w:marBottom w:val="0"/>
          <w:divBdr>
            <w:top w:val="none" w:sz="0" w:space="0" w:color="auto"/>
            <w:left w:val="none" w:sz="0" w:space="0" w:color="auto"/>
            <w:bottom w:val="none" w:sz="0" w:space="0" w:color="auto"/>
            <w:right w:val="none" w:sz="0" w:space="0" w:color="auto"/>
          </w:divBdr>
        </w:div>
        <w:div w:id="1492022240">
          <w:marLeft w:val="480"/>
          <w:marRight w:val="0"/>
          <w:marTop w:val="0"/>
          <w:marBottom w:val="0"/>
          <w:divBdr>
            <w:top w:val="none" w:sz="0" w:space="0" w:color="auto"/>
            <w:left w:val="none" w:sz="0" w:space="0" w:color="auto"/>
            <w:bottom w:val="none" w:sz="0" w:space="0" w:color="auto"/>
            <w:right w:val="none" w:sz="0" w:space="0" w:color="auto"/>
          </w:divBdr>
        </w:div>
        <w:div w:id="1516573196">
          <w:marLeft w:val="480"/>
          <w:marRight w:val="0"/>
          <w:marTop w:val="0"/>
          <w:marBottom w:val="0"/>
          <w:divBdr>
            <w:top w:val="none" w:sz="0" w:space="0" w:color="auto"/>
            <w:left w:val="none" w:sz="0" w:space="0" w:color="auto"/>
            <w:bottom w:val="none" w:sz="0" w:space="0" w:color="auto"/>
            <w:right w:val="none" w:sz="0" w:space="0" w:color="auto"/>
          </w:divBdr>
        </w:div>
        <w:div w:id="1595169908">
          <w:marLeft w:val="480"/>
          <w:marRight w:val="0"/>
          <w:marTop w:val="0"/>
          <w:marBottom w:val="0"/>
          <w:divBdr>
            <w:top w:val="none" w:sz="0" w:space="0" w:color="auto"/>
            <w:left w:val="none" w:sz="0" w:space="0" w:color="auto"/>
            <w:bottom w:val="none" w:sz="0" w:space="0" w:color="auto"/>
            <w:right w:val="none" w:sz="0" w:space="0" w:color="auto"/>
          </w:divBdr>
        </w:div>
        <w:div w:id="1636719821">
          <w:marLeft w:val="480"/>
          <w:marRight w:val="0"/>
          <w:marTop w:val="0"/>
          <w:marBottom w:val="0"/>
          <w:divBdr>
            <w:top w:val="none" w:sz="0" w:space="0" w:color="auto"/>
            <w:left w:val="none" w:sz="0" w:space="0" w:color="auto"/>
            <w:bottom w:val="none" w:sz="0" w:space="0" w:color="auto"/>
            <w:right w:val="none" w:sz="0" w:space="0" w:color="auto"/>
          </w:divBdr>
        </w:div>
        <w:div w:id="1640265695">
          <w:marLeft w:val="480"/>
          <w:marRight w:val="0"/>
          <w:marTop w:val="0"/>
          <w:marBottom w:val="0"/>
          <w:divBdr>
            <w:top w:val="none" w:sz="0" w:space="0" w:color="auto"/>
            <w:left w:val="none" w:sz="0" w:space="0" w:color="auto"/>
            <w:bottom w:val="none" w:sz="0" w:space="0" w:color="auto"/>
            <w:right w:val="none" w:sz="0" w:space="0" w:color="auto"/>
          </w:divBdr>
        </w:div>
        <w:div w:id="1686176691">
          <w:marLeft w:val="480"/>
          <w:marRight w:val="0"/>
          <w:marTop w:val="0"/>
          <w:marBottom w:val="0"/>
          <w:divBdr>
            <w:top w:val="none" w:sz="0" w:space="0" w:color="auto"/>
            <w:left w:val="none" w:sz="0" w:space="0" w:color="auto"/>
            <w:bottom w:val="none" w:sz="0" w:space="0" w:color="auto"/>
            <w:right w:val="none" w:sz="0" w:space="0" w:color="auto"/>
          </w:divBdr>
        </w:div>
        <w:div w:id="1698503059">
          <w:marLeft w:val="480"/>
          <w:marRight w:val="0"/>
          <w:marTop w:val="0"/>
          <w:marBottom w:val="0"/>
          <w:divBdr>
            <w:top w:val="none" w:sz="0" w:space="0" w:color="auto"/>
            <w:left w:val="none" w:sz="0" w:space="0" w:color="auto"/>
            <w:bottom w:val="none" w:sz="0" w:space="0" w:color="auto"/>
            <w:right w:val="none" w:sz="0" w:space="0" w:color="auto"/>
          </w:divBdr>
        </w:div>
        <w:div w:id="1702244782">
          <w:marLeft w:val="480"/>
          <w:marRight w:val="0"/>
          <w:marTop w:val="0"/>
          <w:marBottom w:val="0"/>
          <w:divBdr>
            <w:top w:val="none" w:sz="0" w:space="0" w:color="auto"/>
            <w:left w:val="none" w:sz="0" w:space="0" w:color="auto"/>
            <w:bottom w:val="none" w:sz="0" w:space="0" w:color="auto"/>
            <w:right w:val="none" w:sz="0" w:space="0" w:color="auto"/>
          </w:divBdr>
        </w:div>
        <w:div w:id="1778523077">
          <w:marLeft w:val="480"/>
          <w:marRight w:val="0"/>
          <w:marTop w:val="0"/>
          <w:marBottom w:val="0"/>
          <w:divBdr>
            <w:top w:val="none" w:sz="0" w:space="0" w:color="auto"/>
            <w:left w:val="none" w:sz="0" w:space="0" w:color="auto"/>
            <w:bottom w:val="none" w:sz="0" w:space="0" w:color="auto"/>
            <w:right w:val="none" w:sz="0" w:space="0" w:color="auto"/>
          </w:divBdr>
        </w:div>
      </w:divsChild>
    </w:div>
    <w:div w:id="1602029997">
      <w:marLeft w:val="480"/>
      <w:marRight w:val="0"/>
      <w:marTop w:val="0"/>
      <w:marBottom w:val="0"/>
      <w:divBdr>
        <w:top w:val="none" w:sz="0" w:space="0" w:color="auto"/>
        <w:left w:val="none" w:sz="0" w:space="0" w:color="auto"/>
        <w:bottom w:val="none" w:sz="0" w:space="0" w:color="auto"/>
        <w:right w:val="none" w:sz="0" w:space="0" w:color="auto"/>
      </w:divBdr>
    </w:div>
    <w:div w:id="1602301504">
      <w:marLeft w:val="480"/>
      <w:marRight w:val="0"/>
      <w:marTop w:val="0"/>
      <w:marBottom w:val="0"/>
      <w:divBdr>
        <w:top w:val="none" w:sz="0" w:space="0" w:color="auto"/>
        <w:left w:val="none" w:sz="0" w:space="0" w:color="auto"/>
        <w:bottom w:val="none" w:sz="0" w:space="0" w:color="auto"/>
        <w:right w:val="none" w:sz="0" w:space="0" w:color="auto"/>
      </w:divBdr>
    </w:div>
    <w:div w:id="1602567572">
      <w:marLeft w:val="480"/>
      <w:marRight w:val="0"/>
      <w:marTop w:val="0"/>
      <w:marBottom w:val="0"/>
      <w:divBdr>
        <w:top w:val="none" w:sz="0" w:space="0" w:color="auto"/>
        <w:left w:val="none" w:sz="0" w:space="0" w:color="auto"/>
        <w:bottom w:val="none" w:sz="0" w:space="0" w:color="auto"/>
        <w:right w:val="none" w:sz="0" w:space="0" w:color="auto"/>
      </w:divBdr>
    </w:div>
    <w:div w:id="1602758166">
      <w:marLeft w:val="480"/>
      <w:marRight w:val="0"/>
      <w:marTop w:val="0"/>
      <w:marBottom w:val="0"/>
      <w:divBdr>
        <w:top w:val="none" w:sz="0" w:space="0" w:color="auto"/>
        <w:left w:val="none" w:sz="0" w:space="0" w:color="auto"/>
        <w:bottom w:val="none" w:sz="0" w:space="0" w:color="auto"/>
        <w:right w:val="none" w:sz="0" w:space="0" w:color="auto"/>
      </w:divBdr>
    </w:div>
    <w:div w:id="1602839119">
      <w:marLeft w:val="480"/>
      <w:marRight w:val="0"/>
      <w:marTop w:val="0"/>
      <w:marBottom w:val="0"/>
      <w:divBdr>
        <w:top w:val="none" w:sz="0" w:space="0" w:color="auto"/>
        <w:left w:val="none" w:sz="0" w:space="0" w:color="auto"/>
        <w:bottom w:val="none" w:sz="0" w:space="0" w:color="auto"/>
        <w:right w:val="none" w:sz="0" w:space="0" w:color="auto"/>
      </w:divBdr>
    </w:div>
    <w:div w:id="1602883295">
      <w:marLeft w:val="480"/>
      <w:marRight w:val="0"/>
      <w:marTop w:val="0"/>
      <w:marBottom w:val="0"/>
      <w:divBdr>
        <w:top w:val="none" w:sz="0" w:space="0" w:color="auto"/>
        <w:left w:val="none" w:sz="0" w:space="0" w:color="auto"/>
        <w:bottom w:val="none" w:sz="0" w:space="0" w:color="auto"/>
        <w:right w:val="none" w:sz="0" w:space="0" w:color="auto"/>
      </w:divBdr>
    </w:div>
    <w:div w:id="1602953860">
      <w:marLeft w:val="480"/>
      <w:marRight w:val="0"/>
      <w:marTop w:val="0"/>
      <w:marBottom w:val="0"/>
      <w:divBdr>
        <w:top w:val="none" w:sz="0" w:space="0" w:color="auto"/>
        <w:left w:val="none" w:sz="0" w:space="0" w:color="auto"/>
        <w:bottom w:val="none" w:sz="0" w:space="0" w:color="auto"/>
        <w:right w:val="none" w:sz="0" w:space="0" w:color="auto"/>
      </w:divBdr>
    </w:div>
    <w:div w:id="1603219558">
      <w:marLeft w:val="480"/>
      <w:marRight w:val="0"/>
      <w:marTop w:val="0"/>
      <w:marBottom w:val="0"/>
      <w:divBdr>
        <w:top w:val="none" w:sz="0" w:space="0" w:color="auto"/>
        <w:left w:val="none" w:sz="0" w:space="0" w:color="auto"/>
        <w:bottom w:val="none" w:sz="0" w:space="0" w:color="auto"/>
        <w:right w:val="none" w:sz="0" w:space="0" w:color="auto"/>
      </w:divBdr>
    </w:div>
    <w:div w:id="1603293836">
      <w:marLeft w:val="480"/>
      <w:marRight w:val="0"/>
      <w:marTop w:val="0"/>
      <w:marBottom w:val="0"/>
      <w:divBdr>
        <w:top w:val="none" w:sz="0" w:space="0" w:color="auto"/>
        <w:left w:val="none" w:sz="0" w:space="0" w:color="auto"/>
        <w:bottom w:val="none" w:sz="0" w:space="0" w:color="auto"/>
        <w:right w:val="none" w:sz="0" w:space="0" w:color="auto"/>
      </w:divBdr>
    </w:div>
    <w:div w:id="1603339169">
      <w:marLeft w:val="480"/>
      <w:marRight w:val="0"/>
      <w:marTop w:val="0"/>
      <w:marBottom w:val="0"/>
      <w:divBdr>
        <w:top w:val="none" w:sz="0" w:space="0" w:color="auto"/>
        <w:left w:val="none" w:sz="0" w:space="0" w:color="auto"/>
        <w:bottom w:val="none" w:sz="0" w:space="0" w:color="auto"/>
        <w:right w:val="none" w:sz="0" w:space="0" w:color="auto"/>
      </w:divBdr>
    </w:div>
    <w:div w:id="1603493068">
      <w:marLeft w:val="480"/>
      <w:marRight w:val="0"/>
      <w:marTop w:val="0"/>
      <w:marBottom w:val="0"/>
      <w:divBdr>
        <w:top w:val="none" w:sz="0" w:space="0" w:color="auto"/>
        <w:left w:val="none" w:sz="0" w:space="0" w:color="auto"/>
        <w:bottom w:val="none" w:sz="0" w:space="0" w:color="auto"/>
        <w:right w:val="none" w:sz="0" w:space="0" w:color="auto"/>
      </w:divBdr>
    </w:div>
    <w:div w:id="1603538314">
      <w:marLeft w:val="480"/>
      <w:marRight w:val="0"/>
      <w:marTop w:val="0"/>
      <w:marBottom w:val="0"/>
      <w:divBdr>
        <w:top w:val="none" w:sz="0" w:space="0" w:color="auto"/>
        <w:left w:val="none" w:sz="0" w:space="0" w:color="auto"/>
        <w:bottom w:val="none" w:sz="0" w:space="0" w:color="auto"/>
        <w:right w:val="none" w:sz="0" w:space="0" w:color="auto"/>
      </w:divBdr>
    </w:div>
    <w:div w:id="1603608784">
      <w:marLeft w:val="480"/>
      <w:marRight w:val="0"/>
      <w:marTop w:val="0"/>
      <w:marBottom w:val="0"/>
      <w:divBdr>
        <w:top w:val="none" w:sz="0" w:space="0" w:color="auto"/>
        <w:left w:val="none" w:sz="0" w:space="0" w:color="auto"/>
        <w:bottom w:val="none" w:sz="0" w:space="0" w:color="auto"/>
        <w:right w:val="none" w:sz="0" w:space="0" w:color="auto"/>
      </w:divBdr>
    </w:div>
    <w:div w:id="1603611925">
      <w:marLeft w:val="480"/>
      <w:marRight w:val="0"/>
      <w:marTop w:val="0"/>
      <w:marBottom w:val="0"/>
      <w:divBdr>
        <w:top w:val="none" w:sz="0" w:space="0" w:color="auto"/>
        <w:left w:val="none" w:sz="0" w:space="0" w:color="auto"/>
        <w:bottom w:val="none" w:sz="0" w:space="0" w:color="auto"/>
        <w:right w:val="none" w:sz="0" w:space="0" w:color="auto"/>
      </w:divBdr>
    </w:div>
    <w:div w:id="1603682129">
      <w:marLeft w:val="480"/>
      <w:marRight w:val="0"/>
      <w:marTop w:val="0"/>
      <w:marBottom w:val="0"/>
      <w:divBdr>
        <w:top w:val="none" w:sz="0" w:space="0" w:color="auto"/>
        <w:left w:val="none" w:sz="0" w:space="0" w:color="auto"/>
        <w:bottom w:val="none" w:sz="0" w:space="0" w:color="auto"/>
        <w:right w:val="none" w:sz="0" w:space="0" w:color="auto"/>
      </w:divBdr>
    </w:div>
    <w:div w:id="1603873091">
      <w:marLeft w:val="480"/>
      <w:marRight w:val="0"/>
      <w:marTop w:val="0"/>
      <w:marBottom w:val="0"/>
      <w:divBdr>
        <w:top w:val="none" w:sz="0" w:space="0" w:color="auto"/>
        <w:left w:val="none" w:sz="0" w:space="0" w:color="auto"/>
        <w:bottom w:val="none" w:sz="0" w:space="0" w:color="auto"/>
        <w:right w:val="none" w:sz="0" w:space="0" w:color="auto"/>
      </w:divBdr>
    </w:div>
    <w:div w:id="1603953028">
      <w:marLeft w:val="480"/>
      <w:marRight w:val="0"/>
      <w:marTop w:val="0"/>
      <w:marBottom w:val="0"/>
      <w:divBdr>
        <w:top w:val="none" w:sz="0" w:space="0" w:color="auto"/>
        <w:left w:val="none" w:sz="0" w:space="0" w:color="auto"/>
        <w:bottom w:val="none" w:sz="0" w:space="0" w:color="auto"/>
        <w:right w:val="none" w:sz="0" w:space="0" w:color="auto"/>
      </w:divBdr>
    </w:div>
    <w:div w:id="1604071905">
      <w:marLeft w:val="480"/>
      <w:marRight w:val="0"/>
      <w:marTop w:val="0"/>
      <w:marBottom w:val="0"/>
      <w:divBdr>
        <w:top w:val="none" w:sz="0" w:space="0" w:color="auto"/>
        <w:left w:val="none" w:sz="0" w:space="0" w:color="auto"/>
        <w:bottom w:val="none" w:sz="0" w:space="0" w:color="auto"/>
        <w:right w:val="none" w:sz="0" w:space="0" w:color="auto"/>
      </w:divBdr>
    </w:div>
    <w:div w:id="1604144184">
      <w:marLeft w:val="480"/>
      <w:marRight w:val="0"/>
      <w:marTop w:val="0"/>
      <w:marBottom w:val="0"/>
      <w:divBdr>
        <w:top w:val="none" w:sz="0" w:space="0" w:color="auto"/>
        <w:left w:val="none" w:sz="0" w:space="0" w:color="auto"/>
        <w:bottom w:val="none" w:sz="0" w:space="0" w:color="auto"/>
        <w:right w:val="none" w:sz="0" w:space="0" w:color="auto"/>
      </w:divBdr>
    </w:div>
    <w:div w:id="1604144574">
      <w:marLeft w:val="480"/>
      <w:marRight w:val="0"/>
      <w:marTop w:val="0"/>
      <w:marBottom w:val="0"/>
      <w:divBdr>
        <w:top w:val="none" w:sz="0" w:space="0" w:color="auto"/>
        <w:left w:val="none" w:sz="0" w:space="0" w:color="auto"/>
        <w:bottom w:val="none" w:sz="0" w:space="0" w:color="auto"/>
        <w:right w:val="none" w:sz="0" w:space="0" w:color="auto"/>
      </w:divBdr>
    </w:div>
    <w:div w:id="1604260172">
      <w:marLeft w:val="480"/>
      <w:marRight w:val="0"/>
      <w:marTop w:val="0"/>
      <w:marBottom w:val="0"/>
      <w:divBdr>
        <w:top w:val="none" w:sz="0" w:space="0" w:color="auto"/>
        <w:left w:val="none" w:sz="0" w:space="0" w:color="auto"/>
        <w:bottom w:val="none" w:sz="0" w:space="0" w:color="auto"/>
        <w:right w:val="none" w:sz="0" w:space="0" w:color="auto"/>
      </w:divBdr>
    </w:div>
    <w:div w:id="1604265098">
      <w:marLeft w:val="480"/>
      <w:marRight w:val="0"/>
      <w:marTop w:val="0"/>
      <w:marBottom w:val="0"/>
      <w:divBdr>
        <w:top w:val="none" w:sz="0" w:space="0" w:color="auto"/>
        <w:left w:val="none" w:sz="0" w:space="0" w:color="auto"/>
        <w:bottom w:val="none" w:sz="0" w:space="0" w:color="auto"/>
        <w:right w:val="none" w:sz="0" w:space="0" w:color="auto"/>
      </w:divBdr>
    </w:div>
    <w:div w:id="1604461786">
      <w:marLeft w:val="480"/>
      <w:marRight w:val="0"/>
      <w:marTop w:val="0"/>
      <w:marBottom w:val="0"/>
      <w:divBdr>
        <w:top w:val="none" w:sz="0" w:space="0" w:color="auto"/>
        <w:left w:val="none" w:sz="0" w:space="0" w:color="auto"/>
        <w:bottom w:val="none" w:sz="0" w:space="0" w:color="auto"/>
        <w:right w:val="none" w:sz="0" w:space="0" w:color="auto"/>
      </w:divBdr>
    </w:div>
    <w:div w:id="1604532082">
      <w:marLeft w:val="480"/>
      <w:marRight w:val="0"/>
      <w:marTop w:val="0"/>
      <w:marBottom w:val="0"/>
      <w:divBdr>
        <w:top w:val="none" w:sz="0" w:space="0" w:color="auto"/>
        <w:left w:val="none" w:sz="0" w:space="0" w:color="auto"/>
        <w:bottom w:val="none" w:sz="0" w:space="0" w:color="auto"/>
        <w:right w:val="none" w:sz="0" w:space="0" w:color="auto"/>
      </w:divBdr>
    </w:div>
    <w:div w:id="1604536162">
      <w:marLeft w:val="480"/>
      <w:marRight w:val="0"/>
      <w:marTop w:val="0"/>
      <w:marBottom w:val="0"/>
      <w:divBdr>
        <w:top w:val="none" w:sz="0" w:space="0" w:color="auto"/>
        <w:left w:val="none" w:sz="0" w:space="0" w:color="auto"/>
        <w:bottom w:val="none" w:sz="0" w:space="0" w:color="auto"/>
        <w:right w:val="none" w:sz="0" w:space="0" w:color="auto"/>
      </w:divBdr>
    </w:div>
    <w:div w:id="1604609960">
      <w:marLeft w:val="480"/>
      <w:marRight w:val="0"/>
      <w:marTop w:val="0"/>
      <w:marBottom w:val="0"/>
      <w:divBdr>
        <w:top w:val="none" w:sz="0" w:space="0" w:color="auto"/>
        <w:left w:val="none" w:sz="0" w:space="0" w:color="auto"/>
        <w:bottom w:val="none" w:sz="0" w:space="0" w:color="auto"/>
        <w:right w:val="none" w:sz="0" w:space="0" w:color="auto"/>
      </w:divBdr>
    </w:div>
    <w:div w:id="1604723382">
      <w:marLeft w:val="480"/>
      <w:marRight w:val="0"/>
      <w:marTop w:val="0"/>
      <w:marBottom w:val="0"/>
      <w:divBdr>
        <w:top w:val="none" w:sz="0" w:space="0" w:color="auto"/>
        <w:left w:val="none" w:sz="0" w:space="0" w:color="auto"/>
        <w:bottom w:val="none" w:sz="0" w:space="0" w:color="auto"/>
        <w:right w:val="none" w:sz="0" w:space="0" w:color="auto"/>
      </w:divBdr>
    </w:div>
    <w:div w:id="1604806068">
      <w:marLeft w:val="480"/>
      <w:marRight w:val="0"/>
      <w:marTop w:val="0"/>
      <w:marBottom w:val="0"/>
      <w:divBdr>
        <w:top w:val="none" w:sz="0" w:space="0" w:color="auto"/>
        <w:left w:val="none" w:sz="0" w:space="0" w:color="auto"/>
        <w:bottom w:val="none" w:sz="0" w:space="0" w:color="auto"/>
        <w:right w:val="none" w:sz="0" w:space="0" w:color="auto"/>
      </w:divBdr>
    </w:div>
    <w:div w:id="1604916332">
      <w:marLeft w:val="480"/>
      <w:marRight w:val="0"/>
      <w:marTop w:val="0"/>
      <w:marBottom w:val="0"/>
      <w:divBdr>
        <w:top w:val="none" w:sz="0" w:space="0" w:color="auto"/>
        <w:left w:val="none" w:sz="0" w:space="0" w:color="auto"/>
        <w:bottom w:val="none" w:sz="0" w:space="0" w:color="auto"/>
        <w:right w:val="none" w:sz="0" w:space="0" w:color="auto"/>
      </w:divBdr>
    </w:div>
    <w:div w:id="1604995669">
      <w:marLeft w:val="480"/>
      <w:marRight w:val="0"/>
      <w:marTop w:val="0"/>
      <w:marBottom w:val="0"/>
      <w:divBdr>
        <w:top w:val="none" w:sz="0" w:space="0" w:color="auto"/>
        <w:left w:val="none" w:sz="0" w:space="0" w:color="auto"/>
        <w:bottom w:val="none" w:sz="0" w:space="0" w:color="auto"/>
        <w:right w:val="none" w:sz="0" w:space="0" w:color="auto"/>
      </w:divBdr>
    </w:div>
    <w:div w:id="1605116702">
      <w:marLeft w:val="480"/>
      <w:marRight w:val="0"/>
      <w:marTop w:val="0"/>
      <w:marBottom w:val="0"/>
      <w:divBdr>
        <w:top w:val="none" w:sz="0" w:space="0" w:color="auto"/>
        <w:left w:val="none" w:sz="0" w:space="0" w:color="auto"/>
        <w:bottom w:val="none" w:sz="0" w:space="0" w:color="auto"/>
        <w:right w:val="none" w:sz="0" w:space="0" w:color="auto"/>
      </w:divBdr>
    </w:div>
    <w:div w:id="1605258915">
      <w:bodyDiv w:val="1"/>
      <w:marLeft w:val="0"/>
      <w:marRight w:val="0"/>
      <w:marTop w:val="0"/>
      <w:marBottom w:val="0"/>
      <w:divBdr>
        <w:top w:val="none" w:sz="0" w:space="0" w:color="auto"/>
        <w:left w:val="none" w:sz="0" w:space="0" w:color="auto"/>
        <w:bottom w:val="none" w:sz="0" w:space="0" w:color="auto"/>
        <w:right w:val="none" w:sz="0" w:space="0" w:color="auto"/>
      </w:divBdr>
    </w:div>
    <w:div w:id="1605455059">
      <w:marLeft w:val="480"/>
      <w:marRight w:val="0"/>
      <w:marTop w:val="0"/>
      <w:marBottom w:val="0"/>
      <w:divBdr>
        <w:top w:val="none" w:sz="0" w:space="0" w:color="auto"/>
        <w:left w:val="none" w:sz="0" w:space="0" w:color="auto"/>
        <w:bottom w:val="none" w:sz="0" w:space="0" w:color="auto"/>
        <w:right w:val="none" w:sz="0" w:space="0" w:color="auto"/>
      </w:divBdr>
    </w:div>
    <w:div w:id="1605990100">
      <w:marLeft w:val="480"/>
      <w:marRight w:val="0"/>
      <w:marTop w:val="0"/>
      <w:marBottom w:val="0"/>
      <w:divBdr>
        <w:top w:val="none" w:sz="0" w:space="0" w:color="auto"/>
        <w:left w:val="none" w:sz="0" w:space="0" w:color="auto"/>
        <w:bottom w:val="none" w:sz="0" w:space="0" w:color="auto"/>
        <w:right w:val="none" w:sz="0" w:space="0" w:color="auto"/>
      </w:divBdr>
    </w:div>
    <w:div w:id="1606187656">
      <w:marLeft w:val="480"/>
      <w:marRight w:val="0"/>
      <w:marTop w:val="0"/>
      <w:marBottom w:val="0"/>
      <w:divBdr>
        <w:top w:val="none" w:sz="0" w:space="0" w:color="auto"/>
        <w:left w:val="none" w:sz="0" w:space="0" w:color="auto"/>
        <w:bottom w:val="none" w:sz="0" w:space="0" w:color="auto"/>
        <w:right w:val="none" w:sz="0" w:space="0" w:color="auto"/>
      </w:divBdr>
    </w:div>
    <w:div w:id="1606188938">
      <w:marLeft w:val="480"/>
      <w:marRight w:val="0"/>
      <w:marTop w:val="0"/>
      <w:marBottom w:val="0"/>
      <w:divBdr>
        <w:top w:val="none" w:sz="0" w:space="0" w:color="auto"/>
        <w:left w:val="none" w:sz="0" w:space="0" w:color="auto"/>
        <w:bottom w:val="none" w:sz="0" w:space="0" w:color="auto"/>
        <w:right w:val="none" w:sz="0" w:space="0" w:color="auto"/>
      </w:divBdr>
    </w:div>
    <w:div w:id="1606378845">
      <w:marLeft w:val="480"/>
      <w:marRight w:val="0"/>
      <w:marTop w:val="0"/>
      <w:marBottom w:val="0"/>
      <w:divBdr>
        <w:top w:val="none" w:sz="0" w:space="0" w:color="auto"/>
        <w:left w:val="none" w:sz="0" w:space="0" w:color="auto"/>
        <w:bottom w:val="none" w:sz="0" w:space="0" w:color="auto"/>
        <w:right w:val="none" w:sz="0" w:space="0" w:color="auto"/>
      </w:divBdr>
    </w:div>
    <w:div w:id="1606380801">
      <w:marLeft w:val="480"/>
      <w:marRight w:val="0"/>
      <w:marTop w:val="0"/>
      <w:marBottom w:val="0"/>
      <w:divBdr>
        <w:top w:val="none" w:sz="0" w:space="0" w:color="auto"/>
        <w:left w:val="none" w:sz="0" w:space="0" w:color="auto"/>
        <w:bottom w:val="none" w:sz="0" w:space="0" w:color="auto"/>
        <w:right w:val="none" w:sz="0" w:space="0" w:color="auto"/>
      </w:divBdr>
    </w:div>
    <w:div w:id="1606418616">
      <w:marLeft w:val="480"/>
      <w:marRight w:val="0"/>
      <w:marTop w:val="0"/>
      <w:marBottom w:val="0"/>
      <w:divBdr>
        <w:top w:val="none" w:sz="0" w:space="0" w:color="auto"/>
        <w:left w:val="none" w:sz="0" w:space="0" w:color="auto"/>
        <w:bottom w:val="none" w:sz="0" w:space="0" w:color="auto"/>
        <w:right w:val="none" w:sz="0" w:space="0" w:color="auto"/>
      </w:divBdr>
    </w:div>
    <w:div w:id="1606840748">
      <w:marLeft w:val="480"/>
      <w:marRight w:val="0"/>
      <w:marTop w:val="0"/>
      <w:marBottom w:val="0"/>
      <w:divBdr>
        <w:top w:val="none" w:sz="0" w:space="0" w:color="auto"/>
        <w:left w:val="none" w:sz="0" w:space="0" w:color="auto"/>
        <w:bottom w:val="none" w:sz="0" w:space="0" w:color="auto"/>
        <w:right w:val="none" w:sz="0" w:space="0" w:color="auto"/>
      </w:divBdr>
    </w:div>
    <w:div w:id="1607039155">
      <w:marLeft w:val="480"/>
      <w:marRight w:val="0"/>
      <w:marTop w:val="0"/>
      <w:marBottom w:val="0"/>
      <w:divBdr>
        <w:top w:val="none" w:sz="0" w:space="0" w:color="auto"/>
        <w:left w:val="none" w:sz="0" w:space="0" w:color="auto"/>
        <w:bottom w:val="none" w:sz="0" w:space="0" w:color="auto"/>
        <w:right w:val="none" w:sz="0" w:space="0" w:color="auto"/>
      </w:divBdr>
    </w:div>
    <w:div w:id="1607154766">
      <w:marLeft w:val="480"/>
      <w:marRight w:val="0"/>
      <w:marTop w:val="0"/>
      <w:marBottom w:val="0"/>
      <w:divBdr>
        <w:top w:val="none" w:sz="0" w:space="0" w:color="auto"/>
        <w:left w:val="none" w:sz="0" w:space="0" w:color="auto"/>
        <w:bottom w:val="none" w:sz="0" w:space="0" w:color="auto"/>
        <w:right w:val="none" w:sz="0" w:space="0" w:color="auto"/>
      </w:divBdr>
    </w:div>
    <w:div w:id="1607224830">
      <w:marLeft w:val="480"/>
      <w:marRight w:val="0"/>
      <w:marTop w:val="0"/>
      <w:marBottom w:val="0"/>
      <w:divBdr>
        <w:top w:val="none" w:sz="0" w:space="0" w:color="auto"/>
        <w:left w:val="none" w:sz="0" w:space="0" w:color="auto"/>
        <w:bottom w:val="none" w:sz="0" w:space="0" w:color="auto"/>
        <w:right w:val="none" w:sz="0" w:space="0" w:color="auto"/>
      </w:divBdr>
    </w:div>
    <w:div w:id="1607469466">
      <w:bodyDiv w:val="1"/>
      <w:marLeft w:val="0"/>
      <w:marRight w:val="0"/>
      <w:marTop w:val="0"/>
      <w:marBottom w:val="0"/>
      <w:divBdr>
        <w:top w:val="none" w:sz="0" w:space="0" w:color="auto"/>
        <w:left w:val="none" w:sz="0" w:space="0" w:color="auto"/>
        <w:bottom w:val="none" w:sz="0" w:space="0" w:color="auto"/>
        <w:right w:val="none" w:sz="0" w:space="0" w:color="auto"/>
      </w:divBdr>
    </w:div>
    <w:div w:id="1607494086">
      <w:marLeft w:val="480"/>
      <w:marRight w:val="0"/>
      <w:marTop w:val="0"/>
      <w:marBottom w:val="0"/>
      <w:divBdr>
        <w:top w:val="none" w:sz="0" w:space="0" w:color="auto"/>
        <w:left w:val="none" w:sz="0" w:space="0" w:color="auto"/>
        <w:bottom w:val="none" w:sz="0" w:space="0" w:color="auto"/>
        <w:right w:val="none" w:sz="0" w:space="0" w:color="auto"/>
      </w:divBdr>
    </w:div>
    <w:div w:id="1607497646">
      <w:marLeft w:val="480"/>
      <w:marRight w:val="0"/>
      <w:marTop w:val="0"/>
      <w:marBottom w:val="0"/>
      <w:divBdr>
        <w:top w:val="none" w:sz="0" w:space="0" w:color="auto"/>
        <w:left w:val="none" w:sz="0" w:space="0" w:color="auto"/>
        <w:bottom w:val="none" w:sz="0" w:space="0" w:color="auto"/>
        <w:right w:val="none" w:sz="0" w:space="0" w:color="auto"/>
      </w:divBdr>
    </w:div>
    <w:div w:id="1607612057">
      <w:marLeft w:val="480"/>
      <w:marRight w:val="0"/>
      <w:marTop w:val="0"/>
      <w:marBottom w:val="0"/>
      <w:divBdr>
        <w:top w:val="none" w:sz="0" w:space="0" w:color="auto"/>
        <w:left w:val="none" w:sz="0" w:space="0" w:color="auto"/>
        <w:bottom w:val="none" w:sz="0" w:space="0" w:color="auto"/>
        <w:right w:val="none" w:sz="0" w:space="0" w:color="auto"/>
      </w:divBdr>
    </w:div>
    <w:div w:id="1607733286">
      <w:marLeft w:val="480"/>
      <w:marRight w:val="0"/>
      <w:marTop w:val="0"/>
      <w:marBottom w:val="0"/>
      <w:divBdr>
        <w:top w:val="none" w:sz="0" w:space="0" w:color="auto"/>
        <w:left w:val="none" w:sz="0" w:space="0" w:color="auto"/>
        <w:bottom w:val="none" w:sz="0" w:space="0" w:color="auto"/>
        <w:right w:val="none" w:sz="0" w:space="0" w:color="auto"/>
      </w:divBdr>
    </w:div>
    <w:div w:id="1607810549">
      <w:marLeft w:val="480"/>
      <w:marRight w:val="0"/>
      <w:marTop w:val="0"/>
      <w:marBottom w:val="0"/>
      <w:divBdr>
        <w:top w:val="none" w:sz="0" w:space="0" w:color="auto"/>
        <w:left w:val="none" w:sz="0" w:space="0" w:color="auto"/>
        <w:bottom w:val="none" w:sz="0" w:space="0" w:color="auto"/>
        <w:right w:val="none" w:sz="0" w:space="0" w:color="auto"/>
      </w:divBdr>
    </w:div>
    <w:div w:id="1607810707">
      <w:marLeft w:val="480"/>
      <w:marRight w:val="0"/>
      <w:marTop w:val="0"/>
      <w:marBottom w:val="0"/>
      <w:divBdr>
        <w:top w:val="none" w:sz="0" w:space="0" w:color="auto"/>
        <w:left w:val="none" w:sz="0" w:space="0" w:color="auto"/>
        <w:bottom w:val="none" w:sz="0" w:space="0" w:color="auto"/>
        <w:right w:val="none" w:sz="0" w:space="0" w:color="auto"/>
      </w:divBdr>
    </w:div>
    <w:div w:id="1607927633">
      <w:marLeft w:val="480"/>
      <w:marRight w:val="0"/>
      <w:marTop w:val="0"/>
      <w:marBottom w:val="0"/>
      <w:divBdr>
        <w:top w:val="none" w:sz="0" w:space="0" w:color="auto"/>
        <w:left w:val="none" w:sz="0" w:space="0" w:color="auto"/>
        <w:bottom w:val="none" w:sz="0" w:space="0" w:color="auto"/>
        <w:right w:val="none" w:sz="0" w:space="0" w:color="auto"/>
      </w:divBdr>
    </w:div>
    <w:div w:id="1608155016">
      <w:marLeft w:val="480"/>
      <w:marRight w:val="0"/>
      <w:marTop w:val="0"/>
      <w:marBottom w:val="0"/>
      <w:divBdr>
        <w:top w:val="none" w:sz="0" w:space="0" w:color="auto"/>
        <w:left w:val="none" w:sz="0" w:space="0" w:color="auto"/>
        <w:bottom w:val="none" w:sz="0" w:space="0" w:color="auto"/>
        <w:right w:val="none" w:sz="0" w:space="0" w:color="auto"/>
      </w:divBdr>
    </w:div>
    <w:div w:id="1608196429">
      <w:marLeft w:val="480"/>
      <w:marRight w:val="0"/>
      <w:marTop w:val="0"/>
      <w:marBottom w:val="0"/>
      <w:divBdr>
        <w:top w:val="none" w:sz="0" w:space="0" w:color="auto"/>
        <w:left w:val="none" w:sz="0" w:space="0" w:color="auto"/>
        <w:bottom w:val="none" w:sz="0" w:space="0" w:color="auto"/>
        <w:right w:val="none" w:sz="0" w:space="0" w:color="auto"/>
      </w:divBdr>
    </w:div>
    <w:div w:id="1608196937">
      <w:marLeft w:val="480"/>
      <w:marRight w:val="0"/>
      <w:marTop w:val="0"/>
      <w:marBottom w:val="0"/>
      <w:divBdr>
        <w:top w:val="none" w:sz="0" w:space="0" w:color="auto"/>
        <w:left w:val="none" w:sz="0" w:space="0" w:color="auto"/>
        <w:bottom w:val="none" w:sz="0" w:space="0" w:color="auto"/>
        <w:right w:val="none" w:sz="0" w:space="0" w:color="auto"/>
      </w:divBdr>
    </w:div>
    <w:div w:id="1608586037">
      <w:marLeft w:val="480"/>
      <w:marRight w:val="0"/>
      <w:marTop w:val="0"/>
      <w:marBottom w:val="0"/>
      <w:divBdr>
        <w:top w:val="none" w:sz="0" w:space="0" w:color="auto"/>
        <w:left w:val="none" w:sz="0" w:space="0" w:color="auto"/>
        <w:bottom w:val="none" w:sz="0" w:space="0" w:color="auto"/>
        <w:right w:val="none" w:sz="0" w:space="0" w:color="auto"/>
      </w:divBdr>
    </w:div>
    <w:div w:id="1608662185">
      <w:marLeft w:val="480"/>
      <w:marRight w:val="0"/>
      <w:marTop w:val="0"/>
      <w:marBottom w:val="0"/>
      <w:divBdr>
        <w:top w:val="none" w:sz="0" w:space="0" w:color="auto"/>
        <w:left w:val="none" w:sz="0" w:space="0" w:color="auto"/>
        <w:bottom w:val="none" w:sz="0" w:space="0" w:color="auto"/>
        <w:right w:val="none" w:sz="0" w:space="0" w:color="auto"/>
      </w:divBdr>
    </w:div>
    <w:div w:id="1608729902">
      <w:marLeft w:val="480"/>
      <w:marRight w:val="0"/>
      <w:marTop w:val="0"/>
      <w:marBottom w:val="0"/>
      <w:divBdr>
        <w:top w:val="none" w:sz="0" w:space="0" w:color="auto"/>
        <w:left w:val="none" w:sz="0" w:space="0" w:color="auto"/>
        <w:bottom w:val="none" w:sz="0" w:space="0" w:color="auto"/>
        <w:right w:val="none" w:sz="0" w:space="0" w:color="auto"/>
      </w:divBdr>
    </w:div>
    <w:div w:id="1608850968">
      <w:marLeft w:val="480"/>
      <w:marRight w:val="0"/>
      <w:marTop w:val="0"/>
      <w:marBottom w:val="0"/>
      <w:divBdr>
        <w:top w:val="none" w:sz="0" w:space="0" w:color="auto"/>
        <w:left w:val="none" w:sz="0" w:space="0" w:color="auto"/>
        <w:bottom w:val="none" w:sz="0" w:space="0" w:color="auto"/>
        <w:right w:val="none" w:sz="0" w:space="0" w:color="auto"/>
      </w:divBdr>
    </w:div>
    <w:div w:id="1609042276">
      <w:marLeft w:val="480"/>
      <w:marRight w:val="0"/>
      <w:marTop w:val="0"/>
      <w:marBottom w:val="0"/>
      <w:divBdr>
        <w:top w:val="none" w:sz="0" w:space="0" w:color="auto"/>
        <w:left w:val="none" w:sz="0" w:space="0" w:color="auto"/>
        <w:bottom w:val="none" w:sz="0" w:space="0" w:color="auto"/>
        <w:right w:val="none" w:sz="0" w:space="0" w:color="auto"/>
      </w:divBdr>
    </w:div>
    <w:div w:id="1609195609">
      <w:marLeft w:val="480"/>
      <w:marRight w:val="0"/>
      <w:marTop w:val="0"/>
      <w:marBottom w:val="0"/>
      <w:divBdr>
        <w:top w:val="none" w:sz="0" w:space="0" w:color="auto"/>
        <w:left w:val="none" w:sz="0" w:space="0" w:color="auto"/>
        <w:bottom w:val="none" w:sz="0" w:space="0" w:color="auto"/>
        <w:right w:val="none" w:sz="0" w:space="0" w:color="auto"/>
      </w:divBdr>
    </w:div>
    <w:div w:id="1609266818">
      <w:marLeft w:val="480"/>
      <w:marRight w:val="0"/>
      <w:marTop w:val="0"/>
      <w:marBottom w:val="0"/>
      <w:divBdr>
        <w:top w:val="none" w:sz="0" w:space="0" w:color="auto"/>
        <w:left w:val="none" w:sz="0" w:space="0" w:color="auto"/>
        <w:bottom w:val="none" w:sz="0" w:space="0" w:color="auto"/>
        <w:right w:val="none" w:sz="0" w:space="0" w:color="auto"/>
      </w:divBdr>
    </w:div>
    <w:div w:id="1609503546">
      <w:marLeft w:val="480"/>
      <w:marRight w:val="0"/>
      <w:marTop w:val="0"/>
      <w:marBottom w:val="0"/>
      <w:divBdr>
        <w:top w:val="none" w:sz="0" w:space="0" w:color="auto"/>
        <w:left w:val="none" w:sz="0" w:space="0" w:color="auto"/>
        <w:bottom w:val="none" w:sz="0" w:space="0" w:color="auto"/>
        <w:right w:val="none" w:sz="0" w:space="0" w:color="auto"/>
      </w:divBdr>
    </w:div>
    <w:div w:id="1609509228">
      <w:marLeft w:val="480"/>
      <w:marRight w:val="0"/>
      <w:marTop w:val="0"/>
      <w:marBottom w:val="0"/>
      <w:divBdr>
        <w:top w:val="none" w:sz="0" w:space="0" w:color="auto"/>
        <w:left w:val="none" w:sz="0" w:space="0" w:color="auto"/>
        <w:bottom w:val="none" w:sz="0" w:space="0" w:color="auto"/>
        <w:right w:val="none" w:sz="0" w:space="0" w:color="auto"/>
      </w:divBdr>
    </w:div>
    <w:div w:id="1609656435">
      <w:bodyDiv w:val="1"/>
      <w:marLeft w:val="0"/>
      <w:marRight w:val="0"/>
      <w:marTop w:val="0"/>
      <w:marBottom w:val="0"/>
      <w:divBdr>
        <w:top w:val="none" w:sz="0" w:space="0" w:color="auto"/>
        <w:left w:val="none" w:sz="0" w:space="0" w:color="auto"/>
        <w:bottom w:val="none" w:sz="0" w:space="0" w:color="auto"/>
        <w:right w:val="none" w:sz="0" w:space="0" w:color="auto"/>
      </w:divBdr>
    </w:div>
    <w:div w:id="1609695537">
      <w:marLeft w:val="480"/>
      <w:marRight w:val="0"/>
      <w:marTop w:val="0"/>
      <w:marBottom w:val="0"/>
      <w:divBdr>
        <w:top w:val="none" w:sz="0" w:space="0" w:color="auto"/>
        <w:left w:val="none" w:sz="0" w:space="0" w:color="auto"/>
        <w:bottom w:val="none" w:sz="0" w:space="0" w:color="auto"/>
        <w:right w:val="none" w:sz="0" w:space="0" w:color="auto"/>
      </w:divBdr>
    </w:div>
    <w:div w:id="1609779191">
      <w:marLeft w:val="480"/>
      <w:marRight w:val="0"/>
      <w:marTop w:val="0"/>
      <w:marBottom w:val="0"/>
      <w:divBdr>
        <w:top w:val="none" w:sz="0" w:space="0" w:color="auto"/>
        <w:left w:val="none" w:sz="0" w:space="0" w:color="auto"/>
        <w:bottom w:val="none" w:sz="0" w:space="0" w:color="auto"/>
        <w:right w:val="none" w:sz="0" w:space="0" w:color="auto"/>
      </w:divBdr>
    </w:div>
    <w:div w:id="1610048150">
      <w:marLeft w:val="480"/>
      <w:marRight w:val="0"/>
      <w:marTop w:val="0"/>
      <w:marBottom w:val="0"/>
      <w:divBdr>
        <w:top w:val="none" w:sz="0" w:space="0" w:color="auto"/>
        <w:left w:val="none" w:sz="0" w:space="0" w:color="auto"/>
        <w:bottom w:val="none" w:sz="0" w:space="0" w:color="auto"/>
        <w:right w:val="none" w:sz="0" w:space="0" w:color="auto"/>
      </w:divBdr>
    </w:div>
    <w:div w:id="1610162597">
      <w:marLeft w:val="480"/>
      <w:marRight w:val="0"/>
      <w:marTop w:val="0"/>
      <w:marBottom w:val="0"/>
      <w:divBdr>
        <w:top w:val="none" w:sz="0" w:space="0" w:color="auto"/>
        <w:left w:val="none" w:sz="0" w:space="0" w:color="auto"/>
        <w:bottom w:val="none" w:sz="0" w:space="0" w:color="auto"/>
        <w:right w:val="none" w:sz="0" w:space="0" w:color="auto"/>
      </w:divBdr>
    </w:div>
    <w:div w:id="1610234897">
      <w:marLeft w:val="480"/>
      <w:marRight w:val="0"/>
      <w:marTop w:val="0"/>
      <w:marBottom w:val="0"/>
      <w:divBdr>
        <w:top w:val="none" w:sz="0" w:space="0" w:color="auto"/>
        <w:left w:val="none" w:sz="0" w:space="0" w:color="auto"/>
        <w:bottom w:val="none" w:sz="0" w:space="0" w:color="auto"/>
        <w:right w:val="none" w:sz="0" w:space="0" w:color="auto"/>
      </w:divBdr>
    </w:div>
    <w:div w:id="1610316823">
      <w:marLeft w:val="480"/>
      <w:marRight w:val="0"/>
      <w:marTop w:val="0"/>
      <w:marBottom w:val="0"/>
      <w:divBdr>
        <w:top w:val="none" w:sz="0" w:space="0" w:color="auto"/>
        <w:left w:val="none" w:sz="0" w:space="0" w:color="auto"/>
        <w:bottom w:val="none" w:sz="0" w:space="0" w:color="auto"/>
        <w:right w:val="none" w:sz="0" w:space="0" w:color="auto"/>
      </w:divBdr>
    </w:div>
    <w:div w:id="1610426252">
      <w:marLeft w:val="480"/>
      <w:marRight w:val="0"/>
      <w:marTop w:val="0"/>
      <w:marBottom w:val="0"/>
      <w:divBdr>
        <w:top w:val="none" w:sz="0" w:space="0" w:color="auto"/>
        <w:left w:val="none" w:sz="0" w:space="0" w:color="auto"/>
        <w:bottom w:val="none" w:sz="0" w:space="0" w:color="auto"/>
        <w:right w:val="none" w:sz="0" w:space="0" w:color="auto"/>
      </w:divBdr>
    </w:div>
    <w:div w:id="1610504604">
      <w:marLeft w:val="480"/>
      <w:marRight w:val="0"/>
      <w:marTop w:val="0"/>
      <w:marBottom w:val="0"/>
      <w:divBdr>
        <w:top w:val="none" w:sz="0" w:space="0" w:color="auto"/>
        <w:left w:val="none" w:sz="0" w:space="0" w:color="auto"/>
        <w:bottom w:val="none" w:sz="0" w:space="0" w:color="auto"/>
        <w:right w:val="none" w:sz="0" w:space="0" w:color="auto"/>
      </w:divBdr>
    </w:div>
    <w:div w:id="1610509638">
      <w:marLeft w:val="480"/>
      <w:marRight w:val="0"/>
      <w:marTop w:val="0"/>
      <w:marBottom w:val="0"/>
      <w:divBdr>
        <w:top w:val="none" w:sz="0" w:space="0" w:color="auto"/>
        <w:left w:val="none" w:sz="0" w:space="0" w:color="auto"/>
        <w:bottom w:val="none" w:sz="0" w:space="0" w:color="auto"/>
        <w:right w:val="none" w:sz="0" w:space="0" w:color="auto"/>
      </w:divBdr>
    </w:div>
    <w:div w:id="1610510306">
      <w:marLeft w:val="480"/>
      <w:marRight w:val="0"/>
      <w:marTop w:val="0"/>
      <w:marBottom w:val="0"/>
      <w:divBdr>
        <w:top w:val="none" w:sz="0" w:space="0" w:color="auto"/>
        <w:left w:val="none" w:sz="0" w:space="0" w:color="auto"/>
        <w:bottom w:val="none" w:sz="0" w:space="0" w:color="auto"/>
        <w:right w:val="none" w:sz="0" w:space="0" w:color="auto"/>
      </w:divBdr>
    </w:div>
    <w:div w:id="1610550099">
      <w:marLeft w:val="480"/>
      <w:marRight w:val="0"/>
      <w:marTop w:val="0"/>
      <w:marBottom w:val="0"/>
      <w:divBdr>
        <w:top w:val="none" w:sz="0" w:space="0" w:color="auto"/>
        <w:left w:val="none" w:sz="0" w:space="0" w:color="auto"/>
        <w:bottom w:val="none" w:sz="0" w:space="0" w:color="auto"/>
        <w:right w:val="none" w:sz="0" w:space="0" w:color="auto"/>
      </w:divBdr>
    </w:div>
    <w:div w:id="1610550476">
      <w:marLeft w:val="480"/>
      <w:marRight w:val="0"/>
      <w:marTop w:val="0"/>
      <w:marBottom w:val="0"/>
      <w:divBdr>
        <w:top w:val="none" w:sz="0" w:space="0" w:color="auto"/>
        <w:left w:val="none" w:sz="0" w:space="0" w:color="auto"/>
        <w:bottom w:val="none" w:sz="0" w:space="0" w:color="auto"/>
        <w:right w:val="none" w:sz="0" w:space="0" w:color="auto"/>
      </w:divBdr>
    </w:div>
    <w:div w:id="1610745068">
      <w:marLeft w:val="480"/>
      <w:marRight w:val="0"/>
      <w:marTop w:val="0"/>
      <w:marBottom w:val="0"/>
      <w:divBdr>
        <w:top w:val="none" w:sz="0" w:space="0" w:color="auto"/>
        <w:left w:val="none" w:sz="0" w:space="0" w:color="auto"/>
        <w:bottom w:val="none" w:sz="0" w:space="0" w:color="auto"/>
        <w:right w:val="none" w:sz="0" w:space="0" w:color="auto"/>
      </w:divBdr>
    </w:div>
    <w:div w:id="1610813780">
      <w:marLeft w:val="480"/>
      <w:marRight w:val="0"/>
      <w:marTop w:val="0"/>
      <w:marBottom w:val="0"/>
      <w:divBdr>
        <w:top w:val="none" w:sz="0" w:space="0" w:color="auto"/>
        <w:left w:val="none" w:sz="0" w:space="0" w:color="auto"/>
        <w:bottom w:val="none" w:sz="0" w:space="0" w:color="auto"/>
        <w:right w:val="none" w:sz="0" w:space="0" w:color="auto"/>
      </w:divBdr>
    </w:div>
    <w:div w:id="1611012065">
      <w:marLeft w:val="480"/>
      <w:marRight w:val="0"/>
      <w:marTop w:val="0"/>
      <w:marBottom w:val="0"/>
      <w:divBdr>
        <w:top w:val="none" w:sz="0" w:space="0" w:color="auto"/>
        <w:left w:val="none" w:sz="0" w:space="0" w:color="auto"/>
        <w:bottom w:val="none" w:sz="0" w:space="0" w:color="auto"/>
        <w:right w:val="none" w:sz="0" w:space="0" w:color="auto"/>
      </w:divBdr>
    </w:div>
    <w:div w:id="1611234579">
      <w:marLeft w:val="480"/>
      <w:marRight w:val="0"/>
      <w:marTop w:val="0"/>
      <w:marBottom w:val="0"/>
      <w:divBdr>
        <w:top w:val="none" w:sz="0" w:space="0" w:color="auto"/>
        <w:left w:val="none" w:sz="0" w:space="0" w:color="auto"/>
        <w:bottom w:val="none" w:sz="0" w:space="0" w:color="auto"/>
        <w:right w:val="none" w:sz="0" w:space="0" w:color="auto"/>
      </w:divBdr>
    </w:div>
    <w:div w:id="1611279097">
      <w:marLeft w:val="480"/>
      <w:marRight w:val="0"/>
      <w:marTop w:val="0"/>
      <w:marBottom w:val="0"/>
      <w:divBdr>
        <w:top w:val="none" w:sz="0" w:space="0" w:color="auto"/>
        <w:left w:val="none" w:sz="0" w:space="0" w:color="auto"/>
        <w:bottom w:val="none" w:sz="0" w:space="0" w:color="auto"/>
        <w:right w:val="none" w:sz="0" w:space="0" w:color="auto"/>
      </w:divBdr>
    </w:div>
    <w:div w:id="1611662966">
      <w:marLeft w:val="480"/>
      <w:marRight w:val="0"/>
      <w:marTop w:val="0"/>
      <w:marBottom w:val="0"/>
      <w:divBdr>
        <w:top w:val="none" w:sz="0" w:space="0" w:color="auto"/>
        <w:left w:val="none" w:sz="0" w:space="0" w:color="auto"/>
        <w:bottom w:val="none" w:sz="0" w:space="0" w:color="auto"/>
        <w:right w:val="none" w:sz="0" w:space="0" w:color="auto"/>
      </w:divBdr>
    </w:div>
    <w:div w:id="1612054886">
      <w:marLeft w:val="480"/>
      <w:marRight w:val="0"/>
      <w:marTop w:val="0"/>
      <w:marBottom w:val="0"/>
      <w:divBdr>
        <w:top w:val="none" w:sz="0" w:space="0" w:color="auto"/>
        <w:left w:val="none" w:sz="0" w:space="0" w:color="auto"/>
        <w:bottom w:val="none" w:sz="0" w:space="0" w:color="auto"/>
        <w:right w:val="none" w:sz="0" w:space="0" w:color="auto"/>
      </w:divBdr>
    </w:div>
    <w:div w:id="1612320328">
      <w:marLeft w:val="480"/>
      <w:marRight w:val="0"/>
      <w:marTop w:val="0"/>
      <w:marBottom w:val="0"/>
      <w:divBdr>
        <w:top w:val="none" w:sz="0" w:space="0" w:color="auto"/>
        <w:left w:val="none" w:sz="0" w:space="0" w:color="auto"/>
        <w:bottom w:val="none" w:sz="0" w:space="0" w:color="auto"/>
        <w:right w:val="none" w:sz="0" w:space="0" w:color="auto"/>
      </w:divBdr>
    </w:div>
    <w:div w:id="1612320384">
      <w:bodyDiv w:val="1"/>
      <w:marLeft w:val="0"/>
      <w:marRight w:val="0"/>
      <w:marTop w:val="0"/>
      <w:marBottom w:val="0"/>
      <w:divBdr>
        <w:top w:val="none" w:sz="0" w:space="0" w:color="auto"/>
        <w:left w:val="none" w:sz="0" w:space="0" w:color="auto"/>
        <w:bottom w:val="none" w:sz="0" w:space="0" w:color="auto"/>
        <w:right w:val="none" w:sz="0" w:space="0" w:color="auto"/>
      </w:divBdr>
    </w:div>
    <w:div w:id="1612322373">
      <w:marLeft w:val="480"/>
      <w:marRight w:val="0"/>
      <w:marTop w:val="0"/>
      <w:marBottom w:val="0"/>
      <w:divBdr>
        <w:top w:val="none" w:sz="0" w:space="0" w:color="auto"/>
        <w:left w:val="none" w:sz="0" w:space="0" w:color="auto"/>
        <w:bottom w:val="none" w:sz="0" w:space="0" w:color="auto"/>
        <w:right w:val="none" w:sz="0" w:space="0" w:color="auto"/>
      </w:divBdr>
    </w:div>
    <w:div w:id="1612324044">
      <w:marLeft w:val="480"/>
      <w:marRight w:val="0"/>
      <w:marTop w:val="0"/>
      <w:marBottom w:val="0"/>
      <w:divBdr>
        <w:top w:val="none" w:sz="0" w:space="0" w:color="auto"/>
        <w:left w:val="none" w:sz="0" w:space="0" w:color="auto"/>
        <w:bottom w:val="none" w:sz="0" w:space="0" w:color="auto"/>
        <w:right w:val="none" w:sz="0" w:space="0" w:color="auto"/>
      </w:divBdr>
    </w:div>
    <w:div w:id="1612468774">
      <w:marLeft w:val="480"/>
      <w:marRight w:val="0"/>
      <w:marTop w:val="0"/>
      <w:marBottom w:val="0"/>
      <w:divBdr>
        <w:top w:val="none" w:sz="0" w:space="0" w:color="auto"/>
        <w:left w:val="none" w:sz="0" w:space="0" w:color="auto"/>
        <w:bottom w:val="none" w:sz="0" w:space="0" w:color="auto"/>
        <w:right w:val="none" w:sz="0" w:space="0" w:color="auto"/>
      </w:divBdr>
    </w:div>
    <w:div w:id="1612518498">
      <w:marLeft w:val="480"/>
      <w:marRight w:val="0"/>
      <w:marTop w:val="0"/>
      <w:marBottom w:val="0"/>
      <w:divBdr>
        <w:top w:val="none" w:sz="0" w:space="0" w:color="auto"/>
        <w:left w:val="none" w:sz="0" w:space="0" w:color="auto"/>
        <w:bottom w:val="none" w:sz="0" w:space="0" w:color="auto"/>
        <w:right w:val="none" w:sz="0" w:space="0" w:color="auto"/>
      </w:divBdr>
    </w:div>
    <w:div w:id="1612591365">
      <w:marLeft w:val="480"/>
      <w:marRight w:val="0"/>
      <w:marTop w:val="0"/>
      <w:marBottom w:val="0"/>
      <w:divBdr>
        <w:top w:val="none" w:sz="0" w:space="0" w:color="auto"/>
        <w:left w:val="none" w:sz="0" w:space="0" w:color="auto"/>
        <w:bottom w:val="none" w:sz="0" w:space="0" w:color="auto"/>
        <w:right w:val="none" w:sz="0" w:space="0" w:color="auto"/>
      </w:divBdr>
    </w:div>
    <w:div w:id="1612666100">
      <w:marLeft w:val="480"/>
      <w:marRight w:val="0"/>
      <w:marTop w:val="0"/>
      <w:marBottom w:val="0"/>
      <w:divBdr>
        <w:top w:val="none" w:sz="0" w:space="0" w:color="auto"/>
        <w:left w:val="none" w:sz="0" w:space="0" w:color="auto"/>
        <w:bottom w:val="none" w:sz="0" w:space="0" w:color="auto"/>
        <w:right w:val="none" w:sz="0" w:space="0" w:color="auto"/>
      </w:divBdr>
    </w:div>
    <w:div w:id="1612666546">
      <w:marLeft w:val="480"/>
      <w:marRight w:val="0"/>
      <w:marTop w:val="0"/>
      <w:marBottom w:val="0"/>
      <w:divBdr>
        <w:top w:val="none" w:sz="0" w:space="0" w:color="auto"/>
        <w:left w:val="none" w:sz="0" w:space="0" w:color="auto"/>
        <w:bottom w:val="none" w:sz="0" w:space="0" w:color="auto"/>
        <w:right w:val="none" w:sz="0" w:space="0" w:color="auto"/>
      </w:divBdr>
    </w:div>
    <w:div w:id="1612780571">
      <w:marLeft w:val="480"/>
      <w:marRight w:val="0"/>
      <w:marTop w:val="0"/>
      <w:marBottom w:val="0"/>
      <w:divBdr>
        <w:top w:val="none" w:sz="0" w:space="0" w:color="auto"/>
        <w:left w:val="none" w:sz="0" w:space="0" w:color="auto"/>
        <w:bottom w:val="none" w:sz="0" w:space="0" w:color="auto"/>
        <w:right w:val="none" w:sz="0" w:space="0" w:color="auto"/>
      </w:divBdr>
    </w:div>
    <w:div w:id="1612782787">
      <w:marLeft w:val="480"/>
      <w:marRight w:val="0"/>
      <w:marTop w:val="0"/>
      <w:marBottom w:val="0"/>
      <w:divBdr>
        <w:top w:val="none" w:sz="0" w:space="0" w:color="auto"/>
        <w:left w:val="none" w:sz="0" w:space="0" w:color="auto"/>
        <w:bottom w:val="none" w:sz="0" w:space="0" w:color="auto"/>
        <w:right w:val="none" w:sz="0" w:space="0" w:color="auto"/>
      </w:divBdr>
    </w:div>
    <w:div w:id="1612934884">
      <w:marLeft w:val="480"/>
      <w:marRight w:val="0"/>
      <w:marTop w:val="0"/>
      <w:marBottom w:val="0"/>
      <w:divBdr>
        <w:top w:val="none" w:sz="0" w:space="0" w:color="auto"/>
        <w:left w:val="none" w:sz="0" w:space="0" w:color="auto"/>
        <w:bottom w:val="none" w:sz="0" w:space="0" w:color="auto"/>
        <w:right w:val="none" w:sz="0" w:space="0" w:color="auto"/>
      </w:divBdr>
    </w:div>
    <w:div w:id="1613051388">
      <w:marLeft w:val="480"/>
      <w:marRight w:val="0"/>
      <w:marTop w:val="0"/>
      <w:marBottom w:val="0"/>
      <w:divBdr>
        <w:top w:val="none" w:sz="0" w:space="0" w:color="auto"/>
        <w:left w:val="none" w:sz="0" w:space="0" w:color="auto"/>
        <w:bottom w:val="none" w:sz="0" w:space="0" w:color="auto"/>
        <w:right w:val="none" w:sz="0" w:space="0" w:color="auto"/>
      </w:divBdr>
    </w:div>
    <w:div w:id="1613320216">
      <w:marLeft w:val="480"/>
      <w:marRight w:val="0"/>
      <w:marTop w:val="0"/>
      <w:marBottom w:val="0"/>
      <w:divBdr>
        <w:top w:val="none" w:sz="0" w:space="0" w:color="auto"/>
        <w:left w:val="none" w:sz="0" w:space="0" w:color="auto"/>
        <w:bottom w:val="none" w:sz="0" w:space="0" w:color="auto"/>
        <w:right w:val="none" w:sz="0" w:space="0" w:color="auto"/>
      </w:divBdr>
    </w:div>
    <w:div w:id="1613391531">
      <w:marLeft w:val="480"/>
      <w:marRight w:val="0"/>
      <w:marTop w:val="0"/>
      <w:marBottom w:val="0"/>
      <w:divBdr>
        <w:top w:val="none" w:sz="0" w:space="0" w:color="auto"/>
        <w:left w:val="none" w:sz="0" w:space="0" w:color="auto"/>
        <w:bottom w:val="none" w:sz="0" w:space="0" w:color="auto"/>
        <w:right w:val="none" w:sz="0" w:space="0" w:color="auto"/>
      </w:divBdr>
    </w:div>
    <w:div w:id="1613440215">
      <w:marLeft w:val="480"/>
      <w:marRight w:val="0"/>
      <w:marTop w:val="0"/>
      <w:marBottom w:val="0"/>
      <w:divBdr>
        <w:top w:val="none" w:sz="0" w:space="0" w:color="auto"/>
        <w:left w:val="none" w:sz="0" w:space="0" w:color="auto"/>
        <w:bottom w:val="none" w:sz="0" w:space="0" w:color="auto"/>
        <w:right w:val="none" w:sz="0" w:space="0" w:color="auto"/>
      </w:divBdr>
    </w:div>
    <w:div w:id="1613515215">
      <w:marLeft w:val="480"/>
      <w:marRight w:val="0"/>
      <w:marTop w:val="0"/>
      <w:marBottom w:val="0"/>
      <w:divBdr>
        <w:top w:val="none" w:sz="0" w:space="0" w:color="auto"/>
        <w:left w:val="none" w:sz="0" w:space="0" w:color="auto"/>
        <w:bottom w:val="none" w:sz="0" w:space="0" w:color="auto"/>
        <w:right w:val="none" w:sz="0" w:space="0" w:color="auto"/>
      </w:divBdr>
    </w:div>
    <w:div w:id="1613584288">
      <w:marLeft w:val="480"/>
      <w:marRight w:val="0"/>
      <w:marTop w:val="0"/>
      <w:marBottom w:val="0"/>
      <w:divBdr>
        <w:top w:val="none" w:sz="0" w:space="0" w:color="auto"/>
        <w:left w:val="none" w:sz="0" w:space="0" w:color="auto"/>
        <w:bottom w:val="none" w:sz="0" w:space="0" w:color="auto"/>
        <w:right w:val="none" w:sz="0" w:space="0" w:color="auto"/>
      </w:divBdr>
    </w:div>
    <w:div w:id="1613585123">
      <w:marLeft w:val="480"/>
      <w:marRight w:val="0"/>
      <w:marTop w:val="0"/>
      <w:marBottom w:val="0"/>
      <w:divBdr>
        <w:top w:val="none" w:sz="0" w:space="0" w:color="auto"/>
        <w:left w:val="none" w:sz="0" w:space="0" w:color="auto"/>
        <w:bottom w:val="none" w:sz="0" w:space="0" w:color="auto"/>
        <w:right w:val="none" w:sz="0" w:space="0" w:color="auto"/>
      </w:divBdr>
    </w:div>
    <w:div w:id="1613585533">
      <w:marLeft w:val="480"/>
      <w:marRight w:val="0"/>
      <w:marTop w:val="0"/>
      <w:marBottom w:val="0"/>
      <w:divBdr>
        <w:top w:val="none" w:sz="0" w:space="0" w:color="auto"/>
        <w:left w:val="none" w:sz="0" w:space="0" w:color="auto"/>
        <w:bottom w:val="none" w:sz="0" w:space="0" w:color="auto"/>
        <w:right w:val="none" w:sz="0" w:space="0" w:color="auto"/>
      </w:divBdr>
    </w:div>
    <w:div w:id="1613587598">
      <w:marLeft w:val="480"/>
      <w:marRight w:val="0"/>
      <w:marTop w:val="0"/>
      <w:marBottom w:val="0"/>
      <w:divBdr>
        <w:top w:val="none" w:sz="0" w:space="0" w:color="auto"/>
        <w:left w:val="none" w:sz="0" w:space="0" w:color="auto"/>
        <w:bottom w:val="none" w:sz="0" w:space="0" w:color="auto"/>
        <w:right w:val="none" w:sz="0" w:space="0" w:color="auto"/>
      </w:divBdr>
    </w:div>
    <w:div w:id="1613659581">
      <w:marLeft w:val="480"/>
      <w:marRight w:val="0"/>
      <w:marTop w:val="0"/>
      <w:marBottom w:val="0"/>
      <w:divBdr>
        <w:top w:val="none" w:sz="0" w:space="0" w:color="auto"/>
        <w:left w:val="none" w:sz="0" w:space="0" w:color="auto"/>
        <w:bottom w:val="none" w:sz="0" w:space="0" w:color="auto"/>
        <w:right w:val="none" w:sz="0" w:space="0" w:color="auto"/>
      </w:divBdr>
    </w:div>
    <w:div w:id="1613902527">
      <w:marLeft w:val="480"/>
      <w:marRight w:val="0"/>
      <w:marTop w:val="0"/>
      <w:marBottom w:val="0"/>
      <w:divBdr>
        <w:top w:val="none" w:sz="0" w:space="0" w:color="auto"/>
        <w:left w:val="none" w:sz="0" w:space="0" w:color="auto"/>
        <w:bottom w:val="none" w:sz="0" w:space="0" w:color="auto"/>
        <w:right w:val="none" w:sz="0" w:space="0" w:color="auto"/>
      </w:divBdr>
    </w:div>
    <w:div w:id="1614436246">
      <w:marLeft w:val="480"/>
      <w:marRight w:val="0"/>
      <w:marTop w:val="0"/>
      <w:marBottom w:val="0"/>
      <w:divBdr>
        <w:top w:val="none" w:sz="0" w:space="0" w:color="auto"/>
        <w:left w:val="none" w:sz="0" w:space="0" w:color="auto"/>
        <w:bottom w:val="none" w:sz="0" w:space="0" w:color="auto"/>
        <w:right w:val="none" w:sz="0" w:space="0" w:color="auto"/>
      </w:divBdr>
    </w:div>
    <w:div w:id="1614440917">
      <w:marLeft w:val="480"/>
      <w:marRight w:val="0"/>
      <w:marTop w:val="0"/>
      <w:marBottom w:val="0"/>
      <w:divBdr>
        <w:top w:val="none" w:sz="0" w:space="0" w:color="auto"/>
        <w:left w:val="none" w:sz="0" w:space="0" w:color="auto"/>
        <w:bottom w:val="none" w:sz="0" w:space="0" w:color="auto"/>
        <w:right w:val="none" w:sz="0" w:space="0" w:color="auto"/>
      </w:divBdr>
    </w:div>
    <w:div w:id="1614483770">
      <w:marLeft w:val="480"/>
      <w:marRight w:val="0"/>
      <w:marTop w:val="0"/>
      <w:marBottom w:val="0"/>
      <w:divBdr>
        <w:top w:val="none" w:sz="0" w:space="0" w:color="auto"/>
        <w:left w:val="none" w:sz="0" w:space="0" w:color="auto"/>
        <w:bottom w:val="none" w:sz="0" w:space="0" w:color="auto"/>
        <w:right w:val="none" w:sz="0" w:space="0" w:color="auto"/>
      </w:divBdr>
    </w:div>
    <w:div w:id="1614508397">
      <w:marLeft w:val="480"/>
      <w:marRight w:val="0"/>
      <w:marTop w:val="0"/>
      <w:marBottom w:val="0"/>
      <w:divBdr>
        <w:top w:val="none" w:sz="0" w:space="0" w:color="auto"/>
        <w:left w:val="none" w:sz="0" w:space="0" w:color="auto"/>
        <w:bottom w:val="none" w:sz="0" w:space="0" w:color="auto"/>
        <w:right w:val="none" w:sz="0" w:space="0" w:color="auto"/>
      </w:divBdr>
    </w:div>
    <w:div w:id="1614752091">
      <w:marLeft w:val="480"/>
      <w:marRight w:val="0"/>
      <w:marTop w:val="0"/>
      <w:marBottom w:val="0"/>
      <w:divBdr>
        <w:top w:val="none" w:sz="0" w:space="0" w:color="auto"/>
        <w:left w:val="none" w:sz="0" w:space="0" w:color="auto"/>
        <w:bottom w:val="none" w:sz="0" w:space="0" w:color="auto"/>
        <w:right w:val="none" w:sz="0" w:space="0" w:color="auto"/>
      </w:divBdr>
    </w:div>
    <w:div w:id="1614946738">
      <w:marLeft w:val="480"/>
      <w:marRight w:val="0"/>
      <w:marTop w:val="0"/>
      <w:marBottom w:val="0"/>
      <w:divBdr>
        <w:top w:val="none" w:sz="0" w:space="0" w:color="auto"/>
        <w:left w:val="none" w:sz="0" w:space="0" w:color="auto"/>
        <w:bottom w:val="none" w:sz="0" w:space="0" w:color="auto"/>
        <w:right w:val="none" w:sz="0" w:space="0" w:color="auto"/>
      </w:divBdr>
    </w:div>
    <w:div w:id="1615209781">
      <w:marLeft w:val="480"/>
      <w:marRight w:val="0"/>
      <w:marTop w:val="0"/>
      <w:marBottom w:val="0"/>
      <w:divBdr>
        <w:top w:val="none" w:sz="0" w:space="0" w:color="auto"/>
        <w:left w:val="none" w:sz="0" w:space="0" w:color="auto"/>
        <w:bottom w:val="none" w:sz="0" w:space="0" w:color="auto"/>
        <w:right w:val="none" w:sz="0" w:space="0" w:color="auto"/>
      </w:divBdr>
    </w:div>
    <w:div w:id="1615285494">
      <w:marLeft w:val="480"/>
      <w:marRight w:val="0"/>
      <w:marTop w:val="0"/>
      <w:marBottom w:val="0"/>
      <w:divBdr>
        <w:top w:val="none" w:sz="0" w:space="0" w:color="auto"/>
        <w:left w:val="none" w:sz="0" w:space="0" w:color="auto"/>
        <w:bottom w:val="none" w:sz="0" w:space="0" w:color="auto"/>
        <w:right w:val="none" w:sz="0" w:space="0" w:color="auto"/>
      </w:divBdr>
    </w:div>
    <w:div w:id="1615406393">
      <w:marLeft w:val="480"/>
      <w:marRight w:val="0"/>
      <w:marTop w:val="0"/>
      <w:marBottom w:val="0"/>
      <w:divBdr>
        <w:top w:val="none" w:sz="0" w:space="0" w:color="auto"/>
        <w:left w:val="none" w:sz="0" w:space="0" w:color="auto"/>
        <w:bottom w:val="none" w:sz="0" w:space="0" w:color="auto"/>
        <w:right w:val="none" w:sz="0" w:space="0" w:color="auto"/>
      </w:divBdr>
    </w:div>
    <w:div w:id="1615407914">
      <w:marLeft w:val="480"/>
      <w:marRight w:val="0"/>
      <w:marTop w:val="0"/>
      <w:marBottom w:val="0"/>
      <w:divBdr>
        <w:top w:val="none" w:sz="0" w:space="0" w:color="auto"/>
        <w:left w:val="none" w:sz="0" w:space="0" w:color="auto"/>
        <w:bottom w:val="none" w:sz="0" w:space="0" w:color="auto"/>
        <w:right w:val="none" w:sz="0" w:space="0" w:color="auto"/>
      </w:divBdr>
    </w:div>
    <w:div w:id="1615551789">
      <w:marLeft w:val="480"/>
      <w:marRight w:val="0"/>
      <w:marTop w:val="0"/>
      <w:marBottom w:val="0"/>
      <w:divBdr>
        <w:top w:val="none" w:sz="0" w:space="0" w:color="auto"/>
        <w:left w:val="none" w:sz="0" w:space="0" w:color="auto"/>
        <w:bottom w:val="none" w:sz="0" w:space="0" w:color="auto"/>
        <w:right w:val="none" w:sz="0" w:space="0" w:color="auto"/>
      </w:divBdr>
    </w:div>
    <w:div w:id="1615749994">
      <w:marLeft w:val="480"/>
      <w:marRight w:val="0"/>
      <w:marTop w:val="0"/>
      <w:marBottom w:val="0"/>
      <w:divBdr>
        <w:top w:val="none" w:sz="0" w:space="0" w:color="auto"/>
        <w:left w:val="none" w:sz="0" w:space="0" w:color="auto"/>
        <w:bottom w:val="none" w:sz="0" w:space="0" w:color="auto"/>
        <w:right w:val="none" w:sz="0" w:space="0" w:color="auto"/>
      </w:divBdr>
    </w:div>
    <w:div w:id="1615866165">
      <w:marLeft w:val="480"/>
      <w:marRight w:val="0"/>
      <w:marTop w:val="0"/>
      <w:marBottom w:val="0"/>
      <w:divBdr>
        <w:top w:val="none" w:sz="0" w:space="0" w:color="auto"/>
        <w:left w:val="none" w:sz="0" w:space="0" w:color="auto"/>
        <w:bottom w:val="none" w:sz="0" w:space="0" w:color="auto"/>
        <w:right w:val="none" w:sz="0" w:space="0" w:color="auto"/>
      </w:divBdr>
    </w:div>
    <w:div w:id="1616055465">
      <w:marLeft w:val="480"/>
      <w:marRight w:val="0"/>
      <w:marTop w:val="0"/>
      <w:marBottom w:val="0"/>
      <w:divBdr>
        <w:top w:val="none" w:sz="0" w:space="0" w:color="auto"/>
        <w:left w:val="none" w:sz="0" w:space="0" w:color="auto"/>
        <w:bottom w:val="none" w:sz="0" w:space="0" w:color="auto"/>
        <w:right w:val="none" w:sz="0" w:space="0" w:color="auto"/>
      </w:divBdr>
    </w:div>
    <w:div w:id="1616254179">
      <w:marLeft w:val="480"/>
      <w:marRight w:val="0"/>
      <w:marTop w:val="0"/>
      <w:marBottom w:val="0"/>
      <w:divBdr>
        <w:top w:val="none" w:sz="0" w:space="0" w:color="auto"/>
        <w:left w:val="none" w:sz="0" w:space="0" w:color="auto"/>
        <w:bottom w:val="none" w:sz="0" w:space="0" w:color="auto"/>
        <w:right w:val="none" w:sz="0" w:space="0" w:color="auto"/>
      </w:divBdr>
    </w:div>
    <w:div w:id="1616256731">
      <w:bodyDiv w:val="1"/>
      <w:marLeft w:val="0"/>
      <w:marRight w:val="0"/>
      <w:marTop w:val="0"/>
      <w:marBottom w:val="0"/>
      <w:divBdr>
        <w:top w:val="none" w:sz="0" w:space="0" w:color="auto"/>
        <w:left w:val="none" w:sz="0" w:space="0" w:color="auto"/>
        <w:bottom w:val="none" w:sz="0" w:space="0" w:color="auto"/>
        <w:right w:val="none" w:sz="0" w:space="0" w:color="auto"/>
      </w:divBdr>
    </w:div>
    <w:div w:id="1616326468">
      <w:marLeft w:val="480"/>
      <w:marRight w:val="0"/>
      <w:marTop w:val="0"/>
      <w:marBottom w:val="0"/>
      <w:divBdr>
        <w:top w:val="none" w:sz="0" w:space="0" w:color="auto"/>
        <w:left w:val="none" w:sz="0" w:space="0" w:color="auto"/>
        <w:bottom w:val="none" w:sz="0" w:space="0" w:color="auto"/>
        <w:right w:val="none" w:sz="0" w:space="0" w:color="auto"/>
      </w:divBdr>
    </w:div>
    <w:div w:id="1616331328">
      <w:marLeft w:val="480"/>
      <w:marRight w:val="0"/>
      <w:marTop w:val="0"/>
      <w:marBottom w:val="0"/>
      <w:divBdr>
        <w:top w:val="none" w:sz="0" w:space="0" w:color="auto"/>
        <w:left w:val="none" w:sz="0" w:space="0" w:color="auto"/>
        <w:bottom w:val="none" w:sz="0" w:space="0" w:color="auto"/>
        <w:right w:val="none" w:sz="0" w:space="0" w:color="auto"/>
      </w:divBdr>
    </w:div>
    <w:div w:id="1616711274">
      <w:marLeft w:val="480"/>
      <w:marRight w:val="0"/>
      <w:marTop w:val="0"/>
      <w:marBottom w:val="0"/>
      <w:divBdr>
        <w:top w:val="none" w:sz="0" w:space="0" w:color="auto"/>
        <w:left w:val="none" w:sz="0" w:space="0" w:color="auto"/>
        <w:bottom w:val="none" w:sz="0" w:space="0" w:color="auto"/>
        <w:right w:val="none" w:sz="0" w:space="0" w:color="auto"/>
      </w:divBdr>
    </w:div>
    <w:div w:id="1616980972">
      <w:marLeft w:val="480"/>
      <w:marRight w:val="0"/>
      <w:marTop w:val="0"/>
      <w:marBottom w:val="0"/>
      <w:divBdr>
        <w:top w:val="none" w:sz="0" w:space="0" w:color="auto"/>
        <w:left w:val="none" w:sz="0" w:space="0" w:color="auto"/>
        <w:bottom w:val="none" w:sz="0" w:space="0" w:color="auto"/>
        <w:right w:val="none" w:sz="0" w:space="0" w:color="auto"/>
      </w:divBdr>
    </w:div>
    <w:div w:id="1617105535">
      <w:marLeft w:val="480"/>
      <w:marRight w:val="0"/>
      <w:marTop w:val="0"/>
      <w:marBottom w:val="0"/>
      <w:divBdr>
        <w:top w:val="none" w:sz="0" w:space="0" w:color="auto"/>
        <w:left w:val="none" w:sz="0" w:space="0" w:color="auto"/>
        <w:bottom w:val="none" w:sz="0" w:space="0" w:color="auto"/>
        <w:right w:val="none" w:sz="0" w:space="0" w:color="auto"/>
      </w:divBdr>
    </w:div>
    <w:div w:id="1617178211">
      <w:marLeft w:val="480"/>
      <w:marRight w:val="0"/>
      <w:marTop w:val="0"/>
      <w:marBottom w:val="0"/>
      <w:divBdr>
        <w:top w:val="none" w:sz="0" w:space="0" w:color="auto"/>
        <w:left w:val="none" w:sz="0" w:space="0" w:color="auto"/>
        <w:bottom w:val="none" w:sz="0" w:space="0" w:color="auto"/>
        <w:right w:val="none" w:sz="0" w:space="0" w:color="auto"/>
      </w:divBdr>
    </w:div>
    <w:div w:id="1617180170">
      <w:marLeft w:val="480"/>
      <w:marRight w:val="0"/>
      <w:marTop w:val="0"/>
      <w:marBottom w:val="0"/>
      <w:divBdr>
        <w:top w:val="none" w:sz="0" w:space="0" w:color="auto"/>
        <w:left w:val="none" w:sz="0" w:space="0" w:color="auto"/>
        <w:bottom w:val="none" w:sz="0" w:space="0" w:color="auto"/>
        <w:right w:val="none" w:sz="0" w:space="0" w:color="auto"/>
      </w:divBdr>
    </w:div>
    <w:div w:id="1617256500">
      <w:marLeft w:val="480"/>
      <w:marRight w:val="0"/>
      <w:marTop w:val="0"/>
      <w:marBottom w:val="0"/>
      <w:divBdr>
        <w:top w:val="none" w:sz="0" w:space="0" w:color="auto"/>
        <w:left w:val="none" w:sz="0" w:space="0" w:color="auto"/>
        <w:bottom w:val="none" w:sz="0" w:space="0" w:color="auto"/>
        <w:right w:val="none" w:sz="0" w:space="0" w:color="auto"/>
      </w:divBdr>
    </w:div>
    <w:div w:id="1617298366">
      <w:marLeft w:val="480"/>
      <w:marRight w:val="0"/>
      <w:marTop w:val="0"/>
      <w:marBottom w:val="0"/>
      <w:divBdr>
        <w:top w:val="none" w:sz="0" w:space="0" w:color="auto"/>
        <w:left w:val="none" w:sz="0" w:space="0" w:color="auto"/>
        <w:bottom w:val="none" w:sz="0" w:space="0" w:color="auto"/>
        <w:right w:val="none" w:sz="0" w:space="0" w:color="auto"/>
      </w:divBdr>
    </w:div>
    <w:div w:id="1617365592">
      <w:marLeft w:val="480"/>
      <w:marRight w:val="0"/>
      <w:marTop w:val="0"/>
      <w:marBottom w:val="0"/>
      <w:divBdr>
        <w:top w:val="none" w:sz="0" w:space="0" w:color="auto"/>
        <w:left w:val="none" w:sz="0" w:space="0" w:color="auto"/>
        <w:bottom w:val="none" w:sz="0" w:space="0" w:color="auto"/>
        <w:right w:val="none" w:sz="0" w:space="0" w:color="auto"/>
      </w:divBdr>
    </w:div>
    <w:div w:id="1617442663">
      <w:marLeft w:val="480"/>
      <w:marRight w:val="0"/>
      <w:marTop w:val="0"/>
      <w:marBottom w:val="0"/>
      <w:divBdr>
        <w:top w:val="none" w:sz="0" w:space="0" w:color="auto"/>
        <w:left w:val="none" w:sz="0" w:space="0" w:color="auto"/>
        <w:bottom w:val="none" w:sz="0" w:space="0" w:color="auto"/>
        <w:right w:val="none" w:sz="0" w:space="0" w:color="auto"/>
      </w:divBdr>
    </w:div>
    <w:div w:id="1617712326">
      <w:marLeft w:val="480"/>
      <w:marRight w:val="0"/>
      <w:marTop w:val="0"/>
      <w:marBottom w:val="0"/>
      <w:divBdr>
        <w:top w:val="none" w:sz="0" w:space="0" w:color="auto"/>
        <w:left w:val="none" w:sz="0" w:space="0" w:color="auto"/>
        <w:bottom w:val="none" w:sz="0" w:space="0" w:color="auto"/>
        <w:right w:val="none" w:sz="0" w:space="0" w:color="auto"/>
      </w:divBdr>
    </w:div>
    <w:div w:id="1617786810">
      <w:marLeft w:val="480"/>
      <w:marRight w:val="0"/>
      <w:marTop w:val="0"/>
      <w:marBottom w:val="0"/>
      <w:divBdr>
        <w:top w:val="none" w:sz="0" w:space="0" w:color="auto"/>
        <w:left w:val="none" w:sz="0" w:space="0" w:color="auto"/>
        <w:bottom w:val="none" w:sz="0" w:space="0" w:color="auto"/>
        <w:right w:val="none" w:sz="0" w:space="0" w:color="auto"/>
      </w:divBdr>
    </w:div>
    <w:div w:id="1617911352">
      <w:marLeft w:val="480"/>
      <w:marRight w:val="0"/>
      <w:marTop w:val="0"/>
      <w:marBottom w:val="0"/>
      <w:divBdr>
        <w:top w:val="none" w:sz="0" w:space="0" w:color="auto"/>
        <w:left w:val="none" w:sz="0" w:space="0" w:color="auto"/>
        <w:bottom w:val="none" w:sz="0" w:space="0" w:color="auto"/>
        <w:right w:val="none" w:sz="0" w:space="0" w:color="auto"/>
      </w:divBdr>
    </w:div>
    <w:div w:id="1617985519">
      <w:marLeft w:val="480"/>
      <w:marRight w:val="0"/>
      <w:marTop w:val="0"/>
      <w:marBottom w:val="0"/>
      <w:divBdr>
        <w:top w:val="none" w:sz="0" w:space="0" w:color="auto"/>
        <w:left w:val="none" w:sz="0" w:space="0" w:color="auto"/>
        <w:bottom w:val="none" w:sz="0" w:space="0" w:color="auto"/>
        <w:right w:val="none" w:sz="0" w:space="0" w:color="auto"/>
      </w:divBdr>
    </w:div>
    <w:div w:id="1618097603">
      <w:marLeft w:val="480"/>
      <w:marRight w:val="0"/>
      <w:marTop w:val="0"/>
      <w:marBottom w:val="0"/>
      <w:divBdr>
        <w:top w:val="none" w:sz="0" w:space="0" w:color="auto"/>
        <w:left w:val="none" w:sz="0" w:space="0" w:color="auto"/>
        <w:bottom w:val="none" w:sz="0" w:space="0" w:color="auto"/>
        <w:right w:val="none" w:sz="0" w:space="0" w:color="auto"/>
      </w:divBdr>
    </w:div>
    <w:div w:id="1618365261">
      <w:bodyDiv w:val="1"/>
      <w:marLeft w:val="0"/>
      <w:marRight w:val="0"/>
      <w:marTop w:val="0"/>
      <w:marBottom w:val="0"/>
      <w:divBdr>
        <w:top w:val="none" w:sz="0" w:space="0" w:color="auto"/>
        <w:left w:val="none" w:sz="0" w:space="0" w:color="auto"/>
        <w:bottom w:val="none" w:sz="0" w:space="0" w:color="auto"/>
        <w:right w:val="none" w:sz="0" w:space="0" w:color="auto"/>
      </w:divBdr>
      <w:divsChild>
        <w:div w:id="1602571617">
          <w:marLeft w:val="480"/>
          <w:marRight w:val="0"/>
          <w:marTop w:val="0"/>
          <w:marBottom w:val="0"/>
          <w:divBdr>
            <w:top w:val="none" w:sz="0" w:space="0" w:color="auto"/>
            <w:left w:val="none" w:sz="0" w:space="0" w:color="auto"/>
            <w:bottom w:val="none" w:sz="0" w:space="0" w:color="auto"/>
            <w:right w:val="none" w:sz="0" w:space="0" w:color="auto"/>
          </w:divBdr>
        </w:div>
        <w:div w:id="525993741">
          <w:marLeft w:val="480"/>
          <w:marRight w:val="0"/>
          <w:marTop w:val="0"/>
          <w:marBottom w:val="0"/>
          <w:divBdr>
            <w:top w:val="none" w:sz="0" w:space="0" w:color="auto"/>
            <w:left w:val="none" w:sz="0" w:space="0" w:color="auto"/>
            <w:bottom w:val="none" w:sz="0" w:space="0" w:color="auto"/>
            <w:right w:val="none" w:sz="0" w:space="0" w:color="auto"/>
          </w:divBdr>
        </w:div>
        <w:div w:id="283080407">
          <w:marLeft w:val="480"/>
          <w:marRight w:val="0"/>
          <w:marTop w:val="0"/>
          <w:marBottom w:val="0"/>
          <w:divBdr>
            <w:top w:val="none" w:sz="0" w:space="0" w:color="auto"/>
            <w:left w:val="none" w:sz="0" w:space="0" w:color="auto"/>
            <w:bottom w:val="none" w:sz="0" w:space="0" w:color="auto"/>
            <w:right w:val="none" w:sz="0" w:space="0" w:color="auto"/>
          </w:divBdr>
        </w:div>
        <w:div w:id="874074731">
          <w:marLeft w:val="480"/>
          <w:marRight w:val="0"/>
          <w:marTop w:val="0"/>
          <w:marBottom w:val="0"/>
          <w:divBdr>
            <w:top w:val="none" w:sz="0" w:space="0" w:color="auto"/>
            <w:left w:val="none" w:sz="0" w:space="0" w:color="auto"/>
            <w:bottom w:val="none" w:sz="0" w:space="0" w:color="auto"/>
            <w:right w:val="none" w:sz="0" w:space="0" w:color="auto"/>
          </w:divBdr>
        </w:div>
        <w:div w:id="1860922828">
          <w:marLeft w:val="480"/>
          <w:marRight w:val="0"/>
          <w:marTop w:val="0"/>
          <w:marBottom w:val="0"/>
          <w:divBdr>
            <w:top w:val="none" w:sz="0" w:space="0" w:color="auto"/>
            <w:left w:val="none" w:sz="0" w:space="0" w:color="auto"/>
            <w:bottom w:val="none" w:sz="0" w:space="0" w:color="auto"/>
            <w:right w:val="none" w:sz="0" w:space="0" w:color="auto"/>
          </w:divBdr>
        </w:div>
        <w:div w:id="1130435789">
          <w:marLeft w:val="480"/>
          <w:marRight w:val="0"/>
          <w:marTop w:val="0"/>
          <w:marBottom w:val="0"/>
          <w:divBdr>
            <w:top w:val="none" w:sz="0" w:space="0" w:color="auto"/>
            <w:left w:val="none" w:sz="0" w:space="0" w:color="auto"/>
            <w:bottom w:val="none" w:sz="0" w:space="0" w:color="auto"/>
            <w:right w:val="none" w:sz="0" w:space="0" w:color="auto"/>
          </w:divBdr>
        </w:div>
        <w:div w:id="474421212">
          <w:marLeft w:val="480"/>
          <w:marRight w:val="0"/>
          <w:marTop w:val="0"/>
          <w:marBottom w:val="0"/>
          <w:divBdr>
            <w:top w:val="none" w:sz="0" w:space="0" w:color="auto"/>
            <w:left w:val="none" w:sz="0" w:space="0" w:color="auto"/>
            <w:bottom w:val="none" w:sz="0" w:space="0" w:color="auto"/>
            <w:right w:val="none" w:sz="0" w:space="0" w:color="auto"/>
          </w:divBdr>
        </w:div>
        <w:div w:id="1797526449">
          <w:marLeft w:val="480"/>
          <w:marRight w:val="0"/>
          <w:marTop w:val="0"/>
          <w:marBottom w:val="0"/>
          <w:divBdr>
            <w:top w:val="none" w:sz="0" w:space="0" w:color="auto"/>
            <w:left w:val="none" w:sz="0" w:space="0" w:color="auto"/>
            <w:bottom w:val="none" w:sz="0" w:space="0" w:color="auto"/>
            <w:right w:val="none" w:sz="0" w:space="0" w:color="auto"/>
          </w:divBdr>
        </w:div>
        <w:div w:id="1785348460">
          <w:marLeft w:val="480"/>
          <w:marRight w:val="0"/>
          <w:marTop w:val="0"/>
          <w:marBottom w:val="0"/>
          <w:divBdr>
            <w:top w:val="none" w:sz="0" w:space="0" w:color="auto"/>
            <w:left w:val="none" w:sz="0" w:space="0" w:color="auto"/>
            <w:bottom w:val="none" w:sz="0" w:space="0" w:color="auto"/>
            <w:right w:val="none" w:sz="0" w:space="0" w:color="auto"/>
          </w:divBdr>
        </w:div>
        <w:div w:id="1686251487">
          <w:marLeft w:val="480"/>
          <w:marRight w:val="0"/>
          <w:marTop w:val="0"/>
          <w:marBottom w:val="0"/>
          <w:divBdr>
            <w:top w:val="none" w:sz="0" w:space="0" w:color="auto"/>
            <w:left w:val="none" w:sz="0" w:space="0" w:color="auto"/>
            <w:bottom w:val="none" w:sz="0" w:space="0" w:color="auto"/>
            <w:right w:val="none" w:sz="0" w:space="0" w:color="auto"/>
          </w:divBdr>
        </w:div>
        <w:div w:id="838810011">
          <w:marLeft w:val="480"/>
          <w:marRight w:val="0"/>
          <w:marTop w:val="0"/>
          <w:marBottom w:val="0"/>
          <w:divBdr>
            <w:top w:val="none" w:sz="0" w:space="0" w:color="auto"/>
            <w:left w:val="none" w:sz="0" w:space="0" w:color="auto"/>
            <w:bottom w:val="none" w:sz="0" w:space="0" w:color="auto"/>
            <w:right w:val="none" w:sz="0" w:space="0" w:color="auto"/>
          </w:divBdr>
        </w:div>
        <w:div w:id="2088845336">
          <w:marLeft w:val="480"/>
          <w:marRight w:val="0"/>
          <w:marTop w:val="0"/>
          <w:marBottom w:val="0"/>
          <w:divBdr>
            <w:top w:val="none" w:sz="0" w:space="0" w:color="auto"/>
            <w:left w:val="none" w:sz="0" w:space="0" w:color="auto"/>
            <w:bottom w:val="none" w:sz="0" w:space="0" w:color="auto"/>
            <w:right w:val="none" w:sz="0" w:space="0" w:color="auto"/>
          </w:divBdr>
        </w:div>
        <w:div w:id="2039305714">
          <w:marLeft w:val="480"/>
          <w:marRight w:val="0"/>
          <w:marTop w:val="0"/>
          <w:marBottom w:val="0"/>
          <w:divBdr>
            <w:top w:val="none" w:sz="0" w:space="0" w:color="auto"/>
            <w:left w:val="none" w:sz="0" w:space="0" w:color="auto"/>
            <w:bottom w:val="none" w:sz="0" w:space="0" w:color="auto"/>
            <w:right w:val="none" w:sz="0" w:space="0" w:color="auto"/>
          </w:divBdr>
        </w:div>
        <w:div w:id="1388408293">
          <w:marLeft w:val="480"/>
          <w:marRight w:val="0"/>
          <w:marTop w:val="0"/>
          <w:marBottom w:val="0"/>
          <w:divBdr>
            <w:top w:val="none" w:sz="0" w:space="0" w:color="auto"/>
            <w:left w:val="none" w:sz="0" w:space="0" w:color="auto"/>
            <w:bottom w:val="none" w:sz="0" w:space="0" w:color="auto"/>
            <w:right w:val="none" w:sz="0" w:space="0" w:color="auto"/>
          </w:divBdr>
        </w:div>
        <w:div w:id="591666504">
          <w:marLeft w:val="480"/>
          <w:marRight w:val="0"/>
          <w:marTop w:val="0"/>
          <w:marBottom w:val="0"/>
          <w:divBdr>
            <w:top w:val="none" w:sz="0" w:space="0" w:color="auto"/>
            <w:left w:val="none" w:sz="0" w:space="0" w:color="auto"/>
            <w:bottom w:val="none" w:sz="0" w:space="0" w:color="auto"/>
            <w:right w:val="none" w:sz="0" w:space="0" w:color="auto"/>
          </w:divBdr>
        </w:div>
        <w:div w:id="1636334239">
          <w:marLeft w:val="480"/>
          <w:marRight w:val="0"/>
          <w:marTop w:val="0"/>
          <w:marBottom w:val="0"/>
          <w:divBdr>
            <w:top w:val="none" w:sz="0" w:space="0" w:color="auto"/>
            <w:left w:val="none" w:sz="0" w:space="0" w:color="auto"/>
            <w:bottom w:val="none" w:sz="0" w:space="0" w:color="auto"/>
            <w:right w:val="none" w:sz="0" w:space="0" w:color="auto"/>
          </w:divBdr>
        </w:div>
        <w:div w:id="1673489020">
          <w:marLeft w:val="480"/>
          <w:marRight w:val="0"/>
          <w:marTop w:val="0"/>
          <w:marBottom w:val="0"/>
          <w:divBdr>
            <w:top w:val="none" w:sz="0" w:space="0" w:color="auto"/>
            <w:left w:val="none" w:sz="0" w:space="0" w:color="auto"/>
            <w:bottom w:val="none" w:sz="0" w:space="0" w:color="auto"/>
            <w:right w:val="none" w:sz="0" w:space="0" w:color="auto"/>
          </w:divBdr>
        </w:div>
        <w:div w:id="1223832333">
          <w:marLeft w:val="480"/>
          <w:marRight w:val="0"/>
          <w:marTop w:val="0"/>
          <w:marBottom w:val="0"/>
          <w:divBdr>
            <w:top w:val="none" w:sz="0" w:space="0" w:color="auto"/>
            <w:left w:val="none" w:sz="0" w:space="0" w:color="auto"/>
            <w:bottom w:val="none" w:sz="0" w:space="0" w:color="auto"/>
            <w:right w:val="none" w:sz="0" w:space="0" w:color="auto"/>
          </w:divBdr>
        </w:div>
        <w:div w:id="289171933">
          <w:marLeft w:val="480"/>
          <w:marRight w:val="0"/>
          <w:marTop w:val="0"/>
          <w:marBottom w:val="0"/>
          <w:divBdr>
            <w:top w:val="none" w:sz="0" w:space="0" w:color="auto"/>
            <w:left w:val="none" w:sz="0" w:space="0" w:color="auto"/>
            <w:bottom w:val="none" w:sz="0" w:space="0" w:color="auto"/>
            <w:right w:val="none" w:sz="0" w:space="0" w:color="auto"/>
          </w:divBdr>
        </w:div>
        <w:div w:id="1659381895">
          <w:marLeft w:val="480"/>
          <w:marRight w:val="0"/>
          <w:marTop w:val="0"/>
          <w:marBottom w:val="0"/>
          <w:divBdr>
            <w:top w:val="none" w:sz="0" w:space="0" w:color="auto"/>
            <w:left w:val="none" w:sz="0" w:space="0" w:color="auto"/>
            <w:bottom w:val="none" w:sz="0" w:space="0" w:color="auto"/>
            <w:right w:val="none" w:sz="0" w:space="0" w:color="auto"/>
          </w:divBdr>
        </w:div>
        <w:div w:id="1707289825">
          <w:marLeft w:val="480"/>
          <w:marRight w:val="0"/>
          <w:marTop w:val="0"/>
          <w:marBottom w:val="0"/>
          <w:divBdr>
            <w:top w:val="none" w:sz="0" w:space="0" w:color="auto"/>
            <w:left w:val="none" w:sz="0" w:space="0" w:color="auto"/>
            <w:bottom w:val="none" w:sz="0" w:space="0" w:color="auto"/>
            <w:right w:val="none" w:sz="0" w:space="0" w:color="auto"/>
          </w:divBdr>
        </w:div>
        <w:div w:id="1038630000">
          <w:marLeft w:val="480"/>
          <w:marRight w:val="0"/>
          <w:marTop w:val="0"/>
          <w:marBottom w:val="0"/>
          <w:divBdr>
            <w:top w:val="none" w:sz="0" w:space="0" w:color="auto"/>
            <w:left w:val="none" w:sz="0" w:space="0" w:color="auto"/>
            <w:bottom w:val="none" w:sz="0" w:space="0" w:color="auto"/>
            <w:right w:val="none" w:sz="0" w:space="0" w:color="auto"/>
          </w:divBdr>
        </w:div>
        <w:div w:id="572666067">
          <w:marLeft w:val="480"/>
          <w:marRight w:val="0"/>
          <w:marTop w:val="0"/>
          <w:marBottom w:val="0"/>
          <w:divBdr>
            <w:top w:val="none" w:sz="0" w:space="0" w:color="auto"/>
            <w:left w:val="none" w:sz="0" w:space="0" w:color="auto"/>
            <w:bottom w:val="none" w:sz="0" w:space="0" w:color="auto"/>
            <w:right w:val="none" w:sz="0" w:space="0" w:color="auto"/>
          </w:divBdr>
        </w:div>
        <w:div w:id="722752805">
          <w:marLeft w:val="480"/>
          <w:marRight w:val="0"/>
          <w:marTop w:val="0"/>
          <w:marBottom w:val="0"/>
          <w:divBdr>
            <w:top w:val="none" w:sz="0" w:space="0" w:color="auto"/>
            <w:left w:val="none" w:sz="0" w:space="0" w:color="auto"/>
            <w:bottom w:val="none" w:sz="0" w:space="0" w:color="auto"/>
            <w:right w:val="none" w:sz="0" w:space="0" w:color="auto"/>
          </w:divBdr>
        </w:div>
        <w:div w:id="84159292">
          <w:marLeft w:val="480"/>
          <w:marRight w:val="0"/>
          <w:marTop w:val="0"/>
          <w:marBottom w:val="0"/>
          <w:divBdr>
            <w:top w:val="none" w:sz="0" w:space="0" w:color="auto"/>
            <w:left w:val="none" w:sz="0" w:space="0" w:color="auto"/>
            <w:bottom w:val="none" w:sz="0" w:space="0" w:color="auto"/>
            <w:right w:val="none" w:sz="0" w:space="0" w:color="auto"/>
          </w:divBdr>
        </w:div>
        <w:div w:id="982854506">
          <w:marLeft w:val="480"/>
          <w:marRight w:val="0"/>
          <w:marTop w:val="0"/>
          <w:marBottom w:val="0"/>
          <w:divBdr>
            <w:top w:val="none" w:sz="0" w:space="0" w:color="auto"/>
            <w:left w:val="none" w:sz="0" w:space="0" w:color="auto"/>
            <w:bottom w:val="none" w:sz="0" w:space="0" w:color="auto"/>
            <w:right w:val="none" w:sz="0" w:space="0" w:color="auto"/>
          </w:divBdr>
        </w:div>
        <w:div w:id="569849096">
          <w:marLeft w:val="480"/>
          <w:marRight w:val="0"/>
          <w:marTop w:val="0"/>
          <w:marBottom w:val="0"/>
          <w:divBdr>
            <w:top w:val="none" w:sz="0" w:space="0" w:color="auto"/>
            <w:left w:val="none" w:sz="0" w:space="0" w:color="auto"/>
            <w:bottom w:val="none" w:sz="0" w:space="0" w:color="auto"/>
            <w:right w:val="none" w:sz="0" w:space="0" w:color="auto"/>
          </w:divBdr>
        </w:div>
        <w:div w:id="298799881">
          <w:marLeft w:val="480"/>
          <w:marRight w:val="0"/>
          <w:marTop w:val="0"/>
          <w:marBottom w:val="0"/>
          <w:divBdr>
            <w:top w:val="none" w:sz="0" w:space="0" w:color="auto"/>
            <w:left w:val="none" w:sz="0" w:space="0" w:color="auto"/>
            <w:bottom w:val="none" w:sz="0" w:space="0" w:color="auto"/>
            <w:right w:val="none" w:sz="0" w:space="0" w:color="auto"/>
          </w:divBdr>
        </w:div>
        <w:div w:id="780760955">
          <w:marLeft w:val="480"/>
          <w:marRight w:val="0"/>
          <w:marTop w:val="0"/>
          <w:marBottom w:val="0"/>
          <w:divBdr>
            <w:top w:val="none" w:sz="0" w:space="0" w:color="auto"/>
            <w:left w:val="none" w:sz="0" w:space="0" w:color="auto"/>
            <w:bottom w:val="none" w:sz="0" w:space="0" w:color="auto"/>
            <w:right w:val="none" w:sz="0" w:space="0" w:color="auto"/>
          </w:divBdr>
        </w:div>
        <w:div w:id="1112868610">
          <w:marLeft w:val="480"/>
          <w:marRight w:val="0"/>
          <w:marTop w:val="0"/>
          <w:marBottom w:val="0"/>
          <w:divBdr>
            <w:top w:val="none" w:sz="0" w:space="0" w:color="auto"/>
            <w:left w:val="none" w:sz="0" w:space="0" w:color="auto"/>
            <w:bottom w:val="none" w:sz="0" w:space="0" w:color="auto"/>
            <w:right w:val="none" w:sz="0" w:space="0" w:color="auto"/>
          </w:divBdr>
        </w:div>
        <w:div w:id="1499272899">
          <w:marLeft w:val="480"/>
          <w:marRight w:val="0"/>
          <w:marTop w:val="0"/>
          <w:marBottom w:val="0"/>
          <w:divBdr>
            <w:top w:val="none" w:sz="0" w:space="0" w:color="auto"/>
            <w:left w:val="none" w:sz="0" w:space="0" w:color="auto"/>
            <w:bottom w:val="none" w:sz="0" w:space="0" w:color="auto"/>
            <w:right w:val="none" w:sz="0" w:space="0" w:color="auto"/>
          </w:divBdr>
        </w:div>
        <w:div w:id="1111439767">
          <w:marLeft w:val="480"/>
          <w:marRight w:val="0"/>
          <w:marTop w:val="0"/>
          <w:marBottom w:val="0"/>
          <w:divBdr>
            <w:top w:val="none" w:sz="0" w:space="0" w:color="auto"/>
            <w:left w:val="none" w:sz="0" w:space="0" w:color="auto"/>
            <w:bottom w:val="none" w:sz="0" w:space="0" w:color="auto"/>
            <w:right w:val="none" w:sz="0" w:space="0" w:color="auto"/>
          </w:divBdr>
        </w:div>
        <w:div w:id="1749572067">
          <w:marLeft w:val="480"/>
          <w:marRight w:val="0"/>
          <w:marTop w:val="0"/>
          <w:marBottom w:val="0"/>
          <w:divBdr>
            <w:top w:val="none" w:sz="0" w:space="0" w:color="auto"/>
            <w:left w:val="none" w:sz="0" w:space="0" w:color="auto"/>
            <w:bottom w:val="none" w:sz="0" w:space="0" w:color="auto"/>
            <w:right w:val="none" w:sz="0" w:space="0" w:color="auto"/>
          </w:divBdr>
        </w:div>
        <w:div w:id="2099784310">
          <w:marLeft w:val="480"/>
          <w:marRight w:val="0"/>
          <w:marTop w:val="0"/>
          <w:marBottom w:val="0"/>
          <w:divBdr>
            <w:top w:val="none" w:sz="0" w:space="0" w:color="auto"/>
            <w:left w:val="none" w:sz="0" w:space="0" w:color="auto"/>
            <w:bottom w:val="none" w:sz="0" w:space="0" w:color="auto"/>
            <w:right w:val="none" w:sz="0" w:space="0" w:color="auto"/>
          </w:divBdr>
        </w:div>
        <w:div w:id="387848284">
          <w:marLeft w:val="480"/>
          <w:marRight w:val="0"/>
          <w:marTop w:val="0"/>
          <w:marBottom w:val="0"/>
          <w:divBdr>
            <w:top w:val="none" w:sz="0" w:space="0" w:color="auto"/>
            <w:left w:val="none" w:sz="0" w:space="0" w:color="auto"/>
            <w:bottom w:val="none" w:sz="0" w:space="0" w:color="auto"/>
            <w:right w:val="none" w:sz="0" w:space="0" w:color="auto"/>
          </w:divBdr>
        </w:div>
        <w:div w:id="214588151">
          <w:marLeft w:val="480"/>
          <w:marRight w:val="0"/>
          <w:marTop w:val="0"/>
          <w:marBottom w:val="0"/>
          <w:divBdr>
            <w:top w:val="none" w:sz="0" w:space="0" w:color="auto"/>
            <w:left w:val="none" w:sz="0" w:space="0" w:color="auto"/>
            <w:bottom w:val="none" w:sz="0" w:space="0" w:color="auto"/>
            <w:right w:val="none" w:sz="0" w:space="0" w:color="auto"/>
          </w:divBdr>
        </w:div>
        <w:div w:id="1265455163">
          <w:marLeft w:val="480"/>
          <w:marRight w:val="0"/>
          <w:marTop w:val="0"/>
          <w:marBottom w:val="0"/>
          <w:divBdr>
            <w:top w:val="none" w:sz="0" w:space="0" w:color="auto"/>
            <w:left w:val="none" w:sz="0" w:space="0" w:color="auto"/>
            <w:bottom w:val="none" w:sz="0" w:space="0" w:color="auto"/>
            <w:right w:val="none" w:sz="0" w:space="0" w:color="auto"/>
          </w:divBdr>
        </w:div>
        <w:div w:id="33041184">
          <w:marLeft w:val="480"/>
          <w:marRight w:val="0"/>
          <w:marTop w:val="0"/>
          <w:marBottom w:val="0"/>
          <w:divBdr>
            <w:top w:val="none" w:sz="0" w:space="0" w:color="auto"/>
            <w:left w:val="none" w:sz="0" w:space="0" w:color="auto"/>
            <w:bottom w:val="none" w:sz="0" w:space="0" w:color="auto"/>
            <w:right w:val="none" w:sz="0" w:space="0" w:color="auto"/>
          </w:divBdr>
        </w:div>
        <w:div w:id="281963859">
          <w:marLeft w:val="480"/>
          <w:marRight w:val="0"/>
          <w:marTop w:val="0"/>
          <w:marBottom w:val="0"/>
          <w:divBdr>
            <w:top w:val="none" w:sz="0" w:space="0" w:color="auto"/>
            <w:left w:val="none" w:sz="0" w:space="0" w:color="auto"/>
            <w:bottom w:val="none" w:sz="0" w:space="0" w:color="auto"/>
            <w:right w:val="none" w:sz="0" w:space="0" w:color="auto"/>
          </w:divBdr>
        </w:div>
        <w:div w:id="1088505424">
          <w:marLeft w:val="480"/>
          <w:marRight w:val="0"/>
          <w:marTop w:val="0"/>
          <w:marBottom w:val="0"/>
          <w:divBdr>
            <w:top w:val="none" w:sz="0" w:space="0" w:color="auto"/>
            <w:left w:val="none" w:sz="0" w:space="0" w:color="auto"/>
            <w:bottom w:val="none" w:sz="0" w:space="0" w:color="auto"/>
            <w:right w:val="none" w:sz="0" w:space="0" w:color="auto"/>
          </w:divBdr>
        </w:div>
        <w:div w:id="2017148575">
          <w:marLeft w:val="480"/>
          <w:marRight w:val="0"/>
          <w:marTop w:val="0"/>
          <w:marBottom w:val="0"/>
          <w:divBdr>
            <w:top w:val="none" w:sz="0" w:space="0" w:color="auto"/>
            <w:left w:val="none" w:sz="0" w:space="0" w:color="auto"/>
            <w:bottom w:val="none" w:sz="0" w:space="0" w:color="auto"/>
            <w:right w:val="none" w:sz="0" w:space="0" w:color="auto"/>
          </w:divBdr>
        </w:div>
        <w:div w:id="2010907237">
          <w:marLeft w:val="480"/>
          <w:marRight w:val="0"/>
          <w:marTop w:val="0"/>
          <w:marBottom w:val="0"/>
          <w:divBdr>
            <w:top w:val="none" w:sz="0" w:space="0" w:color="auto"/>
            <w:left w:val="none" w:sz="0" w:space="0" w:color="auto"/>
            <w:bottom w:val="none" w:sz="0" w:space="0" w:color="auto"/>
            <w:right w:val="none" w:sz="0" w:space="0" w:color="auto"/>
          </w:divBdr>
        </w:div>
        <w:div w:id="1512137722">
          <w:marLeft w:val="480"/>
          <w:marRight w:val="0"/>
          <w:marTop w:val="0"/>
          <w:marBottom w:val="0"/>
          <w:divBdr>
            <w:top w:val="none" w:sz="0" w:space="0" w:color="auto"/>
            <w:left w:val="none" w:sz="0" w:space="0" w:color="auto"/>
            <w:bottom w:val="none" w:sz="0" w:space="0" w:color="auto"/>
            <w:right w:val="none" w:sz="0" w:space="0" w:color="auto"/>
          </w:divBdr>
        </w:div>
        <w:div w:id="613100705">
          <w:marLeft w:val="480"/>
          <w:marRight w:val="0"/>
          <w:marTop w:val="0"/>
          <w:marBottom w:val="0"/>
          <w:divBdr>
            <w:top w:val="none" w:sz="0" w:space="0" w:color="auto"/>
            <w:left w:val="none" w:sz="0" w:space="0" w:color="auto"/>
            <w:bottom w:val="none" w:sz="0" w:space="0" w:color="auto"/>
            <w:right w:val="none" w:sz="0" w:space="0" w:color="auto"/>
          </w:divBdr>
        </w:div>
        <w:div w:id="1053230672">
          <w:marLeft w:val="480"/>
          <w:marRight w:val="0"/>
          <w:marTop w:val="0"/>
          <w:marBottom w:val="0"/>
          <w:divBdr>
            <w:top w:val="none" w:sz="0" w:space="0" w:color="auto"/>
            <w:left w:val="none" w:sz="0" w:space="0" w:color="auto"/>
            <w:bottom w:val="none" w:sz="0" w:space="0" w:color="auto"/>
            <w:right w:val="none" w:sz="0" w:space="0" w:color="auto"/>
          </w:divBdr>
        </w:div>
        <w:div w:id="928585304">
          <w:marLeft w:val="480"/>
          <w:marRight w:val="0"/>
          <w:marTop w:val="0"/>
          <w:marBottom w:val="0"/>
          <w:divBdr>
            <w:top w:val="none" w:sz="0" w:space="0" w:color="auto"/>
            <w:left w:val="none" w:sz="0" w:space="0" w:color="auto"/>
            <w:bottom w:val="none" w:sz="0" w:space="0" w:color="auto"/>
            <w:right w:val="none" w:sz="0" w:space="0" w:color="auto"/>
          </w:divBdr>
        </w:div>
        <w:div w:id="1136413880">
          <w:marLeft w:val="480"/>
          <w:marRight w:val="0"/>
          <w:marTop w:val="0"/>
          <w:marBottom w:val="0"/>
          <w:divBdr>
            <w:top w:val="none" w:sz="0" w:space="0" w:color="auto"/>
            <w:left w:val="none" w:sz="0" w:space="0" w:color="auto"/>
            <w:bottom w:val="none" w:sz="0" w:space="0" w:color="auto"/>
            <w:right w:val="none" w:sz="0" w:space="0" w:color="auto"/>
          </w:divBdr>
        </w:div>
        <w:div w:id="1512066089">
          <w:marLeft w:val="480"/>
          <w:marRight w:val="0"/>
          <w:marTop w:val="0"/>
          <w:marBottom w:val="0"/>
          <w:divBdr>
            <w:top w:val="none" w:sz="0" w:space="0" w:color="auto"/>
            <w:left w:val="none" w:sz="0" w:space="0" w:color="auto"/>
            <w:bottom w:val="none" w:sz="0" w:space="0" w:color="auto"/>
            <w:right w:val="none" w:sz="0" w:space="0" w:color="auto"/>
          </w:divBdr>
        </w:div>
        <w:div w:id="1646158496">
          <w:marLeft w:val="480"/>
          <w:marRight w:val="0"/>
          <w:marTop w:val="0"/>
          <w:marBottom w:val="0"/>
          <w:divBdr>
            <w:top w:val="none" w:sz="0" w:space="0" w:color="auto"/>
            <w:left w:val="none" w:sz="0" w:space="0" w:color="auto"/>
            <w:bottom w:val="none" w:sz="0" w:space="0" w:color="auto"/>
            <w:right w:val="none" w:sz="0" w:space="0" w:color="auto"/>
          </w:divBdr>
        </w:div>
        <w:div w:id="1155220939">
          <w:marLeft w:val="480"/>
          <w:marRight w:val="0"/>
          <w:marTop w:val="0"/>
          <w:marBottom w:val="0"/>
          <w:divBdr>
            <w:top w:val="none" w:sz="0" w:space="0" w:color="auto"/>
            <w:left w:val="none" w:sz="0" w:space="0" w:color="auto"/>
            <w:bottom w:val="none" w:sz="0" w:space="0" w:color="auto"/>
            <w:right w:val="none" w:sz="0" w:space="0" w:color="auto"/>
          </w:divBdr>
        </w:div>
        <w:div w:id="747310905">
          <w:marLeft w:val="480"/>
          <w:marRight w:val="0"/>
          <w:marTop w:val="0"/>
          <w:marBottom w:val="0"/>
          <w:divBdr>
            <w:top w:val="none" w:sz="0" w:space="0" w:color="auto"/>
            <w:left w:val="none" w:sz="0" w:space="0" w:color="auto"/>
            <w:bottom w:val="none" w:sz="0" w:space="0" w:color="auto"/>
            <w:right w:val="none" w:sz="0" w:space="0" w:color="auto"/>
          </w:divBdr>
        </w:div>
        <w:div w:id="332732018">
          <w:marLeft w:val="480"/>
          <w:marRight w:val="0"/>
          <w:marTop w:val="0"/>
          <w:marBottom w:val="0"/>
          <w:divBdr>
            <w:top w:val="none" w:sz="0" w:space="0" w:color="auto"/>
            <w:left w:val="none" w:sz="0" w:space="0" w:color="auto"/>
            <w:bottom w:val="none" w:sz="0" w:space="0" w:color="auto"/>
            <w:right w:val="none" w:sz="0" w:space="0" w:color="auto"/>
          </w:divBdr>
        </w:div>
        <w:div w:id="536700713">
          <w:marLeft w:val="480"/>
          <w:marRight w:val="0"/>
          <w:marTop w:val="0"/>
          <w:marBottom w:val="0"/>
          <w:divBdr>
            <w:top w:val="none" w:sz="0" w:space="0" w:color="auto"/>
            <w:left w:val="none" w:sz="0" w:space="0" w:color="auto"/>
            <w:bottom w:val="none" w:sz="0" w:space="0" w:color="auto"/>
            <w:right w:val="none" w:sz="0" w:space="0" w:color="auto"/>
          </w:divBdr>
        </w:div>
        <w:div w:id="638651040">
          <w:marLeft w:val="480"/>
          <w:marRight w:val="0"/>
          <w:marTop w:val="0"/>
          <w:marBottom w:val="0"/>
          <w:divBdr>
            <w:top w:val="none" w:sz="0" w:space="0" w:color="auto"/>
            <w:left w:val="none" w:sz="0" w:space="0" w:color="auto"/>
            <w:bottom w:val="none" w:sz="0" w:space="0" w:color="auto"/>
            <w:right w:val="none" w:sz="0" w:space="0" w:color="auto"/>
          </w:divBdr>
        </w:div>
        <w:div w:id="470905618">
          <w:marLeft w:val="480"/>
          <w:marRight w:val="0"/>
          <w:marTop w:val="0"/>
          <w:marBottom w:val="0"/>
          <w:divBdr>
            <w:top w:val="none" w:sz="0" w:space="0" w:color="auto"/>
            <w:left w:val="none" w:sz="0" w:space="0" w:color="auto"/>
            <w:bottom w:val="none" w:sz="0" w:space="0" w:color="auto"/>
            <w:right w:val="none" w:sz="0" w:space="0" w:color="auto"/>
          </w:divBdr>
        </w:div>
        <w:div w:id="482279578">
          <w:marLeft w:val="480"/>
          <w:marRight w:val="0"/>
          <w:marTop w:val="0"/>
          <w:marBottom w:val="0"/>
          <w:divBdr>
            <w:top w:val="none" w:sz="0" w:space="0" w:color="auto"/>
            <w:left w:val="none" w:sz="0" w:space="0" w:color="auto"/>
            <w:bottom w:val="none" w:sz="0" w:space="0" w:color="auto"/>
            <w:right w:val="none" w:sz="0" w:space="0" w:color="auto"/>
          </w:divBdr>
        </w:div>
        <w:div w:id="745029760">
          <w:marLeft w:val="480"/>
          <w:marRight w:val="0"/>
          <w:marTop w:val="0"/>
          <w:marBottom w:val="0"/>
          <w:divBdr>
            <w:top w:val="none" w:sz="0" w:space="0" w:color="auto"/>
            <w:left w:val="none" w:sz="0" w:space="0" w:color="auto"/>
            <w:bottom w:val="none" w:sz="0" w:space="0" w:color="auto"/>
            <w:right w:val="none" w:sz="0" w:space="0" w:color="auto"/>
          </w:divBdr>
        </w:div>
        <w:div w:id="281150743">
          <w:marLeft w:val="480"/>
          <w:marRight w:val="0"/>
          <w:marTop w:val="0"/>
          <w:marBottom w:val="0"/>
          <w:divBdr>
            <w:top w:val="none" w:sz="0" w:space="0" w:color="auto"/>
            <w:left w:val="none" w:sz="0" w:space="0" w:color="auto"/>
            <w:bottom w:val="none" w:sz="0" w:space="0" w:color="auto"/>
            <w:right w:val="none" w:sz="0" w:space="0" w:color="auto"/>
          </w:divBdr>
        </w:div>
        <w:div w:id="1582913820">
          <w:marLeft w:val="480"/>
          <w:marRight w:val="0"/>
          <w:marTop w:val="0"/>
          <w:marBottom w:val="0"/>
          <w:divBdr>
            <w:top w:val="none" w:sz="0" w:space="0" w:color="auto"/>
            <w:left w:val="none" w:sz="0" w:space="0" w:color="auto"/>
            <w:bottom w:val="none" w:sz="0" w:space="0" w:color="auto"/>
            <w:right w:val="none" w:sz="0" w:space="0" w:color="auto"/>
          </w:divBdr>
        </w:div>
        <w:div w:id="764422691">
          <w:marLeft w:val="480"/>
          <w:marRight w:val="0"/>
          <w:marTop w:val="0"/>
          <w:marBottom w:val="0"/>
          <w:divBdr>
            <w:top w:val="none" w:sz="0" w:space="0" w:color="auto"/>
            <w:left w:val="none" w:sz="0" w:space="0" w:color="auto"/>
            <w:bottom w:val="none" w:sz="0" w:space="0" w:color="auto"/>
            <w:right w:val="none" w:sz="0" w:space="0" w:color="auto"/>
          </w:divBdr>
        </w:div>
        <w:div w:id="484471941">
          <w:marLeft w:val="480"/>
          <w:marRight w:val="0"/>
          <w:marTop w:val="0"/>
          <w:marBottom w:val="0"/>
          <w:divBdr>
            <w:top w:val="none" w:sz="0" w:space="0" w:color="auto"/>
            <w:left w:val="none" w:sz="0" w:space="0" w:color="auto"/>
            <w:bottom w:val="none" w:sz="0" w:space="0" w:color="auto"/>
            <w:right w:val="none" w:sz="0" w:space="0" w:color="auto"/>
          </w:divBdr>
        </w:div>
        <w:div w:id="1028919477">
          <w:marLeft w:val="480"/>
          <w:marRight w:val="0"/>
          <w:marTop w:val="0"/>
          <w:marBottom w:val="0"/>
          <w:divBdr>
            <w:top w:val="none" w:sz="0" w:space="0" w:color="auto"/>
            <w:left w:val="none" w:sz="0" w:space="0" w:color="auto"/>
            <w:bottom w:val="none" w:sz="0" w:space="0" w:color="auto"/>
            <w:right w:val="none" w:sz="0" w:space="0" w:color="auto"/>
          </w:divBdr>
        </w:div>
        <w:div w:id="27143761">
          <w:marLeft w:val="480"/>
          <w:marRight w:val="0"/>
          <w:marTop w:val="0"/>
          <w:marBottom w:val="0"/>
          <w:divBdr>
            <w:top w:val="none" w:sz="0" w:space="0" w:color="auto"/>
            <w:left w:val="none" w:sz="0" w:space="0" w:color="auto"/>
            <w:bottom w:val="none" w:sz="0" w:space="0" w:color="auto"/>
            <w:right w:val="none" w:sz="0" w:space="0" w:color="auto"/>
          </w:divBdr>
        </w:div>
        <w:div w:id="1876843364">
          <w:marLeft w:val="480"/>
          <w:marRight w:val="0"/>
          <w:marTop w:val="0"/>
          <w:marBottom w:val="0"/>
          <w:divBdr>
            <w:top w:val="none" w:sz="0" w:space="0" w:color="auto"/>
            <w:left w:val="none" w:sz="0" w:space="0" w:color="auto"/>
            <w:bottom w:val="none" w:sz="0" w:space="0" w:color="auto"/>
            <w:right w:val="none" w:sz="0" w:space="0" w:color="auto"/>
          </w:divBdr>
        </w:div>
        <w:div w:id="886181299">
          <w:marLeft w:val="480"/>
          <w:marRight w:val="0"/>
          <w:marTop w:val="0"/>
          <w:marBottom w:val="0"/>
          <w:divBdr>
            <w:top w:val="none" w:sz="0" w:space="0" w:color="auto"/>
            <w:left w:val="none" w:sz="0" w:space="0" w:color="auto"/>
            <w:bottom w:val="none" w:sz="0" w:space="0" w:color="auto"/>
            <w:right w:val="none" w:sz="0" w:space="0" w:color="auto"/>
          </w:divBdr>
        </w:div>
        <w:div w:id="399669987">
          <w:marLeft w:val="480"/>
          <w:marRight w:val="0"/>
          <w:marTop w:val="0"/>
          <w:marBottom w:val="0"/>
          <w:divBdr>
            <w:top w:val="none" w:sz="0" w:space="0" w:color="auto"/>
            <w:left w:val="none" w:sz="0" w:space="0" w:color="auto"/>
            <w:bottom w:val="none" w:sz="0" w:space="0" w:color="auto"/>
            <w:right w:val="none" w:sz="0" w:space="0" w:color="auto"/>
          </w:divBdr>
        </w:div>
        <w:div w:id="101994157">
          <w:marLeft w:val="480"/>
          <w:marRight w:val="0"/>
          <w:marTop w:val="0"/>
          <w:marBottom w:val="0"/>
          <w:divBdr>
            <w:top w:val="none" w:sz="0" w:space="0" w:color="auto"/>
            <w:left w:val="none" w:sz="0" w:space="0" w:color="auto"/>
            <w:bottom w:val="none" w:sz="0" w:space="0" w:color="auto"/>
            <w:right w:val="none" w:sz="0" w:space="0" w:color="auto"/>
          </w:divBdr>
        </w:div>
        <w:div w:id="1696078150">
          <w:marLeft w:val="480"/>
          <w:marRight w:val="0"/>
          <w:marTop w:val="0"/>
          <w:marBottom w:val="0"/>
          <w:divBdr>
            <w:top w:val="none" w:sz="0" w:space="0" w:color="auto"/>
            <w:left w:val="none" w:sz="0" w:space="0" w:color="auto"/>
            <w:bottom w:val="none" w:sz="0" w:space="0" w:color="auto"/>
            <w:right w:val="none" w:sz="0" w:space="0" w:color="auto"/>
          </w:divBdr>
        </w:div>
        <w:div w:id="500629790">
          <w:marLeft w:val="480"/>
          <w:marRight w:val="0"/>
          <w:marTop w:val="0"/>
          <w:marBottom w:val="0"/>
          <w:divBdr>
            <w:top w:val="none" w:sz="0" w:space="0" w:color="auto"/>
            <w:left w:val="none" w:sz="0" w:space="0" w:color="auto"/>
            <w:bottom w:val="none" w:sz="0" w:space="0" w:color="auto"/>
            <w:right w:val="none" w:sz="0" w:space="0" w:color="auto"/>
          </w:divBdr>
        </w:div>
        <w:div w:id="1487356987">
          <w:marLeft w:val="480"/>
          <w:marRight w:val="0"/>
          <w:marTop w:val="0"/>
          <w:marBottom w:val="0"/>
          <w:divBdr>
            <w:top w:val="none" w:sz="0" w:space="0" w:color="auto"/>
            <w:left w:val="none" w:sz="0" w:space="0" w:color="auto"/>
            <w:bottom w:val="none" w:sz="0" w:space="0" w:color="auto"/>
            <w:right w:val="none" w:sz="0" w:space="0" w:color="auto"/>
          </w:divBdr>
        </w:div>
        <w:div w:id="417137928">
          <w:marLeft w:val="480"/>
          <w:marRight w:val="0"/>
          <w:marTop w:val="0"/>
          <w:marBottom w:val="0"/>
          <w:divBdr>
            <w:top w:val="none" w:sz="0" w:space="0" w:color="auto"/>
            <w:left w:val="none" w:sz="0" w:space="0" w:color="auto"/>
            <w:bottom w:val="none" w:sz="0" w:space="0" w:color="auto"/>
            <w:right w:val="none" w:sz="0" w:space="0" w:color="auto"/>
          </w:divBdr>
        </w:div>
        <w:div w:id="533807724">
          <w:marLeft w:val="480"/>
          <w:marRight w:val="0"/>
          <w:marTop w:val="0"/>
          <w:marBottom w:val="0"/>
          <w:divBdr>
            <w:top w:val="none" w:sz="0" w:space="0" w:color="auto"/>
            <w:left w:val="none" w:sz="0" w:space="0" w:color="auto"/>
            <w:bottom w:val="none" w:sz="0" w:space="0" w:color="auto"/>
            <w:right w:val="none" w:sz="0" w:space="0" w:color="auto"/>
          </w:divBdr>
        </w:div>
        <w:div w:id="865026923">
          <w:marLeft w:val="480"/>
          <w:marRight w:val="0"/>
          <w:marTop w:val="0"/>
          <w:marBottom w:val="0"/>
          <w:divBdr>
            <w:top w:val="none" w:sz="0" w:space="0" w:color="auto"/>
            <w:left w:val="none" w:sz="0" w:space="0" w:color="auto"/>
            <w:bottom w:val="none" w:sz="0" w:space="0" w:color="auto"/>
            <w:right w:val="none" w:sz="0" w:space="0" w:color="auto"/>
          </w:divBdr>
        </w:div>
        <w:div w:id="83039871">
          <w:marLeft w:val="480"/>
          <w:marRight w:val="0"/>
          <w:marTop w:val="0"/>
          <w:marBottom w:val="0"/>
          <w:divBdr>
            <w:top w:val="none" w:sz="0" w:space="0" w:color="auto"/>
            <w:left w:val="none" w:sz="0" w:space="0" w:color="auto"/>
            <w:bottom w:val="none" w:sz="0" w:space="0" w:color="auto"/>
            <w:right w:val="none" w:sz="0" w:space="0" w:color="auto"/>
          </w:divBdr>
        </w:div>
        <w:div w:id="344792816">
          <w:marLeft w:val="480"/>
          <w:marRight w:val="0"/>
          <w:marTop w:val="0"/>
          <w:marBottom w:val="0"/>
          <w:divBdr>
            <w:top w:val="none" w:sz="0" w:space="0" w:color="auto"/>
            <w:left w:val="none" w:sz="0" w:space="0" w:color="auto"/>
            <w:bottom w:val="none" w:sz="0" w:space="0" w:color="auto"/>
            <w:right w:val="none" w:sz="0" w:space="0" w:color="auto"/>
          </w:divBdr>
        </w:div>
        <w:div w:id="1745687853">
          <w:marLeft w:val="480"/>
          <w:marRight w:val="0"/>
          <w:marTop w:val="0"/>
          <w:marBottom w:val="0"/>
          <w:divBdr>
            <w:top w:val="none" w:sz="0" w:space="0" w:color="auto"/>
            <w:left w:val="none" w:sz="0" w:space="0" w:color="auto"/>
            <w:bottom w:val="none" w:sz="0" w:space="0" w:color="auto"/>
            <w:right w:val="none" w:sz="0" w:space="0" w:color="auto"/>
          </w:divBdr>
        </w:div>
        <w:div w:id="1915046203">
          <w:marLeft w:val="480"/>
          <w:marRight w:val="0"/>
          <w:marTop w:val="0"/>
          <w:marBottom w:val="0"/>
          <w:divBdr>
            <w:top w:val="none" w:sz="0" w:space="0" w:color="auto"/>
            <w:left w:val="none" w:sz="0" w:space="0" w:color="auto"/>
            <w:bottom w:val="none" w:sz="0" w:space="0" w:color="auto"/>
            <w:right w:val="none" w:sz="0" w:space="0" w:color="auto"/>
          </w:divBdr>
        </w:div>
        <w:div w:id="74790680">
          <w:marLeft w:val="480"/>
          <w:marRight w:val="0"/>
          <w:marTop w:val="0"/>
          <w:marBottom w:val="0"/>
          <w:divBdr>
            <w:top w:val="none" w:sz="0" w:space="0" w:color="auto"/>
            <w:left w:val="none" w:sz="0" w:space="0" w:color="auto"/>
            <w:bottom w:val="none" w:sz="0" w:space="0" w:color="auto"/>
            <w:right w:val="none" w:sz="0" w:space="0" w:color="auto"/>
          </w:divBdr>
        </w:div>
        <w:div w:id="889808390">
          <w:marLeft w:val="480"/>
          <w:marRight w:val="0"/>
          <w:marTop w:val="0"/>
          <w:marBottom w:val="0"/>
          <w:divBdr>
            <w:top w:val="none" w:sz="0" w:space="0" w:color="auto"/>
            <w:left w:val="none" w:sz="0" w:space="0" w:color="auto"/>
            <w:bottom w:val="none" w:sz="0" w:space="0" w:color="auto"/>
            <w:right w:val="none" w:sz="0" w:space="0" w:color="auto"/>
          </w:divBdr>
        </w:div>
        <w:div w:id="689993312">
          <w:marLeft w:val="480"/>
          <w:marRight w:val="0"/>
          <w:marTop w:val="0"/>
          <w:marBottom w:val="0"/>
          <w:divBdr>
            <w:top w:val="none" w:sz="0" w:space="0" w:color="auto"/>
            <w:left w:val="none" w:sz="0" w:space="0" w:color="auto"/>
            <w:bottom w:val="none" w:sz="0" w:space="0" w:color="auto"/>
            <w:right w:val="none" w:sz="0" w:space="0" w:color="auto"/>
          </w:divBdr>
        </w:div>
        <w:div w:id="1908294568">
          <w:marLeft w:val="480"/>
          <w:marRight w:val="0"/>
          <w:marTop w:val="0"/>
          <w:marBottom w:val="0"/>
          <w:divBdr>
            <w:top w:val="none" w:sz="0" w:space="0" w:color="auto"/>
            <w:left w:val="none" w:sz="0" w:space="0" w:color="auto"/>
            <w:bottom w:val="none" w:sz="0" w:space="0" w:color="auto"/>
            <w:right w:val="none" w:sz="0" w:space="0" w:color="auto"/>
          </w:divBdr>
        </w:div>
        <w:div w:id="279148045">
          <w:marLeft w:val="480"/>
          <w:marRight w:val="0"/>
          <w:marTop w:val="0"/>
          <w:marBottom w:val="0"/>
          <w:divBdr>
            <w:top w:val="none" w:sz="0" w:space="0" w:color="auto"/>
            <w:left w:val="none" w:sz="0" w:space="0" w:color="auto"/>
            <w:bottom w:val="none" w:sz="0" w:space="0" w:color="auto"/>
            <w:right w:val="none" w:sz="0" w:space="0" w:color="auto"/>
          </w:divBdr>
        </w:div>
        <w:div w:id="1971204373">
          <w:marLeft w:val="480"/>
          <w:marRight w:val="0"/>
          <w:marTop w:val="0"/>
          <w:marBottom w:val="0"/>
          <w:divBdr>
            <w:top w:val="none" w:sz="0" w:space="0" w:color="auto"/>
            <w:left w:val="none" w:sz="0" w:space="0" w:color="auto"/>
            <w:bottom w:val="none" w:sz="0" w:space="0" w:color="auto"/>
            <w:right w:val="none" w:sz="0" w:space="0" w:color="auto"/>
          </w:divBdr>
        </w:div>
        <w:div w:id="249239474">
          <w:marLeft w:val="480"/>
          <w:marRight w:val="0"/>
          <w:marTop w:val="0"/>
          <w:marBottom w:val="0"/>
          <w:divBdr>
            <w:top w:val="none" w:sz="0" w:space="0" w:color="auto"/>
            <w:left w:val="none" w:sz="0" w:space="0" w:color="auto"/>
            <w:bottom w:val="none" w:sz="0" w:space="0" w:color="auto"/>
            <w:right w:val="none" w:sz="0" w:space="0" w:color="auto"/>
          </w:divBdr>
        </w:div>
        <w:div w:id="672225392">
          <w:marLeft w:val="480"/>
          <w:marRight w:val="0"/>
          <w:marTop w:val="0"/>
          <w:marBottom w:val="0"/>
          <w:divBdr>
            <w:top w:val="none" w:sz="0" w:space="0" w:color="auto"/>
            <w:left w:val="none" w:sz="0" w:space="0" w:color="auto"/>
            <w:bottom w:val="none" w:sz="0" w:space="0" w:color="auto"/>
            <w:right w:val="none" w:sz="0" w:space="0" w:color="auto"/>
          </w:divBdr>
        </w:div>
        <w:div w:id="1471628737">
          <w:marLeft w:val="480"/>
          <w:marRight w:val="0"/>
          <w:marTop w:val="0"/>
          <w:marBottom w:val="0"/>
          <w:divBdr>
            <w:top w:val="none" w:sz="0" w:space="0" w:color="auto"/>
            <w:left w:val="none" w:sz="0" w:space="0" w:color="auto"/>
            <w:bottom w:val="none" w:sz="0" w:space="0" w:color="auto"/>
            <w:right w:val="none" w:sz="0" w:space="0" w:color="auto"/>
          </w:divBdr>
        </w:div>
        <w:div w:id="600573760">
          <w:marLeft w:val="480"/>
          <w:marRight w:val="0"/>
          <w:marTop w:val="0"/>
          <w:marBottom w:val="0"/>
          <w:divBdr>
            <w:top w:val="none" w:sz="0" w:space="0" w:color="auto"/>
            <w:left w:val="none" w:sz="0" w:space="0" w:color="auto"/>
            <w:bottom w:val="none" w:sz="0" w:space="0" w:color="auto"/>
            <w:right w:val="none" w:sz="0" w:space="0" w:color="auto"/>
          </w:divBdr>
        </w:div>
        <w:div w:id="558714222">
          <w:marLeft w:val="480"/>
          <w:marRight w:val="0"/>
          <w:marTop w:val="0"/>
          <w:marBottom w:val="0"/>
          <w:divBdr>
            <w:top w:val="none" w:sz="0" w:space="0" w:color="auto"/>
            <w:left w:val="none" w:sz="0" w:space="0" w:color="auto"/>
            <w:bottom w:val="none" w:sz="0" w:space="0" w:color="auto"/>
            <w:right w:val="none" w:sz="0" w:space="0" w:color="auto"/>
          </w:divBdr>
        </w:div>
        <w:div w:id="651104967">
          <w:marLeft w:val="480"/>
          <w:marRight w:val="0"/>
          <w:marTop w:val="0"/>
          <w:marBottom w:val="0"/>
          <w:divBdr>
            <w:top w:val="none" w:sz="0" w:space="0" w:color="auto"/>
            <w:left w:val="none" w:sz="0" w:space="0" w:color="auto"/>
            <w:bottom w:val="none" w:sz="0" w:space="0" w:color="auto"/>
            <w:right w:val="none" w:sz="0" w:space="0" w:color="auto"/>
          </w:divBdr>
        </w:div>
        <w:div w:id="1880435573">
          <w:marLeft w:val="480"/>
          <w:marRight w:val="0"/>
          <w:marTop w:val="0"/>
          <w:marBottom w:val="0"/>
          <w:divBdr>
            <w:top w:val="none" w:sz="0" w:space="0" w:color="auto"/>
            <w:left w:val="none" w:sz="0" w:space="0" w:color="auto"/>
            <w:bottom w:val="none" w:sz="0" w:space="0" w:color="auto"/>
            <w:right w:val="none" w:sz="0" w:space="0" w:color="auto"/>
          </w:divBdr>
        </w:div>
        <w:div w:id="1176850177">
          <w:marLeft w:val="480"/>
          <w:marRight w:val="0"/>
          <w:marTop w:val="0"/>
          <w:marBottom w:val="0"/>
          <w:divBdr>
            <w:top w:val="none" w:sz="0" w:space="0" w:color="auto"/>
            <w:left w:val="none" w:sz="0" w:space="0" w:color="auto"/>
            <w:bottom w:val="none" w:sz="0" w:space="0" w:color="auto"/>
            <w:right w:val="none" w:sz="0" w:space="0" w:color="auto"/>
          </w:divBdr>
        </w:div>
        <w:div w:id="1818372548">
          <w:marLeft w:val="480"/>
          <w:marRight w:val="0"/>
          <w:marTop w:val="0"/>
          <w:marBottom w:val="0"/>
          <w:divBdr>
            <w:top w:val="none" w:sz="0" w:space="0" w:color="auto"/>
            <w:left w:val="none" w:sz="0" w:space="0" w:color="auto"/>
            <w:bottom w:val="none" w:sz="0" w:space="0" w:color="auto"/>
            <w:right w:val="none" w:sz="0" w:space="0" w:color="auto"/>
          </w:divBdr>
        </w:div>
        <w:div w:id="1230920853">
          <w:marLeft w:val="480"/>
          <w:marRight w:val="0"/>
          <w:marTop w:val="0"/>
          <w:marBottom w:val="0"/>
          <w:divBdr>
            <w:top w:val="none" w:sz="0" w:space="0" w:color="auto"/>
            <w:left w:val="none" w:sz="0" w:space="0" w:color="auto"/>
            <w:bottom w:val="none" w:sz="0" w:space="0" w:color="auto"/>
            <w:right w:val="none" w:sz="0" w:space="0" w:color="auto"/>
          </w:divBdr>
        </w:div>
      </w:divsChild>
    </w:div>
    <w:div w:id="1618482676">
      <w:marLeft w:val="480"/>
      <w:marRight w:val="0"/>
      <w:marTop w:val="0"/>
      <w:marBottom w:val="0"/>
      <w:divBdr>
        <w:top w:val="none" w:sz="0" w:space="0" w:color="auto"/>
        <w:left w:val="none" w:sz="0" w:space="0" w:color="auto"/>
        <w:bottom w:val="none" w:sz="0" w:space="0" w:color="auto"/>
        <w:right w:val="none" w:sz="0" w:space="0" w:color="auto"/>
      </w:divBdr>
    </w:div>
    <w:div w:id="1618484649">
      <w:marLeft w:val="480"/>
      <w:marRight w:val="0"/>
      <w:marTop w:val="0"/>
      <w:marBottom w:val="0"/>
      <w:divBdr>
        <w:top w:val="none" w:sz="0" w:space="0" w:color="auto"/>
        <w:left w:val="none" w:sz="0" w:space="0" w:color="auto"/>
        <w:bottom w:val="none" w:sz="0" w:space="0" w:color="auto"/>
        <w:right w:val="none" w:sz="0" w:space="0" w:color="auto"/>
      </w:divBdr>
    </w:div>
    <w:div w:id="1618635820">
      <w:marLeft w:val="480"/>
      <w:marRight w:val="0"/>
      <w:marTop w:val="0"/>
      <w:marBottom w:val="0"/>
      <w:divBdr>
        <w:top w:val="none" w:sz="0" w:space="0" w:color="auto"/>
        <w:left w:val="none" w:sz="0" w:space="0" w:color="auto"/>
        <w:bottom w:val="none" w:sz="0" w:space="0" w:color="auto"/>
        <w:right w:val="none" w:sz="0" w:space="0" w:color="auto"/>
      </w:divBdr>
    </w:div>
    <w:div w:id="1618676535">
      <w:marLeft w:val="480"/>
      <w:marRight w:val="0"/>
      <w:marTop w:val="0"/>
      <w:marBottom w:val="0"/>
      <w:divBdr>
        <w:top w:val="none" w:sz="0" w:space="0" w:color="auto"/>
        <w:left w:val="none" w:sz="0" w:space="0" w:color="auto"/>
        <w:bottom w:val="none" w:sz="0" w:space="0" w:color="auto"/>
        <w:right w:val="none" w:sz="0" w:space="0" w:color="auto"/>
      </w:divBdr>
    </w:div>
    <w:div w:id="1618872167">
      <w:marLeft w:val="480"/>
      <w:marRight w:val="0"/>
      <w:marTop w:val="0"/>
      <w:marBottom w:val="0"/>
      <w:divBdr>
        <w:top w:val="none" w:sz="0" w:space="0" w:color="auto"/>
        <w:left w:val="none" w:sz="0" w:space="0" w:color="auto"/>
        <w:bottom w:val="none" w:sz="0" w:space="0" w:color="auto"/>
        <w:right w:val="none" w:sz="0" w:space="0" w:color="auto"/>
      </w:divBdr>
    </w:div>
    <w:div w:id="1618948268">
      <w:bodyDiv w:val="1"/>
      <w:marLeft w:val="0"/>
      <w:marRight w:val="0"/>
      <w:marTop w:val="0"/>
      <w:marBottom w:val="0"/>
      <w:divBdr>
        <w:top w:val="none" w:sz="0" w:space="0" w:color="auto"/>
        <w:left w:val="none" w:sz="0" w:space="0" w:color="auto"/>
        <w:bottom w:val="none" w:sz="0" w:space="0" w:color="auto"/>
        <w:right w:val="none" w:sz="0" w:space="0" w:color="auto"/>
      </w:divBdr>
    </w:div>
    <w:div w:id="1619021539">
      <w:marLeft w:val="480"/>
      <w:marRight w:val="0"/>
      <w:marTop w:val="0"/>
      <w:marBottom w:val="0"/>
      <w:divBdr>
        <w:top w:val="none" w:sz="0" w:space="0" w:color="auto"/>
        <w:left w:val="none" w:sz="0" w:space="0" w:color="auto"/>
        <w:bottom w:val="none" w:sz="0" w:space="0" w:color="auto"/>
        <w:right w:val="none" w:sz="0" w:space="0" w:color="auto"/>
      </w:divBdr>
    </w:div>
    <w:div w:id="1619067137">
      <w:marLeft w:val="480"/>
      <w:marRight w:val="0"/>
      <w:marTop w:val="0"/>
      <w:marBottom w:val="0"/>
      <w:divBdr>
        <w:top w:val="none" w:sz="0" w:space="0" w:color="auto"/>
        <w:left w:val="none" w:sz="0" w:space="0" w:color="auto"/>
        <w:bottom w:val="none" w:sz="0" w:space="0" w:color="auto"/>
        <w:right w:val="none" w:sz="0" w:space="0" w:color="auto"/>
      </w:divBdr>
    </w:div>
    <w:div w:id="1619095364">
      <w:marLeft w:val="480"/>
      <w:marRight w:val="0"/>
      <w:marTop w:val="0"/>
      <w:marBottom w:val="0"/>
      <w:divBdr>
        <w:top w:val="none" w:sz="0" w:space="0" w:color="auto"/>
        <w:left w:val="none" w:sz="0" w:space="0" w:color="auto"/>
        <w:bottom w:val="none" w:sz="0" w:space="0" w:color="auto"/>
        <w:right w:val="none" w:sz="0" w:space="0" w:color="auto"/>
      </w:divBdr>
    </w:div>
    <w:div w:id="1619142759">
      <w:marLeft w:val="480"/>
      <w:marRight w:val="0"/>
      <w:marTop w:val="0"/>
      <w:marBottom w:val="0"/>
      <w:divBdr>
        <w:top w:val="none" w:sz="0" w:space="0" w:color="auto"/>
        <w:left w:val="none" w:sz="0" w:space="0" w:color="auto"/>
        <w:bottom w:val="none" w:sz="0" w:space="0" w:color="auto"/>
        <w:right w:val="none" w:sz="0" w:space="0" w:color="auto"/>
      </w:divBdr>
    </w:div>
    <w:div w:id="1619335143">
      <w:marLeft w:val="480"/>
      <w:marRight w:val="0"/>
      <w:marTop w:val="0"/>
      <w:marBottom w:val="0"/>
      <w:divBdr>
        <w:top w:val="none" w:sz="0" w:space="0" w:color="auto"/>
        <w:left w:val="none" w:sz="0" w:space="0" w:color="auto"/>
        <w:bottom w:val="none" w:sz="0" w:space="0" w:color="auto"/>
        <w:right w:val="none" w:sz="0" w:space="0" w:color="auto"/>
      </w:divBdr>
    </w:div>
    <w:div w:id="1619335569">
      <w:marLeft w:val="480"/>
      <w:marRight w:val="0"/>
      <w:marTop w:val="0"/>
      <w:marBottom w:val="0"/>
      <w:divBdr>
        <w:top w:val="none" w:sz="0" w:space="0" w:color="auto"/>
        <w:left w:val="none" w:sz="0" w:space="0" w:color="auto"/>
        <w:bottom w:val="none" w:sz="0" w:space="0" w:color="auto"/>
        <w:right w:val="none" w:sz="0" w:space="0" w:color="auto"/>
      </w:divBdr>
    </w:div>
    <w:div w:id="1619336629">
      <w:marLeft w:val="480"/>
      <w:marRight w:val="0"/>
      <w:marTop w:val="0"/>
      <w:marBottom w:val="0"/>
      <w:divBdr>
        <w:top w:val="none" w:sz="0" w:space="0" w:color="auto"/>
        <w:left w:val="none" w:sz="0" w:space="0" w:color="auto"/>
        <w:bottom w:val="none" w:sz="0" w:space="0" w:color="auto"/>
        <w:right w:val="none" w:sz="0" w:space="0" w:color="auto"/>
      </w:divBdr>
    </w:div>
    <w:div w:id="1619413642">
      <w:marLeft w:val="480"/>
      <w:marRight w:val="0"/>
      <w:marTop w:val="0"/>
      <w:marBottom w:val="0"/>
      <w:divBdr>
        <w:top w:val="none" w:sz="0" w:space="0" w:color="auto"/>
        <w:left w:val="none" w:sz="0" w:space="0" w:color="auto"/>
        <w:bottom w:val="none" w:sz="0" w:space="0" w:color="auto"/>
        <w:right w:val="none" w:sz="0" w:space="0" w:color="auto"/>
      </w:divBdr>
    </w:div>
    <w:div w:id="1619528387">
      <w:marLeft w:val="480"/>
      <w:marRight w:val="0"/>
      <w:marTop w:val="0"/>
      <w:marBottom w:val="0"/>
      <w:divBdr>
        <w:top w:val="none" w:sz="0" w:space="0" w:color="auto"/>
        <w:left w:val="none" w:sz="0" w:space="0" w:color="auto"/>
        <w:bottom w:val="none" w:sz="0" w:space="0" w:color="auto"/>
        <w:right w:val="none" w:sz="0" w:space="0" w:color="auto"/>
      </w:divBdr>
    </w:div>
    <w:div w:id="1619599905">
      <w:marLeft w:val="480"/>
      <w:marRight w:val="0"/>
      <w:marTop w:val="0"/>
      <w:marBottom w:val="0"/>
      <w:divBdr>
        <w:top w:val="none" w:sz="0" w:space="0" w:color="auto"/>
        <w:left w:val="none" w:sz="0" w:space="0" w:color="auto"/>
        <w:bottom w:val="none" w:sz="0" w:space="0" w:color="auto"/>
        <w:right w:val="none" w:sz="0" w:space="0" w:color="auto"/>
      </w:divBdr>
    </w:div>
    <w:div w:id="1619725337">
      <w:marLeft w:val="480"/>
      <w:marRight w:val="0"/>
      <w:marTop w:val="0"/>
      <w:marBottom w:val="0"/>
      <w:divBdr>
        <w:top w:val="none" w:sz="0" w:space="0" w:color="auto"/>
        <w:left w:val="none" w:sz="0" w:space="0" w:color="auto"/>
        <w:bottom w:val="none" w:sz="0" w:space="0" w:color="auto"/>
        <w:right w:val="none" w:sz="0" w:space="0" w:color="auto"/>
      </w:divBdr>
    </w:div>
    <w:div w:id="1620187039">
      <w:marLeft w:val="480"/>
      <w:marRight w:val="0"/>
      <w:marTop w:val="0"/>
      <w:marBottom w:val="0"/>
      <w:divBdr>
        <w:top w:val="none" w:sz="0" w:space="0" w:color="auto"/>
        <w:left w:val="none" w:sz="0" w:space="0" w:color="auto"/>
        <w:bottom w:val="none" w:sz="0" w:space="0" w:color="auto"/>
        <w:right w:val="none" w:sz="0" w:space="0" w:color="auto"/>
      </w:divBdr>
    </w:div>
    <w:div w:id="1620334485">
      <w:marLeft w:val="480"/>
      <w:marRight w:val="0"/>
      <w:marTop w:val="0"/>
      <w:marBottom w:val="0"/>
      <w:divBdr>
        <w:top w:val="none" w:sz="0" w:space="0" w:color="auto"/>
        <w:left w:val="none" w:sz="0" w:space="0" w:color="auto"/>
        <w:bottom w:val="none" w:sz="0" w:space="0" w:color="auto"/>
        <w:right w:val="none" w:sz="0" w:space="0" w:color="auto"/>
      </w:divBdr>
    </w:div>
    <w:div w:id="1620449532">
      <w:marLeft w:val="480"/>
      <w:marRight w:val="0"/>
      <w:marTop w:val="0"/>
      <w:marBottom w:val="0"/>
      <w:divBdr>
        <w:top w:val="none" w:sz="0" w:space="0" w:color="auto"/>
        <w:left w:val="none" w:sz="0" w:space="0" w:color="auto"/>
        <w:bottom w:val="none" w:sz="0" w:space="0" w:color="auto"/>
        <w:right w:val="none" w:sz="0" w:space="0" w:color="auto"/>
      </w:divBdr>
    </w:div>
    <w:div w:id="1620452345">
      <w:marLeft w:val="480"/>
      <w:marRight w:val="0"/>
      <w:marTop w:val="0"/>
      <w:marBottom w:val="0"/>
      <w:divBdr>
        <w:top w:val="none" w:sz="0" w:space="0" w:color="auto"/>
        <w:left w:val="none" w:sz="0" w:space="0" w:color="auto"/>
        <w:bottom w:val="none" w:sz="0" w:space="0" w:color="auto"/>
        <w:right w:val="none" w:sz="0" w:space="0" w:color="auto"/>
      </w:divBdr>
    </w:div>
    <w:div w:id="1620529602">
      <w:marLeft w:val="480"/>
      <w:marRight w:val="0"/>
      <w:marTop w:val="0"/>
      <w:marBottom w:val="0"/>
      <w:divBdr>
        <w:top w:val="none" w:sz="0" w:space="0" w:color="auto"/>
        <w:left w:val="none" w:sz="0" w:space="0" w:color="auto"/>
        <w:bottom w:val="none" w:sz="0" w:space="0" w:color="auto"/>
        <w:right w:val="none" w:sz="0" w:space="0" w:color="auto"/>
      </w:divBdr>
    </w:div>
    <w:div w:id="1620799682">
      <w:marLeft w:val="480"/>
      <w:marRight w:val="0"/>
      <w:marTop w:val="0"/>
      <w:marBottom w:val="0"/>
      <w:divBdr>
        <w:top w:val="none" w:sz="0" w:space="0" w:color="auto"/>
        <w:left w:val="none" w:sz="0" w:space="0" w:color="auto"/>
        <w:bottom w:val="none" w:sz="0" w:space="0" w:color="auto"/>
        <w:right w:val="none" w:sz="0" w:space="0" w:color="auto"/>
      </w:divBdr>
    </w:div>
    <w:div w:id="1620839565">
      <w:marLeft w:val="480"/>
      <w:marRight w:val="0"/>
      <w:marTop w:val="0"/>
      <w:marBottom w:val="0"/>
      <w:divBdr>
        <w:top w:val="none" w:sz="0" w:space="0" w:color="auto"/>
        <w:left w:val="none" w:sz="0" w:space="0" w:color="auto"/>
        <w:bottom w:val="none" w:sz="0" w:space="0" w:color="auto"/>
        <w:right w:val="none" w:sz="0" w:space="0" w:color="auto"/>
      </w:divBdr>
    </w:div>
    <w:div w:id="1620994992">
      <w:marLeft w:val="480"/>
      <w:marRight w:val="0"/>
      <w:marTop w:val="0"/>
      <w:marBottom w:val="0"/>
      <w:divBdr>
        <w:top w:val="none" w:sz="0" w:space="0" w:color="auto"/>
        <w:left w:val="none" w:sz="0" w:space="0" w:color="auto"/>
        <w:bottom w:val="none" w:sz="0" w:space="0" w:color="auto"/>
        <w:right w:val="none" w:sz="0" w:space="0" w:color="auto"/>
      </w:divBdr>
    </w:div>
    <w:div w:id="1621230891">
      <w:marLeft w:val="480"/>
      <w:marRight w:val="0"/>
      <w:marTop w:val="0"/>
      <w:marBottom w:val="0"/>
      <w:divBdr>
        <w:top w:val="none" w:sz="0" w:space="0" w:color="auto"/>
        <w:left w:val="none" w:sz="0" w:space="0" w:color="auto"/>
        <w:bottom w:val="none" w:sz="0" w:space="0" w:color="auto"/>
        <w:right w:val="none" w:sz="0" w:space="0" w:color="auto"/>
      </w:divBdr>
    </w:div>
    <w:div w:id="1621258858">
      <w:marLeft w:val="480"/>
      <w:marRight w:val="0"/>
      <w:marTop w:val="0"/>
      <w:marBottom w:val="0"/>
      <w:divBdr>
        <w:top w:val="none" w:sz="0" w:space="0" w:color="auto"/>
        <w:left w:val="none" w:sz="0" w:space="0" w:color="auto"/>
        <w:bottom w:val="none" w:sz="0" w:space="0" w:color="auto"/>
        <w:right w:val="none" w:sz="0" w:space="0" w:color="auto"/>
      </w:divBdr>
    </w:div>
    <w:div w:id="1621305204">
      <w:marLeft w:val="480"/>
      <w:marRight w:val="0"/>
      <w:marTop w:val="0"/>
      <w:marBottom w:val="0"/>
      <w:divBdr>
        <w:top w:val="none" w:sz="0" w:space="0" w:color="auto"/>
        <w:left w:val="none" w:sz="0" w:space="0" w:color="auto"/>
        <w:bottom w:val="none" w:sz="0" w:space="0" w:color="auto"/>
        <w:right w:val="none" w:sz="0" w:space="0" w:color="auto"/>
      </w:divBdr>
    </w:div>
    <w:div w:id="1621451388">
      <w:marLeft w:val="480"/>
      <w:marRight w:val="0"/>
      <w:marTop w:val="0"/>
      <w:marBottom w:val="0"/>
      <w:divBdr>
        <w:top w:val="none" w:sz="0" w:space="0" w:color="auto"/>
        <w:left w:val="none" w:sz="0" w:space="0" w:color="auto"/>
        <w:bottom w:val="none" w:sz="0" w:space="0" w:color="auto"/>
        <w:right w:val="none" w:sz="0" w:space="0" w:color="auto"/>
      </w:divBdr>
    </w:div>
    <w:div w:id="1621768196">
      <w:marLeft w:val="480"/>
      <w:marRight w:val="0"/>
      <w:marTop w:val="0"/>
      <w:marBottom w:val="0"/>
      <w:divBdr>
        <w:top w:val="none" w:sz="0" w:space="0" w:color="auto"/>
        <w:left w:val="none" w:sz="0" w:space="0" w:color="auto"/>
        <w:bottom w:val="none" w:sz="0" w:space="0" w:color="auto"/>
        <w:right w:val="none" w:sz="0" w:space="0" w:color="auto"/>
      </w:divBdr>
    </w:div>
    <w:div w:id="1621837228">
      <w:marLeft w:val="480"/>
      <w:marRight w:val="0"/>
      <w:marTop w:val="0"/>
      <w:marBottom w:val="0"/>
      <w:divBdr>
        <w:top w:val="none" w:sz="0" w:space="0" w:color="auto"/>
        <w:left w:val="none" w:sz="0" w:space="0" w:color="auto"/>
        <w:bottom w:val="none" w:sz="0" w:space="0" w:color="auto"/>
        <w:right w:val="none" w:sz="0" w:space="0" w:color="auto"/>
      </w:divBdr>
    </w:div>
    <w:div w:id="1621841113">
      <w:bodyDiv w:val="1"/>
      <w:marLeft w:val="0"/>
      <w:marRight w:val="0"/>
      <w:marTop w:val="0"/>
      <w:marBottom w:val="0"/>
      <w:divBdr>
        <w:top w:val="none" w:sz="0" w:space="0" w:color="auto"/>
        <w:left w:val="none" w:sz="0" w:space="0" w:color="auto"/>
        <w:bottom w:val="none" w:sz="0" w:space="0" w:color="auto"/>
        <w:right w:val="none" w:sz="0" w:space="0" w:color="auto"/>
      </w:divBdr>
      <w:divsChild>
        <w:div w:id="35400930">
          <w:marLeft w:val="480"/>
          <w:marRight w:val="0"/>
          <w:marTop w:val="0"/>
          <w:marBottom w:val="0"/>
          <w:divBdr>
            <w:top w:val="none" w:sz="0" w:space="0" w:color="auto"/>
            <w:left w:val="none" w:sz="0" w:space="0" w:color="auto"/>
            <w:bottom w:val="none" w:sz="0" w:space="0" w:color="auto"/>
            <w:right w:val="none" w:sz="0" w:space="0" w:color="auto"/>
          </w:divBdr>
        </w:div>
        <w:div w:id="92018439">
          <w:marLeft w:val="480"/>
          <w:marRight w:val="0"/>
          <w:marTop w:val="0"/>
          <w:marBottom w:val="0"/>
          <w:divBdr>
            <w:top w:val="none" w:sz="0" w:space="0" w:color="auto"/>
            <w:left w:val="none" w:sz="0" w:space="0" w:color="auto"/>
            <w:bottom w:val="none" w:sz="0" w:space="0" w:color="auto"/>
            <w:right w:val="none" w:sz="0" w:space="0" w:color="auto"/>
          </w:divBdr>
        </w:div>
        <w:div w:id="124659359">
          <w:marLeft w:val="480"/>
          <w:marRight w:val="0"/>
          <w:marTop w:val="0"/>
          <w:marBottom w:val="0"/>
          <w:divBdr>
            <w:top w:val="none" w:sz="0" w:space="0" w:color="auto"/>
            <w:left w:val="none" w:sz="0" w:space="0" w:color="auto"/>
            <w:bottom w:val="none" w:sz="0" w:space="0" w:color="auto"/>
            <w:right w:val="none" w:sz="0" w:space="0" w:color="auto"/>
          </w:divBdr>
        </w:div>
        <w:div w:id="142435390">
          <w:marLeft w:val="480"/>
          <w:marRight w:val="0"/>
          <w:marTop w:val="0"/>
          <w:marBottom w:val="0"/>
          <w:divBdr>
            <w:top w:val="none" w:sz="0" w:space="0" w:color="auto"/>
            <w:left w:val="none" w:sz="0" w:space="0" w:color="auto"/>
            <w:bottom w:val="none" w:sz="0" w:space="0" w:color="auto"/>
            <w:right w:val="none" w:sz="0" w:space="0" w:color="auto"/>
          </w:divBdr>
        </w:div>
        <w:div w:id="184176625">
          <w:marLeft w:val="480"/>
          <w:marRight w:val="0"/>
          <w:marTop w:val="0"/>
          <w:marBottom w:val="0"/>
          <w:divBdr>
            <w:top w:val="none" w:sz="0" w:space="0" w:color="auto"/>
            <w:left w:val="none" w:sz="0" w:space="0" w:color="auto"/>
            <w:bottom w:val="none" w:sz="0" w:space="0" w:color="auto"/>
            <w:right w:val="none" w:sz="0" w:space="0" w:color="auto"/>
          </w:divBdr>
        </w:div>
        <w:div w:id="227768176">
          <w:marLeft w:val="480"/>
          <w:marRight w:val="0"/>
          <w:marTop w:val="0"/>
          <w:marBottom w:val="0"/>
          <w:divBdr>
            <w:top w:val="none" w:sz="0" w:space="0" w:color="auto"/>
            <w:left w:val="none" w:sz="0" w:space="0" w:color="auto"/>
            <w:bottom w:val="none" w:sz="0" w:space="0" w:color="auto"/>
            <w:right w:val="none" w:sz="0" w:space="0" w:color="auto"/>
          </w:divBdr>
        </w:div>
        <w:div w:id="229658635">
          <w:marLeft w:val="480"/>
          <w:marRight w:val="0"/>
          <w:marTop w:val="0"/>
          <w:marBottom w:val="0"/>
          <w:divBdr>
            <w:top w:val="none" w:sz="0" w:space="0" w:color="auto"/>
            <w:left w:val="none" w:sz="0" w:space="0" w:color="auto"/>
            <w:bottom w:val="none" w:sz="0" w:space="0" w:color="auto"/>
            <w:right w:val="none" w:sz="0" w:space="0" w:color="auto"/>
          </w:divBdr>
        </w:div>
        <w:div w:id="291330254">
          <w:marLeft w:val="480"/>
          <w:marRight w:val="0"/>
          <w:marTop w:val="0"/>
          <w:marBottom w:val="0"/>
          <w:divBdr>
            <w:top w:val="none" w:sz="0" w:space="0" w:color="auto"/>
            <w:left w:val="none" w:sz="0" w:space="0" w:color="auto"/>
            <w:bottom w:val="none" w:sz="0" w:space="0" w:color="auto"/>
            <w:right w:val="none" w:sz="0" w:space="0" w:color="auto"/>
          </w:divBdr>
        </w:div>
        <w:div w:id="310673119">
          <w:marLeft w:val="480"/>
          <w:marRight w:val="0"/>
          <w:marTop w:val="0"/>
          <w:marBottom w:val="0"/>
          <w:divBdr>
            <w:top w:val="none" w:sz="0" w:space="0" w:color="auto"/>
            <w:left w:val="none" w:sz="0" w:space="0" w:color="auto"/>
            <w:bottom w:val="none" w:sz="0" w:space="0" w:color="auto"/>
            <w:right w:val="none" w:sz="0" w:space="0" w:color="auto"/>
          </w:divBdr>
        </w:div>
        <w:div w:id="311250398">
          <w:marLeft w:val="480"/>
          <w:marRight w:val="0"/>
          <w:marTop w:val="0"/>
          <w:marBottom w:val="0"/>
          <w:divBdr>
            <w:top w:val="none" w:sz="0" w:space="0" w:color="auto"/>
            <w:left w:val="none" w:sz="0" w:space="0" w:color="auto"/>
            <w:bottom w:val="none" w:sz="0" w:space="0" w:color="auto"/>
            <w:right w:val="none" w:sz="0" w:space="0" w:color="auto"/>
          </w:divBdr>
        </w:div>
        <w:div w:id="327287762">
          <w:marLeft w:val="480"/>
          <w:marRight w:val="0"/>
          <w:marTop w:val="0"/>
          <w:marBottom w:val="0"/>
          <w:divBdr>
            <w:top w:val="none" w:sz="0" w:space="0" w:color="auto"/>
            <w:left w:val="none" w:sz="0" w:space="0" w:color="auto"/>
            <w:bottom w:val="none" w:sz="0" w:space="0" w:color="auto"/>
            <w:right w:val="none" w:sz="0" w:space="0" w:color="auto"/>
          </w:divBdr>
        </w:div>
        <w:div w:id="342703940">
          <w:marLeft w:val="480"/>
          <w:marRight w:val="0"/>
          <w:marTop w:val="0"/>
          <w:marBottom w:val="0"/>
          <w:divBdr>
            <w:top w:val="none" w:sz="0" w:space="0" w:color="auto"/>
            <w:left w:val="none" w:sz="0" w:space="0" w:color="auto"/>
            <w:bottom w:val="none" w:sz="0" w:space="0" w:color="auto"/>
            <w:right w:val="none" w:sz="0" w:space="0" w:color="auto"/>
          </w:divBdr>
        </w:div>
        <w:div w:id="353574447">
          <w:marLeft w:val="480"/>
          <w:marRight w:val="0"/>
          <w:marTop w:val="0"/>
          <w:marBottom w:val="0"/>
          <w:divBdr>
            <w:top w:val="none" w:sz="0" w:space="0" w:color="auto"/>
            <w:left w:val="none" w:sz="0" w:space="0" w:color="auto"/>
            <w:bottom w:val="none" w:sz="0" w:space="0" w:color="auto"/>
            <w:right w:val="none" w:sz="0" w:space="0" w:color="auto"/>
          </w:divBdr>
        </w:div>
        <w:div w:id="397823479">
          <w:marLeft w:val="480"/>
          <w:marRight w:val="0"/>
          <w:marTop w:val="0"/>
          <w:marBottom w:val="0"/>
          <w:divBdr>
            <w:top w:val="none" w:sz="0" w:space="0" w:color="auto"/>
            <w:left w:val="none" w:sz="0" w:space="0" w:color="auto"/>
            <w:bottom w:val="none" w:sz="0" w:space="0" w:color="auto"/>
            <w:right w:val="none" w:sz="0" w:space="0" w:color="auto"/>
          </w:divBdr>
        </w:div>
        <w:div w:id="407533248">
          <w:marLeft w:val="480"/>
          <w:marRight w:val="0"/>
          <w:marTop w:val="0"/>
          <w:marBottom w:val="0"/>
          <w:divBdr>
            <w:top w:val="none" w:sz="0" w:space="0" w:color="auto"/>
            <w:left w:val="none" w:sz="0" w:space="0" w:color="auto"/>
            <w:bottom w:val="none" w:sz="0" w:space="0" w:color="auto"/>
            <w:right w:val="none" w:sz="0" w:space="0" w:color="auto"/>
          </w:divBdr>
        </w:div>
        <w:div w:id="484203951">
          <w:marLeft w:val="480"/>
          <w:marRight w:val="0"/>
          <w:marTop w:val="0"/>
          <w:marBottom w:val="0"/>
          <w:divBdr>
            <w:top w:val="none" w:sz="0" w:space="0" w:color="auto"/>
            <w:left w:val="none" w:sz="0" w:space="0" w:color="auto"/>
            <w:bottom w:val="none" w:sz="0" w:space="0" w:color="auto"/>
            <w:right w:val="none" w:sz="0" w:space="0" w:color="auto"/>
          </w:divBdr>
        </w:div>
        <w:div w:id="491222588">
          <w:marLeft w:val="480"/>
          <w:marRight w:val="0"/>
          <w:marTop w:val="0"/>
          <w:marBottom w:val="0"/>
          <w:divBdr>
            <w:top w:val="none" w:sz="0" w:space="0" w:color="auto"/>
            <w:left w:val="none" w:sz="0" w:space="0" w:color="auto"/>
            <w:bottom w:val="none" w:sz="0" w:space="0" w:color="auto"/>
            <w:right w:val="none" w:sz="0" w:space="0" w:color="auto"/>
          </w:divBdr>
        </w:div>
        <w:div w:id="544026814">
          <w:marLeft w:val="480"/>
          <w:marRight w:val="0"/>
          <w:marTop w:val="0"/>
          <w:marBottom w:val="0"/>
          <w:divBdr>
            <w:top w:val="none" w:sz="0" w:space="0" w:color="auto"/>
            <w:left w:val="none" w:sz="0" w:space="0" w:color="auto"/>
            <w:bottom w:val="none" w:sz="0" w:space="0" w:color="auto"/>
            <w:right w:val="none" w:sz="0" w:space="0" w:color="auto"/>
          </w:divBdr>
        </w:div>
        <w:div w:id="695891797">
          <w:marLeft w:val="480"/>
          <w:marRight w:val="0"/>
          <w:marTop w:val="0"/>
          <w:marBottom w:val="0"/>
          <w:divBdr>
            <w:top w:val="none" w:sz="0" w:space="0" w:color="auto"/>
            <w:left w:val="none" w:sz="0" w:space="0" w:color="auto"/>
            <w:bottom w:val="none" w:sz="0" w:space="0" w:color="auto"/>
            <w:right w:val="none" w:sz="0" w:space="0" w:color="auto"/>
          </w:divBdr>
        </w:div>
        <w:div w:id="822935789">
          <w:marLeft w:val="480"/>
          <w:marRight w:val="0"/>
          <w:marTop w:val="0"/>
          <w:marBottom w:val="0"/>
          <w:divBdr>
            <w:top w:val="none" w:sz="0" w:space="0" w:color="auto"/>
            <w:left w:val="none" w:sz="0" w:space="0" w:color="auto"/>
            <w:bottom w:val="none" w:sz="0" w:space="0" w:color="auto"/>
            <w:right w:val="none" w:sz="0" w:space="0" w:color="auto"/>
          </w:divBdr>
        </w:div>
        <w:div w:id="856385977">
          <w:marLeft w:val="480"/>
          <w:marRight w:val="0"/>
          <w:marTop w:val="0"/>
          <w:marBottom w:val="0"/>
          <w:divBdr>
            <w:top w:val="none" w:sz="0" w:space="0" w:color="auto"/>
            <w:left w:val="none" w:sz="0" w:space="0" w:color="auto"/>
            <w:bottom w:val="none" w:sz="0" w:space="0" w:color="auto"/>
            <w:right w:val="none" w:sz="0" w:space="0" w:color="auto"/>
          </w:divBdr>
        </w:div>
        <w:div w:id="860893930">
          <w:marLeft w:val="480"/>
          <w:marRight w:val="0"/>
          <w:marTop w:val="0"/>
          <w:marBottom w:val="0"/>
          <w:divBdr>
            <w:top w:val="none" w:sz="0" w:space="0" w:color="auto"/>
            <w:left w:val="none" w:sz="0" w:space="0" w:color="auto"/>
            <w:bottom w:val="none" w:sz="0" w:space="0" w:color="auto"/>
            <w:right w:val="none" w:sz="0" w:space="0" w:color="auto"/>
          </w:divBdr>
        </w:div>
        <w:div w:id="892621167">
          <w:marLeft w:val="480"/>
          <w:marRight w:val="0"/>
          <w:marTop w:val="0"/>
          <w:marBottom w:val="0"/>
          <w:divBdr>
            <w:top w:val="none" w:sz="0" w:space="0" w:color="auto"/>
            <w:left w:val="none" w:sz="0" w:space="0" w:color="auto"/>
            <w:bottom w:val="none" w:sz="0" w:space="0" w:color="auto"/>
            <w:right w:val="none" w:sz="0" w:space="0" w:color="auto"/>
          </w:divBdr>
        </w:div>
        <w:div w:id="929654351">
          <w:marLeft w:val="480"/>
          <w:marRight w:val="0"/>
          <w:marTop w:val="0"/>
          <w:marBottom w:val="0"/>
          <w:divBdr>
            <w:top w:val="none" w:sz="0" w:space="0" w:color="auto"/>
            <w:left w:val="none" w:sz="0" w:space="0" w:color="auto"/>
            <w:bottom w:val="none" w:sz="0" w:space="0" w:color="auto"/>
            <w:right w:val="none" w:sz="0" w:space="0" w:color="auto"/>
          </w:divBdr>
        </w:div>
        <w:div w:id="998729707">
          <w:marLeft w:val="480"/>
          <w:marRight w:val="0"/>
          <w:marTop w:val="0"/>
          <w:marBottom w:val="0"/>
          <w:divBdr>
            <w:top w:val="none" w:sz="0" w:space="0" w:color="auto"/>
            <w:left w:val="none" w:sz="0" w:space="0" w:color="auto"/>
            <w:bottom w:val="none" w:sz="0" w:space="0" w:color="auto"/>
            <w:right w:val="none" w:sz="0" w:space="0" w:color="auto"/>
          </w:divBdr>
        </w:div>
        <w:div w:id="1024019260">
          <w:marLeft w:val="480"/>
          <w:marRight w:val="0"/>
          <w:marTop w:val="0"/>
          <w:marBottom w:val="0"/>
          <w:divBdr>
            <w:top w:val="none" w:sz="0" w:space="0" w:color="auto"/>
            <w:left w:val="none" w:sz="0" w:space="0" w:color="auto"/>
            <w:bottom w:val="none" w:sz="0" w:space="0" w:color="auto"/>
            <w:right w:val="none" w:sz="0" w:space="0" w:color="auto"/>
          </w:divBdr>
        </w:div>
        <w:div w:id="1035345537">
          <w:marLeft w:val="480"/>
          <w:marRight w:val="0"/>
          <w:marTop w:val="0"/>
          <w:marBottom w:val="0"/>
          <w:divBdr>
            <w:top w:val="none" w:sz="0" w:space="0" w:color="auto"/>
            <w:left w:val="none" w:sz="0" w:space="0" w:color="auto"/>
            <w:bottom w:val="none" w:sz="0" w:space="0" w:color="auto"/>
            <w:right w:val="none" w:sz="0" w:space="0" w:color="auto"/>
          </w:divBdr>
        </w:div>
        <w:div w:id="1083256468">
          <w:marLeft w:val="480"/>
          <w:marRight w:val="0"/>
          <w:marTop w:val="0"/>
          <w:marBottom w:val="0"/>
          <w:divBdr>
            <w:top w:val="none" w:sz="0" w:space="0" w:color="auto"/>
            <w:left w:val="none" w:sz="0" w:space="0" w:color="auto"/>
            <w:bottom w:val="none" w:sz="0" w:space="0" w:color="auto"/>
            <w:right w:val="none" w:sz="0" w:space="0" w:color="auto"/>
          </w:divBdr>
        </w:div>
        <w:div w:id="1093285058">
          <w:marLeft w:val="480"/>
          <w:marRight w:val="0"/>
          <w:marTop w:val="0"/>
          <w:marBottom w:val="0"/>
          <w:divBdr>
            <w:top w:val="none" w:sz="0" w:space="0" w:color="auto"/>
            <w:left w:val="none" w:sz="0" w:space="0" w:color="auto"/>
            <w:bottom w:val="none" w:sz="0" w:space="0" w:color="auto"/>
            <w:right w:val="none" w:sz="0" w:space="0" w:color="auto"/>
          </w:divBdr>
        </w:div>
        <w:div w:id="1159543979">
          <w:marLeft w:val="480"/>
          <w:marRight w:val="0"/>
          <w:marTop w:val="0"/>
          <w:marBottom w:val="0"/>
          <w:divBdr>
            <w:top w:val="none" w:sz="0" w:space="0" w:color="auto"/>
            <w:left w:val="none" w:sz="0" w:space="0" w:color="auto"/>
            <w:bottom w:val="none" w:sz="0" w:space="0" w:color="auto"/>
            <w:right w:val="none" w:sz="0" w:space="0" w:color="auto"/>
          </w:divBdr>
        </w:div>
        <w:div w:id="1180126080">
          <w:marLeft w:val="480"/>
          <w:marRight w:val="0"/>
          <w:marTop w:val="0"/>
          <w:marBottom w:val="0"/>
          <w:divBdr>
            <w:top w:val="none" w:sz="0" w:space="0" w:color="auto"/>
            <w:left w:val="none" w:sz="0" w:space="0" w:color="auto"/>
            <w:bottom w:val="none" w:sz="0" w:space="0" w:color="auto"/>
            <w:right w:val="none" w:sz="0" w:space="0" w:color="auto"/>
          </w:divBdr>
        </w:div>
        <w:div w:id="1218006245">
          <w:marLeft w:val="480"/>
          <w:marRight w:val="0"/>
          <w:marTop w:val="0"/>
          <w:marBottom w:val="0"/>
          <w:divBdr>
            <w:top w:val="none" w:sz="0" w:space="0" w:color="auto"/>
            <w:left w:val="none" w:sz="0" w:space="0" w:color="auto"/>
            <w:bottom w:val="none" w:sz="0" w:space="0" w:color="auto"/>
            <w:right w:val="none" w:sz="0" w:space="0" w:color="auto"/>
          </w:divBdr>
        </w:div>
        <w:div w:id="1324427763">
          <w:marLeft w:val="480"/>
          <w:marRight w:val="0"/>
          <w:marTop w:val="0"/>
          <w:marBottom w:val="0"/>
          <w:divBdr>
            <w:top w:val="none" w:sz="0" w:space="0" w:color="auto"/>
            <w:left w:val="none" w:sz="0" w:space="0" w:color="auto"/>
            <w:bottom w:val="none" w:sz="0" w:space="0" w:color="auto"/>
            <w:right w:val="none" w:sz="0" w:space="0" w:color="auto"/>
          </w:divBdr>
        </w:div>
        <w:div w:id="1333138718">
          <w:marLeft w:val="480"/>
          <w:marRight w:val="0"/>
          <w:marTop w:val="0"/>
          <w:marBottom w:val="0"/>
          <w:divBdr>
            <w:top w:val="none" w:sz="0" w:space="0" w:color="auto"/>
            <w:left w:val="none" w:sz="0" w:space="0" w:color="auto"/>
            <w:bottom w:val="none" w:sz="0" w:space="0" w:color="auto"/>
            <w:right w:val="none" w:sz="0" w:space="0" w:color="auto"/>
          </w:divBdr>
        </w:div>
        <w:div w:id="1365864719">
          <w:marLeft w:val="480"/>
          <w:marRight w:val="0"/>
          <w:marTop w:val="0"/>
          <w:marBottom w:val="0"/>
          <w:divBdr>
            <w:top w:val="none" w:sz="0" w:space="0" w:color="auto"/>
            <w:left w:val="none" w:sz="0" w:space="0" w:color="auto"/>
            <w:bottom w:val="none" w:sz="0" w:space="0" w:color="auto"/>
            <w:right w:val="none" w:sz="0" w:space="0" w:color="auto"/>
          </w:divBdr>
        </w:div>
        <w:div w:id="1476869088">
          <w:marLeft w:val="480"/>
          <w:marRight w:val="0"/>
          <w:marTop w:val="0"/>
          <w:marBottom w:val="0"/>
          <w:divBdr>
            <w:top w:val="none" w:sz="0" w:space="0" w:color="auto"/>
            <w:left w:val="none" w:sz="0" w:space="0" w:color="auto"/>
            <w:bottom w:val="none" w:sz="0" w:space="0" w:color="auto"/>
            <w:right w:val="none" w:sz="0" w:space="0" w:color="auto"/>
          </w:divBdr>
        </w:div>
        <w:div w:id="1510019022">
          <w:marLeft w:val="480"/>
          <w:marRight w:val="0"/>
          <w:marTop w:val="0"/>
          <w:marBottom w:val="0"/>
          <w:divBdr>
            <w:top w:val="none" w:sz="0" w:space="0" w:color="auto"/>
            <w:left w:val="none" w:sz="0" w:space="0" w:color="auto"/>
            <w:bottom w:val="none" w:sz="0" w:space="0" w:color="auto"/>
            <w:right w:val="none" w:sz="0" w:space="0" w:color="auto"/>
          </w:divBdr>
        </w:div>
        <w:div w:id="1538812797">
          <w:marLeft w:val="480"/>
          <w:marRight w:val="0"/>
          <w:marTop w:val="0"/>
          <w:marBottom w:val="0"/>
          <w:divBdr>
            <w:top w:val="none" w:sz="0" w:space="0" w:color="auto"/>
            <w:left w:val="none" w:sz="0" w:space="0" w:color="auto"/>
            <w:bottom w:val="none" w:sz="0" w:space="0" w:color="auto"/>
            <w:right w:val="none" w:sz="0" w:space="0" w:color="auto"/>
          </w:divBdr>
        </w:div>
        <w:div w:id="1565025716">
          <w:marLeft w:val="480"/>
          <w:marRight w:val="0"/>
          <w:marTop w:val="0"/>
          <w:marBottom w:val="0"/>
          <w:divBdr>
            <w:top w:val="none" w:sz="0" w:space="0" w:color="auto"/>
            <w:left w:val="none" w:sz="0" w:space="0" w:color="auto"/>
            <w:bottom w:val="none" w:sz="0" w:space="0" w:color="auto"/>
            <w:right w:val="none" w:sz="0" w:space="0" w:color="auto"/>
          </w:divBdr>
        </w:div>
        <w:div w:id="1612980132">
          <w:marLeft w:val="480"/>
          <w:marRight w:val="0"/>
          <w:marTop w:val="0"/>
          <w:marBottom w:val="0"/>
          <w:divBdr>
            <w:top w:val="none" w:sz="0" w:space="0" w:color="auto"/>
            <w:left w:val="none" w:sz="0" w:space="0" w:color="auto"/>
            <w:bottom w:val="none" w:sz="0" w:space="0" w:color="auto"/>
            <w:right w:val="none" w:sz="0" w:space="0" w:color="auto"/>
          </w:divBdr>
        </w:div>
        <w:div w:id="1638727840">
          <w:marLeft w:val="480"/>
          <w:marRight w:val="0"/>
          <w:marTop w:val="0"/>
          <w:marBottom w:val="0"/>
          <w:divBdr>
            <w:top w:val="none" w:sz="0" w:space="0" w:color="auto"/>
            <w:left w:val="none" w:sz="0" w:space="0" w:color="auto"/>
            <w:bottom w:val="none" w:sz="0" w:space="0" w:color="auto"/>
            <w:right w:val="none" w:sz="0" w:space="0" w:color="auto"/>
          </w:divBdr>
        </w:div>
        <w:div w:id="1664048745">
          <w:marLeft w:val="480"/>
          <w:marRight w:val="0"/>
          <w:marTop w:val="0"/>
          <w:marBottom w:val="0"/>
          <w:divBdr>
            <w:top w:val="none" w:sz="0" w:space="0" w:color="auto"/>
            <w:left w:val="none" w:sz="0" w:space="0" w:color="auto"/>
            <w:bottom w:val="none" w:sz="0" w:space="0" w:color="auto"/>
            <w:right w:val="none" w:sz="0" w:space="0" w:color="auto"/>
          </w:divBdr>
        </w:div>
        <w:div w:id="1665470103">
          <w:marLeft w:val="480"/>
          <w:marRight w:val="0"/>
          <w:marTop w:val="0"/>
          <w:marBottom w:val="0"/>
          <w:divBdr>
            <w:top w:val="none" w:sz="0" w:space="0" w:color="auto"/>
            <w:left w:val="none" w:sz="0" w:space="0" w:color="auto"/>
            <w:bottom w:val="none" w:sz="0" w:space="0" w:color="auto"/>
            <w:right w:val="none" w:sz="0" w:space="0" w:color="auto"/>
          </w:divBdr>
        </w:div>
        <w:div w:id="1667898930">
          <w:marLeft w:val="480"/>
          <w:marRight w:val="0"/>
          <w:marTop w:val="0"/>
          <w:marBottom w:val="0"/>
          <w:divBdr>
            <w:top w:val="none" w:sz="0" w:space="0" w:color="auto"/>
            <w:left w:val="none" w:sz="0" w:space="0" w:color="auto"/>
            <w:bottom w:val="none" w:sz="0" w:space="0" w:color="auto"/>
            <w:right w:val="none" w:sz="0" w:space="0" w:color="auto"/>
          </w:divBdr>
        </w:div>
        <w:div w:id="1752697952">
          <w:marLeft w:val="480"/>
          <w:marRight w:val="0"/>
          <w:marTop w:val="0"/>
          <w:marBottom w:val="0"/>
          <w:divBdr>
            <w:top w:val="none" w:sz="0" w:space="0" w:color="auto"/>
            <w:left w:val="none" w:sz="0" w:space="0" w:color="auto"/>
            <w:bottom w:val="none" w:sz="0" w:space="0" w:color="auto"/>
            <w:right w:val="none" w:sz="0" w:space="0" w:color="auto"/>
          </w:divBdr>
        </w:div>
      </w:divsChild>
    </w:div>
    <w:div w:id="1621912499">
      <w:marLeft w:val="480"/>
      <w:marRight w:val="0"/>
      <w:marTop w:val="0"/>
      <w:marBottom w:val="0"/>
      <w:divBdr>
        <w:top w:val="none" w:sz="0" w:space="0" w:color="auto"/>
        <w:left w:val="none" w:sz="0" w:space="0" w:color="auto"/>
        <w:bottom w:val="none" w:sz="0" w:space="0" w:color="auto"/>
        <w:right w:val="none" w:sz="0" w:space="0" w:color="auto"/>
      </w:divBdr>
    </w:div>
    <w:div w:id="1621914457">
      <w:bodyDiv w:val="1"/>
      <w:marLeft w:val="0"/>
      <w:marRight w:val="0"/>
      <w:marTop w:val="0"/>
      <w:marBottom w:val="0"/>
      <w:divBdr>
        <w:top w:val="none" w:sz="0" w:space="0" w:color="auto"/>
        <w:left w:val="none" w:sz="0" w:space="0" w:color="auto"/>
        <w:bottom w:val="none" w:sz="0" w:space="0" w:color="auto"/>
        <w:right w:val="none" w:sz="0" w:space="0" w:color="auto"/>
      </w:divBdr>
    </w:div>
    <w:div w:id="1622148412">
      <w:marLeft w:val="480"/>
      <w:marRight w:val="0"/>
      <w:marTop w:val="0"/>
      <w:marBottom w:val="0"/>
      <w:divBdr>
        <w:top w:val="none" w:sz="0" w:space="0" w:color="auto"/>
        <w:left w:val="none" w:sz="0" w:space="0" w:color="auto"/>
        <w:bottom w:val="none" w:sz="0" w:space="0" w:color="auto"/>
        <w:right w:val="none" w:sz="0" w:space="0" w:color="auto"/>
      </w:divBdr>
    </w:div>
    <w:div w:id="1622154744">
      <w:marLeft w:val="480"/>
      <w:marRight w:val="0"/>
      <w:marTop w:val="0"/>
      <w:marBottom w:val="0"/>
      <w:divBdr>
        <w:top w:val="none" w:sz="0" w:space="0" w:color="auto"/>
        <w:left w:val="none" w:sz="0" w:space="0" w:color="auto"/>
        <w:bottom w:val="none" w:sz="0" w:space="0" w:color="auto"/>
        <w:right w:val="none" w:sz="0" w:space="0" w:color="auto"/>
      </w:divBdr>
    </w:div>
    <w:div w:id="1622301188">
      <w:marLeft w:val="480"/>
      <w:marRight w:val="0"/>
      <w:marTop w:val="0"/>
      <w:marBottom w:val="0"/>
      <w:divBdr>
        <w:top w:val="none" w:sz="0" w:space="0" w:color="auto"/>
        <w:left w:val="none" w:sz="0" w:space="0" w:color="auto"/>
        <w:bottom w:val="none" w:sz="0" w:space="0" w:color="auto"/>
        <w:right w:val="none" w:sz="0" w:space="0" w:color="auto"/>
      </w:divBdr>
    </w:div>
    <w:div w:id="1622305336">
      <w:marLeft w:val="480"/>
      <w:marRight w:val="0"/>
      <w:marTop w:val="0"/>
      <w:marBottom w:val="0"/>
      <w:divBdr>
        <w:top w:val="none" w:sz="0" w:space="0" w:color="auto"/>
        <w:left w:val="none" w:sz="0" w:space="0" w:color="auto"/>
        <w:bottom w:val="none" w:sz="0" w:space="0" w:color="auto"/>
        <w:right w:val="none" w:sz="0" w:space="0" w:color="auto"/>
      </w:divBdr>
    </w:div>
    <w:div w:id="1622414314">
      <w:marLeft w:val="480"/>
      <w:marRight w:val="0"/>
      <w:marTop w:val="0"/>
      <w:marBottom w:val="0"/>
      <w:divBdr>
        <w:top w:val="none" w:sz="0" w:space="0" w:color="auto"/>
        <w:left w:val="none" w:sz="0" w:space="0" w:color="auto"/>
        <w:bottom w:val="none" w:sz="0" w:space="0" w:color="auto"/>
        <w:right w:val="none" w:sz="0" w:space="0" w:color="auto"/>
      </w:divBdr>
    </w:div>
    <w:div w:id="1622493187">
      <w:marLeft w:val="480"/>
      <w:marRight w:val="0"/>
      <w:marTop w:val="0"/>
      <w:marBottom w:val="0"/>
      <w:divBdr>
        <w:top w:val="none" w:sz="0" w:space="0" w:color="auto"/>
        <w:left w:val="none" w:sz="0" w:space="0" w:color="auto"/>
        <w:bottom w:val="none" w:sz="0" w:space="0" w:color="auto"/>
        <w:right w:val="none" w:sz="0" w:space="0" w:color="auto"/>
      </w:divBdr>
    </w:div>
    <w:div w:id="1622497165">
      <w:marLeft w:val="480"/>
      <w:marRight w:val="0"/>
      <w:marTop w:val="0"/>
      <w:marBottom w:val="0"/>
      <w:divBdr>
        <w:top w:val="none" w:sz="0" w:space="0" w:color="auto"/>
        <w:left w:val="none" w:sz="0" w:space="0" w:color="auto"/>
        <w:bottom w:val="none" w:sz="0" w:space="0" w:color="auto"/>
        <w:right w:val="none" w:sz="0" w:space="0" w:color="auto"/>
      </w:divBdr>
    </w:div>
    <w:div w:id="1622609823">
      <w:marLeft w:val="480"/>
      <w:marRight w:val="0"/>
      <w:marTop w:val="0"/>
      <w:marBottom w:val="0"/>
      <w:divBdr>
        <w:top w:val="none" w:sz="0" w:space="0" w:color="auto"/>
        <w:left w:val="none" w:sz="0" w:space="0" w:color="auto"/>
        <w:bottom w:val="none" w:sz="0" w:space="0" w:color="auto"/>
        <w:right w:val="none" w:sz="0" w:space="0" w:color="auto"/>
      </w:divBdr>
    </w:div>
    <w:div w:id="1622882266">
      <w:marLeft w:val="480"/>
      <w:marRight w:val="0"/>
      <w:marTop w:val="0"/>
      <w:marBottom w:val="0"/>
      <w:divBdr>
        <w:top w:val="none" w:sz="0" w:space="0" w:color="auto"/>
        <w:left w:val="none" w:sz="0" w:space="0" w:color="auto"/>
        <w:bottom w:val="none" w:sz="0" w:space="0" w:color="auto"/>
        <w:right w:val="none" w:sz="0" w:space="0" w:color="auto"/>
      </w:divBdr>
    </w:div>
    <w:div w:id="1623069006">
      <w:marLeft w:val="480"/>
      <w:marRight w:val="0"/>
      <w:marTop w:val="0"/>
      <w:marBottom w:val="0"/>
      <w:divBdr>
        <w:top w:val="none" w:sz="0" w:space="0" w:color="auto"/>
        <w:left w:val="none" w:sz="0" w:space="0" w:color="auto"/>
        <w:bottom w:val="none" w:sz="0" w:space="0" w:color="auto"/>
        <w:right w:val="none" w:sz="0" w:space="0" w:color="auto"/>
      </w:divBdr>
    </w:div>
    <w:div w:id="1623071622">
      <w:marLeft w:val="480"/>
      <w:marRight w:val="0"/>
      <w:marTop w:val="0"/>
      <w:marBottom w:val="0"/>
      <w:divBdr>
        <w:top w:val="none" w:sz="0" w:space="0" w:color="auto"/>
        <w:left w:val="none" w:sz="0" w:space="0" w:color="auto"/>
        <w:bottom w:val="none" w:sz="0" w:space="0" w:color="auto"/>
        <w:right w:val="none" w:sz="0" w:space="0" w:color="auto"/>
      </w:divBdr>
    </w:div>
    <w:div w:id="1623146073">
      <w:marLeft w:val="480"/>
      <w:marRight w:val="0"/>
      <w:marTop w:val="0"/>
      <w:marBottom w:val="0"/>
      <w:divBdr>
        <w:top w:val="none" w:sz="0" w:space="0" w:color="auto"/>
        <w:left w:val="none" w:sz="0" w:space="0" w:color="auto"/>
        <w:bottom w:val="none" w:sz="0" w:space="0" w:color="auto"/>
        <w:right w:val="none" w:sz="0" w:space="0" w:color="auto"/>
      </w:divBdr>
    </w:div>
    <w:div w:id="1623147842">
      <w:marLeft w:val="480"/>
      <w:marRight w:val="0"/>
      <w:marTop w:val="0"/>
      <w:marBottom w:val="0"/>
      <w:divBdr>
        <w:top w:val="none" w:sz="0" w:space="0" w:color="auto"/>
        <w:left w:val="none" w:sz="0" w:space="0" w:color="auto"/>
        <w:bottom w:val="none" w:sz="0" w:space="0" w:color="auto"/>
        <w:right w:val="none" w:sz="0" w:space="0" w:color="auto"/>
      </w:divBdr>
    </w:div>
    <w:div w:id="1623457938">
      <w:marLeft w:val="480"/>
      <w:marRight w:val="0"/>
      <w:marTop w:val="0"/>
      <w:marBottom w:val="0"/>
      <w:divBdr>
        <w:top w:val="none" w:sz="0" w:space="0" w:color="auto"/>
        <w:left w:val="none" w:sz="0" w:space="0" w:color="auto"/>
        <w:bottom w:val="none" w:sz="0" w:space="0" w:color="auto"/>
        <w:right w:val="none" w:sz="0" w:space="0" w:color="auto"/>
      </w:divBdr>
    </w:div>
    <w:div w:id="1623462539">
      <w:bodyDiv w:val="1"/>
      <w:marLeft w:val="0"/>
      <w:marRight w:val="0"/>
      <w:marTop w:val="0"/>
      <w:marBottom w:val="0"/>
      <w:divBdr>
        <w:top w:val="none" w:sz="0" w:space="0" w:color="auto"/>
        <w:left w:val="none" w:sz="0" w:space="0" w:color="auto"/>
        <w:bottom w:val="none" w:sz="0" w:space="0" w:color="auto"/>
        <w:right w:val="none" w:sz="0" w:space="0" w:color="auto"/>
      </w:divBdr>
    </w:div>
    <w:div w:id="1623465337">
      <w:marLeft w:val="480"/>
      <w:marRight w:val="0"/>
      <w:marTop w:val="0"/>
      <w:marBottom w:val="0"/>
      <w:divBdr>
        <w:top w:val="none" w:sz="0" w:space="0" w:color="auto"/>
        <w:left w:val="none" w:sz="0" w:space="0" w:color="auto"/>
        <w:bottom w:val="none" w:sz="0" w:space="0" w:color="auto"/>
        <w:right w:val="none" w:sz="0" w:space="0" w:color="auto"/>
      </w:divBdr>
    </w:div>
    <w:div w:id="1623539705">
      <w:bodyDiv w:val="1"/>
      <w:marLeft w:val="0"/>
      <w:marRight w:val="0"/>
      <w:marTop w:val="0"/>
      <w:marBottom w:val="0"/>
      <w:divBdr>
        <w:top w:val="none" w:sz="0" w:space="0" w:color="auto"/>
        <w:left w:val="none" w:sz="0" w:space="0" w:color="auto"/>
        <w:bottom w:val="none" w:sz="0" w:space="0" w:color="auto"/>
        <w:right w:val="none" w:sz="0" w:space="0" w:color="auto"/>
      </w:divBdr>
      <w:divsChild>
        <w:div w:id="25713537">
          <w:marLeft w:val="480"/>
          <w:marRight w:val="0"/>
          <w:marTop w:val="0"/>
          <w:marBottom w:val="0"/>
          <w:divBdr>
            <w:top w:val="none" w:sz="0" w:space="0" w:color="auto"/>
            <w:left w:val="none" w:sz="0" w:space="0" w:color="auto"/>
            <w:bottom w:val="none" w:sz="0" w:space="0" w:color="auto"/>
            <w:right w:val="none" w:sz="0" w:space="0" w:color="auto"/>
          </w:divBdr>
        </w:div>
        <w:div w:id="64184285">
          <w:marLeft w:val="480"/>
          <w:marRight w:val="0"/>
          <w:marTop w:val="0"/>
          <w:marBottom w:val="0"/>
          <w:divBdr>
            <w:top w:val="none" w:sz="0" w:space="0" w:color="auto"/>
            <w:left w:val="none" w:sz="0" w:space="0" w:color="auto"/>
            <w:bottom w:val="none" w:sz="0" w:space="0" w:color="auto"/>
            <w:right w:val="none" w:sz="0" w:space="0" w:color="auto"/>
          </w:divBdr>
        </w:div>
        <w:div w:id="106194475">
          <w:marLeft w:val="480"/>
          <w:marRight w:val="0"/>
          <w:marTop w:val="0"/>
          <w:marBottom w:val="0"/>
          <w:divBdr>
            <w:top w:val="none" w:sz="0" w:space="0" w:color="auto"/>
            <w:left w:val="none" w:sz="0" w:space="0" w:color="auto"/>
            <w:bottom w:val="none" w:sz="0" w:space="0" w:color="auto"/>
            <w:right w:val="none" w:sz="0" w:space="0" w:color="auto"/>
          </w:divBdr>
        </w:div>
        <w:div w:id="146671735">
          <w:marLeft w:val="480"/>
          <w:marRight w:val="0"/>
          <w:marTop w:val="0"/>
          <w:marBottom w:val="0"/>
          <w:divBdr>
            <w:top w:val="none" w:sz="0" w:space="0" w:color="auto"/>
            <w:left w:val="none" w:sz="0" w:space="0" w:color="auto"/>
            <w:bottom w:val="none" w:sz="0" w:space="0" w:color="auto"/>
            <w:right w:val="none" w:sz="0" w:space="0" w:color="auto"/>
          </w:divBdr>
        </w:div>
        <w:div w:id="168564669">
          <w:marLeft w:val="480"/>
          <w:marRight w:val="0"/>
          <w:marTop w:val="0"/>
          <w:marBottom w:val="0"/>
          <w:divBdr>
            <w:top w:val="none" w:sz="0" w:space="0" w:color="auto"/>
            <w:left w:val="none" w:sz="0" w:space="0" w:color="auto"/>
            <w:bottom w:val="none" w:sz="0" w:space="0" w:color="auto"/>
            <w:right w:val="none" w:sz="0" w:space="0" w:color="auto"/>
          </w:divBdr>
        </w:div>
        <w:div w:id="210920625">
          <w:marLeft w:val="480"/>
          <w:marRight w:val="0"/>
          <w:marTop w:val="0"/>
          <w:marBottom w:val="0"/>
          <w:divBdr>
            <w:top w:val="none" w:sz="0" w:space="0" w:color="auto"/>
            <w:left w:val="none" w:sz="0" w:space="0" w:color="auto"/>
            <w:bottom w:val="none" w:sz="0" w:space="0" w:color="auto"/>
            <w:right w:val="none" w:sz="0" w:space="0" w:color="auto"/>
          </w:divBdr>
        </w:div>
        <w:div w:id="239485356">
          <w:marLeft w:val="480"/>
          <w:marRight w:val="0"/>
          <w:marTop w:val="0"/>
          <w:marBottom w:val="0"/>
          <w:divBdr>
            <w:top w:val="none" w:sz="0" w:space="0" w:color="auto"/>
            <w:left w:val="none" w:sz="0" w:space="0" w:color="auto"/>
            <w:bottom w:val="none" w:sz="0" w:space="0" w:color="auto"/>
            <w:right w:val="none" w:sz="0" w:space="0" w:color="auto"/>
          </w:divBdr>
        </w:div>
        <w:div w:id="266087472">
          <w:marLeft w:val="480"/>
          <w:marRight w:val="0"/>
          <w:marTop w:val="0"/>
          <w:marBottom w:val="0"/>
          <w:divBdr>
            <w:top w:val="none" w:sz="0" w:space="0" w:color="auto"/>
            <w:left w:val="none" w:sz="0" w:space="0" w:color="auto"/>
            <w:bottom w:val="none" w:sz="0" w:space="0" w:color="auto"/>
            <w:right w:val="none" w:sz="0" w:space="0" w:color="auto"/>
          </w:divBdr>
        </w:div>
        <w:div w:id="282618870">
          <w:marLeft w:val="480"/>
          <w:marRight w:val="0"/>
          <w:marTop w:val="0"/>
          <w:marBottom w:val="0"/>
          <w:divBdr>
            <w:top w:val="none" w:sz="0" w:space="0" w:color="auto"/>
            <w:left w:val="none" w:sz="0" w:space="0" w:color="auto"/>
            <w:bottom w:val="none" w:sz="0" w:space="0" w:color="auto"/>
            <w:right w:val="none" w:sz="0" w:space="0" w:color="auto"/>
          </w:divBdr>
        </w:div>
        <w:div w:id="283074655">
          <w:marLeft w:val="480"/>
          <w:marRight w:val="0"/>
          <w:marTop w:val="0"/>
          <w:marBottom w:val="0"/>
          <w:divBdr>
            <w:top w:val="none" w:sz="0" w:space="0" w:color="auto"/>
            <w:left w:val="none" w:sz="0" w:space="0" w:color="auto"/>
            <w:bottom w:val="none" w:sz="0" w:space="0" w:color="auto"/>
            <w:right w:val="none" w:sz="0" w:space="0" w:color="auto"/>
          </w:divBdr>
        </w:div>
        <w:div w:id="365832686">
          <w:marLeft w:val="480"/>
          <w:marRight w:val="0"/>
          <w:marTop w:val="0"/>
          <w:marBottom w:val="0"/>
          <w:divBdr>
            <w:top w:val="none" w:sz="0" w:space="0" w:color="auto"/>
            <w:left w:val="none" w:sz="0" w:space="0" w:color="auto"/>
            <w:bottom w:val="none" w:sz="0" w:space="0" w:color="auto"/>
            <w:right w:val="none" w:sz="0" w:space="0" w:color="auto"/>
          </w:divBdr>
        </w:div>
        <w:div w:id="368989434">
          <w:marLeft w:val="480"/>
          <w:marRight w:val="0"/>
          <w:marTop w:val="0"/>
          <w:marBottom w:val="0"/>
          <w:divBdr>
            <w:top w:val="none" w:sz="0" w:space="0" w:color="auto"/>
            <w:left w:val="none" w:sz="0" w:space="0" w:color="auto"/>
            <w:bottom w:val="none" w:sz="0" w:space="0" w:color="auto"/>
            <w:right w:val="none" w:sz="0" w:space="0" w:color="auto"/>
          </w:divBdr>
        </w:div>
        <w:div w:id="432942923">
          <w:marLeft w:val="480"/>
          <w:marRight w:val="0"/>
          <w:marTop w:val="0"/>
          <w:marBottom w:val="0"/>
          <w:divBdr>
            <w:top w:val="none" w:sz="0" w:space="0" w:color="auto"/>
            <w:left w:val="none" w:sz="0" w:space="0" w:color="auto"/>
            <w:bottom w:val="none" w:sz="0" w:space="0" w:color="auto"/>
            <w:right w:val="none" w:sz="0" w:space="0" w:color="auto"/>
          </w:divBdr>
        </w:div>
        <w:div w:id="435564035">
          <w:marLeft w:val="480"/>
          <w:marRight w:val="0"/>
          <w:marTop w:val="0"/>
          <w:marBottom w:val="0"/>
          <w:divBdr>
            <w:top w:val="none" w:sz="0" w:space="0" w:color="auto"/>
            <w:left w:val="none" w:sz="0" w:space="0" w:color="auto"/>
            <w:bottom w:val="none" w:sz="0" w:space="0" w:color="auto"/>
            <w:right w:val="none" w:sz="0" w:space="0" w:color="auto"/>
          </w:divBdr>
        </w:div>
        <w:div w:id="436753548">
          <w:marLeft w:val="480"/>
          <w:marRight w:val="0"/>
          <w:marTop w:val="0"/>
          <w:marBottom w:val="0"/>
          <w:divBdr>
            <w:top w:val="none" w:sz="0" w:space="0" w:color="auto"/>
            <w:left w:val="none" w:sz="0" w:space="0" w:color="auto"/>
            <w:bottom w:val="none" w:sz="0" w:space="0" w:color="auto"/>
            <w:right w:val="none" w:sz="0" w:space="0" w:color="auto"/>
          </w:divBdr>
        </w:div>
        <w:div w:id="444888616">
          <w:marLeft w:val="480"/>
          <w:marRight w:val="0"/>
          <w:marTop w:val="0"/>
          <w:marBottom w:val="0"/>
          <w:divBdr>
            <w:top w:val="none" w:sz="0" w:space="0" w:color="auto"/>
            <w:left w:val="none" w:sz="0" w:space="0" w:color="auto"/>
            <w:bottom w:val="none" w:sz="0" w:space="0" w:color="auto"/>
            <w:right w:val="none" w:sz="0" w:space="0" w:color="auto"/>
          </w:divBdr>
        </w:div>
        <w:div w:id="461271408">
          <w:marLeft w:val="480"/>
          <w:marRight w:val="0"/>
          <w:marTop w:val="0"/>
          <w:marBottom w:val="0"/>
          <w:divBdr>
            <w:top w:val="none" w:sz="0" w:space="0" w:color="auto"/>
            <w:left w:val="none" w:sz="0" w:space="0" w:color="auto"/>
            <w:bottom w:val="none" w:sz="0" w:space="0" w:color="auto"/>
            <w:right w:val="none" w:sz="0" w:space="0" w:color="auto"/>
          </w:divBdr>
        </w:div>
        <w:div w:id="553659235">
          <w:marLeft w:val="480"/>
          <w:marRight w:val="0"/>
          <w:marTop w:val="0"/>
          <w:marBottom w:val="0"/>
          <w:divBdr>
            <w:top w:val="none" w:sz="0" w:space="0" w:color="auto"/>
            <w:left w:val="none" w:sz="0" w:space="0" w:color="auto"/>
            <w:bottom w:val="none" w:sz="0" w:space="0" w:color="auto"/>
            <w:right w:val="none" w:sz="0" w:space="0" w:color="auto"/>
          </w:divBdr>
        </w:div>
        <w:div w:id="579025161">
          <w:marLeft w:val="480"/>
          <w:marRight w:val="0"/>
          <w:marTop w:val="0"/>
          <w:marBottom w:val="0"/>
          <w:divBdr>
            <w:top w:val="none" w:sz="0" w:space="0" w:color="auto"/>
            <w:left w:val="none" w:sz="0" w:space="0" w:color="auto"/>
            <w:bottom w:val="none" w:sz="0" w:space="0" w:color="auto"/>
            <w:right w:val="none" w:sz="0" w:space="0" w:color="auto"/>
          </w:divBdr>
        </w:div>
        <w:div w:id="591162425">
          <w:marLeft w:val="480"/>
          <w:marRight w:val="0"/>
          <w:marTop w:val="0"/>
          <w:marBottom w:val="0"/>
          <w:divBdr>
            <w:top w:val="none" w:sz="0" w:space="0" w:color="auto"/>
            <w:left w:val="none" w:sz="0" w:space="0" w:color="auto"/>
            <w:bottom w:val="none" w:sz="0" w:space="0" w:color="auto"/>
            <w:right w:val="none" w:sz="0" w:space="0" w:color="auto"/>
          </w:divBdr>
        </w:div>
        <w:div w:id="603460294">
          <w:marLeft w:val="480"/>
          <w:marRight w:val="0"/>
          <w:marTop w:val="0"/>
          <w:marBottom w:val="0"/>
          <w:divBdr>
            <w:top w:val="none" w:sz="0" w:space="0" w:color="auto"/>
            <w:left w:val="none" w:sz="0" w:space="0" w:color="auto"/>
            <w:bottom w:val="none" w:sz="0" w:space="0" w:color="auto"/>
            <w:right w:val="none" w:sz="0" w:space="0" w:color="auto"/>
          </w:divBdr>
        </w:div>
        <w:div w:id="615259657">
          <w:marLeft w:val="480"/>
          <w:marRight w:val="0"/>
          <w:marTop w:val="0"/>
          <w:marBottom w:val="0"/>
          <w:divBdr>
            <w:top w:val="none" w:sz="0" w:space="0" w:color="auto"/>
            <w:left w:val="none" w:sz="0" w:space="0" w:color="auto"/>
            <w:bottom w:val="none" w:sz="0" w:space="0" w:color="auto"/>
            <w:right w:val="none" w:sz="0" w:space="0" w:color="auto"/>
          </w:divBdr>
        </w:div>
        <w:div w:id="628633809">
          <w:marLeft w:val="480"/>
          <w:marRight w:val="0"/>
          <w:marTop w:val="0"/>
          <w:marBottom w:val="0"/>
          <w:divBdr>
            <w:top w:val="none" w:sz="0" w:space="0" w:color="auto"/>
            <w:left w:val="none" w:sz="0" w:space="0" w:color="auto"/>
            <w:bottom w:val="none" w:sz="0" w:space="0" w:color="auto"/>
            <w:right w:val="none" w:sz="0" w:space="0" w:color="auto"/>
          </w:divBdr>
        </w:div>
        <w:div w:id="637144887">
          <w:marLeft w:val="480"/>
          <w:marRight w:val="0"/>
          <w:marTop w:val="0"/>
          <w:marBottom w:val="0"/>
          <w:divBdr>
            <w:top w:val="none" w:sz="0" w:space="0" w:color="auto"/>
            <w:left w:val="none" w:sz="0" w:space="0" w:color="auto"/>
            <w:bottom w:val="none" w:sz="0" w:space="0" w:color="auto"/>
            <w:right w:val="none" w:sz="0" w:space="0" w:color="auto"/>
          </w:divBdr>
        </w:div>
        <w:div w:id="649792299">
          <w:marLeft w:val="480"/>
          <w:marRight w:val="0"/>
          <w:marTop w:val="0"/>
          <w:marBottom w:val="0"/>
          <w:divBdr>
            <w:top w:val="none" w:sz="0" w:space="0" w:color="auto"/>
            <w:left w:val="none" w:sz="0" w:space="0" w:color="auto"/>
            <w:bottom w:val="none" w:sz="0" w:space="0" w:color="auto"/>
            <w:right w:val="none" w:sz="0" w:space="0" w:color="auto"/>
          </w:divBdr>
        </w:div>
        <w:div w:id="658851914">
          <w:marLeft w:val="480"/>
          <w:marRight w:val="0"/>
          <w:marTop w:val="0"/>
          <w:marBottom w:val="0"/>
          <w:divBdr>
            <w:top w:val="none" w:sz="0" w:space="0" w:color="auto"/>
            <w:left w:val="none" w:sz="0" w:space="0" w:color="auto"/>
            <w:bottom w:val="none" w:sz="0" w:space="0" w:color="auto"/>
            <w:right w:val="none" w:sz="0" w:space="0" w:color="auto"/>
          </w:divBdr>
        </w:div>
        <w:div w:id="679433900">
          <w:marLeft w:val="480"/>
          <w:marRight w:val="0"/>
          <w:marTop w:val="0"/>
          <w:marBottom w:val="0"/>
          <w:divBdr>
            <w:top w:val="none" w:sz="0" w:space="0" w:color="auto"/>
            <w:left w:val="none" w:sz="0" w:space="0" w:color="auto"/>
            <w:bottom w:val="none" w:sz="0" w:space="0" w:color="auto"/>
            <w:right w:val="none" w:sz="0" w:space="0" w:color="auto"/>
          </w:divBdr>
        </w:div>
        <w:div w:id="698698977">
          <w:marLeft w:val="480"/>
          <w:marRight w:val="0"/>
          <w:marTop w:val="0"/>
          <w:marBottom w:val="0"/>
          <w:divBdr>
            <w:top w:val="none" w:sz="0" w:space="0" w:color="auto"/>
            <w:left w:val="none" w:sz="0" w:space="0" w:color="auto"/>
            <w:bottom w:val="none" w:sz="0" w:space="0" w:color="auto"/>
            <w:right w:val="none" w:sz="0" w:space="0" w:color="auto"/>
          </w:divBdr>
        </w:div>
        <w:div w:id="715741007">
          <w:marLeft w:val="480"/>
          <w:marRight w:val="0"/>
          <w:marTop w:val="0"/>
          <w:marBottom w:val="0"/>
          <w:divBdr>
            <w:top w:val="none" w:sz="0" w:space="0" w:color="auto"/>
            <w:left w:val="none" w:sz="0" w:space="0" w:color="auto"/>
            <w:bottom w:val="none" w:sz="0" w:space="0" w:color="auto"/>
            <w:right w:val="none" w:sz="0" w:space="0" w:color="auto"/>
          </w:divBdr>
        </w:div>
        <w:div w:id="753863380">
          <w:marLeft w:val="480"/>
          <w:marRight w:val="0"/>
          <w:marTop w:val="0"/>
          <w:marBottom w:val="0"/>
          <w:divBdr>
            <w:top w:val="none" w:sz="0" w:space="0" w:color="auto"/>
            <w:left w:val="none" w:sz="0" w:space="0" w:color="auto"/>
            <w:bottom w:val="none" w:sz="0" w:space="0" w:color="auto"/>
            <w:right w:val="none" w:sz="0" w:space="0" w:color="auto"/>
          </w:divBdr>
        </w:div>
        <w:div w:id="757211442">
          <w:marLeft w:val="480"/>
          <w:marRight w:val="0"/>
          <w:marTop w:val="0"/>
          <w:marBottom w:val="0"/>
          <w:divBdr>
            <w:top w:val="none" w:sz="0" w:space="0" w:color="auto"/>
            <w:left w:val="none" w:sz="0" w:space="0" w:color="auto"/>
            <w:bottom w:val="none" w:sz="0" w:space="0" w:color="auto"/>
            <w:right w:val="none" w:sz="0" w:space="0" w:color="auto"/>
          </w:divBdr>
        </w:div>
        <w:div w:id="764807392">
          <w:marLeft w:val="480"/>
          <w:marRight w:val="0"/>
          <w:marTop w:val="0"/>
          <w:marBottom w:val="0"/>
          <w:divBdr>
            <w:top w:val="none" w:sz="0" w:space="0" w:color="auto"/>
            <w:left w:val="none" w:sz="0" w:space="0" w:color="auto"/>
            <w:bottom w:val="none" w:sz="0" w:space="0" w:color="auto"/>
            <w:right w:val="none" w:sz="0" w:space="0" w:color="auto"/>
          </w:divBdr>
        </w:div>
        <w:div w:id="778641943">
          <w:marLeft w:val="480"/>
          <w:marRight w:val="0"/>
          <w:marTop w:val="0"/>
          <w:marBottom w:val="0"/>
          <w:divBdr>
            <w:top w:val="none" w:sz="0" w:space="0" w:color="auto"/>
            <w:left w:val="none" w:sz="0" w:space="0" w:color="auto"/>
            <w:bottom w:val="none" w:sz="0" w:space="0" w:color="auto"/>
            <w:right w:val="none" w:sz="0" w:space="0" w:color="auto"/>
          </w:divBdr>
        </w:div>
        <w:div w:id="825828025">
          <w:marLeft w:val="480"/>
          <w:marRight w:val="0"/>
          <w:marTop w:val="0"/>
          <w:marBottom w:val="0"/>
          <w:divBdr>
            <w:top w:val="none" w:sz="0" w:space="0" w:color="auto"/>
            <w:left w:val="none" w:sz="0" w:space="0" w:color="auto"/>
            <w:bottom w:val="none" w:sz="0" w:space="0" w:color="auto"/>
            <w:right w:val="none" w:sz="0" w:space="0" w:color="auto"/>
          </w:divBdr>
        </w:div>
        <w:div w:id="856116447">
          <w:marLeft w:val="480"/>
          <w:marRight w:val="0"/>
          <w:marTop w:val="0"/>
          <w:marBottom w:val="0"/>
          <w:divBdr>
            <w:top w:val="none" w:sz="0" w:space="0" w:color="auto"/>
            <w:left w:val="none" w:sz="0" w:space="0" w:color="auto"/>
            <w:bottom w:val="none" w:sz="0" w:space="0" w:color="auto"/>
            <w:right w:val="none" w:sz="0" w:space="0" w:color="auto"/>
          </w:divBdr>
        </w:div>
        <w:div w:id="890270611">
          <w:marLeft w:val="480"/>
          <w:marRight w:val="0"/>
          <w:marTop w:val="0"/>
          <w:marBottom w:val="0"/>
          <w:divBdr>
            <w:top w:val="none" w:sz="0" w:space="0" w:color="auto"/>
            <w:left w:val="none" w:sz="0" w:space="0" w:color="auto"/>
            <w:bottom w:val="none" w:sz="0" w:space="0" w:color="auto"/>
            <w:right w:val="none" w:sz="0" w:space="0" w:color="auto"/>
          </w:divBdr>
        </w:div>
        <w:div w:id="894044701">
          <w:marLeft w:val="480"/>
          <w:marRight w:val="0"/>
          <w:marTop w:val="0"/>
          <w:marBottom w:val="0"/>
          <w:divBdr>
            <w:top w:val="none" w:sz="0" w:space="0" w:color="auto"/>
            <w:left w:val="none" w:sz="0" w:space="0" w:color="auto"/>
            <w:bottom w:val="none" w:sz="0" w:space="0" w:color="auto"/>
            <w:right w:val="none" w:sz="0" w:space="0" w:color="auto"/>
          </w:divBdr>
        </w:div>
        <w:div w:id="999311516">
          <w:marLeft w:val="480"/>
          <w:marRight w:val="0"/>
          <w:marTop w:val="0"/>
          <w:marBottom w:val="0"/>
          <w:divBdr>
            <w:top w:val="none" w:sz="0" w:space="0" w:color="auto"/>
            <w:left w:val="none" w:sz="0" w:space="0" w:color="auto"/>
            <w:bottom w:val="none" w:sz="0" w:space="0" w:color="auto"/>
            <w:right w:val="none" w:sz="0" w:space="0" w:color="auto"/>
          </w:divBdr>
        </w:div>
        <w:div w:id="1006443772">
          <w:marLeft w:val="480"/>
          <w:marRight w:val="0"/>
          <w:marTop w:val="0"/>
          <w:marBottom w:val="0"/>
          <w:divBdr>
            <w:top w:val="none" w:sz="0" w:space="0" w:color="auto"/>
            <w:left w:val="none" w:sz="0" w:space="0" w:color="auto"/>
            <w:bottom w:val="none" w:sz="0" w:space="0" w:color="auto"/>
            <w:right w:val="none" w:sz="0" w:space="0" w:color="auto"/>
          </w:divBdr>
        </w:div>
        <w:div w:id="1010060803">
          <w:marLeft w:val="480"/>
          <w:marRight w:val="0"/>
          <w:marTop w:val="0"/>
          <w:marBottom w:val="0"/>
          <w:divBdr>
            <w:top w:val="none" w:sz="0" w:space="0" w:color="auto"/>
            <w:left w:val="none" w:sz="0" w:space="0" w:color="auto"/>
            <w:bottom w:val="none" w:sz="0" w:space="0" w:color="auto"/>
            <w:right w:val="none" w:sz="0" w:space="0" w:color="auto"/>
          </w:divBdr>
        </w:div>
        <w:div w:id="1022627030">
          <w:marLeft w:val="480"/>
          <w:marRight w:val="0"/>
          <w:marTop w:val="0"/>
          <w:marBottom w:val="0"/>
          <w:divBdr>
            <w:top w:val="none" w:sz="0" w:space="0" w:color="auto"/>
            <w:left w:val="none" w:sz="0" w:space="0" w:color="auto"/>
            <w:bottom w:val="none" w:sz="0" w:space="0" w:color="auto"/>
            <w:right w:val="none" w:sz="0" w:space="0" w:color="auto"/>
          </w:divBdr>
        </w:div>
        <w:div w:id="1046291963">
          <w:marLeft w:val="480"/>
          <w:marRight w:val="0"/>
          <w:marTop w:val="0"/>
          <w:marBottom w:val="0"/>
          <w:divBdr>
            <w:top w:val="none" w:sz="0" w:space="0" w:color="auto"/>
            <w:left w:val="none" w:sz="0" w:space="0" w:color="auto"/>
            <w:bottom w:val="none" w:sz="0" w:space="0" w:color="auto"/>
            <w:right w:val="none" w:sz="0" w:space="0" w:color="auto"/>
          </w:divBdr>
        </w:div>
        <w:div w:id="1055469242">
          <w:marLeft w:val="480"/>
          <w:marRight w:val="0"/>
          <w:marTop w:val="0"/>
          <w:marBottom w:val="0"/>
          <w:divBdr>
            <w:top w:val="none" w:sz="0" w:space="0" w:color="auto"/>
            <w:left w:val="none" w:sz="0" w:space="0" w:color="auto"/>
            <w:bottom w:val="none" w:sz="0" w:space="0" w:color="auto"/>
            <w:right w:val="none" w:sz="0" w:space="0" w:color="auto"/>
          </w:divBdr>
        </w:div>
        <w:div w:id="1090002564">
          <w:marLeft w:val="480"/>
          <w:marRight w:val="0"/>
          <w:marTop w:val="0"/>
          <w:marBottom w:val="0"/>
          <w:divBdr>
            <w:top w:val="none" w:sz="0" w:space="0" w:color="auto"/>
            <w:left w:val="none" w:sz="0" w:space="0" w:color="auto"/>
            <w:bottom w:val="none" w:sz="0" w:space="0" w:color="auto"/>
            <w:right w:val="none" w:sz="0" w:space="0" w:color="auto"/>
          </w:divBdr>
        </w:div>
        <w:div w:id="1114252930">
          <w:marLeft w:val="480"/>
          <w:marRight w:val="0"/>
          <w:marTop w:val="0"/>
          <w:marBottom w:val="0"/>
          <w:divBdr>
            <w:top w:val="none" w:sz="0" w:space="0" w:color="auto"/>
            <w:left w:val="none" w:sz="0" w:space="0" w:color="auto"/>
            <w:bottom w:val="none" w:sz="0" w:space="0" w:color="auto"/>
            <w:right w:val="none" w:sz="0" w:space="0" w:color="auto"/>
          </w:divBdr>
        </w:div>
        <w:div w:id="1120226065">
          <w:marLeft w:val="480"/>
          <w:marRight w:val="0"/>
          <w:marTop w:val="0"/>
          <w:marBottom w:val="0"/>
          <w:divBdr>
            <w:top w:val="none" w:sz="0" w:space="0" w:color="auto"/>
            <w:left w:val="none" w:sz="0" w:space="0" w:color="auto"/>
            <w:bottom w:val="none" w:sz="0" w:space="0" w:color="auto"/>
            <w:right w:val="none" w:sz="0" w:space="0" w:color="auto"/>
          </w:divBdr>
        </w:div>
        <w:div w:id="1139957779">
          <w:marLeft w:val="480"/>
          <w:marRight w:val="0"/>
          <w:marTop w:val="0"/>
          <w:marBottom w:val="0"/>
          <w:divBdr>
            <w:top w:val="none" w:sz="0" w:space="0" w:color="auto"/>
            <w:left w:val="none" w:sz="0" w:space="0" w:color="auto"/>
            <w:bottom w:val="none" w:sz="0" w:space="0" w:color="auto"/>
            <w:right w:val="none" w:sz="0" w:space="0" w:color="auto"/>
          </w:divBdr>
        </w:div>
        <w:div w:id="1147668248">
          <w:marLeft w:val="480"/>
          <w:marRight w:val="0"/>
          <w:marTop w:val="0"/>
          <w:marBottom w:val="0"/>
          <w:divBdr>
            <w:top w:val="none" w:sz="0" w:space="0" w:color="auto"/>
            <w:left w:val="none" w:sz="0" w:space="0" w:color="auto"/>
            <w:bottom w:val="none" w:sz="0" w:space="0" w:color="auto"/>
            <w:right w:val="none" w:sz="0" w:space="0" w:color="auto"/>
          </w:divBdr>
        </w:div>
        <w:div w:id="1158155411">
          <w:marLeft w:val="480"/>
          <w:marRight w:val="0"/>
          <w:marTop w:val="0"/>
          <w:marBottom w:val="0"/>
          <w:divBdr>
            <w:top w:val="none" w:sz="0" w:space="0" w:color="auto"/>
            <w:left w:val="none" w:sz="0" w:space="0" w:color="auto"/>
            <w:bottom w:val="none" w:sz="0" w:space="0" w:color="auto"/>
            <w:right w:val="none" w:sz="0" w:space="0" w:color="auto"/>
          </w:divBdr>
        </w:div>
        <w:div w:id="1232732589">
          <w:marLeft w:val="480"/>
          <w:marRight w:val="0"/>
          <w:marTop w:val="0"/>
          <w:marBottom w:val="0"/>
          <w:divBdr>
            <w:top w:val="none" w:sz="0" w:space="0" w:color="auto"/>
            <w:left w:val="none" w:sz="0" w:space="0" w:color="auto"/>
            <w:bottom w:val="none" w:sz="0" w:space="0" w:color="auto"/>
            <w:right w:val="none" w:sz="0" w:space="0" w:color="auto"/>
          </w:divBdr>
        </w:div>
        <w:div w:id="1243293087">
          <w:marLeft w:val="480"/>
          <w:marRight w:val="0"/>
          <w:marTop w:val="0"/>
          <w:marBottom w:val="0"/>
          <w:divBdr>
            <w:top w:val="none" w:sz="0" w:space="0" w:color="auto"/>
            <w:left w:val="none" w:sz="0" w:space="0" w:color="auto"/>
            <w:bottom w:val="none" w:sz="0" w:space="0" w:color="auto"/>
            <w:right w:val="none" w:sz="0" w:space="0" w:color="auto"/>
          </w:divBdr>
        </w:div>
        <w:div w:id="1273244650">
          <w:marLeft w:val="480"/>
          <w:marRight w:val="0"/>
          <w:marTop w:val="0"/>
          <w:marBottom w:val="0"/>
          <w:divBdr>
            <w:top w:val="none" w:sz="0" w:space="0" w:color="auto"/>
            <w:left w:val="none" w:sz="0" w:space="0" w:color="auto"/>
            <w:bottom w:val="none" w:sz="0" w:space="0" w:color="auto"/>
            <w:right w:val="none" w:sz="0" w:space="0" w:color="auto"/>
          </w:divBdr>
        </w:div>
        <w:div w:id="1286349910">
          <w:marLeft w:val="480"/>
          <w:marRight w:val="0"/>
          <w:marTop w:val="0"/>
          <w:marBottom w:val="0"/>
          <w:divBdr>
            <w:top w:val="none" w:sz="0" w:space="0" w:color="auto"/>
            <w:left w:val="none" w:sz="0" w:space="0" w:color="auto"/>
            <w:bottom w:val="none" w:sz="0" w:space="0" w:color="auto"/>
            <w:right w:val="none" w:sz="0" w:space="0" w:color="auto"/>
          </w:divBdr>
        </w:div>
        <w:div w:id="1299728961">
          <w:marLeft w:val="480"/>
          <w:marRight w:val="0"/>
          <w:marTop w:val="0"/>
          <w:marBottom w:val="0"/>
          <w:divBdr>
            <w:top w:val="none" w:sz="0" w:space="0" w:color="auto"/>
            <w:left w:val="none" w:sz="0" w:space="0" w:color="auto"/>
            <w:bottom w:val="none" w:sz="0" w:space="0" w:color="auto"/>
            <w:right w:val="none" w:sz="0" w:space="0" w:color="auto"/>
          </w:divBdr>
        </w:div>
        <w:div w:id="1305357419">
          <w:marLeft w:val="480"/>
          <w:marRight w:val="0"/>
          <w:marTop w:val="0"/>
          <w:marBottom w:val="0"/>
          <w:divBdr>
            <w:top w:val="none" w:sz="0" w:space="0" w:color="auto"/>
            <w:left w:val="none" w:sz="0" w:space="0" w:color="auto"/>
            <w:bottom w:val="none" w:sz="0" w:space="0" w:color="auto"/>
            <w:right w:val="none" w:sz="0" w:space="0" w:color="auto"/>
          </w:divBdr>
        </w:div>
        <w:div w:id="1351877401">
          <w:marLeft w:val="480"/>
          <w:marRight w:val="0"/>
          <w:marTop w:val="0"/>
          <w:marBottom w:val="0"/>
          <w:divBdr>
            <w:top w:val="none" w:sz="0" w:space="0" w:color="auto"/>
            <w:left w:val="none" w:sz="0" w:space="0" w:color="auto"/>
            <w:bottom w:val="none" w:sz="0" w:space="0" w:color="auto"/>
            <w:right w:val="none" w:sz="0" w:space="0" w:color="auto"/>
          </w:divBdr>
        </w:div>
        <w:div w:id="1351879254">
          <w:marLeft w:val="480"/>
          <w:marRight w:val="0"/>
          <w:marTop w:val="0"/>
          <w:marBottom w:val="0"/>
          <w:divBdr>
            <w:top w:val="none" w:sz="0" w:space="0" w:color="auto"/>
            <w:left w:val="none" w:sz="0" w:space="0" w:color="auto"/>
            <w:bottom w:val="none" w:sz="0" w:space="0" w:color="auto"/>
            <w:right w:val="none" w:sz="0" w:space="0" w:color="auto"/>
          </w:divBdr>
        </w:div>
        <w:div w:id="1355183919">
          <w:marLeft w:val="480"/>
          <w:marRight w:val="0"/>
          <w:marTop w:val="0"/>
          <w:marBottom w:val="0"/>
          <w:divBdr>
            <w:top w:val="none" w:sz="0" w:space="0" w:color="auto"/>
            <w:left w:val="none" w:sz="0" w:space="0" w:color="auto"/>
            <w:bottom w:val="none" w:sz="0" w:space="0" w:color="auto"/>
            <w:right w:val="none" w:sz="0" w:space="0" w:color="auto"/>
          </w:divBdr>
        </w:div>
        <w:div w:id="1393652909">
          <w:marLeft w:val="480"/>
          <w:marRight w:val="0"/>
          <w:marTop w:val="0"/>
          <w:marBottom w:val="0"/>
          <w:divBdr>
            <w:top w:val="none" w:sz="0" w:space="0" w:color="auto"/>
            <w:left w:val="none" w:sz="0" w:space="0" w:color="auto"/>
            <w:bottom w:val="none" w:sz="0" w:space="0" w:color="auto"/>
            <w:right w:val="none" w:sz="0" w:space="0" w:color="auto"/>
          </w:divBdr>
        </w:div>
        <w:div w:id="1405446950">
          <w:marLeft w:val="480"/>
          <w:marRight w:val="0"/>
          <w:marTop w:val="0"/>
          <w:marBottom w:val="0"/>
          <w:divBdr>
            <w:top w:val="none" w:sz="0" w:space="0" w:color="auto"/>
            <w:left w:val="none" w:sz="0" w:space="0" w:color="auto"/>
            <w:bottom w:val="none" w:sz="0" w:space="0" w:color="auto"/>
            <w:right w:val="none" w:sz="0" w:space="0" w:color="auto"/>
          </w:divBdr>
        </w:div>
        <w:div w:id="1422873549">
          <w:marLeft w:val="480"/>
          <w:marRight w:val="0"/>
          <w:marTop w:val="0"/>
          <w:marBottom w:val="0"/>
          <w:divBdr>
            <w:top w:val="none" w:sz="0" w:space="0" w:color="auto"/>
            <w:left w:val="none" w:sz="0" w:space="0" w:color="auto"/>
            <w:bottom w:val="none" w:sz="0" w:space="0" w:color="auto"/>
            <w:right w:val="none" w:sz="0" w:space="0" w:color="auto"/>
          </w:divBdr>
        </w:div>
        <w:div w:id="1455251217">
          <w:marLeft w:val="480"/>
          <w:marRight w:val="0"/>
          <w:marTop w:val="0"/>
          <w:marBottom w:val="0"/>
          <w:divBdr>
            <w:top w:val="none" w:sz="0" w:space="0" w:color="auto"/>
            <w:left w:val="none" w:sz="0" w:space="0" w:color="auto"/>
            <w:bottom w:val="none" w:sz="0" w:space="0" w:color="auto"/>
            <w:right w:val="none" w:sz="0" w:space="0" w:color="auto"/>
          </w:divBdr>
        </w:div>
        <w:div w:id="1527137410">
          <w:marLeft w:val="480"/>
          <w:marRight w:val="0"/>
          <w:marTop w:val="0"/>
          <w:marBottom w:val="0"/>
          <w:divBdr>
            <w:top w:val="none" w:sz="0" w:space="0" w:color="auto"/>
            <w:left w:val="none" w:sz="0" w:space="0" w:color="auto"/>
            <w:bottom w:val="none" w:sz="0" w:space="0" w:color="auto"/>
            <w:right w:val="none" w:sz="0" w:space="0" w:color="auto"/>
          </w:divBdr>
        </w:div>
        <w:div w:id="1552568558">
          <w:marLeft w:val="480"/>
          <w:marRight w:val="0"/>
          <w:marTop w:val="0"/>
          <w:marBottom w:val="0"/>
          <w:divBdr>
            <w:top w:val="none" w:sz="0" w:space="0" w:color="auto"/>
            <w:left w:val="none" w:sz="0" w:space="0" w:color="auto"/>
            <w:bottom w:val="none" w:sz="0" w:space="0" w:color="auto"/>
            <w:right w:val="none" w:sz="0" w:space="0" w:color="auto"/>
          </w:divBdr>
        </w:div>
        <w:div w:id="1565136935">
          <w:marLeft w:val="480"/>
          <w:marRight w:val="0"/>
          <w:marTop w:val="0"/>
          <w:marBottom w:val="0"/>
          <w:divBdr>
            <w:top w:val="none" w:sz="0" w:space="0" w:color="auto"/>
            <w:left w:val="none" w:sz="0" w:space="0" w:color="auto"/>
            <w:bottom w:val="none" w:sz="0" w:space="0" w:color="auto"/>
            <w:right w:val="none" w:sz="0" w:space="0" w:color="auto"/>
          </w:divBdr>
        </w:div>
        <w:div w:id="1627930551">
          <w:marLeft w:val="480"/>
          <w:marRight w:val="0"/>
          <w:marTop w:val="0"/>
          <w:marBottom w:val="0"/>
          <w:divBdr>
            <w:top w:val="none" w:sz="0" w:space="0" w:color="auto"/>
            <w:left w:val="none" w:sz="0" w:space="0" w:color="auto"/>
            <w:bottom w:val="none" w:sz="0" w:space="0" w:color="auto"/>
            <w:right w:val="none" w:sz="0" w:space="0" w:color="auto"/>
          </w:divBdr>
        </w:div>
        <w:div w:id="1711026716">
          <w:marLeft w:val="480"/>
          <w:marRight w:val="0"/>
          <w:marTop w:val="0"/>
          <w:marBottom w:val="0"/>
          <w:divBdr>
            <w:top w:val="none" w:sz="0" w:space="0" w:color="auto"/>
            <w:left w:val="none" w:sz="0" w:space="0" w:color="auto"/>
            <w:bottom w:val="none" w:sz="0" w:space="0" w:color="auto"/>
            <w:right w:val="none" w:sz="0" w:space="0" w:color="auto"/>
          </w:divBdr>
        </w:div>
        <w:div w:id="1722435050">
          <w:marLeft w:val="480"/>
          <w:marRight w:val="0"/>
          <w:marTop w:val="0"/>
          <w:marBottom w:val="0"/>
          <w:divBdr>
            <w:top w:val="none" w:sz="0" w:space="0" w:color="auto"/>
            <w:left w:val="none" w:sz="0" w:space="0" w:color="auto"/>
            <w:bottom w:val="none" w:sz="0" w:space="0" w:color="auto"/>
            <w:right w:val="none" w:sz="0" w:space="0" w:color="auto"/>
          </w:divBdr>
        </w:div>
        <w:div w:id="1738899201">
          <w:marLeft w:val="480"/>
          <w:marRight w:val="0"/>
          <w:marTop w:val="0"/>
          <w:marBottom w:val="0"/>
          <w:divBdr>
            <w:top w:val="none" w:sz="0" w:space="0" w:color="auto"/>
            <w:left w:val="none" w:sz="0" w:space="0" w:color="auto"/>
            <w:bottom w:val="none" w:sz="0" w:space="0" w:color="auto"/>
            <w:right w:val="none" w:sz="0" w:space="0" w:color="auto"/>
          </w:divBdr>
        </w:div>
        <w:div w:id="1754814809">
          <w:marLeft w:val="480"/>
          <w:marRight w:val="0"/>
          <w:marTop w:val="0"/>
          <w:marBottom w:val="0"/>
          <w:divBdr>
            <w:top w:val="none" w:sz="0" w:space="0" w:color="auto"/>
            <w:left w:val="none" w:sz="0" w:space="0" w:color="auto"/>
            <w:bottom w:val="none" w:sz="0" w:space="0" w:color="auto"/>
            <w:right w:val="none" w:sz="0" w:space="0" w:color="auto"/>
          </w:divBdr>
        </w:div>
        <w:div w:id="1778603317">
          <w:marLeft w:val="480"/>
          <w:marRight w:val="0"/>
          <w:marTop w:val="0"/>
          <w:marBottom w:val="0"/>
          <w:divBdr>
            <w:top w:val="none" w:sz="0" w:space="0" w:color="auto"/>
            <w:left w:val="none" w:sz="0" w:space="0" w:color="auto"/>
            <w:bottom w:val="none" w:sz="0" w:space="0" w:color="auto"/>
            <w:right w:val="none" w:sz="0" w:space="0" w:color="auto"/>
          </w:divBdr>
        </w:div>
        <w:div w:id="1798336227">
          <w:marLeft w:val="480"/>
          <w:marRight w:val="0"/>
          <w:marTop w:val="0"/>
          <w:marBottom w:val="0"/>
          <w:divBdr>
            <w:top w:val="none" w:sz="0" w:space="0" w:color="auto"/>
            <w:left w:val="none" w:sz="0" w:space="0" w:color="auto"/>
            <w:bottom w:val="none" w:sz="0" w:space="0" w:color="auto"/>
            <w:right w:val="none" w:sz="0" w:space="0" w:color="auto"/>
          </w:divBdr>
        </w:div>
      </w:divsChild>
    </w:div>
    <w:div w:id="1623682306">
      <w:marLeft w:val="480"/>
      <w:marRight w:val="0"/>
      <w:marTop w:val="0"/>
      <w:marBottom w:val="0"/>
      <w:divBdr>
        <w:top w:val="none" w:sz="0" w:space="0" w:color="auto"/>
        <w:left w:val="none" w:sz="0" w:space="0" w:color="auto"/>
        <w:bottom w:val="none" w:sz="0" w:space="0" w:color="auto"/>
        <w:right w:val="none" w:sz="0" w:space="0" w:color="auto"/>
      </w:divBdr>
    </w:div>
    <w:div w:id="1623922136">
      <w:marLeft w:val="480"/>
      <w:marRight w:val="0"/>
      <w:marTop w:val="0"/>
      <w:marBottom w:val="0"/>
      <w:divBdr>
        <w:top w:val="none" w:sz="0" w:space="0" w:color="auto"/>
        <w:left w:val="none" w:sz="0" w:space="0" w:color="auto"/>
        <w:bottom w:val="none" w:sz="0" w:space="0" w:color="auto"/>
        <w:right w:val="none" w:sz="0" w:space="0" w:color="auto"/>
      </w:divBdr>
    </w:div>
    <w:div w:id="1624000539">
      <w:marLeft w:val="480"/>
      <w:marRight w:val="0"/>
      <w:marTop w:val="0"/>
      <w:marBottom w:val="0"/>
      <w:divBdr>
        <w:top w:val="none" w:sz="0" w:space="0" w:color="auto"/>
        <w:left w:val="none" w:sz="0" w:space="0" w:color="auto"/>
        <w:bottom w:val="none" w:sz="0" w:space="0" w:color="auto"/>
        <w:right w:val="none" w:sz="0" w:space="0" w:color="auto"/>
      </w:divBdr>
    </w:div>
    <w:div w:id="1624002579">
      <w:marLeft w:val="480"/>
      <w:marRight w:val="0"/>
      <w:marTop w:val="0"/>
      <w:marBottom w:val="0"/>
      <w:divBdr>
        <w:top w:val="none" w:sz="0" w:space="0" w:color="auto"/>
        <w:left w:val="none" w:sz="0" w:space="0" w:color="auto"/>
        <w:bottom w:val="none" w:sz="0" w:space="0" w:color="auto"/>
        <w:right w:val="none" w:sz="0" w:space="0" w:color="auto"/>
      </w:divBdr>
    </w:div>
    <w:div w:id="1624267815">
      <w:marLeft w:val="480"/>
      <w:marRight w:val="0"/>
      <w:marTop w:val="0"/>
      <w:marBottom w:val="0"/>
      <w:divBdr>
        <w:top w:val="none" w:sz="0" w:space="0" w:color="auto"/>
        <w:left w:val="none" w:sz="0" w:space="0" w:color="auto"/>
        <w:bottom w:val="none" w:sz="0" w:space="0" w:color="auto"/>
        <w:right w:val="none" w:sz="0" w:space="0" w:color="auto"/>
      </w:divBdr>
    </w:div>
    <w:div w:id="1624340237">
      <w:marLeft w:val="480"/>
      <w:marRight w:val="0"/>
      <w:marTop w:val="0"/>
      <w:marBottom w:val="0"/>
      <w:divBdr>
        <w:top w:val="none" w:sz="0" w:space="0" w:color="auto"/>
        <w:left w:val="none" w:sz="0" w:space="0" w:color="auto"/>
        <w:bottom w:val="none" w:sz="0" w:space="0" w:color="auto"/>
        <w:right w:val="none" w:sz="0" w:space="0" w:color="auto"/>
      </w:divBdr>
    </w:div>
    <w:div w:id="1624383465">
      <w:marLeft w:val="480"/>
      <w:marRight w:val="0"/>
      <w:marTop w:val="0"/>
      <w:marBottom w:val="0"/>
      <w:divBdr>
        <w:top w:val="none" w:sz="0" w:space="0" w:color="auto"/>
        <w:left w:val="none" w:sz="0" w:space="0" w:color="auto"/>
        <w:bottom w:val="none" w:sz="0" w:space="0" w:color="auto"/>
        <w:right w:val="none" w:sz="0" w:space="0" w:color="auto"/>
      </w:divBdr>
    </w:div>
    <w:div w:id="1624581083">
      <w:marLeft w:val="480"/>
      <w:marRight w:val="0"/>
      <w:marTop w:val="0"/>
      <w:marBottom w:val="0"/>
      <w:divBdr>
        <w:top w:val="none" w:sz="0" w:space="0" w:color="auto"/>
        <w:left w:val="none" w:sz="0" w:space="0" w:color="auto"/>
        <w:bottom w:val="none" w:sz="0" w:space="0" w:color="auto"/>
        <w:right w:val="none" w:sz="0" w:space="0" w:color="auto"/>
      </w:divBdr>
    </w:div>
    <w:div w:id="1624727329">
      <w:marLeft w:val="480"/>
      <w:marRight w:val="0"/>
      <w:marTop w:val="0"/>
      <w:marBottom w:val="0"/>
      <w:divBdr>
        <w:top w:val="none" w:sz="0" w:space="0" w:color="auto"/>
        <w:left w:val="none" w:sz="0" w:space="0" w:color="auto"/>
        <w:bottom w:val="none" w:sz="0" w:space="0" w:color="auto"/>
        <w:right w:val="none" w:sz="0" w:space="0" w:color="auto"/>
      </w:divBdr>
    </w:div>
    <w:div w:id="1624850887">
      <w:marLeft w:val="480"/>
      <w:marRight w:val="0"/>
      <w:marTop w:val="0"/>
      <w:marBottom w:val="0"/>
      <w:divBdr>
        <w:top w:val="none" w:sz="0" w:space="0" w:color="auto"/>
        <w:left w:val="none" w:sz="0" w:space="0" w:color="auto"/>
        <w:bottom w:val="none" w:sz="0" w:space="0" w:color="auto"/>
        <w:right w:val="none" w:sz="0" w:space="0" w:color="auto"/>
      </w:divBdr>
    </w:div>
    <w:div w:id="1624996687">
      <w:marLeft w:val="480"/>
      <w:marRight w:val="0"/>
      <w:marTop w:val="0"/>
      <w:marBottom w:val="0"/>
      <w:divBdr>
        <w:top w:val="none" w:sz="0" w:space="0" w:color="auto"/>
        <w:left w:val="none" w:sz="0" w:space="0" w:color="auto"/>
        <w:bottom w:val="none" w:sz="0" w:space="0" w:color="auto"/>
        <w:right w:val="none" w:sz="0" w:space="0" w:color="auto"/>
      </w:divBdr>
    </w:div>
    <w:div w:id="1625043950">
      <w:marLeft w:val="480"/>
      <w:marRight w:val="0"/>
      <w:marTop w:val="0"/>
      <w:marBottom w:val="0"/>
      <w:divBdr>
        <w:top w:val="none" w:sz="0" w:space="0" w:color="auto"/>
        <w:left w:val="none" w:sz="0" w:space="0" w:color="auto"/>
        <w:bottom w:val="none" w:sz="0" w:space="0" w:color="auto"/>
        <w:right w:val="none" w:sz="0" w:space="0" w:color="auto"/>
      </w:divBdr>
    </w:div>
    <w:div w:id="1625189837">
      <w:marLeft w:val="480"/>
      <w:marRight w:val="0"/>
      <w:marTop w:val="0"/>
      <w:marBottom w:val="0"/>
      <w:divBdr>
        <w:top w:val="none" w:sz="0" w:space="0" w:color="auto"/>
        <w:left w:val="none" w:sz="0" w:space="0" w:color="auto"/>
        <w:bottom w:val="none" w:sz="0" w:space="0" w:color="auto"/>
        <w:right w:val="none" w:sz="0" w:space="0" w:color="auto"/>
      </w:divBdr>
    </w:div>
    <w:div w:id="1625229920">
      <w:marLeft w:val="480"/>
      <w:marRight w:val="0"/>
      <w:marTop w:val="0"/>
      <w:marBottom w:val="0"/>
      <w:divBdr>
        <w:top w:val="none" w:sz="0" w:space="0" w:color="auto"/>
        <w:left w:val="none" w:sz="0" w:space="0" w:color="auto"/>
        <w:bottom w:val="none" w:sz="0" w:space="0" w:color="auto"/>
        <w:right w:val="none" w:sz="0" w:space="0" w:color="auto"/>
      </w:divBdr>
    </w:div>
    <w:div w:id="1625378958">
      <w:marLeft w:val="480"/>
      <w:marRight w:val="0"/>
      <w:marTop w:val="0"/>
      <w:marBottom w:val="0"/>
      <w:divBdr>
        <w:top w:val="none" w:sz="0" w:space="0" w:color="auto"/>
        <w:left w:val="none" w:sz="0" w:space="0" w:color="auto"/>
        <w:bottom w:val="none" w:sz="0" w:space="0" w:color="auto"/>
        <w:right w:val="none" w:sz="0" w:space="0" w:color="auto"/>
      </w:divBdr>
    </w:div>
    <w:div w:id="1625383491">
      <w:marLeft w:val="480"/>
      <w:marRight w:val="0"/>
      <w:marTop w:val="0"/>
      <w:marBottom w:val="0"/>
      <w:divBdr>
        <w:top w:val="none" w:sz="0" w:space="0" w:color="auto"/>
        <w:left w:val="none" w:sz="0" w:space="0" w:color="auto"/>
        <w:bottom w:val="none" w:sz="0" w:space="0" w:color="auto"/>
        <w:right w:val="none" w:sz="0" w:space="0" w:color="auto"/>
      </w:divBdr>
    </w:div>
    <w:div w:id="1625383514">
      <w:marLeft w:val="480"/>
      <w:marRight w:val="0"/>
      <w:marTop w:val="0"/>
      <w:marBottom w:val="0"/>
      <w:divBdr>
        <w:top w:val="none" w:sz="0" w:space="0" w:color="auto"/>
        <w:left w:val="none" w:sz="0" w:space="0" w:color="auto"/>
        <w:bottom w:val="none" w:sz="0" w:space="0" w:color="auto"/>
        <w:right w:val="none" w:sz="0" w:space="0" w:color="auto"/>
      </w:divBdr>
    </w:div>
    <w:div w:id="1625426739">
      <w:marLeft w:val="480"/>
      <w:marRight w:val="0"/>
      <w:marTop w:val="0"/>
      <w:marBottom w:val="0"/>
      <w:divBdr>
        <w:top w:val="none" w:sz="0" w:space="0" w:color="auto"/>
        <w:left w:val="none" w:sz="0" w:space="0" w:color="auto"/>
        <w:bottom w:val="none" w:sz="0" w:space="0" w:color="auto"/>
        <w:right w:val="none" w:sz="0" w:space="0" w:color="auto"/>
      </w:divBdr>
    </w:div>
    <w:div w:id="1625428978">
      <w:marLeft w:val="480"/>
      <w:marRight w:val="0"/>
      <w:marTop w:val="0"/>
      <w:marBottom w:val="0"/>
      <w:divBdr>
        <w:top w:val="none" w:sz="0" w:space="0" w:color="auto"/>
        <w:left w:val="none" w:sz="0" w:space="0" w:color="auto"/>
        <w:bottom w:val="none" w:sz="0" w:space="0" w:color="auto"/>
        <w:right w:val="none" w:sz="0" w:space="0" w:color="auto"/>
      </w:divBdr>
    </w:div>
    <w:div w:id="1625575965">
      <w:marLeft w:val="480"/>
      <w:marRight w:val="0"/>
      <w:marTop w:val="0"/>
      <w:marBottom w:val="0"/>
      <w:divBdr>
        <w:top w:val="none" w:sz="0" w:space="0" w:color="auto"/>
        <w:left w:val="none" w:sz="0" w:space="0" w:color="auto"/>
        <w:bottom w:val="none" w:sz="0" w:space="0" w:color="auto"/>
        <w:right w:val="none" w:sz="0" w:space="0" w:color="auto"/>
      </w:divBdr>
    </w:div>
    <w:div w:id="1625770652">
      <w:marLeft w:val="480"/>
      <w:marRight w:val="0"/>
      <w:marTop w:val="0"/>
      <w:marBottom w:val="0"/>
      <w:divBdr>
        <w:top w:val="none" w:sz="0" w:space="0" w:color="auto"/>
        <w:left w:val="none" w:sz="0" w:space="0" w:color="auto"/>
        <w:bottom w:val="none" w:sz="0" w:space="0" w:color="auto"/>
        <w:right w:val="none" w:sz="0" w:space="0" w:color="auto"/>
      </w:divBdr>
    </w:div>
    <w:div w:id="1625846385">
      <w:marLeft w:val="480"/>
      <w:marRight w:val="0"/>
      <w:marTop w:val="0"/>
      <w:marBottom w:val="0"/>
      <w:divBdr>
        <w:top w:val="none" w:sz="0" w:space="0" w:color="auto"/>
        <w:left w:val="none" w:sz="0" w:space="0" w:color="auto"/>
        <w:bottom w:val="none" w:sz="0" w:space="0" w:color="auto"/>
        <w:right w:val="none" w:sz="0" w:space="0" w:color="auto"/>
      </w:divBdr>
    </w:div>
    <w:div w:id="1625891999">
      <w:bodyDiv w:val="1"/>
      <w:marLeft w:val="0"/>
      <w:marRight w:val="0"/>
      <w:marTop w:val="0"/>
      <w:marBottom w:val="0"/>
      <w:divBdr>
        <w:top w:val="none" w:sz="0" w:space="0" w:color="auto"/>
        <w:left w:val="none" w:sz="0" w:space="0" w:color="auto"/>
        <w:bottom w:val="none" w:sz="0" w:space="0" w:color="auto"/>
        <w:right w:val="none" w:sz="0" w:space="0" w:color="auto"/>
      </w:divBdr>
    </w:div>
    <w:div w:id="1625963172">
      <w:marLeft w:val="480"/>
      <w:marRight w:val="0"/>
      <w:marTop w:val="0"/>
      <w:marBottom w:val="0"/>
      <w:divBdr>
        <w:top w:val="none" w:sz="0" w:space="0" w:color="auto"/>
        <w:left w:val="none" w:sz="0" w:space="0" w:color="auto"/>
        <w:bottom w:val="none" w:sz="0" w:space="0" w:color="auto"/>
        <w:right w:val="none" w:sz="0" w:space="0" w:color="auto"/>
      </w:divBdr>
    </w:div>
    <w:div w:id="1626034192">
      <w:bodyDiv w:val="1"/>
      <w:marLeft w:val="0"/>
      <w:marRight w:val="0"/>
      <w:marTop w:val="0"/>
      <w:marBottom w:val="0"/>
      <w:divBdr>
        <w:top w:val="none" w:sz="0" w:space="0" w:color="auto"/>
        <w:left w:val="none" w:sz="0" w:space="0" w:color="auto"/>
        <w:bottom w:val="none" w:sz="0" w:space="0" w:color="auto"/>
        <w:right w:val="none" w:sz="0" w:space="0" w:color="auto"/>
      </w:divBdr>
    </w:div>
    <w:div w:id="1626156368">
      <w:marLeft w:val="480"/>
      <w:marRight w:val="0"/>
      <w:marTop w:val="0"/>
      <w:marBottom w:val="0"/>
      <w:divBdr>
        <w:top w:val="none" w:sz="0" w:space="0" w:color="auto"/>
        <w:left w:val="none" w:sz="0" w:space="0" w:color="auto"/>
        <w:bottom w:val="none" w:sz="0" w:space="0" w:color="auto"/>
        <w:right w:val="none" w:sz="0" w:space="0" w:color="auto"/>
      </w:divBdr>
    </w:div>
    <w:div w:id="1626157892">
      <w:marLeft w:val="480"/>
      <w:marRight w:val="0"/>
      <w:marTop w:val="0"/>
      <w:marBottom w:val="0"/>
      <w:divBdr>
        <w:top w:val="none" w:sz="0" w:space="0" w:color="auto"/>
        <w:left w:val="none" w:sz="0" w:space="0" w:color="auto"/>
        <w:bottom w:val="none" w:sz="0" w:space="0" w:color="auto"/>
        <w:right w:val="none" w:sz="0" w:space="0" w:color="auto"/>
      </w:divBdr>
    </w:div>
    <w:div w:id="1626231705">
      <w:marLeft w:val="480"/>
      <w:marRight w:val="0"/>
      <w:marTop w:val="0"/>
      <w:marBottom w:val="0"/>
      <w:divBdr>
        <w:top w:val="none" w:sz="0" w:space="0" w:color="auto"/>
        <w:left w:val="none" w:sz="0" w:space="0" w:color="auto"/>
        <w:bottom w:val="none" w:sz="0" w:space="0" w:color="auto"/>
        <w:right w:val="none" w:sz="0" w:space="0" w:color="auto"/>
      </w:divBdr>
    </w:div>
    <w:div w:id="1626235666">
      <w:marLeft w:val="480"/>
      <w:marRight w:val="0"/>
      <w:marTop w:val="0"/>
      <w:marBottom w:val="0"/>
      <w:divBdr>
        <w:top w:val="none" w:sz="0" w:space="0" w:color="auto"/>
        <w:left w:val="none" w:sz="0" w:space="0" w:color="auto"/>
        <w:bottom w:val="none" w:sz="0" w:space="0" w:color="auto"/>
        <w:right w:val="none" w:sz="0" w:space="0" w:color="auto"/>
      </w:divBdr>
    </w:div>
    <w:div w:id="1626302859">
      <w:marLeft w:val="480"/>
      <w:marRight w:val="0"/>
      <w:marTop w:val="0"/>
      <w:marBottom w:val="0"/>
      <w:divBdr>
        <w:top w:val="none" w:sz="0" w:space="0" w:color="auto"/>
        <w:left w:val="none" w:sz="0" w:space="0" w:color="auto"/>
        <w:bottom w:val="none" w:sz="0" w:space="0" w:color="auto"/>
        <w:right w:val="none" w:sz="0" w:space="0" w:color="auto"/>
      </w:divBdr>
    </w:div>
    <w:div w:id="1626425209">
      <w:marLeft w:val="480"/>
      <w:marRight w:val="0"/>
      <w:marTop w:val="0"/>
      <w:marBottom w:val="0"/>
      <w:divBdr>
        <w:top w:val="none" w:sz="0" w:space="0" w:color="auto"/>
        <w:left w:val="none" w:sz="0" w:space="0" w:color="auto"/>
        <w:bottom w:val="none" w:sz="0" w:space="0" w:color="auto"/>
        <w:right w:val="none" w:sz="0" w:space="0" w:color="auto"/>
      </w:divBdr>
    </w:div>
    <w:div w:id="1626427224">
      <w:bodyDiv w:val="1"/>
      <w:marLeft w:val="0"/>
      <w:marRight w:val="0"/>
      <w:marTop w:val="0"/>
      <w:marBottom w:val="0"/>
      <w:divBdr>
        <w:top w:val="none" w:sz="0" w:space="0" w:color="auto"/>
        <w:left w:val="none" w:sz="0" w:space="0" w:color="auto"/>
        <w:bottom w:val="none" w:sz="0" w:space="0" w:color="auto"/>
        <w:right w:val="none" w:sz="0" w:space="0" w:color="auto"/>
      </w:divBdr>
      <w:divsChild>
        <w:div w:id="41293979">
          <w:marLeft w:val="480"/>
          <w:marRight w:val="0"/>
          <w:marTop w:val="0"/>
          <w:marBottom w:val="0"/>
          <w:divBdr>
            <w:top w:val="none" w:sz="0" w:space="0" w:color="auto"/>
            <w:left w:val="none" w:sz="0" w:space="0" w:color="auto"/>
            <w:bottom w:val="none" w:sz="0" w:space="0" w:color="auto"/>
            <w:right w:val="none" w:sz="0" w:space="0" w:color="auto"/>
          </w:divBdr>
        </w:div>
        <w:div w:id="43717716">
          <w:marLeft w:val="480"/>
          <w:marRight w:val="0"/>
          <w:marTop w:val="0"/>
          <w:marBottom w:val="0"/>
          <w:divBdr>
            <w:top w:val="none" w:sz="0" w:space="0" w:color="auto"/>
            <w:left w:val="none" w:sz="0" w:space="0" w:color="auto"/>
            <w:bottom w:val="none" w:sz="0" w:space="0" w:color="auto"/>
            <w:right w:val="none" w:sz="0" w:space="0" w:color="auto"/>
          </w:divBdr>
        </w:div>
        <w:div w:id="375543202">
          <w:marLeft w:val="480"/>
          <w:marRight w:val="0"/>
          <w:marTop w:val="0"/>
          <w:marBottom w:val="0"/>
          <w:divBdr>
            <w:top w:val="none" w:sz="0" w:space="0" w:color="auto"/>
            <w:left w:val="none" w:sz="0" w:space="0" w:color="auto"/>
            <w:bottom w:val="none" w:sz="0" w:space="0" w:color="auto"/>
            <w:right w:val="none" w:sz="0" w:space="0" w:color="auto"/>
          </w:divBdr>
        </w:div>
        <w:div w:id="417092466">
          <w:marLeft w:val="480"/>
          <w:marRight w:val="0"/>
          <w:marTop w:val="0"/>
          <w:marBottom w:val="0"/>
          <w:divBdr>
            <w:top w:val="none" w:sz="0" w:space="0" w:color="auto"/>
            <w:left w:val="none" w:sz="0" w:space="0" w:color="auto"/>
            <w:bottom w:val="none" w:sz="0" w:space="0" w:color="auto"/>
            <w:right w:val="none" w:sz="0" w:space="0" w:color="auto"/>
          </w:divBdr>
        </w:div>
        <w:div w:id="419986363">
          <w:marLeft w:val="480"/>
          <w:marRight w:val="0"/>
          <w:marTop w:val="0"/>
          <w:marBottom w:val="0"/>
          <w:divBdr>
            <w:top w:val="none" w:sz="0" w:space="0" w:color="auto"/>
            <w:left w:val="none" w:sz="0" w:space="0" w:color="auto"/>
            <w:bottom w:val="none" w:sz="0" w:space="0" w:color="auto"/>
            <w:right w:val="none" w:sz="0" w:space="0" w:color="auto"/>
          </w:divBdr>
        </w:div>
        <w:div w:id="705713543">
          <w:marLeft w:val="480"/>
          <w:marRight w:val="0"/>
          <w:marTop w:val="0"/>
          <w:marBottom w:val="0"/>
          <w:divBdr>
            <w:top w:val="none" w:sz="0" w:space="0" w:color="auto"/>
            <w:left w:val="none" w:sz="0" w:space="0" w:color="auto"/>
            <w:bottom w:val="none" w:sz="0" w:space="0" w:color="auto"/>
            <w:right w:val="none" w:sz="0" w:space="0" w:color="auto"/>
          </w:divBdr>
        </w:div>
        <w:div w:id="777986679">
          <w:marLeft w:val="480"/>
          <w:marRight w:val="0"/>
          <w:marTop w:val="0"/>
          <w:marBottom w:val="0"/>
          <w:divBdr>
            <w:top w:val="none" w:sz="0" w:space="0" w:color="auto"/>
            <w:left w:val="none" w:sz="0" w:space="0" w:color="auto"/>
            <w:bottom w:val="none" w:sz="0" w:space="0" w:color="auto"/>
            <w:right w:val="none" w:sz="0" w:space="0" w:color="auto"/>
          </w:divBdr>
        </w:div>
        <w:div w:id="781850307">
          <w:marLeft w:val="480"/>
          <w:marRight w:val="0"/>
          <w:marTop w:val="0"/>
          <w:marBottom w:val="0"/>
          <w:divBdr>
            <w:top w:val="none" w:sz="0" w:space="0" w:color="auto"/>
            <w:left w:val="none" w:sz="0" w:space="0" w:color="auto"/>
            <w:bottom w:val="none" w:sz="0" w:space="0" w:color="auto"/>
            <w:right w:val="none" w:sz="0" w:space="0" w:color="auto"/>
          </w:divBdr>
        </w:div>
        <w:div w:id="790169347">
          <w:marLeft w:val="480"/>
          <w:marRight w:val="0"/>
          <w:marTop w:val="0"/>
          <w:marBottom w:val="0"/>
          <w:divBdr>
            <w:top w:val="none" w:sz="0" w:space="0" w:color="auto"/>
            <w:left w:val="none" w:sz="0" w:space="0" w:color="auto"/>
            <w:bottom w:val="none" w:sz="0" w:space="0" w:color="auto"/>
            <w:right w:val="none" w:sz="0" w:space="0" w:color="auto"/>
          </w:divBdr>
        </w:div>
        <w:div w:id="817844042">
          <w:marLeft w:val="480"/>
          <w:marRight w:val="0"/>
          <w:marTop w:val="0"/>
          <w:marBottom w:val="0"/>
          <w:divBdr>
            <w:top w:val="none" w:sz="0" w:space="0" w:color="auto"/>
            <w:left w:val="none" w:sz="0" w:space="0" w:color="auto"/>
            <w:bottom w:val="none" w:sz="0" w:space="0" w:color="auto"/>
            <w:right w:val="none" w:sz="0" w:space="0" w:color="auto"/>
          </w:divBdr>
        </w:div>
        <w:div w:id="847868948">
          <w:marLeft w:val="480"/>
          <w:marRight w:val="0"/>
          <w:marTop w:val="0"/>
          <w:marBottom w:val="0"/>
          <w:divBdr>
            <w:top w:val="none" w:sz="0" w:space="0" w:color="auto"/>
            <w:left w:val="none" w:sz="0" w:space="0" w:color="auto"/>
            <w:bottom w:val="none" w:sz="0" w:space="0" w:color="auto"/>
            <w:right w:val="none" w:sz="0" w:space="0" w:color="auto"/>
          </w:divBdr>
        </w:div>
        <w:div w:id="917835382">
          <w:marLeft w:val="480"/>
          <w:marRight w:val="0"/>
          <w:marTop w:val="0"/>
          <w:marBottom w:val="0"/>
          <w:divBdr>
            <w:top w:val="none" w:sz="0" w:space="0" w:color="auto"/>
            <w:left w:val="none" w:sz="0" w:space="0" w:color="auto"/>
            <w:bottom w:val="none" w:sz="0" w:space="0" w:color="auto"/>
            <w:right w:val="none" w:sz="0" w:space="0" w:color="auto"/>
          </w:divBdr>
        </w:div>
        <w:div w:id="931201712">
          <w:marLeft w:val="480"/>
          <w:marRight w:val="0"/>
          <w:marTop w:val="0"/>
          <w:marBottom w:val="0"/>
          <w:divBdr>
            <w:top w:val="none" w:sz="0" w:space="0" w:color="auto"/>
            <w:left w:val="none" w:sz="0" w:space="0" w:color="auto"/>
            <w:bottom w:val="none" w:sz="0" w:space="0" w:color="auto"/>
            <w:right w:val="none" w:sz="0" w:space="0" w:color="auto"/>
          </w:divBdr>
        </w:div>
        <w:div w:id="966930611">
          <w:marLeft w:val="480"/>
          <w:marRight w:val="0"/>
          <w:marTop w:val="0"/>
          <w:marBottom w:val="0"/>
          <w:divBdr>
            <w:top w:val="none" w:sz="0" w:space="0" w:color="auto"/>
            <w:left w:val="none" w:sz="0" w:space="0" w:color="auto"/>
            <w:bottom w:val="none" w:sz="0" w:space="0" w:color="auto"/>
            <w:right w:val="none" w:sz="0" w:space="0" w:color="auto"/>
          </w:divBdr>
        </w:div>
        <w:div w:id="1136603381">
          <w:marLeft w:val="480"/>
          <w:marRight w:val="0"/>
          <w:marTop w:val="0"/>
          <w:marBottom w:val="0"/>
          <w:divBdr>
            <w:top w:val="none" w:sz="0" w:space="0" w:color="auto"/>
            <w:left w:val="none" w:sz="0" w:space="0" w:color="auto"/>
            <w:bottom w:val="none" w:sz="0" w:space="0" w:color="auto"/>
            <w:right w:val="none" w:sz="0" w:space="0" w:color="auto"/>
          </w:divBdr>
        </w:div>
        <w:div w:id="1151294611">
          <w:marLeft w:val="480"/>
          <w:marRight w:val="0"/>
          <w:marTop w:val="0"/>
          <w:marBottom w:val="0"/>
          <w:divBdr>
            <w:top w:val="none" w:sz="0" w:space="0" w:color="auto"/>
            <w:left w:val="none" w:sz="0" w:space="0" w:color="auto"/>
            <w:bottom w:val="none" w:sz="0" w:space="0" w:color="auto"/>
            <w:right w:val="none" w:sz="0" w:space="0" w:color="auto"/>
          </w:divBdr>
        </w:div>
        <w:div w:id="1231190580">
          <w:marLeft w:val="480"/>
          <w:marRight w:val="0"/>
          <w:marTop w:val="0"/>
          <w:marBottom w:val="0"/>
          <w:divBdr>
            <w:top w:val="none" w:sz="0" w:space="0" w:color="auto"/>
            <w:left w:val="none" w:sz="0" w:space="0" w:color="auto"/>
            <w:bottom w:val="none" w:sz="0" w:space="0" w:color="auto"/>
            <w:right w:val="none" w:sz="0" w:space="0" w:color="auto"/>
          </w:divBdr>
        </w:div>
        <w:div w:id="1247108727">
          <w:marLeft w:val="480"/>
          <w:marRight w:val="0"/>
          <w:marTop w:val="0"/>
          <w:marBottom w:val="0"/>
          <w:divBdr>
            <w:top w:val="none" w:sz="0" w:space="0" w:color="auto"/>
            <w:left w:val="none" w:sz="0" w:space="0" w:color="auto"/>
            <w:bottom w:val="none" w:sz="0" w:space="0" w:color="auto"/>
            <w:right w:val="none" w:sz="0" w:space="0" w:color="auto"/>
          </w:divBdr>
        </w:div>
        <w:div w:id="1249578528">
          <w:marLeft w:val="480"/>
          <w:marRight w:val="0"/>
          <w:marTop w:val="0"/>
          <w:marBottom w:val="0"/>
          <w:divBdr>
            <w:top w:val="none" w:sz="0" w:space="0" w:color="auto"/>
            <w:left w:val="none" w:sz="0" w:space="0" w:color="auto"/>
            <w:bottom w:val="none" w:sz="0" w:space="0" w:color="auto"/>
            <w:right w:val="none" w:sz="0" w:space="0" w:color="auto"/>
          </w:divBdr>
        </w:div>
        <w:div w:id="1333146796">
          <w:marLeft w:val="480"/>
          <w:marRight w:val="0"/>
          <w:marTop w:val="0"/>
          <w:marBottom w:val="0"/>
          <w:divBdr>
            <w:top w:val="none" w:sz="0" w:space="0" w:color="auto"/>
            <w:left w:val="none" w:sz="0" w:space="0" w:color="auto"/>
            <w:bottom w:val="none" w:sz="0" w:space="0" w:color="auto"/>
            <w:right w:val="none" w:sz="0" w:space="0" w:color="auto"/>
          </w:divBdr>
        </w:div>
        <w:div w:id="1478062036">
          <w:marLeft w:val="480"/>
          <w:marRight w:val="0"/>
          <w:marTop w:val="0"/>
          <w:marBottom w:val="0"/>
          <w:divBdr>
            <w:top w:val="none" w:sz="0" w:space="0" w:color="auto"/>
            <w:left w:val="none" w:sz="0" w:space="0" w:color="auto"/>
            <w:bottom w:val="none" w:sz="0" w:space="0" w:color="auto"/>
            <w:right w:val="none" w:sz="0" w:space="0" w:color="auto"/>
          </w:divBdr>
        </w:div>
        <w:div w:id="1578324116">
          <w:marLeft w:val="480"/>
          <w:marRight w:val="0"/>
          <w:marTop w:val="0"/>
          <w:marBottom w:val="0"/>
          <w:divBdr>
            <w:top w:val="none" w:sz="0" w:space="0" w:color="auto"/>
            <w:left w:val="none" w:sz="0" w:space="0" w:color="auto"/>
            <w:bottom w:val="none" w:sz="0" w:space="0" w:color="auto"/>
            <w:right w:val="none" w:sz="0" w:space="0" w:color="auto"/>
          </w:divBdr>
        </w:div>
        <w:div w:id="1695307583">
          <w:marLeft w:val="480"/>
          <w:marRight w:val="0"/>
          <w:marTop w:val="0"/>
          <w:marBottom w:val="0"/>
          <w:divBdr>
            <w:top w:val="none" w:sz="0" w:space="0" w:color="auto"/>
            <w:left w:val="none" w:sz="0" w:space="0" w:color="auto"/>
            <w:bottom w:val="none" w:sz="0" w:space="0" w:color="auto"/>
            <w:right w:val="none" w:sz="0" w:space="0" w:color="auto"/>
          </w:divBdr>
        </w:div>
        <w:div w:id="1779639959">
          <w:marLeft w:val="480"/>
          <w:marRight w:val="0"/>
          <w:marTop w:val="0"/>
          <w:marBottom w:val="0"/>
          <w:divBdr>
            <w:top w:val="none" w:sz="0" w:space="0" w:color="auto"/>
            <w:left w:val="none" w:sz="0" w:space="0" w:color="auto"/>
            <w:bottom w:val="none" w:sz="0" w:space="0" w:color="auto"/>
            <w:right w:val="none" w:sz="0" w:space="0" w:color="auto"/>
          </w:divBdr>
        </w:div>
        <w:div w:id="1788087953">
          <w:marLeft w:val="480"/>
          <w:marRight w:val="0"/>
          <w:marTop w:val="0"/>
          <w:marBottom w:val="0"/>
          <w:divBdr>
            <w:top w:val="none" w:sz="0" w:space="0" w:color="auto"/>
            <w:left w:val="none" w:sz="0" w:space="0" w:color="auto"/>
            <w:bottom w:val="none" w:sz="0" w:space="0" w:color="auto"/>
            <w:right w:val="none" w:sz="0" w:space="0" w:color="auto"/>
          </w:divBdr>
        </w:div>
        <w:div w:id="1788349712">
          <w:marLeft w:val="480"/>
          <w:marRight w:val="0"/>
          <w:marTop w:val="0"/>
          <w:marBottom w:val="0"/>
          <w:divBdr>
            <w:top w:val="none" w:sz="0" w:space="0" w:color="auto"/>
            <w:left w:val="none" w:sz="0" w:space="0" w:color="auto"/>
            <w:bottom w:val="none" w:sz="0" w:space="0" w:color="auto"/>
            <w:right w:val="none" w:sz="0" w:space="0" w:color="auto"/>
          </w:divBdr>
        </w:div>
        <w:div w:id="1788430907">
          <w:marLeft w:val="480"/>
          <w:marRight w:val="0"/>
          <w:marTop w:val="0"/>
          <w:marBottom w:val="0"/>
          <w:divBdr>
            <w:top w:val="none" w:sz="0" w:space="0" w:color="auto"/>
            <w:left w:val="none" w:sz="0" w:space="0" w:color="auto"/>
            <w:bottom w:val="none" w:sz="0" w:space="0" w:color="auto"/>
            <w:right w:val="none" w:sz="0" w:space="0" w:color="auto"/>
          </w:divBdr>
        </w:div>
        <w:div w:id="1810705094">
          <w:marLeft w:val="480"/>
          <w:marRight w:val="0"/>
          <w:marTop w:val="0"/>
          <w:marBottom w:val="0"/>
          <w:divBdr>
            <w:top w:val="none" w:sz="0" w:space="0" w:color="auto"/>
            <w:left w:val="none" w:sz="0" w:space="0" w:color="auto"/>
            <w:bottom w:val="none" w:sz="0" w:space="0" w:color="auto"/>
            <w:right w:val="none" w:sz="0" w:space="0" w:color="auto"/>
          </w:divBdr>
        </w:div>
        <w:div w:id="1817406378">
          <w:marLeft w:val="480"/>
          <w:marRight w:val="0"/>
          <w:marTop w:val="0"/>
          <w:marBottom w:val="0"/>
          <w:divBdr>
            <w:top w:val="none" w:sz="0" w:space="0" w:color="auto"/>
            <w:left w:val="none" w:sz="0" w:space="0" w:color="auto"/>
            <w:bottom w:val="none" w:sz="0" w:space="0" w:color="auto"/>
            <w:right w:val="none" w:sz="0" w:space="0" w:color="auto"/>
          </w:divBdr>
        </w:div>
      </w:divsChild>
    </w:div>
    <w:div w:id="1626504513">
      <w:marLeft w:val="480"/>
      <w:marRight w:val="0"/>
      <w:marTop w:val="0"/>
      <w:marBottom w:val="0"/>
      <w:divBdr>
        <w:top w:val="none" w:sz="0" w:space="0" w:color="auto"/>
        <w:left w:val="none" w:sz="0" w:space="0" w:color="auto"/>
        <w:bottom w:val="none" w:sz="0" w:space="0" w:color="auto"/>
        <w:right w:val="none" w:sz="0" w:space="0" w:color="auto"/>
      </w:divBdr>
    </w:div>
    <w:div w:id="1626545508">
      <w:marLeft w:val="480"/>
      <w:marRight w:val="0"/>
      <w:marTop w:val="0"/>
      <w:marBottom w:val="0"/>
      <w:divBdr>
        <w:top w:val="none" w:sz="0" w:space="0" w:color="auto"/>
        <w:left w:val="none" w:sz="0" w:space="0" w:color="auto"/>
        <w:bottom w:val="none" w:sz="0" w:space="0" w:color="auto"/>
        <w:right w:val="none" w:sz="0" w:space="0" w:color="auto"/>
      </w:divBdr>
    </w:div>
    <w:div w:id="1626698878">
      <w:marLeft w:val="480"/>
      <w:marRight w:val="0"/>
      <w:marTop w:val="0"/>
      <w:marBottom w:val="0"/>
      <w:divBdr>
        <w:top w:val="none" w:sz="0" w:space="0" w:color="auto"/>
        <w:left w:val="none" w:sz="0" w:space="0" w:color="auto"/>
        <w:bottom w:val="none" w:sz="0" w:space="0" w:color="auto"/>
        <w:right w:val="none" w:sz="0" w:space="0" w:color="auto"/>
      </w:divBdr>
    </w:div>
    <w:div w:id="1626735681">
      <w:marLeft w:val="480"/>
      <w:marRight w:val="0"/>
      <w:marTop w:val="0"/>
      <w:marBottom w:val="0"/>
      <w:divBdr>
        <w:top w:val="none" w:sz="0" w:space="0" w:color="auto"/>
        <w:left w:val="none" w:sz="0" w:space="0" w:color="auto"/>
        <w:bottom w:val="none" w:sz="0" w:space="0" w:color="auto"/>
        <w:right w:val="none" w:sz="0" w:space="0" w:color="auto"/>
      </w:divBdr>
    </w:div>
    <w:div w:id="1626766209">
      <w:marLeft w:val="480"/>
      <w:marRight w:val="0"/>
      <w:marTop w:val="0"/>
      <w:marBottom w:val="0"/>
      <w:divBdr>
        <w:top w:val="none" w:sz="0" w:space="0" w:color="auto"/>
        <w:left w:val="none" w:sz="0" w:space="0" w:color="auto"/>
        <w:bottom w:val="none" w:sz="0" w:space="0" w:color="auto"/>
        <w:right w:val="none" w:sz="0" w:space="0" w:color="auto"/>
      </w:divBdr>
    </w:div>
    <w:div w:id="1626815200">
      <w:marLeft w:val="480"/>
      <w:marRight w:val="0"/>
      <w:marTop w:val="0"/>
      <w:marBottom w:val="0"/>
      <w:divBdr>
        <w:top w:val="none" w:sz="0" w:space="0" w:color="auto"/>
        <w:left w:val="none" w:sz="0" w:space="0" w:color="auto"/>
        <w:bottom w:val="none" w:sz="0" w:space="0" w:color="auto"/>
        <w:right w:val="none" w:sz="0" w:space="0" w:color="auto"/>
      </w:divBdr>
    </w:div>
    <w:div w:id="1626815532">
      <w:marLeft w:val="480"/>
      <w:marRight w:val="0"/>
      <w:marTop w:val="0"/>
      <w:marBottom w:val="0"/>
      <w:divBdr>
        <w:top w:val="none" w:sz="0" w:space="0" w:color="auto"/>
        <w:left w:val="none" w:sz="0" w:space="0" w:color="auto"/>
        <w:bottom w:val="none" w:sz="0" w:space="0" w:color="auto"/>
        <w:right w:val="none" w:sz="0" w:space="0" w:color="auto"/>
      </w:divBdr>
    </w:div>
    <w:div w:id="1626884212">
      <w:marLeft w:val="480"/>
      <w:marRight w:val="0"/>
      <w:marTop w:val="0"/>
      <w:marBottom w:val="0"/>
      <w:divBdr>
        <w:top w:val="none" w:sz="0" w:space="0" w:color="auto"/>
        <w:left w:val="none" w:sz="0" w:space="0" w:color="auto"/>
        <w:bottom w:val="none" w:sz="0" w:space="0" w:color="auto"/>
        <w:right w:val="none" w:sz="0" w:space="0" w:color="auto"/>
      </w:divBdr>
    </w:div>
    <w:div w:id="1626890865">
      <w:marLeft w:val="480"/>
      <w:marRight w:val="0"/>
      <w:marTop w:val="0"/>
      <w:marBottom w:val="0"/>
      <w:divBdr>
        <w:top w:val="none" w:sz="0" w:space="0" w:color="auto"/>
        <w:left w:val="none" w:sz="0" w:space="0" w:color="auto"/>
        <w:bottom w:val="none" w:sz="0" w:space="0" w:color="auto"/>
        <w:right w:val="none" w:sz="0" w:space="0" w:color="auto"/>
      </w:divBdr>
    </w:div>
    <w:div w:id="1626891861">
      <w:marLeft w:val="480"/>
      <w:marRight w:val="0"/>
      <w:marTop w:val="0"/>
      <w:marBottom w:val="0"/>
      <w:divBdr>
        <w:top w:val="none" w:sz="0" w:space="0" w:color="auto"/>
        <w:left w:val="none" w:sz="0" w:space="0" w:color="auto"/>
        <w:bottom w:val="none" w:sz="0" w:space="0" w:color="auto"/>
        <w:right w:val="none" w:sz="0" w:space="0" w:color="auto"/>
      </w:divBdr>
    </w:div>
    <w:div w:id="1626934481">
      <w:marLeft w:val="480"/>
      <w:marRight w:val="0"/>
      <w:marTop w:val="0"/>
      <w:marBottom w:val="0"/>
      <w:divBdr>
        <w:top w:val="none" w:sz="0" w:space="0" w:color="auto"/>
        <w:left w:val="none" w:sz="0" w:space="0" w:color="auto"/>
        <w:bottom w:val="none" w:sz="0" w:space="0" w:color="auto"/>
        <w:right w:val="none" w:sz="0" w:space="0" w:color="auto"/>
      </w:divBdr>
    </w:div>
    <w:div w:id="1627345384">
      <w:bodyDiv w:val="1"/>
      <w:marLeft w:val="0"/>
      <w:marRight w:val="0"/>
      <w:marTop w:val="0"/>
      <w:marBottom w:val="0"/>
      <w:divBdr>
        <w:top w:val="none" w:sz="0" w:space="0" w:color="auto"/>
        <w:left w:val="none" w:sz="0" w:space="0" w:color="auto"/>
        <w:bottom w:val="none" w:sz="0" w:space="0" w:color="auto"/>
        <w:right w:val="none" w:sz="0" w:space="0" w:color="auto"/>
      </w:divBdr>
    </w:div>
    <w:div w:id="1627346237">
      <w:marLeft w:val="480"/>
      <w:marRight w:val="0"/>
      <w:marTop w:val="0"/>
      <w:marBottom w:val="0"/>
      <w:divBdr>
        <w:top w:val="none" w:sz="0" w:space="0" w:color="auto"/>
        <w:left w:val="none" w:sz="0" w:space="0" w:color="auto"/>
        <w:bottom w:val="none" w:sz="0" w:space="0" w:color="auto"/>
        <w:right w:val="none" w:sz="0" w:space="0" w:color="auto"/>
      </w:divBdr>
    </w:div>
    <w:div w:id="1627471552">
      <w:marLeft w:val="480"/>
      <w:marRight w:val="0"/>
      <w:marTop w:val="0"/>
      <w:marBottom w:val="0"/>
      <w:divBdr>
        <w:top w:val="none" w:sz="0" w:space="0" w:color="auto"/>
        <w:left w:val="none" w:sz="0" w:space="0" w:color="auto"/>
        <w:bottom w:val="none" w:sz="0" w:space="0" w:color="auto"/>
        <w:right w:val="none" w:sz="0" w:space="0" w:color="auto"/>
      </w:divBdr>
    </w:div>
    <w:div w:id="1627545093">
      <w:marLeft w:val="480"/>
      <w:marRight w:val="0"/>
      <w:marTop w:val="0"/>
      <w:marBottom w:val="0"/>
      <w:divBdr>
        <w:top w:val="none" w:sz="0" w:space="0" w:color="auto"/>
        <w:left w:val="none" w:sz="0" w:space="0" w:color="auto"/>
        <w:bottom w:val="none" w:sz="0" w:space="0" w:color="auto"/>
        <w:right w:val="none" w:sz="0" w:space="0" w:color="auto"/>
      </w:divBdr>
    </w:div>
    <w:div w:id="1627586858">
      <w:marLeft w:val="480"/>
      <w:marRight w:val="0"/>
      <w:marTop w:val="0"/>
      <w:marBottom w:val="0"/>
      <w:divBdr>
        <w:top w:val="none" w:sz="0" w:space="0" w:color="auto"/>
        <w:left w:val="none" w:sz="0" w:space="0" w:color="auto"/>
        <w:bottom w:val="none" w:sz="0" w:space="0" w:color="auto"/>
        <w:right w:val="none" w:sz="0" w:space="0" w:color="auto"/>
      </w:divBdr>
    </w:div>
    <w:div w:id="1627617702">
      <w:bodyDiv w:val="1"/>
      <w:marLeft w:val="0"/>
      <w:marRight w:val="0"/>
      <w:marTop w:val="0"/>
      <w:marBottom w:val="0"/>
      <w:divBdr>
        <w:top w:val="none" w:sz="0" w:space="0" w:color="auto"/>
        <w:left w:val="none" w:sz="0" w:space="0" w:color="auto"/>
        <w:bottom w:val="none" w:sz="0" w:space="0" w:color="auto"/>
        <w:right w:val="none" w:sz="0" w:space="0" w:color="auto"/>
      </w:divBdr>
    </w:div>
    <w:div w:id="1627737492">
      <w:marLeft w:val="480"/>
      <w:marRight w:val="0"/>
      <w:marTop w:val="0"/>
      <w:marBottom w:val="0"/>
      <w:divBdr>
        <w:top w:val="none" w:sz="0" w:space="0" w:color="auto"/>
        <w:left w:val="none" w:sz="0" w:space="0" w:color="auto"/>
        <w:bottom w:val="none" w:sz="0" w:space="0" w:color="auto"/>
        <w:right w:val="none" w:sz="0" w:space="0" w:color="auto"/>
      </w:divBdr>
    </w:div>
    <w:div w:id="1627808678">
      <w:bodyDiv w:val="1"/>
      <w:marLeft w:val="0"/>
      <w:marRight w:val="0"/>
      <w:marTop w:val="0"/>
      <w:marBottom w:val="0"/>
      <w:divBdr>
        <w:top w:val="none" w:sz="0" w:space="0" w:color="auto"/>
        <w:left w:val="none" w:sz="0" w:space="0" w:color="auto"/>
        <w:bottom w:val="none" w:sz="0" w:space="0" w:color="auto"/>
        <w:right w:val="none" w:sz="0" w:space="0" w:color="auto"/>
      </w:divBdr>
    </w:div>
    <w:div w:id="1627811841">
      <w:bodyDiv w:val="1"/>
      <w:marLeft w:val="0"/>
      <w:marRight w:val="0"/>
      <w:marTop w:val="0"/>
      <w:marBottom w:val="0"/>
      <w:divBdr>
        <w:top w:val="none" w:sz="0" w:space="0" w:color="auto"/>
        <w:left w:val="none" w:sz="0" w:space="0" w:color="auto"/>
        <w:bottom w:val="none" w:sz="0" w:space="0" w:color="auto"/>
        <w:right w:val="none" w:sz="0" w:space="0" w:color="auto"/>
      </w:divBdr>
    </w:div>
    <w:div w:id="1627857680">
      <w:marLeft w:val="480"/>
      <w:marRight w:val="0"/>
      <w:marTop w:val="0"/>
      <w:marBottom w:val="0"/>
      <w:divBdr>
        <w:top w:val="none" w:sz="0" w:space="0" w:color="auto"/>
        <w:left w:val="none" w:sz="0" w:space="0" w:color="auto"/>
        <w:bottom w:val="none" w:sz="0" w:space="0" w:color="auto"/>
        <w:right w:val="none" w:sz="0" w:space="0" w:color="auto"/>
      </w:divBdr>
    </w:div>
    <w:div w:id="1627929105">
      <w:marLeft w:val="480"/>
      <w:marRight w:val="0"/>
      <w:marTop w:val="0"/>
      <w:marBottom w:val="0"/>
      <w:divBdr>
        <w:top w:val="none" w:sz="0" w:space="0" w:color="auto"/>
        <w:left w:val="none" w:sz="0" w:space="0" w:color="auto"/>
        <w:bottom w:val="none" w:sz="0" w:space="0" w:color="auto"/>
        <w:right w:val="none" w:sz="0" w:space="0" w:color="auto"/>
      </w:divBdr>
    </w:div>
    <w:div w:id="1628243125">
      <w:marLeft w:val="480"/>
      <w:marRight w:val="0"/>
      <w:marTop w:val="0"/>
      <w:marBottom w:val="0"/>
      <w:divBdr>
        <w:top w:val="none" w:sz="0" w:space="0" w:color="auto"/>
        <w:left w:val="none" w:sz="0" w:space="0" w:color="auto"/>
        <w:bottom w:val="none" w:sz="0" w:space="0" w:color="auto"/>
        <w:right w:val="none" w:sz="0" w:space="0" w:color="auto"/>
      </w:divBdr>
    </w:div>
    <w:div w:id="1628387664">
      <w:marLeft w:val="480"/>
      <w:marRight w:val="0"/>
      <w:marTop w:val="0"/>
      <w:marBottom w:val="0"/>
      <w:divBdr>
        <w:top w:val="none" w:sz="0" w:space="0" w:color="auto"/>
        <w:left w:val="none" w:sz="0" w:space="0" w:color="auto"/>
        <w:bottom w:val="none" w:sz="0" w:space="0" w:color="auto"/>
        <w:right w:val="none" w:sz="0" w:space="0" w:color="auto"/>
      </w:divBdr>
    </w:div>
    <w:div w:id="1628392594">
      <w:marLeft w:val="480"/>
      <w:marRight w:val="0"/>
      <w:marTop w:val="0"/>
      <w:marBottom w:val="0"/>
      <w:divBdr>
        <w:top w:val="none" w:sz="0" w:space="0" w:color="auto"/>
        <w:left w:val="none" w:sz="0" w:space="0" w:color="auto"/>
        <w:bottom w:val="none" w:sz="0" w:space="0" w:color="auto"/>
        <w:right w:val="none" w:sz="0" w:space="0" w:color="auto"/>
      </w:divBdr>
    </w:div>
    <w:div w:id="1628470273">
      <w:marLeft w:val="480"/>
      <w:marRight w:val="0"/>
      <w:marTop w:val="0"/>
      <w:marBottom w:val="0"/>
      <w:divBdr>
        <w:top w:val="none" w:sz="0" w:space="0" w:color="auto"/>
        <w:left w:val="none" w:sz="0" w:space="0" w:color="auto"/>
        <w:bottom w:val="none" w:sz="0" w:space="0" w:color="auto"/>
        <w:right w:val="none" w:sz="0" w:space="0" w:color="auto"/>
      </w:divBdr>
    </w:div>
    <w:div w:id="1628508551">
      <w:marLeft w:val="480"/>
      <w:marRight w:val="0"/>
      <w:marTop w:val="0"/>
      <w:marBottom w:val="0"/>
      <w:divBdr>
        <w:top w:val="none" w:sz="0" w:space="0" w:color="auto"/>
        <w:left w:val="none" w:sz="0" w:space="0" w:color="auto"/>
        <w:bottom w:val="none" w:sz="0" w:space="0" w:color="auto"/>
        <w:right w:val="none" w:sz="0" w:space="0" w:color="auto"/>
      </w:divBdr>
    </w:div>
    <w:div w:id="1628509205">
      <w:bodyDiv w:val="1"/>
      <w:marLeft w:val="0"/>
      <w:marRight w:val="0"/>
      <w:marTop w:val="0"/>
      <w:marBottom w:val="0"/>
      <w:divBdr>
        <w:top w:val="none" w:sz="0" w:space="0" w:color="auto"/>
        <w:left w:val="none" w:sz="0" w:space="0" w:color="auto"/>
        <w:bottom w:val="none" w:sz="0" w:space="0" w:color="auto"/>
        <w:right w:val="none" w:sz="0" w:space="0" w:color="auto"/>
      </w:divBdr>
      <w:divsChild>
        <w:div w:id="7298852">
          <w:marLeft w:val="480"/>
          <w:marRight w:val="0"/>
          <w:marTop w:val="0"/>
          <w:marBottom w:val="0"/>
          <w:divBdr>
            <w:top w:val="none" w:sz="0" w:space="0" w:color="auto"/>
            <w:left w:val="none" w:sz="0" w:space="0" w:color="auto"/>
            <w:bottom w:val="none" w:sz="0" w:space="0" w:color="auto"/>
            <w:right w:val="none" w:sz="0" w:space="0" w:color="auto"/>
          </w:divBdr>
        </w:div>
        <w:div w:id="122041268">
          <w:marLeft w:val="480"/>
          <w:marRight w:val="0"/>
          <w:marTop w:val="0"/>
          <w:marBottom w:val="0"/>
          <w:divBdr>
            <w:top w:val="none" w:sz="0" w:space="0" w:color="auto"/>
            <w:left w:val="none" w:sz="0" w:space="0" w:color="auto"/>
            <w:bottom w:val="none" w:sz="0" w:space="0" w:color="auto"/>
            <w:right w:val="none" w:sz="0" w:space="0" w:color="auto"/>
          </w:divBdr>
        </w:div>
        <w:div w:id="215049903">
          <w:marLeft w:val="480"/>
          <w:marRight w:val="0"/>
          <w:marTop w:val="0"/>
          <w:marBottom w:val="0"/>
          <w:divBdr>
            <w:top w:val="none" w:sz="0" w:space="0" w:color="auto"/>
            <w:left w:val="none" w:sz="0" w:space="0" w:color="auto"/>
            <w:bottom w:val="none" w:sz="0" w:space="0" w:color="auto"/>
            <w:right w:val="none" w:sz="0" w:space="0" w:color="auto"/>
          </w:divBdr>
        </w:div>
        <w:div w:id="313460684">
          <w:marLeft w:val="480"/>
          <w:marRight w:val="0"/>
          <w:marTop w:val="0"/>
          <w:marBottom w:val="0"/>
          <w:divBdr>
            <w:top w:val="none" w:sz="0" w:space="0" w:color="auto"/>
            <w:left w:val="none" w:sz="0" w:space="0" w:color="auto"/>
            <w:bottom w:val="none" w:sz="0" w:space="0" w:color="auto"/>
            <w:right w:val="none" w:sz="0" w:space="0" w:color="auto"/>
          </w:divBdr>
        </w:div>
        <w:div w:id="580339219">
          <w:marLeft w:val="480"/>
          <w:marRight w:val="0"/>
          <w:marTop w:val="0"/>
          <w:marBottom w:val="0"/>
          <w:divBdr>
            <w:top w:val="none" w:sz="0" w:space="0" w:color="auto"/>
            <w:left w:val="none" w:sz="0" w:space="0" w:color="auto"/>
            <w:bottom w:val="none" w:sz="0" w:space="0" w:color="auto"/>
            <w:right w:val="none" w:sz="0" w:space="0" w:color="auto"/>
          </w:divBdr>
        </w:div>
        <w:div w:id="621882742">
          <w:marLeft w:val="480"/>
          <w:marRight w:val="0"/>
          <w:marTop w:val="0"/>
          <w:marBottom w:val="0"/>
          <w:divBdr>
            <w:top w:val="none" w:sz="0" w:space="0" w:color="auto"/>
            <w:left w:val="none" w:sz="0" w:space="0" w:color="auto"/>
            <w:bottom w:val="none" w:sz="0" w:space="0" w:color="auto"/>
            <w:right w:val="none" w:sz="0" w:space="0" w:color="auto"/>
          </w:divBdr>
        </w:div>
        <w:div w:id="627516883">
          <w:marLeft w:val="480"/>
          <w:marRight w:val="0"/>
          <w:marTop w:val="0"/>
          <w:marBottom w:val="0"/>
          <w:divBdr>
            <w:top w:val="none" w:sz="0" w:space="0" w:color="auto"/>
            <w:left w:val="none" w:sz="0" w:space="0" w:color="auto"/>
            <w:bottom w:val="none" w:sz="0" w:space="0" w:color="auto"/>
            <w:right w:val="none" w:sz="0" w:space="0" w:color="auto"/>
          </w:divBdr>
        </w:div>
        <w:div w:id="631181061">
          <w:marLeft w:val="480"/>
          <w:marRight w:val="0"/>
          <w:marTop w:val="0"/>
          <w:marBottom w:val="0"/>
          <w:divBdr>
            <w:top w:val="none" w:sz="0" w:space="0" w:color="auto"/>
            <w:left w:val="none" w:sz="0" w:space="0" w:color="auto"/>
            <w:bottom w:val="none" w:sz="0" w:space="0" w:color="auto"/>
            <w:right w:val="none" w:sz="0" w:space="0" w:color="auto"/>
          </w:divBdr>
        </w:div>
        <w:div w:id="688682153">
          <w:marLeft w:val="480"/>
          <w:marRight w:val="0"/>
          <w:marTop w:val="0"/>
          <w:marBottom w:val="0"/>
          <w:divBdr>
            <w:top w:val="none" w:sz="0" w:space="0" w:color="auto"/>
            <w:left w:val="none" w:sz="0" w:space="0" w:color="auto"/>
            <w:bottom w:val="none" w:sz="0" w:space="0" w:color="auto"/>
            <w:right w:val="none" w:sz="0" w:space="0" w:color="auto"/>
          </w:divBdr>
        </w:div>
        <w:div w:id="717515762">
          <w:marLeft w:val="480"/>
          <w:marRight w:val="0"/>
          <w:marTop w:val="0"/>
          <w:marBottom w:val="0"/>
          <w:divBdr>
            <w:top w:val="none" w:sz="0" w:space="0" w:color="auto"/>
            <w:left w:val="none" w:sz="0" w:space="0" w:color="auto"/>
            <w:bottom w:val="none" w:sz="0" w:space="0" w:color="auto"/>
            <w:right w:val="none" w:sz="0" w:space="0" w:color="auto"/>
          </w:divBdr>
        </w:div>
        <w:div w:id="743992956">
          <w:marLeft w:val="480"/>
          <w:marRight w:val="0"/>
          <w:marTop w:val="0"/>
          <w:marBottom w:val="0"/>
          <w:divBdr>
            <w:top w:val="none" w:sz="0" w:space="0" w:color="auto"/>
            <w:left w:val="none" w:sz="0" w:space="0" w:color="auto"/>
            <w:bottom w:val="none" w:sz="0" w:space="0" w:color="auto"/>
            <w:right w:val="none" w:sz="0" w:space="0" w:color="auto"/>
          </w:divBdr>
        </w:div>
        <w:div w:id="766314423">
          <w:marLeft w:val="480"/>
          <w:marRight w:val="0"/>
          <w:marTop w:val="0"/>
          <w:marBottom w:val="0"/>
          <w:divBdr>
            <w:top w:val="none" w:sz="0" w:space="0" w:color="auto"/>
            <w:left w:val="none" w:sz="0" w:space="0" w:color="auto"/>
            <w:bottom w:val="none" w:sz="0" w:space="0" w:color="auto"/>
            <w:right w:val="none" w:sz="0" w:space="0" w:color="auto"/>
          </w:divBdr>
        </w:div>
        <w:div w:id="815727829">
          <w:marLeft w:val="480"/>
          <w:marRight w:val="0"/>
          <w:marTop w:val="0"/>
          <w:marBottom w:val="0"/>
          <w:divBdr>
            <w:top w:val="none" w:sz="0" w:space="0" w:color="auto"/>
            <w:left w:val="none" w:sz="0" w:space="0" w:color="auto"/>
            <w:bottom w:val="none" w:sz="0" w:space="0" w:color="auto"/>
            <w:right w:val="none" w:sz="0" w:space="0" w:color="auto"/>
          </w:divBdr>
        </w:div>
        <w:div w:id="989795913">
          <w:marLeft w:val="480"/>
          <w:marRight w:val="0"/>
          <w:marTop w:val="0"/>
          <w:marBottom w:val="0"/>
          <w:divBdr>
            <w:top w:val="none" w:sz="0" w:space="0" w:color="auto"/>
            <w:left w:val="none" w:sz="0" w:space="0" w:color="auto"/>
            <w:bottom w:val="none" w:sz="0" w:space="0" w:color="auto"/>
            <w:right w:val="none" w:sz="0" w:space="0" w:color="auto"/>
          </w:divBdr>
        </w:div>
        <w:div w:id="1225606714">
          <w:marLeft w:val="480"/>
          <w:marRight w:val="0"/>
          <w:marTop w:val="0"/>
          <w:marBottom w:val="0"/>
          <w:divBdr>
            <w:top w:val="none" w:sz="0" w:space="0" w:color="auto"/>
            <w:left w:val="none" w:sz="0" w:space="0" w:color="auto"/>
            <w:bottom w:val="none" w:sz="0" w:space="0" w:color="auto"/>
            <w:right w:val="none" w:sz="0" w:space="0" w:color="auto"/>
          </w:divBdr>
        </w:div>
        <w:div w:id="1271667708">
          <w:marLeft w:val="480"/>
          <w:marRight w:val="0"/>
          <w:marTop w:val="0"/>
          <w:marBottom w:val="0"/>
          <w:divBdr>
            <w:top w:val="none" w:sz="0" w:space="0" w:color="auto"/>
            <w:left w:val="none" w:sz="0" w:space="0" w:color="auto"/>
            <w:bottom w:val="none" w:sz="0" w:space="0" w:color="auto"/>
            <w:right w:val="none" w:sz="0" w:space="0" w:color="auto"/>
          </w:divBdr>
        </w:div>
        <w:div w:id="1290432129">
          <w:marLeft w:val="480"/>
          <w:marRight w:val="0"/>
          <w:marTop w:val="0"/>
          <w:marBottom w:val="0"/>
          <w:divBdr>
            <w:top w:val="none" w:sz="0" w:space="0" w:color="auto"/>
            <w:left w:val="none" w:sz="0" w:space="0" w:color="auto"/>
            <w:bottom w:val="none" w:sz="0" w:space="0" w:color="auto"/>
            <w:right w:val="none" w:sz="0" w:space="0" w:color="auto"/>
          </w:divBdr>
        </w:div>
        <w:div w:id="1390810402">
          <w:marLeft w:val="480"/>
          <w:marRight w:val="0"/>
          <w:marTop w:val="0"/>
          <w:marBottom w:val="0"/>
          <w:divBdr>
            <w:top w:val="none" w:sz="0" w:space="0" w:color="auto"/>
            <w:left w:val="none" w:sz="0" w:space="0" w:color="auto"/>
            <w:bottom w:val="none" w:sz="0" w:space="0" w:color="auto"/>
            <w:right w:val="none" w:sz="0" w:space="0" w:color="auto"/>
          </w:divBdr>
        </w:div>
        <w:div w:id="1414745262">
          <w:marLeft w:val="480"/>
          <w:marRight w:val="0"/>
          <w:marTop w:val="0"/>
          <w:marBottom w:val="0"/>
          <w:divBdr>
            <w:top w:val="none" w:sz="0" w:space="0" w:color="auto"/>
            <w:left w:val="none" w:sz="0" w:space="0" w:color="auto"/>
            <w:bottom w:val="none" w:sz="0" w:space="0" w:color="auto"/>
            <w:right w:val="none" w:sz="0" w:space="0" w:color="auto"/>
          </w:divBdr>
        </w:div>
        <w:div w:id="1509174741">
          <w:marLeft w:val="480"/>
          <w:marRight w:val="0"/>
          <w:marTop w:val="0"/>
          <w:marBottom w:val="0"/>
          <w:divBdr>
            <w:top w:val="none" w:sz="0" w:space="0" w:color="auto"/>
            <w:left w:val="none" w:sz="0" w:space="0" w:color="auto"/>
            <w:bottom w:val="none" w:sz="0" w:space="0" w:color="auto"/>
            <w:right w:val="none" w:sz="0" w:space="0" w:color="auto"/>
          </w:divBdr>
        </w:div>
        <w:div w:id="1569533772">
          <w:marLeft w:val="480"/>
          <w:marRight w:val="0"/>
          <w:marTop w:val="0"/>
          <w:marBottom w:val="0"/>
          <w:divBdr>
            <w:top w:val="none" w:sz="0" w:space="0" w:color="auto"/>
            <w:left w:val="none" w:sz="0" w:space="0" w:color="auto"/>
            <w:bottom w:val="none" w:sz="0" w:space="0" w:color="auto"/>
            <w:right w:val="none" w:sz="0" w:space="0" w:color="auto"/>
          </w:divBdr>
        </w:div>
        <w:div w:id="1684085125">
          <w:marLeft w:val="480"/>
          <w:marRight w:val="0"/>
          <w:marTop w:val="0"/>
          <w:marBottom w:val="0"/>
          <w:divBdr>
            <w:top w:val="none" w:sz="0" w:space="0" w:color="auto"/>
            <w:left w:val="none" w:sz="0" w:space="0" w:color="auto"/>
            <w:bottom w:val="none" w:sz="0" w:space="0" w:color="auto"/>
            <w:right w:val="none" w:sz="0" w:space="0" w:color="auto"/>
          </w:divBdr>
        </w:div>
        <w:div w:id="1716464195">
          <w:marLeft w:val="480"/>
          <w:marRight w:val="0"/>
          <w:marTop w:val="0"/>
          <w:marBottom w:val="0"/>
          <w:divBdr>
            <w:top w:val="none" w:sz="0" w:space="0" w:color="auto"/>
            <w:left w:val="none" w:sz="0" w:space="0" w:color="auto"/>
            <w:bottom w:val="none" w:sz="0" w:space="0" w:color="auto"/>
            <w:right w:val="none" w:sz="0" w:space="0" w:color="auto"/>
          </w:divBdr>
        </w:div>
        <w:div w:id="1798907785">
          <w:marLeft w:val="480"/>
          <w:marRight w:val="0"/>
          <w:marTop w:val="0"/>
          <w:marBottom w:val="0"/>
          <w:divBdr>
            <w:top w:val="none" w:sz="0" w:space="0" w:color="auto"/>
            <w:left w:val="none" w:sz="0" w:space="0" w:color="auto"/>
            <w:bottom w:val="none" w:sz="0" w:space="0" w:color="auto"/>
            <w:right w:val="none" w:sz="0" w:space="0" w:color="auto"/>
          </w:divBdr>
        </w:div>
      </w:divsChild>
    </w:div>
    <w:div w:id="1628512932">
      <w:marLeft w:val="480"/>
      <w:marRight w:val="0"/>
      <w:marTop w:val="0"/>
      <w:marBottom w:val="0"/>
      <w:divBdr>
        <w:top w:val="none" w:sz="0" w:space="0" w:color="auto"/>
        <w:left w:val="none" w:sz="0" w:space="0" w:color="auto"/>
        <w:bottom w:val="none" w:sz="0" w:space="0" w:color="auto"/>
        <w:right w:val="none" w:sz="0" w:space="0" w:color="auto"/>
      </w:divBdr>
    </w:div>
    <w:div w:id="1628656370">
      <w:marLeft w:val="480"/>
      <w:marRight w:val="0"/>
      <w:marTop w:val="0"/>
      <w:marBottom w:val="0"/>
      <w:divBdr>
        <w:top w:val="none" w:sz="0" w:space="0" w:color="auto"/>
        <w:left w:val="none" w:sz="0" w:space="0" w:color="auto"/>
        <w:bottom w:val="none" w:sz="0" w:space="0" w:color="auto"/>
        <w:right w:val="none" w:sz="0" w:space="0" w:color="auto"/>
      </w:divBdr>
    </w:div>
    <w:div w:id="1628732776">
      <w:marLeft w:val="480"/>
      <w:marRight w:val="0"/>
      <w:marTop w:val="0"/>
      <w:marBottom w:val="0"/>
      <w:divBdr>
        <w:top w:val="none" w:sz="0" w:space="0" w:color="auto"/>
        <w:left w:val="none" w:sz="0" w:space="0" w:color="auto"/>
        <w:bottom w:val="none" w:sz="0" w:space="0" w:color="auto"/>
        <w:right w:val="none" w:sz="0" w:space="0" w:color="auto"/>
      </w:divBdr>
    </w:div>
    <w:div w:id="1628781707">
      <w:bodyDiv w:val="1"/>
      <w:marLeft w:val="0"/>
      <w:marRight w:val="0"/>
      <w:marTop w:val="0"/>
      <w:marBottom w:val="0"/>
      <w:divBdr>
        <w:top w:val="none" w:sz="0" w:space="0" w:color="auto"/>
        <w:left w:val="none" w:sz="0" w:space="0" w:color="auto"/>
        <w:bottom w:val="none" w:sz="0" w:space="0" w:color="auto"/>
        <w:right w:val="none" w:sz="0" w:space="0" w:color="auto"/>
      </w:divBdr>
    </w:div>
    <w:div w:id="1628855179">
      <w:marLeft w:val="480"/>
      <w:marRight w:val="0"/>
      <w:marTop w:val="0"/>
      <w:marBottom w:val="0"/>
      <w:divBdr>
        <w:top w:val="none" w:sz="0" w:space="0" w:color="auto"/>
        <w:left w:val="none" w:sz="0" w:space="0" w:color="auto"/>
        <w:bottom w:val="none" w:sz="0" w:space="0" w:color="auto"/>
        <w:right w:val="none" w:sz="0" w:space="0" w:color="auto"/>
      </w:divBdr>
    </w:div>
    <w:div w:id="1629236454">
      <w:marLeft w:val="480"/>
      <w:marRight w:val="0"/>
      <w:marTop w:val="0"/>
      <w:marBottom w:val="0"/>
      <w:divBdr>
        <w:top w:val="none" w:sz="0" w:space="0" w:color="auto"/>
        <w:left w:val="none" w:sz="0" w:space="0" w:color="auto"/>
        <w:bottom w:val="none" w:sz="0" w:space="0" w:color="auto"/>
        <w:right w:val="none" w:sz="0" w:space="0" w:color="auto"/>
      </w:divBdr>
    </w:div>
    <w:div w:id="1629238148">
      <w:marLeft w:val="480"/>
      <w:marRight w:val="0"/>
      <w:marTop w:val="0"/>
      <w:marBottom w:val="0"/>
      <w:divBdr>
        <w:top w:val="none" w:sz="0" w:space="0" w:color="auto"/>
        <w:left w:val="none" w:sz="0" w:space="0" w:color="auto"/>
        <w:bottom w:val="none" w:sz="0" w:space="0" w:color="auto"/>
        <w:right w:val="none" w:sz="0" w:space="0" w:color="auto"/>
      </w:divBdr>
    </w:div>
    <w:div w:id="1629238998">
      <w:marLeft w:val="480"/>
      <w:marRight w:val="0"/>
      <w:marTop w:val="0"/>
      <w:marBottom w:val="0"/>
      <w:divBdr>
        <w:top w:val="none" w:sz="0" w:space="0" w:color="auto"/>
        <w:left w:val="none" w:sz="0" w:space="0" w:color="auto"/>
        <w:bottom w:val="none" w:sz="0" w:space="0" w:color="auto"/>
        <w:right w:val="none" w:sz="0" w:space="0" w:color="auto"/>
      </w:divBdr>
    </w:div>
    <w:div w:id="1629241883">
      <w:marLeft w:val="480"/>
      <w:marRight w:val="0"/>
      <w:marTop w:val="0"/>
      <w:marBottom w:val="0"/>
      <w:divBdr>
        <w:top w:val="none" w:sz="0" w:space="0" w:color="auto"/>
        <w:left w:val="none" w:sz="0" w:space="0" w:color="auto"/>
        <w:bottom w:val="none" w:sz="0" w:space="0" w:color="auto"/>
        <w:right w:val="none" w:sz="0" w:space="0" w:color="auto"/>
      </w:divBdr>
    </w:div>
    <w:div w:id="1629504635">
      <w:marLeft w:val="480"/>
      <w:marRight w:val="0"/>
      <w:marTop w:val="0"/>
      <w:marBottom w:val="0"/>
      <w:divBdr>
        <w:top w:val="none" w:sz="0" w:space="0" w:color="auto"/>
        <w:left w:val="none" w:sz="0" w:space="0" w:color="auto"/>
        <w:bottom w:val="none" w:sz="0" w:space="0" w:color="auto"/>
        <w:right w:val="none" w:sz="0" w:space="0" w:color="auto"/>
      </w:divBdr>
    </w:div>
    <w:div w:id="1629581512">
      <w:marLeft w:val="480"/>
      <w:marRight w:val="0"/>
      <w:marTop w:val="0"/>
      <w:marBottom w:val="0"/>
      <w:divBdr>
        <w:top w:val="none" w:sz="0" w:space="0" w:color="auto"/>
        <w:left w:val="none" w:sz="0" w:space="0" w:color="auto"/>
        <w:bottom w:val="none" w:sz="0" w:space="0" w:color="auto"/>
        <w:right w:val="none" w:sz="0" w:space="0" w:color="auto"/>
      </w:divBdr>
    </w:div>
    <w:div w:id="1629698249">
      <w:bodyDiv w:val="1"/>
      <w:marLeft w:val="0"/>
      <w:marRight w:val="0"/>
      <w:marTop w:val="0"/>
      <w:marBottom w:val="0"/>
      <w:divBdr>
        <w:top w:val="none" w:sz="0" w:space="0" w:color="auto"/>
        <w:left w:val="none" w:sz="0" w:space="0" w:color="auto"/>
        <w:bottom w:val="none" w:sz="0" w:space="0" w:color="auto"/>
        <w:right w:val="none" w:sz="0" w:space="0" w:color="auto"/>
      </w:divBdr>
    </w:div>
    <w:div w:id="1629775793">
      <w:marLeft w:val="480"/>
      <w:marRight w:val="0"/>
      <w:marTop w:val="0"/>
      <w:marBottom w:val="0"/>
      <w:divBdr>
        <w:top w:val="none" w:sz="0" w:space="0" w:color="auto"/>
        <w:left w:val="none" w:sz="0" w:space="0" w:color="auto"/>
        <w:bottom w:val="none" w:sz="0" w:space="0" w:color="auto"/>
        <w:right w:val="none" w:sz="0" w:space="0" w:color="auto"/>
      </w:divBdr>
    </w:div>
    <w:div w:id="1629897680">
      <w:marLeft w:val="480"/>
      <w:marRight w:val="0"/>
      <w:marTop w:val="0"/>
      <w:marBottom w:val="0"/>
      <w:divBdr>
        <w:top w:val="none" w:sz="0" w:space="0" w:color="auto"/>
        <w:left w:val="none" w:sz="0" w:space="0" w:color="auto"/>
        <w:bottom w:val="none" w:sz="0" w:space="0" w:color="auto"/>
        <w:right w:val="none" w:sz="0" w:space="0" w:color="auto"/>
      </w:divBdr>
    </w:div>
    <w:div w:id="1630043968">
      <w:marLeft w:val="480"/>
      <w:marRight w:val="0"/>
      <w:marTop w:val="0"/>
      <w:marBottom w:val="0"/>
      <w:divBdr>
        <w:top w:val="none" w:sz="0" w:space="0" w:color="auto"/>
        <w:left w:val="none" w:sz="0" w:space="0" w:color="auto"/>
        <w:bottom w:val="none" w:sz="0" w:space="0" w:color="auto"/>
        <w:right w:val="none" w:sz="0" w:space="0" w:color="auto"/>
      </w:divBdr>
    </w:div>
    <w:div w:id="1630086816">
      <w:marLeft w:val="480"/>
      <w:marRight w:val="0"/>
      <w:marTop w:val="0"/>
      <w:marBottom w:val="0"/>
      <w:divBdr>
        <w:top w:val="none" w:sz="0" w:space="0" w:color="auto"/>
        <w:left w:val="none" w:sz="0" w:space="0" w:color="auto"/>
        <w:bottom w:val="none" w:sz="0" w:space="0" w:color="auto"/>
        <w:right w:val="none" w:sz="0" w:space="0" w:color="auto"/>
      </w:divBdr>
    </w:div>
    <w:div w:id="1630087314">
      <w:marLeft w:val="480"/>
      <w:marRight w:val="0"/>
      <w:marTop w:val="0"/>
      <w:marBottom w:val="0"/>
      <w:divBdr>
        <w:top w:val="none" w:sz="0" w:space="0" w:color="auto"/>
        <w:left w:val="none" w:sz="0" w:space="0" w:color="auto"/>
        <w:bottom w:val="none" w:sz="0" w:space="0" w:color="auto"/>
        <w:right w:val="none" w:sz="0" w:space="0" w:color="auto"/>
      </w:divBdr>
    </w:div>
    <w:div w:id="1630355434">
      <w:marLeft w:val="480"/>
      <w:marRight w:val="0"/>
      <w:marTop w:val="0"/>
      <w:marBottom w:val="0"/>
      <w:divBdr>
        <w:top w:val="none" w:sz="0" w:space="0" w:color="auto"/>
        <w:left w:val="none" w:sz="0" w:space="0" w:color="auto"/>
        <w:bottom w:val="none" w:sz="0" w:space="0" w:color="auto"/>
        <w:right w:val="none" w:sz="0" w:space="0" w:color="auto"/>
      </w:divBdr>
    </w:div>
    <w:div w:id="1630428825">
      <w:marLeft w:val="480"/>
      <w:marRight w:val="0"/>
      <w:marTop w:val="0"/>
      <w:marBottom w:val="0"/>
      <w:divBdr>
        <w:top w:val="none" w:sz="0" w:space="0" w:color="auto"/>
        <w:left w:val="none" w:sz="0" w:space="0" w:color="auto"/>
        <w:bottom w:val="none" w:sz="0" w:space="0" w:color="auto"/>
        <w:right w:val="none" w:sz="0" w:space="0" w:color="auto"/>
      </w:divBdr>
    </w:div>
    <w:div w:id="1630550675">
      <w:marLeft w:val="480"/>
      <w:marRight w:val="0"/>
      <w:marTop w:val="0"/>
      <w:marBottom w:val="0"/>
      <w:divBdr>
        <w:top w:val="none" w:sz="0" w:space="0" w:color="auto"/>
        <w:left w:val="none" w:sz="0" w:space="0" w:color="auto"/>
        <w:bottom w:val="none" w:sz="0" w:space="0" w:color="auto"/>
        <w:right w:val="none" w:sz="0" w:space="0" w:color="auto"/>
      </w:divBdr>
    </w:div>
    <w:div w:id="1630551695">
      <w:bodyDiv w:val="1"/>
      <w:marLeft w:val="0"/>
      <w:marRight w:val="0"/>
      <w:marTop w:val="0"/>
      <w:marBottom w:val="0"/>
      <w:divBdr>
        <w:top w:val="none" w:sz="0" w:space="0" w:color="auto"/>
        <w:left w:val="none" w:sz="0" w:space="0" w:color="auto"/>
        <w:bottom w:val="none" w:sz="0" w:space="0" w:color="auto"/>
        <w:right w:val="none" w:sz="0" w:space="0" w:color="auto"/>
      </w:divBdr>
    </w:div>
    <w:div w:id="1630748171">
      <w:marLeft w:val="480"/>
      <w:marRight w:val="0"/>
      <w:marTop w:val="0"/>
      <w:marBottom w:val="0"/>
      <w:divBdr>
        <w:top w:val="none" w:sz="0" w:space="0" w:color="auto"/>
        <w:left w:val="none" w:sz="0" w:space="0" w:color="auto"/>
        <w:bottom w:val="none" w:sz="0" w:space="0" w:color="auto"/>
        <w:right w:val="none" w:sz="0" w:space="0" w:color="auto"/>
      </w:divBdr>
    </w:div>
    <w:div w:id="1630933460">
      <w:bodyDiv w:val="1"/>
      <w:marLeft w:val="0"/>
      <w:marRight w:val="0"/>
      <w:marTop w:val="0"/>
      <w:marBottom w:val="0"/>
      <w:divBdr>
        <w:top w:val="none" w:sz="0" w:space="0" w:color="auto"/>
        <w:left w:val="none" w:sz="0" w:space="0" w:color="auto"/>
        <w:bottom w:val="none" w:sz="0" w:space="0" w:color="auto"/>
        <w:right w:val="none" w:sz="0" w:space="0" w:color="auto"/>
      </w:divBdr>
    </w:div>
    <w:div w:id="1630937920">
      <w:bodyDiv w:val="1"/>
      <w:marLeft w:val="0"/>
      <w:marRight w:val="0"/>
      <w:marTop w:val="0"/>
      <w:marBottom w:val="0"/>
      <w:divBdr>
        <w:top w:val="none" w:sz="0" w:space="0" w:color="auto"/>
        <w:left w:val="none" w:sz="0" w:space="0" w:color="auto"/>
        <w:bottom w:val="none" w:sz="0" w:space="0" w:color="auto"/>
        <w:right w:val="none" w:sz="0" w:space="0" w:color="auto"/>
      </w:divBdr>
    </w:div>
    <w:div w:id="1631395569">
      <w:marLeft w:val="480"/>
      <w:marRight w:val="0"/>
      <w:marTop w:val="0"/>
      <w:marBottom w:val="0"/>
      <w:divBdr>
        <w:top w:val="none" w:sz="0" w:space="0" w:color="auto"/>
        <w:left w:val="none" w:sz="0" w:space="0" w:color="auto"/>
        <w:bottom w:val="none" w:sz="0" w:space="0" w:color="auto"/>
        <w:right w:val="none" w:sz="0" w:space="0" w:color="auto"/>
      </w:divBdr>
    </w:div>
    <w:div w:id="1631399158">
      <w:marLeft w:val="480"/>
      <w:marRight w:val="0"/>
      <w:marTop w:val="0"/>
      <w:marBottom w:val="0"/>
      <w:divBdr>
        <w:top w:val="none" w:sz="0" w:space="0" w:color="auto"/>
        <w:left w:val="none" w:sz="0" w:space="0" w:color="auto"/>
        <w:bottom w:val="none" w:sz="0" w:space="0" w:color="auto"/>
        <w:right w:val="none" w:sz="0" w:space="0" w:color="auto"/>
      </w:divBdr>
    </w:div>
    <w:div w:id="1631403209">
      <w:marLeft w:val="480"/>
      <w:marRight w:val="0"/>
      <w:marTop w:val="0"/>
      <w:marBottom w:val="0"/>
      <w:divBdr>
        <w:top w:val="none" w:sz="0" w:space="0" w:color="auto"/>
        <w:left w:val="none" w:sz="0" w:space="0" w:color="auto"/>
        <w:bottom w:val="none" w:sz="0" w:space="0" w:color="auto"/>
        <w:right w:val="none" w:sz="0" w:space="0" w:color="auto"/>
      </w:divBdr>
    </w:div>
    <w:div w:id="1631596293">
      <w:marLeft w:val="480"/>
      <w:marRight w:val="0"/>
      <w:marTop w:val="0"/>
      <w:marBottom w:val="0"/>
      <w:divBdr>
        <w:top w:val="none" w:sz="0" w:space="0" w:color="auto"/>
        <w:left w:val="none" w:sz="0" w:space="0" w:color="auto"/>
        <w:bottom w:val="none" w:sz="0" w:space="0" w:color="auto"/>
        <w:right w:val="none" w:sz="0" w:space="0" w:color="auto"/>
      </w:divBdr>
    </w:div>
    <w:div w:id="1631665935">
      <w:marLeft w:val="480"/>
      <w:marRight w:val="0"/>
      <w:marTop w:val="0"/>
      <w:marBottom w:val="0"/>
      <w:divBdr>
        <w:top w:val="none" w:sz="0" w:space="0" w:color="auto"/>
        <w:left w:val="none" w:sz="0" w:space="0" w:color="auto"/>
        <w:bottom w:val="none" w:sz="0" w:space="0" w:color="auto"/>
        <w:right w:val="none" w:sz="0" w:space="0" w:color="auto"/>
      </w:divBdr>
    </w:div>
    <w:div w:id="1631746255">
      <w:marLeft w:val="480"/>
      <w:marRight w:val="0"/>
      <w:marTop w:val="0"/>
      <w:marBottom w:val="0"/>
      <w:divBdr>
        <w:top w:val="none" w:sz="0" w:space="0" w:color="auto"/>
        <w:left w:val="none" w:sz="0" w:space="0" w:color="auto"/>
        <w:bottom w:val="none" w:sz="0" w:space="0" w:color="auto"/>
        <w:right w:val="none" w:sz="0" w:space="0" w:color="auto"/>
      </w:divBdr>
    </w:div>
    <w:div w:id="1631785564">
      <w:marLeft w:val="480"/>
      <w:marRight w:val="0"/>
      <w:marTop w:val="0"/>
      <w:marBottom w:val="0"/>
      <w:divBdr>
        <w:top w:val="none" w:sz="0" w:space="0" w:color="auto"/>
        <w:left w:val="none" w:sz="0" w:space="0" w:color="auto"/>
        <w:bottom w:val="none" w:sz="0" w:space="0" w:color="auto"/>
        <w:right w:val="none" w:sz="0" w:space="0" w:color="auto"/>
      </w:divBdr>
    </w:div>
    <w:div w:id="1631856692">
      <w:marLeft w:val="480"/>
      <w:marRight w:val="0"/>
      <w:marTop w:val="0"/>
      <w:marBottom w:val="0"/>
      <w:divBdr>
        <w:top w:val="none" w:sz="0" w:space="0" w:color="auto"/>
        <w:left w:val="none" w:sz="0" w:space="0" w:color="auto"/>
        <w:bottom w:val="none" w:sz="0" w:space="0" w:color="auto"/>
        <w:right w:val="none" w:sz="0" w:space="0" w:color="auto"/>
      </w:divBdr>
    </w:div>
    <w:div w:id="1631858667">
      <w:marLeft w:val="480"/>
      <w:marRight w:val="0"/>
      <w:marTop w:val="0"/>
      <w:marBottom w:val="0"/>
      <w:divBdr>
        <w:top w:val="none" w:sz="0" w:space="0" w:color="auto"/>
        <w:left w:val="none" w:sz="0" w:space="0" w:color="auto"/>
        <w:bottom w:val="none" w:sz="0" w:space="0" w:color="auto"/>
        <w:right w:val="none" w:sz="0" w:space="0" w:color="auto"/>
      </w:divBdr>
    </w:div>
    <w:div w:id="1631937314">
      <w:marLeft w:val="480"/>
      <w:marRight w:val="0"/>
      <w:marTop w:val="0"/>
      <w:marBottom w:val="0"/>
      <w:divBdr>
        <w:top w:val="none" w:sz="0" w:space="0" w:color="auto"/>
        <w:left w:val="none" w:sz="0" w:space="0" w:color="auto"/>
        <w:bottom w:val="none" w:sz="0" w:space="0" w:color="auto"/>
        <w:right w:val="none" w:sz="0" w:space="0" w:color="auto"/>
      </w:divBdr>
    </w:div>
    <w:div w:id="1631978422">
      <w:marLeft w:val="480"/>
      <w:marRight w:val="0"/>
      <w:marTop w:val="0"/>
      <w:marBottom w:val="0"/>
      <w:divBdr>
        <w:top w:val="none" w:sz="0" w:space="0" w:color="auto"/>
        <w:left w:val="none" w:sz="0" w:space="0" w:color="auto"/>
        <w:bottom w:val="none" w:sz="0" w:space="0" w:color="auto"/>
        <w:right w:val="none" w:sz="0" w:space="0" w:color="auto"/>
      </w:divBdr>
    </w:div>
    <w:div w:id="1632326809">
      <w:marLeft w:val="480"/>
      <w:marRight w:val="0"/>
      <w:marTop w:val="0"/>
      <w:marBottom w:val="0"/>
      <w:divBdr>
        <w:top w:val="none" w:sz="0" w:space="0" w:color="auto"/>
        <w:left w:val="none" w:sz="0" w:space="0" w:color="auto"/>
        <w:bottom w:val="none" w:sz="0" w:space="0" w:color="auto"/>
        <w:right w:val="none" w:sz="0" w:space="0" w:color="auto"/>
      </w:divBdr>
    </w:div>
    <w:div w:id="1632444083">
      <w:marLeft w:val="480"/>
      <w:marRight w:val="0"/>
      <w:marTop w:val="0"/>
      <w:marBottom w:val="0"/>
      <w:divBdr>
        <w:top w:val="none" w:sz="0" w:space="0" w:color="auto"/>
        <w:left w:val="none" w:sz="0" w:space="0" w:color="auto"/>
        <w:bottom w:val="none" w:sz="0" w:space="0" w:color="auto"/>
        <w:right w:val="none" w:sz="0" w:space="0" w:color="auto"/>
      </w:divBdr>
    </w:div>
    <w:div w:id="1632445136">
      <w:bodyDiv w:val="1"/>
      <w:marLeft w:val="0"/>
      <w:marRight w:val="0"/>
      <w:marTop w:val="0"/>
      <w:marBottom w:val="0"/>
      <w:divBdr>
        <w:top w:val="none" w:sz="0" w:space="0" w:color="auto"/>
        <w:left w:val="none" w:sz="0" w:space="0" w:color="auto"/>
        <w:bottom w:val="none" w:sz="0" w:space="0" w:color="auto"/>
        <w:right w:val="none" w:sz="0" w:space="0" w:color="auto"/>
      </w:divBdr>
    </w:div>
    <w:div w:id="1632511944">
      <w:marLeft w:val="480"/>
      <w:marRight w:val="0"/>
      <w:marTop w:val="0"/>
      <w:marBottom w:val="0"/>
      <w:divBdr>
        <w:top w:val="none" w:sz="0" w:space="0" w:color="auto"/>
        <w:left w:val="none" w:sz="0" w:space="0" w:color="auto"/>
        <w:bottom w:val="none" w:sz="0" w:space="0" w:color="auto"/>
        <w:right w:val="none" w:sz="0" w:space="0" w:color="auto"/>
      </w:divBdr>
    </w:div>
    <w:div w:id="1632512910">
      <w:marLeft w:val="480"/>
      <w:marRight w:val="0"/>
      <w:marTop w:val="0"/>
      <w:marBottom w:val="0"/>
      <w:divBdr>
        <w:top w:val="none" w:sz="0" w:space="0" w:color="auto"/>
        <w:left w:val="none" w:sz="0" w:space="0" w:color="auto"/>
        <w:bottom w:val="none" w:sz="0" w:space="0" w:color="auto"/>
        <w:right w:val="none" w:sz="0" w:space="0" w:color="auto"/>
      </w:divBdr>
    </w:div>
    <w:div w:id="1632595265">
      <w:marLeft w:val="480"/>
      <w:marRight w:val="0"/>
      <w:marTop w:val="0"/>
      <w:marBottom w:val="0"/>
      <w:divBdr>
        <w:top w:val="none" w:sz="0" w:space="0" w:color="auto"/>
        <w:left w:val="none" w:sz="0" w:space="0" w:color="auto"/>
        <w:bottom w:val="none" w:sz="0" w:space="0" w:color="auto"/>
        <w:right w:val="none" w:sz="0" w:space="0" w:color="auto"/>
      </w:divBdr>
    </w:div>
    <w:div w:id="1632709915">
      <w:marLeft w:val="480"/>
      <w:marRight w:val="0"/>
      <w:marTop w:val="0"/>
      <w:marBottom w:val="0"/>
      <w:divBdr>
        <w:top w:val="none" w:sz="0" w:space="0" w:color="auto"/>
        <w:left w:val="none" w:sz="0" w:space="0" w:color="auto"/>
        <w:bottom w:val="none" w:sz="0" w:space="0" w:color="auto"/>
        <w:right w:val="none" w:sz="0" w:space="0" w:color="auto"/>
      </w:divBdr>
    </w:div>
    <w:div w:id="1632781542">
      <w:marLeft w:val="480"/>
      <w:marRight w:val="0"/>
      <w:marTop w:val="0"/>
      <w:marBottom w:val="0"/>
      <w:divBdr>
        <w:top w:val="none" w:sz="0" w:space="0" w:color="auto"/>
        <w:left w:val="none" w:sz="0" w:space="0" w:color="auto"/>
        <w:bottom w:val="none" w:sz="0" w:space="0" w:color="auto"/>
        <w:right w:val="none" w:sz="0" w:space="0" w:color="auto"/>
      </w:divBdr>
    </w:div>
    <w:div w:id="1632785002">
      <w:bodyDiv w:val="1"/>
      <w:marLeft w:val="0"/>
      <w:marRight w:val="0"/>
      <w:marTop w:val="0"/>
      <w:marBottom w:val="0"/>
      <w:divBdr>
        <w:top w:val="none" w:sz="0" w:space="0" w:color="auto"/>
        <w:left w:val="none" w:sz="0" w:space="0" w:color="auto"/>
        <w:bottom w:val="none" w:sz="0" w:space="0" w:color="auto"/>
        <w:right w:val="none" w:sz="0" w:space="0" w:color="auto"/>
      </w:divBdr>
    </w:div>
    <w:div w:id="1632786626">
      <w:marLeft w:val="480"/>
      <w:marRight w:val="0"/>
      <w:marTop w:val="0"/>
      <w:marBottom w:val="0"/>
      <w:divBdr>
        <w:top w:val="none" w:sz="0" w:space="0" w:color="auto"/>
        <w:left w:val="none" w:sz="0" w:space="0" w:color="auto"/>
        <w:bottom w:val="none" w:sz="0" w:space="0" w:color="auto"/>
        <w:right w:val="none" w:sz="0" w:space="0" w:color="auto"/>
      </w:divBdr>
    </w:div>
    <w:div w:id="1632789565">
      <w:marLeft w:val="480"/>
      <w:marRight w:val="0"/>
      <w:marTop w:val="0"/>
      <w:marBottom w:val="0"/>
      <w:divBdr>
        <w:top w:val="none" w:sz="0" w:space="0" w:color="auto"/>
        <w:left w:val="none" w:sz="0" w:space="0" w:color="auto"/>
        <w:bottom w:val="none" w:sz="0" w:space="0" w:color="auto"/>
        <w:right w:val="none" w:sz="0" w:space="0" w:color="auto"/>
      </w:divBdr>
    </w:div>
    <w:div w:id="1632905517">
      <w:marLeft w:val="480"/>
      <w:marRight w:val="0"/>
      <w:marTop w:val="0"/>
      <w:marBottom w:val="0"/>
      <w:divBdr>
        <w:top w:val="none" w:sz="0" w:space="0" w:color="auto"/>
        <w:left w:val="none" w:sz="0" w:space="0" w:color="auto"/>
        <w:bottom w:val="none" w:sz="0" w:space="0" w:color="auto"/>
        <w:right w:val="none" w:sz="0" w:space="0" w:color="auto"/>
      </w:divBdr>
    </w:div>
    <w:div w:id="1633094643">
      <w:marLeft w:val="480"/>
      <w:marRight w:val="0"/>
      <w:marTop w:val="0"/>
      <w:marBottom w:val="0"/>
      <w:divBdr>
        <w:top w:val="none" w:sz="0" w:space="0" w:color="auto"/>
        <w:left w:val="none" w:sz="0" w:space="0" w:color="auto"/>
        <w:bottom w:val="none" w:sz="0" w:space="0" w:color="auto"/>
        <w:right w:val="none" w:sz="0" w:space="0" w:color="auto"/>
      </w:divBdr>
    </w:div>
    <w:div w:id="1633291918">
      <w:marLeft w:val="480"/>
      <w:marRight w:val="0"/>
      <w:marTop w:val="0"/>
      <w:marBottom w:val="0"/>
      <w:divBdr>
        <w:top w:val="none" w:sz="0" w:space="0" w:color="auto"/>
        <w:left w:val="none" w:sz="0" w:space="0" w:color="auto"/>
        <w:bottom w:val="none" w:sz="0" w:space="0" w:color="auto"/>
        <w:right w:val="none" w:sz="0" w:space="0" w:color="auto"/>
      </w:divBdr>
    </w:div>
    <w:div w:id="1633367981">
      <w:marLeft w:val="480"/>
      <w:marRight w:val="0"/>
      <w:marTop w:val="0"/>
      <w:marBottom w:val="0"/>
      <w:divBdr>
        <w:top w:val="none" w:sz="0" w:space="0" w:color="auto"/>
        <w:left w:val="none" w:sz="0" w:space="0" w:color="auto"/>
        <w:bottom w:val="none" w:sz="0" w:space="0" w:color="auto"/>
        <w:right w:val="none" w:sz="0" w:space="0" w:color="auto"/>
      </w:divBdr>
    </w:div>
    <w:div w:id="1633511208">
      <w:marLeft w:val="480"/>
      <w:marRight w:val="0"/>
      <w:marTop w:val="0"/>
      <w:marBottom w:val="0"/>
      <w:divBdr>
        <w:top w:val="none" w:sz="0" w:space="0" w:color="auto"/>
        <w:left w:val="none" w:sz="0" w:space="0" w:color="auto"/>
        <w:bottom w:val="none" w:sz="0" w:space="0" w:color="auto"/>
        <w:right w:val="none" w:sz="0" w:space="0" w:color="auto"/>
      </w:divBdr>
    </w:div>
    <w:div w:id="1633514666">
      <w:bodyDiv w:val="1"/>
      <w:marLeft w:val="0"/>
      <w:marRight w:val="0"/>
      <w:marTop w:val="0"/>
      <w:marBottom w:val="0"/>
      <w:divBdr>
        <w:top w:val="none" w:sz="0" w:space="0" w:color="auto"/>
        <w:left w:val="none" w:sz="0" w:space="0" w:color="auto"/>
        <w:bottom w:val="none" w:sz="0" w:space="0" w:color="auto"/>
        <w:right w:val="none" w:sz="0" w:space="0" w:color="auto"/>
      </w:divBdr>
    </w:div>
    <w:div w:id="1633705445">
      <w:marLeft w:val="480"/>
      <w:marRight w:val="0"/>
      <w:marTop w:val="0"/>
      <w:marBottom w:val="0"/>
      <w:divBdr>
        <w:top w:val="none" w:sz="0" w:space="0" w:color="auto"/>
        <w:left w:val="none" w:sz="0" w:space="0" w:color="auto"/>
        <w:bottom w:val="none" w:sz="0" w:space="0" w:color="auto"/>
        <w:right w:val="none" w:sz="0" w:space="0" w:color="auto"/>
      </w:divBdr>
    </w:div>
    <w:div w:id="1633706796">
      <w:bodyDiv w:val="1"/>
      <w:marLeft w:val="0"/>
      <w:marRight w:val="0"/>
      <w:marTop w:val="0"/>
      <w:marBottom w:val="0"/>
      <w:divBdr>
        <w:top w:val="none" w:sz="0" w:space="0" w:color="auto"/>
        <w:left w:val="none" w:sz="0" w:space="0" w:color="auto"/>
        <w:bottom w:val="none" w:sz="0" w:space="0" w:color="auto"/>
        <w:right w:val="none" w:sz="0" w:space="0" w:color="auto"/>
      </w:divBdr>
    </w:div>
    <w:div w:id="1633710179">
      <w:bodyDiv w:val="1"/>
      <w:marLeft w:val="0"/>
      <w:marRight w:val="0"/>
      <w:marTop w:val="0"/>
      <w:marBottom w:val="0"/>
      <w:divBdr>
        <w:top w:val="none" w:sz="0" w:space="0" w:color="auto"/>
        <w:left w:val="none" w:sz="0" w:space="0" w:color="auto"/>
        <w:bottom w:val="none" w:sz="0" w:space="0" w:color="auto"/>
        <w:right w:val="none" w:sz="0" w:space="0" w:color="auto"/>
      </w:divBdr>
    </w:div>
    <w:div w:id="1633902238">
      <w:bodyDiv w:val="1"/>
      <w:marLeft w:val="0"/>
      <w:marRight w:val="0"/>
      <w:marTop w:val="0"/>
      <w:marBottom w:val="0"/>
      <w:divBdr>
        <w:top w:val="none" w:sz="0" w:space="0" w:color="auto"/>
        <w:left w:val="none" w:sz="0" w:space="0" w:color="auto"/>
        <w:bottom w:val="none" w:sz="0" w:space="0" w:color="auto"/>
        <w:right w:val="none" w:sz="0" w:space="0" w:color="auto"/>
      </w:divBdr>
    </w:div>
    <w:div w:id="1634019842">
      <w:marLeft w:val="480"/>
      <w:marRight w:val="0"/>
      <w:marTop w:val="0"/>
      <w:marBottom w:val="0"/>
      <w:divBdr>
        <w:top w:val="none" w:sz="0" w:space="0" w:color="auto"/>
        <w:left w:val="none" w:sz="0" w:space="0" w:color="auto"/>
        <w:bottom w:val="none" w:sz="0" w:space="0" w:color="auto"/>
        <w:right w:val="none" w:sz="0" w:space="0" w:color="auto"/>
      </w:divBdr>
    </w:div>
    <w:div w:id="1634021470">
      <w:marLeft w:val="480"/>
      <w:marRight w:val="0"/>
      <w:marTop w:val="0"/>
      <w:marBottom w:val="0"/>
      <w:divBdr>
        <w:top w:val="none" w:sz="0" w:space="0" w:color="auto"/>
        <w:left w:val="none" w:sz="0" w:space="0" w:color="auto"/>
        <w:bottom w:val="none" w:sz="0" w:space="0" w:color="auto"/>
        <w:right w:val="none" w:sz="0" w:space="0" w:color="auto"/>
      </w:divBdr>
    </w:div>
    <w:div w:id="1634096087">
      <w:marLeft w:val="480"/>
      <w:marRight w:val="0"/>
      <w:marTop w:val="0"/>
      <w:marBottom w:val="0"/>
      <w:divBdr>
        <w:top w:val="none" w:sz="0" w:space="0" w:color="auto"/>
        <w:left w:val="none" w:sz="0" w:space="0" w:color="auto"/>
        <w:bottom w:val="none" w:sz="0" w:space="0" w:color="auto"/>
        <w:right w:val="none" w:sz="0" w:space="0" w:color="auto"/>
      </w:divBdr>
    </w:div>
    <w:div w:id="1634098646">
      <w:marLeft w:val="480"/>
      <w:marRight w:val="0"/>
      <w:marTop w:val="0"/>
      <w:marBottom w:val="0"/>
      <w:divBdr>
        <w:top w:val="none" w:sz="0" w:space="0" w:color="auto"/>
        <w:left w:val="none" w:sz="0" w:space="0" w:color="auto"/>
        <w:bottom w:val="none" w:sz="0" w:space="0" w:color="auto"/>
        <w:right w:val="none" w:sz="0" w:space="0" w:color="auto"/>
      </w:divBdr>
    </w:div>
    <w:div w:id="1634209536">
      <w:marLeft w:val="480"/>
      <w:marRight w:val="0"/>
      <w:marTop w:val="0"/>
      <w:marBottom w:val="0"/>
      <w:divBdr>
        <w:top w:val="none" w:sz="0" w:space="0" w:color="auto"/>
        <w:left w:val="none" w:sz="0" w:space="0" w:color="auto"/>
        <w:bottom w:val="none" w:sz="0" w:space="0" w:color="auto"/>
        <w:right w:val="none" w:sz="0" w:space="0" w:color="auto"/>
      </w:divBdr>
    </w:div>
    <w:div w:id="1634213850">
      <w:marLeft w:val="480"/>
      <w:marRight w:val="0"/>
      <w:marTop w:val="0"/>
      <w:marBottom w:val="0"/>
      <w:divBdr>
        <w:top w:val="none" w:sz="0" w:space="0" w:color="auto"/>
        <w:left w:val="none" w:sz="0" w:space="0" w:color="auto"/>
        <w:bottom w:val="none" w:sz="0" w:space="0" w:color="auto"/>
        <w:right w:val="none" w:sz="0" w:space="0" w:color="auto"/>
      </w:divBdr>
    </w:div>
    <w:div w:id="1634288714">
      <w:marLeft w:val="480"/>
      <w:marRight w:val="0"/>
      <w:marTop w:val="0"/>
      <w:marBottom w:val="0"/>
      <w:divBdr>
        <w:top w:val="none" w:sz="0" w:space="0" w:color="auto"/>
        <w:left w:val="none" w:sz="0" w:space="0" w:color="auto"/>
        <w:bottom w:val="none" w:sz="0" w:space="0" w:color="auto"/>
        <w:right w:val="none" w:sz="0" w:space="0" w:color="auto"/>
      </w:divBdr>
    </w:div>
    <w:div w:id="1634292965">
      <w:marLeft w:val="480"/>
      <w:marRight w:val="0"/>
      <w:marTop w:val="0"/>
      <w:marBottom w:val="0"/>
      <w:divBdr>
        <w:top w:val="none" w:sz="0" w:space="0" w:color="auto"/>
        <w:left w:val="none" w:sz="0" w:space="0" w:color="auto"/>
        <w:bottom w:val="none" w:sz="0" w:space="0" w:color="auto"/>
        <w:right w:val="none" w:sz="0" w:space="0" w:color="auto"/>
      </w:divBdr>
    </w:div>
    <w:div w:id="1634407779">
      <w:marLeft w:val="480"/>
      <w:marRight w:val="0"/>
      <w:marTop w:val="0"/>
      <w:marBottom w:val="0"/>
      <w:divBdr>
        <w:top w:val="none" w:sz="0" w:space="0" w:color="auto"/>
        <w:left w:val="none" w:sz="0" w:space="0" w:color="auto"/>
        <w:bottom w:val="none" w:sz="0" w:space="0" w:color="auto"/>
        <w:right w:val="none" w:sz="0" w:space="0" w:color="auto"/>
      </w:divBdr>
    </w:div>
    <w:div w:id="1634480982">
      <w:marLeft w:val="480"/>
      <w:marRight w:val="0"/>
      <w:marTop w:val="0"/>
      <w:marBottom w:val="0"/>
      <w:divBdr>
        <w:top w:val="none" w:sz="0" w:space="0" w:color="auto"/>
        <w:left w:val="none" w:sz="0" w:space="0" w:color="auto"/>
        <w:bottom w:val="none" w:sz="0" w:space="0" w:color="auto"/>
        <w:right w:val="none" w:sz="0" w:space="0" w:color="auto"/>
      </w:divBdr>
    </w:div>
    <w:div w:id="1634598985">
      <w:marLeft w:val="480"/>
      <w:marRight w:val="0"/>
      <w:marTop w:val="0"/>
      <w:marBottom w:val="0"/>
      <w:divBdr>
        <w:top w:val="none" w:sz="0" w:space="0" w:color="auto"/>
        <w:left w:val="none" w:sz="0" w:space="0" w:color="auto"/>
        <w:bottom w:val="none" w:sz="0" w:space="0" w:color="auto"/>
        <w:right w:val="none" w:sz="0" w:space="0" w:color="auto"/>
      </w:divBdr>
    </w:div>
    <w:div w:id="1634600951">
      <w:marLeft w:val="480"/>
      <w:marRight w:val="0"/>
      <w:marTop w:val="0"/>
      <w:marBottom w:val="0"/>
      <w:divBdr>
        <w:top w:val="none" w:sz="0" w:space="0" w:color="auto"/>
        <w:left w:val="none" w:sz="0" w:space="0" w:color="auto"/>
        <w:bottom w:val="none" w:sz="0" w:space="0" w:color="auto"/>
        <w:right w:val="none" w:sz="0" w:space="0" w:color="auto"/>
      </w:divBdr>
    </w:div>
    <w:div w:id="1634670664">
      <w:bodyDiv w:val="1"/>
      <w:marLeft w:val="0"/>
      <w:marRight w:val="0"/>
      <w:marTop w:val="0"/>
      <w:marBottom w:val="0"/>
      <w:divBdr>
        <w:top w:val="none" w:sz="0" w:space="0" w:color="auto"/>
        <w:left w:val="none" w:sz="0" w:space="0" w:color="auto"/>
        <w:bottom w:val="none" w:sz="0" w:space="0" w:color="auto"/>
        <w:right w:val="none" w:sz="0" w:space="0" w:color="auto"/>
      </w:divBdr>
    </w:div>
    <w:div w:id="1634671676">
      <w:marLeft w:val="480"/>
      <w:marRight w:val="0"/>
      <w:marTop w:val="0"/>
      <w:marBottom w:val="0"/>
      <w:divBdr>
        <w:top w:val="none" w:sz="0" w:space="0" w:color="auto"/>
        <w:left w:val="none" w:sz="0" w:space="0" w:color="auto"/>
        <w:bottom w:val="none" w:sz="0" w:space="0" w:color="auto"/>
        <w:right w:val="none" w:sz="0" w:space="0" w:color="auto"/>
      </w:divBdr>
    </w:div>
    <w:div w:id="1634942321">
      <w:marLeft w:val="480"/>
      <w:marRight w:val="0"/>
      <w:marTop w:val="0"/>
      <w:marBottom w:val="0"/>
      <w:divBdr>
        <w:top w:val="none" w:sz="0" w:space="0" w:color="auto"/>
        <w:left w:val="none" w:sz="0" w:space="0" w:color="auto"/>
        <w:bottom w:val="none" w:sz="0" w:space="0" w:color="auto"/>
        <w:right w:val="none" w:sz="0" w:space="0" w:color="auto"/>
      </w:divBdr>
    </w:div>
    <w:div w:id="1635017581">
      <w:marLeft w:val="480"/>
      <w:marRight w:val="0"/>
      <w:marTop w:val="0"/>
      <w:marBottom w:val="0"/>
      <w:divBdr>
        <w:top w:val="none" w:sz="0" w:space="0" w:color="auto"/>
        <w:left w:val="none" w:sz="0" w:space="0" w:color="auto"/>
        <w:bottom w:val="none" w:sz="0" w:space="0" w:color="auto"/>
        <w:right w:val="none" w:sz="0" w:space="0" w:color="auto"/>
      </w:divBdr>
    </w:div>
    <w:div w:id="1635063130">
      <w:bodyDiv w:val="1"/>
      <w:marLeft w:val="0"/>
      <w:marRight w:val="0"/>
      <w:marTop w:val="0"/>
      <w:marBottom w:val="0"/>
      <w:divBdr>
        <w:top w:val="none" w:sz="0" w:space="0" w:color="auto"/>
        <w:left w:val="none" w:sz="0" w:space="0" w:color="auto"/>
        <w:bottom w:val="none" w:sz="0" w:space="0" w:color="auto"/>
        <w:right w:val="none" w:sz="0" w:space="0" w:color="auto"/>
      </w:divBdr>
    </w:div>
    <w:div w:id="1635134810">
      <w:marLeft w:val="480"/>
      <w:marRight w:val="0"/>
      <w:marTop w:val="0"/>
      <w:marBottom w:val="0"/>
      <w:divBdr>
        <w:top w:val="none" w:sz="0" w:space="0" w:color="auto"/>
        <w:left w:val="none" w:sz="0" w:space="0" w:color="auto"/>
        <w:bottom w:val="none" w:sz="0" w:space="0" w:color="auto"/>
        <w:right w:val="none" w:sz="0" w:space="0" w:color="auto"/>
      </w:divBdr>
    </w:div>
    <w:div w:id="1635256876">
      <w:marLeft w:val="480"/>
      <w:marRight w:val="0"/>
      <w:marTop w:val="0"/>
      <w:marBottom w:val="0"/>
      <w:divBdr>
        <w:top w:val="none" w:sz="0" w:space="0" w:color="auto"/>
        <w:left w:val="none" w:sz="0" w:space="0" w:color="auto"/>
        <w:bottom w:val="none" w:sz="0" w:space="0" w:color="auto"/>
        <w:right w:val="none" w:sz="0" w:space="0" w:color="auto"/>
      </w:divBdr>
    </w:div>
    <w:div w:id="1635600955">
      <w:marLeft w:val="480"/>
      <w:marRight w:val="0"/>
      <w:marTop w:val="0"/>
      <w:marBottom w:val="0"/>
      <w:divBdr>
        <w:top w:val="none" w:sz="0" w:space="0" w:color="auto"/>
        <w:left w:val="none" w:sz="0" w:space="0" w:color="auto"/>
        <w:bottom w:val="none" w:sz="0" w:space="0" w:color="auto"/>
        <w:right w:val="none" w:sz="0" w:space="0" w:color="auto"/>
      </w:divBdr>
    </w:div>
    <w:div w:id="1635601489">
      <w:marLeft w:val="480"/>
      <w:marRight w:val="0"/>
      <w:marTop w:val="0"/>
      <w:marBottom w:val="0"/>
      <w:divBdr>
        <w:top w:val="none" w:sz="0" w:space="0" w:color="auto"/>
        <w:left w:val="none" w:sz="0" w:space="0" w:color="auto"/>
        <w:bottom w:val="none" w:sz="0" w:space="0" w:color="auto"/>
        <w:right w:val="none" w:sz="0" w:space="0" w:color="auto"/>
      </w:divBdr>
    </w:div>
    <w:div w:id="1635674377">
      <w:marLeft w:val="480"/>
      <w:marRight w:val="0"/>
      <w:marTop w:val="0"/>
      <w:marBottom w:val="0"/>
      <w:divBdr>
        <w:top w:val="none" w:sz="0" w:space="0" w:color="auto"/>
        <w:left w:val="none" w:sz="0" w:space="0" w:color="auto"/>
        <w:bottom w:val="none" w:sz="0" w:space="0" w:color="auto"/>
        <w:right w:val="none" w:sz="0" w:space="0" w:color="auto"/>
      </w:divBdr>
    </w:div>
    <w:div w:id="1635679490">
      <w:marLeft w:val="480"/>
      <w:marRight w:val="0"/>
      <w:marTop w:val="0"/>
      <w:marBottom w:val="0"/>
      <w:divBdr>
        <w:top w:val="none" w:sz="0" w:space="0" w:color="auto"/>
        <w:left w:val="none" w:sz="0" w:space="0" w:color="auto"/>
        <w:bottom w:val="none" w:sz="0" w:space="0" w:color="auto"/>
        <w:right w:val="none" w:sz="0" w:space="0" w:color="auto"/>
      </w:divBdr>
    </w:div>
    <w:div w:id="1635863785">
      <w:marLeft w:val="480"/>
      <w:marRight w:val="0"/>
      <w:marTop w:val="0"/>
      <w:marBottom w:val="0"/>
      <w:divBdr>
        <w:top w:val="none" w:sz="0" w:space="0" w:color="auto"/>
        <w:left w:val="none" w:sz="0" w:space="0" w:color="auto"/>
        <w:bottom w:val="none" w:sz="0" w:space="0" w:color="auto"/>
        <w:right w:val="none" w:sz="0" w:space="0" w:color="auto"/>
      </w:divBdr>
    </w:div>
    <w:div w:id="1635865091">
      <w:marLeft w:val="480"/>
      <w:marRight w:val="0"/>
      <w:marTop w:val="0"/>
      <w:marBottom w:val="0"/>
      <w:divBdr>
        <w:top w:val="none" w:sz="0" w:space="0" w:color="auto"/>
        <w:left w:val="none" w:sz="0" w:space="0" w:color="auto"/>
        <w:bottom w:val="none" w:sz="0" w:space="0" w:color="auto"/>
        <w:right w:val="none" w:sz="0" w:space="0" w:color="auto"/>
      </w:divBdr>
    </w:div>
    <w:div w:id="1636138244">
      <w:marLeft w:val="480"/>
      <w:marRight w:val="0"/>
      <w:marTop w:val="0"/>
      <w:marBottom w:val="0"/>
      <w:divBdr>
        <w:top w:val="none" w:sz="0" w:space="0" w:color="auto"/>
        <w:left w:val="none" w:sz="0" w:space="0" w:color="auto"/>
        <w:bottom w:val="none" w:sz="0" w:space="0" w:color="auto"/>
        <w:right w:val="none" w:sz="0" w:space="0" w:color="auto"/>
      </w:divBdr>
    </w:div>
    <w:div w:id="1636258390">
      <w:marLeft w:val="480"/>
      <w:marRight w:val="0"/>
      <w:marTop w:val="0"/>
      <w:marBottom w:val="0"/>
      <w:divBdr>
        <w:top w:val="none" w:sz="0" w:space="0" w:color="auto"/>
        <w:left w:val="none" w:sz="0" w:space="0" w:color="auto"/>
        <w:bottom w:val="none" w:sz="0" w:space="0" w:color="auto"/>
        <w:right w:val="none" w:sz="0" w:space="0" w:color="auto"/>
      </w:divBdr>
    </w:div>
    <w:div w:id="1636328460">
      <w:marLeft w:val="480"/>
      <w:marRight w:val="0"/>
      <w:marTop w:val="0"/>
      <w:marBottom w:val="0"/>
      <w:divBdr>
        <w:top w:val="none" w:sz="0" w:space="0" w:color="auto"/>
        <w:left w:val="none" w:sz="0" w:space="0" w:color="auto"/>
        <w:bottom w:val="none" w:sz="0" w:space="0" w:color="auto"/>
        <w:right w:val="none" w:sz="0" w:space="0" w:color="auto"/>
      </w:divBdr>
    </w:div>
    <w:div w:id="1636445851">
      <w:marLeft w:val="480"/>
      <w:marRight w:val="0"/>
      <w:marTop w:val="0"/>
      <w:marBottom w:val="0"/>
      <w:divBdr>
        <w:top w:val="none" w:sz="0" w:space="0" w:color="auto"/>
        <w:left w:val="none" w:sz="0" w:space="0" w:color="auto"/>
        <w:bottom w:val="none" w:sz="0" w:space="0" w:color="auto"/>
        <w:right w:val="none" w:sz="0" w:space="0" w:color="auto"/>
      </w:divBdr>
    </w:div>
    <w:div w:id="1636523721">
      <w:marLeft w:val="480"/>
      <w:marRight w:val="0"/>
      <w:marTop w:val="0"/>
      <w:marBottom w:val="0"/>
      <w:divBdr>
        <w:top w:val="none" w:sz="0" w:space="0" w:color="auto"/>
        <w:left w:val="none" w:sz="0" w:space="0" w:color="auto"/>
        <w:bottom w:val="none" w:sz="0" w:space="0" w:color="auto"/>
        <w:right w:val="none" w:sz="0" w:space="0" w:color="auto"/>
      </w:divBdr>
    </w:div>
    <w:div w:id="1636527542">
      <w:marLeft w:val="480"/>
      <w:marRight w:val="0"/>
      <w:marTop w:val="0"/>
      <w:marBottom w:val="0"/>
      <w:divBdr>
        <w:top w:val="none" w:sz="0" w:space="0" w:color="auto"/>
        <w:left w:val="none" w:sz="0" w:space="0" w:color="auto"/>
        <w:bottom w:val="none" w:sz="0" w:space="0" w:color="auto"/>
        <w:right w:val="none" w:sz="0" w:space="0" w:color="auto"/>
      </w:divBdr>
    </w:div>
    <w:div w:id="1636714082">
      <w:marLeft w:val="480"/>
      <w:marRight w:val="0"/>
      <w:marTop w:val="0"/>
      <w:marBottom w:val="0"/>
      <w:divBdr>
        <w:top w:val="none" w:sz="0" w:space="0" w:color="auto"/>
        <w:left w:val="none" w:sz="0" w:space="0" w:color="auto"/>
        <w:bottom w:val="none" w:sz="0" w:space="0" w:color="auto"/>
        <w:right w:val="none" w:sz="0" w:space="0" w:color="auto"/>
      </w:divBdr>
    </w:div>
    <w:div w:id="1636982324">
      <w:marLeft w:val="480"/>
      <w:marRight w:val="0"/>
      <w:marTop w:val="0"/>
      <w:marBottom w:val="0"/>
      <w:divBdr>
        <w:top w:val="none" w:sz="0" w:space="0" w:color="auto"/>
        <w:left w:val="none" w:sz="0" w:space="0" w:color="auto"/>
        <w:bottom w:val="none" w:sz="0" w:space="0" w:color="auto"/>
        <w:right w:val="none" w:sz="0" w:space="0" w:color="auto"/>
      </w:divBdr>
    </w:div>
    <w:div w:id="1637027703">
      <w:bodyDiv w:val="1"/>
      <w:marLeft w:val="0"/>
      <w:marRight w:val="0"/>
      <w:marTop w:val="0"/>
      <w:marBottom w:val="0"/>
      <w:divBdr>
        <w:top w:val="none" w:sz="0" w:space="0" w:color="auto"/>
        <w:left w:val="none" w:sz="0" w:space="0" w:color="auto"/>
        <w:bottom w:val="none" w:sz="0" w:space="0" w:color="auto"/>
        <w:right w:val="none" w:sz="0" w:space="0" w:color="auto"/>
      </w:divBdr>
    </w:div>
    <w:div w:id="1637180580">
      <w:marLeft w:val="480"/>
      <w:marRight w:val="0"/>
      <w:marTop w:val="0"/>
      <w:marBottom w:val="0"/>
      <w:divBdr>
        <w:top w:val="none" w:sz="0" w:space="0" w:color="auto"/>
        <w:left w:val="none" w:sz="0" w:space="0" w:color="auto"/>
        <w:bottom w:val="none" w:sz="0" w:space="0" w:color="auto"/>
        <w:right w:val="none" w:sz="0" w:space="0" w:color="auto"/>
      </w:divBdr>
    </w:div>
    <w:div w:id="1637182515">
      <w:marLeft w:val="480"/>
      <w:marRight w:val="0"/>
      <w:marTop w:val="0"/>
      <w:marBottom w:val="0"/>
      <w:divBdr>
        <w:top w:val="none" w:sz="0" w:space="0" w:color="auto"/>
        <w:left w:val="none" w:sz="0" w:space="0" w:color="auto"/>
        <w:bottom w:val="none" w:sz="0" w:space="0" w:color="auto"/>
        <w:right w:val="none" w:sz="0" w:space="0" w:color="auto"/>
      </w:divBdr>
    </w:div>
    <w:div w:id="1637249494">
      <w:marLeft w:val="480"/>
      <w:marRight w:val="0"/>
      <w:marTop w:val="0"/>
      <w:marBottom w:val="0"/>
      <w:divBdr>
        <w:top w:val="none" w:sz="0" w:space="0" w:color="auto"/>
        <w:left w:val="none" w:sz="0" w:space="0" w:color="auto"/>
        <w:bottom w:val="none" w:sz="0" w:space="0" w:color="auto"/>
        <w:right w:val="none" w:sz="0" w:space="0" w:color="auto"/>
      </w:divBdr>
    </w:div>
    <w:div w:id="1637249705">
      <w:marLeft w:val="480"/>
      <w:marRight w:val="0"/>
      <w:marTop w:val="0"/>
      <w:marBottom w:val="0"/>
      <w:divBdr>
        <w:top w:val="none" w:sz="0" w:space="0" w:color="auto"/>
        <w:left w:val="none" w:sz="0" w:space="0" w:color="auto"/>
        <w:bottom w:val="none" w:sz="0" w:space="0" w:color="auto"/>
        <w:right w:val="none" w:sz="0" w:space="0" w:color="auto"/>
      </w:divBdr>
    </w:div>
    <w:div w:id="1637684570">
      <w:marLeft w:val="480"/>
      <w:marRight w:val="0"/>
      <w:marTop w:val="0"/>
      <w:marBottom w:val="0"/>
      <w:divBdr>
        <w:top w:val="none" w:sz="0" w:space="0" w:color="auto"/>
        <w:left w:val="none" w:sz="0" w:space="0" w:color="auto"/>
        <w:bottom w:val="none" w:sz="0" w:space="0" w:color="auto"/>
        <w:right w:val="none" w:sz="0" w:space="0" w:color="auto"/>
      </w:divBdr>
    </w:div>
    <w:div w:id="1637948306">
      <w:marLeft w:val="480"/>
      <w:marRight w:val="0"/>
      <w:marTop w:val="0"/>
      <w:marBottom w:val="0"/>
      <w:divBdr>
        <w:top w:val="none" w:sz="0" w:space="0" w:color="auto"/>
        <w:left w:val="none" w:sz="0" w:space="0" w:color="auto"/>
        <w:bottom w:val="none" w:sz="0" w:space="0" w:color="auto"/>
        <w:right w:val="none" w:sz="0" w:space="0" w:color="auto"/>
      </w:divBdr>
    </w:div>
    <w:div w:id="1638026874">
      <w:marLeft w:val="480"/>
      <w:marRight w:val="0"/>
      <w:marTop w:val="0"/>
      <w:marBottom w:val="0"/>
      <w:divBdr>
        <w:top w:val="none" w:sz="0" w:space="0" w:color="auto"/>
        <w:left w:val="none" w:sz="0" w:space="0" w:color="auto"/>
        <w:bottom w:val="none" w:sz="0" w:space="0" w:color="auto"/>
        <w:right w:val="none" w:sz="0" w:space="0" w:color="auto"/>
      </w:divBdr>
    </w:div>
    <w:div w:id="1638484603">
      <w:marLeft w:val="480"/>
      <w:marRight w:val="0"/>
      <w:marTop w:val="0"/>
      <w:marBottom w:val="0"/>
      <w:divBdr>
        <w:top w:val="none" w:sz="0" w:space="0" w:color="auto"/>
        <w:left w:val="none" w:sz="0" w:space="0" w:color="auto"/>
        <w:bottom w:val="none" w:sz="0" w:space="0" w:color="auto"/>
        <w:right w:val="none" w:sz="0" w:space="0" w:color="auto"/>
      </w:divBdr>
    </w:div>
    <w:div w:id="1638488203">
      <w:marLeft w:val="480"/>
      <w:marRight w:val="0"/>
      <w:marTop w:val="0"/>
      <w:marBottom w:val="0"/>
      <w:divBdr>
        <w:top w:val="none" w:sz="0" w:space="0" w:color="auto"/>
        <w:left w:val="none" w:sz="0" w:space="0" w:color="auto"/>
        <w:bottom w:val="none" w:sz="0" w:space="0" w:color="auto"/>
        <w:right w:val="none" w:sz="0" w:space="0" w:color="auto"/>
      </w:divBdr>
    </w:div>
    <w:div w:id="1638533265">
      <w:marLeft w:val="480"/>
      <w:marRight w:val="0"/>
      <w:marTop w:val="0"/>
      <w:marBottom w:val="0"/>
      <w:divBdr>
        <w:top w:val="none" w:sz="0" w:space="0" w:color="auto"/>
        <w:left w:val="none" w:sz="0" w:space="0" w:color="auto"/>
        <w:bottom w:val="none" w:sz="0" w:space="0" w:color="auto"/>
        <w:right w:val="none" w:sz="0" w:space="0" w:color="auto"/>
      </w:divBdr>
    </w:div>
    <w:div w:id="1638560462">
      <w:marLeft w:val="480"/>
      <w:marRight w:val="0"/>
      <w:marTop w:val="0"/>
      <w:marBottom w:val="0"/>
      <w:divBdr>
        <w:top w:val="none" w:sz="0" w:space="0" w:color="auto"/>
        <w:left w:val="none" w:sz="0" w:space="0" w:color="auto"/>
        <w:bottom w:val="none" w:sz="0" w:space="0" w:color="auto"/>
        <w:right w:val="none" w:sz="0" w:space="0" w:color="auto"/>
      </w:divBdr>
    </w:div>
    <w:div w:id="1638609131">
      <w:marLeft w:val="480"/>
      <w:marRight w:val="0"/>
      <w:marTop w:val="0"/>
      <w:marBottom w:val="0"/>
      <w:divBdr>
        <w:top w:val="none" w:sz="0" w:space="0" w:color="auto"/>
        <w:left w:val="none" w:sz="0" w:space="0" w:color="auto"/>
        <w:bottom w:val="none" w:sz="0" w:space="0" w:color="auto"/>
        <w:right w:val="none" w:sz="0" w:space="0" w:color="auto"/>
      </w:divBdr>
    </w:div>
    <w:div w:id="1638798608">
      <w:marLeft w:val="480"/>
      <w:marRight w:val="0"/>
      <w:marTop w:val="0"/>
      <w:marBottom w:val="0"/>
      <w:divBdr>
        <w:top w:val="none" w:sz="0" w:space="0" w:color="auto"/>
        <w:left w:val="none" w:sz="0" w:space="0" w:color="auto"/>
        <w:bottom w:val="none" w:sz="0" w:space="0" w:color="auto"/>
        <w:right w:val="none" w:sz="0" w:space="0" w:color="auto"/>
      </w:divBdr>
    </w:div>
    <w:div w:id="1638871829">
      <w:marLeft w:val="480"/>
      <w:marRight w:val="0"/>
      <w:marTop w:val="0"/>
      <w:marBottom w:val="0"/>
      <w:divBdr>
        <w:top w:val="none" w:sz="0" w:space="0" w:color="auto"/>
        <w:left w:val="none" w:sz="0" w:space="0" w:color="auto"/>
        <w:bottom w:val="none" w:sz="0" w:space="0" w:color="auto"/>
        <w:right w:val="none" w:sz="0" w:space="0" w:color="auto"/>
      </w:divBdr>
    </w:div>
    <w:div w:id="1638946890">
      <w:marLeft w:val="480"/>
      <w:marRight w:val="0"/>
      <w:marTop w:val="0"/>
      <w:marBottom w:val="0"/>
      <w:divBdr>
        <w:top w:val="none" w:sz="0" w:space="0" w:color="auto"/>
        <w:left w:val="none" w:sz="0" w:space="0" w:color="auto"/>
        <w:bottom w:val="none" w:sz="0" w:space="0" w:color="auto"/>
        <w:right w:val="none" w:sz="0" w:space="0" w:color="auto"/>
      </w:divBdr>
    </w:div>
    <w:div w:id="1638951136">
      <w:marLeft w:val="480"/>
      <w:marRight w:val="0"/>
      <w:marTop w:val="0"/>
      <w:marBottom w:val="0"/>
      <w:divBdr>
        <w:top w:val="none" w:sz="0" w:space="0" w:color="auto"/>
        <w:left w:val="none" w:sz="0" w:space="0" w:color="auto"/>
        <w:bottom w:val="none" w:sz="0" w:space="0" w:color="auto"/>
        <w:right w:val="none" w:sz="0" w:space="0" w:color="auto"/>
      </w:divBdr>
    </w:div>
    <w:div w:id="1638991756">
      <w:marLeft w:val="480"/>
      <w:marRight w:val="0"/>
      <w:marTop w:val="0"/>
      <w:marBottom w:val="0"/>
      <w:divBdr>
        <w:top w:val="none" w:sz="0" w:space="0" w:color="auto"/>
        <w:left w:val="none" w:sz="0" w:space="0" w:color="auto"/>
        <w:bottom w:val="none" w:sz="0" w:space="0" w:color="auto"/>
        <w:right w:val="none" w:sz="0" w:space="0" w:color="auto"/>
      </w:divBdr>
    </w:div>
    <w:div w:id="1638995278">
      <w:marLeft w:val="480"/>
      <w:marRight w:val="0"/>
      <w:marTop w:val="0"/>
      <w:marBottom w:val="0"/>
      <w:divBdr>
        <w:top w:val="none" w:sz="0" w:space="0" w:color="auto"/>
        <w:left w:val="none" w:sz="0" w:space="0" w:color="auto"/>
        <w:bottom w:val="none" w:sz="0" w:space="0" w:color="auto"/>
        <w:right w:val="none" w:sz="0" w:space="0" w:color="auto"/>
      </w:divBdr>
    </w:div>
    <w:div w:id="1639140635">
      <w:marLeft w:val="480"/>
      <w:marRight w:val="0"/>
      <w:marTop w:val="0"/>
      <w:marBottom w:val="0"/>
      <w:divBdr>
        <w:top w:val="none" w:sz="0" w:space="0" w:color="auto"/>
        <w:left w:val="none" w:sz="0" w:space="0" w:color="auto"/>
        <w:bottom w:val="none" w:sz="0" w:space="0" w:color="auto"/>
        <w:right w:val="none" w:sz="0" w:space="0" w:color="auto"/>
      </w:divBdr>
    </w:div>
    <w:div w:id="1639338896">
      <w:marLeft w:val="480"/>
      <w:marRight w:val="0"/>
      <w:marTop w:val="0"/>
      <w:marBottom w:val="0"/>
      <w:divBdr>
        <w:top w:val="none" w:sz="0" w:space="0" w:color="auto"/>
        <w:left w:val="none" w:sz="0" w:space="0" w:color="auto"/>
        <w:bottom w:val="none" w:sz="0" w:space="0" w:color="auto"/>
        <w:right w:val="none" w:sz="0" w:space="0" w:color="auto"/>
      </w:divBdr>
    </w:div>
    <w:div w:id="1639607211">
      <w:marLeft w:val="480"/>
      <w:marRight w:val="0"/>
      <w:marTop w:val="0"/>
      <w:marBottom w:val="0"/>
      <w:divBdr>
        <w:top w:val="none" w:sz="0" w:space="0" w:color="auto"/>
        <w:left w:val="none" w:sz="0" w:space="0" w:color="auto"/>
        <w:bottom w:val="none" w:sz="0" w:space="0" w:color="auto"/>
        <w:right w:val="none" w:sz="0" w:space="0" w:color="auto"/>
      </w:divBdr>
    </w:div>
    <w:div w:id="1639798842">
      <w:marLeft w:val="480"/>
      <w:marRight w:val="0"/>
      <w:marTop w:val="0"/>
      <w:marBottom w:val="0"/>
      <w:divBdr>
        <w:top w:val="none" w:sz="0" w:space="0" w:color="auto"/>
        <w:left w:val="none" w:sz="0" w:space="0" w:color="auto"/>
        <w:bottom w:val="none" w:sz="0" w:space="0" w:color="auto"/>
        <w:right w:val="none" w:sz="0" w:space="0" w:color="auto"/>
      </w:divBdr>
    </w:div>
    <w:div w:id="1639842135">
      <w:marLeft w:val="480"/>
      <w:marRight w:val="0"/>
      <w:marTop w:val="0"/>
      <w:marBottom w:val="0"/>
      <w:divBdr>
        <w:top w:val="none" w:sz="0" w:space="0" w:color="auto"/>
        <w:left w:val="none" w:sz="0" w:space="0" w:color="auto"/>
        <w:bottom w:val="none" w:sz="0" w:space="0" w:color="auto"/>
        <w:right w:val="none" w:sz="0" w:space="0" w:color="auto"/>
      </w:divBdr>
    </w:div>
    <w:div w:id="1639874002">
      <w:marLeft w:val="480"/>
      <w:marRight w:val="0"/>
      <w:marTop w:val="0"/>
      <w:marBottom w:val="0"/>
      <w:divBdr>
        <w:top w:val="none" w:sz="0" w:space="0" w:color="auto"/>
        <w:left w:val="none" w:sz="0" w:space="0" w:color="auto"/>
        <w:bottom w:val="none" w:sz="0" w:space="0" w:color="auto"/>
        <w:right w:val="none" w:sz="0" w:space="0" w:color="auto"/>
      </w:divBdr>
    </w:div>
    <w:div w:id="1639920528">
      <w:bodyDiv w:val="1"/>
      <w:marLeft w:val="0"/>
      <w:marRight w:val="0"/>
      <w:marTop w:val="0"/>
      <w:marBottom w:val="0"/>
      <w:divBdr>
        <w:top w:val="none" w:sz="0" w:space="0" w:color="auto"/>
        <w:left w:val="none" w:sz="0" w:space="0" w:color="auto"/>
        <w:bottom w:val="none" w:sz="0" w:space="0" w:color="auto"/>
        <w:right w:val="none" w:sz="0" w:space="0" w:color="auto"/>
      </w:divBdr>
    </w:div>
    <w:div w:id="1640070751">
      <w:marLeft w:val="480"/>
      <w:marRight w:val="0"/>
      <w:marTop w:val="0"/>
      <w:marBottom w:val="0"/>
      <w:divBdr>
        <w:top w:val="none" w:sz="0" w:space="0" w:color="auto"/>
        <w:left w:val="none" w:sz="0" w:space="0" w:color="auto"/>
        <w:bottom w:val="none" w:sz="0" w:space="0" w:color="auto"/>
        <w:right w:val="none" w:sz="0" w:space="0" w:color="auto"/>
      </w:divBdr>
    </w:div>
    <w:div w:id="1640302923">
      <w:bodyDiv w:val="1"/>
      <w:marLeft w:val="0"/>
      <w:marRight w:val="0"/>
      <w:marTop w:val="0"/>
      <w:marBottom w:val="0"/>
      <w:divBdr>
        <w:top w:val="none" w:sz="0" w:space="0" w:color="auto"/>
        <w:left w:val="none" w:sz="0" w:space="0" w:color="auto"/>
        <w:bottom w:val="none" w:sz="0" w:space="0" w:color="auto"/>
        <w:right w:val="none" w:sz="0" w:space="0" w:color="auto"/>
      </w:divBdr>
    </w:div>
    <w:div w:id="1640500188">
      <w:marLeft w:val="480"/>
      <w:marRight w:val="0"/>
      <w:marTop w:val="0"/>
      <w:marBottom w:val="0"/>
      <w:divBdr>
        <w:top w:val="none" w:sz="0" w:space="0" w:color="auto"/>
        <w:left w:val="none" w:sz="0" w:space="0" w:color="auto"/>
        <w:bottom w:val="none" w:sz="0" w:space="0" w:color="auto"/>
        <w:right w:val="none" w:sz="0" w:space="0" w:color="auto"/>
      </w:divBdr>
    </w:div>
    <w:div w:id="1640914533">
      <w:marLeft w:val="480"/>
      <w:marRight w:val="0"/>
      <w:marTop w:val="0"/>
      <w:marBottom w:val="0"/>
      <w:divBdr>
        <w:top w:val="none" w:sz="0" w:space="0" w:color="auto"/>
        <w:left w:val="none" w:sz="0" w:space="0" w:color="auto"/>
        <w:bottom w:val="none" w:sz="0" w:space="0" w:color="auto"/>
        <w:right w:val="none" w:sz="0" w:space="0" w:color="auto"/>
      </w:divBdr>
    </w:div>
    <w:div w:id="1641039268">
      <w:bodyDiv w:val="1"/>
      <w:marLeft w:val="0"/>
      <w:marRight w:val="0"/>
      <w:marTop w:val="0"/>
      <w:marBottom w:val="0"/>
      <w:divBdr>
        <w:top w:val="none" w:sz="0" w:space="0" w:color="auto"/>
        <w:left w:val="none" w:sz="0" w:space="0" w:color="auto"/>
        <w:bottom w:val="none" w:sz="0" w:space="0" w:color="auto"/>
        <w:right w:val="none" w:sz="0" w:space="0" w:color="auto"/>
      </w:divBdr>
    </w:div>
    <w:div w:id="1641107970">
      <w:marLeft w:val="480"/>
      <w:marRight w:val="0"/>
      <w:marTop w:val="0"/>
      <w:marBottom w:val="0"/>
      <w:divBdr>
        <w:top w:val="none" w:sz="0" w:space="0" w:color="auto"/>
        <w:left w:val="none" w:sz="0" w:space="0" w:color="auto"/>
        <w:bottom w:val="none" w:sz="0" w:space="0" w:color="auto"/>
        <w:right w:val="none" w:sz="0" w:space="0" w:color="auto"/>
      </w:divBdr>
    </w:div>
    <w:div w:id="1641111889">
      <w:marLeft w:val="480"/>
      <w:marRight w:val="0"/>
      <w:marTop w:val="0"/>
      <w:marBottom w:val="0"/>
      <w:divBdr>
        <w:top w:val="none" w:sz="0" w:space="0" w:color="auto"/>
        <w:left w:val="none" w:sz="0" w:space="0" w:color="auto"/>
        <w:bottom w:val="none" w:sz="0" w:space="0" w:color="auto"/>
        <w:right w:val="none" w:sz="0" w:space="0" w:color="auto"/>
      </w:divBdr>
    </w:div>
    <w:div w:id="1641112803">
      <w:bodyDiv w:val="1"/>
      <w:marLeft w:val="0"/>
      <w:marRight w:val="0"/>
      <w:marTop w:val="0"/>
      <w:marBottom w:val="0"/>
      <w:divBdr>
        <w:top w:val="none" w:sz="0" w:space="0" w:color="auto"/>
        <w:left w:val="none" w:sz="0" w:space="0" w:color="auto"/>
        <w:bottom w:val="none" w:sz="0" w:space="0" w:color="auto"/>
        <w:right w:val="none" w:sz="0" w:space="0" w:color="auto"/>
      </w:divBdr>
    </w:div>
    <w:div w:id="1641182792">
      <w:bodyDiv w:val="1"/>
      <w:marLeft w:val="0"/>
      <w:marRight w:val="0"/>
      <w:marTop w:val="0"/>
      <w:marBottom w:val="0"/>
      <w:divBdr>
        <w:top w:val="none" w:sz="0" w:space="0" w:color="auto"/>
        <w:left w:val="none" w:sz="0" w:space="0" w:color="auto"/>
        <w:bottom w:val="none" w:sz="0" w:space="0" w:color="auto"/>
        <w:right w:val="none" w:sz="0" w:space="0" w:color="auto"/>
      </w:divBdr>
    </w:div>
    <w:div w:id="1641223745">
      <w:marLeft w:val="480"/>
      <w:marRight w:val="0"/>
      <w:marTop w:val="0"/>
      <w:marBottom w:val="0"/>
      <w:divBdr>
        <w:top w:val="none" w:sz="0" w:space="0" w:color="auto"/>
        <w:left w:val="none" w:sz="0" w:space="0" w:color="auto"/>
        <w:bottom w:val="none" w:sz="0" w:space="0" w:color="auto"/>
        <w:right w:val="none" w:sz="0" w:space="0" w:color="auto"/>
      </w:divBdr>
    </w:div>
    <w:div w:id="1641232698">
      <w:marLeft w:val="480"/>
      <w:marRight w:val="0"/>
      <w:marTop w:val="0"/>
      <w:marBottom w:val="0"/>
      <w:divBdr>
        <w:top w:val="none" w:sz="0" w:space="0" w:color="auto"/>
        <w:left w:val="none" w:sz="0" w:space="0" w:color="auto"/>
        <w:bottom w:val="none" w:sz="0" w:space="0" w:color="auto"/>
        <w:right w:val="none" w:sz="0" w:space="0" w:color="auto"/>
      </w:divBdr>
    </w:div>
    <w:div w:id="1641306251">
      <w:marLeft w:val="480"/>
      <w:marRight w:val="0"/>
      <w:marTop w:val="0"/>
      <w:marBottom w:val="0"/>
      <w:divBdr>
        <w:top w:val="none" w:sz="0" w:space="0" w:color="auto"/>
        <w:left w:val="none" w:sz="0" w:space="0" w:color="auto"/>
        <w:bottom w:val="none" w:sz="0" w:space="0" w:color="auto"/>
        <w:right w:val="none" w:sz="0" w:space="0" w:color="auto"/>
      </w:divBdr>
    </w:div>
    <w:div w:id="1641377063">
      <w:marLeft w:val="480"/>
      <w:marRight w:val="0"/>
      <w:marTop w:val="0"/>
      <w:marBottom w:val="0"/>
      <w:divBdr>
        <w:top w:val="none" w:sz="0" w:space="0" w:color="auto"/>
        <w:left w:val="none" w:sz="0" w:space="0" w:color="auto"/>
        <w:bottom w:val="none" w:sz="0" w:space="0" w:color="auto"/>
        <w:right w:val="none" w:sz="0" w:space="0" w:color="auto"/>
      </w:divBdr>
    </w:div>
    <w:div w:id="1641422714">
      <w:marLeft w:val="480"/>
      <w:marRight w:val="0"/>
      <w:marTop w:val="0"/>
      <w:marBottom w:val="0"/>
      <w:divBdr>
        <w:top w:val="none" w:sz="0" w:space="0" w:color="auto"/>
        <w:left w:val="none" w:sz="0" w:space="0" w:color="auto"/>
        <w:bottom w:val="none" w:sz="0" w:space="0" w:color="auto"/>
        <w:right w:val="none" w:sz="0" w:space="0" w:color="auto"/>
      </w:divBdr>
    </w:div>
    <w:div w:id="1641424047">
      <w:marLeft w:val="480"/>
      <w:marRight w:val="0"/>
      <w:marTop w:val="0"/>
      <w:marBottom w:val="0"/>
      <w:divBdr>
        <w:top w:val="none" w:sz="0" w:space="0" w:color="auto"/>
        <w:left w:val="none" w:sz="0" w:space="0" w:color="auto"/>
        <w:bottom w:val="none" w:sz="0" w:space="0" w:color="auto"/>
        <w:right w:val="none" w:sz="0" w:space="0" w:color="auto"/>
      </w:divBdr>
    </w:div>
    <w:div w:id="1641425317">
      <w:bodyDiv w:val="1"/>
      <w:marLeft w:val="0"/>
      <w:marRight w:val="0"/>
      <w:marTop w:val="0"/>
      <w:marBottom w:val="0"/>
      <w:divBdr>
        <w:top w:val="none" w:sz="0" w:space="0" w:color="auto"/>
        <w:left w:val="none" w:sz="0" w:space="0" w:color="auto"/>
        <w:bottom w:val="none" w:sz="0" w:space="0" w:color="auto"/>
        <w:right w:val="none" w:sz="0" w:space="0" w:color="auto"/>
      </w:divBdr>
    </w:div>
    <w:div w:id="1641425575">
      <w:bodyDiv w:val="1"/>
      <w:marLeft w:val="0"/>
      <w:marRight w:val="0"/>
      <w:marTop w:val="0"/>
      <w:marBottom w:val="0"/>
      <w:divBdr>
        <w:top w:val="none" w:sz="0" w:space="0" w:color="auto"/>
        <w:left w:val="none" w:sz="0" w:space="0" w:color="auto"/>
        <w:bottom w:val="none" w:sz="0" w:space="0" w:color="auto"/>
        <w:right w:val="none" w:sz="0" w:space="0" w:color="auto"/>
      </w:divBdr>
    </w:div>
    <w:div w:id="1641494020">
      <w:marLeft w:val="480"/>
      <w:marRight w:val="0"/>
      <w:marTop w:val="0"/>
      <w:marBottom w:val="0"/>
      <w:divBdr>
        <w:top w:val="none" w:sz="0" w:space="0" w:color="auto"/>
        <w:left w:val="none" w:sz="0" w:space="0" w:color="auto"/>
        <w:bottom w:val="none" w:sz="0" w:space="0" w:color="auto"/>
        <w:right w:val="none" w:sz="0" w:space="0" w:color="auto"/>
      </w:divBdr>
    </w:div>
    <w:div w:id="1641570393">
      <w:marLeft w:val="480"/>
      <w:marRight w:val="0"/>
      <w:marTop w:val="0"/>
      <w:marBottom w:val="0"/>
      <w:divBdr>
        <w:top w:val="none" w:sz="0" w:space="0" w:color="auto"/>
        <w:left w:val="none" w:sz="0" w:space="0" w:color="auto"/>
        <w:bottom w:val="none" w:sz="0" w:space="0" w:color="auto"/>
        <w:right w:val="none" w:sz="0" w:space="0" w:color="auto"/>
      </w:divBdr>
    </w:div>
    <w:div w:id="1641761831">
      <w:marLeft w:val="480"/>
      <w:marRight w:val="0"/>
      <w:marTop w:val="0"/>
      <w:marBottom w:val="0"/>
      <w:divBdr>
        <w:top w:val="none" w:sz="0" w:space="0" w:color="auto"/>
        <w:left w:val="none" w:sz="0" w:space="0" w:color="auto"/>
        <w:bottom w:val="none" w:sz="0" w:space="0" w:color="auto"/>
        <w:right w:val="none" w:sz="0" w:space="0" w:color="auto"/>
      </w:divBdr>
    </w:div>
    <w:div w:id="1641763590">
      <w:marLeft w:val="480"/>
      <w:marRight w:val="0"/>
      <w:marTop w:val="0"/>
      <w:marBottom w:val="0"/>
      <w:divBdr>
        <w:top w:val="none" w:sz="0" w:space="0" w:color="auto"/>
        <w:left w:val="none" w:sz="0" w:space="0" w:color="auto"/>
        <w:bottom w:val="none" w:sz="0" w:space="0" w:color="auto"/>
        <w:right w:val="none" w:sz="0" w:space="0" w:color="auto"/>
      </w:divBdr>
    </w:div>
    <w:div w:id="1642154978">
      <w:marLeft w:val="480"/>
      <w:marRight w:val="0"/>
      <w:marTop w:val="0"/>
      <w:marBottom w:val="0"/>
      <w:divBdr>
        <w:top w:val="none" w:sz="0" w:space="0" w:color="auto"/>
        <w:left w:val="none" w:sz="0" w:space="0" w:color="auto"/>
        <w:bottom w:val="none" w:sz="0" w:space="0" w:color="auto"/>
        <w:right w:val="none" w:sz="0" w:space="0" w:color="auto"/>
      </w:divBdr>
    </w:div>
    <w:div w:id="1642222994">
      <w:marLeft w:val="480"/>
      <w:marRight w:val="0"/>
      <w:marTop w:val="0"/>
      <w:marBottom w:val="0"/>
      <w:divBdr>
        <w:top w:val="none" w:sz="0" w:space="0" w:color="auto"/>
        <w:left w:val="none" w:sz="0" w:space="0" w:color="auto"/>
        <w:bottom w:val="none" w:sz="0" w:space="0" w:color="auto"/>
        <w:right w:val="none" w:sz="0" w:space="0" w:color="auto"/>
      </w:divBdr>
    </w:div>
    <w:div w:id="1642224796">
      <w:marLeft w:val="480"/>
      <w:marRight w:val="0"/>
      <w:marTop w:val="0"/>
      <w:marBottom w:val="0"/>
      <w:divBdr>
        <w:top w:val="none" w:sz="0" w:space="0" w:color="auto"/>
        <w:left w:val="none" w:sz="0" w:space="0" w:color="auto"/>
        <w:bottom w:val="none" w:sz="0" w:space="0" w:color="auto"/>
        <w:right w:val="none" w:sz="0" w:space="0" w:color="auto"/>
      </w:divBdr>
    </w:div>
    <w:div w:id="1642466033">
      <w:bodyDiv w:val="1"/>
      <w:marLeft w:val="0"/>
      <w:marRight w:val="0"/>
      <w:marTop w:val="0"/>
      <w:marBottom w:val="0"/>
      <w:divBdr>
        <w:top w:val="none" w:sz="0" w:space="0" w:color="auto"/>
        <w:left w:val="none" w:sz="0" w:space="0" w:color="auto"/>
        <w:bottom w:val="none" w:sz="0" w:space="0" w:color="auto"/>
        <w:right w:val="none" w:sz="0" w:space="0" w:color="auto"/>
      </w:divBdr>
    </w:div>
    <w:div w:id="1642534082">
      <w:marLeft w:val="480"/>
      <w:marRight w:val="0"/>
      <w:marTop w:val="0"/>
      <w:marBottom w:val="0"/>
      <w:divBdr>
        <w:top w:val="none" w:sz="0" w:space="0" w:color="auto"/>
        <w:left w:val="none" w:sz="0" w:space="0" w:color="auto"/>
        <w:bottom w:val="none" w:sz="0" w:space="0" w:color="auto"/>
        <w:right w:val="none" w:sz="0" w:space="0" w:color="auto"/>
      </w:divBdr>
    </w:div>
    <w:div w:id="1642660205">
      <w:marLeft w:val="480"/>
      <w:marRight w:val="0"/>
      <w:marTop w:val="0"/>
      <w:marBottom w:val="0"/>
      <w:divBdr>
        <w:top w:val="none" w:sz="0" w:space="0" w:color="auto"/>
        <w:left w:val="none" w:sz="0" w:space="0" w:color="auto"/>
        <w:bottom w:val="none" w:sz="0" w:space="0" w:color="auto"/>
        <w:right w:val="none" w:sz="0" w:space="0" w:color="auto"/>
      </w:divBdr>
    </w:div>
    <w:div w:id="1642733766">
      <w:marLeft w:val="480"/>
      <w:marRight w:val="0"/>
      <w:marTop w:val="0"/>
      <w:marBottom w:val="0"/>
      <w:divBdr>
        <w:top w:val="none" w:sz="0" w:space="0" w:color="auto"/>
        <w:left w:val="none" w:sz="0" w:space="0" w:color="auto"/>
        <w:bottom w:val="none" w:sz="0" w:space="0" w:color="auto"/>
        <w:right w:val="none" w:sz="0" w:space="0" w:color="auto"/>
      </w:divBdr>
    </w:div>
    <w:div w:id="1642880210">
      <w:marLeft w:val="480"/>
      <w:marRight w:val="0"/>
      <w:marTop w:val="0"/>
      <w:marBottom w:val="0"/>
      <w:divBdr>
        <w:top w:val="none" w:sz="0" w:space="0" w:color="auto"/>
        <w:left w:val="none" w:sz="0" w:space="0" w:color="auto"/>
        <w:bottom w:val="none" w:sz="0" w:space="0" w:color="auto"/>
        <w:right w:val="none" w:sz="0" w:space="0" w:color="auto"/>
      </w:divBdr>
    </w:div>
    <w:div w:id="1642885709">
      <w:marLeft w:val="480"/>
      <w:marRight w:val="0"/>
      <w:marTop w:val="0"/>
      <w:marBottom w:val="0"/>
      <w:divBdr>
        <w:top w:val="none" w:sz="0" w:space="0" w:color="auto"/>
        <w:left w:val="none" w:sz="0" w:space="0" w:color="auto"/>
        <w:bottom w:val="none" w:sz="0" w:space="0" w:color="auto"/>
        <w:right w:val="none" w:sz="0" w:space="0" w:color="auto"/>
      </w:divBdr>
    </w:div>
    <w:div w:id="1643076922">
      <w:marLeft w:val="480"/>
      <w:marRight w:val="0"/>
      <w:marTop w:val="0"/>
      <w:marBottom w:val="0"/>
      <w:divBdr>
        <w:top w:val="none" w:sz="0" w:space="0" w:color="auto"/>
        <w:left w:val="none" w:sz="0" w:space="0" w:color="auto"/>
        <w:bottom w:val="none" w:sz="0" w:space="0" w:color="auto"/>
        <w:right w:val="none" w:sz="0" w:space="0" w:color="auto"/>
      </w:divBdr>
    </w:div>
    <w:div w:id="1643147877">
      <w:marLeft w:val="480"/>
      <w:marRight w:val="0"/>
      <w:marTop w:val="0"/>
      <w:marBottom w:val="0"/>
      <w:divBdr>
        <w:top w:val="none" w:sz="0" w:space="0" w:color="auto"/>
        <w:left w:val="none" w:sz="0" w:space="0" w:color="auto"/>
        <w:bottom w:val="none" w:sz="0" w:space="0" w:color="auto"/>
        <w:right w:val="none" w:sz="0" w:space="0" w:color="auto"/>
      </w:divBdr>
    </w:div>
    <w:div w:id="1643341834">
      <w:marLeft w:val="480"/>
      <w:marRight w:val="0"/>
      <w:marTop w:val="0"/>
      <w:marBottom w:val="0"/>
      <w:divBdr>
        <w:top w:val="none" w:sz="0" w:space="0" w:color="auto"/>
        <w:left w:val="none" w:sz="0" w:space="0" w:color="auto"/>
        <w:bottom w:val="none" w:sz="0" w:space="0" w:color="auto"/>
        <w:right w:val="none" w:sz="0" w:space="0" w:color="auto"/>
      </w:divBdr>
    </w:div>
    <w:div w:id="1644038620">
      <w:bodyDiv w:val="1"/>
      <w:marLeft w:val="0"/>
      <w:marRight w:val="0"/>
      <w:marTop w:val="0"/>
      <w:marBottom w:val="0"/>
      <w:divBdr>
        <w:top w:val="none" w:sz="0" w:space="0" w:color="auto"/>
        <w:left w:val="none" w:sz="0" w:space="0" w:color="auto"/>
        <w:bottom w:val="none" w:sz="0" w:space="0" w:color="auto"/>
        <w:right w:val="none" w:sz="0" w:space="0" w:color="auto"/>
      </w:divBdr>
    </w:div>
    <w:div w:id="1644116726">
      <w:marLeft w:val="480"/>
      <w:marRight w:val="0"/>
      <w:marTop w:val="0"/>
      <w:marBottom w:val="0"/>
      <w:divBdr>
        <w:top w:val="none" w:sz="0" w:space="0" w:color="auto"/>
        <w:left w:val="none" w:sz="0" w:space="0" w:color="auto"/>
        <w:bottom w:val="none" w:sz="0" w:space="0" w:color="auto"/>
        <w:right w:val="none" w:sz="0" w:space="0" w:color="auto"/>
      </w:divBdr>
    </w:div>
    <w:div w:id="1644195253">
      <w:marLeft w:val="480"/>
      <w:marRight w:val="0"/>
      <w:marTop w:val="0"/>
      <w:marBottom w:val="0"/>
      <w:divBdr>
        <w:top w:val="none" w:sz="0" w:space="0" w:color="auto"/>
        <w:left w:val="none" w:sz="0" w:space="0" w:color="auto"/>
        <w:bottom w:val="none" w:sz="0" w:space="0" w:color="auto"/>
        <w:right w:val="none" w:sz="0" w:space="0" w:color="auto"/>
      </w:divBdr>
    </w:div>
    <w:div w:id="1644233777">
      <w:bodyDiv w:val="1"/>
      <w:marLeft w:val="0"/>
      <w:marRight w:val="0"/>
      <w:marTop w:val="0"/>
      <w:marBottom w:val="0"/>
      <w:divBdr>
        <w:top w:val="none" w:sz="0" w:space="0" w:color="auto"/>
        <w:left w:val="none" w:sz="0" w:space="0" w:color="auto"/>
        <w:bottom w:val="none" w:sz="0" w:space="0" w:color="auto"/>
        <w:right w:val="none" w:sz="0" w:space="0" w:color="auto"/>
      </w:divBdr>
      <w:divsChild>
        <w:div w:id="117144705">
          <w:marLeft w:val="480"/>
          <w:marRight w:val="0"/>
          <w:marTop w:val="0"/>
          <w:marBottom w:val="0"/>
          <w:divBdr>
            <w:top w:val="none" w:sz="0" w:space="0" w:color="auto"/>
            <w:left w:val="none" w:sz="0" w:space="0" w:color="auto"/>
            <w:bottom w:val="none" w:sz="0" w:space="0" w:color="auto"/>
            <w:right w:val="none" w:sz="0" w:space="0" w:color="auto"/>
          </w:divBdr>
        </w:div>
        <w:div w:id="209339322">
          <w:marLeft w:val="480"/>
          <w:marRight w:val="0"/>
          <w:marTop w:val="0"/>
          <w:marBottom w:val="0"/>
          <w:divBdr>
            <w:top w:val="none" w:sz="0" w:space="0" w:color="auto"/>
            <w:left w:val="none" w:sz="0" w:space="0" w:color="auto"/>
            <w:bottom w:val="none" w:sz="0" w:space="0" w:color="auto"/>
            <w:right w:val="none" w:sz="0" w:space="0" w:color="auto"/>
          </w:divBdr>
        </w:div>
        <w:div w:id="220597041">
          <w:marLeft w:val="480"/>
          <w:marRight w:val="0"/>
          <w:marTop w:val="0"/>
          <w:marBottom w:val="0"/>
          <w:divBdr>
            <w:top w:val="none" w:sz="0" w:space="0" w:color="auto"/>
            <w:left w:val="none" w:sz="0" w:space="0" w:color="auto"/>
            <w:bottom w:val="none" w:sz="0" w:space="0" w:color="auto"/>
            <w:right w:val="none" w:sz="0" w:space="0" w:color="auto"/>
          </w:divBdr>
        </w:div>
        <w:div w:id="248854711">
          <w:marLeft w:val="480"/>
          <w:marRight w:val="0"/>
          <w:marTop w:val="0"/>
          <w:marBottom w:val="0"/>
          <w:divBdr>
            <w:top w:val="none" w:sz="0" w:space="0" w:color="auto"/>
            <w:left w:val="none" w:sz="0" w:space="0" w:color="auto"/>
            <w:bottom w:val="none" w:sz="0" w:space="0" w:color="auto"/>
            <w:right w:val="none" w:sz="0" w:space="0" w:color="auto"/>
          </w:divBdr>
        </w:div>
        <w:div w:id="263611441">
          <w:marLeft w:val="480"/>
          <w:marRight w:val="0"/>
          <w:marTop w:val="0"/>
          <w:marBottom w:val="0"/>
          <w:divBdr>
            <w:top w:val="none" w:sz="0" w:space="0" w:color="auto"/>
            <w:left w:val="none" w:sz="0" w:space="0" w:color="auto"/>
            <w:bottom w:val="none" w:sz="0" w:space="0" w:color="auto"/>
            <w:right w:val="none" w:sz="0" w:space="0" w:color="auto"/>
          </w:divBdr>
        </w:div>
        <w:div w:id="336467796">
          <w:marLeft w:val="480"/>
          <w:marRight w:val="0"/>
          <w:marTop w:val="0"/>
          <w:marBottom w:val="0"/>
          <w:divBdr>
            <w:top w:val="none" w:sz="0" w:space="0" w:color="auto"/>
            <w:left w:val="none" w:sz="0" w:space="0" w:color="auto"/>
            <w:bottom w:val="none" w:sz="0" w:space="0" w:color="auto"/>
            <w:right w:val="none" w:sz="0" w:space="0" w:color="auto"/>
          </w:divBdr>
        </w:div>
        <w:div w:id="354620364">
          <w:marLeft w:val="480"/>
          <w:marRight w:val="0"/>
          <w:marTop w:val="0"/>
          <w:marBottom w:val="0"/>
          <w:divBdr>
            <w:top w:val="none" w:sz="0" w:space="0" w:color="auto"/>
            <w:left w:val="none" w:sz="0" w:space="0" w:color="auto"/>
            <w:bottom w:val="none" w:sz="0" w:space="0" w:color="auto"/>
            <w:right w:val="none" w:sz="0" w:space="0" w:color="auto"/>
          </w:divBdr>
        </w:div>
        <w:div w:id="405493348">
          <w:marLeft w:val="480"/>
          <w:marRight w:val="0"/>
          <w:marTop w:val="0"/>
          <w:marBottom w:val="0"/>
          <w:divBdr>
            <w:top w:val="none" w:sz="0" w:space="0" w:color="auto"/>
            <w:left w:val="none" w:sz="0" w:space="0" w:color="auto"/>
            <w:bottom w:val="none" w:sz="0" w:space="0" w:color="auto"/>
            <w:right w:val="none" w:sz="0" w:space="0" w:color="auto"/>
          </w:divBdr>
        </w:div>
        <w:div w:id="427428216">
          <w:marLeft w:val="480"/>
          <w:marRight w:val="0"/>
          <w:marTop w:val="0"/>
          <w:marBottom w:val="0"/>
          <w:divBdr>
            <w:top w:val="none" w:sz="0" w:space="0" w:color="auto"/>
            <w:left w:val="none" w:sz="0" w:space="0" w:color="auto"/>
            <w:bottom w:val="none" w:sz="0" w:space="0" w:color="auto"/>
            <w:right w:val="none" w:sz="0" w:space="0" w:color="auto"/>
          </w:divBdr>
        </w:div>
        <w:div w:id="462384403">
          <w:marLeft w:val="480"/>
          <w:marRight w:val="0"/>
          <w:marTop w:val="0"/>
          <w:marBottom w:val="0"/>
          <w:divBdr>
            <w:top w:val="none" w:sz="0" w:space="0" w:color="auto"/>
            <w:left w:val="none" w:sz="0" w:space="0" w:color="auto"/>
            <w:bottom w:val="none" w:sz="0" w:space="0" w:color="auto"/>
            <w:right w:val="none" w:sz="0" w:space="0" w:color="auto"/>
          </w:divBdr>
        </w:div>
        <w:div w:id="462774350">
          <w:marLeft w:val="480"/>
          <w:marRight w:val="0"/>
          <w:marTop w:val="0"/>
          <w:marBottom w:val="0"/>
          <w:divBdr>
            <w:top w:val="none" w:sz="0" w:space="0" w:color="auto"/>
            <w:left w:val="none" w:sz="0" w:space="0" w:color="auto"/>
            <w:bottom w:val="none" w:sz="0" w:space="0" w:color="auto"/>
            <w:right w:val="none" w:sz="0" w:space="0" w:color="auto"/>
          </w:divBdr>
        </w:div>
        <w:div w:id="466507098">
          <w:marLeft w:val="480"/>
          <w:marRight w:val="0"/>
          <w:marTop w:val="0"/>
          <w:marBottom w:val="0"/>
          <w:divBdr>
            <w:top w:val="none" w:sz="0" w:space="0" w:color="auto"/>
            <w:left w:val="none" w:sz="0" w:space="0" w:color="auto"/>
            <w:bottom w:val="none" w:sz="0" w:space="0" w:color="auto"/>
            <w:right w:val="none" w:sz="0" w:space="0" w:color="auto"/>
          </w:divBdr>
        </w:div>
        <w:div w:id="549192875">
          <w:marLeft w:val="480"/>
          <w:marRight w:val="0"/>
          <w:marTop w:val="0"/>
          <w:marBottom w:val="0"/>
          <w:divBdr>
            <w:top w:val="none" w:sz="0" w:space="0" w:color="auto"/>
            <w:left w:val="none" w:sz="0" w:space="0" w:color="auto"/>
            <w:bottom w:val="none" w:sz="0" w:space="0" w:color="auto"/>
            <w:right w:val="none" w:sz="0" w:space="0" w:color="auto"/>
          </w:divBdr>
        </w:div>
        <w:div w:id="742096510">
          <w:marLeft w:val="480"/>
          <w:marRight w:val="0"/>
          <w:marTop w:val="0"/>
          <w:marBottom w:val="0"/>
          <w:divBdr>
            <w:top w:val="none" w:sz="0" w:space="0" w:color="auto"/>
            <w:left w:val="none" w:sz="0" w:space="0" w:color="auto"/>
            <w:bottom w:val="none" w:sz="0" w:space="0" w:color="auto"/>
            <w:right w:val="none" w:sz="0" w:space="0" w:color="auto"/>
          </w:divBdr>
        </w:div>
        <w:div w:id="784160236">
          <w:marLeft w:val="480"/>
          <w:marRight w:val="0"/>
          <w:marTop w:val="0"/>
          <w:marBottom w:val="0"/>
          <w:divBdr>
            <w:top w:val="none" w:sz="0" w:space="0" w:color="auto"/>
            <w:left w:val="none" w:sz="0" w:space="0" w:color="auto"/>
            <w:bottom w:val="none" w:sz="0" w:space="0" w:color="auto"/>
            <w:right w:val="none" w:sz="0" w:space="0" w:color="auto"/>
          </w:divBdr>
        </w:div>
        <w:div w:id="807631836">
          <w:marLeft w:val="480"/>
          <w:marRight w:val="0"/>
          <w:marTop w:val="0"/>
          <w:marBottom w:val="0"/>
          <w:divBdr>
            <w:top w:val="none" w:sz="0" w:space="0" w:color="auto"/>
            <w:left w:val="none" w:sz="0" w:space="0" w:color="auto"/>
            <w:bottom w:val="none" w:sz="0" w:space="0" w:color="auto"/>
            <w:right w:val="none" w:sz="0" w:space="0" w:color="auto"/>
          </w:divBdr>
        </w:div>
        <w:div w:id="833492905">
          <w:marLeft w:val="480"/>
          <w:marRight w:val="0"/>
          <w:marTop w:val="0"/>
          <w:marBottom w:val="0"/>
          <w:divBdr>
            <w:top w:val="none" w:sz="0" w:space="0" w:color="auto"/>
            <w:left w:val="none" w:sz="0" w:space="0" w:color="auto"/>
            <w:bottom w:val="none" w:sz="0" w:space="0" w:color="auto"/>
            <w:right w:val="none" w:sz="0" w:space="0" w:color="auto"/>
          </w:divBdr>
        </w:div>
        <w:div w:id="913931571">
          <w:marLeft w:val="480"/>
          <w:marRight w:val="0"/>
          <w:marTop w:val="0"/>
          <w:marBottom w:val="0"/>
          <w:divBdr>
            <w:top w:val="none" w:sz="0" w:space="0" w:color="auto"/>
            <w:left w:val="none" w:sz="0" w:space="0" w:color="auto"/>
            <w:bottom w:val="none" w:sz="0" w:space="0" w:color="auto"/>
            <w:right w:val="none" w:sz="0" w:space="0" w:color="auto"/>
          </w:divBdr>
        </w:div>
        <w:div w:id="928464639">
          <w:marLeft w:val="480"/>
          <w:marRight w:val="0"/>
          <w:marTop w:val="0"/>
          <w:marBottom w:val="0"/>
          <w:divBdr>
            <w:top w:val="none" w:sz="0" w:space="0" w:color="auto"/>
            <w:left w:val="none" w:sz="0" w:space="0" w:color="auto"/>
            <w:bottom w:val="none" w:sz="0" w:space="0" w:color="auto"/>
            <w:right w:val="none" w:sz="0" w:space="0" w:color="auto"/>
          </w:divBdr>
        </w:div>
        <w:div w:id="964576238">
          <w:marLeft w:val="480"/>
          <w:marRight w:val="0"/>
          <w:marTop w:val="0"/>
          <w:marBottom w:val="0"/>
          <w:divBdr>
            <w:top w:val="none" w:sz="0" w:space="0" w:color="auto"/>
            <w:left w:val="none" w:sz="0" w:space="0" w:color="auto"/>
            <w:bottom w:val="none" w:sz="0" w:space="0" w:color="auto"/>
            <w:right w:val="none" w:sz="0" w:space="0" w:color="auto"/>
          </w:divBdr>
        </w:div>
        <w:div w:id="970089266">
          <w:marLeft w:val="480"/>
          <w:marRight w:val="0"/>
          <w:marTop w:val="0"/>
          <w:marBottom w:val="0"/>
          <w:divBdr>
            <w:top w:val="none" w:sz="0" w:space="0" w:color="auto"/>
            <w:left w:val="none" w:sz="0" w:space="0" w:color="auto"/>
            <w:bottom w:val="none" w:sz="0" w:space="0" w:color="auto"/>
            <w:right w:val="none" w:sz="0" w:space="0" w:color="auto"/>
          </w:divBdr>
        </w:div>
        <w:div w:id="1034038156">
          <w:marLeft w:val="480"/>
          <w:marRight w:val="0"/>
          <w:marTop w:val="0"/>
          <w:marBottom w:val="0"/>
          <w:divBdr>
            <w:top w:val="none" w:sz="0" w:space="0" w:color="auto"/>
            <w:left w:val="none" w:sz="0" w:space="0" w:color="auto"/>
            <w:bottom w:val="none" w:sz="0" w:space="0" w:color="auto"/>
            <w:right w:val="none" w:sz="0" w:space="0" w:color="auto"/>
          </w:divBdr>
        </w:div>
        <w:div w:id="1123429435">
          <w:marLeft w:val="480"/>
          <w:marRight w:val="0"/>
          <w:marTop w:val="0"/>
          <w:marBottom w:val="0"/>
          <w:divBdr>
            <w:top w:val="none" w:sz="0" w:space="0" w:color="auto"/>
            <w:left w:val="none" w:sz="0" w:space="0" w:color="auto"/>
            <w:bottom w:val="none" w:sz="0" w:space="0" w:color="auto"/>
            <w:right w:val="none" w:sz="0" w:space="0" w:color="auto"/>
          </w:divBdr>
        </w:div>
        <w:div w:id="1124809101">
          <w:marLeft w:val="480"/>
          <w:marRight w:val="0"/>
          <w:marTop w:val="0"/>
          <w:marBottom w:val="0"/>
          <w:divBdr>
            <w:top w:val="none" w:sz="0" w:space="0" w:color="auto"/>
            <w:left w:val="none" w:sz="0" w:space="0" w:color="auto"/>
            <w:bottom w:val="none" w:sz="0" w:space="0" w:color="auto"/>
            <w:right w:val="none" w:sz="0" w:space="0" w:color="auto"/>
          </w:divBdr>
        </w:div>
        <w:div w:id="1135100243">
          <w:marLeft w:val="480"/>
          <w:marRight w:val="0"/>
          <w:marTop w:val="0"/>
          <w:marBottom w:val="0"/>
          <w:divBdr>
            <w:top w:val="none" w:sz="0" w:space="0" w:color="auto"/>
            <w:left w:val="none" w:sz="0" w:space="0" w:color="auto"/>
            <w:bottom w:val="none" w:sz="0" w:space="0" w:color="auto"/>
            <w:right w:val="none" w:sz="0" w:space="0" w:color="auto"/>
          </w:divBdr>
        </w:div>
        <w:div w:id="1179274052">
          <w:marLeft w:val="480"/>
          <w:marRight w:val="0"/>
          <w:marTop w:val="0"/>
          <w:marBottom w:val="0"/>
          <w:divBdr>
            <w:top w:val="none" w:sz="0" w:space="0" w:color="auto"/>
            <w:left w:val="none" w:sz="0" w:space="0" w:color="auto"/>
            <w:bottom w:val="none" w:sz="0" w:space="0" w:color="auto"/>
            <w:right w:val="none" w:sz="0" w:space="0" w:color="auto"/>
          </w:divBdr>
        </w:div>
        <w:div w:id="1221408319">
          <w:marLeft w:val="480"/>
          <w:marRight w:val="0"/>
          <w:marTop w:val="0"/>
          <w:marBottom w:val="0"/>
          <w:divBdr>
            <w:top w:val="none" w:sz="0" w:space="0" w:color="auto"/>
            <w:left w:val="none" w:sz="0" w:space="0" w:color="auto"/>
            <w:bottom w:val="none" w:sz="0" w:space="0" w:color="auto"/>
            <w:right w:val="none" w:sz="0" w:space="0" w:color="auto"/>
          </w:divBdr>
        </w:div>
        <w:div w:id="1269315239">
          <w:marLeft w:val="480"/>
          <w:marRight w:val="0"/>
          <w:marTop w:val="0"/>
          <w:marBottom w:val="0"/>
          <w:divBdr>
            <w:top w:val="none" w:sz="0" w:space="0" w:color="auto"/>
            <w:left w:val="none" w:sz="0" w:space="0" w:color="auto"/>
            <w:bottom w:val="none" w:sz="0" w:space="0" w:color="auto"/>
            <w:right w:val="none" w:sz="0" w:space="0" w:color="auto"/>
          </w:divBdr>
        </w:div>
        <w:div w:id="1277715284">
          <w:marLeft w:val="480"/>
          <w:marRight w:val="0"/>
          <w:marTop w:val="0"/>
          <w:marBottom w:val="0"/>
          <w:divBdr>
            <w:top w:val="none" w:sz="0" w:space="0" w:color="auto"/>
            <w:left w:val="none" w:sz="0" w:space="0" w:color="auto"/>
            <w:bottom w:val="none" w:sz="0" w:space="0" w:color="auto"/>
            <w:right w:val="none" w:sz="0" w:space="0" w:color="auto"/>
          </w:divBdr>
        </w:div>
        <w:div w:id="1288588977">
          <w:marLeft w:val="480"/>
          <w:marRight w:val="0"/>
          <w:marTop w:val="0"/>
          <w:marBottom w:val="0"/>
          <w:divBdr>
            <w:top w:val="none" w:sz="0" w:space="0" w:color="auto"/>
            <w:left w:val="none" w:sz="0" w:space="0" w:color="auto"/>
            <w:bottom w:val="none" w:sz="0" w:space="0" w:color="auto"/>
            <w:right w:val="none" w:sz="0" w:space="0" w:color="auto"/>
          </w:divBdr>
        </w:div>
        <w:div w:id="1298295654">
          <w:marLeft w:val="480"/>
          <w:marRight w:val="0"/>
          <w:marTop w:val="0"/>
          <w:marBottom w:val="0"/>
          <w:divBdr>
            <w:top w:val="none" w:sz="0" w:space="0" w:color="auto"/>
            <w:left w:val="none" w:sz="0" w:space="0" w:color="auto"/>
            <w:bottom w:val="none" w:sz="0" w:space="0" w:color="auto"/>
            <w:right w:val="none" w:sz="0" w:space="0" w:color="auto"/>
          </w:divBdr>
        </w:div>
        <w:div w:id="1305164653">
          <w:marLeft w:val="480"/>
          <w:marRight w:val="0"/>
          <w:marTop w:val="0"/>
          <w:marBottom w:val="0"/>
          <w:divBdr>
            <w:top w:val="none" w:sz="0" w:space="0" w:color="auto"/>
            <w:left w:val="none" w:sz="0" w:space="0" w:color="auto"/>
            <w:bottom w:val="none" w:sz="0" w:space="0" w:color="auto"/>
            <w:right w:val="none" w:sz="0" w:space="0" w:color="auto"/>
          </w:divBdr>
        </w:div>
        <w:div w:id="1341666022">
          <w:marLeft w:val="480"/>
          <w:marRight w:val="0"/>
          <w:marTop w:val="0"/>
          <w:marBottom w:val="0"/>
          <w:divBdr>
            <w:top w:val="none" w:sz="0" w:space="0" w:color="auto"/>
            <w:left w:val="none" w:sz="0" w:space="0" w:color="auto"/>
            <w:bottom w:val="none" w:sz="0" w:space="0" w:color="auto"/>
            <w:right w:val="none" w:sz="0" w:space="0" w:color="auto"/>
          </w:divBdr>
        </w:div>
        <w:div w:id="1343816989">
          <w:marLeft w:val="480"/>
          <w:marRight w:val="0"/>
          <w:marTop w:val="0"/>
          <w:marBottom w:val="0"/>
          <w:divBdr>
            <w:top w:val="none" w:sz="0" w:space="0" w:color="auto"/>
            <w:left w:val="none" w:sz="0" w:space="0" w:color="auto"/>
            <w:bottom w:val="none" w:sz="0" w:space="0" w:color="auto"/>
            <w:right w:val="none" w:sz="0" w:space="0" w:color="auto"/>
          </w:divBdr>
        </w:div>
        <w:div w:id="1459295243">
          <w:marLeft w:val="480"/>
          <w:marRight w:val="0"/>
          <w:marTop w:val="0"/>
          <w:marBottom w:val="0"/>
          <w:divBdr>
            <w:top w:val="none" w:sz="0" w:space="0" w:color="auto"/>
            <w:left w:val="none" w:sz="0" w:space="0" w:color="auto"/>
            <w:bottom w:val="none" w:sz="0" w:space="0" w:color="auto"/>
            <w:right w:val="none" w:sz="0" w:space="0" w:color="auto"/>
          </w:divBdr>
        </w:div>
        <w:div w:id="1515194996">
          <w:marLeft w:val="480"/>
          <w:marRight w:val="0"/>
          <w:marTop w:val="0"/>
          <w:marBottom w:val="0"/>
          <w:divBdr>
            <w:top w:val="none" w:sz="0" w:space="0" w:color="auto"/>
            <w:left w:val="none" w:sz="0" w:space="0" w:color="auto"/>
            <w:bottom w:val="none" w:sz="0" w:space="0" w:color="auto"/>
            <w:right w:val="none" w:sz="0" w:space="0" w:color="auto"/>
          </w:divBdr>
        </w:div>
        <w:div w:id="1520047294">
          <w:marLeft w:val="480"/>
          <w:marRight w:val="0"/>
          <w:marTop w:val="0"/>
          <w:marBottom w:val="0"/>
          <w:divBdr>
            <w:top w:val="none" w:sz="0" w:space="0" w:color="auto"/>
            <w:left w:val="none" w:sz="0" w:space="0" w:color="auto"/>
            <w:bottom w:val="none" w:sz="0" w:space="0" w:color="auto"/>
            <w:right w:val="none" w:sz="0" w:space="0" w:color="auto"/>
          </w:divBdr>
        </w:div>
        <w:div w:id="1535145163">
          <w:marLeft w:val="480"/>
          <w:marRight w:val="0"/>
          <w:marTop w:val="0"/>
          <w:marBottom w:val="0"/>
          <w:divBdr>
            <w:top w:val="none" w:sz="0" w:space="0" w:color="auto"/>
            <w:left w:val="none" w:sz="0" w:space="0" w:color="auto"/>
            <w:bottom w:val="none" w:sz="0" w:space="0" w:color="auto"/>
            <w:right w:val="none" w:sz="0" w:space="0" w:color="auto"/>
          </w:divBdr>
        </w:div>
        <w:div w:id="1544175738">
          <w:marLeft w:val="480"/>
          <w:marRight w:val="0"/>
          <w:marTop w:val="0"/>
          <w:marBottom w:val="0"/>
          <w:divBdr>
            <w:top w:val="none" w:sz="0" w:space="0" w:color="auto"/>
            <w:left w:val="none" w:sz="0" w:space="0" w:color="auto"/>
            <w:bottom w:val="none" w:sz="0" w:space="0" w:color="auto"/>
            <w:right w:val="none" w:sz="0" w:space="0" w:color="auto"/>
          </w:divBdr>
        </w:div>
        <w:div w:id="1562519758">
          <w:marLeft w:val="480"/>
          <w:marRight w:val="0"/>
          <w:marTop w:val="0"/>
          <w:marBottom w:val="0"/>
          <w:divBdr>
            <w:top w:val="none" w:sz="0" w:space="0" w:color="auto"/>
            <w:left w:val="none" w:sz="0" w:space="0" w:color="auto"/>
            <w:bottom w:val="none" w:sz="0" w:space="0" w:color="auto"/>
            <w:right w:val="none" w:sz="0" w:space="0" w:color="auto"/>
          </w:divBdr>
        </w:div>
        <w:div w:id="1633250090">
          <w:marLeft w:val="480"/>
          <w:marRight w:val="0"/>
          <w:marTop w:val="0"/>
          <w:marBottom w:val="0"/>
          <w:divBdr>
            <w:top w:val="none" w:sz="0" w:space="0" w:color="auto"/>
            <w:left w:val="none" w:sz="0" w:space="0" w:color="auto"/>
            <w:bottom w:val="none" w:sz="0" w:space="0" w:color="auto"/>
            <w:right w:val="none" w:sz="0" w:space="0" w:color="auto"/>
          </w:divBdr>
        </w:div>
        <w:div w:id="1824856428">
          <w:marLeft w:val="480"/>
          <w:marRight w:val="0"/>
          <w:marTop w:val="0"/>
          <w:marBottom w:val="0"/>
          <w:divBdr>
            <w:top w:val="none" w:sz="0" w:space="0" w:color="auto"/>
            <w:left w:val="none" w:sz="0" w:space="0" w:color="auto"/>
            <w:bottom w:val="none" w:sz="0" w:space="0" w:color="auto"/>
            <w:right w:val="none" w:sz="0" w:space="0" w:color="auto"/>
          </w:divBdr>
        </w:div>
      </w:divsChild>
    </w:div>
    <w:div w:id="1644311431">
      <w:marLeft w:val="480"/>
      <w:marRight w:val="0"/>
      <w:marTop w:val="0"/>
      <w:marBottom w:val="0"/>
      <w:divBdr>
        <w:top w:val="none" w:sz="0" w:space="0" w:color="auto"/>
        <w:left w:val="none" w:sz="0" w:space="0" w:color="auto"/>
        <w:bottom w:val="none" w:sz="0" w:space="0" w:color="auto"/>
        <w:right w:val="none" w:sz="0" w:space="0" w:color="auto"/>
      </w:divBdr>
    </w:div>
    <w:div w:id="1644315445">
      <w:marLeft w:val="480"/>
      <w:marRight w:val="0"/>
      <w:marTop w:val="0"/>
      <w:marBottom w:val="0"/>
      <w:divBdr>
        <w:top w:val="none" w:sz="0" w:space="0" w:color="auto"/>
        <w:left w:val="none" w:sz="0" w:space="0" w:color="auto"/>
        <w:bottom w:val="none" w:sz="0" w:space="0" w:color="auto"/>
        <w:right w:val="none" w:sz="0" w:space="0" w:color="auto"/>
      </w:divBdr>
    </w:div>
    <w:div w:id="1644580312">
      <w:marLeft w:val="480"/>
      <w:marRight w:val="0"/>
      <w:marTop w:val="0"/>
      <w:marBottom w:val="0"/>
      <w:divBdr>
        <w:top w:val="none" w:sz="0" w:space="0" w:color="auto"/>
        <w:left w:val="none" w:sz="0" w:space="0" w:color="auto"/>
        <w:bottom w:val="none" w:sz="0" w:space="0" w:color="auto"/>
        <w:right w:val="none" w:sz="0" w:space="0" w:color="auto"/>
      </w:divBdr>
    </w:div>
    <w:div w:id="1644626081">
      <w:marLeft w:val="480"/>
      <w:marRight w:val="0"/>
      <w:marTop w:val="0"/>
      <w:marBottom w:val="0"/>
      <w:divBdr>
        <w:top w:val="none" w:sz="0" w:space="0" w:color="auto"/>
        <w:left w:val="none" w:sz="0" w:space="0" w:color="auto"/>
        <w:bottom w:val="none" w:sz="0" w:space="0" w:color="auto"/>
        <w:right w:val="none" w:sz="0" w:space="0" w:color="auto"/>
      </w:divBdr>
    </w:div>
    <w:div w:id="1644771722">
      <w:marLeft w:val="480"/>
      <w:marRight w:val="0"/>
      <w:marTop w:val="0"/>
      <w:marBottom w:val="0"/>
      <w:divBdr>
        <w:top w:val="none" w:sz="0" w:space="0" w:color="auto"/>
        <w:left w:val="none" w:sz="0" w:space="0" w:color="auto"/>
        <w:bottom w:val="none" w:sz="0" w:space="0" w:color="auto"/>
        <w:right w:val="none" w:sz="0" w:space="0" w:color="auto"/>
      </w:divBdr>
    </w:div>
    <w:div w:id="1644850830">
      <w:marLeft w:val="480"/>
      <w:marRight w:val="0"/>
      <w:marTop w:val="0"/>
      <w:marBottom w:val="0"/>
      <w:divBdr>
        <w:top w:val="none" w:sz="0" w:space="0" w:color="auto"/>
        <w:left w:val="none" w:sz="0" w:space="0" w:color="auto"/>
        <w:bottom w:val="none" w:sz="0" w:space="0" w:color="auto"/>
        <w:right w:val="none" w:sz="0" w:space="0" w:color="auto"/>
      </w:divBdr>
    </w:div>
    <w:div w:id="1645115965">
      <w:marLeft w:val="480"/>
      <w:marRight w:val="0"/>
      <w:marTop w:val="0"/>
      <w:marBottom w:val="0"/>
      <w:divBdr>
        <w:top w:val="none" w:sz="0" w:space="0" w:color="auto"/>
        <w:left w:val="none" w:sz="0" w:space="0" w:color="auto"/>
        <w:bottom w:val="none" w:sz="0" w:space="0" w:color="auto"/>
        <w:right w:val="none" w:sz="0" w:space="0" w:color="auto"/>
      </w:divBdr>
    </w:div>
    <w:div w:id="1645236276">
      <w:bodyDiv w:val="1"/>
      <w:marLeft w:val="0"/>
      <w:marRight w:val="0"/>
      <w:marTop w:val="0"/>
      <w:marBottom w:val="0"/>
      <w:divBdr>
        <w:top w:val="none" w:sz="0" w:space="0" w:color="auto"/>
        <w:left w:val="none" w:sz="0" w:space="0" w:color="auto"/>
        <w:bottom w:val="none" w:sz="0" w:space="0" w:color="auto"/>
        <w:right w:val="none" w:sz="0" w:space="0" w:color="auto"/>
      </w:divBdr>
    </w:div>
    <w:div w:id="1645239384">
      <w:marLeft w:val="480"/>
      <w:marRight w:val="0"/>
      <w:marTop w:val="0"/>
      <w:marBottom w:val="0"/>
      <w:divBdr>
        <w:top w:val="none" w:sz="0" w:space="0" w:color="auto"/>
        <w:left w:val="none" w:sz="0" w:space="0" w:color="auto"/>
        <w:bottom w:val="none" w:sz="0" w:space="0" w:color="auto"/>
        <w:right w:val="none" w:sz="0" w:space="0" w:color="auto"/>
      </w:divBdr>
    </w:div>
    <w:div w:id="1645624360">
      <w:marLeft w:val="480"/>
      <w:marRight w:val="0"/>
      <w:marTop w:val="0"/>
      <w:marBottom w:val="0"/>
      <w:divBdr>
        <w:top w:val="none" w:sz="0" w:space="0" w:color="auto"/>
        <w:left w:val="none" w:sz="0" w:space="0" w:color="auto"/>
        <w:bottom w:val="none" w:sz="0" w:space="0" w:color="auto"/>
        <w:right w:val="none" w:sz="0" w:space="0" w:color="auto"/>
      </w:divBdr>
    </w:div>
    <w:div w:id="1645811966">
      <w:marLeft w:val="480"/>
      <w:marRight w:val="0"/>
      <w:marTop w:val="0"/>
      <w:marBottom w:val="0"/>
      <w:divBdr>
        <w:top w:val="none" w:sz="0" w:space="0" w:color="auto"/>
        <w:left w:val="none" w:sz="0" w:space="0" w:color="auto"/>
        <w:bottom w:val="none" w:sz="0" w:space="0" w:color="auto"/>
        <w:right w:val="none" w:sz="0" w:space="0" w:color="auto"/>
      </w:divBdr>
    </w:div>
    <w:div w:id="1645813504">
      <w:bodyDiv w:val="1"/>
      <w:marLeft w:val="0"/>
      <w:marRight w:val="0"/>
      <w:marTop w:val="0"/>
      <w:marBottom w:val="0"/>
      <w:divBdr>
        <w:top w:val="none" w:sz="0" w:space="0" w:color="auto"/>
        <w:left w:val="none" w:sz="0" w:space="0" w:color="auto"/>
        <w:bottom w:val="none" w:sz="0" w:space="0" w:color="auto"/>
        <w:right w:val="none" w:sz="0" w:space="0" w:color="auto"/>
      </w:divBdr>
    </w:div>
    <w:div w:id="1645886720">
      <w:marLeft w:val="480"/>
      <w:marRight w:val="0"/>
      <w:marTop w:val="0"/>
      <w:marBottom w:val="0"/>
      <w:divBdr>
        <w:top w:val="none" w:sz="0" w:space="0" w:color="auto"/>
        <w:left w:val="none" w:sz="0" w:space="0" w:color="auto"/>
        <w:bottom w:val="none" w:sz="0" w:space="0" w:color="auto"/>
        <w:right w:val="none" w:sz="0" w:space="0" w:color="auto"/>
      </w:divBdr>
    </w:div>
    <w:div w:id="1645966258">
      <w:marLeft w:val="480"/>
      <w:marRight w:val="0"/>
      <w:marTop w:val="0"/>
      <w:marBottom w:val="0"/>
      <w:divBdr>
        <w:top w:val="none" w:sz="0" w:space="0" w:color="auto"/>
        <w:left w:val="none" w:sz="0" w:space="0" w:color="auto"/>
        <w:bottom w:val="none" w:sz="0" w:space="0" w:color="auto"/>
        <w:right w:val="none" w:sz="0" w:space="0" w:color="auto"/>
      </w:divBdr>
    </w:div>
    <w:div w:id="1646008076">
      <w:marLeft w:val="480"/>
      <w:marRight w:val="0"/>
      <w:marTop w:val="0"/>
      <w:marBottom w:val="0"/>
      <w:divBdr>
        <w:top w:val="none" w:sz="0" w:space="0" w:color="auto"/>
        <w:left w:val="none" w:sz="0" w:space="0" w:color="auto"/>
        <w:bottom w:val="none" w:sz="0" w:space="0" w:color="auto"/>
        <w:right w:val="none" w:sz="0" w:space="0" w:color="auto"/>
      </w:divBdr>
    </w:div>
    <w:div w:id="1646081281">
      <w:marLeft w:val="480"/>
      <w:marRight w:val="0"/>
      <w:marTop w:val="0"/>
      <w:marBottom w:val="0"/>
      <w:divBdr>
        <w:top w:val="none" w:sz="0" w:space="0" w:color="auto"/>
        <w:left w:val="none" w:sz="0" w:space="0" w:color="auto"/>
        <w:bottom w:val="none" w:sz="0" w:space="0" w:color="auto"/>
        <w:right w:val="none" w:sz="0" w:space="0" w:color="auto"/>
      </w:divBdr>
    </w:div>
    <w:div w:id="1646087881">
      <w:marLeft w:val="480"/>
      <w:marRight w:val="0"/>
      <w:marTop w:val="0"/>
      <w:marBottom w:val="0"/>
      <w:divBdr>
        <w:top w:val="none" w:sz="0" w:space="0" w:color="auto"/>
        <w:left w:val="none" w:sz="0" w:space="0" w:color="auto"/>
        <w:bottom w:val="none" w:sz="0" w:space="0" w:color="auto"/>
        <w:right w:val="none" w:sz="0" w:space="0" w:color="auto"/>
      </w:divBdr>
    </w:div>
    <w:div w:id="1646206417">
      <w:marLeft w:val="480"/>
      <w:marRight w:val="0"/>
      <w:marTop w:val="0"/>
      <w:marBottom w:val="0"/>
      <w:divBdr>
        <w:top w:val="none" w:sz="0" w:space="0" w:color="auto"/>
        <w:left w:val="none" w:sz="0" w:space="0" w:color="auto"/>
        <w:bottom w:val="none" w:sz="0" w:space="0" w:color="auto"/>
        <w:right w:val="none" w:sz="0" w:space="0" w:color="auto"/>
      </w:divBdr>
    </w:div>
    <w:div w:id="1646230168">
      <w:bodyDiv w:val="1"/>
      <w:marLeft w:val="0"/>
      <w:marRight w:val="0"/>
      <w:marTop w:val="0"/>
      <w:marBottom w:val="0"/>
      <w:divBdr>
        <w:top w:val="none" w:sz="0" w:space="0" w:color="auto"/>
        <w:left w:val="none" w:sz="0" w:space="0" w:color="auto"/>
        <w:bottom w:val="none" w:sz="0" w:space="0" w:color="auto"/>
        <w:right w:val="none" w:sz="0" w:space="0" w:color="auto"/>
      </w:divBdr>
    </w:div>
    <w:div w:id="1646354921">
      <w:marLeft w:val="480"/>
      <w:marRight w:val="0"/>
      <w:marTop w:val="0"/>
      <w:marBottom w:val="0"/>
      <w:divBdr>
        <w:top w:val="none" w:sz="0" w:space="0" w:color="auto"/>
        <w:left w:val="none" w:sz="0" w:space="0" w:color="auto"/>
        <w:bottom w:val="none" w:sz="0" w:space="0" w:color="auto"/>
        <w:right w:val="none" w:sz="0" w:space="0" w:color="auto"/>
      </w:divBdr>
    </w:div>
    <w:div w:id="1646356831">
      <w:marLeft w:val="480"/>
      <w:marRight w:val="0"/>
      <w:marTop w:val="0"/>
      <w:marBottom w:val="0"/>
      <w:divBdr>
        <w:top w:val="none" w:sz="0" w:space="0" w:color="auto"/>
        <w:left w:val="none" w:sz="0" w:space="0" w:color="auto"/>
        <w:bottom w:val="none" w:sz="0" w:space="0" w:color="auto"/>
        <w:right w:val="none" w:sz="0" w:space="0" w:color="auto"/>
      </w:divBdr>
    </w:div>
    <w:div w:id="1646549070">
      <w:marLeft w:val="480"/>
      <w:marRight w:val="0"/>
      <w:marTop w:val="0"/>
      <w:marBottom w:val="0"/>
      <w:divBdr>
        <w:top w:val="none" w:sz="0" w:space="0" w:color="auto"/>
        <w:left w:val="none" w:sz="0" w:space="0" w:color="auto"/>
        <w:bottom w:val="none" w:sz="0" w:space="0" w:color="auto"/>
        <w:right w:val="none" w:sz="0" w:space="0" w:color="auto"/>
      </w:divBdr>
    </w:div>
    <w:div w:id="1646617265">
      <w:bodyDiv w:val="1"/>
      <w:marLeft w:val="0"/>
      <w:marRight w:val="0"/>
      <w:marTop w:val="0"/>
      <w:marBottom w:val="0"/>
      <w:divBdr>
        <w:top w:val="none" w:sz="0" w:space="0" w:color="auto"/>
        <w:left w:val="none" w:sz="0" w:space="0" w:color="auto"/>
        <w:bottom w:val="none" w:sz="0" w:space="0" w:color="auto"/>
        <w:right w:val="none" w:sz="0" w:space="0" w:color="auto"/>
      </w:divBdr>
    </w:div>
    <w:div w:id="1646620890">
      <w:marLeft w:val="480"/>
      <w:marRight w:val="0"/>
      <w:marTop w:val="0"/>
      <w:marBottom w:val="0"/>
      <w:divBdr>
        <w:top w:val="none" w:sz="0" w:space="0" w:color="auto"/>
        <w:left w:val="none" w:sz="0" w:space="0" w:color="auto"/>
        <w:bottom w:val="none" w:sz="0" w:space="0" w:color="auto"/>
        <w:right w:val="none" w:sz="0" w:space="0" w:color="auto"/>
      </w:divBdr>
    </w:div>
    <w:div w:id="1646662702">
      <w:marLeft w:val="480"/>
      <w:marRight w:val="0"/>
      <w:marTop w:val="0"/>
      <w:marBottom w:val="0"/>
      <w:divBdr>
        <w:top w:val="none" w:sz="0" w:space="0" w:color="auto"/>
        <w:left w:val="none" w:sz="0" w:space="0" w:color="auto"/>
        <w:bottom w:val="none" w:sz="0" w:space="0" w:color="auto"/>
        <w:right w:val="none" w:sz="0" w:space="0" w:color="auto"/>
      </w:divBdr>
    </w:div>
    <w:div w:id="1646666347">
      <w:marLeft w:val="480"/>
      <w:marRight w:val="0"/>
      <w:marTop w:val="0"/>
      <w:marBottom w:val="0"/>
      <w:divBdr>
        <w:top w:val="none" w:sz="0" w:space="0" w:color="auto"/>
        <w:left w:val="none" w:sz="0" w:space="0" w:color="auto"/>
        <w:bottom w:val="none" w:sz="0" w:space="0" w:color="auto"/>
        <w:right w:val="none" w:sz="0" w:space="0" w:color="auto"/>
      </w:divBdr>
    </w:div>
    <w:div w:id="1646738194">
      <w:marLeft w:val="480"/>
      <w:marRight w:val="0"/>
      <w:marTop w:val="0"/>
      <w:marBottom w:val="0"/>
      <w:divBdr>
        <w:top w:val="none" w:sz="0" w:space="0" w:color="auto"/>
        <w:left w:val="none" w:sz="0" w:space="0" w:color="auto"/>
        <w:bottom w:val="none" w:sz="0" w:space="0" w:color="auto"/>
        <w:right w:val="none" w:sz="0" w:space="0" w:color="auto"/>
      </w:divBdr>
    </w:div>
    <w:div w:id="1647009124">
      <w:marLeft w:val="480"/>
      <w:marRight w:val="0"/>
      <w:marTop w:val="0"/>
      <w:marBottom w:val="0"/>
      <w:divBdr>
        <w:top w:val="none" w:sz="0" w:space="0" w:color="auto"/>
        <w:left w:val="none" w:sz="0" w:space="0" w:color="auto"/>
        <w:bottom w:val="none" w:sz="0" w:space="0" w:color="auto"/>
        <w:right w:val="none" w:sz="0" w:space="0" w:color="auto"/>
      </w:divBdr>
    </w:div>
    <w:div w:id="1647012166">
      <w:marLeft w:val="480"/>
      <w:marRight w:val="0"/>
      <w:marTop w:val="0"/>
      <w:marBottom w:val="0"/>
      <w:divBdr>
        <w:top w:val="none" w:sz="0" w:space="0" w:color="auto"/>
        <w:left w:val="none" w:sz="0" w:space="0" w:color="auto"/>
        <w:bottom w:val="none" w:sz="0" w:space="0" w:color="auto"/>
        <w:right w:val="none" w:sz="0" w:space="0" w:color="auto"/>
      </w:divBdr>
    </w:div>
    <w:div w:id="1647248193">
      <w:marLeft w:val="480"/>
      <w:marRight w:val="0"/>
      <w:marTop w:val="0"/>
      <w:marBottom w:val="0"/>
      <w:divBdr>
        <w:top w:val="none" w:sz="0" w:space="0" w:color="auto"/>
        <w:left w:val="none" w:sz="0" w:space="0" w:color="auto"/>
        <w:bottom w:val="none" w:sz="0" w:space="0" w:color="auto"/>
        <w:right w:val="none" w:sz="0" w:space="0" w:color="auto"/>
      </w:divBdr>
    </w:div>
    <w:div w:id="1647274388">
      <w:marLeft w:val="480"/>
      <w:marRight w:val="0"/>
      <w:marTop w:val="0"/>
      <w:marBottom w:val="0"/>
      <w:divBdr>
        <w:top w:val="none" w:sz="0" w:space="0" w:color="auto"/>
        <w:left w:val="none" w:sz="0" w:space="0" w:color="auto"/>
        <w:bottom w:val="none" w:sz="0" w:space="0" w:color="auto"/>
        <w:right w:val="none" w:sz="0" w:space="0" w:color="auto"/>
      </w:divBdr>
    </w:div>
    <w:div w:id="1647278098">
      <w:marLeft w:val="480"/>
      <w:marRight w:val="0"/>
      <w:marTop w:val="0"/>
      <w:marBottom w:val="0"/>
      <w:divBdr>
        <w:top w:val="none" w:sz="0" w:space="0" w:color="auto"/>
        <w:left w:val="none" w:sz="0" w:space="0" w:color="auto"/>
        <w:bottom w:val="none" w:sz="0" w:space="0" w:color="auto"/>
        <w:right w:val="none" w:sz="0" w:space="0" w:color="auto"/>
      </w:divBdr>
    </w:div>
    <w:div w:id="1647314327">
      <w:marLeft w:val="480"/>
      <w:marRight w:val="0"/>
      <w:marTop w:val="0"/>
      <w:marBottom w:val="0"/>
      <w:divBdr>
        <w:top w:val="none" w:sz="0" w:space="0" w:color="auto"/>
        <w:left w:val="none" w:sz="0" w:space="0" w:color="auto"/>
        <w:bottom w:val="none" w:sz="0" w:space="0" w:color="auto"/>
        <w:right w:val="none" w:sz="0" w:space="0" w:color="auto"/>
      </w:divBdr>
    </w:div>
    <w:div w:id="1647394206">
      <w:marLeft w:val="480"/>
      <w:marRight w:val="0"/>
      <w:marTop w:val="0"/>
      <w:marBottom w:val="0"/>
      <w:divBdr>
        <w:top w:val="none" w:sz="0" w:space="0" w:color="auto"/>
        <w:left w:val="none" w:sz="0" w:space="0" w:color="auto"/>
        <w:bottom w:val="none" w:sz="0" w:space="0" w:color="auto"/>
        <w:right w:val="none" w:sz="0" w:space="0" w:color="auto"/>
      </w:divBdr>
    </w:div>
    <w:div w:id="1647394307">
      <w:bodyDiv w:val="1"/>
      <w:marLeft w:val="0"/>
      <w:marRight w:val="0"/>
      <w:marTop w:val="0"/>
      <w:marBottom w:val="0"/>
      <w:divBdr>
        <w:top w:val="none" w:sz="0" w:space="0" w:color="auto"/>
        <w:left w:val="none" w:sz="0" w:space="0" w:color="auto"/>
        <w:bottom w:val="none" w:sz="0" w:space="0" w:color="auto"/>
        <w:right w:val="none" w:sz="0" w:space="0" w:color="auto"/>
      </w:divBdr>
    </w:div>
    <w:div w:id="1647511181">
      <w:marLeft w:val="480"/>
      <w:marRight w:val="0"/>
      <w:marTop w:val="0"/>
      <w:marBottom w:val="0"/>
      <w:divBdr>
        <w:top w:val="none" w:sz="0" w:space="0" w:color="auto"/>
        <w:left w:val="none" w:sz="0" w:space="0" w:color="auto"/>
        <w:bottom w:val="none" w:sz="0" w:space="0" w:color="auto"/>
        <w:right w:val="none" w:sz="0" w:space="0" w:color="auto"/>
      </w:divBdr>
    </w:div>
    <w:div w:id="1647587729">
      <w:marLeft w:val="480"/>
      <w:marRight w:val="0"/>
      <w:marTop w:val="0"/>
      <w:marBottom w:val="0"/>
      <w:divBdr>
        <w:top w:val="none" w:sz="0" w:space="0" w:color="auto"/>
        <w:left w:val="none" w:sz="0" w:space="0" w:color="auto"/>
        <w:bottom w:val="none" w:sz="0" w:space="0" w:color="auto"/>
        <w:right w:val="none" w:sz="0" w:space="0" w:color="auto"/>
      </w:divBdr>
    </w:div>
    <w:div w:id="1647662435">
      <w:marLeft w:val="480"/>
      <w:marRight w:val="0"/>
      <w:marTop w:val="0"/>
      <w:marBottom w:val="0"/>
      <w:divBdr>
        <w:top w:val="none" w:sz="0" w:space="0" w:color="auto"/>
        <w:left w:val="none" w:sz="0" w:space="0" w:color="auto"/>
        <w:bottom w:val="none" w:sz="0" w:space="0" w:color="auto"/>
        <w:right w:val="none" w:sz="0" w:space="0" w:color="auto"/>
      </w:divBdr>
    </w:div>
    <w:div w:id="1647932872">
      <w:bodyDiv w:val="1"/>
      <w:marLeft w:val="0"/>
      <w:marRight w:val="0"/>
      <w:marTop w:val="0"/>
      <w:marBottom w:val="0"/>
      <w:divBdr>
        <w:top w:val="none" w:sz="0" w:space="0" w:color="auto"/>
        <w:left w:val="none" w:sz="0" w:space="0" w:color="auto"/>
        <w:bottom w:val="none" w:sz="0" w:space="0" w:color="auto"/>
        <w:right w:val="none" w:sz="0" w:space="0" w:color="auto"/>
      </w:divBdr>
    </w:div>
    <w:div w:id="1647977014">
      <w:marLeft w:val="480"/>
      <w:marRight w:val="0"/>
      <w:marTop w:val="0"/>
      <w:marBottom w:val="0"/>
      <w:divBdr>
        <w:top w:val="none" w:sz="0" w:space="0" w:color="auto"/>
        <w:left w:val="none" w:sz="0" w:space="0" w:color="auto"/>
        <w:bottom w:val="none" w:sz="0" w:space="0" w:color="auto"/>
        <w:right w:val="none" w:sz="0" w:space="0" w:color="auto"/>
      </w:divBdr>
    </w:div>
    <w:div w:id="1648052845">
      <w:marLeft w:val="480"/>
      <w:marRight w:val="0"/>
      <w:marTop w:val="0"/>
      <w:marBottom w:val="0"/>
      <w:divBdr>
        <w:top w:val="none" w:sz="0" w:space="0" w:color="auto"/>
        <w:left w:val="none" w:sz="0" w:space="0" w:color="auto"/>
        <w:bottom w:val="none" w:sz="0" w:space="0" w:color="auto"/>
        <w:right w:val="none" w:sz="0" w:space="0" w:color="auto"/>
      </w:divBdr>
    </w:div>
    <w:div w:id="1648169986">
      <w:marLeft w:val="480"/>
      <w:marRight w:val="0"/>
      <w:marTop w:val="0"/>
      <w:marBottom w:val="0"/>
      <w:divBdr>
        <w:top w:val="none" w:sz="0" w:space="0" w:color="auto"/>
        <w:left w:val="none" w:sz="0" w:space="0" w:color="auto"/>
        <w:bottom w:val="none" w:sz="0" w:space="0" w:color="auto"/>
        <w:right w:val="none" w:sz="0" w:space="0" w:color="auto"/>
      </w:divBdr>
    </w:div>
    <w:div w:id="1648390836">
      <w:marLeft w:val="480"/>
      <w:marRight w:val="0"/>
      <w:marTop w:val="0"/>
      <w:marBottom w:val="0"/>
      <w:divBdr>
        <w:top w:val="none" w:sz="0" w:space="0" w:color="auto"/>
        <w:left w:val="none" w:sz="0" w:space="0" w:color="auto"/>
        <w:bottom w:val="none" w:sz="0" w:space="0" w:color="auto"/>
        <w:right w:val="none" w:sz="0" w:space="0" w:color="auto"/>
      </w:divBdr>
    </w:div>
    <w:div w:id="1648431541">
      <w:marLeft w:val="480"/>
      <w:marRight w:val="0"/>
      <w:marTop w:val="0"/>
      <w:marBottom w:val="0"/>
      <w:divBdr>
        <w:top w:val="none" w:sz="0" w:space="0" w:color="auto"/>
        <w:left w:val="none" w:sz="0" w:space="0" w:color="auto"/>
        <w:bottom w:val="none" w:sz="0" w:space="0" w:color="auto"/>
        <w:right w:val="none" w:sz="0" w:space="0" w:color="auto"/>
      </w:divBdr>
    </w:div>
    <w:div w:id="1648433917">
      <w:marLeft w:val="480"/>
      <w:marRight w:val="0"/>
      <w:marTop w:val="0"/>
      <w:marBottom w:val="0"/>
      <w:divBdr>
        <w:top w:val="none" w:sz="0" w:space="0" w:color="auto"/>
        <w:left w:val="none" w:sz="0" w:space="0" w:color="auto"/>
        <w:bottom w:val="none" w:sz="0" w:space="0" w:color="auto"/>
        <w:right w:val="none" w:sz="0" w:space="0" w:color="auto"/>
      </w:divBdr>
    </w:div>
    <w:div w:id="1648440424">
      <w:marLeft w:val="480"/>
      <w:marRight w:val="0"/>
      <w:marTop w:val="0"/>
      <w:marBottom w:val="0"/>
      <w:divBdr>
        <w:top w:val="none" w:sz="0" w:space="0" w:color="auto"/>
        <w:left w:val="none" w:sz="0" w:space="0" w:color="auto"/>
        <w:bottom w:val="none" w:sz="0" w:space="0" w:color="auto"/>
        <w:right w:val="none" w:sz="0" w:space="0" w:color="auto"/>
      </w:divBdr>
    </w:div>
    <w:div w:id="1648508017">
      <w:marLeft w:val="480"/>
      <w:marRight w:val="0"/>
      <w:marTop w:val="0"/>
      <w:marBottom w:val="0"/>
      <w:divBdr>
        <w:top w:val="none" w:sz="0" w:space="0" w:color="auto"/>
        <w:left w:val="none" w:sz="0" w:space="0" w:color="auto"/>
        <w:bottom w:val="none" w:sz="0" w:space="0" w:color="auto"/>
        <w:right w:val="none" w:sz="0" w:space="0" w:color="auto"/>
      </w:divBdr>
    </w:div>
    <w:div w:id="1648508515">
      <w:marLeft w:val="480"/>
      <w:marRight w:val="0"/>
      <w:marTop w:val="0"/>
      <w:marBottom w:val="0"/>
      <w:divBdr>
        <w:top w:val="none" w:sz="0" w:space="0" w:color="auto"/>
        <w:left w:val="none" w:sz="0" w:space="0" w:color="auto"/>
        <w:bottom w:val="none" w:sz="0" w:space="0" w:color="auto"/>
        <w:right w:val="none" w:sz="0" w:space="0" w:color="auto"/>
      </w:divBdr>
    </w:div>
    <w:div w:id="1648512455">
      <w:marLeft w:val="480"/>
      <w:marRight w:val="0"/>
      <w:marTop w:val="0"/>
      <w:marBottom w:val="0"/>
      <w:divBdr>
        <w:top w:val="none" w:sz="0" w:space="0" w:color="auto"/>
        <w:left w:val="none" w:sz="0" w:space="0" w:color="auto"/>
        <w:bottom w:val="none" w:sz="0" w:space="0" w:color="auto"/>
        <w:right w:val="none" w:sz="0" w:space="0" w:color="auto"/>
      </w:divBdr>
    </w:div>
    <w:div w:id="1648624712">
      <w:marLeft w:val="480"/>
      <w:marRight w:val="0"/>
      <w:marTop w:val="0"/>
      <w:marBottom w:val="0"/>
      <w:divBdr>
        <w:top w:val="none" w:sz="0" w:space="0" w:color="auto"/>
        <w:left w:val="none" w:sz="0" w:space="0" w:color="auto"/>
        <w:bottom w:val="none" w:sz="0" w:space="0" w:color="auto"/>
        <w:right w:val="none" w:sz="0" w:space="0" w:color="auto"/>
      </w:divBdr>
    </w:div>
    <w:div w:id="1649045943">
      <w:marLeft w:val="480"/>
      <w:marRight w:val="0"/>
      <w:marTop w:val="0"/>
      <w:marBottom w:val="0"/>
      <w:divBdr>
        <w:top w:val="none" w:sz="0" w:space="0" w:color="auto"/>
        <w:left w:val="none" w:sz="0" w:space="0" w:color="auto"/>
        <w:bottom w:val="none" w:sz="0" w:space="0" w:color="auto"/>
        <w:right w:val="none" w:sz="0" w:space="0" w:color="auto"/>
      </w:divBdr>
    </w:div>
    <w:div w:id="1649087352">
      <w:marLeft w:val="480"/>
      <w:marRight w:val="0"/>
      <w:marTop w:val="0"/>
      <w:marBottom w:val="0"/>
      <w:divBdr>
        <w:top w:val="none" w:sz="0" w:space="0" w:color="auto"/>
        <w:left w:val="none" w:sz="0" w:space="0" w:color="auto"/>
        <w:bottom w:val="none" w:sz="0" w:space="0" w:color="auto"/>
        <w:right w:val="none" w:sz="0" w:space="0" w:color="auto"/>
      </w:divBdr>
    </w:div>
    <w:div w:id="1649089639">
      <w:marLeft w:val="480"/>
      <w:marRight w:val="0"/>
      <w:marTop w:val="0"/>
      <w:marBottom w:val="0"/>
      <w:divBdr>
        <w:top w:val="none" w:sz="0" w:space="0" w:color="auto"/>
        <w:left w:val="none" w:sz="0" w:space="0" w:color="auto"/>
        <w:bottom w:val="none" w:sz="0" w:space="0" w:color="auto"/>
        <w:right w:val="none" w:sz="0" w:space="0" w:color="auto"/>
      </w:divBdr>
    </w:div>
    <w:div w:id="1649169612">
      <w:marLeft w:val="480"/>
      <w:marRight w:val="0"/>
      <w:marTop w:val="0"/>
      <w:marBottom w:val="0"/>
      <w:divBdr>
        <w:top w:val="none" w:sz="0" w:space="0" w:color="auto"/>
        <w:left w:val="none" w:sz="0" w:space="0" w:color="auto"/>
        <w:bottom w:val="none" w:sz="0" w:space="0" w:color="auto"/>
        <w:right w:val="none" w:sz="0" w:space="0" w:color="auto"/>
      </w:divBdr>
    </w:div>
    <w:div w:id="1649242135">
      <w:marLeft w:val="480"/>
      <w:marRight w:val="0"/>
      <w:marTop w:val="0"/>
      <w:marBottom w:val="0"/>
      <w:divBdr>
        <w:top w:val="none" w:sz="0" w:space="0" w:color="auto"/>
        <w:left w:val="none" w:sz="0" w:space="0" w:color="auto"/>
        <w:bottom w:val="none" w:sz="0" w:space="0" w:color="auto"/>
        <w:right w:val="none" w:sz="0" w:space="0" w:color="auto"/>
      </w:divBdr>
    </w:div>
    <w:div w:id="1649283149">
      <w:marLeft w:val="480"/>
      <w:marRight w:val="0"/>
      <w:marTop w:val="0"/>
      <w:marBottom w:val="0"/>
      <w:divBdr>
        <w:top w:val="none" w:sz="0" w:space="0" w:color="auto"/>
        <w:left w:val="none" w:sz="0" w:space="0" w:color="auto"/>
        <w:bottom w:val="none" w:sz="0" w:space="0" w:color="auto"/>
        <w:right w:val="none" w:sz="0" w:space="0" w:color="auto"/>
      </w:divBdr>
    </w:div>
    <w:div w:id="1649288880">
      <w:marLeft w:val="480"/>
      <w:marRight w:val="0"/>
      <w:marTop w:val="0"/>
      <w:marBottom w:val="0"/>
      <w:divBdr>
        <w:top w:val="none" w:sz="0" w:space="0" w:color="auto"/>
        <w:left w:val="none" w:sz="0" w:space="0" w:color="auto"/>
        <w:bottom w:val="none" w:sz="0" w:space="0" w:color="auto"/>
        <w:right w:val="none" w:sz="0" w:space="0" w:color="auto"/>
      </w:divBdr>
    </w:div>
    <w:div w:id="1649556956">
      <w:marLeft w:val="480"/>
      <w:marRight w:val="0"/>
      <w:marTop w:val="0"/>
      <w:marBottom w:val="0"/>
      <w:divBdr>
        <w:top w:val="none" w:sz="0" w:space="0" w:color="auto"/>
        <w:left w:val="none" w:sz="0" w:space="0" w:color="auto"/>
        <w:bottom w:val="none" w:sz="0" w:space="0" w:color="auto"/>
        <w:right w:val="none" w:sz="0" w:space="0" w:color="auto"/>
      </w:divBdr>
    </w:div>
    <w:div w:id="1649701582">
      <w:marLeft w:val="480"/>
      <w:marRight w:val="0"/>
      <w:marTop w:val="0"/>
      <w:marBottom w:val="0"/>
      <w:divBdr>
        <w:top w:val="none" w:sz="0" w:space="0" w:color="auto"/>
        <w:left w:val="none" w:sz="0" w:space="0" w:color="auto"/>
        <w:bottom w:val="none" w:sz="0" w:space="0" w:color="auto"/>
        <w:right w:val="none" w:sz="0" w:space="0" w:color="auto"/>
      </w:divBdr>
    </w:div>
    <w:div w:id="1649704841">
      <w:marLeft w:val="480"/>
      <w:marRight w:val="0"/>
      <w:marTop w:val="0"/>
      <w:marBottom w:val="0"/>
      <w:divBdr>
        <w:top w:val="none" w:sz="0" w:space="0" w:color="auto"/>
        <w:left w:val="none" w:sz="0" w:space="0" w:color="auto"/>
        <w:bottom w:val="none" w:sz="0" w:space="0" w:color="auto"/>
        <w:right w:val="none" w:sz="0" w:space="0" w:color="auto"/>
      </w:divBdr>
    </w:div>
    <w:div w:id="1649821005">
      <w:marLeft w:val="480"/>
      <w:marRight w:val="0"/>
      <w:marTop w:val="0"/>
      <w:marBottom w:val="0"/>
      <w:divBdr>
        <w:top w:val="none" w:sz="0" w:space="0" w:color="auto"/>
        <w:left w:val="none" w:sz="0" w:space="0" w:color="auto"/>
        <w:bottom w:val="none" w:sz="0" w:space="0" w:color="auto"/>
        <w:right w:val="none" w:sz="0" w:space="0" w:color="auto"/>
      </w:divBdr>
    </w:div>
    <w:div w:id="1649897048">
      <w:bodyDiv w:val="1"/>
      <w:marLeft w:val="0"/>
      <w:marRight w:val="0"/>
      <w:marTop w:val="0"/>
      <w:marBottom w:val="0"/>
      <w:divBdr>
        <w:top w:val="none" w:sz="0" w:space="0" w:color="auto"/>
        <w:left w:val="none" w:sz="0" w:space="0" w:color="auto"/>
        <w:bottom w:val="none" w:sz="0" w:space="0" w:color="auto"/>
        <w:right w:val="none" w:sz="0" w:space="0" w:color="auto"/>
      </w:divBdr>
    </w:div>
    <w:div w:id="1650015092">
      <w:marLeft w:val="480"/>
      <w:marRight w:val="0"/>
      <w:marTop w:val="0"/>
      <w:marBottom w:val="0"/>
      <w:divBdr>
        <w:top w:val="none" w:sz="0" w:space="0" w:color="auto"/>
        <w:left w:val="none" w:sz="0" w:space="0" w:color="auto"/>
        <w:bottom w:val="none" w:sz="0" w:space="0" w:color="auto"/>
        <w:right w:val="none" w:sz="0" w:space="0" w:color="auto"/>
      </w:divBdr>
    </w:div>
    <w:div w:id="1650091393">
      <w:marLeft w:val="480"/>
      <w:marRight w:val="0"/>
      <w:marTop w:val="0"/>
      <w:marBottom w:val="0"/>
      <w:divBdr>
        <w:top w:val="none" w:sz="0" w:space="0" w:color="auto"/>
        <w:left w:val="none" w:sz="0" w:space="0" w:color="auto"/>
        <w:bottom w:val="none" w:sz="0" w:space="0" w:color="auto"/>
        <w:right w:val="none" w:sz="0" w:space="0" w:color="auto"/>
      </w:divBdr>
    </w:div>
    <w:div w:id="1650134524">
      <w:marLeft w:val="480"/>
      <w:marRight w:val="0"/>
      <w:marTop w:val="0"/>
      <w:marBottom w:val="0"/>
      <w:divBdr>
        <w:top w:val="none" w:sz="0" w:space="0" w:color="auto"/>
        <w:left w:val="none" w:sz="0" w:space="0" w:color="auto"/>
        <w:bottom w:val="none" w:sz="0" w:space="0" w:color="auto"/>
        <w:right w:val="none" w:sz="0" w:space="0" w:color="auto"/>
      </w:divBdr>
    </w:div>
    <w:div w:id="1650205328">
      <w:marLeft w:val="480"/>
      <w:marRight w:val="0"/>
      <w:marTop w:val="0"/>
      <w:marBottom w:val="0"/>
      <w:divBdr>
        <w:top w:val="none" w:sz="0" w:space="0" w:color="auto"/>
        <w:left w:val="none" w:sz="0" w:space="0" w:color="auto"/>
        <w:bottom w:val="none" w:sz="0" w:space="0" w:color="auto"/>
        <w:right w:val="none" w:sz="0" w:space="0" w:color="auto"/>
      </w:divBdr>
    </w:div>
    <w:div w:id="1650205695">
      <w:marLeft w:val="480"/>
      <w:marRight w:val="0"/>
      <w:marTop w:val="0"/>
      <w:marBottom w:val="0"/>
      <w:divBdr>
        <w:top w:val="none" w:sz="0" w:space="0" w:color="auto"/>
        <w:left w:val="none" w:sz="0" w:space="0" w:color="auto"/>
        <w:bottom w:val="none" w:sz="0" w:space="0" w:color="auto"/>
        <w:right w:val="none" w:sz="0" w:space="0" w:color="auto"/>
      </w:divBdr>
    </w:div>
    <w:div w:id="1650357884">
      <w:marLeft w:val="480"/>
      <w:marRight w:val="0"/>
      <w:marTop w:val="0"/>
      <w:marBottom w:val="0"/>
      <w:divBdr>
        <w:top w:val="none" w:sz="0" w:space="0" w:color="auto"/>
        <w:left w:val="none" w:sz="0" w:space="0" w:color="auto"/>
        <w:bottom w:val="none" w:sz="0" w:space="0" w:color="auto"/>
        <w:right w:val="none" w:sz="0" w:space="0" w:color="auto"/>
      </w:divBdr>
    </w:div>
    <w:div w:id="1650552586">
      <w:bodyDiv w:val="1"/>
      <w:marLeft w:val="0"/>
      <w:marRight w:val="0"/>
      <w:marTop w:val="0"/>
      <w:marBottom w:val="0"/>
      <w:divBdr>
        <w:top w:val="none" w:sz="0" w:space="0" w:color="auto"/>
        <w:left w:val="none" w:sz="0" w:space="0" w:color="auto"/>
        <w:bottom w:val="none" w:sz="0" w:space="0" w:color="auto"/>
        <w:right w:val="none" w:sz="0" w:space="0" w:color="auto"/>
      </w:divBdr>
      <w:divsChild>
        <w:div w:id="21059457">
          <w:marLeft w:val="480"/>
          <w:marRight w:val="0"/>
          <w:marTop w:val="0"/>
          <w:marBottom w:val="0"/>
          <w:divBdr>
            <w:top w:val="none" w:sz="0" w:space="0" w:color="auto"/>
            <w:left w:val="none" w:sz="0" w:space="0" w:color="auto"/>
            <w:bottom w:val="none" w:sz="0" w:space="0" w:color="auto"/>
            <w:right w:val="none" w:sz="0" w:space="0" w:color="auto"/>
          </w:divBdr>
        </w:div>
        <w:div w:id="121505796">
          <w:marLeft w:val="480"/>
          <w:marRight w:val="0"/>
          <w:marTop w:val="0"/>
          <w:marBottom w:val="0"/>
          <w:divBdr>
            <w:top w:val="none" w:sz="0" w:space="0" w:color="auto"/>
            <w:left w:val="none" w:sz="0" w:space="0" w:color="auto"/>
            <w:bottom w:val="none" w:sz="0" w:space="0" w:color="auto"/>
            <w:right w:val="none" w:sz="0" w:space="0" w:color="auto"/>
          </w:divBdr>
        </w:div>
        <w:div w:id="128017690">
          <w:marLeft w:val="480"/>
          <w:marRight w:val="0"/>
          <w:marTop w:val="0"/>
          <w:marBottom w:val="0"/>
          <w:divBdr>
            <w:top w:val="none" w:sz="0" w:space="0" w:color="auto"/>
            <w:left w:val="none" w:sz="0" w:space="0" w:color="auto"/>
            <w:bottom w:val="none" w:sz="0" w:space="0" w:color="auto"/>
            <w:right w:val="none" w:sz="0" w:space="0" w:color="auto"/>
          </w:divBdr>
        </w:div>
        <w:div w:id="135489047">
          <w:marLeft w:val="480"/>
          <w:marRight w:val="0"/>
          <w:marTop w:val="0"/>
          <w:marBottom w:val="0"/>
          <w:divBdr>
            <w:top w:val="none" w:sz="0" w:space="0" w:color="auto"/>
            <w:left w:val="none" w:sz="0" w:space="0" w:color="auto"/>
            <w:bottom w:val="none" w:sz="0" w:space="0" w:color="auto"/>
            <w:right w:val="none" w:sz="0" w:space="0" w:color="auto"/>
          </w:divBdr>
        </w:div>
        <w:div w:id="156697450">
          <w:marLeft w:val="480"/>
          <w:marRight w:val="0"/>
          <w:marTop w:val="0"/>
          <w:marBottom w:val="0"/>
          <w:divBdr>
            <w:top w:val="none" w:sz="0" w:space="0" w:color="auto"/>
            <w:left w:val="none" w:sz="0" w:space="0" w:color="auto"/>
            <w:bottom w:val="none" w:sz="0" w:space="0" w:color="auto"/>
            <w:right w:val="none" w:sz="0" w:space="0" w:color="auto"/>
          </w:divBdr>
        </w:div>
        <w:div w:id="170216689">
          <w:marLeft w:val="480"/>
          <w:marRight w:val="0"/>
          <w:marTop w:val="0"/>
          <w:marBottom w:val="0"/>
          <w:divBdr>
            <w:top w:val="none" w:sz="0" w:space="0" w:color="auto"/>
            <w:left w:val="none" w:sz="0" w:space="0" w:color="auto"/>
            <w:bottom w:val="none" w:sz="0" w:space="0" w:color="auto"/>
            <w:right w:val="none" w:sz="0" w:space="0" w:color="auto"/>
          </w:divBdr>
        </w:div>
        <w:div w:id="179516322">
          <w:marLeft w:val="480"/>
          <w:marRight w:val="0"/>
          <w:marTop w:val="0"/>
          <w:marBottom w:val="0"/>
          <w:divBdr>
            <w:top w:val="none" w:sz="0" w:space="0" w:color="auto"/>
            <w:left w:val="none" w:sz="0" w:space="0" w:color="auto"/>
            <w:bottom w:val="none" w:sz="0" w:space="0" w:color="auto"/>
            <w:right w:val="none" w:sz="0" w:space="0" w:color="auto"/>
          </w:divBdr>
        </w:div>
        <w:div w:id="187452094">
          <w:marLeft w:val="480"/>
          <w:marRight w:val="0"/>
          <w:marTop w:val="0"/>
          <w:marBottom w:val="0"/>
          <w:divBdr>
            <w:top w:val="none" w:sz="0" w:space="0" w:color="auto"/>
            <w:left w:val="none" w:sz="0" w:space="0" w:color="auto"/>
            <w:bottom w:val="none" w:sz="0" w:space="0" w:color="auto"/>
            <w:right w:val="none" w:sz="0" w:space="0" w:color="auto"/>
          </w:divBdr>
        </w:div>
        <w:div w:id="189803449">
          <w:marLeft w:val="480"/>
          <w:marRight w:val="0"/>
          <w:marTop w:val="0"/>
          <w:marBottom w:val="0"/>
          <w:divBdr>
            <w:top w:val="none" w:sz="0" w:space="0" w:color="auto"/>
            <w:left w:val="none" w:sz="0" w:space="0" w:color="auto"/>
            <w:bottom w:val="none" w:sz="0" w:space="0" w:color="auto"/>
            <w:right w:val="none" w:sz="0" w:space="0" w:color="auto"/>
          </w:divBdr>
        </w:div>
        <w:div w:id="196435432">
          <w:marLeft w:val="480"/>
          <w:marRight w:val="0"/>
          <w:marTop w:val="0"/>
          <w:marBottom w:val="0"/>
          <w:divBdr>
            <w:top w:val="none" w:sz="0" w:space="0" w:color="auto"/>
            <w:left w:val="none" w:sz="0" w:space="0" w:color="auto"/>
            <w:bottom w:val="none" w:sz="0" w:space="0" w:color="auto"/>
            <w:right w:val="none" w:sz="0" w:space="0" w:color="auto"/>
          </w:divBdr>
        </w:div>
        <w:div w:id="196897620">
          <w:marLeft w:val="480"/>
          <w:marRight w:val="0"/>
          <w:marTop w:val="0"/>
          <w:marBottom w:val="0"/>
          <w:divBdr>
            <w:top w:val="none" w:sz="0" w:space="0" w:color="auto"/>
            <w:left w:val="none" w:sz="0" w:space="0" w:color="auto"/>
            <w:bottom w:val="none" w:sz="0" w:space="0" w:color="auto"/>
            <w:right w:val="none" w:sz="0" w:space="0" w:color="auto"/>
          </w:divBdr>
        </w:div>
        <w:div w:id="206185857">
          <w:marLeft w:val="480"/>
          <w:marRight w:val="0"/>
          <w:marTop w:val="0"/>
          <w:marBottom w:val="0"/>
          <w:divBdr>
            <w:top w:val="none" w:sz="0" w:space="0" w:color="auto"/>
            <w:left w:val="none" w:sz="0" w:space="0" w:color="auto"/>
            <w:bottom w:val="none" w:sz="0" w:space="0" w:color="auto"/>
            <w:right w:val="none" w:sz="0" w:space="0" w:color="auto"/>
          </w:divBdr>
        </w:div>
        <w:div w:id="208686674">
          <w:marLeft w:val="480"/>
          <w:marRight w:val="0"/>
          <w:marTop w:val="0"/>
          <w:marBottom w:val="0"/>
          <w:divBdr>
            <w:top w:val="none" w:sz="0" w:space="0" w:color="auto"/>
            <w:left w:val="none" w:sz="0" w:space="0" w:color="auto"/>
            <w:bottom w:val="none" w:sz="0" w:space="0" w:color="auto"/>
            <w:right w:val="none" w:sz="0" w:space="0" w:color="auto"/>
          </w:divBdr>
        </w:div>
        <w:div w:id="210381336">
          <w:marLeft w:val="480"/>
          <w:marRight w:val="0"/>
          <w:marTop w:val="0"/>
          <w:marBottom w:val="0"/>
          <w:divBdr>
            <w:top w:val="none" w:sz="0" w:space="0" w:color="auto"/>
            <w:left w:val="none" w:sz="0" w:space="0" w:color="auto"/>
            <w:bottom w:val="none" w:sz="0" w:space="0" w:color="auto"/>
            <w:right w:val="none" w:sz="0" w:space="0" w:color="auto"/>
          </w:divBdr>
        </w:div>
        <w:div w:id="210727299">
          <w:marLeft w:val="480"/>
          <w:marRight w:val="0"/>
          <w:marTop w:val="0"/>
          <w:marBottom w:val="0"/>
          <w:divBdr>
            <w:top w:val="none" w:sz="0" w:space="0" w:color="auto"/>
            <w:left w:val="none" w:sz="0" w:space="0" w:color="auto"/>
            <w:bottom w:val="none" w:sz="0" w:space="0" w:color="auto"/>
            <w:right w:val="none" w:sz="0" w:space="0" w:color="auto"/>
          </w:divBdr>
        </w:div>
        <w:div w:id="233199628">
          <w:marLeft w:val="480"/>
          <w:marRight w:val="0"/>
          <w:marTop w:val="0"/>
          <w:marBottom w:val="0"/>
          <w:divBdr>
            <w:top w:val="none" w:sz="0" w:space="0" w:color="auto"/>
            <w:left w:val="none" w:sz="0" w:space="0" w:color="auto"/>
            <w:bottom w:val="none" w:sz="0" w:space="0" w:color="auto"/>
            <w:right w:val="none" w:sz="0" w:space="0" w:color="auto"/>
          </w:divBdr>
        </w:div>
        <w:div w:id="255600652">
          <w:marLeft w:val="480"/>
          <w:marRight w:val="0"/>
          <w:marTop w:val="0"/>
          <w:marBottom w:val="0"/>
          <w:divBdr>
            <w:top w:val="none" w:sz="0" w:space="0" w:color="auto"/>
            <w:left w:val="none" w:sz="0" w:space="0" w:color="auto"/>
            <w:bottom w:val="none" w:sz="0" w:space="0" w:color="auto"/>
            <w:right w:val="none" w:sz="0" w:space="0" w:color="auto"/>
          </w:divBdr>
        </w:div>
        <w:div w:id="318580002">
          <w:marLeft w:val="480"/>
          <w:marRight w:val="0"/>
          <w:marTop w:val="0"/>
          <w:marBottom w:val="0"/>
          <w:divBdr>
            <w:top w:val="none" w:sz="0" w:space="0" w:color="auto"/>
            <w:left w:val="none" w:sz="0" w:space="0" w:color="auto"/>
            <w:bottom w:val="none" w:sz="0" w:space="0" w:color="auto"/>
            <w:right w:val="none" w:sz="0" w:space="0" w:color="auto"/>
          </w:divBdr>
        </w:div>
        <w:div w:id="324550133">
          <w:marLeft w:val="480"/>
          <w:marRight w:val="0"/>
          <w:marTop w:val="0"/>
          <w:marBottom w:val="0"/>
          <w:divBdr>
            <w:top w:val="none" w:sz="0" w:space="0" w:color="auto"/>
            <w:left w:val="none" w:sz="0" w:space="0" w:color="auto"/>
            <w:bottom w:val="none" w:sz="0" w:space="0" w:color="auto"/>
            <w:right w:val="none" w:sz="0" w:space="0" w:color="auto"/>
          </w:divBdr>
        </w:div>
        <w:div w:id="340619568">
          <w:marLeft w:val="480"/>
          <w:marRight w:val="0"/>
          <w:marTop w:val="0"/>
          <w:marBottom w:val="0"/>
          <w:divBdr>
            <w:top w:val="none" w:sz="0" w:space="0" w:color="auto"/>
            <w:left w:val="none" w:sz="0" w:space="0" w:color="auto"/>
            <w:bottom w:val="none" w:sz="0" w:space="0" w:color="auto"/>
            <w:right w:val="none" w:sz="0" w:space="0" w:color="auto"/>
          </w:divBdr>
        </w:div>
        <w:div w:id="353192742">
          <w:marLeft w:val="480"/>
          <w:marRight w:val="0"/>
          <w:marTop w:val="0"/>
          <w:marBottom w:val="0"/>
          <w:divBdr>
            <w:top w:val="none" w:sz="0" w:space="0" w:color="auto"/>
            <w:left w:val="none" w:sz="0" w:space="0" w:color="auto"/>
            <w:bottom w:val="none" w:sz="0" w:space="0" w:color="auto"/>
            <w:right w:val="none" w:sz="0" w:space="0" w:color="auto"/>
          </w:divBdr>
        </w:div>
        <w:div w:id="421804961">
          <w:marLeft w:val="480"/>
          <w:marRight w:val="0"/>
          <w:marTop w:val="0"/>
          <w:marBottom w:val="0"/>
          <w:divBdr>
            <w:top w:val="none" w:sz="0" w:space="0" w:color="auto"/>
            <w:left w:val="none" w:sz="0" w:space="0" w:color="auto"/>
            <w:bottom w:val="none" w:sz="0" w:space="0" w:color="auto"/>
            <w:right w:val="none" w:sz="0" w:space="0" w:color="auto"/>
          </w:divBdr>
        </w:div>
        <w:div w:id="502668014">
          <w:marLeft w:val="480"/>
          <w:marRight w:val="0"/>
          <w:marTop w:val="0"/>
          <w:marBottom w:val="0"/>
          <w:divBdr>
            <w:top w:val="none" w:sz="0" w:space="0" w:color="auto"/>
            <w:left w:val="none" w:sz="0" w:space="0" w:color="auto"/>
            <w:bottom w:val="none" w:sz="0" w:space="0" w:color="auto"/>
            <w:right w:val="none" w:sz="0" w:space="0" w:color="auto"/>
          </w:divBdr>
        </w:div>
        <w:div w:id="540363044">
          <w:marLeft w:val="480"/>
          <w:marRight w:val="0"/>
          <w:marTop w:val="0"/>
          <w:marBottom w:val="0"/>
          <w:divBdr>
            <w:top w:val="none" w:sz="0" w:space="0" w:color="auto"/>
            <w:left w:val="none" w:sz="0" w:space="0" w:color="auto"/>
            <w:bottom w:val="none" w:sz="0" w:space="0" w:color="auto"/>
            <w:right w:val="none" w:sz="0" w:space="0" w:color="auto"/>
          </w:divBdr>
        </w:div>
        <w:div w:id="556860356">
          <w:marLeft w:val="480"/>
          <w:marRight w:val="0"/>
          <w:marTop w:val="0"/>
          <w:marBottom w:val="0"/>
          <w:divBdr>
            <w:top w:val="none" w:sz="0" w:space="0" w:color="auto"/>
            <w:left w:val="none" w:sz="0" w:space="0" w:color="auto"/>
            <w:bottom w:val="none" w:sz="0" w:space="0" w:color="auto"/>
            <w:right w:val="none" w:sz="0" w:space="0" w:color="auto"/>
          </w:divBdr>
        </w:div>
        <w:div w:id="559243020">
          <w:marLeft w:val="480"/>
          <w:marRight w:val="0"/>
          <w:marTop w:val="0"/>
          <w:marBottom w:val="0"/>
          <w:divBdr>
            <w:top w:val="none" w:sz="0" w:space="0" w:color="auto"/>
            <w:left w:val="none" w:sz="0" w:space="0" w:color="auto"/>
            <w:bottom w:val="none" w:sz="0" w:space="0" w:color="auto"/>
            <w:right w:val="none" w:sz="0" w:space="0" w:color="auto"/>
          </w:divBdr>
        </w:div>
        <w:div w:id="645934904">
          <w:marLeft w:val="480"/>
          <w:marRight w:val="0"/>
          <w:marTop w:val="0"/>
          <w:marBottom w:val="0"/>
          <w:divBdr>
            <w:top w:val="none" w:sz="0" w:space="0" w:color="auto"/>
            <w:left w:val="none" w:sz="0" w:space="0" w:color="auto"/>
            <w:bottom w:val="none" w:sz="0" w:space="0" w:color="auto"/>
            <w:right w:val="none" w:sz="0" w:space="0" w:color="auto"/>
          </w:divBdr>
        </w:div>
        <w:div w:id="701902225">
          <w:marLeft w:val="480"/>
          <w:marRight w:val="0"/>
          <w:marTop w:val="0"/>
          <w:marBottom w:val="0"/>
          <w:divBdr>
            <w:top w:val="none" w:sz="0" w:space="0" w:color="auto"/>
            <w:left w:val="none" w:sz="0" w:space="0" w:color="auto"/>
            <w:bottom w:val="none" w:sz="0" w:space="0" w:color="auto"/>
            <w:right w:val="none" w:sz="0" w:space="0" w:color="auto"/>
          </w:divBdr>
        </w:div>
        <w:div w:id="709691124">
          <w:marLeft w:val="480"/>
          <w:marRight w:val="0"/>
          <w:marTop w:val="0"/>
          <w:marBottom w:val="0"/>
          <w:divBdr>
            <w:top w:val="none" w:sz="0" w:space="0" w:color="auto"/>
            <w:left w:val="none" w:sz="0" w:space="0" w:color="auto"/>
            <w:bottom w:val="none" w:sz="0" w:space="0" w:color="auto"/>
            <w:right w:val="none" w:sz="0" w:space="0" w:color="auto"/>
          </w:divBdr>
        </w:div>
        <w:div w:id="715472272">
          <w:marLeft w:val="480"/>
          <w:marRight w:val="0"/>
          <w:marTop w:val="0"/>
          <w:marBottom w:val="0"/>
          <w:divBdr>
            <w:top w:val="none" w:sz="0" w:space="0" w:color="auto"/>
            <w:left w:val="none" w:sz="0" w:space="0" w:color="auto"/>
            <w:bottom w:val="none" w:sz="0" w:space="0" w:color="auto"/>
            <w:right w:val="none" w:sz="0" w:space="0" w:color="auto"/>
          </w:divBdr>
        </w:div>
        <w:div w:id="743144471">
          <w:marLeft w:val="480"/>
          <w:marRight w:val="0"/>
          <w:marTop w:val="0"/>
          <w:marBottom w:val="0"/>
          <w:divBdr>
            <w:top w:val="none" w:sz="0" w:space="0" w:color="auto"/>
            <w:left w:val="none" w:sz="0" w:space="0" w:color="auto"/>
            <w:bottom w:val="none" w:sz="0" w:space="0" w:color="auto"/>
            <w:right w:val="none" w:sz="0" w:space="0" w:color="auto"/>
          </w:divBdr>
        </w:div>
        <w:div w:id="748120375">
          <w:marLeft w:val="480"/>
          <w:marRight w:val="0"/>
          <w:marTop w:val="0"/>
          <w:marBottom w:val="0"/>
          <w:divBdr>
            <w:top w:val="none" w:sz="0" w:space="0" w:color="auto"/>
            <w:left w:val="none" w:sz="0" w:space="0" w:color="auto"/>
            <w:bottom w:val="none" w:sz="0" w:space="0" w:color="auto"/>
            <w:right w:val="none" w:sz="0" w:space="0" w:color="auto"/>
          </w:divBdr>
        </w:div>
        <w:div w:id="849953322">
          <w:marLeft w:val="480"/>
          <w:marRight w:val="0"/>
          <w:marTop w:val="0"/>
          <w:marBottom w:val="0"/>
          <w:divBdr>
            <w:top w:val="none" w:sz="0" w:space="0" w:color="auto"/>
            <w:left w:val="none" w:sz="0" w:space="0" w:color="auto"/>
            <w:bottom w:val="none" w:sz="0" w:space="0" w:color="auto"/>
            <w:right w:val="none" w:sz="0" w:space="0" w:color="auto"/>
          </w:divBdr>
        </w:div>
        <w:div w:id="874467135">
          <w:marLeft w:val="480"/>
          <w:marRight w:val="0"/>
          <w:marTop w:val="0"/>
          <w:marBottom w:val="0"/>
          <w:divBdr>
            <w:top w:val="none" w:sz="0" w:space="0" w:color="auto"/>
            <w:left w:val="none" w:sz="0" w:space="0" w:color="auto"/>
            <w:bottom w:val="none" w:sz="0" w:space="0" w:color="auto"/>
            <w:right w:val="none" w:sz="0" w:space="0" w:color="auto"/>
          </w:divBdr>
        </w:div>
        <w:div w:id="876046734">
          <w:marLeft w:val="480"/>
          <w:marRight w:val="0"/>
          <w:marTop w:val="0"/>
          <w:marBottom w:val="0"/>
          <w:divBdr>
            <w:top w:val="none" w:sz="0" w:space="0" w:color="auto"/>
            <w:left w:val="none" w:sz="0" w:space="0" w:color="auto"/>
            <w:bottom w:val="none" w:sz="0" w:space="0" w:color="auto"/>
            <w:right w:val="none" w:sz="0" w:space="0" w:color="auto"/>
          </w:divBdr>
        </w:div>
        <w:div w:id="881792056">
          <w:marLeft w:val="480"/>
          <w:marRight w:val="0"/>
          <w:marTop w:val="0"/>
          <w:marBottom w:val="0"/>
          <w:divBdr>
            <w:top w:val="none" w:sz="0" w:space="0" w:color="auto"/>
            <w:left w:val="none" w:sz="0" w:space="0" w:color="auto"/>
            <w:bottom w:val="none" w:sz="0" w:space="0" w:color="auto"/>
            <w:right w:val="none" w:sz="0" w:space="0" w:color="auto"/>
          </w:divBdr>
        </w:div>
        <w:div w:id="888494176">
          <w:marLeft w:val="480"/>
          <w:marRight w:val="0"/>
          <w:marTop w:val="0"/>
          <w:marBottom w:val="0"/>
          <w:divBdr>
            <w:top w:val="none" w:sz="0" w:space="0" w:color="auto"/>
            <w:left w:val="none" w:sz="0" w:space="0" w:color="auto"/>
            <w:bottom w:val="none" w:sz="0" w:space="0" w:color="auto"/>
            <w:right w:val="none" w:sz="0" w:space="0" w:color="auto"/>
          </w:divBdr>
        </w:div>
        <w:div w:id="917522222">
          <w:marLeft w:val="480"/>
          <w:marRight w:val="0"/>
          <w:marTop w:val="0"/>
          <w:marBottom w:val="0"/>
          <w:divBdr>
            <w:top w:val="none" w:sz="0" w:space="0" w:color="auto"/>
            <w:left w:val="none" w:sz="0" w:space="0" w:color="auto"/>
            <w:bottom w:val="none" w:sz="0" w:space="0" w:color="auto"/>
            <w:right w:val="none" w:sz="0" w:space="0" w:color="auto"/>
          </w:divBdr>
        </w:div>
        <w:div w:id="935360561">
          <w:marLeft w:val="480"/>
          <w:marRight w:val="0"/>
          <w:marTop w:val="0"/>
          <w:marBottom w:val="0"/>
          <w:divBdr>
            <w:top w:val="none" w:sz="0" w:space="0" w:color="auto"/>
            <w:left w:val="none" w:sz="0" w:space="0" w:color="auto"/>
            <w:bottom w:val="none" w:sz="0" w:space="0" w:color="auto"/>
            <w:right w:val="none" w:sz="0" w:space="0" w:color="auto"/>
          </w:divBdr>
        </w:div>
        <w:div w:id="976760700">
          <w:marLeft w:val="480"/>
          <w:marRight w:val="0"/>
          <w:marTop w:val="0"/>
          <w:marBottom w:val="0"/>
          <w:divBdr>
            <w:top w:val="none" w:sz="0" w:space="0" w:color="auto"/>
            <w:left w:val="none" w:sz="0" w:space="0" w:color="auto"/>
            <w:bottom w:val="none" w:sz="0" w:space="0" w:color="auto"/>
            <w:right w:val="none" w:sz="0" w:space="0" w:color="auto"/>
          </w:divBdr>
        </w:div>
        <w:div w:id="1052660186">
          <w:marLeft w:val="480"/>
          <w:marRight w:val="0"/>
          <w:marTop w:val="0"/>
          <w:marBottom w:val="0"/>
          <w:divBdr>
            <w:top w:val="none" w:sz="0" w:space="0" w:color="auto"/>
            <w:left w:val="none" w:sz="0" w:space="0" w:color="auto"/>
            <w:bottom w:val="none" w:sz="0" w:space="0" w:color="auto"/>
            <w:right w:val="none" w:sz="0" w:space="0" w:color="auto"/>
          </w:divBdr>
        </w:div>
        <w:div w:id="1070925168">
          <w:marLeft w:val="480"/>
          <w:marRight w:val="0"/>
          <w:marTop w:val="0"/>
          <w:marBottom w:val="0"/>
          <w:divBdr>
            <w:top w:val="none" w:sz="0" w:space="0" w:color="auto"/>
            <w:left w:val="none" w:sz="0" w:space="0" w:color="auto"/>
            <w:bottom w:val="none" w:sz="0" w:space="0" w:color="auto"/>
            <w:right w:val="none" w:sz="0" w:space="0" w:color="auto"/>
          </w:divBdr>
        </w:div>
        <w:div w:id="1126971988">
          <w:marLeft w:val="480"/>
          <w:marRight w:val="0"/>
          <w:marTop w:val="0"/>
          <w:marBottom w:val="0"/>
          <w:divBdr>
            <w:top w:val="none" w:sz="0" w:space="0" w:color="auto"/>
            <w:left w:val="none" w:sz="0" w:space="0" w:color="auto"/>
            <w:bottom w:val="none" w:sz="0" w:space="0" w:color="auto"/>
            <w:right w:val="none" w:sz="0" w:space="0" w:color="auto"/>
          </w:divBdr>
        </w:div>
        <w:div w:id="1130048671">
          <w:marLeft w:val="480"/>
          <w:marRight w:val="0"/>
          <w:marTop w:val="0"/>
          <w:marBottom w:val="0"/>
          <w:divBdr>
            <w:top w:val="none" w:sz="0" w:space="0" w:color="auto"/>
            <w:left w:val="none" w:sz="0" w:space="0" w:color="auto"/>
            <w:bottom w:val="none" w:sz="0" w:space="0" w:color="auto"/>
            <w:right w:val="none" w:sz="0" w:space="0" w:color="auto"/>
          </w:divBdr>
        </w:div>
        <w:div w:id="1146431106">
          <w:marLeft w:val="480"/>
          <w:marRight w:val="0"/>
          <w:marTop w:val="0"/>
          <w:marBottom w:val="0"/>
          <w:divBdr>
            <w:top w:val="none" w:sz="0" w:space="0" w:color="auto"/>
            <w:left w:val="none" w:sz="0" w:space="0" w:color="auto"/>
            <w:bottom w:val="none" w:sz="0" w:space="0" w:color="auto"/>
            <w:right w:val="none" w:sz="0" w:space="0" w:color="auto"/>
          </w:divBdr>
        </w:div>
        <w:div w:id="1190408512">
          <w:marLeft w:val="480"/>
          <w:marRight w:val="0"/>
          <w:marTop w:val="0"/>
          <w:marBottom w:val="0"/>
          <w:divBdr>
            <w:top w:val="none" w:sz="0" w:space="0" w:color="auto"/>
            <w:left w:val="none" w:sz="0" w:space="0" w:color="auto"/>
            <w:bottom w:val="none" w:sz="0" w:space="0" w:color="auto"/>
            <w:right w:val="none" w:sz="0" w:space="0" w:color="auto"/>
          </w:divBdr>
        </w:div>
        <w:div w:id="1219243940">
          <w:marLeft w:val="480"/>
          <w:marRight w:val="0"/>
          <w:marTop w:val="0"/>
          <w:marBottom w:val="0"/>
          <w:divBdr>
            <w:top w:val="none" w:sz="0" w:space="0" w:color="auto"/>
            <w:left w:val="none" w:sz="0" w:space="0" w:color="auto"/>
            <w:bottom w:val="none" w:sz="0" w:space="0" w:color="auto"/>
            <w:right w:val="none" w:sz="0" w:space="0" w:color="auto"/>
          </w:divBdr>
        </w:div>
        <w:div w:id="1247495524">
          <w:marLeft w:val="480"/>
          <w:marRight w:val="0"/>
          <w:marTop w:val="0"/>
          <w:marBottom w:val="0"/>
          <w:divBdr>
            <w:top w:val="none" w:sz="0" w:space="0" w:color="auto"/>
            <w:left w:val="none" w:sz="0" w:space="0" w:color="auto"/>
            <w:bottom w:val="none" w:sz="0" w:space="0" w:color="auto"/>
            <w:right w:val="none" w:sz="0" w:space="0" w:color="auto"/>
          </w:divBdr>
        </w:div>
        <w:div w:id="1248154262">
          <w:marLeft w:val="480"/>
          <w:marRight w:val="0"/>
          <w:marTop w:val="0"/>
          <w:marBottom w:val="0"/>
          <w:divBdr>
            <w:top w:val="none" w:sz="0" w:space="0" w:color="auto"/>
            <w:left w:val="none" w:sz="0" w:space="0" w:color="auto"/>
            <w:bottom w:val="none" w:sz="0" w:space="0" w:color="auto"/>
            <w:right w:val="none" w:sz="0" w:space="0" w:color="auto"/>
          </w:divBdr>
        </w:div>
        <w:div w:id="1257204802">
          <w:marLeft w:val="480"/>
          <w:marRight w:val="0"/>
          <w:marTop w:val="0"/>
          <w:marBottom w:val="0"/>
          <w:divBdr>
            <w:top w:val="none" w:sz="0" w:space="0" w:color="auto"/>
            <w:left w:val="none" w:sz="0" w:space="0" w:color="auto"/>
            <w:bottom w:val="none" w:sz="0" w:space="0" w:color="auto"/>
            <w:right w:val="none" w:sz="0" w:space="0" w:color="auto"/>
          </w:divBdr>
        </w:div>
        <w:div w:id="1295520202">
          <w:marLeft w:val="480"/>
          <w:marRight w:val="0"/>
          <w:marTop w:val="0"/>
          <w:marBottom w:val="0"/>
          <w:divBdr>
            <w:top w:val="none" w:sz="0" w:space="0" w:color="auto"/>
            <w:left w:val="none" w:sz="0" w:space="0" w:color="auto"/>
            <w:bottom w:val="none" w:sz="0" w:space="0" w:color="auto"/>
            <w:right w:val="none" w:sz="0" w:space="0" w:color="auto"/>
          </w:divBdr>
        </w:div>
        <w:div w:id="1325667426">
          <w:marLeft w:val="480"/>
          <w:marRight w:val="0"/>
          <w:marTop w:val="0"/>
          <w:marBottom w:val="0"/>
          <w:divBdr>
            <w:top w:val="none" w:sz="0" w:space="0" w:color="auto"/>
            <w:left w:val="none" w:sz="0" w:space="0" w:color="auto"/>
            <w:bottom w:val="none" w:sz="0" w:space="0" w:color="auto"/>
            <w:right w:val="none" w:sz="0" w:space="0" w:color="auto"/>
          </w:divBdr>
        </w:div>
        <w:div w:id="1326473523">
          <w:marLeft w:val="480"/>
          <w:marRight w:val="0"/>
          <w:marTop w:val="0"/>
          <w:marBottom w:val="0"/>
          <w:divBdr>
            <w:top w:val="none" w:sz="0" w:space="0" w:color="auto"/>
            <w:left w:val="none" w:sz="0" w:space="0" w:color="auto"/>
            <w:bottom w:val="none" w:sz="0" w:space="0" w:color="auto"/>
            <w:right w:val="none" w:sz="0" w:space="0" w:color="auto"/>
          </w:divBdr>
        </w:div>
        <w:div w:id="1338381088">
          <w:marLeft w:val="480"/>
          <w:marRight w:val="0"/>
          <w:marTop w:val="0"/>
          <w:marBottom w:val="0"/>
          <w:divBdr>
            <w:top w:val="none" w:sz="0" w:space="0" w:color="auto"/>
            <w:left w:val="none" w:sz="0" w:space="0" w:color="auto"/>
            <w:bottom w:val="none" w:sz="0" w:space="0" w:color="auto"/>
            <w:right w:val="none" w:sz="0" w:space="0" w:color="auto"/>
          </w:divBdr>
        </w:div>
        <w:div w:id="1345983132">
          <w:marLeft w:val="480"/>
          <w:marRight w:val="0"/>
          <w:marTop w:val="0"/>
          <w:marBottom w:val="0"/>
          <w:divBdr>
            <w:top w:val="none" w:sz="0" w:space="0" w:color="auto"/>
            <w:left w:val="none" w:sz="0" w:space="0" w:color="auto"/>
            <w:bottom w:val="none" w:sz="0" w:space="0" w:color="auto"/>
            <w:right w:val="none" w:sz="0" w:space="0" w:color="auto"/>
          </w:divBdr>
        </w:div>
        <w:div w:id="1376084405">
          <w:marLeft w:val="480"/>
          <w:marRight w:val="0"/>
          <w:marTop w:val="0"/>
          <w:marBottom w:val="0"/>
          <w:divBdr>
            <w:top w:val="none" w:sz="0" w:space="0" w:color="auto"/>
            <w:left w:val="none" w:sz="0" w:space="0" w:color="auto"/>
            <w:bottom w:val="none" w:sz="0" w:space="0" w:color="auto"/>
            <w:right w:val="none" w:sz="0" w:space="0" w:color="auto"/>
          </w:divBdr>
        </w:div>
        <w:div w:id="1382094426">
          <w:marLeft w:val="480"/>
          <w:marRight w:val="0"/>
          <w:marTop w:val="0"/>
          <w:marBottom w:val="0"/>
          <w:divBdr>
            <w:top w:val="none" w:sz="0" w:space="0" w:color="auto"/>
            <w:left w:val="none" w:sz="0" w:space="0" w:color="auto"/>
            <w:bottom w:val="none" w:sz="0" w:space="0" w:color="auto"/>
            <w:right w:val="none" w:sz="0" w:space="0" w:color="auto"/>
          </w:divBdr>
        </w:div>
        <w:div w:id="1388534977">
          <w:marLeft w:val="480"/>
          <w:marRight w:val="0"/>
          <w:marTop w:val="0"/>
          <w:marBottom w:val="0"/>
          <w:divBdr>
            <w:top w:val="none" w:sz="0" w:space="0" w:color="auto"/>
            <w:left w:val="none" w:sz="0" w:space="0" w:color="auto"/>
            <w:bottom w:val="none" w:sz="0" w:space="0" w:color="auto"/>
            <w:right w:val="none" w:sz="0" w:space="0" w:color="auto"/>
          </w:divBdr>
        </w:div>
        <w:div w:id="1390570294">
          <w:marLeft w:val="480"/>
          <w:marRight w:val="0"/>
          <w:marTop w:val="0"/>
          <w:marBottom w:val="0"/>
          <w:divBdr>
            <w:top w:val="none" w:sz="0" w:space="0" w:color="auto"/>
            <w:left w:val="none" w:sz="0" w:space="0" w:color="auto"/>
            <w:bottom w:val="none" w:sz="0" w:space="0" w:color="auto"/>
            <w:right w:val="none" w:sz="0" w:space="0" w:color="auto"/>
          </w:divBdr>
        </w:div>
        <w:div w:id="1423330156">
          <w:marLeft w:val="480"/>
          <w:marRight w:val="0"/>
          <w:marTop w:val="0"/>
          <w:marBottom w:val="0"/>
          <w:divBdr>
            <w:top w:val="none" w:sz="0" w:space="0" w:color="auto"/>
            <w:left w:val="none" w:sz="0" w:space="0" w:color="auto"/>
            <w:bottom w:val="none" w:sz="0" w:space="0" w:color="auto"/>
            <w:right w:val="none" w:sz="0" w:space="0" w:color="auto"/>
          </w:divBdr>
        </w:div>
        <w:div w:id="1433353240">
          <w:marLeft w:val="480"/>
          <w:marRight w:val="0"/>
          <w:marTop w:val="0"/>
          <w:marBottom w:val="0"/>
          <w:divBdr>
            <w:top w:val="none" w:sz="0" w:space="0" w:color="auto"/>
            <w:left w:val="none" w:sz="0" w:space="0" w:color="auto"/>
            <w:bottom w:val="none" w:sz="0" w:space="0" w:color="auto"/>
            <w:right w:val="none" w:sz="0" w:space="0" w:color="auto"/>
          </w:divBdr>
        </w:div>
        <w:div w:id="1453859584">
          <w:marLeft w:val="480"/>
          <w:marRight w:val="0"/>
          <w:marTop w:val="0"/>
          <w:marBottom w:val="0"/>
          <w:divBdr>
            <w:top w:val="none" w:sz="0" w:space="0" w:color="auto"/>
            <w:left w:val="none" w:sz="0" w:space="0" w:color="auto"/>
            <w:bottom w:val="none" w:sz="0" w:space="0" w:color="auto"/>
            <w:right w:val="none" w:sz="0" w:space="0" w:color="auto"/>
          </w:divBdr>
        </w:div>
        <w:div w:id="1477651488">
          <w:marLeft w:val="480"/>
          <w:marRight w:val="0"/>
          <w:marTop w:val="0"/>
          <w:marBottom w:val="0"/>
          <w:divBdr>
            <w:top w:val="none" w:sz="0" w:space="0" w:color="auto"/>
            <w:left w:val="none" w:sz="0" w:space="0" w:color="auto"/>
            <w:bottom w:val="none" w:sz="0" w:space="0" w:color="auto"/>
            <w:right w:val="none" w:sz="0" w:space="0" w:color="auto"/>
          </w:divBdr>
        </w:div>
        <w:div w:id="1494298899">
          <w:marLeft w:val="480"/>
          <w:marRight w:val="0"/>
          <w:marTop w:val="0"/>
          <w:marBottom w:val="0"/>
          <w:divBdr>
            <w:top w:val="none" w:sz="0" w:space="0" w:color="auto"/>
            <w:left w:val="none" w:sz="0" w:space="0" w:color="auto"/>
            <w:bottom w:val="none" w:sz="0" w:space="0" w:color="auto"/>
            <w:right w:val="none" w:sz="0" w:space="0" w:color="auto"/>
          </w:divBdr>
        </w:div>
        <w:div w:id="1590038822">
          <w:marLeft w:val="480"/>
          <w:marRight w:val="0"/>
          <w:marTop w:val="0"/>
          <w:marBottom w:val="0"/>
          <w:divBdr>
            <w:top w:val="none" w:sz="0" w:space="0" w:color="auto"/>
            <w:left w:val="none" w:sz="0" w:space="0" w:color="auto"/>
            <w:bottom w:val="none" w:sz="0" w:space="0" w:color="auto"/>
            <w:right w:val="none" w:sz="0" w:space="0" w:color="auto"/>
          </w:divBdr>
        </w:div>
        <w:div w:id="1622371934">
          <w:marLeft w:val="480"/>
          <w:marRight w:val="0"/>
          <w:marTop w:val="0"/>
          <w:marBottom w:val="0"/>
          <w:divBdr>
            <w:top w:val="none" w:sz="0" w:space="0" w:color="auto"/>
            <w:left w:val="none" w:sz="0" w:space="0" w:color="auto"/>
            <w:bottom w:val="none" w:sz="0" w:space="0" w:color="auto"/>
            <w:right w:val="none" w:sz="0" w:space="0" w:color="auto"/>
          </w:divBdr>
        </w:div>
        <w:div w:id="1675524089">
          <w:marLeft w:val="480"/>
          <w:marRight w:val="0"/>
          <w:marTop w:val="0"/>
          <w:marBottom w:val="0"/>
          <w:divBdr>
            <w:top w:val="none" w:sz="0" w:space="0" w:color="auto"/>
            <w:left w:val="none" w:sz="0" w:space="0" w:color="auto"/>
            <w:bottom w:val="none" w:sz="0" w:space="0" w:color="auto"/>
            <w:right w:val="none" w:sz="0" w:space="0" w:color="auto"/>
          </w:divBdr>
        </w:div>
        <w:div w:id="1681391875">
          <w:marLeft w:val="480"/>
          <w:marRight w:val="0"/>
          <w:marTop w:val="0"/>
          <w:marBottom w:val="0"/>
          <w:divBdr>
            <w:top w:val="none" w:sz="0" w:space="0" w:color="auto"/>
            <w:left w:val="none" w:sz="0" w:space="0" w:color="auto"/>
            <w:bottom w:val="none" w:sz="0" w:space="0" w:color="auto"/>
            <w:right w:val="none" w:sz="0" w:space="0" w:color="auto"/>
          </w:divBdr>
        </w:div>
        <w:div w:id="1725106936">
          <w:marLeft w:val="480"/>
          <w:marRight w:val="0"/>
          <w:marTop w:val="0"/>
          <w:marBottom w:val="0"/>
          <w:divBdr>
            <w:top w:val="none" w:sz="0" w:space="0" w:color="auto"/>
            <w:left w:val="none" w:sz="0" w:space="0" w:color="auto"/>
            <w:bottom w:val="none" w:sz="0" w:space="0" w:color="auto"/>
            <w:right w:val="none" w:sz="0" w:space="0" w:color="auto"/>
          </w:divBdr>
        </w:div>
        <w:div w:id="1726445638">
          <w:marLeft w:val="480"/>
          <w:marRight w:val="0"/>
          <w:marTop w:val="0"/>
          <w:marBottom w:val="0"/>
          <w:divBdr>
            <w:top w:val="none" w:sz="0" w:space="0" w:color="auto"/>
            <w:left w:val="none" w:sz="0" w:space="0" w:color="auto"/>
            <w:bottom w:val="none" w:sz="0" w:space="0" w:color="auto"/>
            <w:right w:val="none" w:sz="0" w:space="0" w:color="auto"/>
          </w:divBdr>
        </w:div>
        <w:div w:id="1753816086">
          <w:marLeft w:val="480"/>
          <w:marRight w:val="0"/>
          <w:marTop w:val="0"/>
          <w:marBottom w:val="0"/>
          <w:divBdr>
            <w:top w:val="none" w:sz="0" w:space="0" w:color="auto"/>
            <w:left w:val="none" w:sz="0" w:space="0" w:color="auto"/>
            <w:bottom w:val="none" w:sz="0" w:space="0" w:color="auto"/>
            <w:right w:val="none" w:sz="0" w:space="0" w:color="auto"/>
          </w:divBdr>
        </w:div>
        <w:div w:id="1781950076">
          <w:marLeft w:val="480"/>
          <w:marRight w:val="0"/>
          <w:marTop w:val="0"/>
          <w:marBottom w:val="0"/>
          <w:divBdr>
            <w:top w:val="none" w:sz="0" w:space="0" w:color="auto"/>
            <w:left w:val="none" w:sz="0" w:space="0" w:color="auto"/>
            <w:bottom w:val="none" w:sz="0" w:space="0" w:color="auto"/>
            <w:right w:val="none" w:sz="0" w:space="0" w:color="auto"/>
          </w:divBdr>
        </w:div>
        <w:div w:id="1787312352">
          <w:marLeft w:val="480"/>
          <w:marRight w:val="0"/>
          <w:marTop w:val="0"/>
          <w:marBottom w:val="0"/>
          <w:divBdr>
            <w:top w:val="none" w:sz="0" w:space="0" w:color="auto"/>
            <w:left w:val="none" w:sz="0" w:space="0" w:color="auto"/>
            <w:bottom w:val="none" w:sz="0" w:space="0" w:color="auto"/>
            <w:right w:val="none" w:sz="0" w:space="0" w:color="auto"/>
          </w:divBdr>
        </w:div>
        <w:div w:id="1795824420">
          <w:marLeft w:val="480"/>
          <w:marRight w:val="0"/>
          <w:marTop w:val="0"/>
          <w:marBottom w:val="0"/>
          <w:divBdr>
            <w:top w:val="none" w:sz="0" w:space="0" w:color="auto"/>
            <w:left w:val="none" w:sz="0" w:space="0" w:color="auto"/>
            <w:bottom w:val="none" w:sz="0" w:space="0" w:color="auto"/>
            <w:right w:val="none" w:sz="0" w:space="0" w:color="auto"/>
          </w:divBdr>
        </w:div>
        <w:div w:id="1826241118">
          <w:marLeft w:val="480"/>
          <w:marRight w:val="0"/>
          <w:marTop w:val="0"/>
          <w:marBottom w:val="0"/>
          <w:divBdr>
            <w:top w:val="none" w:sz="0" w:space="0" w:color="auto"/>
            <w:left w:val="none" w:sz="0" w:space="0" w:color="auto"/>
            <w:bottom w:val="none" w:sz="0" w:space="0" w:color="auto"/>
            <w:right w:val="none" w:sz="0" w:space="0" w:color="auto"/>
          </w:divBdr>
        </w:div>
      </w:divsChild>
    </w:div>
    <w:div w:id="1650593565">
      <w:marLeft w:val="480"/>
      <w:marRight w:val="0"/>
      <w:marTop w:val="0"/>
      <w:marBottom w:val="0"/>
      <w:divBdr>
        <w:top w:val="none" w:sz="0" w:space="0" w:color="auto"/>
        <w:left w:val="none" w:sz="0" w:space="0" w:color="auto"/>
        <w:bottom w:val="none" w:sz="0" w:space="0" w:color="auto"/>
        <w:right w:val="none" w:sz="0" w:space="0" w:color="auto"/>
      </w:divBdr>
    </w:div>
    <w:div w:id="1650671961">
      <w:bodyDiv w:val="1"/>
      <w:marLeft w:val="0"/>
      <w:marRight w:val="0"/>
      <w:marTop w:val="0"/>
      <w:marBottom w:val="0"/>
      <w:divBdr>
        <w:top w:val="none" w:sz="0" w:space="0" w:color="auto"/>
        <w:left w:val="none" w:sz="0" w:space="0" w:color="auto"/>
        <w:bottom w:val="none" w:sz="0" w:space="0" w:color="auto"/>
        <w:right w:val="none" w:sz="0" w:space="0" w:color="auto"/>
      </w:divBdr>
      <w:divsChild>
        <w:div w:id="60836380">
          <w:marLeft w:val="480"/>
          <w:marRight w:val="0"/>
          <w:marTop w:val="0"/>
          <w:marBottom w:val="0"/>
          <w:divBdr>
            <w:top w:val="none" w:sz="0" w:space="0" w:color="auto"/>
            <w:left w:val="none" w:sz="0" w:space="0" w:color="auto"/>
            <w:bottom w:val="none" w:sz="0" w:space="0" w:color="auto"/>
            <w:right w:val="none" w:sz="0" w:space="0" w:color="auto"/>
          </w:divBdr>
        </w:div>
        <w:div w:id="111478101">
          <w:marLeft w:val="480"/>
          <w:marRight w:val="0"/>
          <w:marTop w:val="0"/>
          <w:marBottom w:val="0"/>
          <w:divBdr>
            <w:top w:val="none" w:sz="0" w:space="0" w:color="auto"/>
            <w:left w:val="none" w:sz="0" w:space="0" w:color="auto"/>
            <w:bottom w:val="none" w:sz="0" w:space="0" w:color="auto"/>
            <w:right w:val="none" w:sz="0" w:space="0" w:color="auto"/>
          </w:divBdr>
        </w:div>
        <w:div w:id="119418649">
          <w:marLeft w:val="480"/>
          <w:marRight w:val="0"/>
          <w:marTop w:val="0"/>
          <w:marBottom w:val="0"/>
          <w:divBdr>
            <w:top w:val="none" w:sz="0" w:space="0" w:color="auto"/>
            <w:left w:val="none" w:sz="0" w:space="0" w:color="auto"/>
            <w:bottom w:val="none" w:sz="0" w:space="0" w:color="auto"/>
            <w:right w:val="none" w:sz="0" w:space="0" w:color="auto"/>
          </w:divBdr>
        </w:div>
        <w:div w:id="129127853">
          <w:marLeft w:val="480"/>
          <w:marRight w:val="0"/>
          <w:marTop w:val="0"/>
          <w:marBottom w:val="0"/>
          <w:divBdr>
            <w:top w:val="none" w:sz="0" w:space="0" w:color="auto"/>
            <w:left w:val="none" w:sz="0" w:space="0" w:color="auto"/>
            <w:bottom w:val="none" w:sz="0" w:space="0" w:color="auto"/>
            <w:right w:val="none" w:sz="0" w:space="0" w:color="auto"/>
          </w:divBdr>
        </w:div>
        <w:div w:id="184829247">
          <w:marLeft w:val="480"/>
          <w:marRight w:val="0"/>
          <w:marTop w:val="0"/>
          <w:marBottom w:val="0"/>
          <w:divBdr>
            <w:top w:val="none" w:sz="0" w:space="0" w:color="auto"/>
            <w:left w:val="none" w:sz="0" w:space="0" w:color="auto"/>
            <w:bottom w:val="none" w:sz="0" w:space="0" w:color="auto"/>
            <w:right w:val="none" w:sz="0" w:space="0" w:color="auto"/>
          </w:divBdr>
        </w:div>
        <w:div w:id="244652369">
          <w:marLeft w:val="480"/>
          <w:marRight w:val="0"/>
          <w:marTop w:val="0"/>
          <w:marBottom w:val="0"/>
          <w:divBdr>
            <w:top w:val="none" w:sz="0" w:space="0" w:color="auto"/>
            <w:left w:val="none" w:sz="0" w:space="0" w:color="auto"/>
            <w:bottom w:val="none" w:sz="0" w:space="0" w:color="auto"/>
            <w:right w:val="none" w:sz="0" w:space="0" w:color="auto"/>
          </w:divBdr>
        </w:div>
        <w:div w:id="472451723">
          <w:marLeft w:val="480"/>
          <w:marRight w:val="0"/>
          <w:marTop w:val="0"/>
          <w:marBottom w:val="0"/>
          <w:divBdr>
            <w:top w:val="none" w:sz="0" w:space="0" w:color="auto"/>
            <w:left w:val="none" w:sz="0" w:space="0" w:color="auto"/>
            <w:bottom w:val="none" w:sz="0" w:space="0" w:color="auto"/>
            <w:right w:val="none" w:sz="0" w:space="0" w:color="auto"/>
          </w:divBdr>
        </w:div>
        <w:div w:id="475151053">
          <w:marLeft w:val="480"/>
          <w:marRight w:val="0"/>
          <w:marTop w:val="0"/>
          <w:marBottom w:val="0"/>
          <w:divBdr>
            <w:top w:val="none" w:sz="0" w:space="0" w:color="auto"/>
            <w:left w:val="none" w:sz="0" w:space="0" w:color="auto"/>
            <w:bottom w:val="none" w:sz="0" w:space="0" w:color="auto"/>
            <w:right w:val="none" w:sz="0" w:space="0" w:color="auto"/>
          </w:divBdr>
        </w:div>
        <w:div w:id="476991011">
          <w:marLeft w:val="480"/>
          <w:marRight w:val="0"/>
          <w:marTop w:val="0"/>
          <w:marBottom w:val="0"/>
          <w:divBdr>
            <w:top w:val="none" w:sz="0" w:space="0" w:color="auto"/>
            <w:left w:val="none" w:sz="0" w:space="0" w:color="auto"/>
            <w:bottom w:val="none" w:sz="0" w:space="0" w:color="auto"/>
            <w:right w:val="none" w:sz="0" w:space="0" w:color="auto"/>
          </w:divBdr>
        </w:div>
        <w:div w:id="515390318">
          <w:marLeft w:val="480"/>
          <w:marRight w:val="0"/>
          <w:marTop w:val="0"/>
          <w:marBottom w:val="0"/>
          <w:divBdr>
            <w:top w:val="none" w:sz="0" w:space="0" w:color="auto"/>
            <w:left w:val="none" w:sz="0" w:space="0" w:color="auto"/>
            <w:bottom w:val="none" w:sz="0" w:space="0" w:color="auto"/>
            <w:right w:val="none" w:sz="0" w:space="0" w:color="auto"/>
          </w:divBdr>
        </w:div>
        <w:div w:id="544752977">
          <w:marLeft w:val="480"/>
          <w:marRight w:val="0"/>
          <w:marTop w:val="0"/>
          <w:marBottom w:val="0"/>
          <w:divBdr>
            <w:top w:val="none" w:sz="0" w:space="0" w:color="auto"/>
            <w:left w:val="none" w:sz="0" w:space="0" w:color="auto"/>
            <w:bottom w:val="none" w:sz="0" w:space="0" w:color="auto"/>
            <w:right w:val="none" w:sz="0" w:space="0" w:color="auto"/>
          </w:divBdr>
        </w:div>
        <w:div w:id="592863723">
          <w:marLeft w:val="480"/>
          <w:marRight w:val="0"/>
          <w:marTop w:val="0"/>
          <w:marBottom w:val="0"/>
          <w:divBdr>
            <w:top w:val="none" w:sz="0" w:space="0" w:color="auto"/>
            <w:left w:val="none" w:sz="0" w:space="0" w:color="auto"/>
            <w:bottom w:val="none" w:sz="0" w:space="0" w:color="auto"/>
            <w:right w:val="none" w:sz="0" w:space="0" w:color="auto"/>
          </w:divBdr>
        </w:div>
        <w:div w:id="614409446">
          <w:marLeft w:val="480"/>
          <w:marRight w:val="0"/>
          <w:marTop w:val="0"/>
          <w:marBottom w:val="0"/>
          <w:divBdr>
            <w:top w:val="none" w:sz="0" w:space="0" w:color="auto"/>
            <w:left w:val="none" w:sz="0" w:space="0" w:color="auto"/>
            <w:bottom w:val="none" w:sz="0" w:space="0" w:color="auto"/>
            <w:right w:val="none" w:sz="0" w:space="0" w:color="auto"/>
          </w:divBdr>
        </w:div>
        <w:div w:id="635178865">
          <w:marLeft w:val="480"/>
          <w:marRight w:val="0"/>
          <w:marTop w:val="0"/>
          <w:marBottom w:val="0"/>
          <w:divBdr>
            <w:top w:val="none" w:sz="0" w:space="0" w:color="auto"/>
            <w:left w:val="none" w:sz="0" w:space="0" w:color="auto"/>
            <w:bottom w:val="none" w:sz="0" w:space="0" w:color="auto"/>
            <w:right w:val="none" w:sz="0" w:space="0" w:color="auto"/>
          </w:divBdr>
        </w:div>
        <w:div w:id="639386889">
          <w:marLeft w:val="480"/>
          <w:marRight w:val="0"/>
          <w:marTop w:val="0"/>
          <w:marBottom w:val="0"/>
          <w:divBdr>
            <w:top w:val="none" w:sz="0" w:space="0" w:color="auto"/>
            <w:left w:val="none" w:sz="0" w:space="0" w:color="auto"/>
            <w:bottom w:val="none" w:sz="0" w:space="0" w:color="auto"/>
            <w:right w:val="none" w:sz="0" w:space="0" w:color="auto"/>
          </w:divBdr>
        </w:div>
        <w:div w:id="682518283">
          <w:marLeft w:val="480"/>
          <w:marRight w:val="0"/>
          <w:marTop w:val="0"/>
          <w:marBottom w:val="0"/>
          <w:divBdr>
            <w:top w:val="none" w:sz="0" w:space="0" w:color="auto"/>
            <w:left w:val="none" w:sz="0" w:space="0" w:color="auto"/>
            <w:bottom w:val="none" w:sz="0" w:space="0" w:color="auto"/>
            <w:right w:val="none" w:sz="0" w:space="0" w:color="auto"/>
          </w:divBdr>
        </w:div>
        <w:div w:id="741178680">
          <w:marLeft w:val="480"/>
          <w:marRight w:val="0"/>
          <w:marTop w:val="0"/>
          <w:marBottom w:val="0"/>
          <w:divBdr>
            <w:top w:val="none" w:sz="0" w:space="0" w:color="auto"/>
            <w:left w:val="none" w:sz="0" w:space="0" w:color="auto"/>
            <w:bottom w:val="none" w:sz="0" w:space="0" w:color="auto"/>
            <w:right w:val="none" w:sz="0" w:space="0" w:color="auto"/>
          </w:divBdr>
        </w:div>
        <w:div w:id="769278134">
          <w:marLeft w:val="480"/>
          <w:marRight w:val="0"/>
          <w:marTop w:val="0"/>
          <w:marBottom w:val="0"/>
          <w:divBdr>
            <w:top w:val="none" w:sz="0" w:space="0" w:color="auto"/>
            <w:left w:val="none" w:sz="0" w:space="0" w:color="auto"/>
            <w:bottom w:val="none" w:sz="0" w:space="0" w:color="auto"/>
            <w:right w:val="none" w:sz="0" w:space="0" w:color="auto"/>
          </w:divBdr>
        </w:div>
        <w:div w:id="797139799">
          <w:marLeft w:val="480"/>
          <w:marRight w:val="0"/>
          <w:marTop w:val="0"/>
          <w:marBottom w:val="0"/>
          <w:divBdr>
            <w:top w:val="none" w:sz="0" w:space="0" w:color="auto"/>
            <w:left w:val="none" w:sz="0" w:space="0" w:color="auto"/>
            <w:bottom w:val="none" w:sz="0" w:space="0" w:color="auto"/>
            <w:right w:val="none" w:sz="0" w:space="0" w:color="auto"/>
          </w:divBdr>
        </w:div>
        <w:div w:id="1059984661">
          <w:marLeft w:val="480"/>
          <w:marRight w:val="0"/>
          <w:marTop w:val="0"/>
          <w:marBottom w:val="0"/>
          <w:divBdr>
            <w:top w:val="none" w:sz="0" w:space="0" w:color="auto"/>
            <w:left w:val="none" w:sz="0" w:space="0" w:color="auto"/>
            <w:bottom w:val="none" w:sz="0" w:space="0" w:color="auto"/>
            <w:right w:val="none" w:sz="0" w:space="0" w:color="auto"/>
          </w:divBdr>
        </w:div>
        <w:div w:id="1062170231">
          <w:marLeft w:val="480"/>
          <w:marRight w:val="0"/>
          <w:marTop w:val="0"/>
          <w:marBottom w:val="0"/>
          <w:divBdr>
            <w:top w:val="none" w:sz="0" w:space="0" w:color="auto"/>
            <w:left w:val="none" w:sz="0" w:space="0" w:color="auto"/>
            <w:bottom w:val="none" w:sz="0" w:space="0" w:color="auto"/>
            <w:right w:val="none" w:sz="0" w:space="0" w:color="auto"/>
          </w:divBdr>
        </w:div>
        <w:div w:id="1068916962">
          <w:marLeft w:val="480"/>
          <w:marRight w:val="0"/>
          <w:marTop w:val="0"/>
          <w:marBottom w:val="0"/>
          <w:divBdr>
            <w:top w:val="none" w:sz="0" w:space="0" w:color="auto"/>
            <w:left w:val="none" w:sz="0" w:space="0" w:color="auto"/>
            <w:bottom w:val="none" w:sz="0" w:space="0" w:color="auto"/>
            <w:right w:val="none" w:sz="0" w:space="0" w:color="auto"/>
          </w:divBdr>
        </w:div>
        <w:div w:id="1311835654">
          <w:marLeft w:val="480"/>
          <w:marRight w:val="0"/>
          <w:marTop w:val="0"/>
          <w:marBottom w:val="0"/>
          <w:divBdr>
            <w:top w:val="none" w:sz="0" w:space="0" w:color="auto"/>
            <w:left w:val="none" w:sz="0" w:space="0" w:color="auto"/>
            <w:bottom w:val="none" w:sz="0" w:space="0" w:color="auto"/>
            <w:right w:val="none" w:sz="0" w:space="0" w:color="auto"/>
          </w:divBdr>
        </w:div>
        <w:div w:id="1449203735">
          <w:marLeft w:val="480"/>
          <w:marRight w:val="0"/>
          <w:marTop w:val="0"/>
          <w:marBottom w:val="0"/>
          <w:divBdr>
            <w:top w:val="none" w:sz="0" w:space="0" w:color="auto"/>
            <w:left w:val="none" w:sz="0" w:space="0" w:color="auto"/>
            <w:bottom w:val="none" w:sz="0" w:space="0" w:color="auto"/>
            <w:right w:val="none" w:sz="0" w:space="0" w:color="auto"/>
          </w:divBdr>
        </w:div>
        <w:div w:id="1496845530">
          <w:marLeft w:val="480"/>
          <w:marRight w:val="0"/>
          <w:marTop w:val="0"/>
          <w:marBottom w:val="0"/>
          <w:divBdr>
            <w:top w:val="none" w:sz="0" w:space="0" w:color="auto"/>
            <w:left w:val="none" w:sz="0" w:space="0" w:color="auto"/>
            <w:bottom w:val="none" w:sz="0" w:space="0" w:color="auto"/>
            <w:right w:val="none" w:sz="0" w:space="0" w:color="auto"/>
          </w:divBdr>
        </w:div>
        <w:div w:id="1594360773">
          <w:marLeft w:val="480"/>
          <w:marRight w:val="0"/>
          <w:marTop w:val="0"/>
          <w:marBottom w:val="0"/>
          <w:divBdr>
            <w:top w:val="none" w:sz="0" w:space="0" w:color="auto"/>
            <w:left w:val="none" w:sz="0" w:space="0" w:color="auto"/>
            <w:bottom w:val="none" w:sz="0" w:space="0" w:color="auto"/>
            <w:right w:val="none" w:sz="0" w:space="0" w:color="auto"/>
          </w:divBdr>
        </w:div>
        <w:div w:id="1597516559">
          <w:marLeft w:val="480"/>
          <w:marRight w:val="0"/>
          <w:marTop w:val="0"/>
          <w:marBottom w:val="0"/>
          <w:divBdr>
            <w:top w:val="none" w:sz="0" w:space="0" w:color="auto"/>
            <w:left w:val="none" w:sz="0" w:space="0" w:color="auto"/>
            <w:bottom w:val="none" w:sz="0" w:space="0" w:color="auto"/>
            <w:right w:val="none" w:sz="0" w:space="0" w:color="auto"/>
          </w:divBdr>
        </w:div>
        <w:div w:id="1646929445">
          <w:marLeft w:val="480"/>
          <w:marRight w:val="0"/>
          <w:marTop w:val="0"/>
          <w:marBottom w:val="0"/>
          <w:divBdr>
            <w:top w:val="none" w:sz="0" w:space="0" w:color="auto"/>
            <w:left w:val="none" w:sz="0" w:space="0" w:color="auto"/>
            <w:bottom w:val="none" w:sz="0" w:space="0" w:color="auto"/>
            <w:right w:val="none" w:sz="0" w:space="0" w:color="auto"/>
          </w:divBdr>
        </w:div>
        <w:div w:id="1718042617">
          <w:marLeft w:val="480"/>
          <w:marRight w:val="0"/>
          <w:marTop w:val="0"/>
          <w:marBottom w:val="0"/>
          <w:divBdr>
            <w:top w:val="none" w:sz="0" w:space="0" w:color="auto"/>
            <w:left w:val="none" w:sz="0" w:space="0" w:color="auto"/>
            <w:bottom w:val="none" w:sz="0" w:space="0" w:color="auto"/>
            <w:right w:val="none" w:sz="0" w:space="0" w:color="auto"/>
          </w:divBdr>
        </w:div>
      </w:divsChild>
    </w:div>
    <w:div w:id="1650787849">
      <w:marLeft w:val="480"/>
      <w:marRight w:val="0"/>
      <w:marTop w:val="0"/>
      <w:marBottom w:val="0"/>
      <w:divBdr>
        <w:top w:val="none" w:sz="0" w:space="0" w:color="auto"/>
        <w:left w:val="none" w:sz="0" w:space="0" w:color="auto"/>
        <w:bottom w:val="none" w:sz="0" w:space="0" w:color="auto"/>
        <w:right w:val="none" w:sz="0" w:space="0" w:color="auto"/>
      </w:divBdr>
    </w:div>
    <w:div w:id="1650867712">
      <w:marLeft w:val="480"/>
      <w:marRight w:val="0"/>
      <w:marTop w:val="0"/>
      <w:marBottom w:val="0"/>
      <w:divBdr>
        <w:top w:val="none" w:sz="0" w:space="0" w:color="auto"/>
        <w:left w:val="none" w:sz="0" w:space="0" w:color="auto"/>
        <w:bottom w:val="none" w:sz="0" w:space="0" w:color="auto"/>
        <w:right w:val="none" w:sz="0" w:space="0" w:color="auto"/>
      </w:divBdr>
    </w:div>
    <w:div w:id="1651010145">
      <w:bodyDiv w:val="1"/>
      <w:marLeft w:val="0"/>
      <w:marRight w:val="0"/>
      <w:marTop w:val="0"/>
      <w:marBottom w:val="0"/>
      <w:divBdr>
        <w:top w:val="none" w:sz="0" w:space="0" w:color="auto"/>
        <w:left w:val="none" w:sz="0" w:space="0" w:color="auto"/>
        <w:bottom w:val="none" w:sz="0" w:space="0" w:color="auto"/>
        <w:right w:val="none" w:sz="0" w:space="0" w:color="auto"/>
      </w:divBdr>
    </w:div>
    <w:div w:id="1651013191">
      <w:marLeft w:val="480"/>
      <w:marRight w:val="0"/>
      <w:marTop w:val="0"/>
      <w:marBottom w:val="0"/>
      <w:divBdr>
        <w:top w:val="none" w:sz="0" w:space="0" w:color="auto"/>
        <w:left w:val="none" w:sz="0" w:space="0" w:color="auto"/>
        <w:bottom w:val="none" w:sz="0" w:space="0" w:color="auto"/>
        <w:right w:val="none" w:sz="0" w:space="0" w:color="auto"/>
      </w:divBdr>
    </w:div>
    <w:div w:id="1651014032">
      <w:marLeft w:val="480"/>
      <w:marRight w:val="0"/>
      <w:marTop w:val="0"/>
      <w:marBottom w:val="0"/>
      <w:divBdr>
        <w:top w:val="none" w:sz="0" w:space="0" w:color="auto"/>
        <w:left w:val="none" w:sz="0" w:space="0" w:color="auto"/>
        <w:bottom w:val="none" w:sz="0" w:space="0" w:color="auto"/>
        <w:right w:val="none" w:sz="0" w:space="0" w:color="auto"/>
      </w:divBdr>
    </w:div>
    <w:div w:id="1651248231">
      <w:marLeft w:val="480"/>
      <w:marRight w:val="0"/>
      <w:marTop w:val="0"/>
      <w:marBottom w:val="0"/>
      <w:divBdr>
        <w:top w:val="none" w:sz="0" w:space="0" w:color="auto"/>
        <w:left w:val="none" w:sz="0" w:space="0" w:color="auto"/>
        <w:bottom w:val="none" w:sz="0" w:space="0" w:color="auto"/>
        <w:right w:val="none" w:sz="0" w:space="0" w:color="auto"/>
      </w:divBdr>
    </w:div>
    <w:div w:id="1651397391">
      <w:marLeft w:val="480"/>
      <w:marRight w:val="0"/>
      <w:marTop w:val="0"/>
      <w:marBottom w:val="0"/>
      <w:divBdr>
        <w:top w:val="none" w:sz="0" w:space="0" w:color="auto"/>
        <w:left w:val="none" w:sz="0" w:space="0" w:color="auto"/>
        <w:bottom w:val="none" w:sz="0" w:space="0" w:color="auto"/>
        <w:right w:val="none" w:sz="0" w:space="0" w:color="auto"/>
      </w:divBdr>
    </w:div>
    <w:div w:id="1651474197">
      <w:marLeft w:val="480"/>
      <w:marRight w:val="0"/>
      <w:marTop w:val="0"/>
      <w:marBottom w:val="0"/>
      <w:divBdr>
        <w:top w:val="none" w:sz="0" w:space="0" w:color="auto"/>
        <w:left w:val="none" w:sz="0" w:space="0" w:color="auto"/>
        <w:bottom w:val="none" w:sz="0" w:space="0" w:color="auto"/>
        <w:right w:val="none" w:sz="0" w:space="0" w:color="auto"/>
      </w:divBdr>
    </w:div>
    <w:div w:id="1651523335">
      <w:marLeft w:val="480"/>
      <w:marRight w:val="0"/>
      <w:marTop w:val="0"/>
      <w:marBottom w:val="0"/>
      <w:divBdr>
        <w:top w:val="none" w:sz="0" w:space="0" w:color="auto"/>
        <w:left w:val="none" w:sz="0" w:space="0" w:color="auto"/>
        <w:bottom w:val="none" w:sz="0" w:space="0" w:color="auto"/>
        <w:right w:val="none" w:sz="0" w:space="0" w:color="auto"/>
      </w:divBdr>
    </w:div>
    <w:div w:id="1651714135">
      <w:marLeft w:val="480"/>
      <w:marRight w:val="0"/>
      <w:marTop w:val="0"/>
      <w:marBottom w:val="0"/>
      <w:divBdr>
        <w:top w:val="none" w:sz="0" w:space="0" w:color="auto"/>
        <w:left w:val="none" w:sz="0" w:space="0" w:color="auto"/>
        <w:bottom w:val="none" w:sz="0" w:space="0" w:color="auto"/>
        <w:right w:val="none" w:sz="0" w:space="0" w:color="auto"/>
      </w:divBdr>
    </w:div>
    <w:div w:id="1651791031">
      <w:marLeft w:val="480"/>
      <w:marRight w:val="0"/>
      <w:marTop w:val="0"/>
      <w:marBottom w:val="0"/>
      <w:divBdr>
        <w:top w:val="none" w:sz="0" w:space="0" w:color="auto"/>
        <w:left w:val="none" w:sz="0" w:space="0" w:color="auto"/>
        <w:bottom w:val="none" w:sz="0" w:space="0" w:color="auto"/>
        <w:right w:val="none" w:sz="0" w:space="0" w:color="auto"/>
      </w:divBdr>
    </w:div>
    <w:div w:id="1651908839">
      <w:marLeft w:val="480"/>
      <w:marRight w:val="0"/>
      <w:marTop w:val="0"/>
      <w:marBottom w:val="0"/>
      <w:divBdr>
        <w:top w:val="none" w:sz="0" w:space="0" w:color="auto"/>
        <w:left w:val="none" w:sz="0" w:space="0" w:color="auto"/>
        <w:bottom w:val="none" w:sz="0" w:space="0" w:color="auto"/>
        <w:right w:val="none" w:sz="0" w:space="0" w:color="auto"/>
      </w:divBdr>
    </w:div>
    <w:div w:id="1651981313">
      <w:marLeft w:val="480"/>
      <w:marRight w:val="0"/>
      <w:marTop w:val="0"/>
      <w:marBottom w:val="0"/>
      <w:divBdr>
        <w:top w:val="none" w:sz="0" w:space="0" w:color="auto"/>
        <w:left w:val="none" w:sz="0" w:space="0" w:color="auto"/>
        <w:bottom w:val="none" w:sz="0" w:space="0" w:color="auto"/>
        <w:right w:val="none" w:sz="0" w:space="0" w:color="auto"/>
      </w:divBdr>
    </w:div>
    <w:div w:id="1652053853">
      <w:marLeft w:val="480"/>
      <w:marRight w:val="0"/>
      <w:marTop w:val="0"/>
      <w:marBottom w:val="0"/>
      <w:divBdr>
        <w:top w:val="none" w:sz="0" w:space="0" w:color="auto"/>
        <w:left w:val="none" w:sz="0" w:space="0" w:color="auto"/>
        <w:bottom w:val="none" w:sz="0" w:space="0" w:color="auto"/>
        <w:right w:val="none" w:sz="0" w:space="0" w:color="auto"/>
      </w:divBdr>
    </w:div>
    <w:div w:id="1652061191">
      <w:marLeft w:val="480"/>
      <w:marRight w:val="0"/>
      <w:marTop w:val="0"/>
      <w:marBottom w:val="0"/>
      <w:divBdr>
        <w:top w:val="none" w:sz="0" w:space="0" w:color="auto"/>
        <w:left w:val="none" w:sz="0" w:space="0" w:color="auto"/>
        <w:bottom w:val="none" w:sz="0" w:space="0" w:color="auto"/>
        <w:right w:val="none" w:sz="0" w:space="0" w:color="auto"/>
      </w:divBdr>
    </w:div>
    <w:div w:id="1652325181">
      <w:marLeft w:val="480"/>
      <w:marRight w:val="0"/>
      <w:marTop w:val="0"/>
      <w:marBottom w:val="0"/>
      <w:divBdr>
        <w:top w:val="none" w:sz="0" w:space="0" w:color="auto"/>
        <w:left w:val="none" w:sz="0" w:space="0" w:color="auto"/>
        <w:bottom w:val="none" w:sz="0" w:space="0" w:color="auto"/>
        <w:right w:val="none" w:sz="0" w:space="0" w:color="auto"/>
      </w:divBdr>
    </w:div>
    <w:div w:id="1652326363">
      <w:marLeft w:val="480"/>
      <w:marRight w:val="0"/>
      <w:marTop w:val="0"/>
      <w:marBottom w:val="0"/>
      <w:divBdr>
        <w:top w:val="none" w:sz="0" w:space="0" w:color="auto"/>
        <w:left w:val="none" w:sz="0" w:space="0" w:color="auto"/>
        <w:bottom w:val="none" w:sz="0" w:space="0" w:color="auto"/>
        <w:right w:val="none" w:sz="0" w:space="0" w:color="auto"/>
      </w:divBdr>
    </w:div>
    <w:div w:id="1652368684">
      <w:marLeft w:val="480"/>
      <w:marRight w:val="0"/>
      <w:marTop w:val="0"/>
      <w:marBottom w:val="0"/>
      <w:divBdr>
        <w:top w:val="none" w:sz="0" w:space="0" w:color="auto"/>
        <w:left w:val="none" w:sz="0" w:space="0" w:color="auto"/>
        <w:bottom w:val="none" w:sz="0" w:space="0" w:color="auto"/>
        <w:right w:val="none" w:sz="0" w:space="0" w:color="auto"/>
      </w:divBdr>
    </w:div>
    <w:div w:id="1652516580">
      <w:marLeft w:val="480"/>
      <w:marRight w:val="0"/>
      <w:marTop w:val="0"/>
      <w:marBottom w:val="0"/>
      <w:divBdr>
        <w:top w:val="none" w:sz="0" w:space="0" w:color="auto"/>
        <w:left w:val="none" w:sz="0" w:space="0" w:color="auto"/>
        <w:bottom w:val="none" w:sz="0" w:space="0" w:color="auto"/>
        <w:right w:val="none" w:sz="0" w:space="0" w:color="auto"/>
      </w:divBdr>
    </w:div>
    <w:div w:id="1652517519">
      <w:marLeft w:val="480"/>
      <w:marRight w:val="0"/>
      <w:marTop w:val="0"/>
      <w:marBottom w:val="0"/>
      <w:divBdr>
        <w:top w:val="none" w:sz="0" w:space="0" w:color="auto"/>
        <w:left w:val="none" w:sz="0" w:space="0" w:color="auto"/>
        <w:bottom w:val="none" w:sz="0" w:space="0" w:color="auto"/>
        <w:right w:val="none" w:sz="0" w:space="0" w:color="auto"/>
      </w:divBdr>
    </w:div>
    <w:div w:id="1652556938">
      <w:marLeft w:val="480"/>
      <w:marRight w:val="0"/>
      <w:marTop w:val="0"/>
      <w:marBottom w:val="0"/>
      <w:divBdr>
        <w:top w:val="none" w:sz="0" w:space="0" w:color="auto"/>
        <w:left w:val="none" w:sz="0" w:space="0" w:color="auto"/>
        <w:bottom w:val="none" w:sz="0" w:space="0" w:color="auto"/>
        <w:right w:val="none" w:sz="0" w:space="0" w:color="auto"/>
      </w:divBdr>
    </w:div>
    <w:div w:id="1652638361">
      <w:marLeft w:val="480"/>
      <w:marRight w:val="0"/>
      <w:marTop w:val="0"/>
      <w:marBottom w:val="0"/>
      <w:divBdr>
        <w:top w:val="none" w:sz="0" w:space="0" w:color="auto"/>
        <w:left w:val="none" w:sz="0" w:space="0" w:color="auto"/>
        <w:bottom w:val="none" w:sz="0" w:space="0" w:color="auto"/>
        <w:right w:val="none" w:sz="0" w:space="0" w:color="auto"/>
      </w:divBdr>
    </w:div>
    <w:div w:id="1652829915">
      <w:marLeft w:val="480"/>
      <w:marRight w:val="0"/>
      <w:marTop w:val="0"/>
      <w:marBottom w:val="0"/>
      <w:divBdr>
        <w:top w:val="none" w:sz="0" w:space="0" w:color="auto"/>
        <w:left w:val="none" w:sz="0" w:space="0" w:color="auto"/>
        <w:bottom w:val="none" w:sz="0" w:space="0" w:color="auto"/>
        <w:right w:val="none" w:sz="0" w:space="0" w:color="auto"/>
      </w:divBdr>
    </w:div>
    <w:div w:id="1652980287">
      <w:marLeft w:val="480"/>
      <w:marRight w:val="0"/>
      <w:marTop w:val="0"/>
      <w:marBottom w:val="0"/>
      <w:divBdr>
        <w:top w:val="none" w:sz="0" w:space="0" w:color="auto"/>
        <w:left w:val="none" w:sz="0" w:space="0" w:color="auto"/>
        <w:bottom w:val="none" w:sz="0" w:space="0" w:color="auto"/>
        <w:right w:val="none" w:sz="0" w:space="0" w:color="auto"/>
      </w:divBdr>
    </w:div>
    <w:div w:id="1652981377">
      <w:bodyDiv w:val="1"/>
      <w:marLeft w:val="0"/>
      <w:marRight w:val="0"/>
      <w:marTop w:val="0"/>
      <w:marBottom w:val="0"/>
      <w:divBdr>
        <w:top w:val="none" w:sz="0" w:space="0" w:color="auto"/>
        <w:left w:val="none" w:sz="0" w:space="0" w:color="auto"/>
        <w:bottom w:val="none" w:sz="0" w:space="0" w:color="auto"/>
        <w:right w:val="none" w:sz="0" w:space="0" w:color="auto"/>
      </w:divBdr>
    </w:div>
    <w:div w:id="1653027230">
      <w:marLeft w:val="480"/>
      <w:marRight w:val="0"/>
      <w:marTop w:val="0"/>
      <w:marBottom w:val="0"/>
      <w:divBdr>
        <w:top w:val="none" w:sz="0" w:space="0" w:color="auto"/>
        <w:left w:val="none" w:sz="0" w:space="0" w:color="auto"/>
        <w:bottom w:val="none" w:sz="0" w:space="0" w:color="auto"/>
        <w:right w:val="none" w:sz="0" w:space="0" w:color="auto"/>
      </w:divBdr>
    </w:div>
    <w:div w:id="1653218342">
      <w:bodyDiv w:val="1"/>
      <w:marLeft w:val="0"/>
      <w:marRight w:val="0"/>
      <w:marTop w:val="0"/>
      <w:marBottom w:val="0"/>
      <w:divBdr>
        <w:top w:val="none" w:sz="0" w:space="0" w:color="auto"/>
        <w:left w:val="none" w:sz="0" w:space="0" w:color="auto"/>
        <w:bottom w:val="none" w:sz="0" w:space="0" w:color="auto"/>
        <w:right w:val="none" w:sz="0" w:space="0" w:color="auto"/>
      </w:divBdr>
    </w:div>
    <w:div w:id="1653290141">
      <w:marLeft w:val="480"/>
      <w:marRight w:val="0"/>
      <w:marTop w:val="0"/>
      <w:marBottom w:val="0"/>
      <w:divBdr>
        <w:top w:val="none" w:sz="0" w:space="0" w:color="auto"/>
        <w:left w:val="none" w:sz="0" w:space="0" w:color="auto"/>
        <w:bottom w:val="none" w:sz="0" w:space="0" w:color="auto"/>
        <w:right w:val="none" w:sz="0" w:space="0" w:color="auto"/>
      </w:divBdr>
    </w:div>
    <w:div w:id="1653605561">
      <w:bodyDiv w:val="1"/>
      <w:marLeft w:val="0"/>
      <w:marRight w:val="0"/>
      <w:marTop w:val="0"/>
      <w:marBottom w:val="0"/>
      <w:divBdr>
        <w:top w:val="none" w:sz="0" w:space="0" w:color="auto"/>
        <w:left w:val="none" w:sz="0" w:space="0" w:color="auto"/>
        <w:bottom w:val="none" w:sz="0" w:space="0" w:color="auto"/>
        <w:right w:val="none" w:sz="0" w:space="0" w:color="auto"/>
      </w:divBdr>
    </w:div>
    <w:div w:id="1653607007">
      <w:marLeft w:val="480"/>
      <w:marRight w:val="0"/>
      <w:marTop w:val="0"/>
      <w:marBottom w:val="0"/>
      <w:divBdr>
        <w:top w:val="none" w:sz="0" w:space="0" w:color="auto"/>
        <w:left w:val="none" w:sz="0" w:space="0" w:color="auto"/>
        <w:bottom w:val="none" w:sz="0" w:space="0" w:color="auto"/>
        <w:right w:val="none" w:sz="0" w:space="0" w:color="auto"/>
      </w:divBdr>
    </w:div>
    <w:div w:id="1653682847">
      <w:marLeft w:val="480"/>
      <w:marRight w:val="0"/>
      <w:marTop w:val="0"/>
      <w:marBottom w:val="0"/>
      <w:divBdr>
        <w:top w:val="none" w:sz="0" w:space="0" w:color="auto"/>
        <w:left w:val="none" w:sz="0" w:space="0" w:color="auto"/>
        <w:bottom w:val="none" w:sz="0" w:space="0" w:color="auto"/>
        <w:right w:val="none" w:sz="0" w:space="0" w:color="auto"/>
      </w:divBdr>
    </w:div>
    <w:div w:id="1653754757">
      <w:marLeft w:val="480"/>
      <w:marRight w:val="0"/>
      <w:marTop w:val="0"/>
      <w:marBottom w:val="0"/>
      <w:divBdr>
        <w:top w:val="none" w:sz="0" w:space="0" w:color="auto"/>
        <w:left w:val="none" w:sz="0" w:space="0" w:color="auto"/>
        <w:bottom w:val="none" w:sz="0" w:space="0" w:color="auto"/>
        <w:right w:val="none" w:sz="0" w:space="0" w:color="auto"/>
      </w:divBdr>
    </w:div>
    <w:div w:id="1653828462">
      <w:marLeft w:val="480"/>
      <w:marRight w:val="0"/>
      <w:marTop w:val="0"/>
      <w:marBottom w:val="0"/>
      <w:divBdr>
        <w:top w:val="none" w:sz="0" w:space="0" w:color="auto"/>
        <w:left w:val="none" w:sz="0" w:space="0" w:color="auto"/>
        <w:bottom w:val="none" w:sz="0" w:space="0" w:color="auto"/>
        <w:right w:val="none" w:sz="0" w:space="0" w:color="auto"/>
      </w:divBdr>
    </w:div>
    <w:div w:id="1654136800">
      <w:marLeft w:val="480"/>
      <w:marRight w:val="0"/>
      <w:marTop w:val="0"/>
      <w:marBottom w:val="0"/>
      <w:divBdr>
        <w:top w:val="none" w:sz="0" w:space="0" w:color="auto"/>
        <w:left w:val="none" w:sz="0" w:space="0" w:color="auto"/>
        <w:bottom w:val="none" w:sz="0" w:space="0" w:color="auto"/>
        <w:right w:val="none" w:sz="0" w:space="0" w:color="auto"/>
      </w:divBdr>
    </w:div>
    <w:div w:id="1654329543">
      <w:marLeft w:val="480"/>
      <w:marRight w:val="0"/>
      <w:marTop w:val="0"/>
      <w:marBottom w:val="0"/>
      <w:divBdr>
        <w:top w:val="none" w:sz="0" w:space="0" w:color="auto"/>
        <w:left w:val="none" w:sz="0" w:space="0" w:color="auto"/>
        <w:bottom w:val="none" w:sz="0" w:space="0" w:color="auto"/>
        <w:right w:val="none" w:sz="0" w:space="0" w:color="auto"/>
      </w:divBdr>
    </w:div>
    <w:div w:id="1654406237">
      <w:marLeft w:val="480"/>
      <w:marRight w:val="0"/>
      <w:marTop w:val="0"/>
      <w:marBottom w:val="0"/>
      <w:divBdr>
        <w:top w:val="none" w:sz="0" w:space="0" w:color="auto"/>
        <w:left w:val="none" w:sz="0" w:space="0" w:color="auto"/>
        <w:bottom w:val="none" w:sz="0" w:space="0" w:color="auto"/>
        <w:right w:val="none" w:sz="0" w:space="0" w:color="auto"/>
      </w:divBdr>
    </w:div>
    <w:div w:id="1654410098">
      <w:marLeft w:val="480"/>
      <w:marRight w:val="0"/>
      <w:marTop w:val="0"/>
      <w:marBottom w:val="0"/>
      <w:divBdr>
        <w:top w:val="none" w:sz="0" w:space="0" w:color="auto"/>
        <w:left w:val="none" w:sz="0" w:space="0" w:color="auto"/>
        <w:bottom w:val="none" w:sz="0" w:space="0" w:color="auto"/>
        <w:right w:val="none" w:sz="0" w:space="0" w:color="auto"/>
      </w:divBdr>
    </w:div>
    <w:div w:id="1654412807">
      <w:marLeft w:val="480"/>
      <w:marRight w:val="0"/>
      <w:marTop w:val="0"/>
      <w:marBottom w:val="0"/>
      <w:divBdr>
        <w:top w:val="none" w:sz="0" w:space="0" w:color="auto"/>
        <w:left w:val="none" w:sz="0" w:space="0" w:color="auto"/>
        <w:bottom w:val="none" w:sz="0" w:space="0" w:color="auto"/>
        <w:right w:val="none" w:sz="0" w:space="0" w:color="auto"/>
      </w:divBdr>
    </w:div>
    <w:div w:id="1654486460">
      <w:marLeft w:val="480"/>
      <w:marRight w:val="0"/>
      <w:marTop w:val="0"/>
      <w:marBottom w:val="0"/>
      <w:divBdr>
        <w:top w:val="none" w:sz="0" w:space="0" w:color="auto"/>
        <w:left w:val="none" w:sz="0" w:space="0" w:color="auto"/>
        <w:bottom w:val="none" w:sz="0" w:space="0" w:color="auto"/>
        <w:right w:val="none" w:sz="0" w:space="0" w:color="auto"/>
      </w:divBdr>
    </w:div>
    <w:div w:id="1654486619">
      <w:marLeft w:val="480"/>
      <w:marRight w:val="0"/>
      <w:marTop w:val="0"/>
      <w:marBottom w:val="0"/>
      <w:divBdr>
        <w:top w:val="none" w:sz="0" w:space="0" w:color="auto"/>
        <w:left w:val="none" w:sz="0" w:space="0" w:color="auto"/>
        <w:bottom w:val="none" w:sz="0" w:space="0" w:color="auto"/>
        <w:right w:val="none" w:sz="0" w:space="0" w:color="auto"/>
      </w:divBdr>
    </w:div>
    <w:div w:id="1654605033">
      <w:marLeft w:val="480"/>
      <w:marRight w:val="0"/>
      <w:marTop w:val="0"/>
      <w:marBottom w:val="0"/>
      <w:divBdr>
        <w:top w:val="none" w:sz="0" w:space="0" w:color="auto"/>
        <w:left w:val="none" w:sz="0" w:space="0" w:color="auto"/>
        <w:bottom w:val="none" w:sz="0" w:space="0" w:color="auto"/>
        <w:right w:val="none" w:sz="0" w:space="0" w:color="auto"/>
      </w:divBdr>
    </w:div>
    <w:div w:id="1654873325">
      <w:marLeft w:val="480"/>
      <w:marRight w:val="0"/>
      <w:marTop w:val="0"/>
      <w:marBottom w:val="0"/>
      <w:divBdr>
        <w:top w:val="none" w:sz="0" w:space="0" w:color="auto"/>
        <w:left w:val="none" w:sz="0" w:space="0" w:color="auto"/>
        <w:bottom w:val="none" w:sz="0" w:space="0" w:color="auto"/>
        <w:right w:val="none" w:sz="0" w:space="0" w:color="auto"/>
      </w:divBdr>
    </w:div>
    <w:div w:id="1655064255">
      <w:marLeft w:val="480"/>
      <w:marRight w:val="0"/>
      <w:marTop w:val="0"/>
      <w:marBottom w:val="0"/>
      <w:divBdr>
        <w:top w:val="none" w:sz="0" w:space="0" w:color="auto"/>
        <w:left w:val="none" w:sz="0" w:space="0" w:color="auto"/>
        <w:bottom w:val="none" w:sz="0" w:space="0" w:color="auto"/>
        <w:right w:val="none" w:sz="0" w:space="0" w:color="auto"/>
      </w:divBdr>
    </w:div>
    <w:div w:id="1655139525">
      <w:marLeft w:val="480"/>
      <w:marRight w:val="0"/>
      <w:marTop w:val="0"/>
      <w:marBottom w:val="0"/>
      <w:divBdr>
        <w:top w:val="none" w:sz="0" w:space="0" w:color="auto"/>
        <w:left w:val="none" w:sz="0" w:space="0" w:color="auto"/>
        <w:bottom w:val="none" w:sz="0" w:space="0" w:color="auto"/>
        <w:right w:val="none" w:sz="0" w:space="0" w:color="auto"/>
      </w:divBdr>
    </w:div>
    <w:div w:id="1655333060">
      <w:marLeft w:val="480"/>
      <w:marRight w:val="0"/>
      <w:marTop w:val="0"/>
      <w:marBottom w:val="0"/>
      <w:divBdr>
        <w:top w:val="none" w:sz="0" w:space="0" w:color="auto"/>
        <w:left w:val="none" w:sz="0" w:space="0" w:color="auto"/>
        <w:bottom w:val="none" w:sz="0" w:space="0" w:color="auto"/>
        <w:right w:val="none" w:sz="0" w:space="0" w:color="auto"/>
      </w:divBdr>
    </w:div>
    <w:div w:id="1655573317">
      <w:marLeft w:val="480"/>
      <w:marRight w:val="0"/>
      <w:marTop w:val="0"/>
      <w:marBottom w:val="0"/>
      <w:divBdr>
        <w:top w:val="none" w:sz="0" w:space="0" w:color="auto"/>
        <w:left w:val="none" w:sz="0" w:space="0" w:color="auto"/>
        <w:bottom w:val="none" w:sz="0" w:space="0" w:color="auto"/>
        <w:right w:val="none" w:sz="0" w:space="0" w:color="auto"/>
      </w:divBdr>
    </w:div>
    <w:div w:id="1655647999">
      <w:marLeft w:val="480"/>
      <w:marRight w:val="0"/>
      <w:marTop w:val="0"/>
      <w:marBottom w:val="0"/>
      <w:divBdr>
        <w:top w:val="none" w:sz="0" w:space="0" w:color="auto"/>
        <w:left w:val="none" w:sz="0" w:space="0" w:color="auto"/>
        <w:bottom w:val="none" w:sz="0" w:space="0" w:color="auto"/>
        <w:right w:val="none" w:sz="0" w:space="0" w:color="auto"/>
      </w:divBdr>
    </w:div>
    <w:div w:id="1655795962">
      <w:marLeft w:val="480"/>
      <w:marRight w:val="0"/>
      <w:marTop w:val="0"/>
      <w:marBottom w:val="0"/>
      <w:divBdr>
        <w:top w:val="none" w:sz="0" w:space="0" w:color="auto"/>
        <w:left w:val="none" w:sz="0" w:space="0" w:color="auto"/>
        <w:bottom w:val="none" w:sz="0" w:space="0" w:color="auto"/>
        <w:right w:val="none" w:sz="0" w:space="0" w:color="auto"/>
      </w:divBdr>
    </w:div>
    <w:div w:id="1655840138">
      <w:marLeft w:val="480"/>
      <w:marRight w:val="0"/>
      <w:marTop w:val="0"/>
      <w:marBottom w:val="0"/>
      <w:divBdr>
        <w:top w:val="none" w:sz="0" w:space="0" w:color="auto"/>
        <w:left w:val="none" w:sz="0" w:space="0" w:color="auto"/>
        <w:bottom w:val="none" w:sz="0" w:space="0" w:color="auto"/>
        <w:right w:val="none" w:sz="0" w:space="0" w:color="auto"/>
      </w:divBdr>
    </w:div>
    <w:div w:id="1655915493">
      <w:bodyDiv w:val="1"/>
      <w:marLeft w:val="0"/>
      <w:marRight w:val="0"/>
      <w:marTop w:val="0"/>
      <w:marBottom w:val="0"/>
      <w:divBdr>
        <w:top w:val="none" w:sz="0" w:space="0" w:color="auto"/>
        <w:left w:val="none" w:sz="0" w:space="0" w:color="auto"/>
        <w:bottom w:val="none" w:sz="0" w:space="0" w:color="auto"/>
        <w:right w:val="none" w:sz="0" w:space="0" w:color="auto"/>
      </w:divBdr>
    </w:div>
    <w:div w:id="1655915987">
      <w:bodyDiv w:val="1"/>
      <w:marLeft w:val="0"/>
      <w:marRight w:val="0"/>
      <w:marTop w:val="0"/>
      <w:marBottom w:val="0"/>
      <w:divBdr>
        <w:top w:val="none" w:sz="0" w:space="0" w:color="auto"/>
        <w:left w:val="none" w:sz="0" w:space="0" w:color="auto"/>
        <w:bottom w:val="none" w:sz="0" w:space="0" w:color="auto"/>
        <w:right w:val="none" w:sz="0" w:space="0" w:color="auto"/>
      </w:divBdr>
      <w:divsChild>
        <w:div w:id="84694802">
          <w:marLeft w:val="480"/>
          <w:marRight w:val="0"/>
          <w:marTop w:val="0"/>
          <w:marBottom w:val="0"/>
          <w:divBdr>
            <w:top w:val="none" w:sz="0" w:space="0" w:color="auto"/>
            <w:left w:val="none" w:sz="0" w:space="0" w:color="auto"/>
            <w:bottom w:val="none" w:sz="0" w:space="0" w:color="auto"/>
            <w:right w:val="none" w:sz="0" w:space="0" w:color="auto"/>
          </w:divBdr>
        </w:div>
        <w:div w:id="94256709">
          <w:marLeft w:val="480"/>
          <w:marRight w:val="0"/>
          <w:marTop w:val="0"/>
          <w:marBottom w:val="0"/>
          <w:divBdr>
            <w:top w:val="none" w:sz="0" w:space="0" w:color="auto"/>
            <w:left w:val="none" w:sz="0" w:space="0" w:color="auto"/>
            <w:bottom w:val="none" w:sz="0" w:space="0" w:color="auto"/>
            <w:right w:val="none" w:sz="0" w:space="0" w:color="auto"/>
          </w:divBdr>
        </w:div>
        <w:div w:id="201867406">
          <w:marLeft w:val="480"/>
          <w:marRight w:val="0"/>
          <w:marTop w:val="0"/>
          <w:marBottom w:val="0"/>
          <w:divBdr>
            <w:top w:val="none" w:sz="0" w:space="0" w:color="auto"/>
            <w:left w:val="none" w:sz="0" w:space="0" w:color="auto"/>
            <w:bottom w:val="none" w:sz="0" w:space="0" w:color="auto"/>
            <w:right w:val="none" w:sz="0" w:space="0" w:color="auto"/>
          </w:divBdr>
        </w:div>
        <w:div w:id="393046801">
          <w:marLeft w:val="480"/>
          <w:marRight w:val="0"/>
          <w:marTop w:val="0"/>
          <w:marBottom w:val="0"/>
          <w:divBdr>
            <w:top w:val="none" w:sz="0" w:space="0" w:color="auto"/>
            <w:left w:val="none" w:sz="0" w:space="0" w:color="auto"/>
            <w:bottom w:val="none" w:sz="0" w:space="0" w:color="auto"/>
            <w:right w:val="none" w:sz="0" w:space="0" w:color="auto"/>
          </w:divBdr>
        </w:div>
        <w:div w:id="527525126">
          <w:marLeft w:val="480"/>
          <w:marRight w:val="0"/>
          <w:marTop w:val="0"/>
          <w:marBottom w:val="0"/>
          <w:divBdr>
            <w:top w:val="none" w:sz="0" w:space="0" w:color="auto"/>
            <w:left w:val="none" w:sz="0" w:space="0" w:color="auto"/>
            <w:bottom w:val="none" w:sz="0" w:space="0" w:color="auto"/>
            <w:right w:val="none" w:sz="0" w:space="0" w:color="auto"/>
          </w:divBdr>
        </w:div>
        <w:div w:id="705325390">
          <w:marLeft w:val="480"/>
          <w:marRight w:val="0"/>
          <w:marTop w:val="0"/>
          <w:marBottom w:val="0"/>
          <w:divBdr>
            <w:top w:val="none" w:sz="0" w:space="0" w:color="auto"/>
            <w:left w:val="none" w:sz="0" w:space="0" w:color="auto"/>
            <w:bottom w:val="none" w:sz="0" w:space="0" w:color="auto"/>
            <w:right w:val="none" w:sz="0" w:space="0" w:color="auto"/>
          </w:divBdr>
        </w:div>
        <w:div w:id="1065228378">
          <w:marLeft w:val="480"/>
          <w:marRight w:val="0"/>
          <w:marTop w:val="0"/>
          <w:marBottom w:val="0"/>
          <w:divBdr>
            <w:top w:val="none" w:sz="0" w:space="0" w:color="auto"/>
            <w:left w:val="none" w:sz="0" w:space="0" w:color="auto"/>
            <w:bottom w:val="none" w:sz="0" w:space="0" w:color="auto"/>
            <w:right w:val="none" w:sz="0" w:space="0" w:color="auto"/>
          </w:divBdr>
        </w:div>
        <w:div w:id="1172262367">
          <w:marLeft w:val="480"/>
          <w:marRight w:val="0"/>
          <w:marTop w:val="0"/>
          <w:marBottom w:val="0"/>
          <w:divBdr>
            <w:top w:val="none" w:sz="0" w:space="0" w:color="auto"/>
            <w:left w:val="none" w:sz="0" w:space="0" w:color="auto"/>
            <w:bottom w:val="none" w:sz="0" w:space="0" w:color="auto"/>
            <w:right w:val="none" w:sz="0" w:space="0" w:color="auto"/>
          </w:divBdr>
        </w:div>
        <w:div w:id="1341927290">
          <w:marLeft w:val="480"/>
          <w:marRight w:val="0"/>
          <w:marTop w:val="0"/>
          <w:marBottom w:val="0"/>
          <w:divBdr>
            <w:top w:val="none" w:sz="0" w:space="0" w:color="auto"/>
            <w:left w:val="none" w:sz="0" w:space="0" w:color="auto"/>
            <w:bottom w:val="none" w:sz="0" w:space="0" w:color="auto"/>
            <w:right w:val="none" w:sz="0" w:space="0" w:color="auto"/>
          </w:divBdr>
        </w:div>
        <w:div w:id="1440294207">
          <w:marLeft w:val="480"/>
          <w:marRight w:val="0"/>
          <w:marTop w:val="0"/>
          <w:marBottom w:val="0"/>
          <w:divBdr>
            <w:top w:val="none" w:sz="0" w:space="0" w:color="auto"/>
            <w:left w:val="none" w:sz="0" w:space="0" w:color="auto"/>
            <w:bottom w:val="none" w:sz="0" w:space="0" w:color="auto"/>
            <w:right w:val="none" w:sz="0" w:space="0" w:color="auto"/>
          </w:divBdr>
        </w:div>
        <w:div w:id="1634944894">
          <w:marLeft w:val="480"/>
          <w:marRight w:val="0"/>
          <w:marTop w:val="0"/>
          <w:marBottom w:val="0"/>
          <w:divBdr>
            <w:top w:val="none" w:sz="0" w:space="0" w:color="auto"/>
            <w:left w:val="none" w:sz="0" w:space="0" w:color="auto"/>
            <w:bottom w:val="none" w:sz="0" w:space="0" w:color="auto"/>
            <w:right w:val="none" w:sz="0" w:space="0" w:color="auto"/>
          </w:divBdr>
        </w:div>
      </w:divsChild>
    </w:div>
    <w:div w:id="1656030424">
      <w:marLeft w:val="480"/>
      <w:marRight w:val="0"/>
      <w:marTop w:val="0"/>
      <w:marBottom w:val="0"/>
      <w:divBdr>
        <w:top w:val="none" w:sz="0" w:space="0" w:color="auto"/>
        <w:left w:val="none" w:sz="0" w:space="0" w:color="auto"/>
        <w:bottom w:val="none" w:sz="0" w:space="0" w:color="auto"/>
        <w:right w:val="none" w:sz="0" w:space="0" w:color="auto"/>
      </w:divBdr>
    </w:div>
    <w:div w:id="1656254499">
      <w:marLeft w:val="480"/>
      <w:marRight w:val="0"/>
      <w:marTop w:val="0"/>
      <w:marBottom w:val="0"/>
      <w:divBdr>
        <w:top w:val="none" w:sz="0" w:space="0" w:color="auto"/>
        <w:left w:val="none" w:sz="0" w:space="0" w:color="auto"/>
        <w:bottom w:val="none" w:sz="0" w:space="0" w:color="auto"/>
        <w:right w:val="none" w:sz="0" w:space="0" w:color="auto"/>
      </w:divBdr>
    </w:div>
    <w:div w:id="1656257763">
      <w:marLeft w:val="480"/>
      <w:marRight w:val="0"/>
      <w:marTop w:val="0"/>
      <w:marBottom w:val="0"/>
      <w:divBdr>
        <w:top w:val="none" w:sz="0" w:space="0" w:color="auto"/>
        <w:left w:val="none" w:sz="0" w:space="0" w:color="auto"/>
        <w:bottom w:val="none" w:sz="0" w:space="0" w:color="auto"/>
        <w:right w:val="none" w:sz="0" w:space="0" w:color="auto"/>
      </w:divBdr>
    </w:div>
    <w:div w:id="1656298467">
      <w:marLeft w:val="480"/>
      <w:marRight w:val="0"/>
      <w:marTop w:val="0"/>
      <w:marBottom w:val="0"/>
      <w:divBdr>
        <w:top w:val="none" w:sz="0" w:space="0" w:color="auto"/>
        <w:left w:val="none" w:sz="0" w:space="0" w:color="auto"/>
        <w:bottom w:val="none" w:sz="0" w:space="0" w:color="auto"/>
        <w:right w:val="none" w:sz="0" w:space="0" w:color="auto"/>
      </w:divBdr>
    </w:div>
    <w:div w:id="1656372455">
      <w:marLeft w:val="480"/>
      <w:marRight w:val="0"/>
      <w:marTop w:val="0"/>
      <w:marBottom w:val="0"/>
      <w:divBdr>
        <w:top w:val="none" w:sz="0" w:space="0" w:color="auto"/>
        <w:left w:val="none" w:sz="0" w:space="0" w:color="auto"/>
        <w:bottom w:val="none" w:sz="0" w:space="0" w:color="auto"/>
        <w:right w:val="none" w:sz="0" w:space="0" w:color="auto"/>
      </w:divBdr>
    </w:div>
    <w:div w:id="1656494312">
      <w:marLeft w:val="480"/>
      <w:marRight w:val="0"/>
      <w:marTop w:val="0"/>
      <w:marBottom w:val="0"/>
      <w:divBdr>
        <w:top w:val="none" w:sz="0" w:space="0" w:color="auto"/>
        <w:left w:val="none" w:sz="0" w:space="0" w:color="auto"/>
        <w:bottom w:val="none" w:sz="0" w:space="0" w:color="auto"/>
        <w:right w:val="none" w:sz="0" w:space="0" w:color="auto"/>
      </w:divBdr>
    </w:div>
    <w:div w:id="1656714380">
      <w:marLeft w:val="480"/>
      <w:marRight w:val="0"/>
      <w:marTop w:val="0"/>
      <w:marBottom w:val="0"/>
      <w:divBdr>
        <w:top w:val="none" w:sz="0" w:space="0" w:color="auto"/>
        <w:left w:val="none" w:sz="0" w:space="0" w:color="auto"/>
        <w:bottom w:val="none" w:sz="0" w:space="0" w:color="auto"/>
        <w:right w:val="none" w:sz="0" w:space="0" w:color="auto"/>
      </w:divBdr>
    </w:div>
    <w:div w:id="1656833337">
      <w:marLeft w:val="480"/>
      <w:marRight w:val="0"/>
      <w:marTop w:val="0"/>
      <w:marBottom w:val="0"/>
      <w:divBdr>
        <w:top w:val="none" w:sz="0" w:space="0" w:color="auto"/>
        <w:left w:val="none" w:sz="0" w:space="0" w:color="auto"/>
        <w:bottom w:val="none" w:sz="0" w:space="0" w:color="auto"/>
        <w:right w:val="none" w:sz="0" w:space="0" w:color="auto"/>
      </w:divBdr>
    </w:div>
    <w:div w:id="1656908442">
      <w:marLeft w:val="480"/>
      <w:marRight w:val="0"/>
      <w:marTop w:val="0"/>
      <w:marBottom w:val="0"/>
      <w:divBdr>
        <w:top w:val="none" w:sz="0" w:space="0" w:color="auto"/>
        <w:left w:val="none" w:sz="0" w:space="0" w:color="auto"/>
        <w:bottom w:val="none" w:sz="0" w:space="0" w:color="auto"/>
        <w:right w:val="none" w:sz="0" w:space="0" w:color="auto"/>
      </w:divBdr>
    </w:div>
    <w:div w:id="1656910363">
      <w:marLeft w:val="480"/>
      <w:marRight w:val="0"/>
      <w:marTop w:val="0"/>
      <w:marBottom w:val="0"/>
      <w:divBdr>
        <w:top w:val="none" w:sz="0" w:space="0" w:color="auto"/>
        <w:left w:val="none" w:sz="0" w:space="0" w:color="auto"/>
        <w:bottom w:val="none" w:sz="0" w:space="0" w:color="auto"/>
        <w:right w:val="none" w:sz="0" w:space="0" w:color="auto"/>
      </w:divBdr>
    </w:div>
    <w:div w:id="1656954252">
      <w:marLeft w:val="480"/>
      <w:marRight w:val="0"/>
      <w:marTop w:val="0"/>
      <w:marBottom w:val="0"/>
      <w:divBdr>
        <w:top w:val="none" w:sz="0" w:space="0" w:color="auto"/>
        <w:left w:val="none" w:sz="0" w:space="0" w:color="auto"/>
        <w:bottom w:val="none" w:sz="0" w:space="0" w:color="auto"/>
        <w:right w:val="none" w:sz="0" w:space="0" w:color="auto"/>
      </w:divBdr>
    </w:div>
    <w:div w:id="1657103517">
      <w:bodyDiv w:val="1"/>
      <w:marLeft w:val="0"/>
      <w:marRight w:val="0"/>
      <w:marTop w:val="0"/>
      <w:marBottom w:val="0"/>
      <w:divBdr>
        <w:top w:val="none" w:sz="0" w:space="0" w:color="auto"/>
        <w:left w:val="none" w:sz="0" w:space="0" w:color="auto"/>
        <w:bottom w:val="none" w:sz="0" w:space="0" w:color="auto"/>
        <w:right w:val="none" w:sz="0" w:space="0" w:color="auto"/>
      </w:divBdr>
    </w:div>
    <w:div w:id="1657221522">
      <w:marLeft w:val="480"/>
      <w:marRight w:val="0"/>
      <w:marTop w:val="0"/>
      <w:marBottom w:val="0"/>
      <w:divBdr>
        <w:top w:val="none" w:sz="0" w:space="0" w:color="auto"/>
        <w:left w:val="none" w:sz="0" w:space="0" w:color="auto"/>
        <w:bottom w:val="none" w:sz="0" w:space="0" w:color="auto"/>
        <w:right w:val="none" w:sz="0" w:space="0" w:color="auto"/>
      </w:divBdr>
    </w:div>
    <w:div w:id="1657412900">
      <w:bodyDiv w:val="1"/>
      <w:marLeft w:val="0"/>
      <w:marRight w:val="0"/>
      <w:marTop w:val="0"/>
      <w:marBottom w:val="0"/>
      <w:divBdr>
        <w:top w:val="none" w:sz="0" w:space="0" w:color="auto"/>
        <w:left w:val="none" w:sz="0" w:space="0" w:color="auto"/>
        <w:bottom w:val="none" w:sz="0" w:space="0" w:color="auto"/>
        <w:right w:val="none" w:sz="0" w:space="0" w:color="auto"/>
      </w:divBdr>
      <w:divsChild>
        <w:div w:id="1241714805">
          <w:marLeft w:val="480"/>
          <w:marRight w:val="0"/>
          <w:marTop w:val="0"/>
          <w:marBottom w:val="0"/>
          <w:divBdr>
            <w:top w:val="none" w:sz="0" w:space="0" w:color="auto"/>
            <w:left w:val="none" w:sz="0" w:space="0" w:color="auto"/>
            <w:bottom w:val="none" w:sz="0" w:space="0" w:color="auto"/>
            <w:right w:val="none" w:sz="0" w:space="0" w:color="auto"/>
          </w:divBdr>
        </w:div>
        <w:div w:id="1420562295">
          <w:marLeft w:val="480"/>
          <w:marRight w:val="0"/>
          <w:marTop w:val="0"/>
          <w:marBottom w:val="0"/>
          <w:divBdr>
            <w:top w:val="none" w:sz="0" w:space="0" w:color="auto"/>
            <w:left w:val="none" w:sz="0" w:space="0" w:color="auto"/>
            <w:bottom w:val="none" w:sz="0" w:space="0" w:color="auto"/>
            <w:right w:val="none" w:sz="0" w:space="0" w:color="auto"/>
          </w:divBdr>
        </w:div>
        <w:div w:id="1228299312">
          <w:marLeft w:val="480"/>
          <w:marRight w:val="0"/>
          <w:marTop w:val="0"/>
          <w:marBottom w:val="0"/>
          <w:divBdr>
            <w:top w:val="none" w:sz="0" w:space="0" w:color="auto"/>
            <w:left w:val="none" w:sz="0" w:space="0" w:color="auto"/>
            <w:bottom w:val="none" w:sz="0" w:space="0" w:color="auto"/>
            <w:right w:val="none" w:sz="0" w:space="0" w:color="auto"/>
          </w:divBdr>
        </w:div>
        <w:div w:id="875316760">
          <w:marLeft w:val="480"/>
          <w:marRight w:val="0"/>
          <w:marTop w:val="0"/>
          <w:marBottom w:val="0"/>
          <w:divBdr>
            <w:top w:val="none" w:sz="0" w:space="0" w:color="auto"/>
            <w:left w:val="none" w:sz="0" w:space="0" w:color="auto"/>
            <w:bottom w:val="none" w:sz="0" w:space="0" w:color="auto"/>
            <w:right w:val="none" w:sz="0" w:space="0" w:color="auto"/>
          </w:divBdr>
        </w:div>
        <w:div w:id="627976670">
          <w:marLeft w:val="480"/>
          <w:marRight w:val="0"/>
          <w:marTop w:val="0"/>
          <w:marBottom w:val="0"/>
          <w:divBdr>
            <w:top w:val="none" w:sz="0" w:space="0" w:color="auto"/>
            <w:left w:val="none" w:sz="0" w:space="0" w:color="auto"/>
            <w:bottom w:val="none" w:sz="0" w:space="0" w:color="auto"/>
            <w:right w:val="none" w:sz="0" w:space="0" w:color="auto"/>
          </w:divBdr>
        </w:div>
        <w:div w:id="1124925694">
          <w:marLeft w:val="480"/>
          <w:marRight w:val="0"/>
          <w:marTop w:val="0"/>
          <w:marBottom w:val="0"/>
          <w:divBdr>
            <w:top w:val="none" w:sz="0" w:space="0" w:color="auto"/>
            <w:left w:val="none" w:sz="0" w:space="0" w:color="auto"/>
            <w:bottom w:val="none" w:sz="0" w:space="0" w:color="auto"/>
            <w:right w:val="none" w:sz="0" w:space="0" w:color="auto"/>
          </w:divBdr>
        </w:div>
        <w:div w:id="461924245">
          <w:marLeft w:val="480"/>
          <w:marRight w:val="0"/>
          <w:marTop w:val="0"/>
          <w:marBottom w:val="0"/>
          <w:divBdr>
            <w:top w:val="none" w:sz="0" w:space="0" w:color="auto"/>
            <w:left w:val="none" w:sz="0" w:space="0" w:color="auto"/>
            <w:bottom w:val="none" w:sz="0" w:space="0" w:color="auto"/>
            <w:right w:val="none" w:sz="0" w:space="0" w:color="auto"/>
          </w:divBdr>
        </w:div>
        <w:div w:id="1623339468">
          <w:marLeft w:val="480"/>
          <w:marRight w:val="0"/>
          <w:marTop w:val="0"/>
          <w:marBottom w:val="0"/>
          <w:divBdr>
            <w:top w:val="none" w:sz="0" w:space="0" w:color="auto"/>
            <w:left w:val="none" w:sz="0" w:space="0" w:color="auto"/>
            <w:bottom w:val="none" w:sz="0" w:space="0" w:color="auto"/>
            <w:right w:val="none" w:sz="0" w:space="0" w:color="auto"/>
          </w:divBdr>
        </w:div>
        <w:div w:id="2108846692">
          <w:marLeft w:val="480"/>
          <w:marRight w:val="0"/>
          <w:marTop w:val="0"/>
          <w:marBottom w:val="0"/>
          <w:divBdr>
            <w:top w:val="none" w:sz="0" w:space="0" w:color="auto"/>
            <w:left w:val="none" w:sz="0" w:space="0" w:color="auto"/>
            <w:bottom w:val="none" w:sz="0" w:space="0" w:color="auto"/>
            <w:right w:val="none" w:sz="0" w:space="0" w:color="auto"/>
          </w:divBdr>
        </w:div>
        <w:div w:id="590894417">
          <w:marLeft w:val="480"/>
          <w:marRight w:val="0"/>
          <w:marTop w:val="0"/>
          <w:marBottom w:val="0"/>
          <w:divBdr>
            <w:top w:val="none" w:sz="0" w:space="0" w:color="auto"/>
            <w:left w:val="none" w:sz="0" w:space="0" w:color="auto"/>
            <w:bottom w:val="none" w:sz="0" w:space="0" w:color="auto"/>
            <w:right w:val="none" w:sz="0" w:space="0" w:color="auto"/>
          </w:divBdr>
        </w:div>
        <w:div w:id="479536464">
          <w:marLeft w:val="480"/>
          <w:marRight w:val="0"/>
          <w:marTop w:val="0"/>
          <w:marBottom w:val="0"/>
          <w:divBdr>
            <w:top w:val="none" w:sz="0" w:space="0" w:color="auto"/>
            <w:left w:val="none" w:sz="0" w:space="0" w:color="auto"/>
            <w:bottom w:val="none" w:sz="0" w:space="0" w:color="auto"/>
            <w:right w:val="none" w:sz="0" w:space="0" w:color="auto"/>
          </w:divBdr>
        </w:div>
        <w:div w:id="310251224">
          <w:marLeft w:val="480"/>
          <w:marRight w:val="0"/>
          <w:marTop w:val="0"/>
          <w:marBottom w:val="0"/>
          <w:divBdr>
            <w:top w:val="none" w:sz="0" w:space="0" w:color="auto"/>
            <w:left w:val="none" w:sz="0" w:space="0" w:color="auto"/>
            <w:bottom w:val="none" w:sz="0" w:space="0" w:color="auto"/>
            <w:right w:val="none" w:sz="0" w:space="0" w:color="auto"/>
          </w:divBdr>
        </w:div>
        <w:div w:id="268247821">
          <w:marLeft w:val="480"/>
          <w:marRight w:val="0"/>
          <w:marTop w:val="0"/>
          <w:marBottom w:val="0"/>
          <w:divBdr>
            <w:top w:val="none" w:sz="0" w:space="0" w:color="auto"/>
            <w:left w:val="none" w:sz="0" w:space="0" w:color="auto"/>
            <w:bottom w:val="none" w:sz="0" w:space="0" w:color="auto"/>
            <w:right w:val="none" w:sz="0" w:space="0" w:color="auto"/>
          </w:divBdr>
        </w:div>
        <w:div w:id="1269502240">
          <w:marLeft w:val="480"/>
          <w:marRight w:val="0"/>
          <w:marTop w:val="0"/>
          <w:marBottom w:val="0"/>
          <w:divBdr>
            <w:top w:val="none" w:sz="0" w:space="0" w:color="auto"/>
            <w:left w:val="none" w:sz="0" w:space="0" w:color="auto"/>
            <w:bottom w:val="none" w:sz="0" w:space="0" w:color="auto"/>
            <w:right w:val="none" w:sz="0" w:space="0" w:color="auto"/>
          </w:divBdr>
        </w:div>
        <w:div w:id="55595432">
          <w:marLeft w:val="480"/>
          <w:marRight w:val="0"/>
          <w:marTop w:val="0"/>
          <w:marBottom w:val="0"/>
          <w:divBdr>
            <w:top w:val="none" w:sz="0" w:space="0" w:color="auto"/>
            <w:left w:val="none" w:sz="0" w:space="0" w:color="auto"/>
            <w:bottom w:val="none" w:sz="0" w:space="0" w:color="auto"/>
            <w:right w:val="none" w:sz="0" w:space="0" w:color="auto"/>
          </w:divBdr>
        </w:div>
        <w:div w:id="1133868418">
          <w:marLeft w:val="480"/>
          <w:marRight w:val="0"/>
          <w:marTop w:val="0"/>
          <w:marBottom w:val="0"/>
          <w:divBdr>
            <w:top w:val="none" w:sz="0" w:space="0" w:color="auto"/>
            <w:left w:val="none" w:sz="0" w:space="0" w:color="auto"/>
            <w:bottom w:val="none" w:sz="0" w:space="0" w:color="auto"/>
            <w:right w:val="none" w:sz="0" w:space="0" w:color="auto"/>
          </w:divBdr>
        </w:div>
        <w:div w:id="746850838">
          <w:marLeft w:val="480"/>
          <w:marRight w:val="0"/>
          <w:marTop w:val="0"/>
          <w:marBottom w:val="0"/>
          <w:divBdr>
            <w:top w:val="none" w:sz="0" w:space="0" w:color="auto"/>
            <w:left w:val="none" w:sz="0" w:space="0" w:color="auto"/>
            <w:bottom w:val="none" w:sz="0" w:space="0" w:color="auto"/>
            <w:right w:val="none" w:sz="0" w:space="0" w:color="auto"/>
          </w:divBdr>
        </w:div>
        <w:div w:id="1776825527">
          <w:marLeft w:val="480"/>
          <w:marRight w:val="0"/>
          <w:marTop w:val="0"/>
          <w:marBottom w:val="0"/>
          <w:divBdr>
            <w:top w:val="none" w:sz="0" w:space="0" w:color="auto"/>
            <w:left w:val="none" w:sz="0" w:space="0" w:color="auto"/>
            <w:bottom w:val="none" w:sz="0" w:space="0" w:color="auto"/>
            <w:right w:val="none" w:sz="0" w:space="0" w:color="auto"/>
          </w:divBdr>
        </w:div>
        <w:div w:id="1945452941">
          <w:marLeft w:val="480"/>
          <w:marRight w:val="0"/>
          <w:marTop w:val="0"/>
          <w:marBottom w:val="0"/>
          <w:divBdr>
            <w:top w:val="none" w:sz="0" w:space="0" w:color="auto"/>
            <w:left w:val="none" w:sz="0" w:space="0" w:color="auto"/>
            <w:bottom w:val="none" w:sz="0" w:space="0" w:color="auto"/>
            <w:right w:val="none" w:sz="0" w:space="0" w:color="auto"/>
          </w:divBdr>
        </w:div>
        <w:div w:id="1783452977">
          <w:marLeft w:val="480"/>
          <w:marRight w:val="0"/>
          <w:marTop w:val="0"/>
          <w:marBottom w:val="0"/>
          <w:divBdr>
            <w:top w:val="none" w:sz="0" w:space="0" w:color="auto"/>
            <w:left w:val="none" w:sz="0" w:space="0" w:color="auto"/>
            <w:bottom w:val="none" w:sz="0" w:space="0" w:color="auto"/>
            <w:right w:val="none" w:sz="0" w:space="0" w:color="auto"/>
          </w:divBdr>
        </w:div>
        <w:div w:id="1517504565">
          <w:marLeft w:val="480"/>
          <w:marRight w:val="0"/>
          <w:marTop w:val="0"/>
          <w:marBottom w:val="0"/>
          <w:divBdr>
            <w:top w:val="none" w:sz="0" w:space="0" w:color="auto"/>
            <w:left w:val="none" w:sz="0" w:space="0" w:color="auto"/>
            <w:bottom w:val="none" w:sz="0" w:space="0" w:color="auto"/>
            <w:right w:val="none" w:sz="0" w:space="0" w:color="auto"/>
          </w:divBdr>
        </w:div>
        <w:div w:id="1234852498">
          <w:marLeft w:val="480"/>
          <w:marRight w:val="0"/>
          <w:marTop w:val="0"/>
          <w:marBottom w:val="0"/>
          <w:divBdr>
            <w:top w:val="none" w:sz="0" w:space="0" w:color="auto"/>
            <w:left w:val="none" w:sz="0" w:space="0" w:color="auto"/>
            <w:bottom w:val="none" w:sz="0" w:space="0" w:color="auto"/>
            <w:right w:val="none" w:sz="0" w:space="0" w:color="auto"/>
          </w:divBdr>
        </w:div>
        <w:div w:id="1095591246">
          <w:marLeft w:val="480"/>
          <w:marRight w:val="0"/>
          <w:marTop w:val="0"/>
          <w:marBottom w:val="0"/>
          <w:divBdr>
            <w:top w:val="none" w:sz="0" w:space="0" w:color="auto"/>
            <w:left w:val="none" w:sz="0" w:space="0" w:color="auto"/>
            <w:bottom w:val="none" w:sz="0" w:space="0" w:color="auto"/>
            <w:right w:val="none" w:sz="0" w:space="0" w:color="auto"/>
          </w:divBdr>
        </w:div>
        <w:div w:id="2138641937">
          <w:marLeft w:val="480"/>
          <w:marRight w:val="0"/>
          <w:marTop w:val="0"/>
          <w:marBottom w:val="0"/>
          <w:divBdr>
            <w:top w:val="none" w:sz="0" w:space="0" w:color="auto"/>
            <w:left w:val="none" w:sz="0" w:space="0" w:color="auto"/>
            <w:bottom w:val="none" w:sz="0" w:space="0" w:color="auto"/>
            <w:right w:val="none" w:sz="0" w:space="0" w:color="auto"/>
          </w:divBdr>
        </w:div>
        <w:div w:id="556625463">
          <w:marLeft w:val="480"/>
          <w:marRight w:val="0"/>
          <w:marTop w:val="0"/>
          <w:marBottom w:val="0"/>
          <w:divBdr>
            <w:top w:val="none" w:sz="0" w:space="0" w:color="auto"/>
            <w:left w:val="none" w:sz="0" w:space="0" w:color="auto"/>
            <w:bottom w:val="none" w:sz="0" w:space="0" w:color="auto"/>
            <w:right w:val="none" w:sz="0" w:space="0" w:color="auto"/>
          </w:divBdr>
        </w:div>
        <w:div w:id="1582328445">
          <w:marLeft w:val="480"/>
          <w:marRight w:val="0"/>
          <w:marTop w:val="0"/>
          <w:marBottom w:val="0"/>
          <w:divBdr>
            <w:top w:val="none" w:sz="0" w:space="0" w:color="auto"/>
            <w:left w:val="none" w:sz="0" w:space="0" w:color="auto"/>
            <w:bottom w:val="none" w:sz="0" w:space="0" w:color="auto"/>
            <w:right w:val="none" w:sz="0" w:space="0" w:color="auto"/>
          </w:divBdr>
        </w:div>
        <w:div w:id="1659767074">
          <w:marLeft w:val="480"/>
          <w:marRight w:val="0"/>
          <w:marTop w:val="0"/>
          <w:marBottom w:val="0"/>
          <w:divBdr>
            <w:top w:val="none" w:sz="0" w:space="0" w:color="auto"/>
            <w:left w:val="none" w:sz="0" w:space="0" w:color="auto"/>
            <w:bottom w:val="none" w:sz="0" w:space="0" w:color="auto"/>
            <w:right w:val="none" w:sz="0" w:space="0" w:color="auto"/>
          </w:divBdr>
        </w:div>
        <w:div w:id="1986425091">
          <w:marLeft w:val="480"/>
          <w:marRight w:val="0"/>
          <w:marTop w:val="0"/>
          <w:marBottom w:val="0"/>
          <w:divBdr>
            <w:top w:val="none" w:sz="0" w:space="0" w:color="auto"/>
            <w:left w:val="none" w:sz="0" w:space="0" w:color="auto"/>
            <w:bottom w:val="none" w:sz="0" w:space="0" w:color="auto"/>
            <w:right w:val="none" w:sz="0" w:space="0" w:color="auto"/>
          </w:divBdr>
        </w:div>
        <w:div w:id="817722943">
          <w:marLeft w:val="480"/>
          <w:marRight w:val="0"/>
          <w:marTop w:val="0"/>
          <w:marBottom w:val="0"/>
          <w:divBdr>
            <w:top w:val="none" w:sz="0" w:space="0" w:color="auto"/>
            <w:left w:val="none" w:sz="0" w:space="0" w:color="auto"/>
            <w:bottom w:val="none" w:sz="0" w:space="0" w:color="auto"/>
            <w:right w:val="none" w:sz="0" w:space="0" w:color="auto"/>
          </w:divBdr>
        </w:div>
        <w:div w:id="100414559">
          <w:marLeft w:val="480"/>
          <w:marRight w:val="0"/>
          <w:marTop w:val="0"/>
          <w:marBottom w:val="0"/>
          <w:divBdr>
            <w:top w:val="none" w:sz="0" w:space="0" w:color="auto"/>
            <w:left w:val="none" w:sz="0" w:space="0" w:color="auto"/>
            <w:bottom w:val="none" w:sz="0" w:space="0" w:color="auto"/>
            <w:right w:val="none" w:sz="0" w:space="0" w:color="auto"/>
          </w:divBdr>
        </w:div>
        <w:div w:id="1080829494">
          <w:marLeft w:val="480"/>
          <w:marRight w:val="0"/>
          <w:marTop w:val="0"/>
          <w:marBottom w:val="0"/>
          <w:divBdr>
            <w:top w:val="none" w:sz="0" w:space="0" w:color="auto"/>
            <w:left w:val="none" w:sz="0" w:space="0" w:color="auto"/>
            <w:bottom w:val="none" w:sz="0" w:space="0" w:color="auto"/>
            <w:right w:val="none" w:sz="0" w:space="0" w:color="auto"/>
          </w:divBdr>
        </w:div>
        <w:div w:id="1736077106">
          <w:marLeft w:val="480"/>
          <w:marRight w:val="0"/>
          <w:marTop w:val="0"/>
          <w:marBottom w:val="0"/>
          <w:divBdr>
            <w:top w:val="none" w:sz="0" w:space="0" w:color="auto"/>
            <w:left w:val="none" w:sz="0" w:space="0" w:color="auto"/>
            <w:bottom w:val="none" w:sz="0" w:space="0" w:color="auto"/>
            <w:right w:val="none" w:sz="0" w:space="0" w:color="auto"/>
          </w:divBdr>
        </w:div>
        <w:div w:id="1786460143">
          <w:marLeft w:val="480"/>
          <w:marRight w:val="0"/>
          <w:marTop w:val="0"/>
          <w:marBottom w:val="0"/>
          <w:divBdr>
            <w:top w:val="none" w:sz="0" w:space="0" w:color="auto"/>
            <w:left w:val="none" w:sz="0" w:space="0" w:color="auto"/>
            <w:bottom w:val="none" w:sz="0" w:space="0" w:color="auto"/>
            <w:right w:val="none" w:sz="0" w:space="0" w:color="auto"/>
          </w:divBdr>
        </w:div>
        <w:div w:id="1463230799">
          <w:marLeft w:val="480"/>
          <w:marRight w:val="0"/>
          <w:marTop w:val="0"/>
          <w:marBottom w:val="0"/>
          <w:divBdr>
            <w:top w:val="none" w:sz="0" w:space="0" w:color="auto"/>
            <w:left w:val="none" w:sz="0" w:space="0" w:color="auto"/>
            <w:bottom w:val="none" w:sz="0" w:space="0" w:color="auto"/>
            <w:right w:val="none" w:sz="0" w:space="0" w:color="auto"/>
          </w:divBdr>
        </w:div>
        <w:div w:id="1997029804">
          <w:marLeft w:val="480"/>
          <w:marRight w:val="0"/>
          <w:marTop w:val="0"/>
          <w:marBottom w:val="0"/>
          <w:divBdr>
            <w:top w:val="none" w:sz="0" w:space="0" w:color="auto"/>
            <w:left w:val="none" w:sz="0" w:space="0" w:color="auto"/>
            <w:bottom w:val="none" w:sz="0" w:space="0" w:color="auto"/>
            <w:right w:val="none" w:sz="0" w:space="0" w:color="auto"/>
          </w:divBdr>
        </w:div>
        <w:div w:id="2010980833">
          <w:marLeft w:val="480"/>
          <w:marRight w:val="0"/>
          <w:marTop w:val="0"/>
          <w:marBottom w:val="0"/>
          <w:divBdr>
            <w:top w:val="none" w:sz="0" w:space="0" w:color="auto"/>
            <w:left w:val="none" w:sz="0" w:space="0" w:color="auto"/>
            <w:bottom w:val="none" w:sz="0" w:space="0" w:color="auto"/>
            <w:right w:val="none" w:sz="0" w:space="0" w:color="auto"/>
          </w:divBdr>
        </w:div>
        <w:div w:id="1379668674">
          <w:marLeft w:val="480"/>
          <w:marRight w:val="0"/>
          <w:marTop w:val="0"/>
          <w:marBottom w:val="0"/>
          <w:divBdr>
            <w:top w:val="none" w:sz="0" w:space="0" w:color="auto"/>
            <w:left w:val="none" w:sz="0" w:space="0" w:color="auto"/>
            <w:bottom w:val="none" w:sz="0" w:space="0" w:color="auto"/>
            <w:right w:val="none" w:sz="0" w:space="0" w:color="auto"/>
          </w:divBdr>
        </w:div>
        <w:div w:id="921451150">
          <w:marLeft w:val="480"/>
          <w:marRight w:val="0"/>
          <w:marTop w:val="0"/>
          <w:marBottom w:val="0"/>
          <w:divBdr>
            <w:top w:val="none" w:sz="0" w:space="0" w:color="auto"/>
            <w:left w:val="none" w:sz="0" w:space="0" w:color="auto"/>
            <w:bottom w:val="none" w:sz="0" w:space="0" w:color="auto"/>
            <w:right w:val="none" w:sz="0" w:space="0" w:color="auto"/>
          </w:divBdr>
        </w:div>
        <w:div w:id="2138794139">
          <w:marLeft w:val="480"/>
          <w:marRight w:val="0"/>
          <w:marTop w:val="0"/>
          <w:marBottom w:val="0"/>
          <w:divBdr>
            <w:top w:val="none" w:sz="0" w:space="0" w:color="auto"/>
            <w:left w:val="none" w:sz="0" w:space="0" w:color="auto"/>
            <w:bottom w:val="none" w:sz="0" w:space="0" w:color="auto"/>
            <w:right w:val="none" w:sz="0" w:space="0" w:color="auto"/>
          </w:divBdr>
        </w:div>
        <w:div w:id="528757233">
          <w:marLeft w:val="480"/>
          <w:marRight w:val="0"/>
          <w:marTop w:val="0"/>
          <w:marBottom w:val="0"/>
          <w:divBdr>
            <w:top w:val="none" w:sz="0" w:space="0" w:color="auto"/>
            <w:left w:val="none" w:sz="0" w:space="0" w:color="auto"/>
            <w:bottom w:val="none" w:sz="0" w:space="0" w:color="auto"/>
            <w:right w:val="none" w:sz="0" w:space="0" w:color="auto"/>
          </w:divBdr>
        </w:div>
        <w:div w:id="303975315">
          <w:marLeft w:val="480"/>
          <w:marRight w:val="0"/>
          <w:marTop w:val="0"/>
          <w:marBottom w:val="0"/>
          <w:divBdr>
            <w:top w:val="none" w:sz="0" w:space="0" w:color="auto"/>
            <w:left w:val="none" w:sz="0" w:space="0" w:color="auto"/>
            <w:bottom w:val="none" w:sz="0" w:space="0" w:color="auto"/>
            <w:right w:val="none" w:sz="0" w:space="0" w:color="auto"/>
          </w:divBdr>
        </w:div>
        <w:div w:id="1950969506">
          <w:marLeft w:val="480"/>
          <w:marRight w:val="0"/>
          <w:marTop w:val="0"/>
          <w:marBottom w:val="0"/>
          <w:divBdr>
            <w:top w:val="none" w:sz="0" w:space="0" w:color="auto"/>
            <w:left w:val="none" w:sz="0" w:space="0" w:color="auto"/>
            <w:bottom w:val="none" w:sz="0" w:space="0" w:color="auto"/>
            <w:right w:val="none" w:sz="0" w:space="0" w:color="auto"/>
          </w:divBdr>
        </w:div>
        <w:div w:id="1637056378">
          <w:marLeft w:val="480"/>
          <w:marRight w:val="0"/>
          <w:marTop w:val="0"/>
          <w:marBottom w:val="0"/>
          <w:divBdr>
            <w:top w:val="none" w:sz="0" w:space="0" w:color="auto"/>
            <w:left w:val="none" w:sz="0" w:space="0" w:color="auto"/>
            <w:bottom w:val="none" w:sz="0" w:space="0" w:color="auto"/>
            <w:right w:val="none" w:sz="0" w:space="0" w:color="auto"/>
          </w:divBdr>
        </w:div>
        <w:div w:id="498153455">
          <w:marLeft w:val="480"/>
          <w:marRight w:val="0"/>
          <w:marTop w:val="0"/>
          <w:marBottom w:val="0"/>
          <w:divBdr>
            <w:top w:val="none" w:sz="0" w:space="0" w:color="auto"/>
            <w:left w:val="none" w:sz="0" w:space="0" w:color="auto"/>
            <w:bottom w:val="none" w:sz="0" w:space="0" w:color="auto"/>
            <w:right w:val="none" w:sz="0" w:space="0" w:color="auto"/>
          </w:divBdr>
        </w:div>
        <w:div w:id="1684284051">
          <w:marLeft w:val="480"/>
          <w:marRight w:val="0"/>
          <w:marTop w:val="0"/>
          <w:marBottom w:val="0"/>
          <w:divBdr>
            <w:top w:val="none" w:sz="0" w:space="0" w:color="auto"/>
            <w:left w:val="none" w:sz="0" w:space="0" w:color="auto"/>
            <w:bottom w:val="none" w:sz="0" w:space="0" w:color="auto"/>
            <w:right w:val="none" w:sz="0" w:space="0" w:color="auto"/>
          </w:divBdr>
        </w:div>
        <w:div w:id="1758206199">
          <w:marLeft w:val="480"/>
          <w:marRight w:val="0"/>
          <w:marTop w:val="0"/>
          <w:marBottom w:val="0"/>
          <w:divBdr>
            <w:top w:val="none" w:sz="0" w:space="0" w:color="auto"/>
            <w:left w:val="none" w:sz="0" w:space="0" w:color="auto"/>
            <w:bottom w:val="none" w:sz="0" w:space="0" w:color="auto"/>
            <w:right w:val="none" w:sz="0" w:space="0" w:color="auto"/>
          </w:divBdr>
        </w:div>
        <w:div w:id="1189105259">
          <w:marLeft w:val="480"/>
          <w:marRight w:val="0"/>
          <w:marTop w:val="0"/>
          <w:marBottom w:val="0"/>
          <w:divBdr>
            <w:top w:val="none" w:sz="0" w:space="0" w:color="auto"/>
            <w:left w:val="none" w:sz="0" w:space="0" w:color="auto"/>
            <w:bottom w:val="none" w:sz="0" w:space="0" w:color="auto"/>
            <w:right w:val="none" w:sz="0" w:space="0" w:color="auto"/>
          </w:divBdr>
        </w:div>
        <w:div w:id="1821267684">
          <w:marLeft w:val="480"/>
          <w:marRight w:val="0"/>
          <w:marTop w:val="0"/>
          <w:marBottom w:val="0"/>
          <w:divBdr>
            <w:top w:val="none" w:sz="0" w:space="0" w:color="auto"/>
            <w:left w:val="none" w:sz="0" w:space="0" w:color="auto"/>
            <w:bottom w:val="none" w:sz="0" w:space="0" w:color="auto"/>
            <w:right w:val="none" w:sz="0" w:space="0" w:color="auto"/>
          </w:divBdr>
        </w:div>
        <w:div w:id="266431670">
          <w:marLeft w:val="480"/>
          <w:marRight w:val="0"/>
          <w:marTop w:val="0"/>
          <w:marBottom w:val="0"/>
          <w:divBdr>
            <w:top w:val="none" w:sz="0" w:space="0" w:color="auto"/>
            <w:left w:val="none" w:sz="0" w:space="0" w:color="auto"/>
            <w:bottom w:val="none" w:sz="0" w:space="0" w:color="auto"/>
            <w:right w:val="none" w:sz="0" w:space="0" w:color="auto"/>
          </w:divBdr>
        </w:div>
        <w:div w:id="556357981">
          <w:marLeft w:val="480"/>
          <w:marRight w:val="0"/>
          <w:marTop w:val="0"/>
          <w:marBottom w:val="0"/>
          <w:divBdr>
            <w:top w:val="none" w:sz="0" w:space="0" w:color="auto"/>
            <w:left w:val="none" w:sz="0" w:space="0" w:color="auto"/>
            <w:bottom w:val="none" w:sz="0" w:space="0" w:color="auto"/>
            <w:right w:val="none" w:sz="0" w:space="0" w:color="auto"/>
          </w:divBdr>
        </w:div>
        <w:div w:id="2005088294">
          <w:marLeft w:val="480"/>
          <w:marRight w:val="0"/>
          <w:marTop w:val="0"/>
          <w:marBottom w:val="0"/>
          <w:divBdr>
            <w:top w:val="none" w:sz="0" w:space="0" w:color="auto"/>
            <w:left w:val="none" w:sz="0" w:space="0" w:color="auto"/>
            <w:bottom w:val="none" w:sz="0" w:space="0" w:color="auto"/>
            <w:right w:val="none" w:sz="0" w:space="0" w:color="auto"/>
          </w:divBdr>
        </w:div>
        <w:div w:id="507670894">
          <w:marLeft w:val="480"/>
          <w:marRight w:val="0"/>
          <w:marTop w:val="0"/>
          <w:marBottom w:val="0"/>
          <w:divBdr>
            <w:top w:val="none" w:sz="0" w:space="0" w:color="auto"/>
            <w:left w:val="none" w:sz="0" w:space="0" w:color="auto"/>
            <w:bottom w:val="none" w:sz="0" w:space="0" w:color="auto"/>
            <w:right w:val="none" w:sz="0" w:space="0" w:color="auto"/>
          </w:divBdr>
        </w:div>
        <w:div w:id="772091323">
          <w:marLeft w:val="480"/>
          <w:marRight w:val="0"/>
          <w:marTop w:val="0"/>
          <w:marBottom w:val="0"/>
          <w:divBdr>
            <w:top w:val="none" w:sz="0" w:space="0" w:color="auto"/>
            <w:left w:val="none" w:sz="0" w:space="0" w:color="auto"/>
            <w:bottom w:val="none" w:sz="0" w:space="0" w:color="auto"/>
            <w:right w:val="none" w:sz="0" w:space="0" w:color="auto"/>
          </w:divBdr>
        </w:div>
        <w:div w:id="2088068144">
          <w:marLeft w:val="480"/>
          <w:marRight w:val="0"/>
          <w:marTop w:val="0"/>
          <w:marBottom w:val="0"/>
          <w:divBdr>
            <w:top w:val="none" w:sz="0" w:space="0" w:color="auto"/>
            <w:left w:val="none" w:sz="0" w:space="0" w:color="auto"/>
            <w:bottom w:val="none" w:sz="0" w:space="0" w:color="auto"/>
            <w:right w:val="none" w:sz="0" w:space="0" w:color="auto"/>
          </w:divBdr>
        </w:div>
        <w:div w:id="908535648">
          <w:marLeft w:val="480"/>
          <w:marRight w:val="0"/>
          <w:marTop w:val="0"/>
          <w:marBottom w:val="0"/>
          <w:divBdr>
            <w:top w:val="none" w:sz="0" w:space="0" w:color="auto"/>
            <w:left w:val="none" w:sz="0" w:space="0" w:color="auto"/>
            <w:bottom w:val="none" w:sz="0" w:space="0" w:color="auto"/>
            <w:right w:val="none" w:sz="0" w:space="0" w:color="auto"/>
          </w:divBdr>
        </w:div>
        <w:div w:id="523204048">
          <w:marLeft w:val="480"/>
          <w:marRight w:val="0"/>
          <w:marTop w:val="0"/>
          <w:marBottom w:val="0"/>
          <w:divBdr>
            <w:top w:val="none" w:sz="0" w:space="0" w:color="auto"/>
            <w:left w:val="none" w:sz="0" w:space="0" w:color="auto"/>
            <w:bottom w:val="none" w:sz="0" w:space="0" w:color="auto"/>
            <w:right w:val="none" w:sz="0" w:space="0" w:color="auto"/>
          </w:divBdr>
        </w:div>
        <w:div w:id="1152789410">
          <w:marLeft w:val="480"/>
          <w:marRight w:val="0"/>
          <w:marTop w:val="0"/>
          <w:marBottom w:val="0"/>
          <w:divBdr>
            <w:top w:val="none" w:sz="0" w:space="0" w:color="auto"/>
            <w:left w:val="none" w:sz="0" w:space="0" w:color="auto"/>
            <w:bottom w:val="none" w:sz="0" w:space="0" w:color="auto"/>
            <w:right w:val="none" w:sz="0" w:space="0" w:color="auto"/>
          </w:divBdr>
        </w:div>
        <w:div w:id="26032949">
          <w:marLeft w:val="480"/>
          <w:marRight w:val="0"/>
          <w:marTop w:val="0"/>
          <w:marBottom w:val="0"/>
          <w:divBdr>
            <w:top w:val="none" w:sz="0" w:space="0" w:color="auto"/>
            <w:left w:val="none" w:sz="0" w:space="0" w:color="auto"/>
            <w:bottom w:val="none" w:sz="0" w:space="0" w:color="auto"/>
            <w:right w:val="none" w:sz="0" w:space="0" w:color="auto"/>
          </w:divBdr>
        </w:div>
        <w:div w:id="1872960304">
          <w:marLeft w:val="480"/>
          <w:marRight w:val="0"/>
          <w:marTop w:val="0"/>
          <w:marBottom w:val="0"/>
          <w:divBdr>
            <w:top w:val="none" w:sz="0" w:space="0" w:color="auto"/>
            <w:left w:val="none" w:sz="0" w:space="0" w:color="auto"/>
            <w:bottom w:val="none" w:sz="0" w:space="0" w:color="auto"/>
            <w:right w:val="none" w:sz="0" w:space="0" w:color="auto"/>
          </w:divBdr>
        </w:div>
        <w:div w:id="592936957">
          <w:marLeft w:val="480"/>
          <w:marRight w:val="0"/>
          <w:marTop w:val="0"/>
          <w:marBottom w:val="0"/>
          <w:divBdr>
            <w:top w:val="none" w:sz="0" w:space="0" w:color="auto"/>
            <w:left w:val="none" w:sz="0" w:space="0" w:color="auto"/>
            <w:bottom w:val="none" w:sz="0" w:space="0" w:color="auto"/>
            <w:right w:val="none" w:sz="0" w:space="0" w:color="auto"/>
          </w:divBdr>
        </w:div>
        <w:div w:id="1138651195">
          <w:marLeft w:val="480"/>
          <w:marRight w:val="0"/>
          <w:marTop w:val="0"/>
          <w:marBottom w:val="0"/>
          <w:divBdr>
            <w:top w:val="none" w:sz="0" w:space="0" w:color="auto"/>
            <w:left w:val="none" w:sz="0" w:space="0" w:color="auto"/>
            <w:bottom w:val="none" w:sz="0" w:space="0" w:color="auto"/>
            <w:right w:val="none" w:sz="0" w:space="0" w:color="auto"/>
          </w:divBdr>
        </w:div>
        <w:div w:id="748579023">
          <w:marLeft w:val="480"/>
          <w:marRight w:val="0"/>
          <w:marTop w:val="0"/>
          <w:marBottom w:val="0"/>
          <w:divBdr>
            <w:top w:val="none" w:sz="0" w:space="0" w:color="auto"/>
            <w:left w:val="none" w:sz="0" w:space="0" w:color="auto"/>
            <w:bottom w:val="none" w:sz="0" w:space="0" w:color="auto"/>
            <w:right w:val="none" w:sz="0" w:space="0" w:color="auto"/>
          </w:divBdr>
        </w:div>
        <w:div w:id="596441">
          <w:marLeft w:val="480"/>
          <w:marRight w:val="0"/>
          <w:marTop w:val="0"/>
          <w:marBottom w:val="0"/>
          <w:divBdr>
            <w:top w:val="none" w:sz="0" w:space="0" w:color="auto"/>
            <w:left w:val="none" w:sz="0" w:space="0" w:color="auto"/>
            <w:bottom w:val="none" w:sz="0" w:space="0" w:color="auto"/>
            <w:right w:val="none" w:sz="0" w:space="0" w:color="auto"/>
          </w:divBdr>
        </w:div>
        <w:div w:id="864054983">
          <w:marLeft w:val="480"/>
          <w:marRight w:val="0"/>
          <w:marTop w:val="0"/>
          <w:marBottom w:val="0"/>
          <w:divBdr>
            <w:top w:val="none" w:sz="0" w:space="0" w:color="auto"/>
            <w:left w:val="none" w:sz="0" w:space="0" w:color="auto"/>
            <w:bottom w:val="none" w:sz="0" w:space="0" w:color="auto"/>
            <w:right w:val="none" w:sz="0" w:space="0" w:color="auto"/>
          </w:divBdr>
        </w:div>
        <w:div w:id="2106606715">
          <w:marLeft w:val="480"/>
          <w:marRight w:val="0"/>
          <w:marTop w:val="0"/>
          <w:marBottom w:val="0"/>
          <w:divBdr>
            <w:top w:val="none" w:sz="0" w:space="0" w:color="auto"/>
            <w:left w:val="none" w:sz="0" w:space="0" w:color="auto"/>
            <w:bottom w:val="none" w:sz="0" w:space="0" w:color="auto"/>
            <w:right w:val="none" w:sz="0" w:space="0" w:color="auto"/>
          </w:divBdr>
        </w:div>
        <w:div w:id="1195115093">
          <w:marLeft w:val="480"/>
          <w:marRight w:val="0"/>
          <w:marTop w:val="0"/>
          <w:marBottom w:val="0"/>
          <w:divBdr>
            <w:top w:val="none" w:sz="0" w:space="0" w:color="auto"/>
            <w:left w:val="none" w:sz="0" w:space="0" w:color="auto"/>
            <w:bottom w:val="none" w:sz="0" w:space="0" w:color="auto"/>
            <w:right w:val="none" w:sz="0" w:space="0" w:color="auto"/>
          </w:divBdr>
        </w:div>
        <w:div w:id="1882401917">
          <w:marLeft w:val="480"/>
          <w:marRight w:val="0"/>
          <w:marTop w:val="0"/>
          <w:marBottom w:val="0"/>
          <w:divBdr>
            <w:top w:val="none" w:sz="0" w:space="0" w:color="auto"/>
            <w:left w:val="none" w:sz="0" w:space="0" w:color="auto"/>
            <w:bottom w:val="none" w:sz="0" w:space="0" w:color="auto"/>
            <w:right w:val="none" w:sz="0" w:space="0" w:color="auto"/>
          </w:divBdr>
        </w:div>
        <w:div w:id="1442646870">
          <w:marLeft w:val="480"/>
          <w:marRight w:val="0"/>
          <w:marTop w:val="0"/>
          <w:marBottom w:val="0"/>
          <w:divBdr>
            <w:top w:val="none" w:sz="0" w:space="0" w:color="auto"/>
            <w:left w:val="none" w:sz="0" w:space="0" w:color="auto"/>
            <w:bottom w:val="none" w:sz="0" w:space="0" w:color="auto"/>
            <w:right w:val="none" w:sz="0" w:space="0" w:color="auto"/>
          </w:divBdr>
        </w:div>
        <w:div w:id="2010330215">
          <w:marLeft w:val="480"/>
          <w:marRight w:val="0"/>
          <w:marTop w:val="0"/>
          <w:marBottom w:val="0"/>
          <w:divBdr>
            <w:top w:val="none" w:sz="0" w:space="0" w:color="auto"/>
            <w:left w:val="none" w:sz="0" w:space="0" w:color="auto"/>
            <w:bottom w:val="none" w:sz="0" w:space="0" w:color="auto"/>
            <w:right w:val="none" w:sz="0" w:space="0" w:color="auto"/>
          </w:divBdr>
        </w:div>
        <w:div w:id="2104564170">
          <w:marLeft w:val="480"/>
          <w:marRight w:val="0"/>
          <w:marTop w:val="0"/>
          <w:marBottom w:val="0"/>
          <w:divBdr>
            <w:top w:val="none" w:sz="0" w:space="0" w:color="auto"/>
            <w:left w:val="none" w:sz="0" w:space="0" w:color="auto"/>
            <w:bottom w:val="none" w:sz="0" w:space="0" w:color="auto"/>
            <w:right w:val="none" w:sz="0" w:space="0" w:color="auto"/>
          </w:divBdr>
        </w:div>
        <w:div w:id="2055233225">
          <w:marLeft w:val="480"/>
          <w:marRight w:val="0"/>
          <w:marTop w:val="0"/>
          <w:marBottom w:val="0"/>
          <w:divBdr>
            <w:top w:val="none" w:sz="0" w:space="0" w:color="auto"/>
            <w:left w:val="none" w:sz="0" w:space="0" w:color="auto"/>
            <w:bottom w:val="none" w:sz="0" w:space="0" w:color="auto"/>
            <w:right w:val="none" w:sz="0" w:space="0" w:color="auto"/>
          </w:divBdr>
        </w:div>
        <w:div w:id="1915504370">
          <w:marLeft w:val="480"/>
          <w:marRight w:val="0"/>
          <w:marTop w:val="0"/>
          <w:marBottom w:val="0"/>
          <w:divBdr>
            <w:top w:val="none" w:sz="0" w:space="0" w:color="auto"/>
            <w:left w:val="none" w:sz="0" w:space="0" w:color="auto"/>
            <w:bottom w:val="none" w:sz="0" w:space="0" w:color="auto"/>
            <w:right w:val="none" w:sz="0" w:space="0" w:color="auto"/>
          </w:divBdr>
        </w:div>
        <w:div w:id="1590428271">
          <w:marLeft w:val="480"/>
          <w:marRight w:val="0"/>
          <w:marTop w:val="0"/>
          <w:marBottom w:val="0"/>
          <w:divBdr>
            <w:top w:val="none" w:sz="0" w:space="0" w:color="auto"/>
            <w:left w:val="none" w:sz="0" w:space="0" w:color="auto"/>
            <w:bottom w:val="none" w:sz="0" w:space="0" w:color="auto"/>
            <w:right w:val="none" w:sz="0" w:space="0" w:color="auto"/>
          </w:divBdr>
        </w:div>
        <w:div w:id="1885211079">
          <w:marLeft w:val="480"/>
          <w:marRight w:val="0"/>
          <w:marTop w:val="0"/>
          <w:marBottom w:val="0"/>
          <w:divBdr>
            <w:top w:val="none" w:sz="0" w:space="0" w:color="auto"/>
            <w:left w:val="none" w:sz="0" w:space="0" w:color="auto"/>
            <w:bottom w:val="none" w:sz="0" w:space="0" w:color="auto"/>
            <w:right w:val="none" w:sz="0" w:space="0" w:color="auto"/>
          </w:divBdr>
        </w:div>
        <w:div w:id="505366236">
          <w:marLeft w:val="480"/>
          <w:marRight w:val="0"/>
          <w:marTop w:val="0"/>
          <w:marBottom w:val="0"/>
          <w:divBdr>
            <w:top w:val="none" w:sz="0" w:space="0" w:color="auto"/>
            <w:left w:val="none" w:sz="0" w:space="0" w:color="auto"/>
            <w:bottom w:val="none" w:sz="0" w:space="0" w:color="auto"/>
            <w:right w:val="none" w:sz="0" w:space="0" w:color="auto"/>
          </w:divBdr>
        </w:div>
        <w:div w:id="97604145">
          <w:marLeft w:val="480"/>
          <w:marRight w:val="0"/>
          <w:marTop w:val="0"/>
          <w:marBottom w:val="0"/>
          <w:divBdr>
            <w:top w:val="none" w:sz="0" w:space="0" w:color="auto"/>
            <w:left w:val="none" w:sz="0" w:space="0" w:color="auto"/>
            <w:bottom w:val="none" w:sz="0" w:space="0" w:color="auto"/>
            <w:right w:val="none" w:sz="0" w:space="0" w:color="auto"/>
          </w:divBdr>
        </w:div>
        <w:div w:id="840198306">
          <w:marLeft w:val="480"/>
          <w:marRight w:val="0"/>
          <w:marTop w:val="0"/>
          <w:marBottom w:val="0"/>
          <w:divBdr>
            <w:top w:val="none" w:sz="0" w:space="0" w:color="auto"/>
            <w:left w:val="none" w:sz="0" w:space="0" w:color="auto"/>
            <w:bottom w:val="none" w:sz="0" w:space="0" w:color="auto"/>
            <w:right w:val="none" w:sz="0" w:space="0" w:color="auto"/>
          </w:divBdr>
        </w:div>
        <w:div w:id="879323318">
          <w:marLeft w:val="480"/>
          <w:marRight w:val="0"/>
          <w:marTop w:val="0"/>
          <w:marBottom w:val="0"/>
          <w:divBdr>
            <w:top w:val="none" w:sz="0" w:space="0" w:color="auto"/>
            <w:left w:val="none" w:sz="0" w:space="0" w:color="auto"/>
            <w:bottom w:val="none" w:sz="0" w:space="0" w:color="auto"/>
            <w:right w:val="none" w:sz="0" w:space="0" w:color="auto"/>
          </w:divBdr>
        </w:div>
        <w:div w:id="940143489">
          <w:marLeft w:val="480"/>
          <w:marRight w:val="0"/>
          <w:marTop w:val="0"/>
          <w:marBottom w:val="0"/>
          <w:divBdr>
            <w:top w:val="none" w:sz="0" w:space="0" w:color="auto"/>
            <w:left w:val="none" w:sz="0" w:space="0" w:color="auto"/>
            <w:bottom w:val="none" w:sz="0" w:space="0" w:color="auto"/>
            <w:right w:val="none" w:sz="0" w:space="0" w:color="auto"/>
          </w:divBdr>
        </w:div>
        <w:div w:id="1057585755">
          <w:marLeft w:val="480"/>
          <w:marRight w:val="0"/>
          <w:marTop w:val="0"/>
          <w:marBottom w:val="0"/>
          <w:divBdr>
            <w:top w:val="none" w:sz="0" w:space="0" w:color="auto"/>
            <w:left w:val="none" w:sz="0" w:space="0" w:color="auto"/>
            <w:bottom w:val="none" w:sz="0" w:space="0" w:color="auto"/>
            <w:right w:val="none" w:sz="0" w:space="0" w:color="auto"/>
          </w:divBdr>
        </w:div>
        <w:div w:id="876821160">
          <w:marLeft w:val="480"/>
          <w:marRight w:val="0"/>
          <w:marTop w:val="0"/>
          <w:marBottom w:val="0"/>
          <w:divBdr>
            <w:top w:val="none" w:sz="0" w:space="0" w:color="auto"/>
            <w:left w:val="none" w:sz="0" w:space="0" w:color="auto"/>
            <w:bottom w:val="none" w:sz="0" w:space="0" w:color="auto"/>
            <w:right w:val="none" w:sz="0" w:space="0" w:color="auto"/>
          </w:divBdr>
        </w:div>
        <w:div w:id="1308364150">
          <w:marLeft w:val="480"/>
          <w:marRight w:val="0"/>
          <w:marTop w:val="0"/>
          <w:marBottom w:val="0"/>
          <w:divBdr>
            <w:top w:val="none" w:sz="0" w:space="0" w:color="auto"/>
            <w:left w:val="none" w:sz="0" w:space="0" w:color="auto"/>
            <w:bottom w:val="none" w:sz="0" w:space="0" w:color="auto"/>
            <w:right w:val="none" w:sz="0" w:space="0" w:color="auto"/>
          </w:divBdr>
        </w:div>
        <w:div w:id="2017462124">
          <w:marLeft w:val="480"/>
          <w:marRight w:val="0"/>
          <w:marTop w:val="0"/>
          <w:marBottom w:val="0"/>
          <w:divBdr>
            <w:top w:val="none" w:sz="0" w:space="0" w:color="auto"/>
            <w:left w:val="none" w:sz="0" w:space="0" w:color="auto"/>
            <w:bottom w:val="none" w:sz="0" w:space="0" w:color="auto"/>
            <w:right w:val="none" w:sz="0" w:space="0" w:color="auto"/>
          </w:divBdr>
        </w:div>
        <w:div w:id="1064794002">
          <w:marLeft w:val="480"/>
          <w:marRight w:val="0"/>
          <w:marTop w:val="0"/>
          <w:marBottom w:val="0"/>
          <w:divBdr>
            <w:top w:val="none" w:sz="0" w:space="0" w:color="auto"/>
            <w:left w:val="none" w:sz="0" w:space="0" w:color="auto"/>
            <w:bottom w:val="none" w:sz="0" w:space="0" w:color="auto"/>
            <w:right w:val="none" w:sz="0" w:space="0" w:color="auto"/>
          </w:divBdr>
        </w:div>
        <w:div w:id="1496988719">
          <w:marLeft w:val="480"/>
          <w:marRight w:val="0"/>
          <w:marTop w:val="0"/>
          <w:marBottom w:val="0"/>
          <w:divBdr>
            <w:top w:val="none" w:sz="0" w:space="0" w:color="auto"/>
            <w:left w:val="none" w:sz="0" w:space="0" w:color="auto"/>
            <w:bottom w:val="none" w:sz="0" w:space="0" w:color="auto"/>
            <w:right w:val="none" w:sz="0" w:space="0" w:color="auto"/>
          </w:divBdr>
        </w:div>
        <w:div w:id="2025667137">
          <w:marLeft w:val="480"/>
          <w:marRight w:val="0"/>
          <w:marTop w:val="0"/>
          <w:marBottom w:val="0"/>
          <w:divBdr>
            <w:top w:val="none" w:sz="0" w:space="0" w:color="auto"/>
            <w:left w:val="none" w:sz="0" w:space="0" w:color="auto"/>
            <w:bottom w:val="none" w:sz="0" w:space="0" w:color="auto"/>
            <w:right w:val="none" w:sz="0" w:space="0" w:color="auto"/>
          </w:divBdr>
        </w:div>
        <w:div w:id="1476608794">
          <w:marLeft w:val="480"/>
          <w:marRight w:val="0"/>
          <w:marTop w:val="0"/>
          <w:marBottom w:val="0"/>
          <w:divBdr>
            <w:top w:val="none" w:sz="0" w:space="0" w:color="auto"/>
            <w:left w:val="none" w:sz="0" w:space="0" w:color="auto"/>
            <w:bottom w:val="none" w:sz="0" w:space="0" w:color="auto"/>
            <w:right w:val="none" w:sz="0" w:space="0" w:color="auto"/>
          </w:divBdr>
        </w:div>
        <w:div w:id="1788236014">
          <w:marLeft w:val="480"/>
          <w:marRight w:val="0"/>
          <w:marTop w:val="0"/>
          <w:marBottom w:val="0"/>
          <w:divBdr>
            <w:top w:val="none" w:sz="0" w:space="0" w:color="auto"/>
            <w:left w:val="none" w:sz="0" w:space="0" w:color="auto"/>
            <w:bottom w:val="none" w:sz="0" w:space="0" w:color="auto"/>
            <w:right w:val="none" w:sz="0" w:space="0" w:color="auto"/>
          </w:divBdr>
        </w:div>
        <w:div w:id="1332903147">
          <w:marLeft w:val="480"/>
          <w:marRight w:val="0"/>
          <w:marTop w:val="0"/>
          <w:marBottom w:val="0"/>
          <w:divBdr>
            <w:top w:val="none" w:sz="0" w:space="0" w:color="auto"/>
            <w:left w:val="none" w:sz="0" w:space="0" w:color="auto"/>
            <w:bottom w:val="none" w:sz="0" w:space="0" w:color="auto"/>
            <w:right w:val="none" w:sz="0" w:space="0" w:color="auto"/>
          </w:divBdr>
        </w:div>
        <w:div w:id="1866211685">
          <w:marLeft w:val="480"/>
          <w:marRight w:val="0"/>
          <w:marTop w:val="0"/>
          <w:marBottom w:val="0"/>
          <w:divBdr>
            <w:top w:val="none" w:sz="0" w:space="0" w:color="auto"/>
            <w:left w:val="none" w:sz="0" w:space="0" w:color="auto"/>
            <w:bottom w:val="none" w:sz="0" w:space="0" w:color="auto"/>
            <w:right w:val="none" w:sz="0" w:space="0" w:color="auto"/>
          </w:divBdr>
        </w:div>
        <w:div w:id="837618547">
          <w:marLeft w:val="480"/>
          <w:marRight w:val="0"/>
          <w:marTop w:val="0"/>
          <w:marBottom w:val="0"/>
          <w:divBdr>
            <w:top w:val="none" w:sz="0" w:space="0" w:color="auto"/>
            <w:left w:val="none" w:sz="0" w:space="0" w:color="auto"/>
            <w:bottom w:val="none" w:sz="0" w:space="0" w:color="auto"/>
            <w:right w:val="none" w:sz="0" w:space="0" w:color="auto"/>
          </w:divBdr>
        </w:div>
        <w:div w:id="1456676786">
          <w:marLeft w:val="480"/>
          <w:marRight w:val="0"/>
          <w:marTop w:val="0"/>
          <w:marBottom w:val="0"/>
          <w:divBdr>
            <w:top w:val="none" w:sz="0" w:space="0" w:color="auto"/>
            <w:left w:val="none" w:sz="0" w:space="0" w:color="auto"/>
            <w:bottom w:val="none" w:sz="0" w:space="0" w:color="auto"/>
            <w:right w:val="none" w:sz="0" w:space="0" w:color="auto"/>
          </w:divBdr>
        </w:div>
        <w:div w:id="2124373191">
          <w:marLeft w:val="480"/>
          <w:marRight w:val="0"/>
          <w:marTop w:val="0"/>
          <w:marBottom w:val="0"/>
          <w:divBdr>
            <w:top w:val="none" w:sz="0" w:space="0" w:color="auto"/>
            <w:left w:val="none" w:sz="0" w:space="0" w:color="auto"/>
            <w:bottom w:val="none" w:sz="0" w:space="0" w:color="auto"/>
            <w:right w:val="none" w:sz="0" w:space="0" w:color="auto"/>
          </w:divBdr>
        </w:div>
      </w:divsChild>
    </w:div>
    <w:div w:id="1657419350">
      <w:marLeft w:val="480"/>
      <w:marRight w:val="0"/>
      <w:marTop w:val="0"/>
      <w:marBottom w:val="0"/>
      <w:divBdr>
        <w:top w:val="none" w:sz="0" w:space="0" w:color="auto"/>
        <w:left w:val="none" w:sz="0" w:space="0" w:color="auto"/>
        <w:bottom w:val="none" w:sz="0" w:space="0" w:color="auto"/>
        <w:right w:val="none" w:sz="0" w:space="0" w:color="auto"/>
      </w:divBdr>
    </w:div>
    <w:div w:id="1657606804">
      <w:marLeft w:val="480"/>
      <w:marRight w:val="0"/>
      <w:marTop w:val="0"/>
      <w:marBottom w:val="0"/>
      <w:divBdr>
        <w:top w:val="none" w:sz="0" w:space="0" w:color="auto"/>
        <w:left w:val="none" w:sz="0" w:space="0" w:color="auto"/>
        <w:bottom w:val="none" w:sz="0" w:space="0" w:color="auto"/>
        <w:right w:val="none" w:sz="0" w:space="0" w:color="auto"/>
      </w:divBdr>
    </w:div>
    <w:div w:id="1657682437">
      <w:marLeft w:val="480"/>
      <w:marRight w:val="0"/>
      <w:marTop w:val="0"/>
      <w:marBottom w:val="0"/>
      <w:divBdr>
        <w:top w:val="none" w:sz="0" w:space="0" w:color="auto"/>
        <w:left w:val="none" w:sz="0" w:space="0" w:color="auto"/>
        <w:bottom w:val="none" w:sz="0" w:space="0" w:color="auto"/>
        <w:right w:val="none" w:sz="0" w:space="0" w:color="auto"/>
      </w:divBdr>
    </w:div>
    <w:div w:id="1657756800">
      <w:marLeft w:val="480"/>
      <w:marRight w:val="0"/>
      <w:marTop w:val="0"/>
      <w:marBottom w:val="0"/>
      <w:divBdr>
        <w:top w:val="none" w:sz="0" w:space="0" w:color="auto"/>
        <w:left w:val="none" w:sz="0" w:space="0" w:color="auto"/>
        <w:bottom w:val="none" w:sz="0" w:space="0" w:color="auto"/>
        <w:right w:val="none" w:sz="0" w:space="0" w:color="auto"/>
      </w:divBdr>
    </w:div>
    <w:div w:id="1657800305">
      <w:marLeft w:val="480"/>
      <w:marRight w:val="0"/>
      <w:marTop w:val="0"/>
      <w:marBottom w:val="0"/>
      <w:divBdr>
        <w:top w:val="none" w:sz="0" w:space="0" w:color="auto"/>
        <w:left w:val="none" w:sz="0" w:space="0" w:color="auto"/>
        <w:bottom w:val="none" w:sz="0" w:space="0" w:color="auto"/>
        <w:right w:val="none" w:sz="0" w:space="0" w:color="auto"/>
      </w:divBdr>
    </w:div>
    <w:div w:id="1658001051">
      <w:marLeft w:val="480"/>
      <w:marRight w:val="0"/>
      <w:marTop w:val="0"/>
      <w:marBottom w:val="0"/>
      <w:divBdr>
        <w:top w:val="none" w:sz="0" w:space="0" w:color="auto"/>
        <w:left w:val="none" w:sz="0" w:space="0" w:color="auto"/>
        <w:bottom w:val="none" w:sz="0" w:space="0" w:color="auto"/>
        <w:right w:val="none" w:sz="0" w:space="0" w:color="auto"/>
      </w:divBdr>
    </w:div>
    <w:div w:id="1658027136">
      <w:marLeft w:val="480"/>
      <w:marRight w:val="0"/>
      <w:marTop w:val="0"/>
      <w:marBottom w:val="0"/>
      <w:divBdr>
        <w:top w:val="none" w:sz="0" w:space="0" w:color="auto"/>
        <w:left w:val="none" w:sz="0" w:space="0" w:color="auto"/>
        <w:bottom w:val="none" w:sz="0" w:space="0" w:color="auto"/>
        <w:right w:val="none" w:sz="0" w:space="0" w:color="auto"/>
      </w:divBdr>
    </w:div>
    <w:div w:id="1658150920">
      <w:marLeft w:val="480"/>
      <w:marRight w:val="0"/>
      <w:marTop w:val="0"/>
      <w:marBottom w:val="0"/>
      <w:divBdr>
        <w:top w:val="none" w:sz="0" w:space="0" w:color="auto"/>
        <w:left w:val="none" w:sz="0" w:space="0" w:color="auto"/>
        <w:bottom w:val="none" w:sz="0" w:space="0" w:color="auto"/>
        <w:right w:val="none" w:sz="0" w:space="0" w:color="auto"/>
      </w:divBdr>
    </w:div>
    <w:div w:id="1658222460">
      <w:marLeft w:val="480"/>
      <w:marRight w:val="0"/>
      <w:marTop w:val="0"/>
      <w:marBottom w:val="0"/>
      <w:divBdr>
        <w:top w:val="none" w:sz="0" w:space="0" w:color="auto"/>
        <w:left w:val="none" w:sz="0" w:space="0" w:color="auto"/>
        <w:bottom w:val="none" w:sz="0" w:space="0" w:color="auto"/>
        <w:right w:val="none" w:sz="0" w:space="0" w:color="auto"/>
      </w:divBdr>
    </w:div>
    <w:div w:id="1658269525">
      <w:marLeft w:val="480"/>
      <w:marRight w:val="0"/>
      <w:marTop w:val="0"/>
      <w:marBottom w:val="0"/>
      <w:divBdr>
        <w:top w:val="none" w:sz="0" w:space="0" w:color="auto"/>
        <w:left w:val="none" w:sz="0" w:space="0" w:color="auto"/>
        <w:bottom w:val="none" w:sz="0" w:space="0" w:color="auto"/>
        <w:right w:val="none" w:sz="0" w:space="0" w:color="auto"/>
      </w:divBdr>
    </w:div>
    <w:div w:id="1658339694">
      <w:marLeft w:val="480"/>
      <w:marRight w:val="0"/>
      <w:marTop w:val="0"/>
      <w:marBottom w:val="0"/>
      <w:divBdr>
        <w:top w:val="none" w:sz="0" w:space="0" w:color="auto"/>
        <w:left w:val="none" w:sz="0" w:space="0" w:color="auto"/>
        <w:bottom w:val="none" w:sz="0" w:space="0" w:color="auto"/>
        <w:right w:val="none" w:sz="0" w:space="0" w:color="auto"/>
      </w:divBdr>
    </w:div>
    <w:div w:id="1658532905">
      <w:marLeft w:val="480"/>
      <w:marRight w:val="0"/>
      <w:marTop w:val="0"/>
      <w:marBottom w:val="0"/>
      <w:divBdr>
        <w:top w:val="none" w:sz="0" w:space="0" w:color="auto"/>
        <w:left w:val="none" w:sz="0" w:space="0" w:color="auto"/>
        <w:bottom w:val="none" w:sz="0" w:space="0" w:color="auto"/>
        <w:right w:val="none" w:sz="0" w:space="0" w:color="auto"/>
      </w:divBdr>
    </w:div>
    <w:div w:id="1658608839">
      <w:bodyDiv w:val="1"/>
      <w:marLeft w:val="0"/>
      <w:marRight w:val="0"/>
      <w:marTop w:val="0"/>
      <w:marBottom w:val="0"/>
      <w:divBdr>
        <w:top w:val="none" w:sz="0" w:space="0" w:color="auto"/>
        <w:left w:val="none" w:sz="0" w:space="0" w:color="auto"/>
        <w:bottom w:val="none" w:sz="0" w:space="0" w:color="auto"/>
        <w:right w:val="none" w:sz="0" w:space="0" w:color="auto"/>
      </w:divBdr>
    </w:div>
    <w:div w:id="1658612024">
      <w:marLeft w:val="480"/>
      <w:marRight w:val="0"/>
      <w:marTop w:val="0"/>
      <w:marBottom w:val="0"/>
      <w:divBdr>
        <w:top w:val="none" w:sz="0" w:space="0" w:color="auto"/>
        <w:left w:val="none" w:sz="0" w:space="0" w:color="auto"/>
        <w:bottom w:val="none" w:sz="0" w:space="0" w:color="auto"/>
        <w:right w:val="none" w:sz="0" w:space="0" w:color="auto"/>
      </w:divBdr>
    </w:div>
    <w:div w:id="1658650945">
      <w:marLeft w:val="480"/>
      <w:marRight w:val="0"/>
      <w:marTop w:val="0"/>
      <w:marBottom w:val="0"/>
      <w:divBdr>
        <w:top w:val="none" w:sz="0" w:space="0" w:color="auto"/>
        <w:left w:val="none" w:sz="0" w:space="0" w:color="auto"/>
        <w:bottom w:val="none" w:sz="0" w:space="0" w:color="auto"/>
        <w:right w:val="none" w:sz="0" w:space="0" w:color="auto"/>
      </w:divBdr>
    </w:div>
    <w:div w:id="1658651667">
      <w:marLeft w:val="480"/>
      <w:marRight w:val="0"/>
      <w:marTop w:val="0"/>
      <w:marBottom w:val="0"/>
      <w:divBdr>
        <w:top w:val="none" w:sz="0" w:space="0" w:color="auto"/>
        <w:left w:val="none" w:sz="0" w:space="0" w:color="auto"/>
        <w:bottom w:val="none" w:sz="0" w:space="0" w:color="auto"/>
        <w:right w:val="none" w:sz="0" w:space="0" w:color="auto"/>
      </w:divBdr>
    </w:div>
    <w:div w:id="1658654967">
      <w:marLeft w:val="480"/>
      <w:marRight w:val="0"/>
      <w:marTop w:val="0"/>
      <w:marBottom w:val="0"/>
      <w:divBdr>
        <w:top w:val="none" w:sz="0" w:space="0" w:color="auto"/>
        <w:left w:val="none" w:sz="0" w:space="0" w:color="auto"/>
        <w:bottom w:val="none" w:sz="0" w:space="0" w:color="auto"/>
        <w:right w:val="none" w:sz="0" w:space="0" w:color="auto"/>
      </w:divBdr>
    </w:div>
    <w:div w:id="1658995007">
      <w:marLeft w:val="480"/>
      <w:marRight w:val="0"/>
      <w:marTop w:val="0"/>
      <w:marBottom w:val="0"/>
      <w:divBdr>
        <w:top w:val="none" w:sz="0" w:space="0" w:color="auto"/>
        <w:left w:val="none" w:sz="0" w:space="0" w:color="auto"/>
        <w:bottom w:val="none" w:sz="0" w:space="0" w:color="auto"/>
        <w:right w:val="none" w:sz="0" w:space="0" w:color="auto"/>
      </w:divBdr>
    </w:div>
    <w:div w:id="1658995038">
      <w:marLeft w:val="480"/>
      <w:marRight w:val="0"/>
      <w:marTop w:val="0"/>
      <w:marBottom w:val="0"/>
      <w:divBdr>
        <w:top w:val="none" w:sz="0" w:space="0" w:color="auto"/>
        <w:left w:val="none" w:sz="0" w:space="0" w:color="auto"/>
        <w:bottom w:val="none" w:sz="0" w:space="0" w:color="auto"/>
        <w:right w:val="none" w:sz="0" w:space="0" w:color="auto"/>
      </w:divBdr>
    </w:div>
    <w:div w:id="1658998119">
      <w:marLeft w:val="480"/>
      <w:marRight w:val="0"/>
      <w:marTop w:val="0"/>
      <w:marBottom w:val="0"/>
      <w:divBdr>
        <w:top w:val="none" w:sz="0" w:space="0" w:color="auto"/>
        <w:left w:val="none" w:sz="0" w:space="0" w:color="auto"/>
        <w:bottom w:val="none" w:sz="0" w:space="0" w:color="auto"/>
        <w:right w:val="none" w:sz="0" w:space="0" w:color="auto"/>
      </w:divBdr>
    </w:div>
    <w:div w:id="1659068612">
      <w:marLeft w:val="480"/>
      <w:marRight w:val="0"/>
      <w:marTop w:val="0"/>
      <w:marBottom w:val="0"/>
      <w:divBdr>
        <w:top w:val="none" w:sz="0" w:space="0" w:color="auto"/>
        <w:left w:val="none" w:sz="0" w:space="0" w:color="auto"/>
        <w:bottom w:val="none" w:sz="0" w:space="0" w:color="auto"/>
        <w:right w:val="none" w:sz="0" w:space="0" w:color="auto"/>
      </w:divBdr>
    </w:div>
    <w:div w:id="1659116546">
      <w:bodyDiv w:val="1"/>
      <w:marLeft w:val="0"/>
      <w:marRight w:val="0"/>
      <w:marTop w:val="0"/>
      <w:marBottom w:val="0"/>
      <w:divBdr>
        <w:top w:val="none" w:sz="0" w:space="0" w:color="auto"/>
        <w:left w:val="none" w:sz="0" w:space="0" w:color="auto"/>
        <w:bottom w:val="none" w:sz="0" w:space="0" w:color="auto"/>
        <w:right w:val="none" w:sz="0" w:space="0" w:color="auto"/>
      </w:divBdr>
    </w:div>
    <w:div w:id="1659190834">
      <w:marLeft w:val="480"/>
      <w:marRight w:val="0"/>
      <w:marTop w:val="0"/>
      <w:marBottom w:val="0"/>
      <w:divBdr>
        <w:top w:val="none" w:sz="0" w:space="0" w:color="auto"/>
        <w:left w:val="none" w:sz="0" w:space="0" w:color="auto"/>
        <w:bottom w:val="none" w:sz="0" w:space="0" w:color="auto"/>
        <w:right w:val="none" w:sz="0" w:space="0" w:color="auto"/>
      </w:divBdr>
    </w:div>
    <w:div w:id="1659191146">
      <w:marLeft w:val="480"/>
      <w:marRight w:val="0"/>
      <w:marTop w:val="0"/>
      <w:marBottom w:val="0"/>
      <w:divBdr>
        <w:top w:val="none" w:sz="0" w:space="0" w:color="auto"/>
        <w:left w:val="none" w:sz="0" w:space="0" w:color="auto"/>
        <w:bottom w:val="none" w:sz="0" w:space="0" w:color="auto"/>
        <w:right w:val="none" w:sz="0" w:space="0" w:color="auto"/>
      </w:divBdr>
    </w:div>
    <w:div w:id="1659267867">
      <w:marLeft w:val="480"/>
      <w:marRight w:val="0"/>
      <w:marTop w:val="0"/>
      <w:marBottom w:val="0"/>
      <w:divBdr>
        <w:top w:val="none" w:sz="0" w:space="0" w:color="auto"/>
        <w:left w:val="none" w:sz="0" w:space="0" w:color="auto"/>
        <w:bottom w:val="none" w:sz="0" w:space="0" w:color="auto"/>
        <w:right w:val="none" w:sz="0" w:space="0" w:color="auto"/>
      </w:divBdr>
    </w:div>
    <w:div w:id="1659379221">
      <w:marLeft w:val="480"/>
      <w:marRight w:val="0"/>
      <w:marTop w:val="0"/>
      <w:marBottom w:val="0"/>
      <w:divBdr>
        <w:top w:val="none" w:sz="0" w:space="0" w:color="auto"/>
        <w:left w:val="none" w:sz="0" w:space="0" w:color="auto"/>
        <w:bottom w:val="none" w:sz="0" w:space="0" w:color="auto"/>
        <w:right w:val="none" w:sz="0" w:space="0" w:color="auto"/>
      </w:divBdr>
    </w:div>
    <w:div w:id="1659384955">
      <w:marLeft w:val="480"/>
      <w:marRight w:val="0"/>
      <w:marTop w:val="0"/>
      <w:marBottom w:val="0"/>
      <w:divBdr>
        <w:top w:val="none" w:sz="0" w:space="0" w:color="auto"/>
        <w:left w:val="none" w:sz="0" w:space="0" w:color="auto"/>
        <w:bottom w:val="none" w:sz="0" w:space="0" w:color="auto"/>
        <w:right w:val="none" w:sz="0" w:space="0" w:color="auto"/>
      </w:divBdr>
    </w:div>
    <w:div w:id="1659459071">
      <w:marLeft w:val="480"/>
      <w:marRight w:val="0"/>
      <w:marTop w:val="0"/>
      <w:marBottom w:val="0"/>
      <w:divBdr>
        <w:top w:val="none" w:sz="0" w:space="0" w:color="auto"/>
        <w:left w:val="none" w:sz="0" w:space="0" w:color="auto"/>
        <w:bottom w:val="none" w:sz="0" w:space="0" w:color="auto"/>
        <w:right w:val="none" w:sz="0" w:space="0" w:color="auto"/>
      </w:divBdr>
    </w:div>
    <w:div w:id="1659461382">
      <w:marLeft w:val="480"/>
      <w:marRight w:val="0"/>
      <w:marTop w:val="0"/>
      <w:marBottom w:val="0"/>
      <w:divBdr>
        <w:top w:val="none" w:sz="0" w:space="0" w:color="auto"/>
        <w:left w:val="none" w:sz="0" w:space="0" w:color="auto"/>
        <w:bottom w:val="none" w:sz="0" w:space="0" w:color="auto"/>
        <w:right w:val="none" w:sz="0" w:space="0" w:color="auto"/>
      </w:divBdr>
    </w:div>
    <w:div w:id="1659531661">
      <w:marLeft w:val="480"/>
      <w:marRight w:val="0"/>
      <w:marTop w:val="0"/>
      <w:marBottom w:val="0"/>
      <w:divBdr>
        <w:top w:val="none" w:sz="0" w:space="0" w:color="auto"/>
        <w:left w:val="none" w:sz="0" w:space="0" w:color="auto"/>
        <w:bottom w:val="none" w:sz="0" w:space="0" w:color="auto"/>
        <w:right w:val="none" w:sz="0" w:space="0" w:color="auto"/>
      </w:divBdr>
    </w:div>
    <w:div w:id="1659649299">
      <w:marLeft w:val="480"/>
      <w:marRight w:val="0"/>
      <w:marTop w:val="0"/>
      <w:marBottom w:val="0"/>
      <w:divBdr>
        <w:top w:val="none" w:sz="0" w:space="0" w:color="auto"/>
        <w:left w:val="none" w:sz="0" w:space="0" w:color="auto"/>
        <w:bottom w:val="none" w:sz="0" w:space="0" w:color="auto"/>
        <w:right w:val="none" w:sz="0" w:space="0" w:color="auto"/>
      </w:divBdr>
    </w:div>
    <w:div w:id="1659915397">
      <w:marLeft w:val="480"/>
      <w:marRight w:val="0"/>
      <w:marTop w:val="0"/>
      <w:marBottom w:val="0"/>
      <w:divBdr>
        <w:top w:val="none" w:sz="0" w:space="0" w:color="auto"/>
        <w:left w:val="none" w:sz="0" w:space="0" w:color="auto"/>
        <w:bottom w:val="none" w:sz="0" w:space="0" w:color="auto"/>
        <w:right w:val="none" w:sz="0" w:space="0" w:color="auto"/>
      </w:divBdr>
    </w:div>
    <w:div w:id="1660034729">
      <w:marLeft w:val="480"/>
      <w:marRight w:val="0"/>
      <w:marTop w:val="0"/>
      <w:marBottom w:val="0"/>
      <w:divBdr>
        <w:top w:val="none" w:sz="0" w:space="0" w:color="auto"/>
        <w:left w:val="none" w:sz="0" w:space="0" w:color="auto"/>
        <w:bottom w:val="none" w:sz="0" w:space="0" w:color="auto"/>
        <w:right w:val="none" w:sz="0" w:space="0" w:color="auto"/>
      </w:divBdr>
    </w:div>
    <w:div w:id="1660036841">
      <w:marLeft w:val="480"/>
      <w:marRight w:val="0"/>
      <w:marTop w:val="0"/>
      <w:marBottom w:val="0"/>
      <w:divBdr>
        <w:top w:val="none" w:sz="0" w:space="0" w:color="auto"/>
        <w:left w:val="none" w:sz="0" w:space="0" w:color="auto"/>
        <w:bottom w:val="none" w:sz="0" w:space="0" w:color="auto"/>
        <w:right w:val="none" w:sz="0" w:space="0" w:color="auto"/>
      </w:divBdr>
    </w:div>
    <w:div w:id="1660113295">
      <w:marLeft w:val="480"/>
      <w:marRight w:val="0"/>
      <w:marTop w:val="0"/>
      <w:marBottom w:val="0"/>
      <w:divBdr>
        <w:top w:val="none" w:sz="0" w:space="0" w:color="auto"/>
        <w:left w:val="none" w:sz="0" w:space="0" w:color="auto"/>
        <w:bottom w:val="none" w:sz="0" w:space="0" w:color="auto"/>
        <w:right w:val="none" w:sz="0" w:space="0" w:color="auto"/>
      </w:divBdr>
    </w:div>
    <w:div w:id="1660386422">
      <w:marLeft w:val="480"/>
      <w:marRight w:val="0"/>
      <w:marTop w:val="0"/>
      <w:marBottom w:val="0"/>
      <w:divBdr>
        <w:top w:val="none" w:sz="0" w:space="0" w:color="auto"/>
        <w:left w:val="none" w:sz="0" w:space="0" w:color="auto"/>
        <w:bottom w:val="none" w:sz="0" w:space="0" w:color="auto"/>
        <w:right w:val="none" w:sz="0" w:space="0" w:color="auto"/>
      </w:divBdr>
    </w:div>
    <w:div w:id="1660428637">
      <w:marLeft w:val="480"/>
      <w:marRight w:val="0"/>
      <w:marTop w:val="0"/>
      <w:marBottom w:val="0"/>
      <w:divBdr>
        <w:top w:val="none" w:sz="0" w:space="0" w:color="auto"/>
        <w:left w:val="none" w:sz="0" w:space="0" w:color="auto"/>
        <w:bottom w:val="none" w:sz="0" w:space="0" w:color="auto"/>
        <w:right w:val="none" w:sz="0" w:space="0" w:color="auto"/>
      </w:divBdr>
    </w:div>
    <w:div w:id="1660617614">
      <w:marLeft w:val="480"/>
      <w:marRight w:val="0"/>
      <w:marTop w:val="0"/>
      <w:marBottom w:val="0"/>
      <w:divBdr>
        <w:top w:val="none" w:sz="0" w:space="0" w:color="auto"/>
        <w:left w:val="none" w:sz="0" w:space="0" w:color="auto"/>
        <w:bottom w:val="none" w:sz="0" w:space="0" w:color="auto"/>
        <w:right w:val="none" w:sz="0" w:space="0" w:color="auto"/>
      </w:divBdr>
    </w:div>
    <w:div w:id="1660883818">
      <w:marLeft w:val="480"/>
      <w:marRight w:val="0"/>
      <w:marTop w:val="0"/>
      <w:marBottom w:val="0"/>
      <w:divBdr>
        <w:top w:val="none" w:sz="0" w:space="0" w:color="auto"/>
        <w:left w:val="none" w:sz="0" w:space="0" w:color="auto"/>
        <w:bottom w:val="none" w:sz="0" w:space="0" w:color="auto"/>
        <w:right w:val="none" w:sz="0" w:space="0" w:color="auto"/>
      </w:divBdr>
    </w:div>
    <w:div w:id="1660885324">
      <w:marLeft w:val="480"/>
      <w:marRight w:val="0"/>
      <w:marTop w:val="0"/>
      <w:marBottom w:val="0"/>
      <w:divBdr>
        <w:top w:val="none" w:sz="0" w:space="0" w:color="auto"/>
        <w:left w:val="none" w:sz="0" w:space="0" w:color="auto"/>
        <w:bottom w:val="none" w:sz="0" w:space="0" w:color="auto"/>
        <w:right w:val="none" w:sz="0" w:space="0" w:color="auto"/>
      </w:divBdr>
    </w:div>
    <w:div w:id="1661041448">
      <w:marLeft w:val="480"/>
      <w:marRight w:val="0"/>
      <w:marTop w:val="0"/>
      <w:marBottom w:val="0"/>
      <w:divBdr>
        <w:top w:val="none" w:sz="0" w:space="0" w:color="auto"/>
        <w:left w:val="none" w:sz="0" w:space="0" w:color="auto"/>
        <w:bottom w:val="none" w:sz="0" w:space="0" w:color="auto"/>
        <w:right w:val="none" w:sz="0" w:space="0" w:color="auto"/>
      </w:divBdr>
    </w:div>
    <w:div w:id="1661273614">
      <w:marLeft w:val="480"/>
      <w:marRight w:val="0"/>
      <w:marTop w:val="0"/>
      <w:marBottom w:val="0"/>
      <w:divBdr>
        <w:top w:val="none" w:sz="0" w:space="0" w:color="auto"/>
        <w:left w:val="none" w:sz="0" w:space="0" w:color="auto"/>
        <w:bottom w:val="none" w:sz="0" w:space="0" w:color="auto"/>
        <w:right w:val="none" w:sz="0" w:space="0" w:color="auto"/>
      </w:divBdr>
    </w:div>
    <w:div w:id="1661302998">
      <w:marLeft w:val="480"/>
      <w:marRight w:val="0"/>
      <w:marTop w:val="0"/>
      <w:marBottom w:val="0"/>
      <w:divBdr>
        <w:top w:val="none" w:sz="0" w:space="0" w:color="auto"/>
        <w:left w:val="none" w:sz="0" w:space="0" w:color="auto"/>
        <w:bottom w:val="none" w:sz="0" w:space="0" w:color="auto"/>
        <w:right w:val="none" w:sz="0" w:space="0" w:color="auto"/>
      </w:divBdr>
    </w:div>
    <w:div w:id="1661494580">
      <w:marLeft w:val="480"/>
      <w:marRight w:val="0"/>
      <w:marTop w:val="0"/>
      <w:marBottom w:val="0"/>
      <w:divBdr>
        <w:top w:val="none" w:sz="0" w:space="0" w:color="auto"/>
        <w:left w:val="none" w:sz="0" w:space="0" w:color="auto"/>
        <w:bottom w:val="none" w:sz="0" w:space="0" w:color="auto"/>
        <w:right w:val="none" w:sz="0" w:space="0" w:color="auto"/>
      </w:divBdr>
    </w:div>
    <w:div w:id="1661498977">
      <w:marLeft w:val="480"/>
      <w:marRight w:val="0"/>
      <w:marTop w:val="0"/>
      <w:marBottom w:val="0"/>
      <w:divBdr>
        <w:top w:val="none" w:sz="0" w:space="0" w:color="auto"/>
        <w:left w:val="none" w:sz="0" w:space="0" w:color="auto"/>
        <w:bottom w:val="none" w:sz="0" w:space="0" w:color="auto"/>
        <w:right w:val="none" w:sz="0" w:space="0" w:color="auto"/>
      </w:divBdr>
    </w:div>
    <w:div w:id="1661538533">
      <w:marLeft w:val="480"/>
      <w:marRight w:val="0"/>
      <w:marTop w:val="0"/>
      <w:marBottom w:val="0"/>
      <w:divBdr>
        <w:top w:val="none" w:sz="0" w:space="0" w:color="auto"/>
        <w:left w:val="none" w:sz="0" w:space="0" w:color="auto"/>
        <w:bottom w:val="none" w:sz="0" w:space="0" w:color="auto"/>
        <w:right w:val="none" w:sz="0" w:space="0" w:color="auto"/>
      </w:divBdr>
    </w:div>
    <w:div w:id="1661541233">
      <w:marLeft w:val="480"/>
      <w:marRight w:val="0"/>
      <w:marTop w:val="0"/>
      <w:marBottom w:val="0"/>
      <w:divBdr>
        <w:top w:val="none" w:sz="0" w:space="0" w:color="auto"/>
        <w:left w:val="none" w:sz="0" w:space="0" w:color="auto"/>
        <w:bottom w:val="none" w:sz="0" w:space="0" w:color="auto"/>
        <w:right w:val="none" w:sz="0" w:space="0" w:color="auto"/>
      </w:divBdr>
    </w:div>
    <w:div w:id="1661543158">
      <w:marLeft w:val="480"/>
      <w:marRight w:val="0"/>
      <w:marTop w:val="0"/>
      <w:marBottom w:val="0"/>
      <w:divBdr>
        <w:top w:val="none" w:sz="0" w:space="0" w:color="auto"/>
        <w:left w:val="none" w:sz="0" w:space="0" w:color="auto"/>
        <w:bottom w:val="none" w:sz="0" w:space="0" w:color="auto"/>
        <w:right w:val="none" w:sz="0" w:space="0" w:color="auto"/>
      </w:divBdr>
    </w:div>
    <w:div w:id="1661621141">
      <w:marLeft w:val="480"/>
      <w:marRight w:val="0"/>
      <w:marTop w:val="0"/>
      <w:marBottom w:val="0"/>
      <w:divBdr>
        <w:top w:val="none" w:sz="0" w:space="0" w:color="auto"/>
        <w:left w:val="none" w:sz="0" w:space="0" w:color="auto"/>
        <w:bottom w:val="none" w:sz="0" w:space="0" w:color="auto"/>
        <w:right w:val="none" w:sz="0" w:space="0" w:color="auto"/>
      </w:divBdr>
    </w:div>
    <w:div w:id="1661689010">
      <w:marLeft w:val="480"/>
      <w:marRight w:val="0"/>
      <w:marTop w:val="0"/>
      <w:marBottom w:val="0"/>
      <w:divBdr>
        <w:top w:val="none" w:sz="0" w:space="0" w:color="auto"/>
        <w:left w:val="none" w:sz="0" w:space="0" w:color="auto"/>
        <w:bottom w:val="none" w:sz="0" w:space="0" w:color="auto"/>
        <w:right w:val="none" w:sz="0" w:space="0" w:color="auto"/>
      </w:divBdr>
    </w:div>
    <w:div w:id="1661689224">
      <w:marLeft w:val="480"/>
      <w:marRight w:val="0"/>
      <w:marTop w:val="0"/>
      <w:marBottom w:val="0"/>
      <w:divBdr>
        <w:top w:val="none" w:sz="0" w:space="0" w:color="auto"/>
        <w:left w:val="none" w:sz="0" w:space="0" w:color="auto"/>
        <w:bottom w:val="none" w:sz="0" w:space="0" w:color="auto"/>
        <w:right w:val="none" w:sz="0" w:space="0" w:color="auto"/>
      </w:divBdr>
    </w:div>
    <w:div w:id="1661731287">
      <w:marLeft w:val="480"/>
      <w:marRight w:val="0"/>
      <w:marTop w:val="0"/>
      <w:marBottom w:val="0"/>
      <w:divBdr>
        <w:top w:val="none" w:sz="0" w:space="0" w:color="auto"/>
        <w:left w:val="none" w:sz="0" w:space="0" w:color="auto"/>
        <w:bottom w:val="none" w:sz="0" w:space="0" w:color="auto"/>
        <w:right w:val="none" w:sz="0" w:space="0" w:color="auto"/>
      </w:divBdr>
    </w:div>
    <w:div w:id="1661888271">
      <w:marLeft w:val="480"/>
      <w:marRight w:val="0"/>
      <w:marTop w:val="0"/>
      <w:marBottom w:val="0"/>
      <w:divBdr>
        <w:top w:val="none" w:sz="0" w:space="0" w:color="auto"/>
        <w:left w:val="none" w:sz="0" w:space="0" w:color="auto"/>
        <w:bottom w:val="none" w:sz="0" w:space="0" w:color="auto"/>
        <w:right w:val="none" w:sz="0" w:space="0" w:color="auto"/>
      </w:divBdr>
    </w:div>
    <w:div w:id="1662001450">
      <w:marLeft w:val="480"/>
      <w:marRight w:val="0"/>
      <w:marTop w:val="0"/>
      <w:marBottom w:val="0"/>
      <w:divBdr>
        <w:top w:val="none" w:sz="0" w:space="0" w:color="auto"/>
        <w:left w:val="none" w:sz="0" w:space="0" w:color="auto"/>
        <w:bottom w:val="none" w:sz="0" w:space="0" w:color="auto"/>
        <w:right w:val="none" w:sz="0" w:space="0" w:color="auto"/>
      </w:divBdr>
    </w:div>
    <w:div w:id="1662080282">
      <w:marLeft w:val="480"/>
      <w:marRight w:val="0"/>
      <w:marTop w:val="0"/>
      <w:marBottom w:val="0"/>
      <w:divBdr>
        <w:top w:val="none" w:sz="0" w:space="0" w:color="auto"/>
        <w:left w:val="none" w:sz="0" w:space="0" w:color="auto"/>
        <w:bottom w:val="none" w:sz="0" w:space="0" w:color="auto"/>
        <w:right w:val="none" w:sz="0" w:space="0" w:color="auto"/>
      </w:divBdr>
    </w:div>
    <w:div w:id="1662083129">
      <w:marLeft w:val="480"/>
      <w:marRight w:val="0"/>
      <w:marTop w:val="0"/>
      <w:marBottom w:val="0"/>
      <w:divBdr>
        <w:top w:val="none" w:sz="0" w:space="0" w:color="auto"/>
        <w:left w:val="none" w:sz="0" w:space="0" w:color="auto"/>
        <w:bottom w:val="none" w:sz="0" w:space="0" w:color="auto"/>
        <w:right w:val="none" w:sz="0" w:space="0" w:color="auto"/>
      </w:divBdr>
    </w:div>
    <w:div w:id="1662199393">
      <w:marLeft w:val="480"/>
      <w:marRight w:val="0"/>
      <w:marTop w:val="0"/>
      <w:marBottom w:val="0"/>
      <w:divBdr>
        <w:top w:val="none" w:sz="0" w:space="0" w:color="auto"/>
        <w:left w:val="none" w:sz="0" w:space="0" w:color="auto"/>
        <w:bottom w:val="none" w:sz="0" w:space="0" w:color="auto"/>
        <w:right w:val="none" w:sz="0" w:space="0" w:color="auto"/>
      </w:divBdr>
    </w:div>
    <w:div w:id="1662391333">
      <w:marLeft w:val="480"/>
      <w:marRight w:val="0"/>
      <w:marTop w:val="0"/>
      <w:marBottom w:val="0"/>
      <w:divBdr>
        <w:top w:val="none" w:sz="0" w:space="0" w:color="auto"/>
        <w:left w:val="none" w:sz="0" w:space="0" w:color="auto"/>
        <w:bottom w:val="none" w:sz="0" w:space="0" w:color="auto"/>
        <w:right w:val="none" w:sz="0" w:space="0" w:color="auto"/>
      </w:divBdr>
    </w:div>
    <w:div w:id="1662540551">
      <w:marLeft w:val="480"/>
      <w:marRight w:val="0"/>
      <w:marTop w:val="0"/>
      <w:marBottom w:val="0"/>
      <w:divBdr>
        <w:top w:val="none" w:sz="0" w:space="0" w:color="auto"/>
        <w:left w:val="none" w:sz="0" w:space="0" w:color="auto"/>
        <w:bottom w:val="none" w:sz="0" w:space="0" w:color="auto"/>
        <w:right w:val="none" w:sz="0" w:space="0" w:color="auto"/>
      </w:divBdr>
    </w:div>
    <w:div w:id="1662542267">
      <w:bodyDiv w:val="1"/>
      <w:marLeft w:val="0"/>
      <w:marRight w:val="0"/>
      <w:marTop w:val="0"/>
      <w:marBottom w:val="0"/>
      <w:divBdr>
        <w:top w:val="none" w:sz="0" w:space="0" w:color="auto"/>
        <w:left w:val="none" w:sz="0" w:space="0" w:color="auto"/>
        <w:bottom w:val="none" w:sz="0" w:space="0" w:color="auto"/>
        <w:right w:val="none" w:sz="0" w:space="0" w:color="auto"/>
      </w:divBdr>
    </w:div>
    <w:div w:id="1662662291">
      <w:bodyDiv w:val="1"/>
      <w:marLeft w:val="0"/>
      <w:marRight w:val="0"/>
      <w:marTop w:val="0"/>
      <w:marBottom w:val="0"/>
      <w:divBdr>
        <w:top w:val="none" w:sz="0" w:space="0" w:color="auto"/>
        <w:left w:val="none" w:sz="0" w:space="0" w:color="auto"/>
        <w:bottom w:val="none" w:sz="0" w:space="0" w:color="auto"/>
        <w:right w:val="none" w:sz="0" w:space="0" w:color="auto"/>
      </w:divBdr>
    </w:div>
    <w:div w:id="1662809362">
      <w:marLeft w:val="480"/>
      <w:marRight w:val="0"/>
      <w:marTop w:val="0"/>
      <w:marBottom w:val="0"/>
      <w:divBdr>
        <w:top w:val="none" w:sz="0" w:space="0" w:color="auto"/>
        <w:left w:val="none" w:sz="0" w:space="0" w:color="auto"/>
        <w:bottom w:val="none" w:sz="0" w:space="0" w:color="auto"/>
        <w:right w:val="none" w:sz="0" w:space="0" w:color="auto"/>
      </w:divBdr>
    </w:div>
    <w:div w:id="1662924929">
      <w:marLeft w:val="480"/>
      <w:marRight w:val="0"/>
      <w:marTop w:val="0"/>
      <w:marBottom w:val="0"/>
      <w:divBdr>
        <w:top w:val="none" w:sz="0" w:space="0" w:color="auto"/>
        <w:left w:val="none" w:sz="0" w:space="0" w:color="auto"/>
        <w:bottom w:val="none" w:sz="0" w:space="0" w:color="auto"/>
        <w:right w:val="none" w:sz="0" w:space="0" w:color="auto"/>
      </w:divBdr>
    </w:div>
    <w:div w:id="1663194324">
      <w:marLeft w:val="480"/>
      <w:marRight w:val="0"/>
      <w:marTop w:val="0"/>
      <w:marBottom w:val="0"/>
      <w:divBdr>
        <w:top w:val="none" w:sz="0" w:space="0" w:color="auto"/>
        <w:left w:val="none" w:sz="0" w:space="0" w:color="auto"/>
        <w:bottom w:val="none" w:sz="0" w:space="0" w:color="auto"/>
        <w:right w:val="none" w:sz="0" w:space="0" w:color="auto"/>
      </w:divBdr>
    </w:div>
    <w:div w:id="1663198915">
      <w:marLeft w:val="480"/>
      <w:marRight w:val="0"/>
      <w:marTop w:val="0"/>
      <w:marBottom w:val="0"/>
      <w:divBdr>
        <w:top w:val="none" w:sz="0" w:space="0" w:color="auto"/>
        <w:left w:val="none" w:sz="0" w:space="0" w:color="auto"/>
        <w:bottom w:val="none" w:sz="0" w:space="0" w:color="auto"/>
        <w:right w:val="none" w:sz="0" w:space="0" w:color="auto"/>
      </w:divBdr>
    </w:div>
    <w:div w:id="1663318121">
      <w:marLeft w:val="480"/>
      <w:marRight w:val="0"/>
      <w:marTop w:val="0"/>
      <w:marBottom w:val="0"/>
      <w:divBdr>
        <w:top w:val="none" w:sz="0" w:space="0" w:color="auto"/>
        <w:left w:val="none" w:sz="0" w:space="0" w:color="auto"/>
        <w:bottom w:val="none" w:sz="0" w:space="0" w:color="auto"/>
        <w:right w:val="none" w:sz="0" w:space="0" w:color="auto"/>
      </w:divBdr>
    </w:div>
    <w:div w:id="1663504506">
      <w:marLeft w:val="480"/>
      <w:marRight w:val="0"/>
      <w:marTop w:val="0"/>
      <w:marBottom w:val="0"/>
      <w:divBdr>
        <w:top w:val="none" w:sz="0" w:space="0" w:color="auto"/>
        <w:left w:val="none" w:sz="0" w:space="0" w:color="auto"/>
        <w:bottom w:val="none" w:sz="0" w:space="0" w:color="auto"/>
        <w:right w:val="none" w:sz="0" w:space="0" w:color="auto"/>
      </w:divBdr>
    </w:div>
    <w:div w:id="1663505456">
      <w:marLeft w:val="480"/>
      <w:marRight w:val="0"/>
      <w:marTop w:val="0"/>
      <w:marBottom w:val="0"/>
      <w:divBdr>
        <w:top w:val="none" w:sz="0" w:space="0" w:color="auto"/>
        <w:left w:val="none" w:sz="0" w:space="0" w:color="auto"/>
        <w:bottom w:val="none" w:sz="0" w:space="0" w:color="auto"/>
        <w:right w:val="none" w:sz="0" w:space="0" w:color="auto"/>
      </w:divBdr>
    </w:div>
    <w:div w:id="1663581269">
      <w:bodyDiv w:val="1"/>
      <w:marLeft w:val="0"/>
      <w:marRight w:val="0"/>
      <w:marTop w:val="0"/>
      <w:marBottom w:val="0"/>
      <w:divBdr>
        <w:top w:val="none" w:sz="0" w:space="0" w:color="auto"/>
        <w:left w:val="none" w:sz="0" w:space="0" w:color="auto"/>
        <w:bottom w:val="none" w:sz="0" w:space="0" w:color="auto"/>
        <w:right w:val="none" w:sz="0" w:space="0" w:color="auto"/>
      </w:divBdr>
    </w:div>
    <w:div w:id="1663728857">
      <w:marLeft w:val="480"/>
      <w:marRight w:val="0"/>
      <w:marTop w:val="0"/>
      <w:marBottom w:val="0"/>
      <w:divBdr>
        <w:top w:val="none" w:sz="0" w:space="0" w:color="auto"/>
        <w:left w:val="none" w:sz="0" w:space="0" w:color="auto"/>
        <w:bottom w:val="none" w:sz="0" w:space="0" w:color="auto"/>
        <w:right w:val="none" w:sz="0" w:space="0" w:color="auto"/>
      </w:divBdr>
    </w:div>
    <w:div w:id="1663780434">
      <w:marLeft w:val="480"/>
      <w:marRight w:val="0"/>
      <w:marTop w:val="0"/>
      <w:marBottom w:val="0"/>
      <w:divBdr>
        <w:top w:val="none" w:sz="0" w:space="0" w:color="auto"/>
        <w:left w:val="none" w:sz="0" w:space="0" w:color="auto"/>
        <w:bottom w:val="none" w:sz="0" w:space="0" w:color="auto"/>
        <w:right w:val="none" w:sz="0" w:space="0" w:color="auto"/>
      </w:divBdr>
    </w:div>
    <w:div w:id="1663894904">
      <w:marLeft w:val="480"/>
      <w:marRight w:val="0"/>
      <w:marTop w:val="0"/>
      <w:marBottom w:val="0"/>
      <w:divBdr>
        <w:top w:val="none" w:sz="0" w:space="0" w:color="auto"/>
        <w:left w:val="none" w:sz="0" w:space="0" w:color="auto"/>
        <w:bottom w:val="none" w:sz="0" w:space="0" w:color="auto"/>
        <w:right w:val="none" w:sz="0" w:space="0" w:color="auto"/>
      </w:divBdr>
    </w:div>
    <w:div w:id="1663896971">
      <w:marLeft w:val="480"/>
      <w:marRight w:val="0"/>
      <w:marTop w:val="0"/>
      <w:marBottom w:val="0"/>
      <w:divBdr>
        <w:top w:val="none" w:sz="0" w:space="0" w:color="auto"/>
        <w:left w:val="none" w:sz="0" w:space="0" w:color="auto"/>
        <w:bottom w:val="none" w:sz="0" w:space="0" w:color="auto"/>
        <w:right w:val="none" w:sz="0" w:space="0" w:color="auto"/>
      </w:divBdr>
    </w:div>
    <w:div w:id="1664045421">
      <w:marLeft w:val="480"/>
      <w:marRight w:val="0"/>
      <w:marTop w:val="0"/>
      <w:marBottom w:val="0"/>
      <w:divBdr>
        <w:top w:val="none" w:sz="0" w:space="0" w:color="auto"/>
        <w:left w:val="none" w:sz="0" w:space="0" w:color="auto"/>
        <w:bottom w:val="none" w:sz="0" w:space="0" w:color="auto"/>
        <w:right w:val="none" w:sz="0" w:space="0" w:color="auto"/>
      </w:divBdr>
    </w:div>
    <w:div w:id="1664091756">
      <w:marLeft w:val="480"/>
      <w:marRight w:val="0"/>
      <w:marTop w:val="0"/>
      <w:marBottom w:val="0"/>
      <w:divBdr>
        <w:top w:val="none" w:sz="0" w:space="0" w:color="auto"/>
        <w:left w:val="none" w:sz="0" w:space="0" w:color="auto"/>
        <w:bottom w:val="none" w:sz="0" w:space="0" w:color="auto"/>
        <w:right w:val="none" w:sz="0" w:space="0" w:color="auto"/>
      </w:divBdr>
    </w:div>
    <w:div w:id="1664158219">
      <w:marLeft w:val="480"/>
      <w:marRight w:val="0"/>
      <w:marTop w:val="0"/>
      <w:marBottom w:val="0"/>
      <w:divBdr>
        <w:top w:val="none" w:sz="0" w:space="0" w:color="auto"/>
        <w:left w:val="none" w:sz="0" w:space="0" w:color="auto"/>
        <w:bottom w:val="none" w:sz="0" w:space="0" w:color="auto"/>
        <w:right w:val="none" w:sz="0" w:space="0" w:color="auto"/>
      </w:divBdr>
    </w:div>
    <w:div w:id="1664236019">
      <w:marLeft w:val="480"/>
      <w:marRight w:val="0"/>
      <w:marTop w:val="0"/>
      <w:marBottom w:val="0"/>
      <w:divBdr>
        <w:top w:val="none" w:sz="0" w:space="0" w:color="auto"/>
        <w:left w:val="none" w:sz="0" w:space="0" w:color="auto"/>
        <w:bottom w:val="none" w:sz="0" w:space="0" w:color="auto"/>
        <w:right w:val="none" w:sz="0" w:space="0" w:color="auto"/>
      </w:divBdr>
    </w:div>
    <w:div w:id="1664358717">
      <w:marLeft w:val="480"/>
      <w:marRight w:val="0"/>
      <w:marTop w:val="0"/>
      <w:marBottom w:val="0"/>
      <w:divBdr>
        <w:top w:val="none" w:sz="0" w:space="0" w:color="auto"/>
        <w:left w:val="none" w:sz="0" w:space="0" w:color="auto"/>
        <w:bottom w:val="none" w:sz="0" w:space="0" w:color="auto"/>
        <w:right w:val="none" w:sz="0" w:space="0" w:color="auto"/>
      </w:divBdr>
    </w:div>
    <w:div w:id="1664359528">
      <w:marLeft w:val="480"/>
      <w:marRight w:val="0"/>
      <w:marTop w:val="0"/>
      <w:marBottom w:val="0"/>
      <w:divBdr>
        <w:top w:val="none" w:sz="0" w:space="0" w:color="auto"/>
        <w:left w:val="none" w:sz="0" w:space="0" w:color="auto"/>
        <w:bottom w:val="none" w:sz="0" w:space="0" w:color="auto"/>
        <w:right w:val="none" w:sz="0" w:space="0" w:color="auto"/>
      </w:divBdr>
    </w:div>
    <w:div w:id="1664551614">
      <w:marLeft w:val="480"/>
      <w:marRight w:val="0"/>
      <w:marTop w:val="0"/>
      <w:marBottom w:val="0"/>
      <w:divBdr>
        <w:top w:val="none" w:sz="0" w:space="0" w:color="auto"/>
        <w:left w:val="none" w:sz="0" w:space="0" w:color="auto"/>
        <w:bottom w:val="none" w:sz="0" w:space="0" w:color="auto"/>
        <w:right w:val="none" w:sz="0" w:space="0" w:color="auto"/>
      </w:divBdr>
    </w:div>
    <w:div w:id="1664553779">
      <w:marLeft w:val="480"/>
      <w:marRight w:val="0"/>
      <w:marTop w:val="0"/>
      <w:marBottom w:val="0"/>
      <w:divBdr>
        <w:top w:val="none" w:sz="0" w:space="0" w:color="auto"/>
        <w:left w:val="none" w:sz="0" w:space="0" w:color="auto"/>
        <w:bottom w:val="none" w:sz="0" w:space="0" w:color="auto"/>
        <w:right w:val="none" w:sz="0" w:space="0" w:color="auto"/>
      </w:divBdr>
    </w:div>
    <w:div w:id="1664621226">
      <w:bodyDiv w:val="1"/>
      <w:marLeft w:val="0"/>
      <w:marRight w:val="0"/>
      <w:marTop w:val="0"/>
      <w:marBottom w:val="0"/>
      <w:divBdr>
        <w:top w:val="none" w:sz="0" w:space="0" w:color="auto"/>
        <w:left w:val="none" w:sz="0" w:space="0" w:color="auto"/>
        <w:bottom w:val="none" w:sz="0" w:space="0" w:color="auto"/>
        <w:right w:val="none" w:sz="0" w:space="0" w:color="auto"/>
      </w:divBdr>
    </w:div>
    <w:div w:id="1664621285">
      <w:bodyDiv w:val="1"/>
      <w:marLeft w:val="0"/>
      <w:marRight w:val="0"/>
      <w:marTop w:val="0"/>
      <w:marBottom w:val="0"/>
      <w:divBdr>
        <w:top w:val="none" w:sz="0" w:space="0" w:color="auto"/>
        <w:left w:val="none" w:sz="0" w:space="0" w:color="auto"/>
        <w:bottom w:val="none" w:sz="0" w:space="0" w:color="auto"/>
        <w:right w:val="none" w:sz="0" w:space="0" w:color="auto"/>
      </w:divBdr>
    </w:div>
    <w:div w:id="1664695930">
      <w:marLeft w:val="480"/>
      <w:marRight w:val="0"/>
      <w:marTop w:val="0"/>
      <w:marBottom w:val="0"/>
      <w:divBdr>
        <w:top w:val="none" w:sz="0" w:space="0" w:color="auto"/>
        <w:left w:val="none" w:sz="0" w:space="0" w:color="auto"/>
        <w:bottom w:val="none" w:sz="0" w:space="0" w:color="auto"/>
        <w:right w:val="none" w:sz="0" w:space="0" w:color="auto"/>
      </w:divBdr>
    </w:div>
    <w:div w:id="1664771119">
      <w:marLeft w:val="480"/>
      <w:marRight w:val="0"/>
      <w:marTop w:val="0"/>
      <w:marBottom w:val="0"/>
      <w:divBdr>
        <w:top w:val="none" w:sz="0" w:space="0" w:color="auto"/>
        <w:left w:val="none" w:sz="0" w:space="0" w:color="auto"/>
        <w:bottom w:val="none" w:sz="0" w:space="0" w:color="auto"/>
        <w:right w:val="none" w:sz="0" w:space="0" w:color="auto"/>
      </w:divBdr>
    </w:div>
    <w:div w:id="1664815580">
      <w:marLeft w:val="480"/>
      <w:marRight w:val="0"/>
      <w:marTop w:val="0"/>
      <w:marBottom w:val="0"/>
      <w:divBdr>
        <w:top w:val="none" w:sz="0" w:space="0" w:color="auto"/>
        <w:left w:val="none" w:sz="0" w:space="0" w:color="auto"/>
        <w:bottom w:val="none" w:sz="0" w:space="0" w:color="auto"/>
        <w:right w:val="none" w:sz="0" w:space="0" w:color="auto"/>
      </w:divBdr>
    </w:div>
    <w:div w:id="1664971033">
      <w:marLeft w:val="480"/>
      <w:marRight w:val="0"/>
      <w:marTop w:val="0"/>
      <w:marBottom w:val="0"/>
      <w:divBdr>
        <w:top w:val="none" w:sz="0" w:space="0" w:color="auto"/>
        <w:left w:val="none" w:sz="0" w:space="0" w:color="auto"/>
        <w:bottom w:val="none" w:sz="0" w:space="0" w:color="auto"/>
        <w:right w:val="none" w:sz="0" w:space="0" w:color="auto"/>
      </w:divBdr>
    </w:div>
    <w:div w:id="1665040345">
      <w:marLeft w:val="480"/>
      <w:marRight w:val="0"/>
      <w:marTop w:val="0"/>
      <w:marBottom w:val="0"/>
      <w:divBdr>
        <w:top w:val="none" w:sz="0" w:space="0" w:color="auto"/>
        <w:left w:val="none" w:sz="0" w:space="0" w:color="auto"/>
        <w:bottom w:val="none" w:sz="0" w:space="0" w:color="auto"/>
        <w:right w:val="none" w:sz="0" w:space="0" w:color="auto"/>
      </w:divBdr>
    </w:div>
    <w:div w:id="1665353553">
      <w:marLeft w:val="480"/>
      <w:marRight w:val="0"/>
      <w:marTop w:val="0"/>
      <w:marBottom w:val="0"/>
      <w:divBdr>
        <w:top w:val="none" w:sz="0" w:space="0" w:color="auto"/>
        <w:left w:val="none" w:sz="0" w:space="0" w:color="auto"/>
        <w:bottom w:val="none" w:sz="0" w:space="0" w:color="auto"/>
        <w:right w:val="none" w:sz="0" w:space="0" w:color="auto"/>
      </w:divBdr>
    </w:div>
    <w:div w:id="1665359986">
      <w:marLeft w:val="480"/>
      <w:marRight w:val="0"/>
      <w:marTop w:val="0"/>
      <w:marBottom w:val="0"/>
      <w:divBdr>
        <w:top w:val="none" w:sz="0" w:space="0" w:color="auto"/>
        <w:left w:val="none" w:sz="0" w:space="0" w:color="auto"/>
        <w:bottom w:val="none" w:sz="0" w:space="0" w:color="auto"/>
        <w:right w:val="none" w:sz="0" w:space="0" w:color="auto"/>
      </w:divBdr>
    </w:div>
    <w:div w:id="1665663713">
      <w:marLeft w:val="480"/>
      <w:marRight w:val="0"/>
      <w:marTop w:val="0"/>
      <w:marBottom w:val="0"/>
      <w:divBdr>
        <w:top w:val="none" w:sz="0" w:space="0" w:color="auto"/>
        <w:left w:val="none" w:sz="0" w:space="0" w:color="auto"/>
        <w:bottom w:val="none" w:sz="0" w:space="0" w:color="auto"/>
        <w:right w:val="none" w:sz="0" w:space="0" w:color="auto"/>
      </w:divBdr>
    </w:div>
    <w:div w:id="1665665406">
      <w:marLeft w:val="480"/>
      <w:marRight w:val="0"/>
      <w:marTop w:val="0"/>
      <w:marBottom w:val="0"/>
      <w:divBdr>
        <w:top w:val="none" w:sz="0" w:space="0" w:color="auto"/>
        <w:left w:val="none" w:sz="0" w:space="0" w:color="auto"/>
        <w:bottom w:val="none" w:sz="0" w:space="0" w:color="auto"/>
        <w:right w:val="none" w:sz="0" w:space="0" w:color="auto"/>
      </w:divBdr>
    </w:div>
    <w:div w:id="1665667457">
      <w:marLeft w:val="480"/>
      <w:marRight w:val="0"/>
      <w:marTop w:val="0"/>
      <w:marBottom w:val="0"/>
      <w:divBdr>
        <w:top w:val="none" w:sz="0" w:space="0" w:color="auto"/>
        <w:left w:val="none" w:sz="0" w:space="0" w:color="auto"/>
        <w:bottom w:val="none" w:sz="0" w:space="0" w:color="auto"/>
        <w:right w:val="none" w:sz="0" w:space="0" w:color="auto"/>
      </w:divBdr>
    </w:div>
    <w:div w:id="1665738885">
      <w:marLeft w:val="480"/>
      <w:marRight w:val="0"/>
      <w:marTop w:val="0"/>
      <w:marBottom w:val="0"/>
      <w:divBdr>
        <w:top w:val="none" w:sz="0" w:space="0" w:color="auto"/>
        <w:left w:val="none" w:sz="0" w:space="0" w:color="auto"/>
        <w:bottom w:val="none" w:sz="0" w:space="0" w:color="auto"/>
        <w:right w:val="none" w:sz="0" w:space="0" w:color="auto"/>
      </w:divBdr>
    </w:div>
    <w:div w:id="1665815541">
      <w:marLeft w:val="480"/>
      <w:marRight w:val="0"/>
      <w:marTop w:val="0"/>
      <w:marBottom w:val="0"/>
      <w:divBdr>
        <w:top w:val="none" w:sz="0" w:space="0" w:color="auto"/>
        <w:left w:val="none" w:sz="0" w:space="0" w:color="auto"/>
        <w:bottom w:val="none" w:sz="0" w:space="0" w:color="auto"/>
        <w:right w:val="none" w:sz="0" w:space="0" w:color="auto"/>
      </w:divBdr>
    </w:div>
    <w:div w:id="1666084532">
      <w:marLeft w:val="480"/>
      <w:marRight w:val="0"/>
      <w:marTop w:val="0"/>
      <w:marBottom w:val="0"/>
      <w:divBdr>
        <w:top w:val="none" w:sz="0" w:space="0" w:color="auto"/>
        <w:left w:val="none" w:sz="0" w:space="0" w:color="auto"/>
        <w:bottom w:val="none" w:sz="0" w:space="0" w:color="auto"/>
        <w:right w:val="none" w:sz="0" w:space="0" w:color="auto"/>
      </w:divBdr>
    </w:div>
    <w:div w:id="1666126011">
      <w:bodyDiv w:val="1"/>
      <w:marLeft w:val="0"/>
      <w:marRight w:val="0"/>
      <w:marTop w:val="0"/>
      <w:marBottom w:val="0"/>
      <w:divBdr>
        <w:top w:val="none" w:sz="0" w:space="0" w:color="auto"/>
        <w:left w:val="none" w:sz="0" w:space="0" w:color="auto"/>
        <w:bottom w:val="none" w:sz="0" w:space="0" w:color="auto"/>
        <w:right w:val="none" w:sz="0" w:space="0" w:color="auto"/>
      </w:divBdr>
    </w:div>
    <w:div w:id="1666319731">
      <w:marLeft w:val="480"/>
      <w:marRight w:val="0"/>
      <w:marTop w:val="0"/>
      <w:marBottom w:val="0"/>
      <w:divBdr>
        <w:top w:val="none" w:sz="0" w:space="0" w:color="auto"/>
        <w:left w:val="none" w:sz="0" w:space="0" w:color="auto"/>
        <w:bottom w:val="none" w:sz="0" w:space="0" w:color="auto"/>
        <w:right w:val="none" w:sz="0" w:space="0" w:color="auto"/>
      </w:divBdr>
    </w:div>
    <w:div w:id="1666319919">
      <w:bodyDiv w:val="1"/>
      <w:marLeft w:val="0"/>
      <w:marRight w:val="0"/>
      <w:marTop w:val="0"/>
      <w:marBottom w:val="0"/>
      <w:divBdr>
        <w:top w:val="none" w:sz="0" w:space="0" w:color="auto"/>
        <w:left w:val="none" w:sz="0" w:space="0" w:color="auto"/>
        <w:bottom w:val="none" w:sz="0" w:space="0" w:color="auto"/>
        <w:right w:val="none" w:sz="0" w:space="0" w:color="auto"/>
      </w:divBdr>
    </w:div>
    <w:div w:id="1666319935">
      <w:marLeft w:val="480"/>
      <w:marRight w:val="0"/>
      <w:marTop w:val="0"/>
      <w:marBottom w:val="0"/>
      <w:divBdr>
        <w:top w:val="none" w:sz="0" w:space="0" w:color="auto"/>
        <w:left w:val="none" w:sz="0" w:space="0" w:color="auto"/>
        <w:bottom w:val="none" w:sz="0" w:space="0" w:color="auto"/>
        <w:right w:val="none" w:sz="0" w:space="0" w:color="auto"/>
      </w:divBdr>
    </w:div>
    <w:div w:id="1666322340">
      <w:marLeft w:val="480"/>
      <w:marRight w:val="0"/>
      <w:marTop w:val="0"/>
      <w:marBottom w:val="0"/>
      <w:divBdr>
        <w:top w:val="none" w:sz="0" w:space="0" w:color="auto"/>
        <w:left w:val="none" w:sz="0" w:space="0" w:color="auto"/>
        <w:bottom w:val="none" w:sz="0" w:space="0" w:color="auto"/>
        <w:right w:val="none" w:sz="0" w:space="0" w:color="auto"/>
      </w:divBdr>
    </w:div>
    <w:div w:id="1666325779">
      <w:marLeft w:val="480"/>
      <w:marRight w:val="0"/>
      <w:marTop w:val="0"/>
      <w:marBottom w:val="0"/>
      <w:divBdr>
        <w:top w:val="none" w:sz="0" w:space="0" w:color="auto"/>
        <w:left w:val="none" w:sz="0" w:space="0" w:color="auto"/>
        <w:bottom w:val="none" w:sz="0" w:space="0" w:color="auto"/>
        <w:right w:val="none" w:sz="0" w:space="0" w:color="auto"/>
      </w:divBdr>
    </w:div>
    <w:div w:id="1666392725">
      <w:bodyDiv w:val="1"/>
      <w:marLeft w:val="0"/>
      <w:marRight w:val="0"/>
      <w:marTop w:val="0"/>
      <w:marBottom w:val="0"/>
      <w:divBdr>
        <w:top w:val="none" w:sz="0" w:space="0" w:color="auto"/>
        <w:left w:val="none" w:sz="0" w:space="0" w:color="auto"/>
        <w:bottom w:val="none" w:sz="0" w:space="0" w:color="auto"/>
        <w:right w:val="none" w:sz="0" w:space="0" w:color="auto"/>
      </w:divBdr>
    </w:div>
    <w:div w:id="1666469131">
      <w:marLeft w:val="480"/>
      <w:marRight w:val="0"/>
      <w:marTop w:val="0"/>
      <w:marBottom w:val="0"/>
      <w:divBdr>
        <w:top w:val="none" w:sz="0" w:space="0" w:color="auto"/>
        <w:left w:val="none" w:sz="0" w:space="0" w:color="auto"/>
        <w:bottom w:val="none" w:sz="0" w:space="0" w:color="auto"/>
        <w:right w:val="none" w:sz="0" w:space="0" w:color="auto"/>
      </w:divBdr>
    </w:div>
    <w:div w:id="1666519146">
      <w:marLeft w:val="480"/>
      <w:marRight w:val="0"/>
      <w:marTop w:val="0"/>
      <w:marBottom w:val="0"/>
      <w:divBdr>
        <w:top w:val="none" w:sz="0" w:space="0" w:color="auto"/>
        <w:left w:val="none" w:sz="0" w:space="0" w:color="auto"/>
        <w:bottom w:val="none" w:sz="0" w:space="0" w:color="auto"/>
        <w:right w:val="none" w:sz="0" w:space="0" w:color="auto"/>
      </w:divBdr>
    </w:div>
    <w:div w:id="1666542949">
      <w:marLeft w:val="480"/>
      <w:marRight w:val="0"/>
      <w:marTop w:val="0"/>
      <w:marBottom w:val="0"/>
      <w:divBdr>
        <w:top w:val="none" w:sz="0" w:space="0" w:color="auto"/>
        <w:left w:val="none" w:sz="0" w:space="0" w:color="auto"/>
        <w:bottom w:val="none" w:sz="0" w:space="0" w:color="auto"/>
        <w:right w:val="none" w:sz="0" w:space="0" w:color="auto"/>
      </w:divBdr>
    </w:div>
    <w:div w:id="1666665260">
      <w:marLeft w:val="480"/>
      <w:marRight w:val="0"/>
      <w:marTop w:val="0"/>
      <w:marBottom w:val="0"/>
      <w:divBdr>
        <w:top w:val="none" w:sz="0" w:space="0" w:color="auto"/>
        <w:left w:val="none" w:sz="0" w:space="0" w:color="auto"/>
        <w:bottom w:val="none" w:sz="0" w:space="0" w:color="auto"/>
        <w:right w:val="none" w:sz="0" w:space="0" w:color="auto"/>
      </w:divBdr>
    </w:div>
    <w:div w:id="1666665688">
      <w:marLeft w:val="480"/>
      <w:marRight w:val="0"/>
      <w:marTop w:val="0"/>
      <w:marBottom w:val="0"/>
      <w:divBdr>
        <w:top w:val="none" w:sz="0" w:space="0" w:color="auto"/>
        <w:left w:val="none" w:sz="0" w:space="0" w:color="auto"/>
        <w:bottom w:val="none" w:sz="0" w:space="0" w:color="auto"/>
        <w:right w:val="none" w:sz="0" w:space="0" w:color="auto"/>
      </w:divBdr>
    </w:div>
    <w:div w:id="1666741184">
      <w:marLeft w:val="480"/>
      <w:marRight w:val="0"/>
      <w:marTop w:val="0"/>
      <w:marBottom w:val="0"/>
      <w:divBdr>
        <w:top w:val="none" w:sz="0" w:space="0" w:color="auto"/>
        <w:left w:val="none" w:sz="0" w:space="0" w:color="auto"/>
        <w:bottom w:val="none" w:sz="0" w:space="0" w:color="auto"/>
        <w:right w:val="none" w:sz="0" w:space="0" w:color="auto"/>
      </w:divBdr>
    </w:div>
    <w:div w:id="1666857209">
      <w:marLeft w:val="480"/>
      <w:marRight w:val="0"/>
      <w:marTop w:val="0"/>
      <w:marBottom w:val="0"/>
      <w:divBdr>
        <w:top w:val="none" w:sz="0" w:space="0" w:color="auto"/>
        <w:left w:val="none" w:sz="0" w:space="0" w:color="auto"/>
        <w:bottom w:val="none" w:sz="0" w:space="0" w:color="auto"/>
        <w:right w:val="none" w:sz="0" w:space="0" w:color="auto"/>
      </w:divBdr>
    </w:div>
    <w:div w:id="1666857327">
      <w:marLeft w:val="480"/>
      <w:marRight w:val="0"/>
      <w:marTop w:val="0"/>
      <w:marBottom w:val="0"/>
      <w:divBdr>
        <w:top w:val="none" w:sz="0" w:space="0" w:color="auto"/>
        <w:left w:val="none" w:sz="0" w:space="0" w:color="auto"/>
        <w:bottom w:val="none" w:sz="0" w:space="0" w:color="auto"/>
        <w:right w:val="none" w:sz="0" w:space="0" w:color="auto"/>
      </w:divBdr>
    </w:div>
    <w:div w:id="1666858833">
      <w:marLeft w:val="480"/>
      <w:marRight w:val="0"/>
      <w:marTop w:val="0"/>
      <w:marBottom w:val="0"/>
      <w:divBdr>
        <w:top w:val="none" w:sz="0" w:space="0" w:color="auto"/>
        <w:left w:val="none" w:sz="0" w:space="0" w:color="auto"/>
        <w:bottom w:val="none" w:sz="0" w:space="0" w:color="auto"/>
        <w:right w:val="none" w:sz="0" w:space="0" w:color="auto"/>
      </w:divBdr>
    </w:div>
    <w:div w:id="1666936100">
      <w:marLeft w:val="480"/>
      <w:marRight w:val="0"/>
      <w:marTop w:val="0"/>
      <w:marBottom w:val="0"/>
      <w:divBdr>
        <w:top w:val="none" w:sz="0" w:space="0" w:color="auto"/>
        <w:left w:val="none" w:sz="0" w:space="0" w:color="auto"/>
        <w:bottom w:val="none" w:sz="0" w:space="0" w:color="auto"/>
        <w:right w:val="none" w:sz="0" w:space="0" w:color="auto"/>
      </w:divBdr>
    </w:div>
    <w:div w:id="1666936823">
      <w:marLeft w:val="480"/>
      <w:marRight w:val="0"/>
      <w:marTop w:val="0"/>
      <w:marBottom w:val="0"/>
      <w:divBdr>
        <w:top w:val="none" w:sz="0" w:space="0" w:color="auto"/>
        <w:left w:val="none" w:sz="0" w:space="0" w:color="auto"/>
        <w:bottom w:val="none" w:sz="0" w:space="0" w:color="auto"/>
        <w:right w:val="none" w:sz="0" w:space="0" w:color="auto"/>
      </w:divBdr>
    </w:div>
    <w:div w:id="1666977746">
      <w:marLeft w:val="480"/>
      <w:marRight w:val="0"/>
      <w:marTop w:val="0"/>
      <w:marBottom w:val="0"/>
      <w:divBdr>
        <w:top w:val="none" w:sz="0" w:space="0" w:color="auto"/>
        <w:left w:val="none" w:sz="0" w:space="0" w:color="auto"/>
        <w:bottom w:val="none" w:sz="0" w:space="0" w:color="auto"/>
        <w:right w:val="none" w:sz="0" w:space="0" w:color="auto"/>
      </w:divBdr>
    </w:div>
    <w:div w:id="1667122713">
      <w:marLeft w:val="480"/>
      <w:marRight w:val="0"/>
      <w:marTop w:val="0"/>
      <w:marBottom w:val="0"/>
      <w:divBdr>
        <w:top w:val="none" w:sz="0" w:space="0" w:color="auto"/>
        <w:left w:val="none" w:sz="0" w:space="0" w:color="auto"/>
        <w:bottom w:val="none" w:sz="0" w:space="0" w:color="auto"/>
        <w:right w:val="none" w:sz="0" w:space="0" w:color="auto"/>
      </w:divBdr>
    </w:div>
    <w:div w:id="1667200880">
      <w:bodyDiv w:val="1"/>
      <w:marLeft w:val="0"/>
      <w:marRight w:val="0"/>
      <w:marTop w:val="0"/>
      <w:marBottom w:val="0"/>
      <w:divBdr>
        <w:top w:val="none" w:sz="0" w:space="0" w:color="auto"/>
        <w:left w:val="none" w:sz="0" w:space="0" w:color="auto"/>
        <w:bottom w:val="none" w:sz="0" w:space="0" w:color="auto"/>
        <w:right w:val="none" w:sz="0" w:space="0" w:color="auto"/>
      </w:divBdr>
    </w:div>
    <w:div w:id="1667250130">
      <w:marLeft w:val="480"/>
      <w:marRight w:val="0"/>
      <w:marTop w:val="0"/>
      <w:marBottom w:val="0"/>
      <w:divBdr>
        <w:top w:val="none" w:sz="0" w:space="0" w:color="auto"/>
        <w:left w:val="none" w:sz="0" w:space="0" w:color="auto"/>
        <w:bottom w:val="none" w:sz="0" w:space="0" w:color="auto"/>
        <w:right w:val="none" w:sz="0" w:space="0" w:color="auto"/>
      </w:divBdr>
    </w:div>
    <w:div w:id="1667366978">
      <w:marLeft w:val="480"/>
      <w:marRight w:val="0"/>
      <w:marTop w:val="0"/>
      <w:marBottom w:val="0"/>
      <w:divBdr>
        <w:top w:val="none" w:sz="0" w:space="0" w:color="auto"/>
        <w:left w:val="none" w:sz="0" w:space="0" w:color="auto"/>
        <w:bottom w:val="none" w:sz="0" w:space="0" w:color="auto"/>
        <w:right w:val="none" w:sz="0" w:space="0" w:color="auto"/>
      </w:divBdr>
    </w:div>
    <w:div w:id="1667396463">
      <w:marLeft w:val="480"/>
      <w:marRight w:val="0"/>
      <w:marTop w:val="0"/>
      <w:marBottom w:val="0"/>
      <w:divBdr>
        <w:top w:val="none" w:sz="0" w:space="0" w:color="auto"/>
        <w:left w:val="none" w:sz="0" w:space="0" w:color="auto"/>
        <w:bottom w:val="none" w:sz="0" w:space="0" w:color="auto"/>
        <w:right w:val="none" w:sz="0" w:space="0" w:color="auto"/>
      </w:divBdr>
    </w:div>
    <w:div w:id="1667585599">
      <w:marLeft w:val="480"/>
      <w:marRight w:val="0"/>
      <w:marTop w:val="0"/>
      <w:marBottom w:val="0"/>
      <w:divBdr>
        <w:top w:val="none" w:sz="0" w:space="0" w:color="auto"/>
        <w:left w:val="none" w:sz="0" w:space="0" w:color="auto"/>
        <w:bottom w:val="none" w:sz="0" w:space="0" w:color="auto"/>
        <w:right w:val="none" w:sz="0" w:space="0" w:color="auto"/>
      </w:divBdr>
    </w:div>
    <w:div w:id="1667706619">
      <w:marLeft w:val="480"/>
      <w:marRight w:val="0"/>
      <w:marTop w:val="0"/>
      <w:marBottom w:val="0"/>
      <w:divBdr>
        <w:top w:val="none" w:sz="0" w:space="0" w:color="auto"/>
        <w:left w:val="none" w:sz="0" w:space="0" w:color="auto"/>
        <w:bottom w:val="none" w:sz="0" w:space="0" w:color="auto"/>
        <w:right w:val="none" w:sz="0" w:space="0" w:color="auto"/>
      </w:divBdr>
    </w:div>
    <w:div w:id="1667710927">
      <w:marLeft w:val="480"/>
      <w:marRight w:val="0"/>
      <w:marTop w:val="0"/>
      <w:marBottom w:val="0"/>
      <w:divBdr>
        <w:top w:val="none" w:sz="0" w:space="0" w:color="auto"/>
        <w:left w:val="none" w:sz="0" w:space="0" w:color="auto"/>
        <w:bottom w:val="none" w:sz="0" w:space="0" w:color="auto"/>
        <w:right w:val="none" w:sz="0" w:space="0" w:color="auto"/>
      </w:divBdr>
    </w:div>
    <w:div w:id="1667826824">
      <w:marLeft w:val="480"/>
      <w:marRight w:val="0"/>
      <w:marTop w:val="0"/>
      <w:marBottom w:val="0"/>
      <w:divBdr>
        <w:top w:val="none" w:sz="0" w:space="0" w:color="auto"/>
        <w:left w:val="none" w:sz="0" w:space="0" w:color="auto"/>
        <w:bottom w:val="none" w:sz="0" w:space="0" w:color="auto"/>
        <w:right w:val="none" w:sz="0" w:space="0" w:color="auto"/>
      </w:divBdr>
    </w:div>
    <w:div w:id="1667972180">
      <w:marLeft w:val="480"/>
      <w:marRight w:val="0"/>
      <w:marTop w:val="0"/>
      <w:marBottom w:val="0"/>
      <w:divBdr>
        <w:top w:val="none" w:sz="0" w:space="0" w:color="auto"/>
        <w:left w:val="none" w:sz="0" w:space="0" w:color="auto"/>
        <w:bottom w:val="none" w:sz="0" w:space="0" w:color="auto"/>
        <w:right w:val="none" w:sz="0" w:space="0" w:color="auto"/>
      </w:divBdr>
    </w:div>
    <w:div w:id="1667977604">
      <w:marLeft w:val="480"/>
      <w:marRight w:val="0"/>
      <w:marTop w:val="0"/>
      <w:marBottom w:val="0"/>
      <w:divBdr>
        <w:top w:val="none" w:sz="0" w:space="0" w:color="auto"/>
        <w:left w:val="none" w:sz="0" w:space="0" w:color="auto"/>
        <w:bottom w:val="none" w:sz="0" w:space="0" w:color="auto"/>
        <w:right w:val="none" w:sz="0" w:space="0" w:color="auto"/>
      </w:divBdr>
    </w:div>
    <w:div w:id="1668054002">
      <w:marLeft w:val="480"/>
      <w:marRight w:val="0"/>
      <w:marTop w:val="0"/>
      <w:marBottom w:val="0"/>
      <w:divBdr>
        <w:top w:val="none" w:sz="0" w:space="0" w:color="auto"/>
        <w:left w:val="none" w:sz="0" w:space="0" w:color="auto"/>
        <w:bottom w:val="none" w:sz="0" w:space="0" w:color="auto"/>
        <w:right w:val="none" w:sz="0" w:space="0" w:color="auto"/>
      </w:divBdr>
    </w:div>
    <w:div w:id="1668165029">
      <w:marLeft w:val="480"/>
      <w:marRight w:val="0"/>
      <w:marTop w:val="0"/>
      <w:marBottom w:val="0"/>
      <w:divBdr>
        <w:top w:val="none" w:sz="0" w:space="0" w:color="auto"/>
        <w:left w:val="none" w:sz="0" w:space="0" w:color="auto"/>
        <w:bottom w:val="none" w:sz="0" w:space="0" w:color="auto"/>
        <w:right w:val="none" w:sz="0" w:space="0" w:color="auto"/>
      </w:divBdr>
    </w:div>
    <w:div w:id="1668171641">
      <w:marLeft w:val="480"/>
      <w:marRight w:val="0"/>
      <w:marTop w:val="0"/>
      <w:marBottom w:val="0"/>
      <w:divBdr>
        <w:top w:val="none" w:sz="0" w:space="0" w:color="auto"/>
        <w:left w:val="none" w:sz="0" w:space="0" w:color="auto"/>
        <w:bottom w:val="none" w:sz="0" w:space="0" w:color="auto"/>
        <w:right w:val="none" w:sz="0" w:space="0" w:color="auto"/>
      </w:divBdr>
    </w:div>
    <w:div w:id="1668359777">
      <w:marLeft w:val="480"/>
      <w:marRight w:val="0"/>
      <w:marTop w:val="0"/>
      <w:marBottom w:val="0"/>
      <w:divBdr>
        <w:top w:val="none" w:sz="0" w:space="0" w:color="auto"/>
        <w:left w:val="none" w:sz="0" w:space="0" w:color="auto"/>
        <w:bottom w:val="none" w:sz="0" w:space="0" w:color="auto"/>
        <w:right w:val="none" w:sz="0" w:space="0" w:color="auto"/>
      </w:divBdr>
    </w:div>
    <w:div w:id="1668435349">
      <w:marLeft w:val="480"/>
      <w:marRight w:val="0"/>
      <w:marTop w:val="0"/>
      <w:marBottom w:val="0"/>
      <w:divBdr>
        <w:top w:val="none" w:sz="0" w:space="0" w:color="auto"/>
        <w:left w:val="none" w:sz="0" w:space="0" w:color="auto"/>
        <w:bottom w:val="none" w:sz="0" w:space="0" w:color="auto"/>
        <w:right w:val="none" w:sz="0" w:space="0" w:color="auto"/>
      </w:divBdr>
    </w:div>
    <w:div w:id="1668628315">
      <w:marLeft w:val="480"/>
      <w:marRight w:val="0"/>
      <w:marTop w:val="0"/>
      <w:marBottom w:val="0"/>
      <w:divBdr>
        <w:top w:val="none" w:sz="0" w:space="0" w:color="auto"/>
        <w:left w:val="none" w:sz="0" w:space="0" w:color="auto"/>
        <w:bottom w:val="none" w:sz="0" w:space="0" w:color="auto"/>
        <w:right w:val="none" w:sz="0" w:space="0" w:color="auto"/>
      </w:divBdr>
    </w:div>
    <w:div w:id="1668705028">
      <w:marLeft w:val="480"/>
      <w:marRight w:val="0"/>
      <w:marTop w:val="0"/>
      <w:marBottom w:val="0"/>
      <w:divBdr>
        <w:top w:val="none" w:sz="0" w:space="0" w:color="auto"/>
        <w:left w:val="none" w:sz="0" w:space="0" w:color="auto"/>
        <w:bottom w:val="none" w:sz="0" w:space="0" w:color="auto"/>
        <w:right w:val="none" w:sz="0" w:space="0" w:color="auto"/>
      </w:divBdr>
    </w:div>
    <w:div w:id="1668752461">
      <w:marLeft w:val="480"/>
      <w:marRight w:val="0"/>
      <w:marTop w:val="0"/>
      <w:marBottom w:val="0"/>
      <w:divBdr>
        <w:top w:val="none" w:sz="0" w:space="0" w:color="auto"/>
        <w:left w:val="none" w:sz="0" w:space="0" w:color="auto"/>
        <w:bottom w:val="none" w:sz="0" w:space="0" w:color="auto"/>
        <w:right w:val="none" w:sz="0" w:space="0" w:color="auto"/>
      </w:divBdr>
    </w:div>
    <w:div w:id="1669091157">
      <w:marLeft w:val="480"/>
      <w:marRight w:val="0"/>
      <w:marTop w:val="0"/>
      <w:marBottom w:val="0"/>
      <w:divBdr>
        <w:top w:val="none" w:sz="0" w:space="0" w:color="auto"/>
        <w:left w:val="none" w:sz="0" w:space="0" w:color="auto"/>
        <w:bottom w:val="none" w:sz="0" w:space="0" w:color="auto"/>
        <w:right w:val="none" w:sz="0" w:space="0" w:color="auto"/>
      </w:divBdr>
    </w:div>
    <w:div w:id="1669095105">
      <w:bodyDiv w:val="1"/>
      <w:marLeft w:val="0"/>
      <w:marRight w:val="0"/>
      <w:marTop w:val="0"/>
      <w:marBottom w:val="0"/>
      <w:divBdr>
        <w:top w:val="none" w:sz="0" w:space="0" w:color="auto"/>
        <w:left w:val="none" w:sz="0" w:space="0" w:color="auto"/>
        <w:bottom w:val="none" w:sz="0" w:space="0" w:color="auto"/>
        <w:right w:val="none" w:sz="0" w:space="0" w:color="auto"/>
      </w:divBdr>
    </w:div>
    <w:div w:id="1669289903">
      <w:marLeft w:val="480"/>
      <w:marRight w:val="0"/>
      <w:marTop w:val="0"/>
      <w:marBottom w:val="0"/>
      <w:divBdr>
        <w:top w:val="none" w:sz="0" w:space="0" w:color="auto"/>
        <w:left w:val="none" w:sz="0" w:space="0" w:color="auto"/>
        <w:bottom w:val="none" w:sz="0" w:space="0" w:color="auto"/>
        <w:right w:val="none" w:sz="0" w:space="0" w:color="auto"/>
      </w:divBdr>
    </w:div>
    <w:div w:id="1669483054">
      <w:marLeft w:val="480"/>
      <w:marRight w:val="0"/>
      <w:marTop w:val="0"/>
      <w:marBottom w:val="0"/>
      <w:divBdr>
        <w:top w:val="none" w:sz="0" w:space="0" w:color="auto"/>
        <w:left w:val="none" w:sz="0" w:space="0" w:color="auto"/>
        <w:bottom w:val="none" w:sz="0" w:space="0" w:color="auto"/>
        <w:right w:val="none" w:sz="0" w:space="0" w:color="auto"/>
      </w:divBdr>
    </w:div>
    <w:div w:id="1669553797">
      <w:marLeft w:val="480"/>
      <w:marRight w:val="0"/>
      <w:marTop w:val="0"/>
      <w:marBottom w:val="0"/>
      <w:divBdr>
        <w:top w:val="none" w:sz="0" w:space="0" w:color="auto"/>
        <w:left w:val="none" w:sz="0" w:space="0" w:color="auto"/>
        <w:bottom w:val="none" w:sz="0" w:space="0" w:color="auto"/>
        <w:right w:val="none" w:sz="0" w:space="0" w:color="auto"/>
      </w:divBdr>
    </w:div>
    <w:div w:id="1669794880">
      <w:bodyDiv w:val="1"/>
      <w:marLeft w:val="0"/>
      <w:marRight w:val="0"/>
      <w:marTop w:val="0"/>
      <w:marBottom w:val="0"/>
      <w:divBdr>
        <w:top w:val="none" w:sz="0" w:space="0" w:color="auto"/>
        <w:left w:val="none" w:sz="0" w:space="0" w:color="auto"/>
        <w:bottom w:val="none" w:sz="0" w:space="0" w:color="auto"/>
        <w:right w:val="none" w:sz="0" w:space="0" w:color="auto"/>
      </w:divBdr>
    </w:div>
    <w:div w:id="1669867600">
      <w:marLeft w:val="480"/>
      <w:marRight w:val="0"/>
      <w:marTop w:val="0"/>
      <w:marBottom w:val="0"/>
      <w:divBdr>
        <w:top w:val="none" w:sz="0" w:space="0" w:color="auto"/>
        <w:left w:val="none" w:sz="0" w:space="0" w:color="auto"/>
        <w:bottom w:val="none" w:sz="0" w:space="0" w:color="auto"/>
        <w:right w:val="none" w:sz="0" w:space="0" w:color="auto"/>
      </w:divBdr>
    </w:div>
    <w:div w:id="1670330679">
      <w:bodyDiv w:val="1"/>
      <w:marLeft w:val="0"/>
      <w:marRight w:val="0"/>
      <w:marTop w:val="0"/>
      <w:marBottom w:val="0"/>
      <w:divBdr>
        <w:top w:val="none" w:sz="0" w:space="0" w:color="auto"/>
        <w:left w:val="none" w:sz="0" w:space="0" w:color="auto"/>
        <w:bottom w:val="none" w:sz="0" w:space="0" w:color="auto"/>
        <w:right w:val="none" w:sz="0" w:space="0" w:color="auto"/>
      </w:divBdr>
    </w:div>
    <w:div w:id="1670522655">
      <w:marLeft w:val="480"/>
      <w:marRight w:val="0"/>
      <w:marTop w:val="0"/>
      <w:marBottom w:val="0"/>
      <w:divBdr>
        <w:top w:val="none" w:sz="0" w:space="0" w:color="auto"/>
        <w:left w:val="none" w:sz="0" w:space="0" w:color="auto"/>
        <w:bottom w:val="none" w:sz="0" w:space="0" w:color="auto"/>
        <w:right w:val="none" w:sz="0" w:space="0" w:color="auto"/>
      </w:divBdr>
    </w:div>
    <w:div w:id="1670525633">
      <w:marLeft w:val="480"/>
      <w:marRight w:val="0"/>
      <w:marTop w:val="0"/>
      <w:marBottom w:val="0"/>
      <w:divBdr>
        <w:top w:val="none" w:sz="0" w:space="0" w:color="auto"/>
        <w:left w:val="none" w:sz="0" w:space="0" w:color="auto"/>
        <w:bottom w:val="none" w:sz="0" w:space="0" w:color="auto"/>
        <w:right w:val="none" w:sz="0" w:space="0" w:color="auto"/>
      </w:divBdr>
    </w:div>
    <w:div w:id="1670597254">
      <w:marLeft w:val="480"/>
      <w:marRight w:val="0"/>
      <w:marTop w:val="0"/>
      <w:marBottom w:val="0"/>
      <w:divBdr>
        <w:top w:val="none" w:sz="0" w:space="0" w:color="auto"/>
        <w:left w:val="none" w:sz="0" w:space="0" w:color="auto"/>
        <w:bottom w:val="none" w:sz="0" w:space="0" w:color="auto"/>
        <w:right w:val="none" w:sz="0" w:space="0" w:color="auto"/>
      </w:divBdr>
    </w:div>
    <w:div w:id="1670716920">
      <w:marLeft w:val="480"/>
      <w:marRight w:val="0"/>
      <w:marTop w:val="0"/>
      <w:marBottom w:val="0"/>
      <w:divBdr>
        <w:top w:val="none" w:sz="0" w:space="0" w:color="auto"/>
        <w:left w:val="none" w:sz="0" w:space="0" w:color="auto"/>
        <w:bottom w:val="none" w:sz="0" w:space="0" w:color="auto"/>
        <w:right w:val="none" w:sz="0" w:space="0" w:color="auto"/>
      </w:divBdr>
    </w:div>
    <w:div w:id="1670938276">
      <w:marLeft w:val="480"/>
      <w:marRight w:val="0"/>
      <w:marTop w:val="0"/>
      <w:marBottom w:val="0"/>
      <w:divBdr>
        <w:top w:val="none" w:sz="0" w:space="0" w:color="auto"/>
        <w:left w:val="none" w:sz="0" w:space="0" w:color="auto"/>
        <w:bottom w:val="none" w:sz="0" w:space="0" w:color="auto"/>
        <w:right w:val="none" w:sz="0" w:space="0" w:color="auto"/>
      </w:divBdr>
    </w:div>
    <w:div w:id="1670982218">
      <w:marLeft w:val="480"/>
      <w:marRight w:val="0"/>
      <w:marTop w:val="0"/>
      <w:marBottom w:val="0"/>
      <w:divBdr>
        <w:top w:val="none" w:sz="0" w:space="0" w:color="auto"/>
        <w:left w:val="none" w:sz="0" w:space="0" w:color="auto"/>
        <w:bottom w:val="none" w:sz="0" w:space="0" w:color="auto"/>
        <w:right w:val="none" w:sz="0" w:space="0" w:color="auto"/>
      </w:divBdr>
    </w:div>
    <w:div w:id="1671056503">
      <w:marLeft w:val="480"/>
      <w:marRight w:val="0"/>
      <w:marTop w:val="0"/>
      <w:marBottom w:val="0"/>
      <w:divBdr>
        <w:top w:val="none" w:sz="0" w:space="0" w:color="auto"/>
        <w:left w:val="none" w:sz="0" w:space="0" w:color="auto"/>
        <w:bottom w:val="none" w:sz="0" w:space="0" w:color="auto"/>
        <w:right w:val="none" w:sz="0" w:space="0" w:color="auto"/>
      </w:divBdr>
    </w:div>
    <w:div w:id="1671443717">
      <w:marLeft w:val="480"/>
      <w:marRight w:val="0"/>
      <w:marTop w:val="0"/>
      <w:marBottom w:val="0"/>
      <w:divBdr>
        <w:top w:val="none" w:sz="0" w:space="0" w:color="auto"/>
        <w:left w:val="none" w:sz="0" w:space="0" w:color="auto"/>
        <w:bottom w:val="none" w:sz="0" w:space="0" w:color="auto"/>
        <w:right w:val="none" w:sz="0" w:space="0" w:color="auto"/>
      </w:divBdr>
    </w:div>
    <w:div w:id="1671444443">
      <w:marLeft w:val="480"/>
      <w:marRight w:val="0"/>
      <w:marTop w:val="0"/>
      <w:marBottom w:val="0"/>
      <w:divBdr>
        <w:top w:val="none" w:sz="0" w:space="0" w:color="auto"/>
        <w:left w:val="none" w:sz="0" w:space="0" w:color="auto"/>
        <w:bottom w:val="none" w:sz="0" w:space="0" w:color="auto"/>
        <w:right w:val="none" w:sz="0" w:space="0" w:color="auto"/>
      </w:divBdr>
    </w:div>
    <w:div w:id="1671447593">
      <w:marLeft w:val="480"/>
      <w:marRight w:val="0"/>
      <w:marTop w:val="0"/>
      <w:marBottom w:val="0"/>
      <w:divBdr>
        <w:top w:val="none" w:sz="0" w:space="0" w:color="auto"/>
        <w:left w:val="none" w:sz="0" w:space="0" w:color="auto"/>
        <w:bottom w:val="none" w:sz="0" w:space="0" w:color="auto"/>
        <w:right w:val="none" w:sz="0" w:space="0" w:color="auto"/>
      </w:divBdr>
    </w:div>
    <w:div w:id="1671567683">
      <w:marLeft w:val="480"/>
      <w:marRight w:val="0"/>
      <w:marTop w:val="0"/>
      <w:marBottom w:val="0"/>
      <w:divBdr>
        <w:top w:val="none" w:sz="0" w:space="0" w:color="auto"/>
        <w:left w:val="none" w:sz="0" w:space="0" w:color="auto"/>
        <w:bottom w:val="none" w:sz="0" w:space="0" w:color="auto"/>
        <w:right w:val="none" w:sz="0" w:space="0" w:color="auto"/>
      </w:divBdr>
    </w:div>
    <w:div w:id="1671713655">
      <w:marLeft w:val="480"/>
      <w:marRight w:val="0"/>
      <w:marTop w:val="0"/>
      <w:marBottom w:val="0"/>
      <w:divBdr>
        <w:top w:val="none" w:sz="0" w:space="0" w:color="auto"/>
        <w:left w:val="none" w:sz="0" w:space="0" w:color="auto"/>
        <w:bottom w:val="none" w:sz="0" w:space="0" w:color="auto"/>
        <w:right w:val="none" w:sz="0" w:space="0" w:color="auto"/>
      </w:divBdr>
    </w:div>
    <w:div w:id="1671829355">
      <w:marLeft w:val="480"/>
      <w:marRight w:val="0"/>
      <w:marTop w:val="0"/>
      <w:marBottom w:val="0"/>
      <w:divBdr>
        <w:top w:val="none" w:sz="0" w:space="0" w:color="auto"/>
        <w:left w:val="none" w:sz="0" w:space="0" w:color="auto"/>
        <w:bottom w:val="none" w:sz="0" w:space="0" w:color="auto"/>
        <w:right w:val="none" w:sz="0" w:space="0" w:color="auto"/>
      </w:divBdr>
    </w:div>
    <w:div w:id="1671836415">
      <w:marLeft w:val="480"/>
      <w:marRight w:val="0"/>
      <w:marTop w:val="0"/>
      <w:marBottom w:val="0"/>
      <w:divBdr>
        <w:top w:val="none" w:sz="0" w:space="0" w:color="auto"/>
        <w:left w:val="none" w:sz="0" w:space="0" w:color="auto"/>
        <w:bottom w:val="none" w:sz="0" w:space="0" w:color="auto"/>
        <w:right w:val="none" w:sz="0" w:space="0" w:color="auto"/>
      </w:divBdr>
    </w:div>
    <w:div w:id="1672023552">
      <w:marLeft w:val="480"/>
      <w:marRight w:val="0"/>
      <w:marTop w:val="0"/>
      <w:marBottom w:val="0"/>
      <w:divBdr>
        <w:top w:val="none" w:sz="0" w:space="0" w:color="auto"/>
        <w:left w:val="none" w:sz="0" w:space="0" w:color="auto"/>
        <w:bottom w:val="none" w:sz="0" w:space="0" w:color="auto"/>
        <w:right w:val="none" w:sz="0" w:space="0" w:color="auto"/>
      </w:divBdr>
    </w:div>
    <w:div w:id="1672029484">
      <w:marLeft w:val="480"/>
      <w:marRight w:val="0"/>
      <w:marTop w:val="0"/>
      <w:marBottom w:val="0"/>
      <w:divBdr>
        <w:top w:val="none" w:sz="0" w:space="0" w:color="auto"/>
        <w:left w:val="none" w:sz="0" w:space="0" w:color="auto"/>
        <w:bottom w:val="none" w:sz="0" w:space="0" w:color="auto"/>
        <w:right w:val="none" w:sz="0" w:space="0" w:color="auto"/>
      </w:divBdr>
    </w:div>
    <w:div w:id="1672104455">
      <w:marLeft w:val="480"/>
      <w:marRight w:val="0"/>
      <w:marTop w:val="0"/>
      <w:marBottom w:val="0"/>
      <w:divBdr>
        <w:top w:val="none" w:sz="0" w:space="0" w:color="auto"/>
        <w:left w:val="none" w:sz="0" w:space="0" w:color="auto"/>
        <w:bottom w:val="none" w:sz="0" w:space="0" w:color="auto"/>
        <w:right w:val="none" w:sz="0" w:space="0" w:color="auto"/>
      </w:divBdr>
    </w:div>
    <w:div w:id="1672248467">
      <w:marLeft w:val="480"/>
      <w:marRight w:val="0"/>
      <w:marTop w:val="0"/>
      <w:marBottom w:val="0"/>
      <w:divBdr>
        <w:top w:val="none" w:sz="0" w:space="0" w:color="auto"/>
        <w:left w:val="none" w:sz="0" w:space="0" w:color="auto"/>
        <w:bottom w:val="none" w:sz="0" w:space="0" w:color="auto"/>
        <w:right w:val="none" w:sz="0" w:space="0" w:color="auto"/>
      </w:divBdr>
    </w:div>
    <w:div w:id="1672365157">
      <w:marLeft w:val="480"/>
      <w:marRight w:val="0"/>
      <w:marTop w:val="0"/>
      <w:marBottom w:val="0"/>
      <w:divBdr>
        <w:top w:val="none" w:sz="0" w:space="0" w:color="auto"/>
        <w:left w:val="none" w:sz="0" w:space="0" w:color="auto"/>
        <w:bottom w:val="none" w:sz="0" w:space="0" w:color="auto"/>
        <w:right w:val="none" w:sz="0" w:space="0" w:color="auto"/>
      </w:divBdr>
    </w:div>
    <w:div w:id="1672370538">
      <w:bodyDiv w:val="1"/>
      <w:marLeft w:val="0"/>
      <w:marRight w:val="0"/>
      <w:marTop w:val="0"/>
      <w:marBottom w:val="0"/>
      <w:divBdr>
        <w:top w:val="none" w:sz="0" w:space="0" w:color="auto"/>
        <w:left w:val="none" w:sz="0" w:space="0" w:color="auto"/>
        <w:bottom w:val="none" w:sz="0" w:space="0" w:color="auto"/>
        <w:right w:val="none" w:sz="0" w:space="0" w:color="auto"/>
      </w:divBdr>
    </w:div>
    <w:div w:id="1672414434">
      <w:marLeft w:val="480"/>
      <w:marRight w:val="0"/>
      <w:marTop w:val="0"/>
      <w:marBottom w:val="0"/>
      <w:divBdr>
        <w:top w:val="none" w:sz="0" w:space="0" w:color="auto"/>
        <w:left w:val="none" w:sz="0" w:space="0" w:color="auto"/>
        <w:bottom w:val="none" w:sz="0" w:space="0" w:color="auto"/>
        <w:right w:val="none" w:sz="0" w:space="0" w:color="auto"/>
      </w:divBdr>
    </w:div>
    <w:div w:id="1672441029">
      <w:marLeft w:val="480"/>
      <w:marRight w:val="0"/>
      <w:marTop w:val="0"/>
      <w:marBottom w:val="0"/>
      <w:divBdr>
        <w:top w:val="none" w:sz="0" w:space="0" w:color="auto"/>
        <w:left w:val="none" w:sz="0" w:space="0" w:color="auto"/>
        <w:bottom w:val="none" w:sz="0" w:space="0" w:color="auto"/>
        <w:right w:val="none" w:sz="0" w:space="0" w:color="auto"/>
      </w:divBdr>
    </w:div>
    <w:div w:id="1672443371">
      <w:marLeft w:val="480"/>
      <w:marRight w:val="0"/>
      <w:marTop w:val="0"/>
      <w:marBottom w:val="0"/>
      <w:divBdr>
        <w:top w:val="none" w:sz="0" w:space="0" w:color="auto"/>
        <w:left w:val="none" w:sz="0" w:space="0" w:color="auto"/>
        <w:bottom w:val="none" w:sz="0" w:space="0" w:color="auto"/>
        <w:right w:val="none" w:sz="0" w:space="0" w:color="auto"/>
      </w:divBdr>
    </w:div>
    <w:div w:id="1672559420">
      <w:marLeft w:val="480"/>
      <w:marRight w:val="0"/>
      <w:marTop w:val="0"/>
      <w:marBottom w:val="0"/>
      <w:divBdr>
        <w:top w:val="none" w:sz="0" w:space="0" w:color="auto"/>
        <w:left w:val="none" w:sz="0" w:space="0" w:color="auto"/>
        <w:bottom w:val="none" w:sz="0" w:space="0" w:color="auto"/>
        <w:right w:val="none" w:sz="0" w:space="0" w:color="auto"/>
      </w:divBdr>
    </w:div>
    <w:div w:id="1672684031">
      <w:marLeft w:val="480"/>
      <w:marRight w:val="0"/>
      <w:marTop w:val="0"/>
      <w:marBottom w:val="0"/>
      <w:divBdr>
        <w:top w:val="none" w:sz="0" w:space="0" w:color="auto"/>
        <w:left w:val="none" w:sz="0" w:space="0" w:color="auto"/>
        <w:bottom w:val="none" w:sz="0" w:space="0" w:color="auto"/>
        <w:right w:val="none" w:sz="0" w:space="0" w:color="auto"/>
      </w:divBdr>
    </w:div>
    <w:div w:id="1672753723">
      <w:marLeft w:val="480"/>
      <w:marRight w:val="0"/>
      <w:marTop w:val="0"/>
      <w:marBottom w:val="0"/>
      <w:divBdr>
        <w:top w:val="none" w:sz="0" w:space="0" w:color="auto"/>
        <w:left w:val="none" w:sz="0" w:space="0" w:color="auto"/>
        <w:bottom w:val="none" w:sz="0" w:space="0" w:color="auto"/>
        <w:right w:val="none" w:sz="0" w:space="0" w:color="auto"/>
      </w:divBdr>
    </w:div>
    <w:div w:id="1672829275">
      <w:bodyDiv w:val="1"/>
      <w:marLeft w:val="0"/>
      <w:marRight w:val="0"/>
      <w:marTop w:val="0"/>
      <w:marBottom w:val="0"/>
      <w:divBdr>
        <w:top w:val="none" w:sz="0" w:space="0" w:color="auto"/>
        <w:left w:val="none" w:sz="0" w:space="0" w:color="auto"/>
        <w:bottom w:val="none" w:sz="0" w:space="0" w:color="auto"/>
        <w:right w:val="none" w:sz="0" w:space="0" w:color="auto"/>
      </w:divBdr>
    </w:div>
    <w:div w:id="1672833558">
      <w:marLeft w:val="480"/>
      <w:marRight w:val="0"/>
      <w:marTop w:val="0"/>
      <w:marBottom w:val="0"/>
      <w:divBdr>
        <w:top w:val="none" w:sz="0" w:space="0" w:color="auto"/>
        <w:left w:val="none" w:sz="0" w:space="0" w:color="auto"/>
        <w:bottom w:val="none" w:sz="0" w:space="0" w:color="auto"/>
        <w:right w:val="none" w:sz="0" w:space="0" w:color="auto"/>
      </w:divBdr>
    </w:div>
    <w:div w:id="1673021340">
      <w:marLeft w:val="480"/>
      <w:marRight w:val="0"/>
      <w:marTop w:val="0"/>
      <w:marBottom w:val="0"/>
      <w:divBdr>
        <w:top w:val="none" w:sz="0" w:space="0" w:color="auto"/>
        <w:left w:val="none" w:sz="0" w:space="0" w:color="auto"/>
        <w:bottom w:val="none" w:sz="0" w:space="0" w:color="auto"/>
        <w:right w:val="none" w:sz="0" w:space="0" w:color="auto"/>
      </w:divBdr>
    </w:div>
    <w:div w:id="1673023123">
      <w:marLeft w:val="480"/>
      <w:marRight w:val="0"/>
      <w:marTop w:val="0"/>
      <w:marBottom w:val="0"/>
      <w:divBdr>
        <w:top w:val="none" w:sz="0" w:space="0" w:color="auto"/>
        <w:left w:val="none" w:sz="0" w:space="0" w:color="auto"/>
        <w:bottom w:val="none" w:sz="0" w:space="0" w:color="auto"/>
        <w:right w:val="none" w:sz="0" w:space="0" w:color="auto"/>
      </w:divBdr>
    </w:div>
    <w:div w:id="1673023315">
      <w:marLeft w:val="480"/>
      <w:marRight w:val="0"/>
      <w:marTop w:val="0"/>
      <w:marBottom w:val="0"/>
      <w:divBdr>
        <w:top w:val="none" w:sz="0" w:space="0" w:color="auto"/>
        <w:left w:val="none" w:sz="0" w:space="0" w:color="auto"/>
        <w:bottom w:val="none" w:sz="0" w:space="0" w:color="auto"/>
        <w:right w:val="none" w:sz="0" w:space="0" w:color="auto"/>
      </w:divBdr>
    </w:div>
    <w:div w:id="1673026428">
      <w:marLeft w:val="480"/>
      <w:marRight w:val="0"/>
      <w:marTop w:val="0"/>
      <w:marBottom w:val="0"/>
      <w:divBdr>
        <w:top w:val="none" w:sz="0" w:space="0" w:color="auto"/>
        <w:left w:val="none" w:sz="0" w:space="0" w:color="auto"/>
        <w:bottom w:val="none" w:sz="0" w:space="0" w:color="auto"/>
        <w:right w:val="none" w:sz="0" w:space="0" w:color="auto"/>
      </w:divBdr>
    </w:div>
    <w:div w:id="1673216426">
      <w:marLeft w:val="480"/>
      <w:marRight w:val="0"/>
      <w:marTop w:val="0"/>
      <w:marBottom w:val="0"/>
      <w:divBdr>
        <w:top w:val="none" w:sz="0" w:space="0" w:color="auto"/>
        <w:left w:val="none" w:sz="0" w:space="0" w:color="auto"/>
        <w:bottom w:val="none" w:sz="0" w:space="0" w:color="auto"/>
        <w:right w:val="none" w:sz="0" w:space="0" w:color="auto"/>
      </w:divBdr>
    </w:div>
    <w:div w:id="1673290888">
      <w:marLeft w:val="480"/>
      <w:marRight w:val="0"/>
      <w:marTop w:val="0"/>
      <w:marBottom w:val="0"/>
      <w:divBdr>
        <w:top w:val="none" w:sz="0" w:space="0" w:color="auto"/>
        <w:left w:val="none" w:sz="0" w:space="0" w:color="auto"/>
        <w:bottom w:val="none" w:sz="0" w:space="0" w:color="auto"/>
        <w:right w:val="none" w:sz="0" w:space="0" w:color="auto"/>
      </w:divBdr>
    </w:div>
    <w:div w:id="1673409249">
      <w:marLeft w:val="480"/>
      <w:marRight w:val="0"/>
      <w:marTop w:val="0"/>
      <w:marBottom w:val="0"/>
      <w:divBdr>
        <w:top w:val="none" w:sz="0" w:space="0" w:color="auto"/>
        <w:left w:val="none" w:sz="0" w:space="0" w:color="auto"/>
        <w:bottom w:val="none" w:sz="0" w:space="0" w:color="auto"/>
        <w:right w:val="none" w:sz="0" w:space="0" w:color="auto"/>
      </w:divBdr>
    </w:div>
    <w:div w:id="1673609670">
      <w:marLeft w:val="480"/>
      <w:marRight w:val="0"/>
      <w:marTop w:val="0"/>
      <w:marBottom w:val="0"/>
      <w:divBdr>
        <w:top w:val="none" w:sz="0" w:space="0" w:color="auto"/>
        <w:left w:val="none" w:sz="0" w:space="0" w:color="auto"/>
        <w:bottom w:val="none" w:sz="0" w:space="0" w:color="auto"/>
        <w:right w:val="none" w:sz="0" w:space="0" w:color="auto"/>
      </w:divBdr>
    </w:div>
    <w:div w:id="1673681878">
      <w:marLeft w:val="480"/>
      <w:marRight w:val="0"/>
      <w:marTop w:val="0"/>
      <w:marBottom w:val="0"/>
      <w:divBdr>
        <w:top w:val="none" w:sz="0" w:space="0" w:color="auto"/>
        <w:left w:val="none" w:sz="0" w:space="0" w:color="auto"/>
        <w:bottom w:val="none" w:sz="0" w:space="0" w:color="auto"/>
        <w:right w:val="none" w:sz="0" w:space="0" w:color="auto"/>
      </w:divBdr>
    </w:div>
    <w:div w:id="1673793839">
      <w:marLeft w:val="480"/>
      <w:marRight w:val="0"/>
      <w:marTop w:val="0"/>
      <w:marBottom w:val="0"/>
      <w:divBdr>
        <w:top w:val="none" w:sz="0" w:space="0" w:color="auto"/>
        <w:left w:val="none" w:sz="0" w:space="0" w:color="auto"/>
        <w:bottom w:val="none" w:sz="0" w:space="0" w:color="auto"/>
        <w:right w:val="none" w:sz="0" w:space="0" w:color="auto"/>
      </w:divBdr>
    </w:div>
    <w:div w:id="1673947684">
      <w:marLeft w:val="480"/>
      <w:marRight w:val="0"/>
      <w:marTop w:val="0"/>
      <w:marBottom w:val="0"/>
      <w:divBdr>
        <w:top w:val="none" w:sz="0" w:space="0" w:color="auto"/>
        <w:left w:val="none" w:sz="0" w:space="0" w:color="auto"/>
        <w:bottom w:val="none" w:sz="0" w:space="0" w:color="auto"/>
        <w:right w:val="none" w:sz="0" w:space="0" w:color="auto"/>
      </w:divBdr>
    </w:div>
    <w:div w:id="1673947984">
      <w:marLeft w:val="480"/>
      <w:marRight w:val="0"/>
      <w:marTop w:val="0"/>
      <w:marBottom w:val="0"/>
      <w:divBdr>
        <w:top w:val="none" w:sz="0" w:space="0" w:color="auto"/>
        <w:left w:val="none" w:sz="0" w:space="0" w:color="auto"/>
        <w:bottom w:val="none" w:sz="0" w:space="0" w:color="auto"/>
        <w:right w:val="none" w:sz="0" w:space="0" w:color="auto"/>
      </w:divBdr>
    </w:div>
    <w:div w:id="1673988440">
      <w:marLeft w:val="480"/>
      <w:marRight w:val="0"/>
      <w:marTop w:val="0"/>
      <w:marBottom w:val="0"/>
      <w:divBdr>
        <w:top w:val="none" w:sz="0" w:space="0" w:color="auto"/>
        <w:left w:val="none" w:sz="0" w:space="0" w:color="auto"/>
        <w:bottom w:val="none" w:sz="0" w:space="0" w:color="auto"/>
        <w:right w:val="none" w:sz="0" w:space="0" w:color="auto"/>
      </w:divBdr>
    </w:div>
    <w:div w:id="1674067092">
      <w:marLeft w:val="480"/>
      <w:marRight w:val="0"/>
      <w:marTop w:val="0"/>
      <w:marBottom w:val="0"/>
      <w:divBdr>
        <w:top w:val="none" w:sz="0" w:space="0" w:color="auto"/>
        <w:left w:val="none" w:sz="0" w:space="0" w:color="auto"/>
        <w:bottom w:val="none" w:sz="0" w:space="0" w:color="auto"/>
        <w:right w:val="none" w:sz="0" w:space="0" w:color="auto"/>
      </w:divBdr>
    </w:div>
    <w:div w:id="1674213813">
      <w:marLeft w:val="480"/>
      <w:marRight w:val="0"/>
      <w:marTop w:val="0"/>
      <w:marBottom w:val="0"/>
      <w:divBdr>
        <w:top w:val="none" w:sz="0" w:space="0" w:color="auto"/>
        <w:left w:val="none" w:sz="0" w:space="0" w:color="auto"/>
        <w:bottom w:val="none" w:sz="0" w:space="0" w:color="auto"/>
        <w:right w:val="none" w:sz="0" w:space="0" w:color="auto"/>
      </w:divBdr>
    </w:div>
    <w:div w:id="1674215236">
      <w:marLeft w:val="480"/>
      <w:marRight w:val="0"/>
      <w:marTop w:val="0"/>
      <w:marBottom w:val="0"/>
      <w:divBdr>
        <w:top w:val="none" w:sz="0" w:space="0" w:color="auto"/>
        <w:left w:val="none" w:sz="0" w:space="0" w:color="auto"/>
        <w:bottom w:val="none" w:sz="0" w:space="0" w:color="auto"/>
        <w:right w:val="none" w:sz="0" w:space="0" w:color="auto"/>
      </w:divBdr>
    </w:div>
    <w:div w:id="1674257142">
      <w:marLeft w:val="480"/>
      <w:marRight w:val="0"/>
      <w:marTop w:val="0"/>
      <w:marBottom w:val="0"/>
      <w:divBdr>
        <w:top w:val="none" w:sz="0" w:space="0" w:color="auto"/>
        <w:left w:val="none" w:sz="0" w:space="0" w:color="auto"/>
        <w:bottom w:val="none" w:sz="0" w:space="0" w:color="auto"/>
        <w:right w:val="none" w:sz="0" w:space="0" w:color="auto"/>
      </w:divBdr>
    </w:div>
    <w:div w:id="1674262390">
      <w:marLeft w:val="480"/>
      <w:marRight w:val="0"/>
      <w:marTop w:val="0"/>
      <w:marBottom w:val="0"/>
      <w:divBdr>
        <w:top w:val="none" w:sz="0" w:space="0" w:color="auto"/>
        <w:left w:val="none" w:sz="0" w:space="0" w:color="auto"/>
        <w:bottom w:val="none" w:sz="0" w:space="0" w:color="auto"/>
        <w:right w:val="none" w:sz="0" w:space="0" w:color="auto"/>
      </w:divBdr>
    </w:div>
    <w:div w:id="1674576348">
      <w:marLeft w:val="480"/>
      <w:marRight w:val="0"/>
      <w:marTop w:val="0"/>
      <w:marBottom w:val="0"/>
      <w:divBdr>
        <w:top w:val="none" w:sz="0" w:space="0" w:color="auto"/>
        <w:left w:val="none" w:sz="0" w:space="0" w:color="auto"/>
        <w:bottom w:val="none" w:sz="0" w:space="0" w:color="auto"/>
        <w:right w:val="none" w:sz="0" w:space="0" w:color="auto"/>
      </w:divBdr>
    </w:div>
    <w:div w:id="1674599841">
      <w:marLeft w:val="480"/>
      <w:marRight w:val="0"/>
      <w:marTop w:val="0"/>
      <w:marBottom w:val="0"/>
      <w:divBdr>
        <w:top w:val="none" w:sz="0" w:space="0" w:color="auto"/>
        <w:left w:val="none" w:sz="0" w:space="0" w:color="auto"/>
        <w:bottom w:val="none" w:sz="0" w:space="0" w:color="auto"/>
        <w:right w:val="none" w:sz="0" w:space="0" w:color="auto"/>
      </w:divBdr>
    </w:div>
    <w:div w:id="1674645922">
      <w:marLeft w:val="480"/>
      <w:marRight w:val="0"/>
      <w:marTop w:val="0"/>
      <w:marBottom w:val="0"/>
      <w:divBdr>
        <w:top w:val="none" w:sz="0" w:space="0" w:color="auto"/>
        <w:left w:val="none" w:sz="0" w:space="0" w:color="auto"/>
        <w:bottom w:val="none" w:sz="0" w:space="0" w:color="auto"/>
        <w:right w:val="none" w:sz="0" w:space="0" w:color="auto"/>
      </w:divBdr>
    </w:div>
    <w:div w:id="1674993024">
      <w:bodyDiv w:val="1"/>
      <w:marLeft w:val="0"/>
      <w:marRight w:val="0"/>
      <w:marTop w:val="0"/>
      <w:marBottom w:val="0"/>
      <w:divBdr>
        <w:top w:val="none" w:sz="0" w:space="0" w:color="auto"/>
        <w:left w:val="none" w:sz="0" w:space="0" w:color="auto"/>
        <w:bottom w:val="none" w:sz="0" w:space="0" w:color="auto"/>
        <w:right w:val="none" w:sz="0" w:space="0" w:color="auto"/>
      </w:divBdr>
    </w:div>
    <w:div w:id="1675254815">
      <w:marLeft w:val="480"/>
      <w:marRight w:val="0"/>
      <w:marTop w:val="0"/>
      <w:marBottom w:val="0"/>
      <w:divBdr>
        <w:top w:val="none" w:sz="0" w:space="0" w:color="auto"/>
        <w:left w:val="none" w:sz="0" w:space="0" w:color="auto"/>
        <w:bottom w:val="none" w:sz="0" w:space="0" w:color="auto"/>
        <w:right w:val="none" w:sz="0" w:space="0" w:color="auto"/>
      </w:divBdr>
    </w:div>
    <w:div w:id="1675569547">
      <w:marLeft w:val="480"/>
      <w:marRight w:val="0"/>
      <w:marTop w:val="0"/>
      <w:marBottom w:val="0"/>
      <w:divBdr>
        <w:top w:val="none" w:sz="0" w:space="0" w:color="auto"/>
        <w:left w:val="none" w:sz="0" w:space="0" w:color="auto"/>
        <w:bottom w:val="none" w:sz="0" w:space="0" w:color="auto"/>
        <w:right w:val="none" w:sz="0" w:space="0" w:color="auto"/>
      </w:divBdr>
    </w:div>
    <w:div w:id="1675570719">
      <w:marLeft w:val="480"/>
      <w:marRight w:val="0"/>
      <w:marTop w:val="0"/>
      <w:marBottom w:val="0"/>
      <w:divBdr>
        <w:top w:val="none" w:sz="0" w:space="0" w:color="auto"/>
        <w:left w:val="none" w:sz="0" w:space="0" w:color="auto"/>
        <w:bottom w:val="none" w:sz="0" w:space="0" w:color="auto"/>
        <w:right w:val="none" w:sz="0" w:space="0" w:color="auto"/>
      </w:divBdr>
    </w:div>
    <w:div w:id="1675768457">
      <w:marLeft w:val="480"/>
      <w:marRight w:val="0"/>
      <w:marTop w:val="0"/>
      <w:marBottom w:val="0"/>
      <w:divBdr>
        <w:top w:val="none" w:sz="0" w:space="0" w:color="auto"/>
        <w:left w:val="none" w:sz="0" w:space="0" w:color="auto"/>
        <w:bottom w:val="none" w:sz="0" w:space="0" w:color="auto"/>
        <w:right w:val="none" w:sz="0" w:space="0" w:color="auto"/>
      </w:divBdr>
    </w:div>
    <w:div w:id="1675841877">
      <w:marLeft w:val="480"/>
      <w:marRight w:val="0"/>
      <w:marTop w:val="0"/>
      <w:marBottom w:val="0"/>
      <w:divBdr>
        <w:top w:val="none" w:sz="0" w:space="0" w:color="auto"/>
        <w:left w:val="none" w:sz="0" w:space="0" w:color="auto"/>
        <w:bottom w:val="none" w:sz="0" w:space="0" w:color="auto"/>
        <w:right w:val="none" w:sz="0" w:space="0" w:color="auto"/>
      </w:divBdr>
    </w:div>
    <w:div w:id="1675959690">
      <w:marLeft w:val="480"/>
      <w:marRight w:val="0"/>
      <w:marTop w:val="0"/>
      <w:marBottom w:val="0"/>
      <w:divBdr>
        <w:top w:val="none" w:sz="0" w:space="0" w:color="auto"/>
        <w:left w:val="none" w:sz="0" w:space="0" w:color="auto"/>
        <w:bottom w:val="none" w:sz="0" w:space="0" w:color="auto"/>
        <w:right w:val="none" w:sz="0" w:space="0" w:color="auto"/>
      </w:divBdr>
    </w:div>
    <w:div w:id="1676104504">
      <w:bodyDiv w:val="1"/>
      <w:marLeft w:val="0"/>
      <w:marRight w:val="0"/>
      <w:marTop w:val="0"/>
      <w:marBottom w:val="0"/>
      <w:divBdr>
        <w:top w:val="none" w:sz="0" w:space="0" w:color="auto"/>
        <w:left w:val="none" w:sz="0" w:space="0" w:color="auto"/>
        <w:bottom w:val="none" w:sz="0" w:space="0" w:color="auto"/>
        <w:right w:val="none" w:sz="0" w:space="0" w:color="auto"/>
      </w:divBdr>
    </w:div>
    <w:div w:id="1676111668">
      <w:marLeft w:val="480"/>
      <w:marRight w:val="0"/>
      <w:marTop w:val="0"/>
      <w:marBottom w:val="0"/>
      <w:divBdr>
        <w:top w:val="none" w:sz="0" w:space="0" w:color="auto"/>
        <w:left w:val="none" w:sz="0" w:space="0" w:color="auto"/>
        <w:bottom w:val="none" w:sz="0" w:space="0" w:color="auto"/>
        <w:right w:val="none" w:sz="0" w:space="0" w:color="auto"/>
      </w:divBdr>
    </w:div>
    <w:div w:id="1676223653">
      <w:marLeft w:val="480"/>
      <w:marRight w:val="0"/>
      <w:marTop w:val="0"/>
      <w:marBottom w:val="0"/>
      <w:divBdr>
        <w:top w:val="none" w:sz="0" w:space="0" w:color="auto"/>
        <w:left w:val="none" w:sz="0" w:space="0" w:color="auto"/>
        <w:bottom w:val="none" w:sz="0" w:space="0" w:color="auto"/>
        <w:right w:val="none" w:sz="0" w:space="0" w:color="auto"/>
      </w:divBdr>
    </w:div>
    <w:div w:id="1676224380">
      <w:marLeft w:val="480"/>
      <w:marRight w:val="0"/>
      <w:marTop w:val="0"/>
      <w:marBottom w:val="0"/>
      <w:divBdr>
        <w:top w:val="none" w:sz="0" w:space="0" w:color="auto"/>
        <w:left w:val="none" w:sz="0" w:space="0" w:color="auto"/>
        <w:bottom w:val="none" w:sz="0" w:space="0" w:color="auto"/>
        <w:right w:val="none" w:sz="0" w:space="0" w:color="auto"/>
      </w:divBdr>
    </w:div>
    <w:div w:id="1676376544">
      <w:marLeft w:val="480"/>
      <w:marRight w:val="0"/>
      <w:marTop w:val="0"/>
      <w:marBottom w:val="0"/>
      <w:divBdr>
        <w:top w:val="none" w:sz="0" w:space="0" w:color="auto"/>
        <w:left w:val="none" w:sz="0" w:space="0" w:color="auto"/>
        <w:bottom w:val="none" w:sz="0" w:space="0" w:color="auto"/>
        <w:right w:val="none" w:sz="0" w:space="0" w:color="auto"/>
      </w:divBdr>
    </w:div>
    <w:div w:id="1676416392">
      <w:marLeft w:val="480"/>
      <w:marRight w:val="0"/>
      <w:marTop w:val="0"/>
      <w:marBottom w:val="0"/>
      <w:divBdr>
        <w:top w:val="none" w:sz="0" w:space="0" w:color="auto"/>
        <w:left w:val="none" w:sz="0" w:space="0" w:color="auto"/>
        <w:bottom w:val="none" w:sz="0" w:space="0" w:color="auto"/>
        <w:right w:val="none" w:sz="0" w:space="0" w:color="auto"/>
      </w:divBdr>
    </w:div>
    <w:div w:id="1676616727">
      <w:marLeft w:val="480"/>
      <w:marRight w:val="0"/>
      <w:marTop w:val="0"/>
      <w:marBottom w:val="0"/>
      <w:divBdr>
        <w:top w:val="none" w:sz="0" w:space="0" w:color="auto"/>
        <w:left w:val="none" w:sz="0" w:space="0" w:color="auto"/>
        <w:bottom w:val="none" w:sz="0" w:space="0" w:color="auto"/>
        <w:right w:val="none" w:sz="0" w:space="0" w:color="auto"/>
      </w:divBdr>
    </w:div>
    <w:div w:id="1676764779">
      <w:marLeft w:val="480"/>
      <w:marRight w:val="0"/>
      <w:marTop w:val="0"/>
      <w:marBottom w:val="0"/>
      <w:divBdr>
        <w:top w:val="none" w:sz="0" w:space="0" w:color="auto"/>
        <w:left w:val="none" w:sz="0" w:space="0" w:color="auto"/>
        <w:bottom w:val="none" w:sz="0" w:space="0" w:color="auto"/>
        <w:right w:val="none" w:sz="0" w:space="0" w:color="auto"/>
      </w:divBdr>
    </w:div>
    <w:div w:id="1676805016">
      <w:marLeft w:val="480"/>
      <w:marRight w:val="0"/>
      <w:marTop w:val="0"/>
      <w:marBottom w:val="0"/>
      <w:divBdr>
        <w:top w:val="none" w:sz="0" w:space="0" w:color="auto"/>
        <w:left w:val="none" w:sz="0" w:space="0" w:color="auto"/>
        <w:bottom w:val="none" w:sz="0" w:space="0" w:color="auto"/>
        <w:right w:val="none" w:sz="0" w:space="0" w:color="auto"/>
      </w:divBdr>
    </w:div>
    <w:div w:id="1676835598">
      <w:marLeft w:val="480"/>
      <w:marRight w:val="0"/>
      <w:marTop w:val="0"/>
      <w:marBottom w:val="0"/>
      <w:divBdr>
        <w:top w:val="none" w:sz="0" w:space="0" w:color="auto"/>
        <w:left w:val="none" w:sz="0" w:space="0" w:color="auto"/>
        <w:bottom w:val="none" w:sz="0" w:space="0" w:color="auto"/>
        <w:right w:val="none" w:sz="0" w:space="0" w:color="auto"/>
      </w:divBdr>
    </w:div>
    <w:div w:id="1677001364">
      <w:marLeft w:val="480"/>
      <w:marRight w:val="0"/>
      <w:marTop w:val="0"/>
      <w:marBottom w:val="0"/>
      <w:divBdr>
        <w:top w:val="none" w:sz="0" w:space="0" w:color="auto"/>
        <w:left w:val="none" w:sz="0" w:space="0" w:color="auto"/>
        <w:bottom w:val="none" w:sz="0" w:space="0" w:color="auto"/>
        <w:right w:val="none" w:sz="0" w:space="0" w:color="auto"/>
      </w:divBdr>
    </w:div>
    <w:div w:id="1677073048">
      <w:marLeft w:val="480"/>
      <w:marRight w:val="0"/>
      <w:marTop w:val="0"/>
      <w:marBottom w:val="0"/>
      <w:divBdr>
        <w:top w:val="none" w:sz="0" w:space="0" w:color="auto"/>
        <w:left w:val="none" w:sz="0" w:space="0" w:color="auto"/>
        <w:bottom w:val="none" w:sz="0" w:space="0" w:color="auto"/>
        <w:right w:val="none" w:sz="0" w:space="0" w:color="auto"/>
      </w:divBdr>
    </w:div>
    <w:div w:id="1677078756">
      <w:marLeft w:val="480"/>
      <w:marRight w:val="0"/>
      <w:marTop w:val="0"/>
      <w:marBottom w:val="0"/>
      <w:divBdr>
        <w:top w:val="none" w:sz="0" w:space="0" w:color="auto"/>
        <w:left w:val="none" w:sz="0" w:space="0" w:color="auto"/>
        <w:bottom w:val="none" w:sz="0" w:space="0" w:color="auto"/>
        <w:right w:val="none" w:sz="0" w:space="0" w:color="auto"/>
      </w:divBdr>
    </w:div>
    <w:div w:id="1677150193">
      <w:marLeft w:val="480"/>
      <w:marRight w:val="0"/>
      <w:marTop w:val="0"/>
      <w:marBottom w:val="0"/>
      <w:divBdr>
        <w:top w:val="none" w:sz="0" w:space="0" w:color="auto"/>
        <w:left w:val="none" w:sz="0" w:space="0" w:color="auto"/>
        <w:bottom w:val="none" w:sz="0" w:space="0" w:color="auto"/>
        <w:right w:val="none" w:sz="0" w:space="0" w:color="auto"/>
      </w:divBdr>
    </w:div>
    <w:div w:id="1677221454">
      <w:marLeft w:val="480"/>
      <w:marRight w:val="0"/>
      <w:marTop w:val="0"/>
      <w:marBottom w:val="0"/>
      <w:divBdr>
        <w:top w:val="none" w:sz="0" w:space="0" w:color="auto"/>
        <w:left w:val="none" w:sz="0" w:space="0" w:color="auto"/>
        <w:bottom w:val="none" w:sz="0" w:space="0" w:color="auto"/>
        <w:right w:val="none" w:sz="0" w:space="0" w:color="auto"/>
      </w:divBdr>
    </w:div>
    <w:div w:id="1677414767">
      <w:marLeft w:val="480"/>
      <w:marRight w:val="0"/>
      <w:marTop w:val="0"/>
      <w:marBottom w:val="0"/>
      <w:divBdr>
        <w:top w:val="none" w:sz="0" w:space="0" w:color="auto"/>
        <w:left w:val="none" w:sz="0" w:space="0" w:color="auto"/>
        <w:bottom w:val="none" w:sz="0" w:space="0" w:color="auto"/>
        <w:right w:val="none" w:sz="0" w:space="0" w:color="auto"/>
      </w:divBdr>
    </w:div>
    <w:div w:id="1677534155">
      <w:marLeft w:val="480"/>
      <w:marRight w:val="0"/>
      <w:marTop w:val="0"/>
      <w:marBottom w:val="0"/>
      <w:divBdr>
        <w:top w:val="none" w:sz="0" w:space="0" w:color="auto"/>
        <w:left w:val="none" w:sz="0" w:space="0" w:color="auto"/>
        <w:bottom w:val="none" w:sz="0" w:space="0" w:color="auto"/>
        <w:right w:val="none" w:sz="0" w:space="0" w:color="auto"/>
      </w:divBdr>
    </w:div>
    <w:div w:id="1677611076">
      <w:marLeft w:val="480"/>
      <w:marRight w:val="0"/>
      <w:marTop w:val="0"/>
      <w:marBottom w:val="0"/>
      <w:divBdr>
        <w:top w:val="none" w:sz="0" w:space="0" w:color="auto"/>
        <w:left w:val="none" w:sz="0" w:space="0" w:color="auto"/>
        <w:bottom w:val="none" w:sz="0" w:space="0" w:color="auto"/>
        <w:right w:val="none" w:sz="0" w:space="0" w:color="auto"/>
      </w:divBdr>
    </w:div>
    <w:div w:id="1677613554">
      <w:marLeft w:val="480"/>
      <w:marRight w:val="0"/>
      <w:marTop w:val="0"/>
      <w:marBottom w:val="0"/>
      <w:divBdr>
        <w:top w:val="none" w:sz="0" w:space="0" w:color="auto"/>
        <w:left w:val="none" w:sz="0" w:space="0" w:color="auto"/>
        <w:bottom w:val="none" w:sz="0" w:space="0" w:color="auto"/>
        <w:right w:val="none" w:sz="0" w:space="0" w:color="auto"/>
      </w:divBdr>
    </w:div>
    <w:div w:id="1677683863">
      <w:marLeft w:val="480"/>
      <w:marRight w:val="0"/>
      <w:marTop w:val="0"/>
      <w:marBottom w:val="0"/>
      <w:divBdr>
        <w:top w:val="none" w:sz="0" w:space="0" w:color="auto"/>
        <w:left w:val="none" w:sz="0" w:space="0" w:color="auto"/>
        <w:bottom w:val="none" w:sz="0" w:space="0" w:color="auto"/>
        <w:right w:val="none" w:sz="0" w:space="0" w:color="auto"/>
      </w:divBdr>
    </w:div>
    <w:div w:id="1677922448">
      <w:marLeft w:val="480"/>
      <w:marRight w:val="0"/>
      <w:marTop w:val="0"/>
      <w:marBottom w:val="0"/>
      <w:divBdr>
        <w:top w:val="none" w:sz="0" w:space="0" w:color="auto"/>
        <w:left w:val="none" w:sz="0" w:space="0" w:color="auto"/>
        <w:bottom w:val="none" w:sz="0" w:space="0" w:color="auto"/>
        <w:right w:val="none" w:sz="0" w:space="0" w:color="auto"/>
      </w:divBdr>
    </w:div>
    <w:div w:id="1678078014">
      <w:marLeft w:val="480"/>
      <w:marRight w:val="0"/>
      <w:marTop w:val="0"/>
      <w:marBottom w:val="0"/>
      <w:divBdr>
        <w:top w:val="none" w:sz="0" w:space="0" w:color="auto"/>
        <w:left w:val="none" w:sz="0" w:space="0" w:color="auto"/>
        <w:bottom w:val="none" w:sz="0" w:space="0" w:color="auto"/>
        <w:right w:val="none" w:sz="0" w:space="0" w:color="auto"/>
      </w:divBdr>
    </w:div>
    <w:div w:id="1678078362">
      <w:marLeft w:val="480"/>
      <w:marRight w:val="0"/>
      <w:marTop w:val="0"/>
      <w:marBottom w:val="0"/>
      <w:divBdr>
        <w:top w:val="none" w:sz="0" w:space="0" w:color="auto"/>
        <w:left w:val="none" w:sz="0" w:space="0" w:color="auto"/>
        <w:bottom w:val="none" w:sz="0" w:space="0" w:color="auto"/>
        <w:right w:val="none" w:sz="0" w:space="0" w:color="auto"/>
      </w:divBdr>
    </w:div>
    <w:div w:id="1678120877">
      <w:marLeft w:val="480"/>
      <w:marRight w:val="0"/>
      <w:marTop w:val="0"/>
      <w:marBottom w:val="0"/>
      <w:divBdr>
        <w:top w:val="none" w:sz="0" w:space="0" w:color="auto"/>
        <w:left w:val="none" w:sz="0" w:space="0" w:color="auto"/>
        <w:bottom w:val="none" w:sz="0" w:space="0" w:color="auto"/>
        <w:right w:val="none" w:sz="0" w:space="0" w:color="auto"/>
      </w:divBdr>
    </w:div>
    <w:div w:id="1678264698">
      <w:bodyDiv w:val="1"/>
      <w:marLeft w:val="0"/>
      <w:marRight w:val="0"/>
      <w:marTop w:val="0"/>
      <w:marBottom w:val="0"/>
      <w:divBdr>
        <w:top w:val="none" w:sz="0" w:space="0" w:color="auto"/>
        <w:left w:val="none" w:sz="0" w:space="0" w:color="auto"/>
        <w:bottom w:val="none" w:sz="0" w:space="0" w:color="auto"/>
        <w:right w:val="none" w:sz="0" w:space="0" w:color="auto"/>
      </w:divBdr>
    </w:div>
    <w:div w:id="1678312515">
      <w:marLeft w:val="480"/>
      <w:marRight w:val="0"/>
      <w:marTop w:val="0"/>
      <w:marBottom w:val="0"/>
      <w:divBdr>
        <w:top w:val="none" w:sz="0" w:space="0" w:color="auto"/>
        <w:left w:val="none" w:sz="0" w:space="0" w:color="auto"/>
        <w:bottom w:val="none" w:sz="0" w:space="0" w:color="auto"/>
        <w:right w:val="none" w:sz="0" w:space="0" w:color="auto"/>
      </w:divBdr>
    </w:div>
    <w:div w:id="1678382579">
      <w:marLeft w:val="480"/>
      <w:marRight w:val="0"/>
      <w:marTop w:val="0"/>
      <w:marBottom w:val="0"/>
      <w:divBdr>
        <w:top w:val="none" w:sz="0" w:space="0" w:color="auto"/>
        <w:left w:val="none" w:sz="0" w:space="0" w:color="auto"/>
        <w:bottom w:val="none" w:sz="0" w:space="0" w:color="auto"/>
        <w:right w:val="none" w:sz="0" w:space="0" w:color="auto"/>
      </w:divBdr>
    </w:div>
    <w:div w:id="1678460322">
      <w:marLeft w:val="480"/>
      <w:marRight w:val="0"/>
      <w:marTop w:val="0"/>
      <w:marBottom w:val="0"/>
      <w:divBdr>
        <w:top w:val="none" w:sz="0" w:space="0" w:color="auto"/>
        <w:left w:val="none" w:sz="0" w:space="0" w:color="auto"/>
        <w:bottom w:val="none" w:sz="0" w:space="0" w:color="auto"/>
        <w:right w:val="none" w:sz="0" w:space="0" w:color="auto"/>
      </w:divBdr>
    </w:div>
    <w:div w:id="1678461277">
      <w:marLeft w:val="480"/>
      <w:marRight w:val="0"/>
      <w:marTop w:val="0"/>
      <w:marBottom w:val="0"/>
      <w:divBdr>
        <w:top w:val="none" w:sz="0" w:space="0" w:color="auto"/>
        <w:left w:val="none" w:sz="0" w:space="0" w:color="auto"/>
        <w:bottom w:val="none" w:sz="0" w:space="0" w:color="auto"/>
        <w:right w:val="none" w:sz="0" w:space="0" w:color="auto"/>
      </w:divBdr>
    </w:div>
    <w:div w:id="1678461661">
      <w:marLeft w:val="480"/>
      <w:marRight w:val="0"/>
      <w:marTop w:val="0"/>
      <w:marBottom w:val="0"/>
      <w:divBdr>
        <w:top w:val="none" w:sz="0" w:space="0" w:color="auto"/>
        <w:left w:val="none" w:sz="0" w:space="0" w:color="auto"/>
        <w:bottom w:val="none" w:sz="0" w:space="0" w:color="auto"/>
        <w:right w:val="none" w:sz="0" w:space="0" w:color="auto"/>
      </w:divBdr>
    </w:div>
    <w:div w:id="1678462864">
      <w:marLeft w:val="480"/>
      <w:marRight w:val="0"/>
      <w:marTop w:val="0"/>
      <w:marBottom w:val="0"/>
      <w:divBdr>
        <w:top w:val="none" w:sz="0" w:space="0" w:color="auto"/>
        <w:left w:val="none" w:sz="0" w:space="0" w:color="auto"/>
        <w:bottom w:val="none" w:sz="0" w:space="0" w:color="auto"/>
        <w:right w:val="none" w:sz="0" w:space="0" w:color="auto"/>
      </w:divBdr>
    </w:div>
    <w:div w:id="1678531027">
      <w:marLeft w:val="480"/>
      <w:marRight w:val="0"/>
      <w:marTop w:val="0"/>
      <w:marBottom w:val="0"/>
      <w:divBdr>
        <w:top w:val="none" w:sz="0" w:space="0" w:color="auto"/>
        <w:left w:val="none" w:sz="0" w:space="0" w:color="auto"/>
        <w:bottom w:val="none" w:sz="0" w:space="0" w:color="auto"/>
        <w:right w:val="none" w:sz="0" w:space="0" w:color="auto"/>
      </w:divBdr>
    </w:div>
    <w:div w:id="1678534060">
      <w:marLeft w:val="480"/>
      <w:marRight w:val="0"/>
      <w:marTop w:val="0"/>
      <w:marBottom w:val="0"/>
      <w:divBdr>
        <w:top w:val="none" w:sz="0" w:space="0" w:color="auto"/>
        <w:left w:val="none" w:sz="0" w:space="0" w:color="auto"/>
        <w:bottom w:val="none" w:sz="0" w:space="0" w:color="auto"/>
        <w:right w:val="none" w:sz="0" w:space="0" w:color="auto"/>
      </w:divBdr>
    </w:div>
    <w:div w:id="1678577920">
      <w:marLeft w:val="480"/>
      <w:marRight w:val="0"/>
      <w:marTop w:val="0"/>
      <w:marBottom w:val="0"/>
      <w:divBdr>
        <w:top w:val="none" w:sz="0" w:space="0" w:color="auto"/>
        <w:left w:val="none" w:sz="0" w:space="0" w:color="auto"/>
        <w:bottom w:val="none" w:sz="0" w:space="0" w:color="auto"/>
        <w:right w:val="none" w:sz="0" w:space="0" w:color="auto"/>
      </w:divBdr>
    </w:div>
    <w:div w:id="1678730915">
      <w:marLeft w:val="480"/>
      <w:marRight w:val="0"/>
      <w:marTop w:val="0"/>
      <w:marBottom w:val="0"/>
      <w:divBdr>
        <w:top w:val="none" w:sz="0" w:space="0" w:color="auto"/>
        <w:left w:val="none" w:sz="0" w:space="0" w:color="auto"/>
        <w:bottom w:val="none" w:sz="0" w:space="0" w:color="auto"/>
        <w:right w:val="none" w:sz="0" w:space="0" w:color="auto"/>
      </w:divBdr>
    </w:div>
    <w:div w:id="1678770913">
      <w:marLeft w:val="480"/>
      <w:marRight w:val="0"/>
      <w:marTop w:val="0"/>
      <w:marBottom w:val="0"/>
      <w:divBdr>
        <w:top w:val="none" w:sz="0" w:space="0" w:color="auto"/>
        <w:left w:val="none" w:sz="0" w:space="0" w:color="auto"/>
        <w:bottom w:val="none" w:sz="0" w:space="0" w:color="auto"/>
        <w:right w:val="none" w:sz="0" w:space="0" w:color="auto"/>
      </w:divBdr>
    </w:div>
    <w:div w:id="1678847238">
      <w:marLeft w:val="480"/>
      <w:marRight w:val="0"/>
      <w:marTop w:val="0"/>
      <w:marBottom w:val="0"/>
      <w:divBdr>
        <w:top w:val="none" w:sz="0" w:space="0" w:color="auto"/>
        <w:left w:val="none" w:sz="0" w:space="0" w:color="auto"/>
        <w:bottom w:val="none" w:sz="0" w:space="0" w:color="auto"/>
        <w:right w:val="none" w:sz="0" w:space="0" w:color="auto"/>
      </w:divBdr>
    </w:div>
    <w:div w:id="1679308071">
      <w:marLeft w:val="480"/>
      <w:marRight w:val="0"/>
      <w:marTop w:val="0"/>
      <w:marBottom w:val="0"/>
      <w:divBdr>
        <w:top w:val="none" w:sz="0" w:space="0" w:color="auto"/>
        <w:left w:val="none" w:sz="0" w:space="0" w:color="auto"/>
        <w:bottom w:val="none" w:sz="0" w:space="0" w:color="auto"/>
        <w:right w:val="none" w:sz="0" w:space="0" w:color="auto"/>
      </w:divBdr>
    </w:div>
    <w:div w:id="1679385197">
      <w:marLeft w:val="480"/>
      <w:marRight w:val="0"/>
      <w:marTop w:val="0"/>
      <w:marBottom w:val="0"/>
      <w:divBdr>
        <w:top w:val="none" w:sz="0" w:space="0" w:color="auto"/>
        <w:left w:val="none" w:sz="0" w:space="0" w:color="auto"/>
        <w:bottom w:val="none" w:sz="0" w:space="0" w:color="auto"/>
        <w:right w:val="none" w:sz="0" w:space="0" w:color="auto"/>
      </w:divBdr>
    </w:div>
    <w:div w:id="1679772354">
      <w:bodyDiv w:val="1"/>
      <w:marLeft w:val="0"/>
      <w:marRight w:val="0"/>
      <w:marTop w:val="0"/>
      <w:marBottom w:val="0"/>
      <w:divBdr>
        <w:top w:val="none" w:sz="0" w:space="0" w:color="auto"/>
        <w:left w:val="none" w:sz="0" w:space="0" w:color="auto"/>
        <w:bottom w:val="none" w:sz="0" w:space="0" w:color="auto"/>
        <w:right w:val="none" w:sz="0" w:space="0" w:color="auto"/>
      </w:divBdr>
    </w:div>
    <w:div w:id="1680034967">
      <w:marLeft w:val="480"/>
      <w:marRight w:val="0"/>
      <w:marTop w:val="0"/>
      <w:marBottom w:val="0"/>
      <w:divBdr>
        <w:top w:val="none" w:sz="0" w:space="0" w:color="auto"/>
        <w:left w:val="none" w:sz="0" w:space="0" w:color="auto"/>
        <w:bottom w:val="none" w:sz="0" w:space="0" w:color="auto"/>
        <w:right w:val="none" w:sz="0" w:space="0" w:color="auto"/>
      </w:divBdr>
    </w:div>
    <w:div w:id="1680043752">
      <w:marLeft w:val="480"/>
      <w:marRight w:val="0"/>
      <w:marTop w:val="0"/>
      <w:marBottom w:val="0"/>
      <w:divBdr>
        <w:top w:val="none" w:sz="0" w:space="0" w:color="auto"/>
        <w:left w:val="none" w:sz="0" w:space="0" w:color="auto"/>
        <w:bottom w:val="none" w:sz="0" w:space="0" w:color="auto"/>
        <w:right w:val="none" w:sz="0" w:space="0" w:color="auto"/>
      </w:divBdr>
    </w:div>
    <w:div w:id="1680086190">
      <w:marLeft w:val="480"/>
      <w:marRight w:val="0"/>
      <w:marTop w:val="0"/>
      <w:marBottom w:val="0"/>
      <w:divBdr>
        <w:top w:val="none" w:sz="0" w:space="0" w:color="auto"/>
        <w:left w:val="none" w:sz="0" w:space="0" w:color="auto"/>
        <w:bottom w:val="none" w:sz="0" w:space="0" w:color="auto"/>
        <w:right w:val="none" w:sz="0" w:space="0" w:color="auto"/>
      </w:divBdr>
    </w:div>
    <w:div w:id="1680086266">
      <w:marLeft w:val="480"/>
      <w:marRight w:val="0"/>
      <w:marTop w:val="0"/>
      <w:marBottom w:val="0"/>
      <w:divBdr>
        <w:top w:val="none" w:sz="0" w:space="0" w:color="auto"/>
        <w:left w:val="none" w:sz="0" w:space="0" w:color="auto"/>
        <w:bottom w:val="none" w:sz="0" w:space="0" w:color="auto"/>
        <w:right w:val="none" w:sz="0" w:space="0" w:color="auto"/>
      </w:divBdr>
    </w:div>
    <w:div w:id="1680309985">
      <w:bodyDiv w:val="1"/>
      <w:marLeft w:val="0"/>
      <w:marRight w:val="0"/>
      <w:marTop w:val="0"/>
      <w:marBottom w:val="0"/>
      <w:divBdr>
        <w:top w:val="none" w:sz="0" w:space="0" w:color="auto"/>
        <w:left w:val="none" w:sz="0" w:space="0" w:color="auto"/>
        <w:bottom w:val="none" w:sz="0" w:space="0" w:color="auto"/>
        <w:right w:val="none" w:sz="0" w:space="0" w:color="auto"/>
      </w:divBdr>
      <w:divsChild>
        <w:div w:id="1557354292">
          <w:marLeft w:val="480"/>
          <w:marRight w:val="0"/>
          <w:marTop w:val="0"/>
          <w:marBottom w:val="0"/>
          <w:divBdr>
            <w:top w:val="none" w:sz="0" w:space="0" w:color="auto"/>
            <w:left w:val="none" w:sz="0" w:space="0" w:color="auto"/>
            <w:bottom w:val="none" w:sz="0" w:space="0" w:color="auto"/>
            <w:right w:val="none" w:sz="0" w:space="0" w:color="auto"/>
          </w:divBdr>
        </w:div>
        <w:div w:id="2078355560">
          <w:marLeft w:val="480"/>
          <w:marRight w:val="0"/>
          <w:marTop w:val="0"/>
          <w:marBottom w:val="0"/>
          <w:divBdr>
            <w:top w:val="none" w:sz="0" w:space="0" w:color="auto"/>
            <w:left w:val="none" w:sz="0" w:space="0" w:color="auto"/>
            <w:bottom w:val="none" w:sz="0" w:space="0" w:color="auto"/>
            <w:right w:val="none" w:sz="0" w:space="0" w:color="auto"/>
          </w:divBdr>
        </w:div>
        <w:div w:id="570458083">
          <w:marLeft w:val="480"/>
          <w:marRight w:val="0"/>
          <w:marTop w:val="0"/>
          <w:marBottom w:val="0"/>
          <w:divBdr>
            <w:top w:val="none" w:sz="0" w:space="0" w:color="auto"/>
            <w:left w:val="none" w:sz="0" w:space="0" w:color="auto"/>
            <w:bottom w:val="none" w:sz="0" w:space="0" w:color="auto"/>
            <w:right w:val="none" w:sz="0" w:space="0" w:color="auto"/>
          </w:divBdr>
        </w:div>
        <w:div w:id="1310745888">
          <w:marLeft w:val="480"/>
          <w:marRight w:val="0"/>
          <w:marTop w:val="0"/>
          <w:marBottom w:val="0"/>
          <w:divBdr>
            <w:top w:val="none" w:sz="0" w:space="0" w:color="auto"/>
            <w:left w:val="none" w:sz="0" w:space="0" w:color="auto"/>
            <w:bottom w:val="none" w:sz="0" w:space="0" w:color="auto"/>
            <w:right w:val="none" w:sz="0" w:space="0" w:color="auto"/>
          </w:divBdr>
        </w:div>
        <w:div w:id="484207854">
          <w:marLeft w:val="480"/>
          <w:marRight w:val="0"/>
          <w:marTop w:val="0"/>
          <w:marBottom w:val="0"/>
          <w:divBdr>
            <w:top w:val="none" w:sz="0" w:space="0" w:color="auto"/>
            <w:left w:val="none" w:sz="0" w:space="0" w:color="auto"/>
            <w:bottom w:val="none" w:sz="0" w:space="0" w:color="auto"/>
            <w:right w:val="none" w:sz="0" w:space="0" w:color="auto"/>
          </w:divBdr>
        </w:div>
        <w:div w:id="201947332">
          <w:marLeft w:val="480"/>
          <w:marRight w:val="0"/>
          <w:marTop w:val="0"/>
          <w:marBottom w:val="0"/>
          <w:divBdr>
            <w:top w:val="none" w:sz="0" w:space="0" w:color="auto"/>
            <w:left w:val="none" w:sz="0" w:space="0" w:color="auto"/>
            <w:bottom w:val="none" w:sz="0" w:space="0" w:color="auto"/>
            <w:right w:val="none" w:sz="0" w:space="0" w:color="auto"/>
          </w:divBdr>
        </w:div>
        <w:div w:id="844712429">
          <w:marLeft w:val="480"/>
          <w:marRight w:val="0"/>
          <w:marTop w:val="0"/>
          <w:marBottom w:val="0"/>
          <w:divBdr>
            <w:top w:val="none" w:sz="0" w:space="0" w:color="auto"/>
            <w:left w:val="none" w:sz="0" w:space="0" w:color="auto"/>
            <w:bottom w:val="none" w:sz="0" w:space="0" w:color="auto"/>
            <w:right w:val="none" w:sz="0" w:space="0" w:color="auto"/>
          </w:divBdr>
        </w:div>
        <w:div w:id="842553644">
          <w:marLeft w:val="480"/>
          <w:marRight w:val="0"/>
          <w:marTop w:val="0"/>
          <w:marBottom w:val="0"/>
          <w:divBdr>
            <w:top w:val="none" w:sz="0" w:space="0" w:color="auto"/>
            <w:left w:val="none" w:sz="0" w:space="0" w:color="auto"/>
            <w:bottom w:val="none" w:sz="0" w:space="0" w:color="auto"/>
            <w:right w:val="none" w:sz="0" w:space="0" w:color="auto"/>
          </w:divBdr>
        </w:div>
        <w:div w:id="490826654">
          <w:marLeft w:val="480"/>
          <w:marRight w:val="0"/>
          <w:marTop w:val="0"/>
          <w:marBottom w:val="0"/>
          <w:divBdr>
            <w:top w:val="none" w:sz="0" w:space="0" w:color="auto"/>
            <w:left w:val="none" w:sz="0" w:space="0" w:color="auto"/>
            <w:bottom w:val="none" w:sz="0" w:space="0" w:color="auto"/>
            <w:right w:val="none" w:sz="0" w:space="0" w:color="auto"/>
          </w:divBdr>
        </w:div>
        <w:div w:id="940798826">
          <w:marLeft w:val="480"/>
          <w:marRight w:val="0"/>
          <w:marTop w:val="0"/>
          <w:marBottom w:val="0"/>
          <w:divBdr>
            <w:top w:val="none" w:sz="0" w:space="0" w:color="auto"/>
            <w:left w:val="none" w:sz="0" w:space="0" w:color="auto"/>
            <w:bottom w:val="none" w:sz="0" w:space="0" w:color="auto"/>
            <w:right w:val="none" w:sz="0" w:space="0" w:color="auto"/>
          </w:divBdr>
        </w:div>
        <w:div w:id="1553688761">
          <w:marLeft w:val="480"/>
          <w:marRight w:val="0"/>
          <w:marTop w:val="0"/>
          <w:marBottom w:val="0"/>
          <w:divBdr>
            <w:top w:val="none" w:sz="0" w:space="0" w:color="auto"/>
            <w:left w:val="none" w:sz="0" w:space="0" w:color="auto"/>
            <w:bottom w:val="none" w:sz="0" w:space="0" w:color="auto"/>
            <w:right w:val="none" w:sz="0" w:space="0" w:color="auto"/>
          </w:divBdr>
        </w:div>
        <w:div w:id="950471720">
          <w:marLeft w:val="480"/>
          <w:marRight w:val="0"/>
          <w:marTop w:val="0"/>
          <w:marBottom w:val="0"/>
          <w:divBdr>
            <w:top w:val="none" w:sz="0" w:space="0" w:color="auto"/>
            <w:left w:val="none" w:sz="0" w:space="0" w:color="auto"/>
            <w:bottom w:val="none" w:sz="0" w:space="0" w:color="auto"/>
            <w:right w:val="none" w:sz="0" w:space="0" w:color="auto"/>
          </w:divBdr>
        </w:div>
        <w:div w:id="1424645013">
          <w:marLeft w:val="480"/>
          <w:marRight w:val="0"/>
          <w:marTop w:val="0"/>
          <w:marBottom w:val="0"/>
          <w:divBdr>
            <w:top w:val="none" w:sz="0" w:space="0" w:color="auto"/>
            <w:left w:val="none" w:sz="0" w:space="0" w:color="auto"/>
            <w:bottom w:val="none" w:sz="0" w:space="0" w:color="auto"/>
            <w:right w:val="none" w:sz="0" w:space="0" w:color="auto"/>
          </w:divBdr>
        </w:div>
        <w:div w:id="309595486">
          <w:marLeft w:val="480"/>
          <w:marRight w:val="0"/>
          <w:marTop w:val="0"/>
          <w:marBottom w:val="0"/>
          <w:divBdr>
            <w:top w:val="none" w:sz="0" w:space="0" w:color="auto"/>
            <w:left w:val="none" w:sz="0" w:space="0" w:color="auto"/>
            <w:bottom w:val="none" w:sz="0" w:space="0" w:color="auto"/>
            <w:right w:val="none" w:sz="0" w:space="0" w:color="auto"/>
          </w:divBdr>
        </w:div>
        <w:div w:id="1488471687">
          <w:marLeft w:val="480"/>
          <w:marRight w:val="0"/>
          <w:marTop w:val="0"/>
          <w:marBottom w:val="0"/>
          <w:divBdr>
            <w:top w:val="none" w:sz="0" w:space="0" w:color="auto"/>
            <w:left w:val="none" w:sz="0" w:space="0" w:color="auto"/>
            <w:bottom w:val="none" w:sz="0" w:space="0" w:color="auto"/>
            <w:right w:val="none" w:sz="0" w:space="0" w:color="auto"/>
          </w:divBdr>
        </w:div>
        <w:div w:id="1045060302">
          <w:marLeft w:val="480"/>
          <w:marRight w:val="0"/>
          <w:marTop w:val="0"/>
          <w:marBottom w:val="0"/>
          <w:divBdr>
            <w:top w:val="none" w:sz="0" w:space="0" w:color="auto"/>
            <w:left w:val="none" w:sz="0" w:space="0" w:color="auto"/>
            <w:bottom w:val="none" w:sz="0" w:space="0" w:color="auto"/>
            <w:right w:val="none" w:sz="0" w:space="0" w:color="auto"/>
          </w:divBdr>
        </w:div>
        <w:div w:id="1056776141">
          <w:marLeft w:val="480"/>
          <w:marRight w:val="0"/>
          <w:marTop w:val="0"/>
          <w:marBottom w:val="0"/>
          <w:divBdr>
            <w:top w:val="none" w:sz="0" w:space="0" w:color="auto"/>
            <w:left w:val="none" w:sz="0" w:space="0" w:color="auto"/>
            <w:bottom w:val="none" w:sz="0" w:space="0" w:color="auto"/>
            <w:right w:val="none" w:sz="0" w:space="0" w:color="auto"/>
          </w:divBdr>
        </w:div>
        <w:div w:id="334848275">
          <w:marLeft w:val="480"/>
          <w:marRight w:val="0"/>
          <w:marTop w:val="0"/>
          <w:marBottom w:val="0"/>
          <w:divBdr>
            <w:top w:val="none" w:sz="0" w:space="0" w:color="auto"/>
            <w:left w:val="none" w:sz="0" w:space="0" w:color="auto"/>
            <w:bottom w:val="none" w:sz="0" w:space="0" w:color="auto"/>
            <w:right w:val="none" w:sz="0" w:space="0" w:color="auto"/>
          </w:divBdr>
        </w:div>
        <w:div w:id="767390767">
          <w:marLeft w:val="480"/>
          <w:marRight w:val="0"/>
          <w:marTop w:val="0"/>
          <w:marBottom w:val="0"/>
          <w:divBdr>
            <w:top w:val="none" w:sz="0" w:space="0" w:color="auto"/>
            <w:left w:val="none" w:sz="0" w:space="0" w:color="auto"/>
            <w:bottom w:val="none" w:sz="0" w:space="0" w:color="auto"/>
            <w:right w:val="none" w:sz="0" w:space="0" w:color="auto"/>
          </w:divBdr>
        </w:div>
        <w:div w:id="1202479791">
          <w:marLeft w:val="480"/>
          <w:marRight w:val="0"/>
          <w:marTop w:val="0"/>
          <w:marBottom w:val="0"/>
          <w:divBdr>
            <w:top w:val="none" w:sz="0" w:space="0" w:color="auto"/>
            <w:left w:val="none" w:sz="0" w:space="0" w:color="auto"/>
            <w:bottom w:val="none" w:sz="0" w:space="0" w:color="auto"/>
            <w:right w:val="none" w:sz="0" w:space="0" w:color="auto"/>
          </w:divBdr>
        </w:div>
        <w:div w:id="176575993">
          <w:marLeft w:val="480"/>
          <w:marRight w:val="0"/>
          <w:marTop w:val="0"/>
          <w:marBottom w:val="0"/>
          <w:divBdr>
            <w:top w:val="none" w:sz="0" w:space="0" w:color="auto"/>
            <w:left w:val="none" w:sz="0" w:space="0" w:color="auto"/>
            <w:bottom w:val="none" w:sz="0" w:space="0" w:color="auto"/>
            <w:right w:val="none" w:sz="0" w:space="0" w:color="auto"/>
          </w:divBdr>
        </w:div>
        <w:div w:id="1597865771">
          <w:marLeft w:val="480"/>
          <w:marRight w:val="0"/>
          <w:marTop w:val="0"/>
          <w:marBottom w:val="0"/>
          <w:divBdr>
            <w:top w:val="none" w:sz="0" w:space="0" w:color="auto"/>
            <w:left w:val="none" w:sz="0" w:space="0" w:color="auto"/>
            <w:bottom w:val="none" w:sz="0" w:space="0" w:color="auto"/>
            <w:right w:val="none" w:sz="0" w:space="0" w:color="auto"/>
          </w:divBdr>
        </w:div>
        <w:div w:id="1184443718">
          <w:marLeft w:val="480"/>
          <w:marRight w:val="0"/>
          <w:marTop w:val="0"/>
          <w:marBottom w:val="0"/>
          <w:divBdr>
            <w:top w:val="none" w:sz="0" w:space="0" w:color="auto"/>
            <w:left w:val="none" w:sz="0" w:space="0" w:color="auto"/>
            <w:bottom w:val="none" w:sz="0" w:space="0" w:color="auto"/>
            <w:right w:val="none" w:sz="0" w:space="0" w:color="auto"/>
          </w:divBdr>
        </w:div>
        <w:div w:id="1848247344">
          <w:marLeft w:val="480"/>
          <w:marRight w:val="0"/>
          <w:marTop w:val="0"/>
          <w:marBottom w:val="0"/>
          <w:divBdr>
            <w:top w:val="none" w:sz="0" w:space="0" w:color="auto"/>
            <w:left w:val="none" w:sz="0" w:space="0" w:color="auto"/>
            <w:bottom w:val="none" w:sz="0" w:space="0" w:color="auto"/>
            <w:right w:val="none" w:sz="0" w:space="0" w:color="auto"/>
          </w:divBdr>
        </w:div>
        <w:div w:id="640303659">
          <w:marLeft w:val="480"/>
          <w:marRight w:val="0"/>
          <w:marTop w:val="0"/>
          <w:marBottom w:val="0"/>
          <w:divBdr>
            <w:top w:val="none" w:sz="0" w:space="0" w:color="auto"/>
            <w:left w:val="none" w:sz="0" w:space="0" w:color="auto"/>
            <w:bottom w:val="none" w:sz="0" w:space="0" w:color="auto"/>
            <w:right w:val="none" w:sz="0" w:space="0" w:color="auto"/>
          </w:divBdr>
        </w:div>
        <w:div w:id="254634517">
          <w:marLeft w:val="480"/>
          <w:marRight w:val="0"/>
          <w:marTop w:val="0"/>
          <w:marBottom w:val="0"/>
          <w:divBdr>
            <w:top w:val="none" w:sz="0" w:space="0" w:color="auto"/>
            <w:left w:val="none" w:sz="0" w:space="0" w:color="auto"/>
            <w:bottom w:val="none" w:sz="0" w:space="0" w:color="auto"/>
            <w:right w:val="none" w:sz="0" w:space="0" w:color="auto"/>
          </w:divBdr>
        </w:div>
        <w:div w:id="1302424192">
          <w:marLeft w:val="480"/>
          <w:marRight w:val="0"/>
          <w:marTop w:val="0"/>
          <w:marBottom w:val="0"/>
          <w:divBdr>
            <w:top w:val="none" w:sz="0" w:space="0" w:color="auto"/>
            <w:left w:val="none" w:sz="0" w:space="0" w:color="auto"/>
            <w:bottom w:val="none" w:sz="0" w:space="0" w:color="auto"/>
            <w:right w:val="none" w:sz="0" w:space="0" w:color="auto"/>
          </w:divBdr>
        </w:div>
        <w:div w:id="1570143322">
          <w:marLeft w:val="480"/>
          <w:marRight w:val="0"/>
          <w:marTop w:val="0"/>
          <w:marBottom w:val="0"/>
          <w:divBdr>
            <w:top w:val="none" w:sz="0" w:space="0" w:color="auto"/>
            <w:left w:val="none" w:sz="0" w:space="0" w:color="auto"/>
            <w:bottom w:val="none" w:sz="0" w:space="0" w:color="auto"/>
            <w:right w:val="none" w:sz="0" w:space="0" w:color="auto"/>
          </w:divBdr>
        </w:div>
        <w:div w:id="825821258">
          <w:marLeft w:val="480"/>
          <w:marRight w:val="0"/>
          <w:marTop w:val="0"/>
          <w:marBottom w:val="0"/>
          <w:divBdr>
            <w:top w:val="none" w:sz="0" w:space="0" w:color="auto"/>
            <w:left w:val="none" w:sz="0" w:space="0" w:color="auto"/>
            <w:bottom w:val="none" w:sz="0" w:space="0" w:color="auto"/>
            <w:right w:val="none" w:sz="0" w:space="0" w:color="auto"/>
          </w:divBdr>
        </w:div>
        <w:div w:id="248854110">
          <w:marLeft w:val="480"/>
          <w:marRight w:val="0"/>
          <w:marTop w:val="0"/>
          <w:marBottom w:val="0"/>
          <w:divBdr>
            <w:top w:val="none" w:sz="0" w:space="0" w:color="auto"/>
            <w:left w:val="none" w:sz="0" w:space="0" w:color="auto"/>
            <w:bottom w:val="none" w:sz="0" w:space="0" w:color="auto"/>
            <w:right w:val="none" w:sz="0" w:space="0" w:color="auto"/>
          </w:divBdr>
        </w:div>
        <w:div w:id="1071075537">
          <w:marLeft w:val="480"/>
          <w:marRight w:val="0"/>
          <w:marTop w:val="0"/>
          <w:marBottom w:val="0"/>
          <w:divBdr>
            <w:top w:val="none" w:sz="0" w:space="0" w:color="auto"/>
            <w:left w:val="none" w:sz="0" w:space="0" w:color="auto"/>
            <w:bottom w:val="none" w:sz="0" w:space="0" w:color="auto"/>
            <w:right w:val="none" w:sz="0" w:space="0" w:color="auto"/>
          </w:divBdr>
        </w:div>
        <w:div w:id="1872760904">
          <w:marLeft w:val="480"/>
          <w:marRight w:val="0"/>
          <w:marTop w:val="0"/>
          <w:marBottom w:val="0"/>
          <w:divBdr>
            <w:top w:val="none" w:sz="0" w:space="0" w:color="auto"/>
            <w:left w:val="none" w:sz="0" w:space="0" w:color="auto"/>
            <w:bottom w:val="none" w:sz="0" w:space="0" w:color="auto"/>
            <w:right w:val="none" w:sz="0" w:space="0" w:color="auto"/>
          </w:divBdr>
        </w:div>
        <w:div w:id="658076963">
          <w:marLeft w:val="480"/>
          <w:marRight w:val="0"/>
          <w:marTop w:val="0"/>
          <w:marBottom w:val="0"/>
          <w:divBdr>
            <w:top w:val="none" w:sz="0" w:space="0" w:color="auto"/>
            <w:left w:val="none" w:sz="0" w:space="0" w:color="auto"/>
            <w:bottom w:val="none" w:sz="0" w:space="0" w:color="auto"/>
            <w:right w:val="none" w:sz="0" w:space="0" w:color="auto"/>
          </w:divBdr>
        </w:div>
        <w:div w:id="1548102120">
          <w:marLeft w:val="480"/>
          <w:marRight w:val="0"/>
          <w:marTop w:val="0"/>
          <w:marBottom w:val="0"/>
          <w:divBdr>
            <w:top w:val="none" w:sz="0" w:space="0" w:color="auto"/>
            <w:left w:val="none" w:sz="0" w:space="0" w:color="auto"/>
            <w:bottom w:val="none" w:sz="0" w:space="0" w:color="auto"/>
            <w:right w:val="none" w:sz="0" w:space="0" w:color="auto"/>
          </w:divBdr>
        </w:div>
        <w:div w:id="789324556">
          <w:marLeft w:val="480"/>
          <w:marRight w:val="0"/>
          <w:marTop w:val="0"/>
          <w:marBottom w:val="0"/>
          <w:divBdr>
            <w:top w:val="none" w:sz="0" w:space="0" w:color="auto"/>
            <w:left w:val="none" w:sz="0" w:space="0" w:color="auto"/>
            <w:bottom w:val="none" w:sz="0" w:space="0" w:color="auto"/>
            <w:right w:val="none" w:sz="0" w:space="0" w:color="auto"/>
          </w:divBdr>
        </w:div>
        <w:div w:id="257953301">
          <w:marLeft w:val="480"/>
          <w:marRight w:val="0"/>
          <w:marTop w:val="0"/>
          <w:marBottom w:val="0"/>
          <w:divBdr>
            <w:top w:val="none" w:sz="0" w:space="0" w:color="auto"/>
            <w:left w:val="none" w:sz="0" w:space="0" w:color="auto"/>
            <w:bottom w:val="none" w:sz="0" w:space="0" w:color="auto"/>
            <w:right w:val="none" w:sz="0" w:space="0" w:color="auto"/>
          </w:divBdr>
        </w:div>
        <w:div w:id="992218310">
          <w:marLeft w:val="480"/>
          <w:marRight w:val="0"/>
          <w:marTop w:val="0"/>
          <w:marBottom w:val="0"/>
          <w:divBdr>
            <w:top w:val="none" w:sz="0" w:space="0" w:color="auto"/>
            <w:left w:val="none" w:sz="0" w:space="0" w:color="auto"/>
            <w:bottom w:val="none" w:sz="0" w:space="0" w:color="auto"/>
            <w:right w:val="none" w:sz="0" w:space="0" w:color="auto"/>
          </w:divBdr>
        </w:div>
        <w:div w:id="536086635">
          <w:marLeft w:val="480"/>
          <w:marRight w:val="0"/>
          <w:marTop w:val="0"/>
          <w:marBottom w:val="0"/>
          <w:divBdr>
            <w:top w:val="none" w:sz="0" w:space="0" w:color="auto"/>
            <w:left w:val="none" w:sz="0" w:space="0" w:color="auto"/>
            <w:bottom w:val="none" w:sz="0" w:space="0" w:color="auto"/>
            <w:right w:val="none" w:sz="0" w:space="0" w:color="auto"/>
          </w:divBdr>
        </w:div>
        <w:div w:id="1849833927">
          <w:marLeft w:val="480"/>
          <w:marRight w:val="0"/>
          <w:marTop w:val="0"/>
          <w:marBottom w:val="0"/>
          <w:divBdr>
            <w:top w:val="none" w:sz="0" w:space="0" w:color="auto"/>
            <w:left w:val="none" w:sz="0" w:space="0" w:color="auto"/>
            <w:bottom w:val="none" w:sz="0" w:space="0" w:color="auto"/>
            <w:right w:val="none" w:sz="0" w:space="0" w:color="auto"/>
          </w:divBdr>
        </w:div>
        <w:div w:id="320816448">
          <w:marLeft w:val="480"/>
          <w:marRight w:val="0"/>
          <w:marTop w:val="0"/>
          <w:marBottom w:val="0"/>
          <w:divBdr>
            <w:top w:val="none" w:sz="0" w:space="0" w:color="auto"/>
            <w:left w:val="none" w:sz="0" w:space="0" w:color="auto"/>
            <w:bottom w:val="none" w:sz="0" w:space="0" w:color="auto"/>
            <w:right w:val="none" w:sz="0" w:space="0" w:color="auto"/>
          </w:divBdr>
        </w:div>
        <w:div w:id="1109618944">
          <w:marLeft w:val="480"/>
          <w:marRight w:val="0"/>
          <w:marTop w:val="0"/>
          <w:marBottom w:val="0"/>
          <w:divBdr>
            <w:top w:val="none" w:sz="0" w:space="0" w:color="auto"/>
            <w:left w:val="none" w:sz="0" w:space="0" w:color="auto"/>
            <w:bottom w:val="none" w:sz="0" w:space="0" w:color="auto"/>
            <w:right w:val="none" w:sz="0" w:space="0" w:color="auto"/>
          </w:divBdr>
        </w:div>
        <w:div w:id="603877032">
          <w:marLeft w:val="480"/>
          <w:marRight w:val="0"/>
          <w:marTop w:val="0"/>
          <w:marBottom w:val="0"/>
          <w:divBdr>
            <w:top w:val="none" w:sz="0" w:space="0" w:color="auto"/>
            <w:left w:val="none" w:sz="0" w:space="0" w:color="auto"/>
            <w:bottom w:val="none" w:sz="0" w:space="0" w:color="auto"/>
            <w:right w:val="none" w:sz="0" w:space="0" w:color="auto"/>
          </w:divBdr>
        </w:div>
        <w:div w:id="1277954310">
          <w:marLeft w:val="480"/>
          <w:marRight w:val="0"/>
          <w:marTop w:val="0"/>
          <w:marBottom w:val="0"/>
          <w:divBdr>
            <w:top w:val="none" w:sz="0" w:space="0" w:color="auto"/>
            <w:left w:val="none" w:sz="0" w:space="0" w:color="auto"/>
            <w:bottom w:val="none" w:sz="0" w:space="0" w:color="auto"/>
            <w:right w:val="none" w:sz="0" w:space="0" w:color="auto"/>
          </w:divBdr>
        </w:div>
        <w:div w:id="833572155">
          <w:marLeft w:val="480"/>
          <w:marRight w:val="0"/>
          <w:marTop w:val="0"/>
          <w:marBottom w:val="0"/>
          <w:divBdr>
            <w:top w:val="none" w:sz="0" w:space="0" w:color="auto"/>
            <w:left w:val="none" w:sz="0" w:space="0" w:color="auto"/>
            <w:bottom w:val="none" w:sz="0" w:space="0" w:color="auto"/>
            <w:right w:val="none" w:sz="0" w:space="0" w:color="auto"/>
          </w:divBdr>
        </w:div>
        <w:div w:id="1810586109">
          <w:marLeft w:val="480"/>
          <w:marRight w:val="0"/>
          <w:marTop w:val="0"/>
          <w:marBottom w:val="0"/>
          <w:divBdr>
            <w:top w:val="none" w:sz="0" w:space="0" w:color="auto"/>
            <w:left w:val="none" w:sz="0" w:space="0" w:color="auto"/>
            <w:bottom w:val="none" w:sz="0" w:space="0" w:color="auto"/>
            <w:right w:val="none" w:sz="0" w:space="0" w:color="auto"/>
          </w:divBdr>
        </w:div>
        <w:div w:id="1880705445">
          <w:marLeft w:val="480"/>
          <w:marRight w:val="0"/>
          <w:marTop w:val="0"/>
          <w:marBottom w:val="0"/>
          <w:divBdr>
            <w:top w:val="none" w:sz="0" w:space="0" w:color="auto"/>
            <w:left w:val="none" w:sz="0" w:space="0" w:color="auto"/>
            <w:bottom w:val="none" w:sz="0" w:space="0" w:color="auto"/>
            <w:right w:val="none" w:sz="0" w:space="0" w:color="auto"/>
          </w:divBdr>
        </w:div>
        <w:div w:id="1857230803">
          <w:marLeft w:val="480"/>
          <w:marRight w:val="0"/>
          <w:marTop w:val="0"/>
          <w:marBottom w:val="0"/>
          <w:divBdr>
            <w:top w:val="none" w:sz="0" w:space="0" w:color="auto"/>
            <w:left w:val="none" w:sz="0" w:space="0" w:color="auto"/>
            <w:bottom w:val="none" w:sz="0" w:space="0" w:color="auto"/>
            <w:right w:val="none" w:sz="0" w:space="0" w:color="auto"/>
          </w:divBdr>
        </w:div>
        <w:div w:id="2033727022">
          <w:marLeft w:val="480"/>
          <w:marRight w:val="0"/>
          <w:marTop w:val="0"/>
          <w:marBottom w:val="0"/>
          <w:divBdr>
            <w:top w:val="none" w:sz="0" w:space="0" w:color="auto"/>
            <w:left w:val="none" w:sz="0" w:space="0" w:color="auto"/>
            <w:bottom w:val="none" w:sz="0" w:space="0" w:color="auto"/>
            <w:right w:val="none" w:sz="0" w:space="0" w:color="auto"/>
          </w:divBdr>
        </w:div>
        <w:div w:id="342434252">
          <w:marLeft w:val="480"/>
          <w:marRight w:val="0"/>
          <w:marTop w:val="0"/>
          <w:marBottom w:val="0"/>
          <w:divBdr>
            <w:top w:val="none" w:sz="0" w:space="0" w:color="auto"/>
            <w:left w:val="none" w:sz="0" w:space="0" w:color="auto"/>
            <w:bottom w:val="none" w:sz="0" w:space="0" w:color="auto"/>
            <w:right w:val="none" w:sz="0" w:space="0" w:color="auto"/>
          </w:divBdr>
        </w:div>
        <w:div w:id="609899693">
          <w:marLeft w:val="480"/>
          <w:marRight w:val="0"/>
          <w:marTop w:val="0"/>
          <w:marBottom w:val="0"/>
          <w:divBdr>
            <w:top w:val="none" w:sz="0" w:space="0" w:color="auto"/>
            <w:left w:val="none" w:sz="0" w:space="0" w:color="auto"/>
            <w:bottom w:val="none" w:sz="0" w:space="0" w:color="auto"/>
            <w:right w:val="none" w:sz="0" w:space="0" w:color="auto"/>
          </w:divBdr>
        </w:div>
        <w:div w:id="570578304">
          <w:marLeft w:val="480"/>
          <w:marRight w:val="0"/>
          <w:marTop w:val="0"/>
          <w:marBottom w:val="0"/>
          <w:divBdr>
            <w:top w:val="none" w:sz="0" w:space="0" w:color="auto"/>
            <w:left w:val="none" w:sz="0" w:space="0" w:color="auto"/>
            <w:bottom w:val="none" w:sz="0" w:space="0" w:color="auto"/>
            <w:right w:val="none" w:sz="0" w:space="0" w:color="auto"/>
          </w:divBdr>
        </w:div>
        <w:div w:id="1094858130">
          <w:marLeft w:val="480"/>
          <w:marRight w:val="0"/>
          <w:marTop w:val="0"/>
          <w:marBottom w:val="0"/>
          <w:divBdr>
            <w:top w:val="none" w:sz="0" w:space="0" w:color="auto"/>
            <w:left w:val="none" w:sz="0" w:space="0" w:color="auto"/>
            <w:bottom w:val="none" w:sz="0" w:space="0" w:color="auto"/>
            <w:right w:val="none" w:sz="0" w:space="0" w:color="auto"/>
          </w:divBdr>
        </w:div>
        <w:div w:id="1026753386">
          <w:marLeft w:val="480"/>
          <w:marRight w:val="0"/>
          <w:marTop w:val="0"/>
          <w:marBottom w:val="0"/>
          <w:divBdr>
            <w:top w:val="none" w:sz="0" w:space="0" w:color="auto"/>
            <w:left w:val="none" w:sz="0" w:space="0" w:color="auto"/>
            <w:bottom w:val="none" w:sz="0" w:space="0" w:color="auto"/>
            <w:right w:val="none" w:sz="0" w:space="0" w:color="auto"/>
          </w:divBdr>
        </w:div>
        <w:div w:id="73094100">
          <w:marLeft w:val="480"/>
          <w:marRight w:val="0"/>
          <w:marTop w:val="0"/>
          <w:marBottom w:val="0"/>
          <w:divBdr>
            <w:top w:val="none" w:sz="0" w:space="0" w:color="auto"/>
            <w:left w:val="none" w:sz="0" w:space="0" w:color="auto"/>
            <w:bottom w:val="none" w:sz="0" w:space="0" w:color="auto"/>
            <w:right w:val="none" w:sz="0" w:space="0" w:color="auto"/>
          </w:divBdr>
        </w:div>
        <w:div w:id="2120828631">
          <w:marLeft w:val="480"/>
          <w:marRight w:val="0"/>
          <w:marTop w:val="0"/>
          <w:marBottom w:val="0"/>
          <w:divBdr>
            <w:top w:val="none" w:sz="0" w:space="0" w:color="auto"/>
            <w:left w:val="none" w:sz="0" w:space="0" w:color="auto"/>
            <w:bottom w:val="none" w:sz="0" w:space="0" w:color="auto"/>
            <w:right w:val="none" w:sz="0" w:space="0" w:color="auto"/>
          </w:divBdr>
        </w:div>
        <w:div w:id="1443693534">
          <w:marLeft w:val="480"/>
          <w:marRight w:val="0"/>
          <w:marTop w:val="0"/>
          <w:marBottom w:val="0"/>
          <w:divBdr>
            <w:top w:val="none" w:sz="0" w:space="0" w:color="auto"/>
            <w:left w:val="none" w:sz="0" w:space="0" w:color="auto"/>
            <w:bottom w:val="none" w:sz="0" w:space="0" w:color="auto"/>
            <w:right w:val="none" w:sz="0" w:space="0" w:color="auto"/>
          </w:divBdr>
        </w:div>
        <w:div w:id="1502500006">
          <w:marLeft w:val="480"/>
          <w:marRight w:val="0"/>
          <w:marTop w:val="0"/>
          <w:marBottom w:val="0"/>
          <w:divBdr>
            <w:top w:val="none" w:sz="0" w:space="0" w:color="auto"/>
            <w:left w:val="none" w:sz="0" w:space="0" w:color="auto"/>
            <w:bottom w:val="none" w:sz="0" w:space="0" w:color="auto"/>
            <w:right w:val="none" w:sz="0" w:space="0" w:color="auto"/>
          </w:divBdr>
        </w:div>
        <w:div w:id="123499937">
          <w:marLeft w:val="480"/>
          <w:marRight w:val="0"/>
          <w:marTop w:val="0"/>
          <w:marBottom w:val="0"/>
          <w:divBdr>
            <w:top w:val="none" w:sz="0" w:space="0" w:color="auto"/>
            <w:left w:val="none" w:sz="0" w:space="0" w:color="auto"/>
            <w:bottom w:val="none" w:sz="0" w:space="0" w:color="auto"/>
            <w:right w:val="none" w:sz="0" w:space="0" w:color="auto"/>
          </w:divBdr>
        </w:div>
        <w:div w:id="1512135512">
          <w:marLeft w:val="480"/>
          <w:marRight w:val="0"/>
          <w:marTop w:val="0"/>
          <w:marBottom w:val="0"/>
          <w:divBdr>
            <w:top w:val="none" w:sz="0" w:space="0" w:color="auto"/>
            <w:left w:val="none" w:sz="0" w:space="0" w:color="auto"/>
            <w:bottom w:val="none" w:sz="0" w:space="0" w:color="auto"/>
            <w:right w:val="none" w:sz="0" w:space="0" w:color="auto"/>
          </w:divBdr>
        </w:div>
        <w:div w:id="1944723104">
          <w:marLeft w:val="480"/>
          <w:marRight w:val="0"/>
          <w:marTop w:val="0"/>
          <w:marBottom w:val="0"/>
          <w:divBdr>
            <w:top w:val="none" w:sz="0" w:space="0" w:color="auto"/>
            <w:left w:val="none" w:sz="0" w:space="0" w:color="auto"/>
            <w:bottom w:val="none" w:sz="0" w:space="0" w:color="auto"/>
            <w:right w:val="none" w:sz="0" w:space="0" w:color="auto"/>
          </w:divBdr>
        </w:div>
        <w:div w:id="2005206929">
          <w:marLeft w:val="480"/>
          <w:marRight w:val="0"/>
          <w:marTop w:val="0"/>
          <w:marBottom w:val="0"/>
          <w:divBdr>
            <w:top w:val="none" w:sz="0" w:space="0" w:color="auto"/>
            <w:left w:val="none" w:sz="0" w:space="0" w:color="auto"/>
            <w:bottom w:val="none" w:sz="0" w:space="0" w:color="auto"/>
            <w:right w:val="none" w:sz="0" w:space="0" w:color="auto"/>
          </w:divBdr>
        </w:div>
        <w:div w:id="1378969306">
          <w:marLeft w:val="480"/>
          <w:marRight w:val="0"/>
          <w:marTop w:val="0"/>
          <w:marBottom w:val="0"/>
          <w:divBdr>
            <w:top w:val="none" w:sz="0" w:space="0" w:color="auto"/>
            <w:left w:val="none" w:sz="0" w:space="0" w:color="auto"/>
            <w:bottom w:val="none" w:sz="0" w:space="0" w:color="auto"/>
            <w:right w:val="none" w:sz="0" w:space="0" w:color="auto"/>
          </w:divBdr>
        </w:div>
        <w:div w:id="1511064176">
          <w:marLeft w:val="480"/>
          <w:marRight w:val="0"/>
          <w:marTop w:val="0"/>
          <w:marBottom w:val="0"/>
          <w:divBdr>
            <w:top w:val="none" w:sz="0" w:space="0" w:color="auto"/>
            <w:left w:val="none" w:sz="0" w:space="0" w:color="auto"/>
            <w:bottom w:val="none" w:sz="0" w:space="0" w:color="auto"/>
            <w:right w:val="none" w:sz="0" w:space="0" w:color="auto"/>
          </w:divBdr>
        </w:div>
        <w:div w:id="354582408">
          <w:marLeft w:val="480"/>
          <w:marRight w:val="0"/>
          <w:marTop w:val="0"/>
          <w:marBottom w:val="0"/>
          <w:divBdr>
            <w:top w:val="none" w:sz="0" w:space="0" w:color="auto"/>
            <w:left w:val="none" w:sz="0" w:space="0" w:color="auto"/>
            <w:bottom w:val="none" w:sz="0" w:space="0" w:color="auto"/>
            <w:right w:val="none" w:sz="0" w:space="0" w:color="auto"/>
          </w:divBdr>
        </w:div>
        <w:div w:id="875316314">
          <w:marLeft w:val="480"/>
          <w:marRight w:val="0"/>
          <w:marTop w:val="0"/>
          <w:marBottom w:val="0"/>
          <w:divBdr>
            <w:top w:val="none" w:sz="0" w:space="0" w:color="auto"/>
            <w:left w:val="none" w:sz="0" w:space="0" w:color="auto"/>
            <w:bottom w:val="none" w:sz="0" w:space="0" w:color="auto"/>
            <w:right w:val="none" w:sz="0" w:space="0" w:color="auto"/>
          </w:divBdr>
        </w:div>
        <w:div w:id="1589850849">
          <w:marLeft w:val="480"/>
          <w:marRight w:val="0"/>
          <w:marTop w:val="0"/>
          <w:marBottom w:val="0"/>
          <w:divBdr>
            <w:top w:val="none" w:sz="0" w:space="0" w:color="auto"/>
            <w:left w:val="none" w:sz="0" w:space="0" w:color="auto"/>
            <w:bottom w:val="none" w:sz="0" w:space="0" w:color="auto"/>
            <w:right w:val="none" w:sz="0" w:space="0" w:color="auto"/>
          </w:divBdr>
        </w:div>
        <w:div w:id="1790278490">
          <w:marLeft w:val="480"/>
          <w:marRight w:val="0"/>
          <w:marTop w:val="0"/>
          <w:marBottom w:val="0"/>
          <w:divBdr>
            <w:top w:val="none" w:sz="0" w:space="0" w:color="auto"/>
            <w:left w:val="none" w:sz="0" w:space="0" w:color="auto"/>
            <w:bottom w:val="none" w:sz="0" w:space="0" w:color="auto"/>
            <w:right w:val="none" w:sz="0" w:space="0" w:color="auto"/>
          </w:divBdr>
        </w:div>
        <w:div w:id="1705668459">
          <w:marLeft w:val="480"/>
          <w:marRight w:val="0"/>
          <w:marTop w:val="0"/>
          <w:marBottom w:val="0"/>
          <w:divBdr>
            <w:top w:val="none" w:sz="0" w:space="0" w:color="auto"/>
            <w:left w:val="none" w:sz="0" w:space="0" w:color="auto"/>
            <w:bottom w:val="none" w:sz="0" w:space="0" w:color="auto"/>
            <w:right w:val="none" w:sz="0" w:space="0" w:color="auto"/>
          </w:divBdr>
        </w:div>
        <w:div w:id="242490589">
          <w:marLeft w:val="480"/>
          <w:marRight w:val="0"/>
          <w:marTop w:val="0"/>
          <w:marBottom w:val="0"/>
          <w:divBdr>
            <w:top w:val="none" w:sz="0" w:space="0" w:color="auto"/>
            <w:left w:val="none" w:sz="0" w:space="0" w:color="auto"/>
            <w:bottom w:val="none" w:sz="0" w:space="0" w:color="auto"/>
            <w:right w:val="none" w:sz="0" w:space="0" w:color="auto"/>
          </w:divBdr>
        </w:div>
        <w:div w:id="1318807455">
          <w:marLeft w:val="480"/>
          <w:marRight w:val="0"/>
          <w:marTop w:val="0"/>
          <w:marBottom w:val="0"/>
          <w:divBdr>
            <w:top w:val="none" w:sz="0" w:space="0" w:color="auto"/>
            <w:left w:val="none" w:sz="0" w:space="0" w:color="auto"/>
            <w:bottom w:val="none" w:sz="0" w:space="0" w:color="auto"/>
            <w:right w:val="none" w:sz="0" w:space="0" w:color="auto"/>
          </w:divBdr>
        </w:div>
        <w:div w:id="1888636663">
          <w:marLeft w:val="480"/>
          <w:marRight w:val="0"/>
          <w:marTop w:val="0"/>
          <w:marBottom w:val="0"/>
          <w:divBdr>
            <w:top w:val="none" w:sz="0" w:space="0" w:color="auto"/>
            <w:left w:val="none" w:sz="0" w:space="0" w:color="auto"/>
            <w:bottom w:val="none" w:sz="0" w:space="0" w:color="auto"/>
            <w:right w:val="none" w:sz="0" w:space="0" w:color="auto"/>
          </w:divBdr>
        </w:div>
        <w:div w:id="2133013711">
          <w:marLeft w:val="480"/>
          <w:marRight w:val="0"/>
          <w:marTop w:val="0"/>
          <w:marBottom w:val="0"/>
          <w:divBdr>
            <w:top w:val="none" w:sz="0" w:space="0" w:color="auto"/>
            <w:left w:val="none" w:sz="0" w:space="0" w:color="auto"/>
            <w:bottom w:val="none" w:sz="0" w:space="0" w:color="auto"/>
            <w:right w:val="none" w:sz="0" w:space="0" w:color="auto"/>
          </w:divBdr>
        </w:div>
        <w:div w:id="57024121">
          <w:marLeft w:val="480"/>
          <w:marRight w:val="0"/>
          <w:marTop w:val="0"/>
          <w:marBottom w:val="0"/>
          <w:divBdr>
            <w:top w:val="none" w:sz="0" w:space="0" w:color="auto"/>
            <w:left w:val="none" w:sz="0" w:space="0" w:color="auto"/>
            <w:bottom w:val="none" w:sz="0" w:space="0" w:color="auto"/>
            <w:right w:val="none" w:sz="0" w:space="0" w:color="auto"/>
          </w:divBdr>
        </w:div>
        <w:div w:id="129592042">
          <w:marLeft w:val="480"/>
          <w:marRight w:val="0"/>
          <w:marTop w:val="0"/>
          <w:marBottom w:val="0"/>
          <w:divBdr>
            <w:top w:val="none" w:sz="0" w:space="0" w:color="auto"/>
            <w:left w:val="none" w:sz="0" w:space="0" w:color="auto"/>
            <w:bottom w:val="none" w:sz="0" w:space="0" w:color="auto"/>
            <w:right w:val="none" w:sz="0" w:space="0" w:color="auto"/>
          </w:divBdr>
        </w:div>
        <w:div w:id="718477564">
          <w:marLeft w:val="480"/>
          <w:marRight w:val="0"/>
          <w:marTop w:val="0"/>
          <w:marBottom w:val="0"/>
          <w:divBdr>
            <w:top w:val="none" w:sz="0" w:space="0" w:color="auto"/>
            <w:left w:val="none" w:sz="0" w:space="0" w:color="auto"/>
            <w:bottom w:val="none" w:sz="0" w:space="0" w:color="auto"/>
            <w:right w:val="none" w:sz="0" w:space="0" w:color="auto"/>
          </w:divBdr>
        </w:div>
        <w:div w:id="327561526">
          <w:marLeft w:val="480"/>
          <w:marRight w:val="0"/>
          <w:marTop w:val="0"/>
          <w:marBottom w:val="0"/>
          <w:divBdr>
            <w:top w:val="none" w:sz="0" w:space="0" w:color="auto"/>
            <w:left w:val="none" w:sz="0" w:space="0" w:color="auto"/>
            <w:bottom w:val="none" w:sz="0" w:space="0" w:color="auto"/>
            <w:right w:val="none" w:sz="0" w:space="0" w:color="auto"/>
          </w:divBdr>
        </w:div>
        <w:div w:id="1758860821">
          <w:marLeft w:val="480"/>
          <w:marRight w:val="0"/>
          <w:marTop w:val="0"/>
          <w:marBottom w:val="0"/>
          <w:divBdr>
            <w:top w:val="none" w:sz="0" w:space="0" w:color="auto"/>
            <w:left w:val="none" w:sz="0" w:space="0" w:color="auto"/>
            <w:bottom w:val="none" w:sz="0" w:space="0" w:color="auto"/>
            <w:right w:val="none" w:sz="0" w:space="0" w:color="auto"/>
          </w:divBdr>
        </w:div>
        <w:div w:id="1008293857">
          <w:marLeft w:val="480"/>
          <w:marRight w:val="0"/>
          <w:marTop w:val="0"/>
          <w:marBottom w:val="0"/>
          <w:divBdr>
            <w:top w:val="none" w:sz="0" w:space="0" w:color="auto"/>
            <w:left w:val="none" w:sz="0" w:space="0" w:color="auto"/>
            <w:bottom w:val="none" w:sz="0" w:space="0" w:color="auto"/>
            <w:right w:val="none" w:sz="0" w:space="0" w:color="auto"/>
          </w:divBdr>
        </w:div>
        <w:div w:id="2088113485">
          <w:marLeft w:val="480"/>
          <w:marRight w:val="0"/>
          <w:marTop w:val="0"/>
          <w:marBottom w:val="0"/>
          <w:divBdr>
            <w:top w:val="none" w:sz="0" w:space="0" w:color="auto"/>
            <w:left w:val="none" w:sz="0" w:space="0" w:color="auto"/>
            <w:bottom w:val="none" w:sz="0" w:space="0" w:color="auto"/>
            <w:right w:val="none" w:sz="0" w:space="0" w:color="auto"/>
          </w:divBdr>
        </w:div>
        <w:div w:id="1044674217">
          <w:marLeft w:val="480"/>
          <w:marRight w:val="0"/>
          <w:marTop w:val="0"/>
          <w:marBottom w:val="0"/>
          <w:divBdr>
            <w:top w:val="none" w:sz="0" w:space="0" w:color="auto"/>
            <w:left w:val="none" w:sz="0" w:space="0" w:color="auto"/>
            <w:bottom w:val="none" w:sz="0" w:space="0" w:color="auto"/>
            <w:right w:val="none" w:sz="0" w:space="0" w:color="auto"/>
          </w:divBdr>
        </w:div>
        <w:div w:id="1462112315">
          <w:marLeft w:val="480"/>
          <w:marRight w:val="0"/>
          <w:marTop w:val="0"/>
          <w:marBottom w:val="0"/>
          <w:divBdr>
            <w:top w:val="none" w:sz="0" w:space="0" w:color="auto"/>
            <w:left w:val="none" w:sz="0" w:space="0" w:color="auto"/>
            <w:bottom w:val="none" w:sz="0" w:space="0" w:color="auto"/>
            <w:right w:val="none" w:sz="0" w:space="0" w:color="auto"/>
          </w:divBdr>
        </w:div>
        <w:div w:id="999233071">
          <w:marLeft w:val="480"/>
          <w:marRight w:val="0"/>
          <w:marTop w:val="0"/>
          <w:marBottom w:val="0"/>
          <w:divBdr>
            <w:top w:val="none" w:sz="0" w:space="0" w:color="auto"/>
            <w:left w:val="none" w:sz="0" w:space="0" w:color="auto"/>
            <w:bottom w:val="none" w:sz="0" w:space="0" w:color="auto"/>
            <w:right w:val="none" w:sz="0" w:space="0" w:color="auto"/>
          </w:divBdr>
        </w:div>
        <w:div w:id="489949236">
          <w:marLeft w:val="480"/>
          <w:marRight w:val="0"/>
          <w:marTop w:val="0"/>
          <w:marBottom w:val="0"/>
          <w:divBdr>
            <w:top w:val="none" w:sz="0" w:space="0" w:color="auto"/>
            <w:left w:val="none" w:sz="0" w:space="0" w:color="auto"/>
            <w:bottom w:val="none" w:sz="0" w:space="0" w:color="auto"/>
            <w:right w:val="none" w:sz="0" w:space="0" w:color="auto"/>
          </w:divBdr>
        </w:div>
        <w:div w:id="705981988">
          <w:marLeft w:val="480"/>
          <w:marRight w:val="0"/>
          <w:marTop w:val="0"/>
          <w:marBottom w:val="0"/>
          <w:divBdr>
            <w:top w:val="none" w:sz="0" w:space="0" w:color="auto"/>
            <w:left w:val="none" w:sz="0" w:space="0" w:color="auto"/>
            <w:bottom w:val="none" w:sz="0" w:space="0" w:color="auto"/>
            <w:right w:val="none" w:sz="0" w:space="0" w:color="auto"/>
          </w:divBdr>
        </w:div>
        <w:div w:id="2013296782">
          <w:marLeft w:val="480"/>
          <w:marRight w:val="0"/>
          <w:marTop w:val="0"/>
          <w:marBottom w:val="0"/>
          <w:divBdr>
            <w:top w:val="none" w:sz="0" w:space="0" w:color="auto"/>
            <w:left w:val="none" w:sz="0" w:space="0" w:color="auto"/>
            <w:bottom w:val="none" w:sz="0" w:space="0" w:color="auto"/>
            <w:right w:val="none" w:sz="0" w:space="0" w:color="auto"/>
          </w:divBdr>
        </w:div>
        <w:div w:id="141434860">
          <w:marLeft w:val="480"/>
          <w:marRight w:val="0"/>
          <w:marTop w:val="0"/>
          <w:marBottom w:val="0"/>
          <w:divBdr>
            <w:top w:val="none" w:sz="0" w:space="0" w:color="auto"/>
            <w:left w:val="none" w:sz="0" w:space="0" w:color="auto"/>
            <w:bottom w:val="none" w:sz="0" w:space="0" w:color="auto"/>
            <w:right w:val="none" w:sz="0" w:space="0" w:color="auto"/>
          </w:divBdr>
        </w:div>
        <w:div w:id="773288485">
          <w:marLeft w:val="480"/>
          <w:marRight w:val="0"/>
          <w:marTop w:val="0"/>
          <w:marBottom w:val="0"/>
          <w:divBdr>
            <w:top w:val="none" w:sz="0" w:space="0" w:color="auto"/>
            <w:left w:val="none" w:sz="0" w:space="0" w:color="auto"/>
            <w:bottom w:val="none" w:sz="0" w:space="0" w:color="auto"/>
            <w:right w:val="none" w:sz="0" w:space="0" w:color="auto"/>
          </w:divBdr>
        </w:div>
        <w:div w:id="260377258">
          <w:marLeft w:val="480"/>
          <w:marRight w:val="0"/>
          <w:marTop w:val="0"/>
          <w:marBottom w:val="0"/>
          <w:divBdr>
            <w:top w:val="none" w:sz="0" w:space="0" w:color="auto"/>
            <w:left w:val="none" w:sz="0" w:space="0" w:color="auto"/>
            <w:bottom w:val="none" w:sz="0" w:space="0" w:color="auto"/>
            <w:right w:val="none" w:sz="0" w:space="0" w:color="auto"/>
          </w:divBdr>
        </w:div>
        <w:div w:id="673343170">
          <w:marLeft w:val="480"/>
          <w:marRight w:val="0"/>
          <w:marTop w:val="0"/>
          <w:marBottom w:val="0"/>
          <w:divBdr>
            <w:top w:val="none" w:sz="0" w:space="0" w:color="auto"/>
            <w:left w:val="none" w:sz="0" w:space="0" w:color="auto"/>
            <w:bottom w:val="none" w:sz="0" w:space="0" w:color="auto"/>
            <w:right w:val="none" w:sz="0" w:space="0" w:color="auto"/>
          </w:divBdr>
        </w:div>
        <w:div w:id="903220317">
          <w:marLeft w:val="480"/>
          <w:marRight w:val="0"/>
          <w:marTop w:val="0"/>
          <w:marBottom w:val="0"/>
          <w:divBdr>
            <w:top w:val="none" w:sz="0" w:space="0" w:color="auto"/>
            <w:left w:val="none" w:sz="0" w:space="0" w:color="auto"/>
            <w:bottom w:val="none" w:sz="0" w:space="0" w:color="auto"/>
            <w:right w:val="none" w:sz="0" w:space="0" w:color="auto"/>
          </w:divBdr>
        </w:div>
        <w:div w:id="1331181753">
          <w:marLeft w:val="480"/>
          <w:marRight w:val="0"/>
          <w:marTop w:val="0"/>
          <w:marBottom w:val="0"/>
          <w:divBdr>
            <w:top w:val="none" w:sz="0" w:space="0" w:color="auto"/>
            <w:left w:val="none" w:sz="0" w:space="0" w:color="auto"/>
            <w:bottom w:val="none" w:sz="0" w:space="0" w:color="auto"/>
            <w:right w:val="none" w:sz="0" w:space="0" w:color="auto"/>
          </w:divBdr>
        </w:div>
        <w:div w:id="892160149">
          <w:marLeft w:val="480"/>
          <w:marRight w:val="0"/>
          <w:marTop w:val="0"/>
          <w:marBottom w:val="0"/>
          <w:divBdr>
            <w:top w:val="none" w:sz="0" w:space="0" w:color="auto"/>
            <w:left w:val="none" w:sz="0" w:space="0" w:color="auto"/>
            <w:bottom w:val="none" w:sz="0" w:space="0" w:color="auto"/>
            <w:right w:val="none" w:sz="0" w:space="0" w:color="auto"/>
          </w:divBdr>
        </w:div>
        <w:div w:id="364907213">
          <w:marLeft w:val="480"/>
          <w:marRight w:val="0"/>
          <w:marTop w:val="0"/>
          <w:marBottom w:val="0"/>
          <w:divBdr>
            <w:top w:val="none" w:sz="0" w:space="0" w:color="auto"/>
            <w:left w:val="none" w:sz="0" w:space="0" w:color="auto"/>
            <w:bottom w:val="none" w:sz="0" w:space="0" w:color="auto"/>
            <w:right w:val="none" w:sz="0" w:space="0" w:color="auto"/>
          </w:divBdr>
        </w:div>
      </w:divsChild>
    </w:div>
    <w:div w:id="1680423296">
      <w:bodyDiv w:val="1"/>
      <w:marLeft w:val="0"/>
      <w:marRight w:val="0"/>
      <w:marTop w:val="0"/>
      <w:marBottom w:val="0"/>
      <w:divBdr>
        <w:top w:val="none" w:sz="0" w:space="0" w:color="auto"/>
        <w:left w:val="none" w:sz="0" w:space="0" w:color="auto"/>
        <w:bottom w:val="none" w:sz="0" w:space="0" w:color="auto"/>
        <w:right w:val="none" w:sz="0" w:space="0" w:color="auto"/>
      </w:divBdr>
    </w:div>
    <w:div w:id="1680693402">
      <w:marLeft w:val="480"/>
      <w:marRight w:val="0"/>
      <w:marTop w:val="0"/>
      <w:marBottom w:val="0"/>
      <w:divBdr>
        <w:top w:val="none" w:sz="0" w:space="0" w:color="auto"/>
        <w:left w:val="none" w:sz="0" w:space="0" w:color="auto"/>
        <w:bottom w:val="none" w:sz="0" w:space="0" w:color="auto"/>
        <w:right w:val="none" w:sz="0" w:space="0" w:color="auto"/>
      </w:divBdr>
    </w:div>
    <w:div w:id="1680768477">
      <w:bodyDiv w:val="1"/>
      <w:marLeft w:val="0"/>
      <w:marRight w:val="0"/>
      <w:marTop w:val="0"/>
      <w:marBottom w:val="0"/>
      <w:divBdr>
        <w:top w:val="none" w:sz="0" w:space="0" w:color="auto"/>
        <w:left w:val="none" w:sz="0" w:space="0" w:color="auto"/>
        <w:bottom w:val="none" w:sz="0" w:space="0" w:color="auto"/>
        <w:right w:val="none" w:sz="0" w:space="0" w:color="auto"/>
      </w:divBdr>
      <w:divsChild>
        <w:div w:id="1925727311">
          <w:marLeft w:val="480"/>
          <w:marRight w:val="0"/>
          <w:marTop w:val="0"/>
          <w:marBottom w:val="0"/>
          <w:divBdr>
            <w:top w:val="none" w:sz="0" w:space="0" w:color="auto"/>
            <w:left w:val="none" w:sz="0" w:space="0" w:color="auto"/>
            <w:bottom w:val="none" w:sz="0" w:space="0" w:color="auto"/>
            <w:right w:val="none" w:sz="0" w:space="0" w:color="auto"/>
          </w:divBdr>
        </w:div>
        <w:div w:id="828446145">
          <w:marLeft w:val="480"/>
          <w:marRight w:val="0"/>
          <w:marTop w:val="0"/>
          <w:marBottom w:val="0"/>
          <w:divBdr>
            <w:top w:val="none" w:sz="0" w:space="0" w:color="auto"/>
            <w:left w:val="none" w:sz="0" w:space="0" w:color="auto"/>
            <w:bottom w:val="none" w:sz="0" w:space="0" w:color="auto"/>
            <w:right w:val="none" w:sz="0" w:space="0" w:color="auto"/>
          </w:divBdr>
        </w:div>
        <w:div w:id="470634860">
          <w:marLeft w:val="480"/>
          <w:marRight w:val="0"/>
          <w:marTop w:val="0"/>
          <w:marBottom w:val="0"/>
          <w:divBdr>
            <w:top w:val="none" w:sz="0" w:space="0" w:color="auto"/>
            <w:left w:val="none" w:sz="0" w:space="0" w:color="auto"/>
            <w:bottom w:val="none" w:sz="0" w:space="0" w:color="auto"/>
            <w:right w:val="none" w:sz="0" w:space="0" w:color="auto"/>
          </w:divBdr>
        </w:div>
        <w:div w:id="1320303316">
          <w:marLeft w:val="480"/>
          <w:marRight w:val="0"/>
          <w:marTop w:val="0"/>
          <w:marBottom w:val="0"/>
          <w:divBdr>
            <w:top w:val="none" w:sz="0" w:space="0" w:color="auto"/>
            <w:left w:val="none" w:sz="0" w:space="0" w:color="auto"/>
            <w:bottom w:val="none" w:sz="0" w:space="0" w:color="auto"/>
            <w:right w:val="none" w:sz="0" w:space="0" w:color="auto"/>
          </w:divBdr>
        </w:div>
        <w:div w:id="1857765136">
          <w:marLeft w:val="480"/>
          <w:marRight w:val="0"/>
          <w:marTop w:val="0"/>
          <w:marBottom w:val="0"/>
          <w:divBdr>
            <w:top w:val="none" w:sz="0" w:space="0" w:color="auto"/>
            <w:left w:val="none" w:sz="0" w:space="0" w:color="auto"/>
            <w:bottom w:val="none" w:sz="0" w:space="0" w:color="auto"/>
            <w:right w:val="none" w:sz="0" w:space="0" w:color="auto"/>
          </w:divBdr>
        </w:div>
        <w:div w:id="1713773320">
          <w:marLeft w:val="480"/>
          <w:marRight w:val="0"/>
          <w:marTop w:val="0"/>
          <w:marBottom w:val="0"/>
          <w:divBdr>
            <w:top w:val="none" w:sz="0" w:space="0" w:color="auto"/>
            <w:left w:val="none" w:sz="0" w:space="0" w:color="auto"/>
            <w:bottom w:val="none" w:sz="0" w:space="0" w:color="auto"/>
            <w:right w:val="none" w:sz="0" w:space="0" w:color="auto"/>
          </w:divBdr>
        </w:div>
        <w:div w:id="497578213">
          <w:marLeft w:val="480"/>
          <w:marRight w:val="0"/>
          <w:marTop w:val="0"/>
          <w:marBottom w:val="0"/>
          <w:divBdr>
            <w:top w:val="none" w:sz="0" w:space="0" w:color="auto"/>
            <w:left w:val="none" w:sz="0" w:space="0" w:color="auto"/>
            <w:bottom w:val="none" w:sz="0" w:space="0" w:color="auto"/>
            <w:right w:val="none" w:sz="0" w:space="0" w:color="auto"/>
          </w:divBdr>
        </w:div>
        <w:div w:id="459956346">
          <w:marLeft w:val="480"/>
          <w:marRight w:val="0"/>
          <w:marTop w:val="0"/>
          <w:marBottom w:val="0"/>
          <w:divBdr>
            <w:top w:val="none" w:sz="0" w:space="0" w:color="auto"/>
            <w:left w:val="none" w:sz="0" w:space="0" w:color="auto"/>
            <w:bottom w:val="none" w:sz="0" w:space="0" w:color="auto"/>
            <w:right w:val="none" w:sz="0" w:space="0" w:color="auto"/>
          </w:divBdr>
        </w:div>
        <w:div w:id="1212621310">
          <w:marLeft w:val="480"/>
          <w:marRight w:val="0"/>
          <w:marTop w:val="0"/>
          <w:marBottom w:val="0"/>
          <w:divBdr>
            <w:top w:val="none" w:sz="0" w:space="0" w:color="auto"/>
            <w:left w:val="none" w:sz="0" w:space="0" w:color="auto"/>
            <w:bottom w:val="none" w:sz="0" w:space="0" w:color="auto"/>
            <w:right w:val="none" w:sz="0" w:space="0" w:color="auto"/>
          </w:divBdr>
        </w:div>
        <w:div w:id="500585729">
          <w:marLeft w:val="480"/>
          <w:marRight w:val="0"/>
          <w:marTop w:val="0"/>
          <w:marBottom w:val="0"/>
          <w:divBdr>
            <w:top w:val="none" w:sz="0" w:space="0" w:color="auto"/>
            <w:left w:val="none" w:sz="0" w:space="0" w:color="auto"/>
            <w:bottom w:val="none" w:sz="0" w:space="0" w:color="auto"/>
            <w:right w:val="none" w:sz="0" w:space="0" w:color="auto"/>
          </w:divBdr>
        </w:div>
        <w:div w:id="500852443">
          <w:marLeft w:val="480"/>
          <w:marRight w:val="0"/>
          <w:marTop w:val="0"/>
          <w:marBottom w:val="0"/>
          <w:divBdr>
            <w:top w:val="none" w:sz="0" w:space="0" w:color="auto"/>
            <w:left w:val="none" w:sz="0" w:space="0" w:color="auto"/>
            <w:bottom w:val="none" w:sz="0" w:space="0" w:color="auto"/>
            <w:right w:val="none" w:sz="0" w:space="0" w:color="auto"/>
          </w:divBdr>
        </w:div>
        <w:div w:id="320237182">
          <w:marLeft w:val="480"/>
          <w:marRight w:val="0"/>
          <w:marTop w:val="0"/>
          <w:marBottom w:val="0"/>
          <w:divBdr>
            <w:top w:val="none" w:sz="0" w:space="0" w:color="auto"/>
            <w:left w:val="none" w:sz="0" w:space="0" w:color="auto"/>
            <w:bottom w:val="none" w:sz="0" w:space="0" w:color="auto"/>
            <w:right w:val="none" w:sz="0" w:space="0" w:color="auto"/>
          </w:divBdr>
        </w:div>
        <w:div w:id="1888570754">
          <w:marLeft w:val="480"/>
          <w:marRight w:val="0"/>
          <w:marTop w:val="0"/>
          <w:marBottom w:val="0"/>
          <w:divBdr>
            <w:top w:val="none" w:sz="0" w:space="0" w:color="auto"/>
            <w:left w:val="none" w:sz="0" w:space="0" w:color="auto"/>
            <w:bottom w:val="none" w:sz="0" w:space="0" w:color="auto"/>
            <w:right w:val="none" w:sz="0" w:space="0" w:color="auto"/>
          </w:divBdr>
        </w:div>
        <w:div w:id="20908471">
          <w:marLeft w:val="480"/>
          <w:marRight w:val="0"/>
          <w:marTop w:val="0"/>
          <w:marBottom w:val="0"/>
          <w:divBdr>
            <w:top w:val="none" w:sz="0" w:space="0" w:color="auto"/>
            <w:left w:val="none" w:sz="0" w:space="0" w:color="auto"/>
            <w:bottom w:val="none" w:sz="0" w:space="0" w:color="auto"/>
            <w:right w:val="none" w:sz="0" w:space="0" w:color="auto"/>
          </w:divBdr>
        </w:div>
        <w:div w:id="1228154576">
          <w:marLeft w:val="480"/>
          <w:marRight w:val="0"/>
          <w:marTop w:val="0"/>
          <w:marBottom w:val="0"/>
          <w:divBdr>
            <w:top w:val="none" w:sz="0" w:space="0" w:color="auto"/>
            <w:left w:val="none" w:sz="0" w:space="0" w:color="auto"/>
            <w:bottom w:val="none" w:sz="0" w:space="0" w:color="auto"/>
            <w:right w:val="none" w:sz="0" w:space="0" w:color="auto"/>
          </w:divBdr>
        </w:div>
        <w:div w:id="514536711">
          <w:marLeft w:val="480"/>
          <w:marRight w:val="0"/>
          <w:marTop w:val="0"/>
          <w:marBottom w:val="0"/>
          <w:divBdr>
            <w:top w:val="none" w:sz="0" w:space="0" w:color="auto"/>
            <w:left w:val="none" w:sz="0" w:space="0" w:color="auto"/>
            <w:bottom w:val="none" w:sz="0" w:space="0" w:color="auto"/>
            <w:right w:val="none" w:sz="0" w:space="0" w:color="auto"/>
          </w:divBdr>
        </w:div>
        <w:div w:id="1840076441">
          <w:marLeft w:val="480"/>
          <w:marRight w:val="0"/>
          <w:marTop w:val="0"/>
          <w:marBottom w:val="0"/>
          <w:divBdr>
            <w:top w:val="none" w:sz="0" w:space="0" w:color="auto"/>
            <w:left w:val="none" w:sz="0" w:space="0" w:color="auto"/>
            <w:bottom w:val="none" w:sz="0" w:space="0" w:color="auto"/>
            <w:right w:val="none" w:sz="0" w:space="0" w:color="auto"/>
          </w:divBdr>
        </w:div>
        <w:div w:id="1540167769">
          <w:marLeft w:val="480"/>
          <w:marRight w:val="0"/>
          <w:marTop w:val="0"/>
          <w:marBottom w:val="0"/>
          <w:divBdr>
            <w:top w:val="none" w:sz="0" w:space="0" w:color="auto"/>
            <w:left w:val="none" w:sz="0" w:space="0" w:color="auto"/>
            <w:bottom w:val="none" w:sz="0" w:space="0" w:color="auto"/>
            <w:right w:val="none" w:sz="0" w:space="0" w:color="auto"/>
          </w:divBdr>
        </w:div>
        <w:div w:id="387076536">
          <w:marLeft w:val="480"/>
          <w:marRight w:val="0"/>
          <w:marTop w:val="0"/>
          <w:marBottom w:val="0"/>
          <w:divBdr>
            <w:top w:val="none" w:sz="0" w:space="0" w:color="auto"/>
            <w:left w:val="none" w:sz="0" w:space="0" w:color="auto"/>
            <w:bottom w:val="none" w:sz="0" w:space="0" w:color="auto"/>
            <w:right w:val="none" w:sz="0" w:space="0" w:color="auto"/>
          </w:divBdr>
        </w:div>
        <w:div w:id="759135784">
          <w:marLeft w:val="480"/>
          <w:marRight w:val="0"/>
          <w:marTop w:val="0"/>
          <w:marBottom w:val="0"/>
          <w:divBdr>
            <w:top w:val="none" w:sz="0" w:space="0" w:color="auto"/>
            <w:left w:val="none" w:sz="0" w:space="0" w:color="auto"/>
            <w:bottom w:val="none" w:sz="0" w:space="0" w:color="auto"/>
            <w:right w:val="none" w:sz="0" w:space="0" w:color="auto"/>
          </w:divBdr>
        </w:div>
        <w:div w:id="2087611503">
          <w:marLeft w:val="480"/>
          <w:marRight w:val="0"/>
          <w:marTop w:val="0"/>
          <w:marBottom w:val="0"/>
          <w:divBdr>
            <w:top w:val="none" w:sz="0" w:space="0" w:color="auto"/>
            <w:left w:val="none" w:sz="0" w:space="0" w:color="auto"/>
            <w:bottom w:val="none" w:sz="0" w:space="0" w:color="auto"/>
            <w:right w:val="none" w:sz="0" w:space="0" w:color="auto"/>
          </w:divBdr>
        </w:div>
        <w:div w:id="264928149">
          <w:marLeft w:val="480"/>
          <w:marRight w:val="0"/>
          <w:marTop w:val="0"/>
          <w:marBottom w:val="0"/>
          <w:divBdr>
            <w:top w:val="none" w:sz="0" w:space="0" w:color="auto"/>
            <w:left w:val="none" w:sz="0" w:space="0" w:color="auto"/>
            <w:bottom w:val="none" w:sz="0" w:space="0" w:color="auto"/>
            <w:right w:val="none" w:sz="0" w:space="0" w:color="auto"/>
          </w:divBdr>
        </w:div>
        <w:div w:id="1018385743">
          <w:marLeft w:val="480"/>
          <w:marRight w:val="0"/>
          <w:marTop w:val="0"/>
          <w:marBottom w:val="0"/>
          <w:divBdr>
            <w:top w:val="none" w:sz="0" w:space="0" w:color="auto"/>
            <w:left w:val="none" w:sz="0" w:space="0" w:color="auto"/>
            <w:bottom w:val="none" w:sz="0" w:space="0" w:color="auto"/>
            <w:right w:val="none" w:sz="0" w:space="0" w:color="auto"/>
          </w:divBdr>
        </w:div>
        <w:div w:id="1427732549">
          <w:marLeft w:val="480"/>
          <w:marRight w:val="0"/>
          <w:marTop w:val="0"/>
          <w:marBottom w:val="0"/>
          <w:divBdr>
            <w:top w:val="none" w:sz="0" w:space="0" w:color="auto"/>
            <w:left w:val="none" w:sz="0" w:space="0" w:color="auto"/>
            <w:bottom w:val="none" w:sz="0" w:space="0" w:color="auto"/>
            <w:right w:val="none" w:sz="0" w:space="0" w:color="auto"/>
          </w:divBdr>
        </w:div>
        <w:div w:id="275331946">
          <w:marLeft w:val="480"/>
          <w:marRight w:val="0"/>
          <w:marTop w:val="0"/>
          <w:marBottom w:val="0"/>
          <w:divBdr>
            <w:top w:val="none" w:sz="0" w:space="0" w:color="auto"/>
            <w:left w:val="none" w:sz="0" w:space="0" w:color="auto"/>
            <w:bottom w:val="none" w:sz="0" w:space="0" w:color="auto"/>
            <w:right w:val="none" w:sz="0" w:space="0" w:color="auto"/>
          </w:divBdr>
        </w:div>
        <w:div w:id="1499346220">
          <w:marLeft w:val="480"/>
          <w:marRight w:val="0"/>
          <w:marTop w:val="0"/>
          <w:marBottom w:val="0"/>
          <w:divBdr>
            <w:top w:val="none" w:sz="0" w:space="0" w:color="auto"/>
            <w:left w:val="none" w:sz="0" w:space="0" w:color="auto"/>
            <w:bottom w:val="none" w:sz="0" w:space="0" w:color="auto"/>
            <w:right w:val="none" w:sz="0" w:space="0" w:color="auto"/>
          </w:divBdr>
        </w:div>
        <w:div w:id="1585997074">
          <w:marLeft w:val="480"/>
          <w:marRight w:val="0"/>
          <w:marTop w:val="0"/>
          <w:marBottom w:val="0"/>
          <w:divBdr>
            <w:top w:val="none" w:sz="0" w:space="0" w:color="auto"/>
            <w:left w:val="none" w:sz="0" w:space="0" w:color="auto"/>
            <w:bottom w:val="none" w:sz="0" w:space="0" w:color="auto"/>
            <w:right w:val="none" w:sz="0" w:space="0" w:color="auto"/>
          </w:divBdr>
        </w:div>
        <w:div w:id="37583655">
          <w:marLeft w:val="480"/>
          <w:marRight w:val="0"/>
          <w:marTop w:val="0"/>
          <w:marBottom w:val="0"/>
          <w:divBdr>
            <w:top w:val="none" w:sz="0" w:space="0" w:color="auto"/>
            <w:left w:val="none" w:sz="0" w:space="0" w:color="auto"/>
            <w:bottom w:val="none" w:sz="0" w:space="0" w:color="auto"/>
            <w:right w:val="none" w:sz="0" w:space="0" w:color="auto"/>
          </w:divBdr>
        </w:div>
        <w:div w:id="619722338">
          <w:marLeft w:val="480"/>
          <w:marRight w:val="0"/>
          <w:marTop w:val="0"/>
          <w:marBottom w:val="0"/>
          <w:divBdr>
            <w:top w:val="none" w:sz="0" w:space="0" w:color="auto"/>
            <w:left w:val="none" w:sz="0" w:space="0" w:color="auto"/>
            <w:bottom w:val="none" w:sz="0" w:space="0" w:color="auto"/>
            <w:right w:val="none" w:sz="0" w:space="0" w:color="auto"/>
          </w:divBdr>
        </w:div>
        <w:div w:id="1793666305">
          <w:marLeft w:val="480"/>
          <w:marRight w:val="0"/>
          <w:marTop w:val="0"/>
          <w:marBottom w:val="0"/>
          <w:divBdr>
            <w:top w:val="none" w:sz="0" w:space="0" w:color="auto"/>
            <w:left w:val="none" w:sz="0" w:space="0" w:color="auto"/>
            <w:bottom w:val="none" w:sz="0" w:space="0" w:color="auto"/>
            <w:right w:val="none" w:sz="0" w:space="0" w:color="auto"/>
          </w:divBdr>
        </w:div>
        <w:div w:id="400713515">
          <w:marLeft w:val="480"/>
          <w:marRight w:val="0"/>
          <w:marTop w:val="0"/>
          <w:marBottom w:val="0"/>
          <w:divBdr>
            <w:top w:val="none" w:sz="0" w:space="0" w:color="auto"/>
            <w:left w:val="none" w:sz="0" w:space="0" w:color="auto"/>
            <w:bottom w:val="none" w:sz="0" w:space="0" w:color="auto"/>
            <w:right w:val="none" w:sz="0" w:space="0" w:color="auto"/>
          </w:divBdr>
        </w:div>
        <w:div w:id="151336303">
          <w:marLeft w:val="480"/>
          <w:marRight w:val="0"/>
          <w:marTop w:val="0"/>
          <w:marBottom w:val="0"/>
          <w:divBdr>
            <w:top w:val="none" w:sz="0" w:space="0" w:color="auto"/>
            <w:left w:val="none" w:sz="0" w:space="0" w:color="auto"/>
            <w:bottom w:val="none" w:sz="0" w:space="0" w:color="auto"/>
            <w:right w:val="none" w:sz="0" w:space="0" w:color="auto"/>
          </w:divBdr>
        </w:div>
        <w:div w:id="1796748473">
          <w:marLeft w:val="480"/>
          <w:marRight w:val="0"/>
          <w:marTop w:val="0"/>
          <w:marBottom w:val="0"/>
          <w:divBdr>
            <w:top w:val="none" w:sz="0" w:space="0" w:color="auto"/>
            <w:left w:val="none" w:sz="0" w:space="0" w:color="auto"/>
            <w:bottom w:val="none" w:sz="0" w:space="0" w:color="auto"/>
            <w:right w:val="none" w:sz="0" w:space="0" w:color="auto"/>
          </w:divBdr>
        </w:div>
        <w:div w:id="1167864949">
          <w:marLeft w:val="480"/>
          <w:marRight w:val="0"/>
          <w:marTop w:val="0"/>
          <w:marBottom w:val="0"/>
          <w:divBdr>
            <w:top w:val="none" w:sz="0" w:space="0" w:color="auto"/>
            <w:left w:val="none" w:sz="0" w:space="0" w:color="auto"/>
            <w:bottom w:val="none" w:sz="0" w:space="0" w:color="auto"/>
            <w:right w:val="none" w:sz="0" w:space="0" w:color="auto"/>
          </w:divBdr>
        </w:div>
        <w:div w:id="45178989">
          <w:marLeft w:val="480"/>
          <w:marRight w:val="0"/>
          <w:marTop w:val="0"/>
          <w:marBottom w:val="0"/>
          <w:divBdr>
            <w:top w:val="none" w:sz="0" w:space="0" w:color="auto"/>
            <w:left w:val="none" w:sz="0" w:space="0" w:color="auto"/>
            <w:bottom w:val="none" w:sz="0" w:space="0" w:color="auto"/>
            <w:right w:val="none" w:sz="0" w:space="0" w:color="auto"/>
          </w:divBdr>
        </w:div>
        <w:div w:id="1673951692">
          <w:marLeft w:val="480"/>
          <w:marRight w:val="0"/>
          <w:marTop w:val="0"/>
          <w:marBottom w:val="0"/>
          <w:divBdr>
            <w:top w:val="none" w:sz="0" w:space="0" w:color="auto"/>
            <w:left w:val="none" w:sz="0" w:space="0" w:color="auto"/>
            <w:bottom w:val="none" w:sz="0" w:space="0" w:color="auto"/>
            <w:right w:val="none" w:sz="0" w:space="0" w:color="auto"/>
          </w:divBdr>
        </w:div>
        <w:div w:id="919601677">
          <w:marLeft w:val="480"/>
          <w:marRight w:val="0"/>
          <w:marTop w:val="0"/>
          <w:marBottom w:val="0"/>
          <w:divBdr>
            <w:top w:val="none" w:sz="0" w:space="0" w:color="auto"/>
            <w:left w:val="none" w:sz="0" w:space="0" w:color="auto"/>
            <w:bottom w:val="none" w:sz="0" w:space="0" w:color="auto"/>
            <w:right w:val="none" w:sz="0" w:space="0" w:color="auto"/>
          </w:divBdr>
        </w:div>
        <w:div w:id="1092313859">
          <w:marLeft w:val="480"/>
          <w:marRight w:val="0"/>
          <w:marTop w:val="0"/>
          <w:marBottom w:val="0"/>
          <w:divBdr>
            <w:top w:val="none" w:sz="0" w:space="0" w:color="auto"/>
            <w:left w:val="none" w:sz="0" w:space="0" w:color="auto"/>
            <w:bottom w:val="none" w:sz="0" w:space="0" w:color="auto"/>
            <w:right w:val="none" w:sz="0" w:space="0" w:color="auto"/>
          </w:divBdr>
        </w:div>
        <w:div w:id="157232593">
          <w:marLeft w:val="480"/>
          <w:marRight w:val="0"/>
          <w:marTop w:val="0"/>
          <w:marBottom w:val="0"/>
          <w:divBdr>
            <w:top w:val="none" w:sz="0" w:space="0" w:color="auto"/>
            <w:left w:val="none" w:sz="0" w:space="0" w:color="auto"/>
            <w:bottom w:val="none" w:sz="0" w:space="0" w:color="auto"/>
            <w:right w:val="none" w:sz="0" w:space="0" w:color="auto"/>
          </w:divBdr>
        </w:div>
        <w:div w:id="906038987">
          <w:marLeft w:val="480"/>
          <w:marRight w:val="0"/>
          <w:marTop w:val="0"/>
          <w:marBottom w:val="0"/>
          <w:divBdr>
            <w:top w:val="none" w:sz="0" w:space="0" w:color="auto"/>
            <w:left w:val="none" w:sz="0" w:space="0" w:color="auto"/>
            <w:bottom w:val="none" w:sz="0" w:space="0" w:color="auto"/>
            <w:right w:val="none" w:sz="0" w:space="0" w:color="auto"/>
          </w:divBdr>
        </w:div>
        <w:div w:id="371228460">
          <w:marLeft w:val="480"/>
          <w:marRight w:val="0"/>
          <w:marTop w:val="0"/>
          <w:marBottom w:val="0"/>
          <w:divBdr>
            <w:top w:val="none" w:sz="0" w:space="0" w:color="auto"/>
            <w:left w:val="none" w:sz="0" w:space="0" w:color="auto"/>
            <w:bottom w:val="none" w:sz="0" w:space="0" w:color="auto"/>
            <w:right w:val="none" w:sz="0" w:space="0" w:color="auto"/>
          </w:divBdr>
        </w:div>
        <w:div w:id="2035886200">
          <w:marLeft w:val="480"/>
          <w:marRight w:val="0"/>
          <w:marTop w:val="0"/>
          <w:marBottom w:val="0"/>
          <w:divBdr>
            <w:top w:val="none" w:sz="0" w:space="0" w:color="auto"/>
            <w:left w:val="none" w:sz="0" w:space="0" w:color="auto"/>
            <w:bottom w:val="none" w:sz="0" w:space="0" w:color="auto"/>
            <w:right w:val="none" w:sz="0" w:space="0" w:color="auto"/>
          </w:divBdr>
        </w:div>
        <w:div w:id="444740811">
          <w:marLeft w:val="480"/>
          <w:marRight w:val="0"/>
          <w:marTop w:val="0"/>
          <w:marBottom w:val="0"/>
          <w:divBdr>
            <w:top w:val="none" w:sz="0" w:space="0" w:color="auto"/>
            <w:left w:val="none" w:sz="0" w:space="0" w:color="auto"/>
            <w:bottom w:val="none" w:sz="0" w:space="0" w:color="auto"/>
            <w:right w:val="none" w:sz="0" w:space="0" w:color="auto"/>
          </w:divBdr>
        </w:div>
        <w:div w:id="1591624289">
          <w:marLeft w:val="480"/>
          <w:marRight w:val="0"/>
          <w:marTop w:val="0"/>
          <w:marBottom w:val="0"/>
          <w:divBdr>
            <w:top w:val="none" w:sz="0" w:space="0" w:color="auto"/>
            <w:left w:val="none" w:sz="0" w:space="0" w:color="auto"/>
            <w:bottom w:val="none" w:sz="0" w:space="0" w:color="auto"/>
            <w:right w:val="none" w:sz="0" w:space="0" w:color="auto"/>
          </w:divBdr>
        </w:div>
        <w:div w:id="554851795">
          <w:marLeft w:val="480"/>
          <w:marRight w:val="0"/>
          <w:marTop w:val="0"/>
          <w:marBottom w:val="0"/>
          <w:divBdr>
            <w:top w:val="none" w:sz="0" w:space="0" w:color="auto"/>
            <w:left w:val="none" w:sz="0" w:space="0" w:color="auto"/>
            <w:bottom w:val="none" w:sz="0" w:space="0" w:color="auto"/>
            <w:right w:val="none" w:sz="0" w:space="0" w:color="auto"/>
          </w:divBdr>
        </w:div>
        <w:div w:id="424234364">
          <w:marLeft w:val="480"/>
          <w:marRight w:val="0"/>
          <w:marTop w:val="0"/>
          <w:marBottom w:val="0"/>
          <w:divBdr>
            <w:top w:val="none" w:sz="0" w:space="0" w:color="auto"/>
            <w:left w:val="none" w:sz="0" w:space="0" w:color="auto"/>
            <w:bottom w:val="none" w:sz="0" w:space="0" w:color="auto"/>
            <w:right w:val="none" w:sz="0" w:space="0" w:color="auto"/>
          </w:divBdr>
        </w:div>
        <w:div w:id="762340596">
          <w:marLeft w:val="480"/>
          <w:marRight w:val="0"/>
          <w:marTop w:val="0"/>
          <w:marBottom w:val="0"/>
          <w:divBdr>
            <w:top w:val="none" w:sz="0" w:space="0" w:color="auto"/>
            <w:left w:val="none" w:sz="0" w:space="0" w:color="auto"/>
            <w:bottom w:val="none" w:sz="0" w:space="0" w:color="auto"/>
            <w:right w:val="none" w:sz="0" w:space="0" w:color="auto"/>
          </w:divBdr>
        </w:div>
        <w:div w:id="299072463">
          <w:marLeft w:val="480"/>
          <w:marRight w:val="0"/>
          <w:marTop w:val="0"/>
          <w:marBottom w:val="0"/>
          <w:divBdr>
            <w:top w:val="none" w:sz="0" w:space="0" w:color="auto"/>
            <w:left w:val="none" w:sz="0" w:space="0" w:color="auto"/>
            <w:bottom w:val="none" w:sz="0" w:space="0" w:color="auto"/>
            <w:right w:val="none" w:sz="0" w:space="0" w:color="auto"/>
          </w:divBdr>
        </w:div>
        <w:div w:id="1711152147">
          <w:marLeft w:val="480"/>
          <w:marRight w:val="0"/>
          <w:marTop w:val="0"/>
          <w:marBottom w:val="0"/>
          <w:divBdr>
            <w:top w:val="none" w:sz="0" w:space="0" w:color="auto"/>
            <w:left w:val="none" w:sz="0" w:space="0" w:color="auto"/>
            <w:bottom w:val="none" w:sz="0" w:space="0" w:color="auto"/>
            <w:right w:val="none" w:sz="0" w:space="0" w:color="auto"/>
          </w:divBdr>
        </w:div>
        <w:div w:id="375356890">
          <w:marLeft w:val="480"/>
          <w:marRight w:val="0"/>
          <w:marTop w:val="0"/>
          <w:marBottom w:val="0"/>
          <w:divBdr>
            <w:top w:val="none" w:sz="0" w:space="0" w:color="auto"/>
            <w:left w:val="none" w:sz="0" w:space="0" w:color="auto"/>
            <w:bottom w:val="none" w:sz="0" w:space="0" w:color="auto"/>
            <w:right w:val="none" w:sz="0" w:space="0" w:color="auto"/>
          </w:divBdr>
        </w:div>
        <w:div w:id="1141265017">
          <w:marLeft w:val="480"/>
          <w:marRight w:val="0"/>
          <w:marTop w:val="0"/>
          <w:marBottom w:val="0"/>
          <w:divBdr>
            <w:top w:val="none" w:sz="0" w:space="0" w:color="auto"/>
            <w:left w:val="none" w:sz="0" w:space="0" w:color="auto"/>
            <w:bottom w:val="none" w:sz="0" w:space="0" w:color="auto"/>
            <w:right w:val="none" w:sz="0" w:space="0" w:color="auto"/>
          </w:divBdr>
        </w:div>
        <w:div w:id="345178462">
          <w:marLeft w:val="480"/>
          <w:marRight w:val="0"/>
          <w:marTop w:val="0"/>
          <w:marBottom w:val="0"/>
          <w:divBdr>
            <w:top w:val="none" w:sz="0" w:space="0" w:color="auto"/>
            <w:left w:val="none" w:sz="0" w:space="0" w:color="auto"/>
            <w:bottom w:val="none" w:sz="0" w:space="0" w:color="auto"/>
            <w:right w:val="none" w:sz="0" w:space="0" w:color="auto"/>
          </w:divBdr>
        </w:div>
        <w:div w:id="1835605860">
          <w:marLeft w:val="480"/>
          <w:marRight w:val="0"/>
          <w:marTop w:val="0"/>
          <w:marBottom w:val="0"/>
          <w:divBdr>
            <w:top w:val="none" w:sz="0" w:space="0" w:color="auto"/>
            <w:left w:val="none" w:sz="0" w:space="0" w:color="auto"/>
            <w:bottom w:val="none" w:sz="0" w:space="0" w:color="auto"/>
            <w:right w:val="none" w:sz="0" w:space="0" w:color="auto"/>
          </w:divBdr>
        </w:div>
        <w:div w:id="1110321801">
          <w:marLeft w:val="480"/>
          <w:marRight w:val="0"/>
          <w:marTop w:val="0"/>
          <w:marBottom w:val="0"/>
          <w:divBdr>
            <w:top w:val="none" w:sz="0" w:space="0" w:color="auto"/>
            <w:left w:val="none" w:sz="0" w:space="0" w:color="auto"/>
            <w:bottom w:val="none" w:sz="0" w:space="0" w:color="auto"/>
            <w:right w:val="none" w:sz="0" w:space="0" w:color="auto"/>
          </w:divBdr>
        </w:div>
        <w:div w:id="1826239998">
          <w:marLeft w:val="480"/>
          <w:marRight w:val="0"/>
          <w:marTop w:val="0"/>
          <w:marBottom w:val="0"/>
          <w:divBdr>
            <w:top w:val="none" w:sz="0" w:space="0" w:color="auto"/>
            <w:left w:val="none" w:sz="0" w:space="0" w:color="auto"/>
            <w:bottom w:val="none" w:sz="0" w:space="0" w:color="auto"/>
            <w:right w:val="none" w:sz="0" w:space="0" w:color="auto"/>
          </w:divBdr>
        </w:div>
        <w:div w:id="1584609870">
          <w:marLeft w:val="480"/>
          <w:marRight w:val="0"/>
          <w:marTop w:val="0"/>
          <w:marBottom w:val="0"/>
          <w:divBdr>
            <w:top w:val="none" w:sz="0" w:space="0" w:color="auto"/>
            <w:left w:val="none" w:sz="0" w:space="0" w:color="auto"/>
            <w:bottom w:val="none" w:sz="0" w:space="0" w:color="auto"/>
            <w:right w:val="none" w:sz="0" w:space="0" w:color="auto"/>
          </w:divBdr>
        </w:div>
        <w:div w:id="1619751260">
          <w:marLeft w:val="480"/>
          <w:marRight w:val="0"/>
          <w:marTop w:val="0"/>
          <w:marBottom w:val="0"/>
          <w:divBdr>
            <w:top w:val="none" w:sz="0" w:space="0" w:color="auto"/>
            <w:left w:val="none" w:sz="0" w:space="0" w:color="auto"/>
            <w:bottom w:val="none" w:sz="0" w:space="0" w:color="auto"/>
            <w:right w:val="none" w:sz="0" w:space="0" w:color="auto"/>
          </w:divBdr>
        </w:div>
        <w:div w:id="230778501">
          <w:marLeft w:val="480"/>
          <w:marRight w:val="0"/>
          <w:marTop w:val="0"/>
          <w:marBottom w:val="0"/>
          <w:divBdr>
            <w:top w:val="none" w:sz="0" w:space="0" w:color="auto"/>
            <w:left w:val="none" w:sz="0" w:space="0" w:color="auto"/>
            <w:bottom w:val="none" w:sz="0" w:space="0" w:color="auto"/>
            <w:right w:val="none" w:sz="0" w:space="0" w:color="auto"/>
          </w:divBdr>
        </w:div>
        <w:div w:id="830557141">
          <w:marLeft w:val="480"/>
          <w:marRight w:val="0"/>
          <w:marTop w:val="0"/>
          <w:marBottom w:val="0"/>
          <w:divBdr>
            <w:top w:val="none" w:sz="0" w:space="0" w:color="auto"/>
            <w:left w:val="none" w:sz="0" w:space="0" w:color="auto"/>
            <w:bottom w:val="none" w:sz="0" w:space="0" w:color="auto"/>
            <w:right w:val="none" w:sz="0" w:space="0" w:color="auto"/>
          </w:divBdr>
        </w:div>
        <w:div w:id="1442803152">
          <w:marLeft w:val="480"/>
          <w:marRight w:val="0"/>
          <w:marTop w:val="0"/>
          <w:marBottom w:val="0"/>
          <w:divBdr>
            <w:top w:val="none" w:sz="0" w:space="0" w:color="auto"/>
            <w:left w:val="none" w:sz="0" w:space="0" w:color="auto"/>
            <w:bottom w:val="none" w:sz="0" w:space="0" w:color="auto"/>
            <w:right w:val="none" w:sz="0" w:space="0" w:color="auto"/>
          </w:divBdr>
        </w:div>
        <w:div w:id="1527908553">
          <w:marLeft w:val="480"/>
          <w:marRight w:val="0"/>
          <w:marTop w:val="0"/>
          <w:marBottom w:val="0"/>
          <w:divBdr>
            <w:top w:val="none" w:sz="0" w:space="0" w:color="auto"/>
            <w:left w:val="none" w:sz="0" w:space="0" w:color="auto"/>
            <w:bottom w:val="none" w:sz="0" w:space="0" w:color="auto"/>
            <w:right w:val="none" w:sz="0" w:space="0" w:color="auto"/>
          </w:divBdr>
        </w:div>
        <w:div w:id="302974944">
          <w:marLeft w:val="480"/>
          <w:marRight w:val="0"/>
          <w:marTop w:val="0"/>
          <w:marBottom w:val="0"/>
          <w:divBdr>
            <w:top w:val="none" w:sz="0" w:space="0" w:color="auto"/>
            <w:left w:val="none" w:sz="0" w:space="0" w:color="auto"/>
            <w:bottom w:val="none" w:sz="0" w:space="0" w:color="auto"/>
            <w:right w:val="none" w:sz="0" w:space="0" w:color="auto"/>
          </w:divBdr>
        </w:div>
        <w:div w:id="930552610">
          <w:marLeft w:val="480"/>
          <w:marRight w:val="0"/>
          <w:marTop w:val="0"/>
          <w:marBottom w:val="0"/>
          <w:divBdr>
            <w:top w:val="none" w:sz="0" w:space="0" w:color="auto"/>
            <w:left w:val="none" w:sz="0" w:space="0" w:color="auto"/>
            <w:bottom w:val="none" w:sz="0" w:space="0" w:color="auto"/>
            <w:right w:val="none" w:sz="0" w:space="0" w:color="auto"/>
          </w:divBdr>
        </w:div>
        <w:div w:id="88553413">
          <w:marLeft w:val="480"/>
          <w:marRight w:val="0"/>
          <w:marTop w:val="0"/>
          <w:marBottom w:val="0"/>
          <w:divBdr>
            <w:top w:val="none" w:sz="0" w:space="0" w:color="auto"/>
            <w:left w:val="none" w:sz="0" w:space="0" w:color="auto"/>
            <w:bottom w:val="none" w:sz="0" w:space="0" w:color="auto"/>
            <w:right w:val="none" w:sz="0" w:space="0" w:color="auto"/>
          </w:divBdr>
        </w:div>
        <w:div w:id="533466612">
          <w:marLeft w:val="480"/>
          <w:marRight w:val="0"/>
          <w:marTop w:val="0"/>
          <w:marBottom w:val="0"/>
          <w:divBdr>
            <w:top w:val="none" w:sz="0" w:space="0" w:color="auto"/>
            <w:left w:val="none" w:sz="0" w:space="0" w:color="auto"/>
            <w:bottom w:val="none" w:sz="0" w:space="0" w:color="auto"/>
            <w:right w:val="none" w:sz="0" w:space="0" w:color="auto"/>
          </w:divBdr>
        </w:div>
        <w:div w:id="1581480651">
          <w:marLeft w:val="480"/>
          <w:marRight w:val="0"/>
          <w:marTop w:val="0"/>
          <w:marBottom w:val="0"/>
          <w:divBdr>
            <w:top w:val="none" w:sz="0" w:space="0" w:color="auto"/>
            <w:left w:val="none" w:sz="0" w:space="0" w:color="auto"/>
            <w:bottom w:val="none" w:sz="0" w:space="0" w:color="auto"/>
            <w:right w:val="none" w:sz="0" w:space="0" w:color="auto"/>
          </w:divBdr>
        </w:div>
        <w:div w:id="1871674872">
          <w:marLeft w:val="480"/>
          <w:marRight w:val="0"/>
          <w:marTop w:val="0"/>
          <w:marBottom w:val="0"/>
          <w:divBdr>
            <w:top w:val="none" w:sz="0" w:space="0" w:color="auto"/>
            <w:left w:val="none" w:sz="0" w:space="0" w:color="auto"/>
            <w:bottom w:val="none" w:sz="0" w:space="0" w:color="auto"/>
            <w:right w:val="none" w:sz="0" w:space="0" w:color="auto"/>
          </w:divBdr>
        </w:div>
        <w:div w:id="1150487089">
          <w:marLeft w:val="480"/>
          <w:marRight w:val="0"/>
          <w:marTop w:val="0"/>
          <w:marBottom w:val="0"/>
          <w:divBdr>
            <w:top w:val="none" w:sz="0" w:space="0" w:color="auto"/>
            <w:left w:val="none" w:sz="0" w:space="0" w:color="auto"/>
            <w:bottom w:val="none" w:sz="0" w:space="0" w:color="auto"/>
            <w:right w:val="none" w:sz="0" w:space="0" w:color="auto"/>
          </w:divBdr>
        </w:div>
        <w:div w:id="1931157661">
          <w:marLeft w:val="480"/>
          <w:marRight w:val="0"/>
          <w:marTop w:val="0"/>
          <w:marBottom w:val="0"/>
          <w:divBdr>
            <w:top w:val="none" w:sz="0" w:space="0" w:color="auto"/>
            <w:left w:val="none" w:sz="0" w:space="0" w:color="auto"/>
            <w:bottom w:val="none" w:sz="0" w:space="0" w:color="auto"/>
            <w:right w:val="none" w:sz="0" w:space="0" w:color="auto"/>
          </w:divBdr>
        </w:div>
        <w:div w:id="997998054">
          <w:marLeft w:val="480"/>
          <w:marRight w:val="0"/>
          <w:marTop w:val="0"/>
          <w:marBottom w:val="0"/>
          <w:divBdr>
            <w:top w:val="none" w:sz="0" w:space="0" w:color="auto"/>
            <w:left w:val="none" w:sz="0" w:space="0" w:color="auto"/>
            <w:bottom w:val="none" w:sz="0" w:space="0" w:color="auto"/>
            <w:right w:val="none" w:sz="0" w:space="0" w:color="auto"/>
          </w:divBdr>
        </w:div>
        <w:div w:id="1263300573">
          <w:marLeft w:val="480"/>
          <w:marRight w:val="0"/>
          <w:marTop w:val="0"/>
          <w:marBottom w:val="0"/>
          <w:divBdr>
            <w:top w:val="none" w:sz="0" w:space="0" w:color="auto"/>
            <w:left w:val="none" w:sz="0" w:space="0" w:color="auto"/>
            <w:bottom w:val="none" w:sz="0" w:space="0" w:color="auto"/>
            <w:right w:val="none" w:sz="0" w:space="0" w:color="auto"/>
          </w:divBdr>
        </w:div>
        <w:div w:id="226886477">
          <w:marLeft w:val="480"/>
          <w:marRight w:val="0"/>
          <w:marTop w:val="0"/>
          <w:marBottom w:val="0"/>
          <w:divBdr>
            <w:top w:val="none" w:sz="0" w:space="0" w:color="auto"/>
            <w:left w:val="none" w:sz="0" w:space="0" w:color="auto"/>
            <w:bottom w:val="none" w:sz="0" w:space="0" w:color="auto"/>
            <w:right w:val="none" w:sz="0" w:space="0" w:color="auto"/>
          </w:divBdr>
        </w:div>
        <w:div w:id="662853370">
          <w:marLeft w:val="480"/>
          <w:marRight w:val="0"/>
          <w:marTop w:val="0"/>
          <w:marBottom w:val="0"/>
          <w:divBdr>
            <w:top w:val="none" w:sz="0" w:space="0" w:color="auto"/>
            <w:left w:val="none" w:sz="0" w:space="0" w:color="auto"/>
            <w:bottom w:val="none" w:sz="0" w:space="0" w:color="auto"/>
            <w:right w:val="none" w:sz="0" w:space="0" w:color="auto"/>
          </w:divBdr>
        </w:div>
        <w:div w:id="1622491839">
          <w:marLeft w:val="480"/>
          <w:marRight w:val="0"/>
          <w:marTop w:val="0"/>
          <w:marBottom w:val="0"/>
          <w:divBdr>
            <w:top w:val="none" w:sz="0" w:space="0" w:color="auto"/>
            <w:left w:val="none" w:sz="0" w:space="0" w:color="auto"/>
            <w:bottom w:val="none" w:sz="0" w:space="0" w:color="auto"/>
            <w:right w:val="none" w:sz="0" w:space="0" w:color="auto"/>
          </w:divBdr>
        </w:div>
        <w:div w:id="896477732">
          <w:marLeft w:val="480"/>
          <w:marRight w:val="0"/>
          <w:marTop w:val="0"/>
          <w:marBottom w:val="0"/>
          <w:divBdr>
            <w:top w:val="none" w:sz="0" w:space="0" w:color="auto"/>
            <w:left w:val="none" w:sz="0" w:space="0" w:color="auto"/>
            <w:bottom w:val="none" w:sz="0" w:space="0" w:color="auto"/>
            <w:right w:val="none" w:sz="0" w:space="0" w:color="auto"/>
          </w:divBdr>
        </w:div>
        <w:div w:id="797338108">
          <w:marLeft w:val="480"/>
          <w:marRight w:val="0"/>
          <w:marTop w:val="0"/>
          <w:marBottom w:val="0"/>
          <w:divBdr>
            <w:top w:val="none" w:sz="0" w:space="0" w:color="auto"/>
            <w:left w:val="none" w:sz="0" w:space="0" w:color="auto"/>
            <w:bottom w:val="none" w:sz="0" w:space="0" w:color="auto"/>
            <w:right w:val="none" w:sz="0" w:space="0" w:color="auto"/>
          </w:divBdr>
        </w:div>
        <w:div w:id="390154696">
          <w:marLeft w:val="480"/>
          <w:marRight w:val="0"/>
          <w:marTop w:val="0"/>
          <w:marBottom w:val="0"/>
          <w:divBdr>
            <w:top w:val="none" w:sz="0" w:space="0" w:color="auto"/>
            <w:left w:val="none" w:sz="0" w:space="0" w:color="auto"/>
            <w:bottom w:val="none" w:sz="0" w:space="0" w:color="auto"/>
            <w:right w:val="none" w:sz="0" w:space="0" w:color="auto"/>
          </w:divBdr>
        </w:div>
        <w:div w:id="356196181">
          <w:marLeft w:val="480"/>
          <w:marRight w:val="0"/>
          <w:marTop w:val="0"/>
          <w:marBottom w:val="0"/>
          <w:divBdr>
            <w:top w:val="none" w:sz="0" w:space="0" w:color="auto"/>
            <w:left w:val="none" w:sz="0" w:space="0" w:color="auto"/>
            <w:bottom w:val="none" w:sz="0" w:space="0" w:color="auto"/>
            <w:right w:val="none" w:sz="0" w:space="0" w:color="auto"/>
          </w:divBdr>
        </w:div>
        <w:div w:id="107969858">
          <w:marLeft w:val="480"/>
          <w:marRight w:val="0"/>
          <w:marTop w:val="0"/>
          <w:marBottom w:val="0"/>
          <w:divBdr>
            <w:top w:val="none" w:sz="0" w:space="0" w:color="auto"/>
            <w:left w:val="none" w:sz="0" w:space="0" w:color="auto"/>
            <w:bottom w:val="none" w:sz="0" w:space="0" w:color="auto"/>
            <w:right w:val="none" w:sz="0" w:space="0" w:color="auto"/>
          </w:divBdr>
        </w:div>
        <w:div w:id="1813253606">
          <w:marLeft w:val="480"/>
          <w:marRight w:val="0"/>
          <w:marTop w:val="0"/>
          <w:marBottom w:val="0"/>
          <w:divBdr>
            <w:top w:val="none" w:sz="0" w:space="0" w:color="auto"/>
            <w:left w:val="none" w:sz="0" w:space="0" w:color="auto"/>
            <w:bottom w:val="none" w:sz="0" w:space="0" w:color="auto"/>
            <w:right w:val="none" w:sz="0" w:space="0" w:color="auto"/>
          </w:divBdr>
        </w:div>
        <w:div w:id="1271888082">
          <w:marLeft w:val="480"/>
          <w:marRight w:val="0"/>
          <w:marTop w:val="0"/>
          <w:marBottom w:val="0"/>
          <w:divBdr>
            <w:top w:val="none" w:sz="0" w:space="0" w:color="auto"/>
            <w:left w:val="none" w:sz="0" w:space="0" w:color="auto"/>
            <w:bottom w:val="none" w:sz="0" w:space="0" w:color="auto"/>
            <w:right w:val="none" w:sz="0" w:space="0" w:color="auto"/>
          </w:divBdr>
        </w:div>
        <w:div w:id="1023553670">
          <w:marLeft w:val="480"/>
          <w:marRight w:val="0"/>
          <w:marTop w:val="0"/>
          <w:marBottom w:val="0"/>
          <w:divBdr>
            <w:top w:val="none" w:sz="0" w:space="0" w:color="auto"/>
            <w:left w:val="none" w:sz="0" w:space="0" w:color="auto"/>
            <w:bottom w:val="none" w:sz="0" w:space="0" w:color="auto"/>
            <w:right w:val="none" w:sz="0" w:space="0" w:color="auto"/>
          </w:divBdr>
        </w:div>
        <w:div w:id="537545567">
          <w:marLeft w:val="480"/>
          <w:marRight w:val="0"/>
          <w:marTop w:val="0"/>
          <w:marBottom w:val="0"/>
          <w:divBdr>
            <w:top w:val="none" w:sz="0" w:space="0" w:color="auto"/>
            <w:left w:val="none" w:sz="0" w:space="0" w:color="auto"/>
            <w:bottom w:val="none" w:sz="0" w:space="0" w:color="auto"/>
            <w:right w:val="none" w:sz="0" w:space="0" w:color="auto"/>
          </w:divBdr>
        </w:div>
        <w:div w:id="464394079">
          <w:marLeft w:val="480"/>
          <w:marRight w:val="0"/>
          <w:marTop w:val="0"/>
          <w:marBottom w:val="0"/>
          <w:divBdr>
            <w:top w:val="none" w:sz="0" w:space="0" w:color="auto"/>
            <w:left w:val="none" w:sz="0" w:space="0" w:color="auto"/>
            <w:bottom w:val="none" w:sz="0" w:space="0" w:color="auto"/>
            <w:right w:val="none" w:sz="0" w:space="0" w:color="auto"/>
          </w:divBdr>
        </w:div>
        <w:div w:id="693386237">
          <w:marLeft w:val="480"/>
          <w:marRight w:val="0"/>
          <w:marTop w:val="0"/>
          <w:marBottom w:val="0"/>
          <w:divBdr>
            <w:top w:val="none" w:sz="0" w:space="0" w:color="auto"/>
            <w:left w:val="none" w:sz="0" w:space="0" w:color="auto"/>
            <w:bottom w:val="none" w:sz="0" w:space="0" w:color="auto"/>
            <w:right w:val="none" w:sz="0" w:space="0" w:color="auto"/>
          </w:divBdr>
        </w:div>
        <w:div w:id="2143109758">
          <w:marLeft w:val="480"/>
          <w:marRight w:val="0"/>
          <w:marTop w:val="0"/>
          <w:marBottom w:val="0"/>
          <w:divBdr>
            <w:top w:val="none" w:sz="0" w:space="0" w:color="auto"/>
            <w:left w:val="none" w:sz="0" w:space="0" w:color="auto"/>
            <w:bottom w:val="none" w:sz="0" w:space="0" w:color="auto"/>
            <w:right w:val="none" w:sz="0" w:space="0" w:color="auto"/>
          </w:divBdr>
        </w:div>
        <w:div w:id="85619584">
          <w:marLeft w:val="480"/>
          <w:marRight w:val="0"/>
          <w:marTop w:val="0"/>
          <w:marBottom w:val="0"/>
          <w:divBdr>
            <w:top w:val="none" w:sz="0" w:space="0" w:color="auto"/>
            <w:left w:val="none" w:sz="0" w:space="0" w:color="auto"/>
            <w:bottom w:val="none" w:sz="0" w:space="0" w:color="auto"/>
            <w:right w:val="none" w:sz="0" w:space="0" w:color="auto"/>
          </w:divBdr>
        </w:div>
        <w:div w:id="322782710">
          <w:marLeft w:val="480"/>
          <w:marRight w:val="0"/>
          <w:marTop w:val="0"/>
          <w:marBottom w:val="0"/>
          <w:divBdr>
            <w:top w:val="none" w:sz="0" w:space="0" w:color="auto"/>
            <w:left w:val="none" w:sz="0" w:space="0" w:color="auto"/>
            <w:bottom w:val="none" w:sz="0" w:space="0" w:color="auto"/>
            <w:right w:val="none" w:sz="0" w:space="0" w:color="auto"/>
          </w:divBdr>
        </w:div>
        <w:div w:id="125780901">
          <w:marLeft w:val="480"/>
          <w:marRight w:val="0"/>
          <w:marTop w:val="0"/>
          <w:marBottom w:val="0"/>
          <w:divBdr>
            <w:top w:val="none" w:sz="0" w:space="0" w:color="auto"/>
            <w:left w:val="none" w:sz="0" w:space="0" w:color="auto"/>
            <w:bottom w:val="none" w:sz="0" w:space="0" w:color="auto"/>
            <w:right w:val="none" w:sz="0" w:space="0" w:color="auto"/>
          </w:divBdr>
        </w:div>
        <w:div w:id="874582481">
          <w:marLeft w:val="480"/>
          <w:marRight w:val="0"/>
          <w:marTop w:val="0"/>
          <w:marBottom w:val="0"/>
          <w:divBdr>
            <w:top w:val="none" w:sz="0" w:space="0" w:color="auto"/>
            <w:left w:val="none" w:sz="0" w:space="0" w:color="auto"/>
            <w:bottom w:val="none" w:sz="0" w:space="0" w:color="auto"/>
            <w:right w:val="none" w:sz="0" w:space="0" w:color="auto"/>
          </w:divBdr>
        </w:div>
        <w:div w:id="445394604">
          <w:marLeft w:val="480"/>
          <w:marRight w:val="0"/>
          <w:marTop w:val="0"/>
          <w:marBottom w:val="0"/>
          <w:divBdr>
            <w:top w:val="none" w:sz="0" w:space="0" w:color="auto"/>
            <w:left w:val="none" w:sz="0" w:space="0" w:color="auto"/>
            <w:bottom w:val="none" w:sz="0" w:space="0" w:color="auto"/>
            <w:right w:val="none" w:sz="0" w:space="0" w:color="auto"/>
          </w:divBdr>
        </w:div>
        <w:div w:id="233055502">
          <w:marLeft w:val="480"/>
          <w:marRight w:val="0"/>
          <w:marTop w:val="0"/>
          <w:marBottom w:val="0"/>
          <w:divBdr>
            <w:top w:val="none" w:sz="0" w:space="0" w:color="auto"/>
            <w:left w:val="none" w:sz="0" w:space="0" w:color="auto"/>
            <w:bottom w:val="none" w:sz="0" w:space="0" w:color="auto"/>
            <w:right w:val="none" w:sz="0" w:space="0" w:color="auto"/>
          </w:divBdr>
        </w:div>
        <w:div w:id="624778873">
          <w:marLeft w:val="480"/>
          <w:marRight w:val="0"/>
          <w:marTop w:val="0"/>
          <w:marBottom w:val="0"/>
          <w:divBdr>
            <w:top w:val="none" w:sz="0" w:space="0" w:color="auto"/>
            <w:left w:val="none" w:sz="0" w:space="0" w:color="auto"/>
            <w:bottom w:val="none" w:sz="0" w:space="0" w:color="auto"/>
            <w:right w:val="none" w:sz="0" w:space="0" w:color="auto"/>
          </w:divBdr>
        </w:div>
      </w:divsChild>
    </w:div>
    <w:div w:id="1680810414">
      <w:bodyDiv w:val="1"/>
      <w:marLeft w:val="0"/>
      <w:marRight w:val="0"/>
      <w:marTop w:val="0"/>
      <w:marBottom w:val="0"/>
      <w:divBdr>
        <w:top w:val="none" w:sz="0" w:space="0" w:color="auto"/>
        <w:left w:val="none" w:sz="0" w:space="0" w:color="auto"/>
        <w:bottom w:val="none" w:sz="0" w:space="0" w:color="auto"/>
        <w:right w:val="none" w:sz="0" w:space="0" w:color="auto"/>
      </w:divBdr>
    </w:div>
    <w:div w:id="1680814168">
      <w:marLeft w:val="480"/>
      <w:marRight w:val="0"/>
      <w:marTop w:val="0"/>
      <w:marBottom w:val="0"/>
      <w:divBdr>
        <w:top w:val="none" w:sz="0" w:space="0" w:color="auto"/>
        <w:left w:val="none" w:sz="0" w:space="0" w:color="auto"/>
        <w:bottom w:val="none" w:sz="0" w:space="0" w:color="auto"/>
        <w:right w:val="none" w:sz="0" w:space="0" w:color="auto"/>
      </w:divBdr>
    </w:div>
    <w:div w:id="1681078958">
      <w:marLeft w:val="480"/>
      <w:marRight w:val="0"/>
      <w:marTop w:val="0"/>
      <w:marBottom w:val="0"/>
      <w:divBdr>
        <w:top w:val="none" w:sz="0" w:space="0" w:color="auto"/>
        <w:left w:val="none" w:sz="0" w:space="0" w:color="auto"/>
        <w:bottom w:val="none" w:sz="0" w:space="0" w:color="auto"/>
        <w:right w:val="none" w:sz="0" w:space="0" w:color="auto"/>
      </w:divBdr>
    </w:div>
    <w:div w:id="1681198598">
      <w:bodyDiv w:val="1"/>
      <w:marLeft w:val="0"/>
      <w:marRight w:val="0"/>
      <w:marTop w:val="0"/>
      <w:marBottom w:val="0"/>
      <w:divBdr>
        <w:top w:val="none" w:sz="0" w:space="0" w:color="auto"/>
        <w:left w:val="none" w:sz="0" w:space="0" w:color="auto"/>
        <w:bottom w:val="none" w:sz="0" w:space="0" w:color="auto"/>
        <w:right w:val="none" w:sz="0" w:space="0" w:color="auto"/>
      </w:divBdr>
    </w:div>
    <w:div w:id="1681271948">
      <w:marLeft w:val="480"/>
      <w:marRight w:val="0"/>
      <w:marTop w:val="0"/>
      <w:marBottom w:val="0"/>
      <w:divBdr>
        <w:top w:val="none" w:sz="0" w:space="0" w:color="auto"/>
        <w:left w:val="none" w:sz="0" w:space="0" w:color="auto"/>
        <w:bottom w:val="none" w:sz="0" w:space="0" w:color="auto"/>
        <w:right w:val="none" w:sz="0" w:space="0" w:color="auto"/>
      </w:divBdr>
    </w:div>
    <w:div w:id="1681278972">
      <w:marLeft w:val="480"/>
      <w:marRight w:val="0"/>
      <w:marTop w:val="0"/>
      <w:marBottom w:val="0"/>
      <w:divBdr>
        <w:top w:val="none" w:sz="0" w:space="0" w:color="auto"/>
        <w:left w:val="none" w:sz="0" w:space="0" w:color="auto"/>
        <w:bottom w:val="none" w:sz="0" w:space="0" w:color="auto"/>
        <w:right w:val="none" w:sz="0" w:space="0" w:color="auto"/>
      </w:divBdr>
    </w:div>
    <w:div w:id="1681472425">
      <w:marLeft w:val="480"/>
      <w:marRight w:val="0"/>
      <w:marTop w:val="0"/>
      <w:marBottom w:val="0"/>
      <w:divBdr>
        <w:top w:val="none" w:sz="0" w:space="0" w:color="auto"/>
        <w:left w:val="none" w:sz="0" w:space="0" w:color="auto"/>
        <w:bottom w:val="none" w:sz="0" w:space="0" w:color="auto"/>
        <w:right w:val="none" w:sz="0" w:space="0" w:color="auto"/>
      </w:divBdr>
    </w:div>
    <w:div w:id="1681473014">
      <w:marLeft w:val="480"/>
      <w:marRight w:val="0"/>
      <w:marTop w:val="0"/>
      <w:marBottom w:val="0"/>
      <w:divBdr>
        <w:top w:val="none" w:sz="0" w:space="0" w:color="auto"/>
        <w:left w:val="none" w:sz="0" w:space="0" w:color="auto"/>
        <w:bottom w:val="none" w:sz="0" w:space="0" w:color="auto"/>
        <w:right w:val="none" w:sz="0" w:space="0" w:color="auto"/>
      </w:divBdr>
    </w:div>
    <w:div w:id="1681807784">
      <w:marLeft w:val="480"/>
      <w:marRight w:val="0"/>
      <w:marTop w:val="0"/>
      <w:marBottom w:val="0"/>
      <w:divBdr>
        <w:top w:val="none" w:sz="0" w:space="0" w:color="auto"/>
        <w:left w:val="none" w:sz="0" w:space="0" w:color="auto"/>
        <w:bottom w:val="none" w:sz="0" w:space="0" w:color="auto"/>
        <w:right w:val="none" w:sz="0" w:space="0" w:color="auto"/>
      </w:divBdr>
    </w:div>
    <w:div w:id="1681810262">
      <w:marLeft w:val="480"/>
      <w:marRight w:val="0"/>
      <w:marTop w:val="0"/>
      <w:marBottom w:val="0"/>
      <w:divBdr>
        <w:top w:val="none" w:sz="0" w:space="0" w:color="auto"/>
        <w:left w:val="none" w:sz="0" w:space="0" w:color="auto"/>
        <w:bottom w:val="none" w:sz="0" w:space="0" w:color="auto"/>
        <w:right w:val="none" w:sz="0" w:space="0" w:color="auto"/>
      </w:divBdr>
    </w:div>
    <w:div w:id="1682195282">
      <w:marLeft w:val="480"/>
      <w:marRight w:val="0"/>
      <w:marTop w:val="0"/>
      <w:marBottom w:val="0"/>
      <w:divBdr>
        <w:top w:val="none" w:sz="0" w:space="0" w:color="auto"/>
        <w:left w:val="none" w:sz="0" w:space="0" w:color="auto"/>
        <w:bottom w:val="none" w:sz="0" w:space="0" w:color="auto"/>
        <w:right w:val="none" w:sz="0" w:space="0" w:color="auto"/>
      </w:divBdr>
    </w:div>
    <w:div w:id="1682316939">
      <w:marLeft w:val="480"/>
      <w:marRight w:val="0"/>
      <w:marTop w:val="0"/>
      <w:marBottom w:val="0"/>
      <w:divBdr>
        <w:top w:val="none" w:sz="0" w:space="0" w:color="auto"/>
        <w:left w:val="none" w:sz="0" w:space="0" w:color="auto"/>
        <w:bottom w:val="none" w:sz="0" w:space="0" w:color="auto"/>
        <w:right w:val="none" w:sz="0" w:space="0" w:color="auto"/>
      </w:divBdr>
    </w:div>
    <w:div w:id="1682317567">
      <w:marLeft w:val="480"/>
      <w:marRight w:val="0"/>
      <w:marTop w:val="0"/>
      <w:marBottom w:val="0"/>
      <w:divBdr>
        <w:top w:val="none" w:sz="0" w:space="0" w:color="auto"/>
        <w:left w:val="none" w:sz="0" w:space="0" w:color="auto"/>
        <w:bottom w:val="none" w:sz="0" w:space="0" w:color="auto"/>
        <w:right w:val="none" w:sz="0" w:space="0" w:color="auto"/>
      </w:divBdr>
    </w:div>
    <w:div w:id="1682319041">
      <w:marLeft w:val="480"/>
      <w:marRight w:val="0"/>
      <w:marTop w:val="0"/>
      <w:marBottom w:val="0"/>
      <w:divBdr>
        <w:top w:val="none" w:sz="0" w:space="0" w:color="auto"/>
        <w:left w:val="none" w:sz="0" w:space="0" w:color="auto"/>
        <w:bottom w:val="none" w:sz="0" w:space="0" w:color="auto"/>
        <w:right w:val="none" w:sz="0" w:space="0" w:color="auto"/>
      </w:divBdr>
    </w:div>
    <w:div w:id="1682388656">
      <w:marLeft w:val="480"/>
      <w:marRight w:val="0"/>
      <w:marTop w:val="0"/>
      <w:marBottom w:val="0"/>
      <w:divBdr>
        <w:top w:val="none" w:sz="0" w:space="0" w:color="auto"/>
        <w:left w:val="none" w:sz="0" w:space="0" w:color="auto"/>
        <w:bottom w:val="none" w:sz="0" w:space="0" w:color="auto"/>
        <w:right w:val="none" w:sz="0" w:space="0" w:color="auto"/>
      </w:divBdr>
    </w:div>
    <w:div w:id="1682396378">
      <w:marLeft w:val="480"/>
      <w:marRight w:val="0"/>
      <w:marTop w:val="0"/>
      <w:marBottom w:val="0"/>
      <w:divBdr>
        <w:top w:val="none" w:sz="0" w:space="0" w:color="auto"/>
        <w:left w:val="none" w:sz="0" w:space="0" w:color="auto"/>
        <w:bottom w:val="none" w:sz="0" w:space="0" w:color="auto"/>
        <w:right w:val="none" w:sz="0" w:space="0" w:color="auto"/>
      </w:divBdr>
    </w:div>
    <w:div w:id="1682586202">
      <w:marLeft w:val="480"/>
      <w:marRight w:val="0"/>
      <w:marTop w:val="0"/>
      <w:marBottom w:val="0"/>
      <w:divBdr>
        <w:top w:val="none" w:sz="0" w:space="0" w:color="auto"/>
        <w:left w:val="none" w:sz="0" w:space="0" w:color="auto"/>
        <w:bottom w:val="none" w:sz="0" w:space="0" w:color="auto"/>
        <w:right w:val="none" w:sz="0" w:space="0" w:color="auto"/>
      </w:divBdr>
    </w:div>
    <w:div w:id="1682665462">
      <w:marLeft w:val="480"/>
      <w:marRight w:val="0"/>
      <w:marTop w:val="0"/>
      <w:marBottom w:val="0"/>
      <w:divBdr>
        <w:top w:val="none" w:sz="0" w:space="0" w:color="auto"/>
        <w:left w:val="none" w:sz="0" w:space="0" w:color="auto"/>
        <w:bottom w:val="none" w:sz="0" w:space="0" w:color="auto"/>
        <w:right w:val="none" w:sz="0" w:space="0" w:color="auto"/>
      </w:divBdr>
    </w:div>
    <w:div w:id="1682855516">
      <w:bodyDiv w:val="1"/>
      <w:marLeft w:val="0"/>
      <w:marRight w:val="0"/>
      <w:marTop w:val="0"/>
      <w:marBottom w:val="0"/>
      <w:divBdr>
        <w:top w:val="none" w:sz="0" w:space="0" w:color="auto"/>
        <w:left w:val="none" w:sz="0" w:space="0" w:color="auto"/>
        <w:bottom w:val="none" w:sz="0" w:space="0" w:color="auto"/>
        <w:right w:val="none" w:sz="0" w:space="0" w:color="auto"/>
      </w:divBdr>
    </w:div>
    <w:div w:id="1682856821">
      <w:marLeft w:val="480"/>
      <w:marRight w:val="0"/>
      <w:marTop w:val="0"/>
      <w:marBottom w:val="0"/>
      <w:divBdr>
        <w:top w:val="none" w:sz="0" w:space="0" w:color="auto"/>
        <w:left w:val="none" w:sz="0" w:space="0" w:color="auto"/>
        <w:bottom w:val="none" w:sz="0" w:space="0" w:color="auto"/>
        <w:right w:val="none" w:sz="0" w:space="0" w:color="auto"/>
      </w:divBdr>
    </w:div>
    <w:div w:id="1682974148">
      <w:marLeft w:val="480"/>
      <w:marRight w:val="0"/>
      <w:marTop w:val="0"/>
      <w:marBottom w:val="0"/>
      <w:divBdr>
        <w:top w:val="none" w:sz="0" w:space="0" w:color="auto"/>
        <w:left w:val="none" w:sz="0" w:space="0" w:color="auto"/>
        <w:bottom w:val="none" w:sz="0" w:space="0" w:color="auto"/>
        <w:right w:val="none" w:sz="0" w:space="0" w:color="auto"/>
      </w:divBdr>
    </w:div>
    <w:div w:id="1683161947">
      <w:bodyDiv w:val="1"/>
      <w:marLeft w:val="0"/>
      <w:marRight w:val="0"/>
      <w:marTop w:val="0"/>
      <w:marBottom w:val="0"/>
      <w:divBdr>
        <w:top w:val="none" w:sz="0" w:space="0" w:color="auto"/>
        <w:left w:val="none" w:sz="0" w:space="0" w:color="auto"/>
        <w:bottom w:val="none" w:sz="0" w:space="0" w:color="auto"/>
        <w:right w:val="none" w:sz="0" w:space="0" w:color="auto"/>
      </w:divBdr>
    </w:div>
    <w:div w:id="1683164228">
      <w:bodyDiv w:val="1"/>
      <w:marLeft w:val="0"/>
      <w:marRight w:val="0"/>
      <w:marTop w:val="0"/>
      <w:marBottom w:val="0"/>
      <w:divBdr>
        <w:top w:val="none" w:sz="0" w:space="0" w:color="auto"/>
        <w:left w:val="none" w:sz="0" w:space="0" w:color="auto"/>
        <w:bottom w:val="none" w:sz="0" w:space="0" w:color="auto"/>
        <w:right w:val="none" w:sz="0" w:space="0" w:color="auto"/>
      </w:divBdr>
    </w:div>
    <w:div w:id="1683241737">
      <w:marLeft w:val="480"/>
      <w:marRight w:val="0"/>
      <w:marTop w:val="0"/>
      <w:marBottom w:val="0"/>
      <w:divBdr>
        <w:top w:val="none" w:sz="0" w:space="0" w:color="auto"/>
        <w:left w:val="none" w:sz="0" w:space="0" w:color="auto"/>
        <w:bottom w:val="none" w:sz="0" w:space="0" w:color="auto"/>
        <w:right w:val="none" w:sz="0" w:space="0" w:color="auto"/>
      </w:divBdr>
    </w:div>
    <w:div w:id="1683245184">
      <w:marLeft w:val="480"/>
      <w:marRight w:val="0"/>
      <w:marTop w:val="0"/>
      <w:marBottom w:val="0"/>
      <w:divBdr>
        <w:top w:val="none" w:sz="0" w:space="0" w:color="auto"/>
        <w:left w:val="none" w:sz="0" w:space="0" w:color="auto"/>
        <w:bottom w:val="none" w:sz="0" w:space="0" w:color="auto"/>
        <w:right w:val="none" w:sz="0" w:space="0" w:color="auto"/>
      </w:divBdr>
    </w:div>
    <w:div w:id="1683320265">
      <w:marLeft w:val="480"/>
      <w:marRight w:val="0"/>
      <w:marTop w:val="0"/>
      <w:marBottom w:val="0"/>
      <w:divBdr>
        <w:top w:val="none" w:sz="0" w:space="0" w:color="auto"/>
        <w:left w:val="none" w:sz="0" w:space="0" w:color="auto"/>
        <w:bottom w:val="none" w:sz="0" w:space="0" w:color="auto"/>
        <w:right w:val="none" w:sz="0" w:space="0" w:color="auto"/>
      </w:divBdr>
    </w:div>
    <w:div w:id="1683631008">
      <w:marLeft w:val="480"/>
      <w:marRight w:val="0"/>
      <w:marTop w:val="0"/>
      <w:marBottom w:val="0"/>
      <w:divBdr>
        <w:top w:val="none" w:sz="0" w:space="0" w:color="auto"/>
        <w:left w:val="none" w:sz="0" w:space="0" w:color="auto"/>
        <w:bottom w:val="none" w:sz="0" w:space="0" w:color="auto"/>
        <w:right w:val="none" w:sz="0" w:space="0" w:color="auto"/>
      </w:divBdr>
    </w:div>
    <w:div w:id="1683705526">
      <w:marLeft w:val="480"/>
      <w:marRight w:val="0"/>
      <w:marTop w:val="0"/>
      <w:marBottom w:val="0"/>
      <w:divBdr>
        <w:top w:val="none" w:sz="0" w:space="0" w:color="auto"/>
        <w:left w:val="none" w:sz="0" w:space="0" w:color="auto"/>
        <w:bottom w:val="none" w:sz="0" w:space="0" w:color="auto"/>
        <w:right w:val="none" w:sz="0" w:space="0" w:color="auto"/>
      </w:divBdr>
    </w:div>
    <w:div w:id="1683775371">
      <w:marLeft w:val="480"/>
      <w:marRight w:val="0"/>
      <w:marTop w:val="0"/>
      <w:marBottom w:val="0"/>
      <w:divBdr>
        <w:top w:val="none" w:sz="0" w:space="0" w:color="auto"/>
        <w:left w:val="none" w:sz="0" w:space="0" w:color="auto"/>
        <w:bottom w:val="none" w:sz="0" w:space="0" w:color="auto"/>
        <w:right w:val="none" w:sz="0" w:space="0" w:color="auto"/>
      </w:divBdr>
    </w:div>
    <w:div w:id="1683777450">
      <w:marLeft w:val="480"/>
      <w:marRight w:val="0"/>
      <w:marTop w:val="0"/>
      <w:marBottom w:val="0"/>
      <w:divBdr>
        <w:top w:val="none" w:sz="0" w:space="0" w:color="auto"/>
        <w:left w:val="none" w:sz="0" w:space="0" w:color="auto"/>
        <w:bottom w:val="none" w:sz="0" w:space="0" w:color="auto"/>
        <w:right w:val="none" w:sz="0" w:space="0" w:color="auto"/>
      </w:divBdr>
    </w:div>
    <w:div w:id="1683967323">
      <w:marLeft w:val="480"/>
      <w:marRight w:val="0"/>
      <w:marTop w:val="0"/>
      <w:marBottom w:val="0"/>
      <w:divBdr>
        <w:top w:val="none" w:sz="0" w:space="0" w:color="auto"/>
        <w:left w:val="none" w:sz="0" w:space="0" w:color="auto"/>
        <w:bottom w:val="none" w:sz="0" w:space="0" w:color="auto"/>
        <w:right w:val="none" w:sz="0" w:space="0" w:color="auto"/>
      </w:divBdr>
    </w:div>
    <w:div w:id="1684241963">
      <w:marLeft w:val="480"/>
      <w:marRight w:val="0"/>
      <w:marTop w:val="0"/>
      <w:marBottom w:val="0"/>
      <w:divBdr>
        <w:top w:val="none" w:sz="0" w:space="0" w:color="auto"/>
        <w:left w:val="none" w:sz="0" w:space="0" w:color="auto"/>
        <w:bottom w:val="none" w:sz="0" w:space="0" w:color="auto"/>
        <w:right w:val="none" w:sz="0" w:space="0" w:color="auto"/>
      </w:divBdr>
    </w:div>
    <w:div w:id="1684279590">
      <w:bodyDiv w:val="1"/>
      <w:marLeft w:val="0"/>
      <w:marRight w:val="0"/>
      <w:marTop w:val="0"/>
      <w:marBottom w:val="0"/>
      <w:divBdr>
        <w:top w:val="none" w:sz="0" w:space="0" w:color="auto"/>
        <w:left w:val="none" w:sz="0" w:space="0" w:color="auto"/>
        <w:bottom w:val="none" w:sz="0" w:space="0" w:color="auto"/>
        <w:right w:val="none" w:sz="0" w:space="0" w:color="auto"/>
      </w:divBdr>
    </w:div>
    <w:div w:id="1684435540">
      <w:marLeft w:val="480"/>
      <w:marRight w:val="0"/>
      <w:marTop w:val="0"/>
      <w:marBottom w:val="0"/>
      <w:divBdr>
        <w:top w:val="none" w:sz="0" w:space="0" w:color="auto"/>
        <w:left w:val="none" w:sz="0" w:space="0" w:color="auto"/>
        <w:bottom w:val="none" w:sz="0" w:space="0" w:color="auto"/>
        <w:right w:val="none" w:sz="0" w:space="0" w:color="auto"/>
      </w:divBdr>
    </w:div>
    <w:div w:id="1684546859">
      <w:marLeft w:val="480"/>
      <w:marRight w:val="0"/>
      <w:marTop w:val="0"/>
      <w:marBottom w:val="0"/>
      <w:divBdr>
        <w:top w:val="none" w:sz="0" w:space="0" w:color="auto"/>
        <w:left w:val="none" w:sz="0" w:space="0" w:color="auto"/>
        <w:bottom w:val="none" w:sz="0" w:space="0" w:color="auto"/>
        <w:right w:val="none" w:sz="0" w:space="0" w:color="auto"/>
      </w:divBdr>
    </w:div>
    <w:div w:id="1684741548">
      <w:marLeft w:val="480"/>
      <w:marRight w:val="0"/>
      <w:marTop w:val="0"/>
      <w:marBottom w:val="0"/>
      <w:divBdr>
        <w:top w:val="none" w:sz="0" w:space="0" w:color="auto"/>
        <w:left w:val="none" w:sz="0" w:space="0" w:color="auto"/>
        <w:bottom w:val="none" w:sz="0" w:space="0" w:color="auto"/>
        <w:right w:val="none" w:sz="0" w:space="0" w:color="auto"/>
      </w:divBdr>
    </w:div>
    <w:div w:id="1684895901">
      <w:marLeft w:val="480"/>
      <w:marRight w:val="0"/>
      <w:marTop w:val="0"/>
      <w:marBottom w:val="0"/>
      <w:divBdr>
        <w:top w:val="none" w:sz="0" w:space="0" w:color="auto"/>
        <w:left w:val="none" w:sz="0" w:space="0" w:color="auto"/>
        <w:bottom w:val="none" w:sz="0" w:space="0" w:color="auto"/>
        <w:right w:val="none" w:sz="0" w:space="0" w:color="auto"/>
      </w:divBdr>
    </w:div>
    <w:div w:id="1684940863">
      <w:marLeft w:val="480"/>
      <w:marRight w:val="0"/>
      <w:marTop w:val="0"/>
      <w:marBottom w:val="0"/>
      <w:divBdr>
        <w:top w:val="none" w:sz="0" w:space="0" w:color="auto"/>
        <w:left w:val="none" w:sz="0" w:space="0" w:color="auto"/>
        <w:bottom w:val="none" w:sz="0" w:space="0" w:color="auto"/>
        <w:right w:val="none" w:sz="0" w:space="0" w:color="auto"/>
      </w:divBdr>
    </w:div>
    <w:div w:id="1685131149">
      <w:marLeft w:val="480"/>
      <w:marRight w:val="0"/>
      <w:marTop w:val="0"/>
      <w:marBottom w:val="0"/>
      <w:divBdr>
        <w:top w:val="none" w:sz="0" w:space="0" w:color="auto"/>
        <w:left w:val="none" w:sz="0" w:space="0" w:color="auto"/>
        <w:bottom w:val="none" w:sz="0" w:space="0" w:color="auto"/>
        <w:right w:val="none" w:sz="0" w:space="0" w:color="auto"/>
      </w:divBdr>
    </w:div>
    <w:div w:id="1685356407">
      <w:marLeft w:val="480"/>
      <w:marRight w:val="0"/>
      <w:marTop w:val="0"/>
      <w:marBottom w:val="0"/>
      <w:divBdr>
        <w:top w:val="none" w:sz="0" w:space="0" w:color="auto"/>
        <w:left w:val="none" w:sz="0" w:space="0" w:color="auto"/>
        <w:bottom w:val="none" w:sz="0" w:space="0" w:color="auto"/>
        <w:right w:val="none" w:sz="0" w:space="0" w:color="auto"/>
      </w:divBdr>
    </w:div>
    <w:div w:id="1685522028">
      <w:marLeft w:val="480"/>
      <w:marRight w:val="0"/>
      <w:marTop w:val="0"/>
      <w:marBottom w:val="0"/>
      <w:divBdr>
        <w:top w:val="none" w:sz="0" w:space="0" w:color="auto"/>
        <w:left w:val="none" w:sz="0" w:space="0" w:color="auto"/>
        <w:bottom w:val="none" w:sz="0" w:space="0" w:color="auto"/>
        <w:right w:val="none" w:sz="0" w:space="0" w:color="auto"/>
      </w:divBdr>
    </w:div>
    <w:div w:id="1685547035">
      <w:marLeft w:val="480"/>
      <w:marRight w:val="0"/>
      <w:marTop w:val="0"/>
      <w:marBottom w:val="0"/>
      <w:divBdr>
        <w:top w:val="none" w:sz="0" w:space="0" w:color="auto"/>
        <w:left w:val="none" w:sz="0" w:space="0" w:color="auto"/>
        <w:bottom w:val="none" w:sz="0" w:space="0" w:color="auto"/>
        <w:right w:val="none" w:sz="0" w:space="0" w:color="auto"/>
      </w:divBdr>
    </w:div>
    <w:div w:id="1685549879">
      <w:marLeft w:val="480"/>
      <w:marRight w:val="0"/>
      <w:marTop w:val="0"/>
      <w:marBottom w:val="0"/>
      <w:divBdr>
        <w:top w:val="none" w:sz="0" w:space="0" w:color="auto"/>
        <w:left w:val="none" w:sz="0" w:space="0" w:color="auto"/>
        <w:bottom w:val="none" w:sz="0" w:space="0" w:color="auto"/>
        <w:right w:val="none" w:sz="0" w:space="0" w:color="auto"/>
      </w:divBdr>
    </w:div>
    <w:div w:id="1685746178">
      <w:marLeft w:val="480"/>
      <w:marRight w:val="0"/>
      <w:marTop w:val="0"/>
      <w:marBottom w:val="0"/>
      <w:divBdr>
        <w:top w:val="none" w:sz="0" w:space="0" w:color="auto"/>
        <w:left w:val="none" w:sz="0" w:space="0" w:color="auto"/>
        <w:bottom w:val="none" w:sz="0" w:space="0" w:color="auto"/>
        <w:right w:val="none" w:sz="0" w:space="0" w:color="auto"/>
      </w:divBdr>
    </w:div>
    <w:div w:id="1686320370">
      <w:marLeft w:val="480"/>
      <w:marRight w:val="0"/>
      <w:marTop w:val="0"/>
      <w:marBottom w:val="0"/>
      <w:divBdr>
        <w:top w:val="none" w:sz="0" w:space="0" w:color="auto"/>
        <w:left w:val="none" w:sz="0" w:space="0" w:color="auto"/>
        <w:bottom w:val="none" w:sz="0" w:space="0" w:color="auto"/>
        <w:right w:val="none" w:sz="0" w:space="0" w:color="auto"/>
      </w:divBdr>
    </w:div>
    <w:div w:id="1686398261">
      <w:marLeft w:val="480"/>
      <w:marRight w:val="0"/>
      <w:marTop w:val="0"/>
      <w:marBottom w:val="0"/>
      <w:divBdr>
        <w:top w:val="none" w:sz="0" w:space="0" w:color="auto"/>
        <w:left w:val="none" w:sz="0" w:space="0" w:color="auto"/>
        <w:bottom w:val="none" w:sz="0" w:space="0" w:color="auto"/>
        <w:right w:val="none" w:sz="0" w:space="0" w:color="auto"/>
      </w:divBdr>
    </w:div>
    <w:div w:id="1686714991">
      <w:marLeft w:val="480"/>
      <w:marRight w:val="0"/>
      <w:marTop w:val="0"/>
      <w:marBottom w:val="0"/>
      <w:divBdr>
        <w:top w:val="none" w:sz="0" w:space="0" w:color="auto"/>
        <w:left w:val="none" w:sz="0" w:space="0" w:color="auto"/>
        <w:bottom w:val="none" w:sz="0" w:space="0" w:color="auto"/>
        <w:right w:val="none" w:sz="0" w:space="0" w:color="auto"/>
      </w:divBdr>
    </w:div>
    <w:div w:id="1686787561">
      <w:marLeft w:val="480"/>
      <w:marRight w:val="0"/>
      <w:marTop w:val="0"/>
      <w:marBottom w:val="0"/>
      <w:divBdr>
        <w:top w:val="none" w:sz="0" w:space="0" w:color="auto"/>
        <w:left w:val="none" w:sz="0" w:space="0" w:color="auto"/>
        <w:bottom w:val="none" w:sz="0" w:space="0" w:color="auto"/>
        <w:right w:val="none" w:sz="0" w:space="0" w:color="auto"/>
      </w:divBdr>
    </w:div>
    <w:div w:id="1686901871">
      <w:marLeft w:val="480"/>
      <w:marRight w:val="0"/>
      <w:marTop w:val="0"/>
      <w:marBottom w:val="0"/>
      <w:divBdr>
        <w:top w:val="none" w:sz="0" w:space="0" w:color="auto"/>
        <w:left w:val="none" w:sz="0" w:space="0" w:color="auto"/>
        <w:bottom w:val="none" w:sz="0" w:space="0" w:color="auto"/>
        <w:right w:val="none" w:sz="0" w:space="0" w:color="auto"/>
      </w:divBdr>
    </w:div>
    <w:div w:id="1687321664">
      <w:marLeft w:val="480"/>
      <w:marRight w:val="0"/>
      <w:marTop w:val="0"/>
      <w:marBottom w:val="0"/>
      <w:divBdr>
        <w:top w:val="none" w:sz="0" w:space="0" w:color="auto"/>
        <w:left w:val="none" w:sz="0" w:space="0" w:color="auto"/>
        <w:bottom w:val="none" w:sz="0" w:space="0" w:color="auto"/>
        <w:right w:val="none" w:sz="0" w:space="0" w:color="auto"/>
      </w:divBdr>
    </w:div>
    <w:div w:id="1687439162">
      <w:marLeft w:val="480"/>
      <w:marRight w:val="0"/>
      <w:marTop w:val="0"/>
      <w:marBottom w:val="0"/>
      <w:divBdr>
        <w:top w:val="none" w:sz="0" w:space="0" w:color="auto"/>
        <w:left w:val="none" w:sz="0" w:space="0" w:color="auto"/>
        <w:bottom w:val="none" w:sz="0" w:space="0" w:color="auto"/>
        <w:right w:val="none" w:sz="0" w:space="0" w:color="auto"/>
      </w:divBdr>
    </w:div>
    <w:div w:id="1687444224">
      <w:marLeft w:val="480"/>
      <w:marRight w:val="0"/>
      <w:marTop w:val="0"/>
      <w:marBottom w:val="0"/>
      <w:divBdr>
        <w:top w:val="none" w:sz="0" w:space="0" w:color="auto"/>
        <w:left w:val="none" w:sz="0" w:space="0" w:color="auto"/>
        <w:bottom w:val="none" w:sz="0" w:space="0" w:color="auto"/>
        <w:right w:val="none" w:sz="0" w:space="0" w:color="auto"/>
      </w:divBdr>
    </w:div>
    <w:div w:id="1687514673">
      <w:bodyDiv w:val="1"/>
      <w:marLeft w:val="0"/>
      <w:marRight w:val="0"/>
      <w:marTop w:val="0"/>
      <w:marBottom w:val="0"/>
      <w:divBdr>
        <w:top w:val="none" w:sz="0" w:space="0" w:color="auto"/>
        <w:left w:val="none" w:sz="0" w:space="0" w:color="auto"/>
        <w:bottom w:val="none" w:sz="0" w:space="0" w:color="auto"/>
        <w:right w:val="none" w:sz="0" w:space="0" w:color="auto"/>
      </w:divBdr>
    </w:div>
    <w:div w:id="1687707781">
      <w:marLeft w:val="480"/>
      <w:marRight w:val="0"/>
      <w:marTop w:val="0"/>
      <w:marBottom w:val="0"/>
      <w:divBdr>
        <w:top w:val="none" w:sz="0" w:space="0" w:color="auto"/>
        <w:left w:val="none" w:sz="0" w:space="0" w:color="auto"/>
        <w:bottom w:val="none" w:sz="0" w:space="0" w:color="auto"/>
        <w:right w:val="none" w:sz="0" w:space="0" w:color="auto"/>
      </w:divBdr>
    </w:div>
    <w:div w:id="1687780461">
      <w:marLeft w:val="480"/>
      <w:marRight w:val="0"/>
      <w:marTop w:val="0"/>
      <w:marBottom w:val="0"/>
      <w:divBdr>
        <w:top w:val="none" w:sz="0" w:space="0" w:color="auto"/>
        <w:left w:val="none" w:sz="0" w:space="0" w:color="auto"/>
        <w:bottom w:val="none" w:sz="0" w:space="0" w:color="auto"/>
        <w:right w:val="none" w:sz="0" w:space="0" w:color="auto"/>
      </w:divBdr>
    </w:div>
    <w:div w:id="1687907262">
      <w:marLeft w:val="480"/>
      <w:marRight w:val="0"/>
      <w:marTop w:val="0"/>
      <w:marBottom w:val="0"/>
      <w:divBdr>
        <w:top w:val="none" w:sz="0" w:space="0" w:color="auto"/>
        <w:left w:val="none" w:sz="0" w:space="0" w:color="auto"/>
        <w:bottom w:val="none" w:sz="0" w:space="0" w:color="auto"/>
        <w:right w:val="none" w:sz="0" w:space="0" w:color="auto"/>
      </w:divBdr>
    </w:div>
    <w:div w:id="1687974261">
      <w:marLeft w:val="480"/>
      <w:marRight w:val="0"/>
      <w:marTop w:val="0"/>
      <w:marBottom w:val="0"/>
      <w:divBdr>
        <w:top w:val="none" w:sz="0" w:space="0" w:color="auto"/>
        <w:left w:val="none" w:sz="0" w:space="0" w:color="auto"/>
        <w:bottom w:val="none" w:sz="0" w:space="0" w:color="auto"/>
        <w:right w:val="none" w:sz="0" w:space="0" w:color="auto"/>
      </w:divBdr>
    </w:div>
    <w:div w:id="1688023688">
      <w:marLeft w:val="480"/>
      <w:marRight w:val="0"/>
      <w:marTop w:val="0"/>
      <w:marBottom w:val="0"/>
      <w:divBdr>
        <w:top w:val="none" w:sz="0" w:space="0" w:color="auto"/>
        <w:left w:val="none" w:sz="0" w:space="0" w:color="auto"/>
        <w:bottom w:val="none" w:sz="0" w:space="0" w:color="auto"/>
        <w:right w:val="none" w:sz="0" w:space="0" w:color="auto"/>
      </w:divBdr>
    </w:div>
    <w:div w:id="1688168272">
      <w:marLeft w:val="480"/>
      <w:marRight w:val="0"/>
      <w:marTop w:val="0"/>
      <w:marBottom w:val="0"/>
      <w:divBdr>
        <w:top w:val="none" w:sz="0" w:space="0" w:color="auto"/>
        <w:left w:val="none" w:sz="0" w:space="0" w:color="auto"/>
        <w:bottom w:val="none" w:sz="0" w:space="0" w:color="auto"/>
        <w:right w:val="none" w:sz="0" w:space="0" w:color="auto"/>
      </w:divBdr>
    </w:div>
    <w:div w:id="1688289815">
      <w:marLeft w:val="480"/>
      <w:marRight w:val="0"/>
      <w:marTop w:val="0"/>
      <w:marBottom w:val="0"/>
      <w:divBdr>
        <w:top w:val="none" w:sz="0" w:space="0" w:color="auto"/>
        <w:left w:val="none" w:sz="0" w:space="0" w:color="auto"/>
        <w:bottom w:val="none" w:sz="0" w:space="0" w:color="auto"/>
        <w:right w:val="none" w:sz="0" w:space="0" w:color="auto"/>
      </w:divBdr>
    </w:div>
    <w:div w:id="1688360385">
      <w:marLeft w:val="480"/>
      <w:marRight w:val="0"/>
      <w:marTop w:val="0"/>
      <w:marBottom w:val="0"/>
      <w:divBdr>
        <w:top w:val="none" w:sz="0" w:space="0" w:color="auto"/>
        <w:left w:val="none" w:sz="0" w:space="0" w:color="auto"/>
        <w:bottom w:val="none" w:sz="0" w:space="0" w:color="auto"/>
        <w:right w:val="none" w:sz="0" w:space="0" w:color="auto"/>
      </w:divBdr>
    </w:div>
    <w:div w:id="1688365285">
      <w:marLeft w:val="480"/>
      <w:marRight w:val="0"/>
      <w:marTop w:val="0"/>
      <w:marBottom w:val="0"/>
      <w:divBdr>
        <w:top w:val="none" w:sz="0" w:space="0" w:color="auto"/>
        <w:left w:val="none" w:sz="0" w:space="0" w:color="auto"/>
        <w:bottom w:val="none" w:sz="0" w:space="0" w:color="auto"/>
        <w:right w:val="none" w:sz="0" w:space="0" w:color="auto"/>
      </w:divBdr>
    </w:div>
    <w:div w:id="1688407456">
      <w:marLeft w:val="480"/>
      <w:marRight w:val="0"/>
      <w:marTop w:val="0"/>
      <w:marBottom w:val="0"/>
      <w:divBdr>
        <w:top w:val="none" w:sz="0" w:space="0" w:color="auto"/>
        <w:left w:val="none" w:sz="0" w:space="0" w:color="auto"/>
        <w:bottom w:val="none" w:sz="0" w:space="0" w:color="auto"/>
        <w:right w:val="none" w:sz="0" w:space="0" w:color="auto"/>
      </w:divBdr>
    </w:div>
    <w:div w:id="1688480561">
      <w:marLeft w:val="480"/>
      <w:marRight w:val="0"/>
      <w:marTop w:val="0"/>
      <w:marBottom w:val="0"/>
      <w:divBdr>
        <w:top w:val="none" w:sz="0" w:space="0" w:color="auto"/>
        <w:left w:val="none" w:sz="0" w:space="0" w:color="auto"/>
        <w:bottom w:val="none" w:sz="0" w:space="0" w:color="auto"/>
        <w:right w:val="none" w:sz="0" w:space="0" w:color="auto"/>
      </w:divBdr>
    </w:div>
    <w:div w:id="1688554365">
      <w:marLeft w:val="480"/>
      <w:marRight w:val="0"/>
      <w:marTop w:val="0"/>
      <w:marBottom w:val="0"/>
      <w:divBdr>
        <w:top w:val="none" w:sz="0" w:space="0" w:color="auto"/>
        <w:left w:val="none" w:sz="0" w:space="0" w:color="auto"/>
        <w:bottom w:val="none" w:sz="0" w:space="0" w:color="auto"/>
        <w:right w:val="none" w:sz="0" w:space="0" w:color="auto"/>
      </w:divBdr>
    </w:div>
    <w:div w:id="1688557404">
      <w:marLeft w:val="480"/>
      <w:marRight w:val="0"/>
      <w:marTop w:val="0"/>
      <w:marBottom w:val="0"/>
      <w:divBdr>
        <w:top w:val="none" w:sz="0" w:space="0" w:color="auto"/>
        <w:left w:val="none" w:sz="0" w:space="0" w:color="auto"/>
        <w:bottom w:val="none" w:sz="0" w:space="0" w:color="auto"/>
        <w:right w:val="none" w:sz="0" w:space="0" w:color="auto"/>
      </w:divBdr>
    </w:div>
    <w:div w:id="1688561352">
      <w:marLeft w:val="480"/>
      <w:marRight w:val="0"/>
      <w:marTop w:val="0"/>
      <w:marBottom w:val="0"/>
      <w:divBdr>
        <w:top w:val="none" w:sz="0" w:space="0" w:color="auto"/>
        <w:left w:val="none" w:sz="0" w:space="0" w:color="auto"/>
        <w:bottom w:val="none" w:sz="0" w:space="0" w:color="auto"/>
        <w:right w:val="none" w:sz="0" w:space="0" w:color="auto"/>
      </w:divBdr>
    </w:div>
    <w:div w:id="1688676038">
      <w:marLeft w:val="480"/>
      <w:marRight w:val="0"/>
      <w:marTop w:val="0"/>
      <w:marBottom w:val="0"/>
      <w:divBdr>
        <w:top w:val="none" w:sz="0" w:space="0" w:color="auto"/>
        <w:left w:val="none" w:sz="0" w:space="0" w:color="auto"/>
        <w:bottom w:val="none" w:sz="0" w:space="0" w:color="auto"/>
        <w:right w:val="none" w:sz="0" w:space="0" w:color="auto"/>
      </w:divBdr>
    </w:div>
    <w:div w:id="1688677348">
      <w:marLeft w:val="480"/>
      <w:marRight w:val="0"/>
      <w:marTop w:val="0"/>
      <w:marBottom w:val="0"/>
      <w:divBdr>
        <w:top w:val="none" w:sz="0" w:space="0" w:color="auto"/>
        <w:left w:val="none" w:sz="0" w:space="0" w:color="auto"/>
        <w:bottom w:val="none" w:sz="0" w:space="0" w:color="auto"/>
        <w:right w:val="none" w:sz="0" w:space="0" w:color="auto"/>
      </w:divBdr>
    </w:div>
    <w:div w:id="1688679710">
      <w:marLeft w:val="480"/>
      <w:marRight w:val="0"/>
      <w:marTop w:val="0"/>
      <w:marBottom w:val="0"/>
      <w:divBdr>
        <w:top w:val="none" w:sz="0" w:space="0" w:color="auto"/>
        <w:left w:val="none" w:sz="0" w:space="0" w:color="auto"/>
        <w:bottom w:val="none" w:sz="0" w:space="0" w:color="auto"/>
        <w:right w:val="none" w:sz="0" w:space="0" w:color="auto"/>
      </w:divBdr>
    </w:div>
    <w:div w:id="1688749798">
      <w:marLeft w:val="480"/>
      <w:marRight w:val="0"/>
      <w:marTop w:val="0"/>
      <w:marBottom w:val="0"/>
      <w:divBdr>
        <w:top w:val="none" w:sz="0" w:space="0" w:color="auto"/>
        <w:left w:val="none" w:sz="0" w:space="0" w:color="auto"/>
        <w:bottom w:val="none" w:sz="0" w:space="0" w:color="auto"/>
        <w:right w:val="none" w:sz="0" w:space="0" w:color="auto"/>
      </w:divBdr>
    </w:div>
    <w:div w:id="1688753319">
      <w:marLeft w:val="480"/>
      <w:marRight w:val="0"/>
      <w:marTop w:val="0"/>
      <w:marBottom w:val="0"/>
      <w:divBdr>
        <w:top w:val="none" w:sz="0" w:space="0" w:color="auto"/>
        <w:left w:val="none" w:sz="0" w:space="0" w:color="auto"/>
        <w:bottom w:val="none" w:sz="0" w:space="0" w:color="auto"/>
        <w:right w:val="none" w:sz="0" w:space="0" w:color="auto"/>
      </w:divBdr>
    </w:div>
    <w:div w:id="1688944760">
      <w:marLeft w:val="480"/>
      <w:marRight w:val="0"/>
      <w:marTop w:val="0"/>
      <w:marBottom w:val="0"/>
      <w:divBdr>
        <w:top w:val="none" w:sz="0" w:space="0" w:color="auto"/>
        <w:left w:val="none" w:sz="0" w:space="0" w:color="auto"/>
        <w:bottom w:val="none" w:sz="0" w:space="0" w:color="auto"/>
        <w:right w:val="none" w:sz="0" w:space="0" w:color="auto"/>
      </w:divBdr>
    </w:div>
    <w:div w:id="1689142018">
      <w:marLeft w:val="480"/>
      <w:marRight w:val="0"/>
      <w:marTop w:val="0"/>
      <w:marBottom w:val="0"/>
      <w:divBdr>
        <w:top w:val="none" w:sz="0" w:space="0" w:color="auto"/>
        <w:left w:val="none" w:sz="0" w:space="0" w:color="auto"/>
        <w:bottom w:val="none" w:sz="0" w:space="0" w:color="auto"/>
        <w:right w:val="none" w:sz="0" w:space="0" w:color="auto"/>
      </w:divBdr>
    </w:div>
    <w:div w:id="1689209079">
      <w:bodyDiv w:val="1"/>
      <w:marLeft w:val="0"/>
      <w:marRight w:val="0"/>
      <w:marTop w:val="0"/>
      <w:marBottom w:val="0"/>
      <w:divBdr>
        <w:top w:val="none" w:sz="0" w:space="0" w:color="auto"/>
        <w:left w:val="none" w:sz="0" w:space="0" w:color="auto"/>
        <w:bottom w:val="none" w:sz="0" w:space="0" w:color="auto"/>
        <w:right w:val="none" w:sz="0" w:space="0" w:color="auto"/>
      </w:divBdr>
    </w:div>
    <w:div w:id="1689216623">
      <w:marLeft w:val="480"/>
      <w:marRight w:val="0"/>
      <w:marTop w:val="0"/>
      <w:marBottom w:val="0"/>
      <w:divBdr>
        <w:top w:val="none" w:sz="0" w:space="0" w:color="auto"/>
        <w:left w:val="none" w:sz="0" w:space="0" w:color="auto"/>
        <w:bottom w:val="none" w:sz="0" w:space="0" w:color="auto"/>
        <w:right w:val="none" w:sz="0" w:space="0" w:color="auto"/>
      </w:divBdr>
    </w:div>
    <w:div w:id="1689259188">
      <w:marLeft w:val="480"/>
      <w:marRight w:val="0"/>
      <w:marTop w:val="0"/>
      <w:marBottom w:val="0"/>
      <w:divBdr>
        <w:top w:val="none" w:sz="0" w:space="0" w:color="auto"/>
        <w:left w:val="none" w:sz="0" w:space="0" w:color="auto"/>
        <w:bottom w:val="none" w:sz="0" w:space="0" w:color="auto"/>
        <w:right w:val="none" w:sz="0" w:space="0" w:color="auto"/>
      </w:divBdr>
    </w:div>
    <w:div w:id="1689402938">
      <w:marLeft w:val="480"/>
      <w:marRight w:val="0"/>
      <w:marTop w:val="0"/>
      <w:marBottom w:val="0"/>
      <w:divBdr>
        <w:top w:val="none" w:sz="0" w:space="0" w:color="auto"/>
        <w:left w:val="none" w:sz="0" w:space="0" w:color="auto"/>
        <w:bottom w:val="none" w:sz="0" w:space="0" w:color="auto"/>
        <w:right w:val="none" w:sz="0" w:space="0" w:color="auto"/>
      </w:divBdr>
    </w:div>
    <w:div w:id="1689482731">
      <w:marLeft w:val="480"/>
      <w:marRight w:val="0"/>
      <w:marTop w:val="0"/>
      <w:marBottom w:val="0"/>
      <w:divBdr>
        <w:top w:val="none" w:sz="0" w:space="0" w:color="auto"/>
        <w:left w:val="none" w:sz="0" w:space="0" w:color="auto"/>
        <w:bottom w:val="none" w:sz="0" w:space="0" w:color="auto"/>
        <w:right w:val="none" w:sz="0" w:space="0" w:color="auto"/>
      </w:divBdr>
    </w:div>
    <w:div w:id="1689525020">
      <w:marLeft w:val="480"/>
      <w:marRight w:val="0"/>
      <w:marTop w:val="0"/>
      <w:marBottom w:val="0"/>
      <w:divBdr>
        <w:top w:val="none" w:sz="0" w:space="0" w:color="auto"/>
        <w:left w:val="none" w:sz="0" w:space="0" w:color="auto"/>
        <w:bottom w:val="none" w:sz="0" w:space="0" w:color="auto"/>
        <w:right w:val="none" w:sz="0" w:space="0" w:color="auto"/>
      </w:divBdr>
    </w:div>
    <w:div w:id="1689526500">
      <w:bodyDiv w:val="1"/>
      <w:marLeft w:val="0"/>
      <w:marRight w:val="0"/>
      <w:marTop w:val="0"/>
      <w:marBottom w:val="0"/>
      <w:divBdr>
        <w:top w:val="none" w:sz="0" w:space="0" w:color="auto"/>
        <w:left w:val="none" w:sz="0" w:space="0" w:color="auto"/>
        <w:bottom w:val="none" w:sz="0" w:space="0" w:color="auto"/>
        <w:right w:val="none" w:sz="0" w:space="0" w:color="auto"/>
      </w:divBdr>
    </w:div>
    <w:div w:id="1689601219">
      <w:marLeft w:val="480"/>
      <w:marRight w:val="0"/>
      <w:marTop w:val="0"/>
      <w:marBottom w:val="0"/>
      <w:divBdr>
        <w:top w:val="none" w:sz="0" w:space="0" w:color="auto"/>
        <w:left w:val="none" w:sz="0" w:space="0" w:color="auto"/>
        <w:bottom w:val="none" w:sz="0" w:space="0" w:color="auto"/>
        <w:right w:val="none" w:sz="0" w:space="0" w:color="auto"/>
      </w:divBdr>
    </w:div>
    <w:div w:id="1689943955">
      <w:marLeft w:val="480"/>
      <w:marRight w:val="0"/>
      <w:marTop w:val="0"/>
      <w:marBottom w:val="0"/>
      <w:divBdr>
        <w:top w:val="none" w:sz="0" w:space="0" w:color="auto"/>
        <w:left w:val="none" w:sz="0" w:space="0" w:color="auto"/>
        <w:bottom w:val="none" w:sz="0" w:space="0" w:color="auto"/>
        <w:right w:val="none" w:sz="0" w:space="0" w:color="auto"/>
      </w:divBdr>
    </w:div>
    <w:div w:id="1690252282">
      <w:marLeft w:val="480"/>
      <w:marRight w:val="0"/>
      <w:marTop w:val="0"/>
      <w:marBottom w:val="0"/>
      <w:divBdr>
        <w:top w:val="none" w:sz="0" w:space="0" w:color="auto"/>
        <w:left w:val="none" w:sz="0" w:space="0" w:color="auto"/>
        <w:bottom w:val="none" w:sz="0" w:space="0" w:color="auto"/>
        <w:right w:val="none" w:sz="0" w:space="0" w:color="auto"/>
      </w:divBdr>
    </w:div>
    <w:div w:id="1690373353">
      <w:marLeft w:val="480"/>
      <w:marRight w:val="0"/>
      <w:marTop w:val="0"/>
      <w:marBottom w:val="0"/>
      <w:divBdr>
        <w:top w:val="none" w:sz="0" w:space="0" w:color="auto"/>
        <w:left w:val="none" w:sz="0" w:space="0" w:color="auto"/>
        <w:bottom w:val="none" w:sz="0" w:space="0" w:color="auto"/>
        <w:right w:val="none" w:sz="0" w:space="0" w:color="auto"/>
      </w:divBdr>
    </w:div>
    <w:div w:id="1690443812">
      <w:marLeft w:val="480"/>
      <w:marRight w:val="0"/>
      <w:marTop w:val="0"/>
      <w:marBottom w:val="0"/>
      <w:divBdr>
        <w:top w:val="none" w:sz="0" w:space="0" w:color="auto"/>
        <w:left w:val="none" w:sz="0" w:space="0" w:color="auto"/>
        <w:bottom w:val="none" w:sz="0" w:space="0" w:color="auto"/>
        <w:right w:val="none" w:sz="0" w:space="0" w:color="auto"/>
      </w:divBdr>
    </w:div>
    <w:div w:id="1690447544">
      <w:marLeft w:val="480"/>
      <w:marRight w:val="0"/>
      <w:marTop w:val="0"/>
      <w:marBottom w:val="0"/>
      <w:divBdr>
        <w:top w:val="none" w:sz="0" w:space="0" w:color="auto"/>
        <w:left w:val="none" w:sz="0" w:space="0" w:color="auto"/>
        <w:bottom w:val="none" w:sz="0" w:space="0" w:color="auto"/>
        <w:right w:val="none" w:sz="0" w:space="0" w:color="auto"/>
      </w:divBdr>
    </w:div>
    <w:div w:id="1690451098">
      <w:marLeft w:val="480"/>
      <w:marRight w:val="0"/>
      <w:marTop w:val="0"/>
      <w:marBottom w:val="0"/>
      <w:divBdr>
        <w:top w:val="none" w:sz="0" w:space="0" w:color="auto"/>
        <w:left w:val="none" w:sz="0" w:space="0" w:color="auto"/>
        <w:bottom w:val="none" w:sz="0" w:space="0" w:color="auto"/>
        <w:right w:val="none" w:sz="0" w:space="0" w:color="auto"/>
      </w:divBdr>
    </w:div>
    <w:div w:id="1690833044">
      <w:marLeft w:val="480"/>
      <w:marRight w:val="0"/>
      <w:marTop w:val="0"/>
      <w:marBottom w:val="0"/>
      <w:divBdr>
        <w:top w:val="none" w:sz="0" w:space="0" w:color="auto"/>
        <w:left w:val="none" w:sz="0" w:space="0" w:color="auto"/>
        <w:bottom w:val="none" w:sz="0" w:space="0" w:color="auto"/>
        <w:right w:val="none" w:sz="0" w:space="0" w:color="auto"/>
      </w:divBdr>
    </w:div>
    <w:div w:id="1690987845">
      <w:marLeft w:val="480"/>
      <w:marRight w:val="0"/>
      <w:marTop w:val="0"/>
      <w:marBottom w:val="0"/>
      <w:divBdr>
        <w:top w:val="none" w:sz="0" w:space="0" w:color="auto"/>
        <w:left w:val="none" w:sz="0" w:space="0" w:color="auto"/>
        <w:bottom w:val="none" w:sz="0" w:space="0" w:color="auto"/>
        <w:right w:val="none" w:sz="0" w:space="0" w:color="auto"/>
      </w:divBdr>
    </w:div>
    <w:div w:id="1691027811">
      <w:marLeft w:val="480"/>
      <w:marRight w:val="0"/>
      <w:marTop w:val="0"/>
      <w:marBottom w:val="0"/>
      <w:divBdr>
        <w:top w:val="none" w:sz="0" w:space="0" w:color="auto"/>
        <w:left w:val="none" w:sz="0" w:space="0" w:color="auto"/>
        <w:bottom w:val="none" w:sz="0" w:space="0" w:color="auto"/>
        <w:right w:val="none" w:sz="0" w:space="0" w:color="auto"/>
      </w:divBdr>
    </w:div>
    <w:div w:id="1691057219">
      <w:marLeft w:val="480"/>
      <w:marRight w:val="0"/>
      <w:marTop w:val="0"/>
      <w:marBottom w:val="0"/>
      <w:divBdr>
        <w:top w:val="none" w:sz="0" w:space="0" w:color="auto"/>
        <w:left w:val="none" w:sz="0" w:space="0" w:color="auto"/>
        <w:bottom w:val="none" w:sz="0" w:space="0" w:color="auto"/>
        <w:right w:val="none" w:sz="0" w:space="0" w:color="auto"/>
      </w:divBdr>
    </w:div>
    <w:div w:id="1691178752">
      <w:marLeft w:val="480"/>
      <w:marRight w:val="0"/>
      <w:marTop w:val="0"/>
      <w:marBottom w:val="0"/>
      <w:divBdr>
        <w:top w:val="none" w:sz="0" w:space="0" w:color="auto"/>
        <w:left w:val="none" w:sz="0" w:space="0" w:color="auto"/>
        <w:bottom w:val="none" w:sz="0" w:space="0" w:color="auto"/>
        <w:right w:val="none" w:sz="0" w:space="0" w:color="auto"/>
      </w:divBdr>
    </w:div>
    <w:div w:id="1691368903">
      <w:marLeft w:val="480"/>
      <w:marRight w:val="0"/>
      <w:marTop w:val="0"/>
      <w:marBottom w:val="0"/>
      <w:divBdr>
        <w:top w:val="none" w:sz="0" w:space="0" w:color="auto"/>
        <w:left w:val="none" w:sz="0" w:space="0" w:color="auto"/>
        <w:bottom w:val="none" w:sz="0" w:space="0" w:color="auto"/>
        <w:right w:val="none" w:sz="0" w:space="0" w:color="auto"/>
      </w:divBdr>
    </w:div>
    <w:div w:id="1691489971">
      <w:bodyDiv w:val="1"/>
      <w:marLeft w:val="0"/>
      <w:marRight w:val="0"/>
      <w:marTop w:val="0"/>
      <w:marBottom w:val="0"/>
      <w:divBdr>
        <w:top w:val="none" w:sz="0" w:space="0" w:color="auto"/>
        <w:left w:val="none" w:sz="0" w:space="0" w:color="auto"/>
        <w:bottom w:val="none" w:sz="0" w:space="0" w:color="auto"/>
        <w:right w:val="none" w:sz="0" w:space="0" w:color="auto"/>
      </w:divBdr>
    </w:div>
    <w:div w:id="1691494752">
      <w:marLeft w:val="480"/>
      <w:marRight w:val="0"/>
      <w:marTop w:val="0"/>
      <w:marBottom w:val="0"/>
      <w:divBdr>
        <w:top w:val="none" w:sz="0" w:space="0" w:color="auto"/>
        <w:left w:val="none" w:sz="0" w:space="0" w:color="auto"/>
        <w:bottom w:val="none" w:sz="0" w:space="0" w:color="auto"/>
        <w:right w:val="none" w:sz="0" w:space="0" w:color="auto"/>
      </w:divBdr>
    </w:div>
    <w:div w:id="1691637557">
      <w:marLeft w:val="480"/>
      <w:marRight w:val="0"/>
      <w:marTop w:val="0"/>
      <w:marBottom w:val="0"/>
      <w:divBdr>
        <w:top w:val="none" w:sz="0" w:space="0" w:color="auto"/>
        <w:left w:val="none" w:sz="0" w:space="0" w:color="auto"/>
        <w:bottom w:val="none" w:sz="0" w:space="0" w:color="auto"/>
        <w:right w:val="none" w:sz="0" w:space="0" w:color="auto"/>
      </w:divBdr>
    </w:div>
    <w:div w:id="1691686866">
      <w:marLeft w:val="480"/>
      <w:marRight w:val="0"/>
      <w:marTop w:val="0"/>
      <w:marBottom w:val="0"/>
      <w:divBdr>
        <w:top w:val="none" w:sz="0" w:space="0" w:color="auto"/>
        <w:left w:val="none" w:sz="0" w:space="0" w:color="auto"/>
        <w:bottom w:val="none" w:sz="0" w:space="0" w:color="auto"/>
        <w:right w:val="none" w:sz="0" w:space="0" w:color="auto"/>
      </w:divBdr>
    </w:div>
    <w:div w:id="1691906997">
      <w:marLeft w:val="480"/>
      <w:marRight w:val="0"/>
      <w:marTop w:val="0"/>
      <w:marBottom w:val="0"/>
      <w:divBdr>
        <w:top w:val="none" w:sz="0" w:space="0" w:color="auto"/>
        <w:left w:val="none" w:sz="0" w:space="0" w:color="auto"/>
        <w:bottom w:val="none" w:sz="0" w:space="0" w:color="auto"/>
        <w:right w:val="none" w:sz="0" w:space="0" w:color="auto"/>
      </w:divBdr>
    </w:div>
    <w:div w:id="1691953832">
      <w:marLeft w:val="480"/>
      <w:marRight w:val="0"/>
      <w:marTop w:val="0"/>
      <w:marBottom w:val="0"/>
      <w:divBdr>
        <w:top w:val="none" w:sz="0" w:space="0" w:color="auto"/>
        <w:left w:val="none" w:sz="0" w:space="0" w:color="auto"/>
        <w:bottom w:val="none" w:sz="0" w:space="0" w:color="auto"/>
        <w:right w:val="none" w:sz="0" w:space="0" w:color="auto"/>
      </w:divBdr>
    </w:div>
    <w:div w:id="1692220850">
      <w:marLeft w:val="480"/>
      <w:marRight w:val="0"/>
      <w:marTop w:val="0"/>
      <w:marBottom w:val="0"/>
      <w:divBdr>
        <w:top w:val="none" w:sz="0" w:space="0" w:color="auto"/>
        <w:left w:val="none" w:sz="0" w:space="0" w:color="auto"/>
        <w:bottom w:val="none" w:sz="0" w:space="0" w:color="auto"/>
        <w:right w:val="none" w:sz="0" w:space="0" w:color="auto"/>
      </w:divBdr>
    </w:div>
    <w:div w:id="1692413823">
      <w:marLeft w:val="480"/>
      <w:marRight w:val="0"/>
      <w:marTop w:val="0"/>
      <w:marBottom w:val="0"/>
      <w:divBdr>
        <w:top w:val="none" w:sz="0" w:space="0" w:color="auto"/>
        <w:left w:val="none" w:sz="0" w:space="0" w:color="auto"/>
        <w:bottom w:val="none" w:sz="0" w:space="0" w:color="auto"/>
        <w:right w:val="none" w:sz="0" w:space="0" w:color="auto"/>
      </w:divBdr>
    </w:div>
    <w:div w:id="1692562209">
      <w:marLeft w:val="480"/>
      <w:marRight w:val="0"/>
      <w:marTop w:val="0"/>
      <w:marBottom w:val="0"/>
      <w:divBdr>
        <w:top w:val="none" w:sz="0" w:space="0" w:color="auto"/>
        <w:left w:val="none" w:sz="0" w:space="0" w:color="auto"/>
        <w:bottom w:val="none" w:sz="0" w:space="0" w:color="auto"/>
        <w:right w:val="none" w:sz="0" w:space="0" w:color="auto"/>
      </w:divBdr>
    </w:div>
    <w:div w:id="1692729487">
      <w:marLeft w:val="480"/>
      <w:marRight w:val="0"/>
      <w:marTop w:val="0"/>
      <w:marBottom w:val="0"/>
      <w:divBdr>
        <w:top w:val="none" w:sz="0" w:space="0" w:color="auto"/>
        <w:left w:val="none" w:sz="0" w:space="0" w:color="auto"/>
        <w:bottom w:val="none" w:sz="0" w:space="0" w:color="auto"/>
        <w:right w:val="none" w:sz="0" w:space="0" w:color="auto"/>
      </w:divBdr>
    </w:div>
    <w:div w:id="1692802835">
      <w:marLeft w:val="480"/>
      <w:marRight w:val="0"/>
      <w:marTop w:val="0"/>
      <w:marBottom w:val="0"/>
      <w:divBdr>
        <w:top w:val="none" w:sz="0" w:space="0" w:color="auto"/>
        <w:left w:val="none" w:sz="0" w:space="0" w:color="auto"/>
        <w:bottom w:val="none" w:sz="0" w:space="0" w:color="auto"/>
        <w:right w:val="none" w:sz="0" w:space="0" w:color="auto"/>
      </w:divBdr>
    </w:div>
    <w:div w:id="1692874353">
      <w:marLeft w:val="480"/>
      <w:marRight w:val="0"/>
      <w:marTop w:val="0"/>
      <w:marBottom w:val="0"/>
      <w:divBdr>
        <w:top w:val="none" w:sz="0" w:space="0" w:color="auto"/>
        <w:left w:val="none" w:sz="0" w:space="0" w:color="auto"/>
        <w:bottom w:val="none" w:sz="0" w:space="0" w:color="auto"/>
        <w:right w:val="none" w:sz="0" w:space="0" w:color="auto"/>
      </w:divBdr>
    </w:div>
    <w:div w:id="1692880398">
      <w:marLeft w:val="480"/>
      <w:marRight w:val="0"/>
      <w:marTop w:val="0"/>
      <w:marBottom w:val="0"/>
      <w:divBdr>
        <w:top w:val="none" w:sz="0" w:space="0" w:color="auto"/>
        <w:left w:val="none" w:sz="0" w:space="0" w:color="auto"/>
        <w:bottom w:val="none" w:sz="0" w:space="0" w:color="auto"/>
        <w:right w:val="none" w:sz="0" w:space="0" w:color="auto"/>
      </w:divBdr>
    </w:div>
    <w:div w:id="1693073468">
      <w:marLeft w:val="480"/>
      <w:marRight w:val="0"/>
      <w:marTop w:val="0"/>
      <w:marBottom w:val="0"/>
      <w:divBdr>
        <w:top w:val="none" w:sz="0" w:space="0" w:color="auto"/>
        <w:left w:val="none" w:sz="0" w:space="0" w:color="auto"/>
        <w:bottom w:val="none" w:sz="0" w:space="0" w:color="auto"/>
        <w:right w:val="none" w:sz="0" w:space="0" w:color="auto"/>
      </w:divBdr>
    </w:div>
    <w:div w:id="1693144831">
      <w:marLeft w:val="480"/>
      <w:marRight w:val="0"/>
      <w:marTop w:val="0"/>
      <w:marBottom w:val="0"/>
      <w:divBdr>
        <w:top w:val="none" w:sz="0" w:space="0" w:color="auto"/>
        <w:left w:val="none" w:sz="0" w:space="0" w:color="auto"/>
        <w:bottom w:val="none" w:sz="0" w:space="0" w:color="auto"/>
        <w:right w:val="none" w:sz="0" w:space="0" w:color="auto"/>
      </w:divBdr>
    </w:div>
    <w:div w:id="1693531557">
      <w:marLeft w:val="480"/>
      <w:marRight w:val="0"/>
      <w:marTop w:val="0"/>
      <w:marBottom w:val="0"/>
      <w:divBdr>
        <w:top w:val="none" w:sz="0" w:space="0" w:color="auto"/>
        <w:left w:val="none" w:sz="0" w:space="0" w:color="auto"/>
        <w:bottom w:val="none" w:sz="0" w:space="0" w:color="auto"/>
        <w:right w:val="none" w:sz="0" w:space="0" w:color="auto"/>
      </w:divBdr>
    </w:div>
    <w:div w:id="1693532961">
      <w:marLeft w:val="480"/>
      <w:marRight w:val="0"/>
      <w:marTop w:val="0"/>
      <w:marBottom w:val="0"/>
      <w:divBdr>
        <w:top w:val="none" w:sz="0" w:space="0" w:color="auto"/>
        <w:left w:val="none" w:sz="0" w:space="0" w:color="auto"/>
        <w:bottom w:val="none" w:sz="0" w:space="0" w:color="auto"/>
        <w:right w:val="none" w:sz="0" w:space="0" w:color="auto"/>
      </w:divBdr>
    </w:div>
    <w:div w:id="1693652737">
      <w:marLeft w:val="480"/>
      <w:marRight w:val="0"/>
      <w:marTop w:val="0"/>
      <w:marBottom w:val="0"/>
      <w:divBdr>
        <w:top w:val="none" w:sz="0" w:space="0" w:color="auto"/>
        <w:left w:val="none" w:sz="0" w:space="0" w:color="auto"/>
        <w:bottom w:val="none" w:sz="0" w:space="0" w:color="auto"/>
        <w:right w:val="none" w:sz="0" w:space="0" w:color="auto"/>
      </w:divBdr>
    </w:div>
    <w:div w:id="1693874078">
      <w:marLeft w:val="480"/>
      <w:marRight w:val="0"/>
      <w:marTop w:val="0"/>
      <w:marBottom w:val="0"/>
      <w:divBdr>
        <w:top w:val="none" w:sz="0" w:space="0" w:color="auto"/>
        <w:left w:val="none" w:sz="0" w:space="0" w:color="auto"/>
        <w:bottom w:val="none" w:sz="0" w:space="0" w:color="auto"/>
        <w:right w:val="none" w:sz="0" w:space="0" w:color="auto"/>
      </w:divBdr>
    </w:div>
    <w:div w:id="1693876133">
      <w:marLeft w:val="480"/>
      <w:marRight w:val="0"/>
      <w:marTop w:val="0"/>
      <w:marBottom w:val="0"/>
      <w:divBdr>
        <w:top w:val="none" w:sz="0" w:space="0" w:color="auto"/>
        <w:left w:val="none" w:sz="0" w:space="0" w:color="auto"/>
        <w:bottom w:val="none" w:sz="0" w:space="0" w:color="auto"/>
        <w:right w:val="none" w:sz="0" w:space="0" w:color="auto"/>
      </w:divBdr>
    </w:div>
    <w:div w:id="1693994896">
      <w:marLeft w:val="480"/>
      <w:marRight w:val="0"/>
      <w:marTop w:val="0"/>
      <w:marBottom w:val="0"/>
      <w:divBdr>
        <w:top w:val="none" w:sz="0" w:space="0" w:color="auto"/>
        <w:left w:val="none" w:sz="0" w:space="0" w:color="auto"/>
        <w:bottom w:val="none" w:sz="0" w:space="0" w:color="auto"/>
        <w:right w:val="none" w:sz="0" w:space="0" w:color="auto"/>
      </w:divBdr>
    </w:div>
    <w:div w:id="1693995176">
      <w:marLeft w:val="480"/>
      <w:marRight w:val="0"/>
      <w:marTop w:val="0"/>
      <w:marBottom w:val="0"/>
      <w:divBdr>
        <w:top w:val="none" w:sz="0" w:space="0" w:color="auto"/>
        <w:left w:val="none" w:sz="0" w:space="0" w:color="auto"/>
        <w:bottom w:val="none" w:sz="0" w:space="0" w:color="auto"/>
        <w:right w:val="none" w:sz="0" w:space="0" w:color="auto"/>
      </w:divBdr>
    </w:div>
    <w:div w:id="1694040899">
      <w:marLeft w:val="480"/>
      <w:marRight w:val="0"/>
      <w:marTop w:val="0"/>
      <w:marBottom w:val="0"/>
      <w:divBdr>
        <w:top w:val="none" w:sz="0" w:space="0" w:color="auto"/>
        <w:left w:val="none" w:sz="0" w:space="0" w:color="auto"/>
        <w:bottom w:val="none" w:sz="0" w:space="0" w:color="auto"/>
        <w:right w:val="none" w:sz="0" w:space="0" w:color="auto"/>
      </w:divBdr>
    </w:div>
    <w:div w:id="1694066516">
      <w:marLeft w:val="480"/>
      <w:marRight w:val="0"/>
      <w:marTop w:val="0"/>
      <w:marBottom w:val="0"/>
      <w:divBdr>
        <w:top w:val="none" w:sz="0" w:space="0" w:color="auto"/>
        <w:left w:val="none" w:sz="0" w:space="0" w:color="auto"/>
        <w:bottom w:val="none" w:sz="0" w:space="0" w:color="auto"/>
        <w:right w:val="none" w:sz="0" w:space="0" w:color="auto"/>
      </w:divBdr>
    </w:div>
    <w:div w:id="1694261139">
      <w:bodyDiv w:val="1"/>
      <w:marLeft w:val="0"/>
      <w:marRight w:val="0"/>
      <w:marTop w:val="0"/>
      <w:marBottom w:val="0"/>
      <w:divBdr>
        <w:top w:val="none" w:sz="0" w:space="0" w:color="auto"/>
        <w:left w:val="none" w:sz="0" w:space="0" w:color="auto"/>
        <w:bottom w:val="none" w:sz="0" w:space="0" w:color="auto"/>
        <w:right w:val="none" w:sz="0" w:space="0" w:color="auto"/>
      </w:divBdr>
    </w:div>
    <w:div w:id="1694526208">
      <w:marLeft w:val="480"/>
      <w:marRight w:val="0"/>
      <w:marTop w:val="0"/>
      <w:marBottom w:val="0"/>
      <w:divBdr>
        <w:top w:val="none" w:sz="0" w:space="0" w:color="auto"/>
        <w:left w:val="none" w:sz="0" w:space="0" w:color="auto"/>
        <w:bottom w:val="none" w:sz="0" w:space="0" w:color="auto"/>
        <w:right w:val="none" w:sz="0" w:space="0" w:color="auto"/>
      </w:divBdr>
    </w:div>
    <w:div w:id="1694574082">
      <w:marLeft w:val="480"/>
      <w:marRight w:val="0"/>
      <w:marTop w:val="0"/>
      <w:marBottom w:val="0"/>
      <w:divBdr>
        <w:top w:val="none" w:sz="0" w:space="0" w:color="auto"/>
        <w:left w:val="none" w:sz="0" w:space="0" w:color="auto"/>
        <w:bottom w:val="none" w:sz="0" w:space="0" w:color="auto"/>
        <w:right w:val="none" w:sz="0" w:space="0" w:color="auto"/>
      </w:divBdr>
    </w:div>
    <w:div w:id="1694725265">
      <w:bodyDiv w:val="1"/>
      <w:marLeft w:val="0"/>
      <w:marRight w:val="0"/>
      <w:marTop w:val="0"/>
      <w:marBottom w:val="0"/>
      <w:divBdr>
        <w:top w:val="none" w:sz="0" w:space="0" w:color="auto"/>
        <w:left w:val="none" w:sz="0" w:space="0" w:color="auto"/>
        <w:bottom w:val="none" w:sz="0" w:space="0" w:color="auto"/>
        <w:right w:val="none" w:sz="0" w:space="0" w:color="auto"/>
      </w:divBdr>
    </w:div>
    <w:div w:id="1694725961">
      <w:marLeft w:val="480"/>
      <w:marRight w:val="0"/>
      <w:marTop w:val="0"/>
      <w:marBottom w:val="0"/>
      <w:divBdr>
        <w:top w:val="none" w:sz="0" w:space="0" w:color="auto"/>
        <w:left w:val="none" w:sz="0" w:space="0" w:color="auto"/>
        <w:bottom w:val="none" w:sz="0" w:space="0" w:color="auto"/>
        <w:right w:val="none" w:sz="0" w:space="0" w:color="auto"/>
      </w:divBdr>
    </w:div>
    <w:div w:id="1695031605">
      <w:marLeft w:val="480"/>
      <w:marRight w:val="0"/>
      <w:marTop w:val="0"/>
      <w:marBottom w:val="0"/>
      <w:divBdr>
        <w:top w:val="none" w:sz="0" w:space="0" w:color="auto"/>
        <w:left w:val="none" w:sz="0" w:space="0" w:color="auto"/>
        <w:bottom w:val="none" w:sz="0" w:space="0" w:color="auto"/>
        <w:right w:val="none" w:sz="0" w:space="0" w:color="auto"/>
      </w:divBdr>
    </w:div>
    <w:div w:id="1695031787">
      <w:bodyDiv w:val="1"/>
      <w:marLeft w:val="0"/>
      <w:marRight w:val="0"/>
      <w:marTop w:val="0"/>
      <w:marBottom w:val="0"/>
      <w:divBdr>
        <w:top w:val="none" w:sz="0" w:space="0" w:color="auto"/>
        <w:left w:val="none" w:sz="0" w:space="0" w:color="auto"/>
        <w:bottom w:val="none" w:sz="0" w:space="0" w:color="auto"/>
        <w:right w:val="none" w:sz="0" w:space="0" w:color="auto"/>
      </w:divBdr>
    </w:div>
    <w:div w:id="1695182851">
      <w:marLeft w:val="480"/>
      <w:marRight w:val="0"/>
      <w:marTop w:val="0"/>
      <w:marBottom w:val="0"/>
      <w:divBdr>
        <w:top w:val="none" w:sz="0" w:space="0" w:color="auto"/>
        <w:left w:val="none" w:sz="0" w:space="0" w:color="auto"/>
        <w:bottom w:val="none" w:sz="0" w:space="0" w:color="auto"/>
        <w:right w:val="none" w:sz="0" w:space="0" w:color="auto"/>
      </w:divBdr>
    </w:div>
    <w:div w:id="1695299904">
      <w:marLeft w:val="480"/>
      <w:marRight w:val="0"/>
      <w:marTop w:val="0"/>
      <w:marBottom w:val="0"/>
      <w:divBdr>
        <w:top w:val="none" w:sz="0" w:space="0" w:color="auto"/>
        <w:left w:val="none" w:sz="0" w:space="0" w:color="auto"/>
        <w:bottom w:val="none" w:sz="0" w:space="0" w:color="auto"/>
        <w:right w:val="none" w:sz="0" w:space="0" w:color="auto"/>
      </w:divBdr>
    </w:div>
    <w:div w:id="1695417619">
      <w:marLeft w:val="480"/>
      <w:marRight w:val="0"/>
      <w:marTop w:val="0"/>
      <w:marBottom w:val="0"/>
      <w:divBdr>
        <w:top w:val="none" w:sz="0" w:space="0" w:color="auto"/>
        <w:left w:val="none" w:sz="0" w:space="0" w:color="auto"/>
        <w:bottom w:val="none" w:sz="0" w:space="0" w:color="auto"/>
        <w:right w:val="none" w:sz="0" w:space="0" w:color="auto"/>
      </w:divBdr>
    </w:div>
    <w:div w:id="1695418892">
      <w:marLeft w:val="480"/>
      <w:marRight w:val="0"/>
      <w:marTop w:val="0"/>
      <w:marBottom w:val="0"/>
      <w:divBdr>
        <w:top w:val="none" w:sz="0" w:space="0" w:color="auto"/>
        <w:left w:val="none" w:sz="0" w:space="0" w:color="auto"/>
        <w:bottom w:val="none" w:sz="0" w:space="0" w:color="auto"/>
        <w:right w:val="none" w:sz="0" w:space="0" w:color="auto"/>
      </w:divBdr>
    </w:div>
    <w:div w:id="1695498239">
      <w:marLeft w:val="480"/>
      <w:marRight w:val="0"/>
      <w:marTop w:val="0"/>
      <w:marBottom w:val="0"/>
      <w:divBdr>
        <w:top w:val="none" w:sz="0" w:space="0" w:color="auto"/>
        <w:left w:val="none" w:sz="0" w:space="0" w:color="auto"/>
        <w:bottom w:val="none" w:sz="0" w:space="0" w:color="auto"/>
        <w:right w:val="none" w:sz="0" w:space="0" w:color="auto"/>
      </w:divBdr>
    </w:div>
    <w:div w:id="1695572319">
      <w:marLeft w:val="480"/>
      <w:marRight w:val="0"/>
      <w:marTop w:val="0"/>
      <w:marBottom w:val="0"/>
      <w:divBdr>
        <w:top w:val="none" w:sz="0" w:space="0" w:color="auto"/>
        <w:left w:val="none" w:sz="0" w:space="0" w:color="auto"/>
        <w:bottom w:val="none" w:sz="0" w:space="0" w:color="auto"/>
        <w:right w:val="none" w:sz="0" w:space="0" w:color="auto"/>
      </w:divBdr>
    </w:div>
    <w:div w:id="1695695230">
      <w:marLeft w:val="480"/>
      <w:marRight w:val="0"/>
      <w:marTop w:val="0"/>
      <w:marBottom w:val="0"/>
      <w:divBdr>
        <w:top w:val="none" w:sz="0" w:space="0" w:color="auto"/>
        <w:left w:val="none" w:sz="0" w:space="0" w:color="auto"/>
        <w:bottom w:val="none" w:sz="0" w:space="0" w:color="auto"/>
        <w:right w:val="none" w:sz="0" w:space="0" w:color="auto"/>
      </w:divBdr>
    </w:div>
    <w:div w:id="1695810745">
      <w:marLeft w:val="480"/>
      <w:marRight w:val="0"/>
      <w:marTop w:val="0"/>
      <w:marBottom w:val="0"/>
      <w:divBdr>
        <w:top w:val="none" w:sz="0" w:space="0" w:color="auto"/>
        <w:left w:val="none" w:sz="0" w:space="0" w:color="auto"/>
        <w:bottom w:val="none" w:sz="0" w:space="0" w:color="auto"/>
        <w:right w:val="none" w:sz="0" w:space="0" w:color="auto"/>
      </w:divBdr>
    </w:div>
    <w:div w:id="1695837008">
      <w:marLeft w:val="480"/>
      <w:marRight w:val="0"/>
      <w:marTop w:val="0"/>
      <w:marBottom w:val="0"/>
      <w:divBdr>
        <w:top w:val="none" w:sz="0" w:space="0" w:color="auto"/>
        <w:left w:val="none" w:sz="0" w:space="0" w:color="auto"/>
        <w:bottom w:val="none" w:sz="0" w:space="0" w:color="auto"/>
        <w:right w:val="none" w:sz="0" w:space="0" w:color="auto"/>
      </w:divBdr>
    </w:div>
    <w:div w:id="1695837920">
      <w:bodyDiv w:val="1"/>
      <w:marLeft w:val="0"/>
      <w:marRight w:val="0"/>
      <w:marTop w:val="0"/>
      <w:marBottom w:val="0"/>
      <w:divBdr>
        <w:top w:val="none" w:sz="0" w:space="0" w:color="auto"/>
        <w:left w:val="none" w:sz="0" w:space="0" w:color="auto"/>
        <w:bottom w:val="none" w:sz="0" w:space="0" w:color="auto"/>
        <w:right w:val="none" w:sz="0" w:space="0" w:color="auto"/>
      </w:divBdr>
    </w:div>
    <w:div w:id="1695839090">
      <w:marLeft w:val="480"/>
      <w:marRight w:val="0"/>
      <w:marTop w:val="0"/>
      <w:marBottom w:val="0"/>
      <w:divBdr>
        <w:top w:val="none" w:sz="0" w:space="0" w:color="auto"/>
        <w:left w:val="none" w:sz="0" w:space="0" w:color="auto"/>
        <w:bottom w:val="none" w:sz="0" w:space="0" w:color="auto"/>
        <w:right w:val="none" w:sz="0" w:space="0" w:color="auto"/>
      </w:divBdr>
    </w:div>
    <w:div w:id="1695880490">
      <w:marLeft w:val="480"/>
      <w:marRight w:val="0"/>
      <w:marTop w:val="0"/>
      <w:marBottom w:val="0"/>
      <w:divBdr>
        <w:top w:val="none" w:sz="0" w:space="0" w:color="auto"/>
        <w:left w:val="none" w:sz="0" w:space="0" w:color="auto"/>
        <w:bottom w:val="none" w:sz="0" w:space="0" w:color="auto"/>
        <w:right w:val="none" w:sz="0" w:space="0" w:color="auto"/>
      </w:divBdr>
    </w:div>
    <w:div w:id="1695888049">
      <w:marLeft w:val="480"/>
      <w:marRight w:val="0"/>
      <w:marTop w:val="0"/>
      <w:marBottom w:val="0"/>
      <w:divBdr>
        <w:top w:val="none" w:sz="0" w:space="0" w:color="auto"/>
        <w:left w:val="none" w:sz="0" w:space="0" w:color="auto"/>
        <w:bottom w:val="none" w:sz="0" w:space="0" w:color="auto"/>
        <w:right w:val="none" w:sz="0" w:space="0" w:color="auto"/>
      </w:divBdr>
    </w:div>
    <w:div w:id="1696342227">
      <w:marLeft w:val="480"/>
      <w:marRight w:val="0"/>
      <w:marTop w:val="0"/>
      <w:marBottom w:val="0"/>
      <w:divBdr>
        <w:top w:val="none" w:sz="0" w:space="0" w:color="auto"/>
        <w:left w:val="none" w:sz="0" w:space="0" w:color="auto"/>
        <w:bottom w:val="none" w:sz="0" w:space="0" w:color="auto"/>
        <w:right w:val="none" w:sz="0" w:space="0" w:color="auto"/>
      </w:divBdr>
    </w:div>
    <w:div w:id="1696494469">
      <w:marLeft w:val="480"/>
      <w:marRight w:val="0"/>
      <w:marTop w:val="0"/>
      <w:marBottom w:val="0"/>
      <w:divBdr>
        <w:top w:val="none" w:sz="0" w:space="0" w:color="auto"/>
        <w:left w:val="none" w:sz="0" w:space="0" w:color="auto"/>
        <w:bottom w:val="none" w:sz="0" w:space="0" w:color="auto"/>
        <w:right w:val="none" w:sz="0" w:space="0" w:color="auto"/>
      </w:divBdr>
    </w:div>
    <w:div w:id="1696539898">
      <w:marLeft w:val="480"/>
      <w:marRight w:val="0"/>
      <w:marTop w:val="0"/>
      <w:marBottom w:val="0"/>
      <w:divBdr>
        <w:top w:val="none" w:sz="0" w:space="0" w:color="auto"/>
        <w:left w:val="none" w:sz="0" w:space="0" w:color="auto"/>
        <w:bottom w:val="none" w:sz="0" w:space="0" w:color="auto"/>
        <w:right w:val="none" w:sz="0" w:space="0" w:color="auto"/>
      </w:divBdr>
    </w:div>
    <w:div w:id="1696687130">
      <w:bodyDiv w:val="1"/>
      <w:marLeft w:val="0"/>
      <w:marRight w:val="0"/>
      <w:marTop w:val="0"/>
      <w:marBottom w:val="0"/>
      <w:divBdr>
        <w:top w:val="none" w:sz="0" w:space="0" w:color="auto"/>
        <w:left w:val="none" w:sz="0" w:space="0" w:color="auto"/>
        <w:bottom w:val="none" w:sz="0" w:space="0" w:color="auto"/>
        <w:right w:val="none" w:sz="0" w:space="0" w:color="auto"/>
      </w:divBdr>
    </w:div>
    <w:div w:id="1696732615">
      <w:marLeft w:val="480"/>
      <w:marRight w:val="0"/>
      <w:marTop w:val="0"/>
      <w:marBottom w:val="0"/>
      <w:divBdr>
        <w:top w:val="none" w:sz="0" w:space="0" w:color="auto"/>
        <w:left w:val="none" w:sz="0" w:space="0" w:color="auto"/>
        <w:bottom w:val="none" w:sz="0" w:space="0" w:color="auto"/>
        <w:right w:val="none" w:sz="0" w:space="0" w:color="auto"/>
      </w:divBdr>
    </w:div>
    <w:div w:id="1696882848">
      <w:marLeft w:val="480"/>
      <w:marRight w:val="0"/>
      <w:marTop w:val="0"/>
      <w:marBottom w:val="0"/>
      <w:divBdr>
        <w:top w:val="none" w:sz="0" w:space="0" w:color="auto"/>
        <w:left w:val="none" w:sz="0" w:space="0" w:color="auto"/>
        <w:bottom w:val="none" w:sz="0" w:space="0" w:color="auto"/>
        <w:right w:val="none" w:sz="0" w:space="0" w:color="auto"/>
      </w:divBdr>
    </w:div>
    <w:div w:id="1696955340">
      <w:bodyDiv w:val="1"/>
      <w:marLeft w:val="0"/>
      <w:marRight w:val="0"/>
      <w:marTop w:val="0"/>
      <w:marBottom w:val="0"/>
      <w:divBdr>
        <w:top w:val="none" w:sz="0" w:space="0" w:color="auto"/>
        <w:left w:val="none" w:sz="0" w:space="0" w:color="auto"/>
        <w:bottom w:val="none" w:sz="0" w:space="0" w:color="auto"/>
        <w:right w:val="none" w:sz="0" w:space="0" w:color="auto"/>
      </w:divBdr>
    </w:div>
    <w:div w:id="1696997837">
      <w:marLeft w:val="480"/>
      <w:marRight w:val="0"/>
      <w:marTop w:val="0"/>
      <w:marBottom w:val="0"/>
      <w:divBdr>
        <w:top w:val="none" w:sz="0" w:space="0" w:color="auto"/>
        <w:left w:val="none" w:sz="0" w:space="0" w:color="auto"/>
        <w:bottom w:val="none" w:sz="0" w:space="0" w:color="auto"/>
        <w:right w:val="none" w:sz="0" w:space="0" w:color="auto"/>
      </w:divBdr>
    </w:div>
    <w:div w:id="1696998845">
      <w:marLeft w:val="480"/>
      <w:marRight w:val="0"/>
      <w:marTop w:val="0"/>
      <w:marBottom w:val="0"/>
      <w:divBdr>
        <w:top w:val="none" w:sz="0" w:space="0" w:color="auto"/>
        <w:left w:val="none" w:sz="0" w:space="0" w:color="auto"/>
        <w:bottom w:val="none" w:sz="0" w:space="0" w:color="auto"/>
        <w:right w:val="none" w:sz="0" w:space="0" w:color="auto"/>
      </w:divBdr>
    </w:div>
    <w:div w:id="1697541407">
      <w:marLeft w:val="480"/>
      <w:marRight w:val="0"/>
      <w:marTop w:val="0"/>
      <w:marBottom w:val="0"/>
      <w:divBdr>
        <w:top w:val="none" w:sz="0" w:space="0" w:color="auto"/>
        <w:left w:val="none" w:sz="0" w:space="0" w:color="auto"/>
        <w:bottom w:val="none" w:sz="0" w:space="0" w:color="auto"/>
        <w:right w:val="none" w:sz="0" w:space="0" w:color="auto"/>
      </w:divBdr>
    </w:div>
    <w:div w:id="1697579358">
      <w:marLeft w:val="480"/>
      <w:marRight w:val="0"/>
      <w:marTop w:val="0"/>
      <w:marBottom w:val="0"/>
      <w:divBdr>
        <w:top w:val="none" w:sz="0" w:space="0" w:color="auto"/>
        <w:left w:val="none" w:sz="0" w:space="0" w:color="auto"/>
        <w:bottom w:val="none" w:sz="0" w:space="0" w:color="auto"/>
        <w:right w:val="none" w:sz="0" w:space="0" w:color="auto"/>
      </w:divBdr>
    </w:div>
    <w:div w:id="1697654699">
      <w:marLeft w:val="480"/>
      <w:marRight w:val="0"/>
      <w:marTop w:val="0"/>
      <w:marBottom w:val="0"/>
      <w:divBdr>
        <w:top w:val="none" w:sz="0" w:space="0" w:color="auto"/>
        <w:left w:val="none" w:sz="0" w:space="0" w:color="auto"/>
        <w:bottom w:val="none" w:sz="0" w:space="0" w:color="auto"/>
        <w:right w:val="none" w:sz="0" w:space="0" w:color="auto"/>
      </w:divBdr>
    </w:div>
    <w:div w:id="1697656261">
      <w:marLeft w:val="480"/>
      <w:marRight w:val="0"/>
      <w:marTop w:val="0"/>
      <w:marBottom w:val="0"/>
      <w:divBdr>
        <w:top w:val="none" w:sz="0" w:space="0" w:color="auto"/>
        <w:left w:val="none" w:sz="0" w:space="0" w:color="auto"/>
        <w:bottom w:val="none" w:sz="0" w:space="0" w:color="auto"/>
        <w:right w:val="none" w:sz="0" w:space="0" w:color="auto"/>
      </w:divBdr>
    </w:div>
    <w:div w:id="1697733651">
      <w:marLeft w:val="480"/>
      <w:marRight w:val="0"/>
      <w:marTop w:val="0"/>
      <w:marBottom w:val="0"/>
      <w:divBdr>
        <w:top w:val="none" w:sz="0" w:space="0" w:color="auto"/>
        <w:left w:val="none" w:sz="0" w:space="0" w:color="auto"/>
        <w:bottom w:val="none" w:sz="0" w:space="0" w:color="auto"/>
        <w:right w:val="none" w:sz="0" w:space="0" w:color="auto"/>
      </w:divBdr>
    </w:div>
    <w:div w:id="1697776530">
      <w:marLeft w:val="480"/>
      <w:marRight w:val="0"/>
      <w:marTop w:val="0"/>
      <w:marBottom w:val="0"/>
      <w:divBdr>
        <w:top w:val="none" w:sz="0" w:space="0" w:color="auto"/>
        <w:left w:val="none" w:sz="0" w:space="0" w:color="auto"/>
        <w:bottom w:val="none" w:sz="0" w:space="0" w:color="auto"/>
        <w:right w:val="none" w:sz="0" w:space="0" w:color="auto"/>
      </w:divBdr>
    </w:div>
    <w:div w:id="1697850588">
      <w:bodyDiv w:val="1"/>
      <w:marLeft w:val="0"/>
      <w:marRight w:val="0"/>
      <w:marTop w:val="0"/>
      <w:marBottom w:val="0"/>
      <w:divBdr>
        <w:top w:val="none" w:sz="0" w:space="0" w:color="auto"/>
        <w:left w:val="none" w:sz="0" w:space="0" w:color="auto"/>
        <w:bottom w:val="none" w:sz="0" w:space="0" w:color="auto"/>
        <w:right w:val="none" w:sz="0" w:space="0" w:color="auto"/>
      </w:divBdr>
    </w:div>
    <w:div w:id="1697920898">
      <w:bodyDiv w:val="1"/>
      <w:marLeft w:val="0"/>
      <w:marRight w:val="0"/>
      <w:marTop w:val="0"/>
      <w:marBottom w:val="0"/>
      <w:divBdr>
        <w:top w:val="none" w:sz="0" w:space="0" w:color="auto"/>
        <w:left w:val="none" w:sz="0" w:space="0" w:color="auto"/>
        <w:bottom w:val="none" w:sz="0" w:space="0" w:color="auto"/>
        <w:right w:val="none" w:sz="0" w:space="0" w:color="auto"/>
      </w:divBdr>
    </w:div>
    <w:div w:id="1698195839">
      <w:marLeft w:val="480"/>
      <w:marRight w:val="0"/>
      <w:marTop w:val="0"/>
      <w:marBottom w:val="0"/>
      <w:divBdr>
        <w:top w:val="none" w:sz="0" w:space="0" w:color="auto"/>
        <w:left w:val="none" w:sz="0" w:space="0" w:color="auto"/>
        <w:bottom w:val="none" w:sz="0" w:space="0" w:color="auto"/>
        <w:right w:val="none" w:sz="0" w:space="0" w:color="auto"/>
      </w:divBdr>
    </w:div>
    <w:div w:id="1698431189">
      <w:bodyDiv w:val="1"/>
      <w:marLeft w:val="0"/>
      <w:marRight w:val="0"/>
      <w:marTop w:val="0"/>
      <w:marBottom w:val="0"/>
      <w:divBdr>
        <w:top w:val="none" w:sz="0" w:space="0" w:color="auto"/>
        <w:left w:val="none" w:sz="0" w:space="0" w:color="auto"/>
        <w:bottom w:val="none" w:sz="0" w:space="0" w:color="auto"/>
        <w:right w:val="none" w:sz="0" w:space="0" w:color="auto"/>
      </w:divBdr>
    </w:div>
    <w:div w:id="1698654946">
      <w:marLeft w:val="480"/>
      <w:marRight w:val="0"/>
      <w:marTop w:val="0"/>
      <w:marBottom w:val="0"/>
      <w:divBdr>
        <w:top w:val="none" w:sz="0" w:space="0" w:color="auto"/>
        <w:left w:val="none" w:sz="0" w:space="0" w:color="auto"/>
        <w:bottom w:val="none" w:sz="0" w:space="0" w:color="auto"/>
        <w:right w:val="none" w:sz="0" w:space="0" w:color="auto"/>
      </w:divBdr>
    </w:div>
    <w:div w:id="1698656030">
      <w:marLeft w:val="480"/>
      <w:marRight w:val="0"/>
      <w:marTop w:val="0"/>
      <w:marBottom w:val="0"/>
      <w:divBdr>
        <w:top w:val="none" w:sz="0" w:space="0" w:color="auto"/>
        <w:left w:val="none" w:sz="0" w:space="0" w:color="auto"/>
        <w:bottom w:val="none" w:sz="0" w:space="0" w:color="auto"/>
        <w:right w:val="none" w:sz="0" w:space="0" w:color="auto"/>
      </w:divBdr>
    </w:div>
    <w:div w:id="1698920755">
      <w:marLeft w:val="480"/>
      <w:marRight w:val="0"/>
      <w:marTop w:val="0"/>
      <w:marBottom w:val="0"/>
      <w:divBdr>
        <w:top w:val="none" w:sz="0" w:space="0" w:color="auto"/>
        <w:left w:val="none" w:sz="0" w:space="0" w:color="auto"/>
        <w:bottom w:val="none" w:sz="0" w:space="0" w:color="auto"/>
        <w:right w:val="none" w:sz="0" w:space="0" w:color="auto"/>
      </w:divBdr>
    </w:div>
    <w:div w:id="1698965379">
      <w:marLeft w:val="480"/>
      <w:marRight w:val="0"/>
      <w:marTop w:val="0"/>
      <w:marBottom w:val="0"/>
      <w:divBdr>
        <w:top w:val="none" w:sz="0" w:space="0" w:color="auto"/>
        <w:left w:val="none" w:sz="0" w:space="0" w:color="auto"/>
        <w:bottom w:val="none" w:sz="0" w:space="0" w:color="auto"/>
        <w:right w:val="none" w:sz="0" w:space="0" w:color="auto"/>
      </w:divBdr>
    </w:div>
    <w:div w:id="1698966736">
      <w:marLeft w:val="480"/>
      <w:marRight w:val="0"/>
      <w:marTop w:val="0"/>
      <w:marBottom w:val="0"/>
      <w:divBdr>
        <w:top w:val="none" w:sz="0" w:space="0" w:color="auto"/>
        <w:left w:val="none" w:sz="0" w:space="0" w:color="auto"/>
        <w:bottom w:val="none" w:sz="0" w:space="0" w:color="auto"/>
        <w:right w:val="none" w:sz="0" w:space="0" w:color="auto"/>
      </w:divBdr>
    </w:div>
    <w:div w:id="1699047109">
      <w:marLeft w:val="480"/>
      <w:marRight w:val="0"/>
      <w:marTop w:val="0"/>
      <w:marBottom w:val="0"/>
      <w:divBdr>
        <w:top w:val="none" w:sz="0" w:space="0" w:color="auto"/>
        <w:left w:val="none" w:sz="0" w:space="0" w:color="auto"/>
        <w:bottom w:val="none" w:sz="0" w:space="0" w:color="auto"/>
        <w:right w:val="none" w:sz="0" w:space="0" w:color="auto"/>
      </w:divBdr>
    </w:div>
    <w:div w:id="1699086592">
      <w:marLeft w:val="480"/>
      <w:marRight w:val="0"/>
      <w:marTop w:val="0"/>
      <w:marBottom w:val="0"/>
      <w:divBdr>
        <w:top w:val="none" w:sz="0" w:space="0" w:color="auto"/>
        <w:left w:val="none" w:sz="0" w:space="0" w:color="auto"/>
        <w:bottom w:val="none" w:sz="0" w:space="0" w:color="auto"/>
        <w:right w:val="none" w:sz="0" w:space="0" w:color="auto"/>
      </w:divBdr>
    </w:div>
    <w:div w:id="1699155776">
      <w:marLeft w:val="480"/>
      <w:marRight w:val="0"/>
      <w:marTop w:val="0"/>
      <w:marBottom w:val="0"/>
      <w:divBdr>
        <w:top w:val="none" w:sz="0" w:space="0" w:color="auto"/>
        <w:left w:val="none" w:sz="0" w:space="0" w:color="auto"/>
        <w:bottom w:val="none" w:sz="0" w:space="0" w:color="auto"/>
        <w:right w:val="none" w:sz="0" w:space="0" w:color="auto"/>
      </w:divBdr>
    </w:div>
    <w:div w:id="1699163805">
      <w:bodyDiv w:val="1"/>
      <w:marLeft w:val="0"/>
      <w:marRight w:val="0"/>
      <w:marTop w:val="0"/>
      <w:marBottom w:val="0"/>
      <w:divBdr>
        <w:top w:val="none" w:sz="0" w:space="0" w:color="auto"/>
        <w:left w:val="none" w:sz="0" w:space="0" w:color="auto"/>
        <w:bottom w:val="none" w:sz="0" w:space="0" w:color="auto"/>
        <w:right w:val="none" w:sz="0" w:space="0" w:color="auto"/>
      </w:divBdr>
    </w:div>
    <w:div w:id="1699232123">
      <w:marLeft w:val="480"/>
      <w:marRight w:val="0"/>
      <w:marTop w:val="0"/>
      <w:marBottom w:val="0"/>
      <w:divBdr>
        <w:top w:val="none" w:sz="0" w:space="0" w:color="auto"/>
        <w:left w:val="none" w:sz="0" w:space="0" w:color="auto"/>
        <w:bottom w:val="none" w:sz="0" w:space="0" w:color="auto"/>
        <w:right w:val="none" w:sz="0" w:space="0" w:color="auto"/>
      </w:divBdr>
    </w:div>
    <w:div w:id="1699233883">
      <w:marLeft w:val="480"/>
      <w:marRight w:val="0"/>
      <w:marTop w:val="0"/>
      <w:marBottom w:val="0"/>
      <w:divBdr>
        <w:top w:val="none" w:sz="0" w:space="0" w:color="auto"/>
        <w:left w:val="none" w:sz="0" w:space="0" w:color="auto"/>
        <w:bottom w:val="none" w:sz="0" w:space="0" w:color="auto"/>
        <w:right w:val="none" w:sz="0" w:space="0" w:color="auto"/>
      </w:divBdr>
    </w:div>
    <w:div w:id="1699501533">
      <w:bodyDiv w:val="1"/>
      <w:marLeft w:val="0"/>
      <w:marRight w:val="0"/>
      <w:marTop w:val="0"/>
      <w:marBottom w:val="0"/>
      <w:divBdr>
        <w:top w:val="none" w:sz="0" w:space="0" w:color="auto"/>
        <w:left w:val="none" w:sz="0" w:space="0" w:color="auto"/>
        <w:bottom w:val="none" w:sz="0" w:space="0" w:color="auto"/>
        <w:right w:val="none" w:sz="0" w:space="0" w:color="auto"/>
      </w:divBdr>
    </w:div>
    <w:div w:id="1699699291">
      <w:marLeft w:val="480"/>
      <w:marRight w:val="0"/>
      <w:marTop w:val="0"/>
      <w:marBottom w:val="0"/>
      <w:divBdr>
        <w:top w:val="none" w:sz="0" w:space="0" w:color="auto"/>
        <w:left w:val="none" w:sz="0" w:space="0" w:color="auto"/>
        <w:bottom w:val="none" w:sz="0" w:space="0" w:color="auto"/>
        <w:right w:val="none" w:sz="0" w:space="0" w:color="auto"/>
      </w:divBdr>
    </w:div>
    <w:div w:id="1699743686">
      <w:marLeft w:val="480"/>
      <w:marRight w:val="0"/>
      <w:marTop w:val="0"/>
      <w:marBottom w:val="0"/>
      <w:divBdr>
        <w:top w:val="none" w:sz="0" w:space="0" w:color="auto"/>
        <w:left w:val="none" w:sz="0" w:space="0" w:color="auto"/>
        <w:bottom w:val="none" w:sz="0" w:space="0" w:color="auto"/>
        <w:right w:val="none" w:sz="0" w:space="0" w:color="auto"/>
      </w:divBdr>
    </w:div>
    <w:div w:id="1699966385">
      <w:marLeft w:val="480"/>
      <w:marRight w:val="0"/>
      <w:marTop w:val="0"/>
      <w:marBottom w:val="0"/>
      <w:divBdr>
        <w:top w:val="none" w:sz="0" w:space="0" w:color="auto"/>
        <w:left w:val="none" w:sz="0" w:space="0" w:color="auto"/>
        <w:bottom w:val="none" w:sz="0" w:space="0" w:color="auto"/>
        <w:right w:val="none" w:sz="0" w:space="0" w:color="auto"/>
      </w:divBdr>
    </w:div>
    <w:div w:id="1699970772">
      <w:marLeft w:val="480"/>
      <w:marRight w:val="0"/>
      <w:marTop w:val="0"/>
      <w:marBottom w:val="0"/>
      <w:divBdr>
        <w:top w:val="none" w:sz="0" w:space="0" w:color="auto"/>
        <w:left w:val="none" w:sz="0" w:space="0" w:color="auto"/>
        <w:bottom w:val="none" w:sz="0" w:space="0" w:color="auto"/>
        <w:right w:val="none" w:sz="0" w:space="0" w:color="auto"/>
      </w:divBdr>
    </w:div>
    <w:div w:id="1700004710">
      <w:marLeft w:val="480"/>
      <w:marRight w:val="0"/>
      <w:marTop w:val="0"/>
      <w:marBottom w:val="0"/>
      <w:divBdr>
        <w:top w:val="none" w:sz="0" w:space="0" w:color="auto"/>
        <w:left w:val="none" w:sz="0" w:space="0" w:color="auto"/>
        <w:bottom w:val="none" w:sz="0" w:space="0" w:color="auto"/>
        <w:right w:val="none" w:sz="0" w:space="0" w:color="auto"/>
      </w:divBdr>
    </w:div>
    <w:div w:id="1700161556">
      <w:marLeft w:val="480"/>
      <w:marRight w:val="0"/>
      <w:marTop w:val="0"/>
      <w:marBottom w:val="0"/>
      <w:divBdr>
        <w:top w:val="none" w:sz="0" w:space="0" w:color="auto"/>
        <w:left w:val="none" w:sz="0" w:space="0" w:color="auto"/>
        <w:bottom w:val="none" w:sz="0" w:space="0" w:color="auto"/>
        <w:right w:val="none" w:sz="0" w:space="0" w:color="auto"/>
      </w:divBdr>
    </w:div>
    <w:div w:id="1700276531">
      <w:marLeft w:val="480"/>
      <w:marRight w:val="0"/>
      <w:marTop w:val="0"/>
      <w:marBottom w:val="0"/>
      <w:divBdr>
        <w:top w:val="none" w:sz="0" w:space="0" w:color="auto"/>
        <w:left w:val="none" w:sz="0" w:space="0" w:color="auto"/>
        <w:bottom w:val="none" w:sz="0" w:space="0" w:color="auto"/>
        <w:right w:val="none" w:sz="0" w:space="0" w:color="auto"/>
      </w:divBdr>
    </w:div>
    <w:div w:id="1700397919">
      <w:marLeft w:val="480"/>
      <w:marRight w:val="0"/>
      <w:marTop w:val="0"/>
      <w:marBottom w:val="0"/>
      <w:divBdr>
        <w:top w:val="none" w:sz="0" w:space="0" w:color="auto"/>
        <w:left w:val="none" w:sz="0" w:space="0" w:color="auto"/>
        <w:bottom w:val="none" w:sz="0" w:space="0" w:color="auto"/>
        <w:right w:val="none" w:sz="0" w:space="0" w:color="auto"/>
      </w:divBdr>
    </w:div>
    <w:div w:id="1700399107">
      <w:bodyDiv w:val="1"/>
      <w:marLeft w:val="0"/>
      <w:marRight w:val="0"/>
      <w:marTop w:val="0"/>
      <w:marBottom w:val="0"/>
      <w:divBdr>
        <w:top w:val="none" w:sz="0" w:space="0" w:color="auto"/>
        <w:left w:val="none" w:sz="0" w:space="0" w:color="auto"/>
        <w:bottom w:val="none" w:sz="0" w:space="0" w:color="auto"/>
        <w:right w:val="none" w:sz="0" w:space="0" w:color="auto"/>
      </w:divBdr>
      <w:divsChild>
        <w:div w:id="2039161617">
          <w:marLeft w:val="480"/>
          <w:marRight w:val="0"/>
          <w:marTop w:val="0"/>
          <w:marBottom w:val="0"/>
          <w:divBdr>
            <w:top w:val="none" w:sz="0" w:space="0" w:color="auto"/>
            <w:left w:val="none" w:sz="0" w:space="0" w:color="auto"/>
            <w:bottom w:val="none" w:sz="0" w:space="0" w:color="auto"/>
            <w:right w:val="none" w:sz="0" w:space="0" w:color="auto"/>
          </w:divBdr>
        </w:div>
        <w:div w:id="1668434906">
          <w:marLeft w:val="480"/>
          <w:marRight w:val="0"/>
          <w:marTop w:val="0"/>
          <w:marBottom w:val="0"/>
          <w:divBdr>
            <w:top w:val="none" w:sz="0" w:space="0" w:color="auto"/>
            <w:left w:val="none" w:sz="0" w:space="0" w:color="auto"/>
            <w:bottom w:val="none" w:sz="0" w:space="0" w:color="auto"/>
            <w:right w:val="none" w:sz="0" w:space="0" w:color="auto"/>
          </w:divBdr>
        </w:div>
        <w:div w:id="117648584">
          <w:marLeft w:val="480"/>
          <w:marRight w:val="0"/>
          <w:marTop w:val="0"/>
          <w:marBottom w:val="0"/>
          <w:divBdr>
            <w:top w:val="none" w:sz="0" w:space="0" w:color="auto"/>
            <w:left w:val="none" w:sz="0" w:space="0" w:color="auto"/>
            <w:bottom w:val="none" w:sz="0" w:space="0" w:color="auto"/>
            <w:right w:val="none" w:sz="0" w:space="0" w:color="auto"/>
          </w:divBdr>
        </w:div>
        <w:div w:id="475419922">
          <w:marLeft w:val="480"/>
          <w:marRight w:val="0"/>
          <w:marTop w:val="0"/>
          <w:marBottom w:val="0"/>
          <w:divBdr>
            <w:top w:val="none" w:sz="0" w:space="0" w:color="auto"/>
            <w:left w:val="none" w:sz="0" w:space="0" w:color="auto"/>
            <w:bottom w:val="none" w:sz="0" w:space="0" w:color="auto"/>
            <w:right w:val="none" w:sz="0" w:space="0" w:color="auto"/>
          </w:divBdr>
        </w:div>
        <w:div w:id="810832602">
          <w:marLeft w:val="480"/>
          <w:marRight w:val="0"/>
          <w:marTop w:val="0"/>
          <w:marBottom w:val="0"/>
          <w:divBdr>
            <w:top w:val="none" w:sz="0" w:space="0" w:color="auto"/>
            <w:left w:val="none" w:sz="0" w:space="0" w:color="auto"/>
            <w:bottom w:val="none" w:sz="0" w:space="0" w:color="auto"/>
            <w:right w:val="none" w:sz="0" w:space="0" w:color="auto"/>
          </w:divBdr>
        </w:div>
        <w:div w:id="644237680">
          <w:marLeft w:val="480"/>
          <w:marRight w:val="0"/>
          <w:marTop w:val="0"/>
          <w:marBottom w:val="0"/>
          <w:divBdr>
            <w:top w:val="none" w:sz="0" w:space="0" w:color="auto"/>
            <w:left w:val="none" w:sz="0" w:space="0" w:color="auto"/>
            <w:bottom w:val="none" w:sz="0" w:space="0" w:color="auto"/>
            <w:right w:val="none" w:sz="0" w:space="0" w:color="auto"/>
          </w:divBdr>
        </w:div>
        <w:div w:id="2042701426">
          <w:marLeft w:val="480"/>
          <w:marRight w:val="0"/>
          <w:marTop w:val="0"/>
          <w:marBottom w:val="0"/>
          <w:divBdr>
            <w:top w:val="none" w:sz="0" w:space="0" w:color="auto"/>
            <w:left w:val="none" w:sz="0" w:space="0" w:color="auto"/>
            <w:bottom w:val="none" w:sz="0" w:space="0" w:color="auto"/>
            <w:right w:val="none" w:sz="0" w:space="0" w:color="auto"/>
          </w:divBdr>
        </w:div>
        <w:div w:id="2137721569">
          <w:marLeft w:val="480"/>
          <w:marRight w:val="0"/>
          <w:marTop w:val="0"/>
          <w:marBottom w:val="0"/>
          <w:divBdr>
            <w:top w:val="none" w:sz="0" w:space="0" w:color="auto"/>
            <w:left w:val="none" w:sz="0" w:space="0" w:color="auto"/>
            <w:bottom w:val="none" w:sz="0" w:space="0" w:color="auto"/>
            <w:right w:val="none" w:sz="0" w:space="0" w:color="auto"/>
          </w:divBdr>
        </w:div>
        <w:div w:id="1903060762">
          <w:marLeft w:val="480"/>
          <w:marRight w:val="0"/>
          <w:marTop w:val="0"/>
          <w:marBottom w:val="0"/>
          <w:divBdr>
            <w:top w:val="none" w:sz="0" w:space="0" w:color="auto"/>
            <w:left w:val="none" w:sz="0" w:space="0" w:color="auto"/>
            <w:bottom w:val="none" w:sz="0" w:space="0" w:color="auto"/>
            <w:right w:val="none" w:sz="0" w:space="0" w:color="auto"/>
          </w:divBdr>
        </w:div>
        <w:div w:id="1771508958">
          <w:marLeft w:val="480"/>
          <w:marRight w:val="0"/>
          <w:marTop w:val="0"/>
          <w:marBottom w:val="0"/>
          <w:divBdr>
            <w:top w:val="none" w:sz="0" w:space="0" w:color="auto"/>
            <w:left w:val="none" w:sz="0" w:space="0" w:color="auto"/>
            <w:bottom w:val="none" w:sz="0" w:space="0" w:color="auto"/>
            <w:right w:val="none" w:sz="0" w:space="0" w:color="auto"/>
          </w:divBdr>
        </w:div>
        <w:div w:id="638070006">
          <w:marLeft w:val="480"/>
          <w:marRight w:val="0"/>
          <w:marTop w:val="0"/>
          <w:marBottom w:val="0"/>
          <w:divBdr>
            <w:top w:val="none" w:sz="0" w:space="0" w:color="auto"/>
            <w:left w:val="none" w:sz="0" w:space="0" w:color="auto"/>
            <w:bottom w:val="none" w:sz="0" w:space="0" w:color="auto"/>
            <w:right w:val="none" w:sz="0" w:space="0" w:color="auto"/>
          </w:divBdr>
        </w:div>
        <w:div w:id="1746301827">
          <w:marLeft w:val="480"/>
          <w:marRight w:val="0"/>
          <w:marTop w:val="0"/>
          <w:marBottom w:val="0"/>
          <w:divBdr>
            <w:top w:val="none" w:sz="0" w:space="0" w:color="auto"/>
            <w:left w:val="none" w:sz="0" w:space="0" w:color="auto"/>
            <w:bottom w:val="none" w:sz="0" w:space="0" w:color="auto"/>
            <w:right w:val="none" w:sz="0" w:space="0" w:color="auto"/>
          </w:divBdr>
        </w:div>
        <w:div w:id="382565597">
          <w:marLeft w:val="480"/>
          <w:marRight w:val="0"/>
          <w:marTop w:val="0"/>
          <w:marBottom w:val="0"/>
          <w:divBdr>
            <w:top w:val="none" w:sz="0" w:space="0" w:color="auto"/>
            <w:left w:val="none" w:sz="0" w:space="0" w:color="auto"/>
            <w:bottom w:val="none" w:sz="0" w:space="0" w:color="auto"/>
            <w:right w:val="none" w:sz="0" w:space="0" w:color="auto"/>
          </w:divBdr>
        </w:div>
        <w:div w:id="1424646086">
          <w:marLeft w:val="480"/>
          <w:marRight w:val="0"/>
          <w:marTop w:val="0"/>
          <w:marBottom w:val="0"/>
          <w:divBdr>
            <w:top w:val="none" w:sz="0" w:space="0" w:color="auto"/>
            <w:left w:val="none" w:sz="0" w:space="0" w:color="auto"/>
            <w:bottom w:val="none" w:sz="0" w:space="0" w:color="auto"/>
            <w:right w:val="none" w:sz="0" w:space="0" w:color="auto"/>
          </w:divBdr>
        </w:div>
        <w:div w:id="1287353560">
          <w:marLeft w:val="480"/>
          <w:marRight w:val="0"/>
          <w:marTop w:val="0"/>
          <w:marBottom w:val="0"/>
          <w:divBdr>
            <w:top w:val="none" w:sz="0" w:space="0" w:color="auto"/>
            <w:left w:val="none" w:sz="0" w:space="0" w:color="auto"/>
            <w:bottom w:val="none" w:sz="0" w:space="0" w:color="auto"/>
            <w:right w:val="none" w:sz="0" w:space="0" w:color="auto"/>
          </w:divBdr>
        </w:div>
        <w:div w:id="896815976">
          <w:marLeft w:val="480"/>
          <w:marRight w:val="0"/>
          <w:marTop w:val="0"/>
          <w:marBottom w:val="0"/>
          <w:divBdr>
            <w:top w:val="none" w:sz="0" w:space="0" w:color="auto"/>
            <w:left w:val="none" w:sz="0" w:space="0" w:color="auto"/>
            <w:bottom w:val="none" w:sz="0" w:space="0" w:color="auto"/>
            <w:right w:val="none" w:sz="0" w:space="0" w:color="auto"/>
          </w:divBdr>
        </w:div>
        <w:div w:id="1383484532">
          <w:marLeft w:val="480"/>
          <w:marRight w:val="0"/>
          <w:marTop w:val="0"/>
          <w:marBottom w:val="0"/>
          <w:divBdr>
            <w:top w:val="none" w:sz="0" w:space="0" w:color="auto"/>
            <w:left w:val="none" w:sz="0" w:space="0" w:color="auto"/>
            <w:bottom w:val="none" w:sz="0" w:space="0" w:color="auto"/>
            <w:right w:val="none" w:sz="0" w:space="0" w:color="auto"/>
          </w:divBdr>
        </w:div>
        <w:div w:id="704405864">
          <w:marLeft w:val="480"/>
          <w:marRight w:val="0"/>
          <w:marTop w:val="0"/>
          <w:marBottom w:val="0"/>
          <w:divBdr>
            <w:top w:val="none" w:sz="0" w:space="0" w:color="auto"/>
            <w:left w:val="none" w:sz="0" w:space="0" w:color="auto"/>
            <w:bottom w:val="none" w:sz="0" w:space="0" w:color="auto"/>
            <w:right w:val="none" w:sz="0" w:space="0" w:color="auto"/>
          </w:divBdr>
        </w:div>
        <w:div w:id="1902401896">
          <w:marLeft w:val="480"/>
          <w:marRight w:val="0"/>
          <w:marTop w:val="0"/>
          <w:marBottom w:val="0"/>
          <w:divBdr>
            <w:top w:val="none" w:sz="0" w:space="0" w:color="auto"/>
            <w:left w:val="none" w:sz="0" w:space="0" w:color="auto"/>
            <w:bottom w:val="none" w:sz="0" w:space="0" w:color="auto"/>
            <w:right w:val="none" w:sz="0" w:space="0" w:color="auto"/>
          </w:divBdr>
        </w:div>
        <w:div w:id="400494018">
          <w:marLeft w:val="480"/>
          <w:marRight w:val="0"/>
          <w:marTop w:val="0"/>
          <w:marBottom w:val="0"/>
          <w:divBdr>
            <w:top w:val="none" w:sz="0" w:space="0" w:color="auto"/>
            <w:left w:val="none" w:sz="0" w:space="0" w:color="auto"/>
            <w:bottom w:val="none" w:sz="0" w:space="0" w:color="auto"/>
            <w:right w:val="none" w:sz="0" w:space="0" w:color="auto"/>
          </w:divBdr>
        </w:div>
        <w:div w:id="1208877896">
          <w:marLeft w:val="480"/>
          <w:marRight w:val="0"/>
          <w:marTop w:val="0"/>
          <w:marBottom w:val="0"/>
          <w:divBdr>
            <w:top w:val="none" w:sz="0" w:space="0" w:color="auto"/>
            <w:left w:val="none" w:sz="0" w:space="0" w:color="auto"/>
            <w:bottom w:val="none" w:sz="0" w:space="0" w:color="auto"/>
            <w:right w:val="none" w:sz="0" w:space="0" w:color="auto"/>
          </w:divBdr>
        </w:div>
        <w:div w:id="1659843323">
          <w:marLeft w:val="480"/>
          <w:marRight w:val="0"/>
          <w:marTop w:val="0"/>
          <w:marBottom w:val="0"/>
          <w:divBdr>
            <w:top w:val="none" w:sz="0" w:space="0" w:color="auto"/>
            <w:left w:val="none" w:sz="0" w:space="0" w:color="auto"/>
            <w:bottom w:val="none" w:sz="0" w:space="0" w:color="auto"/>
            <w:right w:val="none" w:sz="0" w:space="0" w:color="auto"/>
          </w:divBdr>
        </w:div>
        <w:div w:id="1341272552">
          <w:marLeft w:val="480"/>
          <w:marRight w:val="0"/>
          <w:marTop w:val="0"/>
          <w:marBottom w:val="0"/>
          <w:divBdr>
            <w:top w:val="none" w:sz="0" w:space="0" w:color="auto"/>
            <w:left w:val="none" w:sz="0" w:space="0" w:color="auto"/>
            <w:bottom w:val="none" w:sz="0" w:space="0" w:color="auto"/>
            <w:right w:val="none" w:sz="0" w:space="0" w:color="auto"/>
          </w:divBdr>
        </w:div>
        <w:div w:id="364673100">
          <w:marLeft w:val="480"/>
          <w:marRight w:val="0"/>
          <w:marTop w:val="0"/>
          <w:marBottom w:val="0"/>
          <w:divBdr>
            <w:top w:val="none" w:sz="0" w:space="0" w:color="auto"/>
            <w:left w:val="none" w:sz="0" w:space="0" w:color="auto"/>
            <w:bottom w:val="none" w:sz="0" w:space="0" w:color="auto"/>
            <w:right w:val="none" w:sz="0" w:space="0" w:color="auto"/>
          </w:divBdr>
        </w:div>
        <w:div w:id="800465919">
          <w:marLeft w:val="480"/>
          <w:marRight w:val="0"/>
          <w:marTop w:val="0"/>
          <w:marBottom w:val="0"/>
          <w:divBdr>
            <w:top w:val="none" w:sz="0" w:space="0" w:color="auto"/>
            <w:left w:val="none" w:sz="0" w:space="0" w:color="auto"/>
            <w:bottom w:val="none" w:sz="0" w:space="0" w:color="auto"/>
            <w:right w:val="none" w:sz="0" w:space="0" w:color="auto"/>
          </w:divBdr>
        </w:div>
        <w:div w:id="325089752">
          <w:marLeft w:val="480"/>
          <w:marRight w:val="0"/>
          <w:marTop w:val="0"/>
          <w:marBottom w:val="0"/>
          <w:divBdr>
            <w:top w:val="none" w:sz="0" w:space="0" w:color="auto"/>
            <w:left w:val="none" w:sz="0" w:space="0" w:color="auto"/>
            <w:bottom w:val="none" w:sz="0" w:space="0" w:color="auto"/>
            <w:right w:val="none" w:sz="0" w:space="0" w:color="auto"/>
          </w:divBdr>
        </w:div>
        <w:div w:id="11493810">
          <w:marLeft w:val="480"/>
          <w:marRight w:val="0"/>
          <w:marTop w:val="0"/>
          <w:marBottom w:val="0"/>
          <w:divBdr>
            <w:top w:val="none" w:sz="0" w:space="0" w:color="auto"/>
            <w:left w:val="none" w:sz="0" w:space="0" w:color="auto"/>
            <w:bottom w:val="none" w:sz="0" w:space="0" w:color="auto"/>
            <w:right w:val="none" w:sz="0" w:space="0" w:color="auto"/>
          </w:divBdr>
        </w:div>
        <w:div w:id="93015990">
          <w:marLeft w:val="480"/>
          <w:marRight w:val="0"/>
          <w:marTop w:val="0"/>
          <w:marBottom w:val="0"/>
          <w:divBdr>
            <w:top w:val="none" w:sz="0" w:space="0" w:color="auto"/>
            <w:left w:val="none" w:sz="0" w:space="0" w:color="auto"/>
            <w:bottom w:val="none" w:sz="0" w:space="0" w:color="auto"/>
            <w:right w:val="none" w:sz="0" w:space="0" w:color="auto"/>
          </w:divBdr>
        </w:div>
        <w:div w:id="138498640">
          <w:marLeft w:val="480"/>
          <w:marRight w:val="0"/>
          <w:marTop w:val="0"/>
          <w:marBottom w:val="0"/>
          <w:divBdr>
            <w:top w:val="none" w:sz="0" w:space="0" w:color="auto"/>
            <w:left w:val="none" w:sz="0" w:space="0" w:color="auto"/>
            <w:bottom w:val="none" w:sz="0" w:space="0" w:color="auto"/>
            <w:right w:val="none" w:sz="0" w:space="0" w:color="auto"/>
          </w:divBdr>
        </w:div>
        <w:div w:id="1552422448">
          <w:marLeft w:val="480"/>
          <w:marRight w:val="0"/>
          <w:marTop w:val="0"/>
          <w:marBottom w:val="0"/>
          <w:divBdr>
            <w:top w:val="none" w:sz="0" w:space="0" w:color="auto"/>
            <w:left w:val="none" w:sz="0" w:space="0" w:color="auto"/>
            <w:bottom w:val="none" w:sz="0" w:space="0" w:color="auto"/>
            <w:right w:val="none" w:sz="0" w:space="0" w:color="auto"/>
          </w:divBdr>
        </w:div>
        <w:div w:id="929629878">
          <w:marLeft w:val="480"/>
          <w:marRight w:val="0"/>
          <w:marTop w:val="0"/>
          <w:marBottom w:val="0"/>
          <w:divBdr>
            <w:top w:val="none" w:sz="0" w:space="0" w:color="auto"/>
            <w:left w:val="none" w:sz="0" w:space="0" w:color="auto"/>
            <w:bottom w:val="none" w:sz="0" w:space="0" w:color="auto"/>
            <w:right w:val="none" w:sz="0" w:space="0" w:color="auto"/>
          </w:divBdr>
        </w:div>
        <w:div w:id="1926497001">
          <w:marLeft w:val="480"/>
          <w:marRight w:val="0"/>
          <w:marTop w:val="0"/>
          <w:marBottom w:val="0"/>
          <w:divBdr>
            <w:top w:val="none" w:sz="0" w:space="0" w:color="auto"/>
            <w:left w:val="none" w:sz="0" w:space="0" w:color="auto"/>
            <w:bottom w:val="none" w:sz="0" w:space="0" w:color="auto"/>
            <w:right w:val="none" w:sz="0" w:space="0" w:color="auto"/>
          </w:divBdr>
        </w:div>
        <w:div w:id="522522773">
          <w:marLeft w:val="480"/>
          <w:marRight w:val="0"/>
          <w:marTop w:val="0"/>
          <w:marBottom w:val="0"/>
          <w:divBdr>
            <w:top w:val="none" w:sz="0" w:space="0" w:color="auto"/>
            <w:left w:val="none" w:sz="0" w:space="0" w:color="auto"/>
            <w:bottom w:val="none" w:sz="0" w:space="0" w:color="auto"/>
            <w:right w:val="none" w:sz="0" w:space="0" w:color="auto"/>
          </w:divBdr>
        </w:div>
        <w:div w:id="1107039529">
          <w:marLeft w:val="480"/>
          <w:marRight w:val="0"/>
          <w:marTop w:val="0"/>
          <w:marBottom w:val="0"/>
          <w:divBdr>
            <w:top w:val="none" w:sz="0" w:space="0" w:color="auto"/>
            <w:left w:val="none" w:sz="0" w:space="0" w:color="auto"/>
            <w:bottom w:val="none" w:sz="0" w:space="0" w:color="auto"/>
            <w:right w:val="none" w:sz="0" w:space="0" w:color="auto"/>
          </w:divBdr>
        </w:div>
        <w:div w:id="1673489867">
          <w:marLeft w:val="480"/>
          <w:marRight w:val="0"/>
          <w:marTop w:val="0"/>
          <w:marBottom w:val="0"/>
          <w:divBdr>
            <w:top w:val="none" w:sz="0" w:space="0" w:color="auto"/>
            <w:left w:val="none" w:sz="0" w:space="0" w:color="auto"/>
            <w:bottom w:val="none" w:sz="0" w:space="0" w:color="auto"/>
            <w:right w:val="none" w:sz="0" w:space="0" w:color="auto"/>
          </w:divBdr>
        </w:div>
        <w:div w:id="522984916">
          <w:marLeft w:val="480"/>
          <w:marRight w:val="0"/>
          <w:marTop w:val="0"/>
          <w:marBottom w:val="0"/>
          <w:divBdr>
            <w:top w:val="none" w:sz="0" w:space="0" w:color="auto"/>
            <w:left w:val="none" w:sz="0" w:space="0" w:color="auto"/>
            <w:bottom w:val="none" w:sz="0" w:space="0" w:color="auto"/>
            <w:right w:val="none" w:sz="0" w:space="0" w:color="auto"/>
          </w:divBdr>
        </w:div>
        <w:div w:id="1348755776">
          <w:marLeft w:val="480"/>
          <w:marRight w:val="0"/>
          <w:marTop w:val="0"/>
          <w:marBottom w:val="0"/>
          <w:divBdr>
            <w:top w:val="none" w:sz="0" w:space="0" w:color="auto"/>
            <w:left w:val="none" w:sz="0" w:space="0" w:color="auto"/>
            <w:bottom w:val="none" w:sz="0" w:space="0" w:color="auto"/>
            <w:right w:val="none" w:sz="0" w:space="0" w:color="auto"/>
          </w:divBdr>
        </w:div>
        <w:div w:id="2025940187">
          <w:marLeft w:val="480"/>
          <w:marRight w:val="0"/>
          <w:marTop w:val="0"/>
          <w:marBottom w:val="0"/>
          <w:divBdr>
            <w:top w:val="none" w:sz="0" w:space="0" w:color="auto"/>
            <w:left w:val="none" w:sz="0" w:space="0" w:color="auto"/>
            <w:bottom w:val="none" w:sz="0" w:space="0" w:color="auto"/>
            <w:right w:val="none" w:sz="0" w:space="0" w:color="auto"/>
          </w:divBdr>
        </w:div>
        <w:div w:id="1369454218">
          <w:marLeft w:val="480"/>
          <w:marRight w:val="0"/>
          <w:marTop w:val="0"/>
          <w:marBottom w:val="0"/>
          <w:divBdr>
            <w:top w:val="none" w:sz="0" w:space="0" w:color="auto"/>
            <w:left w:val="none" w:sz="0" w:space="0" w:color="auto"/>
            <w:bottom w:val="none" w:sz="0" w:space="0" w:color="auto"/>
            <w:right w:val="none" w:sz="0" w:space="0" w:color="auto"/>
          </w:divBdr>
        </w:div>
        <w:div w:id="1937902574">
          <w:marLeft w:val="480"/>
          <w:marRight w:val="0"/>
          <w:marTop w:val="0"/>
          <w:marBottom w:val="0"/>
          <w:divBdr>
            <w:top w:val="none" w:sz="0" w:space="0" w:color="auto"/>
            <w:left w:val="none" w:sz="0" w:space="0" w:color="auto"/>
            <w:bottom w:val="none" w:sz="0" w:space="0" w:color="auto"/>
            <w:right w:val="none" w:sz="0" w:space="0" w:color="auto"/>
          </w:divBdr>
        </w:div>
        <w:div w:id="665942845">
          <w:marLeft w:val="480"/>
          <w:marRight w:val="0"/>
          <w:marTop w:val="0"/>
          <w:marBottom w:val="0"/>
          <w:divBdr>
            <w:top w:val="none" w:sz="0" w:space="0" w:color="auto"/>
            <w:left w:val="none" w:sz="0" w:space="0" w:color="auto"/>
            <w:bottom w:val="none" w:sz="0" w:space="0" w:color="auto"/>
            <w:right w:val="none" w:sz="0" w:space="0" w:color="auto"/>
          </w:divBdr>
        </w:div>
        <w:div w:id="278684039">
          <w:marLeft w:val="480"/>
          <w:marRight w:val="0"/>
          <w:marTop w:val="0"/>
          <w:marBottom w:val="0"/>
          <w:divBdr>
            <w:top w:val="none" w:sz="0" w:space="0" w:color="auto"/>
            <w:left w:val="none" w:sz="0" w:space="0" w:color="auto"/>
            <w:bottom w:val="none" w:sz="0" w:space="0" w:color="auto"/>
            <w:right w:val="none" w:sz="0" w:space="0" w:color="auto"/>
          </w:divBdr>
        </w:div>
        <w:div w:id="492379325">
          <w:marLeft w:val="480"/>
          <w:marRight w:val="0"/>
          <w:marTop w:val="0"/>
          <w:marBottom w:val="0"/>
          <w:divBdr>
            <w:top w:val="none" w:sz="0" w:space="0" w:color="auto"/>
            <w:left w:val="none" w:sz="0" w:space="0" w:color="auto"/>
            <w:bottom w:val="none" w:sz="0" w:space="0" w:color="auto"/>
            <w:right w:val="none" w:sz="0" w:space="0" w:color="auto"/>
          </w:divBdr>
        </w:div>
        <w:div w:id="562914475">
          <w:marLeft w:val="480"/>
          <w:marRight w:val="0"/>
          <w:marTop w:val="0"/>
          <w:marBottom w:val="0"/>
          <w:divBdr>
            <w:top w:val="none" w:sz="0" w:space="0" w:color="auto"/>
            <w:left w:val="none" w:sz="0" w:space="0" w:color="auto"/>
            <w:bottom w:val="none" w:sz="0" w:space="0" w:color="auto"/>
            <w:right w:val="none" w:sz="0" w:space="0" w:color="auto"/>
          </w:divBdr>
        </w:div>
        <w:div w:id="391543894">
          <w:marLeft w:val="480"/>
          <w:marRight w:val="0"/>
          <w:marTop w:val="0"/>
          <w:marBottom w:val="0"/>
          <w:divBdr>
            <w:top w:val="none" w:sz="0" w:space="0" w:color="auto"/>
            <w:left w:val="none" w:sz="0" w:space="0" w:color="auto"/>
            <w:bottom w:val="none" w:sz="0" w:space="0" w:color="auto"/>
            <w:right w:val="none" w:sz="0" w:space="0" w:color="auto"/>
          </w:divBdr>
        </w:div>
        <w:div w:id="224806430">
          <w:marLeft w:val="480"/>
          <w:marRight w:val="0"/>
          <w:marTop w:val="0"/>
          <w:marBottom w:val="0"/>
          <w:divBdr>
            <w:top w:val="none" w:sz="0" w:space="0" w:color="auto"/>
            <w:left w:val="none" w:sz="0" w:space="0" w:color="auto"/>
            <w:bottom w:val="none" w:sz="0" w:space="0" w:color="auto"/>
            <w:right w:val="none" w:sz="0" w:space="0" w:color="auto"/>
          </w:divBdr>
        </w:div>
        <w:div w:id="2105109844">
          <w:marLeft w:val="480"/>
          <w:marRight w:val="0"/>
          <w:marTop w:val="0"/>
          <w:marBottom w:val="0"/>
          <w:divBdr>
            <w:top w:val="none" w:sz="0" w:space="0" w:color="auto"/>
            <w:left w:val="none" w:sz="0" w:space="0" w:color="auto"/>
            <w:bottom w:val="none" w:sz="0" w:space="0" w:color="auto"/>
            <w:right w:val="none" w:sz="0" w:space="0" w:color="auto"/>
          </w:divBdr>
        </w:div>
        <w:div w:id="1346590545">
          <w:marLeft w:val="480"/>
          <w:marRight w:val="0"/>
          <w:marTop w:val="0"/>
          <w:marBottom w:val="0"/>
          <w:divBdr>
            <w:top w:val="none" w:sz="0" w:space="0" w:color="auto"/>
            <w:left w:val="none" w:sz="0" w:space="0" w:color="auto"/>
            <w:bottom w:val="none" w:sz="0" w:space="0" w:color="auto"/>
            <w:right w:val="none" w:sz="0" w:space="0" w:color="auto"/>
          </w:divBdr>
        </w:div>
        <w:div w:id="1395353729">
          <w:marLeft w:val="480"/>
          <w:marRight w:val="0"/>
          <w:marTop w:val="0"/>
          <w:marBottom w:val="0"/>
          <w:divBdr>
            <w:top w:val="none" w:sz="0" w:space="0" w:color="auto"/>
            <w:left w:val="none" w:sz="0" w:space="0" w:color="auto"/>
            <w:bottom w:val="none" w:sz="0" w:space="0" w:color="auto"/>
            <w:right w:val="none" w:sz="0" w:space="0" w:color="auto"/>
          </w:divBdr>
        </w:div>
        <w:div w:id="998116612">
          <w:marLeft w:val="480"/>
          <w:marRight w:val="0"/>
          <w:marTop w:val="0"/>
          <w:marBottom w:val="0"/>
          <w:divBdr>
            <w:top w:val="none" w:sz="0" w:space="0" w:color="auto"/>
            <w:left w:val="none" w:sz="0" w:space="0" w:color="auto"/>
            <w:bottom w:val="none" w:sz="0" w:space="0" w:color="auto"/>
            <w:right w:val="none" w:sz="0" w:space="0" w:color="auto"/>
          </w:divBdr>
        </w:div>
        <w:div w:id="1343437270">
          <w:marLeft w:val="480"/>
          <w:marRight w:val="0"/>
          <w:marTop w:val="0"/>
          <w:marBottom w:val="0"/>
          <w:divBdr>
            <w:top w:val="none" w:sz="0" w:space="0" w:color="auto"/>
            <w:left w:val="none" w:sz="0" w:space="0" w:color="auto"/>
            <w:bottom w:val="none" w:sz="0" w:space="0" w:color="auto"/>
            <w:right w:val="none" w:sz="0" w:space="0" w:color="auto"/>
          </w:divBdr>
        </w:div>
        <w:div w:id="1455556487">
          <w:marLeft w:val="480"/>
          <w:marRight w:val="0"/>
          <w:marTop w:val="0"/>
          <w:marBottom w:val="0"/>
          <w:divBdr>
            <w:top w:val="none" w:sz="0" w:space="0" w:color="auto"/>
            <w:left w:val="none" w:sz="0" w:space="0" w:color="auto"/>
            <w:bottom w:val="none" w:sz="0" w:space="0" w:color="auto"/>
            <w:right w:val="none" w:sz="0" w:space="0" w:color="auto"/>
          </w:divBdr>
        </w:div>
        <w:div w:id="1574125347">
          <w:marLeft w:val="480"/>
          <w:marRight w:val="0"/>
          <w:marTop w:val="0"/>
          <w:marBottom w:val="0"/>
          <w:divBdr>
            <w:top w:val="none" w:sz="0" w:space="0" w:color="auto"/>
            <w:left w:val="none" w:sz="0" w:space="0" w:color="auto"/>
            <w:bottom w:val="none" w:sz="0" w:space="0" w:color="auto"/>
            <w:right w:val="none" w:sz="0" w:space="0" w:color="auto"/>
          </w:divBdr>
        </w:div>
        <w:div w:id="972448203">
          <w:marLeft w:val="480"/>
          <w:marRight w:val="0"/>
          <w:marTop w:val="0"/>
          <w:marBottom w:val="0"/>
          <w:divBdr>
            <w:top w:val="none" w:sz="0" w:space="0" w:color="auto"/>
            <w:left w:val="none" w:sz="0" w:space="0" w:color="auto"/>
            <w:bottom w:val="none" w:sz="0" w:space="0" w:color="auto"/>
            <w:right w:val="none" w:sz="0" w:space="0" w:color="auto"/>
          </w:divBdr>
        </w:div>
        <w:div w:id="1553157104">
          <w:marLeft w:val="480"/>
          <w:marRight w:val="0"/>
          <w:marTop w:val="0"/>
          <w:marBottom w:val="0"/>
          <w:divBdr>
            <w:top w:val="none" w:sz="0" w:space="0" w:color="auto"/>
            <w:left w:val="none" w:sz="0" w:space="0" w:color="auto"/>
            <w:bottom w:val="none" w:sz="0" w:space="0" w:color="auto"/>
            <w:right w:val="none" w:sz="0" w:space="0" w:color="auto"/>
          </w:divBdr>
        </w:div>
        <w:div w:id="1191335312">
          <w:marLeft w:val="480"/>
          <w:marRight w:val="0"/>
          <w:marTop w:val="0"/>
          <w:marBottom w:val="0"/>
          <w:divBdr>
            <w:top w:val="none" w:sz="0" w:space="0" w:color="auto"/>
            <w:left w:val="none" w:sz="0" w:space="0" w:color="auto"/>
            <w:bottom w:val="none" w:sz="0" w:space="0" w:color="auto"/>
            <w:right w:val="none" w:sz="0" w:space="0" w:color="auto"/>
          </w:divBdr>
        </w:div>
        <w:div w:id="309672015">
          <w:marLeft w:val="480"/>
          <w:marRight w:val="0"/>
          <w:marTop w:val="0"/>
          <w:marBottom w:val="0"/>
          <w:divBdr>
            <w:top w:val="none" w:sz="0" w:space="0" w:color="auto"/>
            <w:left w:val="none" w:sz="0" w:space="0" w:color="auto"/>
            <w:bottom w:val="none" w:sz="0" w:space="0" w:color="auto"/>
            <w:right w:val="none" w:sz="0" w:space="0" w:color="auto"/>
          </w:divBdr>
        </w:div>
        <w:div w:id="1475752557">
          <w:marLeft w:val="480"/>
          <w:marRight w:val="0"/>
          <w:marTop w:val="0"/>
          <w:marBottom w:val="0"/>
          <w:divBdr>
            <w:top w:val="none" w:sz="0" w:space="0" w:color="auto"/>
            <w:left w:val="none" w:sz="0" w:space="0" w:color="auto"/>
            <w:bottom w:val="none" w:sz="0" w:space="0" w:color="auto"/>
            <w:right w:val="none" w:sz="0" w:space="0" w:color="auto"/>
          </w:divBdr>
        </w:div>
        <w:div w:id="557667283">
          <w:marLeft w:val="480"/>
          <w:marRight w:val="0"/>
          <w:marTop w:val="0"/>
          <w:marBottom w:val="0"/>
          <w:divBdr>
            <w:top w:val="none" w:sz="0" w:space="0" w:color="auto"/>
            <w:left w:val="none" w:sz="0" w:space="0" w:color="auto"/>
            <w:bottom w:val="none" w:sz="0" w:space="0" w:color="auto"/>
            <w:right w:val="none" w:sz="0" w:space="0" w:color="auto"/>
          </w:divBdr>
        </w:div>
        <w:div w:id="1410888392">
          <w:marLeft w:val="480"/>
          <w:marRight w:val="0"/>
          <w:marTop w:val="0"/>
          <w:marBottom w:val="0"/>
          <w:divBdr>
            <w:top w:val="none" w:sz="0" w:space="0" w:color="auto"/>
            <w:left w:val="none" w:sz="0" w:space="0" w:color="auto"/>
            <w:bottom w:val="none" w:sz="0" w:space="0" w:color="auto"/>
            <w:right w:val="none" w:sz="0" w:space="0" w:color="auto"/>
          </w:divBdr>
        </w:div>
        <w:div w:id="23140297">
          <w:marLeft w:val="480"/>
          <w:marRight w:val="0"/>
          <w:marTop w:val="0"/>
          <w:marBottom w:val="0"/>
          <w:divBdr>
            <w:top w:val="none" w:sz="0" w:space="0" w:color="auto"/>
            <w:left w:val="none" w:sz="0" w:space="0" w:color="auto"/>
            <w:bottom w:val="none" w:sz="0" w:space="0" w:color="auto"/>
            <w:right w:val="none" w:sz="0" w:space="0" w:color="auto"/>
          </w:divBdr>
        </w:div>
        <w:div w:id="57561220">
          <w:marLeft w:val="480"/>
          <w:marRight w:val="0"/>
          <w:marTop w:val="0"/>
          <w:marBottom w:val="0"/>
          <w:divBdr>
            <w:top w:val="none" w:sz="0" w:space="0" w:color="auto"/>
            <w:left w:val="none" w:sz="0" w:space="0" w:color="auto"/>
            <w:bottom w:val="none" w:sz="0" w:space="0" w:color="auto"/>
            <w:right w:val="none" w:sz="0" w:space="0" w:color="auto"/>
          </w:divBdr>
        </w:div>
        <w:div w:id="1816952368">
          <w:marLeft w:val="480"/>
          <w:marRight w:val="0"/>
          <w:marTop w:val="0"/>
          <w:marBottom w:val="0"/>
          <w:divBdr>
            <w:top w:val="none" w:sz="0" w:space="0" w:color="auto"/>
            <w:left w:val="none" w:sz="0" w:space="0" w:color="auto"/>
            <w:bottom w:val="none" w:sz="0" w:space="0" w:color="auto"/>
            <w:right w:val="none" w:sz="0" w:space="0" w:color="auto"/>
          </w:divBdr>
        </w:div>
        <w:div w:id="339817659">
          <w:marLeft w:val="480"/>
          <w:marRight w:val="0"/>
          <w:marTop w:val="0"/>
          <w:marBottom w:val="0"/>
          <w:divBdr>
            <w:top w:val="none" w:sz="0" w:space="0" w:color="auto"/>
            <w:left w:val="none" w:sz="0" w:space="0" w:color="auto"/>
            <w:bottom w:val="none" w:sz="0" w:space="0" w:color="auto"/>
            <w:right w:val="none" w:sz="0" w:space="0" w:color="auto"/>
          </w:divBdr>
        </w:div>
        <w:div w:id="6686978">
          <w:marLeft w:val="480"/>
          <w:marRight w:val="0"/>
          <w:marTop w:val="0"/>
          <w:marBottom w:val="0"/>
          <w:divBdr>
            <w:top w:val="none" w:sz="0" w:space="0" w:color="auto"/>
            <w:left w:val="none" w:sz="0" w:space="0" w:color="auto"/>
            <w:bottom w:val="none" w:sz="0" w:space="0" w:color="auto"/>
            <w:right w:val="none" w:sz="0" w:space="0" w:color="auto"/>
          </w:divBdr>
        </w:div>
        <w:div w:id="684331333">
          <w:marLeft w:val="480"/>
          <w:marRight w:val="0"/>
          <w:marTop w:val="0"/>
          <w:marBottom w:val="0"/>
          <w:divBdr>
            <w:top w:val="none" w:sz="0" w:space="0" w:color="auto"/>
            <w:left w:val="none" w:sz="0" w:space="0" w:color="auto"/>
            <w:bottom w:val="none" w:sz="0" w:space="0" w:color="auto"/>
            <w:right w:val="none" w:sz="0" w:space="0" w:color="auto"/>
          </w:divBdr>
        </w:div>
        <w:div w:id="166865346">
          <w:marLeft w:val="480"/>
          <w:marRight w:val="0"/>
          <w:marTop w:val="0"/>
          <w:marBottom w:val="0"/>
          <w:divBdr>
            <w:top w:val="none" w:sz="0" w:space="0" w:color="auto"/>
            <w:left w:val="none" w:sz="0" w:space="0" w:color="auto"/>
            <w:bottom w:val="none" w:sz="0" w:space="0" w:color="auto"/>
            <w:right w:val="none" w:sz="0" w:space="0" w:color="auto"/>
          </w:divBdr>
        </w:div>
        <w:div w:id="509877909">
          <w:marLeft w:val="480"/>
          <w:marRight w:val="0"/>
          <w:marTop w:val="0"/>
          <w:marBottom w:val="0"/>
          <w:divBdr>
            <w:top w:val="none" w:sz="0" w:space="0" w:color="auto"/>
            <w:left w:val="none" w:sz="0" w:space="0" w:color="auto"/>
            <w:bottom w:val="none" w:sz="0" w:space="0" w:color="auto"/>
            <w:right w:val="none" w:sz="0" w:space="0" w:color="auto"/>
          </w:divBdr>
        </w:div>
        <w:div w:id="1161194566">
          <w:marLeft w:val="480"/>
          <w:marRight w:val="0"/>
          <w:marTop w:val="0"/>
          <w:marBottom w:val="0"/>
          <w:divBdr>
            <w:top w:val="none" w:sz="0" w:space="0" w:color="auto"/>
            <w:left w:val="none" w:sz="0" w:space="0" w:color="auto"/>
            <w:bottom w:val="none" w:sz="0" w:space="0" w:color="auto"/>
            <w:right w:val="none" w:sz="0" w:space="0" w:color="auto"/>
          </w:divBdr>
        </w:div>
        <w:div w:id="1557162595">
          <w:marLeft w:val="480"/>
          <w:marRight w:val="0"/>
          <w:marTop w:val="0"/>
          <w:marBottom w:val="0"/>
          <w:divBdr>
            <w:top w:val="none" w:sz="0" w:space="0" w:color="auto"/>
            <w:left w:val="none" w:sz="0" w:space="0" w:color="auto"/>
            <w:bottom w:val="none" w:sz="0" w:space="0" w:color="auto"/>
            <w:right w:val="none" w:sz="0" w:space="0" w:color="auto"/>
          </w:divBdr>
        </w:div>
        <w:div w:id="1884903894">
          <w:marLeft w:val="480"/>
          <w:marRight w:val="0"/>
          <w:marTop w:val="0"/>
          <w:marBottom w:val="0"/>
          <w:divBdr>
            <w:top w:val="none" w:sz="0" w:space="0" w:color="auto"/>
            <w:left w:val="none" w:sz="0" w:space="0" w:color="auto"/>
            <w:bottom w:val="none" w:sz="0" w:space="0" w:color="auto"/>
            <w:right w:val="none" w:sz="0" w:space="0" w:color="auto"/>
          </w:divBdr>
        </w:div>
        <w:div w:id="64036444">
          <w:marLeft w:val="480"/>
          <w:marRight w:val="0"/>
          <w:marTop w:val="0"/>
          <w:marBottom w:val="0"/>
          <w:divBdr>
            <w:top w:val="none" w:sz="0" w:space="0" w:color="auto"/>
            <w:left w:val="none" w:sz="0" w:space="0" w:color="auto"/>
            <w:bottom w:val="none" w:sz="0" w:space="0" w:color="auto"/>
            <w:right w:val="none" w:sz="0" w:space="0" w:color="auto"/>
          </w:divBdr>
        </w:div>
        <w:div w:id="1320385216">
          <w:marLeft w:val="480"/>
          <w:marRight w:val="0"/>
          <w:marTop w:val="0"/>
          <w:marBottom w:val="0"/>
          <w:divBdr>
            <w:top w:val="none" w:sz="0" w:space="0" w:color="auto"/>
            <w:left w:val="none" w:sz="0" w:space="0" w:color="auto"/>
            <w:bottom w:val="none" w:sz="0" w:space="0" w:color="auto"/>
            <w:right w:val="none" w:sz="0" w:space="0" w:color="auto"/>
          </w:divBdr>
        </w:div>
        <w:div w:id="933510250">
          <w:marLeft w:val="480"/>
          <w:marRight w:val="0"/>
          <w:marTop w:val="0"/>
          <w:marBottom w:val="0"/>
          <w:divBdr>
            <w:top w:val="none" w:sz="0" w:space="0" w:color="auto"/>
            <w:left w:val="none" w:sz="0" w:space="0" w:color="auto"/>
            <w:bottom w:val="none" w:sz="0" w:space="0" w:color="auto"/>
            <w:right w:val="none" w:sz="0" w:space="0" w:color="auto"/>
          </w:divBdr>
        </w:div>
        <w:div w:id="918636438">
          <w:marLeft w:val="480"/>
          <w:marRight w:val="0"/>
          <w:marTop w:val="0"/>
          <w:marBottom w:val="0"/>
          <w:divBdr>
            <w:top w:val="none" w:sz="0" w:space="0" w:color="auto"/>
            <w:left w:val="none" w:sz="0" w:space="0" w:color="auto"/>
            <w:bottom w:val="none" w:sz="0" w:space="0" w:color="auto"/>
            <w:right w:val="none" w:sz="0" w:space="0" w:color="auto"/>
          </w:divBdr>
        </w:div>
        <w:div w:id="1864661229">
          <w:marLeft w:val="480"/>
          <w:marRight w:val="0"/>
          <w:marTop w:val="0"/>
          <w:marBottom w:val="0"/>
          <w:divBdr>
            <w:top w:val="none" w:sz="0" w:space="0" w:color="auto"/>
            <w:left w:val="none" w:sz="0" w:space="0" w:color="auto"/>
            <w:bottom w:val="none" w:sz="0" w:space="0" w:color="auto"/>
            <w:right w:val="none" w:sz="0" w:space="0" w:color="auto"/>
          </w:divBdr>
        </w:div>
        <w:div w:id="920604667">
          <w:marLeft w:val="480"/>
          <w:marRight w:val="0"/>
          <w:marTop w:val="0"/>
          <w:marBottom w:val="0"/>
          <w:divBdr>
            <w:top w:val="none" w:sz="0" w:space="0" w:color="auto"/>
            <w:left w:val="none" w:sz="0" w:space="0" w:color="auto"/>
            <w:bottom w:val="none" w:sz="0" w:space="0" w:color="auto"/>
            <w:right w:val="none" w:sz="0" w:space="0" w:color="auto"/>
          </w:divBdr>
        </w:div>
        <w:div w:id="1755860473">
          <w:marLeft w:val="480"/>
          <w:marRight w:val="0"/>
          <w:marTop w:val="0"/>
          <w:marBottom w:val="0"/>
          <w:divBdr>
            <w:top w:val="none" w:sz="0" w:space="0" w:color="auto"/>
            <w:left w:val="none" w:sz="0" w:space="0" w:color="auto"/>
            <w:bottom w:val="none" w:sz="0" w:space="0" w:color="auto"/>
            <w:right w:val="none" w:sz="0" w:space="0" w:color="auto"/>
          </w:divBdr>
        </w:div>
        <w:div w:id="1596282604">
          <w:marLeft w:val="480"/>
          <w:marRight w:val="0"/>
          <w:marTop w:val="0"/>
          <w:marBottom w:val="0"/>
          <w:divBdr>
            <w:top w:val="none" w:sz="0" w:space="0" w:color="auto"/>
            <w:left w:val="none" w:sz="0" w:space="0" w:color="auto"/>
            <w:bottom w:val="none" w:sz="0" w:space="0" w:color="auto"/>
            <w:right w:val="none" w:sz="0" w:space="0" w:color="auto"/>
          </w:divBdr>
        </w:div>
        <w:div w:id="909775584">
          <w:marLeft w:val="480"/>
          <w:marRight w:val="0"/>
          <w:marTop w:val="0"/>
          <w:marBottom w:val="0"/>
          <w:divBdr>
            <w:top w:val="none" w:sz="0" w:space="0" w:color="auto"/>
            <w:left w:val="none" w:sz="0" w:space="0" w:color="auto"/>
            <w:bottom w:val="none" w:sz="0" w:space="0" w:color="auto"/>
            <w:right w:val="none" w:sz="0" w:space="0" w:color="auto"/>
          </w:divBdr>
        </w:div>
        <w:div w:id="894853121">
          <w:marLeft w:val="480"/>
          <w:marRight w:val="0"/>
          <w:marTop w:val="0"/>
          <w:marBottom w:val="0"/>
          <w:divBdr>
            <w:top w:val="none" w:sz="0" w:space="0" w:color="auto"/>
            <w:left w:val="none" w:sz="0" w:space="0" w:color="auto"/>
            <w:bottom w:val="none" w:sz="0" w:space="0" w:color="auto"/>
            <w:right w:val="none" w:sz="0" w:space="0" w:color="auto"/>
          </w:divBdr>
        </w:div>
        <w:div w:id="444038342">
          <w:marLeft w:val="480"/>
          <w:marRight w:val="0"/>
          <w:marTop w:val="0"/>
          <w:marBottom w:val="0"/>
          <w:divBdr>
            <w:top w:val="none" w:sz="0" w:space="0" w:color="auto"/>
            <w:left w:val="none" w:sz="0" w:space="0" w:color="auto"/>
            <w:bottom w:val="none" w:sz="0" w:space="0" w:color="auto"/>
            <w:right w:val="none" w:sz="0" w:space="0" w:color="auto"/>
          </w:divBdr>
        </w:div>
        <w:div w:id="1933737483">
          <w:marLeft w:val="480"/>
          <w:marRight w:val="0"/>
          <w:marTop w:val="0"/>
          <w:marBottom w:val="0"/>
          <w:divBdr>
            <w:top w:val="none" w:sz="0" w:space="0" w:color="auto"/>
            <w:left w:val="none" w:sz="0" w:space="0" w:color="auto"/>
            <w:bottom w:val="none" w:sz="0" w:space="0" w:color="auto"/>
            <w:right w:val="none" w:sz="0" w:space="0" w:color="auto"/>
          </w:divBdr>
        </w:div>
        <w:div w:id="645207327">
          <w:marLeft w:val="480"/>
          <w:marRight w:val="0"/>
          <w:marTop w:val="0"/>
          <w:marBottom w:val="0"/>
          <w:divBdr>
            <w:top w:val="none" w:sz="0" w:space="0" w:color="auto"/>
            <w:left w:val="none" w:sz="0" w:space="0" w:color="auto"/>
            <w:bottom w:val="none" w:sz="0" w:space="0" w:color="auto"/>
            <w:right w:val="none" w:sz="0" w:space="0" w:color="auto"/>
          </w:divBdr>
        </w:div>
        <w:div w:id="1172259728">
          <w:marLeft w:val="480"/>
          <w:marRight w:val="0"/>
          <w:marTop w:val="0"/>
          <w:marBottom w:val="0"/>
          <w:divBdr>
            <w:top w:val="none" w:sz="0" w:space="0" w:color="auto"/>
            <w:left w:val="none" w:sz="0" w:space="0" w:color="auto"/>
            <w:bottom w:val="none" w:sz="0" w:space="0" w:color="auto"/>
            <w:right w:val="none" w:sz="0" w:space="0" w:color="auto"/>
          </w:divBdr>
        </w:div>
        <w:div w:id="12076051">
          <w:marLeft w:val="480"/>
          <w:marRight w:val="0"/>
          <w:marTop w:val="0"/>
          <w:marBottom w:val="0"/>
          <w:divBdr>
            <w:top w:val="none" w:sz="0" w:space="0" w:color="auto"/>
            <w:left w:val="none" w:sz="0" w:space="0" w:color="auto"/>
            <w:bottom w:val="none" w:sz="0" w:space="0" w:color="auto"/>
            <w:right w:val="none" w:sz="0" w:space="0" w:color="auto"/>
          </w:divBdr>
        </w:div>
        <w:div w:id="382824954">
          <w:marLeft w:val="480"/>
          <w:marRight w:val="0"/>
          <w:marTop w:val="0"/>
          <w:marBottom w:val="0"/>
          <w:divBdr>
            <w:top w:val="none" w:sz="0" w:space="0" w:color="auto"/>
            <w:left w:val="none" w:sz="0" w:space="0" w:color="auto"/>
            <w:bottom w:val="none" w:sz="0" w:space="0" w:color="auto"/>
            <w:right w:val="none" w:sz="0" w:space="0" w:color="auto"/>
          </w:divBdr>
        </w:div>
        <w:div w:id="459493320">
          <w:marLeft w:val="480"/>
          <w:marRight w:val="0"/>
          <w:marTop w:val="0"/>
          <w:marBottom w:val="0"/>
          <w:divBdr>
            <w:top w:val="none" w:sz="0" w:space="0" w:color="auto"/>
            <w:left w:val="none" w:sz="0" w:space="0" w:color="auto"/>
            <w:bottom w:val="none" w:sz="0" w:space="0" w:color="auto"/>
            <w:right w:val="none" w:sz="0" w:space="0" w:color="auto"/>
          </w:divBdr>
        </w:div>
        <w:div w:id="1341739387">
          <w:marLeft w:val="480"/>
          <w:marRight w:val="0"/>
          <w:marTop w:val="0"/>
          <w:marBottom w:val="0"/>
          <w:divBdr>
            <w:top w:val="none" w:sz="0" w:space="0" w:color="auto"/>
            <w:left w:val="none" w:sz="0" w:space="0" w:color="auto"/>
            <w:bottom w:val="none" w:sz="0" w:space="0" w:color="auto"/>
            <w:right w:val="none" w:sz="0" w:space="0" w:color="auto"/>
          </w:divBdr>
        </w:div>
        <w:div w:id="2077975378">
          <w:marLeft w:val="480"/>
          <w:marRight w:val="0"/>
          <w:marTop w:val="0"/>
          <w:marBottom w:val="0"/>
          <w:divBdr>
            <w:top w:val="none" w:sz="0" w:space="0" w:color="auto"/>
            <w:left w:val="none" w:sz="0" w:space="0" w:color="auto"/>
            <w:bottom w:val="none" w:sz="0" w:space="0" w:color="auto"/>
            <w:right w:val="none" w:sz="0" w:space="0" w:color="auto"/>
          </w:divBdr>
        </w:div>
        <w:div w:id="1689867275">
          <w:marLeft w:val="480"/>
          <w:marRight w:val="0"/>
          <w:marTop w:val="0"/>
          <w:marBottom w:val="0"/>
          <w:divBdr>
            <w:top w:val="none" w:sz="0" w:space="0" w:color="auto"/>
            <w:left w:val="none" w:sz="0" w:space="0" w:color="auto"/>
            <w:bottom w:val="none" w:sz="0" w:space="0" w:color="auto"/>
            <w:right w:val="none" w:sz="0" w:space="0" w:color="auto"/>
          </w:divBdr>
        </w:div>
        <w:div w:id="1145272749">
          <w:marLeft w:val="480"/>
          <w:marRight w:val="0"/>
          <w:marTop w:val="0"/>
          <w:marBottom w:val="0"/>
          <w:divBdr>
            <w:top w:val="none" w:sz="0" w:space="0" w:color="auto"/>
            <w:left w:val="none" w:sz="0" w:space="0" w:color="auto"/>
            <w:bottom w:val="none" w:sz="0" w:space="0" w:color="auto"/>
            <w:right w:val="none" w:sz="0" w:space="0" w:color="auto"/>
          </w:divBdr>
        </w:div>
        <w:div w:id="2903909">
          <w:marLeft w:val="480"/>
          <w:marRight w:val="0"/>
          <w:marTop w:val="0"/>
          <w:marBottom w:val="0"/>
          <w:divBdr>
            <w:top w:val="none" w:sz="0" w:space="0" w:color="auto"/>
            <w:left w:val="none" w:sz="0" w:space="0" w:color="auto"/>
            <w:bottom w:val="none" w:sz="0" w:space="0" w:color="auto"/>
            <w:right w:val="none" w:sz="0" w:space="0" w:color="auto"/>
          </w:divBdr>
        </w:div>
      </w:divsChild>
    </w:div>
    <w:div w:id="1700474254">
      <w:bodyDiv w:val="1"/>
      <w:marLeft w:val="0"/>
      <w:marRight w:val="0"/>
      <w:marTop w:val="0"/>
      <w:marBottom w:val="0"/>
      <w:divBdr>
        <w:top w:val="none" w:sz="0" w:space="0" w:color="auto"/>
        <w:left w:val="none" w:sz="0" w:space="0" w:color="auto"/>
        <w:bottom w:val="none" w:sz="0" w:space="0" w:color="auto"/>
        <w:right w:val="none" w:sz="0" w:space="0" w:color="auto"/>
      </w:divBdr>
    </w:div>
    <w:div w:id="1700545731">
      <w:marLeft w:val="480"/>
      <w:marRight w:val="0"/>
      <w:marTop w:val="0"/>
      <w:marBottom w:val="0"/>
      <w:divBdr>
        <w:top w:val="none" w:sz="0" w:space="0" w:color="auto"/>
        <w:left w:val="none" w:sz="0" w:space="0" w:color="auto"/>
        <w:bottom w:val="none" w:sz="0" w:space="0" w:color="auto"/>
        <w:right w:val="none" w:sz="0" w:space="0" w:color="auto"/>
      </w:divBdr>
    </w:div>
    <w:div w:id="1700547167">
      <w:marLeft w:val="480"/>
      <w:marRight w:val="0"/>
      <w:marTop w:val="0"/>
      <w:marBottom w:val="0"/>
      <w:divBdr>
        <w:top w:val="none" w:sz="0" w:space="0" w:color="auto"/>
        <w:left w:val="none" w:sz="0" w:space="0" w:color="auto"/>
        <w:bottom w:val="none" w:sz="0" w:space="0" w:color="auto"/>
        <w:right w:val="none" w:sz="0" w:space="0" w:color="auto"/>
      </w:divBdr>
    </w:div>
    <w:div w:id="1700618368">
      <w:marLeft w:val="480"/>
      <w:marRight w:val="0"/>
      <w:marTop w:val="0"/>
      <w:marBottom w:val="0"/>
      <w:divBdr>
        <w:top w:val="none" w:sz="0" w:space="0" w:color="auto"/>
        <w:left w:val="none" w:sz="0" w:space="0" w:color="auto"/>
        <w:bottom w:val="none" w:sz="0" w:space="0" w:color="auto"/>
        <w:right w:val="none" w:sz="0" w:space="0" w:color="auto"/>
      </w:divBdr>
    </w:div>
    <w:div w:id="1700738032">
      <w:marLeft w:val="480"/>
      <w:marRight w:val="0"/>
      <w:marTop w:val="0"/>
      <w:marBottom w:val="0"/>
      <w:divBdr>
        <w:top w:val="none" w:sz="0" w:space="0" w:color="auto"/>
        <w:left w:val="none" w:sz="0" w:space="0" w:color="auto"/>
        <w:bottom w:val="none" w:sz="0" w:space="0" w:color="auto"/>
        <w:right w:val="none" w:sz="0" w:space="0" w:color="auto"/>
      </w:divBdr>
    </w:div>
    <w:div w:id="1701053986">
      <w:bodyDiv w:val="1"/>
      <w:marLeft w:val="0"/>
      <w:marRight w:val="0"/>
      <w:marTop w:val="0"/>
      <w:marBottom w:val="0"/>
      <w:divBdr>
        <w:top w:val="none" w:sz="0" w:space="0" w:color="auto"/>
        <w:left w:val="none" w:sz="0" w:space="0" w:color="auto"/>
        <w:bottom w:val="none" w:sz="0" w:space="0" w:color="auto"/>
        <w:right w:val="none" w:sz="0" w:space="0" w:color="auto"/>
      </w:divBdr>
    </w:div>
    <w:div w:id="1701083244">
      <w:marLeft w:val="480"/>
      <w:marRight w:val="0"/>
      <w:marTop w:val="0"/>
      <w:marBottom w:val="0"/>
      <w:divBdr>
        <w:top w:val="none" w:sz="0" w:space="0" w:color="auto"/>
        <w:left w:val="none" w:sz="0" w:space="0" w:color="auto"/>
        <w:bottom w:val="none" w:sz="0" w:space="0" w:color="auto"/>
        <w:right w:val="none" w:sz="0" w:space="0" w:color="auto"/>
      </w:divBdr>
    </w:div>
    <w:div w:id="1701317527">
      <w:marLeft w:val="480"/>
      <w:marRight w:val="0"/>
      <w:marTop w:val="0"/>
      <w:marBottom w:val="0"/>
      <w:divBdr>
        <w:top w:val="none" w:sz="0" w:space="0" w:color="auto"/>
        <w:left w:val="none" w:sz="0" w:space="0" w:color="auto"/>
        <w:bottom w:val="none" w:sz="0" w:space="0" w:color="auto"/>
        <w:right w:val="none" w:sz="0" w:space="0" w:color="auto"/>
      </w:divBdr>
    </w:div>
    <w:div w:id="1701659460">
      <w:bodyDiv w:val="1"/>
      <w:marLeft w:val="0"/>
      <w:marRight w:val="0"/>
      <w:marTop w:val="0"/>
      <w:marBottom w:val="0"/>
      <w:divBdr>
        <w:top w:val="none" w:sz="0" w:space="0" w:color="auto"/>
        <w:left w:val="none" w:sz="0" w:space="0" w:color="auto"/>
        <w:bottom w:val="none" w:sz="0" w:space="0" w:color="auto"/>
        <w:right w:val="none" w:sz="0" w:space="0" w:color="auto"/>
      </w:divBdr>
      <w:divsChild>
        <w:div w:id="84156537">
          <w:marLeft w:val="480"/>
          <w:marRight w:val="0"/>
          <w:marTop w:val="0"/>
          <w:marBottom w:val="0"/>
          <w:divBdr>
            <w:top w:val="none" w:sz="0" w:space="0" w:color="auto"/>
            <w:left w:val="none" w:sz="0" w:space="0" w:color="auto"/>
            <w:bottom w:val="none" w:sz="0" w:space="0" w:color="auto"/>
            <w:right w:val="none" w:sz="0" w:space="0" w:color="auto"/>
          </w:divBdr>
        </w:div>
        <w:div w:id="139619691">
          <w:marLeft w:val="480"/>
          <w:marRight w:val="0"/>
          <w:marTop w:val="0"/>
          <w:marBottom w:val="0"/>
          <w:divBdr>
            <w:top w:val="none" w:sz="0" w:space="0" w:color="auto"/>
            <w:left w:val="none" w:sz="0" w:space="0" w:color="auto"/>
            <w:bottom w:val="none" w:sz="0" w:space="0" w:color="auto"/>
            <w:right w:val="none" w:sz="0" w:space="0" w:color="auto"/>
          </w:divBdr>
        </w:div>
        <w:div w:id="145904240">
          <w:marLeft w:val="480"/>
          <w:marRight w:val="0"/>
          <w:marTop w:val="0"/>
          <w:marBottom w:val="0"/>
          <w:divBdr>
            <w:top w:val="none" w:sz="0" w:space="0" w:color="auto"/>
            <w:left w:val="none" w:sz="0" w:space="0" w:color="auto"/>
            <w:bottom w:val="none" w:sz="0" w:space="0" w:color="auto"/>
            <w:right w:val="none" w:sz="0" w:space="0" w:color="auto"/>
          </w:divBdr>
        </w:div>
        <w:div w:id="230190835">
          <w:marLeft w:val="480"/>
          <w:marRight w:val="0"/>
          <w:marTop w:val="0"/>
          <w:marBottom w:val="0"/>
          <w:divBdr>
            <w:top w:val="none" w:sz="0" w:space="0" w:color="auto"/>
            <w:left w:val="none" w:sz="0" w:space="0" w:color="auto"/>
            <w:bottom w:val="none" w:sz="0" w:space="0" w:color="auto"/>
            <w:right w:val="none" w:sz="0" w:space="0" w:color="auto"/>
          </w:divBdr>
        </w:div>
        <w:div w:id="320814624">
          <w:marLeft w:val="480"/>
          <w:marRight w:val="0"/>
          <w:marTop w:val="0"/>
          <w:marBottom w:val="0"/>
          <w:divBdr>
            <w:top w:val="none" w:sz="0" w:space="0" w:color="auto"/>
            <w:left w:val="none" w:sz="0" w:space="0" w:color="auto"/>
            <w:bottom w:val="none" w:sz="0" w:space="0" w:color="auto"/>
            <w:right w:val="none" w:sz="0" w:space="0" w:color="auto"/>
          </w:divBdr>
        </w:div>
        <w:div w:id="349455064">
          <w:marLeft w:val="480"/>
          <w:marRight w:val="0"/>
          <w:marTop w:val="0"/>
          <w:marBottom w:val="0"/>
          <w:divBdr>
            <w:top w:val="none" w:sz="0" w:space="0" w:color="auto"/>
            <w:left w:val="none" w:sz="0" w:space="0" w:color="auto"/>
            <w:bottom w:val="none" w:sz="0" w:space="0" w:color="auto"/>
            <w:right w:val="none" w:sz="0" w:space="0" w:color="auto"/>
          </w:divBdr>
        </w:div>
        <w:div w:id="453984060">
          <w:marLeft w:val="480"/>
          <w:marRight w:val="0"/>
          <w:marTop w:val="0"/>
          <w:marBottom w:val="0"/>
          <w:divBdr>
            <w:top w:val="none" w:sz="0" w:space="0" w:color="auto"/>
            <w:left w:val="none" w:sz="0" w:space="0" w:color="auto"/>
            <w:bottom w:val="none" w:sz="0" w:space="0" w:color="auto"/>
            <w:right w:val="none" w:sz="0" w:space="0" w:color="auto"/>
          </w:divBdr>
        </w:div>
        <w:div w:id="530149724">
          <w:marLeft w:val="480"/>
          <w:marRight w:val="0"/>
          <w:marTop w:val="0"/>
          <w:marBottom w:val="0"/>
          <w:divBdr>
            <w:top w:val="none" w:sz="0" w:space="0" w:color="auto"/>
            <w:left w:val="none" w:sz="0" w:space="0" w:color="auto"/>
            <w:bottom w:val="none" w:sz="0" w:space="0" w:color="auto"/>
            <w:right w:val="none" w:sz="0" w:space="0" w:color="auto"/>
          </w:divBdr>
        </w:div>
        <w:div w:id="620068000">
          <w:marLeft w:val="480"/>
          <w:marRight w:val="0"/>
          <w:marTop w:val="0"/>
          <w:marBottom w:val="0"/>
          <w:divBdr>
            <w:top w:val="none" w:sz="0" w:space="0" w:color="auto"/>
            <w:left w:val="none" w:sz="0" w:space="0" w:color="auto"/>
            <w:bottom w:val="none" w:sz="0" w:space="0" w:color="auto"/>
            <w:right w:val="none" w:sz="0" w:space="0" w:color="auto"/>
          </w:divBdr>
        </w:div>
        <w:div w:id="800196339">
          <w:marLeft w:val="480"/>
          <w:marRight w:val="0"/>
          <w:marTop w:val="0"/>
          <w:marBottom w:val="0"/>
          <w:divBdr>
            <w:top w:val="none" w:sz="0" w:space="0" w:color="auto"/>
            <w:left w:val="none" w:sz="0" w:space="0" w:color="auto"/>
            <w:bottom w:val="none" w:sz="0" w:space="0" w:color="auto"/>
            <w:right w:val="none" w:sz="0" w:space="0" w:color="auto"/>
          </w:divBdr>
        </w:div>
        <w:div w:id="823856823">
          <w:marLeft w:val="480"/>
          <w:marRight w:val="0"/>
          <w:marTop w:val="0"/>
          <w:marBottom w:val="0"/>
          <w:divBdr>
            <w:top w:val="none" w:sz="0" w:space="0" w:color="auto"/>
            <w:left w:val="none" w:sz="0" w:space="0" w:color="auto"/>
            <w:bottom w:val="none" w:sz="0" w:space="0" w:color="auto"/>
            <w:right w:val="none" w:sz="0" w:space="0" w:color="auto"/>
          </w:divBdr>
        </w:div>
        <w:div w:id="980769028">
          <w:marLeft w:val="480"/>
          <w:marRight w:val="0"/>
          <w:marTop w:val="0"/>
          <w:marBottom w:val="0"/>
          <w:divBdr>
            <w:top w:val="none" w:sz="0" w:space="0" w:color="auto"/>
            <w:left w:val="none" w:sz="0" w:space="0" w:color="auto"/>
            <w:bottom w:val="none" w:sz="0" w:space="0" w:color="auto"/>
            <w:right w:val="none" w:sz="0" w:space="0" w:color="auto"/>
          </w:divBdr>
        </w:div>
        <w:div w:id="989285986">
          <w:marLeft w:val="480"/>
          <w:marRight w:val="0"/>
          <w:marTop w:val="0"/>
          <w:marBottom w:val="0"/>
          <w:divBdr>
            <w:top w:val="none" w:sz="0" w:space="0" w:color="auto"/>
            <w:left w:val="none" w:sz="0" w:space="0" w:color="auto"/>
            <w:bottom w:val="none" w:sz="0" w:space="0" w:color="auto"/>
            <w:right w:val="none" w:sz="0" w:space="0" w:color="auto"/>
          </w:divBdr>
        </w:div>
        <w:div w:id="1000502167">
          <w:marLeft w:val="480"/>
          <w:marRight w:val="0"/>
          <w:marTop w:val="0"/>
          <w:marBottom w:val="0"/>
          <w:divBdr>
            <w:top w:val="none" w:sz="0" w:space="0" w:color="auto"/>
            <w:left w:val="none" w:sz="0" w:space="0" w:color="auto"/>
            <w:bottom w:val="none" w:sz="0" w:space="0" w:color="auto"/>
            <w:right w:val="none" w:sz="0" w:space="0" w:color="auto"/>
          </w:divBdr>
        </w:div>
        <w:div w:id="1166045547">
          <w:marLeft w:val="480"/>
          <w:marRight w:val="0"/>
          <w:marTop w:val="0"/>
          <w:marBottom w:val="0"/>
          <w:divBdr>
            <w:top w:val="none" w:sz="0" w:space="0" w:color="auto"/>
            <w:left w:val="none" w:sz="0" w:space="0" w:color="auto"/>
            <w:bottom w:val="none" w:sz="0" w:space="0" w:color="auto"/>
            <w:right w:val="none" w:sz="0" w:space="0" w:color="auto"/>
          </w:divBdr>
        </w:div>
        <w:div w:id="1175413066">
          <w:marLeft w:val="480"/>
          <w:marRight w:val="0"/>
          <w:marTop w:val="0"/>
          <w:marBottom w:val="0"/>
          <w:divBdr>
            <w:top w:val="none" w:sz="0" w:space="0" w:color="auto"/>
            <w:left w:val="none" w:sz="0" w:space="0" w:color="auto"/>
            <w:bottom w:val="none" w:sz="0" w:space="0" w:color="auto"/>
            <w:right w:val="none" w:sz="0" w:space="0" w:color="auto"/>
          </w:divBdr>
        </w:div>
        <w:div w:id="1296643948">
          <w:marLeft w:val="480"/>
          <w:marRight w:val="0"/>
          <w:marTop w:val="0"/>
          <w:marBottom w:val="0"/>
          <w:divBdr>
            <w:top w:val="none" w:sz="0" w:space="0" w:color="auto"/>
            <w:left w:val="none" w:sz="0" w:space="0" w:color="auto"/>
            <w:bottom w:val="none" w:sz="0" w:space="0" w:color="auto"/>
            <w:right w:val="none" w:sz="0" w:space="0" w:color="auto"/>
          </w:divBdr>
        </w:div>
        <w:div w:id="1332761404">
          <w:marLeft w:val="480"/>
          <w:marRight w:val="0"/>
          <w:marTop w:val="0"/>
          <w:marBottom w:val="0"/>
          <w:divBdr>
            <w:top w:val="none" w:sz="0" w:space="0" w:color="auto"/>
            <w:left w:val="none" w:sz="0" w:space="0" w:color="auto"/>
            <w:bottom w:val="none" w:sz="0" w:space="0" w:color="auto"/>
            <w:right w:val="none" w:sz="0" w:space="0" w:color="auto"/>
          </w:divBdr>
        </w:div>
        <w:div w:id="1438676746">
          <w:marLeft w:val="480"/>
          <w:marRight w:val="0"/>
          <w:marTop w:val="0"/>
          <w:marBottom w:val="0"/>
          <w:divBdr>
            <w:top w:val="none" w:sz="0" w:space="0" w:color="auto"/>
            <w:left w:val="none" w:sz="0" w:space="0" w:color="auto"/>
            <w:bottom w:val="none" w:sz="0" w:space="0" w:color="auto"/>
            <w:right w:val="none" w:sz="0" w:space="0" w:color="auto"/>
          </w:divBdr>
        </w:div>
        <w:div w:id="1474057801">
          <w:marLeft w:val="480"/>
          <w:marRight w:val="0"/>
          <w:marTop w:val="0"/>
          <w:marBottom w:val="0"/>
          <w:divBdr>
            <w:top w:val="none" w:sz="0" w:space="0" w:color="auto"/>
            <w:left w:val="none" w:sz="0" w:space="0" w:color="auto"/>
            <w:bottom w:val="none" w:sz="0" w:space="0" w:color="auto"/>
            <w:right w:val="none" w:sz="0" w:space="0" w:color="auto"/>
          </w:divBdr>
        </w:div>
        <w:div w:id="1703894704">
          <w:marLeft w:val="480"/>
          <w:marRight w:val="0"/>
          <w:marTop w:val="0"/>
          <w:marBottom w:val="0"/>
          <w:divBdr>
            <w:top w:val="none" w:sz="0" w:space="0" w:color="auto"/>
            <w:left w:val="none" w:sz="0" w:space="0" w:color="auto"/>
            <w:bottom w:val="none" w:sz="0" w:space="0" w:color="auto"/>
            <w:right w:val="none" w:sz="0" w:space="0" w:color="auto"/>
          </w:divBdr>
        </w:div>
        <w:div w:id="1718624873">
          <w:marLeft w:val="480"/>
          <w:marRight w:val="0"/>
          <w:marTop w:val="0"/>
          <w:marBottom w:val="0"/>
          <w:divBdr>
            <w:top w:val="none" w:sz="0" w:space="0" w:color="auto"/>
            <w:left w:val="none" w:sz="0" w:space="0" w:color="auto"/>
            <w:bottom w:val="none" w:sz="0" w:space="0" w:color="auto"/>
            <w:right w:val="none" w:sz="0" w:space="0" w:color="auto"/>
          </w:divBdr>
        </w:div>
        <w:div w:id="1739204425">
          <w:marLeft w:val="480"/>
          <w:marRight w:val="0"/>
          <w:marTop w:val="0"/>
          <w:marBottom w:val="0"/>
          <w:divBdr>
            <w:top w:val="none" w:sz="0" w:space="0" w:color="auto"/>
            <w:left w:val="none" w:sz="0" w:space="0" w:color="auto"/>
            <w:bottom w:val="none" w:sz="0" w:space="0" w:color="auto"/>
            <w:right w:val="none" w:sz="0" w:space="0" w:color="auto"/>
          </w:divBdr>
        </w:div>
      </w:divsChild>
    </w:div>
    <w:div w:id="1701664633">
      <w:marLeft w:val="480"/>
      <w:marRight w:val="0"/>
      <w:marTop w:val="0"/>
      <w:marBottom w:val="0"/>
      <w:divBdr>
        <w:top w:val="none" w:sz="0" w:space="0" w:color="auto"/>
        <w:left w:val="none" w:sz="0" w:space="0" w:color="auto"/>
        <w:bottom w:val="none" w:sz="0" w:space="0" w:color="auto"/>
        <w:right w:val="none" w:sz="0" w:space="0" w:color="auto"/>
      </w:divBdr>
    </w:div>
    <w:div w:id="1701666325">
      <w:marLeft w:val="480"/>
      <w:marRight w:val="0"/>
      <w:marTop w:val="0"/>
      <w:marBottom w:val="0"/>
      <w:divBdr>
        <w:top w:val="none" w:sz="0" w:space="0" w:color="auto"/>
        <w:left w:val="none" w:sz="0" w:space="0" w:color="auto"/>
        <w:bottom w:val="none" w:sz="0" w:space="0" w:color="auto"/>
        <w:right w:val="none" w:sz="0" w:space="0" w:color="auto"/>
      </w:divBdr>
    </w:div>
    <w:div w:id="1701855559">
      <w:marLeft w:val="480"/>
      <w:marRight w:val="0"/>
      <w:marTop w:val="0"/>
      <w:marBottom w:val="0"/>
      <w:divBdr>
        <w:top w:val="none" w:sz="0" w:space="0" w:color="auto"/>
        <w:left w:val="none" w:sz="0" w:space="0" w:color="auto"/>
        <w:bottom w:val="none" w:sz="0" w:space="0" w:color="auto"/>
        <w:right w:val="none" w:sz="0" w:space="0" w:color="auto"/>
      </w:divBdr>
    </w:div>
    <w:div w:id="1702053008">
      <w:marLeft w:val="480"/>
      <w:marRight w:val="0"/>
      <w:marTop w:val="0"/>
      <w:marBottom w:val="0"/>
      <w:divBdr>
        <w:top w:val="none" w:sz="0" w:space="0" w:color="auto"/>
        <w:left w:val="none" w:sz="0" w:space="0" w:color="auto"/>
        <w:bottom w:val="none" w:sz="0" w:space="0" w:color="auto"/>
        <w:right w:val="none" w:sz="0" w:space="0" w:color="auto"/>
      </w:divBdr>
    </w:div>
    <w:div w:id="1702128065">
      <w:marLeft w:val="480"/>
      <w:marRight w:val="0"/>
      <w:marTop w:val="0"/>
      <w:marBottom w:val="0"/>
      <w:divBdr>
        <w:top w:val="none" w:sz="0" w:space="0" w:color="auto"/>
        <w:left w:val="none" w:sz="0" w:space="0" w:color="auto"/>
        <w:bottom w:val="none" w:sz="0" w:space="0" w:color="auto"/>
        <w:right w:val="none" w:sz="0" w:space="0" w:color="auto"/>
      </w:divBdr>
    </w:div>
    <w:div w:id="1702319856">
      <w:marLeft w:val="480"/>
      <w:marRight w:val="0"/>
      <w:marTop w:val="0"/>
      <w:marBottom w:val="0"/>
      <w:divBdr>
        <w:top w:val="none" w:sz="0" w:space="0" w:color="auto"/>
        <w:left w:val="none" w:sz="0" w:space="0" w:color="auto"/>
        <w:bottom w:val="none" w:sz="0" w:space="0" w:color="auto"/>
        <w:right w:val="none" w:sz="0" w:space="0" w:color="auto"/>
      </w:divBdr>
    </w:div>
    <w:div w:id="1702516804">
      <w:marLeft w:val="480"/>
      <w:marRight w:val="0"/>
      <w:marTop w:val="0"/>
      <w:marBottom w:val="0"/>
      <w:divBdr>
        <w:top w:val="none" w:sz="0" w:space="0" w:color="auto"/>
        <w:left w:val="none" w:sz="0" w:space="0" w:color="auto"/>
        <w:bottom w:val="none" w:sz="0" w:space="0" w:color="auto"/>
        <w:right w:val="none" w:sz="0" w:space="0" w:color="auto"/>
      </w:divBdr>
    </w:div>
    <w:div w:id="1702584672">
      <w:marLeft w:val="480"/>
      <w:marRight w:val="0"/>
      <w:marTop w:val="0"/>
      <w:marBottom w:val="0"/>
      <w:divBdr>
        <w:top w:val="none" w:sz="0" w:space="0" w:color="auto"/>
        <w:left w:val="none" w:sz="0" w:space="0" w:color="auto"/>
        <w:bottom w:val="none" w:sz="0" w:space="0" w:color="auto"/>
        <w:right w:val="none" w:sz="0" w:space="0" w:color="auto"/>
      </w:divBdr>
    </w:div>
    <w:div w:id="1702703850">
      <w:marLeft w:val="480"/>
      <w:marRight w:val="0"/>
      <w:marTop w:val="0"/>
      <w:marBottom w:val="0"/>
      <w:divBdr>
        <w:top w:val="none" w:sz="0" w:space="0" w:color="auto"/>
        <w:left w:val="none" w:sz="0" w:space="0" w:color="auto"/>
        <w:bottom w:val="none" w:sz="0" w:space="0" w:color="auto"/>
        <w:right w:val="none" w:sz="0" w:space="0" w:color="auto"/>
      </w:divBdr>
    </w:div>
    <w:div w:id="1702707287">
      <w:marLeft w:val="480"/>
      <w:marRight w:val="0"/>
      <w:marTop w:val="0"/>
      <w:marBottom w:val="0"/>
      <w:divBdr>
        <w:top w:val="none" w:sz="0" w:space="0" w:color="auto"/>
        <w:left w:val="none" w:sz="0" w:space="0" w:color="auto"/>
        <w:bottom w:val="none" w:sz="0" w:space="0" w:color="auto"/>
        <w:right w:val="none" w:sz="0" w:space="0" w:color="auto"/>
      </w:divBdr>
    </w:div>
    <w:div w:id="1702900409">
      <w:bodyDiv w:val="1"/>
      <w:marLeft w:val="0"/>
      <w:marRight w:val="0"/>
      <w:marTop w:val="0"/>
      <w:marBottom w:val="0"/>
      <w:divBdr>
        <w:top w:val="none" w:sz="0" w:space="0" w:color="auto"/>
        <w:left w:val="none" w:sz="0" w:space="0" w:color="auto"/>
        <w:bottom w:val="none" w:sz="0" w:space="0" w:color="auto"/>
        <w:right w:val="none" w:sz="0" w:space="0" w:color="auto"/>
      </w:divBdr>
    </w:div>
    <w:div w:id="1702901395">
      <w:marLeft w:val="480"/>
      <w:marRight w:val="0"/>
      <w:marTop w:val="0"/>
      <w:marBottom w:val="0"/>
      <w:divBdr>
        <w:top w:val="none" w:sz="0" w:space="0" w:color="auto"/>
        <w:left w:val="none" w:sz="0" w:space="0" w:color="auto"/>
        <w:bottom w:val="none" w:sz="0" w:space="0" w:color="auto"/>
        <w:right w:val="none" w:sz="0" w:space="0" w:color="auto"/>
      </w:divBdr>
    </w:div>
    <w:div w:id="1703163737">
      <w:marLeft w:val="480"/>
      <w:marRight w:val="0"/>
      <w:marTop w:val="0"/>
      <w:marBottom w:val="0"/>
      <w:divBdr>
        <w:top w:val="none" w:sz="0" w:space="0" w:color="auto"/>
        <w:left w:val="none" w:sz="0" w:space="0" w:color="auto"/>
        <w:bottom w:val="none" w:sz="0" w:space="0" w:color="auto"/>
        <w:right w:val="none" w:sz="0" w:space="0" w:color="auto"/>
      </w:divBdr>
    </w:div>
    <w:div w:id="1703166529">
      <w:marLeft w:val="480"/>
      <w:marRight w:val="0"/>
      <w:marTop w:val="0"/>
      <w:marBottom w:val="0"/>
      <w:divBdr>
        <w:top w:val="none" w:sz="0" w:space="0" w:color="auto"/>
        <w:left w:val="none" w:sz="0" w:space="0" w:color="auto"/>
        <w:bottom w:val="none" w:sz="0" w:space="0" w:color="auto"/>
        <w:right w:val="none" w:sz="0" w:space="0" w:color="auto"/>
      </w:divBdr>
    </w:div>
    <w:div w:id="1703284005">
      <w:marLeft w:val="480"/>
      <w:marRight w:val="0"/>
      <w:marTop w:val="0"/>
      <w:marBottom w:val="0"/>
      <w:divBdr>
        <w:top w:val="none" w:sz="0" w:space="0" w:color="auto"/>
        <w:left w:val="none" w:sz="0" w:space="0" w:color="auto"/>
        <w:bottom w:val="none" w:sz="0" w:space="0" w:color="auto"/>
        <w:right w:val="none" w:sz="0" w:space="0" w:color="auto"/>
      </w:divBdr>
    </w:div>
    <w:div w:id="1703358483">
      <w:marLeft w:val="480"/>
      <w:marRight w:val="0"/>
      <w:marTop w:val="0"/>
      <w:marBottom w:val="0"/>
      <w:divBdr>
        <w:top w:val="none" w:sz="0" w:space="0" w:color="auto"/>
        <w:left w:val="none" w:sz="0" w:space="0" w:color="auto"/>
        <w:bottom w:val="none" w:sz="0" w:space="0" w:color="auto"/>
        <w:right w:val="none" w:sz="0" w:space="0" w:color="auto"/>
      </w:divBdr>
    </w:div>
    <w:div w:id="1703438066">
      <w:marLeft w:val="480"/>
      <w:marRight w:val="0"/>
      <w:marTop w:val="0"/>
      <w:marBottom w:val="0"/>
      <w:divBdr>
        <w:top w:val="none" w:sz="0" w:space="0" w:color="auto"/>
        <w:left w:val="none" w:sz="0" w:space="0" w:color="auto"/>
        <w:bottom w:val="none" w:sz="0" w:space="0" w:color="auto"/>
        <w:right w:val="none" w:sz="0" w:space="0" w:color="auto"/>
      </w:divBdr>
    </w:div>
    <w:div w:id="1703508962">
      <w:marLeft w:val="480"/>
      <w:marRight w:val="0"/>
      <w:marTop w:val="0"/>
      <w:marBottom w:val="0"/>
      <w:divBdr>
        <w:top w:val="none" w:sz="0" w:space="0" w:color="auto"/>
        <w:left w:val="none" w:sz="0" w:space="0" w:color="auto"/>
        <w:bottom w:val="none" w:sz="0" w:space="0" w:color="auto"/>
        <w:right w:val="none" w:sz="0" w:space="0" w:color="auto"/>
      </w:divBdr>
    </w:div>
    <w:div w:id="1703968468">
      <w:marLeft w:val="480"/>
      <w:marRight w:val="0"/>
      <w:marTop w:val="0"/>
      <w:marBottom w:val="0"/>
      <w:divBdr>
        <w:top w:val="none" w:sz="0" w:space="0" w:color="auto"/>
        <w:left w:val="none" w:sz="0" w:space="0" w:color="auto"/>
        <w:bottom w:val="none" w:sz="0" w:space="0" w:color="auto"/>
        <w:right w:val="none" w:sz="0" w:space="0" w:color="auto"/>
      </w:divBdr>
    </w:div>
    <w:div w:id="1704211541">
      <w:marLeft w:val="480"/>
      <w:marRight w:val="0"/>
      <w:marTop w:val="0"/>
      <w:marBottom w:val="0"/>
      <w:divBdr>
        <w:top w:val="none" w:sz="0" w:space="0" w:color="auto"/>
        <w:left w:val="none" w:sz="0" w:space="0" w:color="auto"/>
        <w:bottom w:val="none" w:sz="0" w:space="0" w:color="auto"/>
        <w:right w:val="none" w:sz="0" w:space="0" w:color="auto"/>
      </w:divBdr>
    </w:div>
    <w:div w:id="1704287079">
      <w:marLeft w:val="480"/>
      <w:marRight w:val="0"/>
      <w:marTop w:val="0"/>
      <w:marBottom w:val="0"/>
      <w:divBdr>
        <w:top w:val="none" w:sz="0" w:space="0" w:color="auto"/>
        <w:left w:val="none" w:sz="0" w:space="0" w:color="auto"/>
        <w:bottom w:val="none" w:sz="0" w:space="0" w:color="auto"/>
        <w:right w:val="none" w:sz="0" w:space="0" w:color="auto"/>
      </w:divBdr>
    </w:div>
    <w:div w:id="1704287793">
      <w:marLeft w:val="480"/>
      <w:marRight w:val="0"/>
      <w:marTop w:val="0"/>
      <w:marBottom w:val="0"/>
      <w:divBdr>
        <w:top w:val="none" w:sz="0" w:space="0" w:color="auto"/>
        <w:left w:val="none" w:sz="0" w:space="0" w:color="auto"/>
        <w:bottom w:val="none" w:sz="0" w:space="0" w:color="auto"/>
        <w:right w:val="none" w:sz="0" w:space="0" w:color="auto"/>
      </w:divBdr>
    </w:div>
    <w:div w:id="1704331125">
      <w:marLeft w:val="480"/>
      <w:marRight w:val="0"/>
      <w:marTop w:val="0"/>
      <w:marBottom w:val="0"/>
      <w:divBdr>
        <w:top w:val="none" w:sz="0" w:space="0" w:color="auto"/>
        <w:left w:val="none" w:sz="0" w:space="0" w:color="auto"/>
        <w:bottom w:val="none" w:sz="0" w:space="0" w:color="auto"/>
        <w:right w:val="none" w:sz="0" w:space="0" w:color="auto"/>
      </w:divBdr>
    </w:div>
    <w:div w:id="1704331334">
      <w:bodyDiv w:val="1"/>
      <w:marLeft w:val="0"/>
      <w:marRight w:val="0"/>
      <w:marTop w:val="0"/>
      <w:marBottom w:val="0"/>
      <w:divBdr>
        <w:top w:val="none" w:sz="0" w:space="0" w:color="auto"/>
        <w:left w:val="none" w:sz="0" w:space="0" w:color="auto"/>
        <w:bottom w:val="none" w:sz="0" w:space="0" w:color="auto"/>
        <w:right w:val="none" w:sz="0" w:space="0" w:color="auto"/>
      </w:divBdr>
    </w:div>
    <w:div w:id="1704360409">
      <w:marLeft w:val="480"/>
      <w:marRight w:val="0"/>
      <w:marTop w:val="0"/>
      <w:marBottom w:val="0"/>
      <w:divBdr>
        <w:top w:val="none" w:sz="0" w:space="0" w:color="auto"/>
        <w:left w:val="none" w:sz="0" w:space="0" w:color="auto"/>
        <w:bottom w:val="none" w:sz="0" w:space="0" w:color="auto"/>
        <w:right w:val="none" w:sz="0" w:space="0" w:color="auto"/>
      </w:divBdr>
    </w:div>
    <w:div w:id="1704403905">
      <w:marLeft w:val="480"/>
      <w:marRight w:val="0"/>
      <w:marTop w:val="0"/>
      <w:marBottom w:val="0"/>
      <w:divBdr>
        <w:top w:val="none" w:sz="0" w:space="0" w:color="auto"/>
        <w:left w:val="none" w:sz="0" w:space="0" w:color="auto"/>
        <w:bottom w:val="none" w:sz="0" w:space="0" w:color="auto"/>
        <w:right w:val="none" w:sz="0" w:space="0" w:color="auto"/>
      </w:divBdr>
    </w:div>
    <w:div w:id="1704597534">
      <w:marLeft w:val="480"/>
      <w:marRight w:val="0"/>
      <w:marTop w:val="0"/>
      <w:marBottom w:val="0"/>
      <w:divBdr>
        <w:top w:val="none" w:sz="0" w:space="0" w:color="auto"/>
        <w:left w:val="none" w:sz="0" w:space="0" w:color="auto"/>
        <w:bottom w:val="none" w:sz="0" w:space="0" w:color="auto"/>
        <w:right w:val="none" w:sz="0" w:space="0" w:color="auto"/>
      </w:divBdr>
    </w:div>
    <w:div w:id="1704672293">
      <w:marLeft w:val="480"/>
      <w:marRight w:val="0"/>
      <w:marTop w:val="0"/>
      <w:marBottom w:val="0"/>
      <w:divBdr>
        <w:top w:val="none" w:sz="0" w:space="0" w:color="auto"/>
        <w:left w:val="none" w:sz="0" w:space="0" w:color="auto"/>
        <w:bottom w:val="none" w:sz="0" w:space="0" w:color="auto"/>
        <w:right w:val="none" w:sz="0" w:space="0" w:color="auto"/>
      </w:divBdr>
    </w:div>
    <w:div w:id="1704673790">
      <w:marLeft w:val="480"/>
      <w:marRight w:val="0"/>
      <w:marTop w:val="0"/>
      <w:marBottom w:val="0"/>
      <w:divBdr>
        <w:top w:val="none" w:sz="0" w:space="0" w:color="auto"/>
        <w:left w:val="none" w:sz="0" w:space="0" w:color="auto"/>
        <w:bottom w:val="none" w:sz="0" w:space="0" w:color="auto"/>
        <w:right w:val="none" w:sz="0" w:space="0" w:color="auto"/>
      </w:divBdr>
    </w:div>
    <w:div w:id="1704675590">
      <w:marLeft w:val="480"/>
      <w:marRight w:val="0"/>
      <w:marTop w:val="0"/>
      <w:marBottom w:val="0"/>
      <w:divBdr>
        <w:top w:val="none" w:sz="0" w:space="0" w:color="auto"/>
        <w:left w:val="none" w:sz="0" w:space="0" w:color="auto"/>
        <w:bottom w:val="none" w:sz="0" w:space="0" w:color="auto"/>
        <w:right w:val="none" w:sz="0" w:space="0" w:color="auto"/>
      </w:divBdr>
    </w:div>
    <w:div w:id="1704866318">
      <w:marLeft w:val="480"/>
      <w:marRight w:val="0"/>
      <w:marTop w:val="0"/>
      <w:marBottom w:val="0"/>
      <w:divBdr>
        <w:top w:val="none" w:sz="0" w:space="0" w:color="auto"/>
        <w:left w:val="none" w:sz="0" w:space="0" w:color="auto"/>
        <w:bottom w:val="none" w:sz="0" w:space="0" w:color="auto"/>
        <w:right w:val="none" w:sz="0" w:space="0" w:color="auto"/>
      </w:divBdr>
    </w:div>
    <w:div w:id="1704935094">
      <w:bodyDiv w:val="1"/>
      <w:marLeft w:val="0"/>
      <w:marRight w:val="0"/>
      <w:marTop w:val="0"/>
      <w:marBottom w:val="0"/>
      <w:divBdr>
        <w:top w:val="none" w:sz="0" w:space="0" w:color="auto"/>
        <w:left w:val="none" w:sz="0" w:space="0" w:color="auto"/>
        <w:bottom w:val="none" w:sz="0" w:space="0" w:color="auto"/>
        <w:right w:val="none" w:sz="0" w:space="0" w:color="auto"/>
      </w:divBdr>
    </w:div>
    <w:div w:id="1704939289">
      <w:marLeft w:val="480"/>
      <w:marRight w:val="0"/>
      <w:marTop w:val="0"/>
      <w:marBottom w:val="0"/>
      <w:divBdr>
        <w:top w:val="none" w:sz="0" w:space="0" w:color="auto"/>
        <w:left w:val="none" w:sz="0" w:space="0" w:color="auto"/>
        <w:bottom w:val="none" w:sz="0" w:space="0" w:color="auto"/>
        <w:right w:val="none" w:sz="0" w:space="0" w:color="auto"/>
      </w:divBdr>
    </w:div>
    <w:div w:id="1705135524">
      <w:marLeft w:val="480"/>
      <w:marRight w:val="0"/>
      <w:marTop w:val="0"/>
      <w:marBottom w:val="0"/>
      <w:divBdr>
        <w:top w:val="none" w:sz="0" w:space="0" w:color="auto"/>
        <w:left w:val="none" w:sz="0" w:space="0" w:color="auto"/>
        <w:bottom w:val="none" w:sz="0" w:space="0" w:color="auto"/>
        <w:right w:val="none" w:sz="0" w:space="0" w:color="auto"/>
      </w:divBdr>
    </w:div>
    <w:div w:id="1705398987">
      <w:marLeft w:val="480"/>
      <w:marRight w:val="0"/>
      <w:marTop w:val="0"/>
      <w:marBottom w:val="0"/>
      <w:divBdr>
        <w:top w:val="none" w:sz="0" w:space="0" w:color="auto"/>
        <w:left w:val="none" w:sz="0" w:space="0" w:color="auto"/>
        <w:bottom w:val="none" w:sz="0" w:space="0" w:color="auto"/>
        <w:right w:val="none" w:sz="0" w:space="0" w:color="auto"/>
      </w:divBdr>
    </w:div>
    <w:div w:id="1705590594">
      <w:marLeft w:val="480"/>
      <w:marRight w:val="0"/>
      <w:marTop w:val="0"/>
      <w:marBottom w:val="0"/>
      <w:divBdr>
        <w:top w:val="none" w:sz="0" w:space="0" w:color="auto"/>
        <w:left w:val="none" w:sz="0" w:space="0" w:color="auto"/>
        <w:bottom w:val="none" w:sz="0" w:space="0" w:color="auto"/>
        <w:right w:val="none" w:sz="0" w:space="0" w:color="auto"/>
      </w:divBdr>
    </w:div>
    <w:div w:id="1705784575">
      <w:marLeft w:val="480"/>
      <w:marRight w:val="0"/>
      <w:marTop w:val="0"/>
      <w:marBottom w:val="0"/>
      <w:divBdr>
        <w:top w:val="none" w:sz="0" w:space="0" w:color="auto"/>
        <w:left w:val="none" w:sz="0" w:space="0" w:color="auto"/>
        <w:bottom w:val="none" w:sz="0" w:space="0" w:color="auto"/>
        <w:right w:val="none" w:sz="0" w:space="0" w:color="auto"/>
      </w:divBdr>
    </w:div>
    <w:div w:id="1705981661">
      <w:marLeft w:val="480"/>
      <w:marRight w:val="0"/>
      <w:marTop w:val="0"/>
      <w:marBottom w:val="0"/>
      <w:divBdr>
        <w:top w:val="none" w:sz="0" w:space="0" w:color="auto"/>
        <w:left w:val="none" w:sz="0" w:space="0" w:color="auto"/>
        <w:bottom w:val="none" w:sz="0" w:space="0" w:color="auto"/>
        <w:right w:val="none" w:sz="0" w:space="0" w:color="auto"/>
      </w:divBdr>
    </w:div>
    <w:div w:id="1706059427">
      <w:bodyDiv w:val="1"/>
      <w:marLeft w:val="0"/>
      <w:marRight w:val="0"/>
      <w:marTop w:val="0"/>
      <w:marBottom w:val="0"/>
      <w:divBdr>
        <w:top w:val="none" w:sz="0" w:space="0" w:color="auto"/>
        <w:left w:val="none" w:sz="0" w:space="0" w:color="auto"/>
        <w:bottom w:val="none" w:sz="0" w:space="0" w:color="auto"/>
        <w:right w:val="none" w:sz="0" w:space="0" w:color="auto"/>
      </w:divBdr>
      <w:divsChild>
        <w:div w:id="54397810">
          <w:marLeft w:val="480"/>
          <w:marRight w:val="0"/>
          <w:marTop w:val="0"/>
          <w:marBottom w:val="0"/>
          <w:divBdr>
            <w:top w:val="none" w:sz="0" w:space="0" w:color="auto"/>
            <w:left w:val="none" w:sz="0" w:space="0" w:color="auto"/>
            <w:bottom w:val="none" w:sz="0" w:space="0" w:color="auto"/>
            <w:right w:val="none" w:sz="0" w:space="0" w:color="auto"/>
          </w:divBdr>
        </w:div>
        <w:div w:id="103352014">
          <w:marLeft w:val="480"/>
          <w:marRight w:val="0"/>
          <w:marTop w:val="0"/>
          <w:marBottom w:val="0"/>
          <w:divBdr>
            <w:top w:val="none" w:sz="0" w:space="0" w:color="auto"/>
            <w:left w:val="none" w:sz="0" w:space="0" w:color="auto"/>
            <w:bottom w:val="none" w:sz="0" w:space="0" w:color="auto"/>
            <w:right w:val="none" w:sz="0" w:space="0" w:color="auto"/>
          </w:divBdr>
        </w:div>
        <w:div w:id="193157321">
          <w:marLeft w:val="480"/>
          <w:marRight w:val="0"/>
          <w:marTop w:val="0"/>
          <w:marBottom w:val="0"/>
          <w:divBdr>
            <w:top w:val="none" w:sz="0" w:space="0" w:color="auto"/>
            <w:left w:val="none" w:sz="0" w:space="0" w:color="auto"/>
            <w:bottom w:val="none" w:sz="0" w:space="0" w:color="auto"/>
            <w:right w:val="none" w:sz="0" w:space="0" w:color="auto"/>
          </w:divBdr>
        </w:div>
        <w:div w:id="212692254">
          <w:marLeft w:val="480"/>
          <w:marRight w:val="0"/>
          <w:marTop w:val="0"/>
          <w:marBottom w:val="0"/>
          <w:divBdr>
            <w:top w:val="none" w:sz="0" w:space="0" w:color="auto"/>
            <w:left w:val="none" w:sz="0" w:space="0" w:color="auto"/>
            <w:bottom w:val="none" w:sz="0" w:space="0" w:color="auto"/>
            <w:right w:val="none" w:sz="0" w:space="0" w:color="auto"/>
          </w:divBdr>
        </w:div>
        <w:div w:id="238486560">
          <w:marLeft w:val="480"/>
          <w:marRight w:val="0"/>
          <w:marTop w:val="0"/>
          <w:marBottom w:val="0"/>
          <w:divBdr>
            <w:top w:val="none" w:sz="0" w:space="0" w:color="auto"/>
            <w:left w:val="none" w:sz="0" w:space="0" w:color="auto"/>
            <w:bottom w:val="none" w:sz="0" w:space="0" w:color="auto"/>
            <w:right w:val="none" w:sz="0" w:space="0" w:color="auto"/>
          </w:divBdr>
        </w:div>
        <w:div w:id="332951963">
          <w:marLeft w:val="480"/>
          <w:marRight w:val="0"/>
          <w:marTop w:val="0"/>
          <w:marBottom w:val="0"/>
          <w:divBdr>
            <w:top w:val="none" w:sz="0" w:space="0" w:color="auto"/>
            <w:left w:val="none" w:sz="0" w:space="0" w:color="auto"/>
            <w:bottom w:val="none" w:sz="0" w:space="0" w:color="auto"/>
            <w:right w:val="none" w:sz="0" w:space="0" w:color="auto"/>
          </w:divBdr>
        </w:div>
        <w:div w:id="393088694">
          <w:marLeft w:val="480"/>
          <w:marRight w:val="0"/>
          <w:marTop w:val="0"/>
          <w:marBottom w:val="0"/>
          <w:divBdr>
            <w:top w:val="none" w:sz="0" w:space="0" w:color="auto"/>
            <w:left w:val="none" w:sz="0" w:space="0" w:color="auto"/>
            <w:bottom w:val="none" w:sz="0" w:space="0" w:color="auto"/>
            <w:right w:val="none" w:sz="0" w:space="0" w:color="auto"/>
          </w:divBdr>
        </w:div>
        <w:div w:id="438795309">
          <w:marLeft w:val="480"/>
          <w:marRight w:val="0"/>
          <w:marTop w:val="0"/>
          <w:marBottom w:val="0"/>
          <w:divBdr>
            <w:top w:val="none" w:sz="0" w:space="0" w:color="auto"/>
            <w:left w:val="none" w:sz="0" w:space="0" w:color="auto"/>
            <w:bottom w:val="none" w:sz="0" w:space="0" w:color="auto"/>
            <w:right w:val="none" w:sz="0" w:space="0" w:color="auto"/>
          </w:divBdr>
        </w:div>
        <w:div w:id="443114468">
          <w:marLeft w:val="480"/>
          <w:marRight w:val="0"/>
          <w:marTop w:val="0"/>
          <w:marBottom w:val="0"/>
          <w:divBdr>
            <w:top w:val="none" w:sz="0" w:space="0" w:color="auto"/>
            <w:left w:val="none" w:sz="0" w:space="0" w:color="auto"/>
            <w:bottom w:val="none" w:sz="0" w:space="0" w:color="auto"/>
            <w:right w:val="none" w:sz="0" w:space="0" w:color="auto"/>
          </w:divBdr>
        </w:div>
        <w:div w:id="525675614">
          <w:marLeft w:val="480"/>
          <w:marRight w:val="0"/>
          <w:marTop w:val="0"/>
          <w:marBottom w:val="0"/>
          <w:divBdr>
            <w:top w:val="none" w:sz="0" w:space="0" w:color="auto"/>
            <w:left w:val="none" w:sz="0" w:space="0" w:color="auto"/>
            <w:bottom w:val="none" w:sz="0" w:space="0" w:color="auto"/>
            <w:right w:val="none" w:sz="0" w:space="0" w:color="auto"/>
          </w:divBdr>
        </w:div>
        <w:div w:id="541601598">
          <w:marLeft w:val="480"/>
          <w:marRight w:val="0"/>
          <w:marTop w:val="0"/>
          <w:marBottom w:val="0"/>
          <w:divBdr>
            <w:top w:val="none" w:sz="0" w:space="0" w:color="auto"/>
            <w:left w:val="none" w:sz="0" w:space="0" w:color="auto"/>
            <w:bottom w:val="none" w:sz="0" w:space="0" w:color="auto"/>
            <w:right w:val="none" w:sz="0" w:space="0" w:color="auto"/>
          </w:divBdr>
        </w:div>
        <w:div w:id="639848118">
          <w:marLeft w:val="480"/>
          <w:marRight w:val="0"/>
          <w:marTop w:val="0"/>
          <w:marBottom w:val="0"/>
          <w:divBdr>
            <w:top w:val="none" w:sz="0" w:space="0" w:color="auto"/>
            <w:left w:val="none" w:sz="0" w:space="0" w:color="auto"/>
            <w:bottom w:val="none" w:sz="0" w:space="0" w:color="auto"/>
            <w:right w:val="none" w:sz="0" w:space="0" w:color="auto"/>
          </w:divBdr>
        </w:div>
        <w:div w:id="647592049">
          <w:marLeft w:val="480"/>
          <w:marRight w:val="0"/>
          <w:marTop w:val="0"/>
          <w:marBottom w:val="0"/>
          <w:divBdr>
            <w:top w:val="none" w:sz="0" w:space="0" w:color="auto"/>
            <w:left w:val="none" w:sz="0" w:space="0" w:color="auto"/>
            <w:bottom w:val="none" w:sz="0" w:space="0" w:color="auto"/>
            <w:right w:val="none" w:sz="0" w:space="0" w:color="auto"/>
          </w:divBdr>
        </w:div>
        <w:div w:id="670371753">
          <w:marLeft w:val="480"/>
          <w:marRight w:val="0"/>
          <w:marTop w:val="0"/>
          <w:marBottom w:val="0"/>
          <w:divBdr>
            <w:top w:val="none" w:sz="0" w:space="0" w:color="auto"/>
            <w:left w:val="none" w:sz="0" w:space="0" w:color="auto"/>
            <w:bottom w:val="none" w:sz="0" w:space="0" w:color="auto"/>
            <w:right w:val="none" w:sz="0" w:space="0" w:color="auto"/>
          </w:divBdr>
        </w:div>
        <w:div w:id="726342093">
          <w:marLeft w:val="480"/>
          <w:marRight w:val="0"/>
          <w:marTop w:val="0"/>
          <w:marBottom w:val="0"/>
          <w:divBdr>
            <w:top w:val="none" w:sz="0" w:space="0" w:color="auto"/>
            <w:left w:val="none" w:sz="0" w:space="0" w:color="auto"/>
            <w:bottom w:val="none" w:sz="0" w:space="0" w:color="auto"/>
            <w:right w:val="none" w:sz="0" w:space="0" w:color="auto"/>
          </w:divBdr>
        </w:div>
        <w:div w:id="728041800">
          <w:marLeft w:val="480"/>
          <w:marRight w:val="0"/>
          <w:marTop w:val="0"/>
          <w:marBottom w:val="0"/>
          <w:divBdr>
            <w:top w:val="none" w:sz="0" w:space="0" w:color="auto"/>
            <w:left w:val="none" w:sz="0" w:space="0" w:color="auto"/>
            <w:bottom w:val="none" w:sz="0" w:space="0" w:color="auto"/>
            <w:right w:val="none" w:sz="0" w:space="0" w:color="auto"/>
          </w:divBdr>
        </w:div>
        <w:div w:id="744498945">
          <w:marLeft w:val="480"/>
          <w:marRight w:val="0"/>
          <w:marTop w:val="0"/>
          <w:marBottom w:val="0"/>
          <w:divBdr>
            <w:top w:val="none" w:sz="0" w:space="0" w:color="auto"/>
            <w:left w:val="none" w:sz="0" w:space="0" w:color="auto"/>
            <w:bottom w:val="none" w:sz="0" w:space="0" w:color="auto"/>
            <w:right w:val="none" w:sz="0" w:space="0" w:color="auto"/>
          </w:divBdr>
        </w:div>
        <w:div w:id="807018777">
          <w:marLeft w:val="480"/>
          <w:marRight w:val="0"/>
          <w:marTop w:val="0"/>
          <w:marBottom w:val="0"/>
          <w:divBdr>
            <w:top w:val="none" w:sz="0" w:space="0" w:color="auto"/>
            <w:left w:val="none" w:sz="0" w:space="0" w:color="auto"/>
            <w:bottom w:val="none" w:sz="0" w:space="0" w:color="auto"/>
            <w:right w:val="none" w:sz="0" w:space="0" w:color="auto"/>
          </w:divBdr>
        </w:div>
        <w:div w:id="860512033">
          <w:marLeft w:val="480"/>
          <w:marRight w:val="0"/>
          <w:marTop w:val="0"/>
          <w:marBottom w:val="0"/>
          <w:divBdr>
            <w:top w:val="none" w:sz="0" w:space="0" w:color="auto"/>
            <w:left w:val="none" w:sz="0" w:space="0" w:color="auto"/>
            <w:bottom w:val="none" w:sz="0" w:space="0" w:color="auto"/>
            <w:right w:val="none" w:sz="0" w:space="0" w:color="auto"/>
          </w:divBdr>
        </w:div>
        <w:div w:id="1009210166">
          <w:marLeft w:val="480"/>
          <w:marRight w:val="0"/>
          <w:marTop w:val="0"/>
          <w:marBottom w:val="0"/>
          <w:divBdr>
            <w:top w:val="none" w:sz="0" w:space="0" w:color="auto"/>
            <w:left w:val="none" w:sz="0" w:space="0" w:color="auto"/>
            <w:bottom w:val="none" w:sz="0" w:space="0" w:color="auto"/>
            <w:right w:val="none" w:sz="0" w:space="0" w:color="auto"/>
          </w:divBdr>
        </w:div>
        <w:div w:id="1029795180">
          <w:marLeft w:val="480"/>
          <w:marRight w:val="0"/>
          <w:marTop w:val="0"/>
          <w:marBottom w:val="0"/>
          <w:divBdr>
            <w:top w:val="none" w:sz="0" w:space="0" w:color="auto"/>
            <w:left w:val="none" w:sz="0" w:space="0" w:color="auto"/>
            <w:bottom w:val="none" w:sz="0" w:space="0" w:color="auto"/>
            <w:right w:val="none" w:sz="0" w:space="0" w:color="auto"/>
          </w:divBdr>
        </w:div>
        <w:div w:id="1115248315">
          <w:marLeft w:val="480"/>
          <w:marRight w:val="0"/>
          <w:marTop w:val="0"/>
          <w:marBottom w:val="0"/>
          <w:divBdr>
            <w:top w:val="none" w:sz="0" w:space="0" w:color="auto"/>
            <w:left w:val="none" w:sz="0" w:space="0" w:color="auto"/>
            <w:bottom w:val="none" w:sz="0" w:space="0" w:color="auto"/>
            <w:right w:val="none" w:sz="0" w:space="0" w:color="auto"/>
          </w:divBdr>
        </w:div>
        <w:div w:id="1147162420">
          <w:marLeft w:val="480"/>
          <w:marRight w:val="0"/>
          <w:marTop w:val="0"/>
          <w:marBottom w:val="0"/>
          <w:divBdr>
            <w:top w:val="none" w:sz="0" w:space="0" w:color="auto"/>
            <w:left w:val="none" w:sz="0" w:space="0" w:color="auto"/>
            <w:bottom w:val="none" w:sz="0" w:space="0" w:color="auto"/>
            <w:right w:val="none" w:sz="0" w:space="0" w:color="auto"/>
          </w:divBdr>
        </w:div>
        <w:div w:id="1158037825">
          <w:marLeft w:val="480"/>
          <w:marRight w:val="0"/>
          <w:marTop w:val="0"/>
          <w:marBottom w:val="0"/>
          <w:divBdr>
            <w:top w:val="none" w:sz="0" w:space="0" w:color="auto"/>
            <w:left w:val="none" w:sz="0" w:space="0" w:color="auto"/>
            <w:bottom w:val="none" w:sz="0" w:space="0" w:color="auto"/>
            <w:right w:val="none" w:sz="0" w:space="0" w:color="auto"/>
          </w:divBdr>
        </w:div>
        <w:div w:id="1176724715">
          <w:marLeft w:val="480"/>
          <w:marRight w:val="0"/>
          <w:marTop w:val="0"/>
          <w:marBottom w:val="0"/>
          <w:divBdr>
            <w:top w:val="none" w:sz="0" w:space="0" w:color="auto"/>
            <w:left w:val="none" w:sz="0" w:space="0" w:color="auto"/>
            <w:bottom w:val="none" w:sz="0" w:space="0" w:color="auto"/>
            <w:right w:val="none" w:sz="0" w:space="0" w:color="auto"/>
          </w:divBdr>
        </w:div>
        <w:div w:id="1188829611">
          <w:marLeft w:val="480"/>
          <w:marRight w:val="0"/>
          <w:marTop w:val="0"/>
          <w:marBottom w:val="0"/>
          <w:divBdr>
            <w:top w:val="none" w:sz="0" w:space="0" w:color="auto"/>
            <w:left w:val="none" w:sz="0" w:space="0" w:color="auto"/>
            <w:bottom w:val="none" w:sz="0" w:space="0" w:color="auto"/>
            <w:right w:val="none" w:sz="0" w:space="0" w:color="auto"/>
          </w:divBdr>
        </w:div>
        <w:div w:id="1222517675">
          <w:marLeft w:val="480"/>
          <w:marRight w:val="0"/>
          <w:marTop w:val="0"/>
          <w:marBottom w:val="0"/>
          <w:divBdr>
            <w:top w:val="none" w:sz="0" w:space="0" w:color="auto"/>
            <w:left w:val="none" w:sz="0" w:space="0" w:color="auto"/>
            <w:bottom w:val="none" w:sz="0" w:space="0" w:color="auto"/>
            <w:right w:val="none" w:sz="0" w:space="0" w:color="auto"/>
          </w:divBdr>
        </w:div>
        <w:div w:id="1254046853">
          <w:marLeft w:val="480"/>
          <w:marRight w:val="0"/>
          <w:marTop w:val="0"/>
          <w:marBottom w:val="0"/>
          <w:divBdr>
            <w:top w:val="none" w:sz="0" w:space="0" w:color="auto"/>
            <w:left w:val="none" w:sz="0" w:space="0" w:color="auto"/>
            <w:bottom w:val="none" w:sz="0" w:space="0" w:color="auto"/>
            <w:right w:val="none" w:sz="0" w:space="0" w:color="auto"/>
          </w:divBdr>
        </w:div>
        <w:div w:id="1281183995">
          <w:marLeft w:val="480"/>
          <w:marRight w:val="0"/>
          <w:marTop w:val="0"/>
          <w:marBottom w:val="0"/>
          <w:divBdr>
            <w:top w:val="none" w:sz="0" w:space="0" w:color="auto"/>
            <w:left w:val="none" w:sz="0" w:space="0" w:color="auto"/>
            <w:bottom w:val="none" w:sz="0" w:space="0" w:color="auto"/>
            <w:right w:val="none" w:sz="0" w:space="0" w:color="auto"/>
          </w:divBdr>
        </w:div>
        <w:div w:id="1384939054">
          <w:marLeft w:val="480"/>
          <w:marRight w:val="0"/>
          <w:marTop w:val="0"/>
          <w:marBottom w:val="0"/>
          <w:divBdr>
            <w:top w:val="none" w:sz="0" w:space="0" w:color="auto"/>
            <w:left w:val="none" w:sz="0" w:space="0" w:color="auto"/>
            <w:bottom w:val="none" w:sz="0" w:space="0" w:color="auto"/>
            <w:right w:val="none" w:sz="0" w:space="0" w:color="auto"/>
          </w:divBdr>
        </w:div>
        <w:div w:id="1422986084">
          <w:marLeft w:val="480"/>
          <w:marRight w:val="0"/>
          <w:marTop w:val="0"/>
          <w:marBottom w:val="0"/>
          <w:divBdr>
            <w:top w:val="none" w:sz="0" w:space="0" w:color="auto"/>
            <w:left w:val="none" w:sz="0" w:space="0" w:color="auto"/>
            <w:bottom w:val="none" w:sz="0" w:space="0" w:color="auto"/>
            <w:right w:val="none" w:sz="0" w:space="0" w:color="auto"/>
          </w:divBdr>
        </w:div>
        <w:div w:id="1532381627">
          <w:marLeft w:val="480"/>
          <w:marRight w:val="0"/>
          <w:marTop w:val="0"/>
          <w:marBottom w:val="0"/>
          <w:divBdr>
            <w:top w:val="none" w:sz="0" w:space="0" w:color="auto"/>
            <w:left w:val="none" w:sz="0" w:space="0" w:color="auto"/>
            <w:bottom w:val="none" w:sz="0" w:space="0" w:color="auto"/>
            <w:right w:val="none" w:sz="0" w:space="0" w:color="auto"/>
          </w:divBdr>
        </w:div>
        <w:div w:id="1549491377">
          <w:marLeft w:val="480"/>
          <w:marRight w:val="0"/>
          <w:marTop w:val="0"/>
          <w:marBottom w:val="0"/>
          <w:divBdr>
            <w:top w:val="none" w:sz="0" w:space="0" w:color="auto"/>
            <w:left w:val="none" w:sz="0" w:space="0" w:color="auto"/>
            <w:bottom w:val="none" w:sz="0" w:space="0" w:color="auto"/>
            <w:right w:val="none" w:sz="0" w:space="0" w:color="auto"/>
          </w:divBdr>
        </w:div>
        <w:div w:id="1596942218">
          <w:marLeft w:val="480"/>
          <w:marRight w:val="0"/>
          <w:marTop w:val="0"/>
          <w:marBottom w:val="0"/>
          <w:divBdr>
            <w:top w:val="none" w:sz="0" w:space="0" w:color="auto"/>
            <w:left w:val="none" w:sz="0" w:space="0" w:color="auto"/>
            <w:bottom w:val="none" w:sz="0" w:space="0" w:color="auto"/>
            <w:right w:val="none" w:sz="0" w:space="0" w:color="auto"/>
          </w:divBdr>
        </w:div>
        <w:div w:id="1616670385">
          <w:marLeft w:val="480"/>
          <w:marRight w:val="0"/>
          <w:marTop w:val="0"/>
          <w:marBottom w:val="0"/>
          <w:divBdr>
            <w:top w:val="none" w:sz="0" w:space="0" w:color="auto"/>
            <w:left w:val="none" w:sz="0" w:space="0" w:color="auto"/>
            <w:bottom w:val="none" w:sz="0" w:space="0" w:color="auto"/>
            <w:right w:val="none" w:sz="0" w:space="0" w:color="auto"/>
          </w:divBdr>
        </w:div>
        <w:div w:id="1714959557">
          <w:marLeft w:val="480"/>
          <w:marRight w:val="0"/>
          <w:marTop w:val="0"/>
          <w:marBottom w:val="0"/>
          <w:divBdr>
            <w:top w:val="none" w:sz="0" w:space="0" w:color="auto"/>
            <w:left w:val="none" w:sz="0" w:space="0" w:color="auto"/>
            <w:bottom w:val="none" w:sz="0" w:space="0" w:color="auto"/>
            <w:right w:val="none" w:sz="0" w:space="0" w:color="auto"/>
          </w:divBdr>
        </w:div>
        <w:div w:id="1727297608">
          <w:marLeft w:val="480"/>
          <w:marRight w:val="0"/>
          <w:marTop w:val="0"/>
          <w:marBottom w:val="0"/>
          <w:divBdr>
            <w:top w:val="none" w:sz="0" w:space="0" w:color="auto"/>
            <w:left w:val="none" w:sz="0" w:space="0" w:color="auto"/>
            <w:bottom w:val="none" w:sz="0" w:space="0" w:color="auto"/>
            <w:right w:val="none" w:sz="0" w:space="0" w:color="auto"/>
          </w:divBdr>
        </w:div>
        <w:div w:id="1750540817">
          <w:marLeft w:val="480"/>
          <w:marRight w:val="0"/>
          <w:marTop w:val="0"/>
          <w:marBottom w:val="0"/>
          <w:divBdr>
            <w:top w:val="none" w:sz="0" w:space="0" w:color="auto"/>
            <w:left w:val="none" w:sz="0" w:space="0" w:color="auto"/>
            <w:bottom w:val="none" w:sz="0" w:space="0" w:color="auto"/>
            <w:right w:val="none" w:sz="0" w:space="0" w:color="auto"/>
          </w:divBdr>
        </w:div>
        <w:div w:id="1776821588">
          <w:marLeft w:val="480"/>
          <w:marRight w:val="0"/>
          <w:marTop w:val="0"/>
          <w:marBottom w:val="0"/>
          <w:divBdr>
            <w:top w:val="none" w:sz="0" w:space="0" w:color="auto"/>
            <w:left w:val="none" w:sz="0" w:space="0" w:color="auto"/>
            <w:bottom w:val="none" w:sz="0" w:space="0" w:color="auto"/>
            <w:right w:val="none" w:sz="0" w:space="0" w:color="auto"/>
          </w:divBdr>
        </w:div>
        <w:div w:id="1790051871">
          <w:marLeft w:val="480"/>
          <w:marRight w:val="0"/>
          <w:marTop w:val="0"/>
          <w:marBottom w:val="0"/>
          <w:divBdr>
            <w:top w:val="none" w:sz="0" w:space="0" w:color="auto"/>
            <w:left w:val="none" w:sz="0" w:space="0" w:color="auto"/>
            <w:bottom w:val="none" w:sz="0" w:space="0" w:color="auto"/>
            <w:right w:val="none" w:sz="0" w:space="0" w:color="auto"/>
          </w:divBdr>
        </w:div>
        <w:div w:id="1808818179">
          <w:marLeft w:val="480"/>
          <w:marRight w:val="0"/>
          <w:marTop w:val="0"/>
          <w:marBottom w:val="0"/>
          <w:divBdr>
            <w:top w:val="none" w:sz="0" w:space="0" w:color="auto"/>
            <w:left w:val="none" w:sz="0" w:space="0" w:color="auto"/>
            <w:bottom w:val="none" w:sz="0" w:space="0" w:color="auto"/>
            <w:right w:val="none" w:sz="0" w:space="0" w:color="auto"/>
          </w:divBdr>
        </w:div>
      </w:divsChild>
    </w:div>
    <w:div w:id="1706098703">
      <w:marLeft w:val="480"/>
      <w:marRight w:val="0"/>
      <w:marTop w:val="0"/>
      <w:marBottom w:val="0"/>
      <w:divBdr>
        <w:top w:val="none" w:sz="0" w:space="0" w:color="auto"/>
        <w:left w:val="none" w:sz="0" w:space="0" w:color="auto"/>
        <w:bottom w:val="none" w:sz="0" w:space="0" w:color="auto"/>
        <w:right w:val="none" w:sz="0" w:space="0" w:color="auto"/>
      </w:divBdr>
    </w:div>
    <w:div w:id="1706370057">
      <w:marLeft w:val="480"/>
      <w:marRight w:val="0"/>
      <w:marTop w:val="0"/>
      <w:marBottom w:val="0"/>
      <w:divBdr>
        <w:top w:val="none" w:sz="0" w:space="0" w:color="auto"/>
        <w:left w:val="none" w:sz="0" w:space="0" w:color="auto"/>
        <w:bottom w:val="none" w:sz="0" w:space="0" w:color="auto"/>
        <w:right w:val="none" w:sz="0" w:space="0" w:color="auto"/>
      </w:divBdr>
    </w:div>
    <w:div w:id="1706373167">
      <w:marLeft w:val="480"/>
      <w:marRight w:val="0"/>
      <w:marTop w:val="0"/>
      <w:marBottom w:val="0"/>
      <w:divBdr>
        <w:top w:val="none" w:sz="0" w:space="0" w:color="auto"/>
        <w:left w:val="none" w:sz="0" w:space="0" w:color="auto"/>
        <w:bottom w:val="none" w:sz="0" w:space="0" w:color="auto"/>
        <w:right w:val="none" w:sz="0" w:space="0" w:color="auto"/>
      </w:divBdr>
    </w:div>
    <w:div w:id="1706523833">
      <w:marLeft w:val="480"/>
      <w:marRight w:val="0"/>
      <w:marTop w:val="0"/>
      <w:marBottom w:val="0"/>
      <w:divBdr>
        <w:top w:val="none" w:sz="0" w:space="0" w:color="auto"/>
        <w:left w:val="none" w:sz="0" w:space="0" w:color="auto"/>
        <w:bottom w:val="none" w:sz="0" w:space="0" w:color="auto"/>
        <w:right w:val="none" w:sz="0" w:space="0" w:color="auto"/>
      </w:divBdr>
    </w:div>
    <w:div w:id="1706566172">
      <w:marLeft w:val="480"/>
      <w:marRight w:val="0"/>
      <w:marTop w:val="0"/>
      <w:marBottom w:val="0"/>
      <w:divBdr>
        <w:top w:val="none" w:sz="0" w:space="0" w:color="auto"/>
        <w:left w:val="none" w:sz="0" w:space="0" w:color="auto"/>
        <w:bottom w:val="none" w:sz="0" w:space="0" w:color="auto"/>
        <w:right w:val="none" w:sz="0" w:space="0" w:color="auto"/>
      </w:divBdr>
    </w:div>
    <w:div w:id="1706640108">
      <w:marLeft w:val="480"/>
      <w:marRight w:val="0"/>
      <w:marTop w:val="0"/>
      <w:marBottom w:val="0"/>
      <w:divBdr>
        <w:top w:val="none" w:sz="0" w:space="0" w:color="auto"/>
        <w:left w:val="none" w:sz="0" w:space="0" w:color="auto"/>
        <w:bottom w:val="none" w:sz="0" w:space="0" w:color="auto"/>
        <w:right w:val="none" w:sz="0" w:space="0" w:color="auto"/>
      </w:divBdr>
    </w:div>
    <w:div w:id="1706707876">
      <w:marLeft w:val="480"/>
      <w:marRight w:val="0"/>
      <w:marTop w:val="0"/>
      <w:marBottom w:val="0"/>
      <w:divBdr>
        <w:top w:val="none" w:sz="0" w:space="0" w:color="auto"/>
        <w:left w:val="none" w:sz="0" w:space="0" w:color="auto"/>
        <w:bottom w:val="none" w:sz="0" w:space="0" w:color="auto"/>
        <w:right w:val="none" w:sz="0" w:space="0" w:color="auto"/>
      </w:divBdr>
    </w:div>
    <w:div w:id="1706756159">
      <w:marLeft w:val="480"/>
      <w:marRight w:val="0"/>
      <w:marTop w:val="0"/>
      <w:marBottom w:val="0"/>
      <w:divBdr>
        <w:top w:val="none" w:sz="0" w:space="0" w:color="auto"/>
        <w:left w:val="none" w:sz="0" w:space="0" w:color="auto"/>
        <w:bottom w:val="none" w:sz="0" w:space="0" w:color="auto"/>
        <w:right w:val="none" w:sz="0" w:space="0" w:color="auto"/>
      </w:divBdr>
    </w:div>
    <w:div w:id="1706782990">
      <w:marLeft w:val="480"/>
      <w:marRight w:val="0"/>
      <w:marTop w:val="0"/>
      <w:marBottom w:val="0"/>
      <w:divBdr>
        <w:top w:val="none" w:sz="0" w:space="0" w:color="auto"/>
        <w:left w:val="none" w:sz="0" w:space="0" w:color="auto"/>
        <w:bottom w:val="none" w:sz="0" w:space="0" w:color="auto"/>
        <w:right w:val="none" w:sz="0" w:space="0" w:color="auto"/>
      </w:divBdr>
    </w:div>
    <w:div w:id="1706826691">
      <w:marLeft w:val="480"/>
      <w:marRight w:val="0"/>
      <w:marTop w:val="0"/>
      <w:marBottom w:val="0"/>
      <w:divBdr>
        <w:top w:val="none" w:sz="0" w:space="0" w:color="auto"/>
        <w:left w:val="none" w:sz="0" w:space="0" w:color="auto"/>
        <w:bottom w:val="none" w:sz="0" w:space="0" w:color="auto"/>
        <w:right w:val="none" w:sz="0" w:space="0" w:color="auto"/>
      </w:divBdr>
    </w:div>
    <w:div w:id="1706978330">
      <w:marLeft w:val="480"/>
      <w:marRight w:val="0"/>
      <w:marTop w:val="0"/>
      <w:marBottom w:val="0"/>
      <w:divBdr>
        <w:top w:val="none" w:sz="0" w:space="0" w:color="auto"/>
        <w:left w:val="none" w:sz="0" w:space="0" w:color="auto"/>
        <w:bottom w:val="none" w:sz="0" w:space="0" w:color="auto"/>
        <w:right w:val="none" w:sz="0" w:space="0" w:color="auto"/>
      </w:divBdr>
    </w:div>
    <w:div w:id="1707097356">
      <w:marLeft w:val="480"/>
      <w:marRight w:val="0"/>
      <w:marTop w:val="0"/>
      <w:marBottom w:val="0"/>
      <w:divBdr>
        <w:top w:val="none" w:sz="0" w:space="0" w:color="auto"/>
        <w:left w:val="none" w:sz="0" w:space="0" w:color="auto"/>
        <w:bottom w:val="none" w:sz="0" w:space="0" w:color="auto"/>
        <w:right w:val="none" w:sz="0" w:space="0" w:color="auto"/>
      </w:divBdr>
    </w:div>
    <w:div w:id="1707293536">
      <w:marLeft w:val="480"/>
      <w:marRight w:val="0"/>
      <w:marTop w:val="0"/>
      <w:marBottom w:val="0"/>
      <w:divBdr>
        <w:top w:val="none" w:sz="0" w:space="0" w:color="auto"/>
        <w:left w:val="none" w:sz="0" w:space="0" w:color="auto"/>
        <w:bottom w:val="none" w:sz="0" w:space="0" w:color="auto"/>
        <w:right w:val="none" w:sz="0" w:space="0" w:color="auto"/>
      </w:divBdr>
    </w:div>
    <w:div w:id="1707295622">
      <w:marLeft w:val="480"/>
      <w:marRight w:val="0"/>
      <w:marTop w:val="0"/>
      <w:marBottom w:val="0"/>
      <w:divBdr>
        <w:top w:val="none" w:sz="0" w:space="0" w:color="auto"/>
        <w:left w:val="none" w:sz="0" w:space="0" w:color="auto"/>
        <w:bottom w:val="none" w:sz="0" w:space="0" w:color="auto"/>
        <w:right w:val="none" w:sz="0" w:space="0" w:color="auto"/>
      </w:divBdr>
    </w:div>
    <w:div w:id="1707365867">
      <w:marLeft w:val="480"/>
      <w:marRight w:val="0"/>
      <w:marTop w:val="0"/>
      <w:marBottom w:val="0"/>
      <w:divBdr>
        <w:top w:val="none" w:sz="0" w:space="0" w:color="auto"/>
        <w:left w:val="none" w:sz="0" w:space="0" w:color="auto"/>
        <w:bottom w:val="none" w:sz="0" w:space="0" w:color="auto"/>
        <w:right w:val="none" w:sz="0" w:space="0" w:color="auto"/>
      </w:divBdr>
    </w:div>
    <w:div w:id="1707680098">
      <w:marLeft w:val="480"/>
      <w:marRight w:val="0"/>
      <w:marTop w:val="0"/>
      <w:marBottom w:val="0"/>
      <w:divBdr>
        <w:top w:val="none" w:sz="0" w:space="0" w:color="auto"/>
        <w:left w:val="none" w:sz="0" w:space="0" w:color="auto"/>
        <w:bottom w:val="none" w:sz="0" w:space="0" w:color="auto"/>
        <w:right w:val="none" w:sz="0" w:space="0" w:color="auto"/>
      </w:divBdr>
    </w:div>
    <w:div w:id="1707683680">
      <w:bodyDiv w:val="1"/>
      <w:marLeft w:val="0"/>
      <w:marRight w:val="0"/>
      <w:marTop w:val="0"/>
      <w:marBottom w:val="0"/>
      <w:divBdr>
        <w:top w:val="none" w:sz="0" w:space="0" w:color="auto"/>
        <w:left w:val="none" w:sz="0" w:space="0" w:color="auto"/>
        <w:bottom w:val="none" w:sz="0" w:space="0" w:color="auto"/>
        <w:right w:val="none" w:sz="0" w:space="0" w:color="auto"/>
      </w:divBdr>
    </w:div>
    <w:div w:id="1707754113">
      <w:marLeft w:val="480"/>
      <w:marRight w:val="0"/>
      <w:marTop w:val="0"/>
      <w:marBottom w:val="0"/>
      <w:divBdr>
        <w:top w:val="none" w:sz="0" w:space="0" w:color="auto"/>
        <w:left w:val="none" w:sz="0" w:space="0" w:color="auto"/>
        <w:bottom w:val="none" w:sz="0" w:space="0" w:color="auto"/>
        <w:right w:val="none" w:sz="0" w:space="0" w:color="auto"/>
      </w:divBdr>
    </w:div>
    <w:div w:id="1707828961">
      <w:marLeft w:val="480"/>
      <w:marRight w:val="0"/>
      <w:marTop w:val="0"/>
      <w:marBottom w:val="0"/>
      <w:divBdr>
        <w:top w:val="none" w:sz="0" w:space="0" w:color="auto"/>
        <w:left w:val="none" w:sz="0" w:space="0" w:color="auto"/>
        <w:bottom w:val="none" w:sz="0" w:space="0" w:color="auto"/>
        <w:right w:val="none" w:sz="0" w:space="0" w:color="auto"/>
      </w:divBdr>
    </w:div>
    <w:div w:id="1707945452">
      <w:bodyDiv w:val="1"/>
      <w:marLeft w:val="0"/>
      <w:marRight w:val="0"/>
      <w:marTop w:val="0"/>
      <w:marBottom w:val="0"/>
      <w:divBdr>
        <w:top w:val="none" w:sz="0" w:space="0" w:color="auto"/>
        <w:left w:val="none" w:sz="0" w:space="0" w:color="auto"/>
        <w:bottom w:val="none" w:sz="0" w:space="0" w:color="auto"/>
        <w:right w:val="none" w:sz="0" w:space="0" w:color="auto"/>
      </w:divBdr>
    </w:div>
    <w:div w:id="1707950823">
      <w:marLeft w:val="480"/>
      <w:marRight w:val="0"/>
      <w:marTop w:val="0"/>
      <w:marBottom w:val="0"/>
      <w:divBdr>
        <w:top w:val="none" w:sz="0" w:space="0" w:color="auto"/>
        <w:left w:val="none" w:sz="0" w:space="0" w:color="auto"/>
        <w:bottom w:val="none" w:sz="0" w:space="0" w:color="auto"/>
        <w:right w:val="none" w:sz="0" w:space="0" w:color="auto"/>
      </w:divBdr>
    </w:div>
    <w:div w:id="1708140067">
      <w:marLeft w:val="480"/>
      <w:marRight w:val="0"/>
      <w:marTop w:val="0"/>
      <w:marBottom w:val="0"/>
      <w:divBdr>
        <w:top w:val="none" w:sz="0" w:space="0" w:color="auto"/>
        <w:left w:val="none" w:sz="0" w:space="0" w:color="auto"/>
        <w:bottom w:val="none" w:sz="0" w:space="0" w:color="auto"/>
        <w:right w:val="none" w:sz="0" w:space="0" w:color="auto"/>
      </w:divBdr>
    </w:div>
    <w:div w:id="1708406744">
      <w:marLeft w:val="480"/>
      <w:marRight w:val="0"/>
      <w:marTop w:val="0"/>
      <w:marBottom w:val="0"/>
      <w:divBdr>
        <w:top w:val="none" w:sz="0" w:space="0" w:color="auto"/>
        <w:left w:val="none" w:sz="0" w:space="0" w:color="auto"/>
        <w:bottom w:val="none" w:sz="0" w:space="0" w:color="auto"/>
        <w:right w:val="none" w:sz="0" w:space="0" w:color="auto"/>
      </w:divBdr>
    </w:div>
    <w:div w:id="1708408188">
      <w:marLeft w:val="480"/>
      <w:marRight w:val="0"/>
      <w:marTop w:val="0"/>
      <w:marBottom w:val="0"/>
      <w:divBdr>
        <w:top w:val="none" w:sz="0" w:space="0" w:color="auto"/>
        <w:left w:val="none" w:sz="0" w:space="0" w:color="auto"/>
        <w:bottom w:val="none" w:sz="0" w:space="0" w:color="auto"/>
        <w:right w:val="none" w:sz="0" w:space="0" w:color="auto"/>
      </w:divBdr>
    </w:div>
    <w:div w:id="1708600429">
      <w:marLeft w:val="480"/>
      <w:marRight w:val="0"/>
      <w:marTop w:val="0"/>
      <w:marBottom w:val="0"/>
      <w:divBdr>
        <w:top w:val="none" w:sz="0" w:space="0" w:color="auto"/>
        <w:left w:val="none" w:sz="0" w:space="0" w:color="auto"/>
        <w:bottom w:val="none" w:sz="0" w:space="0" w:color="auto"/>
        <w:right w:val="none" w:sz="0" w:space="0" w:color="auto"/>
      </w:divBdr>
    </w:div>
    <w:div w:id="1708674392">
      <w:bodyDiv w:val="1"/>
      <w:marLeft w:val="0"/>
      <w:marRight w:val="0"/>
      <w:marTop w:val="0"/>
      <w:marBottom w:val="0"/>
      <w:divBdr>
        <w:top w:val="none" w:sz="0" w:space="0" w:color="auto"/>
        <w:left w:val="none" w:sz="0" w:space="0" w:color="auto"/>
        <w:bottom w:val="none" w:sz="0" w:space="0" w:color="auto"/>
        <w:right w:val="none" w:sz="0" w:space="0" w:color="auto"/>
      </w:divBdr>
    </w:div>
    <w:div w:id="1708682523">
      <w:marLeft w:val="480"/>
      <w:marRight w:val="0"/>
      <w:marTop w:val="0"/>
      <w:marBottom w:val="0"/>
      <w:divBdr>
        <w:top w:val="none" w:sz="0" w:space="0" w:color="auto"/>
        <w:left w:val="none" w:sz="0" w:space="0" w:color="auto"/>
        <w:bottom w:val="none" w:sz="0" w:space="0" w:color="auto"/>
        <w:right w:val="none" w:sz="0" w:space="0" w:color="auto"/>
      </w:divBdr>
    </w:div>
    <w:div w:id="1708721744">
      <w:marLeft w:val="480"/>
      <w:marRight w:val="0"/>
      <w:marTop w:val="0"/>
      <w:marBottom w:val="0"/>
      <w:divBdr>
        <w:top w:val="none" w:sz="0" w:space="0" w:color="auto"/>
        <w:left w:val="none" w:sz="0" w:space="0" w:color="auto"/>
        <w:bottom w:val="none" w:sz="0" w:space="0" w:color="auto"/>
        <w:right w:val="none" w:sz="0" w:space="0" w:color="auto"/>
      </w:divBdr>
    </w:div>
    <w:div w:id="1708793450">
      <w:marLeft w:val="480"/>
      <w:marRight w:val="0"/>
      <w:marTop w:val="0"/>
      <w:marBottom w:val="0"/>
      <w:divBdr>
        <w:top w:val="none" w:sz="0" w:space="0" w:color="auto"/>
        <w:left w:val="none" w:sz="0" w:space="0" w:color="auto"/>
        <w:bottom w:val="none" w:sz="0" w:space="0" w:color="auto"/>
        <w:right w:val="none" w:sz="0" w:space="0" w:color="auto"/>
      </w:divBdr>
    </w:div>
    <w:div w:id="1708918405">
      <w:marLeft w:val="480"/>
      <w:marRight w:val="0"/>
      <w:marTop w:val="0"/>
      <w:marBottom w:val="0"/>
      <w:divBdr>
        <w:top w:val="none" w:sz="0" w:space="0" w:color="auto"/>
        <w:left w:val="none" w:sz="0" w:space="0" w:color="auto"/>
        <w:bottom w:val="none" w:sz="0" w:space="0" w:color="auto"/>
        <w:right w:val="none" w:sz="0" w:space="0" w:color="auto"/>
      </w:divBdr>
    </w:div>
    <w:div w:id="1709253864">
      <w:bodyDiv w:val="1"/>
      <w:marLeft w:val="0"/>
      <w:marRight w:val="0"/>
      <w:marTop w:val="0"/>
      <w:marBottom w:val="0"/>
      <w:divBdr>
        <w:top w:val="none" w:sz="0" w:space="0" w:color="auto"/>
        <w:left w:val="none" w:sz="0" w:space="0" w:color="auto"/>
        <w:bottom w:val="none" w:sz="0" w:space="0" w:color="auto"/>
        <w:right w:val="none" w:sz="0" w:space="0" w:color="auto"/>
      </w:divBdr>
    </w:div>
    <w:div w:id="1709449480">
      <w:marLeft w:val="480"/>
      <w:marRight w:val="0"/>
      <w:marTop w:val="0"/>
      <w:marBottom w:val="0"/>
      <w:divBdr>
        <w:top w:val="none" w:sz="0" w:space="0" w:color="auto"/>
        <w:left w:val="none" w:sz="0" w:space="0" w:color="auto"/>
        <w:bottom w:val="none" w:sz="0" w:space="0" w:color="auto"/>
        <w:right w:val="none" w:sz="0" w:space="0" w:color="auto"/>
      </w:divBdr>
    </w:div>
    <w:div w:id="1709597579">
      <w:marLeft w:val="480"/>
      <w:marRight w:val="0"/>
      <w:marTop w:val="0"/>
      <w:marBottom w:val="0"/>
      <w:divBdr>
        <w:top w:val="none" w:sz="0" w:space="0" w:color="auto"/>
        <w:left w:val="none" w:sz="0" w:space="0" w:color="auto"/>
        <w:bottom w:val="none" w:sz="0" w:space="0" w:color="auto"/>
        <w:right w:val="none" w:sz="0" w:space="0" w:color="auto"/>
      </w:divBdr>
    </w:div>
    <w:div w:id="1709716400">
      <w:marLeft w:val="480"/>
      <w:marRight w:val="0"/>
      <w:marTop w:val="0"/>
      <w:marBottom w:val="0"/>
      <w:divBdr>
        <w:top w:val="none" w:sz="0" w:space="0" w:color="auto"/>
        <w:left w:val="none" w:sz="0" w:space="0" w:color="auto"/>
        <w:bottom w:val="none" w:sz="0" w:space="0" w:color="auto"/>
        <w:right w:val="none" w:sz="0" w:space="0" w:color="auto"/>
      </w:divBdr>
    </w:div>
    <w:div w:id="1709720821">
      <w:marLeft w:val="480"/>
      <w:marRight w:val="0"/>
      <w:marTop w:val="0"/>
      <w:marBottom w:val="0"/>
      <w:divBdr>
        <w:top w:val="none" w:sz="0" w:space="0" w:color="auto"/>
        <w:left w:val="none" w:sz="0" w:space="0" w:color="auto"/>
        <w:bottom w:val="none" w:sz="0" w:space="0" w:color="auto"/>
        <w:right w:val="none" w:sz="0" w:space="0" w:color="auto"/>
      </w:divBdr>
    </w:div>
    <w:div w:id="1709720977">
      <w:marLeft w:val="480"/>
      <w:marRight w:val="0"/>
      <w:marTop w:val="0"/>
      <w:marBottom w:val="0"/>
      <w:divBdr>
        <w:top w:val="none" w:sz="0" w:space="0" w:color="auto"/>
        <w:left w:val="none" w:sz="0" w:space="0" w:color="auto"/>
        <w:bottom w:val="none" w:sz="0" w:space="0" w:color="auto"/>
        <w:right w:val="none" w:sz="0" w:space="0" w:color="auto"/>
      </w:divBdr>
    </w:div>
    <w:div w:id="1709790978">
      <w:marLeft w:val="480"/>
      <w:marRight w:val="0"/>
      <w:marTop w:val="0"/>
      <w:marBottom w:val="0"/>
      <w:divBdr>
        <w:top w:val="none" w:sz="0" w:space="0" w:color="auto"/>
        <w:left w:val="none" w:sz="0" w:space="0" w:color="auto"/>
        <w:bottom w:val="none" w:sz="0" w:space="0" w:color="auto"/>
        <w:right w:val="none" w:sz="0" w:space="0" w:color="auto"/>
      </w:divBdr>
    </w:div>
    <w:div w:id="1709839267">
      <w:marLeft w:val="480"/>
      <w:marRight w:val="0"/>
      <w:marTop w:val="0"/>
      <w:marBottom w:val="0"/>
      <w:divBdr>
        <w:top w:val="none" w:sz="0" w:space="0" w:color="auto"/>
        <w:left w:val="none" w:sz="0" w:space="0" w:color="auto"/>
        <w:bottom w:val="none" w:sz="0" w:space="0" w:color="auto"/>
        <w:right w:val="none" w:sz="0" w:space="0" w:color="auto"/>
      </w:divBdr>
    </w:div>
    <w:div w:id="1709911611">
      <w:marLeft w:val="480"/>
      <w:marRight w:val="0"/>
      <w:marTop w:val="0"/>
      <w:marBottom w:val="0"/>
      <w:divBdr>
        <w:top w:val="none" w:sz="0" w:space="0" w:color="auto"/>
        <w:left w:val="none" w:sz="0" w:space="0" w:color="auto"/>
        <w:bottom w:val="none" w:sz="0" w:space="0" w:color="auto"/>
        <w:right w:val="none" w:sz="0" w:space="0" w:color="auto"/>
      </w:divBdr>
    </w:div>
    <w:div w:id="1709914320">
      <w:marLeft w:val="480"/>
      <w:marRight w:val="0"/>
      <w:marTop w:val="0"/>
      <w:marBottom w:val="0"/>
      <w:divBdr>
        <w:top w:val="none" w:sz="0" w:space="0" w:color="auto"/>
        <w:left w:val="none" w:sz="0" w:space="0" w:color="auto"/>
        <w:bottom w:val="none" w:sz="0" w:space="0" w:color="auto"/>
        <w:right w:val="none" w:sz="0" w:space="0" w:color="auto"/>
      </w:divBdr>
    </w:div>
    <w:div w:id="1709915607">
      <w:marLeft w:val="480"/>
      <w:marRight w:val="0"/>
      <w:marTop w:val="0"/>
      <w:marBottom w:val="0"/>
      <w:divBdr>
        <w:top w:val="none" w:sz="0" w:space="0" w:color="auto"/>
        <w:left w:val="none" w:sz="0" w:space="0" w:color="auto"/>
        <w:bottom w:val="none" w:sz="0" w:space="0" w:color="auto"/>
        <w:right w:val="none" w:sz="0" w:space="0" w:color="auto"/>
      </w:divBdr>
    </w:div>
    <w:div w:id="1710259872">
      <w:marLeft w:val="480"/>
      <w:marRight w:val="0"/>
      <w:marTop w:val="0"/>
      <w:marBottom w:val="0"/>
      <w:divBdr>
        <w:top w:val="none" w:sz="0" w:space="0" w:color="auto"/>
        <w:left w:val="none" w:sz="0" w:space="0" w:color="auto"/>
        <w:bottom w:val="none" w:sz="0" w:space="0" w:color="auto"/>
        <w:right w:val="none" w:sz="0" w:space="0" w:color="auto"/>
      </w:divBdr>
    </w:div>
    <w:div w:id="1710297955">
      <w:marLeft w:val="480"/>
      <w:marRight w:val="0"/>
      <w:marTop w:val="0"/>
      <w:marBottom w:val="0"/>
      <w:divBdr>
        <w:top w:val="none" w:sz="0" w:space="0" w:color="auto"/>
        <w:left w:val="none" w:sz="0" w:space="0" w:color="auto"/>
        <w:bottom w:val="none" w:sz="0" w:space="0" w:color="auto"/>
        <w:right w:val="none" w:sz="0" w:space="0" w:color="auto"/>
      </w:divBdr>
    </w:div>
    <w:div w:id="1710447208">
      <w:marLeft w:val="480"/>
      <w:marRight w:val="0"/>
      <w:marTop w:val="0"/>
      <w:marBottom w:val="0"/>
      <w:divBdr>
        <w:top w:val="none" w:sz="0" w:space="0" w:color="auto"/>
        <w:left w:val="none" w:sz="0" w:space="0" w:color="auto"/>
        <w:bottom w:val="none" w:sz="0" w:space="0" w:color="auto"/>
        <w:right w:val="none" w:sz="0" w:space="0" w:color="auto"/>
      </w:divBdr>
    </w:div>
    <w:div w:id="1710642742">
      <w:marLeft w:val="480"/>
      <w:marRight w:val="0"/>
      <w:marTop w:val="0"/>
      <w:marBottom w:val="0"/>
      <w:divBdr>
        <w:top w:val="none" w:sz="0" w:space="0" w:color="auto"/>
        <w:left w:val="none" w:sz="0" w:space="0" w:color="auto"/>
        <w:bottom w:val="none" w:sz="0" w:space="0" w:color="auto"/>
        <w:right w:val="none" w:sz="0" w:space="0" w:color="auto"/>
      </w:divBdr>
    </w:div>
    <w:div w:id="1710647139">
      <w:marLeft w:val="480"/>
      <w:marRight w:val="0"/>
      <w:marTop w:val="0"/>
      <w:marBottom w:val="0"/>
      <w:divBdr>
        <w:top w:val="none" w:sz="0" w:space="0" w:color="auto"/>
        <w:left w:val="none" w:sz="0" w:space="0" w:color="auto"/>
        <w:bottom w:val="none" w:sz="0" w:space="0" w:color="auto"/>
        <w:right w:val="none" w:sz="0" w:space="0" w:color="auto"/>
      </w:divBdr>
    </w:div>
    <w:div w:id="1710951668">
      <w:marLeft w:val="480"/>
      <w:marRight w:val="0"/>
      <w:marTop w:val="0"/>
      <w:marBottom w:val="0"/>
      <w:divBdr>
        <w:top w:val="none" w:sz="0" w:space="0" w:color="auto"/>
        <w:left w:val="none" w:sz="0" w:space="0" w:color="auto"/>
        <w:bottom w:val="none" w:sz="0" w:space="0" w:color="auto"/>
        <w:right w:val="none" w:sz="0" w:space="0" w:color="auto"/>
      </w:divBdr>
    </w:div>
    <w:div w:id="1710955640">
      <w:marLeft w:val="480"/>
      <w:marRight w:val="0"/>
      <w:marTop w:val="0"/>
      <w:marBottom w:val="0"/>
      <w:divBdr>
        <w:top w:val="none" w:sz="0" w:space="0" w:color="auto"/>
        <w:left w:val="none" w:sz="0" w:space="0" w:color="auto"/>
        <w:bottom w:val="none" w:sz="0" w:space="0" w:color="auto"/>
        <w:right w:val="none" w:sz="0" w:space="0" w:color="auto"/>
      </w:divBdr>
    </w:div>
    <w:div w:id="1711110645">
      <w:marLeft w:val="480"/>
      <w:marRight w:val="0"/>
      <w:marTop w:val="0"/>
      <w:marBottom w:val="0"/>
      <w:divBdr>
        <w:top w:val="none" w:sz="0" w:space="0" w:color="auto"/>
        <w:left w:val="none" w:sz="0" w:space="0" w:color="auto"/>
        <w:bottom w:val="none" w:sz="0" w:space="0" w:color="auto"/>
        <w:right w:val="none" w:sz="0" w:space="0" w:color="auto"/>
      </w:divBdr>
    </w:div>
    <w:div w:id="1711148266">
      <w:marLeft w:val="480"/>
      <w:marRight w:val="0"/>
      <w:marTop w:val="0"/>
      <w:marBottom w:val="0"/>
      <w:divBdr>
        <w:top w:val="none" w:sz="0" w:space="0" w:color="auto"/>
        <w:left w:val="none" w:sz="0" w:space="0" w:color="auto"/>
        <w:bottom w:val="none" w:sz="0" w:space="0" w:color="auto"/>
        <w:right w:val="none" w:sz="0" w:space="0" w:color="auto"/>
      </w:divBdr>
    </w:div>
    <w:div w:id="1711343391">
      <w:marLeft w:val="480"/>
      <w:marRight w:val="0"/>
      <w:marTop w:val="0"/>
      <w:marBottom w:val="0"/>
      <w:divBdr>
        <w:top w:val="none" w:sz="0" w:space="0" w:color="auto"/>
        <w:left w:val="none" w:sz="0" w:space="0" w:color="auto"/>
        <w:bottom w:val="none" w:sz="0" w:space="0" w:color="auto"/>
        <w:right w:val="none" w:sz="0" w:space="0" w:color="auto"/>
      </w:divBdr>
    </w:div>
    <w:div w:id="1711373353">
      <w:bodyDiv w:val="1"/>
      <w:marLeft w:val="0"/>
      <w:marRight w:val="0"/>
      <w:marTop w:val="0"/>
      <w:marBottom w:val="0"/>
      <w:divBdr>
        <w:top w:val="none" w:sz="0" w:space="0" w:color="auto"/>
        <w:left w:val="none" w:sz="0" w:space="0" w:color="auto"/>
        <w:bottom w:val="none" w:sz="0" w:space="0" w:color="auto"/>
        <w:right w:val="none" w:sz="0" w:space="0" w:color="auto"/>
      </w:divBdr>
      <w:divsChild>
        <w:div w:id="34812026">
          <w:marLeft w:val="480"/>
          <w:marRight w:val="0"/>
          <w:marTop w:val="0"/>
          <w:marBottom w:val="0"/>
          <w:divBdr>
            <w:top w:val="none" w:sz="0" w:space="0" w:color="auto"/>
            <w:left w:val="none" w:sz="0" w:space="0" w:color="auto"/>
            <w:bottom w:val="none" w:sz="0" w:space="0" w:color="auto"/>
            <w:right w:val="none" w:sz="0" w:space="0" w:color="auto"/>
          </w:divBdr>
        </w:div>
        <w:div w:id="69623028">
          <w:marLeft w:val="480"/>
          <w:marRight w:val="0"/>
          <w:marTop w:val="0"/>
          <w:marBottom w:val="0"/>
          <w:divBdr>
            <w:top w:val="none" w:sz="0" w:space="0" w:color="auto"/>
            <w:left w:val="none" w:sz="0" w:space="0" w:color="auto"/>
            <w:bottom w:val="none" w:sz="0" w:space="0" w:color="auto"/>
            <w:right w:val="none" w:sz="0" w:space="0" w:color="auto"/>
          </w:divBdr>
        </w:div>
        <w:div w:id="73210689">
          <w:marLeft w:val="480"/>
          <w:marRight w:val="0"/>
          <w:marTop w:val="0"/>
          <w:marBottom w:val="0"/>
          <w:divBdr>
            <w:top w:val="none" w:sz="0" w:space="0" w:color="auto"/>
            <w:left w:val="none" w:sz="0" w:space="0" w:color="auto"/>
            <w:bottom w:val="none" w:sz="0" w:space="0" w:color="auto"/>
            <w:right w:val="none" w:sz="0" w:space="0" w:color="auto"/>
          </w:divBdr>
        </w:div>
        <w:div w:id="87235540">
          <w:marLeft w:val="480"/>
          <w:marRight w:val="0"/>
          <w:marTop w:val="0"/>
          <w:marBottom w:val="0"/>
          <w:divBdr>
            <w:top w:val="none" w:sz="0" w:space="0" w:color="auto"/>
            <w:left w:val="none" w:sz="0" w:space="0" w:color="auto"/>
            <w:bottom w:val="none" w:sz="0" w:space="0" w:color="auto"/>
            <w:right w:val="none" w:sz="0" w:space="0" w:color="auto"/>
          </w:divBdr>
        </w:div>
        <w:div w:id="104618150">
          <w:marLeft w:val="480"/>
          <w:marRight w:val="0"/>
          <w:marTop w:val="0"/>
          <w:marBottom w:val="0"/>
          <w:divBdr>
            <w:top w:val="none" w:sz="0" w:space="0" w:color="auto"/>
            <w:left w:val="none" w:sz="0" w:space="0" w:color="auto"/>
            <w:bottom w:val="none" w:sz="0" w:space="0" w:color="auto"/>
            <w:right w:val="none" w:sz="0" w:space="0" w:color="auto"/>
          </w:divBdr>
        </w:div>
        <w:div w:id="119614278">
          <w:marLeft w:val="480"/>
          <w:marRight w:val="0"/>
          <w:marTop w:val="0"/>
          <w:marBottom w:val="0"/>
          <w:divBdr>
            <w:top w:val="none" w:sz="0" w:space="0" w:color="auto"/>
            <w:left w:val="none" w:sz="0" w:space="0" w:color="auto"/>
            <w:bottom w:val="none" w:sz="0" w:space="0" w:color="auto"/>
            <w:right w:val="none" w:sz="0" w:space="0" w:color="auto"/>
          </w:divBdr>
        </w:div>
        <w:div w:id="218517962">
          <w:marLeft w:val="480"/>
          <w:marRight w:val="0"/>
          <w:marTop w:val="0"/>
          <w:marBottom w:val="0"/>
          <w:divBdr>
            <w:top w:val="none" w:sz="0" w:space="0" w:color="auto"/>
            <w:left w:val="none" w:sz="0" w:space="0" w:color="auto"/>
            <w:bottom w:val="none" w:sz="0" w:space="0" w:color="auto"/>
            <w:right w:val="none" w:sz="0" w:space="0" w:color="auto"/>
          </w:divBdr>
        </w:div>
        <w:div w:id="224264325">
          <w:marLeft w:val="480"/>
          <w:marRight w:val="0"/>
          <w:marTop w:val="0"/>
          <w:marBottom w:val="0"/>
          <w:divBdr>
            <w:top w:val="none" w:sz="0" w:space="0" w:color="auto"/>
            <w:left w:val="none" w:sz="0" w:space="0" w:color="auto"/>
            <w:bottom w:val="none" w:sz="0" w:space="0" w:color="auto"/>
            <w:right w:val="none" w:sz="0" w:space="0" w:color="auto"/>
          </w:divBdr>
        </w:div>
        <w:div w:id="227964733">
          <w:marLeft w:val="480"/>
          <w:marRight w:val="0"/>
          <w:marTop w:val="0"/>
          <w:marBottom w:val="0"/>
          <w:divBdr>
            <w:top w:val="none" w:sz="0" w:space="0" w:color="auto"/>
            <w:left w:val="none" w:sz="0" w:space="0" w:color="auto"/>
            <w:bottom w:val="none" w:sz="0" w:space="0" w:color="auto"/>
            <w:right w:val="none" w:sz="0" w:space="0" w:color="auto"/>
          </w:divBdr>
        </w:div>
        <w:div w:id="246958474">
          <w:marLeft w:val="480"/>
          <w:marRight w:val="0"/>
          <w:marTop w:val="0"/>
          <w:marBottom w:val="0"/>
          <w:divBdr>
            <w:top w:val="none" w:sz="0" w:space="0" w:color="auto"/>
            <w:left w:val="none" w:sz="0" w:space="0" w:color="auto"/>
            <w:bottom w:val="none" w:sz="0" w:space="0" w:color="auto"/>
            <w:right w:val="none" w:sz="0" w:space="0" w:color="auto"/>
          </w:divBdr>
        </w:div>
        <w:div w:id="344602084">
          <w:marLeft w:val="480"/>
          <w:marRight w:val="0"/>
          <w:marTop w:val="0"/>
          <w:marBottom w:val="0"/>
          <w:divBdr>
            <w:top w:val="none" w:sz="0" w:space="0" w:color="auto"/>
            <w:left w:val="none" w:sz="0" w:space="0" w:color="auto"/>
            <w:bottom w:val="none" w:sz="0" w:space="0" w:color="auto"/>
            <w:right w:val="none" w:sz="0" w:space="0" w:color="auto"/>
          </w:divBdr>
        </w:div>
        <w:div w:id="360400798">
          <w:marLeft w:val="480"/>
          <w:marRight w:val="0"/>
          <w:marTop w:val="0"/>
          <w:marBottom w:val="0"/>
          <w:divBdr>
            <w:top w:val="none" w:sz="0" w:space="0" w:color="auto"/>
            <w:left w:val="none" w:sz="0" w:space="0" w:color="auto"/>
            <w:bottom w:val="none" w:sz="0" w:space="0" w:color="auto"/>
            <w:right w:val="none" w:sz="0" w:space="0" w:color="auto"/>
          </w:divBdr>
        </w:div>
        <w:div w:id="393042695">
          <w:marLeft w:val="480"/>
          <w:marRight w:val="0"/>
          <w:marTop w:val="0"/>
          <w:marBottom w:val="0"/>
          <w:divBdr>
            <w:top w:val="none" w:sz="0" w:space="0" w:color="auto"/>
            <w:left w:val="none" w:sz="0" w:space="0" w:color="auto"/>
            <w:bottom w:val="none" w:sz="0" w:space="0" w:color="auto"/>
            <w:right w:val="none" w:sz="0" w:space="0" w:color="auto"/>
          </w:divBdr>
        </w:div>
        <w:div w:id="394134016">
          <w:marLeft w:val="480"/>
          <w:marRight w:val="0"/>
          <w:marTop w:val="0"/>
          <w:marBottom w:val="0"/>
          <w:divBdr>
            <w:top w:val="none" w:sz="0" w:space="0" w:color="auto"/>
            <w:left w:val="none" w:sz="0" w:space="0" w:color="auto"/>
            <w:bottom w:val="none" w:sz="0" w:space="0" w:color="auto"/>
            <w:right w:val="none" w:sz="0" w:space="0" w:color="auto"/>
          </w:divBdr>
        </w:div>
        <w:div w:id="492794921">
          <w:marLeft w:val="480"/>
          <w:marRight w:val="0"/>
          <w:marTop w:val="0"/>
          <w:marBottom w:val="0"/>
          <w:divBdr>
            <w:top w:val="none" w:sz="0" w:space="0" w:color="auto"/>
            <w:left w:val="none" w:sz="0" w:space="0" w:color="auto"/>
            <w:bottom w:val="none" w:sz="0" w:space="0" w:color="auto"/>
            <w:right w:val="none" w:sz="0" w:space="0" w:color="auto"/>
          </w:divBdr>
        </w:div>
        <w:div w:id="500239621">
          <w:marLeft w:val="480"/>
          <w:marRight w:val="0"/>
          <w:marTop w:val="0"/>
          <w:marBottom w:val="0"/>
          <w:divBdr>
            <w:top w:val="none" w:sz="0" w:space="0" w:color="auto"/>
            <w:left w:val="none" w:sz="0" w:space="0" w:color="auto"/>
            <w:bottom w:val="none" w:sz="0" w:space="0" w:color="auto"/>
            <w:right w:val="none" w:sz="0" w:space="0" w:color="auto"/>
          </w:divBdr>
        </w:div>
        <w:div w:id="572935335">
          <w:marLeft w:val="480"/>
          <w:marRight w:val="0"/>
          <w:marTop w:val="0"/>
          <w:marBottom w:val="0"/>
          <w:divBdr>
            <w:top w:val="none" w:sz="0" w:space="0" w:color="auto"/>
            <w:left w:val="none" w:sz="0" w:space="0" w:color="auto"/>
            <w:bottom w:val="none" w:sz="0" w:space="0" w:color="auto"/>
            <w:right w:val="none" w:sz="0" w:space="0" w:color="auto"/>
          </w:divBdr>
        </w:div>
        <w:div w:id="605845206">
          <w:marLeft w:val="480"/>
          <w:marRight w:val="0"/>
          <w:marTop w:val="0"/>
          <w:marBottom w:val="0"/>
          <w:divBdr>
            <w:top w:val="none" w:sz="0" w:space="0" w:color="auto"/>
            <w:left w:val="none" w:sz="0" w:space="0" w:color="auto"/>
            <w:bottom w:val="none" w:sz="0" w:space="0" w:color="auto"/>
            <w:right w:val="none" w:sz="0" w:space="0" w:color="auto"/>
          </w:divBdr>
        </w:div>
        <w:div w:id="631252666">
          <w:marLeft w:val="480"/>
          <w:marRight w:val="0"/>
          <w:marTop w:val="0"/>
          <w:marBottom w:val="0"/>
          <w:divBdr>
            <w:top w:val="none" w:sz="0" w:space="0" w:color="auto"/>
            <w:left w:val="none" w:sz="0" w:space="0" w:color="auto"/>
            <w:bottom w:val="none" w:sz="0" w:space="0" w:color="auto"/>
            <w:right w:val="none" w:sz="0" w:space="0" w:color="auto"/>
          </w:divBdr>
        </w:div>
        <w:div w:id="633098625">
          <w:marLeft w:val="480"/>
          <w:marRight w:val="0"/>
          <w:marTop w:val="0"/>
          <w:marBottom w:val="0"/>
          <w:divBdr>
            <w:top w:val="none" w:sz="0" w:space="0" w:color="auto"/>
            <w:left w:val="none" w:sz="0" w:space="0" w:color="auto"/>
            <w:bottom w:val="none" w:sz="0" w:space="0" w:color="auto"/>
            <w:right w:val="none" w:sz="0" w:space="0" w:color="auto"/>
          </w:divBdr>
        </w:div>
        <w:div w:id="738400934">
          <w:marLeft w:val="480"/>
          <w:marRight w:val="0"/>
          <w:marTop w:val="0"/>
          <w:marBottom w:val="0"/>
          <w:divBdr>
            <w:top w:val="none" w:sz="0" w:space="0" w:color="auto"/>
            <w:left w:val="none" w:sz="0" w:space="0" w:color="auto"/>
            <w:bottom w:val="none" w:sz="0" w:space="0" w:color="auto"/>
            <w:right w:val="none" w:sz="0" w:space="0" w:color="auto"/>
          </w:divBdr>
        </w:div>
        <w:div w:id="859048620">
          <w:marLeft w:val="480"/>
          <w:marRight w:val="0"/>
          <w:marTop w:val="0"/>
          <w:marBottom w:val="0"/>
          <w:divBdr>
            <w:top w:val="none" w:sz="0" w:space="0" w:color="auto"/>
            <w:left w:val="none" w:sz="0" w:space="0" w:color="auto"/>
            <w:bottom w:val="none" w:sz="0" w:space="0" w:color="auto"/>
            <w:right w:val="none" w:sz="0" w:space="0" w:color="auto"/>
          </w:divBdr>
        </w:div>
        <w:div w:id="891624054">
          <w:marLeft w:val="480"/>
          <w:marRight w:val="0"/>
          <w:marTop w:val="0"/>
          <w:marBottom w:val="0"/>
          <w:divBdr>
            <w:top w:val="none" w:sz="0" w:space="0" w:color="auto"/>
            <w:left w:val="none" w:sz="0" w:space="0" w:color="auto"/>
            <w:bottom w:val="none" w:sz="0" w:space="0" w:color="auto"/>
            <w:right w:val="none" w:sz="0" w:space="0" w:color="auto"/>
          </w:divBdr>
        </w:div>
        <w:div w:id="898200800">
          <w:marLeft w:val="480"/>
          <w:marRight w:val="0"/>
          <w:marTop w:val="0"/>
          <w:marBottom w:val="0"/>
          <w:divBdr>
            <w:top w:val="none" w:sz="0" w:space="0" w:color="auto"/>
            <w:left w:val="none" w:sz="0" w:space="0" w:color="auto"/>
            <w:bottom w:val="none" w:sz="0" w:space="0" w:color="auto"/>
            <w:right w:val="none" w:sz="0" w:space="0" w:color="auto"/>
          </w:divBdr>
        </w:div>
        <w:div w:id="922026424">
          <w:marLeft w:val="480"/>
          <w:marRight w:val="0"/>
          <w:marTop w:val="0"/>
          <w:marBottom w:val="0"/>
          <w:divBdr>
            <w:top w:val="none" w:sz="0" w:space="0" w:color="auto"/>
            <w:left w:val="none" w:sz="0" w:space="0" w:color="auto"/>
            <w:bottom w:val="none" w:sz="0" w:space="0" w:color="auto"/>
            <w:right w:val="none" w:sz="0" w:space="0" w:color="auto"/>
          </w:divBdr>
        </w:div>
        <w:div w:id="948506426">
          <w:marLeft w:val="480"/>
          <w:marRight w:val="0"/>
          <w:marTop w:val="0"/>
          <w:marBottom w:val="0"/>
          <w:divBdr>
            <w:top w:val="none" w:sz="0" w:space="0" w:color="auto"/>
            <w:left w:val="none" w:sz="0" w:space="0" w:color="auto"/>
            <w:bottom w:val="none" w:sz="0" w:space="0" w:color="auto"/>
            <w:right w:val="none" w:sz="0" w:space="0" w:color="auto"/>
          </w:divBdr>
        </w:div>
        <w:div w:id="989403775">
          <w:marLeft w:val="480"/>
          <w:marRight w:val="0"/>
          <w:marTop w:val="0"/>
          <w:marBottom w:val="0"/>
          <w:divBdr>
            <w:top w:val="none" w:sz="0" w:space="0" w:color="auto"/>
            <w:left w:val="none" w:sz="0" w:space="0" w:color="auto"/>
            <w:bottom w:val="none" w:sz="0" w:space="0" w:color="auto"/>
            <w:right w:val="none" w:sz="0" w:space="0" w:color="auto"/>
          </w:divBdr>
        </w:div>
        <w:div w:id="1081178753">
          <w:marLeft w:val="480"/>
          <w:marRight w:val="0"/>
          <w:marTop w:val="0"/>
          <w:marBottom w:val="0"/>
          <w:divBdr>
            <w:top w:val="none" w:sz="0" w:space="0" w:color="auto"/>
            <w:left w:val="none" w:sz="0" w:space="0" w:color="auto"/>
            <w:bottom w:val="none" w:sz="0" w:space="0" w:color="auto"/>
            <w:right w:val="none" w:sz="0" w:space="0" w:color="auto"/>
          </w:divBdr>
        </w:div>
        <w:div w:id="1222710322">
          <w:marLeft w:val="480"/>
          <w:marRight w:val="0"/>
          <w:marTop w:val="0"/>
          <w:marBottom w:val="0"/>
          <w:divBdr>
            <w:top w:val="none" w:sz="0" w:space="0" w:color="auto"/>
            <w:left w:val="none" w:sz="0" w:space="0" w:color="auto"/>
            <w:bottom w:val="none" w:sz="0" w:space="0" w:color="auto"/>
            <w:right w:val="none" w:sz="0" w:space="0" w:color="auto"/>
          </w:divBdr>
        </w:div>
        <w:div w:id="1263950781">
          <w:marLeft w:val="480"/>
          <w:marRight w:val="0"/>
          <w:marTop w:val="0"/>
          <w:marBottom w:val="0"/>
          <w:divBdr>
            <w:top w:val="none" w:sz="0" w:space="0" w:color="auto"/>
            <w:left w:val="none" w:sz="0" w:space="0" w:color="auto"/>
            <w:bottom w:val="none" w:sz="0" w:space="0" w:color="auto"/>
            <w:right w:val="none" w:sz="0" w:space="0" w:color="auto"/>
          </w:divBdr>
        </w:div>
        <w:div w:id="1291936863">
          <w:marLeft w:val="480"/>
          <w:marRight w:val="0"/>
          <w:marTop w:val="0"/>
          <w:marBottom w:val="0"/>
          <w:divBdr>
            <w:top w:val="none" w:sz="0" w:space="0" w:color="auto"/>
            <w:left w:val="none" w:sz="0" w:space="0" w:color="auto"/>
            <w:bottom w:val="none" w:sz="0" w:space="0" w:color="auto"/>
            <w:right w:val="none" w:sz="0" w:space="0" w:color="auto"/>
          </w:divBdr>
        </w:div>
        <w:div w:id="1295255322">
          <w:marLeft w:val="480"/>
          <w:marRight w:val="0"/>
          <w:marTop w:val="0"/>
          <w:marBottom w:val="0"/>
          <w:divBdr>
            <w:top w:val="none" w:sz="0" w:space="0" w:color="auto"/>
            <w:left w:val="none" w:sz="0" w:space="0" w:color="auto"/>
            <w:bottom w:val="none" w:sz="0" w:space="0" w:color="auto"/>
            <w:right w:val="none" w:sz="0" w:space="0" w:color="auto"/>
          </w:divBdr>
        </w:div>
        <w:div w:id="1316184836">
          <w:marLeft w:val="480"/>
          <w:marRight w:val="0"/>
          <w:marTop w:val="0"/>
          <w:marBottom w:val="0"/>
          <w:divBdr>
            <w:top w:val="none" w:sz="0" w:space="0" w:color="auto"/>
            <w:left w:val="none" w:sz="0" w:space="0" w:color="auto"/>
            <w:bottom w:val="none" w:sz="0" w:space="0" w:color="auto"/>
            <w:right w:val="none" w:sz="0" w:space="0" w:color="auto"/>
          </w:divBdr>
        </w:div>
        <w:div w:id="1321276614">
          <w:marLeft w:val="480"/>
          <w:marRight w:val="0"/>
          <w:marTop w:val="0"/>
          <w:marBottom w:val="0"/>
          <w:divBdr>
            <w:top w:val="none" w:sz="0" w:space="0" w:color="auto"/>
            <w:left w:val="none" w:sz="0" w:space="0" w:color="auto"/>
            <w:bottom w:val="none" w:sz="0" w:space="0" w:color="auto"/>
            <w:right w:val="none" w:sz="0" w:space="0" w:color="auto"/>
          </w:divBdr>
        </w:div>
        <w:div w:id="1356424883">
          <w:marLeft w:val="480"/>
          <w:marRight w:val="0"/>
          <w:marTop w:val="0"/>
          <w:marBottom w:val="0"/>
          <w:divBdr>
            <w:top w:val="none" w:sz="0" w:space="0" w:color="auto"/>
            <w:left w:val="none" w:sz="0" w:space="0" w:color="auto"/>
            <w:bottom w:val="none" w:sz="0" w:space="0" w:color="auto"/>
            <w:right w:val="none" w:sz="0" w:space="0" w:color="auto"/>
          </w:divBdr>
        </w:div>
        <w:div w:id="1389844721">
          <w:marLeft w:val="480"/>
          <w:marRight w:val="0"/>
          <w:marTop w:val="0"/>
          <w:marBottom w:val="0"/>
          <w:divBdr>
            <w:top w:val="none" w:sz="0" w:space="0" w:color="auto"/>
            <w:left w:val="none" w:sz="0" w:space="0" w:color="auto"/>
            <w:bottom w:val="none" w:sz="0" w:space="0" w:color="auto"/>
            <w:right w:val="none" w:sz="0" w:space="0" w:color="auto"/>
          </w:divBdr>
        </w:div>
        <w:div w:id="1491948173">
          <w:marLeft w:val="480"/>
          <w:marRight w:val="0"/>
          <w:marTop w:val="0"/>
          <w:marBottom w:val="0"/>
          <w:divBdr>
            <w:top w:val="none" w:sz="0" w:space="0" w:color="auto"/>
            <w:left w:val="none" w:sz="0" w:space="0" w:color="auto"/>
            <w:bottom w:val="none" w:sz="0" w:space="0" w:color="auto"/>
            <w:right w:val="none" w:sz="0" w:space="0" w:color="auto"/>
          </w:divBdr>
        </w:div>
        <w:div w:id="1604727441">
          <w:marLeft w:val="480"/>
          <w:marRight w:val="0"/>
          <w:marTop w:val="0"/>
          <w:marBottom w:val="0"/>
          <w:divBdr>
            <w:top w:val="none" w:sz="0" w:space="0" w:color="auto"/>
            <w:left w:val="none" w:sz="0" w:space="0" w:color="auto"/>
            <w:bottom w:val="none" w:sz="0" w:space="0" w:color="auto"/>
            <w:right w:val="none" w:sz="0" w:space="0" w:color="auto"/>
          </w:divBdr>
        </w:div>
        <w:div w:id="1605920819">
          <w:marLeft w:val="480"/>
          <w:marRight w:val="0"/>
          <w:marTop w:val="0"/>
          <w:marBottom w:val="0"/>
          <w:divBdr>
            <w:top w:val="none" w:sz="0" w:space="0" w:color="auto"/>
            <w:left w:val="none" w:sz="0" w:space="0" w:color="auto"/>
            <w:bottom w:val="none" w:sz="0" w:space="0" w:color="auto"/>
            <w:right w:val="none" w:sz="0" w:space="0" w:color="auto"/>
          </w:divBdr>
        </w:div>
        <w:div w:id="1621187391">
          <w:marLeft w:val="480"/>
          <w:marRight w:val="0"/>
          <w:marTop w:val="0"/>
          <w:marBottom w:val="0"/>
          <w:divBdr>
            <w:top w:val="none" w:sz="0" w:space="0" w:color="auto"/>
            <w:left w:val="none" w:sz="0" w:space="0" w:color="auto"/>
            <w:bottom w:val="none" w:sz="0" w:space="0" w:color="auto"/>
            <w:right w:val="none" w:sz="0" w:space="0" w:color="auto"/>
          </w:divBdr>
        </w:div>
        <w:div w:id="1660956761">
          <w:marLeft w:val="480"/>
          <w:marRight w:val="0"/>
          <w:marTop w:val="0"/>
          <w:marBottom w:val="0"/>
          <w:divBdr>
            <w:top w:val="none" w:sz="0" w:space="0" w:color="auto"/>
            <w:left w:val="none" w:sz="0" w:space="0" w:color="auto"/>
            <w:bottom w:val="none" w:sz="0" w:space="0" w:color="auto"/>
            <w:right w:val="none" w:sz="0" w:space="0" w:color="auto"/>
          </w:divBdr>
        </w:div>
        <w:div w:id="1671373923">
          <w:marLeft w:val="480"/>
          <w:marRight w:val="0"/>
          <w:marTop w:val="0"/>
          <w:marBottom w:val="0"/>
          <w:divBdr>
            <w:top w:val="none" w:sz="0" w:space="0" w:color="auto"/>
            <w:left w:val="none" w:sz="0" w:space="0" w:color="auto"/>
            <w:bottom w:val="none" w:sz="0" w:space="0" w:color="auto"/>
            <w:right w:val="none" w:sz="0" w:space="0" w:color="auto"/>
          </w:divBdr>
        </w:div>
        <w:div w:id="1791438517">
          <w:marLeft w:val="480"/>
          <w:marRight w:val="0"/>
          <w:marTop w:val="0"/>
          <w:marBottom w:val="0"/>
          <w:divBdr>
            <w:top w:val="none" w:sz="0" w:space="0" w:color="auto"/>
            <w:left w:val="none" w:sz="0" w:space="0" w:color="auto"/>
            <w:bottom w:val="none" w:sz="0" w:space="0" w:color="auto"/>
            <w:right w:val="none" w:sz="0" w:space="0" w:color="auto"/>
          </w:divBdr>
        </w:div>
      </w:divsChild>
    </w:div>
    <w:div w:id="1711607619">
      <w:marLeft w:val="480"/>
      <w:marRight w:val="0"/>
      <w:marTop w:val="0"/>
      <w:marBottom w:val="0"/>
      <w:divBdr>
        <w:top w:val="none" w:sz="0" w:space="0" w:color="auto"/>
        <w:left w:val="none" w:sz="0" w:space="0" w:color="auto"/>
        <w:bottom w:val="none" w:sz="0" w:space="0" w:color="auto"/>
        <w:right w:val="none" w:sz="0" w:space="0" w:color="auto"/>
      </w:divBdr>
    </w:div>
    <w:div w:id="1711874574">
      <w:marLeft w:val="480"/>
      <w:marRight w:val="0"/>
      <w:marTop w:val="0"/>
      <w:marBottom w:val="0"/>
      <w:divBdr>
        <w:top w:val="none" w:sz="0" w:space="0" w:color="auto"/>
        <w:left w:val="none" w:sz="0" w:space="0" w:color="auto"/>
        <w:bottom w:val="none" w:sz="0" w:space="0" w:color="auto"/>
        <w:right w:val="none" w:sz="0" w:space="0" w:color="auto"/>
      </w:divBdr>
    </w:div>
    <w:div w:id="1712068676">
      <w:marLeft w:val="480"/>
      <w:marRight w:val="0"/>
      <w:marTop w:val="0"/>
      <w:marBottom w:val="0"/>
      <w:divBdr>
        <w:top w:val="none" w:sz="0" w:space="0" w:color="auto"/>
        <w:left w:val="none" w:sz="0" w:space="0" w:color="auto"/>
        <w:bottom w:val="none" w:sz="0" w:space="0" w:color="auto"/>
        <w:right w:val="none" w:sz="0" w:space="0" w:color="auto"/>
      </w:divBdr>
    </w:div>
    <w:div w:id="1712072176">
      <w:marLeft w:val="480"/>
      <w:marRight w:val="0"/>
      <w:marTop w:val="0"/>
      <w:marBottom w:val="0"/>
      <w:divBdr>
        <w:top w:val="none" w:sz="0" w:space="0" w:color="auto"/>
        <w:left w:val="none" w:sz="0" w:space="0" w:color="auto"/>
        <w:bottom w:val="none" w:sz="0" w:space="0" w:color="auto"/>
        <w:right w:val="none" w:sz="0" w:space="0" w:color="auto"/>
      </w:divBdr>
    </w:div>
    <w:div w:id="1712144307">
      <w:marLeft w:val="480"/>
      <w:marRight w:val="0"/>
      <w:marTop w:val="0"/>
      <w:marBottom w:val="0"/>
      <w:divBdr>
        <w:top w:val="none" w:sz="0" w:space="0" w:color="auto"/>
        <w:left w:val="none" w:sz="0" w:space="0" w:color="auto"/>
        <w:bottom w:val="none" w:sz="0" w:space="0" w:color="auto"/>
        <w:right w:val="none" w:sz="0" w:space="0" w:color="auto"/>
      </w:divBdr>
    </w:div>
    <w:div w:id="1712147602">
      <w:marLeft w:val="480"/>
      <w:marRight w:val="0"/>
      <w:marTop w:val="0"/>
      <w:marBottom w:val="0"/>
      <w:divBdr>
        <w:top w:val="none" w:sz="0" w:space="0" w:color="auto"/>
        <w:left w:val="none" w:sz="0" w:space="0" w:color="auto"/>
        <w:bottom w:val="none" w:sz="0" w:space="0" w:color="auto"/>
        <w:right w:val="none" w:sz="0" w:space="0" w:color="auto"/>
      </w:divBdr>
    </w:div>
    <w:div w:id="1712342085">
      <w:marLeft w:val="480"/>
      <w:marRight w:val="0"/>
      <w:marTop w:val="0"/>
      <w:marBottom w:val="0"/>
      <w:divBdr>
        <w:top w:val="none" w:sz="0" w:space="0" w:color="auto"/>
        <w:left w:val="none" w:sz="0" w:space="0" w:color="auto"/>
        <w:bottom w:val="none" w:sz="0" w:space="0" w:color="auto"/>
        <w:right w:val="none" w:sz="0" w:space="0" w:color="auto"/>
      </w:divBdr>
    </w:div>
    <w:div w:id="1712418310">
      <w:marLeft w:val="480"/>
      <w:marRight w:val="0"/>
      <w:marTop w:val="0"/>
      <w:marBottom w:val="0"/>
      <w:divBdr>
        <w:top w:val="none" w:sz="0" w:space="0" w:color="auto"/>
        <w:left w:val="none" w:sz="0" w:space="0" w:color="auto"/>
        <w:bottom w:val="none" w:sz="0" w:space="0" w:color="auto"/>
        <w:right w:val="none" w:sz="0" w:space="0" w:color="auto"/>
      </w:divBdr>
    </w:div>
    <w:div w:id="1712418403">
      <w:bodyDiv w:val="1"/>
      <w:marLeft w:val="0"/>
      <w:marRight w:val="0"/>
      <w:marTop w:val="0"/>
      <w:marBottom w:val="0"/>
      <w:divBdr>
        <w:top w:val="none" w:sz="0" w:space="0" w:color="auto"/>
        <w:left w:val="none" w:sz="0" w:space="0" w:color="auto"/>
        <w:bottom w:val="none" w:sz="0" w:space="0" w:color="auto"/>
        <w:right w:val="none" w:sz="0" w:space="0" w:color="auto"/>
      </w:divBdr>
    </w:div>
    <w:div w:id="1712461855">
      <w:marLeft w:val="480"/>
      <w:marRight w:val="0"/>
      <w:marTop w:val="0"/>
      <w:marBottom w:val="0"/>
      <w:divBdr>
        <w:top w:val="none" w:sz="0" w:space="0" w:color="auto"/>
        <w:left w:val="none" w:sz="0" w:space="0" w:color="auto"/>
        <w:bottom w:val="none" w:sz="0" w:space="0" w:color="auto"/>
        <w:right w:val="none" w:sz="0" w:space="0" w:color="auto"/>
      </w:divBdr>
    </w:div>
    <w:div w:id="1712533076">
      <w:marLeft w:val="480"/>
      <w:marRight w:val="0"/>
      <w:marTop w:val="0"/>
      <w:marBottom w:val="0"/>
      <w:divBdr>
        <w:top w:val="none" w:sz="0" w:space="0" w:color="auto"/>
        <w:left w:val="none" w:sz="0" w:space="0" w:color="auto"/>
        <w:bottom w:val="none" w:sz="0" w:space="0" w:color="auto"/>
        <w:right w:val="none" w:sz="0" w:space="0" w:color="auto"/>
      </w:divBdr>
    </w:div>
    <w:div w:id="1712533510">
      <w:marLeft w:val="480"/>
      <w:marRight w:val="0"/>
      <w:marTop w:val="0"/>
      <w:marBottom w:val="0"/>
      <w:divBdr>
        <w:top w:val="none" w:sz="0" w:space="0" w:color="auto"/>
        <w:left w:val="none" w:sz="0" w:space="0" w:color="auto"/>
        <w:bottom w:val="none" w:sz="0" w:space="0" w:color="auto"/>
        <w:right w:val="none" w:sz="0" w:space="0" w:color="auto"/>
      </w:divBdr>
    </w:div>
    <w:div w:id="1712539153">
      <w:marLeft w:val="480"/>
      <w:marRight w:val="0"/>
      <w:marTop w:val="0"/>
      <w:marBottom w:val="0"/>
      <w:divBdr>
        <w:top w:val="none" w:sz="0" w:space="0" w:color="auto"/>
        <w:left w:val="none" w:sz="0" w:space="0" w:color="auto"/>
        <w:bottom w:val="none" w:sz="0" w:space="0" w:color="auto"/>
        <w:right w:val="none" w:sz="0" w:space="0" w:color="auto"/>
      </w:divBdr>
    </w:div>
    <w:div w:id="1712608787">
      <w:marLeft w:val="480"/>
      <w:marRight w:val="0"/>
      <w:marTop w:val="0"/>
      <w:marBottom w:val="0"/>
      <w:divBdr>
        <w:top w:val="none" w:sz="0" w:space="0" w:color="auto"/>
        <w:left w:val="none" w:sz="0" w:space="0" w:color="auto"/>
        <w:bottom w:val="none" w:sz="0" w:space="0" w:color="auto"/>
        <w:right w:val="none" w:sz="0" w:space="0" w:color="auto"/>
      </w:divBdr>
    </w:div>
    <w:div w:id="1712612922">
      <w:marLeft w:val="480"/>
      <w:marRight w:val="0"/>
      <w:marTop w:val="0"/>
      <w:marBottom w:val="0"/>
      <w:divBdr>
        <w:top w:val="none" w:sz="0" w:space="0" w:color="auto"/>
        <w:left w:val="none" w:sz="0" w:space="0" w:color="auto"/>
        <w:bottom w:val="none" w:sz="0" w:space="0" w:color="auto"/>
        <w:right w:val="none" w:sz="0" w:space="0" w:color="auto"/>
      </w:divBdr>
    </w:div>
    <w:div w:id="1712726812">
      <w:marLeft w:val="480"/>
      <w:marRight w:val="0"/>
      <w:marTop w:val="0"/>
      <w:marBottom w:val="0"/>
      <w:divBdr>
        <w:top w:val="none" w:sz="0" w:space="0" w:color="auto"/>
        <w:left w:val="none" w:sz="0" w:space="0" w:color="auto"/>
        <w:bottom w:val="none" w:sz="0" w:space="0" w:color="auto"/>
        <w:right w:val="none" w:sz="0" w:space="0" w:color="auto"/>
      </w:divBdr>
    </w:div>
    <w:div w:id="1712727038">
      <w:marLeft w:val="480"/>
      <w:marRight w:val="0"/>
      <w:marTop w:val="0"/>
      <w:marBottom w:val="0"/>
      <w:divBdr>
        <w:top w:val="none" w:sz="0" w:space="0" w:color="auto"/>
        <w:left w:val="none" w:sz="0" w:space="0" w:color="auto"/>
        <w:bottom w:val="none" w:sz="0" w:space="0" w:color="auto"/>
        <w:right w:val="none" w:sz="0" w:space="0" w:color="auto"/>
      </w:divBdr>
    </w:div>
    <w:div w:id="1712730000">
      <w:bodyDiv w:val="1"/>
      <w:marLeft w:val="0"/>
      <w:marRight w:val="0"/>
      <w:marTop w:val="0"/>
      <w:marBottom w:val="0"/>
      <w:divBdr>
        <w:top w:val="none" w:sz="0" w:space="0" w:color="auto"/>
        <w:left w:val="none" w:sz="0" w:space="0" w:color="auto"/>
        <w:bottom w:val="none" w:sz="0" w:space="0" w:color="auto"/>
        <w:right w:val="none" w:sz="0" w:space="0" w:color="auto"/>
      </w:divBdr>
      <w:divsChild>
        <w:div w:id="6489711">
          <w:marLeft w:val="480"/>
          <w:marRight w:val="0"/>
          <w:marTop w:val="0"/>
          <w:marBottom w:val="0"/>
          <w:divBdr>
            <w:top w:val="none" w:sz="0" w:space="0" w:color="auto"/>
            <w:left w:val="none" w:sz="0" w:space="0" w:color="auto"/>
            <w:bottom w:val="none" w:sz="0" w:space="0" w:color="auto"/>
            <w:right w:val="none" w:sz="0" w:space="0" w:color="auto"/>
          </w:divBdr>
        </w:div>
        <w:div w:id="114325411">
          <w:marLeft w:val="480"/>
          <w:marRight w:val="0"/>
          <w:marTop w:val="0"/>
          <w:marBottom w:val="0"/>
          <w:divBdr>
            <w:top w:val="none" w:sz="0" w:space="0" w:color="auto"/>
            <w:left w:val="none" w:sz="0" w:space="0" w:color="auto"/>
            <w:bottom w:val="none" w:sz="0" w:space="0" w:color="auto"/>
            <w:right w:val="none" w:sz="0" w:space="0" w:color="auto"/>
          </w:divBdr>
        </w:div>
        <w:div w:id="182742172">
          <w:marLeft w:val="480"/>
          <w:marRight w:val="0"/>
          <w:marTop w:val="0"/>
          <w:marBottom w:val="0"/>
          <w:divBdr>
            <w:top w:val="none" w:sz="0" w:space="0" w:color="auto"/>
            <w:left w:val="none" w:sz="0" w:space="0" w:color="auto"/>
            <w:bottom w:val="none" w:sz="0" w:space="0" w:color="auto"/>
            <w:right w:val="none" w:sz="0" w:space="0" w:color="auto"/>
          </w:divBdr>
        </w:div>
        <w:div w:id="364258398">
          <w:marLeft w:val="480"/>
          <w:marRight w:val="0"/>
          <w:marTop w:val="0"/>
          <w:marBottom w:val="0"/>
          <w:divBdr>
            <w:top w:val="none" w:sz="0" w:space="0" w:color="auto"/>
            <w:left w:val="none" w:sz="0" w:space="0" w:color="auto"/>
            <w:bottom w:val="none" w:sz="0" w:space="0" w:color="auto"/>
            <w:right w:val="none" w:sz="0" w:space="0" w:color="auto"/>
          </w:divBdr>
        </w:div>
        <w:div w:id="638388756">
          <w:marLeft w:val="480"/>
          <w:marRight w:val="0"/>
          <w:marTop w:val="0"/>
          <w:marBottom w:val="0"/>
          <w:divBdr>
            <w:top w:val="none" w:sz="0" w:space="0" w:color="auto"/>
            <w:left w:val="none" w:sz="0" w:space="0" w:color="auto"/>
            <w:bottom w:val="none" w:sz="0" w:space="0" w:color="auto"/>
            <w:right w:val="none" w:sz="0" w:space="0" w:color="auto"/>
          </w:divBdr>
        </w:div>
        <w:div w:id="757795480">
          <w:marLeft w:val="480"/>
          <w:marRight w:val="0"/>
          <w:marTop w:val="0"/>
          <w:marBottom w:val="0"/>
          <w:divBdr>
            <w:top w:val="none" w:sz="0" w:space="0" w:color="auto"/>
            <w:left w:val="none" w:sz="0" w:space="0" w:color="auto"/>
            <w:bottom w:val="none" w:sz="0" w:space="0" w:color="auto"/>
            <w:right w:val="none" w:sz="0" w:space="0" w:color="auto"/>
          </w:divBdr>
        </w:div>
        <w:div w:id="846872941">
          <w:marLeft w:val="480"/>
          <w:marRight w:val="0"/>
          <w:marTop w:val="0"/>
          <w:marBottom w:val="0"/>
          <w:divBdr>
            <w:top w:val="none" w:sz="0" w:space="0" w:color="auto"/>
            <w:left w:val="none" w:sz="0" w:space="0" w:color="auto"/>
            <w:bottom w:val="none" w:sz="0" w:space="0" w:color="auto"/>
            <w:right w:val="none" w:sz="0" w:space="0" w:color="auto"/>
          </w:divBdr>
        </w:div>
        <w:div w:id="1136876881">
          <w:marLeft w:val="480"/>
          <w:marRight w:val="0"/>
          <w:marTop w:val="0"/>
          <w:marBottom w:val="0"/>
          <w:divBdr>
            <w:top w:val="none" w:sz="0" w:space="0" w:color="auto"/>
            <w:left w:val="none" w:sz="0" w:space="0" w:color="auto"/>
            <w:bottom w:val="none" w:sz="0" w:space="0" w:color="auto"/>
            <w:right w:val="none" w:sz="0" w:space="0" w:color="auto"/>
          </w:divBdr>
        </w:div>
        <w:div w:id="1156337598">
          <w:marLeft w:val="480"/>
          <w:marRight w:val="0"/>
          <w:marTop w:val="0"/>
          <w:marBottom w:val="0"/>
          <w:divBdr>
            <w:top w:val="none" w:sz="0" w:space="0" w:color="auto"/>
            <w:left w:val="none" w:sz="0" w:space="0" w:color="auto"/>
            <w:bottom w:val="none" w:sz="0" w:space="0" w:color="auto"/>
            <w:right w:val="none" w:sz="0" w:space="0" w:color="auto"/>
          </w:divBdr>
        </w:div>
        <w:div w:id="1185171799">
          <w:marLeft w:val="480"/>
          <w:marRight w:val="0"/>
          <w:marTop w:val="0"/>
          <w:marBottom w:val="0"/>
          <w:divBdr>
            <w:top w:val="none" w:sz="0" w:space="0" w:color="auto"/>
            <w:left w:val="none" w:sz="0" w:space="0" w:color="auto"/>
            <w:bottom w:val="none" w:sz="0" w:space="0" w:color="auto"/>
            <w:right w:val="none" w:sz="0" w:space="0" w:color="auto"/>
          </w:divBdr>
        </w:div>
        <w:div w:id="1247610386">
          <w:marLeft w:val="480"/>
          <w:marRight w:val="0"/>
          <w:marTop w:val="0"/>
          <w:marBottom w:val="0"/>
          <w:divBdr>
            <w:top w:val="none" w:sz="0" w:space="0" w:color="auto"/>
            <w:left w:val="none" w:sz="0" w:space="0" w:color="auto"/>
            <w:bottom w:val="none" w:sz="0" w:space="0" w:color="auto"/>
            <w:right w:val="none" w:sz="0" w:space="0" w:color="auto"/>
          </w:divBdr>
        </w:div>
        <w:div w:id="1306622277">
          <w:marLeft w:val="480"/>
          <w:marRight w:val="0"/>
          <w:marTop w:val="0"/>
          <w:marBottom w:val="0"/>
          <w:divBdr>
            <w:top w:val="none" w:sz="0" w:space="0" w:color="auto"/>
            <w:left w:val="none" w:sz="0" w:space="0" w:color="auto"/>
            <w:bottom w:val="none" w:sz="0" w:space="0" w:color="auto"/>
            <w:right w:val="none" w:sz="0" w:space="0" w:color="auto"/>
          </w:divBdr>
        </w:div>
        <w:div w:id="1426682783">
          <w:marLeft w:val="480"/>
          <w:marRight w:val="0"/>
          <w:marTop w:val="0"/>
          <w:marBottom w:val="0"/>
          <w:divBdr>
            <w:top w:val="none" w:sz="0" w:space="0" w:color="auto"/>
            <w:left w:val="none" w:sz="0" w:space="0" w:color="auto"/>
            <w:bottom w:val="none" w:sz="0" w:space="0" w:color="auto"/>
            <w:right w:val="none" w:sz="0" w:space="0" w:color="auto"/>
          </w:divBdr>
        </w:div>
        <w:div w:id="1451167248">
          <w:marLeft w:val="480"/>
          <w:marRight w:val="0"/>
          <w:marTop w:val="0"/>
          <w:marBottom w:val="0"/>
          <w:divBdr>
            <w:top w:val="none" w:sz="0" w:space="0" w:color="auto"/>
            <w:left w:val="none" w:sz="0" w:space="0" w:color="auto"/>
            <w:bottom w:val="none" w:sz="0" w:space="0" w:color="auto"/>
            <w:right w:val="none" w:sz="0" w:space="0" w:color="auto"/>
          </w:divBdr>
        </w:div>
        <w:div w:id="1474370577">
          <w:marLeft w:val="480"/>
          <w:marRight w:val="0"/>
          <w:marTop w:val="0"/>
          <w:marBottom w:val="0"/>
          <w:divBdr>
            <w:top w:val="none" w:sz="0" w:space="0" w:color="auto"/>
            <w:left w:val="none" w:sz="0" w:space="0" w:color="auto"/>
            <w:bottom w:val="none" w:sz="0" w:space="0" w:color="auto"/>
            <w:right w:val="none" w:sz="0" w:space="0" w:color="auto"/>
          </w:divBdr>
        </w:div>
        <w:div w:id="1676566871">
          <w:marLeft w:val="480"/>
          <w:marRight w:val="0"/>
          <w:marTop w:val="0"/>
          <w:marBottom w:val="0"/>
          <w:divBdr>
            <w:top w:val="none" w:sz="0" w:space="0" w:color="auto"/>
            <w:left w:val="none" w:sz="0" w:space="0" w:color="auto"/>
            <w:bottom w:val="none" w:sz="0" w:space="0" w:color="auto"/>
            <w:right w:val="none" w:sz="0" w:space="0" w:color="auto"/>
          </w:divBdr>
        </w:div>
        <w:div w:id="1700204468">
          <w:marLeft w:val="480"/>
          <w:marRight w:val="0"/>
          <w:marTop w:val="0"/>
          <w:marBottom w:val="0"/>
          <w:divBdr>
            <w:top w:val="none" w:sz="0" w:space="0" w:color="auto"/>
            <w:left w:val="none" w:sz="0" w:space="0" w:color="auto"/>
            <w:bottom w:val="none" w:sz="0" w:space="0" w:color="auto"/>
            <w:right w:val="none" w:sz="0" w:space="0" w:color="auto"/>
          </w:divBdr>
        </w:div>
        <w:div w:id="1791895881">
          <w:marLeft w:val="480"/>
          <w:marRight w:val="0"/>
          <w:marTop w:val="0"/>
          <w:marBottom w:val="0"/>
          <w:divBdr>
            <w:top w:val="none" w:sz="0" w:space="0" w:color="auto"/>
            <w:left w:val="none" w:sz="0" w:space="0" w:color="auto"/>
            <w:bottom w:val="none" w:sz="0" w:space="0" w:color="auto"/>
            <w:right w:val="none" w:sz="0" w:space="0" w:color="auto"/>
          </w:divBdr>
        </w:div>
      </w:divsChild>
    </w:div>
    <w:div w:id="1712877450">
      <w:marLeft w:val="480"/>
      <w:marRight w:val="0"/>
      <w:marTop w:val="0"/>
      <w:marBottom w:val="0"/>
      <w:divBdr>
        <w:top w:val="none" w:sz="0" w:space="0" w:color="auto"/>
        <w:left w:val="none" w:sz="0" w:space="0" w:color="auto"/>
        <w:bottom w:val="none" w:sz="0" w:space="0" w:color="auto"/>
        <w:right w:val="none" w:sz="0" w:space="0" w:color="auto"/>
      </w:divBdr>
    </w:div>
    <w:div w:id="1713067540">
      <w:marLeft w:val="480"/>
      <w:marRight w:val="0"/>
      <w:marTop w:val="0"/>
      <w:marBottom w:val="0"/>
      <w:divBdr>
        <w:top w:val="none" w:sz="0" w:space="0" w:color="auto"/>
        <w:left w:val="none" w:sz="0" w:space="0" w:color="auto"/>
        <w:bottom w:val="none" w:sz="0" w:space="0" w:color="auto"/>
        <w:right w:val="none" w:sz="0" w:space="0" w:color="auto"/>
      </w:divBdr>
    </w:div>
    <w:div w:id="1713075244">
      <w:marLeft w:val="480"/>
      <w:marRight w:val="0"/>
      <w:marTop w:val="0"/>
      <w:marBottom w:val="0"/>
      <w:divBdr>
        <w:top w:val="none" w:sz="0" w:space="0" w:color="auto"/>
        <w:left w:val="none" w:sz="0" w:space="0" w:color="auto"/>
        <w:bottom w:val="none" w:sz="0" w:space="0" w:color="auto"/>
        <w:right w:val="none" w:sz="0" w:space="0" w:color="auto"/>
      </w:divBdr>
    </w:div>
    <w:div w:id="1713260435">
      <w:marLeft w:val="480"/>
      <w:marRight w:val="0"/>
      <w:marTop w:val="0"/>
      <w:marBottom w:val="0"/>
      <w:divBdr>
        <w:top w:val="none" w:sz="0" w:space="0" w:color="auto"/>
        <w:left w:val="none" w:sz="0" w:space="0" w:color="auto"/>
        <w:bottom w:val="none" w:sz="0" w:space="0" w:color="auto"/>
        <w:right w:val="none" w:sz="0" w:space="0" w:color="auto"/>
      </w:divBdr>
    </w:div>
    <w:div w:id="1713265869">
      <w:marLeft w:val="480"/>
      <w:marRight w:val="0"/>
      <w:marTop w:val="0"/>
      <w:marBottom w:val="0"/>
      <w:divBdr>
        <w:top w:val="none" w:sz="0" w:space="0" w:color="auto"/>
        <w:left w:val="none" w:sz="0" w:space="0" w:color="auto"/>
        <w:bottom w:val="none" w:sz="0" w:space="0" w:color="auto"/>
        <w:right w:val="none" w:sz="0" w:space="0" w:color="auto"/>
      </w:divBdr>
    </w:div>
    <w:div w:id="1713268535">
      <w:marLeft w:val="480"/>
      <w:marRight w:val="0"/>
      <w:marTop w:val="0"/>
      <w:marBottom w:val="0"/>
      <w:divBdr>
        <w:top w:val="none" w:sz="0" w:space="0" w:color="auto"/>
        <w:left w:val="none" w:sz="0" w:space="0" w:color="auto"/>
        <w:bottom w:val="none" w:sz="0" w:space="0" w:color="auto"/>
        <w:right w:val="none" w:sz="0" w:space="0" w:color="auto"/>
      </w:divBdr>
    </w:div>
    <w:div w:id="1713308773">
      <w:marLeft w:val="480"/>
      <w:marRight w:val="0"/>
      <w:marTop w:val="0"/>
      <w:marBottom w:val="0"/>
      <w:divBdr>
        <w:top w:val="none" w:sz="0" w:space="0" w:color="auto"/>
        <w:left w:val="none" w:sz="0" w:space="0" w:color="auto"/>
        <w:bottom w:val="none" w:sz="0" w:space="0" w:color="auto"/>
        <w:right w:val="none" w:sz="0" w:space="0" w:color="auto"/>
      </w:divBdr>
    </w:div>
    <w:div w:id="1713382772">
      <w:marLeft w:val="480"/>
      <w:marRight w:val="0"/>
      <w:marTop w:val="0"/>
      <w:marBottom w:val="0"/>
      <w:divBdr>
        <w:top w:val="none" w:sz="0" w:space="0" w:color="auto"/>
        <w:left w:val="none" w:sz="0" w:space="0" w:color="auto"/>
        <w:bottom w:val="none" w:sz="0" w:space="0" w:color="auto"/>
        <w:right w:val="none" w:sz="0" w:space="0" w:color="auto"/>
      </w:divBdr>
    </w:div>
    <w:div w:id="1713534968">
      <w:marLeft w:val="480"/>
      <w:marRight w:val="0"/>
      <w:marTop w:val="0"/>
      <w:marBottom w:val="0"/>
      <w:divBdr>
        <w:top w:val="none" w:sz="0" w:space="0" w:color="auto"/>
        <w:left w:val="none" w:sz="0" w:space="0" w:color="auto"/>
        <w:bottom w:val="none" w:sz="0" w:space="0" w:color="auto"/>
        <w:right w:val="none" w:sz="0" w:space="0" w:color="auto"/>
      </w:divBdr>
    </w:div>
    <w:div w:id="1713580001">
      <w:marLeft w:val="480"/>
      <w:marRight w:val="0"/>
      <w:marTop w:val="0"/>
      <w:marBottom w:val="0"/>
      <w:divBdr>
        <w:top w:val="none" w:sz="0" w:space="0" w:color="auto"/>
        <w:left w:val="none" w:sz="0" w:space="0" w:color="auto"/>
        <w:bottom w:val="none" w:sz="0" w:space="0" w:color="auto"/>
        <w:right w:val="none" w:sz="0" w:space="0" w:color="auto"/>
      </w:divBdr>
    </w:div>
    <w:div w:id="1713649802">
      <w:marLeft w:val="480"/>
      <w:marRight w:val="0"/>
      <w:marTop w:val="0"/>
      <w:marBottom w:val="0"/>
      <w:divBdr>
        <w:top w:val="none" w:sz="0" w:space="0" w:color="auto"/>
        <w:left w:val="none" w:sz="0" w:space="0" w:color="auto"/>
        <w:bottom w:val="none" w:sz="0" w:space="0" w:color="auto"/>
        <w:right w:val="none" w:sz="0" w:space="0" w:color="auto"/>
      </w:divBdr>
    </w:div>
    <w:div w:id="1713993336">
      <w:bodyDiv w:val="1"/>
      <w:marLeft w:val="0"/>
      <w:marRight w:val="0"/>
      <w:marTop w:val="0"/>
      <w:marBottom w:val="0"/>
      <w:divBdr>
        <w:top w:val="none" w:sz="0" w:space="0" w:color="auto"/>
        <w:left w:val="none" w:sz="0" w:space="0" w:color="auto"/>
        <w:bottom w:val="none" w:sz="0" w:space="0" w:color="auto"/>
        <w:right w:val="none" w:sz="0" w:space="0" w:color="auto"/>
      </w:divBdr>
    </w:div>
    <w:div w:id="1713993683">
      <w:marLeft w:val="480"/>
      <w:marRight w:val="0"/>
      <w:marTop w:val="0"/>
      <w:marBottom w:val="0"/>
      <w:divBdr>
        <w:top w:val="none" w:sz="0" w:space="0" w:color="auto"/>
        <w:left w:val="none" w:sz="0" w:space="0" w:color="auto"/>
        <w:bottom w:val="none" w:sz="0" w:space="0" w:color="auto"/>
        <w:right w:val="none" w:sz="0" w:space="0" w:color="auto"/>
      </w:divBdr>
    </w:div>
    <w:div w:id="1714188463">
      <w:marLeft w:val="480"/>
      <w:marRight w:val="0"/>
      <w:marTop w:val="0"/>
      <w:marBottom w:val="0"/>
      <w:divBdr>
        <w:top w:val="none" w:sz="0" w:space="0" w:color="auto"/>
        <w:left w:val="none" w:sz="0" w:space="0" w:color="auto"/>
        <w:bottom w:val="none" w:sz="0" w:space="0" w:color="auto"/>
        <w:right w:val="none" w:sz="0" w:space="0" w:color="auto"/>
      </w:divBdr>
    </w:div>
    <w:div w:id="1714310589">
      <w:marLeft w:val="480"/>
      <w:marRight w:val="0"/>
      <w:marTop w:val="0"/>
      <w:marBottom w:val="0"/>
      <w:divBdr>
        <w:top w:val="none" w:sz="0" w:space="0" w:color="auto"/>
        <w:left w:val="none" w:sz="0" w:space="0" w:color="auto"/>
        <w:bottom w:val="none" w:sz="0" w:space="0" w:color="auto"/>
        <w:right w:val="none" w:sz="0" w:space="0" w:color="auto"/>
      </w:divBdr>
    </w:div>
    <w:div w:id="1714378880">
      <w:marLeft w:val="480"/>
      <w:marRight w:val="0"/>
      <w:marTop w:val="0"/>
      <w:marBottom w:val="0"/>
      <w:divBdr>
        <w:top w:val="none" w:sz="0" w:space="0" w:color="auto"/>
        <w:left w:val="none" w:sz="0" w:space="0" w:color="auto"/>
        <w:bottom w:val="none" w:sz="0" w:space="0" w:color="auto"/>
        <w:right w:val="none" w:sz="0" w:space="0" w:color="auto"/>
      </w:divBdr>
    </w:div>
    <w:div w:id="1714423721">
      <w:marLeft w:val="480"/>
      <w:marRight w:val="0"/>
      <w:marTop w:val="0"/>
      <w:marBottom w:val="0"/>
      <w:divBdr>
        <w:top w:val="none" w:sz="0" w:space="0" w:color="auto"/>
        <w:left w:val="none" w:sz="0" w:space="0" w:color="auto"/>
        <w:bottom w:val="none" w:sz="0" w:space="0" w:color="auto"/>
        <w:right w:val="none" w:sz="0" w:space="0" w:color="auto"/>
      </w:divBdr>
    </w:div>
    <w:div w:id="1714697977">
      <w:bodyDiv w:val="1"/>
      <w:marLeft w:val="0"/>
      <w:marRight w:val="0"/>
      <w:marTop w:val="0"/>
      <w:marBottom w:val="0"/>
      <w:divBdr>
        <w:top w:val="none" w:sz="0" w:space="0" w:color="auto"/>
        <w:left w:val="none" w:sz="0" w:space="0" w:color="auto"/>
        <w:bottom w:val="none" w:sz="0" w:space="0" w:color="auto"/>
        <w:right w:val="none" w:sz="0" w:space="0" w:color="auto"/>
      </w:divBdr>
      <w:divsChild>
        <w:div w:id="11615719">
          <w:marLeft w:val="480"/>
          <w:marRight w:val="0"/>
          <w:marTop w:val="0"/>
          <w:marBottom w:val="0"/>
          <w:divBdr>
            <w:top w:val="none" w:sz="0" w:space="0" w:color="auto"/>
            <w:left w:val="none" w:sz="0" w:space="0" w:color="auto"/>
            <w:bottom w:val="none" w:sz="0" w:space="0" w:color="auto"/>
            <w:right w:val="none" w:sz="0" w:space="0" w:color="auto"/>
          </w:divBdr>
        </w:div>
        <w:div w:id="181819227">
          <w:marLeft w:val="480"/>
          <w:marRight w:val="0"/>
          <w:marTop w:val="0"/>
          <w:marBottom w:val="0"/>
          <w:divBdr>
            <w:top w:val="none" w:sz="0" w:space="0" w:color="auto"/>
            <w:left w:val="none" w:sz="0" w:space="0" w:color="auto"/>
            <w:bottom w:val="none" w:sz="0" w:space="0" w:color="auto"/>
            <w:right w:val="none" w:sz="0" w:space="0" w:color="auto"/>
          </w:divBdr>
        </w:div>
        <w:div w:id="196897423">
          <w:marLeft w:val="480"/>
          <w:marRight w:val="0"/>
          <w:marTop w:val="0"/>
          <w:marBottom w:val="0"/>
          <w:divBdr>
            <w:top w:val="none" w:sz="0" w:space="0" w:color="auto"/>
            <w:left w:val="none" w:sz="0" w:space="0" w:color="auto"/>
            <w:bottom w:val="none" w:sz="0" w:space="0" w:color="auto"/>
            <w:right w:val="none" w:sz="0" w:space="0" w:color="auto"/>
          </w:divBdr>
        </w:div>
        <w:div w:id="217326915">
          <w:marLeft w:val="480"/>
          <w:marRight w:val="0"/>
          <w:marTop w:val="0"/>
          <w:marBottom w:val="0"/>
          <w:divBdr>
            <w:top w:val="none" w:sz="0" w:space="0" w:color="auto"/>
            <w:left w:val="none" w:sz="0" w:space="0" w:color="auto"/>
            <w:bottom w:val="none" w:sz="0" w:space="0" w:color="auto"/>
            <w:right w:val="none" w:sz="0" w:space="0" w:color="auto"/>
          </w:divBdr>
        </w:div>
        <w:div w:id="218588327">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351690855">
          <w:marLeft w:val="480"/>
          <w:marRight w:val="0"/>
          <w:marTop w:val="0"/>
          <w:marBottom w:val="0"/>
          <w:divBdr>
            <w:top w:val="none" w:sz="0" w:space="0" w:color="auto"/>
            <w:left w:val="none" w:sz="0" w:space="0" w:color="auto"/>
            <w:bottom w:val="none" w:sz="0" w:space="0" w:color="auto"/>
            <w:right w:val="none" w:sz="0" w:space="0" w:color="auto"/>
          </w:divBdr>
        </w:div>
        <w:div w:id="394469804">
          <w:marLeft w:val="480"/>
          <w:marRight w:val="0"/>
          <w:marTop w:val="0"/>
          <w:marBottom w:val="0"/>
          <w:divBdr>
            <w:top w:val="none" w:sz="0" w:space="0" w:color="auto"/>
            <w:left w:val="none" w:sz="0" w:space="0" w:color="auto"/>
            <w:bottom w:val="none" w:sz="0" w:space="0" w:color="auto"/>
            <w:right w:val="none" w:sz="0" w:space="0" w:color="auto"/>
          </w:divBdr>
        </w:div>
        <w:div w:id="468861923">
          <w:marLeft w:val="480"/>
          <w:marRight w:val="0"/>
          <w:marTop w:val="0"/>
          <w:marBottom w:val="0"/>
          <w:divBdr>
            <w:top w:val="none" w:sz="0" w:space="0" w:color="auto"/>
            <w:left w:val="none" w:sz="0" w:space="0" w:color="auto"/>
            <w:bottom w:val="none" w:sz="0" w:space="0" w:color="auto"/>
            <w:right w:val="none" w:sz="0" w:space="0" w:color="auto"/>
          </w:divBdr>
        </w:div>
        <w:div w:id="472333844">
          <w:marLeft w:val="480"/>
          <w:marRight w:val="0"/>
          <w:marTop w:val="0"/>
          <w:marBottom w:val="0"/>
          <w:divBdr>
            <w:top w:val="none" w:sz="0" w:space="0" w:color="auto"/>
            <w:left w:val="none" w:sz="0" w:space="0" w:color="auto"/>
            <w:bottom w:val="none" w:sz="0" w:space="0" w:color="auto"/>
            <w:right w:val="none" w:sz="0" w:space="0" w:color="auto"/>
          </w:divBdr>
        </w:div>
        <w:div w:id="495457933">
          <w:marLeft w:val="480"/>
          <w:marRight w:val="0"/>
          <w:marTop w:val="0"/>
          <w:marBottom w:val="0"/>
          <w:divBdr>
            <w:top w:val="none" w:sz="0" w:space="0" w:color="auto"/>
            <w:left w:val="none" w:sz="0" w:space="0" w:color="auto"/>
            <w:bottom w:val="none" w:sz="0" w:space="0" w:color="auto"/>
            <w:right w:val="none" w:sz="0" w:space="0" w:color="auto"/>
          </w:divBdr>
        </w:div>
        <w:div w:id="499076289">
          <w:marLeft w:val="480"/>
          <w:marRight w:val="0"/>
          <w:marTop w:val="0"/>
          <w:marBottom w:val="0"/>
          <w:divBdr>
            <w:top w:val="none" w:sz="0" w:space="0" w:color="auto"/>
            <w:left w:val="none" w:sz="0" w:space="0" w:color="auto"/>
            <w:bottom w:val="none" w:sz="0" w:space="0" w:color="auto"/>
            <w:right w:val="none" w:sz="0" w:space="0" w:color="auto"/>
          </w:divBdr>
        </w:div>
        <w:div w:id="561410682">
          <w:marLeft w:val="480"/>
          <w:marRight w:val="0"/>
          <w:marTop w:val="0"/>
          <w:marBottom w:val="0"/>
          <w:divBdr>
            <w:top w:val="none" w:sz="0" w:space="0" w:color="auto"/>
            <w:left w:val="none" w:sz="0" w:space="0" w:color="auto"/>
            <w:bottom w:val="none" w:sz="0" w:space="0" w:color="auto"/>
            <w:right w:val="none" w:sz="0" w:space="0" w:color="auto"/>
          </w:divBdr>
        </w:div>
        <w:div w:id="588779145">
          <w:marLeft w:val="480"/>
          <w:marRight w:val="0"/>
          <w:marTop w:val="0"/>
          <w:marBottom w:val="0"/>
          <w:divBdr>
            <w:top w:val="none" w:sz="0" w:space="0" w:color="auto"/>
            <w:left w:val="none" w:sz="0" w:space="0" w:color="auto"/>
            <w:bottom w:val="none" w:sz="0" w:space="0" w:color="auto"/>
            <w:right w:val="none" w:sz="0" w:space="0" w:color="auto"/>
          </w:divBdr>
        </w:div>
        <w:div w:id="674066358">
          <w:marLeft w:val="480"/>
          <w:marRight w:val="0"/>
          <w:marTop w:val="0"/>
          <w:marBottom w:val="0"/>
          <w:divBdr>
            <w:top w:val="none" w:sz="0" w:space="0" w:color="auto"/>
            <w:left w:val="none" w:sz="0" w:space="0" w:color="auto"/>
            <w:bottom w:val="none" w:sz="0" w:space="0" w:color="auto"/>
            <w:right w:val="none" w:sz="0" w:space="0" w:color="auto"/>
          </w:divBdr>
        </w:div>
        <w:div w:id="724178698">
          <w:marLeft w:val="480"/>
          <w:marRight w:val="0"/>
          <w:marTop w:val="0"/>
          <w:marBottom w:val="0"/>
          <w:divBdr>
            <w:top w:val="none" w:sz="0" w:space="0" w:color="auto"/>
            <w:left w:val="none" w:sz="0" w:space="0" w:color="auto"/>
            <w:bottom w:val="none" w:sz="0" w:space="0" w:color="auto"/>
            <w:right w:val="none" w:sz="0" w:space="0" w:color="auto"/>
          </w:divBdr>
        </w:div>
        <w:div w:id="731125382">
          <w:marLeft w:val="480"/>
          <w:marRight w:val="0"/>
          <w:marTop w:val="0"/>
          <w:marBottom w:val="0"/>
          <w:divBdr>
            <w:top w:val="none" w:sz="0" w:space="0" w:color="auto"/>
            <w:left w:val="none" w:sz="0" w:space="0" w:color="auto"/>
            <w:bottom w:val="none" w:sz="0" w:space="0" w:color="auto"/>
            <w:right w:val="none" w:sz="0" w:space="0" w:color="auto"/>
          </w:divBdr>
        </w:div>
        <w:div w:id="791437679">
          <w:marLeft w:val="480"/>
          <w:marRight w:val="0"/>
          <w:marTop w:val="0"/>
          <w:marBottom w:val="0"/>
          <w:divBdr>
            <w:top w:val="none" w:sz="0" w:space="0" w:color="auto"/>
            <w:left w:val="none" w:sz="0" w:space="0" w:color="auto"/>
            <w:bottom w:val="none" w:sz="0" w:space="0" w:color="auto"/>
            <w:right w:val="none" w:sz="0" w:space="0" w:color="auto"/>
          </w:divBdr>
        </w:div>
        <w:div w:id="846360972">
          <w:marLeft w:val="480"/>
          <w:marRight w:val="0"/>
          <w:marTop w:val="0"/>
          <w:marBottom w:val="0"/>
          <w:divBdr>
            <w:top w:val="none" w:sz="0" w:space="0" w:color="auto"/>
            <w:left w:val="none" w:sz="0" w:space="0" w:color="auto"/>
            <w:bottom w:val="none" w:sz="0" w:space="0" w:color="auto"/>
            <w:right w:val="none" w:sz="0" w:space="0" w:color="auto"/>
          </w:divBdr>
        </w:div>
        <w:div w:id="862473736">
          <w:marLeft w:val="480"/>
          <w:marRight w:val="0"/>
          <w:marTop w:val="0"/>
          <w:marBottom w:val="0"/>
          <w:divBdr>
            <w:top w:val="none" w:sz="0" w:space="0" w:color="auto"/>
            <w:left w:val="none" w:sz="0" w:space="0" w:color="auto"/>
            <w:bottom w:val="none" w:sz="0" w:space="0" w:color="auto"/>
            <w:right w:val="none" w:sz="0" w:space="0" w:color="auto"/>
          </w:divBdr>
        </w:div>
        <w:div w:id="892546065">
          <w:marLeft w:val="480"/>
          <w:marRight w:val="0"/>
          <w:marTop w:val="0"/>
          <w:marBottom w:val="0"/>
          <w:divBdr>
            <w:top w:val="none" w:sz="0" w:space="0" w:color="auto"/>
            <w:left w:val="none" w:sz="0" w:space="0" w:color="auto"/>
            <w:bottom w:val="none" w:sz="0" w:space="0" w:color="auto"/>
            <w:right w:val="none" w:sz="0" w:space="0" w:color="auto"/>
          </w:divBdr>
        </w:div>
        <w:div w:id="973364151">
          <w:marLeft w:val="480"/>
          <w:marRight w:val="0"/>
          <w:marTop w:val="0"/>
          <w:marBottom w:val="0"/>
          <w:divBdr>
            <w:top w:val="none" w:sz="0" w:space="0" w:color="auto"/>
            <w:left w:val="none" w:sz="0" w:space="0" w:color="auto"/>
            <w:bottom w:val="none" w:sz="0" w:space="0" w:color="auto"/>
            <w:right w:val="none" w:sz="0" w:space="0" w:color="auto"/>
          </w:divBdr>
        </w:div>
        <w:div w:id="1013802349">
          <w:marLeft w:val="480"/>
          <w:marRight w:val="0"/>
          <w:marTop w:val="0"/>
          <w:marBottom w:val="0"/>
          <w:divBdr>
            <w:top w:val="none" w:sz="0" w:space="0" w:color="auto"/>
            <w:left w:val="none" w:sz="0" w:space="0" w:color="auto"/>
            <w:bottom w:val="none" w:sz="0" w:space="0" w:color="auto"/>
            <w:right w:val="none" w:sz="0" w:space="0" w:color="auto"/>
          </w:divBdr>
        </w:div>
        <w:div w:id="1015114612">
          <w:marLeft w:val="480"/>
          <w:marRight w:val="0"/>
          <w:marTop w:val="0"/>
          <w:marBottom w:val="0"/>
          <w:divBdr>
            <w:top w:val="none" w:sz="0" w:space="0" w:color="auto"/>
            <w:left w:val="none" w:sz="0" w:space="0" w:color="auto"/>
            <w:bottom w:val="none" w:sz="0" w:space="0" w:color="auto"/>
            <w:right w:val="none" w:sz="0" w:space="0" w:color="auto"/>
          </w:divBdr>
        </w:div>
        <w:div w:id="1052076140">
          <w:marLeft w:val="480"/>
          <w:marRight w:val="0"/>
          <w:marTop w:val="0"/>
          <w:marBottom w:val="0"/>
          <w:divBdr>
            <w:top w:val="none" w:sz="0" w:space="0" w:color="auto"/>
            <w:left w:val="none" w:sz="0" w:space="0" w:color="auto"/>
            <w:bottom w:val="none" w:sz="0" w:space="0" w:color="auto"/>
            <w:right w:val="none" w:sz="0" w:space="0" w:color="auto"/>
          </w:divBdr>
        </w:div>
        <w:div w:id="1152719362">
          <w:marLeft w:val="480"/>
          <w:marRight w:val="0"/>
          <w:marTop w:val="0"/>
          <w:marBottom w:val="0"/>
          <w:divBdr>
            <w:top w:val="none" w:sz="0" w:space="0" w:color="auto"/>
            <w:left w:val="none" w:sz="0" w:space="0" w:color="auto"/>
            <w:bottom w:val="none" w:sz="0" w:space="0" w:color="auto"/>
            <w:right w:val="none" w:sz="0" w:space="0" w:color="auto"/>
          </w:divBdr>
        </w:div>
        <w:div w:id="1192037599">
          <w:marLeft w:val="480"/>
          <w:marRight w:val="0"/>
          <w:marTop w:val="0"/>
          <w:marBottom w:val="0"/>
          <w:divBdr>
            <w:top w:val="none" w:sz="0" w:space="0" w:color="auto"/>
            <w:left w:val="none" w:sz="0" w:space="0" w:color="auto"/>
            <w:bottom w:val="none" w:sz="0" w:space="0" w:color="auto"/>
            <w:right w:val="none" w:sz="0" w:space="0" w:color="auto"/>
          </w:divBdr>
        </w:div>
        <w:div w:id="1193958258">
          <w:marLeft w:val="480"/>
          <w:marRight w:val="0"/>
          <w:marTop w:val="0"/>
          <w:marBottom w:val="0"/>
          <w:divBdr>
            <w:top w:val="none" w:sz="0" w:space="0" w:color="auto"/>
            <w:left w:val="none" w:sz="0" w:space="0" w:color="auto"/>
            <w:bottom w:val="none" w:sz="0" w:space="0" w:color="auto"/>
            <w:right w:val="none" w:sz="0" w:space="0" w:color="auto"/>
          </w:divBdr>
        </w:div>
        <w:div w:id="1315915427">
          <w:marLeft w:val="480"/>
          <w:marRight w:val="0"/>
          <w:marTop w:val="0"/>
          <w:marBottom w:val="0"/>
          <w:divBdr>
            <w:top w:val="none" w:sz="0" w:space="0" w:color="auto"/>
            <w:left w:val="none" w:sz="0" w:space="0" w:color="auto"/>
            <w:bottom w:val="none" w:sz="0" w:space="0" w:color="auto"/>
            <w:right w:val="none" w:sz="0" w:space="0" w:color="auto"/>
          </w:divBdr>
        </w:div>
        <w:div w:id="1321422681">
          <w:marLeft w:val="480"/>
          <w:marRight w:val="0"/>
          <w:marTop w:val="0"/>
          <w:marBottom w:val="0"/>
          <w:divBdr>
            <w:top w:val="none" w:sz="0" w:space="0" w:color="auto"/>
            <w:left w:val="none" w:sz="0" w:space="0" w:color="auto"/>
            <w:bottom w:val="none" w:sz="0" w:space="0" w:color="auto"/>
            <w:right w:val="none" w:sz="0" w:space="0" w:color="auto"/>
          </w:divBdr>
        </w:div>
        <w:div w:id="1469207178">
          <w:marLeft w:val="480"/>
          <w:marRight w:val="0"/>
          <w:marTop w:val="0"/>
          <w:marBottom w:val="0"/>
          <w:divBdr>
            <w:top w:val="none" w:sz="0" w:space="0" w:color="auto"/>
            <w:left w:val="none" w:sz="0" w:space="0" w:color="auto"/>
            <w:bottom w:val="none" w:sz="0" w:space="0" w:color="auto"/>
            <w:right w:val="none" w:sz="0" w:space="0" w:color="auto"/>
          </w:divBdr>
        </w:div>
        <w:div w:id="1477188429">
          <w:marLeft w:val="480"/>
          <w:marRight w:val="0"/>
          <w:marTop w:val="0"/>
          <w:marBottom w:val="0"/>
          <w:divBdr>
            <w:top w:val="none" w:sz="0" w:space="0" w:color="auto"/>
            <w:left w:val="none" w:sz="0" w:space="0" w:color="auto"/>
            <w:bottom w:val="none" w:sz="0" w:space="0" w:color="auto"/>
            <w:right w:val="none" w:sz="0" w:space="0" w:color="auto"/>
          </w:divBdr>
        </w:div>
        <w:div w:id="1481649825">
          <w:marLeft w:val="480"/>
          <w:marRight w:val="0"/>
          <w:marTop w:val="0"/>
          <w:marBottom w:val="0"/>
          <w:divBdr>
            <w:top w:val="none" w:sz="0" w:space="0" w:color="auto"/>
            <w:left w:val="none" w:sz="0" w:space="0" w:color="auto"/>
            <w:bottom w:val="none" w:sz="0" w:space="0" w:color="auto"/>
            <w:right w:val="none" w:sz="0" w:space="0" w:color="auto"/>
          </w:divBdr>
        </w:div>
        <w:div w:id="1497186316">
          <w:marLeft w:val="480"/>
          <w:marRight w:val="0"/>
          <w:marTop w:val="0"/>
          <w:marBottom w:val="0"/>
          <w:divBdr>
            <w:top w:val="none" w:sz="0" w:space="0" w:color="auto"/>
            <w:left w:val="none" w:sz="0" w:space="0" w:color="auto"/>
            <w:bottom w:val="none" w:sz="0" w:space="0" w:color="auto"/>
            <w:right w:val="none" w:sz="0" w:space="0" w:color="auto"/>
          </w:divBdr>
        </w:div>
        <w:div w:id="1592352659">
          <w:marLeft w:val="480"/>
          <w:marRight w:val="0"/>
          <w:marTop w:val="0"/>
          <w:marBottom w:val="0"/>
          <w:divBdr>
            <w:top w:val="none" w:sz="0" w:space="0" w:color="auto"/>
            <w:left w:val="none" w:sz="0" w:space="0" w:color="auto"/>
            <w:bottom w:val="none" w:sz="0" w:space="0" w:color="auto"/>
            <w:right w:val="none" w:sz="0" w:space="0" w:color="auto"/>
          </w:divBdr>
        </w:div>
        <w:div w:id="1635528870">
          <w:marLeft w:val="480"/>
          <w:marRight w:val="0"/>
          <w:marTop w:val="0"/>
          <w:marBottom w:val="0"/>
          <w:divBdr>
            <w:top w:val="none" w:sz="0" w:space="0" w:color="auto"/>
            <w:left w:val="none" w:sz="0" w:space="0" w:color="auto"/>
            <w:bottom w:val="none" w:sz="0" w:space="0" w:color="auto"/>
            <w:right w:val="none" w:sz="0" w:space="0" w:color="auto"/>
          </w:divBdr>
        </w:div>
        <w:div w:id="1665085392">
          <w:marLeft w:val="480"/>
          <w:marRight w:val="0"/>
          <w:marTop w:val="0"/>
          <w:marBottom w:val="0"/>
          <w:divBdr>
            <w:top w:val="none" w:sz="0" w:space="0" w:color="auto"/>
            <w:left w:val="none" w:sz="0" w:space="0" w:color="auto"/>
            <w:bottom w:val="none" w:sz="0" w:space="0" w:color="auto"/>
            <w:right w:val="none" w:sz="0" w:space="0" w:color="auto"/>
          </w:divBdr>
        </w:div>
        <w:div w:id="1692300985">
          <w:marLeft w:val="480"/>
          <w:marRight w:val="0"/>
          <w:marTop w:val="0"/>
          <w:marBottom w:val="0"/>
          <w:divBdr>
            <w:top w:val="none" w:sz="0" w:space="0" w:color="auto"/>
            <w:left w:val="none" w:sz="0" w:space="0" w:color="auto"/>
            <w:bottom w:val="none" w:sz="0" w:space="0" w:color="auto"/>
            <w:right w:val="none" w:sz="0" w:space="0" w:color="auto"/>
          </w:divBdr>
        </w:div>
      </w:divsChild>
    </w:div>
    <w:div w:id="1714772540">
      <w:marLeft w:val="480"/>
      <w:marRight w:val="0"/>
      <w:marTop w:val="0"/>
      <w:marBottom w:val="0"/>
      <w:divBdr>
        <w:top w:val="none" w:sz="0" w:space="0" w:color="auto"/>
        <w:left w:val="none" w:sz="0" w:space="0" w:color="auto"/>
        <w:bottom w:val="none" w:sz="0" w:space="0" w:color="auto"/>
        <w:right w:val="none" w:sz="0" w:space="0" w:color="auto"/>
      </w:divBdr>
    </w:div>
    <w:div w:id="1714840881">
      <w:marLeft w:val="480"/>
      <w:marRight w:val="0"/>
      <w:marTop w:val="0"/>
      <w:marBottom w:val="0"/>
      <w:divBdr>
        <w:top w:val="none" w:sz="0" w:space="0" w:color="auto"/>
        <w:left w:val="none" w:sz="0" w:space="0" w:color="auto"/>
        <w:bottom w:val="none" w:sz="0" w:space="0" w:color="auto"/>
        <w:right w:val="none" w:sz="0" w:space="0" w:color="auto"/>
      </w:divBdr>
    </w:div>
    <w:div w:id="1714887427">
      <w:marLeft w:val="480"/>
      <w:marRight w:val="0"/>
      <w:marTop w:val="0"/>
      <w:marBottom w:val="0"/>
      <w:divBdr>
        <w:top w:val="none" w:sz="0" w:space="0" w:color="auto"/>
        <w:left w:val="none" w:sz="0" w:space="0" w:color="auto"/>
        <w:bottom w:val="none" w:sz="0" w:space="0" w:color="auto"/>
        <w:right w:val="none" w:sz="0" w:space="0" w:color="auto"/>
      </w:divBdr>
    </w:div>
    <w:div w:id="1714966167">
      <w:marLeft w:val="480"/>
      <w:marRight w:val="0"/>
      <w:marTop w:val="0"/>
      <w:marBottom w:val="0"/>
      <w:divBdr>
        <w:top w:val="none" w:sz="0" w:space="0" w:color="auto"/>
        <w:left w:val="none" w:sz="0" w:space="0" w:color="auto"/>
        <w:bottom w:val="none" w:sz="0" w:space="0" w:color="auto"/>
        <w:right w:val="none" w:sz="0" w:space="0" w:color="auto"/>
      </w:divBdr>
    </w:div>
    <w:div w:id="1715035599">
      <w:marLeft w:val="480"/>
      <w:marRight w:val="0"/>
      <w:marTop w:val="0"/>
      <w:marBottom w:val="0"/>
      <w:divBdr>
        <w:top w:val="none" w:sz="0" w:space="0" w:color="auto"/>
        <w:left w:val="none" w:sz="0" w:space="0" w:color="auto"/>
        <w:bottom w:val="none" w:sz="0" w:space="0" w:color="auto"/>
        <w:right w:val="none" w:sz="0" w:space="0" w:color="auto"/>
      </w:divBdr>
    </w:div>
    <w:div w:id="1715157812">
      <w:marLeft w:val="480"/>
      <w:marRight w:val="0"/>
      <w:marTop w:val="0"/>
      <w:marBottom w:val="0"/>
      <w:divBdr>
        <w:top w:val="none" w:sz="0" w:space="0" w:color="auto"/>
        <w:left w:val="none" w:sz="0" w:space="0" w:color="auto"/>
        <w:bottom w:val="none" w:sz="0" w:space="0" w:color="auto"/>
        <w:right w:val="none" w:sz="0" w:space="0" w:color="auto"/>
      </w:divBdr>
    </w:div>
    <w:div w:id="1715231771">
      <w:marLeft w:val="480"/>
      <w:marRight w:val="0"/>
      <w:marTop w:val="0"/>
      <w:marBottom w:val="0"/>
      <w:divBdr>
        <w:top w:val="none" w:sz="0" w:space="0" w:color="auto"/>
        <w:left w:val="none" w:sz="0" w:space="0" w:color="auto"/>
        <w:bottom w:val="none" w:sz="0" w:space="0" w:color="auto"/>
        <w:right w:val="none" w:sz="0" w:space="0" w:color="auto"/>
      </w:divBdr>
    </w:div>
    <w:div w:id="1715304021">
      <w:marLeft w:val="480"/>
      <w:marRight w:val="0"/>
      <w:marTop w:val="0"/>
      <w:marBottom w:val="0"/>
      <w:divBdr>
        <w:top w:val="none" w:sz="0" w:space="0" w:color="auto"/>
        <w:left w:val="none" w:sz="0" w:space="0" w:color="auto"/>
        <w:bottom w:val="none" w:sz="0" w:space="0" w:color="auto"/>
        <w:right w:val="none" w:sz="0" w:space="0" w:color="auto"/>
      </w:divBdr>
    </w:div>
    <w:div w:id="1715350756">
      <w:marLeft w:val="480"/>
      <w:marRight w:val="0"/>
      <w:marTop w:val="0"/>
      <w:marBottom w:val="0"/>
      <w:divBdr>
        <w:top w:val="none" w:sz="0" w:space="0" w:color="auto"/>
        <w:left w:val="none" w:sz="0" w:space="0" w:color="auto"/>
        <w:bottom w:val="none" w:sz="0" w:space="0" w:color="auto"/>
        <w:right w:val="none" w:sz="0" w:space="0" w:color="auto"/>
      </w:divBdr>
    </w:div>
    <w:div w:id="1715353191">
      <w:marLeft w:val="480"/>
      <w:marRight w:val="0"/>
      <w:marTop w:val="0"/>
      <w:marBottom w:val="0"/>
      <w:divBdr>
        <w:top w:val="none" w:sz="0" w:space="0" w:color="auto"/>
        <w:left w:val="none" w:sz="0" w:space="0" w:color="auto"/>
        <w:bottom w:val="none" w:sz="0" w:space="0" w:color="auto"/>
        <w:right w:val="none" w:sz="0" w:space="0" w:color="auto"/>
      </w:divBdr>
    </w:div>
    <w:div w:id="1715538699">
      <w:marLeft w:val="480"/>
      <w:marRight w:val="0"/>
      <w:marTop w:val="0"/>
      <w:marBottom w:val="0"/>
      <w:divBdr>
        <w:top w:val="none" w:sz="0" w:space="0" w:color="auto"/>
        <w:left w:val="none" w:sz="0" w:space="0" w:color="auto"/>
        <w:bottom w:val="none" w:sz="0" w:space="0" w:color="auto"/>
        <w:right w:val="none" w:sz="0" w:space="0" w:color="auto"/>
      </w:divBdr>
    </w:div>
    <w:div w:id="1715881807">
      <w:marLeft w:val="480"/>
      <w:marRight w:val="0"/>
      <w:marTop w:val="0"/>
      <w:marBottom w:val="0"/>
      <w:divBdr>
        <w:top w:val="none" w:sz="0" w:space="0" w:color="auto"/>
        <w:left w:val="none" w:sz="0" w:space="0" w:color="auto"/>
        <w:bottom w:val="none" w:sz="0" w:space="0" w:color="auto"/>
        <w:right w:val="none" w:sz="0" w:space="0" w:color="auto"/>
      </w:divBdr>
    </w:div>
    <w:div w:id="1715885898">
      <w:marLeft w:val="480"/>
      <w:marRight w:val="0"/>
      <w:marTop w:val="0"/>
      <w:marBottom w:val="0"/>
      <w:divBdr>
        <w:top w:val="none" w:sz="0" w:space="0" w:color="auto"/>
        <w:left w:val="none" w:sz="0" w:space="0" w:color="auto"/>
        <w:bottom w:val="none" w:sz="0" w:space="0" w:color="auto"/>
        <w:right w:val="none" w:sz="0" w:space="0" w:color="auto"/>
      </w:divBdr>
    </w:div>
    <w:div w:id="1716074684">
      <w:marLeft w:val="480"/>
      <w:marRight w:val="0"/>
      <w:marTop w:val="0"/>
      <w:marBottom w:val="0"/>
      <w:divBdr>
        <w:top w:val="none" w:sz="0" w:space="0" w:color="auto"/>
        <w:left w:val="none" w:sz="0" w:space="0" w:color="auto"/>
        <w:bottom w:val="none" w:sz="0" w:space="0" w:color="auto"/>
        <w:right w:val="none" w:sz="0" w:space="0" w:color="auto"/>
      </w:divBdr>
    </w:div>
    <w:div w:id="1716151876">
      <w:marLeft w:val="480"/>
      <w:marRight w:val="0"/>
      <w:marTop w:val="0"/>
      <w:marBottom w:val="0"/>
      <w:divBdr>
        <w:top w:val="none" w:sz="0" w:space="0" w:color="auto"/>
        <w:left w:val="none" w:sz="0" w:space="0" w:color="auto"/>
        <w:bottom w:val="none" w:sz="0" w:space="0" w:color="auto"/>
        <w:right w:val="none" w:sz="0" w:space="0" w:color="auto"/>
      </w:divBdr>
    </w:div>
    <w:div w:id="1716273714">
      <w:marLeft w:val="480"/>
      <w:marRight w:val="0"/>
      <w:marTop w:val="0"/>
      <w:marBottom w:val="0"/>
      <w:divBdr>
        <w:top w:val="none" w:sz="0" w:space="0" w:color="auto"/>
        <w:left w:val="none" w:sz="0" w:space="0" w:color="auto"/>
        <w:bottom w:val="none" w:sz="0" w:space="0" w:color="auto"/>
        <w:right w:val="none" w:sz="0" w:space="0" w:color="auto"/>
      </w:divBdr>
    </w:div>
    <w:div w:id="1716346697">
      <w:marLeft w:val="480"/>
      <w:marRight w:val="0"/>
      <w:marTop w:val="0"/>
      <w:marBottom w:val="0"/>
      <w:divBdr>
        <w:top w:val="none" w:sz="0" w:space="0" w:color="auto"/>
        <w:left w:val="none" w:sz="0" w:space="0" w:color="auto"/>
        <w:bottom w:val="none" w:sz="0" w:space="0" w:color="auto"/>
        <w:right w:val="none" w:sz="0" w:space="0" w:color="auto"/>
      </w:divBdr>
    </w:div>
    <w:div w:id="1716538541">
      <w:marLeft w:val="480"/>
      <w:marRight w:val="0"/>
      <w:marTop w:val="0"/>
      <w:marBottom w:val="0"/>
      <w:divBdr>
        <w:top w:val="none" w:sz="0" w:space="0" w:color="auto"/>
        <w:left w:val="none" w:sz="0" w:space="0" w:color="auto"/>
        <w:bottom w:val="none" w:sz="0" w:space="0" w:color="auto"/>
        <w:right w:val="none" w:sz="0" w:space="0" w:color="auto"/>
      </w:divBdr>
    </w:div>
    <w:div w:id="1716613061">
      <w:marLeft w:val="480"/>
      <w:marRight w:val="0"/>
      <w:marTop w:val="0"/>
      <w:marBottom w:val="0"/>
      <w:divBdr>
        <w:top w:val="none" w:sz="0" w:space="0" w:color="auto"/>
        <w:left w:val="none" w:sz="0" w:space="0" w:color="auto"/>
        <w:bottom w:val="none" w:sz="0" w:space="0" w:color="auto"/>
        <w:right w:val="none" w:sz="0" w:space="0" w:color="auto"/>
      </w:divBdr>
    </w:div>
    <w:div w:id="1716663791">
      <w:marLeft w:val="480"/>
      <w:marRight w:val="0"/>
      <w:marTop w:val="0"/>
      <w:marBottom w:val="0"/>
      <w:divBdr>
        <w:top w:val="none" w:sz="0" w:space="0" w:color="auto"/>
        <w:left w:val="none" w:sz="0" w:space="0" w:color="auto"/>
        <w:bottom w:val="none" w:sz="0" w:space="0" w:color="auto"/>
        <w:right w:val="none" w:sz="0" w:space="0" w:color="auto"/>
      </w:divBdr>
    </w:div>
    <w:div w:id="1716663928">
      <w:marLeft w:val="480"/>
      <w:marRight w:val="0"/>
      <w:marTop w:val="0"/>
      <w:marBottom w:val="0"/>
      <w:divBdr>
        <w:top w:val="none" w:sz="0" w:space="0" w:color="auto"/>
        <w:left w:val="none" w:sz="0" w:space="0" w:color="auto"/>
        <w:bottom w:val="none" w:sz="0" w:space="0" w:color="auto"/>
        <w:right w:val="none" w:sz="0" w:space="0" w:color="auto"/>
      </w:divBdr>
    </w:div>
    <w:div w:id="1716739377">
      <w:marLeft w:val="480"/>
      <w:marRight w:val="0"/>
      <w:marTop w:val="0"/>
      <w:marBottom w:val="0"/>
      <w:divBdr>
        <w:top w:val="none" w:sz="0" w:space="0" w:color="auto"/>
        <w:left w:val="none" w:sz="0" w:space="0" w:color="auto"/>
        <w:bottom w:val="none" w:sz="0" w:space="0" w:color="auto"/>
        <w:right w:val="none" w:sz="0" w:space="0" w:color="auto"/>
      </w:divBdr>
    </w:div>
    <w:div w:id="1716808050">
      <w:marLeft w:val="480"/>
      <w:marRight w:val="0"/>
      <w:marTop w:val="0"/>
      <w:marBottom w:val="0"/>
      <w:divBdr>
        <w:top w:val="none" w:sz="0" w:space="0" w:color="auto"/>
        <w:left w:val="none" w:sz="0" w:space="0" w:color="auto"/>
        <w:bottom w:val="none" w:sz="0" w:space="0" w:color="auto"/>
        <w:right w:val="none" w:sz="0" w:space="0" w:color="auto"/>
      </w:divBdr>
    </w:div>
    <w:div w:id="1716808701">
      <w:marLeft w:val="480"/>
      <w:marRight w:val="0"/>
      <w:marTop w:val="0"/>
      <w:marBottom w:val="0"/>
      <w:divBdr>
        <w:top w:val="none" w:sz="0" w:space="0" w:color="auto"/>
        <w:left w:val="none" w:sz="0" w:space="0" w:color="auto"/>
        <w:bottom w:val="none" w:sz="0" w:space="0" w:color="auto"/>
        <w:right w:val="none" w:sz="0" w:space="0" w:color="auto"/>
      </w:divBdr>
    </w:div>
    <w:div w:id="1716857313">
      <w:bodyDiv w:val="1"/>
      <w:marLeft w:val="0"/>
      <w:marRight w:val="0"/>
      <w:marTop w:val="0"/>
      <w:marBottom w:val="0"/>
      <w:divBdr>
        <w:top w:val="none" w:sz="0" w:space="0" w:color="auto"/>
        <w:left w:val="none" w:sz="0" w:space="0" w:color="auto"/>
        <w:bottom w:val="none" w:sz="0" w:space="0" w:color="auto"/>
        <w:right w:val="none" w:sz="0" w:space="0" w:color="auto"/>
      </w:divBdr>
    </w:div>
    <w:div w:id="1716857381">
      <w:marLeft w:val="480"/>
      <w:marRight w:val="0"/>
      <w:marTop w:val="0"/>
      <w:marBottom w:val="0"/>
      <w:divBdr>
        <w:top w:val="none" w:sz="0" w:space="0" w:color="auto"/>
        <w:left w:val="none" w:sz="0" w:space="0" w:color="auto"/>
        <w:bottom w:val="none" w:sz="0" w:space="0" w:color="auto"/>
        <w:right w:val="none" w:sz="0" w:space="0" w:color="auto"/>
      </w:divBdr>
    </w:div>
    <w:div w:id="1716926066">
      <w:marLeft w:val="480"/>
      <w:marRight w:val="0"/>
      <w:marTop w:val="0"/>
      <w:marBottom w:val="0"/>
      <w:divBdr>
        <w:top w:val="none" w:sz="0" w:space="0" w:color="auto"/>
        <w:left w:val="none" w:sz="0" w:space="0" w:color="auto"/>
        <w:bottom w:val="none" w:sz="0" w:space="0" w:color="auto"/>
        <w:right w:val="none" w:sz="0" w:space="0" w:color="auto"/>
      </w:divBdr>
    </w:div>
    <w:div w:id="1717003095">
      <w:marLeft w:val="480"/>
      <w:marRight w:val="0"/>
      <w:marTop w:val="0"/>
      <w:marBottom w:val="0"/>
      <w:divBdr>
        <w:top w:val="none" w:sz="0" w:space="0" w:color="auto"/>
        <w:left w:val="none" w:sz="0" w:space="0" w:color="auto"/>
        <w:bottom w:val="none" w:sz="0" w:space="0" w:color="auto"/>
        <w:right w:val="none" w:sz="0" w:space="0" w:color="auto"/>
      </w:divBdr>
    </w:div>
    <w:div w:id="1717003283">
      <w:marLeft w:val="480"/>
      <w:marRight w:val="0"/>
      <w:marTop w:val="0"/>
      <w:marBottom w:val="0"/>
      <w:divBdr>
        <w:top w:val="none" w:sz="0" w:space="0" w:color="auto"/>
        <w:left w:val="none" w:sz="0" w:space="0" w:color="auto"/>
        <w:bottom w:val="none" w:sz="0" w:space="0" w:color="auto"/>
        <w:right w:val="none" w:sz="0" w:space="0" w:color="auto"/>
      </w:divBdr>
    </w:div>
    <w:div w:id="1717197456">
      <w:marLeft w:val="480"/>
      <w:marRight w:val="0"/>
      <w:marTop w:val="0"/>
      <w:marBottom w:val="0"/>
      <w:divBdr>
        <w:top w:val="none" w:sz="0" w:space="0" w:color="auto"/>
        <w:left w:val="none" w:sz="0" w:space="0" w:color="auto"/>
        <w:bottom w:val="none" w:sz="0" w:space="0" w:color="auto"/>
        <w:right w:val="none" w:sz="0" w:space="0" w:color="auto"/>
      </w:divBdr>
    </w:div>
    <w:div w:id="1717267906">
      <w:bodyDiv w:val="1"/>
      <w:marLeft w:val="0"/>
      <w:marRight w:val="0"/>
      <w:marTop w:val="0"/>
      <w:marBottom w:val="0"/>
      <w:divBdr>
        <w:top w:val="none" w:sz="0" w:space="0" w:color="auto"/>
        <w:left w:val="none" w:sz="0" w:space="0" w:color="auto"/>
        <w:bottom w:val="none" w:sz="0" w:space="0" w:color="auto"/>
        <w:right w:val="none" w:sz="0" w:space="0" w:color="auto"/>
      </w:divBdr>
    </w:div>
    <w:div w:id="1717389534">
      <w:marLeft w:val="480"/>
      <w:marRight w:val="0"/>
      <w:marTop w:val="0"/>
      <w:marBottom w:val="0"/>
      <w:divBdr>
        <w:top w:val="none" w:sz="0" w:space="0" w:color="auto"/>
        <w:left w:val="none" w:sz="0" w:space="0" w:color="auto"/>
        <w:bottom w:val="none" w:sz="0" w:space="0" w:color="auto"/>
        <w:right w:val="none" w:sz="0" w:space="0" w:color="auto"/>
      </w:divBdr>
    </w:div>
    <w:div w:id="1717924619">
      <w:marLeft w:val="480"/>
      <w:marRight w:val="0"/>
      <w:marTop w:val="0"/>
      <w:marBottom w:val="0"/>
      <w:divBdr>
        <w:top w:val="none" w:sz="0" w:space="0" w:color="auto"/>
        <w:left w:val="none" w:sz="0" w:space="0" w:color="auto"/>
        <w:bottom w:val="none" w:sz="0" w:space="0" w:color="auto"/>
        <w:right w:val="none" w:sz="0" w:space="0" w:color="auto"/>
      </w:divBdr>
    </w:div>
    <w:div w:id="1718164063">
      <w:marLeft w:val="480"/>
      <w:marRight w:val="0"/>
      <w:marTop w:val="0"/>
      <w:marBottom w:val="0"/>
      <w:divBdr>
        <w:top w:val="none" w:sz="0" w:space="0" w:color="auto"/>
        <w:left w:val="none" w:sz="0" w:space="0" w:color="auto"/>
        <w:bottom w:val="none" w:sz="0" w:space="0" w:color="auto"/>
        <w:right w:val="none" w:sz="0" w:space="0" w:color="auto"/>
      </w:divBdr>
    </w:div>
    <w:div w:id="1718434079">
      <w:marLeft w:val="480"/>
      <w:marRight w:val="0"/>
      <w:marTop w:val="0"/>
      <w:marBottom w:val="0"/>
      <w:divBdr>
        <w:top w:val="none" w:sz="0" w:space="0" w:color="auto"/>
        <w:left w:val="none" w:sz="0" w:space="0" w:color="auto"/>
        <w:bottom w:val="none" w:sz="0" w:space="0" w:color="auto"/>
        <w:right w:val="none" w:sz="0" w:space="0" w:color="auto"/>
      </w:divBdr>
    </w:div>
    <w:div w:id="1718434174">
      <w:marLeft w:val="480"/>
      <w:marRight w:val="0"/>
      <w:marTop w:val="0"/>
      <w:marBottom w:val="0"/>
      <w:divBdr>
        <w:top w:val="none" w:sz="0" w:space="0" w:color="auto"/>
        <w:left w:val="none" w:sz="0" w:space="0" w:color="auto"/>
        <w:bottom w:val="none" w:sz="0" w:space="0" w:color="auto"/>
        <w:right w:val="none" w:sz="0" w:space="0" w:color="auto"/>
      </w:divBdr>
    </w:div>
    <w:div w:id="1718699272">
      <w:marLeft w:val="480"/>
      <w:marRight w:val="0"/>
      <w:marTop w:val="0"/>
      <w:marBottom w:val="0"/>
      <w:divBdr>
        <w:top w:val="none" w:sz="0" w:space="0" w:color="auto"/>
        <w:left w:val="none" w:sz="0" w:space="0" w:color="auto"/>
        <w:bottom w:val="none" w:sz="0" w:space="0" w:color="auto"/>
        <w:right w:val="none" w:sz="0" w:space="0" w:color="auto"/>
      </w:divBdr>
    </w:div>
    <w:div w:id="1718701913">
      <w:marLeft w:val="480"/>
      <w:marRight w:val="0"/>
      <w:marTop w:val="0"/>
      <w:marBottom w:val="0"/>
      <w:divBdr>
        <w:top w:val="none" w:sz="0" w:space="0" w:color="auto"/>
        <w:left w:val="none" w:sz="0" w:space="0" w:color="auto"/>
        <w:bottom w:val="none" w:sz="0" w:space="0" w:color="auto"/>
        <w:right w:val="none" w:sz="0" w:space="0" w:color="auto"/>
      </w:divBdr>
    </w:div>
    <w:div w:id="1718703663">
      <w:marLeft w:val="480"/>
      <w:marRight w:val="0"/>
      <w:marTop w:val="0"/>
      <w:marBottom w:val="0"/>
      <w:divBdr>
        <w:top w:val="none" w:sz="0" w:space="0" w:color="auto"/>
        <w:left w:val="none" w:sz="0" w:space="0" w:color="auto"/>
        <w:bottom w:val="none" w:sz="0" w:space="0" w:color="auto"/>
        <w:right w:val="none" w:sz="0" w:space="0" w:color="auto"/>
      </w:divBdr>
    </w:div>
    <w:div w:id="1718815685">
      <w:marLeft w:val="480"/>
      <w:marRight w:val="0"/>
      <w:marTop w:val="0"/>
      <w:marBottom w:val="0"/>
      <w:divBdr>
        <w:top w:val="none" w:sz="0" w:space="0" w:color="auto"/>
        <w:left w:val="none" w:sz="0" w:space="0" w:color="auto"/>
        <w:bottom w:val="none" w:sz="0" w:space="0" w:color="auto"/>
        <w:right w:val="none" w:sz="0" w:space="0" w:color="auto"/>
      </w:divBdr>
    </w:div>
    <w:div w:id="1718897682">
      <w:marLeft w:val="480"/>
      <w:marRight w:val="0"/>
      <w:marTop w:val="0"/>
      <w:marBottom w:val="0"/>
      <w:divBdr>
        <w:top w:val="none" w:sz="0" w:space="0" w:color="auto"/>
        <w:left w:val="none" w:sz="0" w:space="0" w:color="auto"/>
        <w:bottom w:val="none" w:sz="0" w:space="0" w:color="auto"/>
        <w:right w:val="none" w:sz="0" w:space="0" w:color="auto"/>
      </w:divBdr>
    </w:div>
    <w:div w:id="1719356375">
      <w:marLeft w:val="480"/>
      <w:marRight w:val="0"/>
      <w:marTop w:val="0"/>
      <w:marBottom w:val="0"/>
      <w:divBdr>
        <w:top w:val="none" w:sz="0" w:space="0" w:color="auto"/>
        <w:left w:val="none" w:sz="0" w:space="0" w:color="auto"/>
        <w:bottom w:val="none" w:sz="0" w:space="0" w:color="auto"/>
        <w:right w:val="none" w:sz="0" w:space="0" w:color="auto"/>
      </w:divBdr>
    </w:div>
    <w:div w:id="1719434306">
      <w:marLeft w:val="480"/>
      <w:marRight w:val="0"/>
      <w:marTop w:val="0"/>
      <w:marBottom w:val="0"/>
      <w:divBdr>
        <w:top w:val="none" w:sz="0" w:space="0" w:color="auto"/>
        <w:left w:val="none" w:sz="0" w:space="0" w:color="auto"/>
        <w:bottom w:val="none" w:sz="0" w:space="0" w:color="auto"/>
        <w:right w:val="none" w:sz="0" w:space="0" w:color="auto"/>
      </w:divBdr>
    </w:div>
    <w:div w:id="1719478462">
      <w:marLeft w:val="480"/>
      <w:marRight w:val="0"/>
      <w:marTop w:val="0"/>
      <w:marBottom w:val="0"/>
      <w:divBdr>
        <w:top w:val="none" w:sz="0" w:space="0" w:color="auto"/>
        <w:left w:val="none" w:sz="0" w:space="0" w:color="auto"/>
        <w:bottom w:val="none" w:sz="0" w:space="0" w:color="auto"/>
        <w:right w:val="none" w:sz="0" w:space="0" w:color="auto"/>
      </w:divBdr>
    </w:div>
    <w:div w:id="1719545221">
      <w:marLeft w:val="480"/>
      <w:marRight w:val="0"/>
      <w:marTop w:val="0"/>
      <w:marBottom w:val="0"/>
      <w:divBdr>
        <w:top w:val="none" w:sz="0" w:space="0" w:color="auto"/>
        <w:left w:val="none" w:sz="0" w:space="0" w:color="auto"/>
        <w:bottom w:val="none" w:sz="0" w:space="0" w:color="auto"/>
        <w:right w:val="none" w:sz="0" w:space="0" w:color="auto"/>
      </w:divBdr>
    </w:div>
    <w:div w:id="1719622796">
      <w:marLeft w:val="480"/>
      <w:marRight w:val="0"/>
      <w:marTop w:val="0"/>
      <w:marBottom w:val="0"/>
      <w:divBdr>
        <w:top w:val="none" w:sz="0" w:space="0" w:color="auto"/>
        <w:left w:val="none" w:sz="0" w:space="0" w:color="auto"/>
        <w:bottom w:val="none" w:sz="0" w:space="0" w:color="auto"/>
        <w:right w:val="none" w:sz="0" w:space="0" w:color="auto"/>
      </w:divBdr>
    </w:div>
    <w:div w:id="1719670383">
      <w:marLeft w:val="480"/>
      <w:marRight w:val="0"/>
      <w:marTop w:val="0"/>
      <w:marBottom w:val="0"/>
      <w:divBdr>
        <w:top w:val="none" w:sz="0" w:space="0" w:color="auto"/>
        <w:left w:val="none" w:sz="0" w:space="0" w:color="auto"/>
        <w:bottom w:val="none" w:sz="0" w:space="0" w:color="auto"/>
        <w:right w:val="none" w:sz="0" w:space="0" w:color="auto"/>
      </w:divBdr>
    </w:div>
    <w:div w:id="1719742732">
      <w:marLeft w:val="480"/>
      <w:marRight w:val="0"/>
      <w:marTop w:val="0"/>
      <w:marBottom w:val="0"/>
      <w:divBdr>
        <w:top w:val="none" w:sz="0" w:space="0" w:color="auto"/>
        <w:left w:val="none" w:sz="0" w:space="0" w:color="auto"/>
        <w:bottom w:val="none" w:sz="0" w:space="0" w:color="auto"/>
        <w:right w:val="none" w:sz="0" w:space="0" w:color="auto"/>
      </w:divBdr>
    </w:div>
    <w:div w:id="1719814239">
      <w:marLeft w:val="480"/>
      <w:marRight w:val="0"/>
      <w:marTop w:val="0"/>
      <w:marBottom w:val="0"/>
      <w:divBdr>
        <w:top w:val="none" w:sz="0" w:space="0" w:color="auto"/>
        <w:left w:val="none" w:sz="0" w:space="0" w:color="auto"/>
        <w:bottom w:val="none" w:sz="0" w:space="0" w:color="auto"/>
        <w:right w:val="none" w:sz="0" w:space="0" w:color="auto"/>
      </w:divBdr>
    </w:div>
    <w:div w:id="1719815546">
      <w:marLeft w:val="480"/>
      <w:marRight w:val="0"/>
      <w:marTop w:val="0"/>
      <w:marBottom w:val="0"/>
      <w:divBdr>
        <w:top w:val="none" w:sz="0" w:space="0" w:color="auto"/>
        <w:left w:val="none" w:sz="0" w:space="0" w:color="auto"/>
        <w:bottom w:val="none" w:sz="0" w:space="0" w:color="auto"/>
        <w:right w:val="none" w:sz="0" w:space="0" w:color="auto"/>
      </w:divBdr>
    </w:div>
    <w:div w:id="1719940147">
      <w:marLeft w:val="480"/>
      <w:marRight w:val="0"/>
      <w:marTop w:val="0"/>
      <w:marBottom w:val="0"/>
      <w:divBdr>
        <w:top w:val="none" w:sz="0" w:space="0" w:color="auto"/>
        <w:left w:val="none" w:sz="0" w:space="0" w:color="auto"/>
        <w:bottom w:val="none" w:sz="0" w:space="0" w:color="auto"/>
        <w:right w:val="none" w:sz="0" w:space="0" w:color="auto"/>
      </w:divBdr>
    </w:div>
    <w:div w:id="1720014976">
      <w:marLeft w:val="480"/>
      <w:marRight w:val="0"/>
      <w:marTop w:val="0"/>
      <w:marBottom w:val="0"/>
      <w:divBdr>
        <w:top w:val="none" w:sz="0" w:space="0" w:color="auto"/>
        <w:left w:val="none" w:sz="0" w:space="0" w:color="auto"/>
        <w:bottom w:val="none" w:sz="0" w:space="0" w:color="auto"/>
        <w:right w:val="none" w:sz="0" w:space="0" w:color="auto"/>
      </w:divBdr>
    </w:div>
    <w:div w:id="1720125188">
      <w:marLeft w:val="480"/>
      <w:marRight w:val="0"/>
      <w:marTop w:val="0"/>
      <w:marBottom w:val="0"/>
      <w:divBdr>
        <w:top w:val="none" w:sz="0" w:space="0" w:color="auto"/>
        <w:left w:val="none" w:sz="0" w:space="0" w:color="auto"/>
        <w:bottom w:val="none" w:sz="0" w:space="0" w:color="auto"/>
        <w:right w:val="none" w:sz="0" w:space="0" w:color="auto"/>
      </w:divBdr>
    </w:div>
    <w:div w:id="1720129738">
      <w:marLeft w:val="480"/>
      <w:marRight w:val="0"/>
      <w:marTop w:val="0"/>
      <w:marBottom w:val="0"/>
      <w:divBdr>
        <w:top w:val="none" w:sz="0" w:space="0" w:color="auto"/>
        <w:left w:val="none" w:sz="0" w:space="0" w:color="auto"/>
        <w:bottom w:val="none" w:sz="0" w:space="0" w:color="auto"/>
        <w:right w:val="none" w:sz="0" w:space="0" w:color="auto"/>
      </w:divBdr>
    </w:div>
    <w:div w:id="1720204666">
      <w:marLeft w:val="480"/>
      <w:marRight w:val="0"/>
      <w:marTop w:val="0"/>
      <w:marBottom w:val="0"/>
      <w:divBdr>
        <w:top w:val="none" w:sz="0" w:space="0" w:color="auto"/>
        <w:left w:val="none" w:sz="0" w:space="0" w:color="auto"/>
        <w:bottom w:val="none" w:sz="0" w:space="0" w:color="auto"/>
        <w:right w:val="none" w:sz="0" w:space="0" w:color="auto"/>
      </w:divBdr>
    </w:div>
    <w:div w:id="1720208375">
      <w:marLeft w:val="480"/>
      <w:marRight w:val="0"/>
      <w:marTop w:val="0"/>
      <w:marBottom w:val="0"/>
      <w:divBdr>
        <w:top w:val="none" w:sz="0" w:space="0" w:color="auto"/>
        <w:left w:val="none" w:sz="0" w:space="0" w:color="auto"/>
        <w:bottom w:val="none" w:sz="0" w:space="0" w:color="auto"/>
        <w:right w:val="none" w:sz="0" w:space="0" w:color="auto"/>
      </w:divBdr>
    </w:div>
    <w:div w:id="1720279419">
      <w:marLeft w:val="480"/>
      <w:marRight w:val="0"/>
      <w:marTop w:val="0"/>
      <w:marBottom w:val="0"/>
      <w:divBdr>
        <w:top w:val="none" w:sz="0" w:space="0" w:color="auto"/>
        <w:left w:val="none" w:sz="0" w:space="0" w:color="auto"/>
        <w:bottom w:val="none" w:sz="0" w:space="0" w:color="auto"/>
        <w:right w:val="none" w:sz="0" w:space="0" w:color="auto"/>
      </w:divBdr>
    </w:div>
    <w:div w:id="1720281257">
      <w:marLeft w:val="480"/>
      <w:marRight w:val="0"/>
      <w:marTop w:val="0"/>
      <w:marBottom w:val="0"/>
      <w:divBdr>
        <w:top w:val="none" w:sz="0" w:space="0" w:color="auto"/>
        <w:left w:val="none" w:sz="0" w:space="0" w:color="auto"/>
        <w:bottom w:val="none" w:sz="0" w:space="0" w:color="auto"/>
        <w:right w:val="none" w:sz="0" w:space="0" w:color="auto"/>
      </w:divBdr>
    </w:div>
    <w:div w:id="1720547042">
      <w:marLeft w:val="480"/>
      <w:marRight w:val="0"/>
      <w:marTop w:val="0"/>
      <w:marBottom w:val="0"/>
      <w:divBdr>
        <w:top w:val="none" w:sz="0" w:space="0" w:color="auto"/>
        <w:left w:val="none" w:sz="0" w:space="0" w:color="auto"/>
        <w:bottom w:val="none" w:sz="0" w:space="0" w:color="auto"/>
        <w:right w:val="none" w:sz="0" w:space="0" w:color="auto"/>
      </w:divBdr>
    </w:div>
    <w:div w:id="1720547951">
      <w:marLeft w:val="480"/>
      <w:marRight w:val="0"/>
      <w:marTop w:val="0"/>
      <w:marBottom w:val="0"/>
      <w:divBdr>
        <w:top w:val="none" w:sz="0" w:space="0" w:color="auto"/>
        <w:left w:val="none" w:sz="0" w:space="0" w:color="auto"/>
        <w:bottom w:val="none" w:sz="0" w:space="0" w:color="auto"/>
        <w:right w:val="none" w:sz="0" w:space="0" w:color="auto"/>
      </w:divBdr>
    </w:div>
    <w:div w:id="1720594389">
      <w:bodyDiv w:val="1"/>
      <w:marLeft w:val="0"/>
      <w:marRight w:val="0"/>
      <w:marTop w:val="0"/>
      <w:marBottom w:val="0"/>
      <w:divBdr>
        <w:top w:val="none" w:sz="0" w:space="0" w:color="auto"/>
        <w:left w:val="none" w:sz="0" w:space="0" w:color="auto"/>
        <w:bottom w:val="none" w:sz="0" w:space="0" w:color="auto"/>
        <w:right w:val="none" w:sz="0" w:space="0" w:color="auto"/>
      </w:divBdr>
    </w:div>
    <w:div w:id="1720664889">
      <w:marLeft w:val="480"/>
      <w:marRight w:val="0"/>
      <w:marTop w:val="0"/>
      <w:marBottom w:val="0"/>
      <w:divBdr>
        <w:top w:val="none" w:sz="0" w:space="0" w:color="auto"/>
        <w:left w:val="none" w:sz="0" w:space="0" w:color="auto"/>
        <w:bottom w:val="none" w:sz="0" w:space="0" w:color="auto"/>
        <w:right w:val="none" w:sz="0" w:space="0" w:color="auto"/>
      </w:divBdr>
    </w:div>
    <w:div w:id="1720666996">
      <w:marLeft w:val="480"/>
      <w:marRight w:val="0"/>
      <w:marTop w:val="0"/>
      <w:marBottom w:val="0"/>
      <w:divBdr>
        <w:top w:val="none" w:sz="0" w:space="0" w:color="auto"/>
        <w:left w:val="none" w:sz="0" w:space="0" w:color="auto"/>
        <w:bottom w:val="none" w:sz="0" w:space="0" w:color="auto"/>
        <w:right w:val="none" w:sz="0" w:space="0" w:color="auto"/>
      </w:divBdr>
    </w:div>
    <w:div w:id="1720739269">
      <w:marLeft w:val="480"/>
      <w:marRight w:val="0"/>
      <w:marTop w:val="0"/>
      <w:marBottom w:val="0"/>
      <w:divBdr>
        <w:top w:val="none" w:sz="0" w:space="0" w:color="auto"/>
        <w:left w:val="none" w:sz="0" w:space="0" w:color="auto"/>
        <w:bottom w:val="none" w:sz="0" w:space="0" w:color="auto"/>
        <w:right w:val="none" w:sz="0" w:space="0" w:color="auto"/>
      </w:divBdr>
    </w:div>
    <w:div w:id="1720743923">
      <w:marLeft w:val="480"/>
      <w:marRight w:val="0"/>
      <w:marTop w:val="0"/>
      <w:marBottom w:val="0"/>
      <w:divBdr>
        <w:top w:val="none" w:sz="0" w:space="0" w:color="auto"/>
        <w:left w:val="none" w:sz="0" w:space="0" w:color="auto"/>
        <w:bottom w:val="none" w:sz="0" w:space="0" w:color="auto"/>
        <w:right w:val="none" w:sz="0" w:space="0" w:color="auto"/>
      </w:divBdr>
    </w:div>
    <w:div w:id="1720779526">
      <w:marLeft w:val="480"/>
      <w:marRight w:val="0"/>
      <w:marTop w:val="0"/>
      <w:marBottom w:val="0"/>
      <w:divBdr>
        <w:top w:val="none" w:sz="0" w:space="0" w:color="auto"/>
        <w:left w:val="none" w:sz="0" w:space="0" w:color="auto"/>
        <w:bottom w:val="none" w:sz="0" w:space="0" w:color="auto"/>
        <w:right w:val="none" w:sz="0" w:space="0" w:color="auto"/>
      </w:divBdr>
    </w:div>
    <w:div w:id="1720788281">
      <w:marLeft w:val="480"/>
      <w:marRight w:val="0"/>
      <w:marTop w:val="0"/>
      <w:marBottom w:val="0"/>
      <w:divBdr>
        <w:top w:val="none" w:sz="0" w:space="0" w:color="auto"/>
        <w:left w:val="none" w:sz="0" w:space="0" w:color="auto"/>
        <w:bottom w:val="none" w:sz="0" w:space="0" w:color="auto"/>
        <w:right w:val="none" w:sz="0" w:space="0" w:color="auto"/>
      </w:divBdr>
    </w:div>
    <w:div w:id="1720856356">
      <w:marLeft w:val="480"/>
      <w:marRight w:val="0"/>
      <w:marTop w:val="0"/>
      <w:marBottom w:val="0"/>
      <w:divBdr>
        <w:top w:val="none" w:sz="0" w:space="0" w:color="auto"/>
        <w:left w:val="none" w:sz="0" w:space="0" w:color="auto"/>
        <w:bottom w:val="none" w:sz="0" w:space="0" w:color="auto"/>
        <w:right w:val="none" w:sz="0" w:space="0" w:color="auto"/>
      </w:divBdr>
    </w:div>
    <w:div w:id="1720931578">
      <w:marLeft w:val="480"/>
      <w:marRight w:val="0"/>
      <w:marTop w:val="0"/>
      <w:marBottom w:val="0"/>
      <w:divBdr>
        <w:top w:val="none" w:sz="0" w:space="0" w:color="auto"/>
        <w:left w:val="none" w:sz="0" w:space="0" w:color="auto"/>
        <w:bottom w:val="none" w:sz="0" w:space="0" w:color="auto"/>
        <w:right w:val="none" w:sz="0" w:space="0" w:color="auto"/>
      </w:divBdr>
    </w:div>
    <w:div w:id="1721199851">
      <w:marLeft w:val="480"/>
      <w:marRight w:val="0"/>
      <w:marTop w:val="0"/>
      <w:marBottom w:val="0"/>
      <w:divBdr>
        <w:top w:val="none" w:sz="0" w:space="0" w:color="auto"/>
        <w:left w:val="none" w:sz="0" w:space="0" w:color="auto"/>
        <w:bottom w:val="none" w:sz="0" w:space="0" w:color="auto"/>
        <w:right w:val="none" w:sz="0" w:space="0" w:color="auto"/>
      </w:divBdr>
    </w:div>
    <w:div w:id="1721200195">
      <w:bodyDiv w:val="1"/>
      <w:marLeft w:val="0"/>
      <w:marRight w:val="0"/>
      <w:marTop w:val="0"/>
      <w:marBottom w:val="0"/>
      <w:divBdr>
        <w:top w:val="none" w:sz="0" w:space="0" w:color="auto"/>
        <w:left w:val="none" w:sz="0" w:space="0" w:color="auto"/>
        <w:bottom w:val="none" w:sz="0" w:space="0" w:color="auto"/>
        <w:right w:val="none" w:sz="0" w:space="0" w:color="auto"/>
      </w:divBdr>
    </w:div>
    <w:div w:id="1721317968">
      <w:marLeft w:val="480"/>
      <w:marRight w:val="0"/>
      <w:marTop w:val="0"/>
      <w:marBottom w:val="0"/>
      <w:divBdr>
        <w:top w:val="none" w:sz="0" w:space="0" w:color="auto"/>
        <w:left w:val="none" w:sz="0" w:space="0" w:color="auto"/>
        <w:bottom w:val="none" w:sz="0" w:space="0" w:color="auto"/>
        <w:right w:val="none" w:sz="0" w:space="0" w:color="auto"/>
      </w:divBdr>
    </w:div>
    <w:div w:id="1721321446">
      <w:marLeft w:val="480"/>
      <w:marRight w:val="0"/>
      <w:marTop w:val="0"/>
      <w:marBottom w:val="0"/>
      <w:divBdr>
        <w:top w:val="none" w:sz="0" w:space="0" w:color="auto"/>
        <w:left w:val="none" w:sz="0" w:space="0" w:color="auto"/>
        <w:bottom w:val="none" w:sz="0" w:space="0" w:color="auto"/>
        <w:right w:val="none" w:sz="0" w:space="0" w:color="auto"/>
      </w:divBdr>
    </w:div>
    <w:div w:id="1721588891">
      <w:marLeft w:val="480"/>
      <w:marRight w:val="0"/>
      <w:marTop w:val="0"/>
      <w:marBottom w:val="0"/>
      <w:divBdr>
        <w:top w:val="none" w:sz="0" w:space="0" w:color="auto"/>
        <w:left w:val="none" w:sz="0" w:space="0" w:color="auto"/>
        <w:bottom w:val="none" w:sz="0" w:space="0" w:color="auto"/>
        <w:right w:val="none" w:sz="0" w:space="0" w:color="auto"/>
      </w:divBdr>
    </w:div>
    <w:div w:id="1721633844">
      <w:marLeft w:val="480"/>
      <w:marRight w:val="0"/>
      <w:marTop w:val="0"/>
      <w:marBottom w:val="0"/>
      <w:divBdr>
        <w:top w:val="none" w:sz="0" w:space="0" w:color="auto"/>
        <w:left w:val="none" w:sz="0" w:space="0" w:color="auto"/>
        <w:bottom w:val="none" w:sz="0" w:space="0" w:color="auto"/>
        <w:right w:val="none" w:sz="0" w:space="0" w:color="auto"/>
      </w:divBdr>
    </w:div>
    <w:div w:id="1721661478">
      <w:marLeft w:val="480"/>
      <w:marRight w:val="0"/>
      <w:marTop w:val="0"/>
      <w:marBottom w:val="0"/>
      <w:divBdr>
        <w:top w:val="none" w:sz="0" w:space="0" w:color="auto"/>
        <w:left w:val="none" w:sz="0" w:space="0" w:color="auto"/>
        <w:bottom w:val="none" w:sz="0" w:space="0" w:color="auto"/>
        <w:right w:val="none" w:sz="0" w:space="0" w:color="auto"/>
      </w:divBdr>
    </w:div>
    <w:div w:id="1721830048">
      <w:marLeft w:val="480"/>
      <w:marRight w:val="0"/>
      <w:marTop w:val="0"/>
      <w:marBottom w:val="0"/>
      <w:divBdr>
        <w:top w:val="none" w:sz="0" w:space="0" w:color="auto"/>
        <w:left w:val="none" w:sz="0" w:space="0" w:color="auto"/>
        <w:bottom w:val="none" w:sz="0" w:space="0" w:color="auto"/>
        <w:right w:val="none" w:sz="0" w:space="0" w:color="auto"/>
      </w:divBdr>
    </w:div>
    <w:div w:id="1721859946">
      <w:marLeft w:val="480"/>
      <w:marRight w:val="0"/>
      <w:marTop w:val="0"/>
      <w:marBottom w:val="0"/>
      <w:divBdr>
        <w:top w:val="none" w:sz="0" w:space="0" w:color="auto"/>
        <w:left w:val="none" w:sz="0" w:space="0" w:color="auto"/>
        <w:bottom w:val="none" w:sz="0" w:space="0" w:color="auto"/>
        <w:right w:val="none" w:sz="0" w:space="0" w:color="auto"/>
      </w:divBdr>
    </w:div>
    <w:div w:id="1721900453">
      <w:marLeft w:val="480"/>
      <w:marRight w:val="0"/>
      <w:marTop w:val="0"/>
      <w:marBottom w:val="0"/>
      <w:divBdr>
        <w:top w:val="none" w:sz="0" w:space="0" w:color="auto"/>
        <w:left w:val="none" w:sz="0" w:space="0" w:color="auto"/>
        <w:bottom w:val="none" w:sz="0" w:space="0" w:color="auto"/>
        <w:right w:val="none" w:sz="0" w:space="0" w:color="auto"/>
      </w:divBdr>
    </w:div>
    <w:div w:id="1722052090">
      <w:marLeft w:val="480"/>
      <w:marRight w:val="0"/>
      <w:marTop w:val="0"/>
      <w:marBottom w:val="0"/>
      <w:divBdr>
        <w:top w:val="none" w:sz="0" w:space="0" w:color="auto"/>
        <w:left w:val="none" w:sz="0" w:space="0" w:color="auto"/>
        <w:bottom w:val="none" w:sz="0" w:space="0" w:color="auto"/>
        <w:right w:val="none" w:sz="0" w:space="0" w:color="auto"/>
      </w:divBdr>
    </w:div>
    <w:div w:id="1722090492">
      <w:marLeft w:val="480"/>
      <w:marRight w:val="0"/>
      <w:marTop w:val="0"/>
      <w:marBottom w:val="0"/>
      <w:divBdr>
        <w:top w:val="none" w:sz="0" w:space="0" w:color="auto"/>
        <w:left w:val="none" w:sz="0" w:space="0" w:color="auto"/>
        <w:bottom w:val="none" w:sz="0" w:space="0" w:color="auto"/>
        <w:right w:val="none" w:sz="0" w:space="0" w:color="auto"/>
      </w:divBdr>
    </w:div>
    <w:div w:id="1722166799">
      <w:marLeft w:val="480"/>
      <w:marRight w:val="0"/>
      <w:marTop w:val="0"/>
      <w:marBottom w:val="0"/>
      <w:divBdr>
        <w:top w:val="none" w:sz="0" w:space="0" w:color="auto"/>
        <w:left w:val="none" w:sz="0" w:space="0" w:color="auto"/>
        <w:bottom w:val="none" w:sz="0" w:space="0" w:color="auto"/>
        <w:right w:val="none" w:sz="0" w:space="0" w:color="auto"/>
      </w:divBdr>
    </w:div>
    <w:div w:id="1722555737">
      <w:marLeft w:val="480"/>
      <w:marRight w:val="0"/>
      <w:marTop w:val="0"/>
      <w:marBottom w:val="0"/>
      <w:divBdr>
        <w:top w:val="none" w:sz="0" w:space="0" w:color="auto"/>
        <w:left w:val="none" w:sz="0" w:space="0" w:color="auto"/>
        <w:bottom w:val="none" w:sz="0" w:space="0" w:color="auto"/>
        <w:right w:val="none" w:sz="0" w:space="0" w:color="auto"/>
      </w:divBdr>
    </w:div>
    <w:div w:id="1722556971">
      <w:marLeft w:val="480"/>
      <w:marRight w:val="0"/>
      <w:marTop w:val="0"/>
      <w:marBottom w:val="0"/>
      <w:divBdr>
        <w:top w:val="none" w:sz="0" w:space="0" w:color="auto"/>
        <w:left w:val="none" w:sz="0" w:space="0" w:color="auto"/>
        <w:bottom w:val="none" w:sz="0" w:space="0" w:color="auto"/>
        <w:right w:val="none" w:sz="0" w:space="0" w:color="auto"/>
      </w:divBdr>
    </w:div>
    <w:div w:id="1722635272">
      <w:marLeft w:val="480"/>
      <w:marRight w:val="0"/>
      <w:marTop w:val="0"/>
      <w:marBottom w:val="0"/>
      <w:divBdr>
        <w:top w:val="none" w:sz="0" w:space="0" w:color="auto"/>
        <w:left w:val="none" w:sz="0" w:space="0" w:color="auto"/>
        <w:bottom w:val="none" w:sz="0" w:space="0" w:color="auto"/>
        <w:right w:val="none" w:sz="0" w:space="0" w:color="auto"/>
      </w:divBdr>
    </w:div>
    <w:div w:id="1722748520">
      <w:marLeft w:val="480"/>
      <w:marRight w:val="0"/>
      <w:marTop w:val="0"/>
      <w:marBottom w:val="0"/>
      <w:divBdr>
        <w:top w:val="none" w:sz="0" w:space="0" w:color="auto"/>
        <w:left w:val="none" w:sz="0" w:space="0" w:color="auto"/>
        <w:bottom w:val="none" w:sz="0" w:space="0" w:color="auto"/>
        <w:right w:val="none" w:sz="0" w:space="0" w:color="auto"/>
      </w:divBdr>
    </w:div>
    <w:div w:id="1722749670">
      <w:marLeft w:val="480"/>
      <w:marRight w:val="0"/>
      <w:marTop w:val="0"/>
      <w:marBottom w:val="0"/>
      <w:divBdr>
        <w:top w:val="none" w:sz="0" w:space="0" w:color="auto"/>
        <w:left w:val="none" w:sz="0" w:space="0" w:color="auto"/>
        <w:bottom w:val="none" w:sz="0" w:space="0" w:color="auto"/>
        <w:right w:val="none" w:sz="0" w:space="0" w:color="auto"/>
      </w:divBdr>
    </w:div>
    <w:div w:id="1722897347">
      <w:marLeft w:val="480"/>
      <w:marRight w:val="0"/>
      <w:marTop w:val="0"/>
      <w:marBottom w:val="0"/>
      <w:divBdr>
        <w:top w:val="none" w:sz="0" w:space="0" w:color="auto"/>
        <w:left w:val="none" w:sz="0" w:space="0" w:color="auto"/>
        <w:bottom w:val="none" w:sz="0" w:space="0" w:color="auto"/>
        <w:right w:val="none" w:sz="0" w:space="0" w:color="auto"/>
      </w:divBdr>
    </w:div>
    <w:div w:id="1722902199">
      <w:marLeft w:val="480"/>
      <w:marRight w:val="0"/>
      <w:marTop w:val="0"/>
      <w:marBottom w:val="0"/>
      <w:divBdr>
        <w:top w:val="none" w:sz="0" w:space="0" w:color="auto"/>
        <w:left w:val="none" w:sz="0" w:space="0" w:color="auto"/>
        <w:bottom w:val="none" w:sz="0" w:space="0" w:color="auto"/>
        <w:right w:val="none" w:sz="0" w:space="0" w:color="auto"/>
      </w:divBdr>
    </w:div>
    <w:div w:id="1722904272">
      <w:marLeft w:val="480"/>
      <w:marRight w:val="0"/>
      <w:marTop w:val="0"/>
      <w:marBottom w:val="0"/>
      <w:divBdr>
        <w:top w:val="none" w:sz="0" w:space="0" w:color="auto"/>
        <w:left w:val="none" w:sz="0" w:space="0" w:color="auto"/>
        <w:bottom w:val="none" w:sz="0" w:space="0" w:color="auto"/>
        <w:right w:val="none" w:sz="0" w:space="0" w:color="auto"/>
      </w:divBdr>
    </w:div>
    <w:div w:id="1723096025">
      <w:marLeft w:val="480"/>
      <w:marRight w:val="0"/>
      <w:marTop w:val="0"/>
      <w:marBottom w:val="0"/>
      <w:divBdr>
        <w:top w:val="none" w:sz="0" w:space="0" w:color="auto"/>
        <w:left w:val="none" w:sz="0" w:space="0" w:color="auto"/>
        <w:bottom w:val="none" w:sz="0" w:space="0" w:color="auto"/>
        <w:right w:val="none" w:sz="0" w:space="0" w:color="auto"/>
      </w:divBdr>
    </w:div>
    <w:div w:id="1723166617">
      <w:marLeft w:val="480"/>
      <w:marRight w:val="0"/>
      <w:marTop w:val="0"/>
      <w:marBottom w:val="0"/>
      <w:divBdr>
        <w:top w:val="none" w:sz="0" w:space="0" w:color="auto"/>
        <w:left w:val="none" w:sz="0" w:space="0" w:color="auto"/>
        <w:bottom w:val="none" w:sz="0" w:space="0" w:color="auto"/>
        <w:right w:val="none" w:sz="0" w:space="0" w:color="auto"/>
      </w:divBdr>
    </w:div>
    <w:div w:id="1723362692">
      <w:marLeft w:val="480"/>
      <w:marRight w:val="0"/>
      <w:marTop w:val="0"/>
      <w:marBottom w:val="0"/>
      <w:divBdr>
        <w:top w:val="none" w:sz="0" w:space="0" w:color="auto"/>
        <w:left w:val="none" w:sz="0" w:space="0" w:color="auto"/>
        <w:bottom w:val="none" w:sz="0" w:space="0" w:color="auto"/>
        <w:right w:val="none" w:sz="0" w:space="0" w:color="auto"/>
      </w:divBdr>
    </w:div>
    <w:div w:id="1723405576">
      <w:bodyDiv w:val="1"/>
      <w:marLeft w:val="0"/>
      <w:marRight w:val="0"/>
      <w:marTop w:val="0"/>
      <w:marBottom w:val="0"/>
      <w:divBdr>
        <w:top w:val="none" w:sz="0" w:space="0" w:color="auto"/>
        <w:left w:val="none" w:sz="0" w:space="0" w:color="auto"/>
        <w:bottom w:val="none" w:sz="0" w:space="0" w:color="auto"/>
        <w:right w:val="none" w:sz="0" w:space="0" w:color="auto"/>
      </w:divBdr>
    </w:div>
    <w:div w:id="1723552478">
      <w:marLeft w:val="480"/>
      <w:marRight w:val="0"/>
      <w:marTop w:val="0"/>
      <w:marBottom w:val="0"/>
      <w:divBdr>
        <w:top w:val="none" w:sz="0" w:space="0" w:color="auto"/>
        <w:left w:val="none" w:sz="0" w:space="0" w:color="auto"/>
        <w:bottom w:val="none" w:sz="0" w:space="0" w:color="auto"/>
        <w:right w:val="none" w:sz="0" w:space="0" w:color="auto"/>
      </w:divBdr>
    </w:div>
    <w:div w:id="1723599329">
      <w:marLeft w:val="480"/>
      <w:marRight w:val="0"/>
      <w:marTop w:val="0"/>
      <w:marBottom w:val="0"/>
      <w:divBdr>
        <w:top w:val="none" w:sz="0" w:space="0" w:color="auto"/>
        <w:left w:val="none" w:sz="0" w:space="0" w:color="auto"/>
        <w:bottom w:val="none" w:sz="0" w:space="0" w:color="auto"/>
        <w:right w:val="none" w:sz="0" w:space="0" w:color="auto"/>
      </w:divBdr>
    </w:div>
    <w:div w:id="1723748192">
      <w:marLeft w:val="480"/>
      <w:marRight w:val="0"/>
      <w:marTop w:val="0"/>
      <w:marBottom w:val="0"/>
      <w:divBdr>
        <w:top w:val="none" w:sz="0" w:space="0" w:color="auto"/>
        <w:left w:val="none" w:sz="0" w:space="0" w:color="auto"/>
        <w:bottom w:val="none" w:sz="0" w:space="0" w:color="auto"/>
        <w:right w:val="none" w:sz="0" w:space="0" w:color="auto"/>
      </w:divBdr>
    </w:div>
    <w:div w:id="1723748992">
      <w:marLeft w:val="480"/>
      <w:marRight w:val="0"/>
      <w:marTop w:val="0"/>
      <w:marBottom w:val="0"/>
      <w:divBdr>
        <w:top w:val="none" w:sz="0" w:space="0" w:color="auto"/>
        <w:left w:val="none" w:sz="0" w:space="0" w:color="auto"/>
        <w:bottom w:val="none" w:sz="0" w:space="0" w:color="auto"/>
        <w:right w:val="none" w:sz="0" w:space="0" w:color="auto"/>
      </w:divBdr>
    </w:div>
    <w:div w:id="1723820409">
      <w:marLeft w:val="480"/>
      <w:marRight w:val="0"/>
      <w:marTop w:val="0"/>
      <w:marBottom w:val="0"/>
      <w:divBdr>
        <w:top w:val="none" w:sz="0" w:space="0" w:color="auto"/>
        <w:left w:val="none" w:sz="0" w:space="0" w:color="auto"/>
        <w:bottom w:val="none" w:sz="0" w:space="0" w:color="auto"/>
        <w:right w:val="none" w:sz="0" w:space="0" w:color="auto"/>
      </w:divBdr>
    </w:div>
    <w:div w:id="1724021110">
      <w:bodyDiv w:val="1"/>
      <w:marLeft w:val="0"/>
      <w:marRight w:val="0"/>
      <w:marTop w:val="0"/>
      <w:marBottom w:val="0"/>
      <w:divBdr>
        <w:top w:val="none" w:sz="0" w:space="0" w:color="auto"/>
        <w:left w:val="none" w:sz="0" w:space="0" w:color="auto"/>
        <w:bottom w:val="none" w:sz="0" w:space="0" w:color="auto"/>
        <w:right w:val="none" w:sz="0" w:space="0" w:color="auto"/>
      </w:divBdr>
      <w:divsChild>
        <w:div w:id="124008585">
          <w:marLeft w:val="480"/>
          <w:marRight w:val="0"/>
          <w:marTop w:val="0"/>
          <w:marBottom w:val="0"/>
          <w:divBdr>
            <w:top w:val="none" w:sz="0" w:space="0" w:color="auto"/>
            <w:left w:val="none" w:sz="0" w:space="0" w:color="auto"/>
            <w:bottom w:val="none" w:sz="0" w:space="0" w:color="auto"/>
            <w:right w:val="none" w:sz="0" w:space="0" w:color="auto"/>
          </w:divBdr>
        </w:div>
        <w:div w:id="209847044">
          <w:marLeft w:val="480"/>
          <w:marRight w:val="0"/>
          <w:marTop w:val="0"/>
          <w:marBottom w:val="0"/>
          <w:divBdr>
            <w:top w:val="none" w:sz="0" w:space="0" w:color="auto"/>
            <w:left w:val="none" w:sz="0" w:space="0" w:color="auto"/>
            <w:bottom w:val="none" w:sz="0" w:space="0" w:color="auto"/>
            <w:right w:val="none" w:sz="0" w:space="0" w:color="auto"/>
          </w:divBdr>
        </w:div>
        <w:div w:id="336733608">
          <w:marLeft w:val="480"/>
          <w:marRight w:val="0"/>
          <w:marTop w:val="0"/>
          <w:marBottom w:val="0"/>
          <w:divBdr>
            <w:top w:val="none" w:sz="0" w:space="0" w:color="auto"/>
            <w:left w:val="none" w:sz="0" w:space="0" w:color="auto"/>
            <w:bottom w:val="none" w:sz="0" w:space="0" w:color="auto"/>
            <w:right w:val="none" w:sz="0" w:space="0" w:color="auto"/>
          </w:divBdr>
        </w:div>
        <w:div w:id="392318767">
          <w:marLeft w:val="480"/>
          <w:marRight w:val="0"/>
          <w:marTop w:val="0"/>
          <w:marBottom w:val="0"/>
          <w:divBdr>
            <w:top w:val="none" w:sz="0" w:space="0" w:color="auto"/>
            <w:left w:val="none" w:sz="0" w:space="0" w:color="auto"/>
            <w:bottom w:val="none" w:sz="0" w:space="0" w:color="auto"/>
            <w:right w:val="none" w:sz="0" w:space="0" w:color="auto"/>
          </w:divBdr>
        </w:div>
        <w:div w:id="396510740">
          <w:marLeft w:val="480"/>
          <w:marRight w:val="0"/>
          <w:marTop w:val="0"/>
          <w:marBottom w:val="0"/>
          <w:divBdr>
            <w:top w:val="none" w:sz="0" w:space="0" w:color="auto"/>
            <w:left w:val="none" w:sz="0" w:space="0" w:color="auto"/>
            <w:bottom w:val="none" w:sz="0" w:space="0" w:color="auto"/>
            <w:right w:val="none" w:sz="0" w:space="0" w:color="auto"/>
          </w:divBdr>
        </w:div>
        <w:div w:id="458039424">
          <w:marLeft w:val="480"/>
          <w:marRight w:val="0"/>
          <w:marTop w:val="0"/>
          <w:marBottom w:val="0"/>
          <w:divBdr>
            <w:top w:val="none" w:sz="0" w:space="0" w:color="auto"/>
            <w:left w:val="none" w:sz="0" w:space="0" w:color="auto"/>
            <w:bottom w:val="none" w:sz="0" w:space="0" w:color="auto"/>
            <w:right w:val="none" w:sz="0" w:space="0" w:color="auto"/>
          </w:divBdr>
        </w:div>
        <w:div w:id="477764962">
          <w:marLeft w:val="480"/>
          <w:marRight w:val="0"/>
          <w:marTop w:val="0"/>
          <w:marBottom w:val="0"/>
          <w:divBdr>
            <w:top w:val="none" w:sz="0" w:space="0" w:color="auto"/>
            <w:left w:val="none" w:sz="0" w:space="0" w:color="auto"/>
            <w:bottom w:val="none" w:sz="0" w:space="0" w:color="auto"/>
            <w:right w:val="none" w:sz="0" w:space="0" w:color="auto"/>
          </w:divBdr>
        </w:div>
        <w:div w:id="512502243">
          <w:marLeft w:val="480"/>
          <w:marRight w:val="0"/>
          <w:marTop w:val="0"/>
          <w:marBottom w:val="0"/>
          <w:divBdr>
            <w:top w:val="none" w:sz="0" w:space="0" w:color="auto"/>
            <w:left w:val="none" w:sz="0" w:space="0" w:color="auto"/>
            <w:bottom w:val="none" w:sz="0" w:space="0" w:color="auto"/>
            <w:right w:val="none" w:sz="0" w:space="0" w:color="auto"/>
          </w:divBdr>
        </w:div>
        <w:div w:id="533231894">
          <w:marLeft w:val="480"/>
          <w:marRight w:val="0"/>
          <w:marTop w:val="0"/>
          <w:marBottom w:val="0"/>
          <w:divBdr>
            <w:top w:val="none" w:sz="0" w:space="0" w:color="auto"/>
            <w:left w:val="none" w:sz="0" w:space="0" w:color="auto"/>
            <w:bottom w:val="none" w:sz="0" w:space="0" w:color="auto"/>
            <w:right w:val="none" w:sz="0" w:space="0" w:color="auto"/>
          </w:divBdr>
        </w:div>
        <w:div w:id="811362355">
          <w:marLeft w:val="480"/>
          <w:marRight w:val="0"/>
          <w:marTop w:val="0"/>
          <w:marBottom w:val="0"/>
          <w:divBdr>
            <w:top w:val="none" w:sz="0" w:space="0" w:color="auto"/>
            <w:left w:val="none" w:sz="0" w:space="0" w:color="auto"/>
            <w:bottom w:val="none" w:sz="0" w:space="0" w:color="auto"/>
            <w:right w:val="none" w:sz="0" w:space="0" w:color="auto"/>
          </w:divBdr>
        </w:div>
        <w:div w:id="859243550">
          <w:marLeft w:val="480"/>
          <w:marRight w:val="0"/>
          <w:marTop w:val="0"/>
          <w:marBottom w:val="0"/>
          <w:divBdr>
            <w:top w:val="none" w:sz="0" w:space="0" w:color="auto"/>
            <w:left w:val="none" w:sz="0" w:space="0" w:color="auto"/>
            <w:bottom w:val="none" w:sz="0" w:space="0" w:color="auto"/>
            <w:right w:val="none" w:sz="0" w:space="0" w:color="auto"/>
          </w:divBdr>
        </w:div>
        <w:div w:id="926495417">
          <w:marLeft w:val="480"/>
          <w:marRight w:val="0"/>
          <w:marTop w:val="0"/>
          <w:marBottom w:val="0"/>
          <w:divBdr>
            <w:top w:val="none" w:sz="0" w:space="0" w:color="auto"/>
            <w:left w:val="none" w:sz="0" w:space="0" w:color="auto"/>
            <w:bottom w:val="none" w:sz="0" w:space="0" w:color="auto"/>
            <w:right w:val="none" w:sz="0" w:space="0" w:color="auto"/>
          </w:divBdr>
        </w:div>
        <w:div w:id="968126628">
          <w:marLeft w:val="480"/>
          <w:marRight w:val="0"/>
          <w:marTop w:val="0"/>
          <w:marBottom w:val="0"/>
          <w:divBdr>
            <w:top w:val="none" w:sz="0" w:space="0" w:color="auto"/>
            <w:left w:val="none" w:sz="0" w:space="0" w:color="auto"/>
            <w:bottom w:val="none" w:sz="0" w:space="0" w:color="auto"/>
            <w:right w:val="none" w:sz="0" w:space="0" w:color="auto"/>
          </w:divBdr>
        </w:div>
        <w:div w:id="997684406">
          <w:marLeft w:val="480"/>
          <w:marRight w:val="0"/>
          <w:marTop w:val="0"/>
          <w:marBottom w:val="0"/>
          <w:divBdr>
            <w:top w:val="none" w:sz="0" w:space="0" w:color="auto"/>
            <w:left w:val="none" w:sz="0" w:space="0" w:color="auto"/>
            <w:bottom w:val="none" w:sz="0" w:space="0" w:color="auto"/>
            <w:right w:val="none" w:sz="0" w:space="0" w:color="auto"/>
          </w:divBdr>
        </w:div>
        <w:div w:id="1061714049">
          <w:marLeft w:val="480"/>
          <w:marRight w:val="0"/>
          <w:marTop w:val="0"/>
          <w:marBottom w:val="0"/>
          <w:divBdr>
            <w:top w:val="none" w:sz="0" w:space="0" w:color="auto"/>
            <w:left w:val="none" w:sz="0" w:space="0" w:color="auto"/>
            <w:bottom w:val="none" w:sz="0" w:space="0" w:color="auto"/>
            <w:right w:val="none" w:sz="0" w:space="0" w:color="auto"/>
          </w:divBdr>
        </w:div>
        <w:div w:id="1403987169">
          <w:marLeft w:val="480"/>
          <w:marRight w:val="0"/>
          <w:marTop w:val="0"/>
          <w:marBottom w:val="0"/>
          <w:divBdr>
            <w:top w:val="none" w:sz="0" w:space="0" w:color="auto"/>
            <w:left w:val="none" w:sz="0" w:space="0" w:color="auto"/>
            <w:bottom w:val="none" w:sz="0" w:space="0" w:color="auto"/>
            <w:right w:val="none" w:sz="0" w:space="0" w:color="auto"/>
          </w:divBdr>
        </w:div>
        <w:div w:id="1517187042">
          <w:marLeft w:val="480"/>
          <w:marRight w:val="0"/>
          <w:marTop w:val="0"/>
          <w:marBottom w:val="0"/>
          <w:divBdr>
            <w:top w:val="none" w:sz="0" w:space="0" w:color="auto"/>
            <w:left w:val="none" w:sz="0" w:space="0" w:color="auto"/>
            <w:bottom w:val="none" w:sz="0" w:space="0" w:color="auto"/>
            <w:right w:val="none" w:sz="0" w:space="0" w:color="auto"/>
          </w:divBdr>
        </w:div>
        <w:div w:id="1527064930">
          <w:marLeft w:val="480"/>
          <w:marRight w:val="0"/>
          <w:marTop w:val="0"/>
          <w:marBottom w:val="0"/>
          <w:divBdr>
            <w:top w:val="none" w:sz="0" w:space="0" w:color="auto"/>
            <w:left w:val="none" w:sz="0" w:space="0" w:color="auto"/>
            <w:bottom w:val="none" w:sz="0" w:space="0" w:color="auto"/>
            <w:right w:val="none" w:sz="0" w:space="0" w:color="auto"/>
          </w:divBdr>
        </w:div>
        <w:div w:id="1564757220">
          <w:marLeft w:val="480"/>
          <w:marRight w:val="0"/>
          <w:marTop w:val="0"/>
          <w:marBottom w:val="0"/>
          <w:divBdr>
            <w:top w:val="none" w:sz="0" w:space="0" w:color="auto"/>
            <w:left w:val="none" w:sz="0" w:space="0" w:color="auto"/>
            <w:bottom w:val="none" w:sz="0" w:space="0" w:color="auto"/>
            <w:right w:val="none" w:sz="0" w:space="0" w:color="auto"/>
          </w:divBdr>
        </w:div>
        <w:div w:id="1752309952">
          <w:marLeft w:val="480"/>
          <w:marRight w:val="0"/>
          <w:marTop w:val="0"/>
          <w:marBottom w:val="0"/>
          <w:divBdr>
            <w:top w:val="none" w:sz="0" w:space="0" w:color="auto"/>
            <w:left w:val="none" w:sz="0" w:space="0" w:color="auto"/>
            <w:bottom w:val="none" w:sz="0" w:space="0" w:color="auto"/>
            <w:right w:val="none" w:sz="0" w:space="0" w:color="auto"/>
          </w:divBdr>
        </w:div>
        <w:div w:id="1754888790">
          <w:marLeft w:val="480"/>
          <w:marRight w:val="0"/>
          <w:marTop w:val="0"/>
          <w:marBottom w:val="0"/>
          <w:divBdr>
            <w:top w:val="none" w:sz="0" w:space="0" w:color="auto"/>
            <w:left w:val="none" w:sz="0" w:space="0" w:color="auto"/>
            <w:bottom w:val="none" w:sz="0" w:space="0" w:color="auto"/>
            <w:right w:val="none" w:sz="0" w:space="0" w:color="auto"/>
          </w:divBdr>
        </w:div>
        <w:div w:id="1807893166">
          <w:marLeft w:val="480"/>
          <w:marRight w:val="0"/>
          <w:marTop w:val="0"/>
          <w:marBottom w:val="0"/>
          <w:divBdr>
            <w:top w:val="none" w:sz="0" w:space="0" w:color="auto"/>
            <w:left w:val="none" w:sz="0" w:space="0" w:color="auto"/>
            <w:bottom w:val="none" w:sz="0" w:space="0" w:color="auto"/>
            <w:right w:val="none" w:sz="0" w:space="0" w:color="auto"/>
          </w:divBdr>
        </w:div>
      </w:divsChild>
    </w:div>
    <w:div w:id="1724061886">
      <w:marLeft w:val="480"/>
      <w:marRight w:val="0"/>
      <w:marTop w:val="0"/>
      <w:marBottom w:val="0"/>
      <w:divBdr>
        <w:top w:val="none" w:sz="0" w:space="0" w:color="auto"/>
        <w:left w:val="none" w:sz="0" w:space="0" w:color="auto"/>
        <w:bottom w:val="none" w:sz="0" w:space="0" w:color="auto"/>
        <w:right w:val="none" w:sz="0" w:space="0" w:color="auto"/>
      </w:divBdr>
    </w:div>
    <w:div w:id="1724063898">
      <w:marLeft w:val="480"/>
      <w:marRight w:val="0"/>
      <w:marTop w:val="0"/>
      <w:marBottom w:val="0"/>
      <w:divBdr>
        <w:top w:val="none" w:sz="0" w:space="0" w:color="auto"/>
        <w:left w:val="none" w:sz="0" w:space="0" w:color="auto"/>
        <w:bottom w:val="none" w:sz="0" w:space="0" w:color="auto"/>
        <w:right w:val="none" w:sz="0" w:space="0" w:color="auto"/>
      </w:divBdr>
    </w:div>
    <w:div w:id="1724281911">
      <w:marLeft w:val="480"/>
      <w:marRight w:val="0"/>
      <w:marTop w:val="0"/>
      <w:marBottom w:val="0"/>
      <w:divBdr>
        <w:top w:val="none" w:sz="0" w:space="0" w:color="auto"/>
        <w:left w:val="none" w:sz="0" w:space="0" w:color="auto"/>
        <w:bottom w:val="none" w:sz="0" w:space="0" w:color="auto"/>
        <w:right w:val="none" w:sz="0" w:space="0" w:color="auto"/>
      </w:divBdr>
    </w:div>
    <w:div w:id="1724331044">
      <w:marLeft w:val="480"/>
      <w:marRight w:val="0"/>
      <w:marTop w:val="0"/>
      <w:marBottom w:val="0"/>
      <w:divBdr>
        <w:top w:val="none" w:sz="0" w:space="0" w:color="auto"/>
        <w:left w:val="none" w:sz="0" w:space="0" w:color="auto"/>
        <w:bottom w:val="none" w:sz="0" w:space="0" w:color="auto"/>
        <w:right w:val="none" w:sz="0" w:space="0" w:color="auto"/>
      </w:divBdr>
    </w:div>
    <w:div w:id="1724405970">
      <w:marLeft w:val="480"/>
      <w:marRight w:val="0"/>
      <w:marTop w:val="0"/>
      <w:marBottom w:val="0"/>
      <w:divBdr>
        <w:top w:val="none" w:sz="0" w:space="0" w:color="auto"/>
        <w:left w:val="none" w:sz="0" w:space="0" w:color="auto"/>
        <w:bottom w:val="none" w:sz="0" w:space="0" w:color="auto"/>
        <w:right w:val="none" w:sz="0" w:space="0" w:color="auto"/>
      </w:divBdr>
    </w:div>
    <w:div w:id="1724449140">
      <w:marLeft w:val="480"/>
      <w:marRight w:val="0"/>
      <w:marTop w:val="0"/>
      <w:marBottom w:val="0"/>
      <w:divBdr>
        <w:top w:val="none" w:sz="0" w:space="0" w:color="auto"/>
        <w:left w:val="none" w:sz="0" w:space="0" w:color="auto"/>
        <w:bottom w:val="none" w:sz="0" w:space="0" w:color="auto"/>
        <w:right w:val="none" w:sz="0" w:space="0" w:color="auto"/>
      </w:divBdr>
    </w:div>
    <w:div w:id="1724481392">
      <w:marLeft w:val="480"/>
      <w:marRight w:val="0"/>
      <w:marTop w:val="0"/>
      <w:marBottom w:val="0"/>
      <w:divBdr>
        <w:top w:val="none" w:sz="0" w:space="0" w:color="auto"/>
        <w:left w:val="none" w:sz="0" w:space="0" w:color="auto"/>
        <w:bottom w:val="none" w:sz="0" w:space="0" w:color="auto"/>
        <w:right w:val="none" w:sz="0" w:space="0" w:color="auto"/>
      </w:divBdr>
    </w:div>
    <w:div w:id="1724594571">
      <w:bodyDiv w:val="1"/>
      <w:marLeft w:val="0"/>
      <w:marRight w:val="0"/>
      <w:marTop w:val="0"/>
      <w:marBottom w:val="0"/>
      <w:divBdr>
        <w:top w:val="none" w:sz="0" w:space="0" w:color="auto"/>
        <w:left w:val="none" w:sz="0" w:space="0" w:color="auto"/>
        <w:bottom w:val="none" w:sz="0" w:space="0" w:color="auto"/>
        <w:right w:val="none" w:sz="0" w:space="0" w:color="auto"/>
      </w:divBdr>
      <w:divsChild>
        <w:div w:id="220294578">
          <w:marLeft w:val="480"/>
          <w:marRight w:val="0"/>
          <w:marTop w:val="0"/>
          <w:marBottom w:val="0"/>
          <w:divBdr>
            <w:top w:val="none" w:sz="0" w:space="0" w:color="auto"/>
            <w:left w:val="none" w:sz="0" w:space="0" w:color="auto"/>
            <w:bottom w:val="none" w:sz="0" w:space="0" w:color="auto"/>
            <w:right w:val="none" w:sz="0" w:space="0" w:color="auto"/>
          </w:divBdr>
        </w:div>
        <w:div w:id="236748627">
          <w:marLeft w:val="480"/>
          <w:marRight w:val="0"/>
          <w:marTop w:val="0"/>
          <w:marBottom w:val="0"/>
          <w:divBdr>
            <w:top w:val="none" w:sz="0" w:space="0" w:color="auto"/>
            <w:left w:val="none" w:sz="0" w:space="0" w:color="auto"/>
            <w:bottom w:val="none" w:sz="0" w:space="0" w:color="auto"/>
            <w:right w:val="none" w:sz="0" w:space="0" w:color="auto"/>
          </w:divBdr>
        </w:div>
        <w:div w:id="252472515">
          <w:marLeft w:val="480"/>
          <w:marRight w:val="0"/>
          <w:marTop w:val="0"/>
          <w:marBottom w:val="0"/>
          <w:divBdr>
            <w:top w:val="none" w:sz="0" w:space="0" w:color="auto"/>
            <w:left w:val="none" w:sz="0" w:space="0" w:color="auto"/>
            <w:bottom w:val="none" w:sz="0" w:space="0" w:color="auto"/>
            <w:right w:val="none" w:sz="0" w:space="0" w:color="auto"/>
          </w:divBdr>
        </w:div>
        <w:div w:id="309753419">
          <w:marLeft w:val="480"/>
          <w:marRight w:val="0"/>
          <w:marTop w:val="0"/>
          <w:marBottom w:val="0"/>
          <w:divBdr>
            <w:top w:val="none" w:sz="0" w:space="0" w:color="auto"/>
            <w:left w:val="none" w:sz="0" w:space="0" w:color="auto"/>
            <w:bottom w:val="none" w:sz="0" w:space="0" w:color="auto"/>
            <w:right w:val="none" w:sz="0" w:space="0" w:color="auto"/>
          </w:divBdr>
        </w:div>
        <w:div w:id="329479534">
          <w:marLeft w:val="480"/>
          <w:marRight w:val="0"/>
          <w:marTop w:val="0"/>
          <w:marBottom w:val="0"/>
          <w:divBdr>
            <w:top w:val="none" w:sz="0" w:space="0" w:color="auto"/>
            <w:left w:val="none" w:sz="0" w:space="0" w:color="auto"/>
            <w:bottom w:val="none" w:sz="0" w:space="0" w:color="auto"/>
            <w:right w:val="none" w:sz="0" w:space="0" w:color="auto"/>
          </w:divBdr>
        </w:div>
        <w:div w:id="490995746">
          <w:marLeft w:val="480"/>
          <w:marRight w:val="0"/>
          <w:marTop w:val="0"/>
          <w:marBottom w:val="0"/>
          <w:divBdr>
            <w:top w:val="none" w:sz="0" w:space="0" w:color="auto"/>
            <w:left w:val="none" w:sz="0" w:space="0" w:color="auto"/>
            <w:bottom w:val="none" w:sz="0" w:space="0" w:color="auto"/>
            <w:right w:val="none" w:sz="0" w:space="0" w:color="auto"/>
          </w:divBdr>
        </w:div>
        <w:div w:id="667906032">
          <w:marLeft w:val="480"/>
          <w:marRight w:val="0"/>
          <w:marTop w:val="0"/>
          <w:marBottom w:val="0"/>
          <w:divBdr>
            <w:top w:val="none" w:sz="0" w:space="0" w:color="auto"/>
            <w:left w:val="none" w:sz="0" w:space="0" w:color="auto"/>
            <w:bottom w:val="none" w:sz="0" w:space="0" w:color="auto"/>
            <w:right w:val="none" w:sz="0" w:space="0" w:color="auto"/>
          </w:divBdr>
        </w:div>
        <w:div w:id="819158001">
          <w:marLeft w:val="480"/>
          <w:marRight w:val="0"/>
          <w:marTop w:val="0"/>
          <w:marBottom w:val="0"/>
          <w:divBdr>
            <w:top w:val="none" w:sz="0" w:space="0" w:color="auto"/>
            <w:left w:val="none" w:sz="0" w:space="0" w:color="auto"/>
            <w:bottom w:val="none" w:sz="0" w:space="0" w:color="auto"/>
            <w:right w:val="none" w:sz="0" w:space="0" w:color="auto"/>
          </w:divBdr>
        </w:div>
        <w:div w:id="1105152027">
          <w:marLeft w:val="480"/>
          <w:marRight w:val="0"/>
          <w:marTop w:val="0"/>
          <w:marBottom w:val="0"/>
          <w:divBdr>
            <w:top w:val="none" w:sz="0" w:space="0" w:color="auto"/>
            <w:left w:val="none" w:sz="0" w:space="0" w:color="auto"/>
            <w:bottom w:val="none" w:sz="0" w:space="0" w:color="auto"/>
            <w:right w:val="none" w:sz="0" w:space="0" w:color="auto"/>
          </w:divBdr>
        </w:div>
        <w:div w:id="1190290072">
          <w:marLeft w:val="480"/>
          <w:marRight w:val="0"/>
          <w:marTop w:val="0"/>
          <w:marBottom w:val="0"/>
          <w:divBdr>
            <w:top w:val="none" w:sz="0" w:space="0" w:color="auto"/>
            <w:left w:val="none" w:sz="0" w:space="0" w:color="auto"/>
            <w:bottom w:val="none" w:sz="0" w:space="0" w:color="auto"/>
            <w:right w:val="none" w:sz="0" w:space="0" w:color="auto"/>
          </w:divBdr>
        </w:div>
        <w:div w:id="1194268386">
          <w:marLeft w:val="480"/>
          <w:marRight w:val="0"/>
          <w:marTop w:val="0"/>
          <w:marBottom w:val="0"/>
          <w:divBdr>
            <w:top w:val="none" w:sz="0" w:space="0" w:color="auto"/>
            <w:left w:val="none" w:sz="0" w:space="0" w:color="auto"/>
            <w:bottom w:val="none" w:sz="0" w:space="0" w:color="auto"/>
            <w:right w:val="none" w:sz="0" w:space="0" w:color="auto"/>
          </w:divBdr>
        </w:div>
        <w:div w:id="1304509330">
          <w:marLeft w:val="480"/>
          <w:marRight w:val="0"/>
          <w:marTop w:val="0"/>
          <w:marBottom w:val="0"/>
          <w:divBdr>
            <w:top w:val="none" w:sz="0" w:space="0" w:color="auto"/>
            <w:left w:val="none" w:sz="0" w:space="0" w:color="auto"/>
            <w:bottom w:val="none" w:sz="0" w:space="0" w:color="auto"/>
            <w:right w:val="none" w:sz="0" w:space="0" w:color="auto"/>
          </w:divBdr>
        </w:div>
        <w:div w:id="1406144159">
          <w:marLeft w:val="480"/>
          <w:marRight w:val="0"/>
          <w:marTop w:val="0"/>
          <w:marBottom w:val="0"/>
          <w:divBdr>
            <w:top w:val="none" w:sz="0" w:space="0" w:color="auto"/>
            <w:left w:val="none" w:sz="0" w:space="0" w:color="auto"/>
            <w:bottom w:val="none" w:sz="0" w:space="0" w:color="auto"/>
            <w:right w:val="none" w:sz="0" w:space="0" w:color="auto"/>
          </w:divBdr>
        </w:div>
        <w:div w:id="1427574951">
          <w:marLeft w:val="480"/>
          <w:marRight w:val="0"/>
          <w:marTop w:val="0"/>
          <w:marBottom w:val="0"/>
          <w:divBdr>
            <w:top w:val="none" w:sz="0" w:space="0" w:color="auto"/>
            <w:left w:val="none" w:sz="0" w:space="0" w:color="auto"/>
            <w:bottom w:val="none" w:sz="0" w:space="0" w:color="auto"/>
            <w:right w:val="none" w:sz="0" w:space="0" w:color="auto"/>
          </w:divBdr>
        </w:div>
        <w:div w:id="1441142736">
          <w:marLeft w:val="480"/>
          <w:marRight w:val="0"/>
          <w:marTop w:val="0"/>
          <w:marBottom w:val="0"/>
          <w:divBdr>
            <w:top w:val="none" w:sz="0" w:space="0" w:color="auto"/>
            <w:left w:val="none" w:sz="0" w:space="0" w:color="auto"/>
            <w:bottom w:val="none" w:sz="0" w:space="0" w:color="auto"/>
            <w:right w:val="none" w:sz="0" w:space="0" w:color="auto"/>
          </w:divBdr>
        </w:div>
        <w:div w:id="1522431814">
          <w:marLeft w:val="480"/>
          <w:marRight w:val="0"/>
          <w:marTop w:val="0"/>
          <w:marBottom w:val="0"/>
          <w:divBdr>
            <w:top w:val="none" w:sz="0" w:space="0" w:color="auto"/>
            <w:left w:val="none" w:sz="0" w:space="0" w:color="auto"/>
            <w:bottom w:val="none" w:sz="0" w:space="0" w:color="auto"/>
            <w:right w:val="none" w:sz="0" w:space="0" w:color="auto"/>
          </w:divBdr>
        </w:div>
        <w:div w:id="1554923268">
          <w:marLeft w:val="480"/>
          <w:marRight w:val="0"/>
          <w:marTop w:val="0"/>
          <w:marBottom w:val="0"/>
          <w:divBdr>
            <w:top w:val="none" w:sz="0" w:space="0" w:color="auto"/>
            <w:left w:val="none" w:sz="0" w:space="0" w:color="auto"/>
            <w:bottom w:val="none" w:sz="0" w:space="0" w:color="auto"/>
            <w:right w:val="none" w:sz="0" w:space="0" w:color="auto"/>
          </w:divBdr>
        </w:div>
        <w:div w:id="1612056357">
          <w:marLeft w:val="480"/>
          <w:marRight w:val="0"/>
          <w:marTop w:val="0"/>
          <w:marBottom w:val="0"/>
          <w:divBdr>
            <w:top w:val="none" w:sz="0" w:space="0" w:color="auto"/>
            <w:left w:val="none" w:sz="0" w:space="0" w:color="auto"/>
            <w:bottom w:val="none" w:sz="0" w:space="0" w:color="auto"/>
            <w:right w:val="none" w:sz="0" w:space="0" w:color="auto"/>
          </w:divBdr>
        </w:div>
        <w:div w:id="1612127383">
          <w:marLeft w:val="480"/>
          <w:marRight w:val="0"/>
          <w:marTop w:val="0"/>
          <w:marBottom w:val="0"/>
          <w:divBdr>
            <w:top w:val="none" w:sz="0" w:space="0" w:color="auto"/>
            <w:left w:val="none" w:sz="0" w:space="0" w:color="auto"/>
            <w:bottom w:val="none" w:sz="0" w:space="0" w:color="auto"/>
            <w:right w:val="none" w:sz="0" w:space="0" w:color="auto"/>
          </w:divBdr>
        </w:div>
        <w:div w:id="1651055653">
          <w:marLeft w:val="480"/>
          <w:marRight w:val="0"/>
          <w:marTop w:val="0"/>
          <w:marBottom w:val="0"/>
          <w:divBdr>
            <w:top w:val="none" w:sz="0" w:space="0" w:color="auto"/>
            <w:left w:val="none" w:sz="0" w:space="0" w:color="auto"/>
            <w:bottom w:val="none" w:sz="0" w:space="0" w:color="auto"/>
            <w:right w:val="none" w:sz="0" w:space="0" w:color="auto"/>
          </w:divBdr>
        </w:div>
      </w:divsChild>
    </w:div>
    <w:div w:id="1724602640">
      <w:marLeft w:val="480"/>
      <w:marRight w:val="0"/>
      <w:marTop w:val="0"/>
      <w:marBottom w:val="0"/>
      <w:divBdr>
        <w:top w:val="none" w:sz="0" w:space="0" w:color="auto"/>
        <w:left w:val="none" w:sz="0" w:space="0" w:color="auto"/>
        <w:bottom w:val="none" w:sz="0" w:space="0" w:color="auto"/>
        <w:right w:val="none" w:sz="0" w:space="0" w:color="auto"/>
      </w:divBdr>
    </w:div>
    <w:div w:id="1724712493">
      <w:marLeft w:val="480"/>
      <w:marRight w:val="0"/>
      <w:marTop w:val="0"/>
      <w:marBottom w:val="0"/>
      <w:divBdr>
        <w:top w:val="none" w:sz="0" w:space="0" w:color="auto"/>
        <w:left w:val="none" w:sz="0" w:space="0" w:color="auto"/>
        <w:bottom w:val="none" w:sz="0" w:space="0" w:color="auto"/>
        <w:right w:val="none" w:sz="0" w:space="0" w:color="auto"/>
      </w:divBdr>
    </w:div>
    <w:div w:id="1724712867">
      <w:marLeft w:val="480"/>
      <w:marRight w:val="0"/>
      <w:marTop w:val="0"/>
      <w:marBottom w:val="0"/>
      <w:divBdr>
        <w:top w:val="none" w:sz="0" w:space="0" w:color="auto"/>
        <w:left w:val="none" w:sz="0" w:space="0" w:color="auto"/>
        <w:bottom w:val="none" w:sz="0" w:space="0" w:color="auto"/>
        <w:right w:val="none" w:sz="0" w:space="0" w:color="auto"/>
      </w:divBdr>
    </w:div>
    <w:div w:id="1724787878">
      <w:marLeft w:val="480"/>
      <w:marRight w:val="0"/>
      <w:marTop w:val="0"/>
      <w:marBottom w:val="0"/>
      <w:divBdr>
        <w:top w:val="none" w:sz="0" w:space="0" w:color="auto"/>
        <w:left w:val="none" w:sz="0" w:space="0" w:color="auto"/>
        <w:bottom w:val="none" w:sz="0" w:space="0" w:color="auto"/>
        <w:right w:val="none" w:sz="0" w:space="0" w:color="auto"/>
      </w:divBdr>
    </w:div>
    <w:div w:id="1724869519">
      <w:marLeft w:val="480"/>
      <w:marRight w:val="0"/>
      <w:marTop w:val="0"/>
      <w:marBottom w:val="0"/>
      <w:divBdr>
        <w:top w:val="none" w:sz="0" w:space="0" w:color="auto"/>
        <w:left w:val="none" w:sz="0" w:space="0" w:color="auto"/>
        <w:bottom w:val="none" w:sz="0" w:space="0" w:color="auto"/>
        <w:right w:val="none" w:sz="0" w:space="0" w:color="auto"/>
      </w:divBdr>
    </w:div>
    <w:div w:id="1724907896">
      <w:marLeft w:val="480"/>
      <w:marRight w:val="0"/>
      <w:marTop w:val="0"/>
      <w:marBottom w:val="0"/>
      <w:divBdr>
        <w:top w:val="none" w:sz="0" w:space="0" w:color="auto"/>
        <w:left w:val="none" w:sz="0" w:space="0" w:color="auto"/>
        <w:bottom w:val="none" w:sz="0" w:space="0" w:color="auto"/>
        <w:right w:val="none" w:sz="0" w:space="0" w:color="auto"/>
      </w:divBdr>
    </w:div>
    <w:div w:id="1725180164">
      <w:marLeft w:val="480"/>
      <w:marRight w:val="0"/>
      <w:marTop w:val="0"/>
      <w:marBottom w:val="0"/>
      <w:divBdr>
        <w:top w:val="none" w:sz="0" w:space="0" w:color="auto"/>
        <w:left w:val="none" w:sz="0" w:space="0" w:color="auto"/>
        <w:bottom w:val="none" w:sz="0" w:space="0" w:color="auto"/>
        <w:right w:val="none" w:sz="0" w:space="0" w:color="auto"/>
      </w:divBdr>
    </w:div>
    <w:div w:id="1725526083">
      <w:marLeft w:val="480"/>
      <w:marRight w:val="0"/>
      <w:marTop w:val="0"/>
      <w:marBottom w:val="0"/>
      <w:divBdr>
        <w:top w:val="none" w:sz="0" w:space="0" w:color="auto"/>
        <w:left w:val="none" w:sz="0" w:space="0" w:color="auto"/>
        <w:bottom w:val="none" w:sz="0" w:space="0" w:color="auto"/>
        <w:right w:val="none" w:sz="0" w:space="0" w:color="auto"/>
      </w:divBdr>
    </w:div>
    <w:div w:id="1725526793">
      <w:marLeft w:val="480"/>
      <w:marRight w:val="0"/>
      <w:marTop w:val="0"/>
      <w:marBottom w:val="0"/>
      <w:divBdr>
        <w:top w:val="none" w:sz="0" w:space="0" w:color="auto"/>
        <w:left w:val="none" w:sz="0" w:space="0" w:color="auto"/>
        <w:bottom w:val="none" w:sz="0" w:space="0" w:color="auto"/>
        <w:right w:val="none" w:sz="0" w:space="0" w:color="auto"/>
      </w:divBdr>
    </w:div>
    <w:div w:id="1725635081">
      <w:marLeft w:val="480"/>
      <w:marRight w:val="0"/>
      <w:marTop w:val="0"/>
      <w:marBottom w:val="0"/>
      <w:divBdr>
        <w:top w:val="none" w:sz="0" w:space="0" w:color="auto"/>
        <w:left w:val="none" w:sz="0" w:space="0" w:color="auto"/>
        <w:bottom w:val="none" w:sz="0" w:space="0" w:color="auto"/>
        <w:right w:val="none" w:sz="0" w:space="0" w:color="auto"/>
      </w:divBdr>
    </w:div>
    <w:div w:id="1725715165">
      <w:marLeft w:val="480"/>
      <w:marRight w:val="0"/>
      <w:marTop w:val="0"/>
      <w:marBottom w:val="0"/>
      <w:divBdr>
        <w:top w:val="none" w:sz="0" w:space="0" w:color="auto"/>
        <w:left w:val="none" w:sz="0" w:space="0" w:color="auto"/>
        <w:bottom w:val="none" w:sz="0" w:space="0" w:color="auto"/>
        <w:right w:val="none" w:sz="0" w:space="0" w:color="auto"/>
      </w:divBdr>
    </w:div>
    <w:div w:id="1725986611">
      <w:marLeft w:val="480"/>
      <w:marRight w:val="0"/>
      <w:marTop w:val="0"/>
      <w:marBottom w:val="0"/>
      <w:divBdr>
        <w:top w:val="none" w:sz="0" w:space="0" w:color="auto"/>
        <w:left w:val="none" w:sz="0" w:space="0" w:color="auto"/>
        <w:bottom w:val="none" w:sz="0" w:space="0" w:color="auto"/>
        <w:right w:val="none" w:sz="0" w:space="0" w:color="auto"/>
      </w:divBdr>
    </w:div>
    <w:div w:id="1725988057">
      <w:bodyDiv w:val="1"/>
      <w:marLeft w:val="0"/>
      <w:marRight w:val="0"/>
      <w:marTop w:val="0"/>
      <w:marBottom w:val="0"/>
      <w:divBdr>
        <w:top w:val="none" w:sz="0" w:space="0" w:color="auto"/>
        <w:left w:val="none" w:sz="0" w:space="0" w:color="auto"/>
        <w:bottom w:val="none" w:sz="0" w:space="0" w:color="auto"/>
        <w:right w:val="none" w:sz="0" w:space="0" w:color="auto"/>
      </w:divBdr>
      <w:divsChild>
        <w:div w:id="36242446">
          <w:marLeft w:val="480"/>
          <w:marRight w:val="0"/>
          <w:marTop w:val="0"/>
          <w:marBottom w:val="0"/>
          <w:divBdr>
            <w:top w:val="none" w:sz="0" w:space="0" w:color="auto"/>
            <w:left w:val="none" w:sz="0" w:space="0" w:color="auto"/>
            <w:bottom w:val="none" w:sz="0" w:space="0" w:color="auto"/>
            <w:right w:val="none" w:sz="0" w:space="0" w:color="auto"/>
          </w:divBdr>
        </w:div>
        <w:div w:id="97606158">
          <w:marLeft w:val="480"/>
          <w:marRight w:val="0"/>
          <w:marTop w:val="0"/>
          <w:marBottom w:val="0"/>
          <w:divBdr>
            <w:top w:val="none" w:sz="0" w:space="0" w:color="auto"/>
            <w:left w:val="none" w:sz="0" w:space="0" w:color="auto"/>
            <w:bottom w:val="none" w:sz="0" w:space="0" w:color="auto"/>
            <w:right w:val="none" w:sz="0" w:space="0" w:color="auto"/>
          </w:divBdr>
        </w:div>
        <w:div w:id="116484917">
          <w:marLeft w:val="480"/>
          <w:marRight w:val="0"/>
          <w:marTop w:val="0"/>
          <w:marBottom w:val="0"/>
          <w:divBdr>
            <w:top w:val="none" w:sz="0" w:space="0" w:color="auto"/>
            <w:left w:val="none" w:sz="0" w:space="0" w:color="auto"/>
            <w:bottom w:val="none" w:sz="0" w:space="0" w:color="auto"/>
            <w:right w:val="none" w:sz="0" w:space="0" w:color="auto"/>
          </w:divBdr>
        </w:div>
        <w:div w:id="138697544">
          <w:marLeft w:val="480"/>
          <w:marRight w:val="0"/>
          <w:marTop w:val="0"/>
          <w:marBottom w:val="0"/>
          <w:divBdr>
            <w:top w:val="none" w:sz="0" w:space="0" w:color="auto"/>
            <w:left w:val="none" w:sz="0" w:space="0" w:color="auto"/>
            <w:bottom w:val="none" w:sz="0" w:space="0" w:color="auto"/>
            <w:right w:val="none" w:sz="0" w:space="0" w:color="auto"/>
          </w:divBdr>
        </w:div>
        <w:div w:id="138960581">
          <w:marLeft w:val="480"/>
          <w:marRight w:val="0"/>
          <w:marTop w:val="0"/>
          <w:marBottom w:val="0"/>
          <w:divBdr>
            <w:top w:val="none" w:sz="0" w:space="0" w:color="auto"/>
            <w:left w:val="none" w:sz="0" w:space="0" w:color="auto"/>
            <w:bottom w:val="none" w:sz="0" w:space="0" w:color="auto"/>
            <w:right w:val="none" w:sz="0" w:space="0" w:color="auto"/>
          </w:divBdr>
        </w:div>
        <w:div w:id="169564088">
          <w:marLeft w:val="480"/>
          <w:marRight w:val="0"/>
          <w:marTop w:val="0"/>
          <w:marBottom w:val="0"/>
          <w:divBdr>
            <w:top w:val="none" w:sz="0" w:space="0" w:color="auto"/>
            <w:left w:val="none" w:sz="0" w:space="0" w:color="auto"/>
            <w:bottom w:val="none" w:sz="0" w:space="0" w:color="auto"/>
            <w:right w:val="none" w:sz="0" w:space="0" w:color="auto"/>
          </w:divBdr>
        </w:div>
        <w:div w:id="258873231">
          <w:marLeft w:val="480"/>
          <w:marRight w:val="0"/>
          <w:marTop w:val="0"/>
          <w:marBottom w:val="0"/>
          <w:divBdr>
            <w:top w:val="none" w:sz="0" w:space="0" w:color="auto"/>
            <w:left w:val="none" w:sz="0" w:space="0" w:color="auto"/>
            <w:bottom w:val="none" w:sz="0" w:space="0" w:color="auto"/>
            <w:right w:val="none" w:sz="0" w:space="0" w:color="auto"/>
          </w:divBdr>
        </w:div>
        <w:div w:id="289940129">
          <w:marLeft w:val="480"/>
          <w:marRight w:val="0"/>
          <w:marTop w:val="0"/>
          <w:marBottom w:val="0"/>
          <w:divBdr>
            <w:top w:val="none" w:sz="0" w:space="0" w:color="auto"/>
            <w:left w:val="none" w:sz="0" w:space="0" w:color="auto"/>
            <w:bottom w:val="none" w:sz="0" w:space="0" w:color="auto"/>
            <w:right w:val="none" w:sz="0" w:space="0" w:color="auto"/>
          </w:divBdr>
        </w:div>
        <w:div w:id="345450789">
          <w:marLeft w:val="480"/>
          <w:marRight w:val="0"/>
          <w:marTop w:val="0"/>
          <w:marBottom w:val="0"/>
          <w:divBdr>
            <w:top w:val="none" w:sz="0" w:space="0" w:color="auto"/>
            <w:left w:val="none" w:sz="0" w:space="0" w:color="auto"/>
            <w:bottom w:val="none" w:sz="0" w:space="0" w:color="auto"/>
            <w:right w:val="none" w:sz="0" w:space="0" w:color="auto"/>
          </w:divBdr>
        </w:div>
        <w:div w:id="449935938">
          <w:marLeft w:val="480"/>
          <w:marRight w:val="0"/>
          <w:marTop w:val="0"/>
          <w:marBottom w:val="0"/>
          <w:divBdr>
            <w:top w:val="none" w:sz="0" w:space="0" w:color="auto"/>
            <w:left w:val="none" w:sz="0" w:space="0" w:color="auto"/>
            <w:bottom w:val="none" w:sz="0" w:space="0" w:color="auto"/>
            <w:right w:val="none" w:sz="0" w:space="0" w:color="auto"/>
          </w:divBdr>
        </w:div>
        <w:div w:id="643584840">
          <w:marLeft w:val="480"/>
          <w:marRight w:val="0"/>
          <w:marTop w:val="0"/>
          <w:marBottom w:val="0"/>
          <w:divBdr>
            <w:top w:val="none" w:sz="0" w:space="0" w:color="auto"/>
            <w:left w:val="none" w:sz="0" w:space="0" w:color="auto"/>
            <w:bottom w:val="none" w:sz="0" w:space="0" w:color="auto"/>
            <w:right w:val="none" w:sz="0" w:space="0" w:color="auto"/>
          </w:divBdr>
        </w:div>
        <w:div w:id="665672856">
          <w:marLeft w:val="480"/>
          <w:marRight w:val="0"/>
          <w:marTop w:val="0"/>
          <w:marBottom w:val="0"/>
          <w:divBdr>
            <w:top w:val="none" w:sz="0" w:space="0" w:color="auto"/>
            <w:left w:val="none" w:sz="0" w:space="0" w:color="auto"/>
            <w:bottom w:val="none" w:sz="0" w:space="0" w:color="auto"/>
            <w:right w:val="none" w:sz="0" w:space="0" w:color="auto"/>
          </w:divBdr>
        </w:div>
        <w:div w:id="666327165">
          <w:marLeft w:val="480"/>
          <w:marRight w:val="0"/>
          <w:marTop w:val="0"/>
          <w:marBottom w:val="0"/>
          <w:divBdr>
            <w:top w:val="none" w:sz="0" w:space="0" w:color="auto"/>
            <w:left w:val="none" w:sz="0" w:space="0" w:color="auto"/>
            <w:bottom w:val="none" w:sz="0" w:space="0" w:color="auto"/>
            <w:right w:val="none" w:sz="0" w:space="0" w:color="auto"/>
          </w:divBdr>
        </w:div>
        <w:div w:id="723143297">
          <w:marLeft w:val="480"/>
          <w:marRight w:val="0"/>
          <w:marTop w:val="0"/>
          <w:marBottom w:val="0"/>
          <w:divBdr>
            <w:top w:val="none" w:sz="0" w:space="0" w:color="auto"/>
            <w:left w:val="none" w:sz="0" w:space="0" w:color="auto"/>
            <w:bottom w:val="none" w:sz="0" w:space="0" w:color="auto"/>
            <w:right w:val="none" w:sz="0" w:space="0" w:color="auto"/>
          </w:divBdr>
        </w:div>
        <w:div w:id="756023616">
          <w:marLeft w:val="480"/>
          <w:marRight w:val="0"/>
          <w:marTop w:val="0"/>
          <w:marBottom w:val="0"/>
          <w:divBdr>
            <w:top w:val="none" w:sz="0" w:space="0" w:color="auto"/>
            <w:left w:val="none" w:sz="0" w:space="0" w:color="auto"/>
            <w:bottom w:val="none" w:sz="0" w:space="0" w:color="auto"/>
            <w:right w:val="none" w:sz="0" w:space="0" w:color="auto"/>
          </w:divBdr>
        </w:div>
        <w:div w:id="819153638">
          <w:marLeft w:val="480"/>
          <w:marRight w:val="0"/>
          <w:marTop w:val="0"/>
          <w:marBottom w:val="0"/>
          <w:divBdr>
            <w:top w:val="none" w:sz="0" w:space="0" w:color="auto"/>
            <w:left w:val="none" w:sz="0" w:space="0" w:color="auto"/>
            <w:bottom w:val="none" w:sz="0" w:space="0" w:color="auto"/>
            <w:right w:val="none" w:sz="0" w:space="0" w:color="auto"/>
          </w:divBdr>
        </w:div>
        <w:div w:id="845093715">
          <w:marLeft w:val="480"/>
          <w:marRight w:val="0"/>
          <w:marTop w:val="0"/>
          <w:marBottom w:val="0"/>
          <w:divBdr>
            <w:top w:val="none" w:sz="0" w:space="0" w:color="auto"/>
            <w:left w:val="none" w:sz="0" w:space="0" w:color="auto"/>
            <w:bottom w:val="none" w:sz="0" w:space="0" w:color="auto"/>
            <w:right w:val="none" w:sz="0" w:space="0" w:color="auto"/>
          </w:divBdr>
        </w:div>
        <w:div w:id="906763339">
          <w:marLeft w:val="480"/>
          <w:marRight w:val="0"/>
          <w:marTop w:val="0"/>
          <w:marBottom w:val="0"/>
          <w:divBdr>
            <w:top w:val="none" w:sz="0" w:space="0" w:color="auto"/>
            <w:left w:val="none" w:sz="0" w:space="0" w:color="auto"/>
            <w:bottom w:val="none" w:sz="0" w:space="0" w:color="auto"/>
            <w:right w:val="none" w:sz="0" w:space="0" w:color="auto"/>
          </w:divBdr>
        </w:div>
        <w:div w:id="912735007">
          <w:marLeft w:val="480"/>
          <w:marRight w:val="0"/>
          <w:marTop w:val="0"/>
          <w:marBottom w:val="0"/>
          <w:divBdr>
            <w:top w:val="none" w:sz="0" w:space="0" w:color="auto"/>
            <w:left w:val="none" w:sz="0" w:space="0" w:color="auto"/>
            <w:bottom w:val="none" w:sz="0" w:space="0" w:color="auto"/>
            <w:right w:val="none" w:sz="0" w:space="0" w:color="auto"/>
          </w:divBdr>
        </w:div>
        <w:div w:id="951278246">
          <w:marLeft w:val="480"/>
          <w:marRight w:val="0"/>
          <w:marTop w:val="0"/>
          <w:marBottom w:val="0"/>
          <w:divBdr>
            <w:top w:val="none" w:sz="0" w:space="0" w:color="auto"/>
            <w:left w:val="none" w:sz="0" w:space="0" w:color="auto"/>
            <w:bottom w:val="none" w:sz="0" w:space="0" w:color="auto"/>
            <w:right w:val="none" w:sz="0" w:space="0" w:color="auto"/>
          </w:divBdr>
        </w:div>
        <w:div w:id="951470945">
          <w:marLeft w:val="480"/>
          <w:marRight w:val="0"/>
          <w:marTop w:val="0"/>
          <w:marBottom w:val="0"/>
          <w:divBdr>
            <w:top w:val="none" w:sz="0" w:space="0" w:color="auto"/>
            <w:left w:val="none" w:sz="0" w:space="0" w:color="auto"/>
            <w:bottom w:val="none" w:sz="0" w:space="0" w:color="auto"/>
            <w:right w:val="none" w:sz="0" w:space="0" w:color="auto"/>
          </w:divBdr>
        </w:div>
        <w:div w:id="951933135">
          <w:marLeft w:val="480"/>
          <w:marRight w:val="0"/>
          <w:marTop w:val="0"/>
          <w:marBottom w:val="0"/>
          <w:divBdr>
            <w:top w:val="none" w:sz="0" w:space="0" w:color="auto"/>
            <w:left w:val="none" w:sz="0" w:space="0" w:color="auto"/>
            <w:bottom w:val="none" w:sz="0" w:space="0" w:color="auto"/>
            <w:right w:val="none" w:sz="0" w:space="0" w:color="auto"/>
          </w:divBdr>
        </w:div>
        <w:div w:id="995108501">
          <w:marLeft w:val="480"/>
          <w:marRight w:val="0"/>
          <w:marTop w:val="0"/>
          <w:marBottom w:val="0"/>
          <w:divBdr>
            <w:top w:val="none" w:sz="0" w:space="0" w:color="auto"/>
            <w:left w:val="none" w:sz="0" w:space="0" w:color="auto"/>
            <w:bottom w:val="none" w:sz="0" w:space="0" w:color="auto"/>
            <w:right w:val="none" w:sz="0" w:space="0" w:color="auto"/>
          </w:divBdr>
        </w:div>
        <w:div w:id="1052926086">
          <w:marLeft w:val="480"/>
          <w:marRight w:val="0"/>
          <w:marTop w:val="0"/>
          <w:marBottom w:val="0"/>
          <w:divBdr>
            <w:top w:val="none" w:sz="0" w:space="0" w:color="auto"/>
            <w:left w:val="none" w:sz="0" w:space="0" w:color="auto"/>
            <w:bottom w:val="none" w:sz="0" w:space="0" w:color="auto"/>
            <w:right w:val="none" w:sz="0" w:space="0" w:color="auto"/>
          </w:divBdr>
        </w:div>
        <w:div w:id="1060326003">
          <w:marLeft w:val="480"/>
          <w:marRight w:val="0"/>
          <w:marTop w:val="0"/>
          <w:marBottom w:val="0"/>
          <w:divBdr>
            <w:top w:val="none" w:sz="0" w:space="0" w:color="auto"/>
            <w:left w:val="none" w:sz="0" w:space="0" w:color="auto"/>
            <w:bottom w:val="none" w:sz="0" w:space="0" w:color="auto"/>
            <w:right w:val="none" w:sz="0" w:space="0" w:color="auto"/>
          </w:divBdr>
        </w:div>
        <w:div w:id="1115636442">
          <w:marLeft w:val="480"/>
          <w:marRight w:val="0"/>
          <w:marTop w:val="0"/>
          <w:marBottom w:val="0"/>
          <w:divBdr>
            <w:top w:val="none" w:sz="0" w:space="0" w:color="auto"/>
            <w:left w:val="none" w:sz="0" w:space="0" w:color="auto"/>
            <w:bottom w:val="none" w:sz="0" w:space="0" w:color="auto"/>
            <w:right w:val="none" w:sz="0" w:space="0" w:color="auto"/>
          </w:divBdr>
        </w:div>
        <w:div w:id="1174298899">
          <w:marLeft w:val="480"/>
          <w:marRight w:val="0"/>
          <w:marTop w:val="0"/>
          <w:marBottom w:val="0"/>
          <w:divBdr>
            <w:top w:val="none" w:sz="0" w:space="0" w:color="auto"/>
            <w:left w:val="none" w:sz="0" w:space="0" w:color="auto"/>
            <w:bottom w:val="none" w:sz="0" w:space="0" w:color="auto"/>
            <w:right w:val="none" w:sz="0" w:space="0" w:color="auto"/>
          </w:divBdr>
        </w:div>
        <w:div w:id="1185052505">
          <w:marLeft w:val="480"/>
          <w:marRight w:val="0"/>
          <w:marTop w:val="0"/>
          <w:marBottom w:val="0"/>
          <w:divBdr>
            <w:top w:val="none" w:sz="0" w:space="0" w:color="auto"/>
            <w:left w:val="none" w:sz="0" w:space="0" w:color="auto"/>
            <w:bottom w:val="none" w:sz="0" w:space="0" w:color="auto"/>
            <w:right w:val="none" w:sz="0" w:space="0" w:color="auto"/>
          </w:divBdr>
        </w:div>
        <w:div w:id="1257900861">
          <w:marLeft w:val="480"/>
          <w:marRight w:val="0"/>
          <w:marTop w:val="0"/>
          <w:marBottom w:val="0"/>
          <w:divBdr>
            <w:top w:val="none" w:sz="0" w:space="0" w:color="auto"/>
            <w:left w:val="none" w:sz="0" w:space="0" w:color="auto"/>
            <w:bottom w:val="none" w:sz="0" w:space="0" w:color="auto"/>
            <w:right w:val="none" w:sz="0" w:space="0" w:color="auto"/>
          </w:divBdr>
        </w:div>
        <w:div w:id="1268731565">
          <w:marLeft w:val="480"/>
          <w:marRight w:val="0"/>
          <w:marTop w:val="0"/>
          <w:marBottom w:val="0"/>
          <w:divBdr>
            <w:top w:val="none" w:sz="0" w:space="0" w:color="auto"/>
            <w:left w:val="none" w:sz="0" w:space="0" w:color="auto"/>
            <w:bottom w:val="none" w:sz="0" w:space="0" w:color="auto"/>
            <w:right w:val="none" w:sz="0" w:space="0" w:color="auto"/>
          </w:divBdr>
        </w:div>
        <w:div w:id="1286737689">
          <w:marLeft w:val="480"/>
          <w:marRight w:val="0"/>
          <w:marTop w:val="0"/>
          <w:marBottom w:val="0"/>
          <w:divBdr>
            <w:top w:val="none" w:sz="0" w:space="0" w:color="auto"/>
            <w:left w:val="none" w:sz="0" w:space="0" w:color="auto"/>
            <w:bottom w:val="none" w:sz="0" w:space="0" w:color="auto"/>
            <w:right w:val="none" w:sz="0" w:space="0" w:color="auto"/>
          </w:divBdr>
        </w:div>
        <w:div w:id="1343630746">
          <w:marLeft w:val="480"/>
          <w:marRight w:val="0"/>
          <w:marTop w:val="0"/>
          <w:marBottom w:val="0"/>
          <w:divBdr>
            <w:top w:val="none" w:sz="0" w:space="0" w:color="auto"/>
            <w:left w:val="none" w:sz="0" w:space="0" w:color="auto"/>
            <w:bottom w:val="none" w:sz="0" w:space="0" w:color="auto"/>
            <w:right w:val="none" w:sz="0" w:space="0" w:color="auto"/>
          </w:divBdr>
        </w:div>
        <w:div w:id="1398237678">
          <w:marLeft w:val="480"/>
          <w:marRight w:val="0"/>
          <w:marTop w:val="0"/>
          <w:marBottom w:val="0"/>
          <w:divBdr>
            <w:top w:val="none" w:sz="0" w:space="0" w:color="auto"/>
            <w:left w:val="none" w:sz="0" w:space="0" w:color="auto"/>
            <w:bottom w:val="none" w:sz="0" w:space="0" w:color="auto"/>
            <w:right w:val="none" w:sz="0" w:space="0" w:color="auto"/>
          </w:divBdr>
        </w:div>
        <w:div w:id="1402630950">
          <w:marLeft w:val="480"/>
          <w:marRight w:val="0"/>
          <w:marTop w:val="0"/>
          <w:marBottom w:val="0"/>
          <w:divBdr>
            <w:top w:val="none" w:sz="0" w:space="0" w:color="auto"/>
            <w:left w:val="none" w:sz="0" w:space="0" w:color="auto"/>
            <w:bottom w:val="none" w:sz="0" w:space="0" w:color="auto"/>
            <w:right w:val="none" w:sz="0" w:space="0" w:color="auto"/>
          </w:divBdr>
        </w:div>
        <w:div w:id="1422797306">
          <w:marLeft w:val="480"/>
          <w:marRight w:val="0"/>
          <w:marTop w:val="0"/>
          <w:marBottom w:val="0"/>
          <w:divBdr>
            <w:top w:val="none" w:sz="0" w:space="0" w:color="auto"/>
            <w:left w:val="none" w:sz="0" w:space="0" w:color="auto"/>
            <w:bottom w:val="none" w:sz="0" w:space="0" w:color="auto"/>
            <w:right w:val="none" w:sz="0" w:space="0" w:color="auto"/>
          </w:divBdr>
        </w:div>
        <w:div w:id="1457213023">
          <w:marLeft w:val="480"/>
          <w:marRight w:val="0"/>
          <w:marTop w:val="0"/>
          <w:marBottom w:val="0"/>
          <w:divBdr>
            <w:top w:val="none" w:sz="0" w:space="0" w:color="auto"/>
            <w:left w:val="none" w:sz="0" w:space="0" w:color="auto"/>
            <w:bottom w:val="none" w:sz="0" w:space="0" w:color="auto"/>
            <w:right w:val="none" w:sz="0" w:space="0" w:color="auto"/>
          </w:divBdr>
        </w:div>
        <w:div w:id="1603488492">
          <w:marLeft w:val="480"/>
          <w:marRight w:val="0"/>
          <w:marTop w:val="0"/>
          <w:marBottom w:val="0"/>
          <w:divBdr>
            <w:top w:val="none" w:sz="0" w:space="0" w:color="auto"/>
            <w:left w:val="none" w:sz="0" w:space="0" w:color="auto"/>
            <w:bottom w:val="none" w:sz="0" w:space="0" w:color="auto"/>
            <w:right w:val="none" w:sz="0" w:space="0" w:color="auto"/>
          </w:divBdr>
        </w:div>
        <w:div w:id="1649088337">
          <w:marLeft w:val="480"/>
          <w:marRight w:val="0"/>
          <w:marTop w:val="0"/>
          <w:marBottom w:val="0"/>
          <w:divBdr>
            <w:top w:val="none" w:sz="0" w:space="0" w:color="auto"/>
            <w:left w:val="none" w:sz="0" w:space="0" w:color="auto"/>
            <w:bottom w:val="none" w:sz="0" w:space="0" w:color="auto"/>
            <w:right w:val="none" w:sz="0" w:space="0" w:color="auto"/>
          </w:divBdr>
        </w:div>
        <w:div w:id="1693530725">
          <w:marLeft w:val="480"/>
          <w:marRight w:val="0"/>
          <w:marTop w:val="0"/>
          <w:marBottom w:val="0"/>
          <w:divBdr>
            <w:top w:val="none" w:sz="0" w:space="0" w:color="auto"/>
            <w:left w:val="none" w:sz="0" w:space="0" w:color="auto"/>
            <w:bottom w:val="none" w:sz="0" w:space="0" w:color="auto"/>
            <w:right w:val="none" w:sz="0" w:space="0" w:color="auto"/>
          </w:divBdr>
        </w:div>
        <w:div w:id="1757901335">
          <w:marLeft w:val="480"/>
          <w:marRight w:val="0"/>
          <w:marTop w:val="0"/>
          <w:marBottom w:val="0"/>
          <w:divBdr>
            <w:top w:val="none" w:sz="0" w:space="0" w:color="auto"/>
            <w:left w:val="none" w:sz="0" w:space="0" w:color="auto"/>
            <w:bottom w:val="none" w:sz="0" w:space="0" w:color="auto"/>
            <w:right w:val="none" w:sz="0" w:space="0" w:color="auto"/>
          </w:divBdr>
        </w:div>
        <w:div w:id="1776316949">
          <w:marLeft w:val="480"/>
          <w:marRight w:val="0"/>
          <w:marTop w:val="0"/>
          <w:marBottom w:val="0"/>
          <w:divBdr>
            <w:top w:val="none" w:sz="0" w:space="0" w:color="auto"/>
            <w:left w:val="none" w:sz="0" w:space="0" w:color="auto"/>
            <w:bottom w:val="none" w:sz="0" w:space="0" w:color="auto"/>
            <w:right w:val="none" w:sz="0" w:space="0" w:color="auto"/>
          </w:divBdr>
        </w:div>
        <w:div w:id="1814442818">
          <w:marLeft w:val="480"/>
          <w:marRight w:val="0"/>
          <w:marTop w:val="0"/>
          <w:marBottom w:val="0"/>
          <w:divBdr>
            <w:top w:val="none" w:sz="0" w:space="0" w:color="auto"/>
            <w:left w:val="none" w:sz="0" w:space="0" w:color="auto"/>
            <w:bottom w:val="none" w:sz="0" w:space="0" w:color="auto"/>
            <w:right w:val="none" w:sz="0" w:space="0" w:color="auto"/>
          </w:divBdr>
        </w:div>
      </w:divsChild>
    </w:div>
    <w:div w:id="1726101563">
      <w:bodyDiv w:val="1"/>
      <w:marLeft w:val="0"/>
      <w:marRight w:val="0"/>
      <w:marTop w:val="0"/>
      <w:marBottom w:val="0"/>
      <w:divBdr>
        <w:top w:val="none" w:sz="0" w:space="0" w:color="auto"/>
        <w:left w:val="none" w:sz="0" w:space="0" w:color="auto"/>
        <w:bottom w:val="none" w:sz="0" w:space="0" w:color="auto"/>
        <w:right w:val="none" w:sz="0" w:space="0" w:color="auto"/>
      </w:divBdr>
    </w:div>
    <w:div w:id="1726292363">
      <w:marLeft w:val="480"/>
      <w:marRight w:val="0"/>
      <w:marTop w:val="0"/>
      <w:marBottom w:val="0"/>
      <w:divBdr>
        <w:top w:val="none" w:sz="0" w:space="0" w:color="auto"/>
        <w:left w:val="none" w:sz="0" w:space="0" w:color="auto"/>
        <w:bottom w:val="none" w:sz="0" w:space="0" w:color="auto"/>
        <w:right w:val="none" w:sz="0" w:space="0" w:color="auto"/>
      </w:divBdr>
    </w:div>
    <w:div w:id="1726566829">
      <w:marLeft w:val="480"/>
      <w:marRight w:val="0"/>
      <w:marTop w:val="0"/>
      <w:marBottom w:val="0"/>
      <w:divBdr>
        <w:top w:val="none" w:sz="0" w:space="0" w:color="auto"/>
        <w:left w:val="none" w:sz="0" w:space="0" w:color="auto"/>
        <w:bottom w:val="none" w:sz="0" w:space="0" w:color="auto"/>
        <w:right w:val="none" w:sz="0" w:space="0" w:color="auto"/>
      </w:divBdr>
    </w:div>
    <w:div w:id="1726754658">
      <w:marLeft w:val="480"/>
      <w:marRight w:val="0"/>
      <w:marTop w:val="0"/>
      <w:marBottom w:val="0"/>
      <w:divBdr>
        <w:top w:val="none" w:sz="0" w:space="0" w:color="auto"/>
        <w:left w:val="none" w:sz="0" w:space="0" w:color="auto"/>
        <w:bottom w:val="none" w:sz="0" w:space="0" w:color="auto"/>
        <w:right w:val="none" w:sz="0" w:space="0" w:color="auto"/>
      </w:divBdr>
    </w:div>
    <w:div w:id="1726759155">
      <w:marLeft w:val="480"/>
      <w:marRight w:val="0"/>
      <w:marTop w:val="0"/>
      <w:marBottom w:val="0"/>
      <w:divBdr>
        <w:top w:val="none" w:sz="0" w:space="0" w:color="auto"/>
        <w:left w:val="none" w:sz="0" w:space="0" w:color="auto"/>
        <w:bottom w:val="none" w:sz="0" w:space="0" w:color="auto"/>
        <w:right w:val="none" w:sz="0" w:space="0" w:color="auto"/>
      </w:divBdr>
    </w:div>
    <w:div w:id="1727295274">
      <w:marLeft w:val="480"/>
      <w:marRight w:val="0"/>
      <w:marTop w:val="0"/>
      <w:marBottom w:val="0"/>
      <w:divBdr>
        <w:top w:val="none" w:sz="0" w:space="0" w:color="auto"/>
        <w:left w:val="none" w:sz="0" w:space="0" w:color="auto"/>
        <w:bottom w:val="none" w:sz="0" w:space="0" w:color="auto"/>
        <w:right w:val="none" w:sz="0" w:space="0" w:color="auto"/>
      </w:divBdr>
    </w:div>
    <w:div w:id="1727561284">
      <w:marLeft w:val="480"/>
      <w:marRight w:val="0"/>
      <w:marTop w:val="0"/>
      <w:marBottom w:val="0"/>
      <w:divBdr>
        <w:top w:val="none" w:sz="0" w:space="0" w:color="auto"/>
        <w:left w:val="none" w:sz="0" w:space="0" w:color="auto"/>
        <w:bottom w:val="none" w:sz="0" w:space="0" w:color="auto"/>
        <w:right w:val="none" w:sz="0" w:space="0" w:color="auto"/>
      </w:divBdr>
    </w:div>
    <w:div w:id="1727678027">
      <w:marLeft w:val="480"/>
      <w:marRight w:val="0"/>
      <w:marTop w:val="0"/>
      <w:marBottom w:val="0"/>
      <w:divBdr>
        <w:top w:val="none" w:sz="0" w:space="0" w:color="auto"/>
        <w:left w:val="none" w:sz="0" w:space="0" w:color="auto"/>
        <w:bottom w:val="none" w:sz="0" w:space="0" w:color="auto"/>
        <w:right w:val="none" w:sz="0" w:space="0" w:color="auto"/>
      </w:divBdr>
    </w:div>
    <w:div w:id="1727755716">
      <w:marLeft w:val="480"/>
      <w:marRight w:val="0"/>
      <w:marTop w:val="0"/>
      <w:marBottom w:val="0"/>
      <w:divBdr>
        <w:top w:val="none" w:sz="0" w:space="0" w:color="auto"/>
        <w:left w:val="none" w:sz="0" w:space="0" w:color="auto"/>
        <w:bottom w:val="none" w:sz="0" w:space="0" w:color="auto"/>
        <w:right w:val="none" w:sz="0" w:space="0" w:color="auto"/>
      </w:divBdr>
    </w:div>
    <w:div w:id="1727803353">
      <w:marLeft w:val="480"/>
      <w:marRight w:val="0"/>
      <w:marTop w:val="0"/>
      <w:marBottom w:val="0"/>
      <w:divBdr>
        <w:top w:val="none" w:sz="0" w:space="0" w:color="auto"/>
        <w:left w:val="none" w:sz="0" w:space="0" w:color="auto"/>
        <w:bottom w:val="none" w:sz="0" w:space="0" w:color="auto"/>
        <w:right w:val="none" w:sz="0" w:space="0" w:color="auto"/>
      </w:divBdr>
    </w:div>
    <w:div w:id="1728139609">
      <w:marLeft w:val="480"/>
      <w:marRight w:val="0"/>
      <w:marTop w:val="0"/>
      <w:marBottom w:val="0"/>
      <w:divBdr>
        <w:top w:val="none" w:sz="0" w:space="0" w:color="auto"/>
        <w:left w:val="none" w:sz="0" w:space="0" w:color="auto"/>
        <w:bottom w:val="none" w:sz="0" w:space="0" w:color="auto"/>
        <w:right w:val="none" w:sz="0" w:space="0" w:color="auto"/>
      </w:divBdr>
    </w:div>
    <w:div w:id="1728145967">
      <w:marLeft w:val="480"/>
      <w:marRight w:val="0"/>
      <w:marTop w:val="0"/>
      <w:marBottom w:val="0"/>
      <w:divBdr>
        <w:top w:val="none" w:sz="0" w:space="0" w:color="auto"/>
        <w:left w:val="none" w:sz="0" w:space="0" w:color="auto"/>
        <w:bottom w:val="none" w:sz="0" w:space="0" w:color="auto"/>
        <w:right w:val="none" w:sz="0" w:space="0" w:color="auto"/>
      </w:divBdr>
    </w:div>
    <w:div w:id="1728340701">
      <w:marLeft w:val="480"/>
      <w:marRight w:val="0"/>
      <w:marTop w:val="0"/>
      <w:marBottom w:val="0"/>
      <w:divBdr>
        <w:top w:val="none" w:sz="0" w:space="0" w:color="auto"/>
        <w:left w:val="none" w:sz="0" w:space="0" w:color="auto"/>
        <w:bottom w:val="none" w:sz="0" w:space="0" w:color="auto"/>
        <w:right w:val="none" w:sz="0" w:space="0" w:color="auto"/>
      </w:divBdr>
    </w:div>
    <w:div w:id="1728721620">
      <w:marLeft w:val="480"/>
      <w:marRight w:val="0"/>
      <w:marTop w:val="0"/>
      <w:marBottom w:val="0"/>
      <w:divBdr>
        <w:top w:val="none" w:sz="0" w:space="0" w:color="auto"/>
        <w:left w:val="none" w:sz="0" w:space="0" w:color="auto"/>
        <w:bottom w:val="none" w:sz="0" w:space="0" w:color="auto"/>
        <w:right w:val="none" w:sz="0" w:space="0" w:color="auto"/>
      </w:divBdr>
    </w:div>
    <w:div w:id="1728795408">
      <w:bodyDiv w:val="1"/>
      <w:marLeft w:val="0"/>
      <w:marRight w:val="0"/>
      <w:marTop w:val="0"/>
      <w:marBottom w:val="0"/>
      <w:divBdr>
        <w:top w:val="none" w:sz="0" w:space="0" w:color="auto"/>
        <w:left w:val="none" w:sz="0" w:space="0" w:color="auto"/>
        <w:bottom w:val="none" w:sz="0" w:space="0" w:color="auto"/>
        <w:right w:val="none" w:sz="0" w:space="0" w:color="auto"/>
      </w:divBdr>
    </w:div>
    <w:div w:id="1728844491">
      <w:marLeft w:val="480"/>
      <w:marRight w:val="0"/>
      <w:marTop w:val="0"/>
      <w:marBottom w:val="0"/>
      <w:divBdr>
        <w:top w:val="none" w:sz="0" w:space="0" w:color="auto"/>
        <w:left w:val="none" w:sz="0" w:space="0" w:color="auto"/>
        <w:bottom w:val="none" w:sz="0" w:space="0" w:color="auto"/>
        <w:right w:val="none" w:sz="0" w:space="0" w:color="auto"/>
      </w:divBdr>
    </w:div>
    <w:div w:id="1728869298">
      <w:marLeft w:val="480"/>
      <w:marRight w:val="0"/>
      <w:marTop w:val="0"/>
      <w:marBottom w:val="0"/>
      <w:divBdr>
        <w:top w:val="none" w:sz="0" w:space="0" w:color="auto"/>
        <w:left w:val="none" w:sz="0" w:space="0" w:color="auto"/>
        <w:bottom w:val="none" w:sz="0" w:space="0" w:color="auto"/>
        <w:right w:val="none" w:sz="0" w:space="0" w:color="auto"/>
      </w:divBdr>
    </w:div>
    <w:div w:id="1728988262">
      <w:marLeft w:val="480"/>
      <w:marRight w:val="0"/>
      <w:marTop w:val="0"/>
      <w:marBottom w:val="0"/>
      <w:divBdr>
        <w:top w:val="none" w:sz="0" w:space="0" w:color="auto"/>
        <w:left w:val="none" w:sz="0" w:space="0" w:color="auto"/>
        <w:bottom w:val="none" w:sz="0" w:space="0" w:color="auto"/>
        <w:right w:val="none" w:sz="0" w:space="0" w:color="auto"/>
      </w:divBdr>
    </w:div>
    <w:div w:id="1729180077">
      <w:marLeft w:val="480"/>
      <w:marRight w:val="0"/>
      <w:marTop w:val="0"/>
      <w:marBottom w:val="0"/>
      <w:divBdr>
        <w:top w:val="none" w:sz="0" w:space="0" w:color="auto"/>
        <w:left w:val="none" w:sz="0" w:space="0" w:color="auto"/>
        <w:bottom w:val="none" w:sz="0" w:space="0" w:color="auto"/>
        <w:right w:val="none" w:sz="0" w:space="0" w:color="auto"/>
      </w:divBdr>
    </w:div>
    <w:div w:id="1729185851">
      <w:bodyDiv w:val="1"/>
      <w:marLeft w:val="0"/>
      <w:marRight w:val="0"/>
      <w:marTop w:val="0"/>
      <w:marBottom w:val="0"/>
      <w:divBdr>
        <w:top w:val="none" w:sz="0" w:space="0" w:color="auto"/>
        <w:left w:val="none" w:sz="0" w:space="0" w:color="auto"/>
        <w:bottom w:val="none" w:sz="0" w:space="0" w:color="auto"/>
        <w:right w:val="none" w:sz="0" w:space="0" w:color="auto"/>
      </w:divBdr>
      <w:divsChild>
        <w:div w:id="331182134">
          <w:marLeft w:val="0"/>
          <w:marRight w:val="0"/>
          <w:marTop w:val="0"/>
          <w:marBottom w:val="0"/>
          <w:divBdr>
            <w:top w:val="none" w:sz="0" w:space="0" w:color="auto"/>
            <w:left w:val="none" w:sz="0" w:space="0" w:color="auto"/>
            <w:bottom w:val="none" w:sz="0" w:space="0" w:color="auto"/>
            <w:right w:val="none" w:sz="0" w:space="0" w:color="auto"/>
          </w:divBdr>
        </w:div>
      </w:divsChild>
    </w:div>
    <w:div w:id="1729260655">
      <w:marLeft w:val="480"/>
      <w:marRight w:val="0"/>
      <w:marTop w:val="0"/>
      <w:marBottom w:val="0"/>
      <w:divBdr>
        <w:top w:val="none" w:sz="0" w:space="0" w:color="auto"/>
        <w:left w:val="none" w:sz="0" w:space="0" w:color="auto"/>
        <w:bottom w:val="none" w:sz="0" w:space="0" w:color="auto"/>
        <w:right w:val="none" w:sz="0" w:space="0" w:color="auto"/>
      </w:divBdr>
    </w:div>
    <w:div w:id="1729301032">
      <w:marLeft w:val="480"/>
      <w:marRight w:val="0"/>
      <w:marTop w:val="0"/>
      <w:marBottom w:val="0"/>
      <w:divBdr>
        <w:top w:val="none" w:sz="0" w:space="0" w:color="auto"/>
        <w:left w:val="none" w:sz="0" w:space="0" w:color="auto"/>
        <w:bottom w:val="none" w:sz="0" w:space="0" w:color="auto"/>
        <w:right w:val="none" w:sz="0" w:space="0" w:color="auto"/>
      </w:divBdr>
    </w:div>
    <w:div w:id="1729379213">
      <w:marLeft w:val="480"/>
      <w:marRight w:val="0"/>
      <w:marTop w:val="0"/>
      <w:marBottom w:val="0"/>
      <w:divBdr>
        <w:top w:val="none" w:sz="0" w:space="0" w:color="auto"/>
        <w:left w:val="none" w:sz="0" w:space="0" w:color="auto"/>
        <w:bottom w:val="none" w:sz="0" w:space="0" w:color="auto"/>
        <w:right w:val="none" w:sz="0" w:space="0" w:color="auto"/>
      </w:divBdr>
    </w:div>
    <w:div w:id="1729496987">
      <w:marLeft w:val="480"/>
      <w:marRight w:val="0"/>
      <w:marTop w:val="0"/>
      <w:marBottom w:val="0"/>
      <w:divBdr>
        <w:top w:val="none" w:sz="0" w:space="0" w:color="auto"/>
        <w:left w:val="none" w:sz="0" w:space="0" w:color="auto"/>
        <w:bottom w:val="none" w:sz="0" w:space="0" w:color="auto"/>
        <w:right w:val="none" w:sz="0" w:space="0" w:color="auto"/>
      </w:divBdr>
    </w:div>
    <w:div w:id="1729572782">
      <w:marLeft w:val="480"/>
      <w:marRight w:val="0"/>
      <w:marTop w:val="0"/>
      <w:marBottom w:val="0"/>
      <w:divBdr>
        <w:top w:val="none" w:sz="0" w:space="0" w:color="auto"/>
        <w:left w:val="none" w:sz="0" w:space="0" w:color="auto"/>
        <w:bottom w:val="none" w:sz="0" w:space="0" w:color="auto"/>
        <w:right w:val="none" w:sz="0" w:space="0" w:color="auto"/>
      </w:divBdr>
    </w:div>
    <w:div w:id="1729650094">
      <w:marLeft w:val="480"/>
      <w:marRight w:val="0"/>
      <w:marTop w:val="0"/>
      <w:marBottom w:val="0"/>
      <w:divBdr>
        <w:top w:val="none" w:sz="0" w:space="0" w:color="auto"/>
        <w:left w:val="none" w:sz="0" w:space="0" w:color="auto"/>
        <w:bottom w:val="none" w:sz="0" w:space="0" w:color="auto"/>
        <w:right w:val="none" w:sz="0" w:space="0" w:color="auto"/>
      </w:divBdr>
    </w:div>
    <w:div w:id="1729692865">
      <w:marLeft w:val="480"/>
      <w:marRight w:val="0"/>
      <w:marTop w:val="0"/>
      <w:marBottom w:val="0"/>
      <w:divBdr>
        <w:top w:val="none" w:sz="0" w:space="0" w:color="auto"/>
        <w:left w:val="none" w:sz="0" w:space="0" w:color="auto"/>
        <w:bottom w:val="none" w:sz="0" w:space="0" w:color="auto"/>
        <w:right w:val="none" w:sz="0" w:space="0" w:color="auto"/>
      </w:divBdr>
    </w:div>
    <w:div w:id="1729953913">
      <w:marLeft w:val="480"/>
      <w:marRight w:val="0"/>
      <w:marTop w:val="0"/>
      <w:marBottom w:val="0"/>
      <w:divBdr>
        <w:top w:val="none" w:sz="0" w:space="0" w:color="auto"/>
        <w:left w:val="none" w:sz="0" w:space="0" w:color="auto"/>
        <w:bottom w:val="none" w:sz="0" w:space="0" w:color="auto"/>
        <w:right w:val="none" w:sz="0" w:space="0" w:color="auto"/>
      </w:divBdr>
    </w:div>
    <w:div w:id="1730154116">
      <w:marLeft w:val="480"/>
      <w:marRight w:val="0"/>
      <w:marTop w:val="0"/>
      <w:marBottom w:val="0"/>
      <w:divBdr>
        <w:top w:val="none" w:sz="0" w:space="0" w:color="auto"/>
        <w:left w:val="none" w:sz="0" w:space="0" w:color="auto"/>
        <w:bottom w:val="none" w:sz="0" w:space="0" w:color="auto"/>
        <w:right w:val="none" w:sz="0" w:space="0" w:color="auto"/>
      </w:divBdr>
    </w:div>
    <w:div w:id="1730229975">
      <w:marLeft w:val="480"/>
      <w:marRight w:val="0"/>
      <w:marTop w:val="0"/>
      <w:marBottom w:val="0"/>
      <w:divBdr>
        <w:top w:val="none" w:sz="0" w:space="0" w:color="auto"/>
        <w:left w:val="none" w:sz="0" w:space="0" w:color="auto"/>
        <w:bottom w:val="none" w:sz="0" w:space="0" w:color="auto"/>
        <w:right w:val="none" w:sz="0" w:space="0" w:color="auto"/>
      </w:divBdr>
    </w:div>
    <w:div w:id="1730422165">
      <w:marLeft w:val="480"/>
      <w:marRight w:val="0"/>
      <w:marTop w:val="0"/>
      <w:marBottom w:val="0"/>
      <w:divBdr>
        <w:top w:val="none" w:sz="0" w:space="0" w:color="auto"/>
        <w:left w:val="none" w:sz="0" w:space="0" w:color="auto"/>
        <w:bottom w:val="none" w:sz="0" w:space="0" w:color="auto"/>
        <w:right w:val="none" w:sz="0" w:space="0" w:color="auto"/>
      </w:divBdr>
    </w:div>
    <w:div w:id="1730424097">
      <w:marLeft w:val="480"/>
      <w:marRight w:val="0"/>
      <w:marTop w:val="0"/>
      <w:marBottom w:val="0"/>
      <w:divBdr>
        <w:top w:val="none" w:sz="0" w:space="0" w:color="auto"/>
        <w:left w:val="none" w:sz="0" w:space="0" w:color="auto"/>
        <w:bottom w:val="none" w:sz="0" w:space="0" w:color="auto"/>
        <w:right w:val="none" w:sz="0" w:space="0" w:color="auto"/>
      </w:divBdr>
    </w:div>
    <w:div w:id="1730494009">
      <w:marLeft w:val="480"/>
      <w:marRight w:val="0"/>
      <w:marTop w:val="0"/>
      <w:marBottom w:val="0"/>
      <w:divBdr>
        <w:top w:val="none" w:sz="0" w:space="0" w:color="auto"/>
        <w:left w:val="none" w:sz="0" w:space="0" w:color="auto"/>
        <w:bottom w:val="none" w:sz="0" w:space="0" w:color="auto"/>
        <w:right w:val="none" w:sz="0" w:space="0" w:color="auto"/>
      </w:divBdr>
    </w:div>
    <w:div w:id="1730609821">
      <w:marLeft w:val="480"/>
      <w:marRight w:val="0"/>
      <w:marTop w:val="0"/>
      <w:marBottom w:val="0"/>
      <w:divBdr>
        <w:top w:val="none" w:sz="0" w:space="0" w:color="auto"/>
        <w:left w:val="none" w:sz="0" w:space="0" w:color="auto"/>
        <w:bottom w:val="none" w:sz="0" w:space="0" w:color="auto"/>
        <w:right w:val="none" w:sz="0" w:space="0" w:color="auto"/>
      </w:divBdr>
    </w:div>
    <w:div w:id="1730761887">
      <w:marLeft w:val="480"/>
      <w:marRight w:val="0"/>
      <w:marTop w:val="0"/>
      <w:marBottom w:val="0"/>
      <w:divBdr>
        <w:top w:val="none" w:sz="0" w:space="0" w:color="auto"/>
        <w:left w:val="none" w:sz="0" w:space="0" w:color="auto"/>
        <w:bottom w:val="none" w:sz="0" w:space="0" w:color="auto"/>
        <w:right w:val="none" w:sz="0" w:space="0" w:color="auto"/>
      </w:divBdr>
    </w:div>
    <w:div w:id="1730806360">
      <w:marLeft w:val="480"/>
      <w:marRight w:val="0"/>
      <w:marTop w:val="0"/>
      <w:marBottom w:val="0"/>
      <w:divBdr>
        <w:top w:val="none" w:sz="0" w:space="0" w:color="auto"/>
        <w:left w:val="none" w:sz="0" w:space="0" w:color="auto"/>
        <w:bottom w:val="none" w:sz="0" w:space="0" w:color="auto"/>
        <w:right w:val="none" w:sz="0" w:space="0" w:color="auto"/>
      </w:divBdr>
    </w:div>
    <w:div w:id="1730837738">
      <w:marLeft w:val="480"/>
      <w:marRight w:val="0"/>
      <w:marTop w:val="0"/>
      <w:marBottom w:val="0"/>
      <w:divBdr>
        <w:top w:val="none" w:sz="0" w:space="0" w:color="auto"/>
        <w:left w:val="none" w:sz="0" w:space="0" w:color="auto"/>
        <w:bottom w:val="none" w:sz="0" w:space="0" w:color="auto"/>
        <w:right w:val="none" w:sz="0" w:space="0" w:color="auto"/>
      </w:divBdr>
    </w:div>
    <w:div w:id="1730886134">
      <w:marLeft w:val="480"/>
      <w:marRight w:val="0"/>
      <w:marTop w:val="0"/>
      <w:marBottom w:val="0"/>
      <w:divBdr>
        <w:top w:val="none" w:sz="0" w:space="0" w:color="auto"/>
        <w:left w:val="none" w:sz="0" w:space="0" w:color="auto"/>
        <w:bottom w:val="none" w:sz="0" w:space="0" w:color="auto"/>
        <w:right w:val="none" w:sz="0" w:space="0" w:color="auto"/>
      </w:divBdr>
    </w:div>
    <w:div w:id="1730958405">
      <w:marLeft w:val="480"/>
      <w:marRight w:val="0"/>
      <w:marTop w:val="0"/>
      <w:marBottom w:val="0"/>
      <w:divBdr>
        <w:top w:val="none" w:sz="0" w:space="0" w:color="auto"/>
        <w:left w:val="none" w:sz="0" w:space="0" w:color="auto"/>
        <w:bottom w:val="none" w:sz="0" w:space="0" w:color="auto"/>
        <w:right w:val="none" w:sz="0" w:space="0" w:color="auto"/>
      </w:divBdr>
    </w:div>
    <w:div w:id="1731071028">
      <w:bodyDiv w:val="1"/>
      <w:marLeft w:val="0"/>
      <w:marRight w:val="0"/>
      <w:marTop w:val="0"/>
      <w:marBottom w:val="0"/>
      <w:divBdr>
        <w:top w:val="none" w:sz="0" w:space="0" w:color="auto"/>
        <w:left w:val="none" w:sz="0" w:space="0" w:color="auto"/>
        <w:bottom w:val="none" w:sz="0" w:space="0" w:color="auto"/>
        <w:right w:val="none" w:sz="0" w:space="0" w:color="auto"/>
      </w:divBdr>
    </w:div>
    <w:div w:id="1731147321">
      <w:marLeft w:val="480"/>
      <w:marRight w:val="0"/>
      <w:marTop w:val="0"/>
      <w:marBottom w:val="0"/>
      <w:divBdr>
        <w:top w:val="none" w:sz="0" w:space="0" w:color="auto"/>
        <w:left w:val="none" w:sz="0" w:space="0" w:color="auto"/>
        <w:bottom w:val="none" w:sz="0" w:space="0" w:color="auto"/>
        <w:right w:val="none" w:sz="0" w:space="0" w:color="auto"/>
      </w:divBdr>
    </w:div>
    <w:div w:id="1731221670">
      <w:marLeft w:val="480"/>
      <w:marRight w:val="0"/>
      <w:marTop w:val="0"/>
      <w:marBottom w:val="0"/>
      <w:divBdr>
        <w:top w:val="none" w:sz="0" w:space="0" w:color="auto"/>
        <w:left w:val="none" w:sz="0" w:space="0" w:color="auto"/>
        <w:bottom w:val="none" w:sz="0" w:space="0" w:color="auto"/>
        <w:right w:val="none" w:sz="0" w:space="0" w:color="auto"/>
      </w:divBdr>
    </w:div>
    <w:div w:id="1731268098">
      <w:marLeft w:val="480"/>
      <w:marRight w:val="0"/>
      <w:marTop w:val="0"/>
      <w:marBottom w:val="0"/>
      <w:divBdr>
        <w:top w:val="none" w:sz="0" w:space="0" w:color="auto"/>
        <w:left w:val="none" w:sz="0" w:space="0" w:color="auto"/>
        <w:bottom w:val="none" w:sz="0" w:space="0" w:color="auto"/>
        <w:right w:val="none" w:sz="0" w:space="0" w:color="auto"/>
      </w:divBdr>
    </w:div>
    <w:div w:id="1731421235">
      <w:marLeft w:val="480"/>
      <w:marRight w:val="0"/>
      <w:marTop w:val="0"/>
      <w:marBottom w:val="0"/>
      <w:divBdr>
        <w:top w:val="none" w:sz="0" w:space="0" w:color="auto"/>
        <w:left w:val="none" w:sz="0" w:space="0" w:color="auto"/>
        <w:bottom w:val="none" w:sz="0" w:space="0" w:color="auto"/>
        <w:right w:val="none" w:sz="0" w:space="0" w:color="auto"/>
      </w:divBdr>
    </w:div>
    <w:div w:id="1731464603">
      <w:bodyDiv w:val="1"/>
      <w:marLeft w:val="0"/>
      <w:marRight w:val="0"/>
      <w:marTop w:val="0"/>
      <w:marBottom w:val="0"/>
      <w:divBdr>
        <w:top w:val="none" w:sz="0" w:space="0" w:color="auto"/>
        <w:left w:val="none" w:sz="0" w:space="0" w:color="auto"/>
        <w:bottom w:val="none" w:sz="0" w:space="0" w:color="auto"/>
        <w:right w:val="none" w:sz="0" w:space="0" w:color="auto"/>
      </w:divBdr>
    </w:div>
    <w:div w:id="1731533017">
      <w:marLeft w:val="480"/>
      <w:marRight w:val="0"/>
      <w:marTop w:val="0"/>
      <w:marBottom w:val="0"/>
      <w:divBdr>
        <w:top w:val="none" w:sz="0" w:space="0" w:color="auto"/>
        <w:left w:val="none" w:sz="0" w:space="0" w:color="auto"/>
        <w:bottom w:val="none" w:sz="0" w:space="0" w:color="auto"/>
        <w:right w:val="none" w:sz="0" w:space="0" w:color="auto"/>
      </w:divBdr>
    </w:div>
    <w:div w:id="1731685008">
      <w:marLeft w:val="480"/>
      <w:marRight w:val="0"/>
      <w:marTop w:val="0"/>
      <w:marBottom w:val="0"/>
      <w:divBdr>
        <w:top w:val="none" w:sz="0" w:space="0" w:color="auto"/>
        <w:left w:val="none" w:sz="0" w:space="0" w:color="auto"/>
        <w:bottom w:val="none" w:sz="0" w:space="0" w:color="auto"/>
        <w:right w:val="none" w:sz="0" w:space="0" w:color="auto"/>
      </w:divBdr>
    </w:div>
    <w:div w:id="1731686863">
      <w:marLeft w:val="480"/>
      <w:marRight w:val="0"/>
      <w:marTop w:val="0"/>
      <w:marBottom w:val="0"/>
      <w:divBdr>
        <w:top w:val="none" w:sz="0" w:space="0" w:color="auto"/>
        <w:left w:val="none" w:sz="0" w:space="0" w:color="auto"/>
        <w:bottom w:val="none" w:sz="0" w:space="0" w:color="auto"/>
        <w:right w:val="none" w:sz="0" w:space="0" w:color="auto"/>
      </w:divBdr>
    </w:div>
    <w:div w:id="1731733746">
      <w:marLeft w:val="480"/>
      <w:marRight w:val="0"/>
      <w:marTop w:val="0"/>
      <w:marBottom w:val="0"/>
      <w:divBdr>
        <w:top w:val="none" w:sz="0" w:space="0" w:color="auto"/>
        <w:left w:val="none" w:sz="0" w:space="0" w:color="auto"/>
        <w:bottom w:val="none" w:sz="0" w:space="0" w:color="auto"/>
        <w:right w:val="none" w:sz="0" w:space="0" w:color="auto"/>
      </w:divBdr>
    </w:div>
    <w:div w:id="1731802084">
      <w:marLeft w:val="480"/>
      <w:marRight w:val="0"/>
      <w:marTop w:val="0"/>
      <w:marBottom w:val="0"/>
      <w:divBdr>
        <w:top w:val="none" w:sz="0" w:space="0" w:color="auto"/>
        <w:left w:val="none" w:sz="0" w:space="0" w:color="auto"/>
        <w:bottom w:val="none" w:sz="0" w:space="0" w:color="auto"/>
        <w:right w:val="none" w:sz="0" w:space="0" w:color="auto"/>
      </w:divBdr>
    </w:div>
    <w:div w:id="1731951817">
      <w:marLeft w:val="480"/>
      <w:marRight w:val="0"/>
      <w:marTop w:val="0"/>
      <w:marBottom w:val="0"/>
      <w:divBdr>
        <w:top w:val="none" w:sz="0" w:space="0" w:color="auto"/>
        <w:left w:val="none" w:sz="0" w:space="0" w:color="auto"/>
        <w:bottom w:val="none" w:sz="0" w:space="0" w:color="auto"/>
        <w:right w:val="none" w:sz="0" w:space="0" w:color="auto"/>
      </w:divBdr>
    </w:div>
    <w:div w:id="1732145934">
      <w:bodyDiv w:val="1"/>
      <w:marLeft w:val="0"/>
      <w:marRight w:val="0"/>
      <w:marTop w:val="0"/>
      <w:marBottom w:val="0"/>
      <w:divBdr>
        <w:top w:val="none" w:sz="0" w:space="0" w:color="auto"/>
        <w:left w:val="none" w:sz="0" w:space="0" w:color="auto"/>
        <w:bottom w:val="none" w:sz="0" w:space="0" w:color="auto"/>
        <w:right w:val="none" w:sz="0" w:space="0" w:color="auto"/>
      </w:divBdr>
    </w:div>
    <w:div w:id="1732188644">
      <w:bodyDiv w:val="1"/>
      <w:marLeft w:val="0"/>
      <w:marRight w:val="0"/>
      <w:marTop w:val="0"/>
      <w:marBottom w:val="0"/>
      <w:divBdr>
        <w:top w:val="none" w:sz="0" w:space="0" w:color="auto"/>
        <w:left w:val="none" w:sz="0" w:space="0" w:color="auto"/>
        <w:bottom w:val="none" w:sz="0" w:space="0" w:color="auto"/>
        <w:right w:val="none" w:sz="0" w:space="0" w:color="auto"/>
      </w:divBdr>
    </w:div>
    <w:div w:id="1732265193">
      <w:bodyDiv w:val="1"/>
      <w:marLeft w:val="0"/>
      <w:marRight w:val="0"/>
      <w:marTop w:val="0"/>
      <w:marBottom w:val="0"/>
      <w:divBdr>
        <w:top w:val="none" w:sz="0" w:space="0" w:color="auto"/>
        <w:left w:val="none" w:sz="0" w:space="0" w:color="auto"/>
        <w:bottom w:val="none" w:sz="0" w:space="0" w:color="auto"/>
        <w:right w:val="none" w:sz="0" w:space="0" w:color="auto"/>
      </w:divBdr>
    </w:div>
    <w:div w:id="1732268917">
      <w:marLeft w:val="480"/>
      <w:marRight w:val="0"/>
      <w:marTop w:val="0"/>
      <w:marBottom w:val="0"/>
      <w:divBdr>
        <w:top w:val="none" w:sz="0" w:space="0" w:color="auto"/>
        <w:left w:val="none" w:sz="0" w:space="0" w:color="auto"/>
        <w:bottom w:val="none" w:sz="0" w:space="0" w:color="auto"/>
        <w:right w:val="none" w:sz="0" w:space="0" w:color="auto"/>
      </w:divBdr>
    </w:div>
    <w:div w:id="1732386563">
      <w:marLeft w:val="480"/>
      <w:marRight w:val="0"/>
      <w:marTop w:val="0"/>
      <w:marBottom w:val="0"/>
      <w:divBdr>
        <w:top w:val="none" w:sz="0" w:space="0" w:color="auto"/>
        <w:left w:val="none" w:sz="0" w:space="0" w:color="auto"/>
        <w:bottom w:val="none" w:sz="0" w:space="0" w:color="auto"/>
        <w:right w:val="none" w:sz="0" w:space="0" w:color="auto"/>
      </w:divBdr>
    </w:div>
    <w:div w:id="1732460490">
      <w:marLeft w:val="480"/>
      <w:marRight w:val="0"/>
      <w:marTop w:val="0"/>
      <w:marBottom w:val="0"/>
      <w:divBdr>
        <w:top w:val="none" w:sz="0" w:space="0" w:color="auto"/>
        <w:left w:val="none" w:sz="0" w:space="0" w:color="auto"/>
        <w:bottom w:val="none" w:sz="0" w:space="0" w:color="auto"/>
        <w:right w:val="none" w:sz="0" w:space="0" w:color="auto"/>
      </w:divBdr>
    </w:div>
    <w:div w:id="1732652719">
      <w:marLeft w:val="480"/>
      <w:marRight w:val="0"/>
      <w:marTop w:val="0"/>
      <w:marBottom w:val="0"/>
      <w:divBdr>
        <w:top w:val="none" w:sz="0" w:space="0" w:color="auto"/>
        <w:left w:val="none" w:sz="0" w:space="0" w:color="auto"/>
        <w:bottom w:val="none" w:sz="0" w:space="0" w:color="auto"/>
        <w:right w:val="none" w:sz="0" w:space="0" w:color="auto"/>
      </w:divBdr>
    </w:div>
    <w:div w:id="1733119668">
      <w:marLeft w:val="480"/>
      <w:marRight w:val="0"/>
      <w:marTop w:val="0"/>
      <w:marBottom w:val="0"/>
      <w:divBdr>
        <w:top w:val="none" w:sz="0" w:space="0" w:color="auto"/>
        <w:left w:val="none" w:sz="0" w:space="0" w:color="auto"/>
        <w:bottom w:val="none" w:sz="0" w:space="0" w:color="auto"/>
        <w:right w:val="none" w:sz="0" w:space="0" w:color="auto"/>
      </w:divBdr>
    </w:div>
    <w:div w:id="1733187437">
      <w:marLeft w:val="480"/>
      <w:marRight w:val="0"/>
      <w:marTop w:val="0"/>
      <w:marBottom w:val="0"/>
      <w:divBdr>
        <w:top w:val="none" w:sz="0" w:space="0" w:color="auto"/>
        <w:left w:val="none" w:sz="0" w:space="0" w:color="auto"/>
        <w:bottom w:val="none" w:sz="0" w:space="0" w:color="auto"/>
        <w:right w:val="none" w:sz="0" w:space="0" w:color="auto"/>
      </w:divBdr>
    </w:div>
    <w:div w:id="1733194628">
      <w:marLeft w:val="480"/>
      <w:marRight w:val="0"/>
      <w:marTop w:val="0"/>
      <w:marBottom w:val="0"/>
      <w:divBdr>
        <w:top w:val="none" w:sz="0" w:space="0" w:color="auto"/>
        <w:left w:val="none" w:sz="0" w:space="0" w:color="auto"/>
        <w:bottom w:val="none" w:sz="0" w:space="0" w:color="auto"/>
        <w:right w:val="none" w:sz="0" w:space="0" w:color="auto"/>
      </w:divBdr>
    </w:div>
    <w:div w:id="1733382283">
      <w:marLeft w:val="480"/>
      <w:marRight w:val="0"/>
      <w:marTop w:val="0"/>
      <w:marBottom w:val="0"/>
      <w:divBdr>
        <w:top w:val="none" w:sz="0" w:space="0" w:color="auto"/>
        <w:left w:val="none" w:sz="0" w:space="0" w:color="auto"/>
        <w:bottom w:val="none" w:sz="0" w:space="0" w:color="auto"/>
        <w:right w:val="none" w:sz="0" w:space="0" w:color="auto"/>
      </w:divBdr>
    </w:div>
    <w:div w:id="1733386129">
      <w:marLeft w:val="480"/>
      <w:marRight w:val="0"/>
      <w:marTop w:val="0"/>
      <w:marBottom w:val="0"/>
      <w:divBdr>
        <w:top w:val="none" w:sz="0" w:space="0" w:color="auto"/>
        <w:left w:val="none" w:sz="0" w:space="0" w:color="auto"/>
        <w:bottom w:val="none" w:sz="0" w:space="0" w:color="auto"/>
        <w:right w:val="none" w:sz="0" w:space="0" w:color="auto"/>
      </w:divBdr>
    </w:div>
    <w:div w:id="1733427747">
      <w:marLeft w:val="480"/>
      <w:marRight w:val="0"/>
      <w:marTop w:val="0"/>
      <w:marBottom w:val="0"/>
      <w:divBdr>
        <w:top w:val="none" w:sz="0" w:space="0" w:color="auto"/>
        <w:left w:val="none" w:sz="0" w:space="0" w:color="auto"/>
        <w:bottom w:val="none" w:sz="0" w:space="0" w:color="auto"/>
        <w:right w:val="none" w:sz="0" w:space="0" w:color="auto"/>
      </w:divBdr>
    </w:div>
    <w:div w:id="1733691939">
      <w:marLeft w:val="480"/>
      <w:marRight w:val="0"/>
      <w:marTop w:val="0"/>
      <w:marBottom w:val="0"/>
      <w:divBdr>
        <w:top w:val="none" w:sz="0" w:space="0" w:color="auto"/>
        <w:left w:val="none" w:sz="0" w:space="0" w:color="auto"/>
        <w:bottom w:val="none" w:sz="0" w:space="0" w:color="auto"/>
        <w:right w:val="none" w:sz="0" w:space="0" w:color="auto"/>
      </w:divBdr>
    </w:div>
    <w:div w:id="1733700528">
      <w:marLeft w:val="480"/>
      <w:marRight w:val="0"/>
      <w:marTop w:val="0"/>
      <w:marBottom w:val="0"/>
      <w:divBdr>
        <w:top w:val="none" w:sz="0" w:space="0" w:color="auto"/>
        <w:left w:val="none" w:sz="0" w:space="0" w:color="auto"/>
        <w:bottom w:val="none" w:sz="0" w:space="0" w:color="auto"/>
        <w:right w:val="none" w:sz="0" w:space="0" w:color="auto"/>
      </w:divBdr>
    </w:div>
    <w:div w:id="1733768125">
      <w:bodyDiv w:val="1"/>
      <w:marLeft w:val="0"/>
      <w:marRight w:val="0"/>
      <w:marTop w:val="0"/>
      <w:marBottom w:val="0"/>
      <w:divBdr>
        <w:top w:val="none" w:sz="0" w:space="0" w:color="auto"/>
        <w:left w:val="none" w:sz="0" w:space="0" w:color="auto"/>
        <w:bottom w:val="none" w:sz="0" w:space="0" w:color="auto"/>
        <w:right w:val="none" w:sz="0" w:space="0" w:color="auto"/>
      </w:divBdr>
    </w:div>
    <w:div w:id="1733965476">
      <w:marLeft w:val="480"/>
      <w:marRight w:val="0"/>
      <w:marTop w:val="0"/>
      <w:marBottom w:val="0"/>
      <w:divBdr>
        <w:top w:val="none" w:sz="0" w:space="0" w:color="auto"/>
        <w:left w:val="none" w:sz="0" w:space="0" w:color="auto"/>
        <w:bottom w:val="none" w:sz="0" w:space="0" w:color="auto"/>
        <w:right w:val="none" w:sz="0" w:space="0" w:color="auto"/>
      </w:divBdr>
    </w:div>
    <w:div w:id="1734038129">
      <w:marLeft w:val="480"/>
      <w:marRight w:val="0"/>
      <w:marTop w:val="0"/>
      <w:marBottom w:val="0"/>
      <w:divBdr>
        <w:top w:val="none" w:sz="0" w:space="0" w:color="auto"/>
        <w:left w:val="none" w:sz="0" w:space="0" w:color="auto"/>
        <w:bottom w:val="none" w:sz="0" w:space="0" w:color="auto"/>
        <w:right w:val="none" w:sz="0" w:space="0" w:color="auto"/>
      </w:divBdr>
    </w:div>
    <w:div w:id="1734085310">
      <w:marLeft w:val="480"/>
      <w:marRight w:val="0"/>
      <w:marTop w:val="0"/>
      <w:marBottom w:val="0"/>
      <w:divBdr>
        <w:top w:val="none" w:sz="0" w:space="0" w:color="auto"/>
        <w:left w:val="none" w:sz="0" w:space="0" w:color="auto"/>
        <w:bottom w:val="none" w:sz="0" w:space="0" w:color="auto"/>
        <w:right w:val="none" w:sz="0" w:space="0" w:color="auto"/>
      </w:divBdr>
    </w:div>
    <w:div w:id="1734311558">
      <w:marLeft w:val="480"/>
      <w:marRight w:val="0"/>
      <w:marTop w:val="0"/>
      <w:marBottom w:val="0"/>
      <w:divBdr>
        <w:top w:val="none" w:sz="0" w:space="0" w:color="auto"/>
        <w:left w:val="none" w:sz="0" w:space="0" w:color="auto"/>
        <w:bottom w:val="none" w:sz="0" w:space="0" w:color="auto"/>
        <w:right w:val="none" w:sz="0" w:space="0" w:color="auto"/>
      </w:divBdr>
    </w:div>
    <w:div w:id="1734544599">
      <w:marLeft w:val="480"/>
      <w:marRight w:val="0"/>
      <w:marTop w:val="0"/>
      <w:marBottom w:val="0"/>
      <w:divBdr>
        <w:top w:val="none" w:sz="0" w:space="0" w:color="auto"/>
        <w:left w:val="none" w:sz="0" w:space="0" w:color="auto"/>
        <w:bottom w:val="none" w:sz="0" w:space="0" w:color="auto"/>
        <w:right w:val="none" w:sz="0" w:space="0" w:color="auto"/>
      </w:divBdr>
    </w:div>
    <w:div w:id="1734696456">
      <w:marLeft w:val="480"/>
      <w:marRight w:val="0"/>
      <w:marTop w:val="0"/>
      <w:marBottom w:val="0"/>
      <w:divBdr>
        <w:top w:val="none" w:sz="0" w:space="0" w:color="auto"/>
        <w:left w:val="none" w:sz="0" w:space="0" w:color="auto"/>
        <w:bottom w:val="none" w:sz="0" w:space="0" w:color="auto"/>
        <w:right w:val="none" w:sz="0" w:space="0" w:color="auto"/>
      </w:divBdr>
    </w:div>
    <w:div w:id="1734812682">
      <w:marLeft w:val="480"/>
      <w:marRight w:val="0"/>
      <w:marTop w:val="0"/>
      <w:marBottom w:val="0"/>
      <w:divBdr>
        <w:top w:val="none" w:sz="0" w:space="0" w:color="auto"/>
        <w:left w:val="none" w:sz="0" w:space="0" w:color="auto"/>
        <w:bottom w:val="none" w:sz="0" w:space="0" w:color="auto"/>
        <w:right w:val="none" w:sz="0" w:space="0" w:color="auto"/>
      </w:divBdr>
    </w:div>
    <w:div w:id="1734935625">
      <w:marLeft w:val="480"/>
      <w:marRight w:val="0"/>
      <w:marTop w:val="0"/>
      <w:marBottom w:val="0"/>
      <w:divBdr>
        <w:top w:val="none" w:sz="0" w:space="0" w:color="auto"/>
        <w:left w:val="none" w:sz="0" w:space="0" w:color="auto"/>
        <w:bottom w:val="none" w:sz="0" w:space="0" w:color="auto"/>
        <w:right w:val="none" w:sz="0" w:space="0" w:color="auto"/>
      </w:divBdr>
    </w:div>
    <w:div w:id="1734963094">
      <w:marLeft w:val="480"/>
      <w:marRight w:val="0"/>
      <w:marTop w:val="0"/>
      <w:marBottom w:val="0"/>
      <w:divBdr>
        <w:top w:val="none" w:sz="0" w:space="0" w:color="auto"/>
        <w:left w:val="none" w:sz="0" w:space="0" w:color="auto"/>
        <w:bottom w:val="none" w:sz="0" w:space="0" w:color="auto"/>
        <w:right w:val="none" w:sz="0" w:space="0" w:color="auto"/>
      </w:divBdr>
    </w:div>
    <w:div w:id="1735004555">
      <w:marLeft w:val="480"/>
      <w:marRight w:val="0"/>
      <w:marTop w:val="0"/>
      <w:marBottom w:val="0"/>
      <w:divBdr>
        <w:top w:val="none" w:sz="0" w:space="0" w:color="auto"/>
        <w:left w:val="none" w:sz="0" w:space="0" w:color="auto"/>
        <w:bottom w:val="none" w:sz="0" w:space="0" w:color="auto"/>
        <w:right w:val="none" w:sz="0" w:space="0" w:color="auto"/>
      </w:divBdr>
    </w:div>
    <w:div w:id="1735007547">
      <w:bodyDiv w:val="1"/>
      <w:marLeft w:val="0"/>
      <w:marRight w:val="0"/>
      <w:marTop w:val="0"/>
      <w:marBottom w:val="0"/>
      <w:divBdr>
        <w:top w:val="none" w:sz="0" w:space="0" w:color="auto"/>
        <w:left w:val="none" w:sz="0" w:space="0" w:color="auto"/>
        <w:bottom w:val="none" w:sz="0" w:space="0" w:color="auto"/>
        <w:right w:val="none" w:sz="0" w:space="0" w:color="auto"/>
      </w:divBdr>
    </w:div>
    <w:div w:id="1735084560">
      <w:marLeft w:val="480"/>
      <w:marRight w:val="0"/>
      <w:marTop w:val="0"/>
      <w:marBottom w:val="0"/>
      <w:divBdr>
        <w:top w:val="none" w:sz="0" w:space="0" w:color="auto"/>
        <w:left w:val="none" w:sz="0" w:space="0" w:color="auto"/>
        <w:bottom w:val="none" w:sz="0" w:space="0" w:color="auto"/>
        <w:right w:val="none" w:sz="0" w:space="0" w:color="auto"/>
      </w:divBdr>
    </w:div>
    <w:div w:id="1735153396">
      <w:marLeft w:val="480"/>
      <w:marRight w:val="0"/>
      <w:marTop w:val="0"/>
      <w:marBottom w:val="0"/>
      <w:divBdr>
        <w:top w:val="none" w:sz="0" w:space="0" w:color="auto"/>
        <w:left w:val="none" w:sz="0" w:space="0" w:color="auto"/>
        <w:bottom w:val="none" w:sz="0" w:space="0" w:color="auto"/>
        <w:right w:val="none" w:sz="0" w:space="0" w:color="auto"/>
      </w:divBdr>
    </w:div>
    <w:div w:id="1735197243">
      <w:marLeft w:val="480"/>
      <w:marRight w:val="0"/>
      <w:marTop w:val="0"/>
      <w:marBottom w:val="0"/>
      <w:divBdr>
        <w:top w:val="none" w:sz="0" w:space="0" w:color="auto"/>
        <w:left w:val="none" w:sz="0" w:space="0" w:color="auto"/>
        <w:bottom w:val="none" w:sz="0" w:space="0" w:color="auto"/>
        <w:right w:val="none" w:sz="0" w:space="0" w:color="auto"/>
      </w:divBdr>
    </w:div>
    <w:div w:id="1735272991">
      <w:marLeft w:val="480"/>
      <w:marRight w:val="0"/>
      <w:marTop w:val="0"/>
      <w:marBottom w:val="0"/>
      <w:divBdr>
        <w:top w:val="none" w:sz="0" w:space="0" w:color="auto"/>
        <w:left w:val="none" w:sz="0" w:space="0" w:color="auto"/>
        <w:bottom w:val="none" w:sz="0" w:space="0" w:color="auto"/>
        <w:right w:val="none" w:sz="0" w:space="0" w:color="auto"/>
      </w:divBdr>
    </w:div>
    <w:div w:id="1735275011">
      <w:marLeft w:val="480"/>
      <w:marRight w:val="0"/>
      <w:marTop w:val="0"/>
      <w:marBottom w:val="0"/>
      <w:divBdr>
        <w:top w:val="none" w:sz="0" w:space="0" w:color="auto"/>
        <w:left w:val="none" w:sz="0" w:space="0" w:color="auto"/>
        <w:bottom w:val="none" w:sz="0" w:space="0" w:color="auto"/>
        <w:right w:val="none" w:sz="0" w:space="0" w:color="auto"/>
      </w:divBdr>
    </w:div>
    <w:div w:id="1735471946">
      <w:marLeft w:val="480"/>
      <w:marRight w:val="0"/>
      <w:marTop w:val="0"/>
      <w:marBottom w:val="0"/>
      <w:divBdr>
        <w:top w:val="none" w:sz="0" w:space="0" w:color="auto"/>
        <w:left w:val="none" w:sz="0" w:space="0" w:color="auto"/>
        <w:bottom w:val="none" w:sz="0" w:space="0" w:color="auto"/>
        <w:right w:val="none" w:sz="0" w:space="0" w:color="auto"/>
      </w:divBdr>
    </w:div>
    <w:div w:id="1735542686">
      <w:marLeft w:val="480"/>
      <w:marRight w:val="0"/>
      <w:marTop w:val="0"/>
      <w:marBottom w:val="0"/>
      <w:divBdr>
        <w:top w:val="none" w:sz="0" w:space="0" w:color="auto"/>
        <w:left w:val="none" w:sz="0" w:space="0" w:color="auto"/>
        <w:bottom w:val="none" w:sz="0" w:space="0" w:color="auto"/>
        <w:right w:val="none" w:sz="0" w:space="0" w:color="auto"/>
      </w:divBdr>
    </w:div>
    <w:div w:id="1735617503">
      <w:marLeft w:val="480"/>
      <w:marRight w:val="0"/>
      <w:marTop w:val="0"/>
      <w:marBottom w:val="0"/>
      <w:divBdr>
        <w:top w:val="none" w:sz="0" w:space="0" w:color="auto"/>
        <w:left w:val="none" w:sz="0" w:space="0" w:color="auto"/>
        <w:bottom w:val="none" w:sz="0" w:space="0" w:color="auto"/>
        <w:right w:val="none" w:sz="0" w:space="0" w:color="auto"/>
      </w:divBdr>
    </w:div>
    <w:div w:id="1735663620">
      <w:marLeft w:val="480"/>
      <w:marRight w:val="0"/>
      <w:marTop w:val="0"/>
      <w:marBottom w:val="0"/>
      <w:divBdr>
        <w:top w:val="none" w:sz="0" w:space="0" w:color="auto"/>
        <w:left w:val="none" w:sz="0" w:space="0" w:color="auto"/>
        <w:bottom w:val="none" w:sz="0" w:space="0" w:color="auto"/>
        <w:right w:val="none" w:sz="0" w:space="0" w:color="auto"/>
      </w:divBdr>
    </w:div>
    <w:div w:id="1735737800">
      <w:bodyDiv w:val="1"/>
      <w:marLeft w:val="0"/>
      <w:marRight w:val="0"/>
      <w:marTop w:val="0"/>
      <w:marBottom w:val="0"/>
      <w:divBdr>
        <w:top w:val="none" w:sz="0" w:space="0" w:color="auto"/>
        <w:left w:val="none" w:sz="0" w:space="0" w:color="auto"/>
        <w:bottom w:val="none" w:sz="0" w:space="0" w:color="auto"/>
        <w:right w:val="none" w:sz="0" w:space="0" w:color="auto"/>
      </w:divBdr>
    </w:div>
    <w:div w:id="1735815543">
      <w:marLeft w:val="480"/>
      <w:marRight w:val="0"/>
      <w:marTop w:val="0"/>
      <w:marBottom w:val="0"/>
      <w:divBdr>
        <w:top w:val="none" w:sz="0" w:space="0" w:color="auto"/>
        <w:left w:val="none" w:sz="0" w:space="0" w:color="auto"/>
        <w:bottom w:val="none" w:sz="0" w:space="0" w:color="auto"/>
        <w:right w:val="none" w:sz="0" w:space="0" w:color="auto"/>
      </w:divBdr>
    </w:div>
    <w:div w:id="1735884589">
      <w:marLeft w:val="480"/>
      <w:marRight w:val="0"/>
      <w:marTop w:val="0"/>
      <w:marBottom w:val="0"/>
      <w:divBdr>
        <w:top w:val="none" w:sz="0" w:space="0" w:color="auto"/>
        <w:left w:val="none" w:sz="0" w:space="0" w:color="auto"/>
        <w:bottom w:val="none" w:sz="0" w:space="0" w:color="auto"/>
        <w:right w:val="none" w:sz="0" w:space="0" w:color="auto"/>
      </w:divBdr>
    </w:div>
    <w:div w:id="1736052164">
      <w:marLeft w:val="480"/>
      <w:marRight w:val="0"/>
      <w:marTop w:val="0"/>
      <w:marBottom w:val="0"/>
      <w:divBdr>
        <w:top w:val="none" w:sz="0" w:space="0" w:color="auto"/>
        <w:left w:val="none" w:sz="0" w:space="0" w:color="auto"/>
        <w:bottom w:val="none" w:sz="0" w:space="0" w:color="auto"/>
        <w:right w:val="none" w:sz="0" w:space="0" w:color="auto"/>
      </w:divBdr>
    </w:div>
    <w:div w:id="1736274397">
      <w:marLeft w:val="480"/>
      <w:marRight w:val="0"/>
      <w:marTop w:val="0"/>
      <w:marBottom w:val="0"/>
      <w:divBdr>
        <w:top w:val="none" w:sz="0" w:space="0" w:color="auto"/>
        <w:left w:val="none" w:sz="0" w:space="0" w:color="auto"/>
        <w:bottom w:val="none" w:sz="0" w:space="0" w:color="auto"/>
        <w:right w:val="none" w:sz="0" w:space="0" w:color="auto"/>
      </w:divBdr>
    </w:div>
    <w:div w:id="1736513233">
      <w:marLeft w:val="480"/>
      <w:marRight w:val="0"/>
      <w:marTop w:val="0"/>
      <w:marBottom w:val="0"/>
      <w:divBdr>
        <w:top w:val="none" w:sz="0" w:space="0" w:color="auto"/>
        <w:left w:val="none" w:sz="0" w:space="0" w:color="auto"/>
        <w:bottom w:val="none" w:sz="0" w:space="0" w:color="auto"/>
        <w:right w:val="none" w:sz="0" w:space="0" w:color="auto"/>
      </w:divBdr>
    </w:div>
    <w:div w:id="1736658898">
      <w:bodyDiv w:val="1"/>
      <w:marLeft w:val="0"/>
      <w:marRight w:val="0"/>
      <w:marTop w:val="0"/>
      <w:marBottom w:val="0"/>
      <w:divBdr>
        <w:top w:val="none" w:sz="0" w:space="0" w:color="auto"/>
        <w:left w:val="none" w:sz="0" w:space="0" w:color="auto"/>
        <w:bottom w:val="none" w:sz="0" w:space="0" w:color="auto"/>
        <w:right w:val="none" w:sz="0" w:space="0" w:color="auto"/>
      </w:divBdr>
    </w:div>
    <w:div w:id="1736707712">
      <w:marLeft w:val="480"/>
      <w:marRight w:val="0"/>
      <w:marTop w:val="0"/>
      <w:marBottom w:val="0"/>
      <w:divBdr>
        <w:top w:val="none" w:sz="0" w:space="0" w:color="auto"/>
        <w:left w:val="none" w:sz="0" w:space="0" w:color="auto"/>
        <w:bottom w:val="none" w:sz="0" w:space="0" w:color="auto"/>
        <w:right w:val="none" w:sz="0" w:space="0" w:color="auto"/>
      </w:divBdr>
    </w:div>
    <w:div w:id="1736735999">
      <w:marLeft w:val="480"/>
      <w:marRight w:val="0"/>
      <w:marTop w:val="0"/>
      <w:marBottom w:val="0"/>
      <w:divBdr>
        <w:top w:val="none" w:sz="0" w:space="0" w:color="auto"/>
        <w:left w:val="none" w:sz="0" w:space="0" w:color="auto"/>
        <w:bottom w:val="none" w:sz="0" w:space="0" w:color="auto"/>
        <w:right w:val="none" w:sz="0" w:space="0" w:color="auto"/>
      </w:divBdr>
    </w:div>
    <w:div w:id="1736778030">
      <w:marLeft w:val="480"/>
      <w:marRight w:val="0"/>
      <w:marTop w:val="0"/>
      <w:marBottom w:val="0"/>
      <w:divBdr>
        <w:top w:val="none" w:sz="0" w:space="0" w:color="auto"/>
        <w:left w:val="none" w:sz="0" w:space="0" w:color="auto"/>
        <w:bottom w:val="none" w:sz="0" w:space="0" w:color="auto"/>
        <w:right w:val="none" w:sz="0" w:space="0" w:color="auto"/>
      </w:divBdr>
    </w:div>
    <w:div w:id="1736778272">
      <w:marLeft w:val="480"/>
      <w:marRight w:val="0"/>
      <w:marTop w:val="0"/>
      <w:marBottom w:val="0"/>
      <w:divBdr>
        <w:top w:val="none" w:sz="0" w:space="0" w:color="auto"/>
        <w:left w:val="none" w:sz="0" w:space="0" w:color="auto"/>
        <w:bottom w:val="none" w:sz="0" w:space="0" w:color="auto"/>
        <w:right w:val="none" w:sz="0" w:space="0" w:color="auto"/>
      </w:divBdr>
    </w:div>
    <w:div w:id="1736778418">
      <w:marLeft w:val="480"/>
      <w:marRight w:val="0"/>
      <w:marTop w:val="0"/>
      <w:marBottom w:val="0"/>
      <w:divBdr>
        <w:top w:val="none" w:sz="0" w:space="0" w:color="auto"/>
        <w:left w:val="none" w:sz="0" w:space="0" w:color="auto"/>
        <w:bottom w:val="none" w:sz="0" w:space="0" w:color="auto"/>
        <w:right w:val="none" w:sz="0" w:space="0" w:color="auto"/>
      </w:divBdr>
    </w:div>
    <w:div w:id="1736855136">
      <w:bodyDiv w:val="1"/>
      <w:marLeft w:val="0"/>
      <w:marRight w:val="0"/>
      <w:marTop w:val="0"/>
      <w:marBottom w:val="0"/>
      <w:divBdr>
        <w:top w:val="none" w:sz="0" w:space="0" w:color="auto"/>
        <w:left w:val="none" w:sz="0" w:space="0" w:color="auto"/>
        <w:bottom w:val="none" w:sz="0" w:space="0" w:color="auto"/>
        <w:right w:val="none" w:sz="0" w:space="0" w:color="auto"/>
      </w:divBdr>
      <w:divsChild>
        <w:div w:id="85808518">
          <w:marLeft w:val="480"/>
          <w:marRight w:val="0"/>
          <w:marTop w:val="0"/>
          <w:marBottom w:val="0"/>
          <w:divBdr>
            <w:top w:val="none" w:sz="0" w:space="0" w:color="auto"/>
            <w:left w:val="none" w:sz="0" w:space="0" w:color="auto"/>
            <w:bottom w:val="none" w:sz="0" w:space="0" w:color="auto"/>
            <w:right w:val="none" w:sz="0" w:space="0" w:color="auto"/>
          </w:divBdr>
        </w:div>
        <w:div w:id="96758292">
          <w:marLeft w:val="480"/>
          <w:marRight w:val="0"/>
          <w:marTop w:val="0"/>
          <w:marBottom w:val="0"/>
          <w:divBdr>
            <w:top w:val="none" w:sz="0" w:space="0" w:color="auto"/>
            <w:left w:val="none" w:sz="0" w:space="0" w:color="auto"/>
            <w:bottom w:val="none" w:sz="0" w:space="0" w:color="auto"/>
            <w:right w:val="none" w:sz="0" w:space="0" w:color="auto"/>
          </w:divBdr>
        </w:div>
        <w:div w:id="229123565">
          <w:marLeft w:val="480"/>
          <w:marRight w:val="0"/>
          <w:marTop w:val="0"/>
          <w:marBottom w:val="0"/>
          <w:divBdr>
            <w:top w:val="none" w:sz="0" w:space="0" w:color="auto"/>
            <w:left w:val="none" w:sz="0" w:space="0" w:color="auto"/>
            <w:bottom w:val="none" w:sz="0" w:space="0" w:color="auto"/>
            <w:right w:val="none" w:sz="0" w:space="0" w:color="auto"/>
          </w:divBdr>
        </w:div>
        <w:div w:id="285284314">
          <w:marLeft w:val="480"/>
          <w:marRight w:val="0"/>
          <w:marTop w:val="0"/>
          <w:marBottom w:val="0"/>
          <w:divBdr>
            <w:top w:val="none" w:sz="0" w:space="0" w:color="auto"/>
            <w:left w:val="none" w:sz="0" w:space="0" w:color="auto"/>
            <w:bottom w:val="none" w:sz="0" w:space="0" w:color="auto"/>
            <w:right w:val="none" w:sz="0" w:space="0" w:color="auto"/>
          </w:divBdr>
        </w:div>
        <w:div w:id="366760291">
          <w:marLeft w:val="480"/>
          <w:marRight w:val="0"/>
          <w:marTop w:val="0"/>
          <w:marBottom w:val="0"/>
          <w:divBdr>
            <w:top w:val="none" w:sz="0" w:space="0" w:color="auto"/>
            <w:left w:val="none" w:sz="0" w:space="0" w:color="auto"/>
            <w:bottom w:val="none" w:sz="0" w:space="0" w:color="auto"/>
            <w:right w:val="none" w:sz="0" w:space="0" w:color="auto"/>
          </w:divBdr>
        </w:div>
        <w:div w:id="483547771">
          <w:marLeft w:val="480"/>
          <w:marRight w:val="0"/>
          <w:marTop w:val="0"/>
          <w:marBottom w:val="0"/>
          <w:divBdr>
            <w:top w:val="none" w:sz="0" w:space="0" w:color="auto"/>
            <w:left w:val="none" w:sz="0" w:space="0" w:color="auto"/>
            <w:bottom w:val="none" w:sz="0" w:space="0" w:color="auto"/>
            <w:right w:val="none" w:sz="0" w:space="0" w:color="auto"/>
          </w:divBdr>
        </w:div>
        <w:div w:id="623192616">
          <w:marLeft w:val="480"/>
          <w:marRight w:val="0"/>
          <w:marTop w:val="0"/>
          <w:marBottom w:val="0"/>
          <w:divBdr>
            <w:top w:val="none" w:sz="0" w:space="0" w:color="auto"/>
            <w:left w:val="none" w:sz="0" w:space="0" w:color="auto"/>
            <w:bottom w:val="none" w:sz="0" w:space="0" w:color="auto"/>
            <w:right w:val="none" w:sz="0" w:space="0" w:color="auto"/>
          </w:divBdr>
        </w:div>
        <w:div w:id="707341946">
          <w:marLeft w:val="480"/>
          <w:marRight w:val="0"/>
          <w:marTop w:val="0"/>
          <w:marBottom w:val="0"/>
          <w:divBdr>
            <w:top w:val="none" w:sz="0" w:space="0" w:color="auto"/>
            <w:left w:val="none" w:sz="0" w:space="0" w:color="auto"/>
            <w:bottom w:val="none" w:sz="0" w:space="0" w:color="auto"/>
            <w:right w:val="none" w:sz="0" w:space="0" w:color="auto"/>
          </w:divBdr>
        </w:div>
        <w:div w:id="792795013">
          <w:marLeft w:val="480"/>
          <w:marRight w:val="0"/>
          <w:marTop w:val="0"/>
          <w:marBottom w:val="0"/>
          <w:divBdr>
            <w:top w:val="none" w:sz="0" w:space="0" w:color="auto"/>
            <w:left w:val="none" w:sz="0" w:space="0" w:color="auto"/>
            <w:bottom w:val="none" w:sz="0" w:space="0" w:color="auto"/>
            <w:right w:val="none" w:sz="0" w:space="0" w:color="auto"/>
          </w:divBdr>
        </w:div>
        <w:div w:id="910623865">
          <w:marLeft w:val="480"/>
          <w:marRight w:val="0"/>
          <w:marTop w:val="0"/>
          <w:marBottom w:val="0"/>
          <w:divBdr>
            <w:top w:val="none" w:sz="0" w:space="0" w:color="auto"/>
            <w:left w:val="none" w:sz="0" w:space="0" w:color="auto"/>
            <w:bottom w:val="none" w:sz="0" w:space="0" w:color="auto"/>
            <w:right w:val="none" w:sz="0" w:space="0" w:color="auto"/>
          </w:divBdr>
        </w:div>
        <w:div w:id="920287493">
          <w:marLeft w:val="480"/>
          <w:marRight w:val="0"/>
          <w:marTop w:val="0"/>
          <w:marBottom w:val="0"/>
          <w:divBdr>
            <w:top w:val="none" w:sz="0" w:space="0" w:color="auto"/>
            <w:left w:val="none" w:sz="0" w:space="0" w:color="auto"/>
            <w:bottom w:val="none" w:sz="0" w:space="0" w:color="auto"/>
            <w:right w:val="none" w:sz="0" w:space="0" w:color="auto"/>
          </w:divBdr>
        </w:div>
        <w:div w:id="1150291863">
          <w:marLeft w:val="480"/>
          <w:marRight w:val="0"/>
          <w:marTop w:val="0"/>
          <w:marBottom w:val="0"/>
          <w:divBdr>
            <w:top w:val="none" w:sz="0" w:space="0" w:color="auto"/>
            <w:left w:val="none" w:sz="0" w:space="0" w:color="auto"/>
            <w:bottom w:val="none" w:sz="0" w:space="0" w:color="auto"/>
            <w:right w:val="none" w:sz="0" w:space="0" w:color="auto"/>
          </w:divBdr>
        </w:div>
        <w:div w:id="1150487112">
          <w:marLeft w:val="480"/>
          <w:marRight w:val="0"/>
          <w:marTop w:val="0"/>
          <w:marBottom w:val="0"/>
          <w:divBdr>
            <w:top w:val="none" w:sz="0" w:space="0" w:color="auto"/>
            <w:left w:val="none" w:sz="0" w:space="0" w:color="auto"/>
            <w:bottom w:val="none" w:sz="0" w:space="0" w:color="auto"/>
            <w:right w:val="none" w:sz="0" w:space="0" w:color="auto"/>
          </w:divBdr>
        </w:div>
        <w:div w:id="1243493759">
          <w:marLeft w:val="480"/>
          <w:marRight w:val="0"/>
          <w:marTop w:val="0"/>
          <w:marBottom w:val="0"/>
          <w:divBdr>
            <w:top w:val="none" w:sz="0" w:space="0" w:color="auto"/>
            <w:left w:val="none" w:sz="0" w:space="0" w:color="auto"/>
            <w:bottom w:val="none" w:sz="0" w:space="0" w:color="auto"/>
            <w:right w:val="none" w:sz="0" w:space="0" w:color="auto"/>
          </w:divBdr>
        </w:div>
        <w:div w:id="1247837182">
          <w:marLeft w:val="480"/>
          <w:marRight w:val="0"/>
          <w:marTop w:val="0"/>
          <w:marBottom w:val="0"/>
          <w:divBdr>
            <w:top w:val="none" w:sz="0" w:space="0" w:color="auto"/>
            <w:left w:val="none" w:sz="0" w:space="0" w:color="auto"/>
            <w:bottom w:val="none" w:sz="0" w:space="0" w:color="auto"/>
            <w:right w:val="none" w:sz="0" w:space="0" w:color="auto"/>
          </w:divBdr>
        </w:div>
        <w:div w:id="1278104125">
          <w:marLeft w:val="480"/>
          <w:marRight w:val="0"/>
          <w:marTop w:val="0"/>
          <w:marBottom w:val="0"/>
          <w:divBdr>
            <w:top w:val="none" w:sz="0" w:space="0" w:color="auto"/>
            <w:left w:val="none" w:sz="0" w:space="0" w:color="auto"/>
            <w:bottom w:val="none" w:sz="0" w:space="0" w:color="auto"/>
            <w:right w:val="none" w:sz="0" w:space="0" w:color="auto"/>
          </w:divBdr>
        </w:div>
        <w:div w:id="1532956312">
          <w:marLeft w:val="480"/>
          <w:marRight w:val="0"/>
          <w:marTop w:val="0"/>
          <w:marBottom w:val="0"/>
          <w:divBdr>
            <w:top w:val="none" w:sz="0" w:space="0" w:color="auto"/>
            <w:left w:val="none" w:sz="0" w:space="0" w:color="auto"/>
            <w:bottom w:val="none" w:sz="0" w:space="0" w:color="auto"/>
            <w:right w:val="none" w:sz="0" w:space="0" w:color="auto"/>
          </w:divBdr>
        </w:div>
        <w:div w:id="1535344103">
          <w:marLeft w:val="480"/>
          <w:marRight w:val="0"/>
          <w:marTop w:val="0"/>
          <w:marBottom w:val="0"/>
          <w:divBdr>
            <w:top w:val="none" w:sz="0" w:space="0" w:color="auto"/>
            <w:left w:val="none" w:sz="0" w:space="0" w:color="auto"/>
            <w:bottom w:val="none" w:sz="0" w:space="0" w:color="auto"/>
            <w:right w:val="none" w:sz="0" w:space="0" w:color="auto"/>
          </w:divBdr>
        </w:div>
        <w:div w:id="1546604689">
          <w:marLeft w:val="480"/>
          <w:marRight w:val="0"/>
          <w:marTop w:val="0"/>
          <w:marBottom w:val="0"/>
          <w:divBdr>
            <w:top w:val="none" w:sz="0" w:space="0" w:color="auto"/>
            <w:left w:val="none" w:sz="0" w:space="0" w:color="auto"/>
            <w:bottom w:val="none" w:sz="0" w:space="0" w:color="auto"/>
            <w:right w:val="none" w:sz="0" w:space="0" w:color="auto"/>
          </w:divBdr>
        </w:div>
        <w:div w:id="1585915566">
          <w:marLeft w:val="480"/>
          <w:marRight w:val="0"/>
          <w:marTop w:val="0"/>
          <w:marBottom w:val="0"/>
          <w:divBdr>
            <w:top w:val="none" w:sz="0" w:space="0" w:color="auto"/>
            <w:left w:val="none" w:sz="0" w:space="0" w:color="auto"/>
            <w:bottom w:val="none" w:sz="0" w:space="0" w:color="auto"/>
            <w:right w:val="none" w:sz="0" w:space="0" w:color="auto"/>
          </w:divBdr>
        </w:div>
        <w:div w:id="1700084319">
          <w:marLeft w:val="480"/>
          <w:marRight w:val="0"/>
          <w:marTop w:val="0"/>
          <w:marBottom w:val="0"/>
          <w:divBdr>
            <w:top w:val="none" w:sz="0" w:space="0" w:color="auto"/>
            <w:left w:val="none" w:sz="0" w:space="0" w:color="auto"/>
            <w:bottom w:val="none" w:sz="0" w:space="0" w:color="auto"/>
            <w:right w:val="none" w:sz="0" w:space="0" w:color="auto"/>
          </w:divBdr>
        </w:div>
        <w:div w:id="1754428276">
          <w:marLeft w:val="480"/>
          <w:marRight w:val="0"/>
          <w:marTop w:val="0"/>
          <w:marBottom w:val="0"/>
          <w:divBdr>
            <w:top w:val="none" w:sz="0" w:space="0" w:color="auto"/>
            <w:left w:val="none" w:sz="0" w:space="0" w:color="auto"/>
            <w:bottom w:val="none" w:sz="0" w:space="0" w:color="auto"/>
            <w:right w:val="none" w:sz="0" w:space="0" w:color="auto"/>
          </w:divBdr>
        </w:div>
      </w:divsChild>
    </w:div>
    <w:div w:id="1737043987">
      <w:bodyDiv w:val="1"/>
      <w:marLeft w:val="0"/>
      <w:marRight w:val="0"/>
      <w:marTop w:val="0"/>
      <w:marBottom w:val="0"/>
      <w:divBdr>
        <w:top w:val="none" w:sz="0" w:space="0" w:color="auto"/>
        <w:left w:val="none" w:sz="0" w:space="0" w:color="auto"/>
        <w:bottom w:val="none" w:sz="0" w:space="0" w:color="auto"/>
        <w:right w:val="none" w:sz="0" w:space="0" w:color="auto"/>
      </w:divBdr>
    </w:div>
    <w:div w:id="1737170375">
      <w:bodyDiv w:val="1"/>
      <w:marLeft w:val="0"/>
      <w:marRight w:val="0"/>
      <w:marTop w:val="0"/>
      <w:marBottom w:val="0"/>
      <w:divBdr>
        <w:top w:val="none" w:sz="0" w:space="0" w:color="auto"/>
        <w:left w:val="none" w:sz="0" w:space="0" w:color="auto"/>
        <w:bottom w:val="none" w:sz="0" w:space="0" w:color="auto"/>
        <w:right w:val="none" w:sz="0" w:space="0" w:color="auto"/>
      </w:divBdr>
    </w:div>
    <w:div w:id="1737241160">
      <w:marLeft w:val="480"/>
      <w:marRight w:val="0"/>
      <w:marTop w:val="0"/>
      <w:marBottom w:val="0"/>
      <w:divBdr>
        <w:top w:val="none" w:sz="0" w:space="0" w:color="auto"/>
        <w:left w:val="none" w:sz="0" w:space="0" w:color="auto"/>
        <w:bottom w:val="none" w:sz="0" w:space="0" w:color="auto"/>
        <w:right w:val="none" w:sz="0" w:space="0" w:color="auto"/>
      </w:divBdr>
    </w:div>
    <w:div w:id="1737363120">
      <w:marLeft w:val="480"/>
      <w:marRight w:val="0"/>
      <w:marTop w:val="0"/>
      <w:marBottom w:val="0"/>
      <w:divBdr>
        <w:top w:val="none" w:sz="0" w:space="0" w:color="auto"/>
        <w:left w:val="none" w:sz="0" w:space="0" w:color="auto"/>
        <w:bottom w:val="none" w:sz="0" w:space="0" w:color="auto"/>
        <w:right w:val="none" w:sz="0" w:space="0" w:color="auto"/>
      </w:divBdr>
    </w:div>
    <w:div w:id="1737363452">
      <w:marLeft w:val="480"/>
      <w:marRight w:val="0"/>
      <w:marTop w:val="0"/>
      <w:marBottom w:val="0"/>
      <w:divBdr>
        <w:top w:val="none" w:sz="0" w:space="0" w:color="auto"/>
        <w:left w:val="none" w:sz="0" w:space="0" w:color="auto"/>
        <w:bottom w:val="none" w:sz="0" w:space="0" w:color="auto"/>
        <w:right w:val="none" w:sz="0" w:space="0" w:color="auto"/>
      </w:divBdr>
    </w:div>
    <w:div w:id="1737506341">
      <w:bodyDiv w:val="1"/>
      <w:marLeft w:val="0"/>
      <w:marRight w:val="0"/>
      <w:marTop w:val="0"/>
      <w:marBottom w:val="0"/>
      <w:divBdr>
        <w:top w:val="none" w:sz="0" w:space="0" w:color="auto"/>
        <w:left w:val="none" w:sz="0" w:space="0" w:color="auto"/>
        <w:bottom w:val="none" w:sz="0" w:space="0" w:color="auto"/>
        <w:right w:val="none" w:sz="0" w:space="0" w:color="auto"/>
      </w:divBdr>
    </w:div>
    <w:div w:id="1737514782">
      <w:marLeft w:val="480"/>
      <w:marRight w:val="0"/>
      <w:marTop w:val="0"/>
      <w:marBottom w:val="0"/>
      <w:divBdr>
        <w:top w:val="none" w:sz="0" w:space="0" w:color="auto"/>
        <w:left w:val="none" w:sz="0" w:space="0" w:color="auto"/>
        <w:bottom w:val="none" w:sz="0" w:space="0" w:color="auto"/>
        <w:right w:val="none" w:sz="0" w:space="0" w:color="auto"/>
      </w:divBdr>
    </w:div>
    <w:div w:id="1737624859">
      <w:marLeft w:val="480"/>
      <w:marRight w:val="0"/>
      <w:marTop w:val="0"/>
      <w:marBottom w:val="0"/>
      <w:divBdr>
        <w:top w:val="none" w:sz="0" w:space="0" w:color="auto"/>
        <w:left w:val="none" w:sz="0" w:space="0" w:color="auto"/>
        <w:bottom w:val="none" w:sz="0" w:space="0" w:color="auto"/>
        <w:right w:val="none" w:sz="0" w:space="0" w:color="auto"/>
      </w:divBdr>
    </w:div>
    <w:div w:id="1737849176">
      <w:marLeft w:val="480"/>
      <w:marRight w:val="0"/>
      <w:marTop w:val="0"/>
      <w:marBottom w:val="0"/>
      <w:divBdr>
        <w:top w:val="none" w:sz="0" w:space="0" w:color="auto"/>
        <w:left w:val="none" w:sz="0" w:space="0" w:color="auto"/>
        <w:bottom w:val="none" w:sz="0" w:space="0" w:color="auto"/>
        <w:right w:val="none" w:sz="0" w:space="0" w:color="auto"/>
      </w:divBdr>
    </w:div>
    <w:div w:id="1737893340">
      <w:bodyDiv w:val="1"/>
      <w:marLeft w:val="0"/>
      <w:marRight w:val="0"/>
      <w:marTop w:val="0"/>
      <w:marBottom w:val="0"/>
      <w:divBdr>
        <w:top w:val="none" w:sz="0" w:space="0" w:color="auto"/>
        <w:left w:val="none" w:sz="0" w:space="0" w:color="auto"/>
        <w:bottom w:val="none" w:sz="0" w:space="0" w:color="auto"/>
        <w:right w:val="none" w:sz="0" w:space="0" w:color="auto"/>
      </w:divBdr>
    </w:div>
    <w:div w:id="1738087275">
      <w:marLeft w:val="480"/>
      <w:marRight w:val="0"/>
      <w:marTop w:val="0"/>
      <w:marBottom w:val="0"/>
      <w:divBdr>
        <w:top w:val="none" w:sz="0" w:space="0" w:color="auto"/>
        <w:left w:val="none" w:sz="0" w:space="0" w:color="auto"/>
        <w:bottom w:val="none" w:sz="0" w:space="0" w:color="auto"/>
        <w:right w:val="none" w:sz="0" w:space="0" w:color="auto"/>
      </w:divBdr>
    </w:div>
    <w:div w:id="1738091243">
      <w:marLeft w:val="480"/>
      <w:marRight w:val="0"/>
      <w:marTop w:val="0"/>
      <w:marBottom w:val="0"/>
      <w:divBdr>
        <w:top w:val="none" w:sz="0" w:space="0" w:color="auto"/>
        <w:left w:val="none" w:sz="0" w:space="0" w:color="auto"/>
        <w:bottom w:val="none" w:sz="0" w:space="0" w:color="auto"/>
        <w:right w:val="none" w:sz="0" w:space="0" w:color="auto"/>
      </w:divBdr>
    </w:div>
    <w:div w:id="1738236775">
      <w:marLeft w:val="480"/>
      <w:marRight w:val="0"/>
      <w:marTop w:val="0"/>
      <w:marBottom w:val="0"/>
      <w:divBdr>
        <w:top w:val="none" w:sz="0" w:space="0" w:color="auto"/>
        <w:left w:val="none" w:sz="0" w:space="0" w:color="auto"/>
        <w:bottom w:val="none" w:sz="0" w:space="0" w:color="auto"/>
        <w:right w:val="none" w:sz="0" w:space="0" w:color="auto"/>
      </w:divBdr>
    </w:div>
    <w:div w:id="1738241003">
      <w:marLeft w:val="480"/>
      <w:marRight w:val="0"/>
      <w:marTop w:val="0"/>
      <w:marBottom w:val="0"/>
      <w:divBdr>
        <w:top w:val="none" w:sz="0" w:space="0" w:color="auto"/>
        <w:left w:val="none" w:sz="0" w:space="0" w:color="auto"/>
        <w:bottom w:val="none" w:sz="0" w:space="0" w:color="auto"/>
        <w:right w:val="none" w:sz="0" w:space="0" w:color="auto"/>
      </w:divBdr>
    </w:div>
    <w:div w:id="1738438135">
      <w:marLeft w:val="480"/>
      <w:marRight w:val="0"/>
      <w:marTop w:val="0"/>
      <w:marBottom w:val="0"/>
      <w:divBdr>
        <w:top w:val="none" w:sz="0" w:space="0" w:color="auto"/>
        <w:left w:val="none" w:sz="0" w:space="0" w:color="auto"/>
        <w:bottom w:val="none" w:sz="0" w:space="0" w:color="auto"/>
        <w:right w:val="none" w:sz="0" w:space="0" w:color="auto"/>
      </w:divBdr>
    </w:div>
    <w:div w:id="1738475396">
      <w:marLeft w:val="480"/>
      <w:marRight w:val="0"/>
      <w:marTop w:val="0"/>
      <w:marBottom w:val="0"/>
      <w:divBdr>
        <w:top w:val="none" w:sz="0" w:space="0" w:color="auto"/>
        <w:left w:val="none" w:sz="0" w:space="0" w:color="auto"/>
        <w:bottom w:val="none" w:sz="0" w:space="0" w:color="auto"/>
        <w:right w:val="none" w:sz="0" w:space="0" w:color="auto"/>
      </w:divBdr>
    </w:div>
    <w:div w:id="1738547915">
      <w:marLeft w:val="480"/>
      <w:marRight w:val="0"/>
      <w:marTop w:val="0"/>
      <w:marBottom w:val="0"/>
      <w:divBdr>
        <w:top w:val="none" w:sz="0" w:space="0" w:color="auto"/>
        <w:left w:val="none" w:sz="0" w:space="0" w:color="auto"/>
        <w:bottom w:val="none" w:sz="0" w:space="0" w:color="auto"/>
        <w:right w:val="none" w:sz="0" w:space="0" w:color="auto"/>
      </w:divBdr>
    </w:div>
    <w:div w:id="1738743034">
      <w:marLeft w:val="480"/>
      <w:marRight w:val="0"/>
      <w:marTop w:val="0"/>
      <w:marBottom w:val="0"/>
      <w:divBdr>
        <w:top w:val="none" w:sz="0" w:space="0" w:color="auto"/>
        <w:left w:val="none" w:sz="0" w:space="0" w:color="auto"/>
        <w:bottom w:val="none" w:sz="0" w:space="0" w:color="auto"/>
        <w:right w:val="none" w:sz="0" w:space="0" w:color="auto"/>
      </w:divBdr>
    </w:div>
    <w:div w:id="1738749417">
      <w:marLeft w:val="480"/>
      <w:marRight w:val="0"/>
      <w:marTop w:val="0"/>
      <w:marBottom w:val="0"/>
      <w:divBdr>
        <w:top w:val="none" w:sz="0" w:space="0" w:color="auto"/>
        <w:left w:val="none" w:sz="0" w:space="0" w:color="auto"/>
        <w:bottom w:val="none" w:sz="0" w:space="0" w:color="auto"/>
        <w:right w:val="none" w:sz="0" w:space="0" w:color="auto"/>
      </w:divBdr>
    </w:div>
    <w:div w:id="1739084435">
      <w:marLeft w:val="480"/>
      <w:marRight w:val="0"/>
      <w:marTop w:val="0"/>
      <w:marBottom w:val="0"/>
      <w:divBdr>
        <w:top w:val="none" w:sz="0" w:space="0" w:color="auto"/>
        <w:left w:val="none" w:sz="0" w:space="0" w:color="auto"/>
        <w:bottom w:val="none" w:sz="0" w:space="0" w:color="auto"/>
        <w:right w:val="none" w:sz="0" w:space="0" w:color="auto"/>
      </w:divBdr>
    </w:div>
    <w:div w:id="1739092791">
      <w:marLeft w:val="480"/>
      <w:marRight w:val="0"/>
      <w:marTop w:val="0"/>
      <w:marBottom w:val="0"/>
      <w:divBdr>
        <w:top w:val="none" w:sz="0" w:space="0" w:color="auto"/>
        <w:left w:val="none" w:sz="0" w:space="0" w:color="auto"/>
        <w:bottom w:val="none" w:sz="0" w:space="0" w:color="auto"/>
        <w:right w:val="none" w:sz="0" w:space="0" w:color="auto"/>
      </w:divBdr>
    </w:div>
    <w:div w:id="1739130305">
      <w:marLeft w:val="480"/>
      <w:marRight w:val="0"/>
      <w:marTop w:val="0"/>
      <w:marBottom w:val="0"/>
      <w:divBdr>
        <w:top w:val="none" w:sz="0" w:space="0" w:color="auto"/>
        <w:left w:val="none" w:sz="0" w:space="0" w:color="auto"/>
        <w:bottom w:val="none" w:sz="0" w:space="0" w:color="auto"/>
        <w:right w:val="none" w:sz="0" w:space="0" w:color="auto"/>
      </w:divBdr>
    </w:div>
    <w:div w:id="1739279219">
      <w:marLeft w:val="480"/>
      <w:marRight w:val="0"/>
      <w:marTop w:val="0"/>
      <w:marBottom w:val="0"/>
      <w:divBdr>
        <w:top w:val="none" w:sz="0" w:space="0" w:color="auto"/>
        <w:left w:val="none" w:sz="0" w:space="0" w:color="auto"/>
        <w:bottom w:val="none" w:sz="0" w:space="0" w:color="auto"/>
        <w:right w:val="none" w:sz="0" w:space="0" w:color="auto"/>
      </w:divBdr>
    </w:div>
    <w:div w:id="1739282874">
      <w:marLeft w:val="480"/>
      <w:marRight w:val="0"/>
      <w:marTop w:val="0"/>
      <w:marBottom w:val="0"/>
      <w:divBdr>
        <w:top w:val="none" w:sz="0" w:space="0" w:color="auto"/>
        <w:left w:val="none" w:sz="0" w:space="0" w:color="auto"/>
        <w:bottom w:val="none" w:sz="0" w:space="0" w:color="auto"/>
        <w:right w:val="none" w:sz="0" w:space="0" w:color="auto"/>
      </w:divBdr>
    </w:div>
    <w:div w:id="1739287426">
      <w:marLeft w:val="480"/>
      <w:marRight w:val="0"/>
      <w:marTop w:val="0"/>
      <w:marBottom w:val="0"/>
      <w:divBdr>
        <w:top w:val="none" w:sz="0" w:space="0" w:color="auto"/>
        <w:left w:val="none" w:sz="0" w:space="0" w:color="auto"/>
        <w:bottom w:val="none" w:sz="0" w:space="0" w:color="auto"/>
        <w:right w:val="none" w:sz="0" w:space="0" w:color="auto"/>
      </w:divBdr>
    </w:div>
    <w:div w:id="1739402175">
      <w:marLeft w:val="480"/>
      <w:marRight w:val="0"/>
      <w:marTop w:val="0"/>
      <w:marBottom w:val="0"/>
      <w:divBdr>
        <w:top w:val="none" w:sz="0" w:space="0" w:color="auto"/>
        <w:left w:val="none" w:sz="0" w:space="0" w:color="auto"/>
        <w:bottom w:val="none" w:sz="0" w:space="0" w:color="auto"/>
        <w:right w:val="none" w:sz="0" w:space="0" w:color="auto"/>
      </w:divBdr>
    </w:div>
    <w:div w:id="1739591998">
      <w:marLeft w:val="480"/>
      <w:marRight w:val="0"/>
      <w:marTop w:val="0"/>
      <w:marBottom w:val="0"/>
      <w:divBdr>
        <w:top w:val="none" w:sz="0" w:space="0" w:color="auto"/>
        <w:left w:val="none" w:sz="0" w:space="0" w:color="auto"/>
        <w:bottom w:val="none" w:sz="0" w:space="0" w:color="auto"/>
        <w:right w:val="none" w:sz="0" w:space="0" w:color="auto"/>
      </w:divBdr>
    </w:div>
    <w:div w:id="1739593680">
      <w:marLeft w:val="480"/>
      <w:marRight w:val="0"/>
      <w:marTop w:val="0"/>
      <w:marBottom w:val="0"/>
      <w:divBdr>
        <w:top w:val="none" w:sz="0" w:space="0" w:color="auto"/>
        <w:left w:val="none" w:sz="0" w:space="0" w:color="auto"/>
        <w:bottom w:val="none" w:sz="0" w:space="0" w:color="auto"/>
        <w:right w:val="none" w:sz="0" w:space="0" w:color="auto"/>
      </w:divBdr>
    </w:div>
    <w:div w:id="1739745707">
      <w:marLeft w:val="480"/>
      <w:marRight w:val="0"/>
      <w:marTop w:val="0"/>
      <w:marBottom w:val="0"/>
      <w:divBdr>
        <w:top w:val="none" w:sz="0" w:space="0" w:color="auto"/>
        <w:left w:val="none" w:sz="0" w:space="0" w:color="auto"/>
        <w:bottom w:val="none" w:sz="0" w:space="0" w:color="auto"/>
        <w:right w:val="none" w:sz="0" w:space="0" w:color="auto"/>
      </w:divBdr>
    </w:div>
    <w:div w:id="1739787267">
      <w:marLeft w:val="480"/>
      <w:marRight w:val="0"/>
      <w:marTop w:val="0"/>
      <w:marBottom w:val="0"/>
      <w:divBdr>
        <w:top w:val="none" w:sz="0" w:space="0" w:color="auto"/>
        <w:left w:val="none" w:sz="0" w:space="0" w:color="auto"/>
        <w:bottom w:val="none" w:sz="0" w:space="0" w:color="auto"/>
        <w:right w:val="none" w:sz="0" w:space="0" w:color="auto"/>
      </w:divBdr>
    </w:div>
    <w:div w:id="1739858689">
      <w:marLeft w:val="480"/>
      <w:marRight w:val="0"/>
      <w:marTop w:val="0"/>
      <w:marBottom w:val="0"/>
      <w:divBdr>
        <w:top w:val="none" w:sz="0" w:space="0" w:color="auto"/>
        <w:left w:val="none" w:sz="0" w:space="0" w:color="auto"/>
        <w:bottom w:val="none" w:sz="0" w:space="0" w:color="auto"/>
        <w:right w:val="none" w:sz="0" w:space="0" w:color="auto"/>
      </w:divBdr>
    </w:div>
    <w:div w:id="1739859617">
      <w:marLeft w:val="480"/>
      <w:marRight w:val="0"/>
      <w:marTop w:val="0"/>
      <w:marBottom w:val="0"/>
      <w:divBdr>
        <w:top w:val="none" w:sz="0" w:space="0" w:color="auto"/>
        <w:left w:val="none" w:sz="0" w:space="0" w:color="auto"/>
        <w:bottom w:val="none" w:sz="0" w:space="0" w:color="auto"/>
        <w:right w:val="none" w:sz="0" w:space="0" w:color="auto"/>
      </w:divBdr>
    </w:div>
    <w:div w:id="1739859935">
      <w:marLeft w:val="480"/>
      <w:marRight w:val="0"/>
      <w:marTop w:val="0"/>
      <w:marBottom w:val="0"/>
      <w:divBdr>
        <w:top w:val="none" w:sz="0" w:space="0" w:color="auto"/>
        <w:left w:val="none" w:sz="0" w:space="0" w:color="auto"/>
        <w:bottom w:val="none" w:sz="0" w:space="0" w:color="auto"/>
        <w:right w:val="none" w:sz="0" w:space="0" w:color="auto"/>
      </w:divBdr>
    </w:div>
    <w:div w:id="1739941900">
      <w:marLeft w:val="480"/>
      <w:marRight w:val="0"/>
      <w:marTop w:val="0"/>
      <w:marBottom w:val="0"/>
      <w:divBdr>
        <w:top w:val="none" w:sz="0" w:space="0" w:color="auto"/>
        <w:left w:val="none" w:sz="0" w:space="0" w:color="auto"/>
        <w:bottom w:val="none" w:sz="0" w:space="0" w:color="auto"/>
        <w:right w:val="none" w:sz="0" w:space="0" w:color="auto"/>
      </w:divBdr>
    </w:div>
    <w:div w:id="1739942567">
      <w:marLeft w:val="480"/>
      <w:marRight w:val="0"/>
      <w:marTop w:val="0"/>
      <w:marBottom w:val="0"/>
      <w:divBdr>
        <w:top w:val="none" w:sz="0" w:space="0" w:color="auto"/>
        <w:left w:val="none" w:sz="0" w:space="0" w:color="auto"/>
        <w:bottom w:val="none" w:sz="0" w:space="0" w:color="auto"/>
        <w:right w:val="none" w:sz="0" w:space="0" w:color="auto"/>
      </w:divBdr>
    </w:div>
    <w:div w:id="1740252435">
      <w:marLeft w:val="480"/>
      <w:marRight w:val="0"/>
      <w:marTop w:val="0"/>
      <w:marBottom w:val="0"/>
      <w:divBdr>
        <w:top w:val="none" w:sz="0" w:space="0" w:color="auto"/>
        <w:left w:val="none" w:sz="0" w:space="0" w:color="auto"/>
        <w:bottom w:val="none" w:sz="0" w:space="0" w:color="auto"/>
        <w:right w:val="none" w:sz="0" w:space="0" w:color="auto"/>
      </w:divBdr>
    </w:div>
    <w:div w:id="1740321633">
      <w:marLeft w:val="480"/>
      <w:marRight w:val="0"/>
      <w:marTop w:val="0"/>
      <w:marBottom w:val="0"/>
      <w:divBdr>
        <w:top w:val="none" w:sz="0" w:space="0" w:color="auto"/>
        <w:left w:val="none" w:sz="0" w:space="0" w:color="auto"/>
        <w:bottom w:val="none" w:sz="0" w:space="0" w:color="auto"/>
        <w:right w:val="none" w:sz="0" w:space="0" w:color="auto"/>
      </w:divBdr>
    </w:div>
    <w:div w:id="1740321846">
      <w:marLeft w:val="480"/>
      <w:marRight w:val="0"/>
      <w:marTop w:val="0"/>
      <w:marBottom w:val="0"/>
      <w:divBdr>
        <w:top w:val="none" w:sz="0" w:space="0" w:color="auto"/>
        <w:left w:val="none" w:sz="0" w:space="0" w:color="auto"/>
        <w:bottom w:val="none" w:sz="0" w:space="0" w:color="auto"/>
        <w:right w:val="none" w:sz="0" w:space="0" w:color="auto"/>
      </w:divBdr>
    </w:div>
    <w:div w:id="1740783003">
      <w:marLeft w:val="480"/>
      <w:marRight w:val="0"/>
      <w:marTop w:val="0"/>
      <w:marBottom w:val="0"/>
      <w:divBdr>
        <w:top w:val="none" w:sz="0" w:space="0" w:color="auto"/>
        <w:left w:val="none" w:sz="0" w:space="0" w:color="auto"/>
        <w:bottom w:val="none" w:sz="0" w:space="0" w:color="auto"/>
        <w:right w:val="none" w:sz="0" w:space="0" w:color="auto"/>
      </w:divBdr>
    </w:div>
    <w:div w:id="1740975499">
      <w:marLeft w:val="480"/>
      <w:marRight w:val="0"/>
      <w:marTop w:val="0"/>
      <w:marBottom w:val="0"/>
      <w:divBdr>
        <w:top w:val="none" w:sz="0" w:space="0" w:color="auto"/>
        <w:left w:val="none" w:sz="0" w:space="0" w:color="auto"/>
        <w:bottom w:val="none" w:sz="0" w:space="0" w:color="auto"/>
        <w:right w:val="none" w:sz="0" w:space="0" w:color="auto"/>
      </w:divBdr>
    </w:div>
    <w:div w:id="1740982484">
      <w:marLeft w:val="480"/>
      <w:marRight w:val="0"/>
      <w:marTop w:val="0"/>
      <w:marBottom w:val="0"/>
      <w:divBdr>
        <w:top w:val="none" w:sz="0" w:space="0" w:color="auto"/>
        <w:left w:val="none" w:sz="0" w:space="0" w:color="auto"/>
        <w:bottom w:val="none" w:sz="0" w:space="0" w:color="auto"/>
        <w:right w:val="none" w:sz="0" w:space="0" w:color="auto"/>
      </w:divBdr>
    </w:div>
    <w:div w:id="1741127281">
      <w:marLeft w:val="480"/>
      <w:marRight w:val="0"/>
      <w:marTop w:val="0"/>
      <w:marBottom w:val="0"/>
      <w:divBdr>
        <w:top w:val="none" w:sz="0" w:space="0" w:color="auto"/>
        <w:left w:val="none" w:sz="0" w:space="0" w:color="auto"/>
        <w:bottom w:val="none" w:sz="0" w:space="0" w:color="auto"/>
        <w:right w:val="none" w:sz="0" w:space="0" w:color="auto"/>
      </w:divBdr>
    </w:div>
    <w:div w:id="1741249621">
      <w:marLeft w:val="480"/>
      <w:marRight w:val="0"/>
      <w:marTop w:val="0"/>
      <w:marBottom w:val="0"/>
      <w:divBdr>
        <w:top w:val="none" w:sz="0" w:space="0" w:color="auto"/>
        <w:left w:val="none" w:sz="0" w:space="0" w:color="auto"/>
        <w:bottom w:val="none" w:sz="0" w:space="0" w:color="auto"/>
        <w:right w:val="none" w:sz="0" w:space="0" w:color="auto"/>
      </w:divBdr>
    </w:div>
    <w:div w:id="1741250108">
      <w:marLeft w:val="480"/>
      <w:marRight w:val="0"/>
      <w:marTop w:val="0"/>
      <w:marBottom w:val="0"/>
      <w:divBdr>
        <w:top w:val="none" w:sz="0" w:space="0" w:color="auto"/>
        <w:left w:val="none" w:sz="0" w:space="0" w:color="auto"/>
        <w:bottom w:val="none" w:sz="0" w:space="0" w:color="auto"/>
        <w:right w:val="none" w:sz="0" w:space="0" w:color="auto"/>
      </w:divBdr>
    </w:div>
    <w:div w:id="1741367421">
      <w:marLeft w:val="480"/>
      <w:marRight w:val="0"/>
      <w:marTop w:val="0"/>
      <w:marBottom w:val="0"/>
      <w:divBdr>
        <w:top w:val="none" w:sz="0" w:space="0" w:color="auto"/>
        <w:left w:val="none" w:sz="0" w:space="0" w:color="auto"/>
        <w:bottom w:val="none" w:sz="0" w:space="0" w:color="auto"/>
        <w:right w:val="none" w:sz="0" w:space="0" w:color="auto"/>
      </w:divBdr>
    </w:div>
    <w:div w:id="1741948316">
      <w:marLeft w:val="480"/>
      <w:marRight w:val="0"/>
      <w:marTop w:val="0"/>
      <w:marBottom w:val="0"/>
      <w:divBdr>
        <w:top w:val="none" w:sz="0" w:space="0" w:color="auto"/>
        <w:left w:val="none" w:sz="0" w:space="0" w:color="auto"/>
        <w:bottom w:val="none" w:sz="0" w:space="0" w:color="auto"/>
        <w:right w:val="none" w:sz="0" w:space="0" w:color="auto"/>
      </w:divBdr>
    </w:div>
    <w:div w:id="1742017140">
      <w:marLeft w:val="480"/>
      <w:marRight w:val="0"/>
      <w:marTop w:val="0"/>
      <w:marBottom w:val="0"/>
      <w:divBdr>
        <w:top w:val="none" w:sz="0" w:space="0" w:color="auto"/>
        <w:left w:val="none" w:sz="0" w:space="0" w:color="auto"/>
        <w:bottom w:val="none" w:sz="0" w:space="0" w:color="auto"/>
        <w:right w:val="none" w:sz="0" w:space="0" w:color="auto"/>
      </w:divBdr>
    </w:div>
    <w:div w:id="1742175096">
      <w:bodyDiv w:val="1"/>
      <w:marLeft w:val="0"/>
      <w:marRight w:val="0"/>
      <w:marTop w:val="0"/>
      <w:marBottom w:val="0"/>
      <w:divBdr>
        <w:top w:val="none" w:sz="0" w:space="0" w:color="auto"/>
        <w:left w:val="none" w:sz="0" w:space="0" w:color="auto"/>
        <w:bottom w:val="none" w:sz="0" w:space="0" w:color="auto"/>
        <w:right w:val="none" w:sz="0" w:space="0" w:color="auto"/>
      </w:divBdr>
    </w:div>
    <w:div w:id="1742210545">
      <w:marLeft w:val="480"/>
      <w:marRight w:val="0"/>
      <w:marTop w:val="0"/>
      <w:marBottom w:val="0"/>
      <w:divBdr>
        <w:top w:val="none" w:sz="0" w:space="0" w:color="auto"/>
        <w:left w:val="none" w:sz="0" w:space="0" w:color="auto"/>
        <w:bottom w:val="none" w:sz="0" w:space="0" w:color="auto"/>
        <w:right w:val="none" w:sz="0" w:space="0" w:color="auto"/>
      </w:divBdr>
    </w:div>
    <w:div w:id="1742215928">
      <w:marLeft w:val="480"/>
      <w:marRight w:val="0"/>
      <w:marTop w:val="0"/>
      <w:marBottom w:val="0"/>
      <w:divBdr>
        <w:top w:val="none" w:sz="0" w:space="0" w:color="auto"/>
        <w:left w:val="none" w:sz="0" w:space="0" w:color="auto"/>
        <w:bottom w:val="none" w:sz="0" w:space="0" w:color="auto"/>
        <w:right w:val="none" w:sz="0" w:space="0" w:color="auto"/>
      </w:divBdr>
    </w:div>
    <w:div w:id="1742632536">
      <w:marLeft w:val="480"/>
      <w:marRight w:val="0"/>
      <w:marTop w:val="0"/>
      <w:marBottom w:val="0"/>
      <w:divBdr>
        <w:top w:val="none" w:sz="0" w:space="0" w:color="auto"/>
        <w:left w:val="none" w:sz="0" w:space="0" w:color="auto"/>
        <w:bottom w:val="none" w:sz="0" w:space="0" w:color="auto"/>
        <w:right w:val="none" w:sz="0" w:space="0" w:color="auto"/>
      </w:divBdr>
    </w:div>
    <w:div w:id="1742674086">
      <w:marLeft w:val="480"/>
      <w:marRight w:val="0"/>
      <w:marTop w:val="0"/>
      <w:marBottom w:val="0"/>
      <w:divBdr>
        <w:top w:val="none" w:sz="0" w:space="0" w:color="auto"/>
        <w:left w:val="none" w:sz="0" w:space="0" w:color="auto"/>
        <w:bottom w:val="none" w:sz="0" w:space="0" w:color="auto"/>
        <w:right w:val="none" w:sz="0" w:space="0" w:color="auto"/>
      </w:divBdr>
    </w:div>
    <w:div w:id="1742822928">
      <w:marLeft w:val="480"/>
      <w:marRight w:val="0"/>
      <w:marTop w:val="0"/>
      <w:marBottom w:val="0"/>
      <w:divBdr>
        <w:top w:val="none" w:sz="0" w:space="0" w:color="auto"/>
        <w:left w:val="none" w:sz="0" w:space="0" w:color="auto"/>
        <w:bottom w:val="none" w:sz="0" w:space="0" w:color="auto"/>
        <w:right w:val="none" w:sz="0" w:space="0" w:color="auto"/>
      </w:divBdr>
    </w:div>
    <w:div w:id="1742830245">
      <w:marLeft w:val="480"/>
      <w:marRight w:val="0"/>
      <w:marTop w:val="0"/>
      <w:marBottom w:val="0"/>
      <w:divBdr>
        <w:top w:val="none" w:sz="0" w:space="0" w:color="auto"/>
        <w:left w:val="none" w:sz="0" w:space="0" w:color="auto"/>
        <w:bottom w:val="none" w:sz="0" w:space="0" w:color="auto"/>
        <w:right w:val="none" w:sz="0" w:space="0" w:color="auto"/>
      </w:divBdr>
    </w:div>
    <w:div w:id="1742866500">
      <w:marLeft w:val="480"/>
      <w:marRight w:val="0"/>
      <w:marTop w:val="0"/>
      <w:marBottom w:val="0"/>
      <w:divBdr>
        <w:top w:val="none" w:sz="0" w:space="0" w:color="auto"/>
        <w:left w:val="none" w:sz="0" w:space="0" w:color="auto"/>
        <w:bottom w:val="none" w:sz="0" w:space="0" w:color="auto"/>
        <w:right w:val="none" w:sz="0" w:space="0" w:color="auto"/>
      </w:divBdr>
    </w:div>
    <w:div w:id="1743259790">
      <w:marLeft w:val="480"/>
      <w:marRight w:val="0"/>
      <w:marTop w:val="0"/>
      <w:marBottom w:val="0"/>
      <w:divBdr>
        <w:top w:val="none" w:sz="0" w:space="0" w:color="auto"/>
        <w:left w:val="none" w:sz="0" w:space="0" w:color="auto"/>
        <w:bottom w:val="none" w:sz="0" w:space="0" w:color="auto"/>
        <w:right w:val="none" w:sz="0" w:space="0" w:color="auto"/>
      </w:divBdr>
    </w:div>
    <w:div w:id="1743522062">
      <w:bodyDiv w:val="1"/>
      <w:marLeft w:val="0"/>
      <w:marRight w:val="0"/>
      <w:marTop w:val="0"/>
      <w:marBottom w:val="0"/>
      <w:divBdr>
        <w:top w:val="none" w:sz="0" w:space="0" w:color="auto"/>
        <w:left w:val="none" w:sz="0" w:space="0" w:color="auto"/>
        <w:bottom w:val="none" w:sz="0" w:space="0" w:color="auto"/>
        <w:right w:val="none" w:sz="0" w:space="0" w:color="auto"/>
      </w:divBdr>
    </w:div>
    <w:div w:id="1743599397">
      <w:marLeft w:val="480"/>
      <w:marRight w:val="0"/>
      <w:marTop w:val="0"/>
      <w:marBottom w:val="0"/>
      <w:divBdr>
        <w:top w:val="none" w:sz="0" w:space="0" w:color="auto"/>
        <w:left w:val="none" w:sz="0" w:space="0" w:color="auto"/>
        <w:bottom w:val="none" w:sz="0" w:space="0" w:color="auto"/>
        <w:right w:val="none" w:sz="0" w:space="0" w:color="auto"/>
      </w:divBdr>
    </w:div>
    <w:div w:id="1743603107">
      <w:marLeft w:val="480"/>
      <w:marRight w:val="0"/>
      <w:marTop w:val="0"/>
      <w:marBottom w:val="0"/>
      <w:divBdr>
        <w:top w:val="none" w:sz="0" w:space="0" w:color="auto"/>
        <w:left w:val="none" w:sz="0" w:space="0" w:color="auto"/>
        <w:bottom w:val="none" w:sz="0" w:space="0" w:color="auto"/>
        <w:right w:val="none" w:sz="0" w:space="0" w:color="auto"/>
      </w:divBdr>
    </w:div>
    <w:div w:id="1743672318">
      <w:marLeft w:val="480"/>
      <w:marRight w:val="0"/>
      <w:marTop w:val="0"/>
      <w:marBottom w:val="0"/>
      <w:divBdr>
        <w:top w:val="none" w:sz="0" w:space="0" w:color="auto"/>
        <w:left w:val="none" w:sz="0" w:space="0" w:color="auto"/>
        <w:bottom w:val="none" w:sz="0" w:space="0" w:color="auto"/>
        <w:right w:val="none" w:sz="0" w:space="0" w:color="auto"/>
      </w:divBdr>
    </w:div>
    <w:div w:id="1743679493">
      <w:marLeft w:val="480"/>
      <w:marRight w:val="0"/>
      <w:marTop w:val="0"/>
      <w:marBottom w:val="0"/>
      <w:divBdr>
        <w:top w:val="none" w:sz="0" w:space="0" w:color="auto"/>
        <w:left w:val="none" w:sz="0" w:space="0" w:color="auto"/>
        <w:bottom w:val="none" w:sz="0" w:space="0" w:color="auto"/>
        <w:right w:val="none" w:sz="0" w:space="0" w:color="auto"/>
      </w:divBdr>
    </w:div>
    <w:div w:id="1743721248">
      <w:marLeft w:val="480"/>
      <w:marRight w:val="0"/>
      <w:marTop w:val="0"/>
      <w:marBottom w:val="0"/>
      <w:divBdr>
        <w:top w:val="none" w:sz="0" w:space="0" w:color="auto"/>
        <w:left w:val="none" w:sz="0" w:space="0" w:color="auto"/>
        <w:bottom w:val="none" w:sz="0" w:space="0" w:color="auto"/>
        <w:right w:val="none" w:sz="0" w:space="0" w:color="auto"/>
      </w:divBdr>
    </w:div>
    <w:div w:id="1743873175">
      <w:bodyDiv w:val="1"/>
      <w:marLeft w:val="0"/>
      <w:marRight w:val="0"/>
      <w:marTop w:val="0"/>
      <w:marBottom w:val="0"/>
      <w:divBdr>
        <w:top w:val="none" w:sz="0" w:space="0" w:color="auto"/>
        <w:left w:val="none" w:sz="0" w:space="0" w:color="auto"/>
        <w:bottom w:val="none" w:sz="0" w:space="0" w:color="auto"/>
        <w:right w:val="none" w:sz="0" w:space="0" w:color="auto"/>
      </w:divBdr>
    </w:div>
    <w:div w:id="1743944853">
      <w:marLeft w:val="480"/>
      <w:marRight w:val="0"/>
      <w:marTop w:val="0"/>
      <w:marBottom w:val="0"/>
      <w:divBdr>
        <w:top w:val="none" w:sz="0" w:space="0" w:color="auto"/>
        <w:left w:val="none" w:sz="0" w:space="0" w:color="auto"/>
        <w:bottom w:val="none" w:sz="0" w:space="0" w:color="auto"/>
        <w:right w:val="none" w:sz="0" w:space="0" w:color="auto"/>
      </w:divBdr>
    </w:div>
    <w:div w:id="1743988964">
      <w:marLeft w:val="480"/>
      <w:marRight w:val="0"/>
      <w:marTop w:val="0"/>
      <w:marBottom w:val="0"/>
      <w:divBdr>
        <w:top w:val="none" w:sz="0" w:space="0" w:color="auto"/>
        <w:left w:val="none" w:sz="0" w:space="0" w:color="auto"/>
        <w:bottom w:val="none" w:sz="0" w:space="0" w:color="auto"/>
        <w:right w:val="none" w:sz="0" w:space="0" w:color="auto"/>
      </w:divBdr>
    </w:div>
    <w:div w:id="1744060613">
      <w:marLeft w:val="480"/>
      <w:marRight w:val="0"/>
      <w:marTop w:val="0"/>
      <w:marBottom w:val="0"/>
      <w:divBdr>
        <w:top w:val="none" w:sz="0" w:space="0" w:color="auto"/>
        <w:left w:val="none" w:sz="0" w:space="0" w:color="auto"/>
        <w:bottom w:val="none" w:sz="0" w:space="0" w:color="auto"/>
        <w:right w:val="none" w:sz="0" w:space="0" w:color="auto"/>
      </w:divBdr>
    </w:div>
    <w:div w:id="1744140768">
      <w:marLeft w:val="480"/>
      <w:marRight w:val="0"/>
      <w:marTop w:val="0"/>
      <w:marBottom w:val="0"/>
      <w:divBdr>
        <w:top w:val="none" w:sz="0" w:space="0" w:color="auto"/>
        <w:left w:val="none" w:sz="0" w:space="0" w:color="auto"/>
        <w:bottom w:val="none" w:sz="0" w:space="0" w:color="auto"/>
        <w:right w:val="none" w:sz="0" w:space="0" w:color="auto"/>
      </w:divBdr>
    </w:div>
    <w:div w:id="1744182599">
      <w:marLeft w:val="480"/>
      <w:marRight w:val="0"/>
      <w:marTop w:val="0"/>
      <w:marBottom w:val="0"/>
      <w:divBdr>
        <w:top w:val="none" w:sz="0" w:space="0" w:color="auto"/>
        <w:left w:val="none" w:sz="0" w:space="0" w:color="auto"/>
        <w:bottom w:val="none" w:sz="0" w:space="0" w:color="auto"/>
        <w:right w:val="none" w:sz="0" w:space="0" w:color="auto"/>
      </w:divBdr>
    </w:div>
    <w:div w:id="1744255465">
      <w:marLeft w:val="480"/>
      <w:marRight w:val="0"/>
      <w:marTop w:val="0"/>
      <w:marBottom w:val="0"/>
      <w:divBdr>
        <w:top w:val="none" w:sz="0" w:space="0" w:color="auto"/>
        <w:left w:val="none" w:sz="0" w:space="0" w:color="auto"/>
        <w:bottom w:val="none" w:sz="0" w:space="0" w:color="auto"/>
        <w:right w:val="none" w:sz="0" w:space="0" w:color="auto"/>
      </w:divBdr>
    </w:div>
    <w:div w:id="1744331642">
      <w:marLeft w:val="480"/>
      <w:marRight w:val="0"/>
      <w:marTop w:val="0"/>
      <w:marBottom w:val="0"/>
      <w:divBdr>
        <w:top w:val="none" w:sz="0" w:space="0" w:color="auto"/>
        <w:left w:val="none" w:sz="0" w:space="0" w:color="auto"/>
        <w:bottom w:val="none" w:sz="0" w:space="0" w:color="auto"/>
        <w:right w:val="none" w:sz="0" w:space="0" w:color="auto"/>
      </w:divBdr>
    </w:div>
    <w:div w:id="1744375059">
      <w:marLeft w:val="480"/>
      <w:marRight w:val="0"/>
      <w:marTop w:val="0"/>
      <w:marBottom w:val="0"/>
      <w:divBdr>
        <w:top w:val="none" w:sz="0" w:space="0" w:color="auto"/>
        <w:left w:val="none" w:sz="0" w:space="0" w:color="auto"/>
        <w:bottom w:val="none" w:sz="0" w:space="0" w:color="auto"/>
        <w:right w:val="none" w:sz="0" w:space="0" w:color="auto"/>
      </w:divBdr>
    </w:div>
    <w:div w:id="1744375179">
      <w:marLeft w:val="480"/>
      <w:marRight w:val="0"/>
      <w:marTop w:val="0"/>
      <w:marBottom w:val="0"/>
      <w:divBdr>
        <w:top w:val="none" w:sz="0" w:space="0" w:color="auto"/>
        <w:left w:val="none" w:sz="0" w:space="0" w:color="auto"/>
        <w:bottom w:val="none" w:sz="0" w:space="0" w:color="auto"/>
        <w:right w:val="none" w:sz="0" w:space="0" w:color="auto"/>
      </w:divBdr>
    </w:div>
    <w:div w:id="1744377910">
      <w:marLeft w:val="480"/>
      <w:marRight w:val="0"/>
      <w:marTop w:val="0"/>
      <w:marBottom w:val="0"/>
      <w:divBdr>
        <w:top w:val="none" w:sz="0" w:space="0" w:color="auto"/>
        <w:left w:val="none" w:sz="0" w:space="0" w:color="auto"/>
        <w:bottom w:val="none" w:sz="0" w:space="0" w:color="auto"/>
        <w:right w:val="none" w:sz="0" w:space="0" w:color="auto"/>
      </w:divBdr>
    </w:div>
    <w:div w:id="1744571118">
      <w:marLeft w:val="480"/>
      <w:marRight w:val="0"/>
      <w:marTop w:val="0"/>
      <w:marBottom w:val="0"/>
      <w:divBdr>
        <w:top w:val="none" w:sz="0" w:space="0" w:color="auto"/>
        <w:left w:val="none" w:sz="0" w:space="0" w:color="auto"/>
        <w:bottom w:val="none" w:sz="0" w:space="0" w:color="auto"/>
        <w:right w:val="none" w:sz="0" w:space="0" w:color="auto"/>
      </w:divBdr>
    </w:div>
    <w:div w:id="1744791164">
      <w:marLeft w:val="480"/>
      <w:marRight w:val="0"/>
      <w:marTop w:val="0"/>
      <w:marBottom w:val="0"/>
      <w:divBdr>
        <w:top w:val="none" w:sz="0" w:space="0" w:color="auto"/>
        <w:left w:val="none" w:sz="0" w:space="0" w:color="auto"/>
        <w:bottom w:val="none" w:sz="0" w:space="0" w:color="auto"/>
        <w:right w:val="none" w:sz="0" w:space="0" w:color="auto"/>
      </w:divBdr>
    </w:div>
    <w:div w:id="1744791845">
      <w:bodyDiv w:val="1"/>
      <w:marLeft w:val="0"/>
      <w:marRight w:val="0"/>
      <w:marTop w:val="0"/>
      <w:marBottom w:val="0"/>
      <w:divBdr>
        <w:top w:val="none" w:sz="0" w:space="0" w:color="auto"/>
        <w:left w:val="none" w:sz="0" w:space="0" w:color="auto"/>
        <w:bottom w:val="none" w:sz="0" w:space="0" w:color="auto"/>
        <w:right w:val="none" w:sz="0" w:space="0" w:color="auto"/>
      </w:divBdr>
    </w:div>
    <w:div w:id="1744835593">
      <w:marLeft w:val="480"/>
      <w:marRight w:val="0"/>
      <w:marTop w:val="0"/>
      <w:marBottom w:val="0"/>
      <w:divBdr>
        <w:top w:val="none" w:sz="0" w:space="0" w:color="auto"/>
        <w:left w:val="none" w:sz="0" w:space="0" w:color="auto"/>
        <w:bottom w:val="none" w:sz="0" w:space="0" w:color="auto"/>
        <w:right w:val="none" w:sz="0" w:space="0" w:color="auto"/>
      </w:divBdr>
    </w:div>
    <w:div w:id="1745177918">
      <w:bodyDiv w:val="1"/>
      <w:marLeft w:val="0"/>
      <w:marRight w:val="0"/>
      <w:marTop w:val="0"/>
      <w:marBottom w:val="0"/>
      <w:divBdr>
        <w:top w:val="none" w:sz="0" w:space="0" w:color="auto"/>
        <w:left w:val="none" w:sz="0" w:space="0" w:color="auto"/>
        <w:bottom w:val="none" w:sz="0" w:space="0" w:color="auto"/>
        <w:right w:val="none" w:sz="0" w:space="0" w:color="auto"/>
      </w:divBdr>
      <w:divsChild>
        <w:div w:id="6832497">
          <w:marLeft w:val="480"/>
          <w:marRight w:val="0"/>
          <w:marTop w:val="0"/>
          <w:marBottom w:val="0"/>
          <w:divBdr>
            <w:top w:val="none" w:sz="0" w:space="0" w:color="auto"/>
            <w:left w:val="none" w:sz="0" w:space="0" w:color="auto"/>
            <w:bottom w:val="none" w:sz="0" w:space="0" w:color="auto"/>
            <w:right w:val="none" w:sz="0" w:space="0" w:color="auto"/>
          </w:divBdr>
        </w:div>
        <w:div w:id="57945224">
          <w:marLeft w:val="480"/>
          <w:marRight w:val="0"/>
          <w:marTop w:val="0"/>
          <w:marBottom w:val="0"/>
          <w:divBdr>
            <w:top w:val="none" w:sz="0" w:space="0" w:color="auto"/>
            <w:left w:val="none" w:sz="0" w:space="0" w:color="auto"/>
            <w:bottom w:val="none" w:sz="0" w:space="0" w:color="auto"/>
            <w:right w:val="none" w:sz="0" w:space="0" w:color="auto"/>
          </w:divBdr>
        </w:div>
        <w:div w:id="60951753">
          <w:marLeft w:val="480"/>
          <w:marRight w:val="0"/>
          <w:marTop w:val="0"/>
          <w:marBottom w:val="0"/>
          <w:divBdr>
            <w:top w:val="none" w:sz="0" w:space="0" w:color="auto"/>
            <w:left w:val="none" w:sz="0" w:space="0" w:color="auto"/>
            <w:bottom w:val="none" w:sz="0" w:space="0" w:color="auto"/>
            <w:right w:val="none" w:sz="0" w:space="0" w:color="auto"/>
          </w:divBdr>
        </w:div>
        <w:div w:id="62801575">
          <w:marLeft w:val="480"/>
          <w:marRight w:val="0"/>
          <w:marTop w:val="0"/>
          <w:marBottom w:val="0"/>
          <w:divBdr>
            <w:top w:val="none" w:sz="0" w:space="0" w:color="auto"/>
            <w:left w:val="none" w:sz="0" w:space="0" w:color="auto"/>
            <w:bottom w:val="none" w:sz="0" w:space="0" w:color="auto"/>
            <w:right w:val="none" w:sz="0" w:space="0" w:color="auto"/>
          </w:divBdr>
        </w:div>
        <w:div w:id="96365330">
          <w:marLeft w:val="480"/>
          <w:marRight w:val="0"/>
          <w:marTop w:val="0"/>
          <w:marBottom w:val="0"/>
          <w:divBdr>
            <w:top w:val="none" w:sz="0" w:space="0" w:color="auto"/>
            <w:left w:val="none" w:sz="0" w:space="0" w:color="auto"/>
            <w:bottom w:val="none" w:sz="0" w:space="0" w:color="auto"/>
            <w:right w:val="none" w:sz="0" w:space="0" w:color="auto"/>
          </w:divBdr>
        </w:div>
        <w:div w:id="98065834">
          <w:marLeft w:val="480"/>
          <w:marRight w:val="0"/>
          <w:marTop w:val="0"/>
          <w:marBottom w:val="0"/>
          <w:divBdr>
            <w:top w:val="none" w:sz="0" w:space="0" w:color="auto"/>
            <w:left w:val="none" w:sz="0" w:space="0" w:color="auto"/>
            <w:bottom w:val="none" w:sz="0" w:space="0" w:color="auto"/>
            <w:right w:val="none" w:sz="0" w:space="0" w:color="auto"/>
          </w:divBdr>
        </w:div>
        <w:div w:id="105120711">
          <w:marLeft w:val="480"/>
          <w:marRight w:val="0"/>
          <w:marTop w:val="0"/>
          <w:marBottom w:val="0"/>
          <w:divBdr>
            <w:top w:val="none" w:sz="0" w:space="0" w:color="auto"/>
            <w:left w:val="none" w:sz="0" w:space="0" w:color="auto"/>
            <w:bottom w:val="none" w:sz="0" w:space="0" w:color="auto"/>
            <w:right w:val="none" w:sz="0" w:space="0" w:color="auto"/>
          </w:divBdr>
        </w:div>
        <w:div w:id="162208221">
          <w:marLeft w:val="480"/>
          <w:marRight w:val="0"/>
          <w:marTop w:val="0"/>
          <w:marBottom w:val="0"/>
          <w:divBdr>
            <w:top w:val="none" w:sz="0" w:space="0" w:color="auto"/>
            <w:left w:val="none" w:sz="0" w:space="0" w:color="auto"/>
            <w:bottom w:val="none" w:sz="0" w:space="0" w:color="auto"/>
            <w:right w:val="none" w:sz="0" w:space="0" w:color="auto"/>
          </w:divBdr>
        </w:div>
        <w:div w:id="243027433">
          <w:marLeft w:val="480"/>
          <w:marRight w:val="0"/>
          <w:marTop w:val="0"/>
          <w:marBottom w:val="0"/>
          <w:divBdr>
            <w:top w:val="none" w:sz="0" w:space="0" w:color="auto"/>
            <w:left w:val="none" w:sz="0" w:space="0" w:color="auto"/>
            <w:bottom w:val="none" w:sz="0" w:space="0" w:color="auto"/>
            <w:right w:val="none" w:sz="0" w:space="0" w:color="auto"/>
          </w:divBdr>
        </w:div>
        <w:div w:id="261257272">
          <w:marLeft w:val="480"/>
          <w:marRight w:val="0"/>
          <w:marTop w:val="0"/>
          <w:marBottom w:val="0"/>
          <w:divBdr>
            <w:top w:val="none" w:sz="0" w:space="0" w:color="auto"/>
            <w:left w:val="none" w:sz="0" w:space="0" w:color="auto"/>
            <w:bottom w:val="none" w:sz="0" w:space="0" w:color="auto"/>
            <w:right w:val="none" w:sz="0" w:space="0" w:color="auto"/>
          </w:divBdr>
        </w:div>
        <w:div w:id="268975277">
          <w:marLeft w:val="480"/>
          <w:marRight w:val="0"/>
          <w:marTop w:val="0"/>
          <w:marBottom w:val="0"/>
          <w:divBdr>
            <w:top w:val="none" w:sz="0" w:space="0" w:color="auto"/>
            <w:left w:val="none" w:sz="0" w:space="0" w:color="auto"/>
            <w:bottom w:val="none" w:sz="0" w:space="0" w:color="auto"/>
            <w:right w:val="none" w:sz="0" w:space="0" w:color="auto"/>
          </w:divBdr>
        </w:div>
        <w:div w:id="308554961">
          <w:marLeft w:val="480"/>
          <w:marRight w:val="0"/>
          <w:marTop w:val="0"/>
          <w:marBottom w:val="0"/>
          <w:divBdr>
            <w:top w:val="none" w:sz="0" w:space="0" w:color="auto"/>
            <w:left w:val="none" w:sz="0" w:space="0" w:color="auto"/>
            <w:bottom w:val="none" w:sz="0" w:space="0" w:color="auto"/>
            <w:right w:val="none" w:sz="0" w:space="0" w:color="auto"/>
          </w:divBdr>
        </w:div>
        <w:div w:id="345790705">
          <w:marLeft w:val="480"/>
          <w:marRight w:val="0"/>
          <w:marTop w:val="0"/>
          <w:marBottom w:val="0"/>
          <w:divBdr>
            <w:top w:val="none" w:sz="0" w:space="0" w:color="auto"/>
            <w:left w:val="none" w:sz="0" w:space="0" w:color="auto"/>
            <w:bottom w:val="none" w:sz="0" w:space="0" w:color="auto"/>
            <w:right w:val="none" w:sz="0" w:space="0" w:color="auto"/>
          </w:divBdr>
        </w:div>
        <w:div w:id="350643451">
          <w:marLeft w:val="480"/>
          <w:marRight w:val="0"/>
          <w:marTop w:val="0"/>
          <w:marBottom w:val="0"/>
          <w:divBdr>
            <w:top w:val="none" w:sz="0" w:space="0" w:color="auto"/>
            <w:left w:val="none" w:sz="0" w:space="0" w:color="auto"/>
            <w:bottom w:val="none" w:sz="0" w:space="0" w:color="auto"/>
            <w:right w:val="none" w:sz="0" w:space="0" w:color="auto"/>
          </w:divBdr>
        </w:div>
        <w:div w:id="416950514">
          <w:marLeft w:val="480"/>
          <w:marRight w:val="0"/>
          <w:marTop w:val="0"/>
          <w:marBottom w:val="0"/>
          <w:divBdr>
            <w:top w:val="none" w:sz="0" w:space="0" w:color="auto"/>
            <w:left w:val="none" w:sz="0" w:space="0" w:color="auto"/>
            <w:bottom w:val="none" w:sz="0" w:space="0" w:color="auto"/>
            <w:right w:val="none" w:sz="0" w:space="0" w:color="auto"/>
          </w:divBdr>
        </w:div>
        <w:div w:id="439573734">
          <w:marLeft w:val="480"/>
          <w:marRight w:val="0"/>
          <w:marTop w:val="0"/>
          <w:marBottom w:val="0"/>
          <w:divBdr>
            <w:top w:val="none" w:sz="0" w:space="0" w:color="auto"/>
            <w:left w:val="none" w:sz="0" w:space="0" w:color="auto"/>
            <w:bottom w:val="none" w:sz="0" w:space="0" w:color="auto"/>
            <w:right w:val="none" w:sz="0" w:space="0" w:color="auto"/>
          </w:divBdr>
        </w:div>
        <w:div w:id="524169818">
          <w:marLeft w:val="480"/>
          <w:marRight w:val="0"/>
          <w:marTop w:val="0"/>
          <w:marBottom w:val="0"/>
          <w:divBdr>
            <w:top w:val="none" w:sz="0" w:space="0" w:color="auto"/>
            <w:left w:val="none" w:sz="0" w:space="0" w:color="auto"/>
            <w:bottom w:val="none" w:sz="0" w:space="0" w:color="auto"/>
            <w:right w:val="none" w:sz="0" w:space="0" w:color="auto"/>
          </w:divBdr>
        </w:div>
        <w:div w:id="532309625">
          <w:marLeft w:val="480"/>
          <w:marRight w:val="0"/>
          <w:marTop w:val="0"/>
          <w:marBottom w:val="0"/>
          <w:divBdr>
            <w:top w:val="none" w:sz="0" w:space="0" w:color="auto"/>
            <w:left w:val="none" w:sz="0" w:space="0" w:color="auto"/>
            <w:bottom w:val="none" w:sz="0" w:space="0" w:color="auto"/>
            <w:right w:val="none" w:sz="0" w:space="0" w:color="auto"/>
          </w:divBdr>
        </w:div>
        <w:div w:id="552809991">
          <w:marLeft w:val="480"/>
          <w:marRight w:val="0"/>
          <w:marTop w:val="0"/>
          <w:marBottom w:val="0"/>
          <w:divBdr>
            <w:top w:val="none" w:sz="0" w:space="0" w:color="auto"/>
            <w:left w:val="none" w:sz="0" w:space="0" w:color="auto"/>
            <w:bottom w:val="none" w:sz="0" w:space="0" w:color="auto"/>
            <w:right w:val="none" w:sz="0" w:space="0" w:color="auto"/>
          </w:divBdr>
        </w:div>
        <w:div w:id="572588368">
          <w:marLeft w:val="480"/>
          <w:marRight w:val="0"/>
          <w:marTop w:val="0"/>
          <w:marBottom w:val="0"/>
          <w:divBdr>
            <w:top w:val="none" w:sz="0" w:space="0" w:color="auto"/>
            <w:left w:val="none" w:sz="0" w:space="0" w:color="auto"/>
            <w:bottom w:val="none" w:sz="0" w:space="0" w:color="auto"/>
            <w:right w:val="none" w:sz="0" w:space="0" w:color="auto"/>
          </w:divBdr>
        </w:div>
        <w:div w:id="609316347">
          <w:marLeft w:val="480"/>
          <w:marRight w:val="0"/>
          <w:marTop w:val="0"/>
          <w:marBottom w:val="0"/>
          <w:divBdr>
            <w:top w:val="none" w:sz="0" w:space="0" w:color="auto"/>
            <w:left w:val="none" w:sz="0" w:space="0" w:color="auto"/>
            <w:bottom w:val="none" w:sz="0" w:space="0" w:color="auto"/>
            <w:right w:val="none" w:sz="0" w:space="0" w:color="auto"/>
          </w:divBdr>
        </w:div>
        <w:div w:id="613176232">
          <w:marLeft w:val="480"/>
          <w:marRight w:val="0"/>
          <w:marTop w:val="0"/>
          <w:marBottom w:val="0"/>
          <w:divBdr>
            <w:top w:val="none" w:sz="0" w:space="0" w:color="auto"/>
            <w:left w:val="none" w:sz="0" w:space="0" w:color="auto"/>
            <w:bottom w:val="none" w:sz="0" w:space="0" w:color="auto"/>
            <w:right w:val="none" w:sz="0" w:space="0" w:color="auto"/>
          </w:divBdr>
        </w:div>
        <w:div w:id="619577677">
          <w:marLeft w:val="480"/>
          <w:marRight w:val="0"/>
          <w:marTop w:val="0"/>
          <w:marBottom w:val="0"/>
          <w:divBdr>
            <w:top w:val="none" w:sz="0" w:space="0" w:color="auto"/>
            <w:left w:val="none" w:sz="0" w:space="0" w:color="auto"/>
            <w:bottom w:val="none" w:sz="0" w:space="0" w:color="auto"/>
            <w:right w:val="none" w:sz="0" w:space="0" w:color="auto"/>
          </w:divBdr>
        </w:div>
        <w:div w:id="620381746">
          <w:marLeft w:val="480"/>
          <w:marRight w:val="0"/>
          <w:marTop w:val="0"/>
          <w:marBottom w:val="0"/>
          <w:divBdr>
            <w:top w:val="none" w:sz="0" w:space="0" w:color="auto"/>
            <w:left w:val="none" w:sz="0" w:space="0" w:color="auto"/>
            <w:bottom w:val="none" w:sz="0" w:space="0" w:color="auto"/>
            <w:right w:val="none" w:sz="0" w:space="0" w:color="auto"/>
          </w:divBdr>
        </w:div>
        <w:div w:id="647171555">
          <w:marLeft w:val="480"/>
          <w:marRight w:val="0"/>
          <w:marTop w:val="0"/>
          <w:marBottom w:val="0"/>
          <w:divBdr>
            <w:top w:val="none" w:sz="0" w:space="0" w:color="auto"/>
            <w:left w:val="none" w:sz="0" w:space="0" w:color="auto"/>
            <w:bottom w:val="none" w:sz="0" w:space="0" w:color="auto"/>
            <w:right w:val="none" w:sz="0" w:space="0" w:color="auto"/>
          </w:divBdr>
        </w:div>
        <w:div w:id="651443487">
          <w:marLeft w:val="480"/>
          <w:marRight w:val="0"/>
          <w:marTop w:val="0"/>
          <w:marBottom w:val="0"/>
          <w:divBdr>
            <w:top w:val="none" w:sz="0" w:space="0" w:color="auto"/>
            <w:left w:val="none" w:sz="0" w:space="0" w:color="auto"/>
            <w:bottom w:val="none" w:sz="0" w:space="0" w:color="auto"/>
            <w:right w:val="none" w:sz="0" w:space="0" w:color="auto"/>
          </w:divBdr>
        </w:div>
        <w:div w:id="680936680">
          <w:marLeft w:val="480"/>
          <w:marRight w:val="0"/>
          <w:marTop w:val="0"/>
          <w:marBottom w:val="0"/>
          <w:divBdr>
            <w:top w:val="none" w:sz="0" w:space="0" w:color="auto"/>
            <w:left w:val="none" w:sz="0" w:space="0" w:color="auto"/>
            <w:bottom w:val="none" w:sz="0" w:space="0" w:color="auto"/>
            <w:right w:val="none" w:sz="0" w:space="0" w:color="auto"/>
          </w:divBdr>
        </w:div>
        <w:div w:id="687482539">
          <w:marLeft w:val="480"/>
          <w:marRight w:val="0"/>
          <w:marTop w:val="0"/>
          <w:marBottom w:val="0"/>
          <w:divBdr>
            <w:top w:val="none" w:sz="0" w:space="0" w:color="auto"/>
            <w:left w:val="none" w:sz="0" w:space="0" w:color="auto"/>
            <w:bottom w:val="none" w:sz="0" w:space="0" w:color="auto"/>
            <w:right w:val="none" w:sz="0" w:space="0" w:color="auto"/>
          </w:divBdr>
        </w:div>
        <w:div w:id="706564983">
          <w:marLeft w:val="480"/>
          <w:marRight w:val="0"/>
          <w:marTop w:val="0"/>
          <w:marBottom w:val="0"/>
          <w:divBdr>
            <w:top w:val="none" w:sz="0" w:space="0" w:color="auto"/>
            <w:left w:val="none" w:sz="0" w:space="0" w:color="auto"/>
            <w:bottom w:val="none" w:sz="0" w:space="0" w:color="auto"/>
            <w:right w:val="none" w:sz="0" w:space="0" w:color="auto"/>
          </w:divBdr>
        </w:div>
        <w:div w:id="743919385">
          <w:marLeft w:val="480"/>
          <w:marRight w:val="0"/>
          <w:marTop w:val="0"/>
          <w:marBottom w:val="0"/>
          <w:divBdr>
            <w:top w:val="none" w:sz="0" w:space="0" w:color="auto"/>
            <w:left w:val="none" w:sz="0" w:space="0" w:color="auto"/>
            <w:bottom w:val="none" w:sz="0" w:space="0" w:color="auto"/>
            <w:right w:val="none" w:sz="0" w:space="0" w:color="auto"/>
          </w:divBdr>
        </w:div>
        <w:div w:id="770055573">
          <w:marLeft w:val="480"/>
          <w:marRight w:val="0"/>
          <w:marTop w:val="0"/>
          <w:marBottom w:val="0"/>
          <w:divBdr>
            <w:top w:val="none" w:sz="0" w:space="0" w:color="auto"/>
            <w:left w:val="none" w:sz="0" w:space="0" w:color="auto"/>
            <w:bottom w:val="none" w:sz="0" w:space="0" w:color="auto"/>
            <w:right w:val="none" w:sz="0" w:space="0" w:color="auto"/>
          </w:divBdr>
        </w:div>
        <w:div w:id="786121058">
          <w:marLeft w:val="480"/>
          <w:marRight w:val="0"/>
          <w:marTop w:val="0"/>
          <w:marBottom w:val="0"/>
          <w:divBdr>
            <w:top w:val="none" w:sz="0" w:space="0" w:color="auto"/>
            <w:left w:val="none" w:sz="0" w:space="0" w:color="auto"/>
            <w:bottom w:val="none" w:sz="0" w:space="0" w:color="auto"/>
            <w:right w:val="none" w:sz="0" w:space="0" w:color="auto"/>
          </w:divBdr>
        </w:div>
        <w:div w:id="837575639">
          <w:marLeft w:val="480"/>
          <w:marRight w:val="0"/>
          <w:marTop w:val="0"/>
          <w:marBottom w:val="0"/>
          <w:divBdr>
            <w:top w:val="none" w:sz="0" w:space="0" w:color="auto"/>
            <w:left w:val="none" w:sz="0" w:space="0" w:color="auto"/>
            <w:bottom w:val="none" w:sz="0" w:space="0" w:color="auto"/>
            <w:right w:val="none" w:sz="0" w:space="0" w:color="auto"/>
          </w:divBdr>
        </w:div>
        <w:div w:id="839462991">
          <w:marLeft w:val="480"/>
          <w:marRight w:val="0"/>
          <w:marTop w:val="0"/>
          <w:marBottom w:val="0"/>
          <w:divBdr>
            <w:top w:val="none" w:sz="0" w:space="0" w:color="auto"/>
            <w:left w:val="none" w:sz="0" w:space="0" w:color="auto"/>
            <w:bottom w:val="none" w:sz="0" w:space="0" w:color="auto"/>
            <w:right w:val="none" w:sz="0" w:space="0" w:color="auto"/>
          </w:divBdr>
        </w:div>
        <w:div w:id="852106244">
          <w:marLeft w:val="480"/>
          <w:marRight w:val="0"/>
          <w:marTop w:val="0"/>
          <w:marBottom w:val="0"/>
          <w:divBdr>
            <w:top w:val="none" w:sz="0" w:space="0" w:color="auto"/>
            <w:left w:val="none" w:sz="0" w:space="0" w:color="auto"/>
            <w:bottom w:val="none" w:sz="0" w:space="0" w:color="auto"/>
            <w:right w:val="none" w:sz="0" w:space="0" w:color="auto"/>
          </w:divBdr>
        </w:div>
        <w:div w:id="874655766">
          <w:marLeft w:val="480"/>
          <w:marRight w:val="0"/>
          <w:marTop w:val="0"/>
          <w:marBottom w:val="0"/>
          <w:divBdr>
            <w:top w:val="none" w:sz="0" w:space="0" w:color="auto"/>
            <w:left w:val="none" w:sz="0" w:space="0" w:color="auto"/>
            <w:bottom w:val="none" w:sz="0" w:space="0" w:color="auto"/>
            <w:right w:val="none" w:sz="0" w:space="0" w:color="auto"/>
          </w:divBdr>
        </w:div>
        <w:div w:id="911232756">
          <w:marLeft w:val="480"/>
          <w:marRight w:val="0"/>
          <w:marTop w:val="0"/>
          <w:marBottom w:val="0"/>
          <w:divBdr>
            <w:top w:val="none" w:sz="0" w:space="0" w:color="auto"/>
            <w:left w:val="none" w:sz="0" w:space="0" w:color="auto"/>
            <w:bottom w:val="none" w:sz="0" w:space="0" w:color="auto"/>
            <w:right w:val="none" w:sz="0" w:space="0" w:color="auto"/>
          </w:divBdr>
        </w:div>
        <w:div w:id="935138255">
          <w:marLeft w:val="480"/>
          <w:marRight w:val="0"/>
          <w:marTop w:val="0"/>
          <w:marBottom w:val="0"/>
          <w:divBdr>
            <w:top w:val="none" w:sz="0" w:space="0" w:color="auto"/>
            <w:left w:val="none" w:sz="0" w:space="0" w:color="auto"/>
            <w:bottom w:val="none" w:sz="0" w:space="0" w:color="auto"/>
            <w:right w:val="none" w:sz="0" w:space="0" w:color="auto"/>
          </w:divBdr>
        </w:div>
        <w:div w:id="979304988">
          <w:marLeft w:val="480"/>
          <w:marRight w:val="0"/>
          <w:marTop w:val="0"/>
          <w:marBottom w:val="0"/>
          <w:divBdr>
            <w:top w:val="none" w:sz="0" w:space="0" w:color="auto"/>
            <w:left w:val="none" w:sz="0" w:space="0" w:color="auto"/>
            <w:bottom w:val="none" w:sz="0" w:space="0" w:color="auto"/>
            <w:right w:val="none" w:sz="0" w:space="0" w:color="auto"/>
          </w:divBdr>
        </w:div>
        <w:div w:id="1038244083">
          <w:marLeft w:val="480"/>
          <w:marRight w:val="0"/>
          <w:marTop w:val="0"/>
          <w:marBottom w:val="0"/>
          <w:divBdr>
            <w:top w:val="none" w:sz="0" w:space="0" w:color="auto"/>
            <w:left w:val="none" w:sz="0" w:space="0" w:color="auto"/>
            <w:bottom w:val="none" w:sz="0" w:space="0" w:color="auto"/>
            <w:right w:val="none" w:sz="0" w:space="0" w:color="auto"/>
          </w:divBdr>
        </w:div>
        <w:div w:id="1063405578">
          <w:marLeft w:val="480"/>
          <w:marRight w:val="0"/>
          <w:marTop w:val="0"/>
          <w:marBottom w:val="0"/>
          <w:divBdr>
            <w:top w:val="none" w:sz="0" w:space="0" w:color="auto"/>
            <w:left w:val="none" w:sz="0" w:space="0" w:color="auto"/>
            <w:bottom w:val="none" w:sz="0" w:space="0" w:color="auto"/>
            <w:right w:val="none" w:sz="0" w:space="0" w:color="auto"/>
          </w:divBdr>
        </w:div>
        <w:div w:id="1117485780">
          <w:marLeft w:val="480"/>
          <w:marRight w:val="0"/>
          <w:marTop w:val="0"/>
          <w:marBottom w:val="0"/>
          <w:divBdr>
            <w:top w:val="none" w:sz="0" w:space="0" w:color="auto"/>
            <w:left w:val="none" w:sz="0" w:space="0" w:color="auto"/>
            <w:bottom w:val="none" w:sz="0" w:space="0" w:color="auto"/>
            <w:right w:val="none" w:sz="0" w:space="0" w:color="auto"/>
          </w:divBdr>
        </w:div>
        <w:div w:id="1140414732">
          <w:marLeft w:val="480"/>
          <w:marRight w:val="0"/>
          <w:marTop w:val="0"/>
          <w:marBottom w:val="0"/>
          <w:divBdr>
            <w:top w:val="none" w:sz="0" w:space="0" w:color="auto"/>
            <w:left w:val="none" w:sz="0" w:space="0" w:color="auto"/>
            <w:bottom w:val="none" w:sz="0" w:space="0" w:color="auto"/>
            <w:right w:val="none" w:sz="0" w:space="0" w:color="auto"/>
          </w:divBdr>
        </w:div>
        <w:div w:id="1149588912">
          <w:marLeft w:val="480"/>
          <w:marRight w:val="0"/>
          <w:marTop w:val="0"/>
          <w:marBottom w:val="0"/>
          <w:divBdr>
            <w:top w:val="none" w:sz="0" w:space="0" w:color="auto"/>
            <w:left w:val="none" w:sz="0" w:space="0" w:color="auto"/>
            <w:bottom w:val="none" w:sz="0" w:space="0" w:color="auto"/>
            <w:right w:val="none" w:sz="0" w:space="0" w:color="auto"/>
          </w:divBdr>
        </w:div>
        <w:div w:id="1164392903">
          <w:marLeft w:val="480"/>
          <w:marRight w:val="0"/>
          <w:marTop w:val="0"/>
          <w:marBottom w:val="0"/>
          <w:divBdr>
            <w:top w:val="none" w:sz="0" w:space="0" w:color="auto"/>
            <w:left w:val="none" w:sz="0" w:space="0" w:color="auto"/>
            <w:bottom w:val="none" w:sz="0" w:space="0" w:color="auto"/>
            <w:right w:val="none" w:sz="0" w:space="0" w:color="auto"/>
          </w:divBdr>
        </w:div>
        <w:div w:id="1167596902">
          <w:marLeft w:val="480"/>
          <w:marRight w:val="0"/>
          <w:marTop w:val="0"/>
          <w:marBottom w:val="0"/>
          <w:divBdr>
            <w:top w:val="none" w:sz="0" w:space="0" w:color="auto"/>
            <w:left w:val="none" w:sz="0" w:space="0" w:color="auto"/>
            <w:bottom w:val="none" w:sz="0" w:space="0" w:color="auto"/>
            <w:right w:val="none" w:sz="0" w:space="0" w:color="auto"/>
          </w:divBdr>
        </w:div>
        <w:div w:id="1206598567">
          <w:marLeft w:val="480"/>
          <w:marRight w:val="0"/>
          <w:marTop w:val="0"/>
          <w:marBottom w:val="0"/>
          <w:divBdr>
            <w:top w:val="none" w:sz="0" w:space="0" w:color="auto"/>
            <w:left w:val="none" w:sz="0" w:space="0" w:color="auto"/>
            <w:bottom w:val="none" w:sz="0" w:space="0" w:color="auto"/>
            <w:right w:val="none" w:sz="0" w:space="0" w:color="auto"/>
          </w:divBdr>
        </w:div>
        <w:div w:id="1240360012">
          <w:marLeft w:val="480"/>
          <w:marRight w:val="0"/>
          <w:marTop w:val="0"/>
          <w:marBottom w:val="0"/>
          <w:divBdr>
            <w:top w:val="none" w:sz="0" w:space="0" w:color="auto"/>
            <w:left w:val="none" w:sz="0" w:space="0" w:color="auto"/>
            <w:bottom w:val="none" w:sz="0" w:space="0" w:color="auto"/>
            <w:right w:val="none" w:sz="0" w:space="0" w:color="auto"/>
          </w:divBdr>
        </w:div>
        <w:div w:id="1255478406">
          <w:marLeft w:val="480"/>
          <w:marRight w:val="0"/>
          <w:marTop w:val="0"/>
          <w:marBottom w:val="0"/>
          <w:divBdr>
            <w:top w:val="none" w:sz="0" w:space="0" w:color="auto"/>
            <w:left w:val="none" w:sz="0" w:space="0" w:color="auto"/>
            <w:bottom w:val="none" w:sz="0" w:space="0" w:color="auto"/>
            <w:right w:val="none" w:sz="0" w:space="0" w:color="auto"/>
          </w:divBdr>
        </w:div>
        <w:div w:id="1268122150">
          <w:marLeft w:val="480"/>
          <w:marRight w:val="0"/>
          <w:marTop w:val="0"/>
          <w:marBottom w:val="0"/>
          <w:divBdr>
            <w:top w:val="none" w:sz="0" w:space="0" w:color="auto"/>
            <w:left w:val="none" w:sz="0" w:space="0" w:color="auto"/>
            <w:bottom w:val="none" w:sz="0" w:space="0" w:color="auto"/>
            <w:right w:val="none" w:sz="0" w:space="0" w:color="auto"/>
          </w:divBdr>
        </w:div>
        <w:div w:id="1314530031">
          <w:marLeft w:val="480"/>
          <w:marRight w:val="0"/>
          <w:marTop w:val="0"/>
          <w:marBottom w:val="0"/>
          <w:divBdr>
            <w:top w:val="none" w:sz="0" w:space="0" w:color="auto"/>
            <w:left w:val="none" w:sz="0" w:space="0" w:color="auto"/>
            <w:bottom w:val="none" w:sz="0" w:space="0" w:color="auto"/>
            <w:right w:val="none" w:sz="0" w:space="0" w:color="auto"/>
          </w:divBdr>
        </w:div>
        <w:div w:id="1373963906">
          <w:marLeft w:val="480"/>
          <w:marRight w:val="0"/>
          <w:marTop w:val="0"/>
          <w:marBottom w:val="0"/>
          <w:divBdr>
            <w:top w:val="none" w:sz="0" w:space="0" w:color="auto"/>
            <w:left w:val="none" w:sz="0" w:space="0" w:color="auto"/>
            <w:bottom w:val="none" w:sz="0" w:space="0" w:color="auto"/>
            <w:right w:val="none" w:sz="0" w:space="0" w:color="auto"/>
          </w:divBdr>
        </w:div>
        <w:div w:id="1434862153">
          <w:marLeft w:val="480"/>
          <w:marRight w:val="0"/>
          <w:marTop w:val="0"/>
          <w:marBottom w:val="0"/>
          <w:divBdr>
            <w:top w:val="none" w:sz="0" w:space="0" w:color="auto"/>
            <w:left w:val="none" w:sz="0" w:space="0" w:color="auto"/>
            <w:bottom w:val="none" w:sz="0" w:space="0" w:color="auto"/>
            <w:right w:val="none" w:sz="0" w:space="0" w:color="auto"/>
          </w:divBdr>
        </w:div>
        <w:div w:id="1508011239">
          <w:marLeft w:val="480"/>
          <w:marRight w:val="0"/>
          <w:marTop w:val="0"/>
          <w:marBottom w:val="0"/>
          <w:divBdr>
            <w:top w:val="none" w:sz="0" w:space="0" w:color="auto"/>
            <w:left w:val="none" w:sz="0" w:space="0" w:color="auto"/>
            <w:bottom w:val="none" w:sz="0" w:space="0" w:color="auto"/>
            <w:right w:val="none" w:sz="0" w:space="0" w:color="auto"/>
          </w:divBdr>
        </w:div>
        <w:div w:id="1512141506">
          <w:marLeft w:val="480"/>
          <w:marRight w:val="0"/>
          <w:marTop w:val="0"/>
          <w:marBottom w:val="0"/>
          <w:divBdr>
            <w:top w:val="none" w:sz="0" w:space="0" w:color="auto"/>
            <w:left w:val="none" w:sz="0" w:space="0" w:color="auto"/>
            <w:bottom w:val="none" w:sz="0" w:space="0" w:color="auto"/>
            <w:right w:val="none" w:sz="0" w:space="0" w:color="auto"/>
          </w:divBdr>
        </w:div>
        <w:div w:id="1555039921">
          <w:marLeft w:val="480"/>
          <w:marRight w:val="0"/>
          <w:marTop w:val="0"/>
          <w:marBottom w:val="0"/>
          <w:divBdr>
            <w:top w:val="none" w:sz="0" w:space="0" w:color="auto"/>
            <w:left w:val="none" w:sz="0" w:space="0" w:color="auto"/>
            <w:bottom w:val="none" w:sz="0" w:space="0" w:color="auto"/>
            <w:right w:val="none" w:sz="0" w:space="0" w:color="auto"/>
          </w:divBdr>
        </w:div>
        <w:div w:id="1587498659">
          <w:marLeft w:val="480"/>
          <w:marRight w:val="0"/>
          <w:marTop w:val="0"/>
          <w:marBottom w:val="0"/>
          <w:divBdr>
            <w:top w:val="none" w:sz="0" w:space="0" w:color="auto"/>
            <w:left w:val="none" w:sz="0" w:space="0" w:color="auto"/>
            <w:bottom w:val="none" w:sz="0" w:space="0" w:color="auto"/>
            <w:right w:val="none" w:sz="0" w:space="0" w:color="auto"/>
          </w:divBdr>
        </w:div>
        <w:div w:id="1602570811">
          <w:marLeft w:val="480"/>
          <w:marRight w:val="0"/>
          <w:marTop w:val="0"/>
          <w:marBottom w:val="0"/>
          <w:divBdr>
            <w:top w:val="none" w:sz="0" w:space="0" w:color="auto"/>
            <w:left w:val="none" w:sz="0" w:space="0" w:color="auto"/>
            <w:bottom w:val="none" w:sz="0" w:space="0" w:color="auto"/>
            <w:right w:val="none" w:sz="0" w:space="0" w:color="auto"/>
          </w:divBdr>
        </w:div>
        <w:div w:id="1603294928">
          <w:marLeft w:val="480"/>
          <w:marRight w:val="0"/>
          <w:marTop w:val="0"/>
          <w:marBottom w:val="0"/>
          <w:divBdr>
            <w:top w:val="none" w:sz="0" w:space="0" w:color="auto"/>
            <w:left w:val="none" w:sz="0" w:space="0" w:color="auto"/>
            <w:bottom w:val="none" w:sz="0" w:space="0" w:color="auto"/>
            <w:right w:val="none" w:sz="0" w:space="0" w:color="auto"/>
          </w:divBdr>
        </w:div>
        <w:div w:id="1624186210">
          <w:marLeft w:val="480"/>
          <w:marRight w:val="0"/>
          <w:marTop w:val="0"/>
          <w:marBottom w:val="0"/>
          <w:divBdr>
            <w:top w:val="none" w:sz="0" w:space="0" w:color="auto"/>
            <w:left w:val="none" w:sz="0" w:space="0" w:color="auto"/>
            <w:bottom w:val="none" w:sz="0" w:space="0" w:color="auto"/>
            <w:right w:val="none" w:sz="0" w:space="0" w:color="auto"/>
          </w:divBdr>
        </w:div>
        <w:div w:id="1640306578">
          <w:marLeft w:val="480"/>
          <w:marRight w:val="0"/>
          <w:marTop w:val="0"/>
          <w:marBottom w:val="0"/>
          <w:divBdr>
            <w:top w:val="none" w:sz="0" w:space="0" w:color="auto"/>
            <w:left w:val="none" w:sz="0" w:space="0" w:color="auto"/>
            <w:bottom w:val="none" w:sz="0" w:space="0" w:color="auto"/>
            <w:right w:val="none" w:sz="0" w:space="0" w:color="auto"/>
          </w:divBdr>
        </w:div>
        <w:div w:id="1654523023">
          <w:marLeft w:val="480"/>
          <w:marRight w:val="0"/>
          <w:marTop w:val="0"/>
          <w:marBottom w:val="0"/>
          <w:divBdr>
            <w:top w:val="none" w:sz="0" w:space="0" w:color="auto"/>
            <w:left w:val="none" w:sz="0" w:space="0" w:color="auto"/>
            <w:bottom w:val="none" w:sz="0" w:space="0" w:color="auto"/>
            <w:right w:val="none" w:sz="0" w:space="0" w:color="auto"/>
          </w:divBdr>
        </w:div>
        <w:div w:id="1662463793">
          <w:marLeft w:val="480"/>
          <w:marRight w:val="0"/>
          <w:marTop w:val="0"/>
          <w:marBottom w:val="0"/>
          <w:divBdr>
            <w:top w:val="none" w:sz="0" w:space="0" w:color="auto"/>
            <w:left w:val="none" w:sz="0" w:space="0" w:color="auto"/>
            <w:bottom w:val="none" w:sz="0" w:space="0" w:color="auto"/>
            <w:right w:val="none" w:sz="0" w:space="0" w:color="auto"/>
          </w:divBdr>
        </w:div>
        <w:div w:id="1662543700">
          <w:marLeft w:val="480"/>
          <w:marRight w:val="0"/>
          <w:marTop w:val="0"/>
          <w:marBottom w:val="0"/>
          <w:divBdr>
            <w:top w:val="none" w:sz="0" w:space="0" w:color="auto"/>
            <w:left w:val="none" w:sz="0" w:space="0" w:color="auto"/>
            <w:bottom w:val="none" w:sz="0" w:space="0" w:color="auto"/>
            <w:right w:val="none" w:sz="0" w:space="0" w:color="auto"/>
          </w:divBdr>
        </w:div>
        <w:div w:id="1671978374">
          <w:marLeft w:val="480"/>
          <w:marRight w:val="0"/>
          <w:marTop w:val="0"/>
          <w:marBottom w:val="0"/>
          <w:divBdr>
            <w:top w:val="none" w:sz="0" w:space="0" w:color="auto"/>
            <w:left w:val="none" w:sz="0" w:space="0" w:color="auto"/>
            <w:bottom w:val="none" w:sz="0" w:space="0" w:color="auto"/>
            <w:right w:val="none" w:sz="0" w:space="0" w:color="auto"/>
          </w:divBdr>
        </w:div>
        <w:div w:id="1673218438">
          <w:marLeft w:val="480"/>
          <w:marRight w:val="0"/>
          <w:marTop w:val="0"/>
          <w:marBottom w:val="0"/>
          <w:divBdr>
            <w:top w:val="none" w:sz="0" w:space="0" w:color="auto"/>
            <w:left w:val="none" w:sz="0" w:space="0" w:color="auto"/>
            <w:bottom w:val="none" w:sz="0" w:space="0" w:color="auto"/>
            <w:right w:val="none" w:sz="0" w:space="0" w:color="auto"/>
          </w:divBdr>
        </w:div>
        <w:div w:id="1695493041">
          <w:marLeft w:val="480"/>
          <w:marRight w:val="0"/>
          <w:marTop w:val="0"/>
          <w:marBottom w:val="0"/>
          <w:divBdr>
            <w:top w:val="none" w:sz="0" w:space="0" w:color="auto"/>
            <w:left w:val="none" w:sz="0" w:space="0" w:color="auto"/>
            <w:bottom w:val="none" w:sz="0" w:space="0" w:color="auto"/>
            <w:right w:val="none" w:sz="0" w:space="0" w:color="auto"/>
          </w:divBdr>
        </w:div>
        <w:div w:id="1702395718">
          <w:marLeft w:val="480"/>
          <w:marRight w:val="0"/>
          <w:marTop w:val="0"/>
          <w:marBottom w:val="0"/>
          <w:divBdr>
            <w:top w:val="none" w:sz="0" w:space="0" w:color="auto"/>
            <w:left w:val="none" w:sz="0" w:space="0" w:color="auto"/>
            <w:bottom w:val="none" w:sz="0" w:space="0" w:color="auto"/>
            <w:right w:val="none" w:sz="0" w:space="0" w:color="auto"/>
          </w:divBdr>
        </w:div>
        <w:div w:id="1738043718">
          <w:marLeft w:val="480"/>
          <w:marRight w:val="0"/>
          <w:marTop w:val="0"/>
          <w:marBottom w:val="0"/>
          <w:divBdr>
            <w:top w:val="none" w:sz="0" w:space="0" w:color="auto"/>
            <w:left w:val="none" w:sz="0" w:space="0" w:color="auto"/>
            <w:bottom w:val="none" w:sz="0" w:space="0" w:color="auto"/>
            <w:right w:val="none" w:sz="0" w:space="0" w:color="auto"/>
          </w:divBdr>
        </w:div>
        <w:div w:id="1775589758">
          <w:marLeft w:val="480"/>
          <w:marRight w:val="0"/>
          <w:marTop w:val="0"/>
          <w:marBottom w:val="0"/>
          <w:divBdr>
            <w:top w:val="none" w:sz="0" w:space="0" w:color="auto"/>
            <w:left w:val="none" w:sz="0" w:space="0" w:color="auto"/>
            <w:bottom w:val="none" w:sz="0" w:space="0" w:color="auto"/>
            <w:right w:val="none" w:sz="0" w:space="0" w:color="auto"/>
          </w:divBdr>
        </w:div>
        <w:div w:id="1778788599">
          <w:marLeft w:val="480"/>
          <w:marRight w:val="0"/>
          <w:marTop w:val="0"/>
          <w:marBottom w:val="0"/>
          <w:divBdr>
            <w:top w:val="none" w:sz="0" w:space="0" w:color="auto"/>
            <w:left w:val="none" w:sz="0" w:space="0" w:color="auto"/>
            <w:bottom w:val="none" w:sz="0" w:space="0" w:color="auto"/>
            <w:right w:val="none" w:sz="0" w:space="0" w:color="auto"/>
          </w:divBdr>
        </w:div>
        <w:div w:id="1779523883">
          <w:marLeft w:val="480"/>
          <w:marRight w:val="0"/>
          <w:marTop w:val="0"/>
          <w:marBottom w:val="0"/>
          <w:divBdr>
            <w:top w:val="none" w:sz="0" w:space="0" w:color="auto"/>
            <w:left w:val="none" w:sz="0" w:space="0" w:color="auto"/>
            <w:bottom w:val="none" w:sz="0" w:space="0" w:color="auto"/>
            <w:right w:val="none" w:sz="0" w:space="0" w:color="auto"/>
          </w:divBdr>
        </w:div>
        <w:div w:id="1790929828">
          <w:marLeft w:val="480"/>
          <w:marRight w:val="0"/>
          <w:marTop w:val="0"/>
          <w:marBottom w:val="0"/>
          <w:divBdr>
            <w:top w:val="none" w:sz="0" w:space="0" w:color="auto"/>
            <w:left w:val="none" w:sz="0" w:space="0" w:color="auto"/>
            <w:bottom w:val="none" w:sz="0" w:space="0" w:color="auto"/>
            <w:right w:val="none" w:sz="0" w:space="0" w:color="auto"/>
          </w:divBdr>
        </w:div>
        <w:div w:id="1797989118">
          <w:marLeft w:val="480"/>
          <w:marRight w:val="0"/>
          <w:marTop w:val="0"/>
          <w:marBottom w:val="0"/>
          <w:divBdr>
            <w:top w:val="none" w:sz="0" w:space="0" w:color="auto"/>
            <w:left w:val="none" w:sz="0" w:space="0" w:color="auto"/>
            <w:bottom w:val="none" w:sz="0" w:space="0" w:color="auto"/>
            <w:right w:val="none" w:sz="0" w:space="0" w:color="auto"/>
          </w:divBdr>
        </w:div>
        <w:div w:id="1808933398">
          <w:marLeft w:val="480"/>
          <w:marRight w:val="0"/>
          <w:marTop w:val="0"/>
          <w:marBottom w:val="0"/>
          <w:divBdr>
            <w:top w:val="none" w:sz="0" w:space="0" w:color="auto"/>
            <w:left w:val="none" w:sz="0" w:space="0" w:color="auto"/>
            <w:bottom w:val="none" w:sz="0" w:space="0" w:color="auto"/>
            <w:right w:val="none" w:sz="0" w:space="0" w:color="auto"/>
          </w:divBdr>
        </w:div>
      </w:divsChild>
    </w:div>
    <w:div w:id="1745251992">
      <w:marLeft w:val="480"/>
      <w:marRight w:val="0"/>
      <w:marTop w:val="0"/>
      <w:marBottom w:val="0"/>
      <w:divBdr>
        <w:top w:val="none" w:sz="0" w:space="0" w:color="auto"/>
        <w:left w:val="none" w:sz="0" w:space="0" w:color="auto"/>
        <w:bottom w:val="none" w:sz="0" w:space="0" w:color="auto"/>
        <w:right w:val="none" w:sz="0" w:space="0" w:color="auto"/>
      </w:divBdr>
    </w:div>
    <w:div w:id="1745302805">
      <w:marLeft w:val="480"/>
      <w:marRight w:val="0"/>
      <w:marTop w:val="0"/>
      <w:marBottom w:val="0"/>
      <w:divBdr>
        <w:top w:val="none" w:sz="0" w:space="0" w:color="auto"/>
        <w:left w:val="none" w:sz="0" w:space="0" w:color="auto"/>
        <w:bottom w:val="none" w:sz="0" w:space="0" w:color="auto"/>
        <w:right w:val="none" w:sz="0" w:space="0" w:color="auto"/>
      </w:divBdr>
    </w:div>
    <w:div w:id="1745376686">
      <w:marLeft w:val="480"/>
      <w:marRight w:val="0"/>
      <w:marTop w:val="0"/>
      <w:marBottom w:val="0"/>
      <w:divBdr>
        <w:top w:val="none" w:sz="0" w:space="0" w:color="auto"/>
        <w:left w:val="none" w:sz="0" w:space="0" w:color="auto"/>
        <w:bottom w:val="none" w:sz="0" w:space="0" w:color="auto"/>
        <w:right w:val="none" w:sz="0" w:space="0" w:color="auto"/>
      </w:divBdr>
    </w:div>
    <w:div w:id="1745450628">
      <w:marLeft w:val="480"/>
      <w:marRight w:val="0"/>
      <w:marTop w:val="0"/>
      <w:marBottom w:val="0"/>
      <w:divBdr>
        <w:top w:val="none" w:sz="0" w:space="0" w:color="auto"/>
        <w:left w:val="none" w:sz="0" w:space="0" w:color="auto"/>
        <w:bottom w:val="none" w:sz="0" w:space="0" w:color="auto"/>
        <w:right w:val="none" w:sz="0" w:space="0" w:color="auto"/>
      </w:divBdr>
    </w:div>
    <w:div w:id="1745568362">
      <w:marLeft w:val="480"/>
      <w:marRight w:val="0"/>
      <w:marTop w:val="0"/>
      <w:marBottom w:val="0"/>
      <w:divBdr>
        <w:top w:val="none" w:sz="0" w:space="0" w:color="auto"/>
        <w:left w:val="none" w:sz="0" w:space="0" w:color="auto"/>
        <w:bottom w:val="none" w:sz="0" w:space="0" w:color="auto"/>
        <w:right w:val="none" w:sz="0" w:space="0" w:color="auto"/>
      </w:divBdr>
    </w:div>
    <w:div w:id="1745569659">
      <w:marLeft w:val="480"/>
      <w:marRight w:val="0"/>
      <w:marTop w:val="0"/>
      <w:marBottom w:val="0"/>
      <w:divBdr>
        <w:top w:val="none" w:sz="0" w:space="0" w:color="auto"/>
        <w:left w:val="none" w:sz="0" w:space="0" w:color="auto"/>
        <w:bottom w:val="none" w:sz="0" w:space="0" w:color="auto"/>
        <w:right w:val="none" w:sz="0" w:space="0" w:color="auto"/>
      </w:divBdr>
    </w:div>
    <w:div w:id="1745640345">
      <w:marLeft w:val="480"/>
      <w:marRight w:val="0"/>
      <w:marTop w:val="0"/>
      <w:marBottom w:val="0"/>
      <w:divBdr>
        <w:top w:val="none" w:sz="0" w:space="0" w:color="auto"/>
        <w:left w:val="none" w:sz="0" w:space="0" w:color="auto"/>
        <w:bottom w:val="none" w:sz="0" w:space="0" w:color="auto"/>
        <w:right w:val="none" w:sz="0" w:space="0" w:color="auto"/>
      </w:divBdr>
    </w:div>
    <w:div w:id="1745838010">
      <w:marLeft w:val="480"/>
      <w:marRight w:val="0"/>
      <w:marTop w:val="0"/>
      <w:marBottom w:val="0"/>
      <w:divBdr>
        <w:top w:val="none" w:sz="0" w:space="0" w:color="auto"/>
        <w:left w:val="none" w:sz="0" w:space="0" w:color="auto"/>
        <w:bottom w:val="none" w:sz="0" w:space="0" w:color="auto"/>
        <w:right w:val="none" w:sz="0" w:space="0" w:color="auto"/>
      </w:divBdr>
    </w:div>
    <w:div w:id="1745949504">
      <w:marLeft w:val="480"/>
      <w:marRight w:val="0"/>
      <w:marTop w:val="0"/>
      <w:marBottom w:val="0"/>
      <w:divBdr>
        <w:top w:val="none" w:sz="0" w:space="0" w:color="auto"/>
        <w:left w:val="none" w:sz="0" w:space="0" w:color="auto"/>
        <w:bottom w:val="none" w:sz="0" w:space="0" w:color="auto"/>
        <w:right w:val="none" w:sz="0" w:space="0" w:color="auto"/>
      </w:divBdr>
    </w:div>
    <w:div w:id="1745952878">
      <w:marLeft w:val="480"/>
      <w:marRight w:val="0"/>
      <w:marTop w:val="0"/>
      <w:marBottom w:val="0"/>
      <w:divBdr>
        <w:top w:val="none" w:sz="0" w:space="0" w:color="auto"/>
        <w:left w:val="none" w:sz="0" w:space="0" w:color="auto"/>
        <w:bottom w:val="none" w:sz="0" w:space="0" w:color="auto"/>
        <w:right w:val="none" w:sz="0" w:space="0" w:color="auto"/>
      </w:divBdr>
    </w:div>
    <w:div w:id="1746100857">
      <w:marLeft w:val="480"/>
      <w:marRight w:val="0"/>
      <w:marTop w:val="0"/>
      <w:marBottom w:val="0"/>
      <w:divBdr>
        <w:top w:val="none" w:sz="0" w:space="0" w:color="auto"/>
        <w:left w:val="none" w:sz="0" w:space="0" w:color="auto"/>
        <w:bottom w:val="none" w:sz="0" w:space="0" w:color="auto"/>
        <w:right w:val="none" w:sz="0" w:space="0" w:color="auto"/>
      </w:divBdr>
    </w:div>
    <w:div w:id="1746219429">
      <w:marLeft w:val="480"/>
      <w:marRight w:val="0"/>
      <w:marTop w:val="0"/>
      <w:marBottom w:val="0"/>
      <w:divBdr>
        <w:top w:val="none" w:sz="0" w:space="0" w:color="auto"/>
        <w:left w:val="none" w:sz="0" w:space="0" w:color="auto"/>
        <w:bottom w:val="none" w:sz="0" w:space="0" w:color="auto"/>
        <w:right w:val="none" w:sz="0" w:space="0" w:color="auto"/>
      </w:divBdr>
    </w:div>
    <w:div w:id="1746413692">
      <w:marLeft w:val="480"/>
      <w:marRight w:val="0"/>
      <w:marTop w:val="0"/>
      <w:marBottom w:val="0"/>
      <w:divBdr>
        <w:top w:val="none" w:sz="0" w:space="0" w:color="auto"/>
        <w:left w:val="none" w:sz="0" w:space="0" w:color="auto"/>
        <w:bottom w:val="none" w:sz="0" w:space="0" w:color="auto"/>
        <w:right w:val="none" w:sz="0" w:space="0" w:color="auto"/>
      </w:divBdr>
    </w:div>
    <w:div w:id="1746414550">
      <w:marLeft w:val="480"/>
      <w:marRight w:val="0"/>
      <w:marTop w:val="0"/>
      <w:marBottom w:val="0"/>
      <w:divBdr>
        <w:top w:val="none" w:sz="0" w:space="0" w:color="auto"/>
        <w:left w:val="none" w:sz="0" w:space="0" w:color="auto"/>
        <w:bottom w:val="none" w:sz="0" w:space="0" w:color="auto"/>
        <w:right w:val="none" w:sz="0" w:space="0" w:color="auto"/>
      </w:divBdr>
    </w:div>
    <w:div w:id="1746487852">
      <w:marLeft w:val="480"/>
      <w:marRight w:val="0"/>
      <w:marTop w:val="0"/>
      <w:marBottom w:val="0"/>
      <w:divBdr>
        <w:top w:val="none" w:sz="0" w:space="0" w:color="auto"/>
        <w:left w:val="none" w:sz="0" w:space="0" w:color="auto"/>
        <w:bottom w:val="none" w:sz="0" w:space="0" w:color="auto"/>
        <w:right w:val="none" w:sz="0" w:space="0" w:color="auto"/>
      </w:divBdr>
    </w:div>
    <w:div w:id="1746491875">
      <w:marLeft w:val="480"/>
      <w:marRight w:val="0"/>
      <w:marTop w:val="0"/>
      <w:marBottom w:val="0"/>
      <w:divBdr>
        <w:top w:val="none" w:sz="0" w:space="0" w:color="auto"/>
        <w:left w:val="none" w:sz="0" w:space="0" w:color="auto"/>
        <w:bottom w:val="none" w:sz="0" w:space="0" w:color="auto"/>
        <w:right w:val="none" w:sz="0" w:space="0" w:color="auto"/>
      </w:divBdr>
    </w:div>
    <w:div w:id="1746800290">
      <w:marLeft w:val="480"/>
      <w:marRight w:val="0"/>
      <w:marTop w:val="0"/>
      <w:marBottom w:val="0"/>
      <w:divBdr>
        <w:top w:val="none" w:sz="0" w:space="0" w:color="auto"/>
        <w:left w:val="none" w:sz="0" w:space="0" w:color="auto"/>
        <w:bottom w:val="none" w:sz="0" w:space="0" w:color="auto"/>
        <w:right w:val="none" w:sz="0" w:space="0" w:color="auto"/>
      </w:divBdr>
    </w:div>
    <w:div w:id="1746996289">
      <w:marLeft w:val="480"/>
      <w:marRight w:val="0"/>
      <w:marTop w:val="0"/>
      <w:marBottom w:val="0"/>
      <w:divBdr>
        <w:top w:val="none" w:sz="0" w:space="0" w:color="auto"/>
        <w:left w:val="none" w:sz="0" w:space="0" w:color="auto"/>
        <w:bottom w:val="none" w:sz="0" w:space="0" w:color="auto"/>
        <w:right w:val="none" w:sz="0" w:space="0" w:color="auto"/>
      </w:divBdr>
    </w:div>
    <w:div w:id="1746998532">
      <w:marLeft w:val="480"/>
      <w:marRight w:val="0"/>
      <w:marTop w:val="0"/>
      <w:marBottom w:val="0"/>
      <w:divBdr>
        <w:top w:val="none" w:sz="0" w:space="0" w:color="auto"/>
        <w:left w:val="none" w:sz="0" w:space="0" w:color="auto"/>
        <w:bottom w:val="none" w:sz="0" w:space="0" w:color="auto"/>
        <w:right w:val="none" w:sz="0" w:space="0" w:color="auto"/>
      </w:divBdr>
    </w:div>
    <w:div w:id="1747148981">
      <w:bodyDiv w:val="1"/>
      <w:marLeft w:val="0"/>
      <w:marRight w:val="0"/>
      <w:marTop w:val="0"/>
      <w:marBottom w:val="0"/>
      <w:divBdr>
        <w:top w:val="none" w:sz="0" w:space="0" w:color="auto"/>
        <w:left w:val="none" w:sz="0" w:space="0" w:color="auto"/>
        <w:bottom w:val="none" w:sz="0" w:space="0" w:color="auto"/>
        <w:right w:val="none" w:sz="0" w:space="0" w:color="auto"/>
      </w:divBdr>
    </w:div>
    <w:div w:id="1747219040">
      <w:marLeft w:val="480"/>
      <w:marRight w:val="0"/>
      <w:marTop w:val="0"/>
      <w:marBottom w:val="0"/>
      <w:divBdr>
        <w:top w:val="none" w:sz="0" w:space="0" w:color="auto"/>
        <w:left w:val="none" w:sz="0" w:space="0" w:color="auto"/>
        <w:bottom w:val="none" w:sz="0" w:space="0" w:color="auto"/>
        <w:right w:val="none" w:sz="0" w:space="0" w:color="auto"/>
      </w:divBdr>
    </w:div>
    <w:div w:id="1747260745">
      <w:bodyDiv w:val="1"/>
      <w:marLeft w:val="0"/>
      <w:marRight w:val="0"/>
      <w:marTop w:val="0"/>
      <w:marBottom w:val="0"/>
      <w:divBdr>
        <w:top w:val="none" w:sz="0" w:space="0" w:color="auto"/>
        <w:left w:val="none" w:sz="0" w:space="0" w:color="auto"/>
        <w:bottom w:val="none" w:sz="0" w:space="0" w:color="auto"/>
        <w:right w:val="none" w:sz="0" w:space="0" w:color="auto"/>
      </w:divBdr>
    </w:div>
    <w:div w:id="1747336116">
      <w:marLeft w:val="480"/>
      <w:marRight w:val="0"/>
      <w:marTop w:val="0"/>
      <w:marBottom w:val="0"/>
      <w:divBdr>
        <w:top w:val="none" w:sz="0" w:space="0" w:color="auto"/>
        <w:left w:val="none" w:sz="0" w:space="0" w:color="auto"/>
        <w:bottom w:val="none" w:sz="0" w:space="0" w:color="auto"/>
        <w:right w:val="none" w:sz="0" w:space="0" w:color="auto"/>
      </w:divBdr>
    </w:div>
    <w:div w:id="1747455976">
      <w:bodyDiv w:val="1"/>
      <w:marLeft w:val="0"/>
      <w:marRight w:val="0"/>
      <w:marTop w:val="0"/>
      <w:marBottom w:val="0"/>
      <w:divBdr>
        <w:top w:val="none" w:sz="0" w:space="0" w:color="auto"/>
        <w:left w:val="none" w:sz="0" w:space="0" w:color="auto"/>
        <w:bottom w:val="none" w:sz="0" w:space="0" w:color="auto"/>
        <w:right w:val="none" w:sz="0" w:space="0" w:color="auto"/>
      </w:divBdr>
      <w:divsChild>
        <w:div w:id="1758821688">
          <w:marLeft w:val="480"/>
          <w:marRight w:val="0"/>
          <w:marTop w:val="0"/>
          <w:marBottom w:val="0"/>
          <w:divBdr>
            <w:top w:val="none" w:sz="0" w:space="0" w:color="auto"/>
            <w:left w:val="none" w:sz="0" w:space="0" w:color="auto"/>
            <w:bottom w:val="none" w:sz="0" w:space="0" w:color="auto"/>
            <w:right w:val="none" w:sz="0" w:space="0" w:color="auto"/>
          </w:divBdr>
        </w:div>
        <w:div w:id="121577636">
          <w:marLeft w:val="480"/>
          <w:marRight w:val="0"/>
          <w:marTop w:val="0"/>
          <w:marBottom w:val="0"/>
          <w:divBdr>
            <w:top w:val="none" w:sz="0" w:space="0" w:color="auto"/>
            <w:left w:val="none" w:sz="0" w:space="0" w:color="auto"/>
            <w:bottom w:val="none" w:sz="0" w:space="0" w:color="auto"/>
            <w:right w:val="none" w:sz="0" w:space="0" w:color="auto"/>
          </w:divBdr>
        </w:div>
        <w:div w:id="1248923580">
          <w:marLeft w:val="480"/>
          <w:marRight w:val="0"/>
          <w:marTop w:val="0"/>
          <w:marBottom w:val="0"/>
          <w:divBdr>
            <w:top w:val="none" w:sz="0" w:space="0" w:color="auto"/>
            <w:left w:val="none" w:sz="0" w:space="0" w:color="auto"/>
            <w:bottom w:val="none" w:sz="0" w:space="0" w:color="auto"/>
            <w:right w:val="none" w:sz="0" w:space="0" w:color="auto"/>
          </w:divBdr>
        </w:div>
        <w:div w:id="593897766">
          <w:marLeft w:val="480"/>
          <w:marRight w:val="0"/>
          <w:marTop w:val="0"/>
          <w:marBottom w:val="0"/>
          <w:divBdr>
            <w:top w:val="none" w:sz="0" w:space="0" w:color="auto"/>
            <w:left w:val="none" w:sz="0" w:space="0" w:color="auto"/>
            <w:bottom w:val="none" w:sz="0" w:space="0" w:color="auto"/>
            <w:right w:val="none" w:sz="0" w:space="0" w:color="auto"/>
          </w:divBdr>
        </w:div>
        <w:div w:id="886986702">
          <w:marLeft w:val="480"/>
          <w:marRight w:val="0"/>
          <w:marTop w:val="0"/>
          <w:marBottom w:val="0"/>
          <w:divBdr>
            <w:top w:val="none" w:sz="0" w:space="0" w:color="auto"/>
            <w:left w:val="none" w:sz="0" w:space="0" w:color="auto"/>
            <w:bottom w:val="none" w:sz="0" w:space="0" w:color="auto"/>
            <w:right w:val="none" w:sz="0" w:space="0" w:color="auto"/>
          </w:divBdr>
        </w:div>
        <w:div w:id="730690566">
          <w:marLeft w:val="480"/>
          <w:marRight w:val="0"/>
          <w:marTop w:val="0"/>
          <w:marBottom w:val="0"/>
          <w:divBdr>
            <w:top w:val="none" w:sz="0" w:space="0" w:color="auto"/>
            <w:left w:val="none" w:sz="0" w:space="0" w:color="auto"/>
            <w:bottom w:val="none" w:sz="0" w:space="0" w:color="auto"/>
            <w:right w:val="none" w:sz="0" w:space="0" w:color="auto"/>
          </w:divBdr>
        </w:div>
        <w:div w:id="1042558919">
          <w:marLeft w:val="480"/>
          <w:marRight w:val="0"/>
          <w:marTop w:val="0"/>
          <w:marBottom w:val="0"/>
          <w:divBdr>
            <w:top w:val="none" w:sz="0" w:space="0" w:color="auto"/>
            <w:left w:val="none" w:sz="0" w:space="0" w:color="auto"/>
            <w:bottom w:val="none" w:sz="0" w:space="0" w:color="auto"/>
            <w:right w:val="none" w:sz="0" w:space="0" w:color="auto"/>
          </w:divBdr>
        </w:div>
        <w:div w:id="129638704">
          <w:marLeft w:val="480"/>
          <w:marRight w:val="0"/>
          <w:marTop w:val="0"/>
          <w:marBottom w:val="0"/>
          <w:divBdr>
            <w:top w:val="none" w:sz="0" w:space="0" w:color="auto"/>
            <w:left w:val="none" w:sz="0" w:space="0" w:color="auto"/>
            <w:bottom w:val="none" w:sz="0" w:space="0" w:color="auto"/>
            <w:right w:val="none" w:sz="0" w:space="0" w:color="auto"/>
          </w:divBdr>
        </w:div>
        <w:div w:id="1146973842">
          <w:marLeft w:val="480"/>
          <w:marRight w:val="0"/>
          <w:marTop w:val="0"/>
          <w:marBottom w:val="0"/>
          <w:divBdr>
            <w:top w:val="none" w:sz="0" w:space="0" w:color="auto"/>
            <w:left w:val="none" w:sz="0" w:space="0" w:color="auto"/>
            <w:bottom w:val="none" w:sz="0" w:space="0" w:color="auto"/>
            <w:right w:val="none" w:sz="0" w:space="0" w:color="auto"/>
          </w:divBdr>
        </w:div>
        <w:div w:id="2136755853">
          <w:marLeft w:val="480"/>
          <w:marRight w:val="0"/>
          <w:marTop w:val="0"/>
          <w:marBottom w:val="0"/>
          <w:divBdr>
            <w:top w:val="none" w:sz="0" w:space="0" w:color="auto"/>
            <w:left w:val="none" w:sz="0" w:space="0" w:color="auto"/>
            <w:bottom w:val="none" w:sz="0" w:space="0" w:color="auto"/>
            <w:right w:val="none" w:sz="0" w:space="0" w:color="auto"/>
          </w:divBdr>
        </w:div>
        <w:div w:id="521823014">
          <w:marLeft w:val="480"/>
          <w:marRight w:val="0"/>
          <w:marTop w:val="0"/>
          <w:marBottom w:val="0"/>
          <w:divBdr>
            <w:top w:val="none" w:sz="0" w:space="0" w:color="auto"/>
            <w:left w:val="none" w:sz="0" w:space="0" w:color="auto"/>
            <w:bottom w:val="none" w:sz="0" w:space="0" w:color="auto"/>
            <w:right w:val="none" w:sz="0" w:space="0" w:color="auto"/>
          </w:divBdr>
        </w:div>
        <w:div w:id="1473134359">
          <w:marLeft w:val="480"/>
          <w:marRight w:val="0"/>
          <w:marTop w:val="0"/>
          <w:marBottom w:val="0"/>
          <w:divBdr>
            <w:top w:val="none" w:sz="0" w:space="0" w:color="auto"/>
            <w:left w:val="none" w:sz="0" w:space="0" w:color="auto"/>
            <w:bottom w:val="none" w:sz="0" w:space="0" w:color="auto"/>
            <w:right w:val="none" w:sz="0" w:space="0" w:color="auto"/>
          </w:divBdr>
        </w:div>
        <w:div w:id="2082750014">
          <w:marLeft w:val="480"/>
          <w:marRight w:val="0"/>
          <w:marTop w:val="0"/>
          <w:marBottom w:val="0"/>
          <w:divBdr>
            <w:top w:val="none" w:sz="0" w:space="0" w:color="auto"/>
            <w:left w:val="none" w:sz="0" w:space="0" w:color="auto"/>
            <w:bottom w:val="none" w:sz="0" w:space="0" w:color="auto"/>
            <w:right w:val="none" w:sz="0" w:space="0" w:color="auto"/>
          </w:divBdr>
        </w:div>
        <w:div w:id="2106074172">
          <w:marLeft w:val="480"/>
          <w:marRight w:val="0"/>
          <w:marTop w:val="0"/>
          <w:marBottom w:val="0"/>
          <w:divBdr>
            <w:top w:val="none" w:sz="0" w:space="0" w:color="auto"/>
            <w:left w:val="none" w:sz="0" w:space="0" w:color="auto"/>
            <w:bottom w:val="none" w:sz="0" w:space="0" w:color="auto"/>
            <w:right w:val="none" w:sz="0" w:space="0" w:color="auto"/>
          </w:divBdr>
        </w:div>
        <w:div w:id="680351221">
          <w:marLeft w:val="480"/>
          <w:marRight w:val="0"/>
          <w:marTop w:val="0"/>
          <w:marBottom w:val="0"/>
          <w:divBdr>
            <w:top w:val="none" w:sz="0" w:space="0" w:color="auto"/>
            <w:left w:val="none" w:sz="0" w:space="0" w:color="auto"/>
            <w:bottom w:val="none" w:sz="0" w:space="0" w:color="auto"/>
            <w:right w:val="none" w:sz="0" w:space="0" w:color="auto"/>
          </w:divBdr>
        </w:div>
        <w:div w:id="1121726786">
          <w:marLeft w:val="480"/>
          <w:marRight w:val="0"/>
          <w:marTop w:val="0"/>
          <w:marBottom w:val="0"/>
          <w:divBdr>
            <w:top w:val="none" w:sz="0" w:space="0" w:color="auto"/>
            <w:left w:val="none" w:sz="0" w:space="0" w:color="auto"/>
            <w:bottom w:val="none" w:sz="0" w:space="0" w:color="auto"/>
            <w:right w:val="none" w:sz="0" w:space="0" w:color="auto"/>
          </w:divBdr>
        </w:div>
        <w:div w:id="1502819617">
          <w:marLeft w:val="480"/>
          <w:marRight w:val="0"/>
          <w:marTop w:val="0"/>
          <w:marBottom w:val="0"/>
          <w:divBdr>
            <w:top w:val="none" w:sz="0" w:space="0" w:color="auto"/>
            <w:left w:val="none" w:sz="0" w:space="0" w:color="auto"/>
            <w:bottom w:val="none" w:sz="0" w:space="0" w:color="auto"/>
            <w:right w:val="none" w:sz="0" w:space="0" w:color="auto"/>
          </w:divBdr>
        </w:div>
        <w:div w:id="1043017210">
          <w:marLeft w:val="480"/>
          <w:marRight w:val="0"/>
          <w:marTop w:val="0"/>
          <w:marBottom w:val="0"/>
          <w:divBdr>
            <w:top w:val="none" w:sz="0" w:space="0" w:color="auto"/>
            <w:left w:val="none" w:sz="0" w:space="0" w:color="auto"/>
            <w:bottom w:val="none" w:sz="0" w:space="0" w:color="auto"/>
            <w:right w:val="none" w:sz="0" w:space="0" w:color="auto"/>
          </w:divBdr>
        </w:div>
        <w:div w:id="2020347699">
          <w:marLeft w:val="480"/>
          <w:marRight w:val="0"/>
          <w:marTop w:val="0"/>
          <w:marBottom w:val="0"/>
          <w:divBdr>
            <w:top w:val="none" w:sz="0" w:space="0" w:color="auto"/>
            <w:left w:val="none" w:sz="0" w:space="0" w:color="auto"/>
            <w:bottom w:val="none" w:sz="0" w:space="0" w:color="auto"/>
            <w:right w:val="none" w:sz="0" w:space="0" w:color="auto"/>
          </w:divBdr>
        </w:div>
        <w:div w:id="922177987">
          <w:marLeft w:val="480"/>
          <w:marRight w:val="0"/>
          <w:marTop w:val="0"/>
          <w:marBottom w:val="0"/>
          <w:divBdr>
            <w:top w:val="none" w:sz="0" w:space="0" w:color="auto"/>
            <w:left w:val="none" w:sz="0" w:space="0" w:color="auto"/>
            <w:bottom w:val="none" w:sz="0" w:space="0" w:color="auto"/>
            <w:right w:val="none" w:sz="0" w:space="0" w:color="auto"/>
          </w:divBdr>
        </w:div>
        <w:div w:id="1009017938">
          <w:marLeft w:val="480"/>
          <w:marRight w:val="0"/>
          <w:marTop w:val="0"/>
          <w:marBottom w:val="0"/>
          <w:divBdr>
            <w:top w:val="none" w:sz="0" w:space="0" w:color="auto"/>
            <w:left w:val="none" w:sz="0" w:space="0" w:color="auto"/>
            <w:bottom w:val="none" w:sz="0" w:space="0" w:color="auto"/>
            <w:right w:val="none" w:sz="0" w:space="0" w:color="auto"/>
          </w:divBdr>
        </w:div>
        <w:div w:id="1329869841">
          <w:marLeft w:val="480"/>
          <w:marRight w:val="0"/>
          <w:marTop w:val="0"/>
          <w:marBottom w:val="0"/>
          <w:divBdr>
            <w:top w:val="none" w:sz="0" w:space="0" w:color="auto"/>
            <w:left w:val="none" w:sz="0" w:space="0" w:color="auto"/>
            <w:bottom w:val="none" w:sz="0" w:space="0" w:color="auto"/>
            <w:right w:val="none" w:sz="0" w:space="0" w:color="auto"/>
          </w:divBdr>
        </w:div>
        <w:div w:id="365445950">
          <w:marLeft w:val="480"/>
          <w:marRight w:val="0"/>
          <w:marTop w:val="0"/>
          <w:marBottom w:val="0"/>
          <w:divBdr>
            <w:top w:val="none" w:sz="0" w:space="0" w:color="auto"/>
            <w:left w:val="none" w:sz="0" w:space="0" w:color="auto"/>
            <w:bottom w:val="none" w:sz="0" w:space="0" w:color="auto"/>
            <w:right w:val="none" w:sz="0" w:space="0" w:color="auto"/>
          </w:divBdr>
        </w:div>
        <w:div w:id="1060985196">
          <w:marLeft w:val="480"/>
          <w:marRight w:val="0"/>
          <w:marTop w:val="0"/>
          <w:marBottom w:val="0"/>
          <w:divBdr>
            <w:top w:val="none" w:sz="0" w:space="0" w:color="auto"/>
            <w:left w:val="none" w:sz="0" w:space="0" w:color="auto"/>
            <w:bottom w:val="none" w:sz="0" w:space="0" w:color="auto"/>
            <w:right w:val="none" w:sz="0" w:space="0" w:color="auto"/>
          </w:divBdr>
        </w:div>
        <w:div w:id="846672765">
          <w:marLeft w:val="480"/>
          <w:marRight w:val="0"/>
          <w:marTop w:val="0"/>
          <w:marBottom w:val="0"/>
          <w:divBdr>
            <w:top w:val="none" w:sz="0" w:space="0" w:color="auto"/>
            <w:left w:val="none" w:sz="0" w:space="0" w:color="auto"/>
            <w:bottom w:val="none" w:sz="0" w:space="0" w:color="auto"/>
            <w:right w:val="none" w:sz="0" w:space="0" w:color="auto"/>
          </w:divBdr>
        </w:div>
        <w:div w:id="1627007671">
          <w:marLeft w:val="480"/>
          <w:marRight w:val="0"/>
          <w:marTop w:val="0"/>
          <w:marBottom w:val="0"/>
          <w:divBdr>
            <w:top w:val="none" w:sz="0" w:space="0" w:color="auto"/>
            <w:left w:val="none" w:sz="0" w:space="0" w:color="auto"/>
            <w:bottom w:val="none" w:sz="0" w:space="0" w:color="auto"/>
            <w:right w:val="none" w:sz="0" w:space="0" w:color="auto"/>
          </w:divBdr>
        </w:div>
        <w:div w:id="1014576331">
          <w:marLeft w:val="480"/>
          <w:marRight w:val="0"/>
          <w:marTop w:val="0"/>
          <w:marBottom w:val="0"/>
          <w:divBdr>
            <w:top w:val="none" w:sz="0" w:space="0" w:color="auto"/>
            <w:left w:val="none" w:sz="0" w:space="0" w:color="auto"/>
            <w:bottom w:val="none" w:sz="0" w:space="0" w:color="auto"/>
            <w:right w:val="none" w:sz="0" w:space="0" w:color="auto"/>
          </w:divBdr>
        </w:div>
        <w:div w:id="2046058240">
          <w:marLeft w:val="480"/>
          <w:marRight w:val="0"/>
          <w:marTop w:val="0"/>
          <w:marBottom w:val="0"/>
          <w:divBdr>
            <w:top w:val="none" w:sz="0" w:space="0" w:color="auto"/>
            <w:left w:val="none" w:sz="0" w:space="0" w:color="auto"/>
            <w:bottom w:val="none" w:sz="0" w:space="0" w:color="auto"/>
            <w:right w:val="none" w:sz="0" w:space="0" w:color="auto"/>
          </w:divBdr>
        </w:div>
        <w:div w:id="792285269">
          <w:marLeft w:val="480"/>
          <w:marRight w:val="0"/>
          <w:marTop w:val="0"/>
          <w:marBottom w:val="0"/>
          <w:divBdr>
            <w:top w:val="none" w:sz="0" w:space="0" w:color="auto"/>
            <w:left w:val="none" w:sz="0" w:space="0" w:color="auto"/>
            <w:bottom w:val="none" w:sz="0" w:space="0" w:color="auto"/>
            <w:right w:val="none" w:sz="0" w:space="0" w:color="auto"/>
          </w:divBdr>
        </w:div>
        <w:div w:id="1793018415">
          <w:marLeft w:val="480"/>
          <w:marRight w:val="0"/>
          <w:marTop w:val="0"/>
          <w:marBottom w:val="0"/>
          <w:divBdr>
            <w:top w:val="none" w:sz="0" w:space="0" w:color="auto"/>
            <w:left w:val="none" w:sz="0" w:space="0" w:color="auto"/>
            <w:bottom w:val="none" w:sz="0" w:space="0" w:color="auto"/>
            <w:right w:val="none" w:sz="0" w:space="0" w:color="auto"/>
          </w:divBdr>
        </w:div>
        <w:div w:id="2099402810">
          <w:marLeft w:val="480"/>
          <w:marRight w:val="0"/>
          <w:marTop w:val="0"/>
          <w:marBottom w:val="0"/>
          <w:divBdr>
            <w:top w:val="none" w:sz="0" w:space="0" w:color="auto"/>
            <w:left w:val="none" w:sz="0" w:space="0" w:color="auto"/>
            <w:bottom w:val="none" w:sz="0" w:space="0" w:color="auto"/>
            <w:right w:val="none" w:sz="0" w:space="0" w:color="auto"/>
          </w:divBdr>
        </w:div>
        <w:div w:id="1382291988">
          <w:marLeft w:val="480"/>
          <w:marRight w:val="0"/>
          <w:marTop w:val="0"/>
          <w:marBottom w:val="0"/>
          <w:divBdr>
            <w:top w:val="none" w:sz="0" w:space="0" w:color="auto"/>
            <w:left w:val="none" w:sz="0" w:space="0" w:color="auto"/>
            <w:bottom w:val="none" w:sz="0" w:space="0" w:color="auto"/>
            <w:right w:val="none" w:sz="0" w:space="0" w:color="auto"/>
          </w:divBdr>
        </w:div>
        <w:div w:id="207301119">
          <w:marLeft w:val="480"/>
          <w:marRight w:val="0"/>
          <w:marTop w:val="0"/>
          <w:marBottom w:val="0"/>
          <w:divBdr>
            <w:top w:val="none" w:sz="0" w:space="0" w:color="auto"/>
            <w:left w:val="none" w:sz="0" w:space="0" w:color="auto"/>
            <w:bottom w:val="none" w:sz="0" w:space="0" w:color="auto"/>
            <w:right w:val="none" w:sz="0" w:space="0" w:color="auto"/>
          </w:divBdr>
        </w:div>
        <w:div w:id="523784841">
          <w:marLeft w:val="480"/>
          <w:marRight w:val="0"/>
          <w:marTop w:val="0"/>
          <w:marBottom w:val="0"/>
          <w:divBdr>
            <w:top w:val="none" w:sz="0" w:space="0" w:color="auto"/>
            <w:left w:val="none" w:sz="0" w:space="0" w:color="auto"/>
            <w:bottom w:val="none" w:sz="0" w:space="0" w:color="auto"/>
            <w:right w:val="none" w:sz="0" w:space="0" w:color="auto"/>
          </w:divBdr>
        </w:div>
        <w:div w:id="1932815301">
          <w:marLeft w:val="480"/>
          <w:marRight w:val="0"/>
          <w:marTop w:val="0"/>
          <w:marBottom w:val="0"/>
          <w:divBdr>
            <w:top w:val="none" w:sz="0" w:space="0" w:color="auto"/>
            <w:left w:val="none" w:sz="0" w:space="0" w:color="auto"/>
            <w:bottom w:val="none" w:sz="0" w:space="0" w:color="auto"/>
            <w:right w:val="none" w:sz="0" w:space="0" w:color="auto"/>
          </w:divBdr>
        </w:div>
        <w:div w:id="482544172">
          <w:marLeft w:val="480"/>
          <w:marRight w:val="0"/>
          <w:marTop w:val="0"/>
          <w:marBottom w:val="0"/>
          <w:divBdr>
            <w:top w:val="none" w:sz="0" w:space="0" w:color="auto"/>
            <w:left w:val="none" w:sz="0" w:space="0" w:color="auto"/>
            <w:bottom w:val="none" w:sz="0" w:space="0" w:color="auto"/>
            <w:right w:val="none" w:sz="0" w:space="0" w:color="auto"/>
          </w:divBdr>
        </w:div>
        <w:div w:id="1104573996">
          <w:marLeft w:val="480"/>
          <w:marRight w:val="0"/>
          <w:marTop w:val="0"/>
          <w:marBottom w:val="0"/>
          <w:divBdr>
            <w:top w:val="none" w:sz="0" w:space="0" w:color="auto"/>
            <w:left w:val="none" w:sz="0" w:space="0" w:color="auto"/>
            <w:bottom w:val="none" w:sz="0" w:space="0" w:color="auto"/>
            <w:right w:val="none" w:sz="0" w:space="0" w:color="auto"/>
          </w:divBdr>
        </w:div>
        <w:div w:id="291061167">
          <w:marLeft w:val="480"/>
          <w:marRight w:val="0"/>
          <w:marTop w:val="0"/>
          <w:marBottom w:val="0"/>
          <w:divBdr>
            <w:top w:val="none" w:sz="0" w:space="0" w:color="auto"/>
            <w:left w:val="none" w:sz="0" w:space="0" w:color="auto"/>
            <w:bottom w:val="none" w:sz="0" w:space="0" w:color="auto"/>
            <w:right w:val="none" w:sz="0" w:space="0" w:color="auto"/>
          </w:divBdr>
        </w:div>
        <w:div w:id="2107573843">
          <w:marLeft w:val="480"/>
          <w:marRight w:val="0"/>
          <w:marTop w:val="0"/>
          <w:marBottom w:val="0"/>
          <w:divBdr>
            <w:top w:val="none" w:sz="0" w:space="0" w:color="auto"/>
            <w:left w:val="none" w:sz="0" w:space="0" w:color="auto"/>
            <w:bottom w:val="none" w:sz="0" w:space="0" w:color="auto"/>
            <w:right w:val="none" w:sz="0" w:space="0" w:color="auto"/>
          </w:divBdr>
        </w:div>
        <w:div w:id="876819931">
          <w:marLeft w:val="480"/>
          <w:marRight w:val="0"/>
          <w:marTop w:val="0"/>
          <w:marBottom w:val="0"/>
          <w:divBdr>
            <w:top w:val="none" w:sz="0" w:space="0" w:color="auto"/>
            <w:left w:val="none" w:sz="0" w:space="0" w:color="auto"/>
            <w:bottom w:val="none" w:sz="0" w:space="0" w:color="auto"/>
            <w:right w:val="none" w:sz="0" w:space="0" w:color="auto"/>
          </w:divBdr>
        </w:div>
        <w:div w:id="923762197">
          <w:marLeft w:val="480"/>
          <w:marRight w:val="0"/>
          <w:marTop w:val="0"/>
          <w:marBottom w:val="0"/>
          <w:divBdr>
            <w:top w:val="none" w:sz="0" w:space="0" w:color="auto"/>
            <w:left w:val="none" w:sz="0" w:space="0" w:color="auto"/>
            <w:bottom w:val="none" w:sz="0" w:space="0" w:color="auto"/>
            <w:right w:val="none" w:sz="0" w:space="0" w:color="auto"/>
          </w:divBdr>
        </w:div>
        <w:div w:id="500972492">
          <w:marLeft w:val="480"/>
          <w:marRight w:val="0"/>
          <w:marTop w:val="0"/>
          <w:marBottom w:val="0"/>
          <w:divBdr>
            <w:top w:val="none" w:sz="0" w:space="0" w:color="auto"/>
            <w:left w:val="none" w:sz="0" w:space="0" w:color="auto"/>
            <w:bottom w:val="none" w:sz="0" w:space="0" w:color="auto"/>
            <w:right w:val="none" w:sz="0" w:space="0" w:color="auto"/>
          </w:divBdr>
        </w:div>
        <w:div w:id="392118706">
          <w:marLeft w:val="480"/>
          <w:marRight w:val="0"/>
          <w:marTop w:val="0"/>
          <w:marBottom w:val="0"/>
          <w:divBdr>
            <w:top w:val="none" w:sz="0" w:space="0" w:color="auto"/>
            <w:left w:val="none" w:sz="0" w:space="0" w:color="auto"/>
            <w:bottom w:val="none" w:sz="0" w:space="0" w:color="auto"/>
            <w:right w:val="none" w:sz="0" w:space="0" w:color="auto"/>
          </w:divBdr>
        </w:div>
        <w:div w:id="1610699777">
          <w:marLeft w:val="480"/>
          <w:marRight w:val="0"/>
          <w:marTop w:val="0"/>
          <w:marBottom w:val="0"/>
          <w:divBdr>
            <w:top w:val="none" w:sz="0" w:space="0" w:color="auto"/>
            <w:left w:val="none" w:sz="0" w:space="0" w:color="auto"/>
            <w:bottom w:val="none" w:sz="0" w:space="0" w:color="auto"/>
            <w:right w:val="none" w:sz="0" w:space="0" w:color="auto"/>
          </w:divBdr>
        </w:div>
        <w:div w:id="1494103005">
          <w:marLeft w:val="480"/>
          <w:marRight w:val="0"/>
          <w:marTop w:val="0"/>
          <w:marBottom w:val="0"/>
          <w:divBdr>
            <w:top w:val="none" w:sz="0" w:space="0" w:color="auto"/>
            <w:left w:val="none" w:sz="0" w:space="0" w:color="auto"/>
            <w:bottom w:val="none" w:sz="0" w:space="0" w:color="auto"/>
            <w:right w:val="none" w:sz="0" w:space="0" w:color="auto"/>
          </w:divBdr>
        </w:div>
        <w:div w:id="925648027">
          <w:marLeft w:val="480"/>
          <w:marRight w:val="0"/>
          <w:marTop w:val="0"/>
          <w:marBottom w:val="0"/>
          <w:divBdr>
            <w:top w:val="none" w:sz="0" w:space="0" w:color="auto"/>
            <w:left w:val="none" w:sz="0" w:space="0" w:color="auto"/>
            <w:bottom w:val="none" w:sz="0" w:space="0" w:color="auto"/>
            <w:right w:val="none" w:sz="0" w:space="0" w:color="auto"/>
          </w:divBdr>
        </w:div>
        <w:div w:id="97483201">
          <w:marLeft w:val="480"/>
          <w:marRight w:val="0"/>
          <w:marTop w:val="0"/>
          <w:marBottom w:val="0"/>
          <w:divBdr>
            <w:top w:val="none" w:sz="0" w:space="0" w:color="auto"/>
            <w:left w:val="none" w:sz="0" w:space="0" w:color="auto"/>
            <w:bottom w:val="none" w:sz="0" w:space="0" w:color="auto"/>
            <w:right w:val="none" w:sz="0" w:space="0" w:color="auto"/>
          </w:divBdr>
        </w:div>
        <w:div w:id="2105606555">
          <w:marLeft w:val="480"/>
          <w:marRight w:val="0"/>
          <w:marTop w:val="0"/>
          <w:marBottom w:val="0"/>
          <w:divBdr>
            <w:top w:val="none" w:sz="0" w:space="0" w:color="auto"/>
            <w:left w:val="none" w:sz="0" w:space="0" w:color="auto"/>
            <w:bottom w:val="none" w:sz="0" w:space="0" w:color="auto"/>
            <w:right w:val="none" w:sz="0" w:space="0" w:color="auto"/>
          </w:divBdr>
        </w:div>
        <w:div w:id="453209903">
          <w:marLeft w:val="480"/>
          <w:marRight w:val="0"/>
          <w:marTop w:val="0"/>
          <w:marBottom w:val="0"/>
          <w:divBdr>
            <w:top w:val="none" w:sz="0" w:space="0" w:color="auto"/>
            <w:left w:val="none" w:sz="0" w:space="0" w:color="auto"/>
            <w:bottom w:val="none" w:sz="0" w:space="0" w:color="auto"/>
            <w:right w:val="none" w:sz="0" w:space="0" w:color="auto"/>
          </w:divBdr>
        </w:div>
        <w:div w:id="2080402270">
          <w:marLeft w:val="480"/>
          <w:marRight w:val="0"/>
          <w:marTop w:val="0"/>
          <w:marBottom w:val="0"/>
          <w:divBdr>
            <w:top w:val="none" w:sz="0" w:space="0" w:color="auto"/>
            <w:left w:val="none" w:sz="0" w:space="0" w:color="auto"/>
            <w:bottom w:val="none" w:sz="0" w:space="0" w:color="auto"/>
            <w:right w:val="none" w:sz="0" w:space="0" w:color="auto"/>
          </w:divBdr>
        </w:div>
        <w:div w:id="445276219">
          <w:marLeft w:val="480"/>
          <w:marRight w:val="0"/>
          <w:marTop w:val="0"/>
          <w:marBottom w:val="0"/>
          <w:divBdr>
            <w:top w:val="none" w:sz="0" w:space="0" w:color="auto"/>
            <w:left w:val="none" w:sz="0" w:space="0" w:color="auto"/>
            <w:bottom w:val="none" w:sz="0" w:space="0" w:color="auto"/>
            <w:right w:val="none" w:sz="0" w:space="0" w:color="auto"/>
          </w:divBdr>
        </w:div>
        <w:div w:id="1697075612">
          <w:marLeft w:val="480"/>
          <w:marRight w:val="0"/>
          <w:marTop w:val="0"/>
          <w:marBottom w:val="0"/>
          <w:divBdr>
            <w:top w:val="none" w:sz="0" w:space="0" w:color="auto"/>
            <w:left w:val="none" w:sz="0" w:space="0" w:color="auto"/>
            <w:bottom w:val="none" w:sz="0" w:space="0" w:color="auto"/>
            <w:right w:val="none" w:sz="0" w:space="0" w:color="auto"/>
          </w:divBdr>
        </w:div>
        <w:div w:id="2023389727">
          <w:marLeft w:val="480"/>
          <w:marRight w:val="0"/>
          <w:marTop w:val="0"/>
          <w:marBottom w:val="0"/>
          <w:divBdr>
            <w:top w:val="none" w:sz="0" w:space="0" w:color="auto"/>
            <w:left w:val="none" w:sz="0" w:space="0" w:color="auto"/>
            <w:bottom w:val="none" w:sz="0" w:space="0" w:color="auto"/>
            <w:right w:val="none" w:sz="0" w:space="0" w:color="auto"/>
          </w:divBdr>
        </w:div>
        <w:div w:id="478884262">
          <w:marLeft w:val="480"/>
          <w:marRight w:val="0"/>
          <w:marTop w:val="0"/>
          <w:marBottom w:val="0"/>
          <w:divBdr>
            <w:top w:val="none" w:sz="0" w:space="0" w:color="auto"/>
            <w:left w:val="none" w:sz="0" w:space="0" w:color="auto"/>
            <w:bottom w:val="none" w:sz="0" w:space="0" w:color="auto"/>
            <w:right w:val="none" w:sz="0" w:space="0" w:color="auto"/>
          </w:divBdr>
        </w:div>
        <w:div w:id="1205560777">
          <w:marLeft w:val="480"/>
          <w:marRight w:val="0"/>
          <w:marTop w:val="0"/>
          <w:marBottom w:val="0"/>
          <w:divBdr>
            <w:top w:val="none" w:sz="0" w:space="0" w:color="auto"/>
            <w:left w:val="none" w:sz="0" w:space="0" w:color="auto"/>
            <w:bottom w:val="none" w:sz="0" w:space="0" w:color="auto"/>
            <w:right w:val="none" w:sz="0" w:space="0" w:color="auto"/>
          </w:divBdr>
        </w:div>
        <w:div w:id="2013675802">
          <w:marLeft w:val="480"/>
          <w:marRight w:val="0"/>
          <w:marTop w:val="0"/>
          <w:marBottom w:val="0"/>
          <w:divBdr>
            <w:top w:val="none" w:sz="0" w:space="0" w:color="auto"/>
            <w:left w:val="none" w:sz="0" w:space="0" w:color="auto"/>
            <w:bottom w:val="none" w:sz="0" w:space="0" w:color="auto"/>
            <w:right w:val="none" w:sz="0" w:space="0" w:color="auto"/>
          </w:divBdr>
        </w:div>
        <w:div w:id="522867132">
          <w:marLeft w:val="480"/>
          <w:marRight w:val="0"/>
          <w:marTop w:val="0"/>
          <w:marBottom w:val="0"/>
          <w:divBdr>
            <w:top w:val="none" w:sz="0" w:space="0" w:color="auto"/>
            <w:left w:val="none" w:sz="0" w:space="0" w:color="auto"/>
            <w:bottom w:val="none" w:sz="0" w:space="0" w:color="auto"/>
            <w:right w:val="none" w:sz="0" w:space="0" w:color="auto"/>
          </w:divBdr>
        </w:div>
        <w:div w:id="906574846">
          <w:marLeft w:val="480"/>
          <w:marRight w:val="0"/>
          <w:marTop w:val="0"/>
          <w:marBottom w:val="0"/>
          <w:divBdr>
            <w:top w:val="none" w:sz="0" w:space="0" w:color="auto"/>
            <w:left w:val="none" w:sz="0" w:space="0" w:color="auto"/>
            <w:bottom w:val="none" w:sz="0" w:space="0" w:color="auto"/>
            <w:right w:val="none" w:sz="0" w:space="0" w:color="auto"/>
          </w:divBdr>
        </w:div>
        <w:div w:id="511115715">
          <w:marLeft w:val="480"/>
          <w:marRight w:val="0"/>
          <w:marTop w:val="0"/>
          <w:marBottom w:val="0"/>
          <w:divBdr>
            <w:top w:val="none" w:sz="0" w:space="0" w:color="auto"/>
            <w:left w:val="none" w:sz="0" w:space="0" w:color="auto"/>
            <w:bottom w:val="none" w:sz="0" w:space="0" w:color="auto"/>
            <w:right w:val="none" w:sz="0" w:space="0" w:color="auto"/>
          </w:divBdr>
        </w:div>
        <w:div w:id="724723166">
          <w:marLeft w:val="480"/>
          <w:marRight w:val="0"/>
          <w:marTop w:val="0"/>
          <w:marBottom w:val="0"/>
          <w:divBdr>
            <w:top w:val="none" w:sz="0" w:space="0" w:color="auto"/>
            <w:left w:val="none" w:sz="0" w:space="0" w:color="auto"/>
            <w:bottom w:val="none" w:sz="0" w:space="0" w:color="auto"/>
            <w:right w:val="none" w:sz="0" w:space="0" w:color="auto"/>
          </w:divBdr>
        </w:div>
        <w:div w:id="640580103">
          <w:marLeft w:val="480"/>
          <w:marRight w:val="0"/>
          <w:marTop w:val="0"/>
          <w:marBottom w:val="0"/>
          <w:divBdr>
            <w:top w:val="none" w:sz="0" w:space="0" w:color="auto"/>
            <w:left w:val="none" w:sz="0" w:space="0" w:color="auto"/>
            <w:bottom w:val="none" w:sz="0" w:space="0" w:color="auto"/>
            <w:right w:val="none" w:sz="0" w:space="0" w:color="auto"/>
          </w:divBdr>
        </w:div>
        <w:div w:id="52194334">
          <w:marLeft w:val="480"/>
          <w:marRight w:val="0"/>
          <w:marTop w:val="0"/>
          <w:marBottom w:val="0"/>
          <w:divBdr>
            <w:top w:val="none" w:sz="0" w:space="0" w:color="auto"/>
            <w:left w:val="none" w:sz="0" w:space="0" w:color="auto"/>
            <w:bottom w:val="none" w:sz="0" w:space="0" w:color="auto"/>
            <w:right w:val="none" w:sz="0" w:space="0" w:color="auto"/>
          </w:divBdr>
        </w:div>
        <w:div w:id="1672756141">
          <w:marLeft w:val="480"/>
          <w:marRight w:val="0"/>
          <w:marTop w:val="0"/>
          <w:marBottom w:val="0"/>
          <w:divBdr>
            <w:top w:val="none" w:sz="0" w:space="0" w:color="auto"/>
            <w:left w:val="none" w:sz="0" w:space="0" w:color="auto"/>
            <w:bottom w:val="none" w:sz="0" w:space="0" w:color="auto"/>
            <w:right w:val="none" w:sz="0" w:space="0" w:color="auto"/>
          </w:divBdr>
        </w:div>
        <w:div w:id="122971189">
          <w:marLeft w:val="480"/>
          <w:marRight w:val="0"/>
          <w:marTop w:val="0"/>
          <w:marBottom w:val="0"/>
          <w:divBdr>
            <w:top w:val="none" w:sz="0" w:space="0" w:color="auto"/>
            <w:left w:val="none" w:sz="0" w:space="0" w:color="auto"/>
            <w:bottom w:val="none" w:sz="0" w:space="0" w:color="auto"/>
            <w:right w:val="none" w:sz="0" w:space="0" w:color="auto"/>
          </w:divBdr>
        </w:div>
        <w:div w:id="2045595641">
          <w:marLeft w:val="480"/>
          <w:marRight w:val="0"/>
          <w:marTop w:val="0"/>
          <w:marBottom w:val="0"/>
          <w:divBdr>
            <w:top w:val="none" w:sz="0" w:space="0" w:color="auto"/>
            <w:left w:val="none" w:sz="0" w:space="0" w:color="auto"/>
            <w:bottom w:val="none" w:sz="0" w:space="0" w:color="auto"/>
            <w:right w:val="none" w:sz="0" w:space="0" w:color="auto"/>
          </w:divBdr>
        </w:div>
        <w:div w:id="668215996">
          <w:marLeft w:val="480"/>
          <w:marRight w:val="0"/>
          <w:marTop w:val="0"/>
          <w:marBottom w:val="0"/>
          <w:divBdr>
            <w:top w:val="none" w:sz="0" w:space="0" w:color="auto"/>
            <w:left w:val="none" w:sz="0" w:space="0" w:color="auto"/>
            <w:bottom w:val="none" w:sz="0" w:space="0" w:color="auto"/>
            <w:right w:val="none" w:sz="0" w:space="0" w:color="auto"/>
          </w:divBdr>
        </w:div>
        <w:div w:id="2119718798">
          <w:marLeft w:val="480"/>
          <w:marRight w:val="0"/>
          <w:marTop w:val="0"/>
          <w:marBottom w:val="0"/>
          <w:divBdr>
            <w:top w:val="none" w:sz="0" w:space="0" w:color="auto"/>
            <w:left w:val="none" w:sz="0" w:space="0" w:color="auto"/>
            <w:bottom w:val="none" w:sz="0" w:space="0" w:color="auto"/>
            <w:right w:val="none" w:sz="0" w:space="0" w:color="auto"/>
          </w:divBdr>
        </w:div>
        <w:div w:id="4285712">
          <w:marLeft w:val="480"/>
          <w:marRight w:val="0"/>
          <w:marTop w:val="0"/>
          <w:marBottom w:val="0"/>
          <w:divBdr>
            <w:top w:val="none" w:sz="0" w:space="0" w:color="auto"/>
            <w:left w:val="none" w:sz="0" w:space="0" w:color="auto"/>
            <w:bottom w:val="none" w:sz="0" w:space="0" w:color="auto"/>
            <w:right w:val="none" w:sz="0" w:space="0" w:color="auto"/>
          </w:divBdr>
        </w:div>
        <w:div w:id="1247225446">
          <w:marLeft w:val="480"/>
          <w:marRight w:val="0"/>
          <w:marTop w:val="0"/>
          <w:marBottom w:val="0"/>
          <w:divBdr>
            <w:top w:val="none" w:sz="0" w:space="0" w:color="auto"/>
            <w:left w:val="none" w:sz="0" w:space="0" w:color="auto"/>
            <w:bottom w:val="none" w:sz="0" w:space="0" w:color="auto"/>
            <w:right w:val="none" w:sz="0" w:space="0" w:color="auto"/>
          </w:divBdr>
        </w:div>
        <w:div w:id="779030223">
          <w:marLeft w:val="480"/>
          <w:marRight w:val="0"/>
          <w:marTop w:val="0"/>
          <w:marBottom w:val="0"/>
          <w:divBdr>
            <w:top w:val="none" w:sz="0" w:space="0" w:color="auto"/>
            <w:left w:val="none" w:sz="0" w:space="0" w:color="auto"/>
            <w:bottom w:val="none" w:sz="0" w:space="0" w:color="auto"/>
            <w:right w:val="none" w:sz="0" w:space="0" w:color="auto"/>
          </w:divBdr>
        </w:div>
        <w:div w:id="468858827">
          <w:marLeft w:val="480"/>
          <w:marRight w:val="0"/>
          <w:marTop w:val="0"/>
          <w:marBottom w:val="0"/>
          <w:divBdr>
            <w:top w:val="none" w:sz="0" w:space="0" w:color="auto"/>
            <w:left w:val="none" w:sz="0" w:space="0" w:color="auto"/>
            <w:bottom w:val="none" w:sz="0" w:space="0" w:color="auto"/>
            <w:right w:val="none" w:sz="0" w:space="0" w:color="auto"/>
          </w:divBdr>
        </w:div>
        <w:div w:id="205915212">
          <w:marLeft w:val="480"/>
          <w:marRight w:val="0"/>
          <w:marTop w:val="0"/>
          <w:marBottom w:val="0"/>
          <w:divBdr>
            <w:top w:val="none" w:sz="0" w:space="0" w:color="auto"/>
            <w:left w:val="none" w:sz="0" w:space="0" w:color="auto"/>
            <w:bottom w:val="none" w:sz="0" w:space="0" w:color="auto"/>
            <w:right w:val="none" w:sz="0" w:space="0" w:color="auto"/>
          </w:divBdr>
        </w:div>
        <w:div w:id="1783258258">
          <w:marLeft w:val="480"/>
          <w:marRight w:val="0"/>
          <w:marTop w:val="0"/>
          <w:marBottom w:val="0"/>
          <w:divBdr>
            <w:top w:val="none" w:sz="0" w:space="0" w:color="auto"/>
            <w:left w:val="none" w:sz="0" w:space="0" w:color="auto"/>
            <w:bottom w:val="none" w:sz="0" w:space="0" w:color="auto"/>
            <w:right w:val="none" w:sz="0" w:space="0" w:color="auto"/>
          </w:divBdr>
        </w:div>
        <w:div w:id="1966698086">
          <w:marLeft w:val="480"/>
          <w:marRight w:val="0"/>
          <w:marTop w:val="0"/>
          <w:marBottom w:val="0"/>
          <w:divBdr>
            <w:top w:val="none" w:sz="0" w:space="0" w:color="auto"/>
            <w:left w:val="none" w:sz="0" w:space="0" w:color="auto"/>
            <w:bottom w:val="none" w:sz="0" w:space="0" w:color="auto"/>
            <w:right w:val="none" w:sz="0" w:space="0" w:color="auto"/>
          </w:divBdr>
        </w:div>
        <w:div w:id="1571840912">
          <w:marLeft w:val="480"/>
          <w:marRight w:val="0"/>
          <w:marTop w:val="0"/>
          <w:marBottom w:val="0"/>
          <w:divBdr>
            <w:top w:val="none" w:sz="0" w:space="0" w:color="auto"/>
            <w:left w:val="none" w:sz="0" w:space="0" w:color="auto"/>
            <w:bottom w:val="none" w:sz="0" w:space="0" w:color="auto"/>
            <w:right w:val="none" w:sz="0" w:space="0" w:color="auto"/>
          </w:divBdr>
        </w:div>
        <w:div w:id="936330686">
          <w:marLeft w:val="480"/>
          <w:marRight w:val="0"/>
          <w:marTop w:val="0"/>
          <w:marBottom w:val="0"/>
          <w:divBdr>
            <w:top w:val="none" w:sz="0" w:space="0" w:color="auto"/>
            <w:left w:val="none" w:sz="0" w:space="0" w:color="auto"/>
            <w:bottom w:val="none" w:sz="0" w:space="0" w:color="auto"/>
            <w:right w:val="none" w:sz="0" w:space="0" w:color="auto"/>
          </w:divBdr>
        </w:div>
        <w:div w:id="963728626">
          <w:marLeft w:val="480"/>
          <w:marRight w:val="0"/>
          <w:marTop w:val="0"/>
          <w:marBottom w:val="0"/>
          <w:divBdr>
            <w:top w:val="none" w:sz="0" w:space="0" w:color="auto"/>
            <w:left w:val="none" w:sz="0" w:space="0" w:color="auto"/>
            <w:bottom w:val="none" w:sz="0" w:space="0" w:color="auto"/>
            <w:right w:val="none" w:sz="0" w:space="0" w:color="auto"/>
          </w:divBdr>
        </w:div>
        <w:div w:id="1766806182">
          <w:marLeft w:val="480"/>
          <w:marRight w:val="0"/>
          <w:marTop w:val="0"/>
          <w:marBottom w:val="0"/>
          <w:divBdr>
            <w:top w:val="none" w:sz="0" w:space="0" w:color="auto"/>
            <w:left w:val="none" w:sz="0" w:space="0" w:color="auto"/>
            <w:bottom w:val="none" w:sz="0" w:space="0" w:color="auto"/>
            <w:right w:val="none" w:sz="0" w:space="0" w:color="auto"/>
          </w:divBdr>
        </w:div>
        <w:div w:id="1502427455">
          <w:marLeft w:val="480"/>
          <w:marRight w:val="0"/>
          <w:marTop w:val="0"/>
          <w:marBottom w:val="0"/>
          <w:divBdr>
            <w:top w:val="none" w:sz="0" w:space="0" w:color="auto"/>
            <w:left w:val="none" w:sz="0" w:space="0" w:color="auto"/>
            <w:bottom w:val="none" w:sz="0" w:space="0" w:color="auto"/>
            <w:right w:val="none" w:sz="0" w:space="0" w:color="auto"/>
          </w:divBdr>
        </w:div>
        <w:div w:id="956646399">
          <w:marLeft w:val="480"/>
          <w:marRight w:val="0"/>
          <w:marTop w:val="0"/>
          <w:marBottom w:val="0"/>
          <w:divBdr>
            <w:top w:val="none" w:sz="0" w:space="0" w:color="auto"/>
            <w:left w:val="none" w:sz="0" w:space="0" w:color="auto"/>
            <w:bottom w:val="none" w:sz="0" w:space="0" w:color="auto"/>
            <w:right w:val="none" w:sz="0" w:space="0" w:color="auto"/>
          </w:divBdr>
        </w:div>
        <w:div w:id="672992780">
          <w:marLeft w:val="480"/>
          <w:marRight w:val="0"/>
          <w:marTop w:val="0"/>
          <w:marBottom w:val="0"/>
          <w:divBdr>
            <w:top w:val="none" w:sz="0" w:space="0" w:color="auto"/>
            <w:left w:val="none" w:sz="0" w:space="0" w:color="auto"/>
            <w:bottom w:val="none" w:sz="0" w:space="0" w:color="auto"/>
            <w:right w:val="none" w:sz="0" w:space="0" w:color="auto"/>
          </w:divBdr>
        </w:div>
        <w:div w:id="1704094636">
          <w:marLeft w:val="480"/>
          <w:marRight w:val="0"/>
          <w:marTop w:val="0"/>
          <w:marBottom w:val="0"/>
          <w:divBdr>
            <w:top w:val="none" w:sz="0" w:space="0" w:color="auto"/>
            <w:left w:val="none" w:sz="0" w:space="0" w:color="auto"/>
            <w:bottom w:val="none" w:sz="0" w:space="0" w:color="auto"/>
            <w:right w:val="none" w:sz="0" w:space="0" w:color="auto"/>
          </w:divBdr>
        </w:div>
        <w:div w:id="1193150288">
          <w:marLeft w:val="480"/>
          <w:marRight w:val="0"/>
          <w:marTop w:val="0"/>
          <w:marBottom w:val="0"/>
          <w:divBdr>
            <w:top w:val="none" w:sz="0" w:space="0" w:color="auto"/>
            <w:left w:val="none" w:sz="0" w:space="0" w:color="auto"/>
            <w:bottom w:val="none" w:sz="0" w:space="0" w:color="auto"/>
            <w:right w:val="none" w:sz="0" w:space="0" w:color="auto"/>
          </w:divBdr>
        </w:div>
        <w:div w:id="35542166">
          <w:marLeft w:val="480"/>
          <w:marRight w:val="0"/>
          <w:marTop w:val="0"/>
          <w:marBottom w:val="0"/>
          <w:divBdr>
            <w:top w:val="none" w:sz="0" w:space="0" w:color="auto"/>
            <w:left w:val="none" w:sz="0" w:space="0" w:color="auto"/>
            <w:bottom w:val="none" w:sz="0" w:space="0" w:color="auto"/>
            <w:right w:val="none" w:sz="0" w:space="0" w:color="auto"/>
          </w:divBdr>
        </w:div>
        <w:div w:id="551818168">
          <w:marLeft w:val="480"/>
          <w:marRight w:val="0"/>
          <w:marTop w:val="0"/>
          <w:marBottom w:val="0"/>
          <w:divBdr>
            <w:top w:val="none" w:sz="0" w:space="0" w:color="auto"/>
            <w:left w:val="none" w:sz="0" w:space="0" w:color="auto"/>
            <w:bottom w:val="none" w:sz="0" w:space="0" w:color="auto"/>
            <w:right w:val="none" w:sz="0" w:space="0" w:color="auto"/>
          </w:divBdr>
        </w:div>
        <w:div w:id="297882566">
          <w:marLeft w:val="480"/>
          <w:marRight w:val="0"/>
          <w:marTop w:val="0"/>
          <w:marBottom w:val="0"/>
          <w:divBdr>
            <w:top w:val="none" w:sz="0" w:space="0" w:color="auto"/>
            <w:left w:val="none" w:sz="0" w:space="0" w:color="auto"/>
            <w:bottom w:val="none" w:sz="0" w:space="0" w:color="auto"/>
            <w:right w:val="none" w:sz="0" w:space="0" w:color="auto"/>
          </w:divBdr>
        </w:div>
        <w:div w:id="110168224">
          <w:marLeft w:val="480"/>
          <w:marRight w:val="0"/>
          <w:marTop w:val="0"/>
          <w:marBottom w:val="0"/>
          <w:divBdr>
            <w:top w:val="none" w:sz="0" w:space="0" w:color="auto"/>
            <w:left w:val="none" w:sz="0" w:space="0" w:color="auto"/>
            <w:bottom w:val="none" w:sz="0" w:space="0" w:color="auto"/>
            <w:right w:val="none" w:sz="0" w:space="0" w:color="auto"/>
          </w:divBdr>
        </w:div>
        <w:div w:id="1764106611">
          <w:marLeft w:val="480"/>
          <w:marRight w:val="0"/>
          <w:marTop w:val="0"/>
          <w:marBottom w:val="0"/>
          <w:divBdr>
            <w:top w:val="none" w:sz="0" w:space="0" w:color="auto"/>
            <w:left w:val="none" w:sz="0" w:space="0" w:color="auto"/>
            <w:bottom w:val="none" w:sz="0" w:space="0" w:color="auto"/>
            <w:right w:val="none" w:sz="0" w:space="0" w:color="auto"/>
          </w:divBdr>
        </w:div>
        <w:div w:id="1341737477">
          <w:marLeft w:val="480"/>
          <w:marRight w:val="0"/>
          <w:marTop w:val="0"/>
          <w:marBottom w:val="0"/>
          <w:divBdr>
            <w:top w:val="none" w:sz="0" w:space="0" w:color="auto"/>
            <w:left w:val="none" w:sz="0" w:space="0" w:color="auto"/>
            <w:bottom w:val="none" w:sz="0" w:space="0" w:color="auto"/>
            <w:right w:val="none" w:sz="0" w:space="0" w:color="auto"/>
          </w:divBdr>
        </w:div>
        <w:div w:id="1157960341">
          <w:marLeft w:val="480"/>
          <w:marRight w:val="0"/>
          <w:marTop w:val="0"/>
          <w:marBottom w:val="0"/>
          <w:divBdr>
            <w:top w:val="none" w:sz="0" w:space="0" w:color="auto"/>
            <w:left w:val="none" w:sz="0" w:space="0" w:color="auto"/>
            <w:bottom w:val="none" w:sz="0" w:space="0" w:color="auto"/>
            <w:right w:val="none" w:sz="0" w:space="0" w:color="auto"/>
          </w:divBdr>
        </w:div>
        <w:div w:id="1691181967">
          <w:marLeft w:val="480"/>
          <w:marRight w:val="0"/>
          <w:marTop w:val="0"/>
          <w:marBottom w:val="0"/>
          <w:divBdr>
            <w:top w:val="none" w:sz="0" w:space="0" w:color="auto"/>
            <w:left w:val="none" w:sz="0" w:space="0" w:color="auto"/>
            <w:bottom w:val="none" w:sz="0" w:space="0" w:color="auto"/>
            <w:right w:val="none" w:sz="0" w:space="0" w:color="auto"/>
          </w:divBdr>
        </w:div>
        <w:div w:id="2102018750">
          <w:marLeft w:val="480"/>
          <w:marRight w:val="0"/>
          <w:marTop w:val="0"/>
          <w:marBottom w:val="0"/>
          <w:divBdr>
            <w:top w:val="none" w:sz="0" w:space="0" w:color="auto"/>
            <w:left w:val="none" w:sz="0" w:space="0" w:color="auto"/>
            <w:bottom w:val="none" w:sz="0" w:space="0" w:color="auto"/>
            <w:right w:val="none" w:sz="0" w:space="0" w:color="auto"/>
          </w:divBdr>
        </w:div>
        <w:div w:id="179861258">
          <w:marLeft w:val="480"/>
          <w:marRight w:val="0"/>
          <w:marTop w:val="0"/>
          <w:marBottom w:val="0"/>
          <w:divBdr>
            <w:top w:val="none" w:sz="0" w:space="0" w:color="auto"/>
            <w:left w:val="none" w:sz="0" w:space="0" w:color="auto"/>
            <w:bottom w:val="none" w:sz="0" w:space="0" w:color="auto"/>
            <w:right w:val="none" w:sz="0" w:space="0" w:color="auto"/>
          </w:divBdr>
        </w:div>
      </w:divsChild>
    </w:div>
    <w:div w:id="1747608824">
      <w:marLeft w:val="480"/>
      <w:marRight w:val="0"/>
      <w:marTop w:val="0"/>
      <w:marBottom w:val="0"/>
      <w:divBdr>
        <w:top w:val="none" w:sz="0" w:space="0" w:color="auto"/>
        <w:left w:val="none" w:sz="0" w:space="0" w:color="auto"/>
        <w:bottom w:val="none" w:sz="0" w:space="0" w:color="auto"/>
        <w:right w:val="none" w:sz="0" w:space="0" w:color="auto"/>
      </w:divBdr>
    </w:div>
    <w:div w:id="1747649816">
      <w:marLeft w:val="480"/>
      <w:marRight w:val="0"/>
      <w:marTop w:val="0"/>
      <w:marBottom w:val="0"/>
      <w:divBdr>
        <w:top w:val="none" w:sz="0" w:space="0" w:color="auto"/>
        <w:left w:val="none" w:sz="0" w:space="0" w:color="auto"/>
        <w:bottom w:val="none" w:sz="0" w:space="0" w:color="auto"/>
        <w:right w:val="none" w:sz="0" w:space="0" w:color="auto"/>
      </w:divBdr>
    </w:div>
    <w:div w:id="1747877846">
      <w:bodyDiv w:val="1"/>
      <w:marLeft w:val="0"/>
      <w:marRight w:val="0"/>
      <w:marTop w:val="0"/>
      <w:marBottom w:val="0"/>
      <w:divBdr>
        <w:top w:val="none" w:sz="0" w:space="0" w:color="auto"/>
        <w:left w:val="none" w:sz="0" w:space="0" w:color="auto"/>
        <w:bottom w:val="none" w:sz="0" w:space="0" w:color="auto"/>
        <w:right w:val="none" w:sz="0" w:space="0" w:color="auto"/>
      </w:divBdr>
    </w:div>
    <w:div w:id="1747916731">
      <w:marLeft w:val="480"/>
      <w:marRight w:val="0"/>
      <w:marTop w:val="0"/>
      <w:marBottom w:val="0"/>
      <w:divBdr>
        <w:top w:val="none" w:sz="0" w:space="0" w:color="auto"/>
        <w:left w:val="none" w:sz="0" w:space="0" w:color="auto"/>
        <w:bottom w:val="none" w:sz="0" w:space="0" w:color="auto"/>
        <w:right w:val="none" w:sz="0" w:space="0" w:color="auto"/>
      </w:divBdr>
    </w:div>
    <w:div w:id="1747920057">
      <w:bodyDiv w:val="1"/>
      <w:marLeft w:val="0"/>
      <w:marRight w:val="0"/>
      <w:marTop w:val="0"/>
      <w:marBottom w:val="0"/>
      <w:divBdr>
        <w:top w:val="none" w:sz="0" w:space="0" w:color="auto"/>
        <w:left w:val="none" w:sz="0" w:space="0" w:color="auto"/>
        <w:bottom w:val="none" w:sz="0" w:space="0" w:color="auto"/>
        <w:right w:val="none" w:sz="0" w:space="0" w:color="auto"/>
      </w:divBdr>
      <w:divsChild>
        <w:div w:id="127289355">
          <w:marLeft w:val="480"/>
          <w:marRight w:val="0"/>
          <w:marTop w:val="0"/>
          <w:marBottom w:val="0"/>
          <w:divBdr>
            <w:top w:val="none" w:sz="0" w:space="0" w:color="auto"/>
            <w:left w:val="none" w:sz="0" w:space="0" w:color="auto"/>
            <w:bottom w:val="none" w:sz="0" w:space="0" w:color="auto"/>
            <w:right w:val="none" w:sz="0" w:space="0" w:color="auto"/>
          </w:divBdr>
        </w:div>
        <w:div w:id="258804324">
          <w:marLeft w:val="480"/>
          <w:marRight w:val="0"/>
          <w:marTop w:val="0"/>
          <w:marBottom w:val="0"/>
          <w:divBdr>
            <w:top w:val="none" w:sz="0" w:space="0" w:color="auto"/>
            <w:left w:val="none" w:sz="0" w:space="0" w:color="auto"/>
            <w:bottom w:val="none" w:sz="0" w:space="0" w:color="auto"/>
            <w:right w:val="none" w:sz="0" w:space="0" w:color="auto"/>
          </w:divBdr>
        </w:div>
        <w:div w:id="290405301">
          <w:marLeft w:val="480"/>
          <w:marRight w:val="0"/>
          <w:marTop w:val="0"/>
          <w:marBottom w:val="0"/>
          <w:divBdr>
            <w:top w:val="none" w:sz="0" w:space="0" w:color="auto"/>
            <w:left w:val="none" w:sz="0" w:space="0" w:color="auto"/>
            <w:bottom w:val="none" w:sz="0" w:space="0" w:color="auto"/>
            <w:right w:val="none" w:sz="0" w:space="0" w:color="auto"/>
          </w:divBdr>
        </w:div>
        <w:div w:id="328599822">
          <w:marLeft w:val="480"/>
          <w:marRight w:val="0"/>
          <w:marTop w:val="0"/>
          <w:marBottom w:val="0"/>
          <w:divBdr>
            <w:top w:val="none" w:sz="0" w:space="0" w:color="auto"/>
            <w:left w:val="none" w:sz="0" w:space="0" w:color="auto"/>
            <w:bottom w:val="none" w:sz="0" w:space="0" w:color="auto"/>
            <w:right w:val="none" w:sz="0" w:space="0" w:color="auto"/>
          </w:divBdr>
        </w:div>
        <w:div w:id="330957923">
          <w:marLeft w:val="480"/>
          <w:marRight w:val="0"/>
          <w:marTop w:val="0"/>
          <w:marBottom w:val="0"/>
          <w:divBdr>
            <w:top w:val="none" w:sz="0" w:space="0" w:color="auto"/>
            <w:left w:val="none" w:sz="0" w:space="0" w:color="auto"/>
            <w:bottom w:val="none" w:sz="0" w:space="0" w:color="auto"/>
            <w:right w:val="none" w:sz="0" w:space="0" w:color="auto"/>
          </w:divBdr>
        </w:div>
        <w:div w:id="449319671">
          <w:marLeft w:val="480"/>
          <w:marRight w:val="0"/>
          <w:marTop w:val="0"/>
          <w:marBottom w:val="0"/>
          <w:divBdr>
            <w:top w:val="none" w:sz="0" w:space="0" w:color="auto"/>
            <w:left w:val="none" w:sz="0" w:space="0" w:color="auto"/>
            <w:bottom w:val="none" w:sz="0" w:space="0" w:color="auto"/>
            <w:right w:val="none" w:sz="0" w:space="0" w:color="auto"/>
          </w:divBdr>
        </w:div>
        <w:div w:id="480736630">
          <w:marLeft w:val="480"/>
          <w:marRight w:val="0"/>
          <w:marTop w:val="0"/>
          <w:marBottom w:val="0"/>
          <w:divBdr>
            <w:top w:val="none" w:sz="0" w:space="0" w:color="auto"/>
            <w:left w:val="none" w:sz="0" w:space="0" w:color="auto"/>
            <w:bottom w:val="none" w:sz="0" w:space="0" w:color="auto"/>
            <w:right w:val="none" w:sz="0" w:space="0" w:color="auto"/>
          </w:divBdr>
        </w:div>
        <w:div w:id="630092770">
          <w:marLeft w:val="480"/>
          <w:marRight w:val="0"/>
          <w:marTop w:val="0"/>
          <w:marBottom w:val="0"/>
          <w:divBdr>
            <w:top w:val="none" w:sz="0" w:space="0" w:color="auto"/>
            <w:left w:val="none" w:sz="0" w:space="0" w:color="auto"/>
            <w:bottom w:val="none" w:sz="0" w:space="0" w:color="auto"/>
            <w:right w:val="none" w:sz="0" w:space="0" w:color="auto"/>
          </w:divBdr>
        </w:div>
        <w:div w:id="711267216">
          <w:marLeft w:val="480"/>
          <w:marRight w:val="0"/>
          <w:marTop w:val="0"/>
          <w:marBottom w:val="0"/>
          <w:divBdr>
            <w:top w:val="none" w:sz="0" w:space="0" w:color="auto"/>
            <w:left w:val="none" w:sz="0" w:space="0" w:color="auto"/>
            <w:bottom w:val="none" w:sz="0" w:space="0" w:color="auto"/>
            <w:right w:val="none" w:sz="0" w:space="0" w:color="auto"/>
          </w:divBdr>
        </w:div>
        <w:div w:id="715549362">
          <w:marLeft w:val="480"/>
          <w:marRight w:val="0"/>
          <w:marTop w:val="0"/>
          <w:marBottom w:val="0"/>
          <w:divBdr>
            <w:top w:val="none" w:sz="0" w:space="0" w:color="auto"/>
            <w:left w:val="none" w:sz="0" w:space="0" w:color="auto"/>
            <w:bottom w:val="none" w:sz="0" w:space="0" w:color="auto"/>
            <w:right w:val="none" w:sz="0" w:space="0" w:color="auto"/>
          </w:divBdr>
        </w:div>
        <w:div w:id="734856127">
          <w:marLeft w:val="480"/>
          <w:marRight w:val="0"/>
          <w:marTop w:val="0"/>
          <w:marBottom w:val="0"/>
          <w:divBdr>
            <w:top w:val="none" w:sz="0" w:space="0" w:color="auto"/>
            <w:left w:val="none" w:sz="0" w:space="0" w:color="auto"/>
            <w:bottom w:val="none" w:sz="0" w:space="0" w:color="auto"/>
            <w:right w:val="none" w:sz="0" w:space="0" w:color="auto"/>
          </w:divBdr>
        </w:div>
        <w:div w:id="787773042">
          <w:marLeft w:val="480"/>
          <w:marRight w:val="0"/>
          <w:marTop w:val="0"/>
          <w:marBottom w:val="0"/>
          <w:divBdr>
            <w:top w:val="none" w:sz="0" w:space="0" w:color="auto"/>
            <w:left w:val="none" w:sz="0" w:space="0" w:color="auto"/>
            <w:bottom w:val="none" w:sz="0" w:space="0" w:color="auto"/>
            <w:right w:val="none" w:sz="0" w:space="0" w:color="auto"/>
          </w:divBdr>
        </w:div>
        <w:div w:id="861285323">
          <w:marLeft w:val="480"/>
          <w:marRight w:val="0"/>
          <w:marTop w:val="0"/>
          <w:marBottom w:val="0"/>
          <w:divBdr>
            <w:top w:val="none" w:sz="0" w:space="0" w:color="auto"/>
            <w:left w:val="none" w:sz="0" w:space="0" w:color="auto"/>
            <w:bottom w:val="none" w:sz="0" w:space="0" w:color="auto"/>
            <w:right w:val="none" w:sz="0" w:space="0" w:color="auto"/>
          </w:divBdr>
        </w:div>
        <w:div w:id="895624948">
          <w:marLeft w:val="480"/>
          <w:marRight w:val="0"/>
          <w:marTop w:val="0"/>
          <w:marBottom w:val="0"/>
          <w:divBdr>
            <w:top w:val="none" w:sz="0" w:space="0" w:color="auto"/>
            <w:left w:val="none" w:sz="0" w:space="0" w:color="auto"/>
            <w:bottom w:val="none" w:sz="0" w:space="0" w:color="auto"/>
            <w:right w:val="none" w:sz="0" w:space="0" w:color="auto"/>
          </w:divBdr>
        </w:div>
        <w:div w:id="920793449">
          <w:marLeft w:val="480"/>
          <w:marRight w:val="0"/>
          <w:marTop w:val="0"/>
          <w:marBottom w:val="0"/>
          <w:divBdr>
            <w:top w:val="none" w:sz="0" w:space="0" w:color="auto"/>
            <w:left w:val="none" w:sz="0" w:space="0" w:color="auto"/>
            <w:bottom w:val="none" w:sz="0" w:space="0" w:color="auto"/>
            <w:right w:val="none" w:sz="0" w:space="0" w:color="auto"/>
          </w:divBdr>
        </w:div>
        <w:div w:id="940576579">
          <w:marLeft w:val="480"/>
          <w:marRight w:val="0"/>
          <w:marTop w:val="0"/>
          <w:marBottom w:val="0"/>
          <w:divBdr>
            <w:top w:val="none" w:sz="0" w:space="0" w:color="auto"/>
            <w:left w:val="none" w:sz="0" w:space="0" w:color="auto"/>
            <w:bottom w:val="none" w:sz="0" w:space="0" w:color="auto"/>
            <w:right w:val="none" w:sz="0" w:space="0" w:color="auto"/>
          </w:divBdr>
        </w:div>
        <w:div w:id="942684030">
          <w:marLeft w:val="480"/>
          <w:marRight w:val="0"/>
          <w:marTop w:val="0"/>
          <w:marBottom w:val="0"/>
          <w:divBdr>
            <w:top w:val="none" w:sz="0" w:space="0" w:color="auto"/>
            <w:left w:val="none" w:sz="0" w:space="0" w:color="auto"/>
            <w:bottom w:val="none" w:sz="0" w:space="0" w:color="auto"/>
            <w:right w:val="none" w:sz="0" w:space="0" w:color="auto"/>
          </w:divBdr>
        </w:div>
        <w:div w:id="1003360870">
          <w:marLeft w:val="480"/>
          <w:marRight w:val="0"/>
          <w:marTop w:val="0"/>
          <w:marBottom w:val="0"/>
          <w:divBdr>
            <w:top w:val="none" w:sz="0" w:space="0" w:color="auto"/>
            <w:left w:val="none" w:sz="0" w:space="0" w:color="auto"/>
            <w:bottom w:val="none" w:sz="0" w:space="0" w:color="auto"/>
            <w:right w:val="none" w:sz="0" w:space="0" w:color="auto"/>
          </w:divBdr>
        </w:div>
        <w:div w:id="1097288810">
          <w:marLeft w:val="480"/>
          <w:marRight w:val="0"/>
          <w:marTop w:val="0"/>
          <w:marBottom w:val="0"/>
          <w:divBdr>
            <w:top w:val="none" w:sz="0" w:space="0" w:color="auto"/>
            <w:left w:val="none" w:sz="0" w:space="0" w:color="auto"/>
            <w:bottom w:val="none" w:sz="0" w:space="0" w:color="auto"/>
            <w:right w:val="none" w:sz="0" w:space="0" w:color="auto"/>
          </w:divBdr>
        </w:div>
        <w:div w:id="1100876315">
          <w:marLeft w:val="480"/>
          <w:marRight w:val="0"/>
          <w:marTop w:val="0"/>
          <w:marBottom w:val="0"/>
          <w:divBdr>
            <w:top w:val="none" w:sz="0" w:space="0" w:color="auto"/>
            <w:left w:val="none" w:sz="0" w:space="0" w:color="auto"/>
            <w:bottom w:val="none" w:sz="0" w:space="0" w:color="auto"/>
            <w:right w:val="none" w:sz="0" w:space="0" w:color="auto"/>
          </w:divBdr>
        </w:div>
        <w:div w:id="1112675864">
          <w:marLeft w:val="480"/>
          <w:marRight w:val="0"/>
          <w:marTop w:val="0"/>
          <w:marBottom w:val="0"/>
          <w:divBdr>
            <w:top w:val="none" w:sz="0" w:space="0" w:color="auto"/>
            <w:left w:val="none" w:sz="0" w:space="0" w:color="auto"/>
            <w:bottom w:val="none" w:sz="0" w:space="0" w:color="auto"/>
            <w:right w:val="none" w:sz="0" w:space="0" w:color="auto"/>
          </w:divBdr>
        </w:div>
        <w:div w:id="1120031625">
          <w:marLeft w:val="480"/>
          <w:marRight w:val="0"/>
          <w:marTop w:val="0"/>
          <w:marBottom w:val="0"/>
          <w:divBdr>
            <w:top w:val="none" w:sz="0" w:space="0" w:color="auto"/>
            <w:left w:val="none" w:sz="0" w:space="0" w:color="auto"/>
            <w:bottom w:val="none" w:sz="0" w:space="0" w:color="auto"/>
            <w:right w:val="none" w:sz="0" w:space="0" w:color="auto"/>
          </w:divBdr>
        </w:div>
        <w:div w:id="1142577762">
          <w:marLeft w:val="480"/>
          <w:marRight w:val="0"/>
          <w:marTop w:val="0"/>
          <w:marBottom w:val="0"/>
          <w:divBdr>
            <w:top w:val="none" w:sz="0" w:space="0" w:color="auto"/>
            <w:left w:val="none" w:sz="0" w:space="0" w:color="auto"/>
            <w:bottom w:val="none" w:sz="0" w:space="0" w:color="auto"/>
            <w:right w:val="none" w:sz="0" w:space="0" w:color="auto"/>
          </w:divBdr>
        </w:div>
        <w:div w:id="1149594489">
          <w:marLeft w:val="480"/>
          <w:marRight w:val="0"/>
          <w:marTop w:val="0"/>
          <w:marBottom w:val="0"/>
          <w:divBdr>
            <w:top w:val="none" w:sz="0" w:space="0" w:color="auto"/>
            <w:left w:val="none" w:sz="0" w:space="0" w:color="auto"/>
            <w:bottom w:val="none" w:sz="0" w:space="0" w:color="auto"/>
            <w:right w:val="none" w:sz="0" w:space="0" w:color="auto"/>
          </w:divBdr>
        </w:div>
        <w:div w:id="1297372036">
          <w:marLeft w:val="480"/>
          <w:marRight w:val="0"/>
          <w:marTop w:val="0"/>
          <w:marBottom w:val="0"/>
          <w:divBdr>
            <w:top w:val="none" w:sz="0" w:space="0" w:color="auto"/>
            <w:left w:val="none" w:sz="0" w:space="0" w:color="auto"/>
            <w:bottom w:val="none" w:sz="0" w:space="0" w:color="auto"/>
            <w:right w:val="none" w:sz="0" w:space="0" w:color="auto"/>
          </w:divBdr>
        </w:div>
        <w:div w:id="1365013599">
          <w:marLeft w:val="480"/>
          <w:marRight w:val="0"/>
          <w:marTop w:val="0"/>
          <w:marBottom w:val="0"/>
          <w:divBdr>
            <w:top w:val="none" w:sz="0" w:space="0" w:color="auto"/>
            <w:left w:val="none" w:sz="0" w:space="0" w:color="auto"/>
            <w:bottom w:val="none" w:sz="0" w:space="0" w:color="auto"/>
            <w:right w:val="none" w:sz="0" w:space="0" w:color="auto"/>
          </w:divBdr>
        </w:div>
        <w:div w:id="1407454554">
          <w:marLeft w:val="480"/>
          <w:marRight w:val="0"/>
          <w:marTop w:val="0"/>
          <w:marBottom w:val="0"/>
          <w:divBdr>
            <w:top w:val="none" w:sz="0" w:space="0" w:color="auto"/>
            <w:left w:val="none" w:sz="0" w:space="0" w:color="auto"/>
            <w:bottom w:val="none" w:sz="0" w:space="0" w:color="auto"/>
            <w:right w:val="none" w:sz="0" w:space="0" w:color="auto"/>
          </w:divBdr>
        </w:div>
        <w:div w:id="1499148601">
          <w:marLeft w:val="480"/>
          <w:marRight w:val="0"/>
          <w:marTop w:val="0"/>
          <w:marBottom w:val="0"/>
          <w:divBdr>
            <w:top w:val="none" w:sz="0" w:space="0" w:color="auto"/>
            <w:left w:val="none" w:sz="0" w:space="0" w:color="auto"/>
            <w:bottom w:val="none" w:sz="0" w:space="0" w:color="auto"/>
            <w:right w:val="none" w:sz="0" w:space="0" w:color="auto"/>
          </w:divBdr>
        </w:div>
        <w:div w:id="1507937217">
          <w:marLeft w:val="480"/>
          <w:marRight w:val="0"/>
          <w:marTop w:val="0"/>
          <w:marBottom w:val="0"/>
          <w:divBdr>
            <w:top w:val="none" w:sz="0" w:space="0" w:color="auto"/>
            <w:left w:val="none" w:sz="0" w:space="0" w:color="auto"/>
            <w:bottom w:val="none" w:sz="0" w:space="0" w:color="auto"/>
            <w:right w:val="none" w:sz="0" w:space="0" w:color="auto"/>
          </w:divBdr>
        </w:div>
        <w:div w:id="1542935851">
          <w:marLeft w:val="480"/>
          <w:marRight w:val="0"/>
          <w:marTop w:val="0"/>
          <w:marBottom w:val="0"/>
          <w:divBdr>
            <w:top w:val="none" w:sz="0" w:space="0" w:color="auto"/>
            <w:left w:val="none" w:sz="0" w:space="0" w:color="auto"/>
            <w:bottom w:val="none" w:sz="0" w:space="0" w:color="auto"/>
            <w:right w:val="none" w:sz="0" w:space="0" w:color="auto"/>
          </w:divBdr>
        </w:div>
        <w:div w:id="1601720269">
          <w:marLeft w:val="480"/>
          <w:marRight w:val="0"/>
          <w:marTop w:val="0"/>
          <w:marBottom w:val="0"/>
          <w:divBdr>
            <w:top w:val="none" w:sz="0" w:space="0" w:color="auto"/>
            <w:left w:val="none" w:sz="0" w:space="0" w:color="auto"/>
            <w:bottom w:val="none" w:sz="0" w:space="0" w:color="auto"/>
            <w:right w:val="none" w:sz="0" w:space="0" w:color="auto"/>
          </w:divBdr>
        </w:div>
        <w:div w:id="1654724525">
          <w:marLeft w:val="480"/>
          <w:marRight w:val="0"/>
          <w:marTop w:val="0"/>
          <w:marBottom w:val="0"/>
          <w:divBdr>
            <w:top w:val="none" w:sz="0" w:space="0" w:color="auto"/>
            <w:left w:val="none" w:sz="0" w:space="0" w:color="auto"/>
            <w:bottom w:val="none" w:sz="0" w:space="0" w:color="auto"/>
            <w:right w:val="none" w:sz="0" w:space="0" w:color="auto"/>
          </w:divBdr>
        </w:div>
        <w:div w:id="1662929470">
          <w:marLeft w:val="480"/>
          <w:marRight w:val="0"/>
          <w:marTop w:val="0"/>
          <w:marBottom w:val="0"/>
          <w:divBdr>
            <w:top w:val="none" w:sz="0" w:space="0" w:color="auto"/>
            <w:left w:val="none" w:sz="0" w:space="0" w:color="auto"/>
            <w:bottom w:val="none" w:sz="0" w:space="0" w:color="auto"/>
            <w:right w:val="none" w:sz="0" w:space="0" w:color="auto"/>
          </w:divBdr>
        </w:div>
        <w:div w:id="1664354192">
          <w:marLeft w:val="480"/>
          <w:marRight w:val="0"/>
          <w:marTop w:val="0"/>
          <w:marBottom w:val="0"/>
          <w:divBdr>
            <w:top w:val="none" w:sz="0" w:space="0" w:color="auto"/>
            <w:left w:val="none" w:sz="0" w:space="0" w:color="auto"/>
            <w:bottom w:val="none" w:sz="0" w:space="0" w:color="auto"/>
            <w:right w:val="none" w:sz="0" w:space="0" w:color="auto"/>
          </w:divBdr>
        </w:div>
        <w:div w:id="1671371203">
          <w:marLeft w:val="480"/>
          <w:marRight w:val="0"/>
          <w:marTop w:val="0"/>
          <w:marBottom w:val="0"/>
          <w:divBdr>
            <w:top w:val="none" w:sz="0" w:space="0" w:color="auto"/>
            <w:left w:val="none" w:sz="0" w:space="0" w:color="auto"/>
            <w:bottom w:val="none" w:sz="0" w:space="0" w:color="auto"/>
            <w:right w:val="none" w:sz="0" w:space="0" w:color="auto"/>
          </w:divBdr>
        </w:div>
        <w:div w:id="1676152357">
          <w:marLeft w:val="480"/>
          <w:marRight w:val="0"/>
          <w:marTop w:val="0"/>
          <w:marBottom w:val="0"/>
          <w:divBdr>
            <w:top w:val="none" w:sz="0" w:space="0" w:color="auto"/>
            <w:left w:val="none" w:sz="0" w:space="0" w:color="auto"/>
            <w:bottom w:val="none" w:sz="0" w:space="0" w:color="auto"/>
            <w:right w:val="none" w:sz="0" w:space="0" w:color="auto"/>
          </w:divBdr>
        </w:div>
      </w:divsChild>
    </w:div>
    <w:div w:id="1747921251">
      <w:marLeft w:val="480"/>
      <w:marRight w:val="0"/>
      <w:marTop w:val="0"/>
      <w:marBottom w:val="0"/>
      <w:divBdr>
        <w:top w:val="none" w:sz="0" w:space="0" w:color="auto"/>
        <w:left w:val="none" w:sz="0" w:space="0" w:color="auto"/>
        <w:bottom w:val="none" w:sz="0" w:space="0" w:color="auto"/>
        <w:right w:val="none" w:sz="0" w:space="0" w:color="auto"/>
      </w:divBdr>
    </w:div>
    <w:div w:id="1748066309">
      <w:marLeft w:val="480"/>
      <w:marRight w:val="0"/>
      <w:marTop w:val="0"/>
      <w:marBottom w:val="0"/>
      <w:divBdr>
        <w:top w:val="none" w:sz="0" w:space="0" w:color="auto"/>
        <w:left w:val="none" w:sz="0" w:space="0" w:color="auto"/>
        <w:bottom w:val="none" w:sz="0" w:space="0" w:color="auto"/>
        <w:right w:val="none" w:sz="0" w:space="0" w:color="auto"/>
      </w:divBdr>
    </w:div>
    <w:div w:id="1748066873">
      <w:marLeft w:val="480"/>
      <w:marRight w:val="0"/>
      <w:marTop w:val="0"/>
      <w:marBottom w:val="0"/>
      <w:divBdr>
        <w:top w:val="none" w:sz="0" w:space="0" w:color="auto"/>
        <w:left w:val="none" w:sz="0" w:space="0" w:color="auto"/>
        <w:bottom w:val="none" w:sz="0" w:space="0" w:color="auto"/>
        <w:right w:val="none" w:sz="0" w:space="0" w:color="auto"/>
      </w:divBdr>
    </w:div>
    <w:div w:id="1748184761">
      <w:marLeft w:val="480"/>
      <w:marRight w:val="0"/>
      <w:marTop w:val="0"/>
      <w:marBottom w:val="0"/>
      <w:divBdr>
        <w:top w:val="none" w:sz="0" w:space="0" w:color="auto"/>
        <w:left w:val="none" w:sz="0" w:space="0" w:color="auto"/>
        <w:bottom w:val="none" w:sz="0" w:space="0" w:color="auto"/>
        <w:right w:val="none" w:sz="0" w:space="0" w:color="auto"/>
      </w:divBdr>
    </w:div>
    <w:div w:id="1748189307">
      <w:marLeft w:val="480"/>
      <w:marRight w:val="0"/>
      <w:marTop w:val="0"/>
      <w:marBottom w:val="0"/>
      <w:divBdr>
        <w:top w:val="none" w:sz="0" w:space="0" w:color="auto"/>
        <w:left w:val="none" w:sz="0" w:space="0" w:color="auto"/>
        <w:bottom w:val="none" w:sz="0" w:space="0" w:color="auto"/>
        <w:right w:val="none" w:sz="0" w:space="0" w:color="auto"/>
      </w:divBdr>
    </w:div>
    <w:div w:id="1748264449">
      <w:marLeft w:val="480"/>
      <w:marRight w:val="0"/>
      <w:marTop w:val="0"/>
      <w:marBottom w:val="0"/>
      <w:divBdr>
        <w:top w:val="none" w:sz="0" w:space="0" w:color="auto"/>
        <w:left w:val="none" w:sz="0" w:space="0" w:color="auto"/>
        <w:bottom w:val="none" w:sz="0" w:space="0" w:color="auto"/>
        <w:right w:val="none" w:sz="0" w:space="0" w:color="auto"/>
      </w:divBdr>
    </w:div>
    <w:div w:id="1748452182">
      <w:marLeft w:val="480"/>
      <w:marRight w:val="0"/>
      <w:marTop w:val="0"/>
      <w:marBottom w:val="0"/>
      <w:divBdr>
        <w:top w:val="none" w:sz="0" w:space="0" w:color="auto"/>
        <w:left w:val="none" w:sz="0" w:space="0" w:color="auto"/>
        <w:bottom w:val="none" w:sz="0" w:space="0" w:color="auto"/>
        <w:right w:val="none" w:sz="0" w:space="0" w:color="auto"/>
      </w:divBdr>
    </w:div>
    <w:div w:id="1748500582">
      <w:bodyDiv w:val="1"/>
      <w:marLeft w:val="0"/>
      <w:marRight w:val="0"/>
      <w:marTop w:val="0"/>
      <w:marBottom w:val="0"/>
      <w:divBdr>
        <w:top w:val="none" w:sz="0" w:space="0" w:color="auto"/>
        <w:left w:val="none" w:sz="0" w:space="0" w:color="auto"/>
        <w:bottom w:val="none" w:sz="0" w:space="0" w:color="auto"/>
        <w:right w:val="none" w:sz="0" w:space="0" w:color="auto"/>
      </w:divBdr>
    </w:div>
    <w:div w:id="1748527879">
      <w:bodyDiv w:val="1"/>
      <w:marLeft w:val="0"/>
      <w:marRight w:val="0"/>
      <w:marTop w:val="0"/>
      <w:marBottom w:val="0"/>
      <w:divBdr>
        <w:top w:val="none" w:sz="0" w:space="0" w:color="auto"/>
        <w:left w:val="none" w:sz="0" w:space="0" w:color="auto"/>
        <w:bottom w:val="none" w:sz="0" w:space="0" w:color="auto"/>
        <w:right w:val="none" w:sz="0" w:space="0" w:color="auto"/>
      </w:divBdr>
    </w:div>
    <w:div w:id="1748653902">
      <w:marLeft w:val="480"/>
      <w:marRight w:val="0"/>
      <w:marTop w:val="0"/>
      <w:marBottom w:val="0"/>
      <w:divBdr>
        <w:top w:val="none" w:sz="0" w:space="0" w:color="auto"/>
        <w:left w:val="none" w:sz="0" w:space="0" w:color="auto"/>
        <w:bottom w:val="none" w:sz="0" w:space="0" w:color="auto"/>
        <w:right w:val="none" w:sz="0" w:space="0" w:color="auto"/>
      </w:divBdr>
    </w:div>
    <w:div w:id="1748767368">
      <w:marLeft w:val="480"/>
      <w:marRight w:val="0"/>
      <w:marTop w:val="0"/>
      <w:marBottom w:val="0"/>
      <w:divBdr>
        <w:top w:val="none" w:sz="0" w:space="0" w:color="auto"/>
        <w:left w:val="none" w:sz="0" w:space="0" w:color="auto"/>
        <w:bottom w:val="none" w:sz="0" w:space="0" w:color="auto"/>
        <w:right w:val="none" w:sz="0" w:space="0" w:color="auto"/>
      </w:divBdr>
    </w:div>
    <w:div w:id="1749038279">
      <w:marLeft w:val="480"/>
      <w:marRight w:val="0"/>
      <w:marTop w:val="0"/>
      <w:marBottom w:val="0"/>
      <w:divBdr>
        <w:top w:val="none" w:sz="0" w:space="0" w:color="auto"/>
        <w:left w:val="none" w:sz="0" w:space="0" w:color="auto"/>
        <w:bottom w:val="none" w:sz="0" w:space="0" w:color="auto"/>
        <w:right w:val="none" w:sz="0" w:space="0" w:color="auto"/>
      </w:divBdr>
    </w:div>
    <w:div w:id="1749227025">
      <w:marLeft w:val="480"/>
      <w:marRight w:val="0"/>
      <w:marTop w:val="0"/>
      <w:marBottom w:val="0"/>
      <w:divBdr>
        <w:top w:val="none" w:sz="0" w:space="0" w:color="auto"/>
        <w:left w:val="none" w:sz="0" w:space="0" w:color="auto"/>
        <w:bottom w:val="none" w:sz="0" w:space="0" w:color="auto"/>
        <w:right w:val="none" w:sz="0" w:space="0" w:color="auto"/>
      </w:divBdr>
    </w:div>
    <w:div w:id="1749301587">
      <w:bodyDiv w:val="1"/>
      <w:marLeft w:val="0"/>
      <w:marRight w:val="0"/>
      <w:marTop w:val="0"/>
      <w:marBottom w:val="0"/>
      <w:divBdr>
        <w:top w:val="none" w:sz="0" w:space="0" w:color="auto"/>
        <w:left w:val="none" w:sz="0" w:space="0" w:color="auto"/>
        <w:bottom w:val="none" w:sz="0" w:space="0" w:color="auto"/>
        <w:right w:val="none" w:sz="0" w:space="0" w:color="auto"/>
      </w:divBdr>
    </w:div>
    <w:div w:id="1749499137">
      <w:marLeft w:val="480"/>
      <w:marRight w:val="0"/>
      <w:marTop w:val="0"/>
      <w:marBottom w:val="0"/>
      <w:divBdr>
        <w:top w:val="none" w:sz="0" w:space="0" w:color="auto"/>
        <w:left w:val="none" w:sz="0" w:space="0" w:color="auto"/>
        <w:bottom w:val="none" w:sz="0" w:space="0" w:color="auto"/>
        <w:right w:val="none" w:sz="0" w:space="0" w:color="auto"/>
      </w:divBdr>
    </w:div>
    <w:div w:id="1749766479">
      <w:marLeft w:val="480"/>
      <w:marRight w:val="0"/>
      <w:marTop w:val="0"/>
      <w:marBottom w:val="0"/>
      <w:divBdr>
        <w:top w:val="none" w:sz="0" w:space="0" w:color="auto"/>
        <w:left w:val="none" w:sz="0" w:space="0" w:color="auto"/>
        <w:bottom w:val="none" w:sz="0" w:space="0" w:color="auto"/>
        <w:right w:val="none" w:sz="0" w:space="0" w:color="auto"/>
      </w:divBdr>
    </w:div>
    <w:div w:id="1749811470">
      <w:marLeft w:val="480"/>
      <w:marRight w:val="0"/>
      <w:marTop w:val="0"/>
      <w:marBottom w:val="0"/>
      <w:divBdr>
        <w:top w:val="none" w:sz="0" w:space="0" w:color="auto"/>
        <w:left w:val="none" w:sz="0" w:space="0" w:color="auto"/>
        <w:bottom w:val="none" w:sz="0" w:space="0" w:color="auto"/>
        <w:right w:val="none" w:sz="0" w:space="0" w:color="auto"/>
      </w:divBdr>
    </w:div>
    <w:div w:id="1749888091">
      <w:marLeft w:val="480"/>
      <w:marRight w:val="0"/>
      <w:marTop w:val="0"/>
      <w:marBottom w:val="0"/>
      <w:divBdr>
        <w:top w:val="none" w:sz="0" w:space="0" w:color="auto"/>
        <w:left w:val="none" w:sz="0" w:space="0" w:color="auto"/>
        <w:bottom w:val="none" w:sz="0" w:space="0" w:color="auto"/>
        <w:right w:val="none" w:sz="0" w:space="0" w:color="auto"/>
      </w:divBdr>
    </w:div>
    <w:div w:id="1749963309">
      <w:marLeft w:val="480"/>
      <w:marRight w:val="0"/>
      <w:marTop w:val="0"/>
      <w:marBottom w:val="0"/>
      <w:divBdr>
        <w:top w:val="none" w:sz="0" w:space="0" w:color="auto"/>
        <w:left w:val="none" w:sz="0" w:space="0" w:color="auto"/>
        <w:bottom w:val="none" w:sz="0" w:space="0" w:color="auto"/>
        <w:right w:val="none" w:sz="0" w:space="0" w:color="auto"/>
      </w:divBdr>
    </w:div>
    <w:div w:id="1750081548">
      <w:marLeft w:val="480"/>
      <w:marRight w:val="0"/>
      <w:marTop w:val="0"/>
      <w:marBottom w:val="0"/>
      <w:divBdr>
        <w:top w:val="none" w:sz="0" w:space="0" w:color="auto"/>
        <w:left w:val="none" w:sz="0" w:space="0" w:color="auto"/>
        <w:bottom w:val="none" w:sz="0" w:space="0" w:color="auto"/>
        <w:right w:val="none" w:sz="0" w:space="0" w:color="auto"/>
      </w:divBdr>
    </w:div>
    <w:div w:id="1750224902">
      <w:marLeft w:val="480"/>
      <w:marRight w:val="0"/>
      <w:marTop w:val="0"/>
      <w:marBottom w:val="0"/>
      <w:divBdr>
        <w:top w:val="none" w:sz="0" w:space="0" w:color="auto"/>
        <w:left w:val="none" w:sz="0" w:space="0" w:color="auto"/>
        <w:bottom w:val="none" w:sz="0" w:space="0" w:color="auto"/>
        <w:right w:val="none" w:sz="0" w:space="0" w:color="auto"/>
      </w:divBdr>
    </w:div>
    <w:div w:id="1750225110">
      <w:marLeft w:val="480"/>
      <w:marRight w:val="0"/>
      <w:marTop w:val="0"/>
      <w:marBottom w:val="0"/>
      <w:divBdr>
        <w:top w:val="none" w:sz="0" w:space="0" w:color="auto"/>
        <w:left w:val="none" w:sz="0" w:space="0" w:color="auto"/>
        <w:bottom w:val="none" w:sz="0" w:space="0" w:color="auto"/>
        <w:right w:val="none" w:sz="0" w:space="0" w:color="auto"/>
      </w:divBdr>
    </w:div>
    <w:div w:id="1750272860">
      <w:bodyDiv w:val="1"/>
      <w:marLeft w:val="0"/>
      <w:marRight w:val="0"/>
      <w:marTop w:val="0"/>
      <w:marBottom w:val="0"/>
      <w:divBdr>
        <w:top w:val="none" w:sz="0" w:space="0" w:color="auto"/>
        <w:left w:val="none" w:sz="0" w:space="0" w:color="auto"/>
        <w:bottom w:val="none" w:sz="0" w:space="0" w:color="auto"/>
        <w:right w:val="none" w:sz="0" w:space="0" w:color="auto"/>
      </w:divBdr>
      <w:divsChild>
        <w:div w:id="5333636">
          <w:marLeft w:val="480"/>
          <w:marRight w:val="0"/>
          <w:marTop w:val="0"/>
          <w:marBottom w:val="0"/>
          <w:divBdr>
            <w:top w:val="none" w:sz="0" w:space="0" w:color="auto"/>
            <w:left w:val="none" w:sz="0" w:space="0" w:color="auto"/>
            <w:bottom w:val="none" w:sz="0" w:space="0" w:color="auto"/>
            <w:right w:val="none" w:sz="0" w:space="0" w:color="auto"/>
          </w:divBdr>
        </w:div>
        <w:div w:id="59138153">
          <w:marLeft w:val="480"/>
          <w:marRight w:val="0"/>
          <w:marTop w:val="0"/>
          <w:marBottom w:val="0"/>
          <w:divBdr>
            <w:top w:val="none" w:sz="0" w:space="0" w:color="auto"/>
            <w:left w:val="none" w:sz="0" w:space="0" w:color="auto"/>
            <w:bottom w:val="none" w:sz="0" w:space="0" w:color="auto"/>
            <w:right w:val="none" w:sz="0" w:space="0" w:color="auto"/>
          </w:divBdr>
        </w:div>
        <w:div w:id="70738228">
          <w:marLeft w:val="480"/>
          <w:marRight w:val="0"/>
          <w:marTop w:val="0"/>
          <w:marBottom w:val="0"/>
          <w:divBdr>
            <w:top w:val="none" w:sz="0" w:space="0" w:color="auto"/>
            <w:left w:val="none" w:sz="0" w:space="0" w:color="auto"/>
            <w:bottom w:val="none" w:sz="0" w:space="0" w:color="auto"/>
            <w:right w:val="none" w:sz="0" w:space="0" w:color="auto"/>
          </w:divBdr>
        </w:div>
        <w:div w:id="102843288">
          <w:marLeft w:val="480"/>
          <w:marRight w:val="0"/>
          <w:marTop w:val="0"/>
          <w:marBottom w:val="0"/>
          <w:divBdr>
            <w:top w:val="none" w:sz="0" w:space="0" w:color="auto"/>
            <w:left w:val="none" w:sz="0" w:space="0" w:color="auto"/>
            <w:bottom w:val="none" w:sz="0" w:space="0" w:color="auto"/>
            <w:right w:val="none" w:sz="0" w:space="0" w:color="auto"/>
          </w:divBdr>
        </w:div>
        <w:div w:id="148834281">
          <w:marLeft w:val="480"/>
          <w:marRight w:val="0"/>
          <w:marTop w:val="0"/>
          <w:marBottom w:val="0"/>
          <w:divBdr>
            <w:top w:val="none" w:sz="0" w:space="0" w:color="auto"/>
            <w:left w:val="none" w:sz="0" w:space="0" w:color="auto"/>
            <w:bottom w:val="none" w:sz="0" w:space="0" w:color="auto"/>
            <w:right w:val="none" w:sz="0" w:space="0" w:color="auto"/>
          </w:divBdr>
        </w:div>
        <w:div w:id="165362465">
          <w:marLeft w:val="480"/>
          <w:marRight w:val="0"/>
          <w:marTop w:val="0"/>
          <w:marBottom w:val="0"/>
          <w:divBdr>
            <w:top w:val="none" w:sz="0" w:space="0" w:color="auto"/>
            <w:left w:val="none" w:sz="0" w:space="0" w:color="auto"/>
            <w:bottom w:val="none" w:sz="0" w:space="0" w:color="auto"/>
            <w:right w:val="none" w:sz="0" w:space="0" w:color="auto"/>
          </w:divBdr>
        </w:div>
        <w:div w:id="254562233">
          <w:marLeft w:val="480"/>
          <w:marRight w:val="0"/>
          <w:marTop w:val="0"/>
          <w:marBottom w:val="0"/>
          <w:divBdr>
            <w:top w:val="none" w:sz="0" w:space="0" w:color="auto"/>
            <w:left w:val="none" w:sz="0" w:space="0" w:color="auto"/>
            <w:bottom w:val="none" w:sz="0" w:space="0" w:color="auto"/>
            <w:right w:val="none" w:sz="0" w:space="0" w:color="auto"/>
          </w:divBdr>
        </w:div>
        <w:div w:id="255594626">
          <w:marLeft w:val="480"/>
          <w:marRight w:val="0"/>
          <w:marTop w:val="0"/>
          <w:marBottom w:val="0"/>
          <w:divBdr>
            <w:top w:val="none" w:sz="0" w:space="0" w:color="auto"/>
            <w:left w:val="none" w:sz="0" w:space="0" w:color="auto"/>
            <w:bottom w:val="none" w:sz="0" w:space="0" w:color="auto"/>
            <w:right w:val="none" w:sz="0" w:space="0" w:color="auto"/>
          </w:divBdr>
        </w:div>
        <w:div w:id="360936640">
          <w:marLeft w:val="480"/>
          <w:marRight w:val="0"/>
          <w:marTop w:val="0"/>
          <w:marBottom w:val="0"/>
          <w:divBdr>
            <w:top w:val="none" w:sz="0" w:space="0" w:color="auto"/>
            <w:left w:val="none" w:sz="0" w:space="0" w:color="auto"/>
            <w:bottom w:val="none" w:sz="0" w:space="0" w:color="auto"/>
            <w:right w:val="none" w:sz="0" w:space="0" w:color="auto"/>
          </w:divBdr>
        </w:div>
        <w:div w:id="409158226">
          <w:marLeft w:val="480"/>
          <w:marRight w:val="0"/>
          <w:marTop w:val="0"/>
          <w:marBottom w:val="0"/>
          <w:divBdr>
            <w:top w:val="none" w:sz="0" w:space="0" w:color="auto"/>
            <w:left w:val="none" w:sz="0" w:space="0" w:color="auto"/>
            <w:bottom w:val="none" w:sz="0" w:space="0" w:color="auto"/>
            <w:right w:val="none" w:sz="0" w:space="0" w:color="auto"/>
          </w:divBdr>
        </w:div>
        <w:div w:id="424693586">
          <w:marLeft w:val="480"/>
          <w:marRight w:val="0"/>
          <w:marTop w:val="0"/>
          <w:marBottom w:val="0"/>
          <w:divBdr>
            <w:top w:val="none" w:sz="0" w:space="0" w:color="auto"/>
            <w:left w:val="none" w:sz="0" w:space="0" w:color="auto"/>
            <w:bottom w:val="none" w:sz="0" w:space="0" w:color="auto"/>
            <w:right w:val="none" w:sz="0" w:space="0" w:color="auto"/>
          </w:divBdr>
        </w:div>
        <w:div w:id="424806244">
          <w:marLeft w:val="480"/>
          <w:marRight w:val="0"/>
          <w:marTop w:val="0"/>
          <w:marBottom w:val="0"/>
          <w:divBdr>
            <w:top w:val="none" w:sz="0" w:space="0" w:color="auto"/>
            <w:left w:val="none" w:sz="0" w:space="0" w:color="auto"/>
            <w:bottom w:val="none" w:sz="0" w:space="0" w:color="auto"/>
            <w:right w:val="none" w:sz="0" w:space="0" w:color="auto"/>
          </w:divBdr>
        </w:div>
        <w:div w:id="434711499">
          <w:marLeft w:val="480"/>
          <w:marRight w:val="0"/>
          <w:marTop w:val="0"/>
          <w:marBottom w:val="0"/>
          <w:divBdr>
            <w:top w:val="none" w:sz="0" w:space="0" w:color="auto"/>
            <w:left w:val="none" w:sz="0" w:space="0" w:color="auto"/>
            <w:bottom w:val="none" w:sz="0" w:space="0" w:color="auto"/>
            <w:right w:val="none" w:sz="0" w:space="0" w:color="auto"/>
          </w:divBdr>
        </w:div>
        <w:div w:id="501313120">
          <w:marLeft w:val="480"/>
          <w:marRight w:val="0"/>
          <w:marTop w:val="0"/>
          <w:marBottom w:val="0"/>
          <w:divBdr>
            <w:top w:val="none" w:sz="0" w:space="0" w:color="auto"/>
            <w:left w:val="none" w:sz="0" w:space="0" w:color="auto"/>
            <w:bottom w:val="none" w:sz="0" w:space="0" w:color="auto"/>
            <w:right w:val="none" w:sz="0" w:space="0" w:color="auto"/>
          </w:divBdr>
        </w:div>
        <w:div w:id="519439091">
          <w:marLeft w:val="480"/>
          <w:marRight w:val="0"/>
          <w:marTop w:val="0"/>
          <w:marBottom w:val="0"/>
          <w:divBdr>
            <w:top w:val="none" w:sz="0" w:space="0" w:color="auto"/>
            <w:left w:val="none" w:sz="0" w:space="0" w:color="auto"/>
            <w:bottom w:val="none" w:sz="0" w:space="0" w:color="auto"/>
            <w:right w:val="none" w:sz="0" w:space="0" w:color="auto"/>
          </w:divBdr>
        </w:div>
        <w:div w:id="625433434">
          <w:marLeft w:val="480"/>
          <w:marRight w:val="0"/>
          <w:marTop w:val="0"/>
          <w:marBottom w:val="0"/>
          <w:divBdr>
            <w:top w:val="none" w:sz="0" w:space="0" w:color="auto"/>
            <w:left w:val="none" w:sz="0" w:space="0" w:color="auto"/>
            <w:bottom w:val="none" w:sz="0" w:space="0" w:color="auto"/>
            <w:right w:val="none" w:sz="0" w:space="0" w:color="auto"/>
          </w:divBdr>
        </w:div>
        <w:div w:id="669255949">
          <w:marLeft w:val="480"/>
          <w:marRight w:val="0"/>
          <w:marTop w:val="0"/>
          <w:marBottom w:val="0"/>
          <w:divBdr>
            <w:top w:val="none" w:sz="0" w:space="0" w:color="auto"/>
            <w:left w:val="none" w:sz="0" w:space="0" w:color="auto"/>
            <w:bottom w:val="none" w:sz="0" w:space="0" w:color="auto"/>
            <w:right w:val="none" w:sz="0" w:space="0" w:color="auto"/>
          </w:divBdr>
        </w:div>
        <w:div w:id="844245681">
          <w:marLeft w:val="480"/>
          <w:marRight w:val="0"/>
          <w:marTop w:val="0"/>
          <w:marBottom w:val="0"/>
          <w:divBdr>
            <w:top w:val="none" w:sz="0" w:space="0" w:color="auto"/>
            <w:left w:val="none" w:sz="0" w:space="0" w:color="auto"/>
            <w:bottom w:val="none" w:sz="0" w:space="0" w:color="auto"/>
            <w:right w:val="none" w:sz="0" w:space="0" w:color="auto"/>
          </w:divBdr>
        </w:div>
        <w:div w:id="934826000">
          <w:marLeft w:val="480"/>
          <w:marRight w:val="0"/>
          <w:marTop w:val="0"/>
          <w:marBottom w:val="0"/>
          <w:divBdr>
            <w:top w:val="none" w:sz="0" w:space="0" w:color="auto"/>
            <w:left w:val="none" w:sz="0" w:space="0" w:color="auto"/>
            <w:bottom w:val="none" w:sz="0" w:space="0" w:color="auto"/>
            <w:right w:val="none" w:sz="0" w:space="0" w:color="auto"/>
          </w:divBdr>
        </w:div>
        <w:div w:id="975452572">
          <w:marLeft w:val="480"/>
          <w:marRight w:val="0"/>
          <w:marTop w:val="0"/>
          <w:marBottom w:val="0"/>
          <w:divBdr>
            <w:top w:val="none" w:sz="0" w:space="0" w:color="auto"/>
            <w:left w:val="none" w:sz="0" w:space="0" w:color="auto"/>
            <w:bottom w:val="none" w:sz="0" w:space="0" w:color="auto"/>
            <w:right w:val="none" w:sz="0" w:space="0" w:color="auto"/>
          </w:divBdr>
        </w:div>
        <w:div w:id="994645876">
          <w:marLeft w:val="480"/>
          <w:marRight w:val="0"/>
          <w:marTop w:val="0"/>
          <w:marBottom w:val="0"/>
          <w:divBdr>
            <w:top w:val="none" w:sz="0" w:space="0" w:color="auto"/>
            <w:left w:val="none" w:sz="0" w:space="0" w:color="auto"/>
            <w:bottom w:val="none" w:sz="0" w:space="0" w:color="auto"/>
            <w:right w:val="none" w:sz="0" w:space="0" w:color="auto"/>
          </w:divBdr>
        </w:div>
        <w:div w:id="1023824515">
          <w:marLeft w:val="480"/>
          <w:marRight w:val="0"/>
          <w:marTop w:val="0"/>
          <w:marBottom w:val="0"/>
          <w:divBdr>
            <w:top w:val="none" w:sz="0" w:space="0" w:color="auto"/>
            <w:left w:val="none" w:sz="0" w:space="0" w:color="auto"/>
            <w:bottom w:val="none" w:sz="0" w:space="0" w:color="auto"/>
            <w:right w:val="none" w:sz="0" w:space="0" w:color="auto"/>
          </w:divBdr>
        </w:div>
        <w:div w:id="1098524798">
          <w:marLeft w:val="480"/>
          <w:marRight w:val="0"/>
          <w:marTop w:val="0"/>
          <w:marBottom w:val="0"/>
          <w:divBdr>
            <w:top w:val="none" w:sz="0" w:space="0" w:color="auto"/>
            <w:left w:val="none" w:sz="0" w:space="0" w:color="auto"/>
            <w:bottom w:val="none" w:sz="0" w:space="0" w:color="auto"/>
            <w:right w:val="none" w:sz="0" w:space="0" w:color="auto"/>
          </w:divBdr>
        </w:div>
        <w:div w:id="1129203655">
          <w:marLeft w:val="480"/>
          <w:marRight w:val="0"/>
          <w:marTop w:val="0"/>
          <w:marBottom w:val="0"/>
          <w:divBdr>
            <w:top w:val="none" w:sz="0" w:space="0" w:color="auto"/>
            <w:left w:val="none" w:sz="0" w:space="0" w:color="auto"/>
            <w:bottom w:val="none" w:sz="0" w:space="0" w:color="auto"/>
            <w:right w:val="none" w:sz="0" w:space="0" w:color="auto"/>
          </w:divBdr>
        </w:div>
        <w:div w:id="1259874240">
          <w:marLeft w:val="480"/>
          <w:marRight w:val="0"/>
          <w:marTop w:val="0"/>
          <w:marBottom w:val="0"/>
          <w:divBdr>
            <w:top w:val="none" w:sz="0" w:space="0" w:color="auto"/>
            <w:left w:val="none" w:sz="0" w:space="0" w:color="auto"/>
            <w:bottom w:val="none" w:sz="0" w:space="0" w:color="auto"/>
            <w:right w:val="none" w:sz="0" w:space="0" w:color="auto"/>
          </w:divBdr>
        </w:div>
        <w:div w:id="1392313292">
          <w:marLeft w:val="480"/>
          <w:marRight w:val="0"/>
          <w:marTop w:val="0"/>
          <w:marBottom w:val="0"/>
          <w:divBdr>
            <w:top w:val="none" w:sz="0" w:space="0" w:color="auto"/>
            <w:left w:val="none" w:sz="0" w:space="0" w:color="auto"/>
            <w:bottom w:val="none" w:sz="0" w:space="0" w:color="auto"/>
            <w:right w:val="none" w:sz="0" w:space="0" w:color="auto"/>
          </w:divBdr>
        </w:div>
        <w:div w:id="1422142571">
          <w:marLeft w:val="480"/>
          <w:marRight w:val="0"/>
          <w:marTop w:val="0"/>
          <w:marBottom w:val="0"/>
          <w:divBdr>
            <w:top w:val="none" w:sz="0" w:space="0" w:color="auto"/>
            <w:left w:val="none" w:sz="0" w:space="0" w:color="auto"/>
            <w:bottom w:val="none" w:sz="0" w:space="0" w:color="auto"/>
            <w:right w:val="none" w:sz="0" w:space="0" w:color="auto"/>
          </w:divBdr>
        </w:div>
        <w:div w:id="1431273010">
          <w:marLeft w:val="480"/>
          <w:marRight w:val="0"/>
          <w:marTop w:val="0"/>
          <w:marBottom w:val="0"/>
          <w:divBdr>
            <w:top w:val="none" w:sz="0" w:space="0" w:color="auto"/>
            <w:left w:val="none" w:sz="0" w:space="0" w:color="auto"/>
            <w:bottom w:val="none" w:sz="0" w:space="0" w:color="auto"/>
            <w:right w:val="none" w:sz="0" w:space="0" w:color="auto"/>
          </w:divBdr>
        </w:div>
        <w:div w:id="1542015945">
          <w:marLeft w:val="480"/>
          <w:marRight w:val="0"/>
          <w:marTop w:val="0"/>
          <w:marBottom w:val="0"/>
          <w:divBdr>
            <w:top w:val="none" w:sz="0" w:space="0" w:color="auto"/>
            <w:left w:val="none" w:sz="0" w:space="0" w:color="auto"/>
            <w:bottom w:val="none" w:sz="0" w:space="0" w:color="auto"/>
            <w:right w:val="none" w:sz="0" w:space="0" w:color="auto"/>
          </w:divBdr>
        </w:div>
        <w:div w:id="1559046576">
          <w:marLeft w:val="480"/>
          <w:marRight w:val="0"/>
          <w:marTop w:val="0"/>
          <w:marBottom w:val="0"/>
          <w:divBdr>
            <w:top w:val="none" w:sz="0" w:space="0" w:color="auto"/>
            <w:left w:val="none" w:sz="0" w:space="0" w:color="auto"/>
            <w:bottom w:val="none" w:sz="0" w:space="0" w:color="auto"/>
            <w:right w:val="none" w:sz="0" w:space="0" w:color="auto"/>
          </w:divBdr>
        </w:div>
        <w:div w:id="1621953746">
          <w:marLeft w:val="480"/>
          <w:marRight w:val="0"/>
          <w:marTop w:val="0"/>
          <w:marBottom w:val="0"/>
          <w:divBdr>
            <w:top w:val="none" w:sz="0" w:space="0" w:color="auto"/>
            <w:left w:val="none" w:sz="0" w:space="0" w:color="auto"/>
            <w:bottom w:val="none" w:sz="0" w:space="0" w:color="auto"/>
            <w:right w:val="none" w:sz="0" w:space="0" w:color="auto"/>
          </w:divBdr>
        </w:div>
        <w:div w:id="1624581322">
          <w:marLeft w:val="480"/>
          <w:marRight w:val="0"/>
          <w:marTop w:val="0"/>
          <w:marBottom w:val="0"/>
          <w:divBdr>
            <w:top w:val="none" w:sz="0" w:space="0" w:color="auto"/>
            <w:left w:val="none" w:sz="0" w:space="0" w:color="auto"/>
            <w:bottom w:val="none" w:sz="0" w:space="0" w:color="auto"/>
            <w:right w:val="none" w:sz="0" w:space="0" w:color="auto"/>
          </w:divBdr>
        </w:div>
        <w:div w:id="1633752594">
          <w:marLeft w:val="480"/>
          <w:marRight w:val="0"/>
          <w:marTop w:val="0"/>
          <w:marBottom w:val="0"/>
          <w:divBdr>
            <w:top w:val="none" w:sz="0" w:space="0" w:color="auto"/>
            <w:left w:val="none" w:sz="0" w:space="0" w:color="auto"/>
            <w:bottom w:val="none" w:sz="0" w:space="0" w:color="auto"/>
            <w:right w:val="none" w:sz="0" w:space="0" w:color="auto"/>
          </w:divBdr>
        </w:div>
        <w:div w:id="1666662737">
          <w:marLeft w:val="480"/>
          <w:marRight w:val="0"/>
          <w:marTop w:val="0"/>
          <w:marBottom w:val="0"/>
          <w:divBdr>
            <w:top w:val="none" w:sz="0" w:space="0" w:color="auto"/>
            <w:left w:val="none" w:sz="0" w:space="0" w:color="auto"/>
            <w:bottom w:val="none" w:sz="0" w:space="0" w:color="auto"/>
            <w:right w:val="none" w:sz="0" w:space="0" w:color="auto"/>
          </w:divBdr>
        </w:div>
        <w:div w:id="1781337618">
          <w:marLeft w:val="480"/>
          <w:marRight w:val="0"/>
          <w:marTop w:val="0"/>
          <w:marBottom w:val="0"/>
          <w:divBdr>
            <w:top w:val="none" w:sz="0" w:space="0" w:color="auto"/>
            <w:left w:val="none" w:sz="0" w:space="0" w:color="auto"/>
            <w:bottom w:val="none" w:sz="0" w:space="0" w:color="auto"/>
            <w:right w:val="none" w:sz="0" w:space="0" w:color="auto"/>
          </w:divBdr>
        </w:div>
        <w:div w:id="1785222861">
          <w:marLeft w:val="480"/>
          <w:marRight w:val="0"/>
          <w:marTop w:val="0"/>
          <w:marBottom w:val="0"/>
          <w:divBdr>
            <w:top w:val="none" w:sz="0" w:space="0" w:color="auto"/>
            <w:left w:val="none" w:sz="0" w:space="0" w:color="auto"/>
            <w:bottom w:val="none" w:sz="0" w:space="0" w:color="auto"/>
            <w:right w:val="none" w:sz="0" w:space="0" w:color="auto"/>
          </w:divBdr>
        </w:div>
        <w:div w:id="1804694652">
          <w:marLeft w:val="480"/>
          <w:marRight w:val="0"/>
          <w:marTop w:val="0"/>
          <w:marBottom w:val="0"/>
          <w:divBdr>
            <w:top w:val="none" w:sz="0" w:space="0" w:color="auto"/>
            <w:left w:val="none" w:sz="0" w:space="0" w:color="auto"/>
            <w:bottom w:val="none" w:sz="0" w:space="0" w:color="auto"/>
            <w:right w:val="none" w:sz="0" w:space="0" w:color="auto"/>
          </w:divBdr>
        </w:div>
        <w:div w:id="1810634603">
          <w:marLeft w:val="480"/>
          <w:marRight w:val="0"/>
          <w:marTop w:val="0"/>
          <w:marBottom w:val="0"/>
          <w:divBdr>
            <w:top w:val="none" w:sz="0" w:space="0" w:color="auto"/>
            <w:left w:val="none" w:sz="0" w:space="0" w:color="auto"/>
            <w:bottom w:val="none" w:sz="0" w:space="0" w:color="auto"/>
            <w:right w:val="none" w:sz="0" w:space="0" w:color="auto"/>
          </w:divBdr>
        </w:div>
      </w:divsChild>
    </w:div>
    <w:div w:id="1750418066">
      <w:marLeft w:val="480"/>
      <w:marRight w:val="0"/>
      <w:marTop w:val="0"/>
      <w:marBottom w:val="0"/>
      <w:divBdr>
        <w:top w:val="none" w:sz="0" w:space="0" w:color="auto"/>
        <w:left w:val="none" w:sz="0" w:space="0" w:color="auto"/>
        <w:bottom w:val="none" w:sz="0" w:space="0" w:color="auto"/>
        <w:right w:val="none" w:sz="0" w:space="0" w:color="auto"/>
      </w:divBdr>
    </w:div>
    <w:div w:id="1750424348">
      <w:marLeft w:val="480"/>
      <w:marRight w:val="0"/>
      <w:marTop w:val="0"/>
      <w:marBottom w:val="0"/>
      <w:divBdr>
        <w:top w:val="none" w:sz="0" w:space="0" w:color="auto"/>
        <w:left w:val="none" w:sz="0" w:space="0" w:color="auto"/>
        <w:bottom w:val="none" w:sz="0" w:space="0" w:color="auto"/>
        <w:right w:val="none" w:sz="0" w:space="0" w:color="auto"/>
      </w:divBdr>
    </w:div>
    <w:div w:id="1750494971">
      <w:marLeft w:val="480"/>
      <w:marRight w:val="0"/>
      <w:marTop w:val="0"/>
      <w:marBottom w:val="0"/>
      <w:divBdr>
        <w:top w:val="none" w:sz="0" w:space="0" w:color="auto"/>
        <w:left w:val="none" w:sz="0" w:space="0" w:color="auto"/>
        <w:bottom w:val="none" w:sz="0" w:space="0" w:color="auto"/>
        <w:right w:val="none" w:sz="0" w:space="0" w:color="auto"/>
      </w:divBdr>
    </w:div>
    <w:div w:id="1750543154">
      <w:marLeft w:val="480"/>
      <w:marRight w:val="0"/>
      <w:marTop w:val="0"/>
      <w:marBottom w:val="0"/>
      <w:divBdr>
        <w:top w:val="none" w:sz="0" w:space="0" w:color="auto"/>
        <w:left w:val="none" w:sz="0" w:space="0" w:color="auto"/>
        <w:bottom w:val="none" w:sz="0" w:space="0" w:color="auto"/>
        <w:right w:val="none" w:sz="0" w:space="0" w:color="auto"/>
      </w:divBdr>
    </w:div>
    <w:div w:id="1750734811">
      <w:bodyDiv w:val="1"/>
      <w:marLeft w:val="0"/>
      <w:marRight w:val="0"/>
      <w:marTop w:val="0"/>
      <w:marBottom w:val="0"/>
      <w:divBdr>
        <w:top w:val="none" w:sz="0" w:space="0" w:color="auto"/>
        <w:left w:val="none" w:sz="0" w:space="0" w:color="auto"/>
        <w:bottom w:val="none" w:sz="0" w:space="0" w:color="auto"/>
        <w:right w:val="none" w:sz="0" w:space="0" w:color="auto"/>
      </w:divBdr>
    </w:div>
    <w:div w:id="1750812274">
      <w:marLeft w:val="480"/>
      <w:marRight w:val="0"/>
      <w:marTop w:val="0"/>
      <w:marBottom w:val="0"/>
      <w:divBdr>
        <w:top w:val="none" w:sz="0" w:space="0" w:color="auto"/>
        <w:left w:val="none" w:sz="0" w:space="0" w:color="auto"/>
        <w:bottom w:val="none" w:sz="0" w:space="0" w:color="auto"/>
        <w:right w:val="none" w:sz="0" w:space="0" w:color="auto"/>
      </w:divBdr>
    </w:div>
    <w:div w:id="1751002521">
      <w:marLeft w:val="480"/>
      <w:marRight w:val="0"/>
      <w:marTop w:val="0"/>
      <w:marBottom w:val="0"/>
      <w:divBdr>
        <w:top w:val="none" w:sz="0" w:space="0" w:color="auto"/>
        <w:left w:val="none" w:sz="0" w:space="0" w:color="auto"/>
        <w:bottom w:val="none" w:sz="0" w:space="0" w:color="auto"/>
        <w:right w:val="none" w:sz="0" w:space="0" w:color="auto"/>
      </w:divBdr>
    </w:div>
    <w:div w:id="1751005602">
      <w:marLeft w:val="480"/>
      <w:marRight w:val="0"/>
      <w:marTop w:val="0"/>
      <w:marBottom w:val="0"/>
      <w:divBdr>
        <w:top w:val="none" w:sz="0" w:space="0" w:color="auto"/>
        <w:left w:val="none" w:sz="0" w:space="0" w:color="auto"/>
        <w:bottom w:val="none" w:sz="0" w:space="0" w:color="auto"/>
        <w:right w:val="none" w:sz="0" w:space="0" w:color="auto"/>
      </w:divBdr>
    </w:div>
    <w:div w:id="1751072924">
      <w:marLeft w:val="480"/>
      <w:marRight w:val="0"/>
      <w:marTop w:val="0"/>
      <w:marBottom w:val="0"/>
      <w:divBdr>
        <w:top w:val="none" w:sz="0" w:space="0" w:color="auto"/>
        <w:left w:val="none" w:sz="0" w:space="0" w:color="auto"/>
        <w:bottom w:val="none" w:sz="0" w:space="0" w:color="auto"/>
        <w:right w:val="none" w:sz="0" w:space="0" w:color="auto"/>
      </w:divBdr>
    </w:div>
    <w:div w:id="1751267102">
      <w:marLeft w:val="480"/>
      <w:marRight w:val="0"/>
      <w:marTop w:val="0"/>
      <w:marBottom w:val="0"/>
      <w:divBdr>
        <w:top w:val="none" w:sz="0" w:space="0" w:color="auto"/>
        <w:left w:val="none" w:sz="0" w:space="0" w:color="auto"/>
        <w:bottom w:val="none" w:sz="0" w:space="0" w:color="auto"/>
        <w:right w:val="none" w:sz="0" w:space="0" w:color="auto"/>
      </w:divBdr>
    </w:div>
    <w:div w:id="1751274784">
      <w:marLeft w:val="480"/>
      <w:marRight w:val="0"/>
      <w:marTop w:val="0"/>
      <w:marBottom w:val="0"/>
      <w:divBdr>
        <w:top w:val="none" w:sz="0" w:space="0" w:color="auto"/>
        <w:left w:val="none" w:sz="0" w:space="0" w:color="auto"/>
        <w:bottom w:val="none" w:sz="0" w:space="0" w:color="auto"/>
        <w:right w:val="none" w:sz="0" w:space="0" w:color="auto"/>
      </w:divBdr>
    </w:div>
    <w:div w:id="1751538327">
      <w:marLeft w:val="480"/>
      <w:marRight w:val="0"/>
      <w:marTop w:val="0"/>
      <w:marBottom w:val="0"/>
      <w:divBdr>
        <w:top w:val="none" w:sz="0" w:space="0" w:color="auto"/>
        <w:left w:val="none" w:sz="0" w:space="0" w:color="auto"/>
        <w:bottom w:val="none" w:sz="0" w:space="0" w:color="auto"/>
        <w:right w:val="none" w:sz="0" w:space="0" w:color="auto"/>
      </w:divBdr>
    </w:div>
    <w:div w:id="1751543944">
      <w:marLeft w:val="480"/>
      <w:marRight w:val="0"/>
      <w:marTop w:val="0"/>
      <w:marBottom w:val="0"/>
      <w:divBdr>
        <w:top w:val="none" w:sz="0" w:space="0" w:color="auto"/>
        <w:left w:val="none" w:sz="0" w:space="0" w:color="auto"/>
        <w:bottom w:val="none" w:sz="0" w:space="0" w:color="auto"/>
        <w:right w:val="none" w:sz="0" w:space="0" w:color="auto"/>
      </w:divBdr>
    </w:div>
    <w:div w:id="1751584259">
      <w:marLeft w:val="480"/>
      <w:marRight w:val="0"/>
      <w:marTop w:val="0"/>
      <w:marBottom w:val="0"/>
      <w:divBdr>
        <w:top w:val="none" w:sz="0" w:space="0" w:color="auto"/>
        <w:left w:val="none" w:sz="0" w:space="0" w:color="auto"/>
        <w:bottom w:val="none" w:sz="0" w:space="0" w:color="auto"/>
        <w:right w:val="none" w:sz="0" w:space="0" w:color="auto"/>
      </w:divBdr>
    </w:div>
    <w:div w:id="1751923846">
      <w:marLeft w:val="480"/>
      <w:marRight w:val="0"/>
      <w:marTop w:val="0"/>
      <w:marBottom w:val="0"/>
      <w:divBdr>
        <w:top w:val="none" w:sz="0" w:space="0" w:color="auto"/>
        <w:left w:val="none" w:sz="0" w:space="0" w:color="auto"/>
        <w:bottom w:val="none" w:sz="0" w:space="0" w:color="auto"/>
        <w:right w:val="none" w:sz="0" w:space="0" w:color="auto"/>
      </w:divBdr>
    </w:div>
    <w:div w:id="1752191218">
      <w:marLeft w:val="480"/>
      <w:marRight w:val="0"/>
      <w:marTop w:val="0"/>
      <w:marBottom w:val="0"/>
      <w:divBdr>
        <w:top w:val="none" w:sz="0" w:space="0" w:color="auto"/>
        <w:left w:val="none" w:sz="0" w:space="0" w:color="auto"/>
        <w:bottom w:val="none" w:sz="0" w:space="0" w:color="auto"/>
        <w:right w:val="none" w:sz="0" w:space="0" w:color="auto"/>
      </w:divBdr>
    </w:div>
    <w:div w:id="1752191726">
      <w:marLeft w:val="480"/>
      <w:marRight w:val="0"/>
      <w:marTop w:val="0"/>
      <w:marBottom w:val="0"/>
      <w:divBdr>
        <w:top w:val="none" w:sz="0" w:space="0" w:color="auto"/>
        <w:left w:val="none" w:sz="0" w:space="0" w:color="auto"/>
        <w:bottom w:val="none" w:sz="0" w:space="0" w:color="auto"/>
        <w:right w:val="none" w:sz="0" w:space="0" w:color="auto"/>
      </w:divBdr>
    </w:div>
    <w:div w:id="1752268472">
      <w:marLeft w:val="480"/>
      <w:marRight w:val="0"/>
      <w:marTop w:val="0"/>
      <w:marBottom w:val="0"/>
      <w:divBdr>
        <w:top w:val="none" w:sz="0" w:space="0" w:color="auto"/>
        <w:left w:val="none" w:sz="0" w:space="0" w:color="auto"/>
        <w:bottom w:val="none" w:sz="0" w:space="0" w:color="auto"/>
        <w:right w:val="none" w:sz="0" w:space="0" w:color="auto"/>
      </w:divBdr>
    </w:div>
    <w:div w:id="1752383885">
      <w:marLeft w:val="480"/>
      <w:marRight w:val="0"/>
      <w:marTop w:val="0"/>
      <w:marBottom w:val="0"/>
      <w:divBdr>
        <w:top w:val="none" w:sz="0" w:space="0" w:color="auto"/>
        <w:left w:val="none" w:sz="0" w:space="0" w:color="auto"/>
        <w:bottom w:val="none" w:sz="0" w:space="0" w:color="auto"/>
        <w:right w:val="none" w:sz="0" w:space="0" w:color="auto"/>
      </w:divBdr>
    </w:div>
    <w:div w:id="1752462229">
      <w:marLeft w:val="480"/>
      <w:marRight w:val="0"/>
      <w:marTop w:val="0"/>
      <w:marBottom w:val="0"/>
      <w:divBdr>
        <w:top w:val="none" w:sz="0" w:space="0" w:color="auto"/>
        <w:left w:val="none" w:sz="0" w:space="0" w:color="auto"/>
        <w:bottom w:val="none" w:sz="0" w:space="0" w:color="auto"/>
        <w:right w:val="none" w:sz="0" w:space="0" w:color="auto"/>
      </w:divBdr>
    </w:div>
    <w:div w:id="1752504724">
      <w:bodyDiv w:val="1"/>
      <w:marLeft w:val="0"/>
      <w:marRight w:val="0"/>
      <w:marTop w:val="0"/>
      <w:marBottom w:val="0"/>
      <w:divBdr>
        <w:top w:val="none" w:sz="0" w:space="0" w:color="auto"/>
        <w:left w:val="none" w:sz="0" w:space="0" w:color="auto"/>
        <w:bottom w:val="none" w:sz="0" w:space="0" w:color="auto"/>
        <w:right w:val="none" w:sz="0" w:space="0" w:color="auto"/>
      </w:divBdr>
    </w:div>
    <w:div w:id="1752510744">
      <w:marLeft w:val="480"/>
      <w:marRight w:val="0"/>
      <w:marTop w:val="0"/>
      <w:marBottom w:val="0"/>
      <w:divBdr>
        <w:top w:val="none" w:sz="0" w:space="0" w:color="auto"/>
        <w:left w:val="none" w:sz="0" w:space="0" w:color="auto"/>
        <w:bottom w:val="none" w:sz="0" w:space="0" w:color="auto"/>
        <w:right w:val="none" w:sz="0" w:space="0" w:color="auto"/>
      </w:divBdr>
    </w:div>
    <w:div w:id="1752579487">
      <w:marLeft w:val="480"/>
      <w:marRight w:val="0"/>
      <w:marTop w:val="0"/>
      <w:marBottom w:val="0"/>
      <w:divBdr>
        <w:top w:val="none" w:sz="0" w:space="0" w:color="auto"/>
        <w:left w:val="none" w:sz="0" w:space="0" w:color="auto"/>
        <w:bottom w:val="none" w:sz="0" w:space="0" w:color="auto"/>
        <w:right w:val="none" w:sz="0" w:space="0" w:color="auto"/>
      </w:divBdr>
    </w:div>
    <w:div w:id="1752581653">
      <w:marLeft w:val="480"/>
      <w:marRight w:val="0"/>
      <w:marTop w:val="0"/>
      <w:marBottom w:val="0"/>
      <w:divBdr>
        <w:top w:val="none" w:sz="0" w:space="0" w:color="auto"/>
        <w:left w:val="none" w:sz="0" w:space="0" w:color="auto"/>
        <w:bottom w:val="none" w:sz="0" w:space="0" w:color="auto"/>
        <w:right w:val="none" w:sz="0" w:space="0" w:color="auto"/>
      </w:divBdr>
    </w:div>
    <w:div w:id="1752585542">
      <w:marLeft w:val="480"/>
      <w:marRight w:val="0"/>
      <w:marTop w:val="0"/>
      <w:marBottom w:val="0"/>
      <w:divBdr>
        <w:top w:val="none" w:sz="0" w:space="0" w:color="auto"/>
        <w:left w:val="none" w:sz="0" w:space="0" w:color="auto"/>
        <w:bottom w:val="none" w:sz="0" w:space="0" w:color="auto"/>
        <w:right w:val="none" w:sz="0" w:space="0" w:color="auto"/>
      </w:divBdr>
    </w:div>
    <w:div w:id="1752700375">
      <w:marLeft w:val="480"/>
      <w:marRight w:val="0"/>
      <w:marTop w:val="0"/>
      <w:marBottom w:val="0"/>
      <w:divBdr>
        <w:top w:val="none" w:sz="0" w:space="0" w:color="auto"/>
        <w:left w:val="none" w:sz="0" w:space="0" w:color="auto"/>
        <w:bottom w:val="none" w:sz="0" w:space="0" w:color="auto"/>
        <w:right w:val="none" w:sz="0" w:space="0" w:color="auto"/>
      </w:divBdr>
    </w:div>
    <w:div w:id="1752700692">
      <w:marLeft w:val="480"/>
      <w:marRight w:val="0"/>
      <w:marTop w:val="0"/>
      <w:marBottom w:val="0"/>
      <w:divBdr>
        <w:top w:val="none" w:sz="0" w:space="0" w:color="auto"/>
        <w:left w:val="none" w:sz="0" w:space="0" w:color="auto"/>
        <w:bottom w:val="none" w:sz="0" w:space="0" w:color="auto"/>
        <w:right w:val="none" w:sz="0" w:space="0" w:color="auto"/>
      </w:divBdr>
    </w:div>
    <w:div w:id="1752963672">
      <w:bodyDiv w:val="1"/>
      <w:marLeft w:val="0"/>
      <w:marRight w:val="0"/>
      <w:marTop w:val="0"/>
      <w:marBottom w:val="0"/>
      <w:divBdr>
        <w:top w:val="none" w:sz="0" w:space="0" w:color="auto"/>
        <w:left w:val="none" w:sz="0" w:space="0" w:color="auto"/>
        <w:bottom w:val="none" w:sz="0" w:space="0" w:color="auto"/>
        <w:right w:val="none" w:sz="0" w:space="0" w:color="auto"/>
      </w:divBdr>
    </w:div>
    <w:div w:id="1752966194">
      <w:marLeft w:val="480"/>
      <w:marRight w:val="0"/>
      <w:marTop w:val="0"/>
      <w:marBottom w:val="0"/>
      <w:divBdr>
        <w:top w:val="none" w:sz="0" w:space="0" w:color="auto"/>
        <w:left w:val="none" w:sz="0" w:space="0" w:color="auto"/>
        <w:bottom w:val="none" w:sz="0" w:space="0" w:color="auto"/>
        <w:right w:val="none" w:sz="0" w:space="0" w:color="auto"/>
      </w:divBdr>
    </w:div>
    <w:div w:id="1753045708">
      <w:marLeft w:val="480"/>
      <w:marRight w:val="0"/>
      <w:marTop w:val="0"/>
      <w:marBottom w:val="0"/>
      <w:divBdr>
        <w:top w:val="none" w:sz="0" w:space="0" w:color="auto"/>
        <w:left w:val="none" w:sz="0" w:space="0" w:color="auto"/>
        <w:bottom w:val="none" w:sz="0" w:space="0" w:color="auto"/>
        <w:right w:val="none" w:sz="0" w:space="0" w:color="auto"/>
      </w:divBdr>
    </w:div>
    <w:div w:id="1753159138">
      <w:bodyDiv w:val="1"/>
      <w:marLeft w:val="0"/>
      <w:marRight w:val="0"/>
      <w:marTop w:val="0"/>
      <w:marBottom w:val="0"/>
      <w:divBdr>
        <w:top w:val="none" w:sz="0" w:space="0" w:color="auto"/>
        <w:left w:val="none" w:sz="0" w:space="0" w:color="auto"/>
        <w:bottom w:val="none" w:sz="0" w:space="0" w:color="auto"/>
        <w:right w:val="none" w:sz="0" w:space="0" w:color="auto"/>
      </w:divBdr>
    </w:div>
    <w:div w:id="1753237623">
      <w:marLeft w:val="480"/>
      <w:marRight w:val="0"/>
      <w:marTop w:val="0"/>
      <w:marBottom w:val="0"/>
      <w:divBdr>
        <w:top w:val="none" w:sz="0" w:space="0" w:color="auto"/>
        <w:left w:val="none" w:sz="0" w:space="0" w:color="auto"/>
        <w:bottom w:val="none" w:sz="0" w:space="0" w:color="auto"/>
        <w:right w:val="none" w:sz="0" w:space="0" w:color="auto"/>
      </w:divBdr>
    </w:div>
    <w:div w:id="1753310454">
      <w:marLeft w:val="480"/>
      <w:marRight w:val="0"/>
      <w:marTop w:val="0"/>
      <w:marBottom w:val="0"/>
      <w:divBdr>
        <w:top w:val="none" w:sz="0" w:space="0" w:color="auto"/>
        <w:left w:val="none" w:sz="0" w:space="0" w:color="auto"/>
        <w:bottom w:val="none" w:sz="0" w:space="0" w:color="auto"/>
        <w:right w:val="none" w:sz="0" w:space="0" w:color="auto"/>
      </w:divBdr>
    </w:div>
    <w:div w:id="1753428919">
      <w:marLeft w:val="480"/>
      <w:marRight w:val="0"/>
      <w:marTop w:val="0"/>
      <w:marBottom w:val="0"/>
      <w:divBdr>
        <w:top w:val="none" w:sz="0" w:space="0" w:color="auto"/>
        <w:left w:val="none" w:sz="0" w:space="0" w:color="auto"/>
        <w:bottom w:val="none" w:sz="0" w:space="0" w:color="auto"/>
        <w:right w:val="none" w:sz="0" w:space="0" w:color="auto"/>
      </w:divBdr>
    </w:div>
    <w:div w:id="1753500975">
      <w:marLeft w:val="480"/>
      <w:marRight w:val="0"/>
      <w:marTop w:val="0"/>
      <w:marBottom w:val="0"/>
      <w:divBdr>
        <w:top w:val="none" w:sz="0" w:space="0" w:color="auto"/>
        <w:left w:val="none" w:sz="0" w:space="0" w:color="auto"/>
        <w:bottom w:val="none" w:sz="0" w:space="0" w:color="auto"/>
        <w:right w:val="none" w:sz="0" w:space="0" w:color="auto"/>
      </w:divBdr>
    </w:div>
    <w:div w:id="1753895018">
      <w:bodyDiv w:val="1"/>
      <w:marLeft w:val="0"/>
      <w:marRight w:val="0"/>
      <w:marTop w:val="0"/>
      <w:marBottom w:val="0"/>
      <w:divBdr>
        <w:top w:val="none" w:sz="0" w:space="0" w:color="auto"/>
        <w:left w:val="none" w:sz="0" w:space="0" w:color="auto"/>
        <w:bottom w:val="none" w:sz="0" w:space="0" w:color="auto"/>
        <w:right w:val="none" w:sz="0" w:space="0" w:color="auto"/>
      </w:divBdr>
    </w:div>
    <w:div w:id="1753965106">
      <w:marLeft w:val="480"/>
      <w:marRight w:val="0"/>
      <w:marTop w:val="0"/>
      <w:marBottom w:val="0"/>
      <w:divBdr>
        <w:top w:val="none" w:sz="0" w:space="0" w:color="auto"/>
        <w:left w:val="none" w:sz="0" w:space="0" w:color="auto"/>
        <w:bottom w:val="none" w:sz="0" w:space="0" w:color="auto"/>
        <w:right w:val="none" w:sz="0" w:space="0" w:color="auto"/>
      </w:divBdr>
    </w:div>
    <w:div w:id="1754008121">
      <w:marLeft w:val="480"/>
      <w:marRight w:val="0"/>
      <w:marTop w:val="0"/>
      <w:marBottom w:val="0"/>
      <w:divBdr>
        <w:top w:val="none" w:sz="0" w:space="0" w:color="auto"/>
        <w:left w:val="none" w:sz="0" w:space="0" w:color="auto"/>
        <w:bottom w:val="none" w:sz="0" w:space="0" w:color="auto"/>
        <w:right w:val="none" w:sz="0" w:space="0" w:color="auto"/>
      </w:divBdr>
    </w:div>
    <w:div w:id="1754084672">
      <w:marLeft w:val="480"/>
      <w:marRight w:val="0"/>
      <w:marTop w:val="0"/>
      <w:marBottom w:val="0"/>
      <w:divBdr>
        <w:top w:val="none" w:sz="0" w:space="0" w:color="auto"/>
        <w:left w:val="none" w:sz="0" w:space="0" w:color="auto"/>
        <w:bottom w:val="none" w:sz="0" w:space="0" w:color="auto"/>
        <w:right w:val="none" w:sz="0" w:space="0" w:color="auto"/>
      </w:divBdr>
    </w:div>
    <w:div w:id="1754234009">
      <w:bodyDiv w:val="1"/>
      <w:marLeft w:val="0"/>
      <w:marRight w:val="0"/>
      <w:marTop w:val="0"/>
      <w:marBottom w:val="0"/>
      <w:divBdr>
        <w:top w:val="none" w:sz="0" w:space="0" w:color="auto"/>
        <w:left w:val="none" w:sz="0" w:space="0" w:color="auto"/>
        <w:bottom w:val="none" w:sz="0" w:space="0" w:color="auto"/>
        <w:right w:val="none" w:sz="0" w:space="0" w:color="auto"/>
      </w:divBdr>
    </w:div>
    <w:div w:id="1754234064">
      <w:marLeft w:val="480"/>
      <w:marRight w:val="0"/>
      <w:marTop w:val="0"/>
      <w:marBottom w:val="0"/>
      <w:divBdr>
        <w:top w:val="none" w:sz="0" w:space="0" w:color="auto"/>
        <w:left w:val="none" w:sz="0" w:space="0" w:color="auto"/>
        <w:bottom w:val="none" w:sz="0" w:space="0" w:color="auto"/>
        <w:right w:val="none" w:sz="0" w:space="0" w:color="auto"/>
      </w:divBdr>
    </w:div>
    <w:div w:id="1754399029">
      <w:bodyDiv w:val="1"/>
      <w:marLeft w:val="0"/>
      <w:marRight w:val="0"/>
      <w:marTop w:val="0"/>
      <w:marBottom w:val="0"/>
      <w:divBdr>
        <w:top w:val="none" w:sz="0" w:space="0" w:color="auto"/>
        <w:left w:val="none" w:sz="0" w:space="0" w:color="auto"/>
        <w:bottom w:val="none" w:sz="0" w:space="0" w:color="auto"/>
        <w:right w:val="none" w:sz="0" w:space="0" w:color="auto"/>
      </w:divBdr>
    </w:div>
    <w:div w:id="1754474619">
      <w:marLeft w:val="480"/>
      <w:marRight w:val="0"/>
      <w:marTop w:val="0"/>
      <w:marBottom w:val="0"/>
      <w:divBdr>
        <w:top w:val="none" w:sz="0" w:space="0" w:color="auto"/>
        <w:left w:val="none" w:sz="0" w:space="0" w:color="auto"/>
        <w:bottom w:val="none" w:sz="0" w:space="0" w:color="auto"/>
        <w:right w:val="none" w:sz="0" w:space="0" w:color="auto"/>
      </w:divBdr>
    </w:div>
    <w:div w:id="1754545239">
      <w:marLeft w:val="480"/>
      <w:marRight w:val="0"/>
      <w:marTop w:val="0"/>
      <w:marBottom w:val="0"/>
      <w:divBdr>
        <w:top w:val="none" w:sz="0" w:space="0" w:color="auto"/>
        <w:left w:val="none" w:sz="0" w:space="0" w:color="auto"/>
        <w:bottom w:val="none" w:sz="0" w:space="0" w:color="auto"/>
        <w:right w:val="none" w:sz="0" w:space="0" w:color="auto"/>
      </w:divBdr>
    </w:div>
    <w:div w:id="1754551468">
      <w:bodyDiv w:val="1"/>
      <w:marLeft w:val="0"/>
      <w:marRight w:val="0"/>
      <w:marTop w:val="0"/>
      <w:marBottom w:val="0"/>
      <w:divBdr>
        <w:top w:val="none" w:sz="0" w:space="0" w:color="auto"/>
        <w:left w:val="none" w:sz="0" w:space="0" w:color="auto"/>
        <w:bottom w:val="none" w:sz="0" w:space="0" w:color="auto"/>
        <w:right w:val="none" w:sz="0" w:space="0" w:color="auto"/>
      </w:divBdr>
    </w:div>
    <w:div w:id="1754621482">
      <w:marLeft w:val="480"/>
      <w:marRight w:val="0"/>
      <w:marTop w:val="0"/>
      <w:marBottom w:val="0"/>
      <w:divBdr>
        <w:top w:val="none" w:sz="0" w:space="0" w:color="auto"/>
        <w:left w:val="none" w:sz="0" w:space="0" w:color="auto"/>
        <w:bottom w:val="none" w:sz="0" w:space="0" w:color="auto"/>
        <w:right w:val="none" w:sz="0" w:space="0" w:color="auto"/>
      </w:divBdr>
    </w:div>
    <w:div w:id="1755122101">
      <w:marLeft w:val="480"/>
      <w:marRight w:val="0"/>
      <w:marTop w:val="0"/>
      <w:marBottom w:val="0"/>
      <w:divBdr>
        <w:top w:val="none" w:sz="0" w:space="0" w:color="auto"/>
        <w:left w:val="none" w:sz="0" w:space="0" w:color="auto"/>
        <w:bottom w:val="none" w:sz="0" w:space="0" w:color="auto"/>
        <w:right w:val="none" w:sz="0" w:space="0" w:color="auto"/>
      </w:divBdr>
    </w:div>
    <w:div w:id="1755129039">
      <w:marLeft w:val="480"/>
      <w:marRight w:val="0"/>
      <w:marTop w:val="0"/>
      <w:marBottom w:val="0"/>
      <w:divBdr>
        <w:top w:val="none" w:sz="0" w:space="0" w:color="auto"/>
        <w:left w:val="none" w:sz="0" w:space="0" w:color="auto"/>
        <w:bottom w:val="none" w:sz="0" w:space="0" w:color="auto"/>
        <w:right w:val="none" w:sz="0" w:space="0" w:color="auto"/>
      </w:divBdr>
    </w:div>
    <w:div w:id="1755200322">
      <w:marLeft w:val="480"/>
      <w:marRight w:val="0"/>
      <w:marTop w:val="0"/>
      <w:marBottom w:val="0"/>
      <w:divBdr>
        <w:top w:val="none" w:sz="0" w:space="0" w:color="auto"/>
        <w:left w:val="none" w:sz="0" w:space="0" w:color="auto"/>
        <w:bottom w:val="none" w:sz="0" w:space="0" w:color="auto"/>
        <w:right w:val="none" w:sz="0" w:space="0" w:color="auto"/>
      </w:divBdr>
    </w:div>
    <w:div w:id="1755205724">
      <w:marLeft w:val="480"/>
      <w:marRight w:val="0"/>
      <w:marTop w:val="0"/>
      <w:marBottom w:val="0"/>
      <w:divBdr>
        <w:top w:val="none" w:sz="0" w:space="0" w:color="auto"/>
        <w:left w:val="none" w:sz="0" w:space="0" w:color="auto"/>
        <w:bottom w:val="none" w:sz="0" w:space="0" w:color="auto"/>
        <w:right w:val="none" w:sz="0" w:space="0" w:color="auto"/>
      </w:divBdr>
    </w:div>
    <w:div w:id="1755277324">
      <w:marLeft w:val="480"/>
      <w:marRight w:val="0"/>
      <w:marTop w:val="0"/>
      <w:marBottom w:val="0"/>
      <w:divBdr>
        <w:top w:val="none" w:sz="0" w:space="0" w:color="auto"/>
        <w:left w:val="none" w:sz="0" w:space="0" w:color="auto"/>
        <w:bottom w:val="none" w:sz="0" w:space="0" w:color="auto"/>
        <w:right w:val="none" w:sz="0" w:space="0" w:color="auto"/>
      </w:divBdr>
    </w:div>
    <w:div w:id="1755277410">
      <w:marLeft w:val="480"/>
      <w:marRight w:val="0"/>
      <w:marTop w:val="0"/>
      <w:marBottom w:val="0"/>
      <w:divBdr>
        <w:top w:val="none" w:sz="0" w:space="0" w:color="auto"/>
        <w:left w:val="none" w:sz="0" w:space="0" w:color="auto"/>
        <w:bottom w:val="none" w:sz="0" w:space="0" w:color="auto"/>
        <w:right w:val="none" w:sz="0" w:space="0" w:color="auto"/>
      </w:divBdr>
    </w:div>
    <w:div w:id="1755279147">
      <w:marLeft w:val="480"/>
      <w:marRight w:val="0"/>
      <w:marTop w:val="0"/>
      <w:marBottom w:val="0"/>
      <w:divBdr>
        <w:top w:val="none" w:sz="0" w:space="0" w:color="auto"/>
        <w:left w:val="none" w:sz="0" w:space="0" w:color="auto"/>
        <w:bottom w:val="none" w:sz="0" w:space="0" w:color="auto"/>
        <w:right w:val="none" w:sz="0" w:space="0" w:color="auto"/>
      </w:divBdr>
    </w:div>
    <w:div w:id="1755474527">
      <w:marLeft w:val="480"/>
      <w:marRight w:val="0"/>
      <w:marTop w:val="0"/>
      <w:marBottom w:val="0"/>
      <w:divBdr>
        <w:top w:val="none" w:sz="0" w:space="0" w:color="auto"/>
        <w:left w:val="none" w:sz="0" w:space="0" w:color="auto"/>
        <w:bottom w:val="none" w:sz="0" w:space="0" w:color="auto"/>
        <w:right w:val="none" w:sz="0" w:space="0" w:color="auto"/>
      </w:divBdr>
    </w:div>
    <w:div w:id="1755543074">
      <w:marLeft w:val="480"/>
      <w:marRight w:val="0"/>
      <w:marTop w:val="0"/>
      <w:marBottom w:val="0"/>
      <w:divBdr>
        <w:top w:val="none" w:sz="0" w:space="0" w:color="auto"/>
        <w:left w:val="none" w:sz="0" w:space="0" w:color="auto"/>
        <w:bottom w:val="none" w:sz="0" w:space="0" w:color="auto"/>
        <w:right w:val="none" w:sz="0" w:space="0" w:color="auto"/>
      </w:divBdr>
    </w:div>
    <w:div w:id="1755585263">
      <w:marLeft w:val="480"/>
      <w:marRight w:val="0"/>
      <w:marTop w:val="0"/>
      <w:marBottom w:val="0"/>
      <w:divBdr>
        <w:top w:val="none" w:sz="0" w:space="0" w:color="auto"/>
        <w:left w:val="none" w:sz="0" w:space="0" w:color="auto"/>
        <w:bottom w:val="none" w:sz="0" w:space="0" w:color="auto"/>
        <w:right w:val="none" w:sz="0" w:space="0" w:color="auto"/>
      </w:divBdr>
    </w:div>
    <w:div w:id="1755668103">
      <w:marLeft w:val="480"/>
      <w:marRight w:val="0"/>
      <w:marTop w:val="0"/>
      <w:marBottom w:val="0"/>
      <w:divBdr>
        <w:top w:val="none" w:sz="0" w:space="0" w:color="auto"/>
        <w:left w:val="none" w:sz="0" w:space="0" w:color="auto"/>
        <w:bottom w:val="none" w:sz="0" w:space="0" w:color="auto"/>
        <w:right w:val="none" w:sz="0" w:space="0" w:color="auto"/>
      </w:divBdr>
    </w:div>
    <w:div w:id="1755736796">
      <w:marLeft w:val="480"/>
      <w:marRight w:val="0"/>
      <w:marTop w:val="0"/>
      <w:marBottom w:val="0"/>
      <w:divBdr>
        <w:top w:val="none" w:sz="0" w:space="0" w:color="auto"/>
        <w:left w:val="none" w:sz="0" w:space="0" w:color="auto"/>
        <w:bottom w:val="none" w:sz="0" w:space="0" w:color="auto"/>
        <w:right w:val="none" w:sz="0" w:space="0" w:color="auto"/>
      </w:divBdr>
    </w:div>
    <w:div w:id="1755971798">
      <w:bodyDiv w:val="1"/>
      <w:marLeft w:val="0"/>
      <w:marRight w:val="0"/>
      <w:marTop w:val="0"/>
      <w:marBottom w:val="0"/>
      <w:divBdr>
        <w:top w:val="none" w:sz="0" w:space="0" w:color="auto"/>
        <w:left w:val="none" w:sz="0" w:space="0" w:color="auto"/>
        <w:bottom w:val="none" w:sz="0" w:space="0" w:color="auto"/>
        <w:right w:val="none" w:sz="0" w:space="0" w:color="auto"/>
      </w:divBdr>
    </w:div>
    <w:div w:id="1756046136">
      <w:marLeft w:val="480"/>
      <w:marRight w:val="0"/>
      <w:marTop w:val="0"/>
      <w:marBottom w:val="0"/>
      <w:divBdr>
        <w:top w:val="none" w:sz="0" w:space="0" w:color="auto"/>
        <w:left w:val="none" w:sz="0" w:space="0" w:color="auto"/>
        <w:bottom w:val="none" w:sz="0" w:space="0" w:color="auto"/>
        <w:right w:val="none" w:sz="0" w:space="0" w:color="auto"/>
      </w:divBdr>
    </w:div>
    <w:div w:id="1756243648">
      <w:marLeft w:val="480"/>
      <w:marRight w:val="0"/>
      <w:marTop w:val="0"/>
      <w:marBottom w:val="0"/>
      <w:divBdr>
        <w:top w:val="none" w:sz="0" w:space="0" w:color="auto"/>
        <w:left w:val="none" w:sz="0" w:space="0" w:color="auto"/>
        <w:bottom w:val="none" w:sz="0" w:space="0" w:color="auto"/>
        <w:right w:val="none" w:sz="0" w:space="0" w:color="auto"/>
      </w:divBdr>
    </w:div>
    <w:div w:id="1756248009">
      <w:marLeft w:val="480"/>
      <w:marRight w:val="0"/>
      <w:marTop w:val="0"/>
      <w:marBottom w:val="0"/>
      <w:divBdr>
        <w:top w:val="none" w:sz="0" w:space="0" w:color="auto"/>
        <w:left w:val="none" w:sz="0" w:space="0" w:color="auto"/>
        <w:bottom w:val="none" w:sz="0" w:space="0" w:color="auto"/>
        <w:right w:val="none" w:sz="0" w:space="0" w:color="auto"/>
      </w:divBdr>
    </w:div>
    <w:div w:id="1756516600">
      <w:marLeft w:val="480"/>
      <w:marRight w:val="0"/>
      <w:marTop w:val="0"/>
      <w:marBottom w:val="0"/>
      <w:divBdr>
        <w:top w:val="none" w:sz="0" w:space="0" w:color="auto"/>
        <w:left w:val="none" w:sz="0" w:space="0" w:color="auto"/>
        <w:bottom w:val="none" w:sz="0" w:space="0" w:color="auto"/>
        <w:right w:val="none" w:sz="0" w:space="0" w:color="auto"/>
      </w:divBdr>
    </w:div>
    <w:div w:id="1756584879">
      <w:marLeft w:val="480"/>
      <w:marRight w:val="0"/>
      <w:marTop w:val="0"/>
      <w:marBottom w:val="0"/>
      <w:divBdr>
        <w:top w:val="none" w:sz="0" w:space="0" w:color="auto"/>
        <w:left w:val="none" w:sz="0" w:space="0" w:color="auto"/>
        <w:bottom w:val="none" w:sz="0" w:space="0" w:color="auto"/>
        <w:right w:val="none" w:sz="0" w:space="0" w:color="auto"/>
      </w:divBdr>
    </w:div>
    <w:div w:id="1756780600">
      <w:marLeft w:val="480"/>
      <w:marRight w:val="0"/>
      <w:marTop w:val="0"/>
      <w:marBottom w:val="0"/>
      <w:divBdr>
        <w:top w:val="none" w:sz="0" w:space="0" w:color="auto"/>
        <w:left w:val="none" w:sz="0" w:space="0" w:color="auto"/>
        <w:bottom w:val="none" w:sz="0" w:space="0" w:color="auto"/>
        <w:right w:val="none" w:sz="0" w:space="0" w:color="auto"/>
      </w:divBdr>
    </w:div>
    <w:div w:id="1756854619">
      <w:marLeft w:val="480"/>
      <w:marRight w:val="0"/>
      <w:marTop w:val="0"/>
      <w:marBottom w:val="0"/>
      <w:divBdr>
        <w:top w:val="none" w:sz="0" w:space="0" w:color="auto"/>
        <w:left w:val="none" w:sz="0" w:space="0" w:color="auto"/>
        <w:bottom w:val="none" w:sz="0" w:space="0" w:color="auto"/>
        <w:right w:val="none" w:sz="0" w:space="0" w:color="auto"/>
      </w:divBdr>
    </w:div>
    <w:div w:id="1756854701">
      <w:marLeft w:val="480"/>
      <w:marRight w:val="0"/>
      <w:marTop w:val="0"/>
      <w:marBottom w:val="0"/>
      <w:divBdr>
        <w:top w:val="none" w:sz="0" w:space="0" w:color="auto"/>
        <w:left w:val="none" w:sz="0" w:space="0" w:color="auto"/>
        <w:bottom w:val="none" w:sz="0" w:space="0" w:color="auto"/>
        <w:right w:val="none" w:sz="0" w:space="0" w:color="auto"/>
      </w:divBdr>
    </w:div>
    <w:div w:id="1756897949">
      <w:bodyDiv w:val="1"/>
      <w:marLeft w:val="0"/>
      <w:marRight w:val="0"/>
      <w:marTop w:val="0"/>
      <w:marBottom w:val="0"/>
      <w:divBdr>
        <w:top w:val="none" w:sz="0" w:space="0" w:color="auto"/>
        <w:left w:val="none" w:sz="0" w:space="0" w:color="auto"/>
        <w:bottom w:val="none" w:sz="0" w:space="0" w:color="auto"/>
        <w:right w:val="none" w:sz="0" w:space="0" w:color="auto"/>
      </w:divBdr>
      <w:divsChild>
        <w:div w:id="128406035">
          <w:marLeft w:val="480"/>
          <w:marRight w:val="0"/>
          <w:marTop w:val="0"/>
          <w:marBottom w:val="0"/>
          <w:divBdr>
            <w:top w:val="none" w:sz="0" w:space="0" w:color="auto"/>
            <w:left w:val="none" w:sz="0" w:space="0" w:color="auto"/>
            <w:bottom w:val="none" w:sz="0" w:space="0" w:color="auto"/>
            <w:right w:val="none" w:sz="0" w:space="0" w:color="auto"/>
          </w:divBdr>
        </w:div>
        <w:div w:id="312567653">
          <w:marLeft w:val="480"/>
          <w:marRight w:val="0"/>
          <w:marTop w:val="0"/>
          <w:marBottom w:val="0"/>
          <w:divBdr>
            <w:top w:val="none" w:sz="0" w:space="0" w:color="auto"/>
            <w:left w:val="none" w:sz="0" w:space="0" w:color="auto"/>
            <w:bottom w:val="none" w:sz="0" w:space="0" w:color="auto"/>
            <w:right w:val="none" w:sz="0" w:space="0" w:color="auto"/>
          </w:divBdr>
        </w:div>
        <w:div w:id="481309313">
          <w:marLeft w:val="480"/>
          <w:marRight w:val="0"/>
          <w:marTop w:val="0"/>
          <w:marBottom w:val="0"/>
          <w:divBdr>
            <w:top w:val="none" w:sz="0" w:space="0" w:color="auto"/>
            <w:left w:val="none" w:sz="0" w:space="0" w:color="auto"/>
            <w:bottom w:val="none" w:sz="0" w:space="0" w:color="auto"/>
            <w:right w:val="none" w:sz="0" w:space="0" w:color="auto"/>
          </w:divBdr>
        </w:div>
        <w:div w:id="558397651">
          <w:marLeft w:val="480"/>
          <w:marRight w:val="0"/>
          <w:marTop w:val="0"/>
          <w:marBottom w:val="0"/>
          <w:divBdr>
            <w:top w:val="none" w:sz="0" w:space="0" w:color="auto"/>
            <w:left w:val="none" w:sz="0" w:space="0" w:color="auto"/>
            <w:bottom w:val="none" w:sz="0" w:space="0" w:color="auto"/>
            <w:right w:val="none" w:sz="0" w:space="0" w:color="auto"/>
          </w:divBdr>
        </w:div>
        <w:div w:id="642469736">
          <w:marLeft w:val="480"/>
          <w:marRight w:val="0"/>
          <w:marTop w:val="0"/>
          <w:marBottom w:val="0"/>
          <w:divBdr>
            <w:top w:val="none" w:sz="0" w:space="0" w:color="auto"/>
            <w:left w:val="none" w:sz="0" w:space="0" w:color="auto"/>
            <w:bottom w:val="none" w:sz="0" w:space="0" w:color="auto"/>
            <w:right w:val="none" w:sz="0" w:space="0" w:color="auto"/>
          </w:divBdr>
        </w:div>
        <w:div w:id="770668514">
          <w:marLeft w:val="480"/>
          <w:marRight w:val="0"/>
          <w:marTop w:val="0"/>
          <w:marBottom w:val="0"/>
          <w:divBdr>
            <w:top w:val="none" w:sz="0" w:space="0" w:color="auto"/>
            <w:left w:val="none" w:sz="0" w:space="0" w:color="auto"/>
            <w:bottom w:val="none" w:sz="0" w:space="0" w:color="auto"/>
            <w:right w:val="none" w:sz="0" w:space="0" w:color="auto"/>
          </w:divBdr>
        </w:div>
        <w:div w:id="833490873">
          <w:marLeft w:val="480"/>
          <w:marRight w:val="0"/>
          <w:marTop w:val="0"/>
          <w:marBottom w:val="0"/>
          <w:divBdr>
            <w:top w:val="none" w:sz="0" w:space="0" w:color="auto"/>
            <w:left w:val="none" w:sz="0" w:space="0" w:color="auto"/>
            <w:bottom w:val="none" w:sz="0" w:space="0" w:color="auto"/>
            <w:right w:val="none" w:sz="0" w:space="0" w:color="auto"/>
          </w:divBdr>
        </w:div>
        <w:div w:id="976111252">
          <w:marLeft w:val="480"/>
          <w:marRight w:val="0"/>
          <w:marTop w:val="0"/>
          <w:marBottom w:val="0"/>
          <w:divBdr>
            <w:top w:val="none" w:sz="0" w:space="0" w:color="auto"/>
            <w:left w:val="none" w:sz="0" w:space="0" w:color="auto"/>
            <w:bottom w:val="none" w:sz="0" w:space="0" w:color="auto"/>
            <w:right w:val="none" w:sz="0" w:space="0" w:color="auto"/>
          </w:divBdr>
        </w:div>
        <w:div w:id="1039278507">
          <w:marLeft w:val="480"/>
          <w:marRight w:val="0"/>
          <w:marTop w:val="0"/>
          <w:marBottom w:val="0"/>
          <w:divBdr>
            <w:top w:val="none" w:sz="0" w:space="0" w:color="auto"/>
            <w:left w:val="none" w:sz="0" w:space="0" w:color="auto"/>
            <w:bottom w:val="none" w:sz="0" w:space="0" w:color="auto"/>
            <w:right w:val="none" w:sz="0" w:space="0" w:color="auto"/>
          </w:divBdr>
        </w:div>
        <w:div w:id="1104230414">
          <w:marLeft w:val="480"/>
          <w:marRight w:val="0"/>
          <w:marTop w:val="0"/>
          <w:marBottom w:val="0"/>
          <w:divBdr>
            <w:top w:val="none" w:sz="0" w:space="0" w:color="auto"/>
            <w:left w:val="none" w:sz="0" w:space="0" w:color="auto"/>
            <w:bottom w:val="none" w:sz="0" w:space="0" w:color="auto"/>
            <w:right w:val="none" w:sz="0" w:space="0" w:color="auto"/>
          </w:divBdr>
        </w:div>
        <w:div w:id="1223365119">
          <w:marLeft w:val="480"/>
          <w:marRight w:val="0"/>
          <w:marTop w:val="0"/>
          <w:marBottom w:val="0"/>
          <w:divBdr>
            <w:top w:val="none" w:sz="0" w:space="0" w:color="auto"/>
            <w:left w:val="none" w:sz="0" w:space="0" w:color="auto"/>
            <w:bottom w:val="none" w:sz="0" w:space="0" w:color="auto"/>
            <w:right w:val="none" w:sz="0" w:space="0" w:color="auto"/>
          </w:divBdr>
        </w:div>
        <w:div w:id="1247760747">
          <w:marLeft w:val="480"/>
          <w:marRight w:val="0"/>
          <w:marTop w:val="0"/>
          <w:marBottom w:val="0"/>
          <w:divBdr>
            <w:top w:val="none" w:sz="0" w:space="0" w:color="auto"/>
            <w:left w:val="none" w:sz="0" w:space="0" w:color="auto"/>
            <w:bottom w:val="none" w:sz="0" w:space="0" w:color="auto"/>
            <w:right w:val="none" w:sz="0" w:space="0" w:color="auto"/>
          </w:divBdr>
        </w:div>
        <w:div w:id="1368601496">
          <w:marLeft w:val="480"/>
          <w:marRight w:val="0"/>
          <w:marTop w:val="0"/>
          <w:marBottom w:val="0"/>
          <w:divBdr>
            <w:top w:val="none" w:sz="0" w:space="0" w:color="auto"/>
            <w:left w:val="none" w:sz="0" w:space="0" w:color="auto"/>
            <w:bottom w:val="none" w:sz="0" w:space="0" w:color="auto"/>
            <w:right w:val="none" w:sz="0" w:space="0" w:color="auto"/>
          </w:divBdr>
        </w:div>
        <w:div w:id="1370908558">
          <w:marLeft w:val="480"/>
          <w:marRight w:val="0"/>
          <w:marTop w:val="0"/>
          <w:marBottom w:val="0"/>
          <w:divBdr>
            <w:top w:val="none" w:sz="0" w:space="0" w:color="auto"/>
            <w:left w:val="none" w:sz="0" w:space="0" w:color="auto"/>
            <w:bottom w:val="none" w:sz="0" w:space="0" w:color="auto"/>
            <w:right w:val="none" w:sz="0" w:space="0" w:color="auto"/>
          </w:divBdr>
        </w:div>
        <w:div w:id="1415054090">
          <w:marLeft w:val="480"/>
          <w:marRight w:val="0"/>
          <w:marTop w:val="0"/>
          <w:marBottom w:val="0"/>
          <w:divBdr>
            <w:top w:val="none" w:sz="0" w:space="0" w:color="auto"/>
            <w:left w:val="none" w:sz="0" w:space="0" w:color="auto"/>
            <w:bottom w:val="none" w:sz="0" w:space="0" w:color="auto"/>
            <w:right w:val="none" w:sz="0" w:space="0" w:color="auto"/>
          </w:divBdr>
        </w:div>
        <w:div w:id="1482038106">
          <w:marLeft w:val="480"/>
          <w:marRight w:val="0"/>
          <w:marTop w:val="0"/>
          <w:marBottom w:val="0"/>
          <w:divBdr>
            <w:top w:val="none" w:sz="0" w:space="0" w:color="auto"/>
            <w:left w:val="none" w:sz="0" w:space="0" w:color="auto"/>
            <w:bottom w:val="none" w:sz="0" w:space="0" w:color="auto"/>
            <w:right w:val="none" w:sz="0" w:space="0" w:color="auto"/>
          </w:divBdr>
        </w:div>
        <w:div w:id="1648587159">
          <w:marLeft w:val="480"/>
          <w:marRight w:val="0"/>
          <w:marTop w:val="0"/>
          <w:marBottom w:val="0"/>
          <w:divBdr>
            <w:top w:val="none" w:sz="0" w:space="0" w:color="auto"/>
            <w:left w:val="none" w:sz="0" w:space="0" w:color="auto"/>
            <w:bottom w:val="none" w:sz="0" w:space="0" w:color="auto"/>
            <w:right w:val="none" w:sz="0" w:space="0" w:color="auto"/>
          </w:divBdr>
        </w:div>
        <w:div w:id="1669819955">
          <w:marLeft w:val="480"/>
          <w:marRight w:val="0"/>
          <w:marTop w:val="0"/>
          <w:marBottom w:val="0"/>
          <w:divBdr>
            <w:top w:val="none" w:sz="0" w:space="0" w:color="auto"/>
            <w:left w:val="none" w:sz="0" w:space="0" w:color="auto"/>
            <w:bottom w:val="none" w:sz="0" w:space="0" w:color="auto"/>
            <w:right w:val="none" w:sz="0" w:space="0" w:color="auto"/>
          </w:divBdr>
        </w:div>
      </w:divsChild>
    </w:div>
    <w:div w:id="1756971807">
      <w:bodyDiv w:val="1"/>
      <w:marLeft w:val="0"/>
      <w:marRight w:val="0"/>
      <w:marTop w:val="0"/>
      <w:marBottom w:val="0"/>
      <w:divBdr>
        <w:top w:val="none" w:sz="0" w:space="0" w:color="auto"/>
        <w:left w:val="none" w:sz="0" w:space="0" w:color="auto"/>
        <w:bottom w:val="none" w:sz="0" w:space="0" w:color="auto"/>
        <w:right w:val="none" w:sz="0" w:space="0" w:color="auto"/>
      </w:divBdr>
    </w:div>
    <w:div w:id="1757021702">
      <w:bodyDiv w:val="1"/>
      <w:marLeft w:val="0"/>
      <w:marRight w:val="0"/>
      <w:marTop w:val="0"/>
      <w:marBottom w:val="0"/>
      <w:divBdr>
        <w:top w:val="none" w:sz="0" w:space="0" w:color="auto"/>
        <w:left w:val="none" w:sz="0" w:space="0" w:color="auto"/>
        <w:bottom w:val="none" w:sz="0" w:space="0" w:color="auto"/>
        <w:right w:val="none" w:sz="0" w:space="0" w:color="auto"/>
      </w:divBdr>
      <w:divsChild>
        <w:div w:id="22021532">
          <w:marLeft w:val="480"/>
          <w:marRight w:val="0"/>
          <w:marTop w:val="0"/>
          <w:marBottom w:val="0"/>
          <w:divBdr>
            <w:top w:val="none" w:sz="0" w:space="0" w:color="auto"/>
            <w:left w:val="none" w:sz="0" w:space="0" w:color="auto"/>
            <w:bottom w:val="none" w:sz="0" w:space="0" w:color="auto"/>
            <w:right w:val="none" w:sz="0" w:space="0" w:color="auto"/>
          </w:divBdr>
        </w:div>
        <w:div w:id="24839176">
          <w:marLeft w:val="480"/>
          <w:marRight w:val="0"/>
          <w:marTop w:val="0"/>
          <w:marBottom w:val="0"/>
          <w:divBdr>
            <w:top w:val="none" w:sz="0" w:space="0" w:color="auto"/>
            <w:left w:val="none" w:sz="0" w:space="0" w:color="auto"/>
            <w:bottom w:val="none" w:sz="0" w:space="0" w:color="auto"/>
            <w:right w:val="none" w:sz="0" w:space="0" w:color="auto"/>
          </w:divBdr>
        </w:div>
        <w:div w:id="74087248">
          <w:marLeft w:val="480"/>
          <w:marRight w:val="0"/>
          <w:marTop w:val="0"/>
          <w:marBottom w:val="0"/>
          <w:divBdr>
            <w:top w:val="none" w:sz="0" w:space="0" w:color="auto"/>
            <w:left w:val="none" w:sz="0" w:space="0" w:color="auto"/>
            <w:bottom w:val="none" w:sz="0" w:space="0" w:color="auto"/>
            <w:right w:val="none" w:sz="0" w:space="0" w:color="auto"/>
          </w:divBdr>
        </w:div>
        <w:div w:id="173228115">
          <w:marLeft w:val="480"/>
          <w:marRight w:val="0"/>
          <w:marTop w:val="0"/>
          <w:marBottom w:val="0"/>
          <w:divBdr>
            <w:top w:val="none" w:sz="0" w:space="0" w:color="auto"/>
            <w:left w:val="none" w:sz="0" w:space="0" w:color="auto"/>
            <w:bottom w:val="none" w:sz="0" w:space="0" w:color="auto"/>
            <w:right w:val="none" w:sz="0" w:space="0" w:color="auto"/>
          </w:divBdr>
        </w:div>
        <w:div w:id="243997377">
          <w:marLeft w:val="480"/>
          <w:marRight w:val="0"/>
          <w:marTop w:val="0"/>
          <w:marBottom w:val="0"/>
          <w:divBdr>
            <w:top w:val="none" w:sz="0" w:space="0" w:color="auto"/>
            <w:left w:val="none" w:sz="0" w:space="0" w:color="auto"/>
            <w:bottom w:val="none" w:sz="0" w:space="0" w:color="auto"/>
            <w:right w:val="none" w:sz="0" w:space="0" w:color="auto"/>
          </w:divBdr>
        </w:div>
        <w:div w:id="352804523">
          <w:marLeft w:val="480"/>
          <w:marRight w:val="0"/>
          <w:marTop w:val="0"/>
          <w:marBottom w:val="0"/>
          <w:divBdr>
            <w:top w:val="none" w:sz="0" w:space="0" w:color="auto"/>
            <w:left w:val="none" w:sz="0" w:space="0" w:color="auto"/>
            <w:bottom w:val="none" w:sz="0" w:space="0" w:color="auto"/>
            <w:right w:val="none" w:sz="0" w:space="0" w:color="auto"/>
          </w:divBdr>
        </w:div>
        <w:div w:id="394208692">
          <w:marLeft w:val="480"/>
          <w:marRight w:val="0"/>
          <w:marTop w:val="0"/>
          <w:marBottom w:val="0"/>
          <w:divBdr>
            <w:top w:val="none" w:sz="0" w:space="0" w:color="auto"/>
            <w:left w:val="none" w:sz="0" w:space="0" w:color="auto"/>
            <w:bottom w:val="none" w:sz="0" w:space="0" w:color="auto"/>
            <w:right w:val="none" w:sz="0" w:space="0" w:color="auto"/>
          </w:divBdr>
        </w:div>
        <w:div w:id="397940202">
          <w:marLeft w:val="480"/>
          <w:marRight w:val="0"/>
          <w:marTop w:val="0"/>
          <w:marBottom w:val="0"/>
          <w:divBdr>
            <w:top w:val="none" w:sz="0" w:space="0" w:color="auto"/>
            <w:left w:val="none" w:sz="0" w:space="0" w:color="auto"/>
            <w:bottom w:val="none" w:sz="0" w:space="0" w:color="auto"/>
            <w:right w:val="none" w:sz="0" w:space="0" w:color="auto"/>
          </w:divBdr>
        </w:div>
        <w:div w:id="436995779">
          <w:marLeft w:val="480"/>
          <w:marRight w:val="0"/>
          <w:marTop w:val="0"/>
          <w:marBottom w:val="0"/>
          <w:divBdr>
            <w:top w:val="none" w:sz="0" w:space="0" w:color="auto"/>
            <w:left w:val="none" w:sz="0" w:space="0" w:color="auto"/>
            <w:bottom w:val="none" w:sz="0" w:space="0" w:color="auto"/>
            <w:right w:val="none" w:sz="0" w:space="0" w:color="auto"/>
          </w:divBdr>
        </w:div>
        <w:div w:id="476192819">
          <w:marLeft w:val="480"/>
          <w:marRight w:val="0"/>
          <w:marTop w:val="0"/>
          <w:marBottom w:val="0"/>
          <w:divBdr>
            <w:top w:val="none" w:sz="0" w:space="0" w:color="auto"/>
            <w:left w:val="none" w:sz="0" w:space="0" w:color="auto"/>
            <w:bottom w:val="none" w:sz="0" w:space="0" w:color="auto"/>
            <w:right w:val="none" w:sz="0" w:space="0" w:color="auto"/>
          </w:divBdr>
        </w:div>
        <w:div w:id="488592233">
          <w:marLeft w:val="480"/>
          <w:marRight w:val="0"/>
          <w:marTop w:val="0"/>
          <w:marBottom w:val="0"/>
          <w:divBdr>
            <w:top w:val="none" w:sz="0" w:space="0" w:color="auto"/>
            <w:left w:val="none" w:sz="0" w:space="0" w:color="auto"/>
            <w:bottom w:val="none" w:sz="0" w:space="0" w:color="auto"/>
            <w:right w:val="none" w:sz="0" w:space="0" w:color="auto"/>
          </w:divBdr>
        </w:div>
        <w:div w:id="496657805">
          <w:marLeft w:val="480"/>
          <w:marRight w:val="0"/>
          <w:marTop w:val="0"/>
          <w:marBottom w:val="0"/>
          <w:divBdr>
            <w:top w:val="none" w:sz="0" w:space="0" w:color="auto"/>
            <w:left w:val="none" w:sz="0" w:space="0" w:color="auto"/>
            <w:bottom w:val="none" w:sz="0" w:space="0" w:color="auto"/>
            <w:right w:val="none" w:sz="0" w:space="0" w:color="auto"/>
          </w:divBdr>
        </w:div>
        <w:div w:id="549345660">
          <w:marLeft w:val="480"/>
          <w:marRight w:val="0"/>
          <w:marTop w:val="0"/>
          <w:marBottom w:val="0"/>
          <w:divBdr>
            <w:top w:val="none" w:sz="0" w:space="0" w:color="auto"/>
            <w:left w:val="none" w:sz="0" w:space="0" w:color="auto"/>
            <w:bottom w:val="none" w:sz="0" w:space="0" w:color="auto"/>
            <w:right w:val="none" w:sz="0" w:space="0" w:color="auto"/>
          </w:divBdr>
        </w:div>
        <w:div w:id="570890509">
          <w:marLeft w:val="480"/>
          <w:marRight w:val="0"/>
          <w:marTop w:val="0"/>
          <w:marBottom w:val="0"/>
          <w:divBdr>
            <w:top w:val="none" w:sz="0" w:space="0" w:color="auto"/>
            <w:left w:val="none" w:sz="0" w:space="0" w:color="auto"/>
            <w:bottom w:val="none" w:sz="0" w:space="0" w:color="auto"/>
            <w:right w:val="none" w:sz="0" w:space="0" w:color="auto"/>
          </w:divBdr>
        </w:div>
        <w:div w:id="627473392">
          <w:marLeft w:val="480"/>
          <w:marRight w:val="0"/>
          <w:marTop w:val="0"/>
          <w:marBottom w:val="0"/>
          <w:divBdr>
            <w:top w:val="none" w:sz="0" w:space="0" w:color="auto"/>
            <w:left w:val="none" w:sz="0" w:space="0" w:color="auto"/>
            <w:bottom w:val="none" w:sz="0" w:space="0" w:color="auto"/>
            <w:right w:val="none" w:sz="0" w:space="0" w:color="auto"/>
          </w:divBdr>
        </w:div>
        <w:div w:id="667057416">
          <w:marLeft w:val="480"/>
          <w:marRight w:val="0"/>
          <w:marTop w:val="0"/>
          <w:marBottom w:val="0"/>
          <w:divBdr>
            <w:top w:val="none" w:sz="0" w:space="0" w:color="auto"/>
            <w:left w:val="none" w:sz="0" w:space="0" w:color="auto"/>
            <w:bottom w:val="none" w:sz="0" w:space="0" w:color="auto"/>
            <w:right w:val="none" w:sz="0" w:space="0" w:color="auto"/>
          </w:divBdr>
        </w:div>
        <w:div w:id="667174420">
          <w:marLeft w:val="480"/>
          <w:marRight w:val="0"/>
          <w:marTop w:val="0"/>
          <w:marBottom w:val="0"/>
          <w:divBdr>
            <w:top w:val="none" w:sz="0" w:space="0" w:color="auto"/>
            <w:left w:val="none" w:sz="0" w:space="0" w:color="auto"/>
            <w:bottom w:val="none" w:sz="0" w:space="0" w:color="auto"/>
            <w:right w:val="none" w:sz="0" w:space="0" w:color="auto"/>
          </w:divBdr>
        </w:div>
        <w:div w:id="682170333">
          <w:marLeft w:val="480"/>
          <w:marRight w:val="0"/>
          <w:marTop w:val="0"/>
          <w:marBottom w:val="0"/>
          <w:divBdr>
            <w:top w:val="none" w:sz="0" w:space="0" w:color="auto"/>
            <w:left w:val="none" w:sz="0" w:space="0" w:color="auto"/>
            <w:bottom w:val="none" w:sz="0" w:space="0" w:color="auto"/>
            <w:right w:val="none" w:sz="0" w:space="0" w:color="auto"/>
          </w:divBdr>
        </w:div>
        <w:div w:id="850021996">
          <w:marLeft w:val="480"/>
          <w:marRight w:val="0"/>
          <w:marTop w:val="0"/>
          <w:marBottom w:val="0"/>
          <w:divBdr>
            <w:top w:val="none" w:sz="0" w:space="0" w:color="auto"/>
            <w:left w:val="none" w:sz="0" w:space="0" w:color="auto"/>
            <w:bottom w:val="none" w:sz="0" w:space="0" w:color="auto"/>
            <w:right w:val="none" w:sz="0" w:space="0" w:color="auto"/>
          </w:divBdr>
        </w:div>
        <w:div w:id="899098757">
          <w:marLeft w:val="480"/>
          <w:marRight w:val="0"/>
          <w:marTop w:val="0"/>
          <w:marBottom w:val="0"/>
          <w:divBdr>
            <w:top w:val="none" w:sz="0" w:space="0" w:color="auto"/>
            <w:left w:val="none" w:sz="0" w:space="0" w:color="auto"/>
            <w:bottom w:val="none" w:sz="0" w:space="0" w:color="auto"/>
            <w:right w:val="none" w:sz="0" w:space="0" w:color="auto"/>
          </w:divBdr>
        </w:div>
        <w:div w:id="1197550151">
          <w:marLeft w:val="480"/>
          <w:marRight w:val="0"/>
          <w:marTop w:val="0"/>
          <w:marBottom w:val="0"/>
          <w:divBdr>
            <w:top w:val="none" w:sz="0" w:space="0" w:color="auto"/>
            <w:left w:val="none" w:sz="0" w:space="0" w:color="auto"/>
            <w:bottom w:val="none" w:sz="0" w:space="0" w:color="auto"/>
            <w:right w:val="none" w:sz="0" w:space="0" w:color="auto"/>
          </w:divBdr>
        </w:div>
        <w:div w:id="1213690601">
          <w:marLeft w:val="480"/>
          <w:marRight w:val="0"/>
          <w:marTop w:val="0"/>
          <w:marBottom w:val="0"/>
          <w:divBdr>
            <w:top w:val="none" w:sz="0" w:space="0" w:color="auto"/>
            <w:left w:val="none" w:sz="0" w:space="0" w:color="auto"/>
            <w:bottom w:val="none" w:sz="0" w:space="0" w:color="auto"/>
            <w:right w:val="none" w:sz="0" w:space="0" w:color="auto"/>
          </w:divBdr>
        </w:div>
        <w:div w:id="1250121626">
          <w:marLeft w:val="480"/>
          <w:marRight w:val="0"/>
          <w:marTop w:val="0"/>
          <w:marBottom w:val="0"/>
          <w:divBdr>
            <w:top w:val="none" w:sz="0" w:space="0" w:color="auto"/>
            <w:left w:val="none" w:sz="0" w:space="0" w:color="auto"/>
            <w:bottom w:val="none" w:sz="0" w:space="0" w:color="auto"/>
            <w:right w:val="none" w:sz="0" w:space="0" w:color="auto"/>
          </w:divBdr>
        </w:div>
        <w:div w:id="1254051445">
          <w:marLeft w:val="480"/>
          <w:marRight w:val="0"/>
          <w:marTop w:val="0"/>
          <w:marBottom w:val="0"/>
          <w:divBdr>
            <w:top w:val="none" w:sz="0" w:space="0" w:color="auto"/>
            <w:left w:val="none" w:sz="0" w:space="0" w:color="auto"/>
            <w:bottom w:val="none" w:sz="0" w:space="0" w:color="auto"/>
            <w:right w:val="none" w:sz="0" w:space="0" w:color="auto"/>
          </w:divBdr>
        </w:div>
        <w:div w:id="1302232639">
          <w:marLeft w:val="480"/>
          <w:marRight w:val="0"/>
          <w:marTop w:val="0"/>
          <w:marBottom w:val="0"/>
          <w:divBdr>
            <w:top w:val="none" w:sz="0" w:space="0" w:color="auto"/>
            <w:left w:val="none" w:sz="0" w:space="0" w:color="auto"/>
            <w:bottom w:val="none" w:sz="0" w:space="0" w:color="auto"/>
            <w:right w:val="none" w:sz="0" w:space="0" w:color="auto"/>
          </w:divBdr>
        </w:div>
        <w:div w:id="1336835758">
          <w:marLeft w:val="480"/>
          <w:marRight w:val="0"/>
          <w:marTop w:val="0"/>
          <w:marBottom w:val="0"/>
          <w:divBdr>
            <w:top w:val="none" w:sz="0" w:space="0" w:color="auto"/>
            <w:left w:val="none" w:sz="0" w:space="0" w:color="auto"/>
            <w:bottom w:val="none" w:sz="0" w:space="0" w:color="auto"/>
            <w:right w:val="none" w:sz="0" w:space="0" w:color="auto"/>
          </w:divBdr>
        </w:div>
        <w:div w:id="1361739283">
          <w:marLeft w:val="480"/>
          <w:marRight w:val="0"/>
          <w:marTop w:val="0"/>
          <w:marBottom w:val="0"/>
          <w:divBdr>
            <w:top w:val="none" w:sz="0" w:space="0" w:color="auto"/>
            <w:left w:val="none" w:sz="0" w:space="0" w:color="auto"/>
            <w:bottom w:val="none" w:sz="0" w:space="0" w:color="auto"/>
            <w:right w:val="none" w:sz="0" w:space="0" w:color="auto"/>
          </w:divBdr>
        </w:div>
        <w:div w:id="1525099596">
          <w:marLeft w:val="480"/>
          <w:marRight w:val="0"/>
          <w:marTop w:val="0"/>
          <w:marBottom w:val="0"/>
          <w:divBdr>
            <w:top w:val="none" w:sz="0" w:space="0" w:color="auto"/>
            <w:left w:val="none" w:sz="0" w:space="0" w:color="auto"/>
            <w:bottom w:val="none" w:sz="0" w:space="0" w:color="auto"/>
            <w:right w:val="none" w:sz="0" w:space="0" w:color="auto"/>
          </w:divBdr>
        </w:div>
        <w:div w:id="1578636061">
          <w:marLeft w:val="480"/>
          <w:marRight w:val="0"/>
          <w:marTop w:val="0"/>
          <w:marBottom w:val="0"/>
          <w:divBdr>
            <w:top w:val="none" w:sz="0" w:space="0" w:color="auto"/>
            <w:left w:val="none" w:sz="0" w:space="0" w:color="auto"/>
            <w:bottom w:val="none" w:sz="0" w:space="0" w:color="auto"/>
            <w:right w:val="none" w:sz="0" w:space="0" w:color="auto"/>
          </w:divBdr>
        </w:div>
        <w:div w:id="1601765964">
          <w:marLeft w:val="480"/>
          <w:marRight w:val="0"/>
          <w:marTop w:val="0"/>
          <w:marBottom w:val="0"/>
          <w:divBdr>
            <w:top w:val="none" w:sz="0" w:space="0" w:color="auto"/>
            <w:left w:val="none" w:sz="0" w:space="0" w:color="auto"/>
            <w:bottom w:val="none" w:sz="0" w:space="0" w:color="auto"/>
            <w:right w:val="none" w:sz="0" w:space="0" w:color="auto"/>
          </w:divBdr>
        </w:div>
        <w:div w:id="1606769908">
          <w:marLeft w:val="480"/>
          <w:marRight w:val="0"/>
          <w:marTop w:val="0"/>
          <w:marBottom w:val="0"/>
          <w:divBdr>
            <w:top w:val="none" w:sz="0" w:space="0" w:color="auto"/>
            <w:left w:val="none" w:sz="0" w:space="0" w:color="auto"/>
            <w:bottom w:val="none" w:sz="0" w:space="0" w:color="auto"/>
            <w:right w:val="none" w:sz="0" w:space="0" w:color="auto"/>
          </w:divBdr>
        </w:div>
        <w:div w:id="1747680244">
          <w:marLeft w:val="480"/>
          <w:marRight w:val="0"/>
          <w:marTop w:val="0"/>
          <w:marBottom w:val="0"/>
          <w:divBdr>
            <w:top w:val="none" w:sz="0" w:space="0" w:color="auto"/>
            <w:left w:val="none" w:sz="0" w:space="0" w:color="auto"/>
            <w:bottom w:val="none" w:sz="0" w:space="0" w:color="auto"/>
            <w:right w:val="none" w:sz="0" w:space="0" w:color="auto"/>
          </w:divBdr>
        </w:div>
        <w:div w:id="1768111990">
          <w:marLeft w:val="480"/>
          <w:marRight w:val="0"/>
          <w:marTop w:val="0"/>
          <w:marBottom w:val="0"/>
          <w:divBdr>
            <w:top w:val="none" w:sz="0" w:space="0" w:color="auto"/>
            <w:left w:val="none" w:sz="0" w:space="0" w:color="auto"/>
            <w:bottom w:val="none" w:sz="0" w:space="0" w:color="auto"/>
            <w:right w:val="none" w:sz="0" w:space="0" w:color="auto"/>
          </w:divBdr>
        </w:div>
        <w:div w:id="1806577417">
          <w:marLeft w:val="480"/>
          <w:marRight w:val="0"/>
          <w:marTop w:val="0"/>
          <w:marBottom w:val="0"/>
          <w:divBdr>
            <w:top w:val="none" w:sz="0" w:space="0" w:color="auto"/>
            <w:left w:val="none" w:sz="0" w:space="0" w:color="auto"/>
            <w:bottom w:val="none" w:sz="0" w:space="0" w:color="auto"/>
            <w:right w:val="none" w:sz="0" w:space="0" w:color="auto"/>
          </w:divBdr>
        </w:div>
      </w:divsChild>
    </w:div>
    <w:div w:id="1757089446">
      <w:marLeft w:val="480"/>
      <w:marRight w:val="0"/>
      <w:marTop w:val="0"/>
      <w:marBottom w:val="0"/>
      <w:divBdr>
        <w:top w:val="none" w:sz="0" w:space="0" w:color="auto"/>
        <w:left w:val="none" w:sz="0" w:space="0" w:color="auto"/>
        <w:bottom w:val="none" w:sz="0" w:space="0" w:color="auto"/>
        <w:right w:val="none" w:sz="0" w:space="0" w:color="auto"/>
      </w:divBdr>
    </w:div>
    <w:div w:id="1757166889">
      <w:marLeft w:val="480"/>
      <w:marRight w:val="0"/>
      <w:marTop w:val="0"/>
      <w:marBottom w:val="0"/>
      <w:divBdr>
        <w:top w:val="none" w:sz="0" w:space="0" w:color="auto"/>
        <w:left w:val="none" w:sz="0" w:space="0" w:color="auto"/>
        <w:bottom w:val="none" w:sz="0" w:space="0" w:color="auto"/>
        <w:right w:val="none" w:sz="0" w:space="0" w:color="auto"/>
      </w:divBdr>
    </w:div>
    <w:div w:id="1757167193">
      <w:marLeft w:val="480"/>
      <w:marRight w:val="0"/>
      <w:marTop w:val="0"/>
      <w:marBottom w:val="0"/>
      <w:divBdr>
        <w:top w:val="none" w:sz="0" w:space="0" w:color="auto"/>
        <w:left w:val="none" w:sz="0" w:space="0" w:color="auto"/>
        <w:bottom w:val="none" w:sz="0" w:space="0" w:color="auto"/>
        <w:right w:val="none" w:sz="0" w:space="0" w:color="auto"/>
      </w:divBdr>
    </w:div>
    <w:div w:id="1757288725">
      <w:marLeft w:val="480"/>
      <w:marRight w:val="0"/>
      <w:marTop w:val="0"/>
      <w:marBottom w:val="0"/>
      <w:divBdr>
        <w:top w:val="none" w:sz="0" w:space="0" w:color="auto"/>
        <w:left w:val="none" w:sz="0" w:space="0" w:color="auto"/>
        <w:bottom w:val="none" w:sz="0" w:space="0" w:color="auto"/>
        <w:right w:val="none" w:sz="0" w:space="0" w:color="auto"/>
      </w:divBdr>
    </w:div>
    <w:div w:id="1757289045">
      <w:marLeft w:val="480"/>
      <w:marRight w:val="0"/>
      <w:marTop w:val="0"/>
      <w:marBottom w:val="0"/>
      <w:divBdr>
        <w:top w:val="none" w:sz="0" w:space="0" w:color="auto"/>
        <w:left w:val="none" w:sz="0" w:space="0" w:color="auto"/>
        <w:bottom w:val="none" w:sz="0" w:space="0" w:color="auto"/>
        <w:right w:val="none" w:sz="0" w:space="0" w:color="auto"/>
      </w:divBdr>
    </w:div>
    <w:div w:id="1757359508">
      <w:marLeft w:val="480"/>
      <w:marRight w:val="0"/>
      <w:marTop w:val="0"/>
      <w:marBottom w:val="0"/>
      <w:divBdr>
        <w:top w:val="none" w:sz="0" w:space="0" w:color="auto"/>
        <w:left w:val="none" w:sz="0" w:space="0" w:color="auto"/>
        <w:bottom w:val="none" w:sz="0" w:space="0" w:color="auto"/>
        <w:right w:val="none" w:sz="0" w:space="0" w:color="auto"/>
      </w:divBdr>
    </w:div>
    <w:div w:id="1757435453">
      <w:marLeft w:val="480"/>
      <w:marRight w:val="0"/>
      <w:marTop w:val="0"/>
      <w:marBottom w:val="0"/>
      <w:divBdr>
        <w:top w:val="none" w:sz="0" w:space="0" w:color="auto"/>
        <w:left w:val="none" w:sz="0" w:space="0" w:color="auto"/>
        <w:bottom w:val="none" w:sz="0" w:space="0" w:color="auto"/>
        <w:right w:val="none" w:sz="0" w:space="0" w:color="auto"/>
      </w:divBdr>
    </w:div>
    <w:div w:id="1757436585">
      <w:marLeft w:val="480"/>
      <w:marRight w:val="0"/>
      <w:marTop w:val="0"/>
      <w:marBottom w:val="0"/>
      <w:divBdr>
        <w:top w:val="none" w:sz="0" w:space="0" w:color="auto"/>
        <w:left w:val="none" w:sz="0" w:space="0" w:color="auto"/>
        <w:bottom w:val="none" w:sz="0" w:space="0" w:color="auto"/>
        <w:right w:val="none" w:sz="0" w:space="0" w:color="auto"/>
      </w:divBdr>
    </w:div>
    <w:div w:id="1757751589">
      <w:marLeft w:val="480"/>
      <w:marRight w:val="0"/>
      <w:marTop w:val="0"/>
      <w:marBottom w:val="0"/>
      <w:divBdr>
        <w:top w:val="none" w:sz="0" w:space="0" w:color="auto"/>
        <w:left w:val="none" w:sz="0" w:space="0" w:color="auto"/>
        <w:bottom w:val="none" w:sz="0" w:space="0" w:color="auto"/>
        <w:right w:val="none" w:sz="0" w:space="0" w:color="auto"/>
      </w:divBdr>
    </w:div>
    <w:div w:id="1757899217">
      <w:marLeft w:val="480"/>
      <w:marRight w:val="0"/>
      <w:marTop w:val="0"/>
      <w:marBottom w:val="0"/>
      <w:divBdr>
        <w:top w:val="none" w:sz="0" w:space="0" w:color="auto"/>
        <w:left w:val="none" w:sz="0" w:space="0" w:color="auto"/>
        <w:bottom w:val="none" w:sz="0" w:space="0" w:color="auto"/>
        <w:right w:val="none" w:sz="0" w:space="0" w:color="auto"/>
      </w:divBdr>
    </w:div>
    <w:div w:id="1758087353">
      <w:marLeft w:val="480"/>
      <w:marRight w:val="0"/>
      <w:marTop w:val="0"/>
      <w:marBottom w:val="0"/>
      <w:divBdr>
        <w:top w:val="none" w:sz="0" w:space="0" w:color="auto"/>
        <w:left w:val="none" w:sz="0" w:space="0" w:color="auto"/>
        <w:bottom w:val="none" w:sz="0" w:space="0" w:color="auto"/>
        <w:right w:val="none" w:sz="0" w:space="0" w:color="auto"/>
      </w:divBdr>
    </w:div>
    <w:div w:id="1758163928">
      <w:marLeft w:val="480"/>
      <w:marRight w:val="0"/>
      <w:marTop w:val="0"/>
      <w:marBottom w:val="0"/>
      <w:divBdr>
        <w:top w:val="none" w:sz="0" w:space="0" w:color="auto"/>
        <w:left w:val="none" w:sz="0" w:space="0" w:color="auto"/>
        <w:bottom w:val="none" w:sz="0" w:space="0" w:color="auto"/>
        <w:right w:val="none" w:sz="0" w:space="0" w:color="auto"/>
      </w:divBdr>
    </w:div>
    <w:div w:id="1758213629">
      <w:marLeft w:val="480"/>
      <w:marRight w:val="0"/>
      <w:marTop w:val="0"/>
      <w:marBottom w:val="0"/>
      <w:divBdr>
        <w:top w:val="none" w:sz="0" w:space="0" w:color="auto"/>
        <w:left w:val="none" w:sz="0" w:space="0" w:color="auto"/>
        <w:bottom w:val="none" w:sz="0" w:space="0" w:color="auto"/>
        <w:right w:val="none" w:sz="0" w:space="0" w:color="auto"/>
      </w:divBdr>
    </w:div>
    <w:div w:id="1758281767">
      <w:marLeft w:val="480"/>
      <w:marRight w:val="0"/>
      <w:marTop w:val="0"/>
      <w:marBottom w:val="0"/>
      <w:divBdr>
        <w:top w:val="none" w:sz="0" w:space="0" w:color="auto"/>
        <w:left w:val="none" w:sz="0" w:space="0" w:color="auto"/>
        <w:bottom w:val="none" w:sz="0" w:space="0" w:color="auto"/>
        <w:right w:val="none" w:sz="0" w:space="0" w:color="auto"/>
      </w:divBdr>
    </w:div>
    <w:div w:id="1758285552">
      <w:marLeft w:val="480"/>
      <w:marRight w:val="0"/>
      <w:marTop w:val="0"/>
      <w:marBottom w:val="0"/>
      <w:divBdr>
        <w:top w:val="none" w:sz="0" w:space="0" w:color="auto"/>
        <w:left w:val="none" w:sz="0" w:space="0" w:color="auto"/>
        <w:bottom w:val="none" w:sz="0" w:space="0" w:color="auto"/>
        <w:right w:val="none" w:sz="0" w:space="0" w:color="auto"/>
      </w:divBdr>
    </w:div>
    <w:div w:id="1758481984">
      <w:marLeft w:val="480"/>
      <w:marRight w:val="0"/>
      <w:marTop w:val="0"/>
      <w:marBottom w:val="0"/>
      <w:divBdr>
        <w:top w:val="none" w:sz="0" w:space="0" w:color="auto"/>
        <w:left w:val="none" w:sz="0" w:space="0" w:color="auto"/>
        <w:bottom w:val="none" w:sz="0" w:space="0" w:color="auto"/>
        <w:right w:val="none" w:sz="0" w:space="0" w:color="auto"/>
      </w:divBdr>
    </w:div>
    <w:div w:id="1758593503">
      <w:marLeft w:val="480"/>
      <w:marRight w:val="0"/>
      <w:marTop w:val="0"/>
      <w:marBottom w:val="0"/>
      <w:divBdr>
        <w:top w:val="none" w:sz="0" w:space="0" w:color="auto"/>
        <w:left w:val="none" w:sz="0" w:space="0" w:color="auto"/>
        <w:bottom w:val="none" w:sz="0" w:space="0" w:color="auto"/>
        <w:right w:val="none" w:sz="0" w:space="0" w:color="auto"/>
      </w:divBdr>
    </w:div>
    <w:div w:id="1758593952">
      <w:marLeft w:val="480"/>
      <w:marRight w:val="0"/>
      <w:marTop w:val="0"/>
      <w:marBottom w:val="0"/>
      <w:divBdr>
        <w:top w:val="none" w:sz="0" w:space="0" w:color="auto"/>
        <w:left w:val="none" w:sz="0" w:space="0" w:color="auto"/>
        <w:bottom w:val="none" w:sz="0" w:space="0" w:color="auto"/>
        <w:right w:val="none" w:sz="0" w:space="0" w:color="auto"/>
      </w:divBdr>
    </w:div>
    <w:div w:id="1758624576">
      <w:marLeft w:val="480"/>
      <w:marRight w:val="0"/>
      <w:marTop w:val="0"/>
      <w:marBottom w:val="0"/>
      <w:divBdr>
        <w:top w:val="none" w:sz="0" w:space="0" w:color="auto"/>
        <w:left w:val="none" w:sz="0" w:space="0" w:color="auto"/>
        <w:bottom w:val="none" w:sz="0" w:space="0" w:color="auto"/>
        <w:right w:val="none" w:sz="0" w:space="0" w:color="auto"/>
      </w:divBdr>
    </w:div>
    <w:div w:id="1758745549">
      <w:marLeft w:val="480"/>
      <w:marRight w:val="0"/>
      <w:marTop w:val="0"/>
      <w:marBottom w:val="0"/>
      <w:divBdr>
        <w:top w:val="none" w:sz="0" w:space="0" w:color="auto"/>
        <w:left w:val="none" w:sz="0" w:space="0" w:color="auto"/>
        <w:bottom w:val="none" w:sz="0" w:space="0" w:color="auto"/>
        <w:right w:val="none" w:sz="0" w:space="0" w:color="auto"/>
      </w:divBdr>
    </w:div>
    <w:div w:id="1759018220">
      <w:marLeft w:val="480"/>
      <w:marRight w:val="0"/>
      <w:marTop w:val="0"/>
      <w:marBottom w:val="0"/>
      <w:divBdr>
        <w:top w:val="none" w:sz="0" w:space="0" w:color="auto"/>
        <w:left w:val="none" w:sz="0" w:space="0" w:color="auto"/>
        <w:bottom w:val="none" w:sz="0" w:space="0" w:color="auto"/>
        <w:right w:val="none" w:sz="0" w:space="0" w:color="auto"/>
      </w:divBdr>
    </w:div>
    <w:div w:id="1759131325">
      <w:marLeft w:val="480"/>
      <w:marRight w:val="0"/>
      <w:marTop w:val="0"/>
      <w:marBottom w:val="0"/>
      <w:divBdr>
        <w:top w:val="none" w:sz="0" w:space="0" w:color="auto"/>
        <w:left w:val="none" w:sz="0" w:space="0" w:color="auto"/>
        <w:bottom w:val="none" w:sz="0" w:space="0" w:color="auto"/>
        <w:right w:val="none" w:sz="0" w:space="0" w:color="auto"/>
      </w:divBdr>
    </w:div>
    <w:div w:id="1759211275">
      <w:marLeft w:val="480"/>
      <w:marRight w:val="0"/>
      <w:marTop w:val="0"/>
      <w:marBottom w:val="0"/>
      <w:divBdr>
        <w:top w:val="none" w:sz="0" w:space="0" w:color="auto"/>
        <w:left w:val="none" w:sz="0" w:space="0" w:color="auto"/>
        <w:bottom w:val="none" w:sz="0" w:space="0" w:color="auto"/>
        <w:right w:val="none" w:sz="0" w:space="0" w:color="auto"/>
      </w:divBdr>
    </w:div>
    <w:div w:id="1759324797">
      <w:marLeft w:val="480"/>
      <w:marRight w:val="0"/>
      <w:marTop w:val="0"/>
      <w:marBottom w:val="0"/>
      <w:divBdr>
        <w:top w:val="none" w:sz="0" w:space="0" w:color="auto"/>
        <w:left w:val="none" w:sz="0" w:space="0" w:color="auto"/>
        <w:bottom w:val="none" w:sz="0" w:space="0" w:color="auto"/>
        <w:right w:val="none" w:sz="0" w:space="0" w:color="auto"/>
      </w:divBdr>
    </w:div>
    <w:div w:id="1759330785">
      <w:marLeft w:val="480"/>
      <w:marRight w:val="0"/>
      <w:marTop w:val="0"/>
      <w:marBottom w:val="0"/>
      <w:divBdr>
        <w:top w:val="none" w:sz="0" w:space="0" w:color="auto"/>
        <w:left w:val="none" w:sz="0" w:space="0" w:color="auto"/>
        <w:bottom w:val="none" w:sz="0" w:space="0" w:color="auto"/>
        <w:right w:val="none" w:sz="0" w:space="0" w:color="auto"/>
      </w:divBdr>
    </w:div>
    <w:div w:id="1759936288">
      <w:marLeft w:val="480"/>
      <w:marRight w:val="0"/>
      <w:marTop w:val="0"/>
      <w:marBottom w:val="0"/>
      <w:divBdr>
        <w:top w:val="none" w:sz="0" w:space="0" w:color="auto"/>
        <w:left w:val="none" w:sz="0" w:space="0" w:color="auto"/>
        <w:bottom w:val="none" w:sz="0" w:space="0" w:color="auto"/>
        <w:right w:val="none" w:sz="0" w:space="0" w:color="auto"/>
      </w:divBdr>
    </w:div>
    <w:div w:id="1760250974">
      <w:bodyDiv w:val="1"/>
      <w:marLeft w:val="0"/>
      <w:marRight w:val="0"/>
      <w:marTop w:val="0"/>
      <w:marBottom w:val="0"/>
      <w:divBdr>
        <w:top w:val="none" w:sz="0" w:space="0" w:color="auto"/>
        <w:left w:val="none" w:sz="0" w:space="0" w:color="auto"/>
        <w:bottom w:val="none" w:sz="0" w:space="0" w:color="auto"/>
        <w:right w:val="none" w:sz="0" w:space="0" w:color="auto"/>
      </w:divBdr>
    </w:div>
    <w:div w:id="1760364584">
      <w:marLeft w:val="480"/>
      <w:marRight w:val="0"/>
      <w:marTop w:val="0"/>
      <w:marBottom w:val="0"/>
      <w:divBdr>
        <w:top w:val="none" w:sz="0" w:space="0" w:color="auto"/>
        <w:left w:val="none" w:sz="0" w:space="0" w:color="auto"/>
        <w:bottom w:val="none" w:sz="0" w:space="0" w:color="auto"/>
        <w:right w:val="none" w:sz="0" w:space="0" w:color="auto"/>
      </w:divBdr>
    </w:div>
    <w:div w:id="1760516281">
      <w:marLeft w:val="480"/>
      <w:marRight w:val="0"/>
      <w:marTop w:val="0"/>
      <w:marBottom w:val="0"/>
      <w:divBdr>
        <w:top w:val="none" w:sz="0" w:space="0" w:color="auto"/>
        <w:left w:val="none" w:sz="0" w:space="0" w:color="auto"/>
        <w:bottom w:val="none" w:sz="0" w:space="0" w:color="auto"/>
        <w:right w:val="none" w:sz="0" w:space="0" w:color="auto"/>
      </w:divBdr>
    </w:div>
    <w:div w:id="1760635515">
      <w:marLeft w:val="480"/>
      <w:marRight w:val="0"/>
      <w:marTop w:val="0"/>
      <w:marBottom w:val="0"/>
      <w:divBdr>
        <w:top w:val="none" w:sz="0" w:space="0" w:color="auto"/>
        <w:left w:val="none" w:sz="0" w:space="0" w:color="auto"/>
        <w:bottom w:val="none" w:sz="0" w:space="0" w:color="auto"/>
        <w:right w:val="none" w:sz="0" w:space="0" w:color="auto"/>
      </w:divBdr>
    </w:div>
    <w:div w:id="1760708780">
      <w:marLeft w:val="480"/>
      <w:marRight w:val="0"/>
      <w:marTop w:val="0"/>
      <w:marBottom w:val="0"/>
      <w:divBdr>
        <w:top w:val="none" w:sz="0" w:space="0" w:color="auto"/>
        <w:left w:val="none" w:sz="0" w:space="0" w:color="auto"/>
        <w:bottom w:val="none" w:sz="0" w:space="0" w:color="auto"/>
        <w:right w:val="none" w:sz="0" w:space="0" w:color="auto"/>
      </w:divBdr>
    </w:div>
    <w:div w:id="1760711349">
      <w:bodyDiv w:val="1"/>
      <w:marLeft w:val="0"/>
      <w:marRight w:val="0"/>
      <w:marTop w:val="0"/>
      <w:marBottom w:val="0"/>
      <w:divBdr>
        <w:top w:val="none" w:sz="0" w:space="0" w:color="auto"/>
        <w:left w:val="none" w:sz="0" w:space="0" w:color="auto"/>
        <w:bottom w:val="none" w:sz="0" w:space="0" w:color="auto"/>
        <w:right w:val="none" w:sz="0" w:space="0" w:color="auto"/>
      </w:divBdr>
    </w:div>
    <w:div w:id="1760785076">
      <w:marLeft w:val="480"/>
      <w:marRight w:val="0"/>
      <w:marTop w:val="0"/>
      <w:marBottom w:val="0"/>
      <w:divBdr>
        <w:top w:val="none" w:sz="0" w:space="0" w:color="auto"/>
        <w:left w:val="none" w:sz="0" w:space="0" w:color="auto"/>
        <w:bottom w:val="none" w:sz="0" w:space="0" w:color="auto"/>
        <w:right w:val="none" w:sz="0" w:space="0" w:color="auto"/>
      </w:divBdr>
    </w:div>
    <w:div w:id="1760980985">
      <w:bodyDiv w:val="1"/>
      <w:marLeft w:val="0"/>
      <w:marRight w:val="0"/>
      <w:marTop w:val="0"/>
      <w:marBottom w:val="0"/>
      <w:divBdr>
        <w:top w:val="none" w:sz="0" w:space="0" w:color="auto"/>
        <w:left w:val="none" w:sz="0" w:space="0" w:color="auto"/>
        <w:bottom w:val="none" w:sz="0" w:space="0" w:color="auto"/>
        <w:right w:val="none" w:sz="0" w:space="0" w:color="auto"/>
      </w:divBdr>
    </w:div>
    <w:div w:id="1760983661">
      <w:marLeft w:val="480"/>
      <w:marRight w:val="0"/>
      <w:marTop w:val="0"/>
      <w:marBottom w:val="0"/>
      <w:divBdr>
        <w:top w:val="none" w:sz="0" w:space="0" w:color="auto"/>
        <w:left w:val="none" w:sz="0" w:space="0" w:color="auto"/>
        <w:bottom w:val="none" w:sz="0" w:space="0" w:color="auto"/>
        <w:right w:val="none" w:sz="0" w:space="0" w:color="auto"/>
      </w:divBdr>
    </w:div>
    <w:div w:id="1761102461">
      <w:marLeft w:val="480"/>
      <w:marRight w:val="0"/>
      <w:marTop w:val="0"/>
      <w:marBottom w:val="0"/>
      <w:divBdr>
        <w:top w:val="none" w:sz="0" w:space="0" w:color="auto"/>
        <w:left w:val="none" w:sz="0" w:space="0" w:color="auto"/>
        <w:bottom w:val="none" w:sz="0" w:space="0" w:color="auto"/>
        <w:right w:val="none" w:sz="0" w:space="0" w:color="auto"/>
      </w:divBdr>
    </w:div>
    <w:div w:id="1761289405">
      <w:bodyDiv w:val="1"/>
      <w:marLeft w:val="0"/>
      <w:marRight w:val="0"/>
      <w:marTop w:val="0"/>
      <w:marBottom w:val="0"/>
      <w:divBdr>
        <w:top w:val="none" w:sz="0" w:space="0" w:color="auto"/>
        <w:left w:val="none" w:sz="0" w:space="0" w:color="auto"/>
        <w:bottom w:val="none" w:sz="0" w:space="0" w:color="auto"/>
        <w:right w:val="none" w:sz="0" w:space="0" w:color="auto"/>
      </w:divBdr>
      <w:divsChild>
        <w:div w:id="73866494">
          <w:marLeft w:val="480"/>
          <w:marRight w:val="0"/>
          <w:marTop w:val="0"/>
          <w:marBottom w:val="0"/>
          <w:divBdr>
            <w:top w:val="none" w:sz="0" w:space="0" w:color="auto"/>
            <w:left w:val="none" w:sz="0" w:space="0" w:color="auto"/>
            <w:bottom w:val="none" w:sz="0" w:space="0" w:color="auto"/>
            <w:right w:val="none" w:sz="0" w:space="0" w:color="auto"/>
          </w:divBdr>
        </w:div>
        <w:div w:id="97138934">
          <w:marLeft w:val="480"/>
          <w:marRight w:val="0"/>
          <w:marTop w:val="0"/>
          <w:marBottom w:val="0"/>
          <w:divBdr>
            <w:top w:val="none" w:sz="0" w:space="0" w:color="auto"/>
            <w:left w:val="none" w:sz="0" w:space="0" w:color="auto"/>
            <w:bottom w:val="none" w:sz="0" w:space="0" w:color="auto"/>
            <w:right w:val="none" w:sz="0" w:space="0" w:color="auto"/>
          </w:divBdr>
        </w:div>
        <w:div w:id="137500914">
          <w:marLeft w:val="480"/>
          <w:marRight w:val="0"/>
          <w:marTop w:val="0"/>
          <w:marBottom w:val="0"/>
          <w:divBdr>
            <w:top w:val="none" w:sz="0" w:space="0" w:color="auto"/>
            <w:left w:val="none" w:sz="0" w:space="0" w:color="auto"/>
            <w:bottom w:val="none" w:sz="0" w:space="0" w:color="auto"/>
            <w:right w:val="none" w:sz="0" w:space="0" w:color="auto"/>
          </w:divBdr>
        </w:div>
        <w:div w:id="142166900">
          <w:marLeft w:val="480"/>
          <w:marRight w:val="0"/>
          <w:marTop w:val="0"/>
          <w:marBottom w:val="0"/>
          <w:divBdr>
            <w:top w:val="none" w:sz="0" w:space="0" w:color="auto"/>
            <w:left w:val="none" w:sz="0" w:space="0" w:color="auto"/>
            <w:bottom w:val="none" w:sz="0" w:space="0" w:color="auto"/>
            <w:right w:val="none" w:sz="0" w:space="0" w:color="auto"/>
          </w:divBdr>
        </w:div>
        <w:div w:id="181671937">
          <w:marLeft w:val="480"/>
          <w:marRight w:val="0"/>
          <w:marTop w:val="0"/>
          <w:marBottom w:val="0"/>
          <w:divBdr>
            <w:top w:val="none" w:sz="0" w:space="0" w:color="auto"/>
            <w:left w:val="none" w:sz="0" w:space="0" w:color="auto"/>
            <w:bottom w:val="none" w:sz="0" w:space="0" w:color="auto"/>
            <w:right w:val="none" w:sz="0" w:space="0" w:color="auto"/>
          </w:divBdr>
        </w:div>
        <w:div w:id="182018146">
          <w:marLeft w:val="480"/>
          <w:marRight w:val="0"/>
          <w:marTop w:val="0"/>
          <w:marBottom w:val="0"/>
          <w:divBdr>
            <w:top w:val="none" w:sz="0" w:space="0" w:color="auto"/>
            <w:left w:val="none" w:sz="0" w:space="0" w:color="auto"/>
            <w:bottom w:val="none" w:sz="0" w:space="0" w:color="auto"/>
            <w:right w:val="none" w:sz="0" w:space="0" w:color="auto"/>
          </w:divBdr>
        </w:div>
        <w:div w:id="223832903">
          <w:marLeft w:val="480"/>
          <w:marRight w:val="0"/>
          <w:marTop w:val="0"/>
          <w:marBottom w:val="0"/>
          <w:divBdr>
            <w:top w:val="none" w:sz="0" w:space="0" w:color="auto"/>
            <w:left w:val="none" w:sz="0" w:space="0" w:color="auto"/>
            <w:bottom w:val="none" w:sz="0" w:space="0" w:color="auto"/>
            <w:right w:val="none" w:sz="0" w:space="0" w:color="auto"/>
          </w:divBdr>
        </w:div>
        <w:div w:id="274599772">
          <w:marLeft w:val="480"/>
          <w:marRight w:val="0"/>
          <w:marTop w:val="0"/>
          <w:marBottom w:val="0"/>
          <w:divBdr>
            <w:top w:val="none" w:sz="0" w:space="0" w:color="auto"/>
            <w:left w:val="none" w:sz="0" w:space="0" w:color="auto"/>
            <w:bottom w:val="none" w:sz="0" w:space="0" w:color="auto"/>
            <w:right w:val="none" w:sz="0" w:space="0" w:color="auto"/>
          </w:divBdr>
        </w:div>
        <w:div w:id="340164010">
          <w:marLeft w:val="480"/>
          <w:marRight w:val="0"/>
          <w:marTop w:val="0"/>
          <w:marBottom w:val="0"/>
          <w:divBdr>
            <w:top w:val="none" w:sz="0" w:space="0" w:color="auto"/>
            <w:left w:val="none" w:sz="0" w:space="0" w:color="auto"/>
            <w:bottom w:val="none" w:sz="0" w:space="0" w:color="auto"/>
            <w:right w:val="none" w:sz="0" w:space="0" w:color="auto"/>
          </w:divBdr>
        </w:div>
        <w:div w:id="451636815">
          <w:marLeft w:val="480"/>
          <w:marRight w:val="0"/>
          <w:marTop w:val="0"/>
          <w:marBottom w:val="0"/>
          <w:divBdr>
            <w:top w:val="none" w:sz="0" w:space="0" w:color="auto"/>
            <w:left w:val="none" w:sz="0" w:space="0" w:color="auto"/>
            <w:bottom w:val="none" w:sz="0" w:space="0" w:color="auto"/>
            <w:right w:val="none" w:sz="0" w:space="0" w:color="auto"/>
          </w:divBdr>
        </w:div>
        <w:div w:id="528764626">
          <w:marLeft w:val="480"/>
          <w:marRight w:val="0"/>
          <w:marTop w:val="0"/>
          <w:marBottom w:val="0"/>
          <w:divBdr>
            <w:top w:val="none" w:sz="0" w:space="0" w:color="auto"/>
            <w:left w:val="none" w:sz="0" w:space="0" w:color="auto"/>
            <w:bottom w:val="none" w:sz="0" w:space="0" w:color="auto"/>
            <w:right w:val="none" w:sz="0" w:space="0" w:color="auto"/>
          </w:divBdr>
        </w:div>
        <w:div w:id="555511735">
          <w:marLeft w:val="480"/>
          <w:marRight w:val="0"/>
          <w:marTop w:val="0"/>
          <w:marBottom w:val="0"/>
          <w:divBdr>
            <w:top w:val="none" w:sz="0" w:space="0" w:color="auto"/>
            <w:left w:val="none" w:sz="0" w:space="0" w:color="auto"/>
            <w:bottom w:val="none" w:sz="0" w:space="0" w:color="auto"/>
            <w:right w:val="none" w:sz="0" w:space="0" w:color="auto"/>
          </w:divBdr>
        </w:div>
        <w:div w:id="660548607">
          <w:marLeft w:val="480"/>
          <w:marRight w:val="0"/>
          <w:marTop w:val="0"/>
          <w:marBottom w:val="0"/>
          <w:divBdr>
            <w:top w:val="none" w:sz="0" w:space="0" w:color="auto"/>
            <w:left w:val="none" w:sz="0" w:space="0" w:color="auto"/>
            <w:bottom w:val="none" w:sz="0" w:space="0" w:color="auto"/>
            <w:right w:val="none" w:sz="0" w:space="0" w:color="auto"/>
          </w:divBdr>
        </w:div>
        <w:div w:id="696736502">
          <w:marLeft w:val="480"/>
          <w:marRight w:val="0"/>
          <w:marTop w:val="0"/>
          <w:marBottom w:val="0"/>
          <w:divBdr>
            <w:top w:val="none" w:sz="0" w:space="0" w:color="auto"/>
            <w:left w:val="none" w:sz="0" w:space="0" w:color="auto"/>
            <w:bottom w:val="none" w:sz="0" w:space="0" w:color="auto"/>
            <w:right w:val="none" w:sz="0" w:space="0" w:color="auto"/>
          </w:divBdr>
        </w:div>
        <w:div w:id="780151309">
          <w:marLeft w:val="480"/>
          <w:marRight w:val="0"/>
          <w:marTop w:val="0"/>
          <w:marBottom w:val="0"/>
          <w:divBdr>
            <w:top w:val="none" w:sz="0" w:space="0" w:color="auto"/>
            <w:left w:val="none" w:sz="0" w:space="0" w:color="auto"/>
            <w:bottom w:val="none" w:sz="0" w:space="0" w:color="auto"/>
            <w:right w:val="none" w:sz="0" w:space="0" w:color="auto"/>
          </w:divBdr>
        </w:div>
        <w:div w:id="791173428">
          <w:marLeft w:val="480"/>
          <w:marRight w:val="0"/>
          <w:marTop w:val="0"/>
          <w:marBottom w:val="0"/>
          <w:divBdr>
            <w:top w:val="none" w:sz="0" w:space="0" w:color="auto"/>
            <w:left w:val="none" w:sz="0" w:space="0" w:color="auto"/>
            <w:bottom w:val="none" w:sz="0" w:space="0" w:color="auto"/>
            <w:right w:val="none" w:sz="0" w:space="0" w:color="auto"/>
          </w:divBdr>
        </w:div>
        <w:div w:id="794714583">
          <w:marLeft w:val="480"/>
          <w:marRight w:val="0"/>
          <w:marTop w:val="0"/>
          <w:marBottom w:val="0"/>
          <w:divBdr>
            <w:top w:val="none" w:sz="0" w:space="0" w:color="auto"/>
            <w:left w:val="none" w:sz="0" w:space="0" w:color="auto"/>
            <w:bottom w:val="none" w:sz="0" w:space="0" w:color="auto"/>
            <w:right w:val="none" w:sz="0" w:space="0" w:color="auto"/>
          </w:divBdr>
        </w:div>
        <w:div w:id="846017738">
          <w:marLeft w:val="480"/>
          <w:marRight w:val="0"/>
          <w:marTop w:val="0"/>
          <w:marBottom w:val="0"/>
          <w:divBdr>
            <w:top w:val="none" w:sz="0" w:space="0" w:color="auto"/>
            <w:left w:val="none" w:sz="0" w:space="0" w:color="auto"/>
            <w:bottom w:val="none" w:sz="0" w:space="0" w:color="auto"/>
            <w:right w:val="none" w:sz="0" w:space="0" w:color="auto"/>
          </w:divBdr>
        </w:div>
        <w:div w:id="985206686">
          <w:marLeft w:val="480"/>
          <w:marRight w:val="0"/>
          <w:marTop w:val="0"/>
          <w:marBottom w:val="0"/>
          <w:divBdr>
            <w:top w:val="none" w:sz="0" w:space="0" w:color="auto"/>
            <w:left w:val="none" w:sz="0" w:space="0" w:color="auto"/>
            <w:bottom w:val="none" w:sz="0" w:space="0" w:color="auto"/>
            <w:right w:val="none" w:sz="0" w:space="0" w:color="auto"/>
          </w:divBdr>
        </w:div>
        <w:div w:id="986281201">
          <w:marLeft w:val="480"/>
          <w:marRight w:val="0"/>
          <w:marTop w:val="0"/>
          <w:marBottom w:val="0"/>
          <w:divBdr>
            <w:top w:val="none" w:sz="0" w:space="0" w:color="auto"/>
            <w:left w:val="none" w:sz="0" w:space="0" w:color="auto"/>
            <w:bottom w:val="none" w:sz="0" w:space="0" w:color="auto"/>
            <w:right w:val="none" w:sz="0" w:space="0" w:color="auto"/>
          </w:divBdr>
        </w:div>
        <w:div w:id="989552864">
          <w:marLeft w:val="480"/>
          <w:marRight w:val="0"/>
          <w:marTop w:val="0"/>
          <w:marBottom w:val="0"/>
          <w:divBdr>
            <w:top w:val="none" w:sz="0" w:space="0" w:color="auto"/>
            <w:left w:val="none" w:sz="0" w:space="0" w:color="auto"/>
            <w:bottom w:val="none" w:sz="0" w:space="0" w:color="auto"/>
            <w:right w:val="none" w:sz="0" w:space="0" w:color="auto"/>
          </w:divBdr>
        </w:div>
        <w:div w:id="1057977245">
          <w:marLeft w:val="480"/>
          <w:marRight w:val="0"/>
          <w:marTop w:val="0"/>
          <w:marBottom w:val="0"/>
          <w:divBdr>
            <w:top w:val="none" w:sz="0" w:space="0" w:color="auto"/>
            <w:left w:val="none" w:sz="0" w:space="0" w:color="auto"/>
            <w:bottom w:val="none" w:sz="0" w:space="0" w:color="auto"/>
            <w:right w:val="none" w:sz="0" w:space="0" w:color="auto"/>
          </w:divBdr>
        </w:div>
        <w:div w:id="1115102646">
          <w:marLeft w:val="480"/>
          <w:marRight w:val="0"/>
          <w:marTop w:val="0"/>
          <w:marBottom w:val="0"/>
          <w:divBdr>
            <w:top w:val="none" w:sz="0" w:space="0" w:color="auto"/>
            <w:left w:val="none" w:sz="0" w:space="0" w:color="auto"/>
            <w:bottom w:val="none" w:sz="0" w:space="0" w:color="auto"/>
            <w:right w:val="none" w:sz="0" w:space="0" w:color="auto"/>
          </w:divBdr>
        </w:div>
        <w:div w:id="1271469828">
          <w:marLeft w:val="480"/>
          <w:marRight w:val="0"/>
          <w:marTop w:val="0"/>
          <w:marBottom w:val="0"/>
          <w:divBdr>
            <w:top w:val="none" w:sz="0" w:space="0" w:color="auto"/>
            <w:left w:val="none" w:sz="0" w:space="0" w:color="auto"/>
            <w:bottom w:val="none" w:sz="0" w:space="0" w:color="auto"/>
            <w:right w:val="none" w:sz="0" w:space="0" w:color="auto"/>
          </w:divBdr>
        </w:div>
        <w:div w:id="1316302011">
          <w:marLeft w:val="480"/>
          <w:marRight w:val="0"/>
          <w:marTop w:val="0"/>
          <w:marBottom w:val="0"/>
          <w:divBdr>
            <w:top w:val="none" w:sz="0" w:space="0" w:color="auto"/>
            <w:left w:val="none" w:sz="0" w:space="0" w:color="auto"/>
            <w:bottom w:val="none" w:sz="0" w:space="0" w:color="auto"/>
            <w:right w:val="none" w:sz="0" w:space="0" w:color="auto"/>
          </w:divBdr>
        </w:div>
        <w:div w:id="1330864351">
          <w:marLeft w:val="480"/>
          <w:marRight w:val="0"/>
          <w:marTop w:val="0"/>
          <w:marBottom w:val="0"/>
          <w:divBdr>
            <w:top w:val="none" w:sz="0" w:space="0" w:color="auto"/>
            <w:left w:val="none" w:sz="0" w:space="0" w:color="auto"/>
            <w:bottom w:val="none" w:sz="0" w:space="0" w:color="auto"/>
            <w:right w:val="none" w:sz="0" w:space="0" w:color="auto"/>
          </w:divBdr>
        </w:div>
        <w:div w:id="1436249718">
          <w:marLeft w:val="480"/>
          <w:marRight w:val="0"/>
          <w:marTop w:val="0"/>
          <w:marBottom w:val="0"/>
          <w:divBdr>
            <w:top w:val="none" w:sz="0" w:space="0" w:color="auto"/>
            <w:left w:val="none" w:sz="0" w:space="0" w:color="auto"/>
            <w:bottom w:val="none" w:sz="0" w:space="0" w:color="auto"/>
            <w:right w:val="none" w:sz="0" w:space="0" w:color="auto"/>
          </w:divBdr>
        </w:div>
        <w:div w:id="1450780527">
          <w:marLeft w:val="480"/>
          <w:marRight w:val="0"/>
          <w:marTop w:val="0"/>
          <w:marBottom w:val="0"/>
          <w:divBdr>
            <w:top w:val="none" w:sz="0" w:space="0" w:color="auto"/>
            <w:left w:val="none" w:sz="0" w:space="0" w:color="auto"/>
            <w:bottom w:val="none" w:sz="0" w:space="0" w:color="auto"/>
            <w:right w:val="none" w:sz="0" w:space="0" w:color="auto"/>
          </w:divBdr>
        </w:div>
        <w:div w:id="1532373569">
          <w:marLeft w:val="480"/>
          <w:marRight w:val="0"/>
          <w:marTop w:val="0"/>
          <w:marBottom w:val="0"/>
          <w:divBdr>
            <w:top w:val="none" w:sz="0" w:space="0" w:color="auto"/>
            <w:left w:val="none" w:sz="0" w:space="0" w:color="auto"/>
            <w:bottom w:val="none" w:sz="0" w:space="0" w:color="auto"/>
            <w:right w:val="none" w:sz="0" w:space="0" w:color="auto"/>
          </w:divBdr>
        </w:div>
        <w:div w:id="1551653946">
          <w:marLeft w:val="480"/>
          <w:marRight w:val="0"/>
          <w:marTop w:val="0"/>
          <w:marBottom w:val="0"/>
          <w:divBdr>
            <w:top w:val="none" w:sz="0" w:space="0" w:color="auto"/>
            <w:left w:val="none" w:sz="0" w:space="0" w:color="auto"/>
            <w:bottom w:val="none" w:sz="0" w:space="0" w:color="auto"/>
            <w:right w:val="none" w:sz="0" w:space="0" w:color="auto"/>
          </w:divBdr>
        </w:div>
        <w:div w:id="1613171041">
          <w:marLeft w:val="480"/>
          <w:marRight w:val="0"/>
          <w:marTop w:val="0"/>
          <w:marBottom w:val="0"/>
          <w:divBdr>
            <w:top w:val="none" w:sz="0" w:space="0" w:color="auto"/>
            <w:left w:val="none" w:sz="0" w:space="0" w:color="auto"/>
            <w:bottom w:val="none" w:sz="0" w:space="0" w:color="auto"/>
            <w:right w:val="none" w:sz="0" w:space="0" w:color="auto"/>
          </w:divBdr>
        </w:div>
        <w:div w:id="1665355669">
          <w:marLeft w:val="480"/>
          <w:marRight w:val="0"/>
          <w:marTop w:val="0"/>
          <w:marBottom w:val="0"/>
          <w:divBdr>
            <w:top w:val="none" w:sz="0" w:space="0" w:color="auto"/>
            <w:left w:val="none" w:sz="0" w:space="0" w:color="auto"/>
            <w:bottom w:val="none" w:sz="0" w:space="0" w:color="auto"/>
            <w:right w:val="none" w:sz="0" w:space="0" w:color="auto"/>
          </w:divBdr>
        </w:div>
        <w:div w:id="1668942021">
          <w:marLeft w:val="480"/>
          <w:marRight w:val="0"/>
          <w:marTop w:val="0"/>
          <w:marBottom w:val="0"/>
          <w:divBdr>
            <w:top w:val="none" w:sz="0" w:space="0" w:color="auto"/>
            <w:left w:val="none" w:sz="0" w:space="0" w:color="auto"/>
            <w:bottom w:val="none" w:sz="0" w:space="0" w:color="auto"/>
            <w:right w:val="none" w:sz="0" w:space="0" w:color="auto"/>
          </w:divBdr>
        </w:div>
        <w:div w:id="1683126495">
          <w:marLeft w:val="480"/>
          <w:marRight w:val="0"/>
          <w:marTop w:val="0"/>
          <w:marBottom w:val="0"/>
          <w:divBdr>
            <w:top w:val="none" w:sz="0" w:space="0" w:color="auto"/>
            <w:left w:val="none" w:sz="0" w:space="0" w:color="auto"/>
            <w:bottom w:val="none" w:sz="0" w:space="0" w:color="auto"/>
            <w:right w:val="none" w:sz="0" w:space="0" w:color="auto"/>
          </w:divBdr>
        </w:div>
        <w:div w:id="1786801541">
          <w:marLeft w:val="480"/>
          <w:marRight w:val="0"/>
          <w:marTop w:val="0"/>
          <w:marBottom w:val="0"/>
          <w:divBdr>
            <w:top w:val="none" w:sz="0" w:space="0" w:color="auto"/>
            <w:left w:val="none" w:sz="0" w:space="0" w:color="auto"/>
            <w:bottom w:val="none" w:sz="0" w:space="0" w:color="auto"/>
            <w:right w:val="none" w:sz="0" w:space="0" w:color="auto"/>
          </w:divBdr>
        </w:div>
      </w:divsChild>
    </w:div>
    <w:div w:id="1761365593">
      <w:marLeft w:val="480"/>
      <w:marRight w:val="0"/>
      <w:marTop w:val="0"/>
      <w:marBottom w:val="0"/>
      <w:divBdr>
        <w:top w:val="none" w:sz="0" w:space="0" w:color="auto"/>
        <w:left w:val="none" w:sz="0" w:space="0" w:color="auto"/>
        <w:bottom w:val="none" w:sz="0" w:space="0" w:color="auto"/>
        <w:right w:val="none" w:sz="0" w:space="0" w:color="auto"/>
      </w:divBdr>
    </w:div>
    <w:div w:id="1761412874">
      <w:bodyDiv w:val="1"/>
      <w:marLeft w:val="0"/>
      <w:marRight w:val="0"/>
      <w:marTop w:val="0"/>
      <w:marBottom w:val="0"/>
      <w:divBdr>
        <w:top w:val="none" w:sz="0" w:space="0" w:color="auto"/>
        <w:left w:val="none" w:sz="0" w:space="0" w:color="auto"/>
        <w:bottom w:val="none" w:sz="0" w:space="0" w:color="auto"/>
        <w:right w:val="none" w:sz="0" w:space="0" w:color="auto"/>
      </w:divBdr>
    </w:div>
    <w:div w:id="1761484441">
      <w:marLeft w:val="480"/>
      <w:marRight w:val="0"/>
      <w:marTop w:val="0"/>
      <w:marBottom w:val="0"/>
      <w:divBdr>
        <w:top w:val="none" w:sz="0" w:space="0" w:color="auto"/>
        <w:left w:val="none" w:sz="0" w:space="0" w:color="auto"/>
        <w:bottom w:val="none" w:sz="0" w:space="0" w:color="auto"/>
        <w:right w:val="none" w:sz="0" w:space="0" w:color="auto"/>
      </w:divBdr>
    </w:div>
    <w:div w:id="1761753704">
      <w:marLeft w:val="480"/>
      <w:marRight w:val="0"/>
      <w:marTop w:val="0"/>
      <w:marBottom w:val="0"/>
      <w:divBdr>
        <w:top w:val="none" w:sz="0" w:space="0" w:color="auto"/>
        <w:left w:val="none" w:sz="0" w:space="0" w:color="auto"/>
        <w:bottom w:val="none" w:sz="0" w:space="0" w:color="auto"/>
        <w:right w:val="none" w:sz="0" w:space="0" w:color="auto"/>
      </w:divBdr>
    </w:div>
    <w:div w:id="1761754042">
      <w:marLeft w:val="480"/>
      <w:marRight w:val="0"/>
      <w:marTop w:val="0"/>
      <w:marBottom w:val="0"/>
      <w:divBdr>
        <w:top w:val="none" w:sz="0" w:space="0" w:color="auto"/>
        <w:left w:val="none" w:sz="0" w:space="0" w:color="auto"/>
        <w:bottom w:val="none" w:sz="0" w:space="0" w:color="auto"/>
        <w:right w:val="none" w:sz="0" w:space="0" w:color="auto"/>
      </w:divBdr>
    </w:div>
    <w:div w:id="1761826742">
      <w:marLeft w:val="480"/>
      <w:marRight w:val="0"/>
      <w:marTop w:val="0"/>
      <w:marBottom w:val="0"/>
      <w:divBdr>
        <w:top w:val="none" w:sz="0" w:space="0" w:color="auto"/>
        <w:left w:val="none" w:sz="0" w:space="0" w:color="auto"/>
        <w:bottom w:val="none" w:sz="0" w:space="0" w:color="auto"/>
        <w:right w:val="none" w:sz="0" w:space="0" w:color="auto"/>
      </w:divBdr>
    </w:div>
    <w:div w:id="1761949992">
      <w:marLeft w:val="480"/>
      <w:marRight w:val="0"/>
      <w:marTop w:val="0"/>
      <w:marBottom w:val="0"/>
      <w:divBdr>
        <w:top w:val="none" w:sz="0" w:space="0" w:color="auto"/>
        <w:left w:val="none" w:sz="0" w:space="0" w:color="auto"/>
        <w:bottom w:val="none" w:sz="0" w:space="0" w:color="auto"/>
        <w:right w:val="none" w:sz="0" w:space="0" w:color="auto"/>
      </w:divBdr>
    </w:div>
    <w:div w:id="1762019795">
      <w:marLeft w:val="480"/>
      <w:marRight w:val="0"/>
      <w:marTop w:val="0"/>
      <w:marBottom w:val="0"/>
      <w:divBdr>
        <w:top w:val="none" w:sz="0" w:space="0" w:color="auto"/>
        <w:left w:val="none" w:sz="0" w:space="0" w:color="auto"/>
        <w:bottom w:val="none" w:sz="0" w:space="0" w:color="auto"/>
        <w:right w:val="none" w:sz="0" w:space="0" w:color="auto"/>
      </w:divBdr>
    </w:div>
    <w:div w:id="1762021652">
      <w:marLeft w:val="480"/>
      <w:marRight w:val="0"/>
      <w:marTop w:val="0"/>
      <w:marBottom w:val="0"/>
      <w:divBdr>
        <w:top w:val="none" w:sz="0" w:space="0" w:color="auto"/>
        <w:left w:val="none" w:sz="0" w:space="0" w:color="auto"/>
        <w:bottom w:val="none" w:sz="0" w:space="0" w:color="auto"/>
        <w:right w:val="none" w:sz="0" w:space="0" w:color="auto"/>
      </w:divBdr>
    </w:div>
    <w:div w:id="1762067159">
      <w:marLeft w:val="480"/>
      <w:marRight w:val="0"/>
      <w:marTop w:val="0"/>
      <w:marBottom w:val="0"/>
      <w:divBdr>
        <w:top w:val="none" w:sz="0" w:space="0" w:color="auto"/>
        <w:left w:val="none" w:sz="0" w:space="0" w:color="auto"/>
        <w:bottom w:val="none" w:sz="0" w:space="0" w:color="auto"/>
        <w:right w:val="none" w:sz="0" w:space="0" w:color="auto"/>
      </w:divBdr>
    </w:div>
    <w:div w:id="1762484573">
      <w:marLeft w:val="480"/>
      <w:marRight w:val="0"/>
      <w:marTop w:val="0"/>
      <w:marBottom w:val="0"/>
      <w:divBdr>
        <w:top w:val="none" w:sz="0" w:space="0" w:color="auto"/>
        <w:left w:val="none" w:sz="0" w:space="0" w:color="auto"/>
        <w:bottom w:val="none" w:sz="0" w:space="0" w:color="auto"/>
        <w:right w:val="none" w:sz="0" w:space="0" w:color="auto"/>
      </w:divBdr>
    </w:div>
    <w:div w:id="1762484712">
      <w:marLeft w:val="480"/>
      <w:marRight w:val="0"/>
      <w:marTop w:val="0"/>
      <w:marBottom w:val="0"/>
      <w:divBdr>
        <w:top w:val="none" w:sz="0" w:space="0" w:color="auto"/>
        <w:left w:val="none" w:sz="0" w:space="0" w:color="auto"/>
        <w:bottom w:val="none" w:sz="0" w:space="0" w:color="auto"/>
        <w:right w:val="none" w:sz="0" w:space="0" w:color="auto"/>
      </w:divBdr>
    </w:div>
    <w:div w:id="1762526314">
      <w:marLeft w:val="480"/>
      <w:marRight w:val="0"/>
      <w:marTop w:val="0"/>
      <w:marBottom w:val="0"/>
      <w:divBdr>
        <w:top w:val="none" w:sz="0" w:space="0" w:color="auto"/>
        <w:left w:val="none" w:sz="0" w:space="0" w:color="auto"/>
        <w:bottom w:val="none" w:sz="0" w:space="0" w:color="auto"/>
        <w:right w:val="none" w:sz="0" w:space="0" w:color="auto"/>
      </w:divBdr>
    </w:div>
    <w:div w:id="1762753848">
      <w:marLeft w:val="480"/>
      <w:marRight w:val="0"/>
      <w:marTop w:val="0"/>
      <w:marBottom w:val="0"/>
      <w:divBdr>
        <w:top w:val="none" w:sz="0" w:space="0" w:color="auto"/>
        <w:left w:val="none" w:sz="0" w:space="0" w:color="auto"/>
        <w:bottom w:val="none" w:sz="0" w:space="0" w:color="auto"/>
        <w:right w:val="none" w:sz="0" w:space="0" w:color="auto"/>
      </w:divBdr>
    </w:div>
    <w:div w:id="1762800381">
      <w:marLeft w:val="480"/>
      <w:marRight w:val="0"/>
      <w:marTop w:val="0"/>
      <w:marBottom w:val="0"/>
      <w:divBdr>
        <w:top w:val="none" w:sz="0" w:space="0" w:color="auto"/>
        <w:left w:val="none" w:sz="0" w:space="0" w:color="auto"/>
        <w:bottom w:val="none" w:sz="0" w:space="0" w:color="auto"/>
        <w:right w:val="none" w:sz="0" w:space="0" w:color="auto"/>
      </w:divBdr>
    </w:div>
    <w:div w:id="1762944506">
      <w:marLeft w:val="480"/>
      <w:marRight w:val="0"/>
      <w:marTop w:val="0"/>
      <w:marBottom w:val="0"/>
      <w:divBdr>
        <w:top w:val="none" w:sz="0" w:space="0" w:color="auto"/>
        <w:left w:val="none" w:sz="0" w:space="0" w:color="auto"/>
        <w:bottom w:val="none" w:sz="0" w:space="0" w:color="auto"/>
        <w:right w:val="none" w:sz="0" w:space="0" w:color="auto"/>
      </w:divBdr>
    </w:div>
    <w:div w:id="1762949751">
      <w:marLeft w:val="480"/>
      <w:marRight w:val="0"/>
      <w:marTop w:val="0"/>
      <w:marBottom w:val="0"/>
      <w:divBdr>
        <w:top w:val="none" w:sz="0" w:space="0" w:color="auto"/>
        <w:left w:val="none" w:sz="0" w:space="0" w:color="auto"/>
        <w:bottom w:val="none" w:sz="0" w:space="0" w:color="auto"/>
        <w:right w:val="none" w:sz="0" w:space="0" w:color="auto"/>
      </w:divBdr>
    </w:div>
    <w:div w:id="1762987922">
      <w:marLeft w:val="480"/>
      <w:marRight w:val="0"/>
      <w:marTop w:val="0"/>
      <w:marBottom w:val="0"/>
      <w:divBdr>
        <w:top w:val="none" w:sz="0" w:space="0" w:color="auto"/>
        <w:left w:val="none" w:sz="0" w:space="0" w:color="auto"/>
        <w:bottom w:val="none" w:sz="0" w:space="0" w:color="auto"/>
        <w:right w:val="none" w:sz="0" w:space="0" w:color="auto"/>
      </w:divBdr>
    </w:div>
    <w:div w:id="1763068086">
      <w:marLeft w:val="480"/>
      <w:marRight w:val="0"/>
      <w:marTop w:val="0"/>
      <w:marBottom w:val="0"/>
      <w:divBdr>
        <w:top w:val="none" w:sz="0" w:space="0" w:color="auto"/>
        <w:left w:val="none" w:sz="0" w:space="0" w:color="auto"/>
        <w:bottom w:val="none" w:sz="0" w:space="0" w:color="auto"/>
        <w:right w:val="none" w:sz="0" w:space="0" w:color="auto"/>
      </w:divBdr>
    </w:div>
    <w:div w:id="1763142174">
      <w:marLeft w:val="480"/>
      <w:marRight w:val="0"/>
      <w:marTop w:val="0"/>
      <w:marBottom w:val="0"/>
      <w:divBdr>
        <w:top w:val="none" w:sz="0" w:space="0" w:color="auto"/>
        <w:left w:val="none" w:sz="0" w:space="0" w:color="auto"/>
        <w:bottom w:val="none" w:sz="0" w:space="0" w:color="auto"/>
        <w:right w:val="none" w:sz="0" w:space="0" w:color="auto"/>
      </w:divBdr>
    </w:div>
    <w:div w:id="1763144995">
      <w:marLeft w:val="480"/>
      <w:marRight w:val="0"/>
      <w:marTop w:val="0"/>
      <w:marBottom w:val="0"/>
      <w:divBdr>
        <w:top w:val="none" w:sz="0" w:space="0" w:color="auto"/>
        <w:left w:val="none" w:sz="0" w:space="0" w:color="auto"/>
        <w:bottom w:val="none" w:sz="0" w:space="0" w:color="auto"/>
        <w:right w:val="none" w:sz="0" w:space="0" w:color="auto"/>
      </w:divBdr>
    </w:div>
    <w:div w:id="1763263284">
      <w:marLeft w:val="480"/>
      <w:marRight w:val="0"/>
      <w:marTop w:val="0"/>
      <w:marBottom w:val="0"/>
      <w:divBdr>
        <w:top w:val="none" w:sz="0" w:space="0" w:color="auto"/>
        <w:left w:val="none" w:sz="0" w:space="0" w:color="auto"/>
        <w:bottom w:val="none" w:sz="0" w:space="0" w:color="auto"/>
        <w:right w:val="none" w:sz="0" w:space="0" w:color="auto"/>
      </w:divBdr>
    </w:div>
    <w:div w:id="1763331199">
      <w:marLeft w:val="480"/>
      <w:marRight w:val="0"/>
      <w:marTop w:val="0"/>
      <w:marBottom w:val="0"/>
      <w:divBdr>
        <w:top w:val="none" w:sz="0" w:space="0" w:color="auto"/>
        <w:left w:val="none" w:sz="0" w:space="0" w:color="auto"/>
        <w:bottom w:val="none" w:sz="0" w:space="0" w:color="auto"/>
        <w:right w:val="none" w:sz="0" w:space="0" w:color="auto"/>
      </w:divBdr>
    </w:div>
    <w:div w:id="1763378626">
      <w:marLeft w:val="480"/>
      <w:marRight w:val="0"/>
      <w:marTop w:val="0"/>
      <w:marBottom w:val="0"/>
      <w:divBdr>
        <w:top w:val="none" w:sz="0" w:space="0" w:color="auto"/>
        <w:left w:val="none" w:sz="0" w:space="0" w:color="auto"/>
        <w:bottom w:val="none" w:sz="0" w:space="0" w:color="auto"/>
        <w:right w:val="none" w:sz="0" w:space="0" w:color="auto"/>
      </w:divBdr>
    </w:div>
    <w:div w:id="1763599268">
      <w:marLeft w:val="480"/>
      <w:marRight w:val="0"/>
      <w:marTop w:val="0"/>
      <w:marBottom w:val="0"/>
      <w:divBdr>
        <w:top w:val="none" w:sz="0" w:space="0" w:color="auto"/>
        <w:left w:val="none" w:sz="0" w:space="0" w:color="auto"/>
        <w:bottom w:val="none" w:sz="0" w:space="0" w:color="auto"/>
        <w:right w:val="none" w:sz="0" w:space="0" w:color="auto"/>
      </w:divBdr>
    </w:div>
    <w:div w:id="1763602600">
      <w:marLeft w:val="480"/>
      <w:marRight w:val="0"/>
      <w:marTop w:val="0"/>
      <w:marBottom w:val="0"/>
      <w:divBdr>
        <w:top w:val="none" w:sz="0" w:space="0" w:color="auto"/>
        <w:left w:val="none" w:sz="0" w:space="0" w:color="auto"/>
        <w:bottom w:val="none" w:sz="0" w:space="0" w:color="auto"/>
        <w:right w:val="none" w:sz="0" w:space="0" w:color="auto"/>
      </w:divBdr>
    </w:div>
    <w:div w:id="1763796049">
      <w:marLeft w:val="480"/>
      <w:marRight w:val="0"/>
      <w:marTop w:val="0"/>
      <w:marBottom w:val="0"/>
      <w:divBdr>
        <w:top w:val="none" w:sz="0" w:space="0" w:color="auto"/>
        <w:left w:val="none" w:sz="0" w:space="0" w:color="auto"/>
        <w:bottom w:val="none" w:sz="0" w:space="0" w:color="auto"/>
        <w:right w:val="none" w:sz="0" w:space="0" w:color="auto"/>
      </w:divBdr>
    </w:div>
    <w:div w:id="1763918852">
      <w:marLeft w:val="480"/>
      <w:marRight w:val="0"/>
      <w:marTop w:val="0"/>
      <w:marBottom w:val="0"/>
      <w:divBdr>
        <w:top w:val="none" w:sz="0" w:space="0" w:color="auto"/>
        <w:left w:val="none" w:sz="0" w:space="0" w:color="auto"/>
        <w:bottom w:val="none" w:sz="0" w:space="0" w:color="auto"/>
        <w:right w:val="none" w:sz="0" w:space="0" w:color="auto"/>
      </w:divBdr>
    </w:div>
    <w:div w:id="1764229162">
      <w:marLeft w:val="480"/>
      <w:marRight w:val="0"/>
      <w:marTop w:val="0"/>
      <w:marBottom w:val="0"/>
      <w:divBdr>
        <w:top w:val="none" w:sz="0" w:space="0" w:color="auto"/>
        <w:left w:val="none" w:sz="0" w:space="0" w:color="auto"/>
        <w:bottom w:val="none" w:sz="0" w:space="0" w:color="auto"/>
        <w:right w:val="none" w:sz="0" w:space="0" w:color="auto"/>
      </w:divBdr>
    </w:div>
    <w:div w:id="1764253487">
      <w:marLeft w:val="480"/>
      <w:marRight w:val="0"/>
      <w:marTop w:val="0"/>
      <w:marBottom w:val="0"/>
      <w:divBdr>
        <w:top w:val="none" w:sz="0" w:space="0" w:color="auto"/>
        <w:left w:val="none" w:sz="0" w:space="0" w:color="auto"/>
        <w:bottom w:val="none" w:sz="0" w:space="0" w:color="auto"/>
        <w:right w:val="none" w:sz="0" w:space="0" w:color="auto"/>
      </w:divBdr>
    </w:div>
    <w:div w:id="1764260974">
      <w:marLeft w:val="480"/>
      <w:marRight w:val="0"/>
      <w:marTop w:val="0"/>
      <w:marBottom w:val="0"/>
      <w:divBdr>
        <w:top w:val="none" w:sz="0" w:space="0" w:color="auto"/>
        <w:left w:val="none" w:sz="0" w:space="0" w:color="auto"/>
        <w:bottom w:val="none" w:sz="0" w:space="0" w:color="auto"/>
        <w:right w:val="none" w:sz="0" w:space="0" w:color="auto"/>
      </w:divBdr>
    </w:div>
    <w:div w:id="1764371402">
      <w:marLeft w:val="480"/>
      <w:marRight w:val="0"/>
      <w:marTop w:val="0"/>
      <w:marBottom w:val="0"/>
      <w:divBdr>
        <w:top w:val="none" w:sz="0" w:space="0" w:color="auto"/>
        <w:left w:val="none" w:sz="0" w:space="0" w:color="auto"/>
        <w:bottom w:val="none" w:sz="0" w:space="0" w:color="auto"/>
        <w:right w:val="none" w:sz="0" w:space="0" w:color="auto"/>
      </w:divBdr>
    </w:div>
    <w:div w:id="1764564567">
      <w:marLeft w:val="480"/>
      <w:marRight w:val="0"/>
      <w:marTop w:val="0"/>
      <w:marBottom w:val="0"/>
      <w:divBdr>
        <w:top w:val="none" w:sz="0" w:space="0" w:color="auto"/>
        <w:left w:val="none" w:sz="0" w:space="0" w:color="auto"/>
        <w:bottom w:val="none" w:sz="0" w:space="0" w:color="auto"/>
        <w:right w:val="none" w:sz="0" w:space="0" w:color="auto"/>
      </w:divBdr>
    </w:div>
    <w:div w:id="1764692088">
      <w:marLeft w:val="480"/>
      <w:marRight w:val="0"/>
      <w:marTop w:val="0"/>
      <w:marBottom w:val="0"/>
      <w:divBdr>
        <w:top w:val="none" w:sz="0" w:space="0" w:color="auto"/>
        <w:left w:val="none" w:sz="0" w:space="0" w:color="auto"/>
        <w:bottom w:val="none" w:sz="0" w:space="0" w:color="auto"/>
        <w:right w:val="none" w:sz="0" w:space="0" w:color="auto"/>
      </w:divBdr>
    </w:div>
    <w:div w:id="1764764934">
      <w:marLeft w:val="480"/>
      <w:marRight w:val="0"/>
      <w:marTop w:val="0"/>
      <w:marBottom w:val="0"/>
      <w:divBdr>
        <w:top w:val="none" w:sz="0" w:space="0" w:color="auto"/>
        <w:left w:val="none" w:sz="0" w:space="0" w:color="auto"/>
        <w:bottom w:val="none" w:sz="0" w:space="0" w:color="auto"/>
        <w:right w:val="none" w:sz="0" w:space="0" w:color="auto"/>
      </w:divBdr>
    </w:div>
    <w:div w:id="1764839647">
      <w:marLeft w:val="480"/>
      <w:marRight w:val="0"/>
      <w:marTop w:val="0"/>
      <w:marBottom w:val="0"/>
      <w:divBdr>
        <w:top w:val="none" w:sz="0" w:space="0" w:color="auto"/>
        <w:left w:val="none" w:sz="0" w:space="0" w:color="auto"/>
        <w:bottom w:val="none" w:sz="0" w:space="0" w:color="auto"/>
        <w:right w:val="none" w:sz="0" w:space="0" w:color="auto"/>
      </w:divBdr>
    </w:div>
    <w:div w:id="1764842346">
      <w:marLeft w:val="480"/>
      <w:marRight w:val="0"/>
      <w:marTop w:val="0"/>
      <w:marBottom w:val="0"/>
      <w:divBdr>
        <w:top w:val="none" w:sz="0" w:space="0" w:color="auto"/>
        <w:left w:val="none" w:sz="0" w:space="0" w:color="auto"/>
        <w:bottom w:val="none" w:sz="0" w:space="0" w:color="auto"/>
        <w:right w:val="none" w:sz="0" w:space="0" w:color="auto"/>
      </w:divBdr>
    </w:div>
    <w:div w:id="1764842448">
      <w:bodyDiv w:val="1"/>
      <w:marLeft w:val="0"/>
      <w:marRight w:val="0"/>
      <w:marTop w:val="0"/>
      <w:marBottom w:val="0"/>
      <w:divBdr>
        <w:top w:val="none" w:sz="0" w:space="0" w:color="auto"/>
        <w:left w:val="none" w:sz="0" w:space="0" w:color="auto"/>
        <w:bottom w:val="none" w:sz="0" w:space="0" w:color="auto"/>
        <w:right w:val="none" w:sz="0" w:space="0" w:color="auto"/>
      </w:divBdr>
    </w:div>
    <w:div w:id="1765104749">
      <w:marLeft w:val="480"/>
      <w:marRight w:val="0"/>
      <w:marTop w:val="0"/>
      <w:marBottom w:val="0"/>
      <w:divBdr>
        <w:top w:val="none" w:sz="0" w:space="0" w:color="auto"/>
        <w:left w:val="none" w:sz="0" w:space="0" w:color="auto"/>
        <w:bottom w:val="none" w:sz="0" w:space="0" w:color="auto"/>
        <w:right w:val="none" w:sz="0" w:space="0" w:color="auto"/>
      </w:divBdr>
    </w:div>
    <w:div w:id="1765148573">
      <w:marLeft w:val="480"/>
      <w:marRight w:val="0"/>
      <w:marTop w:val="0"/>
      <w:marBottom w:val="0"/>
      <w:divBdr>
        <w:top w:val="none" w:sz="0" w:space="0" w:color="auto"/>
        <w:left w:val="none" w:sz="0" w:space="0" w:color="auto"/>
        <w:bottom w:val="none" w:sz="0" w:space="0" w:color="auto"/>
        <w:right w:val="none" w:sz="0" w:space="0" w:color="auto"/>
      </w:divBdr>
    </w:div>
    <w:div w:id="1765414141">
      <w:bodyDiv w:val="1"/>
      <w:marLeft w:val="0"/>
      <w:marRight w:val="0"/>
      <w:marTop w:val="0"/>
      <w:marBottom w:val="0"/>
      <w:divBdr>
        <w:top w:val="none" w:sz="0" w:space="0" w:color="auto"/>
        <w:left w:val="none" w:sz="0" w:space="0" w:color="auto"/>
        <w:bottom w:val="none" w:sz="0" w:space="0" w:color="auto"/>
        <w:right w:val="none" w:sz="0" w:space="0" w:color="auto"/>
      </w:divBdr>
    </w:div>
    <w:div w:id="1765757644">
      <w:marLeft w:val="480"/>
      <w:marRight w:val="0"/>
      <w:marTop w:val="0"/>
      <w:marBottom w:val="0"/>
      <w:divBdr>
        <w:top w:val="none" w:sz="0" w:space="0" w:color="auto"/>
        <w:left w:val="none" w:sz="0" w:space="0" w:color="auto"/>
        <w:bottom w:val="none" w:sz="0" w:space="0" w:color="auto"/>
        <w:right w:val="none" w:sz="0" w:space="0" w:color="auto"/>
      </w:divBdr>
    </w:div>
    <w:div w:id="1765761454">
      <w:marLeft w:val="480"/>
      <w:marRight w:val="0"/>
      <w:marTop w:val="0"/>
      <w:marBottom w:val="0"/>
      <w:divBdr>
        <w:top w:val="none" w:sz="0" w:space="0" w:color="auto"/>
        <w:left w:val="none" w:sz="0" w:space="0" w:color="auto"/>
        <w:bottom w:val="none" w:sz="0" w:space="0" w:color="auto"/>
        <w:right w:val="none" w:sz="0" w:space="0" w:color="auto"/>
      </w:divBdr>
    </w:div>
    <w:div w:id="1765808665">
      <w:marLeft w:val="480"/>
      <w:marRight w:val="0"/>
      <w:marTop w:val="0"/>
      <w:marBottom w:val="0"/>
      <w:divBdr>
        <w:top w:val="none" w:sz="0" w:space="0" w:color="auto"/>
        <w:left w:val="none" w:sz="0" w:space="0" w:color="auto"/>
        <w:bottom w:val="none" w:sz="0" w:space="0" w:color="auto"/>
        <w:right w:val="none" w:sz="0" w:space="0" w:color="auto"/>
      </w:divBdr>
    </w:div>
    <w:div w:id="1766069359">
      <w:marLeft w:val="480"/>
      <w:marRight w:val="0"/>
      <w:marTop w:val="0"/>
      <w:marBottom w:val="0"/>
      <w:divBdr>
        <w:top w:val="none" w:sz="0" w:space="0" w:color="auto"/>
        <w:left w:val="none" w:sz="0" w:space="0" w:color="auto"/>
        <w:bottom w:val="none" w:sz="0" w:space="0" w:color="auto"/>
        <w:right w:val="none" w:sz="0" w:space="0" w:color="auto"/>
      </w:divBdr>
    </w:div>
    <w:div w:id="1766414056">
      <w:marLeft w:val="480"/>
      <w:marRight w:val="0"/>
      <w:marTop w:val="0"/>
      <w:marBottom w:val="0"/>
      <w:divBdr>
        <w:top w:val="none" w:sz="0" w:space="0" w:color="auto"/>
        <w:left w:val="none" w:sz="0" w:space="0" w:color="auto"/>
        <w:bottom w:val="none" w:sz="0" w:space="0" w:color="auto"/>
        <w:right w:val="none" w:sz="0" w:space="0" w:color="auto"/>
      </w:divBdr>
    </w:div>
    <w:div w:id="1766536132">
      <w:marLeft w:val="480"/>
      <w:marRight w:val="0"/>
      <w:marTop w:val="0"/>
      <w:marBottom w:val="0"/>
      <w:divBdr>
        <w:top w:val="none" w:sz="0" w:space="0" w:color="auto"/>
        <w:left w:val="none" w:sz="0" w:space="0" w:color="auto"/>
        <w:bottom w:val="none" w:sz="0" w:space="0" w:color="auto"/>
        <w:right w:val="none" w:sz="0" w:space="0" w:color="auto"/>
      </w:divBdr>
    </w:div>
    <w:div w:id="1766607572">
      <w:bodyDiv w:val="1"/>
      <w:marLeft w:val="0"/>
      <w:marRight w:val="0"/>
      <w:marTop w:val="0"/>
      <w:marBottom w:val="0"/>
      <w:divBdr>
        <w:top w:val="none" w:sz="0" w:space="0" w:color="auto"/>
        <w:left w:val="none" w:sz="0" w:space="0" w:color="auto"/>
        <w:bottom w:val="none" w:sz="0" w:space="0" w:color="auto"/>
        <w:right w:val="none" w:sz="0" w:space="0" w:color="auto"/>
      </w:divBdr>
    </w:div>
    <w:div w:id="1766801643">
      <w:marLeft w:val="480"/>
      <w:marRight w:val="0"/>
      <w:marTop w:val="0"/>
      <w:marBottom w:val="0"/>
      <w:divBdr>
        <w:top w:val="none" w:sz="0" w:space="0" w:color="auto"/>
        <w:left w:val="none" w:sz="0" w:space="0" w:color="auto"/>
        <w:bottom w:val="none" w:sz="0" w:space="0" w:color="auto"/>
        <w:right w:val="none" w:sz="0" w:space="0" w:color="auto"/>
      </w:divBdr>
    </w:div>
    <w:div w:id="1766806409">
      <w:bodyDiv w:val="1"/>
      <w:marLeft w:val="0"/>
      <w:marRight w:val="0"/>
      <w:marTop w:val="0"/>
      <w:marBottom w:val="0"/>
      <w:divBdr>
        <w:top w:val="none" w:sz="0" w:space="0" w:color="auto"/>
        <w:left w:val="none" w:sz="0" w:space="0" w:color="auto"/>
        <w:bottom w:val="none" w:sz="0" w:space="0" w:color="auto"/>
        <w:right w:val="none" w:sz="0" w:space="0" w:color="auto"/>
      </w:divBdr>
    </w:div>
    <w:div w:id="1766921742">
      <w:marLeft w:val="480"/>
      <w:marRight w:val="0"/>
      <w:marTop w:val="0"/>
      <w:marBottom w:val="0"/>
      <w:divBdr>
        <w:top w:val="none" w:sz="0" w:space="0" w:color="auto"/>
        <w:left w:val="none" w:sz="0" w:space="0" w:color="auto"/>
        <w:bottom w:val="none" w:sz="0" w:space="0" w:color="auto"/>
        <w:right w:val="none" w:sz="0" w:space="0" w:color="auto"/>
      </w:divBdr>
    </w:div>
    <w:div w:id="1767076648">
      <w:marLeft w:val="480"/>
      <w:marRight w:val="0"/>
      <w:marTop w:val="0"/>
      <w:marBottom w:val="0"/>
      <w:divBdr>
        <w:top w:val="none" w:sz="0" w:space="0" w:color="auto"/>
        <w:left w:val="none" w:sz="0" w:space="0" w:color="auto"/>
        <w:bottom w:val="none" w:sz="0" w:space="0" w:color="auto"/>
        <w:right w:val="none" w:sz="0" w:space="0" w:color="auto"/>
      </w:divBdr>
    </w:div>
    <w:div w:id="1767113458">
      <w:marLeft w:val="480"/>
      <w:marRight w:val="0"/>
      <w:marTop w:val="0"/>
      <w:marBottom w:val="0"/>
      <w:divBdr>
        <w:top w:val="none" w:sz="0" w:space="0" w:color="auto"/>
        <w:left w:val="none" w:sz="0" w:space="0" w:color="auto"/>
        <w:bottom w:val="none" w:sz="0" w:space="0" w:color="auto"/>
        <w:right w:val="none" w:sz="0" w:space="0" w:color="auto"/>
      </w:divBdr>
    </w:div>
    <w:div w:id="1767379452">
      <w:marLeft w:val="480"/>
      <w:marRight w:val="0"/>
      <w:marTop w:val="0"/>
      <w:marBottom w:val="0"/>
      <w:divBdr>
        <w:top w:val="none" w:sz="0" w:space="0" w:color="auto"/>
        <w:left w:val="none" w:sz="0" w:space="0" w:color="auto"/>
        <w:bottom w:val="none" w:sz="0" w:space="0" w:color="auto"/>
        <w:right w:val="none" w:sz="0" w:space="0" w:color="auto"/>
      </w:divBdr>
    </w:div>
    <w:div w:id="1767460707">
      <w:marLeft w:val="480"/>
      <w:marRight w:val="0"/>
      <w:marTop w:val="0"/>
      <w:marBottom w:val="0"/>
      <w:divBdr>
        <w:top w:val="none" w:sz="0" w:space="0" w:color="auto"/>
        <w:left w:val="none" w:sz="0" w:space="0" w:color="auto"/>
        <w:bottom w:val="none" w:sz="0" w:space="0" w:color="auto"/>
        <w:right w:val="none" w:sz="0" w:space="0" w:color="auto"/>
      </w:divBdr>
    </w:div>
    <w:div w:id="1767531850">
      <w:marLeft w:val="480"/>
      <w:marRight w:val="0"/>
      <w:marTop w:val="0"/>
      <w:marBottom w:val="0"/>
      <w:divBdr>
        <w:top w:val="none" w:sz="0" w:space="0" w:color="auto"/>
        <w:left w:val="none" w:sz="0" w:space="0" w:color="auto"/>
        <w:bottom w:val="none" w:sz="0" w:space="0" w:color="auto"/>
        <w:right w:val="none" w:sz="0" w:space="0" w:color="auto"/>
      </w:divBdr>
    </w:div>
    <w:div w:id="1767531967">
      <w:marLeft w:val="480"/>
      <w:marRight w:val="0"/>
      <w:marTop w:val="0"/>
      <w:marBottom w:val="0"/>
      <w:divBdr>
        <w:top w:val="none" w:sz="0" w:space="0" w:color="auto"/>
        <w:left w:val="none" w:sz="0" w:space="0" w:color="auto"/>
        <w:bottom w:val="none" w:sz="0" w:space="0" w:color="auto"/>
        <w:right w:val="none" w:sz="0" w:space="0" w:color="auto"/>
      </w:divBdr>
    </w:div>
    <w:div w:id="1767574615">
      <w:bodyDiv w:val="1"/>
      <w:marLeft w:val="0"/>
      <w:marRight w:val="0"/>
      <w:marTop w:val="0"/>
      <w:marBottom w:val="0"/>
      <w:divBdr>
        <w:top w:val="none" w:sz="0" w:space="0" w:color="auto"/>
        <w:left w:val="none" w:sz="0" w:space="0" w:color="auto"/>
        <w:bottom w:val="none" w:sz="0" w:space="0" w:color="auto"/>
        <w:right w:val="none" w:sz="0" w:space="0" w:color="auto"/>
      </w:divBdr>
      <w:divsChild>
        <w:div w:id="22437170">
          <w:marLeft w:val="480"/>
          <w:marRight w:val="0"/>
          <w:marTop w:val="0"/>
          <w:marBottom w:val="0"/>
          <w:divBdr>
            <w:top w:val="none" w:sz="0" w:space="0" w:color="auto"/>
            <w:left w:val="none" w:sz="0" w:space="0" w:color="auto"/>
            <w:bottom w:val="none" w:sz="0" w:space="0" w:color="auto"/>
            <w:right w:val="none" w:sz="0" w:space="0" w:color="auto"/>
          </w:divBdr>
        </w:div>
        <w:div w:id="34935143">
          <w:marLeft w:val="480"/>
          <w:marRight w:val="0"/>
          <w:marTop w:val="0"/>
          <w:marBottom w:val="0"/>
          <w:divBdr>
            <w:top w:val="none" w:sz="0" w:space="0" w:color="auto"/>
            <w:left w:val="none" w:sz="0" w:space="0" w:color="auto"/>
            <w:bottom w:val="none" w:sz="0" w:space="0" w:color="auto"/>
            <w:right w:val="none" w:sz="0" w:space="0" w:color="auto"/>
          </w:divBdr>
        </w:div>
        <w:div w:id="81537150">
          <w:marLeft w:val="480"/>
          <w:marRight w:val="0"/>
          <w:marTop w:val="0"/>
          <w:marBottom w:val="0"/>
          <w:divBdr>
            <w:top w:val="none" w:sz="0" w:space="0" w:color="auto"/>
            <w:left w:val="none" w:sz="0" w:space="0" w:color="auto"/>
            <w:bottom w:val="none" w:sz="0" w:space="0" w:color="auto"/>
            <w:right w:val="none" w:sz="0" w:space="0" w:color="auto"/>
          </w:divBdr>
        </w:div>
        <w:div w:id="123086348">
          <w:marLeft w:val="480"/>
          <w:marRight w:val="0"/>
          <w:marTop w:val="0"/>
          <w:marBottom w:val="0"/>
          <w:divBdr>
            <w:top w:val="none" w:sz="0" w:space="0" w:color="auto"/>
            <w:left w:val="none" w:sz="0" w:space="0" w:color="auto"/>
            <w:bottom w:val="none" w:sz="0" w:space="0" w:color="auto"/>
            <w:right w:val="none" w:sz="0" w:space="0" w:color="auto"/>
          </w:divBdr>
        </w:div>
        <w:div w:id="136647152">
          <w:marLeft w:val="480"/>
          <w:marRight w:val="0"/>
          <w:marTop w:val="0"/>
          <w:marBottom w:val="0"/>
          <w:divBdr>
            <w:top w:val="none" w:sz="0" w:space="0" w:color="auto"/>
            <w:left w:val="none" w:sz="0" w:space="0" w:color="auto"/>
            <w:bottom w:val="none" w:sz="0" w:space="0" w:color="auto"/>
            <w:right w:val="none" w:sz="0" w:space="0" w:color="auto"/>
          </w:divBdr>
        </w:div>
        <w:div w:id="254628441">
          <w:marLeft w:val="480"/>
          <w:marRight w:val="0"/>
          <w:marTop w:val="0"/>
          <w:marBottom w:val="0"/>
          <w:divBdr>
            <w:top w:val="none" w:sz="0" w:space="0" w:color="auto"/>
            <w:left w:val="none" w:sz="0" w:space="0" w:color="auto"/>
            <w:bottom w:val="none" w:sz="0" w:space="0" w:color="auto"/>
            <w:right w:val="none" w:sz="0" w:space="0" w:color="auto"/>
          </w:divBdr>
        </w:div>
        <w:div w:id="261954526">
          <w:marLeft w:val="480"/>
          <w:marRight w:val="0"/>
          <w:marTop w:val="0"/>
          <w:marBottom w:val="0"/>
          <w:divBdr>
            <w:top w:val="none" w:sz="0" w:space="0" w:color="auto"/>
            <w:left w:val="none" w:sz="0" w:space="0" w:color="auto"/>
            <w:bottom w:val="none" w:sz="0" w:space="0" w:color="auto"/>
            <w:right w:val="none" w:sz="0" w:space="0" w:color="auto"/>
          </w:divBdr>
        </w:div>
        <w:div w:id="280310280">
          <w:marLeft w:val="480"/>
          <w:marRight w:val="0"/>
          <w:marTop w:val="0"/>
          <w:marBottom w:val="0"/>
          <w:divBdr>
            <w:top w:val="none" w:sz="0" w:space="0" w:color="auto"/>
            <w:left w:val="none" w:sz="0" w:space="0" w:color="auto"/>
            <w:bottom w:val="none" w:sz="0" w:space="0" w:color="auto"/>
            <w:right w:val="none" w:sz="0" w:space="0" w:color="auto"/>
          </w:divBdr>
        </w:div>
        <w:div w:id="352537158">
          <w:marLeft w:val="480"/>
          <w:marRight w:val="0"/>
          <w:marTop w:val="0"/>
          <w:marBottom w:val="0"/>
          <w:divBdr>
            <w:top w:val="none" w:sz="0" w:space="0" w:color="auto"/>
            <w:left w:val="none" w:sz="0" w:space="0" w:color="auto"/>
            <w:bottom w:val="none" w:sz="0" w:space="0" w:color="auto"/>
            <w:right w:val="none" w:sz="0" w:space="0" w:color="auto"/>
          </w:divBdr>
        </w:div>
        <w:div w:id="402142310">
          <w:marLeft w:val="480"/>
          <w:marRight w:val="0"/>
          <w:marTop w:val="0"/>
          <w:marBottom w:val="0"/>
          <w:divBdr>
            <w:top w:val="none" w:sz="0" w:space="0" w:color="auto"/>
            <w:left w:val="none" w:sz="0" w:space="0" w:color="auto"/>
            <w:bottom w:val="none" w:sz="0" w:space="0" w:color="auto"/>
            <w:right w:val="none" w:sz="0" w:space="0" w:color="auto"/>
          </w:divBdr>
        </w:div>
        <w:div w:id="435171447">
          <w:marLeft w:val="480"/>
          <w:marRight w:val="0"/>
          <w:marTop w:val="0"/>
          <w:marBottom w:val="0"/>
          <w:divBdr>
            <w:top w:val="none" w:sz="0" w:space="0" w:color="auto"/>
            <w:left w:val="none" w:sz="0" w:space="0" w:color="auto"/>
            <w:bottom w:val="none" w:sz="0" w:space="0" w:color="auto"/>
            <w:right w:val="none" w:sz="0" w:space="0" w:color="auto"/>
          </w:divBdr>
        </w:div>
        <w:div w:id="460877875">
          <w:marLeft w:val="480"/>
          <w:marRight w:val="0"/>
          <w:marTop w:val="0"/>
          <w:marBottom w:val="0"/>
          <w:divBdr>
            <w:top w:val="none" w:sz="0" w:space="0" w:color="auto"/>
            <w:left w:val="none" w:sz="0" w:space="0" w:color="auto"/>
            <w:bottom w:val="none" w:sz="0" w:space="0" w:color="auto"/>
            <w:right w:val="none" w:sz="0" w:space="0" w:color="auto"/>
          </w:divBdr>
        </w:div>
        <w:div w:id="483470104">
          <w:marLeft w:val="480"/>
          <w:marRight w:val="0"/>
          <w:marTop w:val="0"/>
          <w:marBottom w:val="0"/>
          <w:divBdr>
            <w:top w:val="none" w:sz="0" w:space="0" w:color="auto"/>
            <w:left w:val="none" w:sz="0" w:space="0" w:color="auto"/>
            <w:bottom w:val="none" w:sz="0" w:space="0" w:color="auto"/>
            <w:right w:val="none" w:sz="0" w:space="0" w:color="auto"/>
          </w:divBdr>
        </w:div>
        <w:div w:id="671568564">
          <w:marLeft w:val="480"/>
          <w:marRight w:val="0"/>
          <w:marTop w:val="0"/>
          <w:marBottom w:val="0"/>
          <w:divBdr>
            <w:top w:val="none" w:sz="0" w:space="0" w:color="auto"/>
            <w:left w:val="none" w:sz="0" w:space="0" w:color="auto"/>
            <w:bottom w:val="none" w:sz="0" w:space="0" w:color="auto"/>
            <w:right w:val="none" w:sz="0" w:space="0" w:color="auto"/>
          </w:divBdr>
        </w:div>
        <w:div w:id="703480270">
          <w:marLeft w:val="480"/>
          <w:marRight w:val="0"/>
          <w:marTop w:val="0"/>
          <w:marBottom w:val="0"/>
          <w:divBdr>
            <w:top w:val="none" w:sz="0" w:space="0" w:color="auto"/>
            <w:left w:val="none" w:sz="0" w:space="0" w:color="auto"/>
            <w:bottom w:val="none" w:sz="0" w:space="0" w:color="auto"/>
            <w:right w:val="none" w:sz="0" w:space="0" w:color="auto"/>
          </w:divBdr>
        </w:div>
        <w:div w:id="720206435">
          <w:marLeft w:val="480"/>
          <w:marRight w:val="0"/>
          <w:marTop w:val="0"/>
          <w:marBottom w:val="0"/>
          <w:divBdr>
            <w:top w:val="none" w:sz="0" w:space="0" w:color="auto"/>
            <w:left w:val="none" w:sz="0" w:space="0" w:color="auto"/>
            <w:bottom w:val="none" w:sz="0" w:space="0" w:color="auto"/>
            <w:right w:val="none" w:sz="0" w:space="0" w:color="auto"/>
          </w:divBdr>
        </w:div>
        <w:div w:id="735976459">
          <w:marLeft w:val="480"/>
          <w:marRight w:val="0"/>
          <w:marTop w:val="0"/>
          <w:marBottom w:val="0"/>
          <w:divBdr>
            <w:top w:val="none" w:sz="0" w:space="0" w:color="auto"/>
            <w:left w:val="none" w:sz="0" w:space="0" w:color="auto"/>
            <w:bottom w:val="none" w:sz="0" w:space="0" w:color="auto"/>
            <w:right w:val="none" w:sz="0" w:space="0" w:color="auto"/>
          </w:divBdr>
        </w:div>
        <w:div w:id="741609576">
          <w:marLeft w:val="480"/>
          <w:marRight w:val="0"/>
          <w:marTop w:val="0"/>
          <w:marBottom w:val="0"/>
          <w:divBdr>
            <w:top w:val="none" w:sz="0" w:space="0" w:color="auto"/>
            <w:left w:val="none" w:sz="0" w:space="0" w:color="auto"/>
            <w:bottom w:val="none" w:sz="0" w:space="0" w:color="auto"/>
            <w:right w:val="none" w:sz="0" w:space="0" w:color="auto"/>
          </w:divBdr>
        </w:div>
        <w:div w:id="757991335">
          <w:marLeft w:val="480"/>
          <w:marRight w:val="0"/>
          <w:marTop w:val="0"/>
          <w:marBottom w:val="0"/>
          <w:divBdr>
            <w:top w:val="none" w:sz="0" w:space="0" w:color="auto"/>
            <w:left w:val="none" w:sz="0" w:space="0" w:color="auto"/>
            <w:bottom w:val="none" w:sz="0" w:space="0" w:color="auto"/>
            <w:right w:val="none" w:sz="0" w:space="0" w:color="auto"/>
          </w:divBdr>
        </w:div>
        <w:div w:id="769275352">
          <w:marLeft w:val="480"/>
          <w:marRight w:val="0"/>
          <w:marTop w:val="0"/>
          <w:marBottom w:val="0"/>
          <w:divBdr>
            <w:top w:val="none" w:sz="0" w:space="0" w:color="auto"/>
            <w:left w:val="none" w:sz="0" w:space="0" w:color="auto"/>
            <w:bottom w:val="none" w:sz="0" w:space="0" w:color="auto"/>
            <w:right w:val="none" w:sz="0" w:space="0" w:color="auto"/>
          </w:divBdr>
        </w:div>
        <w:div w:id="1018777710">
          <w:marLeft w:val="480"/>
          <w:marRight w:val="0"/>
          <w:marTop w:val="0"/>
          <w:marBottom w:val="0"/>
          <w:divBdr>
            <w:top w:val="none" w:sz="0" w:space="0" w:color="auto"/>
            <w:left w:val="none" w:sz="0" w:space="0" w:color="auto"/>
            <w:bottom w:val="none" w:sz="0" w:space="0" w:color="auto"/>
            <w:right w:val="none" w:sz="0" w:space="0" w:color="auto"/>
          </w:divBdr>
        </w:div>
        <w:div w:id="1097364705">
          <w:marLeft w:val="480"/>
          <w:marRight w:val="0"/>
          <w:marTop w:val="0"/>
          <w:marBottom w:val="0"/>
          <w:divBdr>
            <w:top w:val="none" w:sz="0" w:space="0" w:color="auto"/>
            <w:left w:val="none" w:sz="0" w:space="0" w:color="auto"/>
            <w:bottom w:val="none" w:sz="0" w:space="0" w:color="auto"/>
            <w:right w:val="none" w:sz="0" w:space="0" w:color="auto"/>
          </w:divBdr>
        </w:div>
        <w:div w:id="1135105467">
          <w:marLeft w:val="480"/>
          <w:marRight w:val="0"/>
          <w:marTop w:val="0"/>
          <w:marBottom w:val="0"/>
          <w:divBdr>
            <w:top w:val="none" w:sz="0" w:space="0" w:color="auto"/>
            <w:left w:val="none" w:sz="0" w:space="0" w:color="auto"/>
            <w:bottom w:val="none" w:sz="0" w:space="0" w:color="auto"/>
            <w:right w:val="none" w:sz="0" w:space="0" w:color="auto"/>
          </w:divBdr>
        </w:div>
        <w:div w:id="1137263156">
          <w:marLeft w:val="480"/>
          <w:marRight w:val="0"/>
          <w:marTop w:val="0"/>
          <w:marBottom w:val="0"/>
          <w:divBdr>
            <w:top w:val="none" w:sz="0" w:space="0" w:color="auto"/>
            <w:left w:val="none" w:sz="0" w:space="0" w:color="auto"/>
            <w:bottom w:val="none" w:sz="0" w:space="0" w:color="auto"/>
            <w:right w:val="none" w:sz="0" w:space="0" w:color="auto"/>
          </w:divBdr>
        </w:div>
        <w:div w:id="1144085794">
          <w:marLeft w:val="480"/>
          <w:marRight w:val="0"/>
          <w:marTop w:val="0"/>
          <w:marBottom w:val="0"/>
          <w:divBdr>
            <w:top w:val="none" w:sz="0" w:space="0" w:color="auto"/>
            <w:left w:val="none" w:sz="0" w:space="0" w:color="auto"/>
            <w:bottom w:val="none" w:sz="0" w:space="0" w:color="auto"/>
            <w:right w:val="none" w:sz="0" w:space="0" w:color="auto"/>
          </w:divBdr>
        </w:div>
        <w:div w:id="1217357803">
          <w:marLeft w:val="480"/>
          <w:marRight w:val="0"/>
          <w:marTop w:val="0"/>
          <w:marBottom w:val="0"/>
          <w:divBdr>
            <w:top w:val="none" w:sz="0" w:space="0" w:color="auto"/>
            <w:left w:val="none" w:sz="0" w:space="0" w:color="auto"/>
            <w:bottom w:val="none" w:sz="0" w:space="0" w:color="auto"/>
            <w:right w:val="none" w:sz="0" w:space="0" w:color="auto"/>
          </w:divBdr>
        </w:div>
        <w:div w:id="1319766675">
          <w:marLeft w:val="480"/>
          <w:marRight w:val="0"/>
          <w:marTop w:val="0"/>
          <w:marBottom w:val="0"/>
          <w:divBdr>
            <w:top w:val="none" w:sz="0" w:space="0" w:color="auto"/>
            <w:left w:val="none" w:sz="0" w:space="0" w:color="auto"/>
            <w:bottom w:val="none" w:sz="0" w:space="0" w:color="auto"/>
            <w:right w:val="none" w:sz="0" w:space="0" w:color="auto"/>
          </w:divBdr>
        </w:div>
        <w:div w:id="1428036523">
          <w:marLeft w:val="480"/>
          <w:marRight w:val="0"/>
          <w:marTop w:val="0"/>
          <w:marBottom w:val="0"/>
          <w:divBdr>
            <w:top w:val="none" w:sz="0" w:space="0" w:color="auto"/>
            <w:left w:val="none" w:sz="0" w:space="0" w:color="auto"/>
            <w:bottom w:val="none" w:sz="0" w:space="0" w:color="auto"/>
            <w:right w:val="none" w:sz="0" w:space="0" w:color="auto"/>
          </w:divBdr>
        </w:div>
        <w:div w:id="1467163634">
          <w:marLeft w:val="480"/>
          <w:marRight w:val="0"/>
          <w:marTop w:val="0"/>
          <w:marBottom w:val="0"/>
          <w:divBdr>
            <w:top w:val="none" w:sz="0" w:space="0" w:color="auto"/>
            <w:left w:val="none" w:sz="0" w:space="0" w:color="auto"/>
            <w:bottom w:val="none" w:sz="0" w:space="0" w:color="auto"/>
            <w:right w:val="none" w:sz="0" w:space="0" w:color="auto"/>
          </w:divBdr>
        </w:div>
        <w:div w:id="1468666775">
          <w:marLeft w:val="480"/>
          <w:marRight w:val="0"/>
          <w:marTop w:val="0"/>
          <w:marBottom w:val="0"/>
          <w:divBdr>
            <w:top w:val="none" w:sz="0" w:space="0" w:color="auto"/>
            <w:left w:val="none" w:sz="0" w:space="0" w:color="auto"/>
            <w:bottom w:val="none" w:sz="0" w:space="0" w:color="auto"/>
            <w:right w:val="none" w:sz="0" w:space="0" w:color="auto"/>
          </w:divBdr>
        </w:div>
        <w:div w:id="1482234890">
          <w:marLeft w:val="480"/>
          <w:marRight w:val="0"/>
          <w:marTop w:val="0"/>
          <w:marBottom w:val="0"/>
          <w:divBdr>
            <w:top w:val="none" w:sz="0" w:space="0" w:color="auto"/>
            <w:left w:val="none" w:sz="0" w:space="0" w:color="auto"/>
            <w:bottom w:val="none" w:sz="0" w:space="0" w:color="auto"/>
            <w:right w:val="none" w:sz="0" w:space="0" w:color="auto"/>
          </w:divBdr>
        </w:div>
        <w:div w:id="1638335310">
          <w:marLeft w:val="480"/>
          <w:marRight w:val="0"/>
          <w:marTop w:val="0"/>
          <w:marBottom w:val="0"/>
          <w:divBdr>
            <w:top w:val="none" w:sz="0" w:space="0" w:color="auto"/>
            <w:left w:val="none" w:sz="0" w:space="0" w:color="auto"/>
            <w:bottom w:val="none" w:sz="0" w:space="0" w:color="auto"/>
            <w:right w:val="none" w:sz="0" w:space="0" w:color="auto"/>
          </w:divBdr>
        </w:div>
        <w:div w:id="1641032838">
          <w:marLeft w:val="480"/>
          <w:marRight w:val="0"/>
          <w:marTop w:val="0"/>
          <w:marBottom w:val="0"/>
          <w:divBdr>
            <w:top w:val="none" w:sz="0" w:space="0" w:color="auto"/>
            <w:left w:val="none" w:sz="0" w:space="0" w:color="auto"/>
            <w:bottom w:val="none" w:sz="0" w:space="0" w:color="auto"/>
            <w:right w:val="none" w:sz="0" w:space="0" w:color="auto"/>
          </w:divBdr>
        </w:div>
        <w:div w:id="1741052971">
          <w:marLeft w:val="480"/>
          <w:marRight w:val="0"/>
          <w:marTop w:val="0"/>
          <w:marBottom w:val="0"/>
          <w:divBdr>
            <w:top w:val="none" w:sz="0" w:space="0" w:color="auto"/>
            <w:left w:val="none" w:sz="0" w:space="0" w:color="auto"/>
            <w:bottom w:val="none" w:sz="0" w:space="0" w:color="auto"/>
            <w:right w:val="none" w:sz="0" w:space="0" w:color="auto"/>
          </w:divBdr>
        </w:div>
        <w:div w:id="1746103658">
          <w:marLeft w:val="480"/>
          <w:marRight w:val="0"/>
          <w:marTop w:val="0"/>
          <w:marBottom w:val="0"/>
          <w:divBdr>
            <w:top w:val="none" w:sz="0" w:space="0" w:color="auto"/>
            <w:left w:val="none" w:sz="0" w:space="0" w:color="auto"/>
            <w:bottom w:val="none" w:sz="0" w:space="0" w:color="auto"/>
            <w:right w:val="none" w:sz="0" w:space="0" w:color="auto"/>
          </w:divBdr>
        </w:div>
        <w:div w:id="1799371008">
          <w:marLeft w:val="480"/>
          <w:marRight w:val="0"/>
          <w:marTop w:val="0"/>
          <w:marBottom w:val="0"/>
          <w:divBdr>
            <w:top w:val="none" w:sz="0" w:space="0" w:color="auto"/>
            <w:left w:val="none" w:sz="0" w:space="0" w:color="auto"/>
            <w:bottom w:val="none" w:sz="0" w:space="0" w:color="auto"/>
            <w:right w:val="none" w:sz="0" w:space="0" w:color="auto"/>
          </w:divBdr>
        </w:div>
      </w:divsChild>
    </w:div>
    <w:div w:id="1768034652">
      <w:marLeft w:val="480"/>
      <w:marRight w:val="0"/>
      <w:marTop w:val="0"/>
      <w:marBottom w:val="0"/>
      <w:divBdr>
        <w:top w:val="none" w:sz="0" w:space="0" w:color="auto"/>
        <w:left w:val="none" w:sz="0" w:space="0" w:color="auto"/>
        <w:bottom w:val="none" w:sz="0" w:space="0" w:color="auto"/>
        <w:right w:val="none" w:sz="0" w:space="0" w:color="auto"/>
      </w:divBdr>
    </w:div>
    <w:div w:id="1768161375">
      <w:marLeft w:val="480"/>
      <w:marRight w:val="0"/>
      <w:marTop w:val="0"/>
      <w:marBottom w:val="0"/>
      <w:divBdr>
        <w:top w:val="none" w:sz="0" w:space="0" w:color="auto"/>
        <w:left w:val="none" w:sz="0" w:space="0" w:color="auto"/>
        <w:bottom w:val="none" w:sz="0" w:space="0" w:color="auto"/>
        <w:right w:val="none" w:sz="0" w:space="0" w:color="auto"/>
      </w:divBdr>
    </w:div>
    <w:div w:id="1768230886">
      <w:bodyDiv w:val="1"/>
      <w:marLeft w:val="0"/>
      <w:marRight w:val="0"/>
      <w:marTop w:val="0"/>
      <w:marBottom w:val="0"/>
      <w:divBdr>
        <w:top w:val="none" w:sz="0" w:space="0" w:color="auto"/>
        <w:left w:val="none" w:sz="0" w:space="0" w:color="auto"/>
        <w:bottom w:val="none" w:sz="0" w:space="0" w:color="auto"/>
        <w:right w:val="none" w:sz="0" w:space="0" w:color="auto"/>
      </w:divBdr>
    </w:div>
    <w:div w:id="1768233085">
      <w:marLeft w:val="480"/>
      <w:marRight w:val="0"/>
      <w:marTop w:val="0"/>
      <w:marBottom w:val="0"/>
      <w:divBdr>
        <w:top w:val="none" w:sz="0" w:space="0" w:color="auto"/>
        <w:left w:val="none" w:sz="0" w:space="0" w:color="auto"/>
        <w:bottom w:val="none" w:sz="0" w:space="0" w:color="auto"/>
        <w:right w:val="none" w:sz="0" w:space="0" w:color="auto"/>
      </w:divBdr>
    </w:div>
    <w:div w:id="1768235593">
      <w:marLeft w:val="480"/>
      <w:marRight w:val="0"/>
      <w:marTop w:val="0"/>
      <w:marBottom w:val="0"/>
      <w:divBdr>
        <w:top w:val="none" w:sz="0" w:space="0" w:color="auto"/>
        <w:left w:val="none" w:sz="0" w:space="0" w:color="auto"/>
        <w:bottom w:val="none" w:sz="0" w:space="0" w:color="auto"/>
        <w:right w:val="none" w:sz="0" w:space="0" w:color="auto"/>
      </w:divBdr>
    </w:div>
    <w:div w:id="1768382401">
      <w:marLeft w:val="480"/>
      <w:marRight w:val="0"/>
      <w:marTop w:val="0"/>
      <w:marBottom w:val="0"/>
      <w:divBdr>
        <w:top w:val="none" w:sz="0" w:space="0" w:color="auto"/>
        <w:left w:val="none" w:sz="0" w:space="0" w:color="auto"/>
        <w:bottom w:val="none" w:sz="0" w:space="0" w:color="auto"/>
        <w:right w:val="none" w:sz="0" w:space="0" w:color="auto"/>
      </w:divBdr>
    </w:div>
    <w:div w:id="1768426804">
      <w:marLeft w:val="480"/>
      <w:marRight w:val="0"/>
      <w:marTop w:val="0"/>
      <w:marBottom w:val="0"/>
      <w:divBdr>
        <w:top w:val="none" w:sz="0" w:space="0" w:color="auto"/>
        <w:left w:val="none" w:sz="0" w:space="0" w:color="auto"/>
        <w:bottom w:val="none" w:sz="0" w:space="0" w:color="auto"/>
        <w:right w:val="none" w:sz="0" w:space="0" w:color="auto"/>
      </w:divBdr>
    </w:div>
    <w:div w:id="1768580741">
      <w:marLeft w:val="480"/>
      <w:marRight w:val="0"/>
      <w:marTop w:val="0"/>
      <w:marBottom w:val="0"/>
      <w:divBdr>
        <w:top w:val="none" w:sz="0" w:space="0" w:color="auto"/>
        <w:left w:val="none" w:sz="0" w:space="0" w:color="auto"/>
        <w:bottom w:val="none" w:sz="0" w:space="0" w:color="auto"/>
        <w:right w:val="none" w:sz="0" w:space="0" w:color="auto"/>
      </w:divBdr>
    </w:div>
    <w:div w:id="1768649402">
      <w:marLeft w:val="480"/>
      <w:marRight w:val="0"/>
      <w:marTop w:val="0"/>
      <w:marBottom w:val="0"/>
      <w:divBdr>
        <w:top w:val="none" w:sz="0" w:space="0" w:color="auto"/>
        <w:left w:val="none" w:sz="0" w:space="0" w:color="auto"/>
        <w:bottom w:val="none" w:sz="0" w:space="0" w:color="auto"/>
        <w:right w:val="none" w:sz="0" w:space="0" w:color="auto"/>
      </w:divBdr>
    </w:div>
    <w:div w:id="1768689769">
      <w:marLeft w:val="480"/>
      <w:marRight w:val="0"/>
      <w:marTop w:val="0"/>
      <w:marBottom w:val="0"/>
      <w:divBdr>
        <w:top w:val="none" w:sz="0" w:space="0" w:color="auto"/>
        <w:left w:val="none" w:sz="0" w:space="0" w:color="auto"/>
        <w:bottom w:val="none" w:sz="0" w:space="0" w:color="auto"/>
        <w:right w:val="none" w:sz="0" w:space="0" w:color="auto"/>
      </w:divBdr>
    </w:div>
    <w:div w:id="1768694890">
      <w:marLeft w:val="480"/>
      <w:marRight w:val="0"/>
      <w:marTop w:val="0"/>
      <w:marBottom w:val="0"/>
      <w:divBdr>
        <w:top w:val="none" w:sz="0" w:space="0" w:color="auto"/>
        <w:left w:val="none" w:sz="0" w:space="0" w:color="auto"/>
        <w:bottom w:val="none" w:sz="0" w:space="0" w:color="auto"/>
        <w:right w:val="none" w:sz="0" w:space="0" w:color="auto"/>
      </w:divBdr>
    </w:div>
    <w:div w:id="1768696939">
      <w:marLeft w:val="480"/>
      <w:marRight w:val="0"/>
      <w:marTop w:val="0"/>
      <w:marBottom w:val="0"/>
      <w:divBdr>
        <w:top w:val="none" w:sz="0" w:space="0" w:color="auto"/>
        <w:left w:val="none" w:sz="0" w:space="0" w:color="auto"/>
        <w:bottom w:val="none" w:sz="0" w:space="0" w:color="auto"/>
        <w:right w:val="none" w:sz="0" w:space="0" w:color="auto"/>
      </w:divBdr>
    </w:div>
    <w:div w:id="1768771198">
      <w:marLeft w:val="480"/>
      <w:marRight w:val="0"/>
      <w:marTop w:val="0"/>
      <w:marBottom w:val="0"/>
      <w:divBdr>
        <w:top w:val="none" w:sz="0" w:space="0" w:color="auto"/>
        <w:left w:val="none" w:sz="0" w:space="0" w:color="auto"/>
        <w:bottom w:val="none" w:sz="0" w:space="0" w:color="auto"/>
        <w:right w:val="none" w:sz="0" w:space="0" w:color="auto"/>
      </w:divBdr>
    </w:div>
    <w:div w:id="1768892227">
      <w:bodyDiv w:val="1"/>
      <w:marLeft w:val="0"/>
      <w:marRight w:val="0"/>
      <w:marTop w:val="0"/>
      <w:marBottom w:val="0"/>
      <w:divBdr>
        <w:top w:val="none" w:sz="0" w:space="0" w:color="auto"/>
        <w:left w:val="none" w:sz="0" w:space="0" w:color="auto"/>
        <w:bottom w:val="none" w:sz="0" w:space="0" w:color="auto"/>
        <w:right w:val="none" w:sz="0" w:space="0" w:color="auto"/>
      </w:divBdr>
      <w:divsChild>
        <w:div w:id="52626787">
          <w:marLeft w:val="480"/>
          <w:marRight w:val="0"/>
          <w:marTop w:val="0"/>
          <w:marBottom w:val="0"/>
          <w:divBdr>
            <w:top w:val="none" w:sz="0" w:space="0" w:color="auto"/>
            <w:left w:val="none" w:sz="0" w:space="0" w:color="auto"/>
            <w:bottom w:val="none" w:sz="0" w:space="0" w:color="auto"/>
            <w:right w:val="none" w:sz="0" w:space="0" w:color="auto"/>
          </w:divBdr>
        </w:div>
        <w:div w:id="75906688">
          <w:marLeft w:val="480"/>
          <w:marRight w:val="0"/>
          <w:marTop w:val="0"/>
          <w:marBottom w:val="0"/>
          <w:divBdr>
            <w:top w:val="none" w:sz="0" w:space="0" w:color="auto"/>
            <w:left w:val="none" w:sz="0" w:space="0" w:color="auto"/>
            <w:bottom w:val="none" w:sz="0" w:space="0" w:color="auto"/>
            <w:right w:val="none" w:sz="0" w:space="0" w:color="auto"/>
          </w:divBdr>
        </w:div>
        <w:div w:id="80219668">
          <w:marLeft w:val="480"/>
          <w:marRight w:val="0"/>
          <w:marTop w:val="0"/>
          <w:marBottom w:val="0"/>
          <w:divBdr>
            <w:top w:val="none" w:sz="0" w:space="0" w:color="auto"/>
            <w:left w:val="none" w:sz="0" w:space="0" w:color="auto"/>
            <w:bottom w:val="none" w:sz="0" w:space="0" w:color="auto"/>
            <w:right w:val="none" w:sz="0" w:space="0" w:color="auto"/>
          </w:divBdr>
        </w:div>
        <w:div w:id="81688595">
          <w:marLeft w:val="480"/>
          <w:marRight w:val="0"/>
          <w:marTop w:val="0"/>
          <w:marBottom w:val="0"/>
          <w:divBdr>
            <w:top w:val="none" w:sz="0" w:space="0" w:color="auto"/>
            <w:left w:val="none" w:sz="0" w:space="0" w:color="auto"/>
            <w:bottom w:val="none" w:sz="0" w:space="0" w:color="auto"/>
            <w:right w:val="none" w:sz="0" w:space="0" w:color="auto"/>
          </w:divBdr>
        </w:div>
        <w:div w:id="107549844">
          <w:marLeft w:val="480"/>
          <w:marRight w:val="0"/>
          <w:marTop w:val="0"/>
          <w:marBottom w:val="0"/>
          <w:divBdr>
            <w:top w:val="none" w:sz="0" w:space="0" w:color="auto"/>
            <w:left w:val="none" w:sz="0" w:space="0" w:color="auto"/>
            <w:bottom w:val="none" w:sz="0" w:space="0" w:color="auto"/>
            <w:right w:val="none" w:sz="0" w:space="0" w:color="auto"/>
          </w:divBdr>
        </w:div>
        <w:div w:id="108210245">
          <w:marLeft w:val="480"/>
          <w:marRight w:val="0"/>
          <w:marTop w:val="0"/>
          <w:marBottom w:val="0"/>
          <w:divBdr>
            <w:top w:val="none" w:sz="0" w:space="0" w:color="auto"/>
            <w:left w:val="none" w:sz="0" w:space="0" w:color="auto"/>
            <w:bottom w:val="none" w:sz="0" w:space="0" w:color="auto"/>
            <w:right w:val="none" w:sz="0" w:space="0" w:color="auto"/>
          </w:divBdr>
        </w:div>
        <w:div w:id="132143424">
          <w:marLeft w:val="480"/>
          <w:marRight w:val="0"/>
          <w:marTop w:val="0"/>
          <w:marBottom w:val="0"/>
          <w:divBdr>
            <w:top w:val="none" w:sz="0" w:space="0" w:color="auto"/>
            <w:left w:val="none" w:sz="0" w:space="0" w:color="auto"/>
            <w:bottom w:val="none" w:sz="0" w:space="0" w:color="auto"/>
            <w:right w:val="none" w:sz="0" w:space="0" w:color="auto"/>
          </w:divBdr>
        </w:div>
        <w:div w:id="175965687">
          <w:marLeft w:val="480"/>
          <w:marRight w:val="0"/>
          <w:marTop w:val="0"/>
          <w:marBottom w:val="0"/>
          <w:divBdr>
            <w:top w:val="none" w:sz="0" w:space="0" w:color="auto"/>
            <w:left w:val="none" w:sz="0" w:space="0" w:color="auto"/>
            <w:bottom w:val="none" w:sz="0" w:space="0" w:color="auto"/>
            <w:right w:val="none" w:sz="0" w:space="0" w:color="auto"/>
          </w:divBdr>
        </w:div>
        <w:div w:id="176504021">
          <w:marLeft w:val="480"/>
          <w:marRight w:val="0"/>
          <w:marTop w:val="0"/>
          <w:marBottom w:val="0"/>
          <w:divBdr>
            <w:top w:val="none" w:sz="0" w:space="0" w:color="auto"/>
            <w:left w:val="none" w:sz="0" w:space="0" w:color="auto"/>
            <w:bottom w:val="none" w:sz="0" w:space="0" w:color="auto"/>
            <w:right w:val="none" w:sz="0" w:space="0" w:color="auto"/>
          </w:divBdr>
        </w:div>
        <w:div w:id="176773414">
          <w:marLeft w:val="480"/>
          <w:marRight w:val="0"/>
          <w:marTop w:val="0"/>
          <w:marBottom w:val="0"/>
          <w:divBdr>
            <w:top w:val="none" w:sz="0" w:space="0" w:color="auto"/>
            <w:left w:val="none" w:sz="0" w:space="0" w:color="auto"/>
            <w:bottom w:val="none" w:sz="0" w:space="0" w:color="auto"/>
            <w:right w:val="none" w:sz="0" w:space="0" w:color="auto"/>
          </w:divBdr>
        </w:div>
        <w:div w:id="193271381">
          <w:marLeft w:val="480"/>
          <w:marRight w:val="0"/>
          <w:marTop w:val="0"/>
          <w:marBottom w:val="0"/>
          <w:divBdr>
            <w:top w:val="none" w:sz="0" w:space="0" w:color="auto"/>
            <w:left w:val="none" w:sz="0" w:space="0" w:color="auto"/>
            <w:bottom w:val="none" w:sz="0" w:space="0" w:color="auto"/>
            <w:right w:val="none" w:sz="0" w:space="0" w:color="auto"/>
          </w:divBdr>
        </w:div>
        <w:div w:id="252469087">
          <w:marLeft w:val="480"/>
          <w:marRight w:val="0"/>
          <w:marTop w:val="0"/>
          <w:marBottom w:val="0"/>
          <w:divBdr>
            <w:top w:val="none" w:sz="0" w:space="0" w:color="auto"/>
            <w:left w:val="none" w:sz="0" w:space="0" w:color="auto"/>
            <w:bottom w:val="none" w:sz="0" w:space="0" w:color="auto"/>
            <w:right w:val="none" w:sz="0" w:space="0" w:color="auto"/>
          </w:divBdr>
        </w:div>
        <w:div w:id="285817629">
          <w:marLeft w:val="480"/>
          <w:marRight w:val="0"/>
          <w:marTop w:val="0"/>
          <w:marBottom w:val="0"/>
          <w:divBdr>
            <w:top w:val="none" w:sz="0" w:space="0" w:color="auto"/>
            <w:left w:val="none" w:sz="0" w:space="0" w:color="auto"/>
            <w:bottom w:val="none" w:sz="0" w:space="0" w:color="auto"/>
            <w:right w:val="none" w:sz="0" w:space="0" w:color="auto"/>
          </w:divBdr>
        </w:div>
        <w:div w:id="331571856">
          <w:marLeft w:val="480"/>
          <w:marRight w:val="0"/>
          <w:marTop w:val="0"/>
          <w:marBottom w:val="0"/>
          <w:divBdr>
            <w:top w:val="none" w:sz="0" w:space="0" w:color="auto"/>
            <w:left w:val="none" w:sz="0" w:space="0" w:color="auto"/>
            <w:bottom w:val="none" w:sz="0" w:space="0" w:color="auto"/>
            <w:right w:val="none" w:sz="0" w:space="0" w:color="auto"/>
          </w:divBdr>
        </w:div>
        <w:div w:id="334189247">
          <w:marLeft w:val="480"/>
          <w:marRight w:val="0"/>
          <w:marTop w:val="0"/>
          <w:marBottom w:val="0"/>
          <w:divBdr>
            <w:top w:val="none" w:sz="0" w:space="0" w:color="auto"/>
            <w:left w:val="none" w:sz="0" w:space="0" w:color="auto"/>
            <w:bottom w:val="none" w:sz="0" w:space="0" w:color="auto"/>
            <w:right w:val="none" w:sz="0" w:space="0" w:color="auto"/>
          </w:divBdr>
        </w:div>
        <w:div w:id="443379581">
          <w:marLeft w:val="480"/>
          <w:marRight w:val="0"/>
          <w:marTop w:val="0"/>
          <w:marBottom w:val="0"/>
          <w:divBdr>
            <w:top w:val="none" w:sz="0" w:space="0" w:color="auto"/>
            <w:left w:val="none" w:sz="0" w:space="0" w:color="auto"/>
            <w:bottom w:val="none" w:sz="0" w:space="0" w:color="auto"/>
            <w:right w:val="none" w:sz="0" w:space="0" w:color="auto"/>
          </w:divBdr>
        </w:div>
        <w:div w:id="457842807">
          <w:marLeft w:val="480"/>
          <w:marRight w:val="0"/>
          <w:marTop w:val="0"/>
          <w:marBottom w:val="0"/>
          <w:divBdr>
            <w:top w:val="none" w:sz="0" w:space="0" w:color="auto"/>
            <w:left w:val="none" w:sz="0" w:space="0" w:color="auto"/>
            <w:bottom w:val="none" w:sz="0" w:space="0" w:color="auto"/>
            <w:right w:val="none" w:sz="0" w:space="0" w:color="auto"/>
          </w:divBdr>
        </w:div>
        <w:div w:id="459106939">
          <w:marLeft w:val="480"/>
          <w:marRight w:val="0"/>
          <w:marTop w:val="0"/>
          <w:marBottom w:val="0"/>
          <w:divBdr>
            <w:top w:val="none" w:sz="0" w:space="0" w:color="auto"/>
            <w:left w:val="none" w:sz="0" w:space="0" w:color="auto"/>
            <w:bottom w:val="none" w:sz="0" w:space="0" w:color="auto"/>
            <w:right w:val="none" w:sz="0" w:space="0" w:color="auto"/>
          </w:divBdr>
        </w:div>
        <w:div w:id="477264449">
          <w:marLeft w:val="480"/>
          <w:marRight w:val="0"/>
          <w:marTop w:val="0"/>
          <w:marBottom w:val="0"/>
          <w:divBdr>
            <w:top w:val="none" w:sz="0" w:space="0" w:color="auto"/>
            <w:left w:val="none" w:sz="0" w:space="0" w:color="auto"/>
            <w:bottom w:val="none" w:sz="0" w:space="0" w:color="auto"/>
            <w:right w:val="none" w:sz="0" w:space="0" w:color="auto"/>
          </w:divBdr>
        </w:div>
        <w:div w:id="488131868">
          <w:marLeft w:val="480"/>
          <w:marRight w:val="0"/>
          <w:marTop w:val="0"/>
          <w:marBottom w:val="0"/>
          <w:divBdr>
            <w:top w:val="none" w:sz="0" w:space="0" w:color="auto"/>
            <w:left w:val="none" w:sz="0" w:space="0" w:color="auto"/>
            <w:bottom w:val="none" w:sz="0" w:space="0" w:color="auto"/>
            <w:right w:val="none" w:sz="0" w:space="0" w:color="auto"/>
          </w:divBdr>
        </w:div>
        <w:div w:id="512572589">
          <w:marLeft w:val="480"/>
          <w:marRight w:val="0"/>
          <w:marTop w:val="0"/>
          <w:marBottom w:val="0"/>
          <w:divBdr>
            <w:top w:val="none" w:sz="0" w:space="0" w:color="auto"/>
            <w:left w:val="none" w:sz="0" w:space="0" w:color="auto"/>
            <w:bottom w:val="none" w:sz="0" w:space="0" w:color="auto"/>
            <w:right w:val="none" w:sz="0" w:space="0" w:color="auto"/>
          </w:divBdr>
        </w:div>
        <w:div w:id="561988433">
          <w:marLeft w:val="480"/>
          <w:marRight w:val="0"/>
          <w:marTop w:val="0"/>
          <w:marBottom w:val="0"/>
          <w:divBdr>
            <w:top w:val="none" w:sz="0" w:space="0" w:color="auto"/>
            <w:left w:val="none" w:sz="0" w:space="0" w:color="auto"/>
            <w:bottom w:val="none" w:sz="0" w:space="0" w:color="auto"/>
            <w:right w:val="none" w:sz="0" w:space="0" w:color="auto"/>
          </w:divBdr>
        </w:div>
        <w:div w:id="579683983">
          <w:marLeft w:val="480"/>
          <w:marRight w:val="0"/>
          <w:marTop w:val="0"/>
          <w:marBottom w:val="0"/>
          <w:divBdr>
            <w:top w:val="none" w:sz="0" w:space="0" w:color="auto"/>
            <w:left w:val="none" w:sz="0" w:space="0" w:color="auto"/>
            <w:bottom w:val="none" w:sz="0" w:space="0" w:color="auto"/>
            <w:right w:val="none" w:sz="0" w:space="0" w:color="auto"/>
          </w:divBdr>
        </w:div>
        <w:div w:id="601717946">
          <w:marLeft w:val="480"/>
          <w:marRight w:val="0"/>
          <w:marTop w:val="0"/>
          <w:marBottom w:val="0"/>
          <w:divBdr>
            <w:top w:val="none" w:sz="0" w:space="0" w:color="auto"/>
            <w:left w:val="none" w:sz="0" w:space="0" w:color="auto"/>
            <w:bottom w:val="none" w:sz="0" w:space="0" w:color="auto"/>
            <w:right w:val="none" w:sz="0" w:space="0" w:color="auto"/>
          </w:divBdr>
        </w:div>
        <w:div w:id="624773305">
          <w:marLeft w:val="480"/>
          <w:marRight w:val="0"/>
          <w:marTop w:val="0"/>
          <w:marBottom w:val="0"/>
          <w:divBdr>
            <w:top w:val="none" w:sz="0" w:space="0" w:color="auto"/>
            <w:left w:val="none" w:sz="0" w:space="0" w:color="auto"/>
            <w:bottom w:val="none" w:sz="0" w:space="0" w:color="auto"/>
            <w:right w:val="none" w:sz="0" w:space="0" w:color="auto"/>
          </w:divBdr>
        </w:div>
        <w:div w:id="639962751">
          <w:marLeft w:val="480"/>
          <w:marRight w:val="0"/>
          <w:marTop w:val="0"/>
          <w:marBottom w:val="0"/>
          <w:divBdr>
            <w:top w:val="none" w:sz="0" w:space="0" w:color="auto"/>
            <w:left w:val="none" w:sz="0" w:space="0" w:color="auto"/>
            <w:bottom w:val="none" w:sz="0" w:space="0" w:color="auto"/>
            <w:right w:val="none" w:sz="0" w:space="0" w:color="auto"/>
          </w:divBdr>
        </w:div>
        <w:div w:id="648167664">
          <w:marLeft w:val="480"/>
          <w:marRight w:val="0"/>
          <w:marTop w:val="0"/>
          <w:marBottom w:val="0"/>
          <w:divBdr>
            <w:top w:val="none" w:sz="0" w:space="0" w:color="auto"/>
            <w:left w:val="none" w:sz="0" w:space="0" w:color="auto"/>
            <w:bottom w:val="none" w:sz="0" w:space="0" w:color="auto"/>
            <w:right w:val="none" w:sz="0" w:space="0" w:color="auto"/>
          </w:divBdr>
        </w:div>
        <w:div w:id="654995318">
          <w:marLeft w:val="480"/>
          <w:marRight w:val="0"/>
          <w:marTop w:val="0"/>
          <w:marBottom w:val="0"/>
          <w:divBdr>
            <w:top w:val="none" w:sz="0" w:space="0" w:color="auto"/>
            <w:left w:val="none" w:sz="0" w:space="0" w:color="auto"/>
            <w:bottom w:val="none" w:sz="0" w:space="0" w:color="auto"/>
            <w:right w:val="none" w:sz="0" w:space="0" w:color="auto"/>
          </w:divBdr>
        </w:div>
        <w:div w:id="658390714">
          <w:marLeft w:val="480"/>
          <w:marRight w:val="0"/>
          <w:marTop w:val="0"/>
          <w:marBottom w:val="0"/>
          <w:divBdr>
            <w:top w:val="none" w:sz="0" w:space="0" w:color="auto"/>
            <w:left w:val="none" w:sz="0" w:space="0" w:color="auto"/>
            <w:bottom w:val="none" w:sz="0" w:space="0" w:color="auto"/>
            <w:right w:val="none" w:sz="0" w:space="0" w:color="auto"/>
          </w:divBdr>
        </w:div>
        <w:div w:id="687097427">
          <w:marLeft w:val="480"/>
          <w:marRight w:val="0"/>
          <w:marTop w:val="0"/>
          <w:marBottom w:val="0"/>
          <w:divBdr>
            <w:top w:val="none" w:sz="0" w:space="0" w:color="auto"/>
            <w:left w:val="none" w:sz="0" w:space="0" w:color="auto"/>
            <w:bottom w:val="none" w:sz="0" w:space="0" w:color="auto"/>
            <w:right w:val="none" w:sz="0" w:space="0" w:color="auto"/>
          </w:divBdr>
        </w:div>
        <w:div w:id="688677891">
          <w:marLeft w:val="480"/>
          <w:marRight w:val="0"/>
          <w:marTop w:val="0"/>
          <w:marBottom w:val="0"/>
          <w:divBdr>
            <w:top w:val="none" w:sz="0" w:space="0" w:color="auto"/>
            <w:left w:val="none" w:sz="0" w:space="0" w:color="auto"/>
            <w:bottom w:val="none" w:sz="0" w:space="0" w:color="auto"/>
            <w:right w:val="none" w:sz="0" w:space="0" w:color="auto"/>
          </w:divBdr>
        </w:div>
        <w:div w:id="710880267">
          <w:marLeft w:val="480"/>
          <w:marRight w:val="0"/>
          <w:marTop w:val="0"/>
          <w:marBottom w:val="0"/>
          <w:divBdr>
            <w:top w:val="none" w:sz="0" w:space="0" w:color="auto"/>
            <w:left w:val="none" w:sz="0" w:space="0" w:color="auto"/>
            <w:bottom w:val="none" w:sz="0" w:space="0" w:color="auto"/>
            <w:right w:val="none" w:sz="0" w:space="0" w:color="auto"/>
          </w:divBdr>
        </w:div>
        <w:div w:id="759064744">
          <w:marLeft w:val="480"/>
          <w:marRight w:val="0"/>
          <w:marTop w:val="0"/>
          <w:marBottom w:val="0"/>
          <w:divBdr>
            <w:top w:val="none" w:sz="0" w:space="0" w:color="auto"/>
            <w:left w:val="none" w:sz="0" w:space="0" w:color="auto"/>
            <w:bottom w:val="none" w:sz="0" w:space="0" w:color="auto"/>
            <w:right w:val="none" w:sz="0" w:space="0" w:color="auto"/>
          </w:divBdr>
        </w:div>
        <w:div w:id="765926850">
          <w:marLeft w:val="480"/>
          <w:marRight w:val="0"/>
          <w:marTop w:val="0"/>
          <w:marBottom w:val="0"/>
          <w:divBdr>
            <w:top w:val="none" w:sz="0" w:space="0" w:color="auto"/>
            <w:left w:val="none" w:sz="0" w:space="0" w:color="auto"/>
            <w:bottom w:val="none" w:sz="0" w:space="0" w:color="auto"/>
            <w:right w:val="none" w:sz="0" w:space="0" w:color="auto"/>
          </w:divBdr>
        </w:div>
        <w:div w:id="782966206">
          <w:marLeft w:val="480"/>
          <w:marRight w:val="0"/>
          <w:marTop w:val="0"/>
          <w:marBottom w:val="0"/>
          <w:divBdr>
            <w:top w:val="none" w:sz="0" w:space="0" w:color="auto"/>
            <w:left w:val="none" w:sz="0" w:space="0" w:color="auto"/>
            <w:bottom w:val="none" w:sz="0" w:space="0" w:color="auto"/>
            <w:right w:val="none" w:sz="0" w:space="0" w:color="auto"/>
          </w:divBdr>
        </w:div>
        <w:div w:id="845095435">
          <w:marLeft w:val="480"/>
          <w:marRight w:val="0"/>
          <w:marTop w:val="0"/>
          <w:marBottom w:val="0"/>
          <w:divBdr>
            <w:top w:val="none" w:sz="0" w:space="0" w:color="auto"/>
            <w:left w:val="none" w:sz="0" w:space="0" w:color="auto"/>
            <w:bottom w:val="none" w:sz="0" w:space="0" w:color="auto"/>
            <w:right w:val="none" w:sz="0" w:space="0" w:color="auto"/>
          </w:divBdr>
        </w:div>
        <w:div w:id="867762361">
          <w:marLeft w:val="480"/>
          <w:marRight w:val="0"/>
          <w:marTop w:val="0"/>
          <w:marBottom w:val="0"/>
          <w:divBdr>
            <w:top w:val="none" w:sz="0" w:space="0" w:color="auto"/>
            <w:left w:val="none" w:sz="0" w:space="0" w:color="auto"/>
            <w:bottom w:val="none" w:sz="0" w:space="0" w:color="auto"/>
            <w:right w:val="none" w:sz="0" w:space="0" w:color="auto"/>
          </w:divBdr>
        </w:div>
        <w:div w:id="879248542">
          <w:marLeft w:val="480"/>
          <w:marRight w:val="0"/>
          <w:marTop w:val="0"/>
          <w:marBottom w:val="0"/>
          <w:divBdr>
            <w:top w:val="none" w:sz="0" w:space="0" w:color="auto"/>
            <w:left w:val="none" w:sz="0" w:space="0" w:color="auto"/>
            <w:bottom w:val="none" w:sz="0" w:space="0" w:color="auto"/>
            <w:right w:val="none" w:sz="0" w:space="0" w:color="auto"/>
          </w:divBdr>
        </w:div>
        <w:div w:id="926767233">
          <w:marLeft w:val="480"/>
          <w:marRight w:val="0"/>
          <w:marTop w:val="0"/>
          <w:marBottom w:val="0"/>
          <w:divBdr>
            <w:top w:val="none" w:sz="0" w:space="0" w:color="auto"/>
            <w:left w:val="none" w:sz="0" w:space="0" w:color="auto"/>
            <w:bottom w:val="none" w:sz="0" w:space="0" w:color="auto"/>
            <w:right w:val="none" w:sz="0" w:space="0" w:color="auto"/>
          </w:divBdr>
        </w:div>
        <w:div w:id="968900116">
          <w:marLeft w:val="480"/>
          <w:marRight w:val="0"/>
          <w:marTop w:val="0"/>
          <w:marBottom w:val="0"/>
          <w:divBdr>
            <w:top w:val="none" w:sz="0" w:space="0" w:color="auto"/>
            <w:left w:val="none" w:sz="0" w:space="0" w:color="auto"/>
            <w:bottom w:val="none" w:sz="0" w:space="0" w:color="auto"/>
            <w:right w:val="none" w:sz="0" w:space="0" w:color="auto"/>
          </w:divBdr>
        </w:div>
        <w:div w:id="973875356">
          <w:marLeft w:val="480"/>
          <w:marRight w:val="0"/>
          <w:marTop w:val="0"/>
          <w:marBottom w:val="0"/>
          <w:divBdr>
            <w:top w:val="none" w:sz="0" w:space="0" w:color="auto"/>
            <w:left w:val="none" w:sz="0" w:space="0" w:color="auto"/>
            <w:bottom w:val="none" w:sz="0" w:space="0" w:color="auto"/>
            <w:right w:val="none" w:sz="0" w:space="0" w:color="auto"/>
          </w:divBdr>
        </w:div>
        <w:div w:id="1005477476">
          <w:marLeft w:val="480"/>
          <w:marRight w:val="0"/>
          <w:marTop w:val="0"/>
          <w:marBottom w:val="0"/>
          <w:divBdr>
            <w:top w:val="none" w:sz="0" w:space="0" w:color="auto"/>
            <w:left w:val="none" w:sz="0" w:space="0" w:color="auto"/>
            <w:bottom w:val="none" w:sz="0" w:space="0" w:color="auto"/>
            <w:right w:val="none" w:sz="0" w:space="0" w:color="auto"/>
          </w:divBdr>
        </w:div>
        <w:div w:id="1082411090">
          <w:marLeft w:val="480"/>
          <w:marRight w:val="0"/>
          <w:marTop w:val="0"/>
          <w:marBottom w:val="0"/>
          <w:divBdr>
            <w:top w:val="none" w:sz="0" w:space="0" w:color="auto"/>
            <w:left w:val="none" w:sz="0" w:space="0" w:color="auto"/>
            <w:bottom w:val="none" w:sz="0" w:space="0" w:color="auto"/>
            <w:right w:val="none" w:sz="0" w:space="0" w:color="auto"/>
          </w:divBdr>
        </w:div>
        <w:div w:id="1082802521">
          <w:marLeft w:val="480"/>
          <w:marRight w:val="0"/>
          <w:marTop w:val="0"/>
          <w:marBottom w:val="0"/>
          <w:divBdr>
            <w:top w:val="none" w:sz="0" w:space="0" w:color="auto"/>
            <w:left w:val="none" w:sz="0" w:space="0" w:color="auto"/>
            <w:bottom w:val="none" w:sz="0" w:space="0" w:color="auto"/>
            <w:right w:val="none" w:sz="0" w:space="0" w:color="auto"/>
          </w:divBdr>
        </w:div>
        <w:div w:id="1141726318">
          <w:marLeft w:val="480"/>
          <w:marRight w:val="0"/>
          <w:marTop w:val="0"/>
          <w:marBottom w:val="0"/>
          <w:divBdr>
            <w:top w:val="none" w:sz="0" w:space="0" w:color="auto"/>
            <w:left w:val="none" w:sz="0" w:space="0" w:color="auto"/>
            <w:bottom w:val="none" w:sz="0" w:space="0" w:color="auto"/>
            <w:right w:val="none" w:sz="0" w:space="0" w:color="auto"/>
          </w:divBdr>
        </w:div>
        <w:div w:id="1155337491">
          <w:marLeft w:val="480"/>
          <w:marRight w:val="0"/>
          <w:marTop w:val="0"/>
          <w:marBottom w:val="0"/>
          <w:divBdr>
            <w:top w:val="none" w:sz="0" w:space="0" w:color="auto"/>
            <w:left w:val="none" w:sz="0" w:space="0" w:color="auto"/>
            <w:bottom w:val="none" w:sz="0" w:space="0" w:color="auto"/>
            <w:right w:val="none" w:sz="0" w:space="0" w:color="auto"/>
          </w:divBdr>
        </w:div>
        <w:div w:id="1155801477">
          <w:marLeft w:val="480"/>
          <w:marRight w:val="0"/>
          <w:marTop w:val="0"/>
          <w:marBottom w:val="0"/>
          <w:divBdr>
            <w:top w:val="none" w:sz="0" w:space="0" w:color="auto"/>
            <w:left w:val="none" w:sz="0" w:space="0" w:color="auto"/>
            <w:bottom w:val="none" w:sz="0" w:space="0" w:color="auto"/>
            <w:right w:val="none" w:sz="0" w:space="0" w:color="auto"/>
          </w:divBdr>
        </w:div>
        <w:div w:id="1156066438">
          <w:marLeft w:val="480"/>
          <w:marRight w:val="0"/>
          <w:marTop w:val="0"/>
          <w:marBottom w:val="0"/>
          <w:divBdr>
            <w:top w:val="none" w:sz="0" w:space="0" w:color="auto"/>
            <w:left w:val="none" w:sz="0" w:space="0" w:color="auto"/>
            <w:bottom w:val="none" w:sz="0" w:space="0" w:color="auto"/>
            <w:right w:val="none" w:sz="0" w:space="0" w:color="auto"/>
          </w:divBdr>
        </w:div>
        <w:div w:id="1181162757">
          <w:marLeft w:val="480"/>
          <w:marRight w:val="0"/>
          <w:marTop w:val="0"/>
          <w:marBottom w:val="0"/>
          <w:divBdr>
            <w:top w:val="none" w:sz="0" w:space="0" w:color="auto"/>
            <w:left w:val="none" w:sz="0" w:space="0" w:color="auto"/>
            <w:bottom w:val="none" w:sz="0" w:space="0" w:color="auto"/>
            <w:right w:val="none" w:sz="0" w:space="0" w:color="auto"/>
          </w:divBdr>
        </w:div>
        <w:div w:id="1197768080">
          <w:marLeft w:val="480"/>
          <w:marRight w:val="0"/>
          <w:marTop w:val="0"/>
          <w:marBottom w:val="0"/>
          <w:divBdr>
            <w:top w:val="none" w:sz="0" w:space="0" w:color="auto"/>
            <w:left w:val="none" w:sz="0" w:space="0" w:color="auto"/>
            <w:bottom w:val="none" w:sz="0" w:space="0" w:color="auto"/>
            <w:right w:val="none" w:sz="0" w:space="0" w:color="auto"/>
          </w:divBdr>
        </w:div>
        <w:div w:id="1204908430">
          <w:marLeft w:val="480"/>
          <w:marRight w:val="0"/>
          <w:marTop w:val="0"/>
          <w:marBottom w:val="0"/>
          <w:divBdr>
            <w:top w:val="none" w:sz="0" w:space="0" w:color="auto"/>
            <w:left w:val="none" w:sz="0" w:space="0" w:color="auto"/>
            <w:bottom w:val="none" w:sz="0" w:space="0" w:color="auto"/>
            <w:right w:val="none" w:sz="0" w:space="0" w:color="auto"/>
          </w:divBdr>
        </w:div>
        <w:div w:id="1228220655">
          <w:marLeft w:val="480"/>
          <w:marRight w:val="0"/>
          <w:marTop w:val="0"/>
          <w:marBottom w:val="0"/>
          <w:divBdr>
            <w:top w:val="none" w:sz="0" w:space="0" w:color="auto"/>
            <w:left w:val="none" w:sz="0" w:space="0" w:color="auto"/>
            <w:bottom w:val="none" w:sz="0" w:space="0" w:color="auto"/>
            <w:right w:val="none" w:sz="0" w:space="0" w:color="auto"/>
          </w:divBdr>
        </w:div>
        <w:div w:id="1233084248">
          <w:marLeft w:val="480"/>
          <w:marRight w:val="0"/>
          <w:marTop w:val="0"/>
          <w:marBottom w:val="0"/>
          <w:divBdr>
            <w:top w:val="none" w:sz="0" w:space="0" w:color="auto"/>
            <w:left w:val="none" w:sz="0" w:space="0" w:color="auto"/>
            <w:bottom w:val="none" w:sz="0" w:space="0" w:color="auto"/>
            <w:right w:val="none" w:sz="0" w:space="0" w:color="auto"/>
          </w:divBdr>
        </w:div>
        <w:div w:id="1289314042">
          <w:marLeft w:val="480"/>
          <w:marRight w:val="0"/>
          <w:marTop w:val="0"/>
          <w:marBottom w:val="0"/>
          <w:divBdr>
            <w:top w:val="none" w:sz="0" w:space="0" w:color="auto"/>
            <w:left w:val="none" w:sz="0" w:space="0" w:color="auto"/>
            <w:bottom w:val="none" w:sz="0" w:space="0" w:color="auto"/>
            <w:right w:val="none" w:sz="0" w:space="0" w:color="auto"/>
          </w:divBdr>
        </w:div>
        <w:div w:id="1337919060">
          <w:marLeft w:val="480"/>
          <w:marRight w:val="0"/>
          <w:marTop w:val="0"/>
          <w:marBottom w:val="0"/>
          <w:divBdr>
            <w:top w:val="none" w:sz="0" w:space="0" w:color="auto"/>
            <w:left w:val="none" w:sz="0" w:space="0" w:color="auto"/>
            <w:bottom w:val="none" w:sz="0" w:space="0" w:color="auto"/>
            <w:right w:val="none" w:sz="0" w:space="0" w:color="auto"/>
          </w:divBdr>
        </w:div>
        <w:div w:id="1343321179">
          <w:marLeft w:val="480"/>
          <w:marRight w:val="0"/>
          <w:marTop w:val="0"/>
          <w:marBottom w:val="0"/>
          <w:divBdr>
            <w:top w:val="none" w:sz="0" w:space="0" w:color="auto"/>
            <w:left w:val="none" w:sz="0" w:space="0" w:color="auto"/>
            <w:bottom w:val="none" w:sz="0" w:space="0" w:color="auto"/>
            <w:right w:val="none" w:sz="0" w:space="0" w:color="auto"/>
          </w:divBdr>
        </w:div>
        <w:div w:id="1398632719">
          <w:marLeft w:val="480"/>
          <w:marRight w:val="0"/>
          <w:marTop w:val="0"/>
          <w:marBottom w:val="0"/>
          <w:divBdr>
            <w:top w:val="none" w:sz="0" w:space="0" w:color="auto"/>
            <w:left w:val="none" w:sz="0" w:space="0" w:color="auto"/>
            <w:bottom w:val="none" w:sz="0" w:space="0" w:color="auto"/>
            <w:right w:val="none" w:sz="0" w:space="0" w:color="auto"/>
          </w:divBdr>
        </w:div>
        <w:div w:id="1410425085">
          <w:marLeft w:val="480"/>
          <w:marRight w:val="0"/>
          <w:marTop w:val="0"/>
          <w:marBottom w:val="0"/>
          <w:divBdr>
            <w:top w:val="none" w:sz="0" w:space="0" w:color="auto"/>
            <w:left w:val="none" w:sz="0" w:space="0" w:color="auto"/>
            <w:bottom w:val="none" w:sz="0" w:space="0" w:color="auto"/>
            <w:right w:val="none" w:sz="0" w:space="0" w:color="auto"/>
          </w:divBdr>
        </w:div>
        <w:div w:id="1431505637">
          <w:marLeft w:val="480"/>
          <w:marRight w:val="0"/>
          <w:marTop w:val="0"/>
          <w:marBottom w:val="0"/>
          <w:divBdr>
            <w:top w:val="none" w:sz="0" w:space="0" w:color="auto"/>
            <w:left w:val="none" w:sz="0" w:space="0" w:color="auto"/>
            <w:bottom w:val="none" w:sz="0" w:space="0" w:color="auto"/>
            <w:right w:val="none" w:sz="0" w:space="0" w:color="auto"/>
          </w:divBdr>
        </w:div>
        <w:div w:id="1485776569">
          <w:marLeft w:val="480"/>
          <w:marRight w:val="0"/>
          <w:marTop w:val="0"/>
          <w:marBottom w:val="0"/>
          <w:divBdr>
            <w:top w:val="none" w:sz="0" w:space="0" w:color="auto"/>
            <w:left w:val="none" w:sz="0" w:space="0" w:color="auto"/>
            <w:bottom w:val="none" w:sz="0" w:space="0" w:color="auto"/>
            <w:right w:val="none" w:sz="0" w:space="0" w:color="auto"/>
          </w:divBdr>
        </w:div>
        <w:div w:id="1486125362">
          <w:marLeft w:val="480"/>
          <w:marRight w:val="0"/>
          <w:marTop w:val="0"/>
          <w:marBottom w:val="0"/>
          <w:divBdr>
            <w:top w:val="none" w:sz="0" w:space="0" w:color="auto"/>
            <w:left w:val="none" w:sz="0" w:space="0" w:color="auto"/>
            <w:bottom w:val="none" w:sz="0" w:space="0" w:color="auto"/>
            <w:right w:val="none" w:sz="0" w:space="0" w:color="auto"/>
          </w:divBdr>
        </w:div>
        <w:div w:id="1507592844">
          <w:marLeft w:val="480"/>
          <w:marRight w:val="0"/>
          <w:marTop w:val="0"/>
          <w:marBottom w:val="0"/>
          <w:divBdr>
            <w:top w:val="none" w:sz="0" w:space="0" w:color="auto"/>
            <w:left w:val="none" w:sz="0" w:space="0" w:color="auto"/>
            <w:bottom w:val="none" w:sz="0" w:space="0" w:color="auto"/>
            <w:right w:val="none" w:sz="0" w:space="0" w:color="auto"/>
          </w:divBdr>
        </w:div>
        <w:div w:id="1527256398">
          <w:marLeft w:val="480"/>
          <w:marRight w:val="0"/>
          <w:marTop w:val="0"/>
          <w:marBottom w:val="0"/>
          <w:divBdr>
            <w:top w:val="none" w:sz="0" w:space="0" w:color="auto"/>
            <w:left w:val="none" w:sz="0" w:space="0" w:color="auto"/>
            <w:bottom w:val="none" w:sz="0" w:space="0" w:color="auto"/>
            <w:right w:val="none" w:sz="0" w:space="0" w:color="auto"/>
          </w:divBdr>
        </w:div>
        <w:div w:id="1559899131">
          <w:marLeft w:val="480"/>
          <w:marRight w:val="0"/>
          <w:marTop w:val="0"/>
          <w:marBottom w:val="0"/>
          <w:divBdr>
            <w:top w:val="none" w:sz="0" w:space="0" w:color="auto"/>
            <w:left w:val="none" w:sz="0" w:space="0" w:color="auto"/>
            <w:bottom w:val="none" w:sz="0" w:space="0" w:color="auto"/>
            <w:right w:val="none" w:sz="0" w:space="0" w:color="auto"/>
          </w:divBdr>
        </w:div>
        <w:div w:id="1565683446">
          <w:marLeft w:val="480"/>
          <w:marRight w:val="0"/>
          <w:marTop w:val="0"/>
          <w:marBottom w:val="0"/>
          <w:divBdr>
            <w:top w:val="none" w:sz="0" w:space="0" w:color="auto"/>
            <w:left w:val="none" w:sz="0" w:space="0" w:color="auto"/>
            <w:bottom w:val="none" w:sz="0" w:space="0" w:color="auto"/>
            <w:right w:val="none" w:sz="0" w:space="0" w:color="auto"/>
          </w:divBdr>
        </w:div>
        <w:div w:id="1569531752">
          <w:marLeft w:val="480"/>
          <w:marRight w:val="0"/>
          <w:marTop w:val="0"/>
          <w:marBottom w:val="0"/>
          <w:divBdr>
            <w:top w:val="none" w:sz="0" w:space="0" w:color="auto"/>
            <w:left w:val="none" w:sz="0" w:space="0" w:color="auto"/>
            <w:bottom w:val="none" w:sz="0" w:space="0" w:color="auto"/>
            <w:right w:val="none" w:sz="0" w:space="0" w:color="auto"/>
          </w:divBdr>
        </w:div>
        <w:div w:id="1600093764">
          <w:marLeft w:val="480"/>
          <w:marRight w:val="0"/>
          <w:marTop w:val="0"/>
          <w:marBottom w:val="0"/>
          <w:divBdr>
            <w:top w:val="none" w:sz="0" w:space="0" w:color="auto"/>
            <w:left w:val="none" w:sz="0" w:space="0" w:color="auto"/>
            <w:bottom w:val="none" w:sz="0" w:space="0" w:color="auto"/>
            <w:right w:val="none" w:sz="0" w:space="0" w:color="auto"/>
          </w:divBdr>
        </w:div>
        <w:div w:id="1652556503">
          <w:marLeft w:val="480"/>
          <w:marRight w:val="0"/>
          <w:marTop w:val="0"/>
          <w:marBottom w:val="0"/>
          <w:divBdr>
            <w:top w:val="none" w:sz="0" w:space="0" w:color="auto"/>
            <w:left w:val="none" w:sz="0" w:space="0" w:color="auto"/>
            <w:bottom w:val="none" w:sz="0" w:space="0" w:color="auto"/>
            <w:right w:val="none" w:sz="0" w:space="0" w:color="auto"/>
          </w:divBdr>
        </w:div>
        <w:div w:id="1683436274">
          <w:marLeft w:val="480"/>
          <w:marRight w:val="0"/>
          <w:marTop w:val="0"/>
          <w:marBottom w:val="0"/>
          <w:divBdr>
            <w:top w:val="none" w:sz="0" w:space="0" w:color="auto"/>
            <w:left w:val="none" w:sz="0" w:space="0" w:color="auto"/>
            <w:bottom w:val="none" w:sz="0" w:space="0" w:color="auto"/>
            <w:right w:val="none" w:sz="0" w:space="0" w:color="auto"/>
          </w:divBdr>
        </w:div>
        <w:div w:id="1703902201">
          <w:marLeft w:val="480"/>
          <w:marRight w:val="0"/>
          <w:marTop w:val="0"/>
          <w:marBottom w:val="0"/>
          <w:divBdr>
            <w:top w:val="none" w:sz="0" w:space="0" w:color="auto"/>
            <w:left w:val="none" w:sz="0" w:space="0" w:color="auto"/>
            <w:bottom w:val="none" w:sz="0" w:space="0" w:color="auto"/>
            <w:right w:val="none" w:sz="0" w:space="0" w:color="auto"/>
          </w:divBdr>
        </w:div>
        <w:div w:id="1716348794">
          <w:marLeft w:val="480"/>
          <w:marRight w:val="0"/>
          <w:marTop w:val="0"/>
          <w:marBottom w:val="0"/>
          <w:divBdr>
            <w:top w:val="none" w:sz="0" w:space="0" w:color="auto"/>
            <w:left w:val="none" w:sz="0" w:space="0" w:color="auto"/>
            <w:bottom w:val="none" w:sz="0" w:space="0" w:color="auto"/>
            <w:right w:val="none" w:sz="0" w:space="0" w:color="auto"/>
          </w:divBdr>
        </w:div>
        <w:div w:id="1765564428">
          <w:marLeft w:val="480"/>
          <w:marRight w:val="0"/>
          <w:marTop w:val="0"/>
          <w:marBottom w:val="0"/>
          <w:divBdr>
            <w:top w:val="none" w:sz="0" w:space="0" w:color="auto"/>
            <w:left w:val="none" w:sz="0" w:space="0" w:color="auto"/>
            <w:bottom w:val="none" w:sz="0" w:space="0" w:color="auto"/>
            <w:right w:val="none" w:sz="0" w:space="0" w:color="auto"/>
          </w:divBdr>
        </w:div>
        <w:div w:id="1772703438">
          <w:marLeft w:val="480"/>
          <w:marRight w:val="0"/>
          <w:marTop w:val="0"/>
          <w:marBottom w:val="0"/>
          <w:divBdr>
            <w:top w:val="none" w:sz="0" w:space="0" w:color="auto"/>
            <w:left w:val="none" w:sz="0" w:space="0" w:color="auto"/>
            <w:bottom w:val="none" w:sz="0" w:space="0" w:color="auto"/>
            <w:right w:val="none" w:sz="0" w:space="0" w:color="auto"/>
          </w:divBdr>
        </w:div>
        <w:div w:id="1784959673">
          <w:marLeft w:val="480"/>
          <w:marRight w:val="0"/>
          <w:marTop w:val="0"/>
          <w:marBottom w:val="0"/>
          <w:divBdr>
            <w:top w:val="none" w:sz="0" w:space="0" w:color="auto"/>
            <w:left w:val="none" w:sz="0" w:space="0" w:color="auto"/>
            <w:bottom w:val="none" w:sz="0" w:space="0" w:color="auto"/>
            <w:right w:val="none" w:sz="0" w:space="0" w:color="auto"/>
          </w:divBdr>
        </w:div>
        <w:div w:id="1823741138">
          <w:marLeft w:val="480"/>
          <w:marRight w:val="0"/>
          <w:marTop w:val="0"/>
          <w:marBottom w:val="0"/>
          <w:divBdr>
            <w:top w:val="none" w:sz="0" w:space="0" w:color="auto"/>
            <w:left w:val="none" w:sz="0" w:space="0" w:color="auto"/>
            <w:bottom w:val="none" w:sz="0" w:space="0" w:color="auto"/>
            <w:right w:val="none" w:sz="0" w:space="0" w:color="auto"/>
          </w:divBdr>
        </w:div>
        <w:div w:id="1827545689">
          <w:marLeft w:val="480"/>
          <w:marRight w:val="0"/>
          <w:marTop w:val="0"/>
          <w:marBottom w:val="0"/>
          <w:divBdr>
            <w:top w:val="none" w:sz="0" w:space="0" w:color="auto"/>
            <w:left w:val="none" w:sz="0" w:space="0" w:color="auto"/>
            <w:bottom w:val="none" w:sz="0" w:space="0" w:color="auto"/>
            <w:right w:val="none" w:sz="0" w:space="0" w:color="auto"/>
          </w:divBdr>
        </w:div>
        <w:div w:id="1836261135">
          <w:marLeft w:val="480"/>
          <w:marRight w:val="0"/>
          <w:marTop w:val="0"/>
          <w:marBottom w:val="0"/>
          <w:divBdr>
            <w:top w:val="none" w:sz="0" w:space="0" w:color="auto"/>
            <w:left w:val="none" w:sz="0" w:space="0" w:color="auto"/>
            <w:bottom w:val="none" w:sz="0" w:space="0" w:color="auto"/>
            <w:right w:val="none" w:sz="0" w:space="0" w:color="auto"/>
          </w:divBdr>
        </w:div>
        <w:div w:id="1845587743">
          <w:marLeft w:val="480"/>
          <w:marRight w:val="0"/>
          <w:marTop w:val="0"/>
          <w:marBottom w:val="0"/>
          <w:divBdr>
            <w:top w:val="none" w:sz="0" w:space="0" w:color="auto"/>
            <w:left w:val="none" w:sz="0" w:space="0" w:color="auto"/>
            <w:bottom w:val="none" w:sz="0" w:space="0" w:color="auto"/>
            <w:right w:val="none" w:sz="0" w:space="0" w:color="auto"/>
          </w:divBdr>
        </w:div>
        <w:div w:id="1848015850">
          <w:marLeft w:val="480"/>
          <w:marRight w:val="0"/>
          <w:marTop w:val="0"/>
          <w:marBottom w:val="0"/>
          <w:divBdr>
            <w:top w:val="none" w:sz="0" w:space="0" w:color="auto"/>
            <w:left w:val="none" w:sz="0" w:space="0" w:color="auto"/>
            <w:bottom w:val="none" w:sz="0" w:space="0" w:color="auto"/>
            <w:right w:val="none" w:sz="0" w:space="0" w:color="auto"/>
          </w:divBdr>
        </w:div>
        <w:div w:id="1852840525">
          <w:marLeft w:val="480"/>
          <w:marRight w:val="0"/>
          <w:marTop w:val="0"/>
          <w:marBottom w:val="0"/>
          <w:divBdr>
            <w:top w:val="none" w:sz="0" w:space="0" w:color="auto"/>
            <w:left w:val="none" w:sz="0" w:space="0" w:color="auto"/>
            <w:bottom w:val="none" w:sz="0" w:space="0" w:color="auto"/>
            <w:right w:val="none" w:sz="0" w:space="0" w:color="auto"/>
          </w:divBdr>
        </w:div>
        <w:div w:id="1915158700">
          <w:marLeft w:val="480"/>
          <w:marRight w:val="0"/>
          <w:marTop w:val="0"/>
          <w:marBottom w:val="0"/>
          <w:divBdr>
            <w:top w:val="none" w:sz="0" w:space="0" w:color="auto"/>
            <w:left w:val="none" w:sz="0" w:space="0" w:color="auto"/>
            <w:bottom w:val="none" w:sz="0" w:space="0" w:color="auto"/>
            <w:right w:val="none" w:sz="0" w:space="0" w:color="auto"/>
          </w:divBdr>
        </w:div>
        <w:div w:id="1924560794">
          <w:marLeft w:val="480"/>
          <w:marRight w:val="0"/>
          <w:marTop w:val="0"/>
          <w:marBottom w:val="0"/>
          <w:divBdr>
            <w:top w:val="none" w:sz="0" w:space="0" w:color="auto"/>
            <w:left w:val="none" w:sz="0" w:space="0" w:color="auto"/>
            <w:bottom w:val="none" w:sz="0" w:space="0" w:color="auto"/>
            <w:right w:val="none" w:sz="0" w:space="0" w:color="auto"/>
          </w:divBdr>
        </w:div>
        <w:div w:id="1945915476">
          <w:marLeft w:val="480"/>
          <w:marRight w:val="0"/>
          <w:marTop w:val="0"/>
          <w:marBottom w:val="0"/>
          <w:divBdr>
            <w:top w:val="none" w:sz="0" w:space="0" w:color="auto"/>
            <w:left w:val="none" w:sz="0" w:space="0" w:color="auto"/>
            <w:bottom w:val="none" w:sz="0" w:space="0" w:color="auto"/>
            <w:right w:val="none" w:sz="0" w:space="0" w:color="auto"/>
          </w:divBdr>
        </w:div>
        <w:div w:id="1974747933">
          <w:marLeft w:val="480"/>
          <w:marRight w:val="0"/>
          <w:marTop w:val="0"/>
          <w:marBottom w:val="0"/>
          <w:divBdr>
            <w:top w:val="none" w:sz="0" w:space="0" w:color="auto"/>
            <w:left w:val="none" w:sz="0" w:space="0" w:color="auto"/>
            <w:bottom w:val="none" w:sz="0" w:space="0" w:color="auto"/>
            <w:right w:val="none" w:sz="0" w:space="0" w:color="auto"/>
          </w:divBdr>
        </w:div>
        <w:div w:id="2053915136">
          <w:marLeft w:val="480"/>
          <w:marRight w:val="0"/>
          <w:marTop w:val="0"/>
          <w:marBottom w:val="0"/>
          <w:divBdr>
            <w:top w:val="none" w:sz="0" w:space="0" w:color="auto"/>
            <w:left w:val="none" w:sz="0" w:space="0" w:color="auto"/>
            <w:bottom w:val="none" w:sz="0" w:space="0" w:color="auto"/>
            <w:right w:val="none" w:sz="0" w:space="0" w:color="auto"/>
          </w:divBdr>
        </w:div>
        <w:div w:id="2059471534">
          <w:marLeft w:val="480"/>
          <w:marRight w:val="0"/>
          <w:marTop w:val="0"/>
          <w:marBottom w:val="0"/>
          <w:divBdr>
            <w:top w:val="none" w:sz="0" w:space="0" w:color="auto"/>
            <w:left w:val="none" w:sz="0" w:space="0" w:color="auto"/>
            <w:bottom w:val="none" w:sz="0" w:space="0" w:color="auto"/>
            <w:right w:val="none" w:sz="0" w:space="0" w:color="auto"/>
          </w:divBdr>
        </w:div>
        <w:div w:id="2062291414">
          <w:marLeft w:val="480"/>
          <w:marRight w:val="0"/>
          <w:marTop w:val="0"/>
          <w:marBottom w:val="0"/>
          <w:divBdr>
            <w:top w:val="none" w:sz="0" w:space="0" w:color="auto"/>
            <w:left w:val="none" w:sz="0" w:space="0" w:color="auto"/>
            <w:bottom w:val="none" w:sz="0" w:space="0" w:color="auto"/>
            <w:right w:val="none" w:sz="0" w:space="0" w:color="auto"/>
          </w:divBdr>
        </w:div>
        <w:div w:id="2068335257">
          <w:marLeft w:val="480"/>
          <w:marRight w:val="0"/>
          <w:marTop w:val="0"/>
          <w:marBottom w:val="0"/>
          <w:divBdr>
            <w:top w:val="none" w:sz="0" w:space="0" w:color="auto"/>
            <w:left w:val="none" w:sz="0" w:space="0" w:color="auto"/>
            <w:bottom w:val="none" w:sz="0" w:space="0" w:color="auto"/>
            <w:right w:val="none" w:sz="0" w:space="0" w:color="auto"/>
          </w:divBdr>
        </w:div>
        <w:div w:id="2111005349">
          <w:marLeft w:val="480"/>
          <w:marRight w:val="0"/>
          <w:marTop w:val="0"/>
          <w:marBottom w:val="0"/>
          <w:divBdr>
            <w:top w:val="none" w:sz="0" w:space="0" w:color="auto"/>
            <w:left w:val="none" w:sz="0" w:space="0" w:color="auto"/>
            <w:bottom w:val="none" w:sz="0" w:space="0" w:color="auto"/>
            <w:right w:val="none" w:sz="0" w:space="0" w:color="auto"/>
          </w:divBdr>
        </w:div>
        <w:div w:id="2118941143">
          <w:marLeft w:val="480"/>
          <w:marRight w:val="0"/>
          <w:marTop w:val="0"/>
          <w:marBottom w:val="0"/>
          <w:divBdr>
            <w:top w:val="none" w:sz="0" w:space="0" w:color="auto"/>
            <w:left w:val="none" w:sz="0" w:space="0" w:color="auto"/>
            <w:bottom w:val="none" w:sz="0" w:space="0" w:color="auto"/>
            <w:right w:val="none" w:sz="0" w:space="0" w:color="auto"/>
          </w:divBdr>
        </w:div>
        <w:div w:id="2134398804">
          <w:marLeft w:val="480"/>
          <w:marRight w:val="0"/>
          <w:marTop w:val="0"/>
          <w:marBottom w:val="0"/>
          <w:divBdr>
            <w:top w:val="none" w:sz="0" w:space="0" w:color="auto"/>
            <w:left w:val="none" w:sz="0" w:space="0" w:color="auto"/>
            <w:bottom w:val="none" w:sz="0" w:space="0" w:color="auto"/>
            <w:right w:val="none" w:sz="0" w:space="0" w:color="auto"/>
          </w:divBdr>
        </w:div>
        <w:div w:id="2140996467">
          <w:marLeft w:val="480"/>
          <w:marRight w:val="0"/>
          <w:marTop w:val="0"/>
          <w:marBottom w:val="0"/>
          <w:divBdr>
            <w:top w:val="none" w:sz="0" w:space="0" w:color="auto"/>
            <w:left w:val="none" w:sz="0" w:space="0" w:color="auto"/>
            <w:bottom w:val="none" w:sz="0" w:space="0" w:color="auto"/>
            <w:right w:val="none" w:sz="0" w:space="0" w:color="auto"/>
          </w:divBdr>
        </w:div>
        <w:div w:id="2142183823">
          <w:marLeft w:val="480"/>
          <w:marRight w:val="0"/>
          <w:marTop w:val="0"/>
          <w:marBottom w:val="0"/>
          <w:divBdr>
            <w:top w:val="none" w:sz="0" w:space="0" w:color="auto"/>
            <w:left w:val="none" w:sz="0" w:space="0" w:color="auto"/>
            <w:bottom w:val="none" w:sz="0" w:space="0" w:color="auto"/>
            <w:right w:val="none" w:sz="0" w:space="0" w:color="auto"/>
          </w:divBdr>
        </w:div>
      </w:divsChild>
    </w:div>
    <w:div w:id="1769083197">
      <w:marLeft w:val="480"/>
      <w:marRight w:val="0"/>
      <w:marTop w:val="0"/>
      <w:marBottom w:val="0"/>
      <w:divBdr>
        <w:top w:val="none" w:sz="0" w:space="0" w:color="auto"/>
        <w:left w:val="none" w:sz="0" w:space="0" w:color="auto"/>
        <w:bottom w:val="none" w:sz="0" w:space="0" w:color="auto"/>
        <w:right w:val="none" w:sz="0" w:space="0" w:color="auto"/>
      </w:divBdr>
    </w:div>
    <w:div w:id="1769109877">
      <w:marLeft w:val="480"/>
      <w:marRight w:val="0"/>
      <w:marTop w:val="0"/>
      <w:marBottom w:val="0"/>
      <w:divBdr>
        <w:top w:val="none" w:sz="0" w:space="0" w:color="auto"/>
        <w:left w:val="none" w:sz="0" w:space="0" w:color="auto"/>
        <w:bottom w:val="none" w:sz="0" w:space="0" w:color="auto"/>
        <w:right w:val="none" w:sz="0" w:space="0" w:color="auto"/>
      </w:divBdr>
    </w:div>
    <w:div w:id="1769230215">
      <w:marLeft w:val="480"/>
      <w:marRight w:val="0"/>
      <w:marTop w:val="0"/>
      <w:marBottom w:val="0"/>
      <w:divBdr>
        <w:top w:val="none" w:sz="0" w:space="0" w:color="auto"/>
        <w:left w:val="none" w:sz="0" w:space="0" w:color="auto"/>
        <w:bottom w:val="none" w:sz="0" w:space="0" w:color="auto"/>
        <w:right w:val="none" w:sz="0" w:space="0" w:color="auto"/>
      </w:divBdr>
    </w:div>
    <w:div w:id="1769235208">
      <w:marLeft w:val="480"/>
      <w:marRight w:val="0"/>
      <w:marTop w:val="0"/>
      <w:marBottom w:val="0"/>
      <w:divBdr>
        <w:top w:val="none" w:sz="0" w:space="0" w:color="auto"/>
        <w:left w:val="none" w:sz="0" w:space="0" w:color="auto"/>
        <w:bottom w:val="none" w:sz="0" w:space="0" w:color="auto"/>
        <w:right w:val="none" w:sz="0" w:space="0" w:color="auto"/>
      </w:divBdr>
    </w:div>
    <w:div w:id="1769276540">
      <w:bodyDiv w:val="1"/>
      <w:marLeft w:val="0"/>
      <w:marRight w:val="0"/>
      <w:marTop w:val="0"/>
      <w:marBottom w:val="0"/>
      <w:divBdr>
        <w:top w:val="none" w:sz="0" w:space="0" w:color="auto"/>
        <w:left w:val="none" w:sz="0" w:space="0" w:color="auto"/>
        <w:bottom w:val="none" w:sz="0" w:space="0" w:color="auto"/>
        <w:right w:val="none" w:sz="0" w:space="0" w:color="auto"/>
      </w:divBdr>
      <w:divsChild>
        <w:div w:id="24643500">
          <w:marLeft w:val="480"/>
          <w:marRight w:val="0"/>
          <w:marTop w:val="0"/>
          <w:marBottom w:val="0"/>
          <w:divBdr>
            <w:top w:val="none" w:sz="0" w:space="0" w:color="auto"/>
            <w:left w:val="none" w:sz="0" w:space="0" w:color="auto"/>
            <w:bottom w:val="none" w:sz="0" w:space="0" w:color="auto"/>
            <w:right w:val="none" w:sz="0" w:space="0" w:color="auto"/>
          </w:divBdr>
        </w:div>
        <w:div w:id="55737764">
          <w:marLeft w:val="480"/>
          <w:marRight w:val="0"/>
          <w:marTop w:val="0"/>
          <w:marBottom w:val="0"/>
          <w:divBdr>
            <w:top w:val="none" w:sz="0" w:space="0" w:color="auto"/>
            <w:left w:val="none" w:sz="0" w:space="0" w:color="auto"/>
            <w:bottom w:val="none" w:sz="0" w:space="0" w:color="auto"/>
            <w:right w:val="none" w:sz="0" w:space="0" w:color="auto"/>
          </w:divBdr>
        </w:div>
        <w:div w:id="134227273">
          <w:marLeft w:val="480"/>
          <w:marRight w:val="0"/>
          <w:marTop w:val="0"/>
          <w:marBottom w:val="0"/>
          <w:divBdr>
            <w:top w:val="none" w:sz="0" w:space="0" w:color="auto"/>
            <w:left w:val="none" w:sz="0" w:space="0" w:color="auto"/>
            <w:bottom w:val="none" w:sz="0" w:space="0" w:color="auto"/>
            <w:right w:val="none" w:sz="0" w:space="0" w:color="auto"/>
          </w:divBdr>
        </w:div>
        <w:div w:id="156190029">
          <w:marLeft w:val="480"/>
          <w:marRight w:val="0"/>
          <w:marTop w:val="0"/>
          <w:marBottom w:val="0"/>
          <w:divBdr>
            <w:top w:val="none" w:sz="0" w:space="0" w:color="auto"/>
            <w:left w:val="none" w:sz="0" w:space="0" w:color="auto"/>
            <w:bottom w:val="none" w:sz="0" w:space="0" w:color="auto"/>
            <w:right w:val="none" w:sz="0" w:space="0" w:color="auto"/>
          </w:divBdr>
        </w:div>
        <w:div w:id="163477123">
          <w:marLeft w:val="480"/>
          <w:marRight w:val="0"/>
          <w:marTop w:val="0"/>
          <w:marBottom w:val="0"/>
          <w:divBdr>
            <w:top w:val="none" w:sz="0" w:space="0" w:color="auto"/>
            <w:left w:val="none" w:sz="0" w:space="0" w:color="auto"/>
            <w:bottom w:val="none" w:sz="0" w:space="0" w:color="auto"/>
            <w:right w:val="none" w:sz="0" w:space="0" w:color="auto"/>
          </w:divBdr>
        </w:div>
        <w:div w:id="163478673">
          <w:marLeft w:val="480"/>
          <w:marRight w:val="0"/>
          <w:marTop w:val="0"/>
          <w:marBottom w:val="0"/>
          <w:divBdr>
            <w:top w:val="none" w:sz="0" w:space="0" w:color="auto"/>
            <w:left w:val="none" w:sz="0" w:space="0" w:color="auto"/>
            <w:bottom w:val="none" w:sz="0" w:space="0" w:color="auto"/>
            <w:right w:val="none" w:sz="0" w:space="0" w:color="auto"/>
          </w:divBdr>
        </w:div>
        <w:div w:id="179666741">
          <w:marLeft w:val="480"/>
          <w:marRight w:val="0"/>
          <w:marTop w:val="0"/>
          <w:marBottom w:val="0"/>
          <w:divBdr>
            <w:top w:val="none" w:sz="0" w:space="0" w:color="auto"/>
            <w:left w:val="none" w:sz="0" w:space="0" w:color="auto"/>
            <w:bottom w:val="none" w:sz="0" w:space="0" w:color="auto"/>
            <w:right w:val="none" w:sz="0" w:space="0" w:color="auto"/>
          </w:divBdr>
        </w:div>
        <w:div w:id="201598944">
          <w:marLeft w:val="480"/>
          <w:marRight w:val="0"/>
          <w:marTop w:val="0"/>
          <w:marBottom w:val="0"/>
          <w:divBdr>
            <w:top w:val="none" w:sz="0" w:space="0" w:color="auto"/>
            <w:left w:val="none" w:sz="0" w:space="0" w:color="auto"/>
            <w:bottom w:val="none" w:sz="0" w:space="0" w:color="auto"/>
            <w:right w:val="none" w:sz="0" w:space="0" w:color="auto"/>
          </w:divBdr>
        </w:div>
        <w:div w:id="204760913">
          <w:marLeft w:val="480"/>
          <w:marRight w:val="0"/>
          <w:marTop w:val="0"/>
          <w:marBottom w:val="0"/>
          <w:divBdr>
            <w:top w:val="none" w:sz="0" w:space="0" w:color="auto"/>
            <w:left w:val="none" w:sz="0" w:space="0" w:color="auto"/>
            <w:bottom w:val="none" w:sz="0" w:space="0" w:color="auto"/>
            <w:right w:val="none" w:sz="0" w:space="0" w:color="auto"/>
          </w:divBdr>
        </w:div>
        <w:div w:id="247081812">
          <w:marLeft w:val="480"/>
          <w:marRight w:val="0"/>
          <w:marTop w:val="0"/>
          <w:marBottom w:val="0"/>
          <w:divBdr>
            <w:top w:val="none" w:sz="0" w:space="0" w:color="auto"/>
            <w:left w:val="none" w:sz="0" w:space="0" w:color="auto"/>
            <w:bottom w:val="none" w:sz="0" w:space="0" w:color="auto"/>
            <w:right w:val="none" w:sz="0" w:space="0" w:color="auto"/>
          </w:divBdr>
        </w:div>
        <w:div w:id="265038381">
          <w:marLeft w:val="480"/>
          <w:marRight w:val="0"/>
          <w:marTop w:val="0"/>
          <w:marBottom w:val="0"/>
          <w:divBdr>
            <w:top w:val="none" w:sz="0" w:space="0" w:color="auto"/>
            <w:left w:val="none" w:sz="0" w:space="0" w:color="auto"/>
            <w:bottom w:val="none" w:sz="0" w:space="0" w:color="auto"/>
            <w:right w:val="none" w:sz="0" w:space="0" w:color="auto"/>
          </w:divBdr>
        </w:div>
        <w:div w:id="278875235">
          <w:marLeft w:val="480"/>
          <w:marRight w:val="0"/>
          <w:marTop w:val="0"/>
          <w:marBottom w:val="0"/>
          <w:divBdr>
            <w:top w:val="none" w:sz="0" w:space="0" w:color="auto"/>
            <w:left w:val="none" w:sz="0" w:space="0" w:color="auto"/>
            <w:bottom w:val="none" w:sz="0" w:space="0" w:color="auto"/>
            <w:right w:val="none" w:sz="0" w:space="0" w:color="auto"/>
          </w:divBdr>
        </w:div>
        <w:div w:id="290207436">
          <w:marLeft w:val="480"/>
          <w:marRight w:val="0"/>
          <w:marTop w:val="0"/>
          <w:marBottom w:val="0"/>
          <w:divBdr>
            <w:top w:val="none" w:sz="0" w:space="0" w:color="auto"/>
            <w:left w:val="none" w:sz="0" w:space="0" w:color="auto"/>
            <w:bottom w:val="none" w:sz="0" w:space="0" w:color="auto"/>
            <w:right w:val="none" w:sz="0" w:space="0" w:color="auto"/>
          </w:divBdr>
        </w:div>
        <w:div w:id="359405154">
          <w:marLeft w:val="480"/>
          <w:marRight w:val="0"/>
          <w:marTop w:val="0"/>
          <w:marBottom w:val="0"/>
          <w:divBdr>
            <w:top w:val="none" w:sz="0" w:space="0" w:color="auto"/>
            <w:left w:val="none" w:sz="0" w:space="0" w:color="auto"/>
            <w:bottom w:val="none" w:sz="0" w:space="0" w:color="auto"/>
            <w:right w:val="none" w:sz="0" w:space="0" w:color="auto"/>
          </w:divBdr>
        </w:div>
        <w:div w:id="380594873">
          <w:marLeft w:val="480"/>
          <w:marRight w:val="0"/>
          <w:marTop w:val="0"/>
          <w:marBottom w:val="0"/>
          <w:divBdr>
            <w:top w:val="none" w:sz="0" w:space="0" w:color="auto"/>
            <w:left w:val="none" w:sz="0" w:space="0" w:color="auto"/>
            <w:bottom w:val="none" w:sz="0" w:space="0" w:color="auto"/>
            <w:right w:val="none" w:sz="0" w:space="0" w:color="auto"/>
          </w:divBdr>
        </w:div>
        <w:div w:id="405879359">
          <w:marLeft w:val="480"/>
          <w:marRight w:val="0"/>
          <w:marTop w:val="0"/>
          <w:marBottom w:val="0"/>
          <w:divBdr>
            <w:top w:val="none" w:sz="0" w:space="0" w:color="auto"/>
            <w:left w:val="none" w:sz="0" w:space="0" w:color="auto"/>
            <w:bottom w:val="none" w:sz="0" w:space="0" w:color="auto"/>
            <w:right w:val="none" w:sz="0" w:space="0" w:color="auto"/>
          </w:divBdr>
        </w:div>
        <w:div w:id="433209597">
          <w:marLeft w:val="480"/>
          <w:marRight w:val="0"/>
          <w:marTop w:val="0"/>
          <w:marBottom w:val="0"/>
          <w:divBdr>
            <w:top w:val="none" w:sz="0" w:space="0" w:color="auto"/>
            <w:left w:val="none" w:sz="0" w:space="0" w:color="auto"/>
            <w:bottom w:val="none" w:sz="0" w:space="0" w:color="auto"/>
            <w:right w:val="none" w:sz="0" w:space="0" w:color="auto"/>
          </w:divBdr>
        </w:div>
        <w:div w:id="468784644">
          <w:marLeft w:val="480"/>
          <w:marRight w:val="0"/>
          <w:marTop w:val="0"/>
          <w:marBottom w:val="0"/>
          <w:divBdr>
            <w:top w:val="none" w:sz="0" w:space="0" w:color="auto"/>
            <w:left w:val="none" w:sz="0" w:space="0" w:color="auto"/>
            <w:bottom w:val="none" w:sz="0" w:space="0" w:color="auto"/>
            <w:right w:val="none" w:sz="0" w:space="0" w:color="auto"/>
          </w:divBdr>
        </w:div>
        <w:div w:id="496963765">
          <w:marLeft w:val="480"/>
          <w:marRight w:val="0"/>
          <w:marTop w:val="0"/>
          <w:marBottom w:val="0"/>
          <w:divBdr>
            <w:top w:val="none" w:sz="0" w:space="0" w:color="auto"/>
            <w:left w:val="none" w:sz="0" w:space="0" w:color="auto"/>
            <w:bottom w:val="none" w:sz="0" w:space="0" w:color="auto"/>
            <w:right w:val="none" w:sz="0" w:space="0" w:color="auto"/>
          </w:divBdr>
        </w:div>
        <w:div w:id="534580887">
          <w:marLeft w:val="480"/>
          <w:marRight w:val="0"/>
          <w:marTop w:val="0"/>
          <w:marBottom w:val="0"/>
          <w:divBdr>
            <w:top w:val="none" w:sz="0" w:space="0" w:color="auto"/>
            <w:left w:val="none" w:sz="0" w:space="0" w:color="auto"/>
            <w:bottom w:val="none" w:sz="0" w:space="0" w:color="auto"/>
            <w:right w:val="none" w:sz="0" w:space="0" w:color="auto"/>
          </w:divBdr>
        </w:div>
        <w:div w:id="538131043">
          <w:marLeft w:val="480"/>
          <w:marRight w:val="0"/>
          <w:marTop w:val="0"/>
          <w:marBottom w:val="0"/>
          <w:divBdr>
            <w:top w:val="none" w:sz="0" w:space="0" w:color="auto"/>
            <w:left w:val="none" w:sz="0" w:space="0" w:color="auto"/>
            <w:bottom w:val="none" w:sz="0" w:space="0" w:color="auto"/>
            <w:right w:val="none" w:sz="0" w:space="0" w:color="auto"/>
          </w:divBdr>
        </w:div>
        <w:div w:id="565073975">
          <w:marLeft w:val="480"/>
          <w:marRight w:val="0"/>
          <w:marTop w:val="0"/>
          <w:marBottom w:val="0"/>
          <w:divBdr>
            <w:top w:val="none" w:sz="0" w:space="0" w:color="auto"/>
            <w:left w:val="none" w:sz="0" w:space="0" w:color="auto"/>
            <w:bottom w:val="none" w:sz="0" w:space="0" w:color="auto"/>
            <w:right w:val="none" w:sz="0" w:space="0" w:color="auto"/>
          </w:divBdr>
        </w:div>
        <w:div w:id="571086157">
          <w:marLeft w:val="480"/>
          <w:marRight w:val="0"/>
          <w:marTop w:val="0"/>
          <w:marBottom w:val="0"/>
          <w:divBdr>
            <w:top w:val="none" w:sz="0" w:space="0" w:color="auto"/>
            <w:left w:val="none" w:sz="0" w:space="0" w:color="auto"/>
            <w:bottom w:val="none" w:sz="0" w:space="0" w:color="auto"/>
            <w:right w:val="none" w:sz="0" w:space="0" w:color="auto"/>
          </w:divBdr>
        </w:div>
        <w:div w:id="573129906">
          <w:marLeft w:val="480"/>
          <w:marRight w:val="0"/>
          <w:marTop w:val="0"/>
          <w:marBottom w:val="0"/>
          <w:divBdr>
            <w:top w:val="none" w:sz="0" w:space="0" w:color="auto"/>
            <w:left w:val="none" w:sz="0" w:space="0" w:color="auto"/>
            <w:bottom w:val="none" w:sz="0" w:space="0" w:color="auto"/>
            <w:right w:val="none" w:sz="0" w:space="0" w:color="auto"/>
          </w:divBdr>
        </w:div>
        <w:div w:id="573704885">
          <w:marLeft w:val="480"/>
          <w:marRight w:val="0"/>
          <w:marTop w:val="0"/>
          <w:marBottom w:val="0"/>
          <w:divBdr>
            <w:top w:val="none" w:sz="0" w:space="0" w:color="auto"/>
            <w:left w:val="none" w:sz="0" w:space="0" w:color="auto"/>
            <w:bottom w:val="none" w:sz="0" w:space="0" w:color="auto"/>
            <w:right w:val="none" w:sz="0" w:space="0" w:color="auto"/>
          </w:divBdr>
        </w:div>
        <w:div w:id="620575164">
          <w:marLeft w:val="480"/>
          <w:marRight w:val="0"/>
          <w:marTop w:val="0"/>
          <w:marBottom w:val="0"/>
          <w:divBdr>
            <w:top w:val="none" w:sz="0" w:space="0" w:color="auto"/>
            <w:left w:val="none" w:sz="0" w:space="0" w:color="auto"/>
            <w:bottom w:val="none" w:sz="0" w:space="0" w:color="auto"/>
            <w:right w:val="none" w:sz="0" w:space="0" w:color="auto"/>
          </w:divBdr>
        </w:div>
        <w:div w:id="623199627">
          <w:marLeft w:val="480"/>
          <w:marRight w:val="0"/>
          <w:marTop w:val="0"/>
          <w:marBottom w:val="0"/>
          <w:divBdr>
            <w:top w:val="none" w:sz="0" w:space="0" w:color="auto"/>
            <w:left w:val="none" w:sz="0" w:space="0" w:color="auto"/>
            <w:bottom w:val="none" w:sz="0" w:space="0" w:color="auto"/>
            <w:right w:val="none" w:sz="0" w:space="0" w:color="auto"/>
          </w:divBdr>
        </w:div>
        <w:div w:id="659963785">
          <w:marLeft w:val="480"/>
          <w:marRight w:val="0"/>
          <w:marTop w:val="0"/>
          <w:marBottom w:val="0"/>
          <w:divBdr>
            <w:top w:val="none" w:sz="0" w:space="0" w:color="auto"/>
            <w:left w:val="none" w:sz="0" w:space="0" w:color="auto"/>
            <w:bottom w:val="none" w:sz="0" w:space="0" w:color="auto"/>
            <w:right w:val="none" w:sz="0" w:space="0" w:color="auto"/>
          </w:divBdr>
        </w:div>
        <w:div w:id="687214887">
          <w:marLeft w:val="480"/>
          <w:marRight w:val="0"/>
          <w:marTop w:val="0"/>
          <w:marBottom w:val="0"/>
          <w:divBdr>
            <w:top w:val="none" w:sz="0" w:space="0" w:color="auto"/>
            <w:left w:val="none" w:sz="0" w:space="0" w:color="auto"/>
            <w:bottom w:val="none" w:sz="0" w:space="0" w:color="auto"/>
            <w:right w:val="none" w:sz="0" w:space="0" w:color="auto"/>
          </w:divBdr>
        </w:div>
        <w:div w:id="746925653">
          <w:marLeft w:val="480"/>
          <w:marRight w:val="0"/>
          <w:marTop w:val="0"/>
          <w:marBottom w:val="0"/>
          <w:divBdr>
            <w:top w:val="none" w:sz="0" w:space="0" w:color="auto"/>
            <w:left w:val="none" w:sz="0" w:space="0" w:color="auto"/>
            <w:bottom w:val="none" w:sz="0" w:space="0" w:color="auto"/>
            <w:right w:val="none" w:sz="0" w:space="0" w:color="auto"/>
          </w:divBdr>
        </w:div>
        <w:div w:id="768084625">
          <w:marLeft w:val="480"/>
          <w:marRight w:val="0"/>
          <w:marTop w:val="0"/>
          <w:marBottom w:val="0"/>
          <w:divBdr>
            <w:top w:val="none" w:sz="0" w:space="0" w:color="auto"/>
            <w:left w:val="none" w:sz="0" w:space="0" w:color="auto"/>
            <w:bottom w:val="none" w:sz="0" w:space="0" w:color="auto"/>
            <w:right w:val="none" w:sz="0" w:space="0" w:color="auto"/>
          </w:divBdr>
        </w:div>
        <w:div w:id="772868592">
          <w:marLeft w:val="480"/>
          <w:marRight w:val="0"/>
          <w:marTop w:val="0"/>
          <w:marBottom w:val="0"/>
          <w:divBdr>
            <w:top w:val="none" w:sz="0" w:space="0" w:color="auto"/>
            <w:left w:val="none" w:sz="0" w:space="0" w:color="auto"/>
            <w:bottom w:val="none" w:sz="0" w:space="0" w:color="auto"/>
            <w:right w:val="none" w:sz="0" w:space="0" w:color="auto"/>
          </w:divBdr>
        </w:div>
        <w:div w:id="778840147">
          <w:marLeft w:val="480"/>
          <w:marRight w:val="0"/>
          <w:marTop w:val="0"/>
          <w:marBottom w:val="0"/>
          <w:divBdr>
            <w:top w:val="none" w:sz="0" w:space="0" w:color="auto"/>
            <w:left w:val="none" w:sz="0" w:space="0" w:color="auto"/>
            <w:bottom w:val="none" w:sz="0" w:space="0" w:color="auto"/>
            <w:right w:val="none" w:sz="0" w:space="0" w:color="auto"/>
          </w:divBdr>
        </w:div>
        <w:div w:id="800999590">
          <w:marLeft w:val="480"/>
          <w:marRight w:val="0"/>
          <w:marTop w:val="0"/>
          <w:marBottom w:val="0"/>
          <w:divBdr>
            <w:top w:val="none" w:sz="0" w:space="0" w:color="auto"/>
            <w:left w:val="none" w:sz="0" w:space="0" w:color="auto"/>
            <w:bottom w:val="none" w:sz="0" w:space="0" w:color="auto"/>
            <w:right w:val="none" w:sz="0" w:space="0" w:color="auto"/>
          </w:divBdr>
        </w:div>
        <w:div w:id="862939091">
          <w:marLeft w:val="480"/>
          <w:marRight w:val="0"/>
          <w:marTop w:val="0"/>
          <w:marBottom w:val="0"/>
          <w:divBdr>
            <w:top w:val="none" w:sz="0" w:space="0" w:color="auto"/>
            <w:left w:val="none" w:sz="0" w:space="0" w:color="auto"/>
            <w:bottom w:val="none" w:sz="0" w:space="0" w:color="auto"/>
            <w:right w:val="none" w:sz="0" w:space="0" w:color="auto"/>
          </w:divBdr>
        </w:div>
        <w:div w:id="879439211">
          <w:marLeft w:val="480"/>
          <w:marRight w:val="0"/>
          <w:marTop w:val="0"/>
          <w:marBottom w:val="0"/>
          <w:divBdr>
            <w:top w:val="none" w:sz="0" w:space="0" w:color="auto"/>
            <w:left w:val="none" w:sz="0" w:space="0" w:color="auto"/>
            <w:bottom w:val="none" w:sz="0" w:space="0" w:color="auto"/>
            <w:right w:val="none" w:sz="0" w:space="0" w:color="auto"/>
          </w:divBdr>
        </w:div>
        <w:div w:id="894658494">
          <w:marLeft w:val="480"/>
          <w:marRight w:val="0"/>
          <w:marTop w:val="0"/>
          <w:marBottom w:val="0"/>
          <w:divBdr>
            <w:top w:val="none" w:sz="0" w:space="0" w:color="auto"/>
            <w:left w:val="none" w:sz="0" w:space="0" w:color="auto"/>
            <w:bottom w:val="none" w:sz="0" w:space="0" w:color="auto"/>
            <w:right w:val="none" w:sz="0" w:space="0" w:color="auto"/>
          </w:divBdr>
        </w:div>
        <w:div w:id="907153099">
          <w:marLeft w:val="480"/>
          <w:marRight w:val="0"/>
          <w:marTop w:val="0"/>
          <w:marBottom w:val="0"/>
          <w:divBdr>
            <w:top w:val="none" w:sz="0" w:space="0" w:color="auto"/>
            <w:left w:val="none" w:sz="0" w:space="0" w:color="auto"/>
            <w:bottom w:val="none" w:sz="0" w:space="0" w:color="auto"/>
            <w:right w:val="none" w:sz="0" w:space="0" w:color="auto"/>
          </w:divBdr>
        </w:div>
        <w:div w:id="927739856">
          <w:marLeft w:val="480"/>
          <w:marRight w:val="0"/>
          <w:marTop w:val="0"/>
          <w:marBottom w:val="0"/>
          <w:divBdr>
            <w:top w:val="none" w:sz="0" w:space="0" w:color="auto"/>
            <w:left w:val="none" w:sz="0" w:space="0" w:color="auto"/>
            <w:bottom w:val="none" w:sz="0" w:space="0" w:color="auto"/>
            <w:right w:val="none" w:sz="0" w:space="0" w:color="auto"/>
          </w:divBdr>
        </w:div>
        <w:div w:id="935479361">
          <w:marLeft w:val="480"/>
          <w:marRight w:val="0"/>
          <w:marTop w:val="0"/>
          <w:marBottom w:val="0"/>
          <w:divBdr>
            <w:top w:val="none" w:sz="0" w:space="0" w:color="auto"/>
            <w:left w:val="none" w:sz="0" w:space="0" w:color="auto"/>
            <w:bottom w:val="none" w:sz="0" w:space="0" w:color="auto"/>
            <w:right w:val="none" w:sz="0" w:space="0" w:color="auto"/>
          </w:divBdr>
        </w:div>
        <w:div w:id="947204493">
          <w:marLeft w:val="480"/>
          <w:marRight w:val="0"/>
          <w:marTop w:val="0"/>
          <w:marBottom w:val="0"/>
          <w:divBdr>
            <w:top w:val="none" w:sz="0" w:space="0" w:color="auto"/>
            <w:left w:val="none" w:sz="0" w:space="0" w:color="auto"/>
            <w:bottom w:val="none" w:sz="0" w:space="0" w:color="auto"/>
            <w:right w:val="none" w:sz="0" w:space="0" w:color="auto"/>
          </w:divBdr>
        </w:div>
        <w:div w:id="965233257">
          <w:marLeft w:val="480"/>
          <w:marRight w:val="0"/>
          <w:marTop w:val="0"/>
          <w:marBottom w:val="0"/>
          <w:divBdr>
            <w:top w:val="none" w:sz="0" w:space="0" w:color="auto"/>
            <w:left w:val="none" w:sz="0" w:space="0" w:color="auto"/>
            <w:bottom w:val="none" w:sz="0" w:space="0" w:color="auto"/>
            <w:right w:val="none" w:sz="0" w:space="0" w:color="auto"/>
          </w:divBdr>
        </w:div>
        <w:div w:id="988946990">
          <w:marLeft w:val="480"/>
          <w:marRight w:val="0"/>
          <w:marTop w:val="0"/>
          <w:marBottom w:val="0"/>
          <w:divBdr>
            <w:top w:val="none" w:sz="0" w:space="0" w:color="auto"/>
            <w:left w:val="none" w:sz="0" w:space="0" w:color="auto"/>
            <w:bottom w:val="none" w:sz="0" w:space="0" w:color="auto"/>
            <w:right w:val="none" w:sz="0" w:space="0" w:color="auto"/>
          </w:divBdr>
        </w:div>
        <w:div w:id="1020283128">
          <w:marLeft w:val="480"/>
          <w:marRight w:val="0"/>
          <w:marTop w:val="0"/>
          <w:marBottom w:val="0"/>
          <w:divBdr>
            <w:top w:val="none" w:sz="0" w:space="0" w:color="auto"/>
            <w:left w:val="none" w:sz="0" w:space="0" w:color="auto"/>
            <w:bottom w:val="none" w:sz="0" w:space="0" w:color="auto"/>
            <w:right w:val="none" w:sz="0" w:space="0" w:color="auto"/>
          </w:divBdr>
        </w:div>
        <w:div w:id="1032262138">
          <w:marLeft w:val="480"/>
          <w:marRight w:val="0"/>
          <w:marTop w:val="0"/>
          <w:marBottom w:val="0"/>
          <w:divBdr>
            <w:top w:val="none" w:sz="0" w:space="0" w:color="auto"/>
            <w:left w:val="none" w:sz="0" w:space="0" w:color="auto"/>
            <w:bottom w:val="none" w:sz="0" w:space="0" w:color="auto"/>
            <w:right w:val="none" w:sz="0" w:space="0" w:color="auto"/>
          </w:divBdr>
        </w:div>
        <w:div w:id="1043679627">
          <w:marLeft w:val="480"/>
          <w:marRight w:val="0"/>
          <w:marTop w:val="0"/>
          <w:marBottom w:val="0"/>
          <w:divBdr>
            <w:top w:val="none" w:sz="0" w:space="0" w:color="auto"/>
            <w:left w:val="none" w:sz="0" w:space="0" w:color="auto"/>
            <w:bottom w:val="none" w:sz="0" w:space="0" w:color="auto"/>
            <w:right w:val="none" w:sz="0" w:space="0" w:color="auto"/>
          </w:divBdr>
        </w:div>
        <w:div w:id="1079789562">
          <w:marLeft w:val="480"/>
          <w:marRight w:val="0"/>
          <w:marTop w:val="0"/>
          <w:marBottom w:val="0"/>
          <w:divBdr>
            <w:top w:val="none" w:sz="0" w:space="0" w:color="auto"/>
            <w:left w:val="none" w:sz="0" w:space="0" w:color="auto"/>
            <w:bottom w:val="none" w:sz="0" w:space="0" w:color="auto"/>
            <w:right w:val="none" w:sz="0" w:space="0" w:color="auto"/>
          </w:divBdr>
        </w:div>
        <w:div w:id="1134257530">
          <w:marLeft w:val="480"/>
          <w:marRight w:val="0"/>
          <w:marTop w:val="0"/>
          <w:marBottom w:val="0"/>
          <w:divBdr>
            <w:top w:val="none" w:sz="0" w:space="0" w:color="auto"/>
            <w:left w:val="none" w:sz="0" w:space="0" w:color="auto"/>
            <w:bottom w:val="none" w:sz="0" w:space="0" w:color="auto"/>
            <w:right w:val="none" w:sz="0" w:space="0" w:color="auto"/>
          </w:divBdr>
        </w:div>
        <w:div w:id="1147012284">
          <w:marLeft w:val="480"/>
          <w:marRight w:val="0"/>
          <w:marTop w:val="0"/>
          <w:marBottom w:val="0"/>
          <w:divBdr>
            <w:top w:val="none" w:sz="0" w:space="0" w:color="auto"/>
            <w:left w:val="none" w:sz="0" w:space="0" w:color="auto"/>
            <w:bottom w:val="none" w:sz="0" w:space="0" w:color="auto"/>
            <w:right w:val="none" w:sz="0" w:space="0" w:color="auto"/>
          </w:divBdr>
        </w:div>
        <w:div w:id="1154369734">
          <w:marLeft w:val="480"/>
          <w:marRight w:val="0"/>
          <w:marTop w:val="0"/>
          <w:marBottom w:val="0"/>
          <w:divBdr>
            <w:top w:val="none" w:sz="0" w:space="0" w:color="auto"/>
            <w:left w:val="none" w:sz="0" w:space="0" w:color="auto"/>
            <w:bottom w:val="none" w:sz="0" w:space="0" w:color="auto"/>
            <w:right w:val="none" w:sz="0" w:space="0" w:color="auto"/>
          </w:divBdr>
        </w:div>
        <w:div w:id="1160586178">
          <w:marLeft w:val="480"/>
          <w:marRight w:val="0"/>
          <w:marTop w:val="0"/>
          <w:marBottom w:val="0"/>
          <w:divBdr>
            <w:top w:val="none" w:sz="0" w:space="0" w:color="auto"/>
            <w:left w:val="none" w:sz="0" w:space="0" w:color="auto"/>
            <w:bottom w:val="none" w:sz="0" w:space="0" w:color="auto"/>
            <w:right w:val="none" w:sz="0" w:space="0" w:color="auto"/>
          </w:divBdr>
        </w:div>
        <w:div w:id="1189294095">
          <w:marLeft w:val="480"/>
          <w:marRight w:val="0"/>
          <w:marTop w:val="0"/>
          <w:marBottom w:val="0"/>
          <w:divBdr>
            <w:top w:val="none" w:sz="0" w:space="0" w:color="auto"/>
            <w:left w:val="none" w:sz="0" w:space="0" w:color="auto"/>
            <w:bottom w:val="none" w:sz="0" w:space="0" w:color="auto"/>
            <w:right w:val="none" w:sz="0" w:space="0" w:color="auto"/>
          </w:divBdr>
        </w:div>
        <w:div w:id="1192525399">
          <w:marLeft w:val="480"/>
          <w:marRight w:val="0"/>
          <w:marTop w:val="0"/>
          <w:marBottom w:val="0"/>
          <w:divBdr>
            <w:top w:val="none" w:sz="0" w:space="0" w:color="auto"/>
            <w:left w:val="none" w:sz="0" w:space="0" w:color="auto"/>
            <w:bottom w:val="none" w:sz="0" w:space="0" w:color="auto"/>
            <w:right w:val="none" w:sz="0" w:space="0" w:color="auto"/>
          </w:divBdr>
        </w:div>
        <w:div w:id="1225683150">
          <w:marLeft w:val="480"/>
          <w:marRight w:val="0"/>
          <w:marTop w:val="0"/>
          <w:marBottom w:val="0"/>
          <w:divBdr>
            <w:top w:val="none" w:sz="0" w:space="0" w:color="auto"/>
            <w:left w:val="none" w:sz="0" w:space="0" w:color="auto"/>
            <w:bottom w:val="none" w:sz="0" w:space="0" w:color="auto"/>
            <w:right w:val="none" w:sz="0" w:space="0" w:color="auto"/>
          </w:divBdr>
        </w:div>
        <w:div w:id="1236822900">
          <w:marLeft w:val="480"/>
          <w:marRight w:val="0"/>
          <w:marTop w:val="0"/>
          <w:marBottom w:val="0"/>
          <w:divBdr>
            <w:top w:val="none" w:sz="0" w:space="0" w:color="auto"/>
            <w:left w:val="none" w:sz="0" w:space="0" w:color="auto"/>
            <w:bottom w:val="none" w:sz="0" w:space="0" w:color="auto"/>
            <w:right w:val="none" w:sz="0" w:space="0" w:color="auto"/>
          </w:divBdr>
        </w:div>
        <w:div w:id="1240676447">
          <w:marLeft w:val="480"/>
          <w:marRight w:val="0"/>
          <w:marTop w:val="0"/>
          <w:marBottom w:val="0"/>
          <w:divBdr>
            <w:top w:val="none" w:sz="0" w:space="0" w:color="auto"/>
            <w:left w:val="none" w:sz="0" w:space="0" w:color="auto"/>
            <w:bottom w:val="none" w:sz="0" w:space="0" w:color="auto"/>
            <w:right w:val="none" w:sz="0" w:space="0" w:color="auto"/>
          </w:divBdr>
        </w:div>
        <w:div w:id="1259752965">
          <w:marLeft w:val="480"/>
          <w:marRight w:val="0"/>
          <w:marTop w:val="0"/>
          <w:marBottom w:val="0"/>
          <w:divBdr>
            <w:top w:val="none" w:sz="0" w:space="0" w:color="auto"/>
            <w:left w:val="none" w:sz="0" w:space="0" w:color="auto"/>
            <w:bottom w:val="none" w:sz="0" w:space="0" w:color="auto"/>
            <w:right w:val="none" w:sz="0" w:space="0" w:color="auto"/>
          </w:divBdr>
        </w:div>
        <w:div w:id="1264337756">
          <w:marLeft w:val="480"/>
          <w:marRight w:val="0"/>
          <w:marTop w:val="0"/>
          <w:marBottom w:val="0"/>
          <w:divBdr>
            <w:top w:val="none" w:sz="0" w:space="0" w:color="auto"/>
            <w:left w:val="none" w:sz="0" w:space="0" w:color="auto"/>
            <w:bottom w:val="none" w:sz="0" w:space="0" w:color="auto"/>
            <w:right w:val="none" w:sz="0" w:space="0" w:color="auto"/>
          </w:divBdr>
        </w:div>
        <w:div w:id="1266841845">
          <w:marLeft w:val="480"/>
          <w:marRight w:val="0"/>
          <w:marTop w:val="0"/>
          <w:marBottom w:val="0"/>
          <w:divBdr>
            <w:top w:val="none" w:sz="0" w:space="0" w:color="auto"/>
            <w:left w:val="none" w:sz="0" w:space="0" w:color="auto"/>
            <w:bottom w:val="none" w:sz="0" w:space="0" w:color="auto"/>
            <w:right w:val="none" w:sz="0" w:space="0" w:color="auto"/>
          </w:divBdr>
        </w:div>
        <w:div w:id="1329364126">
          <w:marLeft w:val="480"/>
          <w:marRight w:val="0"/>
          <w:marTop w:val="0"/>
          <w:marBottom w:val="0"/>
          <w:divBdr>
            <w:top w:val="none" w:sz="0" w:space="0" w:color="auto"/>
            <w:left w:val="none" w:sz="0" w:space="0" w:color="auto"/>
            <w:bottom w:val="none" w:sz="0" w:space="0" w:color="auto"/>
            <w:right w:val="none" w:sz="0" w:space="0" w:color="auto"/>
          </w:divBdr>
        </w:div>
        <w:div w:id="1357467551">
          <w:marLeft w:val="480"/>
          <w:marRight w:val="0"/>
          <w:marTop w:val="0"/>
          <w:marBottom w:val="0"/>
          <w:divBdr>
            <w:top w:val="none" w:sz="0" w:space="0" w:color="auto"/>
            <w:left w:val="none" w:sz="0" w:space="0" w:color="auto"/>
            <w:bottom w:val="none" w:sz="0" w:space="0" w:color="auto"/>
            <w:right w:val="none" w:sz="0" w:space="0" w:color="auto"/>
          </w:divBdr>
        </w:div>
        <w:div w:id="1361007048">
          <w:marLeft w:val="480"/>
          <w:marRight w:val="0"/>
          <w:marTop w:val="0"/>
          <w:marBottom w:val="0"/>
          <w:divBdr>
            <w:top w:val="none" w:sz="0" w:space="0" w:color="auto"/>
            <w:left w:val="none" w:sz="0" w:space="0" w:color="auto"/>
            <w:bottom w:val="none" w:sz="0" w:space="0" w:color="auto"/>
            <w:right w:val="none" w:sz="0" w:space="0" w:color="auto"/>
          </w:divBdr>
        </w:div>
        <w:div w:id="1405957493">
          <w:marLeft w:val="480"/>
          <w:marRight w:val="0"/>
          <w:marTop w:val="0"/>
          <w:marBottom w:val="0"/>
          <w:divBdr>
            <w:top w:val="none" w:sz="0" w:space="0" w:color="auto"/>
            <w:left w:val="none" w:sz="0" w:space="0" w:color="auto"/>
            <w:bottom w:val="none" w:sz="0" w:space="0" w:color="auto"/>
            <w:right w:val="none" w:sz="0" w:space="0" w:color="auto"/>
          </w:divBdr>
        </w:div>
        <w:div w:id="1415322533">
          <w:marLeft w:val="480"/>
          <w:marRight w:val="0"/>
          <w:marTop w:val="0"/>
          <w:marBottom w:val="0"/>
          <w:divBdr>
            <w:top w:val="none" w:sz="0" w:space="0" w:color="auto"/>
            <w:left w:val="none" w:sz="0" w:space="0" w:color="auto"/>
            <w:bottom w:val="none" w:sz="0" w:space="0" w:color="auto"/>
            <w:right w:val="none" w:sz="0" w:space="0" w:color="auto"/>
          </w:divBdr>
        </w:div>
        <w:div w:id="1467433558">
          <w:marLeft w:val="480"/>
          <w:marRight w:val="0"/>
          <w:marTop w:val="0"/>
          <w:marBottom w:val="0"/>
          <w:divBdr>
            <w:top w:val="none" w:sz="0" w:space="0" w:color="auto"/>
            <w:left w:val="none" w:sz="0" w:space="0" w:color="auto"/>
            <w:bottom w:val="none" w:sz="0" w:space="0" w:color="auto"/>
            <w:right w:val="none" w:sz="0" w:space="0" w:color="auto"/>
          </w:divBdr>
        </w:div>
        <w:div w:id="1482237566">
          <w:marLeft w:val="480"/>
          <w:marRight w:val="0"/>
          <w:marTop w:val="0"/>
          <w:marBottom w:val="0"/>
          <w:divBdr>
            <w:top w:val="none" w:sz="0" w:space="0" w:color="auto"/>
            <w:left w:val="none" w:sz="0" w:space="0" w:color="auto"/>
            <w:bottom w:val="none" w:sz="0" w:space="0" w:color="auto"/>
            <w:right w:val="none" w:sz="0" w:space="0" w:color="auto"/>
          </w:divBdr>
        </w:div>
        <w:div w:id="1548487012">
          <w:marLeft w:val="480"/>
          <w:marRight w:val="0"/>
          <w:marTop w:val="0"/>
          <w:marBottom w:val="0"/>
          <w:divBdr>
            <w:top w:val="none" w:sz="0" w:space="0" w:color="auto"/>
            <w:left w:val="none" w:sz="0" w:space="0" w:color="auto"/>
            <w:bottom w:val="none" w:sz="0" w:space="0" w:color="auto"/>
            <w:right w:val="none" w:sz="0" w:space="0" w:color="auto"/>
          </w:divBdr>
        </w:div>
        <w:div w:id="1603105792">
          <w:marLeft w:val="480"/>
          <w:marRight w:val="0"/>
          <w:marTop w:val="0"/>
          <w:marBottom w:val="0"/>
          <w:divBdr>
            <w:top w:val="none" w:sz="0" w:space="0" w:color="auto"/>
            <w:left w:val="none" w:sz="0" w:space="0" w:color="auto"/>
            <w:bottom w:val="none" w:sz="0" w:space="0" w:color="auto"/>
            <w:right w:val="none" w:sz="0" w:space="0" w:color="auto"/>
          </w:divBdr>
        </w:div>
        <w:div w:id="1610816066">
          <w:marLeft w:val="480"/>
          <w:marRight w:val="0"/>
          <w:marTop w:val="0"/>
          <w:marBottom w:val="0"/>
          <w:divBdr>
            <w:top w:val="none" w:sz="0" w:space="0" w:color="auto"/>
            <w:left w:val="none" w:sz="0" w:space="0" w:color="auto"/>
            <w:bottom w:val="none" w:sz="0" w:space="0" w:color="auto"/>
            <w:right w:val="none" w:sz="0" w:space="0" w:color="auto"/>
          </w:divBdr>
        </w:div>
        <w:div w:id="1612858380">
          <w:marLeft w:val="480"/>
          <w:marRight w:val="0"/>
          <w:marTop w:val="0"/>
          <w:marBottom w:val="0"/>
          <w:divBdr>
            <w:top w:val="none" w:sz="0" w:space="0" w:color="auto"/>
            <w:left w:val="none" w:sz="0" w:space="0" w:color="auto"/>
            <w:bottom w:val="none" w:sz="0" w:space="0" w:color="auto"/>
            <w:right w:val="none" w:sz="0" w:space="0" w:color="auto"/>
          </w:divBdr>
        </w:div>
        <w:div w:id="1644919079">
          <w:marLeft w:val="480"/>
          <w:marRight w:val="0"/>
          <w:marTop w:val="0"/>
          <w:marBottom w:val="0"/>
          <w:divBdr>
            <w:top w:val="none" w:sz="0" w:space="0" w:color="auto"/>
            <w:left w:val="none" w:sz="0" w:space="0" w:color="auto"/>
            <w:bottom w:val="none" w:sz="0" w:space="0" w:color="auto"/>
            <w:right w:val="none" w:sz="0" w:space="0" w:color="auto"/>
          </w:divBdr>
        </w:div>
        <w:div w:id="1660693695">
          <w:marLeft w:val="480"/>
          <w:marRight w:val="0"/>
          <w:marTop w:val="0"/>
          <w:marBottom w:val="0"/>
          <w:divBdr>
            <w:top w:val="none" w:sz="0" w:space="0" w:color="auto"/>
            <w:left w:val="none" w:sz="0" w:space="0" w:color="auto"/>
            <w:bottom w:val="none" w:sz="0" w:space="0" w:color="auto"/>
            <w:right w:val="none" w:sz="0" w:space="0" w:color="auto"/>
          </w:divBdr>
        </w:div>
        <w:div w:id="1736925456">
          <w:marLeft w:val="480"/>
          <w:marRight w:val="0"/>
          <w:marTop w:val="0"/>
          <w:marBottom w:val="0"/>
          <w:divBdr>
            <w:top w:val="none" w:sz="0" w:space="0" w:color="auto"/>
            <w:left w:val="none" w:sz="0" w:space="0" w:color="auto"/>
            <w:bottom w:val="none" w:sz="0" w:space="0" w:color="auto"/>
            <w:right w:val="none" w:sz="0" w:space="0" w:color="auto"/>
          </w:divBdr>
        </w:div>
        <w:div w:id="1803573613">
          <w:marLeft w:val="480"/>
          <w:marRight w:val="0"/>
          <w:marTop w:val="0"/>
          <w:marBottom w:val="0"/>
          <w:divBdr>
            <w:top w:val="none" w:sz="0" w:space="0" w:color="auto"/>
            <w:left w:val="none" w:sz="0" w:space="0" w:color="auto"/>
            <w:bottom w:val="none" w:sz="0" w:space="0" w:color="auto"/>
            <w:right w:val="none" w:sz="0" w:space="0" w:color="auto"/>
          </w:divBdr>
        </w:div>
      </w:divsChild>
    </w:div>
    <w:div w:id="1769428600">
      <w:marLeft w:val="480"/>
      <w:marRight w:val="0"/>
      <w:marTop w:val="0"/>
      <w:marBottom w:val="0"/>
      <w:divBdr>
        <w:top w:val="none" w:sz="0" w:space="0" w:color="auto"/>
        <w:left w:val="none" w:sz="0" w:space="0" w:color="auto"/>
        <w:bottom w:val="none" w:sz="0" w:space="0" w:color="auto"/>
        <w:right w:val="none" w:sz="0" w:space="0" w:color="auto"/>
      </w:divBdr>
    </w:div>
    <w:div w:id="1769501061">
      <w:marLeft w:val="480"/>
      <w:marRight w:val="0"/>
      <w:marTop w:val="0"/>
      <w:marBottom w:val="0"/>
      <w:divBdr>
        <w:top w:val="none" w:sz="0" w:space="0" w:color="auto"/>
        <w:left w:val="none" w:sz="0" w:space="0" w:color="auto"/>
        <w:bottom w:val="none" w:sz="0" w:space="0" w:color="auto"/>
        <w:right w:val="none" w:sz="0" w:space="0" w:color="auto"/>
      </w:divBdr>
    </w:div>
    <w:div w:id="1769538741">
      <w:marLeft w:val="480"/>
      <w:marRight w:val="0"/>
      <w:marTop w:val="0"/>
      <w:marBottom w:val="0"/>
      <w:divBdr>
        <w:top w:val="none" w:sz="0" w:space="0" w:color="auto"/>
        <w:left w:val="none" w:sz="0" w:space="0" w:color="auto"/>
        <w:bottom w:val="none" w:sz="0" w:space="0" w:color="auto"/>
        <w:right w:val="none" w:sz="0" w:space="0" w:color="auto"/>
      </w:divBdr>
    </w:div>
    <w:div w:id="1769546159">
      <w:marLeft w:val="480"/>
      <w:marRight w:val="0"/>
      <w:marTop w:val="0"/>
      <w:marBottom w:val="0"/>
      <w:divBdr>
        <w:top w:val="none" w:sz="0" w:space="0" w:color="auto"/>
        <w:left w:val="none" w:sz="0" w:space="0" w:color="auto"/>
        <w:bottom w:val="none" w:sz="0" w:space="0" w:color="auto"/>
        <w:right w:val="none" w:sz="0" w:space="0" w:color="auto"/>
      </w:divBdr>
    </w:div>
    <w:div w:id="1769621047">
      <w:marLeft w:val="480"/>
      <w:marRight w:val="0"/>
      <w:marTop w:val="0"/>
      <w:marBottom w:val="0"/>
      <w:divBdr>
        <w:top w:val="none" w:sz="0" w:space="0" w:color="auto"/>
        <w:left w:val="none" w:sz="0" w:space="0" w:color="auto"/>
        <w:bottom w:val="none" w:sz="0" w:space="0" w:color="auto"/>
        <w:right w:val="none" w:sz="0" w:space="0" w:color="auto"/>
      </w:divBdr>
    </w:div>
    <w:div w:id="1769765800">
      <w:marLeft w:val="480"/>
      <w:marRight w:val="0"/>
      <w:marTop w:val="0"/>
      <w:marBottom w:val="0"/>
      <w:divBdr>
        <w:top w:val="none" w:sz="0" w:space="0" w:color="auto"/>
        <w:left w:val="none" w:sz="0" w:space="0" w:color="auto"/>
        <w:bottom w:val="none" w:sz="0" w:space="0" w:color="auto"/>
        <w:right w:val="none" w:sz="0" w:space="0" w:color="auto"/>
      </w:divBdr>
    </w:div>
    <w:div w:id="1769816398">
      <w:marLeft w:val="480"/>
      <w:marRight w:val="0"/>
      <w:marTop w:val="0"/>
      <w:marBottom w:val="0"/>
      <w:divBdr>
        <w:top w:val="none" w:sz="0" w:space="0" w:color="auto"/>
        <w:left w:val="none" w:sz="0" w:space="0" w:color="auto"/>
        <w:bottom w:val="none" w:sz="0" w:space="0" w:color="auto"/>
        <w:right w:val="none" w:sz="0" w:space="0" w:color="auto"/>
      </w:divBdr>
    </w:div>
    <w:div w:id="1769957371">
      <w:marLeft w:val="480"/>
      <w:marRight w:val="0"/>
      <w:marTop w:val="0"/>
      <w:marBottom w:val="0"/>
      <w:divBdr>
        <w:top w:val="none" w:sz="0" w:space="0" w:color="auto"/>
        <w:left w:val="none" w:sz="0" w:space="0" w:color="auto"/>
        <w:bottom w:val="none" w:sz="0" w:space="0" w:color="auto"/>
        <w:right w:val="none" w:sz="0" w:space="0" w:color="auto"/>
      </w:divBdr>
    </w:div>
    <w:div w:id="1770001100">
      <w:marLeft w:val="480"/>
      <w:marRight w:val="0"/>
      <w:marTop w:val="0"/>
      <w:marBottom w:val="0"/>
      <w:divBdr>
        <w:top w:val="none" w:sz="0" w:space="0" w:color="auto"/>
        <w:left w:val="none" w:sz="0" w:space="0" w:color="auto"/>
        <w:bottom w:val="none" w:sz="0" w:space="0" w:color="auto"/>
        <w:right w:val="none" w:sz="0" w:space="0" w:color="auto"/>
      </w:divBdr>
    </w:div>
    <w:div w:id="1770153077">
      <w:marLeft w:val="480"/>
      <w:marRight w:val="0"/>
      <w:marTop w:val="0"/>
      <w:marBottom w:val="0"/>
      <w:divBdr>
        <w:top w:val="none" w:sz="0" w:space="0" w:color="auto"/>
        <w:left w:val="none" w:sz="0" w:space="0" w:color="auto"/>
        <w:bottom w:val="none" w:sz="0" w:space="0" w:color="auto"/>
        <w:right w:val="none" w:sz="0" w:space="0" w:color="auto"/>
      </w:divBdr>
    </w:div>
    <w:div w:id="1770275412">
      <w:marLeft w:val="480"/>
      <w:marRight w:val="0"/>
      <w:marTop w:val="0"/>
      <w:marBottom w:val="0"/>
      <w:divBdr>
        <w:top w:val="none" w:sz="0" w:space="0" w:color="auto"/>
        <w:left w:val="none" w:sz="0" w:space="0" w:color="auto"/>
        <w:bottom w:val="none" w:sz="0" w:space="0" w:color="auto"/>
        <w:right w:val="none" w:sz="0" w:space="0" w:color="auto"/>
      </w:divBdr>
    </w:div>
    <w:div w:id="1770391584">
      <w:marLeft w:val="480"/>
      <w:marRight w:val="0"/>
      <w:marTop w:val="0"/>
      <w:marBottom w:val="0"/>
      <w:divBdr>
        <w:top w:val="none" w:sz="0" w:space="0" w:color="auto"/>
        <w:left w:val="none" w:sz="0" w:space="0" w:color="auto"/>
        <w:bottom w:val="none" w:sz="0" w:space="0" w:color="auto"/>
        <w:right w:val="none" w:sz="0" w:space="0" w:color="auto"/>
      </w:divBdr>
    </w:div>
    <w:div w:id="1770537413">
      <w:marLeft w:val="480"/>
      <w:marRight w:val="0"/>
      <w:marTop w:val="0"/>
      <w:marBottom w:val="0"/>
      <w:divBdr>
        <w:top w:val="none" w:sz="0" w:space="0" w:color="auto"/>
        <w:left w:val="none" w:sz="0" w:space="0" w:color="auto"/>
        <w:bottom w:val="none" w:sz="0" w:space="0" w:color="auto"/>
        <w:right w:val="none" w:sz="0" w:space="0" w:color="auto"/>
      </w:divBdr>
    </w:div>
    <w:div w:id="1770613334">
      <w:marLeft w:val="480"/>
      <w:marRight w:val="0"/>
      <w:marTop w:val="0"/>
      <w:marBottom w:val="0"/>
      <w:divBdr>
        <w:top w:val="none" w:sz="0" w:space="0" w:color="auto"/>
        <w:left w:val="none" w:sz="0" w:space="0" w:color="auto"/>
        <w:bottom w:val="none" w:sz="0" w:space="0" w:color="auto"/>
        <w:right w:val="none" w:sz="0" w:space="0" w:color="auto"/>
      </w:divBdr>
    </w:div>
    <w:div w:id="1770615120">
      <w:marLeft w:val="480"/>
      <w:marRight w:val="0"/>
      <w:marTop w:val="0"/>
      <w:marBottom w:val="0"/>
      <w:divBdr>
        <w:top w:val="none" w:sz="0" w:space="0" w:color="auto"/>
        <w:left w:val="none" w:sz="0" w:space="0" w:color="auto"/>
        <w:bottom w:val="none" w:sz="0" w:space="0" w:color="auto"/>
        <w:right w:val="none" w:sz="0" w:space="0" w:color="auto"/>
      </w:divBdr>
    </w:div>
    <w:div w:id="1770616573">
      <w:marLeft w:val="480"/>
      <w:marRight w:val="0"/>
      <w:marTop w:val="0"/>
      <w:marBottom w:val="0"/>
      <w:divBdr>
        <w:top w:val="none" w:sz="0" w:space="0" w:color="auto"/>
        <w:left w:val="none" w:sz="0" w:space="0" w:color="auto"/>
        <w:bottom w:val="none" w:sz="0" w:space="0" w:color="auto"/>
        <w:right w:val="none" w:sz="0" w:space="0" w:color="auto"/>
      </w:divBdr>
    </w:div>
    <w:div w:id="1770849050">
      <w:marLeft w:val="480"/>
      <w:marRight w:val="0"/>
      <w:marTop w:val="0"/>
      <w:marBottom w:val="0"/>
      <w:divBdr>
        <w:top w:val="none" w:sz="0" w:space="0" w:color="auto"/>
        <w:left w:val="none" w:sz="0" w:space="0" w:color="auto"/>
        <w:bottom w:val="none" w:sz="0" w:space="0" w:color="auto"/>
        <w:right w:val="none" w:sz="0" w:space="0" w:color="auto"/>
      </w:divBdr>
    </w:div>
    <w:div w:id="1770852585">
      <w:marLeft w:val="480"/>
      <w:marRight w:val="0"/>
      <w:marTop w:val="0"/>
      <w:marBottom w:val="0"/>
      <w:divBdr>
        <w:top w:val="none" w:sz="0" w:space="0" w:color="auto"/>
        <w:left w:val="none" w:sz="0" w:space="0" w:color="auto"/>
        <w:bottom w:val="none" w:sz="0" w:space="0" w:color="auto"/>
        <w:right w:val="none" w:sz="0" w:space="0" w:color="auto"/>
      </w:divBdr>
    </w:div>
    <w:div w:id="1770924550">
      <w:marLeft w:val="480"/>
      <w:marRight w:val="0"/>
      <w:marTop w:val="0"/>
      <w:marBottom w:val="0"/>
      <w:divBdr>
        <w:top w:val="none" w:sz="0" w:space="0" w:color="auto"/>
        <w:left w:val="none" w:sz="0" w:space="0" w:color="auto"/>
        <w:bottom w:val="none" w:sz="0" w:space="0" w:color="auto"/>
        <w:right w:val="none" w:sz="0" w:space="0" w:color="auto"/>
      </w:divBdr>
    </w:div>
    <w:div w:id="1770927083">
      <w:marLeft w:val="480"/>
      <w:marRight w:val="0"/>
      <w:marTop w:val="0"/>
      <w:marBottom w:val="0"/>
      <w:divBdr>
        <w:top w:val="none" w:sz="0" w:space="0" w:color="auto"/>
        <w:left w:val="none" w:sz="0" w:space="0" w:color="auto"/>
        <w:bottom w:val="none" w:sz="0" w:space="0" w:color="auto"/>
        <w:right w:val="none" w:sz="0" w:space="0" w:color="auto"/>
      </w:divBdr>
    </w:div>
    <w:div w:id="1771117617">
      <w:marLeft w:val="480"/>
      <w:marRight w:val="0"/>
      <w:marTop w:val="0"/>
      <w:marBottom w:val="0"/>
      <w:divBdr>
        <w:top w:val="none" w:sz="0" w:space="0" w:color="auto"/>
        <w:left w:val="none" w:sz="0" w:space="0" w:color="auto"/>
        <w:bottom w:val="none" w:sz="0" w:space="0" w:color="auto"/>
        <w:right w:val="none" w:sz="0" w:space="0" w:color="auto"/>
      </w:divBdr>
    </w:div>
    <w:div w:id="1771121537">
      <w:marLeft w:val="480"/>
      <w:marRight w:val="0"/>
      <w:marTop w:val="0"/>
      <w:marBottom w:val="0"/>
      <w:divBdr>
        <w:top w:val="none" w:sz="0" w:space="0" w:color="auto"/>
        <w:left w:val="none" w:sz="0" w:space="0" w:color="auto"/>
        <w:bottom w:val="none" w:sz="0" w:space="0" w:color="auto"/>
        <w:right w:val="none" w:sz="0" w:space="0" w:color="auto"/>
      </w:divBdr>
    </w:div>
    <w:div w:id="1771195876">
      <w:marLeft w:val="480"/>
      <w:marRight w:val="0"/>
      <w:marTop w:val="0"/>
      <w:marBottom w:val="0"/>
      <w:divBdr>
        <w:top w:val="none" w:sz="0" w:space="0" w:color="auto"/>
        <w:left w:val="none" w:sz="0" w:space="0" w:color="auto"/>
        <w:bottom w:val="none" w:sz="0" w:space="0" w:color="auto"/>
        <w:right w:val="none" w:sz="0" w:space="0" w:color="auto"/>
      </w:divBdr>
    </w:div>
    <w:div w:id="1771202136">
      <w:marLeft w:val="480"/>
      <w:marRight w:val="0"/>
      <w:marTop w:val="0"/>
      <w:marBottom w:val="0"/>
      <w:divBdr>
        <w:top w:val="none" w:sz="0" w:space="0" w:color="auto"/>
        <w:left w:val="none" w:sz="0" w:space="0" w:color="auto"/>
        <w:bottom w:val="none" w:sz="0" w:space="0" w:color="auto"/>
        <w:right w:val="none" w:sz="0" w:space="0" w:color="auto"/>
      </w:divBdr>
    </w:div>
    <w:div w:id="1771386102">
      <w:marLeft w:val="480"/>
      <w:marRight w:val="0"/>
      <w:marTop w:val="0"/>
      <w:marBottom w:val="0"/>
      <w:divBdr>
        <w:top w:val="none" w:sz="0" w:space="0" w:color="auto"/>
        <w:left w:val="none" w:sz="0" w:space="0" w:color="auto"/>
        <w:bottom w:val="none" w:sz="0" w:space="0" w:color="auto"/>
        <w:right w:val="none" w:sz="0" w:space="0" w:color="auto"/>
      </w:divBdr>
    </w:div>
    <w:div w:id="1771504269">
      <w:marLeft w:val="480"/>
      <w:marRight w:val="0"/>
      <w:marTop w:val="0"/>
      <w:marBottom w:val="0"/>
      <w:divBdr>
        <w:top w:val="none" w:sz="0" w:space="0" w:color="auto"/>
        <w:left w:val="none" w:sz="0" w:space="0" w:color="auto"/>
        <w:bottom w:val="none" w:sz="0" w:space="0" w:color="auto"/>
        <w:right w:val="none" w:sz="0" w:space="0" w:color="auto"/>
      </w:divBdr>
    </w:div>
    <w:div w:id="1771704462">
      <w:marLeft w:val="480"/>
      <w:marRight w:val="0"/>
      <w:marTop w:val="0"/>
      <w:marBottom w:val="0"/>
      <w:divBdr>
        <w:top w:val="none" w:sz="0" w:space="0" w:color="auto"/>
        <w:left w:val="none" w:sz="0" w:space="0" w:color="auto"/>
        <w:bottom w:val="none" w:sz="0" w:space="0" w:color="auto"/>
        <w:right w:val="none" w:sz="0" w:space="0" w:color="auto"/>
      </w:divBdr>
    </w:div>
    <w:div w:id="1771780190">
      <w:marLeft w:val="480"/>
      <w:marRight w:val="0"/>
      <w:marTop w:val="0"/>
      <w:marBottom w:val="0"/>
      <w:divBdr>
        <w:top w:val="none" w:sz="0" w:space="0" w:color="auto"/>
        <w:left w:val="none" w:sz="0" w:space="0" w:color="auto"/>
        <w:bottom w:val="none" w:sz="0" w:space="0" w:color="auto"/>
        <w:right w:val="none" w:sz="0" w:space="0" w:color="auto"/>
      </w:divBdr>
    </w:div>
    <w:div w:id="1771848092">
      <w:marLeft w:val="480"/>
      <w:marRight w:val="0"/>
      <w:marTop w:val="0"/>
      <w:marBottom w:val="0"/>
      <w:divBdr>
        <w:top w:val="none" w:sz="0" w:space="0" w:color="auto"/>
        <w:left w:val="none" w:sz="0" w:space="0" w:color="auto"/>
        <w:bottom w:val="none" w:sz="0" w:space="0" w:color="auto"/>
        <w:right w:val="none" w:sz="0" w:space="0" w:color="auto"/>
      </w:divBdr>
    </w:div>
    <w:div w:id="1772116651">
      <w:marLeft w:val="480"/>
      <w:marRight w:val="0"/>
      <w:marTop w:val="0"/>
      <w:marBottom w:val="0"/>
      <w:divBdr>
        <w:top w:val="none" w:sz="0" w:space="0" w:color="auto"/>
        <w:left w:val="none" w:sz="0" w:space="0" w:color="auto"/>
        <w:bottom w:val="none" w:sz="0" w:space="0" w:color="auto"/>
        <w:right w:val="none" w:sz="0" w:space="0" w:color="auto"/>
      </w:divBdr>
    </w:div>
    <w:div w:id="1772121244">
      <w:marLeft w:val="480"/>
      <w:marRight w:val="0"/>
      <w:marTop w:val="0"/>
      <w:marBottom w:val="0"/>
      <w:divBdr>
        <w:top w:val="none" w:sz="0" w:space="0" w:color="auto"/>
        <w:left w:val="none" w:sz="0" w:space="0" w:color="auto"/>
        <w:bottom w:val="none" w:sz="0" w:space="0" w:color="auto"/>
        <w:right w:val="none" w:sz="0" w:space="0" w:color="auto"/>
      </w:divBdr>
    </w:div>
    <w:div w:id="1772124057">
      <w:marLeft w:val="480"/>
      <w:marRight w:val="0"/>
      <w:marTop w:val="0"/>
      <w:marBottom w:val="0"/>
      <w:divBdr>
        <w:top w:val="none" w:sz="0" w:space="0" w:color="auto"/>
        <w:left w:val="none" w:sz="0" w:space="0" w:color="auto"/>
        <w:bottom w:val="none" w:sz="0" w:space="0" w:color="auto"/>
        <w:right w:val="none" w:sz="0" w:space="0" w:color="auto"/>
      </w:divBdr>
    </w:div>
    <w:div w:id="1772161423">
      <w:bodyDiv w:val="1"/>
      <w:marLeft w:val="0"/>
      <w:marRight w:val="0"/>
      <w:marTop w:val="0"/>
      <w:marBottom w:val="0"/>
      <w:divBdr>
        <w:top w:val="none" w:sz="0" w:space="0" w:color="auto"/>
        <w:left w:val="none" w:sz="0" w:space="0" w:color="auto"/>
        <w:bottom w:val="none" w:sz="0" w:space="0" w:color="auto"/>
        <w:right w:val="none" w:sz="0" w:space="0" w:color="auto"/>
      </w:divBdr>
    </w:div>
    <w:div w:id="1772318354">
      <w:marLeft w:val="480"/>
      <w:marRight w:val="0"/>
      <w:marTop w:val="0"/>
      <w:marBottom w:val="0"/>
      <w:divBdr>
        <w:top w:val="none" w:sz="0" w:space="0" w:color="auto"/>
        <w:left w:val="none" w:sz="0" w:space="0" w:color="auto"/>
        <w:bottom w:val="none" w:sz="0" w:space="0" w:color="auto"/>
        <w:right w:val="none" w:sz="0" w:space="0" w:color="auto"/>
      </w:divBdr>
    </w:div>
    <w:div w:id="1772319242">
      <w:marLeft w:val="480"/>
      <w:marRight w:val="0"/>
      <w:marTop w:val="0"/>
      <w:marBottom w:val="0"/>
      <w:divBdr>
        <w:top w:val="none" w:sz="0" w:space="0" w:color="auto"/>
        <w:left w:val="none" w:sz="0" w:space="0" w:color="auto"/>
        <w:bottom w:val="none" w:sz="0" w:space="0" w:color="auto"/>
        <w:right w:val="none" w:sz="0" w:space="0" w:color="auto"/>
      </w:divBdr>
    </w:div>
    <w:div w:id="1772512408">
      <w:marLeft w:val="480"/>
      <w:marRight w:val="0"/>
      <w:marTop w:val="0"/>
      <w:marBottom w:val="0"/>
      <w:divBdr>
        <w:top w:val="none" w:sz="0" w:space="0" w:color="auto"/>
        <w:left w:val="none" w:sz="0" w:space="0" w:color="auto"/>
        <w:bottom w:val="none" w:sz="0" w:space="0" w:color="auto"/>
        <w:right w:val="none" w:sz="0" w:space="0" w:color="auto"/>
      </w:divBdr>
    </w:div>
    <w:div w:id="1772552922">
      <w:marLeft w:val="480"/>
      <w:marRight w:val="0"/>
      <w:marTop w:val="0"/>
      <w:marBottom w:val="0"/>
      <w:divBdr>
        <w:top w:val="none" w:sz="0" w:space="0" w:color="auto"/>
        <w:left w:val="none" w:sz="0" w:space="0" w:color="auto"/>
        <w:bottom w:val="none" w:sz="0" w:space="0" w:color="auto"/>
        <w:right w:val="none" w:sz="0" w:space="0" w:color="auto"/>
      </w:divBdr>
    </w:div>
    <w:div w:id="1772579628">
      <w:marLeft w:val="480"/>
      <w:marRight w:val="0"/>
      <w:marTop w:val="0"/>
      <w:marBottom w:val="0"/>
      <w:divBdr>
        <w:top w:val="none" w:sz="0" w:space="0" w:color="auto"/>
        <w:left w:val="none" w:sz="0" w:space="0" w:color="auto"/>
        <w:bottom w:val="none" w:sz="0" w:space="0" w:color="auto"/>
        <w:right w:val="none" w:sz="0" w:space="0" w:color="auto"/>
      </w:divBdr>
    </w:div>
    <w:div w:id="1772777875">
      <w:bodyDiv w:val="1"/>
      <w:marLeft w:val="0"/>
      <w:marRight w:val="0"/>
      <w:marTop w:val="0"/>
      <w:marBottom w:val="0"/>
      <w:divBdr>
        <w:top w:val="none" w:sz="0" w:space="0" w:color="auto"/>
        <w:left w:val="none" w:sz="0" w:space="0" w:color="auto"/>
        <w:bottom w:val="none" w:sz="0" w:space="0" w:color="auto"/>
        <w:right w:val="none" w:sz="0" w:space="0" w:color="auto"/>
      </w:divBdr>
    </w:div>
    <w:div w:id="1772894859">
      <w:marLeft w:val="480"/>
      <w:marRight w:val="0"/>
      <w:marTop w:val="0"/>
      <w:marBottom w:val="0"/>
      <w:divBdr>
        <w:top w:val="none" w:sz="0" w:space="0" w:color="auto"/>
        <w:left w:val="none" w:sz="0" w:space="0" w:color="auto"/>
        <w:bottom w:val="none" w:sz="0" w:space="0" w:color="auto"/>
        <w:right w:val="none" w:sz="0" w:space="0" w:color="auto"/>
      </w:divBdr>
    </w:div>
    <w:div w:id="1772898428">
      <w:marLeft w:val="480"/>
      <w:marRight w:val="0"/>
      <w:marTop w:val="0"/>
      <w:marBottom w:val="0"/>
      <w:divBdr>
        <w:top w:val="none" w:sz="0" w:space="0" w:color="auto"/>
        <w:left w:val="none" w:sz="0" w:space="0" w:color="auto"/>
        <w:bottom w:val="none" w:sz="0" w:space="0" w:color="auto"/>
        <w:right w:val="none" w:sz="0" w:space="0" w:color="auto"/>
      </w:divBdr>
    </w:div>
    <w:div w:id="1772971903">
      <w:marLeft w:val="480"/>
      <w:marRight w:val="0"/>
      <w:marTop w:val="0"/>
      <w:marBottom w:val="0"/>
      <w:divBdr>
        <w:top w:val="none" w:sz="0" w:space="0" w:color="auto"/>
        <w:left w:val="none" w:sz="0" w:space="0" w:color="auto"/>
        <w:bottom w:val="none" w:sz="0" w:space="0" w:color="auto"/>
        <w:right w:val="none" w:sz="0" w:space="0" w:color="auto"/>
      </w:divBdr>
    </w:div>
    <w:div w:id="1773208238">
      <w:marLeft w:val="480"/>
      <w:marRight w:val="0"/>
      <w:marTop w:val="0"/>
      <w:marBottom w:val="0"/>
      <w:divBdr>
        <w:top w:val="none" w:sz="0" w:space="0" w:color="auto"/>
        <w:left w:val="none" w:sz="0" w:space="0" w:color="auto"/>
        <w:bottom w:val="none" w:sz="0" w:space="0" w:color="auto"/>
        <w:right w:val="none" w:sz="0" w:space="0" w:color="auto"/>
      </w:divBdr>
    </w:div>
    <w:div w:id="1773209273">
      <w:marLeft w:val="480"/>
      <w:marRight w:val="0"/>
      <w:marTop w:val="0"/>
      <w:marBottom w:val="0"/>
      <w:divBdr>
        <w:top w:val="none" w:sz="0" w:space="0" w:color="auto"/>
        <w:left w:val="none" w:sz="0" w:space="0" w:color="auto"/>
        <w:bottom w:val="none" w:sz="0" w:space="0" w:color="auto"/>
        <w:right w:val="none" w:sz="0" w:space="0" w:color="auto"/>
      </w:divBdr>
    </w:div>
    <w:div w:id="1773502453">
      <w:marLeft w:val="480"/>
      <w:marRight w:val="0"/>
      <w:marTop w:val="0"/>
      <w:marBottom w:val="0"/>
      <w:divBdr>
        <w:top w:val="none" w:sz="0" w:space="0" w:color="auto"/>
        <w:left w:val="none" w:sz="0" w:space="0" w:color="auto"/>
        <w:bottom w:val="none" w:sz="0" w:space="0" w:color="auto"/>
        <w:right w:val="none" w:sz="0" w:space="0" w:color="auto"/>
      </w:divBdr>
    </w:div>
    <w:div w:id="1773554725">
      <w:marLeft w:val="480"/>
      <w:marRight w:val="0"/>
      <w:marTop w:val="0"/>
      <w:marBottom w:val="0"/>
      <w:divBdr>
        <w:top w:val="none" w:sz="0" w:space="0" w:color="auto"/>
        <w:left w:val="none" w:sz="0" w:space="0" w:color="auto"/>
        <w:bottom w:val="none" w:sz="0" w:space="0" w:color="auto"/>
        <w:right w:val="none" w:sz="0" w:space="0" w:color="auto"/>
      </w:divBdr>
    </w:div>
    <w:div w:id="1773626324">
      <w:marLeft w:val="480"/>
      <w:marRight w:val="0"/>
      <w:marTop w:val="0"/>
      <w:marBottom w:val="0"/>
      <w:divBdr>
        <w:top w:val="none" w:sz="0" w:space="0" w:color="auto"/>
        <w:left w:val="none" w:sz="0" w:space="0" w:color="auto"/>
        <w:bottom w:val="none" w:sz="0" w:space="0" w:color="auto"/>
        <w:right w:val="none" w:sz="0" w:space="0" w:color="auto"/>
      </w:divBdr>
    </w:div>
    <w:div w:id="1773696901">
      <w:marLeft w:val="480"/>
      <w:marRight w:val="0"/>
      <w:marTop w:val="0"/>
      <w:marBottom w:val="0"/>
      <w:divBdr>
        <w:top w:val="none" w:sz="0" w:space="0" w:color="auto"/>
        <w:left w:val="none" w:sz="0" w:space="0" w:color="auto"/>
        <w:bottom w:val="none" w:sz="0" w:space="0" w:color="auto"/>
        <w:right w:val="none" w:sz="0" w:space="0" w:color="auto"/>
      </w:divBdr>
    </w:div>
    <w:div w:id="1773818770">
      <w:marLeft w:val="480"/>
      <w:marRight w:val="0"/>
      <w:marTop w:val="0"/>
      <w:marBottom w:val="0"/>
      <w:divBdr>
        <w:top w:val="none" w:sz="0" w:space="0" w:color="auto"/>
        <w:left w:val="none" w:sz="0" w:space="0" w:color="auto"/>
        <w:bottom w:val="none" w:sz="0" w:space="0" w:color="auto"/>
        <w:right w:val="none" w:sz="0" w:space="0" w:color="auto"/>
      </w:divBdr>
    </w:div>
    <w:div w:id="1773889234">
      <w:marLeft w:val="480"/>
      <w:marRight w:val="0"/>
      <w:marTop w:val="0"/>
      <w:marBottom w:val="0"/>
      <w:divBdr>
        <w:top w:val="none" w:sz="0" w:space="0" w:color="auto"/>
        <w:left w:val="none" w:sz="0" w:space="0" w:color="auto"/>
        <w:bottom w:val="none" w:sz="0" w:space="0" w:color="auto"/>
        <w:right w:val="none" w:sz="0" w:space="0" w:color="auto"/>
      </w:divBdr>
    </w:div>
    <w:div w:id="1774089246">
      <w:marLeft w:val="480"/>
      <w:marRight w:val="0"/>
      <w:marTop w:val="0"/>
      <w:marBottom w:val="0"/>
      <w:divBdr>
        <w:top w:val="none" w:sz="0" w:space="0" w:color="auto"/>
        <w:left w:val="none" w:sz="0" w:space="0" w:color="auto"/>
        <w:bottom w:val="none" w:sz="0" w:space="0" w:color="auto"/>
        <w:right w:val="none" w:sz="0" w:space="0" w:color="auto"/>
      </w:divBdr>
    </w:div>
    <w:div w:id="1774133065">
      <w:marLeft w:val="480"/>
      <w:marRight w:val="0"/>
      <w:marTop w:val="0"/>
      <w:marBottom w:val="0"/>
      <w:divBdr>
        <w:top w:val="none" w:sz="0" w:space="0" w:color="auto"/>
        <w:left w:val="none" w:sz="0" w:space="0" w:color="auto"/>
        <w:bottom w:val="none" w:sz="0" w:space="0" w:color="auto"/>
        <w:right w:val="none" w:sz="0" w:space="0" w:color="auto"/>
      </w:divBdr>
    </w:div>
    <w:div w:id="1774403240">
      <w:marLeft w:val="480"/>
      <w:marRight w:val="0"/>
      <w:marTop w:val="0"/>
      <w:marBottom w:val="0"/>
      <w:divBdr>
        <w:top w:val="none" w:sz="0" w:space="0" w:color="auto"/>
        <w:left w:val="none" w:sz="0" w:space="0" w:color="auto"/>
        <w:bottom w:val="none" w:sz="0" w:space="0" w:color="auto"/>
        <w:right w:val="none" w:sz="0" w:space="0" w:color="auto"/>
      </w:divBdr>
    </w:div>
    <w:div w:id="1774471587">
      <w:marLeft w:val="480"/>
      <w:marRight w:val="0"/>
      <w:marTop w:val="0"/>
      <w:marBottom w:val="0"/>
      <w:divBdr>
        <w:top w:val="none" w:sz="0" w:space="0" w:color="auto"/>
        <w:left w:val="none" w:sz="0" w:space="0" w:color="auto"/>
        <w:bottom w:val="none" w:sz="0" w:space="0" w:color="auto"/>
        <w:right w:val="none" w:sz="0" w:space="0" w:color="auto"/>
      </w:divBdr>
    </w:div>
    <w:div w:id="1774474902">
      <w:marLeft w:val="480"/>
      <w:marRight w:val="0"/>
      <w:marTop w:val="0"/>
      <w:marBottom w:val="0"/>
      <w:divBdr>
        <w:top w:val="none" w:sz="0" w:space="0" w:color="auto"/>
        <w:left w:val="none" w:sz="0" w:space="0" w:color="auto"/>
        <w:bottom w:val="none" w:sz="0" w:space="0" w:color="auto"/>
        <w:right w:val="none" w:sz="0" w:space="0" w:color="auto"/>
      </w:divBdr>
    </w:div>
    <w:div w:id="1774590710">
      <w:marLeft w:val="480"/>
      <w:marRight w:val="0"/>
      <w:marTop w:val="0"/>
      <w:marBottom w:val="0"/>
      <w:divBdr>
        <w:top w:val="none" w:sz="0" w:space="0" w:color="auto"/>
        <w:left w:val="none" w:sz="0" w:space="0" w:color="auto"/>
        <w:bottom w:val="none" w:sz="0" w:space="0" w:color="auto"/>
        <w:right w:val="none" w:sz="0" w:space="0" w:color="auto"/>
      </w:divBdr>
    </w:div>
    <w:div w:id="1774592684">
      <w:marLeft w:val="480"/>
      <w:marRight w:val="0"/>
      <w:marTop w:val="0"/>
      <w:marBottom w:val="0"/>
      <w:divBdr>
        <w:top w:val="none" w:sz="0" w:space="0" w:color="auto"/>
        <w:left w:val="none" w:sz="0" w:space="0" w:color="auto"/>
        <w:bottom w:val="none" w:sz="0" w:space="0" w:color="auto"/>
        <w:right w:val="none" w:sz="0" w:space="0" w:color="auto"/>
      </w:divBdr>
    </w:div>
    <w:div w:id="1774665273">
      <w:bodyDiv w:val="1"/>
      <w:marLeft w:val="0"/>
      <w:marRight w:val="0"/>
      <w:marTop w:val="0"/>
      <w:marBottom w:val="0"/>
      <w:divBdr>
        <w:top w:val="none" w:sz="0" w:space="0" w:color="auto"/>
        <w:left w:val="none" w:sz="0" w:space="0" w:color="auto"/>
        <w:bottom w:val="none" w:sz="0" w:space="0" w:color="auto"/>
        <w:right w:val="none" w:sz="0" w:space="0" w:color="auto"/>
      </w:divBdr>
    </w:div>
    <w:div w:id="1774669159">
      <w:marLeft w:val="480"/>
      <w:marRight w:val="0"/>
      <w:marTop w:val="0"/>
      <w:marBottom w:val="0"/>
      <w:divBdr>
        <w:top w:val="none" w:sz="0" w:space="0" w:color="auto"/>
        <w:left w:val="none" w:sz="0" w:space="0" w:color="auto"/>
        <w:bottom w:val="none" w:sz="0" w:space="0" w:color="auto"/>
        <w:right w:val="none" w:sz="0" w:space="0" w:color="auto"/>
      </w:divBdr>
    </w:div>
    <w:div w:id="1774738730">
      <w:marLeft w:val="480"/>
      <w:marRight w:val="0"/>
      <w:marTop w:val="0"/>
      <w:marBottom w:val="0"/>
      <w:divBdr>
        <w:top w:val="none" w:sz="0" w:space="0" w:color="auto"/>
        <w:left w:val="none" w:sz="0" w:space="0" w:color="auto"/>
        <w:bottom w:val="none" w:sz="0" w:space="0" w:color="auto"/>
        <w:right w:val="none" w:sz="0" w:space="0" w:color="auto"/>
      </w:divBdr>
    </w:div>
    <w:div w:id="1774742419">
      <w:marLeft w:val="480"/>
      <w:marRight w:val="0"/>
      <w:marTop w:val="0"/>
      <w:marBottom w:val="0"/>
      <w:divBdr>
        <w:top w:val="none" w:sz="0" w:space="0" w:color="auto"/>
        <w:left w:val="none" w:sz="0" w:space="0" w:color="auto"/>
        <w:bottom w:val="none" w:sz="0" w:space="0" w:color="auto"/>
        <w:right w:val="none" w:sz="0" w:space="0" w:color="auto"/>
      </w:divBdr>
    </w:div>
    <w:div w:id="1774743316">
      <w:bodyDiv w:val="1"/>
      <w:marLeft w:val="0"/>
      <w:marRight w:val="0"/>
      <w:marTop w:val="0"/>
      <w:marBottom w:val="0"/>
      <w:divBdr>
        <w:top w:val="none" w:sz="0" w:space="0" w:color="auto"/>
        <w:left w:val="none" w:sz="0" w:space="0" w:color="auto"/>
        <w:bottom w:val="none" w:sz="0" w:space="0" w:color="auto"/>
        <w:right w:val="none" w:sz="0" w:space="0" w:color="auto"/>
      </w:divBdr>
      <w:divsChild>
        <w:div w:id="202326834">
          <w:marLeft w:val="480"/>
          <w:marRight w:val="0"/>
          <w:marTop w:val="0"/>
          <w:marBottom w:val="0"/>
          <w:divBdr>
            <w:top w:val="none" w:sz="0" w:space="0" w:color="auto"/>
            <w:left w:val="none" w:sz="0" w:space="0" w:color="auto"/>
            <w:bottom w:val="none" w:sz="0" w:space="0" w:color="auto"/>
            <w:right w:val="none" w:sz="0" w:space="0" w:color="auto"/>
          </w:divBdr>
        </w:div>
      </w:divsChild>
    </w:div>
    <w:div w:id="1774786582">
      <w:marLeft w:val="480"/>
      <w:marRight w:val="0"/>
      <w:marTop w:val="0"/>
      <w:marBottom w:val="0"/>
      <w:divBdr>
        <w:top w:val="none" w:sz="0" w:space="0" w:color="auto"/>
        <w:left w:val="none" w:sz="0" w:space="0" w:color="auto"/>
        <w:bottom w:val="none" w:sz="0" w:space="0" w:color="auto"/>
        <w:right w:val="none" w:sz="0" w:space="0" w:color="auto"/>
      </w:divBdr>
    </w:div>
    <w:div w:id="1774982464">
      <w:marLeft w:val="480"/>
      <w:marRight w:val="0"/>
      <w:marTop w:val="0"/>
      <w:marBottom w:val="0"/>
      <w:divBdr>
        <w:top w:val="none" w:sz="0" w:space="0" w:color="auto"/>
        <w:left w:val="none" w:sz="0" w:space="0" w:color="auto"/>
        <w:bottom w:val="none" w:sz="0" w:space="0" w:color="auto"/>
        <w:right w:val="none" w:sz="0" w:space="0" w:color="auto"/>
      </w:divBdr>
    </w:div>
    <w:div w:id="1775055238">
      <w:marLeft w:val="480"/>
      <w:marRight w:val="0"/>
      <w:marTop w:val="0"/>
      <w:marBottom w:val="0"/>
      <w:divBdr>
        <w:top w:val="none" w:sz="0" w:space="0" w:color="auto"/>
        <w:left w:val="none" w:sz="0" w:space="0" w:color="auto"/>
        <w:bottom w:val="none" w:sz="0" w:space="0" w:color="auto"/>
        <w:right w:val="none" w:sz="0" w:space="0" w:color="auto"/>
      </w:divBdr>
    </w:div>
    <w:div w:id="1775200378">
      <w:marLeft w:val="480"/>
      <w:marRight w:val="0"/>
      <w:marTop w:val="0"/>
      <w:marBottom w:val="0"/>
      <w:divBdr>
        <w:top w:val="none" w:sz="0" w:space="0" w:color="auto"/>
        <w:left w:val="none" w:sz="0" w:space="0" w:color="auto"/>
        <w:bottom w:val="none" w:sz="0" w:space="0" w:color="auto"/>
        <w:right w:val="none" w:sz="0" w:space="0" w:color="auto"/>
      </w:divBdr>
    </w:div>
    <w:div w:id="1775402483">
      <w:marLeft w:val="480"/>
      <w:marRight w:val="0"/>
      <w:marTop w:val="0"/>
      <w:marBottom w:val="0"/>
      <w:divBdr>
        <w:top w:val="none" w:sz="0" w:space="0" w:color="auto"/>
        <w:left w:val="none" w:sz="0" w:space="0" w:color="auto"/>
        <w:bottom w:val="none" w:sz="0" w:space="0" w:color="auto"/>
        <w:right w:val="none" w:sz="0" w:space="0" w:color="auto"/>
      </w:divBdr>
    </w:div>
    <w:div w:id="1775441373">
      <w:marLeft w:val="480"/>
      <w:marRight w:val="0"/>
      <w:marTop w:val="0"/>
      <w:marBottom w:val="0"/>
      <w:divBdr>
        <w:top w:val="none" w:sz="0" w:space="0" w:color="auto"/>
        <w:left w:val="none" w:sz="0" w:space="0" w:color="auto"/>
        <w:bottom w:val="none" w:sz="0" w:space="0" w:color="auto"/>
        <w:right w:val="none" w:sz="0" w:space="0" w:color="auto"/>
      </w:divBdr>
    </w:div>
    <w:div w:id="1775510759">
      <w:marLeft w:val="480"/>
      <w:marRight w:val="0"/>
      <w:marTop w:val="0"/>
      <w:marBottom w:val="0"/>
      <w:divBdr>
        <w:top w:val="none" w:sz="0" w:space="0" w:color="auto"/>
        <w:left w:val="none" w:sz="0" w:space="0" w:color="auto"/>
        <w:bottom w:val="none" w:sz="0" w:space="0" w:color="auto"/>
        <w:right w:val="none" w:sz="0" w:space="0" w:color="auto"/>
      </w:divBdr>
    </w:div>
    <w:div w:id="1775595387">
      <w:marLeft w:val="480"/>
      <w:marRight w:val="0"/>
      <w:marTop w:val="0"/>
      <w:marBottom w:val="0"/>
      <w:divBdr>
        <w:top w:val="none" w:sz="0" w:space="0" w:color="auto"/>
        <w:left w:val="none" w:sz="0" w:space="0" w:color="auto"/>
        <w:bottom w:val="none" w:sz="0" w:space="0" w:color="auto"/>
        <w:right w:val="none" w:sz="0" w:space="0" w:color="auto"/>
      </w:divBdr>
    </w:div>
    <w:div w:id="1775595837">
      <w:marLeft w:val="480"/>
      <w:marRight w:val="0"/>
      <w:marTop w:val="0"/>
      <w:marBottom w:val="0"/>
      <w:divBdr>
        <w:top w:val="none" w:sz="0" w:space="0" w:color="auto"/>
        <w:left w:val="none" w:sz="0" w:space="0" w:color="auto"/>
        <w:bottom w:val="none" w:sz="0" w:space="0" w:color="auto"/>
        <w:right w:val="none" w:sz="0" w:space="0" w:color="auto"/>
      </w:divBdr>
    </w:div>
    <w:div w:id="1775704857">
      <w:marLeft w:val="480"/>
      <w:marRight w:val="0"/>
      <w:marTop w:val="0"/>
      <w:marBottom w:val="0"/>
      <w:divBdr>
        <w:top w:val="none" w:sz="0" w:space="0" w:color="auto"/>
        <w:left w:val="none" w:sz="0" w:space="0" w:color="auto"/>
        <w:bottom w:val="none" w:sz="0" w:space="0" w:color="auto"/>
        <w:right w:val="none" w:sz="0" w:space="0" w:color="auto"/>
      </w:divBdr>
    </w:div>
    <w:div w:id="1775710925">
      <w:marLeft w:val="480"/>
      <w:marRight w:val="0"/>
      <w:marTop w:val="0"/>
      <w:marBottom w:val="0"/>
      <w:divBdr>
        <w:top w:val="none" w:sz="0" w:space="0" w:color="auto"/>
        <w:left w:val="none" w:sz="0" w:space="0" w:color="auto"/>
        <w:bottom w:val="none" w:sz="0" w:space="0" w:color="auto"/>
        <w:right w:val="none" w:sz="0" w:space="0" w:color="auto"/>
      </w:divBdr>
    </w:div>
    <w:div w:id="1775897838">
      <w:marLeft w:val="480"/>
      <w:marRight w:val="0"/>
      <w:marTop w:val="0"/>
      <w:marBottom w:val="0"/>
      <w:divBdr>
        <w:top w:val="none" w:sz="0" w:space="0" w:color="auto"/>
        <w:left w:val="none" w:sz="0" w:space="0" w:color="auto"/>
        <w:bottom w:val="none" w:sz="0" w:space="0" w:color="auto"/>
        <w:right w:val="none" w:sz="0" w:space="0" w:color="auto"/>
      </w:divBdr>
    </w:div>
    <w:div w:id="1775900606">
      <w:marLeft w:val="480"/>
      <w:marRight w:val="0"/>
      <w:marTop w:val="0"/>
      <w:marBottom w:val="0"/>
      <w:divBdr>
        <w:top w:val="none" w:sz="0" w:space="0" w:color="auto"/>
        <w:left w:val="none" w:sz="0" w:space="0" w:color="auto"/>
        <w:bottom w:val="none" w:sz="0" w:space="0" w:color="auto"/>
        <w:right w:val="none" w:sz="0" w:space="0" w:color="auto"/>
      </w:divBdr>
    </w:div>
    <w:div w:id="1776290492">
      <w:bodyDiv w:val="1"/>
      <w:marLeft w:val="0"/>
      <w:marRight w:val="0"/>
      <w:marTop w:val="0"/>
      <w:marBottom w:val="0"/>
      <w:divBdr>
        <w:top w:val="none" w:sz="0" w:space="0" w:color="auto"/>
        <w:left w:val="none" w:sz="0" w:space="0" w:color="auto"/>
        <w:bottom w:val="none" w:sz="0" w:space="0" w:color="auto"/>
        <w:right w:val="none" w:sz="0" w:space="0" w:color="auto"/>
      </w:divBdr>
    </w:div>
    <w:div w:id="1776366033">
      <w:marLeft w:val="480"/>
      <w:marRight w:val="0"/>
      <w:marTop w:val="0"/>
      <w:marBottom w:val="0"/>
      <w:divBdr>
        <w:top w:val="none" w:sz="0" w:space="0" w:color="auto"/>
        <w:left w:val="none" w:sz="0" w:space="0" w:color="auto"/>
        <w:bottom w:val="none" w:sz="0" w:space="0" w:color="auto"/>
        <w:right w:val="none" w:sz="0" w:space="0" w:color="auto"/>
      </w:divBdr>
    </w:div>
    <w:div w:id="1776435702">
      <w:marLeft w:val="480"/>
      <w:marRight w:val="0"/>
      <w:marTop w:val="0"/>
      <w:marBottom w:val="0"/>
      <w:divBdr>
        <w:top w:val="none" w:sz="0" w:space="0" w:color="auto"/>
        <w:left w:val="none" w:sz="0" w:space="0" w:color="auto"/>
        <w:bottom w:val="none" w:sz="0" w:space="0" w:color="auto"/>
        <w:right w:val="none" w:sz="0" w:space="0" w:color="auto"/>
      </w:divBdr>
    </w:div>
    <w:div w:id="1776438917">
      <w:bodyDiv w:val="1"/>
      <w:marLeft w:val="0"/>
      <w:marRight w:val="0"/>
      <w:marTop w:val="0"/>
      <w:marBottom w:val="0"/>
      <w:divBdr>
        <w:top w:val="none" w:sz="0" w:space="0" w:color="auto"/>
        <w:left w:val="none" w:sz="0" w:space="0" w:color="auto"/>
        <w:bottom w:val="none" w:sz="0" w:space="0" w:color="auto"/>
        <w:right w:val="none" w:sz="0" w:space="0" w:color="auto"/>
      </w:divBdr>
      <w:divsChild>
        <w:div w:id="6831728">
          <w:marLeft w:val="480"/>
          <w:marRight w:val="0"/>
          <w:marTop w:val="0"/>
          <w:marBottom w:val="0"/>
          <w:divBdr>
            <w:top w:val="none" w:sz="0" w:space="0" w:color="auto"/>
            <w:left w:val="none" w:sz="0" w:space="0" w:color="auto"/>
            <w:bottom w:val="none" w:sz="0" w:space="0" w:color="auto"/>
            <w:right w:val="none" w:sz="0" w:space="0" w:color="auto"/>
          </w:divBdr>
        </w:div>
        <w:div w:id="68697025">
          <w:marLeft w:val="480"/>
          <w:marRight w:val="0"/>
          <w:marTop w:val="0"/>
          <w:marBottom w:val="0"/>
          <w:divBdr>
            <w:top w:val="none" w:sz="0" w:space="0" w:color="auto"/>
            <w:left w:val="none" w:sz="0" w:space="0" w:color="auto"/>
            <w:bottom w:val="none" w:sz="0" w:space="0" w:color="auto"/>
            <w:right w:val="none" w:sz="0" w:space="0" w:color="auto"/>
          </w:divBdr>
        </w:div>
        <w:div w:id="686371029">
          <w:marLeft w:val="480"/>
          <w:marRight w:val="0"/>
          <w:marTop w:val="0"/>
          <w:marBottom w:val="0"/>
          <w:divBdr>
            <w:top w:val="none" w:sz="0" w:space="0" w:color="auto"/>
            <w:left w:val="none" w:sz="0" w:space="0" w:color="auto"/>
            <w:bottom w:val="none" w:sz="0" w:space="0" w:color="auto"/>
            <w:right w:val="none" w:sz="0" w:space="0" w:color="auto"/>
          </w:divBdr>
        </w:div>
        <w:div w:id="709764867">
          <w:marLeft w:val="480"/>
          <w:marRight w:val="0"/>
          <w:marTop w:val="0"/>
          <w:marBottom w:val="0"/>
          <w:divBdr>
            <w:top w:val="none" w:sz="0" w:space="0" w:color="auto"/>
            <w:left w:val="none" w:sz="0" w:space="0" w:color="auto"/>
            <w:bottom w:val="none" w:sz="0" w:space="0" w:color="auto"/>
            <w:right w:val="none" w:sz="0" w:space="0" w:color="auto"/>
          </w:divBdr>
        </w:div>
        <w:div w:id="994846084">
          <w:marLeft w:val="480"/>
          <w:marRight w:val="0"/>
          <w:marTop w:val="0"/>
          <w:marBottom w:val="0"/>
          <w:divBdr>
            <w:top w:val="none" w:sz="0" w:space="0" w:color="auto"/>
            <w:left w:val="none" w:sz="0" w:space="0" w:color="auto"/>
            <w:bottom w:val="none" w:sz="0" w:space="0" w:color="auto"/>
            <w:right w:val="none" w:sz="0" w:space="0" w:color="auto"/>
          </w:divBdr>
        </w:div>
        <w:div w:id="1005208737">
          <w:marLeft w:val="480"/>
          <w:marRight w:val="0"/>
          <w:marTop w:val="0"/>
          <w:marBottom w:val="0"/>
          <w:divBdr>
            <w:top w:val="none" w:sz="0" w:space="0" w:color="auto"/>
            <w:left w:val="none" w:sz="0" w:space="0" w:color="auto"/>
            <w:bottom w:val="none" w:sz="0" w:space="0" w:color="auto"/>
            <w:right w:val="none" w:sz="0" w:space="0" w:color="auto"/>
          </w:divBdr>
        </w:div>
        <w:div w:id="1210994332">
          <w:marLeft w:val="480"/>
          <w:marRight w:val="0"/>
          <w:marTop w:val="0"/>
          <w:marBottom w:val="0"/>
          <w:divBdr>
            <w:top w:val="none" w:sz="0" w:space="0" w:color="auto"/>
            <w:left w:val="none" w:sz="0" w:space="0" w:color="auto"/>
            <w:bottom w:val="none" w:sz="0" w:space="0" w:color="auto"/>
            <w:right w:val="none" w:sz="0" w:space="0" w:color="auto"/>
          </w:divBdr>
        </w:div>
        <w:div w:id="1381594953">
          <w:marLeft w:val="480"/>
          <w:marRight w:val="0"/>
          <w:marTop w:val="0"/>
          <w:marBottom w:val="0"/>
          <w:divBdr>
            <w:top w:val="none" w:sz="0" w:space="0" w:color="auto"/>
            <w:left w:val="none" w:sz="0" w:space="0" w:color="auto"/>
            <w:bottom w:val="none" w:sz="0" w:space="0" w:color="auto"/>
            <w:right w:val="none" w:sz="0" w:space="0" w:color="auto"/>
          </w:divBdr>
        </w:div>
        <w:div w:id="1533229786">
          <w:marLeft w:val="480"/>
          <w:marRight w:val="0"/>
          <w:marTop w:val="0"/>
          <w:marBottom w:val="0"/>
          <w:divBdr>
            <w:top w:val="none" w:sz="0" w:space="0" w:color="auto"/>
            <w:left w:val="none" w:sz="0" w:space="0" w:color="auto"/>
            <w:bottom w:val="none" w:sz="0" w:space="0" w:color="auto"/>
            <w:right w:val="none" w:sz="0" w:space="0" w:color="auto"/>
          </w:divBdr>
        </w:div>
        <w:div w:id="1650860452">
          <w:marLeft w:val="480"/>
          <w:marRight w:val="0"/>
          <w:marTop w:val="0"/>
          <w:marBottom w:val="0"/>
          <w:divBdr>
            <w:top w:val="none" w:sz="0" w:space="0" w:color="auto"/>
            <w:left w:val="none" w:sz="0" w:space="0" w:color="auto"/>
            <w:bottom w:val="none" w:sz="0" w:space="0" w:color="auto"/>
            <w:right w:val="none" w:sz="0" w:space="0" w:color="auto"/>
          </w:divBdr>
        </w:div>
        <w:div w:id="1662466912">
          <w:marLeft w:val="480"/>
          <w:marRight w:val="0"/>
          <w:marTop w:val="0"/>
          <w:marBottom w:val="0"/>
          <w:divBdr>
            <w:top w:val="none" w:sz="0" w:space="0" w:color="auto"/>
            <w:left w:val="none" w:sz="0" w:space="0" w:color="auto"/>
            <w:bottom w:val="none" w:sz="0" w:space="0" w:color="auto"/>
            <w:right w:val="none" w:sz="0" w:space="0" w:color="auto"/>
          </w:divBdr>
        </w:div>
        <w:div w:id="1677683148">
          <w:marLeft w:val="480"/>
          <w:marRight w:val="0"/>
          <w:marTop w:val="0"/>
          <w:marBottom w:val="0"/>
          <w:divBdr>
            <w:top w:val="none" w:sz="0" w:space="0" w:color="auto"/>
            <w:left w:val="none" w:sz="0" w:space="0" w:color="auto"/>
            <w:bottom w:val="none" w:sz="0" w:space="0" w:color="auto"/>
            <w:right w:val="none" w:sz="0" w:space="0" w:color="auto"/>
          </w:divBdr>
        </w:div>
        <w:div w:id="1685596438">
          <w:marLeft w:val="480"/>
          <w:marRight w:val="0"/>
          <w:marTop w:val="0"/>
          <w:marBottom w:val="0"/>
          <w:divBdr>
            <w:top w:val="none" w:sz="0" w:space="0" w:color="auto"/>
            <w:left w:val="none" w:sz="0" w:space="0" w:color="auto"/>
            <w:bottom w:val="none" w:sz="0" w:space="0" w:color="auto"/>
            <w:right w:val="none" w:sz="0" w:space="0" w:color="auto"/>
          </w:divBdr>
        </w:div>
        <w:div w:id="1811053283">
          <w:marLeft w:val="480"/>
          <w:marRight w:val="0"/>
          <w:marTop w:val="0"/>
          <w:marBottom w:val="0"/>
          <w:divBdr>
            <w:top w:val="none" w:sz="0" w:space="0" w:color="auto"/>
            <w:left w:val="none" w:sz="0" w:space="0" w:color="auto"/>
            <w:bottom w:val="none" w:sz="0" w:space="0" w:color="auto"/>
            <w:right w:val="none" w:sz="0" w:space="0" w:color="auto"/>
          </w:divBdr>
        </w:div>
        <w:div w:id="1813912211">
          <w:marLeft w:val="480"/>
          <w:marRight w:val="0"/>
          <w:marTop w:val="0"/>
          <w:marBottom w:val="0"/>
          <w:divBdr>
            <w:top w:val="none" w:sz="0" w:space="0" w:color="auto"/>
            <w:left w:val="none" w:sz="0" w:space="0" w:color="auto"/>
            <w:bottom w:val="none" w:sz="0" w:space="0" w:color="auto"/>
            <w:right w:val="none" w:sz="0" w:space="0" w:color="auto"/>
          </w:divBdr>
        </w:div>
      </w:divsChild>
    </w:div>
    <w:div w:id="1776486178">
      <w:marLeft w:val="480"/>
      <w:marRight w:val="0"/>
      <w:marTop w:val="0"/>
      <w:marBottom w:val="0"/>
      <w:divBdr>
        <w:top w:val="none" w:sz="0" w:space="0" w:color="auto"/>
        <w:left w:val="none" w:sz="0" w:space="0" w:color="auto"/>
        <w:bottom w:val="none" w:sz="0" w:space="0" w:color="auto"/>
        <w:right w:val="none" w:sz="0" w:space="0" w:color="auto"/>
      </w:divBdr>
    </w:div>
    <w:div w:id="1776628341">
      <w:marLeft w:val="480"/>
      <w:marRight w:val="0"/>
      <w:marTop w:val="0"/>
      <w:marBottom w:val="0"/>
      <w:divBdr>
        <w:top w:val="none" w:sz="0" w:space="0" w:color="auto"/>
        <w:left w:val="none" w:sz="0" w:space="0" w:color="auto"/>
        <w:bottom w:val="none" w:sz="0" w:space="0" w:color="auto"/>
        <w:right w:val="none" w:sz="0" w:space="0" w:color="auto"/>
      </w:divBdr>
    </w:div>
    <w:div w:id="1776630354">
      <w:marLeft w:val="480"/>
      <w:marRight w:val="0"/>
      <w:marTop w:val="0"/>
      <w:marBottom w:val="0"/>
      <w:divBdr>
        <w:top w:val="none" w:sz="0" w:space="0" w:color="auto"/>
        <w:left w:val="none" w:sz="0" w:space="0" w:color="auto"/>
        <w:bottom w:val="none" w:sz="0" w:space="0" w:color="auto"/>
        <w:right w:val="none" w:sz="0" w:space="0" w:color="auto"/>
      </w:divBdr>
    </w:div>
    <w:div w:id="1776637284">
      <w:marLeft w:val="480"/>
      <w:marRight w:val="0"/>
      <w:marTop w:val="0"/>
      <w:marBottom w:val="0"/>
      <w:divBdr>
        <w:top w:val="none" w:sz="0" w:space="0" w:color="auto"/>
        <w:left w:val="none" w:sz="0" w:space="0" w:color="auto"/>
        <w:bottom w:val="none" w:sz="0" w:space="0" w:color="auto"/>
        <w:right w:val="none" w:sz="0" w:space="0" w:color="auto"/>
      </w:divBdr>
    </w:div>
    <w:div w:id="1776896962">
      <w:marLeft w:val="480"/>
      <w:marRight w:val="0"/>
      <w:marTop w:val="0"/>
      <w:marBottom w:val="0"/>
      <w:divBdr>
        <w:top w:val="none" w:sz="0" w:space="0" w:color="auto"/>
        <w:left w:val="none" w:sz="0" w:space="0" w:color="auto"/>
        <w:bottom w:val="none" w:sz="0" w:space="0" w:color="auto"/>
        <w:right w:val="none" w:sz="0" w:space="0" w:color="auto"/>
      </w:divBdr>
    </w:div>
    <w:div w:id="1776899596">
      <w:marLeft w:val="480"/>
      <w:marRight w:val="0"/>
      <w:marTop w:val="0"/>
      <w:marBottom w:val="0"/>
      <w:divBdr>
        <w:top w:val="none" w:sz="0" w:space="0" w:color="auto"/>
        <w:left w:val="none" w:sz="0" w:space="0" w:color="auto"/>
        <w:bottom w:val="none" w:sz="0" w:space="0" w:color="auto"/>
        <w:right w:val="none" w:sz="0" w:space="0" w:color="auto"/>
      </w:divBdr>
    </w:div>
    <w:div w:id="1777283437">
      <w:marLeft w:val="480"/>
      <w:marRight w:val="0"/>
      <w:marTop w:val="0"/>
      <w:marBottom w:val="0"/>
      <w:divBdr>
        <w:top w:val="none" w:sz="0" w:space="0" w:color="auto"/>
        <w:left w:val="none" w:sz="0" w:space="0" w:color="auto"/>
        <w:bottom w:val="none" w:sz="0" w:space="0" w:color="auto"/>
        <w:right w:val="none" w:sz="0" w:space="0" w:color="auto"/>
      </w:divBdr>
    </w:div>
    <w:div w:id="1777289098">
      <w:marLeft w:val="480"/>
      <w:marRight w:val="0"/>
      <w:marTop w:val="0"/>
      <w:marBottom w:val="0"/>
      <w:divBdr>
        <w:top w:val="none" w:sz="0" w:space="0" w:color="auto"/>
        <w:left w:val="none" w:sz="0" w:space="0" w:color="auto"/>
        <w:bottom w:val="none" w:sz="0" w:space="0" w:color="auto"/>
        <w:right w:val="none" w:sz="0" w:space="0" w:color="auto"/>
      </w:divBdr>
    </w:div>
    <w:div w:id="1777404109">
      <w:marLeft w:val="480"/>
      <w:marRight w:val="0"/>
      <w:marTop w:val="0"/>
      <w:marBottom w:val="0"/>
      <w:divBdr>
        <w:top w:val="none" w:sz="0" w:space="0" w:color="auto"/>
        <w:left w:val="none" w:sz="0" w:space="0" w:color="auto"/>
        <w:bottom w:val="none" w:sz="0" w:space="0" w:color="auto"/>
        <w:right w:val="none" w:sz="0" w:space="0" w:color="auto"/>
      </w:divBdr>
    </w:div>
    <w:div w:id="1777476553">
      <w:marLeft w:val="480"/>
      <w:marRight w:val="0"/>
      <w:marTop w:val="0"/>
      <w:marBottom w:val="0"/>
      <w:divBdr>
        <w:top w:val="none" w:sz="0" w:space="0" w:color="auto"/>
        <w:left w:val="none" w:sz="0" w:space="0" w:color="auto"/>
        <w:bottom w:val="none" w:sz="0" w:space="0" w:color="auto"/>
        <w:right w:val="none" w:sz="0" w:space="0" w:color="auto"/>
      </w:divBdr>
    </w:div>
    <w:div w:id="1777601823">
      <w:marLeft w:val="480"/>
      <w:marRight w:val="0"/>
      <w:marTop w:val="0"/>
      <w:marBottom w:val="0"/>
      <w:divBdr>
        <w:top w:val="none" w:sz="0" w:space="0" w:color="auto"/>
        <w:left w:val="none" w:sz="0" w:space="0" w:color="auto"/>
        <w:bottom w:val="none" w:sz="0" w:space="0" w:color="auto"/>
        <w:right w:val="none" w:sz="0" w:space="0" w:color="auto"/>
      </w:divBdr>
    </w:div>
    <w:div w:id="1777672183">
      <w:marLeft w:val="480"/>
      <w:marRight w:val="0"/>
      <w:marTop w:val="0"/>
      <w:marBottom w:val="0"/>
      <w:divBdr>
        <w:top w:val="none" w:sz="0" w:space="0" w:color="auto"/>
        <w:left w:val="none" w:sz="0" w:space="0" w:color="auto"/>
        <w:bottom w:val="none" w:sz="0" w:space="0" w:color="auto"/>
        <w:right w:val="none" w:sz="0" w:space="0" w:color="auto"/>
      </w:divBdr>
    </w:div>
    <w:div w:id="1777673547">
      <w:marLeft w:val="480"/>
      <w:marRight w:val="0"/>
      <w:marTop w:val="0"/>
      <w:marBottom w:val="0"/>
      <w:divBdr>
        <w:top w:val="none" w:sz="0" w:space="0" w:color="auto"/>
        <w:left w:val="none" w:sz="0" w:space="0" w:color="auto"/>
        <w:bottom w:val="none" w:sz="0" w:space="0" w:color="auto"/>
        <w:right w:val="none" w:sz="0" w:space="0" w:color="auto"/>
      </w:divBdr>
    </w:div>
    <w:div w:id="1777747837">
      <w:marLeft w:val="480"/>
      <w:marRight w:val="0"/>
      <w:marTop w:val="0"/>
      <w:marBottom w:val="0"/>
      <w:divBdr>
        <w:top w:val="none" w:sz="0" w:space="0" w:color="auto"/>
        <w:left w:val="none" w:sz="0" w:space="0" w:color="auto"/>
        <w:bottom w:val="none" w:sz="0" w:space="0" w:color="auto"/>
        <w:right w:val="none" w:sz="0" w:space="0" w:color="auto"/>
      </w:divBdr>
    </w:div>
    <w:div w:id="1777864922">
      <w:marLeft w:val="480"/>
      <w:marRight w:val="0"/>
      <w:marTop w:val="0"/>
      <w:marBottom w:val="0"/>
      <w:divBdr>
        <w:top w:val="none" w:sz="0" w:space="0" w:color="auto"/>
        <w:left w:val="none" w:sz="0" w:space="0" w:color="auto"/>
        <w:bottom w:val="none" w:sz="0" w:space="0" w:color="auto"/>
        <w:right w:val="none" w:sz="0" w:space="0" w:color="auto"/>
      </w:divBdr>
    </w:div>
    <w:div w:id="1777867317">
      <w:marLeft w:val="480"/>
      <w:marRight w:val="0"/>
      <w:marTop w:val="0"/>
      <w:marBottom w:val="0"/>
      <w:divBdr>
        <w:top w:val="none" w:sz="0" w:space="0" w:color="auto"/>
        <w:left w:val="none" w:sz="0" w:space="0" w:color="auto"/>
        <w:bottom w:val="none" w:sz="0" w:space="0" w:color="auto"/>
        <w:right w:val="none" w:sz="0" w:space="0" w:color="auto"/>
      </w:divBdr>
    </w:div>
    <w:div w:id="1777942797">
      <w:bodyDiv w:val="1"/>
      <w:marLeft w:val="0"/>
      <w:marRight w:val="0"/>
      <w:marTop w:val="0"/>
      <w:marBottom w:val="0"/>
      <w:divBdr>
        <w:top w:val="none" w:sz="0" w:space="0" w:color="auto"/>
        <w:left w:val="none" w:sz="0" w:space="0" w:color="auto"/>
        <w:bottom w:val="none" w:sz="0" w:space="0" w:color="auto"/>
        <w:right w:val="none" w:sz="0" w:space="0" w:color="auto"/>
      </w:divBdr>
    </w:div>
    <w:div w:id="1778019820">
      <w:marLeft w:val="480"/>
      <w:marRight w:val="0"/>
      <w:marTop w:val="0"/>
      <w:marBottom w:val="0"/>
      <w:divBdr>
        <w:top w:val="none" w:sz="0" w:space="0" w:color="auto"/>
        <w:left w:val="none" w:sz="0" w:space="0" w:color="auto"/>
        <w:bottom w:val="none" w:sz="0" w:space="0" w:color="auto"/>
        <w:right w:val="none" w:sz="0" w:space="0" w:color="auto"/>
      </w:divBdr>
    </w:div>
    <w:div w:id="1778062741">
      <w:marLeft w:val="480"/>
      <w:marRight w:val="0"/>
      <w:marTop w:val="0"/>
      <w:marBottom w:val="0"/>
      <w:divBdr>
        <w:top w:val="none" w:sz="0" w:space="0" w:color="auto"/>
        <w:left w:val="none" w:sz="0" w:space="0" w:color="auto"/>
        <w:bottom w:val="none" w:sz="0" w:space="0" w:color="auto"/>
        <w:right w:val="none" w:sz="0" w:space="0" w:color="auto"/>
      </w:divBdr>
    </w:div>
    <w:div w:id="1778332337">
      <w:marLeft w:val="480"/>
      <w:marRight w:val="0"/>
      <w:marTop w:val="0"/>
      <w:marBottom w:val="0"/>
      <w:divBdr>
        <w:top w:val="none" w:sz="0" w:space="0" w:color="auto"/>
        <w:left w:val="none" w:sz="0" w:space="0" w:color="auto"/>
        <w:bottom w:val="none" w:sz="0" w:space="0" w:color="auto"/>
        <w:right w:val="none" w:sz="0" w:space="0" w:color="auto"/>
      </w:divBdr>
    </w:div>
    <w:div w:id="1778519617">
      <w:marLeft w:val="480"/>
      <w:marRight w:val="0"/>
      <w:marTop w:val="0"/>
      <w:marBottom w:val="0"/>
      <w:divBdr>
        <w:top w:val="none" w:sz="0" w:space="0" w:color="auto"/>
        <w:left w:val="none" w:sz="0" w:space="0" w:color="auto"/>
        <w:bottom w:val="none" w:sz="0" w:space="0" w:color="auto"/>
        <w:right w:val="none" w:sz="0" w:space="0" w:color="auto"/>
      </w:divBdr>
    </w:div>
    <w:div w:id="1778519923">
      <w:bodyDiv w:val="1"/>
      <w:marLeft w:val="0"/>
      <w:marRight w:val="0"/>
      <w:marTop w:val="0"/>
      <w:marBottom w:val="0"/>
      <w:divBdr>
        <w:top w:val="none" w:sz="0" w:space="0" w:color="auto"/>
        <w:left w:val="none" w:sz="0" w:space="0" w:color="auto"/>
        <w:bottom w:val="none" w:sz="0" w:space="0" w:color="auto"/>
        <w:right w:val="none" w:sz="0" w:space="0" w:color="auto"/>
      </w:divBdr>
    </w:div>
    <w:div w:id="1778792941">
      <w:marLeft w:val="480"/>
      <w:marRight w:val="0"/>
      <w:marTop w:val="0"/>
      <w:marBottom w:val="0"/>
      <w:divBdr>
        <w:top w:val="none" w:sz="0" w:space="0" w:color="auto"/>
        <w:left w:val="none" w:sz="0" w:space="0" w:color="auto"/>
        <w:bottom w:val="none" w:sz="0" w:space="0" w:color="auto"/>
        <w:right w:val="none" w:sz="0" w:space="0" w:color="auto"/>
      </w:divBdr>
    </w:div>
    <w:div w:id="1778868166">
      <w:marLeft w:val="480"/>
      <w:marRight w:val="0"/>
      <w:marTop w:val="0"/>
      <w:marBottom w:val="0"/>
      <w:divBdr>
        <w:top w:val="none" w:sz="0" w:space="0" w:color="auto"/>
        <w:left w:val="none" w:sz="0" w:space="0" w:color="auto"/>
        <w:bottom w:val="none" w:sz="0" w:space="0" w:color="auto"/>
        <w:right w:val="none" w:sz="0" w:space="0" w:color="auto"/>
      </w:divBdr>
    </w:div>
    <w:div w:id="1779064023">
      <w:marLeft w:val="480"/>
      <w:marRight w:val="0"/>
      <w:marTop w:val="0"/>
      <w:marBottom w:val="0"/>
      <w:divBdr>
        <w:top w:val="none" w:sz="0" w:space="0" w:color="auto"/>
        <w:left w:val="none" w:sz="0" w:space="0" w:color="auto"/>
        <w:bottom w:val="none" w:sz="0" w:space="0" w:color="auto"/>
        <w:right w:val="none" w:sz="0" w:space="0" w:color="auto"/>
      </w:divBdr>
    </w:div>
    <w:div w:id="1779138084">
      <w:marLeft w:val="480"/>
      <w:marRight w:val="0"/>
      <w:marTop w:val="0"/>
      <w:marBottom w:val="0"/>
      <w:divBdr>
        <w:top w:val="none" w:sz="0" w:space="0" w:color="auto"/>
        <w:left w:val="none" w:sz="0" w:space="0" w:color="auto"/>
        <w:bottom w:val="none" w:sz="0" w:space="0" w:color="auto"/>
        <w:right w:val="none" w:sz="0" w:space="0" w:color="auto"/>
      </w:divBdr>
    </w:div>
    <w:div w:id="1779255451">
      <w:bodyDiv w:val="1"/>
      <w:marLeft w:val="0"/>
      <w:marRight w:val="0"/>
      <w:marTop w:val="0"/>
      <w:marBottom w:val="0"/>
      <w:divBdr>
        <w:top w:val="none" w:sz="0" w:space="0" w:color="auto"/>
        <w:left w:val="none" w:sz="0" w:space="0" w:color="auto"/>
        <w:bottom w:val="none" w:sz="0" w:space="0" w:color="auto"/>
        <w:right w:val="none" w:sz="0" w:space="0" w:color="auto"/>
      </w:divBdr>
    </w:div>
    <w:div w:id="1779369559">
      <w:marLeft w:val="480"/>
      <w:marRight w:val="0"/>
      <w:marTop w:val="0"/>
      <w:marBottom w:val="0"/>
      <w:divBdr>
        <w:top w:val="none" w:sz="0" w:space="0" w:color="auto"/>
        <w:left w:val="none" w:sz="0" w:space="0" w:color="auto"/>
        <w:bottom w:val="none" w:sz="0" w:space="0" w:color="auto"/>
        <w:right w:val="none" w:sz="0" w:space="0" w:color="auto"/>
      </w:divBdr>
    </w:div>
    <w:div w:id="1779443450">
      <w:marLeft w:val="480"/>
      <w:marRight w:val="0"/>
      <w:marTop w:val="0"/>
      <w:marBottom w:val="0"/>
      <w:divBdr>
        <w:top w:val="none" w:sz="0" w:space="0" w:color="auto"/>
        <w:left w:val="none" w:sz="0" w:space="0" w:color="auto"/>
        <w:bottom w:val="none" w:sz="0" w:space="0" w:color="auto"/>
        <w:right w:val="none" w:sz="0" w:space="0" w:color="auto"/>
      </w:divBdr>
    </w:div>
    <w:div w:id="1779446365">
      <w:marLeft w:val="480"/>
      <w:marRight w:val="0"/>
      <w:marTop w:val="0"/>
      <w:marBottom w:val="0"/>
      <w:divBdr>
        <w:top w:val="none" w:sz="0" w:space="0" w:color="auto"/>
        <w:left w:val="none" w:sz="0" w:space="0" w:color="auto"/>
        <w:bottom w:val="none" w:sz="0" w:space="0" w:color="auto"/>
        <w:right w:val="none" w:sz="0" w:space="0" w:color="auto"/>
      </w:divBdr>
    </w:div>
    <w:div w:id="1779517764">
      <w:marLeft w:val="480"/>
      <w:marRight w:val="0"/>
      <w:marTop w:val="0"/>
      <w:marBottom w:val="0"/>
      <w:divBdr>
        <w:top w:val="none" w:sz="0" w:space="0" w:color="auto"/>
        <w:left w:val="none" w:sz="0" w:space="0" w:color="auto"/>
        <w:bottom w:val="none" w:sz="0" w:space="0" w:color="auto"/>
        <w:right w:val="none" w:sz="0" w:space="0" w:color="auto"/>
      </w:divBdr>
    </w:div>
    <w:div w:id="1779641156">
      <w:marLeft w:val="480"/>
      <w:marRight w:val="0"/>
      <w:marTop w:val="0"/>
      <w:marBottom w:val="0"/>
      <w:divBdr>
        <w:top w:val="none" w:sz="0" w:space="0" w:color="auto"/>
        <w:left w:val="none" w:sz="0" w:space="0" w:color="auto"/>
        <w:bottom w:val="none" w:sz="0" w:space="0" w:color="auto"/>
        <w:right w:val="none" w:sz="0" w:space="0" w:color="auto"/>
      </w:divBdr>
    </w:div>
    <w:div w:id="1779643253">
      <w:marLeft w:val="480"/>
      <w:marRight w:val="0"/>
      <w:marTop w:val="0"/>
      <w:marBottom w:val="0"/>
      <w:divBdr>
        <w:top w:val="none" w:sz="0" w:space="0" w:color="auto"/>
        <w:left w:val="none" w:sz="0" w:space="0" w:color="auto"/>
        <w:bottom w:val="none" w:sz="0" w:space="0" w:color="auto"/>
        <w:right w:val="none" w:sz="0" w:space="0" w:color="auto"/>
      </w:divBdr>
    </w:div>
    <w:div w:id="1779644753">
      <w:bodyDiv w:val="1"/>
      <w:marLeft w:val="0"/>
      <w:marRight w:val="0"/>
      <w:marTop w:val="0"/>
      <w:marBottom w:val="0"/>
      <w:divBdr>
        <w:top w:val="none" w:sz="0" w:space="0" w:color="auto"/>
        <w:left w:val="none" w:sz="0" w:space="0" w:color="auto"/>
        <w:bottom w:val="none" w:sz="0" w:space="0" w:color="auto"/>
        <w:right w:val="none" w:sz="0" w:space="0" w:color="auto"/>
      </w:divBdr>
    </w:div>
    <w:div w:id="1779837773">
      <w:marLeft w:val="480"/>
      <w:marRight w:val="0"/>
      <w:marTop w:val="0"/>
      <w:marBottom w:val="0"/>
      <w:divBdr>
        <w:top w:val="none" w:sz="0" w:space="0" w:color="auto"/>
        <w:left w:val="none" w:sz="0" w:space="0" w:color="auto"/>
        <w:bottom w:val="none" w:sz="0" w:space="0" w:color="auto"/>
        <w:right w:val="none" w:sz="0" w:space="0" w:color="auto"/>
      </w:divBdr>
    </w:div>
    <w:div w:id="1779906474">
      <w:bodyDiv w:val="1"/>
      <w:marLeft w:val="0"/>
      <w:marRight w:val="0"/>
      <w:marTop w:val="0"/>
      <w:marBottom w:val="0"/>
      <w:divBdr>
        <w:top w:val="none" w:sz="0" w:space="0" w:color="auto"/>
        <w:left w:val="none" w:sz="0" w:space="0" w:color="auto"/>
        <w:bottom w:val="none" w:sz="0" w:space="0" w:color="auto"/>
        <w:right w:val="none" w:sz="0" w:space="0" w:color="auto"/>
      </w:divBdr>
    </w:div>
    <w:div w:id="1779982351">
      <w:bodyDiv w:val="1"/>
      <w:marLeft w:val="0"/>
      <w:marRight w:val="0"/>
      <w:marTop w:val="0"/>
      <w:marBottom w:val="0"/>
      <w:divBdr>
        <w:top w:val="none" w:sz="0" w:space="0" w:color="auto"/>
        <w:left w:val="none" w:sz="0" w:space="0" w:color="auto"/>
        <w:bottom w:val="none" w:sz="0" w:space="0" w:color="auto"/>
        <w:right w:val="none" w:sz="0" w:space="0" w:color="auto"/>
      </w:divBdr>
    </w:div>
    <w:div w:id="1779982919">
      <w:bodyDiv w:val="1"/>
      <w:marLeft w:val="0"/>
      <w:marRight w:val="0"/>
      <w:marTop w:val="0"/>
      <w:marBottom w:val="0"/>
      <w:divBdr>
        <w:top w:val="none" w:sz="0" w:space="0" w:color="auto"/>
        <w:left w:val="none" w:sz="0" w:space="0" w:color="auto"/>
        <w:bottom w:val="none" w:sz="0" w:space="0" w:color="auto"/>
        <w:right w:val="none" w:sz="0" w:space="0" w:color="auto"/>
      </w:divBdr>
      <w:divsChild>
        <w:div w:id="1443720821">
          <w:marLeft w:val="480"/>
          <w:marRight w:val="0"/>
          <w:marTop w:val="0"/>
          <w:marBottom w:val="0"/>
          <w:divBdr>
            <w:top w:val="none" w:sz="0" w:space="0" w:color="auto"/>
            <w:left w:val="none" w:sz="0" w:space="0" w:color="auto"/>
            <w:bottom w:val="none" w:sz="0" w:space="0" w:color="auto"/>
            <w:right w:val="none" w:sz="0" w:space="0" w:color="auto"/>
          </w:divBdr>
        </w:div>
        <w:div w:id="904921644">
          <w:marLeft w:val="480"/>
          <w:marRight w:val="0"/>
          <w:marTop w:val="0"/>
          <w:marBottom w:val="0"/>
          <w:divBdr>
            <w:top w:val="none" w:sz="0" w:space="0" w:color="auto"/>
            <w:left w:val="none" w:sz="0" w:space="0" w:color="auto"/>
            <w:bottom w:val="none" w:sz="0" w:space="0" w:color="auto"/>
            <w:right w:val="none" w:sz="0" w:space="0" w:color="auto"/>
          </w:divBdr>
        </w:div>
        <w:div w:id="1214656430">
          <w:marLeft w:val="480"/>
          <w:marRight w:val="0"/>
          <w:marTop w:val="0"/>
          <w:marBottom w:val="0"/>
          <w:divBdr>
            <w:top w:val="none" w:sz="0" w:space="0" w:color="auto"/>
            <w:left w:val="none" w:sz="0" w:space="0" w:color="auto"/>
            <w:bottom w:val="none" w:sz="0" w:space="0" w:color="auto"/>
            <w:right w:val="none" w:sz="0" w:space="0" w:color="auto"/>
          </w:divBdr>
        </w:div>
        <w:div w:id="1254122702">
          <w:marLeft w:val="480"/>
          <w:marRight w:val="0"/>
          <w:marTop w:val="0"/>
          <w:marBottom w:val="0"/>
          <w:divBdr>
            <w:top w:val="none" w:sz="0" w:space="0" w:color="auto"/>
            <w:left w:val="none" w:sz="0" w:space="0" w:color="auto"/>
            <w:bottom w:val="none" w:sz="0" w:space="0" w:color="auto"/>
            <w:right w:val="none" w:sz="0" w:space="0" w:color="auto"/>
          </w:divBdr>
        </w:div>
        <w:div w:id="1397044279">
          <w:marLeft w:val="480"/>
          <w:marRight w:val="0"/>
          <w:marTop w:val="0"/>
          <w:marBottom w:val="0"/>
          <w:divBdr>
            <w:top w:val="none" w:sz="0" w:space="0" w:color="auto"/>
            <w:left w:val="none" w:sz="0" w:space="0" w:color="auto"/>
            <w:bottom w:val="none" w:sz="0" w:space="0" w:color="auto"/>
            <w:right w:val="none" w:sz="0" w:space="0" w:color="auto"/>
          </w:divBdr>
        </w:div>
        <w:div w:id="1166896854">
          <w:marLeft w:val="480"/>
          <w:marRight w:val="0"/>
          <w:marTop w:val="0"/>
          <w:marBottom w:val="0"/>
          <w:divBdr>
            <w:top w:val="none" w:sz="0" w:space="0" w:color="auto"/>
            <w:left w:val="none" w:sz="0" w:space="0" w:color="auto"/>
            <w:bottom w:val="none" w:sz="0" w:space="0" w:color="auto"/>
            <w:right w:val="none" w:sz="0" w:space="0" w:color="auto"/>
          </w:divBdr>
        </w:div>
        <w:div w:id="1038704450">
          <w:marLeft w:val="480"/>
          <w:marRight w:val="0"/>
          <w:marTop w:val="0"/>
          <w:marBottom w:val="0"/>
          <w:divBdr>
            <w:top w:val="none" w:sz="0" w:space="0" w:color="auto"/>
            <w:left w:val="none" w:sz="0" w:space="0" w:color="auto"/>
            <w:bottom w:val="none" w:sz="0" w:space="0" w:color="auto"/>
            <w:right w:val="none" w:sz="0" w:space="0" w:color="auto"/>
          </w:divBdr>
        </w:div>
        <w:div w:id="239143683">
          <w:marLeft w:val="480"/>
          <w:marRight w:val="0"/>
          <w:marTop w:val="0"/>
          <w:marBottom w:val="0"/>
          <w:divBdr>
            <w:top w:val="none" w:sz="0" w:space="0" w:color="auto"/>
            <w:left w:val="none" w:sz="0" w:space="0" w:color="auto"/>
            <w:bottom w:val="none" w:sz="0" w:space="0" w:color="auto"/>
            <w:right w:val="none" w:sz="0" w:space="0" w:color="auto"/>
          </w:divBdr>
        </w:div>
        <w:div w:id="122115699">
          <w:marLeft w:val="480"/>
          <w:marRight w:val="0"/>
          <w:marTop w:val="0"/>
          <w:marBottom w:val="0"/>
          <w:divBdr>
            <w:top w:val="none" w:sz="0" w:space="0" w:color="auto"/>
            <w:left w:val="none" w:sz="0" w:space="0" w:color="auto"/>
            <w:bottom w:val="none" w:sz="0" w:space="0" w:color="auto"/>
            <w:right w:val="none" w:sz="0" w:space="0" w:color="auto"/>
          </w:divBdr>
        </w:div>
        <w:div w:id="600187044">
          <w:marLeft w:val="480"/>
          <w:marRight w:val="0"/>
          <w:marTop w:val="0"/>
          <w:marBottom w:val="0"/>
          <w:divBdr>
            <w:top w:val="none" w:sz="0" w:space="0" w:color="auto"/>
            <w:left w:val="none" w:sz="0" w:space="0" w:color="auto"/>
            <w:bottom w:val="none" w:sz="0" w:space="0" w:color="auto"/>
            <w:right w:val="none" w:sz="0" w:space="0" w:color="auto"/>
          </w:divBdr>
        </w:div>
        <w:div w:id="1171407159">
          <w:marLeft w:val="480"/>
          <w:marRight w:val="0"/>
          <w:marTop w:val="0"/>
          <w:marBottom w:val="0"/>
          <w:divBdr>
            <w:top w:val="none" w:sz="0" w:space="0" w:color="auto"/>
            <w:left w:val="none" w:sz="0" w:space="0" w:color="auto"/>
            <w:bottom w:val="none" w:sz="0" w:space="0" w:color="auto"/>
            <w:right w:val="none" w:sz="0" w:space="0" w:color="auto"/>
          </w:divBdr>
        </w:div>
        <w:div w:id="1695881894">
          <w:marLeft w:val="480"/>
          <w:marRight w:val="0"/>
          <w:marTop w:val="0"/>
          <w:marBottom w:val="0"/>
          <w:divBdr>
            <w:top w:val="none" w:sz="0" w:space="0" w:color="auto"/>
            <w:left w:val="none" w:sz="0" w:space="0" w:color="auto"/>
            <w:bottom w:val="none" w:sz="0" w:space="0" w:color="auto"/>
            <w:right w:val="none" w:sz="0" w:space="0" w:color="auto"/>
          </w:divBdr>
        </w:div>
        <w:div w:id="1666274597">
          <w:marLeft w:val="480"/>
          <w:marRight w:val="0"/>
          <w:marTop w:val="0"/>
          <w:marBottom w:val="0"/>
          <w:divBdr>
            <w:top w:val="none" w:sz="0" w:space="0" w:color="auto"/>
            <w:left w:val="none" w:sz="0" w:space="0" w:color="auto"/>
            <w:bottom w:val="none" w:sz="0" w:space="0" w:color="auto"/>
            <w:right w:val="none" w:sz="0" w:space="0" w:color="auto"/>
          </w:divBdr>
        </w:div>
        <w:div w:id="525366255">
          <w:marLeft w:val="480"/>
          <w:marRight w:val="0"/>
          <w:marTop w:val="0"/>
          <w:marBottom w:val="0"/>
          <w:divBdr>
            <w:top w:val="none" w:sz="0" w:space="0" w:color="auto"/>
            <w:left w:val="none" w:sz="0" w:space="0" w:color="auto"/>
            <w:bottom w:val="none" w:sz="0" w:space="0" w:color="auto"/>
            <w:right w:val="none" w:sz="0" w:space="0" w:color="auto"/>
          </w:divBdr>
        </w:div>
        <w:div w:id="1337265685">
          <w:marLeft w:val="480"/>
          <w:marRight w:val="0"/>
          <w:marTop w:val="0"/>
          <w:marBottom w:val="0"/>
          <w:divBdr>
            <w:top w:val="none" w:sz="0" w:space="0" w:color="auto"/>
            <w:left w:val="none" w:sz="0" w:space="0" w:color="auto"/>
            <w:bottom w:val="none" w:sz="0" w:space="0" w:color="auto"/>
            <w:right w:val="none" w:sz="0" w:space="0" w:color="auto"/>
          </w:divBdr>
        </w:div>
        <w:div w:id="1270700790">
          <w:marLeft w:val="480"/>
          <w:marRight w:val="0"/>
          <w:marTop w:val="0"/>
          <w:marBottom w:val="0"/>
          <w:divBdr>
            <w:top w:val="none" w:sz="0" w:space="0" w:color="auto"/>
            <w:left w:val="none" w:sz="0" w:space="0" w:color="auto"/>
            <w:bottom w:val="none" w:sz="0" w:space="0" w:color="auto"/>
            <w:right w:val="none" w:sz="0" w:space="0" w:color="auto"/>
          </w:divBdr>
        </w:div>
        <w:div w:id="1142699977">
          <w:marLeft w:val="480"/>
          <w:marRight w:val="0"/>
          <w:marTop w:val="0"/>
          <w:marBottom w:val="0"/>
          <w:divBdr>
            <w:top w:val="none" w:sz="0" w:space="0" w:color="auto"/>
            <w:left w:val="none" w:sz="0" w:space="0" w:color="auto"/>
            <w:bottom w:val="none" w:sz="0" w:space="0" w:color="auto"/>
            <w:right w:val="none" w:sz="0" w:space="0" w:color="auto"/>
          </w:divBdr>
        </w:div>
        <w:div w:id="672729154">
          <w:marLeft w:val="480"/>
          <w:marRight w:val="0"/>
          <w:marTop w:val="0"/>
          <w:marBottom w:val="0"/>
          <w:divBdr>
            <w:top w:val="none" w:sz="0" w:space="0" w:color="auto"/>
            <w:left w:val="none" w:sz="0" w:space="0" w:color="auto"/>
            <w:bottom w:val="none" w:sz="0" w:space="0" w:color="auto"/>
            <w:right w:val="none" w:sz="0" w:space="0" w:color="auto"/>
          </w:divBdr>
        </w:div>
        <w:div w:id="1762600973">
          <w:marLeft w:val="480"/>
          <w:marRight w:val="0"/>
          <w:marTop w:val="0"/>
          <w:marBottom w:val="0"/>
          <w:divBdr>
            <w:top w:val="none" w:sz="0" w:space="0" w:color="auto"/>
            <w:left w:val="none" w:sz="0" w:space="0" w:color="auto"/>
            <w:bottom w:val="none" w:sz="0" w:space="0" w:color="auto"/>
            <w:right w:val="none" w:sz="0" w:space="0" w:color="auto"/>
          </w:divBdr>
        </w:div>
        <w:div w:id="459153160">
          <w:marLeft w:val="480"/>
          <w:marRight w:val="0"/>
          <w:marTop w:val="0"/>
          <w:marBottom w:val="0"/>
          <w:divBdr>
            <w:top w:val="none" w:sz="0" w:space="0" w:color="auto"/>
            <w:left w:val="none" w:sz="0" w:space="0" w:color="auto"/>
            <w:bottom w:val="none" w:sz="0" w:space="0" w:color="auto"/>
            <w:right w:val="none" w:sz="0" w:space="0" w:color="auto"/>
          </w:divBdr>
        </w:div>
        <w:div w:id="429547155">
          <w:marLeft w:val="480"/>
          <w:marRight w:val="0"/>
          <w:marTop w:val="0"/>
          <w:marBottom w:val="0"/>
          <w:divBdr>
            <w:top w:val="none" w:sz="0" w:space="0" w:color="auto"/>
            <w:left w:val="none" w:sz="0" w:space="0" w:color="auto"/>
            <w:bottom w:val="none" w:sz="0" w:space="0" w:color="auto"/>
            <w:right w:val="none" w:sz="0" w:space="0" w:color="auto"/>
          </w:divBdr>
        </w:div>
        <w:div w:id="1321349097">
          <w:marLeft w:val="480"/>
          <w:marRight w:val="0"/>
          <w:marTop w:val="0"/>
          <w:marBottom w:val="0"/>
          <w:divBdr>
            <w:top w:val="none" w:sz="0" w:space="0" w:color="auto"/>
            <w:left w:val="none" w:sz="0" w:space="0" w:color="auto"/>
            <w:bottom w:val="none" w:sz="0" w:space="0" w:color="auto"/>
            <w:right w:val="none" w:sz="0" w:space="0" w:color="auto"/>
          </w:divBdr>
        </w:div>
        <w:div w:id="404382687">
          <w:marLeft w:val="480"/>
          <w:marRight w:val="0"/>
          <w:marTop w:val="0"/>
          <w:marBottom w:val="0"/>
          <w:divBdr>
            <w:top w:val="none" w:sz="0" w:space="0" w:color="auto"/>
            <w:left w:val="none" w:sz="0" w:space="0" w:color="auto"/>
            <w:bottom w:val="none" w:sz="0" w:space="0" w:color="auto"/>
            <w:right w:val="none" w:sz="0" w:space="0" w:color="auto"/>
          </w:divBdr>
        </w:div>
        <w:div w:id="2025860294">
          <w:marLeft w:val="480"/>
          <w:marRight w:val="0"/>
          <w:marTop w:val="0"/>
          <w:marBottom w:val="0"/>
          <w:divBdr>
            <w:top w:val="none" w:sz="0" w:space="0" w:color="auto"/>
            <w:left w:val="none" w:sz="0" w:space="0" w:color="auto"/>
            <w:bottom w:val="none" w:sz="0" w:space="0" w:color="auto"/>
            <w:right w:val="none" w:sz="0" w:space="0" w:color="auto"/>
          </w:divBdr>
        </w:div>
        <w:div w:id="736591775">
          <w:marLeft w:val="480"/>
          <w:marRight w:val="0"/>
          <w:marTop w:val="0"/>
          <w:marBottom w:val="0"/>
          <w:divBdr>
            <w:top w:val="none" w:sz="0" w:space="0" w:color="auto"/>
            <w:left w:val="none" w:sz="0" w:space="0" w:color="auto"/>
            <w:bottom w:val="none" w:sz="0" w:space="0" w:color="auto"/>
            <w:right w:val="none" w:sz="0" w:space="0" w:color="auto"/>
          </w:divBdr>
        </w:div>
        <w:div w:id="465659876">
          <w:marLeft w:val="480"/>
          <w:marRight w:val="0"/>
          <w:marTop w:val="0"/>
          <w:marBottom w:val="0"/>
          <w:divBdr>
            <w:top w:val="none" w:sz="0" w:space="0" w:color="auto"/>
            <w:left w:val="none" w:sz="0" w:space="0" w:color="auto"/>
            <w:bottom w:val="none" w:sz="0" w:space="0" w:color="auto"/>
            <w:right w:val="none" w:sz="0" w:space="0" w:color="auto"/>
          </w:divBdr>
        </w:div>
        <w:div w:id="921379150">
          <w:marLeft w:val="480"/>
          <w:marRight w:val="0"/>
          <w:marTop w:val="0"/>
          <w:marBottom w:val="0"/>
          <w:divBdr>
            <w:top w:val="none" w:sz="0" w:space="0" w:color="auto"/>
            <w:left w:val="none" w:sz="0" w:space="0" w:color="auto"/>
            <w:bottom w:val="none" w:sz="0" w:space="0" w:color="auto"/>
            <w:right w:val="none" w:sz="0" w:space="0" w:color="auto"/>
          </w:divBdr>
        </w:div>
        <w:div w:id="1310792843">
          <w:marLeft w:val="480"/>
          <w:marRight w:val="0"/>
          <w:marTop w:val="0"/>
          <w:marBottom w:val="0"/>
          <w:divBdr>
            <w:top w:val="none" w:sz="0" w:space="0" w:color="auto"/>
            <w:left w:val="none" w:sz="0" w:space="0" w:color="auto"/>
            <w:bottom w:val="none" w:sz="0" w:space="0" w:color="auto"/>
            <w:right w:val="none" w:sz="0" w:space="0" w:color="auto"/>
          </w:divBdr>
        </w:div>
        <w:div w:id="261111831">
          <w:marLeft w:val="480"/>
          <w:marRight w:val="0"/>
          <w:marTop w:val="0"/>
          <w:marBottom w:val="0"/>
          <w:divBdr>
            <w:top w:val="none" w:sz="0" w:space="0" w:color="auto"/>
            <w:left w:val="none" w:sz="0" w:space="0" w:color="auto"/>
            <w:bottom w:val="none" w:sz="0" w:space="0" w:color="auto"/>
            <w:right w:val="none" w:sz="0" w:space="0" w:color="auto"/>
          </w:divBdr>
        </w:div>
        <w:div w:id="1462112783">
          <w:marLeft w:val="480"/>
          <w:marRight w:val="0"/>
          <w:marTop w:val="0"/>
          <w:marBottom w:val="0"/>
          <w:divBdr>
            <w:top w:val="none" w:sz="0" w:space="0" w:color="auto"/>
            <w:left w:val="none" w:sz="0" w:space="0" w:color="auto"/>
            <w:bottom w:val="none" w:sz="0" w:space="0" w:color="auto"/>
            <w:right w:val="none" w:sz="0" w:space="0" w:color="auto"/>
          </w:divBdr>
        </w:div>
        <w:div w:id="1336497928">
          <w:marLeft w:val="480"/>
          <w:marRight w:val="0"/>
          <w:marTop w:val="0"/>
          <w:marBottom w:val="0"/>
          <w:divBdr>
            <w:top w:val="none" w:sz="0" w:space="0" w:color="auto"/>
            <w:left w:val="none" w:sz="0" w:space="0" w:color="auto"/>
            <w:bottom w:val="none" w:sz="0" w:space="0" w:color="auto"/>
            <w:right w:val="none" w:sz="0" w:space="0" w:color="auto"/>
          </w:divBdr>
        </w:div>
        <w:div w:id="2090273798">
          <w:marLeft w:val="480"/>
          <w:marRight w:val="0"/>
          <w:marTop w:val="0"/>
          <w:marBottom w:val="0"/>
          <w:divBdr>
            <w:top w:val="none" w:sz="0" w:space="0" w:color="auto"/>
            <w:left w:val="none" w:sz="0" w:space="0" w:color="auto"/>
            <w:bottom w:val="none" w:sz="0" w:space="0" w:color="auto"/>
            <w:right w:val="none" w:sz="0" w:space="0" w:color="auto"/>
          </w:divBdr>
        </w:div>
        <w:div w:id="1287858029">
          <w:marLeft w:val="480"/>
          <w:marRight w:val="0"/>
          <w:marTop w:val="0"/>
          <w:marBottom w:val="0"/>
          <w:divBdr>
            <w:top w:val="none" w:sz="0" w:space="0" w:color="auto"/>
            <w:left w:val="none" w:sz="0" w:space="0" w:color="auto"/>
            <w:bottom w:val="none" w:sz="0" w:space="0" w:color="auto"/>
            <w:right w:val="none" w:sz="0" w:space="0" w:color="auto"/>
          </w:divBdr>
        </w:div>
        <w:div w:id="84571753">
          <w:marLeft w:val="480"/>
          <w:marRight w:val="0"/>
          <w:marTop w:val="0"/>
          <w:marBottom w:val="0"/>
          <w:divBdr>
            <w:top w:val="none" w:sz="0" w:space="0" w:color="auto"/>
            <w:left w:val="none" w:sz="0" w:space="0" w:color="auto"/>
            <w:bottom w:val="none" w:sz="0" w:space="0" w:color="auto"/>
            <w:right w:val="none" w:sz="0" w:space="0" w:color="auto"/>
          </w:divBdr>
        </w:div>
        <w:div w:id="1176309108">
          <w:marLeft w:val="480"/>
          <w:marRight w:val="0"/>
          <w:marTop w:val="0"/>
          <w:marBottom w:val="0"/>
          <w:divBdr>
            <w:top w:val="none" w:sz="0" w:space="0" w:color="auto"/>
            <w:left w:val="none" w:sz="0" w:space="0" w:color="auto"/>
            <w:bottom w:val="none" w:sz="0" w:space="0" w:color="auto"/>
            <w:right w:val="none" w:sz="0" w:space="0" w:color="auto"/>
          </w:divBdr>
        </w:div>
        <w:div w:id="493372765">
          <w:marLeft w:val="480"/>
          <w:marRight w:val="0"/>
          <w:marTop w:val="0"/>
          <w:marBottom w:val="0"/>
          <w:divBdr>
            <w:top w:val="none" w:sz="0" w:space="0" w:color="auto"/>
            <w:left w:val="none" w:sz="0" w:space="0" w:color="auto"/>
            <w:bottom w:val="none" w:sz="0" w:space="0" w:color="auto"/>
            <w:right w:val="none" w:sz="0" w:space="0" w:color="auto"/>
          </w:divBdr>
        </w:div>
        <w:div w:id="247808667">
          <w:marLeft w:val="480"/>
          <w:marRight w:val="0"/>
          <w:marTop w:val="0"/>
          <w:marBottom w:val="0"/>
          <w:divBdr>
            <w:top w:val="none" w:sz="0" w:space="0" w:color="auto"/>
            <w:left w:val="none" w:sz="0" w:space="0" w:color="auto"/>
            <w:bottom w:val="none" w:sz="0" w:space="0" w:color="auto"/>
            <w:right w:val="none" w:sz="0" w:space="0" w:color="auto"/>
          </w:divBdr>
        </w:div>
        <w:div w:id="1590650470">
          <w:marLeft w:val="480"/>
          <w:marRight w:val="0"/>
          <w:marTop w:val="0"/>
          <w:marBottom w:val="0"/>
          <w:divBdr>
            <w:top w:val="none" w:sz="0" w:space="0" w:color="auto"/>
            <w:left w:val="none" w:sz="0" w:space="0" w:color="auto"/>
            <w:bottom w:val="none" w:sz="0" w:space="0" w:color="auto"/>
            <w:right w:val="none" w:sz="0" w:space="0" w:color="auto"/>
          </w:divBdr>
        </w:div>
        <w:div w:id="75787713">
          <w:marLeft w:val="480"/>
          <w:marRight w:val="0"/>
          <w:marTop w:val="0"/>
          <w:marBottom w:val="0"/>
          <w:divBdr>
            <w:top w:val="none" w:sz="0" w:space="0" w:color="auto"/>
            <w:left w:val="none" w:sz="0" w:space="0" w:color="auto"/>
            <w:bottom w:val="none" w:sz="0" w:space="0" w:color="auto"/>
            <w:right w:val="none" w:sz="0" w:space="0" w:color="auto"/>
          </w:divBdr>
        </w:div>
        <w:div w:id="763771693">
          <w:marLeft w:val="480"/>
          <w:marRight w:val="0"/>
          <w:marTop w:val="0"/>
          <w:marBottom w:val="0"/>
          <w:divBdr>
            <w:top w:val="none" w:sz="0" w:space="0" w:color="auto"/>
            <w:left w:val="none" w:sz="0" w:space="0" w:color="auto"/>
            <w:bottom w:val="none" w:sz="0" w:space="0" w:color="auto"/>
            <w:right w:val="none" w:sz="0" w:space="0" w:color="auto"/>
          </w:divBdr>
        </w:div>
        <w:div w:id="934631118">
          <w:marLeft w:val="480"/>
          <w:marRight w:val="0"/>
          <w:marTop w:val="0"/>
          <w:marBottom w:val="0"/>
          <w:divBdr>
            <w:top w:val="none" w:sz="0" w:space="0" w:color="auto"/>
            <w:left w:val="none" w:sz="0" w:space="0" w:color="auto"/>
            <w:bottom w:val="none" w:sz="0" w:space="0" w:color="auto"/>
            <w:right w:val="none" w:sz="0" w:space="0" w:color="auto"/>
          </w:divBdr>
        </w:div>
        <w:div w:id="893278059">
          <w:marLeft w:val="480"/>
          <w:marRight w:val="0"/>
          <w:marTop w:val="0"/>
          <w:marBottom w:val="0"/>
          <w:divBdr>
            <w:top w:val="none" w:sz="0" w:space="0" w:color="auto"/>
            <w:left w:val="none" w:sz="0" w:space="0" w:color="auto"/>
            <w:bottom w:val="none" w:sz="0" w:space="0" w:color="auto"/>
            <w:right w:val="none" w:sz="0" w:space="0" w:color="auto"/>
          </w:divBdr>
        </w:div>
        <w:div w:id="1241714079">
          <w:marLeft w:val="480"/>
          <w:marRight w:val="0"/>
          <w:marTop w:val="0"/>
          <w:marBottom w:val="0"/>
          <w:divBdr>
            <w:top w:val="none" w:sz="0" w:space="0" w:color="auto"/>
            <w:left w:val="none" w:sz="0" w:space="0" w:color="auto"/>
            <w:bottom w:val="none" w:sz="0" w:space="0" w:color="auto"/>
            <w:right w:val="none" w:sz="0" w:space="0" w:color="auto"/>
          </w:divBdr>
        </w:div>
        <w:div w:id="224418807">
          <w:marLeft w:val="480"/>
          <w:marRight w:val="0"/>
          <w:marTop w:val="0"/>
          <w:marBottom w:val="0"/>
          <w:divBdr>
            <w:top w:val="none" w:sz="0" w:space="0" w:color="auto"/>
            <w:left w:val="none" w:sz="0" w:space="0" w:color="auto"/>
            <w:bottom w:val="none" w:sz="0" w:space="0" w:color="auto"/>
            <w:right w:val="none" w:sz="0" w:space="0" w:color="auto"/>
          </w:divBdr>
        </w:div>
        <w:div w:id="998269709">
          <w:marLeft w:val="480"/>
          <w:marRight w:val="0"/>
          <w:marTop w:val="0"/>
          <w:marBottom w:val="0"/>
          <w:divBdr>
            <w:top w:val="none" w:sz="0" w:space="0" w:color="auto"/>
            <w:left w:val="none" w:sz="0" w:space="0" w:color="auto"/>
            <w:bottom w:val="none" w:sz="0" w:space="0" w:color="auto"/>
            <w:right w:val="none" w:sz="0" w:space="0" w:color="auto"/>
          </w:divBdr>
        </w:div>
        <w:div w:id="485628950">
          <w:marLeft w:val="480"/>
          <w:marRight w:val="0"/>
          <w:marTop w:val="0"/>
          <w:marBottom w:val="0"/>
          <w:divBdr>
            <w:top w:val="none" w:sz="0" w:space="0" w:color="auto"/>
            <w:left w:val="none" w:sz="0" w:space="0" w:color="auto"/>
            <w:bottom w:val="none" w:sz="0" w:space="0" w:color="auto"/>
            <w:right w:val="none" w:sz="0" w:space="0" w:color="auto"/>
          </w:divBdr>
        </w:div>
        <w:div w:id="164129685">
          <w:marLeft w:val="480"/>
          <w:marRight w:val="0"/>
          <w:marTop w:val="0"/>
          <w:marBottom w:val="0"/>
          <w:divBdr>
            <w:top w:val="none" w:sz="0" w:space="0" w:color="auto"/>
            <w:left w:val="none" w:sz="0" w:space="0" w:color="auto"/>
            <w:bottom w:val="none" w:sz="0" w:space="0" w:color="auto"/>
            <w:right w:val="none" w:sz="0" w:space="0" w:color="auto"/>
          </w:divBdr>
        </w:div>
        <w:div w:id="1455445787">
          <w:marLeft w:val="480"/>
          <w:marRight w:val="0"/>
          <w:marTop w:val="0"/>
          <w:marBottom w:val="0"/>
          <w:divBdr>
            <w:top w:val="none" w:sz="0" w:space="0" w:color="auto"/>
            <w:left w:val="none" w:sz="0" w:space="0" w:color="auto"/>
            <w:bottom w:val="none" w:sz="0" w:space="0" w:color="auto"/>
            <w:right w:val="none" w:sz="0" w:space="0" w:color="auto"/>
          </w:divBdr>
        </w:div>
        <w:div w:id="1182741506">
          <w:marLeft w:val="480"/>
          <w:marRight w:val="0"/>
          <w:marTop w:val="0"/>
          <w:marBottom w:val="0"/>
          <w:divBdr>
            <w:top w:val="none" w:sz="0" w:space="0" w:color="auto"/>
            <w:left w:val="none" w:sz="0" w:space="0" w:color="auto"/>
            <w:bottom w:val="none" w:sz="0" w:space="0" w:color="auto"/>
            <w:right w:val="none" w:sz="0" w:space="0" w:color="auto"/>
          </w:divBdr>
        </w:div>
        <w:div w:id="1216504874">
          <w:marLeft w:val="480"/>
          <w:marRight w:val="0"/>
          <w:marTop w:val="0"/>
          <w:marBottom w:val="0"/>
          <w:divBdr>
            <w:top w:val="none" w:sz="0" w:space="0" w:color="auto"/>
            <w:left w:val="none" w:sz="0" w:space="0" w:color="auto"/>
            <w:bottom w:val="none" w:sz="0" w:space="0" w:color="auto"/>
            <w:right w:val="none" w:sz="0" w:space="0" w:color="auto"/>
          </w:divBdr>
        </w:div>
        <w:div w:id="940527777">
          <w:marLeft w:val="480"/>
          <w:marRight w:val="0"/>
          <w:marTop w:val="0"/>
          <w:marBottom w:val="0"/>
          <w:divBdr>
            <w:top w:val="none" w:sz="0" w:space="0" w:color="auto"/>
            <w:left w:val="none" w:sz="0" w:space="0" w:color="auto"/>
            <w:bottom w:val="none" w:sz="0" w:space="0" w:color="auto"/>
            <w:right w:val="none" w:sz="0" w:space="0" w:color="auto"/>
          </w:divBdr>
        </w:div>
        <w:div w:id="1624846806">
          <w:marLeft w:val="480"/>
          <w:marRight w:val="0"/>
          <w:marTop w:val="0"/>
          <w:marBottom w:val="0"/>
          <w:divBdr>
            <w:top w:val="none" w:sz="0" w:space="0" w:color="auto"/>
            <w:left w:val="none" w:sz="0" w:space="0" w:color="auto"/>
            <w:bottom w:val="none" w:sz="0" w:space="0" w:color="auto"/>
            <w:right w:val="none" w:sz="0" w:space="0" w:color="auto"/>
          </w:divBdr>
        </w:div>
        <w:div w:id="2002080759">
          <w:marLeft w:val="480"/>
          <w:marRight w:val="0"/>
          <w:marTop w:val="0"/>
          <w:marBottom w:val="0"/>
          <w:divBdr>
            <w:top w:val="none" w:sz="0" w:space="0" w:color="auto"/>
            <w:left w:val="none" w:sz="0" w:space="0" w:color="auto"/>
            <w:bottom w:val="none" w:sz="0" w:space="0" w:color="auto"/>
            <w:right w:val="none" w:sz="0" w:space="0" w:color="auto"/>
          </w:divBdr>
        </w:div>
        <w:div w:id="970552249">
          <w:marLeft w:val="480"/>
          <w:marRight w:val="0"/>
          <w:marTop w:val="0"/>
          <w:marBottom w:val="0"/>
          <w:divBdr>
            <w:top w:val="none" w:sz="0" w:space="0" w:color="auto"/>
            <w:left w:val="none" w:sz="0" w:space="0" w:color="auto"/>
            <w:bottom w:val="none" w:sz="0" w:space="0" w:color="auto"/>
            <w:right w:val="none" w:sz="0" w:space="0" w:color="auto"/>
          </w:divBdr>
        </w:div>
        <w:div w:id="708920345">
          <w:marLeft w:val="480"/>
          <w:marRight w:val="0"/>
          <w:marTop w:val="0"/>
          <w:marBottom w:val="0"/>
          <w:divBdr>
            <w:top w:val="none" w:sz="0" w:space="0" w:color="auto"/>
            <w:left w:val="none" w:sz="0" w:space="0" w:color="auto"/>
            <w:bottom w:val="none" w:sz="0" w:space="0" w:color="auto"/>
            <w:right w:val="none" w:sz="0" w:space="0" w:color="auto"/>
          </w:divBdr>
        </w:div>
        <w:div w:id="13843647">
          <w:marLeft w:val="480"/>
          <w:marRight w:val="0"/>
          <w:marTop w:val="0"/>
          <w:marBottom w:val="0"/>
          <w:divBdr>
            <w:top w:val="none" w:sz="0" w:space="0" w:color="auto"/>
            <w:left w:val="none" w:sz="0" w:space="0" w:color="auto"/>
            <w:bottom w:val="none" w:sz="0" w:space="0" w:color="auto"/>
            <w:right w:val="none" w:sz="0" w:space="0" w:color="auto"/>
          </w:divBdr>
        </w:div>
        <w:div w:id="151139413">
          <w:marLeft w:val="480"/>
          <w:marRight w:val="0"/>
          <w:marTop w:val="0"/>
          <w:marBottom w:val="0"/>
          <w:divBdr>
            <w:top w:val="none" w:sz="0" w:space="0" w:color="auto"/>
            <w:left w:val="none" w:sz="0" w:space="0" w:color="auto"/>
            <w:bottom w:val="none" w:sz="0" w:space="0" w:color="auto"/>
            <w:right w:val="none" w:sz="0" w:space="0" w:color="auto"/>
          </w:divBdr>
        </w:div>
        <w:div w:id="675815156">
          <w:marLeft w:val="480"/>
          <w:marRight w:val="0"/>
          <w:marTop w:val="0"/>
          <w:marBottom w:val="0"/>
          <w:divBdr>
            <w:top w:val="none" w:sz="0" w:space="0" w:color="auto"/>
            <w:left w:val="none" w:sz="0" w:space="0" w:color="auto"/>
            <w:bottom w:val="none" w:sz="0" w:space="0" w:color="auto"/>
            <w:right w:val="none" w:sz="0" w:space="0" w:color="auto"/>
          </w:divBdr>
        </w:div>
        <w:div w:id="381248498">
          <w:marLeft w:val="480"/>
          <w:marRight w:val="0"/>
          <w:marTop w:val="0"/>
          <w:marBottom w:val="0"/>
          <w:divBdr>
            <w:top w:val="none" w:sz="0" w:space="0" w:color="auto"/>
            <w:left w:val="none" w:sz="0" w:space="0" w:color="auto"/>
            <w:bottom w:val="none" w:sz="0" w:space="0" w:color="auto"/>
            <w:right w:val="none" w:sz="0" w:space="0" w:color="auto"/>
          </w:divBdr>
        </w:div>
        <w:div w:id="1754424438">
          <w:marLeft w:val="480"/>
          <w:marRight w:val="0"/>
          <w:marTop w:val="0"/>
          <w:marBottom w:val="0"/>
          <w:divBdr>
            <w:top w:val="none" w:sz="0" w:space="0" w:color="auto"/>
            <w:left w:val="none" w:sz="0" w:space="0" w:color="auto"/>
            <w:bottom w:val="none" w:sz="0" w:space="0" w:color="auto"/>
            <w:right w:val="none" w:sz="0" w:space="0" w:color="auto"/>
          </w:divBdr>
        </w:div>
        <w:div w:id="978612008">
          <w:marLeft w:val="480"/>
          <w:marRight w:val="0"/>
          <w:marTop w:val="0"/>
          <w:marBottom w:val="0"/>
          <w:divBdr>
            <w:top w:val="none" w:sz="0" w:space="0" w:color="auto"/>
            <w:left w:val="none" w:sz="0" w:space="0" w:color="auto"/>
            <w:bottom w:val="none" w:sz="0" w:space="0" w:color="auto"/>
            <w:right w:val="none" w:sz="0" w:space="0" w:color="auto"/>
          </w:divBdr>
        </w:div>
        <w:div w:id="148986558">
          <w:marLeft w:val="480"/>
          <w:marRight w:val="0"/>
          <w:marTop w:val="0"/>
          <w:marBottom w:val="0"/>
          <w:divBdr>
            <w:top w:val="none" w:sz="0" w:space="0" w:color="auto"/>
            <w:left w:val="none" w:sz="0" w:space="0" w:color="auto"/>
            <w:bottom w:val="none" w:sz="0" w:space="0" w:color="auto"/>
            <w:right w:val="none" w:sz="0" w:space="0" w:color="auto"/>
          </w:divBdr>
        </w:div>
        <w:div w:id="1217743688">
          <w:marLeft w:val="480"/>
          <w:marRight w:val="0"/>
          <w:marTop w:val="0"/>
          <w:marBottom w:val="0"/>
          <w:divBdr>
            <w:top w:val="none" w:sz="0" w:space="0" w:color="auto"/>
            <w:left w:val="none" w:sz="0" w:space="0" w:color="auto"/>
            <w:bottom w:val="none" w:sz="0" w:space="0" w:color="auto"/>
            <w:right w:val="none" w:sz="0" w:space="0" w:color="auto"/>
          </w:divBdr>
        </w:div>
        <w:div w:id="803546635">
          <w:marLeft w:val="480"/>
          <w:marRight w:val="0"/>
          <w:marTop w:val="0"/>
          <w:marBottom w:val="0"/>
          <w:divBdr>
            <w:top w:val="none" w:sz="0" w:space="0" w:color="auto"/>
            <w:left w:val="none" w:sz="0" w:space="0" w:color="auto"/>
            <w:bottom w:val="none" w:sz="0" w:space="0" w:color="auto"/>
            <w:right w:val="none" w:sz="0" w:space="0" w:color="auto"/>
          </w:divBdr>
        </w:div>
        <w:div w:id="2119442427">
          <w:marLeft w:val="480"/>
          <w:marRight w:val="0"/>
          <w:marTop w:val="0"/>
          <w:marBottom w:val="0"/>
          <w:divBdr>
            <w:top w:val="none" w:sz="0" w:space="0" w:color="auto"/>
            <w:left w:val="none" w:sz="0" w:space="0" w:color="auto"/>
            <w:bottom w:val="none" w:sz="0" w:space="0" w:color="auto"/>
            <w:right w:val="none" w:sz="0" w:space="0" w:color="auto"/>
          </w:divBdr>
        </w:div>
        <w:div w:id="1861241878">
          <w:marLeft w:val="480"/>
          <w:marRight w:val="0"/>
          <w:marTop w:val="0"/>
          <w:marBottom w:val="0"/>
          <w:divBdr>
            <w:top w:val="none" w:sz="0" w:space="0" w:color="auto"/>
            <w:left w:val="none" w:sz="0" w:space="0" w:color="auto"/>
            <w:bottom w:val="none" w:sz="0" w:space="0" w:color="auto"/>
            <w:right w:val="none" w:sz="0" w:space="0" w:color="auto"/>
          </w:divBdr>
        </w:div>
        <w:div w:id="207836874">
          <w:marLeft w:val="480"/>
          <w:marRight w:val="0"/>
          <w:marTop w:val="0"/>
          <w:marBottom w:val="0"/>
          <w:divBdr>
            <w:top w:val="none" w:sz="0" w:space="0" w:color="auto"/>
            <w:left w:val="none" w:sz="0" w:space="0" w:color="auto"/>
            <w:bottom w:val="none" w:sz="0" w:space="0" w:color="auto"/>
            <w:right w:val="none" w:sz="0" w:space="0" w:color="auto"/>
          </w:divBdr>
        </w:div>
        <w:div w:id="891769334">
          <w:marLeft w:val="480"/>
          <w:marRight w:val="0"/>
          <w:marTop w:val="0"/>
          <w:marBottom w:val="0"/>
          <w:divBdr>
            <w:top w:val="none" w:sz="0" w:space="0" w:color="auto"/>
            <w:left w:val="none" w:sz="0" w:space="0" w:color="auto"/>
            <w:bottom w:val="none" w:sz="0" w:space="0" w:color="auto"/>
            <w:right w:val="none" w:sz="0" w:space="0" w:color="auto"/>
          </w:divBdr>
        </w:div>
        <w:div w:id="2110731732">
          <w:marLeft w:val="480"/>
          <w:marRight w:val="0"/>
          <w:marTop w:val="0"/>
          <w:marBottom w:val="0"/>
          <w:divBdr>
            <w:top w:val="none" w:sz="0" w:space="0" w:color="auto"/>
            <w:left w:val="none" w:sz="0" w:space="0" w:color="auto"/>
            <w:bottom w:val="none" w:sz="0" w:space="0" w:color="auto"/>
            <w:right w:val="none" w:sz="0" w:space="0" w:color="auto"/>
          </w:divBdr>
        </w:div>
        <w:div w:id="549922796">
          <w:marLeft w:val="480"/>
          <w:marRight w:val="0"/>
          <w:marTop w:val="0"/>
          <w:marBottom w:val="0"/>
          <w:divBdr>
            <w:top w:val="none" w:sz="0" w:space="0" w:color="auto"/>
            <w:left w:val="none" w:sz="0" w:space="0" w:color="auto"/>
            <w:bottom w:val="none" w:sz="0" w:space="0" w:color="auto"/>
            <w:right w:val="none" w:sz="0" w:space="0" w:color="auto"/>
          </w:divBdr>
        </w:div>
        <w:div w:id="690952067">
          <w:marLeft w:val="480"/>
          <w:marRight w:val="0"/>
          <w:marTop w:val="0"/>
          <w:marBottom w:val="0"/>
          <w:divBdr>
            <w:top w:val="none" w:sz="0" w:space="0" w:color="auto"/>
            <w:left w:val="none" w:sz="0" w:space="0" w:color="auto"/>
            <w:bottom w:val="none" w:sz="0" w:space="0" w:color="auto"/>
            <w:right w:val="none" w:sz="0" w:space="0" w:color="auto"/>
          </w:divBdr>
        </w:div>
        <w:div w:id="62028707">
          <w:marLeft w:val="480"/>
          <w:marRight w:val="0"/>
          <w:marTop w:val="0"/>
          <w:marBottom w:val="0"/>
          <w:divBdr>
            <w:top w:val="none" w:sz="0" w:space="0" w:color="auto"/>
            <w:left w:val="none" w:sz="0" w:space="0" w:color="auto"/>
            <w:bottom w:val="none" w:sz="0" w:space="0" w:color="auto"/>
            <w:right w:val="none" w:sz="0" w:space="0" w:color="auto"/>
          </w:divBdr>
        </w:div>
        <w:div w:id="1405760742">
          <w:marLeft w:val="480"/>
          <w:marRight w:val="0"/>
          <w:marTop w:val="0"/>
          <w:marBottom w:val="0"/>
          <w:divBdr>
            <w:top w:val="none" w:sz="0" w:space="0" w:color="auto"/>
            <w:left w:val="none" w:sz="0" w:space="0" w:color="auto"/>
            <w:bottom w:val="none" w:sz="0" w:space="0" w:color="auto"/>
            <w:right w:val="none" w:sz="0" w:space="0" w:color="auto"/>
          </w:divBdr>
        </w:div>
        <w:div w:id="1732342135">
          <w:marLeft w:val="480"/>
          <w:marRight w:val="0"/>
          <w:marTop w:val="0"/>
          <w:marBottom w:val="0"/>
          <w:divBdr>
            <w:top w:val="none" w:sz="0" w:space="0" w:color="auto"/>
            <w:left w:val="none" w:sz="0" w:space="0" w:color="auto"/>
            <w:bottom w:val="none" w:sz="0" w:space="0" w:color="auto"/>
            <w:right w:val="none" w:sz="0" w:space="0" w:color="auto"/>
          </w:divBdr>
        </w:div>
        <w:div w:id="11539579">
          <w:marLeft w:val="480"/>
          <w:marRight w:val="0"/>
          <w:marTop w:val="0"/>
          <w:marBottom w:val="0"/>
          <w:divBdr>
            <w:top w:val="none" w:sz="0" w:space="0" w:color="auto"/>
            <w:left w:val="none" w:sz="0" w:space="0" w:color="auto"/>
            <w:bottom w:val="none" w:sz="0" w:space="0" w:color="auto"/>
            <w:right w:val="none" w:sz="0" w:space="0" w:color="auto"/>
          </w:divBdr>
        </w:div>
        <w:div w:id="997609352">
          <w:marLeft w:val="480"/>
          <w:marRight w:val="0"/>
          <w:marTop w:val="0"/>
          <w:marBottom w:val="0"/>
          <w:divBdr>
            <w:top w:val="none" w:sz="0" w:space="0" w:color="auto"/>
            <w:left w:val="none" w:sz="0" w:space="0" w:color="auto"/>
            <w:bottom w:val="none" w:sz="0" w:space="0" w:color="auto"/>
            <w:right w:val="none" w:sz="0" w:space="0" w:color="auto"/>
          </w:divBdr>
        </w:div>
        <w:div w:id="1099566956">
          <w:marLeft w:val="480"/>
          <w:marRight w:val="0"/>
          <w:marTop w:val="0"/>
          <w:marBottom w:val="0"/>
          <w:divBdr>
            <w:top w:val="none" w:sz="0" w:space="0" w:color="auto"/>
            <w:left w:val="none" w:sz="0" w:space="0" w:color="auto"/>
            <w:bottom w:val="none" w:sz="0" w:space="0" w:color="auto"/>
            <w:right w:val="none" w:sz="0" w:space="0" w:color="auto"/>
          </w:divBdr>
        </w:div>
        <w:div w:id="1028262922">
          <w:marLeft w:val="480"/>
          <w:marRight w:val="0"/>
          <w:marTop w:val="0"/>
          <w:marBottom w:val="0"/>
          <w:divBdr>
            <w:top w:val="none" w:sz="0" w:space="0" w:color="auto"/>
            <w:left w:val="none" w:sz="0" w:space="0" w:color="auto"/>
            <w:bottom w:val="none" w:sz="0" w:space="0" w:color="auto"/>
            <w:right w:val="none" w:sz="0" w:space="0" w:color="auto"/>
          </w:divBdr>
        </w:div>
        <w:div w:id="1542356458">
          <w:marLeft w:val="480"/>
          <w:marRight w:val="0"/>
          <w:marTop w:val="0"/>
          <w:marBottom w:val="0"/>
          <w:divBdr>
            <w:top w:val="none" w:sz="0" w:space="0" w:color="auto"/>
            <w:left w:val="none" w:sz="0" w:space="0" w:color="auto"/>
            <w:bottom w:val="none" w:sz="0" w:space="0" w:color="auto"/>
            <w:right w:val="none" w:sz="0" w:space="0" w:color="auto"/>
          </w:divBdr>
        </w:div>
        <w:div w:id="653872132">
          <w:marLeft w:val="480"/>
          <w:marRight w:val="0"/>
          <w:marTop w:val="0"/>
          <w:marBottom w:val="0"/>
          <w:divBdr>
            <w:top w:val="none" w:sz="0" w:space="0" w:color="auto"/>
            <w:left w:val="none" w:sz="0" w:space="0" w:color="auto"/>
            <w:bottom w:val="none" w:sz="0" w:space="0" w:color="auto"/>
            <w:right w:val="none" w:sz="0" w:space="0" w:color="auto"/>
          </w:divBdr>
        </w:div>
        <w:div w:id="1666738267">
          <w:marLeft w:val="480"/>
          <w:marRight w:val="0"/>
          <w:marTop w:val="0"/>
          <w:marBottom w:val="0"/>
          <w:divBdr>
            <w:top w:val="none" w:sz="0" w:space="0" w:color="auto"/>
            <w:left w:val="none" w:sz="0" w:space="0" w:color="auto"/>
            <w:bottom w:val="none" w:sz="0" w:space="0" w:color="auto"/>
            <w:right w:val="none" w:sz="0" w:space="0" w:color="auto"/>
          </w:divBdr>
        </w:div>
        <w:div w:id="126778420">
          <w:marLeft w:val="480"/>
          <w:marRight w:val="0"/>
          <w:marTop w:val="0"/>
          <w:marBottom w:val="0"/>
          <w:divBdr>
            <w:top w:val="none" w:sz="0" w:space="0" w:color="auto"/>
            <w:left w:val="none" w:sz="0" w:space="0" w:color="auto"/>
            <w:bottom w:val="none" w:sz="0" w:space="0" w:color="auto"/>
            <w:right w:val="none" w:sz="0" w:space="0" w:color="auto"/>
          </w:divBdr>
        </w:div>
        <w:div w:id="223760381">
          <w:marLeft w:val="480"/>
          <w:marRight w:val="0"/>
          <w:marTop w:val="0"/>
          <w:marBottom w:val="0"/>
          <w:divBdr>
            <w:top w:val="none" w:sz="0" w:space="0" w:color="auto"/>
            <w:left w:val="none" w:sz="0" w:space="0" w:color="auto"/>
            <w:bottom w:val="none" w:sz="0" w:space="0" w:color="auto"/>
            <w:right w:val="none" w:sz="0" w:space="0" w:color="auto"/>
          </w:divBdr>
        </w:div>
        <w:div w:id="1081803464">
          <w:marLeft w:val="480"/>
          <w:marRight w:val="0"/>
          <w:marTop w:val="0"/>
          <w:marBottom w:val="0"/>
          <w:divBdr>
            <w:top w:val="none" w:sz="0" w:space="0" w:color="auto"/>
            <w:left w:val="none" w:sz="0" w:space="0" w:color="auto"/>
            <w:bottom w:val="none" w:sz="0" w:space="0" w:color="auto"/>
            <w:right w:val="none" w:sz="0" w:space="0" w:color="auto"/>
          </w:divBdr>
        </w:div>
        <w:div w:id="837428796">
          <w:marLeft w:val="480"/>
          <w:marRight w:val="0"/>
          <w:marTop w:val="0"/>
          <w:marBottom w:val="0"/>
          <w:divBdr>
            <w:top w:val="none" w:sz="0" w:space="0" w:color="auto"/>
            <w:left w:val="none" w:sz="0" w:space="0" w:color="auto"/>
            <w:bottom w:val="none" w:sz="0" w:space="0" w:color="auto"/>
            <w:right w:val="none" w:sz="0" w:space="0" w:color="auto"/>
          </w:divBdr>
        </w:div>
        <w:div w:id="1347097034">
          <w:marLeft w:val="480"/>
          <w:marRight w:val="0"/>
          <w:marTop w:val="0"/>
          <w:marBottom w:val="0"/>
          <w:divBdr>
            <w:top w:val="none" w:sz="0" w:space="0" w:color="auto"/>
            <w:left w:val="none" w:sz="0" w:space="0" w:color="auto"/>
            <w:bottom w:val="none" w:sz="0" w:space="0" w:color="auto"/>
            <w:right w:val="none" w:sz="0" w:space="0" w:color="auto"/>
          </w:divBdr>
        </w:div>
        <w:div w:id="1982227686">
          <w:marLeft w:val="480"/>
          <w:marRight w:val="0"/>
          <w:marTop w:val="0"/>
          <w:marBottom w:val="0"/>
          <w:divBdr>
            <w:top w:val="none" w:sz="0" w:space="0" w:color="auto"/>
            <w:left w:val="none" w:sz="0" w:space="0" w:color="auto"/>
            <w:bottom w:val="none" w:sz="0" w:space="0" w:color="auto"/>
            <w:right w:val="none" w:sz="0" w:space="0" w:color="auto"/>
          </w:divBdr>
        </w:div>
        <w:div w:id="1824076476">
          <w:marLeft w:val="480"/>
          <w:marRight w:val="0"/>
          <w:marTop w:val="0"/>
          <w:marBottom w:val="0"/>
          <w:divBdr>
            <w:top w:val="none" w:sz="0" w:space="0" w:color="auto"/>
            <w:left w:val="none" w:sz="0" w:space="0" w:color="auto"/>
            <w:bottom w:val="none" w:sz="0" w:space="0" w:color="auto"/>
            <w:right w:val="none" w:sz="0" w:space="0" w:color="auto"/>
          </w:divBdr>
        </w:div>
        <w:div w:id="2000111468">
          <w:marLeft w:val="480"/>
          <w:marRight w:val="0"/>
          <w:marTop w:val="0"/>
          <w:marBottom w:val="0"/>
          <w:divBdr>
            <w:top w:val="none" w:sz="0" w:space="0" w:color="auto"/>
            <w:left w:val="none" w:sz="0" w:space="0" w:color="auto"/>
            <w:bottom w:val="none" w:sz="0" w:space="0" w:color="auto"/>
            <w:right w:val="none" w:sz="0" w:space="0" w:color="auto"/>
          </w:divBdr>
        </w:div>
        <w:div w:id="586040113">
          <w:marLeft w:val="480"/>
          <w:marRight w:val="0"/>
          <w:marTop w:val="0"/>
          <w:marBottom w:val="0"/>
          <w:divBdr>
            <w:top w:val="none" w:sz="0" w:space="0" w:color="auto"/>
            <w:left w:val="none" w:sz="0" w:space="0" w:color="auto"/>
            <w:bottom w:val="none" w:sz="0" w:space="0" w:color="auto"/>
            <w:right w:val="none" w:sz="0" w:space="0" w:color="auto"/>
          </w:divBdr>
        </w:div>
        <w:div w:id="1307198535">
          <w:marLeft w:val="480"/>
          <w:marRight w:val="0"/>
          <w:marTop w:val="0"/>
          <w:marBottom w:val="0"/>
          <w:divBdr>
            <w:top w:val="none" w:sz="0" w:space="0" w:color="auto"/>
            <w:left w:val="none" w:sz="0" w:space="0" w:color="auto"/>
            <w:bottom w:val="none" w:sz="0" w:space="0" w:color="auto"/>
            <w:right w:val="none" w:sz="0" w:space="0" w:color="auto"/>
          </w:divBdr>
        </w:div>
        <w:div w:id="1877304395">
          <w:marLeft w:val="480"/>
          <w:marRight w:val="0"/>
          <w:marTop w:val="0"/>
          <w:marBottom w:val="0"/>
          <w:divBdr>
            <w:top w:val="none" w:sz="0" w:space="0" w:color="auto"/>
            <w:left w:val="none" w:sz="0" w:space="0" w:color="auto"/>
            <w:bottom w:val="none" w:sz="0" w:space="0" w:color="auto"/>
            <w:right w:val="none" w:sz="0" w:space="0" w:color="auto"/>
          </w:divBdr>
        </w:div>
        <w:div w:id="1111508629">
          <w:marLeft w:val="480"/>
          <w:marRight w:val="0"/>
          <w:marTop w:val="0"/>
          <w:marBottom w:val="0"/>
          <w:divBdr>
            <w:top w:val="none" w:sz="0" w:space="0" w:color="auto"/>
            <w:left w:val="none" w:sz="0" w:space="0" w:color="auto"/>
            <w:bottom w:val="none" w:sz="0" w:space="0" w:color="auto"/>
            <w:right w:val="none" w:sz="0" w:space="0" w:color="auto"/>
          </w:divBdr>
        </w:div>
      </w:divsChild>
    </w:div>
    <w:div w:id="1780024956">
      <w:marLeft w:val="480"/>
      <w:marRight w:val="0"/>
      <w:marTop w:val="0"/>
      <w:marBottom w:val="0"/>
      <w:divBdr>
        <w:top w:val="none" w:sz="0" w:space="0" w:color="auto"/>
        <w:left w:val="none" w:sz="0" w:space="0" w:color="auto"/>
        <w:bottom w:val="none" w:sz="0" w:space="0" w:color="auto"/>
        <w:right w:val="none" w:sz="0" w:space="0" w:color="auto"/>
      </w:divBdr>
    </w:div>
    <w:div w:id="1780098108">
      <w:marLeft w:val="480"/>
      <w:marRight w:val="0"/>
      <w:marTop w:val="0"/>
      <w:marBottom w:val="0"/>
      <w:divBdr>
        <w:top w:val="none" w:sz="0" w:space="0" w:color="auto"/>
        <w:left w:val="none" w:sz="0" w:space="0" w:color="auto"/>
        <w:bottom w:val="none" w:sz="0" w:space="0" w:color="auto"/>
        <w:right w:val="none" w:sz="0" w:space="0" w:color="auto"/>
      </w:divBdr>
    </w:div>
    <w:div w:id="1780180892">
      <w:marLeft w:val="480"/>
      <w:marRight w:val="0"/>
      <w:marTop w:val="0"/>
      <w:marBottom w:val="0"/>
      <w:divBdr>
        <w:top w:val="none" w:sz="0" w:space="0" w:color="auto"/>
        <w:left w:val="none" w:sz="0" w:space="0" w:color="auto"/>
        <w:bottom w:val="none" w:sz="0" w:space="0" w:color="auto"/>
        <w:right w:val="none" w:sz="0" w:space="0" w:color="auto"/>
      </w:divBdr>
    </w:div>
    <w:div w:id="1780220000">
      <w:marLeft w:val="480"/>
      <w:marRight w:val="0"/>
      <w:marTop w:val="0"/>
      <w:marBottom w:val="0"/>
      <w:divBdr>
        <w:top w:val="none" w:sz="0" w:space="0" w:color="auto"/>
        <w:left w:val="none" w:sz="0" w:space="0" w:color="auto"/>
        <w:bottom w:val="none" w:sz="0" w:space="0" w:color="auto"/>
        <w:right w:val="none" w:sz="0" w:space="0" w:color="auto"/>
      </w:divBdr>
    </w:div>
    <w:div w:id="1780221049">
      <w:bodyDiv w:val="1"/>
      <w:marLeft w:val="0"/>
      <w:marRight w:val="0"/>
      <w:marTop w:val="0"/>
      <w:marBottom w:val="0"/>
      <w:divBdr>
        <w:top w:val="none" w:sz="0" w:space="0" w:color="auto"/>
        <w:left w:val="none" w:sz="0" w:space="0" w:color="auto"/>
        <w:bottom w:val="none" w:sz="0" w:space="0" w:color="auto"/>
        <w:right w:val="none" w:sz="0" w:space="0" w:color="auto"/>
      </w:divBdr>
    </w:div>
    <w:div w:id="1780492451">
      <w:marLeft w:val="480"/>
      <w:marRight w:val="0"/>
      <w:marTop w:val="0"/>
      <w:marBottom w:val="0"/>
      <w:divBdr>
        <w:top w:val="none" w:sz="0" w:space="0" w:color="auto"/>
        <w:left w:val="none" w:sz="0" w:space="0" w:color="auto"/>
        <w:bottom w:val="none" w:sz="0" w:space="0" w:color="auto"/>
        <w:right w:val="none" w:sz="0" w:space="0" w:color="auto"/>
      </w:divBdr>
    </w:div>
    <w:div w:id="1780560690">
      <w:marLeft w:val="480"/>
      <w:marRight w:val="0"/>
      <w:marTop w:val="0"/>
      <w:marBottom w:val="0"/>
      <w:divBdr>
        <w:top w:val="none" w:sz="0" w:space="0" w:color="auto"/>
        <w:left w:val="none" w:sz="0" w:space="0" w:color="auto"/>
        <w:bottom w:val="none" w:sz="0" w:space="0" w:color="auto"/>
        <w:right w:val="none" w:sz="0" w:space="0" w:color="auto"/>
      </w:divBdr>
    </w:div>
    <w:div w:id="1780904125">
      <w:bodyDiv w:val="1"/>
      <w:marLeft w:val="0"/>
      <w:marRight w:val="0"/>
      <w:marTop w:val="0"/>
      <w:marBottom w:val="0"/>
      <w:divBdr>
        <w:top w:val="none" w:sz="0" w:space="0" w:color="auto"/>
        <w:left w:val="none" w:sz="0" w:space="0" w:color="auto"/>
        <w:bottom w:val="none" w:sz="0" w:space="0" w:color="auto"/>
        <w:right w:val="none" w:sz="0" w:space="0" w:color="auto"/>
      </w:divBdr>
    </w:div>
    <w:div w:id="1780947506">
      <w:marLeft w:val="480"/>
      <w:marRight w:val="0"/>
      <w:marTop w:val="0"/>
      <w:marBottom w:val="0"/>
      <w:divBdr>
        <w:top w:val="none" w:sz="0" w:space="0" w:color="auto"/>
        <w:left w:val="none" w:sz="0" w:space="0" w:color="auto"/>
        <w:bottom w:val="none" w:sz="0" w:space="0" w:color="auto"/>
        <w:right w:val="none" w:sz="0" w:space="0" w:color="auto"/>
      </w:divBdr>
    </w:div>
    <w:div w:id="1781022132">
      <w:bodyDiv w:val="1"/>
      <w:marLeft w:val="0"/>
      <w:marRight w:val="0"/>
      <w:marTop w:val="0"/>
      <w:marBottom w:val="0"/>
      <w:divBdr>
        <w:top w:val="none" w:sz="0" w:space="0" w:color="auto"/>
        <w:left w:val="none" w:sz="0" w:space="0" w:color="auto"/>
        <w:bottom w:val="none" w:sz="0" w:space="0" w:color="auto"/>
        <w:right w:val="none" w:sz="0" w:space="0" w:color="auto"/>
      </w:divBdr>
    </w:div>
    <w:div w:id="1781027415">
      <w:marLeft w:val="480"/>
      <w:marRight w:val="0"/>
      <w:marTop w:val="0"/>
      <w:marBottom w:val="0"/>
      <w:divBdr>
        <w:top w:val="none" w:sz="0" w:space="0" w:color="auto"/>
        <w:left w:val="none" w:sz="0" w:space="0" w:color="auto"/>
        <w:bottom w:val="none" w:sz="0" w:space="0" w:color="auto"/>
        <w:right w:val="none" w:sz="0" w:space="0" w:color="auto"/>
      </w:divBdr>
    </w:div>
    <w:div w:id="1781028103">
      <w:marLeft w:val="480"/>
      <w:marRight w:val="0"/>
      <w:marTop w:val="0"/>
      <w:marBottom w:val="0"/>
      <w:divBdr>
        <w:top w:val="none" w:sz="0" w:space="0" w:color="auto"/>
        <w:left w:val="none" w:sz="0" w:space="0" w:color="auto"/>
        <w:bottom w:val="none" w:sz="0" w:space="0" w:color="auto"/>
        <w:right w:val="none" w:sz="0" w:space="0" w:color="auto"/>
      </w:divBdr>
    </w:div>
    <w:div w:id="1781339949">
      <w:marLeft w:val="480"/>
      <w:marRight w:val="0"/>
      <w:marTop w:val="0"/>
      <w:marBottom w:val="0"/>
      <w:divBdr>
        <w:top w:val="none" w:sz="0" w:space="0" w:color="auto"/>
        <w:left w:val="none" w:sz="0" w:space="0" w:color="auto"/>
        <w:bottom w:val="none" w:sz="0" w:space="0" w:color="auto"/>
        <w:right w:val="none" w:sz="0" w:space="0" w:color="auto"/>
      </w:divBdr>
    </w:div>
    <w:div w:id="1781488779">
      <w:marLeft w:val="480"/>
      <w:marRight w:val="0"/>
      <w:marTop w:val="0"/>
      <w:marBottom w:val="0"/>
      <w:divBdr>
        <w:top w:val="none" w:sz="0" w:space="0" w:color="auto"/>
        <w:left w:val="none" w:sz="0" w:space="0" w:color="auto"/>
        <w:bottom w:val="none" w:sz="0" w:space="0" w:color="auto"/>
        <w:right w:val="none" w:sz="0" w:space="0" w:color="auto"/>
      </w:divBdr>
    </w:div>
    <w:div w:id="1781608259">
      <w:marLeft w:val="480"/>
      <w:marRight w:val="0"/>
      <w:marTop w:val="0"/>
      <w:marBottom w:val="0"/>
      <w:divBdr>
        <w:top w:val="none" w:sz="0" w:space="0" w:color="auto"/>
        <w:left w:val="none" w:sz="0" w:space="0" w:color="auto"/>
        <w:bottom w:val="none" w:sz="0" w:space="0" w:color="auto"/>
        <w:right w:val="none" w:sz="0" w:space="0" w:color="auto"/>
      </w:divBdr>
    </w:div>
    <w:div w:id="1781945927">
      <w:bodyDiv w:val="1"/>
      <w:marLeft w:val="0"/>
      <w:marRight w:val="0"/>
      <w:marTop w:val="0"/>
      <w:marBottom w:val="0"/>
      <w:divBdr>
        <w:top w:val="none" w:sz="0" w:space="0" w:color="auto"/>
        <w:left w:val="none" w:sz="0" w:space="0" w:color="auto"/>
        <w:bottom w:val="none" w:sz="0" w:space="0" w:color="auto"/>
        <w:right w:val="none" w:sz="0" w:space="0" w:color="auto"/>
      </w:divBdr>
    </w:div>
    <w:div w:id="1782261157">
      <w:marLeft w:val="480"/>
      <w:marRight w:val="0"/>
      <w:marTop w:val="0"/>
      <w:marBottom w:val="0"/>
      <w:divBdr>
        <w:top w:val="none" w:sz="0" w:space="0" w:color="auto"/>
        <w:left w:val="none" w:sz="0" w:space="0" w:color="auto"/>
        <w:bottom w:val="none" w:sz="0" w:space="0" w:color="auto"/>
        <w:right w:val="none" w:sz="0" w:space="0" w:color="auto"/>
      </w:divBdr>
    </w:div>
    <w:div w:id="1782454266">
      <w:marLeft w:val="480"/>
      <w:marRight w:val="0"/>
      <w:marTop w:val="0"/>
      <w:marBottom w:val="0"/>
      <w:divBdr>
        <w:top w:val="none" w:sz="0" w:space="0" w:color="auto"/>
        <w:left w:val="none" w:sz="0" w:space="0" w:color="auto"/>
        <w:bottom w:val="none" w:sz="0" w:space="0" w:color="auto"/>
        <w:right w:val="none" w:sz="0" w:space="0" w:color="auto"/>
      </w:divBdr>
    </w:div>
    <w:div w:id="1782797130">
      <w:marLeft w:val="480"/>
      <w:marRight w:val="0"/>
      <w:marTop w:val="0"/>
      <w:marBottom w:val="0"/>
      <w:divBdr>
        <w:top w:val="none" w:sz="0" w:space="0" w:color="auto"/>
        <w:left w:val="none" w:sz="0" w:space="0" w:color="auto"/>
        <w:bottom w:val="none" w:sz="0" w:space="0" w:color="auto"/>
        <w:right w:val="none" w:sz="0" w:space="0" w:color="auto"/>
      </w:divBdr>
    </w:div>
    <w:div w:id="1782803724">
      <w:marLeft w:val="480"/>
      <w:marRight w:val="0"/>
      <w:marTop w:val="0"/>
      <w:marBottom w:val="0"/>
      <w:divBdr>
        <w:top w:val="none" w:sz="0" w:space="0" w:color="auto"/>
        <w:left w:val="none" w:sz="0" w:space="0" w:color="auto"/>
        <w:bottom w:val="none" w:sz="0" w:space="0" w:color="auto"/>
        <w:right w:val="none" w:sz="0" w:space="0" w:color="auto"/>
      </w:divBdr>
    </w:div>
    <w:div w:id="1782843403">
      <w:marLeft w:val="480"/>
      <w:marRight w:val="0"/>
      <w:marTop w:val="0"/>
      <w:marBottom w:val="0"/>
      <w:divBdr>
        <w:top w:val="none" w:sz="0" w:space="0" w:color="auto"/>
        <w:left w:val="none" w:sz="0" w:space="0" w:color="auto"/>
        <w:bottom w:val="none" w:sz="0" w:space="0" w:color="auto"/>
        <w:right w:val="none" w:sz="0" w:space="0" w:color="auto"/>
      </w:divBdr>
    </w:div>
    <w:div w:id="1782845883">
      <w:marLeft w:val="480"/>
      <w:marRight w:val="0"/>
      <w:marTop w:val="0"/>
      <w:marBottom w:val="0"/>
      <w:divBdr>
        <w:top w:val="none" w:sz="0" w:space="0" w:color="auto"/>
        <w:left w:val="none" w:sz="0" w:space="0" w:color="auto"/>
        <w:bottom w:val="none" w:sz="0" w:space="0" w:color="auto"/>
        <w:right w:val="none" w:sz="0" w:space="0" w:color="auto"/>
      </w:divBdr>
    </w:div>
    <w:div w:id="1783068260">
      <w:marLeft w:val="480"/>
      <w:marRight w:val="0"/>
      <w:marTop w:val="0"/>
      <w:marBottom w:val="0"/>
      <w:divBdr>
        <w:top w:val="none" w:sz="0" w:space="0" w:color="auto"/>
        <w:left w:val="none" w:sz="0" w:space="0" w:color="auto"/>
        <w:bottom w:val="none" w:sz="0" w:space="0" w:color="auto"/>
        <w:right w:val="none" w:sz="0" w:space="0" w:color="auto"/>
      </w:divBdr>
    </w:div>
    <w:div w:id="1783379144">
      <w:bodyDiv w:val="1"/>
      <w:marLeft w:val="0"/>
      <w:marRight w:val="0"/>
      <w:marTop w:val="0"/>
      <w:marBottom w:val="0"/>
      <w:divBdr>
        <w:top w:val="none" w:sz="0" w:space="0" w:color="auto"/>
        <w:left w:val="none" w:sz="0" w:space="0" w:color="auto"/>
        <w:bottom w:val="none" w:sz="0" w:space="0" w:color="auto"/>
        <w:right w:val="none" w:sz="0" w:space="0" w:color="auto"/>
      </w:divBdr>
      <w:divsChild>
        <w:div w:id="206256420">
          <w:marLeft w:val="480"/>
          <w:marRight w:val="0"/>
          <w:marTop w:val="0"/>
          <w:marBottom w:val="0"/>
          <w:divBdr>
            <w:top w:val="none" w:sz="0" w:space="0" w:color="auto"/>
            <w:left w:val="none" w:sz="0" w:space="0" w:color="auto"/>
            <w:bottom w:val="none" w:sz="0" w:space="0" w:color="auto"/>
            <w:right w:val="none" w:sz="0" w:space="0" w:color="auto"/>
          </w:divBdr>
        </w:div>
        <w:div w:id="236019591">
          <w:marLeft w:val="480"/>
          <w:marRight w:val="0"/>
          <w:marTop w:val="0"/>
          <w:marBottom w:val="0"/>
          <w:divBdr>
            <w:top w:val="none" w:sz="0" w:space="0" w:color="auto"/>
            <w:left w:val="none" w:sz="0" w:space="0" w:color="auto"/>
            <w:bottom w:val="none" w:sz="0" w:space="0" w:color="auto"/>
            <w:right w:val="none" w:sz="0" w:space="0" w:color="auto"/>
          </w:divBdr>
        </w:div>
        <w:div w:id="384573430">
          <w:marLeft w:val="480"/>
          <w:marRight w:val="0"/>
          <w:marTop w:val="0"/>
          <w:marBottom w:val="0"/>
          <w:divBdr>
            <w:top w:val="none" w:sz="0" w:space="0" w:color="auto"/>
            <w:left w:val="none" w:sz="0" w:space="0" w:color="auto"/>
            <w:bottom w:val="none" w:sz="0" w:space="0" w:color="auto"/>
            <w:right w:val="none" w:sz="0" w:space="0" w:color="auto"/>
          </w:divBdr>
        </w:div>
        <w:div w:id="392310633">
          <w:marLeft w:val="480"/>
          <w:marRight w:val="0"/>
          <w:marTop w:val="0"/>
          <w:marBottom w:val="0"/>
          <w:divBdr>
            <w:top w:val="none" w:sz="0" w:space="0" w:color="auto"/>
            <w:left w:val="none" w:sz="0" w:space="0" w:color="auto"/>
            <w:bottom w:val="none" w:sz="0" w:space="0" w:color="auto"/>
            <w:right w:val="none" w:sz="0" w:space="0" w:color="auto"/>
          </w:divBdr>
        </w:div>
        <w:div w:id="416682493">
          <w:marLeft w:val="480"/>
          <w:marRight w:val="0"/>
          <w:marTop w:val="0"/>
          <w:marBottom w:val="0"/>
          <w:divBdr>
            <w:top w:val="none" w:sz="0" w:space="0" w:color="auto"/>
            <w:left w:val="none" w:sz="0" w:space="0" w:color="auto"/>
            <w:bottom w:val="none" w:sz="0" w:space="0" w:color="auto"/>
            <w:right w:val="none" w:sz="0" w:space="0" w:color="auto"/>
          </w:divBdr>
        </w:div>
        <w:div w:id="494078911">
          <w:marLeft w:val="480"/>
          <w:marRight w:val="0"/>
          <w:marTop w:val="0"/>
          <w:marBottom w:val="0"/>
          <w:divBdr>
            <w:top w:val="none" w:sz="0" w:space="0" w:color="auto"/>
            <w:left w:val="none" w:sz="0" w:space="0" w:color="auto"/>
            <w:bottom w:val="none" w:sz="0" w:space="0" w:color="auto"/>
            <w:right w:val="none" w:sz="0" w:space="0" w:color="auto"/>
          </w:divBdr>
        </w:div>
        <w:div w:id="537857595">
          <w:marLeft w:val="480"/>
          <w:marRight w:val="0"/>
          <w:marTop w:val="0"/>
          <w:marBottom w:val="0"/>
          <w:divBdr>
            <w:top w:val="none" w:sz="0" w:space="0" w:color="auto"/>
            <w:left w:val="none" w:sz="0" w:space="0" w:color="auto"/>
            <w:bottom w:val="none" w:sz="0" w:space="0" w:color="auto"/>
            <w:right w:val="none" w:sz="0" w:space="0" w:color="auto"/>
          </w:divBdr>
        </w:div>
        <w:div w:id="568076491">
          <w:marLeft w:val="480"/>
          <w:marRight w:val="0"/>
          <w:marTop w:val="0"/>
          <w:marBottom w:val="0"/>
          <w:divBdr>
            <w:top w:val="none" w:sz="0" w:space="0" w:color="auto"/>
            <w:left w:val="none" w:sz="0" w:space="0" w:color="auto"/>
            <w:bottom w:val="none" w:sz="0" w:space="0" w:color="auto"/>
            <w:right w:val="none" w:sz="0" w:space="0" w:color="auto"/>
          </w:divBdr>
        </w:div>
        <w:div w:id="630483433">
          <w:marLeft w:val="480"/>
          <w:marRight w:val="0"/>
          <w:marTop w:val="0"/>
          <w:marBottom w:val="0"/>
          <w:divBdr>
            <w:top w:val="none" w:sz="0" w:space="0" w:color="auto"/>
            <w:left w:val="none" w:sz="0" w:space="0" w:color="auto"/>
            <w:bottom w:val="none" w:sz="0" w:space="0" w:color="auto"/>
            <w:right w:val="none" w:sz="0" w:space="0" w:color="auto"/>
          </w:divBdr>
        </w:div>
        <w:div w:id="709115834">
          <w:marLeft w:val="480"/>
          <w:marRight w:val="0"/>
          <w:marTop w:val="0"/>
          <w:marBottom w:val="0"/>
          <w:divBdr>
            <w:top w:val="none" w:sz="0" w:space="0" w:color="auto"/>
            <w:left w:val="none" w:sz="0" w:space="0" w:color="auto"/>
            <w:bottom w:val="none" w:sz="0" w:space="0" w:color="auto"/>
            <w:right w:val="none" w:sz="0" w:space="0" w:color="auto"/>
          </w:divBdr>
        </w:div>
        <w:div w:id="966859929">
          <w:marLeft w:val="480"/>
          <w:marRight w:val="0"/>
          <w:marTop w:val="0"/>
          <w:marBottom w:val="0"/>
          <w:divBdr>
            <w:top w:val="none" w:sz="0" w:space="0" w:color="auto"/>
            <w:left w:val="none" w:sz="0" w:space="0" w:color="auto"/>
            <w:bottom w:val="none" w:sz="0" w:space="0" w:color="auto"/>
            <w:right w:val="none" w:sz="0" w:space="0" w:color="auto"/>
          </w:divBdr>
        </w:div>
        <w:div w:id="1057318522">
          <w:marLeft w:val="480"/>
          <w:marRight w:val="0"/>
          <w:marTop w:val="0"/>
          <w:marBottom w:val="0"/>
          <w:divBdr>
            <w:top w:val="none" w:sz="0" w:space="0" w:color="auto"/>
            <w:left w:val="none" w:sz="0" w:space="0" w:color="auto"/>
            <w:bottom w:val="none" w:sz="0" w:space="0" w:color="auto"/>
            <w:right w:val="none" w:sz="0" w:space="0" w:color="auto"/>
          </w:divBdr>
        </w:div>
        <w:div w:id="1109541600">
          <w:marLeft w:val="480"/>
          <w:marRight w:val="0"/>
          <w:marTop w:val="0"/>
          <w:marBottom w:val="0"/>
          <w:divBdr>
            <w:top w:val="none" w:sz="0" w:space="0" w:color="auto"/>
            <w:left w:val="none" w:sz="0" w:space="0" w:color="auto"/>
            <w:bottom w:val="none" w:sz="0" w:space="0" w:color="auto"/>
            <w:right w:val="none" w:sz="0" w:space="0" w:color="auto"/>
          </w:divBdr>
        </w:div>
        <w:div w:id="1207909941">
          <w:marLeft w:val="480"/>
          <w:marRight w:val="0"/>
          <w:marTop w:val="0"/>
          <w:marBottom w:val="0"/>
          <w:divBdr>
            <w:top w:val="none" w:sz="0" w:space="0" w:color="auto"/>
            <w:left w:val="none" w:sz="0" w:space="0" w:color="auto"/>
            <w:bottom w:val="none" w:sz="0" w:space="0" w:color="auto"/>
            <w:right w:val="none" w:sz="0" w:space="0" w:color="auto"/>
          </w:divBdr>
        </w:div>
        <w:div w:id="1310742430">
          <w:marLeft w:val="480"/>
          <w:marRight w:val="0"/>
          <w:marTop w:val="0"/>
          <w:marBottom w:val="0"/>
          <w:divBdr>
            <w:top w:val="none" w:sz="0" w:space="0" w:color="auto"/>
            <w:left w:val="none" w:sz="0" w:space="0" w:color="auto"/>
            <w:bottom w:val="none" w:sz="0" w:space="0" w:color="auto"/>
            <w:right w:val="none" w:sz="0" w:space="0" w:color="auto"/>
          </w:divBdr>
        </w:div>
        <w:div w:id="1411658405">
          <w:marLeft w:val="480"/>
          <w:marRight w:val="0"/>
          <w:marTop w:val="0"/>
          <w:marBottom w:val="0"/>
          <w:divBdr>
            <w:top w:val="none" w:sz="0" w:space="0" w:color="auto"/>
            <w:left w:val="none" w:sz="0" w:space="0" w:color="auto"/>
            <w:bottom w:val="none" w:sz="0" w:space="0" w:color="auto"/>
            <w:right w:val="none" w:sz="0" w:space="0" w:color="auto"/>
          </w:divBdr>
        </w:div>
        <w:div w:id="1712488349">
          <w:marLeft w:val="480"/>
          <w:marRight w:val="0"/>
          <w:marTop w:val="0"/>
          <w:marBottom w:val="0"/>
          <w:divBdr>
            <w:top w:val="none" w:sz="0" w:space="0" w:color="auto"/>
            <w:left w:val="none" w:sz="0" w:space="0" w:color="auto"/>
            <w:bottom w:val="none" w:sz="0" w:space="0" w:color="auto"/>
            <w:right w:val="none" w:sz="0" w:space="0" w:color="auto"/>
          </w:divBdr>
        </w:div>
        <w:div w:id="1788236225">
          <w:marLeft w:val="480"/>
          <w:marRight w:val="0"/>
          <w:marTop w:val="0"/>
          <w:marBottom w:val="0"/>
          <w:divBdr>
            <w:top w:val="none" w:sz="0" w:space="0" w:color="auto"/>
            <w:left w:val="none" w:sz="0" w:space="0" w:color="auto"/>
            <w:bottom w:val="none" w:sz="0" w:space="0" w:color="auto"/>
            <w:right w:val="none" w:sz="0" w:space="0" w:color="auto"/>
          </w:divBdr>
        </w:div>
        <w:div w:id="1795753577">
          <w:marLeft w:val="480"/>
          <w:marRight w:val="0"/>
          <w:marTop w:val="0"/>
          <w:marBottom w:val="0"/>
          <w:divBdr>
            <w:top w:val="none" w:sz="0" w:space="0" w:color="auto"/>
            <w:left w:val="none" w:sz="0" w:space="0" w:color="auto"/>
            <w:bottom w:val="none" w:sz="0" w:space="0" w:color="auto"/>
            <w:right w:val="none" w:sz="0" w:space="0" w:color="auto"/>
          </w:divBdr>
        </w:div>
      </w:divsChild>
    </w:div>
    <w:div w:id="1783525396">
      <w:marLeft w:val="480"/>
      <w:marRight w:val="0"/>
      <w:marTop w:val="0"/>
      <w:marBottom w:val="0"/>
      <w:divBdr>
        <w:top w:val="none" w:sz="0" w:space="0" w:color="auto"/>
        <w:left w:val="none" w:sz="0" w:space="0" w:color="auto"/>
        <w:bottom w:val="none" w:sz="0" w:space="0" w:color="auto"/>
        <w:right w:val="none" w:sz="0" w:space="0" w:color="auto"/>
      </w:divBdr>
    </w:div>
    <w:div w:id="1783576427">
      <w:marLeft w:val="480"/>
      <w:marRight w:val="0"/>
      <w:marTop w:val="0"/>
      <w:marBottom w:val="0"/>
      <w:divBdr>
        <w:top w:val="none" w:sz="0" w:space="0" w:color="auto"/>
        <w:left w:val="none" w:sz="0" w:space="0" w:color="auto"/>
        <w:bottom w:val="none" w:sz="0" w:space="0" w:color="auto"/>
        <w:right w:val="none" w:sz="0" w:space="0" w:color="auto"/>
      </w:divBdr>
    </w:div>
    <w:div w:id="1783576433">
      <w:marLeft w:val="480"/>
      <w:marRight w:val="0"/>
      <w:marTop w:val="0"/>
      <w:marBottom w:val="0"/>
      <w:divBdr>
        <w:top w:val="none" w:sz="0" w:space="0" w:color="auto"/>
        <w:left w:val="none" w:sz="0" w:space="0" w:color="auto"/>
        <w:bottom w:val="none" w:sz="0" w:space="0" w:color="auto"/>
        <w:right w:val="none" w:sz="0" w:space="0" w:color="auto"/>
      </w:divBdr>
    </w:div>
    <w:div w:id="1783719858">
      <w:marLeft w:val="480"/>
      <w:marRight w:val="0"/>
      <w:marTop w:val="0"/>
      <w:marBottom w:val="0"/>
      <w:divBdr>
        <w:top w:val="none" w:sz="0" w:space="0" w:color="auto"/>
        <w:left w:val="none" w:sz="0" w:space="0" w:color="auto"/>
        <w:bottom w:val="none" w:sz="0" w:space="0" w:color="auto"/>
        <w:right w:val="none" w:sz="0" w:space="0" w:color="auto"/>
      </w:divBdr>
    </w:div>
    <w:div w:id="1783836760">
      <w:marLeft w:val="480"/>
      <w:marRight w:val="0"/>
      <w:marTop w:val="0"/>
      <w:marBottom w:val="0"/>
      <w:divBdr>
        <w:top w:val="none" w:sz="0" w:space="0" w:color="auto"/>
        <w:left w:val="none" w:sz="0" w:space="0" w:color="auto"/>
        <w:bottom w:val="none" w:sz="0" w:space="0" w:color="auto"/>
        <w:right w:val="none" w:sz="0" w:space="0" w:color="auto"/>
      </w:divBdr>
    </w:div>
    <w:div w:id="1783843225">
      <w:bodyDiv w:val="1"/>
      <w:marLeft w:val="0"/>
      <w:marRight w:val="0"/>
      <w:marTop w:val="0"/>
      <w:marBottom w:val="0"/>
      <w:divBdr>
        <w:top w:val="none" w:sz="0" w:space="0" w:color="auto"/>
        <w:left w:val="none" w:sz="0" w:space="0" w:color="auto"/>
        <w:bottom w:val="none" w:sz="0" w:space="0" w:color="auto"/>
        <w:right w:val="none" w:sz="0" w:space="0" w:color="auto"/>
      </w:divBdr>
    </w:div>
    <w:div w:id="1784182719">
      <w:marLeft w:val="480"/>
      <w:marRight w:val="0"/>
      <w:marTop w:val="0"/>
      <w:marBottom w:val="0"/>
      <w:divBdr>
        <w:top w:val="none" w:sz="0" w:space="0" w:color="auto"/>
        <w:left w:val="none" w:sz="0" w:space="0" w:color="auto"/>
        <w:bottom w:val="none" w:sz="0" w:space="0" w:color="auto"/>
        <w:right w:val="none" w:sz="0" w:space="0" w:color="auto"/>
      </w:divBdr>
    </w:div>
    <w:div w:id="1784184801">
      <w:marLeft w:val="480"/>
      <w:marRight w:val="0"/>
      <w:marTop w:val="0"/>
      <w:marBottom w:val="0"/>
      <w:divBdr>
        <w:top w:val="none" w:sz="0" w:space="0" w:color="auto"/>
        <w:left w:val="none" w:sz="0" w:space="0" w:color="auto"/>
        <w:bottom w:val="none" w:sz="0" w:space="0" w:color="auto"/>
        <w:right w:val="none" w:sz="0" w:space="0" w:color="auto"/>
      </w:divBdr>
    </w:div>
    <w:div w:id="1784373244">
      <w:marLeft w:val="480"/>
      <w:marRight w:val="0"/>
      <w:marTop w:val="0"/>
      <w:marBottom w:val="0"/>
      <w:divBdr>
        <w:top w:val="none" w:sz="0" w:space="0" w:color="auto"/>
        <w:left w:val="none" w:sz="0" w:space="0" w:color="auto"/>
        <w:bottom w:val="none" w:sz="0" w:space="0" w:color="auto"/>
        <w:right w:val="none" w:sz="0" w:space="0" w:color="auto"/>
      </w:divBdr>
    </w:div>
    <w:div w:id="1784377554">
      <w:marLeft w:val="480"/>
      <w:marRight w:val="0"/>
      <w:marTop w:val="0"/>
      <w:marBottom w:val="0"/>
      <w:divBdr>
        <w:top w:val="none" w:sz="0" w:space="0" w:color="auto"/>
        <w:left w:val="none" w:sz="0" w:space="0" w:color="auto"/>
        <w:bottom w:val="none" w:sz="0" w:space="0" w:color="auto"/>
        <w:right w:val="none" w:sz="0" w:space="0" w:color="auto"/>
      </w:divBdr>
    </w:div>
    <w:div w:id="1784495188">
      <w:bodyDiv w:val="1"/>
      <w:marLeft w:val="0"/>
      <w:marRight w:val="0"/>
      <w:marTop w:val="0"/>
      <w:marBottom w:val="0"/>
      <w:divBdr>
        <w:top w:val="none" w:sz="0" w:space="0" w:color="auto"/>
        <w:left w:val="none" w:sz="0" w:space="0" w:color="auto"/>
        <w:bottom w:val="none" w:sz="0" w:space="0" w:color="auto"/>
        <w:right w:val="none" w:sz="0" w:space="0" w:color="auto"/>
      </w:divBdr>
    </w:div>
    <w:div w:id="1784617347">
      <w:marLeft w:val="480"/>
      <w:marRight w:val="0"/>
      <w:marTop w:val="0"/>
      <w:marBottom w:val="0"/>
      <w:divBdr>
        <w:top w:val="none" w:sz="0" w:space="0" w:color="auto"/>
        <w:left w:val="none" w:sz="0" w:space="0" w:color="auto"/>
        <w:bottom w:val="none" w:sz="0" w:space="0" w:color="auto"/>
        <w:right w:val="none" w:sz="0" w:space="0" w:color="auto"/>
      </w:divBdr>
    </w:div>
    <w:div w:id="1784693204">
      <w:marLeft w:val="480"/>
      <w:marRight w:val="0"/>
      <w:marTop w:val="0"/>
      <w:marBottom w:val="0"/>
      <w:divBdr>
        <w:top w:val="none" w:sz="0" w:space="0" w:color="auto"/>
        <w:left w:val="none" w:sz="0" w:space="0" w:color="auto"/>
        <w:bottom w:val="none" w:sz="0" w:space="0" w:color="auto"/>
        <w:right w:val="none" w:sz="0" w:space="0" w:color="auto"/>
      </w:divBdr>
    </w:div>
    <w:div w:id="1784811671">
      <w:marLeft w:val="480"/>
      <w:marRight w:val="0"/>
      <w:marTop w:val="0"/>
      <w:marBottom w:val="0"/>
      <w:divBdr>
        <w:top w:val="none" w:sz="0" w:space="0" w:color="auto"/>
        <w:left w:val="none" w:sz="0" w:space="0" w:color="auto"/>
        <w:bottom w:val="none" w:sz="0" w:space="0" w:color="auto"/>
        <w:right w:val="none" w:sz="0" w:space="0" w:color="auto"/>
      </w:divBdr>
    </w:div>
    <w:div w:id="1784958648">
      <w:marLeft w:val="480"/>
      <w:marRight w:val="0"/>
      <w:marTop w:val="0"/>
      <w:marBottom w:val="0"/>
      <w:divBdr>
        <w:top w:val="none" w:sz="0" w:space="0" w:color="auto"/>
        <w:left w:val="none" w:sz="0" w:space="0" w:color="auto"/>
        <w:bottom w:val="none" w:sz="0" w:space="0" w:color="auto"/>
        <w:right w:val="none" w:sz="0" w:space="0" w:color="auto"/>
      </w:divBdr>
    </w:div>
    <w:div w:id="1784961232">
      <w:marLeft w:val="480"/>
      <w:marRight w:val="0"/>
      <w:marTop w:val="0"/>
      <w:marBottom w:val="0"/>
      <w:divBdr>
        <w:top w:val="none" w:sz="0" w:space="0" w:color="auto"/>
        <w:left w:val="none" w:sz="0" w:space="0" w:color="auto"/>
        <w:bottom w:val="none" w:sz="0" w:space="0" w:color="auto"/>
        <w:right w:val="none" w:sz="0" w:space="0" w:color="auto"/>
      </w:divBdr>
    </w:div>
    <w:div w:id="1785004429">
      <w:marLeft w:val="480"/>
      <w:marRight w:val="0"/>
      <w:marTop w:val="0"/>
      <w:marBottom w:val="0"/>
      <w:divBdr>
        <w:top w:val="none" w:sz="0" w:space="0" w:color="auto"/>
        <w:left w:val="none" w:sz="0" w:space="0" w:color="auto"/>
        <w:bottom w:val="none" w:sz="0" w:space="0" w:color="auto"/>
        <w:right w:val="none" w:sz="0" w:space="0" w:color="auto"/>
      </w:divBdr>
    </w:div>
    <w:div w:id="1785031776">
      <w:marLeft w:val="480"/>
      <w:marRight w:val="0"/>
      <w:marTop w:val="0"/>
      <w:marBottom w:val="0"/>
      <w:divBdr>
        <w:top w:val="none" w:sz="0" w:space="0" w:color="auto"/>
        <w:left w:val="none" w:sz="0" w:space="0" w:color="auto"/>
        <w:bottom w:val="none" w:sz="0" w:space="0" w:color="auto"/>
        <w:right w:val="none" w:sz="0" w:space="0" w:color="auto"/>
      </w:divBdr>
    </w:div>
    <w:div w:id="1785149984">
      <w:bodyDiv w:val="1"/>
      <w:marLeft w:val="0"/>
      <w:marRight w:val="0"/>
      <w:marTop w:val="0"/>
      <w:marBottom w:val="0"/>
      <w:divBdr>
        <w:top w:val="none" w:sz="0" w:space="0" w:color="auto"/>
        <w:left w:val="none" w:sz="0" w:space="0" w:color="auto"/>
        <w:bottom w:val="none" w:sz="0" w:space="0" w:color="auto"/>
        <w:right w:val="none" w:sz="0" w:space="0" w:color="auto"/>
      </w:divBdr>
    </w:div>
    <w:div w:id="1785152969">
      <w:marLeft w:val="480"/>
      <w:marRight w:val="0"/>
      <w:marTop w:val="0"/>
      <w:marBottom w:val="0"/>
      <w:divBdr>
        <w:top w:val="none" w:sz="0" w:space="0" w:color="auto"/>
        <w:left w:val="none" w:sz="0" w:space="0" w:color="auto"/>
        <w:bottom w:val="none" w:sz="0" w:space="0" w:color="auto"/>
        <w:right w:val="none" w:sz="0" w:space="0" w:color="auto"/>
      </w:divBdr>
    </w:div>
    <w:div w:id="1785339940">
      <w:marLeft w:val="480"/>
      <w:marRight w:val="0"/>
      <w:marTop w:val="0"/>
      <w:marBottom w:val="0"/>
      <w:divBdr>
        <w:top w:val="none" w:sz="0" w:space="0" w:color="auto"/>
        <w:left w:val="none" w:sz="0" w:space="0" w:color="auto"/>
        <w:bottom w:val="none" w:sz="0" w:space="0" w:color="auto"/>
        <w:right w:val="none" w:sz="0" w:space="0" w:color="auto"/>
      </w:divBdr>
    </w:div>
    <w:div w:id="1785344249">
      <w:marLeft w:val="480"/>
      <w:marRight w:val="0"/>
      <w:marTop w:val="0"/>
      <w:marBottom w:val="0"/>
      <w:divBdr>
        <w:top w:val="none" w:sz="0" w:space="0" w:color="auto"/>
        <w:left w:val="none" w:sz="0" w:space="0" w:color="auto"/>
        <w:bottom w:val="none" w:sz="0" w:space="0" w:color="auto"/>
        <w:right w:val="none" w:sz="0" w:space="0" w:color="auto"/>
      </w:divBdr>
    </w:div>
    <w:div w:id="1785346433">
      <w:marLeft w:val="480"/>
      <w:marRight w:val="0"/>
      <w:marTop w:val="0"/>
      <w:marBottom w:val="0"/>
      <w:divBdr>
        <w:top w:val="none" w:sz="0" w:space="0" w:color="auto"/>
        <w:left w:val="none" w:sz="0" w:space="0" w:color="auto"/>
        <w:bottom w:val="none" w:sz="0" w:space="0" w:color="auto"/>
        <w:right w:val="none" w:sz="0" w:space="0" w:color="auto"/>
      </w:divBdr>
    </w:div>
    <w:div w:id="1785417574">
      <w:marLeft w:val="480"/>
      <w:marRight w:val="0"/>
      <w:marTop w:val="0"/>
      <w:marBottom w:val="0"/>
      <w:divBdr>
        <w:top w:val="none" w:sz="0" w:space="0" w:color="auto"/>
        <w:left w:val="none" w:sz="0" w:space="0" w:color="auto"/>
        <w:bottom w:val="none" w:sz="0" w:space="0" w:color="auto"/>
        <w:right w:val="none" w:sz="0" w:space="0" w:color="auto"/>
      </w:divBdr>
    </w:div>
    <w:div w:id="1785659779">
      <w:marLeft w:val="480"/>
      <w:marRight w:val="0"/>
      <w:marTop w:val="0"/>
      <w:marBottom w:val="0"/>
      <w:divBdr>
        <w:top w:val="none" w:sz="0" w:space="0" w:color="auto"/>
        <w:left w:val="none" w:sz="0" w:space="0" w:color="auto"/>
        <w:bottom w:val="none" w:sz="0" w:space="0" w:color="auto"/>
        <w:right w:val="none" w:sz="0" w:space="0" w:color="auto"/>
      </w:divBdr>
    </w:div>
    <w:div w:id="1785810868">
      <w:marLeft w:val="480"/>
      <w:marRight w:val="0"/>
      <w:marTop w:val="0"/>
      <w:marBottom w:val="0"/>
      <w:divBdr>
        <w:top w:val="none" w:sz="0" w:space="0" w:color="auto"/>
        <w:left w:val="none" w:sz="0" w:space="0" w:color="auto"/>
        <w:bottom w:val="none" w:sz="0" w:space="0" w:color="auto"/>
        <w:right w:val="none" w:sz="0" w:space="0" w:color="auto"/>
      </w:divBdr>
    </w:div>
    <w:div w:id="1785882123">
      <w:marLeft w:val="480"/>
      <w:marRight w:val="0"/>
      <w:marTop w:val="0"/>
      <w:marBottom w:val="0"/>
      <w:divBdr>
        <w:top w:val="none" w:sz="0" w:space="0" w:color="auto"/>
        <w:left w:val="none" w:sz="0" w:space="0" w:color="auto"/>
        <w:bottom w:val="none" w:sz="0" w:space="0" w:color="auto"/>
        <w:right w:val="none" w:sz="0" w:space="0" w:color="auto"/>
      </w:divBdr>
    </w:div>
    <w:div w:id="1785927715">
      <w:marLeft w:val="480"/>
      <w:marRight w:val="0"/>
      <w:marTop w:val="0"/>
      <w:marBottom w:val="0"/>
      <w:divBdr>
        <w:top w:val="none" w:sz="0" w:space="0" w:color="auto"/>
        <w:left w:val="none" w:sz="0" w:space="0" w:color="auto"/>
        <w:bottom w:val="none" w:sz="0" w:space="0" w:color="auto"/>
        <w:right w:val="none" w:sz="0" w:space="0" w:color="auto"/>
      </w:divBdr>
    </w:div>
    <w:div w:id="1786340636">
      <w:marLeft w:val="480"/>
      <w:marRight w:val="0"/>
      <w:marTop w:val="0"/>
      <w:marBottom w:val="0"/>
      <w:divBdr>
        <w:top w:val="none" w:sz="0" w:space="0" w:color="auto"/>
        <w:left w:val="none" w:sz="0" w:space="0" w:color="auto"/>
        <w:bottom w:val="none" w:sz="0" w:space="0" w:color="auto"/>
        <w:right w:val="none" w:sz="0" w:space="0" w:color="auto"/>
      </w:divBdr>
    </w:div>
    <w:div w:id="1786346174">
      <w:marLeft w:val="480"/>
      <w:marRight w:val="0"/>
      <w:marTop w:val="0"/>
      <w:marBottom w:val="0"/>
      <w:divBdr>
        <w:top w:val="none" w:sz="0" w:space="0" w:color="auto"/>
        <w:left w:val="none" w:sz="0" w:space="0" w:color="auto"/>
        <w:bottom w:val="none" w:sz="0" w:space="0" w:color="auto"/>
        <w:right w:val="none" w:sz="0" w:space="0" w:color="auto"/>
      </w:divBdr>
    </w:div>
    <w:div w:id="1786385902">
      <w:marLeft w:val="480"/>
      <w:marRight w:val="0"/>
      <w:marTop w:val="0"/>
      <w:marBottom w:val="0"/>
      <w:divBdr>
        <w:top w:val="none" w:sz="0" w:space="0" w:color="auto"/>
        <w:left w:val="none" w:sz="0" w:space="0" w:color="auto"/>
        <w:bottom w:val="none" w:sz="0" w:space="0" w:color="auto"/>
        <w:right w:val="none" w:sz="0" w:space="0" w:color="auto"/>
      </w:divBdr>
    </w:div>
    <w:div w:id="1786389138">
      <w:marLeft w:val="480"/>
      <w:marRight w:val="0"/>
      <w:marTop w:val="0"/>
      <w:marBottom w:val="0"/>
      <w:divBdr>
        <w:top w:val="none" w:sz="0" w:space="0" w:color="auto"/>
        <w:left w:val="none" w:sz="0" w:space="0" w:color="auto"/>
        <w:bottom w:val="none" w:sz="0" w:space="0" w:color="auto"/>
        <w:right w:val="none" w:sz="0" w:space="0" w:color="auto"/>
      </w:divBdr>
    </w:div>
    <w:div w:id="1786463145">
      <w:marLeft w:val="480"/>
      <w:marRight w:val="0"/>
      <w:marTop w:val="0"/>
      <w:marBottom w:val="0"/>
      <w:divBdr>
        <w:top w:val="none" w:sz="0" w:space="0" w:color="auto"/>
        <w:left w:val="none" w:sz="0" w:space="0" w:color="auto"/>
        <w:bottom w:val="none" w:sz="0" w:space="0" w:color="auto"/>
        <w:right w:val="none" w:sz="0" w:space="0" w:color="auto"/>
      </w:divBdr>
    </w:div>
    <w:div w:id="1786652705">
      <w:bodyDiv w:val="1"/>
      <w:marLeft w:val="0"/>
      <w:marRight w:val="0"/>
      <w:marTop w:val="0"/>
      <w:marBottom w:val="0"/>
      <w:divBdr>
        <w:top w:val="none" w:sz="0" w:space="0" w:color="auto"/>
        <w:left w:val="none" w:sz="0" w:space="0" w:color="auto"/>
        <w:bottom w:val="none" w:sz="0" w:space="0" w:color="auto"/>
        <w:right w:val="none" w:sz="0" w:space="0" w:color="auto"/>
      </w:divBdr>
    </w:div>
    <w:div w:id="1786921081">
      <w:marLeft w:val="480"/>
      <w:marRight w:val="0"/>
      <w:marTop w:val="0"/>
      <w:marBottom w:val="0"/>
      <w:divBdr>
        <w:top w:val="none" w:sz="0" w:space="0" w:color="auto"/>
        <w:left w:val="none" w:sz="0" w:space="0" w:color="auto"/>
        <w:bottom w:val="none" w:sz="0" w:space="0" w:color="auto"/>
        <w:right w:val="none" w:sz="0" w:space="0" w:color="auto"/>
      </w:divBdr>
    </w:div>
    <w:div w:id="1787120839">
      <w:marLeft w:val="480"/>
      <w:marRight w:val="0"/>
      <w:marTop w:val="0"/>
      <w:marBottom w:val="0"/>
      <w:divBdr>
        <w:top w:val="none" w:sz="0" w:space="0" w:color="auto"/>
        <w:left w:val="none" w:sz="0" w:space="0" w:color="auto"/>
        <w:bottom w:val="none" w:sz="0" w:space="0" w:color="auto"/>
        <w:right w:val="none" w:sz="0" w:space="0" w:color="auto"/>
      </w:divBdr>
    </w:div>
    <w:div w:id="1787235040">
      <w:marLeft w:val="480"/>
      <w:marRight w:val="0"/>
      <w:marTop w:val="0"/>
      <w:marBottom w:val="0"/>
      <w:divBdr>
        <w:top w:val="none" w:sz="0" w:space="0" w:color="auto"/>
        <w:left w:val="none" w:sz="0" w:space="0" w:color="auto"/>
        <w:bottom w:val="none" w:sz="0" w:space="0" w:color="auto"/>
        <w:right w:val="none" w:sz="0" w:space="0" w:color="auto"/>
      </w:divBdr>
    </w:div>
    <w:div w:id="1787381875">
      <w:marLeft w:val="480"/>
      <w:marRight w:val="0"/>
      <w:marTop w:val="0"/>
      <w:marBottom w:val="0"/>
      <w:divBdr>
        <w:top w:val="none" w:sz="0" w:space="0" w:color="auto"/>
        <w:left w:val="none" w:sz="0" w:space="0" w:color="auto"/>
        <w:bottom w:val="none" w:sz="0" w:space="0" w:color="auto"/>
        <w:right w:val="none" w:sz="0" w:space="0" w:color="auto"/>
      </w:divBdr>
    </w:div>
    <w:div w:id="1787386489">
      <w:marLeft w:val="480"/>
      <w:marRight w:val="0"/>
      <w:marTop w:val="0"/>
      <w:marBottom w:val="0"/>
      <w:divBdr>
        <w:top w:val="none" w:sz="0" w:space="0" w:color="auto"/>
        <w:left w:val="none" w:sz="0" w:space="0" w:color="auto"/>
        <w:bottom w:val="none" w:sz="0" w:space="0" w:color="auto"/>
        <w:right w:val="none" w:sz="0" w:space="0" w:color="auto"/>
      </w:divBdr>
    </w:div>
    <w:div w:id="1787459654">
      <w:marLeft w:val="480"/>
      <w:marRight w:val="0"/>
      <w:marTop w:val="0"/>
      <w:marBottom w:val="0"/>
      <w:divBdr>
        <w:top w:val="none" w:sz="0" w:space="0" w:color="auto"/>
        <w:left w:val="none" w:sz="0" w:space="0" w:color="auto"/>
        <w:bottom w:val="none" w:sz="0" w:space="0" w:color="auto"/>
        <w:right w:val="none" w:sz="0" w:space="0" w:color="auto"/>
      </w:divBdr>
    </w:div>
    <w:div w:id="1787500557">
      <w:marLeft w:val="480"/>
      <w:marRight w:val="0"/>
      <w:marTop w:val="0"/>
      <w:marBottom w:val="0"/>
      <w:divBdr>
        <w:top w:val="none" w:sz="0" w:space="0" w:color="auto"/>
        <w:left w:val="none" w:sz="0" w:space="0" w:color="auto"/>
        <w:bottom w:val="none" w:sz="0" w:space="0" w:color="auto"/>
        <w:right w:val="none" w:sz="0" w:space="0" w:color="auto"/>
      </w:divBdr>
    </w:div>
    <w:div w:id="1787502434">
      <w:marLeft w:val="480"/>
      <w:marRight w:val="0"/>
      <w:marTop w:val="0"/>
      <w:marBottom w:val="0"/>
      <w:divBdr>
        <w:top w:val="none" w:sz="0" w:space="0" w:color="auto"/>
        <w:left w:val="none" w:sz="0" w:space="0" w:color="auto"/>
        <w:bottom w:val="none" w:sz="0" w:space="0" w:color="auto"/>
        <w:right w:val="none" w:sz="0" w:space="0" w:color="auto"/>
      </w:divBdr>
    </w:div>
    <w:div w:id="1787701354">
      <w:marLeft w:val="480"/>
      <w:marRight w:val="0"/>
      <w:marTop w:val="0"/>
      <w:marBottom w:val="0"/>
      <w:divBdr>
        <w:top w:val="none" w:sz="0" w:space="0" w:color="auto"/>
        <w:left w:val="none" w:sz="0" w:space="0" w:color="auto"/>
        <w:bottom w:val="none" w:sz="0" w:space="0" w:color="auto"/>
        <w:right w:val="none" w:sz="0" w:space="0" w:color="auto"/>
      </w:divBdr>
    </w:div>
    <w:div w:id="1787849985">
      <w:marLeft w:val="480"/>
      <w:marRight w:val="0"/>
      <w:marTop w:val="0"/>
      <w:marBottom w:val="0"/>
      <w:divBdr>
        <w:top w:val="none" w:sz="0" w:space="0" w:color="auto"/>
        <w:left w:val="none" w:sz="0" w:space="0" w:color="auto"/>
        <w:bottom w:val="none" w:sz="0" w:space="0" w:color="auto"/>
        <w:right w:val="none" w:sz="0" w:space="0" w:color="auto"/>
      </w:divBdr>
    </w:div>
    <w:div w:id="1787852564">
      <w:marLeft w:val="480"/>
      <w:marRight w:val="0"/>
      <w:marTop w:val="0"/>
      <w:marBottom w:val="0"/>
      <w:divBdr>
        <w:top w:val="none" w:sz="0" w:space="0" w:color="auto"/>
        <w:left w:val="none" w:sz="0" w:space="0" w:color="auto"/>
        <w:bottom w:val="none" w:sz="0" w:space="0" w:color="auto"/>
        <w:right w:val="none" w:sz="0" w:space="0" w:color="auto"/>
      </w:divBdr>
    </w:div>
    <w:div w:id="1787892454">
      <w:marLeft w:val="480"/>
      <w:marRight w:val="0"/>
      <w:marTop w:val="0"/>
      <w:marBottom w:val="0"/>
      <w:divBdr>
        <w:top w:val="none" w:sz="0" w:space="0" w:color="auto"/>
        <w:left w:val="none" w:sz="0" w:space="0" w:color="auto"/>
        <w:bottom w:val="none" w:sz="0" w:space="0" w:color="auto"/>
        <w:right w:val="none" w:sz="0" w:space="0" w:color="auto"/>
      </w:divBdr>
    </w:div>
    <w:div w:id="1788115826">
      <w:bodyDiv w:val="1"/>
      <w:marLeft w:val="0"/>
      <w:marRight w:val="0"/>
      <w:marTop w:val="0"/>
      <w:marBottom w:val="0"/>
      <w:divBdr>
        <w:top w:val="none" w:sz="0" w:space="0" w:color="auto"/>
        <w:left w:val="none" w:sz="0" w:space="0" w:color="auto"/>
        <w:bottom w:val="none" w:sz="0" w:space="0" w:color="auto"/>
        <w:right w:val="none" w:sz="0" w:space="0" w:color="auto"/>
      </w:divBdr>
      <w:divsChild>
        <w:div w:id="132060777">
          <w:marLeft w:val="480"/>
          <w:marRight w:val="0"/>
          <w:marTop w:val="0"/>
          <w:marBottom w:val="0"/>
          <w:divBdr>
            <w:top w:val="none" w:sz="0" w:space="0" w:color="auto"/>
            <w:left w:val="none" w:sz="0" w:space="0" w:color="auto"/>
            <w:bottom w:val="none" w:sz="0" w:space="0" w:color="auto"/>
            <w:right w:val="none" w:sz="0" w:space="0" w:color="auto"/>
          </w:divBdr>
        </w:div>
        <w:div w:id="187911712">
          <w:marLeft w:val="480"/>
          <w:marRight w:val="0"/>
          <w:marTop w:val="0"/>
          <w:marBottom w:val="0"/>
          <w:divBdr>
            <w:top w:val="none" w:sz="0" w:space="0" w:color="auto"/>
            <w:left w:val="none" w:sz="0" w:space="0" w:color="auto"/>
            <w:bottom w:val="none" w:sz="0" w:space="0" w:color="auto"/>
            <w:right w:val="none" w:sz="0" w:space="0" w:color="auto"/>
          </w:divBdr>
        </w:div>
        <w:div w:id="228852342">
          <w:marLeft w:val="480"/>
          <w:marRight w:val="0"/>
          <w:marTop w:val="0"/>
          <w:marBottom w:val="0"/>
          <w:divBdr>
            <w:top w:val="none" w:sz="0" w:space="0" w:color="auto"/>
            <w:left w:val="none" w:sz="0" w:space="0" w:color="auto"/>
            <w:bottom w:val="none" w:sz="0" w:space="0" w:color="auto"/>
            <w:right w:val="none" w:sz="0" w:space="0" w:color="auto"/>
          </w:divBdr>
        </w:div>
        <w:div w:id="444422449">
          <w:marLeft w:val="480"/>
          <w:marRight w:val="0"/>
          <w:marTop w:val="0"/>
          <w:marBottom w:val="0"/>
          <w:divBdr>
            <w:top w:val="none" w:sz="0" w:space="0" w:color="auto"/>
            <w:left w:val="none" w:sz="0" w:space="0" w:color="auto"/>
            <w:bottom w:val="none" w:sz="0" w:space="0" w:color="auto"/>
            <w:right w:val="none" w:sz="0" w:space="0" w:color="auto"/>
          </w:divBdr>
        </w:div>
        <w:div w:id="550842814">
          <w:marLeft w:val="480"/>
          <w:marRight w:val="0"/>
          <w:marTop w:val="0"/>
          <w:marBottom w:val="0"/>
          <w:divBdr>
            <w:top w:val="none" w:sz="0" w:space="0" w:color="auto"/>
            <w:left w:val="none" w:sz="0" w:space="0" w:color="auto"/>
            <w:bottom w:val="none" w:sz="0" w:space="0" w:color="auto"/>
            <w:right w:val="none" w:sz="0" w:space="0" w:color="auto"/>
          </w:divBdr>
        </w:div>
        <w:div w:id="605969559">
          <w:marLeft w:val="480"/>
          <w:marRight w:val="0"/>
          <w:marTop w:val="0"/>
          <w:marBottom w:val="0"/>
          <w:divBdr>
            <w:top w:val="none" w:sz="0" w:space="0" w:color="auto"/>
            <w:left w:val="none" w:sz="0" w:space="0" w:color="auto"/>
            <w:bottom w:val="none" w:sz="0" w:space="0" w:color="auto"/>
            <w:right w:val="none" w:sz="0" w:space="0" w:color="auto"/>
          </w:divBdr>
        </w:div>
        <w:div w:id="686322809">
          <w:marLeft w:val="480"/>
          <w:marRight w:val="0"/>
          <w:marTop w:val="0"/>
          <w:marBottom w:val="0"/>
          <w:divBdr>
            <w:top w:val="none" w:sz="0" w:space="0" w:color="auto"/>
            <w:left w:val="none" w:sz="0" w:space="0" w:color="auto"/>
            <w:bottom w:val="none" w:sz="0" w:space="0" w:color="auto"/>
            <w:right w:val="none" w:sz="0" w:space="0" w:color="auto"/>
          </w:divBdr>
        </w:div>
        <w:div w:id="955717341">
          <w:marLeft w:val="480"/>
          <w:marRight w:val="0"/>
          <w:marTop w:val="0"/>
          <w:marBottom w:val="0"/>
          <w:divBdr>
            <w:top w:val="none" w:sz="0" w:space="0" w:color="auto"/>
            <w:left w:val="none" w:sz="0" w:space="0" w:color="auto"/>
            <w:bottom w:val="none" w:sz="0" w:space="0" w:color="auto"/>
            <w:right w:val="none" w:sz="0" w:space="0" w:color="auto"/>
          </w:divBdr>
        </w:div>
        <w:div w:id="1010445848">
          <w:marLeft w:val="480"/>
          <w:marRight w:val="0"/>
          <w:marTop w:val="0"/>
          <w:marBottom w:val="0"/>
          <w:divBdr>
            <w:top w:val="none" w:sz="0" w:space="0" w:color="auto"/>
            <w:left w:val="none" w:sz="0" w:space="0" w:color="auto"/>
            <w:bottom w:val="none" w:sz="0" w:space="0" w:color="auto"/>
            <w:right w:val="none" w:sz="0" w:space="0" w:color="auto"/>
          </w:divBdr>
        </w:div>
        <w:div w:id="1066801176">
          <w:marLeft w:val="480"/>
          <w:marRight w:val="0"/>
          <w:marTop w:val="0"/>
          <w:marBottom w:val="0"/>
          <w:divBdr>
            <w:top w:val="none" w:sz="0" w:space="0" w:color="auto"/>
            <w:left w:val="none" w:sz="0" w:space="0" w:color="auto"/>
            <w:bottom w:val="none" w:sz="0" w:space="0" w:color="auto"/>
            <w:right w:val="none" w:sz="0" w:space="0" w:color="auto"/>
          </w:divBdr>
        </w:div>
        <w:div w:id="1123230786">
          <w:marLeft w:val="480"/>
          <w:marRight w:val="0"/>
          <w:marTop w:val="0"/>
          <w:marBottom w:val="0"/>
          <w:divBdr>
            <w:top w:val="none" w:sz="0" w:space="0" w:color="auto"/>
            <w:left w:val="none" w:sz="0" w:space="0" w:color="auto"/>
            <w:bottom w:val="none" w:sz="0" w:space="0" w:color="auto"/>
            <w:right w:val="none" w:sz="0" w:space="0" w:color="auto"/>
          </w:divBdr>
        </w:div>
        <w:div w:id="1271352939">
          <w:marLeft w:val="480"/>
          <w:marRight w:val="0"/>
          <w:marTop w:val="0"/>
          <w:marBottom w:val="0"/>
          <w:divBdr>
            <w:top w:val="none" w:sz="0" w:space="0" w:color="auto"/>
            <w:left w:val="none" w:sz="0" w:space="0" w:color="auto"/>
            <w:bottom w:val="none" w:sz="0" w:space="0" w:color="auto"/>
            <w:right w:val="none" w:sz="0" w:space="0" w:color="auto"/>
          </w:divBdr>
        </w:div>
        <w:div w:id="1296566909">
          <w:marLeft w:val="480"/>
          <w:marRight w:val="0"/>
          <w:marTop w:val="0"/>
          <w:marBottom w:val="0"/>
          <w:divBdr>
            <w:top w:val="none" w:sz="0" w:space="0" w:color="auto"/>
            <w:left w:val="none" w:sz="0" w:space="0" w:color="auto"/>
            <w:bottom w:val="none" w:sz="0" w:space="0" w:color="auto"/>
            <w:right w:val="none" w:sz="0" w:space="0" w:color="auto"/>
          </w:divBdr>
        </w:div>
        <w:div w:id="1345791369">
          <w:marLeft w:val="480"/>
          <w:marRight w:val="0"/>
          <w:marTop w:val="0"/>
          <w:marBottom w:val="0"/>
          <w:divBdr>
            <w:top w:val="none" w:sz="0" w:space="0" w:color="auto"/>
            <w:left w:val="none" w:sz="0" w:space="0" w:color="auto"/>
            <w:bottom w:val="none" w:sz="0" w:space="0" w:color="auto"/>
            <w:right w:val="none" w:sz="0" w:space="0" w:color="auto"/>
          </w:divBdr>
        </w:div>
        <w:div w:id="1582251936">
          <w:marLeft w:val="480"/>
          <w:marRight w:val="0"/>
          <w:marTop w:val="0"/>
          <w:marBottom w:val="0"/>
          <w:divBdr>
            <w:top w:val="none" w:sz="0" w:space="0" w:color="auto"/>
            <w:left w:val="none" w:sz="0" w:space="0" w:color="auto"/>
            <w:bottom w:val="none" w:sz="0" w:space="0" w:color="auto"/>
            <w:right w:val="none" w:sz="0" w:space="0" w:color="auto"/>
          </w:divBdr>
        </w:div>
        <w:div w:id="1582447097">
          <w:marLeft w:val="480"/>
          <w:marRight w:val="0"/>
          <w:marTop w:val="0"/>
          <w:marBottom w:val="0"/>
          <w:divBdr>
            <w:top w:val="none" w:sz="0" w:space="0" w:color="auto"/>
            <w:left w:val="none" w:sz="0" w:space="0" w:color="auto"/>
            <w:bottom w:val="none" w:sz="0" w:space="0" w:color="auto"/>
            <w:right w:val="none" w:sz="0" w:space="0" w:color="auto"/>
          </w:divBdr>
        </w:div>
        <w:div w:id="1586063733">
          <w:marLeft w:val="480"/>
          <w:marRight w:val="0"/>
          <w:marTop w:val="0"/>
          <w:marBottom w:val="0"/>
          <w:divBdr>
            <w:top w:val="none" w:sz="0" w:space="0" w:color="auto"/>
            <w:left w:val="none" w:sz="0" w:space="0" w:color="auto"/>
            <w:bottom w:val="none" w:sz="0" w:space="0" w:color="auto"/>
            <w:right w:val="none" w:sz="0" w:space="0" w:color="auto"/>
          </w:divBdr>
        </w:div>
        <w:div w:id="1595242309">
          <w:marLeft w:val="480"/>
          <w:marRight w:val="0"/>
          <w:marTop w:val="0"/>
          <w:marBottom w:val="0"/>
          <w:divBdr>
            <w:top w:val="none" w:sz="0" w:space="0" w:color="auto"/>
            <w:left w:val="none" w:sz="0" w:space="0" w:color="auto"/>
            <w:bottom w:val="none" w:sz="0" w:space="0" w:color="auto"/>
            <w:right w:val="none" w:sz="0" w:space="0" w:color="auto"/>
          </w:divBdr>
        </w:div>
        <w:div w:id="1615939211">
          <w:marLeft w:val="480"/>
          <w:marRight w:val="0"/>
          <w:marTop w:val="0"/>
          <w:marBottom w:val="0"/>
          <w:divBdr>
            <w:top w:val="none" w:sz="0" w:space="0" w:color="auto"/>
            <w:left w:val="none" w:sz="0" w:space="0" w:color="auto"/>
            <w:bottom w:val="none" w:sz="0" w:space="0" w:color="auto"/>
            <w:right w:val="none" w:sz="0" w:space="0" w:color="auto"/>
          </w:divBdr>
        </w:div>
        <w:div w:id="1682585309">
          <w:marLeft w:val="480"/>
          <w:marRight w:val="0"/>
          <w:marTop w:val="0"/>
          <w:marBottom w:val="0"/>
          <w:divBdr>
            <w:top w:val="none" w:sz="0" w:space="0" w:color="auto"/>
            <w:left w:val="none" w:sz="0" w:space="0" w:color="auto"/>
            <w:bottom w:val="none" w:sz="0" w:space="0" w:color="auto"/>
            <w:right w:val="none" w:sz="0" w:space="0" w:color="auto"/>
          </w:divBdr>
        </w:div>
        <w:div w:id="1766074465">
          <w:marLeft w:val="480"/>
          <w:marRight w:val="0"/>
          <w:marTop w:val="0"/>
          <w:marBottom w:val="0"/>
          <w:divBdr>
            <w:top w:val="none" w:sz="0" w:space="0" w:color="auto"/>
            <w:left w:val="none" w:sz="0" w:space="0" w:color="auto"/>
            <w:bottom w:val="none" w:sz="0" w:space="0" w:color="auto"/>
            <w:right w:val="none" w:sz="0" w:space="0" w:color="auto"/>
          </w:divBdr>
        </w:div>
      </w:divsChild>
    </w:div>
    <w:div w:id="1788116681">
      <w:marLeft w:val="480"/>
      <w:marRight w:val="0"/>
      <w:marTop w:val="0"/>
      <w:marBottom w:val="0"/>
      <w:divBdr>
        <w:top w:val="none" w:sz="0" w:space="0" w:color="auto"/>
        <w:left w:val="none" w:sz="0" w:space="0" w:color="auto"/>
        <w:bottom w:val="none" w:sz="0" w:space="0" w:color="auto"/>
        <w:right w:val="none" w:sz="0" w:space="0" w:color="auto"/>
      </w:divBdr>
    </w:div>
    <w:div w:id="1788161117">
      <w:marLeft w:val="480"/>
      <w:marRight w:val="0"/>
      <w:marTop w:val="0"/>
      <w:marBottom w:val="0"/>
      <w:divBdr>
        <w:top w:val="none" w:sz="0" w:space="0" w:color="auto"/>
        <w:left w:val="none" w:sz="0" w:space="0" w:color="auto"/>
        <w:bottom w:val="none" w:sz="0" w:space="0" w:color="auto"/>
        <w:right w:val="none" w:sz="0" w:space="0" w:color="auto"/>
      </w:divBdr>
    </w:div>
    <w:div w:id="1788350162">
      <w:marLeft w:val="480"/>
      <w:marRight w:val="0"/>
      <w:marTop w:val="0"/>
      <w:marBottom w:val="0"/>
      <w:divBdr>
        <w:top w:val="none" w:sz="0" w:space="0" w:color="auto"/>
        <w:left w:val="none" w:sz="0" w:space="0" w:color="auto"/>
        <w:bottom w:val="none" w:sz="0" w:space="0" w:color="auto"/>
        <w:right w:val="none" w:sz="0" w:space="0" w:color="auto"/>
      </w:divBdr>
    </w:div>
    <w:div w:id="1788430036">
      <w:bodyDiv w:val="1"/>
      <w:marLeft w:val="0"/>
      <w:marRight w:val="0"/>
      <w:marTop w:val="0"/>
      <w:marBottom w:val="0"/>
      <w:divBdr>
        <w:top w:val="none" w:sz="0" w:space="0" w:color="auto"/>
        <w:left w:val="none" w:sz="0" w:space="0" w:color="auto"/>
        <w:bottom w:val="none" w:sz="0" w:space="0" w:color="auto"/>
        <w:right w:val="none" w:sz="0" w:space="0" w:color="auto"/>
      </w:divBdr>
    </w:div>
    <w:div w:id="1788498362">
      <w:marLeft w:val="480"/>
      <w:marRight w:val="0"/>
      <w:marTop w:val="0"/>
      <w:marBottom w:val="0"/>
      <w:divBdr>
        <w:top w:val="none" w:sz="0" w:space="0" w:color="auto"/>
        <w:left w:val="none" w:sz="0" w:space="0" w:color="auto"/>
        <w:bottom w:val="none" w:sz="0" w:space="0" w:color="auto"/>
        <w:right w:val="none" w:sz="0" w:space="0" w:color="auto"/>
      </w:divBdr>
    </w:div>
    <w:div w:id="1788498519">
      <w:marLeft w:val="480"/>
      <w:marRight w:val="0"/>
      <w:marTop w:val="0"/>
      <w:marBottom w:val="0"/>
      <w:divBdr>
        <w:top w:val="none" w:sz="0" w:space="0" w:color="auto"/>
        <w:left w:val="none" w:sz="0" w:space="0" w:color="auto"/>
        <w:bottom w:val="none" w:sz="0" w:space="0" w:color="auto"/>
        <w:right w:val="none" w:sz="0" w:space="0" w:color="auto"/>
      </w:divBdr>
    </w:div>
    <w:div w:id="1788549881">
      <w:marLeft w:val="480"/>
      <w:marRight w:val="0"/>
      <w:marTop w:val="0"/>
      <w:marBottom w:val="0"/>
      <w:divBdr>
        <w:top w:val="none" w:sz="0" w:space="0" w:color="auto"/>
        <w:left w:val="none" w:sz="0" w:space="0" w:color="auto"/>
        <w:bottom w:val="none" w:sz="0" w:space="0" w:color="auto"/>
        <w:right w:val="none" w:sz="0" w:space="0" w:color="auto"/>
      </w:divBdr>
    </w:div>
    <w:div w:id="1788623233">
      <w:marLeft w:val="480"/>
      <w:marRight w:val="0"/>
      <w:marTop w:val="0"/>
      <w:marBottom w:val="0"/>
      <w:divBdr>
        <w:top w:val="none" w:sz="0" w:space="0" w:color="auto"/>
        <w:left w:val="none" w:sz="0" w:space="0" w:color="auto"/>
        <w:bottom w:val="none" w:sz="0" w:space="0" w:color="auto"/>
        <w:right w:val="none" w:sz="0" w:space="0" w:color="auto"/>
      </w:divBdr>
    </w:div>
    <w:div w:id="1788811071">
      <w:bodyDiv w:val="1"/>
      <w:marLeft w:val="0"/>
      <w:marRight w:val="0"/>
      <w:marTop w:val="0"/>
      <w:marBottom w:val="0"/>
      <w:divBdr>
        <w:top w:val="none" w:sz="0" w:space="0" w:color="auto"/>
        <w:left w:val="none" w:sz="0" w:space="0" w:color="auto"/>
        <w:bottom w:val="none" w:sz="0" w:space="0" w:color="auto"/>
        <w:right w:val="none" w:sz="0" w:space="0" w:color="auto"/>
      </w:divBdr>
    </w:div>
    <w:div w:id="1788893308">
      <w:marLeft w:val="480"/>
      <w:marRight w:val="0"/>
      <w:marTop w:val="0"/>
      <w:marBottom w:val="0"/>
      <w:divBdr>
        <w:top w:val="none" w:sz="0" w:space="0" w:color="auto"/>
        <w:left w:val="none" w:sz="0" w:space="0" w:color="auto"/>
        <w:bottom w:val="none" w:sz="0" w:space="0" w:color="auto"/>
        <w:right w:val="none" w:sz="0" w:space="0" w:color="auto"/>
      </w:divBdr>
    </w:div>
    <w:div w:id="1788963306">
      <w:marLeft w:val="480"/>
      <w:marRight w:val="0"/>
      <w:marTop w:val="0"/>
      <w:marBottom w:val="0"/>
      <w:divBdr>
        <w:top w:val="none" w:sz="0" w:space="0" w:color="auto"/>
        <w:left w:val="none" w:sz="0" w:space="0" w:color="auto"/>
        <w:bottom w:val="none" w:sz="0" w:space="0" w:color="auto"/>
        <w:right w:val="none" w:sz="0" w:space="0" w:color="auto"/>
      </w:divBdr>
    </w:div>
    <w:div w:id="1788965402">
      <w:bodyDiv w:val="1"/>
      <w:marLeft w:val="0"/>
      <w:marRight w:val="0"/>
      <w:marTop w:val="0"/>
      <w:marBottom w:val="0"/>
      <w:divBdr>
        <w:top w:val="none" w:sz="0" w:space="0" w:color="auto"/>
        <w:left w:val="none" w:sz="0" w:space="0" w:color="auto"/>
        <w:bottom w:val="none" w:sz="0" w:space="0" w:color="auto"/>
        <w:right w:val="none" w:sz="0" w:space="0" w:color="auto"/>
      </w:divBdr>
    </w:div>
    <w:div w:id="1789005760">
      <w:marLeft w:val="480"/>
      <w:marRight w:val="0"/>
      <w:marTop w:val="0"/>
      <w:marBottom w:val="0"/>
      <w:divBdr>
        <w:top w:val="none" w:sz="0" w:space="0" w:color="auto"/>
        <w:left w:val="none" w:sz="0" w:space="0" w:color="auto"/>
        <w:bottom w:val="none" w:sz="0" w:space="0" w:color="auto"/>
        <w:right w:val="none" w:sz="0" w:space="0" w:color="auto"/>
      </w:divBdr>
    </w:div>
    <w:div w:id="1789158470">
      <w:marLeft w:val="480"/>
      <w:marRight w:val="0"/>
      <w:marTop w:val="0"/>
      <w:marBottom w:val="0"/>
      <w:divBdr>
        <w:top w:val="none" w:sz="0" w:space="0" w:color="auto"/>
        <w:left w:val="none" w:sz="0" w:space="0" w:color="auto"/>
        <w:bottom w:val="none" w:sz="0" w:space="0" w:color="auto"/>
        <w:right w:val="none" w:sz="0" w:space="0" w:color="auto"/>
      </w:divBdr>
    </w:div>
    <w:div w:id="1789203989">
      <w:bodyDiv w:val="1"/>
      <w:marLeft w:val="0"/>
      <w:marRight w:val="0"/>
      <w:marTop w:val="0"/>
      <w:marBottom w:val="0"/>
      <w:divBdr>
        <w:top w:val="none" w:sz="0" w:space="0" w:color="auto"/>
        <w:left w:val="none" w:sz="0" w:space="0" w:color="auto"/>
        <w:bottom w:val="none" w:sz="0" w:space="0" w:color="auto"/>
        <w:right w:val="none" w:sz="0" w:space="0" w:color="auto"/>
      </w:divBdr>
    </w:div>
    <w:div w:id="1789540133">
      <w:bodyDiv w:val="1"/>
      <w:marLeft w:val="0"/>
      <w:marRight w:val="0"/>
      <w:marTop w:val="0"/>
      <w:marBottom w:val="0"/>
      <w:divBdr>
        <w:top w:val="none" w:sz="0" w:space="0" w:color="auto"/>
        <w:left w:val="none" w:sz="0" w:space="0" w:color="auto"/>
        <w:bottom w:val="none" w:sz="0" w:space="0" w:color="auto"/>
        <w:right w:val="none" w:sz="0" w:space="0" w:color="auto"/>
      </w:divBdr>
      <w:divsChild>
        <w:div w:id="2170986">
          <w:marLeft w:val="480"/>
          <w:marRight w:val="0"/>
          <w:marTop w:val="0"/>
          <w:marBottom w:val="0"/>
          <w:divBdr>
            <w:top w:val="none" w:sz="0" w:space="0" w:color="auto"/>
            <w:left w:val="none" w:sz="0" w:space="0" w:color="auto"/>
            <w:bottom w:val="none" w:sz="0" w:space="0" w:color="auto"/>
            <w:right w:val="none" w:sz="0" w:space="0" w:color="auto"/>
          </w:divBdr>
        </w:div>
        <w:div w:id="58985147">
          <w:marLeft w:val="480"/>
          <w:marRight w:val="0"/>
          <w:marTop w:val="0"/>
          <w:marBottom w:val="0"/>
          <w:divBdr>
            <w:top w:val="none" w:sz="0" w:space="0" w:color="auto"/>
            <w:left w:val="none" w:sz="0" w:space="0" w:color="auto"/>
            <w:bottom w:val="none" w:sz="0" w:space="0" w:color="auto"/>
            <w:right w:val="none" w:sz="0" w:space="0" w:color="auto"/>
          </w:divBdr>
        </w:div>
        <w:div w:id="74672061">
          <w:marLeft w:val="480"/>
          <w:marRight w:val="0"/>
          <w:marTop w:val="0"/>
          <w:marBottom w:val="0"/>
          <w:divBdr>
            <w:top w:val="none" w:sz="0" w:space="0" w:color="auto"/>
            <w:left w:val="none" w:sz="0" w:space="0" w:color="auto"/>
            <w:bottom w:val="none" w:sz="0" w:space="0" w:color="auto"/>
            <w:right w:val="none" w:sz="0" w:space="0" w:color="auto"/>
          </w:divBdr>
        </w:div>
        <w:div w:id="116606355">
          <w:marLeft w:val="480"/>
          <w:marRight w:val="0"/>
          <w:marTop w:val="0"/>
          <w:marBottom w:val="0"/>
          <w:divBdr>
            <w:top w:val="none" w:sz="0" w:space="0" w:color="auto"/>
            <w:left w:val="none" w:sz="0" w:space="0" w:color="auto"/>
            <w:bottom w:val="none" w:sz="0" w:space="0" w:color="auto"/>
            <w:right w:val="none" w:sz="0" w:space="0" w:color="auto"/>
          </w:divBdr>
        </w:div>
        <w:div w:id="137695531">
          <w:marLeft w:val="480"/>
          <w:marRight w:val="0"/>
          <w:marTop w:val="0"/>
          <w:marBottom w:val="0"/>
          <w:divBdr>
            <w:top w:val="none" w:sz="0" w:space="0" w:color="auto"/>
            <w:left w:val="none" w:sz="0" w:space="0" w:color="auto"/>
            <w:bottom w:val="none" w:sz="0" w:space="0" w:color="auto"/>
            <w:right w:val="none" w:sz="0" w:space="0" w:color="auto"/>
          </w:divBdr>
        </w:div>
        <w:div w:id="327027392">
          <w:marLeft w:val="480"/>
          <w:marRight w:val="0"/>
          <w:marTop w:val="0"/>
          <w:marBottom w:val="0"/>
          <w:divBdr>
            <w:top w:val="none" w:sz="0" w:space="0" w:color="auto"/>
            <w:left w:val="none" w:sz="0" w:space="0" w:color="auto"/>
            <w:bottom w:val="none" w:sz="0" w:space="0" w:color="auto"/>
            <w:right w:val="none" w:sz="0" w:space="0" w:color="auto"/>
          </w:divBdr>
        </w:div>
        <w:div w:id="327639161">
          <w:marLeft w:val="480"/>
          <w:marRight w:val="0"/>
          <w:marTop w:val="0"/>
          <w:marBottom w:val="0"/>
          <w:divBdr>
            <w:top w:val="none" w:sz="0" w:space="0" w:color="auto"/>
            <w:left w:val="none" w:sz="0" w:space="0" w:color="auto"/>
            <w:bottom w:val="none" w:sz="0" w:space="0" w:color="auto"/>
            <w:right w:val="none" w:sz="0" w:space="0" w:color="auto"/>
          </w:divBdr>
        </w:div>
        <w:div w:id="392431867">
          <w:marLeft w:val="480"/>
          <w:marRight w:val="0"/>
          <w:marTop w:val="0"/>
          <w:marBottom w:val="0"/>
          <w:divBdr>
            <w:top w:val="none" w:sz="0" w:space="0" w:color="auto"/>
            <w:left w:val="none" w:sz="0" w:space="0" w:color="auto"/>
            <w:bottom w:val="none" w:sz="0" w:space="0" w:color="auto"/>
            <w:right w:val="none" w:sz="0" w:space="0" w:color="auto"/>
          </w:divBdr>
        </w:div>
        <w:div w:id="404765372">
          <w:marLeft w:val="480"/>
          <w:marRight w:val="0"/>
          <w:marTop w:val="0"/>
          <w:marBottom w:val="0"/>
          <w:divBdr>
            <w:top w:val="none" w:sz="0" w:space="0" w:color="auto"/>
            <w:left w:val="none" w:sz="0" w:space="0" w:color="auto"/>
            <w:bottom w:val="none" w:sz="0" w:space="0" w:color="auto"/>
            <w:right w:val="none" w:sz="0" w:space="0" w:color="auto"/>
          </w:divBdr>
        </w:div>
        <w:div w:id="425151094">
          <w:marLeft w:val="480"/>
          <w:marRight w:val="0"/>
          <w:marTop w:val="0"/>
          <w:marBottom w:val="0"/>
          <w:divBdr>
            <w:top w:val="none" w:sz="0" w:space="0" w:color="auto"/>
            <w:left w:val="none" w:sz="0" w:space="0" w:color="auto"/>
            <w:bottom w:val="none" w:sz="0" w:space="0" w:color="auto"/>
            <w:right w:val="none" w:sz="0" w:space="0" w:color="auto"/>
          </w:divBdr>
        </w:div>
        <w:div w:id="477652488">
          <w:marLeft w:val="480"/>
          <w:marRight w:val="0"/>
          <w:marTop w:val="0"/>
          <w:marBottom w:val="0"/>
          <w:divBdr>
            <w:top w:val="none" w:sz="0" w:space="0" w:color="auto"/>
            <w:left w:val="none" w:sz="0" w:space="0" w:color="auto"/>
            <w:bottom w:val="none" w:sz="0" w:space="0" w:color="auto"/>
            <w:right w:val="none" w:sz="0" w:space="0" w:color="auto"/>
          </w:divBdr>
        </w:div>
        <w:div w:id="549658854">
          <w:marLeft w:val="480"/>
          <w:marRight w:val="0"/>
          <w:marTop w:val="0"/>
          <w:marBottom w:val="0"/>
          <w:divBdr>
            <w:top w:val="none" w:sz="0" w:space="0" w:color="auto"/>
            <w:left w:val="none" w:sz="0" w:space="0" w:color="auto"/>
            <w:bottom w:val="none" w:sz="0" w:space="0" w:color="auto"/>
            <w:right w:val="none" w:sz="0" w:space="0" w:color="auto"/>
          </w:divBdr>
        </w:div>
        <w:div w:id="596671490">
          <w:marLeft w:val="480"/>
          <w:marRight w:val="0"/>
          <w:marTop w:val="0"/>
          <w:marBottom w:val="0"/>
          <w:divBdr>
            <w:top w:val="none" w:sz="0" w:space="0" w:color="auto"/>
            <w:left w:val="none" w:sz="0" w:space="0" w:color="auto"/>
            <w:bottom w:val="none" w:sz="0" w:space="0" w:color="auto"/>
            <w:right w:val="none" w:sz="0" w:space="0" w:color="auto"/>
          </w:divBdr>
        </w:div>
        <w:div w:id="663628062">
          <w:marLeft w:val="480"/>
          <w:marRight w:val="0"/>
          <w:marTop w:val="0"/>
          <w:marBottom w:val="0"/>
          <w:divBdr>
            <w:top w:val="none" w:sz="0" w:space="0" w:color="auto"/>
            <w:left w:val="none" w:sz="0" w:space="0" w:color="auto"/>
            <w:bottom w:val="none" w:sz="0" w:space="0" w:color="auto"/>
            <w:right w:val="none" w:sz="0" w:space="0" w:color="auto"/>
          </w:divBdr>
        </w:div>
        <w:div w:id="801582972">
          <w:marLeft w:val="480"/>
          <w:marRight w:val="0"/>
          <w:marTop w:val="0"/>
          <w:marBottom w:val="0"/>
          <w:divBdr>
            <w:top w:val="none" w:sz="0" w:space="0" w:color="auto"/>
            <w:left w:val="none" w:sz="0" w:space="0" w:color="auto"/>
            <w:bottom w:val="none" w:sz="0" w:space="0" w:color="auto"/>
            <w:right w:val="none" w:sz="0" w:space="0" w:color="auto"/>
          </w:divBdr>
        </w:div>
        <w:div w:id="815605093">
          <w:marLeft w:val="480"/>
          <w:marRight w:val="0"/>
          <w:marTop w:val="0"/>
          <w:marBottom w:val="0"/>
          <w:divBdr>
            <w:top w:val="none" w:sz="0" w:space="0" w:color="auto"/>
            <w:left w:val="none" w:sz="0" w:space="0" w:color="auto"/>
            <w:bottom w:val="none" w:sz="0" w:space="0" w:color="auto"/>
            <w:right w:val="none" w:sz="0" w:space="0" w:color="auto"/>
          </w:divBdr>
        </w:div>
        <w:div w:id="815800904">
          <w:marLeft w:val="480"/>
          <w:marRight w:val="0"/>
          <w:marTop w:val="0"/>
          <w:marBottom w:val="0"/>
          <w:divBdr>
            <w:top w:val="none" w:sz="0" w:space="0" w:color="auto"/>
            <w:left w:val="none" w:sz="0" w:space="0" w:color="auto"/>
            <w:bottom w:val="none" w:sz="0" w:space="0" w:color="auto"/>
            <w:right w:val="none" w:sz="0" w:space="0" w:color="auto"/>
          </w:divBdr>
        </w:div>
        <w:div w:id="926622237">
          <w:marLeft w:val="480"/>
          <w:marRight w:val="0"/>
          <w:marTop w:val="0"/>
          <w:marBottom w:val="0"/>
          <w:divBdr>
            <w:top w:val="none" w:sz="0" w:space="0" w:color="auto"/>
            <w:left w:val="none" w:sz="0" w:space="0" w:color="auto"/>
            <w:bottom w:val="none" w:sz="0" w:space="0" w:color="auto"/>
            <w:right w:val="none" w:sz="0" w:space="0" w:color="auto"/>
          </w:divBdr>
        </w:div>
        <w:div w:id="990794731">
          <w:marLeft w:val="480"/>
          <w:marRight w:val="0"/>
          <w:marTop w:val="0"/>
          <w:marBottom w:val="0"/>
          <w:divBdr>
            <w:top w:val="none" w:sz="0" w:space="0" w:color="auto"/>
            <w:left w:val="none" w:sz="0" w:space="0" w:color="auto"/>
            <w:bottom w:val="none" w:sz="0" w:space="0" w:color="auto"/>
            <w:right w:val="none" w:sz="0" w:space="0" w:color="auto"/>
          </w:divBdr>
        </w:div>
        <w:div w:id="1052733210">
          <w:marLeft w:val="480"/>
          <w:marRight w:val="0"/>
          <w:marTop w:val="0"/>
          <w:marBottom w:val="0"/>
          <w:divBdr>
            <w:top w:val="none" w:sz="0" w:space="0" w:color="auto"/>
            <w:left w:val="none" w:sz="0" w:space="0" w:color="auto"/>
            <w:bottom w:val="none" w:sz="0" w:space="0" w:color="auto"/>
            <w:right w:val="none" w:sz="0" w:space="0" w:color="auto"/>
          </w:divBdr>
        </w:div>
        <w:div w:id="1090464686">
          <w:marLeft w:val="480"/>
          <w:marRight w:val="0"/>
          <w:marTop w:val="0"/>
          <w:marBottom w:val="0"/>
          <w:divBdr>
            <w:top w:val="none" w:sz="0" w:space="0" w:color="auto"/>
            <w:left w:val="none" w:sz="0" w:space="0" w:color="auto"/>
            <w:bottom w:val="none" w:sz="0" w:space="0" w:color="auto"/>
            <w:right w:val="none" w:sz="0" w:space="0" w:color="auto"/>
          </w:divBdr>
        </w:div>
        <w:div w:id="1104151719">
          <w:marLeft w:val="480"/>
          <w:marRight w:val="0"/>
          <w:marTop w:val="0"/>
          <w:marBottom w:val="0"/>
          <w:divBdr>
            <w:top w:val="none" w:sz="0" w:space="0" w:color="auto"/>
            <w:left w:val="none" w:sz="0" w:space="0" w:color="auto"/>
            <w:bottom w:val="none" w:sz="0" w:space="0" w:color="auto"/>
            <w:right w:val="none" w:sz="0" w:space="0" w:color="auto"/>
          </w:divBdr>
        </w:div>
        <w:div w:id="1132090886">
          <w:marLeft w:val="480"/>
          <w:marRight w:val="0"/>
          <w:marTop w:val="0"/>
          <w:marBottom w:val="0"/>
          <w:divBdr>
            <w:top w:val="none" w:sz="0" w:space="0" w:color="auto"/>
            <w:left w:val="none" w:sz="0" w:space="0" w:color="auto"/>
            <w:bottom w:val="none" w:sz="0" w:space="0" w:color="auto"/>
            <w:right w:val="none" w:sz="0" w:space="0" w:color="auto"/>
          </w:divBdr>
        </w:div>
        <w:div w:id="1141966452">
          <w:marLeft w:val="480"/>
          <w:marRight w:val="0"/>
          <w:marTop w:val="0"/>
          <w:marBottom w:val="0"/>
          <w:divBdr>
            <w:top w:val="none" w:sz="0" w:space="0" w:color="auto"/>
            <w:left w:val="none" w:sz="0" w:space="0" w:color="auto"/>
            <w:bottom w:val="none" w:sz="0" w:space="0" w:color="auto"/>
            <w:right w:val="none" w:sz="0" w:space="0" w:color="auto"/>
          </w:divBdr>
        </w:div>
        <w:div w:id="1181090019">
          <w:marLeft w:val="480"/>
          <w:marRight w:val="0"/>
          <w:marTop w:val="0"/>
          <w:marBottom w:val="0"/>
          <w:divBdr>
            <w:top w:val="none" w:sz="0" w:space="0" w:color="auto"/>
            <w:left w:val="none" w:sz="0" w:space="0" w:color="auto"/>
            <w:bottom w:val="none" w:sz="0" w:space="0" w:color="auto"/>
            <w:right w:val="none" w:sz="0" w:space="0" w:color="auto"/>
          </w:divBdr>
        </w:div>
        <w:div w:id="1229338925">
          <w:marLeft w:val="480"/>
          <w:marRight w:val="0"/>
          <w:marTop w:val="0"/>
          <w:marBottom w:val="0"/>
          <w:divBdr>
            <w:top w:val="none" w:sz="0" w:space="0" w:color="auto"/>
            <w:left w:val="none" w:sz="0" w:space="0" w:color="auto"/>
            <w:bottom w:val="none" w:sz="0" w:space="0" w:color="auto"/>
            <w:right w:val="none" w:sz="0" w:space="0" w:color="auto"/>
          </w:divBdr>
        </w:div>
        <w:div w:id="1240359489">
          <w:marLeft w:val="480"/>
          <w:marRight w:val="0"/>
          <w:marTop w:val="0"/>
          <w:marBottom w:val="0"/>
          <w:divBdr>
            <w:top w:val="none" w:sz="0" w:space="0" w:color="auto"/>
            <w:left w:val="none" w:sz="0" w:space="0" w:color="auto"/>
            <w:bottom w:val="none" w:sz="0" w:space="0" w:color="auto"/>
            <w:right w:val="none" w:sz="0" w:space="0" w:color="auto"/>
          </w:divBdr>
        </w:div>
        <w:div w:id="1277559082">
          <w:marLeft w:val="480"/>
          <w:marRight w:val="0"/>
          <w:marTop w:val="0"/>
          <w:marBottom w:val="0"/>
          <w:divBdr>
            <w:top w:val="none" w:sz="0" w:space="0" w:color="auto"/>
            <w:left w:val="none" w:sz="0" w:space="0" w:color="auto"/>
            <w:bottom w:val="none" w:sz="0" w:space="0" w:color="auto"/>
            <w:right w:val="none" w:sz="0" w:space="0" w:color="auto"/>
          </w:divBdr>
        </w:div>
        <w:div w:id="1411271248">
          <w:marLeft w:val="480"/>
          <w:marRight w:val="0"/>
          <w:marTop w:val="0"/>
          <w:marBottom w:val="0"/>
          <w:divBdr>
            <w:top w:val="none" w:sz="0" w:space="0" w:color="auto"/>
            <w:left w:val="none" w:sz="0" w:space="0" w:color="auto"/>
            <w:bottom w:val="none" w:sz="0" w:space="0" w:color="auto"/>
            <w:right w:val="none" w:sz="0" w:space="0" w:color="auto"/>
          </w:divBdr>
        </w:div>
        <w:div w:id="1515803660">
          <w:marLeft w:val="480"/>
          <w:marRight w:val="0"/>
          <w:marTop w:val="0"/>
          <w:marBottom w:val="0"/>
          <w:divBdr>
            <w:top w:val="none" w:sz="0" w:space="0" w:color="auto"/>
            <w:left w:val="none" w:sz="0" w:space="0" w:color="auto"/>
            <w:bottom w:val="none" w:sz="0" w:space="0" w:color="auto"/>
            <w:right w:val="none" w:sz="0" w:space="0" w:color="auto"/>
          </w:divBdr>
        </w:div>
        <w:div w:id="1518692612">
          <w:marLeft w:val="480"/>
          <w:marRight w:val="0"/>
          <w:marTop w:val="0"/>
          <w:marBottom w:val="0"/>
          <w:divBdr>
            <w:top w:val="none" w:sz="0" w:space="0" w:color="auto"/>
            <w:left w:val="none" w:sz="0" w:space="0" w:color="auto"/>
            <w:bottom w:val="none" w:sz="0" w:space="0" w:color="auto"/>
            <w:right w:val="none" w:sz="0" w:space="0" w:color="auto"/>
          </w:divBdr>
        </w:div>
        <w:div w:id="1617101998">
          <w:marLeft w:val="480"/>
          <w:marRight w:val="0"/>
          <w:marTop w:val="0"/>
          <w:marBottom w:val="0"/>
          <w:divBdr>
            <w:top w:val="none" w:sz="0" w:space="0" w:color="auto"/>
            <w:left w:val="none" w:sz="0" w:space="0" w:color="auto"/>
            <w:bottom w:val="none" w:sz="0" w:space="0" w:color="auto"/>
            <w:right w:val="none" w:sz="0" w:space="0" w:color="auto"/>
          </w:divBdr>
        </w:div>
        <w:div w:id="1702197401">
          <w:marLeft w:val="480"/>
          <w:marRight w:val="0"/>
          <w:marTop w:val="0"/>
          <w:marBottom w:val="0"/>
          <w:divBdr>
            <w:top w:val="none" w:sz="0" w:space="0" w:color="auto"/>
            <w:left w:val="none" w:sz="0" w:space="0" w:color="auto"/>
            <w:bottom w:val="none" w:sz="0" w:space="0" w:color="auto"/>
            <w:right w:val="none" w:sz="0" w:space="0" w:color="auto"/>
          </w:divBdr>
        </w:div>
        <w:div w:id="1823542414">
          <w:marLeft w:val="480"/>
          <w:marRight w:val="0"/>
          <w:marTop w:val="0"/>
          <w:marBottom w:val="0"/>
          <w:divBdr>
            <w:top w:val="none" w:sz="0" w:space="0" w:color="auto"/>
            <w:left w:val="none" w:sz="0" w:space="0" w:color="auto"/>
            <w:bottom w:val="none" w:sz="0" w:space="0" w:color="auto"/>
            <w:right w:val="none" w:sz="0" w:space="0" w:color="auto"/>
          </w:divBdr>
        </w:div>
      </w:divsChild>
    </w:div>
    <w:div w:id="1789541230">
      <w:marLeft w:val="480"/>
      <w:marRight w:val="0"/>
      <w:marTop w:val="0"/>
      <w:marBottom w:val="0"/>
      <w:divBdr>
        <w:top w:val="none" w:sz="0" w:space="0" w:color="auto"/>
        <w:left w:val="none" w:sz="0" w:space="0" w:color="auto"/>
        <w:bottom w:val="none" w:sz="0" w:space="0" w:color="auto"/>
        <w:right w:val="none" w:sz="0" w:space="0" w:color="auto"/>
      </w:divBdr>
    </w:div>
    <w:div w:id="1789549385">
      <w:marLeft w:val="480"/>
      <w:marRight w:val="0"/>
      <w:marTop w:val="0"/>
      <w:marBottom w:val="0"/>
      <w:divBdr>
        <w:top w:val="none" w:sz="0" w:space="0" w:color="auto"/>
        <w:left w:val="none" w:sz="0" w:space="0" w:color="auto"/>
        <w:bottom w:val="none" w:sz="0" w:space="0" w:color="auto"/>
        <w:right w:val="none" w:sz="0" w:space="0" w:color="auto"/>
      </w:divBdr>
    </w:div>
    <w:div w:id="1789664299">
      <w:marLeft w:val="480"/>
      <w:marRight w:val="0"/>
      <w:marTop w:val="0"/>
      <w:marBottom w:val="0"/>
      <w:divBdr>
        <w:top w:val="none" w:sz="0" w:space="0" w:color="auto"/>
        <w:left w:val="none" w:sz="0" w:space="0" w:color="auto"/>
        <w:bottom w:val="none" w:sz="0" w:space="0" w:color="auto"/>
        <w:right w:val="none" w:sz="0" w:space="0" w:color="auto"/>
      </w:divBdr>
    </w:div>
    <w:div w:id="1789667118">
      <w:marLeft w:val="480"/>
      <w:marRight w:val="0"/>
      <w:marTop w:val="0"/>
      <w:marBottom w:val="0"/>
      <w:divBdr>
        <w:top w:val="none" w:sz="0" w:space="0" w:color="auto"/>
        <w:left w:val="none" w:sz="0" w:space="0" w:color="auto"/>
        <w:bottom w:val="none" w:sz="0" w:space="0" w:color="auto"/>
        <w:right w:val="none" w:sz="0" w:space="0" w:color="auto"/>
      </w:divBdr>
    </w:div>
    <w:div w:id="1790276169">
      <w:bodyDiv w:val="1"/>
      <w:marLeft w:val="0"/>
      <w:marRight w:val="0"/>
      <w:marTop w:val="0"/>
      <w:marBottom w:val="0"/>
      <w:divBdr>
        <w:top w:val="none" w:sz="0" w:space="0" w:color="auto"/>
        <w:left w:val="none" w:sz="0" w:space="0" w:color="auto"/>
        <w:bottom w:val="none" w:sz="0" w:space="0" w:color="auto"/>
        <w:right w:val="none" w:sz="0" w:space="0" w:color="auto"/>
      </w:divBdr>
    </w:div>
    <w:div w:id="1790277232">
      <w:marLeft w:val="480"/>
      <w:marRight w:val="0"/>
      <w:marTop w:val="0"/>
      <w:marBottom w:val="0"/>
      <w:divBdr>
        <w:top w:val="none" w:sz="0" w:space="0" w:color="auto"/>
        <w:left w:val="none" w:sz="0" w:space="0" w:color="auto"/>
        <w:bottom w:val="none" w:sz="0" w:space="0" w:color="auto"/>
        <w:right w:val="none" w:sz="0" w:space="0" w:color="auto"/>
      </w:divBdr>
    </w:div>
    <w:div w:id="1790392465">
      <w:marLeft w:val="480"/>
      <w:marRight w:val="0"/>
      <w:marTop w:val="0"/>
      <w:marBottom w:val="0"/>
      <w:divBdr>
        <w:top w:val="none" w:sz="0" w:space="0" w:color="auto"/>
        <w:left w:val="none" w:sz="0" w:space="0" w:color="auto"/>
        <w:bottom w:val="none" w:sz="0" w:space="0" w:color="auto"/>
        <w:right w:val="none" w:sz="0" w:space="0" w:color="auto"/>
      </w:divBdr>
    </w:div>
    <w:div w:id="1790733576">
      <w:marLeft w:val="480"/>
      <w:marRight w:val="0"/>
      <w:marTop w:val="0"/>
      <w:marBottom w:val="0"/>
      <w:divBdr>
        <w:top w:val="none" w:sz="0" w:space="0" w:color="auto"/>
        <w:left w:val="none" w:sz="0" w:space="0" w:color="auto"/>
        <w:bottom w:val="none" w:sz="0" w:space="0" w:color="auto"/>
        <w:right w:val="none" w:sz="0" w:space="0" w:color="auto"/>
      </w:divBdr>
    </w:div>
    <w:div w:id="1790735639">
      <w:marLeft w:val="480"/>
      <w:marRight w:val="0"/>
      <w:marTop w:val="0"/>
      <w:marBottom w:val="0"/>
      <w:divBdr>
        <w:top w:val="none" w:sz="0" w:space="0" w:color="auto"/>
        <w:left w:val="none" w:sz="0" w:space="0" w:color="auto"/>
        <w:bottom w:val="none" w:sz="0" w:space="0" w:color="auto"/>
        <w:right w:val="none" w:sz="0" w:space="0" w:color="auto"/>
      </w:divBdr>
    </w:div>
    <w:div w:id="1790738142">
      <w:marLeft w:val="480"/>
      <w:marRight w:val="0"/>
      <w:marTop w:val="0"/>
      <w:marBottom w:val="0"/>
      <w:divBdr>
        <w:top w:val="none" w:sz="0" w:space="0" w:color="auto"/>
        <w:left w:val="none" w:sz="0" w:space="0" w:color="auto"/>
        <w:bottom w:val="none" w:sz="0" w:space="0" w:color="auto"/>
        <w:right w:val="none" w:sz="0" w:space="0" w:color="auto"/>
      </w:divBdr>
    </w:div>
    <w:div w:id="1790775450">
      <w:marLeft w:val="480"/>
      <w:marRight w:val="0"/>
      <w:marTop w:val="0"/>
      <w:marBottom w:val="0"/>
      <w:divBdr>
        <w:top w:val="none" w:sz="0" w:space="0" w:color="auto"/>
        <w:left w:val="none" w:sz="0" w:space="0" w:color="auto"/>
        <w:bottom w:val="none" w:sz="0" w:space="0" w:color="auto"/>
        <w:right w:val="none" w:sz="0" w:space="0" w:color="auto"/>
      </w:divBdr>
    </w:div>
    <w:div w:id="1790970406">
      <w:marLeft w:val="480"/>
      <w:marRight w:val="0"/>
      <w:marTop w:val="0"/>
      <w:marBottom w:val="0"/>
      <w:divBdr>
        <w:top w:val="none" w:sz="0" w:space="0" w:color="auto"/>
        <w:left w:val="none" w:sz="0" w:space="0" w:color="auto"/>
        <w:bottom w:val="none" w:sz="0" w:space="0" w:color="auto"/>
        <w:right w:val="none" w:sz="0" w:space="0" w:color="auto"/>
      </w:divBdr>
    </w:div>
    <w:div w:id="1790975292">
      <w:marLeft w:val="480"/>
      <w:marRight w:val="0"/>
      <w:marTop w:val="0"/>
      <w:marBottom w:val="0"/>
      <w:divBdr>
        <w:top w:val="none" w:sz="0" w:space="0" w:color="auto"/>
        <w:left w:val="none" w:sz="0" w:space="0" w:color="auto"/>
        <w:bottom w:val="none" w:sz="0" w:space="0" w:color="auto"/>
        <w:right w:val="none" w:sz="0" w:space="0" w:color="auto"/>
      </w:divBdr>
    </w:div>
    <w:div w:id="1791245881">
      <w:marLeft w:val="480"/>
      <w:marRight w:val="0"/>
      <w:marTop w:val="0"/>
      <w:marBottom w:val="0"/>
      <w:divBdr>
        <w:top w:val="none" w:sz="0" w:space="0" w:color="auto"/>
        <w:left w:val="none" w:sz="0" w:space="0" w:color="auto"/>
        <w:bottom w:val="none" w:sz="0" w:space="0" w:color="auto"/>
        <w:right w:val="none" w:sz="0" w:space="0" w:color="auto"/>
      </w:divBdr>
    </w:div>
    <w:div w:id="1791508152">
      <w:marLeft w:val="480"/>
      <w:marRight w:val="0"/>
      <w:marTop w:val="0"/>
      <w:marBottom w:val="0"/>
      <w:divBdr>
        <w:top w:val="none" w:sz="0" w:space="0" w:color="auto"/>
        <w:left w:val="none" w:sz="0" w:space="0" w:color="auto"/>
        <w:bottom w:val="none" w:sz="0" w:space="0" w:color="auto"/>
        <w:right w:val="none" w:sz="0" w:space="0" w:color="auto"/>
      </w:divBdr>
    </w:div>
    <w:div w:id="1791512638">
      <w:marLeft w:val="480"/>
      <w:marRight w:val="0"/>
      <w:marTop w:val="0"/>
      <w:marBottom w:val="0"/>
      <w:divBdr>
        <w:top w:val="none" w:sz="0" w:space="0" w:color="auto"/>
        <w:left w:val="none" w:sz="0" w:space="0" w:color="auto"/>
        <w:bottom w:val="none" w:sz="0" w:space="0" w:color="auto"/>
        <w:right w:val="none" w:sz="0" w:space="0" w:color="auto"/>
      </w:divBdr>
    </w:div>
    <w:div w:id="1791558120">
      <w:marLeft w:val="480"/>
      <w:marRight w:val="0"/>
      <w:marTop w:val="0"/>
      <w:marBottom w:val="0"/>
      <w:divBdr>
        <w:top w:val="none" w:sz="0" w:space="0" w:color="auto"/>
        <w:left w:val="none" w:sz="0" w:space="0" w:color="auto"/>
        <w:bottom w:val="none" w:sz="0" w:space="0" w:color="auto"/>
        <w:right w:val="none" w:sz="0" w:space="0" w:color="auto"/>
      </w:divBdr>
    </w:div>
    <w:div w:id="1791581890">
      <w:marLeft w:val="480"/>
      <w:marRight w:val="0"/>
      <w:marTop w:val="0"/>
      <w:marBottom w:val="0"/>
      <w:divBdr>
        <w:top w:val="none" w:sz="0" w:space="0" w:color="auto"/>
        <w:left w:val="none" w:sz="0" w:space="0" w:color="auto"/>
        <w:bottom w:val="none" w:sz="0" w:space="0" w:color="auto"/>
        <w:right w:val="none" w:sz="0" w:space="0" w:color="auto"/>
      </w:divBdr>
    </w:div>
    <w:div w:id="1791629008">
      <w:marLeft w:val="480"/>
      <w:marRight w:val="0"/>
      <w:marTop w:val="0"/>
      <w:marBottom w:val="0"/>
      <w:divBdr>
        <w:top w:val="none" w:sz="0" w:space="0" w:color="auto"/>
        <w:left w:val="none" w:sz="0" w:space="0" w:color="auto"/>
        <w:bottom w:val="none" w:sz="0" w:space="0" w:color="auto"/>
        <w:right w:val="none" w:sz="0" w:space="0" w:color="auto"/>
      </w:divBdr>
    </w:div>
    <w:div w:id="1791821247">
      <w:marLeft w:val="480"/>
      <w:marRight w:val="0"/>
      <w:marTop w:val="0"/>
      <w:marBottom w:val="0"/>
      <w:divBdr>
        <w:top w:val="none" w:sz="0" w:space="0" w:color="auto"/>
        <w:left w:val="none" w:sz="0" w:space="0" w:color="auto"/>
        <w:bottom w:val="none" w:sz="0" w:space="0" w:color="auto"/>
        <w:right w:val="none" w:sz="0" w:space="0" w:color="auto"/>
      </w:divBdr>
    </w:div>
    <w:div w:id="1791977029">
      <w:marLeft w:val="480"/>
      <w:marRight w:val="0"/>
      <w:marTop w:val="0"/>
      <w:marBottom w:val="0"/>
      <w:divBdr>
        <w:top w:val="none" w:sz="0" w:space="0" w:color="auto"/>
        <w:left w:val="none" w:sz="0" w:space="0" w:color="auto"/>
        <w:bottom w:val="none" w:sz="0" w:space="0" w:color="auto"/>
        <w:right w:val="none" w:sz="0" w:space="0" w:color="auto"/>
      </w:divBdr>
    </w:div>
    <w:div w:id="1792169473">
      <w:bodyDiv w:val="1"/>
      <w:marLeft w:val="0"/>
      <w:marRight w:val="0"/>
      <w:marTop w:val="0"/>
      <w:marBottom w:val="0"/>
      <w:divBdr>
        <w:top w:val="none" w:sz="0" w:space="0" w:color="auto"/>
        <w:left w:val="none" w:sz="0" w:space="0" w:color="auto"/>
        <w:bottom w:val="none" w:sz="0" w:space="0" w:color="auto"/>
        <w:right w:val="none" w:sz="0" w:space="0" w:color="auto"/>
      </w:divBdr>
    </w:div>
    <w:div w:id="1792363868">
      <w:marLeft w:val="480"/>
      <w:marRight w:val="0"/>
      <w:marTop w:val="0"/>
      <w:marBottom w:val="0"/>
      <w:divBdr>
        <w:top w:val="none" w:sz="0" w:space="0" w:color="auto"/>
        <w:left w:val="none" w:sz="0" w:space="0" w:color="auto"/>
        <w:bottom w:val="none" w:sz="0" w:space="0" w:color="auto"/>
        <w:right w:val="none" w:sz="0" w:space="0" w:color="auto"/>
      </w:divBdr>
    </w:div>
    <w:div w:id="1792624857">
      <w:marLeft w:val="480"/>
      <w:marRight w:val="0"/>
      <w:marTop w:val="0"/>
      <w:marBottom w:val="0"/>
      <w:divBdr>
        <w:top w:val="none" w:sz="0" w:space="0" w:color="auto"/>
        <w:left w:val="none" w:sz="0" w:space="0" w:color="auto"/>
        <w:bottom w:val="none" w:sz="0" w:space="0" w:color="auto"/>
        <w:right w:val="none" w:sz="0" w:space="0" w:color="auto"/>
      </w:divBdr>
    </w:div>
    <w:div w:id="1793135573">
      <w:marLeft w:val="480"/>
      <w:marRight w:val="0"/>
      <w:marTop w:val="0"/>
      <w:marBottom w:val="0"/>
      <w:divBdr>
        <w:top w:val="none" w:sz="0" w:space="0" w:color="auto"/>
        <w:left w:val="none" w:sz="0" w:space="0" w:color="auto"/>
        <w:bottom w:val="none" w:sz="0" w:space="0" w:color="auto"/>
        <w:right w:val="none" w:sz="0" w:space="0" w:color="auto"/>
      </w:divBdr>
    </w:div>
    <w:div w:id="1793477820">
      <w:marLeft w:val="480"/>
      <w:marRight w:val="0"/>
      <w:marTop w:val="0"/>
      <w:marBottom w:val="0"/>
      <w:divBdr>
        <w:top w:val="none" w:sz="0" w:space="0" w:color="auto"/>
        <w:left w:val="none" w:sz="0" w:space="0" w:color="auto"/>
        <w:bottom w:val="none" w:sz="0" w:space="0" w:color="auto"/>
        <w:right w:val="none" w:sz="0" w:space="0" w:color="auto"/>
      </w:divBdr>
    </w:div>
    <w:div w:id="1793548460">
      <w:bodyDiv w:val="1"/>
      <w:marLeft w:val="0"/>
      <w:marRight w:val="0"/>
      <w:marTop w:val="0"/>
      <w:marBottom w:val="0"/>
      <w:divBdr>
        <w:top w:val="none" w:sz="0" w:space="0" w:color="auto"/>
        <w:left w:val="none" w:sz="0" w:space="0" w:color="auto"/>
        <w:bottom w:val="none" w:sz="0" w:space="0" w:color="auto"/>
        <w:right w:val="none" w:sz="0" w:space="0" w:color="auto"/>
      </w:divBdr>
    </w:div>
    <w:div w:id="1793674496">
      <w:marLeft w:val="480"/>
      <w:marRight w:val="0"/>
      <w:marTop w:val="0"/>
      <w:marBottom w:val="0"/>
      <w:divBdr>
        <w:top w:val="none" w:sz="0" w:space="0" w:color="auto"/>
        <w:left w:val="none" w:sz="0" w:space="0" w:color="auto"/>
        <w:bottom w:val="none" w:sz="0" w:space="0" w:color="auto"/>
        <w:right w:val="none" w:sz="0" w:space="0" w:color="auto"/>
      </w:divBdr>
    </w:div>
    <w:div w:id="1793790802">
      <w:marLeft w:val="480"/>
      <w:marRight w:val="0"/>
      <w:marTop w:val="0"/>
      <w:marBottom w:val="0"/>
      <w:divBdr>
        <w:top w:val="none" w:sz="0" w:space="0" w:color="auto"/>
        <w:left w:val="none" w:sz="0" w:space="0" w:color="auto"/>
        <w:bottom w:val="none" w:sz="0" w:space="0" w:color="auto"/>
        <w:right w:val="none" w:sz="0" w:space="0" w:color="auto"/>
      </w:divBdr>
    </w:div>
    <w:div w:id="1793858552">
      <w:marLeft w:val="480"/>
      <w:marRight w:val="0"/>
      <w:marTop w:val="0"/>
      <w:marBottom w:val="0"/>
      <w:divBdr>
        <w:top w:val="none" w:sz="0" w:space="0" w:color="auto"/>
        <w:left w:val="none" w:sz="0" w:space="0" w:color="auto"/>
        <w:bottom w:val="none" w:sz="0" w:space="0" w:color="auto"/>
        <w:right w:val="none" w:sz="0" w:space="0" w:color="auto"/>
      </w:divBdr>
    </w:div>
    <w:div w:id="1793940077">
      <w:marLeft w:val="480"/>
      <w:marRight w:val="0"/>
      <w:marTop w:val="0"/>
      <w:marBottom w:val="0"/>
      <w:divBdr>
        <w:top w:val="none" w:sz="0" w:space="0" w:color="auto"/>
        <w:left w:val="none" w:sz="0" w:space="0" w:color="auto"/>
        <w:bottom w:val="none" w:sz="0" w:space="0" w:color="auto"/>
        <w:right w:val="none" w:sz="0" w:space="0" w:color="auto"/>
      </w:divBdr>
    </w:div>
    <w:div w:id="1794010297">
      <w:marLeft w:val="480"/>
      <w:marRight w:val="0"/>
      <w:marTop w:val="0"/>
      <w:marBottom w:val="0"/>
      <w:divBdr>
        <w:top w:val="none" w:sz="0" w:space="0" w:color="auto"/>
        <w:left w:val="none" w:sz="0" w:space="0" w:color="auto"/>
        <w:bottom w:val="none" w:sz="0" w:space="0" w:color="auto"/>
        <w:right w:val="none" w:sz="0" w:space="0" w:color="auto"/>
      </w:divBdr>
    </w:div>
    <w:div w:id="1794013710">
      <w:marLeft w:val="480"/>
      <w:marRight w:val="0"/>
      <w:marTop w:val="0"/>
      <w:marBottom w:val="0"/>
      <w:divBdr>
        <w:top w:val="none" w:sz="0" w:space="0" w:color="auto"/>
        <w:left w:val="none" w:sz="0" w:space="0" w:color="auto"/>
        <w:bottom w:val="none" w:sz="0" w:space="0" w:color="auto"/>
        <w:right w:val="none" w:sz="0" w:space="0" w:color="auto"/>
      </w:divBdr>
    </w:div>
    <w:div w:id="1794057105">
      <w:marLeft w:val="480"/>
      <w:marRight w:val="0"/>
      <w:marTop w:val="0"/>
      <w:marBottom w:val="0"/>
      <w:divBdr>
        <w:top w:val="none" w:sz="0" w:space="0" w:color="auto"/>
        <w:left w:val="none" w:sz="0" w:space="0" w:color="auto"/>
        <w:bottom w:val="none" w:sz="0" w:space="0" w:color="auto"/>
        <w:right w:val="none" w:sz="0" w:space="0" w:color="auto"/>
      </w:divBdr>
    </w:div>
    <w:div w:id="1794057775">
      <w:marLeft w:val="480"/>
      <w:marRight w:val="0"/>
      <w:marTop w:val="0"/>
      <w:marBottom w:val="0"/>
      <w:divBdr>
        <w:top w:val="none" w:sz="0" w:space="0" w:color="auto"/>
        <w:left w:val="none" w:sz="0" w:space="0" w:color="auto"/>
        <w:bottom w:val="none" w:sz="0" w:space="0" w:color="auto"/>
        <w:right w:val="none" w:sz="0" w:space="0" w:color="auto"/>
      </w:divBdr>
    </w:div>
    <w:div w:id="1794134476">
      <w:marLeft w:val="480"/>
      <w:marRight w:val="0"/>
      <w:marTop w:val="0"/>
      <w:marBottom w:val="0"/>
      <w:divBdr>
        <w:top w:val="none" w:sz="0" w:space="0" w:color="auto"/>
        <w:left w:val="none" w:sz="0" w:space="0" w:color="auto"/>
        <w:bottom w:val="none" w:sz="0" w:space="0" w:color="auto"/>
        <w:right w:val="none" w:sz="0" w:space="0" w:color="auto"/>
      </w:divBdr>
    </w:div>
    <w:div w:id="1794135862">
      <w:marLeft w:val="480"/>
      <w:marRight w:val="0"/>
      <w:marTop w:val="0"/>
      <w:marBottom w:val="0"/>
      <w:divBdr>
        <w:top w:val="none" w:sz="0" w:space="0" w:color="auto"/>
        <w:left w:val="none" w:sz="0" w:space="0" w:color="auto"/>
        <w:bottom w:val="none" w:sz="0" w:space="0" w:color="auto"/>
        <w:right w:val="none" w:sz="0" w:space="0" w:color="auto"/>
      </w:divBdr>
    </w:div>
    <w:div w:id="1794204122">
      <w:marLeft w:val="480"/>
      <w:marRight w:val="0"/>
      <w:marTop w:val="0"/>
      <w:marBottom w:val="0"/>
      <w:divBdr>
        <w:top w:val="none" w:sz="0" w:space="0" w:color="auto"/>
        <w:left w:val="none" w:sz="0" w:space="0" w:color="auto"/>
        <w:bottom w:val="none" w:sz="0" w:space="0" w:color="auto"/>
        <w:right w:val="none" w:sz="0" w:space="0" w:color="auto"/>
      </w:divBdr>
    </w:div>
    <w:div w:id="1794205315">
      <w:marLeft w:val="480"/>
      <w:marRight w:val="0"/>
      <w:marTop w:val="0"/>
      <w:marBottom w:val="0"/>
      <w:divBdr>
        <w:top w:val="none" w:sz="0" w:space="0" w:color="auto"/>
        <w:left w:val="none" w:sz="0" w:space="0" w:color="auto"/>
        <w:bottom w:val="none" w:sz="0" w:space="0" w:color="auto"/>
        <w:right w:val="none" w:sz="0" w:space="0" w:color="auto"/>
      </w:divBdr>
    </w:div>
    <w:div w:id="1794514270">
      <w:marLeft w:val="480"/>
      <w:marRight w:val="0"/>
      <w:marTop w:val="0"/>
      <w:marBottom w:val="0"/>
      <w:divBdr>
        <w:top w:val="none" w:sz="0" w:space="0" w:color="auto"/>
        <w:left w:val="none" w:sz="0" w:space="0" w:color="auto"/>
        <w:bottom w:val="none" w:sz="0" w:space="0" w:color="auto"/>
        <w:right w:val="none" w:sz="0" w:space="0" w:color="auto"/>
      </w:divBdr>
    </w:div>
    <w:div w:id="1794519739">
      <w:marLeft w:val="480"/>
      <w:marRight w:val="0"/>
      <w:marTop w:val="0"/>
      <w:marBottom w:val="0"/>
      <w:divBdr>
        <w:top w:val="none" w:sz="0" w:space="0" w:color="auto"/>
        <w:left w:val="none" w:sz="0" w:space="0" w:color="auto"/>
        <w:bottom w:val="none" w:sz="0" w:space="0" w:color="auto"/>
        <w:right w:val="none" w:sz="0" w:space="0" w:color="auto"/>
      </w:divBdr>
    </w:div>
    <w:div w:id="1794637882">
      <w:marLeft w:val="480"/>
      <w:marRight w:val="0"/>
      <w:marTop w:val="0"/>
      <w:marBottom w:val="0"/>
      <w:divBdr>
        <w:top w:val="none" w:sz="0" w:space="0" w:color="auto"/>
        <w:left w:val="none" w:sz="0" w:space="0" w:color="auto"/>
        <w:bottom w:val="none" w:sz="0" w:space="0" w:color="auto"/>
        <w:right w:val="none" w:sz="0" w:space="0" w:color="auto"/>
      </w:divBdr>
    </w:div>
    <w:div w:id="1794640577">
      <w:marLeft w:val="480"/>
      <w:marRight w:val="0"/>
      <w:marTop w:val="0"/>
      <w:marBottom w:val="0"/>
      <w:divBdr>
        <w:top w:val="none" w:sz="0" w:space="0" w:color="auto"/>
        <w:left w:val="none" w:sz="0" w:space="0" w:color="auto"/>
        <w:bottom w:val="none" w:sz="0" w:space="0" w:color="auto"/>
        <w:right w:val="none" w:sz="0" w:space="0" w:color="auto"/>
      </w:divBdr>
    </w:div>
    <w:div w:id="1794903107">
      <w:marLeft w:val="480"/>
      <w:marRight w:val="0"/>
      <w:marTop w:val="0"/>
      <w:marBottom w:val="0"/>
      <w:divBdr>
        <w:top w:val="none" w:sz="0" w:space="0" w:color="auto"/>
        <w:left w:val="none" w:sz="0" w:space="0" w:color="auto"/>
        <w:bottom w:val="none" w:sz="0" w:space="0" w:color="auto"/>
        <w:right w:val="none" w:sz="0" w:space="0" w:color="auto"/>
      </w:divBdr>
    </w:div>
    <w:div w:id="1794982906">
      <w:marLeft w:val="480"/>
      <w:marRight w:val="0"/>
      <w:marTop w:val="0"/>
      <w:marBottom w:val="0"/>
      <w:divBdr>
        <w:top w:val="none" w:sz="0" w:space="0" w:color="auto"/>
        <w:left w:val="none" w:sz="0" w:space="0" w:color="auto"/>
        <w:bottom w:val="none" w:sz="0" w:space="0" w:color="auto"/>
        <w:right w:val="none" w:sz="0" w:space="0" w:color="auto"/>
      </w:divBdr>
    </w:div>
    <w:div w:id="1794983667">
      <w:marLeft w:val="480"/>
      <w:marRight w:val="0"/>
      <w:marTop w:val="0"/>
      <w:marBottom w:val="0"/>
      <w:divBdr>
        <w:top w:val="none" w:sz="0" w:space="0" w:color="auto"/>
        <w:left w:val="none" w:sz="0" w:space="0" w:color="auto"/>
        <w:bottom w:val="none" w:sz="0" w:space="0" w:color="auto"/>
        <w:right w:val="none" w:sz="0" w:space="0" w:color="auto"/>
      </w:divBdr>
    </w:div>
    <w:div w:id="1795099906">
      <w:bodyDiv w:val="1"/>
      <w:marLeft w:val="0"/>
      <w:marRight w:val="0"/>
      <w:marTop w:val="0"/>
      <w:marBottom w:val="0"/>
      <w:divBdr>
        <w:top w:val="none" w:sz="0" w:space="0" w:color="auto"/>
        <w:left w:val="none" w:sz="0" w:space="0" w:color="auto"/>
        <w:bottom w:val="none" w:sz="0" w:space="0" w:color="auto"/>
        <w:right w:val="none" w:sz="0" w:space="0" w:color="auto"/>
      </w:divBdr>
    </w:div>
    <w:div w:id="1795168810">
      <w:marLeft w:val="480"/>
      <w:marRight w:val="0"/>
      <w:marTop w:val="0"/>
      <w:marBottom w:val="0"/>
      <w:divBdr>
        <w:top w:val="none" w:sz="0" w:space="0" w:color="auto"/>
        <w:left w:val="none" w:sz="0" w:space="0" w:color="auto"/>
        <w:bottom w:val="none" w:sz="0" w:space="0" w:color="auto"/>
        <w:right w:val="none" w:sz="0" w:space="0" w:color="auto"/>
      </w:divBdr>
    </w:div>
    <w:div w:id="1795172036">
      <w:marLeft w:val="480"/>
      <w:marRight w:val="0"/>
      <w:marTop w:val="0"/>
      <w:marBottom w:val="0"/>
      <w:divBdr>
        <w:top w:val="none" w:sz="0" w:space="0" w:color="auto"/>
        <w:left w:val="none" w:sz="0" w:space="0" w:color="auto"/>
        <w:bottom w:val="none" w:sz="0" w:space="0" w:color="auto"/>
        <w:right w:val="none" w:sz="0" w:space="0" w:color="auto"/>
      </w:divBdr>
    </w:div>
    <w:div w:id="1795172890">
      <w:marLeft w:val="480"/>
      <w:marRight w:val="0"/>
      <w:marTop w:val="0"/>
      <w:marBottom w:val="0"/>
      <w:divBdr>
        <w:top w:val="none" w:sz="0" w:space="0" w:color="auto"/>
        <w:left w:val="none" w:sz="0" w:space="0" w:color="auto"/>
        <w:bottom w:val="none" w:sz="0" w:space="0" w:color="auto"/>
        <w:right w:val="none" w:sz="0" w:space="0" w:color="auto"/>
      </w:divBdr>
    </w:div>
    <w:div w:id="1795173357">
      <w:marLeft w:val="480"/>
      <w:marRight w:val="0"/>
      <w:marTop w:val="0"/>
      <w:marBottom w:val="0"/>
      <w:divBdr>
        <w:top w:val="none" w:sz="0" w:space="0" w:color="auto"/>
        <w:left w:val="none" w:sz="0" w:space="0" w:color="auto"/>
        <w:bottom w:val="none" w:sz="0" w:space="0" w:color="auto"/>
        <w:right w:val="none" w:sz="0" w:space="0" w:color="auto"/>
      </w:divBdr>
    </w:div>
    <w:div w:id="1795176023">
      <w:bodyDiv w:val="1"/>
      <w:marLeft w:val="0"/>
      <w:marRight w:val="0"/>
      <w:marTop w:val="0"/>
      <w:marBottom w:val="0"/>
      <w:divBdr>
        <w:top w:val="none" w:sz="0" w:space="0" w:color="auto"/>
        <w:left w:val="none" w:sz="0" w:space="0" w:color="auto"/>
        <w:bottom w:val="none" w:sz="0" w:space="0" w:color="auto"/>
        <w:right w:val="none" w:sz="0" w:space="0" w:color="auto"/>
      </w:divBdr>
    </w:div>
    <w:div w:id="1795363136">
      <w:marLeft w:val="480"/>
      <w:marRight w:val="0"/>
      <w:marTop w:val="0"/>
      <w:marBottom w:val="0"/>
      <w:divBdr>
        <w:top w:val="none" w:sz="0" w:space="0" w:color="auto"/>
        <w:left w:val="none" w:sz="0" w:space="0" w:color="auto"/>
        <w:bottom w:val="none" w:sz="0" w:space="0" w:color="auto"/>
        <w:right w:val="none" w:sz="0" w:space="0" w:color="auto"/>
      </w:divBdr>
    </w:div>
    <w:div w:id="1795366181">
      <w:marLeft w:val="480"/>
      <w:marRight w:val="0"/>
      <w:marTop w:val="0"/>
      <w:marBottom w:val="0"/>
      <w:divBdr>
        <w:top w:val="none" w:sz="0" w:space="0" w:color="auto"/>
        <w:left w:val="none" w:sz="0" w:space="0" w:color="auto"/>
        <w:bottom w:val="none" w:sz="0" w:space="0" w:color="auto"/>
        <w:right w:val="none" w:sz="0" w:space="0" w:color="auto"/>
      </w:divBdr>
    </w:div>
    <w:div w:id="1795369621">
      <w:marLeft w:val="480"/>
      <w:marRight w:val="0"/>
      <w:marTop w:val="0"/>
      <w:marBottom w:val="0"/>
      <w:divBdr>
        <w:top w:val="none" w:sz="0" w:space="0" w:color="auto"/>
        <w:left w:val="none" w:sz="0" w:space="0" w:color="auto"/>
        <w:bottom w:val="none" w:sz="0" w:space="0" w:color="auto"/>
        <w:right w:val="none" w:sz="0" w:space="0" w:color="auto"/>
      </w:divBdr>
    </w:div>
    <w:div w:id="1795438785">
      <w:marLeft w:val="480"/>
      <w:marRight w:val="0"/>
      <w:marTop w:val="0"/>
      <w:marBottom w:val="0"/>
      <w:divBdr>
        <w:top w:val="none" w:sz="0" w:space="0" w:color="auto"/>
        <w:left w:val="none" w:sz="0" w:space="0" w:color="auto"/>
        <w:bottom w:val="none" w:sz="0" w:space="0" w:color="auto"/>
        <w:right w:val="none" w:sz="0" w:space="0" w:color="auto"/>
      </w:divBdr>
    </w:div>
    <w:div w:id="1795709114">
      <w:marLeft w:val="480"/>
      <w:marRight w:val="0"/>
      <w:marTop w:val="0"/>
      <w:marBottom w:val="0"/>
      <w:divBdr>
        <w:top w:val="none" w:sz="0" w:space="0" w:color="auto"/>
        <w:left w:val="none" w:sz="0" w:space="0" w:color="auto"/>
        <w:bottom w:val="none" w:sz="0" w:space="0" w:color="auto"/>
        <w:right w:val="none" w:sz="0" w:space="0" w:color="auto"/>
      </w:divBdr>
    </w:div>
    <w:div w:id="1795783034">
      <w:marLeft w:val="480"/>
      <w:marRight w:val="0"/>
      <w:marTop w:val="0"/>
      <w:marBottom w:val="0"/>
      <w:divBdr>
        <w:top w:val="none" w:sz="0" w:space="0" w:color="auto"/>
        <w:left w:val="none" w:sz="0" w:space="0" w:color="auto"/>
        <w:bottom w:val="none" w:sz="0" w:space="0" w:color="auto"/>
        <w:right w:val="none" w:sz="0" w:space="0" w:color="auto"/>
      </w:divBdr>
    </w:div>
    <w:div w:id="1795831977">
      <w:marLeft w:val="480"/>
      <w:marRight w:val="0"/>
      <w:marTop w:val="0"/>
      <w:marBottom w:val="0"/>
      <w:divBdr>
        <w:top w:val="none" w:sz="0" w:space="0" w:color="auto"/>
        <w:left w:val="none" w:sz="0" w:space="0" w:color="auto"/>
        <w:bottom w:val="none" w:sz="0" w:space="0" w:color="auto"/>
        <w:right w:val="none" w:sz="0" w:space="0" w:color="auto"/>
      </w:divBdr>
    </w:div>
    <w:div w:id="1795832938">
      <w:marLeft w:val="480"/>
      <w:marRight w:val="0"/>
      <w:marTop w:val="0"/>
      <w:marBottom w:val="0"/>
      <w:divBdr>
        <w:top w:val="none" w:sz="0" w:space="0" w:color="auto"/>
        <w:left w:val="none" w:sz="0" w:space="0" w:color="auto"/>
        <w:bottom w:val="none" w:sz="0" w:space="0" w:color="auto"/>
        <w:right w:val="none" w:sz="0" w:space="0" w:color="auto"/>
      </w:divBdr>
    </w:div>
    <w:div w:id="1795903367">
      <w:marLeft w:val="480"/>
      <w:marRight w:val="0"/>
      <w:marTop w:val="0"/>
      <w:marBottom w:val="0"/>
      <w:divBdr>
        <w:top w:val="none" w:sz="0" w:space="0" w:color="auto"/>
        <w:left w:val="none" w:sz="0" w:space="0" w:color="auto"/>
        <w:bottom w:val="none" w:sz="0" w:space="0" w:color="auto"/>
        <w:right w:val="none" w:sz="0" w:space="0" w:color="auto"/>
      </w:divBdr>
    </w:div>
    <w:div w:id="1795949030">
      <w:marLeft w:val="480"/>
      <w:marRight w:val="0"/>
      <w:marTop w:val="0"/>
      <w:marBottom w:val="0"/>
      <w:divBdr>
        <w:top w:val="none" w:sz="0" w:space="0" w:color="auto"/>
        <w:left w:val="none" w:sz="0" w:space="0" w:color="auto"/>
        <w:bottom w:val="none" w:sz="0" w:space="0" w:color="auto"/>
        <w:right w:val="none" w:sz="0" w:space="0" w:color="auto"/>
      </w:divBdr>
    </w:div>
    <w:div w:id="1795949868">
      <w:marLeft w:val="480"/>
      <w:marRight w:val="0"/>
      <w:marTop w:val="0"/>
      <w:marBottom w:val="0"/>
      <w:divBdr>
        <w:top w:val="none" w:sz="0" w:space="0" w:color="auto"/>
        <w:left w:val="none" w:sz="0" w:space="0" w:color="auto"/>
        <w:bottom w:val="none" w:sz="0" w:space="0" w:color="auto"/>
        <w:right w:val="none" w:sz="0" w:space="0" w:color="auto"/>
      </w:divBdr>
    </w:div>
    <w:div w:id="1796174047">
      <w:marLeft w:val="480"/>
      <w:marRight w:val="0"/>
      <w:marTop w:val="0"/>
      <w:marBottom w:val="0"/>
      <w:divBdr>
        <w:top w:val="none" w:sz="0" w:space="0" w:color="auto"/>
        <w:left w:val="none" w:sz="0" w:space="0" w:color="auto"/>
        <w:bottom w:val="none" w:sz="0" w:space="0" w:color="auto"/>
        <w:right w:val="none" w:sz="0" w:space="0" w:color="auto"/>
      </w:divBdr>
    </w:div>
    <w:div w:id="1796555235">
      <w:marLeft w:val="480"/>
      <w:marRight w:val="0"/>
      <w:marTop w:val="0"/>
      <w:marBottom w:val="0"/>
      <w:divBdr>
        <w:top w:val="none" w:sz="0" w:space="0" w:color="auto"/>
        <w:left w:val="none" w:sz="0" w:space="0" w:color="auto"/>
        <w:bottom w:val="none" w:sz="0" w:space="0" w:color="auto"/>
        <w:right w:val="none" w:sz="0" w:space="0" w:color="auto"/>
      </w:divBdr>
    </w:div>
    <w:div w:id="1796674599">
      <w:marLeft w:val="480"/>
      <w:marRight w:val="0"/>
      <w:marTop w:val="0"/>
      <w:marBottom w:val="0"/>
      <w:divBdr>
        <w:top w:val="none" w:sz="0" w:space="0" w:color="auto"/>
        <w:left w:val="none" w:sz="0" w:space="0" w:color="auto"/>
        <w:bottom w:val="none" w:sz="0" w:space="0" w:color="auto"/>
        <w:right w:val="none" w:sz="0" w:space="0" w:color="auto"/>
      </w:divBdr>
    </w:div>
    <w:div w:id="1796674967">
      <w:marLeft w:val="480"/>
      <w:marRight w:val="0"/>
      <w:marTop w:val="0"/>
      <w:marBottom w:val="0"/>
      <w:divBdr>
        <w:top w:val="none" w:sz="0" w:space="0" w:color="auto"/>
        <w:left w:val="none" w:sz="0" w:space="0" w:color="auto"/>
        <w:bottom w:val="none" w:sz="0" w:space="0" w:color="auto"/>
        <w:right w:val="none" w:sz="0" w:space="0" w:color="auto"/>
      </w:divBdr>
    </w:div>
    <w:div w:id="1796873086">
      <w:bodyDiv w:val="1"/>
      <w:marLeft w:val="0"/>
      <w:marRight w:val="0"/>
      <w:marTop w:val="0"/>
      <w:marBottom w:val="0"/>
      <w:divBdr>
        <w:top w:val="none" w:sz="0" w:space="0" w:color="auto"/>
        <w:left w:val="none" w:sz="0" w:space="0" w:color="auto"/>
        <w:bottom w:val="none" w:sz="0" w:space="0" w:color="auto"/>
        <w:right w:val="none" w:sz="0" w:space="0" w:color="auto"/>
      </w:divBdr>
    </w:div>
    <w:div w:id="1797017982">
      <w:marLeft w:val="480"/>
      <w:marRight w:val="0"/>
      <w:marTop w:val="0"/>
      <w:marBottom w:val="0"/>
      <w:divBdr>
        <w:top w:val="none" w:sz="0" w:space="0" w:color="auto"/>
        <w:left w:val="none" w:sz="0" w:space="0" w:color="auto"/>
        <w:bottom w:val="none" w:sz="0" w:space="0" w:color="auto"/>
        <w:right w:val="none" w:sz="0" w:space="0" w:color="auto"/>
      </w:divBdr>
    </w:div>
    <w:div w:id="1797065183">
      <w:marLeft w:val="480"/>
      <w:marRight w:val="0"/>
      <w:marTop w:val="0"/>
      <w:marBottom w:val="0"/>
      <w:divBdr>
        <w:top w:val="none" w:sz="0" w:space="0" w:color="auto"/>
        <w:left w:val="none" w:sz="0" w:space="0" w:color="auto"/>
        <w:bottom w:val="none" w:sz="0" w:space="0" w:color="auto"/>
        <w:right w:val="none" w:sz="0" w:space="0" w:color="auto"/>
      </w:divBdr>
    </w:div>
    <w:div w:id="1797135604">
      <w:marLeft w:val="480"/>
      <w:marRight w:val="0"/>
      <w:marTop w:val="0"/>
      <w:marBottom w:val="0"/>
      <w:divBdr>
        <w:top w:val="none" w:sz="0" w:space="0" w:color="auto"/>
        <w:left w:val="none" w:sz="0" w:space="0" w:color="auto"/>
        <w:bottom w:val="none" w:sz="0" w:space="0" w:color="auto"/>
        <w:right w:val="none" w:sz="0" w:space="0" w:color="auto"/>
      </w:divBdr>
    </w:div>
    <w:div w:id="1797214750">
      <w:marLeft w:val="480"/>
      <w:marRight w:val="0"/>
      <w:marTop w:val="0"/>
      <w:marBottom w:val="0"/>
      <w:divBdr>
        <w:top w:val="none" w:sz="0" w:space="0" w:color="auto"/>
        <w:left w:val="none" w:sz="0" w:space="0" w:color="auto"/>
        <w:bottom w:val="none" w:sz="0" w:space="0" w:color="auto"/>
        <w:right w:val="none" w:sz="0" w:space="0" w:color="auto"/>
      </w:divBdr>
    </w:div>
    <w:div w:id="1797261024">
      <w:marLeft w:val="480"/>
      <w:marRight w:val="0"/>
      <w:marTop w:val="0"/>
      <w:marBottom w:val="0"/>
      <w:divBdr>
        <w:top w:val="none" w:sz="0" w:space="0" w:color="auto"/>
        <w:left w:val="none" w:sz="0" w:space="0" w:color="auto"/>
        <w:bottom w:val="none" w:sz="0" w:space="0" w:color="auto"/>
        <w:right w:val="none" w:sz="0" w:space="0" w:color="auto"/>
      </w:divBdr>
    </w:div>
    <w:div w:id="1797261403">
      <w:marLeft w:val="480"/>
      <w:marRight w:val="0"/>
      <w:marTop w:val="0"/>
      <w:marBottom w:val="0"/>
      <w:divBdr>
        <w:top w:val="none" w:sz="0" w:space="0" w:color="auto"/>
        <w:left w:val="none" w:sz="0" w:space="0" w:color="auto"/>
        <w:bottom w:val="none" w:sz="0" w:space="0" w:color="auto"/>
        <w:right w:val="none" w:sz="0" w:space="0" w:color="auto"/>
      </w:divBdr>
    </w:div>
    <w:div w:id="1797328091">
      <w:marLeft w:val="480"/>
      <w:marRight w:val="0"/>
      <w:marTop w:val="0"/>
      <w:marBottom w:val="0"/>
      <w:divBdr>
        <w:top w:val="none" w:sz="0" w:space="0" w:color="auto"/>
        <w:left w:val="none" w:sz="0" w:space="0" w:color="auto"/>
        <w:bottom w:val="none" w:sz="0" w:space="0" w:color="auto"/>
        <w:right w:val="none" w:sz="0" w:space="0" w:color="auto"/>
      </w:divBdr>
    </w:div>
    <w:div w:id="1797410594">
      <w:marLeft w:val="480"/>
      <w:marRight w:val="0"/>
      <w:marTop w:val="0"/>
      <w:marBottom w:val="0"/>
      <w:divBdr>
        <w:top w:val="none" w:sz="0" w:space="0" w:color="auto"/>
        <w:left w:val="none" w:sz="0" w:space="0" w:color="auto"/>
        <w:bottom w:val="none" w:sz="0" w:space="0" w:color="auto"/>
        <w:right w:val="none" w:sz="0" w:space="0" w:color="auto"/>
      </w:divBdr>
    </w:div>
    <w:div w:id="1797410842">
      <w:marLeft w:val="480"/>
      <w:marRight w:val="0"/>
      <w:marTop w:val="0"/>
      <w:marBottom w:val="0"/>
      <w:divBdr>
        <w:top w:val="none" w:sz="0" w:space="0" w:color="auto"/>
        <w:left w:val="none" w:sz="0" w:space="0" w:color="auto"/>
        <w:bottom w:val="none" w:sz="0" w:space="0" w:color="auto"/>
        <w:right w:val="none" w:sz="0" w:space="0" w:color="auto"/>
      </w:divBdr>
    </w:div>
    <w:div w:id="1797482059">
      <w:marLeft w:val="480"/>
      <w:marRight w:val="0"/>
      <w:marTop w:val="0"/>
      <w:marBottom w:val="0"/>
      <w:divBdr>
        <w:top w:val="none" w:sz="0" w:space="0" w:color="auto"/>
        <w:left w:val="none" w:sz="0" w:space="0" w:color="auto"/>
        <w:bottom w:val="none" w:sz="0" w:space="0" w:color="auto"/>
        <w:right w:val="none" w:sz="0" w:space="0" w:color="auto"/>
      </w:divBdr>
    </w:div>
    <w:div w:id="1797483822">
      <w:marLeft w:val="480"/>
      <w:marRight w:val="0"/>
      <w:marTop w:val="0"/>
      <w:marBottom w:val="0"/>
      <w:divBdr>
        <w:top w:val="none" w:sz="0" w:space="0" w:color="auto"/>
        <w:left w:val="none" w:sz="0" w:space="0" w:color="auto"/>
        <w:bottom w:val="none" w:sz="0" w:space="0" w:color="auto"/>
        <w:right w:val="none" w:sz="0" w:space="0" w:color="auto"/>
      </w:divBdr>
    </w:div>
    <w:div w:id="1797672690">
      <w:marLeft w:val="480"/>
      <w:marRight w:val="0"/>
      <w:marTop w:val="0"/>
      <w:marBottom w:val="0"/>
      <w:divBdr>
        <w:top w:val="none" w:sz="0" w:space="0" w:color="auto"/>
        <w:left w:val="none" w:sz="0" w:space="0" w:color="auto"/>
        <w:bottom w:val="none" w:sz="0" w:space="0" w:color="auto"/>
        <w:right w:val="none" w:sz="0" w:space="0" w:color="auto"/>
      </w:divBdr>
    </w:div>
    <w:div w:id="1797677642">
      <w:marLeft w:val="480"/>
      <w:marRight w:val="0"/>
      <w:marTop w:val="0"/>
      <w:marBottom w:val="0"/>
      <w:divBdr>
        <w:top w:val="none" w:sz="0" w:space="0" w:color="auto"/>
        <w:left w:val="none" w:sz="0" w:space="0" w:color="auto"/>
        <w:bottom w:val="none" w:sz="0" w:space="0" w:color="auto"/>
        <w:right w:val="none" w:sz="0" w:space="0" w:color="auto"/>
      </w:divBdr>
    </w:div>
    <w:div w:id="1797678241">
      <w:bodyDiv w:val="1"/>
      <w:marLeft w:val="0"/>
      <w:marRight w:val="0"/>
      <w:marTop w:val="0"/>
      <w:marBottom w:val="0"/>
      <w:divBdr>
        <w:top w:val="none" w:sz="0" w:space="0" w:color="auto"/>
        <w:left w:val="none" w:sz="0" w:space="0" w:color="auto"/>
        <w:bottom w:val="none" w:sz="0" w:space="0" w:color="auto"/>
        <w:right w:val="none" w:sz="0" w:space="0" w:color="auto"/>
      </w:divBdr>
    </w:div>
    <w:div w:id="1797679270">
      <w:marLeft w:val="480"/>
      <w:marRight w:val="0"/>
      <w:marTop w:val="0"/>
      <w:marBottom w:val="0"/>
      <w:divBdr>
        <w:top w:val="none" w:sz="0" w:space="0" w:color="auto"/>
        <w:left w:val="none" w:sz="0" w:space="0" w:color="auto"/>
        <w:bottom w:val="none" w:sz="0" w:space="0" w:color="auto"/>
        <w:right w:val="none" w:sz="0" w:space="0" w:color="auto"/>
      </w:divBdr>
    </w:div>
    <w:div w:id="1798332787">
      <w:marLeft w:val="480"/>
      <w:marRight w:val="0"/>
      <w:marTop w:val="0"/>
      <w:marBottom w:val="0"/>
      <w:divBdr>
        <w:top w:val="none" w:sz="0" w:space="0" w:color="auto"/>
        <w:left w:val="none" w:sz="0" w:space="0" w:color="auto"/>
        <w:bottom w:val="none" w:sz="0" w:space="0" w:color="auto"/>
        <w:right w:val="none" w:sz="0" w:space="0" w:color="auto"/>
      </w:divBdr>
    </w:div>
    <w:div w:id="1798642163">
      <w:marLeft w:val="480"/>
      <w:marRight w:val="0"/>
      <w:marTop w:val="0"/>
      <w:marBottom w:val="0"/>
      <w:divBdr>
        <w:top w:val="none" w:sz="0" w:space="0" w:color="auto"/>
        <w:left w:val="none" w:sz="0" w:space="0" w:color="auto"/>
        <w:bottom w:val="none" w:sz="0" w:space="0" w:color="auto"/>
        <w:right w:val="none" w:sz="0" w:space="0" w:color="auto"/>
      </w:divBdr>
    </w:div>
    <w:div w:id="1798796632">
      <w:marLeft w:val="480"/>
      <w:marRight w:val="0"/>
      <w:marTop w:val="0"/>
      <w:marBottom w:val="0"/>
      <w:divBdr>
        <w:top w:val="none" w:sz="0" w:space="0" w:color="auto"/>
        <w:left w:val="none" w:sz="0" w:space="0" w:color="auto"/>
        <w:bottom w:val="none" w:sz="0" w:space="0" w:color="auto"/>
        <w:right w:val="none" w:sz="0" w:space="0" w:color="auto"/>
      </w:divBdr>
    </w:div>
    <w:div w:id="1798797979">
      <w:bodyDiv w:val="1"/>
      <w:marLeft w:val="0"/>
      <w:marRight w:val="0"/>
      <w:marTop w:val="0"/>
      <w:marBottom w:val="0"/>
      <w:divBdr>
        <w:top w:val="none" w:sz="0" w:space="0" w:color="auto"/>
        <w:left w:val="none" w:sz="0" w:space="0" w:color="auto"/>
        <w:bottom w:val="none" w:sz="0" w:space="0" w:color="auto"/>
        <w:right w:val="none" w:sz="0" w:space="0" w:color="auto"/>
      </w:divBdr>
      <w:divsChild>
        <w:div w:id="67654019">
          <w:marLeft w:val="480"/>
          <w:marRight w:val="0"/>
          <w:marTop w:val="0"/>
          <w:marBottom w:val="0"/>
          <w:divBdr>
            <w:top w:val="none" w:sz="0" w:space="0" w:color="auto"/>
            <w:left w:val="none" w:sz="0" w:space="0" w:color="auto"/>
            <w:bottom w:val="none" w:sz="0" w:space="0" w:color="auto"/>
            <w:right w:val="none" w:sz="0" w:space="0" w:color="auto"/>
          </w:divBdr>
        </w:div>
        <w:div w:id="91633923">
          <w:marLeft w:val="480"/>
          <w:marRight w:val="0"/>
          <w:marTop w:val="0"/>
          <w:marBottom w:val="0"/>
          <w:divBdr>
            <w:top w:val="none" w:sz="0" w:space="0" w:color="auto"/>
            <w:left w:val="none" w:sz="0" w:space="0" w:color="auto"/>
            <w:bottom w:val="none" w:sz="0" w:space="0" w:color="auto"/>
            <w:right w:val="none" w:sz="0" w:space="0" w:color="auto"/>
          </w:divBdr>
        </w:div>
        <w:div w:id="176120968">
          <w:marLeft w:val="480"/>
          <w:marRight w:val="0"/>
          <w:marTop w:val="0"/>
          <w:marBottom w:val="0"/>
          <w:divBdr>
            <w:top w:val="none" w:sz="0" w:space="0" w:color="auto"/>
            <w:left w:val="none" w:sz="0" w:space="0" w:color="auto"/>
            <w:bottom w:val="none" w:sz="0" w:space="0" w:color="auto"/>
            <w:right w:val="none" w:sz="0" w:space="0" w:color="auto"/>
          </w:divBdr>
        </w:div>
        <w:div w:id="207256400">
          <w:marLeft w:val="480"/>
          <w:marRight w:val="0"/>
          <w:marTop w:val="0"/>
          <w:marBottom w:val="0"/>
          <w:divBdr>
            <w:top w:val="none" w:sz="0" w:space="0" w:color="auto"/>
            <w:left w:val="none" w:sz="0" w:space="0" w:color="auto"/>
            <w:bottom w:val="none" w:sz="0" w:space="0" w:color="auto"/>
            <w:right w:val="none" w:sz="0" w:space="0" w:color="auto"/>
          </w:divBdr>
        </w:div>
        <w:div w:id="253174139">
          <w:marLeft w:val="480"/>
          <w:marRight w:val="0"/>
          <w:marTop w:val="0"/>
          <w:marBottom w:val="0"/>
          <w:divBdr>
            <w:top w:val="none" w:sz="0" w:space="0" w:color="auto"/>
            <w:left w:val="none" w:sz="0" w:space="0" w:color="auto"/>
            <w:bottom w:val="none" w:sz="0" w:space="0" w:color="auto"/>
            <w:right w:val="none" w:sz="0" w:space="0" w:color="auto"/>
          </w:divBdr>
        </w:div>
        <w:div w:id="270364044">
          <w:marLeft w:val="480"/>
          <w:marRight w:val="0"/>
          <w:marTop w:val="0"/>
          <w:marBottom w:val="0"/>
          <w:divBdr>
            <w:top w:val="none" w:sz="0" w:space="0" w:color="auto"/>
            <w:left w:val="none" w:sz="0" w:space="0" w:color="auto"/>
            <w:bottom w:val="none" w:sz="0" w:space="0" w:color="auto"/>
            <w:right w:val="none" w:sz="0" w:space="0" w:color="auto"/>
          </w:divBdr>
        </w:div>
        <w:div w:id="336494445">
          <w:marLeft w:val="480"/>
          <w:marRight w:val="0"/>
          <w:marTop w:val="0"/>
          <w:marBottom w:val="0"/>
          <w:divBdr>
            <w:top w:val="none" w:sz="0" w:space="0" w:color="auto"/>
            <w:left w:val="none" w:sz="0" w:space="0" w:color="auto"/>
            <w:bottom w:val="none" w:sz="0" w:space="0" w:color="auto"/>
            <w:right w:val="none" w:sz="0" w:space="0" w:color="auto"/>
          </w:divBdr>
        </w:div>
        <w:div w:id="367680363">
          <w:marLeft w:val="480"/>
          <w:marRight w:val="0"/>
          <w:marTop w:val="0"/>
          <w:marBottom w:val="0"/>
          <w:divBdr>
            <w:top w:val="none" w:sz="0" w:space="0" w:color="auto"/>
            <w:left w:val="none" w:sz="0" w:space="0" w:color="auto"/>
            <w:bottom w:val="none" w:sz="0" w:space="0" w:color="auto"/>
            <w:right w:val="none" w:sz="0" w:space="0" w:color="auto"/>
          </w:divBdr>
        </w:div>
        <w:div w:id="439421430">
          <w:marLeft w:val="480"/>
          <w:marRight w:val="0"/>
          <w:marTop w:val="0"/>
          <w:marBottom w:val="0"/>
          <w:divBdr>
            <w:top w:val="none" w:sz="0" w:space="0" w:color="auto"/>
            <w:left w:val="none" w:sz="0" w:space="0" w:color="auto"/>
            <w:bottom w:val="none" w:sz="0" w:space="0" w:color="auto"/>
            <w:right w:val="none" w:sz="0" w:space="0" w:color="auto"/>
          </w:divBdr>
        </w:div>
        <w:div w:id="471794011">
          <w:marLeft w:val="480"/>
          <w:marRight w:val="0"/>
          <w:marTop w:val="0"/>
          <w:marBottom w:val="0"/>
          <w:divBdr>
            <w:top w:val="none" w:sz="0" w:space="0" w:color="auto"/>
            <w:left w:val="none" w:sz="0" w:space="0" w:color="auto"/>
            <w:bottom w:val="none" w:sz="0" w:space="0" w:color="auto"/>
            <w:right w:val="none" w:sz="0" w:space="0" w:color="auto"/>
          </w:divBdr>
        </w:div>
        <w:div w:id="489902726">
          <w:marLeft w:val="480"/>
          <w:marRight w:val="0"/>
          <w:marTop w:val="0"/>
          <w:marBottom w:val="0"/>
          <w:divBdr>
            <w:top w:val="none" w:sz="0" w:space="0" w:color="auto"/>
            <w:left w:val="none" w:sz="0" w:space="0" w:color="auto"/>
            <w:bottom w:val="none" w:sz="0" w:space="0" w:color="auto"/>
            <w:right w:val="none" w:sz="0" w:space="0" w:color="auto"/>
          </w:divBdr>
        </w:div>
        <w:div w:id="585773437">
          <w:marLeft w:val="480"/>
          <w:marRight w:val="0"/>
          <w:marTop w:val="0"/>
          <w:marBottom w:val="0"/>
          <w:divBdr>
            <w:top w:val="none" w:sz="0" w:space="0" w:color="auto"/>
            <w:left w:val="none" w:sz="0" w:space="0" w:color="auto"/>
            <w:bottom w:val="none" w:sz="0" w:space="0" w:color="auto"/>
            <w:right w:val="none" w:sz="0" w:space="0" w:color="auto"/>
          </w:divBdr>
        </w:div>
        <w:div w:id="661812727">
          <w:marLeft w:val="480"/>
          <w:marRight w:val="0"/>
          <w:marTop w:val="0"/>
          <w:marBottom w:val="0"/>
          <w:divBdr>
            <w:top w:val="none" w:sz="0" w:space="0" w:color="auto"/>
            <w:left w:val="none" w:sz="0" w:space="0" w:color="auto"/>
            <w:bottom w:val="none" w:sz="0" w:space="0" w:color="auto"/>
            <w:right w:val="none" w:sz="0" w:space="0" w:color="auto"/>
          </w:divBdr>
        </w:div>
        <w:div w:id="802890142">
          <w:marLeft w:val="480"/>
          <w:marRight w:val="0"/>
          <w:marTop w:val="0"/>
          <w:marBottom w:val="0"/>
          <w:divBdr>
            <w:top w:val="none" w:sz="0" w:space="0" w:color="auto"/>
            <w:left w:val="none" w:sz="0" w:space="0" w:color="auto"/>
            <w:bottom w:val="none" w:sz="0" w:space="0" w:color="auto"/>
            <w:right w:val="none" w:sz="0" w:space="0" w:color="auto"/>
          </w:divBdr>
        </w:div>
        <w:div w:id="872767665">
          <w:marLeft w:val="480"/>
          <w:marRight w:val="0"/>
          <w:marTop w:val="0"/>
          <w:marBottom w:val="0"/>
          <w:divBdr>
            <w:top w:val="none" w:sz="0" w:space="0" w:color="auto"/>
            <w:left w:val="none" w:sz="0" w:space="0" w:color="auto"/>
            <w:bottom w:val="none" w:sz="0" w:space="0" w:color="auto"/>
            <w:right w:val="none" w:sz="0" w:space="0" w:color="auto"/>
          </w:divBdr>
        </w:div>
        <w:div w:id="1053582013">
          <w:marLeft w:val="480"/>
          <w:marRight w:val="0"/>
          <w:marTop w:val="0"/>
          <w:marBottom w:val="0"/>
          <w:divBdr>
            <w:top w:val="none" w:sz="0" w:space="0" w:color="auto"/>
            <w:left w:val="none" w:sz="0" w:space="0" w:color="auto"/>
            <w:bottom w:val="none" w:sz="0" w:space="0" w:color="auto"/>
            <w:right w:val="none" w:sz="0" w:space="0" w:color="auto"/>
          </w:divBdr>
        </w:div>
        <w:div w:id="1276787957">
          <w:marLeft w:val="480"/>
          <w:marRight w:val="0"/>
          <w:marTop w:val="0"/>
          <w:marBottom w:val="0"/>
          <w:divBdr>
            <w:top w:val="none" w:sz="0" w:space="0" w:color="auto"/>
            <w:left w:val="none" w:sz="0" w:space="0" w:color="auto"/>
            <w:bottom w:val="none" w:sz="0" w:space="0" w:color="auto"/>
            <w:right w:val="none" w:sz="0" w:space="0" w:color="auto"/>
          </w:divBdr>
        </w:div>
        <w:div w:id="1295873089">
          <w:marLeft w:val="480"/>
          <w:marRight w:val="0"/>
          <w:marTop w:val="0"/>
          <w:marBottom w:val="0"/>
          <w:divBdr>
            <w:top w:val="none" w:sz="0" w:space="0" w:color="auto"/>
            <w:left w:val="none" w:sz="0" w:space="0" w:color="auto"/>
            <w:bottom w:val="none" w:sz="0" w:space="0" w:color="auto"/>
            <w:right w:val="none" w:sz="0" w:space="0" w:color="auto"/>
          </w:divBdr>
        </w:div>
        <w:div w:id="1303270846">
          <w:marLeft w:val="480"/>
          <w:marRight w:val="0"/>
          <w:marTop w:val="0"/>
          <w:marBottom w:val="0"/>
          <w:divBdr>
            <w:top w:val="none" w:sz="0" w:space="0" w:color="auto"/>
            <w:left w:val="none" w:sz="0" w:space="0" w:color="auto"/>
            <w:bottom w:val="none" w:sz="0" w:space="0" w:color="auto"/>
            <w:right w:val="none" w:sz="0" w:space="0" w:color="auto"/>
          </w:divBdr>
        </w:div>
        <w:div w:id="1366254788">
          <w:marLeft w:val="480"/>
          <w:marRight w:val="0"/>
          <w:marTop w:val="0"/>
          <w:marBottom w:val="0"/>
          <w:divBdr>
            <w:top w:val="none" w:sz="0" w:space="0" w:color="auto"/>
            <w:left w:val="none" w:sz="0" w:space="0" w:color="auto"/>
            <w:bottom w:val="none" w:sz="0" w:space="0" w:color="auto"/>
            <w:right w:val="none" w:sz="0" w:space="0" w:color="auto"/>
          </w:divBdr>
        </w:div>
        <w:div w:id="1439564573">
          <w:marLeft w:val="480"/>
          <w:marRight w:val="0"/>
          <w:marTop w:val="0"/>
          <w:marBottom w:val="0"/>
          <w:divBdr>
            <w:top w:val="none" w:sz="0" w:space="0" w:color="auto"/>
            <w:left w:val="none" w:sz="0" w:space="0" w:color="auto"/>
            <w:bottom w:val="none" w:sz="0" w:space="0" w:color="auto"/>
            <w:right w:val="none" w:sz="0" w:space="0" w:color="auto"/>
          </w:divBdr>
        </w:div>
        <w:div w:id="1716656210">
          <w:marLeft w:val="480"/>
          <w:marRight w:val="0"/>
          <w:marTop w:val="0"/>
          <w:marBottom w:val="0"/>
          <w:divBdr>
            <w:top w:val="none" w:sz="0" w:space="0" w:color="auto"/>
            <w:left w:val="none" w:sz="0" w:space="0" w:color="auto"/>
            <w:bottom w:val="none" w:sz="0" w:space="0" w:color="auto"/>
            <w:right w:val="none" w:sz="0" w:space="0" w:color="auto"/>
          </w:divBdr>
        </w:div>
      </w:divsChild>
    </w:div>
    <w:div w:id="1798838238">
      <w:marLeft w:val="480"/>
      <w:marRight w:val="0"/>
      <w:marTop w:val="0"/>
      <w:marBottom w:val="0"/>
      <w:divBdr>
        <w:top w:val="none" w:sz="0" w:space="0" w:color="auto"/>
        <w:left w:val="none" w:sz="0" w:space="0" w:color="auto"/>
        <w:bottom w:val="none" w:sz="0" w:space="0" w:color="auto"/>
        <w:right w:val="none" w:sz="0" w:space="0" w:color="auto"/>
      </w:divBdr>
    </w:div>
    <w:div w:id="1798838787">
      <w:marLeft w:val="480"/>
      <w:marRight w:val="0"/>
      <w:marTop w:val="0"/>
      <w:marBottom w:val="0"/>
      <w:divBdr>
        <w:top w:val="none" w:sz="0" w:space="0" w:color="auto"/>
        <w:left w:val="none" w:sz="0" w:space="0" w:color="auto"/>
        <w:bottom w:val="none" w:sz="0" w:space="0" w:color="auto"/>
        <w:right w:val="none" w:sz="0" w:space="0" w:color="auto"/>
      </w:divBdr>
    </w:div>
    <w:div w:id="1798910963">
      <w:marLeft w:val="480"/>
      <w:marRight w:val="0"/>
      <w:marTop w:val="0"/>
      <w:marBottom w:val="0"/>
      <w:divBdr>
        <w:top w:val="none" w:sz="0" w:space="0" w:color="auto"/>
        <w:left w:val="none" w:sz="0" w:space="0" w:color="auto"/>
        <w:bottom w:val="none" w:sz="0" w:space="0" w:color="auto"/>
        <w:right w:val="none" w:sz="0" w:space="0" w:color="auto"/>
      </w:divBdr>
    </w:div>
    <w:div w:id="1799033076">
      <w:marLeft w:val="480"/>
      <w:marRight w:val="0"/>
      <w:marTop w:val="0"/>
      <w:marBottom w:val="0"/>
      <w:divBdr>
        <w:top w:val="none" w:sz="0" w:space="0" w:color="auto"/>
        <w:left w:val="none" w:sz="0" w:space="0" w:color="auto"/>
        <w:bottom w:val="none" w:sz="0" w:space="0" w:color="auto"/>
        <w:right w:val="none" w:sz="0" w:space="0" w:color="auto"/>
      </w:divBdr>
    </w:div>
    <w:div w:id="1799255643">
      <w:marLeft w:val="480"/>
      <w:marRight w:val="0"/>
      <w:marTop w:val="0"/>
      <w:marBottom w:val="0"/>
      <w:divBdr>
        <w:top w:val="none" w:sz="0" w:space="0" w:color="auto"/>
        <w:left w:val="none" w:sz="0" w:space="0" w:color="auto"/>
        <w:bottom w:val="none" w:sz="0" w:space="0" w:color="auto"/>
        <w:right w:val="none" w:sz="0" w:space="0" w:color="auto"/>
      </w:divBdr>
    </w:div>
    <w:div w:id="1799294680">
      <w:marLeft w:val="480"/>
      <w:marRight w:val="0"/>
      <w:marTop w:val="0"/>
      <w:marBottom w:val="0"/>
      <w:divBdr>
        <w:top w:val="none" w:sz="0" w:space="0" w:color="auto"/>
        <w:left w:val="none" w:sz="0" w:space="0" w:color="auto"/>
        <w:bottom w:val="none" w:sz="0" w:space="0" w:color="auto"/>
        <w:right w:val="none" w:sz="0" w:space="0" w:color="auto"/>
      </w:divBdr>
    </w:div>
    <w:div w:id="1799453620">
      <w:marLeft w:val="480"/>
      <w:marRight w:val="0"/>
      <w:marTop w:val="0"/>
      <w:marBottom w:val="0"/>
      <w:divBdr>
        <w:top w:val="none" w:sz="0" w:space="0" w:color="auto"/>
        <w:left w:val="none" w:sz="0" w:space="0" w:color="auto"/>
        <w:bottom w:val="none" w:sz="0" w:space="0" w:color="auto"/>
        <w:right w:val="none" w:sz="0" w:space="0" w:color="auto"/>
      </w:divBdr>
    </w:div>
    <w:div w:id="1799564223">
      <w:marLeft w:val="480"/>
      <w:marRight w:val="0"/>
      <w:marTop w:val="0"/>
      <w:marBottom w:val="0"/>
      <w:divBdr>
        <w:top w:val="none" w:sz="0" w:space="0" w:color="auto"/>
        <w:left w:val="none" w:sz="0" w:space="0" w:color="auto"/>
        <w:bottom w:val="none" w:sz="0" w:space="0" w:color="auto"/>
        <w:right w:val="none" w:sz="0" w:space="0" w:color="auto"/>
      </w:divBdr>
    </w:div>
    <w:div w:id="1799714136">
      <w:marLeft w:val="480"/>
      <w:marRight w:val="0"/>
      <w:marTop w:val="0"/>
      <w:marBottom w:val="0"/>
      <w:divBdr>
        <w:top w:val="none" w:sz="0" w:space="0" w:color="auto"/>
        <w:left w:val="none" w:sz="0" w:space="0" w:color="auto"/>
        <w:bottom w:val="none" w:sz="0" w:space="0" w:color="auto"/>
        <w:right w:val="none" w:sz="0" w:space="0" w:color="auto"/>
      </w:divBdr>
    </w:div>
    <w:div w:id="1799907547">
      <w:bodyDiv w:val="1"/>
      <w:marLeft w:val="0"/>
      <w:marRight w:val="0"/>
      <w:marTop w:val="0"/>
      <w:marBottom w:val="0"/>
      <w:divBdr>
        <w:top w:val="none" w:sz="0" w:space="0" w:color="auto"/>
        <w:left w:val="none" w:sz="0" w:space="0" w:color="auto"/>
        <w:bottom w:val="none" w:sz="0" w:space="0" w:color="auto"/>
        <w:right w:val="none" w:sz="0" w:space="0" w:color="auto"/>
      </w:divBdr>
    </w:div>
    <w:div w:id="1800102663">
      <w:marLeft w:val="480"/>
      <w:marRight w:val="0"/>
      <w:marTop w:val="0"/>
      <w:marBottom w:val="0"/>
      <w:divBdr>
        <w:top w:val="none" w:sz="0" w:space="0" w:color="auto"/>
        <w:left w:val="none" w:sz="0" w:space="0" w:color="auto"/>
        <w:bottom w:val="none" w:sz="0" w:space="0" w:color="auto"/>
        <w:right w:val="none" w:sz="0" w:space="0" w:color="auto"/>
      </w:divBdr>
    </w:div>
    <w:div w:id="1800487869">
      <w:marLeft w:val="480"/>
      <w:marRight w:val="0"/>
      <w:marTop w:val="0"/>
      <w:marBottom w:val="0"/>
      <w:divBdr>
        <w:top w:val="none" w:sz="0" w:space="0" w:color="auto"/>
        <w:left w:val="none" w:sz="0" w:space="0" w:color="auto"/>
        <w:bottom w:val="none" w:sz="0" w:space="0" w:color="auto"/>
        <w:right w:val="none" w:sz="0" w:space="0" w:color="auto"/>
      </w:divBdr>
    </w:div>
    <w:div w:id="1800802336">
      <w:marLeft w:val="480"/>
      <w:marRight w:val="0"/>
      <w:marTop w:val="0"/>
      <w:marBottom w:val="0"/>
      <w:divBdr>
        <w:top w:val="none" w:sz="0" w:space="0" w:color="auto"/>
        <w:left w:val="none" w:sz="0" w:space="0" w:color="auto"/>
        <w:bottom w:val="none" w:sz="0" w:space="0" w:color="auto"/>
        <w:right w:val="none" w:sz="0" w:space="0" w:color="auto"/>
      </w:divBdr>
    </w:div>
    <w:div w:id="1800874305">
      <w:marLeft w:val="480"/>
      <w:marRight w:val="0"/>
      <w:marTop w:val="0"/>
      <w:marBottom w:val="0"/>
      <w:divBdr>
        <w:top w:val="none" w:sz="0" w:space="0" w:color="auto"/>
        <w:left w:val="none" w:sz="0" w:space="0" w:color="auto"/>
        <w:bottom w:val="none" w:sz="0" w:space="0" w:color="auto"/>
        <w:right w:val="none" w:sz="0" w:space="0" w:color="auto"/>
      </w:divBdr>
    </w:div>
    <w:div w:id="1800954009">
      <w:marLeft w:val="480"/>
      <w:marRight w:val="0"/>
      <w:marTop w:val="0"/>
      <w:marBottom w:val="0"/>
      <w:divBdr>
        <w:top w:val="none" w:sz="0" w:space="0" w:color="auto"/>
        <w:left w:val="none" w:sz="0" w:space="0" w:color="auto"/>
        <w:bottom w:val="none" w:sz="0" w:space="0" w:color="auto"/>
        <w:right w:val="none" w:sz="0" w:space="0" w:color="auto"/>
      </w:divBdr>
    </w:div>
    <w:div w:id="1800999342">
      <w:marLeft w:val="480"/>
      <w:marRight w:val="0"/>
      <w:marTop w:val="0"/>
      <w:marBottom w:val="0"/>
      <w:divBdr>
        <w:top w:val="none" w:sz="0" w:space="0" w:color="auto"/>
        <w:left w:val="none" w:sz="0" w:space="0" w:color="auto"/>
        <w:bottom w:val="none" w:sz="0" w:space="0" w:color="auto"/>
        <w:right w:val="none" w:sz="0" w:space="0" w:color="auto"/>
      </w:divBdr>
    </w:div>
    <w:div w:id="1801067585">
      <w:marLeft w:val="480"/>
      <w:marRight w:val="0"/>
      <w:marTop w:val="0"/>
      <w:marBottom w:val="0"/>
      <w:divBdr>
        <w:top w:val="none" w:sz="0" w:space="0" w:color="auto"/>
        <w:left w:val="none" w:sz="0" w:space="0" w:color="auto"/>
        <w:bottom w:val="none" w:sz="0" w:space="0" w:color="auto"/>
        <w:right w:val="none" w:sz="0" w:space="0" w:color="auto"/>
      </w:divBdr>
    </w:div>
    <w:div w:id="1801147835">
      <w:marLeft w:val="480"/>
      <w:marRight w:val="0"/>
      <w:marTop w:val="0"/>
      <w:marBottom w:val="0"/>
      <w:divBdr>
        <w:top w:val="none" w:sz="0" w:space="0" w:color="auto"/>
        <w:left w:val="none" w:sz="0" w:space="0" w:color="auto"/>
        <w:bottom w:val="none" w:sz="0" w:space="0" w:color="auto"/>
        <w:right w:val="none" w:sz="0" w:space="0" w:color="auto"/>
      </w:divBdr>
    </w:div>
    <w:div w:id="1801222423">
      <w:marLeft w:val="480"/>
      <w:marRight w:val="0"/>
      <w:marTop w:val="0"/>
      <w:marBottom w:val="0"/>
      <w:divBdr>
        <w:top w:val="none" w:sz="0" w:space="0" w:color="auto"/>
        <w:left w:val="none" w:sz="0" w:space="0" w:color="auto"/>
        <w:bottom w:val="none" w:sz="0" w:space="0" w:color="auto"/>
        <w:right w:val="none" w:sz="0" w:space="0" w:color="auto"/>
      </w:divBdr>
    </w:div>
    <w:div w:id="1801460913">
      <w:marLeft w:val="480"/>
      <w:marRight w:val="0"/>
      <w:marTop w:val="0"/>
      <w:marBottom w:val="0"/>
      <w:divBdr>
        <w:top w:val="none" w:sz="0" w:space="0" w:color="auto"/>
        <w:left w:val="none" w:sz="0" w:space="0" w:color="auto"/>
        <w:bottom w:val="none" w:sz="0" w:space="0" w:color="auto"/>
        <w:right w:val="none" w:sz="0" w:space="0" w:color="auto"/>
      </w:divBdr>
    </w:div>
    <w:div w:id="1801461307">
      <w:marLeft w:val="480"/>
      <w:marRight w:val="0"/>
      <w:marTop w:val="0"/>
      <w:marBottom w:val="0"/>
      <w:divBdr>
        <w:top w:val="none" w:sz="0" w:space="0" w:color="auto"/>
        <w:left w:val="none" w:sz="0" w:space="0" w:color="auto"/>
        <w:bottom w:val="none" w:sz="0" w:space="0" w:color="auto"/>
        <w:right w:val="none" w:sz="0" w:space="0" w:color="auto"/>
      </w:divBdr>
    </w:div>
    <w:div w:id="1801533577">
      <w:marLeft w:val="480"/>
      <w:marRight w:val="0"/>
      <w:marTop w:val="0"/>
      <w:marBottom w:val="0"/>
      <w:divBdr>
        <w:top w:val="none" w:sz="0" w:space="0" w:color="auto"/>
        <w:left w:val="none" w:sz="0" w:space="0" w:color="auto"/>
        <w:bottom w:val="none" w:sz="0" w:space="0" w:color="auto"/>
        <w:right w:val="none" w:sz="0" w:space="0" w:color="auto"/>
      </w:divBdr>
    </w:div>
    <w:div w:id="1801610231">
      <w:marLeft w:val="480"/>
      <w:marRight w:val="0"/>
      <w:marTop w:val="0"/>
      <w:marBottom w:val="0"/>
      <w:divBdr>
        <w:top w:val="none" w:sz="0" w:space="0" w:color="auto"/>
        <w:left w:val="none" w:sz="0" w:space="0" w:color="auto"/>
        <w:bottom w:val="none" w:sz="0" w:space="0" w:color="auto"/>
        <w:right w:val="none" w:sz="0" w:space="0" w:color="auto"/>
      </w:divBdr>
    </w:div>
    <w:div w:id="1801682623">
      <w:marLeft w:val="480"/>
      <w:marRight w:val="0"/>
      <w:marTop w:val="0"/>
      <w:marBottom w:val="0"/>
      <w:divBdr>
        <w:top w:val="none" w:sz="0" w:space="0" w:color="auto"/>
        <w:left w:val="none" w:sz="0" w:space="0" w:color="auto"/>
        <w:bottom w:val="none" w:sz="0" w:space="0" w:color="auto"/>
        <w:right w:val="none" w:sz="0" w:space="0" w:color="auto"/>
      </w:divBdr>
    </w:div>
    <w:div w:id="1801727248">
      <w:marLeft w:val="480"/>
      <w:marRight w:val="0"/>
      <w:marTop w:val="0"/>
      <w:marBottom w:val="0"/>
      <w:divBdr>
        <w:top w:val="none" w:sz="0" w:space="0" w:color="auto"/>
        <w:left w:val="none" w:sz="0" w:space="0" w:color="auto"/>
        <w:bottom w:val="none" w:sz="0" w:space="0" w:color="auto"/>
        <w:right w:val="none" w:sz="0" w:space="0" w:color="auto"/>
      </w:divBdr>
    </w:div>
    <w:div w:id="1801921643">
      <w:marLeft w:val="480"/>
      <w:marRight w:val="0"/>
      <w:marTop w:val="0"/>
      <w:marBottom w:val="0"/>
      <w:divBdr>
        <w:top w:val="none" w:sz="0" w:space="0" w:color="auto"/>
        <w:left w:val="none" w:sz="0" w:space="0" w:color="auto"/>
        <w:bottom w:val="none" w:sz="0" w:space="0" w:color="auto"/>
        <w:right w:val="none" w:sz="0" w:space="0" w:color="auto"/>
      </w:divBdr>
    </w:div>
    <w:div w:id="1801997272">
      <w:marLeft w:val="480"/>
      <w:marRight w:val="0"/>
      <w:marTop w:val="0"/>
      <w:marBottom w:val="0"/>
      <w:divBdr>
        <w:top w:val="none" w:sz="0" w:space="0" w:color="auto"/>
        <w:left w:val="none" w:sz="0" w:space="0" w:color="auto"/>
        <w:bottom w:val="none" w:sz="0" w:space="0" w:color="auto"/>
        <w:right w:val="none" w:sz="0" w:space="0" w:color="auto"/>
      </w:divBdr>
    </w:div>
    <w:div w:id="1801998662">
      <w:marLeft w:val="480"/>
      <w:marRight w:val="0"/>
      <w:marTop w:val="0"/>
      <w:marBottom w:val="0"/>
      <w:divBdr>
        <w:top w:val="none" w:sz="0" w:space="0" w:color="auto"/>
        <w:left w:val="none" w:sz="0" w:space="0" w:color="auto"/>
        <w:bottom w:val="none" w:sz="0" w:space="0" w:color="auto"/>
        <w:right w:val="none" w:sz="0" w:space="0" w:color="auto"/>
      </w:divBdr>
    </w:div>
    <w:div w:id="1801999082">
      <w:marLeft w:val="480"/>
      <w:marRight w:val="0"/>
      <w:marTop w:val="0"/>
      <w:marBottom w:val="0"/>
      <w:divBdr>
        <w:top w:val="none" w:sz="0" w:space="0" w:color="auto"/>
        <w:left w:val="none" w:sz="0" w:space="0" w:color="auto"/>
        <w:bottom w:val="none" w:sz="0" w:space="0" w:color="auto"/>
        <w:right w:val="none" w:sz="0" w:space="0" w:color="auto"/>
      </w:divBdr>
    </w:div>
    <w:div w:id="1802074874">
      <w:marLeft w:val="480"/>
      <w:marRight w:val="0"/>
      <w:marTop w:val="0"/>
      <w:marBottom w:val="0"/>
      <w:divBdr>
        <w:top w:val="none" w:sz="0" w:space="0" w:color="auto"/>
        <w:left w:val="none" w:sz="0" w:space="0" w:color="auto"/>
        <w:bottom w:val="none" w:sz="0" w:space="0" w:color="auto"/>
        <w:right w:val="none" w:sz="0" w:space="0" w:color="auto"/>
      </w:divBdr>
    </w:div>
    <w:div w:id="1802110769">
      <w:marLeft w:val="480"/>
      <w:marRight w:val="0"/>
      <w:marTop w:val="0"/>
      <w:marBottom w:val="0"/>
      <w:divBdr>
        <w:top w:val="none" w:sz="0" w:space="0" w:color="auto"/>
        <w:left w:val="none" w:sz="0" w:space="0" w:color="auto"/>
        <w:bottom w:val="none" w:sz="0" w:space="0" w:color="auto"/>
        <w:right w:val="none" w:sz="0" w:space="0" w:color="auto"/>
      </w:divBdr>
    </w:div>
    <w:div w:id="1802115105">
      <w:marLeft w:val="480"/>
      <w:marRight w:val="0"/>
      <w:marTop w:val="0"/>
      <w:marBottom w:val="0"/>
      <w:divBdr>
        <w:top w:val="none" w:sz="0" w:space="0" w:color="auto"/>
        <w:left w:val="none" w:sz="0" w:space="0" w:color="auto"/>
        <w:bottom w:val="none" w:sz="0" w:space="0" w:color="auto"/>
        <w:right w:val="none" w:sz="0" w:space="0" w:color="auto"/>
      </w:divBdr>
    </w:div>
    <w:div w:id="1802192641">
      <w:marLeft w:val="480"/>
      <w:marRight w:val="0"/>
      <w:marTop w:val="0"/>
      <w:marBottom w:val="0"/>
      <w:divBdr>
        <w:top w:val="none" w:sz="0" w:space="0" w:color="auto"/>
        <w:left w:val="none" w:sz="0" w:space="0" w:color="auto"/>
        <w:bottom w:val="none" w:sz="0" w:space="0" w:color="auto"/>
        <w:right w:val="none" w:sz="0" w:space="0" w:color="auto"/>
      </w:divBdr>
    </w:div>
    <w:div w:id="1802310775">
      <w:marLeft w:val="480"/>
      <w:marRight w:val="0"/>
      <w:marTop w:val="0"/>
      <w:marBottom w:val="0"/>
      <w:divBdr>
        <w:top w:val="none" w:sz="0" w:space="0" w:color="auto"/>
        <w:left w:val="none" w:sz="0" w:space="0" w:color="auto"/>
        <w:bottom w:val="none" w:sz="0" w:space="0" w:color="auto"/>
        <w:right w:val="none" w:sz="0" w:space="0" w:color="auto"/>
      </w:divBdr>
    </w:div>
    <w:div w:id="1802645823">
      <w:marLeft w:val="480"/>
      <w:marRight w:val="0"/>
      <w:marTop w:val="0"/>
      <w:marBottom w:val="0"/>
      <w:divBdr>
        <w:top w:val="none" w:sz="0" w:space="0" w:color="auto"/>
        <w:left w:val="none" w:sz="0" w:space="0" w:color="auto"/>
        <w:bottom w:val="none" w:sz="0" w:space="0" w:color="auto"/>
        <w:right w:val="none" w:sz="0" w:space="0" w:color="auto"/>
      </w:divBdr>
    </w:div>
    <w:div w:id="1803032632">
      <w:marLeft w:val="480"/>
      <w:marRight w:val="0"/>
      <w:marTop w:val="0"/>
      <w:marBottom w:val="0"/>
      <w:divBdr>
        <w:top w:val="none" w:sz="0" w:space="0" w:color="auto"/>
        <w:left w:val="none" w:sz="0" w:space="0" w:color="auto"/>
        <w:bottom w:val="none" w:sz="0" w:space="0" w:color="auto"/>
        <w:right w:val="none" w:sz="0" w:space="0" w:color="auto"/>
      </w:divBdr>
    </w:div>
    <w:div w:id="1803501372">
      <w:marLeft w:val="480"/>
      <w:marRight w:val="0"/>
      <w:marTop w:val="0"/>
      <w:marBottom w:val="0"/>
      <w:divBdr>
        <w:top w:val="none" w:sz="0" w:space="0" w:color="auto"/>
        <w:left w:val="none" w:sz="0" w:space="0" w:color="auto"/>
        <w:bottom w:val="none" w:sz="0" w:space="0" w:color="auto"/>
        <w:right w:val="none" w:sz="0" w:space="0" w:color="auto"/>
      </w:divBdr>
    </w:div>
    <w:div w:id="1803575776">
      <w:marLeft w:val="480"/>
      <w:marRight w:val="0"/>
      <w:marTop w:val="0"/>
      <w:marBottom w:val="0"/>
      <w:divBdr>
        <w:top w:val="none" w:sz="0" w:space="0" w:color="auto"/>
        <w:left w:val="none" w:sz="0" w:space="0" w:color="auto"/>
        <w:bottom w:val="none" w:sz="0" w:space="0" w:color="auto"/>
        <w:right w:val="none" w:sz="0" w:space="0" w:color="auto"/>
      </w:divBdr>
    </w:div>
    <w:div w:id="1803690883">
      <w:marLeft w:val="480"/>
      <w:marRight w:val="0"/>
      <w:marTop w:val="0"/>
      <w:marBottom w:val="0"/>
      <w:divBdr>
        <w:top w:val="none" w:sz="0" w:space="0" w:color="auto"/>
        <w:left w:val="none" w:sz="0" w:space="0" w:color="auto"/>
        <w:bottom w:val="none" w:sz="0" w:space="0" w:color="auto"/>
        <w:right w:val="none" w:sz="0" w:space="0" w:color="auto"/>
      </w:divBdr>
    </w:div>
    <w:div w:id="1803843240">
      <w:marLeft w:val="480"/>
      <w:marRight w:val="0"/>
      <w:marTop w:val="0"/>
      <w:marBottom w:val="0"/>
      <w:divBdr>
        <w:top w:val="none" w:sz="0" w:space="0" w:color="auto"/>
        <w:left w:val="none" w:sz="0" w:space="0" w:color="auto"/>
        <w:bottom w:val="none" w:sz="0" w:space="0" w:color="auto"/>
        <w:right w:val="none" w:sz="0" w:space="0" w:color="auto"/>
      </w:divBdr>
    </w:div>
    <w:div w:id="1804149441">
      <w:marLeft w:val="480"/>
      <w:marRight w:val="0"/>
      <w:marTop w:val="0"/>
      <w:marBottom w:val="0"/>
      <w:divBdr>
        <w:top w:val="none" w:sz="0" w:space="0" w:color="auto"/>
        <w:left w:val="none" w:sz="0" w:space="0" w:color="auto"/>
        <w:bottom w:val="none" w:sz="0" w:space="0" w:color="auto"/>
        <w:right w:val="none" w:sz="0" w:space="0" w:color="auto"/>
      </w:divBdr>
    </w:div>
    <w:div w:id="1804233548">
      <w:marLeft w:val="480"/>
      <w:marRight w:val="0"/>
      <w:marTop w:val="0"/>
      <w:marBottom w:val="0"/>
      <w:divBdr>
        <w:top w:val="none" w:sz="0" w:space="0" w:color="auto"/>
        <w:left w:val="none" w:sz="0" w:space="0" w:color="auto"/>
        <w:bottom w:val="none" w:sz="0" w:space="0" w:color="auto"/>
        <w:right w:val="none" w:sz="0" w:space="0" w:color="auto"/>
      </w:divBdr>
    </w:div>
    <w:div w:id="1804538473">
      <w:marLeft w:val="480"/>
      <w:marRight w:val="0"/>
      <w:marTop w:val="0"/>
      <w:marBottom w:val="0"/>
      <w:divBdr>
        <w:top w:val="none" w:sz="0" w:space="0" w:color="auto"/>
        <w:left w:val="none" w:sz="0" w:space="0" w:color="auto"/>
        <w:bottom w:val="none" w:sz="0" w:space="0" w:color="auto"/>
        <w:right w:val="none" w:sz="0" w:space="0" w:color="auto"/>
      </w:divBdr>
    </w:div>
    <w:div w:id="1804620451">
      <w:marLeft w:val="480"/>
      <w:marRight w:val="0"/>
      <w:marTop w:val="0"/>
      <w:marBottom w:val="0"/>
      <w:divBdr>
        <w:top w:val="none" w:sz="0" w:space="0" w:color="auto"/>
        <w:left w:val="none" w:sz="0" w:space="0" w:color="auto"/>
        <w:bottom w:val="none" w:sz="0" w:space="0" w:color="auto"/>
        <w:right w:val="none" w:sz="0" w:space="0" w:color="auto"/>
      </w:divBdr>
    </w:div>
    <w:div w:id="1804810027">
      <w:marLeft w:val="480"/>
      <w:marRight w:val="0"/>
      <w:marTop w:val="0"/>
      <w:marBottom w:val="0"/>
      <w:divBdr>
        <w:top w:val="none" w:sz="0" w:space="0" w:color="auto"/>
        <w:left w:val="none" w:sz="0" w:space="0" w:color="auto"/>
        <w:bottom w:val="none" w:sz="0" w:space="0" w:color="auto"/>
        <w:right w:val="none" w:sz="0" w:space="0" w:color="auto"/>
      </w:divBdr>
    </w:div>
    <w:div w:id="1804811821">
      <w:marLeft w:val="480"/>
      <w:marRight w:val="0"/>
      <w:marTop w:val="0"/>
      <w:marBottom w:val="0"/>
      <w:divBdr>
        <w:top w:val="none" w:sz="0" w:space="0" w:color="auto"/>
        <w:left w:val="none" w:sz="0" w:space="0" w:color="auto"/>
        <w:bottom w:val="none" w:sz="0" w:space="0" w:color="auto"/>
        <w:right w:val="none" w:sz="0" w:space="0" w:color="auto"/>
      </w:divBdr>
    </w:div>
    <w:div w:id="1804888940">
      <w:bodyDiv w:val="1"/>
      <w:marLeft w:val="0"/>
      <w:marRight w:val="0"/>
      <w:marTop w:val="0"/>
      <w:marBottom w:val="0"/>
      <w:divBdr>
        <w:top w:val="none" w:sz="0" w:space="0" w:color="auto"/>
        <w:left w:val="none" w:sz="0" w:space="0" w:color="auto"/>
        <w:bottom w:val="none" w:sz="0" w:space="0" w:color="auto"/>
        <w:right w:val="none" w:sz="0" w:space="0" w:color="auto"/>
      </w:divBdr>
    </w:div>
    <w:div w:id="1804931238">
      <w:marLeft w:val="480"/>
      <w:marRight w:val="0"/>
      <w:marTop w:val="0"/>
      <w:marBottom w:val="0"/>
      <w:divBdr>
        <w:top w:val="none" w:sz="0" w:space="0" w:color="auto"/>
        <w:left w:val="none" w:sz="0" w:space="0" w:color="auto"/>
        <w:bottom w:val="none" w:sz="0" w:space="0" w:color="auto"/>
        <w:right w:val="none" w:sz="0" w:space="0" w:color="auto"/>
      </w:divBdr>
    </w:div>
    <w:div w:id="1805080362">
      <w:marLeft w:val="480"/>
      <w:marRight w:val="0"/>
      <w:marTop w:val="0"/>
      <w:marBottom w:val="0"/>
      <w:divBdr>
        <w:top w:val="none" w:sz="0" w:space="0" w:color="auto"/>
        <w:left w:val="none" w:sz="0" w:space="0" w:color="auto"/>
        <w:bottom w:val="none" w:sz="0" w:space="0" w:color="auto"/>
        <w:right w:val="none" w:sz="0" w:space="0" w:color="auto"/>
      </w:divBdr>
    </w:div>
    <w:div w:id="1805154619">
      <w:marLeft w:val="480"/>
      <w:marRight w:val="0"/>
      <w:marTop w:val="0"/>
      <w:marBottom w:val="0"/>
      <w:divBdr>
        <w:top w:val="none" w:sz="0" w:space="0" w:color="auto"/>
        <w:left w:val="none" w:sz="0" w:space="0" w:color="auto"/>
        <w:bottom w:val="none" w:sz="0" w:space="0" w:color="auto"/>
        <w:right w:val="none" w:sz="0" w:space="0" w:color="auto"/>
      </w:divBdr>
    </w:div>
    <w:div w:id="1805198958">
      <w:marLeft w:val="480"/>
      <w:marRight w:val="0"/>
      <w:marTop w:val="0"/>
      <w:marBottom w:val="0"/>
      <w:divBdr>
        <w:top w:val="none" w:sz="0" w:space="0" w:color="auto"/>
        <w:left w:val="none" w:sz="0" w:space="0" w:color="auto"/>
        <w:bottom w:val="none" w:sz="0" w:space="0" w:color="auto"/>
        <w:right w:val="none" w:sz="0" w:space="0" w:color="auto"/>
      </w:divBdr>
    </w:div>
    <w:div w:id="1805268062">
      <w:marLeft w:val="480"/>
      <w:marRight w:val="0"/>
      <w:marTop w:val="0"/>
      <w:marBottom w:val="0"/>
      <w:divBdr>
        <w:top w:val="none" w:sz="0" w:space="0" w:color="auto"/>
        <w:left w:val="none" w:sz="0" w:space="0" w:color="auto"/>
        <w:bottom w:val="none" w:sz="0" w:space="0" w:color="auto"/>
        <w:right w:val="none" w:sz="0" w:space="0" w:color="auto"/>
      </w:divBdr>
    </w:div>
    <w:div w:id="1805387158">
      <w:marLeft w:val="480"/>
      <w:marRight w:val="0"/>
      <w:marTop w:val="0"/>
      <w:marBottom w:val="0"/>
      <w:divBdr>
        <w:top w:val="none" w:sz="0" w:space="0" w:color="auto"/>
        <w:left w:val="none" w:sz="0" w:space="0" w:color="auto"/>
        <w:bottom w:val="none" w:sz="0" w:space="0" w:color="auto"/>
        <w:right w:val="none" w:sz="0" w:space="0" w:color="auto"/>
      </w:divBdr>
    </w:div>
    <w:div w:id="1805467557">
      <w:marLeft w:val="480"/>
      <w:marRight w:val="0"/>
      <w:marTop w:val="0"/>
      <w:marBottom w:val="0"/>
      <w:divBdr>
        <w:top w:val="none" w:sz="0" w:space="0" w:color="auto"/>
        <w:left w:val="none" w:sz="0" w:space="0" w:color="auto"/>
        <w:bottom w:val="none" w:sz="0" w:space="0" w:color="auto"/>
        <w:right w:val="none" w:sz="0" w:space="0" w:color="auto"/>
      </w:divBdr>
    </w:div>
    <w:div w:id="1805735437">
      <w:marLeft w:val="480"/>
      <w:marRight w:val="0"/>
      <w:marTop w:val="0"/>
      <w:marBottom w:val="0"/>
      <w:divBdr>
        <w:top w:val="none" w:sz="0" w:space="0" w:color="auto"/>
        <w:left w:val="none" w:sz="0" w:space="0" w:color="auto"/>
        <w:bottom w:val="none" w:sz="0" w:space="0" w:color="auto"/>
        <w:right w:val="none" w:sz="0" w:space="0" w:color="auto"/>
      </w:divBdr>
    </w:div>
    <w:div w:id="1805853539">
      <w:marLeft w:val="480"/>
      <w:marRight w:val="0"/>
      <w:marTop w:val="0"/>
      <w:marBottom w:val="0"/>
      <w:divBdr>
        <w:top w:val="none" w:sz="0" w:space="0" w:color="auto"/>
        <w:left w:val="none" w:sz="0" w:space="0" w:color="auto"/>
        <w:bottom w:val="none" w:sz="0" w:space="0" w:color="auto"/>
        <w:right w:val="none" w:sz="0" w:space="0" w:color="auto"/>
      </w:divBdr>
    </w:div>
    <w:div w:id="1806073061">
      <w:marLeft w:val="480"/>
      <w:marRight w:val="0"/>
      <w:marTop w:val="0"/>
      <w:marBottom w:val="0"/>
      <w:divBdr>
        <w:top w:val="none" w:sz="0" w:space="0" w:color="auto"/>
        <w:left w:val="none" w:sz="0" w:space="0" w:color="auto"/>
        <w:bottom w:val="none" w:sz="0" w:space="0" w:color="auto"/>
        <w:right w:val="none" w:sz="0" w:space="0" w:color="auto"/>
      </w:divBdr>
    </w:div>
    <w:div w:id="1806117801">
      <w:marLeft w:val="480"/>
      <w:marRight w:val="0"/>
      <w:marTop w:val="0"/>
      <w:marBottom w:val="0"/>
      <w:divBdr>
        <w:top w:val="none" w:sz="0" w:space="0" w:color="auto"/>
        <w:left w:val="none" w:sz="0" w:space="0" w:color="auto"/>
        <w:bottom w:val="none" w:sz="0" w:space="0" w:color="auto"/>
        <w:right w:val="none" w:sz="0" w:space="0" w:color="auto"/>
      </w:divBdr>
    </w:div>
    <w:div w:id="1806122691">
      <w:marLeft w:val="480"/>
      <w:marRight w:val="0"/>
      <w:marTop w:val="0"/>
      <w:marBottom w:val="0"/>
      <w:divBdr>
        <w:top w:val="none" w:sz="0" w:space="0" w:color="auto"/>
        <w:left w:val="none" w:sz="0" w:space="0" w:color="auto"/>
        <w:bottom w:val="none" w:sz="0" w:space="0" w:color="auto"/>
        <w:right w:val="none" w:sz="0" w:space="0" w:color="auto"/>
      </w:divBdr>
    </w:div>
    <w:div w:id="1806241850">
      <w:marLeft w:val="480"/>
      <w:marRight w:val="0"/>
      <w:marTop w:val="0"/>
      <w:marBottom w:val="0"/>
      <w:divBdr>
        <w:top w:val="none" w:sz="0" w:space="0" w:color="auto"/>
        <w:left w:val="none" w:sz="0" w:space="0" w:color="auto"/>
        <w:bottom w:val="none" w:sz="0" w:space="0" w:color="auto"/>
        <w:right w:val="none" w:sz="0" w:space="0" w:color="auto"/>
      </w:divBdr>
    </w:div>
    <w:div w:id="1806269996">
      <w:marLeft w:val="480"/>
      <w:marRight w:val="0"/>
      <w:marTop w:val="0"/>
      <w:marBottom w:val="0"/>
      <w:divBdr>
        <w:top w:val="none" w:sz="0" w:space="0" w:color="auto"/>
        <w:left w:val="none" w:sz="0" w:space="0" w:color="auto"/>
        <w:bottom w:val="none" w:sz="0" w:space="0" w:color="auto"/>
        <w:right w:val="none" w:sz="0" w:space="0" w:color="auto"/>
      </w:divBdr>
    </w:div>
    <w:div w:id="1806384049">
      <w:marLeft w:val="480"/>
      <w:marRight w:val="0"/>
      <w:marTop w:val="0"/>
      <w:marBottom w:val="0"/>
      <w:divBdr>
        <w:top w:val="none" w:sz="0" w:space="0" w:color="auto"/>
        <w:left w:val="none" w:sz="0" w:space="0" w:color="auto"/>
        <w:bottom w:val="none" w:sz="0" w:space="0" w:color="auto"/>
        <w:right w:val="none" w:sz="0" w:space="0" w:color="auto"/>
      </w:divBdr>
    </w:div>
    <w:div w:id="1806384294">
      <w:marLeft w:val="480"/>
      <w:marRight w:val="0"/>
      <w:marTop w:val="0"/>
      <w:marBottom w:val="0"/>
      <w:divBdr>
        <w:top w:val="none" w:sz="0" w:space="0" w:color="auto"/>
        <w:left w:val="none" w:sz="0" w:space="0" w:color="auto"/>
        <w:bottom w:val="none" w:sz="0" w:space="0" w:color="auto"/>
        <w:right w:val="none" w:sz="0" w:space="0" w:color="auto"/>
      </w:divBdr>
    </w:div>
    <w:div w:id="1806661592">
      <w:marLeft w:val="480"/>
      <w:marRight w:val="0"/>
      <w:marTop w:val="0"/>
      <w:marBottom w:val="0"/>
      <w:divBdr>
        <w:top w:val="none" w:sz="0" w:space="0" w:color="auto"/>
        <w:left w:val="none" w:sz="0" w:space="0" w:color="auto"/>
        <w:bottom w:val="none" w:sz="0" w:space="0" w:color="auto"/>
        <w:right w:val="none" w:sz="0" w:space="0" w:color="auto"/>
      </w:divBdr>
    </w:div>
    <w:div w:id="1806922649">
      <w:marLeft w:val="480"/>
      <w:marRight w:val="0"/>
      <w:marTop w:val="0"/>
      <w:marBottom w:val="0"/>
      <w:divBdr>
        <w:top w:val="none" w:sz="0" w:space="0" w:color="auto"/>
        <w:left w:val="none" w:sz="0" w:space="0" w:color="auto"/>
        <w:bottom w:val="none" w:sz="0" w:space="0" w:color="auto"/>
        <w:right w:val="none" w:sz="0" w:space="0" w:color="auto"/>
      </w:divBdr>
    </w:div>
    <w:div w:id="1807166682">
      <w:bodyDiv w:val="1"/>
      <w:marLeft w:val="0"/>
      <w:marRight w:val="0"/>
      <w:marTop w:val="0"/>
      <w:marBottom w:val="0"/>
      <w:divBdr>
        <w:top w:val="none" w:sz="0" w:space="0" w:color="auto"/>
        <w:left w:val="none" w:sz="0" w:space="0" w:color="auto"/>
        <w:bottom w:val="none" w:sz="0" w:space="0" w:color="auto"/>
        <w:right w:val="none" w:sz="0" w:space="0" w:color="auto"/>
      </w:divBdr>
    </w:div>
    <w:div w:id="1807309248">
      <w:marLeft w:val="480"/>
      <w:marRight w:val="0"/>
      <w:marTop w:val="0"/>
      <w:marBottom w:val="0"/>
      <w:divBdr>
        <w:top w:val="none" w:sz="0" w:space="0" w:color="auto"/>
        <w:left w:val="none" w:sz="0" w:space="0" w:color="auto"/>
        <w:bottom w:val="none" w:sz="0" w:space="0" w:color="auto"/>
        <w:right w:val="none" w:sz="0" w:space="0" w:color="auto"/>
      </w:divBdr>
    </w:div>
    <w:div w:id="1807354160">
      <w:marLeft w:val="480"/>
      <w:marRight w:val="0"/>
      <w:marTop w:val="0"/>
      <w:marBottom w:val="0"/>
      <w:divBdr>
        <w:top w:val="none" w:sz="0" w:space="0" w:color="auto"/>
        <w:left w:val="none" w:sz="0" w:space="0" w:color="auto"/>
        <w:bottom w:val="none" w:sz="0" w:space="0" w:color="auto"/>
        <w:right w:val="none" w:sz="0" w:space="0" w:color="auto"/>
      </w:divBdr>
    </w:div>
    <w:div w:id="1807383846">
      <w:marLeft w:val="480"/>
      <w:marRight w:val="0"/>
      <w:marTop w:val="0"/>
      <w:marBottom w:val="0"/>
      <w:divBdr>
        <w:top w:val="none" w:sz="0" w:space="0" w:color="auto"/>
        <w:left w:val="none" w:sz="0" w:space="0" w:color="auto"/>
        <w:bottom w:val="none" w:sz="0" w:space="0" w:color="auto"/>
        <w:right w:val="none" w:sz="0" w:space="0" w:color="auto"/>
      </w:divBdr>
    </w:div>
    <w:div w:id="1807627367">
      <w:marLeft w:val="480"/>
      <w:marRight w:val="0"/>
      <w:marTop w:val="0"/>
      <w:marBottom w:val="0"/>
      <w:divBdr>
        <w:top w:val="none" w:sz="0" w:space="0" w:color="auto"/>
        <w:left w:val="none" w:sz="0" w:space="0" w:color="auto"/>
        <w:bottom w:val="none" w:sz="0" w:space="0" w:color="auto"/>
        <w:right w:val="none" w:sz="0" w:space="0" w:color="auto"/>
      </w:divBdr>
    </w:div>
    <w:div w:id="1807745325">
      <w:marLeft w:val="480"/>
      <w:marRight w:val="0"/>
      <w:marTop w:val="0"/>
      <w:marBottom w:val="0"/>
      <w:divBdr>
        <w:top w:val="none" w:sz="0" w:space="0" w:color="auto"/>
        <w:left w:val="none" w:sz="0" w:space="0" w:color="auto"/>
        <w:bottom w:val="none" w:sz="0" w:space="0" w:color="auto"/>
        <w:right w:val="none" w:sz="0" w:space="0" w:color="auto"/>
      </w:divBdr>
    </w:div>
    <w:div w:id="1807772629">
      <w:marLeft w:val="480"/>
      <w:marRight w:val="0"/>
      <w:marTop w:val="0"/>
      <w:marBottom w:val="0"/>
      <w:divBdr>
        <w:top w:val="none" w:sz="0" w:space="0" w:color="auto"/>
        <w:left w:val="none" w:sz="0" w:space="0" w:color="auto"/>
        <w:bottom w:val="none" w:sz="0" w:space="0" w:color="auto"/>
        <w:right w:val="none" w:sz="0" w:space="0" w:color="auto"/>
      </w:divBdr>
    </w:div>
    <w:div w:id="1807776541">
      <w:marLeft w:val="480"/>
      <w:marRight w:val="0"/>
      <w:marTop w:val="0"/>
      <w:marBottom w:val="0"/>
      <w:divBdr>
        <w:top w:val="none" w:sz="0" w:space="0" w:color="auto"/>
        <w:left w:val="none" w:sz="0" w:space="0" w:color="auto"/>
        <w:bottom w:val="none" w:sz="0" w:space="0" w:color="auto"/>
        <w:right w:val="none" w:sz="0" w:space="0" w:color="auto"/>
      </w:divBdr>
    </w:div>
    <w:div w:id="1807776721">
      <w:marLeft w:val="480"/>
      <w:marRight w:val="0"/>
      <w:marTop w:val="0"/>
      <w:marBottom w:val="0"/>
      <w:divBdr>
        <w:top w:val="none" w:sz="0" w:space="0" w:color="auto"/>
        <w:left w:val="none" w:sz="0" w:space="0" w:color="auto"/>
        <w:bottom w:val="none" w:sz="0" w:space="0" w:color="auto"/>
        <w:right w:val="none" w:sz="0" w:space="0" w:color="auto"/>
      </w:divBdr>
    </w:div>
    <w:div w:id="1808090107">
      <w:marLeft w:val="480"/>
      <w:marRight w:val="0"/>
      <w:marTop w:val="0"/>
      <w:marBottom w:val="0"/>
      <w:divBdr>
        <w:top w:val="none" w:sz="0" w:space="0" w:color="auto"/>
        <w:left w:val="none" w:sz="0" w:space="0" w:color="auto"/>
        <w:bottom w:val="none" w:sz="0" w:space="0" w:color="auto"/>
        <w:right w:val="none" w:sz="0" w:space="0" w:color="auto"/>
      </w:divBdr>
    </w:div>
    <w:div w:id="1808353079">
      <w:marLeft w:val="480"/>
      <w:marRight w:val="0"/>
      <w:marTop w:val="0"/>
      <w:marBottom w:val="0"/>
      <w:divBdr>
        <w:top w:val="none" w:sz="0" w:space="0" w:color="auto"/>
        <w:left w:val="none" w:sz="0" w:space="0" w:color="auto"/>
        <w:bottom w:val="none" w:sz="0" w:space="0" w:color="auto"/>
        <w:right w:val="none" w:sz="0" w:space="0" w:color="auto"/>
      </w:divBdr>
    </w:div>
    <w:div w:id="1808356473">
      <w:marLeft w:val="480"/>
      <w:marRight w:val="0"/>
      <w:marTop w:val="0"/>
      <w:marBottom w:val="0"/>
      <w:divBdr>
        <w:top w:val="none" w:sz="0" w:space="0" w:color="auto"/>
        <w:left w:val="none" w:sz="0" w:space="0" w:color="auto"/>
        <w:bottom w:val="none" w:sz="0" w:space="0" w:color="auto"/>
        <w:right w:val="none" w:sz="0" w:space="0" w:color="auto"/>
      </w:divBdr>
    </w:div>
    <w:div w:id="1808473728">
      <w:marLeft w:val="480"/>
      <w:marRight w:val="0"/>
      <w:marTop w:val="0"/>
      <w:marBottom w:val="0"/>
      <w:divBdr>
        <w:top w:val="none" w:sz="0" w:space="0" w:color="auto"/>
        <w:left w:val="none" w:sz="0" w:space="0" w:color="auto"/>
        <w:bottom w:val="none" w:sz="0" w:space="0" w:color="auto"/>
        <w:right w:val="none" w:sz="0" w:space="0" w:color="auto"/>
      </w:divBdr>
    </w:div>
    <w:div w:id="1808474490">
      <w:marLeft w:val="480"/>
      <w:marRight w:val="0"/>
      <w:marTop w:val="0"/>
      <w:marBottom w:val="0"/>
      <w:divBdr>
        <w:top w:val="none" w:sz="0" w:space="0" w:color="auto"/>
        <w:left w:val="none" w:sz="0" w:space="0" w:color="auto"/>
        <w:bottom w:val="none" w:sz="0" w:space="0" w:color="auto"/>
        <w:right w:val="none" w:sz="0" w:space="0" w:color="auto"/>
      </w:divBdr>
    </w:div>
    <w:div w:id="1808549709">
      <w:marLeft w:val="480"/>
      <w:marRight w:val="0"/>
      <w:marTop w:val="0"/>
      <w:marBottom w:val="0"/>
      <w:divBdr>
        <w:top w:val="none" w:sz="0" w:space="0" w:color="auto"/>
        <w:left w:val="none" w:sz="0" w:space="0" w:color="auto"/>
        <w:bottom w:val="none" w:sz="0" w:space="0" w:color="auto"/>
        <w:right w:val="none" w:sz="0" w:space="0" w:color="auto"/>
      </w:divBdr>
    </w:div>
    <w:div w:id="1808741124">
      <w:marLeft w:val="480"/>
      <w:marRight w:val="0"/>
      <w:marTop w:val="0"/>
      <w:marBottom w:val="0"/>
      <w:divBdr>
        <w:top w:val="none" w:sz="0" w:space="0" w:color="auto"/>
        <w:left w:val="none" w:sz="0" w:space="0" w:color="auto"/>
        <w:bottom w:val="none" w:sz="0" w:space="0" w:color="auto"/>
        <w:right w:val="none" w:sz="0" w:space="0" w:color="auto"/>
      </w:divBdr>
    </w:div>
    <w:div w:id="1808814984">
      <w:marLeft w:val="480"/>
      <w:marRight w:val="0"/>
      <w:marTop w:val="0"/>
      <w:marBottom w:val="0"/>
      <w:divBdr>
        <w:top w:val="none" w:sz="0" w:space="0" w:color="auto"/>
        <w:left w:val="none" w:sz="0" w:space="0" w:color="auto"/>
        <w:bottom w:val="none" w:sz="0" w:space="0" w:color="auto"/>
        <w:right w:val="none" w:sz="0" w:space="0" w:color="auto"/>
      </w:divBdr>
    </w:div>
    <w:div w:id="1808931622">
      <w:bodyDiv w:val="1"/>
      <w:marLeft w:val="0"/>
      <w:marRight w:val="0"/>
      <w:marTop w:val="0"/>
      <w:marBottom w:val="0"/>
      <w:divBdr>
        <w:top w:val="none" w:sz="0" w:space="0" w:color="auto"/>
        <w:left w:val="none" w:sz="0" w:space="0" w:color="auto"/>
        <w:bottom w:val="none" w:sz="0" w:space="0" w:color="auto"/>
        <w:right w:val="none" w:sz="0" w:space="0" w:color="auto"/>
      </w:divBdr>
    </w:div>
    <w:div w:id="1808932996">
      <w:bodyDiv w:val="1"/>
      <w:marLeft w:val="0"/>
      <w:marRight w:val="0"/>
      <w:marTop w:val="0"/>
      <w:marBottom w:val="0"/>
      <w:divBdr>
        <w:top w:val="none" w:sz="0" w:space="0" w:color="auto"/>
        <w:left w:val="none" w:sz="0" w:space="0" w:color="auto"/>
        <w:bottom w:val="none" w:sz="0" w:space="0" w:color="auto"/>
        <w:right w:val="none" w:sz="0" w:space="0" w:color="auto"/>
      </w:divBdr>
    </w:div>
    <w:div w:id="1808934603">
      <w:marLeft w:val="480"/>
      <w:marRight w:val="0"/>
      <w:marTop w:val="0"/>
      <w:marBottom w:val="0"/>
      <w:divBdr>
        <w:top w:val="none" w:sz="0" w:space="0" w:color="auto"/>
        <w:left w:val="none" w:sz="0" w:space="0" w:color="auto"/>
        <w:bottom w:val="none" w:sz="0" w:space="0" w:color="auto"/>
        <w:right w:val="none" w:sz="0" w:space="0" w:color="auto"/>
      </w:divBdr>
    </w:div>
    <w:div w:id="1809200589">
      <w:marLeft w:val="480"/>
      <w:marRight w:val="0"/>
      <w:marTop w:val="0"/>
      <w:marBottom w:val="0"/>
      <w:divBdr>
        <w:top w:val="none" w:sz="0" w:space="0" w:color="auto"/>
        <w:left w:val="none" w:sz="0" w:space="0" w:color="auto"/>
        <w:bottom w:val="none" w:sz="0" w:space="0" w:color="auto"/>
        <w:right w:val="none" w:sz="0" w:space="0" w:color="auto"/>
      </w:divBdr>
    </w:div>
    <w:div w:id="1809203451">
      <w:marLeft w:val="480"/>
      <w:marRight w:val="0"/>
      <w:marTop w:val="0"/>
      <w:marBottom w:val="0"/>
      <w:divBdr>
        <w:top w:val="none" w:sz="0" w:space="0" w:color="auto"/>
        <w:left w:val="none" w:sz="0" w:space="0" w:color="auto"/>
        <w:bottom w:val="none" w:sz="0" w:space="0" w:color="auto"/>
        <w:right w:val="none" w:sz="0" w:space="0" w:color="auto"/>
      </w:divBdr>
    </w:div>
    <w:div w:id="1809320850">
      <w:marLeft w:val="480"/>
      <w:marRight w:val="0"/>
      <w:marTop w:val="0"/>
      <w:marBottom w:val="0"/>
      <w:divBdr>
        <w:top w:val="none" w:sz="0" w:space="0" w:color="auto"/>
        <w:left w:val="none" w:sz="0" w:space="0" w:color="auto"/>
        <w:bottom w:val="none" w:sz="0" w:space="0" w:color="auto"/>
        <w:right w:val="none" w:sz="0" w:space="0" w:color="auto"/>
      </w:divBdr>
    </w:div>
    <w:div w:id="1809392851">
      <w:marLeft w:val="480"/>
      <w:marRight w:val="0"/>
      <w:marTop w:val="0"/>
      <w:marBottom w:val="0"/>
      <w:divBdr>
        <w:top w:val="none" w:sz="0" w:space="0" w:color="auto"/>
        <w:left w:val="none" w:sz="0" w:space="0" w:color="auto"/>
        <w:bottom w:val="none" w:sz="0" w:space="0" w:color="auto"/>
        <w:right w:val="none" w:sz="0" w:space="0" w:color="auto"/>
      </w:divBdr>
    </w:div>
    <w:div w:id="1809467090">
      <w:marLeft w:val="480"/>
      <w:marRight w:val="0"/>
      <w:marTop w:val="0"/>
      <w:marBottom w:val="0"/>
      <w:divBdr>
        <w:top w:val="none" w:sz="0" w:space="0" w:color="auto"/>
        <w:left w:val="none" w:sz="0" w:space="0" w:color="auto"/>
        <w:bottom w:val="none" w:sz="0" w:space="0" w:color="auto"/>
        <w:right w:val="none" w:sz="0" w:space="0" w:color="auto"/>
      </w:divBdr>
    </w:div>
    <w:div w:id="1809514526">
      <w:bodyDiv w:val="1"/>
      <w:marLeft w:val="0"/>
      <w:marRight w:val="0"/>
      <w:marTop w:val="0"/>
      <w:marBottom w:val="0"/>
      <w:divBdr>
        <w:top w:val="none" w:sz="0" w:space="0" w:color="auto"/>
        <w:left w:val="none" w:sz="0" w:space="0" w:color="auto"/>
        <w:bottom w:val="none" w:sz="0" w:space="0" w:color="auto"/>
        <w:right w:val="none" w:sz="0" w:space="0" w:color="auto"/>
      </w:divBdr>
    </w:div>
    <w:div w:id="1809518786">
      <w:marLeft w:val="480"/>
      <w:marRight w:val="0"/>
      <w:marTop w:val="0"/>
      <w:marBottom w:val="0"/>
      <w:divBdr>
        <w:top w:val="none" w:sz="0" w:space="0" w:color="auto"/>
        <w:left w:val="none" w:sz="0" w:space="0" w:color="auto"/>
        <w:bottom w:val="none" w:sz="0" w:space="0" w:color="auto"/>
        <w:right w:val="none" w:sz="0" w:space="0" w:color="auto"/>
      </w:divBdr>
    </w:div>
    <w:div w:id="1809587704">
      <w:marLeft w:val="480"/>
      <w:marRight w:val="0"/>
      <w:marTop w:val="0"/>
      <w:marBottom w:val="0"/>
      <w:divBdr>
        <w:top w:val="none" w:sz="0" w:space="0" w:color="auto"/>
        <w:left w:val="none" w:sz="0" w:space="0" w:color="auto"/>
        <w:bottom w:val="none" w:sz="0" w:space="0" w:color="auto"/>
        <w:right w:val="none" w:sz="0" w:space="0" w:color="auto"/>
      </w:divBdr>
    </w:div>
    <w:div w:id="1809592474">
      <w:marLeft w:val="480"/>
      <w:marRight w:val="0"/>
      <w:marTop w:val="0"/>
      <w:marBottom w:val="0"/>
      <w:divBdr>
        <w:top w:val="none" w:sz="0" w:space="0" w:color="auto"/>
        <w:left w:val="none" w:sz="0" w:space="0" w:color="auto"/>
        <w:bottom w:val="none" w:sz="0" w:space="0" w:color="auto"/>
        <w:right w:val="none" w:sz="0" w:space="0" w:color="auto"/>
      </w:divBdr>
    </w:div>
    <w:div w:id="1809739750">
      <w:marLeft w:val="480"/>
      <w:marRight w:val="0"/>
      <w:marTop w:val="0"/>
      <w:marBottom w:val="0"/>
      <w:divBdr>
        <w:top w:val="none" w:sz="0" w:space="0" w:color="auto"/>
        <w:left w:val="none" w:sz="0" w:space="0" w:color="auto"/>
        <w:bottom w:val="none" w:sz="0" w:space="0" w:color="auto"/>
        <w:right w:val="none" w:sz="0" w:space="0" w:color="auto"/>
      </w:divBdr>
    </w:div>
    <w:div w:id="1809854391">
      <w:marLeft w:val="480"/>
      <w:marRight w:val="0"/>
      <w:marTop w:val="0"/>
      <w:marBottom w:val="0"/>
      <w:divBdr>
        <w:top w:val="none" w:sz="0" w:space="0" w:color="auto"/>
        <w:left w:val="none" w:sz="0" w:space="0" w:color="auto"/>
        <w:bottom w:val="none" w:sz="0" w:space="0" w:color="auto"/>
        <w:right w:val="none" w:sz="0" w:space="0" w:color="auto"/>
      </w:divBdr>
    </w:div>
    <w:div w:id="1810056194">
      <w:marLeft w:val="480"/>
      <w:marRight w:val="0"/>
      <w:marTop w:val="0"/>
      <w:marBottom w:val="0"/>
      <w:divBdr>
        <w:top w:val="none" w:sz="0" w:space="0" w:color="auto"/>
        <w:left w:val="none" w:sz="0" w:space="0" w:color="auto"/>
        <w:bottom w:val="none" w:sz="0" w:space="0" w:color="auto"/>
        <w:right w:val="none" w:sz="0" w:space="0" w:color="auto"/>
      </w:divBdr>
    </w:div>
    <w:div w:id="1810130274">
      <w:bodyDiv w:val="1"/>
      <w:marLeft w:val="0"/>
      <w:marRight w:val="0"/>
      <w:marTop w:val="0"/>
      <w:marBottom w:val="0"/>
      <w:divBdr>
        <w:top w:val="none" w:sz="0" w:space="0" w:color="auto"/>
        <w:left w:val="none" w:sz="0" w:space="0" w:color="auto"/>
        <w:bottom w:val="none" w:sz="0" w:space="0" w:color="auto"/>
        <w:right w:val="none" w:sz="0" w:space="0" w:color="auto"/>
      </w:divBdr>
    </w:div>
    <w:div w:id="1810393530">
      <w:marLeft w:val="480"/>
      <w:marRight w:val="0"/>
      <w:marTop w:val="0"/>
      <w:marBottom w:val="0"/>
      <w:divBdr>
        <w:top w:val="none" w:sz="0" w:space="0" w:color="auto"/>
        <w:left w:val="none" w:sz="0" w:space="0" w:color="auto"/>
        <w:bottom w:val="none" w:sz="0" w:space="0" w:color="auto"/>
        <w:right w:val="none" w:sz="0" w:space="0" w:color="auto"/>
      </w:divBdr>
    </w:div>
    <w:div w:id="1810441008">
      <w:marLeft w:val="480"/>
      <w:marRight w:val="0"/>
      <w:marTop w:val="0"/>
      <w:marBottom w:val="0"/>
      <w:divBdr>
        <w:top w:val="none" w:sz="0" w:space="0" w:color="auto"/>
        <w:left w:val="none" w:sz="0" w:space="0" w:color="auto"/>
        <w:bottom w:val="none" w:sz="0" w:space="0" w:color="auto"/>
        <w:right w:val="none" w:sz="0" w:space="0" w:color="auto"/>
      </w:divBdr>
    </w:div>
    <w:div w:id="1810786069">
      <w:marLeft w:val="480"/>
      <w:marRight w:val="0"/>
      <w:marTop w:val="0"/>
      <w:marBottom w:val="0"/>
      <w:divBdr>
        <w:top w:val="none" w:sz="0" w:space="0" w:color="auto"/>
        <w:left w:val="none" w:sz="0" w:space="0" w:color="auto"/>
        <w:bottom w:val="none" w:sz="0" w:space="0" w:color="auto"/>
        <w:right w:val="none" w:sz="0" w:space="0" w:color="auto"/>
      </w:divBdr>
    </w:div>
    <w:div w:id="1810826225">
      <w:marLeft w:val="480"/>
      <w:marRight w:val="0"/>
      <w:marTop w:val="0"/>
      <w:marBottom w:val="0"/>
      <w:divBdr>
        <w:top w:val="none" w:sz="0" w:space="0" w:color="auto"/>
        <w:left w:val="none" w:sz="0" w:space="0" w:color="auto"/>
        <w:bottom w:val="none" w:sz="0" w:space="0" w:color="auto"/>
        <w:right w:val="none" w:sz="0" w:space="0" w:color="auto"/>
      </w:divBdr>
    </w:div>
    <w:div w:id="1810977025">
      <w:marLeft w:val="480"/>
      <w:marRight w:val="0"/>
      <w:marTop w:val="0"/>
      <w:marBottom w:val="0"/>
      <w:divBdr>
        <w:top w:val="none" w:sz="0" w:space="0" w:color="auto"/>
        <w:left w:val="none" w:sz="0" w:space="0" w:color="auto"/>
        <w:bottom w:val="none" w:sz="0" w:space="0" w:color="auto"/>
        <w:right w:val="none" w:sz="0" w:space="0" w:color="auto"/>
      </w:divBdr>
    </w:div>
    <w:div w:id="1811094781">
      <w:marLeft w:val="480"/>
      <w:marRight w:val="0"/>
      <w:marTop w:val="0"/>
      <w:marBottom w:val="0"/>
      <w:divBdr>
        <w:top w:val="none" w:sz="0" w:space="0" w:color="auto"/>
        <w:left w:val="none" w:sz="0" w:space="0" w:color="auto"/>
        <w:bottom w:val="none" w:sz="0" w:space="0" w:color="auto"/>
        <w:right w:val="none" w:sz="0" w:space="0" w:color="auto"/>
      </w:divBdr>
    </w:div>
    <w:div w:id="1811172657">
      <w:marLeft w:val="480"/>
      <w:marRight w:val="0"/>
      <w:marTop w:val="0"/>
      <w:marBottom w:val="0"/>
      <w:divBdr>
        <w:top w:val="none" w:sz="0" w:space="0" w:color="auto"/>
        <w:left w:val="none" w:sz="0" w:space="0" w:color="auto"/>
        <w:bottom w:val="none" w:sz="0" w:space="0" w:color="auto"/>
        <w:right w:val="none" w:sz="0" w:space="0" w:color="auto"/>
      </w:divBdr>
    </w:div>
    <w:div w:id="1811285125">
      <w:marLeft w:val="480"/>
      <w:marRight w:val="0"/>
      <w:marTop w:val="0"/>
      <w:marBottom w:val="0"/>
      <w:divBdr>
        <w:top w:val="none" w:sz="0" w:space="0" w:color="auto"/>
        <w:left w:val="none" w:sz="0" w:space="0" w:color="auto"/>
        <w:bottom w:val="none" w:sz="0" w:space="0" w:color="auto"/>
        <w:right w:val="none" w:sz="0" w:space="0" w:color="auto"/>
      </w:divBdr>
    </w:div>
    <w:div w:id="1811360829">
      <w:marLeft w:val="480"/>
      <w:marRight w:val="0"/>
      <w:marTop w:val="0"/>
      <w:marBottom w:val="0"/>
      <w:divBdr>
        <w:top w:val="none" w:sz="0" w:space="0" w:color="auto"/>
        <w:left w:val="none" w:sz="0" w:space="0" w:color="auto"/>
        <w:bottom w:val="none" w:sz="0" w:space="0" w:color="auto"/>
        <w:right w:val="none" w:sz="0" w:space="0" w:color="auto"/>
      </w:divBdr>
    </w:div>
    <w:div w:id="1811434000">
      <w:marLeft w:val="480"/>
      <w:marRight w:val="0"/>
      <w:marTop w:val="0"/>
      <w:marBottom w:val="0"/>
      <w:divBdr>
        <w:top w:val="none" w:sz="0" w:space="0" w:color="auto"/>
        <w:left w:val="none" w:sz="0" w:space="0" w:color="auto"/>
        <w:bottom w:val="none" w:sz="0" w:space="0" w:color="auto"/>
        <w:right w:val="none" w:sz="0" w:space="0" w:color="auto"/>
      </w:divBdr>
    </w:div>
    <w:div w:id="1811484863">
      <w:bodyDiv w:val="1"/>
      <w:marLeft w:val="0"/>
      <w:marRight w:val="0"/>
      <w:marTop w:val="0"/>
      <w:marBottom w:val="0"/>
      <w:divBdr>
        <w:top w:val="none" w:sz="0" w:space="0" w:color="auto"/>
        <w:left w:val="none" w:sz="0" w:space="0" w:color="auto"/>
        <w:bottom w:val="none" w:sz="0" w:space="0" w:color="auto"/>
        <w:right w:val="none" w:sz="0" w:space="0" w:color="auto"/>
      </w:divBdr>
      <w:divsChild>
        <w:div w:id="10452571">
          <w:marLeft w:val="480"/>
          <w:marRight w:val="0"/>
          <w:marTop w:val="0"/>
          <w:marBottom w:val="0"/>
          <w:divBdr>
            <w:top w:val="none" w:sz="0" w:space="0" w:color="auto"/>
            <w:left w:val="none" w:sz="0" w:space="0" w:color="auto"/>
            <w:bottom w:val="none" w:sz="0" w:space="0" w:color="auto"/>
            <w:right w:val="none" w:sz="0" w:space="0" w:color="auto"/>
          </w:divBdr>
        </w:div>
        <w:div w:id="13267460">
          <w:marLeft w:val="480"/>
          <w:marRight w:val="0"/>
          <w:marTop w:val="0"/>
          <w:marBottom w:val="0"/>
          <w:divBdr>
            <w:top w:val="none" w:sz="0" w:space="0" w:color="auto"/>
            <w:left w:val="none" w:sz="0" w:space="0" w:color="auto"/>
            <w:bottom w:val="none" w:sz="0" w:space="0" w:color="auto"/>
            <w:right w:val="none" w:sz="0" w:space="0" w:color="auto"/>
          </w:divBdr>
        </w:div>
        <w:div w:id="33700614">
          <w:marLeft w:val="480"/>
          <w:marRight w:val="0"/>
          <w:marTop w:val="0"/>
          <w:marBottom w:val="0"/>
          <w:divBdr>
            <w:top w:val="none" w:sz="0" w:space="0" w:color="auto"/>
            <w:left w:val="none" w:sz="0" w:space="0" w:color="auto"/>
            <w:bottom w:val="none" w:sz="0" w:space="0" w:color="auto"/>
            <w:right w:val="none" w:sz="0" w:space="0" w:color="auto"/>
          </w:divBdr>
        </w:div>
        <w:div w:id="204029952">
          <w:marLeft w:val="480"/>
          <w:marRight w:val="0"/>
          <w:marTop w:val="0"/>
          <w:marBottom w:val="0"/>
          <w:divBdr>
            <w:top w:val="none" w:sz="0" w:space="0" w:color="auto"/>
            <w:left w:val="none" w:sz="0" w:space="0" w:color="auto"/>
            <w:bottom w:val="none" w:sz="0" w:space="0" w:color="auto"/>
            <w:right w:val="none" w:sz="0" w:space="0" w:color="auto"/>
          </w:divBdr>
        </w:div>
        <w:div w:id="266738700">
          <w:marLeft w:val="480"/>
          <w:marRight w:val="0"/>
          <w:marTop w:val="0"/>
          <w:marBottom w:val="0"/>
          <w:divBdr>
            <w:top w:val="none" w:sz="0" w:space="0" w:color="auto"/>
            <w:left w:val="none" w:sz="0" w:space="0" w:color="auto"/>
            <w:bottom w:val="none" w:sz="0" w:space="0" w:color="auto"/>
            <w:right w:val="none" w:sz="0" w:space="0" w:color="auto"/>
          </w:divBdr>
        </w:div>
        <w:div w:id="272395847">
          <w:marLeft w:val="480"/>
          <w:marRight w:val="0"/>
          <w:marTop w:val="0"/>
          <w:marBottom w:val="0"/>
          <w:divBdr>
            <w:top w:val="none" w:sz="0" w:space="0" w:color="auto"/>
            <w:left w:val="none" w:sz="0" w:space="0" w:color="auto"/>
            <w:bottom w:val="none" w:sz="0" w:space="0" w:color="auto"/>
            <w:right w:val="none" w:sz="0" w:space="0" w:color="auto"/>
          </w:divBdr>
        </w:div>
        <w:div w:id="279075772">
          <w:marLeft w:val="480"/>
          <w:marRight w:val="0"/>
          <w:marTop w:val="0"/>
          <w:marBottom w:val="0"/>
          <w:divBdr>
            <w:top w:val="none" w:sz="0" w:space="0" w:color="auto"/>
            <w:left w:val="none" w:sz="0" w:space="0" w:color="auto"/>
            <w:bottom w:val="none" w:sz="0" w:space="0" w:color="auto"/>
            <w:right w:val="none" w:sz="0" w:space="0" w:color="auto"/>
          </w:divBdr>
        </w:div>
        <w:div w:id="327177889">
          <w:marLeft w:val="480"/>
          <w:marRight w:val="0"/>
          <w:marTop w:val="0"/>
          <w:marBottom w:val="0"/>
          <w:divBdr>
            <w:top w:val="none" w:sz="0" w:space="0" w:color="auto"/>
            <w:left w:val="none" w:sz="0" w:space="0" w:color="auto"/>
            <w:bottom w:val="none" w:sz="0" w:space="0" w:color="auto"/>
            <w:right w:val="none" w:sz="0" w:space="0" w:color="auto"/>
          </w:divBdr>
        </w:div>
        <w:div w:id="333146632">
          <w:marLeft w:val="480"/>
          <w:marRight w:val="0"/>
          <w:marTop w:val="0"/>
          <w:marBottom w:val="0"/>
          <w:divBdr>
            <w:top w:val="none" w:sz="0" w:space="0" w:color="auto"/>
            <w:left w:val="none" w:sz="0" w:space="0" w:color="auto"/>
            <w:bottom w:val="none" w:sz="0" w:space="0" w:color="auto"/>
            <w:right w:val="none" w:sz="0" w:space="0" w:color="auto"/>
          </w:divBdr>
        </w:div>
        <w:div w:id="370155909">
          <w:marLeft w:val="480"/>
          <w:marRight w:val="0"/>
          <w:marTop w:val="0"/>
          <w:marBottom w:val="0"/>
          <w:divBdr>
            <w:top w:val="none" w:sz="0" w:space="0" w:color="auto"/>
            <w:left w:val="none" w:sz="0" w:space="0" w:color="auto"/>
            <w:bottom w:val="none" w:sz="0" w:space="0" w:color="auto"/>
            <w:right w:val="none" w:sz="0" w:space="0" w:color="auto"/>
          </w:divBdr>
        </w:div>
        <w:div w:id="403377050">
          <w:marLeft w:val="480"/>
          <w:marRight w:val="0"/>
          <w:marTop w:val="0"/>
          <w:marBottom w:val="0"/>
          <w:divBdr>
            <w:top w:val="none" w:sz="0" w:space="0" w:color="auto"/>
            <w:left w:val="none" w:sz="0" w:space="0" w:color="auto"/>
            <w:bottom w:val="none" w:sz="0" w:space="0" w:color="auto"/>
            <w:right w:val="none" w:sz="0" w:space="0" w:color="auto"/>
          </w:divBdr>
        </w:div>
        <w:div w:id="405567604">
          <w:marLeft w:val="480"/>
          <w:marRight w:val="0"/>
          <w:marTop w:val="0"/>
          <w:marBottom w:val="0"/>
          <w:divBdr>
            <w:top w:val="none" w:sz="0" w:space="0" w:color="auto"/>
            <w:left w:val="none" w:sz="0" w:space="0" w:color="auto"/>
            <w:bottom w:val="none" w:sz="0" w:space="0" w:color="auto"/>
            <w:right w:val="none" w:sz="0" w:space="0" w:color="auto"/>
          </w:divBdr>
        </w:div>
        <w:div w:id="453601939">
          <w:marLeft w:val="480"/>
          <w:marRight w:val="0"/>
          <w:marTop w:val="0"/>
          <w:marBottom w:val="0"/>
          <w:divBdr>
            <w:top w:val="none" w:sz="0" w:space="0" w:color="auto"/>
            <w:left w:val="none" w:sz="0" w:space="0" w:color="auto"/>
            <w:bottom w:val="none" w:sz="0" w:space="0" w:color="auto"/>
            <w:right w:val="none" w:sz="0" w:space="0" w:color="auto"/>
          </w:divBdr>
        </w:div>
        <w:div w:id="499002035">
          <w:marLeft w:val="480"/>
          <w:marRight w:val="0"/>
          <w:marTop w:val="0"/>
          <w:marBottom w:val="0"/>
          <w:divBdr>
            <w:top w:val="none" w:sz="0" w:space="0" w:color="auto"/>
            <w:left w:val="none" w:sz="0" w:space="0" w:color="auto"/>
            <w:bottom w:val="none" w:sz="0" w:space="0" w:color="auto"/>
            <w:right w:val="none" w:sz="0" w:space="0" w:color="auto"/>
          </w:divBdr>
        </w:div>
        <w:div w:id="514999749">
          <w:marLeft w:val="480"/>
          <w:marRight w:val="0"/>
          <w:marTop w:val="0"/>
          <w:marBottom w:val="0"/>
          <w:divBdr>
            <w:top w:val="none" w:sz="0" w:space="0" w:color="auto"/>
            <w:left w:val="none" w:sz="0" w:space="0" w:color="auto"/>
            <w:bottom w:val="none" w:sz="0" w:space="0" w:color="auto"/>
            <w:right w:val="none" w:sz="0" w:space="0" w:color="auto"/>
          </w:divBdr>
        </w:div>
        <w:div w:id="570045507">
          <w:marLeft w:val="480"/>
          <w:marRight w:val="0"/>
          <w:marTop w:val="0"/>
          <w:marBottom w:val="0"/>
          <w:divBdr>
            <w:top w:val="none" w:sz="0" w:space="0" w:color="auto"/>
            <w:left w:val="none" w:sz="0" w:space="0" w:color="auto"/>
            <w:bottom w:val="none" w:sz="0" w:space="0" w:color="auto"/>
            <w:right w:val="none" w:sz="0" w:space="0" w:color="auto"/>
          </w:divBdr>
        </w:div>
        <w:div w:id="602879137">
          <w:marLeft w:val="480"/>
          <w:marRight w:val="0"/>
          <w:marTop w:val="0"/>
          <w:marBottom w:val="0"/>
          <w:divBdr>
            <w:top w:val="none" w:sz="0" w:space="0" w:color="auto"/>
            <w:left w:val="none" w:sz="0" w:space="0" w:color="auto"/>
            <w:bottom w:val="none" w:sz="0" w:space="0" w:color="auto"/>
            <w:right w:val="none" w:sz="0" w:space="0" w:color="auto"/>
          </w:divBdr>
        </w:div>
        <w:div w:id="613442452">
          <w:marLeft w:val="480"/>
          <w:marRight w:val="0"/>
          <w:marTop w:val="0"/>
          <w:marBottom w:val="0"/>
          <w:divBdr>
            <w:top w:val="none" w:sz="0" w:space="0" w:color="auto"/>
            <w:left w:val="none" w:sz="0" w:space="0" w:color="auto"/>
            <w:bottom w:val="none" w:sz="0" w:space="0" w:color="auto"/>
            <w:right w:val="none" w:sz="0" w:space="0" w:color="auto"/>
          </w:divBdr>
        </w:div>
        <w:div w:id="700056757">
          <w:marLeft w:val="480"/>
          <w:marRight w:val="0"/>
          <w:marTop w:val="0"/>
          <w:marBottom w:val="0"/>
          <w:divBdr>
            <w:top w:val="none" w:sz="0" w:space="0" w:color="auto"/>
            <w:left w:val="none" w:sz="0" w:space="0" w:color="auto"/>
            <w:bottom w:val="none" w:sz="0" w:space="0" w:color="auto"/>
            <w:right w:val="none" w:sz="0" w:space="0" w:color="auto"/>
          </w:divBdr>
        </w:div>
        <w:div w:id="700398911">
          <w:marLeft w:val="480"/>
          <w:marRight w:val="0"/>
          <w:marTop w:val="0"/>
          <w:marBottom w:val="0"/>
          <w:divBdr>
            <w:top w:val="none" w:sz="0" w:space="0" w:color="auto"/>
            <w:left w:val="none" w:sz="0" w:space="0" w:color="auto"/>
            <w:bottom w:val="none" w:sz="0" w:space="0" w:color="auto"/>
            <w:right w:val="none" w:sz="0" w:space="0" w:color="auto"/>
          </w:divBdr>
        </w:div>
        <w:div w:id="729042339">
          <w:marLeft w:val="480"/>
          <w:marRight w:val="0"/>
          <w:marTop w:val="0"/>
          <w:marBottom w:val="0"/>
          <w:divBdr>
            <w:top w:val="none" w:sz="0" w:space="0" w:color="auto"/>
            <w:left w:val="none" w:sz="0" w:space="0" w:color="auto"/>
            <w:bottom w:val="none" w:sz="0" w:space="0" w:color="auto"/>
            <w:right w:val="none" w:sz="0" w:space="0" w:color="auto"/>
          </w:divBdr>
        </w:div>
        <w:div w:id="845750164">
          <w:marLeft w:val="480"/>
          <w:marRight w:val="0"/>
          <w:marTop w:val="0"/>
          <w:marBottom w:val="0"/>
          <w:divBdr>
            <w:top w:val="none" w:sz="0" w:space="0" w:color="auto"/>
            <w:left w:val="none" w:sz="0" w:space="0" w:color="auto"/>
            <w:bottom w:val="none" w:sz="0" w:space="0" w:color="auto"/>
            <w:right w:val="none" w:sz="0" w:space="0" w:color="auto"/>
          </w:divBdr>
        </w:div>
        <w:div w:id="869102833">
          <w:marLeft w:val="480"/>
          <w:marRight w:val="0"/>
          <w:marTop w:val="0"/>
          <w:marBottom w:val="0"/>
          <w:divBdr>
            <w:top w:val="none" w:sz="0" w:space="0" w:color="auto"/>
            <w:left w:val="none" w:sz="0" w:space="0" w:color="auto"/>
            <w:bottom w:val="none" w:sz="0" w:space="0" w:color="auto"/>
            <w:right w:val="none" w:sz="0" w:space="0" w:color="auto"/>
          </w:divBdr>
        </w:div>
        <w:div w:id="893932053">
          <w:marLeft w:val="480"/>
          <w:marRight w:val="0"/>
          <w:marTop w:val="0"/>
          <w:marBottom w:val="0"/>
          <w:divBdr>
            <w:top w:val="none" w:sz="0" w:space="0" w:color="auto"/>
            <w:left w:val="none" w:sz="0" w:space="0" w:color="auto"/>
            <w:bottom w:val="none" w:sz="0" w:space="0" w:color="auto"/>
            <w:right w:val="none" w:sz="0" w:space="0" w:color="auto"/>
          </w:divBdr>
        </w:div>
        <w:div w:id="897712652">
          <w:marLeft w:val="480"/>
          <w:marRight w:val="0"/>
          <w:marTop w:val="0"/>
          <w:marBottom w:val="0"/>
          <w:divBdr>
            <w:top w:val="none" w:sz="0" w:space="0" w:color="auto"/>
            <w:left w:val="none" w:sz="0" w:space="0" w:color="auto"/>
            <w:bottom w:val="none" w:sz="0" w:space="0" w:color="auto"/>
            <w:right w:val="none" w:sz="0" w:space="0" w:color="auto"/>
          </w:divBdr>
        </w:div>
        <w:div w:id="904804503">
          <w:marLeft w:val="480"/>
          <w:marRight w:val="0"/>
          <w:marTop w:val="0"/>
          <w:marBottom w:val="0"/>
          <w:divBdr>
            <w:top w:val="none" w:sz="0" w:space="0" w:color="auto"/>
            <w:left w:val="none" w:sz="0" w:space="0" w:color="auto"/>
            <w:bottom w:val="none" w:sz="0" w:space="0" w:color="auto"/>
            <w:right w:val="none" w:sz="0" w:space="0" w:color="auto"/>
          </w:divBdr>
        </w:div>
        <w:div w:id="1009528003">
          <w:marLeft w:val="480"/>
          <w:marRight w:val="0"/>
          <w:marTop w:val="0"/>
          <w:marBottom w:val="0"/>
          <w:divBdr>
            <w:top w:val="none" w:sz="0" w:space="0" w:color="auto"/>
            <w:left w:val="none" w:sz="0" w:space="0" w:color="auto"/>
            <w:bottom w:val="none" w:sz="0" w:space="0" w:color="auto"/>
            <w:right w:val="none" w:sz="0" w:space="0" w:color="auto"/>
          </w:divBdr>
        </w:div>
        <w:div w:id="1055348671">
          <w:marLeft w:val="480"/>
          <w:marRight w:val="0"/>
          <w:marTop w:val="0"/>
          <w:marBottom w:val="0"/>
          <w:divBdr>
            <w:top w:val="none" w:sz="0" w:space="0" w:color="auto"/>
            <w:left w:val="none" w:sz="0" w:space="0" w:color="auto"/>
            <w:bottom w:val="none" w:sz="0" w:space="0" w:color="auto"/>
            <w:right w:val="none" w:sz="0" w:space="0" w:color="auto"/>
          </w:divBdr>
        </w:div>
        <w:div w:id="1112817569">
          <w:marLeft w:val="480"/>
          <w:marRight w:val="0"/>
          <w:marTop w:val="0"/>
          <w:marBottom w:val="0"/>
          <w:divBdr>
            <w:top w:val="none" w:sz="0" w:space="0" w:color="auto"/>
            <w:left w:val="none" w:sz="0" w:space="0" w:color="auto"/>
            <w:bottom w:val="none" w:sz="0" w:space="0" w:color="auto"/>
            <w:right w:val="none" w:sz="0" w:space="0" w:color="auto"/>
          </w:divBdr>
        </w:div>
        <w:div w:id="1124806070">
          <w:marLeft w:val="480"/>
          <w:marRight w:val="0"/>
          <w:marTop w:val="0"/>
          <w:marBottom w:val="0"/>
          <w:divBdr>
            <w:top w:val="none" w:sz="0" w:space="0" w:color="auto"/>
            <w:left w:val="none" w:sz="0" w:space="0" w:color="auto"/>
            <w:bottom w:val="none" w:sz="0" w:space="0" w:color="auto"/>
            <w:right w:val="none" w:sz="0" w:space="0" w:color="auto"/>
          </w:divBdr>
        </w:div>
        <w:div w:id="1137528672">
          <w:marLeft w:val="480"/>
          <w:marRight w:val="0"/>
          <w:marTop w:val="0"/>
          <w:marBottom w:val="0"/>
          <w:divBdr>
            <w:top w:val="none" w:sz="0" w:space="0" w:color="auto"/>
            <w:left w:val="none" w:sz="0" w:space="0" w:color="auto"/>
            <w:bottom w:val="none" w:sz="0" w:space="0" w:color="auto"/>
            <w:right w:val="none" w:sz="0" w:space="0" w:color="auto"/>
          </w:divBdr>
        </w:div>
        <w:div w:id="1147236153">
          <w:marLeft w:val="480"/>
          <w:marRight w:val="0"/>
          <w:marTop w:val="0"/>
          <w:marBottom w:val="0"/>
          <w:divBdr>
            <w:top w:val="none" w:sz="0" w:space="0" w:color="auto"/>
            <w:left w:val="none" w:sz="0" w:space="0" w:color="auto"/>
            <w:bottom w:val="none" w:sz="0" w:space="0" w:color="auto"/>
            <w:right w:val="none" w:sz="0" w:space="0" w:color="auto"/>
          </w:divBdr>
        </w:div>
        <w:div w:id="1288898237">
          <w:marLeft w:val="480"/>
          <w:marRight w:val="0"/>
          <w:marTop w:val="0"/>
          <w:marBottom w:val="0"/>
          <w:divBdr>
            <w:top w:val="none" w:sz="0" w:space="0" w:color="auto"/>
            <w:left w:val="none" w:sz="0" w:space="0" w:color="auto"/>
            <w:bottom w:val="none" w:sz="0" w:space="0" w:color="auto"/>
            <w:right w:val="none" w:sz="0" w:space="0" w:color="auto"/>
          </w:divBdr>
        </w:div>
        <w:div w:id="1323893512">
          <w:marLeft w:val="480"/>
          <w:marRight w:val="0"/>
          <w:marTop w:val="0"/>
          <w:marBottom w:val="0"/>
          <w:divBdr>
            <w:top w:val="none" w:sz="0" w:space="0" w:color="auto"/>
            <w:left w:val="none" w:sz="0" w:space="0" w:color="auto"/>
            <w:bottom w:val="none" w:sz="0" w:space="0" w:color="auto"/>
            <w:right w:val="none" w:sz="0" w:space="0" w:color="auto"/>
          </w:divBdr>
        </w:div>
        <w:div w:id="1363357398">
          <w:marLeft w:val="480"/>
          <w:marRight w:val="0"/>
          <w:marTop w:val="0"/>
          <w:marBottom w:val="0"/>
          <w:divBdr>
            <w:top w:val="none" w:sz="0" w:space="0" w:color="auto"/>
            <w:left w:val="none" w:sz="0" w:space="0" w:color="auto"/>
            <w:bottom w:val="none" w:sz="0" w:space="0" w:color="auto"/>
            <w:right w:val="none" w:sz="0" w:space="0" w:color="auto"/>
          </w:divBdr>
        </w:div>
        <w:div w:id="1431245155">
          <w:marLeft w:val="480"/>
          <w:marRight w:val="0"/>
          <w:marTop w:val="0"/>
          <w:marBottom w:val="0"/>
          <w:divBdr>
            <w:top w:val="none" w:sz="0" w:space="0" w:color="auto"/>
            <w:left w:val="none" w:sz="0" w:space="0" w:color="auto"/>
            <w:bottom w:val="none" w:sz="0" w:space="0" w:color="auto"/>
            <w:right w:val="none" w:sz="0" w:space="0" w:color="auto"/>
          </w:divBdr>
        </w:div>
        <w:div w:id="1496066615">
          <w:marLeft w:val="480"/>
          <w:marRight w:val="0"/>
          <w:marTop w:val="0"/>
          <w:marBottom w:val="0"/>
          <w:divBdr>
            <w:top w:val="none" w:sz="0" w:space="0" w:color="auto"/>
            <w:left w:val="none" w:sz="0" w:space="0" w:color="auto"/>
            <w:bottom w:val="none" w:sz="0" w:space="0" w:color="auto"/>
            <w:right w:val="none" w:sz="0" w:space="0" w:color="auto"/>
          </w:divBdr>
        </w:div>
        <w:div w:id="1535575481">
          <w:marLeft w:val="480"/>
          <w:marRight w:val="0"/>
          <w:marTop w:val="0"/>
          <w:marBottom w:val="0"/>
          <w:divBdr>
            <w:top w:val="none" w:sz="0" w:space="0" w:color="auto"/>
            <w:left w:val="none" w:sz="0" w:space="0" w:color="auto"/>
            <w:bottom w:val="none" w:sz="0" w:space="0" w:color="auto"/>
            <w:right w:val="none" w:sz="0" w:space="0" w:color="auto"/>
          </w:divBdr>
        </w:div>
        <w:div w:id="1769503251">
          <w:marLeft w:val="480"/>
          <w:marRight w:val="0"/>
          <w:marTop w:val="0"/>
          <w:marBottom w:val="0"/>
          <w:divBdr>
            <w:top w:val="none" w:sz="0" w:space="0" w:color="auto"/>
            <w:left w:val="none" w:sz="0" w:space="0" w:color="auto"/>
            <w:bottom w:val="none" w:sz="0" w:space="0" w:color="auto"/>
            <w:right w:val="none" w:sz="0" w:space="0" w:color="auto"/>
          </w:divBdr>
        </w:div>
        <w:div w:id="1771848592">
          <w:marLeft w:val="480"/>
          <w:marRight w:val="0"/>
          <w:marTop w:val="0"/>
          <w:marBottom w:val="0"/>
          <w:divBdr>
            <w:top w:val="none" w:sz="0" w:space="0" w:color="auto"/>
            <w:left w:val="none" w:sz="0" w:space="0" w:color="auto"/>
            <w:bottom w:val="none" w:sz="0" w:space="0" w:color="auto"/>
            <w:right w:val="none" w:sz="0" w:space="0" w:color="auto"/>
          </w:divBdr>
        </w:div>
        <w:div w:id="1788693041">
          <w:marLeft w:val="480"/>
          <w:marRight w:val="0"/>
          <w:marTop w:val="0"/>
          <w:marBottom w:val="0"/>
          <w:divBdr>
            <w:top w:val="none" w:sz="0" w:space="0" w:color="auto"/>
            <w:left w:val="none" w:sz="0" w:space="0" w:color="auto"/>
            <w:bottom w:val="none" w:sz="0" w:space="0" w:color="auto"/>
            <w:right w:val="none" w:sz="0" w:space="0" w:color="auto"/>
          </w:divBdr>
        </w:div>
      </w:divsChild>
    </w:div>
    <w:div w:id="1811508632">
      <w:marLeft w:val="480"/>
      <w:marRight w:val="0"/>
      <w:marTop w:val="0"/>
      <w:marBottom w:val="0"/>
      <w:divBdr>
        <w:top w:val="none" w:sz="0" w:space="0" w:color="auto"/>
        <w:left w:val="none" w:sz="0" w:space="0" w:color="auto"/>
        <w:bottom w:val="none" w:sz="0" w:space="0" w:color="auto"/>
        <w:right w:val="none" w:sz="0" w:space="0" w:color="auto"/>
      </w:divBdr>
    </w:div>
    <w:div w:id="1811701994">
      <w:marLeft w:val="480"/>
      <w:marRight w:val="0"/>
      <w:marTop w:val="0"/>
      <w:marBottom w:val="0"/>
      <w:divBdr>
        <w:top w:val="none" w:sz="0" w:space="0" w:color="auto"/>
        <w:left w:val="none" w:sz="0" w:space="0" w:color="auto"/>
        <w:bottom w:val="none" w:sz="0" w:space="0" w:color="auto"/>
        <w:right w:val="none" w:sz="0" w:space="0" w:color="auto"/>
      </w:divBdr>
    </w:div>
    <w:div w:id="1811753374">
      <w:marLeft w:val="480"/>
      <w:marRight w:val="0"/>
      <w:marTop w:val="0"/>
      <w:marBottom w:val="0"/>
      <w:divBdr>
        <w:top w:val="none" w:sz="0" w:space="0" w:color="auto"/>
        <w:left w:val="none" w:sz="0" w:space="0" w:color="auto"/>
        <w:bottom w:val="none" w:sz="0" w:space="0" w:color="auto"/>
        <w:right w:val="none" w:sz="0" w:space="0" w:color="auto"/>
      </w:divBdr>
    </w:div>
    <w:div w:id="1812021937">
      <w:marLeft w:val="480"/>
      <w:marRight w:val="0"/>
      <w:marTop w:val="0"/>
      <w:marBottom w:val="0"/>
      <w:divBdr>
        <w:top w:val="none" w:sz="0" w:space="0" w:color="auto"/>
        <w:left w:val="none" w:sz="0" w:space="0" w:color="auto"/>
        <w:bottom w:val="none" w:sz="0" w:space="0" w:color="auto"/>
        <w:right w:val="none" w:sz="0" w:space="0" w:color="auto"/>
      </w:divBdr>
    </w:div>
    <w:div w:id="1812138185">
      <w:marLeft w:val="480"/>
      <w:marRight w:val="0"/>
      <w:marTop w:val="0"/>
      <w:marBottom w:val="0"/>
      <w:divBdr>
        <w:top w:val="none" w:sz="0" w:space="0" w:color="auto"/>
        <w:left w:val="none" w:sz="0" w:space="0" w:color="auto"/>
        <w:bottom w:val="none" w:sz="0" w:space="0" w:color="auto"/>
        <w:right w:val="none" w:sz="0" w:space="0" w:color="auto"/>
      </w:divBdr>
    </w:div>
    <w:div w:id="1812165710">
      <w:marLeft w:val="480"/>
      <w:marRight w:val="0"/>
      <w:marTop w:val="0"/>
      <w:marBottom w:val="0"/>
      <w:divBdr>
        <w:top w:val="none" w:sz="0" w:space="0" w:color="auto"/>
        <w:left w:val="none" w:sz="0" w:space="0" w:color="auto"/>
        <w:bottom w:val="none" w:sz="0" w:space="0" w:color="auto"/>
        <w:right w:val="none" w:sz="0" w:space="0" w:color="auto"/>
      </w:divBdr>
    </w:div>
    <w:div w:id="1812167277">
      <w:marLeft w:val="480"/>
      <w:marRight w:val="0"/>
      <w:marTop w:val="0"/>
      <w:marBottom w:val="0"/>
      <w:divBdr>
        <w:top w:val="none" w:sz="0" w:space="0" w:color="auto"/>
        <w:left w:val="none" w:sz="0" w:space="0" w:color="auto"/>
        <w:bottom w:val="none" w:sz="0" w:space="0" w:color="auto"/>
        <w:right w:val="none" w:sz="0" w:space="0" w:color="auto"/>
      </w:divBdr>
    </w:div>
    <w:div w:id="1812167980">
      <w:marLeft w:val="480"/>
      <w:marRight w:val="0"/>
      <w:marTop w:val="0"/>
      <w:marBottom w:val="0"/>
      <w:divBdr>
        <w:top w:val="none" w:sz="0" w:space="0" w:color="auto"/>
        <w:left w:val="none" w:sz="0" w:space="0" w:color="auto"/>
        <w:bottom w:val="none" w:sz="0" w:space="0" w:color="auto"/>
        <w:right w:val="none" w:sz="0" w:space="0" w:color="auto"/>
      </w:divBdr>
    </w:div>
    <w:div w:id="1812209994">
      <w:marLeft w:val="480"/>
      <w:marRight w:val="0"/>
      <w:marTop w:val="0"/>
      <w:marBottom w:val="0"/>
      <w:divBdr>
        <w:top w:val="none" w:sz="0" w:space="0" w:color="auto"/>
        <w:left w:val="none" w:sz="0" w:space="0" w:color="auto"/>
        <w:bottom w:val="none" w:sz="0" w:space="0" w:color="auto"/>
        <w:right w:val="none" w:sz="0" w:space="0" w:color="auto"/>
      </w:divBdr>
    </w:div>
    <w:div w:id="1812215040">
      <w:marLeft w:val="480"/>
      <w:marRight w:val="0"/>
      <w:marTop w:val="0"/>
      <w:marBottom w:val="0"/>
      <w:divBdr>
        <w:top w:val="none" w:sz="0" w:space="0" w:color="auto"/>
        <w:left w:val="none" w:sz="0" w:space="0" w:color="auto"/>
        <w:bottom w:val="none" w:sz="0" w:space="0" w:color="auto"/>
        <w:right w:val="none" w:sz="0" w:space="0" w:color="auto"/>
      </w:divBdr>
    </w:div>
    <w:div w:id="1812477056">
      <w:marLeft w:val="480"/>
      <w:marRight w:val="0"/>
      <w:marTop w:val="0"/>
      <w:marBottom w:val="0"/>
      <w:divBdr>
        <w:top w:val="none" w:sz="0" w:space="0" w:color="auto"/>
        <w:left w:val="none" w:sz="0" w:space="0" w:color="auto"/>
        <w:bottom w:val="none" w:sz="0" w:space="0" w:color="auto"/>
        <w:right w:val="none" w:sz="0" w:space="0" w:color="auto"/>
      </w:divBdr>
    </w:div>
    <w:div w:id="1812668324">
      <w:marLeft w:val="480"/>
      <w:marRight w:val="0"/>
      <w:marTop w:val="0"/>
      <w:marBottom w:val="0"/>
      <w:divBdr>
        <w:top w:val="none" w:sz="0" w:space="0" w:color="auto"/>
        <w:left w:val="none" w:sz="0" w:space="0" w:color="auto"/>
        <w:bottom w:val="none" w:sz="0" w:space="0" w:color="auto"/>
        <w:right w:val="none" w:sz="0" w:space="0" w:color="auto"/>
      </w:divBdr>
    </w:div>
    <w:div w:id="1812677087">
      <w:marLeft w:val="480"/>
      <w:marRight w:val="0"/>
      <w:marTop w:val="0"/>
      <w:marBottom w:val="0"/>
      <w:divBdr>
        <w:top w:val="none" w:sz="0" w:space="0" w:color="auto"/>
        <w:left w:val="none" w:sz="0" w:space="0" w:color="auto"/>
        <w:bottom w:val="none" w:sz="0" w:space="0" w:color="auto"/>
        <w:right w:val="none" w:sz="0" w:space="0" w:color="auto"/>
      </w:divBdr>
    </w:div>
    <w:div w:id="1812937033">
      <w:marLeft w:val="480"/>
      <w:marRight w:val="0"/>
      <w:marTop w:val="0"/>
      <w:marBottom w:val="0"/>
      <w:divBdr>
        <w:top w:val="none" w:sz="0" w:space="0" w:color="auto"/>
        <w:left w:val="none" w:sz="0" w:space="0" w:color="auto"/>
        <w:bottom w:val="none" w:sz="0" w:space="0" w:color="auto"/>
        <w:right w:val="none" w:sz="0" w:space="0" w:color="auto"/>
      </w:divBdr>
    </w:div>
    <w:div w:id="1813015313">
      <w:marLeft w:val="480"/>
      <w:marRight w:val="0"/>
      <w:marTop w:val="0"/>
      <w:marBottom w:val="0"/>
      <w:divBdr>
        <w:top w:val="none" w:sz="0" w:space="0" w:color="auto"/>
        <w:left w:val="none" w:sz="0" w:space="0" w:color="auto"/>
        <w:bottom w:val="none" w:sz="0" w:space="0" w:color="auto"/>
        <w:right w:val="none" w:sz="0" w:space="0" w:color="auto"/>
      </w:divBdr>
    </w:div>
    <w:div w:id="1813059581">
      <w:marLeft w:val="480"/>
      <w:marRight w:val="0"/>
      <w:marTop w:val="0"/>
      <w:marBottom w:val="0"/>
      <w:divBdr>
        <w:top w:val="none" w:sz="0" w:space="0" w:color="auto"/>
        <w:left w:val="none" w:sz="0" w:space="0" w:color="auto"/>
        <w:bottom w:val="none" w:sz="0" w:space="0" w:color="auto"/>
        <w:right w:val="none" w:sz="0" w:space="0" w:color="auto"/>
      </w:divBdr>
    </w:div>
    <w:div w:id="1813131579">
      <w:marLeft w:val="480"/>
      <w:marRight w:val="0"/>
      <w:marTop w:val="0"/>
      <w:marBottom w:val="0"/>
      <w:divBdr>
        <w:top w:val="none" w:sz="0" w:space="0" w:color="auto"/>
        <w:left w:val="none" w:sz="0" w:space="0" w:color="auto"/>
        <w:bottom w:val="none" w:sz="0" w:space="0" w:color="auto"/>
        <w:right w:val="none" w:sz="0" w:space="0" w:color="auto"/>
      </w:divBdr>
    </w:div>
    <w:div w:id="1813132242">
      <w:marLeft w:val="480"/>
      <w:marRight w:val="0"/>
      <w:marTop w:val="0"/>
      <w:marBottom w:val="0"/>
      <w:divBdr>
        <w:top w:val="none" w:sz="0" w:space="0" w:color="auto"/>
        <w:left w:val="none" w:sz="0" w:space="0" w:color="auto"/>
        <w:bottom w:val="none" w:sz="0" w:space="0" w:color="auto"/>
        <w:right w:val="none" w:sz="0" w:space="0" w:color="auto"/>
      </w:divBdr>
    </w:div>
    <w:div w:id="1813213581">
      <w:marLeft w:val="480"/>
      <w:marRight w:val="0"/>
      <w:marTop w:val="0"/>
      <w:marBottom w:val="0"/>
      <w:divBdr>
        <w:top w:val="none" w:sz="0" w:space="0" w:color="auto"/>
        <w:left w:val="none" w:sz="0" w:space="0" w:color="auto"/>
        <w:bottom w:val="none" w:sz="0" w:space="0" w:color="auto"/>
        <w:right w:val="none" w:sz="0" w:space="0" w:color="auto"/>
      </w:divBdr>
    </w:div>
    <w:div w:id="1813250795">
      <w:marLeft w:val="480"/>
      <w:marRight w:val="0"/>
      <w:marTop w:val="0"/>
      <w:marBottom w:val="0"/>
      <w:divBdr>
        <w:top w:val="none" w:sz="0" w:space="0" w:color="auto"/>
        <w:left w:val="none" w:sz="0" w:space="0" w:color="auto"/>
        <w:bottom w:val="none" w:sz="0" w:space="0" w:color="auto"/>
        <w:right w:val="none" w:sz="0" w:space="0" w:color="auto"/>
      </w:divBdr>
    </w:div>
    <w:div w:id="1813256925">
      <w:marLeft w:val="480"/>
      <w:marRight w:val="0"/>
      <w:marTop w:val="0"/>
      <w:marBottom w:val="0"/>
      <w:divBdr>
        <w:top w:val="none" w:sz="0" w:space="0" w:color="auto"/>
        <w:left w:val="none" w:sz="0" w:space="0" w:color="auto"/>
        <w:bottom w:val="none" w:sz="0" w:space="0" w:color="auto"/>
        <w:right w:val="none" w:sz="0" w:space="0" w:color="auto"/>
      </w:divBdr>
    </w:div>
    <w:div w:id="1813324911">
      <w:marLeft w:val="480"/>
      <w:marRight w:val="0"/>
      <w:marTop w:val="0"/>
      <w:marBottom w:val="0"/>
      <w:divBdr>
        <w:top w:val="none" w:sz="0" w:space="0" w:color="auto"/>
        <w:left w:val="none" w:sz="0" w:space="0" w:color="auto"/>
        <w:bottom w:val="none" w:sz="0" w:space="0" w:color="auto"/>
        <w:right w:val="none" w:sz="0" w:space="0" w:color="auto"/>
      </w:divBdr>
    </w:div>
    <w:div w:id="1813328618">
      <w:marLeft w:val="480"/>
      <w:marRight w:val="0"/>
      <w:marTop w:val="0"/>
      <w:marBottom w:val="0"/>
      <w:divBdr>
        <w:top w:val="none" w:sz="0" w:space="0" w:color="auto"/>
        <w:left w:val="none" w:sz="0" w:space="0" w:color="auto"/>
        <w:bottom w:val="none" w:sz="0" w:space="0" w:color="auto"/>
        <w:right w:val="none" w:sz="0" w:space="0" w:color="auto"/>
      </w:divBdr>
    </w:div>
    <w:div w:id="1813402194">
      <w:marLeft w:val="480"/>
      <w:marRight w:val="0"/>
      <w:marTop w:val="0"/>
      <w:marBottom w:val="0"/>
      <w:divBdr>
        <w:top w:val="none" w:sz="0" w:space="0" w:color="auto"/>
        <w:left w:val="none" w:sz="0" w:space="0" w:color="auto"/>
        <w:bottom w:val="none" w:sz="0" w:space="0" w:color="auto"/>
        <w:right w:val="none" w:sz="0" w:space="0" w:color="auto"/>
      </w:divBdr>
    </w:div>
    <w:div w:id="1813516428">
      <w:marLeft w:val="480"/>
      <w:marRight w:val="0"/>
      <w:marTop w:val="0"/>
      <w:marBottom w:val="0"/>
      <w:divBdr>
        <w:top w:val="none" w:sz="0" w:space="0" w:color="auto"/>
        <w:left w:val="none" w:sz="0" w:space="0" w:color="auto"/>
        <w:bottom w:val="none" w:sz="0" w:space="0" w:color="auto"/>
        <w:right w:val="none" w:sz="0" w:space="0" w:color="auto"/>
      </w:divBdr>
    </w:div>
    <w:div w:id="1813524410">
      <w:marLeft w:val="480"/>
      <w:marRight w:val="0"/>
      <w:marTop w:val="0"/>
      <w:marBottom w:val="0"/>
      <w:divBdr>
        <w:top w:val="none" w:sz="0" w:space="0" w:color="auto"/>
        <w:left w:val="none" w:sz="0" w:space="0" w:color="auto"/>
        <w:bottom w:val="none" w:sz="0" w:space="0" w:color="auto"/>
        <w:right w:val="none" w:sz="0" w:space="0" w:color="auto"/>
      </w:divBdr>
    </w:div>
    <w:div w:id="1813524937">
      <w:marLeft w:val="480"/>
      <w:marRight w:val="0"/>
      <w:marTop w:val="0"/>
      <w:marBottom w:val="0"/>
      <w:divBdr>
        <w:top w:val="none" w:sz="0" w:space="0" w:color="auto"/>
        <w:left w:val="none" w:sz="0" w:space="0" w:color="auto"/>
        <w:bottom w:val="none" w:sz="0" w:space="0" w:color="auto"/>
        <w:right w:val="none" w:sz="0" w:space="0" w:color="auto"/>
      </w:divBdr>
    </w:div>
    <w:div w:id="1813675884">
      <w:marLeft w:val="480"/>
      <w:marRight w:val="0"/>
      <w:marTop w:val="0"/>
      <w:marBottom w:val="0"/>
      <w:divBdr>
        <w:top w:val="none" w:sz="0" w:space="0" w:color="auto"/>
        <w:left w:val="none" w:sz="0" w:space="0" w:color="auto"/>
        <w:bottom w:val="none" w:sz="0" w:space="0" w:color="auto"/>
        <w:right w:val="none" w:sz="0" w:space="0" w:color="auto"/>
      </w:divBdr>
    </w:div>
    <w:div w:id="1813868839">
      <w:marLeft w:val="480"/>
      <w:marRight w:val="0"/>
      <w:marTop w:val="0"/>
      <w:marBottom w:val="0"/>
      <w:divBdr>
        <w:top w:val="none" w:sz="0" w:space="0" w:color="auto"/>
        <w:left w:val="none" w:sz="0" w:space="0" w:color="auto"/>
        <w:bottom w:val="none" w:sz="0" w:space="0" w:color="auto"/>
        <w:right w:val="none" w:sz="0" w:space="0" w:color="auto"/>
      </w:divBdr>
    </w:div>
    <w:div w:id="1813912685">
      <w:marLeft w:val="480"/>
      <w:marRight w:val="0"/>
      <w:marTop w:val="0"/>
      <w:marBottom w:val="0"/>
      <w:divBdr>
        <w:top w:val="none" w:sz="0" w:space="0" w:color="auto"/>
        <w:left w:val="none" w:sz="0" w:space="0" w:color="auto"/>
        <w:bottom w:val="none" w:sz="0" w:space="0" w:color="auto"/>
        <w:right w:val="none" w:sz="0" w:space="0" w:color="auto"/>
      </w:divBdr>
    </w:div>
    <w:div w:id="1814248425">
      <w:marLeft w:val="480"/>
      <w:marRight w:val="0"/>
      <w:marTop w:val="0"/>
      <w:marBottom w:val="0"/>
      <w:divBdr>
        <w:top w:val="none" w:sz="0" w:space="0" w:color="auto"/>
        <w:left w:val="none" w:sz="0" w:space="0" w:color="auto"/>
        <w:bottom w:val="none" w:sz="0" w:space="0" w:color="auto"/>
        <w:right w:val="none" w:sz="0" w:space="0" w:color="auto"/>
      </w:divBdr>
    </w:div>
    <w:div w:id="1814253525">
      <w:marLeft w:val="480"/>
      <w:marRight w:val="0"/>
      <w:marTop w:val="0"/>
      <w:marBottom w:val="0"/>
      <w:divBdr>
        <w:top w:val="none" w:sz="0" w:space="0" w:color="auto"/>
        <w:left w:val="none" w:sz="0" w:space="0" w:color="auto"/>
        <w:bottom w:val="none" w:sz="0" w:space="0" w:color="auto"/>
        <w:right w:val="none" w:sz="0" w:space="0" w:color="auto"/>
      </w:divBdr>
    </w:div>
    <w:div w:id="1814447902">
      <w:bodyDiv w:val="1"/>
      <w:marLeft w:val="0"/>
      <w:marRight w:val="0"/>
      <w:marTop w:val="0"/>
      <w:marBottom w:val="0"/>
      <w:divBdr>
        <w:top w:val="none" w:sz="0" w:space="0" w:color="auto"/>
        <w:left w:val="none" w:sz="0" w:space="0" w:color="auto"/>
        <w:bottom w:val="none" w:sz="0" w:space="0" w:color="auto"/>
        <w:right w:val="none" w:sz="0" w:space="0" w:color="auto"/>
      </w:divBdr>
    </w:div>
    <w:div w:id="1814641648">
      <w:marLeft w:val="480"/>
      <w:marRight w:val="0"/>
      <w:marTop w:val="0"/>
      <w:marBottom w:val="0"/>
      <w:divBdr>
        <w:top w:val="none" w:sz="0" w:space="0" w:color="auto"/>
        <w:left w:val="none" w:sz="0" w:space="0" w:color="auto"/>
        <w:bottom w:val="none" w:sz="0" w:space="0" w:color="auto"/>
        <w:right w:val="none" w:sz="0" w:space="0" w:color="auto"/>
      </w:divBdr>
    </w:div>
    <w:div w:id="1814833168">
      <w:bodyDiv w:val="1"/>
      <w:marLeft w:val="0"/>
      <w:marRight w:val="0"/>
      <w:marTop w:val="0"/>
      <w:marBottom w:val="0"/>
      <w:divBdr>
        <w:top w:val="none" w:sz="0" w:space="0" w:color="auto"/>
        <w:left w:val="none" w:sz="0" w:space="0" w:color="auto"/>
        <w:bottom w:val="none" w:sz="0" w:space="0" w:color="auto"/>
        <w:right w:val="none" w:sz="0" w:space="0" w:color="auto"/>
      </w:divBdr>
    </w:div>
    <w:div w:id="1814903335">
      <w:marLeft w:val="480"/>
      <w:marRight w:val="0"/>
      <w:marTop w:val="0"/>
      <w:marBottom w:val="0"/>
      <w:divBdr>
        <w:top w:val="none" w:sz="0" w:space="0" w:color="auto"/>
        <w:left w:val="none" w:sz="0" w:space="0" w:color="auto"/>
        <w:bottom w:val="none" w:sz="0" w:space="0" w:color="auto"/>
        <w:right w:val="none" w:sz="0" w:space="0" w:color="auto"/>
      </w:divBdr>
    </w:div>
    <w:div w:id="1814911536">
      <w:marLeft w:val="480"/>
      <w:marRight w:val="0"/>
      <w:marTop w:val="0"/>
      <w:marBottom w:val="0"/>
      <w:divBdr>
        <w:top w:val="none" w:sz="0" w:space="0" w:color="auto"/>
        <w:left w:val="none" w:sz="0" w:space="0" w:color="auto"/>
        <w:bottom w:val="none" w:sz="0" w:space="0" w:color="auto"/>
        <w:right w:val="none" w:sz="0" w:space="0" w:color="auto"/>
      </w:divBdr>
    </w:div>
    <w:div w:id="1815025520">
      <w:bodyDiv w:val="1"/>
      <w:marLeft w:val="0"/>
      <w:marRight w:val="0"/>
      <w:marTop w:val="0"/>
      <w:marBottom w:val="0"/>
      <w:divBdr>
        <w:top w:val="none" w:sz="0" w:space="0" w:color="auto"/>
        <w:left w:val="none" w:sz="0" w:space="0" w:color="auto"/>
        <w:bottom w:val="none" w:sz="0" w:space="0" w:color="auto"/>
        <w:right w:val="none" w:sz="0" w:space="0" w:color="auto"/>
      </w:divBdr>
    </w:div>
    <w:div w:id="1815027904">
      <w:marLeft w:val="480"/>
      <w:marRight w:val="0"/>
      <w:marTop w:val="0"/>
      <w:marBottom w:val="0"/>
      <w:divBdr>
        <w:top w:val="none" w:sz="0" w:space="0" w:color="auto"/>
        <w:left w:val="none" w:sz="0" w:space="0" w:color="auto"/>
        <w:bottom w:val="none" w:sz="0" w:space="0" w:color="auto"/>
        <w:right w:val="none" w:sz="0" w:space="0" w:color="auto"/>
      </w:divBdr>
    </w:div>
    <w:div w:id="1815216541">
      <w:marLeft w:val="480"/>
      <w:marRight w:val="0"/>
      <w:marTop w:val="0"/>
      <w:marBottom w:val="0"/>
      <w:divBdr>
        <w:top w:val="none" w:sz="0" w:space="0" w:color="auto"/>
        <w:left w:val="none" w:sz="0" w:space="0" w:color="auto"/>
        <w:bottom w:val="none" w:sz="0" w:space="0" w:color="auto"/>
        <w:right w:val="none" w:sz="0" w:space="0" w:color="auto"/>
      </w:divBdr>
    </w:div>
    <w:div w:id="1815297843">
      <w:marLeft w:val="480"/>
      <w:marRight w:val="0"/>
      <w:marTop w:val="0"/>
      <w:marBottom w:val="0"/>
      <w:divBdr>
        <w:top w:val="none" w:sz="0" w:space="0" w:color="auto"/>
        <w:left w:val="none" w:sz="0" w:space="0" w:color="auto"/>
        <w:bottom w:val="none" w:sz="0" w:space="0" w:color="auto"/>
        <w:right w:val="none" w:sz="0" w:space="0" w:color="auto"/>
      </w:divBdr>
    </w:div>
    <w:div w:id="1815372850">
      <w:marLeft w:val="480"/>
      <w:marRight w:val="0"/>
      <w:marTop w:val="0"/>
      <w:marBottom w:val="0"/>
      <w:divBdr>
        <w:top w:val="none" w:sz="0" w:space="0" w:color="auto"/>
        <w:left w:val="none" w:sz="0" w:space="0" w:color="auto"/>
        <w:bottom w:val="none" w:sz="0" w:space="0" w:color="auto"/>
        <w:right w:val="none" w:sz="0" w:space="0" w:color="auto"/>
      </w:divBdr>
    </w:div>
    <w:div w:id="1815901670">
      <w:marLeft w:val="480"/>
      <w:marRight w:val="0"/>
      <w:marTop w:val="0"/>
      <w:marBottom w:val="0"/>
      <w:divBdr>
        <w:top w:val="none" w:sz="0" w:space="0" w:color="auto"/>
        <w:left w:val="none" w:sz="0" w:space="0" w:color="auto"/>
        <w:bottom w:val="none" w:sz="0" w:space="0" w:color="auto"/>
        <w:right w:val="none" w:sz="0" w:space="0" w:color="auto"/>
      </w:divBdr>
    </w:div>
    <w:div w:id="1816025228">
      <w:marLeft w:val="480"/>
      <w:marRight w:val="0"/>
      <w:marTop w:val="0"/>
      <w:marBottom w:val="0"/>
      <w:divBdr>
        <w:top w:val="none" w:sz="0" w:space="0" w:color="auto"/>
        <w:left w:val="none" w:sz="0" w:space="0" w:color="auto"/>
        <w:bottom w:val="none" w:sz="0" w:space="0" w:color="auto"/>
        <w:right w:val="none" w:sz="0" w:space="0" w:color="auto"/>
      </w:divBdr>
    </w:div>
    <w:div w:id="1816146962">
      <w:marLeft w:val="480"/>
      <w:marRight w:val="0"/>
      <w:marTop w:val="0"/>
      <w:marBottom w:val="0"/>
      <w:divBdr>
        <w:top w:val="none" w:sz="0" w:space="0" w:color="auto"/>
        <w:left w:val="none" w:sz="0" w:space="0" w:color="auto"/>
        <w:bottom w:val="none" w:sz="0" w:space="0" w:color="auto"/>
        <w:right w:val="none" w:sz="0" w:space="0" w:color="auto"/>
      </w:divBdr>
    </w:div>
    <w:div w:id="1816332838">
      <w:marLeft w:val="480"/>
      <w:marRight w:val="0"/>
      <w:marTop w:val="0"/>
      <w:marBottom w:val="0"/>
      <w:divBdr>
        <w:top w:val="none" w:sz="0" w:space="0" w:color="auto"/>
        <w:left w:val="none" w:sz="0" w:space="0" w:color="auto"/>
        <w:bottom w:val="none" w:sz="0" w:space="0" w:color="auto"/>
        <w:right w:val="none" w:sz="0" w:space="0" w:color="auto"/>
      </w:divBdr>
    </w:div>
    <w:div w:id="1816599415">
      <w:marLeft w:val="480"/>
      <w:marRight w:val="0"/>
      <w:marTop w:val="0"/>
      <w:marBottom w:val="0"/>
      <w:divBdr>
        <w:top w:val="none" w:sz="0" w:space="0" w:color="auto"/>
        <w:left w:val="none" w:sz="0" w:space="0" w:color="auto"/>
        <w:bottom w:val="none" w:sz="0" w:space="0" w:color="auto"/>
        <w:right w:val="none" w:sz="0" w:space="0" w:color="auto"/>
      </w:divBdr>
    </w:div>
    <w:div w:id="1816608916">
      <w:marLeft w:val="480"/>
      <w:marRight w:val="0"/>
      <w:marTop w:val="0"/>
      <w:marBottom w:val="0"/>
      <w:divBdr>
        <w:top w:val="none" w:sz="0" w:space="0" w:color="auto"/>
        <w:left w:val="none" w:sz="0" w:space="0" w:color="auto"/>
        <w:bottom w:val="none" w:sz="0" w:space="0" w:color="auto"/>
        <w:right w:val="none" w:sz="0" w:space="0" w:color="auto"/>
      </w:divBdr>
    </w:div>
    <w:div w:id="1816677343">
      <w:marLeft w:val="480"/>
      <w:marRight w:val="0"/>
      <w:marTop w:val="0"/>
      <w:marBottom w:val="0"/>
      <w:divBdr>
        <w:top w:val="none" w:sz="0" w:space="0" w:color="auto"/>
        <w:left w:val="none" w:sz="0" w:space="0" w:color="auto"/>
        <w:bottom w:val="none" w:sz="0" w:space="0" w:color="auto"/>
        <w:right w:val="none" w:sz="0" w:space="0" w:color="auto"/>
      </w:divBdr>
    </w:div>
    <w:div w:id="1816950589">
      <w:marLeft w:val="480"/>
      <w:marRight w:val="0"/>
      <w:marTop w:val="0"/>
      <w:marBottom w:val="0"/>
      <w:divBdr>
        <w:top w:val="none" w:sz="0" w:space="0" w:color="auto"/>
        <w:left w:val="none" w:sz="0" w:space="0" w:color="auto"/>
        <w:bottom w:val="none" w:sz="0" w:space="0" w:color="auto"/>
        <w:right w:val="none" w:sz="0" w:space="0" w:color="auto"/>
      </w:divBdr>
    </w:div>
    <w:div w:id="1816987983">
      <w:marLeft w:val="480"/>
      <w:marRight w:val="0"/>
      <w:marTop w:val="0"/>
      <w:marBottom w:val="0"/>
      <w:divBdr>
        <w:top w:val="none" w:sz="0" w:space="0" w:color="auto"/>
        <w:left w:val="none" w:sz="0" w:space="0" w:color="auto"/>
        <w:bottom w:val="none" w:sz="0" w:space="0" w:color="auto"/>
        <w:right w:val="none" w:sz="0" w:space="0" w:color="auto"/>
      </w:divBdr>
    </w:div>
    <w:div w:id="1817213334">
      <w:marLeft w:val="480"/>
      <w:marRight w:val="0"/>
      <w:marTop w:val="0"/>
      <w:marBottom w:val="0"/>
      <w:divBdr>
        <w:top w:val="none" w:sz="0" w:space="0" w:color="auto"/>
        <w:left w:val="none" w:sz="0" w:space="0" w:color="auto"/>
        <w:bottom w:val="none" w:sz="0" w:space="0" w:color="auto"/>
        <w:right w:val="none" w:sz="0" w:space="0" w:color="auto"/>
      </w:divBdr>
    </w:div>
    <w:div w:id="1817263124">
      <w:marLeft w:val="480"/>
      <w:marRight w:val="0"/>
      <w:marTop w:val="0"/>
      <w:marBottom w:val="0"/>
      <w:divBdr>
        <w:top w:val="none" w:sz="0" w:space="0" w:color="auto"/>
        <w:left w:val="none" w:sz="0" w:space="0" w:color="auto"/>
        <w:bottom w:val="none" w:sz="0" w:space="0" w:color="auto"/>
        <w:right w:val="none" w:sz="0" w:space="0" w:color="auto"/>
      </w:divBdr>
    </w:div>
    <w:div w:id="1817332570">
      <w:marLeft w:val="480"/>
      <w:marRight w:val="0"/>
      <w:marTop w:val="0"/>
      <w:marBottom w:val="0"/>
      <w:divBdr>
        <w:top w:val="none" w:sz="0" w:space="0" w:color="auto"/>
        <w:left w:val="none" w:sz="0" w:space="0" w:color="auto"/>
        <w:bottom w:val="none" w:sz="0" w:space="0" w:color="auto"/>
        <w:right w:val="none" w:sz="0" w:space="0" w:color="auto"/>
      </w:divBdr>
    </w:div>
    <w:div w:id="1817456138">
      <w:marLeft w:val="480"/>
      <w:marRight w:val="0"/>
      <w:marTop w:val="0"/>
      <w:marBottom w:val="0"/>
      <w:divBdr>
        <w:top w:val="none" w:sz="0" w:space="0" w:color="auto"/>
        <w:left w:val="none" w:sz="0" w:space="0" w:color="auto"/>
        <w:bottom w:val="none" w:sz="0" w:space="0" w:color="auto"/>
        <w:right w:val="none" w:sz="0" w:space="0" w:color="auto"/>
      </w:divBdr>
    </w:div>
    <w:div w:id="1817530535">
      <w:bodyDiv w:val="1"/>
      <w:marLeft w:val="0"/>
      <w:marRight w:val="0"/>
      <w:marTop w:val="0"/>
      <w:marBottom w:val="0"/>
      <w:divBdr>
        <w:top w:val="none" w:sz="0" w:space="0" w:color="auto"/>
        <w:left w:val="none" w:sz="0" w:space="0" w:color="auto"/>
        <w:bottom w:val="none" w:sz="0" w:space="0" w:color="auto"/>
        <w:right w:val="none" w:sz="0" w:space="0" w:color="auto"/>
      </w:divBdr>
    </w:div>
    <w:div w:id="1817792034">
      <w:marLeft w:val="480"/>
      <w:marRight w:val="0"/>
      <w:marTop w:val="0"/>
      <w:marBottom w:val="0"/>
      <w:divBdr>
        <w:top w:val="none" w:sz="0" w:space="0" w:color="auto"/>
        <w:left w:val="none" w:sz="0" w:space="0" w:color="auto"/>
        <w:bottom w:val="none" w:sz="0" w:space="0" w:color="auto"/>
        <w:right w:val="none" w:sz="0" w:space="0" w:color="auto"/>
      </w:divBdr>
    </w:div>
    <w:div w:id="1817838492">
      <w:marLeft w:val="480"/>
      <w:marRight w:val="0"/>
      <w:marTop w:val="0"/>
      <w:marBottom w:val="0"/>
      <w:divBdr>
        <w:top w:val="none" w:sz="0" w:space="0" w:color="auto"/>
        <w:left w:val="none" w:sz="0" w:space="0" w:color="auto"/>
        <w:bottom w:val="none" w:sz="0" w:space="0" w:color="auto"/>
        <w:right w:val="none" w:sz="0" w:space="0" w:color="auto"/>
      </w:divBdr>
    </w:div>
    <w:div w:id="1818036250">
      <w:bodyDiv w:val="1"/>
      <w:marLeft w:val="0"/>
      <w:marRight w:val="0"/>
      <w:marTop w:val="0"/>
      <w:marBottom w:val="0"/>
      <w:divBdr>
        <w:top w:val="none" w:sz="0" w:space="0" w:color="auto"/>
        <w:left w:val="none" w:sz="0" w:space="0" w:color="auto"/>
        <w:bottom w:val="none" w:sz="0" w:space="0" w:color="auto"/>
        <w:right w:val="none" w:sz="0" w:space="0" w:color="auto"/>
      </w:divBdr>
      <w:divsChild>
        <w:div w:id="45108902">
          <w:marLeft w:val="480"/>
          <w:marRight w:val="0"/>
          <w:marTop w:val="0"/>
          <w:marBottom w:val="0"/>
          <w:divBdr>
            <w:top w:val="none" w:sz="0" w:space="0" w:color="auto"/>
            <w:left w:val="none" w:sz="0" w:space="0" w:color="auto"/>
            <w:bottom w:val="none" w:sz="0" w:space="0" w:color="auto"/>
            <w:right w:val="none" w:sz="0" w:space="0" w:color="auto"/>
          </w:divBdr>
        </w:div>
        <w:div w:id="56175855">
          <w:marLeft w:val="480"/>
          <w:marRight w:val="0"/>
          <w:marTop w:val="0"/>
          <w:marBottom w:val="0"/>
          <w:divBdr>
            <w:top w:val="none" w:sz="0" w:space="0" w:color="auto"/>
            <w:left w:val="none" w:sz="0" w:space="0" w:color="auto"/>
            <w:bottom w:val="none" w:sz="0" w:space="0" w:color="auto"/>
            <w:right w:val="none" w:sz="0" w:space="0" w:color="auto"/>
          </w:divBdr>
        </w:div>
        <w:div w:id="59906790">
          <w:marLeft w:val="480"/>
          <w:marRight w:val="0"/>
          <w:marTop w:val="0"/>
          <w:marBottom w:val="0"/>
          <w:divBdr>
            <w:top w:val="none" w:sz="0" w:space="0" w:color="auto"/>
            <w:left w:val="none" w:sz="0" w:space="0" w:color="auto"/>
            <w:bottom w:val="none" w:sz="0" w:space="0" w:color="auto"/>
            <w:right w:val="none" w:sz="0" w:space="0" w:color="auto"/>
          </w:divBdr>
        </w:div>
        <w:div w:id="63376843">
          <w:marLeft w:val="480"/>
          <w:marRight w:val="0"/>
          <w:marTop w:val="0"/>
          <w:marBottom w:val="0"/>
          <w:divBdr>
            <w:top w:val="none" w:sz="0" w:space="0" w:color="auto"/>
            <w:left w:val="none" w:sz="0" w:space="0" w:color="auto"/>
            <w:bottom w:val="none" w:sz="0" w:space="0" w:color="auto"/>
            <w:right w:val="none" w:sz="0" w:space="0" w:color="auto"/>
          </w:divBdr>
        </w:div>
        <w:div w:id="328603781">
          <w:marLeft w:val="480"/>
          <w:marRight w:val="0"/>
          <w:marTop w:val="0"/>
          <w:marBottom w:val="0"/>
          <w:divBdr>
            <w:top w:val="none" w:sz="0" w:space="0" w:color="auto"/>
            <w:left w:val="none" w:sz="0" w:space="0" w:color="auto"/>
            <w:bottom w:val="none" w:sz="0" w:space="0" w:color="auto"/>
            <w:right w:val="none" w:sz="0" w:space="0" w:color="auto"/>
          </w:divBdr>
        </w:div>
        <w:div w:id="384374897">
          <w:marLeft w:val="480"/>
          <w:marRight w:val="0"/>
          <w:marTop w:val="0"/>
          <w:marBottom w:val="0"/>
          <w:divBdr>
            <w:top w:val="none" w:sz="0" w:space="0" w:color="auto"/>
            <w:left w:val="none" w:sz="0" w:space="0" w:color="auto"/>
            <w:bottom w:val="none" w:sz="0" w:space="0" w:color="auto"/>
            <w:right w:val="none" w:sz="0" w:space="0" w:color="auto"/>
          </w:divBdr>
        </w:div>
        <w:div w:id="439835707">
          <w:marLeft w:val="480"/>
          <w:marRight w:val="0"/>
          <w:marTop w:val="0"/>
          <w:marBottom w:val="0"/>
          <w:divBdr>
            <w:top w:val="none" w:sz="0" w:space="0" w:color="auto"/>
            <w:left w:val="none" w:sz="0" w:space="0" w:color="auto"/>
            <w:bottom w:val="none" w:sz="0" w:space="0" w:color="auto"/>
            <w:right w:val="none" w:sz="0" w:space="0" w:color="auto"/>
          </w:divBdr>
        </w:div>
        <w:div w:id="499933182">
          <w:marLeft w:val="480"/>
          <w:marRight w:val="0"/>
          <w:marTop w:val="0"/>
          <w:marBottom w:val="0"/>
          <w:divBdr>
            <w:top w:val="none" w:sz="0" w:space="0" w:color="auto"/>
            <w:left w:val="none" w:sz="0" w:space="0" w:color="auto"/>
            <w:bottom w:val="none" w:sz="0" w:space="0" w:color="auto"/>
            <w:right w:val="none" w:sz="0" w:space="0" w:color="auto"/>
          </w:divBdr>
        </w:div>
        <w:div w:id="529804422">
          <w:marLeft w:val="480"/>
          <w:marRight w:val="0"/>
          <w:marTop w:val="0"/>
          <w:marBottom w:val="0"/>
          <w:divBdr>
            <w:top w:val="none" w:sz="0" w:space="0" w:color="auto"/>
            <w:left w:val="none" w:sz="0" w:space="0" w:color="auto"/>
            <w:bottom w:val="none" w:sz="0" w:space="0" w:color="auto"/>
            <w:right w:val="none" w:sz="0" w:space="0" w:color="auto"/>
          </w:divBdr>
        </w:div>
        <w:div w:id="600801108">
          <w:marLeft w:val="480"/>
          <w:marRight w:val="0"/>
          <w:marTop w:val="0"/>
          <w:marBottom w:val="0"/>
          <w:divBdr>
            <w:top w:val="none" w:sz="0" w:space="0" w:color="auto"/>
            <w:left w:val="none" w:sz="0" w:space="0" w:color="auto"/>
            <w:bottom w:val="none" w:sz="0" w:space="0" w:color="auto"/>
            <w:right w:val="none" w:sz="0" w:space="0" w:color="auto"/>
          </w:divBdr>
        </w:div>
        <w:div w:id="657420990">
          <w:marLeft w:val="480"/>
          <w:marRight w:val="0"/>
          <w:marTop w:val="0"/>
          <w:marBottom w:val="0"/>
          <w:divBdr>
            <w:top w:val="none" w:sz="0" w:space="0" w:color="auto"/>
            <w:left w:val="none" w:sz="0" w:space="0" w:color="auto"/>
            <w:bottom w:val="none" w:sz="0" w:space="0" w:color="auto"/>
            <w:right w:val="none" w:sz="0" w:space="0" w:color="auto"/>
          </w:divBdr>
        </w:div>
        <w:div w:id="667637077">
          <w:marLeft w:val="480"/>
          <w:marRight w:val="0"/>
          <w:marTop w:val="0"/>
          <w:marBottom w:val="0"/>
          <w:divBdr>
            <w:top w:val="none" w:sz="0" w:space="0" w:color="auto"/>
            <w:left w:val="none" w:sz="0" w:space="0" w:color="auto"/>
            <w:bottom w:val="none" w:sz="0" w:space="0" w:color="auto"/>
            <w:right w:val="none" w:sz="0" w:space="0" w:color="auto"/>
          </w:divBdr>
        </w:div>
        <w:div w:id="672225527">
          <w:marLeft w:val="480"/>
          <w:marRight w:val="0"/>
          <w:marTop w:val="0"/>
          <w:marBottom w:val="0"/>
          <w:divBdr>
            <w:top w:val="none" w:sz="0" w:space="0" w:color="auto"/>
            <w:left w:val="none" w:sz="0" w:space="0" w:color="auto"/>
            <w:bottom w:val="none" w:sz="0" w:space="0" w:color="auto"/>
            <w:right w:val="none" w:sz="0" w:space="0" w:color="auto"/>
          </w:divBdr>
        </w:div>
        <w:div w:id="690256152">
          <w:marLeft w:val="480"/>
          <w:marRight w:val="0"/>
          <w:marTop w:val="0"/>
          <w:marBottom w:val="0"/>
          <w:divBdr>
            <w:top w:val="none" w:sz="0" w:space="0" w:color="auto"/>
            <w:left w:val="none" w:sz="0" w:space="0" w:color="auto"/>
            <w:bottom w:val="none" w:sz="0" w:space="0" w:color="auto"/>
            <w:right w:val="none" w:sz="0" w:space="0" w:color="auto"/>
          </w:divBdr>
        </w:div>
        <w:div w:id="785539946">
          <w:marLeft w:val="480"/>
          <w:marRight w:val="0"/>
          <w:marTop w:val="0"/>
          <w:marBottom w:val="0"/>
          <w:divBdr>
            <w:top w:val="none" w:sz="0" w:space="0" w:color="auto"/>
            <w:left w:val="none" w:sz="0" w:space="0" w:color="auto"/>
            <w:bottom w:val="none" w:sz="0" w:space="0" w:color="auto"/>
            <w:right w:val="none" w:sz="0" w:space="0" w:color="auto"/>
          </w:divBdr>
        </w:div>
        <w:div w:id="857697960">
          <w:marLeft w:val="480"/>
          <w:marRight w:val="0"/>
          <w:marTop w:val="0"/>
          <w:marBottom w:val="0"/>
          <w:divBdr>
            <w:top w:val="none" w:sz="0" w:space="0" w:color="auto"/>
            <w:left w:val="none" w:sz="0" w:space="0" w:color="auto"/>
            <w:bottom w:val="none" w:sz="0" w:space="0" w:color="auto"/>
            <w:right w:val="none" w:sz="0" w:space="0" w:color="auto"/>
          </w:divBdr>
        </w:div>
        <w:div w:id="871848158">
          <w:marLeft w:val="480"/>
          <w:marRight w:val="0"/>
          <w:marTop w:val="0"/>
          <w:marBottom w:val="0"/>
          <w:divBdr>
            <w:top w:val="none" w:sz="0" w:space="0" w:color="auto"/>
            <w:left w:val="none" w:sz="0" w:space="0" w:color="auto"/>
            <w:bottom w:val="none" w:sz="0" w:space="0" w:color="auto"/>
            <w:right w:val="none" w:sz="0" w:space="0" w:color="auto"/>
          </w:divBdr>
        </w:div>
        <w:div w:id="875503768">
          <w:marLeft w:val="480"/>
          <w:marRight w:val="0"/>
          <w:marTop w:val="0"/>
          <w:marBottom w:val="0"/>
          <w:divBdr>
            <w:top w:val="none" w:sz="0" w:space="0" w:color="auto"/>
            <w:left w:val="none" w:sz="0" w:space="0" w:color="auto"/>
            <w:bottom w:val="none" w:sz="0" w:space="0" w:color="auto"/>
            <w:right w:val="none" w:sz="0" w:space="0" w:color="auto"/>
          </w:divBdr>
        </w:div>
        <w:div w:id="894048083">
          <w:marLeft w:val="480"/>
          <w:marRight w:val="0"/>
          <w:marTop w:val="0"/>
          <w:marBottom w:val="0"/>
          <w:divBdr>
            <w:top w:val="none" w:sz="0" w:space="0" w:color="auto"/>
            <w:left w:val="none" w:sz="0" w:space="0" w:color="auto"/>
            <w:bottom w:val="none" w:sz="0" w:space="0" w:color="auto"/>
            <w:right w:val="none" w:sz="0" w:space="0" w:color="auto"/>
          </w:divBdr>
        </w:div>
        <w:div w:id="911739350">
          <w:marLeft w:val="480"/>
          <w:marRight w:val="0"/>
          <w:marTop w:val="0"/>
          <w:marBottom w:val="0"/>
          <w:divBdr>
            <w:top w:val="none" w:sz="0" w:space="0" w:color="auto"/>
            <w:left w:val="none" w:sz="0" w:space="0" w:color="auto"/>
            <w:bottom w:val="none" w:sz="0" w:space="0" w:color="auto"/>
            <w:right w:val="none" w:sz="0" w:space="0" w:color="auto"/>
          </w:divBdr>
        </w:div>
        <w:div w:id="960503408">
          <w:marLeft w:val="480"/>
          <w:marRight w:val="0"/>
          <w:marTop w:val="0"/>
          <w:marBottom w:val="0"/>
          <w:divBdr>
            <w:top w:val="none" w:sz="0" w:space="0" w:color="auto"/>
            <w:left w:val="none" w:sz="0" w:space="0" w:color="auto"/>
            <w:bottom w:val="none" w:sz="0" w:space="0" w:color="auto"/>
            <w:right w:val="none" w:sz="0" w:space="0" w:color="auto"/>
          </w:divBdr>
        </w:div>
        <w:div w:id="965235142">
          <w:marLeft w:val="480"/>
          <w:marRight w:val="0"/>
          <w:marTop w:val="0"/>
          <w:marBottom w:val="0"/>
          <w:divBdr>
            <w:top w:val="none" w:sz="0" w:space="0" w:color="auto"/>
            <w:left w:val="none" w:sz="0" w:space="0" w:color="auto"/>
            <w:bottom w:val="none" w:sz="0" w:space="0" w:color="auto"/>
            <w:right w:val="none" w:sz="0" w:space="0" w:color="auto"/>
          </w:divBdr>
        </w:div>
        <w:div w:id="987706964">
          <w:marLeft w:val="480"/>
          <w:marRight w:val="0"/>
          <w:marTop w:val="0"/>
          <w:marBottom w:val="0"/>
          <w:divBdr>
            <w:top w:val="none" w:sz="0" w:space="0" w:color="auto"/>
            <w:left w:val="none" w:sz="0" w:space="0" w:color="auto"/>
            <w:bottom w:val="none" w:sz="0" w:space="0" w:color="auto"/>
            <w:right w:val="none" w:sz="0" w:space="0" w:color="auto"/>
          </w:divBdr>
        </w:div>
        <w:div w:id="1047485680">
          <w:marLeft w:val="480"/>
          <w:marRight w:val="0"/>
          <w:marTop w:val="0"/>
          <w:marBottom w:val="0"/>
          <w:divBdr>
            <w:top w:val="none" w:sz="0" w:space="0" w:color="auto"/>
            <w:left w:val="none" w:sz="0" w:space="0" w:color="auto"/>
            <w:bottom w:val="none" w:sz="0" w:space="0" w:color="auto"/>
            <w:right w:val="none" w:sz="0" w:space="0" w:color="auto"/>
          </w:divBdr>
        </w:div>
        <w:div w:id="1048072924">
          <w:marLeft w:val="480"/>
          <w:marRight w:val="0"/>
          <w:marTop w:val="0"/>
          <w:marBottom w:val="0"/>
          <w:divBdr>
            <w:top w:val="none" w:sz="0" w:space="0" w:color="auto"/>
            <w:left w:val="none" w:sz="0" w:space="0" w:color="auto"/>
            <w:bottom w:val="none" w:sz="0" w:space="0" w:color="auto"/>
            <w:right w:val="none" w:sz="0" w:space="0" w:color="auto"/>
          </w:divBdr>
        </w:div>
        <w:div w:id="1085107850">
          <w:marLeft w:val="480"/>
          <w:marRight w:val="0"/>
          <w:marTop w:val="0"/>
          <w:marBottom w:val="0"/>
          <w:divBdr>
            <w:top w:val="none" w:sz="0" w:space="0" w:color="auto"/>
            <w:left w:val="none" w:sz="0" w:space="0" w:color="auto"/>
            <w:bottom w:val="none" w:sz="0" w:space="0" w:color="auto"/>
            <w:right w:val="none" w:sz="0" w:space="0" w:color="auto"/>
          </w:divBdr>
        </w:div>
        <w:div w:id="1144353936">
          <w:marLeft w:val="480"/>
          <w:marRight w:val="0"/>
          <w:marTop w:val="0"/>
          <w:marBottom w:val="0"/>
          <w:divBdr>
            <w:top w:val="none" w:sz="0" w:space="0" w:color="auto"/>
            <w:left w:val="none" w:sz="0" w:space="0" w:color="auto"/>
            <w:bottom w:val="none" w:sz="0" w:space="0" w:color="auto"/>
            <w:right w:val="none" w:sz="0" w:space="0" w:color="auto"/>
          </w:divBdr>
        </w:div>
        <w:div w:id="1148326284">
          <w:marLeft w:val="480"/>
          <w:marRight w:val="0"/>
          <w:marTop w:val="0"/>
          <w:marBottom w:val="0"/>
          <w:divBdr>
            <w:top w:val="none" w:sz="0" w:space="0" w:color="auto"/>
            <w:left w:val="none" w:sz="0" w:space="0" w:color="auto"/>
            <w:bottom w:val="none" w:sz="0" w:space="0" w:color="auto"/>
            <w:right w:val="none" w:sz="0" w:space="0" w:color="auto"/>
          </w:divBdr>
        </w:div>
        <w:div w:id="1227259606">
          <w:marLeft w:val="480"/>
          <w:marRight w:val="0"/>
          <w:marTop w:val="0"/>
          <w:marBottom w:val="0"/>
          <w:divBdr>
            <w:top w:val="none" w:sz="0" w:space="0" w:color="auto"/>
            <w:left w:val="none" w:sz="0" w:space="0" w:color="auto"/>
            <w:bottom w:val="none" w:sz="0" w:space="0" w:color="auto"/>
            <w:right w:val="none" w:sz="0" w:space="0" w:color="auto"/>
          </w:divBdr>
        </w:div>
        <w:div w:id="1268543187">
          <w:marLeft w:val="480"/>
          <w:marRight w:val="0"/>
          <w:marTop w:val="0"/>
          <w:marBottom w:val="0"/>
          <w:divBdr>
            <w:top w:val="none" w:sz="0" w:space="0" w:color="auto"/>
            <w:left w:val="none" w:sz="0" w:space="0" w:color="auto"/>
            <w:bottom w:val="none" w:sz="0" w:space="0" w:color="auto"/>
            <w:right w:val="none" w:sz="0" w:space="0" w:color="auto"/>
          </w:divBdr>
        </w:div>
        <w:div w:id="1329022411">
          <w:marLeft w:val="480"/>
          <w:marRight w:val="0"/>
          <w:marTop w:val="0"/>
          <w:marBottom w:val="0"/>
          <w:divBdr>
            <w:top w:val="none" w:sz="0" w:space="0" w:color="auto"/>
            <w:left w:val="none" w:sz="0" w:space="0" w:color="auto"/>
            <w:bottom w:val="none" w:sz="0" w:space="0" w:color="auto"/>
            <w:right w:val="none" w:sz="0" w:space="0" w:color="auto"/>
          </w:divBdr>
        </w:div>
        <w:div w:id="1332559322">
          <w:marLeft w:val="480"/>
          <w:marRight w:val="0"/>
          <w:marTop w:val="0"/>
          <w:marBottom w:val="0"/>
          <w:divBdr>
            <w:top w:val="none" w:sz="0" w:space="0" w:color="auto"/>
            <w:left w:val="none" w:sz="0" w:space="0" w:color="auto"/>
            <w:bottom w:val="none" w:sz="0" w:space="0" w:color="auto"/>
            <w:right w:val="none" w:sz="0" w:space="0" w:color="auto"/>
          </w:divBdr>
        </w:div>
        <w:div w:id="1439643513">
          <w:marLeft w:val="480"/>
          <w:marRight w:val="0"/>
          <w:marTop w:val="0"/>
          <w:marBottom w:val="0"/>
          <w:divBdr>
            <w:top w:val="none" w:sz="0" w:space="0" w:color="auto"/>
            <w:left w:val="none" w:sz="0" w:space="0" w:color="auto"/>
            <w:bottom w:val="none" w:sz="0" w:space="0" w:color="auto"/>
            <w:right w:val="none" w:sz="0" w:space="0" w:color="auto"/>
          </w:divBdr>
        </w:div>
        <w:div w:id="1471627954">
          <w:marLeft w:val="480"/>
          <w:marRight w:val="0"/>
          <w:marTop w:val="0"/>
          <w:marBottom w:val="0"/>
          <w:divBdr>
            <w:top w:val="none" w:sz="0" w:space="0" w:color="auto"/>
            <w:left w:val="none" w:sz="0" w:space="0" w:color="auto"/>
            <w:bottom w:val="none" w:sz="0" w:space="0" w:color="auto"/>
            <w:right w:val="none" w:sz="0" w:space="0" w:color="auto"/>
          </w:divBdr>
        </w:div>
        <w:div w:id="1506364306">
          <w:marLeft w:val="480"/>
          <w:marRight w:val="0"/>
          <w:marTop w:val="0"/>
          <w:marBottom w:val="0"/>
          <w:divBdr>
            <w:top w:val="none" w:sz="0" w:space="0" w:color="auto"/>
            <w:left w:val="none" w:sz="0" w:space="0" w:color="auto"/>
            <w:bottom w:val="none" w:sz="0" w:space="0" w:color="auto"/>
            <w:right w:val="none" w:sz="0" w:space="0" w:color="auto"/>
          </w:divBdr>
        </w:div>
        <w:div w:id="1509326256">
          <w:marLeft w:val="480"/>
          <w:marRight w:val="0"/>
          <w:marTop w:val="0"/>
          <w:marBottom w:val="0"/>
          <w:divBdr>
            <w:top w:val="none" w:sz="0" w:space="0" w:color="auto"/>
            <w:left w:val="none" w:sz="0" w:space="0" w:color="auto"/>
            <w:bottom w:val="none" w:sz="0" w:space="0" w:color="auto"/>
            <w:right w:val="none" w:sz="0" w:space="0" w:color="auto"/>
          </w:divBdr>
        </w:div>
        <w:div w:id="1535657509">
          <w:marLeft w:val="480"/>
          <w:marRight w:val="0"/>
          <w:marTop w:val="0"/>
          <w:marBottom w:val="0"/>
          <w:divBdr>
            <w:top w:val="none" w:sz="0" w:space="0" w:color="auto"/>
            <w:left w:val="none" w:sz="0" w:space="0" w:color="auto"/>
            <w:bottom w:val="none" w:sz="0" w:space="0" w:color="auto"/>
            <w:right w:val="none" w:sz="0" w:space="0" w:color="auto"/>
          </w:divBdr>
        </w:div>
        <w:div w:id="1623463903">
          <w:marLeft w:val="480"/>
          <w:marRight w:val="0"/>
          <w:marTop w:val="0"/>
          <w:marBottom w:val="0"/>
          <w:divBdr>
            <w:top w:val="none" w:sz="0" w:space="0" w:color="auto"/>
            <w:left w:val="none" w:sz="0" w:space="0" w:color="auto"/>
            <w:bottom w:val="none" w:sz="0" w:space="0" w:color="auto"/>
            <w:right w:val="none" w:sz="0" w:space="0" w:color="auto"/>
          </w:divBdr>
        </w:div>
        <w:div w:id="1685669904">
          <w:marLeft w:val="480"/>
          <w:marRight w:val="0"/>
          <w:marTop w:val="0"/>
          <w:marBottom w:val="0"/>
          <w:divBdr>
            <w:top w:val="none" w:sz="0" w:space="0" w:color="auto"/>
            <w:left w:val="none" w:sz="0" w:space="0" w:color="auto"/>
            <w:bottom w:val="none" w:sz="0" w:space="0" w:color="auto"/>
            <w:right w:val="none" w:sz="0" w:space="0" w:color="auto"/>
          </w:divBdr>
        </w:div>
        <w:div w:id="1696803636">
          <w:marLeft w:val="480"/>
          <w:marRight w:val="0"/>
          <w:marTop w:val="0"/>
          <w:marBottom w:val="0"/>
          <w:divBdr>
            <w:top w:val="none" w:sz="0" w:space="0" w:color="auto"/>
            <w:left w:val="none" w:sz="0" w:space="0" w:color="auto"/>
            <w:bottom w:val="none" w:sz="0" w:space="0" w:color="auto"/>
            <w:right w:val="none" w:sz="0" w:space="0" w:color="auto"/>
          </w:divBdr>
        </w:div>
        <w:div w:id="1710304232">
          <w:marLeft w:val="480"/>
          <w:marRight w:val="0"/>
          <w:marTop w:val="0"/>
          <w:marBottom w:val="0"/>
          <w:divBdr>
            <w:top w:val="none" w:sz="0" w:space="0" w:color="auto"/>
            <w:left w:val="none" w:sz="0" w:space="0" w:color="auto"/>
            <w:bottom w:val="none" w:sz="0" w:space="0" w:color="auto"/>
            <w:right w:val="none" w:sz="0" w:space="0" w:color="auto"/>
          </w:divBdr>
        </w:div>
        <w:div w:id="1711763734">
          <w:marLeft w:val="480"/>
          <w:marRight w:val="0"/>
          <w:marTop w:val="0"/>
          <w:marBottom w:val="0"/>
          <w:divBdr>
            <w:top w:val="none" w:sz="0" w:space="0" w:color="auto"/>
            <w:left w:val="none" w:sz="0" w:space="0" w:color="auto"/>
            <w:bottom w:val="none" w:sz="0" w:space="0" w:color="auto"/>
            <w:right w:val="none" w:sz="0" w:space="0" w:color="auto"/>
          </w:divBdr>
        </w:div>
        <w:div w:id="1721660926">
          <w:marLeft w:val="480"/>
          <w:marRight w:val="0"/>
          <w:marTop w:val="0"/>
          <w:marBottom w:val="0"/>
          <w:divBdr>
            <w:top w:val="none" w:sz="0" w:space="0" w:color="auto"/>
            <w:left w:val="none" w:sz="0" w:space="0" w:color="auto"/>
            <w:bottom w:val="none" w:sz="0" w:space="0" w:color="auto"/>
            <w:right w:val="none" w:sz="0" w:space="0" w:color="auto"/>
          </w:divBdr>
        </w:div>
      </w:divsChild>
    </w:div>
    <w:div w:id="1818061314">
      <w:bodyDiv w:val="1"/>
      <w:marLeft w:val="0"/>
      <w:marRight w:val="0"/>
      <w:marTop w:val="0"/>
      <w:marBottom w:val="0"/>
      <w:divBdr>
        <w:top w:val="none" w:sz="0" w:space="0" w:color="auto"/>
        <w:left w:val="none" w:sz="0" w:space="0" w:color="auto"/>
        <w:bottom w:val="none" w:sz="0" w:space="0" w:color="auto"/>
        <w:right w:val="none" w:sz="0" w:space="0" w:color="auto"/>
      </w:divBdr>
    </w:div>
    <w:div w:id="1818104934">
      <w:marLeft w:val="480"/>
      <w:marRight w:val="0"/>
      <w:marTop w:val="0"/>
      <w:marBottom w:val="0"/>
      <w:divBdr>
        <w:top w:val="none" w:sz="0" w:space="0" w:color="auto"/>
        <w:left w:val="none" w:sz="0" w:space="0" w:color="auto"/>
        <w:bottom w:val="none" w:sz="0" w:space="0" w:color="auto"/>
        <w:right w:val="none" w:sz="0" w:space="0" w:color="auto"/>
      </w:divBdr>
    </w:div>
    <w:div w:id="1818261646">
      <w:marLeft w:val="480"/>
      <w:marRight w:val="0"/>
      <w:marTop w:val="0"/>
      <w:marBottom w:val="0"/>
      <w:divBdr>
        <w:top w:val="none" w:sz="0" w:space="0" w:color="auto"/>
        <w:left w:val="none" w:sz="0" w:space="0" w:color="auto"/>
        <w:bottom w:val="none" w:sz="0" w:space="0" w:color="auto"/>
        <w:right w:val="none" w:sz="0" w:space="0" w:color="auto"/>
      </w:divBdr>
    </w:div>
    <w:div w:id="1818447775">
      <w:marLeft w:val="480"/>
      <w:marRight w:val="0"/>
      <w:marTop w:val="0"/>
      <w:marBottom w:val="0"/>
      <w:divBdr>
        <w:top w:val="none" w:sz="0" w:space="0" w:color="auto"/>
        <w:left w:val="none" w:sz="0" w:space="0" w:color="auto"/>
        <w:bottom w:val="none" w:sz="0" w:space="0" w:color="auto"/>
        <w:right w:val="none" w:sz="0" w:space="0" w:color="auto"/>
      </w:divBdr>
    </w:div>
    <w:div w:id="1818449144">
      <w:marLeft w:val="480"/>
      <w:marRight w:val="0"/>
      <w:marTop w:val="0"/>
      <w:marBottom w:val="0"/>
      <w:divBdr>
        <w:top w:val="none" w:sz="0" w:space="0" w:color="auto"/>
        <w:left w:val="none" w:sz="0" w:space="0" w:color="auto"/>
        <w:bottom w:val="none" w:sz="0" w:space="0" w:color="auto"/>
        <w:right w:val="none" w:sz="0" w:space="0" w:color="auto"/>
      </w:divBdr>
    </w:div>
    <w:div w:id="1818453072">
      <w:marLeft w:val="480"/>
      <w:marRight w:val="0"/>
      <w:marTop w:val="0"/>
      <w:marBottom w:val="0"/>
      <w:divBdr>
        <w:top w:val="none" w:sz="0" w:space="0" w:color="auto"/>
        <w:left w:val="none" w:sz="0" w:space="0" w:color="auto"/>
        <w:bottom w:val="none" w:sz="0" w:space="0" w:color="auto"/>
        <w:right w:val="none" w:sz="0" w:space="0" w:color="auto"/>
      </w:divBdr>
    </w:div>
    <w:div w:id="1818568452">
      <w:marLeft w:val="480"/>
      <w:marRight w:val="0"/>
      <w:marTop w:val="0"/>
      <w:marBottom w:val="0"/>
      <w:divBdr>
        <w:top w:val="none" w:sz="0" w:space="0" w:color="auto"/>
        <w:left w:val="none" w:sz="0" w:space="0" w:color="auto"/>
        <w:bottom w:val="none" w:sz="0" w:space="0" w:color="auto"/>
        <w:right w:val="none" w:sz="0" w:space="0" w:color="auto"/>
      </w:divBdr>
    </w:div>
    <w:div w:id="1818721774">
      <w:marLeft w:val="480"/>
      <w:marRight w:val="0"/>
      <w:marTop w:val="0"/>
      <w:marBottom w:val="0"/>
      <w:divBdr>
        <w:top w:val="none" w:sz="0" w:space="0" w:color="auto"/>
        <w:left w:val="none" w:sz="0" w:space="0" w:color="auto"/>
        <w:bottom w:val="none" w:sz="0" w:space="0" w:color="auto"/>
        <w:right w:val="none" w:sz="0" w:space="0" w:color="auto"/>
      </w:divBdr>
    </w:div>
    <w:div w:id="1819028464">
      <w:marLeft w:val="480"/>
      <w:marRight w:val="0"/>
      <w:marTop w:val="0"/>
      <w:marBottom w:val="0"/>
      <w:divBdr>
        <w:top w:val="none" w:sz="0" w:space="0" w:color="auto"/>
        <w:left w:val="none" w:sz="0" w:space="0" w:color="auto"/>
        <w:bottom w:val="none" w:sz="0" w:space="0" w:color="auto"/>
        <w:right w:val="none" w:sz="0" w:space="0" w:color="auto"/>
      </w:divBdr>
    </w:div>
    <w:div w:id="1819031892">
      <w:marLeft w:val="480"/>
      <w:marRight w:val="0"/>
      <w:marTop w:val="0"/>
      <w:marBottom w:val="0"/>
      <w:divBdr>
        <w:top w:val="none" w:sz="0" w:space="0" w:color="auto"/>
        <w:left w:val="none" w:sz="0" w:space="0" w:color="auto"/>
        <w:bottom w:val="none" w:sz="0" w:space="0" w:color="auto"/>
        <w:right w:val="none" w:sz="0" w:space="0" w:color="auto"/>
      </w:divBdr>
    </w:div>
    <w:div w:id="1819414359">
      <w:marLeft w:val="480"/>
      <w:marRight w:val="0"/>
      <w:marTop w:val="0"/>
      <w:marBottom w:val="0"/>
      <w:divBdr>
        <w:top w:val="none" w:sz="0" w:space="0" w:color="auto"/>
        <w:left w:val="none" w:sz="0" w:space="0" w:color="auto"/>
        <w:bottom w:val="none" w:sz="0" w:space="0" w:color="auto"/>
        <w:right w:val="none" w:sz="0" w:space="0" w:color="auto"/>
      </w:divBdr>
    </w:div>
    <w:div w:id="1819415212">
      <w:marLeft w:val="480"/>
      <w:marRight w:val="0"/>
      <w:marTop w:val="0"/>
      <w:marBottom w:val="0"/>
      <w:divBdr>
        <w:top w:val="none" w:sz="0" w:space="0" w:color="auto"/>
        <w:left w:val="none" w:sz="0" w:space="0" w:color="auto"/>
        <w:bottom w:val="none" w:sz="0" w:space="0" w:color="auto"/>
        <w:right w:val="none" w:sz="0" w:space="0" w:color="auto"/>
      </w:divBdr>
    </w:div>
    <w:div w:id="1819612687">
      <w:marLeft w:val="480"/>
      <w:marRight w:val="0"/>
      <w:marTop w:val="0"/>
      <w:marBottom w:val="0"/>
      <w:divBdr>
        <w:top w:val="none" w:sz="0" w:space="0" w:color="auto"/>
        <w:left w:val="none" w:sz="0" w:space="0" w:color="auto"/>
        <w:bottom w:val="none" w:sz="0" w:space="0" w:color="auto"/>
        <w:right w:val="none" w:sz="0" w:space="0" w:color="auto"/>
      </w:divBdr>
    </w:div>
    <w:div w:id="1819688753">
      <w:marLeft w:val="480"/>
      <w:marRight w:val="0"/>
      <w:marTop w:val="0"/>
      <w:marBottom w:val="0"/>
      <w:divBdr>
        <w:top w:val="none" w:sz="0" w:space="0" w:color="auto"/>
        <w:left w:val="none" w:sz="0" w:space="0" w:color="auto"/>
        <w:bottom w:val="none" w:sz="0" w:space="0" w:color="auto"/>
        <w:right w:val="none" w:sz="0" w:space="0" w:color="auto"/>
      </w:divBdr>
    </w:div>
    <w:div w:id="1819883221">
      <w:marLeft w:val="480"/>
      <w:marRight w:val="0"/>
      <w:marTop w:val="0"/>
      <w:marBottom w:val="0"/>
      <w:divBdr>
        <w:top w:val="none" w:sz="0" w:space="0" w:color="auto"/>
        <w:left w:val="none" w:sz="0" w:space="0" w:color="auto"/>
        <w:bottom w:val="none" w:sz="0" w:space="0" w:color="auto"/>
        <w:right w:val="none" w:sz="0" w:space="0" w:color="auto"/>
      </w:divBdr>
    </w:div>
    <w:div w:id="1820028791">
      <w:marLeft w:val="480"/>
      <w:marRight w:val="0"/>
      <w:marTop w:val="0"/>
      <w:marBottom w:val="0"/>
      <w:divBdr>
        <w:top w:val="none" w:sz="0" w:space="0" w:color="auto"/>
        <w:left w:val="none" w:sz="0" w:space="0" w:color="auto"/>
        <w:bottom w:val="none" w:sz="0" w:space="0" w:color="auto"/>
        <w:right w:val="none" w:sz="0" w:space="0" w:color="auto"/>
      </w:divBdr>
    </w:div>
    <w:div w:id="1820149412">
      <w:marLeft w:val="480"/>
      <w:marRight w:val="0"/>
      <w:marTop w:val="0"/>
      <w:marBottom w:val="0"/>
      <w:divBdr>
        <w:top w:val="none" w:sz="0" w:space="0" w:color="auto"/>
        <w:left w:val="none" w:sz="0" w:space="0" w:color="auto"/>
        <w:bottom w:val="none" w:sz="0" w:space="0" w:color="auto"/>
        <w:right w:val="none" w:sz="0" w:space="0" w:color="auto"/>
      </w:divBdr>
    </w:div>
    <w:div w:id="1820223334">
      <w:marLeft w:val="480"/>
      <w:marRight w:val="0"/>
      <w:marTop w:val="0"/>
      <w:marBottom w:val="0"/>
      <w:divBdr>
        <w:top w:val="none" w:sz="0" w:space="0" w:color="auto"/>
        <w:left w:val="none" w:sz="0" w:space="0" w:color="auto"/>
        <w:bottom w:val="none" w:sz="0" w:space="0" w:color="auto"/>
        <w:right w:val="none" w:sz="0" w:space="0" w:color="auto"/>
      </w:divBdr>
    </w:div>
    <w:div w:id="1820228626">
      <w:marLeft w:val="480"/>
      <w:marRight w:val="0"/>
      <w:marTop w:val="0"/>
      <w:marBottom w:val="0"/>
      <w:divBdr>
        <w:top w:val="none" w:sz="0" w:space="0" w:color="auto"/>
        <w:left w:val="none" w:sz="0" w:space="0" w:color="auto"/>
        <w:bottom w:val="none" w:sz="0" w:space="0" w:color="auto"/>
        <w:right w:val="none" w:sz="0" w:space="0" w:color="auto"/>
      </w:divBdr>
    </w:div>
    <w:div w:id="1820264732">
      <w:marLeft w:val="480"/>
      <w:marRight w:val="0"/>
      <w:marTop w:val="0"/>
      <w:marBottom w:val="0"/>
      <w:divBdr>
        <w:top w:val="none" w:sz="0" w:space="0" w:color="auto"/>
        <w:left w:val="none" w:sz="0" w:space="0" w:color="auto"/>
        <w:bottom w:val="none" w:sz="0" w:space="0" w:color="auto"/>
        <w:right w:val="none" w:sz="0" w:space="0" w:color="auto"/>
      </w:divBdr>
    </w:div>
    <w:div w:id="1820726411">
      <w:marLeft w:val="480"/>
      <w:marRight w:val="0"/>
      <w:marTop w:val="0"/>
      <w:marBottom w:val="0"/>
      <w:divBdr>
        <w:top w:val="none" w:sz="0" w:space="0" w:color="auto"/>
        <w:left w:val="none" w:sz="0" w:space="0" w:color="auto"/>
        <w:bottom w:val="none" w:sz="0" w:space="0" w:color="auto"/>
        <w:right w:val="none" w:sz="0" w:space="0" w:color="auto"/>
      </w:divBdr>
    </w:div>
    <w:div w:id="1820926487">
      <w:marLeft w:val="480"/>
      <w:marRight w:val="0"/>
      <w:marTop w:val="0"/>
      <w:marBottom w:val="0"/>
      <w:divBdr>
        <w:top w:val="none" w:sz="0" w:space="0" w:color="auto"/>
        <w:left w:val="none" w:sz="0" w:space="0" w:color="auto"/>
        <w:bottom w:val="none" w:sz="0" w:space="0" w:color="auto"/>
        <w:right w:val="none" w:sz="0" w:space="0" w:color="auto"/>
      </w:divBdr>
    </w:div>
    <w:div w:id="1820998853">
      <w:marLeft w:val="480"/>
      <w:marRight w:val="0"/>
      <w:marTop w:val="0"/>
      <w:marBottom w:val="0"/>
      <w:divBdr>
        <w:top w:val="none" w:sz="0" w:space="0" w:color="auto"/>
        <w:left w:val="none" w:sz="0" w:space="0" w:color="auto"/>
        <w:bottom w:val="none" w:sz="0" w:space="0" w:color="auto"/>
        <w:right w:val="none" w:sz="0" w:space="0" w:color="auto"/>
      </w:divBdr>
    </w:div>
    <w:div w:id="1821001084">
      <w:bodyDiv w:val="1"/>
      <w:marLeft w:val="0"/>
      <w:marRight w:val="0"/>
      <w:marTop w:val="0"/>
      <w:marBottom w:val="0"/>
      <w:divBdr>
        <w:top w:val="none" w:sz="0" w:space="0" w:color="auto"/>
        <w:left w:val="none" w:sz="0" w:space="0" w:color="auto"/>
        <w:bottom w:val="none" w:sz="0" w:space="0" w:color="auto"/>
        <w:right w:val="none" w:sz="0" w:space="0" w:color="auto"/>
      </w:divBdr>
    </w:div>
    <w:div w:id="1821338349">
      <w:marLeft w:val="480"/>
      <w:marRight w:val="0"/>
      <w:marTop w:val="0"/>
      <w:marBottom w:val="0"/>
      <w:divBdr>
        <w:top w:val="none" w:sz="0" w:space="0" w:color="auto"/>
        <w:left w:val="none" w:sz="0" w:space="0" w:color="auto"/>
        <w:bottom w:val="none" w:sz="0" w:space="0" w:color="auto"/>
        <w:right w:val="none" w:sz="0" w:space="0" w:color="auto"/>
      </w:divBdr>
    </w:div>
    <w:div w:id="1821383144">
      <w:marLeft w:val="480"/>
      <w:marRight w:val="0"/>
      <w:marTop w:val="0"/>
      <w:marBottom w:val="0"/>
      <w:divBdr>
        <w:top w:val="none" w:sz="0" w:space="0" w:color="auto"/>
        <w:left w:val="none" w:sz="0" w:space="0" w:color="auto"/>
        <w:bottom w:val="none" w:sz="0" w:space="0" w:color="auto"/>
        <w:right w:val="none" w:sz="0" w:space="0" w:color="auto"/>
      </w:divBdr>
    </w:div>
    <w:div w:id="1821726213">
      <w:marLeft w:val="480"/>
      <w:marRight w:val="0"/>
      <w:marTop w:val="0"/>
      <w:marBottom w:val="0"/>
      <w:divBdr>
        <w:top w:val="none" w:sz="0" w:space="0" w:color="auto"/>
        <w:left w:val="none" w:sz="0" w:space="0" w:color="auto"/>
        <w:bottom w:val="none" w:sz="0" w:space="0" w:color="auto"/>
        <w:right w:val="none" w:sz="0" w:space="0" w:color="auto"/>
      </w:divBdr>
    </w:div>
    <w:div w:id="1821845123">
      <w:bodyDiv w:val="1"/>
      <w:marLeft w:val="0"/>
      <w:marRight w:val="0"/>
      <w:marTop w:val="0"/>
      <w:marBottom w:val="0"/>
      <w:divBdr>
        <w:top w:val="none" w:sz="0" w:space="0" w:color="auto"/>
        <w:left w:val="none" w:sz="0" w:space="0" w:color="auto"/>
        <w:bottom w:val="none" w:sz="0" w:space="0" w:color="auto"/>
        <w:right w:val="none" w:sz="0" w:space="0" w:color="auto"/>
      </w:divBdr>
    </w:div>
    <w:div w:id="1822043379">
      <w:bodyDiv w:val="1"/>
      <w:marLeft w:val="0"/>
      <w:marRight w:val="0"/>
      <w:marTop w:val="0"/>
      <w:marBottom w:val="0"/>
      <w:divBdr>
        <w:top w:val="none" w:sz="0" w:space="0" w:color="auto"/>
        <w:left w:val="none" w:sz="0" w:space="0" w:color="auto"/>
        <w:bottom w:val="none" w:sz="0" w:space="0" w:color="auto"/>
        <w:right w:val="none" w:sz="0" w:space="0" w:color="auto"/>
      </w:divBdr>
    </w:div>
    <w:div w:id="1822112288">
      <w:marLeft w:val="480"/>
      <w:marRight w:val="0"/>
      <w:marTop w:val="0"/>
      <w:marBottom w:val="0"/>
      <w:divBdr>
        <w:top w:val="none" w:sz="0" w:space="0" w:color="auto"/>
        <w:left w:val="none" w:sz="0" w:space="0" w:color="auto"/>
        <w:bottom w:val="none" w:sz="0" w:space="0" w:color="auto"/>
        <w:right w:val="none" w:sz="0" w:space="0" w:color="auto"/>
      </w:divBdr>
    </w:div>
    <w:div w:id="1822194860">
      <w:marLeft w:val="480"/>
      <w:marRight w:val="0"/>
      <w:marTop w:val="0"/>
      <w:marBottom w:val="0"/>
      <w:divBdr>
        <w:top w:val="none" w:sz="0" w:space="0" w:color="auto"/>
        <w:left w:val="none" w:sz="0" w:space="0" w:color="auto"/>
        <w:bottom w:val="none" w:sz="0" w:space="0" w:color="auto"/>
        <w:right w:val="none" w:sz="0" w:space="0" w:color="auto"/>
      </w:divBdr>
    </w:div>
    <w:div w:id="1822230707">
      <w:marLeft w:val="480"/>
      <w:marRight w:val="0"/>
      <w:marTop w:val="0"/>
      <w:marBottom w:val="0"/>
      <w:divBdr>
        <w:top w:val="none" w:sz="0" w:space="0" w:color="auto"/>
        <w:left w:val="none" w:sz="0" w:space="0" w:color="auto"/>
        <w:bottom w:val="none" w:sz="0" w:space="0" w:color="auto"/>
        <w:right w:val="none" w:sz="0" w:space="0" w:color="auto"/>
      </w:divBdr>
    </w:div>
    <w:div w:id="1822380220">
      <w:bodyDiv w:val="1"/>
      <w:marLeft w:val="0"/>
      <w:marRight w:val="0"/>
      <w:marTop w:val="0"/>
      <w:marBottom w:val="0"/>
      <w:divBdr>
        <w:top w:val="none" w:sz="0" w:space="0" w:color="auto"/>
        <w:left w:val="none" w:sz="0" w:space="0" w:color="auto"/>
        <w:bottom w:val="none" w:sz="0" w:space="0" w:color="auto"/>
        <w:right w:val="none" w:sz="0" w:space="0" w:color="auto"/>
      </w:divBdr>
    </w:div>
    <w:div w:id="1822382504">
      <w:marLeft w:val="480"/>
      <w:marRight w:val="0"/>
      <w:marTop w:val="0"/>
      <w:marBottom w:val="0"/>
      <w:divBdr>
        <w:top w:val="none" w:sz="0" w:space="0" w:color="auto"/>
        <w:left w:val="none" w:sz="0" w:space="0" w:color="auto"/>
        <w:bottom w:val="none" w:sz="0" w:space="0" w:color="auto"/>
        <w:right w:val="none" w:sz="0" w:space="0" w:color="auto"/>
      </w:divBdr>
    </w:div>
    <w:div w:id="1822504070">
      <w:marLeft w:val="480"/>
      <w:marRight w:val="0"/>
      <w:marTop w:val="0"/>
      <w:marBottom w:val="0"/>
      <w:divBdr>
        <w:top w:val="none" w:sz="0" w:space="0" w:color="auto"/>
        <w:left w:val="none" w:sz="0" w:space="0" w:color="auto"/>
        <w:bottom w:val="none" w:sz="0" w:space="0" w:color="auto"/>
        <w:right w:val="none" w:sz="0" w:space="0" w:color="auto"/>
      </w:divBdr>
    </w:div>
    <w:div w:id="1822577671">
      <w:marLeft w:val="480"/>
      <w:marRight w:val="0"/>
      <w:marTop w:val="0"/>
      <w:marBottom w:val="0"/>
      <w:divBdr>
        <w:top w:val="none" w:sz="0" w:space="0" w:color="auto"/>
        <w:left w:val="none" w:sz="0" w:space="0" w:color="auto"/>
        <w:bottom w:val="none" w:sz="0" w:space="0" w:color="auto"/>
        <w:right w:val="none" w:sz="0" w:space="0" w:color="auto"/>
      </w:divBdr>
    </w:div>
    <w:div w:id="1822767577">
      <w:marLeft w:val="480"/>
      <w:marRight w:val="0"/>
      <w:marTop w:val="0"/>
      <w:marBottom w:val="0"/>
      <w:divBdr>
        <w:top w:val="none" w:sz="0" w:space="0" w:color="auto"/>
        <w:left w:val="none" w:sz="0" w:space="0" w:color="auto"/>
        <w:bottom w:val="none" w:sz="0" w:space="0" w:color="auto"/>
        <w:right w:val="none" w:sz="0" w:space="0" w:color="auto"/>
      </w:divBdr>
    </w:div>
    <w:div w:id="1822770232">
      <w:bodyDiv w:val="1"/>
      <w:marLeft w:val="0"/>
      <w:marRight w:val="0"/>
      <w:marTop w:val="0"/>
      <w:marBottom w:val="0"/>
      <w:divBdr>
        <w:top w:val="none" w:sz="0" w:space="0" w:color="auto"/>
        <w:left w:val="none" w:sz="0" w:space="0" w:color="auto"/>
        <w:bottom w:val="none" w:sz="0" w:space="0" w:color="auto"/>
        <w:right w:val="none" w:sz="0" w:space="0" w:color="auto"/>
      </w:divBdr>
      <w:divsChild>
        <w:div w:id="27073585">
          <w:marLeft w:val="480"/>
          <w:marRight w:val="0"/>
          <w:marTop w:val="0"/>
          <w:marBottom w:val="0"/>
          <w:divBdr>
            <w:top w:val="none" w:sz="0" w:space="0" w:color="auto"/>
            <w:left w:val="none" w:sz="0" w:space="0" w:color="auto"/>
            <w:bottom w:val="none" w:sz="0" w:space="0" w:color="auto"/>
            <w:right w:val="none" w:sz="0" w:space="0" w:color="auto"/>
          </w:divBdr>
        </w:div>
        <w:div w:id="30347058">
          <w:marLeft w:val="480"/>
          <w:marRight w:val="0"/>
          <w:marTop w:val="0"/>
          <w:marBottom w:val="0"/>
          <w:divBdr>
            <w:top w:val="none" w:sz="0" w:space="0" w:color="auto"/>
            <w:left w:val="none" w:sz="0" w:space="0" w:color="auto"/>
            <w:bottom w:val="none" w:sz="0" w:space="0" w:color="auto"/>
            <w:right w:val="none" w:sz="0" w:space="0" w:color="auto"/>
          </w:divBdr>
        </w:div>
        <w:div w:id="58554182">
          <w:marLeft w:val="480"/>
          <w:marRight w:val="0"/>
          <w:marTop w:val="0"/>
          <w:marBottom w:val="0"/>
          <w:divBdr>
            <w:top w:val="none" w:sz="0" w:space="0" w:color="auto"/>
            <w:left w:val="none" w:sz="0" w:space="0" w:color="auto"/>
            <w:bottom w:val="none" w:sz="0" w:space="0" w:color="auto"/>
            <w:right w:val="none" w:sz="0" w:space="0" w:color="auto"/>
          </w:divBdr>
        </w:div>
        <w:div w:id="265843317">
          <w:marLeft w:val="480"/>
          <w:marRight w:val="0"/>
          <w:marTop w:val="0"/>
          <w:marBottom w:val="0"/>
          <w:divBdr>
            <w:top w:val="none" w:sz="0" w:space="0" w:color="auto"/>
            <w:left w:val="none" w:sz="0" w:space="0" w:color="auto"/>
            <w:bottom w:val="none" w:sz="0" w:space="0" w:color="auto"/>
            <w:right w:val="none" w:sz="0" w:space="0" w:color="auto"/>
          </w:divBdr>
        </w:div>
        <w:div w:id="306319180">
          <w:marLeft w:val="480"/>
          <w:marRight w:val="0"/>
          <w:marTop w:val="0"/>
          <w:marBottom w:val="0"/>
          <w:divBdr>
            <w:top w:val="none" w:sz="0" w:space="0" w:color="auto"/>
            <w:left w:val="none" w:sz="0" w:space="0" w:color="auto"/>
            <w:bottom w:val="none" w:sz="0" w:space="0" w:color="auto"/>
            <w:right w:val="none" w:sz="0" w:space="0" w:color="auto"/>
          </w:divBdr>
        </w:div>
        <w:div w:id="317423243">
          <w:marLeft w:val="480"/>
          <w:marRight w:val="0"/>
          <w:marTop w:val="0"/>
          <w:marBottom w:val="0"/>
          <w:divBdr>
            <w:top w:val="none" w:sz="0" w:space="0" w:color="auto"/>
            <w:left w:val="none" w:sz="0" w:space="0" w:color="auto"/>
            <w:bottom w:val="none" w:sz="0" w:space="0" w:color="auto"/>
            <w:right w:val="none" w:sz="0" w:space="0" w:color="auto"/>
          </w:divBdr>
        </w:div>
        <w:div w:id="323361583">
          <w:marLeft w:val="480"/>
          <w:marRight w:val="0"/>
          <w:marTop w:val="0"/>
          <w:marBottom w:val="0"/>
          <w:divBdr>
            <w:top w:val="none" w:sz="0" w:space="0" w:color="auto"/>
            <w:left w:val="none" w:sz="0" w:space="0" w:color="auto"/>
            <w:bottom w:val="none" w:sz="0" w:space="0" w:color="auto"/>
            <w:right w:val="none" w:sz="0" w:space="0" w:color="auto"/>
          </w:divBdr>
        </w:div>
        <w:div w:id="326594380">
          <w:marLeft w:val="480"/>
          <w:marRight w:val="0"/>
          <w:marTop w:val="0"/>
          <w:marBottom w:val="0"/>
          <w:divBdr>
            <w:top w:val="none" w:sz="0" w:space="0" w:color="auto"/>
            <w:left w:val="none" w:sz="0" w:space="0" w:color="auto"/>
            <w:bottom w:val="none" w:sz="0" w:space="0" w:color="auto"/>
            <w:right w:val="none" w:sz="0" w:space="0" w:color="auto"/>
          </w:divBdr>
        </w:div>
        <w:div w:id="356782242">
          <w:marLeft w:val="480"/>
          <w:marRight w:val="0"/>
          <w:marTop w:val="0"/>
          <w:marBottom w:val="0"/>
          <w:divBdr>
            <w:top w:val="none" w:sz="0" w:space="0" w:color="auto"/>
            <w:left w:val="none" w:sz="0" w:space="0" w:color="auto"/>
            <w:bottom w:val="none" w:sz="0" w:space="0" w:color="auto"/>
            <w:right w:val="none" w:sz="0" w:space="0" w:color="auto"/>
          </w:divBdr>
        </w:div>
        <w:div w:id="425224544">
          <w:marLeft w:val="480"/>
          <w:marRight w:val="0"/>
          <w:marTop w:val="0"/>
          <w:marBottom w:val="0"/>
          <w:divBdr>
            <w:top w:val="none" w:sz="0" w:space="0" w:color="auto"/>
            <w:left w:val="none" w:sz="0" w:space="0" w:color="auto"/>
            <w:bottom w:val="none" w:sz="0" w:space="0" w:color="auto"/>
            <w:right w:val="none" w:sz="0" w:space="0" w:color="auto"/>
          </w:divBdr>
        </w:div>
        <w:div w:id="447698981">
          <w:marLeft w:val="480"/>
          <w:marRight w:val="0"/>
          <w:marTop w:val="0"/>
          <w:marBottom w:val="0"/>
          <w:divBdr>
            <w:top w:val="none" w:sz="0" w:space="0" w:color="auto"/>
            <w:left w:val="none" w:sz="0" w:space="0" w:color="auto"/>
            <w:bottom w:val="none" w:sz="0" w:space="0" w:color="auto"/>
            <w:right w:val="none" w:sz="0" w:space="0" w:color="auto"/>
          </w:divBdr>
        </w:div>
        <w:div w:id="514610613">
          <w:marLeft w:val="480"/>
          <w:marRight w:val="0"/>
          <w:marTop w:val="0"/>
          <w:marBottom w:val="0"/>
          <w:divBdr>
            <w:top w:val="none" w:sz="0" w:space="0" w:color="auto"/>
            <w:left w:val="none" w:sz="0" w:space="0" w:color="auto"/>
            <w:bottom w:val="none" w:sz="0" w:space="0" w:color="auto"/>
            <w:right w:val="none" w:sz="0" w:space="0" w:color="auto"/>
          </w:divBdr>
        </w:div>
        <w:div w:id="539630672">
          <w:marLeft w:val="480"/>
          <w:marRight w:val="0"/>
          <w:marTop w:val="0"/>
          <w:marBottom w:val="0"/>
          <w:divBdr>
            <w:top w:val="none" w:sz="0" w:space="0" w:color="auto"/>
            <w:left w:val="none" w:sz="0" w:space="0" w:color="auto"/>
            <w:bottom w:val="none" w:sz="0" w:space="0" w:color="auto"/>
            <w:right w:val="none" w:sz="0" w:space="0" w:color="auto"/>
          </w:divBdr>
        </w:div>
        <w:div w:id="557060146">
          <w:marLeft w:val="480"/>
          <w:marRight w:val="0"/>
          <w:marTop w:val="0"/>
          <w:marBottom w:val="0"/>
          <w:divBdr>
            <w:top w:val="none" w:sz="0" w:space="0" w:color="auto"/>
            <w:left w:val="none" w:sz="0" w:space="0" w:color="auto"/>
            <w:bottom w:val="none" w:sz="0" w:space="0" w:color="auto"/>
            <w:right w:val="none" w:sz="0" w:space="0" w:color="auto"/>
          </w:divBdr>
        </w:div>
        <w:div w:id="582615614">
          <w:marLeft w:val="480"/>
          <w:marRight w:val="0"/>
          <w:marTop w:val="0"/>
          <w:marBottom w:val="0"/>
          <w:divBdr>
            <w:top w:val="none" w:sz="0" w:space="0" w:color="auto"/>
            <w:left w:val="none" w:sz="0" w:space="0" w:color="auto"/>
            <w:bottom w:val="none" w:sz="0" w:space="0" w:color="auto"/>
            <w:right w:val="none" w:sz="0" w:space="0" w:color="auto"/>
          </w:divBdr>
        </w:div>
        <w:div w:id="604924517">
          <w:marLeft w:val="480"/>
          <w:marRight w:val="0"/>
          <w:marTop w:val="0"/>
          <w:marBottom w:val="0"/>
          <w:divBdr>
            <w:top w:val="none" w:sz="0" w:space="0" w:color="auto"/>
            <w:left w:val="none" w:sz="0" w:space="0" w:color="auto"/>
            <w:bottom w:val="none" w:sz="0" w:space="0" w:color="auto"/>
            <w:right w:val="none" w:sz="0" w:space="0" w:color="auto"/>
          </w:divBdr>
        </w:div>
        <w:div w:id="616982982">
          <w:marLeft w:val="480"/>
          <w:marRight w:val="0"/>
          <w:marTop w:val="0"/>
          <w:marBottom w:val="0"/>
          <w:divBdr>
            <w:top w:val="none" w:sz="0" w:space="0" w:color="auto"/>
            <w:left w:val="none" w:sz="0" w:space="0" w:color="auto"/>
            <w:bottom w:val="none" w:sz="0" w:space="0" w:color="auto"/>
            <w:right w:val="none" w:sz="0" w:space="0" w:color="auto"/>
          </w:divBdr>
        </w:div>
        <w:div w:id="680812210">
          <w:marLeft w:val="480"/>
          <w:marRight w:val="0"/>
          <w:marTop w:val="0"/>
          <w:marBottom w:val="0"/>
          <w:divBdr>
            <w:top w:val="none" w:sz="0" w:space="0" w:color="auto"/>
            <w:left w:val="none" w:sz="0" w:space="0" w:color="auto"/>
            <w:bottom w:val="none" w:sz="0" w:space="0" w:color="auto"/>
            <w:right w:val="none" w:sz="0" w:space="0" w:color="auto"/>
          </w:divBdr>
        </w:div>
        <w:div w:id="693190414">
          <w:marLeft w:val="480"/>
          <w:marRight w:val="0"/>
          <w:marTop w:val="0"/>
          <w:marBottom w:val="0"/>
          <w:divBdr>
            <w:top w:val="none" w:sz="0" w:space="0" w:color="auto"/>
            <w:left w:val="none" w:sz="0" w:space="0" w:color="auto"/>
            <w:bottom w:val="none" w:sz="0" w:space="0" w:color="auto"/>
            <w:right w:val="none" w:sz="0" w:space="0" w:color="auto"/>
          </w:divBdr>
        </w:div>
        <w:div w:id="714963174">
          <w:marLeft w:val="480"/>
          <w:marRight w:val="0"/>
          <w:marTop w:val="0"/>
          <w:marBottom w:val="0"/>
          <w:divBdr>
            <w:top w:val="none" w:sz="0" w:space="0" w:color="auto"/>
            <w:left w:val="none" w:sz="0" w:space="0" w:color="auto"/>
            <w:bottom w:val="none" w:sz="0" w:space="0" w:color="auto"/>
            <w:right w:val="none" w:sz="0" w:space="0" w:color="auto"/>
          </w:divBdr>
        </w:div>
        <w:div w:id="730345120">
          <w:marLeft w:val="480"/>
          <w:marRight w:val="0"/>
          <w:marTop w:val="0"/>
          <w:marBottom w:val="0"/>
          <w:divBdr>
            <w:top w:val="none" w:sz="0" w:space="0" w:color="auto"/>
            <w:left w:val="none" w:sz="0" w:space="0" w:color="auto"/>
            <w:bottom w:val="none" w:sz="0" w:space="0" w:color="auto"/>
            <w:right w:val="none" w:sz="0" w:space="0" w:color="auto"/>
          </w:divBdr>
        </w:div>
        <w:div w:id="835150137">
          <w:marLeft w:val="480"/>
          <w:marRight w:val="0"/>
          <w:marTop w:val="0"/>
          <w:marBottom w:val="0"/>
          <w:divBdr>
            <w:top w:val="none" w:sz="0" w:space="0" w:color="auto"/>
            <w:left w:val="none" w:sz="0" w:space="0" w:color="auto"/>
            <w:bottom w:val="none" w:sz="0" w:space="0" w:color="auto"/>
            <w:right w:val="none" w:sz="0" w:space="0" w:color="auto"/>
          </w:divBdr>
        </w:div>
        <w:div w:id="908079364">
          <w:marLeft w:val="480"/>
          <w:marRight w:val="0"/>
          <w:marTop w:val="0"/>
          <w:marBottom w:val="0"/>
          <w:divBdr>
            <w:top w:val="none" w:sz="0" w:space="0" w:color="auto"/>
            <w:left w:val="none" w:sz="0" w:space="0" w:color="auto"/>
            <w:bottom w:val="none" w:sz="0" w:space="0" w:color="auto"/>
            <w:right w:val="none" w:sz="0" w:space="0" w:color="auto"/>
          </w:divBdr>
        </w:div>
        <w:div w:id="947389845">
          <w:marLeft w:val="480"/>
          <w:marRight w:val="0"/>
          <w:marTop w:val="0"/>
          <w:marBottom w:val="0"/>
          <w:divBdr>
            <w:top w:val="none" w:sz="0" w:space="0" w:color="auto"/>
            <w:left w:val="none" w:sz="0" w:space="0" w:color="auto"/>
            <w:bottom w:val="none" w:sz="0" w:space="0" w:color="auto"/>
            <w:right w:val="none" w:sz="0" w:space="0" w:color="auto"/>
          </w:divBdr>
        </w:div>
        <w:div w:id="954336667">
          <w:marLeft w:val="480"/>
          <w:marRight w:val="0"/>
          <w:marTop w:val="0"/>
          <w:marBottom w:val="0"/>
          <w:divBdr>
            <w:top w:val="none" w:sz="0" w:space="0" w:color="auto"/>
            <w:left w:val="none" w:sz="0" w:space="0" w:color="auto"/>
            <w:bottom w:val="none" w:sz="0" w:space="0" w:color="auto"/>
            <w:right w:val="none" w:sz="0" w:space="0" w:color="auto"/>
          </w:divBdr>
        </w:div>
        <w:div w:id="974796596">
          <w:marLeft w:val="480"/>
          <w:marRight w:val="0"/>
          <w:marTop w:val="0"/>
          <w:marBottom w:val="0"/>
          <w:divBdr>
            <w:top w:val="none" w:sz="0" w:space="0" w:color="auto"/>
            <w:left w:val="none" w:sz="0" w:space="0" w:color="auto"/>
            <w:bottom w:val="none" w:sz="0" w:space="0" w:color="auto"/>
            <w:right w:val="none" w:sz="0" w:space="0" w:color="auto"/>
          </w:divBdr>
        </w:div>
        <w:div w:id="997270903">
          <w:marLeft w:val="480"/>
          <w:marRight w:val="0"/>
          <w:marTop w:val="0"/>
          <w:marBottom w:val="0"/>
          <w:divBdr>
            <w:top w:val="none" w:sz="0" w:space="0" w:color="auto"/>
            <w:left w:val="none" w:sz="0" w:space="0" w:color="auto"/>
            <w:bottom w:val="none" w:sz="0" w:space="0" w:color="auto"/>
            <w:right w:val="none" w:sz="0" w:space="0" w:color="auto"/>
          </w:divBdr>
        </w:div>
        <w:div w:id="1045837405">
          <w:marLeft w:val="480"/>
          <w:marRight w:val="0"/>
          <w:marTop w:val="0"/>
          <w:marBottom w:val="0"/>
          <w:divBdr>
            <w:top w:val="none" w:sz="0" w:space="0" w:color="auto"/>
            <w:left w:val="none" w:sz="0" w:space="0" w:color="auto"/>
            <w:bottom w:val="none" w:sz="0" w:space="0" w:color="auto"/>
            <w:right w:val="none" w:sz="0" w:space="0" w:color="auto"/>
          </w:divBdr>
        </w:div>
        <w:div w:id="1058670259">
          <w:marLeft w:val="480"/>
          <w:marRight w:val="0"/>
          <w:marTop w:val="0"/>
          <w:marBottom w:val="0"/>
          <w:divBdr>
            <w:top w:val="none" w:sz="0" w:space="0" w:color="auto"/>
            <w:left w:val="none" w:sz="0" w:space="0" w:color="auto"/>
            <w:bottom w:val="none" w:sz="0" w:space="0" w:color="auto"/>
            <w:right w:val="none" w:sz="0" w:space="0" w:color="auto"/>
          </w:divBdr>
        </w:div>
        <w:div w:id="1234974981">
          <w:marLeft w:val="480"/>
          <w:marRight w:val="0"/>
          <w:marTop w:val="0"/>
          <w:marBottom w:val="0"/>
          <w:divBdr>
            <w:top w:val="none" w:sz="0" w:space="0" w:color="auto"/>
            <w:left w:val="none" w:sz="0" w:space="0" w:color="auto"/>
            <w:bottom w:val="none" w:sz="0" w:space="0" w:color="auto"/>
            <w:right w:val="none" w:sz="0" w:space="0" w:color="auto"/>
          </w:divBdr>
        </w:div>
        <w:div w:id="1237277285">
          <w:marLeft w:val="480"/>
          <w:marRight w:val="0"/>
          <w:marTop w:val="0"/>
          <w:marBottom w:val="0"/>
          <w:divBdr>
            <w:top w:val="none" w:sz="0" w:space="0" w:color="auto"/>
            <w:left w:val="none" w:sz="0" w:space="0" w:color="auto"/>
            <w:bottom w:val="none" w:sz="0" w:space="0" w:color="auto"/>
            <w:right w:val="none" w:sz="0" w:space="0" w:color="auto"/>
          </w:divBdr>
        </w:div>
        <w:div w:id="1306469243">
          <w:marLeft w:val="480"/>
          <w:marRight w:val="0"/>
          <w:marTop w:val="0"/>
          <w:marBottom w:val="0"/>
          <w:divBdr>
            <w:top w:val="none" w:sz="0" w:space="0" w:color="auto"/>
            <w:left w:val="none" w:sz="0" w:space="0" w:color="auto"/>
            <w:bottom w:val="none" w:sz="0" w:space="0" w:color="auto"/>
            <w:right w:val="none" w:sz="0" w:space="0" w:color="auto"/>
          </w:divBdr>
        </w:div>
        <w:div w:id="1328748476">
          <w:marLeft w:val="480"/>
          <w:marRight w:val="0"/>
          <w:marTop w:val="0"/>
          <w:marBottom w:val="0"/>
          <w:divBdr>
            <w:top w:val="none" w:sz="0" w:space="0" w:color="auto"/>
            <w:left w:val="none" w:sz="0" w:space="0" w:color="auto"/>
            <w:bottom w:val="none" w:sz="0" w:space="0" w:color="auto"/>
            <w:right w:val="none" w:sz="0" w:space="0" w:color="auto"/>
          </w:divBdr>
        </w:div>
        <w:div w:id="1396860053">
          <w:marLeft w:val="480"/>
          <w:marRight w:val="0"/>
          <w:marTop w:val="0"/>
          <w:marBottom w:val="0"/>
          <w:divBdr>
            <w:top w:val="none" w:sz="0" w:space="0" w:color="auto"/>
            <w:left w:val="none" w:sz="0" w:space="0" w:color="auto"/>
            <w:bottom w:val="none" w:sz="0" w:space="0" w:color="auto"/>
            <w:right w:val="none" w:sz="0" w:space="0" w:color="auto"/>
          </w:divBdr>
        </w:div>
        <w:div w:id="1410230409">
          <w:marLeft w:val="480"/>
          <w:marRight w:val="0"/>
          <w:marTop w:val="0"/>
          <w:marBottom w:val="0"/>
          <w:divBdr>
            <w:top w:val="none" w:sz="0" w:space="0" w:color="auto"/>
            <w:left w:val="none" w:sz="0" w:space="0" w:color="auto"/>
            <w:bottom w:val="none" w:sz="0" w:space="0" w:color="auto"/>
            <w:right w:val="none" w:sz="0" w:space="0" w:color="auto"/>
          </w:divBdr>
        </w:div>
        <w:div w:id="1453480728">
          <w:marLeft w:val="480"/>
          <w:marRight w:val="0"/>
          <w:marTop w:val="0"/>
          <w:marBottom w:val="0"/>
          <w:divBdr>
            <w:top w:val="none" w:sz="0" w:space="0" w:color="auto"/>
            <w:left w:val="none" w:sz="0" w:space="0" w:color="auto"/>
            <w:bottom w:val="none" w:sz="0" w:space="0" w:color="auto"/>
            <w:right w:val="none" w:sz="0" w:space="0" w:color="auto"/>
          </w:divBdr>
        </w:div>
        <w:div w:id="1470706025">
          <w:marLeft w:val="480"/>
          <w:marRight w:val="0"/>
          <w:marTop w:val="0"/>
          <w:marBottom w:val="0"/>
          <w:divBdr>
            <w:top w:val="none" w:sz="0" w:space="0" w:color="auto"/>
            <w:left w:val="none" w:sz="0" w:space="0" w:color="auto"/>
            <w:bottom w:val="none" w:sz="0" w:space="0" w:color="auto"/>
            <w:right w:val="none" w:sz="0" w:space="0" w:color="auto"/>
          </w:divBdr>
        </w:div>
        <w:div w:id="1474370586">
          <w:marLeft w:val="480"/>
          <w:marRight w:val="0"/>
          <w:marTop w:val="0"/>
          <w:marBottom w:val="0"/>
          <w:divBdr>
            <w:top w:val="none" w:sz="0" w:space="0" w:color="auto"/>
            <w:left w:val="none" w:sz="0" w:space="0" w:color="auto"/>
            <w:bottom w:val="none" w:sz="0" w:space="0" w:color="auto"/>
            <w:right w:val="none" w:sz="0" w:space="0" w:color="auto"/>
          </w:divBdr>
        </w:div>
        <w:div w:id="1514683641">
          <w:marLeft w:val="480"/>
          <w:marRight w:val="0"/>
          <w:marTop w:val="0"/>
          <w:marBottom w:val="0"/>
          <w:divBdr>
            <w:top w:val="none" w:sz="0" w:space="0" w:color="auto"/>
            <w:left w:val="none" w:sz="0" w:space="0" w:color="auto"/>
            <w:bottom w:val="none" w:sz="0" w:space="0" w:color="auto"/>
            <w:right w:val="none" w:sz="0" w:space="0" w:color="auto"/>
          </w:divBdr>
        </w:div>
        <w:div w:id="1575168613">
          <w:marLeft w:val="480"/>
          <w:marRight w:val="0"/>
          <w:marTop w:val="0"/>
          <w:marBottom w:val="0"/>
          <w:divBdr>
            <w:top w:val="none" w:sz="0" w:space="0" w:color="auto"/>
            <w:left w:val="none" w:sz="0" w:space="0" w:color="auto"/>
            <w:bottom w:val="none" w:sz="0" w:space="0" w:color="auto"/>
            <w:right w:val="none" w:sz="0" w:space="0" w:color="auto"/>
          </w:divBdr>
        </w:div>
        <w:div w:id="1576940168">
          <w:marLeft w:val="480"/>
          <w:marRight w:val="0"/>
          <w:marTop w:val="0"/>
          <w:marBottom w:val="0"/>
          <w:divBdr>
            <w:top w:val="none" w:sz="0" w:space="0" w:color="auto"/>
            <w:left w:val="none" w:sz="0" w:space="0" w:color="auto"/>
            <w:bottom w:val="none" w:sz="0" w:space="0" w:color="auto"/>
            <w:right w:val="none" w:sz="0" w:space="0" w:color="auto"/>
          </w:divBdr>
        </w:div>
        <w:div w:id="1594163264">
          <w:marLeft w:val="480"/>
          <w:marRight w:val="0"/>
          <w:marTop w:val="0"/>
          <w:marBottom w:val="0"/>
          <w:divBdr>
            <w:top w:val="none" w:sz="0" w:space="0" w:color="auto"/>
            <w:left w:val="none" w:sz="0" w:space="0" w:color="auto"/>
            <w:bottom w:val="none" w:sz="0" w:space="0" w:color="auto"/>
            <w:right w:val="none" w:sz="0" w:space="0" w:color="auto"/>
          </w:divBdr>
        </w:div>
        <w:div w:id="1624269194">
          <w:marLeft w:val="480"/>
          <w:marRight w:val="0"/>
          <w:marTop w:val="0"/>
          <w:marBottom w:val="0"/>
          <w:divBdr>
            <w:top w:val="none" w:sz="0" w:space="0" w:color="auto"/>
            <w:left w:val="none" w:sz="0" w:space="0" w:color="auto"/>
            <w:bottom w:val="none" w:sz="0" w:space="0" w:color="auto"/>
            <w:right w:val="none" w:sz="0" w:space="0" w:color="auto"/>
          </w:divBdr>
        </w:div>
        <w:div w:id="1671104084">
          <w:marLeft w:val="480"/>
          <w:marRight w:val="0"/>
          <w:marTop w:val="0"/>
          <w:marBottom w:val="0"/>
          <w:divBdr>
            <w:top w:val="none" w:sz="0" w:space="0" w:color="auto"/>
            <w:left w:val="none" w:sz="0" w:space="0" w:color="auto"/>
            <w:bottom w:val="none" w:sz="0" w:space="0" w:color="auto"/>
            <w:right w:val="none" w:sz="0" w:space="0" w:color="auto"/>
          </w:divBdr>
        </w:div>
        <w:div w:id="1677228439">
          <w:marLeft w:val="480"/>
          <w:marRight w:val="0"/>
          <w:marTop w:val="0"/>
          <w:marBottom w:val="0"/>
          <w:divBdr>
            <w:top w:val="none" w:sz="0" w:space="0" w:color="auto"/>
            <w:left w:val="none" w:sz="0" w:space="0" w:color="auto"/>
            <w:bottom w:val="none" w:sz="0" w:space="0" w:color="auto"/>
            <w:right w:val="none" w:sz="0" w:space="0" w:color="auto"/>
          </w:divBdr>
        </w:div>
        <w:div w:id="1719283765">
          <w:marLeft w:val="480"/>
          <w:marRight w:val="0"/>
          <w:marTop w:val="0"/>
          <w:marBottom w:val="0"/>
          <w:divBdr>
            <w:top w:val="none" w:sz="0" w:space="0" w:color="auto"/>
            <w:left w:val="none" w:sz="0" w:space="0" w:color="auto"/>
            <w:bottom w:val="none" w:sz="0" w:space="0" w:color="auto"/>
            <w:right w:val="none" w:sz="0" w:space="0" w:color="auto"/>
          </w:divBdr>
        </w:div>
        <w:div w:id="1775436666">
          <w:marLeft w:val="480"/>
          <w:marRight w:val="0"/>
          <w:marTop w:val="0"/>
          <w:marBottom w:val="0"/>
          <w:divBdr>
            <w:top w:val="none" w:sz="0" w:space="0" w:color="auto"/>
            <w:left w:val="none" w:sz="0" w:space="0" w:color="auto"/>
            <w:bottom w:val="none" w:sz="0" w:space="0" w:color="auto"/>
            <w:right w:val="none" w:sz="0" w:space="0" w:color="auto"/>
          </w:divBdr>
        </w:div>
        <w:div w:id="1812673164">
          <w:marLeft w:val="480"/>
          <w:marRight w:val="0"/>
          <w:marTop w:val="0"/>
          <w:marBottom w:val="0"/>
          <w:divBdr>
            <w:top w:val="none" w:sz="0" w:space="0" w:color="auto"/>
            <w:left w:val="none" w:sz="0" w:space="0" w:color="auto"/>
            <w:bottom w:val="none" w:sz="0" w:space="0" w:color="auto"/>
            <w:right w:val="none" w:sz="0" w:space="0" w:color="auto"/>
          </w:divBdr>
        </w:div>
        <w:div w:id="1813598645">
          <w:marLeft w:val="480"/>
          <w:marRight w:val="0"/>
          <w:marTop w:val="0"/>
          <w:marBottom w:val="0"/>
          <w:divBdr>
            <w:top w:val="none" w:sz="0" w:space="0" w:color="auto"/>
            <w:left w:val="none" w:sz="0" w:space="0" w:color="auto"/>
            <w:bottom w:val="none" w:sz="0" w:space="0" w:color="auto"/>
            <w:right w:val="none" w:sz="0" w:space="0" w:color="auto"/>
          </w:divBdr>
        </w:div>
      </w:divsChild>
    </w:div>
    <w:div w:id="1822960778">
      <w:marLeft w:val="480"/>
      <w:marRight w:val="0"/>
      <w:marTop w:val="0"/>
      <w:marBottom w:val="0"/>
      <w:divBdr>
        <w:top w:val="none" w:sz="0" w:space="0" w:color="auto"/>
        <w:left w:val="none" w:sz="0" w:space="0" w:color="auto"/>
        <w:bottom w:val="none" w:sz="0" w:space="0" w:color="auto"/>
        <w:right w:val="none" w:sz="0" w:space="0" w:color="auto"/>
      </w:divBdr>
    </w:div>
    <w:div w:id="1823304373">
      <w:marLeft w:val="480"/>
      <w:marRight w:val="0"/>
      <w:marTop w:val="0"/>
      <w:marBottom w:val="0"/>
      <w:divBdr>
        <w:top w:val="none" w:sz="0" w:space="0" w:color="auto"/>
        <w:left w:val="none" w:sz="0" w:space="0" w:color="auto"/>
        <w:bottom w:val="none" w:sz="0" w:space="0" w:color="auto"/>
        <w:right w:val="none" w:sz="0" w:space="0" w:color="auto"/>
      </w:divBdr>
    </w:div>
    <w:div w:id="1823346605">
      <w:marLeft w:val="480"/>
      <w:marRight w:val="0"/>
      <w:marTop w:val="0"/>
      <w:marBottom w:val="0"/>
      <w:divBdr>
        <w:top w:val="none" w:sz="0" w:space="0" w:color="auto"/>
        <w:left w:val="none" w:sz="0" w:space="0" w:color="auto"/>
        <w:bottom w:val="none" w:sz="0" w:space="0" w:color="auto"/>
        <w:right w:val="none" w:sz="0" w:space="0" w:color="auto"/>
      </w:divBdr>
    </w:div>
    <w:div w:id="1823505704">
      <w:marLeft w:val="480"/>
      <w:marRight w:val="0"/>
      <w:marTop w:val="0"/>
      <w:marBottom w:val="0"/>
      <w:divBdr>
        <w:top w:val="none" w:sz="0" w:space="0" w:color="auto"/>
        <w:left w:val="none" w:sz="0" w:space="0" w:color="auto"/>
        <w:bottom w:val="none" w:sz="0" w:space="0" w:color="auto"/>
        <w:right w:val="none" w:sz="0" w:space="0" w:color="auto"/>
      </w:divBdr>
    </w:div>
    <w:div w:id="1823542229">
      <w:marLeft w:val="480"/>
      <w:marRight w:val="0"/>
      <w:marTop w:val="0"/>
      <w:marBottom w:val="0"/>
      <w:divBdr>
        <w:top w:val="none" w:sz="0" w:space="0" w:color="auto"/>
        <w:left w:val="none" w:sz="0" w:space="0" w:color="auto"/>
        <w:bottom w:val="none" w:sz="0" w:space="0" w:color="auto"/>
        <w:right w:val="none" w:sz="0" w:space="0" w:color="auto"/>
      </w:divBdr>
    </w:div>
    <w:div w:id="1823616476">
      <w:marLeft w:val="480"/>
      <w:marRight w:val="0"/>
      <w:marTop w:val="0"/>
      <w:marBottom w:val="0"/>
      <w:divBdr>
        <w:top w:val="none" w:sz="0" w:space="0" w:color="auto"/>
        <w:left w:val="none" w:sz="0" w:space="0" w:color="auto"/>
        <w:bottom w:val="none" w:sz="0" w:space="0" w:color="auto"/>
        <w:right w:val="none" w:sz="0" w:space="0" w:color="auto"/>
      </w:divBdr>
    </w:div>
    <w:div w:id="1823619830">
      <w:marLeft w:val="480"/>
      <w:marRight w:val="0"/>
      <w:marTop w:val="0"/>
      <w:marBottom w:val="0"/>
      <w:divBdr>
        <w:top w:val="none" w:sz="0" w:space="0" w:color="auto"/>
        <w:left w:val="none" w:sz="0" w:space="0" w:color="auto"/>
        <w:bottom w:val="none" w:sz="0" w:space="0" w:color="auto"/>
        <w:right w:val="none" w:sz="0" w:space="0" w:color="auto"/>
      </w:divBdr>
    </w:div>
    <w:div w:id="1823884637">
      <w:marLeft w:val="480"/>
      <w:marRight w:val="0"/>
      <w:marTop w:val="0"/>
      <w:marBottom w:val="0"/>
      <w:divBdr>
        <w:top w:val="none" w:sz="0" w:space="0" w:color="auto"/>
        <w:left w:val="none" w:sz="0" w:space="0" w:color="auto"/>
        <w:bottom w:val="none" w:sz="0" w:space="0" w:color="auto"/>
        <w:right w:val="none" w:sz="0" w:space="0" w:color="auto"/>
      </w:divBdr>
    </w:div>
    <w:div w:id="1823934096">
      <w:marLeft w:val="480"/>
      <w:marRight w:val="0"/>
      <w:marTop w:val="0"/>
      <w:marBottom w:val="0"/>
      <w:divBdr>
        <w:top w:val="none" w:sz="0" w:space="0" w:color="auto"/>
        <w:left w:val="none" w:sz="0" w:space="0" w:color="auto"/>
        <w:bottom w:val="none" w:sz="0" w:space="0" w:color="auto"/>
        <w:right w:val="none" w:sz="0" w:space="0" w:color="auto"/>
      </w:divBdr>
    </w:div>
    <w:div w:id="1824001178">
      <w:marLeft w:val="480"/>
      <w:marRight w:val="0"/>
      <w:marTop w:val="0"/>
      <w:marBottom w:val="0"/>
      <w:divBdr>
        <w:top w:val="none" w:sz="0" w:space="0" w:color="auto"/>
        <w:left w:val="none" w:sz="0" w:space="0" w:color="auto"/>
        <w:bottom w:val="none" w:sz="0" w:space="0" w:color="auto"/>
        <w:right w:val="none" w:sz="0" w:space="0" w:color="auto"/>
      </w:divBdr>
    </w:div>
    <w:div w:id="1824076847">
      <w:marLeft w:val="480"/>
      <w:marRight w:val="0"/>
      <w:marTop w:val="0"/>
      <w:marBottom w:val="0"/>
      <w:divBdr>
        <w:top w:val="none" w:sz="0" w:space="0" w:color="auto"/>
        <w:left w:val="none" w:sz="0" w:space="0" w:color="auto"/>
        <w:bottom w:val="none" w:sz="0" w:space="0" w:color="auto"/>
        <w:right w:val="none" w:sz="0" w:space="0" w:color="auto"/>
      </w:divBdr>
    </w:div>
    <w:div w:id="1824157815">
      <w:marLeft w:val="480"/>
      <w:marRight w:val="0"/>
      <w:marTop w:val="0"/>
      <w:marBottom w:val="0"/>
      <w:divBdr>
        <w:top w:val="none" w:sz="0" w:space="0" w:color="auto"/>
        <w:left w:val="none" w:sz="0" w:space="0" w:color="auto"/>
        <w:bottom w:val="none" w:sz="0" w:space="0" w:color="auto"/>
        <w:right w:val="none" w:sz="0" w:space="0" w:color="auto"/>
      </w:divBdr>
    </w:div>
    <w:div w:id="1824200651">
      <w:marLeft w:val="480"/>
      <w:marRight w:val="0"/>
      <w:marTop w:val="0"/>
      <w:marBottom w:val="0"/>
      <w:divBdr>
        <w:top w:val="none" w:sz="0" w:space="0" w:color="auto"/>
        <w:left w:val="none" w:sz="0" w:space="0" w:color="auto"/>
        <w:bottom w:val="none" w:sz="0" w:space="0" w:color="auto"/>
        <w:right w:val="none" w:sz="0" w:space="0" w:color="auto"/>
      </w:divBdr>
    </w:div>
    <w:div w:id="1824202068">
      <w:marLeft w:val="480"/>
      <w:marRight w:val="0"/>
      <w:marTop w:val="0"/>
      <w:marBottom w:val="0"/>
      <w:divBdr>
        <w:top w:val="none" w:sz="0" w:space="0" w:color="auto"/>
        <w:left w:val="none" w:sz="0" w:space="0" w:color="auto"/>
        <w:bottom w:val="none" w:sz="0" w:space="0" w:color="auto"/>
        <w:right w:val="none" w:sz="0" w:space="0" w:color="auto"/>
      </w:divBdr>
    </w:div>
    <w:div w:id="1824202240">
      <w:marLeft w:val="480"/>
      <w:marRight w:val="0"/>
      <w:marTop w:val="0"/>
      <w:marBottom w:val="0"/>
      <w:divBdr>
        <w:top w:val="none" w:sz="0" w:space="0" w:color="auto"/>
        <w:left w:val="none" w:sz="0" w:space="0" w:color="auto"/>
        <w:bottom w:val="none" w:sz="0" w:space="0" w:color="auto"/>
        <w:right w:val="none" w:sz="0" w:space="0" w:color="auto"/>
      </w:divBdr>
    </w:div>
    <w:div w:id="1824347355">
      <w:bodyDiv w:val="1"/>
      <w:marLeft w:val="0"/>
      <w:marRight w:val="0"/>
      <w:marTop w:val="0"/>
      <w:marBottom w:val="0"/>
      <w:divBdr>
        <w:top w:val="none" w:sz="0" w:space="0" w:color="auto"/>
        <w:left w:val="none" w:sz="0" w:space="0" w:color="auto"/>
        <w:bottom w:val="none" w:sz="0" w:space="0" w:color="auto"/>
        <w:right w:val="none" w:sz="0" w:space="0" w:color="auto"/>
      </w:divBdr>
      <w:divsChild>
        <w:div w:id="2976035">
          <w:marLeft w:val="480"/>
          <w:marRight w:val="0"/>
          <w:marTop w:val="0"/>
          <w:marBottom w:val="0"/>
          <w:divBdr>
            <w:top w:val="none" w:sz="0" w:space="0" w:color="auto"/>
            <w:left w:val="none" w:sz="0" w:space="0" w:color="auto"/>
            <w:bottom w:val="none" w:sz="0" w:space="0" w:color="auto"/>
            <w:right w:val="none" w:sz="0" w:space="0" w:color="auto"/>
          </w:divBdr>
        </w:div>
        <w:div w:id="4476543">
          <w:marLeft w:val="480"/>
          <w:marRight w:val="0"/>
          <w:marTop w:val="0"/>
          <w:marBottom w:val="0"/>
          <w:divBdr>
            <w:top w:val="none" w:sz="0" w:space="0" w:color="auto"/>
            <w:left w:val="none" w:sz="0" w:space="0" w:color="auto"/>
            <w:bottom w:val="none" w:sz="0" w:space="0" w:color="auto"/>
            <w:right w:val="none" w:sz="0" w:space="0" w:color="auto"/>
          </w:divBdr>
        </w:div>
        <w:div w:id="13650820">
          <w:marLeft w:val="480"/>
          <w:marRight w:val="0"/>
          <w:marTop w:val="0"/>
          <w:marBottom w:val="0"/>
          <w:divBdr>
            <w:top w:val="none" w:sz="0" w:space="0" w:color="auto"/>
            <w:left w:val="none" w:sz="0" w:space="0" w:color="auto"/>
            <w:bottom w:val="none" w:sz="0" w:space="0" w:color="auto"/>
            <w:right w:val="none" w:sz="0" w:space="0" w:color="auto"/>
          </w:divBdr>
        </w:div>
        <w:div w:id="49306508">
          <w:marLeft w:val="480"/>
          <w:marRight w:val="0"/>
          <w:marTop w:val="0"/>
          <w:marBottom w:val="0"/>
          <w:divBdr>
            <w:top w:val="none" w:sz="0" w:space="0" w:color="auto"/>
            <w:left w:val="none" w:sz="0" w:space="0" w:color="auto"/>
            <w:bottom w:val="none" w:sz="0" w:space="0" w:color="auto"/>
            <w:right w:val="none" w:sz="0" w:space="0" w:color="auto"/>
          </w:divBdr>
        </w:div>
        <w:div w:id="58796008">
          <w:marLeft w:val="480"/>
          <w:marRight w:val="0"/>
          <w:marTop w:val="0"/>
          <w:marBottom w:val="0"/>
          <w:divBdr>
            <w:top w:val="none" w:sz="0" w:space="0" w:color="auto"/>
            <w:left w:val="none" w:sz="0" w:space="0" w:color="auto"/>
            <w:bottom w:val="none" w:sz="0" w:space="0" w:color="auto"/>
            <w:right w:val="none" w:sz="0" w:space="0" w:color="auto"/>
          </w:divBdr>
        </w:div>
        <w:div w:id="59717306">
          <w:marLeft w:val="480"/>
          <w:marRight w:val="0"/>
          <w:marTop w:val="0"/>
          <w:marBottom w:val="0"/>
          <w:divBdr>
            <w:top w:val="none" w:sz="0" w:space="0" w:color="auto"/>
            <w:left w:val="none" w:sz="0" w:space="0" w:color="auto"/>
            <w:bottom w:val="none" w:sz="0" w:space="0" w:color="auto"/>
            <w:right w:val="none" w:sz="0" w:space="0" w:color="auto"/>
          </w:divBdr>
        </w:div>
        <w:div w:id="82802240">
          <w:marLeft w:val="480"/>
          <w:marRight w:val="0"/>
          <w:marTop w:val="0"/>
          <w:marBottom w:val="0"/>
          <w:divBdr>
            <w:top w:val="none" w:sz="0" w:space="0" w:color="auto"/>
            <w:left w:val="none" w:sz="0" w:space="0" w:color="auto"/>
            <w:bottom w:val="none" w:sz="0" w:space="0" w:color="auto"/>
            <w:right w:val="none" w:sz="0" w:space="0" w:color="auto"/>
          </w:divBdr>
        </w:div>
        <w:div w:id="170416271">
          <w:marLeft w:val="480"/>
          <w:marRight w:val="0"/>
          <w:marTop w:val="0"/>
          <w:marBottom w:val="0"/>
          <w:divBdr>
            <w:top w:val="none" w:sz="0" w:space="0" w:color="auto"/>
            <w:left w:val="none" w:sz="0" w:space="0" w:color="auto"/>
            <w:bottom w:val="none" w:sz="0" w:space="0" w:color="auto"/>
            <w:right w:val="none" w:sz="0" w:space="0" w:color="auto"/>
          </w:divBdr>
        </w:div>
        <w:div w:id="170921227">
          <w:marLeft w:val="480"/>
          <w:marRight w:val="0"/>
          <w:marTop w:val="0"/>
          <w:marBottom w:val="0"/>
          <w:divBdr>
            <w:top w:val="none" w:sz="0" w:space="0" w:color="auto"/>
            <w:left w:val="none" w:sz="0" w:space="0" w:color="auto"/>
            <w:bottom w:val="none" w:sz="0" w:space="0" w:color="auto"/>
            <w:right w:val="none" w:sz="0" w:space="0" w:color="auto"/>
          </w:divBdr>
        </w:div>
        <w:div w:id="185214186">
          <w:marLeft w:val="480"/>
          <w:marRight w:val="0"/>
          <w:marTop w:val="0"/>
          <w:marBottom w:val="0"/>
          <w:divBdr>
            <w:top w:val="none" w:sz="0" w:space="0" w:color="auto"/>
            <w:left w:val="none" w:sz="0" w:space="0" w:color="auto"/>
            <w:bottom w:val="none" w:sz="0" w:space="0" w:color="auto"/>
            <w:right w:val="none" w:sz="0" w:space="0" w:color="auto"/>
          </w:divBdr>
        </w:div>
        <w:div w:id="187062190">
          <w:marLeft w:val="480"/>
          <w:marRight w:val="0"/>
          <w:marTop w:val="0"/>
          <w:marBottom w:val="0"/>
          <w:divBdr>
            <w:top w:val="none" w:sz="0" w:space="0" w:color="auto"/>
            <w:left w:val="none" w:sz="0" w:space="0" w:color="auto"/>
            <w:bottom w:val="none" w:sz="0" w:space="0" w:color="auto"/>
            <w:right w:val="none" w:sz="0" w:space="0" w:color="auto"/>
          </w:divBdr>
        </w:div>
        <w:div w:id="194588786">
          <w:marLeft w:val="480"/>
          <w:marRight w:val="0"/>
          <w:marTop w:val="0"/>
          <w:marBottom w:val="0"/>
          <w:divBdr>
            <w:top w:val="none" w:sz="0" w:space="0" w:color="auto"/>
            <w:left w:val="none" w:sz="0" w:space="0" w:color="auto"/>
            <w:bottom w:val="none" w:sz="0" w:space="0" w:color="auto"/>
            <w:right w:val="none" w:sz="0" w:space="0" w:color="auto"/>
          </w:divBdr>
        </w:div>
        <w:div w:id="196704151">
          <w:marLeft w:val="480"/>
          <w:marRight w:val="0"/>
          <w:marTop w:val="0"/>
          <w:marBottom w:val="0"/>
          <w:divBdr>
            <w:top w:val="none" w:sz="0" w:space="0" w:color="auto"/>
            <w:left w:val="none" w:sz="0" w:space="0" w:color="auto"/>
            <w:bottom w:val="none" w:sz="0" w:space="0" w:color="auto"/>
            <w:right w:val="none" w:sz="0" w:space="0" w:color="auto"/>
          </w:divBdr>
        </w:div>
        <w:div w:id="210659470">
          <w:marLeft w:val="480"/>
          <w:marRight w:val="0"/>
          <w:marTop w:val="0"/>
          <w:marBottom w:val="0"/>
          <w:divBdr>
            <w:top w:val="none" w:sz="0" w:space="0" w:color="auto"/>
            <w:left w:val="none" w:sz="0" w:space="0" w:color="auto"/>
            <w:bottom w:val="none" w:sz="0" w:space="0" w:color="auto"/>
            <w:right w:val="none" w:sz="0" w:space="0" w:color="auto"/>
          </w:divBdr>
        </w:div>
        <w:div w:id="215549239">
          <w:marLeft w:val="480"/>
          <w:marRight w:val="0"/>
          <w:marTop w:val="0"/>
          <w:marBottom w:val="0"/>
          <w:divBdr>
            <w:top w:val="none" w:sz="0" w:space="0" w:color="auto"/>
            <w:left w:val="none" w:sz="0" w:space="0" w:color="auto"/>
            <w:bottom w:val="none" w:sz="0" w:space="0" w:color="auto"/>
            <w:right w:val="none" w:sz="0" w:space="0" w:color="auto"/>
          </w:divBdr>
        </w:div>
        <w:div w:id="222373498">
          <w:marLeft w:val="480"/>
          <w:marRight w:val="0"/>
          <w:marTop w:val="0"/>
          <w:marBottom w:val="0"/>
          <w:divBdr>
            <w:top w:val="none" w:sz="0" w:space="0" w:color="auto"/>
            <w:left w:val="none" w:sz="0" w:space="0" w:color="auto"/>
            <w:bottom w:val="none" w:sz="0" w:space="0" w:color="auto"/>
            <w:right w:val="none" w:sz="0" w:space="0" w:color="auto"/>
          </w:divBdr>
        </w:div>
        <w:div w:id="250701862">
          <w:marLeft w:val="480"/>
          <w:marRight w:val="0"/>
          <w:marTop w:val="0"/>
          <w:marBottom w:val="0"/>
          <w:divBdr>
            <w:top w:val="none" w:sz="0" w:space="0" w:color="auto"/>
            <w:left w:val="none" w:sz="0" w:space="0" w:color="auto"/>
            <w:bottom w:val="none" w:sz="0" w:space="0" w:color="auto"/>
            <w:right w:val="none" w:sz="0" w:space="0" w:color="auto"/>
          </w:divBdr>
        </w:div>
        <w:div w:id="267548696">
          <w:marLeft w:val="480"/>
          <w:marRight w:val="0"/>
          <w:marTop w:val="0"/>
          <w:marBottom w:val="0"/>
          <w:divBdr>
            <w:top w:val="none" w:sz="0" w:space="0" w:color="auto"/>
            <w:left w:val="none" w:sz="0" w:space="0" w:color="auto"/>
            <w:bottom w:val="none" w:sz="0" w:space="0" w:color="auto"/>
            <w:right w:val="none" w:sz="0" w:space="0" w:color="auto"/>
          </w:divBdr>
        </w:div>
        <w:div w:id="304480524">
          <w:marLeft w:val="480"/>
          <w:marRight w:val="0"/>
          <w:marTop w:val="0"/>
          <w:marBottom w:val="0"/>
          <w:divBdr>
            <w:top w:val="none" w:sz="0" w:space="0" w:color="auto"/>
            <w:left w:val="none" w:sz="0" w:space="0" w:color="auto"/>
            <w:bottom w:val="none" w:sz="0" w:space="0" w:color="auto"/>
            <w:right w:val="none" w:sz="0" w:space="0" w:color="auto"/>
          </w:divBdr>
        </w:div>
        <w:div w:id="306665744">
          <w:marLeft w:val="480"/>
          <w:marRight w:val="0"/>
          <w:marTop w:val="0"/>
          <w:marBottom w:val="0"/>
          <w:divBdr>
            <w:top w:val="none" w:sz="0" w:space="0" w:color="auto"/>
            <w:left w:val="none" w:sz="0" w:space="0" w:color="auto"/>
            <w:bottom w:val="none" w:sz="0" w:space="0" w:color="auto"/>
            <w:right w:val="none" w:sz="0" w:space="0" w:color="auto"/>
          </w:divBdr>
        </w:div>
        <w:div w:id="306669913">
          <w:marLeft w:val="480"/>
          <w:marRight w:val="0"/>
          <w:marTop w:val="0"/>
          <w:marBottom w:val="0"/>
          <w:divBdr>
            <w:top w:val="none" w:sz="0" w:space="0" w:color="auto"/>
            <w:left w:val="none" w:sz="0" w:space="0" w:color="auto"/>
            <w:bottom w:val="none" w:sz="0" w:space="0" w:color="auto"/>
            <w:right w:val="none" w:sz="0" w:space="0" w:color="auto"/>
          </w:divBdr>
        </w:div>
        <w:div w:id="314188935">
          <w:marLeft w:val="480"/>
          <w:marRight w:val="0"/>
          <w:marTop w:val="0"/>
          <w:marBottom w:val="0"/>
          <w:divBdr>
            <w:top w:val="none" w:sz="0" w:space="0" w:color="auto"/>
            <w:left w:val="none" w:sz="0" w:space="0" w:color="auto"/>
            <w:bottom w:val="none" w:sz="0" w:space="0" w:color="auto"/>
            <w:right w:val="none" w:sz="0" w:space="0" w:color="auto"/>
          </w:divBdr>
        </w:div>
        <w:div w:id="339044827">
          <w:marLeft w:val="480"/>
          <w:marRight w:val="0"/>
          <w:marTop w:val="0"/>
          <w:marBottom w:val="0"/>
          <w:divBdr>
            <w:top w:val="none" w:sz="0" w:space="0" w:color="auto"/>
            <w:left w:val="none" w:sz="0" w:space="0" w:color="auto"/>
            <w:bottom w:val="none" w:sz="0" w:space="0" w:color="auto"/>
            <w:right w:val="none" w:sz="0" w:space="0" w:color="auto"/>
          </w:divBdr>
        </w:div>
        <w:div w:id="348678512">
          <w:marLeft w:val="480"/>
          <w:marRight w:val="0"/>
          <w:marTop w:val="0"/>
          <w:marBottom w:val="0"/>
          <w:divBdr>
            <w:top w:val="none" w:sz="0" w:space="0" w:color="auto"/>
            <w:left w:val="none" w:sz="0" w:space="0" w:color="auto"/>
            <w:bottom w:val="none" w:sz="0" w:space="0" w:color="auto"/>
            <w:right w:val="none" w:sz="0" w:space="0" w:color="auto"/>
          </w:divBdr>
        </w:div>
        <w:div w:id="366102413">
          <w:marLeft w:val="480"/>
          <w:marRight w:val="0"/>
          <w:marTop w:val="0"/>
          <w:marBottom w:val="0"/>
          <w:divBdr>
            <w:top w:val="none" w:sz="0" w:space="0" w:color="auto"/>
            <w:left w:val="none" w:sz="0" w:space="0" w:color="auto"/>
            <w:bottom w:val="none" w:sz="0" w:space="0" w:color="auto"/>
            <w:right w:val="none" w:sz="0" w:space="0" w:color="auto"/>
          </w:divBdr>
        </w:div>
        <w:div w:id="379475041">
          <w:marLeft w:val="480"/>
          <w:marRight w:val="0"/>
          <w:marTop w:val="0"/>
          <w:marBottom w:val="0"/>
          <w:divBdr>
            <w:top w:val="none" w:sz="0" w:space="0" w:color="auto"/>
            <w:left w:val="none" w:sz="0" w:space="0" w:color="auto"/>
            <w:bottom w:val="none" w:sz="0" w:space="0" w:color="auto"/>
            <w:right w:val="none" w:sz="0" w:space="0" w:color="auto"/>
          </w:divBdr>
        </w:div>
        <w:div w:id="388581283">
          <w:marLeft w:val="480"/>
          <w:marRight w:val="0"/>
          <w:marTop w:val="0"/>
          <w:marBottom w:val="0"/>
          <w:divBdr>
            <w:top w:val="none" w:sz="0" w:space="0" w:color="auto"/>
            <w:left w:val="none" w:sz="0" w:space="0" w:color="auto"/>
            <w:bottom w:val="none" w:sz="0" w:space="0" w:color="auto"/>
            <w:right w:val="none" w:sz="0" w:space="0" w:color="auto"/>
          </w:divBdr>
        </w:div>
        <w:div w:id="394358712">
          <w:marLeft w:val="480"/>
          <w:marRight w:val="0"/>
          <w:marTop w:val="0"/>
          <w:marBottom w:val="0"/>
          <w:divBdr>
            <w:top w:val="none" w:sz="0" w:space="0" w:color="auto"/>
            <w:left w:val="none" w:sz="0" w:space="0" w:color="auto"/>
            <w:bottom w:val="none" w:sz="0" w:space="0" w:color="auto"/>
            <w:right w:val="none" w:sz="0" w:space="0" w:color="auto"/>
          </w:divBdr>
        </w:div>
        <w:div w:id="491022441">
          <w:marLeft w:val="480"/>
          <w:marRight w:val="0"/>
          <w:marTop w:val="0"/>
          <w:marBottom w:val="0"/>
          <w:divBdr>
            <w:top w:val="none" w:sz="0" w:space="0" w:color="auto"/>
            <w:left w:val="none" w:sz="0" w:space="0" w:color="auto"/>
            <w:bottom w:val="none" w:sz="0" w:space="0" w:color="auto"/>
            <w:right w:val="none" w:sz="0" w:space="0" w:color="auto"/>
          </w:divBdr>
        </w:div>
        <w:div w:id="496849073">
          <w:marLeft w:val="480"/>
          <w:marRight w:val="0"/>
          <w:marTop w:val="0"/>
          <w:marBottom w:val="0"/>
          <w:divBdr>
            <w:top w:val="none" w:sz="0" w:space="0" w:color="auto"/>
            <w:left w:val="none" w:sz="0" w:space="0" w:color="auto"/>
            <w:bottom w:val="none" w:sz="0" w:space="0" w:color="auto"/>
            <w:right w:val="none" w:sz="0" w:space="0" w:color="auto"/>
          </w:divBdr>
        </w:div>
        <w:div w:id="505677638">
          <w:marLeft w:val="480"/>
          <w:marRight w:val="0"/>
          <w:marTop w:val="0"/>
          <w:marBottom w:val="0"/>
          <w:divBdr>
            <w:top w:val="none" w:sz="0" w:space="0" w:color="auto"/>
            <w:left w:val="none" w:sz="0" w:space="0" w:color="auto"/>
            <w:bottom w:val="none" w:sz="0" w:space="0" w:color="auto"/>
            <w:right w:val="none" w:sz="0" w:space="0" w:color="auto"/>
          </w:divBdr>
        </w:div>
        <w:div w:id="511798881">
          <w:marLeft w:val="480"/>
          <w:marRight w:val="0"/>
          <w:marTop w:val="0"/>
          <w:marBottom w:val="0"/>
          <w:divBdr>
            <w:top w:val="none" w:sz="0" w:space="0" w:color="auto"/>
            <w:left w:val="none" w:sz="0" w:space="0" w:color="auto"/>
            <w:bottom w:val="none" w:sz="0" w:space="0" w:color="auto"/>
            <w:right w:val="none" w:sz="0" w:space="0" w:color="auto"/>
          </w:divBdr>
        </w:div>
        <w:div w:id="548421053">
          <w:marLeft w:val="480"/>
          <w:marRight w:val="0"/>
          <w:marTop w:val="0"/>
          <w:marBottom w:val="0"/>
          <w:divBdr>
            <w:top w:val="none" w:sz="0" w:space="0" w:color="auto"/>
            <w:left w:val="none" w:sz="0" w:space="0" w:color="auto"/>
            <w:bottom w:val="none" w:sz="0" w:space="0" w:color="auto"/>
            <w:right w:val="none" w:sz="0" w:space="0" w:color="auto"/>
          </w:divBdr>
        </w:div>
        <w:div w:id="555892774">
          <w:marLeft w:val="480"/>
          <w:marRight w:val="0"/>
          <w:marTop w:val="0"/>
          <w:marBottom w:val="0"/>
          <w:divBdr>
            <w:top w:val="none" w:sz="0" w:space="0" w:color="auto"/>
            <w:left w:val="none" w:sz="0" w:space="0" w:color="auto"/>
            <w:bottom w:val="none" w:sz="0" w:space="0" w:color="auto"/>
            <w:right w:val="none" w:sz="0" w:space="0" w:color="auto"/>
          </w:divBdr>
        </w:div>
        <w:div w:id="561643720">
          <w:marLeft w:val="480"/>
          <w:marRight w:val="0"/>
          <w:marTop w:val="0"/>
          <w:marBottom w:val="0"/>
          <w:divBdr>
            <w:top w:val="none" w:sz="0" w:space="0" w:color="auto"/>
            <w:left w:val="none" w:sz="0" w:space="0" w:color="auto"/>
            <w:bottom w:val="none" w:sz="0" w:space="0" w:color="auto"/>
            <w:right w:val="none" w:sz="0" w:space="0" w:color="auto"/>
          </w:divBdr>
        </w:div>
        <w:div w:id="564142508">
          <w:marLeft w:val="480"/>
          <w:marRight w:val="0"/>
          <w:marTop w:val="0"/>
          <w:marBottom w:val="0"/>
          <w:divBdr>
            <w:top w:val="none" w:sz="0" w:space="0" w:color="auto"/>
            <w:left w:val="none" w:sz="0" w:space="0" w:color="auto"/>
            <w:bottom w:val="none" w:sz="0" w:space="0" w:color="auto"/>
            <w:right w:val="none" w:sz="0" w:space="0" w:color="auto"/>
          </w:divBdr>
        </w:div>
        <w:div w:id="569778617">
          <w:marLeft w:val="480"/>
          <w:marRight w:val="0"/>
          <w:marTop w:val="0"/>
          <w:marBottom w:val="0"/>
          <w:divBdr>
            <w:top w:val="none" w:sz="0" w:space="0" w:color="auto"/>
            <w:left w:val="none" w:sz="0" w:space="0" w:color="auto"/>
            <w:bottom w:val="none" w:sz="0" w:space="0" w:color="auto"/>
            <w:right w:val="none" w:sz="0" w:space="0" w:color="auto"/>
          </w:divBdr>
        </w:div>
        <w:div w:id="581839752">
          <w:marLeft w:val="480"/>
          <w:marRight w:val="0"/>
          <w:marTop w:val="0"/>
          <w:marBottom w:val="0"/>
          <w:divBdr>
            <w:top w:val="none" w:sz="0" w:space="0" w:color="auto"/>
            <w:left w:val="none" w:sz="0" w:space="0" w:color="auto"/>
            <w:bottom w:val="none" w:sz="0" w:space="0" w:color="auto"/>
            <w:right w:val="none" w:sz="0" w:space="0" w:color="auto"/>
          </w:divBdr>
        </w:div>
        <w:div w:id="604964683">
          <w:marLeft w:val="480"/>
          <w:marRight w:val="0"/>
          <w:marTop w:val="0"/>
          <w:marBottom w:val="0"/>
          <w:divBdr>
            <w:top w:val="none" w:sz="0" w:space="0" w:color="auto"/>
            <w:left w:val="none" w:sz="0" w:space="0" w:color="auto"/>
            <w:bottom w:val="none" w:sz="0" w:space="0" w:color="auto"/>
            <w:right w:val="none" w:sz="0" w:space="0" w:color="auto"/>
          </w:divBdr>
        </w:div>
        <w:div w:id="607201299">
          <w:marLeft w:val="480"/>
          <w:marRight w:val="0"/>
          <w:marTop w:val="0"/>
          <w:marBottom w:val="0"/>
          <w:divBdr>
            <w:top w:val="none" w:sz="0" w:space="0" w:color="auto"/>
            <w:left w:val="none" w:sz="0" w:space="0" w:color="auto"/>
            <w:bottom w:val="none" w:sz="0" w:space="0" w:color="auto"/>
            <w:right w:val="none" w:sz="0" w:space="0" w:color="auto"/>
          </w:divBdr>
        </w:div>
        <w:div w:id="624392380">
          <w:marLeft w:val="480"/>
          <w:marRight w:val="0"/>
          <w:marTop w:val="0"/>
          <w:marBottom w:val="0"/>
          <w:divBdr>
            <w:top w:val="none" w:sz="0" w:space="0" w:color="auto"/>
            <w:left w:val="none" w:sz="0" w:space="0" w:color="auto"/>
            <w:bottom w:val="none" w:sz="0" w:space="0" w:color="auto"/>
            <w:right w:val="none" w:sz="0" w:space="0" w:color="auto"/>
          </w:divBdr>
        </w:div>
        <w:div w:id="665981675">
          <w:marLeft w:val="480"/>
          <w:marRight w:val="0"/>
          <w:marTop w:val="0"/>
          <w:marBottom w:val="0"/>
          <w:divBdr>
            <w:top w:val="none" w:sz="0" w:space="0" w:color="auto"/>
            <w:left w:val="none" w:sz="0" w:space="0" w:color="auto"/>
            <w:bottom w:val="none" w:sz="0" w:space="0" w:color="auto"/>
            <w:right w:val="none" w:sz="0" w:space="0" w:color="auto"/>
          </w:divBdr>
        </w:div>
        <w:div w:id="712538320">
          <w:marLeft w:val="480"/>
          <w:marRight w:val="0"/>
          <w:marTop w:val="0"/>
          <w:marBottom w:val="0"/>
          <w:divBdr>
            <w:top w:val="none" w:sz="0" w:space="0" w:color="auto"/>
            <w:left w:val="none" w:sz="0" w:space="0" w:color="auto"/>
            <w:bottom w:val="none" w:sz="0" w:space="0" w:color="auto"/>
            <w:right w:val="none" w:sz="0" w:space="0" w:color="auto"/>
          </w:divBdr>
        </w:div>
        <w:div w:id="721102531">
          <w:marLeft w:val="480"/>
          <w:marRight w:val="0"/>
          <w:marTop w:val="0"/>
          <w:marBottom w:val="0"/>
          <w:divBdr>
            <w:top w:val="none" w:sz="0" w:space="0" w:color="auto"/>
            <w:left w:val="none" w:sz="0" w:space="0" w:color="auto"/>
            <w:bottom w:val="none" w:sz="0" w:space="0" w:color="auto"/>
            <w:right w:val="none" w:sz="0" w:space="0" w:color="auto"/>
          </w:divBdr>
        </w:div>
        <w:div w:id="768280822">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94252853">
          <w:marLeft w:val="480"/>
          <w:marRight w:val="0"/>
          <w:marTop w:val="0"/>
          <w:marBottom w:val="0"/>
          <w:divBdr>
            <w:top w:val="none" w:sz="0" w:space="0" w:color="auto"/>
            <w:left w:val="none" w:sz="0" w:space="0" w:color="auto"/>
            <w:bottom w:val="none" w:sz="0" w:space="0" w:color="auto"/>
            <w:right w:val="none" w:sz="0" w:space="0" w:color="auto"/>
          </w:divBdr>
        </w:div>
        <w:div w:id="794446649">
          <w:marLeft w:val="480"/>
          <w:marRight w:val="0"/>
          <w:marTop w:val="0"/>
          <w:marBottom w:val="0"/>
          <w:divBdr>
            <w:top w:val="none" w:sz="0" w:space="0" w:color="auto"/>
            <w:left w:val="none" w:sz="0" w:space="0" w:color="auto"/>
            <w:bottom w:val="none" w:sz="0" w:space="0" w:color="auto"/>
            <w:right w:val="none" w:sz="0" w:space="0" w:color="auto"/>
          </w:divBdr>
        </w:div>
        <w:div w:id="893195826">
          <w:marLeft w:val="480"/>
          <w:marRight w:val="0"/>
          <w:marTop w:val="0"/>
          <w:marBottom w:val="0"/>
          <w:divBdr>
            <w:top w:val="none" w:sz="0" w:space="0" w:color="auto"/>
            <w:left w:val="none" w:sz="0" w:space="0" w:color="auto"/>
            <w:bottom w:val="none" w:sz="0" w:space="0" w:color="auto"/>
            <w:right w:val="none" w:sz="0" w:space="0" w:color="auto"/>
          </w:divBdr>
        </w:div>
        <w:div w:id="915894336">
          <w:marLeft w:val="480"/>
          <w:marRight w:val="0"/>
          <w:marTop w:val="0"/>
          <w:marBottom w:val="0"/>
          <w:divBdr>
            <w:top w:val="none" w:sz="0" w:space="0" w:color="auto"/>
            <w:left w:val="none" w:sz="0" w:space="0" w:color="auto"/>
            <w:bottom w:val="none" w:sz="0" w:space="0" w:color="auto"/>
            <w:right w:val="none" w:sz="0" w:space="0" w:color="auto"/>
          </w:divBdr>
        </w:div>
        <w:div w:id="917636981">
          <w:marLeft w:val="480"/>
          <w:marRight w:val="0"/>
          <w:marTop w:val="0"/>
          <w:marBottom w:val="0"/>
          <w:divBdr>
            <w:top w:val="none" w:sz="0" w:space="0" w:color="auto"/>
            <w:left w:val="none" w:sz="0" w:space="0" w:color="auto"/>
            <w:bottom w:val="none" w:sz="0" w:space="0" w:color="auto"/>
            <w:right w:val="none" w:sz="0" w:space="0" w:color="auto"/>
          </w:divBdr>
        </w:div>
        <w:div w:id="923104340">
          <w:marLeft w:val="480"/>
          <w:marRight w:val="0"/>
          <w:marTop w:val="0"/>
          <w:marBottom w:val="0"/>
          <w:divBdr>
            <w:top w:val="none" w:sz="0" w:space="0" w:color="auto"/>
            <w:left w:val="none" w:sz="0" w:space="0" w:color="auto"/>
            <w:bottom w:val="none" w:sz="0" w:space="0" w:color="auto"/>
            <w:right w:val="none" w:sz="0" w:space="0" w:color="auto"/>
          </w:divBdr>
        </w:div>
        <w:div w:id="933904689">
          <w:marLeft w:val="480"/>
          <w:marRight w:val="0"/>
          <w:marTop w:val="0"/>
          <w:marBottom w:val="0"/>
          <w:divBdr>
            <w:top w:val="none" w:sz="0" w:space="0" w:color="auto"/>
            <w:left w:val="none" w:sz="0" w:space="0" w:color="auto"/>
            <w:bottom w:val="none" w:sz="0" w:space="0" w:color="auto"/>
            <w:right w:val="none" w:sz="0" w:space="0" w:color="auto"/>
          </w:divBdr>
        </w:div>
        <w:div w:id="951127640">
          <w:marLeft w:val="480"/>
          <w:marRight w:val="0"/>
          <w:marTop w:val="0"/>
          <w:marBottom w:val="0"/>
          <w:divBdr>
            <w:top w:val="none" w:sz="0" w:space="0" w:color="auto"/>
            <w:left w:val="none" w:sz="0" w:space="0" w:color="auto"/>
            <w:bottom w:val="none" w:sz="0" w:space="0" w:color="auto"/>
            <w:right w:val="none" w:sz="0" w:space="0" w:color="auto"/>
          </w:divBdr>
        </w:div>
        <w:div w:id="966546132">
          <w:marLeft w:val="480"/>
          <w:marRight w:val="0"/>
          <w:marTop w:val="0"/>
          <w:marBottom w:val="0"/>
          <w:divBdr>
            <w:top w:val="none" w:sz="0" w:space="0" w:color="auto"/>
            <w:left w:val="none" w:sz="0" w:space="0" w:color="auto"/>
            <w:bottom w:val="none" w:sz="0" w:space="0" w:color="auto"/>
            <w:right w:val="none" w:sz="0" w:space="0" w:color="auto"/>
          </w:divBdr>
        </w:div>
        <w:div w:id="971713617">
          <w:marLeft w:val="480"/>
          <w:marRight w:val="0"/>
          <w:marTop w:val="0"/>
          <w:marBottom w:val="0"/>
          <w:divBdr>
            <w:top w:val="none" w:sz="0" w:space="0" w:color="auto"/>
            <w:left w:val="none" w:sz="0" w:space="0" w:color="auto"/>
            <w:bottom w:val="none" w:sz="0" w:space="0" w:color="auto"/>
            <w:right w:val="none" w:sz="0" w:space="0" w:color="auto"/>
          </w:divBdr>
        </w:div>
        <w:div w:id="990720643">
          <w:marLeft w:val="480"/>
          <w:marRight w:val="0"/>
          <w:marTop w:val="0"/>
          <w:marBottom w:val="0"/>
          <w:divBdr>
            <w:top w:val="none" w:sz="0" w:space="0" w:color="auto"/>
            <w:left w:val="none" w:sz="0" w:space="0" w:color="auto"/>
            <w:bottom w:val="none" w:sz="0" w:space="0" w:color="auto"/>
            <w:right w:val="none" w:sz="0" w:space="0" w:color="auto"/>
          </w:divBdr>
        </w:div>
        <w:div w:id="1002053483">
          <w:marLeft w:val="480"/>
          <w:marRight w:val="0"/>
          <w:marTop w:val="0"/>
          <w:marBottom w:val="0"/>
          <w:divBdr>
            <w:top w:val="none" w:sz="0" w:space="0" w:color="auto"/>
            <w:left w:val="none" w:sz="0" w:space="0" w:color="auto"/>
            <w:bottom w:val="none" w:sz="0" w:space="0" w:color="auto"/>
            <w:right w:val="none" w:sz="0" w:space="0" w:color="auto"/>
          </w:divBdr>
        </w:div>
        <w:div w:id="1007751733">
          <w:marLeft w:val="480"/>
          <w:marRight w:val="0"/>
          <w:marTop w:val="0"/>
          <w:marBottom w:val="0"/>
          <w:divBdr>
            <w:top w:val="none" w:sz="0" w:space="0" w:color="auto"/>
            <w:left w:val="none" w:sz="0" w:space="0" w:color="auto"/>
            <w:bottom w:val="none" w:sz="0" w:space="0" w:color="auto"/>
            <w:right w:val="none" w:sz="0" w:space="0" w:color="auto"/>
          </w:divBdr>
        </w:div>
        <w:div w:id="1044409512">
          <w:marLeft w:val="480"/>
          <w:marRight w:val="0"/>
          <w:marTop w:val="0"/>
          <w:marBottom w:val="0"/>
          <w:divBdr>
            <w:top w:val="none" w:sz="0" w:space="0" w:color="auto"/>
            <w:left w:val="none" w:sz="0" w:space="0" w:color="auto"/>
            <w:bottom w:val="none" w:sz="0" w:space="0" w:color="auto"/>
            <w:right w:val="none" w:sz="0" w:space="0" w:color="auto"/>
          </w:divBdr>
        </w:div>
        <w:div w:id="1082993120">
          <w:marLeft w:val="480"/>
          <w:marRight w:val="0"/>
          <w:marTop w:val="0"/>
          <w:marBottom w:val="0"/>
          <w:divBdr>
            <w:top w:val="none" w:sz="0" w:space="0" w:color="auto"/>
            <w:left w:val="none" w:sz="0" w:space="0" w:color="auto"/>
            <w:bottom w:val="none" w:sz="0" w:space="0" w:color="auto"/>
            <w:right w:val="none" w:sz="0" w:space="0" w:color="auto"/>
          </w:divBdr>
        </w:div>
        <w:div w:id="1115440014">
          <w:marLeft w:val="480"/>
          <w:marRight w:val="0"/>
          <w:marTop w:val="0"/>
          <w:marBottom w:val="0"/>
          <w:divBdr>
            <w:top w:val="none" w:sz="0" w:space="0" w:color="auto"/>
            <w:left w:val="none" w:sz="0" w:space="0" w:color="auto"/>
            <w:bottom w:val="none" w:sz="0" w:space="0" w:color="auto"/>
            <w:right w:val="none" w:sz="0" w:space="0" w:color="auto"/>
          </w:divBdr>
        </w:div>
        <w:div w:id="1129976408">
          <w:marLeft w:val="480"/>
          <w:marRight w:val="0"/>
          <w:marTop w:val="0"/>
          <w:marBottom w:val="0"/>
          <w:divBdr>
            <w:top w:val="none" w:sz="0" w:space="0" w:color="auto"/>
            <w:left w:val="none" w:sz="0" w:space="0" w:color="auto"/>
            <w:bottom w:val="none" w:sz="0" w:space="0" w:color="auto"/>
            <w:right w:val="none" w:sz="0" w:space="0" w:color="auto"/>
          </w:divBdr>
        </w:div>
        <w:div w:id="1149053875">
          <w:marLeft w:val="480"/>
          <w:marRight w:val="0"/>
          <w:marTop w:val="0"/>
          <w:marBottom w:val="0"/>
          <w:divBdr>
            <w:top w:val="none" w:sz="0" w:space="0" w:color="auto"/>
            <w:left w:val="none" w:sz="0" w:space="0" w:color="auto"/>
            <w:bottom w:val="none" w:sz="0" w:space="0" w:color="auto"/>
            <w:right w:val="none" w:sz="0" w:space="0" w:color="auto"/>
          </w:divBdr>
        </w:div>
        <w:div w:id="1205142867">
          <w:marLeft w:val="480"/>
          <w:marRight w:val="0"/>
          <w:marTop w:val="0"/>
          <w:marBottom w:val="0"/>
          <w:divBdr>
            <w:top w:val="none" w:sz="0" w:space="0" w:color="auto"/>
            <w:left w:val="none" w:sz="0" w:space="0" w:color="auto"/>
            <w:bottom w:val="none" w:sz="0" w:space="0" w:color="auto"/>
            <w:right w:val="none" w:sz="0" w:space="0" w:color="auto"/>
          </w:divBdr>
        </w:div>
        <w:div w:id="1247223231">
          <w:marLeft w:val="480"/>
          <w:marRight w:val="0"/>
          <w:marTop w:val="0"/>
          <w:marBottom w:val="0"/>
          <w:divBdr>
            <w:top w:val="none" w:sz="0" w:space="0" w:color="auto"/>
            <w:left w:val="none" w:sz="0" w:space="0" w:color="auto"/>
            <w:bottom w:val="none" w:sz="0" w:space="0" w:color="auto"/>
            <w:right w:val="none" w:sz="0" w:space="0" w:color="auto"/>
          </w:divBdr>
        </w:div>
        <w:div w:id="1305433135">
          <w:marLeft w:val="480"/>
          <w:marRight w:val="0"/>
          <w:marTop w:val="0"/>
          <w:marBottom w:val="0"/>
          <w:divBdr>
            <w:top w:val="none" w:sz="0" w:space="0" w:color="auto"/>
            <w:left w:val="none" w:sz="0" w:space="0" w:color="auto"/>
            <w:bottom w:val="none" w:sz="0" w:space="0" w:color="auto"/>
            <w:right w:val="none" w:sz="0" w:space="0" w:color="auto"/>
          </w:divBdr>
        </w:div>
        <w:div w:id="1353991590">
          <w:marLeft w:val="480"/>
          <w:marRight w:val="0"/>
          <w:marTop w:val="0"/>
          <w:marBottom w:val="0"/>
          <w:divBdr>
            <w:top w:val="none" w:sz="0" w:space="0" w:color="auto"/>
            <w:left w:val="none" w:sz="0" w:space="0" w:color="auto"/>
            <w:bottom w:val="none" w:sz="0" w:space="0" w:color="auto"/>
            <w:right w:val="none" w:sz="0" w:space="0" w:color="auto"/>
          </w:divBdr>
        </w:div>
        <w:div w:id="1372193407">
          <w:marLeft w:val="480"/>
          <w:marRight w:val="0"/>
          <w:marTop w:val="0"/>
          <w:marBottom w:val="0"/>
          <w:divBdr>
            <w:top w:val="none" w:sz="0" w:space="0" w:color="auto"/>
            <w:left w:val="none" w:sz="0" w:space="0" w:color="auto"/>
            <w:bottom w:val="none" w:sz="0" w:space="0" w:color="auto"/>
            <w:right w:val="none" w:sz="0" w:space="0" w:color="auto"/>
          </w:divBdr>
        </w:div>
        <w:div w:id="1379818275">
          <w:marLeft w:val="480"/>
          <w:marRight w:val="0"/>
          <w:marTop w:val="0"/>
          <w:marBottom w:val="0"/>
          <w:divBdr>
            <w:top w:val="none" w:sz="0" w:space="0" w:color="auto"/>
            <w:left w:val="none" w:sz="0" w:space="0" w:color="auto"/>
            <w:bottom w:val="none" w:sz="0" w:space="0" w:color="auto"/>
            <w:right w:val="none" w:sz="0" w:space="0" w:color="auto"/>
          </w:divBdr>
        </w:div>
        <w:div w:id="1382631245">
          <w:marLeft w:val="480"/>
          <w:marRight w:val="0"/>
          <w:marTop w:val="0"/>
          <w:marBottom w:val="0"/>
          <w:divBdr>
            <w:top w:val="none" w:sz="0" w:space="0" w:color="auto"/>
            <w:left w:val="none" w:sz="0" w:space="0" w:color="auto"/>
            <w:bottom w:val="none" w:sz="0" w:space="0" w:color="auto"/>
            <w:right w:val="none" w:sz="0" w:space="0" w:color="auto"/>
          </w:divBdr>
        </w:div>
        <w:div w:id="1433087905">
          <w:marLeft w:val="480"/>
          <w:marRight w:val="0"/>
          <w:marTop w:val="0"/>
          <w:marBottom w:val="0"/>
          <w:divBdr>
            <w:top w:val="none" w:sz="0" w:space="0" w:color="auto"/>
            <w:left w:val="none" w:sz="0" w:space="0" w:color="auto"/>
            <w:bottom w:val="none" w:sz="0" w:space="0" w:color="auto"/>
            <w:right w:val="none" w:sz="0" w:space="0" w:color="auto"/>
          </w:divBdr>
        </w:div>
        <w:div w:id="1471944460">
          <w:marLeft w:val="480"/>
          <w:marRight w:val="0"/>
          <w:marTop w:val="0"/>
          <w:marBottom w:val="0"/>
          <w:divBdr>
            <w:top w:val="none" w:sz="0" w:space="0" w:color="auto"/>
            <w:left w:val="none" w:sz="0" w:space="0" w:color="auto"/>
            <w:bottom w:val="none" w:sz="0" w:space="0" w:color="auto"/>
            <w:right w:val="none" w:sz="0" w:space="0" w:color="auto"/>
          </w:divBdr>
        </w:div>
        <w:div w:id="1523712275">
          <w:marLeft w:val="480"/>
          <w:marRight w:val="0"/>
          <w:marTop w:val="0"/>
          <w:marBottom w:val="0"/>
          <w:divBdr>
            <w:top w:val="none" w:sz="0" w:space="0" w:color="auto"/>
            <w:left w:val="none" w:sz="0" w:space="0" w:color="auto"/>
            <w:bottom w:val="none" w:sz="0" w:space="0" w:color="auto"/>
            <w:right w:val="none" w:sz="0" w:space="0" w:color="auto"/>
          </w:divBdr>
        </w:div>
        <w:div w:id="1532183632">
          <w:marLeft w:val="480"/>
          <w:marRight w:val="0"/>
          <w:marTop w:val="0"/>
          <w:marBottom w:val="0"/>
          <w:divBdr>
            <w:top w:val="none" w:sz="0" w:space="0" w:color="auto"/>
            <w:left w:val="none" w:sz="0" w:space="0" w:color="auto"/>
            <w:bottom w:val="none" w:sz="0" w:space="0" w:color="auto"/>
            <w:right w:val="none" w:sz="0" w:space="0" w:color="auto"/>
          </w:divBdr>
        </w:div>
        <w:div w:id="1537431429">
          <w:marLeft w:val="480"/>
          <w:marRight w:val="0"/>
          <w:marTop w:val="0"/>
          <w:marBottom w:val="0"/>
          <w:divBdr>
            <w:top w:val="none" w:sz="0" w:space="0" w:color="auto"/>
            <w:left w:val="none" w:sz="0" w:space="0" w:color="auto"/>
            <w:bottom w:val="none" w:sz="0" w:space="0" w:color="auto"/>
            <w:right w:val="none" w:sz="0" w:space="0" w:color="auto"/>
          </w:divBdr>
        </w:div>
        <w:div w:id="1538006198">
          <w:marLeft w:val="480"/>
          <w:marRight w:val="0"/>
          <w:marTop w:val="0"/>
          <w:marBottom w:val="0"/>
          <w:divBdr>
            <w:top w:val="none" w:sz="0" w:space="0" w:color="auto"/>
            <w:left w:val="none" w:sz="0" w:space="0" w:color="auto"/>
            <w:bottom w:val="none" w:sz="0" w:space="0" w:color="auto"/>
            <w:right w:val="none" w:sz="0" w:space="0" w:color="auto"/>
          </w:divBdr>
        </w:div>
        <w:div w:id="1590969079">
          <w:marLeft w:val="480"/>
          <w:marRight w:val="0"/>
          <w:marTop w:val="0"/>
          <w:marBottom w:val="0"/>
          <w:divBdr>
            <w:top w:val="none" w:sz="0" w:space="0" w:color="auto"/>
            <w:left w:val="none" w:sz="0" w:space="0" w:color="auto"/>
            <w:bottom w:val="none" w:sz="0" w:space="0" w:color="auto"/>
            <w:right w:val="none" w:sz="0" w:space="0" w:color="auto"/>
          </w:divBdr>
        </w:div>
        <w:div w:id="1591234191">
          <w:marLeft w:val="480"/>
          <w:marRight w:val="0"/>
          <w:marTop w:val="0"/>
          <w:marBottom w:val="0"/>
          <w:divBdr>
            <w:top w:val="none" w:sz="0" w:space="0" w:color="auto"/>
            <w:left w:val="none" w:sz="0" w:space="0" w:color="auto"/>
            <w:bottom w:val="none" w:sz="0" w:space="0" w:color="auto"/>
            <w:right w:val="none" w:sz="0" w:space="0" w:color="auto"/>
          </w:divBdr>
        </w:div>
        <w:div w:id="1596741384">
          <w:marLeft w:val="480"/>
          <w:marRight w:val="0"/>
          <w:marTop w:val="0"/>
          <w:marBottom w:val="0"/>
          <w:divBdr>
            <w:top w:val="none" w:sz="0" w:space="0" w:color="auto"/>
            <w:left w:val="none" w:sz="0" w:space="0" w:color="auto"/>
            <w:bottom w:val="none" w:sz="0" w:space="0" w:color="auto"/>
            <w:right w:val="none" w:sz="0" w:space="0" w:color="auto"/>
          </w:divBdr>
        </w:div>
        <w:div w:id="1625967395">
          <w:marLeft w:val="480"/>
          <w:marRight w:val="0"/>
          <w:marTop w:val="0"/>
          <w:marBottom w:val="0"/>
          <w:divBdr>
            <w:top w:val="none" w:sz="0" w:space="0" w:color="auto"/>
            <w:left w:val="none" w:sz="0" w:space="0" w:color="auto"/>
            <w:bottom w:val="none" w:sz="0" w:space="0" w:color="auto"/>
            <w:right w:val="none" w:sz="0" w:space="0" w:color="auto"/>
          </w:divBdr>
        </w:div>
        <w:div w:id="1630234931">
          <w:marLeft w:val="480"/>
          <w:marRight w:val="0"/>
          <w:marTop w:val="0"/>
          <w:marBottom w:val="0"/>
          <w:divBdr>
            <w:top w:val="none" w:sz="0" w:space="0" w:color="auto"/>
            <w:left w:val="none" w:sz="0" w:space="0" w:color="auto"/>
            <w:bottom w:val="none" w:sz="0" w:space="0" w:color="auto"/>
            <w:right w:val="none" w:sz="0" w:space="0" w:color="auto"/>
          </w:divBdr>
        </w:div>
        <w:div w:id="1659573202">
          <w:marLeft w:val="480"/>
          <w:marRight w:val="0"/>
          <w:marTop w:val="0"/>
          <w:marBottom w:val="0"/>
          <w:divBdr>
            <w:top w:val="none" w:sz="0" w:space="0" w:color="auto"/>
            <w:left w:val="none" w:sz="0" w:space="0" w:color="auto"/>
            <w:bottom w:val="none" w:sz="0" w:space="0" w:color="auto"/>
            <w:right w:val="none" w:sz="0" w:space="0" w:color="auto"/>
          </w:divBdr>
        </w:div>
        <w:div w:id="1674144197">
          <w:marLeft w:val="480"/>
          <w:marRight w:val="0"/>
          <w:marTop w:val="0"/>
          <w:marBottom w:val="0"/>
          <w:divBdr>
            <w:top w:val="none" w:sz="0" w:space="0" w:color="auto"/>
            <w:left w:val="none" w:sz="0" w:space="0" w:color="auto"/>
            <w:bottom w:val="none" w:sz="0" w:space="0" w:color="auto"/>
            <w:right w:val="none" w:sz="0" w:space="0" w:color="auto"/>
          </w:divBdr>
        </w:div>
        <w:div w:id="1754627285">
          <w:marLeft w:val="480"/>
          <w:marRight w:val="0"/>
          <w:marTop w:val="0"/>
          <w:marBottom w:val="0"/>
          <w:divBdr>
            <w:top w:val="none" w:sz="0" w:space="0" w:color="auto"/>
            <w:left w:val="none" w:sz="0" w:space="0" w:color="auto"/>
            <w:bottom w:val="none" w:sz="0" w:space="0" w:color="auto"/>
            <w:right w:val="none" w:sz="0" w:space="0" w:color="auto"/>
          </w:divBdr>
        </w:div>
      </w:divsChild>
    </w:div>
    <w:div w:id="1824349352">
      <w:marLeft w:val="480"/>
      <w:marRight w:val="0"/>
      <w:marTop w:val="0"/>
      <w:marBottom w:val="0"/>
      <w:divBdr>
        <w:top w:val="none" w:sz="0" w:space="0" w:color="auto"/>
        <w:left w:val="none" w:sz="0" w:space="0" w:color="auto"/>
        <w:bottom w:val="none" w:sz="0" w:space="0" w:color="auto"/>
        <w:right w:val="none" w:sz="0" w:space="0" w:color="auto"/>
      </w:divBdr>
    </w:div>
    <w:div w:id="1824539215">
      <w:marLeft w:val="480"/>
      <w:marRight w:val="0"/>
      <w:marTop w:val="0"/>
      <w:marBottom w:val="0"/>
      <w:divBdr>
        <w:top w:val="none" w:sz="0" w:space="0" w:color="auto"/>
        <w:left w:val="none" w:sz="0" w:space="0" w:color="auto"/>
        <w:bottom w:val="none" w:sz="0" w:space="0" w:color="auto"/>
        <w:right w:val="none" w:sz="0" w:space="0" w:color="auto"/>
      </w:divBdr>
    </w:div>
    <w:div w:id="1824540931">
      <w:marLeft w:val="480"/>
      <w:marRight w:val="0"/>
      <w:marTop w:val="0"/>
      <w:marBottom w:val="0"/>
      <w:divBdr>
        <w:top w:val="none" w:sz="0" w:space="0" w:color="auto"/>
        <w:left w:val="none" w:sz="0" w:space="0" w:color="auto"/>
        <w:bottom w:val="none" w:sz="0" w:space="0" w:color="auto"/>
        <w:right w:val="none" w:sz="0" w:space="0" w:color="auto"/>
      </w:divBdr>
    </w:div>
    <w:div w:id="1824543050">
      <w:marLeft w:val="480"/>
      <w:marRight w:val="0"/>
      <w:marTop w:val="0"/>
      <w:marBottom w:val="0"/>
      <w:divBdr>
        <w:top w:val="none" w:sz="0" w:space="0" w:color="auto"/>
        <w:left w:val="none" w:sz="0" w:space="0" w:color="auto"/>
        <w:bottom w:val="none" w:sz="0" w:space="0" w:color="auto"/>
        <w:right w:val="none" w:sz="0" w:space="0" w:color="auto"/>
      </w:divBdr>
    </w:div>
    <w:div w:id="1824662550">
      <w:marLeft w:val="480"/>
      <w:marRight w:val="0"/>
      <w:marTop w:val="0"/>
      <w:marBottom w:val="0"/>
      <w:divBdr>
        <w:top w:val="none" w:sz="0" w:space="0" w:color="auto"/>
        <w:left w:val="none" w:sz="0" w:space="0" w:color="auto"/>
        <w:bottom w:val="none" w:sz="0" w:space="0" w:color="auto"/>
        <w:right w:val="none" w:sz="0" w:space="0" w:color="auto"/>
      </w:divBdr>
    </w:div>
    <w:div w:id="1824734286">
      <w:marLeft w:val="480"/>
      <w:marRight w:val="0"/>
      <w:marTop w:val="0"/>
      <w:marBottom w:val="0"/>
      <w:divBdr>
        <w:top w:val="none" w:sz="0" w:space="0" w:color="auto"/>
        <w:left w:val="none" w:sz="0" w:space="0" w:color="auto"/>
        <w:bottom w:val="none" w:sz="0" w:space="0" w:color="auto"/>
        <w:right w:val="none" w:sz="0" w:space="0" w:color="auto"/>
      </w:divBdr>
    </w:div>
    <w:div w:id="1824738051">
      <w:marLeft w:val="480"/>
      <w:marRight w:val="0"/>
      <w:marTop w:val="0"/>
      <w:marBottom w:val="0"/>
      <w:divBdr>
        <w:top w:val="none" w:sz="0" w:space="0" w:color="auto"/>
        <w:left w:val="none" w:sz="0" w:space="0" w:color="auto"/>
        <w:bottom w:val="none" w:sz="0" w:space="0" w:color="auto"/>
        <w:right w:val="none" w:sz="0" w:space="0" w:color="auto"/>
      </w:divBdr>
    </w:div>
    <w:div w:id="1824738434">
      <w:marLeft w:val="480"/>
      <w:marRight w:val="0"/>
      <w:marTop w:val="0"/>
      <w:marBottom w:val="0"/>
      <w:divBdr>
        <w:top w:val="none" w:sz="0" w:space="0" w:color="auto"/>
        <w:left w:val="none" w:sz="0" w:space="0" w:color="auto"/>
        <w:bottom w:val="none" w:sz="0" w:space="0" w:color="auto"/>
        <w:right w:val="none" w:sz="0" w:space="0" w:color="auto"/>
      </w:divBdr>
    </w:div>
    <w:div w:id="1825395227">
      <w:marLeft w:val="480"/>
      <w:marRight w:val="0"/>
      <w:marTop w:val="0"/>
      <w:marBottom w:val="0"/>
      <w:divBdr>
        <w:top w:val="none" w:sz="0" w:space="0" w:color="auto"/>
        <w:left w:val="none" w:sz="0" w:space="0" w:color="auto"/>
        <w:bottom w:val="none" w:sz="0" w:space="0" w:color="auto"/>
        <w:right w:val="none" w:sz="0" w:space="0" w:color="auto"/>
      </w:divBdr>
    </w:div>
    <w:div w:id="1825470749">
      <w:marLeft w:val="480"/>
      <w:marRight w:val="0"/>
      <w:marTop w:val="0"/>
      <w:marBottom w:val="0"/>
      <w:divBdr>
        <w:top w:val="none" w:sz="0" w:space="0" w:color="auto"/>
        <w:left w:val="none" w:sz="0" w:space="0" w:color="auto"/>
        <w:bottom w:val="none" w:sz="0" w:space="0" w:color="auto"/>
        <w:right w:val="none" w:sz="0" w:space="0" w:color="auto"/>
      </w:divBdr>
    </w:div>
    <w:div w:id="1825702385">
      <w:marLeft w:val="480"/>
      <w:marRight w:val="0"/>
      <w:marTop w:val="0"/>
      <w:marBottom w:val="0"/>
      <w:divBdr>
        <w:top w:val="none" w:sz="0" w:space="0" w:color="auto"/>
        <w:left w:val="none" w:sz="0" w:space="0" w:color="auto"/>
        <w:bottom w:val="none" w:sz="0" w:space="0" w:color="auto"/>
        <w:right w:val="none" w:sz="0" w:space="0" w:color="auto"/>
      </w:divBdr>
    </w:div>
    <w:div w:id="1825778810">
      <w:marLeft w:val="480"/>
      <w:marRight w:val="0"/>
      <w:marTop w:val="0"/>
      <w:marBottom w:val="0"/>
      <w:divBdr>
        <w:top w:val="none" w:sz="0" w:space="0" w:color="auto"/>
        <w:left w:val="none" w:sz="0" w:space="0" w:color="auto"/>
        <w:bottom w:val="none" w:sz="0" w:space="0" w:color="auto"/>
        <w:right w:val="none" w:sz="0" w:space="0" w:color="auto"/>
      </w:divBdr>
    </w:div>
    <w:div w:id="1825848585">
      <w:marLeft w:val="480"/>
      <w:marRight w:val="0"/>
      <w:marTop w:val="0"/>
      <w:marBottom w:val="0"/>
      <w:divBdr>
        <w:top w:val="none" w:sz="0" w:space="0" w:color="auto"/>
        <w:left w:val="none" w:sz="0" w:space="0" w:color="auto"/>
        <w:bottom w:val="none" w:sz="0" w:space="0" w:color="auto"/>
        <w:right w:val="none" w:sz="0" w:space="0" w:color="auto"/>
      </w:divBdr>
    </w:div>
    <w:div w:id="1825852692">
      <w:marLeft w:val="480"/>
      <w:marRight w:val="0"/>
      <w:marTop w:val="0"/>
      <w:marBottom w:val="0"/>
      <w:divBdr>
        <w:top w:val="none" w:sz="0" w:space="0" w:color="auto"/>
        <w:left w:val="none" w:sz="0" w:space="0" w:color="auto"/>
        <w:bottom w:val="none" w:sz="0" w:space="0" w:color="auto"/>
        <w:right w:val="none" w:sz="0" w:space="0" w:color="auto"/>
      </w:divBdr>
    </w:div>
    <w:div w:id="1825973370">
      <w:marLeft w:val="480"/>
      <w:marRight w:val="0"/>
      <w:marTop w:val="0"/>
      <w:marBottom w:val="0"/>
      <w:divBdr>
        <w:top w:val="none" w:sz="0" w:space="0" w:color="auto"/>
        <w:left w:val="none" w:sz="0" w:space="0" w:color="auto"/>
        <w:bottom w:val="none" w:sz="0" w:space="0" w:color="auto"/>
        <w:right w:val="none" w:sz="0" w:space="0" w:color="auto"/>
      </w:divBdr>
    </w:div>
    <w:div w:id="1826050148">
      <w:marLeft w:val="480"/>
      <w:marRight w:val="0"/>
      <w:marTop w:val="0"/>
      <w:marBottom w:val="0"/>
      <w:divBdr>
        <w:top w:val="none" w:sz="0" w:space="0" w:color="auto"/>
        <w:left w:val="none" w:sz="0" w:space="0" w:color="auto"/>
        <w:bottom w:val="none" w:sz="0" w:space="0" w:color="auto"/>
        <w:right w:val="none" w:sz="0" w:space="0" w:color="auto"/>
      </w:divBdr>
    </w:div>
    <w:div w:id="1826119451">
      <w:marLeft w:val="480"/>
      <w:marRight w:val="0"/>
      <w:marTop w:val="0"/>
      <w:marBottom w:val="0"/>
      <w:divBdr>
        <w:top w:val="none" w:sz="0" w:space="0" w:color="auto"/>
        <w:left w:val="none" w:sz="0" w:space="0" w:color="auto"/>
        <w:bottom w:val="none" w:sz="0" w:space="0" w:color="auto"/>
        <w:right w:val="none" w:sz="0" w:space="0" w:color="auto"/>
      </w:divBdr>
    </w:div>
    <w:div w:id="1826122501">
      <w:marLeft w:val="480"/>
      <w:marRight w:val="0"/>
      <w:marTop w:val="0"/>
      <w:marBottom w:val="0"/>
      <w:divBdr>
        <w:top w:val="none" w:sz="0" w:space="0" w:color="auto"/>
        <w:left w:val="none" w:sz="0" w:space="0" w:color="auto"/>
        <w:bottom w:val="none" w:sz="0" w:space="0" w:color="auto"/>
        <w:right w:val="none" w:sz="0" w:space="0" w:color="auto"/>
      </w:divBdr>
    </w:div>
    <w:div w:id="1826164099">
      <w:marLeft w:val="480"/>
      <w:marRight w:val="0"/>
      <w:marTop w:val="0"/>
      <w:marBottom w:val="0"/>
      <w:divBdr>
        <w:top w:val="none" w:sz="0" w:space="0" w:color="auto"/>
        <w:left w:val="none" w:sz="0" w:space="0" w:color="auto"/>
        <w:bottom w:val="none" w:sz="0" w:space="0" w:color="auto"/>
        <w:right w:val="none" w:sz="0" w:space="0" w:color="auto"/>
      </w:divBdr>
    </w:div>
    <w:div w:id="1826389023">
      <w:marLeft w:val="480"/>
      <w:marRight w:val="0"/>
      <w:marTop w:val="0"/>
      <w:marBottom w:val="0"/>
      <w:divBdr>
        <w:top w:val="none" w:sz="0" w:space="0" w:color="auto"/>
        <w:left w:val="none" w:sz="0" w:space="0" w:color="auto"/>
        <w:bottom w:val="none" w:sz="0" w:space="0" w:color="auto"/>
        <w:right w:val="none" w:sz="0" w:space="0" w:color="auto"/>
      </w:divBdr>
    </w:div>
    <w:div w:id="1826510644">
      <w:marLeft w:val="480"/>
      <w:marRight w:val="0"/>
      <w:marTop w:val="0"/>
      <w:marBottom w:val="0"/>
      <w:divBdr>
        <w:top w:val="none" w:sz="0" w:space="0" w:color="auto"/>
        <w:left w:val="none" w:sz="0" w:space="0" w:color="auto"/>
        <w:bottom w:val="none" w:sz="0" w:space="0" w:color="auto"/>
        <w:right w:val="none" w:sz="0" w:space="0" w:color="auto"/>
      </w:divBdr>
    </w:div>
    <w:div w:id="1826779474">
      <w:marLeft w:val="480"/>
      <w:marRight w:val="0"/>
      <w:marTop w:val="0"/>
      <w:marBottom w:val="0"/>
      <w:divBdr>
        <w:top w:val="none" w:sz="0" w:space="0" w:color="auto"/>
        <w:left w:val="none" w:sz="0" w:space="0" w:color="auto"/>
        <w:bottom w:val="none" w:sz="0" w:space="0" w:color="auto"/>
        <w:right w:val="none" w:sz="0" w:space="0" w:color="auto"/>
      </w:divBdr>
    </w:div>
    <w:div w:id="1826819471">
      <w:marLeft w:val="480"/>
      <w:marRight w:val="0"/>
      <w:marTop w:val="0"/>
      <w:marBottom w:val="0"/>
      <w:divBdr>
        <w:top w:val="none" w:sz="0" w:space="0" w:color="auto"/>
        <w:left w:val="none" w:sz="0" w:space="0" w:color="auto"/>
        <w:bottom w:val="none" w:sz="0" w:space="0" w:color="auto"/>
        <w:right w:val="none" w:sz="0" w:space="0" w:color="auto"/>
      </w:divBdr>
    </w:div>
    <w:div w:id="1827089677">
      <w:marLeft w:val="480"/>
      <w:marRight w:val="0"/>
      <w:marTop w:val="0"/>
      <w:marBottom w:val="0"/>
      <w:divBdr>
        <w:top w:val="none" w:sz="0" w:space="0" w:color="auto"/>
        <w:left w:val="none" w:sz="0" w:space="0" w:color="auto"/>
        <w:bottom w:val="none" w:sz="0" w:space="0" w:color="auto"/>
        <w:right w:val="none" w:sz="0" w:space="0" w:color="auto"/>
      </w:divBdr>
    </w:div>
    <w:div w:id="1827165976">
      <w:marLeft w:val="480"/>
      <w:marRight w:val="0"/>
      <w:marTop w:val="0"/>
      <w:marBottom w:val="0"/>
      <w:divBdr>
        <w:top w:val="none" w:sz="0" w:space="0" w:color="auto"/>
        <w:left w:val="none" w:sz="0" w:space="0" w:color="auto"/>
        <w:bottom w:val="none" w:sz="0" w:space="0" w:color="auto"/>
        <w:right w:val="none" w:sz="0" w:space="0" w:color="auto"/>
      </w:divBdr>
    </w:div>
    <w:div w:id="1827237767">
      <w:marLeft w:val="480"/>
      <w:marRight w:val="0"/>
      <w:marTop w:val="0"/>
      <w:marBottom w:val="0"/>
      <w:divBdr>
        <w:top w:val="none" w:sz="0" w:space="0" w:color="auto"/>
        <w:left w:val="none" w:sz="0" w:space="0" w:color="auto"/>
        <w:bottom w:val="none" w:sz="0" w:space="0" w:color="auto"/>
        <w:right w:val="none" w:sz="0" w:space="0" w:color="auto"/>
      </w:divBdr>
    </w:div>
    <w:div w:id="1827241509">
      <w:marLeft w:val="480"/>
      <w:marRight w:val="0"/>
      <w:marTop w:val="0"/>
      <w:marBottom w:val="0"/>
      <w:divBdr>
        <w:top w:val="none" w:sz="0" w:space="0" w:color="auto"/>
        <w:left w:val="none" w:sz="0" w:space="0" w:color="auto"/>
        <w:bottom w:val="none" w:sz="0" w:space="0" w:color="auto"/>
        <w:right w:val="none" w:sz="0" w:space="0" w:color="auto"/>
      </w:divBdr>
    </w:div>
    <w:div w:id="1827353793">
      <w:marLeft w:val="480"/>
      <w:marRight w:val="0"/>
      <w:marTop w:val="0"/>
      <w:marBottom w:val="0"/>
      <w:divBdr>
        <w:top w:val="none" w:sz="0" w:space="0" w:color="auto"/>
        <w:left w:val="none" w:sz="0" w:space="0" w:color="auto"/>
        <w:bottom w:val="none" w:sz="0" w:space="0" w:color="auto"/>
        <w:right w:val="none" w:sz="0" w:space="0" w:color="auto"/>
      </w:divBdr>
    </w:div>
    <w:div w:id="1827353796">
      <w:bodyDiv w:val="1"/>
      <w:marLeft w:val="0"/>
      <w:marRight w:val="0"/>
      <w:marTop w:val="0"/>
      <w:marBottom w:val="0"/>
      <w:divBdr>
        <w:top w:val="none" w:sz="0" w:space="0" w:color="auto"/>
        <w:left w:val="none" w:sz="0" w:space="0" w:color="auto"/>
        <w:bottom w:val="none" w:sz="0" w:space="0" w:color="auto"/>
        <w:right w:val="none" w:sz="0" w:space="0" w:color="auto"/>
      </w:divBdr>
    </w:div>
    <w:div w:id="1827354054">
      <w:marLeft w:val="480"/>
      <w:marRight w:val="0"/>
      <w:marTop w:val="0"/>
      <w:marBottom w:val="0"/>
      <w:divBdr>
        <w:top w:val="none" w:sz="0" w:space="0" w:color="auto"/>
        <w:left w:val="none" w:sz="0" w:space="0" w:color="auto"/>
        <w:bottom w:val="none" w:sz="0" w:space="0" w:color="auto"/>
        <w:right w:val="none" w:sz="0" w:space="0" w:color="auto"/>
      </w:divBdr>
    </w:div>
    <w:div w:id="1827549161">
      <w:marLeft w:val="480"/>
      <w:marRight w:val="0"/>
      <w:marTop w:val="0"/>
      <w:marBottom w:val="0"/>
      <w:divBdr>
        <w:top w:val="none" w:sz="0" w:space="0" w:color="auto"/>
        <w:left w:val="none" w:sz="0" w:space="0" w:color="auto"/>
        <w:bottom w:val="none" w:sz="0" w:space="0" w:color="auto"/>
        <w:right w:val="none" w:sz="0" w:space="0" w:color="auto"/>
      </w:divBdr>
    </w:div>
    <w:div w:id="1827628649">
      <w:marLeft w:val="480"/>
      <w:marRight w:val="0"/>
      <w:marTop w:val="0"/>
      <w:marBottom w:val="0"/>
      <w:divBdr>
        <w:top w:val="none" w:sz="0" w:space="0" w:color="auto"/>
        <w:left w:val="none" w:sz="0" w:space="0" w:color="auto"/>
        <w:bottom w:val="none" w:sz="0" w:space="0" w:color="auto"/>
        <w:right w:val="none" w:sz="0" w:space="0" w:color="auto"/>
      </w:divBdr>
      <w:divsChild>
        <w:div w:id="134664">
          <w:marLeft w:val="480"/>
          <w:marRight w:val="0"/>
          <w:marTop w:val="0"/>
          <w:marBottom w:val="0"/>
          <w:divBdr>
            <w:top w:val="none" w:sz="0" w:space="0" w:color="auto"/>
            <w:left w:val="none" w:sz="0" w:space="0" w:color="auto"/>
            <w:bottom w:val="none" w:sz="0" w:space="0" w:color="auto"/>
            <w:right w:val="none" w:sz="0" w:space="0" w:color="auto"/>
          </w:divBdr>
        </w:div>
        <w:div w:id="355879">
          <w:marLeft w:val="480"/>
          <w:marRight w:val="0"/>
          <w:marTop w:val="0"/>
          <w:marBottom w:val="0"/>
          <w:divBdr>
            <w:top w:val="none" w:sz="0" w:space="0" w:color="auto"/>
            <w:left w:val="none" w:sz="0" w:space="0" w:color="auto"/>
            <w:bottom w:val="none" w:sz="0" w:space="0" w:color="auto"/>
            <w:right w:val="none" w:sz="0" w:space="0" w:color="auto"/>
          </w:divBdr>
        </w:div>
        <w:div w:id="2443322">
          <w:marLeft w:val="480"/>
          <w:marRight w:val="0"/>
          <w:marTop w:val="0"/>
          <w:marBottom w:val="0"/>
          <w:divBdr>
            <w:top w:val="none" w:sz="0" w:space="0" w:color="auto"/>
            <w:left w:val="none" w:sz="0" w:space="0" w:color="auto"/>
            <w:bottom w:val="none" w:sz="0" w:space="0" w:color="auto"/>
            <w:right w:val="none" w:sz="0" w:space="0" w:color="auto"/>
          </w:divBdr>
        </w:div>
        <w:div w:id="4478536">
          <w:marLeft w:val="480"/>
          <w:marRight w:val="0"/>
          <w:marTop w:val="0"/>
          <w:marBottom w:val="0"/>
          <w:divBdr>
            <w:top w:val="none" w:sz="0" w:space="0" w:color="auto"/>
            <w:left w:val="none" w:sz="0" w:space="0" w:color="auto"/>
            <w:bottom w:val="none" w:sz="0" w:space="0" w:color="auto"/>
            <w:right w:val="none" w:sz="0" w:space="0" w:color="auto"/>
          </w:divBdr>
        </w:div>
        <w:div w:id="5913743">
          <w:marLeft w:val="480"/>
          <w:marRight w:val="0"/>
          <w:marTop w:val="0"/>
          <w:marBottom w:val="0"/>
          <w:divBdr>
            <w:top w:val="none" w:sz="0" w:space="0" w:color="auto"/>
            <w:left w:val="none" w:sz="0" w:space="0" w:color="auto"/>
            <w:bottom w:val="none" w:sz="0" w:space="0" w:color="auto"/>
            <w:right w:val="none" w:sz="0" w:space="0" w:color="auto"/>
          </w:divBdr>
        </w:div>
        <w:div w:id="6643009">
          <w:marLeft w:val="480"/>
          <w:marRight w:val="0"/>
          <w:marTop w:val="0"/>
          <w:marBottom w:val="0"/>
          <w:divBdr>
            <w:top w:val="none" w:sz="0" w:space="0" w:color="auto"/>
            <w:left w:val="none" w:sz="0" w:space="0" w:color="auto"/>
            <w:bottom w:val="none" w:sz="0" w:space="0" w:color="auto"/>
            <w:right w:val="none" w:sz="0" w:space="0" w:color="auto"/>
          </w:divBdr>
        </w:div>
        <w:div w:id="7216690">
          <w:marLeft w:val="480"/>
          <w:marRight w:val="0"/>
          <w:marTop w:val="0"/>
          <w:marBottom w:val="0"/>
          <w:divBdr>
            <w:top w:val="none" w:sz="0" w:space="0" w:color="auto"/>
            <w:left w:val="none" w:sz="0" w:space="0" w:color="auto"/>
            <w:bottom w:val="none" w:sz="0" w:space="0" w:color="auto"/>
            <w:right w:val="none" w:sz="0" w:space="0" w:color="auto"/>
          </w:divBdr>
        </w:div>
        <w:div w:id="8410743">
          <w:marLeft w:val="480"/>
          <w:marRight w:val="0"/>
          <w:marTop w:val="0"/>
          <w:marBottom w:val="0"/>
          <w:divBdr>
            <w:top w:val="none" w:sz="0" w:space="0" w:color="auto"/>
            <w:left w:val="none" w:sz="0" w:space="0" w:color="auto"/>
            <w:bottom w:val="none" w:sz="0" w:space="0" w:color="auto"/>
            <w:right w:val="none" w:sz="0" w:space="0" w:color="auto"/>
          </w:divBdr>
        </w:div>
        <w:div w:id="9189206">
          <w:marLeft w:val="480"/>
          <w:marRight w:val="0"/>
          <w:marTop w:val="0"/>
          <w:marBottom w:val="0"/>
          <w:divBdr>
            <w:top w:val="none" w:sz="0" w:space="0" w:color="auto"/>
            <w:left w:val="none" w:sz="0" w:space="0" w:color="auto"/>
            <w:bottom w:val="none" w:sz="0" w:space="0" w:color="auto"/>
            <w:right w:val="none" w:sz="0" w:space="0" w:color="auto"/>
          </w:divBdr>
        </w:div>
        <w:div w:id="9533445">
          <w:marLeft w:val="480"/>
          <w:marRight w:val="0"/>
          <w:marTop w:val="0"/>
          <w:marBottom w:val="0"/>
          <w:divBdr>
            <w:top w:val="none" w:sz="0" w:space="0" w:color="auto"/>
            <w:left w:val="none" w:sz="0" w:space="0" w:color="auto"/>
            <w:bottom w:val="none" w:sz="0" w:space="0" w:color="auto"/>
            <w:right w:val="none" w:sz="0" w:space="0" w:color="auto"/>
          </w:divBdr>
        </w:div>
        <w:div w:id="9648216">
          <w:marLeft w:val="480"/>
          <w:marRight w:val="0"/>
          <w:marTop w:val="0"/>
          <w:marBottom w:val="0"/>
          <w:divBdr>
            <w:top w:val="none" w:sz="0" w:space="0" w:color="auto"/>
            <w:left w:val="none" w:sz="0" w:space="0" w:color="auto"/>
            <w:bottom w:val="none" w:sz="0" w:space="0" w:color="auto"/>
            <w:right w:val="none" w:sz="0" w:space="0" w:color="auto"/>
          </w:divBdr>
        </w:div>
        <w:div w:id="9795075">
          <w:marLeft w:val="480"/>
          <w:marRight w:val="0"/>
          <w:marTop w:val="0"/>
          <w:marBottom w:val="0"/>
          <w:divBdr>
            <w:top w:val="none" w:sz="0" w:space="0" w:color="auto"/>
            <w:left w:val="none" w:sz="0" w:space="0" w:color="auto"/>
            <w:bottom w:val="none" w:sz="0" w:space="0" w:color="auto"/>
            <w:right w:val="none" w:sz="0" w:space="0" w:color="auto"/>
          </w:divBdr>
        </w:div>
        <w:div w:id="10494885">
          <w:marLeft w:val="480"/>
          <w:marRight w:val="0"/>
          <w:marTop w:val="0"/>
          <w:marBottom w:val="0"/>
          <w:divBdr>
            <w:top w:val="none" w:sz="0" w:space="0" w:color="auto"/>
            <w:left w:val="none" w:sz="0" w:space="0" w:color="auto"/>
            <w:bottom w:val="none" w:sz="0" w:space="0" w:color="auto"/>
            <w:right w:val="none" w:sz="0" w:space="0" w:color="auto"/>
          </w:divBdr>
        </w:div>
        <w:div w:id="10499245">
          <w:marLeft w:val="480"/>
          <w:marRight w:val="0"/>
          <w:marTop w:val="0"/>
          <w:marBottom w:val="0"/>
          <w:divBdr>
            <w:top w:val="none" w:sz="0" w:space="0" w:color="auto"/>
            <w:left w:val="none" w:sz="0" w:space="0" w:color="auto"/>
            <w:bottom w:val="none" w:sz="0" w:space="0" w:color="auto"/>
            <w:right w:val="none" w:sz="0" w:space="0" w:color="auto"/>
          </w:divBdr>
        </w:div>
        <w:div w:id="10762769">
          <w:marLeft w:val="480"/>
          <w:marRight w:val="0"/>
          <w:marTop w:val="0"/>
          <w:marBottom w:val="0"/>
          <w:divBdr>
            <w:top w:val="none" w:sz="0" w:space="0" w:color="auto"/>
            <w:left w:val="none" w:sz="0" w:space="0" w:color="auto"/>
            <w:bottom w:val="none" w:sz="0" w:space="0" w:color="auto"/>
            <w:right w:val="none" w:sz="0" w:space="0" w:color="auto"/>
          </w:divBdr>
        </w:div>
        <w:div w:id="10838403">
          <w:marLeft w:val="480"/>
          <w:marRight w:val="0"/>
          <w:marTop w:val="0"/>
          <w:marBottom w:val="0"/>
          <w:divBdr>
            <w:top w:val="none" w:sz="0" w:space="0" w:color="auto"/>
            <w:left w:val="none" w:sz="0" w:space="0" w:color="auto"/>
            <w:bottom w:val="none" w:sz="0" w:space="0" w:color="auto"/>
            <w:right w:val="none" w:sz="0" w:space="0" w:color="auto"/>
          </w:divBdr>
        </w:div>
        <w:div w:id="11614988">
          <w:marLeft w:val="480"/>
          <w:marRight w:val="0"/>
          <w:marTop w:val="0"/>
          <w:marBottom w:val="0"/>
          <w:divBdr>
            <w:top w:val="none" w:sz="0" w:space="0" w:color="auto"/>
            <w:left w:val="none" w:sz="0" w:space="0" w:color="auto"/>
            <w:bottom w:val="none" w:sz="0" w:space="0" w:color="auto"/>
            <w:right w:val="none" w:sz="0" w:space="0" w:color="auto"/>
          </w:divBdr>
        </w:div>
        <w:div w:id="13922489">
          <w:marLeft w:val="480"/>
          <w:marRight w:val="0"/>
          <w:marTop w:val="0"/>
          <w:marBottom w:val="0"/>
          <w:divBdr>
            <w:top w:val="none" w:sz="0" w:space="0" w:color="auto"/>
            <w:left w:val="none" w:sz="0" w:space="0" w:color="auto"/>
            <w:bottom w:val="none" w:sz="0" w:space="0" w:color="auto"/>
            <w:right w:val="none" w:sz="0" w:space="0" w:color="auto"/>
          </w:divBdr>
        </w:div>
        <w:div w:id="15473767">
          <w:marLeft w:val="480"/>
          <w:marRight w:val="0"/>
          <w:marTop w:val="0"/>
          <w:marBottom w:val="0"/>
          <w:divBdr>
            <w:top w:val="none" w:sz="0" w:space="0" w:color="auto"/>
            <w:left w:val="none" w:sz="0" w:space="0" w:color="auto"/>
            <w:bottom w:val="none" w:sz="0" w:space="0" w:color="auto"/>
            <w:right w:val="none" w:sz="0" w:space="0" w:color="auto"/>
          </w:divBdr>
        </w:div>
        <w:div w:id="16276576">
          <w:marLeft w:val="480"/>
          <w:marRight w:val="0"/>
          <w:marTop w:val="0"/>
          <w:marBottom w:val="0"/>
          <w:divBdr>
            <w:top w:val="none" w:sz="0" w:space="0" w:color="auto"/>
            <w:left w:val="none" w:sz="0" w:space="0" w:color="auto"/>
            <w:bottom w:val="none" w:sz="0" w:space="0" w:color="auto"/>
            <w:right w:val="none" w:sz="0" w:space="0" w:color="auto"/>
          </w:divBdr>
        </w:div>
        <w:div w:id="16932572">
          <w:marLeft w:val="480"/>
          <w:marRight w:val="0"/>
          <w:marTop w:val="0"/>
          <w:marBottom w:val="0"/>
          <w:divBdr>
            <w:top w:val="none" w:sz="0" w:space="0" w:color="auto"/>
            <w:left w:val="none" w:sz="0" w:space="0" w:color="auto"/>
            <w:bottom w:val="none" w:sz="0" w:space="0" w:color="auto"/>
            <w:right w:val="none" w:sz="0" w:space="0" w:color="auto"/>
          </w:divBdr>
        </w:div>
        <w:div w:id="18359525">
          <w:marLeft w:val="480"/>
          <w:marRight w:val="0"/>
          <w:marTop w:val="0"/>
          <w:marBottom w:val="0"/>
          <w:divBdr>
            <w:top w:val="none" w:sz="0" w:space="0" w:color="auto"/>
            <w:left w:val="none" w:sz="0" w:space="0" w:color="auto"/>
            <w:bottom w:val="none" w:sz="0" w:space="0" w:color="auto"/>
            <w:right w:val="none" w:sz="0" w:space="0" w:color="auto"/>
          </w:divBdr>
        </w:div>
        <w:div w:id="18554279">
          <w:marLeft w:val="480"/>
          <w:marRight w:val="0"/>
          <w:marTop w:val="0"/>
          <w:marBottom w:val="0"/>
          <w:divBdr>
            <w:top w:val="none" w:sz="0" w:space="0" w:color="auto"/>
            <w:left w:val="none" w:sz="0" w:space="0" w:color="auto"/>
            <w:bottom w:val="none" w:sz="0" w:space="0" w:color="auto"/>
            <w:right w:val="none" w:sz="0" w:space="0" w:color="auto"/>
          </w:divBdr>
        </w:div>
        <w:div w:id="18623657">
          <w:marLeft w:val="480"/>
          <w:marRight w:val="0"/>
          <w:marTop w:val="0"/>
          <w:marBottom w:val="0"/>
          <w:divBdr>
            <w:top w:val="none" w:sz="0" w:space="0" w:color="auto"/>
            <w:left w:val="none" w:sz="0" w:space="0" w:color="auto"/>
            <w:bottom w:val="none" w:sz="0" w:space="0" w:color="auto"/>
            <w:right w:val="none" w:sz="0" w:space="0" w:color="auto"/>
          </w:divBdr>
        </w:div>
        <w:div w:id="19429280">
          <w:marLeft w:val="480"/>
          <w:marRight w:val="0"/>
          <w:marTop w:val="0"/>
          <w:marBottom w:val="0"/>
          <w:divBdr>
            <w:top w:val="none" w:sz="0" w:space="0" w:color="auto"/>
            <w:left w:val="none" w:sz="0" w:space="0" w:color="auto"/>
            <w:bottom w:val="none" w:sz="0" w:space="0" w:color="auto"/>
            <w:right w:val="none" w:sz="0" w:space="0" w:color="auto"/>
          </w:divBdr>
        </w:div>
        <w:div w:id="21517055">
          <w:marLeft w:val="480"/>
          <w:marRight w:val="0"/>
          <w:marTop w:val="0"/>
          <w:marBottom w:val="0"/>
          <w:divBdr>
            <w:top w:val="none" w:sz="0" w:space="0" w:color="auto"/>
            <w:left w:val="none" w:sz="0" w:space="0" w:color="auto"/>
            <w:bottom w:val="none" w:sz="0" w:space="0" w:color="auto"/>
            <w:right w:val="none" w:sz="0" w:space="0" w:color="auto"/>
          </w:divBdr>
        </w:div>
        <w:div w:id="21907180">
          <w:marLeft w:val="480"/>
          <w:marRight w:val="0"/>
          <w:marTop w:val="0"/>
          <w:marBottom w:val="0"/>
          <w:divBdr>
            <w:top w:val="none" w:sz="0" w:space="0" w:color="auto"/>
            <w:left w:val="none" w:sz="0" w:space="0" w:color="auto"/>
            <w:bottom w:val="none" w:sz="0" w:space="0" w:color="auto"/>
            <w:right w:val="none" w:sz="0" w:space="0" w:color="auto"/>
          </w:divBdr>
        </w:div>
        <w:div w:id="22441348">
          <w:marLeft w:val="480"/>
          <w:marRight w:val="0"/>
          <w:marTop w:val="0"/>
          <w:marBottom w:val="0"/>
          <w:divBdr>
            <w:top w:val="none" w:sz="0" w:space="0" w:color="auto"/>
            <w:left w:val="none" w:sz="0" w:space="0" w:color="auto"/>
            <w:bottom w:val="none" w:sz="0" w:space="0" w:color="auto"/>
            <w:right w:val="none" w:sz="0" w:space="0" w:color="auto"/>
          </w:divBdr>
        </w:div>
        <w:div w:id="22444227">
          <w:marLeft w:val="480"/>
          <w:marRight w:val="0"/>
          <w:marTop w:val="0"/>
          <w:marBottom w:val="0"/>
          <w:divBdr>
            <w:top w:val="none" w:sz="0" w:space="0" w:color="auto"/>
            <w:left w:val="none" w:sz="0" w:space="0" w:color="auto"/>
            <w:bottom w:val="none" w:sz="0" w:space="0" w:color="auto"/>
            <w:right w:val="none" w:sz="0" w:space="0" w:color="auto"/>
          </w:divBdr>
        </w:div>
        <w:div w:id="22680815">
          <w:marLeft w:val="480"/>
          <w:marRight w:val="0"/>
          <w:marTop w:val="0"/>
          <w:marBottom w:val="0"/>
          <w:divBdr>
            <w:top w:val="none" w:sz="0" w:space="0" w:color="auto"/>
            <w:left w:val="none" w:sz="0" w:space="0" w:color="auto"/>
            <w:bottom w:val="none" w:sz="0" w:space="0" w:color="auto"/>
            <w:right w:val="none" w:sz="0" w:space="0" w:color="auto"/>
          </w:divBdr>
        </w:div>
        <w:div w:id="23598335">
          <w:marLeft w:val="480"/>
          <w:marRight w:val="0"/>
          <w:marTop w:val="0"/>
          <w:marBottom w:val="0"/>
          <w:divBdr>
            <w:top w:val="none" w:sz="0" w:space="0" w:color="auto"/>
            <w:left w:val="none" w:sz="0" w:space="0" w:color="auto"/>
            <w:bottom w:val="none" w:sz="0" w:space="0" w:color="auto"/>
            <w:right w:val="none" w:sz="0" w:space="0" w:color="auto"/>
          </w:divBdr>
        </w:div>
        <w:div w:id="23674534">
          <w:marLeft w:val="480"/>
          <w:marRight w:val="0"/>
          <w:marTop w:val="0"/>
          <w:marBottom w:val="0"/>
          <w:divBdr>
            <w:top w:val="none" w:sz="0" w:space="0" w:color="auto"/>
            <w:left w:val="none" w:sz="0" w:space="0" w:color="auto"/>
            <w:bottom w:val="none" w:sz="0" w:space="0" w:color="auto"/>
            <w:right w:val="none" w:sz="0" w:space="0" w:color="auto"/>
          </w:divBdr>
        </w:div>
        <w:div w:id="25257910">
          <w:marLeft w:val="480"/>
          <w:marRight w:val="0"/>
          <w:marTop w:val="0"/>
          <w:marBottom w:val="0"/>
          <w:divBdr>
            <w:top w:val="none" w:sz="0" w:space="0" w:color="auto"/>
            <w:left w:val="none" w:sz="0" w:space="0" w:color="auto"/>
            <w:bottom w:val="none" w:sz="0" w:space="0" w:color="auto"/>
            <w:right w:val="none" w:sz="0" w:space="0" w:color="auto"/>
          </w:divBdr>
        </w:div>
        <w:div w:id="25761321">
          <w:marLeft w:val="480"/>
          <w:marRight w:val="0"/>
          <w:marTop w:val="0"/>
          <w:marBottom w:val="0"/>
          <w:divBdr>
            <w:top w:val="none" w:sz="0" w:space="0" w:color="auto"/>
            <w:left w:val="none" w:sz="0" w:space="0" w:color="auto"/>
            <w:bottom w:val="none" w:sz="0" w:space="0" w:color="auto"/>
            <w:right w:val="none" w:sz="0" w:space="0" w:color="auto"/>
          </w:divBdr>
        </w:div>
        <w:div w:id="25838478">
          <w:marLeft w:val="480"/>
          <w:marRight w:val="0"/>
          <w:marTop w:val="0"/>
          <w:marBottom w:val="0"/>
          <w:divBdr>
            <w:top w:val="none" w:sz="0" w:space="0" w:color="auto"/>
            <w:left w:val="none" w:sz="0" w:space="0" w:color="auto"/>
            <w:bottom w:val="none" w:sz="0" w:space="0" w:color="auto"/>
            <w:right w:val="none" w:sz="0" w:space="0" w:color="auto"/>
          </w:divBdr>
        </w:div>
        <w:div w:id="27263105">
          <w:marLeft w:val="480"/>
          <w:marRight w:val="0"/>
          <w:marTop w:val="0"/>
          <w:marBottom w:val="0"/>
          <w:divBdr>
            <w:top w:val="none" w:sz="0" w:space="0" w:color="auto"/>
            <w:left w:val="none" w:sz="0" w:space="0" w:color="auto"/>
            <w:bottom w:val="none" w:sz="0" w:space="0" w:color="auto"/>
            <w:right w:val="none" w:sz="0" w:space="0" w:color="auto"/>
          </w:divBdr>
        </w:div>
        <w:div w:id="28264134">
          <w:marLeft w:val="480"/>
          <w:marRight w:val="0"/>
          <w:marTop w:val="0"/>
          <w:marBottom w:val="0"/>
          <w:divBdr>
            <w:top w:val="none" w:sz="0" w:space="0" w:color="auto"/>
            <w:left w:val="none" w:sz="0" w:space="0" w:color="auto"/>
            <w:bottom w:val="none" w:sz="0" w:space="0" w:color="auto"/>
            <w:right w:val="none" w:sz="0" w:space="0" w:color="auto"/>
          </w:divBdr>
        </w:div>
        <w:div w:id="28919441">
          <w:marLeft w:val="480"/>
          <w:marRight w:val="0"/>
          <w:marTop w:val="0"/>
          <w:marBottom w:val="0"/>
          <w:divBdr>
            <w:top w:val="none" w:sz="0" w:space="0" w:color="auto"/>
            <w:left w:val="none" w:sz="0" w:space="0" w:color="auto"/>
            <w:bottom w:val="none" w:sz="0" w:space="0" w:color="auto"/>
            <w:right w:val="none" w:sz="0" w:space="0" w:color="auto"/>
          </w:divBdr>
        </w:div>
        <w:div w:id="28923502">
          <w:marLeft w:val="480"/>
          <w:marRight w:val="0"/>
          <w:marTop w:val="0"/>
          <w:marBottom w:val="0"/>
          <w:divBdr>
            <w:top w:val="none" w:sz="0" w:space="0" w:color="auto"/>
            <w:left w:val="none" w:sz="0" w:space="0" w:color="auto"/>
            <w:bottom w:val="none" w:sz="0" w:space="0" w:color="auto"/>
            <w:right w:val="none" w:sz="0" w:space="0" w:color="auto"/>
          </w:divBdr>
        </w:div>
        <w:div w:id="29041762">
          <w:marLeft w:val="480"/>
          <w:marRight w:val="0"/>
          <w:marTop w:val="0"/>
          <w:marBottom w:val="0"/>
          <w:divBdr>
            <w:top w:val="none" w:sz="0" w:space="0" w:color="auto"/>
            <w:left w:val="none" w:sz="0" w:space="0" w:color="auto"/>
            <w:bottom w:val="none" w:sz="0" w:space="0" w:color="auto"/>
            <w:right w:val="none" w:sz="0" w:space="0" w:color="auto"/>
          </w:divBdr>
        </w:div>
        <w:div w:id="29573066">
          <w:marLeft w:val="480"/>
          <w:marRight w:val="0"/>
          <w:marTop w:val="0"/>
          <w:marBottom w:val="0"/>
          <w:divBdr>
            <w:top w:val="none" w:sz="0" w:space="0" w:color="auto"/>
            <w:left w:val="none" w:sz="0" w:space="0" w:color="auto"/>
            <w:bottom w:val="none" w:sz="0" w:space="0" w:color="auto"/>
            <w:right w:val="none" w:sz="0" w:space="0" w:color="auto"/>
          </w:divBdr>
        </w:div>
        <w:div w:id="30348475">
          <w:marLeft w:val="480"/>
          <w:marRight w:val="0"/>
          <w:marTop w:val="0"/>
          <w:marBottom w:val="0"/>
          <w:divBdr>
            <w:top w:val="none" w:sz="0" w:space="0" w:color="auto"/>
            <w:left w:val="none" w:sz="0" w:space="0" w:color="auto"/>
            <w:bottom w:val="none" w:sz="0" w:space="0" w:color="auto"/>
            <w:right w:val="none" w:sz="0" w:space="0" w:color="auto"/>
          </w:divBdr>
        </w:div>
        <w:div w:id="30417997">
          <w:marLeft w:val="480"/>
          <w:marRight w:val="0"/>
          <w:marTop w:val="0"/>
          <w:marBottom w:val="0"/>
          <w:divBdr>
            <w:top w:val="none" w:sz="0" w:space="0" w:color="auto"/>
            <w:left w:val="none" w:sz="0" w:space="0" w:color="auto"/>
            <w:bottom w:val="none" w:sz="0" w:space="0" w:color="auto"/>
            <w:right w:val="none" w:sz="0" w:space="0" w:color="auto"/>
          </w:divBdr>
        </w:div>
        <w:div w:id="30620672">
          <w:marLeft w:val="480"/>
          <w:marRight w:val="0"/>
          <w:marTop w:val="0"/>
          <w:marBottom w:val="0"/>
          <w:divBdr>
            <w:top w:val="none" w:sz="0" w:space="0" w:color="auto"/>
            <w:left w:val="none" w:sz="0" w:space="0" w:color="auto"/>
            <w:bottom w:val="none" w:sz="0" w:space="0" w:color="auto"/>
            <w:right w:val="none" w:sz="0" w:space="0" w:color="auto"/>
          </w:divBdr>
        </w:div>
        <w:div w:id="30964072">
          <w:marLeft w:val="480"/>
          <w:marRight w:val="0"/>
          <w:marTop w:val="0"/>
          <w:marBottom w:val="0"/>
          <w:divBdr>
            <w:top w:val="none" w:sz="0" w:space="0" w:color="auto"/>
            <w:left w:val="none" w:sz="0" w:space="0" w:color="auto"/>
            <w:bottom w:val="none" w:sz="0" w:space="0" w:color="auto"/>
            <w:right w:val="none" w:sz="0" w:space="0" w:color="auto"/>
          </w:divBdr>
        </w:div>
        <w:div w:id="30964329">
          <w:marLeft w:val="480"/>
          <w:marRight w:val="0"/>
          <w:marTop w:val="0"/>
          <w:marBottom w:val="0"/>
          <w:divBdr>
            <w:top w:val="none" w:sz="0" w:space="0" w:color="auto"/>
            <w:left w:val="none" w:sz="0" w:space="0" w:color="auto"/>
            <w:bottom w:val="none" w:sz="0" w:space="0" w:color="auto"/>
            <w:right w:val="none" w:sz="0" w:space="0" w:color="auto"/>
          </w:divBdr>
        </w:div>
        <w:div w:id="31998277">
          <w:marLeft w:val="480"/>
          <w:marRight w:val="0"/>
          <w:marTop w:val="0"/>
          <w:marBottom w:val="0"/>
          <w:divBdr>
            <w:top w:val="none" w:sz="0" w:space="0" w:color="auto"/>
            <w:left w:val="none" w:sz="0" w:space="0" w:color="auto"/>
            <w:bottom w:val="none" w:sz="0" w:space="0" w:color="auto"/>
            <w:right w:val="none" w:sz="0" w:space="0" w:color="auto"/>
          </w:divBdr>
        </w:div>
        <w:div w:id="33043804">
          <w:marLeft w:val="480"/>
          <w:marRight w:val="0"/>
          <w:marTop w:val="0"/>
          <w:marBottom w:val="0"/>
          <w:divBdr>
            <w:top w:val="none" w:sz="0" w:space="0" w:color="auto"/>
            <w:left w:val="none" w:sz="0" w:space="0" w:color="auto"/>
            <w:bottom w:val="none" w:sz="0" w:space="0" w:color="auto"/>
            <w:right w:val="none" w:sz="0" w:space="0" w:color="auto"/>
          </w:divBdr>
        </w:div>
        <w:div w:id="33114710">
          <w:marLeft w:val="480"/>
          <w:marRight w:val="0"/>
          <w:marTop w:val="0"/>
          <w:marBottom w:val="0"/>
          <w:divBdr>
            <w:top w:val="none" w:sz="0" w:space="0" w:color="auto"/>
            <w:left w:val="none" w:sz="0" w:space="0" w:color="auto"/>
            <w:bottom w:val="none" w:sz="0" w:space="0" w:color="auto"/>
            <w:right w:val="none" w:sz="0" w:space="0" w:color="auto"/>
          </w:divBdr>
        </w:div>
        <w:div w:id="33239972">
          <w:marLeft w:val="480"/>
          <w:marRight w:val="0"/>
          <w:marTop w:val="0"/>
          <w:marBottom w:val="0"/>
          <w:divBdr>
            <w:top w:val="none" w:sz="0" w:space="0" w:color="auto"/>
            <w:left w:val="none" w:sz="0" w:space="0" w:color="auto"/>
            <w:bottom w:val="none" w:sz="0" w:space="0" w:color="auto"/>
            <w:right w:val="none" w:sz="0" w:space="0" w:color="auto"/>
          </w:divBdr>
        </w:div>
        <w:div w:id="34307034">
          <w:marLeft w:val="480"/>
          <w:marRight w:val="0"/>
          <w:marTop w:val="0"/>
          <w:marBottom w:val="0"/>
          <w:divBdr>
            <w:top w:val="none" w:sz="0" w:space="0" w:color="auto"/>
            <w:left w:val="none" w:sz="0" w:space="0" w:color="auto"/>
            <w:bottom w:val="none" w:sz="0" w:space="0" w:color="auto"/>
            <w:right w:val="none" w:sz="0" w:space="0" w:color="auto"/>
          </w:divBdr>
        </w:div>
        <w:div w:id="34890981">
          <w:marLeft w:val="480"/>
          <w:marRight w:val="0"/>
          <w:marTop w:val="0"/>
          <w:marBottom w:val="0"/>
          <w:divBdr>
            <w:top w:val="none" w:sz="0" w:space="0" w:color="auto"/>
            <w:left w:val="none" w:sz="0" w:space="0" w:color="auto"/>
            <w:bottom w:val="none" w:sz="0" w:space="0" w:color="auto"/>
            <w:right w:val="none" w:sz="0" w:space="0" w:color="auto"/>
          </w:divBdr>
        </w:div>
        <w:div w:id="35011692">
          <w:marLeft w:val="480"/>
          <w:marRight w:val="0"/>
          <w:marTop w:val="0"/>
          <w:marBottom w:val="0"/>
          <w:divBdr>
            <w:top w:val="none" w:sz="0" w:space="0" w:color="auto"/>
            <w:left w:val="none" w:sz="0" w:space="0" w:color="auto"/>
            <w:bottom w:val="none" w:sz="0" w:space="0" w:color="auto"/>
            <w:right w:val="none" w:sz="0" w:space="0" w:color="auto"/>
          </w:divBdr>
        </w:div>
        <w:div w:id="36244731">
          <w:marLeft w:val="480"/>
          <w:marRight w:val="0"/>
          <w:marTop w:val="0"/>
          <w:marBottom w:val="0"/>
          <w:divBdr>
            <w:top w:val="none" w:sz="0" w:space="0" w:color="auto"/>
            <w:left w:val="none" w:sz="0" w:space="0" w:color="auto"/>
            <w:bottom w:val="none" w:sz="0" w:space="0" w:color="auto"/>
            <w:right w:val="none" w:sz="0" w:space="0" w:color="auto"/>
          </w:divBdr>
        </w:div>
        <w:div w:id="36593600">
          <w:marLeft w:val="480"/>
          <w:marRight w:val="0"/>
          <w:marTop w:val="0"/>
          <w:marBottom w:val="0"/>
          <w:divBdr>
            <w:top w:val="none" w:sz="0" w:space="0" w:color="auto"/>
            <w:left w:val="none" w:sz="0" w:space="0" w:color="auto"/>
            <w:bottom w:val="none" w:sz="0" w:space="0" w:color="auto"/>
            <w:right w:val="none" w:sz="0" w:space="0" w:color="auto"/>
          </w:divBdr>
        </w:div>
        <w:div w:id="37170004">
          <w:marLeft w:val="480"/>
          <w:marRight w:val="0"/>
          <w:marTop w:val="0"/>
          <w:marBottom w:val="0"/>
          <w:divBdr>
            <w:top w:val="none" w:sz="0" w:space="0" w:color="auto"/>
            <w:left w:val="none" w:sz="0" w:space="0" w:color="auto"/>
            <w:bottom w:val="none" w:sz="0" w:space="0" w:color="auto"/>
            <w:right w:val="none" w:sz="0" w:space="0" w:color="auto"/>
          </w:divBdr>
        </w:div>
        <w:div w:id="37511605">
          <w:marLeft w:val="480"/>
          <w:marRight w:val="0"/>
          <w:marTop w:val="0"/>
          <w:marBottom w:val="0"/>
          <w:divBdr>
            <w:top w:val="none" w:sz="0" w:space="0" w:color="auto"/>
            <w:left w:val="none" w:sz="0" w:space="0" w:color="auto"/>
            <w:bottom w:val="none" w:sz="0" w:space="0" w:color="auto"/>
            <w:right w:val="none" w:sz="0" w:space="0" w:color="auto"/>
          </w:divBdr>
        </w:div>
        <w:div w:id="38668175">
          <w:marLeft w:val="480"/>
          <w:marRight w:val="0"/>
          <w:marTop w:val="0"/>
          <w:marBottom w:val="0"/>
          <w:divBdr>
            <w:top w:val="none" w:sz="0" w:space="0" w:color="auto"/>
            <w:left w:val="none" w:sz="0" w:space="0" w:color="auto"/>
            <w:bottom w:val="none" w:sz="0" w:space="0" w:color="auto"/>
            <w:right w:val="none" w:sz="0" w:space="0" w:color="auto"/>
          </w:divBdr>
        </w:div>
        <w:div w:id="39526084">
          <w:marLeft w:val="480"/>
          <w:marRight w:val="0"/>
          <w:marTop w:val="0"/>
          <w:marBottom w:val="0"/>
          <w:divBdr>
            <w:top w:val="none" w:sz="0" w:space="0" w:color="auto"/>
            <w:left w:val="none" w:sz="0" w:space="0" w:color="auto"/>
            <w:bottom w:val="none" w:sz="0" w:space="0" w:color="auto"/>
            <w:right w:val="none" w:sz="0" w:space="0" w:color="auto"/>
          </w:divBdr>
        </w:div>
        <w:div w:id="40059021">
          <w:marLeft w:val="480"/>
          <w:marRight w:val="0"/>
          <w:marTop w:val="0"/>
          <w:marBottom w:val="0"/>
          <w:divBdr>
            <w:top w:val="none" w:sz="0" w:space="0" w:color="auto"/>
            <w:left w:val="none" w:sz="0" w:space="0" w:color="auto"/>
            <w:bottom w:val="none" w:sz="0" w:space="0" w:color="auto"/>
            <w:right w:val="none" w:sz="0" w:space="0" w:color="auto"/>
          </w:divBdr>
        </w:div>
        <w:div w:id="41559362">
          <w:marLeft w:val="480"/>
          <w:marRight w:val="0"/>
          <w:marTop w:val="0"/>
          <w:marBottom w:val="0"/>
          <w:divBdr>
            <w:top w:val="none" w:sz="0" w:space="0" w:color="auto"/>
            <w:left w:val="none" w:sz="0" w:space="0" w:color="auto"/>
            <w:bottom w:val="none" w:sz="0" w:space="0" w:color="auto"/>
            <w:right w:val="none" w:sz="0" w:space="0" w:color="auto"/>
          </w:divBdr>
        </w:div>
        <w:div w:id="42678802">
          <w:marLeft w:val="480"/>
          <w:marRight w:val="0"/>
          <w:marTop w:val="0"/>
          <w:marBottom w:val="0"/>
          <w:divBdr>
            <w:top w:val="none" w:sz="0" w:space="0" w:color="auto"/>
            <w:left w:val="none" w:sz="0" w:space="0" w:color="auto"/>
            <w:bottom w:val="none" w:sz="0" w:space="0" w:color="auto"/>
            <w:right w:val="none" w:sz="0" w:space="0" w:color="auto"/>
          </w:divBdr>
        </w:div>
        <w:div w:id="42751248">
          <w:marLeft w:val="480"/>
          <w:marRight w:val="0"/>
          <w:marTop w:val="0"/>
          <w:marBottom w:val="0"/>
          <w:divBdr>
            <w:top w:val="none" w:sz="0" w:space="0" w:color="auto"/>
            <w:left w:val="none" w:sz="0" w:space="0" w:color="auto"/>
            <w:bottom w:val="none" w:sz="0" w:space="0" w:color="auto"/>
            <w:right w:val="none" w:sz="0" w:space="0" w:color="auto"/>
          </w:divBdr>
        </w:div>
        <w:div w:id="42752658">
          <w:marLeft w:val="480"/>
          <w:marRight w:val="0"/>
          <w:marTop w:val="0"/>
          <w:marBottom w:val="0"/>
          <w:divBdr>
            <w:top w:val="none" w:sz="0" w:space="0" w:color="auto"/>
            <w:left w:val="none" w:sz="0" w:space="0" w:color="auto"/>
            <w:bottom w:val="none" w:sz="0" w:space="0" w:color="auto"/>
            <w:right w:val="none" w:sz="0" w:space="0" w:color="auto"/>
          </w:divBdr>
        </w:div>
        <w:div w:id="44372770">
          <w:marLeft w:val="480"/>
          <w:marRight w:val="0"/>
          <w:marTop w:val="0"/>
          <w:marBottom w:val="0"/>
          <w:divBdr>
            <w:top w:val="none" w:sz="0" w:space="0" w:color="auto"/>
            <w:left w:val="none" w:sz="0" w:space="0" w:color="auto"/>
            <w:bottom w:val="none" w:sz="0" w:space="0" w:color="auto"/>
            <w:right w:val="none" w:sz="0" w:space="0" w:color="auto"/>
          </w:divBdr>
        </w:div>
        <w:div w:id="45689407">
          <w:marLeft w:val="480"/>
          <w:marRight w:val="0"/>
          <w:marTop w:val="0"/>
          <w:marBottom w:val="0"/>
          <w:divBdr>
            <w:top w:val="none" w:sz="0" w:space="0" w:color="auto"/>
            <w:left w:val="none" w:sz="0" w:space="0" w:color="auto"/>
            <w:bottom w:val="none" w:sz="0" w:space="0" w:color="auto"/>
            <w:right w:val="none" w:sz="0" w:space="0" w:color="auto"/>
          </w:divBdr>
        </w:div>
        <w:div w:id="46151280">
          <w:marLeft w:val="480"/>
          <w:marRight w:val="0"/>
          <w:marTop w:val="0"/>
          <w:marBottom w:val="0"/>
          <w:divBdr>
            <w:top w:val="none" w:sz="0" w:space="0" w:color="auto"/>
            <w:left w:val="none" w:sz="0" w:space="0" w:color="auto"/>
            <w:bottom w:val="none" w:sz="0" w:space="0" w:color="auto"/>
            <w:right w:val="none" w:sz="0" w:space="0" w:color="auto"/>
          </w:divBdr>
        </w:div>
        <w:div w:id="46683231">
          <w:marLeft w:val="480"/>
          <w:marRight w:val="0"/>
          <w:marTop w:val="0"/>
          <w:marBottom w:val="0"/>
          <w:divBdr>
            <w:top w:val="none" w:sz="0" w:space="0" w:color="auto"/>
            <w:left w:val="none" w:sz="0" w:space="0" w:color="auto"/>
            <w:bottom w:val="none" w:sz="0" w:space="0" w:color="auto"/>
            <w:right w:val="none" w:sz="0" w:space="0" w:color="auto"/>
          </w:divBdr>
        </w:div>
        <w:div w:id="47069825">
          <w:marLeft w:val="480"/>
          <w:marRight w:val="0"/>
          <w:marTop w:val="0"/>
          <w:marBottom w:val="0"/>
          <w:divBdr>
            <w:top w:val="none" w:sz="0" w:space="0" w:color="auto"/>
            <w:left w:val="none" w:sz="0" w:space="0" w:color="auto"/>
            <w:bottom w:val="none" w:sz="0" w:space="0" w:color="auto"/>
            <w:right w:val="none" w:sz="0" w:space="0" w:color="auto"/>
          </w:divBdr>
        </w:div>
        <w:div w:id="47150666">
          <w:marLeft w:val="480"/>
          <w:marRight w:val="0"/>
          <w:marTop w:val="0"/>
          <w:marBottom w:val="0"/>
          <w:divBdr>
            <w:top w:val="none" w:sz="0" w:space="0" w:color="auto"/>
            <w:left w:val="none" w:sz="0" w:space="0" w:color="auto"/>
            <w:bottom w:val="none" w:sz="0" w:space="0" w:color="auto"/>
            <w:right w:val="none" w:sz="0" w:space="0" w:color="auto"/>
          </w:divBdr>
        </w:div>
        <w:div w:id="47264110">
          <w:marLeft w:val="480"/>
          <w:marRight w:val="0"/>
          <w:marTop w:val="0"/>
          <w:marBottom w:val="0"/>
          <w:divBdr>
            <w:top w:val="none" w:sz="0" w:space="0" w:color="auto"/>
            <w:left w:val="none" w:sz="0" w:space="0" w:color="auto"/>
            <w:bottom w:val="none" w:sz="0" w:space="0" w:color="auto"/>
            <w:right w:val="none" w:sz="0" w:space="0" w:color="auto"/>
          </w:divBdr>
        </w:div>
        <w:div w:id="48382211">
          <w:marLeft w:val="480"/>
          <w:marRight w:val="0"/>
          <w:marTop w:val="0"/>
          <w:marBottom w:val="0"/>
          <w:divBdr>
            <w:top w:val="none" w:sz="0" w:space="0" w:color="auto"/>
            <w:left w:val="none" w:sz="0" w:space="0" w:color="auto"/>
            <w:bottom w:val="none" w:sz="0" w:space="0" w:color="auto"/>
            <w:right w:val="none" w:sz="0" w:space="0" w:color="auto"/>
          </w:divBdr>
        </w:div>
        <w:div w:id="48919991">
          <w:marLeft w:val="480"/>
          <w:marRight w:val="0"/>
          <w:marTop w:val="0"/>
          <w:marBottom w:val="0"/>
          <w:divBdr>
            <w:top w:val="none" w:sz="0" w:space="0" w:color="auto"/>
            <w:left w:val="none" w:sz="0" w:space="0" w:color="auto"/>
            <w:bottom w:val="none" w:sz="0" w:space="0" w:color="auto"/>
            <w:right w:val="none" w:sz="0" w:space="0" w:color="auto"/>
          </w:divBdr>
        </w:div>
        <w:div w:id="49228703">
          <w:marLeft w:val="480"/>
          <w:marRight w:val="0"/>
          <w:marTop w:val="0"/>
          <w:marBottom w:val="0"/>
          <w:divBdr>
            <w:top w:val="none" w:sz="0" w:space="0" w:color="auto"/>
            <w:left w:val="none" w:sz="0" w:space="0" w:color="auto"/>
            <w:bottom w:val="none" w:sz="0" w:space="0" w:color="auto"/>
            <w:right w:val="none" w:sz="0" w:space="0" w:color="auto"/>
          </w:divBdr>
        </w:div>
        <w:div w:id="49381301">
          <w:marLeft w:val="480"/>
          <w:marRight w:val="0"/>
          <w:marTop w:val="0"/>
          <w:marBottom w:val="0"/>
          <w:divBdr>
            <w:top w:val="none" w:sz="0" w:space="0" w:color="auto"/>
            <w:left w:val="none" w:sz="0" w:space="0" w:color="auto"/>
            <w:bottom w:val="none" w:sz="0" w:space="0" w:color="auto"/>
            <w:right w:val="none" w:sz="0" w:space="0" w:color="auto"/>
          </w:divBdr>
        </w:div>
        <w:div w:id="50226960">
          <w:marLeft w:val="480"/>
          <w:marRight w:val="0"/>
          <w:marTop w:val="0"/>
          <w:marBottom w:val="0"/>
          <w:divBdr>
            <w:top w:val="none" w:sz="0" w:space="0" w:color="auto"/>
            <w:left w:val="none" w:sz="0" w:space="0" w:color="auto"/>
            <w:bottom w:val="none" w:sz="0" w:space="0" w:color="auto"/>
            <w:right w:val="none" w:sz="0" w:space="0" w:color="auto"/>
          </w:divBdr>
        </w:div>
        <w:div w:id="50275967">
          <w:marLeft w:val="480"/>
          <w:marRight w:val="0"/>
          <w:marTop w:val="0"/>
          <w:marBottom w:val="0"/>
          <w:divBdr>
            <w:top w:val="none" w:sz="0" w:space="0" w:color="auto"/>
            <w:left w:val="none" w:sz="0" w:space="0" w:color="auto"/>
            <w:bottom w:val="none" w:sz="0" w:space="0" w:color="auto"/>
            <w:right w:val="none" w:sz="0" w:space="0" w:color="auto"/>
          </w:divBdr>
        </w:div>
        <w:div w:id="53163040">
          <w:marLeft w:val="480"/>
          <w:marRight w:val="0"/>
          <w:marTop w:val="0"/>
          <w:marBottom w:val="0"/>
          <w:divBdr>
            <w:top w:val="none" w:sz="0" w:space="0" w:color="auto"/>
            <w:left w:val="none" w:sz="0" w:space="0" w:color="auto"/>
            <w:bottom w:val="none" w:sz="0" w:space="0" w:color="auto"/>
            <w:right w:val="none" w:sz="0" w:space="0" w:color="auto"/>
          </w:divBdr>
        </w:div>
        <w:div w:id="53356297">
          <w:marLeft w:val="480"/>
          <w:marRight w:val="0"/>
          <w:marTop w:val="0"/>
          <w:marBottom w:val="0"/>
          <w:divBdr>
            <w:top w:val="none" w:sz="0" w:space="0" w:color="auto"/>
            <w:left w:val="none" w:sz="0" w:space="0" w:color="auto"/>
            <w:bottom w:val="none" w:sz="0" w:space="0" w:color="auto"/>
            <w:right w:val="none" w:sz="0" w:space="0" w:color="auto"/>
          </w:divBdr>
        </w:div>
        <w:div w:id="53626104">
          <w:marLeft w:val="480"/>
          <w:marRight w:val="0"/>
          <w:marTop w:val="0"/>
          <w:marBottom w:val="0"/>
          <w:divBdr>
            <w:top w:val="none" w:sz="0" w:space="0" w:color="auto"/>
            <w:left w:val="none" w:sz="0" w:space="0" w:color="auto"/>
            <w:bottom w:val="none" w:sz="0" w:space="0" w:color="auto"/>
            <w:right w:val="none" w:sz="0" w:space="0" w:color="auto"/>
          </w:divBdr>
        </w:div>
        <w:div w:id="53892139">
          <w:marLeft w:val="480"/>
          <w:marRight w:val="0"/>
          <w:marTop w:val="0"/>
          <w:marBottom w:val="0"/>
          <w:divBdr>
            <w:top w:val="none" w:sz="0" w:space="0" w:color="auto"/>
            <w:left w:val="none" w:sz="0" w:space="0" w:color="auto"/>
            <w:bottom w:val="none" w:sz="0" w:space="0" w:color="auto"/>
            <w:right w:val="none" w:sz="0" w:space="0" w:color="auto"/>
          </w:divBdr>
        </w:div>
        <w:div w:id="54940531">
          <w:marLeft w:val="480"/>
          <w:marRight w:val="0"/>
          <w:marTop w:val="0"/>
          <w:marBottom w:val="0"/>
          <w:divBdr>
            <w:top w:val="none" w:sz="0" w:space="0" w:color="auto"/>
            <w:left w:val="none" w:sz="0" w:space="0" w:color="auto"/>
            <w:bottom w:val="none" w:sz="0" w:space="0" w:color="auto"/>
            <w:right w:val="none" w:sz="0" w:space="0" w:color="auto"/>
          </w:divBdr>
        </w:div>
        <w:div w:id="55016422">
          <w:marLeft w:val="480"/>
          <w:marRight w:val="0"/>
          <w:marTop w:val="0"/>
          <w:marBottom w:val="0"/>
          <w:divBdr>
            <w:top w:val="none" w:sz="0" w:space="0" w:color="auto"/>
            <w:left w:val="none" w:sz="0" w:space="0" w:color="auto"/>
            <w:bottom w:val="none" w:sz="0" w:space="0" w:color="auto"/>
            <w:right w:val="none" w:sz="0" w:space="0" w:color="auto"/>
          </w:divBdr>
        </w:div>
        <w:div w:id="56366970">
          <w:marLeft w:val="480"/>
          <w:marRight w:val="0"/>
          <w:marTop w:val="0"/>
          <w:marBottom w:val="0"/>
          <w:divBdr>
            <w:top w:val="none" w:sz="0" w:space="0" w:color="auto"/>
            <w:left w:val="none" w:sz="0" w:space="0" w:color="auto"/>
            <w:bottom w:val="none" w:sz="0" w:space="0" w:color="auto"/>
            <w:right w:val="none" w:sz="0" w:space="0" w:color="auto"/>
          </w:divBdr>
        </w:div>
        <w:div w:id="58211131">
          <w:marLeft w:val="480"/>
          <w:marRight w:val="0"/>
          <w:marTop w:val="0"/>
          <w:marBottom w:val="0"/>
          <w:divBdr>
            <w:top w:val="none" w:sz="0" w:space="0" w:color="auto"/>
            <w:left w:val="none" w:sz="0" w:space="0" w:color="auto"/>
            <w:bottom w:val="none" w:sz="0" w:space="0" w:color="auto"/>
            <w:right w:val="none" w:sz="0" w:space="0" w:color="auto"/>
          </w:divBdr>
        </w:div>
        <w:div w:id="60100893">
          <w:marLeft w:val="480"/>
          <w:marRight w:val="0"/>
          <w:marTop w:val="0"/>
          <w:marBottom w:val="0"/>
          <w:divBdr>
            <w:top w:val="none" w:sz="0" w:space="0" w:color="auto"/>
            <w:left w:val="none" w:sz="0" w:space="0" w:color="auto"/>
            <w:bottom w:val="none" w:sz="0" w:space="0" w:color="auto"/>
            <w:right w:val="none" w:sz="0" w:space="0" w:color="auto"/>
          </w:divBdr>
        </w:div>
        <w:div w:id="60834852">
          <w:marLeft w:val="480"/>
          <w:marRight w:val="0"/>
          <w:marTop w:val="0"/>
          <w:marBottom w:val="0"/>
          <w:divBdr>
            <w:top w:val="none" w:sz="0" w:space="0" w:color="auto"/>
            <w:left w:val="none" w:sz="0" w:space="0" w:color="auto"/>
            <w:bottom w:val="none" w:sz="0" w:space="0" w:color="auto"/>
            <w:right w:val="none" w:sz="0" w:space="0" w:color="auto"/>
          </w:divBdr>
        </w:div>
        <w:div w:id="61024339">
          <w:marLeft w:val="480"/>
          <w:marRight w:val="0"/>
          <w:marTop w:val="0"/>
          <w:marBottom w:val="0"/>
          <w:divBdr>
            <w:top w:val="none" w:sz="0" w:space="0" w:color="auto"/>
            <w:left w:val="none" w:sz="0" w:space="0" w:color="auto"/>
            <w:bottom w:val="none" w:sz="0" w:space="0" w:color="auto"/>
            <w:right w:val="none" w:sz="0" w:space="0" w:color="auto"/>
          </w:divBdr>
        </w:div>
        <w:div w:id="61100856">
          <w:marLeft w:val="480"/>
          <w:marRight w:val="0"/>
          <w:marTop w:val="0"/>
          <w:marBottom w:val="0"/>
          <w:divBdr>
            <w:top w:val="none" w:sz="0" w:space="0" w:color="auto"/>
            <w:left w:val="none" w:sz="0" w:space="0" w:color="auto"/>
            <w:bottom w:val="none" w:sz="0" w:space="0" w:color="auto"/>
            <w:right w:val="none" w:sz="0" w:space="0" w:color="auto"/>
          </w:divBdr>
        </w:div>
        <w:div w:id="62915167">
          <w:marLeft w:val="480"/>
          <w:marRight w:val="0"/>
          <w:marTop w:val="0"/>
          <w:marBottom w:val="0"/>
          <w:divBdr>
            <w:top w:val="none" w:sz="0" w:space="0" w:color="auto"/>
            <w:left w:val="none" w:sz="0" w:space="0" w:color="auto"/>
            <w:bottom w:val="none" w:sz="0" w:space="0" w:color="auto"/>
            <w:right w:val="none" w:sz="0" w:space="0" w:color="auto"/>
          </w:divBdr>
        </w:div>
        <w:div w:id="62918635">
          <w:marLeft w:val="480"/>
          <w:marRight w:val="0"/>
          <w:marTop w:val="0"/>
          <w:marBottom w:val="0"/>
          <w:divBdr>
            <w:top w:val="none" w:sz="0" w:space="0" w:color="auto"/>
            <w:left w:val="none" w:sz="0" w:space="0" w:color="auto"/>
            <w:bottom w:val="none" w:sz="0" w:space="0" w:color="auto"/>
            <w:right w:val="none" w:sz="0" w:space="0" w:color="auto"/>
          </w:divBdr>
        </w:div>
        <w:div w:id="63843697">
          <w:marLeft w:val="480"/>
          <w:marRight w:val="0"/>
          <w:marTop w:val="0"/>
          <w:marBottom w:val="0"/>
          <w:divBdr>
            <w:top w:val="none" w:sz="0" w:space="0" w:color="auto"/>
            <w:left w:val="none" w:sz="0" w:space="0" w:color="auto"/>
            <w:bottom w:val="none" w:sz="0" w:space="0" w:color="auto"/>
            <w:right w:val="none" w:sz="0" w:space="0" w:color="auto"/>
          </w:divBdr>
        </w:div>
        <w:div w:id="63914630">
          <w:marLeft w:val="480"/>
          <w:marRight w:val="0"/>
          <w:marTop w:val="0"/>
          <w:marBottom w:val="0"/>
          <w:divBdr>
            <w:top w:val="none" w:sz="0" w:space="0" w:color="auto"/>
            <w:left w:val="none" w:sz="0" w:space="0" w:color="auto"/>
            <w:bottom w:val="none" w:sz="0" w:space="0" w:color="auto"/>
            <w:right w:val="none" w:sz="0" w:space="0" w:color="auto"/>
          </w:divBdr>
        </w:div>
        <w:div w:id="64687806">
          <w:marLeft w:val="480"/>
          <w:marRight w:val="0"/>
          <w:marTop w:val="0"/>
          <w:marBottom w:val="0"/>
          <w:divBdr>
            <w:top w:val="none" w:sz="0" w:space="0" w:color="auto"/>
            <w:left w:val="none" w:sz="0" w:space="0" w:color="auto"/>
            <w:bottom w:val="none" w:sz="0" w:space="0" w:color="auto"/>
            <w:right w:val="none" w:sz="0" w:space="0" w:color="auto"/>
          </w:divBdr>
        </w:div>
        <w:div w:id="67044792">
          <w:marLeft w:val="480"/>
          <w:marRight w:val="0"/>
          <w:marTop w:val="0"/>
          <w:marBottom w:val="0"/>
          <w:divBdr>
            <w:top w:val="none" w:sz="0" w:space="0" w:color="auto"/>
            <w:left w:val="none" w:sz="0" w:space="0" w:color="auto"/>
            <w:bottom w:val="none" w:sz="0" w:space="0" w:color="auto"/>
            <w:right w:val="none" w:sz="0" w:space="0" w:color="auto"/>
          </w:divBdr>
        </w:div>
        <w:div w:id="67115645">
          <w:marLeft w:val="480"/>
          <w:marRight w:val="0"/>
          <w:marTop w:val="0"/>
          <w:marBottom w:val="0"/>
          <w:divBdr>
            <w:top w:val="none" w:sz="0" w:space="0" w:color="auto"/>
            <w:left w:val="none" w:sz="0" w:space="0" w:color="auto"/>
            <w:bottom w:val="none" w:sz="0" w:space="0" w:color="auto"/>
            <w:right w:val="none" w:sz="0" w:space="0" w:color="auto"/>
          </w:divBdr>
        </w:div>
        <w:div w:id="67504305">
          <w:marLeft w:val="480"/>
          <w:marRight w:val="0"/>
          <w:marTop w:val="0"/>
          <w:marBottom w:val="0"/>
          <w:divBdr>
            <w:top w:val="none" w:sz="0" w:space="0" w:color="auto"/>
            <w:left w:val="none" w:sz="0" w:space="0" w:color="auto"/>
            <w:bottom w:val="none" w:sz="0" w:space="0" w:color="auto"/>
            <w:right w:val="none" w:sz="0" w:space="0" w:color="auto"/>
          </w:divBdr>
        </w:div>
        <w:div w:id="67701827">
          <w:marLeft w:val="480"/>
          <w:marRight w:val="0"/>
          <w:marTop w:val="0"/>
          <w:marBottom w:val="0"/>
          <w:divBdr>
            <w:top w:val="none" w:sz="0" w:space="0" w:color="auto"/>
            <w:left w:val="none" w:sz="0" w:space="0" w:color="auto"/>
            <w:bottom w:val="none" w:sz="0" w:space="0" w:color="auto"/>
            <w:right w:val="none" w:sz="0" w:space="0" w:color="auto"/>
          </w:divBdr>
        </w:div>
        <w:div w:id="67702417">
          <w:marLeft w:val="480"/>
          <w:marRight w:val="0"/>
          <w:marTop w:val="0"/>
          <w:marBottom w:val="0"/>
          <w:divBdr>
            <w:top w:val="none" w:sz="0" w:space="0" w:color="auto"/>
            <w:left w:val="none" w:sz="0" w:space="0" w:color="auto"/>
            <w:bottom w:val="none" w:sz="0" w:space="0" w:color="auto"/>
            <w:right w:val="none" w:sz="0" w:space="0" w:color="auto"/>
          </w:divBdr>
        </w:div>
        <w:div w:id="68576612">
          <w:marLeft w:val="480"/>
          <w:marRight w:val="0"/>
          <w:marTop w:val="0"/>
          <w:marBottom w:val="0"/>
          <w:divBdr>
            <w:top w:val="none" w:sz="0" w:space="0" w:color="auto"/>
            <w:left w:val="none" w:sz="0" w:space="0" w:color="auto"/>
            <w:bottom w:val="none" w:sz="0" w:space="0" w:color="auto"/>
            <w:right w:val="none" w:sz="0" w:space="0" w:color="auto"/>
          </w:divBdr>
        </w:div>
        <w:div w:id="68622557">
          <w:marLeft w:val="480"/>
          <w:marRight w:val="0"/>
          <w:marTop w:val="0"/>
          <w:marBottom w:val="0"/>
          <w:divBdr>
            <w:top w:val="none" w:sz="0" w:space="0" w:color="auto"/>
            <w:left w:val="none" w:sz="0" w:space="0" w:color="auto"/>
            <w:bottom w:val="none" w:sz="0" w:space="0" w:color="auto"/>
            <w:right w:val="none" w:sz="0" w:space="0" w:color="auto"/>
          </w:divBdr>
        </w:div>
        <w:div w:id="69010337">
          <w:marLeft w:val="480"/>
          <w:marRight w:val="0"/>
          <w:marTop w:val="0"/>
          <w:marBottom w:val="0"/>
          <w:divBdr>
            <w:top w:val="none" w:sz="0" w:space="0" w:color="auto"/>
            <w:left w:val="none" w:sz="0" w:space="0" w:color="auto"/>
            <w:bottom w:val="none" w:sz="0" w:space="0" w:color="auto"/>
            <w:right w:val="none" w:sz="0" w:space="0" w:color="auto"/>
          </w:divBdr>
        </w:div>
        <w:div w:id="69081187">
          <w:marLeft w:val="480"/>
          <w:marRight w:val="0"/>
          <w:marTop w:val="0"/>
          <w:marBottom w:val="0"/>
          <w:divBdr>
            <w:top w:val="none" w:sz="0" w:space="0" w:color="auto"/>
            <w:left w:val="none" w:sz="0" w:space="0" w:color="auto"/>
            <w:bottom w:val="none" w:sz="0" w:space="0" w:color="auto"/>
            <w:right w:val="none" w:sz="0" w:space="0" w:color="auto"/>
          </w:divBdr>
        </w:div>
        <w:div w:id="69161555">
          <w:marLeft w:val="480"/>
          <w:marRight w:val="0"/>
          <w:marTop w:val="0"/>
          <w:marBottom w:val="0"/>
          <w:divBdr>
            <w:top w:val="none" w:sz="0" w:space="0" w:color="auto"/>
            <w:left w:val="none" w:sz="0" w:space="0" w:color="auto"/>
            <w:bottom w:val="none" w:sz="0" w:space="0" w:color="auto"/>
            <w:right w:val="none" w:sz="0" w:space="0" w:color="auto"/>
          </w:divBdr>
        </w:div>
        <w:div w:id="70544346">
          <w:marLeft w:val="480"/>
          <w:marRight w:val="0"/>
          <w:marTop w:val="0"/>
          <w:marBottom w:val="0"/>
          <w:divBdr>
            <w:top w:val="none" w:sz="0" w:space="0" w:color="auto"/>
            <w:left w:val="none" w:sz="0" w:space="0" w:color="auto"/>
            <w:bottom w:val="none" w:sz="0" w:space="0" w:color="auto"/>
            <w:right w:val="none" w:sz="0" w:space="0" w:color="auto"/>
          </w:divBdr>
        </w:div>
        <w:div w:id="72703346">
          <w:marLeft w:val="480"/>
          <w:marRight w:val="0"/>
          <w:marTop w:val="0"/>
          <w:marBottom w:val="0"/>
          <w:divBdr>
            <w:top w:val="none" w:sz="0" w:space="0" w:color="auto"/>
            <w:left w:val="none" w:sz="0" w:space="0" w:color="auto"/>
            <w:bottom w:val="none" w:sz="0" w:space="0" w:color="auto"/>
            <w:right w:val="none" w:sz="0" w:space="0" w:color="auto"/>
          </w:divBdr>
        </w:div>
        <w:div w:id="74282278">
          <w:marLeft w:val="480"/>
          <w:marRight w:val="0"/>
          <w:marTop w:val="0"/>
          <w:marBottom w:val="0"/>
          <w:divBdr>
            <w:top w:val="none" w:sz="0" w:space="0" w:color="auto"/>
            <w:left w:val="none" w:sz="0" w:space="0" w:color="auto"/>
            <w:bottom w:val="none" w:sz="0" w:space="0" w:color="auto"/>
            <w:right w:val="none" w:sz="0" w:space="0" w:color="auto"/>
          </w:divBdr>
        </w:div>
        <w:div w:id="74716089">
          <w:marLeft w:val="480"/>
          <w:marRight w:val="0"/>
          <w:marTop w:val="0"/>
          <w:marBottom w:val="0"/>
          <w:divBdr>
            <w:top w:val="none" w:sz="0" w:space="0" w:color="auto"/>
            <w:left w:val="none" w:sz="0" w:space="0" w:color="auto"/>
            <w:bottom w:val="none" w:sz="0" w:space="0" w:color="auto"/>
            <w:right w:val="none" w:sz="0" w:space="0" w:color="auto"/>
          </w:divBdr>
        </w:div>
        <w:div w:id="75909745">
          <w:marLeft w:val="480"/>
          <w:marRight w:val="0"/>
          <w:marTop w:val="0"/>
          <w:marBottom w:val="0"/>
          <w:divBdr>
            <w:top w:val="none" w:sz="0" w:space="0" w:color="auto"/>
            <w:left w:val="none" w:sz="0" w:space="0" w:color="auto"/>
            <w:bottom w:val="none" w:sz="0" w:space="0" w:color="auto"/>
            <w:right w:val="none" w:sz="0" w:space="0" w:color="auto"/>
          </w:divBdr>
        </w:div>
        <w:div w:id="75977615">
          <w:marLeft w:val="480"/>
          <w:marRight w:val="0"/>
          <w:marTop w:val="0"/>
          <w:marBottom w:val="0"/>
          <w:divBdr>
            <w:top w:val="none" w:sz="0" w:space="0" w:color="auto"/>
            <w:left w:val="none" w:sz="0" w:space="0" w:color="auto"/>
            <w:bottom w:val="none" w:sz="0" w:space="0" w:color="auto"/>
            <w:right w:val="none" w:sz="0" w:space="0" w:color="auto"/>
          </w:divBdr>
        </w:div>
        <w:div w:id="76634554">
          <w:marLeft w:val="480"/>
          <w:marRight w:val="0"/>
          <w:marTop w:val="0"/>
          <w:marBottom w:val="0"/>
          <w:divBdr>
            <w:top w:val="none" w:sz="0" w:space="0" w:color="auto"/>
            <w:left w:val="none" w:sz="0" w:space="0" w:color="auto"/>
            <w:bottom w:val="none" w:sz="0" w:space="0" w:color="auto"/>
            <w:right w:val="none" w:sz="0" w:space="0" w:color="auto"/>
          </w:divBdr>
        </w:div>
        <w:div w:id="77482589">
          <w:marLeft w:val="480"/>
          <w:marRight w:val="0"/>
          <w:marTop w:val="0"/>
          <w:marBottom w:val="0"/>
          <w:divBdr>
            <w:top w:val="none" w:sz="0" w:space="0" w:color="auto"/>
            <w:left w:val="none" w:sz="0" w:space="0" w:color="auto"/>
            <w:bottom w:val="none" w:sz="0" w:space="0" w:color="auto"/>
            <w:right w:val="none" w:sz="0" w:space="0" w:color="auto"/>
          </w:divBdr>
        </w:div>
        <w:div w:id="78526115">
          <w:marLeft w:val="480"/>
          <w:marRight w:val="0"/>
          <w:marTop w:val="0"/>
          <w:marBottom w:val="0"/>
          <w:divBdr>
            <w:top w:val="none" w:sz="0" w:space="0" w:color="auto"/>
            <w:left w:val="none" w:sz="0" w:space="0" w:color="auto"/>
            <w:bottom w:val="none" w:sz="0" w:space="0" w:color="auto"/>
            <w:right w:val="none" w:sz="0" w:space="0" w:color="auto"/>
          </w:divBdr>
        </w:div>
        <w:div w:id="78606299">
          <w:marLeft w:val="480"/>
          <w:marRight w:val="0"/>
          <w:marTop w:val="0"/>
          <w:marBottom w:val="0"/>
          <w:divBdr>
            <w:top w:val="none" w:sz="0" w:space="0" w:color="auto"/>
            <w:left w:val="none" w:sz="0" w:space="0" w:color="auto"/>
            <w:bottom w:val="none" w:sz="0" w:space="0" w:color="auto"/>
            <w:right w:val="none" w:sz="0" w:space="0" w:color="auto"/>
          </w:divBdr>
        </w:div>
        <w:div w:id="78915067">
          <w:marLeft w:val="480"/>
          <w:marRight w:val="0"/>
          <w:marTop w:val="0"/>
          <w:marBottom w:val="0"/>
          <w:divBdr>
            <w:top w:val="none" w:sz="0" w:space="0" w:color="auto"/>
            <w:left w:val="none" w:sz="0" w:space="0" w:color="auto"/>
            <w:bottom w:val="none" w:sz="0" w:space="0" w:color="auto"/>
            <w:right w:val="none" w:sz="0" w:space="0" w:color="auto"/>
          </w:divBdr>
        </w:div>
        <w:div w:id="81072890">
          <w:marLeft w:val="480"/>
          <w:marRight w:val="0"/>
          <w:marTop w:val="0"/>
          <w:marBottom w:val="0"/>
          <w:divBdr>
            <w:top w:val="none" w:sz="0" w:space="0" w:color="auto"/>
            <w:left w:val="none" w:sz="0" w:space="0" w:color="auto"/>
            <w:bottom w:val="none" w:sz="0" w:space="0" w:color="auto"/>
            <w:right w:val="none" w:sz="0" w:space="0" w:color="auto"/>
          </w:divBdr>
        </w:div>
        <w:div w:id="81686638">
          <w:marLeft w:val="480"/>
          <w:marRight w:val="0"/>
          <w:marTop w:val="0"/>
          <w:marBottom w:val="0"/>
          <w:divBdr>
            <w:top w:val="none" w:sz="0" w:space="0" w:color="auto"/>
            <w:left w:val="none" w:sz="0" w:space="0" w:color="auto"/>
            <w:bottom w:val="none" w:sz="0" w:space="0" w:color="auto"/>
            <w:right w:val="none" w:sz="0" w:space="0" w:color="auto"/>
          </w:divBdr>
        </w:div>
        <w:div w:id="82339449">
          <w:marLeft w:val="480"/>
          <w:marRight w:val="0"/>
          <w:marTop w:val="0"/>
          <w:marBottom w:val="0"/>
          <w:divBdr>
            <w:top w:val="none" w:sz="0" w:space="0" w:color="auto"/>
            <w:left w:val="none" w:sz="0" w:space="0" w:color="auto"/>
            <w:bottom w:val="none" w:sz="0" w:space="0" w:color="auto"/>
            <w:right w:val="none" w:sz="0" w:space="0" w:color="auto"/>
          </w:divBdr>
        </w:div>
        <w:div w:id="83305505">
          <w:marLeft w:val="480"/>
          <w:marRight w:val="0"/>
          <w:marTop w:val="0"/>
          <w:marBottom w:val="0"/>
          <w:divBdr>
            <w:top w:val="none" w:sz="0" w:space="0" w:color="auto"/>
            <w:left w:val="none" w:sz="0" w:space="0" w:color="auto"/>
            <w:bottom w:val="none" w:sz="0" w:space="0" w:color="auto"/>
            <w:right w:val="none" w:sz="0" w:space="0" w:color="auto"/>
          </w:divBdr>
        </w:div>
        <w:div w:id="83843472">
          <w:marLeft w:val="480"/>
          <w:marRight w:val="0"/>
          <w:marTop w:val="0"/>
          <w:marBottom w:val="0"/>
          <w:divBdr>
            <w:top w:val="none" w:sz="0" w:space="0" w:color="auto"/>
            <w:left w:val="none" w:sz="0" w:space="0" w:color="auto"/>
            <w:bottom w:val="none" w:sz="0" w:space="0" w:color="auto"/>
            <w:right w:val="none" w:sz="0" w:space="0" w:color="auto"/>
          </w:divBdr>
        </w:div>
        <w:div w:id="84039778">
          <w:marLeft w:val="480"/>
          <w:marRight w:val="0"/>
          <w:marTop w:val="0"/>
          <w:marBottom w:val="0"/>
          <w:divBdr>
            <w:top w:val="none" w:sz="0" w:space="0" w:color="auto"/>
            <w:left w:val="none" w:sz="0" w:space="0" w:color="auto"/>
            <w:bottom w:val="none" w:sz="0" w:space="0" w:color="auto"/>
            <w:right w:val="none" w:sz="0" w:space="0" w:color="auto"/>
          </w:divBdr>
        </w:div>
        <w:div w:id="84156371">
          <w:marLeft w:val="480"/>
          <w:marRight w:val="0"/>
          <w:marTop w:val="0"/>
          <w:marBottom w:val="0"/>
          <w:divBdr>
            <w:top w:val="none" w:sz="0" w:space="0" w:color="auto"/>
            <w:left w:val="none" w:sz="0" w:space="0" w:color="auto"/>
            <w:bottom w:val="none" w:sz="0" w:space="0" w:color="auto"/>
            <w:right w:val="none" w:sz="0" w:space="0" w:color="auto"/>
          </w:divBdr>
        </w:div>
        <w:div w:id="85732272">
          <w:marLeft w:val="480"/>
          <w:marRight w:val="0"/>
          <w:marTop w:val="0"/>
          <w:marBottom w:val="0"/>
          <w:divBdr>
            <w:top w:val="none" w:sz="0" w:space="0" w:color="auto"/>
            <w:left w:val="none" w:sz="0" w:space="0" w:color="auto"/>
            <w:bottom w:val="none" w:sz="0" w:space="0" w:color="auto"/>
            <w:right w:val="none" w:sz="0" w:space="0" w:color="auto"/>
          </w:divBdr>
        </w:div>
        <w:div w:id="87625640">
          <w:marLeft w:val="480"/>
          <w:marRight w:val="0"/>
          <w:marTop w:val="0"/>
          <w:marBottom w:val="0"/>
          <w:divBdr>
            <w:top w:val="none" w:sz="0" w:space="0" w:color="auto"/>
            <w:left w:val="none" w:sz="0" w:space="0" w:color="auto"/>
            <w:bottom w:val="none" w:sz="0" w:space="0" w:color="auto"/>
            <w:right w:val="none" w:sz="0" w:space="0" w:color="auto"/>
          </w:divBdr>
        </w:div>
        <w:div w:id="87702496">
          <w:marLeft w:val="480"/>
          <w:marRight w:val="0"/>
          <w:marTop w:val="0"/>
          <w:marBottom w:val="0"/>
          <w:divBdr>
            <w:top w:val="none" w:sz="0" w:space="0" w:color="auto"/>
            <w:left w:val="none" w:sz="0" w:space="0" w:color="auto"/>
            <w:bottom w:val="none" w:sz="0" w:space="0" w:color="auto"/>
            <w:right w:val="none" w:sz="0" w:space="0" w:color="auto"/>
          </w:divBdr>
        </w:div>
        <w:div w:id="88624314">
          <w:marLeft w:val="480"/>
          <w:marRight w:val="0"/>
          <w:marTop w:val="0"/>
          <w:marBottom w:val="0"/>
          <w:divBdr>
            <w:top w:val="none" w:sz="0" w:space="0" w:color="auto"/>
            <w:left w:val="none" w:sz="0" w:space="0" w:color="auto"/>
            <w:bottom w:val="none" w:sz="0" w:space="0" w:color="auto"/>
            <w:right w:val="none" w:sz="0" w:space="0" w:color="auto"/>
          </w:divBdr>
        </w:div>
        <w:div w:id="88697356">
          <w:marLeft w:val="480"/>
          <w:marRight w:val="0"/>
          <w:marTop w:val="0"/>
          <w:marBottom w:val="0"/>
          <w:divBdr>
            <w:top w:val="none" w:sz="0" w:space="0" w:color="auto"/>
            <w:left w:val="none" w:sz="0" w:space="0" w:color="auto"/>
            <w:bottom w:val="none" w:sz="0" w:space="0" w:color="auto"/>
            <w:right w:val="none" w:sz="0" w:space="0" w:color="auto"/>
          </w:divBdr>
        </w:div>
        <w:div w:id="90781745">
          <w:marLeft w:val="480"/>
          <w:marRight w:val="0"/>
          <w:marTop w:val="0"/>
          <w:marBottom w:val="0"/>
          <w:divBdr>
            <w:top w:val="none" w:sz="0" w:space="0" w:color="auto"/>
            <w:left w:val="none" w:sz="0" w:space="0" w:color="auto"/>
            <w:bottom w:val="none" w:sz="0" w:space="0" w:color="auto"/>
            <w:right w:val="none" w:sz="0" w:space="0" w:color="auto"/>
          </w:divBdr>
        </w:div>
        <w:div w:id="91559222">
          <w:marLeft w:val="480"/>
          <w:marRight w:val="0"/>
          <w:marTop w:val="0"/>
          <w:marBottom w:val="0"/>
          <w:divBdr>
            <w:top w:val="none" w:sz="0" w:space="0" w:color="auto"/>
            <w:left w:val="none" w:sz="0" w:space="0" w:color="auto"/>
            <w:bottom w:val="none" w:sz="0" w:space="0" w:color="auto"/>
            <w:right w:val="none" w:sz="0" w:space="0" w:color="auto"/>
          </w:divBdr>
        </w:div>
        <w:div w:id="91777978">
          <w:marLeft w:val="480"/>
          <w:marRight w:val="0"/>
          <w:marTop w:val="0"/>
          <w:marBottom w:val="0"/>
          <w:divBdr>
            <w:top w:val="none" w:sz="0" w:space="0" w:color="auto"/>
            <w:left w:val="none" w:sz="0" w:space="0" w:color="auto"/>
            <w:bottom w:val="none" w:sz="0" w:space="0" w:color="auto"/>
            <w:right w:val="none" w:sz="0" w:space="0" w:color="auto"/>
          </w:divBdr>
        </w:div>
        <w:div w:id="92937481">
          <w:marLeft w:val="480"/>
          <w:marRight w:val="0"/>
          <w:marTop w:val="0"/>
          <w:marBottom w:val="0"/>
          <w:divBdr>
            <w:top w:val="none" w:sz="0" w:space="0" w:color="auto"/>
            <w:left w:val="none" w:sz="0" w:space="0" w:color="auto"/>
            <w:bottom w:val="none" w:sz="0" w:space="0" w:color="auto"/>
            <w:right w:val="none" w:sz="0" w:space="0" w:color="auto"/>
          </w:divBdr>
        </w:div>
        <w:div w:id="93866040">
          <w:marLeft w:val="480"/>
          <w:marRight w:val="0"/>
          <w:marTop w:val="0"/>
          <w:marBottom w:val="0"/>
          <w:divBdr>
            <w:top w:val="none" w:sz="0" w:space="0" w:color="auto"/>
            <w:left w:val="none" w:sz="0" w:space="0" w:color="auto"/>
            <w:bottom w:val="none" w:sz="0" w:space="0" w:color="auto"/>
            <w:right w:val="none" w:sz="0" w:space="0" w:color="auto"/>
          </w:divBdr>
        </w:div>
        <w:div w:id="95101692">
          <w:marLeft w:val="480"/>
          <w:marRight w:val="0"/>
          <w:marTop w:val="0"/>
          <w:marBottom w:val="0"/>
          <w:divBdr>
            <w:top w:val="none" w:sz="0" w:space="0" w:color="auto"/>
            <w:left w:val="none" w:sz="0" w:space="0" w:color="auto"/>
            <w:bottom w:val="none" w:sz="0" w:space="0" w:color="auto"/>
            <w:right w:val="none" w:sz="0" w:space="0" w:color="auto"/>
          </w:divBdr>
        </w:div>
        <w:div w:id="95634715">
          <w:marLeft w:val="480"/>
          <w:marRight w:val="0"/>
          <w:marTop w:val="0"/>
          <w:marBottom w:val="0"/>
          <w:divBdr>
            <w:top w:val="none" w:sz="0" w:space="0" w:color="auto"/>
            <w:left w:val="none" w:sz="0" w:space="0" w:color="auto"/>
            <w:bottom w:val="none" w:sz="0" w:space="0" w:color="auto"/>
            <w:right w:val="none" w:sz="0" w:space="0" w:color="auto"/>
          </w:divBdr>
        </w:div>
        <w:div w:id="95643232">
          <w:marLeft w:val="480"/>
          <w:marRight w:val="0"/>
          <w:marTop w:val="0"/>
          <w:marBottom w:val="0"/>
          <w:divBdr>
            <w:top w:val="none" w:sz="0" w:space="0" w:color="auto"/>
            <w:left w:val="none" w:sz="0" w:space="0" w:color="auto"/>
            <w:bottom w:val="none" w:sz="0" w:space="0" w:color="auto"/>
            <w:right w:val="none" w:sz="0" w:space="0" w:color="auto"/>
          </w:divBdr>
        </w:div>
        <w:div w:id="96482321">
          <w:marLeft w:val="480"/>
          <w:marRight w:val="0"/>
          <w:marTop w:val="0"/>
          <w:marBottom w:val="0"/>
          <w:divBdr>
            <w:top w:val="none" w:sz="0" w:space="0" w:color="auto"/>
            <w:left w:val="none" w:sz="0" w:space="0" w:color="auto"/>
            <w:bottom w:val="none" w:sz="0" w:space="0" w:color="auto"/>
            <w:right w:val="none" w:sz="0" w:space="0" w:color="auto"/>
          </w:divBdr>
        </w:div>
        <w:div w:id="97221260">
          <w:marLeft w:val="480"/>
          <w:marRight w:val="0"/>
          <w:marTop w:val="0"/>
          <w:marBottom w:val="0"/>
          <w:divBdr>
            <w:top w:val="none" w:sz="0" w:space="0" w:color="auto"/>
            <w:left w:val="none" w:sz="0" w:space="0" w:color="auto"/>
            <w:bottom w:val="none" w:sz="0" w:space="0" w:color="auto"/>
            <w:right w:val="none" w:sz="0" w:space="0" w:color="auto"/>
          </w:divBdr>
        </w:div>
        <w:div w:id="97920374">
          <w:marLeft w:val="480"/>
          <w:marRight w:val="0"/>
          <w:marTop w:val="0"/>
          <w:marBottom w:val="0"/>
          <w:divBdr>
            <w:top w:val="none" w:sz="0" w:space="0" w:color="auto"/>
            <w:left w:val="none" w:sz="0" w:space="0" w:color="auto"/>
            <w:bottom w:val="none" w:sz="0" w:space="0" w:color="auto"/>
            <w:right w:val="none" w:sz="0" w:space="0" w:color="auto"/>
          </w:divBdr>
        </w:div>
        <w:div w:id="97990619">
          <w:marLeft w:val="480"/>
          <w:marRight w:val="0"/>
          <w:marTop w:val="0"/>
          <w:marBottom w:val="0"/>
          <w:divBdr>
            <w:top w:val="none" w:sz="0" w:space="0" w:color="auto"/>
            <w:left w:val="none" w:sz="0" w:space="0" w:color="auto"/>
            <w:bottom w:val="none" w:sz="0" w:space="0" w:color="auto"/>
            <w:right w:val="none" w:sz="0" w:space="0" w:color="auto"/>
          </w:divBdr>
        </w:div>
        <w:div w:id="99881300">
          <w:marLeft w:val="480"/>
          <w:marRight w:val="0"/>
          <w:marTop w:val="0"/>
          <w:marBottom w:val="0"/>
          <w:divBdr>
            <w:top w:val="none" w:sz="0" w:space="0" w:color="auto"/>
            <w:left w:val="none" w:sz="0" w:space="0" w:color="auto"/>
            <w:bottom w:val="none" w:sz="0" w:space="0" w:color="auto"/>
            <w:right w:val="none" w:sz="0" w:space="0" w:color="auto"/>
          </w:divBdr>
        </w:div>
        <w:div w:id="101150817">
          <w:marLeft w:val="480"/>
          <w:marRight w:val="0"/>
          <w:marTop w:val="0"/>
          <w:marBottom w:val="0"/>
          <w:divBdr>
            <w:top w:val="none" w:sz="0" w:space="0" w:color="auto"/>
            <w:left w:val="none" w:sz="0" w:space="0" w:color="auto"/>
            <w:bottom w:val="none" w:sz="0" w:space="0" w:color="auto"/>
            <w:right w:val="none" w:sz="0" w:space="0" w:color="auto"/>
          </w:divBdr>
        </w:div>
        <w:div w:id="101152529">
          <w:marLeft w:val="480"/>
          <w:marRight w:val="0"/>
          <w:marTop w:val="0"/>
          <w:marBottom w:val="0"/>
          <w:divBdr>
            <w:top w:val="none" w:sz="0" w:space="0" w:color="auto"/>
            <w:left w:val="none" w:sz="0" w:space="0" w:color="auto"/>
            <w:bottom w:val="none" w:sz="0" w:space="0" w:color="auto"/>
            <w:right w:val="none" w:sz="0" w:space="0" w:color="auto"/>
          </w:divBdr>
        </w:div>
        <w:div w:id="101536374">
          <w:marLeft w:val="480"/>
          <w:marRight w:val="0"/>
          <w:marTop w:val="0"/>
          <w:marBottom w:val="0"/>
          <w:divBdr>
            <w:top w:val="none" w:sz="0" w:space="0" w:color="auto"/>
            <w:left w:val="none" w:sz="0" w:space="0" w:color="auto"/>
            <w:bottom w:val="none" w:sz="0" w:space="0" w:color="auto"/>
            <w:right w:val="none" w:sz="0" w:space="0" w:color="auto"/>
          </w:divBdr>
        </w:div>
        <w:div w:id="105001677">
          <w:marLeft w:val="480"/>
          <w:marRight w:val="0"/>
          <w:marTop w:val="0"/>
          <w:marBottom w:val="0"/>
          <w:divBdr>
            <w:top w:val="none" w:sz="0" w:space="0" w:color="auto"/>
            <w:left w:val="none" w:sz="0" w:space="0" w:color="auto"/>
            <w:bottom w:val="none" w:sz="0" w:space="0" w:color="auto"/>
            <w:right w:val="none" w:sz="0" w:space="0" w:color="auto"/>
          </w:divBdr>
        </w:div>
        <w:div w:id="108011291">
          <w:marLeft w:val="480"/>
          <w:marRight w:val="0"/>
          <w:marTop w:val="0"/>
          <w:marBottom w:val="0"/>
          <w:divBdr>
            <w:top w:val="none" w:sz="0" w:space="0" w:color="auto"/>
            <w:left w:val="none" w:sz="0" w:space="0" w:color="auto"/>
            <w:bottom w:val="none" w:sz="0" w:space="0" w:color="auto"/>
            <w:right w:val="none" w:sz="0" w:space="0" w:color="auto"/>
          </w:divBdr>
        </w:div>
        <w:div w:id="108165142">
          <w:marLeft w:val="480"/>
          <w:marRight w:val="0"/>
          <w:marTop w:val="0"/>
          <w:marBottom w:val="0"/>
          <w:divBdr>
            <w:top w:val="none" w:sz="0" w:space="0" w:color="auto"/>
            <w:left w:val="none" w:sz="0" w:space="0" w:color="auto"/>
            <w:bottom w:val="none" w:sz="0" w:space="0" w:color="auto"/>
            <w:right w:val="none" w:sz="0" w:space="0" w:color="auto"/>
          </w:divBdr>
        </w:div>
        <w:div w:id="108940559">
          <w:marLeft w:val="480"/>
          <w:marRight w:val="0"/>
          <w:marTop w:val="0"/>
          <w:marBottom w:val="0"/>
          <w:divBdr>
            <w:top w:val="none" w:sz="0" w:space="0" w:color="auto"/>
            <w:left w:val="none" w:sz="0" w:space="0" w:color="auto"/>
            <w:bottom w:val="none" w:sz="0" w:space="0" w:color="auto"/>
            <w:right w:val="none" w:sz="0" w:space="0" w:color="auto"/>
          </w:divBdr>
        </w:div>
        <w:div w:id="109059861">
          <w:marLeft w:val="480"/>
          <w:marRight w:val="0"/>
          <w:marTop w:val="0"/>
          <w:marBottom w:val="0"/>
          <w:divBdr>
            <w:top w:val="none" w:sz="0" w:space="0" w:color="auto"/>
            <w:left w:val="none" w:sz="0" w:space="0" w:color="auto"/>
            <w:bottom w:val="none" w:sz="0" w:space="0" w:color="auto"/>
            <w:right w:val="none" w:sz="0" w:space="0" w:color="auto"/>
          </w:divBdr>
        </w:div>
        <w:div w:id="109982756">
          <w:marLeft w:val="480"/>
          <w:marRight w:val="0"/>
          <w:marTop w:val="0"/>
          <w:marBottom w:val="0"/>
          <w:divBdr>
            <w:top w:val="none" w:sz="0" w:space="0" w:color="auto"/>
            <w:left w:val="none" w:sz="0" w:space="0" w:color="auto"/>
            <w:bottom w:val="none" w:sz="0" w:space="0" w:color="auto"/>
            <w:right w:val="none" w:sz="0" w:space="0" w:color="auto"/>
          </w:divBdr>
        </w:div>
        <w:div w:id="110907581">
          <w:marLeft w:val="480"/>
          <w:marRight w:val="0"/>
          <w:marTop w:val="0"/>
          <w:marBottom w:val="0"/>
          <w:divBdr>
            <w:top w:val="none" w:sz="0" w:space="0" w:color="auto"/>
            <w:left w:val="none" w:sz="0" w:space="0" w:color="auto"/>
            <w:bottom w:val="none" w:sz="0" w:space="0" w:color="auto"/>
            <w:right w:val="none" w:sz="0" w:space="0" w:color="auto"/>
          </w:divBdr>
        </w:div>
        <w:div w:id="111363616">
          <w:marLeft w:val="480"/>
          <w:marRight w:val="0"/>
          <w:marTop w:val="0"/>
          <w:marBottom w:val="0"/>
          <w:divBdr>
            <w:top w:val="none" w:sz="0" w:space="0" w:color="auto"/>
            <w:left w:val="none" w:sz="0" w:space="0" w:color="auto"/>
            <w:bottom w:val="none" w:sz="0" w:space="0" w:color="auto"/>
            <w:right w:val="none" w:sz="0" w:space="0" w:color="auto"/>
          </w:divBdr>
        </w:div>
        <w:div w:id="111560954">
          <w:marLeft w:val="480"/>
          <w:marRight w:val="0"/>
          <w:marTop w:val="0"/>
          <w:marBottom w:val="0"/>
          <w:divBdr>
            <w:top w:val="none" w:sz="0" w:space="0" w:color="auto"/>
            <w:left w:val="none" w:sz="0" w:space="0" w:color="auto"/>
            <w:bottom w:val="none" w:sz="0" w:space="0" w:color="auto"/>
            <w:right w:val="none" w:sz="0" w:space="0" w:color="auto"/>
          </w:divBdr>
        </w:div>
        <w:div w:id="111824075">
          <w:marLeft w:val="480"/>
          <w:marRight w:val="0"/>
          <w:marTop w:val="0"/>
          <w:marBottom w:val="0"/>
          <w:divBdr>
            <w:top w:val="none" w:sz="0" w:space="0" w:color="auto"/>
            <w:left w:val="none" w:sz="0" w:space="0" w:color="auto"/>
            <w:bottom w:val="none" w:sz="0" w:space="0" w:color="auto"/>
            <w:right w:val="none" w:sz="0" w:space="0" w:color="auto"/>
          </w:divBdr>
        </w:div>
        <w:div w:id="112677535">
          <w:marLeft w:val="480"/>
          <w:marRight w:val="0"/>
          <w:marTop w:val="0"/>
          <w:marBottom w:val="0"/>
          <w:divBdr>
            <w:top w:val="none" w:sz="0" w:space="0" w:color="auto"/>
            <w:left w:val="none" w:sz="0" w:space="0" w:color="auto"/>
            <w:bottom w:val="none" w:sz="0" w:space="0" w:color="auto"/>
            <w:right w:val="none" w:sz="0" w:space="0" w:color="auto"/>
          </w:divBdr>
        </w:div>
        <w:div w:id="114717137">
          <w:marLeft w:val="480"/>
          <w:marRight w:val="0"/>
          <w:marTop w:val="0"/>
          <w:marBottom w:val="0"/>
          <w:divBdr>
            <w:top w:val="none" w:sz="0" w:space="0" w:color="auto"/>
            <w:left w:val="none" w:sz="0" w:space="0" w:color="auto"/>
            <w:bottom w:val="none" w:sz="0" w:space="0" w:color="auto"/>
            <w:right w:val="none" w:sz="0" w:space="0" w:color="auto"/>
          </w:divBdr>
        </w:div>
        <w:div w:id="114911662">
          <w:marLeft w:val="480"/>
          <w:marRight w:val="0"/>
          <w:marTop w:val="0"/>
          <w:marBottom w:val="0"/>
          <w:divBdr>
            <w:top w:val="none" w:sz="0" w:space="0" w:color="auto"/>
            <w:left w:val="none" w:sz="0" w:space="0" w:color="auto"/>
            <w:bottom w:val="none" w:sz="0" w:space="0" w:color="auto"/>
            <w:right w:val="none" w:sz="0" w:space="0" w:color="auto"/>
          </w:divBdr>
        </w:div>
        <w:div w:id="115948671">
          <w:marLeft w:val="480"/>
          <w:marRight w:val="0"/>
          <w:marTop w:val="0"/>
          <w:marBottom w:val="0"/>
          <w:divBdr>
            <w:top w:val="none" w:sz="0" w:space="0" w:color="auto"/>
            <w:left w:val="none" w:sz="0" w:space="0" w:color="auto"/>
            <w:bottom w:val="none" w:sz="0" w:space="0" w:color="auto"/>
            <w:right w:val="none" w:sz="0" w:space="0" w:color="auto"/>
          </w:divBdr>
        </w:div>
        <w:div w:id="116264181">
          <w:marLeft w:val="480"/>
          <w:marRight w:val="0"/>
          <w:marTop w:val="0"/>
          <w:marBottom w:val="0"/>
          <w:divBdr>
            <w:top w:val="none" w:sz="0" w:space="0" w:color="auto"/>
            <w:left w:val="none" w:sz="0" w:space="0" w:color="auto"/>
            <w:bottom w:val="none" w:sz="0" w:space="0" w:color="auto"/>
            <w:right w:val="none" w:sz="0" w:space="0" w:color="auto"/>
          </w:divBdr>
        </w:div>
        <w:div w:id="116800133">
          <w:marLeft w:val="480"/>
          <w:marRight w:val="0"/>
          <w:marTop w:val="0"/>
          <w:marBottom w:val="0"/>
          <w:divBdr>
            <w:top w:val="none" w:sz="0" w:space="0" w:color="auto"/>
            <w:left w:val="none" w:sz="0" w:space="0" w:color="auto"/>
            <w:bottom w:val="none" w:sz="0" w:space="0" w:color="auto"/>
            <w:right w:val="none" w:sz="0" w:space="0" w:color="auto"/>
          </w:divBdr>
        </w:div>
        <w:div w:id="117340888">
          <w:marLeft w:val="480"/>
          <w:marRight w:val="0"/>
          <w:marTop w:val="0"/>
          <w:marBottom w:val="0"/>
          <w:divBdr>
            <w:top w:val="none" w:sz="0" w:space="0" w:color="auto"/>
            <w:left w:val="none" w:sz="0" w:space="0" w:color="auto"/>
            <w:bottom w:val="none" w:sz="0" w:space="0" w:color="auto"/>
            <w:right w:val="none" w:sz="0" w:space="0" w:color="auto"/>
          </w:divBdr>
        </w:div>
        <w:div w:id="117653666">
          <w:marLeft w:val="480"/>
          <w:marRight w:val="0"/>
          <w:marTop w:val="0"/>
          <w:marBottom w:val="0"/>
          <w:divBdr>
            <w:top w:val="none" w:sz="0" w:space="0" w:color="auto"/>
            <w:left w:val="none" w:sz="0" w:space="0" w:color="auto"/>
            <w:bottom w:val="none" w:sz="0" w:space="0" w:color="auto"/>
            <w:right w:val="none" w:sz="0" w:space="0" w:color="auto"/>
          </w:divBdr>
        </w:div>
        <w:div w:id="118568273">
          <w:marLeft w:val="480"/>
          <w:marRight w:val="0"/>
          <w:marTop w:val="0"/>
          <w:marBottom w:val="0"/>
          <w:divBdr>
            <w:top w:val="none" w:sz="0" w:space="0" w:color="auto"/>
            <w:left w:val="none" w:sz="0" w:space="0" w:color="auto"/>
            <w:bottom w:val="none" w:sz="0" w:space="0" w:color="auto"/>
            <w:right w:val="none" w:sz="0" w:space="0" w:color="auto"/>
          </w:divBdr>
        </w:div>
        <w:div w:id="120273890">
          <w:marLeft w:val="480"/>
          <w:marRight w:val="0"/>
          <w:marTop w:val="0"/>
          <w:marBottom w:val="0"/>
          <w:divBdr>
            <w:top w:val="none" w:sz="0" w:space="0" w:color="auto"/>
            <w:left w:val="none" w:sz="0" w:space="0" w:color="auto"/>
            <w:bottom w:val="none" w:sz="0" w:space="0" w:color="auto"/>
            <w:right w:val="none" w:sz="0" w:space="0" w:color="auto"/>
          </w:divBdr>
        </w:div>
        <w:div w:id="121272604">
          <w:marLeft w:val="480"/>
          <w:marRight w:val="0"/>
          <w:marTop w:val="0"/>
          <w:marBottom w:val="0"/>
          <w:divBdr>
            <w:top w:val="none" w:sz="0" w:space="0" w:color="auto"/>
            <w:left w:val="none" w:sz="0" w:space="0" w:color="auto"/>
            <w:bottom w:val="none" w:sz="0" w:space="0" w:color="auto"/>
            <w:right w:val="none" w:sz="0" w:space="0" w:color="auto"/>
          </w:divBdr>
        </w:div>
        <w:div w:id="121510108">
          <w:marLeft w:val="480"/>
          <w:marRight w:val="0"/>
          <w:marTop w:val="0"/>
          <w:marBottom w:val="0"/>
          <w:divBdr>
            <w:top w:val="none" w:sz="0" w:space="0" w:color="auto"/>
            <w:left w:val="none" w:sz="0" w:space="0" w:color="auto"/>
            <w:bottom w:val="none" w:sz="0" w:space="0" w:color="auto"/>
            <w:right w:val="none" w:sz="0" w:space="0" w:color="auto"/>
          </w:divBdr>
        </w:div>
        <w:div w:id="121651511">
          <w:marLeft w:val="480"/>
          <w:marRight w:val="0"/>
          <w:marTop w:val="0"/>
          <w:marBottom w:val="0"/>
          <w:divBdr>
            <w:top w:val="none" w:sz="0" w:space="0" w:color="auto"/>
            <w:left w:val="none" w:sz="0" w:space="0" w:color="auto"/>
            <w:bottom w:val="none" w:sz="0" w:space="0" w:color="auto"/>
            <w:right w:val="none" w:sz="0" w:space="0" w:color="auto"/>
          </w:divBdr>
        </w:div>
        <w:div w:id="122432715">
          <w:marLeft w:val="480"/>
          <w:marRight w:val="0"/>
          <w:marTop w:val="0"/>
          <w:marBottom w:val="0"/>
          <w:divBdr>
            <w:top w:val="none" w:sz="0" w:space="0" w:color="auto"/>
            <w:left w:val="none" w:sz="0" w:space="0" w:color="auto"/>
            <w:bottom w:val="none" w:sz="0" w:space="0" w:color="auto"/>
            <w:right w:val="none" w:sz="0" w:space="0" w:color="auto"/>
          </w:divBdr>
        </w:div>
        <w:div w:id="122963705">
          <w:marLeft w:val="480"/>
          <w:marRight w:val="0"/>
          <w:marTop w:val="0"/>
          <w:marBottom w:val="0"/>
          <w:divBdr>
            <w:top w:val="none" w:sz="0" w:space="0" w:color="auto"/>
            <w:left w:val="none" w:sz="0" w:space="0" w:color="auto"/>
            <w:bottom w:val="none" w:sz="0" w:space="0" w:color="auto"/>
            <w:right w:val="none" w:sz="0" w:space="0" w:color="auto"/>
          </w:divBdr>
        </w:div>
        <w:div w:id="123499367">
          <w:marLeft w:val="480"/>
          <w:marRight w:val="0"/>
          <w:marTop w:val="0"/>
          <w:marBottom w:val="0"/>
          <w:divBdr>
            <w:top w:val="none" w:sz="0" w:space="0" w:color="auto"/>
            <w:left w:val="none" w:sz="0" w:space="0" w:color="auto"/>
            <w:bottom w:val="none" w:sz="0" w:space="0" w:color="auto"/>
            <w:right w:val="none" w:sz="0" w:space="0" w:color="auto"/>
          </w:divBdr>
        </w:div>
        <w:div w:id="123697743">
          <w:marLeft w:val="480"/>
          <w:marRight w:val="0"/>
          <w:marTop w:val="0"/>
          <w:marBottom w:val="0"/>
          <w:divBdr>
            <w:top w:val="none" w:sz="0" w:space="0" w:color="auto"/>
            <w:left w:val="none" w:sz="0" w:space="0" w:color="auto"/>
            <w:bottom w:val="none" w:sz="0" w:space="0" w:color="auto"/>
            <w:right w:val="none" w:sz="0" w:space="0" w:color="auto"/>
          </w:divBdr>
        </w:div>
        <w:div w:id="124272328">
          <w:marLeft w:val="480"/>
          <w:marRight w:val="0"/>
          <w:marTop w:val="0"/>
          <w:marBottom w:val="0"/>
          <w:divBdr>
            <w:top w:val="none" w:sz="0" w:space="0" w:color="auto"/>
            <w:left w:val="none" w:sz="0" w:space="0" w:color="auto"/>
            <w:bottom w:val="none" w:sz="0" w:space="0" w:color="auto"/>
            <w:right w:val="none" w:sz="0" w:space="0" w:color="auto"/>
          </w:divBdr>
        </w:div>
        <w:div w:id="124277404">
          <w:marLeft w:val="480"/>
          <w:marRight w:val="0"/>
          <w:marTop w:val="0"/>
          <w:marBottom w:val="0"/>
          <w:divBdr>
            <w:top w:val="none" w:sz="0" w:space="0" w:color="auto"/>
            <w:left w:val="none" w:sz="0" w:space="0" w:color="auto"/>
            <w:bottom w:val="none" w:sz="0" w:space="0" w:color="auto"/>
            <w:right w:val="none" w:sz="0" w:space="0" w:color="auto"/>
          </w:divBdr>
        </w:div>
        <w:div w:id="124391425">
          <w:marLeft w:val="480"/>
          <w:marRight w:val="0"/>
          <w:marTop w:val="0"/>
          <w:marBottom w:val="0"/>
          <w:divBdr>
            <w:top w:val="none" w:sz="0" w:space="0" w:color="auto"/>
            <w:left w:val="none" w:sz="0" w:space="0" w:color="auto"/>
            <w:bottom w:val="none" w:sz="0" w:space="0" w:color="auto"/>
            <w:right w:val="none" w:sz="0" w:space="0" w:color="auto"/>
          </w:divBdr>
        </w:div>
        <w:div w:id="126627274">
          <w:marLeft w:val="480"/>
          <w:marRight w:val="0"/>
          <w:marTop w:val="0"/>
          <w:marBottom w:val="0"/>
          <w:divBdr>
            <w:top w:val="none" w:sz="0" w:space="0" w:color="auto"/>
            <w:left w:val="none" w:sz="0" w:space="0" w:color="auto"/>
            <w:bottom w:val="none" w:sz="0" w:space="0" w:color="auto"/>
            <w:right w:val="none" w:sz="0" w:space="0" w:color="auto"/>
          </w:divBdr>
        </w:div>
        <w:div w:id="127013069">
          <w:marLeft w:val="480"/>
          <w:marRight w:val="0"/>
          <w:marTop w:val="0"/>
          <w:marBottom w:val="0"/>
          <w:divBdr>
            <w:top w:val="none" w:sz="0" w:space="0" w:color="auto"/>
            <w:left w:val="none" w:sz="0" w:space="0" w:color="auto"/>
            <w:bottom w:val="none" w:sz="0" w:space="0" w:color="auto"/>
            <w:right w:val="none" w:sz="0" w:space="0" w:color="auto"/>
          </w:divBdr>
        </w:div>
        <w:div w:id="127670305">
          <w:marLeft w:val="480"/>
          <w:marRight w:val="0"/>
          <w:marTop w:val="0"/>
          <w:marBottom w:val="0"/>
          <w:divBdr>
            <w:top w:val="none" w:sz="0" w:space="0" w:color="auto"/>
            <w:left w:val="none" w:sz="0" w:space="0" w:color="auto"/>
            <w:bottom w:val="none" w:sz="0" w:space="0" w:color="auto"/>
            <w:right w:val="none" w:sz="0" w:space="0" w:color="auto"/>
          </w:divBdr>
        </w:div>
        <w:div w:id="129593975">
          <w:marLeft w:val="480"/>
          <w:marRight w:val="0"/>
          <w:marTop w:val="0"/>
          <w:marBottom w:val="0"/>
          <w:divBdr>
            <w:top w:val="none" w:sz="0" w:space="0" w:color="auto"/>
            <w:left w:val="none" w:sz="0" w:space="0" w:color="auto"/>
            <w:bottom w:val="none" w:sz="0" w:space="0" w:color="auto"/>
            <w:right w:val="none" w:sz="0" w:space="0" w:color="auto"/>
          </w:divBdr>
        </w:div>
        <w:div w:id="129708032">
          <w:marLeft w:val="480"/>
          <w:marRight w:val="0"/>
          <w:marTop w:val="0"/>
          <w:marBottom w:val="0"/>
          <w:divBdr>
            <w:top w:val="none" w:sz="0" w:space="0" w:color="auto"/>
            <w:left w:val="none" w:sz="0" w:space="0" w:color="auto"/>
            <w:bottom w:val="none" w:sz="0" w:space="0" w:color="auto"/>
            <w:right w:val="none" w:sz="0" w:space="0" w:color="auto"/>
          </w:divBdr>
        </w:div>
        <w:div w:id="130052615">
          <w:marLeft w:val="480"/>
          <w:marRight w:val="0"/>
          <w:marTop w:val="0"/>
          <w:marBottom w:val="0"/>
          <w:divBdr>
            <w:top w:val="none" w:sz="0" w:space="0" w:color="auto"/>
            <w:left w:val="none" w:sz="0" w:space="0" w:color="auto"/>
            <w:bottom w:val="none" w:sz="0" w:space="0" w:color="auto"/>
            <w:right w:val="none" w:sz="0" w:space="0" w:color="auto"/>
          </w:divBdr>
        </w:div>
        <w:div w:id="131288636">
          <w:marLeft w:val="480"/>
          <w:marRight w:val="0"/>
          <w:marTop w:val="0"/>
          <w:marBottom w:val="0"/>
          <w:divBdr>
            <w:top w:val="none" w:sz="0" w:space="0" w:color="auto"/>
            <w:left w:val="none" w:sz="0" w:space="0" w:color="auto"/>
            <w:bottom w:val="none" w:sz="0" w:space="0" w:color="auto"/>
            <w:right w:val="none" w:sz="0" w:space="0" w:color="auto"/>
          </w:divBdr>
        </w:div>
        <w:div w:id="132257567">
          <w:marLeft w:val="480"/>
          <w:marRight w:val="0"/>
          <w:marTop w:val="0"/>
          <w:marBottom w:val="0"/>
          <w:divBdr>
            <w:top w:val="none" w:sz="0" w:space="0" w:color="auto"/>
            <w:left w:val="none" w:sz="0" w:space="0" w:color="auto"/>
            <w:bottom w:val="none" w:sz="0" w:space="0" w:color="auto"/>
            <w:right w:val="none" w:sz="0" w:space="0" w:color="auto"/>
          </w:divBdr>
        </w:div>
        <w:div w:id="132646071">
          <w:marLeft w:val="480"/>
          <w:marRight w:val="0"/>
          <w:marTop w:val="0"/>
          <w:marBottom w:val="0"/>
          <w:divBdr>
            <w:top w:val="none" w:sz="0" w:space="0" w:color="auto"/>
            <w:left w:val="none" w:sz="0" w:space="0" w:color="auto"/>
            <w:bottom w:val="none" w:sz="0" w:space="0" w:color="auto"/>
            <w:right w:val="none" w:sz="0" w:space="0" w:color="auto"/>
          </w:divBdr>
        </w:div>
        <w:div w:id="133521536">
          <w:marLeft w:val="480"/>
          <w:marRight w:val="0"/>
          <w:marTop w:val="0"/>
          <w:marBottom w:val="0"/>
          <w:divBdr>
            <w:top w:val="none" w:sz="0" w:space="0" w:color="auto"/>
            <w:left w:val="none" w:sz="0" w:space="0" w:color="auto"/>
            <w:bottom w:val="none" w:sz="0" w:space="0" w:color="auto"/>
            <w:right w:val="none" w:sz="0" w:space="0" w:color="auto"/>
          </w:divBdr>
        </w:div>
        <w:div w:id="133984256">
          <w:marLeft w:val="480"/>
          <w:marRight w:val="0"/>
          <w:marTop w:val="0"/>
          <w:marBottom w:val="0"/>
          <w:divBdr>
            <w:top w:val="none" w:sz="0" w:space="0" w:color="auto"/>
            <w:left w:val="none" w:sz="0" w:space="0" w:color="auto"/>
            <w:bottom w:val="none" w:sz="0" w:space="0" w:color="auto"/>
            <w:right w:val="none" w:sz="0" w:space="0" w:color="auto"/>
          </w:divBdr>
        </w:div>
        <w:div w:id="134373830">
          <w:marLeft w:val="480"/>
          <w:marRight w:val="0"/>
          <w:marTop w:val="0"/>
          <w:marBottom w:val="0"/>
          <w:divBdr>
            <w:top w:val="none" w:sz="0" w:space="0" w:color="auto"/>
            <w:left w:val="none" w:sz="0" w:space="0" w:color="auto"/>
            <w:bottom w:val="none" w:sz="0" w:space="0" w:color="auto"/>
            <w:right w:val="none" w:sz="0" w:space="0" w:color="auto"/>
          </w:divBdr>
        </w:div>
        <w:div w:id="135999981">
          <w:marLeft w:val="480"/>
          <w:marRight w:val="0"/>
          <w:marTop w:val="0"/>
          <w:marBottom w:val="0"/>
          <w:divBdr>
            <w:top w:val="none" w:sz="0" w:space="0" w:color="auto"/>
            <w:left w:val="none" w:sz="0" w:space="0" w:color="auto"/>
            <w:bottom w:val="none" w:sz="0" w:space="0" w:color="auto"/>
            <w:right w:val="none" w:sz="0" w:space="0" w:color="auto"/>
          </w:divBdr>
        </w:div>
        <w:div w:id="136068806">
          <w:marLeft w:val="480"/>
          <w:marRight w:val="0"/>
          <w:marTop w:val="0"/>
          <w:marBottom w:val="0"/>
          <w:divBdr>
            <w:top w:val="none" w:sz="0" w:space="0" w:color="auto"/>
            <w:left w:val="none" w:sz="0" w:space="0" w:color="auto"/>
            <w:bottom w:val="none" w:sz="0" w:space="0" w:color="auto"/>
            <w:right w:val="none" w:sz="0" w:space="0" w:color="auto"/>
          </w:divBdr>
        </w:div>
        <w:div w:id="136148438">
          <w:marLeft w:val="480"/>
          <w:marRight w:val="0"/>
          <w:marTop w:val="0"/>
          <w:marBottom w:val="0"/>
          <w:divBdr>
            <w:top w:val="none" w:sz="0" w:space="0" w:color="auto"/>
            <w:left w:val="none" w:sz="0" w:space="0" w:color="auto"/>
            <w:bottom w:val="none" w:sz="0" w:space="0" w:color="auto"/>
            <w:right w:val="none" w:sz="0" w:space="0" w:color="auto"/>
          </w:divBdr>
        </w:div>
        <w:div w:id="136848368">
          <w:marLeft w:val="480"/>
          <w:marRight w:val="0"/>
          <w:marTop w:val="0"/>
          <w:marBottom w:val="0"/>
          <w:divBdr>
            <w:top w:val="none" w:sz="0" w:space="0" w:color="auto"/>
            <w:left w:val="none" w:sz="0" w:space="0" w:color="auto"/>
            <w:bottom w:val="none" w:sz="0" w:space="0" w:color="auto"/>
            <w:right w:val="none" w:sz="0" w:space="0" w:color="auto"/>
          </w:divBdr>
        </w:div>
        <w:div w:id="137458827">
          <w:marLeft w:val="480"/>
          <w:marRight w:val="0"/>
          <w:marTop w:val="0"/>
          <w:marBottom w:val="0"/>
          <w:divBdr>
            <w:top w:val="none" w:sz="0" w:space="0" w:color="auto"/>
            <w:left w:val="none" w:sz="0" w:space="0" w:color="auto"/>
            <w:bottom w:val="none" w:sz="0" w:space="0" w:color="auto"/>
            <w:right w:val="none" w:sz="0" w:space="0" w:color="auto"/>
          </w:divBdr>
        </w:div>
        <w:div w:id="140196474">
          <w:marLeft w:val="480"/>
          <w:marRight w:val="0"/>
          <w:marTop w:val="0"/>
          <w:marBottom w:val="0"/>
          <w:divBdr>
            <w:top w:val="none" w:sz="0" w:space="0" w:color="auto"/>
            <w:left w:val="none" w:sz="0" w:space="0" w:color="auto"/>
            <w:bottom w:val="none" w:sz="0" w:space="0" w:color="auto"/>
            <w:right w:val="none" w:sz="0" w:space="0" w:color="auto"/>
          </w:divBdr>
        </w:div>
        <w:div w:id="140388943">
          <w:marLeft w:val="480"/>
          <w:marRight w:val="0"/>
          <w:marTop w:val="0"/>
          <w:marBottom w:val="0"/>
          <w:divBdr>
            <w:top w:val="none" w:sz="0" w:space="0" w:color="auto"/>
            <w:left w:val="none" w:sz="0" w:space="0" w:color="auto"/>
            <w:bottom w:val="none" w:sz="0" w:space="0" w:color="auto"/>
            <w:right w:val="none" w:sz="0" w:space="0" w:color="auto"/>
          </w:divBdr>
        </w:div>
        <w:div w:id="141048022">
          <w:marLeft w:val="480"/>
          <w:marRight w:val="0"/>
          <w:marTop w:val="0"/>
          <w:marBottom w:val="0"/>
          <w:divBdr>
            <w:top w:val="none" w:sz="0" w:space="0" w:color="auto"/>
            <w:left w:val="none" w:sz="0" w:space="0" w:color="auto"/>
            <w:bottom w:val="none" w:sz="0" w:space="0" w:color="auto"/>
            <w:right w:val="none" w:sz="0" w:space="0" w:color="auto"/>
          </w:divBdr>
        </w:div>
        <w:div w:id="142047001">
          <w:marLeft w:val="480"/>
          <w:marRight w:val="0"/>
          <w:marTop w:val="0"/>
          <w:marBottom w:val="0"/>
          <w:divBdr>
            <w:top w:val="none" w:sz="0" w:space="0" w:color="auto"/>
            <w:left w:val="none" w:sz="0" w:space="0" w:color="auto"/>
            <w:bottom w:val="none" w:sz="0" w:space="0" w:color="auto"/>
            <w:right w:val="none" w:sz="0" w:space="0" w:color="auto"/>
          </w:divBdr>
        </w:div>
        <w:div w:id="142549890">
          <w:marLeft w:val="480"/>
          <w:marRight w:val="0"/>
          <w:marTop w:val="0"/>
          <w:marBottom w:val="0"/>
          <w:divBdr>
            <w:top w:val="none" w:sz="0" w:space="0" w:color="auto"/>
            <w:left w:val="none" w:sz="0" w:space="0" w:color="auto"/>
            <w:bottom w:val="none" w:sz="0" w:space="0" w:color="auto"/>
            <w:right w:val="none" w:sz="0" w:space="0" w:color="auto"/>
          </w:divBdr>
        </w:div>
        <w:div w:id="144203006">
          <w:marLeft w:val="480"/>
          <w:marRight w:val="0"/>
          <w:marTop w:val="0"/>
          <w:marBottom w:val="0"/>
          <w:divBdr>
            <w:top w:val="none" w:sz="0" w:space="0" w:color="auto"/>
            <w:left w:val="none" w:sz="0" w:space="0" w:color="auto"/>
            <w:bottom w:val="none" w:sz="0" w:space="0" w:color="auto"/>
            <w:right w:val="none" w:sz="0" w:space="0" w:color="auto"/>
          </w:divBdr>
        </w:div>
        <w:div w:id="145438212">
          <w:marLeft w:val="480"/>
          <w:marRight w:val="0"/>
          <w:marTop w:val="0"/>
          <w:marBottom w:val="0"/>
          <w:divBdr>
            <w:top w:val="none" w:sz="0" w:space="0" w:color="auto"/>
            <w:left w:val="none" w:sz="0" w:space="0" w:color="auto"/>
            <w:bottom w:val="none" w:sz="0" w:space="0" w:color="auto"/>
            <w:right w:val="none" w:sz="0" w:space="0" w:color="auto"/>
          </w:divBdr>
        </w:div>
        <w:div w:id="145973134">
          <w:marLeft w:val="480"/>
          <w:marRight w:val="0"/>
          <w:marTop w:val="0"/>
          <w:marBottom w:val="0"/>
          <w:divBdr>
            <w:top w:val="none" w:sz="0" w:space="0" w:color="auto"/>
            <w:left w:val="none" w:sz="0" w:space="0" w:color="auto"/>
            <w:bottom w:val="none" w:sz="0" w:space="0" w:color="auto"/>
            <w:right w:val="none" w:sz="0" w:space="0" w:color="auto"/>
          </w:divBdr>
        </w:div>
        <w:div w:id="148644463">
          <w:marLeft w:val="480"/>
          <w:marRight w:val="0"/>
          <w:marTop w:val="0"/>
          <w:marBottom w:val="0"/>
          <w:divBdr>
            <w:top w:val="none" w:sz="0" w:space="0" w:color="auto"/>
            <w:left w:val="none" w:sz="0" w:space="0" w:color="auto"/>
            <w:bottom w:val="none" w:sz="0" w:space="0" w:color="auto"/>
            <w:right w:val="none" w:sz="0" w:space="0" w:color="auto"/>
          </w:divBdr>
        </w:div>
        <w:div w:id="148863172">
          <w:marLeft w:val="480"/>
          <w:marRight w:val="0"/>
          <w:marTop w:val="0"/>
          <w:marBottom w:val="0"/>
          <w:divBdr>
            <w:top w:val="none" w:sz="0" w:space="0" w:color="auto"/>
            <w:left w:val="none" w:sz="0" w:space="0" w:color="auto"/>
            <w:bottom w:val="none" w:sz="0" w:space="0" w:color="auto"/>
            <w:right w:val="none" w:sz="0" w:space="0" w:color="auto"/>
          </w:divBdr>
        </w:div>
        <w:div w:id="149559198">
          <w:marLeft w:val="480"/>
          <w:marRight w:val="0"/>
          <w:marTop w:val="0"/>
          <w:marBottom w:val="0"/>
          <w:divBdr>
            <w:top w:val="none" w:sz="0" w:space="0" w:color="auto"/>
            <w:left w:val="none" w:sz="0" w:space="0" w:color="auto"/>
            <w:bottom w:val="none" w:sz="0" w:space="0" w:color="auto"/>
            <w:right w:val="none" w:sz="0" w:space="0" w:color="auto"/>
          </w:divBdr>
        </w:div>
        <w:div w:id="152650442">
          <w:marLeft w:val="480"/>
          <w:marRight w:val="0"/>
          <w:marTop w:val="0"/>
          <w:marBottom w:val="0"/>
          <w:divBdr>
            <w:top w:val="none" w:sz="0" w:space="0" w:color="auto"/>
            <w:left w:val="none" w:sz="0" w:space="0" w:color="auto"/>
            <w:bottom w:val="none" w:sz="0" w:space="0" w:color="auto"/>
            <w:right w:val="none" w:sz="0" w:space="0" w:color="auto"/>
          </w:divBdr>
        </w:div>
        <w:div w:id="153032920">
          <w:marLeft w:val="480"/>
          <w:marRight w:val="0"/>
          <w:marTop w:val="0"/>
          <w:marBottom w:val="0"/>
          <w:divBdr>
            <w:top w:val="none" w:sz="0" w:space="0" w:color="auto"/>
            <w:left w:val="none" w:sz="0" w:space="0" w:color="auto"/>
            <w:bottom w:val="none" w:sz="0" w:space="0" w:color="auto"/>
            <w:right w:val="none" w:sz="0" w:space="0" w:color="auto"/>
          </w:divBdr>
        </w:div>
        <w:div w:id="153647986">
          <w:marLeft w:val="480"/>
          <w:marRight w:val="0"/>
          <w:marTop w:val="0"/>
          <w:marBottom w:val="0"/>
          <w:divBdr>
            <w:top w:val="none" w:sz="0" w:space="0" w:color="auto"/>
            <w:left w:val="none" w:sz="0" w:space="0" w:color="auto"/>
            <w:bottom w:val="none" w:sz="0" w:space="0" w:color="auto"/>
            <w:right w:val="none" w:sz="0" w:space="0" w:color="auto"/>
          </w:divBdr>
        </w:div>
        <w:div w:id="154146640">
          <w:marLeft w:val="480"/>
          <w:marRight w:val="0"/>
          <w:marTop w:val="0"/>
          <w:marBottom w:val="0"/>
          <w:divBdr>
            <w:top w:val="none" w:sz="0" w:space="0" w:color="auto"/>
            <w:left w:val="none" w:sz="0" w:space="0" w:color="auto"/>
            <w:bottom w:val="none" w:sz="0" w:space="0" w:color="auto"/>
            <w:right w:val="none" w:sz="0" w:space="0" w:color="auto"/>
          </w:divBdr>
        </w:div>
        <w:div w:id="154953537">
          <w:marLeft w:val="480"/>
          <w:marRight w:val="0"/>
          <w:marTop w:val="0"/>
          <w:marBottom w:val="0"/>
          <w:divBdr>
            <w:top w:val="none" w:sz="0" w:space="0" w:color="auto"/>
            <w:left w:val="none" w:sz="0" w:space="0" w:color="auto"/>
            <w:bottom w:val="none" w:sz="0" w:space="0" w:color="auto"/>
            <w:right w:val="none" w:sz="0" w:space="0" w:color="auto"/>
          </w:divBdr>
        </w:div>
        <w:div w:id="155070431">
          <w:marLeft w:val="480"/>
          <w:marRight w:val="0"/>
          <w:marTop w:val="0"/>
          <w:marBottom w:val="0"/>
          <w:divBdr>
            <w:top w:val="none" w:sz="0" w:space="0" w:color="auto"/>
            <w:left w:val="none" w:sz="0" w:space="0" w:color="auto"/>
            <w:bottom w:val="none" w:sz="0" w:space="0" w:color="auto"/>
            <w:right w:val="none" w:sz="0" w:space="0" w:color="auto"/>
          </w:divBdr>
        </w:div>
        <w:div w:id="155540771">
          <w:marLeft w:val="480"/>
          <w:marRight w:val="0"/>
          <w:marTop w:val="0"/>
          <w:marBottom w:val="0"/>
          <w:divBdr>
            <w:top w:val="none" w:sz="0" w:space="0" w:color="auto"/>
            <w:left w:val="none" w:sz="0" w:space="0" w:color="auto"/>
            <w:bottom w:val="none" w:sz="0" w:space="0" w:color="auto"/>
            <w:right w:val="none" w:sz="0" w:space="0" w:color="auto"/>
          </w:divBdr>
        </w:div>
        <w:div w:id="156969218">
          <w:marLeft w:val="480"/>
          <w:marRight w:val="0"/>
          <w:marTop w:val="0"/>
          <w:marBottom w:val="0"/>
          <w:divBdr>
            <w:top w:val="none" w:sz="0" w:space="0" w:color="auto"/>
            <w:left w:val="none" w:sz="0" w:space="0" w:color="auto"/>
            <w:bottom w:val="none" w:sz="0" w:space="0" w:color="auto"/>
            <w:right w:val="none" w:sz="0" w:space="0" w:color="auto"/>
          </w:divBdr>
        </w:div>
        <w:div w:id="157961779">
          <w:marLeft w:val="480"/>
          <w:marRight w:val="0"/>
          <w:marTop w:val="0"/>
          <w:marBottom w:val="0"/>
          <w:divBdr>
            <w:top w:val="none" w:sz="0" w:space="0" w:color="auto"/>
            <w:left w:val="none" w:sz="0" w:space="0" w:color="auto"/>
            <w:bottom w:val="none" w:sz="0" w:space="0" w:color="auto"/>
            <w:right w:val="none" w:sz="0" w:space="0" w:color="auto"/>
          </w:divBdr>
        </w:div>
        <w:div w:id="159277774">
          <w:marLeft w:val="480"/>
          <w:marRight w:val="0"/>
          <w:marTop w:val="0"/>
          <w:marBottom w:val="0"/>
          <w:divBdr>
            <w:top w:val="none" w:sz="0" w:space="0" w:color="auto"/>
            <w:left w:val="none" w:sz="0" w:space="0" w:color="auto"/>
            <w:bottom w:val="none" w:sz="0" w:space="0" w:color="auto"/>
            <w:right w:val="none" w:sz="0" w:space="0" w:color="auto"/>
          </w:divBdr>
        </w:div>
        <w:div w:id="161089640">
          <w:marLeft w:val="480"/>
          <w:marRight w:val="0"/>
          <w:marTop w:val="0"/>
          <w:marBottom w:val="0"/>
          <w:divBdr>
            <w:top w:val="none" w:sz="0" w:space="0" w:color="auto"/>
            <w:left w:val="none" w:sz="0" w:space="0" w:color="auto"/>
            <w:bottom w:val="none" w:sz="0" w:space="0" w:color="auto"/>
            <w:right w:val="none" w:sz="0" w:space="0" w:color="auto"/>
          </w:divBdr>
        </w:div>
        <w:div w:id="161510570">
          <w:marLeft w:val="480"/>
          <w:marRight w:val="0"/>
          <w:marTop w:val="0"/>
          <w:marBottom w:val="0"/>
          <w:divBdr>
            <w:top w:val="none" w:sz="0" w:space="0" w:color="auto"/>
            <w:left w:val="none" w:sz="0" w:space="0" w:color="auto"/>
            <w:bottom w:val="none" w:sz="0" w:space="0" w:color="auto"/>
            <w:right w:val="none" w:sz="0" w:space="0" w:color="auto"/>
          </w:divBdr>
        </w:div>
        <w:div w:id="161970959">
          <w:marLeft w:val="480"/>
          <w:marRight w:val="0"/>
          <w:marTop w:val="0"/>
          <w:marBottom w:val="0"/>
          <w:divBdr>
            <w:top w:val="none" w:sz="0" w:space="0" w:color="auto"/>
            <w:left w:val="none" w:sz="0" w:space="0" w:color="auto"/>
            <w:bottom w:val="none" w:sz="0" w:space="0" w:color="auto"/>
            <w:right w:val="none" w:sz="0" w:space="0" w:color="auto"/>
          </w:divBdr>
        </w:div>
        <w:div w:id="161971654">
          <w:marLeft w:val="480"/>
          <w:marRight w:val="0"/>
          <w:marTop w:val="0"/>
          <w:marBottom w:val="0"/>
          <w:divBdr>
            <w:top w:val="none" w:sz="0" w:space="0" w:color="auto"/>
            <w:left w:val="none" w:sz="0" w:space="0" w:color="auto"/>
            <w:bottom w:val="none" w:sz="0" w:space="0" w:color="auto"/>
            <w:right w:val="none" w:sz="0" w:space="0" w:color="auto"/>
          </w:divBdr>
        </w:div>
        <w:div w:id="162405171">
          <w:marLeft w:val="480"/>
          <w:marRight w:val="0"/>
          <w:marTop w:val="0"/>
          <w:marBottom w:val="0"/>
          <w:divBdr>
            <w:top w:val="none" w:sz="0" w:space="0" w:color="auto"/>
            <w:left w:val="none" w:sz="0" w:space="0" w:color="auto"/>
            <w:bottom w:val="none" w:sz="0" w:space="0" w:color="auto"/>
            <w:right w:val="none" w:sz="0" w:space="0" w:color="auto"/>
          </w:divBdr>
        </w:div>
        <w:div w:id="162555852">
          <w:marLeft w:val="480"/>
          <w:marRight w:val="0"/>
          <w:marTop w:val="0"/>
          <w:marBottom w:val="0"/>
          <w:divBdr>
            <w:top w:val="none" w:sz="0" w:space="0" w:color="auto"/>
            <w:left w:val="none" w:sz="0" w:space="0" w:color="auto"/>
            <w:bottom w:val="none" w:sz="0" w:space="0" w:color="auto"/>
            <w:right w:val="none" w:sz="0" w:space="0" w:color="auto"/>
          </w:divBdr>
        </w:div>
        <w:div w:id="163278250">
          <w:marLeft w:val="480"/>
          <w:marRight w:val="0"/>
          <w:marTop w:val="0"/>
          <w:marBottom w:val="0"/>
          <w:divBdr>
            <w:top w:val="none" w:sz="0" w:space="0" w:color="auto"/>
            <w:left w:val="none" w:sz="0" w:space="0" w:color="auto"/>
            <w:bottom w:val="none" w:sz="0" w:space="0" w:color="auto"/>
            <w:right w:val="none" w:sz="0" w:space="0" w:color="auto"/>
          </w:divBdr>
        </w:div>
        <w:div w:id="164320678">
          <w:marLeft w:val="480"/>
          <w:marRight w:val="0"/>
          <w:marTop w:val="0"/>
          <w:marBottom w:val="0"/>
          <w:divBdr>
            <w:top w:val="none" w:sz="0" w:space="0" w:color="auto"/>
            <w:left w:val="none" w:sz="0" w:space="0" w:color="auto"/>
            <w:bottom w:val="none" w:sz="0" w:space="0" w:color="auto"/>
            <w:right w:val="none" w:sz="0" w:space="0" w:color="auto"/>
          </w:divBdr>
        </w:div>
        <w:div w:id="168258136">
          <w:marLeft w:val="480"/>
          <w:marRight w:val="0"/>
          <w:marTop w:val="0"/>
          <w:marBottom w:val="0"/>
          <w:divBdr>
            <w:top w:val="none" w:sz="0" w:space="0" w:color="auto"/>
            <w:left w:val="none" w:sz="0" w:space="0" w:color="auto"/>
            <w:bottom w:val="none" w:sz="0" w:space="0" w:color="auto"/>
            <w:right w:val="none" w:sz="0" w:space="0" w:color="auto"/>
          </w:divBdr>
        </w:div>
        <w:div w:id="169420117">
          <w:marLeft w:val="480"/>
          <w:marRight w:val="0"/>
          <w:marTop w:val="0"/>
          <w:marBottom w:val="0"/>
          <w:divBdr>
            <w:top w:val="none" w:sz="0" w:space="0" w:color="auto"/>
            <w:left w:val="none" w:sz="0" w:space="0" w:color="auto"/>
            <w:bottom w:val="none" w:sz="0" w:space="0" w:color="auto"/>
            <w:right w:val="none" w:sz="0" w:space="0" w:color="auto"/>
          </w:divBdr>
        </w:div>
        <w:div w:id="169761315">
          <w:marLeft w:val="480"/>
          <w:marRight w:val="0"/>
          <w:marTop w:val="0"/>
          <w:marBottom w:val="0"/>
          <w:divBdr>
            <w:top w:val="none" w:sz="0" w:space="0" w:color="auto"/>
            <w:left w:val="none" w:sz="0" w:space="0" w:color="auto"/>
            <w:bottom w:val="none" w:sz="0" w:space="0" w:color="auto"/>
            <w:right w:val="none" w:sz="0" w:space="0" w:color="auto"/>
          </w:divBdr>
        </w:div>
        <w:div w:id="170025697">
          <w:marLeft w:val="480"/>
          <w:marRight w:val="0"/>
          <w:marTop w:val="0"/>
          <w:marBottom w:val="0"/>
          <w:divBdr>
            <w:top w:val="none" w:sz="0" w:space="0" w:color="auto"/>
            <w:left w:val="none" w:sz="0" w:space="0" w:color="auto"/>
            <w:bottom w:val="none" w:sz="0" w:space="0" w:color="auto"/>
            <w:right w:val="none" w:sz="0" w:space="0" w:color="auto"/>
          </w:divBdr>
        </w:div>
        <w:div w:id="170415269">
          <w:marLeft w:val="480"/>
          <w:marRight w:val="0"/>
          <w:marTop w:val="0"/>
          <w:marBottom w:val="0"/>
          <w:divBdr>
            <w:top w:val="none" w:sz="0" w:space="0" w:color="auto"/>
            <w:left w:val="none" w:sz="0" w:space="0" w:color="auto"/>
            <w:bottom w:val="none" w:sz="0" w:space="0" w:color="auto"/>
            <w:right w:val="none" w:sz="0" w:space="0" w:color="auto"/>
          </w:divBdr>
        </w:div>
        <w:div w:id="171338880">
          <w:marLeft w:val="480"/>
          <w:marRight w:val="0"/>
          <w:marTop w:val="0"/>
          <w:marBottom w:val="0"/>
          <w:divBdr>
            <w:top w:val="none" w:sz="0" w:space="0" w:color="auto"/>
            <w:left w:val="none" w:sz="0" w:space="0" w:color="auto"/>
            <w:bottom w:val="none" w:sz="0" w:space="0" w:color="auto"/>
            <w:right w:val="none" w:sz="0" w:space="0" w:color="auto"/>
          </w:divBdr>
        </w:div>
        <w:div w:id="172309528">
          <w:marLeft w:val="480"/>
          <w:marRight w:val="0"/>
          <w:marTop w:val="0"/>
          <w:marBottom w:val="0"/>
          <w:divBdr>
            <w:top w:val="none" w:sz="0" w:space="0" w:color="auto"/>
            <w:left w:val="none" w:sz="0" w:space="0" w:color="auto"/>
            <w:bottom w:val="none" w:sz="0" w:space="0" w:color="auto"/>
            <w:right w:val="none" w:sz="0" w:space="0" w:color="auto"/>
          </w:divBdr>
        </w:div>
        <w:div w:id="173687606">
          <w:marLeft w:val="480"/>
          <w:marRight w:val="0"/>
          <w:marTop w:val="0"/>
          <w:marBottom w:val="0"/>
          <w:divBdr>
            <w:top w:val="none" w:sz="0" w:space="0" w:color="auto"/>
            <w:left w:val="none" w:sz="0" w:space="0" w:color="auto"/>
            <w:bottom w:val="none" w:sz="0" w:space="0" w:color="auto"/>
            <w:right w:val="none" w:sz="0" w:space="0" w:color="auto"/>
          </w:divBdr>
        </w:div>
        <w:div w:id="173959553">
          <w:marLeft w:val="480"/>
          <w:marRight w:val="0"/>
          <w:marTop w:val="0"/>
          <w:marBottom w:val="0"/>
          <w:divBdr>
            <w:top w:val="none" w:sz="0" w:space="0" w:color="auto"/>
            <w:left w:val="none" w:sz="0" w:space="0" w:color="auto"/>
            <w:bottom w:val="none" w:sz="0" w:space="0" w:color="auto"/>
            <w:right w:val="none" w:sz="0" w:space="0" w:color="auto"/>
          </w:divBdr>
        </w:div>
        <w:div w:id="174809609">
          <w:marLeft w:val="480"/>
          <w:marRight w:val="0"/>
          <w:marTop w:val="0"/>
          <w:marBottom w:val="0"/>
          <w:divBdr>
            <w:top w:val="none" w:sz="0" w:space="0" w:color="auto"/>
            <w:left w:val="none" w:sz="0" w:space="0" w:color="auto"/>
            <w:bottom w:val="none" w:sz="0" w:space="0" w:color="auto"/>
            <w:right w:val="none" w:sz="0" w:space="0" w:color="auto"/>
          </w:divBdr>
        </w:div>
        <w:div w:id="175731735">
          <w:marLeft w:val="480"/>
          <w:marRight w:val="0"/>
          <w:marTop w:val="0"/>
          <w:marBottom w:val="0"/>
          <w:divBdr>
            <w:top w:val="none" w:sz="0" w:space="0" w:color="auto"/>
            <w:left w:val="none" w:sz="0" w:space="0" w:color="auto"/>
            <w:bottom w:val="none" w:sz="0" w:space="0" w:color="auto"/>
            <w:right w:val="none" w:sz="0" w:space="0" w:color="auto"/>
          </w:divBdr>
        </w:div>
        <w:div w:id="176042861">
          <w:marLeft w:val="480"/>
          <w:marRight w:val="0"/>
          <w:marTop w:val="0"/>
          <w:marBottom w:val="0"/>
          <w:divBdr>
            <w:top w:val="none" w:sz="0" w:space="0" w:color="auto"/>
            <w:left w:val="none" w:sz="0" w:space="0" w:color="auto"/>
            <w:bottom w:val="none" w:sz="0" w:space="0" w:color="auto"/>
            <w:right w:val="none" w:sz="0" w:space="0" w:color="auto"/>
          </w:divBdr>
        </w:div>
        <w:div w:id="177236407">
          <w:marLeft w:val="480"/>
          <w:marRight w:val="0"/>
          <w:marTop w:val="0"/>
          <w:marBottom w:val="0"/>
          <w:divBdr>
            <w:top w:val="none" w:sz="0" w:space="0" w:color="auto"/>
            <w:left w:val="none" w:sz="0" w:space="0" w:color="auto"/>
            <w:bottom w:val="none" w:sz="0" w:space="0" w:color="auto"/>
            <w:right w:val="none" w:sz="0" w:space="0" w:color="auto"/>
          </w:divBdr>
        </w:div>
        <w:div w:id="179273211">
          <w:marLeft w:val="480"/>
          <w:marRight w:val="0"/>
          <w:marTop w:val="0"/>
          <w:marBottom w:val="0"/>
          <w:divBdr>
            <w:top w:val="none" w:sz="0" w:space="0" w:color="auto"/>
            <w:left w:val="none" w:sz="0" w:space="0" w:color="auto"/>
            <w:bottom w:val="none" w:sz="0" w:space="0" w:color="auto"/>
            <w:right w:val="none" w:sz="0" w:space="0" w:color="auto"/>
          </w:divBdr>
        </w:div>
        <w:div w:id="181864351">
          <w:marLeft w:val="480"/>
          <w:marRight w:val="0"/>
          <w:marTop w:val="0"/>
          <w:marBottom w:val="0"/>
          <w:divBdr>
            <w:top w:val="none" w:sz="0" w:space="0" w:color="auto"/>
            <w:left w:val="none" w:sz="0" w:space="0" w:color="auto"/>
            <w:bottom w:val="none" w:sz="0" w:space="0" w:color="auto"/>
            <w:right w:val="none" w:sz="0" w:space="0" w:color="auto"/>
          </w:divBdr>
        </w:div>
        <w:div w:id="183329991">
          <w:marLeft w:val="480"/>
          <w:marRight w:val="0"/>
          <w:marTop w:val="0"/>
          <w:marBottom w:val="0"/>
          <w:divBdr>
            <w:top w:val="none" w:sz="0" w:space="0" w:color="auto"/>
            <w:left w:val="none" w:sz="0" w:space="0" w:color="auto"/>
            <w:bottom w:val="none" w:sz="0" w:space="0" w:color="auto"/>
            <w:right w:val="none" w:sz="0" w:space="0" w:color="auto"/>
          </w:divBdr>
        </w:div>
        <w:div w:id="183448411">
          <w:marLeft w:val="480"/>
          <w:marRight w:val="0"/>
          <w:marTop w:val="0"/>
          <w:marBottom w:val="0"/>
          <w:divBdr>
            <w:top w:val="none" w:sz="0" w:space="0" w:color="auto"/>
            <w:left w:val="none" w:sz="0" w:space="0" w:color="auto"/>
            <w:bottom w:val="none" w:sz="0" w:space="0" w:color="auto"/>
            <w:right w:val="none" w:sz="0" w:space="0" w:color="auto"/>
          </w:divBdr>
        </w:div>
        <w:div w:id="183835394">
          <w:marLeft w:val="480"/>
          <w:marRight w:val="0"/>
          <w:marTop w:val="0"/>
          <w:marBottom w:val="0"/>
          <w:divBdr>
            <w:top w:val="none" w:sz="0" w:space="0" w:color="auto"/>
            <w:left w:val="none" w:sz="0" w:space="0" w:color="auto"/>
            <w:bottom w:val="none" w:sz="0" w:space="0" w:color="auto"/>
            <w:right w:val="none" w:sz="0" w:space="0" w:color="auto"/>
          </w:divBdr>
        </w:div>
        <w:div w:id="184682851">
          <w:marLeft w:val="480"/>
          <w:marRight w:val="0"/>
          <w:marTop w:val="0"/>
          <w:marBottom w:val="0"/>
          <w:divBdr>
            <w:top w:val="none" w:sz="0" w:space="0" w:color="auto"/>
            <w:left w:val="none" w:sz="0" w:space="0" w:color="auto"/>
            <w:bottom w:val="none" w:sz="0" w:space="0" w:color="auto"/>
            <w:right w:val="none" w:sz="0" w:space="0" w:color="auto"/>
          </w:divBdr>
        </w:div>
        <w:div w:id="185216071">
          <w:marLeft w:val="480"/>
          <w:marRight w:val="0"/>
          <w:marTop w:val="0"/>
          <w:marBottom w:val="0"/>
          <w:divBdr>
            <w:top w:val="none" w:sz="0" w:space="0" w:color="auto"/>
            <w:left w:val="none" w:sz="0" w:space="0" w:color="auto"/>
            <w:bottom w:val="none" w:sz="0" w:space="0" w:color="auto"/>
            <w:right w:val="none" w:sz="0" w:space="0" w:color="auto"/>
          </w:divBdr>
        </w:div>
        <w:div w:id="185604798">
          <w:marLeft w:val="480"/>
          <w:marRight w:val="0"/>
          <w:marTop w:val="0"/>
          <w:marBottom w:val="0"/>
          <w:divBdr>
            <w:top w:val="none" w:sz="0" w:space="0" w:color="auto"/>
            <w:left w:val="none" w:sz="0" w:space="0" w:color="auto"/>
            <w:bottom w:val="none" w:sz="0" w:space="0" w:color="auto"/>
            <w:right w:val="none" w:sz="0" w:space="0" w:color="auto"/>
          </w:divBdr>
        </w:div>
        <w:div w:id="186019915">
          <w:marLeft w:val="480"/>
          <w:marRight w:val="0"/>
          <w:marTop w:val="0"/>
          <w:marBottom w:val="0"/>
          <w:divBdr>
            <w:top w:val="none" w:sz="0" w:space="0" w:color="auto"/>
            <w:left w:val="none" w:sz="0" w:space="0" w:color="auto"/>
            <w:bottom w:val="none" w:sz="0" w:space="0" w:color="auto"/>
            <w:right w:val="none" w:sz="0" w:space="0" w:color="auto"/>
          </w:divBdr>
        </w:div>
        <w:div w:id="186794563">
          <w:marLeft w:val="480"/>
          <w:marRight w:val="0"/>
          <w:marTop w:val="0"/>
          <w:marBottom w:val="0"/>
          <w:divBdr>
            <w:top w:val="none" w:sz="0" w:space="0" w:color="auto"/>
            <w:left w:val="none" w:sz="0" w:space="0" w:color="auto"/>
            <w:bottom w:val="none" w:sz="0" w:space="0" w:color="auto"/>
            <w:right w:val="none" w:sz="0" w:space="0" w:color="auto"/>
          </w:divBdr>
        </w:div>
        <w:div w:id="188641367">
          <w:marLeft w:val="480"/>
          <w:marRight w:val="0"/>
          <w:marTop w:val="0"/>
          <w:marBottom w:val="0"/>
          <w:divBdr>
            <w:top w:val="none" w:sz="0" w:space="0" w:color="auto"/>
            <w:left w:val="none" w:sz="0" w:space="0" w:color="auto"/>
            <w:bottom w:val="none" w:sz="0" w:space="0" w:color="auto"/>
            <w:right w:val="none" w:sz="0" w:space="0" w:color="auto"/>
          </w:divBdr>
        </w:div>
        <w:div w:id="188840219">
          <w:marLeft w:val="480"/>
          <w:marRight w:val="0"/>
          <w:marTop w:val="0"/>
          <w:marBottom w:val="0"/>
          <w:divBdr>
            <w:top w:val="none" w:sz="0" w:space="0" w:color="auto"/>
            <w:left w:val="none" w:sz="0" w:space="0" w:color="auto"/>
            <w:bottom w:val="none" w:sz="0" w:space="0" w:color="auto"/>
            <w:right w:val="none" w:sz="0" w:space="0" w:color="auto"/>
          </w:divBdr>
        </w:div>
        <w:div w:id="189533681">
          <w:marLeft w:val="480"/>
          <w:marRight w:val="0"/>
          <w:marTop w:val="0"/>
          <w:marBottom w:val="0"/>
          <w:divBdr>
            <w:top w:val="none" w:sz="0" w:space="0" w:color="auto"/>
            <w:left w:val="none" w:sz="0" w:space="0" w:color="auto"/>
            <w:bottom w:val="none" w:sz="0" w:space="0" w:color="auto"/>
            <w:right w:val="none" w:sz="0" w:space="0" w:color="auto"/>
          </w:divBdr>
        </w:div>
        <w:div w:id="189758812">
          <w:marLeft w:val="480"/>
          <w:marRight w:val="0"/>
          <w:marTop w:val="0"/>
          <w:marBottom w:val="0"/>
          <w:divBdr>
            <w:top w:val="none" w:sz="0" w:space="0" w:color="auto"/>
            <w:left w:val="none" w:sz="0" w:space="0" w:color="auto"/>
            <w:bottom w:val="none" w:sz="0" w:space="0" w:color="auto"/>
            <w:right w:val="none" w:sz="0" w:space="0" w:color="auto"/>
          </w:divBdr>
        </w:div>
        <w:div w:id="190916766">
          <w:marLeft w:val="480"/>
          <w:marRight w:val="0"/>
          <w:marTop w:val="0"/>
          <w:marBottom w:val="0"/>
          <w:divBdr>
            <w:top w:val="none" w:sz="0" w:space="0" w:color="auto"/>
            <w:left w:val="none" w:sz="0" w:space="0" w:color="auto"/>
            <w:bottom w:val="none" w:sz="0" w:space="0" w:color="auto"/>
            <w:right w:val="none" w:sz="0" w:space="0" w:color="auto"/>
          </w:divBdr>
        </w:div>
        <w:div w:id="191265033">
          <w:marLeft w:val="480"/>
          <w:marRight w:val="0"/>
          <w:marTop w:val="0"/>
          <w:marBottom w:val="0"/>
          <w:divBdr>
            <w:top w:val="none" w:sz="0" w:space="0" w:color="auto"/>
            <w:left w:val="none" w:sz="0" w:space="0" w:color="auto"/>
            <w:bottom w:val="none" w:sz="0" w:space="0" w:color="auto"/>
            <w:right w:val="none" w:sz="0" w:space="0" w:color="auto"/>
          </w:divBdr>
        </w:div>
        <w:div w:id="191502871">
          <w:marLeft w:val="480"/>
          <w:marRight w:val="0"/>
          <w:marTop w:val="0"/>
          <w:marBottom w:val="0"/>
          <w:divBdr>
            <w:top w:val="none" w:sz="0" w:space="0" w:color="auto"/>
            <w:left w:val="none" w:sz="0" w:space="0" w:color="auto"/>
            <w:bottom w:val="none" w:sz="0" w:space="0" w:color="auto"/>
            <w:right w:val="none" w:sz="0" w:space="0" w:color="auto"/>
          </w:divBdr>
        </w:div>
        <w:div w:id="192349786">
          <w:marLeft w:val="480"/>
          <w:marRight w:val="0"/>
          <w:marTop w:val="0"/>
          <w:marBottom w:val="0"/>
          <w:divBdr>
            <w:top w:val="none" w:sz="0" w:space="0" w:color="auto"/>
            <w:left w:val="none" w:sz="0" w:space="0" w:color="auto"/>
            <w:bottom w:val="none" w:sz="0" w:space="0" w:color="auto"/>
            <w:right w:val="none" w:sz="0" w:space="0" w:color="auto"/>
          </w:divBdr>
        </w:div>
        <w:div w:id="193469343">
          <w:marLeft w:val="480"/>
          <w:marRight w:val="0"/>
          <w:marTop w:val="0"/>
          <w:marBottom w:val="0"/>
          <w:divBdr>
            <w:top w:val="none" w:sz="0" w:space="0" w:color="auto"/>
            <w:left w:val="none" w:sz="0" w:space="0" w:color="auto"/>
            <w:bottom w:val="none" w:sz="0" w:space="0" w:color="auto"/>
            <w:right w:val="none" w:sz="0" w:space="0" w:color="auto"/>
          </w:divBdr>
        </w:div>
        <w:div w:id="193613278">
          <w:marLeft w:val="480"/>
          <w:marRight w:val="0"/>
          <w:marTop w:val="0"/>
          <w:marBottom w:val="0"/>
          <w:divBdr>
            <w:top w:val="none" w:sz="0" w:space="0" w:color="auto"/>
            <w:left w:val="none" w:sz="0" w:space="0" w:color="auto"/>
            <w:bottom w:val="none" w:sz="0" w:space="0" w:color="auto"/>
            <w:right w:val="none" w:sz="0" w:space="0" w:color="auto"/>
          </w:divBdr>
        </w:div>
        <w:div w:id="194121808">
          <w:marLeft w:val="480"/>
          <w:marRight w:val="0"/>
          <w:marTop w:val="0"/>
          <w:marBottom w:val="0"/>
          <w:divBdr>
            <w:top w:val="none" w:sz="0" w:space="0" w:color="auto"/>
            <w:left w:val="none" w:sz="0" w:space="0" w:color="auto"/>
            <w:bottom w:val="none" w:sz="0" w:space="0" w:color="auto"/>
            <w:right w:val="none" w:sz="0" w:space="0" w:color="auto"/>
          </w:divBdr>
        </w:div>
        <w:div w:id="194268273">
          <w:marLeft w:val="480"/>
          <w:marRight w:val="0"/>
          <w:marTop w:val="0"/>
          <w:marBottom w:val="0"/>
          <w:divBdr>
            <w:top w:val="none" w:sz="0" w:space="0" w:color="auto"/>
            <w:left w:val="none" w:sz="0" w:space="0" w:color="auto"/>
            <w:bottom w:val="none" w:sz="0" w:space="0" w:color="auto"/>
            <w:right w:val="none" w:sz="0" w:space="0" w:color="auto"/>
          </w:divBdr>
        </w:div>
        <w:div w:id="195510237">
          <w:marLeft w:val="480"/>
          <w:marRight w:val="0"/>
          <w:marTop w:val="0"/>
          <w:marBottom w:val="0"/>
          <w:divBdr>
            <w:top w:val="none" w:sz="0" w:space="0" w:color="auto"/>
            <w:left w:val="none" w:sz="0" w:space="0" w:color="auto"/>
            <w:bottom w:val="none" w:sz="0" w:space="0" w:color="auto"/>
            <w:right w:val="none" w:sz="0" w:space="0" w:color="auto"/>
          </w:divBdr>
        </w:div>
        <w:div w:id="195510685">
          <w:marLeft w:val="480"/>
          <w:marRight w:val="0"/>
          <w:marTop w:val="0"/>
          <w:marBottom w:val="0"/>
          <w:divBdr>
            <w:top w:val="none" w:sz="0" w:space="0" w:color="auto"/>
            <w:left w:val="none" w:sz="0" w:space="0" w:color="auto"/>
            <w:bottom w:val="none" w:sz="0" w:space="0" w:color="auto"/>
            <w:right w:val="none" w:sz="0" w:space="0" w:color="auto"/>
          </w:divBdr>
        </w:div>
        <w:div w:id="196234900">
          <w:marLeft w:val="480"/>
          <w:marRight w:val="0"/>
          <w:marTop w:val="0"/>
          <w:marBottom w:val="0"/>
          <w:divBdr>
            <w:top w:val="none" w:sz="0" w:space="0" w:color="auto"/>
            <w:left w:val="none" w:sz="0" w:space="0" w:color="auto"/>
            <w:bottom w:val="none" w:sz="0" w:space="0" w:color="auto"/>
            <w:right w:val="none" w:sz="0" w:space="0" w:color="auto"/>
          </w:divBdr>
        </w:div>
        <w:div w:id="197740593">
          <w:marLeft w:val="480"/>
          <w:marRight w:val="0"/>
          <w:marTop w:val="0"/>
          <w:marBottom w:val="0"/>
          <w:divBdr>
            <w:top w:val="none" w:sz="0" w:space="0" w:color="auto"/>
            <w:left w:val="none" w:sz="0" w:space="0" w:color="auto"/>
            <w:bottom w:val="none" w:sz="0" w:space="0" w:color="auto"/>
            <w:right w:val="none" w:sz="0" w:space="0" w:color="auto"/>
          </w:divBdr>
        </w:div>
        <w:div w:id="199055906">
          <w:marLeft w:val="480"/>
          <w:marRight w:val="0"/>
          <w:marTop w:val="0"/>
          <w:marBottom w:val="0"/>
          <w:divBdr>
            <w:top w:val="none" w:sz="0" w:space="0" w:color="auto"/>
            <w:left w:val="none" w:sz="0" w:space="0" w:color="auto"/>
            <w:bottom w:val="none" w:sz="0" w:space="0" w:color="auto"/>
            <w:right w:val="none" w:sz="0" w:space="0" w:color="auto"/>
          </w:divBdr>
        </w:div>
        <w:div w:id="199589530">
          <w:marLeft w:val="480"/>
          <w:marRight w:val="0"/>
          <w:marTop w:val="0"/>
          <w:marBottom w:val="0"/>
          <w:divBdr>
            <w:top w:val="none" w:sz="0" w:space="0" w:color="auto"/>
            <w:left w:val="none" w:sz="0" w:space="0" w:color="auto"/>
            <w:bottom w:val="none" w:sz="0" w:space="0" w:color="auto"/>
            <w:right w:val="none" w:sz="0" w:space="0" w:color="auto"/>
          </w:divBdr>
        </w:div>
        <w:div w:id="200869852">
          <w:marLeft w:val="480"/>
          <w:marRight w:val="0"/>
          <w:marTop w:val="0"/>
          <w:marBottom w:val="0"/>
          <w:divBdr>
            <w:top w:val="none" w:sz="0" w:space="0" w:color="auto"/>
            <w:left w:val="none" w:sz="0" w:space="0" w:color="auto"/>
            <w:bottom w:val="none" w:sz="0" w:space="0" w:color="auto"/>
            <w:right w:val="none" w:sz="0" w:space="0" w:color="auto"/>
          </w:divBdr>
        </w:div>
        <w:div w:id="201479921">
          <w:marLeft w:val="480"/>
          <w:marRight w:val="0"/>
          <w:marTop w:val="0"/>
          <w:marBottom w:val="0"/>
          <w:divBdr>
            <w:top w:val="none" w:sz="0" w:space="0" w:color="auto"/>
            <w:left w:val="none" w:sz="0" w:space="0" w:color="auto"/>
            <w:bottom w:val="none" w:sz="0" w:space="0" w:color="auto"/>
            <w:right w:val="none" w:sz="0" w:space="0" w:color="auto"/>
          </w:divBdr>
        </w:div>
        <w:div w:id="201674013">
          <w:marLeft w:val="480"/>
          <w:marRight w:val="0"/>
          <w:marTop w:val="0"/>
          <w:marBottom w:val="0"/>
          <w:divBdr>
            <w:top w:val="none" w:sz="0" w:space="0" w:color="auto"/>
            <w:left w:val="none" w:sz="0" w:space="0" w:color="auto"/>
            <w:bottom w:val="none" w:sz="0" w:space="0" w:color="auto"/>
            <w:right w:val="none" w:sz="0" w:space="0" w:color="auto"/>
          </w:divBdr>
        </w:div>
        <w:div w:id="201865314">
          <w:marLeft w:val="480"/>
          <w:marRight w:val="0"/>
          <w:marTop w:val="0"/>
          <w:marBottom w:val="0"/>
          <w:divBdr>
            <w:top w:val="none" w:sz="0" w:space="0" w:color="auto"/>
            <w:left w:val="none" w:sz="0" w:space="0" w:color="auto"/>
            <w:bottom w:val="none" w:sz="0" w:space="0" w:color="auto"/>
            <w:right w:val="none" w:sz="0" w:space="0" w:color="auto"/>
          </w:divBdr>
        </w:div>
        <w:div w:id="202443483">
          <w:marLeft w:val="480"/>
          <w:marRight w:val="0"/>
          <w:marTop w:val="0"/>
          <w:marBottom w:val="0"/>
          <w:divBdr>
            <w:top w:val="none" w:sz="0" w:space="0" w:color="auto"/>
            <w:left w:val="none" w:sz="0" w:space="0" w:color="auto"/>
            <w:bottom w:val="none" w:sz="0" w:space="0" w:color="auto"/>
            <w:right w:val="none" w:sz="0" w:space="0" w:color="auto"/>
          </w:divBdr>
        </w:div>
        <w:div w:id="204292007">
          <w:marLeft w:val="480"/>
          <w:marRight w:val="0"/>
          <w:marTop w:val="0"/>
          <w:marBottom w:val="0"/>
          <w:divBdr>
            <w:top w:val="none" w:sz="0" w:space="0" w:color="auto"/>
            <w:left w:val="none" w:sz="0" w:space="0" w:color="auto"/>
            <w:bottom w:val="none" w:sz="0" w:space="0" w:color="auto"/>
            <w:right w:val="none" w:sz="0" w:space="0" w:color="auto"/>
          </w:divBdr>
        </w:div>
        <w:div w:id="204565180">
          <w:marLeft w:val="480"/>
          <w:marRight w:val="0"/>
          <w:marTop w:val="0"/>
          <w:marBottom w:val="0"/>
          <w:divBdr>
            <w:top w:val="none" w:sz="0" w:space="0" w:color="auto"/>
            <w:left w:val="none" w:sz="0" w:space="0" w:color="auto"/>
            <w:bottom w:val="none" w:sz="0" w:space="0" w:color="auto"/>
            <w:right w:val="none" w:sz="0" w:space="0" w:color="auto"/>
          </w:divBdr>
        </w:div>
        <w:div w:id="204635774">
          <w:marLeft w:val="480"/>
          <w:marRight w:val="0"/>
          <w:marTop w:val="0"/>
          <w:marBottom w:val="0"/>
          <w:divBdr>
            <w:top w:val="none" w:sz="0" w:space="0" w:color="auto"/>
            <w:left w:val="none" w:sz="0" w:space="0" w:color="auto"/>
            <w:bottom w:val="none" w:sz="0" w:space="0" w:color="auto"/>
            <w:right w:val="none" w:sz="0" w:space="0" w:color="auto"/>
          </w:divBdr>
        </w:div>
        <w:div w:id="204949350">
          <w:marLeft w:val="480"/>
          <w:marRight w:val="0"/>
          <w:marTop w:val="0"/>
          <w:marBottom w:val="0"/>
          <w:divBdr>
            <w:top w:val="none" w:sz="0" w:space="0" w:color="auto"/>
            <w:left w:val="none" w:sz="0" w:space="0" w:color="auto"/>
            <w:bottom w:val="none" w:sz="0" w:space="0" w:color="auto"/>
            <w:right w:val="none" w:sz="0" w:space="0" w:color="auto"/>
          </w:divBdr>
        </w:div>
        <w:div w:id="205532623">
          <w:marLeft w:val="480"/>
          <w:marRight w:val="0"/>
          <w:marTop w:val="0"/>
          <w:marBottom w:val="0"/>
          <w:divBdr>
            <w:top w:val="none" w:sz="0" w:space="0" w:color="auto"/>
            <w:left w:val="none" w:sz="0" w:space="0" w:color="auto"/>
            <w:bottom w:val="none" w:sz="0" w:space="0" w:color="auto"/>
            <w:right w:val="none" w:sz="0" w:space="0" w:color="auto"/>
          </w:divBdr>
        </w:div>
        <w:div w:id="206643665">
          <w:marLeft w:val="480"/>
          <w:marRight w:val="0"/>
          <w:marTop w:val="0"/>
          <w:marBottom w:val="0"/>
          <w:divBdr>
            <w:top w:val="none" w:sz="0" w:space="0" w:color="auto"/>
            <w:left w:val="none" w:sz="0" w:space="0" w:color="auto"/>
            <w:bottom w:val="none" w:sz="0" w:space="0" w:color="auto"/>
            <w:right w:val="none" w:sz="0" w:space="0" w:color="auto"/>
          </w:divBdr>
        </w:div>
        <w:div w:id="207422636">
          <w:marLeft w:val="480"/>
          <w:marRight w:val="0"/>
          <w:marTop w:val="0"/>
          <w:marBottom w:val="0"/>
          <w:divBdr>
            <w:top w:val="none" w:sz="0" w:space="0" w:color="auto"/>
            <w:left w:val="none" w:sz="0" w:space="0" w:color="auto"/>
            <w:bottom w:val="none" w:sz="0" w:space="0" w:color="auto"/>
            <w:right w:val="none" w:sz="0" w:space="0" w:color="auto"/>
          </w:divBdr>
        </w:div>
        <w:div w:id="208613665">
          <w:marLeft w:val="480"/>
          <w:marRight w:val="0"/>
          <w:marTop w:val="0"/>
          <w:marBottom w:val="0"/>
          <w:divBdr>
            <w:top w:val="none" w:sz="0" w:space="0" w:color="auto"/>
            <w:left w:val="none" w:sz="0" w:space="0" w:color="auto"/>
            <w:bottom w:val="none" w:sz="0" w:space="0" w:color="auto"/>
            <w:right w:val="none" w:sz="0" w:space="0" w:color="auto"/>
          </w:divBdr>
        </w:div>
        <w:div w:id="208929210">
          <w:marLeft w:val="480"/>
          <w:marRight w:val="0"/>
          <w:marTop w:val="0"/>
          <w:marBottom w:val="0"/>
          <w:divBdr>
            <w:top w:val="none" w:sz="0" w:space="0" w:color="auto"/>
            <w:left w:val="none" w:sz="0" w:space="0" w:color="auto"/>
            <w:bottom w:val="none" w:sz="0" w:space="0" w:color="auto"/>
            <w:right w:val="none" w:sz="0" w:space="0" w:color="auto"/>
          </w:divBdr>
        </w:div>
        <w:div w:id="209077532">
          <w:marLeft w:val="480"/>
          <w:marRight w:val="0"/>
          <w:marTop w:val="0"/>
          <w:marBottom w:val="0"/>
          <w:divBdr>
            <w:top w:val="none" w:sz="0" w:space="0" w:color="auto"/>
            <w:left w:val="none" w:sz="0" w:space="0" w:color="auto"/>
            <w:bottom w:val="none" w:sz="0" w:space="0" w:color="auto"/>
            <w:right w:val="none" w:sz="0" w:space="0" w:color="auto"/>
          </w:divBdr>
        </w:div>
        <w:div w:id="210775129">
          <w:marLeft w:val="480"/>
          <w:marRight w:val="0"/>
          <w:marTop w:val="0"/>
          <w:marBottom w:val="0"/>
          <w:divBdr>
            <w:top w:val="none" w:sz="0" w:space="0" w:color="auto"/>
            <w:left w:val="none" w:sz="0" w:space="0" w:color="auto"/>
            <w:bottom w:val="none" w:sz="0" w:space="0" w:color="auto"/>
            <w:right w:val="none" w:sz="0" w:space="0" w:color="auto"/>
          </w:divBdr>
        </w:div>
        <w:div w:id="210848272">
          <w:marLeft w:val="480"/>
          <w:marRight w:val="0"/>
          <w:marTop w:val="0"/>
          <w:marBottom w:val="0"/>
          <w:divBdr>
            <w:top w:val="none" w:sz="0" w:space="0" w:color="auto"/>
            <w:left w:val="none" w:sz="0" w:space="0" w:color="auto"/>
            <w:bottom w:val="none" w:sz="0" w:space="0" w:color="auto"/>
            <w:right w:val="none" w:sz="0" w:space="0" w:color="auto"/>
          </w:divBdr>
        </w:div>
        <w:div w:id="211424900">
          <w:marLeft w:val="480"/>
          <w:marRight w:val="0"/>
          <w:marTop w:val="0"/>
          <w:marBottom w:val="0"/>
          <w:divBdr>
            <w:top w:val="none" w:sz="0" w:space="0" w:color="auto"/>
            <w:left w:val="none" w:sz="0" w:space="0" w:color="auto"/>
            <w:bottom w:val="none" w:sz="0" w:space="0" w:color="auto"/>
            <w:right w:val="none" w:sz="0" w:space="0" w:color="auto"/>
          </w:divBdr>
        </w:div>
        <w:div w:id="212354745">
          <w:marLeft w:val="480"/>
          <w:marRight w:val="0"/>
          <w:marTop w:val="0"/>
          <w:marBottom w:val="0"/>
          <w:divBdr>
            <w:top w:val="none" w:sz="0" w:space="0" w:color="auto"/>
            <w:left w:val="none" w:sz="0" w:space="0" w:color="auto"/>
            <w:bottom w:val="none" w:sz="0" w:space="0" w:color="auto"/>
            <w:right w:val="none" w:sz="0" w:space="0" w:color="auto"/>
          </w:divBdr>
        </w:div>
        <w:div w:id="214632970">
          <w:marLeft w:val="480"/>
          <w:marRight w:val="0"/>
          <w:marTop w:val="0"/>
          <w:marBottom w:val="0"/>
          <w:divBdr>
            <w:top w:val="none" w:sz="0" w:space="0" w:color="auto"/>
            <w:left w:val="none" w:sz="0" w:space="0" w:color="auto"/>
            <w:bottom w:val="none" w:sz="0" w:space="0" w:color="auto"/>
            <w:right w:val="none" w:sz="0" w:space="0" w:color="auto"/>
          </w:divBdr>
        </w:div>
        <w:div w:id="214779691">
          <w:marLeft w:val="480"/>
          <w:marRight w:val="0"/>
          <w:marTop w:val="0"/>
          <w:marBottom w:val="0"/>
          <w:divBdr>
            <w:top w:val="none" w:sz="0" w:space="0" w:color="auto"/>
            <w:left w:val="none" w:sz="0" w:space="0" w:color="auto"/>
            <w:bottom w:val="none" w:sz="0" w:space="0" w:color="auto"/>
            <w:right w:val="none" w:sz="0" w:space="0" w:color="auto"/>
          </w:divBdr>
        </w:div>
        <w:div w:id="215045343">
          <w:marLeft w:val="480"/>
          <w:marRight w:val="0"/>
          <w:marTop w:val="0"/>
          <w:marBottom w:val="0"/>
          <w:divBdr>
            <w:top w:val="none" w:sz="0" w:space="0" w:color="auto"/>
            <w:left w:val="none" w:sz="0" w:space="0" w:color="auto"/>
            <w:bottom w:val="none" w:sz="0" w:space="0" w:color="auto"/>
            <w:right w:val="none" w:sz="0" w:space="0" w:color="auto"/>
          </w:divBdr>
        </w:div>
        <w:div w:id="217283793">
          <w:marLeft w:val="480"/>
          <w:marRight w:val="0"/>
          <w:marTop w:val="0"/>
          <w:marBottom w:val="0"/>
          <w:divBdr>
            <w:top w:val="none" w:sz="0" w:space="0" w:color="auto"/>
            <w:left w:val="none" w:sz="0" w:space="0" w:color="auto"/>
            <w:bottom w:val="none" w:sz="0" w:space="0" w:color="auto"/>
            <w:right w:val="none" w:sz="0" w:space="0" w:color="auto"/>
          </w:divBdr>
        </w:div>
        <w:div w:id="217515139">
          <w:marLeft w:val="480"/>
          <w:marRight w:val="0"/>
          <w:marTop w:val="0"/>
          <w:marBottom w:val="0"/>
          <w:divBdr>
            <w:top w:val="none" w:sz="0" w:space="0" w:color="auto"/>
            <w:left w:val="none" w:sz="0" w:space="0" w:color="auto"/>
            <w:bottom w:val="none" w:sz="0" w:space="0" w:color="auto"/>
            <w:right w:val="none" w:sz="0" w:space="0" w:color="auto"/>
          </w:divBdr>
        </w:div>
        <w:div w:id="219945936">
          <w:marLeft w:val="480"/>
          <w:marRight w:val="0"/>
          <w:marTop w:val="0"/>
          <w:marBottom w:val="0"/>
          <w:divBdr>
            <w:top w:val="none" w:sz="0" w:space="0" w:color="auto"/>
            <w:left w:val="none" w:sz="0" w:space="0" w:color="auto"/>
            <w:bottom w:val="none" w:sz="0" w:space="0" w:color="auto"/>
            <w:right w:val="none" w:sz="0" w:space="0" w:color="auto"/>
          </w:divBdr>
        </w:div>
        <w:div w:id="222374579">
          <w:marLeft w:val="480"/>
          <w:marRight w:val="0"/>
          <w:marTop w:val="0"/>
          <w:marBottom w:val="0"/>
          <w:divBdr>
            <w:top w:val="none" w:sz="0" w:space="0" w:color="auto"/>
            <w:left w:val="none" w:sz="0" w:space="0" w:color="auto"/>
            <w:bottom w:val="none" w:sz="0" w:space="0" w:color="auto"/>
            <w:right w:val="none" w:sz="0" w:space="0" w:color="auto"/>
          </w:divBdr>
        </w:div>
        <w:div w:id="222639576">
          <w:marLeft w:val="480"/>
          <w:marRight w:val="0"/>
          <w:marTop w:val="0"/>
          <w:marBottom w:val="0"/>
          <w:divBdr>
            <w:top w:val="none" w:sz="0" w:space="0" w:color="auto"/>
            <w:left w:val="none" w:sz="0" w:space="0" w:color="auto"/>
            <w:bottom w:val="none" w:sz="0" w:space="0" w:color="auto"/>
            <w:right w:val="none" w:sz="0" w:space="0" w:color="auto"/>
          </w:divBdr>
        </w:div>
        <w:div w:id="222840599">
          <w:marLeft w:val="480"/>
          <w:marRight w:val="0"/>
          <w:marTop w:val="0"/>
          <w:marBottom w:val="0"/>
          <w:divBdr>
            <w:top w:val="none" w:sz="0" w:space="0" w:color="auto"/>
            <w:left w:val="none" w:sz="0" w:space="0" w:color="auto"/>
            <w:bottom w:val="none" w:sz="0" w:space="0" w:color="auto"/>
            <w:right w:val="none" w:sz="0" w:space="0" w:color="auto"/>
          </w:divBdr>
        </w:div>
        <w:div w:id="224537660">
          <w:marLeft w:val="480"/>
          <w:marRight w:val="0"/>
          <w:marTop w:val="0"/>
          <w:marBottom w:val="0"/>
          <w:divBdr>
            <w:top w:val="none" w:sz="0" w:space="0" w:color="auto"/>
            <w:left w:val="none" w:sz="0" w:space="0" w:color="auto"/>
            <w:bottom w:val="none" w:sz="0" w:space="0" w:color="auto"/>
            <w:right w:val="none" w:sz="0" w:space="0" w:color="auto"/>
          </w:divBdr>
        </w:div>
        <w:div w:id="224997610">
          <w:marLeft w:val="480"/>
          <w:marRight w:val="0"/>
          <w:marTop w:val="0"/>
          <w:marBottom w:val="0"/>
          <w:divBdr>
            <w:top w:val="none" w:sz="0" w:space="0" w:color="auto"/>
            <w:left w:val="none" w:sz="0" w:space="0" w:color="auto"/>
            <w:bottom w:val="none" w:sz="0" w:space="0" w:color="auto"/>
            <w:right w:val="none" w:sz="0" w:space="0" w:color="auto"/>
          </w:divBdr>
        </w:div>
        <w:div w:id="225074446">
          <w:marLeft w:val="480"/>
          <w:marRight w:val="0"/>
          <w:marTop w:val="0"/>
          <w:marBottom w:val="0"/>
          <w:divBdr>
            <w:top w:val="none" w:sz="0" w:space="0" w:color="auto"/>
            <w:left w:val="none" w:sz="0" w:space="0" w:color="auto"/>
            <w:bottom w:val="none" w:sz="0" w:space="0" w:color="auto"/>
            <w:right w:val="none" w:sz="0" w:space="0" w:color="auto"/>
          </w:divBdr>
        </w:div>
        <w:div w:id="226383456">
          <w:marLeft w:val="480"/>
          <w:marRight w:val="0"/>
          <w:marTop w:val="0"/>
          <w:marBottom w:val="0"/>
          <w:divBdr>
            <w:top w:val="none" w:sz="0" w:space="0" w:color="auto"/>
            <w:left w:val="none" w:sz="0" w:space="0" w:color="auto"/>
            <w:bottom w:val="none" w:sz="0" w:space="0" w:color="auto"/>
            <w:right w:val="none" w:sz="0" w:space="0" w:color="auto"/>
          </w:divBdr>
        </w:div>
        <w:div w:id="226652316">
          <w:marLeft w:val="480"/>
          <w:marRight w:val="0"/>
          <w:marTop w:val="0"/>
          <w:marBottom w:val="0"/>
          <w:divBdr>
            <w:top w:val="none" w:sz="0" w:space="0" w:color="auto"/>
            <w:left w:val="none" w:sz="0" w:space="0" w:color="auto"/>
            <w:bottom w:val="none" w:sz="0" w:space="0" w:color="auto"/>
            <w:right w:val="none" w:sz="0" w:space="0" w:color="auto"/>
          </w:divBdr>
        </w:div>
        <w:div w:id="226695758">
          <w:marLeft w:val="480"/>
          <w:marRight w:val="0"/>
          <w:marTop w:val="0"/>
          <w:marBottom w:val="0"/>
          <w:divBdr>
            <w:top w:val="none" w:sz="0" w:space="0" w:color="auto"/>
            <w:left w:val="none" w:sz="0" w:space="0" w:color="auto"/>
            <w:bottom w:val="none" w:sz="0" w:space="0" w:color="auto"/>
            <w:right w:val="none" w:sz="0" w:space="0" w:color="auto"/>
          </w:divBdr>
        </w:div>
        <w:div w:id="227423586">
          <w:marLeft w:val="480"/>
          <w:marRight w:val="0"/>
          <w:marTop w:val="0"/>
          <w:marBottom w:val="0"/>
          <w:divBdr>
            <w:top w:val="none" w:sz="0" w:space="0" w:color="auto"/>
            <w:left w:val="none" w:sz="0" w:space="0" w:color="auto"/>
            <w:bottom w:val="none" w:sz="0" w:space="0" w:color="auto"/>
            <w:right w:val="none" w:sz="0" w:space="0" w:color="auto"/>
          </w:divBdr>
        </w:div>
        <w:div w:id="227618199">
          <w:marLeft w:val="480"/>
          <w:marRight w:val="0"/>
          <w:marTop w:val="0"/>
          <w:marBottom w:val="0"/>
          <w:divBdr>
            <w:top w:val="none" w:sz="0" w:space="0" w:color="auto"/>
            <w:left w:val="none" w:sz="0" w:space="0" w:color="auto"/>
            <w:bottom w:val="none" w:sz="0" w:space="0" w:color="auto"/>
            <w:right w:val="none" w:sz="0" w:space="0" w:color="auto"/>
          </w:divBdr>
        </w:div>
        <w:div w:id="228031902">
          <w:marLeft w:val="480"/>
          <w:marRight w:val="0"/>
          <w:marTop w:val="0"/>
          <w:marBottom w:val="0"/>
          <w:divBdr>
            <w:top w:val="none" w:sz="0" w:space="0" w:color="auto"/>
            <w:left w:val="none" w:sz="0" w:space="0" w:color="auto"/>
            <w:bottom w:val="none" w:sz="0" w:space="0" w:color="auto"/>
            <w:right w:val="none" w:sz="0" w:space="0" w:color="auto"/>
          </w:divBdr>
        </w:div>
        <w:div w:id="228154970">
          <w:marLeft w:val="480"/>
          <w:marRight w:val="0"/>
          <w:marTop w:val="0"/>
          <w:marBottom w:val="0"/>
          <w:divBdr>
            <w:top w:val="none" w:sz="0" w:space="0" w:color="auto"/>
            <w:left w:val="none" w:sz="0" w:space="0" w:color="auto"/>
            <w:bottom w:val="none" w:sz="0" w:space="0" w:color="auto"/>
            <w:right w:val="none" w:sz="0" w:space="0" w:color="auto"/>
          </w:divBdr>
        </w:div>
        <w:div w:id="228342940">
          <w:marLeft w:val="480"/>
          <w:marRight w:val="0"/>
          <w:marTop w:val="0"/>
          <w:marBottom w:val="0"/>
          <w:divBdr>
            <w:top w:val="none" w:sz="0" w:space="0" w:color="auto"/>
            <w:left w:val="none" w:sz="0" w:space="0" w:color="auto"/>
            <w:bottom w:val="none" w:sz="0" w:space="0" w:color="auto"/>
            <w:right w:val="none" w:sz="0" w:space="0" w:color="auto"/>
          </w:divBdr>
        </w:div>
        <w:div w:id="228462424">
          <w:marLeft w:val="480"/>
          <w:marRight w:val="0"/>
          <w:marTop w:val="0"/>
          <w:marBottom w:val="0"/>
          <w:divBdr>
            <w:top w:val="none" w:sz="0" w:space="0" w:color="auto"/>
            <w:left w:val="none" w:sz="0" w:space="0" w:color="auto"/>
            <w:bottom w:val="none" w:sz="0" w:space="0" w:color="auto"/>
            <w:right w:val="none" w:sz="0" w:space="0" w:color="auto"/>
          </w:divBdr>
        </w:div>
        <w:div w:id="232086584">
          <w:marLeft w:val="480"/>
          <w:marRight w:val="0"/>
          <w:marTop w:val="0"/>
          <w:marBottom w:val="0"/>
          <w:divBdr>
            <w:top w:val="none" w:sz="0" w:space="0" w:color="auto"/>
            <w:left w:val="none" w:sz="0" w:space="0" w:color="auto"/>
            <w:bottom w:val="none" w:sz="0" w:space="0" w:color="auto"/>
            <w:right w:val="none" w:sz="0" w:space="0" w:color="auto"/>
          </w:divBdr>
        </w:div>
        <w:div w:id="232469731">
          <w:marLeft w:val="480"/>
          <w:marRight w:val="0"/>
          <w:marTop w:val="0"/>
          <w:marBottom w:val="0"/>
          <w:divBdr>
            <w:top w:val="none" w:sz="0" w:space="0" w:color="auto"/>
            <w:left w:val="none" w:sz="0" w:space="0" w:color="auto"/>
            <w:bottom w:val="none" w:sz="0" w:space="0" w:color="auto"/>
            <w:right w:val="none" w:sz="0" w:space="0" w:color="auto"/>
          </w:divBdr>
        </w:div>
        <w:div w:id="233130418">
          <w:marLeft w:val="480"/>
          <w:marRight w:val="0"/>
          <w:marTop w:val="0"/>
          <w:marBottom w:val="0"/>
          <w:divBdr>
            <w:top w:val="none" w:sz="0" w:space="0" w:color="auto"/>
            <w:left w:val="none" w:sz="0" w:space="0" w:color="auto"/>
            <w:bottom w:val="none" w:sz="0" w:space="0" w:color="auto"/>
            <w:right w:val="none" w:sz="0" w:space="0" w:color="auto"/>
          </w:divBdr>
        </w:div>
        <w:div w:id="233930186">
          <w:marLeft w:val="480"/>
          <w:marRight w:val="0"/>
          <w:marTop w:val="0"/>
          <w:marBottom w:val="0"/>
          <w:divBdr>
            <w:top w:val="none" w:sz="0" w:space="0" w:color="auto"/>
            <w:left w:val="none" w:sz="0" w:space="0" w:color="auto"/>
            <w:bottom w:val="none" w:sz="0" w:space="0" w:color="auto"/>
            <w:right w:val="none" w:sz="0" w:space="0" w:color="auto"/>
          </w:divBdr>
        </w:div>
        <w:div w:id="234244921">
          <w:marLeft w:val="480"/>
          <w:marRight w:val="0"/>
          <w:marTop w:val="0"/>
          <w:marBottom w:val="0"/>
          <w:divBdr>
            <w:top w:val="none" w:sz="0" w:space="0" w:color="auto"/>
            <w:left w:val="none" w:sz="0" w:space="0" w:color="auto"/>
            <w:bottom w:val="none" w:sz="0" w:space="0" w:color="auto"/>
            <w:right w:val="none" w:sz="0" w:space="0" w:color="auto"/>
          </w:divBdr>
        </w:div>
        <w:div w:id="234321845">
          <w:marLeft w:val="480"/>
          <w:marRight w:val="0"/>
          <w:marTop w:val="0"/>
          <w:marBottom w:val="0"/>
          <w:divBdr>
            <w:top w:val="none" w:sz="0" w:space="0" w:color="auto"/>
            <w:left w:val="none" w:sz="0" w:space="0" w:color="auto"/>
            <w:bottom w:val="none" w:sz="0" w:space="0" w:color="auto"/>
            <w:right w:val="none" w:sz="0" w:space="0" w:color="auto"/>
          </w:divBdr>
        </w:div>
        <w:div w:id="234559416">
          <w:marLeft w:val="480"/>
          <w:marRight w:val="0"/>
          <w:marTop w:val="0"/>
          <w:marBottom w:val="0"/>
          <w:divBdr>
            <w:top w:val="none" w:sz="0" w:space="0" w:color="auto"/>
            <w:left w:val="none" w:sz="0" w:space="0" w:color="auto"/>
            <w:bottom w:val="none" w:sz="0" w:space="0" w:color="auto"/>
            <w:right w:val="none" w:sz="0" w:space="0" w:color="auto"/>
          </w:divBdr>
        </w:div>
        <w:div w:id="234902981">
          <w:marLeft w:val="480"/>
          <w:marRight w:val="0"/>
          <w:marTop w:val="0"/>
          <w:marBottom w:val="0"/>
          <w:divBdr>
            <w:top w:val="none" w:sz="0" w:space="0" w:color="auto"/>
            <w:left w:val="none" w:sz="0" w:space="0" w:color="auto"/>
            <w:bottom w:val="none" w:sz="0" w:space="0" w:color="auto"/>
            <w:right w:val="none" w:sz="0" w:space="0" w:color="auto"/>
          </w:divBdr>
        </w:div>
        <w:div w:id="236210309">
          <w:marLeft w:val="480"/>
          <w:marRight w:val="0"/>
          <w:marTop w:val="0"/>
          <w:marBottom w:val="0"/>
          <w:divBdr>
            <w:top w:val="none" w:sz="0" w:space="0" w:color="auto"/>
            <w:left w:val="none" w:sz="0" w:space="0" w:color="auto"/>
            <w:bottom w:val="none" w:sz="0" w:space="0" w:color="auto"/>
            <w:right w:val="none" w:sz="0" w:space="0" w:color="auto"/>
          </w:divBdr>
        </w:div>
        <w:div w:id="236669280">
          <w:marLeft w:val="480"/>
          <w:marRight w:val="0"/>
          <w:marTop w:val="0"/>
          <w:marBottom w:val="0"/>
          <w:divBdr>
            <w:top w:val="none" w:sz="0" w:space="0" w:color="auto"/>
            <w:left w:val="none" w:sz="0" w:space="0" w:color="auto"/>
            <w:bottom w:val="none" w:sz="0" w:space="0" w:color="auto"/>
            <w:right w:val="none" w:sz="0" w:space="0" w:color="auto"/>
          </w:divBdr>
        </w:div>
        <w:div w:id="237711618">
          <w:marLeft w:val="480"/>
          <w:marRight w:val="0"/>
          <w:marTop w:val="0"/>
          <w:marBottom w:val="0"/>
          <w:divBdr>
            <w:top w:val="none" w:sz="0" w:space="0" w:color="auto"/>
            <w:left w:val="none" w:sz="0" w:space="0" w:color="auto"/>
            <w:bottom w:val="none" w:sz="0" w:space="0" w:color="auto"/>
            <w:right w:val="none" w:sz="0" w:space="0" w:color="auto"/>
          </w:divBdr>
        </w:div>
        <w:div w:id="238249896">
          <w:marLeft w:val="480"/>
          <w:marRight w:val="0"/>
          <w:marTop w:val="0"/>
          <w:marBottom w:val="0"/>
          <w:divBdr>
            <w:top w:val="none" w:sz="0" w:space="0" w:color="auto"/>
            <w:left w:val="none" w:sz="0" w:space="0" w:color="auto"/>
            <w:bottom w:val="none" w:sz="0" w:space="0" w:color="auto"/>
            <w:right w:val="none" w:sz="0" w:space="0" w:color="auto"/>
          </w:divBdr>
        </w:div>
        <w:div w:id="238296667">
          <w:marLeft w:val="480"/>
          <w:marRight w:val="0"/>
          <w:marTop w:val="0"/>
          <w:marBottom w:val="0"/>
          <w:divBdr>
            <w:top w:val="none" w:sz="0" w:space="0" w:color="auto"/>
            <w:left w:val="none" w:sz="0" w:space="0" w:color="auto"/>
            <w:bottom w:val="none" w:sz="0" w:space="0" w:color="auto"/>
            <w:right w:val="none" w:sz="0" w:space="0" w:color="auto"/>
          </w:divBdr>
        </w:div>
        <w:div w:id="238563529">
          <w:marLeft w:val="480"/>
          <w:marRight w:val="0"/>
          <w:marTop w:val="0"/>
          <w:marBottom w:val="0"/>
          <w:divBdr>
            <w:top w:val="none" w:sz="0" w:space="0" w:color="auto"/>
            <w:left w:val="none" w:sz="0" w:space="0" w:color="auto"/>
            <w:bottom w:val="none" w:sz="0" w:space="0" w:color="auto"/>
            <w:right w:val="none" w:sz="0" w:space="0" w:color="auto"/>
          </w:divBdr>
        </w:div>
        <w:div w:id="238634674">
          <w:marLeft w:val="480"/>
          <w:marRight w:val="0"/>
          <w:marTop w:val="0"/>
          <w:marBottom w:val="0"/>
          <w:divBdr>
            <w:top w:val="none" w:sz="0" w:space="0" w:color="auto"/>
            <w:left w:val="none" w:sz="0" w:space="0" w:color="auto"/>
            <w:bottom w:val="none" w:sz="0" w:space="0" w:color="auto"/>
            <w:right w:val="none" w:sz="0" w:space="0" w:color="auto"/>
          </w:divBdr>
        </w:div>
        <w:div w:id="239367059">
          <w:marLeft w:val="480"/>
          <w:marRight w:val="0"/>
          <w:marTop w:val="0"/>
          <w:marBottom w:val="0"/>
          <w:divBdr>
            <w:top w:val="none" w:sz="0" w:space="0" w:color="auto"/>
            <w:left w:val="none" w:sz="0" w:space="0" w:color="auto"/>
            <w:bottom w:val="none" w:sz="0" w:space="0" w:color="auto"/>
            <w:right w:val="none" w:sz="0" w:space="0" w:color="auto"/>
          </w:divBdr>
        </w:div>
        <w:div w:id="240335357">
          <w:marLeft w:val="480"/>
          <w:marRight w:val="0"/>
          <w:marTop w:val="0"/>
          <w:marBottom w:val="0"/>
          <w:divBdr>
            <w:top w:val="none" w:sz="0" w:space="0" w:color="auto"/>
            <w:left w:val="none" w:sz="0" w:space="0" w:color="auto"/>
            <w:bottom w:val="none" w:sz="0" w:space="0" w:color="auto"/>
            <w:right w:val="none" w:sz="0" w:space="0" w:color="auto"/>
          </w:divBdr>
        </w:div>
        <w:div w:id="241062429">
          <w:marLeft w:val="480"/>
          <w:marRight w:val="0"/>
          <w:marTop w:val="0"/>
          <w:marBottom w:val="0"/>
          <w:divBdr>
            <w:top w:val="none" w:sz="0" w:space="0" w:color="auto"/>
            <w:left w:val="none" w:sz="0" w:space="0" w:color="auto"/>
            <w:bottom w:val="none" w:sz="0" w:space="0" w:color="auto"/>
            <w:right w:val="none" w:sz="0" w:space="0" w:color="auto"/>
          </w:divBdr>
        </w:div>
        <w:div w:id="242379420">
          <w:marLeft w:val="480"/>
          <w:marRight w:val="0"/>
          <w:marTop w:val="0"/>
          <w:marBottom w:val="0"/>
          <w:divBdr>
            <w:top w:val="none" w:sz="0" w:space="0" w:color="auto"/>
            <w:left w:val="none" w:sz="0" w:space="0" w:color="auto"/>
            <w:bottom w:val="none" w:sz="0" w:space="0" w:color="auto"/>
            <w:right w:val="none" w:sz="0" w:space="0" w:color="auto"/>
          </w:divBdr>
        </w:div>
        <w:div w:id="242840677">
          <w:marLeft w:val="480"/>
          <w:marRight w:val="0"/>
          <w:marTop w:val="0"/>
          <w:marBottom w:val="0"/>
          <w:divBdr>
            <w:top w:val="none" w:sz="0" w:space="0" w:color="auto"/>
            <w:left w:val="none" w:sz="0" w:space="0" w:color="auto"/>
            <w:bottom w:val="none" w:sz="0" w:space="0" w:color="auto"/>
            <w:right w:val="none" w:sz="0" w:space="0" w:color="auto"/>
          </w:divBdr>
        </w:div>
        <w:div w:id="243758346">
          <w:marLeft w:val="480"/>
          <w:marRight w:val="0"/>
          <w:marTop w:val="0"/>
          <w:marBottom w:val="0"/>
          <w:divBdr>
            <w:top w:val="none" w:sz="0" w:space="0" w:color="auto"/>
            <w:left w:val="none" w:sz="0" w:space="0" w:color="auto"/>
            <w:bottom w:val="none" w:sz="0" w:space="0" w:color="auto"/>
            <w:right w:val="none" w:sz="0" w:space="0" w:color="auto"/>
          </w:divBdr>
        </w:div>
        <w:div w:id="243880141">
          <w:marLeft w:val="480"/>
          <w:marRight w:val="0"/>
          <w:marTop w:val="0"/>
          <w:marBottom w:val="0"/>
          <w:divBdr>
            <w:top w:val="none" w:sz="0" w:space="0" w:color="auto"/>
            <w:left w:val="none" w:sz="0" w:space="0" w:color="auto"/>
            <w:bottom w:val="none" w:sz="0" w:space="0" w:color="auto"/>
            <w:right w:val="none" w:sz="0" w:space="0" w:color="auto"/>
          </w:divBdr>
        </w:div>
        <w:div w:id="244847121">
          <w:marLeft w:val="480"/>
          <w:marRight w:val="0"/>
          <w:marTop w:val="0"/>
          <w:marBottom w:val="0"/>
          <w:divBdr>
            <w:top w:val="none" w:sz="0" w:space="0" w:color="auto"/>
            <w:left w:val="none" w:sz="0" w:space="0" w:color="auto"/>
            <w:bottom w:val="none" w:sz="0" w:space="0" w:color="auto"/>
            <w:right w:val="none" w:sz="0" w:space="0" w:color="auto"/>
          </w:divBdr>
        </w:div>
        <w:div w:id="246622564">
          <w:marLeft w:val="480"/>
          <w:marRight w:val="0"/>
          <w:marTop w:val="0"/>
          <w:marBottom w:val="0"/>
          <w:divBdr>
            <w:top w:val="none" w:sz="0" w:space="0" w:color="auto"/>
            <w:left w:val="none" w:sz="0" w:space="0" w:color="auto"/>
            <w:bottom w:val="none" w:sz="0" w:space="0" w:color="auto"/>
            <w:right w:val="none" w:sz="0" w:space="0" w:color="auto"/>
          </w:divBdr>
        </w:div>
        <w:div w:id="247232826">
          <w:marLeft w:val="480"/>
          <w:marRight w:val="0"/>
          <w:marTop w:val="0"/>
          <w:marBottom w:val="0"/>
          <w:divBdr>
            <w:top w:val="none" w:sz="0" w:space="0" w:color="auto"/>
            <w:left w:val="none" w:sz="0" w:space="0" w:color="auto"/>
            <w:bottom w:val="none" w:sz="0" w:space="0" w:color="auto"/>
            <w:right w:val="none" w:sz="0" w:space="0" w:color="auto"/>
          </w:divBdr>
        </w:div>
        <w:div w:id="247813256">
          <w:marLeft w:val="480"/>
          <w:marRight w:val="0"/>
          <w:marTop w:val="0"/>
          <w:marBottom w:val="0"/>
          <w:divBdr>
            <w:top w:val="none" w:sz="0" w:space="0" w:color="auto"/>
            <w:left w:val="none" w:sz="0" w:space="0" w:color="auto"/>
            <w:bottom w:val="none" w:sz="0" w:space="0" w:color="auto"/>
            <w:right w:val="none" w:sz="0" w:space="0" w:color="auto"/>
          </w:divBdr>
        </w:div>
        <w:div w:id="248081492">
          <w:marLeft w:val="480"/>
          <w:marRight w:val="0"/>
          <w:marTop w:val="0"/>
          <w:marBottom w:val="0"/>
          <w:divBdr>
            <w:top w:val="none" w:sz="0" w:space="0" w:color="auto"/>
            <w:left w:val="none" w:sz="0" w:space="0" w:color="auto"/>
            <w:bottom w:val="none" w:sz="0" w:space="0" w:color="auto"/>
            <w:right w:val="none" w:sz="0" w:space="0" w:color="auto"/>
          </w:divBdr>
        </w:div>
        <w:div w:id="249778378">
          <w:marLeft w:val="480"/>
          <w:marRight w:val="0"/>
          <w:marTop w:val="0"/>
          <w:marBottom w:val="0"/>
          <w:divBdr>
            <w:top w:val="none" w:sz="0" w:space="0" w:color="auto"/>
            <w:left w:val="none" w:sz="0" w:space="0" w:color="auto"/>
            <w:bottom w:val="none" w:sz="0" w:space="0" w:color="auto"/>
            <w:right w:val="none" w:sz="0" w:space="0" w:color="auto"/>
          </w:divBdr>
        </w:div>
        <w:div w:id="251209547">
          <w:marLeft w:val="480"/>
          <w:marRight w:val="0"/>
          <w:marTop w:val="0"/>
          <w:marBottom w:val="0"/>
          <w:divBdr>
            <w:top w:val="none" w:sz="0" w:space="0" w:color="auto"/>
            <w:left w:val="none" w:sz="0" w:space="0" w:color="auto"/>
            <w:bottom w:val="none" w:sz="0" w:space="0" w:color="auto"/>
            <w:right w:val="none" w:sz="0" w:space="0" w:color="auto"/>
          </w:divBdr>
        </w:div>
        <w:div w:id="253368691">
          <w:marLeft w:val="480"/>
          <w:marRight w:val="0"/>
          <w:marTop w:val="0"/>
          <w:marBottom w:val="0"/>
          <w:divBdr>
            <w:top w:val="none" w:sz="0" w:space="0" w:color="auto"/>
            <w:left w:val="none" w:sz="0" w:space="0" w:color="auto"/>
            <w:bottom w:val="none" w:sz="0" w:space="0" w:color="auto"/>
            <w:right w:val="none" w:sz="0" w:space="0" w:color="auto"/>
          </w:divBdr>
        </w:div>
        <w:div w:id="254826116">
          <w:marLeft w:val="480"/>
          <w:marRight w:val="0"/>
          <w:marTop w:val="0"/>
          <w:marBottom w:val="0"/>
          <w:divBdr>
            <w:top w:val="none" w:sz="0" w:space="0" w:color="auto"/>
            <w:left w:val="none" w:sz="0" w:space="0" w:color="auto"/>
            <w:bottom w:val="none" w:sz="0" w:space="0" w:color="auto"/>
            <w:right w:val="none" w:sz="0" w:space="0" w:color="auto"/>
          </w:divBdr>
        </w:div>
        <w:div w:id="254898532">
          <w:marLeft w:val="480"/>
          <w:marRight w:val="0"/>
          <w:marTop w:val="0"/>
          <w:marBottom w:val="0"/>
          <w:divBdr>
            <w:top w:val="none" w:sz="0" w:space="0" w:color="auto"/>
            <w:left w:val="none" w:sz="0" w:space="0" w:color="auto"/>
            <w:bottom w:val="none" w:sz="0" w:space="0" w:color="auto"/>
            <w:right w:val="none" w:sz="0" w:space="0" w:color="auto"/>
          </w:divBdr>
        </w:div>
        <w:div w:id="254900396">
          <w:marLeft w:val="480"/>
          <w:marRight w:val="0"/>
          <w:marTop w:val="0"/>
          <w:marBottom w:val="0"/>
          <w:divBdr>
            <w:top w:val="none" w:sz="0" w:space="0" w:color="auto"/>
            <w:left w:val="none" w:sz="0" w:space="0" w:color="auto"/>
            <w:bottom w:val="none" w:sz="0" w:space="0" w:color="auto"/>
            <w:right w:val="none" w:sz="0" w:space="0" w:color="auto"/>
          </w:divBdr>
        </w:div>
        <w:div w:id="255090461">
          <w:marLeft w:val="480"/>
          <w:marRight w:val="0"/>
          <w:marTop w:val="0"/>
          <w:marBottom w:val="0"/>
          <w:divBdr>
            <w:top w:val="none" w:sz="0" w:space="0" w:color="auto"/>
            <w:left w:val="none" w:sz="0" w:space="0" w:color="auto"/>
            <w:bottom w:val="none" w:sz="0" w:space="0" w:color="auto"/>
            <w:right w:val="none" w:sz="0" w:space="0" w:color="auto"/>
          </w:divBdr>
        </w:div>
        <w:div w:id="255483417">
          <w:marLeft w:val="480"/>
          <w:marRight w:val="0"/>
          <w:marTop w:val="0"/>
          <w:marBottom w:val="0"/>
          <w:divBdr>
            <w:top w:val="none" w:sz="0" w:space="0" w:color="auto"/>
            <w:left w:val="none" w:sz="0" w:space="0" w:color="auto"/>
            <w:bottom w:val="none" w:sz="0" w:space="0" w:color="auto"/>
            <w:right w:val="none" w:sz="0" w:space="0" w:color="auto"/>
          </w:divBdr>
        </w:div>
        <w:div w:id="255748662">
          <w:marLeft w:val="480"/>
          <w:marRight w:val="0"/>
          <w:marTop w:val="0"/>
          <w:marBottom w:val="0"/>
          <w:divBdr>
            <w:top w:val="none" w:sz="0" w:space="0" w:color="auto"/>
            <w:left w:val="none" w:sz="0" w:space="0" w:color="auto"/>
            <w:bottom w:val="none" w:sz="0" w:space="0" w:color="auto"/>
            <w:right w:val="none" w:sz="0" w:space="0" w:color="auto"/>
          </w:divBdr>
        </w:div>
        <w:div w:id="257180055">
          <w:marLeft w:val="480"/>
          <w:marRight w:val="0"/>
          <w:marTop w:val="0"/>
          <w:marBottom w:val="0"/>
          <w:divBdr>
            <w:top w:val="none" w:sz="0" w:space="0" w:color="auto"/>
            <w:left w:val="none" w:sz="0" w:space="0" w:color="auto"/>
            <w:bottom w:val="none" w:sz="0" w:space="0" w:color="auto"/>
            <w:right w:val="none" w:sz="0" w:space="0" w:color="auto"/>
          </w:divBdr>
        </w:div>
        <w:div w:id="258175607">
          <w:marLeft w:val="480"/>
          <w:marRight w:val="0"/>
          <w:marTop w:val="0"/>
          <w:marBottom w:val="0"/>
          <w:divBdr>
            <w:top w:val="none" w:sz="0" w:space="0" w:color="auto"/>
            <w:left w:val="none" w:sz="0" w:space="0" w:color="auto"/>
            <w:bottom w:val="none" w:sz="0" w:space="0" w:color="auto"/>
            <w:right w:val="none" w:sz="0" w:space="0" w:color="auto"/>
          </w:divBdr>
        </w:div>
        <w:div w:id="258636042">
          <w:marLeft w:val="480"/>
          <w:marRight w:val="0"/>
          <w:marTop w:val="0"/>
          <w:marBottom w:val="0"/>
          <w:divBdr>
            <w:top w:val="none" w:sz="0" w:space="0" w:color="auto"/>
            <w:left w:val="none" w:sz="0" w:space="0" w:color="auto"/>
            <w:bottom w:val="none" w:sz="0" w:space="0" w:color="auto"/>
            <w:right w:val="none" w:sz="0" w:space="0" w:color="auto"/>
          </w:divBdr>
        </w:div>
        <w:div w:id="259292667">
          <w:marLeft w:val="480"/>
          <w:marRight w:val="0"/>
          <w:marTop w:val="0"/>
          <w:marBottom w:val="0"/>
          <w:divBdr>
            <w:top w:val="none" w:sz="0" w:space="0" w:color="auto"/>
            <w:left w:val="none" w:sz="0" w:space="0" w:color="auto"/>
            <w:bottom w:val="none" w:sz="0" w:space="0" w:color="auto"/>
            <w:right w:val="none" w:sz="0" w:space="0" w:color="auto"/>
          </w:divBdr>
        </w:div>
        <w:div w:id="259292920">
          <w:marLeft w:val="480"/>
          <w:marRight w:val="0"/>
          <w:marTop w:val="0"/>
          <w:marBottom w:val="0"/>
          <w:divBdr>
            <w:top w:val="none" w:sz="0" w:space="0" w:color="auto"/>
            <w:left w:val="none" w:sz="0" w:space="0" w:color="auto"/>
            <w:bottom w:val="none" w:sz="0" w:space="0" w:color="auto"/>
            <w:right w:val="none" w:sz="0" w:space="0" w:color="auto"/>
          </w:divBdr>
        </w:div>
        <w:div w:id="260649700">
          <w:marLeft w:val="480"/>
          <w:marRight w:val="0"/>
          <w:marTop w:val="0"/>
          <w:marBottom w:val="0"/>
          <w:divBdr>
            <w:top w:val="none" w:sz="0" w:space="0" w:color="auto"/>
            <w:left w:val="none" w:sz="0" w:space="0" w:color="auto"/>
            <w:bottom w:val="none" w:sz="0" w:space="0" w:color="auto"/>
            <w:right w:val="none" w:sz="0" w:space="0" w:color="auto"/>
          </w:divBdr>
        </w:div>
        <w:div w:id="261112416">
          <w:marLeft w:val="480"/>
          <w:marRight w:val="0"/>
          <w:marTop w:val="0"/>
          <w:marBottom w:val="0"/>
          <w:divBdr>
            <w:top w:val="none" w:sz="0" w:space="0" w:color="auto"/>
            <w:left w:val="none" w:sz="0" w:space="0" w:color="auto"/>
            <w:bottom w:val="none" w:sz="0" w:space="0" w:color="auto"/>
            <w:right w:val="none" w:sz="0" w:space="0" w:color="auto"/>
          </w:divBdr>
        </w:div>
        <w:div w:id="261494700">
          <w:marLeft w:val="480"/>
          <w:marRight w:val="0"/>
          <w:marTop w:val="0"/>
          <w:marBottom w:val="0"/>
          <w:divBdr>
            <w:top w:val="none" w:sz="0" w:space="0" w:color="auto"/>
            <w:left w:val="none" w:sz="0" w:space="0" w:color="auto"/>
            <w:bottom w:val="none" w:sz="0" w:space="0" w:color="auto"/>
            <w:right w:val="none" w:sz="0" w:space="0" w:color="auto"/>
          </w:divBdr>
        </w:div>
        <w:div w:id="262298219">
          <w:marLeft w:val="480"/>
          <w:marRight w:val="0"/>
          <w:marTop w:val="0"/>
          <w:marBottom w:val="0"/>
          <w:divBdr>
            <w:top w:val="none" w:sz="0" w:space="0" w:color="auto"/>
            <w:left w:val="none" w:sz="0" w:space="0" w:color="auto"/>
            <w:bottom w:val="none" w:sz="0" w:space="0" w:color="auto"/>
            <w:right w:val="none" w:sz="0" w:space="0" w:color="auto"/>
          </w:divBdr>
        </w:div>
        <w:div w:id="262690089">
          <w:marLeft w:val="480"/>
          <w:marRight w:val="0"/>
          <w:marTop w:val="0"/>
          <w:marBottom w:val="0"/>
          <w:divBdr>
            <w:top w:val="none" w:sz="0" w:space="0" w:color="auto"/>
            <w:left w:val="none" w:sz="0" w:space="0" w:color="auto"/>
            <w:bottom w:val="none" w:sz="0" w:space="0" w:color="auto"/>
            <w:right w:val="none" w:sz="0" w:space="0" w:color="auto"/>
          </w:divBdr>
        </w:div>
        <w:div w:id="264192504">
          <w:marLeft w:val="480"/>
          <w:marRight w:val="0"/>
          <w:marTop w:val="0"/>
          <w:marBottom w:val="0"/>
          <w:divBdr>
            <w:top w:val="none" w:sz="0" w:space="0" w:color="auto"/>
            <w:left w:val="none" w:sz="0" w:space="0" w:color="auto"/>
            <w:bottom w:val="none" w:sz="0" w:space="0" w:color="auto"/>
            <w:right w:val="none" w:sz="0" w:space="0" w:color="auto"/>
          </w:divBdr>
        </w:div>
        <w:div w:id="264388688">
          <w:marLeft w:val="480"/>
          <w:marRight w:val="0"/>
          <w:marTop w:val="0"/>
          <w:marBottom w:val="0"/>
          <w:divBdr>
            <w:top w:val="none" w:sz="0" w:space="0" w:color="auto"/>
            <w:left w:val="none" w:sz="0" w:space="0" w:color="auto"/>
            <w:bottom w:val="none" w:sz="0" w:space="0" w:color="auto"/>
            <w:right w:val="none" w:sz="0" w:space="0" w:color="auto"/>
          </w:divBdr>
        </w:div>
        <w:div w:id="267080118">
          <w:marLeft w:val="480"/>
          <w:marRight w:val="0"/>
          <w:marTop w:val="0"/>
          <w:marBottom w:val="0"/>
          <w:divBdr>
            <w:top w:val="none" w:sz="0" w:space="0" w:color="auto"/>
            <w:left w:val="none" w:sz="0" w:space="0" w:color="auto"/>
            <w:bottom w:val="none" w:sz="0" w:space="0" w:color="auto"/>
            <w:right w:val="none" w:sz="0" w:space="0" w:color="auto"/>
          </w:divBdr>
        </w:div>
        <w:div w:id="267322818">
          <w:marLeft w:val="480"/>
          <w:marRight w:val="0"/>
          <w:marTop w:val="0"/>
          <w:marBottom w:val="0"/>
          <w:divBdr>
            <w:top w:val="none" w:sz="0" w:space="0" w:color="auto"/>
            <w:left w:val="none" w:sz="0" w:space="0" w:color="auto"/>
            <w:bottom w:val="none" w:sz="0" w:space="0" w:color="auto"/>
            <w:right w:val="none" w:sz="0" w:space="0" w:color="auto"/>
          </w:divBdr>
        </w:div>
        <w:div w:id="269433355">
          <w:marLeft w:val="480"/>
          <w:marRight w:val="0"/>
          <w:marTop w:val="0"/>
          <w:marBottom w:val="0"/>
          <w:divBdr>
            <w:top w:val="none" w:sz="0" w:space="0" w:color="auto"/>
            <w:left w:val="none" w:sz="0" w:space="0" w:color="auto"/>
            <w:bottom w:val="none" w:sz="0" w:space="0" w:color="auto"/>
            <w:right w:val="none" w:sz="0" w:space="0" w:color="auto"/>
          </w:divBdr>
        </w:div>
        <w:div w:id="271253565">
          <w:marLeft w:val="480"/>
          <w:marRight w:val="0"/>
          <w:marTop w:val="0"/>
          <w:marBottom w:val="0"/>
          <w:divBdr>
            <w:top w:val="none" w:sz="0" w:space="0" w:color="auto"/>
            <w:left w:val="none" w:sz="0" w:space="0" w:color="auto"/>
            <w:bottom w:val="none" w:sz="0" w:space="0" w:color="auto"/>
            <w:right w:val="none" w:sz="0" w:space="0" w:color="auto"/>
          </w:divBdr>
        </w:div>
        <w:div w:id="271326569">
          <w:marLeft w:val="480"/>
          <w:marRight w:val="0"/>
          <w:marTop w:val="0"/>
          <w:marBottom w:val="0"/>
          <w:divBdr>
            <w:top w:val="none" w:sz="0" w:space="0" w:color="auto"/>
            <w:left w:val="none" w:sz="0" w:space="0" w:color="auto"/>
            <w:bottom w:val="none" w:sz="0" w:space="0" w:color="auto"/>
            <w:right w:val="none" w:sz="0" w:space="0" w:color="auto"/>
          </w:divBdr>
        </w:div>
        <w:div w:id="271789507">
          <w:marLeft w:val="480"/>
          <w:marRight w:val="0"/>
          <w:marTop w:val="0"/>
          <w:marBottom w:val="0"/>
          <w:divBdr>
            <w:top w:val="none" w:sz="0" w:space="0" w:color="auto"/>
            <w:left w:val="none" w:sz="0" w:space="0" w:color="auto"/>
            <w:bottom w:val="none" w:sz="0" w:space="0" w:color="auto"/>
            <w:right w:val="none" w:sz="0" w:space="0" w:color="auto"/>
          </w:divBdr>
        </w:div>
        <w:div w:id="272251884">
          <w:marLeft w:val="480"/>
          <w:marRight w:val="0"/>
          <w:marTop w:val="0"/>
          <w:marBottom w:val="0"/>
          <w:divBdr>
            <w:top w:val="none" w:sz="0" w:space="0" w:color="auto"/>
            <w:left w:val="none" w:sz="0" w:space="0" w:color="auto"/>
            <w:bottom w:val="none" w:sz="0" w:space="0" w:color="auto"/>
            <w:right w:val="none" w:sz="0" w:space="0" w:color="auto"/>
          </w:divBdr>
        </w:div>
        <w:div w:id="272323894">
          <w:marLeft w:val="480"/>
          <w:marRight w:val="0"/>
          <w:marTop w:val="0"/>
          <w:marBottom w:val="0"/>
          <w:divBdr>
            <w:top w:val="none" w:sz="0" w:space="0" w:color="auto"/>
            <w:left w:val="none" w:sz="0" w:space="0" w:color="auto"/>
            <w:bottom w:val="none" w:sz="0" w:space="0" w:color="auto"/>
            <w:right w:val="none" w:sz="0" w:space="0" w:color="auto"/>
          </w:divBdr>
        </w:div>
        <w:div w:id="273295070">
          <w:marLeft w:val="480"/>
          <w:marRight w:val="0"/>
          <w:marTop w:val="0"/>
          <w:marBottom w:val="0"/>
          <w:divBdr>
            <w:top w:val="none" w:sz="0" w:space="0" w:color="auto"/>
            <w:left w:val="none" w:sz="0" w:space="0" w:color="auto"/>
            <w:bottom w:val="none" w:sz="0" w:space="0" w:color="auto"/>
            <w:right w:val="none" w:sz="0" w:space="0" w:color="auto"/>
          </w:divBdr>
        </w:div>
        <w:div w:id="274363979">
          <w:marLeft w:val="480"/>
          <w:marRight w:val="0"/>
          <w:marTop w:val="0"/>
          <w:marBottom w:val="0"/>
          <w:divBdr>
            <w:top w:val="none" w:sz="0" w:space="0" w:color="auto"/>
            <w:left w:val="none" w:sz="0" w:space="0" w:color="auto"/>
            <w:bottom w:val="none" w:sz="0" w:space="0" w:color="auto"/>
            <w:right w:val="none" w:sz="0" w:space="0" w:color="auto"/>
          </w:divBdr>
        </w:div>
        <w:div w:id="274942859">
          <w:marLeft w:val="480"/>
          <w:marRight w:val="0"/>
          <w:marTop w:val="0"/>
          <w:marBottom w:val="0"/>
          <w:divBdr>
            <w:top w:val="none" w:sz="0" w:space="0" w:color="auto"/>
            <w:left w:val="none" w:sz="0" w:space="0" w:color="auto"/>
            <w:bottom w:val="none" w:sz="0" w:space="0" w:color="auto"/>
            <w:right w:val="none" w:sz="0" w:space="0" w:color="auto"/>
          </w:divBdr>
        </w:div>
        <w:div w:id="275020494">
          <w:marLeft w:val="480"/>
          <w:marRight w:val="0"/>
          <w:marTop w:val="0"/>
          <w:marBottom w:val="0"/>
          <w:divBdr>
            <w:top w:val="none" w:sz="0" w:space="0" w:color="auto"/>
            <w:left w:val="none" w:sz="0" w:space="0" w:color="auto"/>
            <w:bottom w:val="none" w:sz="0" w:space="0" w:color="auto"/>
            <w:right w:val="none" w:sz="0" w:space="0" w:color="auto"/>
          </w:divBdr>
        </w:div>
        <w:div w:id="275716041">
          <w:marLeft w:val="480"/>
          <w:marRight w:val="0"/>
          <w:marTop w:val="0"/>
          <w:marBottom w:val="0"/>
          <w:divBdr>
            <w:top w:val="none" w:sz="0" w:space="0" w:color="auto"/>
            <w:left w:val="none" w:sz="0" w:space="0" w:color="auto"/>
            <w:bottom w:val="none" w:sz="0" w:space="0" w:color="auto"/>
            <w:right w:val="none" w:sz="0" w:space="0" w:color="auto"/>
          </w:divBdr>
        </w:div>
        <w:div w:id="275869981">
          <w:marLeft w:val="480"/>
          <w:marRight w:val="0"/>
          <w:marTop w:val="0"/>
          <w:marBottom w:val="0"/>
          <w:divBdr>
            <w:top w:val="none" w:sz="0" w:space="0" w:color="auto"/>
            <w:left w:val="none" w:sz="0" w:space="0" w:color="auto"/>
            <w:bottom w:val="none" w:sz="0" w:space="0" w:color="auto"/>
            <w:right w:val="none" w:sz="0" w:space="0" w:color="auto"/>
          </w:divBdr>
        </w:div>
        <w:div w:id="276258988">
          <w:marLeft w:val="480"/>
          <w:marRight w:val="0"/>
          <w:marTop w:val="0"/>
          <w:marBottom w:val="0"/>
          <w:divBdr>
            <w:top w:val="none" w:sz="0" w:space="0" w:color="auto"/>
            <w:left w:val="none" w:sz="0" w:space="0" w:color="auto"/>
            <w:bottom w:val="none" w:sz="0" w:space="0" w:color="auto"/>
            <w:right w:val="none" w:sz="0" w:space="0" w:color="auto"/>
          </w:divBdr>
        </w:div>
        <w:div w:id="276760705">
          <w:marLeft w:val="480"/>
          <w:marRight w:val="0"/>
          <w:marTop w:val="0"/>
          <w:marBottom w:val="0"/>
          <w:divBdr>
            <w:top w:val="none" w:sz="0" w:space="0" w:color="auto"/>
            <w:left w:val="none" w:sz="0" w:space="0" w:color="auto"/>
            <w:bottom w:val="none" w:sz="0" w:space="0" w:color="auto"/>
            <w:right w:val="none" w:sz="0" w:space="0" w:color="auto"/>
          </w:divBdr>
        </w:div>
        <w:div w:id="277219880">
          <w:marLeft w:val="480"/>
          <w:marRight w:val="0"/>
          <w:marTop w:val="0"/>
          <w:marBottom w:val="0"/>
          <w:divBdr>
            <w:top w:val="none" w:sz="0" w:space="0" w:color="auto"/>
            <w:left w:val="none" w:sz="0" w:space="0" w:color="auto"/>
            <w:bottom w:val="none" w:sz="0" w:space="0" w:color="auto"/>
            <w:right w:val="none" w:sz="0" w:space="0" w:color="auto"/>
          </w:divBdr>
        </w:div>
        <w:div w:id="277951219">
          <w:marLeft w:val="480"/>
          <w:marRight w:val="0"/>
          <w:marTop w:val="0"/>
          <w:marBottom w:val="0"/>
          <w:divBdr>
            <w:top w:val="none" w:sz="0" w:space="0" w:color="auto"/>
            <w:left w:val="none" w:sz="0" w:space="0" w:color="auto"/>
            <w:bottom w:val="none" w:sz="0" w:space="0" w:color="auto"/>
            <w:right w:val="none" w:sz="0" w:space="0" w:color="auto"/>
          </w:divBdr>
        </w:div>
        <w:div w:id="278494283">
          <w:marLeft w:val="480"/>
          <w:marRight w:val="0"/>
          <w:marTop w:val="0"/>
          <w:marBottom w:val="0"/>
          <w:divBdr>
            <w:top w:val="none" w:sz="0" w:space="0" w:color="auto"/>
            <w:left w:val="none" w:sz="0" w:space="0" w:color="auto"/>
            <w:bottom w:val="none" w:sz="0" w:space="0" w:color="auto"/>
            <w:right w:val="none" w:sz="0" w:space="0" w:color="auto"/>
          </w:divBdr>
        </w:div>
        <w:div w:id="278882699">
          <w:marLeft w:val="480"/>
          <w:marRight w:val="0"/>
          <w:marTop w:val="0"/>
          <w:marBottom w:val="0"/>
          <w:divBdr>
            <w:top w:val="none" w:sz="0" w:space="0" w:color="auto"/>
            <w:left w:val="none" w:sz="0" w:space="0" w:color="auto"/>
            <w:bottom w:val="none" w:sz="0" w:space="0" w:color="auto"/>
            <w:right w:val="none" w:sz="0" w:space="0" w:color="auto"/>
          </w:divBdr>
        </w:div>
        <w:div w:id="279186621">
          <w:marLeft w:val="480"/>
          <w:marRight w:val="0"/>
          <w:marTop w:val="0"/>
          <w:marBottom w:val="0"/>
          <w:divBdr>
            <w:top w:val="none" w:sz="0" w:space="0" w:color="auto"/>
            <w:left w:val="none" w:sz="0" w:space="0" w:color="auto"/>
            <w:bottom w:val="none" w:sz="0" w:space="0" w:color="auto"/>
            <w:right w:val="none" w:sz="0" w:space="0" w:color="auto"/>
          </w:divBdr>
        </w:div>
        <w:div w:id="279655211">
          <w:marLeft w:val="480"/>
          <w:marRight w:val="0"/>
          <w:marTop w:val="0"/>
          <w:marBottom w:val="0"/>
          <w:divBdr>
            <w:top w:val="none" w:sz="0" w:space="0" w:color="auto"/>
            <w:left w:val="none" w:sz="0" w:space="0" w:color="auto"/>
            <w:bottom w:val="none" w:sz="0" w:space="0" w:color="auto"/>
            <w:right w:val="none" w:sz="0" w:space="0" w:color="auto"/>
          </w:divBdr>
        </w:div>
        <w:div w:id="280578872">
          <w:marLeft w:val="480"/>
          <w:marRight w:val="0"/>
          <w:marTop w:val="0"/>
          <w:marBottom w:val="0"/>
          <w:divBdr>
            <w:top w:val="none" w:sz="0" w:space="0" w:color="auto"/>
            <w:left w:val="none" w:sz="0" w:space="0" w:color="auto"/>
            <w:bottom w:val="none" w:sz="0" w:space="0" w:color="auto"/>
            <w:right w:val="none" w:sz="0" w:space="0" w:color="auto"/>
          </w:divBdr>
        </w:div>
        <w:div w:id="281810547">
          <w:marLeft w:val="480"/>
          <w:marRight w:val="0"/>
          <w:marTop w:val="0"/>
          <w:marBottom w:val="0"/>
          <w:divBdr>
            <w:top w:val="none" w:sz="0" w:space="0" w:color="auto"/>
            <w:left w:val="none" w:sz="0" w:space="0" w:color="auto"/>
            <w:bottom w:val="none" w:sz="0" w:space="0" w:color="auto"/>
            <w:right w:val="none" w:sz="0" w:space="0" w:color="auto"/>
          </w:divBdr>
        </w:div>
        <w:div w:id="282033649">
          <w:marLeft w:val="480"/>
          <w:marRight w:val="0"/>
          <w:marTop w:val="0"/>
          <w:marBottom w:val="0"/>
          <w:divBdr>
            <w:top w:val="none" w:sz="0" w:space="0" w:color="auto"/>
            <w:left w:val="none" w:sz="0" w:space="0" w:color="auto"/>
            <w:bottom w:val="none" w:sz="0" w:space="0" w:color="auto"/>
            <w:right w:val="none" w:sz="0" w:space="0" w:color="auto"/>
          </w:divBdr>
        </w:div>
        <w:div w:id="282078252">
          <w:marLeft w:val="480"/>
          <w:marRight w:val="0"/>
          <w:marTop w:val="0"/>
          <w:marBottom w:val="0"/>
          <w:divBdr>
            <w:top w:val="none" w:sz="0" w:space="0" w:color="auto"/>
            <w:left w:val="none" w:sz="0" w:space="0" w:color="auto"/>
            <w:bottom w:val="none" w:sz="0" w:space="0" w:color="auto"/>
            <w:right w:val="none" w:sz="0" w:space="0" w:color="auto"/>
          </w:divBdr>
        </w:div>
        <w:div w:id="284385609">
          <w:marLeft w:val="480"/>
          <w:marRight w:val="0"/>
          <w:marTop w:val="0"/>
          <w:marBottom w:val="0"/>
          <w:divBdr>
            <w:top w:val="none" w:sz="0" w:space="0" w:color="auto"/>
            <w:left w:val="none" w:sz="0" w:space="0" w:color="auto"/>
            <w:bottom w:val="none" w:sz="0" w:space="0" w:color="auto"/>
            <w:right w:val="none" w:sz="0" w:space="0" w:color="auto"/>
          </w:divBdr>
        </w:div>
        <w:div w:id="285432181">
          <w:marLeft w:val="480"/>
          <w:marRight w:val="0"/>
          <w:marTop w:val="0"/>
          <w:marBottom w:val="0"/>
          <w:divBdr>
            <w:top w:val="none" w:sz="0" w:space="0" w:color="auto"/>
            <w:left w:val="none" w:sz="0" w:space="0" w:color="auto"/>
            <w:bottom w:val="none" w:sz="0" w:space="0" w:color="auto"/>
            <w:right w:val="none" w:sz="0" w:space="0" w:color="auto"/>
          </w:divBdr>
        </w:div>
        <w:div w:id="285698719">
          <w:marLeft w:val="480"/>
          <w:marRight w:val="0"/>
          <w:marTop w:val="0"/>
          <w:marBottom w:val="0"/>
          <w:divBdr>
            <w:top w:val="none" w:sz="0" w:space="0" w:color="auto"/>
            <w:left w:val="none" w:sz="0" w:space="0" w:color="auto"/>
            <w:bottom w:val="none" w:sz="0" w:space="0" w:color="auto"/>
            <w:right w:val="none" w:sz="0" w:space="0" w:color="auto"/>
          </w:divBdr>
        </w:div>
        <w:div w:id="286159087">
          <w:marLeft w:val="480"/>
          <w:marRight w:val="0"/>
          <w:marTop w:val="0"/>
          <w:marBottom w:val="0"/>
          <w:divBdr>
            <w:top w:val="none" w:sz="0" w:space="0" w:color="auto"/>
            <w:left w:val="none" w:sz="0" w:space="0" w:color="auto"/>
            <w:bottom w:val="none" w:sz="0" w:space="0" w:color="auto"/>
            <w:right w:val="none" w:sz="0" w:space="0" w:color="auto"/>
          </w:divBdr>
        </w:div>
        <w:div w:id="286279231">
          <w:marLeft w:val="480"/>
          <w:marRight w:val="0"/>
          <w:marTop w:val="0"/>
          <w:marBottom w:val="0"/>
          <w:divBdr>
            <w:top w:val="none" w:sz="0" w:space="0" w:color="auto"/>
            <w:left w:val="none" w:sz="0" w:space="0" w:color="auto"/>
            <w:bottom w:val="none" w:sz="0" w:space="0" w:color="auto"/>
            <w:right w:val="none" w:sz="0" w:space="0" w:color="auto"/>
          </w:divBdr>
        </w:div>
        <w:div w:id="286468117">
          <w:marLeft w:val="480"/>
          <w:marRight w:val="0"/>
          <w:marTop w:val="0"/>
          <w:marBottom w:val="0"/>
          <w:divBdr>
            <w:top w:val="none" w:sz="0" w:space="0" w:color="auto"/>
            <w:left w:val="none" w:sz="0" w:space="0" w:color="auto"/>
            <w:bottom w:val="none" w:sz="0" w:space="0" w:color="auto"/>
            <w:right w:val="none" w:sz="0" w:space="0" w:color="auto"/>
          </w:divBdr>
        </w:div>
        <w:div w:id="287126643">
          <w:marLeft w:val="480"/>
          <w:marRight w:val="0"/>
          <w:marTop w:val="0"/>
          <w:marBottom w:val="0"/>
          <w:divBdr>
            <w:top w:val="none" w:sz="0" w:space="0" w:color="auto"/>
            <w:left w:val="none" w:sz="0" w:space="0" w:color="auto"/>
            <w:bottom w:val="none" w:sz="0" w:space="0" w:color="auto"/>
            <w:right w:val="none" w:sz="0" w:space="0" w:color="auto"/>
          </w:divBdr>
        </w:div>
        <w:div w:id="287316965">
          <w:marLeft w:val="480"/>
          <w:marRight w:val="0"/>
          <w:marTop w:val="0"/>
          <w:marBottom w:val="0"/>
          <w:divBdr>
            <w:top w:val="none" w:sz="0" w:space="0" w:color="auto"/>
            <w:left w:val="none" w:sz="0" w:space="0" w:color="auto"/>
            <w:bottom w:val="none" w:sz="0" w:space="0" w:color="auto"/>
            <w:right w:val="none" w:sz="0" w:space="0" w:color="auto"/>
          </w:divBdr>
        </w:div>
        <w:div w:id="288627050">
          <w:marLeft w:val="480"/>
          <w:marRight w:val="0"/>
          <w:marTop w:val="0"/>
          <w:marBottom w:val="0"/>
          <w:divBdr>
            <w:top w:val="none" w:sz="0" w:space="0" w:color="auto"/>
            <w:left w:val="none" w:sz="0" w:space="0" w:color="auto"/>
            <w:bottom w:val="none" w:sz="0" w:space="0" w:color="auto"/>
            <w:right w:val="none" w:sz="0" w:space="0" w:color="auto"/>
          </w:divBdr>
        </w:div>
        <w:div w:id="288709476">
          <w:marLeft w:val="480"/>
          <w:marRight w:val="0"/>
          <w:marTop w:val="0"/>
          <w:marBottom w:val="0"/>
          <w:divBdr>
            <w:top w:val="none" w:sz="0" w:space="0" w:color="auto"/>
            <w:left w:val="none" w:sz="0" w:space="0" w:color="auto"/>
            <w:bottom w:val="none" w:sz="0" w:space="0" w:color="auto"/>
            <w:right w:val="none" w:sz="0" w:space="0" w:color="auto"/>
          </w:divBdr>
        </w:div>
        <w:div w:id="288828524">
          <w:marLeft w:val="480"/>
          <w:marRight w:val="0"/>
          <w:marTop w:val="0"/>
          <w:marBottom w:val="0"/>
          <w:divBdr>
            <w:top w:val="none" w:sz="0" w:space="0" w:color="auto"/>
            <w:left w:val="none" w:sz="0" w:space="0" w:color="auto"/>
            <w:bottom w:val="none" w:sz="0" w:space="0" w:color="auto"/>
            <w:right w:val="none" w:sz="0" w:space="0" w:color="auto"/>
          </w:divBdr>
        </w:div>
        <w:div w:id="288980313">
          <w:marLeft w:val="480"/>
          <w:marRight w:val="0"/>
          <w:marTop w:val="0"/>
          <w:marBottom w:val="0"/>
          <w:divBdr>
            <w:top w:val="none" w:sz="0" w:space="0" w:color="auto"/>
            <w:left w:val="none" w:sz="0" w:space="0" w:color="auto"/>
            <w:bottom w:val="none" w:sz="0" w:space="0" w:color="auto"/>
            <w:right w:val="none" w:sz="0" w:space="0" w:color="auto"/>
          </w:divBdr>
        </w:div>
        <w:div w:id="289098156">
          <w:marLeft w:val="480"/>
          <w:marRight w:val="0"/>
          <w:marTop w:val="0"/>
          <w:marBottom w:val="0"/>
          <w:divBdr>
            <w:top w:val="none" w:sz="0" w:space="0" w:color="auto"/>
            <w:left w:val="none" w:sz="0" w:space="0" w:color="auto"/>
            <w:bottom w:val="none" w:sz="0" w:space="0" w:color="auto"/>
            <w:right w:val="none" w:sz="0" w:space="0" w:color="auto"/>
          </w:divBdr>
        </w:div>
        <w:div w:id="290089428">
          <w:marLeft w:val="480"/>
          <w:marRight w:val="0"/>
          <w:marTop w:val="0"/>
          <w:marBottom w:val="0"/>
          <w:divBdr>
            <w:top w:val="none" w:sz="0" w:space="0" w:color="auto"/>
            <w:left w:val="none" w:sz="0" w:space="0" w:color="auto"/>
            <w:bottom w:val="none" w:sz="0" w:space="0" w:color="auto"/>
            <w:right w:val="none" w:sz="0" w:space="0" w:color="auto"/>
          </w:divBdr>
        </w:div>
        <w:div w:id="290214690">
          <w:marLeft w:val="480"/>
          <w:marRight w:val="0"/>
          <w:marTop w:val="0"/>
          <w:marBottom w:val="0"/>
          <w:divBdr>
            <w:top w:val="none" w:sz="0" w:space="0" w:color="auto"/>
            <w:left w:val="none" w:sz="0" w:space="0" w:color="auto"/>
            <w:bottom w:val="none" w:sz="0" w:space="0" w:color="auto"/>
            <w:right w:val="none" w:sz="0" w:space="0" w:color="auto"/>
          </w:divBdr>
        </w:div>
        <w:div w:id="291057862">
          <w:marLeft w:val="480"/>
          <w:marRight w:val="0"/>
          <w:marTop w:val="0"/>
          <w:marBottom w:val="0"/>
          <w:divBdr>
            <w:top w:val="none" w:sz="0" w:space="0" w:color="auto"/>
            <w:left w:val="none" w:sz="0" w:space="0" w:color="auto"/>
            <w:bottom w:val="none" w:sz="0" w:space="0" w:color="auto"/>
            <w:right w:val="none" w:sz="0" w:space="0" w:color="auto"/>
          </w:divBdr>
        </w:div>
        <w:div w:id="291717338">
          <w:marLeft w:val="480"/>
          <w:marRight w:val="0"/>
          <w:marTop w:val="0"/>
          <w:marBottom w:val="0"/>
          <w:divBdr>
            <w:top w:val="none" w:sz="0" w:space="0" w:color="auto"/>
            <w:left w:val="none" w:sz="0" w:space="0" w:color="auto"/>
            <w:bottom w:val="none" w:sz="0" w:space="0" w:color="auto"/>
            <w:right w:val="none" w:sz="0" w:space="0" w:color="auto"/>
          </w:divBdr>
        </w:div>
        <w:div w:id="293174883">
          <w:marLeft w:val="480"/>
          <w:marRight w:val="0"/>
          <w:marTop w:val="0"/>
          <w:marBottom w:val="0"/>
          <w:divBdr>
            <w:top w:val="none" w:sz="0" w:space="0" w:color="auto"/>
            <w:left w:val="none" w:sz="0" w:space="0" w:color="auto"/>
            <w:bottom w:val="none" w:sz="0" w:space="0" w:color="auto"/>
            <w:right w:val="none" w:sz="0" w:space="0" w:color="auto"/>
          </w:divBdr>
        </w:div>
        <w:div w:id="293564192">
          <w:marLeft w:val="480"/>
          <w:marRight w:val="0"/>
          <w:marTop w:val="0"/>
          <w:marBottom w:val="0"/>
          <w:divBdr>
            <w:top w:val="none" w:sz="0" w:space="0" w:color="auto"/>
            <w:left w:val="none" w:sz="0" w:space="0" w:color="auto"/>
            <w:bottom w:val="none" w:sz="0" w:space="0" w:color="auto"/>
            <w:right w:val="none" w:sz="0" w:space="0" w:color="auto"/>
          </w:divBdr>
        </w:div>
        <w:div w:id="294796998">
          <w:marLeft w:val="480"/>
          <w:marRight w:val="0"/>
          <w:marTop w:val="0"/>
          <w:marBottom w:val="0"/>
          <w:divBdr>
            <w:top w:val="none" w:sz="0" w:space="0" w:color="auto"/>
            <w:left w:val="none" w:sz="0" w:space="0" w:color="auto"/>
            <w:bottom w:val="none" w:sz="0" w:space="0" w:color="auto"/>
            <w:right w:val="none" w:sz="0" w:space="0" w:color="auto"/>
          </w:divBdr>
        </w:div>
        <w:div w:id="295181555">
          <w:marLeft w:val="480"/>
          <w:marRight w:val="0"/>
          <w:marTop w:val="0"/>
          <w:marBottom w:val="0"/>
          <w:divBdr>
            <w:top w:val="none" w:sz="0" w:space="0" w:color="auto"/>
            <w:left w:val="none" w:sz="0" w:space="0" w:color="auto"/>
            <w:bottom w:val="none" w:sz="0" w:space="0" w:color="auto"/>
            <w:right w:val="none" w:sz="0" w:space="0" w:color="auto"/>
          </w:divBdr>
        </w:div>
        <w:div w:id="295718833">
          <w:marLeft w:val="480"/>
          <w:marRight w:val="0"/>
          <w:marTop w:val="0"/>
          <w:marBottom w:val="0"/>
          <w:divBdr>
            <w:top w:val="none" w:sz="0" w:space="0" w:color="auto"/>
            <w:left w:val="none" w:sz="0" w:space="0" w:color="auto"/>
            <w:bottom w:val="none" w:sz="0" w:space="0" w:color="auto"/>
            <w:right w:val="none" w:sz="0" w:space="0" w:color="auto"/>
          </w:divBdr>
        </w:div>
        <w:div w:id="296688687">
          <w:marLeft w:val="480"/>
          <w:marRight w:val="0"/>
          <w:marTop w:val="0"/>
          <w:marBottom w:val="0"/>
          <w:divBdr>
            <w:top w:val="none" w:sz="0" w:space="0" w:color="auto"/>
            <w:left w:val="none" w:sz="0" w:space="0" w:color="auto"/>
            <w:bottom w:val="none" w:sz="0" w:space="0" w:color="auto"/>
            <w:right w:val="none" w:sz="0" w:space="0" w:color="auto"/>
          </w:divBdr>
        </w:div>
        <w:div w:id="296759182">
          <w:marLeft w:val="480"/>
          <w:marRight w:val="0"/>
          <w:marTop w:val="0"/>
          <w:marBottom w:val="0"/>
          <w:divBdr>
            <w:top w:val="none" w:sz="0" w:space="0" w:color="auto"/>
            <w:left w:val="none" w:sz="0" w:space="0" w:color="auto"/>
            <w:bottom w:val="none" w:sz="0" w:space="0" w:color="auto"/>
            <w:right w:val="none" w:sz="0" w:space="0" w:color="auto"/>
          </w:divBdr>
        </w:div>
        <w:div w:id="297490488">
          <w:marLeft w:val="480"/>
          <w:marRight w:val="0"/>
          <w:marTop w:val="0"/>
          <w:marBottom w:val="0"/>
          <w:divBdr>
            <w:top w:val="none" w:sz="0" w:space="0" w:color="auto"/>
            <w:left w:val="none" w:sz="0" w:space="0" w:color="auto"/>
            <w:bottom w:val="none" w:sz="0" w:space="0" w:color="auto"/>
            <w:right w:val="none" w:sz="0" w:space="0" w:color="auto"/>
          </w:divBdr>
        </w:div>
        <w:div w:id="297613405">
          <w:marLeft w:val="480"/>
          <w:marRight w:val="0"/>
          <w:marTop w:val="0"/>
          <w:marBottom w:val="0"/>
          <w:divBdr>
            <w:top w:val="none" w:sz="0" w:space="0" w:color="auto"/>
            <w:left w:val="none" w:sz="0" w:space="0" w:color="auto"/>
            <w:bottom w:val="none" w:sz="0" w:space="0" w:color="auto"/>
            <w:right w:val="none" w:sz="0" w:space="0" w:color="auto"/>
          </w:divBdr>
        </w:div>
        <w:div w:id="298264435">
          <w:marLeft w:val="480"/>
          <w:marRight w:val="0"/>
          <w:marTop w:val="0"/>
          <w:marBottom w:val="0"/>
          <w:divBdr>
            <w:top w:val="none" w:sz="0" w:space="0" w:color="auto"/>
            <w:left w:val="none" w:sz="0" w:space="0" w:color="auto"/>
            <w:bottom w:val="none" w:sz="0" w:space="0" w:color="auto"/>
            <w:right w:val="none" w:sz="0" w:space="0" w:color="auto"/>
          </w:divBdr>
        </w:div>
        <w:div w:id="298339230">
          <w:marLeft w:val="480"/>
          <w:marRight w:val="0"/>
          <w:marTop w:val="0"/>
          <w:marBottom w:val="0"/>
          <w:divBdr>
            <w:top w:val="none" w:sz="0" w:space="0" w:color="auto"/>
            <w:left w:val="none" w:sz="0" w:space="0" w:color="auto"/>
            <w:bottom w:val="none" w:sz="0" w:space="0" w:color="auto"/>
            <w:right w:val="none" w:sz="0" w:space="0" w:color="auto"/>
          </w:divBdr>
        </w:div>
        <w:div w:id="298345403">
          <w:marLeft w:val="480"/>
          <w:marRight w:val="0"/>
          <w:marTop w:val="0"/>
          <w:marBottom w:val="0"/>
          <w:divBdr>
            <w:top w:val="none" w:sz="0" w:space="0" w:color="auto"/>
            <w:left w:val="none" w:sz="0" w:space="0" w:color="auto"/>
            <w:bottom w:val="none" w:sz="0" w:space="0" w:color="auto"/>
            <w:right w:val="none" w:sz="0" w:space="0" w:color="auto"/>
          </w:divBdr>
        </w:div>
        <w:div w:id="298582810">
          <w:marLeft w:val="480"/>
          <w:marRight w:val="0"/>
          <w:marTop w:val="0"/>
          <w:marBottom w:val="0"/>
          <w:divBdr>
            <w:top w:val="none" w:sz="0" w:space="0" w:color="auto"/>
            <w:left w:val="none" w:sz="0" w:space="0" w:color="auto"/>
            <w:bottom w:val="none" w:sz="0" w:space="0" w:color="auto"/>
            <w:right w:val="none" w:sz="0" w:space="0" w:color="auto"/>
          </w:divBdr>
        </w:div>
        <w:div w:id="299116405">
          <w:marLeft w:val="480"/>
          <w:marRight w:val="0"/>
          <w:marTop w:val="0"/>
          <w:marBottom w:val="0"/>
          <w:divBdr>
            <w:top w:val="none" w:sz="0" w:space="0" w:color="auto"/>
            <w:left w:val="none" w:sz="0" w:space="0" w:color="auto"/>
            <w:bottom w:val="none" w:sz="0" w:space="0" w:color="auto"/>
            <w:right w:val="none" w:sz="0" w:space="0" w:color="auto"/>
          </w:divBdr>
        </w:div>
        <w:div w:id="299574902">
          <w:marLeft w:val="480"/>
          <w:marRight w:val="0"/>
          <w:marTop w:val="0"/>
          <w:marBottom w:val="0"/>
          <w:divBdr>
            <w:top w:val="none" w:sz="0" w:space="0" w:color="auto"/>
            <w:left w:val="none" w:sz="0" w:space="0" w:color="auto"/>
            <w:bottom w:val="none" w:sz="0" w:space="0" w:color="auto"/>
            <w:right w:val="none" w:sz="0" w:space="0" w:color="auto"/>
          </w:divBdr>
        </w:div>
        <w:div w:id="299699260">
          <w:marLeft w:val="480"/>
          <w:marRight w:val="0"/>
          <w:marTop w:val="0"/>
          <w:marBottom w:val="0"/>
          <w:divBdr>
            <w:top w:val="none" w:sz="0" w:space="0" w:color="auto"/>
            <w:left w:val="none" w:sz="0" w:space="0" w:color="auto"/>
            <w:bottom w:val="none" w:sz="0" w:space="0" w:color="auto"/>
            <w:right w:val="none" w:sz="0" w:space="0" w:color="auto"/>
          </w:divBdr>
        </w:div>
        <w:div w:id="299772346">
          <w:marLeft w:val="480"/>
          <w:marRight w:val="0"/>
          <w:marTop w:val="0"/>
          <w:marBottom w:val="0"/>
          <w:divBdr>
            <w:top w:val="none" w:sz="0" w:space="0" w:color="auto"/>
            <w:left w:val="none" w:sz="0" w:space="0" w:color="auto"/>
            <w:bottom w:val="none" w:sz="0" w:space="0" w:color="auto"/>
            <w:right w:val="none" w:sz="0" w:space="0" w:color="auto"/>
          </w:divBdr>
        </w:div>
        <w:div w:id="300232380">
          <w:marLeft w:val="480"/>
          <w:marRight w:val="0"/>
          <w:marTop w:val="0"/>
          <w:marBottom w:val="0"/>
          <w:divBdr>
            <w:top w:val="none" w:sz="0" w:space="0" w:color="auto"/>
            <w:left w:val="none" w:sz="0" w:space="0" w:color="auto"/>
            <w:bottom w:val="none" w:sz="0" w:space="0" w:color="auto"/>
            <w:right w:val="none" w:sz="0" w:space="0" w:color="auto"/>
          </w:divBdr>
        </w:div>
        <w:div w:id="302857305">
          <w:marLeft w:val="480"/>
          <w:marRight w:val="0"/>
          <w:marTop w:val="0"/>
          <w:marBottom w:val="0"/>
          <w:divBdr>
            <w:top w:val="none" w:sz="0" w:space="0" w:color="auto"/>
            <w:left w:val="none" w:sz="0" w:space="0" w:color="auto"/>
            <w:bottom w:val="none" w:sz="0" w:space="0" w:color="auto"/>
            <w:right w:val="none" w:sz="0" w:space="0" w:color="auto"/>
          </w:divBdr>
        </w:div>
        <w:div w:id="304088446">
          <w:marLeft w:val="480"/>
          <w:marRight w:val="0"/>
          <w:marTop w:val="0"/>
          <w:marBottom w:val="0"/>
          <w:divBdr>
            <w:top w:val="none" w:sz="0" w:space="0" w:color="auto"/>
            <w:left w:val="none" w:sz="0" w:space="0" w:color="auto"/>
            <w:bottom w:val="none" w:sz="0" w:space="0" w:color="auto"/>
            <w:right w:val="none" w:sz="0" w:space="0" w:color="auto"/>
          </w:divBdr>
        </w:div>
        <w:div w:id="304971343">
          <w:marLeft w:val="480"/>
          <w:marRight w:val="0"/>
          <w:marTop w:val="0"/>
          <w:marBottom w:val="0"/>
          <w:divBdr>
            <w:top w:val="none" w:sz="0" w:space="0" w:color="auto"/>
            <w:left w:val="none" w:sz="0" w:space="0" w:color="auto"/>
            <w:bottom w:val="none" w:sz="0" w:space="0" w:color="auto"/>
            <w:right w:val="none" w:sz="0" w:space="0" w:color="auto"/>
          </w:divBdr>
        </w:div>
        <w:div w:id="305545805">
          <w:marLeft w:val="480"/>
          <w:marRight w:val="0"/>
          <w:marTop w:val="0"/>
          <w:marBottom w:val="0"/>
          <w:divBdr>
            <w:top w:val="none" w:sz="0" w:space="0" w:color="auto"/>
            <w:left w:val="none" w:sz="0" w:space="0" w:color="auto"/>
            <w:bottom w:val="none" w:sz="0" w:space="0" w:color="auto"/>
            <w:right w:val="none" w:sz="0" w:space="0" w:color="auto"/>
          </w:divBdr>
        </w:div>
        <w:div w:id="305625065">
          <w:marLeft w:val="480"/>
          <w:marRight w:val="0"/>
          <w:marTop w:val="0"/>
          <w:marBottom w:val="0"/>
          <w:divBdr>
            <w:top w:val="none" w:sz="0" w:space="0" w:color="auto"/>
            <w:left w:val="none" w:sz="0" w:space="0" w:color="auto"/>
            <w:bottom w:val="none" w:sz="0" w:space="0" w:color="auto"/>
            <w:right w:val="none" w:sz="0" w:space="0" w:color="auto"/>
          </w:divBdr>
        </w:div>
        <w:div w:id="306977720">
          <w:marLeft w:val="480"/>
          <w:marRight w:val="0"/>
          <w:marTop w:val="0"/>
          <w:marBottom w:val="0"/>
          <w:divBdr>
            <w:top w:val="none" w:sz="0" w:space="0" w:color="auto"/>
            <w:left w:val="none" w:sz="0" w:space="0" w:color="auto"/>
            <w:bottom w:val="none" w:sz="0" w:space="0" w:color="auto"/>
            <w:right w:val="none" w:sz="0" w:space="0" w:color="auto"/>
          </w:divBdr>
        </w:div>
        <w:div w:id="307366995">
          <w:marLeft w:val="480"/>
          <w:marRight w:val="0"/>
          <w:marTop w:val="0"/>
          <w:marBottom w:val="0"/>
          <w:divBdr>
            <w:top w:val="none" w:sz="0" w:space="0" w:color="auto"/>
            <w:left w:val="none" w:sz="0" w:space="0" w:color="auto"/>
            <w:bottom w:val="none" w:sz="0" w:space="0" w:color="auto"/>
            <w:right w:val="none" w:sz="0" w:space="0" w:color="auto"/>
          </w:divBdr>
        </w:div>
        <w:div w:id="308287345">
          <w:marLeft w:val="480"/>
          <w:marRight w:val="0"/>
          <w:marTop w:val="0"/>
          <w:marBottom w:val="0"/>
          <w:divBdr>
            <w:top w:val="none" w:sz="0" w:space="0" w:color="auto"/>
            <w:left w:val="none" w:sz="0" w:space="0" w:color="auto"/>
            <w:bottom w:val="none" w:sz="0" w:space="0" w:color="auto"/>
            <w:right w:val="none" w:sz="0" w:space="0" w:color="auto"/>
          </w:divBdr>
        </w:div>
        <w:div w:id="309285981">
          <w:marLeft w:val="480"/>
          <w:marRight w:val="0"/>
          <w:marTop w:val="0"/>
          <w:marBottom w:val="0"/>
          <w:divBdr>
            <w:top w:val="none" w:sz="0" w:space="0" w:color="auto"/>
            <w:left w:val="none" w:sz="0" w:space="0" w:color="auto"/>
            <w:bottom w:val="none" w:sz="0" w:space="0" w:color="auto"/>
            <w:right w:val="none" w:sz="0" w:space="0" w:color="auto"/>
          </w:divBdr>
        </w:div>
        <w:div w:id="310331823">
          <w:marLeft w:val="480"/>
          <w:marRight w:val="0"/>
          <w:marTop w:val="0"/>
          <w:marBottom w:val="0"/>
          <w:divBdr>
            <w:top w:val="none" w:sz="0" w:space="0" w:color="auto"/>
            <w:left w:val="none" w:sz="0" w:space="0" w:color="auto"/>
            <w:bottom w:val="none" w:sz="0" w:space="0" w:color="auto"/>
            <w:right w:val="none" w:sz="0" w:space="0" w:color="auto"/>
          </w:divBdr>
        </w:div>
        <w:div w:id="311721055">
          <w:marLeft w:val="480"/>
          <w:marRight w:val="0"/>
          <w:marTop w:val="0"/>
          <w:marBottom w:val="0"/>
          <w:divBdr>
            <w:top w:val="none" w:sz="0" w:space="0" w:color="auto"/>
            <w:left w:val="none" w:sz="0" w:space="0" w:color="auto"/>
            <w:bottom w:val="none" w:sz="0" w:space="0" w:color="auto"/>
            <w:right w:val="none" w:sz="0" w:space="0" w:color="auto"/>
          </w:divBdr>
        </w:div>
        <w:div w:id="312486684">
          <w:marLeft w:val="480"/>
          <w:marRight w:val="0"/>
          <w:marTop w:val="0"/>
          <w:marBottom w:val="0"/>
          <w:divBdr>
            <w:top w:val="none" w:sz="0" w:space="0" w:color="auto"/>
            <w:left w:val="none" w:sz="0" w:space="0" w:color="auto"/>
            <w:bottom w:val="none" w:sz="0" w:space="0" w:color="auto"/>
            <w:right w:val="none" w:sz="0" w:space="0" w:color="auto"/>
          </w:divBdr>
        </w:div>
        <w:div w:id="312761001">
          <w:marLeft w:val="480"/>
          <w:marRight w:val="0"/>
          <w:marTop w:val="0"/>
          <w:marBottom w:val="0"/>
          <w:divBdr>
            <w:top w:val="none" w:sz="0" w:space="0" w:color="auto"/>
            <w:left w:val="none" w:sz="0" w:space="0" w:color="auto"/>
            <w:bottom w:val="none" w:sz="0" w:space="0" w:color="auto"/>
            <w:right w:val="none" w:sz="0" w:space="0" w:color="auto"/>
          </w:divBdr>
        </w:div>
        <w:div w:id="314721456">
          <w:marLeft w:val="480"/>
          <w:marRight w:val="0"/>
          <w:marTop w:val="0"/>
          <w:marBottom w:val="0"/>
          <w:divBdr>
            <w:top w:val="none" w:sz="0" w:space="0" w:color="auto"/>
            <w:left w:val="none" w:sz="0" w:space="0" w:color="auto"/>
            <w:bottom w:val="none" w:sz="0" w:space="0" w:color="auto"/>
            <w:right w:val="none" w:sz="0" w:space="0" w:color="auto"/>
          </w:divBdr>
        </w:div>
        <w:div w:id="315307608">
          <w:marLeft w:val="480"/>
          <w:marRight w:val="0"/>
          <w:marTop w:val="0"/>
          <w:marBottom w:val="0"/>
          <w:divBdr>
            <w:top w:val="none" w:sz="0" w:space="0" w:color="auto"/>
            <w:left w:val="none" w:sz="0" w:space="0" w:color="auto"/>
            <w:bottom w:val="none" w:sz="0" w:space="0" w:color="auto"/>
            <w:right w:val="none" w:sz="0" w:space="0" w:color="auto"/>
          </w:divBdr>
        </w:div>
        <w:div w:id="315308968">
          <w:marLeft w:val="480"/>
          <w:marRight w:val="0"/>
          <w:marTop w:val="0"/>
          <w:marBottom w:val="0"/>
          <w:divBdr>
            <w:top w:val="none" w:sz="0" w:space="0" w:color="auto"/>
            <w:left w:val="none" w:sz="0" w:space="0" w:color="auto"/>
            <w:bottom w:val="none" w:sz="0" w:space="0" w:color="auto"/>
            <w:right w:val="none" w:sz="0" w:space="0" w:color="auto"/>
          </w:divBdr>
        </w:div>
        <w:div w:id="316032368">
          <w:marLeft w:val="480"/>
          <w:marRight w:val="0"/>
          <w:marTop w:val="0"/>
          <w:marBottom w:val="0"/>
          <w:divBdr>
            <w:top w:val="none" w:sz="0" w:space="0" w:color="auto"/>
            <w:left w:val="none" w:sz="0" w:space="0" w:color="auto"/>
            <w:bottom w:val="none" w:sz="0" w:space="0" w:color="auto"/>
            <w:right w:val="none" w:sz="0" w:space="0" w:color="auto"/>
          </w:divBdr>
        </w:div>
        <w:div w:id="316348789">
          <w:marLeft w:val="480"/>
          <w:marRight w:val="0"/>
          <w:marTop w:val="0"/>
          <w:marBottom w:val="0"/>
          <w:divBdr>
            <w:top w:val="none" w:sz="0" w:space="0" w:color="auto"/>
            <w:left w:val="none" w:sz="0" w:space="0" w:color="auto"/>
            <w:bottom w:val="none" w:sz="0" w:space="0" w:color="auto"/>
            <w:right w:val="none" w:sz="0" w:space="0" w:color="auto"/>
          </w:divBdr>
        </w:div>
        <w:div w:id="318002702">
          <w:marLeft w:val="480"/>
          <w:marRight w:val="0"/>
          <w:marTop w:val="0"/>
          <w:marBottom w:val="0"/>
          <w:divBdr>
            <w:top w:val="none" w:sz="0" w:space="0" w:color="auto"/>
            <w:left w:val="none" w:sz="0" w:space="0" w:color="auto"/>
            <w:bottom w:val="none" w:sz="0" w:space="0" w:color="auto"/>
            <w:right w:val="none" w:sz="0" w:space="0" w:color="auto"/>
          </w:divBdr>
        </w:div>
        <w:div w:id="318389104">
          <w:marLeft w:val="480"/>
          <w:marRight w:val="0"/>
          <w:marTop w:val="0"/>
          <w:marBottom w:val="0"/>
          <w:divBdr>
            <w:top w:val="none" w:sz="0" w:space="0" w:color="auto"/>
            <w:left w:val="none" w:sz="0" w:space="0" w:color="auto"/>
            <w:bottom w:val="none" w:sz="0" w:space="0" w:color="auto"/>
            <w:right w:val="none" w:sz="0" w:space="0" w:color="auto"/>
          </w:divBdr>
        </w:div>
        <w:div w:id="318508978">
          <w:marLeft w:val="480"/>
          <w:marRight w:val="0"/>
          <w:marTop w:val="0"/>
          <w:marBottom w:val="0"/>
          <w:divBdr>
            <w:top w:val="none" w:sz="0" w:space="0" w:color="auto"/>
            <w:left w:val="none" w:sz="0" w:space="0" w:color="auto"/>
            <w:bottom w:val="none" w:sz="0" w:space="0" w:color="auto"/>
            <w:right w:val="none" w:sz="0" w:space="0" w:color="auto"/>
          </w:divBdr>
        </w:div>
        <w:div w:id="318656004">
          <w:marLeft w:val="480"/>
          <w:marRight w:val="0"/>
          <w:marTop w:val="0"/>
          <w:marBottom w:val="0"/>
          <w:divBdr>
            <w:top w:val="none" w:sz="0" w:space="0" w:color="auto"/>
            <w:left w:val="none" w:sz="0" w:space="0" w:color="auto"/>
            <w:bottom w:val="none" w:sz="0" w:space="0" w:color="auto"/>
            <w:right w:val="none" w:sz="0" w:space="0" w:color="auto"/>
          </w:divBdr>
        </w:div>
        <w:div w:id="318969552">
          <w:marLeft w:val="480"/>
          <w:marRight w:val="0"/>
          <w:marTop w:val="0"/>
          <w:marBottom w:val="0"/>
          <w:divBdr>
            <w:top w:val="none" w:sz="0" w:space="0" w:color="auto"/>
            <w:left w:val="none" w:sz="0" w:space="0" w:color="auto"/>
            <w:bottom w:val="none" w:sz="0" w:space="0" w:color="auto"/>
            <w:right w:val="none" w:sz="0" w:space="0" w:color="auto"/>
          </w:divBdr>
        </w:div>
        <w:div w:id="320081279">
          <w:marLeft w:val="480"/>
          <w:marRight w:val="0"/>
          <w:marTop w:val="0"/>
          <w:marBottom w:val="0"/>
          <w:divBdr>
            <w:top w:val="none" w:sz="0" w:space="0" w:color="auto"/>
            <w:left w:val="none" w:sz="0" w:space="0" w:color="auto"/>
            <w:bottom w:val="none" w:sz="0" w:space="0" w:color="auto"/>
            <w:right w:val="none" w:sz="0" w:space="0" w:color="auto"/>
          </w:divBdr>
        </w:div>
        <w:div w:id="320426783">
          <w:marLeft w:val="480"/>
          <w:marRight w:val="0"/>
          <w:marTop w:val="0"/>
          <w:marBottom w:val="0"/>
          <w:divBdr>
            <w:top w:val="none" w:sz="0" w:space="0" w:color="auto"/>
            <w:left w:val="none" w:sz="0" w:space="0" w:color="auto"/>
            <w:bottom w:val="none" w:sz="0" w:space="0" w:color="auto"/>
            <w:right w:val="none" w:sz="0" w:space="0" w:color="auto"/>
          </w:divBdr>
        </w:div>
        <w:div w:id="321082813">
          <w:marLeft w:val="480"/>
          <w:marRight w:val="0"/>
          <w:marTop w:val="0"/>
          <w:marBottom w:val="0"/>
          <w:divBdr>
            <w:top w:val="none" w:sz="0" w:space="0" w:color="auto"/>
            <w:left w:val="none" w:sz="0" w:space="0" w:color="auto"/>
            <w:bottom w:val="none" w:sz="0" w:space="0" w:color="auto"/>
            <w:right w:val="none" w:sz="0" w:space="0" w:color="auto"/>
          </w:divBdr>
        </w:div>
        <w:div w:id="321130896">
          <w:marLeft w:val="480"/>
          <w:marRight w:val="0"/>
          <w:marTop w:val="0"/>
          <w:marBottom w:val="0"/>
          <w:divBdr>
            <w:top w:val="none" w:sz="0" w:space="0" w:color="auto"/>
            <w:left w:val="none" w:sz="0" w:space="0" w:color="auto"/>
            <w:bottom w:val="none" w:sz="0" w:space="0" w:color="auto"/>
            <w:right w:val="none" w:sz="0" w:space="0" w:color="auto"/>
          </w:divBdr>
        </w:div>
        <w:div w:id="321204197">
          <w:marLeft w:val="480"/>
          <w:marRight w:val="0"/>
          <w:marTop w:val="0"/>
          <w:marBottom w:val="0"/>
          <w:divBdr>
            <w:top w:val="none" w:sz="0" w:space="0" w:color="auto"/>
            <w:left w:val="none" w:sz="0" w:space="0" w:color="auto"/>
            <w:bottom w:val="none" w:sz="0" w:space="0" w:color="auto"/>
            <w:right w:val="none" w:sz="0" w:space="0" w:color="auto"/>
          </w:divBdr>
        </w:div>
        <w:div w:id="321936209">
          <w:marLeft w:val="480"/>
          <w:marRight w:val="0"/>
          <w:marTop w:val="0"/>
          <w:marBottom w:val="0"/>
          <w:divBdr>
            <w:top w:val="none" w:sz="0" w:space="0" w:color="auto"/>
            <w:left w:val="none" w:sz="0" w:space="0" w:color="auto"/>
            <w:bottom w:val="none" w:sz="0" w:space="0" w:color="auto"/>
            <w:right w:val="none" w:sz="0" w:space="0" w:color="auto"/>
          </w:divBdr>
        </w:div>
        <w:div w:id="322196531">
          <w:marLeft w:val="480"/>
          <w:marRight w:val="0"/>
          <w:marTop w:val="0"/>
          <w:marBottom w:val="0"/>
          <w:divBdr>
            <w:top w:val="none" w:sz="0" w:space="0" w:color="auto"/>
            <w:left w:val="none" w:sz="0" w:space="0" w:color="auto"/>
            <w:bottom w:val="none" w:sz="0" w:space="0" w:color="auto"/>
            <w:right w:val="none" w:sz="0" w:space="0" w:color="auto"/>
          </w:divBdr>
        </w:div>
        <w:div w:id="322706084">
          <w:marLeft w:val="480"/>
          <w:marRight w:val="0"/>
          <w:marTop w:val="0"/>
          <w:marBottom w:val="0"/>
          <w:divBdr>
            <w:top w:val="none" w:sz="0" w:space="0" w:color="auto"/>
            <w:left w:val="none" w:sz="0" w:space="0" w:color="auto"/>
            <w:bottom w:val="none" w:sz="0" w:space="0" w:color="auto"/>
            <w:right w:val="none" w:sz="0" w:space="0" w:color="auto"/>
          </w:divBdr>
        </w:div>
        <w:div w:id="322902015">
          <w:marLeft w:val="480"/>
          <w:marRight w:val="0"/>
          <w:marTop w:val="0"/>
          <w:marBottom w:val="0"/>
          <w:divBdr>
            <w:top w:val="none" w:sz="0" w:space="0" w:color="auto"/>
            <w:left w:val="none" w:sz="0" w:space="0" w:color="auto"/>
            <w:bottom w:val="none" w:sz="0" w:space="0" w:color="auto"/>
            <w:right w:val="none" w:sz="0" w:space="0" w:color="auto"/>
          </w:divBdr>
        </w:div>
        <w:div w:id="324092087">
          <w:marLeft w:val="480"/>
          <w:marRight w:val="0"/>
          <w:marTop w:val="0"/>
          <w:marBottom w:val="0"/>
          <w:divBdr>
            <w:top w:val="none" w:sz="0" w:space="0" w:color="auto"/>
            <w:left w:val="none" w:sz="0" w:space="0" w:color="auto"/>
            <w:bottom w:val="none" w:sz="0" w:space="0" w:color="auto"/>
            <w:right w:val="none" w:sz="0" w:space="0" w:color="auto"/>
          </w:divBdr>
        </w:div>
        <w:div w:id="324626721">
          <w:marLeft w:val="480"/>
          <w:marRight w:val="0"/>
          <w:marTop w:val="0"/>
          <w:marBottom w:val="0"/>
          <w:divBdr>
            <w:top w:val="none" w:sz="0" w:space="0" w:color="auto"/>
            <w:left w:val="none" w:sz="0" w:space="0" w:color="auto"/>
            <w:bottom w:val="none" w:sz="0" w:space="0" w:color="auto"/>
            <w:right w:val="none" w:sz="0" w:space="0" w:color="auto"/>
          </w:divBdr>
        </w:div>
        <w:div w:id="324630425">
          <w:marLeft w:val="480"/>
          <w:marRight w:val="0"/>
          <w:marTop w:val="0"/>
          <w:marBottom w:val="0"/>
          <w:divBdr>
            <w:top w:val="none" w:sz="0" w:space="0" w:color="auto"/>
            <w:left w:val="none" w:sz="0" w:space="0" w:color="auto"/>
            <w:bottom w:val="none" w:sz="0" w:space="0" w:color="auto"/>
            <w:right w:val="none" w:sz="0" w:space="0" w:color="auto"/>
          </w:divBdr>
        </w:div>
        <w:div w:id="326828863">
          <w:marLeft w:val="480"/>
          <w:marRight w:val="0"/>
          <w:marTop w:val="0"/>
          <w:marBottom w:val="0"/>
          <w:divBdr>
            <w:top w:val="none" w:sz="0" w:space="0" w:color="auto"/>
            <w:left w:val="none" w:sz="0" w:space="0" w:color="auto"/>
            <w:bottom w:val="none" w:sz="0" w:space="0" w:color="auto"/>
            <w:right w:val="none" w:sz="0" w:space="0" w:color="auto"/>
          </w:divBdr>
        </w:div>
        <w:div w:id="326901985">
          <w:marLeft w:val="480"/>
          <w:marRight w:val="0"/>
          <w:marTop w:val="0"/>
          <w:marBottom w:val="0"/>
          <w:divBdr>
            <w:top w:val="none" w:sz="0" w:space="0" w:color="auto"/>
            <w:left w:val="none" w:sz="0" w:space="0" w:color="auto"/>
            <w:bottom w:val="none" w:sz="0" w:space="0" w:color="auto"/>
            <w:right w:val="none" w:sz="0" w:space="0" w:color="auto"/>
          </w:divBdr>
        </w:div>
        <w:div w:id="327289121">
          <w:marLeft w:val="480"/>
          <w:marRight w:val="0"/>
          <w:marTop w:val="0"/>
          <w:marBottom w:val="0"/>
          <w:divBdr>
            <w:top w:val="none" w:sz="0" w:space="0" w:color="auto"/>
            <w:left w:val="none" w:sz="0" w:space="0" w:color="auto"/>
            <w:bottom w:val="none" w:sz="0" w:space="0" w:color="auto"/>
            <w:right w:val="none" w:sz="0" w:space="0" w:color="auto"/>
          </w:divBdr>
        </w:div>
        <w:div w:id="328674711">
          <w:marLeft w:val="480"/>
          <w:marRight w:val="0"/>
          <w:marTop w:val="0"/>
          <w:marBottom w:val="0"/>
          <w:divBdr>
            <w:top w:val="none" w:sz="0" w:space="0" w:color="auto"/>
            <w:left w:val="none" w:sz="0" w:space="0" w:color="auto"/>
            <w:bottom w:val="none" w:sz="0" w:space="0" w:color="auto"/>
            <w:right w:val="none" w:sz="0" w:space="0" w:color="auto"/>
          </w:divBdr>
        </w:div>
        <w:div w:id="331640138">
          <w:marLeft w:val="480"/>
          <w:marRight w:val="0"/>
          <w:marTop w:val="0"/>
          <w:marBottom w:val="0"/>
          <w:divBdr>
            <w:top w:val="none" w:sz="0" w:space="0" w:color="auto"/>
            <w:left w:val="none" w:sz="0" w:space="0" w:color="auto"/>
            <w:bottom w:val="none" w:sz="0" w:space="0" w:color="auto"/>
            <w:right w:val="none" w:sz="0" w:space="0" w:color="auto"/>
          </w:divBdr>
        </w:div>
        <w:div w:id="331879196">
          <w:marLeft w:val="480"/>
          <w:marRight w:val="0"/>
          <w:marTop w:val="0"/>
          <w:marBottom w:val="0"/>
          <w:divBdr>
            <w:top w:val="none" w:sz="0" w:space="0" w:color="auto"/>
            <w:left w:val="none" w:sz="0" w:space="0" w:color="auto"/>
            <w:bottom w:val="none" w:sz="0" w:space="0" w:color="auto"/>
            <w:right w:val="none" w:sz="0" w:space="0" w:color="auto"/>
          </w:divBdr>
        </w:div>
        <w:div w:id="333263680">
          <w:marLeft w:val="480"/>
          <w:marRight w:val="0"/>
          <w:marTop w:val="0"/>
          <w:marBottom w:val="0"/>
          <w:divBdr>
            <w:top w:val="none" w:sz="0" w:space="0" w:color="auto"/>
            <w:left w:val="none" w:sz="0" w:space="0" w:color="auto"/>
            <w:bottom w:val="none" w:sz="0" w:space="0" w:color="auto"/>
            <w:right w:val="none" w:sz="0" w:space="0" w:color="auto"/>
          </w:divBdr>
        </w:div>
        <w:div w:id="333459530">
          <w:marLeft w:val="480"/>
          <w:marRight w:val="0"/>
          <w:marTop w:val="0"/>
          <w:marBottom w:val="0"/>
          <w:divBdr>
            <w:top w:val="none" w:sz="0" w:space="0" w:color="auto"/>
            <w:left w:val="none" w:sz="0" w:space="0" w:color="auto"/>
            <w:bottom w:val="none" w:sz="0" w:space="0" w:color="auto"/>
            <w:right w:val="none" w:sz="0" w:space="0" w:color="auto"/>
          </w:divBdr>
        </w:div>
        <w:div w:id="334263932">
          <w:marLeft w:val="480"/>
          <w:marRight w:val="0"/>
          <w:marTop w:val="0"/>
          <w:marBottom w:val="0"/>
          <w:divBdr>
            <w:top w:val="none" w:sz="0" w:space="0" w:color="auto"/>
            <w:left w:val="none" w:sz="0" w:space="0" w:color="auto"/>
            <w:bottom w:val="none" w:sz="0" w:space="0" w:color="auto"/>
            <w:right w:val="none" w:sz="0" w:space="0" w:color="auto"/>
          </w:divBdr>
        </w:div>
        <w:div w:id="334496595">
          <w:marLeft w:val="480"/>
          <w:marRight w:val="0"/>
          <w:marTop w:val="0"/>
          <w:marBottom w:val="0"/>
          <w:divBdr>
            <w:top w:val="none" w:sz="0" w:space="0" w:color="auto"/>
            <w:left w:val="none" w:sz="0" w:space="0" w:color="auto"/>
            <w:bottom w:val="none" w:sz="0" w:space="0" w:color="auto"/>
            <w:right w:val="none" w:sz="0" w:space="0" w:color="auto"/>
          </w:divBdr>
        </w:div>
        <w:div w:id="335116299">
          <w:marLeft w:val="480"/>
          <w:marRight w:val="0"/>
          <w:marTop w:val="0"/>
          <w:marBottom w:val="0"/>
          <w:divBdr>
            <w:top w:val="none" w:sz="0" w:space="0" w:color="auto"/>
            <w:left w:val="none" w:sz="0" w:space="0" w:color="auto"/>
            <w:bottom w:val="none" w:sz="0" w:space="0" w:color="auto"/>
            <w:right w:val="none" w:sz="0" w:space="0" w:color="auto"/>
          </w:divBdr>
        </w:div>
        <w:div w:id="335957497">
          <w:marLeft w:val="480"/>
          <w:marRight w:val="0"/>
          <w:marTop w:val="0"/>
          <w:marBottom w:val="0"/>
          <w:divBdr>
            <w:top w:val="none" w:sz="0" w:space="0" w:color="auto"/>
            <w:left w:val="none" w:sz="0" w:space="0" w:color="auto"/>
            <w:bottom w:val="none" w:sz="0" w:space="0" w:color="auto"/>
            <w:right w:val="none" w:sz="0" w:space="0" w:color="auto"/>
          </w:divBdr>
        </w:div>
        <w:div w:id="335963848">
          <w:marLeft w:val="480"/>
          <w:marRight w:val="0"/>
          <w:marTop w:val="0"/>
          <w:marBottom w:val="0"/>
          <w:divBdr>
            <w:top w:val="none" w:sz="0" w:space="0" w:color="auto"/>
            <w:left w:val="none" w:sz="0" w:space="0" w:color="auto"/>
            <w:bottom w:val="none" w:sz="0" w:space="0" w:color="auto"/>
            <w:right w:val="none" w:sz="0" w:space="0" w:color="auto"/>
          </w:divBdr>
        </w:div>
        <w:div w:id="337007467">
          <w:marLeft w:val="480"/>
          <w:marRight w:val="0"/>
          <w:marTop w:val="0"/>
          <w:marBottom w:val="0"/>
          <w:divBdr>
            <w:top w:val="none" w:sz="0" w:space="0" w:color="auto"/>
            <w:left w:val="none" w:sz="0" w:space="0" w:color="auto"/>
            <w:bottom w:val="none" w:sz="0" w:space="0" w:color="auto"/>
            <w:right w:val="none" w:sz="0" w:space="0" w:color="auto"/>
          </w:divBdr>
        </w:div>
        <w:div w:id="337195212">
          <w:marLeft w:val="480"/>
          <w:marRight w:val="0"/>
          <w:marTop w:val="0"/>
          <w:marBottom w:val="0"/>
          <w:divBdr>
            <w:top w:val="none" w:sz="0" w:space="0" w:color="auto"/>
            <w:left w:val="none" w:sz="0" w:space="0" w:color="auto"/>
            <w:bottom w:val="none" w:sz="0" w:space="0" w:color="auto"/>
            <w:right w:val="none" w:sz="0" w:space="0" w:color="auto"/>
          </w:divBdr>
        </w:div>
        <w:div w:id="337345784">
          <w:marLeft w:val="480"/>
          <w:marRight w:val="0"/>
          <w:marTop w:val="0"/>
          <w:marBottom w:val="0"/>
          <w:divBdr>
            <w:top w:val="none" w:sz="0" w:space="0" w:color="auto"/>
            <w:left w:val="none" w:sz="0" w:space="0" w:color="auto"/>
            <w:bottom w:val="none" w:sz="0" w:space="0" w:color="auto"/>
            <w:right w:val="none" w:sz="0" w:space="0" w:color="auto"/>
          </w:divBdr>
        </w:div>
        <w:div w:id="337587785">
          <w:marLeft w:val="480"/>
          <w:marRight w:val="0"/>
          <w:marTop w:val="0"/>
          <w:marBottom w:val="0"/>
          <w:divBdr>
            <w:top w:val="none" w:sz="0" w:space="0" w:color="auto"/>
            <w:left w:val="none" w:sz="0" w:space="0" w:color="auto"/>
            <w:bottom w:val="none" w:sz="0" w:space="0" w:color="auto"/>
            <w:right w:val="none" w:sz="0" w:space="0" w:color="auto"/>
          </w:divBdr>
        </w:div>
        <w:div w:id="337923774">
          <w:marLeft w:val="480"/>
          <w:marRight w:val="0"/>
          <w:marTop w:val="0"/>
          <w:marBottom w:val="0"/>
          <w:divBdr>
            <w:top w:val="none" w:sz="0" w:space="0" w:color="auto"/>
            <w:left w:val="none" w:sz="0" w:space="0" w:color="auto"/>
            <w:bottom w:val="none" w:sz="0" w:space="0" w:color="auto"/>
            <w:right w:val="none" w:sz="0" w:space="0" w:color="auto"/>
          </w:divBdr>
        </w:div>
        <w:div w:id="339048083">
          <w:marLeft w:val="480"/>
          <w:marRight w:val="0"/>
          <w:marTop w:val="0"/>
          <w:marBottom w:val="0"/>
          <w:divBdr>
            <w:top w:val="none" w:sz="0" w:space="0" w:color="auto"/>
            <w:left w:val="none" w:sz="0" w:space="0" w:color="auto"/>
            <w:bottom w:val="none" w:sz="0" w:space="0" w:color="auto"/>
            <w:right w:val="none" w:sz="0" w:space="0" w:color="auto"/>
          </w:divBdr>
        </w:div>
        <w:div w:id="341395944">
          <w:marLeft w:val="480"/>
          <w:marRight w:val="0"/>
          <w:marTop w:val="0"/>
          <w:marBottom w:val="0"/>
          <w:divBdr>
            <w:top w:val="none" w:sz="0" w:space="0" w:color="auto"/>
            <w:left w:val="none" w:sz="0" w:space="0" w:color="auto"/>
            <w:bottom w:val="none" w:sz="0" w:space="0" w:color="auto"/>
            <w:right w:val="none" w:sz="0" w:space="0" w:color="auto"/>
          </w:divBdr>
        </w:div>
        <w:div w:id="341513427">
          <w:marLeft w:val="480"/>
          <w:marRight w:val="0"/>
          <w:marTop w:val="0"/>
          <w:marBottom w:val="0"/>
          <w:divBdr>
            <w:top w:val="none" w:sz="0" w:space="0" w:color="auto"/>
            <w:left w:val="none" w:sz="0" w:space="0" w:color="auto"/>
            <w:bottom w:val="none" w:sz="0" w:space="0" w:color="auto"/>
            <w:right w:val="none" w:sz="0" w:space="0" w:color="auto"/>
          </w:divBdr>
        </w:div>
        <w:div w:id="342055167">
          <w:marLeft w:val="480"/>
          <w:marRight w:val="0"/>
          <w:marTop w:val="0"/>
          <w:marBottom w:val="0"/>
          <w:divBdr>
            <w:top w:val="none" w:sz="0" w:space="0" w:color="auto"/>
            <w:left w:val="none" w:sz="0" w:space="0" w:color="auto"/>
            <w:bottom w:val="none" w:sz="0" w:space="0" w:color="auto"/>
            <w:right w:val="none" w:sz="0" w:space="0" w:color="auto"/>
          </w:divBdr>
        </w:div>
        <w:div w:id="342977625">
          <w:marLeft w:val="480"/>
          <w:marRight w:val="0"/>
          <w:marTop w:val="0"/>
          <w:marBottom w:val="0"/>
          <w:divBdr>
            <w:top w:val="none" w:sz="0" w:space="0" w:color="auto"/>
            <w:left w:val="none" w:sz="0" w:space="0" w:color="auto"/>
            <w:bottom w:val="none" w:sz="0" w:space="0" w:color="auto"/>
            <w:right w:val="none" w:sz="0" w:space="0" w:color="auto"/>
          </w:divBdr>
        </w:div>
        <w:div w:id="343022525">
          <w:marLeft w:val="480"/>
          <w:marRight w:val="0"/>
          <w:marTop w:val="0"/>
          <w:marBottom w:val="0"/>
          <w:divBdr>
            <w:top w:val="none" w:sz="0" w:space="0" w:color="auto"/>
            <w:left w:val="none" w:sz="0" w:space="0" w:color="auto"/>
            <w:bottom w:val="none" w:sz="0" w:space="0" w:color="auto"/>
            <w:right w:val="none" w:sz="0" w:space="0" w:color="auto"/>
          </w:divBdr>
        </w:div>
        <w:div w:id="343820376">
          <w:marLeft w:val="480"/>
          <w:marRight w:val="0"/>
          <w:marTop w:val="0"/>
          <w:marBottom w:val="0"/>
          <w:divBdr>
            <w:top w:val="none" w:sz="0" w:space="0" w:color="auto"/>
            <w:left w:val="none" w:sz="0" w:space="0" w:color="auto"/>
            <w:bottom w:val="none" w:sz="0" w:space="0" w:color="auto"/>
            <w:right w:val="none" w:sz="0" w:space="0" w:color="auto"/>
          </w:divBdr>
        </w:div>
        <w:div w:id="343945107">
          <w:marLeft w:val="480"/>
          <w:marRight w:val="0"/>
          <w:marTop w:val="0"/>
          <w:marBottom w:val="0"/>
          <w:divBdr>
            <w:top w:val="none" w:sz="0" w:space="0" w:color="auto"/>
            <w:left w:val="none" w:sz="0" w:space="0" w:color="auto"/>
            <w:bottom w:val="none" w:sz="0" w:space="0" w:color="auto"/>
            <w:right w:val="none" w:sz="0" w:space="0" w:color="auto"/>
          </w:divBdr>
        </w:div>
        <w:div w:id="345446502">
          <w:marLeft w:val="480"/>
          <w:marRight w:val="0"/>
          <w:marTop w:val="0"/>
          <w:marBottom w:val="0"/>
          <w:divBdr>
            <w:top w:val="none" w:sz="0" w:space="0" w:color="auto"/>
            <w:left w:val="none" w:sz="0" w:space="0" w:color="auto"/>
            <w:bottom w:val="none" w:sz="0" w:space="0" w:color="auto"/>
            <w:right w:val="none" w:sz="0" w:space="0" w:color="auto"/>
          </w:divBdr>
        </w:div>
        <w:div w:id="347756221">
          <w:marLeft w:val="480"/>
          <w:marRight w:val="0"/>
          <w:marTop w:val="0"/>
          <w:marBottom w:val="0"/>
          <w:divBdr>
            <w:top w:val="none" w:sz="0" w:space="0" w:color="auto"/>
            <w:left w:val="none" w:sz="0" w:space="0" w:color="auto"/>
            <w:bottom w:val="none" w:sz="0" w:space="0" w:color="auto"/>
            <w:right w:val="none" w:sz="0" w:space="0" w:color="auto"/>
          </w:divBdr>
        </w:div>
        <w:div w:id="347952613">
          <w:marLeft w:val="480"/>
          <w:marRight w:val="0"/>
          <w:marTop w:val="0"/>
          <w:marBottom w:val="0"/>
          <w:divBdr>
            <w:top w:val="none" w:sz="0" w:space="0" w:color="auto"/>
            <w:left w:val="none" w:sz="0" w:space="0" w:color="auto"/>
            <w:bottom w:val="none" w:sz="0" w:space="0" w:color="auto"/>
            <w:right w:val="none" w:sz="0" w:space="0" w:color="auto"/>
          </w:divBdr>
        </w:div>
        <w:div w:id="348335747">
          <w:marLeft w:val="480"/>
          <w:marRight w:val="0"/>
          <w:marTop w:val="0"/>
          <w:marBottom w:val="0"/>
          <w:divBdr>
            <w:top w:val="none" w:sz="0" w:space="0" w:color="auto"/>
            <w:left w:val="none" w:sz="0" w:space="0" w:color="auto"/>
            <w:bottom w:val="none" w:sz="0" w:space="0" w:color="auto"/>
            <w:right w:val="none" w:sz="0" w:space="0" w:color="auto"/>
          </w:divBdr>
        </w:div>
        <w:div w:id="348408620">
          <w:marLeft w:val="480"/>
          <w:marRight w:val="0"/>
          <w:marTop w:val="0"/>
          <w:marBottom w:val="0"/>
          <w:divBdr>
            <w:top w:val="none" w:sz="0" w:space="0" w:color="auto"/>
            <w:left w:val="none" w:sz="0" w:space="0" w:color="auto"/>
            <w:bottom w:val="none" w:sz="0" w:space="0" w:color="auto"/>
            <w:right w:val="none" w:sz="0" w:space="0" w:color="auto"/>
          </w:divBdr>
        </w:div>
        <w:div w:id="348677037">
          <w:marLeft w:val="480"/>
          <w:marRight w:val="0"/>
          <w:marTop w:val="0"/>
          <w:marBottom w:val="0"/>
          <w:divBdr>
            <w:top w:val="none" w:sz="0" w:space="0" w:color="auto"/>
            <w:left w:val="none" w:sz="0" w:space="0" w:color="auto"/>
            <w:bottom w:val="none" w:sz="0" w:space="0" w:color="auto"/>
            <w:right w:val="none" w:sz="0" w:space="0" w:color="auto"/>
          </w:divBdr>
        </w:div>
        <w:div w:id="349795670">
          <w:marLeft w:val="480"/>
          <w:marRight w:val="0"/>
          <w:marTop w:val="0"/>
          <w:marBottom w:val="0"/>
          <w:divBdr>
            <w:top w:val="none" w:sz="0" w:space="0" w:color="auto"/>
            <w:left w:val="none" w:sz="0" w:space="0" w:color="auto"/>
            <w:bottom w:val="none" w:sz="0" w:space="0" w:color="auto"/>
            <w:right w:val="none" w:sz="0" w:space="0" w:color="auto"/>
          </w:divBdr>
        </w:div>
        <w:div w:id="350955149">
          <w:marLeft w:val="480"/>
          <w:marRight w:val="0"/>
          <w:marTop w:val="0"/>
          <w:marBottom w:val="0"/>
          <w:divBdr>
            <w:top w:val="none" w:sz="0" w:space="0" w:color="auto"/>
            <w:left w:val="none" w:sz="0" w:space="0" w:color="auto"/>
            <w:bottom w:val="none" w:sz="0" w:space="0" w:color="auto"/>
            <w:right w:val="none" w:sz="0" w:space="0" w:color="auto"/>
          </w:divBdr>
        </w:div>
        <w:div w:id="351103402">
          <w:marLeft w:val="480"/>
          <w:marRight w:val="0"/>
          <w:marTop w:val="0"/>
          <w:marBottom w:val="0"/>
          <w:divBdr>
            <w:top w:val="none" w:sz="0" w:space="0" w:color="auto"/>
            <w:left w:val="none" w:sz="0" w:space="0" w:color="auto"/>
            <w:bottom w:val="none" w:sz="0" w:space="0" w:color="auto"/>
            <w:right w:val="none" w:sz="0" w:space="0" w:color="auto"/>
          </w:divBdr>
        </w:div>
        <w:div w:id="351107117">
          <w:marLeft w:val="480"/>
          <w:marRight w:val="0"/>
          <w:marTop w:val="0"/>
          <w:marBottom w:val="0"/>
          <w:divBdr>
            <w:top w:val="none" w:sz="0" w:space="0" w:color="auto"/>
            <w:left w:val="none" w:sz="0" w:space="0" w:color="auto"/>
            <w:bottom w:val="none" w:sz="0" w:space="0" w:color="auto"/>
            <w:right w:val="none" w:sz="0" w:space="0" w:color="auto"/>
          </w:divBdr>
        </w:div>
        <w:div w:id="351146822">
          <w:marLeft w:val="480"/>
          <w:marRight w:val="0"/>
          <w:marTop w:val="0"/>
          <w:marBottom w:val="0"/>
          <w:divBdr>
            <w:top w:val="none" w:sz="0" w:space="0" w:color="auto"/>
            <w:left w:val="none" w:sz="0" w:space="0" w:color="auto"/>
            <w:bottom w:val="none" w:sz="0" w:space="0" w:color="auto"/>
            <w:right w:val="none" w:sz="0" w:space="0" w:color="auto"/>
          </w:divBdr>
        </w:div>
        <w:div w:id="351567016">
          <w:marLeft w:val="480"/>
          <w:marRight w:val="0"/>
          <w:marTop w:val="0"/>
          <w:marBottom w:val="0"/>
          <w:divBdr>
            <w:top w:val="none" w:sz="0" w:space="0" w:color="auto"/>
            <w:left w:val="none" w:sz="0" w:space="0" w:color="auto"/>
            <w:bottom w:val="none" w:sz="0" w:space="0" w:color="auto"/>
            <w:right w:val="none" w:sz="0" w:space="0" w:color="auto"/>
          </w:divBdr>
        </w:div>
        <w:div w:id="351954723">
          <w:marLeft w:val="480"/>
          <w:marRight w:val="0"/>
          <w:marTop w:val="0"/>
          <w:marBottom w:val="0"/>
          <w:divBdr>
            <w:top w:val="none" w:sz="0" w:space="0" w:color="auto"/>
            <w:left w:val="none" w:sz="0" w:space="0" w:color="auto"/>
            <w:bottom w:val="none" w:sz="0" w:space="0" w:color="auto"/>
            <w:right w:val="none" w:sz="0" w:space="0" w:color="auto"/>
          </w:divBdr>
        </w:div>
        <w:div w:id="352846136">
          <w:marLeft w:val="480"/>
          <w:marRight w:val="0"/>
          <w:marTop w:val="0"/>
          <w:marBottom w:val="0"/>
          <w:divBdr>
            <w:top w:val="none" w:sz="0" w:space="0" w:color="auto"/>
            <w:left w:val="none" w:sz="0" w:space="0" w:color="auto"/>
            <w:bottom w:val="none" w:sz="0" w:space="0" w:color="auto"/>
            <w:right w:val="none" w:sz="0" w:space="0" w:color="auto"/>
          </w:divBdr>
        </w:div>
        <w:div w:id="352919314">
          <w:marLeft w:val="480"/>
          <w:marRight w:val="0"/>
          <w:marTop w:val="0"/>
          <w:marBottom w:val="0"/>
          <w:divBdr>
            <w:top w:val="none" w:sz="0" w:space="0" w:color="auto"/>
            <w:left w:val="none" w:sz="0" w:space="0" w:color="auto"/>
            <w:bottom w:val="none" w:sz="0" w:space="0" w:color="auto"/>
            <w:right w:val="none" w:sz="0" w:space="0" w:color="auto"/>
          </w:divBdr>
        </w:div>
        <w:div w:id="353306369">
          <w:marLeft w:val="480"/>
          <w:marRight w:val="0"/>
          <w:marTop w:val="0"/>
          <w:marBottom w:val="0"/>
          <w:divBdr>
            <w:top w:val="none" w:sz="0" w:space="0" w:color="auto"/>
            <w:left w:val="none" w:sz="0" w:space="0" w:color="auto"/>
            <w:bottom w:val="none" w:sz="0" w:space="0" w:color="auto"/>
            <w:right w:val="none" w:sz="0" w:space="0" w:color="auto"/>
          </w:divBdr>
        </w:div>
        <w:div w:id="353970118">
          <w:marLeft w:val="480"/>
          <w:marRight w:val="0"/>
          <w:marTop w:val="0"/>
          <w:marBottom w:val="0"/>
          <w:divBdr>
            <w:top w:val="none" w:sz="0" w:space="0" w:color="auto"/>
            <w:left w:val="none" w:sz="0" w:space="0" w:color="auto"/>
            <w:bottom w:val="none" w:sz="0" w:space="0" w:color="auto"/>
            <w:right w:val="none" w:sz="0" w:space="0" w:color="auto"/>
          </w:divBdr>
        </w:div>
        <w:div w:id="354696845">
          <w:marLeft w:val="480"/>
          <w:marRight w:val="0"/>
          <w:marTop w:val="0"/>
          <w:marBottom w:val="0"/>
          <w:divBdr>
            <w:top w:val="none" w:sz="0" w:space="0" w:color="auto"/>
            <w:left w:val="none" w:sz="0" w:space="0" w:color="auto"/>
            <w:bottom w:val="none" w:sz="0" w:space="0" w:color="auto"/>
            <w:right w:val="none" w:sz="0" w:space="0" w:color="auto"/>
          </w:divBdr>
        </w:div>
        <w:div w:id="354815983">
          <w:marLeft w:val="480"/>
          <w:marRight w:val="0"/>
          <w:marTop w:val="0"/>
          <w:marBottom w:val="0"/>
          <w:divBdr>
            <w:top w:val="none" w:sz="0" w:space="0" w:color="auto"/>
            <w:left w:val="none" w:sz="0" w:space="0" w:color="auto"/>
            <w:bottom w:val="none" w:sz="0" w:space="0" w:color="auto"/>
            <w:right w:val="none" w:sz="0" w:space="0" w:color="auto"/>
          </w:divBdr>
        </w:div>
        <w:div w:id="354961649">
          <w:marLeft w:val="480"/>
          <w:marRight w:val="0"/>
          <w:marTop w:val="0"/>
          <w:marBottom w:val="0"/>
          <w:divBdr>
            <w:top w:val="none" w:sz="0" w:space="0" w:color="auto"/>
            <w:left w:val="none" w:sz="0" w:space="0" w:color="auto"/>
            <w:bottom w:val="none" w:sz="0" w:space="0" w:color="auto"/>
            <w:right w:val="none" w:sz="0" w:space="0" w:color="auto"/>
          </w:divBdr>
        </w:div>
        <w:div w:id="355353236">
          <w:marLeft w:val="480"/>
          <w:marRight w:val="0"/>
          <w:marTop w:val="0"/>
          <w:marBottom w:val="0"/>
          <w:divBdr>
            <w:top w:val="none" w:sz="0" w:space="0" w:color="auto"/>
            <w:left w:val="none" w:sz="0" w:space="0" w:color="auto"/>
            <w:bottom w:val="none" w:sz="0" w:space="0" w:color="auto"/>
            <w:right w:val="none" w:sz="0" w:space="0" w:color="auto"/>
          </w:divBdr>
        </w:div>
        <w:div w:id="356271853">
          <w:marLeft w:val="480"/>
          <w:marRight w:val="0"/>
          <w:marTop w:val="0"/>
          <w:marBottom w:val="0"/>
          <w:divBdr>
            <w:top w:val="none" w:sz="0" w:space="0" w:color="auto"/>
            <w:left w:val="none" w:sz="0" w:space="0" w:color="auto"/>
            <w:bottom w:val="none" w:sz="0" w:space="0" w:color="auto"/>
            <w:right w:val="none" w:sz="0" w:space="0" w:color="auto"/>
          </w:divBdr>
        </w:div>
        <w:div w:id="356546537">
          <w:marLeft w:val="480"/>
          <w:marRight w:val="0"/>
          <w:marTop w:val="0"/>
          <w:marBottom w:val="0"/>
          <w:divBdr>
            <w:top w:val="none" w:sz="0" w:space="0" w:color="auto"/>
            <w:left w:val="none" w:sz="0" w:space="0" w:color="auto"/>
            <w:bottom w:val="none" w:sz="0" w:space="0" w:color="auto"/>
            <w:right w:val="none" w:sz="0" w:space="0" w:color="auto"/>
          </w:divBdr>
        </w:div>
        <w:div w:id="357512079">
          <w:marLeft w:val="480"/>
          <w:marRight w:val="0"/>
          <w:marTop w:val="0"/>
          <w:marBottom w:val="0"/>
          <w:divBdr>
            <w:top w:val="none" w:sz="0" w:space="0" w:color="auto"/>
            <w:left w:val="none" w:sz="0" w:space="0" w:color="auto"/>
            <w:bottom w:val="none" w:sz="0" w:space="0" w:color="auto"/>
            <w:right w:val="none" w:sz="0" w:space="0" w:color="auto"/>
          </w:divBdr>
        </w:div>
        <w:div w:id="357661827">
          <w:marLeft w:val="480"/>
          <w:marRight w:val="0"/>
          <w:marTop w:val="0"/>
          <w:marBottom w:val="0"/>
          <w:divBdr>
            <w:top w:val="none" w:sz="0" w:space="0" w:color="auto"/>
            <w:left w:val="none" w:sz="0" w:space="0" w:color="auto"/>
            <w:bottom w:val="none" w:sz="0" w:space="0" w:color="auto"/>
            <w:right w:val="none" w:sz="0" w:space="0" w:color="auto"/>
          </w:divBdr>
        </w:div>
        <w:div w:id="358046220">
          <w:marLeft w:val="480"/>
          <w:marRight w:val="0"/>
          <w:marTop w:val="0"/>
          <w:marBottom w:val="0"/>
          <w:divBdr>
            <w:top w:val="none" w:sz="0" w:space="0" w:color="auto"/>
            <w:left w:val="none" w:sz="0" w:space="0" w:color="auto"/>
            <w:bottom w:val="none" w:sz="0" w:space="0" w:color="auto"/>
            <w:right w:val="none" w:sz="0" w:space="0" w:color="auto"/>
          </w:divBdr>
        </w:div>
        <w:div w:id="358627339">
          <w:marLeft w:val="480"/>
          <w:marRight w:val="0"/>
          <w:marTop w:val="0"/>
          <w:marBottom w:val="0"/>
          <w:divBdr>
            <w:top w:val="none" w:sz="0" w:space="0" w:color="auto"/>
            <w:left w:val="none" w:sz="0" w:space="0" w:color="auto"/>
            <w:bottom w:val="none" w:sz="0" w:space="0" w:color="auto"/>
            <w:right w:val="none" w:sz="0" w:space="0" w:color="auto"/>
          </w:divBdr>
        </w:div>
        <w:div w:id="359431067">
          <w:marLeft w:val="480"/>
          <w:marRight w:val="0"/>
          <w:marTop w:val="0"/>
          <w:marBottom w:val="0"/>
          <w:divBdr>
            <w:top w:val="none" w:sz="0" w:space="0" w:color="auto"/>
            <w:left w:val="none" w:sz="0" w:space="0" w:color="auto"/>
            <w:bottom w:val="none" w:sz="0" w:space="0" w:color="auto"/>
            <w:right w:val="none" w:sz="0" w:space="0" w:color="auto"/>
          </w:divBdr>
        </w:div>
        <w:div w:id="359741005">
          <w:marLeft w:val="480"/>
          <w:marRight w:val="0"/>
          <w:marTop w:val="0"/>
          <w:marBottom w:val="0"/>
          <w:divBdr>
            <w:top w:val="none" w:sz="0" w:space="0" w:color="auto"/>
            <w:left w:val="none" w:sz="0" w:space="0" w:color="auto"/>
            <w:bottom w:val="none" w:sz="0" w:space="0" w:color="auto"/>
            <w:right w:val="none" w:sz="0" w:space="0" w:color="auto"/>
          </w:divBdr>
        </w:div>
        <w:div w:id="360056796">
          <w:marLeft w:val="480"/>
          <w:marRight w:val="0"/>
          <w:marTop w:val="0"/>
          <w:marBottom w:val="0"/>
          <w:divBdr>
            <w:top w:val="none" w:sz="0" w:space="0" w:color="auto"/>
            <w:left w:val="none" w:sz="0" w:space="0" w:color="auto"/>
            <w:bottom w:val="none" w:sz="0" w:space="0" w:color="auto"/>
            <w:right w:val="none" w:sz="0" w:space="0" w:color="auto"/>
          </w:divBdr>
        </w:div>
        <w:div w:id="360592180">
          <w:marLeft w:val="480"/>
          <w:marRight w:val="0"/>
          <w:marTop w:val="0"/>
          <w:marBottom w:val="0"/>
          <w:divBdr>
            <w:top w:val="none" w:sz="0" w:space="0" w:color="auto"/>
            <w:left w:val="none" w:sz="0" w:space="0" w:color="auto"/>
            <w:bottom w:val="none" w:sz="0" w:space="0" w:color="auto"/>
            <w:right w:val="none" w:sz="0" w:space="0" w:color="auto"/>
          </w:divBdr>
        </w:div>
        <w:div w:id="361251808">
          <w:marLeft w:val="480"/>
          <w:marRight w:val="0"/>
          <w:marTop w:val="0"/>
          <w:marBottom w:val="0"/>
          <w:divBdr>
            <w:top w:val="none" w:sz="0" w:space="0" w:color="auto"/>
            <w:left w:val="none" w:sz="0" w:space="0" w:color="auto"/>
            <w:bottom w:val="none" w:sz="0" w:space="0" w:color="auto"/>
            <w:right w:val="none" w:sz="0" w:space="0" w:color="auto"/>
          </w:divBdr>
        </w:div>
        <w:div w:id="361326555">
          <w:marLeft w:val="480"/>
          <w:marRight w:val="0"/>
          <w:marTop w:val="0"/>
          <w:marBottom w:val="0"/>
          <w:divBdr>
            <w:top w:val="none" w:sz="0" w:space="0" w:color="auto"/>
            <w:left w:val="none" w:sz="0" w:space="0" w:color="auto"/>
            <w:bottom w:val="none" w:sz="0" w:space="0" w:color="auto"/>
            <w:right w:val="none" w:sz="0" w:space="0" w:color="auto"/>
          </w:divBdr>
        </w:div>
        <w:div w:id="362294711">
          <w:marLeft w:val="480"/>
          <w:marRight w:val="0"/>
          <w:marTop w:val="0"/>
          <w:marBottom w:val="0"/>
          <w:divBdr>
            <w:top w:val="none" w:sz="0" w:space="0" w:color="auto"/>
            <w:left w:val="none" w:sz="0" w:space="0" w:color="auto"/>
            <w:bottom w:val="none" w:sz="0" w:space="0" w:color="auto"/>
            <w:right w:val="none" w:sz="0" w:space="0" w:color="auto"/>
          </w:divBdr>
        </w:div>
        <w:div w:id="365519658">
          <w:marLeft w:val="480"/>
          <w:marRight w:val="0"/>
          <w:marTop w:val="0"/>
          <w:marBottom w:val="0"/>
          <w:divBdr>
            <w:top w:val="none" w:sz="0" w:space="0" w:color="auto"/>
            <w:left w:val="none" w:sz="0" w:space="0" w:color="auto"/>
            <w:bottom w:val="none" w:sz="0" w:space="0" w:color="auto"/>
            <w:right w:val="none" w:sz="0" w:space="0" w:color="auto"/>
          </w:divBdr>
        </w:div>
        <w:div w:id="365788570">
          <w:marLeft w:val="480"/>
          <w:marRight w:val="0"/>
          <w:marTop w:val="0"/>
          <w:marBottom w:val="0"/>
          <w:divBdr>
            <w:top w:val="none" w:sz="0" w:space="0" w:color="auto"/>
            <w:left w:val="none" w:sz="0" w:space="0" w:color="auto"/>
            <w:bottom w:val="none" w:sz="0" w:space="0" w:color="auto"/>
            <w:right w:val="none" w:sz="0" w:space="0" w:color="auto"/>
          </w:divBdr>
        </w:div>
        <w:div w:id="367948398">
          <w:marLeft w:val="480"/>
          <w:marRight w:val="0"/>
          <w:marTop w:val="0"/>
          <w:marBottom w:val="0"/>
          <w:divBdr>
            <w:top w:val="none" w:sz="0" w:space="0" w:color="auto"/>
            <w:left w:val="none" w:sz="0" w:space="0" w:color="auto"/>
            <w:bottom w:val="none" w:sz="0" w:space="0" w:color="auto"/>
            <w:right w:val="none" w:sz="0" w:space="0" w:color="auto"/>
          </w:divBdr>
        </w:div>
        <w:div w:id="368146791">
          <w:marLeft w:val="480"/>
          <w:marRight w:val="0"/>
          <w:marTop w:val="0"/>
          <w:marBottom w:val="0"/>
          <w:divBdr>
            <w:top w:val="none" w:sz="0" w:space="0" w:color="auto"/>
            <w:left w:val="none" w:sz="0" w:space="0" w:color="auto"/>
            <w:bottom w:val="none" w:sz="0" w:space="0" w:color="auto"/>
            <w:right w:val="none" w:sz="0" w:space="0" w:color="auto"/>
          </w:divBdr>
        </w:div>
        <w:div w:id="368266970">
          <w:marLeft w:val="480"/>
          <w:marRight w:val="0"/>
          <w:marTop w:val="0"/>
          <w:marBottom w:val="0"/>
          <w:divBdr>
            <w:top w:val="none" w:sz="0" w:space="0" w:color="auto"/>
            <w:left w:val="none" w:sz="0" w:space="0" w:color="auto"/>
            <w:bottom w:val="none" w:sz="0" w:space="0" w:color="auto"/>
            <w:right w:val="none" w:sz="0" w:space="0" w:color="auto"/>
          </w:divBdr>
        </w:div>
        <w:div w:id="369576441">
          <w:marLeft w:val="480"/>
          <w:marRight w:val="0"/>
          <w:marTop w:val="0"/>
          <w:marBottom w:val="0"/>
          <w:divBdr>
            <w:top w:val="none" w:sz="0" w:space="0" w:color="auto"/>
            <w:left w:val="none" w:sz="0" w:space="0" w:color="auto"/>
            <w:bottom w:val="none" w:sz="0" w:space="0" w:color="auto"/>
            <w:right w:val="none" w:sz="0" w:space="0" w:color="auto"/>
          </w:divBdr>
        </w:div>
        <w:div w:id="370034436">
          <w:marLeft w:val="480"/>
          <w:marRight w:val="0"/>
          <w:marTop w:val="0"/>
          <w:marBottom w:val="0"/>
          <w:divBdr>
            <w:top w:val="none" w:sz="0" w:space="0" w:color="auto"/>
            <w:left w:val="none" w:sz="0" w:space="0" w:color="auto"/>
            <w:bottom w:val="none" w:sz="0" w:space="0" w:color="auto"/>
            <w:right w:val="none" w:sz="0" w:space="0" w:color="auto"/>
          </w:divBdr>
        </w:div>
        <w:div w:id="370109472">
          <w:marLeft w:val="480"/>
          <w:marRight w:val="0"/>
          <w:marTop w:val="0"/>
          <w:marBottom w:val="0"/>
          <w:divBdr>
            <w:top w:val="none" w:sz="0" w:space="0" w:color="auto"/>
            <w:left w:val="none" w:sz="0" w:space="0" w:color="auto"/>
            <w:bottom w:val="none" w:sz="0" w:space="0" w:color="auto"/>
            <w:right w:val="none" w:sz="0" w:space="0" w:color="auto"/>
          </w:divBdr>
        </w:div>
        <w:div w:id="370350009">
          <w:marLeft w:val="480"/>
          <w:marRight w:val="0"/>
          <w:marTop w:val="0"/>
          <w:marBottom w:val="0"/>
          <w:divBdr>
            <w:top w:val="none" w:sz="0" w:space="0" w:color="auto"/>
            <w:left w:val="none" w:sz="0" w:space="0" w:color="auto"/>
            <w:bottom w:val="none" w:sz="0" w:space="0" w:color="auto"/>
            <w:right w:val="none" w:sz="0" w:space="0" w:color="auto"/>
          </w:divBdr>
        </w:div>
        <w:div w:id="371464226">
          <w:marLeft w:val="480"/>
          <w:marRight w:val="0"/>
          <w:marTop w:val="0"/>
          <w:marBottom w:val="0"/>
          <w:divBdr>
            <w:top w:val="none" w:sz="0" w:space="0" w:color="auto"/>
            <w:left w:val="none" w:sz="0" w:space="0" w:color="auto"/>
            <w:bottom w:val="none" w:sz="0" w:space="0" w:color="auto"/>
            <w:right w:val="none" w:sz="0" w:space="0" w:color="auto"/>
          </w:divBdr>
        </w:div>
        <w:div w:id="372267004">
          <w:marLeft w:val="480"/>
          <w:marRight w:val="0"/>
          <w:marTop w:val="0"/>
          <w:marBottom w:val="0"/>
          <w:divBdr>
            <w:top w:val="none" w:sz="0" w:space="0" w:color="auto"/>
            <w:left w:val="none" w:sz="0" w:space="0" w:color="auto"/>
            <w:bottom w:val="none" w:sz="0" w:space="0" w:color="auto"/>
            <w:right w:val="none" w:sz="0" w:space="0" w:color="auto"/>
          </w:divBdr>
        </w:div>
        <w:div w:id="372972023">
          <w:marLeft w:val="480"/>
          <w:marRight w:val="0"/>
          <w:marTop w:val="0"/>
          <w:marBottom w:val="0"/>
          <w:divBdr>
            <w:top w:val="none" w:sz="0" w:space="0" w:color="auto"/>
            <w:left w:val="none" w:sz="0" w:space="0" w:color="auto"/>
            <w:bottom w:val="none" w:sz="0" w:space="0" w:color="auto"/>
            <w:right w:val="none" w:sz="0" w:space="0" w:color="auto"/>
          </w:divBdr>
        </w:div>
        <w:div w:id="376900427">
          <w:marLeft w:val="480"/>
          <w:marRight w:val="0"/>
          <w:marTop w:val="0"/>
          <w:marBottom w:val="0"/>
          <w:divBdr>
            <w:top w:val="none" w:sz="0" w:space="0" w:color="auto"/>
            <w:left w:val="none" w:sz="0" w:space="0" w:color="auto"/>
            <w:bottom w:val="none" w:sz="0" w:space="0" w:color="auto"/>
            <w:right w:val="none" w:sz="0" w:space="0" w:color="auto"/>
          </w:divBdr>
        </w:div>
        <w:div w:id="377315813">
          <w:marLeft w:val="480"/>
          <w:marRight w:val="0"/>
          <w:marTop w:val="0"/>
          <w:marBottom w:val="0"/>
          <w:divBdr>
            <w:top w:val="none" w:sz="0" w:space="0" w:color="auto"/>
            <w:left w:val="none" w:sz="0" w:space="0" w:color="auto"/>
            <w:bottom w:val="none" w:sz="0" w:space="0" w:color="auto"/>
            <w:right w:val="none" w:sz="0" w:space="0" w:color="auto"/>
          </w:divBdr>
        </w:div>
        <w:div w:id="379790021">
          <w:marLeft w:val="480"/>
          <w:marRight w:val="0"/>
          <w:marTop w:val="0"/>
          <w:marBottom w:val="0"/>
          <w:divBdr>
            <w:top w:val="none" w:sz="0" w:space="0" w:color="auto"/>
            <w:left w:val="none" w:sz="0" w:space="0" w:color="auto"/>
            <w:bottom w:val="none" w:sz="0" w:space="0" w:color="auto"/>
            <w:right w:val="none" w:sz="0" w:space="0" w:color="auto"/>
          </w:divBdr>
        </w:div>
        <w:div w:id="379987482">
          <w:marLeft w:val="480"/>
          <w:marRight w:val="0"/>
          <w:marTop w:val="0"/>
          <w:marBottom w:val="0"/>
          <w:divBdr>
            <w:top w:val="none" w:sz="0" w:space="0" w:color="auto"/>
            <w:left w:val="none" w:sz="0" w:space="0" w:color="auto"/>
            <w:bottom w:val="none" w:sz="0" w:space="0" w:color="auto"/>
            <w:right w:val="none" w:sz="0" w:space="0" w:color="auto"/>
          </w:divBdr>
        </w:div>
        <w:div w:id="380058174">
          <w:marLeft w:val="480"/>
          <w:marRight w:val="0"/>
          <w:marTop w:val="0"/>
          <w:marBottom w:val="0"/>
          <w:divBdr>
            <w:top w:val="none" w:sz="0" w:space="0" w:color="auto"/>
            <w:left w:val="none" w:sz="0" w:space="0" w:color="auto"/>
            <w:bottom w:val="none" w:sz="0" w:space="0" w:color="auto"/>
            <w:right w:val="none" w:sz="0" w:space="0" w:color="auto"/>
          </w:divBdr>
        </w:div>
        <w:div w:id="380717787">
          <w:marLeft w:val="480"/>
          <w:marRight w:val="0"/>
          <w:marTop w:val="0"/>
          <w:marBottom w:val="0"/>
          <w:divBdr>
            <w:top w:val="none" w:sz="0" w:space="0" w:color="auto"/>
            <w:left w:val="none" w:sz="0" w:space="0" w:color="auto"/>
            <w:bottom w:val="none" w:sz="0" w:space="0" w:color="auto"/>
            <w:right w:val="none" w:sz="0" w:space="0" w:color="auto"/>
          </w:divBdr>
        </w:div>
        <w:div w:id="381490017">
          <w:marLeft w:val="480"/>
          <w:marRight w:val="0"/>
          <w:marTop w:val="0"/>
          <w:marBottom w:val="0"/>
          <w:divBdr>
            <w:top w:val="none" w:sz="0" w:space="0" w:color="auto"/>
            <w:left w:val="none" w:sz="0" w:space="0" w:color="auto"/>
            <w:bottom w:val="none" w:sz="0" w:space="0" w:color="auto"/>
            <w:right w:val="none" w:sz="0" w:space="0" w:color="auto"/>
          </w:divBdr>
        </w:div>
        <w:div w:id="381561295">
          <w:marLeft w:val="480"/>
          <w:marRight w:val="0"/>
          <w:marTop w:val="0"/>
          <w:marBottom w:val="0"/>
          <w:divBdr>
            <w:top w:val="none" w:sz="0" w:space="0" w:color="auto"/>
            <w:left w:val="none" w:sz="0" w:space="0" w:color="auto"/>
            <w:bottom w:val="none" w:sz="0" w:space="0" w:color="auto"/>
            <w:right w:val="none" w:sz="0" w:space="0" w:color="auto"/>
          </w:divBdr>
        </w:div>
        <w:div w:id="381752130">
          <w:marLeft w:val="480"/>
          <w:marRight w:val="0"/>
          <w:marTop w:val="0"/>
          <w:marBottom w:val="0"/>
          <w:divBdr>
            <w:top w:val="none" w:sz="0" w:space="0" w:color="auto"/>
            <w:left w:val="none" w:sz="0" w:space="0" w:color="auto"/>
            <w:bottom w:val="none" w:sz="0" w:space="0" w:color="auto"/>
            <w:right w:val="none" w:sz="0" w:space="0" w:color="auto"/>
          </w:divBdr>
        </w:div>
        <w:div w:id="381829956">
          <w:marLeft w:val="480"/>
          <w:marRight w:val="0"/>
          <w:marTop w:val="0"/>
          <w:marBottom w:val="0"/>
          <w:divBdr>
            <w:top w:val="none" w:sz="0" w:space="0" w:color="auto"/>
            <w:left w:val="none" w:sz="0" w:space="0" w:color="auto"/>
            <w:bottom w:val="none" w:sz="0" w:space="0" w:color="auto"/>
            <w:right w:val="none" w:sz="0" w:space="0" w:color="auto"/>
          </w:divBdr>
        </w:div>
        <w:div w:id="382564842">
          <w:marLeft w:val="480"/>
          <w:marRight w:val="0"/>
          <w:marTop w:val="0"/>
          <w:marBottom w:val="0"/>
          <w:divBdr>
            <w:top w:val="none" w:sz="0" w:space="0" w:color="auto"/>
            <w:left w:val="none" w:sz="0" w:space="0" w:color="auto"/>
            <w:bottom w:val="none" w:sz="0" w:space="0" w:color="auto"/>
            <w:right w:val="none" w:sz="0" w:space="0" w:color="auto"/>
          </w:divBdr>
        </w:div>
        <w:div w:id="382799310">
          <w:marLeft w:val="480"/>
          <w:marRight w:val="0"/>
          <w:marTop w:val="0"/>
          <w:marBottom w:val="0"/>
          <w:divBdr>
            <w:top w:val="none" w:sz="0" w:space="0" w:color="auto"/>
            <w:left w:val="none" w:sz="0" w:space="0" w:color="auto"/>
            <w:bottom w:val="none" w:sz="0" w:space="0" w:color="auto"/>
            <w:right w:val="none" w:sz="0" w:space="0" w:color="auto"/>
          </w:divBdr>
        </w:div>
        <w:div w:id="382994444">
          <w:marLeft w:val="480"/>
          <w:marRight w:val="0"/>
          <w:marTop w:val="0"/>
          <w:marBottom w:val="0"/>
          <w:divBdr>
            <w:top w:val="none" w:sz="0" w:space="0" w:color="auto"/>
            <w:left w:val="none" w:sz="0" w:space="0" w:color="auto"/>
            <w:bottom w:val="none" w:sz="0" w:space="0" w:color="auto"/>
            <w:right w:val="none" w:sz="0" w:space="0" w:color="auto"/>
          </w:divBdr>
        </w:div>
        <w:div w:id="383912728">
          <w:marLeft w:val="480"/>
          <w:marRight w:val="0"/>
          <w:marTop w:val="0"/>
          <w:marBottom w:val="0"/>
          <w:divBdr>
            <w:top w:val="none" w:sz="0" w:space="0" w:color="auto"/>
            <w:left w:val="none" w:sz="0" w:space="0" w:color="auto"/>
            <w:bottom w:val="none" w:sz="0" w:space="0" w:color="auto"/>
            <w:right w:val="none" w:sz="0" w:space="0" w:color="auto"/>
          </w:divBdr>
        </w:div>
        <w:div w:id="384261548">
          <w:marLeft w:val="480"/>
          <w:marRight w:val="0"/>
          <w:marTop w:val="0"/>
          <w:marBottom w:val="0"/>
          <w:divBdr>
            <w:top w:val="none" w:sz="0" w:space="0" w:color="auto"/>
            <w:left w:val="none" w:sz="0" w:space="0" w:color="auto"/>
            <w:bottom w:val="none" w:sz="0" w:space="0" w:color="auto"/>
            <w:right w:val="none" w:sz="0" w:space="0" w:color="auto"/>
          </w:divBdr>
        </w:div>
        <w:div w:id="384842446">
          <w:marLeft w:val="480"/>
          <w:marRight w:val="0"/>
          <w:marTop w:val="0"/>
          <w:marBottom w:val="0"/>
          <w:divBdr>
            <w:top w:val="none" w:sz="0" w:space="0" w:color="auto"/>
            <w:left w:val="none" w:sz="0" w:space="0" w:color="auto"/>
            <w:bottom w:val="none" w:sz="0" w:space="0" w:color="auto"/>
            <w:right w:val="none" w:sz="0" w:space="0" w:color="auto"/>
          </w:divBdr>
        </w:div>
        <w:div w:id="385447482">
          <w:marLeft w:val="480"/>
          <w:marRight w:val="0"/>
          <w:marTop w:val="0"/>
          <w:marBottom w:val="0"/>
          <w:divBdr>
            <w:top w:val="none" w:sz="0" w:space="0" w:color="auto"/>
            <w:left w:val="none" w:sz="0" w:space="0" w:color="auto"/>
            <w:bottom w:val="none" w:sz="0" w:space="0" w:color="auto"/>
            <w:right w:val="none" w:sz="0" w:space="0" w:color="auto"/>
          </w:divBdr>
        </w:div>
        <w:div w:id="386301762">
          <w:marLeft w:val="480"/>
          <w:marRight w:val="0"/>
          <w:marTop w:val="0"/>
          <w:marBottom w:val="0"/>
          <w:divBdr>
            <w:top w:val="none" w:sz="0" w:space="0" w:color="auto"/>
            <w:left w:val="none" w:sz="0" w:space="0" w:color="auto"/>
            <w:bottom w:val="none" w:sz="0" w:space="0" w:color="auto"/>
            <w:right w:val="none" w:sz="0" w:space="0" w:color="auto"/>
          </w:divBdr>
        </w:div>
        <w:div w:id="386491878">
          <w:marLeft w:val="480"/>
          <w:marRight w:val="0"/>
          <w:marTop w:val="0"/>
          <w:marBottom w:val="0"/>
          <w:divBdr>
            <w:top w:val="none" w:sz="0" w:space="0" w:color="auto"/>
            <w:left w:val="none" w:sz="0" w:space="0" w:color="auto"/>
            <w:bottom w:val="none" w:sz="0" w:space="0" w:color="auto"/>
            <w:right w:val="none" w:sz="0" w:space="0" w:color="auto"/>
          </w:divBdr>
        </w:div>
        <w:div w:id="386610940">
          <w:marLeft w:val="480"/>
          <w:marRight w:val="0"/>
          <w:marTop w:val="0"/>
          <w:marBottom w:val="0"/>
          <w:divBdr>
            <w:top w:val="none" w:sz="0" w:space="0" w:color="auto"/>
            <w:left w:val="none" w:sz="0" w:space="0" w:color="auto"/>
            <w:bottom w:val="none" w:sz="0" w:space="0" w:color="auto"/>
            <w:right w:val="none" w:sz="0" w:space="0" w:color="auto"/>
          </w:divBdr>
        </w:div>
        <w:div w:id="387463001">
          <w:marLeft w:val="480"/>
          <w:marRight w:val="0"/>
          <w:marTop w:val="0"/>
          <w:marBottom w:val="0"/>
          <w:divBdr>
            <w:top w:val="none" w:sz="0" w:space="0" w:color="auto"/>
            <w:left w:val="none" w:sz="0" w:space="0" w:color="auto"/>
            <w:bottom w:val="none" w:sz="0" w:space="0" w:color="auto"/>
            <w:right w:val="none" w:sz="0" w:space="0" w:color="auto"/>
          </w:divBdr>
        </w:div>
        <w:div w:id="387993391">
          <w:marLeft w:val="480"/>
          <w:marRight w:val="0"/>
          <w:marTop w:val="0"/>
          <w:marBottom w:val="0"/>
          <w:divBdr>
            <w:top w:val="none" w:sz="0" w:space="0" w:color="auto"/>
            <w:left w:val="none" w:sz="0" w:space="0" w:color="auto"/>
            <w:bottom w:val="none" w:sz="0" w:space="0" w:color="auto"/>
            <w:right w:val="none" w:sz="0" w:space="0" w:color="auto"/>
          </w:divBdr>
        </w:div>
        <w:div w:id="388306134">
          <w:marLeft w:val="480"/>
          <w:marRight w:val="0"/>
          <w:marTop w:val="0"/>
          <w:marBottom w:val="0"/>
          <w:divBdr>
            <w:top w:val="none" w:sz="0" w:space="0" w:color="auto"/>
            <w:left w:val="none" w:sz="0" w:space="0" w:color="auto"/>
            <w:bottom w:val="none" w:sz="0" w:space="0" w:color="auto"/>
            <w:right w:val="none" w:sz="0" w:space="0" w:color="auto"/>
          </w:divBdr>
        </w:div>
        <w:div w:id="388577762">
          <w:marLeft w:val="480"/>
          <w:marRight w:val="0"/>
          <w:marTop w:val="0"/>
          <w:marBottom w:val="0"/>
          <w:divBdr>
            <w:top w:val="none" w:sz="0" w:space="0" w:color="auto"/>
            <w:left w:val="none" w:sz="0" w:space="0" w:color="auto"/>
            <w:bottom w:val="none" w:sz="0" w:space="0" w:color="auto"/>
            <w:right w:val="none" w:sz="0" w:space="0" w:color="auto"/>
          </w:divBdr>
        </w:div>
        <w:div w:id="389037267">
          <w:marLeft w:val="480"/>
          <w:marRight w:val="0"/>
          <w:marTop w:val="0"/>
          <w:marBottom w:val="0"/>
          <w:divBdr>
            <w:top w:val="none" w:sz="0" w:space="0" w:color="auto"/>
            <w:left w:val="none" w:sz="0" w:space="0" w:color="auto"/>
            <w:bottom w:val="none" w:sz="0" w:space="0" w:color="auto"/>
            <w:right w:val="none" w:sz="0" w:space="0" w:color="auto"/>
          </w:divBdr>
        </w:div>
        <w:div w:id="389698426">
          <w:marLeft w:val="480"/>
          <w:marRight w:val="0"/>
          <w:marTop w:val="0"/>
          <w:marBottom w:val="0"/>
          <w:divBdr>
            <w:top w:val="none" w:sz="0" w:space="0" w:color="auto"/>
            <w:left w:val="none" w:sz="0" w:space="0" w:color="auto"/>
            <w:bottom w:val="none" w:sz="0" w:space="0" w:color="auto"/>
            <w:right w:val="none" w:sz="0" w:space="0" w:color="auto"/>
          </w:divBdr>
        </w:div>
        <w:div w:id="390233855">
          <w:marLeft w:val="480"/>
          <w:marRight w:val="0"/>
          <w:marTop w:val="0"/>
          <w:marBottom w:val="0"/>
          <w:divBdr>
            <w:top w:val="none" w:sz="0" w:space="0" w:color="auto"/>
            <w:left w:val="none" w:sz="0" w:space="0" w:color="auto"/>
            <w:bottom w:val="none" w:sz="0" w:space="0" w:color="auto"/>
            <w:right w:val="none" w:sz="0" w:space="0" w:color="auto"/>
          </w:divBdr>
        </w:div>
        <w:div w:id="390692059">
          <w:marLeft w:val="480"/>
          <w:marRight w:val="0"/>
          <w:marTop w:val="0"/>
          <w:marBottom w:val="0"/>
          <w:divBdr>
            <w:top w:val="none" w:sz="0" w:space="0" w:color="auto"/>
            <w:left w:val="none" w:sz="0" w:space="0" w:color="auto"/>
            <w:bottom w:val="none" w:sz="0" w:space="0" w:color="auto"/>
            <w:right w:val="none" w:sz="0" w:space="0" w:color="auto"/>
          </w:divBdr>
        </w:div>
        <w:div w:id="391194350">
          <w:marLeft w:val="480"/>
          <w:marRight w:val="0"/>
          <w:marTop w:val="0"/>
          <w:marBottom w:val="0"/>
          <w:divBdr>
            <w:top w:val="none" w:sz="0" w:space="0" w:color="auto"/>
            <w:left w:val="none" w:sz="0" w:space="0" w:color="auto"/>
            <w:bottom w:val="none" w:sz="0" w:space="0" w:color="auto"/>
            <w:right w:val="none" w:sz="0" w:space="0" w:color="auto"/>
          </w:divBdr>
        </w:div>
        <w:div w:id="391923633">
          <w:marLeft w:val="480"/>
          <w:marRight w:val="0"/>
          <w:marTop w:val="0"/>
          <w:marBottom w:val="0"/>
          <w:divBdr>
            <w:top w:val="none" w:sz="0" w:space="0" w:color="auto"/>
            <w:left w:val="none" w:sz="0" w:space="0" w:color="auto"/>
            <w:bottom w:val="none" w:sz="0" w:space="0" w:color="auto"/>
            <w:right w:val="none" w:sz="0" w:space="0" w:color="auto"/>
          </w:divBdr>
        </w:div>
        <w:div w:id="393237117">
          <w:marLeft w:val="480"/>
          <w:marRight w:val="0"/>
          <w:marTop w:val="0"/>
          <w:marBottom w:val="0"/>
          <w:divBdr>
            <w:top w:val="none" w:sz="0" w:space="0" w:color="auto"/>
            <w:left w:val="none" w:sz="0" w:space="0" w:color="auto"/>
            <w:bottom w:val="none" w:sz="0" w:space="0" w:color="auto"/>
            <w:right w:val="none" w:sz="0" w:space="0" w:color="auto"/>
          </w:divBdr>
        </w:div>
        <w:div w:id="393890045">
          <w:marLeft w:val="480"/>
          <w:marRight w:val="0"/>
          <w:marTop w:val="0"/>
          <w:marBottom w:val="0"/>
          <w:divBdr>
            <w:top w:val="none" w:sz="0" w:space="0" w:color="auto"/>
            <w:left w:val="none" w:sz="0" w:space="0" w:color="auto"/>
            <w:bottom w:val="none" w:sz="0" w:space="0" w:color="auto"/>
            <w:right w:val="none" w:sz="0" w:space="0" w:color="auto"/>
          </w:divBdr>
        </w:div>
        <w:div w:id="393897572">
          <w:marLeft w:val="480"/>
          <w:marRight w:val="0"/>
          <w:marTop w:val="0"/>
          <w:marBottom w:val="0"/>
          <w:divBdr>
            <w:top w:val="none" w:sz="0" w:space="0" w:color="auto"/>
            <w:left w:val="none" w:sz="0" w:space="0" w:color="auto"/>
            <w:bottom w:val="none" w:sz="0" w:space="0" w:color="auto"/>
            <w:right w:val="none" w:sz="0" w:space="0" w:color="auto"/>
          </w:divBdr>
        </w:div>
        <w:div w:id="394090464">
          <w:marLeft w:val="480"/>
          <w:marRight w:val="0"/>
          <w:marTop w:val="0"/>
          <w:marBottom w:val="0"/>
          <w:divBdr>
            <w:top w:val="none" w:sz="0" w:space="0" w:color="auto"/>
            <w:left w:val="none" w:sz="0" w:space="0" w:color="auto"/>
            <w:bottom w:val="none" w:sz="0" w:space="0" w:color="auto"/>
            <w:right w:val="none" w:sz="0" w:space="0" w:color="auto"/>
          </w:divBdr>
        </w:div>
        <w:div w:id="395324241">
          <w:marLeft w:val="480"/>
          <w:marRight w:val="0"/>
          <w:marTop w:val="0"/>
          <w:marBottom w:val="0"/>
          <w:divBdr>
            <w:top w:val="none" w:sz="0" w:space="0" w:color="auto"/>
            <w:left w:val="none" w:sz="0" w:space="0" w:color="auto"/>
            <w:bottom w:val="none" w:sz="0" w:space="0" w:color="auto"/>
            <w:right w:val="none" w:sz="0" w:space="0" w:color="auto"/>
          </w:divBdr>
        </w:div>
        <w:div w:id="395933576">
          <w:marLeft w:val="480"/>
          <w:marRight w:val="0"/>
          <w:marTop w:val="0"/>
          <w:marBottom w:val="0"/>
          <w:divBdr>
            <w:top w:val="none" w:sz="0" w:space="0" w:color="auto"/>
            <w:left w:val="none" w:sz="0" w:space="0" w:color="auto"/>
            <w:bottom w:val="none" w:sz="0" w:space="0" w:color="auto"/>
            <w:right w:val="none" w:sz="0" w:space="0" w:color="auto"/>
          </w:divBdr>
        </w:div>
        <w:div w:id="396558647">
          <w:marLeft w:val="480"/>
          <w:marRight w:val="0"/>
          <w:marTop w:val="0"/>
          <w:marBottom w:val="0"/>
          <w:divBdr>
            <w:top w:val="none" w:sz="0" w:space="0" w:color="auto"/>
            <w:left w:val="none" w:sz="0" w:space="0" w:color="auto"/>
            <w:bottom w:val="none" w:sz="0" w:space="0" w:color="auto"/>
            <w:right w:val="none" w:sz="0" w:space="0" w:color="auto"/>
          </w:divBdr>
        </w:div>
        <w:div w:id="399445183">
          <w:marLeft w:val="480"/>
          <w:marRight w:val="0"/>
          <w:marTop w:val="0"/>
          <w:marBottom w:val="0"/>
          <w:divBdr>
            <w:top w:val="none" w:sz="0" w:space="0" w:color="auto"/>
            <w:left w:val="none" w:sz="0" w:space="0" w:color="auto"/>
            <w:bottom w:val="none" w:sz="0" w:space="0" w:color="auto"/>
            <w:right w:val="none" w:sz="0" w:space="0" w:color="auto"/>
          </w:divBdr>
        </w:div>
        <w:div w:id="399518524">
          <w:marLeft w:val="480"/>
          <w:marRight w:val="0"/>
          <w:marTop w:val="0"/>
          <w:marBottom w:val="0"/>
          <w:divBdr>
            <w:top w:val="none" w:sz="0" w:space="0" w:color="auto"/>
            <w:left w:val="none" w:sz="0" w:space="0" w:color="auto"/>
            <w:bottom w:val="none" w:sz="0" w:space="0" w:color="auto"/>
            <w:right w:val="none" w:sz="0" w:space="0" w:color="auto"/>
          </w:divBdr>
        </w:div>
        <w:div w:id="400257211">
          <w:marLeft w:val="480"/>
          <w:marRight w:val="0"/>
          <w:marTop w:val="0"/>
          <w:marBottom w:val="0"/>
          <w:divBdr>
            <w:top w:val="none" w:sz="0" w:space="0" w:color="auto"/>
            <w:left w:val="none" w:sz="0" w:space="0" w:color="auto"/>
            <w:bottom w:val="none" w:sz="0" w:space="0" w:color="auto"/>
            <w:right w:val="none" w:sz="0" w:space="0" w:color="auto"/>
          </w:divBdr>
        </w:div>
        <w:div w:id="400297924">
          <w:marLeft w:val="480"/>
          <w:marRight w:val="0"/>
          <w:marTop w:val="0"/>
          <w:marBottom w:val="0"/>
          <w:divBdr>
            <w:top w:val="none" w:sz="0" w:space="0" w:color="auto"/>
            <w:left w:val="none" w:sz="0" w:space="0" w:color="auto"/>
            <w:bottom w:val="none" w:sz="0" w:space="0" w:color="auto"/>
            <w:right w:val="none" w:sz="0" w:space="0" w:color="auto"/>
          </w:divBdr>
        </w:div>
        <w:div w:id="400441901">
          <w:marLeft w:val="480"/>
          <w:marRight w:val="0"/>
          <w:marTop w:val="0"/>
          <w:marBottom w:val="0"/>
          <w:divBdr>
            <w:top w:val="none" w:sz="0" w:space="0" w:color="auto"/>
            <w:left w:val="none" w:sz="0" w:space="0" w:color="auto"/>
            <w:bottom w:val="none" w:sz="0" w:space="0" w:color="auto"/>
            <w:right w:val="none" w:sz="0" w:space="0" w:color="auto"/>
          </w:divBdr>
        </w:div>
        <w:div w:id="400711894">
          <w:marLeft w:val="480"/>
          <w:marRight w:val="0"/>
          <w:marTop w:val="0"/>
          <w:marBottom w:val="0"/>
          <w:divBdr>
            <w:top w:val="none" w:sz="0" w:space="0" w:color="auto"/>
            <w:left w:val="none" w:sz="0" w:space="0" w:color="auto"/>
            <w:bottom w:val="none" w:sz="0" w:space="0" w:color="auto"/>
            <w:right w:val="none" w:sz="0" w:space="0" w:color="auto"/>
          </w:divBdr>
        </w:div>
        <w:div w:id="400834520">
          <w:marLeft w:val="480"/>
          <w:marRight w:val="0"/>
          <w:marTop w:val="0"/>
          <w:marBottom w:val="0"/>
          <w:divBdr>
            <w:top w:val="none" w:sz="0" w:space="0" w:color="auto"/>
            <w:left w:val="none" w:sz="0" w:space="0" w:color="auto"/>
            <w:bottom w:val="none" w:sz="0" w:space="0" w:color="auto"/>
            <w:right w:val="none" w:sz="0" w:space="0" w:color="auto"/>
          </w:divBdr>
        </w:div>
        <w:div w:id="401294168">
          <w:marLeft w:val="480"/>
          <w:marRight w:val="0"/>
          <w:marTop w:val="0"/>
          <w:marBottom w:val="0"/>
          <w:divBdr>
            <w:top w:val="none" w:sz="0" w:space="0" w:color="auto"/>
            <w:left w:val="none" w:sz="0" w:space="0" w:color="auto"/>
            <w:bottom w:val="none" w:sz="0" w:space="0" w:color="auto"/>
            <w:right w:val="none" w:sz="0" w:space="0" w:color="auto"/>
          </w:divBdr>
        </w:div>
        <w:div w:id="401563902">
          <w:marLeft w:val="480"/>
          <w:marRight w:val="0"/>
          <w:marTop w:val="0"/>
          <w:marBottom w:val="0"/>
          <w:divBdr>
            <w:top w:val="none" w:sz="0" w:space="0" w:color="auto"/>
            <w:left w:val="none" w:sz="0" w:space="0" w:color="auto"/>
            <w:bottom w:val="none" w:sz="0" w:space="0" w:color="auto"/>
            <w:right w:val="none" w:sz="0" w:space="0" w:color="auto"/>
          </w:divBdr>
        </w:div>
        <w:div w:id="402607110">
          <w:marLeft w:val="480"/>
          <w:marRight w:val="0"/>
          <w:marTop w:val="0"/>
          <w:marBottom w:val="0"/>
          <w:divBdr>
            <w:top w:val="none" w:sz="0" w:space="0" w:color="auto"/>
            <w:left w:val="none" w:sz="0" w:space="0" w:color="auto"/>
            <w:bottom w:val="none" w:sz="0" w:space="0" w:color="auto"/>
            <w:right w:val="none" w:sz="0" w:space="0" w:color="auto"/>
          </w:divBdr>
        </w:div>
        <w:div w:id="404762373">
          <w:marLeft w:val="480"/>
          <w:marRight w:val="0"/>
          <w:marTop w:val="0"/>
          <w:marBottom w:val="0"/>
          <w:divBdr>
            <w:top w:val="none" w:sz="0" w:space="0" w:color="auto"/>
            <w:left w:val="none" w:sz="0" w:space="0" w:color="auto"/>
            <w:bottom w:val="none" w:sz="0" w:space="0" w:color="auto"/>
            <w:right w:val="none" w:sz="0" w:space="0" w:color="auto"/>
          </w:divBdr>
        </w:div>
        <w:div w:id="404958181">
          <w:marLeft w:val="480"/>
          <w:marRight w:val="0"/>
          <w:marTop w:val="0"/>
          <w:marBottom w:val="0"/>
          <w:divBdr>
            <w:top w:val="none" w:sz="0" w:space="0" w:color="auto"/>
            <w:left w:val="none" w:sz="0" w:space="0" w:color="auto"/>
            <w:bottom w:val="none" w:sz="0" w:space="0" w:color="auto"/>
            <w:right w:val="none" w:sz="0" w:space="0" w:color="auto"/>
          </w:divBdr>
        </w:div>
        <w:div w:id="405035703">
          <w:marLeft w:val="480"/>
          <w:marRight w:val="0"/>
          <w:marTop w:val="0"/>
          <w:marBottom w:val="0"/>
          <w:divBdr>
            <w:top w:val="none" w:sz="0" w:space="0" w:color="auto"/>
            <w:left w:val="none" w:sz="0" w:space="0" w:color="auto"/>
            <w:bottom w:val="none" w:sz="0" w:space="0" w:color="auto"/>
            <w:right w:val="none" w:sz="0" w:space="0" w:color="auto"/>
          </w:divBdr>
        </w:div>
        <w:div w:id="406004026">
          <w:marLeft w:val="480"/>
          <w:marRight w:val="0"/>
          <w:marTop w:val="0"/>
          <w:marBottom w:val="0"/>
          <w:divBdr>
            <w:top w:val="none" w:sz="0" w:space="0" w:color="auto"/>
            <w:left w:val="none" w:sz="0" w:space="0" w:color="auto"/>
            <w:bottom w:val="none" w:sz="0" w:space="0" w:color="auto"/>
            <w:right w:val="none" w:sz="0" w:space="0" w:color="auto"/>
          </w:divBdr>
        </w:div>
        <w:div w:id="408423947">
          <w:marLeft w:val="480"/>
          <w:marRight w:val="0"/>
          <w:marTop w:val="0"/>
          <w:marBottom w:val="0"/>
          <w:divBdr>
            <w:top w:val="none" w:sz="0" w:space="0" w:color="auto"/>
            <w:left w:val="none" w:sz="0" w:space="0" w:color="auto"/>
            <w:bottom w:val="none" w:sz="0" w:space="0" w:color="auto"/>
            <w:right w:val="none" w:sz="0" w:space="0" w:color="auto"/>
          </w:divBdr>
        </w:div>
        <w:div w:id="408886245">
          <w:marLeft w:val="480"/>
          <w:marRight w:val="0"/>
          <w:marTop w:val="0"/>
          <w:marBottom w:val="0"/>
          <w:divBdr>
            <w:top w:val="none" w:sz="0" w:space="0" w:color="auto"/>
            <w:left w:val="none" w:sz="0" w:space="0" w:color="auto"/>
            <w:bottom w:val="none" w:sz="0" w:space="0" w:color="auto"/>
            <w:right w:val="none" w:sz="0" w:space="0" w:color="auto"/>
          </w:divBdr>
        </w:div>
        <w:div w:id="410584308">
          <w:marLeft w:val="480"/>
          <w:marRight w:val="0"/>
          <w:marTop w:val="0"/>
          <w:marBottom w:val="0"/>
          <w:divBdr>
            <w:top w:val="none" w:sz="0" w:space="0" w:color="auto"/>
            <w:left w:val="none" w:sz="0" w:space="0" w:color="auto"/>
            <w:bottom w:val="none" w:sz="0" w:space="0" w:color="auto"/>
            <w:right w:val="none" w:sz="0" w:space="0" w:color="auto"/>
          </w:divBdr>
        </w:div>
        <w:div w:id="411590379">
          <w:marLeft w:val="480"/>
          <w:marRight w:val="0"/>
          <w:marTop w:val="0"/>
          <w:marBottom w:val="0"/>
          <w:divBdr>
            <w:top w:val="none" w:sz="0" w:space="0" w:color="auto"/>
            <w:left w:val="none" w:sz="0" w:space="0" w:color="auto"/>
            <w:bottom w:val="none" w:sz="0" w:space="0" w:color="auto"/>
            <w:right w:val="none" w:sz="0" w:space="0" w:color="auto"/>
          </w:divBdr>
        </w:div>
        <w:div w:id="411704261">
          <w:marLeft w:val="480"/>
          <w:marRight w:val="0"/>
          <w:marTop w:val="0"/>
          <w:marBottom w:val="0"/>
          <w:divBdr>
            <w:top w:val="none" w:sz="0" w:space="0" w:color="auto"/>
            <w:left w:val="none" w:sz="0" w:space="0" w:color="auto"/>
            <w:bottom w:val="none" w:sz="0" w:space="0" w:color="auto"/>
            <w:right w:val="none" w:sz="0" w:space="0" w:color="auto"/>
          </w:divBdr>
        </w:div>
        <w:div w:id="414936493">
          <w:marLeft w:val="480"/>
          <w:marRight w:val="0"/>
          <w:marTop w:val="0"/>
          <w:marBottom w:val="0"/>
          <w:divBdr>
            <w:top w:val="none" w:sz="0" w:space="0" w:color="auto"/>
            <w:left w:val="none" w:sz="0" w:space="0" w:color="auto"/>
            <w:bottom w:val="none" w:sz="0" w:space="0" w:color="auto"/>
            <w:right w:val="none" w:sz="0" w:space="0" w:color="auto"/>
          </w:divBdr>
        </w:div>
        <w:div w:id="415253153">
          <w:marLeft w:val="480"/>
          <w:marRight w:val="0"/>
          <w:marTop w:val="0"/>
          <w:marBottom w:val="0"/>
          <w:divBdr>
            <w:top w:val="none" w:sz="0" w:space="0" w:color="auto"/>
            <w:left w:val="none" w:sz="0" w:space="0" w:color="auto"/>
            <w:bottom w:val="none" w:sz="0" w:space="0" w:color="auto"/>
            <w:right w:val="none" w:sz="0" w:space="0" w:color="auto"/>
          </w:divBdr>
        </w:div>
        <w:div w:id="417285717">
          <w:marLeft w:val="480"/>
          <w:marRight w:val="0"/>
          <w:marTop w:val="0"/>
          <w:marBottom w:val="0"/>
          <w:divBdr>
            <w:top w:val="none" w:sz="0" w:space="0" w:color="auto"/>
            <w:left w:val="none" w:sz="0" w:space="0" w:color="auto"/>
            <w:bottom w:val="none" w:sz="0" w:space="0" w:color="auto"/>
            <w:right w:val="none" w:sz="0" w:space="0" w:color="auto"/>
          </w:divBdr>
        </w:div>
        <w:div w:id="418142708">
          <w:marLeft w:val="480"/>
          <w:marRight w:val="0"/>
          <w:marTop w:val="0"/>
          <w:marBottom w:val="0"/>
          <w:divBdr>
            <w:top w:val="none" w:sz="0" w:space="0" w:color="auto"/>
            <w:left w:val="none" w:sz="0" w:space="0" w:color="auto"/>
            <w:bottom w:val="none" w:sz="0" w:space="0" w:color="auto"/>
            <w:right w:val="none" w:sz="0" w:space="0" w:color="auto"/>
          </w:divBdr>
        </w:div>
        <w:div w:id="418597319">
          <w:marLeft w:val="480"/>
          <w:marRight w:val="0"/>
          <w:marTop w:val="0"/>
          <w:marBottom w:val="0"/>
          <w:divBdr>
            <w:top w:val="none" w:sz="0" w:space="0" w:color="auto"/>
            <w:left w:val="none" w:sz="0" w:space="0" w:color="auto"/>
            <w:bottom w:val="none" w:sz="0" w:space="0" w:color="auto"/>
            <w:right w:val="none" w:sz="0" w:space="0" w:color="auto"/>
          </w:divBdr>
        </w:div>
        <w:div w:id="419566850">
          <w:marLeft w:val="480"/>
          <w:marRight w:val="0"/>
          <w:marTop w:val="0"/>
          <w:marBottom w:val="0"/>
          <w:divBdr>
            <w:top w:val="none" w:sz="0" w:space="0" w:color="auto"/>
            <w:left w:val="none" w:sz="0" w:space="0" w:color="auto"/>
            <w:bottom w:val="none" w:sz="0" w:space="0" w:color="auto"/>
            <w:right w:val="none" w:sz="0" w:space="0" w:color="auto"/>
          </w:divBdr>
        </w:div>
        <w:div w:id="419642594">
          <w:marLeft w:val="480"/>
          <w:marRight w:val="0"/>
          <w:marTop w:val="0"/>
          <w:marBottom w:val="0"/>
          <w:divBdr>
            <w:top w:val="none" w:sz="0" w:space="0" w:color="auto"/>
            <w:left w:val="none" w:sz="0" w:space="0" w:color="auto"/>
            <w:bottom w:val="none" w:sz="0" w:space="0" w:color="auto"/>
            <w:right w:val="none" w:sz="0" w:space="0" w:color="auto"/>
          </w:divBdr>
        </w:div>
        <w:div w:id="419914133">
          <w:marLeft w:val="480"/>
          <w:marRight w:val="0"/>
          <w:marTop w:val="0"/>
          <w:marBottom w:val="0"/>
          <w:divBdr>
            <w:top w:val="none" w:sz="0" w:space="0" w:color="auto"/>
            <w:left w:val="none" w:sz="0" w:space="0" w:color="auto"/>
            <w:bottom w:val="none" w:sz="0" w:space="0" w:color="auto"/>
            <w:right w:val="none" w:sz="0" w:space="0" w:color="auto"/>
          </w:divBdr>
        </w:div>
        <w:div w:id="421611183">
          <w:marLeft w:val="480"/>
          <w:marRight w:val="0"/>
          <w:marTop w:val="0"/>
          <w:marBottom w:val="0"/>
          <w:divBdr>
            <w:top w:val="none" w:sz="0" w:space="0" w:color="auto"/>
            <w:left w:val="none" w:sz="0" w:space="0" w:color="auto"/>
            <w:bottom w:val="none" w:sz="0" w:space="0" w:color="auto"/>
            <w:right w:val="none" w:sz="0" w:space="0" w:color="auto"/>
          </w:divBdr>
        </w:div>
        <w:div w:id="422652052">
          <w:marLeft w:val="480"/>
          <w:marRight w:val="0"/>
          <w:marTop w:val="0"/>
          <w:marBottom w:val="0"/>
          <w:divBdr>
            <w:top w:val="none" w:sz="0" w:space="0" w:color="auto"/>
            <w:left w:val="none" w:sz="0" w:space="0" w:color="auto"/>
            <w:bottom w:val="none" w:sz="0" w:space="0" w:color="auto"/>
            <w:right w:val="none" w:sz="0" w:space="0" w:color="auto"/>
          </w:divBdr>
        </w:div>
        <w:div w:id="423887864">
          <w:marLeft w:val="480"/>
          <w:marRight w:val="0"/>
          <w:marTop w:val="0"/>
          <w:marBottom w:val="0"/>
          <w:divBdr>
            <w:top w:val="none" w:sz="0" w:space="0" w:color="auto"/>
            <w:left w:val="none" w:sz="0" w:space="0" w:color="auto"/>
            <w:bottom w:val="none" w:sz="0" w:space="0" w:color="auto"/>
            <w:right w:val="none" w:sz="0" w:space="0" w:color="auto"/>
          </w:divBdr>
        </w:div>
        <w:div w:id="426275399">
          <w:marLeft w:val="480"/>
          <w:marRight w:val="0"/>
          <w:marTop w:val="0"/>
          <w:marBottom w:val="0"/>
          <w:divBdr>
            <w:top w:val="none" w:sz="0" w:space="0" w:color="auto"/>
            <w:left w:val="none" w:sz="0" w:space="0" w:color="auto"/>
            <w:bottom w:val="none" w:sz="0" w:space="0" w:color="auto"/>
            <w:right w:val="none" w:sz="0" w:space="0" w:color="auto"/>
          </w:divBdr>
        </w:div>
        <w:div w:id="426661131">
          <w:marLeft w:val="480"/>
          <w:marRight w:val="0"/>
          <w:marTop w:val="0"/>
          <w:marBottom w:val="0"/>
          <w:divBdr>
            <w:top w:val="none" w:sz="0" w:space="0" w:color="auto"/>
            <w:left w:val="none" w:sz="0" w:space="0" w:color="auto"/>
            <w:bottom w:val="none" w:sz="0" w:space="0" w:color="auto"/>
            <w:right w:val="none" w:sz="0" w:space="0" w:color="auto"/>
          </w:divBdr>
        </w:div>
        <w:div w:id="426852723">
          <w:marLeft w:val="480"/>
          <w:marRight w:val="0"/>
          <w:marTop w:val="0"/>
          <w:marBottom w:val="0"/>
          <w:divBdr>
            <w:top w:val="none" w:sz="0" w:space="0" w:color="auto"/>
            <w:left w:val="none" w:sz="0" w:space="0" w:color="auto"/>
            <w:bottom w:val="none" w:sz="0" w:space="0" w:color="auto"/>
            <w:right w:val="none" w:sz="0" w:space="0" w:color="auto"/>
          </w:divBdr>
        </w:div>
        <w:div w:id="429207876">
          <w:marLeft w:val="480"/>
          <w:marRight w:val="0"/>
          <w:marTop w:val="0"/>
          <w:marBottom w:val="0"/>
          <w:divBdr>
            <w:top w:val="none" w:sz="0" w:space="0" w:color="auto"/>
            <w:left w:val="none" w:sz="0" w:space="0" w:color="auto"/>
            <w:bottom w:val="none" w:sz="0" w:space="0" w:color="auto"/>
            <w:right w:val="none" w:sz="0" w:space="0" w:color="auto"/>
          </w:divBdr>
        </w:div>
        <w:div w:id="429938432">
          <w:marLeft w:val="480"/>
          <w:marRight w:val="0"/>
          <w:marTop w:val="0"/>
          <w:marBottom w:val="0"/>
          <w:divBdr>
            <w:top w:val="none" w:sz="0" w:space="0" w:color="auto"/>
            <w:left w:val="none" w:sz="0" w:space="0" w:color="auto"/>
            <w:bottom w:val="none" w:sz="0" w:space="0" w:color="auto"/>
            <w:right w:val="none" w:sz="0" w:space="0" w:color="auto"/>
          </w:divBdr>
        </w:div>
        <w:div w:id="430048417">
          <w:marLeft w:val="480"/>
          <w:marRight w:val="0"/>
          <w:marTop w:val="0"/>
          <w:marBottom w:val="0"/>
          <w:divBdr>
            <w:top w:val="none" w:sz="0" w:space="0" w:color="auto"/>
            <w:left w:val="none" w:sz="0" w:space="0" w:color="auto"/>
            <w:bottom w:val="none" w:sz="0" w:space="0" w:color="auto"/>
            <w:right w:val="none" w:sz="0" w:space="0" w:color="auto"/>
          </w:divBdr>
        </w:div>
        <w:div w:id="430709576">
          <w:marLeft w:val="480"/>
          <w:marRight w:val="0"/>
          <w:marTop w:val="0"/>
          <w:marBottom w:val="0"/>
          <w:divBdr>
            <w:top w:val="none" w:sz="0" w:space="0" w:color="auto"/>
            <w:left w:val="none" w:sz="0" w:space="0" w:color="auto"/>
            <w:bottom w:val="none" w:sz="0" w:space="0" w:color="auto"/>
            <w:right w:val="none" w:sz="0" w:space="0" w:color="auto"/>
          </w:divBdr>
        </w:div>
        <w:div w:id="430711147">
          <w:marLeft w:val="480"/>
          <w:marRight w:val="0"/>
          <w:marTop w:val="0"/>
          <w:marBottom w:val="0"/>
          <w:divBdr>
            <w:top w:val="none" w:sz="0" w:space="0" w:color="auto"/>
            <w:left w:val="none" w:sz="0" w:space="0" w:color="auto"/>
            <w:bottom w:val="none" w:sz="0" w:space="0" w:color="auto"/>
            <w:right w:val="none" w:sz="0" w:space="0" w:color="auto"/>
          </w:divBdr>
        </w:div>
        <w:div w:id="432014249">
          <w:marLeft w:val="480"/>
          <w:marRight w:val="0"/>
          <w:marTop w:val="0"/>
          <w:marBottom w:val="0"/>
          <w:divBdr>
            <w:top w:val="none" w:sz="0" w:space="0" w:color="auto"/>
            <w:left w:val="none" w:sz="0" w:space="0" w:color="auto"/>
            <w:bottom w:val="none" w:sz="0" w:space="0" w:color="auto"/>
            <w:right w:val="none" w:sz="0" w:space="0" w:color="auto"/>
          </w:divBdr>
        </w:div>
        <w:div w:id="433281254">
          <w:marLeft w:val="480"/>
          <w:marRight w:val="0"/>
          <w:marTop w:val="0"/>
          <w:marBottom w:val="0"/>
          <w:divBdr>
            <w:top w:val="none" w:sz="0" w:space="0" w:color="auto"/>
            <w:left w:val="none" w:sz="0" w:space="0" w:color="auto"/>
            <w:bottom w:val="none" w:sz="0" w:space="0" w:color="auto"/>
            <w:right w:val="none" w:sz="0" w:space="0" w:color="auto"/>
          </w:divBdr>
        </w:div>
        <w:div w:id="434176535">
          <w:marLeft w:val="480"/>
          <w:marRight w:val="0"/>
          <w:marTop w:val="0"/>
          <w:marBottom w:val="0"/>
          <w:divBdr>
            <w:top w:val="none" w:sz="0" w:space="0" w:color="auto"/>
            <w:left w:val="none" w:sz="0" w:space="0" w:color="auto"/>
            <w:bottom w:val="none" w:sz="0" w:space="0" w:color="auto"/>
            <w:right w:val="none" w:sz="0" w:space="0" w:color="auto"/>
          </w:divBdr>
        </w:div>
        <w:div w:id="435180808">
          <w:marLeft w:val="480"/>
          <w:marRight w:val="0"/>
          <w:marTop w:val="0"/>
          <w:marBottom w:val="0"/>
          <w:divBdr>
            <w:top w:val="none" w:sz="0" w:space="0" w:color="auto"/>
            <w:left w:val="none" w:sz="0" w:space="0" w:color="auto"/>
            <w:bottom w:val="none" w:sz="0" w:space="0" w:color="auto"/>
            <w:right w:val="none" w:sz="0" w:space="0" w:color="auto"/>
          </w:divBdr>
        </w:div>
        <w:div w:id="435516130">
          <w:marLeft w:val="480"/>
          <w:marRight w:val="0"/>
          <w:marTop w:val="0"/>
          <w:marBottom w:val="0"/>
          <w:divBdr>
            <w:top w:val="none" w:sz="0" w:space="0" w:color="auto"/>
            <w:left w:val="none" w:sz="0" w:space="0" w:color="auto"/>
            <w:bottom w:val="none" w:sz="0" w:space="0" w:color="auto"/>
            <w:right w:val="none" w:sz="0" w:space="0" w:color="auto"/>
          </w:divBdr>
        </w:div>
        <w:div w:id="435567111">
          <w:marLeft w:val="480"/>
          <w:marRight w:val="0"/>
          <w:marTop w:val="0"/>
          <w:marBottom w:val="0"/>
          <w:divBdr>
            <w:top w:val="none" w:sz="0" w:space="0" w:color="auto"/>
            <w:left w:val="none" w:sz="0" w:space="0" w:color="auto"/>
            <w:bottom w:val="none" w:sz="0" w:space="0" w:color="auto"/>
            <w:right w:val="none" w:sz="0" w:space="0" w:color="auto"/>
          </w:divBdr>
        </w:div>
        <w:div w:id="435751293">
          <w:marLeft w:val="480"/>
          <w:marRight w:val="0"/>
          <w:marTop w:val="0"/>
          <w:marBottom w:val="0"/>
          <w:divBdr>
            <w:top w:val="none" w:sz="0" w:space="0" w:color="auto"/>
            <w:left w:val="none" w:sz="0" w:space="0" w:color="auto"/>
            <w:bottom w:val="none" w:sz="0" w:space="0" w:color="auto"/>
            <w:right w:val="none" w:sz="0" w:space="0" w:color="auto"/>
          </w:divBdr>
        </w:div>
        <w:div w:id="437339739">
          <w:marLeft w:val="480"/>
          <w:marRight w:val="0"/>
          <w:marTop w:val="0"/>
          <w:marBottom w:val="0"/>
          <w:divBdr>
            <w:top w:val="none" w:sz="0" w:space="0" w:color="auto"/>
            <w:left w:val="none" w:sz="0" w:space="0" w:color="auto"/>
            <w:bottom w:val="none" w:sz="0" w:space="0" w:color="auto"/>
            <w:right w:val="none" w:sz="0" w:space="0" w:color="auto"/>
          </w:divBdr>
        </w:div>
        <w:div w:id="438181017">
          <w:marLeft w:val="480"/>
          <w:marRight w:val="0"/>
          <w:marTop w:val="0"/>
          <w:marBottom w:val="0"/>
          <w:divBdr>
            <w:top w:val="none" w:sz="0" w:space="0" w:color="auto"/>
            <w:left w:val="none" w:sz="0" w:space="0" w:color="auto"/>
            <w:bottom w:val="none" w:sz="0" w:space="0" w:color="auto"/>
            <w:right w:val="none" w:sz="0" w:space="0" w:color="auto"/>
          </w:divBdr>
        </w:div>
        <w:div w:id="439187656">
          <w:marLeft w:val="480"/>
          <w:marRight w:val="0"/>
          <w:marTop w:val="0"/>
          <w:marBottom w:val="0"/>
          <w:divBdr>
            <w:top w:val="none" w:sz="0" w:space="0" w:color="auto"/>
            <w:left w:val="none" w:sz="0" w:space="0" w:color="auto"/>
            <w:bottom w:val="none" w:sz="0" w:space="0" w:color="auto"/>
            <w:right w:val="none" w:sz="0" w:space="0" w:color="auto"/>
          </w:divBdr>
        </w:div>
        <w:div w:id="439447324">
          <w:marLeft w:val="480"/>
          <w:marRight w:val="0"/>
          <w:marTop w:val="0"/>
          <w:marBottom w:val="0"/>
          <w:divBdr>
            <w:top w:val="none" w:sz="0" w:space="0" w:color="auto"/>
            <w:left w:val="none" w:sz="0" w:space="0" w:color="auto"/>
            <w:bottom w:val="none" w:sz="0" w:space="0" w:color="auto"/>
            <w:right w:val="none" w:sz="0" w:space="0" w:color="auto"/>
          </w:divBdr>
        </w:div>
        <w:div w:id="439842306">
          <w:marLeft w:val="480"/>
          <w:marRight w:val="0"/>
          <w:marTop w:val="0"/>
          <w:marBottom w:val="0"/>
          <w:divBdr>
            <w:top w:val="none" w:sz="0" w:space="0" w:color="auto"/>
            <w:left w:val="none" w:sz="0" w:space="0" w:color="auto"/>
            <w:bottom w:val="none" w:sz="0" w:space="0" w:color="auto"/>
            <w:right w:val="none" w:sz="0" w:space="0" w:color="auto"/>
          </w:divBdr>
        </w:div>
        <w:div w:id="441726609">
          <w:marLeft w:val="480"/>
          <w:marRight w:val="0"/>
          <w:marTop w:val="0"/>
          <w:marBottom w:val="0"/>
          <w:divBdr>
            <w:top w:val="none" w:sz="0" w:space="0" w:color="auto"/>
            <w:left w:val="none" w:sz="0" w:space="0" w:color="auto"/>
            <w:bottom w:val="none" w:sz="0" w:space="0" w:color="auto"/>
            <w:right w:val="none" w:sz="0" w:space="0" w:color="auto"/>
          </w:divBdr>
        </w:div>
        <w:div w:id="442069432">
          <w:marLeft w:val="480"/>
          <w:marRight w:val="0"/>
          <w:marTop w:val="0"/>
          <w:marBottom w:val="0"/>
          <w:divBdr>
            <w:top w:val="none" w:sz="0" w:space="0" w:color="auto"/>
            <w:left w:val="none" w:sz="0" w:space="0" w:color="auto"/>
            <w:bottom w:val="none" w:sz="0" w:space="0" w:color="auto"/>
            <w:right w:val="none" w:sz="0" w:space="0" w:color="auto"/>
          </w:divBdr>
        </w:div>
        <w:div w:id="442529954">
          <w:marLeft w:val="480"/>
          <w:marRight w:val="0"/>
          <w:marTop w:val="0"/>
          <w:marBottom w:val="0"/>
          <w:divBdr>
            <w:top w:val="none" w:sz="0" w:space="0" w:color="auto"/>
            <w:left w:val="none" w:sz="0" w:space="0" w:color="auto"/>
            <w:bottom w:val="none" w:sz="0" w:space="0" w:color="auto"/>
            <w:right w:val="none" w:sz="0" w:space="0" w:color="auto"/>
          </w:divBdr>
        </w:div>
        <w:div w:id="444007379">
          <w:marLeft w:val="480"/>
          <w:marRight w:val="0"/>
          <w:marTop w:val="0"/>
          <w:marBottom w:val="0"/>
          <w:divBdr>
            <w:top w:val="none" w:sz="0" w:space="0" w:color="auto"/>
            <w:left w:val="none" w:sz="0" w:space="0" w:color="auto"/>
            <w:bottom w:val="none" w:sz="0" w:space="0" w:color="auto"/>
            <w:right w:val="none" w:sz="0" w:space="0" w:color="auto"/>
          </w:divBdr>
        </w:div>
        <w:div w:id="445928981">
          <w:marLeft w:val="480"/>
          <w:marRight w:val="0"/>
          <w:marTop w:val="0"/>
          <w:marBottom w:val="0"/>
          <w:divBdr>
            <w:top w:val="none" w:sz="0" w:space="0" w:color="auto"/>
            <w:left w:val="none" w:sz="0" w:space="0" w:color="auto"/>
            <w:bottom w:val="none" w:sz="0" w:space="0" w:color="auto"/>
            <w:right w:val="none" w:sz="0" w:space="0" w:color="auto"/>
          </w:divBdr>
        </w:div>
        <w:div w:id="446117971">
          <w:marLeft w:val="480"/>
          <w:marRight w:val="0"/>
          <w:marTop w:val="0"/>
          <w:marBottom w:val="0"/>
          <w:divBdr>
            <w:top w:val="none" w:sz="0" w:space="0" w:color="auto"/>
            <w:left w:val="none" w:sz="0" w:space="0" w:color="auto"/>
            <w:bottom w:val="none" w:sz="0" w:space="0" w:color="auto"/>
            <w:right w:val="none" w:sz="0" w:space="0" w:color="auto"/>
          </w:divBdr>
        </w:div>
        <w:div w:id="446856583">
          <w:marLeft w:val="480"/>
          <w:marRight w:val="0"/>
          <w:marTop w:val="0"/>
          <w:marBottom w:val="0"/>
          <w:divBdr>
            <w:top w:val="none" w:sz="0" w:space="0" w:color="auto"/>
            <w:left w:val="none" w:sz="0" w:space="0" w:color="auto"/>
            <w:bottom w:val="none" w:sz="0" w:space="0" w:color="auto"/>
            <w:right w:val="none" w:sz="0" w:space="0" w:color="auto"/>
          </w:divBdr>
        </w:div>
        <w:div w:id="447892719">
          <w:marLeft w:val="480"/>
          <w:marRight w:val="0"/>
          <w:marTop w:val="0"/>
          <w:marBottom w:val="0"/>
          <w:divBdr>
            <w:top w:val="none" w:sz="0" w:space="0" w:color="auto"/>
            <w:left w:val="none" w:sz="0" w:space="0" w:color="auto"/>
            <w:bottom w:val="none" w:sz="0" w:space="0" w:color="auto"/>
            <w:right w:val="none" w:sz="0" w:space="0" w:color="auto"/>
          </w:divBdr>
        </w:div>
        <w:div w:id="449787784">
          <w:marLeft w:val="480"/>
          <w:marRight w:val="0"/>
          <w:marTop w:val="0"/>
          <w:marBottom w:val="0"/>
          <w:divBdr>
            <w:top w:val="none" w:sz="0" w:space="0" w:color="auto"/>
            <w:left w:val="none" w:sz="0" w:space="0" w:color="auto"/>
            <w:bottom w:val="none" w:sz="0" w:space="0" w:color="auto"/>
            <w:right w:val="none" w:sz="0" w:space="0" w:color="auto"/>
          </w:divBdr>
        </w:div>
        <w:div w:id="450633641">
          <w:marLeft w:val="480"/>
          <w:marRight w:val="0"/>
          <w:marTop w:val="0"/>
          <w:marBottom w:val="0"/>
          <w:divBdr>
            <w:top w:val="none" w:sz="0" w:space="0" w:color="auto"/>
            <w:left w:val="none" w:sz="0" w:space="0" w:color="auto"/>
            <w:bottom w:val="none" w:sz="0" w:space="0" w:color="auto"/>
            <w:right w:val="none" w:sz="0" w:space="0" w:color="auto"/>
          </w:divBdr>
        </w:div>
        <w:div w:id="454057655">
          <w:marLeft w:val="480"/>
          <w:marRight w:val="0"/>
          <w:marTop w:val="0"/>
          <w:marBottom w:val="0"/>
          <w:divBdr>
            <w:top w:val="none" w:sz="0" w:space="0" w:color="auto"/>
            <w:left w:val="none" w:sz="0" w:space="0" w:color="auto"/>
            <w:bottom w:val="none" w:sz="0" w:space="0" w:color="auto"/>
            <w:right w:val="none" w:sz="0" w:space="0" w:color="auto"/>
          </w:divBdr>
        </w:div>
        <w:div w:id="454181454">
          <w:marLeft w:val="480"/>
          <w:marRight w:val="0"/>
          <w:marTop w:val="0"/>
          <w:marBottom w:val="0"/>
          <w:divBdr>
            <w:top w:val="none" w:sz="0" w:space="0" w:color="auto"/>
            <w:left w:val="none" w:sz="0" w:space="0" w:color="auto"/>
            <w:bottom w:val="none" w:sz="0" w:space="0" w:color="auto"/>
            <w:right w:val="none" w:sz="0" w:space="0" w:color="auto"/>
          </w:divBdr>
        </w:div>
        <w:div w:id="454517924">
          <w:marLeft w:val="480"/>
          <w:marRight w:val="0"/>
          <w:marTop w:val="0"/>
          <w:marBottom w:val="0"/>
          <w:divBdr>
            <w:top w:val="none" w:sz="0" w:space="0" w:color="auto"/>
            <w:left w:val="none" w:sz="0" w:space="0" w:color="auto"/>
            <w:bottom w:val="none" w:sz="0" w:space="0" w:color="auto"/>
            <w:right w:val="none" w:sz="0" w:space="0" w:color="auto"/>
          </w:divBdr>
        </w:div>
        <w:div w:id="456218595">
          <w:marLeft w:val="480"/>
          <w:marRight w:val="0"/>
          <w:marTop w:val="0"/>
          <w:marBottom w:val="0"/>
          <w:divBdr>
            <w:top w:val="none" w:sz="0" w:space="0" w:color="auto"/>
            <w:left w:val="none" w:sz="0" w:space="0" w:color="auto"/>
            <w:bottom w:val="none" w:sz="0" w:space="0" w:color="auto"/>
            <w:right w:val="none" w:sz="0" w:space="0" w:color="auto"/>
          </w:divBdr>
        </w:div>
        <w:div w:id="456876611">
          <w:marLeft w:val="480"/>
          <w:marRight w:val="0"/>
          <w:marTop w:val="0"/>
          <w:marBottom w:val="0"/>
          <w:divBdr>
            <w:top w:val="none" w:sz="0" w:space="0" w:color="auto"/>
            <w:left w:val="none" w:sz="0" w:space="0" w:color="auto"/>
            <w:bottom w:val="none" w:sz="0" w:space="0" w:color="auto"/>
            <w:right w:val="none" w:sz="0" w:space="0" w:color="auto"/>
          </w:divBdr>
        </w:div>
        <w:div w:id="458299677">
          <w:marLeft w:val="480"/>
          <w:marRight w:val="0"/>
          <w:marTop w:val="0"/>
          <w:marBottom w:val="0"/>
          <w:divBdr>
            <w:top w:val="none" w:sz="0" w:space="0" w:color="auto"/>
            <w:left w:val="none" w:sz="0" w:space="0" w:color="auto"/>
            <w:bottom w:val="none" w:sz="0" w:space="0" w:color="auto"/>
            <w:right w:val="none" w:sz="0" w:space="0" w:color="auto"/>
          </w:divBdr>
        </w:div>
        <w:div w:id="458572841">
          <w:marLeft w:val="480"/>
          <w:marRight w:val="0"/>
          <w:marTop w:val="0"/>
          <w:marBottom w:val="0"/>
          <w:divBdr>
            <w:top w:val="none" w:sz="0" w:space="0" w:color="auto"/>
            <w:left w:val="none" w:sz="0" w:space="0" w:color="auto"/>
            <w:bottom w:val="none" w:sz="0" w:space="0" w:color="auto"/>
            <w:right w:val="none" w:sz="0" w:space="0" w:color="auto"/>
          </w:divBdr>
        </w:div>
        <w:div w:id="458646857">
          <w:marLeft w:val="480"/>
          <w:marRight w:val="0"/>
          <w:marTop w:val="0"/>
          <w:marBottom w:val="0"/>
          <w:divBdr>
            <w:top w:val="none" w:sz="0" w:space="0" w:color="auto"/>
            <w:left w:val="none" w:sz="0" w:space="0" w:color="auto"/>
            <w:bottom w:val="none" w:sz="0" w:space="0" w:color="auto"/>
            <w:right w:val="none" w:sz="0" w:space="0" w:color="auto"/>
          </w:divBdr>
        </w:div>
        <w:div w:id="458955697">
          <w:marLeft w:val="480"/>
          <w:marRight w:val="0"/>
          <w:marTop w:val="0"/>
          <w:marBottom w:val="0"/>
          <w:divBdr>
            <w:top w:val="none" w:sz="0" w:space="0" w:color="auto"/>
            <w:left w:val="none" w:sz="0" w:space="0" w:color="auto"/>
            <w:bottom w:val="none" w:sz="0" w:space="0" w:color="auto"/>
            <w:right w:val="none" w:sz="0" w:space="0" w:color="auto"/>
          </w:divBdr>
        </w:div>
        <w:div w:id="459618435">
          <w:marLeft w:val="480"/>
          <w:marRight w:val="0"/>
          <w:marTop w:val="0"/>
          <w:marBottom w:val="0"/>
          <w:divBdr>
            <w:top w:val="none" w:sz="0" w:space="0" w:color="auto"/>
            <w:left w:val="none" w:sz="0" w:space="0" w:color="auto"/>
            <w:bottom w:val="none" w:sz="0" w:space="0" w:color="auto"/>
            <w:right w:val="none" w:sz="0" w:space="0" w:color="auto"/>
          </w:divBdr>
        </w:div>
        <w:div w:id="461775320">
          <w:marLeft w:val="480"/>
          <w:marRight w:val="0"/>
          <w:marTop w:val="0"/>
          <w:marBottom w:val="0"/>
          <w:divBdr>
            <w:top w:val="none" w:sz="0" w:space="0" w:color="auto"/>
            <w:left w:val="none" w:sz="0" w:space="0" w:color="auto"/>
            <w:bottom w:val="none" w:sz="0" w:space="0" w:color="auto"/>
            <w:right w:val="none" w:sz="0" w:space="0" w:color="auto"/>
          </w:divBdr>
        </w:div>
        <w:div w:id="462119591">
          <w:marLeft w:val="480"/>
          <w:marRight w:val="0"/>
          <w:marTop w:val="0"/>
          <w:marBottom w:val="0"/>
          <w:divBdr>
            <w:top w:val="none" w:sz="0" w:space="0" w:color="auto"/>
            <w:left w:val="none" w:sz="0" w:space="0" w:color="auto"/>
            <w:bottom w:val="none" w:sz="0" w:space="0" w:color="auto"/>
            <w:right w:val="none" w:sz="0" w:space="0" w:color="auto"/>
          </w:divBdr>
        </w:div>
        <w:div w:id="462623147">
          <w:marLeft w:val="480"/>
          <w:marRight w:val="0"/>
          <w:marTop w:val="0"/>
          <w:marBottom w:val="0"/>
          <w:divBdr>
            <w:top w:val="none" w:sz="0" w:space="0" w:color="auto"/>
            <w:left w:val="none" w:sz="0" w:space="0" w:color="auto"/>
            <w:bottom w:val="none" w:sz="0" w:space="0" w:color="auto"/>
            <w:right w:val="none" w:sz="0" w:space="0" w:color="auto"/>
          </w:divBdr>
        </w:div>
        <w:div w:id="464659421">
          <w:marLeft w:val="480"/>
          <w:marRight w:val="0"/>
          <w:marTop w:val="0"/>
          <w:marBottom w:val="0"/>
          <w:divBdr>
            <w:top w:val="none" w:sz="0" w:space="0" w:color="auto"/>
            <w:left w:val="none" w:sz="0" w:space="0" w:color="auto"/>
            <w:bottom w:val="none" w:sz="0" w:space="0" w:color="auto"/>
            <w:right w:val="none" w:sz="0" w:space="0" w:color="auto"/>
          </w:divBdr>
        </w:div>
        <w:div w:id="464851821">
          <w:marLeft w:val="480"/>
          <w:marRight w:val="0"/>
          <w:marTop w:val="0"/>
          <w:marBottom w:val="0"/>
          <w:divBdr>
            <w:top w:val="none" w:sz="0" w:space="0" w:color="auto"/>
            <w:left w:val="none" w:sz="0" w:space="0" w:color="auto"/>
            <w:bottom w:val="none" w:sz="0" w:space="0" w:color="auto"/>
            <w:right w:val="none" w:sz="0" w:space="0" w:color="auto"/>
          </w:divBdr>
        </w:div>
        <w:div w:id="465783185">
          <w:marLeft w:val="480"/>
          <w:marRight w:val="0"/>
          <w:marTop w:val="0"/>
          <w:marBottom w:val="0"/>
          <w:divBdr>
            <w:top w:val="none" w:sz="0" w:space="0" w:color="auto"/>
            <w:left w:val="none" w:sz="0" w:space="0" w:color="auto"/>
            <w:bottom w:val="none" w:sz="0" w:space="0" w:color="auto"/>
            <w:right w:val="none" w:sz="0" w:space="0" w:color="auto"/>
          </w:divBdr>
        </w:div>
        <w:div w:id="466511666">
          <w:marLeft w:val="480"/>
          <w:marRight w:val="0"/>
          <w:marTop w:val="0"/>
          <w:marBottom w:val="0"/>
          <w:divBdr>
            <w:top w:val="none" w:sz="0" w:space="0" w:color="auto"/>
            <w:left w:val="none" w:sz="0" w:space="0" w:color="auto"/>
            <w:bottom w:val="none" w:sz="0" w:space="0" w:color="auto"/>
            <w:right w:val="none" w:sz="0" w:space="0" w:color="auto"/>
          </w:divBdr>
        </w:div>
        <w:div w:id="468715802">
          <w:marLeft w:val="480"/>
          <w:marRight w:val="0"/>
          <w:marTop w:val="0"/>
          <w:marBottom w:val="0"/>
          <w:divBdr>
            <w:top w:val="none" w:sz="0" w:space="0" w:color="auto"/>
            <w:left w:val="none" w:sz="0" w:space="0" w:color="auto"/>
            <w:bottom w:val="none" w:sz="0" w:space="0" w:color="auto"/>
            <w:right w:val="none" w:sz="0" w:space="0" w:color="auto"/>
          </w:divBdr>
        </w:div>
        <w:div w:id="469518286">
          <w:marLeft w:val="480"/>
          <w:marRight w:val="0"/>
          <w:marTop w:val="0"/>
          <w:marBottom w:val="0"/>
          <w:divBdr>
            <w:top w:val="none" w:sz="0" w:space="0" w:color="auto"/>
            <w:left w:val="none" w:sz="0" w:space="0" w:color="auto"/>
            <w:bottom w:val="none" w:sz="0" w:space="0" w:color="auto"/>
            <w:right w:val="none" w:sz="0" w:space="0" w:color="auto"/>
          </w:divBdr>
        </w:div>
        <w:div w:id="471749221">
          <w:marLeft w:val="480"/>
          <w:marRight w:val="0"/>
          <w:marTop w:val="0"/>
          <w:marBottom w:val="0"/>
          <w:divBdr>
            <w:top w:val="none" w:sz="0" w:space="0" w:color="auto"/>
            <w:left w:val="none" w:sz="0" w:space="0" w:color="auto"/>
            <w:bottom w:val="none" w:sz="0" w:space="0" w:color="auto"/>
            <w:right w:val="none" w:sz="0" w:space="0" w:color="auto"/>
          </w:divBdr>
        </w:div>
        <w:div w:id="472404046">
          <w:marLeft w:val="480"/>
          <w:marRight w:val="0"/>
          <w:marTop w:val="0"/>
          <w:marBottom w:val="0"/>
          <w:divBdr>
            <w:top w:val="none" w:sz="0" w:space="0" w:color="auto"/>
            <w:left w:val="none" w:sz="0" w:space="0" w:color="auto"/>
            <w:bottom w:val="none" w:sz="0" w:space="0" w:color="auto"/>
            <w:right w:val="none" w:sz="0" w:space="0" w:color="auto"/>
          </w:divBdr>
        </w:div>
        <w:div w:id="473378565">
          <w:marLeft w:val="480"/>
          <w:marRight w:val="0"/>
          <w:marTop w:val="0"/>
          <w:marBottom w:val="0"/>
          <w:divBdr>
            <w:top w:val="none" w:sz="0" w:space="0" w:color="auto"/>
            <w:left w:val="none" w:sz="0" w:space="0" w:color="auto"/>
            <w:bottom w:val="none" w:sz="0" w:space="0" w:color="auto"/>
            <w:right w:val="none" w:sz="0" w:space="0" w:color="auto"/>
          </w:divBdr>
        </w:div>
        <w:div w:id="473646138">
          <w:marLeft w:val="480"/>
          <w:marRight w:val="0"/>
          <w:marTop w:val="0"/>
          <w:marBottom w:val="0"/>
          <w:divBdr>
            <w:top w:val="none" w:sz="0" w:space="0" w:color="auto"/>
            <w:left w:val="none" w:sz="0" w:space="0" w:color="auto"/>
            <w:bottom w:val="none" w:sz="0" w:space="0" w:color="auto"/>
            <w:right w:val="none" w:sz="0" w:space="0" w:color="auto"/>
          </w:divBdr>
        </w:div>
        <w:div w:id="478156222">
          <w:marLeft w:val="480"/>
          <w:marRight w:val="0"/>
          <w:marTop w:val="0"/>
          <w:marBottom w:val="0"/>
          <w:divBdr>
            <w:top w:val="none" w:sz="0" w:space="0" w:color="auto"/>
            <w:left w:val="none" w:sz="0" w:space="0" w:color="auto"/>
            <w:bottom w:val="none" w:sz="0" w:space="0" w:color="auto"/>
            <w:right w:val="none" w:sz="0" w:space="0" w:color="auto"/>
          </w:divBdr>
        </w:div>
        <w:div w:id="480000272">
          <w:marLeft w:val="480"/>
          <w:marRight w:val="0"/>
          <w:marTop w:val="0"/>
          <w:marBottom w:val="0"/>
          <w:divBdr>
            <w:top w:val="none" w:sz="0" w:space="0" w:color="auto"/>
            <w:left w:val="none" w:sz="0" w:space="0" w:color="auto"/>
            <w:bottom w:val="none" w:sz="0" w:space="0" w:color="auto"/>
            <w:right w:val="none" w:sz="0" w:space="0" w:color="auto"/>
          </w:divBdr>
        </w:div>
        <w:div w:id="480585320">
          <w:marLeft w:val="480"/>
          <w:marRight w:val="0"/>
          <w:marTop w:val="0"/>
          <w:marBottom w:val="0"/>
          <w:divBdr>
            <w:top w:val="none" w:sz="0" w:space="0" w:color="auto"/>
            <w:left w:val="none" w:sz="0" w:space="0" w:color="auto"/>
            <w:bottom w:val="none" w:sz="0" w:space="0" w:color="auto"/>
            <w:right w:val="none" w:sz="0" w:space="0" w:color="auto"/>
          </w:divBdr>
        </w:div>
        <w:div w:id="482739329">
          <w:marLeft w:val="480"/>
          <w:marRight w:val="0"/>
          <w:marTop w:val="0"/>
          <w:marBottom w:val="0"/>
          <w:divBdr>
            <w:top w:val="none" w:sz="0" w:space="0" w:color="auto"/>
            <w:left w:val="none" w:sz="0" w:space="0" w:color="auto"/>
            <w:bottom w:val="none" w:sz="0" w:space="0" w:color="auto"/>
            <w:right w:val="none" w:sz="0" w:space="0" w:color="auto"/>
          </w:divBdr>
        </w:div>
        <w:div w:id="483475957">
          <w:marLeft w:val="480"/>
          <w:marRight w:val="0"/>
          <w:marTop w:val="0"/>
          <w:marBottom w:val="0"/>
          <w:divBdr>
            <w:top w:val="none" w:sz="0" w:space="0" w:color="auto"/>
            <w:left w:val="none" w:sz="0" w:space="0" w:color="auto"/>
            <w:bottom w:val="none" w:sz="0" w:space="0" w:color="auto"/>
            <w:right w:val="none" w:sz="0" w:space="0" w:color="auto"/>
          </w:divBdr>
        </w:div>
        <w:div w:id="483543925">
          <w:marLeft w:val="480"/>
          <w:marRight w:val="0"/>
          <w:marTop w:val="0"/>
          <w:marBottom w:val="0"/>
          <w:divBdr>
            <w:top w:val="none" w:sz="0" w:space="0" w:color="auto"/>
            <w:left w:val="none" w:sz="0" w:space="0" w:color="auto"/>
            <w:bottom w:val="none" w:sz="0" w:space="0" w:color="auto"/>
            <w:right w:val="none" w:sz="0" w:space="0" w:color="auto"/>
          </w:divBdr>
        </w:div>
        <w:div w:id="484394828">
          <w:marLeft w:val="480"/>
          <w:marRight w:val="0"/>
          <w:marTop w:val="0"/>
          <w:marBottom w:val="0"/>
          <w:divBdr>
            <w:top w:val="none" w:sz="0" w:space="0" w:color="auto"/>
            <w:left w:val="none" w:sz="0" w:space="0" w:color="auto"/>
            <w:bottom w:val="none" w:sz="0" w:space="0" w:color="auto"/>
            <w:right w:val="none" w:sz="0" w:space="0" w:color="auto"/>
          </w:divBdr>
        </w:div>
        <w:div w:id="485443130">
          <w:marLeft w:val="480"/>
          <w:marRight w:val="0"/>
          <w:marTop w:val="0"/>
          <w:marBottom w:val="0"/>
          <w:divBdr>
            <w:top w:val="none" w:sz="0" w:space="0" w:color="auto"/>
            <w:left w:val="none" w:sz="0" w:space="0" w:color="auto"/>
            <w:bottom w:val="none" w:sz="0" w:space="0" w:color="auto"/>
            <w:right w:val="none" w:sz="0" w:space="0" w:color="auto"/>
          </w:divBdr>
        </w:div>
        <w:div w:id="488406325">
          <w:marLeft w:val="480"/>
          <w:marRight w:val="0"/>
          <w:marTop w:val="0"/>
          <w:marBottom w:val="0"/>
          <w:divBdr>
            <w:top w:val="none" w:sz="0" w:space="0" w:color="auto"/>
            <w:left w:val="none" w:sz="0" w:space="0" w:color="auto"/>
            <w:bottom w:val="none" w:sz="0" w:space="0" w:color="auto"/>
            <w:right w:val="none" w:sz="0" w:space="0" w:color="auto"/>
          </w:divBdr>
        </w:div>
        <w:div w:id="488906127">
          <w:marLeft w:val="480"/>
          <w:marRight w:val="0"/>
          <w:marTop w:val="0"/>
          <w:marBottom w:val="0"/>
          <w:divBdr>
            <w:top w:val="none" w:sz="0" w:space="0" w:color="auto"/>
            <w:left w:val="none" w:sz="0" w:space="0" w:color="auto"/>
            <w:bottom w:val="none" w:sz="0" w:space="0" w:color="auto"/>
            <w:right w:val="none" w:sz="0" w:space="0" w:color="auto"/>
          </w:divBdr>
        </w:div>
        <w:div w:id="489253192">
          <w:marLeft w:val="480"/>
          <w:marRight w:val="0"/>
          <w:marTop w:val="0"/>
          <w:marBottom w:val="0"/>
          <w:divBdr>
            <w:top w:val="none" w:sz="0" w:space="0" w:color="auto"/>
            <w:left w:val="none" w:sz="0" w:space="0" w:color="auto"/>
            <w:bottom w:val="none" w:sz="0" w:space="0" w:color="auto"/>
            <w:right w:val="none" w:sz="0" w:space="0" w:color="auto"/>
          </w:divBdr>
        </w:div>
        <w:div w:id="490411233">
          <w:marLeft w:val="480"/>
          <w:marRight w:val="0"/>
          <w:marTop w:val="0"/>
          <w:marBottom w:val="0"/>
          <w:divBdr>
            <w:top w:val="none" w:sz="0" w:space="0" w:color="auto"/>
            <w:left w:val="none" w:sz="0" w:space="0" w:color="auto"/>
            <w:bottom w:val="none" w:sz="0" w:space="0" w:color="auto"/>
            <w:right w:val="none" w:sz="0" w:space="0" w:color="auto"/>
          </w:divBdr>
        </w:div>
        <w:div w:id="491334051">
          <w:marLeft w:val="480"/>
          <w:marRight w:val="0"/>
          <w:marTop w:val="0"/>
          <w:marBottom w:val="0"/>
          <w:divBdr>
            <w:top w:val="none" w:sz="0" w:space="0" w:color="auto"/>
            <w:left w:val="none" w:sz="0" w:space="0" w:color="auto"/>
            <w:bottom w:val="none" w:sz="0" w:space="0" w:color="auto"/>
            <w:right w:val="none" w:sz="0" w:space="0" w:color="auto"/>
          </w:divBdr>
        </w:div>
        <w:div w:id="491410802">
          <w:marLeft w:val="480"/>
          <w:marRight w:val="0"/>
          <w:marTop w:val="0"/>
          <w:marBottom w:val="0"/>
          <w:divBdr>
            <w:top w:val="none" w:sz="0" w:space="0" w:color="auto"/>
            <w:left w:val="none" w:sz="0" w:space="0" w:color="auto"/>
            <w:bottom w:val="none" w:sz="0" w:space="0" w:color="auto"/>
            <w:right w:val="none" w:sz="0" w:space="0" w:color="auto"/>
          </w:divBdr>
        </w:div>
        <w:div w:id="491677444">
          <w:marLeft w:val="480"/>
          <w:marRight w:val="0"/>
          <w:marTop w:val="0"/>
          <w:marBottom w:val="0"/>
          <w:divBdr>
            <w:top w:val="none" w:sz="0" w:space="0" w:color="auto"/>
            <w:left w:val="none" w:sz="0" w:space="0" w:color="auto"/>
            <w:bottom w:val="none" w:sz="0" w:space="0" w:color="auto"/>
            <w:right w:val="none" w:sz="0" w:space="0" w:color="auto"/>
          </w:divBdr>
        </w:div>
        <w:div w:id="492988981">
          <w:marLeft w:val="480"/>
          <w:marRight w:val="0"/>
          <w:marTop w:val="0"/>
          <w:marBottom w:val="0"/>
          <w:divBdr>
            <w:top w:val="none" w:sz="0" w:space="0" w:color="auto"/>
            <w:left w:val="none" w:sz="0" w:space="0" w:color="auto"/>
            <w:bottom w:val="none" w:sz="0" w:space="0" w:color="auto"/>
            <w:right w:val="none" w:sz="0" w:space="0" w:color="auto"/>
          </w:divBdr>
        </w:div>
        <w:div w:id="496464688">
          <w:marLeft w:val="480"/>
          <w:marRight w:val="0"/>
          <w:marTop w:val="0"/>
          <w:marBottom w:val="0"/>
          <w:divBdr>
            <w:top w:val="none" w:sz="0" w:space="0" w:color="auto"/>
            <w:left w:val="none" w:sz="0" w:space="0" w:color="auto"/>
            <w:bottom w:val="none" w:sz="0" w:space="0" w:color="auto"/>
            <w:right w:val="none" w:sz="0" w:space="0" w:color="auto"/>
          </w:divBdr>
        </w:div>
        <w:div w:id="497035734">
          <w:marLeft w:val="480"/>
          <w:marRight w:val="0"/>
          <w:marTop w:val="0"/>
          <w:marBottom w:val="0"/>
          <w:divBdr>
            <w:top w:val="none" w:sz="0" w:space="0" w:color="auto"/>
            <w:left w:val="none" w:sz="0" w:space="0" w:color="auto"/>
            <w:bottom w:val="none" w:sz="0" w:space="0" w:color="auto"/>
            <w:right w:val="none" w:sz="0" w:space="0" w:color="auto"/>
          </w:divBdr>
        </w:div>
        <w:div w:id="497426591">
          <w:marLeft w:val="480"/>
          <w:marRight w:val="0"/>
          <w:marTop w:val="0"/>
          <w:marBottom w:val="0"/>
          <w:divBdr>
            <w:top w:val="none" w:sz="0" w:space="0" w:color="auto"/>
            <w:left w:val="none" w:sz="0" w:space="0" w:color="auto"/>
            <w:bottom w:val="none" w:sz="0" w:space="0" w:color="auto"/>
            <w:right w:val="none" w:sz="0" w:space="0" w:color="auto"/>
          </w:divBdr>
        </w:div>
        <w:div w:id="497965867">
          <w:marLeft w:val="480"/>
          <w:marRight w:val="0"/>
          <w:marTop w:val="0"/>
          <w:marBottom w:val="0"/>
          <w:divBdr>
            <w:top w:val="none" w:sz="0" w:space="0" w:color="auto"/>
            <w:left w:val="none" w:sz="0" w:space="0" w:color="auto"/>
            <w:bottom w:val="none" w:sz="0" w:space="0" w:color="auto"/>
            <w:right w:val="none" w:sz="0" w:space="0" w:color="auto"/>
          </w:divBdr>
        </w:div>
        <w:div w:id="498078389">
          <w:marLeft w:val="480"/>
          <w:marRight w:val="0"/>
          <w:marTop w:val="0"/>
          <w:marBottom w:val="0"/>
          <w:divBdr>
            <w:top w:val="none" w:sz="0" w:space="0" w:color="auto"/>
            <w:left w:val="none" w:sz="0" w:space="0" w:color="auto"/>
            <w:bottom w:val="none" w:sz="0" w:space="0" w:color="auto"/>
            <w:right w:val="none" w:sz="0" w:space="0" w:color="auto"/>
          </w:divBdr>
        </w:div>
        <w:div w:id="498080255">
          <w:marLeft w:val="480"/>
          <w:marRight w:val="0"/>
          <w:marTop w:val="0"/>
          <w:marBottom w:val="0"/>
          <w:divBdr>
            <w:top w:val="none" w:sz="0" w:space="0" w:color="auto"/>
            <w:left w:val="none" w:sz="0" w:space="0" w:color="auto"/>
            <w:bottom w:val="none" w:sz="0" w:space="0" w:color="auto"/>
            <w:right w:val="none" w:sz="0" w:space="0" w:color="auto"/>
          </w:divBdr>
        </w:div>
        <w:div w:id="498158518">
          <w:marLeft w:val="480"/>
          <w:marRight w:val="0"/>
          <w:marTop w:val="0"/>
          <w:marBottom w:val="0"/>
          <w:divBdr>
            <w:top w:val="none" w:sz="0" w:space="0" w:color="auto"/>
            <w:left w:val="none" w:sz="0" w:space="0" w:color="auto"/>
            <w:bottom w:val="none" w:sz="0" w:space="0" w:color="auto"/>
            <w:right w:val="none" w:sz="0" w:space="0" w:color="auto"/>
          </w:divBdr>
        </w:div>
        <w:div w:id="498353667">
          <w:marLeft w:val="480"/>
          <w:marRight w:val="0"/>
          <w:marTop w:val="0"/>
          <w:marBottom w:val="0"/>
          <w:divBdr>
            <w:top w:val="none" w:sz="0" w:space="0" w:color="auto"/>
            <w:left w:val="none" w:sz="0" w:space="0" w:color="auto"/>
            <w:bottom w:val="none" w:sz="0" w:space="0" w:color="auto"/>
            <w:right w:val="none" w:sz="0" w:space="0" w:color="auto"/>
          </w:divBdr>
        </w:div>
        <w:div w:id="498812358">
          <w:marLeft w:val="480"/>
          <w:marRight w:val="0"/>
          <w:marTop w:val="0"/>
          <w:marBottom w:val="0"/>
          <w:divBdr>
            <w:top w:val="none" w:sz="0" w:space="0" w:color="auto"/>
            <w:left w:val="none" w:sz="0" w:space="0" w:color="auto"/>
            <w:bottom w:val="none" w:sz="0" w:space="0" w:color="auto"/>
            <w:right w:val="none" w:sz="0" w:space="0" w:color="auto"/>
          </w:divBdr>
        </w:div>
        <w:div w:id="499122266">
          <w:marLeft w:val="480"/>
          <w:marRight w:val="0"/>
          <w:marTop w:val="0"/>
          <w:marBottom w:val="0"/>
          <w:divBdr>
            <w:top w:val="none" w:sz="0" w:space="0" w:color="auto"/>
            <w:left w:val="none" w:sz="0" w:space="0" w:color="auto"/>
            <w:bottom w:val="none" w:sz="0" w:space="0" w:color="auto"/>
            <w:right w:val="none" w:sz="0" w:space="0" w:color="auto"/>
          </w:divBdr>
        </w:div>
        <w:div w:id="499665272">
          <w:marLeft w:val="480"/>
          <w:marRight w:val="0"/>
          <w:marTop w:val="0"/>
          <w:marBottom w:val="0"/>
          <w:divBdr>
            <w:top w:val="none" w:sz="0" w:space="0" w:color="auto"/>
            <w:left w:val="none" w:sz="0" w:space="0" w:color="auto"/>
            <w:bottom w:val="none" w:sz="0" w:space="0" w:color="auto"/>
            <w:right w:val="none" w:sz="0" w:space="0" w:color="auto"/>
          </w:divBdr>
        </w:div>
        <w:div w:id="499975273">
          <w:marLeft w:val="480"/>
          <w:marRight w:val="0"/>
          <w:marTop w:val="0"/>
          <w:marBottom w:val="0"/>
          <w:divBdr>
            <w:top w:val="none" w:sz="0" w:space="0" w:color="auto"/>
            <w:left w:val="none" w:sz="0" w:space="0" w:color="auto"/>
            <w:bottom w:val="none" w:sz="0" w:space="0" w:color="auto"/>
            <w:right w:val="none" w:sz="0" w:space="0" w:color="auto"/>
          </w:divBdr>
        </w:div>
        <w:div w:id="499975827">
          <w:marLeft w:val="480"/>
          <w:marRight w:val="0"/>
          <w:marTop w:val="0"/>
          <w:marBottom w:val="0"/>
          <w:divBdr>
            <w:top w:val="none" w:sz="0" w:space="0" w:color="auto"/>
            <w:left w:val="none" w:sz="0" w:space="0" w:color="auto"/>
            <w:bottom w:val="none" w:sz="0" w:space="0" w:color="auto"/>
            <w:right w:val="none" w:sz="0" w:space="0" w:color="auto"/>
          </w:divBdr>
        </w:div>
        <w:div w:id="501624277">
          <w:marLeft w:val="480"/>
          <w:marRight w:val="0"/>
          <w:marTop w:val="0"/>
          <w:marBottom w:val="0"/>
          <w:divBdr>
            <w:top w:val="none" w:sz="0" w:space="0" w:color="auto"/>
            <w:left w:val="none" w:sz="0" w:space="0" w:color="auto"/>
            <w:bottom w:val="none" w:sz="0" w:space="0" w:color="auto"/>
            <w:right w:val="none" w:sz="0" w:space="0" w:color="auto"/>
          </w:divBdr>
        </w:div>
        <w:div w:id="502935482">
          <w:marLeft w:val="480"/>
          <w:marRight w:val="0"/>
          <w:marTop w:val="0"/>
          <w:marBottom w:val="0"/>
          <w:divBdr>
            <w:top w:val="none" w:sz="0" w:space="0" w:color="auto"/>
            <w:left w:val="none" w:sz="0" w:space="0" w:color="auto"/>
            <w:bottom w:val="none" w:sz="0" w:space="0" w:color="auto"/>
            <w:right w:val="none" w:sz="0" w:space="0" w:color="auto"/>
          </w:divBdr>
        </w:div>
        <w:div w:id="503279484">
          <w:marLeft w:val="480"/>
          <w:marRight w:val="0"/>
          <w:marTop w:val="0"/>
          <w:marBottom w:val="0"/>
          <w:divBdr>
            <w:top w:val="none" w:sz="0" w:space="0" w:color="auto"/>
            <w:left w:val="none" w:sz="0" w:space="0" w:color="auto"/>
            <w:bottom w:val="none" w:sz="0" w:space="0" w:color="auto"/>
            <w:right w:val="none" w:sz="0" w:space="0" w:color="auto"/>
          </w:divBdr>
        </w:div>
        <w:div w:id="504590744">
          <w:marLeft w:val="480"/>
          <w:marRight w:val="0"/>
          <w:marTop w:val="0"/>
          <w:marBottom w:val="0"/>
          <w:divBdr>
            <w:top w:val="none" w:sz="0" w:space="0" w:color="auto"/>
            <w:left w:val="none" w:sz="0" w:space="0" w:color="auto"/>
            <w:bottom w:val="none" w:sz="0" w:space="0" w:color="auto"/>
            <w:right w:val="none" w:sz="0" w:space="0" w:color="auto"/>
          </w:divBdr>
        </w:div>
        <w:div w:id="504634050">
          <w:marLeft w:val="480"/>
          <w:marRight w:val="0"/>
          <w:marTop w:val="0"/>
          <w:marBottom w:val="0"/>
          <w:divBdr>
            <w:top w:val="none" w:sz="0" w:space="0" w:color="auto"/>
            <w:left w:val="none" w:sz="0" w:space="0" w:color="auto"/>
            <w:bottom w:val="none" w:sz="0" w:space="0" w:color="auto"/>
            <w:right w:val="none" w:sz="0" w:space="0" w:color="auto"/>
          </w:divBdr>
        </w:div>
        <w:div w:id="505246805">
          <w:marLeft w:val="480"/>
          <w:marRight w:val="0"/>
          <w:marTop w:val="0"/>
          <w:marBottom w:val="0"/>
          <w:divBdr>
            <w:top w:val="none" w:sz="0" w:space="0" w:color="auto"/>
            <w:left w:val="none" w:sz="0" w:space="0" w:color="auto"/>
            <w:bottom w:val="none" w:sz="0" w:space="0" w:color="auto"/>
            <w:right w:val="none" w:sz="0" w:space="0" w:color="auto"/>
          </w:divBdr>
        </w:div>
        <w:div w:id="505558093">
          <w:marLeft w:val="480"/>
          <w:marRight w:val="0"/>
          <w:marTop w:val="0"/>
          <w:marBottom w:val="0"/>
          <w:divBdr>
            <w:top w:val="none" w:sz="0" w:space="0" w:color="auto"/>
            <w:left w:val="none" w:sz="0" w:space="0" w:color="auto"/>
            <w:bottom w:val="none" w:sz="0" w:space="0" w:color="auto"/>
            <w:right w:val="none" w:sz="0" w:space="0" w:color="auto"/>
          </w:divBdr>
        </w:div>
        <w:div w:id="507138722">
          <w:marLeft w:val="480"/>
          <w:marRight w:val="0"/>
          <w:marTop w:val="0"/>
          <w:marBottom w:val="0"/>
          <w:divBdr>
            <w:top w:val="none" w:sz="0" w:space="0" w:color="auto"/>
            <w:left w:val="none" w:sz="0" w:space="0" w:color="auto"/>
            <w:bottom w:val="none" w:sz="0" w:space="0" w:color="auto"/>
            <w:right w:val="none" w:sz="0" w:space="0" w:color="auto"/>
          </w:divBdr>
        </w:div>
        <w:div w:id="508370212">
          <w:marLeft w:val="480"/>
          <w:marRight w:val="0"/>
          <w:marTop w:val="0"/>
          <w:marBottom w:val="0"/>
          <w:divBdr>
            <w:top w:val="none" w:sz="0" w:space="0" w:color="auto"/>
            <w:left w:val="none" w:sz="0" w:space="0" w:color="auto"/>
            <w:bottom w:val="none" w:sz="0" w:space="0" w:color="auto"/>
            <w:right w:val="none" w:sz="0" w:space="0" w:color="auto"/>
          </w:divBdr>
        </w:div>
        <w:div w:id="509367211">
          <w:marLeft w:val="480"/>
          <w:marRight w:val="0"/>
          <w:marTop w:val="0"/>
          <w:marBottom w:val="0"/>
          <w:divBdr>
            <w:top w:val="none" w:sz="0" w:space="0" w:color="auto"/>
            <w:left w:val="none" w:sz="0" w:space="0" w:color="auto"/>
            <w:bottom w:val="none" w:sz="0" w:space="0" w:color="auto"/>
            <w:right w:val="none" w:sz="0" w:space="0" w:color="auto"/>
          </w:divBdr>
        </w:div>
        <w:div w:id="509370098">
          <w:marLeft w:val="480"/>
          <w:marRight w:val="0"/>
          <w:marTop w:val="0"/>
          <w:marBottom w:val="0"/>
          <w:divBdr>
            <w:top w:val="none" w:sz="0" w:space="0" w:color="auto"/>
            <w:left w:val="none" w:sz="0" w:space="0" w:color="auto"/>
            <w:bottom w:val="none" w:sz="0" w:space="0" w:color="auto"/>
            <w:right w:val="none" w:sz="0" w:space="0" w:color="auto"/>
          </w:divBdr>
        </w:div>
        <w:div w:id="509949064">
          <w:marLeft w:val="480"/>
          <w:marRight w:val="0"/>
          <w:marTop w:val="0"/>
          <w:marBottom w:val="0"/>
          <w:divBdr>
            <w:top w:val="none" w:sz="0" w:space="0" w:color="auto"/>
            <w:left w:val="none" w:sz="0" w:space="0" w:color="auto"/>
            <w:bottom w:val="none" w:sz="0" w:space="0" w:color="auto"/>
            <w:right w:val="none" w:sz="0" w:space="0" w:color="auto"/>
          </w:divBdr>
        </w:div>
        <w:div w:id="510530500">
          <w:marLeft w:val="480"/>
          <w:marRight w:val="0"/>
          <w:marTop w:val="0"/>
          <w:marBottom w:val="0"/>
          <w:divBdr>
            <w:top w:val="none" w:sz="0" w:space="0" w:color="auto"/>
            <w:left w:val="none" w:sz="0" w:space="0" w:color="auto"/>
            <w:bottom w:val="none" w:sz="0" w:space="0" w:color="auto"/>
            <w:right w:val="none" w:sz="0" w:space="0" w:color="auto"/>
          </w:divBdr>
        </w:div>
        <w:div w:id="512302787">
          <w:marLeft w:val="480"/>
          <w:marRight w:val="0"/>
          <w:marTop w:val="0"/>
          <w:marBottom w:val="0"/>
          <w:divBdr>
            <w:top w:val="none" w:sz="0" w:space="0" w:color="auto"/>
            <w:left w:val="none" w:sz="0" w:space="0" w:color="auto"/>
            <w:bottom w:val="none" w:sz="0" w:space="0" w:color="auto"/>
            <w:right w:val="none" w:sz="0" w:space="0" w:color="auto"/>
          </w:divBdr>
        </w:div>
        <w:div w:id="512644776">
          <w:marLeft w:val="480"/>
          <w:marRight w:val="0"/>
          <w:marTop w:val="0"/>
          <w:marBottom w:val="0"/>
          <w:divBdr>
            <w:top w:val="none" w:sz="0" w:space="0" w:color="auto"/>
            <w:left w:val="none" w:sz="0" w:space="0" w:color="auto"/>
            <w:bottom w:val="none" w:sz="0" w:space="0" w:color="auto"/>
            <w:right w:val="none" w:sz="0" w:space="0" w:color="auto"/>
          </w:divBdr>
        </w:div>
        <w:div w:id="512652742">
          <w:marLeft w:val="480"/>
          <w:marRight w:val="0"/>
          <w:marTop w:val="0"/>
          <w:marBottom w:val="0"/>
          <w:divBdr>
            <w:top w:val="none" w:sz="0" w:space="0" w:color="auto"/>
            <w:left w:val="none" w:sz="0" w:space="0" w:color="auto"/>
            <w:bottom w:val="none" w:sz="0" w:space="0" w:color="auto"/>
            <w:right w:val="none" w:sz="0" w:space="0" w:color="auto"/>
          </w:divBdr>
        </w:div>
        <w:div w:id="513496594">
          <w:marLeft w:val="480"/>
          <w:marRight w:val="0"/>
          <w:marTop w:val="0"/>
          <w:marBottom w:val="0"/>
          <w:divBdr>
            <w:top w:val="none" w:sz="0" w:space="0" w:color="auto"/>
            <w:left w:val="none" w:sz="0" w:space="0" w:color="auto"/>
            <w:bottom w:val="none" w:sz="0" w:space="0" w:color="auto"/>
            <w:right w:val="none" w:sz="0" w:space="0" w:color="auto"/>
          </w:divBdr>
        </w:div>
        <w:div w:id="513687274">
          <w:marLeft w:val="480"/>
          <w:marRight w:val="0"/>
          <w:marTop w:val="0"/>
          <w:marBottom w:val="0"/>
          <w:divBdr>
            <w:top w:val="none" w:sz="0" w:space="0" w:color="auto"/>
            <w:left w:val="none" w:sz="0" w:space="0" w:color="auto"/>
            <w:bottom w:val="none" w:sz="0" w:space="0" w:color="auto"/>
            <w:right w:val="none" w:sz="0" w:space="0" w:color="auto"/>
          </w:divBdr>
        </w:div>
        <w:div w:id="513807945">
          <w:marLeft w:val="480"/>
          <w:marRight w:val="0"/>
          <w:marTop w:val="0"/>
          <w:marBottom w:val="0"/>
          <w:divBdr>
            <w:top w:val="none" w:sz="0" w:space="0" w:color="auto"/>
            <w:left w:val="none" w:sz="0" w:space="0" w:color="auto"/>
            <w:bottom w:val="none" w:sz="0" w:space="0" w:color="auto"/>
            <w:right w:val="none" w:sz="0" w:space="0" w:color="auto"/>
          </w:divBdr>
        </w:div>
        <w:div w:id="514393086">
          <w:marLeft w:val="480"/>
          <w:marRight w:val="0"/>
          <w:marTop w:val="0"/>
          <w:marBottom w:val="0"/>
          <w:divBdr>
            <w:top w:val="none" w:sz="0" w:space="0" w:color="auto"/>
            <w:left w:val="none" w:sz="0" w:space="0" w:color="auto"/>
            <w:bottom w:val="none" w:sz="0" w:space="0" w:color="auto"/>
            <w:right w:val="none" w:sz="0" w:space="0" w:color="auto"/>
          </w:divBdr>
        </w:div>
        <w:div w:id="515850057">
          <w:marLeft w:val="480"/>
          <w:marRight w:val="0"/>
          <w:marTop w:val="0"/>
          <w:marBottom w:val="0"/>
          <w:divBdr>
            <w:top w:val="none" w:sz="0" w:space="0" w:color="auto"/>
            <w:left w:val="none" w:sz="0" w:space="0" w:color="auto"/>
            <w:bottom w:val="none" w:sz="0" w:space="0" w:color="auto"/>
            <w:right w:val="none" w:sz="0" w:space="0" w:color="auto"/>
          </w:divBdr>
        </w:div>
        <w:div w:id="516503236">
          <w:marLeft w:val="480"/>
          <w:marRight w:val="0"/>
          <w:marTop w:val="0"/>
          <w:marBottom w:val="0"/>
          <w:divBdr>
            <w:top w:val="none" w:sz="0" w:space="0" w:color="auto"/>
            <w:left w:val="none" w:sz="0" w:space="0" w:color="auto"/>
            <w:bottom w:val="none" w:sz="0" w:space="0" w:color="auto"/>
            <w:right w:val="none" w:sz="0" w:space="0" w:color="auto"/>
          </w:divBdr>
        </w:div>
        <w:div w:id="517013673">
          <w:marLeft w:val="480"/>
          <w:marRight w:val="0"/>
          <w:marTop w:val="0"/>
          <w:marBottom w:val="0"/>
          <w:divBdr>
            <w:top w:val="none" w:sz="0" w:space="0" w:color="auto"/>
            <w:left w:val="none" w:sz="0" w:space="0" w:color="auto"/>
            <w:bottom w:val="none" w:sz="0" w:space="0" w:color="auto"/>
            <w:right w:val="none" w:sz="0" w:space="0" w:color="auto"/>
          </w:divBdr>
        </w:div>
        <w:div w:id="517349296">
          <w:marLeft w:val="480"/>
          <w:marRight w:val="0"/>
          <w:marTop w:val="0"/>
          <w:marBottom w:val="0"/>
          <w:divBdr>
            <w:top w:val="none" w:sz="0" w:space="0" w:color="auto"/>
            <w:left w:val="none" w:sz="0" w:space="0" w:color="auto"/>
            <w:bottom w:val="none" w:sz="0" w:space="0" w:color="auto"/>
            <w:right w:val="none" w:sz="0" w:space="0" w:color="auto"/>
          </w:divBdr>
        </w:div>
        <w:div w:id="517936888">
          <w:marLeft w:val="480"/>
          <w:marRight w:val="0"/>
          <w:marTop w:val="0"/>
          <w:marBottom w:val="0"/>
          <w:divBdr>
            <w:top w:val="none" w:sz="0" w:space="0" w:color="auto"/>
            <w:left w:val="none" w:sz="0" w:space="0" w:color="auto"/>
            <w:bottom w:val="none" w:sz="0" w:space="0" w:color="auto"/>
            <w:right w:val="none" w:sz="0" w:space="0" w:color="auto"/>
          </w:divBdr>
        </w:div>
        <w:div w:id="518466929">
          <w:marLeft w:val="480"/>
          <w:marRight w:val="0"/>
          <w:marTop w:val="0"/>
          <w:marBottom w:val="0"/>
          <w:divBdr>
            <w:top w:val="none" w:sz="0" w:space="0" w:color="auto"/>
            <w:left w:val="none" w:sz="0" w:space="0" w:color="auto"/>
            <w:bottom w:val="none" w:sz="0" w:space="0" w:color="auto"/>
            <w:right w:val="none" w:sz="0" w:space="0" w:color="auto"/>
          </w:divBdr>
        </w:div>
        <w:div w:id="519703613">
          <w:marLeft w:val="480"/>
          <w:marRight w:val="0"/>
          <w:marTop w:val="0"/>
          <w:marBottom w:val="0"/>
          <w:divBdr>
            <w:top w:val="none" w:sz="0" w:space="0" w:color="auto"/>
            <w:left w:val="none" w:sz="0" w:space="0" w:color="auto"/>
            <w:bottom w:val="none" w:sz="0" w:space="0" w:color="auto"/>
            <w:right w:val="none" w:sz="0" w:space="0" w:color="auto"/>
          </w:divBdr>
        </w:div>
        <w:div w:id="520357474">
          <w:marLeft w:val="480"/>
          <w:marRight w:val="0"/>
          <w:marTop w:val="0"/>
          <w:marBottom w:val="0"/>
          <w:divBdr>
            <w:top w:val="none" w:sz="0" w:space="0" w:color="auto"/>
            <w:left w:val="none" w:sz="0" w:space="0" w:color="auto"/>
            <w:bottom w:val="none" w:sz="0" w:space="0" w:color="auto"/>
            <w:right w:val="none" w:sz="0" w:space="0" w:color="auto"/>
          </w:divBdr>
        </w:div>
        <w:div w:id="521624834">
          <w:marLeft w:val="480"/>
          <w:marRight w:val="0"/>
          <w:marTop w:val="0"/>
          <w:marBottom w:val="0"/>
          <w:divBdr>
            <w:top w:val="none" w:sz="0" w:space="0" w:color="auto"/>
            <w:left w:val="none" w:sz="0" w:space="0" w:color="auto"/>
            <w:bottom w:val="none" w:sz="0" w:space="0" w:color="auto"/>
            <w:right w:val="none" w:sz="0" w:space="0" w:color="auto"/>
          </w:divBdr>
        </w:div>
        <w:div w:id="522670897">
          <w:marLeft w:val="480"/>
          <w:marRight w:val="0"/>
          <w:marTop w:val="0"/>
          <w:marBottom w:val="0"/>
          <w:divBdr>
            <w:top w:val="none" w:sz="0" w:space="0" w:color="auto"/>
            <w:left w:val="none" w:sz="0" w:space="0" w:color="auto"/>
            <w:bottom w:val="none" w:sz="0" w:space="0" w:color="auto"/>
            <w:right w:val="none" w:sz="0" w:space="0" w:color="auto"/>
          </w:divBdr>
        </w:div>
        <w:div w:id="522980847">
          <w:marLeft w:val="480"/>
          <w:marRight w:val="0"/>
          <w:marTop w:val="0"/>
          <w:marBottom w:val="0"/>
          <w:divBdr>
            <w:top w:val="none" w:sz="0" w:space="0" w:color="auto"/>
            <w:left w:val="none" w:sz="0" w:space="0" w:color="auto"/>
            <w:bottom w:val="none" w:sz="0" w:space="0" w:color="auto"/>
            <w:right w:val="none" w:sz="0" w:space="0" w:color="auto"/>
          </w:divBdr>
        </w:div>
        <w:div w:id="524365623">
          <w:marLeft w:val="480"/>
          <w:marRight w:val="0"/>
          <w:marTop w:val="0"/>
          <w:marBottom w:val="0"/>
          <w:divBdr>
            <w:top w:val="none" w:sz="0" w:space="0" w:color="auto"/>
            <w:left w:val="none" w:sz="0" w:space="0" w:color="auto"/>
            <w:bottom w:val="none" w:sz="0" w:space="0" w:color="auto"/>
            <w:right w:val="none" w:sz="0" w:space="0" w:color="auto"/>
          </w:divBdr>
        </w:div>
        <w:div w:id="524635775">
          <w:marLeft w:val="480"/>
          <w:marRight w:val="0"/>
          <w:marTop w:val="0"/>
          <w:marBottom w:val="0"/>
          <w:divBdr>
            <w:top w:val="none" w:sz="0" w:space="0" w:color="auto"/>
            <w:left w:val="none" w:sz="0" w:space="0" w:color="auto"/>
            <w:bottom w:val="none" w:sz="0" w:space="0" w:color="auto"/>
            <w:right w:val="none" w:sz="0" w:space="0" w:color="auto"/>
          </w:divBdr>
        </w:div>
        <w:div w:id="525093852">
          <w:marLeft w:val="480"/>
          <w:marRight w:val="0"/>
          <w:marTop w:val="0"/>
          <w:marBottom w:val="0"/>
          <w:divBdr>
            <w:top w:val="none" w:sz="0" w:space="0" w:color="auto"/>
            <w:left w:val="none" w:sz="0" w:space="0" w:color="auto"/>
            <w:bottom w:val="none" w:sz="0" w:space="0" w:color="auto"/>
            <w:right w:val="none" w:sz="0" w:space="0" w:color="auto"/>
          </w:divBdr>
        </w:div>
        <w:div w:id="525367812">
          <w:marLeft w:val="480"/>
          <w:marRight w:val="0"/>
          <w:marTop w:val="0"/>
          <w:marBottom w:val="0"/>
          <w:divBdr>
            <w:top w:val="none" w:sz="0" w:space="0" w:color="auto"/>
            <w:left w:val="none" w:sz="0" w:space="0" w:color="auto"/>
            <w:bottom w:val="none" w:sz="0" w:space="0" w:color="auto"/>
            <w:right w:val="none" w:sz="0" w:space="0" w:color="auto"/>
          </w:divBdr>
        </w:div>
        <w:div w:id="525826120">
          <w:marLeft w:val="480"/>
          <w:marRight w:val="0"/>
          <w:marTop w:val="0"/>
          <w:marBottom w:val="0"/>
          <w:divBdr>
            <w:top w:val="none" w:sz="0" w:space="0" w:color="auto"/>
            <w:left w:val="none" w:sz="0" w:space="0" w:color="auto"/>
            <w:bottom w:val="none" w:sz="0" w:space="0" w:color="auto"/>
            <w:right w:val="none" w:sz="0" w:space="0" w:color="auto"/>
          </w:divBdr>
        </w:div>
        <w:div w:id="525869638">
          <w:marLeft w:val="480"/>
          <w:marRight w:val="0"/>
          <w:marTop w:val="0"/>
          <w:marBottom w:val="0"/>
          <w:divBdr>
            <w:top w:val="none" w:sz="0" w:space="0" w:color="auto"/>
            <w:left w:val="none" w:sz="0" w:space="0" w:color="auto"/>
            <w:bottom w:val="none" w:sz="0" w:space="0" w:color="auto"/>
            <w:right w:val="none" w:sz="0" w:space="0" w:color="auto"/>
          </w:divBdr>
        </w:div>
        <w:div w:id="526870392">
          <w:marLeft w:val="480"/>
          <w:marRight w:val="0"/>
          <w:marTop w:val="0"/>
          <w:marBottom w:val="0"/>
          <w:divBdr>
            <w:top w:val="none" w:sz="0" w:space="0" w:color="auto"/>
            <w:left w:val="none" w:sz="0" w:space="0" w:color="auto"/>
            <w:bottom w:val="none" w:sz="0" w:space="0" w:color="auto"/>
            <w:right w:val="none" w:sz="0" w:space="0" w:color="auto"/>
          </w:divBdr>
        </w:div>
        <w:div w:id="526988388">
          <w:marLeft w:val="480"/>
          <w:marRight w:val="0"/>
          <w:marTop w:val="0"/>
          <w:marBottom w:val="0"/>
          <w:divBdr>
            <w:top w:val="none" w:sz="0" w:space="0" w:color="auto"/>
            <w:left w:val="none" w:sz="0" w:space="0" w:color="auto"/>
            <w:bottom w:val="none" w:sz="0" w:space="0" w:color="auto"/>
            <w:right w:val="none" w:sz="0" w:space="0" w:color="auto"/>
          </w:divBdr>
        </w:div>
        <w:div w:id="527526956">
          <w:marLeft w:val="480"/>
          <w:marRight w:val="0"/>
          <w:marTop w:val="0"/>
          <w:marBottom w:val="0"/>
          <w:divBdr>
            <w:top w:val="none" w:sz="0" w:space="0" w:color="auto"/>
            <w:left w:val="none" w:sz="0" w:space="0" w:color="auto"/>
            <w:bottom w:val="none" w:sz="0" w:space="0" w:color="auto"/>
            <w:right w:val="none" w:sz="0" w:space="0" w:color="auto"/>
          </w:divBdr>
        </w:div>
        <w:div w:id="528106985">
          <w:marLeft w:val="480"/>
          <w:marRight w:val="0"/>
          <w:marTop w:val="0"/>
          <w:marBottom w:val="0"/>
          <w:divBdr>
            <w:top w:val="none" w:sz="0" w:space="0" w:color="auto"/>
            <w:left w:val="none" w:sz="0" w:space="0" w:color="auto"/>
            <w:bottom w:val="none" w:sz="0" w:space="0" w:color="auto"/>
            <w:right w:val="none" w:sz="0" w:space="0" w:color="auto"/>
          </w:divBdr>
        </w:div>
        <w:div w:id="529532504">
          <w:marLeft w:val="480"/>
          <w:marRight w:val="0"/>
          <w:marTop w:val="0"/>
          <w:marBottom w:val="0"/>
          <w:divBdr>
            <w:top w:val="none" w:sz="0" w:space="0" w:color="auto"/>
            <w:left w:val="none" w:sz="0" w:space="0" w:color="auto"/>
            <w:bottom w:val="none" w:sz="0" w:space="0" w:color="auto"/>
            <w:right w:val="none" w:sz="0" w:space="0" w:color="auto"/>
          </w:divBdr>
        </w:div>
        <w:div w:id="531498888">
          <w:marLeft w:val="480"/>
          <w:marRight w:val="0"/>
          <w:marTop w:val="0"/>
          <w:marBottom w:val="0"/>
          <w:divBdr>
            <w:top w:val="none" w:sz="0" w:space="0" w:color="auto"/>
            <w:left w:val="none" w:sz="0" w:space="0" w:color="auto"/>
            <w:bottom w:val="none" w:sz="0" w:space="0" w:color="auto"/>
            <w:right w:val="none" w:sz="0" w:space="0" w:color="auto"/>
          </w:divBdr>
        </w:div>
        <w:div w:id="533732669">
          <w:marLeft w:val="480"/>
          <w:marRight w:val="0"/>
          <w:marTop w:val="0"/>
          <w:marBottom w:val="0"/>
          <w:divBdr>
            <w:top w:val="none" w:sz="0" w:space="0" w:color="auto"/>
            <w:left w:val="none" w:sz="0" w:space="0" w:color="auto"/>
            <w:bottom w:val="none" w:sz="0" w:space="0" w:color="auto"/>
            <w:right w:val="none" w:sz="0" w:space="0" w:color="auto"/>
          </w:divBdr>
        </w:div>
        <w:div w:id="535316102">
          <w:marLeft w:val="480"/>
          <w:marRight w:val="0"/>
          <w:marTop w:val="0"/>
          <w:marBottom w:val="0"/>
          <w:divBdr>
            <w:top w:val="none" w:sz="0" w:space="0" w:color="auto"/>
            <w:left w:val="none" w:sz="0" w:space="0" w:color="auto"/>
            <w:bottom w:val="none" w:sz="0" w:space="0" w:color="auto"/>
            <w:right w:val="none" w:sz="0" w:space="0" w:color="auto"/>
          </w:divBdr>
        </w:div>
        <w:div w:id="535391384">
          <w:marLeft w:val="480"/>
          <w:marRight w:val="0"/>
          <w:marTop w:val="0"/>
          <w:marBottom w:val="0"/>
          <w:divBdr>
            <w:top w:val="none" w:sz="0" w:space="0" w:color="auto"/>
            <w:left w:val="none" w:sz="0" w:space="0" w:color="auto"/>
            <w:bottom w:val="none" w:sz="0" w:space="0" w:color="auto"/>
            <w:right w:val="none" w:sz="0" w:space="0" w:color="auto"/>
          </w:divBdr>
        </w:div>
        <w:div w:id="536548170">
          <w:marLeft w:val="480"/>
          <w:marRight w:val="0"/>
          <w:marTop w:val="0"/>
          <w:marBottom w:val="0"/>
          <w:divBdr>
            <w:top w:val="none" w:sz="0" w:space="0" w:color="auto"/>
            <w:left w:val="none" w:sz="0" w:space="0" w:color="auto"/>
            <w:bottom w:val="none" w:sz="0" w:space="0" w:color="auto"/>
            <w:right w:val="none" w:sz="0" w:space="0" w:color="auto"/>
          </w:divBdr>
        </w:div>
        <w:div w:id="537939207">
          <w:marLeft w:val="480"/>
          <w:marRight w:val="0"/>
          <w:marTop w:val="0"/>
          <w:marBottom w:val="0"/>
          <w:divBdr>
            <w:top w:val="none" w:sz="0" w:space="0" w:color="auto"/>
            <w:left w:val="none" w:sz="0" w:space="0" w:color="auto"/>
            <w:bottom w:val="none" w:sz="0" w:space="0" w:color="auto"/>
            <w:right w:val="none" w:sz="0" w:space="0" w:color="auto"/>
          </w:divBdr>
        </w:div>
        <w:div w:id="538510295">
          <w:marLeft w:val="480"/>
          <w:marRight w:val="0"/>
          <w:marTop w:val="0"/>
          <w:marBottom w:val="0"/>
          <w:divBdr>
            <w:top w:val="none" w:sz="0" w:space="0" w:color="auto"/>
            <w:left w:val="none" w:sz="0" w:space="0" w:color="auto"/>
            <w:bottom w:val="none" w:sz="0" w:space="0" w:color="auto"/>
            <w:right w:val="none" w:sz="0" w:space="0" w:color="auto"/>
          </w:divBdr>
        </w:div>
        <w:div w:id="538932699">
          <w:marLeft w:val="480"/>
          <w:marRight w:val="0"/>
          <w:marTop w:val="0"/>
          <w:marBottom w:val="0"/>
          <w:divBdr>
            <w:top w:val="none" w:sz="0" w:space="0" w:color="auto"/>
            <w:left w:val="none" w:sz="0" w:space="0" w:color="auto"/>
            <w:bottom w:val="none" w:sz="0" w:space="0" w:color="auto"/>
            <w:right w:val="none" w:sz="0" w:space="0" w:color="auto"/>
          </w:divBdr>
        </w:div>
        <w:div w:id="539170256">
          <w:marLeft w:val="480"/>
          <w:marRight w:val="0"/>
          <w:marTop w:val="0"/>
          <w:marBottom w:val="0"/>
          <w:divBdr>
            <w:top w:val="none" w:sz="0" w:space="0" w:color="auto"/>
            <w:left w:val="none" w:sz="0" w:space="0" w:color="auto"/>
            <w:bottom w:val="none" w:sz="0" w:space="0" w:color="auto"/>
            <w:right w:val="none" w:sz="0" w:space="0" w:color="auto"/>
          </w:divBdr>
        </w:div>
        <w:div w:id="539822222">
          <w:marLeft w:val="480"/>
          <w:marRight w:val="0"/>
          <w:marTop w:val="0"/>
          <w:marBottom w:val="0"/>
          <w:divBdr>
            <w:top w:val="none" w:sz="0" w:space="0" w:color="auto"/>
            <w:left w:val="none" w:sz="0" w:space="0" w:color="auto"/>
            <w:bottom w:val="none" w:sz="0" w:space="0" w:color="auto"/>
            <w:right w:val="none" w:sz="0" w:space="0" w:color="auto"/>
          </w:divBdr>
        </w:div>
        <w:div w:id="541213057">
          <w:marLeft w:val="480"/>
          <w:marRight w:val="0"/>
          <w:marTop w:val="0"/>
          <w:marBottom w:val="0"/>
          <w:divBdr>
            <w:top w:val="none" w:sz="0" w:space="0" w:color="auto"/>
            <w:left w:val="none" w:sz="0" w:space="0" w:color="auto"/>
            <w:bottom w:val="none" w:sz="0" w:space="0" w:color="auto"/>
            <w:right w:val="none" w:sz="0" w:space="0" w:color="auto"/>
          </w:divBdr>
        </w:div>
        <w:div w:id="541938874">
          <w:marLeft w:val="480"/>
          <w:marRight w:val="0"/>
          <w:marTop w:val="0"/>
          <w:marBottom w:val="0"/>
          <w:divBdr>
            <w:top w:val="none" w:sz="0" w:space="0" w:color="auto"/>
            <w:left w:val="none" w:sz="0" w:space="0" w:color="auto"/>
            <w:bottom w:val="none" w:sz="0" w:space="0" w:color="auto"/>
            <w:right w:val="none" w:sz="0" w:space="0" w:color="auto"/>
          </w:divBdr>
        </w:div>
        <w:div w:id="542600793">
          <w:marLeft w:val="480"/>
          <w:marRight w:val="0"/>
          <w:marTop w:val="0"/>
          <w:marBottom w:val="0"/>
          <w:divBdr>
            <w:top w:val="none" w:sz="0" w:space="0" w:color="auto"/>
            <w:left w:val="none" w:sz="0" w:space="0" w:color="auto"/>
            <w:bottom w:val="none" w:sz="0" w:space="0" w:color="auto"/>
            <w:right w:val="none" w:sz="0" w:space="0" w:color="auto"/>
          </w:divBdr>
        </w:div>
        <w:div w:id="543252958">
          <w:marLeft w:val="480"/>
          <w:marRight w:val="0"/>
          <w:marTop w:val="0"/>
          <w:marBottom w:val="0"/>
          <w:divBdr>
            <w:top w:val="none" w:sz="0" w:space="0" w:color="auto"/>
            <w:left w:val="none" w:sz="0" w:space="0" w:color="auto"/>
            <w:bottom w:val="none" w:sz="0" w:space="0" w:color="auto"/>
            <w:right w:val="none" w:sz="0" w:space="0" w:color="auto"/>
          </w:divBdr>
        </w:div>
        <w:div w:id="544214554">
          <w:marLeft w:val="480"/>
          <w:marRight w:val="0"/>
          <w:marTop w:val="0"/>
          <w:marBottom w:val="0"/>
          <w:divBdr>
            <w:top w:val="none" w:sz="0" w:space="0" w:color="auto"/>
            <w:left w:val="none" w:sz="0" w:space="0" w:color="auto"/>
            <w:bottom w:val="none" w:sz="0" w:space="0" w:color="auto"/>
            <w:right w:val="none" w:sz="0" w:space="0" w:color="auto"/>
          </w:divBdr>
        </w:div>
        <w:div w:id="544683132">
          <w:marLeft w:val="480"/>
          <w:marRight w:val="0"/>
          <w:marTop w:val="0"/>
          <w:marBottom w:val="0"/>
          <w:divBdr>
            <w:top w:val="none" w:sz="0" w:space="0" w:color="auto"/>
            <w:left w:val="none" w:sz="0" w:space="0" w:color="auto"/>
            <w:bottom w:val="none" w:sz="0" w:space="0" w:color="auto"/>
            <w:right w:val="none" w:sz="0" w:space="0" w:color="auto"/>
          </w:divBdr>
        </w:div>
        <w:div w:id="545457828">
          <w:marLeft w:val="480"/>
          <w:marRight w:val="0"/>
          <w:marTop w:val="0"/>
          <w:marBottom w:val="0"/>
          <w:divBdr>
            <w:top w:val="none" w:sz="0" w:space="0" w:color="auto"/>
            <w:left w:val="none" w:sz="0" w:space="0" w:color="auto"/>
            <w:bottom w:val="none" w:sz="0" w:space="0" w:color="auto"/>
            <w:right w:val="none" w:sz="0" w:space="0" w:color="auto"/>
          </w:divBdr>
        </w:div>
        <w:div w:id="546718297">
          <w:marLeft w:val="480"/>
          <w:marRight w:val="0"/>
          <w:marTop w:val="0"/>
          <w:marBottom w:val="0"/>
          <w:divBdr>
            <w:top w:val="none" w:sz="0" w:space="0" w:color="auto"/>
            <w:left w:val="none" w:sz="0" w:space="0" w:color="auto"/>
            <w:bottom w:val="none" w:sz="0" w:space="0" w:color="auto"/>
            <w:right w:val="none" w:sz="0" w:space="0" w:color="auto"/>
          </w:divBdr>
        </w:div>
        <w:div w:id="547299586">
          <w:marLeft w:val="480"/>
          <w:marRight w:val="0"/>
          <w:marTop w:val="0"/>
          <w:marBottom w:val="0"/>
          <w:divBdr>
            <w:top w:val="none" w:sz="0" w:space="0" w:color="auto"/>
            <w:left w:val="none" w:sz="0" w:space="0" w:color="auto"/>
            <w:bottom w:val="none" w:sz="0" w:space="0" w:color="auto"/>
            <w:right w:val="none" w:sz="0" w:space="0" w:color="auto"/>
          </w:divBdr>
        </w:div>
        <w:div w:id="547300149">
          <w:marLeft w:val="480"/>
          <w:marRight w:val="0"/>
          <w:marTop w:val="0"/>
          <w:marBottom w:val="0"/>
          <w:divBdr>
            <w:top w:val="none" w:sz="0" w:space="0" w:color="auto"/>
            <w:left w:val="none" w:sz="0" w:space="0" w:color="auto"/>
            <w:bottom w:val="none" w:sz="0" w:space="0" w:color="auto"/>
            <w:right w:val="none" w:sz="0" w:space="0" w:color="auto"/>
          </w:divBdr>
        </w:div>
        <w:div w:id="548107493">
          <w:marLeft w:val="480"/>
          <w:marRight w:val="0"/>
          <w:marTop w:val="0"/>
          <w:marBottom w:val="0"/>
          <w:divBdr>
            <w:top w:val="none" w:sz="0" w:space="0" w:color="auto"/>
            <w:left w:val="none" w:sz="0" w:space="0" w:color="auto"/>
            <w:bottom w:val="none" w:sz="0" w:space="0" w:color="auto"/>
            <w:right w:val="none" w:sz="0" w:space="0" w:color="auto"/>
          </w:divBdr>
        </w:div>
        <w:div w:id="548300030">
          <w:marLeft w:val="480"/>
          <w:marRight w:val="0"/>
          <w:marTop w:val="0"/>
          <w:marBottom w:val="0"/>
          <w:divBdr>
            <w:top w:val="none" w:sz="0" w:space="0" w:color="auto"/>
            <w:left w:val="none" w:sz="0" w:space="0" w:color="auto"/>
            <w:bottom w:val="none" w:sz="0" w:space="0" w:color="auto"/>
            <w:right w:val="none" w:sz="0" w:space="0" w:color="auto"/>
          </w:divBdr>
        </w:div>
        <w:div w:id="549731177">
          <w:marLeft w:val="480"/>
          <w:marRight w:val="0"/>
          <w:marTop w:val="0"/>
          <w:marBottom w:val="0"/>
          <w:divBdr>
            <w:top w:val="none" w:sz="0" w:space="0" w:color="auto"/>
            <w:left w:val="none" w:sz="0" w:space="0" w:color="auto"/>
            <w:bottom w:val="none" w:sz="0" w:space="0" w:color="auto"/>
            <w:right w:val="none" w:sz="0" w:space="0" w:color="auto"/>
          </w:divBdr>
        </w:div>
        <w:div w:id="549928040">
          <w:marLeft w:val="480"/>
          <w:marRight w:val="0"/>
          <w:marTop w:val="0"/>
          <w:marBottom w:val="0"/>
          <w:divBdr>
            <w:top w:val="none" w:sz="0" w:space="0" w:color="auto"/>
            <w:left w:val="none" w:sz="0" w:space="0" w:color="auto"/>
            <w:bottom w:val="none" w:sz="0" w:space="0" w:color="auto"/>
            <w:right w:val="none" w:sz="0" w:space="0" w:color="auto"/>
          </w:divBdr>
        </w:div>
        <w:div w:id="550271308">
          <w:marLeft w:val="480"/>
          <w:marRight w:val="0"/>
          <w:marTop w:val="0"/>
          <w:marBottom w:val="0"/>
          <w:divBdr>
            <w:top w:val="none" w:sz="0" w:space="0" w:color="auto"/>
            <w:left w:val="none" w:sz="0" w:space="0" w:color="auto"/>
            <w:bottom w:val="none" w:sz="0" w:space="0" w:color="auto"/>
            <w:right w:val="none" w:sz="0" w:space="0" w:color="auto"/>
          </w:divBdr>
        </w:div>
        <w:div w:id="550305886">
          <w:marLeft w:val="480"/>
          <w:marRight w:val="0"/>
          <w:marTop w:val="0"/>
          <w:marBottom w:val="0"/>
          <w:divBdr>
            <w:top w:val="none" w:sz="0" w:space="0" w:color="auto"/>
            <w:left w:val="none" w:sz="0" w:space="0" w:color="auto"/>
            <w:bottom w:val="none" w:sz="0" w:space="0" w:color="auto"/>
            <w:right w:val="none" w:sz="0" w:space="0" w:color="auto"/>
          </w:divBdr>
        </w:div>
        <w:div w:id="550382429">
          <w:marLeft w:val="480"/>
          <w:marRight w:val="0"/>
          <w:marTop w:val="0"/>
          <w:marBottom w:val="0"/>
          <w:divBdr>
            <w:top w:val="none" w:sz="0" w:space="0" w:color="auto"/>
            <w:left w:val="none" w:sz="0" w:space="0" w:color="auto"/>
            <w:bottom w:val="none" w:sz="0" w:space="0" w:color="auto"/>
            <w:right w:val="none" w:sz="0" w:space="0" w:color="auto"/>
          </w:divBdr>
        </w:div>
        <w:div w:id="550918485">
          <w:marLeft w:val="480"/>
          <w:marRight w:val="0"/>
          <w:marTop w:val="0"/>
          <w:marBottom w:val="0"/>
          <w:divBdr>
            <w:top w:val="none" w:sz="0" w:space="0" w:color="auto"/>
            <w:left w:val="none" w:sz="0" w:space="0" w:color="auto"/>
            <w:bottom w:val="none" w:sz="0" w:space="0" w:color="auto"/>
            <w:right w:val="none" w:sz="0" w:space="0" w:color="auto"/>
          </w:divBdr>
        </w:div>
        <w:div w:id="551187817">
          <w:marLeft w:val="480"/>
          <w:marRight w:val="0"/>
          <w:marTop w:val="0"/>
          <w:marBottom w:val="0"/>
          <w:divBdr>
            <w:top w:val="none" w:sz="0" w:space="0" w:color="auto"/>
            <w:left w:val="none" w:sz="0" w:space="0" w:color="auto"/>
            <w:bottom w:val="none" w:sz="0" w:space="0" w:color="auto"/>
            <w:right w:val="none" w:sz="0" w:space="0" w:color="auto"/>
          </w:divBdr>
        </w:div>
        <w:div w:id="552041527">
          <w:marLeft w:val="480"/>
          <w:marRight w:val="0"/>
          <w:marTop w:val="0"/>
          <w:marBottom w:val="0"/>
          <w:divBdr>
            <w:top w:val="none" w:sz="0" w:space="0" w:color="auto"/>
            <w:left w:val="none" w:sz="0" w:space="0" w:color="auto"/>
            <w:bottom w:val="none" w:sz="0" w:space="0" w:color="auto"/>
            <w:right w:val="none" w:sz="0" w:space="0" w:color="auto"/>
          </w:divBdr>
        </w:div>
        <w:div w:id="553933016">
          <w:marLeft w:val="480"/>
          <w:marRight w:val="0"/>
          <w:marTop w:val="0"/>
          <w:marBottom w:val="0"/>
          <w:divBdr>
            <w:top w:val="none" w:sz="0" w:space="0" w:color="auto"/>
            <w:left w:val="none" w:sz="0" w:space="0" w:color="auto"/>
            <w:bottom w:val="none" w:sz="0" w:space="0" w:color="auto"/>
            <w:right w:val="none" w:sz="0" w:space="0" w:color="auto"/>
          </w:divBdr>
        </w:div>
        <w:div w:id="554315669">
          <w:marLeft w:val="480"/>
          <w:marRight w:val="0"/>
          <w:marTop w:val="0"/>
          <w:marBottom w:val="0"/>
          <w:divBdr>
            <w:top w:val="none" w:sz="0" w:space="0" w:color="auto"/>
            <w:left w:val="none" w:sz="0" w:space="0" w:color="auto"/>
            <w:bottom w:val="none" w:sz="0" w:space="0" w:color="auto"/>
            <w:right w:val="none" w:sz="0" w:space="0" w:color="auto"/>
          </w:divBdr>
        </w:div>
        <w:div w:id="555287407">
          <w:marLeft w:val="480"/>
          <w:marRight w:val="0"/>
          <w:marTop w:val="0"/>
          <w:marBottom w:val="0"/>
          <w:divBdr>
            <w:top w:val="none" w:sz="0" w:space="0" w:color="auto"/>
            <w:left w:val="none" w:sz="0" w:space="0" w:color="auto"/>
            <w:bottom w:val="none" w:sz="0" w:space="0" w:color="auto"/>
            <w:right w:val="none" w:sz="0" w:space="0" w:color="auto"/>
          </w:divBdr>
        </w:div>
        <w:div w:id="555698256">
          <w:marLeft w:val="480"/>
          <w:marRight w:val="0"/>
          <w:marTop w:val="0"/>
          <w:marBottom w:val="0"/>
          <w:divBdr>
            <w:top w:val="none" w:sz="0" w:space="0" w:color="auto"/>
            <w:left w:val="none" w:sz="0" w:space="0" w:color="auto"/>
            <w:bottom w:val="none" w:sz="0" w:space="0" w:color="auto"/>
            <w:right w:val="none" w:sz="0" w:space="0" w:color="auto"/>
          </w:divBdr>
        </w:div>
        <w:div w:id="556816791">
          <w:marLeft w:val="480"/>
          <w:marRight w:val="0"/>
          <w:marTop w:val="0"/>
          <w:marBottom w:val="0"/>
          <w:divBdr>
            <w:top w:val="none" w:sz="0" w:space="0" w:color="auto"/>
            <w:left w:val="none" w:sz="0" w:space="0" w:color="auto"/>
            <w:bottom w:val="none" w:sz="0" w:space="0" w:color="auto"/>
            <w:right w:val="none" w:sz="0" w:space="0" w:color="auto"/>
          </w:divBdr>
        </w:div>
        <w:div w:id="557787465">
          <w:marLeft w:val="480"/>
          <w:marRight w:val="0"/>
          <w:marTop w:val="0"/>
          <w:marBottom w:val="0"/>
          <w:divBdr>
            <w:top w:val="none" w:sz="0" w:space="0" w:color="auto"/>
            <w:left w:val="none" w:sz="0" w:space="0" w:color="auto"/>
            <w:bottom w:val="none" w:sz="0" w:space="0" w:color="auto"/>
            <w:right w:val="none" w:sz="0" w:space="0" w:color="auto"/>
          </w:divBdr>
        </w:div>
        <w:div w:id="557982271">
          <w:marLeft w:val="480"/>
          <w:marRight w:val="0"/>
          <w:marTop w:val="0"/>
          <w:marBottom w:val="0"/>
          <w:divBdr>
            <w:top w:val="none" w:sz="0" w:space="0" w:color="auto"/>
            <w:left w:val="none" w:sz="0" w:space="0" w:color="auto"/>
            <w:bottom w:val="none" w:sz="0" w:space="0" w:color="auto"/>
            <w:right w:val="none" w:sz="0" w:space="0" w:color="auto"/>
          </w:divBdr>
        </w:div>
        <w:div w:id="557982757">
          <w:marLeft w:val="480"/>
          <w:marRight w:val="0"/>
          <w:marTop w:val="0"/>
          <w:marBottom w:val="0"/>
          <w:divBdr>
            <w:top w:val="none" w:sz="0" w:space="0" w:color="auto"/>
            <w:left w:val="none" w:sz="0" w:space="0" w:color="auto"/>
            <w:bottom w:val="none" w:sz="0" w:space="0" w:color="auto"/>
            <w:right w:val="none" w:sz="0" w:space="0" w:color="auto"/>
          </w:divBdr>
        </w:div>
        <w:div w:id="558056194">
          <w:marLeft w:val="480"/>
          <w:marRight w:val="0"/>
          <w:marTop w:val="0"/>
          <w:marBottom w:val="0"/>
          <w:divBdr>
            <w:top w:val="none" w:sz="0" w:space="0" w:color="auto"/>
            <w:left w:val="none" w:sz="0" w:space="0" w:color="auto"/>
            <w:bottom w:val="none" w:sz="0" w:space="0" w:color="auto"/>
            <w:right w:val="none" w:sz="0" w:space="0" w:color="auto"/>
          </w:divBdr>
        </w:div>
        <w:div w:id="559555149">
          <w:marLeft w:val="480"/>
          <w:marRight w:val="0"/>
          <w:marTop w:val="0"/>
          <w:marBottom w:val="0"/>
          <w:divBdr>
            <w:top w:val="none" w:sz="0" w:space="0" w:color="auto"/>
            <w:left w:val="none" w:sz="0" w:space="0" w:color="auto"/>
            <w:bottom w:val="none" w:sz="0" w:space="0" w:color="auto"/>
            <w:right w:val="none" w:sz="0" w:space="0" w:color="auto"/>
          </w:divBdr>
        </w:div>
        <w:div w:id="560334479">
          <w:marLeft w:val="480"/>
          <w:marRight w:val="0"/>
          <w:marTop w:val="0"/>
          <w:marBottom w:val="0"/>
          <w:divBdr>
            <w:top w:val="none" w:sz="0" w:space="0" w:color="auto"/>
            <w:left w:val="none" w:sz="0" w:space="0" w:color="auto"/>
            <w:bottom w:val="none" w:sz="0" w:space="0" w:color="auto"/>
            <w:right w:val="none" w:sz="0" w:space="0" w:color="auto"/>
          </w:divBdr>
        </w:div>
        <w:div w:id="562954653">
          <w:marLeft w:val="480"/>
          <w:marRight w:val="0"/>
          <w:marTop w:val="0"/>
          <w:marBottom w:val="0"/>
          <w:divBdr>
            <w:top w:val="none" w:sz="0" w:space="0" w:color="auto"/>
            <w:left w:val="none" w:sz="0" w:space="0" w:color="auto"/>
            <w:bottom w:val="none" w:sz="0" w:space="0" w:color="auto"/>
            <w:right w:val="none" w:sz="0" w:space="0" w:color="auto"/>
          </w:divBdr>
        </w:div>
        <w:div w:id="563032744">
          <w:marLeft w:val="480"/>
          <w:marRight w:val="0"/>
          <w:marTop w:val="0"/>
          <w:marBottom w:val="0"/>
          <w:divBdr>
            <w:top w:val="none" w:sz="0" w:space="0" w:color="auto"/>
            <w:left w:val="none" w:sz="0" w:space="0" w:color="auto"/>
            <w:bottom w:val="none" w:sz="0" w:space="0" w:color="auto"/>
            <w:right w:val="none" w:sz="0" w:space="0" w:color="auto"/>
          </w:divBdr>
        </w:div>
        <w:div w:id="563491130">
          <w:marLeft w:val="480"/>
          <w:marRight w:val="0"/>
          <w:marTop w:val="0"/>
          <w:marBottom w:val="0"/>
          <w:divBdr>
            <w:top w:val="none" w:sz="0" w:space="0" w:color="auto"/>
            <w:left w:val="none" w:sz="0" w:space="0" w:color="auto"/>
            <w:bottom w:val="none" w:sz="0" w:space="0" w:color="auto"/>
            <w:right w:val="none" w:sz="0" w:space="0" w:color="auto"/>
          </w:divBdr>
        </w:div>
        <w:div w:id="563636644">
          <w:marLeft w:val="480"/>
          <w:marRight w:val="0"/>
          <w:marTop w:val="0"/>
          <w:marBottom w:val="0"/>
          <w:divBdr>
            <w:top w:val="none" w:sz="0" w:space="0" w:color="auto"/>
            <w:left w:val="none" w:sz="0" w:space="0" w:color="auto"/>
            <w:bottom w:val="none" w:sz="0" w:space="0" w:color="auto"/>
            <w:right w:val="none" w:sz="0" w:space="0" w:color="auto"/>
          </w:divBdr>
        </w:div>
        <w:div w:id="563755262">
          <w:marLeft w:val="480"/>
          <w:marRight w:val="0"/>
          <w:marTop w:val="0"/>
          <w:marBottom w:val="0"/>
          <w:divBdr>
            <w:top w:val="none" w:sz="0" w:space="0" w:color="auto"/>
            <w:left w:val="none" w:sz="0" w:space="0" w:color="auto"/>
            <w:bottom w:val="none" w:sz="0" w:space="0" w:color="auto"/>
            <w:right w:val="none" w:sz="0" w:space="0" w:color="auto"/>
          </w:divBdr>
        </w:div>
        <w:div w:id="564072993">
          <w:marLeft w:val="480"/>
          <w:marRight w:val="0"/>
          <w:marTop w:val="0"/>
          <w:marBottom w:val="0"/>
          <w:divBdr>
            <w:top w:val="none" w:sz="0" w:space="0" w:color="auto"/>
            <w:left w:val="none" w:sz="0" w:space="0" w:color="auto"/>
            <w:bottom w:val="none" w:sz="0" w:space="0" w:color="auto"/>
            <w:right w:val="none" w:sz="0" w:space="0" w:color="auto"/>
          </w:divBdr>
        </w:div>
        <w:div w:id="564143040">
          <w:marLeft w:val="480"/>
          <w:marRight w:val="0"/>
          <w:marTop w:val="0"/>
          <w:marBottom w:val="0"/>
          <w:divBdr>
            <w:top w:val="none" w:sz="0" w:space="0" w:color="auto"/>
            <w:left w:val="none" w:sz="0" w:space="0" w:color="auto"/>
            <w:bottom w:val="none" w:sz="0" w:space="0" w:color="auto"/>
            <w:right w:val="none" w:sz="0" w:space="0" w:color="auto"/>
          </w:divBdr>
        </w:div>
        <w:div w:id="564338885">
          <w:marLeft w:val="480"/>
          <w:marRight w:val="0"/>
          <w:marTop w:val="0"/>
          <w:marBottom w:val="0"/>
          <w:divBdr>
            <w:top w:val="none" w:sz="0" w:space="0" w:color="auto"/>
            <w:left w:val="none" w:sz="0" w:space="0" w:color="auto"/>
            <w:bottom w:val="none" w:sz="0" w:space="0" w:color="auto"/>
            <w:right w:val="none" w:sz="0" w:space="0" w:color="auto"/>
          </w:divBdr>
        </w:div>
        <w:div w:id="564753993">
          <w:marLeft w:val="480"/>
          <w:marRight w:val="0"/>
          <w:marTop w:val="0"/>
          <w:marBottom w:val="0"/>
          <w:divBdr>
            <w:top w:val="none" w:sz="0" w:space="0" w:color="auto"/>
            <w:left w:val="none" w:sz="0" w:space="0" w:color="auto"/>
            <w:bottom w:val="none" w:sz="0" w:space="0" w:color="auto"/>
            <w:right w:val="none" w:sz="0" w:space="0" w:color="auto"/>
          </w:divBdr>
        </w:div>
        <w:div w:id="564805839">
          <w:marLeft w:val="480"/>
          <w:marRight w:val="0"/>
          <w:marTop w:val="0"/>
          <w:marBottom w:val="0"/>
          <w:divBdr>
            <w:top w:val="none" w:sz="0" w:space="0" w:color="auto"/>
            <w:left w:val="none" w:sz="0" w:space="0" w:color="auto"/>
            <w:bottom w:val="none" w:sz="0" w:space="0" w:color="auto"/>
            <w:right w:val="none" w:sz="0" w:space="0" w:color="auto"/>
          </w:divBdr>
        </w:div>
        <w:div w:id="565190328">
          <w:marLeft w:val="480"/>
          <w:marRight w:val="0"/>
          <w:marTop w:val="0"/>
          <w:marBottom w:val="0"/>
          <w:divBdr>
            <w:top w:val="none" w:sz="0" w:space="0" w:color="auto"/>
            <w:left w:val="none" w:sz="0" w:space="0" w:color="auto"/>
            <w:bottom w:val="none" w:sz="0" w:space="0" w:color="auto"/>
            <w:right w:val="none" w:sz="0" w:space="0" w:color="auto"/>
          </w:divBdr>
        </w:div>
        <w:div w:id="565838337">
          <w:marLeft w:val="480"/>
          <w:marRight w:val="0"/>
          <w:marTop w:val="0"/>
          <w:marBottom w:val="0"/>
          <w:divBdr>
            <w:top w:val="none" w:sz="0" w:space="0" w:color="auto"/>
            <w:left w:val="none" w:sz="0" w:space="0" w:color="auto"/>
            <w:bottom w:val="none" w:sz="0" w:space="0" w:color="auto"/>
            <w:right w:val="none" w:sz="0" w:space="0" w:color="auto"/>
          </w:divBdr>
        </w:div>
        <w:div w:id="566838679">
          <w:marLeft w:val="480"/>
          <w:marRight w:val="0"/>
          <w:marTop w:val="0"/>
          <w:marBottom w:val="0"/>
          <w:divBdr>
            <w:top w:val="none" w:sz="0" w:space="0" w:color="auto"/>
            <w:left w:val="none" w:sz="0" w:space="0" w:color="auto"/>
            <w:bottom w:val="none" w:sz="0" w:space="0" w:color="auto"/>
            <w:right w:val="none" w:sz="0" w:space="0" w:color="auto"/>
          </w:divBdr>
        </w:div>
        <w:div w:id="567299553">
          <w:marLeft w:val="480"/>
          <w:marRight w:val="0"/>
          <w:marTop w:val="0"/>
          <w:marBottom w:val="0"/>
          <w:divBdr>
            <w:top w:val="none" w:sz="0" w:space="0" w:color="auto"/>
            <w:left w:val="none" w:sz="0" w:space="0" w:color="auto"/>
            <w:bottom w:val="none" w:sz="0" w:space="0" w:color="auto"/>
            <w:right w:val="none" w:sz="0" w:space="0" w:color="auto"/>
          </w:divBdr>
        </w:div>
        <w:div w:id="567805867">
          <w:marLeft w:val="480"/>
          <w:marRight w:val="0"/>
          <w:marTop w:val="0"/>
          <w:marBottom w:val="0"/>
          <w:divBdr>
            <w:top w:val="none" w:sz="0" w:space="0" w:color="auto"/>
            <w:left w:val="none" w:sz="0" w:space="0" w:color="auto"/>
            <w:bottom w:val="none" w:sz="0" w:space="0" w:color="auto"/>
            <w:right w:val="none" w:sz="0" w:space="0" w:color="auto"/>
          </w:divBdr>
        </w:div>
        <w:div w:id="568422403">
          <w:marLeft w:val="480"/>
          <w:marRight w:val="0"/>
          <w:marTop w:val="0"/>
          <w:marBottom w:val="0"/>
          <w:divBdr>
            <w:top w:val="none" w:sz="0" w:space="0" w:color="auto"/>
            <w:left w:val="none" w:sz="0" w:space="0" w:color="auto"/>
            <w:bottom w:val="none" w:sz="0" w:space="0" w:color="auto"/>
            <w:right w:val="none" w:sz="0" w:space="0" w:color="auto"/>
          </w:divBdr>
        </w:div>
        <w:div w:id="568422467">
          <w:marLeft w:val="480"/>
          <w:marRight w:val="0"/>
          <w:marTop w:val="0"/>
          <w:marBottom w:val="0"/>
          <w:divBdr>
            <w:top w:val="none" w:sz="0" w:space="0" w:color="auto"/>
            <w:left w:val="none" w:sz="0" w:space="0" w:color="auto"/>
            <w:bottom w:val="none" w:sz="0" w:space="0" w:color="auto"/>
            <w:right w:val="none" w:sz="0" w:space="0" w:color="auto"/>
          </w:divBdr>
        </w:div>
        <w:div w:id="569390486">
          <w:marLeft w:val="480"/>
          <w:marRight w:val="0"/>
          <w:marTop w:val="0"/>
          <w:marBottom w:val="0"/>
          <w:divBdr>
            <w:top w:val="none" w:sz="0" w:space="0" w:color="auto"/>
            <w:left w:val="none" w:sz="0" w:space="0" w:color="auto"/>
            <w:bottom w:val="none" w:sz="0" w:space="0" w:color="auto"/>
            <w:right w:val="none" w:sz="0" w:space="0" w:color="auto"/>
          </w:divBdr>
        </w:div>
        <w:div w:id="569462035">
          <w:marLeft w:val="480"/>
          <w:marRight w:val="0"/>
          <w:marTop w:val="0"/>
          <w:marBottom w:val="0"/>
          <w:divBdr>
            <w:top w:val="none" w:sz="0" w:space="0" w:color="auto"/>
            <w:left w:val="none" w:sz="0" w:space="0" w:color="auto"/>
            <w:bottom w:val="none" w:sz="0" w:space="0" w:color="auto"/>
            <w:right w:val="none" w:sz="0" w:space="0" w:color="auto"/>
          </w:divBdr>
        </w:div>
        <w:div w:id="571309863">
          <w:marLeft w:val="480"/>
          <w:marRight w:val="0"/>
          <w:marTop w:val="0"/>
          <w:marBottom w:val="0"/>
          <w:divBdr>
            <w:top w:val="none" w:sz="0" w:space="0" w:color="auto"/>
            <w:left w:val="none" w:sz="0" w:space="0" w:color="auto"/>
            <w:bottom w:val="none" w:sz="0" w:space="0" w:color="auto"/>
            <w:right w:val="none" w:sz="0" w:space="0" w:color="auto"/>
          </w:divBdr>
        </w:div>
        <w:div w:id="571475908">
          <w:marLeft w:val="480"/>
          <w:marRight w:val="0"/>
          <w:marTop w:val="0"/>
          <w:marBottom w:val="0"/>
          <w:divBdr>
            <w:top w:val="none" w:sz="0" w:space="0" w:color="auto"/>
            <w:left w:val="none" w:sz="0" w:space="0" w:color="auto"/>
            <w:bottom w:val="none" w:sz="0" w:space="0" w:color="auto"/>
            <w:right w:val="none" w:sz="0" w:space="0" w:color="auto"/>
          </w:divBdr>
        </w:div>
        <w:div w:id="571505357">
          <w:marLeft w:val="480"/>
          <w:marRight w:val="0"/>
          <w:marTop w:val="0"/>
          <w:marBottom w:val="0"/>
          <w:divBdr>
            <w:top w:val="none" w:sz="0" w:space="0" w:color="auto"/>
            <w:left w:val="none" w:sz="0" w:space="0" w:color="auto"/>
            <w:bottom w:val="none" w:sz="0" w:space="0" w:color="auto"/>
            <w:right w:val="none" w:sz="0" w:space="0" w:color="auto"/>
          </w:divBdr>
        </w:div>
        <w:div w:id="571543614">
          <w:marLeft w:val="480"/>
          <w:marRight w:val="0"/>
          <w:marTop w:val="0"/>
          <w:marBottom w:val="0"/>
          <w:divBdr>
            <w:top w:val="none" w:sz="0" w:space="0" w:color="auto"/>
            <w:left w:val="none" w:sz="0" w:space="0" w:color="auto"/>
            <w:bottom w:val="none" w:sz="0" w:space="0" w:color="auto"/>
            <w:right w:val="none" w:sz="0" w:space="0" w:color="auto"/>
          </w:divBdr>
        </w:div>
        <w:div w:id="572395542">
          <w:marLeft w:val="480"/>
          <w:marRight w:val="0"/>
          <w:marTop w:val="0"/>
          <w:marBottom w:val="0"/>
          <w:divBdr>
            <w:top w:val="none" w:sz="0" w:space="0" w:color="auto"/>
            <w:left w:val="none" w:sz="0" w:space="0" w:color="auto"/>
            <w:bottom w:val="none" w:sz="0" w:space="0" w:color="auto"/>
            <w:right w:val="none" w:sz="0" w:space="0" w:color="auto"/>
          </w:divBdr>
        </w:div>
        <w:div w:id="573440864">
          <w:marLeft w:val="480"/>
          <w:marRight w:val="0"/>
          <w:marTop w:val="0"/>
          <w:marBottom w:val="0"/>
          <w:divBdr>
            <w:top w:val="none" w:sz="0" w:space="0" w:color="auto"/>
            <w:left w:val="none" w:sz="0" w:space="0" w:color="auto"/>
            <w:bottom w:val="none" w:sz="0" w:space="0" w:color="auto"/>
            <w:right w:val="none" w:sz="0" w:space="0" w:color="auto"/>
          </w:divBdr>
        </w:div>
        <w:div w:id="573785377">
          <w:marLeft w:val="480"/>
          <w:marRight w:val="0"/>
          <w:marTop w:val="0"/>
          <w:marBottom w:val="0"/>
          <w:divBdr>
            <w:top w:val="none" w:sz="0" w:space="0" w:color="auto"/>
            <w:left w:val="none" w:sz="0" w:space="0" w:color="auto"/>
            <w:bottom w:val="none" w:sz="0" w:space="0" w:color="auto"/>
            <w:right w:val="none" w:sz="0" w:space="0" w:color="auto"/>
          </w:divBdr>
        </w:div>
        <w:div w:id="575356529">
          <w:marLeft w:val="480"/>
          <w:marRight w:val="0"/>
          <w:marTop w:val="0"/>
          <w:marBottom w:val="0"/>
          <w:divBdr>
            <w:top w:val="none" w:sz="0" w:space="0" w:color="auto"/>
            <w:left w:val="none" w:sz="0" w:space="0" w:color="auto"/>
            <w:bottom w:val="none" w:sz="0" w:space="0" w:color="auto"/>
            <w:right w:val="none" w:sz="0" w:space="0" w:color="auto"/>
          </w:divBdr>
        </w:div>
        <w:div w:id="577054061">
          <w:marLeft w:val="480"/>
          <w:marRight w:val="0"/>
          <w:marTop w:val="0"/>
          <w:marBottom w:val="0"/>
          <w:divBdr>
            <w:top w:val="none" w:sz="0" w:space="0" w:color="auto"/>
            <w:left w:val="none" w:sz="0" w:space="0" w:color="auto"/>
            <w:bottom w:val="none" w:sz="0" w:space="0" w:color="auto"/>
            <w:right w:val="none" w:sz="0" w:space="0" w:color="auto"/>
          </w:divBdr>
        </w:div>
        <w:div w:id="578058018">
          <w:marLeft w:val="480"/>
          <w:marRight w:val="0"/>
          <w:marTop w:val="0"/>
          <w:marBottom w:val="0"/>
          <w:divBdr>
            <w:top w:val="none" w:sz="0" w:space="0" w:color="auto"/>
            <w:left w:val="none" w:sz="0" w:space="0" w:color="auto"/>
            <w:bottom w:val="none" w:sz="0" w:space="0" w:color="auto"/>
            <w:right w:val="none" w:sz="0" w:space="0" w:color="auto"/>
          </w:divBdr>
        </w:div>
        <w:div w:id="578366412">
          <w:marLeft w:val="480"/>
          <w:marRight w:val="0"/>
          <w:marTop w:val="0"/>
          <w:marBottom w:val="0"/>
          <w:divBdr>
            <w:top w:val="none" w:sz="0" w:space="0" w:color="auto"/>
            <w:left w:val="none" w:sz="0" w:space="0" w:color="auto"/>
            <w:bottom w:val="none" w:sz="0" w:space="0" w:color="auto"/>
            <w:right w:val="none" w:sz="0" w:space="0" w:color="auto"/>
          </w:divBdr>
        </w:div>
        <w:div w:id="578371998">
          <w:marLeft w:val="480"/>
          <w:marRight w:val="0"/>
          <w:marTop w:val="0"/>
          <w:marBottom w:val="0"/>
          <w:divBdr>
            <w:top w:val="none" w:sz="0" w:space="0" w:color="auto"/>
            <w:left w:val="none" w:sz="0" w:space="0" w:color="auto"/>
            <w:bottom w:val="none" w:sz="0" w:space="0" w:color="auto"/>
            <w:right w:val="none" w:sz="0" w:space="0" w:color="auto"/>
          </w:divBdr>
        </w:div>
        <w:div w:id="578517930">
          <w:marLeft w:val="480"/>
          <w:marRight w:val="0"/>
          <w:marTop w:val="0"/>
          <w:marBottom w:val="0"/>
          <w:divBdr>
            <w:top w:val="none" w:sz="0" w:space="0" w:color="auto"/>
            <w:left w:val="none" w:sz="0" w:space="0" w:color="auto"/>
            <w:bottom w:val="none" w:sz="0" w:space="0" w:color="auto"/>
            <w:right w:val="none" w:sz="0" w:space="0" w:color="auto"/>
          </w:divBdr>
        </w:div>
        <w:div w:id="580916372">
          <w:marLeft w:val="480"/>
          <w:marRight w:val="0"/>
          <w:marTop w:val="0"/>
          <w:marBottom w:val="0"/>
          <w:divBdr>
            <w:top w:val="none" w:sz="0" w:space="0" w:color="auto"/>
            <w:left w:val="none" w:sz="0" w:space="0" w:color="auto"/>
            <w:bottom w:val="none" w:sz="0" w:space="0" w:color="auto"/>
            <w:right w:val="none" w:sz="0" w:space="0" w:color="auto"/>
          </w:divBdr>
        </w:div>
        <w:div w:id="582883058">
          <w:marLeft w:val="480"/>
          <w:marRight w:val="0"/>
          <w:marTop w:val="0"/>
          <w:marBottom w:val="0"/>
          <w:divBdr>
            <w:top w:val="none" w:sz="0" w:space="0" w:color="auto"/>
            <w:left w:val="none" w:sz="0" w:space="0" w:color="auto"/>
            <w:bottom w:val="none" w:sz="0" w:space="0" w:color="auto"/>
            <w:right w:val="none" w:sz="0" w:space="0" w:color="auto"/>
          </w:divBdr>
        </w:div>
        <w:div w:id="583418382">
          <w:marLeft w:val="480"/>
          <w:marRight w:val="0"/>
          <w:marTop w:val="0"/>
          <w:marBottom w:val="0"/>
          <w:divBdr>
            <w:top w:val="none" w:sz="0" w:space="0" w:color="auto"/>
            <w:left w:val="none" w:sz="0" w:space="0" w:color="auto"/>
            <w:bottom w:val="none" w:sz="0" w:space="0" w:color="auto"/>
            <w:right w:val="none" w:sz="0" w:space="0" w:color="auto"/>
          </w:divBdr>
        </w:div>
        <w:div w:id="583806415">
          <w:marLeft w:val="480"/>
          <w:marRight w:val="0"/>
          <w:marTop w:val="0"/>
          <w:marBottom w:val="0"/>
          <w:divBdr>
            <w:top w:val="none" w:sz="0" w:space="0" w:color="auto"/>
            <w:left w:val="none" w:sz="0" w:space="0" w:color="auto"/>
            <w:bottom w:val="none" w:sz="0" w:space="0" w:color="auto"/>
            <w:right w:val="none" w:sz="0" w:space="0" w:color="auto"/>
          </w:divBdr>
        </w:div>
        <w:div w:id="585262993">
          <w:marLeft w:val="480"/>
          <w:marRight w:val="0"/>
          <w:marTop w:val="0"/>
          <w:marBottom w:val="0"/>
          <w:divBdr>
            <w:top w:val="none" w:sz="0" w:space="0" w:color="auto"/>
            <w:left w:val="none" w:sz="0" w:space="0" w:color="auto"/>
            <w:bottom w:val="none" w:sz="0" w:space="0" w:color="auto"/>
            <w:right w:val="none" w:sz="0" w:space="0" w:color="auto"/>
          </w:divBdr>
        </w:div>
        <w:div w:id="585651757">
          <w:marLeft w:val="480"/>
          <w:marRight w:val="0"/>
          <w:marTop w:val="0"/>
          <w:marBottom w:val="0"/>
          <w:divBdr>
            <w:top w:val="none" w:sz="0" w:space="0" w:color="auto"/>
            <w:left w:val="none" w:sz="0" w:space="0" w:color="auto"/>
            <w:bottom w:val="none" w:sz="0" w:space="0" w:color="auto"/>
            <w:right w:val="none" w:sz="0" w:space="0" w:color="auto"/>
          </w:divBdr>
        </w:div>
        <w:div w:id="586235773">
          <w:marLeft w:val="480"/>
          <w:marRight w:val="0"/>
          <w:marTop w:val="0"/>
          <w:marBottom w:val="0"/>
          <w:divBdr>
            <w:top w:val="none" w:sz="0" w:space="0" w:color="auto"/>
            <w:left w:val="none" w:sz="0" w:space="0" w:color="auto"/>
            <w:bottom w:val="none" w:sz="0" w:space="0" w:color="auto"/>
            <w:right w:val="none" w:sz="0" w:space="0" w:color="auto"/>
          </w:divBdr>
        </w:div>
        <w:div w:id="586354042">
          <w:marLeft w:val="480"/>
          <w:marRight w:val="0"/>
          <w:marTop w:val="0"/>
          <w:marBottom w:val="0"/>
          <w:divBdr>
            <w:top w:val="none" w:sz="0" w:space="0" w:color="auto"/>
            <w:left w:val="none" w:sz="0" w:space="0" w:color="auto"/>
            <w:bottom w:val="none" w:sz="0" w:space="0" w:color="auto"/>
            <w:right w:val="none" w:sz="0" w:space="0" w:color="auto"/>
          </w:divBdr>
        </w:div>
        <w:div w:id="589583905">
          <w:marLeft w:val="480"/>
          <w:marRight w:val="0"/>
          <w:marTop w:val="0"/>
          <w:marBottom w:val="0"/>
          <w:divBdr>
            <w:top w:val="none" w:sz="0" w:space="0" w:color="auto"/>
            <w:left w:val="none" w:sz="0" w:space="0" w:color="auto"/>
            <w:bottom w:val="none" w:sz="0" w:space="0" w:color="auto"/>
            <w:right w:val="none" w:sz="0" w:space="0" w:color="auto"/>
          </w:divBdr>
        </w:div>
        <w:div w:id="589854615">
          <w:marLeft w:val="480"/>
          <w:marRight w:val="0"/>
          <w:marTop w:val="0"/>
          <w:marBottom w:val="0"/>
          <w:divBdr>
            <w:top w:val="none" w:sz="0" w:space="0" w:color="auto"/>
            <w:left w:val="none" w:sz="0" w:space="0" w:color="auto"/>
            <w:bottom w:val="none" w:sz="0" w:space="0" w:color="auto"/>
            <w:right w:val="none" w:sz="0" w:space="0" w:color="auto"/>
          </w:divBdr>
        </w:div>
        <w:div w:id="590237257">
          <w:marLeft w:val="480"/>
          <w:marRight w:val="0"/>
          <w:marTop w:val="0"/>
          <w:marBottom w:val="0"/>
          <w:divBdr>
            <w:top w:val="none" w:sz="0" w:space="0" w:color="auto"/>
            <w:left w:val="none" w:sz="0" w:space="0" w:color="auto"/>
            <w:bottom w:val="none" w:sz="0" w:space="0" w:color="auto"/>
            <w:right w:val="none" w:sz="0" w:space="0" w:color="auto"/>
          </w:divBdr>
        </w:div>
        <w:div w:id="590432620">
          <w:marLeft w:val="480"/>
          <w:marRight w:val="0"/>
          <w:marTop w:val="0"/>
          <w:marBottom w:val="0"/>
          <w:divBdr>
            <w:top w:val="none" w:sz="0" w:space="0" w:color="auto"/>
            <w:left w:val="none" w:sz="0" w:space="0" w:color="auto"/>
            <w:bottom w:val="none" w:sz="0" w:space="0" w:color="auto"/>
            <w:right w:val="none" w:sz="0" w:space="0" w:color="auto"/>
          </w:divBdr>
        </w:div>
        <w:div w:id="590892775">
          <w:marLeft w:val="480"/>
          <w:marRight w:val="0"/>
          <w:marTop w:val="0"/>
          <w:marBottom w:val="0"/>
          <w:divBdr>
            <w:top w:val="none" w:sz="0" w:space="0" w:color="auto"/>
            <w:left w:val="none" w:sz="0" w:space="0" w:color="auto"/>
            <w:bottom w:val="none" w:sz="0" w:space="0" w:color="auto"/>
            <w:right w:val="none" w:sz="0" w:space="0" w:color="auto"/>
          </w:divBdr>
        </w:div>
        <w:div w:id="591402742">
          <w:marLeft w:val="480"/>
          <w:marRight w:val="0"/>
          <w:marTop w:val="0"/>
          <w:marBottom w:val="0"/>
          <w:divBdr>
            <w:top w:val="none" w:sz="0" w:space="0" w:color="auto"/>
            <w:left w:val="none" w:sz="0" w:space="0" w:color="auto"/>
            <w:bottom w:val="none" w:sz="0" w:space="0" w:color="auto"/>
            <w:right w:val="none" w:sz="0" w:space="0" w:color="auto"/>
          </w:divBdr>
        </w:div>
        <w:div w:id="592469838">
          <w:marLeft w:val="480"/>
          <w:marRight w:val="0"/>
          <w:marTop w:val="0"/>
          <w:marBottom w:val="0"/>
          <w:divBdr>
            <w:top w:val="none" w:sz="0" w:space="0" w:color="auto"/>
            <w:left w:val="none" w:sz="0" w:space="0" w:color="auto"/>
            <w:bottom w:val="none" w:sz="0" w:space="0" w:color="auto"/>
            <w:right w:val="none" w:sz="0" w:space="0" w:color="auto"/>
          </w:divBdr>
        </w:div>
        <w:div w:id="592978702">
          <w:marLeft w:val="480"/>
          <w:marRight w:val="0"/>
          <w:marTop w:val="0"/>
          <w:marBottom w:val="0"/>
          <w:divBdr>
            <w:top w:val="none" w:sz="0" w:space="0" w:color="auto"/>
            <w:left w:val="none" w:sz="0" w:space="0" w:color="auto"/>
            <w:bottom w:val="none" w:sz="0" w:space="0" w:color="auto"/>
            <w:right w:val="none" w:sz="0" w:space="0" w:color="auto"/>
          </w:divBdr>
        </w:div>
        <w:div w:id="595674878">
          <w:marLeft w:val="480"/>
          <w:marRight w:val="0"/>
          <w:marTop w:val="0"/>
          <w:marBottom w:val="0"/>
          <w:divBdr>
            <w:top w:val="none" w:sz="0" w:space="0" w:color="auto"/>
            <w:left w:val="none" w:sz="0" w:space="0" w:color="auto"/>
            <w:bottom w:val="none" w:sz="0" w:space="0" w:color="auto"/>
            <w:right w:val="none" w:sz="0" w:space="0" w:color="auto"/>
          </w:divBdr>
        </w:div>
        <w:div w:id="595871156">
          <w:marLeft w:val="480"/>
          <w:marRight w:val="0"/>
          <w:marTop w:val="0"/>
          <w:marBottom w:val="0"/>
          <w:divBdr>
            <w:top w:val="none" w:sz="0" w:space="0" w:color="auto"/>
            <w:left w:val="none" w:sz="0" w:space="0" w:color="auto"/>
            <w:bottom w:val="none" w:sz="0" w:space="0" w:color="auto"/>
            <w:right w:val="none" w:sz="0" w:space="0" w:color="auto"/>
          </w:divBdr>
        </w:div>
        <w:div w:id="596594313">
          <w:marLeft w:val="480"/>
          <w:marRight w:val="0"/>
          <w:marTop w:val="0"/>
          <w:marBottom w:val="0"/>
          <w:divBdr>
            <w:top w:val="none" w:sz="0" w:space="0" w:color="auto"/>
            <w:left w:val="none" w:sz="0" w:space="0" w:color="auto"/>
            <w:bottom w:val="none" w:sz="0" w:space="0" w:color="auto"/>
            <w:right w:val="none" w:sz="0" w:space="0" w:color="auto"/>
          </w:divBdr>
        </w:div>
        <w:div w:id="597374034">
          <w:marLeft w:val="480"/>
          <w:marRight w:val="0"/>
          <w:marTop w:val="0"/>
          <w:marBottom w:val="0"/>
          <w:divBdr>
            <w:top w:val="none" w:sz="0" w:space="0" w:color="auto"/>
            <w:left w:val="none" w:sz="0" w:space="0" w:color="auto"/>
            <w:bottom w:val="none" w:sz="0" w:space="0" w:color="auto"/>
            <w:right w:val="none" w:sz="0" w:space="0" w:color="auto"/>
          </w:divBdr>
        </w:div>
        <w:div w:id="597715858">
          <w:marLeft w:val="480"/>
          <w:marRight w:val="0"/>
          <w:marTop w:val="0"/>
          <w:marBottom w:val="0"/>
          <w:divBdr>
            <w:top w:val="none" w:sz="0" w:space="0" w:color="auto"/>
            <w:left w:val="none" w:sz="0" w:space="0" w:color="auto"/>
            <w:bottom w:val="none" w:sz="0" w:space="0" w:color="auto"/>
            <w:right w:val="none" w:sz="0" w:space="0" w:color="auto"/>
          </w:divBdr>
        </w:div>
        <w:div w:id="598804388">
          <w:marLeft w:val="480"/>
          <w:marRight w:val="0"/>
          <w:marTop w:val="0"/>
          <w:marBottom w:val="0"/>
          <w:divBdr>
            <w:top w:val="none" w:sz="0" w:space="0" w:color="auto"/>
            <w:left w:val="none" w:sz="0" w:space="0" w:color="auto"/>
            <w:bottom w:val="none" w:sz="0" w:space="0" w:color="auto"/>
            <w:right w:val="none" w:sz="0" w:space="0" w:color="auto"/>
          </w:divBdr>
        </w:div>
        <w:div w:id="599292151">
          <w:marLeft w:val="480"/>
          <w:marRight w:val="0"/>
          <w:marTop w:val="0"/>
          <w:marBottom w:val="0"/>
          <w:divBdr>
            <w:top w:val="none" w:sz="0" w:space="0" w:color="auto"/>
            <w:left w:val="none" w:sz="0" w:space="0" w:color="auto"/>
            <w:bottom w:val="none" w:sz="0" w:space="0" w:color="auto"/>
            <w:right w:val="none" w:sz="0" w:space="0" w:color="auto"/>
          </w:divBdr>
        </w:div>
        <w:div w:id="599486889">
          <w:marLeft w:val="480"/>
          <w:marRight w:val="0"/>
          <w:marTop w:val="0"/>
          <w:marBottom w:val="0"/>
          <w:divBdr>
            <w:top w:val="none" w:sz="0" w:space="0" w:color="auto"/>
            <w:left w:val="none" w:sz="0" w:space="0" w:color="auto"/>
            <w:bottom w:val="none" w:sz="0" w:space="0" w:color="auto"/>
            <w:right w:val="none" w:sz="0" w:space="0" w:color="auto"/>
          </w:divBdr>
        </w:div>
        <w:div w:id="599604222">
          <w:marLeft w:val="480"/>
          <w:marRight w:val="0"/>
          <w:marTop w:val="0"/>
          <w:marBottom w:val="0"/>
          <w:divBdr>
            <w:top w:val="none" w:sz="0" w:space="0" w:color="auto"/>
            <w:left w:val="none" w:sz="0" w:space="0" w:color="auto"/>
            <w:bottom w:val="none" w:sz="0" w:space="0" w:color="auto"/>
            <w:right w:val="none" w:sz="0" w:space="0" w:color="auto"/>
          </w:divBdr>
        </w:div>
        <w:div w:id="600334540">
          <w:marLeft w:val="480"/>
          <w:marRight w:val="0"/>
          <w:marTop w:val="0"/>
          <w:marBottom w:val="0"/>
          <w:divBdr>
            <w:top w:val="none" w:sz="0" w:space="0" w:color="auto"/>
            <w:left w:val="none" w:sz="0" w:space="0" w:color="auto"/>
            <w:bottom w:val="none" w:sz="0" w:space="0" w:color="auto"/>
            <w:right w:val="none" w:sz="0" w:space="0" w:color="auto"/>
          </w:divBdr>
        </w:div>
        <w:div w:id="600339244">
          <w:marLeft w:val="480"/>
          <w:marRight w:val="0"/>
          <w:marTop w:val="0"/>
          <w:marBottom w:val="0"/>
          <w:divBdr>
            <w:top w:val="none" w:sz="0" w:space="0" w:color="auto"/>
            <w:left w:val="none" w:sz="0" w:space="0" w:color="auto"/>
            <w:bottom w:val="none" w:sz="0" w:space="0" w:color="auto"/>
            <w:right w:val="none" w:sz="0" w:space="0" w:color="auto"/>
          </w:divBdr>
        </w:div>
        <w:div w:id="601112982">
          <w:marLeft w:val="480"/>
          <w:marRight w:val="0"/>
          <w:marTop w:val="0"/>
          <w:marBottom w:val="0"/>
          <w:divBdr>
            <w:top w:val="none" w:sz="0" w:space="0" w:color="auto"/>
            <w:left w:val="none" w:sz="0" w:space="0" w:color="auto"/>
            <w:bottom w:val="none" w:sz="0" w:space="0" w:color="auto"/>
            <w:right w:val="none" w:sz="0" w:space="0" w:color="auto"/>
          </w:divBdr>
        </w:div>
        <w:div w:id="602954394">
          <w:marLeft w:val="480"/>
          <w:marRight w:val="0"/>
          <w:marTop w:val="0"/>
          <w:marBottom w:val="0"/>
          <w:divBdr>
            <w:top w:val="none" w:sz="0" w:space="0" w:color="auto"/>
            <w:left w:val="none" w:sz="0" w:space="0" w:color="auto"/>
            <w:bottom w:val="none" w:sz="0" w:space="0" w:color="auto"/>
            <w:right w:val="none" w:sz="0" w:space="0" w:color="auto"/>
          </w:divBdr>
        </w:div>
        <w:div w:id="603421086">
          <w:marLeft w:val="480"/>
          <w:marRight w:val="0"/>
          <w:marTop w:val="0"/>
          <w:marBottom w:val="0"/>
          <w:divBdr>
            <w:top w:val="none" w:sz="0" w:space="0" w:color="auto"/>
            <w:left w:val="none" w:sz="0" w:space="0" w:color="auto"/>
            <w:bottom w:val="none" w:sz="0" w:space="0" w:color="auto"/>
            <w:right w:val="none" w:sz="0" w:space="0" w:color="auto"/>
          </w:divBdr>
        </w:div>
        <w:div w:id="603726859">
          <w:marLeft w:val="480"/>
          <w:marRight w:val="0"/>
          <w:marTop w:val="0"/>
          <w:marBottom w:val="0"/>
          <w:divBdr>
            <w:top w:val="none" w:sz="0" w:space="0" w:color="auto"/>
            <w:left w:val="none" w:sz="0" w:space="0" w:color="auto"/>
            <w:bottom w:val="none" w:sz="0" w:space="0" w:color="auto"/>
            <w:right w:val="none" w:sz="0" w:space="0" w:color="auto"/>
          </w:divBdr>
        </w:div>
        <w:div w:id="604195436">
          <w:marLeft w:val="480"/>
          <w:marRight w:val="0"/>
          <w:marTop w:val="0"/>
          <w:marBottom w:val="0"/>
          <w:divBdr>
            <w:top w:val="none" w:sz="0" w:space="0" w:color="auto"/>
            <w:left w:val="none" w:sz="0" w:space="0" w:color="auto"/>
            <w:bottom w:val="none" w:sz="0" w:space="0" w:color="auto"/>
            <w:right w:val="none" w:sz="0" w:space="0" w:color="auto"/>
          </w:divBdr>
        </w:div>
        <w:div w:id="604271340">
          <w:marLeft w:val="480"/>
          <w:marRight w:val="0"/>
          <w:marTop w:val="0"/>
          <w:marBottom w:val="0"/>
          <w:divBdr>
            <w:top w:val="none" w:sz="0" w:space="0" w:color="auto"/>
            <w:left w:val="none" w:sz="0" w:space="0" w:color="auto"/>
            <w:bottom w:val="none" w:sz="0" w:space="0" w:color="auto"/>
            <w:right w:val="none" w:sz="0" w:space="0" w:color="auto"/>
          </w:divBdr>
        </w:div>
        <w:div w:id="605038743">
          <w:marLeft w:val="480"/>
          <w:marRight w:val="0"/>
          <w:marTop w:val="0"/>
          <w:marBottom w:val="0"/>
          <w:divBdr>
            <w:top w:val="none" w:sz="0" w:space="0" w:color="auto"/>
            <w:left w:val="none" w:sz="0" w:space="0" w:color="auto"/>
            <w:bottom w:val="none" w:sz="0" w:space="0" w:color="auto"/>
            <w:right w:val="none" w:sz="0" w:space="0" w:color="auto"/>
          </w:divBdr>
        </w:div>
        <w:div w:id="605044103">
          <w:marLeft w:val="480"/>
          <w:marRight w:val="0"/>
          <w:marTop w:val="0"/>
          <w:marBottom w:val="0"/>
          <w:divBdr>
            <w:top w:val="none" w:sz="0" w:space="0" w:color="auto"/>
            <w:left w:val="none" w:sz="0" w:space="0" w:color="auto"/>
            <w:bottom w:val="none" w:sz="0" w:space="0" w:color="auto"/>
            <w:right w:val="none" w:sz="0" w:space="0" w:color="auto"/>
          </w:divBdr>
        </w:div>
        <w:div w:id="607392248">
          <w:marLeft w:val="480"/>
          <w:marRight w:val="0"/>
          <w:marTop w:val="0"/>
          <w:marBottom w:val="0"/>
          <w:divBdr>
            <w:top w:val="none" w:sz="0" w:space="0" w:color="auto"/>
            <w:left w:val="none" w:sz="0" w:space="0" w:color="auto"/>
            <w:bottom w:val="none" w:sz="0" w:space="0" w:color="auto"/>
            <w:right w:val="none" w:sz="0" w:space="0" w:color="auto"/>
          </w:divBdr>
        </w:div>
        <w:div w:id="609363735">
          <w:marLeft w:val="480"/>
          <w:marRight w:val="0"/>
          <w:marTop w:val="0"/>
          <w:marBottom w:val="0"/>
          <w:divBdr>
            <w:top w:val="none" w:sz="0" w:space="0" w:color="auto"/>
            <w:left w:val="none" w:sz="0" w:space="0" w:color="auto"/>
            <w:bottom w:val="none" w:sz="0" w:space="0" w:color="auto"/>
            <w:right w:val="none" w:sz="0" w:space="0" w:color="auto"/>
          </w:divBdr>
        </w:div>
        <w:div w:id="610163368">
          <w:marLeft w:val="480"/>
          <w:marRight w:val="0"/>
          <w:marTop w:val="0"/>
          <w:marBottom w:val="0"/>
          <w:divBdr>
            <w:top w:val="none" w:sz="0" w:space="0" w:color="auto"/>
            <w:left w:val="none" w:sz="0" w:space="0" w:color="auto"/>
            <w:bottom w:val="none" w:sz="0" w:space="0" w:color="auto"/>
            <w:right w:val="none" w:sz="0" w:space="0" w:color="auto"/>
          </w:divBdr>
        </w:div>
        <w:div w:id="611014203">
          <w:marLeft w:val="480"/>
          <w:marRight w:val="0"/>
          <w:marTop w:val="0"/>
          <w:marBottom w:val="0"/>
          <w:divBdr>
            <w:top w:val="none" w:sz="0" w:space="0" w:color="auto"/>
            <w:left w:val="none" w:sz="0" w:space="0" w:color="auto"/>
            <w:bottom w:val="none" w:sz="0" w:space="0" w:color="auto"/>
            <w:right w:val="none" w:sz="0" w:space="0" w:color="auto"/>
          </w:divBdr>
        </w:div>
        <w:div w:id="611089142">
          <w:marLeft w:val="480"/>
          <w:marRight w:val="0"/>
          <w:marTop w:val="0"/>
          <w:marBottom w:val="0"/>
          <w:divBdr>
            <w:top w:val="none" w:sz="0" w:space="0" w:color="auto"/>
            <w:left w:val="none" w:sz="0" w:space="0" w:color="auto"/>
            <w:bottom w:val="none" w:sz="0" w:space="0" w:color="auto"/>
            <w:right w:val="none" w:sz="0" w:space="0" w:color="auto"/>
          </w:divBdr>
        </w:div>
        <w:div w:id="611786942">
          <w:marLeft w:val="480"/>
          <w:marRight w:val="0"/>
          <w:marTop w:val="0"/>
          <w:marBottom w:val="0"/>
          <w:divBdr>
            <w:top w:val="none" w:sz="0" w:space="0" w:color="auto"/>
            <w:left w:val="none" w:sz="0" w:space="0" w:color="auto"/>
            <w:bottom w:val="none" w:sz="0" w:space="0" w:color="auto"/>
            <w:right w:val="none" w:sz="0" w:space="0" w:color="auto"/>
          </w:divBdr>
        </w:div>
        <w:div w:id="612446251">
          <w:marLeft w:val="480"/>
          <w:marRight w:val="0"/>
          <w:marTop w:val="0"/>
          <w:marBottom w:val="0"/>
          <w:divBdr>
            <w:top w:val="none" w:sz="0" w:space="0" w:color="auto"/>
            <w:left w:val="none" w:sz="0" w:space="0" w:color="auto"/>
            <w:bottom w:val="none" w:sz="0" w:space="0" w:color="auto"/>
            <w:right w:val="none" w:sz="0" w:space="0" w:color="auto"/>
          </w:divBdr>
        </w:div>
        <w:div w:id="612714168">
          <w:marLeft w:val="480"/>
          <w:marRight w:val="0"/>
          <w:marTop w:val="0"/>
          <w:marBottom w:val="0"/>
          <w:divBdr>
            <w:top w:val="none" w:sz="0" w:space="0" w:color="auto"/>
            <w:left w:val="none" w:sz="0" w:space="0" w:color="auto"/>
            <w:bottom w:val="none" w:sz="0" w:space="0" w:color="auto"/>
            <w:right w:val="none" w:sz="0" w:space="0" w:color="auto"/>
          </w:divBdr>
        </w:div>
        <w:div w:id="613251971">
          <w:marLeft w:val="480"/>
          <w:marRight w:val="0"/>
          <w:marTop w:val="0"/>
          <w:marBottom w:val="0"/>
          <w:divBdr>
            <w:top w:val="none" w:sz="0" w:space="0" w:color="auto"/>
            <w:left w:val="none" w:sz="0" w:space="0" w:color="auto"/>
            <w:bottom w:val="none" w:sz="0" w:space="0" w:color="auto"/>
            <w:right w:val="none" w:sz="0" w:space="0" w:color="auto"/>
          </w:divBdr>
        </w:div>
        <w:div w:id="614019454">
          <w:marLeft w:val="480"/>
          <w:marRight w:val="0"/>
          <w:marTop w:val="0"/>
          <w:marBottom w:val="0"/>
          <w:divBdr>
            <w:top w:val="none" w:sz="0" w:space="0" w:color="auto"/>
            <w:left w:val="none" w:sz="0" w:space="0" w:color="auto"/>
            <w:bottom w:val="none" w:sz="0" w:space="0" w:color="auto"/>
            <w:right w:val="none" w:sz="0" w:space="0" w:color="auto"/>
          </w:divBdr>
        </w:div>
        <w:div w:id="614874038">
          <w:marLeft w:val="480"/>
          <w:marRight w:val="0"/>
          <w:marTop w:val="0"/>
          <w:marBottom w:val="0"/>
          <w:divBdr>
            <w:top w:val="none" w:sz="0" w:space="0" w:color="auto"/>
            <w:left w:val="none" w:sz="0" w:space="0" w:color="auto"/>
            <w:bottom w:val="none" w:sz="0" w:space="0" w:color="auto"/>
            <w:right w:val="none" w:sz="0" w:space="0" w:color="auto"/>
          </w:divBdr>
        </w:div>
        <w:div w:id="615017162">
          <w:marLeft w:val="480"/>
          <w:marRight w:val="0"/>
          <w:marTop w:val="0"/>
          <w:marBottom w:val="0"/>
          <w:divBdr>
            <w:top w:val="none" w:sz="0" w:space="0" w:color="auto"/>
            <w:left w:val="none" w:sz="0" w:space="0" w:color="auto"/>
            <w:bottom w:val="none" w:sz="0" w:space="0" w:color="auto"/>
            <w:right w:val="none" w:sz="0" w:space="0" w:color="auto"/>
          </w:divBdr>
        </w:div>
        <w:div w:id="615599041">
          <w:marLeft w:val="480"/>
          <w:marRight w:val="0"/>
          <w:marTop w:val="0"/>
          <w:marBottom w:val="0"/>
          <w:divBdr>
            <w:top w:val="none" w:sz="0" w:space="0" w:color="auto"/>
            <w:left w:val="none" w:sz="0" w:space="0" w:color="auto"/>
            <w:bottom w:val="none" w:sz="0" w:space="0" w:color="auto"/>
            <w:right w:val="none" w:sz="0" w:space="0" w:color="auto"/>
          </w:divBdr>
        </w:div>
        <w:div w:id="615983138">
          <w:marLeft w:val="480"/>
          <w:marRight w:val="0"/>
          <w:marTop w:val="0"/>
          <w:marBottom w:val="0"/>
          <w:divBdr>
            <w:top w:val="none" w:sz="0" w:space="0" w:color="auto"/>
            <w:left w:val="none" w:sz="0" w:space="0" w:color="auto"/>
            <w:bottom w:val="none" w:sz="0" w:space="0" w:color="auto"/>
            <w:right w:val="none" w:sz="0" w:space="0" w:color="auto"/>
          </w:divBdr>
        </w:div>
        <w:div w:id="616763106">
          <w:marLeft w:val="480"/>
          <w:marRight w:val="0"/>
          <w:marTop w:val="0"/>
          <w:marBottom w:val="0"/>
          <w:divBdr>
            <w:top w:val="none" w:sz="0" w:space="0" w:color="auto"/>
            <w:left w:val="none" w:sz="0" w:space="0" w:color="auto"/>
            <w:bottom w:val="none" w:sz="0" w:space="0" w:color="auto"/>
            <w:right w:val="none" w:sz="0" w:space="0" w:color="auto"/>
          </w:divBdr>
        </w:div>
        <w:div w:id="617638380">
          <w:marLeft w:val="480"/>
          <w:marRight w:val="0"/>
          <w:marTop w:val="0"/>
          <w:marBottom w:val="0"/>
          <w:divBdr>
            <w:top w:val="none" w:sz="0" w:space="0" w:color="auto"/>
            <w:left w:val="none" w:sz="0" w:space="0" w:color="auto"/>
            <w:bottom w:val="none" w:sz="0" w:space="0" w:color="auto"/>
            <w:right w:val="none" w:sz="0" w:space="0" w:color="auto"/>
          </w:divBdr>
        </w:div>
        <w:div w:id="618726650">
          <w:marLeft w:val="480"/>
          <w:marRight w:val="0"/>
          <w:marTop w:val="0"/>
          <w:marBottom w:val="0"/>
          <w:divBdr>
            <w:top w:val="none" w:sz="0" w:space="0" w:color="auto"/>
            <w:left w:val="none" w:sz="0" w:space="0" w:color="auto"/>
            <w:bottom w:val="none" w:sz="0" w:space="0" w:color="auto"/>
            <w:right w:val="none" w:sz="0" w:space="0" w:color="auto"/>
          </w:divBdr>
        </w:div>
        <w:div w:id="620575948">
          <w:marLeft w:val="480"/>
          <w:marRight w:val="0"/>
          <w:marTop w:val="0"/>
          <w:marBottom w:val="0"/>
          <w:divBdr>
            <w:top w:val="none" w:sz="0" w:space="0" w:color="auto"/>
            <w:left w:val="none" w:sz="0" w:space="0" w:color="auto"/>
            <w:bottom w:val="none" w:sz="0" w:space="0" w:color="auto"/>
            <w:right w:val="none" w:sz="0" w:space="0" w:color="auto"/>
          </w:divBdr>
        </w:div>
        <w:div w:id="621418563">
          <w:marLeft w:val="480"/>
          <w:marRight w:val="0"/>
          <w:marTop w:val="0"/>
          <w:marBottom w:val="0"/>
          <w:divBdr>
            <w:top w:val="none" w:sz="0" w:space="0" w:color="auto"/>
            <w:left w:val="none" w:sz="0" w:space="0" w:color="auto"/>
            <w:bottom w:val="none" w:sz="0" w:space="0" w:color="auto"/>
            <w:right w:val="none" w:sz="0" w:space="0" w:color="auto"/>
          </w:divBdr>
        </w:div>
        <w:div w:id="621814250">
          <w:marLeft w:val="480"/>
          <w:marRight w:val="0"/>
          <w:marTop w:val="0"/>
          <w:marBottom w:val="0"/>
          <w:divBdr>
            <w:top w:val="none" w:sz="0" w:space="0" w:color="auto"/>
            <w:left w:val="none" w:sz="0" w:space="0" w:color="auto"/>
            <w:bottom w:val="none" w:sz="0" w:space="0" w:color="auto"/>
            <w:right w:val="none" w:sz="0" w:space="0" w:color="auto"/>
          </w:divBdr>
        </w:div>
        <w:div w:id="621880883">
          <w:marLeft w:val="480"/>
          <w:marRight w:val="0"/>
          <w:marTop w:val="0"/>
          <w:marBottom w:val="0"/>
          <w:divBdr>
            <w:top w:val="none" w:sz="0" w:space="0" w:color="auto"/>
            <w:left w:val="none" w:sz="0" w:space="0" w:color="auto"/>
            <w:bottom w:val="none" w:sz="0" w:space="0" w:color="auto"/>
            <w:right w:val="none" w:sz="0" w:space="0" w:color="auto"/>
          </w:divBdr>
        </w:div>
        <w:div w:id="622002840">
          <w:marLeft w:val="480"/>
          <w:marRight w:val="0"/>
          <w:marTop w:val="0"/>
          <w:marBottom w:val="0"/>
          <w:divBdr>
            <w:top w:val="none" w:sz="0" w:space="0" w:color="auto"/>
            <w:left w:val="none" w:sz="0" w:space="0" w:color="auto"/>
            <w:bottom w:val="none" w:sz="0" w:space="0" w:color="auto"/>
            <w:right w:val="none" w:sz="0" w:space="0" w:color="auto"/>
          </w:divBdr>
        </w:div>
        <w:div w:id="624654462">
          <w:marLeft w:val="480"/>
          <w:marRight w:val="0"/>
          <w:marTop w:val="0"/>
          <w:marBottom w:val="0"/>
          <w:divBdr>
            <w:top w:val="none" w:sz="0" w:space="0" w:color="auto"/>
            <w:left w:val="none" w:sz="0" w:space="0" w:color="auto"/>
            <w:bottom w:val="none" w:sz="0" w:space="0" w:color="auto"/>
            <w:right w:val="none" w:sz="0" w:space="0" w:color="auto"/>
          </w:divBdr>
        </w:div>
        <w:div w:id="627249815">
          <w:marLeft w:val="480"/>
          <w:marRight w:val="0"/>
          <w:marTop w:val="0"/>
          <w:marBottom w:val="0"/>
          <w:divBdr>
            <w:top w:val="none" w:sz="0" w:space="0" w:color="auto"/>
            <w:left w:val="none" w:sz="0" w:space="0" w:color="auto"/>
            <w:bottom w:val="none" w:sz="0" w:space="0" w:color="auto"/>
            <w:right w:val="none" w:sz="0" w:space="0" w:color="auto"/>
          </w:divBdr>
        </w:div>
        <w:div w:id="627276600">
          <w:marLeft w:val="480"/>
          <w:marRight w:val="0"/>
          <w:marTop w:val="0"/>
          <w:marBottom w:val="0"/>
          <w:divBdr>
            <w:top w:val="none" w:sz="0" w:space="0" w:color="auto"/>
            <w:left w:val="none" w:sz="0" w:space="0" w:color="auto"/>
            <w:bottom w:val="none" w:sz="0" w:space="0" w:color="auto"/>
            <w:right w:val="none" w:sz="0" w:space="0" w:color="auto"/>
          </w:divBdr>
        </w:div>
        <w:div w:id="627276873">
          <w:marLeft w:val="480"/>
          <w:marRight w:val="0"/>
          <w:marTop w:val="0"/>
          <w:marBottom w:val="0"/>
          <w:divBdr>
            <w:top w:val="none" w:sz="0" w:space="0" w:color="auto"/>
            <w:left w:val="none" w:sz="0" w:space="0" w:color="auto"/>
            <w:bottom w:val="none" w:sz="0" w:space="0" w:color="auto"/>
            <w:right w:val="none" w:sz="0" w:space="0" w:color="auto"/>
          </w:divBdr>
        </w:div>
        <w:div w:id="627509120">
          <w:marLeft w:val="480"/>
          <w:marRight w:val="0"/>
          <w:marTop w:val="0"/>
          <w:marBottom w:val="0"/>
          <w:divBdr>
            <w:top w:val="none" w:sz="0" w:space="0" w:color="auto"/>
            <w:left w:val="none" w:sz="0" w:space="0" w:color="auto"/>
            <w:bottom w:val="none" w:sz="0" w:space="0" w:color="auto"/>
            <w:right w:val="none" w:sz="0" w:space="0" w:color="auto"/>
          </w:divBdr>
        </w:div>
        <w:div w:id="628782820">
          <w:marLeft w:val="480"/>
          <w:marRight w:val="0"/>
          <w:marTop w:val="0"/>
          <w:marBottom w:val="0"/>
          <w:divBdr>
            <w:top w:val="none" w:sz="0" w:space="0" w:color="auto"/>
            <w:left w:val="none" w:sz="0" w:space="0" w:color="auto"/>
            <w:bottom w:val="none" w:sz="0" w:space="0" w:color="auto"/>
            <w:right w:val="none" w:sz="0" w:space="0" w:color="auto"/>
          </w:divBdr>
        </w:div>
        <w:div w:id="629045939">
          <w:marLeft w:val="480"/>
          <w:marRight w:val="0"/>
          <w:marTop w:val="0"/>
          <w:marBottom w:val="0"/>
          <w:divBdr>
            <w:top w:val="none" w:sz="0" w:space="0" w:color="auto"/>
            <w:left w:val="none" w:sz="0" w:space="0" w:color="auto"/>
            <w:bottom w:val="none" w:sz="0" w:space="0" w:color="auto"/>
            <w:right w:val="none" w:sz="0" w:space="0" w:color="auto"/>
          </w:divBdr>
        </w:div>
        <w:div w:id="630480748">
          <w:marLeft w:val="480"/>
          <w:marRight w:val="0"/>
          <w:marTop w:val="0"/>
          <w:marBottom w:val="0"/>
          <w:divBdr>
            <w:top w:val="none" w:sz="0" w:space="0" w:color="auto"/>
            <w:left w:val="none" w:sz="0" w:space="0" w:color="auto"/>
            <w:bottom w:val="none" w:sz="0" w:space="0" w:color="auto"/>
            <w:right w:val="none" w:sz="0" w:space="0" w:color="auto"/>
          </w:divBdr>
        </w:div>
        <w:div w:id="630745345">
          <w:marLeft w:val="480"/>
          <w:marRight w:val="0"/>
          <w:marTop w:val="0"/>
          <w:marBottom w:val="0"/>
          <w:divBdr>
            <w:top w:val="none" w:sz="0" w:space="0" w:color="auto"/>
            <w:left w:val="none" w:sz="0" w:space="0" w:color="auto"/>
            <w:bottom w:val="none" w:sz="0" w:space="0" w:color="auto"/>
            <w:right w:val="none" w:sz="0" w:space="0" w:color="auto"/>
          </w:divBdr>
        </w:div>
        <w:div w:id="630937293">
          <w:marLeft w:val="480"/>
          <w:marRight w:val="0"/>
          <w:marTop w:val="0"/>
          <w:marBottom w:val="0"/>
          <w:divBdr>
            <w:top w:val="none" w:sz="0" w:space="0" w:color="auto"/>
            <w:left w:val="none" w:sz="0" w:space="0" w:color="auto"/>
            <w:bottom w:val="none" w:sz="0" w:space="0" w:color="auto"/>
            <w:right w:val="none" w:sz="0" w:space="0" w:color="auto"/>
          </w:divBdr>
        </w:div>
        <w:div w:id="631791982">
          <w:marLeft w:val="480"/>
          <w:marRight w:val="0"/>
          <w:marTop w:val="0"/>
          <w:marBottom w:val="0"/>
          <w:divBdr>
            <w:top w:val="none" w:sz="0" w:space="0" w:color="auto"/>
            <w:left w:val="none" w:sz="0" w:space="0" w:color="auto"/>
            <w:bottom w:val="none" w:sz="0" w:space="0" w:color="auto"/>
            <w:right w:val="none" w:sz="0" w:space="0" w:color="auto"/>
          </w:divBdr>
        </w:div>
        <w:div w:id="632709658">
          <w:marLeft w:val="480"/>
          <w:marRight w:val="0"/>
          <w:marTop w:val="0"/>
          <w:marBottom w:val="0"/>
          <w:divBdr>
            <w:top w:val="none" w:sz="0" w:space="0" w:color="auto"/>
            <w:left w:val="none" w:sz="0" w:space="0" w:color="auto"/>
            <w:bottom w:val="none" w:sz="0" w:space="0" w:color="auto"/>
            <w:right w:val="none" w:sz="0" w:space="0" w:color="auto"/>
          </w:divBdr>
        </w:div>
        <w:div w:id="634071078">
          <w:marLeft w:val="480"/>
          <w:marRight w:val="0"/>
          <w:marTop w:val="0"/>
          <w:marBottom w:val="0"/>
          <w:divBdr>
            <w:top w:val="none" w:sz="0" w:space="0" w:color="auto"/>
            <w:left w:val="none" w:sz="0" w:space="0" w:color="auto"/>
            <w:bottom w:val="none" w:sz="0" w:space="0" w:color="auto"/>
            <w:right w:val="none" w:sz="0" w:space="0" w:color="auto"/>
          </w:divBdr>
        </w:div>
        <w:div w:id="636767185">
          <w:marLeft w:val="480"/>
          <w:marRight w:val="0"/>
          <w:marTop w:val="0"/>
          <w:marBottom w:val="0"/>
          <w:divBdr>
            <w:top w:val="none" w:sz="0" w:space="0" w:color="auto"/>
            <w:left w:val="none" w:sz="0" w:space="0" w:color="auto"/>
            <w:bottom w:val="none" w:sz="0" w:space="0" w:color="auto"/>
            <w:right w:val="none" w:sz="0" w:space="0" w:color="auto"/>
          </w:divBdr>
        </w:div>
        <w:div w:id="637227349">
          <w:marLeft w:val="480"/>
          <w:marRight w:val="0"/>
          <w:marTop w:val="0"/>
          <w:marBottom w:val="0"/>
          <w:divBdr>
            <w:top w:val="none" w:sz="0" w:space="0" w:color="auto"/>
            <w:left w:val="none" w:sz="0" w:space="0" w:color="auto"/>
            <w:bottom w:val="none" w:sz="0" w:space="0" w:color="auto"/>
            <w:right w:val="none" w:sz="0" w:space="0" w:color="auto"/>
          </w:divBdr>
        </w:div>
        <w:div w:id="637879116">
          <w:marLeft w:val="480"/>
          <w:marRight w:val="0"/>
          <w:marTop w:val="0"/>
          <w:marBottom w:val="0"/>
          <w:divBdr>
            <w:top w:val="none" w:sz="0" w:space="0" w:color="auto"/>
            <w:left w:val="none" w:sz="0" w:space="0" w:color="auto"/>
            <w:bottom w:val="none" w:sz="0" w:space="0" w:color="auto"/>
            <w:right w:val="none" w:sz="0" w:space="0" w:color="auto"/>
          </w:divBdr>
        </w:div>
        <w:div w:id="638148097">
          <w:marLeft w:val="480"/>
          <w:marRight w:val="0"/>
          <w:marTop w:val="0"/>
          <w:marBottom w:val="0"/>
          <w:divBdr>
            <w:top w:val="none" w:sz="0" w:space="0" w:color="auto"/>
            <w:left w:val="none" w:sz="0" w:space="0" w:color="auto"/>
            <w:bottom w:val="none" w:sz="0" w:space="0" w:color="auto"/>
            <w:right w:val="none" w:sz="0" w:space="0" w:color="auto"/>
          </w:divBdr>
        </w:div>
        <w:div w:id="639843508">
          <w:marLeft w:val="480"/>
          <w:marRight w:val="0"/>
          <w:marTop w:val="0"/>
          <w:marBottom w:val="0"/>
          <w:divBdr>
            <w:top w:val="none" w:sz="0" w:space="0" w:color="auto"/>
            <w:left w:val="none" w:sz="0" w:space="0" w:color="auto"/>
            <w:bottom w:val="none" w:sz="0" w:space="0" w:color="auto"/>
            <w:right w:val="none" w:sz="0" w:space="0" w:color="auto"/>
          </w:divBdr>
        </w:div>
        <w:div w:id="640307781">
          <w:marLeft w:val="480"/>
          <w:marRight w:val="0"/>
          <w:marTop w:val="0"/>
          <w:marBottom w:val="0"/>
          <w:divBdr>
            <w:top w:val="none" w:sz="0" w:space="0" w:color="auto"/>
            <w:left w:val="none" w:sz="0" w:space="0" w:color="auto"/>
            <w:bottom w:val="none" w:sz="0" w:space="0" w:color="auto"/>
            <w:right w:val="none" w:sz="0" w:space="0" w:color="auto"/>
          </w:divBdr>
        </w:div>
        <w:div w:id="640353592">
          <w:marLeft w:val="480"/>
          <w:marRight w:val="0"/>
          <w:marTop w:val="0"/>
          <w:marBottom w:val="0"/>
          <w:divBdr>
            <w:top w:val="none" w:sz="0" w:space="0" w:color="auto"/>
            <w:left w:val="none" w:sz="0" w:space="0" w:color="auto"/>
            <w:bottom w:val="none" w:sz="0" w:space="0" w:color="auto"/>
            <w:right w:val="none" w:sz="0" w:space="0" w:color="auto"/>
          </w:divBdr>
        </w:div>
        <w:div w:id="640842680">
          <w:marLeft w:val="480"/>
          <w:marRight w:val="0"/>
          <w:marTop w:val="0"/>
          <w:marBottom w:val="0"/>
          <w:divBdr>
            <w:top w:val="none" w:sz="0" w:space="0" w:color="auto"/>
            <w:left w:val="none" w:sz="0" w:space="0" w:color="auto"/>
            <w:bottom w:val="none" w:sz="0" w:space="0" w:color="auto"/>
            <w:right w:val="none" w:sz="0" w:space="0" w:color="auto"/>
          </w:divBdr>
        </w:div>
        <w:div w:id="641617151">
          <w:marLeft w:val="480"/>
          <w:marRight w:val="0"/>
          <w:marTop w:val="0"/>
          <w:marBottom w:val="0"/>
          <w:divBdr>
            <w:top w:val="none" w:sz="0" w:space="0" w:color="auto"/>
            <w:left w:val="none" w:sz="0" w:space="0" w:color="auto"/>
            <w:bottom w:val="none" w:sz="0" w:space="0" w:color="auto"/>
            <w:right w:val="none" w:sz="0" w:space="0" w:color="auto"/>
          </w:divBdr>
        </w:div>
        <w:div w:id="642662488">
          <w:marLeft w:val="480"/>
          <w:marRight w:val="0"/>
          <w:marTop w:val="0"/>
          <w:marBottom w:val="0"/>
          <w:divBdr>
            <w:top w:val="none" w:sz="0" w:space="0" w:color="auto"/>
            <w:left w:val="none" w:sz="0" w:space="0" w:color="auto"/>
            <w:bottom w:val="none" w:sz="0" w:space="0" w:color="auto"/>
            <w:right w:val="none" w:sz="0" w:space="0" w:color="auto"/>
          </w:divBdr>
        </w:div>
        <w:div w:id="642929914">
          <w:marLeft w:val="480"/>
          <w:marRight w:val="0"/>
          <w:marTop w:val="0"/>
          <w:marBottom w:val="0"/>
          <w:divBdr>
            <w:top w:val="none" w:sz="0" w:space="0" w:color="auto"/>
            <w:left w:val="none" w:sz="0" w:space="0" w:color="auto"/>
            <w:bottom w:val="none" w:sz="0" w:space="0" w:color="auto"/>
            <w:right w:val="none" w:sz="0" w:space="0" w:color="auto"/>
          </w:divBdr>
        </w:div>
        <w:div w:id="643658199">
          <w:marLeft w:val="480"/>
          <w:marRight w:val="0"/>
          <w:marTop w:val="0"/>
          <w:marBottom w:val="0"/>
          <w:divBdr>
            <w:top w:val="none" w:sz="0" w:space="0" w:color="auto"/>
            <w:left w:val="none" w:sz="0" w:space="0" w:color="auto"/>
            <w:bottom w:val="none" w:sz="0" w:space="0" w:color="auto"/>
            <w:right w:val="none" w:sz="0" w:space="0" w:color="auto"/>
          </w:divBdr>
        </w:div>
        <w:div w:id="643781774">
          <w:marLeft w:val="480"/>
          <w:marRight w:val="0"/>
          <w:marTop w:val="0"/>
          <w:marBottom w:val="0"/>
          <w:divBdr>
            <w:top w:val="none" w:sz="0" w:space="0" w:color="auto"/>
            <w:left w:val="none" w:sz="0" w:space="0" w:color="auto"/>
            <w:bottom w:val="none" w:sz="0" w:space="0" w:color="auto"/>
            <w:right w:val="none" w:sz="0" w:space="0" w:color="auto"/>
          </w:divBdr>
        </w:div>
        <w:div w:id="644356053">
          <w:marLeft w:val="480"/>
          <w:marRight w:val="0"/>
          <w:marTop w:val="0"/>
          <w:marBottom w:val="0"/>
          <w:divBdr>
            <w:top w:val="none" w:sz="0" w:space="0" w:color="auto"/>
            <w:left w:val="none" w:sz="0" w:space="0" w:color="auto"/>
            <w:bottom w:val="none" w:sz="0" w:space="0" w:color="auto"/>
            <w:right w:val="none" w:sz="0" w:space="0" w:color="auto"/>
          </w:divBdr>
        </w:div>
        <w:div w:id="644965620">
          <w:marLeft w:val="480"/>
          <w:marRight w:val="0"/>
          <w:marTop w:val="0"/>
          <w:marBottom w:val="0"/>
          <w:divBdr>
            <w:top w:val="none" w:sz="0" w:space="0" w:color="auto"/>
            <w:left w:val="none" w:sz="0" w:space="0" w:color="auto"/>
            <w:bottom w:val="none" w:sz="0" w:space="0" w:color="auto"/>
            <w:right w:val="none" w:sz="0" w:space="0" w:color="auto"/>
          </w:divBdr>
        </w:div>
        <w:div w:id="645083751">
          <w:marLeft w:val="480"/>
          <w:marRight w:val="0"/>
          <w:marTop w:val="0"/>
          <w:marBottom w:val="0"/>
          <w:divBdr>
            <w:top w:val="none" w:sz="0" w:space="0" w:color="auto"/>
            <w:left w:val="none" w:sz="0" w:space="0" w:color="auto"/>
            <w:bottom w:val="none" w:sz="0" w:space="0" w:color="auto"/>
            <w:right w:val="none" w:sz="0" w:space="0" w:color="auto"/>
          </w:divBdr>
        </w:div>
        <w:div w:id="645360397">
          <w:marLeft w:val="480"/>
          <w:marRight w:val="0"/>
          <w:marTop w:val="0"/>
          <w:marBottom w:val="0"/>
          <w:divBdr>
            <w:top w:val="none" w:sz="0" w:space="0" w:color="auto"/>
            <w:left w:val="none" w:sz="0" w:space="0" w:color="auto"/>
            <w:bottom w:val="none" w:sz="0" w:space="0" w:color="auto"/>
            <w:right w:val="none" w:sz="0" w:space="0" w:color="auto"/>
          </w:divBdr>
        </w:div>
        <w:div w:id="645427626">
          <w:marLeft w:val="480"/>
          <w:marRight w:val="0"/>
          <w:marTop w:val="0"/>
          <w:marBottom w:val="0"/>
          <w:divBdr>
            <w:top w:val="none" w:sz="0" w:space="0" w:color="auto"/>
            <w:left w:val="none" w:sz="0" w:space="0" w:color="auto"/>
            <w:bottom w:val="none" w:sz="0" w:space="0" w:color="auto"/>
            <w:right w:val="none" w:sz="0" w:space="0" w:color="auto"/>
          </w:divBdr>
        </w:div>
        <w:div w:id="645474897">
          <w:marLeft w:val="480"/>
          <w:marRight w:val="0"/>
          <w:marTop w:val="0"/>
          <w:marBottom w:val="0"/>
          <w:divBdr>
            <w:top w:val="none" w:sz="0" w:space="0" w:color="auto"/>
            <w:left w:val="none" w:sz="0" w:space="0" w:color="auto"/>
            <w:bottom w:val="none" w:sz="0" w:space="0" w:color="auto"/>
            <w:right w:val="none" w:sz="0" w:space="0" w:color="auto"/>
          </w:divBdr>
        </w:div>
        <w:div w:id="647976637">
          <w:marLeft w:val="480"/>
          <w:marRight w:val="0"/>
          <w:marTop w:val="0"/>
          <w:marBottom w:val="0"/>
          <w:divBdr>
            <w:top w:val="none" w:sz="0" w:space="0" w:color="auto"/>
            <w:left w:val="none" w:sz="0" w:space="0" w:color="auto"/>
            <w:bottom w:val="none" w:sz="0" w:space="0" w:color="auto"/>
            <w:right w:val="none" w:sz="0" w:space="0" w:color="auto"/>
          </w:divBdr>
        </w:div>
        <w:div w:id="648366728">
          <w:marLeft w:val="480"/>
          <w:marRight w:val="0"/>
          <w:marTop w:val="0"/>
          <w:marBottom w:val="0"/>
          <w:divBdr>
            <w:top w:val="none" w:sz="0" w:space="0" w:color="auto"/>
            <w:left w:val="none" w:sz="0" w:space="0" w:color="auto"/>
            <w:bottom w:val="none" w:sz="0" w:space="0" w:color="auto"/>
            <w:right w:val="none" w:sz="0" w:space="0" w:color="auto"/>
          </w:divBdr>
        </w:div>
        <w:div w:id="649097993">
          <w:marLeft w:val="480"/>
          <w:marRight w:val="0"/>
          <w:marTop w:val="0"/>
          <w:marBottom w:val="0"/>
          <w:divBdr>
            <w:top w:val="none" w:sz="0" w:space="0" w:color="auto"/>
            <w:left w:val="none" w:sz="0" w:space="0" w:color="auto"/>
            <w:bottom w:val="none" w:sz="0" w:space="0" w:color="auto"/>
            <w:right w:val="none" w:sz="0" w:space="0" w:color="auto"/>
          </w:divBdr>
        </w:div>
        <w:div w:id="649335198">
          <w:marLeft w:val="480"/>
          <w:marRight w:val="0"/>
          <w:marTop w:val="0"/>
          <w:marBottom w:val="0"/>
          <w:divBdr>
            <w:top w:val="none" w:sz="0" w:space="0" w:color="auto"/>
            <w:left w:val="none" w:sz="0" w:space="0" w:color="auto"/>
            <w:bottom w:val="none" w:sz="0" w:space="0" w:color="auto"/>
            <w:right w:val="none" w:sz="0" w:space="0" w:color="auto"/>
          </w:divBdr>
        </w:div>
        <w:div w:id="652371712">
          <w:marLeft w:val="480"/>
          <w:marRight w:val="0"/>
          <w:marTop w:val="0"/>
          <w:marBottom w:val="0"/>
          <w:divBdr>
            <w:top w:val="none" w:sz="0" w:space="0" w:color="auto"/>
            <w:left w:val="none" w:sz="0" w:space="0" w:color="auto"/>
            <w:bottom w:val="none" w:sz="0" w:space="0" w:color="auto"/>
            <w:right w:val="none" w:sz="0" w:space="0" w:color="auto"/>
          </w:divBdr>
        </w:div>
        <w:div w:id="653681342">
          <w:marLeft w:val="480"/>
          <w:marRight w:val="0"/>
          <w:marTop w:val="0"/>
          <w:marBottom w:val="0"/>
          <w:divBdr>
            <w:top w:val="none" w:sz="0" w:space="0" w:color="auto"/>
            <w:left w:val="none" w:sz="0" w:space="0" w:color="auto"/>
            <w:bottom w:val="none" w:sz="0" w:space="0" w:color="auto"/>
            <w:right w:val="none" w:sz="0" w:space="0" w:color="auto"/>
          </w:divBdr>
        </w:div>
        <w:div w:id="654918446">
          <w:marLeft w:val="480"/>
          <w:marRight w:val="0"/>
          <w:marTop w:val="0"/>
          <w:marBottom w:val="0"/>
          <w:divBdr>
            <w:top w:val="none" w:sz="0" w:space="0" w:color="auto"/>
            <w:left w:val="none" w:sz="0" w:space="0" w:color="auto"/>
            <w:bottom w:val="none" w:sz="0" w:space="0" w:color="auto"/>
            <w:right w:val="none" w:sz="0" w:space="0" w:color="auto"/>
          </w:divBdr>
        </w:div>
        <w:div w:id="655035114">
          <w:marLeft w:val="480"/>
          <w:marRight w:val="0"/>
          <w:marTop w:val="0"/>
          <w:marBottom w:val="0"/>
          <w:divBdr>
            <w:top w:val="none" w:sz="0" w:space="0" w:color="auto"/>
            <w:left w:val="none" w:sz="0" w:space="0" w:color="auto"/>
            <w:bottom w:val="none" w:sz="0" w:space="0" w:color="auto"/>
            <w:right w:val="none" w:sz="0" w:space="0" w:color="auto"/>
          </w:divBdr>
        </w:div>
        <w:div w:id="655644392">
          <w:marLeft w:val="480"/>
          <w:marRight w:val="0"/>
          <w:marTop w:val="0"/>
          <w:marBottom w:val="0"/>
          <w:divBdr>
            <w:top w:val="none" w:sz="0" w:space="0" w:color="auto"/>
            <w:left w:val="none" w:sz="0" w:space="0" w:color="auto"/>
            <w:bottom w:val="none" w:sz="0" w:space="0" w:color="auto"/>
            <w:right w:val="none" w:sz="0" w:space="0" w:color="auto"/>
          </w:divBdr>
        </w:div>
        <w:div w:id="655694511">
          <w:marLeft w:val="480"/>
          <w:marRight w:val="0"/>
          <w:marTop w:val="0"/>
          <w:marBottom w:val="0"/>
          <w:divBdr>
            <w:top w:val="none" w:sz="0" w:space="0" w:color="auto"/>
            <w:left w:val="none" w:sz="0" w:space="0" w:color="auto"/>
            <w:bottom w:val="none" w:sz="0" w:space="0" w:color="auto"/>
            <w:right w:val="none" w:sz="0" w:space="0" w:color="auto"/>
          </w:divBdr>
        </w:div>
        <w:div w:id="656035139">
          <w:marLeft w:val="480"/>
          <w:marRight w:val="0"/>
          <w:marTop w:val="0"/>
          <w:marBottom w:val="0"/>
          <w:divBdr>
            <w:top w:val="none" w:sz="0" w:space="0" w:color="auto"/>
            <w:left w:val="none" w:sz="0" w:space="0" w:color="auto"/>
            <w:bottom w:val="none" w:sz="0" w:space="0" w:color="auto"/>
            <w:right w:val="none" w:sz="0" w:space="0" w:color="auto"/>
          </w:divBdr>
        </w:div>
        <w:div w:id="656693348">
          <w:marLeft w:val="480"/>
          <w:marRight w:val="0"/>
          <w:marTop w:val="0"/>
          <w:marBottom w:val="0"/>
          <w:divBdr>
            <w:top w:val="none" w:sz="0" w:space="0" w:color="auto"/>
            <w:left w:val="none" w:sz="0" w:space="0" w:color="auto"/>
            <w:bottom w:val="none" w:sz="0" w:space="0" w:color="auto"/>
            <w:right w:val="none" w:sz="0" w:space="0" w:color="auto"/>
          </w:divBdr>
        </w:div>
        <w:div w:id="657005481">
          <w:marLeft w:val="480"/>
          <w:marRight w:val="0"/>
          <w:marTop w:val="0"/>
          <w:marBottom w:val="0"/>
          <w:divBdr>
            <w:top w:val="none" w:sz="0" w:space="0" w:color="auto"/>
            <w:left w:val="none" w:sz="0" w:space="0" w:color="auto"/>
            <w:bottom w:val="none" w:sz="0" w:space="0" w:color="auto"/>
            <w:right w:val="none" w:sz="0" w:space="0" w:color="auto"/>
          </w:divBdr>
        </w:div>
        <w:div w:id="658003249">
          <w:marLeft w:val="480"/>
          <w:marRight w:val="0"/>
          <w:marTop w:val="0"/>
          <w:marBottom w:val="0"/>
          <w:divBdr>
            <w:top w:val="none" w:sz="0" w:space="0" w:color="auto"/>
            <w:left w:val="none" w:sz="0" w:space="0" w:color="auto"/>
            <w:bottom w:val="none" w:sz="0" w:space="0" w:color="auto"/>
            <w:right w:val="none" w:sz="0" w:space="0" w:color="auto"/>
          </w:divBdr>
        </w:div>
        <w:div w:id="659382498">
          <w:marLeft w:val="480"/>
          <w:marRight w:val="0"/>
          <w:marTop w:val="0"/>
          <w:marBottom w:val="0"/>
          <w:divBdr>
            <w:top w:val="none" w:sz="0" w:space="0" w:color="auto"/>
            <w:left w:val="none" w:sz="0" w:space="0" w:color="auto"/>
            <w:bottom w:val="none" w:sz="0" w:space="0" w:color="auto"/>
            <w:right w:val="none" w:sz="0" w:space="0" w:color="auto"/>
          </w:divBdr>
        </w:div>
        <w:div w:id="662658969">
          <w:marLeft w:val="480"/>
          <w:marRight w:val="0"/>
          <w:marTop w:val="0"/>
          <w:marBottom w:val="0"/>
          <w:divBdr>
            <w:top w:val="none" w:sz="0" w:space="0" w:color="auto"/>
            <w:left w:val="none" w:sz="0" w:space="0" w:color="auto"/>
            <w:bottom w:val="none" w:sz="0" w:space="0" w:color="auto"/>
            <w:right w:val="none" w:sz="0" w:space="0" w:color="auto"/>
          </w:divBdr>
        </w:div>
        <w:div w:id="663050055">
          <w:marLeft w:val="480"/>
          <w:marRight w:val="0"/>
          <w:marTop w:val="0"/>
          <w:marBottom w:val="0"/>
          <w:divBdr>
            <w:top w:val="none" w:sz="0" w:space="0" w:color="auto"/>
            <w:left w:val="none" w:sz="0" w:space="0" w:color="auto"/>
            <w:bottom w:val="none" w:sz="0" w:space="0" w:color="auto"/>
            <w:right w:val="none" w:sz="0" w:space="0" w:color="auto"/>
          </w:divBdr>
        </w:div>
        <w:div w:id="665323508">
          <w:marLeft w:val="480"/>
          <w:marRight w:val="0"/>
          <w:marTop w:val="0"/>
          <w:marBottom w:val="0"/>
          <w:divBdr>
            <w:top w:val="none" w:sz="0" w:space="0" w:color="auto"/>
            <w:left w:val="none" w:sz="0" w:space="0" w:color="auto"/>
            <w:bottom w:val="none" w:sz="0" w:space="0" w:color="auto"/>
            <w:right w:val="none" w:sz="0" w:space="0" w:color="auto"/>
          </w:divBdr>
        </w:div>
        <w:div w:id="667103110">
          <w:marLeft w:val="480"/>
          <w:marRight w:val="0"/>
          <w:marTop w:val="0"/>
          <w:marBottom w:val="0"/>
          <w:divBdr>
            <w:top w:val="none" w:sz="0" w:space="0" w:color="auto"/>
            <w:left w:val="none" w:sz="0" w:space="0" w:color="auto"/>
            <w:bottom w:val="none" w:sz="0" w:space="0" w:color="auto"/>
            <w:right w:val="none" w:sz="0" w:space="0" w:color="auto"/>
          </w:divBdr>
        </w:div>
        <w:div w:id="668102627">
          <w:marLeft w:val="480"/>
          <w:marRight w:val="0"/>
          <w:marTop w:val="0"/>
          <w:marBottom w:val="0"/>
          <w:divBdr>
            <w:top w:val="none" w:sz="0" w:space="0" w:color="auto"/>
            <w:left w:val="none" w:sz="0" w:space="0" w:color="auto"/>
            <w:bottom w:val="none" w:sz="0" w:space="0" w:color="auto"/>
            <w:right w:val="none" w:sz="0" w:space="0" w:color="auto"/>
          </w:divBdr>
        </w:div>
        <w:div w:id="669453593">
          <w:marLeft w:val="480"/>
          <w:marRight w:val="0"/>
          <w:marTop w:val="0"/>
          <w:marBottom w:val="0"/>
          <w:divBdr>
            <w:top w:val="none" w:sz="0" w:space="0" w:color="auto"/>
            <w:left w:val="none" w:sz="0" w:space="0" w:color="auto"/>
            <w:bottom w:val="none" w:sz="0" w:space="0" w:color="auto"/>
            <w:right w:val="none" w:sz="0" w:space="0" w:color="auto"/>
          </w:divBdr>
        </w:div>
        <w:div w:id="671107400">
          <w:marLeft w:val="480"/>
          <w:marRight w:val="0"/>
          <w:marTop w:val="0"/>
          <w:marBottom w:val="0"/>
          <w:divBdr>
            <w:top w:val="none" w:sz="0" w:space="0" w:color="auto"/>
            <w:left w:val="none" w:sz="0" w:space="0" w:color="auto"/>
            <w:bottom w:val="none" w:sz="0" w:space="0" w:color="auto"/>
            <w:right w:val="none" w:sz="0" w:space="0" w:color="auto"/>
          </w:divBdr>
        </w:div>
        <w:div w:id="671836320">
          <w:marLeft w:val="480"/>
          <w:marRight w:val="0"/>
          <w:marTop w:val="0"/>
          <w:marBottom w:val="0"/>
          <w:divBdr>
            <w:top w:val="none" w:sz="0" w:space="0" w:color="auto"/>
            <w:left w:val="none" w:sz="0" w:space="0" w:color="auto"/>
            <w:bottom w:val="none" w:sz="0" w:space="0" w:color="auto"/>
            <w:right w:val="none" w:sz="0" w:space="0" w:color="auto"/>
          </w:divBdr>
        </w:div>
        <w:div w:id="672336232">
          <w:marLeft w:val="480"/>
          <w:marRight w:val="0"/>
          <w:marTop w:val="0"/>
          <w:marBottom w:val="0"/>
          <w:divBdr>
            <w:top w:val="none" w:sz="0" w:space="0" w:color="auto"/>
            <w:left w:val="none" w:sz="0" w:space="0" w:color="auto"/>
            <w:bottom w:val="none" w:sz="0" w:space="0" w:color="auto"/>
            <w:right w:val="none" w:sz="0" w:space="0" w:color="auto"/>
          </w:divBdr>
        </w:div>
        <w:div w:id="672412170">
          <w:marLeft w:val="480"/>
          <w:marRight w:val="0"/>
          <w:marTop w:val="0"/>
          <w:marBottom w:val="0"/>
          <w:divBdr>
            <w:top w:val="none" w:sz="0" w:space="0" w:color="auto"/>
            <w:left w:val="none" w:sz="0" w:space="0" w:color="auto"/>
            <w:bottom w:val="none" w:sz="0" w:space="0" w:color="auto"/>
            <w:right w:val="none" w:sz="0" w:space="0" w:color="auto"/>
          </w:divBdr>
        </w:div>
        <w:div w:id="673069968">
          <w:marLeft w:val="480"/>
          <w:marRight w:val="0"/>
          <w:marTop w:val="0"/>
          <w:marBottom w:val="0"/>
          <w:divBdr>
            <w:top w:val="none" w:sz="0" w:space="0" w:color="auto"/>
            <w:left w:val="none" w:sz="0" w:space="0" w:color="auto"/>
            <w:bottom w:val="none" w:sz="0" w:space="0" w:color="auto"/>
            <w:right w:val="none" w:sz="0" w:space="0" w:color="auto"/>
          </w:divBdr>
        </w:div>
        <w:div w:id="673847328">
          <w:marLeft w:val="480"/>
          <w:marRight w:val="0"/>
          <w:marTop w:val="0"/>
          <w:marBottom w:val="0"/>
          <w:divBdr>
            <w:top w:val="none" w:sz="0" w:space="0" w:color="auto"/>
            <w:left w:val="none" w:sz="0" w:space="0" w:color="auto"/>
            <w:bottom w:val="none" w:sz="0" w:space="0" w:color="auto"/>
            <w:right w:val="none" w:sz="0" w:space="0" w:color="auto"/>
          </w:divBdr>
        </w:div>
        <w:div w:id="674302736">
          <w:marLeft w:val="480"/>
          <w:marRight w:val="0"/>
          <w:marTop w:val="0"/>
          <w:marBottom w:val="0"/>
          <w:divBdr>
            <w:top w:val="none" w:sz="0" w:space="0" w:color="auto"/>
            <w:left w:val="none" w:sz="0" w:space="0" w:color="auto"/>
            <w:bottom w:val="none" w:sz="0" w:space="0" w:color="auto"/>
            <w:right w:val="none" w:sz="0" w:space="0" w:color="auto"/>
          </w:divBdr>
        </w:div>
        <w:div w:id="676007126">
          <w:marLeft w:val="480"/>
          <w:marRight w:val="0"/>
          <w:marTop w:val="0"/>
          <w:marBottom w:val="0"/>
          <w:divBdr>
            <w:top w:val="none" w:sz="0" w:space="0" w:color="auto"/>
            <w:left w:val="none" w:sz="0" w:space="0" w:color="auto"/>
            <w:bottom w:val="none" w:sz="0" w:space="0" w:color="auto"/>
            <w:right w:val="none" w:sz="0" w:space="0" w:color="auto"/>
          </w:divBdr>
        </w:div>
        <w:div w:id="676737808">
          <w:marLeft w:val="480"/>
          <w:marRight w:val="0"/>
          <w:marTop w:val="0"/>
          <w:marBottom w:val="0"/>
          <w:divBdr>
            <w:top w:val="none" w:sz="0" w:space="0" w:color="auto"/>
            <w:left w:val="none" w:sz="0" w:space="0" w:color="auto"/>
            <w:bottom w:val="none" w:sz="0" w:space="0" w:color="auto"/>
            <w:right w:val="none" w:sz="0" w:space="0" w:color="auto"/>
          </w:divBdr>
        </w:div>
        <w:div w:id="677924399">
          <w:marLeft w:val="480"/>
          <w:marRight w:val="0"/>
          <w:marTop w:val="0"/>
          <w:marBottom w:val="0"/>
          <w:divBdr>
            <w:top w:val="none" w:sz="0" w:space="0" w:color="auto"/>
            <w:left w:val="none" w:sz="0" w:space="0" w:color="auto"/>
            <w:bottom w:val="none" w:sz="0" w:space="0" w:color="auto"/>
            <w:right w:val="none" w:sz="0" w:space="0" w:color="auto"/>
          </w:divBdr>
        </w:div>
        <w:div w:id="681207593">
          <w:marLeft w:val="480"/>
          <w:marRight w:val="0"/>
          <w:marTop w:val="0"/>
          <w:marBottom w:val="0"/>
          <w:divBdr>
            <w:top w:val="none" w:sz="0" w:space="0" w:color="auto"/>
            <w:left w:val="none" w:sz="0" w:space="0" w:color="auto"/>
            <w:bottom w:val="none" w:sz="0" w:space="0" w:color="auto"/>
            <w:right w:val="none" w:sz="0" w:space="0" w:color="auto"/>
          </w:divBdr>
        </w:div>
        <w:div w:id="681931302">
          <w:marLeft w:val="480"/>
          <w:marRight w:val="0"/>
          <w:marTop w:val="0"/>
          <w:marBottom w:val="0"/>
          <w:divBdr>
            <w:top w:val="none" w:sz="0" w:space="0" w:color="auto"/>
            <w:left w:val="none" w:sz="0" w:space="0" w:color="auto"/>
            <w:bottom w:val="none" w:sz="0" w:space="0" w:color="auto"/>
            <w:right w:val="none" w:sz="0" w:space="0" w:color="auto"/>
          </w:divBdr>
        </w:div>
        <w:div w:id="682246764">
          <w:marLeft w:val="480"/>
          <w:marRight w:val="0"/>
          <w:marTop w:val="0"/>
          <w:marBottom w:val="0"/>
          <w:divBdr>
            <w:top w:val="none" w:sz="0" w:space="0" w:color="auto"/>
            <w:left w:val="none" w:sz="0" w:space="0" w:color="auto"/>
            <w:bottom w:val="none" w:sz="0" w:space="0" w:color="auto"/>
            <w:right w:val="none" w:sz="0" w:space="0" w:color="auto"/>
          </w:divBdr>
        </w:div>
        <w:div w:id="683094081">
          <w:marLeft w:val="480"/>
          <w:marRight w:val="0"/>
          <w:marTop w:val="0"/>
          <w:marBottom w:val="0"/>
          <w:divBdr>
            <w:top w:val="none" w:sz="0" w:space="0" w:color="auto"/>
            <w:left w:val="none" w:sz="0" w:space="0" w:color="auto"/>
            <w:bottom w:val="none" w:sz="0" w:space="0" w:color="auto"/>
            <w:right w:val="none" w:sz="0" w:space="0" w:color="auto"/>
          </w:divBdr>
        </w:div>
        <w:div w:id="683213130">
          <w:marLeft w:val="480"/>
          <w:marRight w:val="0"/>
          <w:marTop w:val="0"/>
          <w:marBottom w:val="0"/>
          <w:divBdr>
            <w:top w:val="none" w:sz="0" w:space="0" w:color="auto"/>
            <w:left w:val="none" w:sz="0" w:space="0" w:color="auto"/>
            <w:bottom w:val="none" w:sz="0" w:space="0" w:color="auto"/>
            <w:right w:val="none" w:sz="0" w:space="0" w:color="auto"/>
          </w:divBdr>
        </w:div>
        <w:div w:id="684331288">
          <w:marLeft w:val="480"/>
          <w:marRight w:val="0"/>
          <w:marTop w:val="0"/>
          <w:marBottom w:val="0"/>
          <w:divBdr>
            <w:top w:val="none" w:sz="0" w:space="0" w:color="auto"/>
            <w:left w:val="none" w:sz="0" w:space="0" w:color="auto"/>
            <w:bottom w:val="none" w:sz="0" w:space="0" w:color="auto"/>
            <w:right w:val="none" w:sz="0" w:space="0" w:color="auto"/>
          </w:divBdr>
        </w:div>
        <w:div w:id="684673596">
          <w:marLeft w:val="480"/>
          <w:marRight w:val="0"/>
          <w:marTop w:val="0"/>
          <w:marBottom w:val="0"/>
          <w:divBdr>
            <w:top w:val="none" w:sz="0" w:space="0" w:color="auto"/>
            <w:left w:val="none" w:sz="0" w:space="0" w:color="auto"/>
            <w:bottom w:val="none" w:sz="0" w:space="0" w:color="auto"/>
            <w:right w:val="none" w:sz="0" w:space="0" w:color="auto"/>
          </w:divBdr>
        </w:div>
        <w:div w:id="685325902">
          <w:marLeft w:val="480"/>
          <w:marRight w:val="0"/>
          <w:marTop w:val="0"/>
          <w:marBottom w:val="0"/>
          <w:divBdr>
            <w:top w:val="none" w:sz="0" w:space="0" w:color="auto"/>
            <w:left w:val="none" w:sz="0" w:space="0" w:color="auto"/>
            <w:bottom w:val="none" w:sz="0" w:space="0" w:color="auto"/>
            <w:right w:val="none" w:sz="0" w:space="0" w:color="auto"/>
          </w:divBdr>
        </w:div>
        <w:div w:id="685785879">
          <w:marLeft w:val="480"/>
          <w:marRight w:val="0"/>
          <w:marTop w:val="0"/>
          <w:marBottom w:val="0"/>
          <w:divBdr>
            <w:top w:val="none" w:sz="0" w:space="0" w:color="auto"/>
            <w:left w:val="none" w:sz="0" w:space="0" w:color="auto"/>
            <w:bottom w:val="none" w:sz="0" w:space="0" w:color="auto"/>
            <w:right w:val="none" w:sz="0" w:space="0" w:color="auto"/>
          </w:divBdr>
        </w:div>
        <w:div w:id="685789835">
          <w:marLeft w:val="480"/>
          <w:marRight w:val="0"/>
          <w:marTop w:val="0"/>
          <w:marBottom w:val="0"/>
          <w:divBdr>
            <w:top w:val="none" w:sz="0" w:space="0" w:color="auto"/>
            <w:left w:val="none" w:sz="0" w:space="0" w:color="auto"/>
            <w:bottom w:val="none" w:sz="0" w:space="0" w:color="auto"/>
            <w:right w:val="none" w:sz="0" w:space="0" w:color="auto"/>
          </w:divBdr>
        </w:div>
        <w:div w:id="686492042">
          <w:marLeft w:val="480"/>
          <w:marRight w:val="0"/>
          <w:marTop w:val="0"/>
          <w:marBottom w:val="0"/>
          <w:divBdr>
            <w:top w:val="none" w:sz="0" w:space="0" w:color="auto"/>
            <w:left w:val="none" w:sz="0" w:space="0" w:color="auto"/>
            <w:bottom w:val="none" w:sz="0" w:space="0" w:color="auto"/>
            <w:right w:val="none" w:sz="0" w:space="0" w:color="auto"/>
          </w:divBdr>
        </w:div>
        <w:div w:id="687024122">
          <w:marLeft w:val="480"/>
          <w:marRight w:val="0"/>
          <w:marTop w:val="0"/>
          <w:marBottom w:val="0"/>
          <w:divBdr>
            <w:top w:val="none" w:sz="0" w:space="0" w:color="auto"/>
            <w:left w:val="none" w:sz="0" w:space="0" w:color="auto"/>
            <w:bottom w:val="none" w:sz="0" w:space="0" w:color="auto"/>
            <w:right w:val="none" w:sz="0" w:space="0" w:color="auto"/>
          </w:divBdr>
        </w:div>
        <w:div w:id="688025169">
          <w:marLeft w:val="480"/>
          <w:marRight w:val="0"/>
          <w:marTop w:val="0"/>
          <w:marBottom w:val="0"/>
          <w:divBdr>
            <w:top w:val="none" w:sz="0" w:space="0" w:color="auto"/>
            <w:left w:val="none" w:sz="0" w:space="0" w:color="auto"/>
            <w:bottom w:val="none" w:sz="0" w:space="0" w:color="auto"/>
            <w:right w:val="none" w:sz="0" w:space="0" w:color="auto"/>
          </w:divBdr>
        </w:div>
        <w:div w:id="688264270">
          <w:marLeft w:val="480"/>
          <w:marRight w:val="0"/>
          <w:marTop w:val="0"/>
          <w:marBottom w:val="0"/>
          <w:divBdr>
            <w:top w:val="none" w:sz="0" w:space="0" w:color="auto"/>
            <w:left w:val="none" w:sz="0" w:space="0" w:color="auto"/>
            <w:bottom w:val="none" w:sz="0" w:space="0" w:color="auto"/>
            <w:right w:val="none" w:sz="0" w:space="0" w:color="auto"/>
          </w:divBdr>
        </w:div>
        <w:div w:id="688458282">
          <w:marLeft w:val="480"/>
          <w:marRight w:val="0"/>
          <w:marTop w:val="0"/>
          <w:marBottom w:val="0"/>
          <w:divBdr>
            <w:top w:val="none" w:sz="0" w:space="0" w:color="auto"/>
            <w:left w:val="none" w:sz="0" w:space="0" w:color="auto"/>
            <w:bottom w:val="none" w:sz="0" w:space="0" w:color="auto"/>
            <w:right w:val="none" w:sz="0" w:space="0" w:color="auto"/>
          </w:divBdr>
        </w:div>
        <w:div w:id="688877763">
          <w:marLeft w:val="480"/>
          <w:marRight w:val="0"/>
          <w:marTop w:val="0"/>
          <w:marBottom w:val="0"/>
          <w:divBdr>
            <w:top w:val="none" w:sz="0" w:space="0" w:color="auto"/>
            <w:left w:val="none" w:sz="0" w:space="0" w:color="auto"/>
            <w:bottom w:val="none" w:sz="0" w:space="0" w:color="auto"/>
            <w:right w:val="none" w:sz="0" w:space="0" w:color="auto"/>
          </w:divBdr>
        </w:div>
        <w:div w:id="689187896">
          <w:marLeft w:val="480"/>
          <w:marRight w:val="0"/>
          <w:marTop w:val="0"/>
          <w:marBottom w:val="0"/>
          <w:divBdr>
            <w:top w:val="none" w:sz="0" w:space="0" w:color="auto"/>
            <w:left w:val="none" w:sz="0" w:space="0" w:color="auto"/>
            <w:bottom w:val="none" w:sz="0" w:space="0" w:color="auto"/>
            <w:right w:val="none" w:sz="0" w:space="0" w:color="auto"/>
          </w:divBdr>
        </w:div>
        <w:div w:id="689719094">
          <w:marLeft w:val="480"/>
          <w:marRight w:val="0"/>
          <w:marTop w:val="0"/>
          <w:marBottom w:val="0"/>
          <w:divBdr>
            <w:top w:val="none" w:sz="0" w:space="0" w:color="auto"/>
            <w:left w:val="none" w:sz="0" w:space="0" w:color="auto"/>
            <w:bottom w:val="none" w:sz="0" w:space="0" w:color="auto"/>
            <w:right w:val="none" w:sz="0" w:space="0" w:color="auto"/>
          </w:divBdr>
        </w:div>
        <w:div w:id="691998579">
          <w:marLeft w:val="480"/>
          <w:marRight w:val="0"/>
          <w:marTop w:val="0"/>
          <w:marBottom w:val="0"/>
          <w:divBdr>
            <w:top w:val="none" w:sz="0" w:space="0" w:color="auto"/>
            <w:left w:val="none" w:sz="0" w:space="0" w:color="auto"/>
            <w:bottom w:val="none" w:sz="0" w:space="0" w:color="auto"/>
            <w:right w:val="none" w:sz="0" w:space="0" w:color="auto"/>
          </w:divBdr>
        </w:div>
        <w:div w:id="692458364">
          <w:marLeft w:val="480"/>
          <w:marRight w:val="0"/>
          <w:marTop w:val="0"/>
          <w:marBottom w:val="0"/>
          <w:divBdr>
            <w:top w:val="none" w:sz="0" w:space="0" w:color="auto"/>
            <w:left w:val="none" w:sz="0" w:space="0" w:color="auto"/>
            <w:bottom w:val="none" w:sz="0" w:space="0" w:color="auto"/>
            <w:right w:val="none" w:sz="0" w:space="0" w:color="auto"/>
          </w:divBdr>
        </w:div>
        <w:div w:id="692463375">
          <w:marLeft w:val="480"/>
          <w:marRight w:val="0"/>
          <w:marTop w:val="0"/>
          <w:marBottom w:val="0"/>
          <w:divBdr>
            <w:top w:val="none" w:sz="0" w:space="0" w:color="auto"/>
            <w:left w:val="none" w:sz="0" w:space="0" w:color="auto"/>
            <w:bottom w:val="none" w:sz="0" w:space="0" w:color="auto"/>
            <w:right w:val="none" w:sz="0" w:space="0" w:color="auto"/>
          </w:divBdr>
        </w:div>
        <w:div w:id="692849465">
          <w:marLeft w:val="480"/>
          <w:marRight w:val="0"/>
          <w:marTop w:val="0"/>
          <w:marBottom w:val="0"/>
          <w:divBdr>
            <w:top w:val="none" w:sz="0" w:space="0" w:color="auto"/>
            <w:left w:val="none" w:sz="0" w:space="0" w:color="auto"/>
            <w:bottom w:val="none" w:sz="0" w:space="0" w:color="auto"/>
            <w:right w:val="none" w:sz="0" w:space="0" w:color="auto"/>
          </w:divBdr>
        </w:div>
        <w:div w:id="693386319">
          <w:marLeft w:val="480"/>
          <w:marRight w:val="0"/>
          <w:marTop w:val="0"/>
          <w:marBottom w:val="0"/>
          <w:divBdr>
            <w:top w:val="none" w:sz="0" w:space="0" w:color="auto"/>
            <w:left w:val="none" w:sz="0" w:space="0" w:color="auto"/>
            <w:bottom w:val="none" w:sz="0" w:space="0" w:color="auto"/>
            <w:right w:val="none" w:sz="0" w:space="0" w:color="auto"/>
          </w:divBdr>
        </w:div>
        <w:div w:id="694307671">
          <w:marLeft w:val="480"/>
          <w:marRight w:val="0"/>
          <w:marTop w:val="0"/>
          <w:marBottom w:val="0"/>
          <w:divBdr>
            <w:top w:val="none" w:sz="0" w:space="0" w:color="auto"/>
            <w:left w:val="none" w:sz="0" w:space="0" w:color="auto"/>
            <w:bottom w:val="none" w:sz="0" w:space="0" w:color="auto"/>
            <w:right w:val="none" w:sz="0" w:space="0" w:color="auto"/>
          </w:divBdr>
        </w:div>
        <w:div w:id="694892586">
          <w:marLeft w:val="480"/>
          <w:marRight w:val="0"/>
          <w:marTop w:val="0"/>
          <w:marBottom w:val="0"/>
          <w:divBdr>
            <w:top w:val="none" w:sz="0" w:space="0" w:color="auto"/>
            <w:left w:val="none" w:sz="0" w:space="0" w:color="auto"/>
            <w:bottom w:val="none" w:sz="0" w:space="0" w:color="auto"/>
            <w:right w:val="none" w:sz="0" w:space="0" w:color="auto"/>
          </w:divBdr>
        </w:div>
        <w:div w:id="695890808">
          <w:marLeft w:val="480"/>
          <w:marRight w:val="0"/>
          <w:marTop w:val="0"/>
          <w:marBottom w:val="0"/>
          <w:divBdr>
            <w:top w:val="none" w:sz="0" w:space="0" w:color="auto"/>
            <w:left w:val="none" w:sz="0" w:space="0" w:color="auto"/>
            <w:bottom w:val="none" w:sz="0" w:space="0" w:color="auto"/>
            <w:right w:val="none" w:sz="0" w:space="0" w:color="auto"/>
          </w:divBdr>
        </w:div>
        <w:div w:id="696152689">
          <w:marLeft w:val="480"/>
          <w:marRight w:val="0"/>
          <w:marTop w:val="0"/>
          <w:marBottom w:val="0"/>
          <w:divBdr>
            <w:top w:val="none" w:sz="0" w:space="0" w:color="auto"/>
            <w:left w:val="none" w:sz="0" w:space="0" w:color="auto"/>
            <w:bottom w:val="none" w:sz="0" w:space="0" w:color="auto"/>
            <w:right w:val="none" w:sz="0" w:space="0" w:color="auto"/>
          </w:divBdr>
        </w:div>
        <w:div w:id="696393485">
          <w:marLeft w:val="480"/>
          <w:marRight w:val="0"/>
          <w:marTop w:val="0"/>
          <w:marBottom w:val="0"/>
          <w:divBdr>
            <w:top w:val="none" w:sz="0" w:space="0" w:color="auto"/>
            <w:left w:val="none" w:sz="0" w:space="0" w:color="auto"/>
            <w:bottom w:val="none" w:sz="0" w:space="0" w:color="auto"/>
            <w:right w:val="none" w:sz="0" w:space="0" w:color="auto"/>
          </w:divBdr>
        </w:div>
        <w:div w:id="698430158">
          <w:marLeft w:val="480"/>
          <w:marRight w:val="0"/>
          <w:marTop w:val="0"/>
          <w:marBottom w:val="0"/>
          <w:divBdr>
            <w:top w:val="none" w:sz="0" w:space="0" w:color="auto"/>
            <w:left w:val="none" w:sz="0" w:space="0" w:color="auto"/>
            <w:bottom w:val="none" w:sz="0" w:space="0" w:color="auto"/>
            <w:right w:val="none" w:sz="0" w:space="0" w:color="auto"/>
          </w:divBdr>
        </w:div>
        <w:div w:id="699403700">
          <w:marLeft w:val="480"/>
          <w:marRight w:val="0"/>
          <w:marTop w:val="0"/>
          <w:marBottom w:val="0"/>
          <w:divBdr>
            <w:top w:val="none" w:sz="0" w:space="0" w:color="auto"/>
            <w:left w:val="none" w:sz="0" w:space="0" w:color="auto"/>
            <w:bottom w:val="none" w:sz="0" w:space="0" w:color="auto"/>
            <w:right w:val="none" w:sz="0" w:space="0" w:color="auto"/>
          </w:divBdr>
        </w:div>
        <w:div w:id="699933526">
          <w:marLeft w:val="480"/>
          <w:marRight w:val="0"/>
          <w:marTop w:val="0"/>
          <w:marBottom w:val="0"/>
          <w:divBdr>
            <w:top w:val="none" w:sz="0" w:space="0" w:color="auto"/>
            <w:left w:val="none" w:sz="0" w:space="0" w:color="auto"/>
            <w:bottom w:val="none" w:sz="0" w:space="0" w:color="auto"/>
            <w:right w:val="none" w:sz="0" w:space="0" w:color="auto"/>
          </w:divBdr>
        </w:div>
        <w:div w:id="700787108">
          <w:marLeft w:val="480"/>
          <w:marRight w:val="0"/>
          <w:marTop w:val="0"/>
          <w:marBottom w:val="0"/>
          <w:divBdr>
            <w:top w:val="none" w:sz="0" w:space="0" w:color="auto"/>
            <w:left w:val="none" w:sz="0" w:space="0" w:color="auto"/>
            <w:bottom w:val="none" w:sz="0" w:space="0" w:color="auto"/>
            <w:right w:val="none" w:sz="0" w:space="0" w:color="auto"/>
          </w:divBdr>
        </w:div>
        <w:div w:id="701057362">
          <w:marLeft w:val="480"/>
          <w:marRight w:val="0"/>
          <w:marTop w:val="0"/>
          <w:marBottom w:val="0"/>
          <w:divBdr>
            <w:top w:val="none" w:sz="0" w:space="0" w:color="auto"/>
            <w:left w:val="none" w:sz="0" w:space="0" w:color="auto"/>
            <w:bottom w:val="none" w:sz="0" w:space="0" w:color="auto"/>
            <w:right w:val="none" w:sz="0" w:space="0" w:color="auto"/>
          </w:divBdr>
        </w:div>
        <w:div w:id="701443276">
          <w:marLeft w:val="480"/>
          <w:marRight w:val="0"/>
          <w:marTop w:val="0"/>
          <w:marBottom w:val="0"/>
          <w:divBdr>
            <w:top w:val="none" w:sz="0" w:space="0" w:color="auto"/>
            <w:left w:val="none" w:sz="0" w:space="0" w:color="auto"/>
            <w:bottom w:val="none" w:sz="0" w:space="0" w:color="auto"/>
            <w:right w:val="none" w:sz="0" w:space="0" w:color="auto"/>
          </w:divBdr>
        </w:div>
        <w:div w:id="702294640">
          <w:marLeft w:val="480"/>
          <w:marRight w:val="0"/>
          <w:marTop w:val="0"/>
          <w:marBottom w:val="0"/>
          <w:divBdr>
            <w:top w:val="none" w:sz="0" w:space="0" w:color="auto"/>
            <w:left w:val="none" w:sz="0" w:space="0" w:color="auto"/>
            <w:bottom w:val="none" w:sz="0" w:space="0" w:color="auto"/>
            <w:right w:val="none" w:sz="0" w:space="0" w:color="auto"/>
          </w:divBdr>
        </w:div>
        <w:div w:id="703217981">
          <w:marLeft w:val="480"/>
          <w:marRight w:val="0"/>
          <w:marTop w:val="0"/>
          <w:marBottom w:val="0"/>
          <w:divBdr>
            <w:top w:val="none" w:sz="0" w:space="0" w:color="auto"/>
            <w:left w:val="none" w:sz="0" w:space="0" w:color="auto"/>
            <w:bottom w:val="none" w:sz="0" w:space="0" w:color="auto"/>
            <w:right w:val="none" w:sz="0" w:space="0" w:color="auto"/>
          </w:divBdr>
        </w:div>
        <w:div w:id="703334570">
          <w:marLeft w:val="480"/>
          <w:marRight w:val="0"/>
          <w:marTop w:val="0"/>
          <w:marBottom w:val="0"/>
          <w:divBdr>
            <w:top w:val="none" w:sz="0" w:space="0" w:color="auto"/>
            <w:left w:val="none" w:sz="0" w:space="0" w:color="auto"/>
            <w:bottom w:val="none" w:sz="0" w:space="0" w:color="auto"/>
            <w:right w:val="none" w:sz="0" w:space="0" w:color="auto"/>
          </w:divBdr>
        </w:div>
        <w:div w:id="704184440">
          <w:marLeft w:val="480"/>
          <w:marRight w:val="0"/>
          <w:marTop w:val="0"/>
          <w:marBottom w:val="0"/>
          <w:divBdr>
            <w:top w:val="none" w:sz="0" w:space="0" w:color="auto"/>
            <w:left w:val="none" w:sz="0" w:space="0" w:color="auto"/>
            <w:bottom w:val="none" w:sz="0" w:space="0" w:color="auto"/>
            <w:right w:val="none" w:sz="0" w:space="0" w:color="auto"/>
          </w:divBdr>
        </w:div>
        <w:div w:id="704328406">
          <w:marLeft w:val="480"/>
          <w:marRight w:val="0"/>
          <w:marTop w:val="0"/>
          <w:marBottom w:val="0"/>
          <w:divBdr>
            <w:top w:val="none" w:sz="0" w:space="0" w:color="auto"/>
            <w:left w:val="none" w:sz="0" w:space="0" w:color="auto"/>
            <w:bottom w:val="none" w:sz="0" w:space="0" w:color="auto"/>
            <w:right w:val="none" w:sz="0" w:space="0" w:color="auto"/>
          </w:divBdr>
        </w:div>
        <w:div w:id="705644195">
          <w:marLeft w:val="480"/>
          <w:marRight w:val="0"/>
          <w:marTop w:val="0"/>
          <w:marBottom w:val="0"/>
          <w:divBdr>
            <w:top w:val="none" w:sz="0" w:space="0" w:color="auto"/>
            <w:left w:val="none" w:sz="0" w:space="0" w:color="auto"/>
            <w:bottom w:val="none" w:sz="0" w:space="0" w:color="auto"/>
            <w:right w:val="none" w:sz="0" w:space="0" w:color="auto"/>
          </w:divBdr>
        </w:div>
        <w:div w:id="705716140">
          <w:marLeft w:val="480"/>
          <w:marRight w:val="0"/>
          <w:marTop w:val="0"/>
          <w:marBottom w:val="0"/>
          <w:divBdr>
            <w:top w:val="none" w:sz="0" w:space="0" w:color="auto"/>
            <w:left w:val="none" w:sz="0" w:space="0" w:color="auto"/>
            <w:bottom w:val="none" w:sz="0" w:space="0" w:color="auto"/>
            <w:right w:val="none" w:sz="0" w:space="0" w:color="auto"/>
          </w:divBdr>
        </w:div>
        <w:div w:id="705759967">
          <w:marLeft w:val="480"/>
          <w:marRight w:val="0"/>
          <w:marTop w:val="0"/>
          <w:marBottom w:val="0"/>
          <w:divBdr>
            <w:top w:val="none" w:sz="0" w:space="0" w:color="auto"/>
            <w:left w:val="none" w:sz="0" w:space="0" w:color="auto"/>
            <w:bottom w:val="none" w:sz="0" w:space="0" w:color="auto"/>
            <w:right w:val="none" w:sz="0" w:space="0" w:color="auto"/>
          </w:divBdr>
        </w:div>
        <w:div w:id="705788661">
          <w:marLeft w:val="480"/>
          <w:marRight w:val="0"/>
          <w:marTop w:val="0"/>
          <w:marBottom w:val="0"/>
          <w:divBdr>
            <w:top w:val="none" w:sz="0" w:space="0" w:color="auto"/>
            <w:left w:val="none" w:sz="0" w:space="0" w:color="auto"/>
            <w:bottom w:val="none" w:sz="0" w:space="0" w:color="auto"/>
            <w:right w:val="none" w:sz="0" w:space="0" w:color="auto"/>
          </w:divBdr>
        </w:div>
        <w:div w:id="706105617">
          <w:marLeft w:val="480"/>
          <w:marRight w:val="0"/>
          <w:marTop w:val="0"/>
          <w:marBottom w:val="0"/>
          <w:divBdr>
            <w:top w:val="none" w:sz="0" w:space="0" w:color="auto"/>
            <w:left w:val="none" w:sz="0" w:space="0" w:color="auto"/>
            <w:bottom w:val="none" w:sz="0" w:space="0" w:color="auto"/>
            <w:right w:val="none" w:sz="0" w:space="0" w:color="auto"/>
          </w:divBdr>
        </w:div>
        <w:div w:id="706877038">
          <w:marLeft w:val="480"/>
          <w:marRight w:val="0"/>
          <w:marTop w:val="0"/>
          <w:marBottom w:val="0"/>
          <w:divBdr>
            <w:top w:val="none" w:sz="0" w:space="0" w:color="auto"/>
            <w:left w:val="none" w:sz="0" w:space="0" w:color="auto"/>
            <w:bottom w:val="none" w:sz="0" w:space="0" w:color="auto"/>
            <w:right w:val="none" w:sz="0" w:space="0" w:color="auto"/>
          </w:divBdr>
        </w:div>
        <w:div w:id="707337139">
          <w:marLeft w:val="480"/>
          <w:marRight w:val="0"/>
          <w:marTop w:val="0"/>
          <w:marBottom w:val="0"/>
          <w:divBdr>
            <w:top w:val="none" w:sz="0" w:space="0" w:color="auto"/>
            <w:left w:val="none" w:sz="0" w:space="0" w:color="auto"/>
            <w:bottom w:val="none" w:sz="0" w:space="0" w:color="auto"/>
            <w:right w:val="none" w:sz="0" w:space="0" w:color="auto"/>
          </w:divBdr>
        </w:div>
        <w:div w:id="710618607">
          <w:marLeft w:val="480"/>
          <w:marRight w:val="0"/>
          <w:marTop w:val="0"/>
          <w:marBottom w:val="0"/>
          <w:divBdr>
            <w:top w:val="none" w:sz="0" w:space="0" w:color="auto"/>
            <w:left w:val="none" w:sz="0" w:space="0" w:color="auto"/>
            <w:bottom w:val="none" w:sz="0" w:space="0" w:color="auto"/>
            <w:right w:val="none" w:sz="0" w:space="0" w:color="auto"/>
          </w:divBdr>
        </w:div>
        <w:div w:id="711077094">
          <w:marLeft w:val="480"/>
          <w:marRight w:val="0"/>
          <w:marTop w:val="0"/>
          <w:marBottom w:val="0"/>
          <w:divBdr>
            <w:top w:val="none" w:sz="0" w:space="0" w:color="auto"/>
            <w:left w:val="none" w:sz="0" w:space="0" w:color="auto"/>
            <w:bottom w:val="none" w:sz="0" w:space="0" w:color="auto"/>
            <w:right w:val="none" w:sz="0" w:space="0" w:color="auto"/>
          </w:divBdr>
        </w:div>
        <w:div w:id="713383979">
          <w:marLeft w:val="480"/>
          <w:marRight w:val="0"/>
          <w:marTop w:val="0"/>
          <w:marBottom w:val="0"/>
          <w:divBdr>
            <w:top w:val="none" w:sz="0" w:space="0" w:color="auto"/>
            <w:left w:val="none" w:sz="0" w:space="0" w:color="auto"/>
            <w:bottom w:val="none" w:sz="0" w:space="0" w:color="auto"/>
            <w:right w:val="none" w:sz="0" w:space="0" w:color="auto"/>
          </w:divBdr>
        </w:div>
        <w:div w:id="714426706">
          <w:marLeft w:val="480"/>
          <w:marRight w:val="0"/>
          <w:marTop w:val="0"/>
          <w:marBottom w:val="0"/>
          <w:divBdr>
            <w:top w:val="none" w:sz="0" w:space="0" w:color="auto"/>
            <w:left w:val="none" w:sz="0" w:space="0" w:color="auto"/>
            <w:bottom w:val="none" w:sz="0" w:space="0" w:color="auto"/>
            <w:right w:val="none" w:sz="0" w:space="0" w:color="auto"/>
          </w:divBdr>
        </w:div>
        <w:div w:id="715200851">
          <w:marLeft w:val="480"/>
          <w:marRight w:val="0"/>
          <w:marTop w:val="0"/>
          <w:marBottom w:val="0"/>
          <w:divBdr>
            <w:top w:val="none" w:sz="0" w:space="0" w:color="auto"/>
            <w:left w:val="none" w:sz="0" w:space="0" w:color="auto"/>
            <w:bottom w:val="none" w:sz="0" w:space="0" w:color="auto"/>
            <w:right w:val="none" w:sz="0" w:space="0" w:color="auto"/>
          </w:divBdr>
        </w:div>
        <w:div w:id="716316491">
          <w:marLeft w:val="480"/>
          <w:marRight w:val="0"/>
          <w:marTop w:val="0"/>
          <w:marBottom w:val="0"/>
          <w:divBdr>
            <w:top w:val="none" w:sz="0" w:space="0" w:color="auto"/>
            <w:left w:val="none" w:sz="0" w:space="0" w:color="auto"/>
            <w:bottom w:val="none" w:sz="0" w:space="0" w:color="auto"/>
            <w:right w:val="none" w:sz="0" w:space="0" w:color="auto"/>
          </w:divBdr>
        </w:div>
        <w:div w:id="716515130">
          <w:marLeft w:val="480"/>
          <w:marRight w:val="0"/>
          <w:marTop w:val="0"/>
          <w:marBottom w:val="0"/>
          <w:divBdr>
            <w:top w:val="none" w:sz="0" w:space="0" w:color="auto"/>
            <w:left w:val="none" w:sz="0" w:space="0" w:color="auto"/>
            <w:bottom w:val="none" w:sz="0" w:space="0" w:color="auto"/>
            <w:right w:val="none" w:sz="0" w:space="0" w:color="auto"/>
          </w:divBdr>
        </w:div>
        <w:div w:id="716853096">
          <w:marLeft w:val="480"/>
          <w:marRight w:val="0"/>
          <w:marTop w:val="0"/>
          <w:marBottom w:val="0"/>
          <w:divBdr>
            <w:top w:val="none" w:sz="0" w:space="0" w:color="auto"/>
            <w:left w:val="none" w:sz="0" w:space="0" w:color="auto"/>
            <w:bottom w:val="none" w:sz="0" w:space="0" w:color="auto"/>
            <w:right w:val="none" w:sz="0" w:space="0" w:color="auto"/>
          </w:divBdr>
        </w:div>
        <w:div w:id="719402470">
          <w:marLeft w:val="480"/>
          <w:marRight w:val="0"/>
          <w:marTop w:val="0"/>
          <w:marBottom w:val="0"/>
          <w:divBdr>
            <w:top w:val="none" w:sz="0" w:space="0" w:color="auto"/>
            <w:left w:val="none" w:sz="0" w:space="0" w:color="auto"/>
            <w:bottom w:val="none" w:sz="0" w:space="0" w:color="auto"/>
            <w:right w:val="none" w:sz="0" w:space="0" w:color="auto"/>
          </w:divBdr>
        </w:div>
        <w:div w:id="719474665">
          <w:marLeft w:val="480"/>
          <w:marRight w:val="0"/>
          <w:marTop w:val="0"/>
          <w:marBottom w:val="0"/>
          <w:divBdr>
            <w:top w:val="none" w:sz="0" w:space="0" w:color="auto"/>
            <w:left w:val="none" w:sz="0" w:space="0" w:color="auto"/>
            <w:bottom w:val="none" w:sz="0" w:space="0" w:color="auto"/>
            <w:right w:val="none" w:sz="0" w:space="0" w:color="auto"/>
          </w:divBdr>
        </w:div>
        <w:div w:id="719593856">
          <w:marLeft w:val="480"/>
          <w:marRight w:val="0"/>
          <w:marTop w:val="0"/>
          <w:marBottom w:val="0"/>
          <w:divBdr>
            <w:top w:val="none" w:sz="0" w:space="0" w:color="auto"/>
            <w:left w:val="none" w:sz="0" w:space="0" w:color="auto"/>
            <w:bottom w:val="none" w:sz="0" w:space="0" w:color="auto"/>
            <w:right w:val="none" w:sz="0" w:space="0" w:color="auto"/>
          </w:divBdr>
        </w:div>
        <w:div w:id="720323297">
          <w:marLeft w:val="480"/>
          <w:marRight w:val="0"/>
          <w:marTop w:val="0"/>
          <w:marBottom w:val="0"/>
          <w:divBdr>
            <w:top w:val="none" w:sz="0" w:space="0" w:color="auto"/>
            <w:left w:val="none" w:sz="0" w:space="0" w:color="auto"/>
            <w:bottom w:val="none" w:sz="0" w:space="0" w:color="auto"/>
            <w:right w:val="none" w:sz="0" w:space="0" w:color="auto"/>
          </w:divBdr>
        </w:div>
        <w:div w:id="722289909">
          <w:marLeft w:val="480"/>
          <w:marRight w:val="0"/>
          <w:marTop w:val="0"/>
          <w:marBottom w:val="0"/>
          <w:divBdr>
            <w:top w:val="none" w:sz="0" w:space="0" w:color="auto"/>
            <w:left w:val="none" w:sz="0" w:space="0" w:color="auto"/>
            <w:bottom w:val="none" w:sz="0" w:space="0" w:color="auto"/>
            <w:right w:val="none" w:sz="0" w:space="0" w:color="auto"/>
          </w:divBdr>
        </w:div>
        <w:div w:id="722367263">
          <w:marLeft w:val="480"/>
          <w:marRight w:val="0"/>
          <w:marTop w:val="0"/>
          <w:marBottom w:val="0"/>
          <w:divBdr>
            <w:top w:val="none" w:sz="0" w:space="0" w:color="auto"/>
            <w:left w:val="none" w:sz="0" w:space="0" w:color="auto"/>
            <w:bottom w:val="none" w:sz="0" w:space="0" w:color="auto"/>
            <w:right w:val="none" w:sz="0" w:space="0" w:color="auto"/>
          </w:divBdr>
        </w:div>
        <w:div w:id="722681653">
          <w:marLeft w:val="480"/>
          <w:marRight w:val="0"/>
          <w:marTop w:val="0"/>
          <w:marBottom w:val="0"/>
          <w:divBdr>
            <w:top w:val="none" w:sz="0" w:space="0" w:color="auto"/>
            <w:left w:val="none" w:sz="0" w:space="0" w:color="auto"/>
            <w:bottom w:val="none" w:sz="0" w:space="0" w:color="auto"/>
            <w:right w:val="none" w:sz="0" w:space="0" w:color="auto"/>
          </w:divBdr>
        </w:div>
        <w:div w:id="723454221">
          <w:marLeft w:val="480"/>
          <w:marRight w:val="0"/>
          <w:marTop w:val="0"/>
          <w:marBottom w:val="0"/>
          <w:divBdr>
            <w:top w:val="none" w:sz="0" w:space="0" w:color="auto"/>
            <w:left w:val="none" w:sz="0" w:space="0" w:color="auto"/>
            <w:bottom w:val="none" w:sz="0" w:space="0" w:color="auto"/>
            <w:right w:val="none" w:sz="0" w:space="0" w:color="auto"/>
          </w:divBdr>
        </w:div>
        <w:div w:id="724178786">
          <w:marLeft w:val="480"/>
          <w:marRight w:val="0"/>
          <w:marTop w:val="0"/>
          <w:marBottom w:val="0"/>
          <w:divBdr>
            <w:top w:val="none" w:sz="0" w:space="0" w:color="auto"/>
            <w:left w:val="none" w:sz="0" w:space="0" w:color="auto"/>
            <w:bottom w:val="none" w:sz="0" w:space="0" w:color="auto"/>
            <w:right w:val="none" w:sz="0" w:space="0" w:color="auto"/>
          </w:divBdr>
        </w:div>
        <w:div w:id="724791170">
          <w:marLeft w:val="480"/>
          <w:marRight w:val="0"/>
          <w:marTop w:val="0"/>
          <w:marBottom w:val="0"/>
          <w:divBdr>
            <w:top w:val="none" w:sz="0" w:space="0" w:color="auto"/>
            <w:left w:val="none" w:sz="0" w:space="0" w:color="auto"/>
            <w:bottom w:val="none" w:sz="0" w:space="0" w:color="auto"/>
            <w:right w:val="none" w:sz="0" w:space="0" w:color="auto"/>
          </w:divBdr>
        </w:div>
        <w:div w:id="724915498">
          <w:marLeft w:val="480"/>
          <w:marRight w:val="0"/>
          <w:marTop w:val="0"/>
          <w:marBottom w:val="0"/>
          <w:divBdr>
            <w:top w:val="none" w:sz="0" w:space="0" w:color="auto"/>
            <w:left w:val="none" w:sz="0" w:space="0" w:color="auto"/>
            <w:bottom w:val="none" w:sz="0" w:space="0" w:color="auto"/>
            <w:right w:val="none" w:sz="0" w:space="0" w:color="auto"/>
          </w:divBdr>
        </w:div>
        <w:div w:id="725252472">
          <w:marLeft w:val="480"/>
          <w:marRight w:val="0"/>
          <w:marTop w:val="0"/>
          <w:marBottom w:val="0"/>
          <w:divBdr>
            <w:top w:val="none" w:sz="0" w:space="0" w:color="auto"/>
            <w:left w:val="none" w:sz="0" w:space="0" w:color="auto"/>
            <w:bottom w:val="none" w:sz="0" w:space="0" w:color="auto"/>
            <w:right w:val="none" w:sz="0" w:space="0" w:color="auto"/>
          </w:divBdr>
        </w:div>
        <w:div w:id="725489406">
          <w:marLeft w:val="480"/>
          <w:marRight w:val="0"/>
          <w:marTop w:val="0"/>
          <w:marBottom w:val="0"/>
          <w:divBdr>
            <w:top w:val="none" w:sz="0" w:space="0" w:color="auto"/>
            <w:left w:val="none" w:sz="0" w:space="0" w:color="auto"/>
            <w:bottom w:val="none" w:sz="0" w:space="0" w:color="auto"/>
            <w:right w:val="none" w:sz="0" w:space="0" w:color="auto"/>
          </w:divBdr>
        </w:div>
        <w:div w:id="725569944">
          <w:marLeft w:val="480"/>
          <w:marRight w:val="0"/>
          <w:marTop w:val="0"/>
          <w:marBottom w:val="0"/>
          <w:divBdr>
            <w:top w:val="none" w:sz="0" w:space="0" w:color="auto"/>
            <w:left w:val="none" w:sz="0" w:space="0" w:color="auto"/>
            <w:bottom w:val="none" w:sz="0" w:space="0" w:color="auto"/>
            <w:right w:val="none" w:sz="0" w:space="0" w:color="auto"/>
          </w:divBdr>
        </w:div>
        <w:div w:id="726345398">
          <w:marLeft w:val="480"/>
          <w:marRight w:val="0"/>
          <w:marTop w:val="0"/>
          <w:marBottom w:val="0"/>
          <w:divBdr>
            <w:top w:val="none" w:sz="0" w:space="0" w:color="auto"/>
            <w:left w:val="none" w:sz="0" w:space="0" w:color="auto"/>
            <w:bottom w:val="none" w:sz="0" w:space="0" w:color="auto"/>
            <w:right w:val="none" w:sz="0" w:space="0" w:color="auto"/>
          </w:divBdr>
        </w:div>
        <w:div w:id="727726585">
          <w:marLeft w:val="480"/>
          <w:marRight w:val="0"/>
          <w:marTop w:val="0"/>
          <w:marBottom w:val="0"/>
          <w:divBdr>
            <w:top w:val="none" w:sz="0" w:space="0" w:color="auto"/>
            <w:left w:val="none" w:sz="0" w:space="0" w:color="auto"/>
            <w:bottom w:val="none" w:sz="0" w:space="0" w:color="auto"/>
            <w:right w:val="none" w:sz="0" w:space="0" w:color="auto"/>
          </w:divBdr>
        </w:div>
        <w:div w:id="728577750">
          <w:marLeft w:val="480"/>
          <w:marRight w:val="0"/>
          <w:marTop w:val="0"/>
          <w:marBottom w:val="0"/>
          <w:divBdr>
            <w:top w:val="none" w:sz="0" w:space="0" w:color="auto"/>
            <w:left w:val="none" w:sz="0" w:space="0" w:color="auto"/>
            <w:bottom w:val="none" w:sz="0" w:space="0" w:color="auto"/>
            <w:right w:val="none" w:sz="0" w:space="0" w:color="auto"/>
          </w:divBdr>
        </w:div>
        <w:div w:id="728722592">
          <w:marLeft w:val="480"/>
          <w:marRight w:val="0"/>
          <w:marTop w:val="0"/>
          <w:marBottom w:val="0"/>
          <w:divBdr>
            <w:top w:val="none" w:sz="0" w:space="0" w:color="auto"/>
            <w:left w:val="none" w:sz="0" w:space="0" w:color="auto"/>
            <w:bottom w:val="none" w:sz="0" w:space="0" w:color="auto"/>
            <w:right w:val="none" w:sz="0" w:space="0" w:color="auto"/>
          </w:divBdr>
        </w:div>
        <w:div w:id="729117185">
          <w:marLeft w:val="480"/>
          <w:marRight w:val="0"/>
          <w:marTop w:val="0"/>
          <w:marBottom w:val="0"/>
          <w:divBdr>
            <w:top w:val="none" w:sz="0" w:space="0" w:color="auto"/>
            <w:left w:val="none" w:sz="0" w:space="0" w:color="auto"/>
            <w:bottom w:val="none" w:sz="0" w:space="0" w:color="auto"/>
            <w:right w:val="none" w:sz="0" w:space="0" w:color="auto"/>
          </w:divBdr>
        </w:div>
        <w:div w:id="729571706">
          <w:marLeft w:val="480"/>
          <w:marRight w:val="0"/>
          <w:marTop w:val="0"/>
          <w:marBottom w:val="0"/>
          <w:divBdr>
            <w:top w:val="none" w:sz="0" w:space="0" w:color="auto"/>
            <w:left w:val="none" w:sz="0" w:space="0" w:color="auto"/>
            <w:bottom w:val="none" w:sz="0" w:space="0" w:color="auto"/>
            <w:right w:val="none" w:sz="0" w:space="0" w:color="auto"/>
          </w:divBdr>
        </w:div>
        <w:div w:id="731277091">
          <w:marLeft w:val="480"/>
          <w:marRight w:val="0"/>
          <w:marTop w:val="0"/>
          <w:marBottom w:val="0"/>
          <w:divBdr>
            <w:top w:val="none" w:sz="0" w:space="0" w:color="auto"/>
            <w:left w:val="none" w:sz="0" w:space="0" w:color="auto"/>
            <w:bottom w:val="none" w:sz="0" w:space="0" w:color="auto"/>
            <w:right w:val="none" w:sz="0" w:space="0" w:color="auto"/>
          </w:divBdr>
        </w:div>
        <w:div w:id="731660316">
          <w:marLeft w:val="480"/>
          <w:marRight w:val="0"/>
          <w:marTop w:val="0"/>
          <w:marBottom w:val="0"/>
          <w:divBdr>
            <w:top w:val="none" w:sz="0" w:space="0" w:color="auto"/>
            <w:left w:val="none" w:sz="0" w:space="0" w:color="auto"/>
            <w:bottom w:val="none" w:sz="0" w:space="0" w:color="auto"/>
            <w:right w:val="none" w:sz="0" w:space="0" w:color="auto"/>
          </w:divBdr>
        </w:div>
        <w:div w:id="732117508">
          <w:marLeft w:val="480"/>
          <w:marRight w:val="0"/>
          <w:marTop w:val="0"/>
          <w:marBottom w:val="0"/>
          <w:divBdr>
            <w:top w:val="none" w:sz="0" w:space="0" w:color="auto"/>
            <w:left w:val="none" w:sz="0" w:space="0" w:color="auto"/>
            <w:bottom w:val="none" w:sz="0" w:space="0" w:color="auto"/>
            <w:right w:val="none" w:sz="0" w:space="0" w:color="auto"/>
          </w:divBdr>
        </w:div>
        <w:div w:id="732239047">
          <w:marLeft w:val="480"/>
          <w:marRight w:val="0"/>
          <w:marTop w:val="0"/>
          <w:marBottom w:val="0"/>
          <w:divBdr>
            <w:top w:val="none" w:sz="0" w:space="0" w:color="auto"/>
            <w:left w:val="none" w:sz="0" w:space="0" w:color="auto"/>
            <w:bottom w:val="none" w:sz="0" w:space="0" w:color="auto"/>
            <w:right w:val="none" w:sz="0" w:space="0" w:color="auto"/>
          </w:divBdr>
        </w:div>
        <w:div w:id="732393879">
          <w:marLeft w:val="480"/>
          <w:marRight w:val="0"/>
          <w:marTop w:val="0"/>
          <w:marBottom w:val="0"/>
          <w:divBdr>
            <w:top w:val="none" w:sz="0" w:space="0" w:color="auto"/>
            <w:left w:val="none" w:sz="0" w:space="0" w:color="auto"/>
            <w:bottom w:val="none" w:sz="0" w:space="0" w:color="auto"/>
            <w:right w:val="none" w:sz="0" w:space="0" w:color="auto"/>
          </w:divBdr>
        </w:div>
        <w:div w:id="733695548">
          <w:marLeft w:val="480"/>
          <w:marRight w:val="0"/>
          <w:marTop w:val="0"/>
          <w:marBottom w:val="0"/>
          <w:divBdr>
            <w:top w:val="none" w:sz="0" w:space="0" w:color="auto"/>
            <w:left w:val="none" w:sz="0" w:space="0" w:color="auto"/>
            <w:bottom w:val="none" w:sz="0" w:space="0" w:color="auto"/>
            <w:right w:val="none" w:sz="0" w:space="0" w:color="auto"/>
          </w:divBdr>
        </w:div>
        <w:div w:id="734159252">
          <w:marLeft w:val="480"/>
          <w:marRight w:val="0"/>
          <w:marTop w:val="0"/>
          <w:marBottom w:val="0"/>
          <w:divBdr>
            <w:top w:val="none" w:sz="0" w:space="0" w:color="auto"/>
            <w:left w:val="none" w:sz="0" w:space="0" w:color="auto"/>
            <w:bottom w:val="none" w:sz="0" w:space="0" w:color="auto"/>
            <w:right w:val="none" w:sz="0" w:space="0" w:color="auto"/>
          </w:divBdr>
        </w:div>
        <w:div w:id="735320245">
          <w:marLeft w:val="480"/>
          <w:marRight w:val="0"/>
          <w:marTop w:val="0"/>
          <w:marBottom w:val="0"/>
          <w:divBdr>
            <w:top w:val="none" w:sz="0" w:space="0" w:color="auto"/>
            <w:left w:val="none" w:sz="0" w:space="0" w:color="auto"/>
            <w:bottom w:val="none" w:sz="0" w:space="0" w:color="auto"/>
            <w:right w:val="none" w:sz="0" w:space="0" w:color="auto"/>
          </w:divBdr>
        </w:div>
        <w:div w:id="737090446">
          <w:marLeft w:val="480"/>
          <w:marRight w:val="0"/>
          <w:marTop w:val="0"/>
          <w:marBottom w:val="0"/>
          <w:divBdr>
            <w:top w:val="none" w:sz="0" w:space="0" w:color="auto"/>
            <w:left w:val="none" w:sz="0" w:space="0" w:color="auto"/>
            <w:bottom w:val="none" w:sz="0" w:space="0" w:color="auto"/>
            <w:right w:val="none" w:sz="0" w:space="0" w:color="auto"/>
          </w:divBdr>
        </w:div>
        <w:div w:id="737480881">
          <w:marLeft w:val="480"/>
          <w:marRight w:val="0"/>
          <w:marTop w:val="0"/>
          <w:marBottom w:val="0"/>
          <w:divBdr>
            <w:top w:val="none" w:sz="0" w:space="0" w:color="auto"/>
            <w:left w:val="none" w:sz="0" w:space="0" w:color="auto"/>
            <w:bottom w:val="none" w:sz="0" w:space="0" w:color="auto"/>
            <w:right w:val="none" w:sz="0" w:space="0" w:color="auto"/>
          </w:divBdr>
        </w:div>
        <w:div w:id="737674937">
          <w:marLeft w:val="480"/>
          <w:marRight w:val="0"/>
          <w:marTop w:val="0"/>
          <w:marBottom w:val="0"/>
          <w:divBdr>
            <w:top w:val="none" w:sz="0" w:space="0" w:color="auto"/>
            <w:left w:val="none" w:sz="0" w:space="0" w:color="auto"/>
            <w:bottom w:val="none" w:sz="0" w:space="0" w:color="auto"/>
            <w:right w:val="none" w:sz="0" w:space="0" w:color="auto"/>
          </w:divBdr>
        </w:div>
        <w:div w:id="737705900">
          <w:marLeft w:val="480"/>
          <w:marRight w:val="0"/>
          <w:marTop w:val="0"/>
          <w:marBottom w:val="0"/>
          <w:divBdr>
            <w:top w:val="none" w:sz="0" w:space="0" w:color="auto"/>
            <w:left w:val="none" w:sz="0" w:space="0" w:color="auto"/>
            <w:bottom w:val="none" w:sz="0" w:space="0" w:color="auto"/>
            <w:right w:val="none" w:sz="0" w:space="0" w:color="auto"/>
          </w:divBdr>
        </w:div>
        <w:div w:id="739716563">
          <w:marLeft w:val="480"/>
          <w:marRight w:val="0"/>
          <w:marTop w:val="0"/>
          <w:marBottom w:val="0"/>
          <w:divBdr>
            <w:top w:val="none" w:sz="0" w:space="0" w:color="auto"/>
            <w:left w:val="none" w:sz="0" w:space="0" w:color="auto"/>
            <w:bottom w:val="none" w:sz="0" w:space="0" w:color="auto"/>
            <w:right w:val="none" w:sz="0" w:space="0" w:color="auto"/>
          </w:divBdr>
        </w:div>
        <w:div w:id="739791852">
          <w:marLeft w:val="480"/>
          <w:marRight w:val="0"/>
          <w:marTop w:val="0"/>
          <w:marBottom w:val="0"/>
          <w:divBdr>
            <w:top w:val="none" w:sz="0" w:space="0" w:color="auto"/>
            <w:left w:val="none" w:sz="0" w:space="0" w:color="auto"/>
            <w:bottom w:val="none" w:sz="0" w:space="0" w:color="auto"/>
            <w:right w:val="none" w:sz="0" w:space="0" w:color="auto"/>
          </w:divBdr>
        </w:div>
        <w:div w:id="740372803">
          <w:marLeft w:val="480"/>
          <w:marRight w:val="0"/>
          <w:marTop w:val="0"/>
          <w:marBottom w:val="0"/>
          <w:divBdr>
            <w:top w:val="none" w:sz="0" w:space="0" w:color="auto"/>
            <w:left w:val="none" w:sz="0" w:space="0" w:color="auto"/>
            <w:bottom w:val="none" w:sz="0" w:space="0" w:color="auto"/>
            <w:right w:val="none" w:sz="0" w:space="0" w:color="auto"/>
          </w:divBdr>
        </w:div>
        <w:div w:id="740711433">
          <w:marLeft w:val="480"/>
          <w:marRight w:val="0"/>
          <w:marTop w:val="0"/>
          <w:marBottom w:val="0"/>
          <w:divBdr>
            <w:top w:val="none" w:sz="0" w:space="0" w:color="auto"/>
            <w:left w:val="none" w:sz="0" w:space="0" w:color="auto"/>
            <w:bottom w:val="none" w:sz="0" w:space="0" w:color="auto"/>
            <w:right w:val="none" w:sz="0" w:space="0" w:color="auto"/>
          </w:divBdr>
        </w:div>
        <w:div w:id="740715265">
          <w:marLeft w:val="480"/>
          <w:marRight w:val="0"/>
          <w:marTop w:val="0"/>
          <w:marBottom w:val="0"/>
          <w:divBdr>
            <w:top w:val="none" w:sz="0" w:space="0" w:color="auto"/>
            <w:left w:val="none" w:sz="0" w:space="0" w:color="auto"/>
            <w:bottom w:val="none" w:sz="0" w:space="0" w:color="auto"/>
            <w:right w:val="none" w:sz="0" w:space="0" w:color="auto"/>
          </w:divBdr>
        </w:div>
        <w:div w:id="740757482">
          <w:marLeft w:val="480"/>
          <w:marRight w:val="0"/>
          <w:marTop w:val="0"/>
          <w:marBottom w:val="0"/>
          <w:divBdr>
            <w:top w:val="none" w:sz="0" w:space="0" w:color="auto"/>
            <w:left w:val="none" w:sz="0" w:space="0" w:color="auto"/>
            <w:bottom w:val="none" w:sz="0" w:space="0" w:color="auto"/>
            <w:right w:val="none" w:sz="0" w:space="0" w:color="auto"/>
          </w:divBdr>
        </w:div>
        <w:div w:id="740831489">
          <w:marLeft w:val="480"/>
          <w:marRight w:val="0"/>
          <w:marTop w:val="0"/>
          <w:marBottom w:val="0"/>
          <w:divBdr>
            <w:top w:val="none" w:sz="0" w:space="0" w:color="auto"/>
            <w:left w:val="none" w:sz="0" w:space="0" w:color="auto"/>
            <w:bottom w:val="none" w:sz="0" w:space="0" w:color="auto"/>
            <w:right w:val="none" w:sz="0" w:space="0" w:color="auto"/>
          </w:divBdr>
        </w:div>
        <w:div w:id="740836279">
          <w:marLeft w:val="480"/>
          <w:marRight w:val="0"/>
          <w:marTop w:val="0"/>
          <w:marBottom w:val="0"/>
          <w:divBdr>
            <w:top w:val="none" w:sz="0" w:space="0" w:color="auto"/>
            <w:left w:val="none" w:sz="0" w:space="0" w:color="auto"/>
            <w:bottom w:val="none" w:sz="0" w:space="0" w:color="auto"/>
            <w:right w:val="none" w:sz="0" w:space="0" w:color="auto"/>
          </w:divBdr>
        </w:div>
        <w:div w:id="741148135">
          <w:marLeft w:val="480"/>
          <w:marRight w:val="0"/>
          <w:marTop w:val="0"/>
          <w:marBottom w:val="0"/>
          <w:divBdr>
            <w:top w:val="none" w:sz="0" w:space="0" w:color="auto"/>
            <w:left w:val="none" w:sz="0" w:space="0" w:color="auto"/>
            <w:bottom w:val="none" w:sz="0" w:space="0" w:color="auto"/>
            <w:right w:val="none" w:sz="0" w:space="0" w:color="auto"/>
          </w:divBdr>
        </w:div>
        <w:div w:id="742685530">
          <w:marLeft w:val="480"/>
          <w:marRight w:val="0"/>
          <w:marTop w:val="0"/>
          <w:marBottom w:val="0"/>
          <w:divBdr>
            <w:top w:val="none" w:sz="0" w:space="0" w:color="auto"/>
            <w:left w:val="none" w:sz="0" w:space="0" w:color="auto"/>
            <w:bottom w:val="none" w:sz="0" w:space="0" w:color="auto"/>
            <w:right w:val="none" w:sz="0" w:space="0" w:color="auto"/>
          </w:divBdr>
        </w:div>
        <w:div w:id="743573339">
          <w:marLeft w:val="480"/>
          <w:marRight w:val="0"/>
          <w:marTop w:val="0"/>
          <w:marBottom w:val="0"/>
          <w:divBdr>
            <w:top w:val="none" w:sz="0" w:space="0" w:color="auto"/>
            <w:left w:val="none" w:sz="0" w:space="0" w:color="auto"/>
            <w:bottom w:val="none" w:sz="0" w:space="0" w:color="auto"/>
            <w:right w:val="none" w:sz="0" w:space="0" w:color="auto"/>
          </w:divBdr>
        </w:div>
        <w:div w:id="745417929">
          <w:marLeft w:val="480"/>
          <w:marRight w:val="0"/>
          <w:marTop w:val="0"/>
          <w:marBottom w:val="0"/>
          <w:divBdr>
            <w:top w:val="none" w:sz="0" w:space="0" w:color="auto"/>
            <w:left w:val="none" w:sz="0" w:space="0" w:color="auto"/>
            <w:bottom w:val="none" w:sz="0" w:space="0" w:color="auto"/>
            <w:right w:val="none" w:sz="0" w:space="0" w:color="auto"/>
          </w:divBdr>
        </w:div>
        <w:div w:id="745542192">
          <w:marLeft w:val="480"/>
          <w:marRight w:val="0"/>
          <w:marTop w:val="0"/>
          <w:marBottom w:val="0"/>
          <w:divBdr>
            <w:top w:val="none" w:sz="0" w:space="0" w:color="auto"/>
            <w:left w:val="none" w:sz="0" w:space="0" w:color="auto"/>
            <w:bottom w:val="none" w:sz="0" w:space="0" w:color="auto"/>
            <w:right w:val="none" w:sz="0" w:space="0" w:color="auto"/>
          </w:divBdr>
        </w:div>
        <w:div w:id="746421729">
          <w:marLeft w:val="480"/>
          <w:marRight w:val="0"/>
          <w:marTop w:val="0"/>
          <w:marBottom w:val="0"/>
          <w:divBdr>
            <w:top w:val="none" w:sz="0" w:space="0" w:color="auto"/>
            <w:left w:val="none" w:sz="0" w:space="0" w:color="auto"/>
            <w:bottom w:val="none" w:sz="0" w:space="0" w:color="auto"/>
            <w:right w:val="none" w:sz="0" w:space="0" w:color="auto"/>
          </w:divBdr>
        </w:div>
        <w:div w:id="749498120">
          <w:marLeft w:val="480"/>
          <w:marRight w:val="0"/>
          <w:marTop w:val="0"/>
          <w:marBottom w:val="0"/>
          <w:divBdr>
            <w:top w:val="none" w:sz="0" w:space="0" w:color="auto"/>
            <w:left w:val="none" w:sz="0" w:space="0" w:color="auto"/>
            <w:bottom w:val="none" w:sz="0" w:space="0" w:color="auto"/>
            <w:right w:val="none" w:sz="0" w:space="0" w:color="auto"/>
          </w:divBdr>
        </w:div>
        <w:div w:id="749817059">
          <w:marLeft w:val="480"/>
          <w:marRight w:val="0"/>
          <w:marTop w:val="0"/>
          <w:marBottom w:val="0"/>
          <w:divBdr>
            <w:top w:val="none" w:sz="0" w:space="0" w:color="auto"/>
            <w:left w:val="none" w:sz="0" w:space="0" w:color="auto"/>
            <w:bottom w:val="none" w:sz="0" w:space="0" w:color="auto"/>
            <w:right w:val="none" w:sz="0" w:space="0" w:color="auto"/>
          </w:divBdr>
        </w:div>
        <w:div w:id="749932417">
          <w:marLeft w:val="480"/>
          <w:marRight w:val="0"/>
          <w:marTop w:val="0"/>
          <w:marBottom w:val="0"/>
          <w:divBdr>
            <w:top w:val="none" w:sz="0" w:space="0" w:color="auto"/>
            <w:left w:val="none" w:sz="0" w:space="0" w:color="auto"/>
            <w:bottom w:val="none" w:sz="0" w:space="0" w:color="auto"/>
            <w:right w:val="none" w:sz="0" w:space="0" w:color="auto"/>
          </w:divBdr>
        </w:div>
        <w:div w:id="750200223">
          <w:marLeft w:val="480"/>
          <w:marRight w:val="0"/>
          <w:marTop w:val="0"/>
          <w:marBottom w:val="0"/>
          <w:divBdr>
            <w:top w:val="none" w:sz="0" w:space="0" w:color="auto"/>
            <w:left w:val="none" w:sz="0" w:space="0" w:color="auto"/>
            <w:bottom w:val="none" w:sz="0" w:space="0" w:color="auto"/>
            <w:right w:val="none" w:sz="0" w:space="0" w:color="auto"/>
          </w:divBdr>
        </w:div>
        <w:div w:id="750541318">
          <w:marLeft w:val="480"/>
          <w:marRight w:val="0"/>
          <w:marTop w:val="0"/>
          <w:marBottom w:val="0"/>
          <w:divBdr>
            <w:top w:val="none" w:sz="0" w:space="0" w:color="auto"/>
            <w:left w:val="none" w:sz="0" w:space="0" w:color="auto"/>
            <w:bottom w:val="none" w:sz="0" w:space="0" w:color="auto"/>
            <w:right w:val="none" w:sz="0" w:space="0" w:color="auto"/>
          </w:divBdr>
        </w:div>
        <w:div w:id="750584372">
          <w:marLeft w:val="480"/>
          <w:marRight w:val="0"/>
          <w:marTop w:val="0"/>
          <w:marBottom w:val="0"/>
          <w:divBdr>
            <w:top w:val="none" w:sz="0" w:space="0" w:color="auto"/>
            <w:left w:val="none" w:sz="0" w:space="0" w:color="auto"/>
            <w:bottom w:val="none" w:sz="0" w:space="0" w:color="auto"/>
            <w:right w:val="none" w:sz="0" w:space="0" w:color="auto"/>
          </w:divBdr>
        </w:div>
        <w:div w:id="750853808">
          <w:marLeft w:val="480"/>
          <w:marRight w:val="0"/>
          <w:marTop w:val="0"/>
          <w:marBottom w:val="0"/>
          <w:divBdr>
            <w:top w:val="none" w:sz="0" w:space="0" w:color="auto"/>
            <w:left w:val="none" w:sz="0" w:space="0" w:color="auto"/>
            <w:bottom w:val="none" w:sz="0" w:space="0" w:color="auto"/>
            <w:right w:val="none" w:sz="0" w:space="0" w:color="auto"/>
          </w:divBdr>
        </w:div>
        <w:div w:id="751197008">
          <w:marLeft w:val="480"/>
          <w:marRight w:val="0"/>
          <w:marTop w:val="0"/>
          <w:marBottom w:val="0"/>
          <w:divBdr>
            <w:top w:val="none" w:sz="0" w:space="0" w:color="auto"/>
            <w:left w:val="none" w:sz="0" w:space="0" w:color="auto"/>
            <w:bottom w:val="none" w:sz="0" w:space="0" w:color="auto"/>
            <w:right w:val="none" w:sz="0" w:space="0" w:color="auto"/>
          </w:divBdr>
        </w:div>
        <w:div w:id="751514511">
          <w:marLeft w:val="480"/>
          <w:marRight w:val="0"/>
          <w:marTop w:val="0"/>
          <w:marBottom w:val="0"/>
          <w:divBdr>
            <w:top w:val="none" w:sz="0" w:space="0" w:color="auto"/>
            <w:left w:val="none" w:sz="0" w:space="0" w:color="auto"/>
            <w:bottom w:val="none" w:sz="0" w:space="0" w:color="auto"/>
            <w:right w:val="none" w:sz="0" w:space="0" w:color="auto"/>
          </w:divBdr>
        </w:div>
        <w:div w:id="751971298">
          <w:marLeft w:val="480"/>
          <w:marRight w:val="0"/>
          <w:marTop w:val="0"/>
          <w:marBottom w:val="0"/>
          <w:divBdr>
            <w:top w:val="none" w:sz="0" w:space="0" w:color="auto"/>
            <w:left w:val="none" w:sz="0" w:space="0" w:color="auto"/>
            <w:bottom w:val="none" w:sz="0" w:space="0" w:color="auto"/>
            <w:right w:val="none" w:sz="0" w:space="0" w:color="auto"/>
          </w:divBdr>
        </w:div>
        <w:div w:id="752313623">
          <w:marLeft w:val="480"/>
          <w:marRight w:val="0"/>
          <w:marTop w:val="0"/>
          <w:marBottom w:val="0"/>
          <w:divBdr>
            <w:top w:val="none" w:sz="0" w:space="0" w:color="auto"/>
            <w:left w:val="none" w:sz="0" w:space="0" w:color="auto"/>
            <w:bottom w:val="none" w:sz="0" w:space="0" w:color="auto"/>
            <w:right w:val="none" w:sz="0" w:space="0" w:color="auto"/>
          </w:divBdr>
        </w:div>
        <w:div w:id="752706644">
          <w:marLeft w:val="480"/>
          <w:marRight w:val="0"/>
          <w:marTop w:val="0"/>
          <w:marBottom w:val="0"/>
          <w:divBdr>
            <w:top w:val="none" w:sz="0" w:space="0" w:color="auto"/>
            <w:left w:val="none" w:sz="0" w:space="0" w:color="auto"/>
            <w:bottom w:val="none" w:sz="0" w:space="0" w:color="auto"/>
            <w:right w:val="none" w:sz="0" w:space="0" w:color="auto"/>
          </w:divBdr>
        </w:div>
        <w:div w:id="752971518">
          <w:marLeft w:val="480"/>
          <w:marRight w:val="0"/>
          <w:marTop w:val="0"/>
          <w:marBottom w:val="0"/>
          <w:divBdr>
            <w:top w:val="none" w:sz="0" w:space="0" w:color="auto"/>
            <w:left w:val="none" w:sz="0" w:space="0" w:color="auto"/>
            <w:bottom w:val="none" w:sz="0" w:space="0" w:color="auto"/>
            <w:right w:val="none" w:sz="0" w:space="0" w:color="auto"/>
          </w:divBdr>
        </w:div>
        <w:div w:id="756093602">
          <w:marLeft w:val="480"/>
          <w:marRight w:val="0"/>
          <w:marTop w:val="0"/>
          <w:marBottom w:val="0"/>
          <w:divBdr>
            <w:top w:val="none" w:sz="0" w:space="0" w:color="auto"/>
            <w:left w:val="none" w:sz="0" w:space="0" w:color="auto"/>
            <w:bottom w:val="none" w:sz="0" w:space="0" w:color="auto"/>
            <w:right w:val="none" w:sz="0" w:space="0" w:color="auto"/>
          </w:divBdr>
        </w:div>
        <w:div w:id="756904330">
          <w:marLeft w:val="480"/>
          <w:marRight w:val="0"/>
          <w:marTop w:val="0"/>
          <w:marBottom w:val="0"/>
          <w:divBdr>
            <w:top w:val="none" w:sz="0" w:space="0" w:color="auto"/>
            <w:left w:val="none" w:sz="0" w:space="0" w:color="auto"/>
            <w:bottom w:val="none" w:sz="0" w:space="0" w:color="auto"/>
            <w:right w:val="none" w:sz="0" w:space="0" w:color="auto"/>
          </w:divBdr>
        </w:div>
        <w:div w:id="757097741">
          <w:marLeft w:val="480"/>
          <w:marRight w:val="0"/>
          <w:marTop w:val="0"/>
          <w:marBottom w:val="0"/>
          <w:divBdr>
            <w:top w:val="none" w:sz="0" w:space="0" w:color="auto"/>
            <w:left w:val="none" w:sz="0" w:space="0" w:color="auto"/>
            <w:bottom w:val="none" w:sz="0" w:space="0" w:color="auto"/>
            <w:right w:val="none" w:sz="0" w:space="0" w:color="auto"/>
          </w:divBdr>
        </w:div>
        <w:div w:id="757563041">
          <w:marLeft w:val="480"/>
          <w:marRight w:val="0"/>
          <w:marTop w:val="0"/>
          <w:marBottom w:val="0"/>
          <w:divBdr>
            <w:top w:val="none" w:sz="0" w:space="0" w:color="auto"/>
            <w:left w:val="none" w:sz="0" w:space="0" w:color="auto"/>
            <w:bottom w:val="none" w:sz="0" w:space="0" w:color="auto"/>
            <w:right w:val="none" w:sz="0" w:space="0" w:color="auto"/>
          </w:divBdr>
        </w:div>
        <w:div w:id="757602063">
          <w:marLeft w:val="480"/>
          <w:marRight w:val="0"/>
          <w:marTop w:val="0"/>
          <w:marBottom w:val="0"/>
          <w:divBdr>
            <w:top w:val="none" w:sz="0" w:space="0" w:color="auto"/>
            <w:left w:val="none" w:sz="0" w:space="0" w:color="auto"/>
            <w:bottom w:val="none" w:sz="0" w:space="0" w:color="auto"/>
            <w:right w:val="none" w:sz="0" w:space="0" w:color="auto"/>
          </w:divBdr>
        </w:div>
        <w:div w:id="757678456">
          <w:marLeft w:val="480"/>
          <w:marRight w:val="0"/>
          <w:marTop w:val="0"/>
          <w:marBottom w:val="0"/>
          <w:divBdr>
            <w:top w:val="none" w:sz="0" w:space="0" w:color="auto"/>
            <w:left w:val="none" w:sz="0" w:space="0" w:color="auto"/>
            <w:bottom w:val="none" w:sz="0" w:space="0" w:color="auto"/>
            <w:right w:val="none" w:sz="0" w:space="0" w:color="auto"/>
          </w:divBdr>
        </w:div>
        <w:div w:id="757872254">
          <w:marLeft w:val="480"/>
          <w:marRight w:val="0"/>
          <w:marTop w:val="0"/>
          <w:marBottom w:val="0"/>
          <w:divBdr>
            <w:top w:val="none" w:sz="0" w:space="0" w:color="auto"/>
            <w:left w:val="none" w:sz="0" w:space="0" w:color="auto"/>
            <w:bottom w:val="none" w:sz="0" w:space="0" w:color="auto"/>
            <w:right w:val="none" w:sz="0" w:space="0" w:color="auto"/>
          </w:divBdr>
        </w:div>
        <w:div w:id="758872223">
          <w:marLeft w:val="480"/>
          <w:marRight w:val="0"/>
          <w:marTop w:val="0"/>
          <w:marBottom w:val="0"/>
          <w:divBdr>
            <w:top w:val="none" w:sz="0" w:space="0" w:color="auto"/>
            <w:left w:val="none" w:sz="0" w:space="0" w:color="auto"/>
            <w:bottom w:val="none" w:sz="0" w:space="0" w:color="auto"/>
            <w:right w:val="none" w:sz="0" w:space="0" w:color="auto"/>
          </w:divBdr>
        </w:div>
        <w:div w:id="759522815">
          <w:marLeft w:val="480"/>
          <w:marRight w:val="0"/>
          <w:marTop w:val="0"/>
          <w:marBottom w:val="0"/>
          <w:divBdr>
            <w:top w:val="none" w:sz="0" w:space="0" w:color="auto"/>
            <w:left w:val="none" w:sz="0" w:space="0" w:color="auto"/>
            <w:bottom w:val="none" w:sz="0" w:space="0" w:color="auto"/>
            <w:right w:val="none" w:sz="0" w:space="0" w:color="auto"/>
          </w:divBdr>
        </w:div>
        <w:div w:id="761489646">
          <w:marLeft w:val="480"/>
          <w:marRight w:val="0"/>
          <w:marTop w:val="0"/>
          <w:marBottom w:val="0"/>
          <w:divBdr>
            <w:top w:val="none" w:sz="0" w:space="0" w:color="auto"/>
            <w:left w:val="none" w:sz="0" w:space="0" w:color="auto"/>
            <w:bottom w:val="none" w:sz="0" w:space="0" w:color="auto"/>
            <w:right w:val="none" w:sz="0" w:space="0" w:color="auto"/>
          </w:divBdr>
        </w:div>
        <w:div w:id="762191056">
          <w:marLeft w:val="480"/>
          <w:marRight w:val="0"/>
          <w:marTop w:val="0"/>
          <w:marBottom w:val="0"/>
          <w:divBdr>
            <w:top w:val="none" w:sz="0" w:space="0" w:color="auto"/>
            <w:left w:val="none" w:sz="0" w:space="0" w:color="auto"/>
            <w:bottom w:val="none" w:sz="0" w:space="0" w:color="auto"/>
            <w:right w:val="none" w:sz="0" w:space="0" w:color="auto"/>
          </w:divBdr>
        </w:div>
        <w:div w:id="762649526">
          <w:marLeft w:val="480"/>
          <w:marRight w:val="0"/>
          <w:marTop w:val="0"/>
          <w:marBottom w:val="0"/>
          <w:divBdr>
            <w:top w:val="none" w:sz="0" w:space="0" w:color="auto"/>
            <w:left w:val="none" w:sz="0" w:space="0" w:color="auto"/>
            <w:bottom w:val="none" w:sz="0" w:space="0" w:color="auto"/>
            <w:right w:val="none" w:sz="0" w:space="0" w:color="auto"/>
          </w:divBdr>
        </w:div>
        <w:div w:id="763036246">
          <w:marLeft w:val="480"/>
          <w:marRight w:val="0"/>
          <w:marTop w:val="0"/>
          <w:marBottom w:val="0"/>
          <w:divBdr>
            <w:top w:val="none" w:sz="0" w:space="0" w:color="auto"/>
            <w:left w:val="none" w:sz="0" w:space="0" w:color="auto"/>
            <w:bottom w:val="none" w:sz="0" w:space="0" w:color="auto"/>
            <w:right w:val="none" w:sz="0" w:space="0" w:color="auto"/>
          </w:divBdr>
        </w:div>
        <w:div w:id="763764694">
          <w:marLeft w:val="480"/>
          <w:marRight w:val="0"/>
          <w:marTop w:val="0"/>
          <w:marBottom w:val="0"/>
          <w:divBdr>
            <w:top w:val="none" w:sz="0" w:space="0" w:color="auto"/>
            <w:left w:val="none" w:sz="0" w:space="0" w:color="auto"/>
            <w:bottom w:val="none" w:sz="0" w:space="0" w:color="auto"/>
            <w:right w:val="none" w:sz="0" w:space="0" w:color="auto"/>
          </w:divBdr>
        </w:div>
        <w:div w:id="763768985">
          <w:marLeft w:val="480"/>
          <w:marRight w:val="0"/>
          <w:marTop w:val="0"/>
          <w:marBottom w:val="0"/>
          <w:divBdr>
            <w:top w:val="none" w:sz="0" w:space="0" w:color="auto"/>
            <w:left w:val="none" w:sz="0" w:space="0" w:color="auto"/>
            <w:bottom w:val="none" w:sz="0" w:space="0" w:color="auto"/>
            <w:right w:val="none" w:sz="0" w:space="0" w:color="auto"/>
          </w:divBdr>
        </w:div>
        <w:div w:id="764575491">
          <w:marLeft w:val="480"/>
          <w:marRight w:val="0"/>
          <w:marTop w:val="0"/>
          <w:marBottom w:val="0"/>
          <w:divBdr>
            <w:top w:val="none" w:sz="0" w:space="0" w:color="auto"/>
            <w:left w:val="none" w:sz="0" w:space="0" w:color="auto"/>
            <w:bottom w:val="none" w:sz="0" w:space="0" w:color="auto"/>
            <w:right w:val="none" w:sz="0" w:space="0" w:color="auto"/>
          </w:divBdr>
        </w:div>
        <w:div w:id="766386943">
          <w:marLeft w:val="480"/>
          <w:marRight w:val="0"/>
          <w:marTop w:val="0"/>
          <w:marBottom w:val="0"/>
          <w:divBdr>
            <w:top w:val="none" w:sz="0" w:space="0" w:color="auto"/>
            <w:left w:val="none" w:sz="0" w:space="0" w:color="auto"/>
            <w:bottom w:val="none" w:sz="0" w:space="0" w:color="auto"/>
            <w:right w:val="none" w:sz="0" w:space="0" w:color="auto"/>
          </w:divBdr>
        </w:div>
        <w:div w:id="766388226">
          <w:marLeft w:val="480"/>
          <w:marRight w:val="0"/>
          <w:marTop w:val="0"/>
          <w:marBottom w:val="0"/>
          <w:divBdr>
            <w:top w:val="none" w:sz="0" w:space="0" w:color="auto"/>
            <w:left w:val="none" w:sz="0" w:space="0" w:color="auto"/>
            <w:bottom w:val="none" w:sz="0" w:space="0" w:color="auto"/>
            <w:right w:val="none" w:sz="0" w:space="0" w:color="auto"/>
          </w:divBdr>
        </w:div>
        <w:div w:id="766735691">
          <w:marLeft w:val="480"/>
          <w:marRight w:val="0"/>
          <w:marTop w:val="0"/>
          <w:marBottom w:val="0"/>
          <w:divBdr>
            <w:top w:val="none" w:sz="0" w:space="0" w:color="auto"/>
            <w:left w:val="none" w:sz="0" w:space="0" w:color="auto"/>
            <w:bottom w:val="none" w:sz="0" w:space="0" w:color="auto"/>
            <w:right w:val="none" w:sz="0" w:space="0" w:color="auto"/>
          </w:divBdr>
        </w:div>
        <w:div w:id="766779584">
          <w:marLeft w:val="480"/>
          <w:marRight w:val="0"/>
          <w:marTop w:val="0"/>
          <w:marBottom w:val="0"/>
          <w:divBdr>
            <w:top w:val="none" w:sz="0" w:space="0" w:color="auto"/>
            <w:left w:val="none" w:sz="0" w:space="0" w:color="auto"/>
            <w:bottom w:val="none" w:sz="0" w:space="0" w:color="auto"/>
            <w:right w:val="none" w:sz="0" w:space="0" w:color="auto"/>
          </w:divBdr>
        </w:div>
        <w:div w:id="767316048">
          <w:marLeft w:val="480"/>
          <w:marRight w:val="0"/>
          <w:marTop w:val="0"/>
          <w:marBottom w:val="0"/>
          <w:divBdr>
            <w:top w:val="none" w:sz="0" w:space="0" w:color="auto"/>
            <w:left w:val="none" w:sz="0" w:space="0" w:color="auto"/>
            <w:bottom w:val="none" w:sz="0" w:space="0" w:color="auto"/>
            <w:right w:val="none" w:sz="0" w:space="0" w:color="auto"/>
          </w:divBdr>
        </w:div>
        <w:div w:id="769810639">
          <w:marLeft w:val="480"/>
          <w:marRight w:val="0"/>
          <w:marTop w:val="0"/>
          <w:marBottom w:val="0"/>
          <w:divBdr>
            <w:top w:val="none" w:sz="0" w:space="0" w:color="auto"/>
            <w:left w:val="none" w:sz="0" w:space="0" w:color="auto"/>
            <w:bottom w:val="none" w:sz="0" w:space="0" w:color="auto"/>
            <w:right w:val="none" w:sz="0" w:space="0" w:color="auto"/>
          </w:divBdr>
        </w:div>
        <w:div w:id="770973507">
          <w:marLeft w:val="480"/>
          <w:marRight w:val="0"/>
          <w:marTop w:val="0"/>
          <w:marBottom w:val="0"/>
          <w:divBdr>
            <w:top w:val="none" w:sz="0" w:space="0" w:color="auto"/>
            <w:left w:val="none" w:sz="0" w:space="0" w:color="auto"/>
            <w:bottom w:val="none" w:sz="0" w:space="0" w:color="auto"/>
            <w:right w:val="none" w:sz="0" w:space="0" w:color="auto"/>
          </w:divBdr>
        </w:div>
        <w:div w:id="770977561">
          <w:marLeft w:val="480"/>
          <w:marRight w:val="0"/>
          <w:marTop w:val="0"/>
          <w:marBottom w:val="0"/>
          <w:divBdr>
            <w:top w:val="none" w:sz="0" w:space="0" w:color="auto"/>
            <w:left w:val="none" w:sz="0" w:space="0" w:color="auto"/>
            <w:bottom w:val="none" w:sz="0" w:space="0" w:color="auto"/>
            <w:right w:val="none" w:sz="0" w:space="0" w:color="auto"/>
          </w:divBdr>
        </w:div>
        <w:div w:id="771820823">
          <w:marLeft w:val="480"/>
          <w:marRight w:val="0"/>
          <w:marTop w:val="0"/>
          <w:marBottom w:val="0"/>
          <w:divBdr>
            <w:top w:val="none" w:sz="0" w:space="0" w:color="auto"/>
            <w:left w:val="none" w:sz="0" w:space="0" w:color="auto"/>
            <w:bottom w:val="none" w:sz="0" w:space="0" w:color="auto"/>
            <w:right w:val="none" w:sz="0" w:space="0" w:color="auto"/>
          </w:divBdr>
        </w:div>
        <w:div w:id="771900493">
          <w:marLeft w:val="480"/>
          <w:marRight w:val="0"/>
          <w:marTop w:val="0"/>
          <w:marBottom w:val="0"/>
          <w:divBdr>
            <w:top w:val="none" w:sz="0" w:space="0" w:color="auto"/>
            <w:left w:val="none" w:sz="0" w:space="0" w:color="auto"/>
            <w:bottom w:val="none" w:sz="0" w:space="0" w:color="auto"/>
            <w:right w:val="none" w:sz="0" w:space="0" w:color="auto"/>
          </w:divBdr>
        </w:div>
        <w:div w:id="772356328">
          <w:marLeft w:val="480"/>
          <w:marRight w:val="0"/>
          <w:marTop w:val="0"/>
          <w:marBottom w:val="0"/>
          <w:divBdr>
            <w:top w:val="none" w:sz="0" w:space="0" w:color="auto"/>
            <w:left w:val="none" w:sz="0" w:space="0" w:color="auto"/>
            <w:bottom w:val="none" w:sz="0" w:space="0" w:color="auto"/>
            <w:right w:val="none" w:sz="0" w:space="0" w:color="auto"/>
          </w:divBdr>
        </w:div>
        <w:div w:id="772743882">
          <w:marLeft w:val="480"/>
          <w:marRight w:val="0"/>
          <w:marTop w:val="0"/>
          <w:marBottom w:val="0"/>
          <w:divBdr>
            <w:top w:val="none" w:sz="0" w:space="0" w:color="auto"/>
            <w:left w:val="none" w:sz="0" w:space="0" w:color="auto"/>
            <w:bottom w:val="none" w:sz="0" w:space="0" w:color="auto"/>
            <w:right w:val="none" w:sz="0" w:space="0" w:color="auto"/>
          </w:divBdr>
        </w:div>
        <w:div w:id="773280521">
          <w:marLeft w:val="480"/>
          <w:marRight w:val="0"/>
          <w:marTop w:val="0"/>
          <w:marBottom w:val="0"/>
          <w:divBdr>
            <w:top w:val="none" w:sz="0" w:space="0" w:color="auto"/>
            <w:left w:val="none" w:sz="0" w:space="0" w:color="auto"/>
            <w:bottom w:val="none" w:sz="0" w:space="0" w:color="auto"/>
            <w:right w:val="none" w:sz="0" w:space="0" w:color="auto"/>
          </w:divBdr>
        </w:div>
        <w:div w:id="773285064">
          <w:marLeft w:val="480"/>
          <w:marRight w:val="0"/>
          <w:marTop w:val="0"/>
          <w:marBottom w:val="0"/>
          <w:divBdr>
            <w:top w:val="none" w:sz="0" w:space="0" w:color="auto"/>
            <w:left w:val="none" w:sz="0" w:space="0" w:color="auto"/>
            <w:bottom w:val="none" w:sz="0" w:space="0" w:color="auto"/>
            <w:right w:val="none" w:sz="0" w:space="0" w:color="auto"/>
          </w:divBdr>
        </w:div>
        <w:div w:id="773403764">
          <w:marLeft w:val="480"/>
          <w:marRight w:val="0"/>
          <w:marTop w:val="0"/>
          <w:marBottom w:val="0"/>
          <w:divBdr>
            <w:top w:val="none" w:sz="0" w:space="0" w:color="auto"/>
            <w:left w:val="none" w:sz="0" w:space="0" w:color="auto"/>
            <w:bottom w:val="none" w:sz="0" w:space="0" w:color="auto"/>
            <w:right w:val="none" w:sz="0" w:space="0" w:color="auto"/>
          </w:divBdr>
        </w:div>
        <w:div w:id="774401156">
          <w:marLeft w:val="480"/>
          <w:marRight w:val="0"/>
          <w:marTop w:val="0"/>
          <w:marBottom w:val="0"/>
          <w:divBdr>
            <w:top w:val="none" w:sz="0" w:space="0" w:color="auto"/>
            <w:left w:val="none" w:sz="0" w:space="0" w:color="auto"/>
            <w:bottom w:val="none" w:sz="0" w:space="0" w:color="auto"/>
            <w:right w:val="none" w:sz="0" w:space="0" w:color="auto"/>
          </w:divBdr>
        </w:div>
        <w:div w:id="776216010">
          <w:marLeft w:val="480"/>
          <w:marRight w:val="0"/>
          <w:marTop w:val="0"/>
          <w:marBottom w:val="0"/>
          <w:divBdr>
            <w:top w:val="none" w:sz="0" w:space="0" w:color="auto"/>
            <w:left w:val="none" w:sz="0" w:space="0" w:color="auto"/>
            <w:bottom w:val="none" w:sz="0" w:space="0" w:color="auto"/>
            <w:right w:val="none" w:sz="0" w:space="0" w:color="auto"/>
          </w:divBdr>
        </w:div>
        <w:div w:id="776406300">
          <w:marLeft w:val="480"/>
          <w:marRight w:val="0"/>
          <w:marTop w:val="0"/>
          <w:marBottom w:val="0"/>
          <w:divBdr>
            <w:top w:val="none" w:sz="0" w:space="0" w:color="auto"/>
            <w:left w:val="none" w:sz="0" w:space="0" w:color="auto"/>
            <w:bottom w:val="none" w:sz="0" w:space="0" w:color="auto"/>
            <w:right w:val="none" w:sz="0" w:space="0" w:color="auto"/>
          </w:divBdr>
        </w:div>
        <w:div w:id="776557405">
          <w:marLeft w:val="480"/>
          <w:marRight w:val="0"/>
          <w:marTop w:val="0"/>
          <w:marBottom w:val="0"/>
          <w:divBdr>
            <w:top w:val="none" w:sz="0" w:space="0" w:color="auto"/>
            <w:left w:val="none" w:sz="0" w:space="0" w:color="auto"/>
            <w:bottom w:val="none" w:sz="0" w:space="0" w:color="auto"/>
            <w:right w:val="none" w:sz="0" w:space="0" w:color="auto"/>
          </w:divBdr>
        </w:div>
        <w:div w:id="776563428">
          <w:marLeft w:val="480"/>
          <w:marRight w:val="0"/>
          <w:marTop w:val="0"/>
          <w:marBottom w:val="0"/>
          <w:divBdr>
            <w:top w:val="none" w:sz="0" w:space="0" w:color="auto"/>
            <w:left w:val="none" w:sz="0" w:space="0" w:color="auto"/>
            <w:bottom w:val="none" w:sz="0" w:space="0" w:color="auto"/>
            <w:right w:val="none" w:sz="0" w:space="0" w:color="auto"/>
          </w:divBdr>
        </w:div>
        <w:div w:id="777212911">
          <w:marLeft w:val="480"/>
          <w:marRight w:val="0"/>
          <w:marTop w:val="0"/>
          <w:marBottom w:val="0"/>
          <w:divBdr>
            <w:top w:val="none" w:sz="0" w:space="0" w:color="auto"/>
            <w:left w:val="none" w:sz="0" w:space="0" w:color="auto"/>
            <w:bottom w:val="none" w:sz="0" w:space="0" w:color="auto"/>
            <w:right w:val="none" w:sz="0" w:space="0" w:color="auto"/>
          </w:divBdr>
        </w:div>
        <w:div w:id="777217345">
          <w:marLeft w:val="480"/>
          <w:marRight w:val="0"/>
          <w:marTop w:val="0"/>
          <w:marBottom w:val="0"/>
          <w:divBdr>
            <w:top w:val="none" w:sz="0" w:space="0" w:color="auto"/>
            <w:left w:val="none" w:sz="0" w:space="0" w:color="auto"/>
            <w:bottom w:val="none" w:sz="0" w:space="0" w:color="auto"/>
            <w:right w:val="none" w:sz="0" w:space="0" w:color="auto"/>
          </w:divBdr>
        </w:div>
        <w:div w:id="777529426">
          <w:marLeft w:val="480"/>
          <w:marRight w:val="0"/>
          <w:marTop w:val="0"/>
          <w:marBottom w:val="0"/>
          <w:divBdr>
            <w:top w:val="none" w:sz="0" w:space="0" w:color="auto"/>
            <w:left w:val="none" w:sz="0" w:space="0" w:color="auto"/>
            <w:bottom w:val="none" w:sz="0" w:space="0" w:color="auto"/>
            <w:right w:val="none" w:sz="0" w:space="0" w:color="auto"/>
          </w:divBdr>
        </w:div>
        <w:div w:id="778988475">
          <w:marLeft w:val="480"/>
          <w:marRight w:val="0"/>
          <w:marTop w:val="0"/>
          <w:marBottom w:val="0"/>
          <w:divBdr>
            <w:top w:val="none" w:sz="0" w:space="0" w:color="auto"/>
            <w:left w:val="none" w:sz="0" w:space="0" w:color="auto"/>
            <w:bottom w:val="none" w:sz="0" w:space="0" w:color="auto"/>
            <w:right w:val="none" w:sz="0" w:space="0" w:color="auto"/>
          </w:divBdr>
        </w:div>
        <w:div w:id="782571931">
          <w:marLeft w:val="480"/>
          <w:marRight w:val="0"/>
          <w:marTop w:val="0"/>
          <w:marBottom w:val="0"/>
          <w:divBdr>
            <w:top w:val="none" w:sz="0" w:space="0" w:color="auto"/>
            <w:left w:val="none" w:sz="0" w:space="0" w:color="auto"/>
            <w:bottom w:val="none" w:sz="0" w:space="0" w:color="auto"/>
            <w:right w:val="none" w:sz="0" w:space="0" w:color="auto"/>
          </w:divBdr>
        </w:div>
        <w:div w:id="782960951">
          <w:marLeft w:val="480"/>
          <w:marRight w:val="0"/>
          <w:marTop w:val="0"/>
          <w:marBottom w:val="0"/>
          <w:divBdr>
            <w:top w:val="none" w:sz="0" w:space="0" w:color="auto"/>
            <w:left w:val="none" w:sz="0" w:space="0" w:color="auto"/>
            <w:bottom w:val="none" w:sz="0" w:space="0" w:color="auto"/>
            <w:right w:val="none" w:sz="0" w:space="0" w:color="auto"/>
          </w:divBdr>
        </w:div>
        <w:div w:id="785469669">
          <w:marLeft w:val="480"/>
          <w:marRight w:val="0"/>
          <w:marTop w:val="0"/>
          <w:marBottom w:val="0"/>
          <w:divBdr>
            <w:top w:val="none" w:sz="0" w:space="0" w:color="auto"/>
            <w:left w:val="none" w:sz="0" w:space="0" w:color="auto"/>
            <w:bottom w:val="none" w:sz="0" w:space="0" w:color="auto"/>
            <w:right w:val="none" w:sz="0" w:space="0" w:color="auto"/>
          </w:divBdr>
        </w:div>
        <w:div w:id="785657311">
          <w:marLeft w:val="480"/>
          <w:marRight w:val="0"/>
          <w:marTop w:val="0"/>
          <w:marBottom w:val="0"/>
          <w:divBdr>
            <w:top w:val="none" w:sz="0" w:space="0" w:color="auto"/>
            <w:left w:val="none" w:sz="0" w:space="0" w:color="auto"/>
            <w:bottom w:val="none" w:sz="0" w:space="0" w:color="auto"/>
            <w:right w:val="none" w:sz="0" w:space="0" w:color="auto"/>
          </w:divBdr>
        </w:div>
        <w:div w:id="787743535">
          <w:marLeft w:val="480"/>
          <w:marRight w:val="0"/>
          <w:marTop w:val="0"/>
          <w:marBottom w:val="0"/>
          <w:divBdr>
            <w:top w:val="none" w:sz="0" w:space="0" w:color="auto"/>
            <w:left w:val="none" w:sz="0" w:space="0" w:color="auto"/>
            <w:bottom w:val="none" w:sz="0" w:space="0" w:color="auto"/>
            <w:right w:val="none" w:sz="0" w:space="0" w:color="auto"/>
          </w:divBdr>
        </w:div>
        <w:div w:id="788402065">
          <w:marLeft w:val="480"/>
          <w:marRight w:val="0"/>
          <w:marTop w:val="0"/>
          <w:marBottom w:val="0"/>
          <w:divBdr>
            <w:top w:val="none" w:sz="0" w:space="0" w:color="auto"/>
            <w:left w:val="none" w:sz="0" w:space="0" w:color="auto"/>
            <w:bottom w:val="none" w:sz="0" w:space="0" w:color="auto"/>
            <w:right w:val="none" w:sz="0" w:space="0" w:color="auto"/>
          </w:divBdr>
        </w:div>
        <w:div w:id="791633326">
          <w:marLeft w:val="480"/>
          <w:marRight w:val="0"/>
          <w:marTop w:val="0"/>
          <w:marBottom w:val="0"/>
          <w:divBdr>
            <w:top w:val="none" w:sz="0" w:space="0" w:color="auto"/>
            <w:left w:val="none" w:sz="0" w:space="0" w:color="auto"/>
            <w:bottom w:val="none" w:sz="0" w:space="0" w:color="auto"/>
            <w:right w:val="none" w:sz="0" w:space="0" w:color="auto"/>
          </w:divBdr>
        </w:div>
        <w:div w:id="791945794">
          <w:marLeft w:val="480"/>
          <w:marRight w:val="0"/>
          <w:marTop w:val="0"/>
          <w:marBottom w:val="0"/>
          <w:divBdr>
            <w:top w:val="none" w:sz="0" w:space="0" w:color="auto"/>
            <w:left w:val="none" w:sz="0" w:space="0" w:color="auto"/>
            <w:bottom w:val="none" w:sz="0" w:space="0" w:color="auto"/>
            <w:right w:val="none" w:sz="0" w:space="0" w:color="auto"/>
          </w:divBdr>
        </w:div>
        <w:div w:id="792213386">
          <w:marLeft w:val="480"/>
          <w:marRight w:val="0"/>
          <w:marTop w:val="0"/>
          <w:marBottom w:val="0"/>
          <w:divBdr>
            <w:top w:val="none" w:sz="0" w:space="0" w:color="auto"/>
            <w:left w:val="none" w:sz="0" w:space="0" w:color="auto"/>
            <w:bottom w:val="none" w:sz="0" w:space="0" w:color="auto"/>
            <w:right w:val="none" w:sz="0" w:space="0" w:color="auto"/>
          </w:divBdr>
        </w:div>
        <w:div w:id="793252147">
          <w:marLeft w:val="480"/>
          <w:marRight w:val="0"/>
          <w:marTop w:val="0"/>
          <w:marBottom w:val="0"/>
          <w:divBdr>
            <w:top w:val="none" w:sz="0" w:space="0" w:color="auto"/>
            <w:left w:val="none" w:sz="0" w:space="0" w:color="auto"/>
            <w:bottom w:val="none" w:sz="0" w:space="0" w:color="auto"/>
            <w:right w:val="none" w:sz="0" w:space="0" w:color="auto"/>
          </w:divBdr>
        </w:div>
        <w:div w:id="794099879">
          <w:marLeft w:val="480"/>
          <w:marRight w:val="0"/>
          <w:marTop w:val="0"/>
          <w:marBottom w:val="0"/>
          <w:divBdr>
            <w:top w:val="none" w:sz="0" w:space="0" w:color="auto"/>
            <w:left w:val="none" w:sz="0" w:space="0" w:color="auto"/>
            <w:bottom w:val="none" w:sz="0" w:space="0" w:color="auto"/>
            <w:right w:val="none" w:sz="0" w:space="0" w:color="auto"/>
          </w:divBdr>
        </w:div>
        <w:div w:id="794446192">
          <w:marLeft w:val="480"/>
          <w:marRight w:val="0"/>
          <w:marTop w:val="0"/>
          <w:marBottom w:val="0"/>
          <w:divBdr>
            <w:top w:val="none" w:sz="0" w:space="0" w:color="auto"/>
            <w:left w:val="none" w:sz="0" w:space="0" w:color="auto"/>
            <w:bottom w:val="none" w:sz="0" w:space="0" w:color="auto"/>
            <w:right w:val="none" w:sz="0" w:space="0" w:color="auto"/>
          </w:divBdr>
        </w:div>
        <w:div w:id="794761203">
          <w:marLeft w:val="480"/>
          <w:marRight w:val="0"/>
          <w:marTop w:val="0"/>
          <w:marBottom w:val="0"/>
          <w:divBdr>
            <w:top w:val="none" w:sz="0" w:space="0" w:color="auto"/>
            <w:left w:val="none" w:sz="0" w:space="0" w:color="auto"/>
            <w:bottom w:val="none" w:sz="0" w:space="0" w:color="auto"/>
            <w:right w:val="none" w:sz="0" w:space="0" w:color="auto"/>
          </w:divBdr>
        </w:div>
        <w:div w:id="795295683">
          <w:marLeft w:val="480"/>
          <w:marRight w:val="0"/>
          <w:marTop w:val="0"/>
          <w:marBottom w:val="0"/>
          <w:divBdr>
            <w:top w:val="none" w:sz="0" w:space="0" w:color="auto"/>
            <w:left w:val="none" w:sz="0" w:space="0" w:color="auto"/>
            <w:bottom w:val="none" w:sz="0" w:space="0" w:color="auto"/>
            <w:right w:val="none" w:sz="0" w:space="0" w:color="auto"/>
          </w:divBdr>
        </w:div>
        <w:div w:id="795559450">
          <w:marLeft w:val="480"/>
          <w:marRight w:val="0"/>
          <w:marTop w:val="0"/>
          <w:marBottom w:val="0"/>
          <w:divBdr>
            <w:top w:val="none" w:sz="0" w:space="0" w:color="auto"/>
            <w:left w:val="none" w:sz="0" w:space="0" w:color="auto"/>
            <w:bottom w:val="none" w:sz="0" w:space="0" w:color="auto"/>
            <w:right w:val="none" w:sz="0" w:space="0" w:color="auto"/>
          </w:divBdr>
        </w:div>
        <w:div w:id="796724440">
          <w:marLeft w:val="480"/>
          <w:marRight w:val="0"/>
          <w:marTop w:val="0"/>
          <w:marBottom w:val="0"/>
          <w:divBdr>
            <w:top w:val="none" w:sz="0" w:space="0" w:color="auto"/>
            <w:left w:val="none" w:sz="0" w:space="0" w:color="auto"/>
            <w:bottom w:val="none" w:sz="0" w:space="0" w:color="auto"/>
            <w:right w:val="none" w:sz="0" w:space="0" w:color="auto"/>
          </w:divBdr>
        </w:div>
        <w:div w:id="798838662">
          <w:marLeft w:val="480"/>
          <w:marRight w:val="0"/>
          <w:marTop w:val="0"/>
          <w:marBottom w:val="0"/>
          <w:divBdr>
            <w:top w:val="none" w:sz="0" w:space="0" w:color="auto"/>
            <w:left w:val="none" w:sz="0" w:space="0" w:color="auto"/>
            <w:bottom w:val="none" w:sz="0" w:space="0" w:color="auto"/>
            <w:right w:val="none" w:sz="0" w:space="0" w:color="auto"/>
          </w:divBdr>
        </w:div>
        <w:div w:id="798840970">
          <w:marLeft w:val="480"/>
          <w:marRight w:val="0"/>
          <w:marTop w:val="0"/>
          <w:marBottom w:val="0"/>
          <w:divBdr>
            <w:top w:val="none" w:sz="0" w:space="0" w:color="auto"/>
            <w:left w:val="none" w:sz="0" w:space="0" w:color="auto"/>
            <w:bottom w:val="none" w:sz="0" w:space="0" w:color="auto"/>
            <w:right w:val="none" w:sz="0" w:space="0" w:color="auto"/>
          </w:divBdr>
        </w:div>
        <w:div w:id="799151048">
          <w:marLeft w:val="480"/>
          <w:marRight w:val="0"/>
          <w:marTop w:val="0"/>
          <w:marBottom w:val="0"/>
          <w:divBdr>
            <w:top w:val="none" w:sz="0" w:space="0" w:color="auto"/>
            <w:left w:val="none" w:sz="0" w:space="0" w:color="auto"/>
            <w:bottom w:val="none" w:sz="0" w:space="0" w:color="auto"/>
            <w:right w:val="none" w:sz="0" w:space="0" w:color="auto"/>
          </w:divBdr>
        </w:div>
        <w:div w:id="799155083">
          <w:marLeft w:val="480"/>
          <w:marRight w:val="0"/>
          <w:marTop w:val="0"/>
          <w:marBottom w:val="0"/>
          <w:divBdr>
            <w:top w:val="none" w:sz="0" w:space="0" w:color="auto"/>
            <w:left w:val="none" w:sz="0" w:space="0" w:color="auto"/>
            <w:bottom w:val="none" w:sz="0" w:space="0" w:color="auto"/>
            <w:right w:val="none" w:sz="0" w:space="0" w:color="auto"/>
          </w:divBdr>
        </w:div>
        <w:div w:id="799809565">
          <w:marLeft w:val="480"/>
          <w:marRight w:val="0"/>
          <w:marTop w:val="0"/>
          <w:marBottom w:val="0"/>
          <w:divBdr>
            <w:top w:val="none" w:sz="0" w:space="0" w:color="auto"/>
            <w:left w:val="none" w:sz="0" w:space="0" w:color="auto"/>
            <w:bottom w:val="none" w:sz="0" w:space="0" w:color="auto"/>
            <w:right w:val="none" w:sz="0" w:space="0" w:color="auto"/>
          </w:divBdr>
        </w:div>
        <w:div w:id="799959701">
          <w:marLeft w:val="480"/>
          <w:marRight w:val="0"/>
          <w:marTop w:val="0"/>
          <w:marBottom w:val="0"/>
          <w:divBdr>
            <w:top w:val="none" w:sz="0" w:space="0" w:color="auto"/>
            <w:left w:val="none" w:sz="0" w:space="0" w:color="auto"/>
            <w:bottom w:val="none" w:sz="0" w:space="0" w:color="auto"/>
            <w:right w:val="none" w:sz="0" w:space="0" w:color="auto"/>
          </w:divBdr>
        </w:div>
        <w:div w:id="800658832">
          <w:marLeft w:val="480"/>
          <w:marRight w:val="0"/>
          <w:marTop w:val="0"/>
          <w:marBottom w:val="0"/>
          <w:divBdr>
            <w:top w:val="none" w:sz="0" w:space="0" w:color="auto"/>
            <w:left w:val="none" w:sz="0" w:space="0" w:color="auto"/>
            <w:bottom w:val="none" w:sz="0" w:space="0" w:color="auto"/>
            <w:right w:val="none" w:sz="0" w:space="0" w:color="auto"/>
          </w:divBdr>
        </w:div>
        <w:div w:id="802161779">
          <w:marLeft w:val="480"/>
          <w:marRight w:val="0"/>
          <w:marTop w:val="0"/>
          <w:marBottom w:val="0"/>
          <w:divBdr>
            <w:top w:val="none" w:sz="0" w:space="0" w:color="auto"/>
            <w:left w:val="none" w:sz="0" w:space="0" w:color="auto"/>
            <w:bottom w:val="none" w:sz="0" w:space="0" w:color="auto"/>
            <w:right w:val="none" w:sz="0" w:space="0" w:color="auto"/>
          </w:divBdr>
        </w:div>
        <w:div w:id="802771730">
          <w:marLeft w:val="480"/>
          <w:marRight w:val="0"/>
          <w:marTop w:val="0"/>
          <w:marBottom w:val="0"/>
          <w:divBdr>
            <w:top w:val="none" w:sz="0" w:space="0" w:color="auto"/>
            <w:left w:val="none" w:sz="0" w:space="0" w:color="auto"/>
            <w:bottom w:val="none" w:sz="0" w:space="0" w:color="auto"/>
            <w:right w:val="none" w:sz="0" w:space="0" w:color="auto"/>
          </w:divBdr>
        </w:div>
        <w:div w:id="802894637">
          <w:marLeft w:val="480"/>
          <w:marRight w:val="0"/>
          <w:marTop w:val="0"/>
          <w:marBottom w:val="0"/>
          <w:divBdr>
            <w:top w:val="none" w:sz="0" w:space="0" w:color="auto"/>
            <w:left w:val="none" w:sz="0" w:space="0" w:color="auto"/>
            <w:bottom w:val="none" w:sz="0" w:space="0" w:color="auto"/>
            <w:right w:val="none" w:sz="0" w:space="0" w:color="auto"/>
          </w:divBdr>
        </w:div>
        <w:div w:id="803425774">
          <w:marLeft w:val="480"/>
          <w:marRight w:val="0"/>
          <w:marTop w:val="0"/>
          <w:marBottom w:val="0"/>
          <w:divBdr>
            <w:top w:val="none" w:sz="0" w:space="0" w:color="auto"/>
            <w:left w:val="none" w:sz="0" w:space="0" w:color="auto"/>
            <w:bottom w:val="none" w:sz="0" w:space="0" w:color="auto"/>
            <w:right w:val="none" w:sz="0" w:space="0" w:color="auto"/>
          </w:divBdr>
        </w:div>
        <w:div w:id="804200129">
          <w:marLeft w:val="480"/>
          <w:marRight w:val="0"/>
          <w:marTop w:val="0"/>
          <w:marBottom w:val="0"/>
          <w:divBdr>
            <w:top w:val="none" w:sz="0" w:space="0" w:color="auto"/>
            <w:left w:val="none" w:sz="0" w:space="0" w:color="auto"/>
            <w:bottom w:val="none" w:sz="0" w:space="0" w:color="auto"/>
            <w:right w:val="none" w:sz="0" w:space="0" w:color="auto"/>
          </w:divBdr>
        </w:div>
        <w:div w:id="804390120">
          <w:marLeft w:val="480"/>
          <w:marRight w:val="0"/>
          <w:marTop w:val="0"/>
          <w:marBottom w:val="0"/>
          <w:divBdr>
            <w:top w:val="none" w:sz="0" w:space="0" w:color="auto"/>
            <w:left w:val="none" w:sz="0" w:space="0" w:color="auto"/>
            <w:bottom w:val="none" w:sz="0" w:space="0" w:color="auto"/>
            <w:right w:val="none" w:sz="0" w:space="0" w:color="auto"/>
          </w:divBdr>
        </w:div>
        <w:div w:id="805437761">
          <w:marLeft w:val="480"/>
          <w:marRight w:val="0"/>
          <w:marTop w:val="0"/>
          <w:marBottom w:val="0"/>
          <w:divBdr>
            <w:top w:val="none" w:sz="0" w:space="0" w:color="auto"/>
            <w:left w:val="none" w:sz="0" w:space="0" w:color="auto"/>
            <w:bottom w:val="none" w:sz="0" w:space="0" w:color="auto"/>
            <w:right w:val="none" w:sz="0" w:space="0" w:color="auto"/>
          </w:divBdr>
        </w:div>
        <w:div w:id="806359746">
          <w:marLeft w:val="480"/>
          <w:marRight w:val="0"/>
          <w:marTop w:val="0"/>
          <w:marBottom w:val="0"/>
          <w:divBdr>
            <w:top w:val="none" w:sz="0" w:space="0" w:color="auto"/>
            <w:left w:val="none" w:sz="0" w:space="0" w:color="auto"/>
            <w:bottom w:val="none" w:sz="0" w:space="0" w:color="auto"/>
            <w:right w:val="none" w:sz="0" w:space="0" w:color="auto"/>
          </w:divBdr>
        </w:div>
        <w:div w:id="806552278">
          <w:marLeft w:val="480"/>
          <w:marRight w:val="0"/>
          <w:marTop w:val="0"/>
          <w:marBottom w:val="0"/>
          <w:divBdr>
            <w:top w:val="none" w:sz="0" w:space="0" w:color="auto"/>
            <w:left w:val="none" w:sz="0" w:space="0" w:color="auto"/>
            <w:bottom w:val="none" w:sz="0" w:space="0" w:color="auto"/>
            <w:right w:val="none" w:sz="0" w:space="0" w:color="auto"/>
          </w:divBdr>
        </w:div>
        <w:div w:id="806821890">
          <w:marLeft w:val="480"/>
          <w:marRight w:val="0"/>
          <w:marTop w:val="0"/>
          <w:marBottom w:val="0"/>
          <w:divBdr>
            <w:top w:val="none" w:sz="0" w:space="0" w:color="auto"/>
            <w:left w:val="none" w:sz="0" w:space="0" w:color="auto"/>
            <w:bottom w:val="none" w:sz="0" w:space="0" w:color="auto"/>
            <w:right w:val="none" w:sz="0" w:space="0" w:color="auto"/>
          </w:divBdr>
        </w:div>
        <w:div w:id="807085766">
          <w:marLeft w:val="480"/>
          <w:marRight w:val="0"/>
          <w:marTop w:val="0"/>
          <w:marBottom w:val="0"/>
          <w:divBdr>
            <w:top w:val="none" w:sz="0" w:space="0" w:color="auto"/>
            <w:left w:val="none" w:sz="0" w:space="0" w:color="auto"/>
            <w:bottom w:val="none" w:sz="0" w:space="0" w:color="auto"/>
            <w:right w:val="none" w:sz="0" w:space="0" w:color="auto"/>
          </w:divBdr>
        </w:div>
        <w:div w:id="807358055">
          <w:marLeft w:val="480"/>
          <w:marRight w:val="0"/>
          <w:marTop w:val="0"/>
          <w:marBottom w:val="0"/>
          <w:divBdr>
            <w:top w:val="none" w:sz="0" w:space="0" w:color="auto"/>
            <w:left w:val="none" w:sz="0" w:space="0" w:color="auto"/>
            <w:bottom w:val="none" w:sz="0" w:space="0" w:color="auto"/>
            <w:right w:val="none" w:sz="0" w:space="0" w:color="auto"/>
          </w:divBdr>
        </w:div>
        <w:div w:id="808017568">
          <w:marLeft w:val="480"/>
          <w:marRight w:val="0"/>
          <w:marTop w:val="0"/>
          <w:marBottom w:val="0"/>
          <w:divBdr>
            <w:top w:val="none" w:sz="0" w:space="0" w:color="auto"/>
            <w:left w:val="none" w:sz="0" w:space="0" w:color="auto"/>
            <w:bottom w:val="none" w:sz="0" w:space="0" w:color="auto"/>
            <w:right w:val="none" w:sz="0" w:space="0" w:color="auto"/>
          </w:divBdr>
        </w:div>
        <w:div w:id="808518625">
          <w:marLeft w:val="480"/>
          <w:marRight w:val="0"/>
          <w:marTop w:val="0"/>
          <w:marBottom w:val="0"/>
          <w:divBdr>
            <w:top w:val="none" w:sz="0" w:space="0" w:color="auto"/>
            <w:left w:val="none" w:sz="0" w:space="0" w:color="auto"/>
            <w:bottom w:val="none" w:sz="0" w:space="0" w:color="auto"/>
            <w:right w:val="none" w:sz="0" w:space="0" w:color="auto"/>
          </w:divBdr>
        </w:div>
        <w:div w:id="808935510">
          <w:marLeft w:val="480"/>
          <w:marRight w:val="0"/>
          <w:marTop w:val="0"/>
          <w:marBottom w:val="0"/>
          <w:divBdr>
            <w:top w:val="none" w:sz="0" w:space="0" w:color="auto"/>
            <w:left w:val="none" w:sz="0" w:space="0" w:color="auto"/>
            <w:bottom w:val="none" w:sz="0" w:space="0" w:color="auto"/>
            <w:right w:val="none" w:sz="0" w:space="0" w:color="auto"/>
          </w:divBdr>
        </w:div>
        <w:div w:id="809320507">
          <w:marLeft w:val="480"/>
          <w:marRight w:val="0"/>
          <w:marTop w:val="0"/>
          <w:marBottom w:val="0"/>
          <w:divBdr>
            <w:top w:val="none" w:sz="0" w:space="0" w:color="auto"/>
            <w:left w:val="none" w:sz="0" w:space="0" w:color="auto"/>
            <w:bottom w:val="none" w:sz="0" w:space="0" w:color="auto"/>
            <w:right w:val="none" w:sz="0" w:space="0" w:color="auto"/>
          </w:divBdr>
        </w:div>
        <w:div w:id="809522672">
          <w:marLeft w:val="480"/>
          <w:marRight w:val="0"/>
          <w:marTop w:val="0"/>
          <w:marBottom w:val="0"/>
          <w:divBdr>
            <w:top w:val="none" w:sz="0" w:space="0" w:color="auto"/>
            <w:left w:val="none" w:sz="0" w:space="0" w:color="auto"/>
            <w:bottom w:val="none" w:sz="0" w:space="0" w:color="auto"/>
            <w:right w:val="none" w:sz="0" w:space="0" w:color="auto"/>
          </w:divBdr>
        </w:div>
        <w:div w:id="809859499">
          <w:marLeft w:val="480"/>
          <w:marRight w:val="0"/>
          <w:marTop w:val="0"/>
          <w:marBottom w:val="0"/>
          <w:divBdr>
            <w:top w:val="none" w:sz="0" w:space="0" w:color="auto"/>
            <w:left w:val="none" w:sz="0" w:space="0" w:color="auto"/>
            <w:bottom w:val="none" w:sz="0" w:space="0" w:color="auto"/>
            <w:right w:val="none" w:sz="0" w:space="0" w:color="auto"/>
          </w:divBdr>
        </w:div>
        <w:div w:id="810292274">
          <w:marLeft w:val="480"/>
          <w:marRight w:val="0"/>
          <w:marTop w:val="0"/>
          <w:marBottom w:val="0"/>
          <w:divBdr>
            <w:top w:val="none" w:sz="0" w:space="0" w:color="auto"/>
            <w:left w:val="none" w:sz="0" w:space="0" w:color="auto"/>
            <w:bottom w:val="none" w:sz="0" w:space="0" w:color="auto"/>
            <w:right w:val="none" w:sz="0" w:space="0" w:color="auto"/>
          </w:divBdr>
        </w:div>
        <w:div w:id="811673375">
          <w:marLeft w:val="480"/>
          <w:marRight w:val="0"/>
          <w:marTop w:val="0"/>
          <w:marBottom w:val="0"/>
          <w:divBdr>
            <w:top w:val="none" w:sz="0" w:space="0" w:color="auto"/>
            <w:left w:val="none" w:sz="0" w:space="0" w:color="auto"/>
            <w:bottom w:val="none" w:sz="0" w:space="0" w:color="auto"/>
            <w:right w:val="none" w:sz="0" w:space="0" w:color="auto"/>
          </w:divBdr>
        </w:div>
        <w:div w:id="814415930">
          <w:marLeft w:val="480"/>
          <w:marRight w:val="0"/>
          <w:marTop w:val="0"/>
          <w:marBottom w:val="0"/>
          <w:divBdr>
            <w:top w:val="none" w:sz="0" w:space="0" w:color="auto"/>
            <w:left w:val="none" w:sz="0" w:space="0" w:color="auto"/>
            <w:bottom w:val="none" w:sz="0" w:space="0" w:color="auto"/>
            <w:right w:val="none" w:sz="0" w:space="0" w:color="auto"/>
          </w:divBdr>
        </w:div>
        <w:div w:id="814757461">
          <w:marLeft w:val="480"/>
          <w:marRight w:val="0"/>
          <w:marTop w:val="0"/>
          <w:marBottom w:val="0"/>
          <w:divBdr>
            <w:top w:val="none" w:sz="0" w:space="0" w:color="auto"/>
            <w:left w:val="none" w:sz="0" w:space="0" w:color="auto"/>
            <w:bottom w:val="none" w:sz="0" w:space="0" w:color="auto"/>
            <w:right w:val="none" w:sz="0" w:space="0" w:color="auto"/>
          </w:divBdr>
        </w:div>
        <w:div w:id="815074143">
          <w:marLeft w:val="480"/>
          <w:marRight w:val="0"/>
          <w:marTop w:val="0"/>
          <w:marBottom w:val="0"/>
          <w:divBdr>
            <w:top w:val="none" w:sz="0" w:space="0" w:color="auto"/>
            <w:left w:val="none" w:sz="0" w:space="0" w:color="auto"/>
            <w:bottom w:val="none" w:sz="0" w:space="0" w:color="auto"/>
            <w:right w:val="none" w:sz="0" w:space="0" w:color="auto"/>
          </w:divBdr>
        </w:div>
        <w:div w:id="817579088">
          <w:marLeft w:val="480"/>
          <w:marRight w:val="0"/>
          <w:marTop w:val="0"/>
          <w:marBottom w:val="0"/>
          <w:divBdr>
            <w:top w:val="none" w:sz="0" w:space="0" w:color="auto"/>
            <w:left w:val="none" w:sz="0" w:space="0" w:color="auto"/>
            <w:bottom w:val="none" w:sz="0" w:space="0" w:color="auto"/>
            <w:right w:val="none" w:sz="0" w:space="0" w:color="auto"/>
          </w:divBdr>
        </w:div>
        <w:div w:id="817648648">
          <w:marLeft w:val="480"/>
          <w:marRight w:val="0"/>
          <w:marTop w:val="0"/>
          <w:marBottom w:val="0"/>
          <w:divBdr>
            <w:top w:val="none" w:sz="0" w:space="0" w:color="auto"/>
            <w:left w:val="none" w:sz="0" w:space="0" w:color="auto"/>
            <w:bottom w:val="none" w:sz="0" w:space="0" w:color="auto"/>
            <w:right w:val="none" w:sz="0" w:space="0" w:color="auto"/>
          </w:divBdr>
        </w:div>
        <w:div w:id="818226888">
          <w:marLeft w:val="480"/>
          <w:marRight w:val="0"/>
          <w:marTop w:val="0"/>
          <w:marBottom w:val="0"/>
          <w:divBdr>
            <w:top w:val="none" w:sz="0" w:space="0" w:color="auto"/>
            <w:left w:val="none" w:sz="0" w:space="0" w:color="auto"/>
            <w:bottom w:val="none" w:sz="0" w:space="0" w:color="auto"/>
            <w:right w:val="none" w:sz="0" w:space="0" w:color="auto"/>
          </w:divBdr>
        </w:div>
        <w:div w:id="818502565">
          <w:marLeft w:val="480"/>
          <w:marRight w:val="0"/>
          <w:marTop w:val="0"/>
          <w:marBottom w:val="0"/>
          <w:divBdr>
            <w:top w:val="none" w:sz="0" w:space="0" w:color="auto"/>
            <w:left w:val="none" w:sz="0" w:space="0" w:color="auto"/>
            <w:bottom w:val="none" w:sz="0" w:space="0" w:color="auto"/>
            <w:right w:val="none" w:sz="0" w:space="0" w:color="auto"/>
          </w:divBdr>
        </w:div>
        <w:div w:id="819539233">
          <w:marLeft w:val="480"/>
          <w:marRight w:val="0"/>
          <w:marTop w:val="0"/>
          <w:marBottom w:val="0"/>
          <w:divBdr>
            <w:top w:val="none" w:sz="0" w:space="0" w:color="auto"/>
            <w:left w:val="none" w:sz="0" w:space="0" w:color="auto"/>
            <w:bottom w:val="none" w:sz="0" w:space="0" w:color="auto"/>
            <w:right w:val="none" w:sz="0" w:space="0" w:color="auto"/>
          </w:divBdr>
        </w:div>
        <w:div w:id="819880017">
          <w:marLeft w:val="480"/>
          <w:marRight w:val="0"/>
          <w:marTop w:val="0"/>
          <w:marBottom w:val="0"/>
          <w:divBdr>
            <w:top w:val="none" w:sz="0" w:space="0" w:color="auto"/>
            <w:left w:val="none" w:sz="0" w:space="0" w:color="auto"/>
            <w:bottom w:val="none" w:sz="0" w:space="0" w:color="auto"/>
            <w:right w:val="none" w:sz="0" w:space="0" w:color="auto"/>
          </w:divBdr>
        </w:div>
        <w:div w:id="819998158">
          <w:marLeft w:val="480"/>
          <w:marRight w:val="0"/>
          <w:marTop w:val="0"/>
          <w:marBottom w:val="0"/>
          <w:divBdr>
            <w:top w:val="none" w:sz="0" w:space="0" w:color="auto"/>
            <w:left w:val="none" w:sz="0" w:space="0" w:color="auto"/>
            <w:bottom w:val="none" w:sz="0" w:space="0" w:color="auto"/>
            <w:right w:val="none" w:sz="0" w:space="0" w:color="auto"/>
          </w:divBdr>
        </w:div>
        <w:div w:id="820732024">
          <w:marLeft w:val="480"/>
          <w:marRight w:val="0"/>
          <w:marTop w:val="0"/>
          <w:marBottom w:val="0"/>
          <w:divBdr>
            <w:top w:val="none" w:sz="0" w:space="0" w:color="auto"/>
            <w:left w:val="none" w:sz="0" w:space="0" w:color="auto"/>
            <w:bottom w:val="none" w:sz="0" w:space="0" w:color="auto"/>
            <w:right w:val="none" w:sz="0" w:space="0" w:color="auto"/>
          </w:divBdr>
        </w:div>
        <w:div w:id="821510833">
          <w:marLeft w:val="480"/>
          <w:marRight w:val="0"/>
          <w:marTop w:val="0"/>
          <w:marBottom w:val="0"/>
          <w:divBdr>
            <w:top w:val="none" w:sz="0" w:space="0" w:color="auto"/>
            <w:left w:val="none" w:sz="0" w:space="0" w:color="auto"/>
            <w:bottom w:val="none" w:sz="0" w:space="0" w:color="auto"/>
            <w:right w:val="none" w:sz="0" w:space="0" w:color="auto"/>
          </w:divBdr>
        </w:div>
        <w:div w:id="823662871">
          <w:marLeft w:val="480"/>
          <w:marRight w:val="0"/>
          <w:marTop w:val="0"/>
          <w:marBottom w:val="0"/>
          <w:divBdr>
            <w:top w:val="none" w:sz="0" w:space="0" w:color="auto"/>
            <w:left w:val="none" w:sz="0" w:space="0" w:color="auto"/>
            <w:bottom w:val="none" w:sz="0" w:space="0" w:color="auto"/>
            <w:right w:val="none" w:sz="0" w:space="0" w:color="auto"/>
          </w:divBdr>
        </w:div>
        <w:div w:id="824129248">
          <w:marLeft w:val="480"/>
          <w:marRight w:val="0"/>
          <w:marTop w:val="0"/>
          <w:marBottom w:val="0"/>
          <w:divBdr>
            <w:top w:val="none" w:sz="0" w:space="0" w:color="auto"/>
            <w:left w:val="none" w:sz="0" w:space="0" w:color="auto"/>
            <w:bottom w:val="none" w:sz="0" w:space="0" w:color="auto"/>
            <w:right w:val="none" w:sz="0" w:space="0" w:color="auto"/>
          </w:divBdr>
        </w:div>
        <w:div w:id="824274021">
          <w:marLeft w:val="480"/>
          <w:marRight w:val="0"/>
          <w:marTop w:val="0"/>
          <w:marBottom w:val="0"/>
          <w:divBdr>
            <w:top w:val="none" w:sz="0" w:space="0" w:color="auto"/>
            <w:left w:val="none" w:sz="0" w:space="0" w:color="auto"/>
            <w:bottom w:val="none" w:sz="0" w:space="0" w:color="auto"/>
            <w:right w:val="none" w:sz="0" w:space="0" w:color="auto"/>
          </w:divBdr>
        </w:div>
        <w:div w:id="825508890">
          <w:marLeft w:val="480"/>
          <w:marRight w:val="0"/>
          <w:marTop w:val="0"/>
          <w:marBottom w:val="0"/>
          <w:divBdr>
            <w:top w:val="none" w:sz="0" w:space="0" w:color="auto"/>
            <w:left w:val="none" w:sz="0" w:space="0" w:color="auto"/>
            <w:bottom w:val="none" w:sz="0" w:space="0" w:color="auto"/>
            <w:right w:val="none" w:sz="0" w:space="0" w:color="auto"/>
          </w:divBdr>
        </w:div>
        <w:div w:id="825511133">
          <w:marLeft w:val="480"/>
          <w:marRight w:val="0"/>
          <w:marTop w:val="0"/>
          <w:marBottom w:val="0"/>
          <w:divBdr>
            <w:top w:val="none" w:sz="0" w:space="0" w:color="auto"/>
            <w:left w:val="none" w:sz="0" w:space="0" w:color="auto"/>
            <w:bottom w:val="none" w:sz="0" w:space="0" w:color="auto"/>
            <w:right w:val="none" w:sz="0" w:space="0" w:color="auto"/>
          </w:divBdr>
        </w:div>
        <w:div w:id="825632766">
          <w:marLeft w:val="480"/>
          <w:marRight w:val="0"/>
          <w:marTop w:val="0"/>
          <w:marBottom w:val="0"/>
          <w:divBdr>
            <w:top w:val="none" w:sz="0" w:space="0" w:color="auto"/>
            <w:left w:val="none" w:sz="0" w:space="0" w:color="auto"/>
            <w:bottom w:val="none" w:sz="0" w:space="0" w:color="auto"/>
            <w:right w:val="none" w:sz="0" w:space="0" w:color="auto"/>
          </w:divBdr>
        </w:div>
        <w:div w:id="825786059">
          <w:marLeft w:val="480"/>
          <w:marRight w:val="0"/>
          <w:marTop w:val="0"/>
          <w:marBottom w:val="0"/>
          <w:divBdr>
            <w:top w:val="none" w:sz="0" w:space="0" w:color="auto"/>
            <w:left w:val="none" w:sz="0" w:space="0" w:color="auto"/>
            <w:bottom w:val="none" w:sz="0" w:space="0" w:color="auto"/>
            <w:right w:val="none" w:sz="0" w:space="0" w:color="auto"/>
          </w:divBdr>
        </w:div>
        <w:div w:id="827550849">
          <w:marLeft w:val="480"/>
          <w:marRight w:val="0"/>
          <w:marTop w:val="0"/>
          <w:marBottom w:val="0"/>
          <w:divBdr>
            <w:top w:val="none" w:sz="0" w:space="0" w:color="auto"/>
            <w:left w:val="none" w:sz="0" w:space="0" w:color="auto"/>
            <w:bottom w:val="none" w:sz="0" w:space="0" w:color="auto"/>
            <w:right w:val="none" w:sz="0" w:space="0" w:color="auto"/>
          </w:divBdr>
        </w:div>
        <w:div w:id="827598164">
          <w:marLeft w:val="480"/>
          <w:marRight w:val="0"/>
          <w:marTop w:val="0"/>
          <w:marBottom w:val="0"/>
          <w:divBdr>
            <w:top w:val="none" w:sz="0" w:space="0" w:color="auto"/>
            <w:left w:val="none" w:sz="0" w:space="0" w:color="auto"/>
            <w:bottom w:val="none" w:sz="0" w:space="0" w:color="auto"/>
            <w:right w:val="none" w:sz="0" w:space="0" w:color="auto"/>
          </w:divBdr>
        </w:div>
        <w:div w:id="828904302">
          <w:marLeft w:val="480"/>
          <w:marRight w:val="0"/>
          <w:marTop w:val="0"/>
          <w:marBottom w:val="0"/>
          <w:divBdr>
            <w:top w:val="none" w:sz="0" w:space="0" w:color="auto"/>
            <w:left w:val="none" w:sz="0" w:space="0" w:color="auto"/>
            <w:bottom w:val="none" w:sz="0" w:space="0" w:color="auto"/>
            <w:right w:val="none" w:sz="0" w:space="0" w:color="auto"/>
          </w:divBdr>
        </w:div>
        <w:div w:id="829098336">
          <w:marLeft w:val="480"/>
          <w:marRight w:val="0"/>
          <w:marTop w:val="0"/>
          <w:marBottom w:val="0"/>
          <w:divBdr>
            <w:top w:val="none" w:sz="0" w:space="0" w:color="auto"/>
            <w:left w:val="none" w:sz="0" w:space="0" w:color="auto"/>
            <w:bottom w:val="none" w:sz="0" w:space="0" w:color="auto"/>
            <w:right w:val="none" w:sz="0" w:space="0" w:color="auto"/>
          </w:divBdr>
        </w:div>
        <w:div w:id="829105509">
          <w:marLeft w:val="480"/>
          <w:marRight w:val="0"/>
          <w:marTop w:val="0"/>
          <w:marBottom w:val="0"/>
          <w:divBdr>
            <w:top w:val="none" w:sz="0" w:space="0" w:color="auto"/>
            <w:left w:val="none" w:sz="0" w:space="0" w:color="auto"/>
            <w:bottom w:val="none" w:sz="0" w:space="0" w:color="auto"/>
            <w:right w:val="none" w:sz="0" w:space="0" w:color="auto"/>
          </w:divBdr>
        </w:div>
        <w:div w:id="829566925">
          <w:marLeft w:val="480"/>
          <w:marRight w:val="0"/>
          <w:marTop w:val="0"/>
          <w:marBottom w:val="0"/>
          <w:divBdr>
            <w:top w:val="none" w:sz="0" w:space="0" w:color="auto"/>
            <w:left w:val="none" w:sz="0" w:space="0" w:color="auto"/>
            <w:bottom w:val="none" w:sz="0" w:space="0" w:color="auto"/>
            <w:right w:val="none" w:sz="0" w:space="0" w:color="auto"/>
          </w:divBdr>
        </w:div>
        <w:div w:id="831335160">
          <w:marLeft w:val="480"/>
          <w:marRight w:val="0"/>
          <w:marTop w:val="0"/>
          <w:marBottom w:val="0"/>
          <w:divBdr>
            <w:top w:val="none" w:sz="0" w:space="0" w:color="auto"/>
            <w:left w:val="none" w:sz="0" w:space="0" w:color="auto"/>
            <w:bottom w:val="none" w:sz="0" w:space="0" w:color="auto"/>
            <w:right w:val="none" w:sz="0" w:space="0" w:color="auto"/>
          </w:divBdr>
        </w:div>
        <w:div w:id="831683925">
          <w:marLeft w:val="480"/>
          <w:marRight w:val="0"/>
          <w:marTop w:val="0"/>
          <w:marBottom w:val="0"/>
          <w:divBdr>
            <w:top w:val="none" w:sz="0" w:space="0" w:color="auto"/>
            <w:left w:val="none" w:sz="0" w:space="0" w:color="auto"/>
            <w:bottom w:val="none" w:sz="0" w:space="0" w:color="auto"/>
            <w:right w:val="none" w:sz="0" w:space="0" w:color="auto"/>
          </w:divBdr>
        </w:div>
        <w:div w:id="831915325">
          <w:marLeft w:val="480"/>
          <w:marRight w:val="0"/>
          <w:marTop w:val="0"/>
          <w:marBottom w:val="0"/>
          <w:divBdr>
            <w:top w:val="none" w:sz="0" w:space="0" w:color="auto"/>
            <w:left w:val="none" w:sz="0" w:space="0" w:color="auto"/>
            <w:bottom w:val="none" w:sz="0" w:space="0" w:color="auto"/>
            <w:right w:val="none" w:sz="0" w:space="0" w:color="auto"/>
          </w:divBdr>
        </w:div>
        <w:div w:id="831944063">
          <w:marLeft w:val="480"/>
          <w:marRight w:val="0"/>
          <w:marTop w:val="0"/>
          <w:marBottom w:val="0"/>
          <w:divBdr>
            <w:top w:val="none" w:sz="0" w:space="0" w:color="auto"/>
            <w:left w:val="none" w:sz="0" w:space="0" w:color="auto"/>
            <w:bottom w:val="none" w:sz="0" w:space="0" w:color="auto"/>
            <w:right w:val="none" w:sz="0" w:space="0" w:color="auto"/>
          </w:divBdr>
        </w:div>
        <w:div w:id="832600743">
          <w:marLeft w:val="480"/>
          <w:marRight w:val="0"/>
          <w:marTop w:val="0"/>
          <w:marBottom w:val="0"/>
          <w:divBdr>
            <w:top w:val="none" w:sz="0" w:space="0" w:color="auto"/>
            <w:left w:val="none" w:sz="0" w:space="0" w:color="auto"/>
            <w:bottom w:val="none" w:sz="0" w:space="0" w:color="auto"/>
            <w:right w:val="none" w:sz="0" w:space="0" w:color="auto"/>
          </w:divBdr>
        </w:div>
        <w:div w:id="833029760">
          <w:marLeft w:val="480"/>
          <w:marRight w:val="0"/>
          <w:marTop w:val="0"/>
          <w:marBottom w:val="0"/>
          <w:divBdr>
            <w:top w:val="none" w:sz="0" w:space="0" w:color="auto"/>
            <w:left w:val="none" w:sz="0" w:space="0" w:color="auto"/>
            <w:bottom w:val="none" w:sz="0" w:space="0" w:color="auto"/>
            <w:right w:val="none" w:sz="0" w:space="0" w:color="auto"/>
          </w:divBdr>
        </w:div>
        <w:div w:id="833107288">
          <w:marLeft w:val="480"/>
          <w:marRight w:val="0"/>
          <w:marTop w:val="0"/>
          <w:marBottom w:val="0"/>
          <w:divBdr>
            <w:top w:val="none" w:sz="0" w:space="0" w:color="auto"/>
            <w:left w:val="none" w:sz="0" w:space="0" w:color="auto"/>
            <w:bottom w:val="none" w:sz="0" w:space="0" w:color="auto"/>
            <w:right w:val="none" w:sz="0" w:space="0" w:color="auto"/>
          </w:divBdr>
        </w:div>
        <w:div w:id="834102638">
          <w:marLeft w:val="480"/>
          <w:marRight w:val="0"/>
          <w:marTop w:val="0"/>
          <w:marBottom w:val="0"/>
          <w:divBdr>
            <w:top w:val="none" w:sz="0" w:space="0" w:color="auto"/>
            <w:left w:val="none" w:sz="0" w:space="0" w:color="auto"/>
            <w:bottom w:val="none" w:sz="0" w:space="0" w:color="auto"/>
            <w:right w:val="none" w:sz="0" w:space="0" w:color="auto"/>
          </w:divBdr>
        </w:div>
        <w:div w:id="834539341">
          <w:marLeft w:val="480"/>
          <w:marRight w:val="0"/>
          <w:marTop w:val="0"/>
          <w:marBottom w:val="0"/>
          <w:divBdr>
            <w:top w:val="none" w:sz="0" w:space="0" w:color="auto"/>
            <w:left w:val="none" w:sz="0" w:space="0" w:color="auto"/>
            <w:bottom w:val="none" w:sz="0" w:space="0" w:color="auto"/>
            <w:right w:val="none" w:sz="0" w:space="0" w:color="auto"/>
          </w:divBdr>
        </w:div>
        <w:div w:id="835262334">
          <w:marLeft w:val="480"/>
          <w:marRight w:val="0"/>
          <w:marTop w:val="0"/>
          <w:marBottom w:val="0"/>
          <w:divBdr>
            <w:top w:val="none" w:sz="0" w:space="0" w:color="auto"/>
            <w:left w:val="none" w:sz="0" w:space="0" w:color="auto"/>
            <w:bottom w:val="none" w:sz="0" w:space="0" w:color="auto"/>
            <w:right w:val="none" w:sz="0" w:space="0" w:color="auto"/>
          </w:divBdr>
        </w:div>
        <w:div w:id="835415339">
          <w:marLeft w:val="480"/>
          <w:marRight w:val="0"/>
          <w:marTop w:val="0"/>
          <w:marBottom w:val="0"/>
          <w:divBdr>
            <w:top w:val="none" w:sz="0" w:space="0" w:color="auto"/>
            <w:left w:val="none" w:sz="0" w:space="0" w:color="auto"/>
            <w:bottom w:val="none" w:sz="0" w:space="0" w:color="auto"/>
            <w:right w:val="none" w:sz="0" w:space="0" w:color="auto"/>
          </w:divBdr>
        </w:div>
        <w:div w:id="835416016">
          <w:marLeft w:val="480"/>
          <w:marRight w:val="0"/>
          <w:marTop w:val="0"/>
          <w:marBottom w:val="0"/>
          <w:divBdr>
            <w:top w:val="none" w:sz="0" w:space="0" w:color="auto"/>
            <w:left w:val="none" w:sz="0" w:space="0" w:color="auto"/>
            <w:bottom w:val="none" w:sz="0" w:space="0" w:color="auto"/>
            <w:right w:val="none" w:sz="0" w:space="0" w:color="auto"/>
          </w:divBdr>
        </w:div>
        <w:div w:id="835656649">
          <w:marLeft w:val="480"/>
          <w:marRight w:val="0"/>
          <w:marTop w:val="0"/>
          <w:marBottom w:val="0"/>
          <w:divBdr>
            <w:top w:val="none" w:sz="0" w:space="0" w:color="auto"/>
            <w:left w:val="none" w:sz="0" w:space="0" w:color="auto"/>
            <w:bottom w:val="none" w:sz="0" w:space="0" w:color="auto"/>
            <w:right w:val="none" w:sz="0" w:space="0" w:color="auto"/>
          </w:divBdr>
        </w:div>
        <w:div w:id="837228269">
          <w:marLeft w:val="480"/>
          <w:marRight w:val="0"/>
          <w:marTop w:val="0"/>
          <w:marBottom w:val="0"/>
          <w:divBdr>
            <w:top w:val="none" w:sz="0" w:space="0" w:color="auto"/>
            <w:left w:val="none" w:sz="0" w:space="0" w:color="auto"/>
            <w:bottom w:val="none" w:sz="0" w:space="0" w:color="auto"/>
            <w:right w:val="none" w:sz="0" w:space="0" w:color="auto"/>
          </w:divBdr>
        </w:div>
        <w:div w:id="838811091">
          <w:marLeft w:val="480"/>
          <w:marRight w:val="0"/>
          <w:marTop w:val="0"/>
          <w:marBottom w:val="0"/>
          <w:divBdr>
            <w:top w:val="none" w:sz="0" w:space="0" w:color="auto"/>
            <w:left w:val="none" w:sz="0" w:space="0" w:color="auto"/>
            <w:bottom w:val="none" w:sz="0" w:space="0" w:color="auto"/>
            <w:right w:val="none" w:sz="0" w:space="0" w:color="auto"/>
          </w:divBdr>
        </w:div>
        <w:div w:id="840245067">
          <w:marLeft w:val="480"/>
          <w:marRight w:val="0"/>
          <w:marTop w:val="0"/>
          <w:marBottom w:val="0"/>
          <w:divBdr>
            <w:top w:val="none" w:sz="0" w:space="0" w:color="auto"/>
            <w:left w:val="none" w:sz="0" w:space="0" w:color="auto"/>
            <w:bottom w:val="none" w:sz="0" w:space="0" w:color="auto"/>
            <w:right w:val="none" w:sz="0" w:space="0" w:color="auto"/>
          </w:divBdr>
        </w:div>
        <w:div w:id="840892527">
          <w:marLeft w:val="480"/>
          <w:marRight w:val="0"/>
          <w:marTop w:val="0"/>
          <w:marBottom w:val="0"/>
          <w:divBdr>
            <w:top w:val="none" w:sz="0" w:space="0" w:color="auto"/>
            <w:left w:val="none" w:sz="0" w:space="0" w:color="auto"/>
            <w:bottom w:val="none" w:sz="0" w:space="0" w:color="auto"/>
            <w:right w:val="none" w:sz="0" w:space="0" w:color="auto"/>
          </w:divBdr>
        </w:div>
        <w:div w:id="842404062">
          <w:marLeft w:val="480"/>
          <w:marRight w:val="0"/>
          <w:marTop w:val="0"/>
          <w:marBottom w:val="0"/>
          <w:divBdr>
            <w:top w:val="none" w:sz="0" w:space="0" w:color="auto"/>
            <w:left w:val="none" w:sz="0" w:space="0" w:color="auto"/>
            <w:bottom w:val="none" w:sz="0" w:space="0" w:color="auto"/>
            <w:right w:val="none" w:sz="0" w:space="0" w:color="auto"/>
          </w:divBdr>
        </w:div>
        <w:div w:id="842858683">
          <w:marLeft w:val="480"/>
          <w:marRight w:val="0"/>
          <w:marTop w:val="0"/>
          <w:marBottom w:val="0"/>
          <w:divBdr>
            <w:top w:val="none" w:sz="0" w:space="0" w:color="auto"/>
            <w:left w:val="none" w:sz="0" w:space="0" w:color="auto"/>
            <w:bottom w:val="none" w:sz="0" w:space="0" w:color="auto"/>
            <w:right w:val="none" w:sz="0" w:space="0" w:color="auto"/>
          </w:divBdr>
        </w:div>
        <w:div w:id="843084752">
          <w:marLeft w:val="480"/>
          <w:marRight w:val="0"/>
          <w:marTop w:val="0"/>
          <w:marBottom w:val="0"/>
          <w:divBdr>
            <w:top w:val="none" w:sz="0" w:space="0" w:color="auto"/>
            <w:left w:val="none" w:sz="0" w:space="0" w:color="auto"/>
            <w:bottom w:val="none" w:sz="0" w:space="0" w:color="auto"/>
            <w:right w:val="none" w:sz="0" w:space="0" w:color="auto"/>
          </w:divBdr>
        </w:div>
        <w:div w:id="843596162">
          <w:marLeft w:val="480"/>
          <w:marRight w:val="0"/>
          <w:marTop w:val="0"/>
          <w:marBottom w:val="0"/>
          <w:divBdr>
            <w:top w:val="none" w:sz="0" w:space="0" w:color="auto"/>
            <w:left w:val="none" w:sz="0" w:space="0" w:color="auto"/>
            <w:bottom w:val="none" w:sz="0" w:space="0" w:color="auto"/>
            <w:right w:val="none" w:sz="0" w:space="0" w:color="auto"/>
          </w:divBdr>
        </w:div>
        <w:div w:id="843859011">
          <w:marLeft w:val="480"/>
          <w:marRight w:val="0"/>
          <w:marTop w:val="0"/>
          <w:marBottom w:val="0"/>
          <w:divBdr>
            <w:top w:val="none" w:sz="0" w:space="0" w:color="auto"/>
            <w:left w:val="none" w:sz="0" w:space="0" w:color="auto"/>
            <w:bottom w:val="none" w:sz="0" w:space="0" w:color="auto"/>
            <w:right w:val="none" w:sz="0" w:space="0" w:color="auto"/>
          </w:divBdr>
        </w:div>
        <w:div w:id="844520839">
          <w:marLeft w:val="480"/>
          <w:marRight w:val="0"/>
          <w:marTop w:val="0"/>
          <w:marBottom w:val="0"/>
          <w:divBdr>
            <w:top w:val="none" w:sz="0" w:space="0" w:color="auto"/>
            <w:left w:val="none" w:sz="0" w:space="0" w:color="auto"/>
            <w:bottom w:val="none" w:sz="0" w:space="0" w:color="auto"/>
            <w:right w:val="none" w:sz="0" w:space="0" w:color="auto"/>
          </w:divBdr>
        </w:div>
        <w:div w:id="845946248">
          <w:marLeft w:val="480"/>
          <w:marRight w:val="0"/>
          <w:marTop w:val="0"/>
          <w:marBottom w:val="0"/>
          <w:divBdr>
            <w:top w:val="none" w:sz="0" w:space="0" w:color="auto"/>
            <w:left w:val="none" w:sz="0" w:space="0" w:color="auto"/>
            <w:bottom w:val="none" w:sz="0" w:space="0" w:color="auto"/>
            <w:right w:val="none" w:sz="0" w:space="0" w:color="auto"/>
          </w:divBdr>
        </w:div>
        <w:div w:id="846747833">
          <w:marLeft w:val="480"/>
          <w:marRight w:val="0"/>
          <w:marTop w:val="0"/>
          <w:marBottom w:val="0"/>
          <w:divBdr>
            <w:top w:val="none" w:sz="0" w:space="0" w:color="auto"/>
            <w:left w:val="none" w:sz="0" w:space="0" w:color="auto"/>
            <w:bottom w:val="none" w:sz="0" w:space="0" w:color="auto"/>
            <w:right w:val="none" w:sz="0" w:space="0" w:color="auto"/>
          </w:divBdr>
        </w:div>
        <w:div w:id="848103450">
          <w:marLeft w:val="480"/>
          <w:marRight w:val="0"/>
          <w:marTop w:val="0"/>
          <w:marBottom w:val="0"/>
          <w:divBdr>
            <w:top w:val="none" w:sz="0" w:space="0" w:color="auto"/>
            <w:left w:val="none" w:sz="0" w:space="0" w:color="auto"/>
            <w:bottom w:val="none" w:sz="0" w:space="0" w:color="auto"/>
            <w:right w:val="none" w:sz="0" w:space="0" w:color="auto"/>
          </w:divBdr>
        </w:div>
        <w:div w:id="849880889">
          <w:marLeft w:val="480"/>
          <w:marRight w:val="0"/>
          <w:marTop w:val="0"/>
          <w:marBottom w:val="0"/>
          <w:divBdr>
            <w:top w:val="none" w:sz="0" w:space="0" w:color="auto"/>
            <w:left w:val="none" w:sz="0" w:space="0" w:color="auto"/>
            <w:bottom w:val="none" w:sz="0" w:space="0" w:color="auto"/>
            <w:right w:val="none" w:sz="0" w:space="0" w:color="auto"/>
          </w:divBdr>
        </w:div>
        <w:div w:id="850218308">
          <w:marLeft w:val="480"/>
          <w:marRight w:val="0"/>
          <w:marTop w:val="0"/>
          <w:marBottom w:val="0"/>
          <w:divBdr>
            <w:top w:val="none" w:sz="0" w:space="0" w:color="auto"/>
            <w:left w:val="none" w:sz="0" w:space="0" w:color="auto"/>
            <w:bottom w:val="none" w:sz="0" w:space="0" w:color="auto"/>
            <w:right w:val="none" w:sz="0" w:space="0" w:color="auto"/>
          </w:divBdr>
        </w:div>
        <w:div w:id="851335765">
          <w:marLeft w:val="480"/>
          <w:marRight w:val="0"/>
          <w:marTop w:val="0"/>
          <w:marBottom w:val="0"/>
          <w:divBdr>
            <w:top w:val="none" w:sz="0" w:space="0" w:color="auto"/>
            <w:left w:val="none" w:sz="0" w:space="0" w:color="auto"/>
            <w:bottom w:val="none" w:sz="0" w:space="0" w:color="auto"/>
            <w:right w:val="none" w:sz="0" w:space="0" w:color="auto"/>
          </w:divBdr>
        </w:div>
        <w:div w:id="851651014">
          <w:marLeft w:val="480"/>
          <w:marRight w:val="0"/>
          <w:marTop w:val="0"/>
          <w:marBottom w:val="0"/>
          <w:divBdr>
            <w:top w:val="none" w:sz="0" w:space="0" w:color="auto"/>
            <w:left w:val="none" w:sz="0" w:space="0" w:color="auto"/>
            <w:bottom w:val="none" w:sz="0" w:space="0" w:color="auto"/>
            <w:right w:val="none" w:sz="0" w:space="0" w:color="auto"/>
          </w:divBdr>
        </w:div>
        <w:div w:id="852110339">
          <w:marLeft w:val="480"/>
          <w:marRight w:val="0"/>
          <w:marTop w:val="0"/>
          <w:marBottom w:val="0"/>
          <w:divBdr>
            <w:top w:val="none" w:sz="0" w:space="0" w:color="auto"/>
            <w:left w:val="none" w:sz="0" w:space="0" w:color="auto"/>
            <w:bottom w:val="none" w:sz="0" w:space="0" w:color="auto"/>
            <w:right w:val="none" w:sz="0" w:space="0" w:color="auto"/>
          </w:divBdr>
        </w:div>
        <w:div w:id="852261467">
          <w:marLeft w:val="480"/>
          <w:marRight w:val="0"/>
          <w:marTop w:val="0"/>
          <w:marBottom w:val="0"/>
          <w:divBdr>
            <w:top w:val="none" w:sz="0" w:space="0" w:color="auto"/>
            <w:left w:val="none" w:sz="0" w:space="0" w:color="auto"/>
            <w:bottom w:val="none" w:sz="0" w:space="0" w:color="auto"/>
            <w:right w:val="none" w:sz="0" w:space="0" w:color="auto"/>
          </w:divBdr>
        </w:div>
        <w:div w:id="852767938">
          <w:marLeft w:val="480"/>
          <w:marRight w:val="0"/>
          <w:marTop w:val="0"/>
          <w:marBottom w:val="0"/>
          <w:divBdr>
            <w:top w:val="none" w:sz="0" w:space="0" w:color="auto"/>
            <w:left w:val="none" w:sz="0" w:space="0" w:color="auto"/>
            <w:bottom w:val="none" w:sz="0" w:space="0" w:color="auto"/>
            <w:right w:val="none" w:sz="0" w:space="0" w:color="auto"/>
          </w:divBdr>
        </w:div>
        <w:div w:id="854227478">
          <w:marLeft w:val="480"/>
          <w:marRight w:val="0"/>
          <w:marTop w:val="0"/>
          <w:marBottom w:val="0"/>
          <w:divBdr>
            <w:top w:val="none" w:sz="0" w:space="0" w:color="auto"/>
            <w:left w:val="none" w:sz="0" w:space="0" w:color="auto"/>
            <w:bottom w:val="none" w:sz="0" w:space="0" w:color="auto"/>
            <w:right w:val="none" w:sz="0" w:space="0" w:color="auto"/>
          </w:divBdr>
        </w:div>
        <w:div w:id="854534857">
          <w:marLeft w:val="480"/>
          <w:marRight w:val="0"/>
          <w:marTop w:val="0"/>
          <w:marBottom w:val="0"/>
          <w:divBdr>
            <w:top w:val="none" w:sz="0" w:space="0" w:color="auto"/>
            <w:left w:val="none" w:sz="0" w:space="0" w:color="auto"/>
            <w:bottom w:val="none" w:sz="0" w:space="0" w:color="auto"/>
            <w:right w:val="none" w:sz="0" w:space="0" w:color="auto"/>
          </w:divBdr>
        </w:div>
        <w:div w:id="854999398">
          <w:marLeft w:val="480"/>
          <w:marRight w:val="0"/>
          <w:marTop w:val="0"/>
          <w:marBottom w:val="0"/>
          <w:divBdr>
            <w:top w:val="none" w:sz="0" w:space="0" w:color="auto"/>
            <w:left w:val="none" w:sz="0" w:space="0" w:color="auto"/>
            <w:bottom w:val="none" w:sz="0" w:space="0" w:color="auto"/>
            <w:right w:val="none" w:sz="0" w:space="0" w:color="auto"/>
          </w:divBdr>
        </w:div>
        <w:div w:id="855461126">
          <w:marLeft w:val="480"/>
          <w:marRight w:val="0"/>
          <w:marTop w:val="0"/>
          <w:marBottom w:val="0"/>
          <w:divBdr>
            <w:top w:val="none" w:sz="0" w:space="0" w:color="auto"/>
            <w:left w:val="none" w:sz="0" w:space="0" w:color="auto"/>
            <w:bottom w:val="none" w:sz="0" w:space="0" w:color="auto"/>
            <w:right w:val="none" w:sz="0" w:space="0" w:color="auto"/>
          </w:divBdr>
        </w:div>
        <w:div w:id="855538309">
          <w:marLeft w:val="480"/>
          <w:marRight w:val="0"/>
          <w:marTop w:val="0"/>
          <w:marBottom w:val="0"/>
          <w:divBdr>
            <w:top w:val="none" w:sz="0" w:space="0" w:color="auto"/>
            <w:left w:val="none" w:sz="0" w:space="0" w:color="auto"/>
            <w:bottom w:val="none" w:sz="0" w:space="0" w:color="auto"/>
            <w:right w:val="none" w:sz="0" w:space="0" w:color="auto"/>
          </w:divBdr>
        </w:div>
        <w:div w:id="857162256">
          <w:marLeft w:val="480"/>
          <w:marRight w:val="0"/>
          <w:marTop w:val="0"/>
          <w:marBottom w:val="0"/>
          <w:divBdr>
            <w:top w:val="none" w:sz="0" w:space="0" w:color="auto"/>
            <w:left w:val="none" w:sz="0" w:space="0" w:color="auto"/>
            <w:bottom w:val="none" w:sz="0" w:space="0" w:color="auto"/>
            <w:right w:val="none" w:sz="0" w:space="0" w:color="auto"/>
          </w:divBdr>
        </w:div>
        <w:div w:id="857624932">
          <w:marLeft w:val="480"/>
          <w:marRight w:val="0"/>
          <w:marTop w:val="0"/>
          <w:marBottom w:val="0"/>
          <w:divBdr>
            <w:top w:val="none" w:sz="0" w:space="0" w:color="auto"/>
            <w:left w:val="none" w:sz="0" w:space="0" w:color="auto"/>
            <w:bottom w:val="none" w:sz="0" w:space="0" w:color="auto"/>
            <w:right w:val="none" w:sz="0" w:space="0" w:color="auto"/>
          </w:divBdr>
        </w:div>
        <w:div w:id="858811782">
          <w:marLeft w:val="480"/>
          <w:marRight w:val="0"/>
          <w:marTop w:val="0"/>
          <w:marBottom w:val="0"/>
          <w:divBdr>
            <w:top w:val="none" w:sz="0" w:space="0" w:color="auto"/>
            <w:left w:val="none" w:sz="0" w:space="0" w:color="auto"/>
            <w:bottom w:val="none" w:sz="0" w:space="0" w:color="auto"/>
            <w:right w:val="none" w:sz="0" w:space="0" w:color="auto"/>
          </w:divBdr>
        </w:div>
        <w:div w:id="860095545">
          <w:marLeft w:val="480"/>
          <w:marRight w:val="0"/>
          <w:marTop w:val="0"/>
          <w:marBottom w:val="0"/>
          <w:divBdr>
            <w:top w:val="none" w:sz="0" w:space="0" w:color="auto"/>
            <w:left w:val="none" w:sz="0" w:space="0" w:color="auto"/>
            <w:bottom w:val="none" w:sz="0" w:space="0" w:color="auto"/>
            <w:right w:val="none" w:sz="0" w:space="0" w:color="auto"/>
          </w:divBdr>
        </w:div>
        <w:div w:id="860317502">
          <w:marLeft w:val="480"/>
          <w:marRight w:val="0"/>
          <w:marTop w:val="0"/>
          <w:marBottom w:val="0"/>
          <w:divBdr>
            <w:top w:val="none" w:sz="0" w:space="0" w:color="auto"/>
            <w:left w:val="none" w:sz="0" w:space="0" w:color="auto"/>
            <w:bottom w:val="none" w:sz="0" w:space="0" w:color="auto"/>
            <w:right w:val="none" w:sz="0" w:space="0" w:color="auto"/>
          </w:divBdr>
        </w:div>
        <w:div w:id="861093032">
          <w:marLeft w:val="480"/>
          <w:marRight w:val="0"/>
          <w:marTop w:val="0"/>
          <w:marBottom w:val="0"/>
          <w:divBdr>
            <w:top w:val="none" w:sz="0" w:space="0" w:color="auto"/>
            <w:left w:val="none" w:sz="0" w:space="0" w:color="auto"/>
            <w:bottom w:val="none" w:sz="0" w:space="0" w:color="auto"/>
            <w:right w:val="none" w:sz="0" w:space="0" w:color="auto"/>
          </w:divBdr>
        </w:div>
        <w:div w:id="861162764">
          <w:marLeft w:val="480"/>
          <w:marRight w:val="0"/>
          <w:marTop w:val="0"/>
          <w:marBottom w:val="0"/>
          <w:divBdr>
            <w:top w:val="none" w:sz="0" w:space="0" w:color="auto"/>
            <w:left w:val="none" w:sz="0" w:space="0" w:color="auto"/>
            <w:bottom w:val="none" w:sz="0" w:space="0" w:color="auto"/>
            <w:right w:val="none" w:sz="0" w:space="0" w:color="auto"/>
          </w:divBdr>
        </w:div>
        <w:div w:id="861477406">
          <w:marLeft w:val="480"/>
          <w:marRight w:val="0"/>
          <w:marTop w:val="0"/>
          <w:marBottom w:val="0"/>
          <w:divBdr>
            <w:top w:val="none" w:sz="0" w:space="0" w:color="auto"/>
            <w:left w:val="none" w:sz="0" w:space="0" w:color="auto"/>
            <w:bottom w:val="none" w:sz="0" w:space="0" w:color="auto"/>
            <w:right w:val="none" w:sz="0" w:space="0" w:color="auto"/>
          </w:divBdr>
        </w:div>
        <w:div w:id="861557483">
          <w:marLeft w:val="480"/>
          <w:marRight w:val="0"/>
          <w:marTop w:val="0"/>
          <w:marBottom w:val="0"/>
          <w:divBdr>
            <w:top w:val="none" w:sz="0" w:space="0" w:color="auto"/>
            <w:left w:val="none" w:sz="0" w:space="0" w:color="auto"/>
            <w:bottom w:val="none" w:sz="0" w:space="0" w:color="auto"/>
            <w:right w:val="none" w:sz="0" w:space="0" w:color="auto"/>
          </w:divBdr>
        </w:div>
        <w:div w:id="862594500">
          <w:marLeft w:val="480"/>
          <w:marRight w:val="0"/>
          <w:marTop w:val="0"/>
          <w:marBottom w:val="0"/>
          <w:divBdr>
            <w:top w:val="none" w:sz="0" w:space="0" w:color="auto"/>
            <w:left w:val="none" w:sz="0" w:space="0" w:color="auto"/>
            <w:bottom w:val="none" w:sz="0" w:space="0" w:color="auto"/>
            <w:right w:val="none" w:sz="0" w:space="0" w:color="auto"/>
          </w:divBdr>
        </w:div>
        <w:div w:id="862668498">
          <w:marLeft w:val="480"/>
          <w:marRight w:val="0"/>
          <w:marTop w:val="0"/>
          <w:marBottom w:val="0"/>
          <w:divBdr>
            <w:top w:val="none" w:sz="0" w:space="0" w:color="auto"/>
            <w:left w:val="none" w:sz="0" w:space="0" w:color="auto"/>
            <w:bottom w:val="none" w:sz="0" w:space="0" w:color="auto"/>
            <w:right w:val="none" w:sz="0" w:space="0" w:color="auto"/>
          </w:divBdr>
        </w:div>
        <w:div w:id="862744437">
          <w:marLeft w:val="480"/>
          <w:marRight w:val="0"/>
          <w:marTop w:val="0"/>
          <w:marBottom w:val="0"/>
          <w:divBdr>
            <w:top w:val="none" w:sz="0" w:space="0" w:color="auto"/>
            <w:left w:val="none" w:sz="0" w:space="0" w:color="auto"/>
            <w:bottom w:val="none" w:sz="0" w:space="0" w:color="auto"/>
            <w:right w:val="none" w:sz="0" w:space="0" w:color="auto"/>
          </w:divBdr>
        </w:div>
        <w:div w:id="863371435">
          <w:marLeft w:val="480"/>
          <w:marRight w:val="0"/>
          <w:marTop w:val="0"/>
          <w:marBottom w:val="0"/>
          <w:divBdr>
            <w:top w:val="none" w:sz="0" w:space="0" w:color="auto"/>
            <w:left w:val="none" w:sz="0" w:space="0" w:color="auto"/>
            <w:bottom w:val="none" w:sz="0" w:space="0" w:color="auto"/>
            <w:right w:val="none" w:sz="0" w:space="0" w:color="auto"/>
          </w:divBdr>
        </w:div>
        <w:div w:id="864907617">
          <w:marLeft w:val="480"/>
          <w:marRight w:val="0"/>
          <w:marTop w:val="0"/>
          <w:marBottom w:val="0"/>
          <w:divBdr>
            <w:top w:val="none" w:sz="0" w:space="0" w:color="auto"/>
            <w:left w:val="none" w:sz="0" w:space="0" w:color="auto"/>
            <w:bottom w:val="none" w:sz="0" w:space="0" w:color="auto"/>
            <w:right w:val="none" w:sz="0" w:space="0" w:color="auto"/>
          </w:divBdr>
        </w:div>
        <w:div w:id="867521280">
          <w:marLeft w:val="480"/>
          <w:marRight w:val="0"/>
          <w:marTop w:val="0"/>
          <w:marBottom w:val="0"/>
          <w:divBdr>
            <w:top w:val="none" w:sz="0" w:space="0" w:color="auto"/>
            <w:left w:val="none" w:sz="0" w:space="0" w:color="auto"/>
            <w:bottom w:val="none" w:sz="0" w:space="0" w:color="auto"/>
            <w:right w:val="none" w:sz="0" w:space="0" w:color="auto"/>
          </w:divBdr>
        </w:div>
        <w:div w:id="867521391">
          <w:marLeft w:val="480"/>
          <w:marRight w:val="0"/>
          <w:marTop w:val="0"/>
          <w:marBottom w:val="0"/>
          <w:divBdr>
            <w:top w:val="none" w:sz="0" w:space="0" w:color="auto"/>
            <w:left w:val="none" w:sz="0" w:space="0" w:color="auto"/>
            <w:bottom w:val="none" w:sz="0" w:space="0" w:color="auto"/>
            <w:right w:val="none" w:sz="0" w:space="0" w:color="auto"/>
          </w:divBdr>
        </w:div>
        <w:div w:id="868176277">
          <w:marLeft w:val="480"/>
          <w:marRight w:val="0"/>
          <w:marTop w:val="0"/>
          <w:marBottom w:val="0"/>
          <w:divBdr>
            <w:top w:val="none" w:sz="0" w:space="0" w:color="auto"/>
            <w:left w:val="none" w:sz="0" w:space="0" w:color="auto"/>
            <w:bottom w:val="none" w:sz="0" w:space="0" w:color="auto"/>
            <w:right w:val="none" w:sz="0" w:space="0" w:color="auto"/>
          </w:divBdr>
        </w:div>
        <w:div w:id="868759903">
          <w:marLeft w:val="480"/>
          <w:marRight w:val="0"/>
          <w:marTop w:val="0"/>
          <w:marBottom w:val="0"/>
          <w:divBdr>
            <w:top w:val="none" w:sz="0" w:space="0" w:color="auto"/>
            <w:left w:val="none" w:sz="0" w:space="0" w:color="auto"/>
            <w:bottom w:val="none" w:sz="0" w:space="0" w:color="auto"/>
            <w:right w:val="none" w:sz="0" w:space="0" w:color="auto"/>
          </w:divBdr>
        </w:div>
        <w:div w:id="868763450">
          <w:marLeft w:val="480"/>
          <w:marRight w:val="0"/>
          <w:marTop w:val="0"/>
          <w:marBottom w:val="0"/>
          <w:divBdr>
            <w:top w:val="none" w:sz="0" w:space="0" w:color="auto"/>
            <w:left w:val="none" w:sz="0" w:space="0" w:color="auto"/>
            <w:bottom w:val="none" w:sz="0" w:space="0" w:color="auto"/>
            <w:right w:val="none" w:sz="0" w:space="0" w:color="auto"/>
          </w:divBdr>
        </w:div>
        <w:div w:id="868763994">
          <w:marLeft w:val="480"/>
          <w:marRight w:val="0"/>
          <w:marTop w:val="0"/>
          <w:marBottom w:val="0"/>
          <w:divBdr>
            <w:top w:val="none" w:sz="0" w:space="0" w:color="auto"/>
            <w:left w:val="none" w:sz="0" w:space="0" w:color="auto"/>
            <w:bottom w:val="none" w:sz="0" w:space="0" w:color="auto"/>
            <w:right w:val="none" w:sz="0" w:space="0" w:color="auto"/>
          </w:divBdr>
        </w:div>
        <w:div w:id="869688499">
          <w:marLeft w:val="480"/>
          <w:marRight w:val="0"/>
          <w:marTop w:val="0"/>
          <w:marBottom w:val="0"/>
          <w:divBdr>
            <w:top w:val="none" w:sz="0" w:space="0" w:color="auto"/>
            <w:left w:val="none" w:sz="0" w:space="0" w:color="auto"/>
            <w:bottom w:val="none" w:sz="0" w:space="0" w:color="auto"/>
            <w:right w:val="none" w:sz="0" w:space="0" w:color="auto"/>
          </w:divBdr>
        </w:div>
        <w:div w:id="869729283">
          <w:marLeft w:val="480"/>
          <w:marRight w:val="0"/>
          <w:marTop w:val="0"/>
          <w:marBottom w:val="0"/>
          <w:divBdr>
            <w:top w:val="none" w:sz="0" w:space="0" w:color="auto"/>
            <w:left w:val="none" w:sz="0" w:space="0" w:color="auto"/>
            <w:bottom w:val="none" w:sz="0" w:space="0" w:color="auto"/>
            <w:right w:val="none" w:sz="0" w:space="0" w:color="auto"/>
          </w:divBdr>
        </w:div>
        <w:div w:id="870529356">
          <w:marLeft w:val="480"/>
          <w:marRight w:val="0"/>
          <w:marTop w:val="0"/>
          <w:marBottom w:val="0"/>
          <w:divBdr>
            <w:top w:val="none" w:sz="0" w:space="0" w:color="auto"/>
            <w:left w:val="none" w:sz="0" w:space="0" w:color="auto"/>
            <w:bottom w:val="none" w:sz="0" w:space="0" w:color="auto"/>
            <w:right w:val="none" w:sz="0" w:space="0" w:color="auto"/>
          </w:divBdr>
        </w:div>
        <w:div w:id="870612671">
          <w:marLeft w:val="480"/>
          <w:marRight w:val="0"/>
          <w:marTop w:val="0"/>
          <w:marBottom w:val="0"/>
          <w:divBdr>
            <w:top w:val="none" w:sz="0" w:space="0" w:color="auto"/>
            <w:left w:val="none" w:sz="0" w:space="0" w:color="auto"/>
            <w:bottom w:val="none" w:sz="0" w:space="0" w:color="auto"/>
            <w:right w:val="none" w:sz="0" w:space="0" w:color="auto"/>
          </w:divBdr>
        </w:div>
        <w:div w:id="871068452">
          <w:marLeft w:val="480"/>
          <w:marRight w:val="0"/>
          <w:marTop w:val="0"/>
          <w:marBottom w:val="0"/>
          <w:divBdr>
            <w:top w:val="none" w:sz="0" w:space="0" w:color="auto"/>
            <w:left w:val="none" w:sz="0" w:space="0" w:color="auto"/>
            <w:bottom w:val="none" w:sz="0" w:space="0" w:color="auto"/>
            <w:right w:val="none" w:sz="0" w:space="0" w:color="auto"/>
          </w:divBdr>
        </w:div>
        <w:div w:id="872108308">
          <w:marLeft w:val="480"/>
          <w:marRight w:val="0"/>
          <w:marTop w:val="0"/>
          <w:marBottom w:val="0"/>
          <w:divBdr>
            <w:top w:val="none" w:sz="0" w:space="0" w:color="auto"/>
            <w:left w:val="none" w:sz="0" w:space="0" w:color="auto"/>
            <w:bottom w:val="none" w:sz="0" w:space="0" w:color="auto"/>
            <w:right w:val="none" w:sz="0" w:space="0" w:color="auto"/>
          </w:divBdr>
        </w:div>
        <w:div w:id="872111613">
          <w:marLeft w:val="480"/>
          <w:marRight w:val="0"/>
          <w:marTop w:val="0"/>
          <w:marBottom w:val="0"/>
          <w:divBdr>
            <w:top w:val="none" w:sz="0" w:space="0" w:color="auto"/>
            <w:left w:val="none" w:sz="0" w:space="0" w:color="auto"/>
            <w:bottom w:val="none" w:sz="0" w:space="0" w:color="auto"/>
            <w:right w:val="none" w:sz="0" w:space="0" w:color="auto"/>
          </w:divBdr>
        </w:div>
        <w:div w:id="872184052">
          <w:marLeft w:val="480"/>
          <w:marRight w:val="0"/>
          <w:marTop w:val="0"/>
          <w:marBottom w:val="0"/>
          <w:divBdr>
            <w:top w:val="none" w:sz="0" w:space="0" w:color="auto"/>
            <w:left w:val="none" w:sz="0" w:space="0" w:color="auto"/>
            <w:bottom w:val="none" w:sz="0" w:space="0" w:color="auto"/>
            <w:right w:val="none" w:sz="0" w:space="0" w:color="auto"/>
          </w:divBdr>
        </w:div>
        <w:div w:id="873227657">
          <w:marLeft w:val="480"/>
          <w:marRight w:val="0"/>
          <w:marTop w:val="0"/>
          <w:marBottom w:val="0"/>
          <w:divBdr>
            <w:top w:val="none" w:sz="0" w:space="0" w:color="auto"/>
            <w:left w:val="none" w:sz="0" w:space="0" w:color="auto"/>
            <w:bottom w:val="none" w:sz="0" w:space="0" w:color="auto"/>
            <w:right w:val="none" w:sz="0" w:space="0" w:color="auto"/>
          </w:divBdr>
        </w:div>
        <w:div w:id="873813435">
          <w:marLeft w:val="480"/>
          <w:marRight w:val="0"/>
          <w:marTop w:val="0"/>
          <w:marBottom w:val="0"/>
          <w:divBdr>
            <w:top w:val="none" w:sz="0" w:space="0" w:color="auto"/>
            <w:left w:val="none" w:sz="0" w:space="0" w:color="auto"/>
            <w:bottom w:val="none" w:sz="0" w:space="0" w:color="auto"/>
            <w:right w:val="none" w:sz="0" w:space="0" w:color="auto"/>
          </w:divBdr>
        </w:div>
        <w:div w:id="875195963">
          <w:marLeft w:val="480"/>
          <w:marRight w:val="0"/>
          <w:marTop w:val="0"/>
          <w:marBottom w:val="0"/>
          <w:divBdr>
            <w:top w:val="none" w:sz="0" w:space="0" w:color="auto"/>
            <w:left w:val="none" w:sz="0" w:space="0" w:color="auto"/>
            <w:bottom w:val="none" w:sz="0" w:space="0" w:color="auto"/>
            <w:right w:val="none" w:sz="0" w:space="0" w:color="auto"/>
          </w:divBdr>
        </w:div>
        <w:div w:id="875852248">
          <w:marLeft w:val="480"/>
          <w:marRight w:val="0"/>
          <w:marTop w:val="0"/>
          <w:marBottom w:val="0"/>
          <w:divBdr>
            <w:top w:val="none" w:sz="0" w:space="0" w:color="auto"/>
            <w:left w:val="none" w:sz="0" w:space="0" w:color="auto"/>
            <w:bottom w:val="none" w:sz="0" w:space="0" w:color="auto"/>
            <w:right w:val="none" w:sz="0" w:space="0" w:color="auto"/>
          </w:divBdr>
        </w:div>
        <w:div w:id="875894888">
          <w:marLeft w:val="480"/>
          <w:marRight w:val="0"/>
          <w:marTop w:val="0"/>
          <w:marBottom w:val="0"/>
          <w:divBdr>
            <w:top w:val="none" w:sz="0" w:space="0" w:color="auto"/>
            <w:left w:val="none" w:sz="0" w:space="0" w:color="auto"/>
            <w:bottom w:val="none" w:sz="0" w:space="0" w:color="auto"/>
            <w:right w:val="none" w:sz="0" w:space="0" w:color="auto"/>
          </w:divBdr>
        </w:div>
        <w:div w:id="877012237">
          <w:marLeft w:val="480"/>
          <w:marRight w:val="0"/>
          <w:marTop w:val="0"/>
          <w:marBottom w:val="0"/>
          <w:divBdr>
            <w:top w:val="none" w:sz="0" w:space="0" w:color="auto"/>
            <w:left w:val="none" w:sz="0" w:space="0" w:color="auto"/>
            <w:bottom w:val="none" w:sz="0" w:space="0" w:color="auto"/>
            <w:right w:val="none" w:sz="0" w:space="0" w:color="auto"/>
          </w:divBdr>
        </w:div>
        <w:div w:id="877280289">
          <w:marLeft w:val="480"/>
          <w:marRight w:val="0"/>
          <w:marTop w:val="0"/>
          <w:marBottom w:val="0"/>
          <w:divBdr>
            <w:top w:val="none" w:sz="0" w:space="0" w:color="auto"/>
            <w:left w:val="none" w:sz="0" w:space="0" w:color="auto"/>
            <w:bottom w:val="none" w:sz="0" w:space="0" w:color="auto"/>
            <w:right w:val="none" w:sz="0" w:space="0" w:color="auto"/>
          </w:divBdr>
        </w:div>
        <w:div w:id="878779387">
          <w:marLeft w:val="480"/>
          <w:marRight w:val="0"/>
          <w:marTop w:val="0"/>
          <w:marBottom w:val="0"/>
          <w:divBdr>
            <w:top w:val="none" w:sz="0" w:space="0" w:color="auto"/>
            <w:left w:val="none" w:sz="0" w:space="0" w:color="auto"/>
            <w:bottom w:val="none" w:sz="0" w:space="0" w:color="auto"/>
            <w:right w:val="none" w:sz="0" w:space="0" w:color="auto"/>
          </w:divBdr>
        </w:div>
        <w:div w:id="878934531">
          <w:marLeft w:val="480"/>
          <w:marRight w:val="0"/>
          <w:marTop w:val="0"/>
          <w:marBottom w:val="0"/>
          <w:divBdr>
            <w:top w:val="none" w:sz="0" w:space="0" w:color="auto"/>
            <w:left w:val="none" w:sz="0" w:space="0" w:color="auto"/>
            <w:bottom w:val="none" w:sz="0" w:space="0" w:color="auto"/>
            <w:right w:val="none" w:sz="0" w:space="0" w:color="auto"/>
          </w:divBdr>
        </w:div>
        <w:div w:id="879509213">
          <w:marLeft w:val="480"/>
          <w:marRight w:val="0"/>
          <w:marTop w:val="0"/>
          <w:marBottom w:val="0"/>
          <w:divBdr>
            <w:top w:val="none" w:sz="0" w:space="0" w:color="auto"/>
            <w:left w:val="none" w:sz="0" w:space="0" w:color="auto"/>
            <w:bottom w:val="none" w:sz="0" w:space="0" w:color="auto"/>
            <w:right w:val="none" w:sz="0" w:space="0" w:color="auto"/>
          </w:divBdr>
        </w:div>
        <w:div w:id="880820172">
          <w:marLeft w:val="480"/>
          <w:marRight w:val="0"/>
          <w:marTop w:val="0"/>
          <w:marBottom w:val="0"/>
          <w:divBdr>
            <w:top w:val="none" w:sz="0" w:space="0" w:color="auto"/>
            <w:left w:val="none" w:sz="0" w:space="0" w:color="auto"/>
            <w:bottom w:val="none" w:sz="0" w:space="0" w:color="auto"/>
            <w:right w:val="none" w:sz="0" w:space="0" w:color="auto"/>
          </w:divBdr>
        </w:div>
        <w:div w:id="881552519">
          <w:marLeft w:val="480"/>
          <w:marRight w:val="0"/>
          <w:marTop w:val="0"/>
          <w:marBottom w:val="0"/>
          <w:divBdr>
            <w:top w:val="none" w:sz="0" w:space="0" w:color="auto"/>
            <w:left w:val="none" w:sz="0" w:space="0" w:color="auto"/>
            <w:bottom w:val="none" w:sz="0" w:space="0" w:color="auto"/>
            <w:right w:val="none" w:sz="0" w:space="0" w:color="auto"/>
          </w:divBdr>
        </w:div>
        <w:div w:id="882794570">
          <w:marLeft w:val="480"/>
          <w:marRight w:val="0"/>
          <w:marTop w:val="0"/>
          <w:marBottom w:val="0"/>
          <w:divBdr>
            <w:top w:val="none" w:sz="0" w:space="0" w:color="auto"/>
            <w:left w:val="none" w:sz="0" w:space="0" w:color="auto"/>
            <w:bottom w:val="none" w:sz="0" w:space="0" w:color="auto"/>
            <w:right w:val="none" w:sz="0" w:space="0" w:color="auto"/>
          </w:divBdr>
        </w:div>
        <w:div w:id="883755819">
          <w:marLeft w:val="480"/>
          <w:marRight w:val="0"/>
          <w:marTop w:val="0"/>
          <w:marBottom w:val="0"/>
          <w:divBdr>
            <w:top w:val="none" w:sz="0" w:space="0" w:color="auto"/>
            <w:left w:val="none" w:sz="0" w:space="0" w:color="auto"/>
            <w:bottom w:val="none" w:sz="0" w:space="0" w:color="auto"/>
            <w:right w:val="none" w:sz="0" w:space="0" w:color="auto"/>
          </w:divBdr>
        </w:div>
        <w:div w:id="885337755">
          <w:marLeft w:val="480"/>
          <w:marRight w:val="0"/>
          <w:marTop w:val="0"/>
          <w:marBottom w:val="0"/>
          <w:divBdr>
            <w:top w:val="none" w:sz="0" w:space="0" w:color="auto"/>
            <w:left w:val="none" w:sz="0" w:space="0" w:color="auto"/>
            <w:bottom w:val="none" w:sz="0" w:space="0" w:color="auto"/>
            <w:right w:val="none" w:sz="0" w:space="0" w:color="auto"/>
          </w:divBdr>
        </w:div>
        <w:div w:id="886068428">
          <w:marLeft w:val="480"/>
          <w:marRight w:val="0"/>
          <w:marTop w:val="0"/>
          <w:marBottom w:val="0"/>
          <w:divBdr>
            <w:top w:val="none" w:sz="0" w:space="0" w:color="auto"/>
            <w:left w:val="none" w:sz="0" w:space="0" w:color="auto"/>
            <w:bottom w:val="none" w:sz="0" w:space="0" w:color="auto"/>
            <w:right w:val="none" w:sz="0" w:space="0" w:color="auto"/>
          </w:divBdr>
        </w:div>
        <w:div w:id="886186110">
          <w:marLeft w:val="480"/>
          <w:marRight w:val="0"/>
          <w:marTop w:val="0"/>
          <w:marBottom w:val="0"/>
          <w:divBdr>
            <w:top w:val="none" w:sz="0" w:space="0" w:color="auto"/>
            <w:left w:val="none" w:sz="0" w:space="0" w:color="auto"/>
            <w:bottom w:val="none" w:sz="0" w:space="0" w:color="auto"/>
            <w:right w:val="none" w:sz="0" w:space="0" w:color="auto"/>
          </w:divBdr>
        </w:div>
        <w:div w:id="887449188">
          <w:marLeft w:val="480"/>
          <w:marRight w:val="0"/>
          <w:marTop w:val="0"/>
          <w:marBottom w:val="0"/>
          <w:divBdr>
            <w:top w:val="none" w:sz="0" w:space="0" w:color="auto"/>
            <w:left w:val="none" w:sz="0" w:space="0" w:color="auto"/>
            <w:bottom w:val="none" w:sz="0" w:space="0" w:color="auto"/>
            <w:right w:val="none" w:sz="0" w:space="0" w:color="auto"/>
          </w:divBdr>
        </w:div>
        <w:div w:id="887641380">
          <w:marLeft w:val="480"/>
          <w:marRight w:val="0"/>
          <w:marTop w:val="0"/>
          <w:marBottom w:val="0"/>
          <w:divBdr>
            <w:top w:val="none" w:sz="0" w:space="0" w:color="auto"/>
            <w:left w:val="none" w:sz="0" w:space="0" w:color="auto"/>
            <w:bottom w:val="none" w:sz="0" w:space="0" w:color="auto"/>
            <w:right w:val="none" w:sz="0" w:space="0" w:color="auto"/>
          </w:divBdr>
        </w:div>
        <w:div w:id="888954940">
          <w:marLeft w:val="480"/>
          <w:marRight w:val="0"/>
          <w:marTop w:val="0"/>
          <w:marBottom w:val="0"/>
          <w:divBdr>
            <w:top w:val="none" w:sz="0" w:space="0" w:color="auto"/>
            <w:left w:val="none" w:sz="0" w:space="0" w:color="auto"/>
            <w:bottom w:val="none" w:sz="0" w:space="0" w:color="auto"/>
            <w:right w:val="none" w:sz="0" w:space="0" w:color="auto"/>
          </w:divBdr>
        </w:div>
        <w:div w:id="889196182">
          <w:marLeft w:val="480"/>
          <w:marRight w:val="0"/>
          <w:marTop w:val="0"/>
          <w:marBottom w:val="0"/>
          <w:divBdr>
            <w:top w:val="none" w:sz="0" w:space="0" w:color="auto"/>
            <w:left w:val="none" w:sz="0" w:space="0" w:color="auto"/>
            <w:bottom w:val="none" w:sz="0" w:space="0" w:color="auto"/>
            <w:right w:val="none" w:sz="0" w:space="0" w:color="auto"/>
          </w:divBdr>
        </w:div>
        <w:div w:id="889462508">
          <w:marLeft w:val="480"/>
          <w:marRight w:val="0"/>
          <w:marTop w:val="0"/>
          <w:marBottom w:val="0"/>
          <w:divBdr>
            <w:top w:val="none" w:sz="0" w:space="0" w:color="auto"/>
            <w:left w:val="none" w:sz="0" w:space="0" w:color="auto"/>
            <w:bottom w:val="none" w:sz="0" w:space="0" w:color="auto"/>
            <w:right w:val="none" w:sz="0" w:space="0" w:color="auto"/>
          </w:divBdr>
        </w:div>
        <w:div w:id="889921075">
          <w:marLeft w:val="480"/>
          <w:marRight w:val="0"/>
          <w:marTop w:val="0"/>
          <w:marBottom w:val="0"/>
          <w:divBdr>
            <w:top w:val="none" w:sz="0" w:space="0" w:color="auto"/>
            <w:left w:val="none" w:sz="0" w:space="0" w:color="auto"/>
            <w:bottom w:val="none" w:sz="0" w:space="0" w:color="auto"/>
            <w:right w:val="none" w:sz="0" w:space="0" w:color="auto"/>
          </w:divBdr>
        </w:div>
        <w:div w:id="890505312">
          <w:marLeft w:val="480"/>
          <w:marRight w:val="0"/>
          <w:marTop w:val="0"/>
          <w:marBottom w:val="0"/>
          <w:divBdr>
            <w:top w:val="none" w:sz="0" w:space="0" w:color="auto"/>
            <w:left w:val="none" w:sz="0" w:space="0" w:color="auto"/>
            <w:bottom w:val="none" w:sz="0" w:space="0" w:color="auto"/>
            <w:right w:val="none" w:sz="0" w:space="0" w:color="auto"/>
          </w:divBdr>
        </w:div>
        <w:div w:id="890775919">
          <w:marLeft w:val="480"/>
          <w:marRight w:val="0"/>
          <w:marTop w:val="0"/>
          <w:marBottom w:val="0"/>
          <w:divBdr>
            <w:top w:val="none" w:sz="0" w:space="0" w:color="auto"/>
            <w:left w:val="none" w:sz="0" w:space="0" w:color="auto"/>
            <w:bottom w:val="none" w:sz="0" w:space="0" w:color="auto"/>
            <w:right w:val="none" w:sz="0" w:space="0" w:color="auto"/>
          </w:divBdr>
        </w:div>
        <w:div w:id="891231359">
          <w:marLeft w:val="480"/>
          <w:marRight w:val="0"/>
          <w:marTop w:val="0"/>
          <w:marBottom w:val="0"/>
          <w:divBdr>
            <w:top w:val="none" w:sz="0" w:space="0" w:color="auto"/>
            <w:left w:val="none" w:sz="0" w:space="0" w:color="auto"/>
            <w:bottom w:val="none" w:sz="0" w:space="0" w:color="auto"/>
            <w:right w:val="none" w:sz="0" w:space="0" w:color="auto"/>
          </w:divBdr>
        </w:div>
        <w:div w:id="891579107">
          <w:marLeft w:val="480"/>
          <w:marRight w:val="0"/>
          <w:marTop w:val="0"/>
          <w:marBottom w:val="0"/>
          <w:divBdr>
            <w:top w:val="none" w:sz="0" w:space="0" w:color="auto"/>
            <w:left w:val="none" w:sz="0" w:space="0" w:color="auto"/>
            <w:bottom w:val="none" w:sz="0" w:space="0" w:color="auto"/>
            <w:right w:val="none" w:sz="0" w:space="0" w:color="auto"/>
          </w:divBdr>
        </w:div>
        <w:div w:id="893346484">
          <w:marLeft w:val="480"/>
          <w:marRight w:val="0"/>
          <w:marTop w:val="0"/>
          <w:marBottom w:val="0"/>
          <w:divBdr>
            <w:top w:val="none" w:sz="0" w:space="0" w:color="auto"/>
            <w:left w:val="none" w:sz="0" w:space="0" w:color="auto"/>
            <w:bottom w:val="none" w:sz="0" w:space="0" w:color="auto"/>
            <w:right w:val="none" w:sz="0" w:space="0" w:color="auto"/>
          </w:divBdr>
        </w:div>
        <w:div w:id="893929915">
          <w:marLeft w:val="480"/>
          <w:marRight w:val="0"/>
          <w:marTop w:val="0"/>
          <w:marBottom w:val="0"/>
          <w:divBdr>
            <w:top w:val="none" w:sz="0" w:space="0" w:color="auto"/>
            <w:left w:val="none" w:sz="0" w:space="0" w:color="auto"/>
            <w:bottom w:val="none" w:sz="0" w:space="0" w:color="auto"/>
            <w:right w:val="none" w:sz="0" w:space="0" w:color="auto"/>
          </w:divBdr>
        </w:div>
        <w:div w:id="894585848">
          <w:marLeft w:val="480"/>
          <w:marRight w:val="0"/>
          <w:marTop w:val="0"/>
          <w:marBottom w:val="0"/>
          <w:divBdr>
            <w:top w:val="none" w:sz="0" w:space="0" w:color="auto"/>
            <w:left w:val="none" w:sz="0" w:space="0" w:color="auto"/>
            <w:bottom w:val="none" w:sz="0" w:space="0" w:color="auto"/>
            <w:right w:val="none" w:sz="0" w:space="0" w:color="auto"/>
          </w:divBdr>
        </w:div>
        <w:div w:id="894924428">
          <w:marLeft w:val="480"/>
          <w:marRight w:val="0"/>
          <w:marTop w:val="0"/>
          <w:marBottom w:val="0"/>
          <w:divBdr>
            <w:top w:val="none" w:sz="0" w:space="0" w:color="auto"/>
            <w:left w:val="none" w:sz="0" w:space="0" w:color="auto"/>
            <w:bottom w:val="none" w:sz="0" w:space="0" w:color="auto"/>
            <w:right w:val="none" w:sz="0" w:space="0" w:color="auto"/>
          </w:divBdr>
        </w:div>
        <w:div w:id="895823156">
          <w:marLeft w:val="480"/>
          <w:marRight w:val="0"/>
          <w:marTop w:val="0"/>
          <w:marBottom w:val="0"/>
          <w:divBdr>
            <w:top w:val="none" w:sz="0" w:space="0" w:color="auto"/>
            <w:left w:val="none" w:sz="0" w:space="0" w:color="auto"/>
            <w:bottom w:val="none" w:sz="0" w:space="0" w:color="auto"/>
            <w:right w:val="none" w:sz="0" w:space="0" w:color="auto"/>
          </w:divBdr>
        </w:div>
        <w:div w:id="896401440">
          <w:marLeft w:val="480"/>
          <w:marRight w:val="0"/>
          <w:marTop w:val="0"/>
          <w:marBottom w:val="0"/>
          <w:divBdr>
            <w:top w:val="none" w:sz="0" w:space="0" w:color="auto"/>
            <w:left w:val="none" w:sz="0" w:space="0" w:color="auto"/>
            <w:bottom w:val="none" w:sz="0" w:space="0" w:color="auto"/>
            <w:right w:val="none" w:sz="0" w:space="0" w:color="auto"/>
          </w:divBdr>
        </w:div>
        <w:div w:id="899025948">
          <w:marLeft w:val="480"/>
          <w:marRight w:val="0"/>
          <w:marTop w:val="0"/>
          <w:marBottom w:val="0"/>
          <w:divBdr>
            <w:top w:val="none" w:sz="0" w:space="0" w:color="auto"/>
            <w:left w:val="none" w:sz="0" w:space="0" w:color="auto"/>
            <w:bottom w:val="none" w:sz="0" w:space="0" w:color="auto"/>
            <w:right w:val="none" w:sz="0" w:space="0" w:color="auto"/>
          </w:divBdr>
        </w:div>
        <w:div w:id="900555194">
          <w:marLeft w:val="480"/>
          <w:marRight w:val="0"/>
          <w:marTop w:val="0"/>
          <w:marBottom w:val="0"/>
          <w:divBdr>
            <w:top w:val="none" w:sz="0" w:space="0" w:color="auto"/>
            <w:left w:val="none" w:sz="0" w:space="0" w:color="auto"/>
            <w:bottom w:val="none" w:sz="0" w:space="0" w:color="auto"/>
            <w:right w:val="none" w:sz="0" w:space="0" w:color="auto"/>
          </w:divBdr>
        </w:div>
        <w:div w:id="901062755">
          <w:marLeft w:val="480"/>
          <w:marRight w:val="0"/>
          <w:marTop w:val="0"/>
          <w:marBottom w:val="0"/>
          <w:divBdr>
            <w:top w:val="none" w:sz="0" w:space="0" w:color="auto"/>
            <w:left w:val="none" w:sz="0" w:space="0" w:color="auto"/>
            <w:bottom w:val="none" w:sz="0" w:space="0" w:color="auto"/>
            <w:right w:val="none" w:sz="0" w:space="0" w:color="auto"/>
          </w:divBdr>
        </w:div>
        <w:div w:id="902372549">
          <w:marLeft w:val="480"/>
          <w:marRight w:val="0"/>
          <w:marTop w:val="0"/>
          <w:marBottom w:val="0"/>
          <w:divBdr>
            <w:top w:val="none" w:sz="0" w:space="0" w:color="auto"/>
            <w:left w:val="none" w:sz="0" w:space="0" w:color="auto"/>
            <w:bottom w:val="none" w:sz="0" w:space="0" w:color="auto"/>
            <w:right w:val="none" w:sz="0" w:space="0" w:color="auto"/>
          </w:divBdr>
        </w:div>
        <w:div w:id="907230477">
          <w:marLeft w:val="480"/>
          <w:marRight w:val="0"/>
          <w:marTop w:val="0"/>
          <w:marBottom w:val="0"/>
          <w:divBdr>
            <w:top w:val="none" w:sz="0" w:space="0" w:color="auto"/>
            <w:left w:val="none" w:sz="0" w:space="0" w:color="auto"/>
            <w:bottom w:val="none" w:sz="0" w:space="0" w:color="auto"/>
            <w:right w:val="none" w:sz="0" w:space="0" w:color="auto"/>
          </w:divBdr>
        </w:div>
        <w:div w:id="907689640">
          <w:marLeft w:val="480"/>
          <w:marRight w:val="0"/>
          <w:marTop w:val="0"/>
          <w:marBottom w:val="0"/>
          <w:divBdr>
            <w:top w:val="none" w:sz="0" w:space="0" w:color="auto"/>
            <w:left w:val="none" w:sz="0" w:space="0" w:color="auto"/>
            <w:bottom w:val="none" w:sz="0" w:space="0" w:color="auto"/>
            <w:right w:val="none" w:sz="0" w:space="0" w:color="auto"/>
          </w:divBdr>
        </w:div>
        <w:div w:id="907763358">
          <w:marLeft w:val="480"/>
          <w:marRight w:val="0"/>
          <w:marTop w:val="0"/>
          <w:marBottom w:val="0"/>
          <w:divBdr>
            <w:top w:val="none" w:sz="0" w:space="0" w:color="auto"/>
            <w:left w:val="none" w:sz="0" w:space="0" w:color="auto"/>
            <w:bottom w:val="none" w:sz="0" w:space="0" w:color="auto"/>
            <w:right w:val="none" w:sz="0" w:space="0" w:color="auto"/>
          </w:divBdr>
        </w:div>
        <w:div w:id="907956734">
          <w:marLeft w:val="480"/>
          <w:marRight w:val="0"/>
          <w:marTop w:val="0"/>
          <w:marBottom w:val="0"/>
          <w:divBdr>
            <w:top w:val="none" w:sz="0" w:space="0" w:color="auto"/>
            <w:left w:val="none" w:sz="0" w:space="0" w:color="auto"/>
            <w:bottom w:val="none" w:sz="0" w:space="0" w:color="auto"/>
            <w:right w:val="none" w:sz="0" w:space="0" w:color="auto"/>
          </w:divBdr>
        </w:div>
        <w:div w:id="909464949">
          <w:marLeft w:val="480"/>
          <w:marRight w:val="0"/>
          <w:marTop w:val="0"/>
          <w:marBottom w:val="0"/>
          <w:divBdr>
            <w:top w:val="none" w:sz="0" w:space="0" w:color="auto"/>
            <w:left w:val="none" w:sz="0" w:space="0" w:color="auto"/>
            <w:bottom w:val="none" w:sz="0" w:space="0" w:color="auto"/>
            <w:right w:val="none" w:sz="0" w:space="0" w:color="auto"/>
          </w:divBdr>
        </w:div>
        <w:div w:id="910627040">
          <w:marLeft w:val="480"/>
          <w:marRight w:val="0"/>
          <w:marTop w:val="0"/>
          <w:marBottom w:val="0"/>
          <w:divBdr>
            <w:top w:val="none" w:sz="0" w:space="0" w:color="auto"/>
            <w:left w:val="none" w:sz="0" w:space="0" w:color="auto"/>
            <w:bottom w:val="none" w:sz="0" w:space="0" w:color="auto"/>
            <w:right w:val="none" w:sz="0" w:space="0" w:color="auto"/>
          </w:divBdr>
        </w:div>
        <w:div w:id="911692603">
          <w:marLeft w:val="480"/>
          <w:marRight w:val="0"/>
          <w:marTop w:val="0"/>
          <w:marBottom w:val="0"/>
          <w:divBdr>
            <w:top w:val="none" w:sz="0" w:space="0" w:color="auto"/>
            <w:left w:val="none" w:sz="0" w:space="0" w:color="auto"/>
            <w:bottom w:val="none" w:sz="0" w:space="0" w:color="auto"/>
            <w:right w:val="none" w:sz="0" w:space="0" w:color="auto"/>
          </w:divBdr>
        </w:div>
        <w:div w:id="912466168">
          <w:marLeft w:val="480"/>
          <w:marRight w:val="0"/>
          <w:marTop w:val="0"/>
          <w:marBottom w:val="0"/>
          <w:divBdr>
            <w:top w:val="none" w:sz="0" w:space="0" w:color="auto"/>
            <w:left w:val="none" w:sz="0" w:space="0" w:color="auto"/>
            <w:bottom w:val="none" w:sz="0" w:space="0" w:color="auto"/>
            <w:right w:val="none" w:sz="0" w:space="0" w:color="auto"/>
          </w:divBdr>
        </w:div>
        <w:div w:id="912860157">
          <w:marLeft w:val="480"/>
          <w:marRight w:val="0"/>
          <w:marTop w:val="0"/>
          <w:marBottom w:val="0"/>
          <w:divBdr>
            <w:top w:val="none" w:sz="0" w:space="0" w:color="auto"/>
            <w:left w:val="none" w:sz="0" w:space="0" w:color="auto"/>
            <w:bottom w:val="none" w:sz="0" w:space="0" w:color="auto"/>
            <w:right w:val="none" w:sz="0" w:space="0" w:color="auto"/>
          </w:divBdr>
        </w:div>
        <w:div w:id="913006058">
          <w:marLeft w:val="480"/>
          <w:marRight w:val="0"/>
          <w:marTop w:val="0"/>
          <w:marBottom w:val="0"/>
          <w:divBdr>
            <w:top w:val="none" w:sz="0" w:space="0" w:color="auto"/>
            <w:left w:val="none" w:sz="0" w:space="0" w:color="auto"/>
            <w:bottom w:val="none" w:sz="0" w:space="0" w:color="auto"/>
            <w:right w:val="none" w:sz="0" w:space="0" w:color="auto"/>
          </w:divBdr>
        </w:div>
        <w:div w:id="913128548">
          <w:marLeft w:val="480"/>
          <w:marRight w:val="0"/>
          <w:marTop w:val="0"/>
          <w:marBottom w:val="0"/>
          <w:divBdr>
            <w:top w:val="none" w:sz="0" w:space="0" w:color="auto"/>
            <w:left w:val="none" w:sz="0" w:space="0" w:color="auto"/>
            <w:bottom w:val="none" w:sz="0" w:space="0" w:color="auto"/>
            <w:right w:val="none" w:sz="0" w:space="0" w:color="auto"/>
          </w:divBdr>
        </w:div>
        <w:div w:id="913513429">
          <w:marLeft w:val="480"/>
          <w:marRight w:val="0"/>
          <w:marTop w:val="0"/>
          <w:marBottom w:val="0"/>
          <w:divBdr>
            <w:top w:val="none" w:sz="0" w:space="0" w:color="auto"/>
            <w:left w:val="none" w:sz="0" w:space="0" w:color="auto"/>
            <w:bottom w:val="none" w:sz="0" w:space="0" w:color="auto"/>
            <w:right w:val="none" w:sz="0" w:space="0" w:color="auto"/>
          </w:divBdr>
        </w:div>
        <w:div w:id="913780789">
          <w:marLeft w:val="480"/>
          <w:marRight w:val="0"/>
          <w:marTop w:val="0"/>
          <w:marBottom w:val="0"/>
          <w:divBdr>
            <w:top w:val="none" w:sz="0" w:space="0" w:color="auto"/>
            <w:left w:val="none" w:sz="0" w:space="0" w:color="auto"/>
            <w:bottom w:val="none" w:sz="0" w:space="0" w:color="auto"/>
            <w:right w:val="none" w:sz="0" w:space="0" w:color="auto"/>
          </w:divBdr>
        </w:div>
        <w:div w:id="915285521">
          <w:marLeft w:val="480"/>
          <w:marRight w:val="0"/>
          <w:marTop w:val="0"/>
          <w:marBottom w:val="0"/>
          <w:divBdr>
            <w:top w:val="none" w:sz="0" w:space="0" w:color="auto"/>
            <w:left w:val="none" w:sz="0" w:space="0" w:color="auto"/>
            <w:bottom w:val="none" w:sz="0" w:space="0" w:color="auto"/>
            <w:right w:val="none" w:sz="0" w:space="0" w:color="auto"/>
          </w:divBdr>
        </w:div>
        <w:div w:id="916089007">
          <w:marLeft w:val="480"/>
          <w:marRight w:val="0"/>
          <w:marTop w:val="0"/>
          <w:marBottom w:val="0"/>
          <w:divBdr>
            <w:top w:val="none" w:sz="0" w:space="0" w:color="auto"/>
            <w:left w:val="none" w:sz="0" w:space="0" w:color="auto"/>
            <w:bottom w:val="none" w:sz="0" w:space="0" w:color="auto"/>
            <w:right w:val="none" w:sz="0" w:space="0" w:color="auto"/>
          </w:divBdr>
        </w:div>
        <w:div w:id="917060203">
          <w:marLeft w:val="480"/>
          <w:marRight w:val="0"/>
          <w:marTop w:val="0"/>
          <w:marBottom w:val="0"/>
          <w:divBdr>
            <w:top w:val="none" w:sz="0" w:space="0" w:color="auto"/>
            <w:left w:val="none" w:sz="0" w:space="0" w:color="auto"/>
            <w:bottom w:val="none" w:sz="0" w:space="0" w:color="auto"/>
            <w:right w:val="none" w:sz="0" w:space="0" w:color="auto"/>
          </w:divBdr>
        </w:div>
        <w:div w:id="917399559">
          <w:marLeft w:val="480"/>
          <w:marRight w:val="0"/>
          <w:marTop w:val="0"/>
          <w:marBottom w:val="0"/>
          <w:divBdr>
            <w:top w:val="none" w:sz="0" w:space="0" w:color="auto"/>
            <w:left w:val="none" w:sz="0" w:space="0" w:color="auto"/>
            <w:bottom w:val="none" w:sz="0" w:space="0" w:color="auto"/>
            <w:right w:val="none" w:sz="0" w:space="0" w:color="auto"/>
          </w:divBdr>
        </w:div>
        <w:div w:id="917402321">
          <w:marLeft w:val="480"/>
          <w:marRight w:val="0"/>
          <w:marTop w:val="0"/>
          <w:marBottom w:val="0"/>
          <w:divBdr>
            <w:top w:val="none" w:sz="0" w:space="0" w:color="auto"/>
            <w:left w:val="none" w:sz="0" w:space="0" w:color="auto"/>
            <w:bottom w:val="none" w:sz="0" w:space="0" w:color="auto"/>
            <w:right w:val="none" w:sz="0" w:space="0" w:color="auto"/>
          </w:divBdr>
        </w:div>
        <w:div w:id="917860119">
          <w:marLeft w:val="480"/>
          <w:marRight w:val="0"/>
          <w:marTop w:val="0"/>
          <w:marBottom w:val="0"/>
          <w:divBdr>
            <w:top w:val="none" w:sz="0" w:space="0" w:color="auto"/>
            <w:left w:val="none" w:sz="0" w:space="0" w:color="auto"/>
            <w:bottom w:val="none" w:sz="0" w:space="0" w:color="auto"/>
            <w:right w:val="none" w:sz="0" w:space="0" w:color="auto"/>
          </w:divBdr>
        </w:div>
        <w:div w:id="919296200">
          <w:marLeft w:val="480"/>
          <w:marRight w:val="0"/>
          <w:marTop w:val="0"/>
          <w:marBottom w:val="0"/>
          <w:divBdr>
            <w:top w:val="none" w:sz="0" w:space="0" w:color="auto"/>
            <w:left w:val="none" w:sz="0" w:space="0" w:color="auto"/>
            <w:bottom w:val="none" w:sz="0" w:space="0" w:color="auto"/>
            <w:right w:val="none" w:sz="0" w:space="0" w:color="auto"/>
          </w:divBdr>
        </w:div>
        <w:div w:id="919365560">
          <w:marLeft w:val="480"/>
          <w:marRight w:val="0"/>
          <w:marTop w:val="0"/>
          <w:marBottom w:val="0"/>
          <w:divBdr>
            <w:top w:val="none" w:sz="0" w:space="0" w:color="auto"/>
            <w:left w:val="none" w:sz="0" w:space="0" w:color="auto"/>
            <w:bottom w:val="none" w:sz="0" w:space="0" w:color="auto"/>
            <w:right w:val="none" w:sz="0" w:space="0" w:color="auto"/>
          </w:divBdr>
        </w:div>
        <w:div w:id="919556651">
          <w:marLeft w:val="480"/>
          <w:marRight w:val="0"/>
          <w:marTop w:val="0"/>
          <w:marBottom w:val="0"/>
          <w:divBdr>
            <w:top w:val="none" w:sz="0" w:space="0" w:color="auto"/>
            <w:left w:val="none" w:sz="0" w:space="0" w:color="auto"/>
            <w:bottom w:val="none" w:sz="0" w:space="0" w:color="auto"/>
            <w:right w:val="none" w:sz="0" w:space="0" w:color="auto"/>
          </w:divBdr>
        </w:div>
        <w:div w:id="920068255">
          <w:marLeft w:val="480"/>
          <w:marRight w:val="0"/>
          <w:marTop w:val="0"/>
          <w:marBottom w:val="0"/>
          <w:divBdr>
            <w:top w:val="none" w:sz="0" w:space="0" w:color="auto"/>
            <w:left w:val="none" w:sz="0" w:space="0" w:color="auto"/>
            <w:bottom w:val="none" w:sz="0" w:space="0" w:color="auto"/>
            <w:right w:val="none" w:sz="0" w:space="0" w:color="auto"/>
          </w:divBdr>
        </w:div>
        <w:div w:id="920871496">
          <w:marLeft w:val="480"/>
          <w:marRight w:val="0"/>
          <w:marTop w:val="0"/>
          <w:marBottom w:val="0"/>
          <w:divBdr>
            <w:top w:val="none" w:sz="0" w:space="0" w:color="auto"/>
            <w:left w:val="none" w:sz="0" w:space="0" w:color="auto"/>
            <w:bottom w:val="none" w:sz="0" w:space="0" w:color="auto"/>
            <w:right w:val="none" w:sz="0" w:space="0" w:color="auto"/>
          </w:divBdr>
        </w:div>
        <w:div w:id="921645252">
          <w:marLeft w:val="480"/>
          <w:marRight w:val="0"/>
          <w:marTop w:val="0"/>
          <w:marBottom w:val="0"/>
          <w:divBdr>
            <w:top w:val="none" w:sz="0" w:space="0" w:color="auto"/>
            <w:left w:val="none" w:sz="0" w:space="0" w:color="auto"/>
            <w:bottom w:val="none" w:sz="0" w:space="0" w:color="auto"/>
            <w:right w:val="none" w:sz="0" w:space="0" w:color="auto"/>
          </w:divBdr>
        </w:div>
        <w:div w:id="922757107">
          <w:marLeft w:val="480"/>
          <w:marRight w:val="0"/>
          <w:marTop w:val="0"/>
          <w:marBottom w:val="0"/>
          <w:divBdr>
            <w:top w:val="none" w:sz="0" w:space="0" w:color="auto"/>
            <w:left w:val="none" w:sz="0" w:space="0" w:color="auto"/>
            <w:bottom w:val="none" w:sz="0" w:space="0" w:color="auto"/>
            <w:right w:val="none" w:sz="0" w:space="0" w:color="auto"/>
          </w:divBdr>
        </w:div>
        <w:div w:id="923106258">
          <w:marLeft w:val="480"/>
          <w:marRight w:val="0"/>
          <w:marTop w:val="0"/>
          <w:marBottom w:val="0"/>
          <w:divBdr>
            <w:top w:val="none" w:sz="0" w:space="0" w:color="auto"/>
            <w:left w:val="none" w:sz="0" w:space="0" w:color="auto"/>
            <w:bottom w:val="none" w:sz="0" w:space="0" w:color="auto"/>
            <w:right w:val="none" w:sz="0" w:space="0" w:color="auto"/>
          </w:divBdr>
        </w:div>
        <w:div w:id="923608447">
          <w:marLeft w:val="480"/>
          <w:marRight w:val="0"/>
          <w:marTop w:val="0"/>
          <w:marBottom w:val="0"/>
          <w:divBdr>
            <w:top w:val="none" w:sz="0" w:space="0" w:color="auto"/>
            <w:left w:val="none" w:sz="0" w:space="0" w:color="auto"/>
            <w:bottom w:val="none" w:sz="0" w:space="0" w:color="auto"/>
            <w:right w:val="none" w:sz="0" w:space="0" w:color="auto"/>
          </w:divBdr>
        </w:div>
        <w:div w:id="924221227">
          <w:marLeft w:val="480"/>
          <w:marRight w:val="0"/>
          <w:marTop w:val="0"/>
          <w:marBottom w:val="0"/>
          <w:divBdr>
            <w:top w:val="none" w:sz="0" w:space="0" w:color="auto"/>
            <w:left w:val="none" w:sz="0" w:space="0" w:color="auto"/>
            <w:bottom w:val="none" w:sz="0" w:space="0" w:color="auto"/>
            <w:right w:val="none" w:sz="0" w:space="0" w:color="auto"/>
          </w:divBdr>
        </w:div>
        <w:div w:id="924338482">
          <w:marLeft w:val="480"/>
          <w:marRight w:val="0"/>
          <w:marTop w:val="0"/>
          <w:marBottom w:val="0"/>
          <w:divBdr>
            <w:top w:val="none" w:sz="0" w:space="0" w:color="auto"/>
            <w:left w:val="none" w:sz="0" w:space="0" w:color="auto"/>
            <w:bottom w:val="none" w:sz="0" w:space="0" w:color="auto"/>
            <w:right w:val="none" w:sz="0" w:space="0" w:color="auto"/>
          </w:divBdr>
        </w:div>
        <w:div w:id="924415424">
          <w:marLeft w:val="480"/>
          <w:marRight w:val="0"/>
          <w:marTop w:val="0"/>
          <w:marBottom w:val="0"/>
          <w:divBdr>
            <w:top w:val="none" w:sz="0" w:space="0" w:color="auto"/>
            <w:left w:val="none" w:sz="0" w:space="0" w:color="auto"/>
            <w:bottom w:val="none" w:sz="0" w:space="0" w:color="auto"/>
            <w:right w:val="none" w:sz="0" w:space="0" w:color="auto"/>
          </w:divBdr>
        </w:div>
        <w:div w:id="924797918">
          <w:marLeft w:val="480"/>
          <w:marRight w:val="0"/>
          <w:marTop w:val="0"/>
          <w:marBottom w:val="0"/>
          <w:divBdr>
            <w:top w:val="none" w:sz="0" w:space="0" w:color="auto"/>
            <w:left w:val="none" w:sz="0" w:space="0" w:color="auto"/>
            <w:bottom w:val="none" w:sz="0" w:space="0" w:color="auto"/>
            <w:right w:val="none" w:sz="0" w:space="0" w:color="auto"/>
          </w:divBdr>
        </w:div>
        <w:div w:id="925386300">
          <w:marLeft w:val="480"/>
          <w:marRight w:val="0"/>
          <w:marTop w:val="0"/>
          <w:marBottom w:val="0"/>
          <w:divBdr>
            <w:top w:val="none" w:sz="0" w:space="0" w:color="auto"/>
            <w:left w:val="none" w:sz="0" w:space="0" w:color="auto"/>
            <w:bottom w:val="none" w:sz="0" w:space="0" w:color="auto"/>
            <w:right w:val="none" w:sz="0" w:space="0" w:color="auto"/>
          </w:divBdr>
        </w:div>
        <w:div w:id="925531832">
          <w:marLeft w:val="480"/>
          <w:marRight w:val="0"/>
          <w:marTop w:val="0"/>
          <w:marBottom w:val="0"/>
          <w:divBdr>
            <w:top w:val="none" w:sz="0" w:space="0" w:color="auto"/>
            <w:left w:val="none" w:sz="0" w:space="0" w:color="auto"/>
            <w:bottom w:val="none" w:sz="0" w:space="0" w:color="auto"/>
            <w:right w:val="none" w:sz="0" w:space="0" w:color="auto"/>
          </w:divBdr>
        </w:div>
        <w:div w:id="925848212">
          <w:marLeft w:val="480"/>
          <w:marRight w:val="0"/>
          <w:marTop w:val="0"/>
          <w:marBottom w:val="0"/>
          <w:divBdr>
            <w:top w:val="none" w:sz="0" w:space="0" w:color="auto"/>
            <w:left w:val="none" w:sz="0" w:space="0" w:color="auto"/>
            <w:bottom w:val="none" w:sz="0" w:space="0" w:color="auto"/>
            <w:right w:val="none" w:sz="0" w:space="0" w:color="auto"/>
          </w:divBdr>
        </w:div>
        <w:div w:id="927537341">
          <w:marLeft w:val="480"/>
          <w:marRight w:val="0"/>
          <w:marTop w:val="0"/>
          <w:marBottom w:val="0"/>
          <w:divBdr>
            <w:top w:val="none" w:sz="0" w:space="0" w:color="auto"/>
            <w:left w:val="none" w:sz="0" w:space="0" w:color="auto"/>
            <w:bottom w:val="none" w:sz="0" w:space="0" w:color="auto"/>
            <w:right w:val="none" w:sz="0" w:space="0" w:color="auto"/>
          </w:divBdr>
        </w:div>
        <w:div w:id="927690055">
          <w:marLeft w:val="480"/>
          <w:marRight w:val="0"/>
          <w:marTop w:val="0"/>
          <w:marBottom w:val="0"/>
          <w:divBdr>
            <w:top w:val="none" w:sz="0" w:space="0" w:color="auto"/>
            <w:left w:val="none" w:sz="0" w:space="0" w:color="auto"/>
            <w:bottom w:val="none" w:sz="0" w:space="0" w:color="auto"/>
            <w:right w:val="none" w:sz="0" w:space="0" w:color="auto"/>
          </w:divBdr>
        </w:div>
        <w:div w:id="928075933">
          <w:marLeft w:val="480"/>
          <w:marRight w:val="0"/>
          <w:marTop w:val="0"/>
          <w:marBottom w:val="0"/>
          <w:divBdr>
            <w:top w:val="none" w:sz="0" w:space="0" w:color="auto"/>
            <w:left w:val="none" w:sz="0" w:space="0" w:color="auto"/>
            <w:bottom w:val="none" w:sz="0" w:space="0" w:color="auto"/>
            <w:right w:val="none" w:sz="0" w:space="0" w:color="auto"/>
          </w:divBdr>
        </w:div>
        <w:div w:id="928582681">
          <w:marLeft w:val="480"/>
          <w:marRight w:val="0"/>
          <w:marTop w:val="0"/>
          <w:marBottom w:val="0"/>
          <w:divBdr>
            <w:top w:val="none" w:sz="0" w:space="0" w:color="auto"/>
            <w:left w:val="none" w:sz="0" w:space="0" w:color="auto"/>
            <w:bottom w:val="none" w:sz="0" w:space="0" w:color="auto"/>
            <w:right w:val="none" w:sz="0" w:space="0" w:color="auto"/>
          </w:divBdr>
        </w:div>
        <w:div w:id="930355051">
          <w:marLeft w:val="480"/>
          <w:marRight w:val="0"/>
          <w:marTop w:val="0"/>
          <w:marBottom w:val="0"/>
          <w:divBdr>
            <w:top w:val="none" w:sz="0" w:space="0" w:color="auto"/>
            <w:left w:val="none" w:sz="0" w:space="0" w:color="auto"/>
            <w:bottom w:val="none" w:sz="0" w:space="0" w:color="auto"/>
            <w:right w:val="none" w:sz="0" w:space="0" w:color="auto"/>
          </w:divBdr>
        </w:div>
        <w:div w:id="930427194">
          <w:marLeft w:val="480"/>
          <w:marRight w:val="0"/>
          <w:marTop w:val="0"/>
          <w:marBottom w:val="0"/>
          <w:divBdr>
            <w:top w:val="none" w:sz="0" w:space="0" w:color="auto"/>
            <w:left w:val="none" w:sz="0" w:space="0" w:color="auto"/>
            <w:bottom w:val="none" w:sz="0" w:space="0" w:color="auto"/>
            <w:right w:val="none" w:sz="0" w:space="0" w:color="auto"/>
          </w:divBdr>
        </w:div>
        <w:div w:id="930814940">
          <w:marLeft w:val="480"/>
          <w:marRight w:val="0"/>
          <w:marTop w:val="0"/>
          <w:marBottom w:val="0"/>
          <w:divBdr>
            <w:top w:val="none" w:sz="0" w:space="0" w:color="auto"/>
            <w:left w:val="none" w:sz="0" w:space="0" w:color="auto"/>
            <w:bottom w:val="none" w:sz="0" w:space="0" w:color="auto"/>
            <w:right w:val="none" w:sz="0" w:space="0" w:color="auto"/>
          </w:divBdr>
        </w:div>
        <w:div w:id="930821081">
          <w:marLeft w:val="480"/>
          <w:marRight w:val="0"/>
          <w:marTop w:val="0"/>
          <w:marBottom w:val="0"/>
          <w:divBdr>
            <w:top w:val="none" w:sz="0" w:space="0" w:color="auto"/>
            <w:left w:val="none" w:sz="0" w:space="0" w:color="auto"/>
            <w:bottom w:val="none" w:sz="0" w:space="0" w:color="auto"/>
            <w:right w:val="none" w:sz="0" w:space="0" w:color="auto"/>
          </w:divBdr>
        </w:div>
        <w:div w:id="932280133">
          <w:marLeft w:val="480"/>
          <w:marRight w:val="0"/>
          <w:marTop w:val="0"/>
          <w:marBottom w:val="0"/>
          <w:divBdr>
            <w:top w:val="none" w:sz="0" w:space="0" w:color="auto"/>
            <w:left w:val="none" w:sz="0" w:space="0" w:color="auto"/>
            <w:bottom w:val="none" w:sz="0" w:space="0" w:color="auto"/>
            <w:right w:val="none" w:sz="0" w:space="0" w:color="auto"/>
          </w:divBdr>
        </w:div>
        <w:div w:id="932396487">
          <w:marLeft w:val="480"/>
          <w:marRight w:val="0"/>
          <w:marTop w:val="0"/>
          <w:marBottom w:val="0"/>
          <w:divBdr>
            <w:top w:val="none" w:sz="0" w:space="0" w:color="auto"/>
            <w:left w:val="none" w:sz="0" w:space="0" w:color="auto"/>
            <w:bottom w:val="none" w:sz="0" w:space="0" w:color="auto"/>
            <w:right w:val="none" w:sz="0" w:space="0" w:color="auto"/>
          </w:divBdr>
        </w:div>
        <w:div w:id="932740669">
          <w:marLeft w:val="480"/>
          <w:marRight w:val="0"/>
          <w:marTop w:val="0"/>
          <w:marBottom w:val="0"/>
          <w:divBdr>
            <w:top w:val="none" w:sz="0" w:space="0" w:color="auto"/>
            <w:left w:val="none" w:sz="0" w:space="0" w:color="auto"/>
            <w:bottom w:val="none" w:sz="0" w:space="0" w:color="auto"/>
            <w:right w:val="none" w:sz="0" w:space="0" w:color="auto"/>
          </w:divBdr>
        </w:div>
        <w:div w:id="934094867">
          <w:marLeft w:val="480"/>
          <w:marRight w:val="0"/>
          <w:marTop w:val="0"/>
          <w:marBottom w:val="0"/>
          <w:divBdr>
            <w:top w:val="none" w:sz="0" w:space="0" w:color="auto"/>
            <w:left w:val="none" w:sz="0" w:space="0" w:color="auto"/>
            <w:bottom w:val="none" w:sz="0" w:space="0" w:color="auto"/>
            <w:right w:val="none" w:sz="0" w:space="0" w:color="auto"/>
          </w:divBdr>
        </w:div>
        <w:div w:id="934367118">
          <w:marLeft w:val="480"/>
          <w:marRight w:val="0"/>
          <w:marTop w:val="0"/>
          <w:marBottom w:val="0"/>
          <w:divBdr>
            <w:top w:val="none" w:sz="0" w:space="0" w:color="auto"/>
            <w:left w:val="none" w:sz="0" w:space="0" w:color="auto"/>
            <w:bottom w:val="none" w:sz="0" w:space="0" w:color="auto"/>
            <w:right w:val="none" w:sz="0" w:space="0" w:color="auto"/>
          </w:divBdr>
        </w:div>
        <w:div w:id="935674672">
          <w:marLeft w:val="480"/>
          <w:marRight w:val="0"/>
          <w:marTop w:val="0"/>
          <w:marBottom w:val="0"/>
          <w:divBdr>
            <w:top w:val="none" w:sz="0" w:space="0" w:color="auto"/>
            <w:left w:val="none" w:sz="0" w:space="0" w:color="auto"/>
            <w:bottom w:val="none" w:sz="0" w:space="0" w:color="auto"/>
            <w:right w:val="none" w:sz="0" w:space="0" w:color="auto"/>
          </w:divBdr>
        </w:div>
        <w:div w:id="935750652">
          <w:marLeft w:val="480"/>
          <w:marRight w:val="0"/>
          <w:marTop w:val="0"/>
          <w:marBottom w:val="0"/>
          <w:divBdr>
            <w:top w:val="none" w:sz="0" w:space="0" w:color="auto"/>
            <w:left w:val="none" w:sz="0" w:space="0" w:color="auto"/>
            <w:bottom w:val="none" w:sz="0" w:space="0" w:color="auto"/>
            <w:right w:val="none" w:sz="0" w:space="0" w:color="auto"/>
          </w:divBdr>
        </w:div>
        <w:div w:id="936596030">
          <w:marLeft w:val="480"/>
          <w:marRight w:val="0"/>
          <w:marTop w:val="0"/>
          <w:marBottom w:val="0"/>
          <w:divBdr>
            <w:top w:val="none" w:sz="0" w:space="0" w:color="auto"/>
            <w:left w:val="none" w:sz="0" w:space="0" w:color="auto"/>
            <w:bottom w:val="none" w:sz="0" w:space="0" w:color="auto"/>
            <w:right w:val="none" w:sz="0" w:space="0" w:color="auto"/>
          </w:divBdr>
        </w:div>
        <w:div w:id="939408445">
          <w:marLeft w:val="480"/>
          <w:marRight w:val="0"/>
          <w:marTop w:val="0"/>
          <w:marBottom w:val="0"/>
          <w:divBdr>
            <w:top w:val="none" w:sz="0" w:space="0" w:color="auto"/>
            <w:left w:val="none" w:sz="0" w:space="0" w:color="auto"/>
            <w:bottom w:val="none" w:sz="0" w:space="0" w:color="auto"/>
            <w:right w:val="none" w:sz="0" w:space="0" w:color="auto"/>
          </w:divBdr>
        </w:div>
        <w:div w:id="939487703">
          <w:marLeft w:val="480"/>
          <w:marRight w:val="0"/>
          <w:marTop w:val="0"/>
          <w:marBottom w:val="0"/>
          <w:divBdr>
            <w:top w:val="none" w:sz="0" w:space="0" w:color="auto"/>
            <w:left w:val="none" w:sz="0" w:space="0" w:color="auto"/>
            <w:bottom w:val="none" w:sz="0" w:space="0" w:color="auto"/>
            <w:right w:val="none" w:sz="0" w:space="0" w:color="auto"/>
          </w:divBdr>
        </w:div>
        <w:div w:id="939526429">
          <w:marLeft w:val="480"/>
          <w:marRight w:val="0"/>
          <w:marTop w:val="0"/>
          <w:marBottom w:val="0"/>
          <w:divBdr>
            <w:top w:val="none" w:sz="0" w:space="0" w:color="auto"/>
            <w:left w:val="none" w:sz="0" w:space="0" w:color="auto"/>
            <w:bottom w:val="none" w:sz="0" w:space="0" w:color="auto"/>
            <w:right w:val="none" w:sz="0" w:space="0" w:color="auto"/>
          </w:divBdr>
        </w:div>
        <w:div w:id="940143050">
          <w:marLeft w:val="480"/>
          <w:marRight w:val="0"/>
          <w:marTop w:val="0"/>
          <w:marBottom w:val="0"/>
          <w:divBdr>
            <w:top w:val="none" w:sz="0" w:space="0" w:color="auto"/>
            <w:left w:val="none" w:sz="0" w:space="0" w:color="auto"/>
            <w:bottom w:val="none" w:sz="0" w:space="0" w:color="auto"/>
            <w:right w:val="none" w:sz="0" w:space="0" w:color="auto"/>
          </w:divBdr>
        </w:div>
        <w:div w:id="940797493">
          <w:marLeft w:val="480"/>
          <w:marRight w:val="0"/>
          <w:marTop w:val="0"/>
          <w:marBottom w:val="0"/>
          <w:divBdr>
            <w:top w:val="none" w:sz="0" w:space="0" w:color="auto"/>
            <w:left w:val="none" w:sz="0" w:space="0" w:color="auto"/>
            <w:bottom w:val="none" w:sz="0" w:space="0" w:color="auto"/>
            <w:right w:val="none" w:sz="0" w:space="0" w:color="auto"/>
          </w:divBdr>
        </w:div>
        <w:div w:id="940919006">
          <w:marLeft w:val="480"/>
          <w:marRight w:val="0"/>
          <w:marTop w:val="0"/>
          <w:marBottom w:val="0"/>
          <w:divBdr>
            <w:top w:val="none" w:sz="0" w:space="0" w:color="auto"/>
            <w:left w:val="none" w:sz="0" w:space="0" w:color="auto"/>
            <w:bottom w:val="none" w:sz="0" w:space="0" w:color="auto"/>
            <w:right w:val="none" w:sz="0" w:space="0" w:color="auto"/>
          </w:divBdr>
        </w:div>
        <w:div w:id="941035684">
          <w:marLeft w:val="480"/>
          <w:marRight w:val="0"/>
          <w:marTop w:val="0"/>
          <w:marBottom w:val="0"/>
          <w:divBdr>
            <w:top w:val="none" w:sz="0" w:space="0" w:color="auto"/>
            <w:left w:val="none" w:sz="0" w:space="0" w:color="auto"/>
            <w:bottom w:val="none" w:sz="0" w:space="0" w:color="auto"/>
            <w:right w:val="none" w:sz="0" w:space="0" w:color="auto"/>
          </w:divBdr>
        </w:div>
        <w:div w:id="941228832">
          <w:marLeft w:val="480"/>
          <w:marRight w:val="0"/>
          <w:marTop w:val="0"/>
          <w:marBottom w:val="0"/>
          <w:divBdr>
            <w:top w:val="none" w:sz="0" w:space="0" w:color="auto"/>
            <w:left w:val="none" w:sz="0" w:space="0" w:color="auto"/>
            <w:bottom w:val="none" w:sz="0" w:space="0" w:color="auto"/>
            <w:right w:val="none" w:sz="0" w:space="0" w:color="auto"/>
          </w:divBdr>
        </w:div>
        <w:div w:id="941910594">
          <w:marLeft w:val="480"/>
          <w:marRight w:val="0"/>
          <w:marTop w:val="0"/>
          <w:marBottom w:val="0"/>
          <w:divBdr>
            <w:top w:val="none" w:sz="0" w:space="0" w:color="auto"/>
            <w:left w:val="none" w:sz="0" w:space="0" w:color="auto"/>
            <w:bottom w:val="none" w:sz="0" w:space="0" w:color="auto"/>
            <w:right w:val="none" w:sz="0" w:space="0" w:color="auto"/>
          </w:divBdr>
        </w:div>
        <w:div w:id="942106093">
          <w:marLeft w:val="480"/>
          <w:marRight w:val="0"/>
          <w:marTop w:val="0"/>
          <w:marBottom w:val="0"/>
          <w:divBdr>
            <w:top w:val="none" w:sz="0" w:space="0" w:color="auto"/>
            <w:left w:val="none" w:sz="0" w:space="0" w:color="auto"/>
            <w:bottom w:val="none" w:sz="0" w:space="0" w:color="auto"/>
            <w:right w:val="none" w:sz="0" w:space="0" w:color="auto"/>
          </w:divBdr>
        </w:div>
        <w:div w:id="943338869">
          <w:marLeft w:val="480"/>
          <w:marRight w:val="0"/>
          <w:marTop w:val="0"/>
          <w:marBottom w:val="0"/>
          <w:divBdr>
            <w:top w:val="none" w:sz="0" w:space="0" w:color="auto"/>
            <w:left w:val="none" w:sz="0" w:space="0" w:color="auto"/>
            <w:bottom w:val="none" w:sz="0" w:space="0" w:color="auto"/>
            <w:right w:val="none" w:sz="0" w:space="0" w:color="auto"/>
          </w:divBdr>
        </w:div>
        <w:div w:id="944921314">
          <w:marLeft w:val="480"/>
          <w:marRight w:val="0"/>
          <w:marTop w:val="0"/>
          <w:marBottom w:val="0"/>
          <w:divBdr>
            <w:top w:val="none" w:sz="0" w:space="0" w:color="auto"/>
            <w:left w:val="none" w:sz="0" w:space="0" w:color="auto"/>
            <w:bottom w:val="none" w:sz="0" w:space="0" w:color="auto"/>
            <w:right w:val="none" w:sz="0" w:space="0" w:color="auto"/>
          </w:divBdr>
        </w:div>
        <w:div w:id="945190327">
          <w:marLeft w:val="480"/>
          <w:marRight w:val="0"/>
          <w:marTop w:val="0"/>
          <w:marBottom w:val="0"/>
          <w:divBdr>
            <w:top w:val="none" w:sz="0" w:space="0" w:color="auto"/>
            <w:left w:val="none" w:sz="0" w:space="0" w:color="auto"/>
            <w:bottom w:val="none" w:sz="0" w:space="0" w:color="auto"/>
            <w:right w:val="none" w:sz="0" w:space="0" w:color="auto"/>
          </w:divBdr>
        </w:div>
        <w:div w:id="945620846">
          <w:marLeft w:val="480"/>
          <w:marRight w:val="0"/>
          <w:marTop w:val="0"/>
          <w:marBottom w:val="0"/>
          <w:divBdr>
            <w:top w:val="none" w:sz="0" w:space="0" w:color="auto"/>
            <w:left w:val="none" w:sz="0" w:space="0" w:color="auto"/>
            <w:bottom w:val="none" w:sz="0" w:space="0" w:color="auto"/>
            <w:right w:val="none" w:sz="0" w:space="0" w:color="auto"/>
          </w:divBdr>
        </w:div>
        <w:div w:id="945650917">
          <w:marLeft w:val="480"/>
          <w:marRight w:val="0"/>
          <w:marTop w:val="0"/>
          <w:marBottom w:val="0"/>
          <w:divBdr>
            <w:top w:val="none" w:sz="0" w:space="0" w:color="auto"/>
            <w:left w:val="none" w:sz="0" w:space="0" w:color="auto"/>
            <w:bottom w:val="none" w:sz="0" w:space="0" w:color="auto"/>
            <w:right w:val="none" w:sz="0" w:space="0" w:color="auto"/>
          </w:divBdr>
        </w:div>
        <w:div w:id="946043783">
          <w:marLeft w:val="480"/>
          <w:marRight w:val="0"/>
          <w:marTop w:val="0"/>
          <w:marBottom w:val="0"/>
          <w:divBdr>
            <w:top w:val="none" w:sz="0" w:space="0" w:color="auto"/>
            <w:left w:val="none" w:sz="0" w:space="0" w:color="auto"/>
            <w:bottom w:val="none" w:sz="0" w:space="0" w:color="auto"/>
            <w:right w:val="none" w:sz="0" w:space="0" w:color="auto"/>
          </w:divBdr>
        </w:div>
        <w:div w:id="946078359">
          <w:marLeft w:val="480"/>
          <w:marRight w:val="0"/>
          <w:marTop w:val="0"/>
          <w:marBottom w:val="0"/>
          <w:divBdr>
            <w:top w:val="none" w:sz="0" w:space="0" w:color="auto"/>
            <w:left w:val="none" w:sz="0" w:space="0" w:color="auto"/>
            <w:bottom w:val="none" w:sz="0" w:space="0" w:color="auto"/>
            <w:right w:val="none" w:sz="0" w:space="0" w:color="auto"/>
          </w:divBdr>
        </w:div>
        <w:div w:id="946810755">
          <w:marLeft w:val="480"/>
          <w:marRight w:val="0"/>
          <w:marTop w:val="0"/>
          <w:marBottom w:val="0"/>
          <w:divBdr>
            <w:top w:val="none" w:sz="0" w:space="0" w:color="auto"/>
            <w:left w:val="none" w:sz="0" w:space="0" w:color="auto"/>
            <w:bottom w:val="none" w:sz="0" w:space="0" w:color="auto"/>
            <w:right w:val="none" w:sz="0" w:space="0" w:color="auto"/>
          </w:divBdr>
        </w:div>
        <w:div w:id="948046267">
          <w:marLeft w:val="480"/>
          <w:marRight w:val="0"/>
          <w:marTop w:val="0"/>
          <w:marBottom w:val="0"/>
          <w:divBdr>
            <w:top w:val="none" w:sz="0" w:space="0" w:color="auto"/>
            <w:left w:val="none" w:sz="0" w:space="0" w:color="auto"/>
            <w:bottom w:val="none" w:sz="0" w:space="0" w:color="auto"/>
            <w:right w:val="none" w:sz="0" w:space="0" w:color="auto"/>
          </w:divBdr>
        </w:div>
        <w:div w:id="948196333">
          <w:marLeft w:val="480"/>
          <w:marRight w:val="0"/>
          <w:marTop w:val="0"/>
          <w:marBottom w:val="0"/>
          <w:divBdr>
            <w:top w:val="none" w:sz="0" w:space="0" w:color="auto"/>
            <w:left w:val="none" w:sz="0" w:space="0" w:color="auto"/>
            <w:bottom w:val="none" w:sz="0" w:space="0" w:color="auto"/>
            <w:right w:val="none" w:sz="0" w:space="0" w:color="auto"/>
          </w:divBdr>
        </w:div>
        <w:div w:id="950890956">
          <w:marLeft w:val="480"/>
          <w:marRight w:val="0"/>
          <w:marTop w:val="0"/>
          <w:marBottom w:val="0"/>
          <w:divBdr>
            <w:top w:val="none" w:sz="0" w:space="0" w:color="auto"/>
            <w:left w:val="none" w:sz="0" w:space="0" w:color="auto"/>
            <w:bottom w:val="none" w:sz="0" w:space="0" w:color="auto"/>
            <w:right w:val="none" w:sz="0" w:space="0" w:color="auto"/>
          </w:divBdr>
        </w:div>
        <w:div w:id="951283481">
          <w:marLeft w:val="480"/>
          <w:marRight w:val="0"/>
          <w:marTop w:val="0"/>
          <w:marBottom w:val="0"/>
          <w:divBdr>
            <w:top w:val="none" w:sz="0" w:space="0" w:color="auto"/>
            <w:left w:val="none" w:sz="0" w:space="0" w:color="auto"/>
            <w:bottom w:val="none" w:sz="0" w:space="0" w:color="auto"/>
            <w:right w:val="none" w:sz="0" w:space="0" w:color="auto"/>
          </w:divBdr>
        </w:div>
        <w:div w:id="952059418">
          <w:marLeft w:val="480"/>
          <w:marRight w:val="0"/>
          <w:marTop w:val="0"/>
          <w:marBottom w:val="0"/>
          <w:divBdr>
            <w:top w:val="none" w:sz="0" w:space="0" w:color="auto"/>
            <w:left w:val="none" w:sz="0" w:space="0" w:color="auto"/>
            <w:bottom w:val="none" w:sz="0" w:space="0" w:color="auto"/>
            <w:right w:val="none" w:sz="0" w:space="0" w:color="auto"/>
          </w:divBdr>
        </w:div>
        <w:div w:id="952977954">
          <w:marLeft w:val="480"/>
          <w:marRight w:val="0"/>
          <w:marTop w:val="0"/>
          <w:marBottom w:val="0"/>
          <w:divBdr>
            <w:top w:val="none" w:sz="0" w:space="0" w:color="auto"/>
            <w:left w:val="none" w:sz="0" w:space="0" w:color="auto"/>
            <w:bottom w:val="none" w:sz="0" w:space="0" w:color="auto"/>
            <w:right w:val="none" w:sz="0" w:space="0" w:color="auto"/>
          </w:divBdr>
        </w:div>
        <w:div w:id="953054678">
          <w:marLeft w:val="480"/>
          <w:marRight w:val="0"/>
          <w:marTop w:val="0"/>
          <w:marBottom w:val="0"/>
          <w:divBdr>
            <w:top w:val="none" w:sz="0" w:space="0" w:color="auto"/>
            <w:left w:val="none" w:sz="0" w:space="0" w:color="auto"/>
            <w:bottom w:val="none" w:sz="0" w:space="0" w:color="auto"/>
            <w:right w:val="none" w:sz="0" w:space="0" w:color="auto"/>
          </w:divBdr>
        </w:div>
        <w:div w:id="954092775">
          <w:marLeft w:val="480"/>
          <w:marRight w:val="0"/>
          <w:marTop w:val="0"/>
          <w:marBottom w:val="0"/>
          <w:divBdr>
            <w:top w:val="none" w:sz="0" w:space="0" w:color="auto"/>
            <w:left w:val="none" w:sz="0" w:space="0" w:color="auto"/>
            <w:bottom w:val="none" w:sz="0" w:space="0" w:color="auto"/>
            <w:right w:val="none" w:sz="0" w:space="0" w:color="auto"/>
          </w:divBdr>
        </w:div>
        <w:div w:id="956837604">
          <w:marLeft w:val="480"/>
          <w:marRight w:val="0"/>
          <w:marTop w:val="0"/>
          <w:marBottom w:val="0"/>
          <w:divBdr>
            <w:top w:val="none" w:sz="0" w:space="0" w:color="auto"/>
            <w:left w:val="none" w:sz="0" w:space="0" w:color="auto"/>
            <w:bottom w:val="none" w:sz="0" w:space="0" w:color="auto"/>
            <w:right w:val="none" w:sz="0" w:space="0" w:color="auto"/>
          </w:divBdr>
        </w:div>
        <w:div w:id="957444336">
          <w:marLeft w:val="480"/>
          <w:marRight w:val="0"/>
          <w:marTop w:val="0"/>
          <w:marBottom w:val="0"/>
          <w:divBdr>
            <w:top w:val="none" w:sz="0" w:space="0" w:color="auto"/>
            <w:left w:val="none" w:sz="0" w:space="0" w:color="auto"/>
            <w:bottom w:val="none" w:sz="0" w:space="0" w:color="auto"/>
            <w:right w:val="none" w:sz="0" w:space="0" w:color="auto"/>
          </w:divBdr>
        </w:div>
        <w:div w:id="957641095">
          <w:marLeft w:val="480"/>
          <w:marRight w:val="0"/>
          <w:marTop w:val="0"/>
          <w:marBottom w:val="0"/>
          <w:divBdr>
            <w:top w:val="none" w:sz="0" w:space="0" w:color="auto"/>
            <w:left w:val="none" w:sz="0" w:space="0" w:color="auto"/>
            <w:bottom w:val="none" w:sz="0" w:space="0" w:color="auto"/>
            <w:right w:val="none" w:sz="0" w:space="0" w:color="auto"/>
          </w:divBdr>
        </w:div>
        <w:div w:id="957877393">
          <w:marLeft w:val="480"/>
          <w:marRight w:val="0"/>
          <w:marTop w:val="0"/>
          <w:marBottom w:val="0"/>
          <w:divBdr>
            <w:top w:val="none" w:sz="0" w:space="0" w:color="auto"/>
            <w:left w:val="none" w:sz="0" w:space="0" w:color="auto"/>
            <w:bottom w:val="none" w:sz="0" w:space="0" w:color="auto"/>
            <w:right w:val="none" w:sz="0" w:space="0" w:color="auto"/>
          </w:divBdr>
        </w:div>
        <w:div w:id="958146442">
          <w:marLeft w:val="480"/>
          <w:marRight w:val="0"/>
          <w:marTop w:val="0"/>
          <w:marBottom w:val="0"/>
          <w:divBdr>
            <w:top w:val="none" w:sz="0" w:space="0" w:color="auto"/>
            <w:left w:val="none" w:sz="0" w:space="0" w:color="auto"/>
            <w:bottom w:val="none" w:sz="0" w:space="0" w:color="auto"/>
            <w:right w:val="none" w:sz="0" w:space="0" w:color="auto"/>
          </w:divBdr>
        </w:div>
        <w:div w:id="958730516">
          <w:marLeft w:val="480"/>
          <w:marRight w:val="0"/>
          <w:marTop w:val="0"/>
          <w:marBottom w:val="0"/>
          <w:divBdr>
            <w:top w:val="none" w:sz="0" w:space="0" w:color="auto"/>
            <w:left w:val="none" w:sz="0" w:space="0" w:color="auto"/>
            <w:bottom w:val="none" w:sz="0" w:space="0" w:color="auto"/>
            <w:right w:val="none" w:sz="0" w:space="0" w:color="auto"/>
          </w:divBdr>
        </w:div>
        <w:div w:id="958923159">
          <w:marLeft w:val="480"/>
          <w:marRight w:val="0"/>
          <w:marTop w:val="0"/>
          <w:marBottom w:val="0"/>
          <w:divBdr>
            <w:top w:val="none" w:sz="0" w:space="0" w:color="auto"/>
            <w:left w:val="none" w:sz="0" w:space="0" w:color="auto"/>
            <w:bottom w:val="none" w:sz="0" w:space="0" w:color="auto"/>
            <w:right w:val="none" w:sz="0" w:space="0" w:color="auto"/>
          </w:divBdr>
        </w:div>
        <w:div w:id="959072987">
          <w:marLeft w:val="480"/>
          <w:marRight w:val="0"/>
          <w:marTop w:val="0"/>
          <w:marBottom w:val="0"/>
          <w:divBdr>
            <w:top w:val="none" w:sz="0" w:space="0" w:color="auto"/>
            <w:left w:val="none" w:sz="0" w:space="0" w:color="auto"/>
            <w:bottom w:val="none" w:sz="0" w:space="0" w:color="auto"/>
            <w:right w:val="none" w:sz="0" w:space="0" w:color="auto"/>
          </w:divBdr>
        </w:div>
        <w:div w:id="960376052">
          <w:marLeft w:val="480"/>
          <w:marRight w:val="0"/>
          <w:marTop w:val="0"/>
          <w:marBottom w:val="0"/>
          <w:divBdr>
            <w:top w:val="none" w:sz="0" w:space="0" w:color="auto"/>
            <w:left w:val="none" w:sz="0" w:space="0" w:color="auto"/>
            <w:bottom w:val="none" w:sz="0" w:space="0" w:color="auto"/>
            <w:right w:val="none" w:sz="0" w:space="0" w:color="auto"/>
          </w:divBdr>
        </w:div>
        <w:div w:id="960915613">
          <w:marLeft w:val="480"/>
          <w:marRight w:val="0"/>
          <w:marTop w:val="0"/>
          <w:marBottom w:val="0"/>
          <w:divBdr>
            <w:top w:val="none" w:sz="0" w:space="0" w:color="auto"/>
            <w:left w:val="none" w:sz="0" w:space="0" w:color="auto"/>
            <w:bottom w:val="none" w:sz="0" w:space="0" w:color="auto"/>
            <w:right w:val="none" w:sz="0" w:space="0" w:color="auto"/>
          </w:divBdr>
        </w:div>
        <w:div w:id="961495778">
          <w:marLeft w:val="480"/>
          <w:marRight w:val="0"/>
          <w:marTop w:val="0"/>
          <w:marBottom w:val="0"/>
          <w:divBdr>
            <w:top w:val="none" w:sz="0" w:space="0" w:color="auto"/>
            <w:left w:val="none" w:sz="0" w:space="0" w:color="auto"/>
            <w:bottom w:val="none" w:sz="0" w:space="0" w:color="auto"/>
            <w:right w:val="none" w:sz="0" w:space="0" w:color="auto"/>
          </w:divBdr>
        </w:div>
        <w:div w:id="961768792">
          <w:marLeft w:val="480"/>
          <w:marRight w:val="0"/>
          <w:marTop w:val="0"/>
          <w:marBottom w:val="0"/>
          <w:divBdr>
            <w:top w:val="none" w:sz="0" w:space="0" w:color="auto"/>
            <w:left w:val="none" w:sz="0" w:space="0" w:color="auto"/>
            <w:bottom w:val="none" w:sz="0" w:space="0" w:color="auto"/>
            <w:right w:val="none" w:sz="0" w:space="0" w:color="auto"/>
          </w:divBdr>
        </w:div>
        <w:div w:id="961959344">
          <w:marLeft w:val="480"/>
          <w:marRight w:val="0"/>
          <w:marTop w:val="0"/>
          <w:marBottom w:val="0"/>
          <w:divBdr>
            <w:top w:val="none" w:sz="0" w:space="0" w:color="auto"/>
            <w:left w:val="none" w:sz="0" w:space="0" w:color="auto"/>
            <w:bottom w:val="none" w:sz="0" w:space="0" w:color="auto"/>
            <w:right w:val="none" w:sz="0" w:space="0" w:color="auto"/>
          </w:divBdr>
        </w:div>
        <w:div w:id="962224210">
          <w:marLeft w:val="480"/>
          <w:marRight w:val="0"/>
          <w:marTop w:val="0"/>
          <w:marBottom w:val="0"/>
          <w:divBdr>
            <w:top w:val="none" w:sz="0" w:space="0" w:color="auto"/>
            <w:left w:val="none" w:sz="0" w:space="0" w:color="auto"/>
            <w:bottom w:val="none" w:sz="0" w:space="0" w:color="auto"/>
            <w:right w:val="none" w:sz="0" w:space="0" w:color="auto"/>
          </w:divBdr>
        </w:div>
        <w:div w:id="963733059">
          <w:marLeft w:val="480"/>
          <w:marRight w:val="0"/>
          <w:marTop w:val="0"/>
          <w:marBottom w:val="0"/>
          <w:divBdr>
            <w:top w:val="none" w:sz="0" w:space="0" w:color="auto"/>
            <w:left w:val="none" w:sz="0" w:space="0" w:color="auto"/>
            <w:bottom w:val="none" w:sz="0" w:space="0" w:color="auto"/>
            <w:right w:val="none" w:sz="0" w:space="0" w:color="auto"/>
          </w:divBdr>
        </w:div>
        <w:div w:id="964694199">
          <w:marLeft w:val="480"/>
          <w:marRight w:val="0"/>
          <w:marTop w:val="0"/>
          <w:marBottom w:val="0"/>
          <w:divBdr>
            <w:top w:val="none" w:sz="0" w:space="0" w:color="auto"/>
            <w:left w:val="none" w:sz="0" w:space="0" w:color="auto"/>
            <w:bottom w:val="none" w:sz="0" w:space="0" w:color="auto"/>
            <w:right w:val="none" w:sz="0" w:space="0" w:color="auto"/>
          </w:divBdr>
        </w:div>
        <w:div w:id="965039874">
          <w:marLeft w:val="480"/>
          <w:marRight w:val="0"/>
          <w:marTop w:val="0"/>
          <w:marBottom w:val="0"/>
          <w:divBdr>
            <w:top w:val="none" w:sz="0" w:space="0" w:color="auto"/>
            <w:left w:val="none" w:sz="0" w:space="0" w:color="auto"/>
            <w:bottom w:val="none" w:sz="0" w:space="0" w:color="auto"/>
            <w:right w:val="none" w:sz="0" w:space="0" w:color="auto"/>
          </w:divBdr>
        </w:div>
        <w:div w:id="966356972">
          <w:marLeft w:val="480"/>
          <w:marRight w:val="0"/>
          <w:marTop w:val="0"/>
          <w:marBottom w:val="0"/>
          <w:divBdr>
            <w:top w:val="none" w:sz="0" w:space="0" w:color="auto"/>
            <w:left w:val="none" w:sz="0" w:space="0" w:color="auto"/>
            <w:bottom w:val="none" w:sz="0" w:space="0" w:color="auto"/>
            <w:right w:val="none" w:sz="0" w:space="0" w:color="auto"/>
          </w:divBdr>
        </w:div>
        <w:div w:id="967204810">
          <w:marLeft w:val="480"/>
          <w:marRight w:val="0"/>
          <w:marTop w:val="0"/>
          <w:marBottom w:val="0"/>
          <w:divBdr>
            <w:top w:val="none" w:sz="0" w:space="0" w:color="auto"/>
            <w:left w:val="none" w:sz="0" w:space="0" w:color="auto"/>
            <w:bottom w:val="none" w:sz="0" w:space="0" w:color="auto"/>
            <w:right w:val="none" w:sz="0" w:space="0" w:color="auto"/>
          </w:divBdr>
        </w:div>
        <w:div w:id="967399618">
          <w:marLeft w:val="480"/>
          <w:marRight w:val="0"/>
          <w:marTop w:val="0"/>
          <w:marBottom w:val="0"/>
          <w:divBdr>
            <w:top w:val="none" w:sz="0" w:space="0" w:color="auto"/>
            <w:left w:val="none" w:sz="0" w:space="0" w:color="auto"/>
            <w:bottom w:val="none" w:sz="0" w:space="0" w:color="auto"/>
            <w:right w:val="none" w:sz="0" w:space="0" w:color="auto"/>
          </w:divBdr>
        </w:div>
        <w:div w:id="968122225">
          <w:marLeft w:val="480"/>
          <w:marRight w:val="0"/>
          <w:marTop w:val="0"/>
          <w:marBottom w:val="0"/>
          <w:divBdr>
            <w:top w:val="none" w:sz="0" w:space="0" w:color="auto"/>
            <w:left w:val="none" w:sz="0" w:space="0" w:color="auto"/>
            <w:bottom w:val="none" w:sz="0" w:space="0" w:color="auto"/>
            <w:right w:val="none" w:sz="0" w:space="0" w:color="auto"/>
          </w:divBdr>
        </w:div>
        <w:div w:id="968124597">
          <w:marLeft w:val="480"/>
          <w:marRight w:val="0"/>
          <w:marTop w:val="0"/>
          <w:marBottom w:val="0"/>
          <w:divBdr>
            <w:top w:val="none" w:sz="0" w:space="0" w:color="auto"/>
            <w:left w:val="none" w:sz="0" w:space="0" w:color="auto"/>
            <w:bottom w:val="none" w:sz="0" w:space="0" w:color="auto"/>
            <w:right w:val="none" w:sz="0" w:space="0" w:color="auto"/>
          </w:divBdr>
        </w:div>
        <w:div w:id="968129022">
          <w:marLeft w:val="480"/>
          <w:marRight w:val="0"/>
          <w:marTop w:val="0"/>
          <w:marBottom w:val="0"/>
          <w:divBdr>
            <w:top w:val="none" w:sz="0" w:space="0" w:color="auto"/>
            <w:left w:val="none" w:sz="0" w:space="0" w:color="auto"/>
            <w:bottom w:val="none" w:sz="0" w:space="0" w:color="auto"/>
            <w:right w:val="none" w:sz="0" w:space="0" w:color="auto"/>
          </w:divBdr>
        </w:div>
        <w:div w:id="968360663">
          <w:marLeft w:val="480"/>
          <w:marRight w:val="0"/>
          <w:marTop w:val="0"/>
          <w:marBottom w:val="0"/>
          <w:divBdr>
            <w:top w:val="none" w:sz="0" w:space="0" w:color="auto"/>
            <w:left w:val="none" w:sz="0" w:space="0" w:color="auto"/>
            <w:bottom w:val="none" w:sz="0" w:space="0" w:color="auto"/>
            <w:right w:val="none" w:sz="0" w:space="0" w:color="auto"/>
          </w:divBdr>
        </w:div>
        <w:div w:id="968441740">
          <w:marLeft w:val="480"/>
          <w:marRight w:val="0"/>
          <w:marTop w:val="0"/>
          <w:marBottom w:val="0"/>
          <w:divBdr>
            <w:top w:val="none" w:sz="0" w:space="0" w:color="auto"/>
            <w:left w:val="none" w:sz="0" w:space="0" w:color="auto"/>
            <w:bottom w:val="none" w:sz="0" w:space="0" w:color="auto"/>
            <w:right w:val="none" w:sz="0" w:space="0" w:color="auto"/>
          </w:divBdr>
        </w:div>
        <w:div w:id="968900218">
          <w:marLeft w:val="480"/>
          <w:marRight w:val="0"/>
          <w:marTop w:val="0"/>
          <w:marBottom w:val="0"/>
          <w:divBdr>
            <w:top w:val="none" w:sz="0" w:space="0" w:color="auto"/>
            <w:left w:val="none" w:sz="0" w:space="0" w:color="auto"/>
            <w:bottom w:val="none" w:sz="0" w:space="0" w:color="auto"/>
            <w:right w:val="none" w:sz="0" w:space="0" w:color="auto"/>
          </w:divBdr>
        </w:div>
        <w:div w:id="969557276">
          <w:marLeft w:val="480"/>
          <w:marRight w:val="0"/>
          <w:marTop w:val="0"/>
          <w:marBottom w:val="0"/>
          <w:divBdr>
            <w:top w:val="none" w:sz="0" w:space="0" w:color="auto"/>
            <w:left w:val="none" w:sz="0" w:space="0" w:color="auto"/>
            <w:bottom w:val="none" w:sz="0" w:space="0" w:color="auto"/>
            <w:right w:val="none" w:sz="0" w:space="0" w:color="auto"/>
          </w:divBdr>
        </w:div>
        <w:div w:id="970209939">
          <w:marLeft w:val="480"/>
          <w:marRight w:val="0"/>
          <w:marTop w:val="0"/>
          <w:marBottom w:val="0"/>
          <w:divBdr>
            <w:top w:val="none" w:sz="0" w:space="0" w:color="auto"/>
            <w:left w:val="none" w:sz="0" w:space="0" w:color="auto"/>
            <w:bottom w:val="none" w:sz="0" w:space="0" w:color="auto"/>
            <w:right w:val="none" w:sz="0" w:space="0" w:color="auto"/>
          </w:divBdr>
        </w:div>
        <w:div w:id="970398125">
          <w:marLeft w:val="480"/>
          <w:marRight w:val="0"/>
          <w:marTop w:val="0"/>
          <w:marBottom w:val="0"/>
          <w:divBdr>
            <w:top w:val="none" w:sz="0" w:space="0" w:color="auto"/>
            <w:left w:val="none" w:sz="0" w:space="0" w:color="auto"/>
            <w:bottom w:val="none" w:sz="0" w:space="0" w:color="auto"/>
            <w:right w:val="none" w:sz="0" w:space="0" w:color="auto"/>
          </w:divBdr>
        </w:div>
        <w:div w:id="970748194">
          <w:marLeft w:val="480"/>
          <w:marRight w:val="0"/>
          <w:marTop w:val="0"/>
          <w:marBottom w:val="0"/>
          <w:divBdr>
            <w:top w:val="none" w:sz="0" w:space="0" w:color="auto"/>
            <w:left w:val="none" w:sz="0" w:space="0" w:color="auto"/>
            <w:bottom w:val="none" w:sz="0" w:space="0" w:color="auto"/>
            <w:right w:val="none" w:sz="0" w:space="0" w:color="auto"/>
          </w:divBdr>
        </w:div>
        <w:div w:id="971011396">
          <w:marLeft w:val="480"/>
          <w:marRight w:val="0"/>
          <w:marTop w:val="0"/>
          <w:marBottom w:val="0"/>
          <w:divBdr>
            <w:top w:val="none" w:sz="0" w:space="0" w:color="auto"/>
            <w:left w:val="none" w:sz="0" w:space="0" w:color="auto"/>
            <w:bottom w:val="none" w:sz="0" w:space="0" w:color="auto"/>
            <w:right w:val="none" w:sz="0" w:space="0" w:color="auto"/>
          </w:divBdr>
        </w:div>
        <w:div w:id="972171212">
          <w:marLeft w:val="480"/>
          <w:marRight w:val="0"/>
          <w:marTop w:val="0"/>
          <w:marBottom w:val="0"/>
          <w:divBdr>
            <w:top w:val="none" w:sz="0" w:space="0" w:color="auto"/>
            <w:left w:val="none" w:sz="0" w:space="0" w:color="auto"/>
            <w:bottom w:val="none" w:sz="0" w:space="0" w:color="auto"/>
            <w:right w:val="none" w:sz="0" w:space="0" w:color="auto"/>
          </w:divBdr>
        </w:div>
        <w:div w:id="972440515">
          <w:marLeft w:val="480"/>
          <w:marRight w:val="0"/>
          <w:marTop w:val="0"/>
          <w:marBottom w:val="0"/>
          <w:divBdr>
            <w:top w:val="none" w:sz="0" w:space="0" w:color="auto"/>
            <w:left w:val="none" w:sz="0" w:space="0" w:color="auto"/>
            <w:bottom w:val="none" w:sz="0" w:space="0" w:color="auto"/>
            <w:right w:val="none" w:sz="0" w:space="0" w:color="auto"/>
          </w:divBdr>
        </w:div>
        <w:div w:id="973490854">
          <w:marLeft w:val="480"/>
          <w:marRight w:val="0"/>
          <w:marTop w:val="0"/>
          <w:marBottom w:val="0"/>
          <w:divBdr>
            <w:top w:val="none" w:sz="0" w:space="0" w:color="auto"/>
            <w:left w:val="none" w:sz="0" w:space="0" w:color="auto"/>
            <w:bottom w:val="none" w:sz="0" w:space="0" w:color="auto"/>
            <w:right w:val="none" w:sz="0" w:space="0" w:color="auto"/>
          </w:divBdr>
        </w:div>
        <w:div w:id="973604135">
          <w:marLeft w:val="480"/>
          <w:marRight w:val="0"/>
          <w:marTop w:val="0"/>
          <w:marBottom w:val="0"/>
          <w:divBdr>
            <w:top w:val="none" w:sz="0" w:space="0" w:color="auto"/>
            <w:left w:val="none" w:sz="0" w:space="0" w:color="auto"/>
            <w:bottom w:val="none" w:sz="0" w:space="0" w:color="auto"/>
            <w:right w:val="none" w:sz="0" w:space="0" w:color="auto"/>
          </w:divBdr>
        </w:div>
        <w:div w:id="973758109">
          <w:marLeft w:val="480"/>
          <w:marRight w:val="0"/>
          <w:marTop w:val="0"/>
          <w:marBottom w:val="0"/>
          <w:divBdr>
            <w:top w:val="none" w:sz="0" w:space="0" w:color="auto"/>
            <w:left w:val="none" w:sz="0" w:space="0" w:color="auto"/>
            <w:bottom w:val="none" w:sz="0" w:space="0" w:color="auto"/>
            <w:right w:val="none" w:sz="0" w:space="0" w:color="auto"/>
          </w:divBdr>
        </w:div>
        <w:div w:id="975178572">
          <w:marLeft w:val="480"/>
          <w:marRight w:val="0"/>
          <w:marTop w:val="0"/>
          <w:marBottom w:val="0"/>
          <w:divBdr>
            <w:top w:val="none" w:sz="0" w:space="0" w:color="auto"/>
            <w:left w:val="none" w:sz="0" w:space="0" w:color="auto"/>
            <w:bottom w:val="none" w:sz="0" w:space="0" w:color="auto"/>
            <w:right w:val="none" w:sz="0" w:space="0" w:color="auto"/>
          </w:divBdr>
        </w:div>
        <w:div w:id="975724799">
          <w:marLeft w:val="480"/>
          <w:marRight w:val="0"/>
          <w:marTop w:val="0"/>
          <w:marBottom w:val="0"/>
          <w:divBdr>
            <w:top w:val="none" w:sz="0" w:space="0" w:color="auto"/>
            <w:left w:val="none" w:sz="0" w:space="0" w:color="auto"/>
            <w:bottom w:val="none" w:sz="0" w:space="0" w:color="auto"/>
            <w:right w:val="none" w:sz="0" w:space="0" w:color="auto"/>
          </w:divBdr>
        </w:div>
        <w:div w:id="975797664">
          <w:marLeft w:val="480"/>
          <w:marRight w:val="0"/>
          <w:marTop w:val="0"/>
          <w:marBottom w:val="0"/>
          <w:divBdr>
            <w:top w:val="none" w:sz="0" w:space="0" w:color="auto"/>
            <w:left w:val="none" w:sz="0" w:space="0" w:color="auto"/>
            <w:bottom w:val="none" w:sz="0" w:space="0" w:color="auto"/>
            <w:right w:val="none" w:sz="0" w:space="0" w:color="auto"/>
          </w:divBdr>
        </w:div>
        <w:div w:id="975916522">
          <w:marLeft w:val="480"/>
          <w:marRight w:val="0"/>
          <w:marTop w:val="0"/>
          <w:marBottom w:val="0"/>
          <w:divBdr>
            <w:top w:val="none" w:sz="0" w:space="0" w:color="auto"/>
            <w:left w:val="none" w:sz="0" w:space="0" w:color="auto"/>
            <w:bottom w:val="none" w:sz="0" w:space="0" w:color="auto"/>
            <w:right w:val="none" w:sz="0" w:space="0" w:color="auto"/>
          </w:divBdr>
        </w:div>
        <w:div w:id="976102966">
          <w:marLeft w:val="480"/>
          <w:marRight w:val="0"/>
          <w:marTop w:val="0"/>
          <w:marBottom w:val="0"/>
          <w:divBdr>
            <w:top w:val="none" w:sz="0" w:space="0" w:color="auto"/>
            <w:left w:val="none" w:sz="0" w:space="0" w:color="auto"/>
            <w:bottom w:val="none" w:sz="0" w:space="0" w:color="auto"/>
            <w:right w:val="none" w:sz="0" w:space="0" w:color="auto"/>
          </w:divBdr>
        </w:div>
        <w:div w:id="976106515">
          <w:marLeft w:val="480"/>
          <w:marRight w:val="0"/>
          <w:marTop w:val="0"/>
          <w:marBottom w:val="0"/>
          <w:divBdr>
            <w:top w:val="none" w:sz="0" w:space="0" w:color="auto"/>
            <w:left w:val="none" w:sz="0" w:space="0" w:color="auto"/>
            <w:bottom w:val="none" w:sz="0" w:space="0" w:color="auto"/>
            <w:right w:val="none" w:sz="0" w:space="0" w:color="auto"/>
          </w:divBdr>
        </w:div>
        <w:div w:id="978805632">
          <w:marLeft w:val="480"/>
          <w:marRight w:val="0"/>
          <w:marTop w:val="0"/>
          <w:marBottom w:val="0"/>
          <w:divBdr>
            <w:top w:val="none" w:sz="0" w:space="0" w:color="auto"/>
            <w:left w:val="none" w:sz="0" w:space="0" w:color="auto"/>
            <w:bottom w:val="none" w:sz="0" w:space="0" w:color="auto"/>
            <w:right w:val="none" w:sz="0" w:space="0" w:color="auto"/>
          </w:divBdr>
        </w:div>
        <w:div w:id="980423599">
          <w:marLeft w:val="480"/>
          <w:marRight w:val="0"/>
          <w:marTop w:val="0"/>
          <w:marBottom w:val="0"/>
          <w:divBdr>
            <w:top w:val="none" w:sz="0" w:space="0" w:color="auto"/>
            <w:left w:val="none" w:sz="0" w:space="0" w:color="auto"/>
            <w:bottom w:val="none" w:sz="0" w:space="0" w:color="auto"/>
            <w:right w:val="none" w:sz="0" w:space="0" w:color="auto"/>
          </w:divBdr>
        </w:div>
        <w:div w:id="982002178">
          <w:marLeft w:val="480"/>
          <w:marRight w:val="0"/>
          <w:marTop w:val="0"/>
          <w:marBottom w:val="0"/>
          <w:divBdr>
            <w:top w:val="none" w:sz="0" w:space="0" w:color="auto"/>
            <w:left w:val="none" w:sz="0" w:space="0" w:color="auto"/>
            <w:bottom w:val="none" w:sz="0" w:space="0" w:color="auto"/>
            <w:right w:val="none" w:sz="0" w:space="0" w:color="auto"/>
          </w:divBdr>
        </w:div>
        <w:div w:id="982154586">
          <w:marLeft w:val="480"/>
          <w:marRight w:val="0"/>
          <w:marTop w:val="0"/>
          <w:marBottom w:val="0"/>
          <w:divBdr>
            <w:top w:val="none" w:sz="0" w:space="0" w:color="auto"/>
            <w:left w:val="none" w:sz="0" w:space="0" w:color="auto"/>
            <w:bottom w:val="none" w:sz="0" w:space="0" w:color="auto"/>
            <w:right w:val="none" w:sz="0" w:space="0" w:color="auto"/>
          </w:divBdr>
        </w:div>
        <w:div w:id="982738543">
          <w:marLeft w:val="480"/>
          <w:marRight w:val="0"/>
          <w:marTop w:val="0"/>
          <w:marBottom w:val="0"/>
          <w:divBdr>
            <w:top w:val="none" w:sz="0" w:space="0" w:color="auto"/>
            <w:left w:val="none" w:sz="0" w:space="0" w:color="auto"/>
            <w:bottom w:val="none" w:sz="0" w:space="0" w:color="auto"/>
            <w:right w:val="none" w:sz="0" w:space="0" w:color="auto"/>
          </w:divBdr>
        </w:div>
        <w:div w:id="983048939">
          <w:marLeft w:val="480"/>
          <w:marRight w:val="0"/>
          <w:marTop w:val="0"/>
          <w:marBottom w:val="0"/>
          <w:divBdr>
            <w:top w:val="none" w:sz="0" w:space="0" w:color="auto"/>
            <w:left w:val="none" w:sz="0" w:space="0" w:color="auto"/>
            <w:bottom w:val="none" w:sz="0" w:space="0" w:color="auto"/>
            <w:right w:val="none" w:sz="0" w:space="0" w:color="auto"/>
          </w:divBdr>
        </w:div>
        <w:div w:id="983394955">
          <w:marLeft w:val="480"/>
          <w:marRight w:val="0"/>
          <w:marTop w:val="0"/>
          <w:marBottom w:val="0"/>
          <w:divBdr>
            <w:top w:val="none" w:sz="0" w:space="0" w:color="auto"/>
            <w:left w:val="none" w:sz="0" w:space="0" w:color="auto"/>
            <w:bottom w:val="none" w:sz="0" w:space="0" w:color="auto"/>
            <w:right w:val="none" w:sz="0" w:space="0" w:color="auto"/>
          </w:divBdr>
        </w:div>
        <w:div w:id="984091050">
          <w:marLeft w:val="480"/>
          <w:marRight w:val="0"/>
          <w:marTop w:val="0"/>
          <w:marBottom w:val="0"/>
          <w:divBdr>
            <w:top w:val="none" w:sz="0" w:space="0" w:color="auto"/>
            <w:left w:val="none" w:sz="0" w:space="0" w:color="auto"/>
            <w:bottom w:val="none" w:sz="0" w:space="0" w:color="auto"/>
            <w:right w:val="none" w:sz="0" w:space="0" w:color="auto"/>
          </w:divBdr>
        </w:div>
        <w:div w:id="984359049">
          <w:marLeft w:val="480"/>
          <w:marRight w:val="0"/>
          <w:marTop w:val="0"/>
          <w:marBottom w:val="0"/>
          <w:divBdr>
            <w:top w:val="none" w:sz="0" w:space="0" w:color="auto"/>
            <w:left w:val="none" w:sz="0" w:space="0" w:color="auto"/>
            <w:bottom w:val="none" w:sz="0" w:space="0" w:color="auto"/>
            <w:right w:val="none" w:sz="0" w:space="0" w:color="auto"/>
          </w:divBdr>
        </w:div>
        <w:div w:id="984897172">
          <w:marLeft w:val="480"/>
          <w:marRight w:val="0"/>
          <w:marTop w:val="0"/>
          <w:marBottom w:val="0"/>
          <w:divBdr>
            <w:top w:val="none" w:sz="0" w:space="0" w:color="auto"/>
            <w:left w:val="none" w:sz="0" w:space="0" w:color="auto"/>
            <w:bottom w:val="none" w:sz="0" w:space="0" w:color="auto"/>
            <w:right w:val="none" w:sz="0" w:space="0" w:color="auto"/>
          </w:divBdr>
        </w:div>
        <w:div w:id="985353293">
          <w:marLeft w:val="480"/>
          <w:marRight w:val="0"/>
          <w:marTop w:val="0"/>
          <w:marBottom w:val="0"/>
          <w:divBdr>
            <w:top w:val="none" w:sz="0" w:space="0" w:color="auto"/>
            <w:left w:val="none" w:sz="0" w:space="0" w:color="auto"/>
            <w:bottom w:val="none" w:sz="0" w:space="0" w:color="auto"/>
            <w:right w:val="none" w:sz="0" w:space="0" w:color="auto"/>
          </w:divBdr>
        </w:div>
        <w:div w:id="986516400">
          <w:marLeft w:val="480"/>
          <w:marRight w:val="0"/>
          <w:marTop w:val="0"/>
          <w:marBottom w:val="0"/>
          <w:divBdr>
            <w:top w:val="none" w:sz="0" w:space="0" w:color="auto"/>
            <w:left w:val="none" w:sz="0" w:space="0" w:color="auto"/>
            <w:bottom w:val="none" w:sz="0" w:space="0" w:color="auto"/>
            <w:right w:val="none" w:sz="0" w:space="0" w:color="auto"/>
          </w:divBdr>
        </w:div>
        <w:div w:id="987786575">
          <w:marLeft w:val="480"/>
          <w:marRight w:val="0"/>
          <w:marTop w:val="0"/>
          <w:marBottom w:val="0"/>
          <w:divBdr>
            <w:top w:val="none" w:sz="0" w:space="0" w:color="auto"/>
            <w:left w:val="none" w:sz="0" w:space="0" w:color="auto"/>
            <w:bottom w:val="none" w:sz="0" w:space="0" w:color="auto"/>
            <w:right w:val="none" w:sz="0" w:space="0" w:color="auto"/>
          </w:divBdr>
        </w:div>
        <w:div w:id="987787605">
          <w:marLeft w:val="480"/>
          <w:marRight w:val="0"/>
          <w:marTop w:val="0"/>
          <w:marBottom w:val="0"/>
          <w:divBdr>
            <w:top w:val="none" w:sz="0" w:space="0" w:color="auto"/>
            <w:left w:val="none" w:sz="0" w:space="0" w:color="auto"/>
            <w:bottom w:val="none" w:sz="0" w:space="0" w:color="auto"/>
            <w:right w:val="none" w:sz="0" w:space="0" w:color="auto"/>
          </w:divBdr>
        </w:div>
        <w:div w:id="988483736">
          <w:marLeft w:val="480"/>
          <w:marRight w:val="0"/>
          <w:marTop w:val="0"/>
          <w:marBottom w:val="0"/>
          <w:divBdr>
            <w:top w:val="none" w:sz="0" w:space="0" w:color="auto"/>
            <w:left w:val="none" w:sz="0" w:space="0" w:color="auto"/>
            <w:bottom w:val="none" w:sz="0" w:space="0" w:color="auto"/>
            <w:right w:val="none" w:sz="0" w:space="0" w:color="auto"/>
          </w:divBdr>
        </w:div>
        <w:div w:id="988484650">
          <w:marLeft w:val="480"/>
          <w:marRight w:val="0"/>
          <w:marTop w:val="0"/>
          <w:marBottom w:val="0"/>
          <w:divBdr>
            <w:top w:val="none" w:sz="0" w:space="0" w:color="auto"/>
            <w:left w:val="none" w:sz="0" w:space="0" w:color="auto"/>
            <w:bottom w:val="none" w:sz="0" w:space="0" w:color="auto"/>
            <w:right w:val="none" w:sz="0" w:space="0" w:color="auto"/>
          </w:divBdr>
        </w:div>
        <w:div w:id="988676204">
          <w:marLeft w:val="480"/>
          <w:marRight w:val="0"/>
          <w:marTop w:val="0"/>
          <w:marBottom w:val="0"/>
          <w:divBdr>
            <w:top w:val="none" w:sz="0" w:space="0" w:color="auto"/>
            <w:left w:val="none" w:sz="0" w:space="0" w:color="auto"/>
            <w:bottom w:val="none" w:sz="0" w:space="0" w:color="auto"/>
            <w:right w:val="none" w:sz="0" w:space="0" w:color="auto"/>
          </w:divBdr>
        </w:div>
        <w:div w:id="988746826">
          <w:marLeft w:val="480"/>
          <w:marRight w:val="0"/>
          <w:marTop w:val="0"/>
          <w:marBottom w:val="0"/>
          <w:divBdr>
            <w:top w:val="none" w:sz="0" w:space="0" w:color="auto"/>
            <w:left w:val="none" w:sz="0" w:space="0" w:color="auto"/>
            <w:bottom w:val="none" w:sz="0" w:space="0" w:color="auto"/>
            <w:right w:val="none" w:sz="0" w:space="0" w:color="auto"/>
          </w:divBdr>
        </w:div>
        <w:div w:id="989602449">
          <w:marLeft w:val="480"/>
          <w:marRight w:val="0"/>
          <w:marTop w:val="0"/>
          <w:marBottom w:val="0"/>
          <w:divBdr>
            <w:top w:val="none" w:sz="0" w:space="0" w:color="auto"/>
            <w:left w:val="none" w:sz="0" w:space="0" w:color="auto"/>
            <w:bottom w:val="none" w:sz="0" w:space="0" w:color="auto"/>
            <w:right w:val="none" w:sz="0" w:space="0" w:color="auto"/>
          </w:divBdr>
        </w:div>
        <w:div w:id="991133444">
          <w:marLeft w:val="480"/>
          <w:marRight w:val="0"/>
          <w:marTop w:val="0"/>
          <w:marBottom w:val="0"/>
          <w:divBdr>
            <w:top w:val="none" w:sz="0" w:space="0" w:color="auto"/>
            <w:left w:val="none" w:sz="0" w:space="0" w:color="auto"/>
            <w:bottom w:val="none" w:sz="0" w:space="0" w:color="auto"/>
            <w:right w:val="none" w:sz="0" w:space="0" w:color="auto"/>
          </w:divBdr>
        </w:div>
        <w:div w:id="991173920">
          <w:marLeft w:val="480"/>
          <w:marRight w:val="0"/>
          <w:marTop w:val="0"/>
          <w:marBottom w:val="0"/>
          <w:divBdr>
            <w:top w:val="none" w:sz="0" w:space="0" w:color="auto"/>
            <w:left w:val="none" w:sz="0" w:space="0" w:color="auto"/>
            <w:bottom w:val="none" w:sz="0" w:space="0" w:color="auto"/>
            <w:right w:val="none" w:sz="0" w:space="0" w:color="auto"/>
          </w:divBdr>
        </w:div>
        <w:div w:id="991182264">
          <w:marLeft w:val="480"/>
          <w:marRight w:val="0"/>
          <w:marTop w:val="0"/>
          <w:marBottom w:val="0"/>
          <w:divBdr>
            <w:top w:val="none" w:sz="0" w:space="0" w:color="auto"/>
            <w:left w:val="none" w:sz="0" w:space="0" w:color="auto"/>
            <w:bottom w:val="none" w:sz="0" w:space="0" w:color="auto"/>
            <w:right w:val="none" w:sz="0" w:space="0" w:color="auto"/>
          </w:divBdr>
        </w:div>
        <w:div w:id="992370207">
          <w:marLeft w:val="480"/>
          <w:marRight w:val="0"/>
          <w:marTop w:val="0"/>
          <w:marBottom w:val="0"/>
          <w:divBdr>
            <w:top w:val="none" w:sz="0" w:space="0" w:color="auto"/>
            <w:left w:val="none" w:sz="0" w:space="0" w:color="auto"/>
            <w:bottom w:val="none" w:sz="0" w:space="0" w:color="auto"/>
            <w:right w:val="none" w:sz="0" w:space="0" w:color="auto"/>
          </w:divBdr>
        </w:div>
        <w:div w:id="993332992">
          <w:marLeft w:val="480"/>
          <w:marRight w:val="0"/>
          <w:marTop w:val="0"/>
          <w:marBottom w:val="0"/>
          <w:divBdr>
            <w:top w:val="none" w:sz="0" w:space="0" w:color="auto"/>
            <w:left w:val="none" w:sz="0" w:space="0" w:color="auto"/>
            <w:bottom w:val="none" w:sz="0" w:space="0" w:color="auto"/>
            <w:right w:val="none" w:sz="0" w:space="0" w:color="auto"/>
          </w:divBdr>
        </w:div>
        <w:div w:id="993949837">
          <w:marLeft w:val="480"/>
          <w:marRight w:val="0"/>
          <w:marTop w:val="0"/>
          <w:marBottom w:val="0"/>
          <w:divBdr>
            <w:top w:val="none" w:sz="0" w:space="0" w:color="auto"/>
            <w:left w:val="none" w:sz="0" w:space="0" w:color="auto"/>
            <w:bottom w:val="none" w:sz="0" w:space="0" w:color="auto"/>
            <w:right w:val="none" w:sz="0" w:space="0" w:color="auto"/>
          </w:divBdr>
        </w:div>
        <w:div w:id="994921020">
          <w:marLeft w:val="480"/>
          <w:marRight w:val="0"/>
          <w:marTop w:val="0"/>
          <w:marBottom w:val="0"/>
          <w:divBdr>
            <w:top w:val="none" w:sz="0" w:space="0" w:color="auto"/>
            <w:left w:val="none" w:sz="0" w:space="0" w:color="auto"/>
            <w:bottom w:val="none" w:sz="0" w:space="0" w:color="auto"/>
            <w:right w:val="none" w:sz="0" w:space="0" w:color="auto"/>
          </w:divBdr>
        </w:div>
        <w:div w:id="996611080">
          <w:marLeft w:val="480"/>
          <w:marRight w:val="0"/>
          <w:marTop w:val="0"/>
          <w:marBottom w:val="0"/>
          <w:divBdr>
            <w:top w:val="none" w:sz="0" w:space="0" w:color="auto"/>
            <w:left w:val="none" w:sz="0" w:space="0" w:color="auto"/>
            <w:bottom w:val="none" w:sz="0" w:space="0" w:color="auto"/>
            <w:right w:val="none" w:sz="0" w:space="0" w:color="auto"/>
          </w:divBdr>
        </w:div>
        <w:div w:id="1000474511">
          <w:marLeft w:val="480"/>
          <w:marRight w:val="0"/>
          <w:marTop w:val="0"/>
          <w:marBottom w:val="0"/>
          <w:divBdr>
            <w:top w:val="none" w:sz="0" w:space="0" w:color="auto"/>
            <w:left w:val="none" w:sz="0" w:space="0" w:color="auto"/>
            <w:bottom w:val="none" w:sz="0" w:space="0" w:color="auto"/>
            <w:right w:val="none" w:sz="0" w:space="0" w:color="auto"/>
          </w:divBdr>
        </w:div>
        <w:div w:id="1000699751">
          <w:marLeft w:val="480"/>
          <w:marRight w:val="0"/>
          <w:marTop w:val="0"/>
          <w:marBottom w:val="0"/>
          <w:divBdr>
            <w:top w:val="none" w:sz="0" w:space="0" w:color="auto"/>
            <w:left w:val="none" w:sz="0" w:space="0" w:color="auto"/>
            <w:bottom w:val="none" w:sz="0" w:space="0" w:color="auto"/>
            <w:right w:val="none" w:sz="0" w:space="0" w:color="auto"/>
          </w:divBdr>
        </w:div>
        <w:div w:id="1000812993">
          <w:marLeft w:val="480"/>
          <w:marRight w:val="0"/>
          <w:marTop w:val="0"/>
          <w:marBottom w:val="0"/>
          <w:divBdr>
            <w:top w:val="none" w:sz="0" w:space="0" w:color="auto"/>
            <w:left w:val="none" w:sz="0" w:space="0" w:color="auto"/>
            <w:bottom w:val="none" w:sz="0" w:space="0" w:color="auto"/>
            <w:right w:val="none" w:sz="0" w:space="0" w:color="auto"/>
          </w:divBdr>
        </w:div>
        <w:div w:id="1000935993">
          <w:marLeft w:val="480"/>
          <w:marRight w:val="0"/>
          <w:marTop w:val="0"/>
          <w:marBottom w:val="0"/>
          <w:divBdr>
            <w:top w:val="none" w:sz="0" w:space="0" w:color="auto"/>
            <w:left w:val="none" w:sz="0" w:space="0" w:color="auto"/>
            <w:bottom w:val="none" w:sz="0" w:space="0" w:color="auto"/>
            <w:right w:val="none" w:sz="0" w:space="0" w:color="auto"/>
          </w:divBdr>
        </w:div>
        <w:div w:id="1001196845">
          <w:marLeft w:val="480"/>
          <w:marRight w:val="0"/>
          <w:marTop w:val="0"/>
          <w:marBottom w:val="0"/>
          <w:divBdr>
            <w:top w:val="none" w:sz="0" w:space="0" w:color="auto"/>
            <w:left w:val="none" w:sz="0" w:space="0" w:color="auto"/>
            <w:bottom w:val="none" w:sz="0" w:space="0" w:color="auto"/>
            <w:right w:val="none" w:sz="0" w:space="0" w:color="auto"/>
          </w:divBdr>
        </w:div>
        <w:div w:id="1001618602">
          <w:marLeft w:val="480"/>
          <w:marRight w:val="0"/>
          <w:marTop w:val="0"/>
          <w:marBottom w:val="0"/>
          <w:divBdr>
            <w:top w:val="none" w:sz="0" w:space="0" w:color="auto"/>
            <w:left w:val="none" w:sz="0" w:space="0" w:color="auto"/>
            <w:bottom w:val="none" w:sz="0" w:space="0" w:color="auto"/>
            <w:right w:val="none" w:sz="0" w:space="0" w:color="auto"/>
          </w:divBdr>
        </w:div>
        <w:div w:id="1002779237">
          <w:marLeft w:val="480"/>
          <w:marRight w:val="0"/>
          <w:marTop w:val="0"/>
          <w:marBottom w:val="0"/>
          <w:divBdr>
            <w:top w:val="none" w:sz="0" w:space="0" w:color="auto"/>
            <w:left w:val="none" w:sz="0" w:space="0" w:color="auto"/>
            <w:bottom w:val="none" w:sz="0" w:space="0" w:color="auto"/>
            <w:right w:val="none" w:sz="0" w:space="0" w:color="auto"/>
          </w:divBdr>
        </w:div>
        <w:div w:id="1003515141">
          <w:marLeft w:val="480"/>
          <w:marRight w:val="0"/>
          <w:marTop w:val="0"/>
          <w:marBottom w:val="0"/>
          <w:divBdr>
            <w:top w:val="none" w:sz="0" w:space="0" w:color="auto"/>
            <w:left w:val="none" w:sz="0" w:space="0" w:color="auto"/>
            <w:bottom w:val="none" w:sz="0" w:space="0" w:color="auto"/>
            <w:right w:val="none" w:sz="0" w:space="0" w:color="auto"/>
          </w:divBdr>
        </w:div>
        <w:div w:id="1003975989">
          <w:marLeft w:val="480"/>
          <w:marRight w:val="0"/>
          <w:marTop w:val="0"/>
          <w:marBottom w:val="0"/>
          <w:divBdr>
            <w:top w:val="none" w:sz="0" w:space="0" w:color="auto"/>
            <w:left w:val="none" w:sz="0" w:space="0" w:color="auto"/>
            <w:bottom w:val="none" w:sz="0" w:space="0" w:color="auto"/>
            <w:right w:val="none" w:sz="0" w:space="0" w:color="auto"/>
          </w:divBdr>
        </w:div>
        <w:div w:id="1009023404">
          <w:marLeft w:val="480"/>
          <w:marRight w:val="0"/>
          <w:marTop w:val="0"/>
          <w:marBottom w:val="0"/>
          <w:divBdr>
            <w:top w:val="none" w:sz="0" w:space="0" w:color="auto"/>
            <w:left w:val="none" w:sz="0" w:space="0" w:color="auto"/>
            <w:bottom w:val="none" w:sz="0" w:space="0" w:color="auto"/>
            <w:right w:val="none" w:sz="0" w:space="0" w:color="auto"/>
          </w:divBdr>
        </w:div>
        <w:div w:id="1009990238">
          <w:marLeft w:val="480"/>
          <w:marRight w:val="0"/>
          <w:marTop w:val="0"/>
          <w:marBottom w:val="0"/>
          <w:divBdr>
            <w:top w:val="none" w:sz="0" w:space="0" w:color="auto"/>
            <w:left w:val="none" w:sz="0" w:space="0" w:color="auto"/>
            <w:bottom w:val="none" w:sz="0" w:space="0" w:color="auto"/>
            <w:right w:val="none" w:sz="0" w:space="0" w:color="auto"/>
          </w:divBdr>
        </w:div>
        <w:div w:id="1010183908">
          <w:marLeft w:val="480"/>
          <w:marRight w:val="0"/>
          <w:marTop w:val="0"/>
          <w:marBottom w:val="0"/>
          <w:divBdr>
            <w:top w:val="none" w:sz="0" w:space="0" w:color="auto"/>
            <w:left w:val="none" w:sz="0" w:space="0" w:color="auto"/>
            <w:bottom w:val="none" w:sz="0" w:space="0" w:color="auto"/>
            <w:right w:val="none" w:sz="0" w:space="0" w:color="auto"/>
          </w:divBdr>
        </w:div>
        <w:div w:id="1010647617">
          <w:marLeft w:val="480"/>
          <w:marRight w:val="0"/>
          <w:marTop w:val="0"/>
          <w:marBottom w:val="0"/>
          <w:divBdr>
            <w:top w:val="none" w:sz="0" w:space="0" w:color="auto"/>
            <w:left w:val="none" w:sz="0" w:space="0" w:color="auto"/>
            <w:bottom w:val="none" w:sz="0" w:space="0" w:color="auto"/>
            <w:right w:val="none" w:sz="0" w:space="0" w:color="auto"/>
          </w:divBdr>
        </w:div>
        <w:div w:id="1011375484">
          <w:marLeft w:val="480"/>
          <w:marRight w:val="0"/>
          <w:marTop w:val="0"/>
          <w:marBottom w:val="0"/>
          <w:divBdr>
            <w:top w:val="none" w:sz="0" w:space="0" w:color="auto"/>
            <w:left w:val="none" w:sz="0" w:space="0" w:color="auto"/>
            <w:bottom w:val="none" w:sz="0" w:space="0" w:color="auto"/>
            <w:right w:val="none" w:sz="0" w:space="0" w:color="auto"/>
          </w:divBdr>
        </w:div>
        <w:div w:id="1013193438">
          <w:marLeft w:val="480"/>
          <w:marRight w:val="0"/>
          <w:marTop w:val="0"/>
          <w:marBottom w:val="0"/>
          <w:divBdr>
            <w:top w:val="none" w:sz="0" w:space="0" w:color="auto"/>
            <w:left w:val="none" w:sz="0" w:space="0" w:color="auto"/>
            <w:bottom w:val="none" w:sz="0" w:space="0" w:color="auto"/>
            <w:right w:val="none" w:sz="0" w:space="0" w:color="auto"/>
          </w:divBdr>
        </w:div>
        <w:div w:id="1013537379">
          <w:marLeft w:val="480"/>
          <w:marRight w:val="0"/>
          <w:marTop w:val="0"/>
          <w:marBottom w:val="0"/>
          <w:divBdr>
            <w:top w:val="none" w:sz="0" w:space="0" w:color="auto"/>
            <w:left w:val="none" w:sz="0" w:space="0" w:color="auto"/>
            <w:bottom w:val="none" w:sz="0" w:space="0" w:color="auto"/>
            <w:right w:val="none" w:sz="0" w:space="0" w:color="auto"/>
          </w:divBdr>
        </w:div>
        <w:div w:id="1013846535">
          <w:marLeft w:val="480"/>
          <w:marRight w:val="0"/>
          <w:marTop w:val="0"/>
          <w:marBottom w:val="0"/>
          <w:divBdr>
            <w:top w:val="none" w:sz="0" w:space="0" w:color="auto"/>
            <w:left w:val="none" w:sz="0" w:space="0" w:color="auto"/>
            <w:bottom w:val="none" w:sz="0" w:space="0" w:color="auto"/>
            <w:right w:val="none" w:sz="0" w:space="0" w:color="auto"/>
          </w:divBdr>
        </w:div>
        <w:div w:id="1016493989">
          <w:marLeft w:val="480"/>
          <w:marRight w:val="0"/>
          <w:marTop w:val="0"/>
          <w:marBottom w:val="0"/>
          <w:divBdr>
            <w:top w:val="none" w:sz="0" w:space="0" w:color="auto"/>
            <w:left w:val="none" w:sz="0" w:space="0" w:color="auto"/>
            <w:bottom w:val="none" w:sz="0" w:space="0" w:color="auto"/>
            <w:right w:val="none" w:sz="0" w:space="0" w:color="auto"/>
          </w:divBdr>
        </w:div>
        <w:div w:id="1017198874">
          <w:marLeft w:val="480"/>
          <w:marRight w:val="0"/>
          <w:marTop w:val="0"/>
          <w:marBottom w:val="0"/>
          <w:divBdr>
            <w:top w:val="none" w:sz="0" w:space="0" w:color="auto"/>
            <w:left w:val="none" w:sz="0" w:space="0" w:color="auto"/>
            <w:bottom w:val="none" w:sz="0" w:space="0" w:color="auto"/>
            <w:right w:val="none" w:sz="0" w:space="0" w:color="auto"/>
          </w:divBdr>
        </w:div>
        <w:div w:id="1017388533">
          <w:marLeft w:val="480"/>
          <w:marRight w:val="0"/>
          <w:marTop w:val="0"/>
          <w:marBottom w:val="0"/>
          <w:divBdr>
            <w:top w:val="none" w:sz="0" w:space="0" w:color="auto"/>
            <w:left w:val="none" w:sz="0" w:space="0" w:color="auto"/>
            <w:bottom w:val="none" w:sz="0" w:space="0" w:color="auto"/>
            <w:right w:val="none" w:sz="0" w:space="0" w:color="auto"/>
          </w:divBdr>
        </w:div>
        <w:div w:id="1017459869">
          <w:marLeft w:val="480"/>
          <w:marRight w:val="0"/>
          <w:marTop w:val="0"/>
          <w:marBottom w:val="0"/>
          <w:divBdr>
            <w:top w:val="none" w:sz="0" w:space="0" w:color="auto"/>
            <w:left w:val="none" w:sz="0" w:space="0" w:color="auto"/>
            <w:bottom w:val="none" w:sz="0" w:space="0" w:color="auto"/>
            <w:right w:val="none" w:sz="0" w:space="0" w:color="auto"/>
          </w:divBdr>
        </w:div>
        <w:div w:id="1017577881">
          <w:marLeft w:val="480"/>
          <w:marRight w:val="0"/>
          <w:marTop w:val="0"/>
          <w:marBottom w:val="0"/>
          <w:divBdr>
            <w:top w:val="none" w:sz="0" w:space="0" w:color="auto"/>
            <w:left w:val="none" w:sz="0" w:space="0" w:color="auto"/>
            <w:bottom w:val="none" w:sz="0" w:space="0" w:color="auto"/>
            <w:right w:val="none" w:sz="0" w:space="0" w:color="auto"/>
          </w:divBdr>
        </w:div>
        <w:div w:id="1018384448">
          <w:marLeft w:val="480"/>
          <w:marRight w:val="0"/>
          <w:marTop w:val="0"/>
          <w:marBottom w:val="0"/>
          <w:divBdr>
            <w:top w:val="none" w:sz="0" w:space="0" w:color="auto"/>
            <w:left w:val="none" w:sz="0" w:space="0" w:color="auto"/>
            <w:bottom w:val="none" w:sz="0" w:space="0" w:color="auto"/>
            <w:right w:val="none" w:sz="0" w:space="0" w:color="auto"/>
          </w:divBdr>
        </w:div>
        <w:div w:id="1018774254">
          <w:marLeft w:val="480"/>
          <w:marRight w:val="0"/>
          <w:marTop w:val="0"/>
          <w:marBottom w:val="0"/>
          <w:divBdr>
            <w:top w:val="none" w:sz="0" w:space="0" w:color="auto"/>
            <w:left w:val="none" w:sz="0" w:space="0" w:color="auto"/>
            <w:bottom w:val="none" w:sz="0" w:space="0" w:color="auto"/>
            <w:right w:val="none" w:sz="0" w:space="0" w:color="auto"/>
          </w:divBdr>
        </w:div>
        <w:div w:id="1018852780">
          <w:marLeft w:val="480"/>
          <w:marRight w:val="0"/>
          <w:marTop w:val="0"/>
          <w:marBottom w:val="0"/>
          <w:divBdr>
            <w:top w:val="none" w:sz="0" w:space="0" w:color="auto"/>
            <w:left w:val="none" w:sz="0" w:space="0" w:color="auto"/>
            <w:bottom w:val="none" w:sz="0" w:space="0" w:color="auto"/>
            <w:right w:val="none" w:sz="0" w:space="0" w:color="auto"/>
          </w:divBdr>
        </w:div>
        <w:div w:id="1020400380">
          <w:marLeft w:val="480"/>
          <w:marRight w:val="0"/>
          <w:marTop w:val="0"/>
          <w:marBottom w:val="0"/>
          <w:divBdr>
            <w:top w:val="none" w:sz="0" w:space="0" w:color="auto"/>
            <w:left w:val="none" w:sz="0" w:space="0" w:color="auto"/>
            <w:bottom w:val="none" w:sz="0" w:space="0" w:color="auto"/>
            <w:right w:val="none" w:sz="0" w:space="0" w:color="auto"/>
          </w:divBdr>
        </w:div>
        <w:div w:id="1020427364">
          <w:marLeft w:val="480"/>
          <w:marRight w:val="0"/>
          <w:marTop w:val="0"/>
          <w:marBottom w:val="0"/>
          <w:divBdr>
            <w:top w:val="none" w:sz="0" w:space="0" w:color="auto"/>
            <w:left w:val="none" w:sz="0" w:space="0" w:color="auto"/>
            <w:bottom w:val="none" w:sz="0" w:space="0" w:color="auto"/>
            <w:right w:val="none" w:sz="0" w:space="0" w:color="auto"/>
          </w:divBdr>
        </w:div>
        <w:div w:id="1021319712">
          <w:marLeft w:val="480"/>
          <w:marRight w:val="0"/>
          <w:marTop w:val="0"/>
          <w:marBottom w:val="0"/>
          <w:divBdr>
            <w:top w:val="none" w:sz="0" w:space="0" w:color="auto"/>
            <w:left w:val="none" w:sz="0" w:space="0" w:color="auto"/>
            <w:bottom w:val="none" w:sz="0" w:space="0" w:color="auto"/>
            <w:right w:val="none" w:sz="0" w:space="0" w:color="auto"/>
          </w:divBdr>
        </w:div>
        <w:div w:id="1021972907">
          <w:marLeft w:val="480"/>
          <w:marRight w:val="0"/>
          <w:marTop w:val="0"/>
          <w:marBottom w:val="0"/>
          <w:divBdr>
            <w:top w:val="none" w:sz="0" w:space="0" w:color="auto"/>
            <w:left w:val="none" w:sz="0" w:space="0" w:color="auto"/>
            <w:bottom w:val="none" w:sz="0" w:space="0" w:color="auto"/>
            <w:right w:val="none" w:sz="0" w:space="0" w:color="auto"/>
          </w:divBdr>
        </w:div>
        <w:div w:id="1022055730">
          <w:marLeft w:val="480"/>
          <w:marRight w:val="0"/>
          <w:marTop w:val="0"/>
          <w:marBottom w:val="0"/>
          <w:divBdr>
            <w:top w:val="none" w:sz="0" w:space="0" w:color="auto"/>
            <w:left w:val="none" w:sz="0" w:space="0" w:color="auto"/>
            <w:bottom w:val="none" w:sz="0" w:space="0" w:color="auto"/>
            <w:right w:val="none" w:sz="0" w:space="0" w:color="auto"/>
          </w:divBdr>
        </w:div>
        <w:div w:id="1024552462">
          <w:marLeft w:val="480"/>
          <w:marRight w:val="0"/>
          <w:marTop w:val="0"/>
          <w:marBottom w:val="0"/>
          <w:divBdr>
            <w:top w:val="none" w:sz="0" w:space="0" w:color="auto"/>
            <w:left w:val="none" w:sz="0" w:space="0" w:color="auto"/>
            <w:bottom w:val="none" w:sz="0" w:space="0" w:color="auto"/>
            <w:right w:val="none" w:sz="0" w:space="0" w:color="auto"/>
          </w:divBdr>
        </w:div>
        <w:div w:id="1024669666">
          <w:marLeft w:val="480"/>
          <w:marRight w:val="0"/>
          <w:marTop w:val="0"/>
          <w:marBottom w:val="0"/>
          <w:divBdr>
            <w:top w:val="none" w:sz="0" w:space="0" w:color="auto"/>
            <w:left w:val="none" w:sz="0" w:space="0" w:color="auto"/>
            <w:bottom w:val="none" w:sz="0" w:space="0" w:color="auto"/>
            <w:right w:val="none" w:sz="0" w:space="0" w:color="auto"/>
          </w:divBdr>
        </w:div>
        <w:div w:id="1024786465">
          <w:marLeft w:val="480"/>
          <w:marRight w:val="0"/>
          <w:marTop w:val="0"/>
          <w:marBottom w:val="0"/>
          <w:divBdr>
            <w:top w:val="none" w:sz="0" w:space="0" w:color="auto"/>
            <w:left w:val="none" w:sz="0" w:space="0" w:color="auto"/>
            <w:bottom w:val="none" w:sz="0" w:space="0" w:color="auto"/>
            <w:right w:val="none" w:sz="0" w:space="0" w:color="auto"/>
          </w:divBdr>
        </w:div>
        <w:div w:id="1024940675">
          <w:marLeft w:val="480"/>
          <w:marRight w:val="0"/>
          <w:marTop w:val="0"/>
          <w:marBottom w:val="0"/>
          <w:divBdr>
            <w:top w:val="none" w:sz="0" w:space="0" w:color="auto"/>
            <w:left w:val="none" w:sz="0" w:space="0" w:color="auto"/>
            <w:bottom w:val="none" w:sz="0" w:space="0" w:color="auto"/>
            <w:right w:val="none" w:sz="0" w:space="0" w:color="auto"/>
          </w:divBdr>
        </w:div>
        <w:div w:id="1025642224">
          <w:marLeft w:val="480"/>
          <w:marRight w:val="0"/>
          <w:marTop w:val="0"/>
          <w:marBottom w:val="0"/>
          <w:divBdr>
            <w:top w:val="none" w:sz="0" w:space="0" w:color="auto"/>
            <w:left w:val="none" w:sz="0" w:space="0" w:color="auto"/>
            <w:bottom w:val="none" w:sz="0" w:space="0" w:color="auto"/>
            <w:right w:val="none" w:sz="0" w:space="0" w:color="auto"/>
          </w:divBdr>
        </w:div>
        <w:div w:id="1025835747">
          <w:marLeft w:val="480"/>
          <w:marRight w:val="0"/>
          <w:marTop w:val="0"/>
          <w:marBottom w:val="0"/>
          <w:divBdr>
            <w:top w:val="none" w:sz="0" w:space="0" w:color="auto"/>
            <w:left w:val="none" w:sz="0" w:space="0" w:color="auto"/>
            <w:bottom w:val="none" w:sz="0" w:space="0" w:color="auto"/>
            <w:right w:val="none" w:sz="0" w:space="0" w:color="auto"/>
          </w:divBdr>
        </w:div>
        <w:div w:id="1025911097">
          <w:marLeft w:val="480"/>
          <w:marRight w:val="0"/>
          <w:marTop w:val="0"/>
          <w:marBottom w:val="0"/>
          <w:divBdr>
            <w:top w:val="none" w:sz="0" w:space="0" w:color="auto"/>
            <w:left w:val="none" w:sz="0" w:space="0" w:color="auto"/>
            <w:bottom w:val="none" w:sz="0" w:space="0" w:color="auto"/>
            <w:right w:val="none" w:sz="0" w:space="0" w:color="auto"/>
          </w:divBdr>
        </w:div>
        <w:div w:id="1026444701">
          <w:marLeft w:val="480"/>
          <w:marRight w:val="0"/>
          <w:marTop w:val="0"/>
          <w:marBottom w:val="0"/>
          <w:divBdr>
            <w:top w:val="none" w:sz="0" w:space="0" w:color="auto"/>
            <w:left w:val="none" w:sz="0" w:space="0" w:color="auto"/>
            <w:bottom w:val="none" w:sz="0" w:space="0" w:color="auto"/>
            <w:right w:val="none" w:sz="0" w:space="0" w:color="auto"/>
          </w:divBdr>
        </w:div>
        <w:div w:id="1026564453">
          <w:marLeft w:val="480"/>
          <w:marRight w:val="0"/>
          <w:marTop w:val="0"/>
          <w:marBottom w:val="0"/>
          <w:divBdr>
            <w:top w:val="none" w:sz="0" w:space="0" w:color="auto"/>
            <w:left w:val="none" w:sz="0" w:space="0" w:color="auto"/>
            <w:bottom w:val="none" w:sz="0" w:space="0" w:color="auto"/>
            <w:right w:val="none" w:sz="0" w:space="0" w:color="auto"/>
          </w:divBdr>
        </w:div>
        <w:div w:id="1026906007">
          <w:marLeft w:val="480"/>
          <w:marRight w:val="0"/>
          <w:marTop w:val="0"/>
          <w:marBottom w:val="0"/>
          <w:divBdr>
            <w:top w:val="none" w:sz="0" w:space="0" w:color="auto"/>
            <w:left w:val="none" w:sz="0" w:space="0" w:color="auto"/>
            <w:bottom w:val="none" w:sz="0" w:space="0" w:color="auto"/>
            <w:right w:val="none" w:sz="0" w:space="0" w:color="auto"/>
          </w:divBdr>
        </w:div>
        <w:div w:id="1027558079">
          <w:marLeft w:val="480"/>
          <w:marRight w:val="0"/>
          <w:marTop w:val="0"/>
          <w:marBottom w:val="0"/>
          <w:divBdr>
            <w:top w:val="none" w:sz="0" w:space="0" w:color="auto"/>
            <w:left w:val="none" w:sz="0" w:space="0" w:color="auto"/>
            <w:bottom w:val="none" w:sz="0" w:space="0" w:color="auto"/>
            <w:right w:val="none" w:sz="0" w:space="0" w:color="auto"/>
          </w:divBdr>
        </w:div>
        <w:div w:id="1027564083">
          <w:marLeft w:val="480"/>
          <w:marRight w:val="0"/>
          <w:marTop w:val="0"/>
          <w:marBottom w:val="0"/>
          <w:divBdr>
            <w:top w:val="none" w:sz="0" w:space="0" w:color="auto"/>
            <w:left w:val="none" w:sz="0" w:space="0" w:color="auto"/>
            <w:bottom w:val="none" w:sz="0" w:space="0" w:color="auto"/>
            <w:right w:val="none" w:sz="0" w:space="0" w:color="auto"/>
          </w:divBdr>
        </w:div>
        <w:div w:id="1027874553">
          <w:marLeft w:val="480"/>
          <w:marRight w:val="0"/>
          <w:marTop w:val="0"/>
          <w:marBottom w:val="0"/>
          <w:divBdr>
            <w:top w:val="none" w:sz="0" w:space="0" w:color="auto"/>
            <w:left w:val="none" w:sz="0" w:space="0" w:color="auto"/>
            <w:bottom w:val="none" w:sz="0" w:space="0" w:color="auto"/>
            <w:right w:val="none" w:sz="0" w:space="0" w:color="auto"/>
          </w:divBdr>
        </w:div>
        <w:div w:id="1029915987">
          <w:marLeft w:val="480"/>
          <w:marRight w:val="0"/>
          <w:marTop w:val="0"/>
          <w:marBottom w:val="0"/>
          <w:divBdr>
            <w:top w:val="none" w:sz="0" w:space="0" w:color="auto"/>
            <w:left w:val="none" w:sz="0" w:space="0" w:color="auto"/>
            <w:bottom w:val="none" w:sz="0" w:space="0" w:color="auto"/>
            <w:right w:val="none" w:sz="0" w:space="0" w:color="auto"/>
          </w:divBdr>
        </w:div>
        <w:div w:id="1030060786">
          <w:marLeft w:val="480"/>
          <w:marRight w:val="0"/>
          <w:marTop w:val="0"/>
          <w:marBottom w:val="0"/>
          <w:divBdr>
            <w:top w:val="none" w:sz="0" w:space="0" w:color="auto"/>
            <w:left w:val="none" w:sz="0" w:space="0" w:color="auto"/>
            <w:bottom w:val="none" w:sz="0" w:space="0" w:color="auto"/>
            <w:right w:val="none" w:sz="0" w:space="0" w:color="auto"/>
          </w:divBdr>
        </w:div>
        <w:div w:id="1030305556">
          <w:marLeft w:val="480"/>
          <w:marRight w:val="0"/>
          <w:marTop w:val="0"/>
          <w:marBottom w:val="0"/>
          <w:divBdr>
            <w:top w:val="none" w:sz="0" w:space="0" w:color="auto"/>
            <w:left w:val="none" w:sz="0" w:space="0" w:color="auto"/>
            <w:bottom w:val="none" w:sz="0" w:space="0" w:color="auto"/>
            <w:right w:val="none" w:sz="0" w:space="0" w:color="auto"/>
          </w:divBdr>
        </w:div>
        <w:div w:id="1034381011">
          <w:marLeft w:val="480"/>
          <w:marRight w:val="0"/>
          <w:marTop w:val="0"/>
          <w:marBottom w:val="0"/>
          <w:divBdr>
            <w:top w:val="none" w:sz="0" w:space="0" w:color="auto"/>
            <w:left w:val="none" w:sz="0" w:space="0" w:color="auto"/>
            <w:bottom w:val="none" w:sz="0" w:space="0" w:color="auto"/>
            <w:right w:val="none" w:sz="0" w:space="0" w:color="auto"/>
          </w:divBdr>
        </w:div>
        <w:div w:id="1034769738">
          <w:marLeft w:val="480"/>
          <w:marRight w:val="0"/>
          <w:marTop w:val="0"/>
          <w:marBottom w:val="0"/>
          <w:divBdr>
            <w:top w:val="none" w:sz="0" w:space="0" w:color="auto"/>
            <w:left w:val="none" w:sz="0" w:space="0" w:color="auto"/>
            <w:bottom w:val="none" w:sz="0" w:space="0" w:color="auto"/>
            <w:right w:val="none" w:sz="0" w:space="0" w:color="auto"/>
          </w:divBdr>
        </w:div>
        <w:div w:id="1036345129">
          <w:marLeft w:val="480"/>
          <w:marRight w:val="0"/>
          <w:marTop w:val="0"/>
          <w:marBottom w:val="0"/>
          <w:divBdr>
            <w:top w:val="none" w:sz="0" w:space="0" w:color="auto"/>
            <w:left w:val="none" w:sz="0" w:space="0" w:color="auto"/>
            <w:bottom w:val="none" w:sz="0" w:space="0" w:color="auto"/>
            <w:right w:val="none" w:sz="0" w:space="0" w:color="auto"/>
          </w:divBdr>
        </w:div>
        <w:div w:id="1036391110">
          <w:marLeft w:val="480"/>
          <w:marRight w:val="0"/>
          <w:marTop w:val="0"/>
          <w:marBottom w:val="0"/>
          <w:divBdr>
            <w:top w:val="none" w:sz="0" w:space="0" w:color="auto"/>
            <w:left w:val="none" w:sz="0" w:space="0" w:color="auto"/>
            <w:bottom w:val="none" w:sz="0" w:space="0" w:color="auto"/>
            <w:right w:val="none" w:sz="0" w:space="0" w:color="auto"/>
          </w:divBdr>
        </w:div>
        <w:div w:id="1036465051">
          <w:marLeft w:val="480"/>
          <w:marRight w:val="0"/>
          <w:marTop w:val="0"/>
          <w:marBottom w:val="0"/>
          <w:divBdr>
            <w:top w:val="none" w:sz="0" w:space="0" w:color="auto"/>
            <w:left w:val="none" w:sz="0" w:space="0" w:color="auto"/>
            <w:bottom w:val="none" w:sz="0" w:space="0" w:color="auto"/>
            <w:right w:val="none" w:sz="0" w:space="0" w:color="auto"/>
          </w:divBdr>
        </w:div>
        <w:div w:id="1037195135">
          <w:marLeft w:val="480"/>
          <w:marRight w:val="0"/>
          <w:marTop w:val="0"/>
          <w:marBottom w:val="0"/>
          <w:divBdr>
            <w:top w:val="none" w:sz="0" w:space="0" w:color="auto"/>
            <w:left w:val="none" w:sz="0" w:space="0" w:color="auto"/>
            <w:bottom w:val="none" w:sz="0" w:space="0" w:color="auto"/>
            <w:right w:val="none" w:sz="0" w:space="0" w:color="auto"/>
          </w:divBdr>
        </w:div>
        <w:div w:id="1038433209">
          <w:marLeft w:val="480"/>
          <w:marRight w:val="0"/>
          <w:marTop w:val="0"/>
          <w:marBottom w:val="0"/>
          <w:divBdr>
            <w:top w:val="none" w:sz="0" w:space="0" w:color="auto"/>
            <w:left w:val="none" w:sz="0" w:space="0" w:color="auto"/>
            <w:bottom w:val="none" w:sz="0" w:space="0" w:color="auto"/>
            <w:right w:val="none" w:sz="0" w:space="0" w:color="auto"/>
          </w:divBdr>
        </w:div>
        <w:div w:id="1039279616">
          <w:marLeft w:val="480"/>
          <w:marRight w:val="0"/>
          <w:marTop w:val="0"/>
          <w:marBottom w:val="0"/>
          <w:divBdr>
            <w:top w:val="none" w:sz="0" w:space="0" w:color="auto"/>
            <w:left w:val="none" w:sz="0" w:space="0" w:color="auto"/>
            <w:bottom w:val="none" w:sz="0" w:space="0" w:color="auto"/>
            <w:right w:val="none" w:sz="0" w:space="0" w:color="auto"/>
          </w:divBdr>
        </w:div>
        <w:div w:id="1040008122">
          <w:marLeft w:val="480"/>
          <w:marRight w:val="0"/>
          <w:marTop w:val="0"/>
          <w:marBottom w:val="0"/>
          <w:divBdr>
            <w:top w:val="none" w:sz="0" w:space="0" w:color="auto"/>
            <w:left w:val="none" w:sz="0" w:space="0" w:color="auto"/>
            <w:bottom w:val="none" w:sz="0" w:space="0" w:color="auto"/>
            <w:right w:val="none" w:sz="0" w:space="0" w:color="auto"/>
          </w:divBdr>
        </w:div>
        <w:div w:id="1040202253">
          <w:marLeft w:val="480"/>
          <w:marRight w:val="0"/>
          <w:marTop w:val="0"/>
          <w:marBottom w:val="0"/>
          <w:divBdr>
            <w:top w:val="none" w:sz="0" w:space="0" w:color="auto"/>
            <w:left w:val="none" w:sz="0" w:space="0" w:color="auto"/>
            <w:bottom w:val="none" w:sz="0" w:space="0" w:color="auto"/>
            <w:right w:val="none" w:sz="0" w:space="0" w:color="auto"/>
          </w:divBdr>
        </w:div>
        <w:div w:id="1040396112">
          <w:marLeft w:val="480"/>
          <w:marRight w:val="0"/>
          <w:marTop w:val="0"/>
          <w:marBottom w:val="0"/>
          <w:divBdr>
            <w:top w:val="none" w:sz="0" w:space="0" w:color="auto"/>
            <w:left w:val="none" w:sz="0" w:space="0" w:color="auto"/>
            <w:bottom w:val="none" w:sz="0" w:space="0" w:color="auto"/>
            <w:right w:val="none" w:sz="0" w:space="0" w:color="auto"/>
          </w:divBdr>
        </w:div>
        <w:div w:id="1041246148">
          <w:marLeft w:val="480"/>
          <w:marRight w:val="0"/>
          <w:marTop w:val="0"/>
          <w:marBottom w:val="0"/>
          <w:divBdr>
            <w:top w:val="none" w:sz="0" w:space="0" w:color="auto"/>
            <w:left w:val="none" w:sz="0" w:space="0" w:color="auto"/>
            <w:bottom w:val="none" w:sz="0" w:space="0" w:color="auto"/>
            <w:right w:val="none" w:sz="0" w:space="0" w:color="auto"/>
          </w:divBdr>
        </w:div>
        <w:div w:id="1041247842">
          <w:marLeft w:val="480"/>
          <w:marRight w:val="0"/>
          <w:marTop w:val="0"/>
          <w:marBottom w:val="0"/>
          <w:divBdr>
            <w:top w:val="none" w:sz="0" w:space="0" w:color="auto"/>
            <w:left w:val="none" w:sz="0" w:space="0" w:color="auto"/>
            <w:bottom w:val="none" w:sz="0" w:space="0" w:color="auto"/>
            <w:right w:val="none" w:sz="0" w:space="0" w:color="auto"/>
          </w:divBdr>
        </w:div>
        <w:div w:id="1041367683">
          <w:marLeft w:val="480"/>
          <w:marRight w:val="0"/>
          <w:marTop w:val="0"/>
          <w:marBottom w:val="0"/>
          <w:divBdr>
            <w:top w:val="none" w:sz="0" w:space="0" w:color="auto"/>
            <w:left w:val="none" w:sz="0" w:space="0" w:color="auto"/>
            <w:bottom w:val="none" w:sz="0" w:space="0" w:color="auto"/>
            <w:right w:val="none" w:sz="0" w:space="0" w:color="auto"/>
          </w:divBdr>
        </w:div>
        <w:div w:id="1041516161">
          <w:marLeft w:val="480"/>
          <w:marRight w:val="0"/>
          <w:marTop w:val="0"/>
          <w:marBottom w:val="0"/>
          <w:divBdr>
            <w:top w:val="none" w:sz="0" w:space="0" w:color="auto"/>
            <w:left w:val="none" w:sz="0" w:space="0" w:color="auto"/>
            <w:bottom w:val="none" w:sz="0" w:space="0" w:color="auto"/>
            <w:right w:val="none" w:sz="0" w:space="0" w:color="auto"/>
          </w:divBdr>
        </w:div>
        <w:div w:id="1041781913">
          <w:marLeft w:val="480"/>
          <w:marRight w:val="0"/>
          <w:marTop w:val="0"/>
          <w:marBottom w:val="0"/>
          <w:divBdr>
            <w:top w:val="none" w:sz="0" w:space="0" w:color="auto"/>
            <w:left w:val="none" w:sz="0" w:space="0" w:color="auto"/>
            <w:bottom w:val="none" w:sz="0" w:space="0" w:color="auto"/>
            <w:right w:val="none" w:sz="0" w:space="0" w:color="auto"/>
          </w:divBdr>
        </w:div>
        <w:div w:id="1042900541">
          <w:marLeft w:val="480"/>
          <w:marRight w:val="0"/>
          <w:marTop w:val="0"/>
          <w:marBottom w:val="0"/>
          <w:divBdr>
            <w:top w:val="none" w:sz="0" w:space="0" w:color="auto"/>
            <w:left w:val="none" w:sz="0" w:space="0" w:color="auto"/>
            <w:bottom w:val="none" w:sz="0" w:space="0" w:color="auto"/>
            <w:right w:val="none" w:sz="0" w:space="0" w:color="auto"/>
          </w:divBdr>
        </w:div>
        <w:div w:id="1042902262">
          <w:marLeft w:val="480"/>
          <w:marRight w:val="0"/>
          <w:marTop w:val="0"/>
          <w:marBottom w:val="0"/>
          <w:divBdr>
            <w:top w:val="none" w:sz="0" w:space="0" w:color="auto"/>
            <w:left w:val="none" w:sz="0" w:space="0" w:color="auto"/>
            <w:bottom w:val="none" w:sz="0" w:space="0" w:color="auto"/>
            <w:right w:val="none" w:sz="0" w:space="0" w:color="auto"/>
          </w:divBdr>
        </w:div>
        <w:div w:id="1042945953">
          <w:marLeft w:val="480"/>
          <w:marRight w:val="0"/>
          <w:marTop w:val="0"/>
          <w:marBottom w:val="0"/>
          <w:divBdr>
            <w:top w:val="none" w:sz="0" w:space="0" w:color="auto"/>
            <w:left w:val="none" w:sz="0" w:space="0" w:color="auto"/>
            <w:bottom w:val="none" w:sz="0" w:space="0" w:color="auto"/>
            <w:right w:val="none" w:sz="0" w:space="0" w:color="auto"/>
          </w:divBdr>
        </w:div>
        <w:div w:id="1043408905">
          <w:marLeft w:val="480"/>
          <w:marRight w:val="0"/>
          <w:marTop w:val="0"/>
          <w:marBottom w:val="0"/>
          <w:divBdr>
            <w:top w:val="none" w:sz="0" w:space="0" w:color="auto"/>
            <w:left w:val="none" w:sz="0" w:space="0" w:color="auto"/>
            <w:bottom w:val="none" w:sz="0" w:space="0" w:color="auto"/>
            <w:right w:val="none" w:sz="0" w:space="0" w:color="auto"/>
          </w:divBdr>
        </w:div>
        <w:div w:id="1043680000">
          <w:marLeft w:val="480"/>
          <w:marRight w:val="0"/>
          <w:marTop w:val="0"/>
          <w:marBottom w:val="0"/>
          <w:divBdr>
            <w:top w:val="none" w:sz="0" w:space="0" w:color="auto"/>
            <w:left w:val="none" w:sz="0" w:space="0" w:color="auto"/>
            <w:bottom w:val="none" w:sz="0" w:space="0" w:color="auto"/>
            <w:right w:val="none" w:sz="0" w:space="0" w:color="auto"/>
          </w:divBdr>
        </w:div>
        <w:div w:id="1044521082">
          <w:marLeft w:val="480"/>
          <w:marRight w:val="0"/>
          <w:marTop w:val="0"/>
          <w:marBottom w:val="0"/>
          <w:divBdr>
            <w:top w:val="none" w:sz="0" w:space="0" w:color="auto"/>
            <w:left w:val="none" w:sz="0" w:space="0" w:color="auto"/>
            <w:bottom w:val="none" w:sz="0" w:space="0" w:color="auto"/>
            <w:right w:val="none" w:sz="0" w:space="0" w:color="auto"/>
          </w:divBdr>
        </w:div>
        <w:div w:id="1046031618">
          <w:marLeft w:val="480"/>
          <w:marRight w:val="0"/>
          <w:marTop w:val="0"/>
          <w:marBottom w:val="0"/>
          <w:divBdr>
            <w:top w:val="none" w:sz="0" w:space="0" w:color="auto"/>
            <w:left w:val="none" w:sz="0" w:space="0" w:color="auto"/>
            <w:bottom w:val="none" w:sz="0" w:space="0" w:color="auto"/>
            <w:right w:val="none" w:sz="0" w:space="0" w:color="auto"/>
          </w:divBdr>
        </w:div>
        <w:div w:id="1046107568">
          <w:marLeft w:val="480"/>
          <w:marRight w:val="0"/>
          <w:marTop w:val="0"/>
          <w:marBottom w:val="0"/>
          <w:divBdr>
            <w:top w:val="none" w:sz="0" w:space="0" w:color="auto"/>
            <w:left w:val="none" w:sz="0" w:space="0" w:color="auto"/>
            <w:bottom w:val="none" w:sz="0" w:space="0" w:color="auto"/>
            <w:right w:val="none" w:sz="0" w:space="0" w:color="auto"/>
          </w:divBdr>
        </w:div>
        <w:div w:id="1047412618">
          <w:marLeft w:val="480"/>
          <w:marRight w:val="0"/>
          <w:marTop w:val="0"/>
          <w:marBottom w:val="0"/>
          <w:divBdr>
            <w:top w:val="none" w:sz="0" w:space="0" w:color="auto"/>
            <w:left w:val="none" w:sz="0" w:space="0" w:color="auto"/>
            <w:bottom w:val="none" w:sz="0" w:space="0" w:color="auto"/>
            <w:right w:val="none" w:sz="0" w:space="0" w:color="auto"/>
          </w:divBdr>
        </w:div>
        <w:div w:id="1047728374">
          <w:marLeft w:val="480"/>
          <w:marRight w:val="0"/>
          <w:marTop w:val="0"/>
          <w:marBottom w:val="0"/>
          <w:divBdr>
            <w:top w:val="none" w:sz="0" w:space="0" w:color="auto"/>
            <w:left w:val="none" w:sz="0" w:space="0" w:color="auto"/>
            <w:bottom w:val="none" w:sz="0" w:space="0" w:color="auto"/>
            <w:right w:val="none" w:sz="0" w:space="0" w:color="auto"/>
          </w:divBdr>
        </w:div>
        <w:div w:id="1048838523">
          <w:marLeft w:val="480"/>
          <w:marRight w:val="0"/>
          <w:marTop w:val="0"/>
          <w:marBottom w:val="0"/>
          <w:divBdr>
            <w:top w:val="none" w:sz="0" w:space="0" w:color="auto"/>
            <w:left w:val="none" w:sz="0" w:space="0" w:color="auto"/>
            <w:bottom w:val="none" w:sz="0" w:space="0" w:color="auto"/>
            <w:right w:val="none" w:sz="0" w:space="0" w:color="auto"/>
          </w:divBdr>
        </w:div>
        <w:div w:id="1049497425">
          <w:marLeft w:val="480"/>
          <w:marRight w:val="0"/>
          <w:marTop w:val="0"/>
          <w:marBottom w:val="0"/>
          <w:divBdr>
            <w:top w:val="none" w:sz="0" w:space="0" w:color="auto"/>
            <w:left w:val="none" w:sz="0" w:space="0" w:color="auto"/>
            <w:bottom w:val="none" w:sz="0" w:space="0" w:color="auto"/>
            <w:right w:val="none" w:sz="0" w:space="0" w:color="auto"/>
          </w:divBdr>
        </w:div>
        <w:div w:id="1050231902">
          <w:marLeft w:val="480"/>
          <w:marRight w:val="0"/>
          <w:marTop w:val="0"/>
          <w:marBottom w:val="0"/>
          <w:divBdr>
            <w:top w:val="none" w:sz="0" w:space="0" w:color="auto"/>
            <w:left w:val="none" w:sz="0" w:space="0" w:color="auto"/>
            <w:bottom w:val="none" w:sz="0" w:space="0" w:color="auto"/>
            <w:right w:val="none" w:sz="0" w:space="0" w:color="auto"/>
          </w:divBdr>
        </w:div>
        <w:div w:id="1050417372">
          <w:marLeft w:val="480"/>
          <w:marRight w:val="0"/>
          <w:marTop w:val="0"/>
          <w:marBottom w:val="0"/>
          <w:divBdr>
            <w:top w:val="none" w:sz="0" w:space="0" w:color="auto"/>
            <w:left w:val="none" w:sz="0" w:space="0" w:color="auto"/>
            <w:bottom w:val="none" w:sz="0" w:space="0" w:color="auto"/>
            <w:right w:val="none" w:sz="0" w:space="0" w:color="auto"/>
          </w:divBdr>
        </w:div>
        <w:div w:id="1050425307">
          <w:marLeft w:val="480"/>
          <w:marRight w:val="0"/>
          <w:marTop w:val="0"/>
          <w:marBottom w:val="0"/>
          <w:divBdr>
            <w:top w:val="none" w:sz="0" w:space="0" w:color="auto"/>
            <w:left w:val="none" w:sz="0" w:space="0" w:color="auto"/>
            <w:bottom w:val="none" w:sz="0" w:space="0" w:color="auto"/>
            <w:right w:val="none" w:sz="0" w:space="0" w:color="auto"/>
          </w:divBdr>
        </w:div>
        <w:div w:id="1050571897">
          <w:marLeft w:val="480"/>
          <w:marRight w:val="0"/>
          <w:marTop w:val="0"/>
          <w:marBottom w:val="0"/>
          <w:divBdr>
            <w:top w:val="none" w:sz="0" w:space="0" w:color="auto"/>
            <w:left w:val="none" w:sz="0" w:space="0" w:color="auto"/>
            <w:bottom w:val="none" w:sz="0" w:space="0" w:color="auto"/>
            <w:right w:val="none" w:sz="0" w:space="0" w:color="auto"/>
          </w:divBdr>
        </w:div>
        <w:div w:id="1050610277">
          <w:marLeft w:val="480"/>
          <w:marRight w:val="0"/>
          <w:marTop w:val="0"/>
          <w:marBottom w:val="0"/>
          <w:divBdr>
            <w:top w:val="none" w:sz="0" w:space="0" w:color="auto"/>
            <w:left w:val="none" w:sz="0" w:space="0" w:color="auto"/>
            <w:bottom w:val="none" w:sz="0" w:space="0" w:color="auto"/>
            <w:right w:val="none" w:sz="0" w:space="0" w:color="auto"/>
          </w:divBdr>
        </w:div>
        <w:div w:id="1050611041">
          <w:marLeft w:val="480"/>
          <w:marRight w:val="0"/>
          <w:marTop w:val="0"/>
          <w:marBottom w:val="0"/>
          <w:divBdr>
            <w:top w:val="none" w:sz="0" w:space="0" w:color="auto"/>
            <w:left w:val="none" w:sz="0" w:space="0" w:color="auto"/>
            <w:bottom w:val="none" w:sz="0" w:space="0" w:color="auto"/>
            <w:right w:val="none" w:sz="0" w:space="0" w:color="auto"/>
          </w:divBdr>
        </w:div>
        <w:div w:id="1051267546">
          <w:marLeft w:val="480"/>
          <w:marRight w:val="0"/>
          <w:marTop w:val="0"/>
          <w:marBottom w:val="0"/>
          <w:divBdr>
            <w:top w:val="none" w:sz="0" w:space="0" w:color="auto"/>
            <w:left w:val="none" w:sz="0" w:space="0" w:color="auto"/>
            <w:bottom w:val="none" w:sz="0" w:space="0" w:color="auto"/>
            <w:right w:val="none" w:sz="0" w:space="0" w:color="auto"/>
          </w:divBdr>
        </w:div>
        <w:div w:id="1051463991">
          <w:marLeft w:val="480"/>
          <w:marRight w:val="0"/>
          <w:marTop w:val="0"/>
          <w:marBottom w:val="0"/>
          <w:divBdr>
            <w:top w:val="none" w:sz="0" w:space="0" w:color="auto"/>
            <w:left w:val="none" w:sz="0" w:space="0" w:color="auto"/>
            <w:bottom w:val="none" w:sz="0" w:space="0" w:color="auto"/>
            <w:right w:val="none" w:sz="0" w:space="0" w:color="auto"/>
          </w:divBdr>
        </w:div>
        <w:div w:id="1051810137">
          <w:marLeft w:val="480"/>
          <w:marRight w:val="0"/>
          <w:marTop w:val="0"/>
          <w:marBottom w:val="0"/>
          <w:divBdr>
            <w:top w:val="none" w:sz="0" w:space="0" w:color="auto"/>
            <w:left w:val="none" w:sz="0" w:space="0" w:color="auto"/>
            <w:bottom w:val="none" w:sz="0" w:space="0" w:color="auto"/>
            <w:right w:val="none" w:sz="0" w:space="0" w:color="auto"/>
          </w:divBdr>
        </w:div>
        <w:div w:id="1052732708">
          <w:marLeft w:val="480"/>
          <w:marRight w:val="0"/>
          <w:marTop w:val="0"/>
          <w:marBottom w:val="0"/>
          <w:divBdr>
            <w:top w:val="none" w:sz="0" w:space="0" w:color="auto"/>
            <w:left w:val="none" w:sz="0" w:space="0" w:color="auto"/>
            <w:bottom w:val="none" w:sz="0" w:space="0" w:color="auto"/>
            <w:right w:val="none" w:sz="0" w:space="0" w:color="auto"/>
          </w:divBdr>
        </w:div>
        <w:div w:id="1053043160">
          <w:marLeft w:val="480"/>
          <w:marRight w:val="0"/>
          <w:marTop w:val="0"/>
          <w:marBottom w:val="0"/>
          <w:divBdr>
            <w:top w:val="none" w:sz="0" w:space="0" w:color="auto"/>
            <w:left w:val="none" w:sz="0" w:space="0" w:color="auto"/>
            <w:bottom w:val="none" w:sz="0" w:space="0" w:color="auto"/>
            <w:right w:val="none" w:sz="0" w:space="0" w:color="auto"/>
          </w:divBdr>
        </w:div>
        <w:div w:id="1053306786">
          <w:marLeft w:val="480"/>
          <w:marRight w:val="0"/>
          <w:marTop w:val="0"/>
          <w:marBottom w:val="0"/>
          <w:divBdr>
            <w:top w:val="none" w:sz="0" w:space="0" w:color="auto"/>
            <w:left w:val="none" w:sz="0" w:space="0" w:color="auto"/>
            <w:bottom w:val="none" w:sz="0" w:space="0" w:color="auto"/>
            <w:right w:val="none" w:sz="0" w:space="0" w:color="auto"/>
          </w:divBdr>
        </w:div>
        <w:div w:id="1053386974">
          <w:marLeft w:val="480"/>
          <w:marRight w:val="0"/>
          <w:marTop w:val="0"/>
          <w:marBottom w:val="0"/>
          <w:divBdr>
            <w:top w:val="none" w:sz="0" w:space="0" w:color="auto"/>
            <w:left w:val="none" w:sz="0" w:space="0" w:color="auto"/>
            <w:bottom w:val="none" w:sz="0" w:space="0" w:color="auto"/>
            <w:right w:val="none" w:sz="0" w:space="0" w:color="auto"/>
          </w:divBdr>
        </w:div>
        <w:div w:id="1053578945">
          <w:marLeft w:val="480"/>
          <w:marRight w:val="0"/>
          <w:marTop w:val="0"/>
          <w:marBottom w:val="0"/>
          <w:divBdr>
            <w:top w:val="none" w:sz="0" w:space="0" w:color="auto"/>
            <w:left w:val="none" w:sz="0" w:space="0" w:color="auto"/>
            <w:bottom w:val="none" w:sz="0" w:space="0" w:color="auto"/>
            <w:right w:val="none" w:sz="0" w:space="0" w:color="auto"/>
          </w:divBdr>
        </w:div>
        <w:div w:id="1053970117">
          <w:marLeft w:val="480"/>
          <w:marRight w:val="0"/>
          <w:marTop w:val="0"/>
          <w:marBottom w:val="0"/>
          <w:divBdr>
            <w:top w:val="none" w:sz="0" w:space="0" w:color="auto"/>
            <w:left w:val="none" w:sz="0" w:space="0" w:color="auto"/>
            <w:bottom w:val="none" w:sz="0" w:space="0" w:color="auto"/>
            <w:right w:val="none" w:sz="0" w:space="0" w:color="auto"/>
          </w:divBdr>
        </w:div>
        <w:div w:id="1054230908">
          <w:marLeft w:val="480"/>
          <w:marRight w:val="0"/>
          <w:marTop w:val="0"/>
          <w:marBottom w:val="0"/>
          <w:divBdr>
            <w:top w:val="none" w:sz="0" w:space="0" w:color="auto"/>
            <w:left w:val="none" w:sz="0" w:space="0" w:color="auto"/>
            <w:bottom w:val="none" w:sz="0" w:space="0" w:color="auto"/>
            <w:right w:val="none" w:sz="0" w:space="0" w:color="auto"/>
          </w:divBdr>
        </w:div>
        <w:div w:id="1054737203">
          <w:marLeft w:val="480"/>
          <w:marRight w:val="0"/>
          <w:marTop w:val="0"/>
          <w:marBottom w:val="0"/>
          <w:divBdr>
            <w:top w:val="none" w:sz="0" w:space="0" w:color="auto"/>
            <w:left w:val="none" w:sz="0" w:space="0" w:color="auto"/>
            <w:bottom w:val="none" w:sz="0" w:space="0" w:color="auto"/>
            <w:right w:val="none" w:sz="0" w:space="0" w:color="auto"/>
          </w:divBdr>
        </w:div>
        <w:div w:id="1054817117">
          <w:marLeft w:val="480"/>
          <w:marRight w:val="0"/>
          <w:marTop w:val="0"/>
          <w:marBottom w:val="0"/>
          <w:divBdr>
            <w:top w:val="none" w:sz="0" w:space="0" w:color="auto"/>
            <w:left w:val="none" w:sz="0" w:space="0" w:color="auto"/>
            <w:bottom w:val="none" w:sz="0" w:space="0" w:color="auto"/>
            <w:right w:val="none" w:sz="0" w:space="0" w:color="auto"/>
          </w:divBdr>
        </w:div>
        <w:div w:id="1055933932">
          <w:marLeft w:val="480"/>
          <w:marRight w:val="0"/>
          <w:marTop w:val="0"/>
          <w:marBottom w:val="0"/>
          <w:divBdr>
            <w:top w:val="none" w:sz="0" w:space="0" w:color="auto"/>
            <w:left w:val="none" w:sz="0" w:space="0" w:color="auto"/>
            <w:bottom w:val="none" w:sz="0" w:space="0" w:color="auto"/>
            <w:right w:val="none" w:sz="0" w:space="0" w:color="auto"/>
          </w:divBdr>
        </w:div>
        <w:div w:id="1057243465">
          <w:marLeft w:val="480"/>
          <w:marRight w:val="0"/>
          <w:marTop w:val="0"/>
          <w:marBottom w:val="0"/>
          <w:divBdr>
            <w:top w:val="none" w:sz="0" w:space="0" w:color="auto"/>
            <w:left w:val="none" w:sz="0" w:space="0" w:color="auto"/>
            <w:bottom w:val="none" w:sz="0" w:space="0" w:color="auto"/>
            <w:right w:val="none" w:sz="0" w:space="0" w:color="auto"/>
          </w:divBdr>
        </w:div>
        <w:div w:id="1057313660">
          <w:marLeft w:val="480"/>
          <w:marRight w:val="0"/>
          <w:marTop w:val="0"/>
          <w:marBottom w:val="0"/>
          <w:divBdr>
            <w:top w:val="none" w:sz="0" w:space="0" w:color="auto"/>
            <w:left w:val="none" w:sz="0" w:space="0" w:color="auto"/>
            <w:bottom w:val="none" w:sz="0" w:space="0" w:color="auto"/>
            <w:right w:val="none" w:sz="0" w:space="0" w:color="auto"/>
          </w:divBdr>
        </w:div>
        <w:div w:id="1057511600">
          <w:marLeft w:val="480"/>
          <w:marRight w:val="0"/>
          <w:marTop w:val="0"/>
          <w:marBottom w:val="0"/>
          <w:divBdr>
            <w:top w:val="none" w:sz="0" w:space="0" w:color="auto"/>
            <w:left w:val="none" w:sz="0" w:space="0" w:color="auto"/>
            <w:bottom w:val="none" w:sz="0" w:space="0" w:color="auto"/>
            <w:right w:val="none" w:sz="0" w:space="0" w:color="auto"/>
          </w:divBdr>
        </w:div>
        <w:div w:id="1058242468">
          <w:marLeft w:val="480"/>
          <w:marRight w:val="0"/>
          <w:marTop w:val="0"/>
          <w:marBottom w:val="0"/>
          <w:divBdr>
            <w:top w:val="none" w:sz="0" w:space="0" w:color="auto"/>
            <w:left w:val="none" w:sz="0" w:space="0" w:color="auto"/>
            <w:bottom w:val="none" w:sz="0" w:space="0" w:color="auto"/>
            <w:right w:val="none" w:sz="0" w:space="0" w:color="auto"/>
          </w:divBdr>
        </w:div>
        <w:div w:id="1058358750">
          <w:marLeft w:val="480"/>
          <w:marRight w:val="0"/>
          <w:marTop w:val="0"/>
          <w:marBottom w:val="0"/>
          <w:divBdr>
            <w:top w:val="none" w:sz="0" w:space="0" w:color="auto"/>
            <w:left w:val="none" w:sz="0" w:space="0" w:color="auto"/>
            <w:bottom w:val="none" w:sz="0" w:space="0" w:color="auto"/>
            <w:right w:val="none" w:sz="0" w:space="0" w:color="auto"/>
          </w:divBdr>
        </w:div>
        <w:div w:id="1058407064">
          <w:marLeft w:val="480"/>
          <w:marRight w:val="0"/>
          <w:marTop w:val="0"/>
          <w:marBottom w:val="0"/>
          <w:divBdr>
            <w:top w:val="none" w:sz="0" w:space="0" w:color="auto"/>
            <w:left w:val="none" w:sz="0" w:space="0" w:color="auto"/>
            <w:bottom w:val="none" w:sz="0" w:space="0" w:color="auto"/>
            <w:right w:val="none" w:sz="0" w:space="0" w:color="auto"/>
          </w:divBdr>
        </w:div>
        <w:div w:id="1059091261">
          <w:marLeft w:val="480"/>
          <w:marRight w:val="0"/>
          <w:marTop w:val="0"/>
          <w:marBottom w:val="0"/>
          <w:divBdr>
            <w:top w:val="none" w:sz="0" w:space="0" w:color="auto"/>
            <w:left w:val="none" w:sz="0" w:space="0" w:color="auto"/>
            <w:bottom w:val="none" w:sz="0" w:space="0" w:color="auto"/>
            <w:right w:val="none" w:sz="0" w:space="0" w:color="auto"/>
          </w:divBdr>
        </w:div>
        <w:div w:id="1059204518">
          <w:marLeft w:val="480"/>
          <w:marRight w:val="0"/>
          <w:marTop w:val="0"/>
          <w:marBottom w:val="0"/>
          <w:divBdr>
            <w:top w:val="none" w:sz="0" w:space="0" w:color="auto"/>
            <w:left w:val="none" w:sz="0" w:space="0" w:color="auto"/>
            <w:bottom w:val="none" w:sz="0" w:space="0" w:color="auto"/>
            <w:right w:val="none" w:sz="0" w:space="0" w:color="auto"/>
          </w:divBdr>
        </w:div>
        <w:div w:id="1059789781">
          <w:marLeft w:val="480"/>
          <w:marRight w:val="0"/>
          <w:marTop w:val="0"/>
          <w:marBottom w:val="0"/>
          <w:divBdr>
            <w:top w:val="none" w:sz="0" w:space="0" w:color="auto"/>
            <w:left w:val="none" w:sz="0" w:space="0" w:color="auto"/>
            <w:bottom w:val="none" w:sz="0" w:space="0" w:color="auto"/>
            <w:right w:val="none" w:sz="0" w:space="0" w:color="auto"/>
          </w:divBdr>
        </w:div>
        <w:div w:id="1059935924">
          <w:marLeft w:val="480"/>
          <w:marRight w:val="0"/>
          <w:marTop w:val="0"/>
          <w:marBottom w:val="0"/>
          <w:divBdr>
            <w:top w:val="none" w:sz="0" w:space="0" w:color="auto"/>
            <w:left w:val="none" w:sz="0" w:space="0" w:color="auto"/>
            <w:bottom w:val="none" w:sz="0" w:space="0" w:color="auto"/>
            <w:right w:val="none" w:sz="0" w:space="0" w:color="auto"/>
          </w:divBdr>
        </w:div>
        <w:div w:id="1061171768">
          <w:marLeft w:val="480"/>
          <w:marRight w:val="0"/>
          <w:marTop w:val="0"/>
          <w:marBottom w:val="0"/>
          <w:divBdr>
            <w:top w:val="none" w:sz="0" w:space="0" w:color="auto"/>
            <w:left w:val="none" w:sz="0" w:space="0" w:color="auto"/>
            <w:bottom w:val="none" w:sz="0" w:space="0" w:color="auto"/>
            <w:right w:val="none" w:sz="0" w:space="0" w:color="auto"/>
          </w:divBdr>
        </w:div>
        <w:div w:id="1061174912">
          <w:marLeft w:val="480"/>
          <w:marRight w:val="0"/>
          <w:marTop w:val="0"/>
          <w:marBottom w:val="0"/>
          <w:divBdr>
            <w:top w:val="none" w:sz="0" w:space="0" w:color="auto"/>
            <w:left w:val="none" w:sz="0" w:space="0" w:color="auto"/>
            <w:bottom w:val="none" w:sz="0" w:space="0" w:color="auto"/>
            <w:right w:val="none" w:sz="0" w:space="0" w:color="auto"/>
          </w:divBdr>
        </w:div>
        <w:div w:id="1062291980">
          <w:marLeft w:val="480"/>
          <w:marRight w:val="0"/>
          <w:marTop w:val="0"/>
          <w:marBottom w:val="0"/>
          <w:divBdr>
            <w:top w:val="none" w:sz="0" w:space="0" w:color="auto"/>
            <w:left w:val="none" w:sz="0" w:space="0" w:color="auto"/>
            <w:bottom w:val="none" w:sz="0" w:space="0" w:color="auto"/>
            <w:right w:val="none" w:sz="0" w:space="0" w:color="auto"/>
          </w:divBdr>
        </w:div>
        <w:div w:id="1063212511">
          <w:marLeft w:val="480"/>
          <w:marRight w:val="0"/>
          <w:marTop w:val="0"/>
          <w:marBottom w:val="0"/>
          <w:divBdr>
            <w:top w:val="none" w:sz="0" w:space="0" w:color="auto"/>
            <w:left w:val="none" w:sz="0" w:space="0" w:color="auto"/>
            <w:bottom w:val="none" w:sz="0" w:space="0" w:color="auto"/>
            <w:right w:val="none" w:sz="0" w:space="0" w:color="auto"/>
          </w:divBdr>
        </w:div>
        <w:div w:id="1063411766">
          <w:marLeft w:val="480"/>
          <w:marRight w:val="0"/>
          <w:marTop w:val="0"/>
          <w:marBottom w:val="0"/>
          <w:divBdr>
            <w:top w:val="none" w:sz="0" w:space="0" w:color="auto"/>
            <w:left w:val="none" w:sz="0" w:space="0" w:color="auto"/>
            <w:bottom w:val="none" w:sz="0" w:space="0" w:color="auto"/>
            <w:right w:val="none" w:sz="0" w:space="0" w:color="auto"/>
          </w:divBdr>
        </w:div>
        <w:div w:id="1063484866">
          <w:marLeft w:val="480"/>
          <w:marRight w:val="0"/>
          <w:marTop w:val="0"/>
          <w:marBottom w:val="0"/>
          <w:divBdr>
            <w:top w:val="none" w:sz="0" w:space="0" w:color="auto"/>
            <w:left w:val="none" w:sz="0" w:space="0" w:color="auto"/>
            <w:bottom w:val="none" w:sz="0" w:space="0" w:color="auto"/>
            <w:right w:val="none" w:sz="0" w:space="0" w:color="auto"/>
          </w:divBdr>
        </w:div>
        <w:div w:id="1063522095">
          <w:marLeft w:val="480"/>
          <w:marRight w:val="0"/>
          <w:marTop w:val="0"/>
          <w:marBottom w:val="0"/>
          <w:divBdr>
            <w:top w:val="none" w:sz="0" w:space="0" w:color="auto"/>
            <w:left w:val="none" w:sz="0" w:space="0" w:color="auto"/>
            <w:bottom w:val="none" w:sz="0" w:space="0" w:color="auto"/>
            <w:right w:val="none" w:sz="0" w:space="0" w:color="auto"/>
          </w:divBdr>
        </w:div>
        <w:div w:id="1064337001">
          <w:marLeft w:val="480"/>
          <w:marRight w:val="0"/>
          <w:marTop w:val="0"/>
          <w:marBottom w:val="0"/>
          <w:divBdr>
            <w:top w:val="none" w:sz="0" w:space="0" w:color="auto"/>
            <w:left w:val="none" w:sz="0" w:space="0" w:color="auto"/>
            <w:bottom w:val="none" w:sz="0" w:space="0" w:color="auto"/>
            <w:right w:val="none" w:sz="0" w:space="0" w:color="auto"/>
          </w:divBdr>
        </w:div>
        <w:div w:id="1065100968">
          <w:marLeft w:val="480"/>
          <w:marRight w:val="0"/>
          <w:marTop w:val="0"/>
          <w:marBottom w:val="0"/>
          <w:divBdr>
            <w:top w:val="none" w:sz="0" w:space="0" w:color="auto"/>
            <w:left w:val="none" w:sz="0" w:space="0" w:color="auto"/>
            <w:bottom w:val="none" w:sz="0" w:space="0" w:color="auto"/>
            <w:right w:val="none" w:sz="0" w:space="0" w:color="auto"/>
          </w:divBdr>
        </w:div>
        <w:div w:id="1065687830">
          <w:marLeft w:val="480"/>
          <w:marRight w:val="0"/>
          <w:marTop w:val="0"/>
          <w:marBottom w:val="0"/>
          <w:divBdr>
            <w:top w:val="none" w:sz="0" w:space="0" w:color="auto"/>
            <w:left w:val="none" w:sz="0" w:space="0" w:color="auto"/>
            <w:bottom w:val="none" w:sz="0" w:space="0" w:color="auto"/>
            <w:right w:val="none" w:sz="0" w:space="0" w:color="auto"/>
          </w:divBdr>
        </w:div>
        <w:div w:id="1065879000">
          <w:marLeft w:val="480"/>
          <w:marRight w:val="0"/>
          <w:marTop w:val="0"/>
          <w:marBottom w:val="0"/>
          <w:divBdr>
            <w:top w:val="none" w:sz="0" w:space="0" w:color="auto"/>
            <w:left w:val="none" w:sz="0" w:space="0" w:color="auto"/>
            <w:bottom w:val="none" w:sz="0" w:space="0" w:color="auto"/>
            <w:right w:val="none" w:sz="0" w:space="0" w:color="auto"/>
          </w:divBdr>
        </w:div>
        <w:div w:id="1067612960">
          <w:marLeft w:val="480"/>
          <w:marRight w:val="0"/>
          <w:marTop w:val="0"/>
          <w:marBottom w:val="0"/>
          <w:divBdr>
            <w:top w:val="none" w:sz="0" w:space="0" w:color="auto"/>
            <w:left w:val="none" w:sz="0" w:space="0" w:color="auto"/>
            <w:bottom w:val="none" w:sz="0" w:space="0" w:color="auto"/>
            <w:right w:val="none" w:sz="0" w:space="0" w:color="auto"/>
          </w:divBdr>
        </w:div>
        <w:div w:id="1067800158">
          <w:marLeft w:val="480"/>
          <w:marRight w:val="0"/>
          <w:marTop w:val="0"/>
          <w:marBottom w:val="0"/>
          <w:divBdr>
            <w:top w:val="none" w:sz="0" w:space="0" w:color="auto"/>
            <w:left w:val="none" w:sz="0" w:space="0" w:color="auto"/>
            <w:bottom w:val="none" w:sz="0" w:space="0" w:color="auto"/>
            <w:right w:val="none" w:sz="0" w:space="0" w:color="auto"/>
          </w:divBdr>
        </w:div>
        <w:div w:id="1067999309">
          <w:marLeft w:val="480"/>
          <w:marRight w:val="0"/>
          <w:marTop w:val="0"/>
          <w:marBottom w:val="0"/>
          <w:divBdr>
            <w:top w:val="none" w:sz="0" w:space="0" w:color="auto"/>
            <w:left w:val="none" w:sz="0" w:space="0" w:color="auto"/>
            <w:bottom w:val="none" w:sz="0" w:space="0" w:color="auto"/>
            <w:right w:val="none" w:sz="0" w:space="0" w:color="auto"/>
          </w:divBdr>
        </w:div>
        <w:div w:id="1069156428">
          <w:marLeft w:val="480"/>
          <w:marRight w:val="0"/>
          <w:marTop w:val="0"/>
          <w:marBottom w:val="0"/>
          <w:divBdr>
            <w:top w:val="none" w:sz="0" w:space="0" w:color="auto"/>
            <w:left w:val="none" w:sz="0" w:space="0" w:color="auto"/>
            <w:bottom w:val="none" w:sz="0" w:space="0" w:color="auto"/>
            <w:right w:val="none" w:sz="0" w:space="0" w:color="auto"/>
          </w:divBdr>
        </w:div>
        <w:div w:id="1069229706">
          <w:marLeft w:val="480"/>
          <w:marRight w:val="0"/>
          <w:marTop w:val="0"/>
          <w:marBottom w:val="0"/>
          <w:divBdr>
            <w:top w:val="none" w:sz="0" w:space="0" w:color="auto"/>
            <w:left w:val="none" w:sz="0" w:space="0" w:color="auto"/>
            <w:bottom w:val="none" w:sz="0" w:space="0" w:color="auto"/>
            <w:right w:val="none" w:sz="0" w:space="0" w:color="auto"/>
          </w:divBdr>
        </w:div>
        <w:div w:id="1069959631">
          <w:marLeft w:val="480"/>
          <w:marRight w:val="0"/>
          <w:marTop w:val="0"/>
          <w:marBottom w:val="0"/>
          <w:divBdr>
            <w:top w:val="none" w:sz="0" w:space="0" w:color="auto"/>
            <w:left w:val="none" w:sz="0" w:space="0" w:color="auto"/>
            <w:bottom w:val="none" w:sz="0" w:space="0" w:color="auto"/>
            <w:right w:val="none" w:sz="0" w:space="0" w:color="auto"/>
          </w:divBdr>
        </w:div>
        <w:div w:id="1070348956">
          <w:marLeft w:val="480"/>
          <w:marRight w:val="0"/>
          <w:marTop w:val="0"/>
          <w:marBottom w:val="0"/>
          <w:divBdr>
            <w:top w:val="none" w:sz="0" w:space="0" w:color="auto"/>
            <w:left w:val="none" w:sz="0" w:space="0" w:color="auto"/>
            <w:bottom w:val="none" w:sz="0" w:space="0" w:color="auto"/>
            <w:right w:val="none" w:sz="0" w:space="0" w:color="auto"/>
          </w:divBdr>
        </w:div>
        <w:div w:id="1071850299">
          <w:marLeft w:val="480"/>
          <w:marRight w:val="0"/>
          <w:marTop w:val="0"/>
          <w:marBottom w:val="0"/>
          <w:divBdr>
            <w:top w:val="none" w:sz="0" w:space="0" w:color="auto"/>
            <w:left w:val="none" w:sz="0" w:space="0" w:color="auto"/>
            <w:bottom w:val="none" w:sz="0" w:space="0" w:color="auto"/>
            <w:right w:val="none" w:sz="0" w:space="0" w:color="auto"/>
          </w:divBdr>
        </w:div>
        <w:div w:id="1072507586">
          <w:marLeft w:val="480"/>
          <w:marRight w:val="0"/>
          <w:marTop w:val="0"/>
          <w:marBottom w:val="0"/>
          <w:divBdr>
            <w:top w:val="none" w:sz="0" w:space="0" w:color="auto"/>
            <w:left w:val="none" w:sz="0" w:space="0" w:color="auto"/>
            <w:bottom w:val="none" w:sz="0" w:space="0" w:color="auto"/>
            <w:right w:val="none" w:sz="0" w:space="0" w:color="auto"/>
          </w:divBdr>
        </w:div>
        <w:div w:id="1073114904">
          <w:marLeft w:val="480"/>
          <w:marRight w:val="0"/>
          <w:marTop w:val="0"/>
          <w:marBottom w:val="0"/>
          <w:divBdr>
            <w:top w:val="none" w:sz="0" w:space="0" w:color="auto"/>
            <w:left w:val="none" w:sz="0" w:space="0" w:color="auto"/>
            <w:bottom w:val="none" w:sz="0" w:space="0" w:color="auto"/>
            <w:right w:val="none" w:sz="0" w:space="0" w:color="auto"/>
          </w:divBdr>
        </w:div>
        <w:div w:id="1073894647">
          <w:marLeft w:val="480"/>
          <w:marRight w:val="0"/>
          <w:marTop w:val="0"/>
          <w:marBottom w:val="0"/>
          <w:divBdr>
            <w:top w:val="none" w:sz="0" w:space="0" w:color="auto"/>
            <w:left w:val="none" w:sz="0" w:space="0" w:color="auto"/>
            <w:bottom w:val="none" w:sz="0" w:space="0" w:color="auto"/>
            <w:right w:val="none" w:sz="0" w:space="0" w:color="auto"/>
          </w:divBdr>
        </w:div>
        <w:div w:id="1074011325">
          <w:marLeft w:val="480"/>
          <w:marRight w:val="0"/>
          <w:marTop w:val="0"/>
          <w:marBottom w:val="0"/>
          <w:divBdr>
            <w:top w:val="none" w:sz="0" w:space="0" w:color="auto"/>
            <w:left w:val="none" w:sz="0" w:space="0" w:color="auto"/>
            <w:bottom w:val="none" w:sz="0" w:space="0" w:color="auto"/>
            <w:right w:val="none" w:sz="0" w:space="0" w:color="auto"/>
          </w:divBdr>
        </w:div>
        <w:div w:id="1074400793">
          <w:marLeft w:val="480"/>
          <w:marRight w:val="0"/>
          <w:marTop w:val="0"/>
          <w:marBottom w:val="0"/>
          <w:divBdr>
            <w:top w:val="none" w:sz="0" w:space="0" w:color="auto"/>
            <w:left w:val="none" w:sz="0" w:space="0" w:color="auto"/>
            <w:bottom w:val="none" w:sz="0" w:space="0" w:color="auto"/>
            <w:right w:val="none" w:sz="0" w:space="0" w:color="auto"/>
          </w:divBdr>
        </w:div>
        <w:div w:id="1074930853">
          <w:marLeft w:val="480"/>
          <w:marRight w:val="0"/>
          <w:marTop w:val="0"/>
          <w:marBottom w:val="0"/>
          <w:divBdr>
            <w:top w:val="none" w:sz="0" w:space="0" w:color="auto"/>
            <w:left w:val="none" w:sz="0" w:space="0" w:color="auto"/>
            <w:bottom w:val="none" w:sz="0" w:space="0" w:color="auto"/>
            <w:right w:val="none" w:sz="0" w:space="0" w:color="auto"/>
          </w:divBdr>
        </w:div>
        <w:div w:id="1076171982">
          <w:marLeft w:val="480"/>
          <w:marRight w:val="0"/>
          <w:marTop w:val="0"/>
          <w:marBottom w:val="0"/>
          <w:divBdr>
            <w:top w:val="none" w:sz="0" w:space="0" w:color="auto"/>
            <w:left w:val="none" w:sz="0" w:space="0" w:color="auto"/>
            <w:bottom w:val="none" w:sz="0" w:space="0" w:color="auto"/>
            <w:right w:val="none" w:sz="0" w:space="0" w:color="auto"/>
          </w:divBdr>
        </w:div>
        <w:div w:id="1076435524">
          <w:marLeft w:val="480"/>
          <w:marRight w:val="0"/>
          <w:marTop w:val="0"/>
          <w:marBottom w:val="0"/>
          <w:divBdr>
            <w:top w:val="none" w:sz="0" w:space="0" w:color="auto"/>
            <w:left w:val="none" w:sz="0" w:space="0" w:color="auto"/>
            <w:bottom w:val="none" w:sz="0" w:space="0" w:color="auto"/>
            <w:right w:val="none" w:sz="0" w:space="0" w:color="auto"/>
          </w:divBdr>
        </w:div>
        <w:div w:id="1076976928">
          <w:marLeft w:val="480"/>
          <w:marRight w:val="0"/>
          <w:marTop w:val="0"/>
          <w:marBottom w:val="0"/>
          <w:divBdr>
            <w:top w:val="none" w:sz="0" w:space="0" w:color="auto"/>
            <w:left w:val="none" w:sz="0" w:space="0" w:color="auto"/>
            <w:bottom w:val="none" w:sz="0" w:space="0" w:color="auto"/>
            <w:right w:val="none" w:sz="0" w:space="0" w:color="auto"/>
          </w:divBdr>
        </w:div>
        <w:div w:id="1077243680">
          <w:marLeft w:val="480"/>
          <w:marRight w:val="0"/>
          <w:marTop w:val="0"/>
          <w:marBottom w:val="0"/>
          <w:divBdr>
            <w:top w:val="none" w:sz="0" w:space="0" w:color="auto"/>
            <w:left w:val="none" w:sz="0" w:space="0" w:color="auto"/>
            <w:bottom w:val="none" w:sz="0" w:space="0" w:color="auto"/>
            <w:right w:val="none" w:sz="0" w:space="0" w:color="auto"/>
          </w:divBdr>
        </w:div>
        <w:div w:id="1078479234">
          <w:marLeft w:val="480"/>
          <w:marRight w:val="0"/>
          <w:marTop w:val="0"/>
          <w:marBottom w:val="0"/>
          <w:divBdr>
            <w:top w:val="none" w:sz="0" w:space="0" w:color="auto"/>
            <w:left w:val="none" w:sz="0" w:space="0" w:color="auto"/>
            <w:bottom w:val="none" w:sz="0" w:space="0" w:color="auto"/>
            <w:right w:val="none" w:sz="0" w:space="0" w:color="auto"/>
          </w:divBdr>
        </w:div>
        <w:div w:id="1079517056">
          <w:marLeft w:val="480"/>
          <w:marRight w:val="0"/>
          <w:marTop w:val="0"/>
          <w:marBottom w:val="0"/>
          <w:divBdr>
            <w:top w:val="none" w:sz="0" w:space="0" w:color="auto"/>
            <w:left w:val="none" w:sz="0" w:space="0" w:color="auto"/>
            <w:bottom w:val="none" w:sz="0" w:space="0" w:color="auto"/>
            <w:right w:val="none" w:sz="0" w:space="0" w:color="auto"/>
          </w:divBdr>
        </w:div>
        <w:div w:id="1079787837">
          <w:marLeft w:val="480"/>
          <w:marRight w:val="0"/>
          <w:marTop w:val="0"/>
          <w:marBottom w:val="0"/>
          <w:divBdr>
            <w:top w:val="none" w:sz="0" w:space="0" w:color="auto"/>
            <w:left w:val="none" w:sz="0" w:space="0" w:color="auto"/>
            <w:bottom w:val="none" w:sz="0" w:space="0" w:color="auto"/>
            <w:right w:val="none" w:sz="0" w:space="0" w:color="auto"/>
          </w:divBdr>
        </w:div>
        <w:div w:id="1079979258">
          <w:marLeft w:val="480"/>
          <w:marRight w:val="0"/>
          <w:marTop w:val="0"/>
          <w:marBottom w:val="0"/>
          <w:divBdr>
            <w:top w:val="none" w:sz="0" w:space="0" w:color="auto"/>
            <w:left w:val="none" w:sz="0" w:space="0" w:color="auto"/>
            <w:bottom w:val="none" w:sz="0" w:space="0" w:color="auto"/>
            <w:right w:val="none" w:sz="0" w:space="0" w:color="auto"/>
          </w:divBdr>
        </w:div>
        <w:div w:id="1079983234">
          <w:marLeft w:val="480"/>
          <w:marRight w:val="0"/>
          <w:marTop w:val="0"/>
          <w:marBottom w:val="0"/>
          <w:divBdr>
            <w:top w:val="none" w:sz="0" w:space="0" w:color="auto"/>
            <w:left w:val="none" w:sz="0" w:space="0" w:color="auto"/>
            <w:bottom w:val="none" w:sz="0" w:space="0" w:color="auto"/>
            <w:right w:val="none" w:sz="0" w:space="0" w:color="auto"/>
          </w:divBdr>
        </w:div>
        <w:div w:id="1080909141">
          <w:marLeft w:val="480"/>
          <w:marRight w:val="0"/>
          <w:marTop w:val="0"/>
          <w:marBottom w:val="0"/>
          <w:divBdr>
            <w:top w:val="none" w:sz="0" w:space="0" w:color="auto"/>
            <w:left w:val="none" w:sz="0" w:space="0" w:color="auto"/>
            <w:bottom w:val="none" w:sz="0" w:space="0" w:color="auto"/>
            <w:right w:val="none" w:sz="0" w:space="0" w:color="auto"/>
          </w:divBdr>
        </w:div>
        <w:div w:id="1082722853">
          <w:marLeft w:val="480"/>
          <w:marRight w:val="0"/>
          <w:marTop w:val="0"/>
          <w:marBottom w:val="0"/>
          <w:divBdr>
            <w:top w:val="none" w:sz="0" w:space="0" w:color="auto"/>
            <w:left w:val="none" w:sz="0" w:space="0" w:color="auto"/>
            <w:bottom w:val="none" w:sz="0" w:space="0" w:color="auto"/>
            <w:right w:val="none" w:sz="0" w:space="0" w:color="auto"/>
          </w:divBdr>
        </w:div>
        <w:div w:id="1083259796">
          <w:marLeft w:val="480"/>
          <w:marRight w:val="0"/>
          <w:marTop w:val="0"/>
          <w:marBottom w:val="0"/>
          <w:divBdr>
            <w:top w:val="none" w:sz="0" w:space="0" w:color="auto"/>
            <w:left w:val="none" w:sz="0" w:space="0" w:color="auto"/>
            <w:bottom w:val="none" w:sz="0" w:space="0" w:color="auto"/>
            <w:right w:val="none" w:sz="0" w:space="0" w:color="auto"/>
          </w:divBdr>
        </w:div>
        <w:div w:id="1083338199">
          <w:marLeft w:val="480"/>
          <w:marRight w:val="0"/>
          <w:marTop w:val="0"/>
          <w:marBottom w:val="0"/>
          <w:divBdr>
            <w:top w:val="none" w:sz="0" w:space="0" w:color="auto"/>
            <w:left w:val="none" w:sz="0" w:space="0" w:color="auto"/>
            <w:bottom w:val="none" w:sz="0" w:space="0" w:color="auto"/>
            <w:right w:val="none" w:sz="0" w:space="0" w:color="auto"/>
          </w:divBdr>
        </w:div>
        <w:div w:id="1084571439">
          <w:marLeft w:val="480"/>
          <w:marRight w:val="0"/>
          <w:marTop w:val="0"/>
          <w:marBottom w:val="0"/>
          <w:divBdr>
            <w:top w:val="none" w:sz="0" w:space="0" w:color="auto"/>
            <w:left w:val="none" w:sz="0" w:space="0" w:color="auto"/>
            <w:bottom w:val="none" w:sz="0" w:space="0" w:color="auto"/>
            <w:right w:val="none" w:sz="0" w:space="0" w:color="auto"/>
          </w:divBdr>
        </w:div>
        <w:div w:id="1084718805">
          <w:marLeft w:val="480"/>
          <w:marRight w:val="0"/>
          <w:marTop w:val="0"/>
          <w:marBottom w:val="0"/>
          <w:divBdr>
            <w:top w:val="none" w:sz="0" w:space="0" w:color="auto"/>
            <w:left w:val="none" w:sz="0" w:space="0" w:color="auto"/>
            <w:bottom w:val="none" w:sz="0" w:space="0" w:color="auto"/>
            <w:right w:val="none" w:sz="0" w:space="0" w:color="auto"/>
          </w:divBdr>
        </w:div>
        <w:div w:id="1085030825">
          <w:marLeft w:val="480"/>
          <w:marRight w:val="0"/>
          <w:marTop w:val="0"/>
          <w:marBottom w:val="0"/>
          <w:divBdr>
            <w:top w:val="none" w:sz="0" w:space="0" w:color="auto"/>
            <w:left w:val="none" w:sz="0" w:space="0" w:color="auto"/>
            <w:bottom w:val="none" w:sz="0" w:space="0" w:color="auto"/>
            <w:right w:val="none" w:sz="0" w:space="0" w:color="auto"/>
          </w:divBdr>
        </w:div>
        <w:div w:id="1085538687">
          <w:marLeft w:val="480"/>
          <w:marRight w:val="0"/>
          <w:marTop w:val="0"/>
          <w:marBottom w:val="0"/>
          <w:divBdr>
            <w:top w:val="none" w:sz="0" w:space="0" w:color="auto"/>
            <w:left w:val="none" w:sz="0" w:space="0" w:color="auto"/>
            <w:bottom w:val="none" w:sz="0" w:space="0" w:color="auto"/>
            <w:right w:val="none" w:sz="0" w:space="0" w:color="auto"/>
          </w:divBdr>
        </w:div>
        <w:div w:id="1085999347">
          <w:marLeft w:val="480"/>
          <w:marRight w:val="0"/>
          <w:marTop w:val="0"/>
          <w:marBottom w:val="0"/>
          <w:divBdr>
            <w:top w:val="none" w:sz="0" w:space="0" w:color="auto"/>
            <w:left w:val="none" w:sz="0" w:space="0" w:color="auto"/>
            <w:bottom w:val="none" w:sz="0" w:space="0" w:color="auto"/>
            <w:right w:val="none" w:sz="0" w:space="0" w:color="auto"/>
          </w:divBdr>
        </w:div>
        <w:div w:id="1086150570">
          <w:marLeft w:val="480"/>
          <w:marRight w:val="0"/>
          <w:marTop w:val="0"/>
          <w:marBottom w:val="0"/>
          <w:divBdr>
            <w:top w:val="none" w:sz="0" w:space="0" w:color="auto"/>
            <w:left w:val="none" w:sz="0" w:space="0" w:color="auto"/>
            <w:bottom w:val="none" w:sz="0" w:space="0" w:color="auto"/>
            <w:right w:val="none" w:sz="0" w:space="0" w:color="auto"/>
          </w:divBdr>
        </w:div>
        <w:div w:id="1086996299">
          <w:marLeft w:val="480"/>
          <w:marRight w:val="0"/>
          <w:marTop w:val="0"/>
          <w:marBottom w:val="0"/>
          <w:divBdr>
            <w:top w:val="none" w:sz="0" w:space="0" w:color="auto"/>
            <w:left w:val="none" w:sz="0" w:space="0" w:color="auto"/>
            <w:bottom w:val="none" w:sz="0" w:space="0" w:color="auto"/>
            <w:right w:val="none" w:sz="0" w:space="0" w:color="auto"/>
          </w:divBdr>
        </w:div>
        <w:div w:id="1086998693">
          <w:marLeft w:val="480"/>
          <w:marRight w:val="0"/>
          <w:marTop w:val="0"/>
          <w:marBottom w:val="0"/>
          <w:divBdr>
            <w:top w:val="none" w:sz="0" w:space="0" w:color="auto"/>
            <w:left w:val="none" w:sz="0" w:space="0" w:color="auto"/>
            <w:bottom w:val="none" w:sz="0" w:space="0" w:color="auto"/>
            <w:right w:val="none" w:sz="0" w:space="0" w:color="auto"/>
          </w:divBdr>
        </w:div>
        <w:div w:id="1087993106">
          <w:marLeft w:val="480"/>
          <w:marRight w:val="0"/>
          <w:marTop w:val="0"/>
          <w:marBottom w:val="0"/>
          <w:divBdr>
            <w:top w:val="none" w:sz="0" w:space="0" w:color="auto"/>
            <w:left w:val="none" w:sz="0" w:space="0" w:color="auto"/>
            <w:bottom w:val="none" w:sz="0" w:space="0" w:color="auto"/>
            <w:right w:val="none" w:sz="0" w:space="0" w:color="auto"/>
          </w:divBdr>
        </w:div>
        <w:div w:id="1090077494">
          <w:marLeft w:val="480"/>
          <w:marRight w:val="0"/>
          <w:marTop w:val="0"/>
          <w:marBottom w:val="0"/>
          <w:divBdr>
            <w:top w:val="none" w:sz="0" w:space="0" w:color="auto"/>
            <w:left w:val="none" w:sz="0" w:space="0" w:color="auto"/>
            <w:bottom w:val="none" w:sz="0" w:space="0" w:color="auto"/>
            <w:right w:val="none" w:sz="0" w:space="0" w:color="auto"/>
          </w:divBdr>
        </w:div>
        <w:div w:id="1090086139">
          <w:marLeft w:val="480"/>
          <w:marRight w:val="0"/>
          <w:marTop w:val="0"/>
          <w:marBottom w:val="0"/>
          <w:divBdr>
            <w:top w:val="none" w:sz="0" w:space="0" w:color="auto"/>
            <w:left w:val="none" w:sz="0" w:space="0" w:color="auto"/>
            <w:bottom w:val="none" w:sz="0" w:space="0" w:color="auto"/>
            <w:right w:val="none" w:sz="0" w:space="0" w:color="auto"/>
          </w:divBdr>
        </w:div>
        <w:div w:id="1091245464">
          <w:marLeft w:val="480"/>
          <w:marRight w:val="0"/>
          <w:marTop w:val="0"/>
          <w:marBottom w:val="0"/>
          <w:divBdr>
            <w:top w:val="none" w:sz="0" w:space="0" w:color="auto"/>
            <w:left w:val="none" w:sz="0" w:space="0" w:color="auto"/>
            <w:bottom w:val="none" w:sz="0" w:space="0" w:color="auto"/>
            <w:right w:val="none" w:sz="0" w:space="0" w:color="auto"/>
          </w:divBdr>
        </w:div>
        <w:div w:id="1093012967">
          <w:marLeft w:val="480"/>
          <w:marRight w:val="0"/>
          <w:marTop w:val="0"/>
          <w:marBottom w:val="0"/>
          <w:divBdr>
            <w:top w:val="none" w:sz="0" w:space="0" w:color="auto"/>
            <w:left w:val="none" w:sz="0" w:space="0" w:color="auto"/>
            <w:bottom w:val="none" w:sz="0" w:space="0" w:color="auto"/>
            <w:right w:val="none" w:sz="0" w:space="0" w:color="auto"/>
          </w:divBdr>
        </w:div>
        <w:div w:id="1094325565">
          <w:marLeft w:val="480"/>
          <w:marRight w:val="0"/>
          <w:marTop w:val="0"/>
          <w:marBottom w:val="0"/>
          <w:divBdr>
            <w:top w:val="none" w:sz="0" w:space="0" w:color="auto"/>
            <w:left w:val="none" w:sz="0" w:space="0" w:color="auto"/>
            <w:bottom w:val="none" w:sz="0" w:space="0" w:color="auto"/>
            <w:right w:val="none" w:sz="0" w:space="0" w:color="auto"/>
          </w:divBdr>
        </w:div>
        <w:div w:id="1095051001">
          <w:marLeft w:val="480"/>
          <w:marRight w:val="0"/>
          <w:marTop w:val="0"/>
          <w:marBottom w:val="0"/>
          <w:divBdr>
            <w:top w:val="none" w:sz="0" w:space="0" w:color="auto"/>
            <w:left w:val="none" w:sz="0" w:space="0" w:color="auto"/>
            <w:bottom w:val="none" w:sz="0" w:space="0" w:color="auto"/>
            <w:right w:val="none" w:sz="0" w:space="0" w:color="auto"/>
          </w:divBdr>
        </w:div>
        <w:div w:id="1095832441">
          <w:marLeft w:val="480"/>
          <w:marRight w:val="0"/>
          <w:marTop w:val="0"/>
          <w:marBottom w:val="0"/>
          <w:divBdr>
            <w:top w:val="none" w:sz="0" w:space="0" w:color="auto"/>
            <w:left w:val="none" w:sz="0" w:space="0" w:color="auto"/>
            <w:bottom w:val="none" w:sz="0" w:space="0" w:color="auto"/>
            <w:right w:val="none" w:sz="0" w:space="0" w:color="auto"/>
          </w:divBdr>
        </w:div>
        <w:div w:id="1096711490">
          <w:marLeft w:val="480"/>
          <w:marRight w:val="0"/>
          <w:marTop w:val="0"/>
          <w:marBottom w:val="0"/>
          <w:divBdr>
            <w:top w:val="none" w:sz="0" w:space="0" w:color="auto"/>
            <w:left w:val="none" w:sz="0" w:space="0" w:color="auto"/>
            <w:bottom w:val="none" w:sz="0" w:space="0" w:color="auto"/>
            <w:right w:val="none" w:sz="0" w:space="0" w:color="auto"/>
          </w:divBdr>
        </w:div>
        <w:div w:id="1097139507">
          <w:marLeft w:val="480"/>
          <w:marRight w:val="0"/>
          <w:marTop w:val="0"/>
          <w:marBottom w:val="0"/>
          <w:divBdr>
            <w:top w:val="none" w:sz="0" w:space="0" w:color="auto"/>
            <w:left w:val="none" w:sz="0" w:space="0" w:color="auto"/>
            <w:bottom w:val="none" w:sz="0" w:space="0" w:color="auto"/>
            <w:right w:val="none" w:sz="0" w:space="0" w:color="auto"/>
          </w:divBdr>
        </w:div>
        <w:div w:id="1098332488">
          <w:marLeft w:val="480"/>
          <w:marRight w:val="0"/>
          <w:marTop w:val="0"/>
          <w:marBottom w:val="0"/>
          <w:divBdr>
            <w:top w:val="none" w:sz="0" w:space="0" w:color="auto"/>
            <w:left w:val="none" w:sz="0" w:space="0" w:color="auto"/>
            <w:bottom w:val="none" w:sz="0" w:space="0" w:color="auto"/>
            <w:right w:val="none" w:sz="0" w:space="0" w:color="auto"/>
          </w:divBdr>
        </w:div>
        <w:div w:id="1099641573">
          <w:marLeft w:val="480"/>
          <w:marRight w:val="0"/>
          <w:marTop w:val="0"/>
          <w:marBottom w:val="0"/>
          <w:divBdr>
            <w:top w:val="none" w:sz="0" w:space="0" w:color="auto"/>
            <w:left w:val="none" w:sz="0" w:space="0" w:color="auto"/>
            <w:bottom w:val="none" w:sz="0" w:space="0" w:color="auto"/>
            <w:right w:val="none" w:sz="0" w:space="0" w:color="auto"/>
          </w:divBdr>
        </w:div>
        <w:div w:id="1101299471">
          <w:marLeft w:val="480"/>
          <w:marRight w:val="0"/>
          <w:marTop w:val="0"/>
          <w:marBottom w:val="0"/>
          <w:divBdr>
            <w:top w:val="none" w:sz="0" w:space="0" w:color="auto"/>
            <w:left w:val="none" w:sz="0" w:space="0" w:color="auto"/>
            <w:bottom w:val="none" w:sz="0" w:space="0" w:color="auto"/>
            <w:right w:val="none" w:sz="0" w:space="0" w:color="auto"/>
          </w:divBdr>
        </w:div>
        <w:div w:id="1102334410">
          <w:marLeft w:val="480"/>
          <w:marRight w:val="0"/>
          <w:marTop w:val="0"/>
          <w:marBottom w:val="0"/>
          <w:divBdr>
            <w:top w:val="none" w:sz="0" w:space="0" w:color="auto"/>
            <w:left w:val="none" w:sz="0" w:space="0" w:color="auto"/>
            <w:bottom w:val="none" w:sz="0" w:space="0" w:color="auto"/>
            <w:right w:val="none" w:sz="0" w:space="0" w:color="auto"/>
          </w:divBdr>
        </w:div>
        <w:div w:id="1104112930">
          <w:marLeft w:val="480"/>
          <w:marRight w:val="0"/>
          <w:marTop w:val="0"/>
          <w:marBottom w:val="0"/>
          <w:divBdr>
            <w:top w:val="none" w:sz="0" w:space="0" w:color="auto"/>
            <w:left w:val="none" w:sz="0" w:space="0" w:color="auto"/>
            <w:bottom w:val="none" w:sz="0" w:space="0" w:color="auto"/>
            <w:right w:val="none" w:sz="0" w:space="0" w:color="auto"/>
          </w:divBdr>
        </w:div>
        <w:div w:id="1104955659">
          <w:marLeft w:val="480"/>
          <w:marRight w:val="0"/>
          <w:marTop w:val="0"/>
          <w:marBottom w:val="0"/>
          <w:divBdr>
            <w:top w:val="none" w:sz="0" w:space="0" w:color="auto"/>
            <w:left w:val="none" w:sz="0" w:space="0" w:color="auto"/>
            <w:bottom w:val="none" w:sz="0" w:space="0" w:color="auto"/>
            <w:right w:val="none" w:sz="0" w:space="0" w:color="auto"/>
          </w:divBdr>
        </w:div>
        <w:div w:id="1105419630">
          <w:marLeft w:val="480"/>
          <w:marRight w:val="0"/>
          <w:marTop w:val="0"/>
          <w:marBottom w:val="0"/>
          <w:divBdr>
            <w:top w:val="none" w:sz="0" w:space="0" w:color="auto"/>
            <w:left w:val="none" w:sz="0" w:space="0" w:color="auto"/>
            <w:bottom w:val="none" w:sz="0" w:space="0" w:color="auto"/>
            <w:right w:val="none" w:sz="0" w:space="0" w:color="auto"/>
          </w:divBdr>
        </w:div>
        <w:div w:id="1105734523">
          <w:marLeft w:val="480"/>
          <w:marRight w:val="0"/>
          <w:marTop w:val="0"/>
          <w:marBottom w:val="0"/>
          <w:divBdr>
            <w:top w:val="none" w:sz="0" w:space="0" w:color="auto"/>
            <w:left w:val="none" w:sz="0" w:space="0" w:color="auto"/>
            <w:bottom w:val="none" w:sz="0" w:space="0" w:color="auto"/>
            <w:right w:val="none" w:sz="0" w:space="0" w:color="auto"/>
          </w:divBdr>
        </w:div>
        <w:div w:id="1105921034">
          <w:marLeft w:val="480"/>
          <w:marRight w:val="0"/>
          <w:marTop w:val="0"/>
          <w:marBottom w:val="0"/>
          <w:divBdr>
            <w:top w:val="none" w:sz="0" w:space="0" w:color="auto"/>
            <w:left w:val="none" w:sz="0" w:space="0" w:color="auto"/>
            <w:bottom w:val="none" w:sz="0" w:space="0" w:color="auto"/>
            <w:right w:val="none" w:sz="0" w:space="0" w:color="auto"/>
          </w:divBdr>
        </w:div>
        <w:div w:id="1106001055">
          <w:marLeft w:val="480"/>
          <w:marRight w:val="0"/>
          <w:marTop w:val="0"/>
          <w:marBottom w:val="0"/>
          <w:divBdr>
            <w:top w:val="none" w:sz="0" w:space="0" w:color="auto"/>
            <w:left w:val="none" w:sz="0" w:space="0" w:color="auto"/>
            <w:bottom w:val="none" w:sz="0" w:space="0" w:color="auto"/>
            <w:right w:val="none" w:sz="0" w:space="0" w:color="auto"/>
          </w:divBdr>
        </w:div>
        <w:div w:id="1106002342">
          <w:marLeft w:val="480"/>
          <w:marRight w:val="0"/>
          <w:marTop w:val="0"/>
          <w:marBottom w:val="0"/>
          <w:divBdr>
            <w:top w:val="none" w:sz="0" w:space="0" w:color="auto"/>
            <w:left w:val="none" w:sz="0" w:space="0" w:color="auto"/>
            <w:bottom w:val="none" w:sz="0" w:space="0" w:color="auto"/>
            <w:right w:val="none" w:sz="0" w:space="0" w:color="auto"/>
          </w:divBdr>
        </w:div>
        <w:div w:id="1107701292">
          <w:marLeft w:val="480"/>
          <w:marRight w:val="0"/>
          <w:marTop w:val="0"/>
          <w:marBottom w:val="0"/>
          <w:divBdr>
            <w:top w:val="none" w:sz="0" w:space="0" w:color="auto"/>
            <w:left w:val="none" w:sz="0" w:space="0" w:color="auto"/>
            <w:bottom w:val="none" w:sz="0" w:space="0" w:color="auto"/>
            <w:right w:val="none" w:sz="0" w:space="0" w:color="auto"/>
          </w:divBdr>
        </w:div>
        <w:div w:id="1108238965">
          <w:marLeft w:val="480"/>
          <w:marRight w:val="0"/>
          <w:marTop w:val="0"/>
          <w:marBottom w:val="0"/>
          <w:divBdr>
            <w:top w:val="none" w:sz="0" w:space="0" w:color="auto"/>
            <w:left w:val="none" w:sz="0" w:space="0" w:color="auto"/>
            <w:bottom w:val="none" w:sz="0" w:space="0" w:color="auto"/>
            <w:right w:val="none" w:sz="0" w:space="0" w:color="auto"/>
          </w:divBdr>
        </w:div>
        <w:div w:id="1108424637">
          <w:marLeft w:val="480"/>
          <w:marRight w:val="0"/>
          <w:marTop w:val="0"/>
          <w:marBottom w:val="0"/>
          <w:divBdr>
            <w:top w:val="none" w:sz="0" w:space="0" w:color="auto"/>
            <w:left w:val="none" w:sz="0" w:space="0" w:color="auto"/>
            <w:bottom w:val="none" w:sz="0" w:space="0" w:color="auto"/>
            <w:right w:val="none" w:sz="0" w:space="0" w:color="auto"/>
          </w:divBdr>
        </w:div>
        <w:div w:id="1109004897">
          <w:marLeft w:val="480"/>
          <w:marRight w:val="0"/>
          <w:marTop w:val="0"/>
          <w:marBottom w:val="0"/>
          <w:divBdr>
            <w:top w:val="none" w:sz="0" w:space="0" w:color="auto"/>
            <w:left w:val="none" w:sz="0" w:space="0" w:color="auto"/>
            <w:bottom w:val="none" w:sz="0" w:space="0" w:color="auto"/>
            <w:right w:val="none" w:sz="0" w:space="0" w:color="auto"/>
          </w:divBdr>
        </w:div>
        <w:div w:id="1109276539">
          <w:marLeft w:val="480"/>
          <w:marRight w:val="0"/>
          <w:marTop w:val="0"/>
          <w:marBottom w:val="0"/>
          <w:divBdr>
            <w:top w:val="none" w:sz="0" w:space="0" w:color="auto"/>
            <w:left w:val="none" w:sz="0" w:space="0" w:color="auto"/>
            <w:bottom w:val="none" w:sz="0" w:space="0" w:color="auto"/>
            <w:right w:val="none" w:sz="0" w:space="0" w:color="auto"/>
          </w:divBdr>
        </w:div>
        <w:div w:id="1110246168">
          <w:marLeft w:val="480"/>
          <w:marRight w:val="0"/>
          <w:marTop w:val="0"/>
          <w:marBottom w:val="0"/>
          <w:divBdr>
            <w:top w:val="none" w:sz="0" w:space="0" w:color="auto"/>
            <w:left w:val="none" w:sz="0" w:space="0" w:color="auto"/>
            <w:bottom w:val="none" w:sz="0" w:space="0" w:color="auto"/>
            <w:right w:val="none" w:sz="0" w:space="0" w:color="auto"/>
          </w:divBdr>
        </w:div>
        <w:div w:id="1111827779">
          <w:marLeft w:val="480"/>
          <w:marRight w:val="0"/>
          <w:marTop w:val="0"/>
          <w:marBottom w:val="0"/>
          <w:divBdr>
            <w:top w:val="none" w:sz="0" w:space="0" w:color="auto"/>
            <w:left w:val="none" w:sz="0" w:space="0" w:color="auto"/>
            <w:bottom w:val="none" w:sz="0" w:space="0" w:color="auto"/>
            <w:right w:val="none" w:sz="0" w:space="0" w:color="auto"/>
          </w:divBdr>
        </w:div>
        <w:div w:id="1112938071">
          <w:marLeft w:val="480"/>
          <w:marRight w:val="0"/>
          <w:marTop w:val="0"/>
          <w:marBottom w:val="0"/>
          <w:divBdr>
            <w:top w:val="none" w:sz="0" w:space="0" w:color="auto"/>
            <w:left w:val="none" w:sz="0" w:space="0" w:color="auto"/>
            <w:bottom w:val="none" w:sz="0" w:space="0" w:color="auto"/>
            <w:right w:val="none" w:sz="0" w:space="0" w:color="auto"/>
          </w:divBdr>
        </w:div>
        <w:div w:id="1113549744">
          <w:marLeft w:val="480"/>
          <w:marRight w:val="0"/>
          <w:marTop w:val="0"/>
          <w:marBottom w:val="0"/>
          <w:divBdr>
            <w:top w:val="none" w:sz="0" w:space="0" w:color="auto"/>
            <w:left w:val="none" w:sz="0" w:space="0" w:color="auto"/>
            <w:bottom w:val="none" w:sz="0" w:space="0" w:color="auto"/>
            <w:right w:val="none" w:sz="0" w:space="0" w:color="auto"/>
          </w:divBdr>
        </w:div>
        <w:div w:id="1113669443">
          <w:marLeft w:val="480"/>
          <w:marRight w:val="0"/>
          <w:marTop w:val="0"/>
          <w:marBottom w:val="0"/>
          <w:divBdr>
            <w:top w:val="none" w:sz="0" w:space="0" w:color="auto"/>
            <w:left w:val="none" w:sz="0" w:space="0" w:color="auto"/>
            <w:bottom w:val="none" w:sz="0" w:space="0" w:color="auto"/>
            <w:right w:val="none" w:sz="0" w:space="0" w:color="auto"/>
          </w:divBdr>
        </w:div>
        <w:div w:id="1113934761">
          <w:marLeft w:val="480"/>
          <w:marRight w:val="0"/>
          <w:marTop w:val="0"/>
          <w:marBottom w:val="0"/>
          <w:divBdr>
            <w:top w:val="none" w:sz="0" w:space="0" w:color="auto"/>
            <w:left w:val="none" w:sz="0" w:space="0" w:color="auto"/>
            <w:bottom w:val="none" w:sz="0" w:space="0" w:color="auto"/>
            <w:right w:val="none" w:sz="0" w:space="0" w:color="auto"/>
          </w:divBdr>
        </w:div>
        <w:div w:id="1113983016">
          <w:marLeft w:val="480"/>
          <w:marRight w:val="0"/>
          <w:marTop w:val="0"/>
          <w:marBottom w:val="0"/>
          <w:divBdr>
            <w:top w:val="none" w:sz="0" w:space="0" w:color="auto"/>
            <w:left w:val="none" w:sz="0" w:space="0" w:color="auto"/>
            <w:bottom w:val="none" w:sz="0" w:space="0" w:color="auto"/>
            <w:right w:val="none" w:sz="0" w:space="0" w:color="auto"/>
          </w:divBdr>
        </w:div>
        <w:div w:id="1114056139">
          <w:marLeft w:val="480"/>
          <w:marRight w:val="0"/>
          <w:marTop w:val="0"/>
          <w:marBottom w:val="0"/>
          <w:divBdr>
            <w:top w:val="none" w:sz="0" w:space="0" w:color="auto"/>
            <w:left w:val="none" w:sz="0" w:space="0" w:color="auto"/>
            <w:bottom w:val="none" w:sz="0" w:space="0" w:color="auto"/>
            <w:right w:val="none" w:sz="0" w:space="0" w:color="auto"/>
          </w:divBdr>
        </w:div>
        <w:div w:id="1114132000">
          <w:marLeft w:val="480"/>
          <w:marRight w:val="0"/>
          <w:marTop w:val="0"/>
          <w:marBottom w:val="0"/>
          <w:divBdr>
            <w:top w:val="none" w:sz="0" w:space="0" w:color="auto"/>
            <w:left w:val="none" w:sz="0" w:space="0" w:color="auto"/>
            <w:bottom w:val="none" w:sz="0" w:space="0" w:color="auto"/>
            <w:right w:val="none" w:sz="0" w:space="0" w:color="auto"/>
          </w:divBdr>
        </w:div>
        <w:div w:id="1115322465">
          <w:marLeft w:val="480"/>
          <w:marRight w:val="0"/>
          <w:marTop w:val="0"/>
          <w:marBottom w:val="0"/>
          <w:divBdr>
            <w:top w:val="none" w:sz="0" w:space="0" w:color="auto"/>
            <w:left w:val="none" w:sz="0" w:space="0" w:color="auto"/>
            <w:bottom w:val="none" w:sz="0" w:space="0" w:color="auto"/>
            <w:right w:val="none" w:sz="0" w:space="0" w:color="auto"/>
          </w:divBdr>
        </w:div>
        <w:div w:id="1115976342">
          <w:marLeft w:val="480"/>
          <w:marRight w:val="0"/>
          <w:marTop w:val="0"/>
          <w:marBottom w:val="0"/>
          <w:divBdr>
            <w:top w:val="none" w:sz="0" w:space="0" w:color="auto"/>
            <w:left w:val="none" w:sz="0" w:space="0" w:color="auto"/>
            <w:bottom w:val="none" w:sz="0" w:space="0" w:color="auto"/>
            <w:right w:val="none" w:sz="0" w:space="0" w:color="auto"/>
          </w:divBdr>
        </w:div>
        <w:div w:id="1116676914">
          <w:marLeft w:val="480"/>
          <w:marRight w:val="0"/>
          <w:marTop w:val="0"/>
          <w:marBottom w:val="0"/>
          <w:divBdr>
            <w:top w:val="none" w:sz="0" w:space="0" w:color="auto"/>
            <w:left w:val="none" w:sz="0" w:space="0" w:color="auto"/>
            <w:bottom w:val="none" w:sz="0" w:space="0" w:color="auto"/>
            <w:right w:val="none" w:sz="0" w:space="0" w:color="auto"/>
          </w:divBdr>
        </w:div>
        <w:div w:id="1117288694">
          <w:marLeft w:val="480"/>
          <w:marRight w:val="0"/>
          <w:marTop w:val="0"/>
          <w:marBottom w:val="0"/>
          <w:divBdr>
            <w:top w:val="none" w:sz="0" w:space="0" w:color="auto"/>
            <w:left w:val="none" w:sz="0" w:space="0" w:color="auto"/>
            <w:bottom w:val="none" w:sz="0" w:space="0" w:color="auto"/>
            <w:right w:val="none" w:sz="0" w:space="0" w:color="auto"/>
          </w:divBdr>
        </w:div>
        <w:div w:id="1117336842">
          <w:marLeft w:val="480"/>
          <w:marRight w:val="0"/>
          <w:marTop w:val="0"/>
          <w:marBottom w:val="0"/>
          <w:divBdr>
            <w:top w:val="none" w:sz="0" w:space="0" w:color="auto"/>
            <w:left w:val="none" w:sz="0" w:space="0" w:color="auto"/>
            <w:bottom w:val="none" w:sz="0" w:space="0" w:color="auto"/>
            <w:right w:val="none" w:sz="0" w:space="0" w:color="auto"/>
          </w:divBdr>
        </w:div>
        <w:div w:id="1117987256">
          <w:marLeft w:val="480"/>
          <w:marRight w:val="0"/>
          <w:marTop w:val="0"/>
          <w:marBottom w:val="0"/>
          <w:divBdr>
            <w:top w:val="none" w:sz="0" w:space="0" w:color="auto"/>
            <w:left w:val="none" w:sz="0" w:space="0" w:color="auto"/>
            <w:bottom w:val="none" w:sz="0" w:space="0" w:color="auto"/>
            <w:right w:val="none" w:sz="0" w:space="0" w:color="auto"/>
          </w:divBdr>
        </w:div>
        <w:div w:id="1118570225">
          <w:marLeft w:val="480"/>
          <w:marRight w:val="0"/>
          <w:marTop w:val="0"/>
          <w:marBottom w:val="0"/>
          <w:divBdr>
            <w:top w:val="none" w:sz="0" w:space="0" w:color="auto"/>
            <w:left w:val="none" w:sz="0" w:space="0" w:color="auto"/>
            <w:bottom w:val="none" w:sz="0" w:space="0" w:color="auto"/>
            <w:right w:val="none" w:sz="0" w:space="0" w:color="auto"/>
          </w:divBdr>
        </w:div>
        <w:div w:id="1118643283">
          <w:marLeft w:val="480"/>
          <w:marRight w:val="0"/>
          <w:marTop w:val="0"/>
          <w:marBottom w:val="0"/>
          <w:divBdr>
            <w:top w:val="none" w:sz="0" w:space="0" w:color="auto"/>
            <w:left w:val="none" w:sz="0" w:space="0" w:color="auto"/>
            <w:bottom w:val="none" w:sz="0" w:space="0" w:color="auto"/>
            <w:right w:val="none" w:sz="0" w:space="0" w:color="auto"/>
          </w:divBdr>
        </w:div>
        <w:div w:id="1118792148">
          <w:marLeft w:val="480"/>
          <w:marRight w:val="0"/>
          <w:marTop w:val="0"/>
          <w:marBottom w:val="0"/>
          <w:divBdr>
            <w:top w:val="none" w:sz="0" w:space="0" w:color="auto"/>
            <w:left w:val="none" w:sz="0" w:space="0" w:color="auto"/>
            <w:bottom w:val="none" w:sz="0" w:space="0" w:color="auto"/>
            <w:right w:val="none" w:sz="0" w:space="0" w:color="auto"/>
          </w:divBdr>
        </w:div>
        <w:div w:id="1119565741">
          <w:marLeft w:val="480"/>
          <w:marRight w:val="0"/>
          <w:marTop w:val="0"/>
          <w:marBottom w:val="0"/>
          <w:divBdr>
            <w:top w:val="none" w:sz="0" w:space="0" w:color="auto"/>
            <w:left w:val="none" w:sz="0" w:space="0" w:color="auto"/>
            <w:bottom w:val="none" w:sz="0" w:space="0" w:color="auto"/>
            <w:right w:val="none" w:sz="0" w:space="0" w:color="auto"/>
          </w:divBdr>
        </w:div>
        <w:div w:id="1121218927">
          <w:marLeft w:val="480"/>
          <w:marRight w:val="0"/>
          <w:marTop w:val="0"/>
          <w:marBottom w:val="0"/>
          <w:divBdr>
            <w:top w:val="none" w:sz="0" w:space="0" w:color="auto"/>
            <w:left w:val="none" w:sz="0" w:space="0" w:color="auto"/>
            <w:bottom w:val="none" w:sz="0" w:space="0" w:color="auto"/>
            <w:right w:val="none" w:sz="0" w:space="0" w:color="auto"/>
          </w:divBdr>
        </w:div>
        <w:div w:id="1121264112">
          <w:marLeft w:val="480"/>
          <w:marRight w:val="0"/>
          <w:marTop w:val="0"/>
          <w:marBottom w:val="0"/>
          <w:divBdr>
            <w:top w:val="none" w:sz="0" w:space="0" w:color="auto"/>
            <w:left w:val="none" w:sz="0" w:space="0" w:color="auto"/>
            <w:bottom w:val="none" w:sz="0" w:space="0" w:color="auto"/>
            <w:right w:val="none" w:sz="0" w:space="0" w:color="auto"/>
          </w:divBdr>
        </w:div>
        <w:div w:id="1121416786">
          <w:marLeft w:val="480"/>
          <w:marRight w:val="0"/>
          <w:marTop w:val="0"/>
          <w:marBottom w:val="0"/>
          <w:divBdr>
            <w:top w:val="none" w:sz="0" w:space="0" w:color="auto"/>
            <w:left w:val="none" w:sz="0" w:space="0" w:color="auto"/>
            <w:bottom w:val="none" w:sz="0" w:space="0" w:color="auto"/>
            <w:right w:val="none" w:sz="0" w:space="0" w:color="auto"/>
          </w:divBdr>
        </w:div>
        <w:div w:id="1122917254">
          <w:marLeft w:val="480"/>
          <w:marRight w:val="0"/>
          <w:marTop w:val="0"/>
          <w:marBottom w:val="0"/>
          <w:divBdr>
            <w:top w:val="none" w:sz="0" w:space="0" w:color="auto"/>
            <w:left w:val="none" w:sz="0" w:space="0" w:color="auto"/>
            <w:bottom w:val="none" w:sz="0" w:space="0" w:color="auto"/>
            <w:right w:val="none" w:sz="0" w:space="0" w:color="auto"/>
          </w:divBdr>
        </w:div>
        <w:div w:id="1122922222">
          <w:marLeft w:val="480"/>
          <w:marRight w:val="0"/>
          <w:marTop w:val="0"/>
          <w:marBottom w:val="0"/>
          <w:divBdr>
            <w:top w:val="none" w:sz="0" w:space="0" w:color="auto"/>
            <w:left w:val="none" w:sz="0" w:space="0" w:color="auto"/>
            <w:bottom w:val="none" w:sz="0" w:space="0" w:color="auto"/>
            <w:right w:val="none" w:sz="0" w:space="0" w:color="auto"/>
          </w:divBdr>
        </w:div>
        <w:div w:id="1123422822">
          <w:marLeft w:val="480"/>
          <w:marRight w:val="0"/>
          <w:marTop w:val="0"/>
          <w:marBottom w:val="0"/>
          <w:divBdr>
            <w:top w:val="none" w:sz="0" w:space="0" w:color="auto"/>
            <w:left w:val="none" w:sz="0" w:space="0" w:color="auto"/>
            <w:bottom w:val="none" w:sz="0" w:space="0" w:color="auto"/>
            <w:right w:val="none" w:sz="0" w:space="0" w:color="auto"/>
          </w:divBdr>
        </w:div>
        <w:div w:id="1125197917">
          <w:marLeft w:val="480"/>
          <w:marRight w:val="0"/>
          <w:marTop w:val="0"/>
          <w:marBottom w:val="0"/>
          <w:divBdr>
            <w:top w:val="none" w:sz="0" w:space="0" w:color="auto"/>
            <w:left w:val="none" w:sz="0" w:space="0" w:color="auto"/>
            <w:bottom w:val="none" w:sz="0" w:space="0" w:color="auto"/>
            <w:right w:val="none" w:sz="0" w:space="0" w:color="auto"/>
          </w:divBdr>
        </w:div>
        <w:div w:id="1125198750">
          <w:marLeft w:val="480"/>
          <w:marRight w:val="0"/>
          <w:marTop w:val="0"/>
          <w:marBottom w:val="0"/>
          <w:divBdr>
            <w:top w:val="none" w:sz="0" w:space="0" w:color="auto"/>
            <w:left w:val="none" w:sz="0" w:space="0" w:color="auto"/>
            <w:bottom w:val="none" w:sz="0" w:space="0" w:color="auto"/>
            <w:right w:val="none" w:sz="0" w:space="0" w:color="auto"/>
          </w:divBdr>
        </w:div>
        <w:div w:id="1125735023">
          <w:marLeft w:val="480"/>
          <w:marRight w:val="0"/>
          <w:marTop w:val="0"/>
          <w:marBottom w:val="0"/>
          <w:divBdr>
            <w:top w:val="none" w:sz="0" w:space="0" w:color="auto"/>
            <w:left w:val="none" w:sz="0" w:space="0" w:color="auto"/>
            <w:bottom w:val="none" w:sz="0" w:space="0" w:color="auto"/>
            <w:right w:val="none" w:sz="0" w:space="0" w:color="auto"/>
          </w:divBdr>
        </w:div>
        <w:div w:id="1127891659">
          <w:marLeft w:val="480"/>
          <w:marRight w:val="0"/>
          <w:marTop w:val="0"/>
          <w:marBottom w:val="0"/>
          <w:divBdr>
            <w:top w:val="none" w:sz="0" w:space="0" w:color="auto"/>
            <w:left w:val="none" w:sz="0" w:space="0" w:color="auto"/>
            <w:bottom w:val="none" w:sz="0" w:space="0" w:color="auto"/>
            <w:right w:val="none" w:sz="0" w:space="0" w:color="auto"/>
          </w:divBdr>
        </w:div>
        <w:div w:id="1128547901">
          <w:marLeft w:val="480"/>
          <w:marRight w:val="0"/>
          <w:marTop w:val="0"/>
          <w:marBottom w:val="0"/>
          <w:divBdr>
            <w:top w:val="none" w:sz="0" w:space="0" w:color="auto"/>
            <w:left w:val="none" w:sz="0" w:space="0" w:color="auto"/>
            <w:bottom w:val="none" w:sz="0" w:space="0" w:color="auto"/>
            <w:right w:val="none" w:sz="0" w:space="0" w:color="auto"/>
          </w:divBdr>
        </w:div>
        <w:div w:id="1129206472">
          <w:marLeft w:val="480"/>
          <w:marRight w:val="0"/>
          <w:marTop w:val="0"/>
          <w:marBottom w:val="0"/>
          <w:divBdr>
            <w:top w:val="none" w:sz="0" w:space="0" w:color="auto"/>
            <w:left w:val="none" w:sz="0" w:space="0" w:color="auto"/>
            <w:bottom w:val="none" w:sz="0" w:space="0" w:color="auto"/>
            <w:right w:val="none" w:sz="0" w:space="0" w:color="auto"/>
          </w:divBdr>
        </w:div>
        <w:div w:id="1131048592">
          <w:marLeft w:val="480"/>
          <w:marRight w:val="0"/>
          <w:marTop w:val="0"/>
          <w:marBottom w:val="0"/>
          <w:divBdr>
            <w:top w:val="none" w:sz="0" w:space="0" w:color="auto"/>
            <w:left w:val="none" w:sz="0" w:space="0" w:color="auto"/>
            <w:bottom w:val="none" w:sz="0" w:space="0" w:color="auto"/>
            <w:right w:val="none" w:sz="0" w:space="0" w:color="auto"/>
          </w:divBdr>
        </w:div>
        <w:div w:id="1131510894">
          <w:marLeft w:val="480"/>
          <w:marRight w:val="0"/>
          <w:marTop w:val="0"/>
          <w:marBottom w:val="0"/>
          <w:divBdr>
            <w:top w:val="none" w:sz="0" w:space="0" w:color="auto"/>
            <w:left w:val="none" w:sz="0" w:space="0" w:color="auto"/>
            <w:bottom w:val="none" w:sz="0" w:space="0" w:color="auto"/>
            <w:right w:val="none" w:sz="0" w:space="0" w:color="auto"/>
          </w:divBdr>
        </w:div>
        <w:div w:id="1132675961">
          <w:marLeft w:val="480"/>
          <w:marRight w:val="0"/>
          <w:marTop w:val="0"/>
          <w:marBottom w:val="0"/>
          <w:divBdr>
            <w:top w:val="none" w:sz="0" w:space="0" w:color="auto"/>
            <w:left w:val="none" w:sz="0" w:space="0" w:color="auto"/>
            <w:bottom w:val="none" w:sz="0" w:space="0" w:color="auto"/>
            <w:right w:val="none" w:sz="0" w:space="0" w:color="auto"/>
          </w:divBdr>
        </w:div>
        <w:div w:id="1133520490">
          <w:marLeft w:val="480"/>
          <w:marRight w:val="0"/>
          <w:marTop w:val="0"/>
          <w:marBottom w:val="0"/>
          <w:divBdr>
            <w:top w:val="none" w:sz="0" w:space="0" w:color="auto"/>
            <w:left w:val="none" w:sz="0" w:space="0" w:color="auto"/>
            <w:bottom w:val="none" w:sz="0" w:space="0" w:color="auto"/>
            <w:right w:val="none" w:sz="0" w:space="0" w:color="auto"/>
          </w:divBdr>
        </w:div>
        <w:div w:id="1133602073">
          <w:marLeft w:val="480"/>
          <w:marRight w:val="0"/>
          <w:marTop w:val="0"/>
          <w:marBottom w:val="0"/>
          <w:divBdr>
            <w:top w:val="none" w:sz="0" w:space="0" w:color="auto"/>
            <w:left w:val="none" w:sz="0" w:space="0" w:color="auto"/>
            <w:bottom w:val="none" w:sz="0" w:space="0" w:color="auto"/>
            <w:right w:val="none" w:sz="0" w:space="0" w:color="auto"/>
          </w:divBdr>
        </w:div>
        <w:div w:id="1133864353">
          <w:marLeft w:val="480"/>
          <w:marRight w:val="0"/>
          <w:marTop w:val="0"/>
          <w:marBottom w:val="0"/>
          <w:divBdr>
            <w:top w:val="none" w:sz="0" w:space="0" w:color="auto"/>
            <w:left w:val="none" w:sz="0" w:space="0" w:color="auto"/>
            <w:bottom w:val="none" w:sz="0" w:space="0" w:color="auto"/>
            <w:right w:val="none" w:sz="0" w:space="0" w:color="auto"/>
          </w:divBdr>
        </w:div>
        <w:div w:id="1134758651">
          <w:marLeft w:val="480"/>
          <w:marRight w:val="0"/>
          <w:marTop w:val="0"/>
          <w:marBottom w:val="0"/>
          <w:divBdr>
            <w:top w:val="none" w:sz="0" w:space="0" w:color="auto"/>
            <w:left w:val="none" w:sz="0" w:space="0" w:color="auto"/>
            <w:bottom w:val="none" w:sz="0" w:space="0" w:color="auto"/>
            <w:right w:val="none" w:sz="0" w:space="0" w:color="auto"/>
          </w:divBdr>
        </w:div>
        <w:div w:id="1135874282">
          <w:marLeft w:val="480"/>
          <w:marRight w:val="0"/>
          <w:marTop w:val="0"/>
          <w:marBottom w:val="0"/>
          <w:divBdr>
            <w:top w:val="none" w:sz="0" w:space="0" w:color="auto"/>
            <w:left w:val="none" w:sz="0" w:space="0" w:color="auto"/>
            <w:bottom w:val="none" w:sz="0" w:space="0" w:color="auto"/>
            <w:right w:val="none" w:sz="0" w:space="0" w:color="auto"/>
          </w:divBdr>
        </w:div>
        <w:div w:id="1136414320">
          <w:marLeft w:val="480"/>
          <w:marRight w:val="0"/>
          <w:marTop w:val="0"/>
          <w:marBottom w:val="0"/>
          <w:divBdr>
            <w:top w:val="none" w:sz="0" w:space="0" w:color="auto"/>
            <w:left w:val="none" w:sz="0" w:space="0" w:color="auto"/>
            <w:bottom w:val="none" w:sz="0" w:space="0" w:color="auto"/>
            <w:right w:val="none" w:sz="0" w:space="0" w:color="auto"/>
          </w:divBdr>
        </w:div>
        <w:div w:id="1137844228">
          <w:marLeft w:val="480"/>
          <w:marRight w:val="0"/>
          <w:marTop w:val="0"/>
          <w:marBottom w:val="0"/>
          <w:divBdr>
            <w:top w:val="none" w:sz="0" w:space="0" w:color="auto"/>
            <w:left w:val="none" w:sz="0" w:space="0" w:color="auto"/>
            <w:bottom w:val="none" w:sz="0" w:space="0" w:color="auto"/>
            <w:right w:val="none" w:sz="0" w:space="0" w:color="auto"/>
          </w:divBdr>
        </w:div>
        <w:div w:id="1138574042">
          <w:marLeft w:val="480"/>
          <w:marRight w:val="0"/>
          <w:marTop w:val="0"/>
          <w:marBottom w:val="0"/>
          <w:divBdr>
            <w:top w:val="none" w:sz="0" w:space="0" w:color="auto"/>
            <w:left w:val="none" w:sz="0" w:space="0" w:color="auto"/>
            <w:bottom w:val="none" w:sz="0" w:space="0" w:color="auto"/>
            <w:right w:val="none" w:sz="0" w:space="0" w:color="auto"/>
          </w:divBdr>
        </w:div>
        <w:div w:id="1139230466">
          <w:marLeft w:val="480"/>
          <w:marRight w:val="0"/>
          <w:marTop w:val="0"/>
          <w:marBottom w:val="0"/>
          <w:divBdr>
            <w:top w:val="none" w:sz="0" w:space="0" w:color="auto"/>
            <w:left w:val="none" w:sz="0" w:space="0" w:color="auto"/>
            <w:bottom w:val="none" w:sz="0" w:space="0" w:color="auto"/>
            <w:right w:val="none" w:sz="0" w:space="0" w:color="auto"/>
          </w:divBdr>
        </w:div>
        <w:div w:id="1139570577">
          <w:marLeft w:val="480"/>
          <w:marRight w:val="0"/>
          <w:marTop w:val="0"/>
          <w:marBottom w:val="0"/>
          <w:divBdr>
            <w:top w:val="none" w:sz="0" w:space="0" w:color="auto"/>
            <w:left w:val="none" w:sz="0" w:space="0" w:color="auto"/>
            <w:bottom w:val="none" w:sz="0" w:space="0" w:color="auto"/>
            <w:right w:val="none" w:sz="0" w:space="0" w:color="auto"/>
          </w:divBdr>
        </w:div>
        <w:div w:id="1139685224">
          <w:marLeft w:val="480"/>
          <w:marRight w:val="0"/>
          <w:marTop w:val="0"/>
          <w:marBottom w:val="0"/>
          <w:divBdr>
            <w:top w:val="none" w:sz="0" w:space="0" w:color="auto"/>
            <w:left w:val="none" w:sz="0" w:space="0" w:color="auto"/>
            <w:bottom w:val="none" w:sz="0" w:space="0" w:color="auto"/>
            <w:right w:val="none" w:sz="0" w:space="0" w:color="auto"/>
          </w:divBdr>
        </w:div>
        <w:div w:id="1140070256">
          <w:marLeft w:val="480"/>
          <w:marRight w:val="0"/>
          <w:marTop w:val="0"/>
          <w:marBottom w:val="0"/>
          <w:divBdr>
            <w:top w:val="none" w:sz="0" w:space="0" w:color="auto"/>
            <w:left w:val="none" w:sz="0" w:space="0" w:color="auto"/>
            <w:bottom w:val="none" w:sz="0" w:space="0" w:color="auto"/>
            <w:right w:val="none" w:sz="0" w:space="0" w:color="auto"/>
          </w:divBdr>
        </w:div>
        <w:div w:id="1141577323">
          <w:marLeft w:val="480"/>
          <w:marRight w:val="0"/>
          <w:marTop w:val="0"/>
          <w:marBottom w:val="0"/>
          <w:divBdr>
            <w:top w:val="none" w:sz="0" w:space="0" w:color="auto"/>
            <w:left w:val="none" w:sz="0" w:space="0" w:color="auto"/>
            <w:bottom w:val="none" w:sz="0" w:space="0" w:color="auto"/>
            <w:right w:val="none" w:sz="0" w:space="0" w:color="auto"/>
          </w:divBdr>
        </w:div>
        <w:div w:id="1142188071">
          <w:marLeft w:val="480"/>
          <w:marRight w:val="0"/>
          <w:marTop w:val="0"/>
          <w:marBottom w:val="0"/>
          <w:divBdr>
            <w:top w:val="none" w:sz="0" w:space="0" w:color="auto"/>
            <w:left w:val="none" w:sz="0" w:space="0" w:color="auto"/>
            <w:bottom w:val="none" w:sz="0" w:space="0" w:color="auto"/>
            <w:right w:val="none" w:sz="0" w:space="0" w:color="auto"/>
          </w:divBdr>
        </w:div>
        <w:div w:id="1143540531">
          <w:marLeft w:val="480"/>
          <w:marRight w:val="0"/>
          <w:marTop w:val="0"/>
          <w:marBottom w:val="0"/>
          <w:divBdr>
            <w:top w:val="none" w:sz="0" w:space="0" w:color="auto"/>
            <w:left w:val="none" w:sz="0" w:space="0" w:color="auto"/>
            <w:bottom w:val="none" w:sz="0" w:space="0" w:color="auto"/>
            <w:right w:val="none" w:sz="0" w:space="0" w:color="auto"/>
          </w:divBdr>
        </w:div>
        <w:div w:id="1143961891">
          <w:marLeft w:val="480"/>
          <w:marRight w:val="0"/>
          <w:marTop w:val="0"/>
          <w:marBottom w:val="0"/>
          <w:divBdr>
            <w:top w:val="none" w:sz="0" w:space="0" w:color="auto"/>
            <w:left w:val="none" w:sz="0" w:space="0" w:color="auto"/>
            <w:bottom w:val="none" w:sz="0" w:space="0" w:color="auto"/>
            <w:right w:val="none" w:sz="0" w:space="0" w:color="auto"/>
          </w:divBdr>
        </w:div>
        <w:div w:id="1144850975">
          <w:marLeft w:val="480"/>
          <w:marRight w:val="0"/>
          <w:marTop w:val="0"/>
          <w:marBottom w:val="0"/>
          <w:divBdr>
            <w:top w:val="none" w:sz="0" w:space="0" w:color="auto"/>
            <w:left w:val="none" w:sz="0" w:space="0" w:color="auto"/>
            <w:bottom w:val="none" w:sz="0" w:space="0" w:color="auto"/>
            <w:right w:val="none" w:sz="0" w:space="0" w:color="auto"/>
          </w:divBdr>
        </w:div>
        <w:div w:id="1146168980">
          <w:marLeft w:val="480"/>
          <w:marRight w:val="0"/>
          <w:marTop w:val="0"/>
          <w:marBottom w:val="0"/>
          <w:divBdr>
            <w:top w:val="none" w:sz="0" w:space="0" w:color="auto"/>
            <w:left w:val="none" w:sz="0" w:space="0" w:color="auto"/>
            <w:bottom w:val="none" w:sz="0" w:space="0" w:color="auto"/>
            <w:right w:val="none" w:sz="0" w:space="0" w:color="auto"/>
          </w:divBdr>
        </w:div>
        <w:div w:id="1146436669">
          <w:marLeft w:val="480"/>
          <w:marRight w:val="0"/>
          <w:marTop w:val="0"/>
          <w:marBottom w:val="0"/>
          <w:divBdr>
            <w:top w:val="none" w:sz="0" w:space="0" w:color="auto"/>
            <w:left w:val="none" w:sz="0" w:space="0" w:color="auto"/>
            <w:bottom w:val="none" w:sz="0" w:space="0" w:color="auto"/>
            <w:right w:val="none" w:sz="0" w:space="0" w:color="auto"/>
          </w:divBdr>
        </w:div>
        <w:div w:id="1146824776">
          <w:marLeft w:val="480"/>
          <w:marRight w:val="0"/>
          <w:marTop w:val="0"/>
          <w:marBottom w:val="0"/>
          <w:divBdr>
            <w:top w:val="none" w:sz="0" w:space="0" w:color="auto"/>
            <w:left w:val="none" w:sz="0" w:space="0" w:color="auto"/>
            <w:bottom w:val="none" w:sz="0" w:space="0" w:color="auto"/>
            <w:right w:val="none" w:sz="0" w:space="0" w:color="auto"/>
          </w:divBdr>
        </w:div>
        <w:div w:id="1146969358">
          <w:marLeft w:val="480"/>
          <w:marRight w:val="0"/>
          <w:marTop w:val="0"/>
          <w:marBottom w:val="0"/>
          <w:divBdr>
            <w:top w:val="none" w:sz="0" w:space="0" w:color="auto"/>
            <w:left w:val="none" w:sz="0" w:space="0" w:color="auto"/>
            <w:bottom w:val="none" w:sz="0" w:space="0" w:color="auto"/>
            <w:right w:val="none" w:sz="0" w:space="0" w:color="auto"/>
          </w:divBdr>
        </w:div>
        <w:div w:id="1147278820">
          <w:marLeft w:val="480"/>
          <w:marRight w:val="0"/>
          <w:marTop w:val="0"/>
          <w:marBottom w:val="0"/>
          <w:divBdr>
            <w:top w:val="none" w:sz="0" w:space="0" w:color="auto"/>
            <w:left w:val="none" w:sz="0" w:space="0" w:color="auto"/>
            <w:bottom w:val="none" w:sz="0" w:space="0" w:color="auto"/>
            <w:right w:val="none" w:sz="0" w:space="0" w:color="auto"/>
          </w:divBdr>
        </w:div>
        <w:div w:id="1147361409">
          <w:marLeft w:val="480"/>
          <w:marRight w:val="0"/>
          <w:marTop w:val="0"/>
          <w:marBottom w:val="0"/>
          <w:divBdr>
            <w:top w:val="none" w:sz="0" w:space="0" w:color="auto"/>
            <w:left w:val="none" w:sz="0" w:space="0" w:color="auto"/>
            <w:bottom w:val="none" w:sz="0" w:space="0" w:color="auto"/>
            <w:right w:val="none" w:sz="0" w:space="0" w:color="auto"/>
          </w:divBdr>
        </w:div>
        <w:div w:id="1147479560">
          <w:marLeft w:val="480"/>
          <w:marRight w:val="0"/>
          <w:marTop w:val="0"/>
          <w:marBottom w:val="0"/>
          <w:divBdr>
            <w:top w:val="none" w:sz="0" w:space="0" w:color="auto"/>
            <w:left w:val="none" w:sz="0" w:space="0" w:color="auto"/>
            <w:bottom w:val="none" w:sz="0" w:space="0" w:color="auto"/>
            <w:right w:val="none" w:sz="0" w:space="0" w:color="auto"/>
          </w:divBdr>
        </w:div>
        <w:div w:id="1148401013">
          <w:marLeft w:val="480"/>
          <w:marRight w:val="0"/>
          <w:marTop w:val="0"/>
          <w:marBottom w:val="0"/>
          <w:divBdr>
            <w:top w:val="none" w:sz="0" w:space="0" w:color="auto"/>
            <w:left w:val="none" w:sz="0" w:space="0" w:color="auto"/>
            <w:bottom w:val="none" w:sz="0" w:space="0" w:color="auto"/>
            <w:right w:val="none" w:sz="0" w:space="0" w:color="auto"/>
          </w:divBdr>
        </w:div>
        <w:div w:id="1148859741">
          <w:marLeft w:val="480"/>
          <w:marRight w:val="0"/>
          <w:marTop w:val="0"/>
          <w:marBottom w:val="0"/>
          <w:divBdr>
            <w:top w:val="none" w:sz="0" w:space="0" w:color="auto"/>
            <w:left w:val="none" w:sz="0" w:space="0" w:color="auto"/>
            <w:bottom w:val="none" w:sz="0" w:space="0" w:color="auto"/>
            <w:right w:val="none" w:sz="0" w:space="0" w:color="auto"/>
          </w:divBdr>
        </w:div>
        <w:div w:id="1149521456">
          <w:marLeft w:val="480"/>
          <w:marRight w:val="0"/>
          <w:marTop w:val="0"/>
          <w:marBottom w:val="0"/>
          <w:divBdr>
            <w:top w:val="none" w:sz="0" w:space="0" w:color="auto"/>
            <w:left w:val="none" w:sz="0" w:space="0" w:color="auto"/>
            <w:bottom w:val="none" w:sz="0" w:space="0" w:color="auto"/>
            <w:right w:val="none" w:sz="0" w:space="0" w:color="auto"/>
          </w:divBdr>
        </w:div>
        <w:div w:id="1151405796">
          <w:marLeft w:val="480"/>
          <w:marRight w:val="0"/>
          <w:marTop w:val="0"/>
          <w:marBottom w:val="0"/>
          <w:divBdr>
            <w:top w:val="none" w:sz="0" w:space="0" w:color="auto"/>
            <w:left w:val="none" w:sz="0" w:space="0" w:color="auto"/>
            <w:bottom w:val="none" w:sz="0" w:space="0" w:color="auto"/>
            <w:right w:val="none" w:sz="0" w:space="0" w:color="auto"/>
          </w:divBdr>
        </w:div>
        <w:div w:id="1151798556">
          <w:marLeft w:val="480"/>
          <w:marRight w:val="0"/>
          <w:marTop w:val="0"/>
          <w:marBottom w:val="0"/>
          <w:divBdr>
            <w:top w:val="none" w:sz="0" w:space="0" w:color="auto"/>
            <w:left w:val="none" w:sz="0" w:space="0" w:color="auto"/>
            <w:bottom w:val="none" w:sz="0" w:space="0" w:color="auto"/>
            <w:right w:val="none" w:sz="0" w:space="0" w:color="auto"/>
          </w:divBdr>
        </w:div>
        <w:div w:id="1152603084">
          <w:marLeft w:val="480"/>
          <w:marRight w:val="0"/>
          <w:marTop w:val="0"/>
          <w:marBottom w:val="0"/>
          <w:divBdr>
            <w:top w:val="none" w:sz="0" w:space="0" w:color="auto"/>
            <w:left w:val="none" w:sz="0" w:space="0" w:color="auto"/>
            <w:bottom w:val="none" w:sz="0" w:space="0" w:color="auto"/>
            <w:right w:val="none" w:sz="0" w:space="0" w:color="auto"/>
          </w:divBdr>
        </w:div>
        <w:div w:id="1154369787">
          <w:marLeft w:val="480"/>
          <w:marRight w:val="0"/>
          <w:marTop w:val="0"/>
          <w:marBottom w:val="0"/>
          <w:divBdr>
            <w:top w:val="none" w:sz="0" w:space="0" w:color="auto"/>
            <w:left w:val="none" w:sz="0" w:space="0" w:color="auto"/>
            <w:bottom w:val="none" w:sz="0" w:space="0" w:color="auto"/>
            <w:right w:val="none" w:sz="0" w:space="0" w:color="auto"/>
          </w:divBdr>
        </w:div>
        <w:div w:id="1154956796">
          <w:marLeft w:val="480"/>
          <w:marRight w:val="0"/>
          <w:marTop w:val="0"/>
          <w:marBottom w:val="0"/>
          <w:divBdr>
            <w:top w:val="none" w:sz="0" w:space="0" w:color="auto"/>
            <w:left w:val="none" w:sz="0" w:space="0" w:color="auto"/>
            <w:bottom w:val="none" w:sz="0" w:space="0" w:color="auto"/>
            <w:right w:val="none" w:sz="0" w:space="0" w:color="auto"/>
          </w:divBdr>
        </w:div>
        <w:div w:id="1157066788">
          <w:marLeft w:val="480"/>
          <w:marRight w:val="0"/>
          <w:marTop w:val="0"/>
          <w:marBottom w:val="0"/>
          <w:divBdr>
            <w:top w:val="none" w:sz="0" w:space="0" w:color="auto"/>
            <w:left w:val="none" w:sz="0" w:space="0" w:color="auto"/>
            <w:bottom w:val="none" w:sz="0" w:space="0" w:color="auto"/>
            <w:right w:val="none" w:sz="0" w:space="0" w:color="auto"/>
          </w:divBdr>
        </w:div>
        <w:div w:id="1157377986">
          <w:marLeft w:val="480"/>
          <w:marRight w:val="0"/>
          <w:marTop w:val="0"/>
          <w:marBottom w:val="0"/>
          <w:divBdr>
            <w:top w:val="none" w:sz="0" w:space="0" w:color="auto"/>
            <w:left w:val="none" w:sz="0" w:space="0" w:color="auto"/>
            <w:bottom w:val="none" w:sz="0" w:space="0" w:color="auto"/>
            <w:right w:val="none" w:sz="0" w:space="0" w:color="auto"/>
          </w:divBdr>
        </w:div>
        <w:div w:id="1160387604">
          <w:marLeft w:val="480"/>
          <w:marRight w:val="0"/>
          <w:marTop w:val="0"/>
          <w:marBottom w:val="0"/>
          <w:divBdr>
            <w:top w:val="none" w:sz="0" w:space="0" w:color="auto"/>
            <w:left w:val="none" w:sz="0" w:space="0" w:color="auto"/>
            <w:bottom w:val="none" w:sz="0" w:space="0" w:color="auto"/>
            <w:right w:val="none" w:sz="0" w:space="0" w:color="auto"/>
          </w:divBdr>
        </w:div>
        <w:div w:id="1161265135">
          <w:marLeft w:val="480"/>
          <w:marRight w:val="0"/>
          <w:marTop w:val="0"/>
          <w:marBottom w:val="0"/>
          <w:divBdr>
            <w:top w:val="none" w:sz="0" w:space="0" w:color="auto"/>
            <w:left w:val="none" w:sz="0" w:space="0" w:color="auto"/>
            <w:bottom w:val="none" w:sz="0" w:space="0" w:color="auto"/>
            <w:right w:val="none" w:sz="0" w:space="0" w:color="auto"/>
          </w:divBdr>
        </w:div>
        <w:div w:id="1162084938">
          <w:marLeft w:val="480"/>
          <w:marRight w:val="0"/>
          <w:marTop w:val="0"/>
          <w:marBottom w:val="0"/>
          <w:divBdr>
            <w:top w:val="none" w:sz="0" w:space="0" w:color="auto"/>
            <w:left w:val="none" w:sz="0" w:space="0" w:color="auto"/>
            <w:bottom w:val="none" w:sz="0" w:space="0" w:color="auto"/>
            <w:right w:val="none" w:sz="0" w:space="0" w:color="auto"/>
          </w:divBdr>
        </w:div>
        <w:div w:id="1163163690">
          <w:marLeft w:val="480"/>
          <w:marRight w:val="0"/>
          <w:marTop w:val="0"/>
          <w:marBottom w:val="0"/>
          <w:divBdr>
            <w:top w:val="none" w:sz="0" w:space="0" w:color="auto"/>
            <w:left w:val="none" w:sz="0" w:space="0" w:color="auto"/>
            <w:bottom w:val="none" w:sz="0" w:space="0" w:color="auto"/>
            <w:right w:val="none" w:sz="0" w:space="0" w:color="auto"/>
          </w:divBdr>
        </w:div>
        <w:div w:id="1163737866">
          <w:marLeft w:val="480"/>
          <w:marRight w:val="0"/>
          <w:marTop w:val="0"/>
          <w:marBottom w:val="0"/>
          <w:divBdr>
            <w:top w:val="none" w:sz="0" w:space="0" w:color="auto"/>
            <w:left w:val="none" w:sz="0" w:space="0" w:color="auto"/>
            <w:bottom w:val="none" w:sz="0" w:space="0" w:color="auto"/>
            <w:right w:val="none" w:sz="0" w:space="0" w:color="auto"/>
          </w:divBdr>
        </w:div>
        <w:div w:id="1164055122">
          <w:marLeft w:val="480"/>
          <w:marRight w:val="0"/>
          <w:marTop w:val="0"/>
          <w:marBottom w:val="0"/>
          <w:divBdr>
            <w:top w:val="none" w:sz="0" w:space="0" w:color="auto"/>
            <w:left w:val="none" w:sz="0" w:space="0" w:color="auto"/>
            <w:bottom w:val="none" w:sz="0" w:space="0" w:color="auto"/>
            <w:right w:val="none" w:sz="0" w:space="0" w:color="auto"/>
          </w:divBdr>
        </w:div>
        <w:div w:id="1164276709">
          <w:marLeft w:val="480"/>
          <w:marRight w:val="0"/>
          <w:marTop w:val="0"/>
          <w:marBottom w:val="0"/>
          <w:divBdr>
            <w:top w:val="none" w:sz="0" w:space="0" w:color="auto"/>
            <w:left w:val="none" w:sz="0" w:space="0" w:color="auto"/>
            <w:bottom w:val="none" w:sz="0" w:space="0" w:color="auto"/>
            <w:right w:val="none" w:sz="0" w:space="0" w:color="auto"/>
          </w:divBdr>
        </w:div>
        <w:div w:id="1167093972">
          <w:marLeft w:val="480"/>
          <w:marRight w:val="0"/>
          <w:marTop w:val="0"/>
          <w:marBottom w:val="0"/>
          <w:divBdr>
            <w:top w:val="none" w:sz="0" w:space="0" w:color="auto"/>
            <w:left w:val="none" w:sz="0" w:space="0" w:color="auto"/>
            <w:bottom w:val="none" w:sz="0" w:space="0" w:color="auto"/>
            <w:right w:val="none" w:sz="0" w:space="0" w:color="auto"/>
          </w:divBdr>
        </w:div>
        <w:div w:id="1167162622">
          <w:marLeft w:val="480"/>
          <w:marRight w:val="0"/>
          <w:marTop w:val="0"/>
          <w:marBottom w:val="0"/>
          <w:divBdr>
            <w:top w:val="none" w:sz="0" w:space="0" w:color="auto"/>
            <w:left w:val="none" w:sz="0" w:space="0" w:color="auto"/>
            <w:bottom w:val="none" w:sz="0" w:space="0" w:color="auto"/>
            <w:right w:val="none" w:sz="0" w:space="0" w:color="auto"/>
          </w:divBdr>
        </w:div>
        <w:div w:id="1167403973">
          <w:marLeft w:val="480"/>
          <w:marRight w:val="0"/>
          <w:marTop w:val="0"/>
          <w:marBottom w:val="0"/>
          <w:divBdr>
            <w:top w:val="none" w:sz="0" w:space="0" w:color="auto"/>
            <w:left w:val="none" w:sz="0" w:space="0" w:color="auto"/>
            <w:bottom w:val="none" w:sz="0" w:space="0" w:color="auto"/>
            <w:right w:val="none" w:sz="0" w:space="0" w:color="auto"/>
          </w:divBdr>
        </w:div>
        <w:div w:id="1167671361">
          <w:marLeft w:val="480"/>
          <w:marRight w:val="0"/>
          <w:marTop w:val="0"/>
          <w:marBottom w:val="0"/>
          <w:divBdr>
            <w:top w:val="none" w:sz="0" w:space="0" w:color="auto"/>
            <w:left w:val="none" w:sz="0" w:space="0" w:color="auto"/>
            <w:bottom w:val="none" w:sz="0" w:space="0" w:color="auto"/>
            <w:right w:val="none" w:sz="0" w:space="0" w:color="auto"/>
          </w:divBdr>
        </w:div>
        <w:div w:id="1167938771">
          <w:marLeft w:val="480"/>
          <w:marRight w:val="0"/>
          <w:marTop w:val="0"/>
          <w:marBottom w:val="0"/>
          <w:divBdr>
            <w:top w:val="none" w:sz="0" w:space="0" w:color="auto"/>
            <w:left w:val="none" w:sz="0" w:space="0" w:color="auto"/>
            <w:bottom w:val="none" w:sz="0" w:space="0" w:color="auto"/>
            <w:right w:val="none" w:sz="0" w:space="0" w:color="auto"/>
          </w:divBdr>
        </w:div>
        <w:div w:id="1169491112">
          <w:marLeft w:val="480"/>
          <w:marRight w:val="0"/>
          <w:marTop w:val="0"/>
          <w:marBottom w:val="0"/>
          <w:divBdr>
            <w:top w:val="none" w:sz="0" w:space="0" w:color="auto"/>
            <w:left w:val="none" w:sz="0" w:space="0" w:color="auto"/>
            <w:bottom w:val="none" w:sz="0" w:space="0" w:color="auto"/>
            <w:right w:val="none" w:sz="0" w:space="0" w:color="auto"/>
          </w:divBdr>
        </w:div>
        <w:div w:id="1169754895">
          <w:marLeft w:val="480"/>
          <w:marRight w:val="0"/>
          <w:marTop w:val="0"/>
          <w:marBottom w:val="0"/>
          <w:divBdr>
            <w:top w:val="none" w:sz="0" w:space="0" w:color="auto"/>
            <w:left w:val="none" w:sz="0" w:space="0" w:color="auto"/>
            <w:bottom w:val="none" w:sz="0" w:space="0" w:color="auto"/>
            <w:right w:val="none" w:sz="0" w:space="0" w:color="auto"/>
          </w:divBdr>
        </w:div>
        <w:div w:id="1170558068">
          <w:marLeft w:val="480"/>
          <w:marRight w:val="0"/>
          <w:marTop w:val="0"/>
          <w:marBottom w:val="0"/>
          <w:divBdr>
            <w:top w:val="none" w:sz="0" w:space="0" w:color="auto"/>
            <w:left w:val="none" w:sz="0" w:space="0" w:color="auto"/>
            <w:bottom w:val="none" w:sz="0" w:space="0" w:color="auto"/>
            <w:right w:val="none" w:sz="0" w:space="0" w:color="auto"/>
          </w:divBdr>
        </w:div>
        <w:div w:id="1172142871">
          <w:marLeft w:val="480"/>
          <w:marRight w:val="0"/>
          <w:marTop w:val="0"/>
          <w:marBottom w:val="0"/>
          <w:divBdr>
            <w:top w:val="none" w:sz="0" w:space="0" w:color="auto"/>
            <w:left w:val="none" w:sz="0" w:space="0" w:color="auto"/>
            <w:bottom w:val="none" w:sz="0" w:space="0" w:color="auto"/>
            <w:right w:val="none" w:sz="0" w:space="0" w:color="auto"/>
          </w:divBdr>
        </w:div>
        <w:div w:id="1172990036">
          <w:marLeft w:val="480"/>
          <w:marRight w:val="0"/>
          <w:marTop w:val="0"/>
          <w:marBottom w:val="0"/>
          <w:divBdr>
            <w:top w:val="none" w:sz="0" w:space="0" w:color="auto"/>
            <w:left w:val="none" w:sz="0" w:space="0" w:color="auto"/>
            <w:bottom w:val="none" w:sz="0" w:space="0" w:color="auto"/>
            <w:right w:val="none" w:sz="0" w:space="0" w:color="auto"/>
          </w:divBdr>
        </w:div>
        <w:div w:id="1173183762">
          <w:marLeft w:val="480"/>
          <w:marRight w:val="0"/>
          <w:marTop w:val="0"/>
          <w:marBottom w:val="0"/>
          <w:divBdr>
            <w:top w:val="none" w:sz="0" w:space="0" w:color="auto"/>
            <w:left w:val="none" w:sz="0" w:space="0" w:color="auto"/>
            <w:bottom w:val="none" w:sz="0" w:space="0" w:color="auto"/>
            <w:right w:val="none" w:sz="0" w:space="0" w:color="auto"/>
          </w:divBdr>
        </w:div>
        <w:div w:id="1173836998">
          <w:marLeft w:val="480"/>
          <w:marRight w:val="0"/>
          <w:marTop w:val="0"/>
          <w:marBottom w:val="0"/>
          <w:divBdr>
            <w:top w:val="none" w:sz="0" w:space="0" w:color="auto"/>
            <w:left w:val="none" w:sz="0" w:space="0" w:color="auto"/>
            <w:bottom w:val="none" w:sz="0" w:space="0" w:color="auto"/>
            <w:right w:val="none" w:sz="0" w:space="0" w:color="auto"/>
          </w:divBdr>
        </w:div>
        <w:div w:id="1174035935">
          <w:marLeft w:val="480"/>
          <w:marRight w:val="0"/>
          <w:marTop w:val="0"/>
          <w:marBottom w:val="0"/>
          <w:divBdr>
            <w:top w:val="none" w:sz="0" w:space="0" w:color="auto"/>
            <w:left w:val="none" w:sz="0" w:space="0" w:color="auto"/>
            <w:bottom w:val="none" w:sz="0" w:space="0" w:color="auto"/>
            <w:right w:val="none" w:sz="0" w:space="0" w:color="auto"/>
          </w:divBdr>
        </w:div>
        <w:div w:id="1174686570">
          <w:marLeft w:val="480"/>
          <w:marRight w:val="0"/>
          <w:marTop w:val="0"/>
          <w:marBottom w:val="0"/>
          <w:divBdr>
            <w:top w:val="none" w:sz="0" w:space="0" w:color="auto"/>
            <w:left w:val="none" w:sz="0" w:space="0" w:color="auto"/>
            <w:bottom w:val="none" w:sz="0" w:space="0" w:color="auto"/>
            <w:right w:val="none" w:sz="0" w:space="0" w:color="auto"/>
          </w:divBdr>
        </w:div>
        <w:div w:id="1176383091">
          <w:marLeft w:val="480"/>
          <w:marRight w:val="0"/>
          <w:marTop w:val="0"/>
          <w:marBottom w:val="0"/>
          <w:divBdr>
            <w:top w:val="none" w:sz="0" w:space="0" w:color="auto"/>
            <w:left w:val="none" w:sz="0" w:space="0" w:color="auto"/>
            <w:bottom w:val="none" w:sz="0" w:space="0" w:color="auto"/>
            <w:right w:val="none" w:sz="0" w:space="0" w:color="auto"/>
          </w:divBdr>
        </w:div>
        <w:div w:id="1176655818">
          <w:marLeft w:val="480"/>
          <w:marRight w:val="0"/>
          <w:marTop w:val="0"/>
          <w:marBottom w:val="0"/>
          <w:divBdr>
            <w:top w:val="none" w:sz="0" w:space="0" w:color="auto"/>
            <w:left w:val="none" w:sz="0" w:space="0" w:color="auto"/>
            <w:bottom w:val="none" w:sz="0" w:space="0" w:color="auto"/>
            <w:right w:val="none" w:sz="0" w:space="0" w:color="auto"/>
          </w:divBdr>
        </w:div>
        <w:div w:id="1176965082">
          <w:marLeft w:val="480"/>
          <w:marRight w:val="0"/>
          <w:marTop w:val="0"/>
          <w:marBottom w:val="0"/>
          <w:divBdr>
            <w:top w:val="none" w:sz="0" w:space="0" w:color="auto"/>
            <w:left w:val="none" w:sz="0" w:space="0" w:color="auto"/>
            <w:bottom w:val="none" w:sz="0" w:space="0" w:color="auto"/>
            <w:right w:val="none" w:sz="0" w:space="0" w:color="auto"/>
          </w:divBdr>
        </w:div>
        <w:div w:id="1176968059">
          <w:marLeft w:val="480"/>
          <w:marRight w:val="0"/>
          <w:marTop w:val="0"/>
          <w:marBottom w:val="0"/>
          <w:divBdr>
            <w:top w:val="none" w:sz="0" w:space="0" w:color="auto"/>
            <w:left w:val="none" w:sz="0" w:space="0" w:color="auto"/>
            <w:bottom w:val="none" w:sz="0" w:space="0" w:color="auto"/>
            <w:right w:val="none" w:sz="0" w:space="0" w:color="auto"/>
          </w:divBdr>
        </w:div>
        <w:div w:id="1177386138">
          <w:marLeft w:val="480"/>
          <w:marRight w:val="0"/>
          <w:marTop w:val="0"/>
          <w:marBottom w:val="0"/>
          <w:divBdr>
            <w:top w:val="none" w:sz="0" w:space="0" w:color="auto"/>
            <w:left w:val="none" w:sz="0" w:space="0" w:color="auto"/>
            <w:bottom w:val="none" w:sz="0" w:space="0" w:color="auto"/>
            <w:right w:val="none" w:sz="0" w:space="0" w:color="auto"/>
          </w:divBdr>
        </w:div>
        <w:div w:id="1177958723">
          <w:marLeft w:val="480"/>
          <w:marRight w:val="0"/>
          <w:marTop w:val="0"/>
          <w:marBottom w:val="0"/>
          <w:divBdr>
            <w:top w:val="none" w:sz="0" w:space="0" w:color="auto"/>
            <w:left w:val="none" w:sz="0" w:space="0" w:color="auto"/>
            <w:bottom w:val="none" w:sz="0" w:space="0" w:color="auto"/>
            <w:right w:val="none" w:sz="0" w:space="0" w:color="auto"/>
          </w:divBdr>
        </w:div>
        <w:div w:id="1179655084">
          <w:marLeft w:val="480"/>
          <w:marRight w:val="0"/>
          <w:marTop w:val="0"/>
          <w:marBottom w:val="0"/>
          <w:divBdr>
            <w:top w:val="none" w:sz="0" w:space="0" w:color="auto"/>
            <w:left w:val="none" w:sz="0" w:space="0" w:color="auto"/>
            <w:bottom w:val="none" w:sz="0" w:space="0" w:color="auto"/>
            <w:right w:val="none" w:sz="0" w:space="0" w:color="auto"/>
          </w:divBdr>
        </w:div>
        <w:div w:id="1179731314">
          <w:marLeft w:val="480"/>
          <w:marRight w:val="0"/>
          <w:marTop w:val="0"/>
          <w:marBottom w:val="0"/>
          <w:divBdr>
            <w:top w:val="none" w:sz="0" w:space="0" w:color="auto"/>
            <w:left w:val="none" w:sz="0" w:space="0" w:color="auto"/>
            <w:bottom w:val="none" w:sz="0" w:space="0" w:color="auto"/>
            <w:right w:val="none" w:sz="0" w:space="0" w:color="auto"/>
          </w:divBdr>
        </w:div>
        <w:div w:id="1180437428">
          <w:marLeft w:val="480"/>
          <w:marRight w:val="0"/>
          <w:marTop w:val="0"/>
          <w:marBottom w:val="0"/>
          <w:divBdr>
            <w:top w:val="none" w:sz="0" w:space="0" w:color="auto"/>
            <w:left w:val="none" w:sz="0" w:space="0" w:color="auto"/>
            <w:bottom w:val="none" w:sz="0" w:space="0" w:color="auto"/>
            <w:right w:val="none" w:sz="0" w:space="0" w:color="auto"/>
          </w:divBdr>
        </w:div>
        <w:div w:id="1180505913">
          <w:marLeft w:val="480"/>
          <w:marRight w:val="0"/>
          <w:marTop w:val="0"/>
          <w:marBottom w:val="0"/>
          <w:divBdr>
            <w:top w:val="none" w:sz="0" w:space="0" w:color="auto"/>
            <w:left w:val="none" w:sz="0" w:space="0" w:color="auto"/>
            <w:bottom w:val="none" w:sz="0" w:space="0" w:color="auto"/>
            <w:right w:val="none" w:sz="0" w:space="0" w:color="auto"/>
          </w:divBdr>
        </w:div>
        <w:div w:id="1180655110">
          <w:marLeft w:val="480"/>
          <w:marRight w:val="0"/>
          <w:marTop w:val="0"/>
          <w:marBottom w:val="0"/>
          <w:divBdr>
            <w:top w:val="none" w:sz="0" w:space="0" w:color="auto"/>
            <w:left w:val="none" w:sz="0" w:space="0" w:color="auto"/>
            <w:bottom w:val="none" w:sz="0" w:space="0" w:color="auto"/>
            <w:right w:val="none" w:sz="0" w:space="0" w:color="auto"/>
          </w:divBdr>
        </w:div>
        <w:div w:id="1181437262">
          <w:marLeft w:val="480"/>
          <w:marRight w:val="0"/>
          <w:marTop w:val="0"/>
          <w:marBottom w:val="0"/>
          <w:divBdr>
            <w:top w:val="none" w:sz="0" w:space="0" w:color="auto"/>
            <w:left w:val="none" w:sz="0" w:space="0" w:color="auto"/>
            <w:bottom w:val="none" w:sz="0" w:space="0" w:color="auto"/>
            <w:right w:val="none" w:sz="0" w:space="0" w:color="auto"/>
          </w:divBdr>
        </w:div>
        <w:div w:id="1182206401">
          <w:marLeft w:val="480"/>
          <w:marRight w:val="0"/>
          <w:marTop w:val="0"/>
          <w:marBottom w:val="0"/>
          <w:divBdr>
            <w:top w:val="none" w:sz="0" w:space="0" w:color="auto"/>
            <w:left w:val="none" w:sz="0" w:space="0" w:color="auto"/>
            <w:bottom w:val="none" w:sz="0" w:space="0" w:color="auto"/>
            <w:right w:val="none" w:sz="0" w:space="0" w:color="auto"/>
          </w:divBdr>
        </w:div>
        <w:div w:id="1182277767">
          <w:marLeft w:val="480"/>
          <w:marRight w:val="0"/>
          <w:marTop w:val="0"/>
          <w:marBottom w:val="0"/>
          <w:divBdr>
            <w:top w:val="none" w:sz="0" w:space="0" w:color="auto"/>
            <w:left w:val="none" w:sz="0" w:space="0" w:color="auto"/>
            <w:bottom w:val="none" w:sz="0" w:space="0" w:color="auto"/>
            <w:right w:val="none" w:sz="0" w:space="0" w:color="auto"/>
          </w:divBdr>
        </w:div>
        <w:div w:id="1182401779">
          <w:marLeft w:val="480"/>
          <w:marRight w:val="0"/>
          <w:marTop w:val="0"/>
          <w:marBottom w:val="0"/>
          <w:divBdr>
            <w:top w:val="none" w:sz="0" w:space="0" w:color="auto"/>
            <w:left w:val="none" w:sz="0" w:space="0" w:color="auto"/>
            <w:bottom w:val="none" w:sz="0" w:space="0" w:color="auto"/>
            <w:right w:val="none" w:sz="0" w:space="0" w:color="auto"/>
          </w:divBdr>
        </w:div>
        <w:div w:id="1183399449">
          <w:marLeft w:val="480"/>
          <w:marRight w:val="0"/>
          <w:marTop w:val="0"/>
          <w:marBottom w:val="0"/>
          <w:divBdr>
            <w:top w:val="none" w:sz="0" w:space="0" w:color="auto"/>
            <w:left w:val="none" w:sz="0" w:space="0" w:color="auto"/>
            <w:bottom w:val="none" w:sz="0" w:space="0" w:color="auto"/>
            <w:right w:val="none" w:sz="0" w:space="0" w:color="auto"/>
          </w:divBdr>
        </w:div>
        <w:div w:id="1183711517">
          <w:marLeft w:val="480"/>
          <w:marRight w:val="0"/>
          <w:marTop w:val="0"/>
          <w:marBottom w:val="0"/>
          <w:divBdr>
            <w:top w:val="none" w:sz="0" w:space="0" w:color="auto"/>
            <w:left w:val="none" w:sz="0" w:space="0" w:color="auto"/>
            <w:bottom w:val="none" w:sz="0" w:space="0" w:color="auto"/>
            <w:right w:val="none" w:sz="0" w:space="0" w:color="auto"/>
          </w:divBdr>
        </w:div>
        <w:div w:id="1183742990">
          <w:marLeft w:val="480"/>
          <w:marRight w:val="0"/>
          <w:marTop w:val="0"/>
          <w:marBottom w:val="0"/>
          <w:divBdr>
            <w:top w:val="none" w:sz="0" w:space="0" w:color="auto"/>
            <w:left w:val="none" w:sz="0" w:space="0" w:color="auto"/>
            <w:bottom w:val="none" w:sz="0" w:space="0" w:color="auto"/>
            <w:right w:val="none" w:sz="0" w:space="0" w:color="auto"/>
          </w:divBdr>
        </w:div>
        <w:div w:id="1183781803">
          <w:marLeft w:val="480"/>
          <w:marRight w:val="0"/>
          <w:marTop w:val="0"/>
          <w:marBottom w:val="0"/>
          <w:divBdr>
            <w:top w:val="none" w:sz="0" w:space="0" w:color="auto"/>
            <w:left w:val="none" w:sz="0" w:space="0" w:color="auto"/>
            <w:bottom w:val="none" w:sz="0" w:space="0" w:color="auto"/>
            <w:right w:val="none" w:sz="0" w:space="0" w:color="auto"/>
          </w:divBdr>
        </w:div>
        <w:div w:id="1183787282">
          <w:marLeft w:val="480"/>
          <w:marRight w:val="0"/>
          <w:marTop w:val="0"/>
          <w:marBottom w:val="0"/>
          <w:divBdr>
            <w:top w:val="none" w:sz="0" w:space="0" w:color="auto"/>
            <w:left w:val="none" w:sz="0" w:space="0" w:color="auto"/>
            <w:bottom w:val="none" w:sz="0" w:space="0" w:color="auto"/>
            <w:right w:val="none" w:sz="0" w:space="0" w:color="auto"/>
          </w:divBdr>
        </w:div>
        <w:div w:id="1184394226">
          <w:marLeft w:val="480"/>
          <w:marRight w:val="0"/>
          <w:marTop w:val="0"/>
          <w:marBottom w:val="0"/>
          <w:divBdr>
            <w:top w:val="none" w:sz="0" w:space="0" w:color="auto"/>
            <w:left w:val="none" w:sz="0" w:space="0" w:color="auto"/>
            <w:bottom w:val="none" w:sz="0" w:space="0" w:color="auto"/>
            <w:right w:val="none" w:sz="0" w:space="0" w:color="auto"/>
          </w:divBdr>
        </w:div>
        <w:div w:id="1184513857">
          <w:marLeft w:val="480"/>
          <w:marRight w:val="0"/>
          <w:marTop w:val="0"/>
          <w:marBottom w:val="0"/>
          <w:divBdr>
            <w:top w:val="none" w:sz="0" w:space="0" w:color="auto"/>
            <w:left w:val="none" w:sz="0" w:space="0" w:color="auto"/>
            <w:bottom w:val="none" w:sz="0" w:space="0" w:color="auto"/>
            <w:right w:val="none" w:sz="0" w:space="0" w:color="auto"/>
          </w:divBdr>
        </w:div>
        <w:div w:id="1184977524">
          <w:marLeft w:val="480"/>
          <w:marRight w:val="0"/>
          <w:marTop w:val="0"/>
          <w:marBottom w:val="0"/>
          <w:divBdr>
            <w:top w:val="none" w:sz="0" w:space="0" w:color="auto"/>
            <w:left w:val="none" w:sz="0" w:space="0" w:color="auto"/>
            <w:bottom w:val="none" w:sz="0" w:space="0" w:color="auto"/>
            <w:right w:val="none" w:sz="0" w:space="0" w:color="auto"/>
          </w:divBdr>
        </w:div>
        <w:div w:id="1186215689">
          <w:marLeft w:val="480"/>
          <w:marRight w:val="0"/>
          <w:marTop w:val="0"/>
          <w:marBottom w:val="0"/>
          <w:divBdr>
            <w:top w:val="none" w:sz="0" w:space="0" w:color="auto"/>
            <w:left w:val="none" w:sz="0" w:space="0" w:color="auto"/>
            <w:bottom w:val="none" w:sz="0" w:space="0" w:color="auto"/>
            <w:right w:val="none" w:sz="0" w:space="0" w:color="auto"/>
          </w:divBdr>
        </w:div>
        <w:div w:id="1186363738">
          <w:marLeft w:val="480"/>
          <w:marRight w:val="0"/>
          <w:marTop w:val="0"/>
          <w:marBottom w:val="0"/>
          <w:divBdr>
            <w:top w:val="none" w:sz="0" w:space="0" w:color="auto"/>
            <w:left w:val="none" w:sz="0" w:space="0" w:color="auto"/>
            <w:bottom w:val="none" w:sz="0" w:space="0" w:color="auto"/>
            <w:right w:val="none" w:sz="0" w:space="0" w:color="auto"/>
          </w:divBdr>
        </w:div>
        <w:div w:id="1186938488">
          <w:marLeft w:val="480"/>
          <w:marRight w:val="0"/>
          <w:marTop w:val="0"/>
          <w:marBottom w:val="0"/>
          <w:divBdr>
            <w:top w:val="none" w:sz="0" w:space="0" w:color="auto"/>
            <w:left w:val="none" w:sz="0" w:space="0" w:color="auto"/>
            <w:bottom w:val="none" w:sz="0" w:space="0" w:color="auto"/>
            <w:right w:val="none" w:sz="0" w:space="0" w:color="auto"/>
          </w:divBdr>
        </w:div>
        <w:div w:id="1187983007">
          <w:marLeft w:val="480"/>
          <w:marRight w:val="0"/>
          <w:marTop w:val="0"/>
          <w:marBottom w:val="0"/>
          <w:divBdr>
            <w:top w:val="none" w:sz="0" w:space="0" w:color="auto"/>
            <w:left w:val="none" w:sz="0" w:space="0" w:color="auto"/>
            <w:bottom w:val="none" w:sz="0" w:space="0" w:color="auto"/>
            <w:right w:val="none" w:sz="0" w:space="0" w:color="auto"/>
          </w:divBdr>
        </w:div>
        <w:div w:id="1188982891">
          <w:marLeft w:val="480"/>
          <w:marRight w:val="0"/>
          <w:marTop w:val="0"/>
          <w:marBottom w:val="0"/>
          <w:divBdr>
            <w:top w:val="none" w:sz="0" w:space="0" w:color="auto"/>
            <w:left w:val="none" w:sz="0" w:space="0" w:color="auto"/>
            <w:bottom w:val="none" w:sz="0" w:space="0" w:color="auto"/>
            <w:right w:val="none" w:sz="0" w:space="0" w:color="auto"/>
          </w:divBdr>
        </w:div>
        <w:div w:id="1189106307">
          <w:marLeft w:val="480"/>
          <w:marRight w:val="0"/>
          <w:marTop w:val="0"/>
          <w:marBottom w:val="0"/>
          <w:divBdr>
            <w:top w:val="none" w:sz="0" w:space="0" w:color="auto"/>
            <w:left w:val="none" w:sz="0" w:space="0" w:color="auto"/>
            <w:bottom w:val="none" w:sz="0" w:space="0" w:color="auto"/>
            <w:right w:val="none" w:sz="0" w:space="0" w:color="auto"/>
          </w:divBdr>
        </w:div>
        <w:div w:id="1189177600">
          <w:marLeft w:val="480"/>
          <w:marRight w:val="0"/>
          <w:marTop w:val="0"/>
          <w:marBottom w:val="0"/>
          <w:divBdr>
            <w:top w:val="none" w:sz="0" w:space="0" w:color="auto"/>
            <w:left w:val="none" w:sz="0" w:space="0" w:color="auto"/>
            <w:bottom w:val="none" w:sz="0" w:space="0" w:color="auto"/>
            <w:right w:val="none" w:sz="0" w:space="0" w:color="auto"/>
          </w:divBdr>
        </w:div>
        <w:div w:id="1190873644">
          <w:marLeft w:val="480"/>
          <w:marRight w:val="0"/>
          <w:marTop w:val="0"/>
          <w:marBottom w:val="0"/>
          <w:divBdr>
            <w:top w:val="none" w:sz="0" w:space="0" w:color="auto"/>
            <w:left w:val="none" w:sz="0" w:space="0" w:color="auto"/>
            <w:bottom w:val="none" w:sz="0" w:space="0" w:color="auto"/>
            <w:right w:val="none" w:sz="0" w:space="0" w:color="auto"/>
          </w:divBdr>
        </w:div>
        <w:div w:id="1190920888">
          <w:marLeft w:val="480"/>
          <w:marRight w:val="0"/>
          <w:marTop w:val="0"/>
          <w:marBottom w:val="0"/>
          <w:divBdr>
            <w:top w:val="none" w:sz="0" w:space="0" w:color="auto"/>
            <w:left w:val="none" w:sz="0" w:space="0" w:color="auto"/>
            <w:bottom w:val="none" w:sz="0" w:space="0" w:color="auto"/>
            <w:right w:val="none" w:sz="0" w:space="0" w:color="auto"/>
          </w:divBdr>
        </w:div>
        <w:div w:id="1192458463">
          <w:marLeft w:val="480"/>
          <w:marRight w:val="0"/>
          <w:marTop w:val="0"/>
          <w:marBottom w:val="0"/>
          <w:divBdr>
            <w:top w:val="none" w:sz="0" w:space="0" w:color="auto"/>
            <w:left w:val="none" w:sz="0" w:space="0" w:color="auto"/>
            <w:bottom w:val="none" w:sz="0" w:space="0" w:color="auto"/>
            <w:right w:val="none" w:sz="0" w:space="0" w:color="auto"/>
          </w:divBdr>
        </w:div>
        <w:div w:id="1193034727">
          <w:marLeft w:val="480"/>
          <w:marRight w:val="0"/>
          <w:marTop w:val="0"/>
          <w:marBottom w:val="0"/>
          <w:divBdr>
            <w:top w:val="none" w:sz="0" w:space="0" w:color="auto"/>
            <w:left w:val="none" w:sz="0" w:space="0" w:color="auto"/>
            <w:bottom w:val="none" w:sz="0" w:space="0" w:color="auto"/>
            <w:right w:val="none" w:sz="0" w:space="0" w:color="auto"/>
          </w:divBdr>
        </w:div>
        <w:div w:id="1195118707">
          <w:marLeft w:val="480"/>
          <w:marRight w:val="0"/>
          <w:marTop w:val="0"/>
          <w:marBottom w:val="0"/>
          <w:divBdr>
            <w:top w:val="none" w:sz="0" w:space="0" w:color="auto"/>
            <w:left w:val="none" w:sz="0" w:space="0" w:color="auto"/>
            <w:bottom w:val="none" w:sz="0" w:space="0" w:color="auto"/>
            <w:right w:val="none" w:sz="0" w:space="0" w:color="auto"/>
          </w:divBdr>
        </w:div>
        <w:div w:id="1195269474">
          <w:marLeft w:val="480"/>
          <w:marRight w:val="0"/>
          <w:marTop w:val="0"/>
          <w:marBottom w:val="0"/>
          <w:divBdr>
            <w:top w:val="none" w:sz="0" w:space="0" w:color="auto"/>
            <w:left w:val="none" w:sz="0" w:space="0" w:color="auto"/>
            <w:bottom w:val="none" w:sz="0" w:space="0" w:color="auto"/>
            <w:right w:val="none" w:sz="0" w:space="0" w:color="auto"/>
          </w:divBdr>
        </w:div>
        <w:div w:id="1195386654">
          <w:marLeft w:val="480"/>
          <w:marRight w:val="0"/>
          <w:marTop w:val="0"/>
          <w:marBottom w:val="0"/>
          <w:divBdr>
            <w:top w:val="none" w:sz="0" w:space="0" w:color="auto"/>
            <w:left w:val="none" w:sz="0" w:space="0" w:color="auto"/>
            <w:bottom w:val="none" w:sz="0" w:space="0" w:color="auto"/>
            <w:right w:val="none" w:sz="0" w:space="0" w:color="auto"/>
          </w:divBdr>
        </w:div>
        <w:div w:id="1196845587">
          <w:marLeft w:val="480"/>
          <w:marRight w:val="0"/>
          <w:marTop w:val="0"/>
          <w:marBottom w:val="0"/>
          <w:divBdr>
            <w:top w:val="none" w:sz="0" w:space="0" w:color="auto"/>
            <w:left w:val="none" w:sz="0" w:space="0" w:color="auto"/>
            <w:bottom w:val="none" w:sz="0" w:space="0" w:color="auto"/>
            <w:right w:val="none" w:sz="0" w:space="0" w:color="auto"/>
          </w:divBdr>
        </w:div>
        <w:div w:id="1197233726">
          <w:marLeft w:val="480"/>
          <w:marRight w:val="0"/>
          <w:marTop w:val="0"/>
          <w:marBottom w:val="0"/>
          <w:divBdr>
            <w:top w:val="none" w:sz="0" w:space="0" w:color="auto"/>
            <w:left w:val="none" w:sz="0" w:space="0" w:color="auto"/>
            <w:bottom w:val="none" w:sz="0" w:space="0" w:color="auto"/>
            <w:right w:val="none" w:sz="0" w:space="0" w:color="auto"/>
          </w:divBdr>
        </w:div>
        <w:div w:id="1197277949">
          <w:marLeft w:val="480"/>
          <w:marRight w:val="0"/>
          <w:marTop w:val="0"/>
          <w:marBottom w:val="0"/>
          <w:divBdr>
            <w:top w:val="none" w:sz="0" w:space="0" w:color="auto"/>
            <w:left w:val="none" w:sz="0" w:space="0" w:color="auto"/>
            <w:bottom w:val="none" w:sz="0" w:space="0" w:color="auto"/>
            <w:right w:val="none" w:sz="0" w:space="0" w:color="auto"/>
          </w:divBdr>
        </w:div>
        <w:div w:id="1197891235">
          <w:marLeft w:val="480"/>
          <w:marRight w:val="0"/>
          <w:marTop w:val="0"/>
          <w:marBottom w:val="0"/>
          <w:divBdr>
            <w:top w:val="none" w:sz="0" w:space="0" w:color="auto"/>
            <w:left w:val="none" w:sz="0" w:space="0" w:color="auto"/>
            <w:bottom w:val="none" w:sz="0" w:space="0" w:color="auto"/>
            <w:right w:val="none" w:sz="0" w:space="0" w:color="auto"/>
          </w:divBdr>
        </w:div>
        <w:div w:id="1199121991">
          <w:marLeft w:val="480"/>
          <w:marRight w:val="0"/>
          <w:marTop w:val="0"/>
          <w:marBottom w:val="0"/>
          <w:divBdr>
            <w:top w:val="none" w:sz="0" w:space="0" w:color="auto"/>
            <w:left w:val="none" w:sz="0" w:space="0" w:color="auto"/>
            <w:bottom w:val="none" w:sz="0" w:space="0" w:color="auto"/>
            <w:right w:val="none" w:sz="0" w:space="0" w:color="auto"/>
          </w:divBdr>
        </w:div>
        <w:div w:id="1199394504">
          <w:marLeft w:val="480"/>
          <w:marRight w:val="0"/>
          <w:marTop w:val="0"/>
          <w:marBottom w:val="0"/>
          <w:divBdr>
            <w:top w:val="none" w:sz="0" w:space="0" w:color="auto"/>
            <w:left w:val="none" w:sz="0" w:space="0" w:color="auto"/>
            <w:bottom w:val="none" w:sz="0" w:space="0" w:color="auto"/>
            <w:right w:val="none" w:sz="0" w:space="0" w:color="auto"/>
          </w:divBdr>
        </w:div>
        <w:div w:id="1199775527">
          <w:marLeft w:val="480"/>
          <w:marRight w:val="0"/>
          <w:marTop w:val="0"/>
          <w:marBottom w:val="0"/>
          <w:divBdr>
            <w:top w:val="none" w:sz="0" w:space="0" w:color="auto"/>
            <w:left w:val="none" w:sz="0" w:space="0" w:color="auto"/>
            <w:bottom w:val="none" w:sz="0" w:space="0" w:color="auto"/>
            <w:right w:val="none" w:sz="0" w:space="0" w:color="auto"/>
          </w:divBdr>
        </w:div>
        <w:div w:id="1201895672">
          <w:marLeft w:val="480"/>
          <w:marRight w:val="0"/>
          <w:marTop w:val="0"/>
          <w:marBottom w:val="0"/>
          <w:divBdr>
            <w:top w:val="none" w:sz="0" w:space="0" w:color="auto"/>
            <w:left w:val="none" w:sz="0" w:space="0" w:color="auto"/>
            <w:bottom w:val="none" w:sz="0" w:space="0" w:color="auto"/>
            <w:right w:val="none" w:sz="0" w:space="0" w:color="auto"/>
          </w:divBdr>
        </w:div>
        <w:div w:id="1202475735">
          <w:marLeft w:val="480"/>
          <w:marRight w:val="0"/>
          <w:marTop w:val="0"/>
          <w:marBottom w:val="0"/>
          <w:divBdr>
            <w:top w:val="none" w:sz="0" w:space="0" w:color="auto"/>
            <w:left w:val="none" w:sz="0" w:space="0" w:color="auto"/>
            <w:bottom w:val="none" w:sz="0" w:space="0" w:color="auto"/>
            <w:right w:val="none" w:sz="0" w:space="0" w:color="auto"/>
          </w:divBdr>
        </w:div>
        <w:div w:id="1202673546">
          <w:marLeft w:val="480"/>
          <w:marRight w:val="0"/>
          <w:marTop w:val="0"/>
          <w:marBottom w:val="0"/>
          <w:divBdr>
            <w:top w:val="none" w:sz="0" w:space="0" w:color="auto"/>
            <w:left w:val="none" w:sz="0" w:space="0" w:color="auto"/>
            <w:bottom w:val="none" w:sz="0" w:space="0" w:color="auto"/>
            <w:right w:val="none" w:sz="0" w:space="0" w:color="auto"/>
          </w:divBdr>
        </w:div>
        <w:div w:id="1204748952">
          <w:marLeft w:val="480"/>
          <w:marRight w:val="0"/>
          <w:marTop w:val="0"/>
          <w:marBottom w:val="0"/>
          <w:divBdr>
            <w:top w:val="none" w:sz="0" w:space="0" w:color="auto"/>
            <w:left w:val="none" w:sz="0" w:space="0" w:color="auto"/>
            <w:bottom w:val="none" w:sz="0" w:space="0" w:color="auto"/>
            <w:right w:val="none" w:sz="0" w:space="0" w:color="auto"/>
          </w:divBdr>
        </w:div>
        <w:div w:id="1206410458">
          <w:marLeft w:val="480"/>
          <w:marRight w:val="0"/>
          <w:marTop w:val="0"/>
          <w:marBottom w:val="0"/>
          <w:divBdr>
            <w:top w:val="none" w:sz="0" w:space="0" w:color="auto"/>
            <w:left w:val="none" w:sz="0" w:space="0" w:color="auto"/>
            <w:bottom w:val="none" w:sz="0" w:space="0" w:color="auto"/>
            <w:right w:val="none" w:sz="0" w:space="0" w:color="auto"/>
          </w:divBdr>
        </w:div>
        <w:div w:id="1206484253">
          <w:marLeft w:val="480"/>
          <w:marRight w:val="0"/>
          <w:marTop w:val="0"/>
          <w:marBottom w:val="0"/>
          <w:divBdr>
            <w:top w:val="none" w:sz="0" w:space="0" w:color="auto"/>
            <w:left w:val="none" w:sz="0" w:space="0" w:color="auto"/>
            <w:bottom w:val="none" w:sz="0" w:space="0" w:color="auto"/>
            <w:right w:val="none" w:sz="0" w:space="0" w:color="auto"/>
          </w:divBdr>
        </w:div>
        <w:div w:id="1208034188">
          <w:marLeft w:val="480"/>
          <w:marRight w:val="0"/>
          <w:marTop w:val="0"/>
          <w:marBottom w:val="0"/>
          <w:divBdr>
            <w:top w:val="none" w:sz="0" w:space="0" w:color="auto"/>
            <w:left w:val="none" w:sz="0" w:space="0" w:color="auto"/>
            <w:bottom w:val="none" w:sz="0" w:space="0" w:color="auto"/>
            <w:right w:val="none" w:sz="0" w:space="0" w:color="auto"/>
          </w:divBdr>
        </w:div>
        <w:div w:id="1208109649">
          <w:marLeft w:val="480"/>
          <w:marRight w:val="0"/>
          <w:marTop w:val="0"/>
          <w:marBottom w:val="0"/>
          <w:divBdr>
            <w:top w:val="none" w:sz="0" w:space="0" w:color="auto"/>
            <w:left w:val="none" w:sz="0" w:space="0" w:color="auto"/>
            <w:bottom w:val="none" w:sz="0" w:space="0" w:color="auto"/>
            <w:right w:val="none" w:sz="0" w:space="0" w:color="auto"/>
          </w:divBdr>
        </w:div>
        <w:div w:id="1208683760">
          <w:marLeft w:val="480"/>
          <w:marRight w:val="0"/>
          <w:marTop w:val="0"/>
          <w:marBottom w:val="0"/>
          <w:divBdr>
            <w:top w:val="none" w:sz="0" w:space="0" w:color="auto"/>
            <w:left w:val="none" w:sz="0" w:space="0" w:color="auto"/>
            <w:bottom w:val="none" w:sz="0" w:space="0" w:color="auto"/>
            <w:right w:val="none" w:sz="0" w:space="0" w:color="auto"/>
          </w:divBdr>
        </w:div>
        <w:div w:id="1210217643">
          <w:marLeft w:val="480"/>
          <w:marRight w:val="0"/>
          <w:marTop w:val="0"/>
          <w:marBottom w:val="0"/>
          <w:divBdr>
            <w:top w:val="none" w:sz="0" w:space="0" w:color="auto"/>
            <w:left w:val="none" w:sz="0" w:space="0" w:color="auto"/>
            <w:bottom w:val="none" w:sz="0" w:space="0" w:color="auto"/>
            <w:right w:val="none" w:sz="0" w:space="0" w:color="auto"/>
          </w:divBdr>
        </w:div>
        <w:div w:id="1211069133">
          <w:marLeft w:val="480"/>
          <w:marRight w:val="0"/>
          <w:marTop w:val="0"/>
          <w:marBottom w:val="0"/>
          <w:divBdr>
            <w:top w:val="none" w:sz="0" w:space="0" w:color="auto"/>
            <w:left w:val="none" w:sz="0" w:space="0" w:color="auto"/>
            <w:bottom w:val="none" w:sz="0" w:space="0" w:color="auto"/>
            <w:right w:val="none" w:sz="0" w:space="0" w:color="auto"/>
          </w:divBdr>
        </w:div>
        <w:div w:id="1211112901">
          <w:marLeft w:val="480"/>
          <w:marRight w:val="0"/>
          <w:marTop w:val="0"/>
          <w:marBottom w:val="0"/>
          <w:divBdr>
            <w:top w:val="none" w:sz="0" w:space="0" w:color="auto"/>
            <w:left w:val="none" w:sz="0" w:space="0" w:color="auto"/>
            <w:bottom w:val="none" w:sz="0" w:space="0" w:color="auto"/>
            <w:right w:val="none" w:sz="0" w:space="0" w:color="auto"/>
          </w:divBdr>
        </w:div>
        <w:div w:id="1212153925">
          <w:marLeft w:val="480"/>
          <w:marRight w:val="0"/>
          <w:marTop w:val="0"/>
          <w:marBottom w:val="0"/>
          <w:divBdr>
            <w:top w:val="none" w:sz="0" w:space="0" w:color="auto"/>
            <w:left w:val="none" w:sz="0" w:space="0" w:color="auto"/>
            <w:bottom w:val="none" w:sz="0" w:space="0" w:color="auto"/>
            <w:right w:val="none" w:sz="0" w:space="0" w:color="auto"/>
          </w:divBdr>
        </w:div>
        <w:div w:id="1212883237">
          <w:marLeft w:val="480"/>
          <w:marRight w:val="0"/>
          <w:marTop w:val="0"/>
          <w:marBottom w:val="0"/>
          <w:divBdr>
            <w:top w:val="none" w:sz="0" w:space="0" w:color="auto"/>
            <w:left w:val="none" w:sz="0" w:space="0" w:color="auto"/>
            <w:bottom w:val="none" w:sz="0" w:space="0" w:color="auto"/>
            <w:right w:val="none" w:sz="0" w:space="0" w:color="auto"/>
          </w:divBdr>
        </w:div>
        <w:div w:id="1213418019">
          <w:marLeft w:val="480"/>
          <w:marRight w:val="0"/>
          <w:marTop w:val="0"/>
          <w:marBottom w:val="0"/>
          <w:divBdr>
            <w:top w:val="none" w:sz="0" w:space="0" w:color="auto"/>
            <w:left w:val="none" w:sz="0" w:space="0" w:color="auto"/>
            <w:bottom w:val="none" w:sz="0" w:space="0" w:color="auto"/>
            <w:right w:val="none" w:sz="0" w:space="0" w:color="auto"/>
          </w:divBdr>
        </w:div>
        <w:div w:id="1213537295">
          <w:marLeft w:val="480"/>
          <w:marRight w:val="0"/>
          <w:marTop w:val="0"/>
          <w:marBottom w:val="0"/>
          <w:divBdr>
            <w:top w:val="none" w:sz="0" w:space="0" w:color="auto"/>
            <w:left w:val="none" w:sz="0" w:space="0" w:color="auto"/>
            <w:bottom w:val="none" w:sz="0" w:space="0" w:color="auto"/>
            <w:right w:val="none" w:sz="0" w:space="0" w:color="auto"/>
          </w:divBdr>
        </w:div>
        <w:div w:id="1214121875">
          <w:marLeft w:val="480"/>
          <w:marRight w:val="0"/>
          <w:marTop w:val="0"/>
          <w:marBottom w:val="0"/>
          <w:divBdr>
            <w:top w:val="none" w:sz="0" w:space="0" w:color="auto"/>
            <w:left w:val="none" w:sz="0" w:space="0" w:color="auto"/>
            <w:bottom w:val="none" w:sz="0" w:space="0" w:color="auto"/>
            <w:right w:val="none" w:sz="0" w:space="0" w:color="auto"/>
          </w:divBdr>
        </w:div>
        <w:div w:id="1214200134">
          <w:marLeft w:val="480"/>
          <w:marRight w:val="0"/>
          <w:marTop w:val="0"/>
          <w:marBottom w:val="0"/>
          <w:divBdr>
            <w:top w:val="none" w:sz="0" w:space="0" w:color="auto"/>
            <w:left w:val="none" w:sz="0" w:space="0" w:color="auto"/>
            <w:bottom w:val="none" w:sz="0" w:space="0" w:color="auto"/>
            <w:right w:val="none" w:sz="0" w:space="0" w:color="auto"/>
          </w:divBdr>
        </w:div>
        <w:div w:id="1214343490">
          <w:marLeft w:val="480"/>
          <w:marRight w:val="0"/>
          <w:marTop w:val="0"/>
          <w:marBottom w:val="0"/>
          <w:divBdr>
            <w:top w:val="none" w:sz="0" w:space="0" w:color="auto"/>
            <w:left w:val="none" w:sz="0" w:space="0" w:color="auto"/>
            <w:bottom w:val="none" w:sz="0" w:space="0" w:color="auto"/>
            <w:right w:val="none" w:sz="0" w:space="0" w:color="auto"/>
          </w:divBdr>
        </w:div>
        <w:div w:id="1214387272">
          <w:marLeft w:val="480"/>
          <w:marRight w:val="0"/>
          <w:marTop w:val="0"/>
          <w:marBottom w:val="0"/>
          <w:divBdr>
            <w:top w:val="none" w:sz="0" w:space="0" w:color="auto"/>
            <w:left w:val="none" w:sz="0" w:space="0" w:color="auto"/>
            <w:bottom w:val="none" w:sz="0" w:space="0" w:color="auto"/>
            <w:right w:val="none" w:sz="0" w:space="0" w:color="auto"/>
          </w:divBdr>
        </w:div>
        <w:div w:id="1215703533">
          <w:marLeft w:val="480"/>
          <w:marRight w:val="0"/>
          <w:marTop w:val="0"/>
          <w:marBottom w:val="0"/>
          <w:divBdr>
            <w:top w:val="none" w:sz="0" w:space="0" w:color="auto"/>
            <w:left w:val="none" w:sz="0" w:space="0" w:color="auto"/>
            <w:bottom w:val="none" w:sz="0" w:space="0" w:color="auto"/>
            <w:right w:val="none" w:sz="0" w:space="0" w:color="auto"/>
          </w:divBdr>
        </w:div>
        <w:div w:id="1216433913">
          <w:marLeft w:val="480"/>
          <w:marRight w:val="0"/>
          <w:marTop w:val="0"/>
          <w:marBottom w:val="0"/>
          <w:divBdr>
            <w:top w:val="none" w:sz="0" w:space="0" w:color="auto"/>
            <w:left w:val="none" w:sz="0" w:space="0" w:color="auto"/>
            <w:bottom w:val="none" w:sz="0" w:space="0" w:color="auto"/>
            <w:right w:val="none" w:sz="0" w:space="0" w:color="auto"/>
          </w:divBdr>
        </w:div>
        <w:div w:id="1216772978">
          <w:marLeft w:val="480"/>
          <w:marRight w:val="0"/>
          <w:marTop w:val="0"/>
          <w:marBottom w:val="0"/>
          <w:divBdr>
            <w:top w:val="none" w:sz="0" w:space="0" w:color="auto"/>
            <w:left w:val="none" w:sz="0" w:space="0" w:color="auto"/>
            <w:bottom w:val="none" w:sz="0" w:space="0" w:color="auto"/>
            <w:right w:val="none" w:sz="0" w:space="0" w:color="auto"/>
          </w:divBdr>
        </w:div>
        <w:div w:id="1218012787">
          <w:marLeft w:val="480"/>
          <w:marRight w:val="0"/>
          <w:marTop w:val="0"/>
          <w:marBottom w:val="0"/>
          <w:divBdr>
            <w:top w:val="none" w:sz="0" w:space="0" w:color="auto"/>
            <w:left w:val="none" w:sz="0" w:space="0" w:color="auto"/>
            <w:bottom w:val="none" w:sz="0" w:space="0" w:color="auto"/>
            <w:right w:val="none" w:sz="0" w:space="0" w:color="auto"/>
          </w:divBdr>
        </w:div>
        <w:div w:id="1218784680">
          <w:marLeft w:val="480"/>
          <w:marRight w:val="0"/>
          <w:marTop w:val="0"/>
          <w:marBottom w:val="0"/>
          <w:divBdr>
            <w:top w:val="none" w:sz="0" w:space="0" w:color="auto"/>
            <w:left w:val="none" w:sz="0" w:space="0" w:color="auto"/>
            <w:bottom w:val="none" w:sz="0" w:space="0" w:color="auto"/>
            <w:right w:val="none" w:sz="0" w:space="0" w:color="auto"/>
          </w:divBdr>
        </w:div>
        <w:div w:id="1219442059">
          <w:marLeft w:val="480"/>
          <w:marRight w:val="0"/>
          <w:marTop w:val="0"/>
          <w:marBottom w:val="0"/>
          <w:divBdr>
            <w:top w:val="none" w:sz="0" w:space="0" w:color="auto"/>
            <w:left w:val="none" w:sz="0" w:space="0" w:color="auto"/>
            <w:bottom w:val="none" w:sz="0" w:space="0" w:color="auto"/>
            <w:right w:val="none" w:sz="0" w:space="0" w:color="auto"/>
          </w:divBdr>
        </w:div>
        <w:div w:id="1220239139">
          <w:marLeft w:val="480"/>
          <w:marRight w:val="0"/>
          <w:marTop w:val="0"/>
          <w:marBottom w:val="0"/>
          <w:divBdr>
            <w:top w:val="none" w:sz="0" w:space="0" w:color="auto"/>
            <w:left w:val="none" w:sz="0" w:space="0" w:color="auto"/>
            <w:bottom w:val="none" w:sz="0" w:space="0" w:color="auto"/>
            <w:right w:val="none" w:sz="0" w:space="0" w:color="auto"/>
          </w:divBdr>
        </w:div>
        <w:div w:id="1222209804">
          <w:marLeft w:val="480"/>
          <w:marRight w:val="0"/>
          <w:marTop w:val="0"/>
          <w:marBottom w:val="0"/>
          <w:divBdr>
            <w:top w:val="none" w:sz="0" w:space="0" w:color="auto"/>
            <w:left w:val="none" w:sz="0" w:space="0" w:color="auto"/>
            <w:bottom w:val="none" w:sz="0" w:space="0" w:color="auto"/>
            <w:right w:val="none" w:sz="0" w:space="0" w:color="auto"/>
          </w:divBdr>
        </w:div>
        <w:div w:id="1222210701">
          <w:marLeft w:val="480"/>
          <w:marRight w:val="0"/>
          <w:marTop w:val="0"/>
          <w:marBottom w:val="0"/>
          <w:divBdr>
            <w:top w:val="none" w:sz="0" w:space="0" w:color="auto"/>
            <w:left w:val="none" w:sz="0" w:space="0" w:color="auto"/>
            <w:bottom w:val="none" w:sz="0" w:space="0" w:color="auto"/>
            <w:right w:val="none" w:sz="0" w:space="0" w:color="auto"/>
          </w:divBdr>
        </w:div>
        <w:div w:id="1222671100">
          <w:marLeft w:val="480"/>
          <w:marRight w:val="0"/>
          <w:marTop w:val="0"/>
          <w:marBottom w:val="0"/>
          <w:divBdr>
            <w:top w:val="none" w:sz="0" w:space="0" w:color="auto"/>
            <w:left w:val="none" w:sz="0" w:space="0" w:color="auto"/>
            <w:bottom w:val="none" w:sz="0" w:space="0" w:color="auto"/>
            <w:right w:val="none" w:sz="0" w:space="0" w:color="auto"/>
          </w:divBdr>
        </w:div>
        <w:div w:id="1222908548">
          <w:marLeft w:val="480"/>
          <w:marRight w:val="0"/>
          <w:marTop w:val="0"/>
          <w:marBottom w:val="0"/>
          <w:divBdr>
            <w:top w:val="none" w:sz="0" w:space="0" w:color="auto"/>
            <w:left w:val="none" w:sz="0" w:space="0" w:color="auto"/>
            <w:bottom w:val="none" w:sz="0" w:space="0" w:color="auto"/>
            <w:right w:val="none" w:sz="0" w:space="0" w:color="auto"/>
          </w:divBdr>
        </w:div>
        <w:div w:id="1224681920">
          <w:marLeft w:val="480"/>
          <w:marRight w:val="0"/>
          <w:marTop w:val="0"/>
          <w:marBottom w:val="0"/>
          <w:divBdr>
            <w:top w:val="none" w:sz="0" w:space="0" w:color="auto"/>
            <w:left w:val="none" w:sz="0" w:space="0" w:color="auto"/>
            <w:bottom w:val="none" w:sz="0" w:space="0" w:color="auto"/>
            <w:right w:val="none" w:sz="0" w:space="0" w:color="auto"/>
          </w:divBdr>
        </w:div>
        <w:div w:id="1226067032">
          <w:marLeft w:val="480"/>
          <w:marRight w:val="0"/>
          <w:marTop w:val="0"/>
          <w:marBottom w:val="0"/>
          <w:divBdr>
            <w:top w:val="none" w:sz="0" w:space="0" w:color="auto"/>
            <w:left w:val="none" w:sz="0" w:space="0" w:color="auto"/>
            <w:bottom w:val="none" w:sz="0" w:space="0" w:color="auto"/>
            <w:right w:val="none" w:sz="0" w:space="0" w:color="auto"/>
          </w:divBdr>
        </w:div>
        <w:div w:id="1226378783">
          <w:marLeft w:val="480"/>
          <w:marRight w:val="0"/>
          <w:marTop w:val="0"/>
          <w:marBottom w:val="0"/>
          <w:divBdr>
            <w:top w:val="none" w:sz="0" w:space="0" w:color="auto"/>
            <w:left w:val="none" w:sz="0" w:space="0" w:color="auto"/>
            <w:bottom w:val="none" w:sz="0" w:space="0" w:color="auto"/>
            <w:right w:val="none" w:sz="0" w:space="0" w:color="auto"/>
          </w:divBdr>
        </w:div>
        <w:div w:id="1226600169">
          <w:marLeft w:val="480"/>
          <w:marRight w:val="0"/>
          <w:marTop w:val="0"/>
          <w:marBottom w:val="0"/>
          <w:divBdr>
            <w:top w:val="none" w:sz="0" w:space="0" w:color="auto"/>
            <w:left w:val="none" w:sz="0" w:space="0" w:color="auto"/>
            <w:bottom w:val="none" w:sz="0" w:space="0" w:color="auto"/>
            <w:right w:val="none" w:sz="0" w:space="0" w:color="auto"/>
          </w:divBdr>
        </w:div>
        <w:div w:id="1230195624">
          <w:marLeft w:val="480"/>
          <w:marRight w:val="0"/>
          <w:marTop w:val="0"/>
          <w:marBottom w:val="0"/>
          <w:divBdr>
            <w:top w:val="none" w:sz="0" w:space="0" w:color="auto"/>
            <w:left w:val="none" w:sz="0" w:space="0" w:color="auto"/>
            <w:bottom w:val="none" w:sz="0" w:space="0" w:color="auto"/>
            <w:right w:val="none" w:sz="0" w:space="0" w:color="auto"/>
          </w:divBdr>
        </w:div>
        <w:div w:id="1231620625">
          <w:marLeft w:val="480"/>
          <w:marRight w:val="0"/>
          <w:marTop w:val="0"/>
          <w:marBottom w:val="0"/>
          <w:divBdr>
            <w:top w:val="none" w:sz="0" w:space="0" w:color="auto"/>
            <w:left w:val="none" w:sz="0" w:space="0" w:color="auto"/>
            <w:bottom w:val="none" w:sz="0" w:space="0" w:color="auto"/>
            <w:right w:val="none" w:sz="0" w:space="0" w:color="auto"/>
          </w:divBdr>
        </w:div>
        <w:div w:id="1231889304">
          <w:marLeft w:val="480"/>
          <w:marRight w:val="0"/>
          <w:marTop w:val="0"/>
          <w:marBottom w:val="0"/>
          <w:divBdr>
            <w:top w:val="none" w:sz="0" w:space="0" w:color="auto"/>
            <w:left w:val="none" w:sz="0" w:space="0" w:color="auto"/>
            <w:bottom w:val="none" w:sz="0" w:space="0" w:color="auto"/>
            <w:right w:val="none" w:sz="0" w:space="0" w:color="auto"/>
          </w:divBdr>
        </w:div>
        <w:div w:id="1232305341">
          <w:marLeft w:val="480"/>
          <w:marRight w:val="0"/>
          <w:marTop w:val="0"/>
          <w:marBottom w:val="0"/>
          <w:divBdr>
            <w:top w:val="none" w:sz="0" w:space="0" w:color="auto"/>
            <w:left w:val="none" w:sz="0" w:space="0" w:color="auto"/>
            <w:bottom w:val="none" w:sz="0" w:space="0" w:color="auto"/>
            <w:right w:val="none" w:sz="0" w:space="0" w:color="auto"/>
          </w:divBdr>
        </w:div>
        <w:div w:id="1232541443">
          <w:marLeft w:val="480"/>
          <w:marRight w:val="0"/>
          <w:marTop w:val="0"/>
          <w:marBottom w:val="0"/>
          <w:divBdr>
            <w:top w:val="none" w:sz="0" w:space="0" w:color="auto"/>
            <w:left w:val="none" w:sz="0" w:space="0" w:color="auto"/>
            <w:bottom w:val="none" w:sz="0" w:space="0" w:color="auto"/>
            <w:right w:val="none" w:sz="0" w:space="0" w:color="auto"/>
          </w:divBdr>
        </w:div>
        <w:div w:id="1233081187">
          <w:marLeft w:val="480"/>
          <w:marRight w:val="0"/>
          <w:marTop w:val="0"/>
          <w:marBottom w:val="0"/>
          <w:divBdr>
            <w:top w:val="none" w:sz="0" w:space="0" w:color="auto"/>
            <w:left w:val="none" w:sz="0" w:space="0" w:color="auto"/>
            <w:bottom w:val="none" w:sz="0" w:space="0" w:color="auto"/>
            <w:right w:val="none" w:sz="0" w:space="0" w:color="auto"/>
          </w:divBdr>
        </w:div>
        <w:div w:id="1233394118">
          <w:marLeft w:val="480"/>
          <w:marRight w:val="0"/>
          <w:marTop w:val="0"/>
          <w:marBottom w:val="0"/>
          <w:divBdr>
            <w:top w:val="none" w:sz="0" w:space="0" w:color="auto"/>
            <w:left w:val="none" w:sz="0" w:space="0" w:color="auto"/>
            <w:bottom w:val="none" w:sz="0" w:space="0" w:color="auto"/>
            <w:right w:val="none" w:sz="0" w:space="0" w:color="auto"/>
          </w:divBdr>
        </w:div>
        <w:div w:id="1233661845">
          <w:marLeft w:val="480"/>
          <w:marRight w:val="0"/>
          <w:marTop w:val="0"/>
          <w:marBottom w:val="0"/>
          <w:divBdr>
            <w:top w:val="none" w:sz="0" w:space="0" w:color="auto"/>
            <w:left w:val="none" w:sz="0" w:space="0" w:color="auto"/>
            <w:bottom w:val="none" w:sz="0" w:space="0" w:color="auto"/>
            <w:right w:val="none" w:sz="0" w:space="0" w:color="auto"/>
          </w:divBdr>
        </w:div>
        <w:div w:id="1234000687">
          <w:marLeft w:val="480"/>
          <w:marRight w:val="0"/>
          <w:marTop w:val="0"/>
          <w:marBottom w:val="0"/>
          <w:divBdr>
            <w:top w:val="none" w:sz="0" w:space="0" w:color="auto"/>
            <w:left w:val="none" w:sz="0" w:space="0" w:color="auto"/>
            <w:bottom w:val="none" w:sz="0" w:space="0" w:color="auto"/>
            <w:right w:val="none" w:sz="0" w:space="0" w:color="auto"/>
          </w:divBdr>
        </w:div>
        <w:div w:id="1234271957">
          <w:marLeft w:val="480"/>
          <w:marRight w:val="0"/>
          <w:marTop w:val="0"/>
          <w:marBottom w:val="0"/>
          <w:divBdr>
            <w:top w:val="none" w:sz="0" w:space="0" w:color="auto"/>
            <w:left w:val="none" w:sz="0" w:space="0" w:color="auto"/>
            <w:bottom w:val="none" w:sz="0" w:space="0" w:color="auto"/>
            <w:right w:val="none" w:sz="0" w:space="0" w:color="auto"/>
          </w:divBdr>
        </w:div>
        <w:div w:id="1234318982">
          <w:marLeft w:val="480"/>
          <w:marRight w:val="0"/>
          <w:marTop w:val="0"/>
          <w:marBottom w:val="0"/>
          <w:divBdr>
            <w:top w:val="none" w:sz="0" w:space="0" w:color="auto"/>
            <w:left w:val="none" w:sz="0" w:space="0" w:color="auto"/>
            <w:bottom w:val="none" w:sz="0" w:space="0" w:color="auto"/>
            <w:right w:val="none" w:sz="0" w:space="0" w:color="auto"/>
          </w:divBdr>
        </w:div>
        <w:div w:id="1234512382">
          <w:marLeft w:val="480"/>
          <w:marRight w:val="0"/>
          <w:marTop w:val="0"/>
          <w:marBottom w:val="0"/>
          <w:divBdr>
            <w:top w:val="none" w:sz="0" w:space="0" w:color="auto"/>
            <w:left w:val="none" w:sz="0" w:space="0" w:color="auto"/>
            <w:bottom w:val="none" w:sz="0" w:space="0" w:color="auto"/>
            <w:right w:val="none" w:sz="0" w:space="0" w:color="auto"/>
          </w:divBdr>
        </w:div>
        <w:div w:id="1234851655">
          <w:marLeft w:val="480"/>
          <w:marRight w:val="0"/>
          <w:marTop w:val="0"/>
          <w:marBottom w:val="0"/>
          <w:divBdr>
            <w:top w:val="none" w:sz="0" w:space="0" w:color="auto"/>
            <w:left w:val="none" w:sz="0" w:space="0" w:color="auto"/>
            <w:bottom w:val="none" w:sz="0" w:space="0" w:color="auto"/>
            <w:right w:val="none" w:sz="0" w:space="0" w:color="auto"/>
          </w:divBdr>
        </w:div>
        <w:div w:id="1236010208">
          <w:marLeft w:val="480"/>
          <w:marRight w:val="0"/>
          <w:marTop w:val="0"/>
          <w:marBottom w:val="0"/>
          <w:divBdr>
            <w:top w:val="none" w:sz="0" w:space="0" w:color="auto"/>
            <w:left w:val="none" w:sz="0" w:space="0" w:color="auto"/>
            <w:bottom w:val="none" w:sz="0" w:space="0" w:color="auto"/>
            <w:right w:val="none" w:sz="0" w:space="0" w:color="auto"/>
          </w:divBdr>
        </w:div>
        <w:div w:id="1236208357">
          <w:marLeft w:val="480"/>
          <w:marRight w:val="0"/>
          <w:marTop w:val="0"/>
          <w:marBottom w:val="0"/>
          <w:divBdr>
            <w:top w:val="none" w:sz="0" w:space="0" w:color="auto"/>
            <w:left w:val="none" w:sz="0" w:space="0" w:color="auto"/>
            <w:bottom w:val="none" w:sz="0" w:space="0" w:color="auto"/>
            <w:right w:val="none" w:sz="0" w:space="0" w:color="auto"/>
          </w:divBdr>
        </w:div>
        <w:div w:id="1236473774">
          <w:marLeft w:val="480"/>
          <w:marRight w:val="0"/>
          <w:marTop w:val="0"/>
          <w:marBottom w:val="0"/>
          <w:divBdr>
            <w:top w:val="none" w:sz="0" w:space="0" w:color="auto"/>
            <w:left w:val="none" w:sz="0" w:space="0" w:color="auto"/>
            <w:bottom w:val="none" w:sz="0" w:space="0" w:color="auto"/>
            <w:right w:val="none" w:sz="0" w:space="0" w:color="auto"/>
          </w:divBdr>
        </w:div>
        <w:div w:id="1237595653">
          <w:marLeft w:val="480"/>
          <w:marRight w:val="0"/>
          <w:marTop w:val="0"/>
          <w:marBottom w:val="0"/>
          <w:divBdr>
            <w:top w:val="none" w:sz="0" w:space="0" w:color="auto"/>
            <w:left w:val="none" w:sz="0" w:space="0" w:color="auto"/>
            <w:bottom w:val="none" w:sz="0" w:space="0" w:color="auto"/>
            <w:right w:val="none" w:sz="0" w:space="0" w:color="auto"/>
          </w:divBdr>
        </w:div>
        <w:div w:id="1240672107">
          <w:marLeft w:val="480"/>
          <w:marRight w:val="0"/>
          <w:marTop w:val="0"/>
          <w:marBottom w:val="0"/>
          <w:divBdr>
            <w:top w:val="none" w:sz="0" w:space="0" w:color="auto"/>
            <w:left w:val="none" w:sz="0" w:space="0" w:color="auto"/>
            <w:bottom w:val="none" w:sz="0" w:space="0" w:color="auto"/>
            <w:right w:val="none" w:sz="0" w:space="0" w:color="auto"/>
          </w:divBdr>
        </w:div>
        <w:div w:id="1242325706">
          <w:marLeft w:val="480"/>
          <w:marRight w:val="0"/>
          <w:marTop w:val="0"/>
          <w:marBottom w:val="0"/>
          <w:divBdr>
            <w:top w:val="none" w:sz="0" w:space="0" w:color="auto"/>
            <w:left w:val="none" w:sz="0" w:space="0" w:color="auto"/>
            <w:bottom w:val="none" w:sz="0" w:space="0" w:color="auto"/>
            <w:right w:val="none" w:sz="0" w:space="0" w:color="auto"/>
          </w:divBdr>
        </w:div>
        <w:div w:id="1243375863">
          <w:marLeft w:val="480"/>
          <w:marRight w:val="0"/>
          <w:marTop w:val="0"/>
          <w:marBottom w:val="0"/>
          <w:divBdr>
            <w:top w:val="none" w:sz="0" w:space="0" w:color="auto"/>
            <w:left w:val="none" w:sz="0" w:space="0" w:color="auto"/>
            <w:bottom w:val="none" w:sz="0" w:space="0" w:color="auto"/>
            <w:right w:val="none" w:sz="0" w:space="0" w:color="auto"/>
          </w:divBdr>
        </w:div>
        <w:div w:id="1244148543">
          <w:marLeft w:val="480"/>
          <w:marRight w:val="0"/>
          <w:marTop w:val="0"/>
          <w:marBottom w:val="0"/>
          <w:divBdr>
            <w:top w:val="none" w:sz="0" w:space="0" w:color="auto"/>
            <w:left w:val="none" w:sz="0" w:space="0" w:color="auto"/>
            <w:bottom w:val="none" w:sz="0" w:space="0" w:color="auto"/>
            <w:right w:val="none" w:sz="0" w:space="0" w:color="auto"/>
          </w:divBdr>
        </w:div>
        <w:div w:id="1244295712">
          <w:marLeft w:val="480"/>
          <w:marRight w:val="0"/>
          <w:marTop w:val="0"/>
          <w:marBottom w:val="0"/>
          <w:divBdr>
            <w:top w:val="none" w:sz="0" w:space="0" w:color="auto"/>
            <w:left w:val="none" w:sz="0" w:space="0" w:color="auto"/>
            <w:bottom w:val="none" w:sz="0" w:space="0" w:color="auto"/>
            <w:right w:val="none" w:sz="0" w:space="0" w:color="auto"/>
          </w:divBdr>
        </w:div>
        <w:div w:id="1244339749">
          <w:marLeft w:val="480"/>
          <w:marRight w:val="0"/>
          <w:marTop w:val="0"/>
          <w:marBottom w:val="0"/>
          <w:divBdr>
            <w:top w:val="none" w:sz="0" w:space="0" w:color="auto"/>
            <w:left w:val="none" w:sz="0" w:space="0" w:color="auto"/>
            <w:bottom w:val="none" w:sz="0" w:space="0" w:color="auto"/>
            <w:right w:val="none" w:sz="0" w:space="0" w:color="auto"/>
          </w:divBdr>
        </w:div>
        <w:div w:id="1244491472">
          <w:marLeft w:val="480"/>
          <w:marRight w:val="0"/>
          <w:marTop w:val="0"/>
          <w:marBottom w:val="0"/>
          <w:divBdr>
            <w:top w:val="none" w:sz="0" w:space="0" w:color="auto"/>
            <w:left w:val="none" w:sz="0" w:space="0" w:color="auto"/>
            <w:bottom w:val="none" w:sz="0" w:space="0" w:color="auto"/>
            <w:right w:val="none" w:sz="0" w:space="0" w:color="auto"/>
          </w:divBdr>
        </w:div>
        <w:div w:id="1244756475">
          <w:marLeft w:val="480"/>
          <w:marRight w:val="0"/>
          <w:marTop w:val="0"/>
          <w:marBottom w:val="0"/>
          <w:divBdr>
            <w:top w:val="none" w:sz="0" w:space="0" w:color="auto"/>
            <w:left w:val="none" w:sz="0" w:space="0" w:color="auto"/>
            <w:bottom w:val="none" w:sz="0" w:space="0" w:color="auto"/>
            <w:right w:val="none" w:sz="0" w:space="0" w:color="auto"/>
          </w:divBdr>
        </w:div>
        <w:div w:id="1244804542">
          <w:marLeft w:val="480"/>
          <w:marRight w:val="0"/>
          <w:marTop w:val="0"/>
          <w:marBottom w:val="0"/>
          <w:divBdr>
            <w:top w:val="none" w:sz="0" w:space="0" w:color="auto"/>
            <w:left w:val="none" w:sz="0" w:space="0" w:color="auto"/>
            <w:bottom w:val="none" w:sz="0" w:space="0" w:color="auto"/>
            <w:right w:val="none" w:sz="0" w:space="0" w:color="auto"/>
          </w:divBdr>
        </w:div>
        <w:div w:id="1244879404">
          <w:marLeft w:val="480"/>
          <w:marRight w:val="0"/>
          <w:marTop w:val="0"/>
          <w:marBottom w:val="0"/>
          <w:divBdr>
            <w:top w:val="none" w:sz="0" w:space="0" w:color="auto"/>
            <w:left w:val="none" w:sz="0" w:space="0" w:color="auto"/>
            <w:bottom w:val="none" w:sz="0" w:space="0" w:color="auto"/>
            <w:right w:val="none" w:sz="0" w:space="0" w:color="auto"/>
          </w:divBdr>
        </w:div>
        <w:div w:id="1245139842">
          <w:marLeft w:val="480"/>
          <w:marRight w:val="0"/>
          <w:marTop w:val="0"/>
          <w:marBottom w:val="0"/>
          <w:divBdr>
            <w:top w:val="none" w:sz="0" w:space="0" w:color="auto"/>
            <w:left w:val="none" w:sz="0" w:space="0" w:color="auto"/>
            <w:bottom w:val="none" w:sz="0" w:space="0" w:color="auto"/>
            <w:right w:val="none" w:sz="0" w:space="0" w:color="auto"/>
          </w:divBdr>
        </w:div>
        <w:div w:id="1245263224">
          <w:marLeft w:val="480"/>
          <w:marRight w:val="0"/>
          <w:marTop w:val="0"/>
          <w:marBottom w:val="0"/>
          <w:divBdr>
            <w:top w:val="none" w:sz="0" w:space="0" w:color="auto"/>
            <w:left w:val="none" w:sz="0" w:space="0" w:color="auto"/>
            <w:bottom w:val="none" w:sz="0" w:space="0" w:color="auto"/>
            <w:right w:val="none" w:sz="0" w:space="0" w:color="auto"/>
          </w:divBdr>
        </w:div>
        <w:div w:id="1245989061">
          <w:marLeft w:val="480"/>
          <w:marRight w:val="0"/>
          <w:marTop w:val="0"/>
          <w:marBottom w:val="0"/>
          <w:divBdr>
            <w:top w:val="none" w:sz="0" w:space="0" w:color="auto"/>
            <w:left w:val="none" w:sz="0" w:space="0" w:color="auto"/>
            <w:bottom w:val="none" w:sz="0" w:space="0" w:color="auto"/>
            <w:right w:val="none" w:sz="0" w:space="0" w:color="auto"/>
          </w:divBdr>
        </w:div>
        <w:div w:id="1245995414">
          <w:marLeft w:val="480"/>
          <w:marRight w:val="0"/>
          <w:marTop w:val="0"/>
          <w:marBottom w:val="0"/>
          <w:divBdr>
            <w:top w:val="none" w:sz="0" w:space="0" w:color="auto"/>
            <w:left w:val="none" w:sz="0" w:space="0" w:color="auto"/>
            <w:bottom w:val="none" w:sz="0" w:space="0" w:color="auto"/>
            <w:right w:val="none" w:sz="0" w:space="0" w:color="auto"/>
          </w:divBdr>
        </w:div>
        <w:div w:id="1248612867">
          <w:marLeft w:val="480"/>
          <w:marRight w:val="0"/>
          <w:marTop w:val="0"/>
          <w:marBottom w:val="0"/>
          <w:divBdr>
            <w:top w:val="none" w:sz="0" w:space="0" w:color="auto"/>
            <w:left w:val="none" w:sz="0" w:space="0" w:color="auto"/>
            <w:bottom w:val="none" w:sz="0" w:space="0" w:color="auto"/>
            <w:right w:val="none" w:sz="0" w:space="0" w:color="auto"/>
          </w:divBdr>
        </w:div>
        <w:div w:id="1248998476">
          <w:marLeft w:val="480"/>
          <w:marRight w:val="0"/>
          <w:marTop w:val="0"/>
          <w:marBottom w:val="0"/>
          <w:divBdr>
            <w:top w:val="none" w:sz="0" w:space="0" w:color="auto"/>
            <w:left w:val="none" w:sz="0" w:space="0" w:color="auto"/>
            <w:bottom w:val="none" w:sz="0" w:space="0" w:color="auto"/>
            <w:right w:val="none" w:sz="0" w:space="0" w:color="auto"/>
          </w:divBdr>
        </w:div>
        <w:div w:id="1249000041">
          <w:marLeft w:val="480"/>
          <w:marRight w:val="0"/>
          <w:marTop w:val="0"/>
          <w:marBottom w:val="0"/>
          <w:divBdr>
            <w:top w:val="none" w:sz="0" w:space="0" w:color="auto"/>
            <w:left w:val="none" w:sz="0" w:space="0" w:color="auto"/>
            <w:bottom w:val="none" w:sz="0" w:space="0" w:color="auto"/>
            <w:right w:val="none" w:sz="0" w:space="0" w:color="auto"/>
          </w:divBdr>
        </w:div>
        <w:div w:id="1249464247">
          <w:marLeft w:val="480"/>
          <w:marRight w:val="0"/>
          <w:marTop w:val="0"/>
          <w:marBottom w:val="0"/>
          <w:divBdr>
            <w:top w:val="none" w:sz="0" w:space="0" w:color="auto"/>
            <w:left w:val="none" w:sz="0" w:space="0" w:color="auto"/>
            <w:bottom w:val="none" w:sz="0" w:space="0" w:color="auto"/>
            <w:right w:val="none" w:sz="0" w:space="0" w:color="auto"/>
          </w:divBdr>
        </w:div>
        <w:div w:id="1249928064">
          <w:marLeft w:val="480"/>
          <w:marRight w:val="0"/>
          <w:marTop w:val="0"/>
          <w:marBottom w:val="0"/>
          <w:divBdr>
            <w:top w:val="none" w:sz="0" w:space="0" w:color="auto"/>
            <w:left w:val="none" w:sz="0" w:space="0" w:color="auto"/>
            <w:bottom w:val="none" w:sz="0" w:space="0" w:color="auto"/>
            <w:right w:val="none" w:sz="0" w:space="0" w:color="auto"/>
          </w:divBdr>
        </w:div>
        <w:div w:id="1250192292">
          <w:marLeft w:val="480"/>
          <w:marRight w:val="0"/>
          <w:marTop w:val="0"/>
          <w:marBottom w:val="0"/>
          <w:divBdr>
            <w:top w:val="none" w:sz="0" w:space="0" w:color="auto"/>
            <w:left w:val="none" w:sz="0" w:space="0" w:color="auto"/>
            <w:bottom w:val="none" w:sz="0" w:space="0" w:color="auto"/>
            <w:right w:val="none" w:sz="0" w:space="0" w:color="auto"/>
          </w:divBdr>
        </w:div>
        <w:div w:id="1250193504">
          <w:marLeft w:val="480"/>
          <w:marRight w:val="0"/>
          <w:marTop w:val="0"/>
          <w:marBottom w:val="0"/>
          <w:divBdr>
            <w:top w:val="none" w:sz="0" w:space="0" w:color="auto"/>
            <w:left w:val="none" w:sz="0" w:space="0" w:color="auto"/>
            <w:bottom w:val="none" w:sz="0" w:space="0" w:color="auto"/>
            <w:right w:val="none" w:sz="0" w:space="0" w:color="auto"/>
          </w:divBdr>
        </w:div>
        <w:div w:id="1251042700">
          <w:marLeft w:val="480"/>
          <w:marRight w:val="0"/>
          <w:marTop w:val="0"/>
          <w:marBottom w:val="0"/>
          <w:divBdr>
            <w:top w:val="none" w:sz="0" w:space="0" w:color="auto"/>
            <w:left w:val="none" w:sz="0" w:space="0" w:color="auto"/>
            <w:bottom w:val="none" w:sz="0" w:space="0" w:color="auto"/>
            <w:right w:val="none" w:sz="0" w:space="0" w:color="auto"/>
          </w:divBdr>
        </w:div>
        <w:div w:id="1251889229">
          <w:marLeft w:val="480"/>
          <w:marRight w:val="0"/>
          <w:marTop w:val="0"/>
          <w:marBottom w:val="0"/>
          <w:divBdr>
            <w:top w:val="none" w:sz="0" w:space="0" w:color="auto"/>
            <w:left w:val="none" w:sz="0" w:space="0" w:color="auto"/>
            <w:bottom w:val="none" w:sz="0" w:space="0" w:color="auto"/>
            <w:right w:val="none" w:sz="0" w:space="0" w:color="auto"/>
          </w:divBdr>
        </w:div>
        <w:div w:id="1252354404">
          <w:marLeft w:val="480"/>
          <w:marRight w:val="0"/>
          <w:marTop w:val="0"/>
          <w:marBottom w:val="0"/>
          <w:divBdr>
            <w:top w:val="none" w:sz="0" w:space="0" w:color="auto"/>
            <w:left w:val="none" w:sz="0" w:space="0" w:color="auto"/>
            <w:bottom w:val="none" w:sz="0" w:space="0" w:color="auto"/>
            <w:right w:val="none" w:sz="0" w:space="0" w:color="auto"/>
          </w:divBdr>
        </w:div>
        <w:div w:id="1252589973">
          <w:marLeft w:val="480"/>
          <w:marRight w:val="0"/>
          <w:marTop w:val="0"/>
          <w:marBottom w:val="0"/>
          <w:divBdr>
            <w:top w:val="none" w:sz="0" w:space="0" w:color="auto"/>
            <w:left w:val="none" w:sz="0" w:space="0" w:color="auto"/>
            <w:bottom w:val="none" w:sz="0" w:space="0" w:color="auto"/>
            <w:right w:val="none" w:sz="0" w:space="0" w:color="auto"/>
          </w:divBdr>
        </w:div>
        <w:div w:id="1253011844">
          <w:marLeft w:val="480"/>
          <w:marRight w:val="0"/>
          <w:marTop w:val="0"/>
          <w:marBottom w:val="0"/>
          <w:divBdr>
            <w:top w:val="none" w:sz="0" w:space="0" w:color="auto"/>
            <w:left w:val="none" w:sz="0" w:space="0" w:color="auto"/>
            <w:bottom w:val="none" w:sz="0" w:space="0" w:color="auto"/>
            <w:right w:val="none" w:sz="0" w:space="0" w:color="auto"/>
          </w:divBdr>
        </w:div>
        <w:div w:id="1253313870">
          <w:marLeft w:val="480"/>
          <w:marRight w:val="0"/>
          <w:marTop w:val="0"/>
          <w:marBottom w:val="0"/>
          <w:divBdr>
            <w:top w:val="none" w:sz="0" w:space="0" w:color="auto"/>
            <w:left w:val="none" w:sz="0" w:space="0" w:color="auto"/>
            <w:bottom w:val="none" w:sz="0" w:space="0" w:color="auto"/>
            <w:right w:val="none" w:sz="0" w:space="0" w:color="auto"/>
          </w:divBdr>
        </w:div>
        <w:div w:id="1254167616">
          <w:marLeft w:val="480"/>
          <w:marRight w:val="0"/>
          <w:marTop w:val="0"/>
          <w:marBottom w:val="0"/>
          <w:divBdr>
            <w:top w:val="none" w:sz="0" w:space="0" w:color="auto"/>
            <w:left w:val="none" w:sz="0" w:space="0" w:color="auto"/>
            <w:bottom w:val="none" w:sz="0" w:space="0" w:color="auto"/>
            <w:right w:val="none" w:sz="0" w:space="0" w:color="auto"/>
          </w:divBdr>
        </w:div>
        <w:div w:id="1255242211">
          <w:marLeft w:val="480"/>
          <w:marRight w:val="0"/>
          <w:marTop w:val="0"/>
          <w:marBottom w:val="0"/>
          <w:divBdr>
            <w:top w:val="none" w:sz="0" w:space="0" w:color="auto"/>
            <w:left w:val="none" w:sz="0" w:space="0" w:color="auto"/>
            <w:bottom w:val="none" w:sz="0" w:space="0" w:color="auto"/>
            <w:right w:val="none" w:sz="0" w:space="0" w:color="auto"/>
          </w:divBdr>
        </w:div>
        <w:div w:id="1255935949">
          <w:marLeft w:val="480"/>
          <w:marRight w:val="0"/>
          <w:marTop w:val="0"/>
          <w:marBottom w:val="0"/>
          <w:divBdr>
            <w:top w:val="none" w:sz="0" w:space="0" w:color="auto"/>
            <w:left w:val="none" w:sz="0" w:space="0" w:color="auto"/>
            <w:bottom w:val="none" w:sz="0" w:space="0" w:color="auto"/>
            <w:right w:val="none" w:sz="0" w:space="0" w:color="auto"/>
          </w:divBdr>
        </w:div>
        <w:div w:id="1256017615">
          <w:marLeft w:val="480"/>
          <w:marRight w:val="0"/>
          <w:marTop w:val="0"/>
          <w:marBottom w:val="0"/>
          <w:divBdr>
            <w:top w:val="none" w:sz="0" w:space="0" w:color="auto"/>
            <w:left w:val="none" w:sz="0" w:space="0" w:color="auto"/>
            <w:bottom w:val="none" w:sz="0" w:space="0" w:color="auto"/>
            <w:right w:val="none" w:sz="0" w:space="0" w:color="auto"/>
          </w:divBdr>
        </w:div>
        <w:div w:id="1256554018">
          <w:marLeft w:val="480"/>
          <w:marRight w:val="0"/>
          <w:marTop w:val="0"/>
          <w:marBottom w:val="0"/>
          <w:divBdr>
            <w:top w:val="none" w:sz="0" w:space="0" w:color="auto"/>
            <w:left w:val="none" w:sz="0" w:space="0" w:color="auto"/>
            <w:bottom w:val="none" w:sz="0" w:space="0" w:color="auto"/>
            <w:right w:val="none" w:sz="0" w:space="0" w:color="auto"/>
          </w:divBdr>
        </w:div>
        <w:div w:id="1256789095">
          <w:marLeft w:val="480"/>
          <w:marRight w:val="0"/>
          <w:marTop w:val="0"/>
          <w:marBottom w:val="0"/>
          <w:divBdr>
            <w:top w:val="none" w:sz="0" w:space="0" w:color="auto"/>
            <w:left w:val="none" w:sz="0" w:space="0" w:color="auto"/>
            <w:bottom w:val="none" w:sz="0" w:space="0" w:color="auto"/>
            <w:right w:val="none" w:sz="0" w:space="0" w:color="auto"/>
          </w:divBdr>
        </w:div>
        <w:div w:id="1256981521">
          <w:marLeft w:val="480"/>
          <w:marRight w:val="0"/>
          <w:marTop w:val="0"/>
          <w:marBottom w:val="0"/>
          <w:divBdr>
            <w:top w:val="none" w:sz="0" w:space="0" w:color="auto"/>
            <w:left w:val="none" w:sz="0" w:space="0" w:color="auto"/>
            <w:bottom w:val="none" w:sz="0" w:space="0" w:color="auto"/>
            <w:right w:val="none" w:sz="0" w:space="0" w:color="auto"/>
          </w:divBdr>
        </w:div>
        <w:div w:id="1257593107">
          <w:marLeft w:val="480"/>
          <w:marRight w:val="0"/>
          <w:marTop w:val="0"/>
          <w:marBottom w:val="0"/>
          <w:divBdr>
            <w:top w:val="none" w:sz="0" w:space="0" w:color="auto"/>
            <w:left w:val="none" w:sz="0" w:space="0" w:color="auto"/>
            <w:bottom w:val="none" w:sz="0" w:space="0" w:color="auto"/>
            <w:right w:val="none" w:sz="0" w:space="0" w:color="auto"/>
          </w:divBdr>
        </w:div>
        <w:div w:id="1258252491">
          <w:marLeft w:val="480"/>
          <w:marRight w:val="0"/>
          <w:marTop w:val="0"/>
          <w:marBottom w:val="0"/>
          <w:divBdr>
            <w:top w:val="none" w:sz="0" w:space="0" w:color="auto"/>
            <w:left w:val="none" w:sz="0" w:space="0" w:color="auto"/>
            <w:bottom w:val="none" w:sz="0" w:space="0" w:color="auto"/>
            <w:right w:val="none" w:sz="0" w:space="0" w:color="auto"/>
          </w:divBdr>
        </w:div>
        <w:div w:id="1259286776">
          <w:marLeft w:val="480"/>
          <w:marRight w:val="0"/>
          <w:marTop w:val="0"/>
          <w:marBottom w:val="0"/>
          <w:divBdr>
            <w:top w:val="none" w:sz="0" w:space="0" w:color="auto"/>
            <w:left w:val="none" w:sz="0" w:space="0" w:color="auto"/>
            <w:bottom w:val="none" w:sz="0" w:space="0" w:color="auto"/>
            <w:right w:val="none" w:sz="0" w:space="0" w:color="auto"/>
          </w:divBdr>
        </w:div>
        <w:div w:id="1262959225">
          <w:marLeft w:val="480"/>
          <w:marRight w:val="0"/>
          <w:marTop w:val="0"/>
          <w:marBottom w:val="0"/>
          <w:divBdr>
            <w:top w:val="none" w:sz="0" w:space="0" w:color="auto"/>
            <w:left w:val="none" w:sz="0" w:space="0" w:color="auto"/>
            <w:bottom w:val="none" w:sz="0" w:space="0" w:color="auto"/>
            <w:right w:val="none" w:sz="0" w:space="0" w:color="auto"/>
          </w:divBdr>
        </w:div>
        <w:div w:id="1263077102">
          <w:marLeft w:val="480"/>
          <w:marRight w:val="0"/>
          <w:marTop w:val="0"/>
          <w:marBottom w:val="0"/>
          <w:divBdr>
            <w:top w:val="none" w:sz="0" w:space="0" w:color="auto"/>
            <w:left w:val="none" w:sz="0" w:space="0" w:color="auto"/>
            <w:bottom w:val="none" w:sz="0" w:space="0" w:color="auto"/>
            <w:right w:val="none" w:sz="0" w:space="0" w:color="auto"/>
          </w:divBdr>
        </w:div>
        <w:div w:id="1263489093">
          <w:marLeft w:val="480"/>
          <w:marRight w:val="0"/>
          <w:marTop w:val="0"/>
          <w:marBottom w:val="0"/>
          <w:divBdr>
            <w:top w:val="none" w:sz="0" w:space="0" w:color="auto"/>
            <w:left w:val="none" w:sz="0" w:space="0" w:color="auto"/>
            <w:bottom w:val="none" w:sz="0" w:space="0" w:color="auto"/>
            <w:right w:val="none" w:sz="0" w:space="0" w:color="auto"/>
          </w:divBdr>
        </w:div>
        <w:div w:id="1263874374">
          <w:marLeft w:val="480"/>
          <w:marRight w:val="0"/>
          <w:marTop w:val="0"/>
          <w:marBottom w:val="0"/>
          <w:divBdr>
            <w:top w:val="none" w:sz="0" w:space="0" w:color="auto"/>
            <w:left w:val="none" w:sz="0" w:space="0" w:color="auto"/>
            <w:bottom w:val="none" w:sz="0" w:space="0" w:color="auto"/>
            <w:right w:val="none" w:sz="0" w:space="0" w:color="auto"/>
          </w:divBdr>
        </w:div>
        <w:div w:id="1264654218">
          <w:marLeft w:val="480"/>
          <w:marRight w:val="0"/>
          <w:marTop w:val="0"/>
          <w:marBottom w:val="0"/>
          <w:divBdr>
            <w:top w:val="none" w:sz="0" w:space="0" w:color="auto"/>
            <w:left w:val="none" w:sz="0" w:space="0" w:color="auto"/>
            <w:bottom w:val="none" w:sz="0" w:space="0" w:color="auto"/>
            <w:right w:val="none" w:sz="0" w:space="0" w:color="auto"/>
          </w:divBdr>
        </w:div>
        <w:div w:id="1267467919">
          <w:marLeft w:val="480"/>
          <w:marRight w:val="0"/>
          <w:marTop w:val="0"/>
          <w:marBottom w:val="0"/>
          <w:divBdr>
            <w:top w:val="none" w:sz="0" w:space="0" w:color="auto"/>
            <w:left w:val="none" w:sz="0" w:space="0" w:color="auto"/>
            <w:bottom w:val="none" w:sz="0" w:space="0" w:color="auto"/>
            <w:right w:val="none" w:sz="0" w:space="0" w:color="auto"/>
          </w:divBdr>
        </w:div>
        <w:div w:id="1268541299">
          <w:marLeft w:val="480"/>
          <w:marRight w:val="0"/>
          <w:marTop w:val="0"/>
          <w:marBottom w:val="0"/>
          <w:divBdr>
            <w:top w:val="none" w:sz="0" w:space="0" w:color="auto"/>
            <w:left w:val="none" w:sz="0" w:space="0" w:color="auto"/>
            <w:bottom w:val="none" w:sz="0" w:space="0" w:color="auto"/>
            <w:right w:val="none" w:sz="0" w:space="0" w:color="auto"/>
          </w:divBdr>
        </w:div>
        <w:div w:id="1269387728">
          <w:marLeft w:val="480"/>
          <w:marRight w:val="0"/>
          <w:marTop w:val="0"/>
          <w:marBottom w:val="0"/>
          <w:divBdr>
            <w:top w:val="none" w:sz="0" w:space="0" w:color="auto"/>
            <w:left w:val="none" w:sz="0" w:space="0" w:color="auto"/>
            <w:bottom w:val="none" w:sz="0" w:space="0" w:color="auto"/>
            <w:right w:val="none" w:sz="0" w:space="0" w:color="auto"/>
          </w:divBdr>
        </w:div>
        <w:div w:id="1269462683">
          <w:marLeft w:val="480"/>
          <w:marRight w:val="0"/>
          <w:marTop w:val="0"/>
          <w:marBottom w:val="0"/>
          <w:divBdr>
            <w:top w:val="none" w:sz="0" w:space="0" w:color="auto"/>
            <w:left w:val="none" w:sz="0" w:space="0" w:color="auto"/>
            <w:bottom w:val="none" w:sz="0" w:space="0" w:color="auto"/>
            <w:right w:val="none" w:sz="0" w:space="0" w:color="auto"/>
          </w:divBdr>
        </w:div>
        <w:div w:id="1270431998">
          <w:marLeft w:val="480"/>
          <w:marRight w:val="0"/>
          <w:marTop w:val="0"/>
          <w:marBottom w:val="0"/>
          <w:divBdr>
            <w:top w:val="none" w:sz="0" w:space="0" w:color="auto"/>
            <w:left w:val="none" w:sz="0" w:space="0" w:color="auto"/>
            <w:bottom w:val="none" w:sz="0" w:space="0" w:color="auto"/>
            <w:right w:val="none" w:sz="0" w:space="0" w:color="auto"/>
          </w:divBdr>
        </w:div>
        <w:div w:id="1270704441">
          <w:marLeft w:val="480"/>
          <w:marRight w:val="0"/>
          <w:marTop w:val="0"/>
          <w:marBottom w:val="0"/>
          <w:divBdr>
            <w:top w:val="none" w:sz="0" w:space="0" w:color="auto"/>
            <w:left w:val="none" w:sz="0" w:space="0" w:color="auto"/>
            <w:bottom w:val="none" w:sz="0" w:space="0" w:color="auto"/>
            <w:right w:val="none" w:sz="0" w:space="0" w:color="auto"/>
          </w:divBdr>
        </w:div>
        <w:div w:id="1271015756">
          <w:marLeft w:val="480"/>
          <w:marRight w:val="0"/>
          <w:marTop w:val="0"/>
          <w:marBottom w:val="0"/>
          <w:divBdr>
            <w:top w:val="none" w:sz="0" w:space="0" w:color="auto"/>
            <w:left w:val="none" w:sz="0" w:space="0" w:color="auto"/>
            <w:bottom w:val="none" w:sz="0" w:space="0" w:color="auto"/>
            <w:right w:val="none" w:sz="0" w:space="0" w:color="auto"/>
          </w:divBdr>
        </w:div>
        <w:div w:id="1272008472">
          <w:marLeft w:val="480"/>
          <w:marRight w:val="0"/>
          <w:marTop w:val="0"/>
          <w:marBottom w:val="0"/>
          <w:divBdr>
            <w:top w:val="none" w:sz="0" w:space="0" w:color="auto"/>
            <w:left w:val="none" w:sz="0" w:space="0" w:color="auto"/>
            <w:bottom w:val="none" w:sz="0" w:space="0" w:color="auto"/>
            <w:right w:val="none" w:sz="0" w:space="0" w:color="auto"/>
          </w:divBdr>
        </w:div>
        <w:div w:id="1272515849">
          <w:marLeft w:val="480"/>
          <w:marRight w:val="0"/>
          <w:marTop w:val="0"/>
          <w:marBottom w:val="0"/>
          <w:divBdr>
            <w:top w:val="none" w:sz="0" w:space="0" w:color="auto"/>
            <w:left w:val="none" w:sz="0" w:space="0" w:color="auto"/>
            <w:bottom w:val="none" w:sz="0" w:space="0" w:color="auto"/>
            <w:right w:val="none" w:sz="0" w:space="0" w:color="auto"/>
          </w:divBdr>
        </w:div>
        <w:div w:id="1273171849">
          <w:marLeft w:val="480"/>
          <w:marRight w:val="0"/>
          <w:marTop w:val="0"/>
          <w:marBottom w:val="0"/>
          <w:divBdr>
            <w:top w:val="none" w:sz="0" w:space="0" w:color="auto"/>
            <w:left w:val="none" w:sz="0" w:space="0" w:color="auto"/>
            <w:bottom w:val="none" w:sz="0" w:space="0" w:color="auto"/>
            <w:right w:val="none" w:sz="0" w:space="0" w:color="auto"/>
          </w:divBdr>
        </w:div>
        <w:div w:id="1273321043">
          <w:marLeft w:val="480"/>
          <w:marRight w:val="0"/>
          <w:marTop w:val="0"/>
          <w:marBottom w:val="0"/>
          <w:divBdr>
            <w:top w:val="none" w:sz="0" w:space="0" w:color="auto"/>
            <w:left w:val="none" w:sz="0" w:space="0" w:color="auto"/>
            <w:bottom w:val="none" w:sz="0" w:space="0" w:color="auto"/>
            <w:right w:val="none" w:sz="0" w:space="0" w:color="auto"/>
          </w:divBdr>
        </w:div>
        <w:div w:id="1273632542">
          <w:marLeft w:val="480"/>
          <w:marRight w:val="0"/>
          <w:marTop w:val="0"/>
          <w:marBottom w:val="0"/>
          <w:divBdr>
            <w:top w:val="none" w:sz="0" w:space="0" w:color="auto"/>
            <w:left w:val="none" w:sz="0" w:space="0" w:color="auto"/>
            <w:bottom w:val="none" w:sz="0" w:space="0" w:color="auto"/>
            <w:right w:val="none" w:sz="0" w:space="0" w:color="auto"/>
          </w:divBdr>
        </w:div>
        <w:div w:id="1273633454">
          <w:marLeft w:val="480"/>
          <w:marRight w:val="0"/>
          <w:marTop w:val="0"/>
          <w:marBottom w:val="0"/>
          <w:divBdr>
            <w:top w:val="none" w:sz="0" w:space="0" w:color="auto"/>
            <w:left w:val="none" w:sz="0" w:space="0" w:color="auto"/>
            <w:bottom w:val="none" w:sz="0" w:space="0" w:color="auto"/>
            <w:right w:val="none" w:sz="0" w:space="0" w:color="auto"/>
          </w:divBdr>
        </w:div>
        <w:div w:id="1273903616">
          <w:marLeft w:val="480"/>
          <w:marRight w:val="0"/>
          <w:marTop w:val="0"/>
          <w:marBottom w:val="0"/>
          <w:divBdr>
            <w:top w:val="none" w:sz="0" w:space="0" w:color="auto"/>
            <w:left w:val="none" w:sz="0" w:space="0" w:color="auto"/>
            <w:bottom w:val="none" w:sz="0" w:space="0" w:color="auto"/>
            <w:right w:val="none" w:sz="0" w:space="0" w:color="auto"/>
          </w:divBdr>
        </w:div>
        <w:div w:id="1274020786">
          <w:marLeft w:val="480"/>
          <w:marRight w:val="0"/>
          <w:marTop w:val="0"/>
          <w:marBottom w:val="0"/>
          <w:divBdr>
            <w:top w:val="none" w:sz="0" w:space="0" w:color="auto"/>
            <w:left w:val="none" w:sz="0" w:space="0" w:color="auto"/>
            <w:bottom w:val="none" w:sz="0" w:space="0" w:color="auto"/>
            <w:right w:val="none" w:sz="0" w:space="0" w:color="auto"/>
          </w:divBdr>
        </w:div>
        <w:div w:id="1274020916">
          <w:marLeft w:val="480"/>
          <w:marRight w:val="0"/>
          <w:marTop w:val="0"/>
          <w:marBottom w:val="0"/>
          <w:divBdr>
            <w:top w:val="none" w:sz="0" w:space="0" w:color="auto"/>
            <w:left w:val="none" w:sz="0" w:space="0" w:color="auto"/>
            <w:bottom w:val="none" w:sz="0" w:space="0" w:color="auto"/>
            <w:right w:val="none" w:sz="0" w:space="0" w:color="auto"/>
          </w:divBdr>
        </w:div>
        <w:div w:id="1274366477">
          <w:marLeft w:val="480"/>
          <w:marRight w:val="0"/>
          <w:marTop w:val="0"/>
          <w:marBottom w:val="0"/>
          <w:divBdr>
            <w:top w:val="none" w:sz="0" w:space="0" w:color="auto"/>
            <w:left w:val="none" w:sz="0" w:space="0" w:color="auto"/>
            <w:bottom w:val="none" w:sz="0" w:space="0" w:color="auto"/>
            <w:right w:val="none" w:sz="0" w:space="0" w:color="auto"/>
          </w:divBdr>
        </w:div>
        <w:div w:id="1274749818">
          <w:marLeft w:val="480"/>
          <w:marRight w:val="0"/>
          <w:marTop w:val="0"/>
          <w:marBottom w:val="0"/>
          <w:divBdr>
            <w:top w:val="none" w:sz="0" w:space="0" w:color="auto"/>
            <w:left w:val="none" w:sz="0" w:space="0" w:color="auto"/>
            <w:bottom w:val="none" w:sz="0" w:space="0" w:color="auto"/>
            <w:right w:val="none" w:sz="0" w:space="0" w:color="auto"/>
          </w:divBdr>
        </w:div>
        <w:div w:id="1276137681">
          <w:marLeft w:val="480"/>
          <w:marRight w:val="0"/>
          <w:marTop w:val="0"/>
          <w:marBottom w:val="0"/>
          <w:divBdr>
            <w:top w:val="none" w:sz="0" w:space="0" w:color="auto"/>
            <w:left w:val="none" w:sz="0" w:space="0" w:color="auto"/>
            <w:bottom w:val="none" w:sz="0" w:space="0" w:color="auto"/>
            <w:right w:val="none" w:sz="0" w:space="0" w:color="auto"/>
          </w:divBdr>
        </w:div>
        <w:div w:id="1276211397">
          <w:marLeft w:val="480"/>
          <w:marRight w:val="0"/>
          <w:marTop w:val="0"/>
          <w:marBottom w:val="0"/>
          <w:divBdr>
            <w:top w:val="none" w:sz="0" w:space="0" w:color="auto"/>
            <w:left w:val="none" w:sz="0" w:space="0" w:color="auto"/>
            <w:bottom w:val="none" w:sz="0" w:space="0" w:color="auto"/>
            <w:right w:val="none" w:sz="0" w:space="0" w:color="auto"/>
          </w:divBdr>
        </w:div>
        <w:div w:id="1277100606">
          <w:marLeft w:val="480"/>
          <w:marRight w:val="0"/>
          <w:marTop w:val="0"/>
          <w:marBottom w:val="0"/>
          <w:divBdr>
            <w:top w:val="none" w:sz="0" w:space="0" w:color="auto"/>
            <w:left w:val="none" w:sz="0" w:space="0" w:color="auto"/>
            <w:bottom w:val="none" w:sz="0" w:space="0" w:color="auto"/>
            <w:right w:val="none" w:sz="0" w:space="0" w:color="auto"/>
          </w:divBdr>
        </w:div>
        <w:div w:id="1277248761">
          <w:marLeft w:val="480"/>
          <w:marRight w:val="0"/>
          <w:marTop w:val="0"/>
          <w:marBottom w:val="0"/>
          <w:divBdr>
            <w:top w:val="none" w:sz="0" w:space="0" w:color="auto"/>
            <w:left w:val="none" w:sz="0" w:space="0" w:color="auto"/>
            <w:bottom w:val="none" w:sz="0" w:space="0" w:color="auto"/>
            <w:right w:val="none" w:sz="0" w:space="0" w:color="auto"/>
          </w:divBdr>
        </w:div>
        <w:div w:id="1277516414">
          <w:marLeft w:val="480"/>
          <w:marRight w:val="0"/>
          <w:marTop w:val="0"/>
          <w:marBottom w:val="0"/>
          <w:divBdr>
            <w:top w:val="none" w:sz="0" w:space="0" w:color="auto"/>
            <w:left w:val="none" w:sz="0" w:space="0" w:color="auto"/>
            <w:bottom w:val="none" w:sz="0" w:space="0" w:color="auto"/>
            <w:right w:val="none" w:sz="0" w:space="0" w:color="auto"/>
          </w:divBdr>
        </w:div>
        <w:div w:id="1279753653">
          <w:marLeft w:val="480"/>
          <w:marRight w:val="0"/>
          <w:marTop w:val="0"/>
          <w:marBottom w:val="0"/>
          <w:divBdr>
            <w:top w:val="none" w:sz="0" w:space="0" w:color="auto"/>
            <w:left w:val="none" w:sz="0" w:space="0" w:color="auto"/>
            <w:bottom w:val="none" w:sz="0" w:space="0" w:color="auto"/>
            <w:right w:val="none" w:sz="0" w:space="0" w:color="auto"/>
          </w:divBdr>
        </w:div>
        <w:div w:id="1280066840">
          <w:marLeft w:val="480"/>
          <w:marRight w:val="0"/>
          <w:marTop w:val="0"/>
          <w:marBottom w:val="0"/>
          <w:divBdr>
            <w:top w:val="none" w:sz="0" w:space="0" w:color="auto"/>
            <w:left w:val="none" w:sz="0" w:space="0" w:color="auto"/>
            <w:bottom w:val="none" w:sz="0" w:space="0" w:color="auto"/>
            <w:right w:val="none" w:sz="0" w:space="0" w:color="auto"/>
          </w:divBdr>
        </w:div>
        <w:div w:id="1280337767">
          <w:marLeft w:val="480"/>
          <w:marRight w:val="0"/>
          <w:marTop w:val="0"/>
          <w:marBottom w:val="0"/>
          <w:divBdr>
            <w:top w:val="none" w:sz="0" w:space="0" w:color="auto"/>
            <w:left w:val="none" w:sz="0" w:space="0" w:color="auto"/>
            <w:bottom w:val="none" w:sz="0" w:space="0" w:color="auto"/>
            <w:right w:val="none" w:sz="0" w:space="0" w:color="auto"/>
          </w:divBdr>
        </w:div>
        <w:div w:id="1282108915">
          <w:marLeft w:val="480"/>
          <w:marRight w:val="0"/>
          <w:marTop w:val="0"/>
          <w:marBottom w:val="0"/>
          <w:divBdr>
            <w:top w:val="none" w:sz="0" w:space="0" w:color="auto"/>
            <w:left w:val="none" w:sz="0" w:space="0" w:color="auto"/>
            <w:bottom w:val="none" w:sz="0" w:space="0" w:color="auto"/>
            <w:right w:val="none" w:sz="0" w:space="0" w:color="auto"/>
          </w:divBdr>
        </w:div>
        <w:div w:id="1282804199">
          <w:marLeft w:val="480"/>
          <w:marRight w:val="0"/>
          <w:marTop w:val="0"/>
          <w:marBottom w:val="0"/>
          <w:divBdr>
            <w:top w:val="none" w:sz="0" w:space="0" w:color="auto"/>
            <w:left w:val="none" w:sz="0" w:space="0" w:color="auto"/>
            <w:bottom w:val="none" w:sz="0" w:space="0" w:color="auto"/>
            <w:right w:val="none" w:sz="0" w:space="0" w:color="auto"/>
          </w:divBdr>
        </w:div>
        <w:div w:id="1283147423">
          <w:marLeft w:val="480"/>
          <w:marRight w:val="0"/>
          <w:marTop w:val="0"/>
          <w:marBottom w:val="0"/>
          <w:divBdr>
            <w:top w:val="none" w:sz="0" w:space="0" w:color="auto"/>
            <w:left w:val="none" w:sz="0" w:space="0" w:color="auto"/>
            <w:bottom w:val="none" w:sz="0" w:space="0" w:color="auto"/>
            <w:right w:val="none" w:sz="0" w:space="0" w:color="auto"/>
          </w:divBdr>
        </w:div>
        <w:div w:id="1283147825">
          <w:marLeft w:val="480"/>
          <w:marRight w:val="0"/>
          <w:marTop w:val="0"/>
          <w:marBottom w:val="0"/>
          <w:divBdr>
            <w:top w:val="none" w:sz="0" w:space="0" w:color="auto"/>
            <w:left w:val="none" w:sz="0" w:space="0" w:color="auto"/>
            <w:bottom w:val="none" w:sz="0" w:space="0" w:color="auto"/>
            <w:right w:val="none" w:sz="0" w:space="0" w:color="auto"/>
          </w:divBdr>
        </w:div>
        <w:div w:id="1285237965">
          <w:marLeft w:val="480"/>
          <w:marRight w:val="0"/>
          <w:marTop w:val="0"/>
          <w:marBottom w:val="0"/>
          <w:divBdr>
            <w:top w:val="none" w:sz="0" w:space="0" w:color="auto"/>
            <w:left w:val="none" w:sz="0" w:space="0" w:color="auto"/>
            <w:bottom w:val="none" w:sz="0" w:space="0" w:color="auto"/>
            <w:right w:val="none" w:sz="0" w:space="0" w:color="auto"/>
          </w:divBdr>
        </w:div>
        <w:div w:id="1285572938">
          <w:marLeft w:val="480"/>
          <w:marRight w:val="0"/>
          <w:marTop w:val="0"/>
          <w:marBottom w:val="0"/>
          <w:divBdr>
            <w:top w:val="none" w:sz="0" w:space="0" w:color="auto"/>
            <w:left w:val="none" w:sz="0" w:space="0" w:color="auto"/>
            <w:bottom w:val="none" w:sz="0" w:space="0" w:color="auto"/>
            <w:right w:val="none" w:sz="0" w:space="0" w:color="auto"/>
          </w:divBdr>
        </w:div>
        <w:div w:id="1285774790">
          <w:marLeft w:val="480"/>
          <w:marRight w:val="0"/>
          <w:marTop w:val="0"/>
          <w:marBottom w:val="0"/>
          <w:divBdr>
            <w:top w:val="none" w:sz="0" w:space="0" w:color="auto"/>
            <w:left w:val="none" w:sz="0" w:space="0" w:color="auto"/>
            <w:bottom w:val="none" w:sz="0" w:space="0" w:color="auto"/>
            <w:right w:val="none" w:sz="0" w:space="0" w:color="auto"/>
          </w:divBdr>
        </w:div>
        <w:div w:id="1286228321">
          <w:marLeft w:val="480"/>
          <w:marRight w:val="0"/>
          <w:marTop w:val="0"/>
          <w:marBottom w:val="0"/>
          <w:divBdr>
            <w:top w:val="none" w:sz="0" w:space="0" w:color="auto"/>
            <w:left w:val="none" w:sz="0" w:space="0" w:color="auto"/>
            <w:bottom w:val="none" w:sz="0" w:space="0" w:color="auto"/>
            <w:right w:val="none" w:sz="0" w:space="0" w:color="auto"/>
          </w:divBdr>
        </w:div>
        <w:div w:id="1287466448">
          <w:marLeft w:val="480"/>
          <w:marRight w:val="0"/>
          <w:marTop w:val="0"/>
          <w:marBottom w:val="0"/>
          <w:divBdr>
            <w:top w:val="none" w:sz="0" w:space="0" w:color="auto"/>
            <w:left w:val="none" w:sz="0" w:space="0" w:color="auto"/>
            <w:bottom w:val="none" w:sz="0" w:space="0" w:color="auto"/>
            <w:right w:val="none" w:sz="0" w:space="0" w:color="auto"/>
          </w:divBdr>
        </w:div>
        <w:div w:id="1288776268">
          <w:marLeft w:val="480"/>
          <w:marRight w:val="0"/>
          <w:marTop w:val="0"/>
          <w:marBottom w:val="0"/>
          <w:divBdr>
            <w:top w:val="none" w:sz="0" w:space="0" w:color="auto"/>
            <w:left w:val="none" w:sz="0" w:space="0" w:color="auto"/>
            <w:bottom w:val="none" w:sz="0" w:space="0" w:color="auto"/>
            <w:right w:val="none" w:sz="0" w:space="0" w:color="auto"/>
          </w:divBdr>
        </w:div>
        <w:div w:id="1289313241">
          <w:marLeft w:val="480"/>
          <w:marRight w:val="0"/>
          <w:marTop w:val="0"/>
          <w:marBottom w:val="0"/>
          <w:divBdr>
            <w:top w:val="none" w:sz="0" w:space="0" w:color="auto"/>
            <w:left w:val="none" w:sz="0" w:space="0" w:color="auto"/>
            <w:bottom w:val="none" w:sz="0" w:space="0" w:color="auto"/>
            <w:right w:val="none" w:sz="0" w:space="0" w:color="auto"/>
          </w:divBdr>
        </w:div>
        <w:div w:id="1290161793">
          <w:marLeft w:val="480"/>
          <w:marRight w:val="0"/>
          <w:marTop w:val="0"/>
          <w:marBottom w:val="0"/>
          <w:divBdr>
            <w:top w:val="none" w:sz="0" w:space="0" w:color="auto"/>
            <w:left w:val="none" w:sz="0" w:space="0" w:color="auto"/>
            <w:bottom w:val="none" w:sz="0" w:space="0" w:color="auto"/>
            <w:right w:val="none" w:sz="0" w:space="0" w:color="auto"/>
          </w:divBdr>
        </w:div>
        <w:div w:id="1290236510">
          <w:marLeft w:val="480"/>
          <w:marRight w:val="0"/>
          <w:marTop w:val="0"/>
          <w:marBottom w:val="0"/>
          <w:divBdr>
            <w:top w:val="none" w:sz="0" w:space="0" w:color="auto"/>
            <w:left w:val="none" w:sz="0" w:space="0" w:color="auto"/>
            <w:bottom w:val="none" w:sz="0" w:space="0" w:color="auto"/>
            <w:right w:val="none" w:sz="0" w:space="0" w:color="auto"/>
          </w:divBdr>
        </w:div>
        <w:div w:id="1290430187">
          <w:marLeft w:val="480"/>
          <w:marRight w:val="0"/>
          <w:marTop w:val="0"/>
          <w:marBottom w:val="0"/>
          <w:divBdr>
            <w:top w:val="none" w:sz="0" w:space="0" w:color="auto"/>
            <w:left w:val="none" w:sz="0" w:space="0" w:color="auto"/>
            <w:bottom w:val="none" w:sz="0" w:space="0" w:color="auto"/>
            <w:right w:val="none" w:sz="0" w:space="0" w:color="auto"/>
          </w:divBdr>
        </w:div>
        <w:div w:id="1291548116">
          <w:marLeft w:val="480"/>
          <w:marRight w:val="0"/>
          <w:marTop w:val="0"/>
          <w:marBottom w:val="0"/>
          <w:divBdr>
            <w:top w:val="none" w:sz="0" w:space="0" w:color="auto"/>
            <w:left w:val="none" w:sz="0" w:space="0" w:color="auto"/>
            <w:bottom w:val="none" w:sz="0" w:space="0" w:color="auto"/>
            <w:right w:val="none" w:sz="0" w:space="0" w:color="auto"/>
          </w:divBdr>
        </w:div>
        <w:div w:id="1291743454">
          <w:marLeft w:val="480"/>
          <w:marRight w:val="0"/>
          <w:marTop w:val="0"/>
          <w:marBottom w:val="0"/>
          <w:divBdr>
            <w:top w:val="none" w:sz="0" w:space="0" w:color="auto"/>
            <w:left w:val="none" w:sz="0" w:space="0" w:color="auto"/>
            <w:bottom w:val="none" w:sz="0" w:space="0" w:color="auto"/>
            <w:right w:val="none" w:sz="0" w:space="0" w:color="auto"/>
          </w:divBdr>
        </w:div>
        <w:div w:id="1293369825">
          <w:marLeft w:val="480"/>
          <w:marRight w:val="0"/>
          <w:marTop w:val="0"/>
          <w:marBottom w:val="0"/>
          <w:divBdr>
            <w:top w:val="none" w:sz="0" w:space="0" w:color="auto"/>
            <w:left w:val="none" w:sz="0" w:space="0" w:color="auto"/>
            <w:bottom w:val="none" w:sz="0" w:space="0" w:color="auto"/>
            <w:right w:val="none" w:sz="0" w:space="0" w:color="auto"/>
          </w:divBdr>
        </w:div>
        <w:div w:id="1293436866">
          <w:marLeft w:val="480"/>
          <w:marRight w:val="0"/>
          <w:marTop w:val="0"/>
          <w:marBottom w:val="0"/>
          <w:divBdr>
            <w:top w:val="none" w:sz="0" w:space="0" w:color="auto"/>
            <w:left w:val="none" w:sz="0" w:space="0" w:color="auto"/>
            <w:bottom w:val="none" w:sz="0" w:space="0" w:color="auto"/>
            <w:right w:val="none" w:sz="0" w:space="0" w:color="auto"/>
          </w:divBdr>
        </w:div>
        <w:div w:id="1294561898">
          <w:marLeft w:val="480"/>
          <w:marRight w:val="0"/>
          <w:marTop w:val="0"/>
          <w:marBottom w:val="0"/>
          <w:divBdr>
            <w:top w:val="none" w:sz="0" w:space="0" w:color="auto"/>
            <w:left w:val="none" w:sz="0" w:space="0" w:color="auto"/>
            <w:bottom w:val="none" w:sz="0" w:space="0" w:color="auto"/>
            <w:right w:val="none" w:sz="0" w:space="0" w:color="auto"/>
          </w:divBdr>
        </w:div>
        <w:div w:id="1294873143">
          <w:marLeft w:val="480"/>
          <w:marRight w:val="0"/>
          <w:marTop w:val="0"/>
          <w:marBottom w:val="0"/>
          <w:divBdr>
            <w:top w:val="none" w:sz="0" w:space="0" w:color="auto"/>
            <w:left w:val="none" w:sz="0" w:space="0" w:color="auto"/>
            <w:bottom w:val="none" w:sz="0" w:space="0" w:color="auto"/>
            <w:right w:val="none" w:sz="0" w:space="0" w:color="auto"/>
          </w:divBdr>
        </w:div>
        <w:div w:id="1295331005">
          <w:marLeft w:val="480"/>
          <w:marRight w:val="0"/>
          <w:marTop w:val="0"/>
          <w:marBottom w:val="0"/>
          <w:divBdr>
            <w:top w:val="none" w:sz="0" w:space="0" w:color="auto"/>
            <w:left w:val="none" w:sz="0" w:space="0" w:color="auto"/>
            <w:bottom w:val="none" w:sz="0" w:space="0" w:color="auto"/>
            <w:right w:val="none" w:sz="0" w:space="0" w:color="auto"/>
          </w:divBdr>
        </w:div>
        <w:div w:id="1298678330">
          <w:marLeft w:val="480"/>
          <w:marRight w:val="0"/>
          <w:marTop w:val="0"/>
          <w:marBottom w:val="0"/>
          <w:divBdr>
            <w:top w:val="none" w:sz="0" w:space="0" w:color="auto"/>
            <w:left w:val="none" w:sz="0" w:space="0" w:color="auto"/>
            <w:bottom w:val="none" w:sz="0" w:space="0" w:color="auto"/>
            <w:right w:val="none" w:sz="0" w:space="0" w:color="auto"/>
          </w:divBdr>
        </w:div>
        <w:div w:id="1299453600">
          <w:marLeft w:val="480"/>
          <w:marRight w:val="0"/>
          <w:marTop w:val="0"/>
          <w:marBottom w:val="0"/>
          <w:divBdr>
            <w:top w:val="none" w:sz="0" w:space="0" w:color="auto"/>
            <w:left w:val="none" w:sz="0" w:space="0" w:color="auto"/>
            <w:bottom w:val="none" w:sz="0" w:space="0" w:color="auto"/>
            <w:right w:val="none" w:sz="0" w:space="0" w:color="auto"/>
          </w:divBdr>
        </w:div>
        <w:div w:id="1300650239">
          <w:marLeft w:val="480"/>
          <w:marRight w:val="0"/>
          <w:marTop w:val="0"/>
          <w:marBottom w:val="0"/>
          <w:divBdr>
            <w:top w:val="none" w:sz="0" w:space="0" w:color="auto"/>
            <w:left w:val="none" w:sz="0" w:space="0" w:color="auto"/>
            <w:bottom w:val="none" w:sz="0" w:space="0" w:color="auto"/>
            <w:right w:val="none" w:sz="0" w:space="0" w:color="auto"/>
          </w:divBdr>
        </w:div>
        <w:div w:id="1302076927">
          <w:marLeft w:val="480"/>
          <w:marRight w:val="0"/>
          <w:marTop w:val="0"/>
          <w:marBottom w:val="0"/>
          <w:divBdr>
            <w:top w:val="none" w:sz="0" w:space="0" w:color="auto"/>
            <w:left w:val="none" w:sz="0" w:space="0" w:color="auto"/>
            <w:bottom w:val="none" w:sz="0" w:space="0" w:color="auto"/>
            <w:right w:val="none" w:sz="0" w:space="0" w:color="auto"/>
          </w:divBdr>
        </w:div>
        <w:div w:id="1302616827">
          <w:marLeft w:val="480"/>
          <w:marRight w:val="0"/>
          <w:marTop w:val="0"/>
          <w:marBottom w:val="0"/>
          <w:divBdr>
            <w:top w:val="none" w:sz="0" w:space="0" w:color="auto"/>
            <w:left w:val="none" w:sz="0" w:space="0" w:color="auto"/>
            <w:bottom w:val="none" w:sz="0" w:space="0" w:color="auto"/>
            <w:right w:val="none" w:sz="0" w:space="0" w:color="auto"/>
          </w:divBdr>
        </w:div>
        <w:div w:id="1303341729">
          <w:marLeft w:val="480"/>
          <w:marRight w:val="0"/>
          <w:marTop w:val="0"/>
          <w:marBottom w:val="0"/>
          <w:divBdr>
            <w:top w:val="none" w:sz="0" w:space="0" w:color="auto"/>
            <w:left w:val="none" w:sz="0" w:space="0" w:color="auto"/>
            <w:bottom w:val="none" w:sz="0" w:space="0" w:color="auto"/>
            <w:right w:val="none" w:sz="0" w:space="0" w:color="auto"/>
          </w:divBdr>
        </w:div>
        <w:div w:id="1305429795">
          <w:marLeft w:val="480"/>
          <w:marRight w:val="0"/>
          <w:marTop w:val="0"/>
          <w:marBottom w:val="0"/>
          <w:divBdr>
            <w:top w:val="none" w:sz="0" w:space="0" w:color="auto"/>
            <w:left w:val="none" w:sz="0" w:space="0" w:color="auto"/>
            <w:bottom w:val="none" w:sz="0" w:space="0" w:color="auto"/>
            <w:right w:val="none" w:sz="0" w:space="0" w:color="auto"/>
          </w:divBdr>
        </w:div>
        <w:div w:id="1306350274">
          <w:marLeft w:val="480"/>
          <w:marRight w:val="0"/>
          <w:marTop w:val="0"/>
          <w:marBottom w:val="0"/>
          <w:divBdr>
            <w:top w:val="none" w:sz="0" w:space="0" w:color="auto"/>
            <w:left w:val="none" w:sz="0" w:space="0" w:color="auto"/>
            <w:bottom w:val="none" w:sz="0" w:space="0" w:color="auto"/>
            <w:right w:val="none" w:sz="0" w:space="0" w:color="auto"/>
          </w:divBdr>
        </w:div>
        <w:div w:id="1306543754">
          <w:marLeft w:val="480"/>
          <w:marRight w:val="0"/>
          <w:marTop w:val="0"/>
          <w:marBottom w:val="0"/>
          <w:divBdr>
            <w:top w:val="none" w:sz="0" w:space="0" w:color="auto"/>
            <w:left w:val="none" w:sz="0" w:space="0" w:color="auto"/>
            <w:bottom w:val="none" w:sz="0" w:space="0" w:color="auto"/>
            <w:right w:val="none" w:sz="0" w:space="0" w:color="auto"/>
          </w:divBdr>
        </w:div>
        <w:div w:id="1307276260">
          <w:marLeft w:val="480"/>
          <w:marRight w:val="0"/>
          <w:marTop w:val="0"/>
          <w:marBottom w:val="0"/>
          <w:divBdr>
            <w:top w:val="none" w:sz="0" w:space="0" w:color="auto"/>
            <w:left w:val="none" w:sz="0" w:space="0" w:color="auto"/>
            <w:bottom w:val="none" w:sz="0" w:space="0" w:color="auto"/>
            <w:right w:val="none" w:sz="0" w:space="0" w:color="auto"/>
          </w:divBdr>
        </w:div>
        <w:div w:id="1307472068">
          <w:marLeft w:val="480"/>
          <w:marRight w:val="0"/>
          <w:marTop w:val="0"/>
          <w:marBottom w:val="0"/>
          <w:divBdr>
            <w:top w:val="none" w:sz="0" w:space="0" w:color="auto"/>
            <w:left w:val="none" w:sz="0" w:space="0" w:color="auto"/>
            <w:bottom w:val="none" w:sz="0" w:space="0" w:color="auto"/>
            <w:right w:val="none" w:sz="0" w:space="0" w:color="auto"/>
          </w:divBdr>
        </w:div>
        <w:div w:id="1307511856">
          <w:marLeft w:val="480"/>
          <w:marRight w:val="0"/>
          <w:marTop w:val="0"/>
          <w:marBottom w:val="0"/>
          <w:divBdr>
            <w:top w:val="none" w:sz="0" w:space="0" w:color="auto"/>
            <w:left w:val="none" w:sz="0" w:space="0" w:color="auto"/>
            <w:bottom w:val="none" w:sz="0" w:space="0" w:color="auto"/>
            <w:right w:val="none" w:sz="0" w:space="0" w:color="auto"/>
          </w:divBdr>
        </w:div>
        <w:div w:id="1307734380">
          <w:marLeft w:val="480"/>
          <w:marRight w:val="0"/>
          <w:marTop w:val="0"/>
          <w:marBottom w:val="0"/>
          <w:divBdr>
            <w:top w:val="none" w:sz="0" w:space="0" w:color="auto"/>
            <w:left w:val="none" w:sz="0" w:space="0" w:color="auto"/>
            <w:bottom w:val="none" w:sz="0" w:space="0" w:color="auto"/>
            <w:right w:val="none" w:sz="0" w:space="0" w:color="auto"/>
          </w:divBdr>
        </w:div>
        <w:div w:id="1308583976">
          <w:marLeft w:val="480"/>
          <w:marRight w:val="0"/>
          <w:marTop w:val="0"/>
          <w:marBottom w:val="0"/>
          <w:divBdr>
            <w:top w:val="none" w:sz="0" w:space="0" w:color="auto"/>
            <w:left w:val="none" w:sz="0" w:space="0" w:color="auto"/>
            <w:bottom w:val="none" w:sz="0" w:space="0" w:color="auto"/>
            <w:right w:val="none" w:sz="0" w:space="0" w:color="auto"/>
          </w:divBdr>
        </w:div>
        <w:div w:id="1309213978">
          <w:marLeft w:val="480"/>
          <w:marRight w:val="0"/>
          <w:marTop w:val="0"/>
          <w:marBottom w:val="0"/>
          <w:divBdr>
            <w:top w:val="none" w:sz="0" w:space="0" w:color="auto"/>
            <w:left w:val="none" w:sz="0" w:space="0" w:color="auto"/>
            <w:bottom w:val="none" w:sz="0" w:space="0" w:color="auto"/>
            <w:right w:val="none" w:sz="0" w:space="0" w:color="auto"/>
          </w:divBdr>
        </w:div>
        <w:div w:id="1309895505">
          <w:marLeft w:val="480"/>
          <w:marRight w:val="0"/>
          <w:marTop w:val="0"/>
          <w:marBottom w:val="0"/>
          <w:divBdr>
            <w:top w:val="none" w:sz="0" w:space="0" w:color="auto"/>
            <w:left w:val="none" w:sz="0" w:space="0" w:color="auto"/>
            <w:bottom w:val="none" w:sz="0" w:space="0" w:color="auto"/>
            <w:right w:val="none" w:sz="0" w:space="0" w:color="auto"/>
          </w:divBdr>
        </w:div>
        <w:div w:id="1310012132">
          <w:marLeft w:val="480"/>
          <w:marRight w:val="0"/>
          <w:marTop w:val="0"/>
          <w:marBottom w:val="0"/>
          <w:divBdr>
            <w:top w:val="none" w:sz="0" w:space="0" w:color="auto"/>
            <w:left w:val="none" w:sz="0" w:space="0" w:color="auto"/>
            <w:bottom w:val="none" w:sz="0" w:space="0" w:color="auto"/>
            <w:right w:val="none" w:sz="0" w:space="0" w:color="auto"/>
          </w:divBdr>
        </w:div>
        <w:div w:id="1311444433">
          <w:marLeft w:val="480"/>
          <w:marRight w:val="0"/>
          <w:marTop w:val="0"/>
          <w:marBottom w:val="0"/>
          <w:divBdr>
            <w:top w:val="none" w:sz="0" w:space="0" w:color="auto"/>
            <w:left w:val="none" w:sz="0" w:space="0" w:color="auto"/>
            <w:bottom w:val="none" w:sz="0" w:space="0" w:color="auto"/>
            <w:right w:val="none" w:sz="0" w:space="0" w:color="auto"/>
          </w:divBdr>
        </w:div>
        <w:div w:id="1312365641">
          <w:marLeft w:val="480"/>
          <w:marRight w:val="0"/>
          <w:marTop w:val="0"/>
          <w:marBottom w:val="0"/>
          <w:divBdr>
            <w:top w:val="none" w:sz="0" w:space="0" w:color="auto"/>
            <w:left w:val="none" w:sz="0" w:space="0" w:color="auto"/>
            <w:bottom w:val="none" w:sz="0" w:space="0" w:color="auto"/>
            <w:right w:val="none" w:sz="0" w:space="0" w:color="auto"/>
          </w:divBdr>
        </w:div>
        <w:div w:id="1312443512">
          <w:marLeft w:val="480"/>
          <w:marRight w:val="0"/>
          <w:marTop w:val="0"/>
          <w:marBottom w:val="0"/>
          <w:divBdr>
            <w:top w:val="none" w:sz="0" w:space="0" w:color="auto"/>
            <w:left w:val="none" w:sz="0" w:space="0" w:color="auto"/>
            <w:bottom w:val="none" w:sz="0" w:space="0" w:color="auto"/>
            <w:right w:val="none" w:sz="0" w:space="0" w:color="auto"/>
          </w:divBdr>
        </w:div>
        <w:div w:id="1312759512">
          <w:marLeft w:val="480"/>
          <w:marRight w:val="0"/>
          <w:marTop w:val="0"/>
          <w:marBottom w:val="0"/>
          <w:divBdr>
            <w:top w:val="none" w:sz="0" w:space="0" w:color="auto"/>
            <w:left w:val="none" w:sz="0" w:space="0" w:color="auto"/>
            <w:bottom w:val="none" w:sz="0" w:space="0" w:color="auto"/>
            <w:right w:val="none" w:sz="0" w:space="0" w:color="auto"/>
          </w:divBdr>
        </w:div>
        <w:div w:id="1313287641">
          <w:marLeft w:val="480"/>
          <w:marRight w:val="0"/>
          <w:marTop w:val="0"/>
          <w:marBottom w:val="0"/>
          <w:divBdr>
            <w:top w:val="none" w:sz="0" w:space="0" w:color="auto"/>
            <w:left w:val="none" w:sz="0" w:space="0" w:color="auto"/>
            <w:bottom w:val="none" w:sz="0" w:space="0" w:color="auto"/>
            <w:right w:val="none" w:sz="0" w:space="0" w:color="auto"/>
          </w:divBdr>
        </w:div>
        <w:div w:id="1314603518">
          <w:marLeft w:val="480"/>
          <w:marRight w:val="0"/>
          <w:marTop w:val="0"/>
          <w:marBottom w:val="0"/>
          <w:divBdr>
            <w:top w:val="none" w:sz="0" w:space="0" w:color="auto"/>
            <w:left w:val="none" w:sz="0" w:space="0" w:color="auto"/>
            <w:bottom w:val="none" w:sz="0" w:space="0" w:color="auto"/>
            <w:right w:val="none" w:sz="0" w:space="0" w:color="auto"/>
          </w:divBdr>
        </w:div>
        <w:div w:id="1314791420">
          <w:marLeft w:val="480"/>
          <w:marRight w:val="0"/>
          <w:marTop w:val="0"/>
          <w:marBottom w:val="0"/>
          <w:divBdr>
            <w:top w:val="none" w:sz="0" w:space="0" w:color="auto"/>
            <w:left w:val="none" w:sz="0" w:space="0" w:color="auto"/>
            <w:bottom w:val="none" w:sz="0" w:space="0" w:color="auto"/>
            <w:right w:val="none" w:sz="0" w:space="0" w:color="auto"/>
          </w:divBdr>
        </w:div>
        <w:div w:id="1315180604">
          <w:marLeft w:val="480"/>
          <w:marRight w:val="0"/>
          <w:marTop w:val="0"/>
          <w:marBottom w:val="0"/>
          <w:divBdr>
            <w:top w:val="none" w:sz="0" w:space="0" w:color="auto"/>
            <w:left w:val="none" w:sz="0" w:space="0" w:color="auto"/>
            <w:bottom w:val="none" w:sz="0" w:space="0" w:color="auto"/>
            <w:right w:val="none" w:sz="0" w:space="0" w:color="auto"/>
          </w:divBdr>
        </w:div>
        <w:div w:id="1317763606">
          <w:marLeft w:val="480"/>
          <w:marRight w:val="0"/>
          <w:marTop w:val="0"/>
          <w:marBottom w:val="0"/>
          <w:divBdr>
            <w:top w:val="none" w:sz="0" w:space="0" w:color="auto"/>
            <w:left w:val="none" w:sz="0" w:space="0" w:color="auto"/>
            <w:bottom w:val="none" w:sz="0" w:space="0" w:color="auto"/>
            <w:right w:val="none" w:sz="0" w:space="0" w:color="auto"/>
          </w:divBdr>
        </w:div>
        <w:div w:id="1318534973">
          <w:marLeft w:val="480"/>
          <w:marRight w:val="0"/>
          <w:marTop w:val="0"/>
          <w:marBottom w:val="0"/>
          <w:divBdr>
            <w:top w:val="none" w:sz="0" w:space="0" w:color="auto"/>
            <w:left w:val="none" w:sz="0" w:space="0" w:color="auto"/>
            <w:bottom w:val="none" w:sz="0" w:space="0" w:color="auto"/>
            <w:right w:val="none" w:sz="0" w:space="0" w:color="auto"/>
          </w:divBdr>
        </w:div>
        <w:div w:id="1319305642">
          <w:marLeft w:val="480"/>
          <w:marRight w:val="0"/>
          <w:marTop w:val="0"/>
          <w:marBottom w:val="0"/>
          <w:divBdr>
            <w:top w:val="none" w:sz="0" w:space="0" w:color="auto"/>
            <w:left w:val="none" w:sz="0" w:space="0" w:color="auto"/>
            <w:bottom w:val="none" w:sz="0" w:space="0" w:color="auto"/>
            <w:right w:val="none" w:sz="0" w:space="0" w:color="auto"/>
          </w:divBdr>
        </w:div>
        <w:div w:id="1320617434">
          <w:marLeft w:val="480"/>
          <w:marRight w:val="0"/>
          <w:marTop w:val="0"/>
          <w:marBottom w:val="0"/>
          <w:divBdr>
            <w:top w:val="none" w:sz="0" w:space="0" w:color="auto"/>
            <w:left w:val="none" w:sz="0" w:space="0" w:color="auto"/>
            <w:bottom w:val="none" w:sz="0" w:space="0" w:color="auto"/>
            <w:right w:val="none" w:sz="0" w:space="0" w:color="auto"/>
          </w:divBdr>
        </w:div>
        <w:div w:id="1321494984">
          <w:marLeft w:val="480"/>
          <w:marRight w:val="0"/>
          <w:marTop w:val="0"/>
          <w:marBottom w:val="0"/>
          <w:divBdr>
            <w:top w:val="none" w:sz="0" w:space="0" w:color="auto"/>
            <w:left w:val="none" w:sz="0" w:space="0" w:color="auto"/>
            <w:bottom w:val="none" w:sz="0" w:space="0" w:color="auto"/>
            <w:right w:val="none" w:sz="0" w:space="0" w:color="auto"/>
          </w:divBdr>
        </w:div>
        <w:div w:id="1322271133">
          <w:marLeft w:val="480"/>
          <w:marRight w:val="0"/>
          <w:marTop w:val="0"/>
          <w:marBottom w:val="0"/>
          <w:divBdr>
            <w:top w:val="none" w:sz="0" w:space="0" w:color="auto"/>
            <w:left w:val="none" w:sz="0" w:space="0" w:color="auto"/>
            <w:bottom w:val="none" w:sz="0" w:space="0" w:color="auto"/>
            <w:right w:val="none" w:sz="0" w:space="0" w:color="auto"/>
          </w:divBdr>
        </w:div>
        <w:div w:id="1322463418">
          <w:marLeft w:val="480"/>
          <w:marRight w:val="0"/>
          <w:marTop w:val="0"/>
          <w:marBottom w:val="0"/>
          <w:divBdr>
            <w:top w:val="none" w:sz="0" w:space="0" w:color="auto"/>
            <w:left w:val="none" w:sz="0" w:space="0" w:color="auto"/>
            <w:bottom w:val="none" w:sz="0" w:space="0" w:color="auto"/>
            <w:right w:val="none" w:sz="0" w:space="0" w:color="auto"/>
          </w:divBdr>
        </w:div>
        <w:div w:id="1322656907">
          <w:marLeft w:val="480"/>
          <w:marRight w:val="0"/>
          <w:marTop w:val="0"/>
          <w:marBottom w:val="0"/>
          <w:divBdr>
            <w:top w:val="none" w:sz="0" w:space="0" w:color="auto"/>
            <w:left w:val="none" w:sz="0" w:space="0" w:color="auto"/>
            <w:bottom w:val="none" w:sz="0" w:space="0" w:color="auto"/>
            <w:right w:val="none" w:sz="0" w:space="0" w:color="auto"/>
          </w:divBdr>
        </w:div>
        <w:div w:id="1322733572">
          <w:marLeft w:val="480"/>
          <w:marRight w:val="0"/>
          <w:marTop w:val="0"/>
          <w:marBottom w:val="0"/>
          <w:divBdr>
            <w:top w:val="none" w:sz="0" w:space="0" w:color="auto"/>
            <w:left w:val="none" w:sz="0" w:space="0" w:color="auto"/>
            <w:bottom w:val="none" w:sz="0" w:space="0" w:color="auto"/>
            <w:right w:val="none" w:sz="0" w:space="0" w:color="auto"/>
          </w:divBdr>
        </w:div>
        <w:div w:id="1322927464">
          <w:marLeft w:val="480"/>
          <w:marRight w:val="0"/>
          <w:marTop w:val="0"/>
          <w:marBottom w:val="0"/>
          <w:divBdr>
            <w:top w:val="none" w:sz="0" w:space="0" w:color="auto"/>
            <w:left w:val="none" w:sz="0" w:space="0" w:color="auto"/>
            <w:bottom w:val="none" w:sz="0" w:space="0" w:color="auto"/>
            <w:right w:val="none" w:sz="0" w:space="0" w:color="auto"/>
          </w:divBdr>
        </w:div>
        <w:div w:id="1323580699">
          <w:marLeft w:val="480"/>
          <w:marRight w:val="0"/>
          <w:marTop w:val="0"/>
          <w:marBottom w:val="0"/>
          <w:divBdr>
            <w:top w:val="none" w:sz="0" w:space="0" w:color="auto"/>
            <w:left w:val="none" w:sz="0" w:space="0" w:color="auto"/>
            <w:bottom w:val="none" w:sz="0" w:space="0" w:color="auto"/>
            <w:right w:val="none" w:sz="0" w:space="0" w:color="auto"/>
          </w:divBdr>
        </w:div>
        <w:div w:id="1325163986">
          <w:marLeft w:val="480"/>
          <w:marRight w:val="0"/>
          <w:marTop w:val="0"/>
          <w:marBottom w:val="0"/>
          <w:divBdr>
            <w:top w:val="none" w:sz="0" w:space="0" w:color="auto"/>
            <w:left w:val="none" w:sz="0" w:space="0" w:color="auto"/>
            <w:bottom w:val="none" w:sz="0" w:space="0" w:color="auto"/>
            <w:right w:val="none" w:sz="0" w:space="0" w:color="auto"/>
          </w:divBdr>
        </w:div>
        <w:div w:id="1325284315">
          <w:marLeft w:val="480"/>
          <w:marRight w:val="0"/>
          <w:marTop w:val="0"/>
          <w:marBottom w:val="0"/>
          <w:divBdr>
            <w:top w:val="none" w:sz="0" w:space="0" w:color="auto"/>
            <w:left w:val="none" w:sz="0" w:space="0" w:color="auto"/>
            <w:bottom w:val="none" w:sz="0" w:space="0" w:color="auto"/>
            <w:right w:val="none" w:sz="0" w:space="0" w:color="auto"/>
          </w:divBdr>
        </w:div>
        <w:div w:id="1326517091">
          <w:marLeft w:val="480"/>
          <w:marRight w:val="0"/>
          <w:marTop w:val="0"/>
          <w:marBottom w:val="0"/>
          <w:divBdr>
            <w:top w:val="none" w:sz="0" w:space="0" w:color="auto"/>
            <w:left w:val="none" w:sz="0" w:space="0" w:color="auto"/>
            <w:bottom w:val="none" w:sz="0" w:space="0" w:color="auto"/>
            <w:right w:val="none" w:sz="0" w:space="0" w:color="auto"/>
          </w:divBdr>
        </w:div>
        <w:div w:id="1328510344">
          <w:marLeft w:val="480"/>
          <w:marRight w:val="0"/>
          <w:marTop w:val="0"/>
          <w:marBottom w:val="0"/>
          <w:divBdr>
            <w:top w:val="none" w:sz="0" w:space="0" w:color="auto"/>
            <w:left w:val="none" w:sz="0" w:space="0" w:color="auto"/>
            <w:bottom w:val="none" w:sz="0" w:space="0" w:color="auto"/>
            <w:right w:val="none" w:sz="0" w:space="0" w:color="auto"/>
          </w:divBdr>
        </w:div>
        <w:div w:id="1330525260">
          <w:marLeft w:val="480"/>
          <w:marRight w:val="0"/>
          <w:marTop w:val="0"/>
          <w:marBottom w:val="0"/>
          <w:divBdr>
            <w:top w:val="none" w:sz="0" w:space="0" w:color="auto"/>
            <w:left w:val="none" w:sz="0" w:space="0" w:color="auto"/>
            <w:bottom w:val="none" w:sz="0" w:space="0" w:color="auto"/>
            <w:right w:val="none" w:sz="0" w:space="0" w:color="auto"/>
          </w:divBdr>
        </w:div>
        <w:div w:id="1332217291">
          <w:marLeft w:val="480"/>
          <w:marRight w:val="0"/>
          <w:marTop w:val="0"/>
          <w:marBottom w:val="0"/>
          <w:divBdr>
            <w:top w:val="none" w:sz="0" w:space="0" w:color="auto"/>
            <w:left w:val="none" w:sz="0" w:space="0" w:color="auto"/>
            <w:bottom w:val="none" w:sz="0" w:space="0" w:color="auto"/>
            <w:right w:val="none" w:sz="0" w:space="0" w:color="auto"/>
          </w:divBdr>
        </w:div>
        <w:div w:id="1333754098">
          <w:marLeft w:val="480"/>
          <w:marRight w:val="0"/>
          <w:marTop w:val="0"/>
          <w:marBottom w:val="0"/>
          <w:divBdr>
            <w:top w:val="none" w:sz="0" w:space="0" w:color="auto"/>
            <w:left w:val="none" w:sz="0" w:space="0" w:color="auto"/>
            <w:bottom w:val="none" w:sz="0" w:space="0" w:color="auto"/>
            <w:right w:val="none" w:sz="0" w:space="0" w:color="auto"/>
          </w:divBdr>
        </w:div>
        <w:div w:id="1334337196">
          <w:marLeft w:val="480"/>
          <w:marRight w:val="0"/>
          <w:marTop w:val="0"/>
          <w:marBottom w:val="0"/>
          <w:divBdr>
            <w:top w:val="none" w:sz="0" w:space="0" w:color="auto"/>
            <w:left w:val="none" w:sz="0" w:space="0" w:color="auto"/>
            <w:bottom w:val="none" w:sz="0" w:space="0" w:color="auto"/>
            <w:right w:val="none" w:sz="0" w:space="0" w:color="auto"/>
          </w:divBdr>
        </w:div>
        <w:div w:id="1336376006">
          <w:marLeft w:val="480"/>
          <w:marRight w:val="0"/>
          <w:marTop w:val="0"/>
          <w:marBottom w:val="0"/>
          <w:divBdr>
            <w:top w:val="none" w:sz="0" w:space="0" w:color="auto"/>
            <w:left w:val="none" w:sz="0" w:space="0" w:color="auto"/>
            <w:bottom w:val="none" w:sz="0" w:space="0" w:color="auto"/>
            <w:right w:val="none" w:sz="0" w:space="0" w:color="auto"/>
          </w:divBdr>
        </w:div>
        <w:div w:id="1337920839">
          <w:marLeft w:val="480"/>
          <w:marRight w:val="0"/>
          <w:marTop w:val="0"/>
          <w:marBottom w:val="0"/>
          <w:divBdr>
            <w:top w:val="none" w:sz="0" w:space="0" w:color="auto"/>
            <w:left w:val="none" w:sz="0" w:space="0" w:color="auto"/>
            <w:bottom w:val="none" w:sz="0" w:space="0" w:color="auto"/>
            <w:right w:val="none" w:sz="0" w:space="0" w:color="auto"/>
          </w:divBdr>
        </w:div>
        <w:div w:id="1337926433">
          <w:marLeft w:val="480"/>
          <w:marRight w:val="0"/>
          <w:marTop w:val="0"/>
          <w:marBottom w:val="0"/>
          <w:divBdr>
            <w:top w:val="none" w:sz="0" w:space="0" w:color="auto"/>
            <w:left w:val="none" w:sz="0" w:space="0" w:color="auto"/>
            <w:bottom w:val="none" w:sz="0" w:space="0" w:color="auto"/>
            <w:right w:val="none" w:sz="0" w:space="0" w:color="auto"/>
          </w:divBdr>
        </w:div>
        <w:div w:id="1338921470">
          <w:marLeft w:val="480"/>
          <w:marRight w:val="0"/>
          <w:marTop w:val="0"/>
          <w:marBottom w:val="0"/>
          <w:divBdr>
            <w:top w:val="none" w:sz="0" w:space="0" w:color="auto"/>
            <w:left w:val="none" w:sz="0" w:space="0" w:color="auto"/>
            <w:bottom w:val="none" w:sz="0" w:space="0" w:color="auto"/>
            <w:right w:val="none" w:sz="0" w:space="0" w:color="auto"/>
          </w:divBdr>
        </w:div>
        <w:div w:id="1338998000">
          <w:marLeft w:val="480"/>
          <w:marRight w:val="0"/>
          <w:marTop w:val="0"/>
          <w:marBottom w:val="0"/>
          <w:divBdr>
            <w:top w:val="none" w:sz="0" w:space="0" w:color="auto"/>
            <w:left w:val="none" w:sz="0" w:space="0" w:color="auto"/>
            <w:bottom w:val="none" w:sz="0" w:space="0" w:color="auto"/>
            <w:right w:val="none" w:sz="0" w:space="0" w:color="auto"/>
          </w:divBdr>
        </w:div>
        <w:div w:id="1340112837">
          <w:marLeft w:val="480"/>
          <w:marRight w:val="0"/>
          <w:marTop w:val="0"/>
          <w:marBottom w:val="0"/>
          <w:divBdr>
            <w:top w:val="none" w:sz="0" w:space="0" w:color="auto"/>
            <w:left w:val="none" w:sz="0" w:space="0" w:color="auto"/>
            <w:bottom w:val="none" w:sz="0" w:space="0" w:color="auto"/>
            <w:right w:val="none" w:sz="0" w:space="0" w:color="auto"/>
          </w:divBdr>
        </w:div>
        <w:div w:id="1342665201">
          <w:marLeft w:val="480"/>
          <w:marRight w:val="0"/>
          <w:marTop w:val="0"/>
          <w:marBottom w:val="0"/>
          <w:divBdr>
            <w:top w:val="none" w:sz="0" w:space="0" w:color="auto"/>
            <w:left w:val="none" w:sz="0" w:space="0" w:color="auto"/>
            <w:bottom w:val="none" w:sz="0" w:space="0" w:color="auto"/>
            <w:right w:val="none" w:sz="0" w:space="0" w:color="auto"/>
          </w:divBdr>
        </w:div>
        <w:div w:id="1343120237">
          <w:marLeft w:val="480"/>
          <w:marRight w:val="0"/>
          <w:marTop w:val="0"/>
          <w:marBottom w:val="0"/>
          <w:divBdr>
            <w:top w:val="none" w:sz="0" w:space="0" w:color="auto"/>
            <w:left w:val="none" w:sz="0" w:space="0" w:color="auto"/>
            <w:bottom w:val="none" w:sz="0" w:space="0" w:color="auto"/>
            <w:right w:val="none" w:sz="0" w:space="0" w:color="auto"/>
          </w:divBdr>
        </w:div>
        <w:div w:id="1343238766">
          <w:marLeft w:val="480"/>
          <w:marRight w:val="0"/>
          <w:marTop w:val="0"/>
          <w:marBottom w:val="0"/>
          <w:divBdr>
            <w:top w:val="none" w:sz="0" w:space="0" w:color="auto"/>
            <w:left w:val="none" w:sz="0" w:space="0" w:color="auto"/>
            <w:bottom w:val="none" w:sz="0" w:space="0" w:color="auto"/>
            <w:right w:val="none" w:sz="0" w:space="0" w:color="auto"/>
          </w:divBdr>
        </w:div>
        <w:div w:id="1343632454">
          <w:marLeft w:val="480"/>
          <w:marRight w:val="0"/>
          <w:marTop w:val="0"/>
          <w:marBottom w:val="0"/>
          <w:divBdr>
            <w:top w:val="none" w:sz="0" w:space="0" w:color="auto"/>
            <w:left w:val="none" w:sz="0" w:space="0" w:color="auto"/>
            <w:bottom w:val="none" w:sz="0" w:space="0" w:color="auto"/>
            <w:right w:val="none" w:sz="0" w:space="0" w:color="auto"/>
          </w:divBdr>
        </w:div>
        <w:div w:id="1345520524">
          <w:marLeft w:val="480"/>
          <w:marRight w:val="0"/>
          <w:marTop w:val="0"/>
          <w:marBottom w:val="0"/>
          <w:divBdr>
            <w:top w:val="none" w:sz="0" w:space="0" w:color="auto"/>
            <w:left w:val="none" w:sz="0" w:space="0" w:color="auto"/>
            <w:bottom w:val="none" w:sz="0" w:space="0" w:color="auto"/>
            <w:right w:val="none" w:sz="0" w:space="0" w:color="auto"/>
          </w:divBdr>
        </w:div>
        <w:div w:id="1345934796">
          <w:marLeft w:val="480"/>
          <w:marRight w:val="0"/>
          <w:marTop w:val="0"/>
          <w:marBottom w:val="0"/>
          <w:divBdr>
            <w:top w:val="none" w:sz="0" w:space="0" w:color="auto"/>
            <w:left w:val="none" w:sz="0" w:space="0" w:color="auto"/>
            <w:bottom w:val="none" w:sz="0" w:space="0" w:color="auto"/>
            <w:right w:val="none" w:sz="0" w:space="0" w:color="auto"/>
          </w:divBdr>
        </w:div>
        <w:div w:id="1347170052">
          <w:marLeft w:val="480"/>
          <w:marRight w:val="0"/>
          <w:marTop w:val="0"/>
          <w:marBottom w:val="0"/>
          <w:divBdr>
            <w:top w:val="none" w:sz="0" w:space="0" w:color="auto"/>
            <w:left w:val="none" w:sz="0" w:space="0" w:color="auto"/>
            <w:bottom w:val="none" w:sz="0" w:space="0" w:color="auto"/>
            <w:right w:val="none" w:sz="0" w:space="0" w:color="auto"/>
          </w:divBdr>
        </w:div>
        <w:div w:id="1347293810">
          <w:marLeft w:val="480"/>
          <w:marRight w:val="0"/>
          <w:marTop w:val="0"/>
          <w:marBottom w:val="0"/>
          <w:divBdr>
            <w:top w:val="none" w:sz="0" w:space="0" w:color="auto"/>
            <w:left w:val="none" w:sz="0" w:space="0" w:color="auto"/>
            <w:bottom w:val="none" w:sz="0" w:space="0" w:color="auto"/>
            <w:right w:val="none" w:sz="0" w:space="0" w:color="auto"/>
          </w:divBdr>
        </w:div>
        <w:div w:id="1347908037">
          <w:marLeft w:val="480"/>
          <w:marRight w:val="0"/>
          <w:marTop w:val="0"/>
          <w:marBottom w:val="0"/>
          <w:divBdr>
            <w:top w:val="none" w:sz="0" w:space="0" w:color="auto"/>
            <w:left w:val="none" w:sz="0" w:space="0" w:color="auto"/>
            <w:bottom w:val="none" w:sz="0" w:space="0" w:color="auto"/>
            <w:right w:val="none" w:sz="0" w:space="0" w:color="auto"/>
          </w:divBdr>
        </w:div>
        <w:div w:id="1348366213">
          <w:marLeft w:val="480"/>
          <w:marRight w:val="0"/>
          <w:marTop w:val="0"/>
          <w:marBottom w:val="0"/>
          <w:divBdr>
            <w:top w:val="none" w:sz="0" w:space="0" w:color="auto"/>
            <w:left w:val="none" w:sz="0" w:space="0" w:color="auto"/>
            <w:bottom w:val="none" w:sz="0" w:space="0" w:color="auto"/>
            <w:right w:val="none" w:sz="0" w:space="0" w:color="auto"/>
          </w:divBdr>
        </w:div>
        <w:div w:id="1348629831">
          <w:marLeft w:val="480"/>
          <w:marRight w:val="0"/>
          <w:marTop w:val="0"/>
          <w:marBottom w:val="0"/>
          <w:divBdr>
            <w:top w:val="none" w:sz="0" w:space="0" w:color="auto"/>
            <w:left w:val="none" w:sz="0" w:space="0" w:color="auto"/>
            <w:bottom w:val="none" w:sz="0" w:space="0" w:color="auto"/>
            <w:right w:val="none" w:sz="0" w:space="0" w:color="auto"/>
          </w:divBdr>
        </w:div>
        <w:div w:id="1348681552">
          <w:marLeft w:val="480"/>
          <w:marRight w:val="0"/>
          <w:marTop w:val="0"/>
          <w:marBottom w:val="0"/>
          <w:divBdr>
            <w:top w:val="none" w:sz="0" w:space="0" w:color="auto"/>
            <w:left w:val="none" w:sz="0" w:space="0" w:color="auto"/>
            <w:bottom w:val="none" w:sz="0" w:space="0" w:color="auto"/>
            <w:right w:val="none" w:sz="0" w:space="0" w:color="auto"/>
          </w:divBdr>
        </w:div>
        <w:div w:id="1349796083">
          <w:marLeft w:val="480"/>
          <w:marRight w:val="0"/>
          <w:marTop w:val="0"/>
          <w:marBottom w:val="0"/>
          <w:divBdr>
            <w:top w:val="none" w:sz="0" w:space="0" w:color="auto"/>
            <w:left w:val="none" w:sz="0" w:space="0" w:color="auto"/>
            <w:bottom w:val="none" w:sz="0" w:space="0" w:color="auto"/>
            <w:right w:val="none" w:sz="0" w:space="0" w:color="auto"/>
          </w:divBdr>
        </w:div>
        <w:div w:id="1350832747">
          <w:marLeft w:val="480"/>
          <w:marRight w:val="0"/>
          <w:marTop w:val="0"/>
          <w:marBottom w:val="0"/>
          <w:divBdr>
            <w:top w:val="none" w:sz="0" w:space="0" w:color="auto"/>
            <w:left w:val="none" w:sz="0" w:space="0" w:color="auto"/>
            <w:bottom w:val="none" w:sz="0" w:space="0" w:color="auto"/>
            <w:right w:val="none" w:sz="0" w:space="0" w:color="auto"/>
          </w:divBdr>
        </w:div>
        <w:div w:id="1350914318">
          <w:marLeft w:val="480"/>
          <w:marRight w:val="0"/>
          <w:marTop w:val="0"/>
          <w:marBottom w:val="0"/>
          <w:divBdr>
            <w:top w:val="none" w:sz="0" w:space="0" w:color="auto"/>
            <w:left w:val="none" w:sz="0" w:space="0" w:color="auto"/>
            <w:bottom w:val="none" w:sz="0" w:space="0" w:color="auto"/>
            <w:right w:val="none" w:sz="0" w:space="0" w:color="auto"/>
          </w:divBdr>
        </w:div>
        <w:div w:id="1351033399">
          <w:marLeft w:val="480"/>
          <w:marRight w:val="0"/>
          <w:marTop w:val="0"/>
          <w:marBottom w:val="0"/>
          <w:divBdr>
            <w:top w:val="none" w:sz="0" w:space="0" w:color="auto"/>
            <w:left w:val="none" w:sz="0" w:space="0" w:color="auto"/>
            <w:bottom w:val="none" w:sz="0" w:space="0" w:color="auto"/>
            <w:right w:val="none" w:sz="0" w:space="0" w:color="auto"/>
          </w:divBdr>
        </w:div>
        <w:div w:id="1351175597">
          <w:marLeft w:val="480"/>
          <w:marRight w:val="0"/>
          <w:marTop w:val="0"/>
          <w:marBottom w:val="0"/>
          <w:divBdr>
            <w:top w:val="none" w:sz="0" w:space="0" w:color="auto"/>
            <w:left w:val="none" w:sz="0" w:space="0" w:color="auto"/>
            <w:bottom w:val="none" w:sz="0" w:space="0" w:color="auto"/>
            <w:right w:val="none" w:sz="0" w:space="0" w:color="auto"/>
          </w:divBdr>
        </w:div>
        <w:div w:id="1351181960">
          <w:marLeft w:val="480"/>
          <w:marRight w:val="0"/>
          <w:marTop w:val="0"/>
          <w:marBottom w:val="0"/>
          <w:divBdr>
            <w:top w:val="none" w:sz="0" w:space="0" w:color="auto"/>
            <w:left w:val="none" w:sz="0" w:space="0" w:color="auto"/>
            <w:bottom w:val="none" w:sz="0" w:space="0" w:color="auto"/>
            <w:right w:val="none" w:sz="0" w:space="0" w:color="auto"/>
          </w:divBdr>
        </w:div>
        <w:div w:id="1351837583">
          <w:marLeft w:val="480"/>
          <w:marRight w:val="0"/>
          <w:marTop w:val="0"/>
          <w:marBottom w:val="0"/>
          <w:divBdr>
            <w:top w:val="none" w:sz="0" w:space="0" w:color="auto"/>
            <w:left w:val="none" w:sz="0" w:space="0" w:color="auto"/>
            <w:bottom w:val="none" w:sz="0" w:space="0" w:color="auto"/>
            <w:right w:val="none" w:sz="0" w:space="0" w:color="auto"/>
          </w:divBdr>
        </w:div>
        <w:div w:id="1352339456">
          <w:marLeft w:val="480"/>
          <w:marRight w:val="0"/>
          <w:marTop w:val="0"/>
          <w:marBottom w:val="0"/>
          <w:divBdr>
            <w:top w:val="none" w:sz="0" w:space="0" w:color="auto"/>
            <w:left w:val="none" w:sz="0" w:space="0" w:color="auto"/>
            <w:bottom w:val="none" w:sz="0" w:space="0" w:color="auto"/>
            <w:right w:val="none" w:sz="0" w:space="0" w:color="auto"/>
          </w:divBdr>
        </w:div>
        <w:div w:id="1352875574">
          <w:marLeft w:val="480"/>
          <w:marRight w:val="0"/>
          <w:marTop w:val="0"/>
          <w:marBottom w:val="0"/>
          <w:divBdr>
            <w:top w:val="none" w:sz="0" w:space="0" w:color="auto"/>
            <w:left w:val="none" w:sz="0" w:space="0" w:color="auto"/>
            <w:bottom w:val="none" w:sz="0" w:space="0" w:color="auto"/>
            <w:right w:val="none" w:sz="0" w:space="0" w:color="auto"/>
          </w:divBdr>
        </w:div>
        <w:div w:id="1353069039">
          <w:marLeft w:val="480"/>
          <w:marRight w:val="0"/>
          <w:marTop w:val="0"/>
          <w:marBottom w:val="0"/>
          <w:divBdr>
            <w:top w:val="none" w:sz="0" w:space="0" w:color="auto"/>
            <w:left w:val="none" w:sz="0" w:space="0" w:color="auto"/>
            <w:bottom w:val="none" w:sz="0" w:space="0" w:color="auto"/>
            <w:right w:val="none" w:sz="0" w:space="0" w:color="auto"/>
          </w:divBdr>
        </w:div>
        <w:div w:id="1353459502">
          <w:marLeft w:val="480"/>
          <w:marRight w:val="0"/>
          <w:marTop w:val="0"/>
          <w:marBottom w:val="0"/>
          <w:divBdr>
            <w:top w:val="none" w:sz="0" w:space="0" w:color="auto"/>
            <w:left w:val="none" w:sz="0" w:space="0" w:color="auto"/>
            <w:bottom w:val="none" w:sz="0" w:space="0" w:color="auto"/>
            <w:right w:val="none" w:sz="0" w:space="0" w:color="auto"/>
          </w:divBdr>
        </w:div>
        <w:div w:id="1353729309">
          <w:marLeft w:val="480"/>
          <w:marRight w:val="0"/>
          <w:marTop w:val="0"/>
          <w:marBottom w:val="0"/>
          <w:divBdr>
            <w:top w:val="none" w:sz="0" w:space="0" w:color="auto"/>
            <w:left w:val="none" w:sz="0" w:space="0" w:color="auto"/>
            <w:bottom w:val="none" w:sz="0" w:space="0" w:color="auto"/>
            <w:right w:val="none" w:sz="0" w:space="0" w:color="auto"/>
          </w:divBdr>
        </w:div>
        <w:div w:id="1353990451">
          <w:marLeft w:val="480"/>
          <w:marRight w:val="0"/>
          <w:marTop w:val="0"/>
          <w:marBottom w:val="0"/>
          <w:divBdr>
            <w:top w:val="none" w:sz="0" w:space="0" w:color="auto"/>
            <w:left w:val="none" w:sz="0" w:space="0" w:color="auto"/>
            <w:bottom w:val="none" w:sz="0" w:space="0" w:color="auto"/>
            <w:right w:val="none" w:sz="0" w:space="0" w:color="auto"/>
          </w:divBdr>
        </w:div>
        <w:div w:id="1354189200">
          <w:marLeft w:val="480"/>
          <w:marRight w:val="0"/>
          <w:marTop w:val="0"/>
          <w:marBottom w:val="0"/>
          <w:divBdr>
            <w:top w:val="none" w:sz="0" w:space="0" w:color="auto"/>
            <w:left w:val="none" w:sz="0" w:space="0" w:color="auto"/>
            <w:bottom w:val="none" w:sz="0" w:space="0" w:color="auto"/>
            <w:right w:val="none" w:sz="0" w:space="0" w:color="auto"/>
          </w:divBdr>
        </w:div>
        <w:div w:id="1355040318">
          <w:marLeft w:val="480"/>
          <w:marRight w:val="0"/>
          <w:marTop w:val="0"/>
          <w:marBottom w:val="0"/>
          <w:divBdr>
            <w:top w:val="none" w:sz="0" w:space="0" w:color="auto"/>
            <w:left w:val="none" w:sz="0" w:space="0" w:color="auto"/>
            <w:bottom w:val="none" w:sz="0" w:space="0" w:color="auto"/>
            <w:right w:val="none" w:sz="0" w:space="0" w:color="auto"/>
          </w:divBdr>
        </w:div>
        <w:div w:id="1355420812">
          <w:marLeft w:val="480"/>
          <w:marRight w:val="0"/>
          <w:marTop w:val="0"/>
          <w:marBottom w:val="0"/>
          <w:divBdr>
            <w:top w:val="none" w:sz="0" w:space="0" w:color="auto"/>
            <w:left w:val="none" w:sz="0" w:space="0" w:color="auto"/>
            <w:bottom w:val="none" w:sz="0" w:space="0" w:color="auto"/>
            <w:right w:val="none" w:sz="0" w:space="0" w:color="auto"/>
          </w:divBdr>
        </w:div>
        <w:div w:id="1355694677">
          <w:marLeft w:val="480"/>
          <w:marRight w:val="0"/>
          <w:marTop w:val="0"/>
          <w:marBottom w:val="0"/>
          <w:divBdr>
            <w:top w:val="none" w:sz="0" w:space="0" w:color="auto"/>
            <w:left w:val="none" w:sz="0" w:space="0" w:color="auto"/>
            <w:bottom w:val="none" w:sz="0" w:space="0" w:color="auto"/>
            <w:right w:val="none" w:sz="0" w:space="0" w:color="auto"/>
          </w:divBdr>
        </w:div>
        <w:div w:id="1356034661">
          <w:marLeft w:val="480"/>
          <w:marRight w:val="0"/>
          <w:marTop w:val="0"/>
          <w:marBottom w:val="0"/>
          <w:divBdr>
            <w:top w:val="none" w:sz="0" w:space="0" w:color="auto"/>
            <w:left w:val="none" w:sz="0" w:space="0" w:color="auto"/>
            <w:bottom w:val="none" w:sz="0" w:space="0" w:color="auto"/>
            <w:right w:val="none" w:sz="0" w:space="0" w:color="auto"/>
          </w:divBdr>
        </w:div>
        <w:div w:id="1356273912">
          <w:marLeft w:val="480"/>
          <w:marRight w:val="0"/>
          <w:marTop w:val="0"/>
          <w:marBottom w:val="0"/>
          <w:divBdr>
            <w:top w:val="none" w:sz="0" w:space="0" w:color="auto"/>
            <w:left w:val="none" w:sz="0" w:space="0" w:color="auto"/>
            <w:bottom w:val="none" w:sz="0" w:space="0" w:color="auto"/>
            <w:right w:val="none" w:sz="0" w:space="0" w:color="auto"/>
          </w:divBdr>
        </w:div>
        <w:div w:id="1358389682">
          <w:marLeft w:val="480"/>
          <w:marRight w:val="0"/>
          <w:marTop w:val="0"/>
          <w:marBottom w:val="0"/>
          <w:divBdr>
            <w:top w:val="none" w:sz="0" w:space="0" w:color="auto"/>
            <w:left w:val="none" w:sz="0" w:space="0" w:color="auto"/>
            <w:bottom w:val="none" w:sz="0" w:space="0" w:color="auto"/>
            <w:right w:val="none" w:sz="0" w:space="0" w:color="auto"/>
          </w:divBdr>
        </w:div>
        <w:div w:id="1358965040">
          <w:marLeft w:val="480"/>
          <w:marRight w:val="0"/>
          <w:marTop w:val="0"/>
          <w:marBottom w:val="0"/>
          <w:divBdr>
            <w:top w:val="none" w:sz="0" w:space="0" w:color="auto"/>
            <w:left w:val="none" w:sz="0" w:space="0" w:color="auto"/>
            <w:bottom w:val="none" w:sz="0" w:space="0" w:color="auto"/>
            <w:right w:val="none" w:sz="0" w:space="0" w:color="auto"/>
          </w:divBdr>
        </w:div>
        <w:div w:id="1359313239">
          <w:marLeft w:val="480"/>
          <w:marRight w:val="0"/>
          <w:marTop w:val="0"/>
          <w:marBottom w:val="0"/>
          <w:divBdr>
            <w:top w:val="none" w:sz="0" w:space="0" w:color="auto"/>
            <w:left w:val="none" w:sz="0" w:space="0" w:color="auto"/>
            <w:bottom w:val="none" w:sz="0" w:space="0" w:color="auto"/>
            <w:right w:val="none" w:sz="0" w:space="0" w:color="auto"/>
          </w:divBdr>
        </w:div>
        <w:div w:id="1359550806">
          <w:marLeft w:val="480"/>
          <w:marRight w:val="0"/>
          <w:marTop w:val="0"/>
          <w:marBottom w:val="0"/>
          <w:divBdr>
            <w:top w:val="none" w:sz="0" w:space="0" w:color="auto"/>
            <w:left w:val="none" w:sz="0" w:space="0" w:color="auto"/>
            <w:bottom w:val="none" w:sz="0" w:space="0" w:color="auto"/>
            <w:right w:val="none" w:sz="0" w:space="0" w:color="auto"/>
          </w:divBdr>
        </w:div>
        <w:div w:id="1359693840">
          <w:marLeft w:val="480"/>
          <w:marRight w:val="0"/>
          <w:marTop w:val="0"/>
          <w:marBottom w:val="0"/>
          <w:divBdr>
            <w:top w:val="none" w:sz="0" w:space="0" w:color="auto"/>
            <w:left w:val="none" w:sz="0" w:space="0" w:color="auto"/>
            <w:bottom w:val="none" w:sz="0" w:space="0" w:color="auto"/>
            <w:right w:val="none" w:sz="0" w:space="0" w:color="auto"/>
          </w:divBdr>
        </w:div>
        <w:div w:id="1360199899">
          <w:marLeft w:val="480"/>
          <w:marRight w:val="0"/>
          <w:marTop w:val="0"/>
          <w:marBottom w:val="0"/>
          <w:divBdr>
            <w:top w:val="none" w:sz="0" w:space="0" w:color="auto"/>
            <w:left w:val="none" w:sz="0" w:space="0" w:color="auto"/>
            <w:bottom w:val="none" w:sz="0" w:space="0" w:color="auto"/>
            <w:right w:val="none" w:sz="0" w:space="0" w:color="auto"/>
          </w:divBdr>
        </w:div>
        <w:div w:id="1361203062">
          <w:marLeft w:val="480"/>
          <w:marRight w:val="0"/>
          <w:marTop w:val="0"/>
          <w:marBottom w:val="0"/>
          <w:divBdr>
            <w:top w:val="none" w:sz="0" w:space="0" w:color="auto"/>
            <w:left w:val="none" w:sz="0" w:space="0" w:color="auto"/>
            <w:bottom w:val="none" w:sz="0" w:space="0" w:color="auto"/>
            <w:right w:val="none" w:sz="0" w:space="0" w:color="auto"/>
          </w:divBdr>
        </w:div>
        <w:div w:id="1362168598">
          <w:marLeft w:val="480"/>
          <w:marRight w:val="0"/>
          <w:marTop w:val="0"/>
          <w:marBottom w:val="0"/>
          <w:divBdr>
            <w:top w:val="none" w:sz="0" w:space="0" w:color="auto"/>
            <w:left w:val="none" w:sz="0" w:space="0" w:color="auto"/>
            <w:bottom w:val="none" w:sz="0" w:space="0" w:color="auto"/>
            <w:right w:val="none" w:sz="0" w:space="0" w:color="auto"/>
          </w:divBdr>
        </w:div>
        <w:div w:id="1362509386">
          <w:marLeft w:val="480"/>
          <w:marRight w:val="0"/>
          <w:marTop w:val="0"/>
          <w:marBottom w:val="0"/>
          <w:divBdr>
            <w:top w:val="none" w:sz="0" w:space="0" w:color="auto"/>
            <w:left w:val="none" w:sz="0" w:space="0" w:color="auto"/>
            <w:bottom w:val="none" w:sz="0" w:space="0" w:color="auto"/>
            <w:right w:val="none" w:sz="0" w:space="0" w:color="auto"/>
          </w:divBdr>
        </w:div>
        <w:div w:id="1364091416">
          <w:marLeft w:val="480"/>
          <w:marRight w:val="0"/>
          <w:marTop w:val="0"/>
          <w:marBottom w:val="0"/>
          <w:divBdr>
            <w:top w:val="none" w:sz="0" w:space="0" w:color="auto"/>
            <w:left w:val="none" w:sz="0" w:space="0" w:color="auto"/>
            <w:bottom w:val="none" w:sz="0" w:space="0" w:color="auto"/>
            <w:right w:val="none" w:sz="0" w:space="0" w:color="auto"/>
          </w:divBdr>
        </w:div>
        <w:div w:id="1364860350">
          <w:marLeft w:val="480"/>
          <w:marRight w:val="0"/>
          <w:marTop w:val="0"/>
          <w:marBottom w:val="0"/>
          <w:divBdr>
            <w:top w:val="none" w:sz="0" w:space="0" w:color="auto"/>
            <w:left w:val="none" w:sz="0" w:space="0" w:color="auto"/>
            <w:bottom w:val="none" w:sz="0" w:space="0" w:color="auto"/>
            <w:right w:val="none" w:sz="0" w:space="0" w:color="auto"/>
          </w:divBdr>
        </w:div>
        <w:div w:id="1364984897">
          <w:marLeft w:val="480"/>
          <w:marRight w:val="0"/>
          <w:marTop w:val="0"/>
          <w:marBottom w:val="0"/>
          <w:divBdr>
            <w:top w:val="none" w:sz="0" w:space="0" w:color="auto"/>
            <w:left w:val="none" w:sz="0" w:space="0" w:color="auto"/>
            <w:bottom w:val="none" w:sz="0" w:space="0" w:color="auto"/>
            <w:right w:val="none" w:sz="0" w:space="0" w:color="auto"/>
          </w:divBdr>
        </w:div>
        <w:div w:id="1365061224">
          <w:marLeft w:val="480"/>
          <w:marRight w:val="0"/>
          <w:marTop w:val="0"/>
          <w:marBottom w:val="0"/>
          <w:divBdr>
            <w:top w:val="none" w:sz="0" w:space="0" w:color="auto"/>
            <w:left w:val="none" w:sz="0" w:space="0" w:color="auto"/>
            <w:bottom w:val="none" w:sz="0" w:space="0" w:color="auto"/>
            <w:right w:val="none" w:sz="0" w:space="0" w:color="auto"/>
          </w:divBdr>
        </w:div>
        <w:div w:id="1367636041">
          <w:marLeft w:val="480"/>
          <w:marRight w:val="0"/>
          <w:marTop w:val="0"/>
          <w:marBottom w:val="0"/>
          <w:divBdr>
            <w:top w:val="none" w:sz="0" w:space="0" w:color="auto"/>
            <w:left w:val="none" w:sz="0" w:space="0" w:color="auto"/>
            <w:bottom w:val="none" w:sz="0" w:space="0" w:color="auto"/>
            <w:right w:val="none" w:sz="0" w:space="0" w:color="auto"/>
          </w:divBdr>
        </w:div>
        <w:div w:id="1367832671">
          <w:marLeft w:val="480"/>
          <w:marRight w:val="0"/>
          <w:marTop w:val="0"/>
          <w:marBottom w:val="0"/>
          <w:divBdr>
            <w:top w:val="none" w:sz="0" w:space="0" w:color="auto"/>
            <w:left w:val="none" w:sz="0" w:space="0" w:color="auto"/>
            <w:bottom w:val="none" w:sz="0" w:space="0" w:color="auto"/>
            <w:right w:val="none" w:sz="0" w:space="0" w:color="auto"/>
          </w:divBdr>
        </w:div>
        <w:div w:id="1372000475">
          <w:marLeft w:val="480"/>
          <w:marRight w:val="0"/>
          <w:marTop w:val="0"/>
          <w:marBottom w:val="0"/>
          <w:divBdr>
            <w:top w:val="none" w:sz="0" w:space="0" w:color="auto"/>
            <w:left w:val="none" w:sz="0" w:space="0" w:color="auto"/>
            <w:bottom w:val="none" w:sz="0" w:space="0" w:color="auto"/>
            <w:right w:val="none" w:sz="0" w:space="0" w:color="auto"/>
          </w:divBdr>
        </w:div>
        <w:div w:id="1372076049">
          <w:marLeft w:val="480"/>
          <w:marRight w:val="0"/>
          <w:marTop w:val="0"/>
          <w:marBottom w:val="0"/>
          <w:divBdr>
            <w:top w:val="none" w:sz="0" w:space="0" w:color="auto"/>
            <w:left w:val="none" w:sz="0" w:space="0" w:color="auto"/>
            <w:bottom w:val="none" w:sz="0" w:space="0" w:color="auto"/>
            <w:right w:val="none" w:sz="0" w:space="0" w:color="auto"/>
          </w:divBdr>
        </w:div>
        <w:div w:id="1372875434">
          <w:marLeft w:val="480"/>
          <w:marRight w:val="0"/>
          <w:marTop w:val="0"/>
          <w:marBottom w:val="0"/>
          <w:divBdr>
            <w:top w:val="none" w:sz="0" w:space="0" w:color="auto"/>
            <w:left w:val="none" w:sz="0" w:space="0" w:color="auto"/>
            <w:bottom w:val="none" w:sz="0" w:space="0" w:color="auto"/>
            <w:right w:val="none" w:sz="0" w:space="0" w:color="auto"/>
          </w:divBdr>
        </w:div>
        <w:div w:id="1373772022">
          <w:marLeft w:val="480"/>
          <w:marRight w:val="0"/>
          <w:marTop w:val="0"/>
          <w:marBottom w:val="0"/>
          <w:divBdr>
            <w:top w:val="none" w:sz="0" w:space="0" w:color="auto"/>
            <w:left w:val="none" w:sz="0" w:space="0" w:color="auto"/>
            <w:bottom w:val="none" w:sz="0" w:space="0" w:color="auto"/>
            <w:right w:val="none" w:sz="0" w:space="0" w:color="auto"/>
          </w:divBdr>
        </w:div>
        <w:div w:id="1373773679">
          <w:marLeft w:val="480"/>
          <w:marRight w:val="0"/>
          <w:marTop w:val="0"/>
          <w:marBottom w:val="0"/>
          <w:divBdr>
            <w:top w:val="none" w:sz="0" w:space="0" w:color="auto"/>
            <w:left w:val="none" w:sz="0" w:space="0" w:color="auto"/>
            <w:bottom w:val="none" w:sz="0" w:space="0" w:color="auto"/>
            <w:right w:val="none" w:sz="0" w:space="0" w:color="auto"/>
          </w:divBdr>
        </w:div>
        <w:div w:id="1374111980">
          <w:marLeft w:val="480"/>
          <w:marRight w:val="0"/>
          <w:marTop w:val="0"/>
          <w:marBottom w:val="0"/>
          <w:divBdr>
            <w:top w:val="none" w:sz="0" w:space="0" w:color="auto"/>
            <w:left w:val="none" w:sz="0" w:space="0" w:color="auto"/>
            <w:bottom w:val="none" w:sz="0" w:space="0" w:color="auto"/>
            <w:right w:val="none" w:sz="0" w:space="0" w:color="auto"/>
          </w:divBdr>
        </w:div>
        <w:div w:id="1375345144">
          <w:marLeft w:val="480"/>
          <w:marRight w:val="0"/>
          <w:marTop w:val="0"/>
          <w:marBottom w:val="0"/>
          <w:divBdr>
            <w:top w:val="none" w:sz="0" w:space="0" w:color="auto"/>
            <w:left w:val="none" w:sz="0" w:space="0" w:color="auto"/>
            <w:bottom w:val="none" w:sz="0" w:space="0" w:color="auto"/>
            <w:right w:val="none" w:sz="0" w:space="0" w:color="auto"/>
          </w:divBdr>
        </w:div>
        <w:div w:id="1376395926">
          <w:marLeft w:val="480"/>
          <w:marRight w:val="0"/>
          <w:marTop w:val="0"/>
          <w:marBottom w:val="0"/>
          <w:divBdr>
            <w:top w:val="none" w:sz="0" w:space="0" w:color="auto"/>
            <w:left w:val="none" w:sz="0" w:space="0" w:color="auto"/>
            <w:bottom w:val="none" w:sz="0" w:space="0" w:color="auto"/>
            <w:right w:val="none" w:sz="0" w:space="0" w:color="auto"/>
          </w:divBdr>
        </w:div>
        <w:div w:id="1377117588">
          <w:marLeft w:val="480"/>
          <w:marRight w:val="0"/>
          <w:marTop w:val="0"/>
          <w:marBottom w:val="0"/>
          <w:divBdr>
            <w:top w:val="none" w:sz="0" w:space="0" w:color="auto"/>
            <w:left w:val="none" w:sz="0" w:space="0" w:color="auto"/>
            <w:bottom w:val="none" w:sz="0" w:space="0" w:color="auto"/>
            <w:right w:val="none" w:sz="0" w:space="0" w:color="auto"/>
          </w:divBdr>
        </w:div>
        <w:div w:id="1377658383">
          <w:marLeft w:val="480"/>
          <w:marRight w:val="0"/>
          <w:marTop w:val="0"/>
          <w:marBottom w:val="0"/>
          <w:divBdr>
            <w:top w:val="none" w:sz="0" w:space="0" w:color="auto"/>
            <w:left w:val="none" w:sz="0" w:space="0" w:color="auto"/>
            <w:bottom w:val="none" w:sz="0" w:space="0" w:color="auto"/>
            <w:right w:val="none" w:sz="0" w:space="0" w:color="auto"/>
          </w:divBdr>
        </w:div>
        <w:div w:id="1377975027">
          <w:marLeft w:val="480"/>
          <w:marRight w:val="0"/>
          <w:marTop w:val="0"/>
          <w:marBottom w:val="0"/>
          <w:divBdr>
            <w:top w:val="none" w:sz="0" w:space="0" w:color="auto"/>
            <w:left w:val="none" w:sz="0" w:space="0" w:color="auto"/>
            <w:bottom w:val="none" w:sz="0" w:space="0" w:color="auto"/>
            <w:right w:val="none" w:sz="0" w:space="0" w:color="auto"/>
          </w:divBdr>
        </w:div>
        <w:div w:id="1378895606">
          <w:marLeft w:val="480"/>
          <w:marRight w:val="0"/>
          <w:marTop w:val="0"/>
          <w:marBottom w:val="0"/>
          <w:divBdr>
            <w:top w:val="none" w:sz="0" w:space="0" w:color="auto"/>
            <w:left w:val="none" w:sz="0" w:space="0" w:color="auto"/>
            <w:bottom w:val="none" w:sz="0" w:space="0" w:color="auto"/>
            <w:right w:val="none" w:sz="0" w:space="0" w:color="auto"/>
          </w:divBdr>
        </w:div>
        <w:div w:id="1378966008">
          <w:marLeft w:val="480"/>
          <w:marRight w:val="0"/>
          <w:marTop w:val="0"/>
          <w:marBottom w:val="0"/>
          <w:divBdr>
            <w:top w:val="none" w:sz="0" w:space="0" w:color="auto"/>
            <w:left w:val="none" w:sz="0" w:space="0" w:color="auto"/>
            <w:bottom w:val="none" w:sz="0" w:space="0" w:color="auto"/>
            <w:right w:val="none" w:sz="0" w:space="0" w:color="auto"/>
          </w:divBdr>
        </w:div>
        <w:div w:id="1379937191">
          <w:marLeft w:val="480"/>
          <w:marRight w:val="0"/>
          <w:marTop w:val="0"/>
          <w:marBottom w:val="0"/>
          <w:divBdr>
            <w:top w:val="none" w:sz="0" w:space="0" w:color="auto"/>
            <w:left w:val="none" w:sz="0" w:space="0" w:color="auto"/>
            <w:bottom w:val="none" w:sz="0" w:space="0" w:color="auto"/>
            <w:right w:val="none" w:sz="0" w:space="0" w:color="auto"/>
          </w:divBdr>
        </w:div>
        <w:div w:id="1381126230">
          <w:marLeft w:val="480"/>
          <w:marRight w:val="0"/>
          <w:marTop w:val="0"/>
          <w:marBottom w:val="0"/>
          <w:divBdr>
            <w:top w:val="none" w:sz="0" w:space="0" w:color="auto"/>
            <w:left w:val="none" w:sz="0" w:space="0" w:color="auto"/>
            <w:bottom w:val="none" w:sz="0" w:space="0" w:color="auto"/>
            <w:right w:val="none" w:sz="0" w:space="0" w:color="auto"/>
          </w:divBdr>
        </w:div>
        <w:div w:id="1381980830">
          <w:marLeft w:val="480"/>
          <w:marRight w:val="0"/>
          <w:marTop w:val="0"/>
          <w:marBottom w:val="0"/>
          <w:divBdr>
            <w:top w:val="none" w:sz="0" w:space="0" w:color="auto"/>
            <w:left w:val="none" w:sz="0" w:space="0" w:color="auto"/>
            <w:bottom w:val="none" w:sz="0" w:space="0" w:color="auto"/>
            <w:right w:val="none" w:sz="0" w:space="0" w:color="auto"/>
          </w:divBdr>
        </w:div>
        <w:div w:id="1383169047">
          <w:marLeft w:val="480"/>
          <w:marRight w:val="0"/>
          <w:marTop w:val="0"/>
          <w:marBottom w:val="0"/>
          <w:divBdr>
            <w:top w:val="none" w:sz="0" w:space="0" w:color="auto"/>
            <w:left w:val="none" w:sz="0" w:space="0" w:color="auto"/>
            <w:bottom w:val="none" w:sz="0" w:space="0" w:color="auto"/>
            <w:right w:val="none" w:sz="0" w:space="0" w:color="auto"/>
          </w:divBdr>
        </w:div>
        <w:div w:id="1383215357">
          <w:marLeft w:val="480"/>
          <w:marRight w:val="0"/>
          <w:marTop w:val="0"/>
          <w:marBottom w:val="0"/>
          <w:divBdr>
            <w:top w:val="none" w:sz="0" w:space="0" w:color="auto"/>
            <w:left w:val="none" w:sz="0" w:space="0" w:color="auto"/>
            <w:bottom w:val="none" w:sz="0" w:space="0" w:color="auto"/>
            <w:right w:val="none" w:sz="0" w:space="0" w:color="auto"/>
          </w:divBdr>
        </w:div>
        <w:div w:id="1384062968">
          <w:marLeft w:val="480"/>
          <w:marRight w:val="0"/>
          <w:marTop w:val="0"/>
          <w:marBottom w:val="0"/>
          <w:divBdr>
            <w:top w:val="none" w:sz="0" w:space="0" w:color="auto"/>
            <w:left w:val="none" w:sz="0" w:space="0" w:color="auto"/>
            <w:bottom w:val="none" w:sz="0" w:space="0" w:color="auto"/>
            <w:right w:val="none" w:sz="0" w:space="0" w:color="auto"/>
          </w:divBdr>
        </w:div>
        <w:div w:id="1384329647">
          <w:marLeft w:val="480"/>
          <w:marRight w:val="0"/>
          <w:marTop w:val="0"/>
          <w:marBottom w:val="0"/>
          <w:divBdr>
            <w:top w:val="none" w:sz="0" w:space="0" w:color="auto"/>
            <w:left w:val="none" w:sz="0" w:space="0" w:color="auto"/>
            <w:bottom w:val="none" w:sz="0" w:space="0" w:color="auto"/>
            <w:right w:val="none" w:sz="0" w:space="0" w:color="auto"/>
          </w:divBdr>
        </w:div>
        <w:div w:id="1384669200">
          <w:marLeft w:val="480"/>
          <w:marRight w:val="0"/>
          <w:marTop w:val="0"/>
          <w:marBottom w:val="0"/>
          <w:divBdr>
            <w:top w:val="none" w:sz="0" w:space="0" w:color="auto"/>
            <w:left w:val="none" w:sz="0" w:space="0" w:color="auto"/>
            <w:bottom w:val="none" w:sz="0" w:space="0" w:color="auto"/>
            <w:right w:val="none" w:sz="0" w:space="0" w:color="auto"/>
          </w:divBdr>
        </w:div>
        <w:div w:id="1385376566">
          <w:marLeft w:val="480"/>
          <w:marRight w:val="0"/>
          <w:marTop w:val="0"/>
          <w:marBottom w:val="0"/>
          <w:divBdr>
            <w:top w:val="none" w:sz="0" w:space="0" w:color="auto"/>
            <w:left w:val="none" w:sz="0" w:space="0" w:color="auto"/>
            <w:bottom w:val="none" w:sz="0" w:space="0" w:color="auto"/>
            <w:right w:val="none" w:sz="0" w:space="0" w:color="auto"/>
          </w:divBdr>
        </w:div>
        <w:div w:id="1385832669">
          <w:marLeft w:val="480"/>
          <w:marRight w:val="0"/>
          <w:marTop w:val="0"/>
          <w:marBottom w:val="0"/>
          <w:divBdr>
            <w:top w:val="none" w:sz="0" w:space="0" w:color="auto"/>
            <w:left w:val="none" w:sz="0" w:space="0" w:color="auto"/>
            <w:bottom w:val="none" w:sz="0" w:space="0" w:color="auto"/>
            <w:right w:val="none" w:sz="0" w:space="0" w:color="auto"/>
          </w:divBdr>
        </w:div>
        <w:div w:id="1386565237">
          <w:marLeft w:val="480"/>
          <w:marRight w:val="0"/>
          <w:marTop w:val="0"/>
          <w:marBottom w:val="0"/>
          <w:divBdr>
            <w:top w:val="none" w:sz="0" w:space="0" w:color="auto"/>
            <w:left w:val="none" w:sz="0" w:space="0" w:color="auto"/>
            <w:bottom w:val="none" w:sz="0" w:space="0" w:color="auto"/>
            <w:right w:val="none" w:sz="0" w:space="0" w:color="auto"/>
          </w:divBdr>
        </w:div>
        <w:div w:id="1386567571">
          <w:marLeft w:val="480"/>
          <w:marRight w:val="0"/>
          <w:marTop w:val="0"/>
          <w:marBottom w:val="0"/>
          <w:divBdr>
            <w:top w:val="none" w:sz="0" w:space="0" w:color="auto"/>
            <w:left w:val="none" w:sz="0" w:space="0" w:color="auto"/>
            <w:bottom w:val="none" w:sz="0" w:space="0" w:color="auto"/>
            <w:right w:val="none" w:sz="0" w:space="0" w:color="auto"/>
          </w:divBdr>
        </w:div>
        <w:div w:id="1387533423">
          <w:marLeft w:val="480"/>
          <w:marRight w:val="0"/>
          <w:marTop w:val="0"/>
          <w:marBottom w:val="0"/>
          <w:divBdr>
            <w:top w:val="none" w:sz="0" w:space="0" w:color="auto"/>
            <w:left w:val="none" w:sz="0" w:space="0" w:color="auto"/>
            <w:bottom w:val="none" w:sz="0" w:space="0" w:color="auto"/>
            <w:right w:val="none" w:sz="0" w:space="0" w:color="auto"/>
          </w:divBdr>
        </w:div>
        <w:div w:id="1389645357">
          <w:marLeft w:val="480"/>
          <w:marRight w:val="0"/>
          <w:marTop w:val="0"/>
          <w:marBottom w:val="0"/>
          <w:divBdr>
            <w:top w:val="none" w:sz="0" w:space="0" w:color="auto"/>
            <w:left w:val="none" w:sz="0" w:space="0" w:color="auto"/>
            <w:bottom w:val="none" w:sz="0" w:space="0" w:color="auto"/>
            <w:right w:val="none" w:sz="0" w:space="0" w:color="auto"/>
          </w:divBdr>
        </w:div>
        <w:div w:id="1389645862">
          <w:marLeft w:val="480"/>
          <w:marRight w:val="0"/>
          <w:marTop w:val="0"/>
          <w:marBottom w:val="0"/>
          <w:divBdr>
            <w:top w:val="none" w:sz="0" w:space="0" w:color="auto"/>
            <w:left w:val="none" w:sz="0" w:space="0" w:color="auto"/>
            <w:bottom w:val="none" w:sz="0" w:space="0" w:color="auto"/>
            <w:right w:val="none" w:sz="0" w:space="0" w:color="auto"/>
          </w:divBdr>
        </w:div>
        <w:div w:id="1389916107">
          <w:marLeft w:val="480"/>
          <w:marRight w:val="0"/>
          <w:marTop w:val="0"/>
          <w:marBottom w:val="0"/>
          <w:divBdr>
            <w:top w:val="none" w:sz="0" w:space="0" w:color="auto"/>
            <w:left w:val="none" w:sz="0" w:space="0" w:color="auto"/>
            <w:bottom w:val="none" w:sz="0" w:space="0" w:color="auto"/>
            <w:right w:val="none" w:sz="0" w:space="0" w:color="auto"/>
          </w:divBdr>
        </w:div>
        <w:div w:id="1390029857">
          <w:marLeft w:val="480"/>
          <w:marRight w:val="0"/>
          <w:marTop w:val="0"/>
          <w:marBottom w:val="0"/>
          <w:divBdr>
            <w:top w:val="none" w:sz="0" w:space="0" w:color="auto"/>
            <w:left w:val="none" w:sz="0" w:space="0" w:color="auto"/>
            <w:bottom w:val="none" w:sz="0" w:space="0" w:color="auto"/>
            <w:right w:val="none" w:sz="0" w:space="0" w:color="auto"/>
          </w:divBdr>
        </w:div>
        <w:div w:id="1390961113">
          <w:marLeft w:val="480"/>
          <w:marRight w:val="0"/>
          <w:marTop w:val="0"/>
          <w:marBottom w:val="0"/>
          <w:divBdr>
            <w:top w:val="none" w:sz="0" w:space="0" w:color="auto"/>
            <w:left w:val="none" w:sz="0" w:space="0" w:color="auto"/>
            <w:bottom w:val="none" w:sz="0" w:space="0" w:color="auto"/>
            <w:right w:val="none" w:sz="0" w:space="0" w:color="auto"/>
          </w:divBdr>
        </w:div>
        <w:div w:id="1391264837">
          <w:marLeft w:val="480"/>
          <w:marRight w:val="0"/>
          <w:marTop w:val="0"/>
          <w:marBottom w:val="0"/>
          <w:divBdr>
            <w:top w:val="none" w:sz="0" w:space="0" w:color="auto"/>
            <w:left w:val="none" w:sz="0" w:space="0" w:color="auto"/>
            <w:bottom w:val="none" w:sz="0" w:space="0" w:color="auto"/>
            <w:right w:val="none" w:sz="0" w:space="0" w:color="auto"/>
          </w:divBdr>
        </w:div>
        <w:div w:id="1391927796">
          <w:marLeft w:val="480"/>
          <w:marRight w:val="0"/>
          <w:marTop w:val="0"/>
          <w:marBottom w:val="0"/>
          <w:divBdr>
            <w:top w:val="none" w:sz="0" w:space="0" w:color="auto"/>
            <w:left w:val="none" w:sz="0" w:space="0" w:color="auto"/>
            <w:bottom w:val="none" w:sz="0" w:space="0" w:color="auto"/>
            <w:right w:val="none" w:sz="0" w:space="0" w:color="auto"/>
          </w:divBdr>
        </w:div>
        <w:div w:id="1392996777">
          <w:marLeft w:val="480"/>
          <w:marRight w:val="0"/>
          <w:marTop w:val="0"/>
          <w:marBottom w:val="0"/>
          <w:divBdr>
            <w:top w:val="none" w:sz="0" w:space="0" w:color="auto"/>
            <w:left w:val="none" w:sz="0" w:space="0" w:color="auto"/>
            <w:bottom w:val="none" w:sz="0" w:space="0" w:color="auto"/>
            <w:right w:val="none" w:sz="0" w:space="0" w:color="auto"/>
          </w:divBdr>
        </w:div>
        <w:div w:id="1393431871">
          <w:marLeft w:val="480"/>
          <w:marRight w:val="0"/>
          <w:marTop w:val="0"/>
          <w:marBottom w:val="0"/>
          <w:divBdr>
            <w:top w:val="none" w:sz="0" w:space="0" w:color="auto"/>
            <w:left w:val="none" w:sz="0" w:space="0" w:color="auto"/>
            <w:bottom w:val="none" w:sz="0" w:space="0" w:color="auto"/>
            <w:right w:val="none" w:sz="0" w:space="0" w:color="auto"/>
          </w:divBdr>
        </w:div>
        <w:div w:id="1394767498">
          <w:marLeft w:val="480"/>
          <w:marRight w:val="0"/>
          <w:marTop w:val="0"/>
          <w:marBottom w:val="0"/>
          <w:divBdr>
            <w:top w:val="none" w:sz="0" w:space="0" w:color="auto"/>
            <w:left w:val="none" w:sz="0" w:space="0" w:color="auto"/>
            <w:bottom w:val="none" w:sz="0" w:space="0" w:color="auto"/>
            <w:right w:val="none" w:sz="0" w:space="0" w:color="auto"/>
          </w:divBdr>
        </w:div>
        <w:div w:id="1394962852">
          <w:marLeft w:val="480"/>
          <w:marRight w:val="0"/>
          <w:marTop w:val="0"/>
          <w:marBottom w:val="0"/>
          <w:divBdr>
            <w:top w:val="none" w:sz="0" w:space="0" w:color="auto"/>
            <w:left w:val="none" w:sz="0" w:space="0" w:color="auto"/>
            <w:bottom w:val="none" w:sz="0" w:space="0" w:color="auto"/>
            <w:right w:val="none" w:sz="0" w:space="0" w:color="auto"/>
          </w:divBdr>
        </w:div>
        <w:div w:id="1395154449">
          <w:marLeft w:val="480"/>
          <w:marRight w:val="0"/>
          <w:marTop w:val="0"/>
          <w:marBottom w:val="0"/>
          <w:divBdr>
            <w:top w:val="none" w:sz="0" w:space="0" w:color="auto"/>
            <w:left w:val="none" w:sz="0" w:space="0" w:color="auto"/>
            <w:bottom w:val="none" w:sz="0" w:space="0" w:color="auto"/>
            <w:right w:val="none" w:sz="0" w:space="0" w:color="auto"/>
          </w:divBdr>
        </w:div>
        <w:div w:id="1395158425">
          <w:marLeft w:val="480"/>
          <w:marRight w:val="0"/>
          <w:marTop w:val="0"/>
          <w:marBottom w:val="0"/>
          <w:divBdr>
            <w:top w:val="none" w:sz="0" w:space="0" w:color="auto"/>
            <w:left w:val="none" w:sz="0" w:space="0" w:color="auto"/>
            <w:bottom w:val="none" w:sz="0" w:space="0" w:color="auto"/>
            <w:right w:val="none" w:sz="0" w:space="0" w:color="auto"/>
          </w:divBdr>
        </w:div>
        <w:div w:id="1395472117">
          <w:marLeft w:val="480"/>
          <w:marRight w:val="0"/>
          <w:marTop w:val="0"/>
          <w:marBottom w:val="0"/>
          <w:divBdr>
            <w:top w:val="none" w:sz="0" w:space="0" w:color="auto"/>
            <w:left w:val="none" w:sz="0" w:space="0" w:color="auto"/>
            <w:bottom w:val="none" w:sz="0" w:space="0" w:color="auto"/>
            <w:right w:val="none" w:sz="0" w:space="0" w:color="auto"/>
          </w:divBdr>
        </w:div>
        <w:div w:id="1396273897">
          <w:marLeft w:val="480"/>
          <w:marRight w:val="0"/>
          <w:marTop w:val="0"/>
          <w:marBottom w:val="0"/>
          <w:divBdr>
            <w:top w:val="none" w:sz="0" w:space="0" w:color="auto"/>
            <w:left w:val="none" w:sz="0" w:space="0" w:color="auto"/>
            <w:bottom w:val="none" w:sz="0" w:space="0" w:color="auto"/>
            <w:right w:val="none" w:sz="0" w:space="0" w:color="auto"/>
          </w:divBdr>
        </w:div>
        <w:div w:id="1396390832">
          <w:marLeft w:val="480"/>
          <w:marRight w:val="0"/>
          <w:marTop w:val="0"/>
          <w:marBottom w:val="0"/>
          <w:divBdr>
            <w:top w:val="none" w:sz="0" w:space="0" w:color="auto"/>
            <w:left w:val="none" w:sz="0" w:space="0" w:color="auto"/>
            <w:bottom w:val="none" w:sz="0" w:space="0" w:color="auto"/>
            <w:right w:val="none" w:sz="0" w:space="0" w:color="auto"/>
          </w:divBdr>
        </w:div>
        <w:div w:id="1397514897">
          <w:marLeft w:val="480"/>
          <w:marRight w:val="0"/>
          <w:marTop w:val="0"/>
          <w:marBottom w:val="0"/>
          <w:divBdr>
            <w:top w:val="none" w:sz="0" w:space="0" w:color="auto"/>
            <w:left w:val="none" w:sz="0" w:space="0" w:color="auto"/>
            <w:bottom w:val="none" w:sz="0" w:space="0" w:color="auto"/>
            <w:right w:val="none" w:sz="0" w:space="0" w:color="auto"/>
          </w:divBdr>
        </w:div>
        <w:div w:id="1399282912">
          <w:marLeft w:val="480"/>
          <w:marRight w:val="0"/>
          <w:marTop w:val="0"/>
          <w:marBottom w:val="0"/>
          <w:divBdr>
            <w:top w:val="none" w:sz="0" w:space="0" w:color="auto"/>
            <w:left w:val="none" w:sz="0" w:space="0" w:color="auto"/>
            <w:bottom w:val="none" w:sz="0" w:space="0" w:color="auto"/>
            <w:right w:val="none" w:sz="0" w:space="0" w:color="auto"/>
          </w:divBdr>
        </w:div>
        <w:div w:id="1399815663">
          <w:marLeft w:val="480"/>
          <w:marRight w:val="0"/>
          <w:marTop w:val="0"/>
          <w:marBottom w:val="0"/>
          <w:divBdr>
            <w:top w:val="none" w:sz="0" w:space="0" w:color="auto"/>
            <w:left w:val="none" w:sz="0" w:space="0" w:color="auto"/>
            <w:bottom w:val="none" w:sz="0" w:space="0" w:color="auto"/>
            <w:right w:val="none" w:sz="0" w:space="0" w:color="auto"/>
          </w:divBdr>
        </w:div>
        <w:div w:id="1400908794">
          <w:marLeft w:val="480"/>
          <w:marRight w:val="0"/>
          <w:marTop w:val="0"/>
          <w:marBottom w:val="0"/>
          <w:divBdr>
            <w:top w:val="none" w:sz="0" w:space="0" w:color="auto"/>
            <w:left w:val="none" w:sz="0" w:space="0" w:color="auto"/>
            <w:bottom w:val="none" w:sz="0" w:space="0" w:color="auto"/>
            <w:right w:val="none" w:sz="0" w:space="0" w:color="auto"/>
          </w:divBdr>
        </w:div>
        <w:div w:id="1401756235">
          <w:marLeft w:val="480"/>
          <w:marRight w:val="0"/>
          <w:marTop w:val="0"/>
          <w:marBottom w:val="0"/>
          <w:divBdr>
            <w:top w:val="none" w:sz="0" w:space="0" w:color="auto"/>
            <w:left w:val="none" w:sz="0" w:space="0" w:color="auto"/>
            <w:bottom w:val="none" w:sz="0" w:space="0" w:color="auto"/>
            <w:right w:val="none" w:sz="0" w:space="0" w:color="auto"/>
          </w:divBdr>
        </w:div>
        <w:div w:id="1403017632">
          <w:marLeft w:val="480"/>
          <w:marRight w:val="0"/>
          <w:marTop w:val="0"/>
          <w:marBottom w:val="0"/>
          <w:divBdr>
            <w:top w:val="none" w:sz="0" w:space="0" w:color="auto"/>
            <w:left w:val="none" w:sz="0" w:space="0" w:color="auto"/>
            <w:bottom w:val="none" w:sz="0" w:space="0" w:color="auto"/>
            <w:right w:val="none" w:sz="0" w:space="0" w:color="auto"/>
          </w:divBdr>
        </w:div>
        <w:div w:id="1403025753">
          <w:marLeft w:val="480"/>
          <w:marRight w:val="0"/>
          <w:marTop w:val="0"/>
          <w:marBottom w:val="0"/>
          <w:divBdr>
            <w:top w:val="none" w:sz="0" w:space="0" w:color="auto"/>
            <w:left w:val="none" w:sz="0" w:space="0" w:color="auto"/>
            <w:bottom w:val="none" w:sz="0" w:space="0" w:color="auto"/>
            <w:right w:val="none" w:sz="0" w:space="0" w:color="auto"/>
          </w:divBdr>
        </w:div>
        <w:div w:id="1403716848">
          <w:marLeft w:val="480"/>
          <w:marRight w:val="0"/>
          <w:marTop w:val="0"/>
          <w:marBottom w:val="0"/>
          <w:divBdr>
            <w:top w:val="none" w:sz="0" w:space="0" w:color="auto"/>
            <w:left w:val="none" w:sz="0" w:space="0" w:color="auto"/>
            <w:bottom w:val="none" w:sz="0" w:space="0" w:color="auto"/>
            <w:right w:val="none" w:sz="0" w:space="0" w:color="auto"/>
          </w:divBdr>
        </w:div>
        <w:div w:id="1405029622">
          <w:marLeft w:val="480"/>
          <w:marRight w:val="0"/>
          <w:marTop w:val="0"/>
          <w:marBottom w:val="0"/>
          <w:divBdr>
            <w:top w:val="none" w:sz="0" w:space="0" w:color="auto"/>
            <w:left w:val="none" w:sz="0" w:space="0" w:color="auto"/>
            <w:bottom w:val="none" w:sz="0" w:space="0" w:color="auto"/>
            <w:right w:val="none" w:sz="0" w:space="0" w:color="auto"/>
          </w:divBdr>
        </w:div>
        <w:div w:id="1405103574">
          <w:marLeft w:val="480"/>
          <w:marRight w:val="0"/>
          <w:marTop w:val="0"/>
          <w:marBottom w:val="0"/>
          <w:divBdr>
            <w:top w:val="none" w:sz="0" w:space="0" w:color="auto"/>
            <w:left w:val="none" w:sz="0" w:space="0" w:color="auto"/>
            <w:bottom w:val="none" w:sz="0" w:space="0" w:color="auto"/>
            <w:right w:val="none" w:sz="0" w:space="0" w:color="auto"/>
          </w:divBdr>
        </w:div>
        <w:div w:id="1405303261">
          <w:marLeft w:val="480"/>
          <w:marRight w:val="0"/>
          <w:marTop w:val="0"/>
          <w:marBottom w:val="0"/>
          <w:divBdr>
            <w:top w:val="none" w:sz="0" w:space="0" w:color="auto"/>
            <w:left w:val="none" w:sz="0" w:space="0" w:color="auto"/>
            <w:bottom w:val="none" w:sz="0" w:space="0" w:color="auto"/>
            <w:right w:val="none" w:sz="0" w:space="0" w:color="auto"/>
          </w:divBdr>
        </w:div>
        <w:div w:id="1405450742">
          <w:marLeft w:val="480"/>
          <w:marRight w:val="0"/>
          <w:marTop w:val="0"/>
          <w:marBottom w:val="0"/>
          <w:divBdr>
            <w:top w:val="none" w:sz="0" w:space="0" w:color="auto"/>
            <w:left w:val="none" w:sz="0" w:space="0" w:color="auto"/>
            <w:bottom w:val="none" w:sz="0" w:space="0" w:color="auto"/>
            <w:right w:val="none" w:sz="0" w:space="0" w:color="auto"/>
          </w:divBdr>
        </w:div>
        <w:div w:id="1405488328">
          <w:marLeft w:val="480"/>
          <w:marRight w:val="0"/>
          <w:marTop w:val="0"/>
          <w:marBottom w:val="0"/>
          <w:divBdr>
            <w:top w:val="none" w:sz="0" w:space="0" w:color="auto"/>
            <w:left w:val="none" w:sz="0" w:space="0" w:color="auto"/>
            <w:bottom w:val="none" w:sz="0" w:space="0" w:color="auto"/>
            <w:right w:val="none" w:sz="0" w:space="0" w:color="auto"/>
          </w:divBdr>
        </w:div>
        <w:div w:id="1406561734">
          <w:marLeft w:val="480"/>
          <w:marRight w:val="0"/>
          <w:marTop w:val="0"/>
          <w:marBottom w:val="0"/>
          <w:divBdr>
            <w:top w:val="none" w:sz="0" w:space="0" w:color="auto"/>
            <w:left w:val="none" w:sz="0" w:space="0" w:color="auto"/>
            <w:bottom w:val="none" w:sz="0" w:space="0" w:color="auto"/>
            <w:right w:val="none" w:sz="0" w:space="0" w:color="auto"/>
          </w:divBdr>
        </w:div>
        <w:div w:id="1406757101">
          <w:marLeft w:val="480"/>
          <w:marRight w:val="0"/>
          <w:marTop w:val="0"/>
          <w:marBottom w:val="0"/>
          <w:divBdr>
            <w:top w:val="none" w:sz="0" w:space="0" w:color="auto"/>
            <w:left w:val="none" w:sz="0" w:space="0" w:color="auto"/>
            <w:bottom w:val="none" w:sz="0" w:space="0" w:color="auto"/>
            <w:right w:val="none" w:sz="0" w:space="0" w:color="auto"/>
          </w:divBdr>
        </w:div>
        <w:div w:id="1406873016">
          <w:marLeft w:val="480"/>
          <w:marRight w:val="0"/>
          <w:marTop w:val="0"/>
          <w:marBottom w:val="0"/>
          <w:divBdr>
            <w:top w:val="none" w:sz="0" w:space="0" w:color="auto"/>
            <w:left w:val="none" w:sz="0" w:space="0" w:color="auto"/>
            <w:bottom w:val="none" w:sz="0" w:space="0" w:color="auto"/>
            <w:right w:val="none" w:sz="0" w:space="0" w:color="auto"/>
          </w:divBdr>
        </w:div>
        <w:div w:id="1407530369">
          <w:marLeft w:val="480"/>
          <w:marRight w:val="0"/>
          <w:marTop w:val="0"/>
          <w:marBottom w:val="0"/>
          <w:divBdr>
            <w:top w:val="none" w:sz="0" w:space="0" w:color="auto"/>
            <w:left w:val="none" w:sz="0" w:space="0" w:color="auto"/>
            <w:bottom w:val="none" w:sz="0" w:space="0" w:color="auto"/>
            <w:right w:val="none" w:sz="0" w:space="0" w:color="auto"/>
          </w:divBdr>
        </w:div>
        <w:div w:id="1408264273">
          <w:marLeft w:val="480"/>
          <w:marRight w:val="0"/>
          <w:marTop w:val="0"/>
          <w:marBottom w:val="0"/>
          <w:divBdr>
            <w:top w:val="none" w:sz="0" w:space="0" w:color="auto"/>
            <w:left w:val="none" w:sz="0" w:space="0" w:color="auto"/>
            <w:bottom w:val="none" w:sz="0" w:space="0" w:color="auto"/>
            <w:right w:val="none" w:sz="0" w:space="0" w:color="auto"/>
          </w:divBdr>
        </w:div>
        <w:div w:id="1408454810">
          <w:marLeft w:val="480"/>
          <w:marRight w:val="0"/>
          <w:marTop w:val="0"/>
          <w:marBottom w:val="0"/>
          <w:divBdr>
            <w:top w:val="none" w:sz="0" w:space="0" w:color="auto"/>
            <w:left w:val="none" w:sz="0" w:space="0" w:color="auto"/>
            <w:bottom w:val="none" w:sz="0" w:space="0" w:color="auto"/>
            <w:right w:val="none" w:sz="0" w:space="0" w:color="auto"/>
          </w:divBdr>
        </w:div>
        <w:div w:id="1408503225">
          <w:marLeft w:val="480"/>
          <w:marRight w:val="0"/>
          <w:marTop w:val="0"/>
          <w:marBottom w:val="0"/>
          <w:divBdr>
            <w:top w:val="none" w:sz="0" w:space="0" w:color="auto"/>
            <w:left w:val="none" w:sz="0" w:space="0" w:color="auto"/>
            <w:bottom w:val="none" w:sz="0" w:space="0" w:color="auto"/>
            <w:right w:val="none" w:sz="0" w:space="0" w:color="auto"/>
          </w:divBdr>
        </w:div>
        <w:div w:id="1409690627">
          <w:marLeft w:val="480"/>
          <w:marRight w:val="0"/>
          <w:marTop w:val="0"/>
          <w:marBottom w:val="0"/>
          <w:divBdr>
            <w:top w:val="none" w:sz="0" w:space="0" w:color="auto"/>
            <w:left w:val="none" w:sz="0" w:space="0" w:color="auto"/>
            <w:bottom w:val="none" w:sz="0" w:space="0" w:color="auto"/>
            <w:right w:val="none" w:sz="0" w:space="0" w:color="auto"/>
          </w:divBdr>
        </w:div>
        <w:div w:id="1410347815">
          <w:marLeft w:val="480"/>
          <w:marRight w:val="0"/>
          <w:marTop w:val="0"/>
          <w:marBottom w:val="0"/>
          <w:divBdr>
            <w:top w:val="none" w:sz="0" w:space="0" w:color="auto"/>
            <w:left w:val="none" w:sz="0" w:space="0" w:color="auto"/>
            <w:bottom w:val="none" w:sz="0" w:space="0" w:color="auto"/>
            <w:right w:val="none" w:sz="0" w:space="0" w:color="auto"/>
          </w:divBdr>
        </w:div>
        <w:div w:id="1410423223">
          <w:marLeft w:val="480"/>
          <w:marRight w:val="0"/>
          <w:marTop w:val="0"/>
          <w:marBottom w:val="0"/>
          <w:divBdr>
            <w:top w:val="none" w:sz="0" w:space="0" w:color="auto"/>
            <w:left w:val="none" w:sz="0" w:space="0" w:color="auto"/>
            <w:bottom w:val="none" w:sz="0" w:space="0" w:color="auto"/>
            <w:right w:val="none" w:sz="0" w:space="0" w:color="auto"/>
          </w:divBdr>
        </w:div>
        <w:div w:id="1411149025">
          <w:marLeft w:val="480"/>
          <w:marRight w:val="0"/>
          <w:marTop w:val="0"/>
          <w:marBottom w:val="0"/>
          <w:divBdr>
            <w:top w:val="none" w:sz="0" w:space="0" w:color="auto"/>
            <w:left w:val="none" w:sz="0" w:space="0" w:color="auto"/>
            <w:bottom w:val="none" w:sz="0" w:space="0" w:color="auto"/>
            <w:right w:val="none" w:sz="0" w:space="0" w:color="auto"/>
          </w:divBdr>
        </w:div>
        <w:div w:id="1411586646">
          <w:marLeft w:val="480"/>
          <w:marRight w:val="0"/>
          <w:marTop w:val="0"/>
          <w:marBottom w:val="0"/>
          <w:divBdr>
            <w:top w:val="none" w:sz="0" w:space="0" w:color="auto"/>
            <w:left w:val="none" w:sz="0" w:space="0" w:color="auto"/>
            <w:bottom w:val="none" w:sz="0" w:space="0" w:color="auto"/>
            <w:right w:val="none" w:sz="0" w:space="0" w:color="auto"/>
          </w:divBdr>
        </w:div>
        <w:div w:id="1411854076">
          <w:marLeft w:val="480"/>
          <w:marRight w:val="0"/>
          <w:marTop w:val="0"/>
          <w:marBottom w:val="0"/>
          <w:divBdr>
            <w:top w:val="none" w:sz="0" w:space="0" w:color="auto"/>
            <w:left w:val="none" w:sz="0" w:space="0" w:color="auto"/>
            <w:bottom w:val="none" w:sz="0" w:space="0" w:color="auto"/>
            <w:right w:val="none" w:sz="0" w:space="0" w:color="auto"/>
          </w:divBdr>
        </w:div>
        <w:div w:id="1412851013">
          <w:marLeft w:val="480"/>
          <w:marRight w:val="0"/>
          <w:marTop w:val="0"/>
          <w:marBottom w:val="0"/>
          <w:divBdr>
            <w:top w:val="none" w:sz="0" w:space="0" w:color="auto"/>
            <w:left w:val="none" w:sz="0" w:space="0" w:color="auto"/>
            <w:bottom w:val="none" w:sz="0" w:space="0" w:color="auto"/>
            <w:right w:val="none" w:sz="0" w:space="0" w:color="auto"/>
          </w:divBdr>
        </w:div>
        <w:div w:id="1414626954">
          <w:marLeft w:val="480"/>
          <w:marRight w:val="0"/>
          <w:marTop w:val="0"/>
          <w:marBottom w:val="0"/>
          <w:divBdr>
            <w:top w:val="none" w:sz="0" w:space="0" w:color="auto"/>
            <w:left w:val="none" w:sz="0" w:space="0" w:color="auto"/>
            <w:bottom w:val="none" w:sz="0" w:space="0" w:color="auto"/>
            <w:right w:val="none" w:sz="0" w:space="0" w:color="auto"/>
          </w:divBdr>
        </w:div>
        <w:div w:id="1415738404">
          <w:marLeft w:val="480"/>
          <w:marRight w:val="0"/>
          <w:marTop w:val="0"/>
          <w:marBottom w:val="0"/>
          <w:divBdr>
            <w:top w:val="none" w:sz="0" w:space="0" w:color="auto"/>
            <w:left w:val="none" w:sz="0" w:space="0" w:color="auto"/>
            <w:bottom w:val="none" w:sz="0" w:space="0" w:color="auto"/>
            <w:right w:val="none" w:sz="0" w:space="0" w:color="auto"/>
          </w:divBdr>
        </w:div>
        <w:div w:id="1416627609">
          <w:marLeft w:val="480"/>
          <w:marRight w:val="0"/>
          <w:marTop w:val="0"/>
          <w:marBottom w:val="0"/>
          <w:divBdr>
            <w:top w:val="none" w:sz="0" w:space="0" w:color="auto"/>
            <w:left w:val="none" w:sz="0" w:space="0" w:color="auto"/>
            <w:bottom w:val="none" w:sz="0" w:space="0" w:color="auto"/>
            <w:right w:val="none" w:sz="0" w:space="0" w:color="auto"/>
          </w:divBdr>
        </w:div>
        <w:div w:id="1417480106">
          <w:marLeft w:val="480"/>
          <w:marRight w:val="0"/>
          <w:marTop w:val="0"/>
          <w:marBottom w:val="0"/>
          <w:divBdr>
            <w:top w:val="none" w:sz="0" w:space="0" w:color="auto"/>
            <w:left w:val="none" w:sz="0" w:space="0" w:color="auto"/>
            <w:bottom w:val="none" w:sz="0" w:space="0" w:color="auto"/>
            <w:right w:val="none" w:sz="0" w:space="0" w:color="auto"/>
          </w:divBdr>
        </w:div>
        <w:div w:id="1418289546">
          <w:marLeft w:val="480"/>
          <w:marRight w:val="0"/>
          <w:marTop w:val="0"/>
          <w:marBottom w:val="0"/>
          <w:divBdr>
            <w:top w:val="none" w:sz="0" w:space="0" w:color="auto"/>
            <w:left w:val="none" w:sz="0" w:space="0" w:color="auto"/>
            <w:bottom w:val="none" w:sz="0" w:space="0" w:color="auto"/>
            <w:right w:val="none" w:sz="0" w:space="0" w:color="auto"/>
          </w:divBdr>
        </w:div>
        <w:div w:id="1419668623">
          <w:marLeft w:val="480"/>
          <w:marRight w:val="0"/>
          <w:marTop w:val="0"/>
          <w:marBottom w:val="0"/>
          <w:divBdr>
            <w:top w:val="none" w:sz="0" w:space="0" w:color="auto"/>
            <w:left w:val="none" w:sz="0" w:space="0" w:color="auto"/>
            <w:bottom w:val="none" w:sz="0" w:space="0" w:color="auto"/>
            <w:right w:val="none" w:sz="0" w:space="0" w:color="auto"/>
          </w:divBdr>
        </w:div>
        <w:div w:id="1420256623">
          <w:marLeft w:val="480"/>
          <w:marRight w:val="0"/>
          <w:marTop w:val="0"/>
          <w:marBottom w:val="0"/>
          <w:divBdr>
            <w:top w:val="none" w:sz="0" w:space="0" w:color="auto"/>
            <w:left w:val="none" w:sz="0" w:space="0" w:color="auto"/>
            <w:bottom w:val="none" w:sz="0" w:space="0" w:color="auto"/>
            <w:right w:val="none" w:sz="0" w:space="0" w:color="auto"/>
          </w:divBdr>
        </w:div>
        <w:div w:id="1421173392">
          <w:marLeft w:val="480"/>
          <w:marRight w:val="0"/>
          <w:marTop w:val="0"/>
          <w:marBottom w:val="0"/>
          <w:divBdr>
            <w:top w:val="none" w:sz="0" w:space="0" w:color="auto"/>
            <w:left w:val="none" w:sz="0" w:space="0" w:color="auto"/>
            <w:bottom w:val="none" w:sz="0" w:space="0" w:color="auto"/>
            <w:right w:val="none" w:sz="0" w:space="0" w:color="auto"/>
          </w:divBdr>
        </w:div>
        <w:div w:id="1421486690">
          <w:marLeft w:val="480"/>
          <w:marRight w:val="0"/>
          <w:marTop w:val="0"/>
          <w:marBottom w:val="0"/>
          <w:divBdr>
            <w:top w:val="none" w:sz="0" w:space="0" w:color="auto"/>
            <w:left w:val="none" w:sz="0" w:space="0" w:color="auto"/>
            <w:bottom w:val="none" w:sz="0" w:space="0" w:color="auto"/>
            <w:right w:val="none" w:sz="0" w:space="0" w:color="auto"/>
          </w:divBdr>
        </w:div>
        <w:div w:id="1422868766">
          <w:marLeft w:val="480"/>
          <w:marRight w:val="0"/>
          <w:marTop w:val="0"/>
          <w:marBottom w:val="0"/>
          <w:divBdr>
            <w:top w:val="none" w:sz="0" w:space="0" w:color="auto"/>
            <w:left w:val="none" w:sz="0" w:space="0" w:color="auto"/>
            <w:bottom w:val="none" w:sz="0" w:space="0" w:color="auto"/>
            <w:right w:val="none" w:sz="0" w:space="0" w:color="auto"/>
          </w:divBdr>
        </w:div>
        <w:div w:id="1422874359">
          <w:marLeft w:val="480"/>
          <w:marRight w:val="0"/>
          <w:marTop w:val="0"/>
          <w:marBottom w:val="0"/>
          <w:divBdr>
            <w:top w:val="none" w:sz="0" w:space="0" w:color="auto"/>
            <w:left w:val="none" w:sz="0" w:space="0" w:color="auto"/>
            <w:bottom w:val="none" w:sz="0" w:space="0" w:color="auto"/>
            <w:right w:val="none" w:sz="0" w:space="0" w:color="auto"/>
          </w:divBdr>
        </w:div>
        <w:div w:id="1422950128">
          <w:marLeft w:val="480"/>
          <w:marRight w:val="0"/>
          <w:marTop w:val="0"/>
          <w:marBottom w:val="0"/>
          <w:divBdr>
            <w:top w:val="none" w:sz="0" w:space="0" w:color="auto"/>
            <w:left w:val="none" w:sz="0" w:space="0" w:color="auto"/>
            <w:bottom w:val="none" w:sz="0" w:space="0" w:color="auto"/>
            <w:right w:val="none" w:sz="0" w:space="0" w:color="auto"/>
          </w:divBdr>
        </w:div>
        <w:div w:id="1422994254">
          <w:marLeft w:val="480"/>
          <w:marRight w:val="0"/>
          <w:marTop w:val="0"/>
          <w:marBottom w:val="0"/>
          <w:divBdr>
            <w:top w:val="none" w:sz="0" w:space="0" w:color="auto"/>
            <w:left w:val="none" w:sz="0" w:space="0" w:color="auto"/>
            <w:bottom w:val="none" w:sz="0" w:space="0" w:color="auto"/>
            <w:right w:val="none" w:sz="0" w:space="0" w:color="auto"/>
          </w:divBdr>
        </w:div>
        <w:div w:id="1424646680">
          <w:marLeft w:val="480"/>
          <w:marRight w:val="0"/>
          <w:marTop w:val="0"/>
          <w:marBottom w:val="0"/>
          <w:divBdr>
            <w:top w:val="none" w:sz="0" w:space="0" w:color="auto"/>
            <w:left w:val="none" w:sz="0" w:space="0" w:color="auto"/>
            <w:bottom w:val="none" w:sz="0" w:space="0" w:color="auto"/>
            <w:right w:val="none" w:sz="0" w:space="0" w:color="auto"/>
          </w:divBdr>
        </w:div>
        <w:div w:id="1427572863">
          <w:marLeft w:val="480"/>
          <w:marRight w:val="0"/>
          <w:marTop w:val="0"/>
          <w:marBottom w:val="0"/>
          <w:divBdr>
            <w:top w:val="none" w:sz="0" w:space="0" w:color="auto"/>
            <w:left w:val="none" w:sz="0" w:space="0" w:color="auto"/>
            <w:bottom w:val="none" w:sz="0" w:space="0" w:color="auto"/>
            <w:right w:val="none" w:sz="0" w:space="0" w:color="auto"/>
          </w:divBdr>
        </w:div>
        <w:div w:id="1428694985">
          <w:marLeft w:val="480"/>
          <w:marRight w:val="0"/>
          <w:marTop w:val="0"/>
          <w:marBottom w:val="0"/>
          <w:divBdr>
            <w:top w:val="none" w:sz="0" w:space="0" w:color="auto"/>
            <w:left w:val="none" w:sz="0" w:space="0" w:color="auto"/>
            <w:bottom w:val="none" w:sz="0" w:space="0" w:color="auto"/>
            <w:right w:val="none" w:sz="0" w:space="0" w:color="auto"/>
          </w:divBdr>
        </w:div>
        <w:div w:id="1432163092">
          <w:marLeft w:val="480"/>
          <w:marRight w:val="0"/>
          <w:marTop w:val="0"/>
          <w:marBottom w:val="0"/>
          <w:divBdr>
            <w:top w:val="none" w:sz="0" w:space="0" w:color="auto"/>
            <w:left w:val="none" w:sz="0" w:space="0" w:color="auto"/>
            <w:bottom w:val="none" w:sz="0" w:space="0" w:color="auto"/>
            <w:right w:val="none" w:sz="0" w:space="0" w:color="auto"/>
          </w:divBdr>
        </w:div>
        <w:div w:id="1432318384">
          <w:marLeft w:val="480"/>
          <w:marRight w:val="0"/>
          <w:marTop w:val="0"/>
          <w:marBottom w:val="0"/>
          <w:divBdr>
            <w:top w:val="none" w:sz="0" w:space="0" w:color="auto"/>
            <w:left w:val="none" w:sz="0" w:space="0" w:color="auto"/>
            <w:bottom w:val="none" w:sz="0" w:space="0" w:color="auto"/>
            <w:right w:val="none" w:sz="0" w:space="0" w:color="auto"/>
          </w:divBdr>
        </w:div>
        <w:div w:id="1432386810">
          <w:marLeft w:val="480"/>
          <w:marRight w:val="0"/>
          <w:marTop w:val="0"/>
          <w:marBottom w:val="0"/>
          <w:divBdr>
            <w:top w:val="none" w:sz="0" w:space="0" w:color="auto"/>
            <w:left w:val="none" w:sz="0" w:space="0" w:color="auto"/>
            <w:bottom w:val="none" w:sz="0" w:space="0" w:color="auto"/>
            <w:right w:val="none" w:sz="0" w:space="0" w:color="auto"/>
          </w:divBdr>
        </w:div>
        <w:div w:id="1433015222">
          <w:marLeft w:val="480"/>
          <w:marRight w:val="0"/>
          <w:marTop w:val="0"/>
          <w:marBottom w:val="0"/>
          <w:divBdr>
            <w:top w:val="none" w:sz="0" w:space="0" w:color="auto"/>
            <w:left w:val="none" w:sz="0" w:space="0" w:color="auto"/>
            <w:bottom w:val="none" w:sz="0" w:space="0" w:color="auto"/>
            <w:right w:val="none" w:sz="0" w:space="0" w:color="auto"/>
          </w:divBdr>
        </w:div>
        <w:div w:id="1433236181">
          <w:marLeft w:val="480"/>
          <w:marRight w:val="0"/>
          <w:marTop w:val="0"/>
          <w:marBottom w:val="0"/>
          <w:divBdr>
            <w:top w:val="none" w:sz="0" w:space="0" w:color="auto"/>
            <w:left w:val="none" w:sz="0" w:space="0" w:color="auto"/>
            <w:bottom w:val="none" w:sz="0" w:space="0" w:color="auto"/>
            <w:right w:val="none" w:sz="0" w:space="0" w:color="auto"/>
          </w:divBdr>
        </w:div>
        <w:div w:id="1433353170">
          <w:marLeft w:val="480"/>
          <w:marRight w:val="0"/>
          <w:marTop w:val="0"/>
          <w:marBottom w:val="0"/>
          <w:divBdr>
            <w:top w:val="none" w:sz="0" w:space="0" w:color="auto"/>
            <w:left w:val="none" w:sz="0" w:space="0" w:color="auto"/>
            <w:bottom w:val="none" w:sz="0" w:space="0" w:color="auto"/>
            <w:right w:val="none" w:sz="0" w:space="0" w:color="auto"/>
          </w:divBdr>
        </w:div>
        <w:div w:id="1433430850">
          <w:marLeft w:val="480"/>
          <w:marRight w:val="0"/>
          <w:marTop w:val="0"/>
          <w:marBottom w:val="0"/>
          <w:divBdr>
            <w:top w:val="none" w:sz="0" w:space="0" w:color="auto"/>
            <w:left w:val="none" w:sz="0" w:space="0" w:color="auto"/>
            <w:bottom w:val="none" w:sz="0" w:space="0" w:color="auto"/>
            <w:right w:val="none" w:sz="0" w:space="0" w:color="auto"/>
          </w:divBdr>
        </w:div>
        <w:div w:id="1433739342">
          <w:marLeft w:val="480"/>
          <w:marRight w:val="0"/>
          <w:marTop w:val="0"/>
          <w:marBottom w:val="0"/>
          <w:divBdr>
            <w:top w:val="none" w:sz="0" w:space="0" w:color="auto"/>
            <w:left w:val="none" w:sz="0" w:space="0" w:color="auto"/>
            <w:bottom w:val="none" w:sz="0" w:space="0" w:color="auto"/>
            <w:right w:val="none" w:sz="0" w:space="0" w:color="auto"/>
          </w:divBdr>
        </w:div>
        <w:div w:id="1437216581">
          <w:marLeft w:val="480"/>
          <w:marRight w:val="0"/>
          <w:marTop w:val="0"/>
          <w:marBottom w:val="0"/>
          <w:divBdr>
            <w:top w:val="none" w:sz="0" w:space="0" w:color="auto"/>
            <w:left w:val="none" w:sz="0" w:space="0" w:color="auto"/>
            <w:bottom w:val="none" w:sz="0" w:space="0" w:color="auto"/>
            <w:right w:val="none" w:sz="0" w:space="0" w:color="auto"/>
          </w:divBdr>
        </w:div>
        <w:div w:id="1439714687">
          <w:marLeft w:val="480"/>
          <w:marRight w:val="0"/>
          <w:marTop w:val="0"/>
          <w:marBottom w:val="0"/>
          <w:divBdr>
            <w:top w:val="none" w:sz="0" w:space="0" w:color="auto"/>
            <w:left w:val="none" w:sz="0" w:space="0" w:color="auto"/>
            <w:bottom w:val="none" w:sz="0" w:space="0" w:color="auto"/>
            <w:right w:val="none" w:sz="0" w:space="0" w:color="auto"/>
          </w:divBdr>
        </w:div>
        <w:div w:id="1440831018">
          <w:marLeft w:val="480"/>
          <w:marRight w:val="0"/>
          <w:marTop w:val="0"/>
          <w:marBottom w:val="0"/>
          <w:divBdr>
            <w:top w:val="none" w:sz="0" w:space="0" w:color="auto"/>
            <w:left w:val="none" w:sz="0" w:space="0" w:color="auto"/>
            <w:bottom w:val="none" w:sz="0" w:space="0" w:color="auto"/>
            <w:right w:val="none" w:sz="0" w:space="0" w:color="auto"/>
          </w:divBdr>
        </w:div>
        <w:div w:id="1441610981">
          <w:marLeft w:val="480"/>
          <w:marRight w:val="0"/>
          <w:marTop w:val="0"/>
          <w:marBottom w:val="0"/>
          <w:divBdr>
            <w:top w:val="none" w:sz="0" w:space="0" w:color="auto"/>
            <w:left w:val="none" w:sz="0" w:space="0" w:color="auto"/>
            <w:bottom w:val="none" w:sz="0" w:space="0" w:color="auto"/>
            <w:right w:val="none" w:sz="0" w:space="0" w:color="auto"/>
          </w:divBdr>
        </w:div>
        <w:div w:id="1441754165">
          <w:marLeft w:val="480"/>
          <w:marRight w:val="0"/>
          <w:marTop w:val="0"/>
          <w:marBottom w:val="0"/>
          <w:divBdr>
            <w:top w:val="none" w:sz="0" w:space="0" w:color="auto"/>
            <w:left w:val="none" w:sz="0" w:space="0" w:color="auto"/>
            <w:bottom w:val="none" w:sz="0" w:space="0" w:color="auto"/>
            <w:right w:val="none" w:sz="0" w:space="0" w:color="auto"/>
          </w:divBdr>
        </w:div>
        <w:div w:id="1442144652">
          <w:marLeft w:val="480"/>
          <w:marRight w:val="0"/>
          <w:marTop w:val="0"/>
          <w:marBottom w:val="0"/>
          <w:divBdr>
            <w:top w:val="none" w:sz="0" w:space="0" w:color="auto"/>
            <w:left w:val="none" w:sz="0" w:space="0" w:color="auto"/>
            <w:bottom w:val="none" w:sz="0" w:space="0" w:color="auto"/>
            <w:right w:val="none" w:sz="0" w:space="0" w:color="auto"/>
          </w:divBdr>
        </w:div>
        <w:div w:id="1442339574">
          <w:marLeft w:val="480"/>
          <w:marRight w:val="0"/>
          <w:marTop w:val="0"/>
          <w:marBottom w:val="0"/>
          <w:divBdr>
            <w:top w:val="none" w:sz="0" w:space="0" w:color="auto"/>
            <w:left w:val="none" w:sz="0" w:space="0" w:color="auto"/>
            <w:bottom w:val="none" w:sz="0" w:space="0" w:color="auto"/>
            <w:right w:val="none" w:sz="0" w:space="0" w:color="auto"/>
          </w:divBdr>
        </w:div>
        <w:div w:id="1443261912">
          <w:marLeft w:val="480"/>
          <w:marRight w:val="0"/>
          <w:marTop w:val="0"/>
          <w:marBottom w:val="0"/>
          <w:divBdr>
            <w:top w:val="none" w:sz="0" w:space="0" w:color="auto"/>
            <w:left w:val="none" w:sz="0" w:space="0" w:color="auto"/>
            <w:bottom w:val="none" w:sz="0" w:space="0" w:color="auto"/>
            <w:right w:val="none" w:sz="0" w:space="0" w:color="auto"/>
          </w:divBdr>
        </w:div>
        <w:div w:id="1443644236">
          <w:marLeft w:val="480"/>
          <w:marRight w:val="0"/>
          <w:marTop w:val="0"/>
          <w:marBottom w:val="0"/>
          <w:divBdr>
            <w:top w:val="none" w:sz="0" w:space="0" w:color="auto"/>
            <w:left w:val="none" w:sz="0" w:space="0" w:color="auto"/>
            <w:bottom w:val="none" w:sz="0" w:space="0" w:color="auto"/>
            <w:right w:val="none" w:sz="0" w:space="0" w:color="auto"/>
          </w:divBdr>
        </w:div>
        <w:div w:id="1443693058">
          <w:marLeft w:val="480"/>
          <w:marRight w:val="0"/>
          <w:marTop w:val="0"/>
          <w:marBottom w:val="0"/>
          <w:divBdr>
            <w:top w:val="none" w:sz="0" w:space="0" w:color="auto"/>
            <w:left w:val="none" w:sz="0" w:space="0" w:color="auto"/>
            <w:bottom w:val="none" w:sz="0" w:space="0" w:color="auto"/>
            <w:right w:val="none" w:sz="0" w:space="0" w:color="auto"/>
          </w:divBdr>
        </w:div>
        <w:div w:id="1443770445">
          <w:marLeft w:val="480"/>
          <w:marRight w:val="0"/>
          <w:marTop w:val="0"/>
          <w:marBottom w:val="0"/>
          <w:divBdr>
            <w:top w:val="none" w:sz="0" w:space="0" w:color="auto"/>
            <w:left w:val="none" w:sz="0" w:space="0" w:color="auto"/>
            <w:bottom w:val="none" w:sz="0" w:space="0" w:color="auto"/>
            <w:right w:val="none" w:sz="0" w:space="0" w:color="auto"/>
          </w:divBdr>
        </w:div>
        <w:div w:id="1444498617">
          <w:marLeft w:val="480"/>
          <w:marRight w:val="0"/>
          <w:marTop w:val="0"/>
          <w:marBottom w:val="0"/>
          <w:divBdr>
            <w:top w:val="none" w:sz="0" w:space="0" w:color="auto"/>
            <w:left w:val="none" w:sz="0" w:space="0" w:color="auto"/>
            <w:bottom w:val="none" w:sz="0" w:space="0" w:color="auto"/>
            <w:right w:val="none" w:sz="0" w:space="0" w:color="auto"/>
          </w:divBdr>
        </w:div>
        <w:div w:id="1444809592">
          <w:marLeft w:val="480"/>
          <w:marRight w:val="0"/>
          <w:marTop w:val="0"/>
          <w:marBottom w:val="0"/>
          <w:divBdr>
            <w:top w:val="none" w:sz="0" w:space="0" w:color="auto"/>
            <w:left w:val="none" w:sz="0" w:space="0" w:color="auto"/>
            <w:bottom w:val="none" w:sz="0" w:space="0" w:color="auto"/>
            <w:right w:val="none" w:sz="0" w:space="0" w:color="auto"/>
          </w:divBdr>
        </w:div>
        <w:div w:id="1445421799">
          <w:marLeft w:val="480"/>
          <w:marRight w:val="0"/>
          <w:marTop w:val="0"/>
          <w:marBottom w:val="0"/>
          <w:divBdr>
            <w:top w:val="none" w:sz="0" w:space="0" w:color="auto"/>
            <w:left w:val="none" w:sz="0" w:space="0" w:color="auto"/>
            <w:bottom w:val="none" w:sz="0" w:space="0" w:color="auto"/>
            <w:right w:val="none" w:sz="0" w:space="0" w:color="auto"/>
          </w:divBdr>
        </w:div>
        <w:div w:id="1446773030">
          <w:marLeft w:val="480"/>
          <w:marRight w:val="0"/>
          <w:marTop w:val="0"/>
          <w:marBottom w:val="0"/>
          <w:divBdr>
            <w:top w:val="none" w:sz="0" w:space="0" w:color="auto"/>
            <w:left w:val="none" w:sz="0" w:space="0" w:color="auto"/>
            <w:bottom w:val="none" w:sz="0" w:space="0" w:color="auto"/>
            <w:right w:val="none" w:sz="0" w:space="0" w:color="auto"/>
          </w:divBdr>
        </w:div>
        <w:div w:id="1446920168">
          <w:marLeft w:val="480"/>
          <w:marRight w:val="0"/>
          <w:marTop w:val="0"/>
          <w:marBottom w:val="0"/>
          <w:divBdr>
            <w:top w:val="none" w:sz="0" w:space="0" w:color="auto"/>
            <w:left w:val="none" w:sz="0" w:space="0" w:color="auto"/>
            <w:bottom w:val="none" w:sz="0" w:space="0" w:color="auto"/>
            <w:right w:val="none" w:sz="0" w:space="0" w:color="auto"/>
          </w:divBdr>
        </w:div>
        <w:div w:id="1447041897">
          <w:marLeft w:val="480"/>
          <w:marRight w:val="0"/>
          <w:marTop w:val="0"/>
          <w:marBottom w:val="0"/>
          <w:divBdr>
            <w:top w:val="none" w:sz="0" w:space="0" w:color="auto"/>
            <w:left w:val="none" w:sz="0" w:space="0" w:color="auto"/>
            <w:bottom w:val="none" w:sz="0" w:space="0" w:color="auto"/>
            <w:right w:val="none" w:sz="0" w:space="0" w:color="auto"/>
          </w:divBdr>
        </w:div>
        <w:div w:id="1448423569">
          <w:marLeft w:val="480"/>
          <w:marRight w:val="0"/>
          <w:marTop w:val="0"/>
          <w:marBottom w:val="0"/>
          <w:divBdr>
            <w:top w:val="none" w:sz="0" w:space="0" w:color="auto"/>
            <w:left w:val="none" w:sz="0" w:space="0" w:color="auto"/>
            <w:bottom w:val="none" w:sz="0" w:space="0" w:color="auto"/>
            <w:right w:val="none" w:sz="0" w:space="0" w:color="auto"/>
          </w:divBdr>
        </w:div>
        <w:div w:id="1448504513">
          <w:marLeft w:val="480"/>
          <w:marRight w:val="0"/>
          <w:marTop w:val="0"/>
          <w:marBottom w:val="0"/>
          <w:divBdr>
            <w:top w:val="none" w:sz="0" w:space="0" w:color="auto"/>
            <w:left w:val="none" w:sz="0" w:space="0" w:color="auto"/>
            <w:bottom w:val="none" w:sz="0" w:space="0" w:color="auto"/>
            <w:right w:val="none" w:sz="0" w:space="0" w:color="auto"/>
          </w:divBdr>
        </w:div>
        <w:div w:id="1448886980">
          <w:marLeft w:val="480"/>
          <w:marRight w:val="0"/>
          <w:marTop w:val="0"/>
          <w:marBottom w:val="0"/>
          <w:divBdr>
            <w:top w:val="none" w:sz="0" w:space="0" w:color="auto"/>
            <w:left w:val="none" w:sz="0" w:space="0" w:color="auto"/>
            <w:bottom w:val="none" w:sz="0" w:space="0" w:color="auto"/>
            <w:right w:val="none" w:sz="0" w:space="0" w:color="auto"/>
          </w:divBdr>
        </w:div>
        <w:div w:id="1448967880">
          <w:marLeft w:val="480"/>
          <w:marRight w:val="0"/>
          <w:marTop w:val="0"/>
          <w:marBottom w:val="0"/>
          <w:divBdr>
            <w:top w:val="none" w:sz="0" w:space="0" w:color="auto"/>
            <w:left w:val="none" w:sz="0" w:space="0" w:color="auto"/>
            <w:bottom w:val="none" w:sz="0" w:space="0" w:color="auto"/>
            <w:right w:val="none" w:sz="0" w:space="0" w:color="auto"/>
          </w:divBdr>
        </w:div>
        <w:div w:id="1449156634">
          <w:marLeft w:val="480"/>
          <w:marRight w:val="0"/>
          <w:marTop w:val="0"/>
          <w:marBottom w:val="0"/>
          <w:divBdr>
            <w:top w:val="none" w:sz="0" w:space="0" w:color="auto"/>
            <w:left w:val="none" w:sz="0" w:space="0" w:color="auto"/>
            <w:bottom w:val="none" w:sz="0" w:space="0" w:color="auto"/>
            <w:right w:val="none" w:sz="0" w:space="0" w:color="auto"/>
          </w:divBdr>
        </w:div>
        <w:div w:id="1449470840">
          <w:marLeft w:val="480"/>
          <w:marRight w:val="0"/>
          <w:marTop w:val="0"/>
          <w:marBottom w:val="0"/>
          <w:divBdr>
            <w:top w:val="none" w:sz="0" w:space="0" w:color="auto"/>
            <w:left w:val="none" w:sz="0" w:space="0" w:color="auto"/>
            <w:bottom w:val="none" w:sz="0" w:space="0" w:color="auto"/>
            <w:right w:val="none" w:sz="0" w:space="0" w:color="auto"/>
          </w:divBdr>
        </w:div>
        <w:div w:id="1449859323">
          <w:marLeft w:val="480"/>
          <w:marRight w:val="0"/>
          <w:marTop w:val="0"/>
          <w:marBottom w:val="0"/>
          <w:divBdr>
            <w:top w:val="none" w:sz="0" w:space="0" w:color="auto"/>
            <w:left w:val="none" w:sz="0" w:space="0" w:color="auto"/>
            <w:bottom w:val="none" w:sz="0" w:space="0" w:color="auto"/>
            <w:right w:val="none" w:sz="0" w:space="0" w:color="auto"/>
          </w:divBdr>
        </w:div>
        <w:div w:id="1450393394">
          <w:marLeft w:val="480"/>
          <w:marRight w:val="0"/>
          <w:marTop w:val="0"/>
          <w:marBottom w:val="0"/>
          <w:divBdr>
            <w:top w:val="none" w:sz="0" w:space="0" w:color="auto"/>
            <w:left w:val="none" w:sz="0" w:space="0" w:color="auto"/>
            <w:bottom w:val="none" w:sz="0" w:space="0" w:color="auto"/>
            <w:right w:val="none" w:sz="0" w:space="0" w:color="auto"/>
          </w:divBdr>
        </w:div>
        <w:div w:id="1450665333">
          <w:marLeft w:val="480"/>
          <w:marRight w:val="0"/>
          <w:marTop w:val="0"/>
          <w:marBottom w:val="0"/>
          <w:divBdr>
            <w:top w:val="none" w:sz="0" w:space="0" w:color="auto"/>
            <w:left w:val="none" w:sz="0" w:space="0" w:color="auto"/>
            <w:bottom w:val="none" w:sz="0" w:space="0" w:color="auto"/>
            <w:right w:val="none" w:sz="0" w:space="0" w:color="auto"/>
          </w:divBdr>
        </w:div>
        <w:div w:id="1451826787">
          <w:marLeft w:val="480"/>
          <w:marRight w:val="0"/>
          <w:marTop w:val="0"/>
          <w:marBottom w:val="0"/>
          <w:divBdr>
            <w:top w:val="none" w:sz="0" w:space="0" w:color="auto"/>
            <w:left w:val="none" w:sz="0" w:space="0" w:color="auto"/>
            <w:bottom w:val="none" w:sz="0" w:space="0" w:color="auto"/>
            <w:right w:val="none" w:sz="0" w:space="0" w:color="auto"/>
          </w:divBdr>
        </w:div>
        <w:div w:id="1452629741">
          <w:marLeft w:val="480"/>
          <w:marRight w:val="0"/>
          <w:marTop w:val="0"/>
          <w:marBottom w:val="0"/>
          <w:divBdr>
            <w:top w:val="none" w:sz="0" w:space="0" w:color="auto"/>
            <w:left w:val="none" w:sz="0" w:space="0" w:color="auto"/>
            <w:bottom w:val="none" w:sz="0" w:space="0" w:color="auto"/>
            <w:right w:val="none" w:sz="0" w:space="0" w:color="auto"/>
          </w:divBdr>
        </w:div>
        <w:div w:id="1453859289">
          <w:marLeft w:val="480"/>
          <w:marRight w:val="0"/>
          <w:marTop w:val="0"/>
          <w:marBottom w:val="0"/>
          <w:divBdr>
            <w:top w:val="none" w:sz="0" w:space="0" w:color="auto"/>
            <w:left w:val="none" w:sz="0" w:space="0" w:color="auto"/>
            <w:bottom w:val="none" w:sz="0" w:space="0" w:color="auto"/>
            <w:right w:val="none" w:sz="0" w:space="0" w:color="auto"/>
          </w:divBdr>
        </w:div>
        <w:div w:id="1455252467">
          <w:marLeft w:val="480"/>
          <w:marRight w:val="0"/>
          <w:marTop w:val="0"/>
          <w:marBottom w:val="0"/>
          <w:divBdr>
            <w:top w:val="none" w:sz="0" w:space="0" w:color="auto"/>
            <w:left w:val="none" w:sz="0" w:space="0" w:color="auto"/>
            <w:bottom w:val="none" w:sz="0" w:space="0" w:color="auto"/>
            <w:right w:val="none" w:sz="0" w:space="0" w:color="auto"/>
          </w:divBdr>
        </w:div>
        <w:div w:id="1455367116">
          <w:marLeft w:val="480"/>
          <w:marRight w:val="0"/>
          <w:marTop w:val="0"/>
          <w:marBottom w:val="0"/>
          <w:divBdr>
            <w:top w:val="none" w:sz="0" w:space="0" w:color="auto"/>
            <w:left w:val="none" w:sz="0" w:space="0" w:color="auto"/>
            <w:bottom w:val="none" w:sz="0" w:space="0" w:color="auto"/>
            <w:right w:val="none" w:sz="0" w:space="0" w:color="auto"/>
          </w:divBdr>
        </w:div>
        <w:div w:id="1456481022">
          <w:marLeft w:val="480"/>
          <w:marRight w:val="0"/>
          <w:marTop w:val="0"/>
          <w:marBottom w:val="0"/>
          <w:divBdr>
            <w:top w:val="none" w:sz="0" w:space="0" w:color="auto"/>
            <w:left w:val="none" w:sz="0" w:space="0" w:color="auto"/>
            <w:bottom w:val="none" w:sz="0" w:space="0" w:color="auto"/>
            <w:right w:val="none" w:sz="0" w:space="0" w:color="auto"/>
          </w:divBdr>
        </w:div>
        <w:div w:id="1456942312">
          <w:marLeft w:val="480"/>
          <w:marRight w:val="0"/>
          <w:marTop w:val="0"/>
          <w:marBottom w:val="0"/>
          <w:divBdr>
            <w:top w:val="none" w:sz="0" w:space="0" w:color="auto"/>
            <w:left w:val="none" w:sz="0" w:space="0" w:color="auto"/>
            <w:bottom w:val="none" w:sz="0" w:space="0" w:color="auto"/>
            <w:right w:val="none" w:sz="0" w:space="0" w:color="auto"/>
          </w:divBdr>
        </w:div>
        <w:div w:id="1457604812">
          <w:marLeft w:val="480"/>
          <w:marRight w:val="0"/>
          <w:marTop w:val="0"/>
          <w:marBottom w:val="0"/>
          <w:divBdr>
            <w:top w:val="none" w:sz="0" w:space="0" w:color="auto"/>
            <w:left w:val="none" w:sz="0" w:space="0" w:color="auto"/>
            <w:bottom w:val="none" w:sz="0" w:space="0" w:color="auto"/>
            <w:right w:val="none" w:sz="0" w:space="0" w:color="auto"/>
          </w:divBdr>
        </w:div>
        <w:div w:id="1457605201">
          <w:marLeft w:val="480"/>
          <w:marRight w:val="0"/>
          <w:marTop w:val="0"/>
          <w:marBottom w:val="0"/>
          <w:divBdr>
            <w:top w:val="none" w:sz="0" w:space="0" w:color="auto"/>
            <w:left w:val="none" w:sz="0" w:space="0" w:color="auto"/>
            <w:bottom w:val="none" w:sz="0" w:space="0" w:color="auto"/>
            <w:right w:val="none" w:sz="0" w:space="0" w:color="auto"/>
          </w:divBdr>
        </w:div>
        <w:div w:id="1458797036">
          <w:marLeft w:val="480"/>
          <w:marRight w:val="0"/>
          <w:marTop w:val="0"/>
          <w:marBottom w:val="0"/>
          <w:divBdr>
            <w:top w:val="none" w:sz="0" w:space="0" w:color="auto"/>
            <w:left w:val="none" w:sz="0" w:space="0" w:color="auto"/>
            <w:bottom w:val="none" w:sz="0" w:space="0" w:color="auto"/>
            <w:right w:val="none" w:sz="0" w:space="0" w:color="auto"/>
          </w:divBdr>
        </w:div>
        <w:div w:id="1460303303">
          <w:marLeft w:val="480"/>
          <w:marRight w:val="0"/>
          <w:marTop w:val="0"/>
          <w:marBottom w:val="0"/>
          <w:divBdr>
            <w:top w:val="none" w:sz="0" w:space="0" w:color="auto"/>
            <w:left w:val="none" w:sz="0" w:space="0" w:color="auto"/>
            <w:bottom w:val="none" w:sz="0" w:space="0" w:color="auto"/>
            <w:right w:val="none" w:sz="0" w:space="0" w:color="auto"/>
          </w:divBdr>
        </w:div>
        <w:div w:id="1461416209">
          <w:marLeft w:val="480"/>
          <w:marRight w:val="0"/>
          <w:marTop w:val="0"/>
          <w:marBottom w:val="0"/>
          <w:divBdr>
            <w:top w:val="none" w:sz="0" w:space="0" w:color="auto"/>
            <w:left w:val="none" w:sz="0" w:space="0" w:color="auto"/>
            <w:bottom w:val="none" w:sz="0" w:space="0" w:color="auto"/>
            <w:right w:val="none" w:sz="0" w:space="0" w:color="auto"/>
          </w:divBdr>
        </w:div>
        <w:div w:id="1461536345">
          <w:marLeft w:val="480"/>
          <w:marRight w:val="0"/>
          <w:marTop w:val="0"/>
          <w:marBottom w:val="0"/>
          <w:divBdr>
            <w:top w:val="none" w:sz="0" w:space="0" w:color="auto"/>
            <w:left w:val="none" w:sz="0" w:space="0" w:color="auto"/>
            <w:bottom w:val="none" w:sz="0" w:space="0" w:color="auto"/>
            <w:right w:val="none" w:sz="0" w:space="0" w:color="auto"/>
          </w:divBdr>
        </w:div>
        <w:div w:id="1461651883">
          <w:marLeft w:val="480"/>
          <w:marRight w:val="0"/>
          <w:marTop w:val="0"/>
          <w:marBottom w:val="0"/>
          <w:divBdr>
            <w:top w:val="none" w:sz="0" w:space="0" w:color="auto"/>
            <w:left w:val="none" w:sz="0" w:space="0" w:color="auto"/>
            <w:bottom w:val="none" w:sz="0" w:space="0" w:color="auto"/>
            <w:right w:val="none" w:sz="0" w:space="0" w:color="auto"/>
          </w:divBdr>
        </w:div>
        <w:div w:id="1461654841">
          <w:marLeft w:val="480"/>
          <w:marRight w:val="0"/>
          <w:marTop w:val="0"/>
          <w:marBottom w:val="0"/>
          <w:divBdr>
            <w:top w:val="none" w:sz="0" w:space="0" w:color="auto"/>
            <w:left w:val="none" w:sz="0" w:space="0" w:color="auto"/>
            <w:bottom w:val="none" w:sz="0" w:space="0" w:color="auto"/>
            <w:right w:val="none" w:sz="0" w:space="0" w:color="auto"/>
          </w:divBdr>
        </w:div>
        <w:div w:id="1461875399">
          <w:marLeft w:val="480"/>
          <w:marRight w:val="0"/>
          <w:marTop w:val="0"/>
          <w:marBottom w:val="0"/>
          <w:divBdr>
            <w:top w:val="none" w:sz="0" w:space="0" w:color="auto"/>
            <w:left w:val="none" w:sz="0" w:space="0" w:color="auto"/>
            <w:bottom w:val="none" w:sz="0" w:space="0" w:color="auto"/>
            <w:right w:val="none" w:sz="0" w:space="0" w:color="auto"/>
          </w:divBdr>
        </w:div>
        <w:div w:id="1462916034">
          <w:marLeft w:val="480"/>
          <w:marRight w:val="0"/>
          <w:marTop w:val="0"/>
          <w:marBottom w:val="0"/>
          <w:divBdr>
            <w:top w:val="none" w:sz="0" w:space="0" w:color="auto"/>
            <w:left w:val="none" w:sz="0" w:space="0" w:color="auto"/>
            <w:bottom w:val="none" w:sz="0" w:space="0" w:color="auto"/>
            <w:right w:val="none" w:sz="0" w:space="0" w:color="auto"/>
          </w:divBdr>
        </w:div>
        <w:div w:id="1462965175">
          <w:marLeft w:val="480"/>
          <w:marRight w:val="0"/>
          <w:marTop w:val="0"/>
          <w:marBottom w:val="0"/>
          <w:divBdr>
            <w:top w:val="none" w:sz="0" w:space="0" w:color="auto"/>
            <w:left w:val="none" w:sz="0" w:space="0" w:color="auto"/>
            <w:bottom w:val="none" w:sz="0" w:space="0" w:color="auto"/>
            <w:right w:val="none" w:sz="0" w:space="0" w:color="auto"/>
          </w:divBdr>
        </w:div>
        <w:div w:id="1465926139">
          <w:marLeft w:val="480"/>
          <w:marRight w:val="0"/>
          <w:marTop w:val="0"/>
          <w:marBottom w:val="0"/>
          <w:divBdr>
            <w:top w:val="none" w:sz="0" w:space="0" w:color="auto"/>
            <w:left w:val="none" w:sz="0" w:space="0" w:color="auto"/>
            <w:bottom w:val="none" w:sz="0" w:space="0" w:color="auto"/>
            <w:right w:val="none" w:sz="0" w:space="0" w:color="auto"/>
          </w:divBdr>
        </w:div>
        <w:div w:id="1466389711">
          <w:marLeft w:val="480"/>
          <w:marRight w:val="0"/>
          <w:marTop w:val="0"/>
          <w:marBottom w:val="0"/>
          <w:divBdr>
            <w:top w:val="none" w:sz="0" w:space="0" w:color="auto"/>
            <w:left w:val="none" w:sz="0" w:space="0" w:color="auto"/>
            <w:bottom w:val="none" w:sz="0" w:space="0" w:color="auto"/>
            <w:right w:val="none" w:sz="0" w:space="0" w:color="auto"/>
          </w:divBdr>
        </w:div>
        <w:div w:id="1466655802">
          <w:marLeft w:val="480"/>
          <w:marRight w:val="0"/>
          <w:marTop w:val="0"/>
          <w:marBottom w:val="0"/>
          <w:divBdr>
            <w:top w:val="none" w:sz="0" w:space="0" w:color="auto"/>
            <w:left w:val="none" w:sz="0" w:space="0" w:color="auto"/>
            <w:bottom w:val="none" w:sz="0" w:space="0" w:color="auto"/>
            <w:right w:val="none" w:sz="0" w:space="0" w:color="auto"/>
          </w:divBdr>
        </w:div>
        <w:div w:id="1467353211">
          <w:marLeft w:val="480"/>
          <w:marRight w:val="0"/>
          <w:marTop w:val="0"/>
          <w:marBottom w:val="0"/>
          <w:divBdr>
            <w:top w:val="none" w:sz="0" w:space="0" w:color="auto"/>
            <w:left w:val="none" w:sz="0" w:space="0" w:color="auto"/>
            <w:bottom w:val="none" w:sz="0" w:space="0" w:color="auto"/>
            <w:right w:val="none" w:sz="0" w:space="0" w:color="auto"/>
          </w:divBdr>
        </w:div>
        <w:div w:id="1467429792">
          <w:marLeft w:val="480"/>
          <w:marRight w:val="0"/>
          <w:marTop w:val="0"/>
          <w:marBottom w:val="0"/>
          <w:divBdr>
            <w:top w:val="none" w:sz="0" w:space="0" w:color="auto"/>
            <w:left w:val="none" w:sz="0" w:space="0" w:color="auto"/>
            <w:bottom w:val="none" w:sz="0" w:space="0" w:color="auto"/>
            <w:right w:val="none" w:sz="0" w:space="0" w:color="auto"/>
          </w:divBdr>
        </w:div>
        <w:div w:id="1468741960">
          <w:marLeft w:val="480"/>
          <w:marRight w:val="0"/>
          <w:marTop w:val="0"/>
          <w:marBottom w:val="0"/>
          <w:divBdr>
            <w:top w:val="none" w:sz="0" w:space="0" w:color="auto"/>
            <w:left w:val="none" w:sz="0" w:space="0" w:color="auto"/>
            <w:bottom w:val="none" w:sz="0" w:space="0" w:color="auto"/>
            <w:right w:val="none" w:sz="0" w:space="0" w:color="auto"/>
          </w:divBdr>
        </w:div>
        <w:div w:id="1468812535">
          <w:marLeft w:val="480"/>
          <w:marRight w:val="0"/>
          <w:marTop w:val="0"/>
          <w:marBottom w:val="0"/>
          <w:divBdr>
            <w:top w:val="none" w:sz="0" w:space="0" w:color="auto"/>
            <w:left w:val="none" w:sz="0" w:space="0" w:color="auto"/>
            <w:bottom w:val="none" w:sz="0" w:space="0" w:color="auto"/>
            <w:right w:val="none" w:sz="0" w:space="0" w:color="auto"/>
          </w:divBdr>
        </w:div>
        <w:div w:id="1469129391">
          <w:marLeft w:val="480"/>
          <w:marRight w:val="0"/>
          <w:marTop w:val="0"/>
          <w:marBottom w:val="0"/>
          <w:divBdr>
            <w:top w:val="none" w:sz="0" w:space="0" w:color="auto"/>
            <w:left w:val="none" w:sz="0" w:space="0" w:color="auto"/>
            <w:bottom w:val="none" w:sz="0" w:space="0" w:color="auto"/>
            <w:right w:val="none" w:sz="0" w:space="0" w:color="auto"/>
          </w:divBdr>
        </w:div>
        <w:div w:id="1469668405">
          <w:marLeft w:val="480"/>
          <w:marRight w:val="0"/>
          <w:marTop w:val="0"/>
          <w:marBottom w:val="0"/>
          <w:divBdr>
            <w:top w:val="none" w:sz="0" w:space="0" w:color="auto"/>
            <w:left w:val="none" w:sz="0" w:space="0" w:color="auto"/>
            <w:bottom w:val="none" w:sz="0" w:space="0" w:color="auto"/>
            <w:right w:val="none" w:sz="0" w:space="0" w:color="auto"/>
          </w:divBdr>
        </w:div>
        <w:div w:id="1470127911">
          <w:marLeft w:val="480"/>
          <w:marRight w:val="0"/>
          <w:marTop w:val="0"/>
          <w:marBottom w:val="0"/>
          <w:divBdr>
            <w:top w:val="none" w:sz="0" w:space="0" w:color="auto"/>
            <w:left w:val="none" w:sz="0" w:space="0" w:color="auto"/>
            <w:bottom w:val="none" w:sz="0" w:space="0" w:color="auto"/>
            <w:right w:val="none" w:sz="0" w:space="0" w:color="auto"/>
          </w:divBdr>
        </w:div>
        <w:div w:id="1470435097">
          <w:marLeft w:val="480"/>
          <w:marRight w:val="0"/>
          <w:marTop w:val="0"/>
          <w:marBottom w:val="0"/>
          <w:divBdr>
            <w:top w:val="none" w:sz="0" w:space="0" w:color="auto"/>
            <w:left w:val="none" w:sz="0" w:space="0" w:color="auto"/>
            <w:bottom w:val="none" w:sz="0" w:space="0" w:color="auto"/>
            <w:right w:val="none" w:sz="0" w:space="0" w:color="auto"/>
          </w:divBdr>
        </w:div>
        <w:div w:id="1471706544">
          <w:marLeft w:val="480"/>
          <w:marRight w:val="0"/>
          <w:marTop w:val="0"/>
          <w:marBottom w:val="0"/>
          <w:divBdr>
            <w:top w:val="none" w:sz="0" w:space="0" w:color="auto"/>
            <w:left w:val="none" w:sz="0" w:space="0" w:color="auto"/>
            <w:bottom w:val="none" w:sz="0" w:space="0" w:color="auto"/>
            <w:right w:val="none" w:sz="0" w:space="0" w:color="auto"/>
          </w:divBdr>
        </w:div>
        <w:div w:id="1472135248">
          <w:marLeft w:val="480"/>
          <w:marRight w:val="0"/>
          <w:marTop w:val="0"/>
          <w:marBottom w:val="0"/>
          <w:divBdr>
            <w:top w:val="none" w:sz="0" w:space="0" w:color="auto"/>
            <w:left w:val="none" w:sz="0" w:space="0" w:color="auto"/>
            <w:bottom w:val="none" w:sz="0" w:space="0" w:color="auto"/>
            <w:right w:val="none" w:sz="0" w:space="0" w:color="auto"/>
          </w:divBdr>
        </w:div>
        <w:div w:id="1472333227">
          <w:marLeft w:val="480"/>
          <w:marRight w:val="0"/>
          <w:marTop w:val="0"/>
          <w:marBottom w:val="0"/>
          <w:divBdr>
            <w:top w:val="none" w:sz="0" w:space="0" w:color="auto"/>
            <w:left w:val="none" w:sz="0" w:space="0" w:color="auto"/>
            <w:bottom w:val="none" w:sz="0" w:space="0" w:color="auto"/>
            <w:right w:val="none" w:sz="0" w:space="0" w:color="auto"/>
          </w:divBdr>
        </w:div>
        <w:div w:id="1472408044">
          <w:marLeft w:val="480"/>
          <w:marRight w:val="0"/>
          <w:marTop w:val="0"/>
          <w:marBottom w:val="0"/>
          <w:divBdr>
            <w:top w:val="none" w:sz="0" w:space="0" w:color="auto"/>
            <w:left w:val="none" w:sz="0" w:space="0" w:color="auto"/>
            <w:bottom w:val="none" w:sz="0" w:space="0" w:color="auto"/>
            <w:right w:val="none" w:sz="0" w:space="0" w:color="auto"/>
          </w:divBdr>
        </w:div>
        <w:div w:id="1475369431">
          <w:marLeft w:val="480"/>
          <w:marRight w:val="0"/>
          <w:marTop w:val="0"/>
          <w:marBottom w:val="0"/>
          <w:divBdr>
            <w:top w:val="none" w:sz="0" w:space="0" w:color="auto"/>
            <w:left w:val="none" w:sz="0" w:space="0" w:color="auto"/>
            <w:bottom w:val="none" w:sz="0" w:space="0" w:color="auto"/>
            <w:right w:val="none" w:sz="0" w:space="0" w:color="auto"/>
          </w:divBdr>
        </w:div>
        <w:div w:id="1475489379">
          <w:marLeft w:val="480"/>
          <w:marRight w:val="0"/>
          <w:marTop w:val="0"/>
          <w:marBottom w:val="0"/>
          <w:divBdr>
            <w:top w:val="none" w:sz="0" w:space="0" w:color="auto"/>
            <w:left w:val="none" w:sz="0" w:space="0" w:color="auto"/>
            <w:bottom w:val="none" w:sz="0" w:space="0" w:color="auto"/>
            <w:right w:val="none" w:sz="0" w:space="0" w:color="auto"/>
          </w:divBdr>
        </w:div>
        <w:div w:id="1475567357">
          <w:marLeft w:val="480"/>
          <w:marRight w:val="0"/>
          <w:marTop w:val="0"/>
          <w:marBottom w:val="0"/>
          <w:divBdr>
            <w:top w:val="none" w:sz="0" w:space="0" w:color="auto"/>
            <w:left w:val="none" w:sz="0" w:space="0" w:color="auto"/>
            <w:bottom w:val="none" w:sz="0" w:space="0" w:color="auto"/>
            <w:right w:val="none" w:sz="0" w:space="0" w:color="auto"/>
          </w:divBdr>
        </w:div>
        <w:div w:id="1476290441">
          <w:marLeft w:val="480"/>
          <w:marRight w:val="0"/>
          <w:marTop w:val="0"/>
          <w:marBottom w:val="0"/>
          <w:divBdr>
            <w:top w:val="none" w:sz="0" w:space="0" w:color="auto"/>
            <w:left w:val="none" w:sz="0" w:space="0" w:color="auto"/>
            <w:bottom w:val="none" w:sz="0" w:space="0" w:color="auto"/>
            <w:right w:val="none" w:sz="0" w:space="0" w:color="auto"/>
          </w:divBdr>
        </w:div>
        <w:div w:id="1476726663">
          <w:marLeft w:val="480"/>
          <w:marRight w:val="0"/>
          <w:marTop w:val="0"/>
          <w:marBottom w:val="0"/>
          <w:divBdr>
            <w:top w:val="none" w:sz="0" w:space="0" w:color="auto"/>
            <w:left w:val="none" w:sz="0" w:space="0" w:color="auto"/>
            <w:bottom w:val="none" w:sz="0" w:space="0" w:color="auto"/>
            <w:right w:val="none" w:sz="0" w:space="0" w:color="auto"/>
          </w:divBdr>
        </w:div>
        <w:div w:id="1477990215">
          <w:marLeft w:val="480"/>
          <w:marRight w:val="0"/>
          <w:marTop w:val="0"/>
          <w:marBottom w:val="0"/>
          <w:divBdr>
            <w:top w:val="none" w:sz="0" w:space="0" w:color="auto"/>
            <w:left w:val="none" w:sz="0" w:space="0" w:color="auto"/>
            <w:bottom w:val="none" w:sz="0" w:space="0" w:color="auto"/>
            <w:right w:val="none" w:sz="0" w:space="0" w:color="auto"/>
          </w:divBdr>
        </w:div>
        <w:div w:id="1478257923">
          <w:marLeft w:val="480"/>
          <w:marRight w:val="0"/>
          <w:marTop w:val="0"/>
          <w:marBottom w:val="0"/>
          <w:divBdr>
            <w:top w:val="none" w:sz="0" w:space="0" w:color="auto"/>
            <w:left w:val="none" w:sz="0" w:space="0" w:color="auto"/>
            <w:bottom w:val="none" w:sz="0" w:space="0" w:color="auto"/>
            <w:right w:val="none" w:sz="0" w:space="0" w:color="auto"/>
          </w:divBdr>
        </w:div>
        <w:div w:id="1478842841">
          <w:marLeft w:val="480"/>
          <w:marRight w:val="0"/>
          <w:marTop w:val="0"/>
          <w:marBottom w:val="0"/>
          <w:divBdr>
            <w:top w:val="none" w:sz="0" w:space="0" w:color="auto"/>
            <w:left w:val="none" w:sz="0" w:space="0" w:color="auto"/>
            <w:bottom w:val="none" w:sz="0" w:space="0" w:color="auto"/>
            <w:right w:val="none" w:sz="0" w:space="0" w:color="auto"/>
          </w:divBdr>
        </w:div>
        <w:div w:id="1480926995">
          <w:marLeft w:val="480"/>
          <w:marRight w:val="0"/>
          <w:marTop w:val="0"/>
          <w:marBottom w:val="0"/>
          <w:divBdr>
            <w:top w:val="none" w:sz="0" w:space="0" w:color="auto"/>
            <w:left w:val="none" w:sz="0" w:space="0" w:color="auto"/>
            <w:bottom w:val="none" w:sz="0" w:space="0" w:color="auto"/>
            <w:right w:val="none" w:sz="0" w:space="0" w:color="auto"/>
          </w:divBdr>
        </w:div>
        <w:div w:id="1481000708">
          <w:marLeft w:val="480"/>
          <w:marRight w:val="0"/>
          <w:marTop w:val="0"/>
          <w:marBottom w:val="0"/>
          <w:divBdr>
            <w:top w:val="none" w:sz="0" w:space="0" w:color="auto"/>
            <w:left w:val="none" w:sz="0" w:space="0" w:color="auto"/>
            <w:bottom w:val="none" w:sz="0" w:space="0" w:color="auto"/>
            <w:right w:val="none" w:sz="0" w:space="0" w:color="auto"/>
          </w:divBdr>
        </w:div>
        <w:div w:id="1481845348">
          <w:marLeft w:val="480"/>
          <w:marRight w:val="0"/>
          <w:marTop w:val="0"/>
          <w:marBottom w:val="0"/>
          <w:divBdr>
            <w:top w:val="none" w:sz="0" w:space="0" w:color="auto"/>
            <w:left w:val="none" w:sz="0" w:space="0" w:color="auto"/>
            <w:bottom w:val="none" w:sz="0" w:space="0" w:color="auto"/>
            <w:right w:val="none" w:sz="0" w:space="0" w:color="auto"/>
          </w:divBdr>
        </w:div>
        <w:div w:id="1481969655">
          <w:marLeft w:val="480"/>
          <w:marRight w:val="0"/>
          <w:marTop w:val="0"/>
          <w:marBottom w:val="0"/>
          <w:divBdr>
            <w:top w:val="none" w:sz="0" w:space="0" w:color="auto"/>
            <w:left w:val="none" w:sz="0" w:space="0" w:color="auto"/>
            <w:bottom w:val="none" w:sz="0" w:space="0" w:color="auto"/>
            <w:right w:val="none" w:sz="0" w:space="0" w:color="auto"/>
          </w:divBdr>
        </w:div>
        <w:div w:id="1482120546">
          <w:marLeft w:val="480"/>
          <w:marRight w:val="0"/>
          <w:marTop w:val="0"/>
          <w:marBottom w:val="0"/>
          <w:divBdr>
            <w:top w:val="none" w:sz="0" w:space="0" w:color="auto"/>
            <w:left w:val="none" w:sz="0" w:space="0" w:color="auto"/>
            <w:bottom w:val="none" w:sz="0" w:space="0" w:color="auto"/>
            <w:right w:val="none" w:sz="0" w:space="0" w:color="auto"/>
          </w:divBdr>
        </w:div>
        <w:div w:id="1484157528">
          <w:marLeft w:val="480"/>
          <w:marRight w:val="0"/>
          <w:marTop w:val="0"/>
          <w:marBottom w:val="0"/>
          <w:divBdr>
            <w:top w:val="none" w:sz="0" w:space="0" w:color="auto"/>
            <w:left w:val="none" w:sz="0" w:space="0" w:color="auto"/>
            <w:bottom w:val="none" w:sz="0" w:space="0" w:color="auto"/>
            <w:right w:val="none" w:sz="0" w:space="0" w:color="auto"/>
          </w:divBdr>
        </w:div>
        <w:div w:id="1484464052">
          <w:marLeft w:val="480"/>
          <w:marRight w:val="0"/>
          <w:marTop w:val="0"/>
          <w:marBottom w:val="0"/>
          <w:divBdr>
            <w:top w:val="none" w:sz="0" w:space="0" w:color="auto"/>
            <w:left w:val="none" w:sz="0" w:space="0" w:color="auto"/>
            <w:bottom w:val="none" w:sz="0" w:space="0" w:color="auto"/>
            <w:right w:val="none" w:sz="0" w:space="0" w:color="auto"/>
          </w:divBdr>
        </w:div>
        <w:div w:id="1485270841">
          <w:marLeft w:val="480"/>
          <w:marRight w:val="0"/>
          <w:marTop w:val="0"/>
          <w:marBottom w:val="0"/>
          <w:divBdr>
            <w:top w:val="none" w:sz="0" w:space="0" w:color="auto"/>
            <w:left w:val="none" w:sz="0" w:space="0" w:color="auto"/>
            <w:bottom w:val="none" w:sz="0" w:space="0" w:color="auto"/>
            <w:right w:val="none" w:sz="0" w:space="0" w:color="auto"/>
          </w:divBdr>
        </w:div>
        <w:div w:id="1485465573">
          <w:marLeft w:val="480"/>
          <w:marRight w:val="0"/>
          <w:marTop w:val="0"/>
          <w:marBottom w:val="0"/>
          <w:divBdr>
            <w:top w:val="none" w:sz="0" w:space="0" w:color="auto"/>
            <w:left w:val="none" w:sz="0" w:space="0" w:color="auto"/>
            <w:bottom w:val="none" w:sz="0" w:space="0" w:color="auto"/>
            <w:right w:val="none" w:sz="0" w:space="0" w:color="auto"/>
          </w:divBdr>
        </w:div>
        <w:div w:id="1486554576">
          <w:marLeft w:val="480"/>
          <w:marRight w:val="0"/>
          <w:marTop w:val="0"/>
          <w:marBottom w:val="0"/>
          <w:divBdr>
            <w:top w:val="none" w:sz="0" w:space="0" w:color="auto"/>
            <w:left w:val="none" w:sz="0" w:space="0" w:color="auto"/>
            <w:bottom w:val="none" w:sz="0" w:space="0" w:color="auto"/>
            <w:right w:val="none" w:sz="0" w:space="0" w:color="auto"/>
          </w:divBdr>
        </w:div>
        <w:div w:id="1487477181">
          <w:marLeft w:val="480"/>
          <w:marRight w:val="0"/>
          <w:marTop w:val="0"/>
          <w:marBottom w:val="0"/>
          <w:divBdr>
            <w:top w:val="none" w:sz="0" w:space="0" w:color="auto"/>
            <w:left w:val="none" w:sz="0" w:space="0" w:color="auto"/>
            <w:bottom w:val="none" w:sz="0" w:space="0" w:color="auto"/>
            <w:right w:val="none" w:sz="0" w:space="0" w:color="auto"/>
          </w:divBdr>
        </w:div>
        <w:div w:id="1488011482">
          <w:marLeft w:val="480"/>
          <w:marRight w:val="0"/>
          <w:marTop w:val="0"/>
          <w:marBottom w:val="0"/>
          <w:divBdr>
            <w:top w:val="none" w:sz="0" w:space="0" w:color="auto"/>
            <w:left w:val="none" w:sz="0" w:space="0" w:color="auto"/>
            <w:bottom w:val="none" w:sz="0" w:space="0" w:color="auto"/>
            <w:right w:val="none" w:sz="0" w:space="0" w:color="auto"/>
          </w:divBdr>
        </w:div>
        <w:div w:id="1489714614">
          <w:marLeft w:val="480"/>
          <w:marRight w:val="0"/>
          <w:marTop w:val="0"/>
          <w:marBottom w:val="0"/>
          <w:divBdr>
            <w:top w:val="none" w:sz="0" w:space="0" w:color="auto"/>
            <w:left w:val="none" w:sz="0" w:space="0" w:color="auto"/>
            <w:bottom w:val="none" w:sz="0" w:space="0" w:color="auto"/>
            <w:right w:val="none" w:sz="0" w:space="0" w:color="auto"/>
          </w:divBdr>
        </w:div>
        <w:div w:id="1492135164">
          <w:marLeft w:val="480"/>
          <w:marRight w:val="0"/>
          <w:marTop w:val="0"/>
          <w:marBottom w:val="0"/>
          <w:divBdr>
            <w:top w:val="none" w:sz="0" w:space="0" w:color="auto"/>
            <w:left w:val="none" w:sz="0" w:space="0" w:color="auto"/>
            <w:bottom w:val="none" w:sz="0" w:space="0" w:color="auto"/>
            <w:right w:val="none" w:sz="0" w:space="0" w:color="auto"/>
          </w:divBdr>
        </w:div>
        <w:div w:id="1493834436">
          <w:marLeft w:val="480"/>
          <w:marRight w:val="0"/>
          <w:marTop w:val="0"/>
          <w:marBottom w:val="0"/>
          <w:divBdr>
            <w:top w:val="none" w:sz="0" w:space="0" w:color="auto"/>
            <w:left w:val="none" w:sz="0" w:space="0" w:color="auto"/>
            <w:bottom w:val="none" w:sz="0" w:space="0" w:color="auto"/>
            <w:right w:val="none" w:sz="0" w:space="0" w:color="auto"/>
          </w:divBdr>
        </w:div>
        <w:div w:id="1495029849">
          <w:marLeft w:val="480"/>
          <w:marRight w:val="0"/>
          <w:marTop w:val="0"/>
          <w:marBottom w:val="0"/>
          <w:divBdr>
            <w:top w:val="none" w:sz="0" w:space="0" w:color="auto"/>
            <w:left w:val="none" w:sz="0" w:space="0" w:color="auto"/>
            <w:bottom w:val="none" w:sz="0" w:space="0" w:color="auto"/>
            <w:right w:val="none" w:sz="0" w:space="0" w:color="auto"/>
          </w:divBdr>
        </w:div>
        <w:div w:id="1495681257">
          <w:marLeft w:val="480"/>
          <w:marRight w:val="0"/>
          <w:marTop w:val="0"/>
          <w:marBottom w:val="0"/>
          <w:divBdr>
            <w:top w:val="none" w:sz="0" w:space="0" w:color="auto"/>
            <w:left w:val="none" w:sz="0" w:space="0" w:color="auto"/>
            <w:bottom w:val="none" w:sz="0" w:space="0" w:color="auto"/>
            <w:right w:val="none" w:sz="0" w:space="0" w:color="auto"/>
          </w:divBdr>
        </w:div>
        <w:div w:id="1495992113">
          <w:marLeft w:val="480"/>
          <w:marRight w:val="0"/>
          <w:marTop w:val="0"/>
          <w:marBottom w:val="0"/>
          <w:divBdr>
            <w:top w:val="none" w:sz="0" w:space="0" w:color="auto"/>
            <w:left w:val="none" w:sz="0" w:space="0" w:color="auto"/>
            <w:bottom w:val="none" w:sz="0" w:space="0" w:color="auto"/>
            <w:right w:val="none" w:sz="0" w:space="0" w:color="auto"/>
          </w:divBdr>
        </w:div>
        <w:div w:id="1497916032">
          <w:marLeft w:val="480"/>
          <w:marRight w:val="0"/>
          <w:marTop w:val="0"/>
          <w:marBottom w:val="0"/>
          <w:divBdr>
            <w:top w:val="none" w:sz="0" w:space="0" w:color="auto"/>
            <w:left w:val="none" w:sz="0" w:space="0" w:color="auto"/>
            <w:bottom w:val="none" w:sz="0" w:space="0" w:color="auto"/>
            <w:right w:val="none" w:sz="0" w:space="0" w:color="auto"/>
          </w:divBdr>
        </w:div>
        <w:div w:id="1498887677">
          <w:marLeft w:val="480"/>
          <w:marRight w:val="0"/>
          <w:marTop w:val="0"/>
          <w:marBottom w:val="0"/>
          <w:divBdr>
            <w:top w:val="none" w:sz="0" w:space="0" w:color="auto"/>
            <w:left w:val="none" w:sz="0" w:space="0" w:color="auto"/>
            <w:bottom w:val="none" w:sz="0" w:space="0" w:color="auto"/>
            <w:right w:val="none" w:sz="0" w:space="0" w:color="auto"/>
          </w:divBdr>
        </w:div>
        <w:div w:id="1499806602">
          <w:marLeft w:val="480"/>
          <w:marRight w:val="0"/>
          <w:marTop w:val="0"/>
          <w:marBottom w:val="0"/>
          <w:divBdr>
            <w:top w:val="none" w:sz="0" w:space="0" w:color="auto"/>
            <w:left w:val="none" w:sz="0" w:space="0" w:color="auto"/>
            <w:bottom w:val="none" w:sz="0" w:space="0" w:color="auto"/>
            <w:right w:val="none" w:sz="0" w:space="0" w:color="auto"/>
          </w:divBdr>
        </w:div>
        <w:div w:id="1502312981">
          <w:marLeft w:val="480"/>
          <w:marRight w:val="0"/>
          <w:marTop w:val="0"/>
          <w:marBottom w:val="0"/>
          <w:divBdr>
            <w:top w:val="none" w:sz="0" w:space="0" w:color="auto"/>
            <w:left w:val="none" w:sz="0" w:space="0" w:color="auto"/>
            <w:bottom w:val="none" w:sz="0" w:space="0" w:color="auto"/>
            <w:right w:val="none" w:sz="0" w:space="0" w:color="auto"/>
          </w:divBdr>
        </w:div>
        <w:div w:id="1502745067">
          <w:marLeft w:val="480"/>
          <w:marRight w:val="0"/>
          <w:marTop w:val="0"/>
          <w:marBottom w:val="0"/>
          <w:divBdr>
            <w:top w:val="none" w:sz="0" w:space="0" w:color="auto"/>
            <w:left w:val="none" w:sz="0" w:space="0" w:color="auto"/>
            <w:bottom w:val="none" w:sz="0" w:space="0" w:color="auto"/>
            <w:right w:val="none" w:sz="0" w:space="0" w:color="auto"/>
          </w:divBdr>
        </w:div>
        <w:div w:id="1502891361">
          <w:marLeft w:val="480"/>
          <w:marRight w:val="0"/>
          <w:marTop w:val="0"/>
          <w:marBottom w:val="0"/>
          <w:divBdr>
            <w:top w:val="none" w:sz="0" w:space="0" w:color="auto"/>
            <w:left w:val="none" w:sz="0" w:space="0" w:color="auto"/>
            <w:bottom w:val="none" w:sz="0" w:space="0" w:color="auto"/>
            <w:right w:val="none" w:sz="0" w:space="0" w:color="auto"/>
          </w:divBdr>
        </w:div>
        <w:div w:id="1503163975">
          <w:marLeft w:val="480"/>
          <w:marRight w:val="0"/>
          <w:marTop w:val="0"/>
          <w:marBottom w:val="0"/>
          <w:divBdr>
            <w:top w:val="none" w:sz="0" w:space="0" w:color="auto"/>
            <w:left w:val="none" w:sz="0" w:space="0" w:color="auto"/>
            <w:bottom w:val="none" w:sz="0" w:space="0" w:color="auto"/>
            <w:right w:val="none" w:sz="0" w:space="0" w:color="auto"/>
          </w:divBdr>
        </w:div>
        <w:div w:id="1503423652">
          <w:marLeft w:val="480"/>
          <w:marRight w:val="0"/>
          <w:marTop w:val="0"/>
          <w:marBottom w:val="0"/>
          <w:divBdr>
            <w:top w:val="none" w:sz="0" w:space="0" w:color="auto"/>
            <w:left w:val="none" w:sz="0" w:space="0" w:color="auto"/>
            <w:bottom w:val="none" w:sz="0" w:space="0" w:color="auto"/>
            <w:right w:val="none" w:sz="0" w:space="0" w:color="auto"/>
          </w:divBdr>
        </w:div>
        <w:div w:id="1505124518">
          <w:marLeft w:val="480"/>
          <w:marRight w:val="0"/>
          <w:marTop w:val="0"/>
          <w:marBottom w:val="0"/>
          <w:divBdr>
            <w:top w:val="none" w:sz="0" w:space="0" w:color="auto"/>
            <w:left w:val="none" w:sz="0" w:space="0" w:color="auto"/>
            <w:bottom w:val="none" w:sz="0" w:space="0" w:color="auto"/>
            <w:right w:val="none" w:sz="0" w:space="0" w:color="auto"/>
          </w:divBdr>
        </w:div>
        <w:div w:id="1505391540">
          <w:marLeft w:val="480"/>
          <w:marRight w:val="0"/>
          <w:marTop w:val="0"/>
          <w:marBottom w:val="0"/>
          <w:divBdr>
            <w:top w:val="none" w:sz="0" w:space="0" w:color="auto"/>
            <w:left w:val="none" w:sz="0" w:space="0" w:color="auto"/>
            <w:bottom w:val="none" w:sz="0" w:space="0" w:color="auto"/>
            <w:right w:val="none" w:sz="0" w:space="0" w:color="auto"/>
          </w:divBdr>
        </w:div>
        <w:div w:id="1506476074">
          <w:marLeft w:val="480"/>
          <w:marRight w:val="0"/>
          <w:marTop w:val="0"/>
          <w:marBottom w:val="0"/>
          <w:divBdr>
            <w:top w:val="none" w:sz="0" w:space="0" w:color="auto"/>
            <w:left w:val="none" w:sz="0" w:space="0" w:color="auto"/>
            <w:bottom w:val="none" w:sz="0" w:space="0" w:color="auto"/>
            <w:right w:val="none" w:sz="0" w:space="0" w:color="auto"/>
          </w:divBdr>
        </w:div>
        <w:div w:id="1506897795">
          <w:marLeft w:val="480"/>
          <w:marRight w:val="0"/>
          <w:marTop w:val="0"/>
          <w:marBottom w:val="0"/>
          <w:divBdr>
            <w:top w:val="none" w:sz="0" w:space="0" w:color="auto"/>
            <w:left w:val="none" w:sz="0" w:space="0" w:color="auto"/>
            <w:bottom w:val="none" w:sz="0" w:space="0" w:color="auto"/>
            <w:right w:val="none" w:sz="0" w:space="0" w:color="auto"/>
          </w:divBdr>
        </w:div>
        <w:div w:id="1507554688">
          <w:marLeft w:val="480"/>
          <w:marRight w:val="0"/>
          <w:marTop w:val="0"/>
          <w:marBottom w:val="0"/>
          <w:divBdr>
            <w:top w:val="none" w:sz="0" w:space="0" w:color="auto"/>
            <w:left w:val="none" w:sz="0" w:space="0" w:color="auto"/>
            <w:bottom w:val="none" w:sz="0" w:space="0" w:color="auto"/>
            <w:right w:val="none" w:sz="0" w:space="0" w:color="auto"/>
          </w:divBdr>
        </w:div>
        <w:div w:id="1507985938">
          <w:marLeft w:val="480"/>
          <w:marRight w:val="0"/>
          <w:marTop w:val="0"/>
          <w:marBottom w:val="0"/>
          <w:divBdr>
            <w:top w:val="none" w:sz="0" w:space="0" w:color="auto"/>
            <w:left w:val="none" w:sz="0" w:space="0" w:color="auto"/>
            <w:bottom w:val="none" w:sz="0" w:space="0" w:color="auto"/>
            <w:right w:val="none" w:sz="0" w:space="0" w:color="auto"/>
          </w:divBdr>
        </w:div>
        <w:div w:id="1508449115">
          <w:marLeft w:val="480"/>
          <w:marRight w:val="0"/>
          <w:marTop w:val="0"/>
          <w:marBottom w:val="0"/>
          <w:divBdr>
            <w:top w:val="none" w:sz="0" w:space="0" w:color="auto"/>
            <w:left w:val="none" w:sz="0" w:space="0" w:color="auto"/>
            <w:bottom w:val="none" w:sz="0" w:space="0" w:color="auto"/>
            <w:right w:val="none" w:sz="0" w:space="0" w:color="auto"/>
          </w:divBdr>
        </w:div>
        <w:div w:id="1508783721">
          <w:marLeft w:val="480"/>
          <w:marRight w:val="0"/>
          <w:marTop w:val="0"/>
          <w:marBottom w:val="0"/>
          <w:divBdr>
            <w:top w:val="none" w:sz="0" w:space="0" w:color="auto"/>
            <w:left w:val="none" w:sz="0" w:space="0" w:color="auto"/>
            <w:bottom w:val="none" w:sz="0" w:space="0" w:color="auto"/>
            <w:right w:val="none" w:sz="0" w:space="0" w:color="auto"/>
          </w:divBdr>
        </w:div>
        <w:div w:id="1510488727">
          <w:marLeft w:val="480"/>
          <w:marRight w:val="0"/>
          <w:marTop w:val="0"/>
          <w:marBottom w:val="0"/>
          <w:divBdr>
            <w:top w:val="none" w:sz="0" w:space="0" w:color="auto"/>
            <w:left w:val="none" w:sz="0" w:space="0" w:color="auto"/>
            <w:bottom w:val="none" w:sz="0" w:space="0" w:color="auto"/>
            <w:right w:val="none" w:sz="0" w:space="0" w:color="auto"/>
          </w:divBdr>
        </w:div>
        <w:div w:id="1511219409">
          <w:marLeft w:val="480"/>
          <w:marRight w:val="0"/>
          <w:marTop w:val="0"/>
          <w:marBottom w:val="0"/>
          <w:divBdr>
            <w:top w:val="none" w:sz="0" w:space="0" w:color="auto"/>
            <w:left w:val="none" w:sz="0" w:space="0" w:color="auto"/>
            <w:bottom w:val="none" w:sz="0" w:space="0" w:color="auto"/>
            <w:right w:val="none" w:sz="0" w:space="0" w:color="auto"/>
          </w:divBdr>
        </w:div>
        <w:div w:id="1511946248">
          <w:marLeft w:val="480"/>
          <w:marRight w:val="0"/>
          <w:marTop w:val="0"/>
          <w:marBottom w:val="0"/>
          <w:divBdr>
            <w:top w:val="none" w:sz="0" w:space="0" w:color="auto"/>
            <w:left w:val="none" w:sz="0" w:space="0" w:color="auto"/>
            <w:bottom w:val="none" w:sz="0" w:space="0" w:color="auto"/>
            <w:right w:val="none" w:sz="0" w:space="0" w:color="auto"/>
          </w:divBdr>
        </w:div>
        <w:div w:id="1512571795">
          <w:marLeft w:val="480"/>
          <w:marRight w:val="0"/>
          <w:marTop w:val="0"/>
          <w:marBottom w:val="0"/>
          <w:divBdr>
            <w:top w:val="none" w:sz="0" w:space="0" w:color="auto"/>
            <w:left w:val="none" w:sz="0" w:space="0" w:color="auto"/>
            <w:bottom w:val="none" w:sz="0" w:space="0" w:color="auto"/>
            <w:right w:val="none" w:sz="0" w:space="0" w:color="auto"/>
          </w:divBdr>
        </w:div>
        <w:div w:id="1512913257">
          <w:marLeft w:val="480"/>
          <w:marRight w:val="0"/>
          <w:marTop w:val="0"/>
          <w:marBottom w:val="0"/>
          <w:divBdr>
            <w:top w:val="none" w:sz="0" w:space="0" w:color="auto"/>
            <w:left w:val="none" w:sz="0" w:space="0" w:color="auto"/>
            <w:bottom w:val="none" w:sz="0" w:space="0" w:color="auto"/>
            <w:right w:val="none" w:sz="0" w:space="0" w:color="auto"/>
          </w:divBdr>
        </w:div>
        <w:div w:id="1513060947">
          <w:marLeft w:val="480"/>
          <w:marRight w:val="0"/>
          <w:marTop w:val="0"/>
          <w:marBottom w:val="0"/>
          <w:divBdr>
            <w:top w:val="none" w:sz="0" w:space="0" w:color="auto"/>
            <w:left w:val="none" w:sz="0" w:space="0" w:color="auto"/>
            <w:bottom w:val="none" w:sz="0" w:space="0" w:color="auto"/>
            <w:right w:val="none" w:sz="0" w:space="0" w:color="auto"/>
          </w:divBdr>
        </w:div>
        <w:div w:id="1513376004">
          <w:marLeft w:val="480"/>
          <w:marRight w:val="0"/>
          <w:marTop w:val="0"/>
          <w:marBottom w:val="0"/>
          <w:divBdr>
            <w:top w:val="none" w:sz="0" w:space="0" w:color="auto"/>
            <w:left w:val="none" w:sz="0" w:space="0" w:color="auto"/>
            <w:bottom w:val="none" w:sz="0" w:space="0" w:color="auto"/>
            <w:right w:val="none" w:sz="0" w:space="0" w:color="auto"/>
          </w:divBdr>
        </w:div>
        <w:div w:id="1513453428">
          <w:marLeft w:val="480"/>
          <w:marRight w:val="0"/>
          <w:marTop w:val="0"/>
          <w:marBottom w:val="0"/>
          <w:divBdr>
            <w:top w:val="none" w:sz="0" w:space="0" w:color="auto"/>
            <w:left w:val="none" w:sz="0" w:space="0" w:color="auto"/>
            <w:bottom w:val="none" w:sz="0" w:space="0" w:color="auto"/>
            <w:right w:val="none" w:sz="0" w:space="0" w:color="auto"/>
          </w:divBdr>
        </w:div>
        <w:div w:id="1515454683">
          <w:marLeft w:val="480"/>
          <w:marRight w:val="0"/>
          <w:marTop w:val="0"/>
          <w:marBottom w:val="0"/>
          <w:divBdr>
            <w:top w:val="none" w:sz="0" w:space="0" w:color="auto"/>
            <w:left w:val="none" w:sz="0" w:space="0" w:color="auto"/>
            <w:bottom w:val="none" w:sz="0" w:space="0" w:color="auto"/>
            <w:right w:val="none" w:sz="0" w:space="0" w:color="auto"/>
          </w:divBdr>
        </w:div>
        <w:div w:id="1516459020">
          <w:marLeft w:val="480"/>
          <w:marRight w:val="0"/>
          <w:marTop w:val="0"/>
          <w:marBottom w:val="0"/>
          <w:divBdr>
            <w:top w:val="none" w:sz="0" w:space="0" w:color="auto"/>
            <w:left w:val="none" w:sz="0" w:space="0" w:color="auto"/>
            <w:bottom w:val="none" w:sz="0" w:space="0" w:color="auto"/>
            <w:right w:val="none" w:sz="0" w:space="0" w:color="auto"/>
          </w:divBdr>
        </w:div>
        <w:div w:id="1517117100">
          <w:marLeft w:val="480"/>
          <w:marRight w:val="0"/>
          <w:marTop w:val="0"/>
          <w:marBottom w:val="0"/>
          <w:divBdr>
            <w:top w:val="none" w:sz="0" w:space="0" w:color="auto"/>
            <w:left w:val="none" w:sz="0" w:space="0" w:color="auto"/>
            <w:bottom w:val="none" w:sz="0" w:space="0" w:color="auto"/>
            <w:right w:val="none" w:sz="0" w:space="0" w:color="auto"/>
          </w:divBdr>
        </w:div>
        <w:div w:id="1518352670">
          <w:marLeft w:val="480"/>
          <w:marRight w:val="0"/>
          <w:marTop w:val="0"/>
          <w:marBottom w:val="0"/>
          <w:divBdr>
            <w:top w:val="none" w:sz="0" w:space="0" w:color="auto"/>
            <w:left w:val="none" w:sz="0" w:space="0" w:color="auto"/>
            <w:bottom w:val="none" w:sz="0" w:space="0" w:color="auto"/>
            <w:right w:val="none" w:sz="0" w:space="0" w:color="auto"/>
          </w:divBdr>
        </w:div>
        <w:div w:id="1519545917">
          <w:marLeft w:val="480"/>
          <w:marRight w:val="0"/>
          <w:marTop w:val="0"/>
          <w:marBottom w:val="0"/>
          <w:divBdr>
            <w:top w:val="none" w:sz="0" w:space="0" w:color="auto"/>
            <w:left w:val="none" w:sz="0" w:space="0" w:color="auto"/>
            <w:bottom w:val="none" w:sz="0" w:space="0" w:color="auto"/>
            <w:right w:val="none" w:sz="0" w:space="0" w:color="auto"/>
          </w:divBdr>
        </w:div>
        <w:div w:id="1520123873">
          <w:marLeft w:val="480"/>
          <w:marRight w:val="0"/>
          <w:marTop w:val="0"/>
          <w:marBottom w:val="0"/>
          <w:divBdr>
            <w:top w:val="none" w:sz="0" w:space="0" w:color="auto"/>
            <w:left w:val="none" w:sz="0" w:space="0" w:color="auto"/>
            <w:bottom w:val="none" w:sz="0" w:space="0" w:color="auto"/>
            <w:right w:val="none" w:sz="0" w:space="0" w:color="auto"/>
          </w:divBdr>
        </w:div>
        <w:div w:id="1520193459">
          <w:marLeft w:val="480"/>
          <w:marRight w:val="0"/>
          <w:marTop w:val="0"/>
          <w:marBottom w:val="0"/>
          <w:divBdr>
            <w:top w:val="none" w:sz="0" w:space="0" w:color="auto"/>
            <w:left w:val="none" w:sz="0" w:space="0" w:color="auto"/>
            <w:bottom w:val="none" w:sz="0" w:space="0" w:color="auto"/>
            <w:right w:val="none" w:sz="0" w:space="0" w:color="auto"/>
          </w:divBdr>
        </w:div>
        <w:div w:id="1520967335">
          <w:marLeft w:val="480"/>
          <w:marRight w:val="0"/>
          <w:marTop w:val="0"/>
          <w:marBottom w:val="0"/>
          <w:divBdr>
            <w:top w:val="none" w:sz="0" w:space="0" w:color="auto"/>
            <w:left w:val="none" w:sz="0" w:space="0" w:color="auto"/>
            <w:bottom w:val="none" w:sz="0" w:space="0" w:color="auto"/>
            <w:right w:val="none" w:sz="0" w:space="0" w:color="auto"/>
          </w:divBdr>
        </w:div>
        <w:div w:id="1521121083">
          <w:marLeft w:val="480"/>
          <w:marRight w:val="0"/>
          <w:marTop w:val="0"/>
          <w:marBottom w:val="0"/>
          <w:divBdr>
            <w:top w:val="none" w:sz="0" w:space="0" w:color="auto"/>
            <w:left w:val="none" w:sz="0" w:space="0" w:color="auto"/>
            <w:bottom w:val="none" w:sz="0" w:space="0" w:color="auto"/>
            <w:right w:val="none" w:sz="0" w:space="0" w:color="auto"/>
          </w:divBdr>
        </w:div>
        <w:div w:id="1521166747">
          <w:marLeft w:val="480"/>
          <w:marRight w:val="0"/>
          <w:marTop w:val="0"/>
          <w:marBottom w:val="0"/>
          <w:divBdr>
            <w:top w:val="none" w:sz="0" w:space="0" w:color="auto"/>
            <w:left w:val="none" w:sz="0" w:space="0" w:color="auto"/>
            <w:bottom w:val="none" w:sz="0" w:space="0" w:color="auto"/>
            <w:right w:val="none" w:sz="0" w:space="0" w:color="auto"/>
          </w:divBdr>
        </w:div>
        <w:div w:id="1521771304">
          <w:marLeft w:val="480"/>
          <w:marRight w:val="0"/>
          <w:marTop w:val="0"/>
          <w:marBottom w:val="0"/>
          <w:divBdr>
            <w:top w:val="none" w:sz="0" w:space="0" w:color="auto"/>
            <w:left w:val="none" w:sz="0" w:space="0" w:color="auto"/>
            <w:bottom w:val="none" w:sz="0" w:space="0" w:color="auto"/>
            <w:right w:val="none" w:sz="0" w:space="0" w:color="auto"/>
          </w:divBdr>
        </w:div>
        <w:div w:id="1522088419">
          <w:marLeft w:val="480"/>
          <w:marRight w:val="0"/>
          <w:marTop w:val="0"/>
          <w:marBottom w:val="0"/>
          <w:divBdr>
            <w:top w:val="none" w:sz="0" w:space="0" w:color="auto"/>
            <w:left w:val="none" w:sz="0" w:space="0" w:color="auto"/>
            <w:bottom w:val="none" w:sz="0" w:space="0" w:color="auto"/>
            <w:right w:val="none" w:sz="0" w:space="0" w:color="auto"/>
          </w:divBdr>
        </w:div>
        <w:div w:id="1522090007">
          <w:marLeft w:val="480"/>
          <w:marRight w:val="0"/>
          <w:marTop w:val="0"/>
          <w:marBottom w:val="0"/>
          <w:divBdr>
            <w:top w:val="none" w:sz="0" w:space="0" w:color="auto"/>
            <w:left w:val="none" w:sz="0" w:space="0" w:color="auto"/>
            <w:bottom w:val="none" w:sz="0" w:space="0" w:color="auto"/>
            <w:right w:val="none" w:sz="0" w:space="0" w:color="auto"/>
          </w:divBdr>
        </w:div>
        <w:div w:id="1523591532">
          <w:marLeft w:val="480"/>
          <w:marRight w:val="0"/>
          <w:marTop w:val="0"/>
          <w:marBottom w:val="0"/>
          <w:divBdr>
            <w:top w:val="none" w:sz="0" w:space="0" w:color="auto"/>
            <w:left w:val="none" w:sz="0" w:space="0" w:color="auto"/>
            <w:bottom w:val="none" w:sz="0" w:space="0" w:color="auto"/>
            <w:right w:val="none" w:sz="0" w:space="0" w:color="auto"/>
          </w:divBdr>
        </w:div>
        <w:div w:id="1523979483">
          <w:marLeft w:val="480"/>
          <w:marRight w:val="0"/>
          <w:marTop w:val="0"/>
          <w:marBottom w:val="0"/>
          <w:divBdr>
            <w:top w:val="none" w:sz="0" w:space="0" w:color="auto"/>
            <w:left w:val="none" w:sz="0" w:space="0" w:color="auto"/>
            <w:bottom w:val="none" w:sz="0" w:space="0" w:color="auto"/>
            <w:right w:val="none" w:sz="0" w:space="0" w:color="auto"/>
          </w:divBdr>
        </w:div>
        <w:div w:id="1525710004">
          <w:marLeft w:val="480"/>
          <w:marRight w:val="0"/>
          <w:marTop w:val="0"/>
          <w:marBottom w:val="0"/>
          <w:divBdr>
            <w:top w:val="none" w:sz="0" w:space="0" w:color="auto"/>
            <w:left w:val="none" w:sz="0" w:space="0" w:color="auto"/>
            <w:bottom w:val="none" w:sz="0" w:space="0" w:color="auto"/>
            <w:right w:val="none" w:sz="0" w:space="0" w:color="auto"/>
          </w:divBdr>
        </w:div>
        <w:div w:id="1526871874">
          <w:marLeft w:val="480"/>
          <w:marRight w:val="0"/>
          <w:marTop w:val="0"/>
          <w:marBottom w:val="0"/>
          <w:divBdr>
            <w:top w:val="none" w:sz="0" w:space="0" w:color="auto"/>
            <w:left w:val="none" w:sz="0" w:space="0" w:color="auto"/>
            <w:bottom w:val="none" w:sz="0" w:space="0" w:color="auto"/>
            <w:right w:val="none" w:sz="0" w:space="0" w:color="auto"/>
          </w:divBdr>
        </w:div>
        <w:div w:id="1527600864">
          <w:marLeft w:val="480"/>
          <w:marRight w:val="0"/>
          <w:marTop w:val="0"/>
          <w:marBottom w:val="0"/>
          <w:divBdr>
            <w:top w:val="none" w:sz="0" w:space="0" w:color="auto"/>
            <w:left w:val="none" w:sz="0" w:space="0" w:color="auto"/>
            <w:bottom w:val="none" w:sz="0" w:space="0" w:color="auto"/>
            <w:right w:val="none" w:sz="0" w:space="0" w:color="auto"/>
          </w:divBdr>
        </w:div>
        <w:div w:id="1529684530">
          <w:marLeft w:val="480"/>
          <w:marRight w:val="0"/>
          <w:marTop w:val="0"/>
          <w:marBottom w:val="0"/>
          <w:divBdr>
            <w:top w:val="none" w:sz="0" w:space="0" w:color="auto"/>
            <w:left w:val="none" w:sz="0" w:space="0" w:color="auto"/>
            <w:bottom w:val="none" w:sz="0" w:space="0" w:color="auto"/>
            <w:right w:val="none" w:sz="0" w:space="0" w:color="auto"/>
          </w:divBdr>
        </w:div>
        <w:div w:id="1530070855">
          <w:marLeft w:val="480"/>
          <w:marRight w:val="0"/>
          <w:marTop w:val="0"/>
          <w:marBottom w:val="0"/>
          <w:divBdr>
            <w:top w:val="none" w:sz="0" w:space="0" w:color="auto"/>
            <w:left w:val="none" w:sz="0" w:space="0" w:color="auto"/>
            <w:bottom w:val="none" w:sz="0" w:space="0" w:color="auto"/>
            <w:right w:val="none" w:sz="0" w:space="0" w:color="auto"/>
          </w:divBdr>
        </w:div>
        <w:div w:id="1530606130">
          <w:marLeft w:val="480"/>
          <w:marRight w:val="0"/>
          <w:marTop w:val="0"/>
          <w:marBottom w:val="0"/>
          <w:divBdr>
            <w:top w:val="none" w:sz="0" w:space="0" w:color="auto"/>
            <w:left w:val="none" w:sz="0" w:space="0" w:color="auto"/>
            <w:bottom w:val="none" w:sz="0" w:space="0" w:color="auto"/>
            <w:right w:val="none" w:sz="0" w:space="0" w:color="auto"/>
          </w:divBdr>
        </w:div>
        <w:div w:id="1530753912">
          <w:marLeft w:val="480"/>
          <w:marRight w:val="0"/>
          <w:marTop w:val="0"/>
          <w:marBottom w:val="0"/>
          <w:divBdr>
            <w:top w:val="none" w:sz="0" w:space="0" w:color="auto"/>
            <w:left w:val="none" w:sz="0" w:space="0" w:color="auto"/>
            <w:bottom w:val="none" w:sz="0" w:space="0" w:color="auto"/>
            <w:right w:val="none" w:sz="0" w:space="0" w:color="auto"/>
          </w:divBdr>
        </w:div>
        <w:div w:id="1532307335">
          <w:marLeft w:val="480"/>
          <w:marRight w:val="0"/>
          <w:marTop w:val="0"/>
          <w:marBottom w:val="0"/>
          <w:divBdr>
            <w:top w:val="none" w:sz="0" w:space="0" w:color="auto"/>
            <w:left w:val="none" w:sz="0" w:space="0" w:color="auto"/>
            <w:bottom w:val="none" w:sz="0" w:space="0" w:color="auto"/>
            <w:right w:val="none" w:sz="0" w:space="0" w:color="auto"/>
          </w:divBdr>
        </w:div>
        <w:div w:id="1532452537">
          <w:marLeft w:val="480"/>
          <w:marRight w:val="0"/>
          <w:marTop w:val="0"/>
          <w:marBottom w:val="0"/>
          <w:divBdr>
            <w:top w:val="none" w:sz="0" w:space="0" w:color="auto"/>
            <w:left w:val="none" w:sz="0" w:space="0" w:color="auto"/>
            <w:bottom w:val="none" w:sz="0" w:space="0" w:color="auto"/>
            <w:right w:val="none" w:sz="0" w:space="0" w:color="auto"/>
          </w:divBdr>
        </w:div>
        <w:div w:id="1532494293">
          <w:marLeft w:val="480"/>
          <w:marRight w:val="0"/>
          <w:marTop w:val="0"/>
          <w:marBottom w:val="0"/>
          <w:divBdr>
            <w:top w:val="none" w:sz="0" w:space="0" w:color="auto"/>
            <w:left w:val="none" w:sz="0" w:space="0" w:color="auto"/>
            <w:bottom w:val="none" w:sz="0" w:space="0" w:color="auto"/>
            <w:right w:val="none" w:sz="0" w:space="0" w:color="auto"/>
          </w:divBdr>
        </w:div>
        <w:div w:id="1533810963">
          <w:marLeft w:val="480"/>
          <w:marRight w:val="0"/>
          <w:marTop w:val="0"/>
          <w:marBottom w:val="0"/>
          <w:divBdr>
            <w:top w:val="none" w:sz="0" w:space="0" w:color="auto"/>
            <w:left w:val="none" w:sz="0" w:space="0" w:color="auto"/>
            <w:bottom w:val="none" w:sz="0" w:space="0" w:color="auto"/>
            <w:right w:val="none" w:sz="0" w:space="0" w:color="auto"/>
          </w:divBdr>
        </w:div>
        <w:div w:id="1534343010">
          <w:marLeft w:val="480"/>
          <w:marRight w:val="0"/>
          <w:marTop w:val="0"/>
          <w:marBottom w:val="0"/>
          <w:divBdr>
            <w:top w:val="none" w:sz="0" w:space="0" w:color="auto"/>
            <w:left w:val="none" w:sz="0" w:space="0" w:color="auto"/>
            <w:bottom w:val="none" w:sz="0" w:space="0" w:color="auto"/>
            <w:right w:val="none" w:sz="0" w:space="0" w:color="auto"/>
          </w:divBdr>
        </w:div>
        <w:div w:id="1534533562">
          <w:marLeft w:val="480"/>
          <w:marRight w:val="0"/>
          <w:marTop w:val="0"/>
          <w:marBottom w:val="0"/>
          <w:divBdr>
            <w:top w:val="none" w:sz="0" w:space="0" w:color="auto"/>
            <w:left w:val="none" w:sz="0" w:space="0" w:color="auto"/>
            <w:bottom w:val="none" w:sz="0" w:space="0" w:color="auto"/>
            <w:right w:val="none" w:sz="0" w:space="0" w:color="auto"/>
          </w:divBdr>
        </w:div>
        <w:div w:id="1534538037">
          <w:marLeft w:val="480"/>
          <w:marRight w:val="0"/>
          <w:marTop w:val="0"/>
          <w:marBottom w:val="0"/>
          <w:divBdr>
            <w:top w:val="none" w:sz="0" w:space="0" w:color="auto"/>
            <w:left w:val="none" w:sz="0" w:space="0" w:color="auto"/>
            <w:bottom w:val="none" w:sz="0" w:space="0" w:color="auto"/>
            <w:right w:val="none" w:sz="0" w:space="0" w:color="auto"/>
          </w:divBdr>
        </w:div>
        <w:div w:id="1535078219">
          <w:marLeft w:val="480"/>
          <w:marRight w:val="0"/>
          <w:marTop w:val="0"/>
          <w:marBottom w:val="0"/>
          <w:divBdr>
            <w:top w:val="none" w:sz="0" w:space="0" w:color="auto"/>
            <w:left w:val="none" w:sz="0" w:space="0" w:color="auto"/>
            <w:bottom w:val="none" w:sz="0" w:space="0" w:color="auto"/>
            <w:right w:val="none" w:sz="0" w:space="0" w:color="auto"/>
          </w:divBdr>
        </w:div>
        <w:div w:id="1535921424">
          <w:marLeft w:val="480"/>
          <w:marRight w:val="0"/>
          <w:marTop w:val="0"/>
          <w:marBottom w:val="0"/>
          <w:divBdr>
            <w:top w:val="none" w:sz="0" w:space="0" w:color="auto"/>
            <w:left w:val="none" w:sz="0" w:space="0" w:color="auto"/>
            <w:bottom w:val="none" w:sz="0" w:space="0" w:color="auto"/>
            <w:right w:val="none" w:sz="0" w:space="0" w:color="auto"/>
          </w:divBdr>
        </w:div>
        <w:div w:id="1537500212">
          <w:marLeft w:val="480"/>
          <w:marRight w:val="0"/>
          <w:marTop w:val="0"/>
          <w:marBottom w:val="0"/>
          <w:divBdr>
            <w:top w:val="none" w:sz="0" w:space="0" w:color="auto"/>
            <w:left w:val="none" w:sz="0" w:space="0" w:color="auto"/>
            <w:bottom w:val="none" w:sz="0" w:space="0" w:color="auto"/>
            <w:right w:val="none" w:sz="0" w:space="0" w:color="auto"/>
          </w:divBdr>
        </w:div>
        <w:div w:id="1538273766">
          <w:marLeft w:val="480"/>
          <w:marRight w:val="0"/>
          <w:marTop w:val="0"/>
          <w:marBottom w:val="0"/>
          <w:divBdr>
            <w:top w:val="none" w:sz="0" w:space="0" w:color="auto"/>
            <w:left w:val="none" w:sz="0" w:space="0" w:color="auto"/>
            <w:bottom w:val="none" w:sz="0" w:space="0" w:color="auto"/>
            <w:right w:val="none" w:sz="0" w:space="0" w:color="auto"/>
          </w:divBdr>
        </w:div>
        <w:div w:id="1538617973">
          <w:marLeft w:val="480"/>
          <w:marRight w:val="0"/>
          <w:marTop w:val="0"/>
          <w:marBottom w:val="0"/>
          <w:divBdr>
            <w:top w:val="none" w:sz="0" w:space="0" w:color="auto"/>
            <w:left w:val="none" w:sz="0" w:space="0" w:color="auto"/>
            <w:bottom w:val="none" w:sz="0" w:space="0" w:color="auto"/>
            <w:right w:val="none" w:sz="0" w:space="0" w:color="auto"/>
          </w:divBdr>
        </w:div>
        <w:div w:id="1538664184">
          <w:marLeft w:val="480"/>
          <w:marRight w:val="0"/>
          <w:marTop w:val="0"/>
          <w:marBottom w:val="0"/>
          <w:divBdr>
            <w:top w:val="none" w:sz="0" w:space="0" w:color="auto"/>
            <w:left w:val="none" w:sz="0" w:space="0" w:color="auto"/>
            <w:bottom w:val="none" w:sz="0" w:space="0" w:color="auto"/>
            <w:right w:val="none" w:sz="0" w:space="0" w:color="auto"/>
          </w:divBdr>
        </w:div>
        <w:div w:id="1539318052">
          <w:marLeft w:val="480"/>
          <w:marRight w:val="0"/>
          <w:marTop w:val="0"/>
          <w:marBottom w:val="0"/>
          <w:divBdr>
            <w:top w:val="none" w:sz="0" w:space="0" w:color="auto"/>
            <w:left w:val="none" w:sz="0" w:space="0" w:color="auto"/>
            <w:bottom w:val="none" w:sz="0" w:space="0" w:color="auto"/>
            <w:right w:val="none" w:sz="0" w:space="0" w:color="auto"/>
          </w:divBdr>
        </w:div>
        <w:div w:id="1540317956">
          <w:marLeft w:val="480"/>
          <w:marRight w:val="0"/>
          <w:marTop w:val="0"/>
          <w:marBottom w:val="0"/>
          <w:divBdr>
            <w:top w:val="none" w:sz="0" w:space="0" w:color="auto"/>
            <w:left w:val="none" w:sz="0" w:space="0" w:color="auto"/>
            <w:bottom w:val="none" w:sz="0" w:space="0" w:color="auto"/>
            <w:right w:val="none" w:sz="0" w:space="0" w:color="auto"/>
          </w:divBdr>
        </w:div>
        <w:div w:id="1540631310">
          <w:marLeft w:val="480"/>
          <w:marRight w:val="0"/>
          <w:marTop w:val="0"/>
          <w:marBottom w:val="0"/>
          <w:divBdr>
            <w:top w:val="none" w:sz="0" w:space="0" w:color="auto"/>
            <w:left w:val="none" w:sz="0" w:space="0" w:color="auto"/>
            <w:bottom w:val="none" w:sz="0" w:space="0" w:color="auto"/>
            <w:right w:val="none" w:sz="0" w:space="0" w:color="auto"/>
          </w:divBdr>
        </w:div>
        <w:div w:id="1541550680">
          <w:marLeft w:val="480"/>
          <w:marRight w:val="0"/>
          <w:marTop w:val="0"/>
          <w:marBottom w:val="0"/>
          <w:divBdr>
            <w:top w:val="none" w:sz="0" w:space="0" w:color="auto"/>
            <w:left w:val="none" w:sz="0" w:space="0" w:color="auto"/>
            <w:bottom w:val="none" w:sz="0" w:space="0" w:color="auto"/>
            <w:right w:val="none" w:sz="0" w:space="0" w:color="auto"/>
          </w:divBdr>
        </w:div>
        <w:div w:id="1542128721">
          <w:marLeft w:val="480"/>
          <w:marRight w:val="0"/>
          <w:marTop w:val="0"/>
          <w:marBottom w:val="0"/>
          <w:divBdr>
            <w:top w:val="none" w:sz="0" w:space="0" w:color="auto"/>
            <w:left w:val="none" w:sz="0" w:space="0" w:color="auto"/>
            <w:bottom w:val="none" w:sz="0" w:space="0" w:color="auto"/>
            <w:right w:val="none" w:sz="0" w:space="0" w:color="auto"/>
          </w:divBdr>
        </w:div>
        <w:div w:id="1542546859">
          <w:marLeft w:val="480"/>
          <w:marRight w:val="0"/>
          <w:marTop w:val="0"/>
          <w:marBottom w:val="0"/>
          <w:divBdr>
            <w:top w:val="none" w:sz="0" w:space="0" w:color="auto"/>
            <w:left w:val="none" w:sz="0" w:space="0" w:color="auto"/>
            <w:bottom w:val="none" w:sz="0" w:space="0" w:color="auto"/>
            <w:right w:val="none" w:sz="0" w:space="0" w:color="auto"/>
          </w:divBdr>
        </w:div>
        <w:div w:id="1542547585">
          <w:marLeft w:val="480"/>
          <w:marRight w:val="0"/>
          <w:marTop w:val="0"/>
          <w:marBottom w:val="0"/>
          <w:divBdr>
            <w:top w:val="none" w:sz="0" w:space="0" w:color="auto"/>
            <w:left w:val="none" w:sz="0" w:space="0" w:color="auto"/>
            <w:bottom w:val="none" w:sz="0" w:space="0" w:color="auto"/>
            <w:right w:val="none" w:sz="0" w:space="0" w:color="auto"/>
          </w:divBdr>
        </w:div>
        <w:div w:id="1542593369">
          <w:marLeft w:val="480"/>
          <w:marRight w:val="0"/>
          <w:marTop w:val="0"/>
          <w:marBottom w:val="0"/>
          <w:divBdr>
            <w:top w:val="none" w:sz="0" w:space="0" w:color="auto"/>
            <w:left w:val="none" w:sz="0" w:space="0" w:color="auto"/>
            <w:bottom w:val="none" w:sz="0" w:space="0" w:color="auto"/>
            <w:right w:val="none" w:sz="0" w:space="0" w:color="auto"/>
          </w:divBdr>
        </w:div>
        <w:div w:id="1542784446">
          <w:marLeft w:val="480"/>
          <w:marRight w:val="0"/>
          <w:marTop w:val="0"/>
          <w:marBottom w:val="0"/>
          <w:divBdr>
            <w:top w:val="none" w:sz="0" w:space="0" w:color="auto"/>
            <w:left w:val="none" w:sz="0" w:space="0" w:color="auto"/>
            <w:bottom w:val="none" w:sz="0" w:space="0" w:color="auto"/>
            <w:right w:val="none" w:sz="0" w:space="0" w:color="auto"/>
          </w:divBdr>
        </w:div>
        <w:div w:id="1543320747">
          <w:marLeft w:val="480"/>
          <w:marRight w:val="0"/>
          <w:marTop w:val="0"/>
          <w:marBottom w:val="0"/>
          <w:divBdr>
            <w:top w:val="none" w:sz="0" w:space="0" w:color="auto"/>
            <w:left w:val="none" w:sz="0" w:space="0" w:color="auto"/>
            <w:bottom w:val="none" w:sz="0" w:space="0" w:color="auto"/>
            <w:right w:val="none" w:sz="0" w:space="0" w:color="auto"/>
          </w:divBdr>
        </w:div>
        <w:div w:id="1544098445">
          <w:marLeft w:val="480"/>
          <w:marRight w:val="0"/>
          <w:marTop w:val="0"/>
          <w:marBottom w:val="0"/>
          <w:divBdr>
            <w:top w:val="none" w:sz="0" w:space="0" w:color="auto"/>
            <w:left w:val="none" w:sz="0" w:space="0" w:color="auto"/>
            <w:bottom w:val="none" w:sz="0" w:space="0" w:color="auto"/>
            <w:right w:val="none" w:sz="0" w:space="0" w:color="auto"/>
          </w:divBdr>
        </w:div>
        <w:div w:id="1544244311">
          <w:marLeft w:val="480"/>
          <w:marRight w:val="0"/>
          <w:marTop w:val="0"/>
          <w:marBottom w:val="0"/>
          <w:divBdr>
            <w:top w:val="none" w:sz="0" w:space="0" w:color="auto"/>
            <w:left w:val="none" w:sz="0" w:space="0" w:color="auto"/>
            <w:bottom w:val="none" w:sz="0" w:space="0" w:color="auto"/>
            <w:right w:val="none" w:sz="0" w:space="0" w:color="auto"/>
          </w:divBdr>
        </w:div>
        <w:div w:id="1544562248">
          <w:marLeft w:val="480"/>
          <w:marRight w:val="0"/>
          <w:marTop w:val="0"/>
          <w:marBottom w:val="0"/>
          <w:divBdr>
            <w:top w:val="none" w:sz="0" w:space="0" w:color="auto"/>
            <w:left w:val="none" w:sz="0" w:space="0" w:color="auto"/>
            <w:bottom w:val="none" w:sz="0" w:space="0" w:color="auto"/>
            <w:right w:val="none" w:sz="0" w:space="0" w:color="auto"/>
          </w:divBdr>
        </w:div>
        <w:div w:id="1544712101">
          <w:marLeft w:val="480"/>
          <w:marRight w:val="0"/>
          <w:marTop w:val="0"/>
          <w:marBottom w:val="0"/>
          <w:divBdr>
            <w:top w:val="none" w:sz="0" w:space="0" w:color="auto"/>
            <w:left w:val="none" w:sz="0" w:space="0" w:color="auto"/>
            <w:bottom w:val="none" w:sz="0" w:space="0" w:color="auto"/>
            <w:right w:val="none" w:sz="0" w:space="0" w:color="auto"/>
          </w:divBdr>
        </w:div>
        <w:div w:id="1544824743">
          <w:marLeft w:val="480"/>
          <w:marRight w:val="0"/>
          <w:marTop w:val="0"/>
          <w:marBottom w:val="0"/>
          <w:divBdr>
            <w:top w:val="none" w:sz="0" w:space="0" w:color="auto"/>
            <w:left w:val="none" w:sz="0" w:space="0" w:color="auto"/>
            <w:bottom w:val="none" w:sz="0" w:space="0" w:color="auto"/>
            <w:right w:val="none" w:sz="0" w:space="0" w:color="auto"/>
          </w:divBdr>
        </w:div>
        <w:div w:id="1545404795">
          <w:marLeft w:val="480"/>
          <w:marRight w:val="0"/>
          <w:marTop w:val="0"/>
          <w:marBottom w:val="0"/>
          <w:divBdr>
            <w:top w:val="none" w:sz="0" w:space="0" w:color="auto"/>
            <w:left w:val="none" w:sz="0" w:space="0" w:color="auto"/>
            <w:bottom w:val="none" w:sz="0" w:space="0" w:color="auto"/>
            <w:right w:val="none" w:sz="0" w:space="0" w:color="auto"/>
          </w:divBdr>
        </w:div>
        <w:div w:id="1545556216">
          <w:marLeft w:val="480"/>
          <w:marRight w:val="0"/>
          <w:marTop w:val="0"/>
          <w:marBottom w:val="0"/>
          <w:divBdr>
            <w:top w:val="none" w:sz="0" w:space="0" w:color="auto"/>
            <w:left w:val="none" w:sz="0" w:space="0" w:color="auto"/>
            <w:bottom w:val="none" w:sz="0" w:space="0" w:color="auto"/>
            <w:right w:val="none" w:sz="0" w:space="0" w:color="auto"/>
          </w:divBdr>
        </w:div>
        <w:div w:id="1545873211">
          <w:marLeft w:val="480"/>
          <w:marRight w:val="0"/>
          <w:marTop w:val="0"/>
          <w:marBottom w:val="0"/>
          <w:divBdr>
            <w:top w:val="none" w:sz="0" w:space="0" w:color="auto"/>
            <w:left w:val="none" w:sz="0" w:space="0" w:color="auto"/>
            <w:bottom w:val="none" w:sz="0" w:space="0" w:color="auto"/>
            <w:right w:val="none" w:sz="0" w:space="0" w:color="auto"/>
          </w:divBdr>
        </w:div>
        <w:div w:id="1547641799">
          <w:marLeft w:val="480"/>
          <w:marRight w:val="0"/>
          <w:marTop w:val="0"/>
          <w:marBottom w:val="0"/>
          <w:divBdr>
            <w:top w:val="none" w:sz="0" w:space="0" w:color="auto"/>
            <w:left w:val="none" w:sz="0" w:space="0" w:color="auto"/>
            <w:bottom w:val="none" w:sz="0" w:space="0" w:color="auto"/>
            <w:right w:val="none" w:sz="0" w:space="0" w:color="auto"/>
          </w:divBdr>
        </w:div>
        <w:div w:id="1547985994">
          <w:marLeft w:val="480"/>
          <w:marRight w:val="0"/>
          <w:marTop w:val="0"/>
          <w:marBottom w:val="0"/>
          <w:divBdr>
            <w:top w:val="none" w:sz="0" w:space="0" w:color="auto"/>
            <w:left w:val="none" w:sz="0" w:space="0" w:color="auto"/>
            <w:bottom w:val="none" w:sz="0" w:space="0" w:color="auto"/>
            <w:right w:val="none" w:sz="0" w:space="0" w:color="auto"/>
          </w:divBdr>
        </w:div>
        <w:div w:id="1548028858">
          <w:marLeft w:val="480"/>
          <w:marRight w:val="0"/>
          <w:marTop w:val="0"/>
          <w:marBottom w:val="0"/>
          <w:divBdr>
            <w:top w:val="none" w:sz="0" w:space="0" w:color="auto"/>
            <w:left w:val="none" w:sz="0" w:space="0" w:color="auto"/>
            <w:bottom w:val="none" w:sz="0" w:space="0" w:color="auto"/>
            <w:right w:val="none" w:sz="0" w:space="0" w:color="auto"/>
          </w:divBdr>
        </w:div>
        <w:div w:id="1548643375">
          <w:marLeft w:val="480"/>
          <w:marRight w:val="0"/>
          <w:marTop w:val="0"/>
          <w:marBottom w:val="0"/>
          <w:divBdr>
            <w:top w:val="none" w:sz="0" w:space="0" w:color="auto"/>
            <w:left w:val="none" w:sz="0" w:space="0" w:color="auto"/>
            <w:bottom w:val="none" w:sz="0" w:space="0" w:color="auto"/>
            <w:right w:val="none" w:sz="0" w:space="0" w:color="auto"/>
          </w:divBdr>
        </w:div>
        <w:div w:id="1549536190">
          <w:marLeft w:val="480"/>
          <w:marRight w:val="0"/>
          <w:marTop w:val="0"/>
          <w:marBottom w:val="0"/>
          <w:divBdr>
            <w:top w:val="none" w:sz="0" w:space="0" w:color="auto"/>
            <w:left w:val="none" w:sz="0" w:space="0" w:color="auto"/>
            <w:bottom w:val="none" w:sz="0" w:space="0" w:color="auto"/>
            <w:right w:val="none" w:sz="0" w:space="0" w:color="auto"/>
          </w:divBdr>
        </w:div>
        <w:div w:id="1550534225">
          <w:marLeft w:val="480"/>
          <w:marRight w:val="0"/>
          <w:marTop w:val="0"/>
          <w:marBottom w:val="0"/>
          <w:divBdr>
            <w:top w:val="none" w:sz="0" w:space="0" w:color="auto"/>
            <w:left w:val="none" w:sz="0" w:space="0" w:color="auto"/>
            <w:bottom w:val="none" w:sz="0" w:space="0" w:color="auto"/>
            <w:right w:val="none" w:sz="0" w:space="0" w:color="auto"/>
          </w:divBdr>
        </w:div>
        <w:div w:id="1551041116">
          <w:marLeft w:val="480"/>
          <w:marRight w:val="0"/>
          <w:marTop w:val="0"/>
          <w:marBottom w:val="0"/>
          <w:divBdr>
            <w:top w:val="none" w:sz="0" w:space="0" w:color="auto"/>
            <w:left w:val="none" w:sz="0" w:space="0" w:color="auto"/>
            <w:bottom w:val="none" w:sz="0" w:space="0" w:color="auto"/>
            <w:right w:val="none" w:sz="0" w:space="0" w:color="auto"/>
          </w:divBdr>
        </w:div>
        <w:div w:id="1551768825">
          <w:marLeft w:val="480"/>
          <w:marRight w:val="0"/>
          <w:marTop w:val="0"/>
          <w:marBottom w:val="0"/>
          <w:divBdr>
            <w:top w:val="none" w:sz="0" w:space="0" w:color="auto"/>
            <w:left w:val="none" w:sz="0" w:space="0" w:color="auto"/>
            <w:bottom w:val="none" w:sz="0" w:space="0" w:color="auto"/>
            <w:right w:val="none" w:sz="0" w:space="0" w:color="auto"/>
          </w:divBdr>
        </w:div>
        <w:div w:id="1552574555">
          <w:marLeft w:val="480"/>
          <w:marRight w:val="0"/>
          <w:marTop w:val="0"/>
          <w:marBottom w:val="0"/>
          <w:divBdr>
            <w:top w:val="none" w:sz="0" w:space="0" w:color="auto"/>
            <w:left w:val="none" w:sz="0" w:space="0" w:color="auto"/>
            <w:bottom w:val="none" w:sz="0" w:space="0" w:color="auto"/>
            <w:right w:val="none" w:sz="0" w:space="0" w:color="auto"/>
          </w:divBdr>
        </w:div>
        <w:div w:id="1554541503">
          <w:marLeft w:val="480"/>
          <w:marRight w:val="0"/>
          <w:marTop w:val="0"/>
          <w:marBottom w:val="0"/>
          <w:divBdr>
            <w:top w:val="none" w:sz="0" w:space="0" w:color="auto"/>
            <w:left w:val="none" w:sz="0" w:space="0" w:color="auto"/>
            <w:bottom w:val="none" w:sz="0" w:space="0" w:color="auto"/>
            <w:right w:val="none" w:sz="0" w:space="0" w:color="auto"/>
          </w:divBdr>
        </w:div>
        <w:div w:id="1554731283">
          <w:marLeft w:val="480"/>
          <w:marRight w:val="0"/>
          <w:marTop w:val="0"/>
          <w:marBottom w:val="0"/>
          <w:divBdr>
            <w:top w:val="none" w:sz="0" w:space="0" w:color="auto"/>
            <w:left w:val="none" w:sz="0" w:space="0" w:color="auto"/>
            <w:bottom w:val="none" w:sz="0" w:space="0" w:color="auto"/>
            <w:right w:val="none" w:sz="0" w:space="0" w:color="auto"/>
          </w:divBdr>
        </w:div>
        <w:div w:id="1557207209">
          <w:marLeft w:val="480"/>
          <w:marRight w:val="0"/>
          <w:marTop w:val="0"/>
          <w:marBottom w:val="0"/>
          <w:divBdr>
            <w:top w:val="none" w:sz="0" w:space="0" w:color="auto"/>
            <w:left w:val="none" w:sz="0" w:space="0" w:color="auto"/>
            <w:bottom w:val="none" w:sz="0" w:space="0" w:color="auto"/>
            <w:right w:val="none" w:sz="0" w:space="0" w:color="auto"/>
          </w:divBdr>
        </w:div>
        <w:div w:id="1557818200">
          <w:marLeft w:val="480"/>
          <w:marRight w:val="0"/>
          <w:marTop w:val="0"/>
          <w:marBottom w:val="0"/>
          <w:divBdr>
            <w:top w:val="none" w:sz="0" w:space="0" w:color="auto"/>
            <w:left w:val="none" w:sz="0" w:space="0" w:color="auto"/>
            <w:bottom w:val="none" w:sz="0" w:space="0" w:color="auto"/>
            <w:right w:val="none" w:sz="0" w:space="0" w:color="auto"/>
          </w:divBdr>
        </w:div>
        <w:div w:id="1558584009">
          <w:marLeft w:val="480"/>
          <w:marRight w:val="0"/>
          <w:marTop w:val="0"/>
          <w:marBottom w:val="0"/>
          <w:divBdr>
            <w:top w:val="none" w:sz="0" w:space="0" w:color="auto"/>
            <w:left w:val="none" w:sz="0" w:space="0" w:color="auto"/>
            <w:bottom w:val="none" w:sz="0" w:space="0" w:color="auto"/>
            <w:right w:val="none" w:sz="0" w:space="0" w:color="auto"/>
          </w:divBdr>
        </w:div>
        <w:div w:id="1558666319">
          <w:marLeft w:val="480"/>
          <w:marRight w:val="0"/>
          <w:marTop w:val="0"/>
          <w:marBottom w:val="0"/>
          <w:divBdr>
            <w:top w:val="none" w:sz="0" w:space="0" w:color="auto"/>
            <w:left w:val="none" w:sz="0" w:space="0" w:color="auto"/>
            <w:bottom w:val="none" w:sz="0" w:space="0" w:color="auto"/>
            <w:right w:val="none" w:sz="0" w:space="0" w:color="auto"/>
          </w:divBdr>
        </w:div>
        <w:div w:id="1559438567">
          <w:marLeft w:val="480"/>
          <w:marRight w:val="0"/>
          <w:marTop w:val="0"/>
          <w:marBottom w:val="0"/>
          <w:divBdr>
            <w:top w:val="none" w:sz="0" w:space="0" w:color="auto"/>
            <w:left w:val="none" w:sz="0" w:space="0" w:color="auto"/>
            <w:bottom w:val="none" w:sz="0" w:space="0" w:color="auto"/>
            <w:right w:val="none" w:sz="0" w:space="0" w:color="auto"/>
          </w:divBdr>
        </w:div>
        <w:div w:id="1560554402">
          <w:marLeft w:val="480"/>
          <w:marRight w:val="0"/>
          <w:marTop w:val="0"/>
          <w:marBottom w:val="0"/>
          <w:divBdr>
            <w:top w:val="none" w:sz="0" w:space="0" w:color="auto"/>
            <w:left w:val="none" w:sz="0" w:space="0" w:color="auto"/>
            <w:bottom w:val="none" w:sz="0" w:space="0" w:color="auto"/>
            <w:right w:val="none" w:sz="0" w:space="0" w:color="auto"/>
          </w:divBdr>
        </w:div>
        <w:div w:id="1560700879">
          <w:marLeft w:val="480"/>
          <w:marRight w:val="0"/>
          <w:marTop w:val="0"/>
          <w:marBottom w:val="0"/>
          <w:divBdr>
            <w:top w:val="none" w:sz="0" w:space="0" w:color="auto"/>
            <w:left w:val="none" w:sz="0" w:space="0" w:color="auto"/>
            <w:bottom w:val="none" w:sz="0" w:space="0" w:color="auto"/>
            <w:right w:val="none" w:sz="0" w:space="0" w:color="auto"/>
          </w:divBdr>
        </w:div>
        <w:div w:id="1560744548">
          <w:marLeft w:val="480"/>
          <w:marRight w:val="0"/>
          <w:marTop w:val="0"/>
          <w:marBottom w:val="0"/>
          <w:divBdr>
            <w:top w:val="none" w:sz="0" w:space="0" w:color="auto"/>
            <w:left w:val="none" w:sz="0" w:space="0" w:color="auto"/>
            <w:bottom w:val="none" w:sz="0" w:space="0" w:color="auto"/>
            <w:right w:val="none" w:sz="0" w:space="0" w:color="auto"/>
          </w:divBdr>
        </w:div>
        <w:div w:id="1561208889">
          <w:marLeft w:val="480"/>
          <w:marRight w:val="0"/>
          <w:marTop w:val="0"/>
          <w:marBottom w:val="0"/>
          <w:divBdr>
            <w:top w:val="none" w:sz="0" w:space="0" w:color="auto"/>
            <w:left w:val="none" w:sz="0" w:space="0" w:color="auto"/>
            <w:bottom w:val="none" w:sz="0" w:space="0" w:color="auto"/>
            <w:right w:val="none" w:sz="0" w:space="0" w:color="auto"/>
          </w:divBdr>
        </w:div>
        <w:div w:id="1561478896">
          <w:marLeft w:val="480"/>
          <w:marRight w:val="0"/>
          <w:marTop w:val="0"/>
          <w:marBottom w:val="0"/>
          <w:divBdr>
            <w:top w:val="none" w:sz="0" w:space="0" w:color="auto"/>
            <w:left w:val="none" w:sz="0" w:space="0" w:color="auto"/>
            <w:bottom w:val="none" w:sz="0" w:space="0" w:color="auto"/>
            <w:right w:val="none" w:sz="0" w:space="0" w:color="auto"/>
          </w:divBdr>
        </w:div>
        <w:div w:id="1561864371">
          <w:marLeft w:val="480"/>
          <w:marRight w:val="0"/>
          <w:marTop w:val="0"/>
          <w:marBottom w:val="0"/>
          <w:divBdr>
            <w:top w:val="none" w:sz="0" w:space="0" w:color="auto"/>
            <w:left w:val="none" w:sz="0" w:space="0" w:color="auto"/>
            <w:bottom w:val="none" w:sz="0" w:space="0" w:color="auto"/>
            <w:right w:val="none" w:sz="0" w:space="0" w:color="auto"/>
          </w:divBdr>
        </w:div>
        <w:div w:id="1562011795">
          <w:marLeft w:val="480"/>
          <w:marRight w:val="0"/>
          <w:marTop w:val="0"/>
          <w:marBottom w:val="0"/>
          <w:divBdr>
            <w:top w:val="none" w:sz="0" w:space="0" w:color="auto"/>
            <w:left w:val="none" w:sz="0" w:space="0" w:color="auto"/>
            <w:bottom w:val="none" w:sz="0" w:space="0" w:color="auto"/>
            <w:right w:val="none" w:sz="0" w:space="0" w:color="auto"/>
          </w:divBdr>
        </w:div>
        <w:div w:id="1562524506">
          <w:marLeft w:val="480"/>
          <w:marRight w:val="0"/>
          <w:marTop w:val="0"/>
          <w:marBottom w:val="0"/>
          <w:divBdr>
            <w:top w:val="none" w:sz="0" w:space="0" w:color="auto"/>
            <w:left w:val="none" w:sz="0" w:space="0" w:color="auto"/>
            <w:bottom w:val="none" w:sz="0" w:space="0" w:color="auto"/>
            <w:right w:val="none" w:sz="0" w:space="0" w:color="auto"/>
          </w:divBdr>
        </w:div>
        <w:div w:id="1562910820">
          <w:marLeft w:val="480"/>
          <w:marRight w:val="0"/>
          <w:marTop w:val="0"/>
          <w:marBottom w:val="0"/>
          <w:divBdr>
            <w:top w:val="none" w:sz="0" w:space="0" w:color="auto"/>
            <w:left w:val="none" w:sz="0" w:space="0" w:color="auto"/>
            <w:bottom w:val="none" w:sz="0" w:space="0" w:color="auto"/>
            <w:right w:val="none" w:sz="0" w:space="0" w:color="auto"/>
          </w:divBdr>
        </w:div>
        <w:div w:id="1563058053">
          <w:marLeft w:val="480"/>
          <w:marRight w:val="0"/>
          <w:marTop w:val="0"/>
          <w:marBottom w:val="0"/>
          <w:divBdr>
            <w:top w:val="none" w:sz="0" w:space="0" w:color="auto"/>
            <w:left w:val="none" w:sz="0" w:space="0" w:color="auto"/>
            <w:bottom w:val="none" w:sz="0" w:space="0" w:color="auto"/>
            <w:right w:val="none" w:sz="0" w:space="0" w:color="auto"/>
          </w:divBdr>
        </w:div>
        <w:div w:id="1563368979">
          <w:marLeft w:val="480"/>
          <w:marRight w:val="0"/>
          <w:marTop w:val="0"/>
          <w:marBottom w:val="0"/>
          <w:divBdr>
            <w:top w:val="none" w:sz="0" w:space="0" w:color="auto"/>
            <w:left w:val="none" w:sz="0" w:space="0" w:color="auto"/>
            <w:bottom w:val="none" w:sz="0" w:space="0" w:color="auto"/>
            <w:right w:val="none" w:sz="0" w:space="0" w:color="auto"/>
          </w:divBdr>
        </w:div>
        <w:div w:id="1563634555">
          <w:marLeft w:val="480"/>
          <w:marRight w:val="0"/>
          <w:marTop w:val="0"/>
          <w:marBottom w:val="0"/>
          <w:divBdr>
            <w:top w:val="none" w:sz="0" w:space="0" w:color="auto"/>
            <w:left w:val="none" w:sz="0" w:space="0" w:color="auto"/>
            <w:bottom w:val="none" w:sz="0" w:space="0" w:color="auto"/>
            <w:right w:val="none" w:sz="0" w:space="0" w:color="auto"/>
          </w:divBdr>
        </w:div>
        <w:div w:id="1563833762">
          <w:marLeft w:val="480"/>
          <w:marRight w:val="0"/>
          <w:marTop w:val="0"/>
          <w:marBottom w:val="0"/>
          <w:divBdr>
            <w:top w:val="none" w:sz="0" w:space="0" w:color="auto"/>
            <w:left w:val="none" w:sz="0" w:space="0" w:color="auto"/>
            <w:bottom w:val="none" w:sz="0" w:space="0" w:color="auto"/>
            <w:right w:val="none" w:sz="0" w:space="0" w:color="auto"/>
          </w:divBdr>
        </w:div>
        <w:div w:id="1565217272">
          <w:marLeft w:val="480"/>
          <w:marRight w:val="0"/>
          <w:marTop w:val="0"/>
          <w:marBottom w:val="0"/>
          <w:divBdr>
            <w:top w:val="none" w:sz="0" w:space="0" w:color="auto"/>
            <w:left w:val="none" w:sz="0" w:space="0" w:color="auto"/>
            <w:bottom w:val="none" w:sz="0" w:space="0" w:color="auto"/>
            <w:right w:val="none" w:sz="0" w:space="0" w:color="auto"/>
          </w:divBdr>
        </w:div>
        <w:div w:id="1565218531">
          <w:marLeft w:val="480"/>
          <w:marRight w:val="0"/>
          <w:marTop w:val="0"/>
          <w:marBottom w:val="0"/>
          <w:divBdr>
            <w:top w:val="none" w:sz="0" w:space="0" w:color="auto"/>
            <w:left w:val="none" w:sz="0" w:space="0" w:color="auto"/>
            <w:bottom w:val="none" w:sz="0" w:space="0" w:color="auto"/>
            <w:right w:val="none" w:sz="0" w:space="0" w:color="auto"/>
          </w:divBdr>
        </w:div>
        <w:div w:id="1565485942">
          <w:marLeft w:val="480"/>
          <w:marRight w:val="0"/>
          <w:marTop w:val="0"/>
          <w:marBottom w:val="0"/>
          <w:divBdr>
            <w:top w:val="none" w:sz="0" w:space="0" w:color="auto"/>
            <w:left w:val="none" w:sz="0" w:space="0" w:color="auto"/>
            <w:bottom w:val="none" w:sz="0" w:space="0" w:color="auto"/>
            <w:right w:val="none" w:sz="0" w:space="0" w:color="auto"/>
          </w:divBdr>
        </w:div>
        <w:div w:id="1565876340">
          <w:marLeft w:val="480"/>
          <w:marRight w:val="0"/>
          <w:marTop w:val="0"/>
          <w:marBottom w:val="0"/>
          <w:divBdr>
            <w:top w:val="none" w:sz="0" w:space="0" w:color="auto"/>
            <w:left w:val="none" w:sz="0" w:space="0" w:color="auto"/>
            <w:bottom w:val="none" w:sz="0" w:space="0" w:color="auto"/>
            <w:right w:val="none" w:sz="0" w:space="0" w:color="auto"/>
          </w:divBdr>
        </w:div>
        <w:div w:id="1567565344">
          <w:marLeft w:val="480"/>
          <w:marRight w:val="0"/>
          <w:marTop w:val="0"/>
          <w:marBottom w:val="0"/>
          <w:divBdr>
            <w:top w:val="none" w:sz="0" w:space="0" w:color="auto"/>
            <w:left w:val="none" w:sz="0" w:space="0" w:color="auto"/>
            <w:bottom w:val="none" w:sz="0" w:space="0" w:color="auto"/>
            <w:right w:val="none" w:sz="0" w:space="0" w:color="auto"/>
          </w:divBdr>
        </w:div>
        <w:div w:id="1568223960">
          <w:marLeft w:val="480"/>
          <w:marRight w:val="0"/>
          <w:marTop w:val="0"/>
          <w:marBottom w:val="0"/>
          <w:divBdr>
            <w:top w:val="none" w:sz="0" w:space="0" w:color="auto"/>
            <w:left w:val="none" w:sz="0" w:space="0" w:color="auto"/>
            <w:bottom w:val="none" w:sz="0" w:space="0" w:color="auto"/>
            <w:right w:val="none" w:sz="0" w:space="0" w:color="auto"/>
          </w:divBdr>
        </w:div>
        <w:div w:id="1568420260">
          <w:marLeft w:val="480"/>
          <w:marRight w:val="0"/>
          <w:marTop w:val="0"/>
          <w:marBottom w:val="0"/>
          <w:divBdr>
            <w:top w:val="none" w:sz="0" w:space="0" w:color="auto"/>
            <w:left w:val="none" w:sz="0" w:space="0" w:color="auto"/>
            <w:bottom w:val="none" w:sz="0" w:space="0" w:color="auto"/>
            <w:right w:val="none" w:sz="0" w:space="0" w:color="auto"/>
          </w:divBdr>
        </w:div>
        <w:div w:id="1569000725">
          <w:marLeft w:val="480"/>
          <w:marRight w:val="0"/>
          <w:marTop w:val="0"/>
          <w:marBottom w:val="0"/>
          <w:divBdr>
            <w:top w:val="none" w:sz="0" w:space="0" w:color="auto"/>
            <w:left w:val="none" w:sz="0" w:space="0" w:color="auto"/>
            <w:bottom w:val="none" w:sz="0" w:space="0" w:color="auto"/>
            <w:right w:val="none" w:sz="0" w:space="0" w:color="auto"/>
          </w:divBdr>
        </w:div>
        <w:div w:id="1569421885">
          <w:marLeft w:val="480"/>
          <w:marRight w:val="0"/>
          <w:marTop w:val="0"/>
          <w:marBottom w:val="0"/>
          <w:divBdr>
            <w:top w:val="none" w:sz="0" w:space="0" w:color="auto"/>
            <w:left w:val="none" w:sz="0" w:space="0" w:color="auto"/>
            <w:bottom w:val="none" w:sz="0" w:space="0" w:color="auto"/>
            <w:right w:val="none" w:sz="0" w:space="0" w:color="auto"/>
          </w:divBdr>
        </w:div>
        <w:div w:id="1569458372">
          <w:marLeft w:val="480"/>
          <w:marRight w:val="0"/>
          <w:marTop w:val="0"/>
          <w:marBottom w:val="0"/>
          <w:divBdr>
            <w:top w:val="none" w:sz="0" w:space="0" w:color="auto"/>
            <w:left w:val="none" w:sz="0" w:space="0" w:color="auto"/>
            <w:bottom w:val="none" w:sz="0" w:space="0" w:color="auto"/>
            <w:right w:val="none" w:sz="0" w:space="0" w:color="auto"/>
          </w:divBdr>
        </w:div>
        <w:div w:id="1569532717">
          <w:marLeft w:val="480"/>
          <w:marRight w:val="0"/>
          <w:marTop w:val="0"/>
          <w:marBottom w:val="0"/>
          <w:divBdr>
            <w:top w:val="none" w:sz="0" w:space="0" w:color="auto"/>
            <w:left w:val="none" w:sz="0" w:space="0" w:color="auto"/>
            <w:bottom w:val="none" w:sz="0" w:space="0" w:color="auto"/>
            <w:right w:val="none" w:sz="0" w:space="0" w:color="auto"/>
          </w:divBdr>
        </w:div>
        <w:div w:id="1569877794">
          <w:marLeft w:val="480"/>
          <w:marRight w:val="0"/>
          <w:marTop w:val="0"/>
          <w:marBottom w:val="0"/>
          <w:divBdr>
            <w:top w:val="none" w:sz="0" w:space="0" w:color="auto"/>
            <w:left w:val="none" w:sz="0" w:space="0" w:color="auto"/>
            <w:bottom w:val="none" w:sz="0" w:space="0" w:color="auto"/>
            <w:right w:val="none" w:sz="0" w:space="0" w:color="auto"/>
          </w:divBdr>
        </w:div>
        <w:div w:id="1570117874">
          <w:marLeft w:val="480"/>
          <w:marRight w:val="0"/>
          <w:marTop w:val="0"/>
          <w:marBottom w:val="0"/>
          <w:divBdr>
            <w:top w:val="none" w:sz="0" w:space="0" w:color="auto"/>
            <w:left w:val="none" w:sz="0" w:space="0" w:color="auto"/>
            <w:bottom w:val="none" w:sz="0" w:space="0" w:color="auto"/>
            <w:right w:val="none" w:sz="0" w:space="0" w:color="auto"/>
          </w:divBdr>
        </w:div>
        <w:div w:id="1570656760">
          <w:marLeft w:val="480"/>
          <w:marRight w:val="0"/>
          <w:marTop w:val="0"/>
          <w:marBottom w:val="0"/>
          <w:divBdr>
            <w:top w:val="none" w:sz="0" w:space="0" w:color="auto"/>
            <w:left w:val="none" w:sz="0" w:space="0" w:color="auto"/>
            <w:bottom w:val="none" w:sz="0" w:space="0" w:color="auto"/>
            <w:right w:val="none" w:sz="0" w:space="0" w:color="auto"/>
          </w:divBdr>
        </w:div>
        <w:div w:id="1571306057">
          <w:marLeft w:val="480"/>
          <w:marRight w:val="0"/>
          <w:marTop w:val="0"/>
          <w:marBottom w:val="0"/>
          <w:divBdr>
            <w:top w:val="none" w:sz="0" w:space="0" w:color="auto"/>
            <w:left w:val="none" w:sz="0" w:space="0" w:color="auto"/>
            <w:bottom w:val="none" w:sz="0" w:space="0" w:color="auto"/>
            <w:right w:val="none" w:sz="0" w:space="0" w:color="auto"/>
          </w:divBdr>
        </w:div>
        <w:div w:id="1572303089">
          <w:marLeft w:val="480"/>
          <w:marRight w:val="0"/>
          <w:marTop w:val="0"/>
          <w:marBottom w:val="0"/>
          <w:divBdr>
            <w:top w:val="none" w:sz="0" w:space="0" w:color="auto"/>
            <w:left w:val="none" w:sz="0" w:space="0" w:color="auto"/>
            <w:bottom w:val="none" w:sz="0" w:space="0" w:color="auto"/>
            <w:right w:val="none" w:sz="0" w:space="0" w:color="auto"/>
          </w:divBdr>
        </w:div>
        <w:div w:id="1572539802">
          <w:marLeft w:val="480"/>
          <w:marRight w:val="0"/>
          <w:marTop w:val="0"/>
          <w:marBottom w:val="0"/>
          <w:divBdr>
            <w:top w:val="none" w:sz="0" w:space="0" w:color="auto"/>
            <w:left w:val="none" w:sz="0" w:space="0" w:color="auto"/>
            <w:bottom w:val="none" w:sz="0" w:space="0" w:color="auto"/>
            <w:right w:val="none" w:sz="0" w:space="0" w:color="auto"/>
          </w:divBdr>
        </w:div>
        <w:div w:id="1572617386">
          <w:marLeft w:val="480"/>
          <w:marRight w:val="0"/>
          <w:marTop w:val="0"/>
          <w:marBottom w:val="0"/>
          <w:divBdr>
            <w:top w:val="none" w:sz="0" w:space="0" w:color="auto"/>
            <w:left w:val="none" w:sz="0" w:space="0" w:color="auto"/>
            <w:bottom w:val="none" w:sz="0" w:space="0" w:color="auto"/>
            <w:right w:val="none" w:sz="0" w:space="0" w:color="auto"/>
          </w:divBdr>
        </w:div>
        <w:div w:id="1573158093">
          <w:marLeft w:val="480"/>
          <w:marRight w:val="0"/>
          <w:marTop w:val="0"/>
          <w:marBottom w:val="0"/>
          <w:divBdr>
            <w:top w:val="none" w:sz="0" w:space="0" w:color="auto"/>
            <w:left w:val="none" w:sz="0" w:space="0" w:color="auto"/>
            <w:bottom w:val="none" w:sz="0" w:space="0" w:color="auto"/>
            <w:right w:val="none" w:sz="0" w:space="0" w:color="auto"/>
          </w:divBdr>
        </w:div>
        <w:div w:id="1573273527">
          <w:marLeft w:val="480"/>
          <w:marRight w:val="0"/>
          <w:marTop w:val="0"/>
          <w:marBottom w:val="0"/>
          <w:divBdr>
            <w:top w:val="none" w:sz="0" w:space="0" w:color="auto"/>
            <w:left w:val="none" w:sz="0" w:space="0" w:color="auto"/>
            <w:bottom w:val="none" w:sz="0" w:space="0" w:color="auto"/>
            <w:right w:val="none" w:sz="0" w:space="0" w:color="auto"/>
          </w:divBdr>
        </w:div>
        <w:div w:id="1573616331">
          <w:marLeft w:val="480"/>
          <w:marRight w:val="0"/>
          <w:marTop w:val="0"/>
          <w:marBottom w:val="0"/>
          <w:divBdr>
            <w:top w:val="none" w:sz="0" w:space="0" w:color="auto"/>
            <w:left w:val="none" w:sz="0" w:space="0" w:color="auto"/>
            <w:bottom w:val="none" w:sz="0" w:space="0" w:color="auto"/>
            <w:right w:val="none" w:sz="0" w:space="0" w:color="auto"/>
          </w:divBdr>
        </w:div>
        <w:div w:id="1574506712">
          <w:marLeft w:val="480"/>
          <w:marRight w:val="0"/>
          <w:marTop w:val="0"/>
          <w:marBottom w:val="0"/>
          <w:divBdr>
            <w:top w:val="none" w:sz="0" w:space="0" w:color="auto"/>
            <w:left w:val="none" w:sz="0" w:space="0" w:color="auto"/>
            <w:bottom w:val="none" w:sz="0" w:space="0" w:color="auto"/>
            <w:right w:val="none" w:sz="0" w:space="0" w:color="auto"/>
          </w:divBdr>
        </w:div>
        <w:div w:id="1574897652">
          <w:marLeft w:val="480"/>
          <w:marRight w:val="0"/>
          <w:marTop w:val="0"/>
          <w:marBottom w:val="0"/>
          <w:divBdr>
            <w:top w:val="none" w:sz="0" w:space="0" w:color="auto"/>
            <w:left w:val="none" w:sz="0" w:space="0" w:color="auto"/>
            <w:bottom w:val="none" w:sz="0" w:space="0" w:color="auto"/>
            <w:right w:val="none" w:sz="0" w:space="0" w:color="auto"/>
          </w:divBdr>
        </w:div>
        <w:div w:id="1575121503">
          <w:marLeft w:val="480"/>
          <w:marRight w:val="0"/>
          <w:marTop w:val="0"/>
          <w:marBottom w:val="0"/>
          <w:divBdr>
            <w:top w:val="none" w:sz="0" w:space="0" w:color="auto"/>
            <w:left w:val="none" w:sz="0" w:space="0" w:color="auto"/>
            <w:bottom w:val="none" w:sz="0" w:space="0" w:color="auto"/>
            <w:right w:val="none" w:sz="0" w:space="0" w:color="auto"/>
          </w:divBdr>
        </w:div>
        <w:div w:id="1575699583">
          <w:marLeft w:val="480"/>
          <w:marRight w:val="0"/>
          <w:marTop w:val="0"/>
          <w:marBottom w:val="0"/>
          <w:divBdr>
            <w:top w:val="none" w:sz="0" w:space="0" w:color="auto"/>
            <w:left w:val="none" w:sz="0" w:space="0" w:color="auto"/>
            <w:bottom w:val="none" w:sz="0" w:space="0" w:color="auto"/>
            <w:right w:val="none" w:sz="0" w:space="0" w:color="auto"/>
          </w:divBdr>
        </w:div>
        <w:div w:id="1575965815">
          <w:marLeft w:val="480"/>
          <w:marRight w:val="0"/>
          <w:marTop w:val="0"/>
          <w:marBottom w:val="0"/>
          <w:divBdr>
            <w:top w:val="none" w:sz="0" w:space="0" w:color="auto"/>
            <w:left w:val="none" w:sz="0" w:space="0" w:color="auto"/>
            <w:bottom w:val="none" w:sz="0" w:space="0" w:color="auto"/>
            <w:right w:val="none" w:sz="0" w:space="0" w:color="auto"/>
          </w:divBdr>
        </w:div>
        <w:div w:id="1575966669">
          <w:marLeft w:val="480"/>
          <w:marRight w:val="0"/>
          <w:marTop w:val="0"/>
          <w:marBottom w:val="0"/>
          <w:divBdr>
            <w:top w:val="none" w:sz="0" w:space="0" w:color="auto"/>
            <w:left w:val="none" w:sz="0" w:space="0" w:color="auto"/>
            <w:bottom w:val="none" w:sz="0" w:space="0" w:color="auto"/>
            <w:right w:val="none" w:sz="0" w:space="0" w:color="auto"/>
          </w:divBdr>
        </w:div>
        <w:div w:id="1576092139">
          <w:marLeft w:val="480"/>
          <w:marRight w:val="0"/>
          <w:marTop w:val="0"/>
          <w:marBottom w:val="0"/>
          <w:divBdr>
            <w:top w:val="none" w:sz="0" w:space="0" w:color="auto"/>
            <w:left w:val="none" w:sz="0" w:space="0" w:color="auto"/>
            <w:bottom w:val="none" w:sz="0" w:space="0" w:color="auto"/>
            <w:right w:val="none" w:sz="0" w:space="0" w:color="auto"/>
          </w:divBdr>
        </w:div>
        <w:div w:id="1576236781">
          <w:marLeft w:val="480"/>
          <w:marRight w:val="0"/>
          <w:marTop w:val="0"/>
          <w:marBottom w:val="0"/>
          <w:divBdr>
            <w:top w:val="none" w:sz="0" w:space="0" w:color="auto"/>
            <w:left w:val="none" w:sz="0" w:space="0" w:color="auto"/>
            <w:bottom w:val="none" w:sz="0" w:space="0" w:color="auto"/>
            <w:right w:val="none" w:sz="0" w:space="0" w:color="auto"/>
          </w:divBdr>
        </w:div>
        <w:div w:id="1577547278">
          <w:marLeft w:val="480"/>
          <w:marRight w:val="0"/>
          <w:marTop w:val="0"/>
          <w:marBottom w:val="0"/>
          <w:divBdr>
            <w:top w:val="none" w:sz="0" w:space="0" w:color="auto"/>
            <w:left w:val="none" w:sz="0" w:space="0" w:color="auto"/>
            <w:bottom w:val="none" w:sz="0" w:space="0" w:color="auto"/>
            <w:right w:val="none" w:sz="0" w:space="0" w:color="auto"/>
          </w:divBdr>
        </w:div>
        <w:div w:id="1577741620">
          <w:marLeft w:val="480"/>
          <w:marRight w:val="0"/>
          <w:marTop w:val="0"/>
          <w:marBottom w:val="0"/>
          <w:divBdr>
            <w:top w:val="none" w:sz="0" w:space="0" w:color="auto"/>
            <w:left w:val="none" w:sz="0" w:space="0" w:color="auto"/>
            <w:bottom w:val="none" w:sz="0" w:space="0" w:color="auto"/>
            <w:right w:val="none" w:sz="0" w:space="0" w:color="auto"/>
          </w:divBdr>
        </w:div>
        <w:div w:id="1578593068">
          <w:marLeft w:val="480"/>
          <w:marRight w:val="0"/>
          <w:marTop w:val="0"/>
          <w:marBottom w:val="0"/>
          <w:divBdr>
            <w:top w:val="none" w:sz="0" w:space="0" w:color="auto"/>
            <w:left w:val="none" w:sz="0" w:space="0" w:color="auto"/>
            <w:bottom w:val="none" w:sz="0" w:space="0" w:color="auto"/>
            <w:right w:val="none" w:sz="0" w:space="0" w:color="auto"/>
          </w:divBdr>
        </w:div>
        <w:div w:id="1578636199">
          <w:marLeft w:val="480"/>
          <w:marRight w:val="0"/>
          <w:marTop w:val="0"/>
          <w:marBottom w:val="0"/>
          <w:divBdr>
            <w:top w:val="none" w:sz="0" w:space="0" w:color="auto"/>
            <w:left w:val="none" w:sz="0" w:space="0" w:color="auto"/>
            <w:bottom w:val="none" w:sz="0" w:space="0" w:color="auto"/>
            <w:right w:val="none" w:sz="0" w:space="0" w:color="auto"/>
          </w:divBdr>
        </w:div>
        <w:div w:id="1578713553">
          <w:marLeft w:val="480"/>
          <w:marRight w:val="0"/>
          <w:marTop w:val="0"/>
          <w:marBottom w:val="0"/>
          <w:divBdr>
            <w:top w:val="none" w:sz="0" w:space="0" w:color="auto"/>
            <w:left w:val="none" w:sz="0" w:space="0" w:color="auto"/>
            <w:bottom w:val="none" w:sz="0" w:space="0" w:color="auto"/>
            <w:right w:val="none" w:sz="0" w:space="0" w:color="auto"/>
          </w:divBdr>
        </w:div>
        <w:div w:id="1580287029">
          <w:marLeft w:val="480"/>
          <w:marRight w:val="0"/>
          <w:marTop w:val="0"/>
          <w:marBottom w:val="0"/>
          <w:divBdr>
            <w:top w:val="none" w:sz="0" w:space="0" w:color="auto"/>
            <w:left w:val="none" w:sz="0" w:space="0" w:color="auto"/>
            <w:bottom w:val="none" w:sz="0" w:space="0" w:color="auto"/>
            <w:right w:val="none" w:sz="0" w:space="0" w:color="auto"/>
          </w:divBdr>
        </w:div>
        <w:div w:id="1580872151">
          <w:marLeft w:val="480"/>
          <w:marRight w:val="0"/>
          <w:marTop w:val="0"/>
          <w:marBottom w:val="0"/>
          <w:divBdr>
            <w:top w:val="none" w:sz="0" w:space="0" w:color="auto"/>
            <w:left w:val="none" w:sz="0" w:space="0" w:color="auto"/>
            <w:bottom w:val="none" w:sz="0" w:space="0" w:color="auto"/>
            <w:right w:val="none" w:sz="0" w:space="0" w:color="auto"/>
          </w:divBdr>
        </w:div>
        <w:div w:id="1581940043">
          <w:marLeft w:val="480"/>
          <w:marRight w:val="0"/>
          <w:marTop w:val="0"/>
          <w:marBottom w:val="0"/>
          <w:divBdr>
            <w:top w:val="none" w:sz="0" w:space="0" w:color="auto"/>
            <w:left w:val="none" w:sz="0" w:space="0" w:color="auto"/>
            <w:bottom w:val="none" w:sz="0" w:space="0" w:color="auto"/>
            <w:right w:val="none" w:sz="0" w:space="0" w:color="auto"/>
          </w:divBdr>
        </w:div>
        <w:div w:id="1581985777">
          <w:marLeft w:val="480"/>
          <w:marRight w:val="0"/>
          <w:marTop w:val="0"/>
          <w:marBottom w:val="0"/>
          <w:divBdr>
            <w:top w:val="none" w:sz="0" w:space="0" w:color="auto"/>
            <w:left w:val="none" w:sz="0" w:space="0" w:color="auto"/>
            <w:bottom w:val="none" w:sz="0" w:space="0" w:color="auto"/>
            <w:right w:val="none" w:sz="0" w:space="0" w:color="auto"/>
          </w:divBdr>
        </w:div>
        <w:div w:id="1582984100">
          <w:marLeft w:val="480"/>
          <w:marRight w:val="0"/>
          <w:marTop w:val="0"/>
          <w:marBottom w:val="0"/>
          <w:divBdr>
            <w:top w:val="none" w:sz="0" w:space="0" w:color="auto"/>
            <w:left w:val="none" w:sz="0" w:space="0" w:color="auto"/>
            <w:bottom w:val="none" w:sz="0" w:space="0" w:color="auto"/>
            <w:right w:val="none" w:sz="0" w:space="0" w:color="auto"/>
          </w:divBdr>
        </w:div>
        <w:div w:id="1583296486">
          <w:marLeft w:val="480"/>
          <w:marRight w:val="0"/>
          <w:marTop w:val="0"/>
          <w:marBottom w:val="0"/>
          <w:divBdr>
            <w:top w:val="none" w:sz="0" w:space="0" w:color="auto"/>
            <w:left w:val="none" w:sz="0" w:space="0" w:color="auto"/>
            <w:bottom w:val="none" w:sz="0" w:space="0" w:color="auto"/>
            <w:right w:val="none" w:sz="0" w:space="0" w:color="auto"/>
          </w:divBdr>
        </w:div>
        <w:div w:id="1584607232">
          <w:marLeft w:val="480"/>
          <w:marRight w:val="0"/>
          <w:marTop w:val="0"/>
          <w:marBottom w:val="0"/>
          <w:divBdr>
            <w:top w:val="none" w:sz="0" w:space="0" w:color="auto"/>
            <w:left w:val="none" w:sz="0" w:space="0" w:color="auto"/>
            <w:bottom w:val="none" w:sz="0" w:space="0" w:color="auto"/>
            <w:right w:val="none" w:sz="0" w:space="0" w:color="auto"/>
          </w:divBdr>
        </w:div>
        <w:div w:id="1585382348">
          <w:marLeft w:val="480"/>
          <w:marRight w:val="0"/>
          <w:marTop w:val="0"/>
          <w:marBottom w:val="0"/>
          <w:divBdr>
            <w:top w:val="none" w:sz="0" w:space="0" w:color="auto"/>
            <w:left w:val="none" w:sz="0" w:space="0" w:color="auto"/>
            <w:bottom w:val="none" w:sz="0" w:space="0" w:color="auto"/>
            <w:right w:val="none" w:sz="0" w:space="0" w:color="auto"/>
          </w:divBdr>
        </w:div>
        <w:div w:id="1585453631">
          <w:marLeft w:val="480"/>
          <w:marRight w:val="0"/>
          <w:marTop w:val="0"/>
          <w:marBottom w:val="0"/>
          <w:divBdr>
            <w:top w:val="none" w:sz="0" w:space="0" w:color="auto"/>
            <w:left w:val="none" w:sz="0" w:space="0" w:color="auto"/>
            <w:bottom w:val="none" w:sz="0" w:space="0" w:color="auto"/>
            <w:right w:val="none" w:sz="0" w:space="0" w:color="auto"/>
          </w:divBdr>
        </w:div>
        <w:div w:id="1585724518">
          <w:marLeft w:val="480"/>
          <w:marRight w:val="0"/>
          <w:marTop w:val="0"/>
          <w:marBottom w:val="0"/>
          <w:divBdr>
            <w:top w:val="none" w:sz="0" w:space="0" w:color="auto"/>
            <w:left w:val="none" w:sz="0" w:space="0" w:color="auto"/>
            <w:bottom w:val="none" w:sz="0" w:space="0" w:color="auto"/>
            <w:right w:val="none" w:sz="0" w:space="0" w:color="auto"/>
          </w:divBdr>
        </w:div>
        <w:div w:id="1585921521">
          <w:marLeft w:val="480"/>
          <w:marRight w:val="0"/>
          <w:marTop w:val="0"/>
          <w:marBottom w:val="0"/>
          <w:divBdr>
            <w:top w:val="none" w:sz="0" w:space="0" w:color="auto"/>
            <w:left w:val="none" w:sz="0" w:space="0" w:color="auto"/>
            <w:bottom w:val="none" w:sz="0" w:space="0" w:color="auto"/>
            <w:right w:val="none" w:sz="0" w:space="0" w:color="auto"/>
          </w:divBdr>
        </w:div>
        <w:div w:id="1586496873">
          <w:marLeft w:val="480"/>
          <w:marRight w:val="0"/>
          <w:marTop w:val="0"/>
          <w:marBottom w:val="0"/>
          <w:divBdr>
            <w:top w:val="none" w:sz="0" w:space="0" w:color="auto"/>
            <w:left w:val="none" w:sz="0" w:space="0" w:color="auto"/>
            <w:bottom w:val="none" w:sz="0" w:space="0" w:color="auto"/>
            <w:right w:val="none" w:sz="0" w:space="0" w:color="auto"/>
          </w:divBdr>
        </w:div>
        <w:div w:id="1586961103">
          <w:marLeft w:val="480"/>
          <w:marRight w:val="0"/>
          <w:marTop w:val="0"/>
          <w:marBottom w:val="0"/>
          <w:divBdr>
            <w:top w:val="none" w:sz="0" w:space="0" w:color="auto"/>
            <w:left w:val="none" w:sz="0" w:space="0" w:color="auto"/>
            <w:bottom w:val="none" w:sz="0" w:space="0" w:color="auto"/>
            <w:right w:val="none" w:sz="0" w:space="0" w:color="auto"/>
          </w:divBdr>
        </w:div>
        <w:div w:id="1586961384">
          <w:marLeft w:val="480"/>
          <w:marRight w:val="0"/>
          <w:marTop w:val="0"/>
          <w:marBottom w:val="0"/>
          <w:divBdr>
            <w:top w:val="none" w:sz="0" w:space="0" w:color="auto"/>
            <w:left w:val="none" w:sz="0" w:space="0" w:color="auto"/>
            <w:bottom w:val="none" w:sz="0" w:space="0" w:color="auto"/>
            <w:right w:val="none" w:sz="0" w:space="0" w:color="auto"/>
          </w:divBdr>
        </w:div>
        <w:div w:id="1587570872">
          <w:marLeft w:val="480"/>
          <w:marRight w:val="0"/>
          <w:marTop w:val="0"/>
          <w:marBottom w:val="0"/>
          <w:divBdr>
            <w:top w:val="none" w:sz="0" w:space="0" w:color="auto"/>
            <w:left w:val="none" w:sz="0" w:space="0" w:color="auto"/>
            <w:bottom w:val="none" w:sz="0" w:space="0" w:color="auto"/>
            <w:right w:val="none" w:sz="0" w:space="0" w:color="auto"/>
          </w:divBdr>
        </w:div>
        <w:div w:id="1587959742">
          <w:marLeft w:val="480"/>
          <w:marRight w:val="0"/>
          <w:marTop w:val="0"/>
          <w:marBottom w:val="0"/>
          <w:divBdr>
            <w:top w:val="none" w:sz="0" w:space="0" w:color="auto"/>
            <w:left w:val="none" w:sz="0" w:space="0" w:color="auto"/>
            <w:bottom w:val="none" w:sz="0" w:space="0" w:color="auto"/>
            <w:right w:val="none" w:sz="0" w:space="0" w:color="auto"/>
          </w:divBdr>
        </w:div>
        <w:div w:id="1588267779">
          <w:marLeft w:val="480"/>
          <w:marRight w:val="0"/>
          <w:marTop w:val="0"/>
          <w:marBottom w:val="0"/>
          <w:divBdr>
            <w:top w:val="none" w:sz="0" w:space="0" w:color="auto"/>
            <w:left w:val="none" w:sz="0" w:space="0" w:color="auto"/>
            <w:bottom w:val="none" w:sz="0" w:space="0" w:color="auto"/>
            <w:right w:val="none" w:sz="0" w:space="0" w:color="auto"/>
          </w:divBdr>
        </w:div>
        <w:div w:id="1588420800">
          <w:marLeft w:val="480"/>
          <w:marRight w:val="0"/>
          <w:marTop w:val="0"/>
          <w:marBottom w:val="0"/>
          <w:divBdr>
            <w:top w:val="none" w:sz="0" w:space="0" w:color="auto"/>
            <w:left w:val="none" w:sz="0" w:space="0" w:color="auto"/>
            <w:bottom w:val="none" w:sz="0" w:space="0" w:color="auto"/>
            <w:right w:val="none" w:sz="0" w:space="0" w:color="auto"/>
          </w:divBdr>
        </w:div>
        <w:div w:id="1589734011">
          <w:marLeft w:val="480"/>
          <w:marRight w:val="0"/>
          <w:marTop w:val="0"/>
          <w:marBottom w:val="0"/>
          <w:divBdr>
            <w:top w:val="none" w:sz="0" w:space="0" w:color="auto"/>
            <w:left w:val="none" w:sz="0" w:space="0" w:color="auto"/>
            <w:bottom w:val="none" w:sz="0" w:space="0" w:color="auto"/>
            <w:right w:val="none" w:sz="0" w:space="0" w:color="auto"/>
          </w:divBdr>
        </w:div>
        <w:div w:id="1589734696">
          <w:marLeft w:val="480"/>
          <w:marRight w:val="0"/>
          <w:marTop w:val="0"/>
          <w:marBottom w:val="0"/>
          <w:divBdr>
            <w:top w:val="none" w:sz="0" w:space="0" w:color="auto"/>
            <w:left w:val="none" w:sz="0" w:space="0" w:color="auto"/>
            <w:bottom w:val="none" w:sz="0" w:space="0" w:color="auto"/>
            <w:right w:val="none" w:sz="0" w:space="0" w:color="auto"/>
          </w:divBdr>
        </w:div>
        <w:div w:id="1589845807">
          <w:marLeft w:val="480"/>
          <w:marRight w:val="0"/>
          <w:marTop w:val="0"/>
          <w:marBottom w:val="0"/>
          <w:divBdr>
            <w:top w:val="none" w:sz="0" w:space="0" w:color="auto"/>
            <w:left w:val="none" w:sz="0" w:space="0" w:color="auto"/>
            <w:bottom w:val="none" w:sz="0" w:space="0" w:color="auto"/>
            <w:right w:val="none" w:sz="0" w:space="0" w:color="auto"/>
          </w:divBdr>
        </w:div>
        <w:div w:id="1591229991">
          <w:marLeft w:val="480"/>
          <w:marRight w:val="0"/>
          <w:marTop w:val="0"/>
          <w:marBottom w:val="0"/>
          <w:divBdr>
            <w:top w:val="none" w:sz="0" w:space="0" w:color="auto"/>
            <w:left w:val="none" w:sz="0" w:space="0" w:color="auto"/>
            <w:bottom w:val="none" w:sz="0" w:space="0" w:color="auto"/>
            <w:right w:val="none" w:sz="0" w:space="0" w:color="auto"/>
          </w:divBdr>
        </w:div>
        <w:div w:id="1593124715">
          <w:marLeft w:val="480"/>
          <w:marRight w:val="0"/>
          <w:marTop w:val="0"/>
          <w:marBottom w:val="0"/>
          <w:divBdr>
            <w:top w:val="none" w:sz="0" w:space="0" w:color="auto"/>
            <w:left w:val="none" w:sz="0" w:space="0" w:color="auto"/>
            <w:bottom w:val="none" w:sz="0" w:space="0" w:color="auto"/>
            <w:right w:val="none" w:sz="0" w:space="0" w:color="auto"/>
          </w:divBdr>
        </w:div>
        <w:div w:id="1594127066">
          <w:marLeft w:val="480"/>
          <w:marRight w:val="0"/>
          <w:marTop w:val="0"/>
          <w:marBottom w:val="0"/>
          <w:divBdr>
            <w:top w:val="none" w:sz="0" w:space="0" w:color="auto"/>
            <w:left w:val="none" w:sz="0" w:space="0" w:color="auto"/>
            <w:bottom w:val="none" w:sz="0" w:space="0" w:color="auto"/>
            <w:right w:val="none" w:sz="0" w:space="0" w:color="auto"/>
          </w:divBdr>
        </w:div>
        <w:div w:id="1596132289">
          <w:marLeft w:val="480"/>
          <w:marRight w:val="0"/>
          <w:marTop w:val="0"/>
          <w:marBottom w:val="0"/>
          <w:divBdr>
            <w:top w:val="none" w:sz="0" w:space="0" w:color="auto"/>
            <w:left w:val="none" w:sz="0" w:space="0" w:color="auto"/>
            <w:bottom w:val="none" w:sz="0" w:space="0" w:color="auto"/>
            <w:right w:val="none" w:sz="0" w:space="0" w:color="auto"/>
          </w:divBdr>
        </w:div>
        <w:div w:id="1596161475">
          <w:marLeft w:val="480"/>
          <w:marRight w:val="0"/>
          <w:marTop w:val="0"/>
          <w:marBottom w:val="0"/>
          <w:divBdr>
            <w:top w:val="none" w:sz="0" w:space="0" w:color="auto"/>
            <w:left w:val="none" w:sz="0" w:space="0" w:color="auto"/>
            <w:bottom w:val="none" w:sz="0" w:space="0" w:color="auto"/>
            <w:right w:val="none" w:sz="0" w:space="0" w:color="auto"/>
          </w:divBdr>
        </w:div>
        <w:div w:id="1596669014">
          <w:marLeft w:val="480"/>
          <w:marRight w:val="0"/>
          <w:marTop w:val="0"/>
          <w:marBottom w:val="0"/>
          <w:divBdr>
            <w:top w:val="none" w:sz="0" w:space="0" w:color="auto"/>
            <w:left w:val="none" w:sz="0" w:space="0" w:color="auto"/>
            <w:bottom w:val="none" w:sz="0" w:space="0" w:color="auto"/>
            <w:right w:val="none" w:sz="0" w:space="0" w:color="auto"/>
          </w:divBdr>
        </w:div>
        <w:div w:id="1597053185">
          <w:marLeft w:val="480"/>
          <w:marRight w:val="0"/>
          <w:marTop w:val="0"/>
          <w:marBottom w:val="0"/>
          <w:divBdr>
            <w:top w:val="none" w:sz="0" w:space="0" w:color="auto"/>
            <w:left w:val="none" w:sz="0" w:space="0" w:color="auto"/>
            <w:bottom w:val="none" w:sz="0" w:space="0" w:color="auto"/>
            <w:right w:val="none" w:sz="0" w:space="0" w:color="auto"/>
          </w:divBdr>
        </w:div>
        <w:div w:id="1597127956">
          <w:marLeft w:val="480"/>
          <w:marRight w:val="0"/>
          <w:marTop w:val="0"/>
          <w:marBottom w:val="0"/>
          <w:divBdr>
            <w:top w:val="none" w:sz="0" w:space="0" w:color="auto"/>
            <w:left w:val="none" w:sz="0" w:space="0" w:color="auto"/>
            <w:bottom w:val="none" w:sz="0" w:space="0" w:color="auto"/>
            <w:right w:val="none" w:sz="0" w:space="0" w:color="auto"/>
          </w:divBdr>
        </w:div>
        <w:div w:id="1597518199">
          <w:marLeft w:val="480"/>
          <w:marRight w:val="0"/>
          <w:marTop w:val="0"/>
          <w:marBottom w:val="0"/>
          <w:divBdr>
            <w:top w:val="none" w:sz="0" w:space="0" w:color="auto"/>
            <w:left w:val="none" w:sz="0" w:space="0" w:color="auto"/>
            <w:bottom w:val="none" w:sz="0" w:space="0" w:color="auto"/>
            <w:right w:val="none" w:sz="0" w:space="0" w:color="auto"/>
          </w:divBdr>
        </w:div>
        <w:div w:id="1597594023">
          <w:marLeft w:val="480"/>
          <w:marRight w:val="0"/>
          <w:marTop w:val="0"/>
          <w:marBottom w:val="0"/>
          <w:divBdr>
            <w:top w:val="none" w:sz="0" w:space="0" w:color="auto"/>
            <w:left w:val="none" w:sz="0" w:space="0" w:color="auto"/>
            <w:bottom w:val="none" w:sz="0" w:space="0" w:color="auto"/>
            <w:right w:val="none" w:sz="0" w:space="0" w:color="auto"/>
          </w:divBdr>
        </w:div>
        <w:div w:id="1598324522">
          <w:marLeft w:val="480"/>
          <w:marRight w:val="0"/>
          <w:marTop w:val="0"/>
          <w:marBottom w:val="0"/>
          <w:divBdr>
            <w:top w:val="none" w:sz="0" w:space="0" w:color="auto"/>
            <w:left w:val="none" w:sz="0" w:space="0" w:color="auto"/>
            <w:bottom w:val="none" w:sz="0" w:space="0" w:color="auto"/>
            <w:right w:val="none" w:sz="0" w:space="0" w:color="auto"/>
          </w:divBdr>
        </w:div>
        <w:div w:id="1598558646">
          <w:marLeft w:val="480"/>
          <w:marRight w:val="0"/>
          <w:marTop w:val="0"/>
          <w:marBottom w:val="0"/>
          <w:divBdr>
            <w:top w:val="none" w:sz="0" w:space="0" w:color="auto"/>
            <w:left w:val="none" w:sz="0" w:space="0" w:color="auto"/>
            <w:bottom w:val="none" w:sz="0" w:space="0" w:color="auto"/>
            <w:right w:val="none" w:sz="0" w:space="0" w:color="auto"/>
          </w:divBdr>
        </w:div>
        <w:div w:id="1600480259">
          <w:marLeft w:val="480"/>
          <w:marRight w:val="0"/>
          <w:marTop w:val="0"/>
          <w:marBottom w:val="0"/>
          <w:divBdr>
            <w:top w:val="none" w:sz="0" w:space="0" w:color="auto"/>
            <w:left w:val="none" w:sz="0" w:space="0" w:color="auto"/>
            <w:bottom w:val="none" w:sz="0" w:space="0" w:color="auto"/>
            <w:right w:val="none" w:sz="0" w:space="0" w:color="auto"/>
          </w:divBdr>
        </w:div>
        <w:div w:id="1601374018">
          <w:marLeft w:val="480"/>
          <w:marRight w:val="0"/>
          <w:marTop w:val="0"/>
          <w:marBottom w:val="0"/>
          <w:divBdr>
            <w:top w:val="none" w:sz="0" w:space="0" w:color="auto"/>
            <w:left w:val="none" w:sz="0" w:space="0" w:color="auto"/>
            <w:bottom w:val="none" w:sz="0" w:space="0" w:color="auto"/>
            <w:right w:val="none" w:sz="0" w:space="0" w:color="auto"/>
          </w:divBdr>
        </w:div>
        <w:div w:id="1601402493">
          <w:marLeft w:val="480"/>
          <w:marRight w:val="0"/>
          <w:marTop w:val="0"/>
          <w:marBottom w:val="0"/>
          <w:divBdr>
            <w:top w:val="none" w:sz="0" w:space="0" w:color="auto"/>
            <w:left w:val="none" w:sz="0" w:space="0" w:color="auto"/>
            <w:bottom w:val="none" w:sz="0" w:space="0" w:color="auto"/>
            <w:right w:val="none" w:sz="0" w:space="0" w:color="auto"/>
          </w:divBdr>
        </w:div>
        <w:div w:id="1602949546">
          <w:marLeft w:val="480"/>
          <w:marRight w:val="0"/>
          <w:marTop w:val="0"/>
          <w:marBottom w:val="0"/>
          <w:divBdr>
            <w:top w:val="none" w:sz="0" w:space="0" w:color="auto"/>
            <w:left w:val="none" w:sz="0" w:space="0" w:color="auto"/>
            <w:bottom w:val="none" w:sz="0" w:space="0" w:color="auto"/>
            <w:right w:val="none" w:sz="0" w:space="0" w:color="auto"/>
          </w:divBdr>
        </w:div>
        <w:div w:id="1603412900">
          <w:marLeft w:val="480"/>
          <w:marRight w:val="0"/>
          <w:marTop w:val="0"/>
          <w:marBottom w:val="0"/>
          <w:divBdr>
            <w:top w:val="none" w:sz="0" w:space="0" w:color="auto"/>
            <w:left w:val="none" w:sz="0" w:space="0" w:color="auto"/>
            <w:bottom w:val="none" w:sz="0" w:space="0" w:color="auto"/>
            <w:right w:val="none" w:sz="0" w:space="0" w:color="auto"/>
          </w:divBdr>
        </w:div>
        <w:div w:id="1603877167">
          <w:marLeft w:val="480"/>
          <w:marRight w:val="0"/>
          <w:marTop w:val="0"/>
          <w:marBottom w:val="0"/>
          <w:divBdr>
            <w:top w:val="none" w:sz="0" w:space="0" w:color="auto"/>
            <w:left w:val="none" w:sz="0" w:space="0" w:color="auto"/>
            <w:bottom w:val="none" w:sz="0" w:space="0" w:color="auto"/>
            <w:right w:val="none" w:sz="0" w:space="0" w:color="auto"/>
          </w:divBdr>
        </w:div>
        <w:div w:id="1604990857">
          <w:marLeft w:val="480"/>
          <w:marRight w:val="0"/>
          <w:marTop w:val="0"/>
          <w:marBottom w:val="0"/>
          <w:divBdr>
            <w:top w:val="none" w:sz="0" w:space="0" w:color="auto"/>
            <w:left w:val="none" w:sz="0" w:space="0" w:color="auto"/>
            <w:bottom w:val="none" w:sz="0" w:space="0" w:color="auto"/>
            <w:right w:val="none" w:sz="0" w:space="0" w:color="auto"/>
          </w:divBdr>
        </w:div>
        <w:div w:id="1604999386">
          <w:marLeft w:val="480"/>
          <w:marRight w:val="0"/>
          <w:marTop w:val="0"/>
          <w:marBottom w:val="0"/>
          <w:divBdr>
            <w:top w:val="none" w:sz="0" w:space="0" w:color="auto"/>
            <w:left w:val="none" w:sz="0" w:space="0" w:color="auto"/>
            <w:bottom w:val="none" w:sz="0" w:space="0" w:color="auto"/>
            <w:right w:val="none" w:sz="0" w:space="0" w:color="auto"/>
          </w:divBdr>
        </w:div>
        <w:div w:id="1605307215">
          <w:marLeft w:val="480"/>
          <w:marRight w:val="0"/>
          <w:marTop w:val="0"/>
          <w:marBottom w:val="0"/>
          <w:divBdr>
            <w:top w:val="none" w:sz="0" w:space="0" w:color="auto"/>
            <w:left w:val="none" w:sz="0" w:space="0" w:color="auto"/>
            <w:bottom w:val="none" w:sz="0" w:space="0" w:color="auto"/>
            <w:right w:val="none" w:sz="0" w:space="0" w:color="auto"/>
          </w:divBdr>
        </w:div>
        <w:div w:id="1605502563">
          <w:marLeft w:val="480"/>
          <w:marRight w:val="0"/>
          <w:marTop w:val="0"/>
          <w:marBottom w:val="0"/>
          <w:divBdr>
            <w:top w:val="none" w:sz="0" w:space="0" w:color="auto"/>
            <w:left w:val="none" w:sz="0" w:space="0" w:color="auto"/>
            <w:bottom w:val="none" w:sz="0" w:space="0" w:color="auto"/>
            <w:right w:val="none" w:sz="0" w:space="0" w:color="auto"/>
          </w:divBdr>
        </w:div>
        <w:div w:id="1605720820">
          <w:marLeft w:val="480"/>
          <w:marRight w:val="0"/>
          <w:marTop w:val="0"/>
          <w:marBottom w:val="0"/>
          <w:divBdr>
            <w:top w:val="none" w:sz="0" w:space="0" w:color="auto"/>
            <w:left w:val="none" w:sz="0" w:space="0" w:color="auto"/>
            <w:bottom w:val="none" w:sz="0" w:space="0" w:color="auto"/>
            <w:right w:val="none" w:sz="0" w:space="0" w:color="auto"/>
          </w:divBdr>
        </w:div>
        <w:div w:id="1606032939">
          <w:marLeft w:val="480"/>
          <w:marRight w:val="0"/>
          <w:marTop w:val="0"/>
          <w:marBottom w:val="0"/>
          <w:divBdr>
            <w:top w:val="none" w:sz="0" w:space="0" w:color="auto"/>
            <w:left w:val="none" w:sz="0" w:space="0" w:color="auto"/>
            <w:bottom w:val="none" w:sz="0" w:space="0" w:color="auto"/>
            <w:right w:val="none" w:sz="0" w:space="0" w:color="auto"/>
          </w:divBdr>
        </w:div>
        <w:div w:id="1606377287">
          <w:marLeft w:val="480"/>
          <w:marRight w:val="0"/>
          <w:marTop w:val="0"/>
          <w:marBottom w:val="0"/>
          <w:divBdr>
            <w:top w:val="none" w:sz="0" w:space="0" w:color="auto"/>
            <w:left w:val="none" w:sz="0" w:space="0" w:color="auto"/>
            <w:bottom w:val="none" w:sz="0" w:space="0" w:color="auto"/>
            <w:right w:val="none" w:sz="0" w:space="0" w:color="auto"/>
          </w:divBdr>
        </w:div>
        <w:div w:id="1606501074">
          <w:marLeft w:val="480"/>
          <w:marRight w:val="0"/>
          <w:marTop w:val="0"/>
          <w:marBottom w:val="0"/>
          <w:divBdr>
            <w:top w:val="none" w:sz="0" w:space="0" w:color="auto"/>
            <w:left w:val="none" w:sz="0" w:space="0" w:color="auto"/>
            <w:bottom w:val="none" w:sz="0" w:space="0" w:color="auto"/>
            <w:right w:val="none" w:sz="0" w:space="0" w:color="auto"/>
          </w:divBdr>
        </w:div>
        <w:div w:id="1609041477">
          <w:marLeft w:val="480"/>
          <w:marRight w:val="0"/>
          <w:marTop w:val="0"/>
          <w:marBottom w:val="0"/>
          <w:divBdr>
            <w:top w:val="none" w:sz="0" w:space="0" w:color="auto"/>
            <w:left w:val="none" w:sz="0" w:space="0" w:color="auto"/>
            <w:bottom w:val="none" w:sz="0" w:space="0" w:color="auto"/>
            <w:right w:val="none" w:sz="0" w:space="0" w:color="auto"/>
          </w:divBdr>
        </w:div>
        <w:div w:id="1609385254">
          <w:marLeft w:val="480"/>
          <w:marRight w:val="0"/>
          <w:marTop w:val="0"/>
          <w:marBottom w:val="0"/>
          <w:divBdr>
            <w:top w:val="none" w:sz="0" w:space="0" w:color="auto"/>
            <w:left w:val="none" w:sz="0" w:space="0" w:color="auto"/>
            <w:bottom w:val="none" w:sz="0" w:space="0" w:color="auto"/>
            <w:right w:val="none" w:sz="0" w:space="0" w:color="auto"/>
          </w:divBdr>
        </w:div>
        <w:div w:id="1609701147">
          <w:marLeft w:val="480"/>
          <w:marRight w:val="0"/>
          <w:marTop w:val="0"/>
          <w:marBottom w:val="0"/>
          <w:divBdr>
            <w:top w:val="none" w:sz="0" w:space="0" w:color="auto"/>
            <w:left w:val="none" w:sz="0" w:space="0" w:color="auto"/>
            <w:bottom w:val="none" w:sz="0" w:space="0" w:color="auto"/>
            <w:right w:val="none" w:sz="0" w:space="0" w:color="auto"/>
          </w:divBdr>
        </w:div>
        <w:div w:id="1610045741">
          <w:marLeft w:val="480"/>
          <w:marRight w:val="0"/>
          <w:marTop w:val="0"/>
          <w:marBottom w:val="0"/>
          <w:divBdr>
            <w:top w:val="none" w:sz="0" w:space="0" w:color="auto"/>
            <w:left w:val="none" w:sz="0" w:space="0" w:color="auto"/>
            <w:bottom w:val="none" w:sz="0" w:space="0" w:color="auto"/>
            <w:right w:val="none" w:sz="0" w:space="0" w:color="auto"/>
          </w:divBdr>
        </w:div>
        <w:div w:id="1610695222">
          <w:marLeft w:val="480"/>
          <w:marRight w:val="0"/>
          <w:marTop w:val="0"/>
          <w:marBottom w:val="0"/>
          <w:divBdr>
            <w:top w:val="none" w:sz="0" w:space="0" w:color="auto"/>
            <w:left w:val="none" w:sz="0" w:space="0" w:color="auto"/>
            <w:bottom w:val="none" w:sz="0" w:space="0" w:color="auto"/>
            <w:right w:val="none" w:sz="0" w:space="0" w:color="auto"/>
          </w:divBdr>
        </w:div>
        <w:div w:id="1611663523">
          <w:marLeft w:val="480"/>
          <w:marRight w:val="0"/>
          <w:marTop w:val="0"/>
          <w:marBottom w:val="0"/>
          <w:divBdr>
            <w:top w:val="none" w:sz="0" w:space="0" w:color="auto"/>
            <w:left w:val="none" w:sz="0" w:space="0" w:color="auto"/>
            <w:bottom w:val="none" w:sz="0" w:space="0" w:color="auto"/>
            <w:right w:val="none" w:sz="0" w:space="0" w:color="auto"/>
          </w:divBdr>
        </w:div>
        <w:div w:id="1611667476">
          <w:marLeft w:val="480"/>
          <w:marRight w:val="0"/>
          <w:marTop w:val="0"/>
          <w:marBottom w:val="0"/>
          <w:divBdr>
            <w:top w:val="none" w:sz="0" w:space="0" w:color="auto"/>
            <w:left w:val="none" w:sz="0" w:space="0" w:color="auto"/>
            <w:bottom w:val="none" w:sz="0" w:space="0" w:color="auto"/>
            <w:right w:val="none" w:sz="0" w:space="0" w:color="auto"/>
          </w:divBdr>
        </w:div>
        <w:div w:id="1611817367">
          <w:marLeft w:val="480"/>
          <w:marRight w:val="0"/>
          <w:marTop w:val="0"/>
          <w:marBottom w:val="0"/>
          <w:divBdr>
            <w:top w:val="none" w:sz="0" w:space="0" w:color="auto"/>
            <w:left w:val="none" w:sz="0" w:space="0" w:color="auto"/>
            <w:bottom w:val="none" w:sz="0" w:space="0" w:color="auto"/>
            <w:right w:val="none" w:sz="0" w:space="0" w:color="auto"/>
          </w:divBdr>
        </w:div>
        <w:div w:id="1612784799">
          <w:marLeft w:val="480"/>
          <w:marRight w:val="0"/>
          <w:marTop w:val="0"/>
          <w:marBottom w:val="0"/>
          <w:divBdr>
            <w:top w:val="none" w:sz="0" w:space="0" w:color="auto"/>
            <w:left w:val="none" w:sz="0" w:space="0" w:color="auto"/>
            <w:bottom w:val="none" w:sz="0" w:space="0" w:color="auto"/>
            <w:right w:val="none" w:sz="0" w:space="0" w:color="auto"/>
          </w:divBdr>
        </w:div>
        <w:div w:id="1615090664">
          <w:marLeft w:val="480"/>
          <w:marRight w:val="0"/>
          <w:marTop w:val="0"/>
          <w:marBottom w:val="0"/>
          <w:divBdr>
            <w:top w:val="none" w:sz="0" w:space="0" w:color="auto"/>
            <w:left w:val="none" w:sz="0" w:space="0" w:color="auto"/>
            <w:bottom w:val="none" w:sz="0" w:space="0" w:color="auto"/>
            <w:right w:val="none" w:sz="0" w:space="0" w:color="auto"/>
          </w:divBdr>
        </w:div>
        <w:div w:id="1615095571">
          <w:marLeft w:val="480"/>
          <w:marRight w:val="0"/>
          <w:marTop w:val="0"/>
          <w:marBottom w:val="0"/>
          <w:divBdr>
            <w:top w:val="none" w:sz="0" w:space="0" w:color="auto"/>
            <w:left w:val="none" w:sz="0" w:space="0" w:color="auto"/>
            <w:bottom w:val="none" w:sz="0" w:space="0" w:color="auto"/>
            <w:right w:val="none" w:sz="0" w:space="0" w:color="auto"/>
          </w:divBdr>
        </w:div>
        <w:div w:id="1615600038">
          <w:marLeft w:val="480"/>
          <w:marRight w:val="0"/>
          <w:marTop w:val="0"/>
          <w:marBottom w:val="0"/>
          <w:divBdr>
            <w:top w:val="none" w:sz="0" w:space="0" w:color="auto"/>
            <w:left w:val="none" w:sz="0" w:space="0" w:color="auto"/>
            <w:bottom w:val="none" w:sz="0" w:space="0" w:color="auto"/>
            <w:right w:val="none" w:sz="0" w:space="0" w:color="auto"/>
          </w:divBdr>
        </w:div>
        <w:div w:id="1616014630">
          <w:marLeft w:val="480"/>
          <w:marRight w:val="0"/>
          <w:marTop w:val="0"/>
          <w:marBottom w:val="0"/>
          <w:divBdr>
            <w:top w:val="none" w:sz="0" w:space="0" w:color="auto"/>
            <w:left w:val="none" w:sz="0" w:space="0" w:color="auto"/>
            <w:bottom w:val="none" w:sz="0" w:space="0" w:color="auto"/>
            <w:right w:val="none" w:sz="0" w:space="0" w:color="auto"/>
          </w:divBdr>
        </w:div>
        <w:div w:id="1616910977">
          <w:marLeft w:val="480"/>
          <w:marRight w:val="0"/>
          <w:marTop w:val="0"/>
          <w:marBottom w:val="0"/>
          <w:divBdr>
            <w:top w:val="none" w:sz="0" w:space="0" w:color="auto"/>
            <w:left w:val="none" w:sz="0" w:space="0" w:color="auto"/>
            <w:bottom w:val="none" w:sz="0" w:space="0" w:color="auto"/>
            <w:right w:val="none" w:sz="0" w:space="0" w:color="auto"/>
          </w:divBdr>
        </w:div>
        <w:div w:id="1617634021">
          <w:marLeft w:val="480"/>
          <w:marRight w:val="0"/>
          <w:marTop w:val="0"/>
          <w:marBottom w:val="0"/>
          <w:divBdr>
            <w:top w:val="none" w:sz="0" w:space="0" w:color="auto"/>
            <w:left w:val="none" w:sz="0" w:space="0" w:color="auto"/>
            <w:bottom w:val="none" w:sz="0" w:space="0" w:color="auto"/>
            <w:right w:val="none" w:sz="0" w:space="0" w:color="auto"/>
          </w:divBdr>
        </w:div>
        <w:div w:id="1618443361">
          <w:marLeft w:val="480"/>
          <w:marRight w:val="0"/>
          <w:marTop w:val="0"/>
          <w:marBottom w:val="0"/>
          <w:divBdr>
            <w:top w:val="none" w:sz="0" w:space="0" w:color="auto"/>
            <w:left w:val="none" w:sz="0" w:space="0" w:color="auto"/>
            <w:bottom w:val="none" w:sz="0" w:space="0" w:color="auto"/>
            <w:right w:val="none" w:sz="0" w:space="0" w:color="auto"/>
          </w:divBdr>
        </w:div>
        <w:div w:id="1618488760">
          <w:marLeft w:val="480"/>
          <w:marRight w:val="0"/>
          <w:marTop w:val="0"/>
          <w:marBottom w:val="0"/>
          <w:divBdr>
            <w:top w:val="none" w:sz="0" w:space="0" w:color="auto"/>
            <w:left w:val="none" w:sz="0" w:space="0" w:color="auto"/>
            <w:bottom w:val="none" w:sz="0" w:space="0" w:color="auto"/>
            <w:right w:val="none" w:sz="0" w:space="0" w:color="auto"/>
          </w:divBdr>
        </w:div>
        <w:div w:id="1619290885">
          <w:marLeft w:val="480"/>
          <w:marRight w:val="0"/>
          <w:marTop w:val="0"/>
          <w:marBottom w:val="0"/>
          <w:divBdr>
            <w:top w:val="none" w:sz="0" w:space="0" w:color="auto"/>
            <w:left w:val="none" w:sz="0" w:space="0" w:color="auto"/>
            <w:bottom w:val="none" w:sz="0" w:space="0" w:color="auto"/>
            <w:right w:val="none" w:sz="0" w:space="0" w:color="auto"/>
          </w:divBdr>
        </w:div>
        <w:div w:id="1619482354">
          <w:marLeft w:val="480"/>
          <w:marRight w:val="0"/>
          <w:marTop w:val="0"/>
          <w:marBottom w:val="0"/>
          <w:divBdr>
            <w:top w:val="none" w:sz="0" w:space="0" w:color="auto"/>
            <w:left w:val="none" w:sz="0" w:space="0" w:color="auto"/>
            <w:bottom w:val="none" w:sz="0" w:space="0" w:color="auto"/>
            <w:right w:val="none" w:sz="0" w:space="0" w:color="auto"/>
          </w:divBdr>
        </w:div>
        <w:div w:id="1619990458">
          <w:marLeft w:val="480"/>
          <w:marRight w:val="0"/>
          <w:marTop w:val="0"/>
          <w:marBottom w:val="0"/>
          <w:divBdr>
            <w:top w:val="none" w:sz="0" w:space="0" w:color="auto"/>
            <w:left w:val="none" w:sz="0" w:space="0" w:color="auto"/>
            <w:bottom w:val="none" w:sz="0" w:space="0" w:color="auto"/>
            <w:right w:val="none" w:sz="0" w:space="0" w:color="auto"/>
          </w:divBdr>
        </w:div>
        <w:div w:id="1620255797">
          <w:marLeft w:val="480"/>
          <w:marRight w:val="0"/>
          <w:marTop w:val="0"/>
          <w:marBottom w:val="0"/>
          <w:divBdr>
            <w:top w:val="none" w:sz="0" w:space="0" w:color="auto"/>
            <w:left w:val="none" w:sz="0" w:space="0" w:color="auto"/>
            <w:bottom w:val="none" w:sz="0" w:space="0" w:color="auto"/>
            <w:right w:val="none" w:sz="0" w:space="0" w:color="auto"/>
          </w:divBdr>
        </w:div>
        <w:div w:id="1620524758">
          <w:marLeft w:val="480"/>
          <w:marRight w:val="0"/>
          <w:marTop w:val="0"/>
          <w:marBottom w:val="0"/>
          <w:divBdr>
            <w:top w:val="none" w:sz="0" w:space="0" w:color="auto"/>
            <w:left w:val="none" w:sz="0" w:space="0" w:color="auto"/>
            <w:bottom w:val="none" w:sz="0" w:space="0" w:color="auto"/>
            <w:right w:val="none" w:sz="0" w:space="0" w:color="auto"/>
          </w:divBdr>
        </w:div>
        <w:div w:id="1621841699">
          <w:marLeft w:val="480"/>
          <w:marRight w:val="0"/>
          <w:marTop w:val="0"/>
          <w:marBottom w:val="0"/>
          <w:divBdr>
            <w:top w:val="none" w:sz="0" w:space="0" w:color="auto"/>
            <w:left w:val="none" w:sz="0" w:space="0" w:color="auto"/>
            <w:bottom w:val="none" w:sz="0" w:space="0" w:color="auto"/>
            <w:right w:val="none" w:sz="0" w:space="0" w:color="auto"/>
          </w:divBdr>
        </w:div>
        <w:div w:id="1621915694">
          <w:marLeft w:val="480"/>
          <w:marRight w:val="0"/>
          <w:marTop w:val="0"/>
          <w:marBottom w:val="0"/>
          <w:divBdr>
            <w:top w:val="none" w:sz="0" w:space="0" w:color="auto"/>
            <w:left w:val="none" w:sz="0" w:space="0" w:color="auto"/>
            <w:bottom w:val="none" w:sz="0" w:space="0" w:color="auto"/>
            <w:right w:val="none" w:sz="0" w:space="0" w:color="auto"/>
          </w:divBdr>
        </w:div>
        <w:div w:id="1622612562">
          <w:marLeft w:val="480"/>
          <w:marRight w:val="0"/>
          <w:marTop w:val="0"/>
          <w:marBottom w:val="0"/>
          <w:divBdr>
            <w:top w:val="none" w:sz="0" w:space="0" w:color="auto"/>
            <w:left w:val="none" w:sz="0" w:space="0" w:color="auto"/>
            <w:bottom w:val="none" w:sz="0" w:space="0" w:color="auto"/>
            <w:right w:val="none" w:sz="0" w:space="0" w:color="auto"/>
          </w:divBdr>
        </w:div>
        <w:div w:id="1622833164">
          <w:marLeft w:val="480"/>
          <w:marRight w:val="0"/>
          <w:marTop w:val="0"/>
          <w:marBottom w:val="0"/>
          <w:divBdr>
            <w:top w:val="none" w:sz="0" w:space="0" w:color="auto"/>
            <w:left w:val="none" w:sz="0" w:space="0" w:color="auto"/>
            <w:bottom w:val="none" w:sz="0" w:space="0" w:color="auto"/>
            <w:right w:val="none" w:sz="0" w:space="0" w:color="auto"/>
          </w:divBdr>
        </w:div>
        <w:div w:id="1622999520">
          <w:marLeft w:val="480"/>
          <w:marRight w:val="0"/>
          <w:marTop w:val="0"/>
          <w:marBottom w:val="0"/>
          <w:divBdr>
            <w:top w:val="none" w:sz="0" w:space="0" w:color="auto"/>
            <w:left w:val="none" w:sz="0" w:space="0" w:color="auto"/>
            <w:bottom w:val="none" w:sz="0" w:space="0" w:color="auto"/>
            <w:right w:val="none" w:sz="0" w:space="0" w:color="auto"/>
          </w:divBdr>
        </w:div>
        <w:div w:id="1623926050">
          <w:marLeft w:val="480"/>
          <w:marRight w:val="0"/>
          <w:marTop w:val="0"/>
          <w:marBottom w:val="0"/>
          <w:divBdr>
            <w:top w:val="none" w:sz="0" w:space="0" w:color="auto"/>
            <w:left w:val="none" w:sz="0" w:space="0" w:color="auto"/>
            <w:bottom w:val="none" w:sz="0" w:space="0" w:color="auto"/>
            <w:right w:val="none" w:sz="0" w:space="0" w:color="auto"/>
          </w:divBdr>
        </w:div>
        <w:div w:id="1624145802">
          <w:marLeft w:val="480"/>
          <w:marRight w:val="0"/>
          <w:marTop w:val="0"/>
          <w:marBottom w:val="0"/>
          <w:divBdr>
            <w:top w:val="none" w:sz="0" w:space="0" w:color="auto"/>
            <w:left w:val="none" w:sz="0" w:space="0" w:color="auto"/>
            <w:bottom w:val="none" w:sz="0" w:space="0" w:color="auto"/>
            <w:right w:val="none" w:sz="0" w:space="0" w:color="auto"/>
          </w:divBdr>
        </w:div>
        <w:div w:id="1624312615">
          <w:marLeft w:val="480"/>
          <w:marRight w:val="0"/>
          <w:marTop w:val="0"/>
          <w:marBottom w:val="0"/>
          <w:divBdr>
            <w:top w:val="none" w:sz="0" w:space="0" w:color="auto"/>
            <w:left w:val="none" w:sz="0" w:space="0" w:color="auto"/>
            <w:bottom w:val="none" w:sz="0" w:space="0" w:color="auto"/>
            <w:right w:val="none" w:sz="0" w:space="0" w:color="auto"/>
          </w:divBdr>
        </w:div>
        <w:div w:id="1624919906">
          <w:marLeft w:val="480"/>
          <w:marRight w:val="0"/>
          <w:marTop w:val="0"/>
          <w:marBottom w:val="0"/>
          <w:divBdr>
            <w:top w:val="none" w:sz="0" w:space="0" w:color="auto"/>
            <w:left w:val="none" w:sz="0" w:space="0" w:color="auto"/>
            <w:bottom w:val="none" w:sz="0" w:space="0" w:color="auto"/>
            <w:right w:val="none" w:sz="0" w:space="0" w:color="auto"/>
          </w:divBdr>
        </w:div>
        <w:div w:id="1626496640">
          <w:marLeft w:val="480"/>
          <w:marRight w:val="0"/>
          <w:marTop w:val="0"/>
          <w:marBottom w:val="0"/>
          <w:divBdr>
            <w:top w:val="none" w:sz="0" w:space="0" w:color="auto"/>
            <w:left w:val="none" w:sz="0" w:space="0" w:color="auto"/>
            <w:bottom w:val="none" w:sz="0" w:space="0" w:color="auto"/>
            <w:right w:val="none" w:sz="0" w:space="0" w:color="auto"/>
          </w:divBdr>
        </w:div>
        <w:div w:id="1628507301">
          <w:marLeft w:val="480"/>
          <w:marRight w:val="0"/>
          <w:marTop w:val="0"/>
          <w:marBottom w:val="0"/>
          <w:divBdr>
            <w:top w:val="none" w:sz="0" w:space="0" w:color="auto"/>
            <w:left w:val="none" w:sz="0" w:space="0" w:color="auto"/>
            <w:bottom w:val="none" w:sz="0" w:space="0" w:color="auto"/>
            <w:right w:val="none" w:sz="0" w:space="0" w:color="auto"/>
          </w:divBdr>
        </w:div>
        <w:div w:id="1629890422">
          <w:marLeft w:val="480"/>
          <w:marRight w:val="0"/>
          <w:marTop w:val="0"/>
          <w:marBottom w:val="0"/>
          <w:divBdr>
            <w:top w:val="none" w:sz="0" w:space="0" w:color="auto"/>
            <w:left w:val="none" w:sz="0" w:space="0" w:color="auto"/>
            <w:bottom w:val="none" w:sz="0" w:space="0" w:color="auto"/>
            <w:right w:val="none" w:sz="0" w:space="0" w:color="auto"/>
          </w:divBdr>
        </w:div>
        <w:div w:id="1631203781">
          <w:marLeft w:val="480"/>
          <w:marRight w:val="0"/>
          <w:marTop w:val="0"/>
          <w:marBottom w:val="0"/>
          <w:divBdr>
            <w:top w:val="none" w:sz="0" w:space="0" w:color="auto"/>
            <w:left w:val="none" w:sz="0" w:space="0" w:color="auto"/>
            <w:bottom w:val="none" w:sz="0" w:space="0" w:color="auto"/>
            <w:right w:val="none" w:sz="0" w:space="0" w:color="auto"/>
          </w:divBdr>
        </w:div>
        <w:div w:id="1631475115">
          <w:marLeft w:val="480"/>
          <w:marRight w:val="0"/>
          <w:marTop w:val="0"/>
          <w:marBottom w:val="0"/>
          <w:divBdr>
            <w:top w:val="none" w:sz="0" w:space="0" w:color="auto"/>
            <w:left w:val="none" w:sz="0" w:space="0" w:color="auto"/>
            <w:bottom w:val="none" w:sz="0" w:space="0" w:color="auto"/>
            <w:right w:val="none" w:sz="0" w:space="0" w:color="auto"/>
          </w:divBdr>
        </w:div>
        <w:div w:id="1633289946">
          <w:marLeft w:val="480"/>
          <w:marRight w:val="0"/>
          <w:marTop w:val="0"/>
          <w:marBottom w:val="0"/>
          <w:divBdr>
            <w:top w:val="none" w:sz="0" w:space="0" w:color="auto"/>
            <w:left w:val="none" w:sz="0" w:space="0" w:color="auto"/>
            <w:bottom w:val="none" w:sz="0" w:space="0" w:color="auto"/>
            <w:right w:val="none" w:sz="0" w:space="0" w:color="auto"/>
          </w:divBdr>
        </w:div>
        <w:div w:id="1634141187">
          <w:marLeft w:val="480"/>
          <w:marRight w:val="0"/>
          <w:marTop w:val="0"/>
          <w:marBottom w:val="0"/>
          <w:divBdr>
            <w:top w:val="none" w:sz="0" w:space="0" w:color="auto"/>
            <w:left w:val="none" w:sz="0" w:space="0" w:color="auto"/>
            <w:bottom w:val="none" w:sz="0" w:space="0" w:color="auto"/>
            <w:right w:val="none" w:sz="0" w:space="0" w:color="auto"/>
          </w:divBdr>
        </w:div>
        <w:div w:id="1635797432">
          <w:marLeft w:val="480"/>
          <w:marRight w:val="0"/>
          <w:marTop w:val="0"/>
          <w:marBottom w:val="0"/>
          <w:divBdr>
            <w:top w:val="none" w:sz="0" w:space="0" w:color="auto"/>
            <w:left w:val="none" w:sz="0" w:space="0" w:color="auto"/>
            <w:bottom w:val="none" w:sz="0" w:space="0" w:color="auto"/>
            <w:right w:val="none" w:sz="0" w:space="0" w:color="auto"/>
          </w:divBdr>
        </w:div>
        <w:div w:id="1635988492">
          <w:marLeft w:val="480"/>
          <w:marRight w:val="0"/>
          <w:marTop w:val="0"/>
          <w:marBottom w:val="0"/>
          <w:divBdr>
            <w:top w:val="none" w:sz="0" w:space="0" w:color="auto"/>
            <w:left w:val="none" w:sz="0" w:space="0" w:color="auto"/>
            <w:bottom w:val="none" w:sz="0" w:space="0" w:color="auto"/>
            <w:right w:val="none" w:sz="0" w:space="0" w:color="auto"/>
          </w:divBdr>
        </w:div>
        <w:div w:id="1636178852">
          <w:marLeft w:val="480"/>
          <w:marRight w:val="0"/>
          <w:marTop w:val="0"/>
          <w:marBottom w:val="0"/>
          <w:divBdr>
            <w:top w:val="none" w:sz="0" w:space="0" w:color="auto"/>
            <w:left w:val="none" w:sz="0" w:space="0" w:color="auto"/>
            <w:bottom w:val="none" w:sz="0" w:space="0" w:color="auto"/>
            <w:right w:val="none" w:sz="0" w:space="0" w:color="auto"/>
          </w:divBdr>
        </w:div>
        <w:div w:id="1636256740">
          <w:marLeft w:val="480"/>
          <w:marRight w:val="0"/>
          <w:marTop w:val="0"/>
          <w:marBottom w:val="0"/>
          <w:divBdr>
            <w:top w:val="none" w:sz="0" w:space="0" w:color="auto"/>
            <w:left w:val="none" w:sz="0" w:space="0" w:color="auto"/>
            <w:bottom w:val="none" w:sz="0" w:space="0" w:color="auto"/>
            <w:right w:val="none" w:sz="0" w:space="0" w:color="auto"/>
          </w:divBdr>
        </w:div>
        <w:div w:id="1637024786">
          <w:marLeft w:val="480"/>
          <w:marRight w:val="0"/>
          <w:marTop w:val="0"/>
          <w:marBottom w:val="0"/>
          <w:divBdr>
            <w:top w:val="none" w:sz="0" w:space="0" w:color="auto"/>
            <w:left w:val="none" w:sz="0" w:space="0" w:color="auto"/>
            <w:bottom w:val="none" w:sz="0" w:space="0" w:color="auto"/>
            <w:right w:val="none" w:sz="0" w:space="0" w:color="auto"/>
          </w:divBdr>
        </w:div>
        <w:div w:id="1637030546">
          <w:marLeft w:val="480"/>
          <w:marRight w:val="0"/>
          <w:marTop w:val="0"/>
          <w:marBottom w:val="0"/>
          <w:divBdr>
            <w:top w:val="none" w:sz="0" w:space="0" w:color="auto"/>
            <w:left w:val="none" w:sz="0" w:space="0" w:color="auto"/>
            <w:bottom w:val="none" w:sz="0" w:space="0" w:color="auto"/>
            <w:right w:val="none" w:sz="0" w:space="0" w:color="auto"/>
          </w:divBdr>
        </w:div>
        <w:div w:id="1637641835">
          <w:marLeft w:val="480"/>
          <w:marRight w:val="0"/>
          <w:marTop w:val="0"/>
          <w:marBottom w:val="0"/>
          <w:divBdr>
            <w:top w:val="none" w:sz="0" w:space="0" w:color="auto"/>
            <w:left w:val="none" w:sz="0" w:space="0" w:color="auto"/>
            <w:bottom w:val="none" w:sz="0" w:space="0" w:color="auto"/>
            <w:right w:val="none" w:sz="0" w:space="0" w:color="auto"/>
          </w:divBdr>
        </w:div>
        <w:div w:id="1639072426">
          <w:marLeft w:val="480"/>
          <w:marRight w:val="0"/>
          <w:marTop w:val="0"/>
          <w:marBottom w:val="0"/>
          <w:divBdr>
            <w:top w:val="none" w:sz="0" w:space="0" w:color="auto"/>
            <w:left w:val="none" w:sz="0" w:space="0" w:color="auto"/>
            <w:bottom w:val="none" w:sz="0" w:space="0" w:color="auto"/>
            <w:right w:val="none" w:sz="0" w:space="0" w:color="auto"/>
          </w:divBdr>
        </w:div>
        <w:div w:id="1639995137">
          <w:marLeft w:val="480"/>
          <w:marRight w:val="0"/>
          <w:marTop w:val="0"/>
          <w:marBottom w:val="0"/>
          <w:divBdr>
            <w:top w:val="none" w:sz="0" w:space="0" w:color="auto"/>
            <w:left w:val="none" w:sz="0" w:space="0" w:color="auto"/>
            <w:bottom w:val="none" w:sz="0" w:space="0" w:color="auto"/>
            <w:right w:val="none" w:sz="0" w:space="0" w:color="auto"/>
          </w:divBdr>
        </w:div>
        <w:div w:id="1640375166">
          <w:marLeft w:val="480"/>
          <w:marRight w:val="0"/>
          <w:marTop w:val="0"/>
          <w:marBottom w:val="0"/>
          <w:divBdr>
            <w:top w:val="none" w:sz="0" w:space="0" w:color="auto"/>
            <w:left w:val="none" w:sz="0" w:space="0" w:color="auto"/>
            <w:bottom w:val="none" w:sz="0" w:space="0" w:color="auto"/>
            <w:right w:val="none" w:sz="0" w:space="0" w:color="auto"/>
          </w:divBdr>
        </w:div>
        <w:div w:id="1641156581">
          <w:marLeft w:val="480"/>
          <w:marRight w:val="0"/>
          <w:marTop w:val="0"/>
          <w:marBottom w:val="0"/>
          <w:divBdr>
            <w:top w:val="none" w:sz="0" w:space="0" w:color="auto"/>
            <w:left w:val="none" w:sz="0" w:space="0" w:color="auto"/>
            <w:bottom w:val="none" w:sz="0" w:space="0" w:color="auto"/>
            <w:right w:val="none" w:sz="0" w:space="0" w:color="auto"/>
          </w:divBdr>
        </w:div>
        <w:div w:id="1641418310">
          <w:marLeft w:val="480"/>
          <w:marRight w:val="0"/>
          <w:marTop w:val="0"/>
          <w:marBottom w:val="0"/>
          <w:divBdr>
            <w:top w:val="none" w:sz="0" w:space="0" w:color="auto"/>
            <w:left w:val="none" w:sz="0" w:space="0" w:color="auto"/>
            <w:bottom w:val="none" w:sz="0" w:space="0" w:color="auto"/>
            <w:right w:val="none" w:sz="0" w:space="0" w:color="auto"/>
          </w:divBdr>
        </w:div>
        <w:div w:id="1641569681">
          <w:marLeft w:val="480"/>
          <w:marRight w:val="0"/>
          <w:marTop w:val="0"/>
          <w:marBottom w:val="0"/>
          <w:divBdr>
            <w:top w:val="none" w:sz="0" w:space="0" w:color="auto"/>
            <w:left w:val="none" w:sz="0" w:space="0" w:color="auto"/>
            <w:bottom w:val="none" w:sz="0" w:space="0" w:color="auto"/>
            <w:right w:val="none" w:sz="0" w:space="0" w:color="auto"/>
          </w:divBdr>
        </w:div>
        <w:div w:id="1642270923">
          <w:marLeft w:val="480"/>
          <w:marRight w:val="0"/>
          <w:marTop w:val="0"/>
          <w:marBottom w:val="0"/>
          <w:divBdr>
            <w:top w:val="none" w:sz="0" w:space="0" w:color="auto"/>
            <w:left w:val="none" w:sz="0" w:space="0" w:color="auto"/>
            <w:bottom w:val="none" w:sz="0" w:space="0" w:color="auto"/>
            <w:right w:val="none" w:sz="0" w:space="0" w:color="auto"/>
          </w:divBdr>
        </w:div>
        <w:div w:id="1643578892">
          <w:marLeft w:val="480"/>
          <w:marRight w:val="0"/>
          <w:marTop w:val="0"/>
          <w:marBottom w:val="0"/>
          <w:divBdr>
            <w:top w:val="none" w:sz="0" w:space="0" w:color="auto"/>
            <w:left w:val="none" w:sz="0" w:space="0" w:color="auto"/>
            <w:bottom w:val="none" w:sz="0" w:space="0" w:color="auto"/>
            <w:right w:val="none" w:sz="0" w:space="0" w:color="auto"/>
          </w:divBdr>
        </w:div>
        <w:div w:id="1644583902">
          <w:marLeft w:val="480"/>
          <w:marRight w:val="0"/>
          <w:marTop w:val="0"/>
          <w:marBottom w:val="0"/>
          <w:divBdr>
            <w:top w:val="none" w:sz="0" w:space="0" w:color="auto"/>
            <w:left w:val="none" w:sz="0" w:space="0" w:color="auto"/>
            <w:bottom w:val="none" w:sz="0" w:space="0" w:color="auto"/>
            <w:right w:val="none" w:sz="0" w:space="0" w:color="auto"/>
          </w:divBdr>
        </w:div>
        <w:div w:id="1644693253">
          <w:marLeft w:val="480"/>
          <w:marRight w:val="0"/>
          <w:marTop w:val="0"/>
          <w:marBottom w:val="0"/>
          <w:divBdr>
            <w:top w:val="none" w:sz="0" w:space="0" w:color="auto"/>
            <w:left w:val="none" w:sz="0" w:space="0" w:color="auto"/>
            <w:bottom w:val="none" w:sz="0" w:space="0" w:color="auto"/>
            <w:right w:val="none" w:sz="0" w:space="0" w:color="auto"/>
          </w:divBdr>
        </w:div>
        <w:div w:id="1645701419">
          <w:marLeft w:val="480"/>
          <w:marRight w:val="0"/>
          <w:marTop w:val="0"/>
          <w:marBottom w:val="0"/>
          <w:divBdr>
            <w:top w:val="none" w:sz="0" w:space="0" w:color="auto"/>
            <w:left w:val="none" w:sz="0" w:space="0" w:color="auto"/>
            <w:bottom w:val="none" w:sz="0" w:space="0" w:color="auto"/>
            <w:right w:val="none" w:sz="0" w:space="0" w:color="auto"/>
          </w:divBdr>
        </w:div>
        <w:div w:id="1646006132">
          <w:marLeft w:val="480"/>
          <w:marRight w:val="0"/>
          <w:marTop w:val="0"/>
          <w:marBottom w:val="0"/>
          <w:divBdr>
            <w:top w:val="none" w:sz="0" w:space="0" w:color="auto"/>
            <w:left w:val="none" w:sz="0" w:space="0" w:color="auto"/>
            <w:bottom w:val="none" w:sz="0" w:space="0" w:color="auto"/>
            <w:right w:val="none" w:sz="0" w:space="0" w:color="auto"/>
          </w:divBdr>
        </w:div>
        <w:div w:id="1646547490">
          <w:marLeft w:val="480"/>
          <w:marRight w:val="0"/>
          <w:marTop w:val="0"/>
          <w:marBottom w:val="0"/>
          <w:divBdr>
            <w:top w:val="none" w:sz="0" w:space="0" w:color="auto"/>
            <w:left w:val="none" w:sz="0" w:space="0" w:color="auto"/>
            <w:bottom w:val="none" w:sz="0" w:space="0" w:color="auto"/>
            <w:right w:val="none" w:sz="0" w:space="0" w:color="auto"/>
          </w:divBdr>
        </w:div>
        <w:div w:id="1647585735">
          <w:marLeft w:val="480"/>
          <w:marRight w:val="0"/>
          <w:marTop w:val="0"/>
          <w:marBottom w:val="0"/>
          <w:divBdr>
            <w:top w:val="none" w:sz="0" w:space="0" w:color="auto"/>
            <w:left w:val="none" w:sz="0" w:space="0" w:color="auto"/>
            <w:bottom w:val="none" w:sz="0" w:space="0" w:color="auto"/>
            <w:right w:val="none" w:sz="0" w:space="0" w:color="auto"/>
          </w:divBdr>
        </w:div>
        <w:div w:id="1647978847">
          <w:marLeft w:val="480"/>
          <w:marRight w:val="0"/>
          <w:marTop w:val="0"/>
          <w:marBottom w:val="0"/>
          <w:divBdr>
            <w:top w:val="none" w:sz="0" w:space="0" w:color="auto"/>
            <w:left w:val="none" w:sz="0" w:space="0" w:color="auto"/>
            <w:bottom w:val="none" w:sz="0" w:space="0" w:color="auto"/>
            <w:right w:val="none" w:sz="0" w:space="0" w:color="auto"/>
          </w:divBdr>
        </w:div>
        <w:div w:id="1649165929">
          <w:marLeft w:val="480"/>
          <w:marRight w:val="0"/>
          <w:marTop w:val="0"/>
          <w:marBottom w:val="0"/>
          <w:divBdr>
            <w:top w:val="none" w:sz="0" w:space="0" w:color="auto"/>
            <w:left w:val="none" w:sz="0" w:space="0" w:color="auto"/>
            <w:bottom w:val="none" w:sz="0" w:space="0" w:color="auto"/>
            <w:right w:val="none" w:sz="0" w:space="0" w:color="auto"/>
          </w:divBdr>
        </w:div>
        <w:div w:id="1651128031">
          <w:marLeft w:val="480"/>
          <w:marRight w:val="0"/>
          <w:marTop w:val="0"/>
          <w:marBottom w:val="0"/>
          <w:divBdr>
            <w:top w:val="none" w:sz="0" w:space="0" w:color="auto"/>
            <w:left w:val="none" w:sz="0" w:space="0" w:color="auto"/>
            <w:bottom w:val="none" w:sz="0" w:space="0" w:color="auto"/>
            <w:right w:val="none" w:sz="0" w:space="0" w:color="auto"/>
          </w:divBdr>
        </w:div>
        <w:div w:id="1652708614">
          <w:marLeft w:val="480"/>
          <w:marRight w:val="0"/>
          <w:marTop w:val="0"/>
          <w:marBottom w:val="0"/>
          <w:divBdr>
            <w:top w:val="none" w:sz="0" w:space="0" w:color="auto"/>
            <w:left w:val="none" w:sz="0" w:space="0" w:color="auto"/>
            <w:bottom w:val="none" w:sz="0" w:space="0" w:color="auto"/>
            <w:right w:val="none" w:sz="0" w:space="0" w:color="auto"/>
          </w:divBdr>
        </w:div>
        <w:div w:id="1654136660">
          <w:marLeft w:val="480"/>
          <w:marRight w:val="0"/>
          <w:marTop w:val="0"/>
          <w:marBottom w:val="0"/>
          <w:divBdr>
            <w:top w:val="none" w:sz="0" w:space="0" w:color="auto"/>
            <w:left w:val="none" w:sz="0" w:space="0" w:color="auto"/>
            <w:bottom w:val="none" w:sz="0" w:space="0" w:color="auto"/>
            <w:right w:val="none" w:sz="0" w:space="0" w:color="auto"/>
          </w:divBdr>
        </w:div>
        <w:div w:id="1655403330">
          <w:marLeft w:val="480"/>
          <w:marRight w:val="0"/>
          <w:marTop w:val="0"/>
          <w:marBottom w:val="0"/>
          <w:divBdr>
            <w:top w:val="none" w:sz="0" w:space="0" w:color="auto"/>
            <w:left w:val="none" w:sz="0" w:space="0" w:color="auto"/>
            <w:bottom w:val="none" w:sz="0" w:space="0" w:color="auto"/>
            <w:right w:val="none" w:sz="0" w:space="0" w:color="auto"/>
          </w:divBdr>
        </w:div>
        <w:div w:id="1656177697">
          <w:marLeft w:val="480"/>
          <w:marRight w:val="0"/>
          <w:marTop w:val="0"/>
          <w:marBottom w:val="0"/>
          <w:divBdr>
            <w:top w:val="none" w:sz="0" w:space="0" w:color="auto"/>
            <w:left w:val="none" w:sz="0" w:space="0" w:color="auto"/>
            <w:bottom w:val="none" w:sz="0" w:space="0" w:color="auto"/>
            <w:right w:val="none" w:sz="0" w:space="0" w:color="auto"/>
          </w:divBdr>
        </w:div>
        <w:div w:id="1656646109">
          <w:marLeft w:val="480"/>
          <w:marRight w:val="0"/>
          <w:marTop w:val="0"/>
          <w:marBottom w:val="0"/>
          <w:divBdr>
            <w:top w:val="none" w:sz="0" w:space="0" w:color="auto"/>
            <w:left w:val="none" w:sz="0" w:space="0" w:color="auto"/>
            <w:bottom w:val="none" w:sz="0" w:space="0" w:color="auto"/>
            <w:right w:val="none" w:sz="0" w:space="0" w:color="auto"/>
          </w:divBdr>
        </w:div>
        <w:div w:id="1657107505">
          <w:marLeft w:val="480"/>
          <w:marRight w:val="0"/>
          <w:marTop w:val="0"/>
          <w:marBottom w:val="0"/>
          <w:divBdr>
            <w:top w:val="none" w:sz="0" w:space="0" w:color="auto"/>
            <w:left w:val="none" w:sz="0" w:space="0" w:color="auto"/>
            <w:bottom w:val="none" w:sz="0" w:space="0" w:color="auto"/>
            <w:right w:val="none" w:sz="0" w:space="0" w:color="auto"/>
          </w:divBdr>
        </w:div>
        <w:div w:id="1657151225">
          <w:marLeft w:val="480"/>
          <w:marRight w:val="0"/>
          <w:marTop w:val="0"/>
          <w:marBottom w:val="0"/>
          <w:divBdr>
            <w:top w:val="none" w:sz="0" w:space="0" w:color="auto"/>
            <w:left w:val="none" w:sz="0" w:space="0" w:color="auto"/>
            <w:bottom w:val="none" w:sz="0" w:space="0" w:color="auto"/>
            <w:right w:val="none" w:sz="0" w:space="0" w:color="auto"/>
          </w:divBdr>
        </w:div>
        <w:div w:id="1660116723">
          <w:marLeft w:val="480"/>
          <w:marRight w:val="0"/>
          <w:marTop w:val="0"/>
          <w:marBottom w:val="0"/>
          <w:divBdr>
            <w:top w:val="none" w:sz="0" w:space="0" w:color="auto"/>
            <w:left w:val="none" w:sz="0" w:space="0" w:color="auto"/>
            <w:bottom w:val="none" w:sz="0" w:space="0" w:color="auto"/>
            <w:right w:val="none" w:sz="0" w:space="0" w:color="auto"/>
          </w:divBdr>
        </w:div>
        <w:div w:id="1660380470">
          <w:marLeft w:val="480"/>
          <w:marRight w:val="0"/>
          <w:marTop w:val="0"/>
          <w:marBottom w:val="0"/>
          <w:divBdr>
            <w:top w:val="none" w:sz="0" w:space="0" w:color="auto"/>
            <w:left w:val="none" w:sz="0" w:space="0" w:color="auto"/>
            <w:bottom w:val="none" w:sz="0" w:space="0" w:color="auto"/>
            <w:right w:val="none" w:sz="0" w:space="0" w:color="auto"/>
          </w:divBdr>
        </w:div>
        <w:div w:id="1660881594">
          <w:marLeft w:val="480"/>
          <w:marRight w:val="0"/>
          <w:marTop w:val="0"/>
          <w:marBottom w:val="0"/>
          <w:divBdr>
            <w:top w:val="none" w:sz="0" w:space="0" w:color="auto"/>
            <w:left w:val="none" w:sz="0" w:space="0" w:color="auto"/>
            <w:bottom w:val="none" w:sz="0" w:space="0" w:color="auto"/>
            <w:right w:val="none" w:sz="0" w:space="0" w:color="auto"/>
          </w:divBdr>
        </w:div>
        <w:div w:id="1662079028">
          <w:marLeft w:val="480"/>
          <w:marRight w:val="0"/>
          <w:marTop w:val="0"/>
          <w:marBottom w:val="0"/>
          <w:divBdr>
            <w:top w:val="none" w:sz="0" w:space="0" w:color="auto"/>
            <w:left w:val="none" w:sz="0" w:space="0" w:color="auto"/>
            <w:bottom w:val="none" w:sz="0" w:space="0" w:color="auto"/>
            <w:right w:val="none" w:sz="0" w:space="0" w:color="auto"/>
          </w:divBdr>
        </w:div>
        <w:div w:id="1662614359">
          <w:marLeft w:val="480"/>
          <w:marRight w:val="0"/>
          <w:marTop w:val="0"/>
          <w:marBottom w:val="0"/>
          <w:divBdr>
            <w:top w:val="none" w:sz="0" w:space="0" w:color="auto"/>
            <w:left w:val="none" w:sz="0" w:space="0" w:color="auto"/>
            <w:bottom w:val="none" w:sz="0" w:space="0" w:color="auto"/>
            <w:right w:val="none" w:sz="0" w:space="0" w:color="auto"/>
          </w:divBdr>
        </w:div>
        <w:div w:id="1662929580">
          <w:marLeft w:val="480"/>
          <w:marRight w:val="0"/>
          <w:marTop w:val="0"/>
          <w:marBottom w:val="0"/>
          <w:divBdr>
            <w:top w:val="none" w:sz="0" w:space="0" w:color="auto"/>
            <w:left w:val="none" w:sz="0" w:space="0" w:color="auto"/>
            <w:bottom w:val="none" w:sz="0" w:space="0" w:color="auto"/>
            <w:right w:val="none" w:sz="0" w:space="0" w:color="auto"/>
          </w:divBdr>
        </w:div>
        <w:div w:id="1663704549">
          <w:marLeft w:val="480"/>
          <w:marRight w:val="0"/>
          <w:marTop w:val="0"/>
          <w:marBottom w:val="0"/>
          <w:divBdr>
            <w:top w:val="none" w:sz="0" w:space="0" w:color="auto"/>
            <w:left w:val="none" w:sz="0" w:space="0" w:color="auto"/>
            <w:bottom w:val="none" w:sz="0" w:space="0" w:color="auto"/>
            <w:right w:val="none" w:sz="0" w:space="0" w:color="auto"/>
          </w:divBdr>
        </w:div>
        <w:div w:id="1663925180">
          <w:marLeft w:val="480"/>
          <w:marRight w:val="0"/>
          <w:marTop w:val="0"/>
          <w:marBottom w:val="0"/>
          <w:divBdr>
            <w:top w:val="none" w:sz="0" w:space="0" w:color="auto"/>
            <w:left w:val="none" w:sz="0" w:space="0" w:color="auto"/>
            <w:bottom w:val="none" w:sz="0" w:space="0" w:color="auto"/>
            <w:right w:val="none" w:sz="0" w:space="0" w:color="auto"/>
          </w:divBdr>
        </w:div>
        <w:div w:id="1664817610">
          <w:marLeft w:val="480"/>
          <w:marRight w:val="0"/>
          <w:marTop w:val="0"/>
          <w:marBottom w:val="0"/>
          <w:divBdr>
            <w:top w:val="none" w:sz="0" w:space="0" w:color="auto"/>
            <w:left w:val="none" w:sz="0" w:space="0" w:color="auto"/>
            <w:bottom w:val="none" w:sz="0" w:space="0" w:color="auto"/>
            <w:right w:val="none" w:sz="0" w:space="0" w:color="auto"/>
          </w:divBdr>
        </w:div>
        <w:div w:id="1664897503">
          <w:marLeft w:val="480"/>
          <w:marRight w:val="0"/>
          <w:marTop w:val="0"/>
          <w:marBottom w:val="0"/>
          <w:divBdr>
            <w:top w:val="none" w:sz="0" w:space="0" w:color="auto"/>
            <w:left w:val="none" w:sz="0" w:space="0" w:color="auto"/>
            <w:bottom w:val="none" w:sz="0" w:space="0" w:color="auto"/>
            <w:right w:val="none" w:sz="0" w:space="0" w:color="auto"/>
          </w:divBdr>
        </w:div>
        <w:div w:id="1665007796">
          <w:marLeft w:val="480"/>
          <w:marRight w:val="0"/>
          <w:marTop w:val="0"/>
          <w:marBottom w:val="0"/>
          <w:divBdr>
            <w:top w:val="none" w:sz="0" w:space="0" w:color="auto"/>
            <w:left w:val="none" w:sz="0" w:space="0" w:color="auto"/>
            <w:bottom w:val="none" w:sz="0" w:space="0" w:color="auto"/>
            <w:right w:val="none" w:sz="0" w:space="0" w:color="auto"/>
          </w:divBdr>
        </w:div>
        <w:div w:id="1665088253">
          <w:marLeft w:val="480"/>
          <w:marRight w:val="0"/>
          <w:marTop w:val="0"/>
          <w:marBottom w:val="0"/>
          <w:divBdr>
            <w:top w:val="none" w:sz="0" w:space="0" w:color="auto"/>
            <w:left w:val="none" w:sz="0" w:space="0" w:color="auto"/>
            <w:bottom w:val="none" w:sz="0" w:space="0" w:color="auto"/>
            <w:right w:val="none" w:sz="0" w:space="0" w:color="auto"/>
          </w:divBdr>
        </w:div>
        <w:div w:id="1665431890">
          <w:marLeft w:val="480"/>
          <w:marRight w:val="0"/>
          <w:marTop w:val="0"/>
          <w:marBottom w:val="0"/>
          <w:divBdr>
            <w:top w:val="none" w:sz="0" w:space="0" w:color="auto"/>
            <w:left w:val="none" w:sz="0" w:space="0" w:color="auto"/>
            <w:bottom w:val="none" w:sz="0" w:space="0" w:color="auto"/>
            <w:right w:val="none" w:sz="0" w:space="0" w:color="auto"/>
          </w:divBdr>
        </w:div>
        <w:div w:id="1666199171">
          <w:marLeft w:val="480"/>
          <w:marRight w:val="0"/>
          <w:marTop w:val="0"/>
          <w:marBottom w:val="0"/>
          <w:divBdr>
            <w:top w:val="none" w:sz="0" w:space="0" w:color="auto"/>
            <w:left w:val="none" w:sz="0" w:space="0" w:color="auto"/>
            <w:bottom w:val="none" w:sz="0" w:space="0" w:color="auto"/>
            <w:right w:val="none" w:sz="0" w:space="0" w:color="auto"/>
          </w:divBdr>
        </w:div>
        <w:div w:id="1666325928">
          <w:marLeft w:val="480"/>
          <w:marRight w:val="0"/>
          <w:marTop w:val="0"/>
          <w:marBottom w:val="0"/>
          <w:divBdr>
            <w:top w:val="none" w:sz="0" w:space="0" w:color="auto"/>
            <w:left w:val="none" w:sz="0" w:space="0" w:color="auto"/>
            <w:bottom w:val="none" w:sz="0" w:space="0" w:color="auto"/>
            <w:right w:val="none" w:sz="0" w:space="0" w:color="auto"/>
          </w:divBdr>
        </w:div>
        <w:div w:id="1668509161">
          <w:marLeft w:val="480"/>
          <w:marRight w:val="0"/>
          <w:marTop w:val="0"/>
          <w:marBottom w:val="0"/>
          <w:divBdr>
            <w:top w:val="none" w:sz="0" w:space="0" w:color="auto"/>
            <w:left w:val="none" w:sz="0" w:space="0" w:color="auto"/>
            <w:bottom w:val="none" w:sz="0" w:space="0" w:color="auto"/>
            <w:right w:val="none" w:sz="0" w:space="0" w:color="auto"/>
          </w:divBdr>
        </w:div>
        <w:div w:id="1668629447">
          <w:marLeft w:val="480"/>
          <w:marRight w:val="0"/>
          <w:marTop w:val="0"/>
          <w:marBottom w:val="0"/>
          <w:divBdr>
            <w:top w:val="none" w:sz="0" w:space="0" w:color="auto"/>
            <w:left w:val="none" w:sz="0" w:space="0" w:color="auto"/>
            <w:bottom w:val="none" w:sz="0" w:space="0" w:color="auto"/>
            <w:right w:val="none" w:sz="0" w:space="0" w:color="auto"/>
          </w:divBdr>
        </w:div>
        <w:div w:id="1669137472">
          <w:marLeft w:val="480"/>
          <w:marRight w:val="0"/>
          <w:marTop w:val="0"/>
          <w:marBottom w:val="0"/>
          <w:divBdr>
            <w:top w:val="none" w:sz="0" w:space="0" w:color="auto"/>
            <w:left w:val="none" w:sz="0" w:space="0" w:color="auto"/>
            <w:bottom w:val="none" w:sz="0" w:space="0" w:color="auto"/>
            <w:right w:val="none" w:sz="0" w:space="0" w:color="auto"/>
          </w:divBdr>
        </w:div>
        <w:div w:id="1670060705">
          <w:marLeft w:val="480"/>
          <w:marRight w:val="0"/>
          <w:marTop w:val="0"/>
          <w:marBottom w:val="0"/>
          <w:divBdr>
            <w:top w:val="none" w:sz="0" w:space="0" w:color="auto"/>
            <w:left w:val="none" w:sz="0" w:space="0" w:color="auto"/>
            <w:bottom w:val="none" w:sz="0" w:space="0" w:color="auto"/>
            <w:right w:val="none" w:sz="0" w:space="0" w:color="auto"/>
          </w:divBdr>
        </w:div>
        <w:div w:id="1671257240">
          <w:marLeft w:val="480"/>
          <w:marRight w:val="0"/>
          <w:marTop w:val="0"/>
          <w:marBottom w:val="0"/>
          <w:divBdr>
            <w:top w:val="none" w:sz="0" w:space="0" w:color="auto"/>
            <w:left w:val="none" w:sz="0" w:space="0" w:color="auto"/>
            <w:bottom w:val="none" w:sz="0" w:space="0" w:color="auto"/>
            <w:right w:val="none" w:sz="0" w:space="0" w:color="auto"/>
          </w:divBdr>
        </w:div>
        <w:div w:id="1671828932">
          <w:marLeft w:val="480"/>
          <w:marRight w:val="0"/>
          <w:marTop w:val="0"/>
          <w:marBottom w:val="0"/>
          <w:divBdr>
            <w:top w:val="none" w:sz="0" w:space="0" w:color="auto"/>
            <w:left w:val="none" w:sz="0" w:space="0" w:color="auto"/>
            <w:bottom w:val="none" w:sz="0" w:space="0" w:color="auto"/>
            <w:right w:val="none" w:sz="0" w:space="0" w:color="auto"/>
          </w:divBdr>
        </w:div>
        <w:div w:id="1671911764">
          <w:marLeft w:val="480"/>
          <w:marRight w:val="0"/>
          <w:marTop w:val="0"/>
          <w:marBottom w:val="0"/>
          <w:divBdr>
            <w:top w:val="none" w:sz="0" w:space="0" w:color="auto"/>
            <w:left w:val="none" w:sz="0" w:space="0" w:color="auto"/>
            <w:bottom w:val="none" w:sz="0" w:space="0" w:color="auto"/>
            <w:right w:val="none" w:sz="0" w:space="0" w:color="auto"/>
          </w:divBdr>
        </w:div>
        <w:div w:id="1672413747">
          <w:marLeft w:val="480"/>
          <w:marRight w:val="0"/>
          <w:marTop w:val="0"/>
          <w:marBottom w:val="0"/>
          <w:divBdr>
            <w:top w:val="none" w:sz="0" w:space="0" w:color="auto"/>
            <w:left w:val="none" w:sz="0" w:space="0" w:color="auto"/>
            <w:bottom w:val="none" w:sz="0" w:space="0" w:color="auto"/>
            <w:right w:val="none" w:sz="0" w:space="0" w:color="auto"/>
          </w:divBdr>
        </w:div>
        <w:div w:id="1672755423">
          <w:marLeft w:val="480"/>
          <w:marRight w:val="0"/>
          <w:marTop w:val="0"/>
          <w:marBottom w:val="0"/>
          <w:divBdr>
            <w:top w:val="none" w:sz="0" w:space="0" w:color="auto"/>
            <w:left w:val="none" w:sz="0" w:space="0" w:color="auto"/>
            <w:bottom w:val="none" w:sz="0" w:space="0" w:color="auto"/>
            <w:right w:val="none" w:sz="0" w:space="0" w:color="auto"/>
          </w:divBdr>
        </w:div>
        <w:div w:id="1673987281">
          <w:marLeft w:val="480"/>
          <w:marRight w:val="0"/>
          <w:marTop w:val="0"/>
          <w:marBottom w:val="0"/>
          <w:divBdr>
            <w:top w:val="none" w:sz="0" w:space="0" w:color="auto"/>
            <w:left w:val="none" w:sz="0" w:space="0" w:color="auto"/>
            <w:bottom w:val="none" w:sz="0" w:space="0" w:color="auto"/>
            <w:right w:val="none" w:sz="0" w:space="0" w:color="auto"/>
          </w:divBdr>
        </w:div>
        <w:div w:id="1674062208">
          <w:marLeft w:val="480"/>
          <w:marRight w:val="0"/>
          <w:marTop w:val="0"/>
          <w:marBottom w:val="0"/>
          <w:divBdr>
            <w:top w:val="none" w:sz="0" w:space="0" w:color="auto"/>
            <w:left w:val="none" w:sz="0" w:space="0" w:color="auto"/>
            <w:bottom w:val="none" w:sz="0" w:space="0" w:color="auto"/>
            <w:right w:val="none" w:sz="0" w:space="0" w:color="auto"/>
          </w:divBdr>
        </w:div>
        <w:div w:id="1674336754">
          <w:marLeft w:val="480"/>
          <w:marRight w:val="0"/>
          <w:marTop w:val="0"/>
          <w:marBottom w:val="0"/>
          <w:divBdr>
            <w:top w:val="none" w:sz="0" w:space="0" w:color="auto"/>
            <w:left w:val="none" w:sz="0" w:space="0" w:color="auto"/>
            <w:bottom w:val="none" w:sz="0" w:space="0" w:color="auto"/>
            <w:right w:val="none" w:sz="0" w:space="0" w:color="auto"/>
          </w:divBdr>
        </w:div>
        <w:div w:id="1675451509">
          <w:marLeft w:val="480"/>
          <w:marRight w:val="0"/>
          <w:marTop w:val="0"/>
          <w:marBottom w:val="0"/>
          <w:divBdr>
            <w:top w:val="none" w:sz="0" w:space="0" w:color="auto"/>
            <w:left w:val="none" w:sz="0" w:space="0" w:color="auto"/>
            <w:bottom w:val="none" w:sz="0" w:space="0" w:color="auto"/>
            <w:right w:val="none" w:sz="0" w:space="0" w:color="auto"/>
          </w:divBdr>
        </w:div>
        <w:div w:id="1676761408">
          <w:marLeft w:val="480"/>
          <w:marRight w:val="0"/>
          <w:marTop w:val="0"/>
          <w:marBottom w:val="0"/>
          <w:divBdr>
            <w:top w:val="none" w:sz="0" w:space="0" w:color="auto"/>
            <w:left w:val="none" w:sz="0" w:space="0" w:color="auto"/>
            <w:bottom w:val="none" w:sz="0" w:space="0" w:color="auto"/>
            <w:right w:val="none" w:sz="0" w:space="0" w:color="auto"/>
          </w:divBdr>
        </w:div>
        <w:div w:id="1677148702">
          <w:marLeft w:val="480"/>
          <w:marRight w:val="0"/>
          <w:marTop w:val="0"/>
          <w:marBottom w:val="0"/>
          <w:divBdr>
            <w:top w:val="none" w:sz="0" w:space="0" w:color="auto"/>
            <w:left w:val="none" w:sz="0" w:space="0" w:color="auto"/>
            <w:bottom w:val="none" w:sz="0" w:space="0" w:color="auto"/>
            <w:right w:val="none" w:sz="0" w:space="0" w:color="auto"/>
          </w:divBdr>
        </w:div>
        <w:div w:id="1677607464">
          <w:marLeft w:val="480"/>
          <w:marRight w:val="0"/>
          <w:marTop w:val="0"/>
          <w:marBottom w:val="0"/>
          <w:divBdr>
            <w:top w:val="none" w:sz="0" w:space="0" w:color="auto"/>
            <w:left w:val="none" w:sz="0" w:space="0" w:color="auto"/>
            <w:bottom w:val="none" w:sz="0" w:space="0" w:color="auto"/>
            <w:right w:val="none" w:sz="0" w:space="0" w:color="auto"/>
          </w:divBdr>
        </w:div>
        <w:div w:id="1678115352">
          <w:marLeft w:val="480"/>
          <w:marRight w:val="0"/>
          <w:marTop w:val="0"/>
          <w:marBottom w:val="0"/>
          <w:divBdr>
            <w:top w:val="none" w:sz="0" w:space="0" w:color="auto"/>
            <w:left w:val="none" w:sz="0" w:space="0" w:color="auto"/>
            <w:bottom w:val="none" w:sz="0" w:space="0" w:color="auto"/>
            <w:right w:val="none" w:sz="0" w:space="0" w:color="auto"/>
          </w:divBdr>
        </w:div>
        <w:div w:id="1678576531">
          <w:marLeft w:val="480"/>
          <w:marRight w:val="0"/>
          <w:marTop w:val="0"/>
          <w:marBottom w:val="0"/>
          <w:divBdr>
            <w:top w:val="none" w:sz="0" w:space="0" w:color="auto"/>
            <w:left w:val="none" w:sz="0" w:space="0" w:color="auto"/>
            <w:bottom w:val="none" w:sz="0" w:space="0" w:color="auto"/>
            <w:right w:val="none" w:sz="0" w:space="0" w:color="auto"/>
          </w:divBdr>
        </w:div>
        <w:div w:id="1679036213">
          <w:marLeft w:val="480"/>
          <w:marRight w:val="0"/>
          <w:marTop w:val="0"/>
          <w:marBottom w:val="0"/>
          <w:divBdr>
            <w:top w:val="none" w:sz="0" w:space="0" w:color="auto"/>
            <w:left w:val="none" w:sz="0" w:space="0" w:color="auto"/>
            <w:bottom w:val="none" w:sz="0" w:space="0" w:color="auto"/>
            <w:right w:val="none" w:sz="0" w:space="0" w:color="auto"/>
          </w:divBdr>
        </w:div>
        <w:div w:id="1679849073">
          <w:marLeft w:val="480"/>
          <w:marRight w:val="0"/>
          <w:marTop w:val="0"/>
          <w:marBottom w:val="0"/>
          <w:divBdr>
            <w:top w:val="none" w:sz="0" w:space="0" w:color="auto"/>
            <w:left w:val="none" w:sz="0" w:space="0" w:color="auto"/>
            <w:bottom w:val="none" w:sz="0" w:space="0" w:color="auto"/>
            <w:right w:val="none" w:sz="0" w:space="0" w:color="auto"/>
          </w:divBdr>
        </w:div>
        <w:div w:id="1681201172">
          <w:marLeft w:val="480"/>
          <w:marRight w:val="0"/>
          <w:marTop w:val="0"/>
          <w:marBottom w:val="0"/>
          <w:divBdr>
            <w:top w:val="none" w:sz="0" w:space="0" w:color="auto"/>
            <w:left w:val="none" w:sz="0" w:space="0" w:color="auto"/>
            <w:bottom w:val="none" w:sz="0" w:space="0" w:color="auto"/>
            <w:right w:val="none" w:sz="0" w:space="0" w:color="auto"/>
          </w:divBdr>
        </w:div>
        <w:div w:id="1681468289">
          <w:marLeft w:val="480"/>
          <w:marRight w:val="0"/>
          <w:marTop w:val="0"/>
          <w:marBottom w:val="0"/>
          <w:divBdr>
            <w:top w:val="none" w:sz="0" w:space="0" w:color="auto"/>
            <w:left w:val="none" w:sz="0" w:space="0" w:color="auto"/>
            <w:bottom w:val="none" w:sz="0" w:space="0" w:color="auto"/>
            <w:right w:val="none" w:sz="0" w:space="0" w:color="auto"/>
          </w:divBdr>
        </w:div>
        <w:div w:id="1681735955">
          <w:marLeft w:val="480"/>
          <w:marRight w:val="0"/>
          <w:marTop w:val="0"/>
          <w:marBottom w:val="0"/>
          <w:divBdr>
            <w:top w:val="none" w:sz="0" w:space="0" w:color="auto"/>
            <w:left w:val="none" w:sz="0" w:space="0" w:color="auto"/>
            <w:bottom w:val="none" w:sz="0" w:space="0" w:color="auto"/>
            <w:right w:val="none" w:sz="0" w:space="0" w:color="auto"/>
          </w:divBdr>
        </w:div>
        <w:div w:id="1682122819">
          <w:marLeft w:val="480"/>
          <w:marRight w:val="0"/>
          <w:marTop w:val="0"/>
          <w:marBottom w:val="0"/>
          <w:divBdr>
            <w:top w:val="none" w:sz="0" w:space="0" w:color="auto"/>
            <w:left w:val="none" w:sz="0" w:space="0" w:color="auto"/>
            <w:bottom w:val="none" w:sz="0" w:space="0" w:color="auto"/>
            <w:right w:val="none" w:sz="0" w:space="0" w:color="auto"/>
          </w:divBdr>
        </w:div>
        <w:div w:id="1682854974">
          <w:marLeft w:val="480"/>
          <w:marRight w:val="0"/>
          <w:marTop w:val="0"/>
          <w:marBottom w:val="0"/>
          <w:divBdr>
            <w:top w:val="none" w:sz="0" w:space="0" w:color="auto"/>
            <w:left w:val="none" w:sz="0" w:space="0" w:color="auto"/>
            <w:bottom w:val="none" w:sz="0" w:space="0" w:color="auto"/>
            <w:right w:val="none" w:sz="0" w:space="0" w:color="auto"/>
          </w:divBdr>
        </w:div>
        <w:div w:id="1683779681">
          <w:marLeft w:val="480"/>
          <w:marRight w:val="0"/>
          <w:marTop w:val="0"/>
          <w:marBottom w:val="0"/>
          <w:divBdr>
            <w:top w:val="none" w:sz="0" w:space="0" w:color="auto"/>
            <w:left w:val="none" w:sz="0" w:space="0" w:color="auto"/>
            <w:bottom w:val="none" w:sz="0" w:space="0" w:color="auto"/>
            <w:right w:val="none" w:sz="0" w:space="0" w:color="auto"/>
          </w:divBdr>
        </w:div>
        <w:div w:id="1684165254">
          <w:marLeft w:val="480"/>
          <w:marRight w:val="0"/>
          <w:marTop w:val="0"/>
          <w:marBottom w:val="0"/>
          <w:divBdr>
            <w:top w:val="none" w:sz="0" w:space="0" w:color="auto"/>
            <w:left w:val="none" w:sz="0" w:space="0" w:color="auto"/>
            <w:bottom w:val="none" w:sz="0" w:space="0" w:color="auto"/>
            <w:right w:val="none" w:sz="0" w:space="0" w:color="auto"/>
          </w:divBdr>
        </w:div>
        <w:div w:id="1684241258">
          <w:marLeft w:val="480"/>
          <w:marRight w:val="0"/>
          <w:marTop w:val="0"/>
          <w:marBottom w:val="0"/>
          <w:divBdr>
            <w:top w:val="none" w:sz="0" w:space="0" w:color="auto"/>
            <w:left w:val="none" w:sz="0" w:space="0" w:color="auto"/>
            <w:bottom w:val="none" w:sz="0" w:space="0" w:color="auto"/>
            <w:right w:val="none" w:sz="0" w:space="0" w:color="auto"/>
          </w:divBdr>
        </w:div>
        <w:div w:id="1685399902">
          <w:marLeft w:val="480"/>
          <w:marRight w:val="0"/>
          <w:marTop w:val="0"/>
          <w:marBottom w:val="0"/>
          <w:divBdr>
            <w:top w:val="none" w:sz="0" w:space="0" w:color="auto"/>
            <w:left w:val="none" w:sz="0" w:space="0" w:color="auto"/>
            <w:bottom w:val="none" w:sz="0" w:space="0" w:color="auto"/>
            <w:right w:val="none" w:sz="0" w:space="0" w:color="auto"/>
          </w:divBdr>
        </w:div>
        <w:div w:id="1685747833">
          <w:marLeft w:val="480"/>
          <w:marRight w:val="0"/>
          <w:marTop w:val="0"/>
          <w:marBottom w:val="0"/>
          <w:divBdr>
            <w:top w:val="none" w:sz="0" w:space="0" w:color="auto"/>
            <w:left w:val="none" w:sz="0" w:space="0" w:color="auto"/>
            <w:bottom w:val="none" w:sz="0" w:space="0" w:color="auto"/>
            <w:right w:val="none" w:sz="0" w:space="0" w:color="auto"/>
          </w:divBdr>
        </w:div>
        <w:div w:id="1686252700">
          <w:marLeft w:val="480"/>
          <w:marRight w:val="0"/>
          <w:marTop w:val="0"/>
          <w:marBottom w:val="0"/>
          <w:divBdr>
            <w:top w:val="none" w:sz="0" w:space="0" w:color="auto"/>
            <w:left w:val="none" w:sz="0" w:space="0" w:color="auto"/>
            <w:bottom w:val="none" w:sz="0" w:space="0" w:color="auto"/>
            <w:right w:val="none" w:sz="0" w:space="0" w:color="auto"/>
          </w:divBdr>
        </w:div>
        <w:div w:id="1686592142">
          <w:marLeft w:val="480"/>
          <w:marRight w:val="0"/>
          <w:marTop w:val="0"/>
          <w:marBottom w:val="0"/>
          <w:divBdr>
            <w:top w:val="none" w:sz="0" w:space="0" w:color="auto"/>
            <w:left w:val="none" w:sz="0" w:space="0" w:color="auto"/>
            <w:bottom w:val="none" w:sz="0" w:space="0" w:color="auto"/>
            <w:right w:val="none" w:sz="0" w:space="0" w:color="auto"/>
          </w:divBdr>
        </w:div>
        <w:div w:id="1687292729">
          <w:marLeft w:val="480"/>
          <w:marRight w:val="0"/>
          <w:marTop w:val="0"/>
          <w:marBottom w:val="0"/>
          <w:divBdr>
            <w:top w:val="none" w:sz="0" w:space="0" w:color="auto"/>
            <w:left w:val="none" w:sz="0" w:space="0" w:color="auto"/>
            <w:bottom w:val="none" w:sz="0" w:space="0" w:color="auto"/>
            <w:right w:val="none" w:sz="0" w:space="0" w:color="auto"/>
          </w:divBdr>
        </w:div>
        <w:div w:id="1688486277">
          <w:marLeft w:val="480"/>
          <w:marRight w:val="0"/>
          <w:marTop w:val="0"/>
          <w:marBottom w:val="0"/>
          <w:divBdr>
            <w:top w:val="none" w:sz="0" w:space="0" w:color="auto"/>
            <w:left w:val="none" w:sz="0" w:space="0" w:color="auto"/>
            <w:bottom w:val="none" w:sz="0" w:space="0" w:color="auto"/>
            <w:right w:val="none" w:sz="0" w:space="0" w:color="auto"/>
          </w:divBdr>
        </w:div>
        <w:div w:id="1688753636">
          <w:marLeft w:val="480"/>
          <w:marRight w:val="0"/>
          <w:marTop w:val="0"/>
          <w:marBottom w:val="0"/>
          <w:divBdr>
            <w:top w:val="none" w:sz="0" w:space="0" w:color="auto"/>
            <w:left w:val="none" w:sz="0" w:space="0" w:color="auto"/>
            <w:bottom w:val="none" w:sz="0" w:space="0" w:color="auto"/>
            <w:right w:val="none" w:sz="0" w:space="0" w:color="auto"/>
          </w:divBdr>
        </w:div>
        <w:div w:id="1689481864">
          <w:marLeft w:val="480"/>
          <w:marRight w:val="0"/>
          <w:marTop w:val="0"/>
          <w:marBottom w:val="0"/>
          <w:divBdr>
            <w:top w:val="none" w:sz="0" w:space="0" w:color="auto"/>
            <w:left w:val="none" w:sz="0" w:space="0" w:color="auto"/>
            <w:bottom w:val="none" w:sz="0" w:space="0" w:color="auto"/>
            <w:right w:val="none" w:sz="0" w:space="0" w:color="auto"/>
          </w:divBdr>
        </w:div>
        <w:div w:id="1690716122">
          <w:marLeft w:val="480"/>
          <w:marRight w:val="0"/>
          <w:marTop w:val="0"/>
          <w:marBottom w:val="0"/>
          <w:divBdr>
            <w:top w:val="none" w:sz="0" w:space="0" w:color="auto"/>
            <w:left w:val="none" w:sz="0" w:space="0" w:color="auto"/>
            <w:bottom w:val="none" w:sz="0" w:space="0" w:color="auto"/>
            <w:right w:val="none" w:sz="0" w:space="0" w:color="auto"/>
          </w:divBdr>
        </w:div>
        <w:div w:id="1691836191">
          <w:marLeft w:val="480"/>
          <w:marRight w:val="0"/>
          <w:marTop w:val="0"/>
          <w:marBottom w:val="0"/>
          <w:divBdr>
            <w:top w:val="none" w:sz="0" w:space="0" w:color="auto"/>
            <w:left w:val="none" w:sz="0" w:space="0" w:color="auto"/>
            <w:bottom w:val="none" w:sz="0" w:space="0" w:color="auto"/>
            <w:right w:val="none" w:sz="0" w:space="0" w:color="auto"/>
          </w:divBdr>
        </w:div>
        <w:div w:id="1692218606">
          <w:marLeft w:val="480"/>
          <w:marRight w:val="0"/>
          <w:marTop w:val="0"/>
          <w:marBottom w:val="0"/>
          <w:divBdr>
            <w:top w:val="none" w:sz="0" w:space="0" w:color="auto"/>
            <w:left w:val="none" w:sz="0" w:space="0" w:color="auto"/>
            <w:bottom w:val="none" w:sz="0" w:space="0" w:color="auto"/>
            <w:right w:val="none" w:sz="0" w:space="0" w:color="auto"/>
          </w:divBdr>
        </w:div>
        <w:div w:id="1692804155">
          <w:marLeft w:val="480"/>
          <w:marRight w:val="0"/>
          <w:marTop w:val="0"/>
          <w:marBottom w:val="0"/>
          <w:divBdr>
            <w:top w:val="none" w:sz="0" w:space="0" w:color="auto"/>
            <w:left w:val="none" w:sz="0" w:space="0" w:color="auto"/>
            <w:bottom w:val="none" w:sz="0" w:space="0" w:color="auto"/>
            <w:right w:val="none" w:sz="0" w:space="0" w:color="auto"/>
          </w:divBdr>
        </w:div>
        <w:div w:id="1694266845">
          <w:marLeft w:val="480"/>
          <w:marRight w:val="0"/>
          <w:marTop w:val="0"/>
          <w:marBottom w:val="0"/>
          <w:divBdr>
            <w:top w:val="none" w:sz="0" w:space="0" w:color="auto"/>
            <w:left w:val="none" w:sz="0" w:space="0" w:color="auto"/>
            <w:bottom w:val="none" w:sz="0" w:space="0" w:color="auto"/>
            <w:right w:val="none" w:sz="0" w:space="0" w:color="auto"/>
          </w:divBdr>
        </w:div>
        <w:div w:id="1694837955">
          <w:marLeft w:val="480"/>
          <w:marRight w:val="0"/>
          <w:marTop w:val="0"/>
          <w:marBottom w:val="0"/>
          <w:divBdr>
            <w:top w:val="none" w:sz="0" w:space="0" w:color="auto"/>
            <w:left w:val="none" w:sz="0" w:space="0" w:color="auto"/>
            <w:bottom w:val="none" w:sz="0" w:space="0" w:color="auto"/>
            <w:right w:val="none" w:sz="0" w:space="0" w:color="auto"/>
          </w:divBdr>
        </w:div>
        <w:div w:id="1694844066">
          <w:marLeft w:val="480"/>
          <w:marRight w:val="0"/>
          <w:marTop w:val="0"/>
          <w:marBottom w:val="0"/>
          <w:divBdr>
            <w:top w:val="none" w:sz="0" w:space="0" w:color="auto"/>
            <w:left w:val="none" w:sz="0" w:space="0" w:color="auto"/>
            <w:bottom w:val="none" w:sz="0" w:space="0" w:color="auto"/>
            <w:right w:val="none" w:sz="0" w:space="0" w:color="auto"/>
          </w:divBdr>
        </w:div>
        <w:div w:id="1695492704">
          <w:marLeft w:val="480"/>
          <w:marRight w:val="0"/>
          <w:marTop w:val="0"/>
          <w:marBottom w:val="0"/>
          <w:divBdr>
            <w:top w:val="none" w:sz="0" w:space="0" w:color="auto"/>
            <w:left w:val="none" w:sz="0" w:space="0" w:color="auto"/>
            <w:bottom w:val="none" w:sz="0" w:space="0" w:color="auto"/>
            <w:right w:val="none" w:sz="0" w:space="0" w:color="auto"/>
          </w:divBdr>
        </w:div>
        <w:div w:id="1696343770">
          <w:marLeft w:val="480"/>
          <w:marRight w:val="0"/>
          <w:marTop w:val="0"/>
          <w:marBottom w:val="0"/>
          <w:divBdr>
            <w:top w:val="none" w:sz="0" w:space="0" w:color="auto"/>
            <w:left w:val="none" w:sz="0" w:space="0" w:color="auto"/>
            <w:bottom w:val="none" w:sz="0" w:space="0" w:color="auto"/>
            <w:right w:val="none" w:sz="0" w:space="0" w:color="auto"/>
          </w:divBdr>
        </w:div>
        <w:div w:id="1697269109">
          <w:marLeft w:val="480"/>
          <w:marRight w:val="0"/>
          <w:marTop w:val="0"/>
          <w:marBottom w:val="0"/>
          <w:divBdr>
            <w:top w:val="none" w:sz="0" w:space="0" w:color="auto"/>
            <w:left w:val="none" w:sz="0" w:space="0" w:color="auto"/>
            <w:bottom w:val="none" w:sz="0" w:space="0" w:color="auto"/>
            <w:right w:val="none" w:sz="0" w:space="0" w:color="auto"/>
          </w:divBdr>
        </w:div>
        <w:div w:id="1697925972">
          <w:marLeft w:val="480"/>
          <w:marRight w:val="0"/>
          <w:marTop w:val="0"/>
          <w:marBottom w:val="0"/>
          <w:divBdr>
            <w:top w:val="none" w:sz="0" w:space="0" w:color="auto"/>
            <w:left w:val="none" w:sz="0" w:space="0" w:color="auto"/>
            <w:bottom w:val="none" w:sz="0" w:space="0" w:color="auto"/>
            <w:right w:val="none" w:sz="0" w:space="0" w:color="auto"/>
          </w:divBdr>
        </w:div>
        <w:div w:id="1699891619">
          <w:marLeft w:val="480"/>
          <w:marRight w:val="0"/>
          <w:marTop w:val="0"/>
          <w:marBottom w:val="0"/>
          <w:divBdr>
            <w:top w:val="none" w:sz="0" w:space="0" w:color="auto"/>
            <w:left w:val="none" w:sz="0" w:space="0" w:color="auto"/>
            <w:bottom w:val="none" w:sz="0" w:space="0" w:color="auto"/>
            <w:right w:val="none" w:sz="0" w:space="0" w:color="auto"/>
          </w:divBdr>
        </w:div>
        <w:div w:id="1700231586">
          <w:marLeft w:val="480"/>
          <w:marRight w:val="0"/>
          <w:marTop w:val="0"/>
          <w:marBottom w:val="0"/>
          <w:divBdr>
            <w:top w:val="none" w:sz="0" w:space="0" w:color="auto"/>
            <w:left w:val="none" w:sz="0" w:space="0" w:color="auto"/>
            <w:bottom w:val="none" w:sz="0" w:space="0" w:color="auto"/>
            <w:right w:val="none" w:sz="0" w:space="0" w:color="auto"/>
          </w:divBdr>
        </w:div>
        <w:div w:id="1701590386">
          <w:marLeft w:val="480"/>
          <w:marRight w:val="0"/>
          <w:marTop w:val="0"/>
          <w:marBottom w:val="0"/>
          <w:divBdr>
            <w:top w:val="none" w:sz="0" w:space="0" w:color="auto"/>
            <w:left w:val="none" w:sz="0" w:space="0" w:color="auto"/>
            <w:bottom w:val="none" w:sz="0" w:space="0" w:color="auto"/>
            <w:right w:val="none" w:sz="0" w:space="0" w:color="auto"/>
          </w:divBdr>
        </w:div>
        <w:div w:id="1703675308">
          <w:marLeft w:val="480"/>
          <w:marRight w:val="0"/>
          <w:marTop w:val="0"/>
          <w:marBottom w:val="0"/>
          <w:divBdr>
            <w:top w:val="none" w:sz="0" w:space="0" w:color="auto"/>
            <w:left w:val="none" w:sz="0" w:space="0" w:color="auto"/>
            <w:bottom w:val="none" w:sz="0" w:space="0" w:color="auto"/>
            <w:right w:val="none" w:sz="0" w:space="0" w:color="auto"/>
          </w:divBdr>
        </w:div>
        <w:div w:id="1703743009">
          <w:marLeft w:val="480"/>
          <w:marRight w:val="0"/>
          <w:marTop w:val="0"/>
          <w:marBottom w:val="0"/>
          <w:divBdr>
            <w:top w:val="none" w:sz="0" w:space="0" w:color="auto"/>
            <w:left w:val="none" w:sz="0" w:space="0" w:color="auto"/>
            <w:bottom w:val="none" w:sz="0" w:space="0" w:color="auto"/>
            <w:right w:val="none" w:sz="0" w:space="0" w:color="auto"/>
          </w:divBdr>
        </w:div>
        <w:div w:id="1703940477">
          <w:marLeft w:val="480"/>
          <w:marRight w:val="0"/>
          <w:marTop w:val="0"/>
          <w:marBottom w:val="0"/>
          <w:divBdr>
            <w:top w:val="none" w:sz="0" w:space="0" w:color="auto"/>
            <w:left w:val="none" w:sz="0" w:space="0" w:color="auto"/>
            <w:bottom w:val="none" w:sz="0" w:space="0" w:color="auto"/>
            <w:right w:val="none" w:sz="0" w:space="0" w:color="auto"/>
          </w:divBdr>
        </w:div>
        <w:div w:id="1704092123">
          <w:marLeft w:val="480"/>
          <w:marRight w:val="0"/>
          <w:marTop w:val="0"/>
          <w:marBottom w:val="0"/>
          <w:divBdr>
            <w:top w:val="none" w:sz="0" w:space="0" w:color="auto"/>
            <w:left w:val="none" w:sz="0" w:space="0" w:color="auto"/>
            <w:bottom w:val="none" w:sz="0" w:space="0" w:color="auto"/>
            <w:right w:val="none" w:sz="0" w:space="0" w:color="auto"/>
          </w:divBdr>
        </w:div>
        <w:div w:id="1704869000">
          <w:marLeft w:val="480"/>
          <w:marRight w:val="0"/>
          <w:marTop w:val="0"/>
          <w:marBottom w:val="0"/>
          <w:divBdr>
            <w:top w:val="none" w:sz="0" w:space="0" w:color="auto"/>
            <w:left w:val="none" w:sz="0" w:space="0" w:color="auto"/>
            <w:bottom w:val="none" w:sz="0" w:space="0" w:color="auto"/>
            <w:right w:val="none" w:sz="0" w:space="0" w:color="auto"/>
          </w:divBdr>
        </w:div>
        <w:div w:id="1705792831">
          <w:marLeft w:val="480"/>
          <w:marRight w:val="0"/>
          <w:marTop w:val="0"/>
          <w:marBottom w:val="0"/>
          <w:divBdr>
            <w:top w:val="none" w:sz="0" w:space="0" w:color="auto"/>
            <w:left w:val="none" w:sz="0" w:space="0" w:color="auto"/>
            <w:bottom w:val="none" w:sz="0" w:space="0" w:color="auto"/>
            <w:right w:val="none" w:sz="0" w:space="0" w:color="auto"/>
          </w:divBdr>
        </w:div>
        <w:div w:id="1705908144">
          <w:marLeft w:val="480"/>
          <w:marRight w:val="0"/>
          <w:marTop w:val="0"/>
          <w:marBottom w:val="0"/>
          <w:divBdr>
            <w:top w:val="none" w:sz="0" w:space="0" w:color="auto"/>
            <w:left w:val="none" w:sz="0" w:space="0" w:color="auto"/>
            <w:bottom w:val="none" w:sz="0" w:space="0" w:color="auto"/>
            <w:right w:val="none" w:sz="0" w:space="0" w:color="auto"/>
          </w:divBdr>
        </w:div>
        <w:div w:id="1706755236">
          <w:marLeft w:val="480"/>
          <w:marRight w:val="0"/>
          <w:marTop w:val="0"/>
          <w:marBottom w:val="0"/>
          <w:divBdr>
            <w:top w:val="none" w:sz="0" w:space="0" w:color="auto"/>
            <w:left w:val="none" w:sz="0" w:space="0" w:color="auto"/>
            <w:bottom w:val="none" w:sz="0" w:space="0" w:color="auto"/>
            <w:right w:val="none" w:sz="0" w:space="0" w:color="auto"/>
          </w:divBdr>
        </w:div>
        <w:div w:id="1707098013">
          <w:marLeft w:val="480"/>
          <w:marRight w:val="0"/>
          <w:marTop w:val="0"/>
          <w:marBottom w:val="0"/>
          <w:divBdr>
            <w:top w:val="none" w:sz="0" w:space="0" w:color="auto"/>
            <w:left w:val="none" w:sz="0" w:space="0" w:color="auto"/>
            <w:bottom w:val="none" w:sz="0" w:space="0" w:color="auto"/>
            <w:right w:val="none" w:sz="0" w:space="0" w:color="auto"/>
          </w:divBdr>
        </w:div>
        <w:div w:id="1707872257">
          <w:marLeft w:val="480"/>
          <w:marRight w:val="0"/>
          <w:marTop w:val="0"/>
          <w:marBottom w:val="0"/>
          <w:divBdr>
            <w:top w:val="none" w:sz="0" w:space="0" w:color="auto"/>
            <w:left w:val="none" w:sz="0" w:space="0" w:color="auto"/>
            <w:bottom w:val="none" w:sz="0" w:space="0" w:color="auto"/>
            <w:right w:val="none" w:sz="0" w:space="0" w:color="auto"/>
          </w:divBdr>
        </w:div>
        <w:div w:id="1707873573">
          <w:marLeft w:val="480"/>
          <w:marRight w:val="0"/>
          <w:marTop w:val="0"/>
          <w:marBottom w:val="0"/>
          <w:divBdr>
            <w:top w:val="none" w:sz="0" w:space="0" w:color="auto"/>
            <w:left w:val="none" w:sz="0" w:space="0" w:color="auto"/>
            <w:bottom w:val="none" w:sz="0" w:space="0" w:color="auto"/>
            <w:right w:val="none" w:sz="0" w:space="0" w:color="auto"/>
          </w:divBdr>
        </w:div>
        <w:div w:id="1708212546">
          <w:marLeft w:val="480"/>
          <w:marRight w:val="0"/>
          <w:marTop w:val="0"/>
          <w:marBottom w:val="0"/>
          <w:divBdr>
            <w:top w:val="none" w:sz="0" w:space="0" w:color="auto"/>
            <w:left w:val="none" w:sz="0" w:space="0" w:color="auto"/>
            <w:bottom w:val="none" w:sz="0" w:space="0" w:color="auto"/>
            <w:right w:val="none" w:sz="0" w:space="0" w:color="auto"/>
          </w:divBdr>
        </w:div>
        <w:div w:id="1708918275">
          <w:marLeft w:val="480"/>
          <w:marRight w:val="0"/>
          <w:marTop w:val="0"/>
          <w:marBottom w:val="0"/>
          <w:divBdr>
            <w:top w:val="none" w:sz="0" w:space="0" w:color="auto"/>
            <w:left w:val="none" w:sz="0" w:space="0" w:color="auto"/>
            <w:bottom w:val="none" w:sz="0" w:space="0" w:color="auto"/>
            <w:right w:val="none" w:sz="0" w:space="0" w:color="auto"/>
          </w:divBdr>
        </w:div>
        <w:div w:id="1709643265">
          <w:marLeft w:val="480"/>
          <w:marRight w:val="0"/>
          <w:marTop w:val="0"/>
          <w:marBottom w:val="0"/>
          <w:divBdr>
            <w:top w:val="none" w:sz="0" w:space="0" w:color="auto"/>
            <w:left w:val="none" w:sz="0" w:space="0" w:color="auto"/>
            <w:bottom w:val="none" w:sz="0" w:space="0" w:color="auto"/>
            <w:right w:val="none" w:sz="0" w:space="0" w:color="auto"/>
          </w:divBdr>
        </w:div>
        <w:div w:id="1710910750">
          <w:marLeft w:val="480"/>
          <w:marRight w:val="0"/>
          <w:marTop w:val="0"/>
          <w:marBottom w:val="0"/>
          <w:divBdr>
            <w:top w:val="none" w:sz="0" w:space="0" w:color="auto"/>
            <w:left w:val="none" w:sz="0" w:space="0" w:color="auto"/>
            <w:bottom w:val="none" w:sz="0" w:space="0" w:color="auto"/>
            <w:right w:val="none" w:sz="0" w:space="0" w:color="auto"/>
          </w:divBdr>
        </w:div>
        <w:div w:id="1711219480">
          <w:marLeft w:val="480"/>
          <w:marRight w:val="0"/>
          <w:marTop w:val="0"/>
          <w:marBottom w:val="0"/>
          <w:divBdr>
            <w:top w:val="none" w:sz="0" w:space="0" w:color="auto"/>
            <w:left w:val="none" w:sz="0" w:space="0" w:color="auto"/>
            <w:bottom w:val="none" w:sz="0" w:space="0" w:color="auto"/>
            <w:right w:val="none" w:sz="0" w:space="0" w:color="auto"/>
          </w:divBdr>
        </w:div>
        <w:div w:id="1712143290">
          <w:marLeft w:val="480"/>
          <w:marRight w:val="0"/>
          <w:marTop w:val="0"/>
          <w:marBottom w:val="0"/>
          <w:divBdr>
            <w:top w:val="none" w:sz="0" w:space="0" w:color="auto"/>
            <w:left w:val="none" w:sz="0" w:space="0" w:color="auto"/>
            <w:bottom w:val="none" w:sz="0" w:space="0" w:color="auto"/>
            <w:right w:val="none" w:sz="0" w:space="0" w:color="auto"/>
          </w:divBdr>
        </w:div>
        <w:div w:id="1712421207">
          <w:marLeft w:val="480"/>
          <w:marRight w:val="0"/>
          <w:marTop w:val="0"/>
          <w:marBottom w:val="0"/>
          <w:divBdr>
            <w:top w:val="none" w:sz="0" w:space="0" w:color="auto"/>
            <w:left w:val="none" w:sz="0" w:space="0" w:color="auto"/>
            <w:bottom w:val="none" w:sz="0" w:space="0" w:color="auto"/>
            <w:right w:val="none" w:sz="0" w:space="0" w:color="auto"/>
          </w:divBdr>
        </w:div>
        <w:div w:id="1712654758">
          <w:marLeft w:val="480"/>
          <w:marRight w:val="0"/>
          <w:marTop w:val="0"/>
          <w:marBottom w:val="0"/>
          <w:divBdr>
            <w:top w:val="none" w:sz="0" w:space="0" w:color="auto"/>
            <w:left w:val="none" w:sz="0" w:space="0" w:color="auto"/>
            <w:bottom w:val="none" w:sz="0" w:space="0" w:color="auto"/>
            <w:right w:val="none" w:sz="0" w:space="0" w:color="auto"/>
          </w:divBdr>
        </w:div>
        <w:div w:id="1712922149">
          <w:marLeft w:val="480"/>
          <w:marRight w:val="0"/>
          <w:marTop w:val="0"/>
          <w:marBottom w:val="0"/>
          <w:divBdr>
            <w:top w:val="none" w:sz="0" w:space="0" w:color="auto"/>
            <w:left w:val="none" w:sz="0" w:space="0" w:color="auto"/>
            <w:bottom w:val="none" w:sz="0" w:space="0" w:color="auto"/>
            <w:right w:val="none" w:sz="0" w:space="0" w:color="auto"/>
          </w:divBdr>
        </w:div>
        <w:div w:id="1713577162">
          <w:marLeft w:val="480"/>
          <w:marRight w:val="0"/>
          <w:marTop w:val="0"/>
          <w:marBottom w:val="0"/>
          <w:divBdr>
            <w:top w:val="none" w:sz="0" w:space="0" w:color="auto"/>
            <w:left w:val="none" w:sz="0" w:space="0" w:color="auto"/>
            <w:bottom w:val="none" w:sz="0" w:space="0" w:color="auto"/>
            <w:right w:val="none" w:sz="0" w:space="0" w:color="auto"/>
          </w:divBdr>
        </w:div>
        <w:div w:id="1713654723">
          <w:marLeft w:val="480"/>
          <w:marRight w:val="0"/>
          <w:marTop w:val="0"/>
          <w:marBottom w:val="0"/>
          <w:divBdr>
            <w:top w:val="none" w:sz="0" w:space="0" w:color="auto"/>
            <w:left w:val="none" w:sz="0" w:space="0" w:color="auto"/>
            <w:bottom w:val="none" w:sz="0" w:space="0" w:color="auto"/>
            <w:right w:val="none" w:sz="0" w:space="0" w:color="auto"/>
          </w:divBdr>
        </w:div>
        <w:div w:id="1713991289">
          <w:marLeft w:val="480"/>
          <w:marRight w:val="0"/>
          <w:marTop w:val="0"/>
          <w:marBottom w:val="0"/>
          <w:divBdr>
            <w:top w:val="none" w:sz="0" w:space="0" w:color="auto"/>
            <w:left w:val="none" w:sz="0" w:space="0" w:color="auto"/>
            <w:bottom w:val="none" w:sz="0" w:space="0" w:color="auto"/>
            <w:right w:val="none" w:sz="0" w:space="0" w:color="auto"/>
          </w:divBdr>
        </w:div>
        <w:div w:id="1714884414">
          <w:marLeft w:val="480"/>
          <w:marRight w:val="0"/>
          <w:marTop w:val="0"/>
          <w:marBottom w:val="0"/>
          <w:divBdr>
            <w:top w:val="none" w:sz="0" w:space="0" w:color="auto"/>
            <w:left w:val="none" w:sz="0" w:space="0" w:color="auto"/>
            <w:bottom w:val="none" w:sz="0" w:space="0" w:color="auto"/>
            <w:right w:val="none" w:sz="0" w:space="0" w:color="auto"/>
          </w:divBdr>
        </w:div>
        <w:div w:id="1717774269">
          <w:marLeft w:val="480"/>
          <w:marRight w:val="0"/>
          <w:marTop w:val="0"/>
          <w:marBottom w:val="0"/>
          <w:divBdr>
            <w:top w:val="none" w:sz="0" w:space="0" w:color="auto"/>
            <w:left w:val="none" w:sz="0" w:space="0" w:color="auto"/>
            <w:bottom w:val="none" w:sz="0" w:space="0" w:color="auto"/>
            <w:right w:val="none" w:sz="0" w:space="0" w:color="auto"/>
          </w:divBdr>
        </w:div>
        <w:div w:id="1718041700">
          <w:marLeft w:val="480"/>
          <w:marRight w:val="0"/>
          <w:marTop w:val="0"/>
          <w:marBottom w:val="0"/>
          <w:divBdr>
            <w:top w:val="none" w:sz="0" w:space="0" w:color="auto"/>
            <w:left w:val="none" w:sz="0" w:space="0" w:color="auto"/>
            <w:bottom w:val="none" w:sz="0" w:space="0" w:color="auto"/>
            <w:right w:val="none" w:sz="0" w:space="0" w:color="auto"/>
          </w:divBdr>
        </w:div>
        <w:div w:id="1719010365">
          <w:marLeft w:val="480"/>
          <w:marRight w:val="0"/>
          <w:marTop w:val="0"/>
          <w:marBottom w:val="0"/>
          <w:divBdr>
            <w:top w:val="none" w:sz="0" w:space="0" w:color="auto"/>
            <w:left w:val="none" w:sz="0" w:space="0" w:color="auto"/>
            <w:bottom w:val="none" w:sz="0" w:space="0" w:color="auto"/>
            <w:right w:val="none" w:sz="0" w:space="0" w:color="auto"/>
          </w:divBdr>
        </w:div>
        <w:div w:id="1719551633">
          <w:marLeft w:val="480"/>
          <w:marRight w:val="0"/>
          <w:marTop w:val="0"/>
          <w:marBottom w:val="0"/>
          <w:divBdr>
            <w:top w:val="none" w:sz="0" w:space="0" w:color="auto"/>
            <w:left w:val="none" w:sz="0" w:space="0" w:color="auto"/>
            <w:bottom w:val="none" w:sz="0" w:space="0" w:color="auto"/>
            <w:right w:val="none" w:sz="0" w:space="0" w:color="auto"/>
          </w:divBdr>
        </w:div>
        <w:div w:id="1720013817">
          <w:marLeft w:val="480"/>
          <w:marRight w:val="0"/>
          <w:marTop w:val="0"/>
          <w:marBottom w:val="0"/>
          <w:divBdr>
            <w:top w:val="none" w:sz="0" w:space="0" w:color="auto"/>
            <w:left w:val="none" w:sz="0" w:space="0" w:color="auto"/>
            <w:bottom w:val="none" w:sz="0" w:space="0" w:color="auto"/>
            <w:right w:val="none" w:sz="0" w:space="0" w:color="auto"/>
          </w:divBdr>
        </w:div>
        <w:div w:id="1720202160">
          <w:marLeft w:val="480"/>
          <w:marRight w:val="0"/>
          <w:marTop w:val="0"/>
          <w:marBottom w:val="0"/>
          <w:divBdr>
            <w:top w:val="none" w:sz="0" w:space="0" w:color="auto"/>
            <w:left w:val="none" w:sz="0" w:space="0" w:color="auto"/>
            <w:bottom w:val="none" w:sz="0" w:space="0" w:color="auto"/>
            <w:right w:val="none" w:sz="0" w:space="0" w:color="auto"/>
          </w:divBdr>
        </w:div>
        <w:div w:id="1720736923">
          <w:marLeft w:val="480"/>
          <w:marRight w:val="0"/>
          <w:marTop w:val="0"/>
          <w:marBottom w:val="0"/>
          <w:divBdr>
            <w:top w:val="none" w:sz="0" w:space="0" w:color="auto"/>
            <w:left w:val="none" w:sz="0" w:space="0" w:color="auto"/>
            <w:bottom w:val="none" w:sz="0" w:space="0" w:color="auto"/>
            <w:right w:val="none" w:sz="0" w:space="0" w:color="auto"/>
          </w:divBdr>
        </w:div>
        <w:div w:id="1720739974">
          <w:marLeft w:val="480"/>
          <w:marRight w:val="0"/>
          <w:marTop w:val="0"/>
          <w:marBottom w:val="0"/>
          <w:divBdr>
            <w:top w:val="none" w:sz="0" w:space="0" w:color="auto"/>
            <w:left w:val="none" w:sz="0" w:space="0" w:color="auto"/>
            <w:bottom w:val="none" w:sz="0" w:space="0" w:color="auto"/>
            <w:right w:val="none" w:sz="0" w:space="0" w:color="auto"/>
          </w:divBdr>
        </w:div>
        <w:div w:id="1722361480">
          <w:marLeft w:val="480"/>
          <w:marRight w:val="0"/>
          <w:marTop w:val="0"/>
          <w:marBottom w:val="0"/>
          <w:divBdr>
            <w:top w:val="none" w:sz="0" w:space="0" w:color="auto"/>
            <w:left w:val="none" w:sz="0" w:space="0" w:color="auto"/>
            <w:bottom w:val="none" w:sz="0" w:space="0" w:color="auto"/>
            <w:right w:val="none" w:sz="0" w:space="0" w:color="auto"/>
          </w:divBdr>
        </w:div>
        <w:div w:id="1722748212">
          <w:marLeft w:val="480"/>
          <w:marRight w:val="0"/>
          <w:marTop w:val="0"/>
          <w:marBottom w:val="0"/>
          <w:divBdr>
            <w:top w:val="none" w:sz="0" w:space="0" w:color="auto"/>
            <w:left w:val="none" w:sz="0" w:space="0" w:color="auto"/>
            <w:bottom w:val="none" w:sz="0" w:space="0" w:color="auto"/>
            <w:right w:val="none" w:sz="0" w:space="0" w:color="auto"/>
          </w:divBdr>
        </w:div>
        <w:div w:id="1723165646">
          <w:marLeft w:val="480"/>
          <w:marRight w:val="0"/>
          <w:marTop w:val="0"/>
          <w:marBottom w:val="0"/>
          <w:divBdr>
            <w:top w:val="none" w:sz="0" w:space="0" w:color="auto"/>
            <w:left w:val="none" w:sz="0" w:space="0" w:color="auto"/>
            <w:bottom w:val="none" w:sz="0" w:space="0" w:color="auto"/>
            <w:right w:val="none" w:sz="0" w:space="0" w:color="auto"/>
          </w:divBdr>
        </w:div>
        <w:div w:id="1723363638">
          <w:marLeft w:val="480"/>
          <w:marRight w:val="0"/>
          <w:marTop w:val="0"/>
          <w:marBottom w:val="0"/>
          <w:divBdr>
            <w:top w:val="none" w:sz="0" w:space="0" w:color="auto"/>
            <w:left w:val="none" w:sz="0" w:space="0" w:color="auto"/>
            <w:bottom w:val="none" w:sz="0" w:space="0" w:color="auto"/>
            <w:right w:val="none" w:sz="0" w:space="0" w:color="auto"/>
          </w:divBdr>
        </w:div>
        <w:div w:id="1723746763">
          <w:marLeft w:val="480"/>
          <w:marRight w:val="0"/>
          <w:marTop w:val="0"/>
          <w:marBottom w:val="0"/>
          <w:divBdr>
            <w:top w:val="none" w:sz="0" w:space="0" w:color="auto"/>
            <w:left w:val="none" w:sz="0" w:space="0" w:color="auto"/>
            <w:bottom w:val="none" w:sz="0" w:space="0" w:color="auto"/>
            <w:right w:val="none" w:sz="0" w:space="0" w:color="auto"/>
          </w:divBdr>
        </w:div>
        <w:div w:id="1723871072">
          <w:marLeft w:val="480"/>
          <w:marRight w:val="0"/>
          <w:marTop w:val="0"/>
          <w:marBottom w:val="0"/>
          <w:divBdr>
            <w:top w:val="none" w:sz="0" w:space="0" w:color="auto"/>
            <w:left w:val="none" w:sz="0" w:space="0" w:color="auto"/>
            <w:bottom w:val="none" w:sz="0" w:space="0" w:color="auto"/>
            <w:right w:val="none" w:sz="0" w:space="0" w:color="auto"/>
          </w:divBdr>
        </w:div>
        <w:div w:id="1725174253">
          <w:marLeft w:val="480"/>
          <w:marRight w:val="0"/>
          <w:marTop w:val="0"/>
          <w:marBottom w:val="0"/>
          <w:divBdr>
            <w:top w:val="none" w:sz="0" w:space="0" w:color="auto"/>
            <w:left w:val="none" w:sz="0" w:space="0" w:color="auto"/>
            <w:bottom w:val="none" w:sz="0" w:space="0" w:color="auto"/>
            <w:right w:val="none" w:sz="0" w:space="0" w:color="auto"/>
          </w:divBdr>
        </w:div>
        <w:div w:id="1726027118">
          <w:marLeft w:val="480"/>
          <w:marRight w:val="0"/>
          <w:marTop w:val="0"/>
          <w:marBottom w:val="0"/>
          <w:divBdr>
            <w:top w:val="none" w:sz="0" w:space="0" w:color="auto"/>
            <w:left w:val="none" w:sz="0" w:space="0" w:color="auto"/>
            <w:bottom w:val="none" w:sz="0" w:space="0" w:color="auto"/>
            <w:right w:val="none" w:sz="0" w:space="0" w:color="auto"/>
          </w:divBdr>
        </w:div>
        <w:div w:id="1726441393">
          <w:marLeft w:val="480"/>
          <w:marRight w:val="0"/>
          <w:marTop w:val="0"/>
          <w:marBottom w:val="0"/>
          <w:divBdr>
            <w:top w:val="none" w:sz="0" w:space="0" w:color="auto"/>
            <w:left w:val="none" w:sz="0" w:space="0" w:color="auto"/>
            <w:bottom w:val="none" w:sz="0" w:space="0" w:color="auto"/>
            <w:right w:val="none" w:sz="0" w:space="0" w:color="auto"/>
          </w:divBdr>
        </w:div>
        <w:div w:id="1726488806">
          <w:marLeft w:val="480"/>
          <w:marRight w:val="0"/>
          <w:marTop w:val="0"/>
          <w:marBottom w:val="0"/>
          <w:divBdr>
            <w:top w:val="none" w:sz="0" w:space="0" w:color="auto"/>
            <w:left w:val="none" w:sz="0" w:space="0" w:color="auto"/>
            <w:bottom w:val="none" w:sz="0" w:space="0" w:color="auto"/>
            <w:right w:val="none" w:sz="0" w:space="0" w:color="auto"/>
          </w:divBdr>
        </w:div>
        <w:div w:id="1727336297">
          <w:marLeft w:val="480"/>
          <w:marRight w:val="0"/>
          <w:marTop w:val="0"/>
          <w:marBottom w:val="0"/>
          <w:divBdr>
            <w:top w:val="none" w:sz="0" w:space="0" w:color="auto"/>
            <w:left w:val="none" w:sz="0" w:space="0" w:color="auto"/>
            <w:bottom w:val="none" w:sz="0" w:space="0" w:color="auto"/>
            <w:right w:val="none" w:sz="0" w:space="0" w:color="auto"/>
          </w:divBdr>
        </w:div>
        <w:div w:id="1727989639">
          <w:marLeft w:val="480"/>
          <w:marRight w:val="0"/>
          <w:marTop w:val="0"/>
          <w:marBottom w:val="0"/>
          <w:divBdr>
            <w:top w:val="none" w:sz="0" w:space="0" w:color="auto"/>
            <w:left w:val="none" w:sz="0" w:space="0" w:color="auto"/>
            <w:bottom w:val="none" w:sz="0" w:space="0" w:color="auto"/>
            <w:right w:val="none" w:sz="0" w:space="0" w:color="auto"/>
          </w:divBdr>
        </w:div>
        <w:div w:id="1728724674">
          <w:marLeft w:val="480"/>
          <w:marRight w:val="0"/>
          <w:marTop w:val="0"/>
          <w:marBottom w:val="0"/>
          <w:divBdr>
            <w:top w:val="none" w:sz="0" w:space="0" w:color="auto"/>
            <w:left w:val="none" w:sz="0" w:space="0" w:color="auto"/>
            <w:bottom w:val="none" w:sz="0" w:space="0" w:color="auto"/>
            <w:right w:val="none" w:sz="0" w:space="0" w:color="auto"/>
          </w:divBdr>
        </w:div>
        <w:div w:id="1728841398">
          <w:marLeft w:val="480"/>
          <w:marRight w:val="0"/>
          <w:marTop w:val="0"/>
          <w:marBottom w:val="0"/>
          <w:divBdr>
            <w:top w:val="none" w:sz="0" w:space="0" w:color="auto"/>
            <w:left w:val="none" w:sz="0" w:space="0" w:color="auto"/>
            <w:bottom w:val="none" w:sz="0" w:space="0" w:color="auto"/>
            <w:right w:val="none" w:sz="0" w:space="0" w:color="auto"/>
          </w:divBdr>
        </w:div>
        <w:div w:id="1729766498">
          <w:marLeft w:val="480"/>
          <w:marRight w:val="0"/>
          <w:marTop w:val="0"/>
          <w:marBottom w:val="0"/>
          <w:divBdr>
            <w:top w:val="none" w:sz="0" w:space="0" w:color="auto"/>
            <w:left w:val="none" w:sz="0" w:space="0" w:color="auto"/>
            <w:bottom w:val="none" w:sz="0" w:space="0" w:color="auto"/>
            <w:right w:val="none" w:sz="0" w:space="0" w:color="auto"/>
          </w:divBdr>
        </w:div>
        <w:div w:id="1729841515">
          <w:marLeft w:val="480"/>
          <w:marRight w:val="0"/>
          <w:marTop w:val="0"/>
          <w:marBottom w:val="0"/>
          <w:divBdr>
            <w:top w:val="none" w:sz="0" w:space="0" w:color="auto"/>
            <w:left w:val="none" w:sz="0" w:space="0" w:color="auto"/>
            <w:bottom w:val="none" w:sz="0" w:space="0" w:color="auto"/>
            <w:right w:val="none" w:sz="0" w:space="0" w:color="auto"/>
          </w:divBdr>
        </w:div>
        <w:div w:id="1730036315">
          <w:marLeft w:val="480"/>
          <w:marRight w:val="0"/>
          <w:marTop w:val="0"/>
          <w:marBottom w:val="0"/>
          <w:divBdr>
            <w:top w:val="none" w:sz="0" w:space="0" w:color="auto"/>
            <w:left w:val="none" w:sz="0" w:space="0" w:color="auto"/>
            <w:bottom w:val="none" w:sz="0" w:space="0" w:color="auto"/>
            <w:right w:val="none" w:sz="0" w:space="0" w:color="auto"/>
          </w:divBdr>
        </w:div>
        <w:div w:id="1731033229">
          <w:marLeft w:val="480"/>
          <w:marRight w:val="0"/>
          <w:marTop w:val="0"/>
          <w:marBottom w:val="0"/>
          <w:divBdr>
            <w:top w:val="none" w:sz="0" w:space="0" w:color="auto"/>
            <w:left w:val="none" w:sz="0" w:space="0" w:color="auto"/>
            <w:bottom w:val="none" w:sz="0" w:space="0" w:color="auto"/>
            <w:right w:val="none" w:sz="0" w:space="0" w:color="auto"/>
          </w:divBdr>
        </w:div>
        <w:div w:id="1731071928">
          <w:marLeft w:val="480"/>
          <w:marRight w:val="0"/>
          <w:marTop w:val="0"/>
          <w:marBottom w:val="0"/>
          <w:divBdr>
            <w:top w:val="none" w:sz="0" w:space="0" w:color="auto"/>
            <w:left w:val="none" w:sz="0" w:space="0" w:color="auto"/>
            <w:bottom w:val="none" w:sz="0" w:space="0" w:color="auto"/>
            <w:right w:val="none" w:sz="0" w:space="0" w:color="auto"/>
          </w:divBdr>
        </w:div>
        <w:div w:id="1733115206">
          <w:marLeft w:val="480"/>
          <w:marRight w:val="0"/>
          <w:marTop w:val="0"/>
          <w:marBottom w:val="0"/>
          <w:divBdr>
            <w:top w:val="none" w:sz="0" w:space="0" w:color="auto"/>
            <w:left w:val="none" w:sz="0" w:space="0" w:color="auto"/>
            <w:bottom w:val="none" w:sz="0" w:space="0" w:color="auto"/>
            <w:right w:val="none" w:sz="0" w:space="0" w:color="auto"/>
          </w:divBdr>
        </w:div>
        <w:div w:id="1733578894">
          <w:marLeft w:val="480"/>
          <w:marRight w:val="0"/>
          <w:marTop w:val="0"/>
          <w:marBottom w:val="0"/>
          <w:divBdr>
            <w:top w:val="none" w:sz="0" w:space="0" w:color="auto"/>
            <w:left w:val="none" w:sz="0" w:space="0" w:color="auto"/>
            <w:bottom w:val="none" w:sz="0" w:space="0" w:color="auto"/>
            <w:right w:val="none" w:sz="0" w:space="0" w:color="auto"/>
          </w:divBdr>
        </w:div>
        <w:div w:id="1733655072">
          <w:marLeft w:val="480"/>
          <w:marRight w:val="0"/>
          <w:marTop w:val="0"/>
          <w:marBottom w:val="0"/>
          <w:divBdr>
            <w:top w:val="none" w:sz="0" w:space="0" w:color="auto"/>
            <w:left w:val="none" w:sz="0" w:space="0" w:color="auto"/>
            <w:bottom w:val="none" w:sz="0" w:space="0" w:color="auto"/>
            <w:right w:val="none" w:sz="0" w:space="0" w:color="auto"/>
          </w:divBdr>
        </w:div>
        <w:div w:id="1734235143">
          <w:marLeft w:val="480"/>
          <w:marRight w:val="0"/>
          <w:marTop w:val="0"/>
          <w:marBottom w:val="0"/>
          <w:divBdr>
            <w:top w:val="none" w:sz="0" w:space="0" w:color="auto"/>
            <w:left w:val="none" w:sz="0" w:space="0" w:color="auto"/>
            <w:bottom w:val="none" w:sz="0" w:space="0" w:color="auto"/>
            <w:right w:val="none" w:sz="0" w:space="0" w:color="auto"/>
          </w:divBdr>
        </w:div>
        <w:div w:id="1736976231">
          <w:marLeft w:val="480"/>
          <w:marRight w:val="0"/>
          <w:marTop w:val="0"/>
          <w:marBottom w:val="0"/>
          <w:divBdr>
            <w:top w:val="none" w:sz="0" w:space="0" w:color="auto"/>
            <w:left w:val="none" w:sz="0" w:space="0" w:color="auto"/>
            <w:bottom w:val="none" w:sz="0" w:space="0" w:color="auto"/>
            <w:right w:val="none" w:sz="0" w:space="0" w:color="auto"/>
          </w:divBdr>
        </w:div>
        <w:div w:id="1737512721">
          <w:marLeft w:val="480"/>
          <w:marRight w:val="0"/>
          <w:marTop w:val="0"/>
          <w:marBottom w:val="0"/>
          <w:divBdr>
            <w:top w:val="none" w:sz="0" w:space="0" w:color="auto"/>
            <w:left w:val="none" w:sz="0" w:space="0" w:color="auto"/>
            <w:bottom w:val="none" w:sz="0" w:space="0" w:color="auto"/>
            <w:right w:val="none" w:sz="0" w:space="0" w:color="auto"/>
          </w:divBdr>
        </w:div>
        <w:div w:id="1738088165">
          <w:marLeft w:val="480"/>
          <w:marRight w:val="0"/>
          <w:marTop w:val="0"/>
          <w:marBottom w:val="0"/>
          <w:divBdr>
            <w:top w:val="none" w:sz="0" w:space="0" w:color="auto"/>
            <w:left w:val="none" w:sz="0" w:space="0" w:color="auto"/>
            <w:bottom w:val="none" w:sz="0" w:space="0" w:color="auto"/>
            <w:right w:val="none" w:sz="0" w:space="0" w:color="auto"/>
          </w:divBdr>
        </w:div>
        <w:div w:id="1738474836">
          <w:marLeft w:val="480"/>
          <w:marRight w:val="0"/>
          <w:marTop w:val="0"/>
          <w:marBottom w:val="0"/>
          <w:divBdr>
            <w:top w:val="none" w:sz="0" w:space="0" w:color="auto"/>
            <w:left w:val="none" w:sz="0" w:space="0" w:color="auto"/>
            <w:bottom w:val="none" w:sz="0" w:space="0" w:color="auto"/>
            <w:right w:val="none" w:sz="0" w:space="0" w:color="auto"/>
          </w:divBdr>
        </w:div>
        <w:div w:id="1738822320">
          <w:marLeft w:val="480"/>
          <w:marRight w:val="0"/>
          <w:marTop w:val="0"/>
          <w:marBottom w:val="0"/>
          <w:divBdr>
            <w:top w:val="none" w:sz="0" w:space="0" w:color="auto"/>
            <w:left w:val="none" w:sz="0" w:space="0" w:color="auto"/>
            <w:bottom w:val="none" w:sz="0" w:space="0" w:color="auto"/>
            <w:right w:val="none" w:sz="0" w:space="0" w:color="auto"/>
          </w:divBdr>
        </w:div>
        <w:div w:id="1739013728">
          <w:marLeft w:val="480"/>
          <w:marRight w:val="0"/>
          <w:marTop w:val="0"/>
          <w:marBottom w:val="0"/>
          <w:divBdr>
            <w:top w:val="none" w:sz="0" w:space="0" w:color="auto"/>
            <w:left w:val="none" w:sz="0" w:space="0" w:color="auto"/>
            <w:bottom w:val="none" w:sz="0" w:space="0" w:color="auto"/>
            <w:right w:val="none" w:sz="0" w:space="0" w:color="auto"/>
          </w:divBdr>
        </w:div>
        <w:div w:id="1739087788">
          <w:marLeft w:val="480"/>
          <w:marRight w:val="0"/>
          <w:marTop w:val="0"/>
          <w:marBottom w:val="0"/>
          <w:divBdr>
            <w:top w:val="none" w:sz="0" w:space="0" w:color="auto"/>
            <w:left w:val="none" w:sz="0" w:space="0" w:color="auto"/>
            <w:bottom w:val="none" w:sz="0" w:space="0" w:color="auto"/>
            <w:right w:val="none" w:sz="0" w:space="0" w:color="auto"/>
          </w:divBdr>
        </w:div>
        <w:div w:id="1739788262">
          <w:marLeft w:val="480"/>
          <w:marRight w:val="0"/>
          <w:marTop w:val="0"/>
          <w:marBottom w:val="0"/>
          <w:divBdr>
            <w:top w:val="none" w:sz="0" w:space="0" w:color="auto"/>
            <w:left w:val="none" w:sz="0" w:space="0" w:color="auto"/>
            <w:bottom w:val="none" w:sz="0" w:space="0" w:color="auto"/>
            <w:right w:val="none" w:sz="0" w:space="0" w:color="auto"/>
          </w:divBdr>
        </w:div>
        <w:div w:id="1740178305">
          <w:marLeft w:val="480"/>
          <w:marRight w:val="0"/>
          <w:marTop w:val="0"/>
          <w:marBottom w:val="0"/>
          <w:divBdr>
            <w:top w:val="none" w:sz="0" w:space="0" w:color="auto"/>
            <w:left w:val="none" w:sz="0" w:space="0" w:color="auto"/>
            <w:bottom w:val="none" w:sz="0" w:space="0" w:color="auto"/>
            <w:right w:val="none" w:sz="0" w:space="0" w:color="auto"/>
          </w:divBdr>
        </w:div>
        <w:div w:id="1740981697">
          <w:marLeft w:val="480"/>
          <w:marRight w:val="0"/>
          <w:marTop w:val="0"/>
          <w:marBottom w:val="0"/>
          <w:divBdr>
            <w:top w:val="none" w:sz="0" w:space="0" w:color="auto"/>
            <w:left w:val="none" w:sz="0" w:space="0" w:color="auto"/>
            <w:bottom w:val="none" w:sz="0" w:space="0" w:color="auto"/>
            <w:right w:val="none" w:sz="0" w:space="0" w:color="auto"/>
          </w:divBdr>
        </w:div>
        <w:div w:id="1741559754">
          <w:marLeft w:val="480"/>
          <w:marRight w:val="0"/>
          <w:marTop w:val="0"/>
          <w:marBottom w:val="0"/>
          <w:divBdr>
            <w:top w:val="none" w:sz="0" w:space="0" w:color="auto"/>
            <w:left w:val="none" w:sz="0" w:space="0" w:color="auto"/>
            <w:bottom w:val="none" w:sz="0" w:space="0" w:color="auto"/>
            <w:right w:val="none" w:sz="0" w:space="0" w:color="auto"/>
          </w:divBdr>
        </w:div>
        <w:div w:id="1742756369">
          <w:marLeft w:val="480"/>
          <w:marRight w:val="0"/>
          <w:marTop w:val="0"/>
          <w:marBottom w:val="0"/>
          <w:divBdr>
            <w:top w:val="none" w:sz="0" w:space="0" w:color="auto"/>
            <w:left w:val="none" w:sz="0" w:space="0" w:color="auto"/>
            <w:bottom w:val="none" w:sz="0" w:space="0" w:color="auto"/>
            <w:right w:val="none" w:sz="0" w:space="0" w:color="auto"/>
          </w:divBdr>
        </w:div>
        <w:div w:id="1742823638">
          <w:marLeft w:val="480"/>
          <w:marRight w:val="0"/>
          <w:marTop w:val="0"/>
          <w:marBottom w:val="0"/>
          <w:divBdr>
            <w:top w:val="none" w:sz="0" w:space="0" w:color="auto"/>
            <w:left w:val="none" w:sz="0" w:space="0" w:color="auto"/>
            <w:bottom w:val="none" w:sz="0" w:space="0" w:color="auto"/>
            <w:right w:val="none" w:sz="0" w:space="0" w:color="auto"/>
          </w:divBdr>
        </w:div>
        <w:div w:id="1743288110">
          <w:marLeft w:val="480"/>
          <w:marRight w:val="0"/>
          <w:marTop w:val="0"/>
          <w:marBottom w:val="0"/>
          <w:divBdr>
            <w:top w:val="none" w:sz="0" w:space="0" w:color="auto"/>
            <w:left w:val="none" w:sz="0" w:space="0" w:color="auto"/>
            <w:bottom w:val="none" w:sz="0" w:space="0" w:color="auto"/>
            <w:right w:val="none" w:sz="0" w:space="0" w:color="auto"/>
          </w:divBdr>
        </w:div>
        <w:div w:id="1744064951">
          <w:marLeft w:val="480"/>
          <w:marRight w:val="0"/>
          <w:marTop w:val="0"/>
          <w:marBottom w:val="0"/>
          <w:divBdr>
            <w:top w:val="none" w:sz="0" w:space="0" w:color="auto"/>
            <w:left w:val="none" w:sz="0" w:space="0" w:color="auto"/>
            <w:bottom w:val="none" w:sz="0" w:space="0" w:color="auto"/>
            <w:right w:val="none" w:sz="0" w:space="0" w:color="auto"/>
          </w:divBdr>
        </w:div>
        <w:div w:id="1744915441">
          <w:marLeft w:val="480"/>
          <w:marRight w:val="0"/>
          <w:marTop w:val="0"/>
          <w:marBottom w:val="0"/>
          <w:divBdr>
            <w:top w:val="none" w:sz="0" w:space="0" w:color="auto"/>
            <w:left w:val="none" w:sz="0" w:space="0" w:color="auto"/>
            <w:bottom w:val="none" w:sz="0" w:space="0" w:color="auto"/>
            <w:right w:val="none" w:sz="0" w:space="0" w:color="auto"/>
          </w:divBdr>
        </w:div>
        <w:div w:id="1745373742">
          <w:marLeft w:val="480"/>
          <w:marRight w:val="0"/>
          <w:marTop w:val="0"/>
          <w:marBottom w:val="0"/>
          <w:divBdr>
            <w:top w:val="none" w:sz="0" w:space="0" w:color="auto"/>
            <w:left w:val="none" w:sz="0" w:space="0" w:color="auto"/>
            <w:bottom w:val="none" w:sz="0" w:space="0" w:color="auto"/>
            <w:right w:val="none" w:sz="0" w:space="0" w:color="auto"/>
          </w:divBdr>
        </w:div>
        <w:div w:id="1746297472">
          <w:marLeft w:val="480"/>
          <w:marRight w:val="0"/>
          <w:marTop w:val="0"/>
          <w:marBottom w:val="0"/>
          <w:divBdr>
            <w:top w:val="none" w:sz="0" w:space="0" w:color="auto"/>
            <w:left w:val="none" w:sz="0" w:space="0" w:color="auto"/>
            <w:bottom w:val="none" w:sz="0" w:space="0" w:color="auto"/>
            <w:right w:val="none" w:sz="0" w:space="0" w:color="auto"/>
          </w:divBdr>
        </w:div>
        <w:div w:id="1746681510">
          <w:marLeft w:val="480"/>
          <w:marRight w:val="0"/>
          <w:marTop w:val="0"/>
          <w:marBottom w:val="0"/>
          <w:divBdr>
            <w:top w:val="none" w:sz="0" w:space="0" w:color="auto"/>
            <w:left w:val="none" w:sz="0" w:space="0" w:color="auto"/>
            <w:bottom w:val="none" w:sz="0" w:space="0" w:color="auto"/>
            <w:right w:val="none" w:sz="0" w:space="0" w:color="auto"/>
          </w:divBdr>
        </w:div>
        <w:div w:id="1746756664">
          <w:marLeft w:val="480"/>
          <w:marRight w:val="0"/>
          <w:marTop w:val="0"/>
          <w:marBottom w:val="0"/>
          <w:divBdr>
            <w:top w:val="none" w:sz="0" w:space="0" w:color="auto"/>
            <w:left w:val="none" w:sz="0" w:space="0" w:color="auto"/>
            <w:bottom w:val="none" w:sz="0" w:space="0" w:color="auto"/>
            <w:right w:val="none" w:sz="0" w:space="0" w:color="auto"/>
          </w:divBdr>
        </w:div>
        <w:div w:id="1747336811">
          <w:marLeft w:val="480"/>
          <w:marRight w:val="0"/>
          <w:marTop w:val="0"/>
          <w:marBottom w:val="0"/>
          <w:divBdr>
            <w:top w:val="none" w:sz="0" w:space="0" w:color="auto"/>
            <w:left w:val="none" w:sz="0" w:space="0" w:color="auto"/>
            <w:bottom w:val="none" w:sz="0" w:space="0" w:color="auto"/>
            <w:right w:val="none" w:sz="0" w:space="0" w:color="auto"/>
          </w:divBdr>
        </w:div>
        <w:div w:id="1748189356">
          <w:marLeft w:val="480"/>
          <w:marRight w:val="0"/>
          <w:marTop w:val="0"/>
          <w:marBottom w:val="0"/>
          <w:divBdr>
            <w:top w:val="none" w:sz="0" w:space="0" w:color="auto"/>
            <w:left w:val="none" w:sz="0" w:space="0" w:color="auto"/>
            <w:bottom w:val="none" w:sz="0" w:space="0" w:color="auto"/>
            <w:right w:val="none" w:sz="0" w:space="0" w:color="auto"/>
          </w:divBdr>
        </w:div>
        <w:div w:id="1749568875">
          <w:marLeft w:val="480"/>
          <w:marRight w:val="0"/>
          <w:marTop w:val="0"/>
          <w:marBottom w:val="0"/>
          <w:divBdr>
            <w:top w:val="none" w:sz="0" w:space="0" w:color="auto"/>
            <w:left w:val="none" w:sz="0" w:space="0" w:color="auto"/>
            <w:bottom w:val="none" w:sz="0" w:space="0" w:color="auto"/>
            <w:right w:val="none" w:sz="0" w:space="0" w:color="auto"/>
          </w:divBdr>
        </w:div>
        <w:div w:id="1750539689">
          <w:marLeft w:val="480"/>
          <w:marRight w:val="0"/>
          <w:marTop w:val="0"/>
          <w:marBottom w:val="0"/>
          <w:divBdr>
            <w:top w:val="none" w:sz="0" w:space="0" w:color="auto"/>
            <w:left w:val="none" w:sz="0" w:space="0" w:color="auto"/>
            <w:bottom w:val="none" w:sz="0" w:space="0" w:color="auto"/>
            <w:right w:val="none" w:sz="0" w:space="0" w:color="auto"/>
          </w:divBdr>
        </w:div>
        <w:div w:id="1750613562">
          <w:marLeft w:val="480"/>
          <w:marRight w:val="0"/>
          <w:marTop w:val="0"/>
          <w:marBottom w:val="0"/>
          <w:divBdr>
            <w:top w:val="none" w:sz="0" w:space="0" w:color="auto"/>
            <w:left w:val="none" w:sz="0" w:space="0" w:color="auto"/>
            <w:bottom w:val="none" w:sz="0" w:space="0" w:color="auto"/>
            <w:right w:val="none" w:sz="0" w:space="0" w:color="auto"/>
          </w:divBdr>
        </w:div>
        <w:div w:id="1750885487">
          <w:marLeft w:val="480"/>
          <w:marRight w:val="0"/>
          <w:marTop w:val="0"/>
          <w:marBottom w:val="0"/>
          <w:divBdr>
            <w:top w:val="none" w:sz="0" w:space="0" w:color="auto"/>
            <w:left w:val="none" w:sz="0" w:space="0" w:color="auto"/>
            <w:bottom w:val="none" w:sz="0" w:space="0" w:color="auto"/>
            <w:right w:val="none" w:sz="0" w:space="0" w:color="auto"/>
          </w:divBdr>
        </w:div>
        <w:div w:id="1750928094">
          <w:marLeft w:val="480"/>
          <w:marRight w:val="0"/>
          <w:marTop w:val="0"/>
          <w:marBottom w:val="0"/>
          <w:divBdr>
            <w:top w:val="none" w:sz="0" w:space="0" w:color="auto"/>
            <w:left w:val="none" w:sz="0" w:space="0" w:color="auto"/>
            <w:bottom w:val="none" w:sz="0" w:space="0" w:color="auto"/>
            <w:right w:val="none" w:sz="0" w:space="0" w:color="auto"/>
          </w:divBdr>
        </w:div>
        <w:div w:id="1752003599">
          <w:marLeft w:val="480"/>
          <w:marRight w:val="0"/>
          <w:marTop w:val="0"/>
          <w:marBottom w:val="0"/>
          <w:divBdr>
            <w:top w:val="none" w:sz="0" w:space="0" w:color="auto"/>
            <w:left w:val="none" w:sz="0" w:space="0" w:color="auto"/>
            <w:bottom w:val="none" w:sz="0" w:space="0" w:color="auto"/>
            <w:right w:val="none" w:sz="0" w:space="0" w:color="auto"/>
          </w:divBdr>
        </w:div>
        <w:div w:id="1752043496">
          <w:marLeft w:val="480"/>
          <w:marRight w:val="0"/>
          <w:marTop w:val="0"/>
          <w:marBottom w:val="0"/>
          <w:divBdr>
            <w:top w:val="none" w:sz="0" w:space="0" w:color="auto"/>
            <w:left w:val="none" w:sz="0" w:space="0" w:color="auto"/>
            <w:bottom w:val="none" w:sz="0" w:space="0" w:color="auto"/>
            <w:right w:val="none" w:sz="0" w:space="0" w:color="auto"/>
          </w:divBdr>
        </w:div>
        <w:div w:id="1752239393">
          <w:marLeft w:val="480"/>
          <w:marRight w:val="0"/>
          <w:marTop w:val="0"/>
          <w:marBottom w:val="0"/>
          <w:divBdr>
            <w:top w:val="none" w:sz="0" w:space="0" w:color="auto"/>
            <w:left w:val="none" w:sz="0" w:space="0" w:color="auto"/>
            <w:bottom w:val="none" w:sz="0" w:space="0" w:color="auto"/>
            <w:right w:val="none" w:sz="0" w:space="0" w:color="auto"/>
          </w:divBdr>
        </w:div>
        <w:div w:id="1752585889">
          <w:marLeft w:val="480"/>
          <w:marRight w:val="0"/>
          <w:marTop w:val="0"/>
          <w:marBottom w:val="0"/>
          <w:divBdr>
            <w:top w:val="none" w:sz="0" w:space="0" w:color="auto"/>
            <w:left w:val="none" w:sz="0" w:space="0" w:color="auto"/>
            <w:bottom w:val="none" w:sz="0" w:space="0" w:color="auto"/>
            <w:right w:val="none" w:sz="0" w:space="0" w:color="auto"/>
          </w:divBdr>
        </w:div>
        <w:div w:id="1753503657">
          <w:marLeft w:val="480"/>
          <w:marRight w:val="0"/>
          <w:marTop w:val="0"/>
          <w:marBottom w:val="0"/>
          <w:divBdr>
            <w:top w:val="none" w:sz="0" w:space="0" w:color="auto"/>
            <w:left w:val="none" w:sz="0" w:space="0" w:color="auto"/>
            <w:bottom w:val="none" w:sz="0" w:space="0" w:color="auto"/>
            <w:right w:val="none" w:sz="0" w:space="0" w:color="auto"/>
          </w:divBdr>
        </w:div>
        <w:div w:id="1753702172">
          <w:marLeft w:val="480"/>
          <w:marRight w:val="0"/>
          <w:marTop w:val="0"/>
          <w:marBottom w:val="0"/>
          <w:divBdr>
            <w:top w:val="none" w:sz="0" w:space="0" w:color="auto"/>
            <w:left w:val="none" w:sz="0" w:space="0" w:color="auto"/>
            <w:bottom w:val="none" w:sz="0" w:space="0" w:color="auto"/>
            <w:right w:val="none" w:sz="0" w:space="0" w:color="auto"/>
          </w:divBdr>
        </w:div>
        <w:div w:id="1754467628">
          <w:marLeft w:val="480"/>
          <w:marRight w:val="0"/>
          <w:marTop w:val="0"/>
          <w:marBottom w:val="0"/>
          <w:divBdr>
            <w:top w:val="none" w:sz="0" w:space="0" w:color="auto"/>
            <w:left w:val="none" w:sz="0" w:space="0" w:color="auto"/>
            <w:bottom w:val="none" w:sz="0" w:space="0" w:color="auto"/>
            <w:right w:val="none" w:sz="0" w:space="0" w:color="auto"/>
          </w:divBdr>
        </w:div>
        <w:div w:id="1754812080">
          <w:marLeft w:val="480"/>
          <w:marRight w:val="0"/>
          <w:marTop w:val="0"/>
          <w:marBottom w:val="0"/>
          <w:divBdr>
            <w:top w:val="none" w:sz="0" w:space="0" w:color="auto"/>
            <w:left w:val="none" w:sz="0" w:space="0" w:color="auto"/>
            <w:bottom w:val="none" w:sz="0" w:space="0" w:color="auto"/>
            <w:right w:val="none" w:sz="0" w:space="0" w:color="auto"/>
          </w:divBdr>
        </w:div>
        <w:div w:id="1754886194">
          <w:marLeft w:val="480"/>
          <w:marRight w:val="0"/>
          <w:marTop w:val="0"/>
          <w:marBottom w:val="0"/>
          <w:divBdr>
            <w:top w:val="none" w:sz="0" w:space="0" w:color="auto"/>
            <w:left w:val="none" w:sz="0" w:space="0" w:color="auto"/>
            <w:bottom w:val="none" w:sz="0" w:space="0" w:color="auto"/>
            <w:right w:val="none" w:sz="0" w:space="0" w:color="auto"/>
          </w:divBdr>
        </w:div>
        <w:div w:id="1755779759">
          <w:marLeft w:val="480"/>
          <w:marRight w:val="0"/>
          <w:marTop w:val="0"/>
          <w:marBottom w:val="0"/>
          <w:divBdr>
            <w:top w:val="none" w:sz="0" w:space="0" w:color="auto"/>
            <w:left w:val="none" w:sz="0" w:space="0" w:color="auto"/>
            <w:bottom w:val="none" w:sz="0" w:space="0" w:color="auto"/>
            <w:right w:val="none" w:sz="0" w:space="0" w:color="auto"/>
          </w:divBdr>
        </w:div>
        <w:div w:id="1756052329">
          <w:marLeft w:val="480"/>
          <w:marRight w:val="0"/>
          <w:marTop w:val="0"/>
          <w:marBottom w:val="0"/>
          <w:divBdr>
            <w:top w:val="none" w:sz="0" w:space="0" w:color="auto"/>
            <w:left w:val="none" w:sz="0" w:space="0" w:color="auto"/>
            <w:bottom w:val="none" w:sz="0" w:space="0" w:color="auto"/>
            <w:right w:val="none" w:sz="0" w:space="0" w:color="auto"/>
          </w:divBdr>
        </w:div>
        <w:div w:id="1756123346">
          <w:marLeft w:val="480"/>
          <w:marRight w:val="0"/>
          <w:marTop w:val="0"/>
          <w:marBottom w:val="0"/>
          <w:divBdr>
            <w:top w:val="none" w:sz="0" w:space="0" w:color="auto"/>
            <w:left w:val="none" w:sz="0" w:space="0" w:color="auto"/>
            <w:bottom w:val="none" w:sz="0" w:space="0" w:color="auto"/>
            <w:right w:val="none" w:sz="0" w:space="0" w:color="auto"/>
          </w:divBdr>
        </w:div>
        <w:div w:id="1756320490">
          <w:marLeft w:val="480"/>
          <w:marRight w:val="0"/>
          <w:marTop w:val="0"/>
          <w:marBottom w:val="0"/>
          <w:divBdr>
            <w:top w:val="none" w:sz="0" w:space="0" w:color="auto"/>
            <w:left w:val="none" w:sz="0" w:space="0" w:color="auto"/>
            <w:bottom w:val="none" w:sz="0" w:space="0" w:color="auto"/>
            <w:right w:val="none" w:sz="0" w:space="0" w:color="auto"/>
          </w:divBdr>
        </w:div>
        <w:div w:id="1756512093">
          <w:marLeft w:val="480"/>
          <w:marRight w:val="0"/>
          <w:marTop w:val="0"/>
          <w:marBottom w:val="0"/>
          <w:divBdr>
            <w:top w:val="none" w:sz="0" w:space="0" w:color="auto"/>
            <w:left w:val="none" w:sz="0" w:space="0" w:color="auto"/>
            <w:bottom w:val="none" w:sz="0" w:space="0" w:color="auto"/>
            <w:right w:val="none" w:sz="0" w:space="0" w:color="auto"/>
          </w:divBdr>
        </w:div>
        <w:div w:id="1756583879">
          <w:marLeft w:val="480"/>
          <w:marRight w:val="0"/>
          <w:marTop w:val="0"/>
          <w:marBottom w:val="0"/>
          <w:divBdr>
            <w:top w:val="none" w:sz="0" w:space="0" w:color="auto"/>
            <w:left w:val="none" w:sz="0" w:space="0" w:color="auto"/>
            <w:bottom w:val="none" w:sz="0" w:space="0" w:color="auto"/>
            <w:right w:val="none" w:sz="0" w:space="0" w:color="auto"/>
          </w:divBdr>
        </w:div>
        <w:div w:id="1757094891">
          <w:marLeft w:val="480"/>
          <w:marRight w:val="0"/>
          <w:marTop w:val="0"/>
          <w:marBottom w:val="0"/>
          <w:divBdr>
            <w:top w:val="none" w:sz="0" w:space="0" w:color="auto"/>
            <w:left w:val="none" w:sz="0" w:space="0" w:color="auto"/>
            <w:bottom w:val="none" w:sz="0" w:space="0" w:color="auto"/>
            <w:right w:val="none" w:sz="0" w:space="0" w:color="auto"/>
          </w:divBdr>
        </w:div>
        <w:div w:id="1758675005">
          <w:marLeft w:val="480"/>
          <w:marRight w:val="0"/>
          <w:marTop w:val="0"/>
          <w:marBottom w:val="0"/>
          <w:divBdr>
            <w:top w:val="none" w:sz="0" w:space="0" w:color="auto"/>
            <w:left w:val="none" w:sz="0" w:space="0" w:color="auto"/>
            <w:bottom w:val="none" w:sz="0" w:space="0" w:color="auto"/>
            <w:right w:val="none" w:sz="0" w:space="0" w:color="auto"/>
          </w:divBdr>
        </w:div>
        <w:div w:id="1761830278">
          <w:marLeft w:val="480"/>
          <w:marRight w:val="0"/>
          <w:marTop w:val="0"/>
          <w:marBottom w:val="0"/>
          <w:divBdr>
            <w:top w:val="none" w:sz="0" w:space="0" w:color="auto"/>
            <w:left w:val="none" w:sz="0" w:space="0" w:color="auto"/>
            <w:bottom w:val="none" w:sz="0" w:space="0" w:color="auto"/>
            <w:right w:val="none" w:sz="0" w:space="0" w:color="auto"/>
          </w:divBdr>
        </w:div>
        <w:div w:id="1762221724">
          <w:marLeft w:val="480"/>
          <w:marRight w:val="0"/>
          <w:marTop w:val="0"/>
          <w:marBottom w:val="0"/>
          <w:divBdr>
            <w:top w:val="none" w:sz="0" w:space="0" w:color="auto"/>
            <w:left w:val="none" w:sz="0" w:space="0" w:color="auto"/>
            <w:bottom w:val="none" w:sz="0" w:space="0" w:color="auto"/>
            <w:right w:val="none" w:sz="0" w:space="0" w:color="auto"/>
          </w:divBdr>
        </w:div>
        <w:div w:id="1765346824">
          <w:marLeft w:val="480"/>
          <w:marRight w:val="0"/>
          <w:marTop w:val="0"/>
          <w:marBottom w:val="0"/>
          <w:divBdr>
            <w:top w:val="none" w:sz="0" w:space="0" w:color="auto"/>
            <w:left w:val="none" w:sz="0" w:space="0" w:color="auto"/>
            <w:bottom w:val="none" w:sz="0" w:space="0" w:color="auto"/>
            <w:right w:val="none" w:sz="0" w:space="0" w:color="auto"/>
          </w:divBdr>
        </w:div>
        <w:div w:id="1765569810">
          <w:marLeft w:val="480"/>
          <w:marRight w:val="0"/>
          <w:marTop w:val="0"/>
          <w:marBottom w:val="0"/>
          <w:divBdr>
            <w:top w:val="none" w:sz="0" w:space="0" w:color="auto"/>
            <w:left w:val="none" w:sz="0" w:space="0" w:color="auto"/>
            <w:bottom w:val="none" w:sz="0" w:space="0" w:color="auto"/>
            <w:right w:val="none" w:sz="0" w:space="0" w:color="auto"/>
          </w:divBdr>
        </w:div>
        <w:div w:id="1766923141">
          <w:marLeft w:val="480"/>
          <w:marRight w:val="0"/>
          <w:marTop w:val="0"/>
          <w:marBottom w:val="0"/>
          <w:divBdr>
            <w:top w:val="none" w:sz="0" w:space="0" w:color="auto"/>
            <w:left w:val="none" w:sz="0" w:space="0" w:color="auto"/>
            <w:bottom w:val="none" w:sz="0" w:space="0" w:color="auto"/>
            <w:right w:val="none" w:sz="0" w:space="0" w:color="auto"/>
          </w:divBdr>
        </w:div>
        <w:div w:id="1767843761">
          <w:marLeft w:val="480"/>
          <w:marRight w:val="0"/>
          <w:marTop w:val="0"/>
          <w:marBottom w:val="0"/>
          <w:divBdr>
            <w:top w:val="none" w:sz="0" w:space="0" w:color="auto"/>
            <w:left w:val="none" w:sz="0" w:space="0" w:color="auto"/>
            <w:bottom w:val="none" w:sz="0" w:space="0" w:color="auto"/>
            <w:right w:val="none" w:sz="0" w:space="0" w:color="auto"/>
          </w:divBdr>
        </w:div>
        <w:div w:id="1768651439">
          <w:marLeft w:val="480"/>
          <w:marRight w:val="0"/>
          <w:marTop w:val="0"/>
          <w:marBottom w:val="0"/>
          <w:divBdr>
            <w:top w:val="none" w:sz="0" w:space="0" w:color="auto"/>
            <w:left w:val="none" w:sz="0" w:space="0" w:color="auto"/>
            <w:bottom w:val="none" w:sz="0" w:space="0" w:color="auto"/>
            <w:right w:val="none" w:sz="0" w:space="0" w:color="auto"/>
          </w:divBdr>
        </w:div>
        <w:div w:id="1769157810">
          <w:marLeft w:val="480"/>
          <w:marRight w:val="0"/>
          <w:marTop w:val="0"/>
          <w:marBottom w:val="0"/>
          <w:divBdr>
            <w:top w:val="none" w:sz="0" w:space="0" w:color="auto"/>
            <w:left w:val="none" w:sz="0" w:space="0" w:color="auto"/>
            <w:bottom w:val="none" w:sz="0" w:space="0" w:color="auto"/>
            <w:right w:val="none" w:sz="0" w:space="0" w:color="auto"/>
          </w:divBdr>
        </w:div>
        <w:div w:id="1769765148">
          <w:marLeft w:val="480"/>
          <w:marRight w:val="0"/>
          <w:marTop w:val="0"/>
          <w:marBottom w:val="0"/>
          <w:divBdr>
            <w:top w:val="none" w:sz="0" w:space="0" w:color="auto"/>
            <w:left w:val="none" w:sz="0" w:space="0" w:color="auto"/>
            <w:bottom w:val="none" w:sz="0" w:space="0" w:color="auto"/>
            <w:right w:val="none" w:sz="0" w:space="0" w:color="auto"/>
          </w:divBdr>
        </w:div>
        <w:div w:id="1769887308">
          <w:marLeft w:val="480"/>
          <w:marRight w:val="0"/>
          <w:marTop w:val="0"/>
          <w:marBottom w:val="0"/>
          <w:divBdr>
            <w:top w:val="none" w:sz="0" w:space="0" w:color="auto"/>
            <w:left w:val="none" w:sz="0" w:space="0" w:color="auto"/>
            <w:bottom w:val="none" w:sz="0" w:space="0" w:color="auto"/>
            <w:right w:val="none" w:sz="0" w:space="0" w:color="auto"/>
          </w:divBdr>
        </w:div>
        <w:div w:id="1770273971">
          <w:marLeft w:val="480"/>
          <w:marRight w:val="0"/>
          <w:marTop w:val="0"/>
          <w:marBottom w:val="0"/>
          <w:divBdr>
            <w:top w:val="none" w:sz="0" w:space="0" w:color="auto"/>
            <w:left w:val="none" w:sz="0" w:space="0" w:color="auto"/>
            <w:bottom w:val="none" w:sz="0" w:space="0" w:color="auto"/>
            <w:right w:val="none" w:sz="0" w:space="0" w:color="auto"/>
          </w:divBdr>
        </w:div>
        <w:div w:id="1772772068">
          <w:marLeft w:val="480"/>
          <w:marRight w:val="0"/>
          <w:marTop w:val="0"/>
          <w:marBottom w:val="0"/>
          <w:divBdr>
            <w:top w:val="none" w:sz="0" w:space="0" w:color="auto"/>
            <w:left w:val="none" w:sz="0" w:space="0" w:color="auto"/>
            <w:bottom w:val="none" w:sz="0" w:space="0" w:color="auto"/>
            <w:right w:val="none" w:sz="0" w:space="0" w:color="auto"/>
          </w:divBdr>
        </w:div>
        <w:div w:id="1773209505">
          <w:marLeft w:val="480"/>
          <w:marRight w:val="0"/>
          <w:marTop w:val="0"/>
          <w:marBottom w:val="0"/>
          <w:divBdr>
            <w:top w:val="none" w:sz="0" w:space="0" w:color="auto"/>
            <w:left w:val="none" w:sz="0" w:space="0" w:color="auto"/>
            <w:bottom w:val="none" w:sz="0" w:space="0" w:color="auto"/>
            <w:right w:val="none" w:sz="0" w:space="0" w:color="auto"/>
          </w:divBdr>
        </w:div>
        <w:div w:id="1774743935">
          <w:marLeft w:val="480"/>
          <w:marRight w:val="0"/>
          <w:marTop w:val="0"/>
          <w:marBottom w:val="0"/>
          <w:divBdr>
            <w:top w:val="none" w:sz="0" w:space="0" w:color="auto"/>
            <w:left w:val="none" w:sz="0" w:space="0" w:color="auto"/>
            <w:bottom w:val="none" w:sz="0" w:space="0" w:color="auto"/>
            <w:right w:val="none" w:sz="0" w:space="0" w:color="auto"/>
          </w:divBdr>
        </w:div>
        <w:div w:id="1774785936">
          <w:marLeft w:val="480"/>
          <w:marRight w:val="0"/>
          <w:marTop w:val="0"/>
          <w:marBottom w:val="0"/>
          <w:divBdr>
            <w:top w:val="none" w:sz="0" w:space="0" w:color="auto"/>
            <w:left w:val="none" w:sz="0" w:space="0" w:color="auto"/>
            <w:bottom w:val="none" w:sz="0" w:space="0" w:color="auto"/>
            <w:right w:val="none" w:sz="0" w:space="0" w:color="auto"/>
          </w:divBdr>
        </w:div>
        <w:div w:id="1775392968">
          <w:marLeft w:val="480"/>
          <w:marRight w:val="0"/>
          <w:marTop w:val="0"/>
          <w:marBottom w:val="0"/>
          <w:divBdr>
            <w:top w:val="none" w:sz="0" w:space="0" w:color="auto"/>
            <w:left w:val="none" w:sz="0" w:space="0" w:color="auto"/>
            <w:bottom w:val="none" w:sz="0" w:space="0" w:color="auto"/>
            <w:right w:val="none" w:sz="0" w:space="0" w:color="auto"/>
          </w:divBdr>
        </w:div>
        <w:div w:id="1775787724">
          <w:marLeft w:val="480"/>
          <w:marRight w:val="0"/>
          <w:marTop w:val="0"/>
          <w:marBottom w:val="0"/>
          <w:divBdr>
            <w:top w:val="none" w:sz="0" w:space="0" w:color="auto"/>
            <w:left w:val="none" w:sz="0" w:space="0" w:color="auto"/>
            <w:bottom w:val="none" w:sz="0" w:space="0" w:color="auto"/>
            <w:right w:val="none" w:sz="0" w:space="0" w:color="auto"/>
          </w:divBdr>
        </w:div>
        <w:div w:id="1776053765">
          <w:marLeft w:val="480"/>
          <w:marRight w:val="0"/>
          <w:marTop w:val="0"/>
          <w:marBottom w:val="0"/>
          <w:divBdr>
            <w:top w:val="none" w:sz="0" w:space="0" w:color="auto"/>
            <w:left w:val="none" w:sz="0" w:space="0" w:color="auto"/>
            <w:bottom w:val="none" w:sz="0" w:space="0" w:color="auto"/>
            <w:right w:val="none" w:sz="0" w:space="0" w:color="auto"/>
          </w:divBdr>
        </w:div>
        <w:div w:id="1776751909">
          <w:marLeft w:val="480"/>
          <w:marRight w:val="0"/>
          <w:marTop w:val="0"/>
          <w:marBottom w:val="0"/>
          <w:divBdr>
            <w:top w:val="none" w:sz="0" w:space="0" w:color="auto"/>
            <w:left w:val="none" w:sz="0" w:space="0" w:color="auto"/>
            <w:bottom w:val="none" w:sz="0" w:space="0" w:color="auto"/>
            <w:right w:val="none" w:sz="0" w:space="0" w:color="auto"/>
          </w:divBdr>
        </w:div>
        <w:div w:id="1776898429">
          <w:marLeft w:val="480"/>
          <w:marRight w:val="0"/>
          <w:marTop w:val="0"/>
          <w:marBottom w:val="0"/>
          <w:divBdr>
            <w:top w:val="none" w:sz="0" w:space="0" w:color="auto"/>
            <w:left w:val="none" w:sz="0" w:space="0" w:color="auto"/>
            <w:bottom w:val="none" w:sz="0" w:space="0" w:color="auto"/>
            <w:right w:val="none" w:sz="0" w:space="0" w:color="auto"/>
          </w:divBdr>
        </w:div>
        <w:div w:id="1778019202">
          <w:marLeft w:val="480"/>
          <w:marRight w:val="0"/>
          <w:marTop w:val="0"/>
          <w:marBottom w:val="0"/>
          <w:divBdr>
            <w:top w:val="none" w:sz="0" w:space="0" w:color="auto"/>
            <w:left w:val="none" w:sz="0" w:space="0" w:color="auto"/>
            <w:bottom w:val="none" w:sz="0" w:space="0" w:color="auto"/>
            <w:right w:val="none" w:sz="0" w:space="0" w:color="auto"/>
          </w:divBdr>
        </w:div>
        <w:div w:id="1778330660">
          <w:marLeft w:val="480"/>
          <w:marRight w:val="0"/>
          <w:marTop w:val="0"/>
          <w:marBottom w:val="0"/>
          <w:divBdr>
            <w:top w:val="none" w:sz="0" w:space="0" w:color="auto"/>
            <w:left w:val="none" w:sz="0" w:space="0" w:color="auto"/>
            <w:bottom w:val="none" w:sz="0" w:space="0" w:color="auto"/>
            <w:right w:val="none" w:sz="0" w:space="0" w:color="auto"/>
          </w:divBdr>
        </w:div>
        <w:div w:id="1782066953">
          <w:marLeft w:val="480"/>
          <w:marRight w:val="0"/>
          <w:marTop w:val="0"/>
          <w:marBottom w:val="0"/>
          <w:divBdr>
            <w:top w:val="none" w:sz="0" w:space="0" w:color="auto"/>
            <w:left w:val="none" w:sz="0" w:space="0" w:color="auto"/>
            <w:bottom w:val="none" w:sz="0" w:space="0" w:color="auto"/>
            <w:right w:val="none" w:sz="0" w:space="0" w:color="auto"/>
          </w:divBdr>
        </w:div>
        <w:div w:id="1782997017">
          <w:marLeft w:val="480"/>
          <w:marRight w:val="0"/>
          <w:marTop w:val="0"/>
          <w:marBottom w:val="0"/>
          <w:divBdr>
            <w:top w:val="none" w:sz="0" w:space="0" w:color="auto"/>
            <w:left w:val="none" w:sz="0" w:space="0" w:color="auto"/>
            <w:bottom w:val="none" w:sz="0" w:space="0" w:color="auto"/>
            <w:right w:val="none" w:sz="0" w:space="0" w:color="auto"/>
          </w:divBdr>
        </w:div>
        <w:div w:id="1783497820">
          <w:marLeft w:val="480"/>
          <w:marRight w:val="0"/>
          <w:marTop w:val="0"/>
          <w:marBottom w:val="0"/>
          <w:divBdr>
            <w:top w:val="none" w:sz="0" w:space="0" w:color="auto"/>
            <w:left w:val="none" w:sz="0" w:space="0" w:color="auto"/>
            <w:bottom w:val="none" w:sz="0" w:space="0" w:color="auto"/>
            <w:right w:val="none" w:sz="0" w:space="0" w:color="auto"/>
          </w:divBdr>
        </w:div>
        <w:div w:id="1784838843">
          <w:marLeft w:val="480"/>
          <w:marRight w:val="0"/>
          <w:marTop w:val="0"/>
          <w:marBottom w:val="0"/>
          <w:divBdr>
            <w:top w:val="none" w:sz="0" w:space="0" w:color="auto"/>
            <w:left w:val="none" w:sz="0" w:space="0" w:color="auto"/>
            <w:bottom w:val="none" w:sz="0" w:space="0" w:color="auto"/>
            <w:right w:val="none" w:sz="0" w:space="0" w:color="auto"/>
          </w:divBdr>
        </w:div>
        <w:div w:id="1787852472">
          <w:marLeft w:val="480"/>
          <w:marRight w:val="0"/>
          <w:marTop w:val="0"/>
          <w:marBottom w:val="0"/>
          <w:divBdr>
            <w:top w:val="none" w:sz="0" w:space="0" w:color="auto"/>
            <w:left w:val="none" w:sz="0" w:space="0" w:color="auto"/>
            <w:bottom w:val="none" w:sz="0" w:space="0" w:color="auto"/>
            <w:right w:val="none" w:sz="0" w:space="0" w:color="auto"/>
          </w:divBdr>
        </w:div>
        <w:div w:id="1789427280">
          <w:marLeft w:val="480"/>
          <w:marRight w:val="0"/>
          <w:marTop w:val="0"/>
          <w:marBottom w:val="0"/>
          <w:divBdr>
            <w:top w:val="none" w:sz="0" w:space="0" w:color="auto"/>
            <w:left w:val="none" w:sz="0" w:space="0" w:color="auto"/>
            <w:bottom w:val="none" w:sz="0" w:space="0" w:color="auto"/>
            <w:right w:val="none" w:sz="0" w:space="0" w:color="auto"/>
          </w:divBdr>
        </w:div>
        <w:div w:id="1790659283">
          <w:marLeft w:val="480"/>
          <w:marRight w:val="0"/>
          <w:marTop w:val="0"/>
          <w:marBottom w:val="0"/>
          <w:divBdr>
            <w:top w:val="none" w:sz="0" w:space="0" w:color="auto"/>
            <w:left w:val="none" w:sz="0" w:space="0" w:color="auto"/>
            <w:bottom w:val="none" w:sz="0" w:space="0" w:color="auto"/>
            <w:right w:val="none" w:sz="0" w:space="0" w:color="auto"/>
          </w:divBdr>
        </w:div>
        <w:div w:id="1790780471">
          <w:marLeft w:val="480"/>
          <w:marRight w:val="0"/>
          <w:marTop w:val="0"/>
          <w:marBottom w:val="0"/>
          <w:divBdr>
            <w:top w:val="none" w:sz="0" w:space="0" w:color="auto"/>
            <w:left w:val="none" w:sz="0" w:space="0" w:color="auto"/>
            <w:bottom w:val="none" w:sz="0" w:space="0" w:color="auto"/>
            <w:right w:val="none" w:sz="0" w:space="0" w:color="auto"/>
          </w:divBdr>
        </w:div>
        <w:div w:id="1792476853">
          <w:marLeft w:val="480"/>
          <w:marRight w:val="0"/>
          <w:marTop w:val="0"/>
          <w:marBottom w:val="0"/>
          <w:divBdr>
            <w:top w:val="none" w:sz="0" w:space="0" w:color="auto"/>
            <w:left w:val="none" w:sz="0" w:space="0" w:color="auto"/>
            <w:bottom w:val="none" w:sz="0" w:space="0" w:color="auto"/>
            <w:right w:val="none" w:sz="0" w:space="0" w:color="auto"/>
          </w:divBdr>
        </w:div>
        <w:div w:id="1793481143">
          <w:marLeft w:val="480"/>
          <w:marRight w:val="0"/>
          <w:marTop w:val="0"/>
          <w:marBottom w:val="0"/>
          <w:divBdr>
            <w:top w:val="none" w:sz="0" w:space="0" w:color="auto"/>
            <w:left w:val="none" w:sz="0" w:space="0" w:color="auto"/>
            <w:bottom w:val="none" w:sz="0" w:space="0" w:color="auto"/>
            <w:right w:val="none" w:sz="0" w:space="0" w:color="auto"/>
          </w:divBdr>
        </w:div>
        <w:div w:id="1793595097">
          <w:marLeft w:val="480"/>
          <w:marRight w:val="0"/>
          <w:marTop w:val="0"/>
          <w:marBottom w:val="0"/>
          <w:divBdr>
            <w:top w:val="none" w:sz="0" w:space="0" w:color="auto"/>
            <w:left w:val="none" w:sz="0" w:space="0" w:color="auto"/>
            <w:bottom w:val="none" w:sz="0" w:space="0" w:color="auto"/>
            <w:right w:val="none" w:sz="0" w:space="0" w:color="auto"/>
          </w:divBdr>
        </w:div>
        <w:div w:id="1795906632">
          <w:marLeft w:val="480"/>
          <w:marRight w:val="0"/>
          <w:marTop w:val="0"/>
          <w:marBottom w:val="0"/>
          <w:divBdr>
            <w:top w:val="none" w:sz="0" w:space="0" w:color="auto"/>
            <w:left w:val="none" w:sz="0" w:space="0" w:color="auto"/>
            <w:bottom w:val="none" w:sz="0" w:space="0" w:color="auto"/>
            <w:right w:val="none" w:sz="0" w:space="0" w:color="auto"/>
          </w:divBdr>
        </w:div>
        <w:div w:id="1796095295">
          <w:marLeft w:val="480"/>
          <w:marRight w:val="0"/>
          <w:marTop w:val="0"/>
          <w:marBottom w:val="0"/>
          <w:divBdr>
            <w:top w:val="none" w:sz="0" w:space="0" w:color="auto"/>
            <w:left w:val="none" w:sz="0" w:space="0" w:color="auto"/>
            <w:bottom w:val="none" w:sz="0" w:space="0" w:color="auto"/>
            <w:right w:val="none" w:sz="0" w:space="0" w:color="auto"/>
          </w:divBdr>
        </w:div>
        <w:div w:id="1797749379">
          <w:marLeft w:val="480"/>
          <w:marRight w:val="0"/>
          <w:marTop w:val="0"/>
          <w:marBottom w:val="0"/>
          <w:divBdr>
            <w:top w:val="none" w:sz="0" w:space="0" w:color="auto"/>
            <w:left w:val="none" w:sz="0" w:space="0" w:color="auto"/>
            <w:bottom w:val="none" w:sz="0" w:space="0" w:color="auto"/>
            <w:right w:val="none" w:sz="0" w:space="0" w:color="auto"/>
          </w:divBdr>
        </w:div>
        <w:div w:id="1798134920">
          <w:marLeft w:val="480"/>
          <w:marRight w:val="0"/>
          <w:marTop w:val="0"/>
          <w:marBottom w:val="0"/>
          <w:divBdr>
            <w:top w:val="none" w:sz="0" w:space="0" w:color="auto"/>
            <w:left w:val="none" w:sz="0" w:space="0" w:color="auto"/>
            <w:bottom w:val="none" w:sz="0" w:space="0" w:color="auto"/>
            <w:right w:val="none" w:sz="0" w:space="0" w:color="auto"/>
          </w:divBdr>
        </w:div>
        <w:div w:id="1799684900">
          <w:marLeft w:val="480"/>
          <w:marRight w:val="0"/>
          <w:marTop w:val="0"/>
          <w:marBottom w:val="0"/>
          <w:divBdr>
            <w:top w:val="none" w:sz="0" w:space="0" w:color="auto"/>
            <w:left w:val="none" w:sz="0" w:space="0" w:color="auto"/>
            <w:bottom w:val="none" w:sz="0" w:space="0" w:color="auto"/>
            <w:right w:val="none" w:sz="0" w:space="0" w:color="auto"/>
          </w:divBdr>
        </w:div>
        <w:div w:id="1800344710">
          <w:marLeft w:val="480"/>
          <w:marRight w:val="0"/>
          <w:marTop w:val="0"/>
          <w:marBottom w:val="0"/>
          <w:divBdr>
            <w:top w:val="none" w:sz="0" w:space="0" w:color="auto"/>
            <w:left w:val="none" w:sz="0" w:space="0" w:color="auto"/>
            <w:bottom w:val="none" w:sz="0" w:space="0" w:color="auto"/>
            <w:right w:val="none" w:sz="0" w:space="0" w:color="auto"/>
          </w:divBdr>
        </w:div>
        <w:div w:id="1801074760">
          <w:marLeft w:val="480"/>
          <w:marRight w:val="0"/>
          <w:marTop w:val="0"/>
          <w:marBottom w:val="0"/>
          <w:divBdr>
            <w:top w:val="none" w:sz="0" w:space="0" w:color="auto"/>
            <w:left w:val="none" w:sz="0" w:space="0" w:color="auto"/>
            <w:bottom w:val="none" w:sz="0" w:space="0" w:color="auto"/>
            <w:right w:val="none" w:sz="0" w:space="0" w:color="auto"/>
          </w:divBdr>
        </w:div>
        <w:div w:id="1801143593">
          <w:marLeft w:val="480"/>
          <w:marRight w:val="0"/>
          <w:marTop w:val="0"/>
          <w:marBottom w:val="0"/>
          <w:divBdr>
            <w:top w:val="none" w:sz="0" w:space="0" w:color="auto"/>
            <w:left w:val="none" w:sz="0" w:space="0" w:color="auto"/>
            <w:bottom w:val="none" w:sz="0" w:space="0" w:color="auto"/>
            <w:right w:val="none" w:sz="0" w:space="0" w:color="auto"/>
          </w:divBdr>
        </w:div>
        <w:div w:id="1801217026">
          <w:marLeft w:val="480"/>
          <w:marRight w:val="0"/>
          <w:marTop w:val="0"/>
          <w:marBottom w:val="0"/>
          <w:divBdr>
            <w:top w:val="none" w:sz="0" w:space="0" w:color="auto"/>
            <w:left w:val="none" w:sz="0" w:space="0" w:color="auto"/>
            <w:bottom w:val="none" w:sz="0" w:space="0" w:color="auto"/>
            <w:right w:val="none" w:sz="0" w:space="0" w:color="auto"/>
          </w:divBdr>
        </w:div>
        <w:div w:id="1801723401">
          <w:marLeft w:val="480"/>
          <w:marRight w:val="0"/>
          <w:marTop w:val="0"/>
          <w:marBottom w:val="0"/>
          <w:divBdr>
            <w:top w:val="none" w:sz="0" w:space="0" w:color="auto"/>
            <w:left w:val="none" w:sz="0" w:space="0" w:color="auto"/>
            <w:bottom w:val="none" w:sz="0" w:space="0" w:color="auto"/>
            <w:right w:val="none" w:sz="0" w:space="0" w:color="auto"/>
          </w:divBdr>
        </w:div>
        <w:div w:id="1801874962">
          <w:marLeft w:val="480"/>
          <w:marRight w:val="0"/>
          <w:marTop w:val="0"/>
          <w:marBottom w:val="0"/>
          <w:divBdr>
            <w:top w:val="none" w:sz="0" w:space="0" w:color="auto"/>
            <w:left w:val="none" w:sz="0" w:space="0" w:color="auto"/>
            <w:bottom w:val="none" w:sz="0" w:space="0" w:color="auto"/>
            <w:right w:val="none" w:sz="0" w:space="0" w:color="auto"/>
          </w:divBdr>
        </w:div>
        <w:div w:id="1802187029">
          <w:marLeft w:val="480"/>
          <w:marRight w:val="0"/>
          <w:marTop w:val="0"/>
          <w:marBottom w:val="0"/>
          <w:divBdr>
            <w:top w:val="none" w:sz="0" w:space="0" w:color="auto"/>
            <w:left w:val="none" w:sz="0" w:space="0" w:color="auto"/>
            <w:bottom w:val="none" w:sz="0" w:space="0" w:color="auto"/>
            <w:right w:val="none" w:sz="0" w:space="0" w:color="auto"/>
          </w:divBdr>
        </w:div>
        <w:div w:id="1804957085">
          <w:marLeft w:val="480"/>
          <w:marRight w:val="0"/>
          <w:marTop w:val="0"/>
          <w:marBottom w:val="0"/>
          <w:divBdr>
            <w:top w:val="none" w:sz="0" w:space="0" w:color="auto"/>
            <w:left w:val="none" w:sz="0" w:space="0" w:color="auto"/>
            <w:bottom w:val="none" w:sz="0" w:space="0" w:color="auto"/>
            <w:right w:val="none" w:sz="0" w:space="0" w:color="auto"/>
          </w:divBdr>
        </w:div>
        <w:div w:id="1805198799">
          <w:marLeft w:val="480"/>
          <w:marRight w:val="0"/>
          <w:marTop w:val="0"/>
          <w:marBottom w:val="0"/>
          <w:divBdr>
            <w:top w:val="none" w:sz="0" w:space="0" w:color="auto"/>
            <w:left w:val="none" w:sz="0" w:space="0" w:color="auto"/>
            <w:bottom w:val="none" w:sz="0" w:space="0" w:color="auto"/>
            <w:right w:val="none" w:sz="0" w:space="0" w:color="auto"/>
          </w:divBdr>
        </w:div>
        <w:div w:id="1805465913">
          <w:marLeft w:val="480"/>
          <w:marRight w:val="0"/>
          <w:marTop w:val="0"/>
          <w:marBottom w:val="0"/>
          <w:divBdr>
            <w:top w:val="none" w:sz="0" w:space="0" w:color="auto"/>
            <w:left w:val="none" w:sz="0" w:space="0" w:color="auto"/>
            <w:bottom w:val="none" w:sz="0" w:space="0" w:color="auto"/>
            <w:right w:val="none" w:sz="0" w:space="0" w:color="auto"/>
          </w:divBdr>
        </w:div>
        <w:div w:id="1806042899">
          <w:marLeft w:val="480"/>
          <w:marRight w:val="0"/>
          <w:marTop w:val="0"/>
          <w:marBottom w:val="0"/>
          <w:divBdr>
            <w:top w:val="none" w:sz="0" w:space="0" w:color="auto"/>
            <w:left w:val="none" w:sz="0" w:space="0" w:color="auto"/>
            <w:bottom w:val="none" w:sz="0" w:space="0" w:color="auto"/>
            <w:right w:val="none" w:sz="0" w:space="0" w:color="auto"/>
          </w:divBdr>
        </w:div>
        <w:div w:id="1807895278">
          <w:marLeft w:val="480"/>
          <w:marRight w:val="0"/>
          <w:marTop w:val="0"/>
          <w:marBottom w:val="0"/>
          <w:divBdr>
            <w:top w:val="none" w:sz="0" w:space="0" w:color="auto"/>
            <w:left w:val="none" w:sz="0" w:space="0" w:color="auto"/>
            <w:bottom w:val="none" w:sz="0" w:space="0" w:color="auto"/>
            <w:right w:val="none" w:sz="0" w:space="0" w:color="auto"/>
          </w:divBdr>
        </w:div>
        <w:div w:id="1808622011">
          <w:marLeft w:val="480"/>
          <w:marRight w:val="0"/>
          <w:marTop w:val="0"/>
          <w:marBottom w:val="0"/>
          <w:divBdr>
            <w:top w:val="none" w:sz="0" w:space="0" w:color="auto"/>
            <w:left w:val="none" w:sz="0" w:space="0" w:color="auto"/>
            <w:bottom w:val="none" w:sz="0" w:space="0" w:color="auto"/>
            <w:right w:val="none" w:sz="0" w:space="0" w:color="auto"/>
          </w:divBdr>
        </w:div>
        <w:div w:id="1808818259">
          <w:marLeft w:val="480"/>
          <w:marRight w:val="0"/>
          <w:marTop w:val="0"/>
          <w:marBottom w:val="0"/>
          <w:divBdr>
            <w:top w:val="none" w:sz="0" w:space="0" w:color="auto"/>
            <w:left w:val="none" w:sz="0" w:space="0" w:color="auto"/>
            <w:bottom w:val="none" w:sz="0" w:space="0" w:color="auto"/>
            <w:right w:val="none" w:sz="0" w:space="0" w:color="auto"/>
          </w:divBdr>
        </w:div>
        <w:div w:id="1809468800">
          <w:marLeft w:val="480"/>
          <w:marRight w:val="0"/>
          <w:marTop w:val="0"/>
          <w:marBottom w:val="0"/>
          <w:divBdr>
            <w:top w:val="none" w:sz="0" w:space="0" w:color="auto"/>
            <w:left w:val="none" w:sz="0" w:space="0" w:color="auto"/>
            <w:bottom w:val="none" w:sz="0" w:space="0" w:color="auto"/>
            <w:right w:val="none" w:sz="0" w:space="0" w:color="auto"/>
          </w:divBdr>
        </w:div>
        <w:div w:id="1809781224">
          <w:marLeft w:val="480"/>
          <w:marRight w:val="0"/>
          <w:marTop w:val="0"/>
          <w:marBottom w:val="0"/>
          <w:divBdr>
            <w:top w:val="none" w:sz="0" w:space="0" w:color="auto"/>
            <w:left w:val="none" w:sz="0" w:space="0" w:color="auto"/>
            <w:bottom w:val="none" w:sz="0" w:space="0" w:color="auto"/>
            <w:right w:val="none" w:sz="0" w:space="0" w:color="auto"/>
          </w:divBdr>
        </w:div>
        <w:div w:id="1809859489">
          <w:marLeft w:val="480"/>
          <w:marRight w:val="0"/>
          <w:marTop w:val="0"/>
          <w:marBottom w:val="0"/>
          <w:divBdr>
            <w:top w:val="none" w:sz="0" w:space="0" w:color="auto"/>
            <w:left w:val="none" w:sz="0" w:space="0" w:color="auto"/>
            <w:bottom w:val="none" w:sz="0" w:space="0" w:color="auto"/>
            <w:right w:val="none" w:sz="0" w:space="0" w:color="auto"/>
          </w:divBdr>
        </w:div>
        <w:div w:id="1810708694">
          <w:marLeft w:val="480"/>
          <w:marRight w:val="0"/>
          <w:marTop w:val="0"/>
          <w:marBottom w:val="0"/>
          <w:divBdr>
            <w:top w:val="none" w:sz="0" w:space="0" w:color="auto"/>
            <w:left w:val="none" w:sz="0" w:space="0" w:color="auto"/>
            <w:bottom w:val="none" w:sz="0" w:space="0" w:color="auto"/>
            <w:right w:val="none" w:sz="0" w:space="0" w:color="auto"/>
          </w:divBdr>
        </w:div>
        <w:div w:id="1810828868">
          <w:marLeft w:val="480"/>
          <w:marRight w:val="0"/>
          <w:marTop w:val="0"/>
          <w:marBottom w:val="0"/>
          <w:divBdr>
            <w:top w:val="none" w:sz="0" w:space="0" w:color="auto"/>
            <w:left w:val="none" w:sz="0" w:space="0" w:color="auto"/>
            <w:bottom w:val="none" w:sz="0" w:space="0" w:color="auto"/>
            <w:right w:val="none" w:sz="0" w:space="0" w:color="auto"/>
          </w:divBdr>
        </w:div>
        <w:div w:id="1812818957">
          <w:marLeft w:val="480"/>
          <w:marRight w:val="0"/>
          <w:marTop w:val="0"/>
          <w:marBottom w:val="0"/>
          <w:divBdr>
            <w:top w:val="none" w:sz="0" w:space="0" w:color="auto"/>
            <w:left w:val="none" w:sz="0" w:space="0" w:color="auto"/>
            <w:bottom w:val="none" w:sz="0" w:space="0" w:color="auto"/>
            <w:right w:val="none" w:sz="0" w:space="0" w:color="auto"/>
          </w:divBdr>
        </w:div>
        <w:div w:id="1814758693">
          <w:marLeft w:val="480"/>
          <w:marRight w:val="0"/>
          <w:marTop w:val="0"/>
          <w:marBottom w:val="0"/>
          <w:divBdr>
            <w:top w:val="none" w:sz="0" w:space="0" w:color="auto"/>
            <w:left w:val="none" w:sz="0" w:space="0" w:color="auto"/>
            <w:bottom w:val="none" w:sz="0" w:space="0" w:color="auto"/>
            <w:right w:val="none" w:sz="0" w:space="0" w:color="auto"/>
          </w:divBdr>
        </w:div>
        <w:div w:id="1815098145">
          <w:marLeft w:val="480"/>
          <w:marRight w:val="0"/>
          <w:marTop w:val="0"/>
          <w:marBottom w:val="0"/>
          <w:divBdr>
            <w:top w:val="none" w:sz="0" w:space="0" w:color="auto"/>
            <w:left w:val="none" w:sz="0" w:space="0" w:color="auto"/>
            <w:bottom w:val="none" w:sz="0" w:space="0" w:color="auto"/>
            <w:right w:val="none" w:sz="0" w:space="0" w:color="auto"/>
          </w:divBdr>
        </w:div>
        <w:div w:id="1816023533">
          <w:marLeft w:val="480"/>
          <w:marRight w:val="0"/>
          <w:marTop w:val="0"/>
          <w:marBottom w:val="0"/>
          <w:divBdr>
            <w:top w:val="none" w:sz="0" w:space="0" w:color="auto"/>
            <w:left w:val="none" w:sz="0" w:space="0" w:color="auto"/>
            <w:bottom w:val="none" w:sz="0" w:space="0" w:color="auto"/>
            <w:right w:val="none" w:sz="0" w:space="0" w:color="auto"/>
          </w:divBdr>
        </w:div>
        <w:div w:id="1816096637">
          <w:marLeft w:val="480"/>
          <w:marRight w:val="0"/>
          <w:marTop w:val="0"/>
          <w:marBottom w:val="0"/>
          <w:divBdr>
            <w:top w:val="none" w:sz="0" w:space="0" w:color="auto"/>
            <w:left w:val="none" w:sz="0" w:space="0" w:color="auto"/>
            <w:bottom w:val="none" w:sz="0" w:space="0" w:color="auto"/>
            <w:right w:val="none" w:sz="0" w:space="0" w:color="auto"/>
          </w:divBdr>
        </w:div>
        <w:div w:id="1817067938">
          <w:marLeft w:val="480"/>
          <w:marRight w:val="0"/>
          <w:marTop w:val="0"/>
          <w:marBottom w:val="0"/>
          <w:divBdr>
            <w:top w:val="none" w:sz="0" w:space="0" w:color="auto"/>
            <w:left w:val="none" w:sz="0" w:space="0" w:color="auto"/>
            <w:bottom w:val="none" w:sz="0" w:space="0" w:color="auto"/>
            <w:right w:val="none" w:sz="0" w:space="0" w:color="auto"/>
          </w:divBdr>
        </w:div>
        <w:div w:id="1818372855">
          <w:marLeft w:val="480"/>
          <w:marRight w:val="0"/>
          <w:marTop w:val="0"/>
          <w:marBottom w:val="0"/>
          <w:divBdr>
            <w:top w:val="none" w:sz="0" w:space="0" w:color="auto"/>
            <w:left w:val="none" w:sz="0" w:space="0" w:color="auto"/>
            <w:bottom w:val="none" w:sz="0" w:space="0" w:color="auto"/>
            <w:right w:val="none" w:sz="0" w:space="0" w:color="auto"/>
          </w:divBdr>
        </w:div>
        <w:div w:id="1819346192">
          <w:marLeft w:val="480"/>
          <w:marRight w:val="0"/>
          <w:marTop w:val="0"/>
          <w:marBottom w:val="0"/>
          <w:divBdr>
            <w:top w:val="none" w:sz="0" w:space="0" w:color="auto"/>
            <w:left w:val="none" w:sz="0" w:space="0" w:color="auto"/>
            <w:bottom w:val="none" w:sz="0" w:space="0" w:color="auto"/>
            <w:right w:val="none" w:sz="0" w:space="0" w:color="auto"/>
          </w:divBdr>
        </w:div>
        <w:div w:id="1819689192">
          <w:marLeft w:val="480"/>
          <w:marRight w:val="0"/>
          <w:marTop w:val="0"/>
          <w:marBottom w:val="0"/>
          <w:divBdr>
            <w:top w:val="none" w:sz="0" w:space="0" w:color="auto"/>
            <w:left w:val="none" w:sz="0" w:space="0" w:color="auto"/>
            <w:bottom w:val="none" w:sz="0" w:space="0" w:color="auto"/>
            <w:right w:val="none" w:sz="0" w:space="0" w:color="auto"/>
          </w:divBdr>
        </w:div>
        <w:div w:id="1820028837">
          <w:marLeft w:val="480"/>
          <w:marRight w:val="0"/>
          <w:marTop w:val="0"/>
          <w:marBottom w:val="0"/>
          <w:divBdr>
            <w:top w:val="none" w:sz="0" w:space="0" w:color="auto"/>
            <w:left w:val="none" w:sz="0" w:space="0" w:color="auto"/>
            <w:bottom w:val="none" w:sz="0" w:space="0" w:color="auto"/>
            <w:right w:val="none" w:sz="0" w:space="0" w:color="auto"/>
          </w:divBdr>
        </w:div>
        <w:div w:id="1820802946">
          <w:marLeft w:val="480"/>
          <w:marRight w:val="0"/>
          <w:marTop w:val="0"/>
          <w:marBottom w:val="0"/>
          <w:divBdr>
            <w:top w:val="none" w:sz="0" w:space="0" w:color="auto"/>
            <w:left w:val="none" w:sz="0" w:space="0" w:color="auto"/>
            <w:bottom w:val="none" w:sz="0" w:space="0" w:color="auto"/>
            <w:right w:val="none" w:sz="0" w:space="0" w:color="auto"/>
          </w:divBdr>
        </w:div>
        <w:div w:id="1821851209">
          <w:marLeft w:val="480"/>
          <w:marRight w:val="0"/>
          <w:marTop w:val="0"/>
          <w:marBottom w:val="0"/>
          <w:divBdr>
            <w:top w:val="none" w:sz="0" w:space="0" w:color="auto"/>
            <w:left w:val="none" w:sz="0" w:space="0" w:color="auto"/>
            <w:bottom w:val="none" w:sz="0" w:space="0" w:color="auto"/>
            <w:right w:val="none" w:sz="0" w:space="0" w:color="auto"/>
          </w:divBdr>
        </w:div>
        <w:div w:id="1823886528">
          <w:marLeft w:val="480"/>
          <w:marRight w:val="0"/>
          <w:marTop w:val="0"/>
          <w:marBottom w:val="0"/>
          <w:divBdr>
            <w:top w:val="none" w:sz="0" w:space="0" w:color="auto"/>
            <w:left w:val="none" w:sz="0" w:space="0" w:color="auto"/>
            <w:bottom w:val="none" w:sz="0" w:space="0" w:color="auto"/>
            <w:right w:val="none" w:sz="0" w:space="0" w:color="auto"/>
          </w:divBdr>
        </w:div>
        <w:div w:id="1824345846">
          <w:marLeft w:val="480"/>
          <w:marRight w:val="0"/>
          <w:marTop w:val="0"/>
          <w:marBottom w:val="0"/>
          <w:divBdr>
            <w:top w:val="none" w:sz="0" w:space="0" w:color="auto"/>
            <w:left w:val="none" w:sz="0" w:space="0" w:color="auto"/>
            <w:bottom w:val="none" w:sz="0" w:space="0" w:color="auto"/>
            <w:right w:val="none" w:sz="0" w:space="0" w:color="auto"/>
          </w:divBdr>
        </w:div>
        <w:div w:id="1824620346">
          <w:marLeft w:val="480"/>
          <w:marRight w:val="0"/>
          <w:marTop w:val="0"/>
          <w:marBottom w:val="0"/>
          <w:divBdr>
            <w:top w:val="none" w:sz="0" w:space="0" w:color="auto"/>
            <w:left w:val="none" w:sz="0" w:space="0" w:color="auto"/>
            <w:bottom w:val="none" w:sz="0" w:space="0" w:color="auto"/>
            <w:right w:val="none" w:sz="0" w:space="0" w:color="auto"/>
          </w:divBdr>
        </w:div>
        <w:div w:id="1824851268">
          <w:marLeft w:val="480"/>
          <w:marRight w:val="0"/>
          <w:marTop w:val="0"/>
          <w:marBottom w:val="0"/>
          <w:divBdr>
            <w:top w:val="none" w:sz="0" w:space="0" w:color="auto"/>
            <w:left w:val="none" w:sz="0" w:space="0" w:color="auto"/>
            <w:bottom w:val="none" w:sz="0" w:space="0" w:color="auto"/>
            <w:right w:val="none" w:sz="0" w:space="0" w:color="auto"/>
          </w:divBdr>
        </w:div>
        <w:div w:id="1824858954">
          <w:marLeft w:val="480"/>
          <w:marRight w:val="0"/>
          <w:marTop w:val="0"/>
          <w:marBottom w:val="0"/>
          <w:divBdr>
            <w:top w:val="none" w:sz="0" w:space="0" w:color="auto"/>
            <w:left w:val="none" w:sz="0" w:space="0" w:color="auto"/>
            <w:bottom w:val="none" w:sz="0" w:space="0" w:color="auto"/>
            <w:right w:val="none" w:sz="0" w:space="0" w:color="auto"/>
          </w:divBdr>
        </w:div>
        <w:div w:id="1825194311">
          <w:marLeft w:val="480"/>
          <w:marRight w:val="0"/>
          <w:marTop w:val="0"/>
          <w:marBottom w:val="0"/>
          <w:divBdr>
            <w:top w:val="none" w:sz="0" w:space="0" w:color="auto"/>
            <w:left w:val="none" w:sz="0" w:space="0" w:color="auto"/>
            <w:bottom w:val="none" w:sz="0" w:space="0" w:color="auto"/>
            <w:right w:val="none" w:sz="0" w:space="0" w:color="auto"/>
          </w:divBdr>
        </w:div>
        <w:div w:id="1826119588">
          <w:marLeft w:val="480"/>
          <w:marRight w:val="0"/>
          <w:marTop w:val="0"/>
          <w:marBottom w:val="0"/>
          <w:divBdr>
            <w:top w:val="none" w:sz="0" w:space="0" w:color="auto"/>
            <w:left w:val="none" w:sz="0" w:space="0" w:color="auto"/>
            <w:bottom w:val="none" w:sz="0" w:space="0" w:color="auto"/>
            <w:right w:val="none" w:sz="0" w:space="0" w:color="auto"/>
          </w:divBdr>
        </w:div>
        <w:div w:id="1826584047">
          <w:marLeft w:val="480"/>
          <w:marRight w:val="0"/>
          <w:marTop w:val="0"/>
          <w:marBottom w:val="0"/>
          <w:divBdr>
            <w:top w:val="none" w:sz="0" w:space="0" w:color="auto"/>
            <w:left w:val="none" w:sz="0" w:space="0" w:color="auto"/>
            <w:bottom w:val="none" w:sz="0" w:space="0" w:color="auto"/>
            <w:right w:val="none" w:sz="0" w:space="0" w:color="auto"/>
          </w:divBdr>
        </w:div>
        <w:div w:id="1827041250">
          <w:marLeft w:val="480"/>
          <w:marRight w:val="0"/>
          <w:marTop w:val="0"/>
          <w:marBottom w:val="0"/>
          <w:divBdr>
            <w:top w:val="none" w:sz="0" w:space="0" w:color="auto"/>
            <w:left w:val="none" w:sz="0" w:space="0" w:color="auto"/>
            <w:bottom w:val="none" w:sz="0" w:space="0" w:color="auto"/>
            <w:right w:val="none" w:sz="0" w:space="0" w:color="auto"/>
          </w:divBdr>
        </w:div>
      </w:divsChild>
    </w:div>
    <w:div w:id="1827891734">
      <w:bodyDiv w:val="1"/>
      <w:marLeft w:val="0"/>
      <w:marRight w:val="0"/>
      <w:marTop w:val="0"/>
      <w:marBottom w:val="0"/>
      <w:divBdr>
        <w:top w:val="none" w:sz="0" w:space="0" w:color="auto"/>
        <w:left w:val="none" w:sz="0" w:space="0" w:color="auto"/>
        <w:bottom w:val="none" w:sz="0" w:space="0" w:color="auto"/>
        <w:right w:val="none" w:sz="0" w:space="0" w:color="auto"/>
      </w:divBdr>
    </w:div>
    <w:div w:id="1829207360">
      <w:bodyDiv w:val="1"/>
      <w:marLeft w:val="0"/>
      <w:marRight w:val="0"/>
      <w:marTop w:val="0"/>
      <w:marBottom w:val="0"/>
      <w:divBdr>
        <w:top w:val="none" w:sz="0" w:space="0" w:color="auto"/>
        <w:left w:val="none" w:sz="0" w:space="0" w:color="auto"/>
        <w:bottom w:val="none" w:sz="0" w:space="0" w:color="auto"/>
        <w:right w:val="none" w:sz="0" w:space="0" w:color="auto"/>
      </w:divBdr>
    </w:div>
    <w:div w:id="1829443990">
      <w:bodyDiv w:val="1"/>
      <w:marLeft w:val="0"/>
      <w:marRight w:val="0"/>
      <w:marTop w:val="0"/>
      <w:marBottom w:val="0"/>
      <w:divBdr>
        <w:top w:val="none" w:sz="0" w:space="0" w:color="auto"/>
        <w:left w:val="none" w:sz="0" w:space="0" w:color="auto"/>
        <w:bottom w:val="none" w:sz="0" w:space="0" w:color="auto"/>
        <w:right w:val="none" w:sz="0" w:space="0" w:color="auto"/>
      </w:divBdr>
    </w:div>
    <w:div w:id="1830367832">
      <w:bodyDiv w:val="1"/>
      <w:marLeft w:val="0"/>
      <w:marRight w:val="0"/>
      <w:marTop w:val="0"/>
      <w:marBottom w:val="0"/>
      <w:divBdr>
        <w:top w:val="none" w:sz="0" w:space="0" w:color="auto"/>
        <w:left w:val="none" w:sz="0" w:space="0" w:color="auto"/>
        <w:bottom w:val="none" w:sz="0" w:space="0" w:color="auto"/>
        <w:right w:val="none" w:sz="0" w:space="0" w:color="auto"/>
      </w:divBdr>
    </w:div>
    <w:div w:id="1831942779">
      <w:bodyDiv w:val="1"/>
      <w:marLeft w:val="0"/>
      <w:marRight w:val="0"/>
      <w:marTop w:val="0"/>
      <w:marBottom w:val="0"/>
      <w:divBdr>
        <w:top w:val="none" w:sz="0" w:space="0" w:color="auto"/>
        <w:left w:val="none" w:sz="0" w:space="0" w:color="auto"/>
        <w:bottom w:val="none" w:sz="0" w:space="0" w:color="auto"/>
        <w:right w:val="none" w:sz="0" w:space="0" w:color="auto"/>
      </w:divBdr>
      <w:divsChild>
        <w:div w:id="1316908422">
          <w:marLeft w:val="480"/>
          <w:marRight w:val="0"/>
          <w:marTop w:val="0"/>
          <w:marBottom w:val="0"/>
          <w:divBdr>
            <w:top w:val="none" w:sz="0" w:space="0" w:color="auto"/>
            <w:left w:val="none" w:sz="0" w:space="0" w:color="auto"/>
            <w:bottom w:val="none" w:sz="0" w:space="0" w:color="auto"/>
            <w:right w:val="none" w:sz="0" w:space="0" w:color="auto"/>
          </w:divBdr>
        </w:div>
        <w:div w:id="1270316342">
          <w:marLeft w:val="480"/>
          <w:marRight w:val="0"/>
          <w:marTop w:val="0"/>
          <w:marBottom w:val="0"/>
          <w:divBdr>
            <w:top w:val="none" w:sz="0" w:space="0" w:color="auto"/>
            <w:left w:val="none" w:sz="0" w:space="0" w:color="auto"/>
            <w:bottom w:val="none" w:sz="0" w:space="0" w:color="auto"/>
            <w:right w:val="none" w:sz="0" w:space="0" w:color="auto"/>
          </w:divBdr>
        </w:div>
        <w:div w:id="942105137">
          <w:marLeft w:val="480"/>
          <w:marRight w:val="0"/>
          <w:marTop w:val="0"/>
          <w:marBottom w:val="0"/>
          <w:divBdr>
            <w:top w:val="none" w:sz="0" w:space="0" w:color="auto"/>
            <w:left w:val="none" w:sz="0" w:space="0" w:color="auto"/>
            <w:bottom w:val="none" w:sz="0" w:space="0" w:color="auto"/>
            <w:right w:val="none" w:sz="0" w:space="0" w:color="auto"/>
          </w:divBdr>
        </w:div>
        <w:div w:id="213350468">
          <w:marLeft w:val="480"/>
          <w:marRight w:val="0"/>
          <w:marTop w:val="0"/>
          <w:marBottom w:val="0"/>
          <w:divBdr>
            <w:top w:val="none" w:sz="0" w:space="0" w:color="auto"/>
            <w:left w:val="none" w:sz="0" w:space="0" w:color="auto"/>
            <w:bottom w:val="none" w:sz="0" w:space="0" w:color="auto"/>
            <w:right w:val="none" w:sz="0" w:space="0" w:color="auto"/>
          </w:divBdr>
        </w:div>
        <w:div w:id="1811819826">
          <w:marLeft w:val="480"/>
          <w:marRight w:val="0"/>
          <w:marTop w:val="0"/>
          <w:marBottom w:val="0"/>
          <w:divBdr>
            <w:top w:val="none" w:sz="0" w:space="0" w:color="auto"/>
            <w:left w:val="none" w:sz="0" w:space="0" w:color="auto"/>
            <w:bottom w:val="none" w:sz="0" w:space="0" w:color="auto"/>
            <w:right w:val="none" w:sz="0" w:space="0" w:color="auto"/>
          </w:divBdr>
        </w:div>
        <w:div w:id="1784181670">
          <w:marLeft w:val="480"/>
          <w:marRight w:val="0"/>
          <w:marTop w:val="0"/>
          <w:marBottom w:val="0"/>
          <w:divBdr>
            <w:top w:val="none" w:sz="0" w:space="0" w:color="auto"/>
            <w:left w:val="none" w:sz="0" w:space="0" w:color="auto"/>
            <w:bottom w:val="none" w:sz="0" w:space="0" w:color="auto"/>
            <w:right w:val="none" w:sz="0" w:space="0" w:color="auto"/>
          </w:divBdr>
        </w:div>
        <w:div w:id="1277637343">
          <w:marLeft w:val="480"/>
          <w:marRight w:val="0"/>
          <w:marTop w:val="0"/>
          <w:marBottom w:val="0"/>
          <w:divBdr>
            <w:top w:val="none" w:sz="0" w:space="0" w:color="auto"/>
            <w:left w:val="none" w:sz="0" w:space="0" w:color="auto"/>
            <w:bottom w:val="none" w:sz="0" w:space="0" w:color="auto"/>
            <w:right w:val="none" w:sz="0" w:space="0" w:color="auto"/>
          </w:divBdr>
        </w:div>
        <w:div w:id="460660205">
          <w:marLeft w:val="480"/>
          <w:marRight w:val="0"/>
          <w:marTop w:val="0"/>
          <w:marBottom w:val="0"/>
          <w:divBdr>
            <w:top w:val="none" w:sz="0" w:space="0" w:color="auto"/>
            <w:left w:val="none" w:sz="0" w:space="0" w:color="auto"/>
            <w:bottom w:val="none" w:sz="0" w:space="0" w:color="auto"/>
            <w:right w:val="none" w:sz="0" w:space="0" w:color="auto"/>
          </w:divBdr>
        </w:div>
        <w:div w:id="455953824">
          <w:marLeft w:val="480"/>
          <w:marRight w:val="0"/>
          <w:marTop w:val="0"/>
          <w:marBottom w:val="0"/>
          <w:divBdr>
            <w:top w:val="none" w:sz="0" w:space="0" w:color="auto"/>
            <w:left w:val="none" w:sz="0" w:space="0" w:color="auto"/>
            <w:bottom w:val="none" w:sz="0" w:space="0" w:color="auto"/>
            <w:right w:val="none" w:sz="0" w:space="0" w:color="auto"/>
          </w:divBdr>
        </w:div>
        <w:div w:id="297959320">
          <w:marLeft w:val="480"/>
          <w:marRight w:val="0"/>
          <w:marTop w:val="0"/>
          <w:marBottom w:val="0"/>
          <w:divBdr>
            <w:top w:val="none" w:sz="0" w:space="0" w:color="auto"/>
            <w:left w:val="none" w:sz="0" w:space="0" w:color="auto"/>
            <w:bottom w:val="none" w:sz="0" w:space="0" w:color="auto"/>
            <w:right w:val="none" w:sz="0" w:space="0" w:color="auto"/>
          </w:divBdr>
        </w:div>
        <w:div w:id="141506711">
          <w:marLeft w:val="480"/>
          <w:marRight w:val="0"/>
          <w:marTop w:val="0"/>
          <w:marBottom w:val="0"/>
          <w:divBdr>
            <w:top w:val="none" w:sz="0" w:space="0" w:color="auto"/>
            <w:left w:val="none" w:sz="0" w:space="0" w:color="auto"/>
            <w:bottom w:val="none" w:sz="0" w:space="0" w:color="auto"/>
            <w:right w:val="none" w:sz="0" w:space="0" w:color="auto"/>
          </w:divBdr>
        </w:div>
        <w:div w:id="538469086">
          <w:marLeft w:val="480"/>
          <w:marRight w:val="0"/>
          <w:marTop w:val="0"/>
          <w:marBottom w:val="0"/>
          <w:divBdr>
            <w:top w:val="none" w:sz="0" w:space="0" w:color="auto"/>
            <w:left w:val="none" w:sz="0" w:space="0" w:color="auto"/>
            <w:bottom w:val="none" w:sz="0" w:space="0" w:color="auto"/>
            <w:right w:val="none" w:sz="0" w:space="0" w:color="auto"/>
          </w:divBdr>
        </w:div>
        <w:div w:id="2011633983">
          <w:marLeft w:val="480"/>
          <w:marRight w:val="0"/>
          <w:marTop w:val="0"/>
          <w:marBottom w:val="0"/>
          <w:divBdr>
            <w:top w:val="none" w:sz="0" w:space="0" w:color="auto"/>
            <w:left w:val="none" w:sz="0" w:space="0" w:color="auto"/>
            <w:bottom w:val="none" w:sz="0" w:space="0" w:color="auto"/>
            <w:right w:val="none" w:sz="0" w:space="0" w:color="auto"/>
          </w:divBdr>
        </w:div>
        <w:div w:id="403649202">
          <w:marLeft w:val="480"/>
          <w:marRight w:val="0"/>
          <w:marTop w:val="0"/>
          <w:marBottom w:val="0"/>
          <w:divBdr>
            <w:top w:val="none" w:sz="0" w:space="0" w:color="auto"/>
            <w:left w:val="none" w:sz="0" w:space="0" w:color="auto"/>
            <w:bottom w:val="none" w:sz="0" w:space="0" w:color="auto"/>
            <w:right w:val="none" w:sz="0" w:space="0" w:color="auto"/>
          </w:divBdr>
        </w:div>
        <w:div w:id="1812361382">
          <w:marLeft w:val="480"/>
          <w:marRight w:val="0"/>
          <w:marTop w:val="0"/>
          <w:marBottom w:val="0"/>
          <w:divBdr>
            <w:top w:val="none" w:sz="0" w:space="0" w:color="auto"/>
            <w:left w:val="none" w:sz="0" w:space="0" w:color="auto"/>
            <w:bottom w:val="none" w:sz="0" w:space="0" w:color="auto"/>
            <w:right w:val="none" w:sz="0" w:space="0" w:color="auto"/>
          </w:divBdr>
        </w:div>
        <w:div w:id="936326203">
          <w:marLeft w:val="480"/>
          <w:marRight w:val="0"/>
          <w:marTop w:val="0"/>
          <w:marBottom w:val="0"/>
          <w:divBdr>
            <w:top w:val="none" w:sz="0" w:space="0" w:color="auto"/>
            <w:left w:val="none" w:sz="0" w:space="0" w:color="auto"/>
            <w:bottom w:val="none" w:sz="0" w:space="0" w:color="auto"/>
            <w:right w:val="none" w:sz="0" w:space="0" w:color="auto"/>
          </w:divBdr>
        </w:div>
        <w:div w:id="1461341975">
          <w:marLeft w:val="480"/>
          <w:marRight w:val="0"/>
          <w:marTop w:val="0"/>
          <w:marBottom w:val="0"/>
          <w:divBdr>
            <w:top w:val="none" w:sz="0" w:space="0" w:color="auto"/>
            <w:left w:val="none" w:sz="0" w:space="0" w:color="auto"/>
            <w:bottom w:val="none" w:sz="0" w:space="0" w:color="auto"/>
            <w:right w:val="none" w:sz="0" w:space="0" w:color="auto"/>
          </w:divBdr>
        </w:div>
        <w:div w:id="893538323">
          <w:marLeft w:val="480"/>
          <w:marRight w:val="0"/>
          <w:marTop w:val="0"/>
          <w:marBottom w:val="0"/>
          <w:divBdr>
            <w:top w:val="none" w:sz="0" w:space="0" w:color="auto"/>
            <w:left w:val="none" w:sz="0" w:space="0" w:color="auto"/>
            <w:bottom w:val="none" w:sz="0" w:space="0" w:color="auto"/>
            <w:right w:val="none" w:sz="0" w:space="0" w:color="auto"/>
          </w:divBdr>
        </w:div>
        <w:div w:id="2057047245">
          <w:marLeft w:val="480"/>
          <w:marRight w:val="0"/>
          <w:marTop w:val="0"/>
          <w:marBottom w:val="0"/>
          <w:divBdr>
            <w:top w:val="none" w:sz="0" w:space="0" w:color="auto"/>
            <w:left w:val="none" w:sz="0" w:space="0" w:color="auto"/>
            <w:bottom w:val="none" w:sz="0" w:space="0" w:color="auto"/>
            <w:right w:val="none" w:sz="0" w:space="0" w:color="auto"/>
          </w:divBdr>
        </w:div>
        <w:div w:id="784888062">
          <w:marLeft w:val="480"/>
          <w:marRight w:val="0"/>
          <w:marTop w:val="0"/>
          <w:marBottom w:val="0"/>
          <w:divBdr>
            <w:top w:val="none" w:sz="0" w:space="0" w:color="auto"/>
            <w:left w:val="none" w:sz="0" w:space="0" w:color="auto"/>
            <w:bottom w:val="none" w:sz="0" w:space="0" w:color="auto"/>
            <w:right w:val="none" w:sz="0" w:space="0" w:color="auto"/>
          </w:divBdr>
        </w:div>
        <w:div w:id="1554344688">
          <w:marLeft w:val="480"/>
          <w:marRight w:val="0"/>
          <w:marTop w:val="0"/>
          <w:marBottom w:val="0"/>
          <w:divBdr>
            <w:top w:val="none" w:sz="0" w:space="0" w:color="auto"/>
            <w:left w:val="none" w:sz="0" w:space="0" w:color="auto"/>
            <w:bottom w:val="none" w:sz="0" w:space="0" w:color="auto"/>
            <w:right w:val="none" w:sz="0" w:space="0" w:color="auto"/>
          </w:divBdr>
        </w:div>
        <w:div w:id="558055594">
          <w:marLeft w:val="480"/>
          <w:marRight w:val="0"/>
          <w:marTop w:val="0"/>
          <w:marBottom w:val="0"/>
          <w:divBdr>
            <w:top w:val="none" w:sz="0" w:space="0" w:color="auto"/>
            <w:left w:val="none" w:sz="0" w:space="0" w:color="auto"/>
            <w:bottom w:val="none" w:sz="0" w:space="0" w:color="auto"/>
            <w:right w:val="none" w:sz="0" w:space="0" w:color="auto"/>
          </w:divBdr>
        </w:div>
        <w:div w:id="1363631620">
          <w:marLeft w:val="480"/>
          <w:marRight w:val="0"/>
          <w:marTop w:val="0"/>
          <w:marBottom w:val="0"/>
          <w:divBdr>
            <w:top w:val="none" w:sz="0" w:space="0" w:color="auto"/>
            <w:left w:val="none" w:sz="0" w:space="0" w:color="auto"/>
            <w:bottom w:val="none" w:sz="0" w:space="0" w:color="auto"/>
            <w:right w:val="none" w:sz="0" w:space="0" w:color="auto"/>
          </w:divBdr>
        </w:div>
        <w:div w:id="1698772868">
          <w:marLeft w:val="480"/>
          <w:marRight w:val="0"/>
          <w:marTop w:val="0"/>
          <w:marBottom w:val="0"/>
          <w:divBdr>
            <w:top w:val="none" w:sz="0" w:space="0" w:color="auto"/>
            <w:left w:val="none" w:sz="0" w:space="0" w:color="auto"/>
            <w:bottom w:val="none" w:sz="0" w:space="0" w:color="auto"/>
            <w:right w:val="none" w:sz="0" w:space="0" w:color="auto"/>
          </w:divBdr>
        </w:div>
        <w:div w:id="1567957613">
          <w:marLeft w:val="480"/>
          <w:marRight w:val="0"/>
          <w:marTop w:val="0"/>
          <w:marBottom w:val="0"/>
          <w:divBdr>
            <w:top w:val="none" w:sz="0" w:space="0" w:color="auto"/>
            <w:left w:val="none" w:sz="0" w:space="0" w:color="auto"/>
            <w:bottom w:val="none" w:sz="0" w:space="0" w:color="auto"/>
            <w:right w:val="none" w:sz="0" w:space="0" w:color="auto"/>
          </w:divBdr>
        </w:div>
        <w:div w:id="1222475210">
          <w:marLeft w:val="480"/>
          <w:marRight w:val="0"/>
          <w:marTop w:val="0"/>
          <w:marBottom w:val="0"/>
          <w:divBdr>
            <w:top w:val="none" w:sz="0" w:space="0" w:color="auto"/>
            <w:left w:val="none" w:sz="0" w:space="0" w:color="auto"/>
            <w:bottom w:val="none" w:sz="0" w:space="0" w:color="auto"/>
            <w:right w:val="none" w:sz="0" w:space="0" w:color="auto"/>
          </w:divBdr>
        </w:div>
        <w:div w:id="1223953571">
          <w:marLeft w:val="480"/>
          <w:marRight w:val="0"/>
          <w:marTop w:val="0"/>
          <w:marBottom w:val="0"/>
          <w:divBdr>
            <w:top w:val="none" w:sz="0" w:space="0" w:color="auto"/>
            <w:left w:val="none" w:sz="0" w:space="0" w:color="auto"/>
            <w:bottom w:val="none" w:sz="0" w:space="0" w:color="auto"/>
            <w:right w:val="none" w:sz="0" w:space="0" w:color="auto"/>
          </w:divBdr>
        </w:div>
        <w:div w:id="1665282903">
          <w:marLeft w:val="480"/>
          <w:marRight w:val="0"/>
          <w:marTop w:val="0"/>
          <w:marBottom w:val="0"/>
          <w:divBdr>
            <w:top w:val="none" w:sz="0" w:space="0" w:color="auto"/>
            <w:left w:val="none" w:sz="0" w:space="0" w:color="auto"/>
            <w:bottom w:val="none" w:sz="0" w:space="0" w:color="auto"/>
            <w:right w:val="none" w:sz="0" w:space="0" w:color="auto"/>
          </w:divBdr>
        </w:div>
        <w:div w:id="916522375">
          <w:marLeft w:val="480"/>
          <w:marRight w:val="0"/>
          <w:marTop w:val="0"/>
          <w:marBottom w:val="0"/>
          <w:divBdr>
            <w:top w:val="none" w:sz="0" w:space="0" w:color="auto"/>
            <w:left w:val="none" w:sz="0" w:space="0" w:color="auto"/>
            <w:bottom w:val="none" w:sz="0" w:space="0" w:color="auto"/>
            <w:right w:val="none" w:sz="0" w:space="0" w:color="auto"/>
          </w:divBdr>
        </w:div>
        <w:div w:id="133300289">
          <w:marLeft w:val="480"/>
          <w:marRight w:val="0"/>
          <w:marTop w:val="0"/>
          <w:marBottom w:val="0"/>
          <w:divBdr>
            <w:top w:val="none" w:sz="0" w:space="0" w:color="auto"/>
            <w:left w:val="none" w:sz="0" w:space="0" w:color="auto"/>
            <w:bottom w:val="none" w:sz="0" w:space="0" w:color="auto"/>
            <w:right w:val="none" w:sz="0" w:space="0" w:color="auto"/>
          </w:divBdr>
        </w:div>
        <w:div w:id="1051001220">
          <w:marLeft w:val="480"/>
          <w:marRight w:val="0"/>
          <w:marTop w:val="0"/>
          <w:marBottom w:val="0"/>
          <w:divBdr>
            <w:top w:val="none" w:sz="0" w:space="0" w:color="auto"/>
            <w:left w:val="none" w:sz="0" w:space="0" w:color="auto"/>
            <w:bottom w:val="none" w:sz="0" w:space="0" w:color="auto"/>
            <w:right w:val="none" w:sz="0" w:space="0" w:color="auto"/>
          </w:divBdr>
        </w:div>
        <w:div w:id="500704917">
          <w:marLeft w:val="480"/>
          <w:marRight w:val="0"/>
          <w:marTop w:val="0"/>
          <w:marBottom w:val="0"/>
          <w:divBdr>
            <w:top w:val="none" w:sz="0" w:space="0" w:color="auto"/>
            <w:left w:val="none" w:sz="0" w:space="0" w:color="auto"/>
            <w:bottom w:val="none" w:sz="0" w:space="0" w:color="auto"/>
            <w:right w:val="none" w:sz="0" w:space="0" w:color="auto"/>
          </w:divBdr>
        </w:div>
        <w:div w:id="990670336">
          <w:marLeft w:val="480"/>
          <w:marRight w:val="0"/>
          <w:marTop w:val="0"/>
          <w:marBottom w:val="0"/>
          <w:divBdr>
            <w:top w:val="none" w:sz="0" w:space="0" w:color="auto"/>
            <w:left w:val="none" w:sz="0" w:space="0" w:color="auto"/>
            <w:bottom w:val="none" w:sz="0" w:space="0" w:color="auto"/>
            <w:right w:val="none" w:sz="0" w:space="0" w:color="auto"/>
          </w:divBdr>
        </w:div>
        <w:div w:id="371275670">
          <w:marLeft w:val="480"/>
          <w:marRight w:val="0"/>
          <w:marTop w:val="0"/>
          <w:marBottom w:val="0"/>
          <w:divBdr>
            <w:top w:val="none" w:sz="0" w:space="0" w:color="auto"/>
            <w:left w:val="none" w:sz="0" w:space="0" w:color="auto"/>
            <w:bottom w:val="none" w:sz="0" w:space="0" w:color="auto"/>
            <w:right w:val="none" w:sz="0" w:space="0" w:color="auto"/>
          </w:divBdr>
        </w:div>
        <w:div w:id="77874449">
          <w:marLeft w:val="480"/>
          <w:marRight w:val="0"/>
          <w:marTop w:val="0"/>
          <w:marBottom w:val="0"/>
          <w:divBdr>
            <w:top w:val="none" w:sz="0" w:space="0" w:color="auto"/>
            <w:left w:val="none" w:sz="0" w:space="0" w:color="auto"/>
            <w:bottom w:val="none" w:sz="0" w:space="0" w:color="auto"/>
            <w:right w:val="none" w:sz="0" w:space="0" w:color="auto"/>
          </w:divBdr>
        </w:div>
        <w:div w:id="812143675">
          <w:marLeft w:val="480"/>
          <w:marRight w:val="0"/>
          <w:marTop w:val="0"/>
          <w:marBottom w:val="0"/>
          <w:divBdr>
            <w:top w:val="none" w:sz="0" w:space="0" w:color="auto"/>
            <w:left w:val="none" w:sz="0" w:space="0" w:color="auto"/>
            <w:bottom w:val="none" w:sz="0" w:space="0" w:color="auto"/>
            <w:right w:val="none" w:sz="0" w:space="0" w:color="auto"/>
          </w:divBdr>
        </w:div>
        <w:div w:id="2063746873">
          <w:marLeft w:val="480"/>
          <w:marRight w:val="0"/>
          <w:marTop w:val="0"/>
          <w:marBottom w:val="0"/>
          <w:divBdr>
            <w:top w:val="none" w:sz="0" w:space="0" w:color="auto"/>
            <w:left w:val="none" w:sz="0" w:space="0" w:color="auto"/>
            <w:bottom w:val="none" w:sz="0" w:space="0" w:color="auto"/>
            <w:right w:val="none" w:sz="0" w:space="0" w:color="auto"/>
          </w:divBdr>
        </w:div>
        <w:div w:id="1798836472">
          <w:marLeft w:val="480"/>
          <w:marRight w:val="0"/>
          <w:marTop w:val="0"/>
          <w:marBottom w:val="0"/>
          <w:divBdr>
            <w:top w:val="none" w:sz="0" w:space="0" w:color="auto"/>
            <w:left w:val="none" w:sz="0" w:space="0" w:color="auto"/>
            <w:bottom w:val="none" w:sz="0" w:space="0" w:color="auto"/>
            <w:right w:val="none" w:sz="0" w:space="0" w:color="auto"/>
          </w:divBdr>
        </w:div>
        <w:div w:id="64452059">
          <w:marLeft w:val="480"/>
          <w:marRight w:val="0"/>
          <w:marTop w:val="0"/>
          <w:marBottom w:val="0"/>
          <w:divBdr>
            <w:top w:val="none" w:sz="0" w:space="0" w:color="auto"/>
            <w:left w:val="none" w:sz="0" w:space="0" w:color="auto"/>
            <w:bottom w:val="none" w:sz="0" w:space="0" w:color="auto"/>
            <w:right w:val="none" w:sz="0" w:space="0" w:color="auto"/>
          </w:divBdr>
        </w:div>
        <w:div w:id="171409068">
          <w:marLeft w:val="480"/>
          <w:marRight w:val="0"/>
          <w:marTop w:val="0"/>
          <w:marBottom w:val="0"/>
          <w:divBdr>
            <w:top w:val="none" w:sz="0" w:space="0" w:color="auto"/>
            <w:left w:val="none" w:sz="0" w:space="0" w:color="auto"/>
            <w:bottom w:val="none" w:sz="0" w:space="0" w:color="auto"/>
            <w:right w:val="none" w:sz="0" w:space="0" w:color="auto"/>
          </w:divBdr>
        </w:div>
        <w:div w:id="814882575">
          <w:marLeft w:val="480"/>
          <w:marRight w:val="0"/>
          <w:marTop w:val="0"/>
          <w:marBottom w:val="0"/>
          <w:divBdr>
            <w:top w:val="none" w:sz="0" w:space="0" w:color="auto"/>
            <w:left w:val="none" w:sz="0" w:space="0" w:color="auto"/>
            <w:bottom w:val="none" w:sz="0" w:space="0" w:color="auto"/>
            <w:right w:val="none" w:sz="0" w:space="0" w:color="auto"/>
          </w:divBdr>
        </w:div>
        <w:div w:id="152332469">
          <w:marLeft w:val="480"/>
          <w:marRight w:val="0"/>
          <w:marTop w:val="0"/>
          <w:marBottom w:val="0"/>
          <w:divBdr>
            <w:top w:val="none" w:sz="0" w:space="0" w:color="auto"/>
            <w:left w:val="none" w:sz="0" w:space="0" w:color="auto"/>
            <w:bottom w:val="none" w:sz="0" w:space="0" w:color="auto"/>
            <w:right w:val="none" w:sz="0" w:space="0" w:color="auto"/>
          </w:divBdr>
        </w:div>
        <w:div w:id="2077900153">
          <w:marLeft w:val="480"/>
          <w:marRight w:val="0"/>
          <w:marTop w:val="0"/>
          <w:marBottom w:val="0"/>
          <w:divBdr>
            <w:top w:val="none" w:sz="0" w:space="0" w:color="auto"/>
            <w:left w:val="none" w:sz="0" w:space="0" w:color="auto"/>
            <w:bottom w:val="none" w:sz="0" w:space="0" w:color="auto"/>
            <w:right w:val="none" w:sz="0" w:space="0" w:color="auto"/>
          </w:divBdr>
        </w:div>
        <w:div w:id="1396078736">
          <w:marLeft w:val="480"/>
          <w:marRight w:val="0"/>
          <w:marTop w:val="0"/>
          <w:marBottom w:val="0"/>
          <w:divBdr>
            <w:top w:val="none" w:sz="0" w:space="0" w:color="auto"/>
            <w:left w:val="none" w:sz="0" w:space="0" w:color="auto"/>
            <w:bottom w:val="none" w:sz="0" w:space="0" w:color="auto"/>
            <w:right w:val="none" w:sz="0" w:space="0" w:color="auto"/>
          </w:divBdr>
        </w:div>
        <w:div w:id="1333877626">
          <w:marLeft w:val="480"/>
          <w:marRight w:val="0"/>
          <w:marTop w:val="0"/>
          <w:marBottom w:val="0"/>
          <w:divBdr>
            <w:top w:val="none" w:sz="0" w:space="0" w:color="auto"/>
            <w:left w:val="none" w:sz="0" w:space="0" w:color="auto"/>
            <w:bottom w:val="none" w:sz="0" w:space="0" w:color="auto"/>
            <w:right w:val="none" w:sz="0" w:space="0" w:color="auto"/>
          </w:divBdr>
        </w:div>
        <w:div w:id="2140220615">
          <w:marLeft w:val="480"/>
          <w:marRight w:val="0"/>
          <w:marTop w:val="0"/>
          <w:marBottom w:val="0"/>
          <w:divBdr>
            <w:top w:val="none" w:sz="0" w:space="0" w:color="auto"/>
            <w:left w:val="none" w:sz="0" w:space="0" w:color="auto"/>
            <w:bottom w:val="none" w:sz="0" w:space="0" w:color="auto"/>
            <w:right w:val="none" w:sz="0" w:space="0" w:color="auto"/>
          </w:divBdr>
        </w:div>
        <w:div w:id="1917788582">
          <w:marLeft w:val="480"/>
          <w:marRight w:val="0"/>
          <w:marTop w:val="0"/>
          <w:marBottom w:val="0"/>
          <w:divBdr>
            <w:top w:val="none" w:sz="0" w:space="0" w:color="auto"/>
            <w:left w:val="none" w:sz="0" w:space="0" w:color="auto"/>
            <w:bottom w:val="none" w:sz="0" w:space="0" w:color="auto"/>
            <w:right w:val="none" w:sz="0" w:space="0" w:color="auto"/>
          </w:divBdr>
        </w:div>
        <w:div w:id="1574392982">
          <w:marLeft w:val="480"/>
          <w:marRight w:val="0"/>
          <w:marTop w:val="0"/>
          <w:marBottom w:val="0"/>
          <w:divBdr>
            <w:top w:val="none" w:sz="0" w:space="0" w:color="auto"/>
            <w:left w:val="none" w:sz="0" w:space="0" w:color="auto"/>
            <w:bottom w:val="none" w:sz="0" w:space="0" w:color="auto"/>
            <w:right w:val="none" w:sz="0" w:space="0" w:color="auto"/>
          </w:divBdr>
        </w:div>
        <w:div w:id="834107365">
          <w:marLeft w:val="480"/>
          <w:marRight w:val="0"/>
          <w:marTop w:val="0"/>
          <w:marBottom w:val="0"/>
          <w:divBdr>
            <w:top w:val="none" w:sz="0" w:space="0" w:color="auto"/>
            <w:left w:val="none" w:sz="0" w:space="0" w:color="auto"/>
            <w:bottom w:val="none" w:sz="0" w:space="0" w:color="auto"/>
            <w:right w:val="none" w:sz="0" w:space="0" w:color="auto"/>
          </w:divBdr>
        </w:div>
        <w:div w:id="1181428439">
          <w:marLeft w:val="480"/>
          <w:marRight w:val="0"/>
          <w:marTop w:val="0"/>
          <w:marBottom w:val="0"/>
          <w:divBdr>
            <w:top w:val="none" w:sz="0" w:space="0" w:color="auto"/>
            <w:left w:val="none" w:sz="0" w:space="0" w:color="auto"/>
            <w:bottom w:val="none" w:sz="0" w:space="0" w:color="auto"/>
            <w:right w:val="none" w:sz="0" w:space="0" w:color="auto"/>
          </w:divBdr>
        </w:div>
        <w:div w:id="563100897">
          <w:marLeft w:val="480"/>
          <w:marRight w:val="0"/>
          <w:marTop w:val="0"/>
          <w:marBottom w:val="0"/>
          <w:divBdr>
            <w:top w:val="none" w:sz="0" w:space="0" w:color="auto"/>
            <w:left w:val="none" w:sz="0" w:space="0" w:color="auto"/>
            <w:bottom w:val="none" w:sz="0" w:space="0" w:color="auto"/>
            <w:right w:val="none" w:sz="0" w:space="0" w:color="auto"/>
          </w:divBdr>
        </w:div>
        <w:div w:id="666906701">
          <w:marLeft w:val="480"/>
          <w:marRight w:val="0"/>
          <w:marTop w:val="0"/>
          <w:marBottom w:val="0"/>
          <w:divBdr>
            <w:top w:val="none" w:sz="0" w:space="0" w:color="auto"/>
            <w:left w:val="none" w:sz="0" w:space="0" w:color="auto"/>
            <w:bottom w:val="none" w:sz="0" w:space="0" w:color="auto"/>
            <w:right w:val="none" w:sz="0" w:space="0" w:color="auto"/>
          </w:divBdr>
        </w:div>
        <w:div w:id="2121996709">
          <w:marLeft w:val="480"/>
          <w:marRight w:val="0"/>
          <w:marTop w:val="0"/>
          <w:marBottom w:val="0"/>
          <w:divBdr>
            <w:top w:val="none" w:sz="0" w:space="0" w:color="auto"/>
            <w:left w:val="none" w:sz="0" w:space="0" w:color="auto"/>
            <w:bottom w:val="none" w:sz="0" w:space="0" w:color="auto"/>
            <w:right w:val="none" w:sz="0" w:space="0" w:color="auto"/>
          </w:divBdr>
        </w:div>
        <w:div w:id="1541092074">
          <w:marLeft w:val="480"/>
          <w:marRight w:val="0"/>
          <w:marTop w:val="0"/>
          <w:marBottom w:val="0"/>
          <w:divBdr>
            <w:top w:val="none" w:sz="0" w:space="0" w:color="auto"/>
            <w:left w:val="none" w:sz="0" w:space="0" w:color="auto"/>
            <w:bottom w:val="none" w:sz="0" w:space="0" w:color="auto"/>
            <w:right w:val="none" w:sz="0" w:space="0" w:color="auto"/>
          </w:divBdr>
        </w:div>
        <w:div w:id="1284000091">
          <w:marLeft w:val="480"/>
          <w:marRight w:val="0"/>
          <w:marTop w:val="0"/>
          <w:marBottom w:val="0"/>
          <w:divBdr>
            <w:top w:val="none" w:sz="0" w:space="0" w:color="auto"/>
            <w:left w:val="none" w:sz="0" w:space="0" w:color="auto"/>
            <w:bottom w:val="none" w:sz="0" w:space="0" w:color="auto"/>
            <w:right w:val="none" w:sz="0" w:space="0" w:color="auto"/>
          </w:divBdr>
        </w:div>
        <w:div w:id="1200166222">
          <w:marLeft w:val="480"/>
          <w:marRight w:val="0"/>
          <w:marTop w:val="0"/>
          <w:marBottom w:val="0"/>
          <w:divBdr>
            <w:top w:val="none" w:sz="0" w:space="0" w:color="auto"/>
            <w:left w:val="none" w:sz="0" w:space="0" w:color="auto"/>
            <w:bottom w:val="none" w:sz="0" w:space="0" w:color="auto"/>
            <w:right w:val="none" w:sz="0" w:space="0" w:color="auto"/>
          </w:divBdr>
        </w:div>
        <w:div w:id="1840078103">
          <w:marLeft w:val="480"/>
          <w:marRight w:val="0"/>
          <w:marTop w:val="0"/>
          <w:marBottom w:val="0"/>
          <w:divBdr>
            <w:top w:val="none" w:sz="0" w:space="0" w:color="auto"/>
            <w:left w:val="none" w:sz="0" w:space="0" w:color="auto"/>
            <w:bottom w:val="none" w:sz="0" w:space="0" w:color="auto"/>
            <w:right w:val="none" w:sz="0" w:space="0" w:color="auto"/>
          </w:divBdr>
        </w:div>
        <w:div w:id="1337881651">
          <w:marLeft w:val="480"/>
          <w:marRight w:val="0"/>
          <w:marTop w:val="0"/>
          <w:marBottom w:val="0"/>
          <w:divBdr>
            <w:top w:val="none" w:sz="0" w:space="0" w:color="auto"/>
            <w:left w:val="none" w:sz="0" w:space="0" w:color="auto"/>
            <w:bottom w:val="none" w:sz="0" w:space="0" w:color="auto"/>
            <w:right w:val="none" w:sz="0" w:space="0" w:color="auto"/>
          </w:divBdr>
        </w:div>
        <w:div w:id="1754664953">
          <w:marLeft w:val="480"/>
          <w:marRight w:val="0"/>
          <w:marTop w:val="0"/>
          <w:marBottom w:val="0"/>
          <w:divBdr>
            <w:top w:val="none" w:sz="0" w:space="0" w:color="auto"/>
            <w:left w:val="none" w:sz="0" w:space="0" w:color="auto"/>
            <w:bottom w:val="none" w:sz="0" w:space="0" w:color="auto"/>
            <w:right w:val="none" w:sz="0" w:space="0" w:color="auto"/>
          </w:divBdr>
        </w:div>
        <w:div w:id="1179007591">
          <w:marLeft w:val="480"/>
          <w:marRight w:val="0"/>
          <w:marTop w:val="0"/>
          <w:marBottom w:val="0"/>
          <w:divBdr>
            <w:top w:val="none" w:sz="0" w:space="0" w:color="auto"/>
            <w:left w:val="none" w:sz="0" w:space="0" w:color="auto"/>
            <w:bottom w:val="none" w:sz="0" w:space="0" w:color="auto"/>
            <w:right w:val="none" w:sz="0" w:space="0" w:color="auto"/>
          </w:divBdr>
        </w:div>
        <w:div w:id="623577309">
          <w:marLeft w:val="480"/>
          <w:marRight w:val="0"/>
          <w:marTop w:val="0"/>
          <w:marBottom w:val="0"/>
          <w:divBdr>
            <w:top w:val="none" w:sz="0" w:space="0" w:color="auto"/>
            <w:left w:val="none" w:sz="0" w:space="0" w:color="auto"/>
            <w:bottom w:val="none" w:sz="0" w:space="0" w:color="auto"/>
            <w:right w:val="none" w:sz="0" w:space="0" w:color="auto"/>
          </w:divBdr>
        </w:div>
        <w:div w:id="522474940">
          <w:marLeft w:val="480"/>
          <w:marRight w:val="0"/>
          <w:marTop w:val="0"/>
          <w:marBottom w:val="0"/>
          <w:divBdr>
            <w:top w:val="none" w:sz="0" w:space="0" w:color="auto"/>
            <w:left w:val="none" w:sz="0" w:space="0" w:color="auto"/>
            <w:bottom w:val="none" w:sz="0" w:space="0" w:color="auto"/>
            <w:right w:val="none" w:sz="0" w:space="0" w:color="auto"/>
          </w:divBdr>
        </w:div>
        <w:div w:id="779956169">
          <w:marLeft w:val="480"/>
          <w:marRight w:val="0"/>
          <w:marTop w:val="0"/>
          <w:marBottom w:val="0"/>
          <w:divBdr>
            <w:top w:val="none" w:sz="0" w:space="0" w:color="auto"/>
            <w:left w:val="none" w:sz="0" w:space="0" w:color="auto"/>
            <w:bottom w:val="none" w:sz="0" w:space="0" w:color="auto"/>
            <w:right w:val="none" w:sz="0" w:space="0" w:color="auto"/>
          </w:divBdr>
        </w:div>
        <w:div w:id="1218318975">
          <w:marLeft w:val="480"/>
          <w:marRight w:val="0"/>
          <w:marTop w:val="0"/>
          <w:marBottom w:val="0"/>
          <w:divBdr>
            <w:top w:val="none" w:sz="0" w:space="0" w:color="auto"/>
            <w:left w:val="none" w:sz="0" w:space="0" w:color="auto"/>
            <w:bottom w:val="none" w:sz="0" w:space="0" w:color="auto"/>
            <w:right w:val="none" w:sz="0" w:space="0" w:color="auto"/>
          </w:divBdr>
        </w:div>
        <w:div w:id="494761044">
          <w:marLeft w:val="480"/>
          <w:marRight w:val="0"/>
          <w:marTop w:val="0"/>
          <w:marBottom w:val="0"/>
          <w:divBdr>
            <w:top w:val="none" w:sz="0" w:space="0" w:color="auto"/>
            <w:left w:val="none" w:sz="0" w:space="0" w:color="auto"/>
            <w:bottom w:val="none" w:sz="0" w:space="0" w:color="auto"/>
            <w:right w:val="none" w:sz="0" w:space="0" w:color="auto"/>
          </w:divBdr>
        </w:div>
        <w:div w:id="1483306066">
          <w:marLeft w:val="480"/>
          <w:marRight w:val="0"/>
          <w:marTop w:val="0"/>
          <w:marBottom w:val="0"/>
          <w:divBdr>
            <w:top w:val="none" w:sz="0" w:space="0" w:color="auto"/>
            <w:left w:val="none" w:sz="0" w:space="0" w:color="auto"/>
            <w:bottom w:val="none" w:sz="0" w:space="0" w:color="auto"/>
            <w:right w:val="none" w:sz="0" w:space="0" w:color="auto"/>
          </w:divBdr>
        </w:div>
        <w:div w:id="658580893">
          <w:marLeft w:val="480"/>
          <w:marRight w:val="0"/>
          <w:marTop w:val="0"/>
          <w:marBottom w:val="0"/>
          <w:divBdr>
            <w:top w:val="none" w:sz="0" w:space="0" w:color="auto"/>
            <w:left w:val="none" w:sz="0" w:space="0" w:color="auto"/>
            <w:bottom w:val="none" w:sz="0" w:space="0" w:color="auto"/>
            <w:right w:val="none" w:sz="0" w:space="0" w:color="auto"/>
          </w:divBdr>
        </w:div>
        <w:div w:id="70202206">
          <w:marLeft w:val="480"/>
          <w:marRight w:val="0"/>
          <w:marTop w:val="0"/>
          <w:marBottom w:val="0"/>
          <w:divBdr>
            <w:top w:val="none" w:sz="0" w:space="0" w:color="auto"/>
            <w:left w:val="none" w:sz="0" w:space="0" w:color="auto"/>
            <w:bottom w:val="none" w:sz="0" w:space="0" w:color="auto"/>
            <w:right w:val="none" w:sz="0" w:space="0" w:color="auto"/>
          </w:divBdr>
        </w:div>
        <w:div w:id="797577412">
          <w:marLeft w:val="480"/>
          <w:marRight w:val="0"/>
          <w:marTop w:val="0"/>
          <w:marBottom w:val="0"/>
          <w:divBdr>
            <w:top w:val="none" w:sz="0" w:space="0" w:color="auto"/>
            <w:left w:val="none" w:sz="0" w:space="0" w:color="auto"/>
            <w:bottom w:val="none" w:sz="0" w:space="0" w:color="auto"/>
            <w:right w:val="none" w:sz="0" w:space="0" w:color="auto"/>
          </w:divBdr>
        </w:div>
        <w:div w:id="701173824">
          <w:marLeft w:val="480"/>
          <w:marRight w:val="0"/>
          <w:marTop w:val="0"/>
          <w:marBottom w:val="0"/>
          <w:divBdr>
            <w:top w:val="none" w:sz="0" w:space="0" w:color="auto"/>
            <w:left w:val="none" w:sz="0" w:space="0" w:color="auto"/>
            <w:bottom w:val="none" w:sz="0" w:space="0" w:color="auto"/>
            <w:right w:val="none" w:sz="0" w:space="0" w:color="auto"/>
          </w:divBdr>
        </w:div>
        <w:div w:id="115104423">
          <w:marLeft w:val="480"/>
          <w:marRight w:val="0"/>
          <w:marTop w:val="0"/>
          <w:marBottom w:val="0"/>
          <w:divBdr>
            <w:top w:val="none" w:sz="0" w:space="0" w:color="auto"/>
            <w:left w:val="none" w:sz="0" w:space="0" w:color="auto"/>
            <w:bottom w:val="none" w:sz="0" w:space="0" w:color="auto"/>
            <w:right w:val="none" w:sz="0" w:space="0" w:color="auto"/>
          </w:divBdr>
        </w:div>
        <w:div w:id="1466309640">
          <w:marLeft w:val="480"/>
          <w:marRight w:val="0"/>
          <w:marTop w:val="0"/>
          <w:marBottom w:val="0"/>
          <w:divBdr>
            <w:top w:val="none" w:sz="0" w:space="0" w:color="auto"/>
            <w:left w:val="none" w:sz="0" w:space="0" w:color="auto"/>
            <w:bottom w:val="none" w:sz="0" w:space="0" w:color="auto"/>
            <w:right w:val="none" w:sz="0" w:space="0" w:color="auto"/>
          </w:divBdr>
        </w:div>
        <w:div w:id="2077507659">
          <w:marLeft w:val="480"/>
          <w:marRight w:val="0"/>
          <w:marTop w:val="0"/>
          <w:marBottom w:val="0"/>
          <w:divBdr>
            <w:top w:val="none" w:sz="0" w:space="0" w:color="auto"/>
            <w:left w:val="none" w:sz="0" w:space="0" w:color="auto"/>
            <w:bottom w:val="none" w:sz="0" w:space="0" w:color="auto"/>
            <w:right w:val="none" w:sz="0" w:space="0" w:color="auto"/>
          </w:divBdr>
        </w:div>
        <w:div w:id="421343781">
          <w:marLeft w:val="480"/>
          <w:marRight w:val="0"/>
          <w:marTop w:val="0"/>
          <w:marBottom w:val="0"/>
          <w:divBdr>
            <w:top w:val="none" w:sz="0" w:space="0" w:color="auto"/>
            <w:left w:val="none" w:sz="0" w:space="0" w:color="auto"/>
            <w:bottom w:val="none" w:sz="0" w:space="0" w:color="auto"/>
            <w:right w:val="none" w:sz="0" w:space="0" w:color="auto"/>
          </w:divBdr>
        </w:div>
        <w:div w:id="1356886132">
          <w:marLeft w:val="480"/>
          <w:marRight w:val="0"/>
          <w:marTop w:val="0"/>
          <w:marBottom w:val="0"/>
          <w:divBdr>
            <w:top w:val="none" w:sz="0" w:space="0" w:color="auto"/>
            <w:left w:val="none" w:sz="0" w:space="0" w:color="auto"/>
            <w:bottom w:val="none" w:sz="0" w:space="0" w:color="auto"/>
            <w:right w:val="none" w:sz="0" w:space="0" w:color="auto"/>
          </w:divBdr>
        </w:div>
        <w:div w:id="1320960429">
          <w:marLeft w:val="480"/>
          <w:marRight w:val="0"/>
          <w:marTop w:val="0"/>
          <w:marBottom w:val="0"/>
          <w:divBdr>
            <w:top w:val="none" w:sz="0" w:space="0" w:color="auto"/>
            <w:left w:val="none" w:sz="0" w:space="0" w:color="auto"/>
            <w:bottom w:val="none" w:sz="0" w:space="0" w:color="auto"/>
            <w:right w:val="none" w:sz="0" w:space="0" w:color="auto"/>
          </w:divBdr>
        </w:div>
        <w:div w:id="848719649">
          <w:marLeft w:val="480"/>
          <w:marRight w:val="0"/>
          <w:marTop w:val="0"/>
          <w:marBottom w:val="0"/>
          <w:divBdr>
            <w:top w:val="none" w:sz="0" w:space="0" w:color="auto"/>
            <w:left w:val="none" w:sz="0" w:space="0" w:color="auto"/>
            <w:bottom w:val="none" w:sz="0" w:space="0" w:color="auto"/>
            <w:right w:val="none" w:sz="0" w:space="0" w:color="auto"/>
          </w:divBdr>
        </w:div>
        <w:div w:id="1745949383">
          <w:marLeft w:val="480"/>
          <w:marRight w:val="0"/>
          <w:marTop w:val="0"/>
          <w:marBottom w:val="0"/>
          <w:divBdr>
            <w:top w:val="none" w:sz="0" w:space="0" w:color="auto"/>
            <w:left w:val="none" w:sz="0" w:space="0" w:color="auto"/>
            <w:bottom w:val="none" w:sz="0" w:space="0" w:color="auto"/>
            <w:right w:val="none" w:sz="0" w:space="0" w:color="auto"/>
          </w:divBdr>
        </w:div>
        <w:div w:id="1659848938">
          <w:marLeft w:val="480"/>
          <w:marRight w:val="0"/>
          <w:marTop w:val="0"/>
          <w:marBottom w:val="0"/>
          <w:divBdr>
            <w:top w:val="none" w:sz="0" w:space="0" w:color="auto"/>
            <w:left w:val="none" w:sz="0" w:space="0" w:color="auto"/>
            <w:bottom w:val="none" w:sz="0" w:space="0" w:color="auto"/>
            <w:right w:val="none" w:sz="0" w:space="0" w:color="auto"/>
          </w:divBdr>
        </w:div>
        <w:div w:id="1440641188">
          <w:marLeft w:val="480"/>
          <w:marRight w:val="0"/>
          <w:marTop w:val="0"/>
          <w:marBottom w:val="0"/>
          <w:divBdr>
            <w:top w:val="none" w:sz="0" w:space="0" w:color="auto"/>
            <w:left w:val="none" w:sz="0" w:space="0" w:color="auto"/>
            <w:bottom w:val="none" w:sz="0" w:space="0" w:color="auto"/>
            <w:right w:val="none" w:sz="0" w:space="0" w:color="auto"/>
          </w:divBdr>
        </w:div>
        <w:div w:id="1713112778">
          <w:marLeft w:val="480"/>
          <w:marRight w:val="0"/>
          <w:marTop w:val="0"/>
          <w:marBottom w:val="0"/>
          <w:divBdr>
            <w:top w:val="none" w:sz="0" w:space="0" w:color="auto"/>
            <w:left w:val="none" w:sz="0" w:space="0" w:color="auto"/>
            <w:bottom w:val="none" w:sz="0" w:space="0" w:color="auto"/>
            <w:right w:val="none" w:sz="0" w:space="0" w:color="auto"/>
          </w:divBdr>
        </w:div>
        <w:div w:id="240415090">
          <w:marLeft w:val="480"/>
          <w:marRight w:val="0"/>
          <w:marTop w:val="0"/>
          <w:marBottom w:val="0"/>
          <w:divBdr>
            <w:top w:val="none" w:sz="0" w:space="0" w:color="auto"/>
            <w:left w:val="none" w:sz="0" w:space="0" w:color="auto"/>
            <w:bottom w:val="none" w:sz="0" w:space="0" w:color="auto"/>
            <w:right w:val="none" w:sz="0" w:space="0" w:color="auto"/>
          </w:divBdr>
        </w:div>
        <w:div w:id="1324352092">
          <w:marLeft w:val="480"/>
          <w:marRight w:val="0"/>
          <w:marTop w:val="0"/>
          <w:marBottom w:val="0"/>
          <w:divBdr>
            <w:top w:val="none" w:sz="0" w:space="0" w:color="auto"/>
            <w:left w:val="none" w:sz="0" w:space="0" w:color="auto"/>
            <w:bottom w:val="none" w:sz="0" w:space="0" w:color="auto"/>
            <w:right w:val="none" w:sz="0" w:space="0" w:color="auto"/>
          </w:divBdr>
        </w:div>
        <w:div w:id="469789992">
          <w:marLeft w:val="480"/>
          <w:marRight w:val="0"/>
          <w:marTop w:val="0"/>
          <w:marBottom w:val="0"/>
          <w:divBdr>
            <w:top w:val="none" w:sz="0" w:space="0" w:color="auto"/>
            <w:left w:val="none" w:sz="0" w:space="0" w:color="auto"/>
            <w:bottom w:val="none" w:sz="0" w:space="0" w:color="auto"/>
            <w:right w:val="none" w:sz="0" w:space="0" w:color="auto"/>
          </w:divBdr>
        </w:div>
        <w:div w:id="899099701">
          <w:marLeft w:val="480"/>
          <w:marRight w:val="0"/>
          <w:marTop w:val="0"/>
          <w:marBottom w:val="0"/>
          <w:divBdr>
            <w:top w:val="none" w:sz="0" w:space="0" w:color="auto"/>
            <w:left w:val="none" w:sz="0" w:space="0" w:color="auto"/>
            <w:bottom w:val="none" w:sz="0" w:space="0" w:color="auto"/>
            <w:right w:val="none" w:sz="0" w:space="0" w:color="auto"/>
          </w:divBdr>
        </w:div>
        <w:div w:id="1944872019">
          <w:marLeft w:val="480"/>
          <w:marRight w:val="0"/>
          <w:marTop w:val="0"/>
          <w:marBottom w:val="0"/>
          <w:divBdr>
            <w:top w:val="none" w:sz="0" w:space="0" w:color="auto"/>
            <w:left w:val="none" w:sz="0" w:space="0" w:color="auto"/>
            <w:bottom w:val="none" w:sz="0" w:space="0" w:color="auto"/>
            <w:right w:val="none" w:sz="0" w:space="0" w:color="auto"/>
          </w:divBdr>
        </w:div>
        <w:div w:id="1814369575">
          <w:marLeft w:val="480"/>
          <w:marRight w:val="0"/>
          <w:marTop w:val="0"/>
          <w:marBottom w:val="0"/>
          <w:divBdr>
            <w:top w:val="none" w:sz="0" w:space="0" w:color="auto"/>
            <w:left w:val="none" w:sz="0" w:space="0" w:color="auto"/>
            <w:bottom w:val="none" w:sz="0" w:space="0" w:color="auto"/>
            <w:right w:val="none" w:sz="0" w:space="0" w:color="auto"/>
          </w:divBdr>
        </w:div>
        <w:div w:id="249854553">
          <w:marLeft w:val="480"/>
          <w:marRight w:val="0"/>
          <w:marTop w:val="0"/>
          <w:marBottom w:val="0"/>
          <w:divBdr>
            <w:top w:val="none" w:sz="0" w:space="0" w:color="auto"/>
            <w:left w:val="none" w:sz="0" w:space="0" w:color="auto"/>
            <w:bottom w:val="none" w:sz="0" w:space="0" w:color="auto"/>
            <w:right w:val="none" w:sz="0" w:space="0" w:color="auto"/>
          </w:divBdr>
        </w:div>
        <w:div w:id="1130245530">
          <w:marLeft w:val="480"/>
          <w:marRight w:val="0"/>
          <w:marTop w:val="0"/>
          <w:marBottom w:val="0"/>
          <w:divBdr>
            <w:top w:val="none" w:sz="0" w:space="0" w:color="auto"/>
            <w:left w:val="none" w:sz="0" w:space="0" w:color="auto"/>
            <w:bottom w:val="none" w:sz="0" w:space="0" w:color="auto"/>
            <w:right w:val="none" w:sz="0" w:space="0" w:color="auto"/>
          </w:divBdr>
        </w:div>
        <w:div w:id="188420260">
          <w:marLeft w:val="480"/>
          <w:marRight w:val="0"/>
          <w:marTop w:val="0"/>
          <w:marBottom w:val="0"/>
          <w:divBdr>
            <w:top w:val="none" w:sz="0" w:space="0" w:color="auto"/>
            <w:left w:val="none" w:sz="0" w:space="0" w:color="auto"/>
            <w:bottom w:val="none" w:sz="0" w:space="0" w:color="auto"/>
            <w:right w:val="none" w:sz="0" w:space="0" w:color="auto"/>
          </w:divBdr>
        </w:div>
        <w:div w:id="1778213787">
          <w:marLeft w:val="480"/>
          <w:marRight w:val="0"/>
          <w:marTop w:val="0"/>
          <w:marBottom w:val="0"/>
          <w:divBdr>
            <w:top w:val="none" w:sz="0" w:space="0" w:color="auto"/>
            <w:left w:val="none" w:sz="0" w:space="0" w:color="auto"/>
            <w:bottom w:val="none" w:sz="0" w:space="0" w:color="auto"/>
            <w:right w:val="none" w:sz="0" w:space="0" w:color="auto"/>
          </w:divBdr>
        </w:div>
        <w:div w:id="1476483354">
          <w:marLeft w:val="480"/>
          <w:marRight w:val="0"/>
          <w:marTop w:val="0"/>
          <w:marBottom w:val="0"/>
          <w:divBdr>
            <w:top w:val="none" w:sz="0" w:space="0" w:color="auto"/>
            <w:left w:val="none" w:sz="0" w:space="0" w:color="auto"/>
            <w:bottom w:val="none" w:sz="0" w:space="0" w:color="auto"/>
            <w:right w:val="none" w:sz="0" w:space="0" w:color="auto"/>
          </w:divBdr>
        </w:div>
        <w:div w:id="1350764697">
          <w:marLeft w:val="480"/>
          <w:marRight w:val="0"/>
          <w:marTop w:val="0"/>
          <w:marBottom w:val="0"/>
          <w:divBdr>
            <w:top w:val="none" w:sz="0" w:space="0" w:color="auto"/>
            <w:left w:val="none" w:sz="0" w:space="0" w:color="auto"/>
            <w:bottom w:val="none" w:sz="0" w:space="0" w:color="auto"/>
            <w:right w:val="none" w:sz="0" w:space="0" w:color="auto"/>
          </w:divBdr>
        </w:div>
      </w:divsChild>
    </w:div>
    <w:div w:id="1837106489">
      <w:bodyDiv w:val="1"/>
      <w:marLeft w:val="0"/>
      <w:marRight w:val="0"/>
      <w:marTop w:val="0"/>
      <w:marBottom w:val="0"/>
      <w:divBdr>
        <w:top w:val="none" w:sz="0" w:space="0" w:color="auto"/>
        <w:left w:val="none" w:sz="0" w:space="0" w:color="auto"/>
        <w:bottom w:val="none" w:sz="0" w:space="0" w:color="auto"/>
        <w:right w:val="none" w:sz="0" w:space="0" w:color="auto"/>
      </w:divBdr>
    </w:div>
    <w:div w:id="1837912424">
      <w:bodyDiv w:val="1"/>
      <w:marLeft w:val="0"/>
      <w:marRight w:val="0"/>
      <w:marTop w:val="0"/>
      <w:marBottom w:val="0"/>
      <w:divBdr>
        <w:top w:val="none" w:sz="0" w:space="0" w:color="auto"/>
        <w:left w:val="none" w:sz="0" w:space="0" w:color="auto"/>
        <w:bottom w:val="none" w:sz="0" w:space="0" w:color="auto"/>
        <w:right w:val="none" w:sz="0" w:space="0" w:color="auto"/>
      </w:divBdr>
    </w:div>
    <w:div w:id="1844010522">
      <w:bodyDiv w:val="1"/>
      <w:marLeft w:val="0"/>
      <w:marRight w:val="0"/>
      <w:marTop w:val="0"/>
      <w:marBottom w:val="0"/>
      <w:divBdr>
        <w:top w:val="none" w:sz="0" w:space="0" w:color="auto"/>
        <w:left w:val="none" w:sz="0" w:space="0" w:color="auto"/>
        <w:bottom w:val="none" w:sz="0" w:space="0" w:color="auto"/>
        <w:right w:val="none" w:sz="0" w:space="0" w:color="auto"/>
      </w:divBdr>
    </w:div>
    <w:div w:id="1845827553">
      <w:bodyDiv w:val="1"/>
      <w:marLeft w:val="0"/>
      <w:marRight w:val="0"/>
      <w:marTop w:val="0"/>
      <w:marBottom w:val="0"/>
      <w:divBdr>
        <w:top w:val="none" w:sz="0" w:space="0" w:color="auto"/>
        <w:left w:val="none" w:sz="0" w:space="0" w:color="auto"/>
        <w:bottom w:val="none" w:sz="0" w:space="0" w:color="auto"/>
        <w:right w:val="none" w:sz="0" w:space="0" w:color="auto"/>
      </w:divBdr>
    </w:div>
    <w:div w:id="1848590153">
      <w:bodyDiv w:val="1"/>
      <w:marLeft w:val="0"/>
      <w:marRight w:val="0"/>
      <w:marTop w:val="0"/>
      <w:marBottom w:val="0"/>
      <w:divBdr>
        <w:top w:val="none" w:sz="0" w:space="0" w:color="auto"/>
        <w:left w:val="none" w:sz="0" w:space="0" w:color="auto"/>
        <w:bottom w:val="none" w:sz="0" w:space="0" w:color="auto"/>
        <w:right w:val="none" w:sz="0" w:space="0" w:color="auto"/>
      </w:divBdr>
    </w:div>
    <w:div w:id="1849639547">
      <w:bodyDiv w:val="1"/>
      <w:marLeft w:val="0"/>
      <w:marRight w:val="0"/>
      <w:marTop w:val="0"/>
      <w:marBottom w:val="0"/>
      <w:divBdr>
        <w:top w:val="none" w:sz="0" w:space="0" w:color="auto"/>
        <w:left w:val="none" w:sz="0" w:space="0" w:color="auto"/>
        <w:bottom w:val="none" w:sz="0" w:space="0" w:color="auto"/>
        <w:right w:val="none" w:sz="0" w:space="0" w:color="auto"/>
      </w:divBdr>
    </w:div>
    <w:div w:id="1851868855">
      <w:bodyDiv w:val="1"/>
      <w:marLeft w:val="0"/>
      <w:marRight w:val="0"/>
      <w:marTop w:val="0"/>
      <w:marBottom w:val="0"/>
      <w:divBdr>
        <w:top w:val="none" w:sz="0" w:space="0" w:color="auto"/>
        <w:left w:val="none" w:sz="0" w:space="0" w:color="auto"/>
        <w:bottom w:val="none" w:sz="0" w:space="0" w:color="auto"/>
        <w:right w:val="none" w:sz="0" w:space="0" w:color="auto"/>
      </w:divBdr>
    </w:div>
    <w:div w:id="1858763360">
      <w:bodyDiv w:val="1"/>
      <w:marLeft w:val="0"/>
      <w:marRight w:val="0"/>
      <w:marTop w:val="0"/>
      <w:marBottom w:val="0"/>
      <w:divBdr>
        <w:top w:val="none" w:sz="0" w:space="0" w:color="auto"/>
        <w:left w:val="none" w:sz="0" w:space="0" w:color="auto"/>
        <w:bottom w:val="none" w:sz="0" w:space="0" w:color="auto"/>
        <w:right w:val="none" w:sz="0" w:space="0" w:color="auto"/>
      </w:divBdr>
    </w:div>
    <w:div w:id="1858930900">
      <w:bodyDiv w:val="1"/>
      <w:marLeft w:val="0"/>
      <w:marRight w:val="0"/>
      <w:marTop w:val="0"/>
      <w:marBottom w:val="0"/>
      <w:divBdr>
        <w:top w:val="none" w:sz="0" w:space="0" w:color="auto"/>
        <w:left w:val="none" w:sz="0" w:space="0" w:color="auto"/>
        <w:bottom w:val="none" w:sz="0" w:space="0" w:color="auto"/>
        <w:right w:val="none" w:sz="0" w:space="0" w:color="auto"/>
      </w:divBdr>
    </w:div>
    <w:div w:id="1861384826">
      <w:bodyDiv w:val="1"/>
      <w:marLeft w:val="0"/>
      <w:marRight w:val="0"/>
      <w:marTop w:val="0"/>
      <w:marBottom w:val="0"/>
      <w:divBdr>
        <w:top w:val="none" w:sz="0" w:space="0" w:color="auto"/>
        <w:left w:val="none" w:sz="0" w:space="0" w:color="auto"/>
        <w:bottom w:val="none" w:sz="0" w:space="0" w:color="auto"/>
        <w:right w:val="none" w:sz="0" w:space="0" w:color="auto"/>
      </w:divBdr>
    </w:div>
    <w:div w:id="1864588197">
      <w:bodyDiv w:val="1"/>
      <w:marLeft w:val="0"/>
      <w:marRight w:val="0"/>
      <w:marTop w:val="0"/>
      <w:marBottom w:val="0"/>
      <w:divBdr>
        <w:top w:val="none" w:sz="0" w:space="0" w:color="auto"/>
        <w:left w:val="none" w:sz="0" w:space="0" w:color="auto"/>
        <w:bottom w:val="none" w:sz="0" w:space="0" w:color="auto"/>
        <w:right w:val="none" w:sz="0" w:space="0" w:color="auto"/>
      </w:divBdr>
    </w:div>
    <w:div w:id="1865171606">
      <w:bodyDiv w:val="1"/>
      <w:marLeft w:val="0"/>
      <w:marRight w:val="0"/>
      <w:marTop w:val="0"/>
      <w:marBottom w:val="0"/>
      <w:divBdr>
        <w:top w:val="none" w:sz="0" w:space="0" w:color="auto"/>
        <w:left w:val="none" w:sz="0" w:space="0" w:color="auto"/>
        <w:bottom w:val="none" w:sz="0" w:space="0" w:color="auto"/>
        <w:right w:val="none" w:sz="0" w:space="0" w:color="auto"/>
      </w:divBdr>
    </w:div>
    <w:div w:id="1865895969">
      <w:bodyDiv w:val="1"/>
      <w:marLeft w:val="0"/>
      <w:marRight w:val="0"/>
      <w:marTop w:val="0"/>
      <w:marBottom w:val="0"/>
      <w:divBdr>
        <w:top w:val="none" w:sz="0" w:space="0" w:color="auto"/>
        <w:left w:val="none" w:sz="0" w:space="0" w:color="auto"/>
        <w:bottom w:val="none" w:sz="0" w:space="0" w:color="auto"/>
        <w:right w:val="none" w:sz="0" w:space="0" w:color="auto"/>
      </w:divBdr>
    </w:div>
    <w:div w:id="1866362802">
      <w:bodyDiv w:val="1"/>
      <w:marLeft w:val="0"/>
      <w:marRight w:val="0"/>
      <w:marTop w:val="0"/>
      <w:marBottom w:val="0"/>
      <w:divBdr>
        <w:top w:val="none" w:sz="0" w:space="0" w:color="auto"/>
        <w:left w:val="none" w:sz="0" w:space="0" w:color="auto"/>
        <w:bottom w:val="none" w:sz="0" w:space="0" w:color="auto"/>
        <w:right w:val="none" w:sz="0" w:space="0" w:color="auto"/>
      </w:divBdr>
    </w:div>
    <w:div w:id="1869558517">
      <w:bodyDiv w:val="1"/>
      <w:marLeft w:val="0"/>
      <w:marRight w:val="0"/>
      <w:marTop w:val="0"/>
      <w:marBottom w:val="0"/>
      <w:divBdr>
        <w:top w:val="none" w:sz="0" w:space="0" w:color="auto"/>
        <w:left w:val="none" w:sz="0" w:space="0" w:color="auto"/>
        <w:bottom w:val="none" w:sz="0" w:space="0" w:color="auto"/>
        <w:right w:val="none" w:sz="0" w:space="0" w:color="auto"/>
      </w:divBdr>
    </w:div>
    <w:div w:id="1873155537">
      <w:bodyDiv w:val="1"/>
      <w:marLeft w:val="0"/>
      <w:marRight w:val="0"/>
      <w:marTop w:val="0"/>
      <w:marBottom w:val="0"/>
      <w:divBdr>
        <w:top w:val="none" w:sz="0" w:space="0" w:color="auto"/>
        <w:left w:val="none" w:sz="0" w:space="0" w:color="auto"/>
        <w:bottom w:val="none" w:sz="0" w:space="0" w:color="auto"/>
        <w:right w:val="none" w:sz="0" w:space="0" w:color="auto"/>
      </w:divBdr>
    </w:div>
    <w:div w:id="1873569721">
      <w:bodyDiv w:val="1"/>
      <w:marLeft w:val="0"/>
      <w:marRight w:val="0"/>
      <w:marTop w:val="0"/>
      <w:marBottom w:val="0"/>
      <w:divBdr>
        <w:top w:val="none" w:sz="0" w:space="0" w:color="auto"/>
        <w:left w:val="none" w:sz="0" w:space="0" w:color="auto"/>
        <w:bottom w:val="none" w:sz="0" w:space="0" w:color="auto"/>
        <w:right w:val="none" w:sz="0" w:space="0" w:color="auto"/>
      </w:divBdr>
    </w:div>
    <w:div w:id="1874226266">
      <w:bodyDiv w:val="1"/>
      <w:marLeft w:val="0"/>
      <w:marRight w:val="0"/>
      <w:marTop w:val="0"/>
      <w:marBottom w:val="0"/>
      <w:divBdr>
        <w:top w:val="none" w:sz="0" w:space="0" w:color="auto"/>
        <w:left w:val="none" w:sz="0" w:space="0" w:color="auto"/>
        <w:bottom w:val="none" w:sz="0" w:space="0" w:color="auto"/>
        <w:right w:val="none" w:sz="0" w:space="0" w:color="auto"/>
      </w:divBdr>
    </w:div>
    <w:div w:id="1879852944">
      <w:bodyDiv w:val="1"/>
      <w:marLeft w:val="0"/>
      <w:marRight w:val="0"/>
      <w:marTop w:val="0"/>
      <w:marBottom w:val="0"/>
      <w:divBdr>
        <w:top w:val="none" w:sz="0" w:space="0" w:color="auto"/>
        <w:left w:val="none" w:sz="0" w:space="0" w:color="auto"/>
        <w:bottom w:val="none" w:sz="0" w:space="0" w:color="auto"/>
        <w:right w:val="none" w:sz="0" w:space="0" w:color="auto"/>
      </w:divBdr>
    </w:div>
    <w:div w:id="1880584601">
      <w:bodyDiv w:val="1"/>
      <w:marLeft w:val="0"/>
      <w:marRight w:val="0"/>
      <w:marTop w:val="0"/>
      <w:marBottom w:val="0"/>
      <w:divBdr>
        <w:top w:val="none" w:sz="0" w:space="0" w:color="auto"/>
        <w:left w:val="none" w:sz="0" w:space="0" w:color="auto"/>
        <w:bottom w:val="none" w:sz="0" w:space="0" w:color="auto"/>
        <w:right w:val="none" w:sz="0" w:space="0" w:color="auto"/>
      </w:divBdr>
    </w:div>
    <w:div w:id="1881160105">
      <w:bodyDiv w:val="1"/>
      <w:marLeft w:val="0"/>
      <w:marRight w:val="0"/>
      <w:marTop w:val="0"/>
      <w:marBottom w:val="0"/>
      <w:divBdr>
        <w:top w:val="none" w:sz="0" w:space="0" w:color="auto"/>
        <w:left w:val="none" w:sz="0" w:space="0" w:color="auto"/>
        <w:bottom w:val="none" w:sz="0" w:space="0" w:color="auto"/>
        <w:right w:val="none" w:sz="0" w:space="0" w:color="auto"/>
      </w:divBdr>
    </w:div>
    <w:div w:id="1883397035">
      <w:bodyDiv w:val="1"/>
      <w:marLeft w:val="0"/>
      <w:marRight w:val="0"/>
      <w:marTop w:val="0"/>
      <w:marBottom w:val="0"/>
      <w:divBdr>
        <w:top w:val="none" w:sz="0" w:space="0" w:color="auto"/>
        <w:left w:val="none" w:sz="0" w:space="0" w:color="auto"/>
        <w:bottom w:val="none" w:sz="0" w:space="0" w:color="auto"/>
        <w:right w:val="none" w:sz="0" w:space="0" w:color="auto"/>
      </w:divBdr>
    </w:div>
    <w:div w:id="1885168552">
      <w:bodyDiv w:val="1"/>
      <w:marLeft w:val="0"/>
      <w:marRight w:val="0"/>
      <w:marTop w:val="0"/>
      <w:marBottom w:val="0"/>
      <w:divBdr>
        <w:top w:val="none" w:sz="0" w:space="0" w:color="auto"/>
        <w:left w:val="none" w:sz="0" w:space="0" w:color="auto"/>
        <w:bottom w:val="none" w:sz="0" w:space="0" w:color="auto"/>
        <w:right w:val="none" w:sz="0" w:space="0" w:color="auto"/>
      </w:divBdr>
    </w:div>
    <w:div w:id="1890262804">
      <w:bodyDiv w:val="1"/>
      <w:marLeft w:val="0"/>
      <w:marRight w:val="0"/>
      <w:marTop w:val="0"/>
      <w:marBottom w:val="0"/>
      <w:divBdr>
        <w:top w:val="none" w:sz="0" w:space="0" w:color="auto"/>
        <w:left w:val="none" w:sz="0" w:space="0" w:color="auto"/>
        <w:bottom w:val="none" w:sz="0" w:space="0" w:color="auto"/>
        <w:right w:val="none" w:sz="0" w:space="0" w:color="auto"/>
      </w:divBdr>
    </w:div>
    <w:div w:id="1891529722">
      <w:bodyDiv w:val="1"/>
      <w:marLeft w:val="0"/>
      <w:marRight w:val="0"/>
      <w:marTop w:val="0"/>
      <w:marBottom w:val="0"/>
      <w:divBdr>
        <w:top w:val="none" w:sz="0" w:space="0" w:color="auto"/>
        <w:left w:val="none" w:sz="0" w:space="0" w:color="auto"/>
        <w:bottom w:val="none" w:sz="0" w:space="0" w:color="auto"/>
        <w:right w:val="none" w:sz="0" w:space="0" w:color="auto"/>
      </w:divBdr>
    </w:div>
    <w:div w:id="1891648672">
      <w:bodyDiv w:val="1"/>
      <w:marLeft w:val="0"/>
      <w:marRight w:val="0"/>
      <w:marTop w:val="0"/>
      <w:marBottom w:val="0"/>
      <w:divBdr>
        <w:top w:val="none" w:sz="0" w:space="0" w:color="auto"/>
        <w:left w:val="none" w:sz="0" w:space="0" w:color="auto"/>
        <w:bottom w:val="none" w:sz="0" w:space="0" w:color="auto"/>
        <w:right w:val="none" w:sz="0" w:space="0" w:color="auto"/>
      </w:divBdr>
    </w:div>
    <w:div w:id="1892962443">
      <w:bodyDiv w:val="1"/>
      <w:marLeft w:val="0"/>
      <w:marRight w:val="0"/>
      <w:marTop w:val="0"/>
      <w:marBottom w:val="0"/>
      <w:divBdr>
        <w:top w:val="none" w:sz="0" w:space="0" w:color="auto"/>
        <w:left w:val="none" w:sz="0" w:space="0" w:color="auto"/>
        <w:bottom w:val="none" w:sz="0" w:space="0" w:color="auto"/>
        <w:right w:val="none" w:sz="0" w:space="0" w:color="auto"/>
      </w:divBdr>
    </w:div>
    <w:div w:id="1893611212">
      <w:bodyDiv w:val="1"/>
      <w:marLeft w:val="0"/>
      <w:marRight w:val="0"/>
      <w:marTop w:val="0"/>
      <w:marBottom w:val="0"/>
      <w:divBdr>
        <w:top w:val="none" w:sz="0" w:space="0" w:color="auto"/>
        <w:left w:val="none" w:sz="0" w:space="0" w:color="auto"/>
        <w:bottom w:val="none" w:sz="0" w:space="0" w:color="auto"/>
        <w:right w:val="none" w:sz="0" w:space="0" w:color="auto"/>
      </w:divBdr>
    </w:div>
    <w:div w:id="1893728293">
      <w:bodyDiv w:val="1"/>
      <w:marLeft w:val="0"/>
      <w:marRight w:val="0"/>
      <w:marTop w:val="0"/>
      <w:marBottom w:val="0"/>
      <w:divBdr>
        <w:top w:val="none" w:sz="0" w:space="0" w:color="auto"/>
        <w:left w:val="none" w:sz="0" w:space="0" w:color="auto"/>
        <w:bottom w:val="none" w:sz="0" w:space="0" w:color="auto"/>
        <w:right w:val="none" w:sz="0" w:space="0" w:color="auto"/>
      </w:divBdr>
    </w:div>
    <w:div w:id="1895775289">
      <w:bodyDiv w:val="1"/>
      <w:marLeft w:val="0"/>
      <w:marRight w:val="0"/>
      <w:marTop w:val="0"/>
      <w:marBottom w:val="0"/>
      <w:divBdr>
        <w:top w:val="none" w:sz="0" w:space="0" w:color="auto"/>
        <w:left w:val="none" w:sz="0" w:space="0" w:color="auto"/>
        <w:bottom w:val="none" w:sz="0" w:space="0" w:color="auto"/>
        <w:right w:val="none" w:sz="0" w:space="0" w:color="auto"/>
      </w:divBdr>
    </w:div>
    <w:div w:id="1896700639">
      <w:bodyDiv w:val="1"/>
      <w:marLeft w:val="0"/>
      <w:marRight w:val="0"/>
      <w:marTop w:val="0"/>
      <w:marBottom w:val="0"/>
      <w:divBdr>
        <w:top w:val="none" w:sz="0" w:space="0" w:color="auto"/>
        <w:left w:val="none" w:sz="0" w:space="0" w:color="auto"/>
        <w:bottom w:val="none" w:sz="0" w:space="0" w:color="auto"/>
        <w:right w:val="none" w:sz="0" w:space="0" w:color="auto"/>
      </w:divBdr>
      <w:divsChild>
        <w:div w:id="1952978842">
          <w:marLeft w:val="480"/>
          <w:marRight w:val="0"/>
          <w:marTop w:val="0"/>
          <w:marBottom w:val="0"/>
          <w:divBdr>
            <w:top w:val="none" w:sz="0" w:space="0" w:color="auto"/>
            <w:left w:val="none" w:sz="0" w:space="0" w:color="auto"/>
            <w:bottom w:val="none" w:sz="0" w:space="0" w:color="auto"/>
            <w:right w:val="none" w:sz="0" w:space="0" w:color="auto"/>
          </w:divBdr>
        </w:div>
        <w:div w:id="1793476455">
          <w:marLeft w:val="480"/>
          <w:marRight w:val="0"/>
          <w:marTop w:val="0"/>
          <w:marBottom w:val="0"/>
          <w:divBdr>
            <w:top w:val="none" w:sz="0" w:space="0" w:color="auto"/>
            <w:left w:val="none" w:sz="0" w:space="0" w:color="auto"/>
            <w:bottom w:val="none" w:sz="0" w:space="0" w:color="auto"/>
            <w:right w:val="none" w:sz="0" w:space="0" w:color="auto"/>
          </w:divBdr>
        </w:div>
        <w:div w:id="1579439681">
          <w:marLeft w:val="480"/>
          <w:marRight w:val="0"/>
          <w:marTop w:val="0"/>
          <w:marBottom w:val="0"/>
          <w:divBdr>
            <w:top w:val="none" w:sz="0" w:space="0" w:color="auto"/>
            <w:left w:val="none" w:sz="0" w:space="0" w:color="auto"/>
            <w:bottom w:val="none" w:sz="0" w:space="0" w:color="auto"/>
            <w:right w:val="none" w:sz="0" w:space="0" w:color="auto"/>
          </w:divBdr>
        </w:div>
        <w:div w:id="211694810">
          <w:marLeft w:val="480"/>
          <w:marRight w:val="0"/>
          <w:marTop w:val="0"/>
          <w:marBottom w:val="0"/>
          <w:divBdr>
            <w:top w:val="none" w:sz="0" w:space="0" w:color="auto"/>
            <w:left w:val="none" w:sz="0" w:space="0" w:color="auto"/>
            <w:bottom w:val="none" w:sz="0" w:space="0" w:color="auto"/>
            <w:right w:val="none" w:sz="0" w:space="0" w:color="auto"/>
          </w:divBdr>
        </w:div>
        <w:div w:id="634678568">
          <w:marLeft w:val="480"/>
          <w:marRight w:val="0"/>
          <w:marTop w:val="0"/>
          <w:marBottom w:val="0"/>
          <w:divBdr>
            <w:top w:val="none" w:sz="0" w:space="0" w:color="auto"/>
            <w:left w:val="none" w:sz="0" w:space="0" w:color="auto"/>
            <w:bottom w:val="none" w:sz="0" w:space="0" w:color="auto"/>
            <w:right w:val="none" w:sz="0" w:space="0" w:color="auto"/>
          </w:divBdr>
        </w:div>
        <w:div w:id="816267124">
          <w:marLeft w:val="480"/>
          <w:marRight w:val="0"/>
          <w:marTop w:val="0"/>
          <w:marBottom w:val="0"/>
          <w:divBdr>
            <w:top w:val="none" w:sz="0" w:space="0" w:color="auto"/>
            <w:left w:val="none" w:sz="0" w:space="0" w:color="auto"/>
            <w:bottom w:val="none" w:sz="0" w:space="0" w:color="auto"/>
            <w:right w:val="none" w:sz="0" w:space="0" w:color="auto"/>
          </w:divBdr>
        </w:div>
        <w:div w:id="1901555838">
          <w:marLeft w:val="480"/>
          <w:marRight w:val="0"/>
          <w:marTop w:val="0"/>
          <w:marBottom w:val="0"/>
          <w:divBdr>
            <w:top w:val="none" w:sz="0" w:space="0" w:color="auto"/>
            <w:left w:val="none" w:sz="0" w:space="0" w:color="auto"/>
            <w:bottom w:val="none" w:sz="0" w:space="0" w:color="auto"/>
            <w:right w:val="none" w:sz="0" w:space="0" w:color="auto"/>
          </w:divBdr>
        </w:div>
        <w:div w:id="778643283">
          <w:marLeft w:val="480"/>
          <w:marRight w:val="0"/>
          <w:marTop w:val="0"/>
          <w:marBottom w:val="0"/>
          <w:divBdr>
            <w:top w:val="none" w:sz="0" w:space="0" w:color="auto"/>
            <w:left w:val="none" w:sz="0" w:space="0" w:color="auto"/>
            <w:bottom w:val="none" w:sz="0" w:space="0" w:color="auto"/>
            <w:right w:val="none" w:sz="0" w:space="0" w:color="auto"/>
          </w:divBdr>
        </w:div>
        <w:div w:id="705713443">
          <w:marLeft w:val="480"/>
          <w:marRight w:val="0"/>
          <w:marTop w:val="0"/>
          <w:marBottom w:val="0"/>
          <w:divBdr>
            <w:top w:val="none" w:sz="0" w:space="0" w:color="auto"/>
            <w:left w:val="none" w:sz="0" w:space="0" w:color="auto"/>
            <w:bottom w:val="none" w:sz="0" w:space="0" w:color="auto"/>
            <w:right w:val="none" w:sz="0" w:space="0" w:color="auto"/>
          </w:divBdr>
        </w:div>
        <w:div w:id="1184827368">
          <w:marLeft w:val="480"/>
          <w:marRight w:val="0"/>
          <w:marTop w:val="0"/>
          <w:marBottom w:val="0"/>
          <w:divBdr>
            <w:top w:val="none" w:sz="0" w:space="0" w:color="auto"/>
            <w:left w:val="none" w:sz="0" w:space="0" w:color="auto"/>
            <w:bottom w:val="none" w:sz="0" w:space="0" w:color="auto"/>
            <w:right w:val="none" w:sz="0" w:space="0" w:color="auto"/>
          </w:divBdr>
        </w:div>
        <w:div w:id="1239051656">
          <w:marLeft w:val="480"/>
          <w:marRight w:val="0"/>
          <w:marTop w:val="0"/>
          <w:marBottom w:val="0"/>
          <w:divBdr>
            <w:top w:val="none" w:sz="0" w:space="0" w:color="auto"/>
            <w:left w:val="none" w:sz="0" w:space="0" w:color="auto"/>
            <w:bottom w:val="none" w:sz="0" w:space="0" w:color="auto"/>
            <w:right w:val="none" w:sz="0" w:space="0" w:color="auto"/>
          </w:divBdr>
        </w:div>
        <w:div w:id="582879511">
          <w:marLeft w:val="480"/>
          <w:marRight w:val="0"/>
          <w:marTop w:val="0"/>
          <w:marBottom w:val="0"/>
          <w:divBdr>
            <w:top w:val="none" w:sz="0" w:space="0" w:color="auto"/>
            <w:left w:val="none" w:sz="0" w:space="0" w:color="auto"/>
            <w:bottom w:val="none" w:sz="0" w:space="0" w:color="auto"/>
            <w:right w:val="none" w:sz="0" w:space="0" w:color="auto"/>
          </w:divBdr>
        </w:div>
        <w:div w:id="1165240705">
          <w:marLeft w:val="480"/>
          <w:marRight w:val="0"/>
          <w:marTop w:val="0"/>
          <w:marBottom w:val="0"/>
          <w:divBdr>
            <w:top w:val="none" w:sz="0" w:space="0" w:color="auto"/>
            <w:left w:val="none" w:sz="0" w:space="0" w:color="auto"/>
            <w:bottom w:val="none" w:sz="0" w:space="0" w:color="auto"/>
            <w:right w:val="none" w:sz="0" w:space="0" w:color="auto"/>
          </w:divBdr>
        </w:div>
        <w:div w:id="1366366230">
          <w:marLeft w:val="480"/>
          <w:marRight w:val="0"/>
          <w:marTop w:val="0"/>
          <w:marBottom w:val="0"/>
          <w:divBdr>
            <w:top w:val="none" w:sz="0" w:space="0" w:color="auto"/>
            <w:left w:val="none" w:sz="0" w:space="0" w:color="auto"/>
            <w:bottom w:val="none" w:sz="0" w:space="0" w:color="auto"/>
            <w:right w:val="none" w:sz="0" w:space="0" w:color="auto"/>
          </w:divBdr>
        </w:div>
        <w:div w:id="143546091">
          <w:marLeft w:val="480"/>
          <w:marRight w:val="0"/>
          <w:marTop w:val="0"/>
          <w:marBottom w:val="0"/>
          <w:divBdr>
            <w:top w:val="none" w:sz="0" w:space="0" w:color="auto"/>
            <w:left w:val="none" w:sz="0" w:space="0" w:color="auto"/>
            <w:bottom w:val="none" w:sz="0" w:space="0" w:color="auto"/>
            <w:right w:val="none" w:sz="0" w:space="0" w:color="auto"/>
          </w:divBdr>
        </w:div>
        <w:div w:id="430199730">
          <w:marLeft w:val="480"/>
          <w:marRight w:val="0"/>
          <w:marTop w:val="0"/>
          <w:marBottom w:val="0"/>
          <w:divBdr>
            <w:top w:val="none" w:sz="0" w:space="0" w:color="auto"/>
            <w:left w:val="none" w:sz="0" w:space="0" w:color="auto"/>
            <w:bottom w:val="none" w:sz="0" w:space="0" w:color="auto"/>
            <w:right w:val="none" w:sz="0" w:space="0" w:color="auto"/>
          </w:divBdr>
        </w:div>
        <w:div w:id="1803422555">
          <w:marLeft w:val="480"/>
          <w:marRight w:val="0"/>
          <w:marTop w:val="0"/>
          <w:marBottom w:val="0"/>
          <w:divBdr>
            <w:top w:val="none" w:sz="0" w:space="0" w:color="auto"/>
            <w:left w:val="none" w:sz="0" w:space="0" w:color="auto"/>
            <w:bottom w:val="none" w:sz="0" w:space="0" w:color="auto"/>
            <w:right w:val="none" w:sz="0" w:space="0" w:color="auto"/>
          </w:divBdr>
        </w:div>
        <w:div w:id="732775206">
          <w:marLeft w:val="480"/>
          <w:marRight w:val="0"/>
          <w:marTop w:val="0"/>
          <w:marBottom w:val="0"/>
          <w:divBdr>
            <w:top w:val="none" w:sz="0" w:space="0" w:color="auto"/>
            <w:left w:val="none" w:sz="0" w:space="0" w:color="auto"/>
            <w:bottom w:val="none" w:sz="0" w:space="0" w:color="auto"/>
            <w:right w:val="none" w:sz="0" w:space="0" w:color="auto"/>
          </w:divBdr>
        </w:div>
        <w:div w:id="735981018">
          <w:marLeft w:val="480"/>
          <w:marRight w:val="0"/>
          <w:marTop w:val="0"/>
          <w:marBottom w:val="0"/>
          <w:divBdr>
            <w:top w:val="none" w:sz="0" w:space="0" w:color="auto"/>
            <w:left w:val="none" w:sz="0" w:space="0" w:color="auto"/>
            <w:bottom w:val="none" w:sz="0" w:space="0" w:color="auto"/>
            <w:right w:val="none" w:sz="0" w:space="0" w:color="auto"/>
          </w:divBdr>
        </w:div>
        <w:div w:id="508175133">
          <w:marLeft w:val="480"/>
          <w:marRight w:val="0"/>
          <w:marTop w:val="0"/>
          <w:marBottom w:val="0"/>
          <w:divBdr>
            <w:top w:val="none" w:sz="0" w:space="0" w:color="auto"/>
            <w:left w:val="none" w:sz="0" w:space="0" w:color="auto"/>
            <w:bottom w:val="none" w:sz="0" w:space="0" w:color="auto"/>
            <w:right w:val="none" w:sz="0" w:space="0" w:color="auto"/>
          </w:divBdr>
        </w:div>
        <w:div w:id="861632197">
          <w:marLeft w:val="480"/>
          <w:marRight w:val="0"/>
          <w:marTop w:val="0"/>
          <w:marBottom w:val="0"/>
          <w:divBdr>
            <w:top w:val="none" w:sz="0" w:space="0" w:color="auto"/>
            <w:left w:val="none" w:sz="0" w:space="0" w:color="auto"/>
            <w:bottom w:val="none" w:sz="0" w:space="0" w:color="auto"/>
            <w:right w:val="none" w:sz="0" w:space="0" w:color="auto"/>
          </w:divBdr>
        </w:div>
        <w:div w:id="310869346">
          <w:marLeft w:val="480"/>
          <w:marRight w:val="0"/>
          <w:marTop w:val="0"/>
          <w:marBottom w:val="0"/>
          <w:divBdr>
            <w:top w:val="none" w:sz="0" w:space="0" w:color="auto"/>
            <w:left w:val="none" w:sz="0" w:space="0" w:color="auto"/>
            <w:bottom w:val="none" w:sz="0" w:space="0" w:color="auto"/>
            <w:right w:val="none" w:sz="0" w:space="0" w:color="auto"/>
          </w:divBdr>
        </w:div>
        <w:div w:id="1283075756">
          <w:marLeft w:val="480"/>
          <w:marRight w:val="0"/>
          <w:marTop w:val="0"/>
          <w:marBottom w:val="0"/>
          <w:divBdr>
            <w:top w:val="none" w:sz="0" w:space="0" w:color="auto"/>
            <w:left w:val="none" w:sz="0" w:space="0" w:color="auto"/>
            <w:bottom w:val="none" w:sz="0" w:space="0" w:color="auto"/>
            <w:right w:val="none" w:sz="0" w:space="0" w:color="auto"/>
          </w:divBdr>
        </w:div>
        <w:div w:id="175770136">
          <w:marLeft w:val="480"/>
          <w:marRight w:val="0"/>
          <w:marTop w:val="0"/>
          <w:marBottom w:val="0"/>
          <w:divBdr>
            <w:top w:val="none" w:sz="0" w:space="0" w:color="auto"/>
            <w:left w:val="none" w:sz="0" w:space="0" w:color="auto"/>
            <w:bottom w:val="none" w:sz="0" w:space="0" w:color="auto"/>
            <w:right w:val="none" w:sz="0" w:space="0" w:color="auto"/>
          </w:divBdr>
        </w:div>
        <w:div w:id="1456757487">
          <w:marLeft w:val="480"/>
          <w:marRight w:val="0"/>
          <w:marTop w:val="0"/>
          <w:marBottom w:val="0"/>
          <w:divBdr>
            <w:top w:val="none" w:sz="0" w:space="0" w:color="auto"/>
            <w:left w:val="none" w:sz="0" w:space="0" w:color="auto"/>
            <w:bottom w:val="none" w:sz="0" w:space="0" w:color="auto"/>
            <w:right w:val="none" w:sz="0" w:space="0" w:color="auto"/>
          </w:divBdr>
        </w:div>
        <w:div w:id="825974149">
          <w:marLeft w:val="480"/>
          <w:marRight w:val="0"/>
          <w:marTop w:val="0"/>
          <w:marBottom w:val="0"/>
          <w:divBdr>
            <w:top w:val="none" w:sz="0" w:space="0" w:color="auto"/>
            <w:left w:val="none" w:sz="0" w:space="0" w:color="auto"/>
            <w:bottom w:val="none" w:sz="0" w:space="0" w:color="auto"/>
            <w:right w:val="none" w:sz="0" w:space="0" w:color="auto"/>
          </w:divBdr>
        </w:div>
        <w:div w:id="1433167524">
          <w:marLeft w:val="480"/>
          <w:marRight w:val="0"/>
          <w:marTop w:val="0"/>
          <w:marBottom w:val="0"/>
          <w:divBdr>
            <w:top w:val="none" w:sz="0" w:space="0" w:color="auto"/>
            <w:left w:val="none" w:sz="0" w:space="0" w:color="auto"/>
            <w:bottom w:val="none" w:sz="0" w:space="0" w:color="auto"/>
            <w:right w:val="none" w:sz="0" w:space="0" w:color="auto"/>
          </w:divBdr>
        </w:div>
        <w:div w:id="1074472419">
          <w:marLeft w:val="480"/>
          <w:marRight w:val="0"/>
          <w:marTop w:val="0"/>
          <w:marBottom w:val="0"/>
          <w:divBdr>
            <w:top w:val="none" w:sz="0" w:space="0" w:color="auto"/>
            <w:left w:val="none" w:sz="0" w:space="0" w:color="auto"/>
            <w:bottom w:val="none" w:sz="0" w:space="0" w:color="auto"/>
            <w:right w:val="none" w:sz="0" w:space="0" w:color="auto"/>
          </w:divBdr>
        </w:div>
        <w:div w:id="316032514">
          <w:marLeft w:val="480"/>
          <w:marRight w:val="0"/>
          <w:marTop w:val="0"/>
          <w:marBottom w:val="0"/>
          <w:divBdr>
            <w:top w:val="none" w:sz="0" w:space="0" w:color="auto"/>
            <w:left w:val="none" w:sz="0" w:space="0" w:color="auto"/>
            <w:bottom w:val="none" w:sz="0" w:space="0" w:color="auto"/>
            <w:right w:val="none" w:sz="0" w:space="0" w:color="auto"/>
          </w:divBdr>
        </w:div>
        <w:div w:id="1479033263">
          <w:marLeft w:val="480"/>
          <w:marRight w:val="0"/>
          <w:marTop w:val="0"/>
          <w:marBottom w:val="0"/>
          <w:divBdr>
            <w:top w:val="none" w:sz="0" w:space="0" w:color="auto"/>
            <w:left w:val="none" w:sz="0" w:space="0" w:color="auto"/>
            <w:bottom w:val="none" w:sz="0" w:space="0" w:color="auto"/>
            <w:right w:val="none" w:sz="0" w:space="0" w:color="auto"/>
          </w:divBdr>
        </w:div>
        <w:div w:id="43675748">
          <w:marLeft w:val="480"/>
          <w:marRight w:val="0"/>
          <w:marTop w:val="0"/>
          <w:marBottom w:val="0"/>
          <w:divBdr>
            <w:top w:val="none" w:sz="0" w:space="0" w:color="auto"/>
            <w:left w:val="none" w:sz="0" w:space="0" w:color="auto"/>
            <w:bottom w:val="none" w:sz="0" w:space="0" w:color="auto"/>
            <w:right w:val="none" w:sz="0" w:space="0" w:color="auto"/>
          </w:divBdr>
        </w:div>
        <w:div w:id="1184324934">
          <w:marLeft w:val="480"/>
          <w:marRight w:val="0"/>
          <w:marTop w:val="0"/>
          <w:marBottom w:val="0"/>
          <w:divBdr>
            <w:top w:val="none" w:sz="0" w:space="0" w:color="auto"/>
            <w:left w:val="none" w:sz="0" w:space="0" w:color="auto"/>
            <w:bottom w:val="none" w:sz="0" w:space="0" w:color="auto"/>
            <w:right w:val="none" w:sz="0" w:space="0" w:color="auto"/>
          </w:divBdr>
        </w:div>
        <w:div w:id="2065256687">
          <w:marLeft w:val="480"/>
          <w:marRight w:val="0"/>
          <w:marTop w:val="0"/>
          <w:marBottom w:val="0"/>
          <w:divBdr>
            <w:top w:val="none" w:sz="0" w:space="0" w:color="auto"/>
            <w:left w:val="none" w:sz="0" w:space="0" w:color="auto"/>
            <w:bottom w:val="none" w:sz="0" w:space="0" w:color="auto"/>
            <w:right w:val="none" w:sz="0" w:space="0" w:color="auto"/>
          </w:divBdr>
        </w:div>
        <w:div w:id="46731797">
          <w:marLeft w:val="480"/>
          <w:marRight w:val="0"/>
          <w:marTop w:val="0"/>
          <w:marBottom w:val="0"/>
          <w:divBdr>
            <w:top w:val="none" w:sz="0" w:space="0" w:color="auto"/>
            <w:left w:val="none" w:sz="0" w:space="0" w:color="auto"/>
            <w:bottom w:val="none" w:sz="0" w:space="0" w:color="auto"/>
            <w:right w:val="none" w:sz="0" w:space="0" w:color="auto"/>
          </w:divBdr>
        </w:div>
        <w:div w:id="916283261">
          <w:marLeft w:val="480"/>
          <w:marRight w:val="0"/>
          <w:marTop w:val="0"/>
          <w:marBottom w:val="0"/>
          <w:divBdr>
            <w:top w:val="none" w:sz="0" w:space="0" w:color="auto"/>
            <w:left w:val="none" w:sz="0" w:space="0" w:color="auto"/>
            <w:bottom w:val="none" w:sz="0" w:space="0" w:color="auto"/>
            <w:right w:val="none" w:sz="0" w:space="0" w:color="auto"/>
          </w:divBdr>
        </w:div>
        <w:div w:id="1486624072">
          <w:marLeft w:val="480"/>
          <w:marRight w:val="0"/>
          <w:marTop w:val="0"/>
          <w:marBottom w:val="0"/>
          <w:divBdr>
            <w:top w:val="none" w:sz="0" w:space="0" w:color="auto"/>
            <w:left w:val="none" w:sz="0" w:space="0" w:color="auto"/>
            <w:bottom w:val="none" w:sz="0" w:space="0" w:color="auto"/>
            <w:right w:val="none" w:sz="0" w:space="0" w:color="auto"/>
          </w:divBdr>
        </w:div>
        <w:div w:id="1926574586">
          <w:marLeft w:val="480"/>
          <w:marRight w:val="0"/>
          <w:marTop w:val="0"/>
          <w:marBottom w:val="0"/>
          <w:divBdr>
            <w:top w:val="none" w:sz="0" w:space="0" w:color="auto"/>
            <w:left w:val="none" w:sz="0" w:space="0" w:color="auto"/>
            <w:bottom w:val="none" w:sz="0" w:space="0" w:color="auto"/>
            <w:right w:val="none" w:sz="0" w:space="0" w:color="auto"/>
          </w:divBdr>
        </w:div>
        <w:div w:id="1254169517">
          <w:marLeft w:val="480"/>
          <w:marRight w:val="0"/>
          <w:marTop w:val="0"/>
          <w:marBottom w:val="0"/>
          <w:divBdr>
            <w:top w:val="none" w:sz="0" w:space="0" w:color="auto"/>
            <w:left w:val="none" w:sz="0" w:space="0" w:color="auto"/>
            <w:bottom w:val="none" w:sz="0" w:space="0" w:color="auto"/>
            <w:right w:val="none" w:sz="0" w:space="0" w:color="auto"/>
          </w:divBdr>
        </w:div>
        <w:div w:id="1275214030">
          <w:marLeft w:val="480"/>
          <w:marRight w:val="0"/>
          <w:marTop w:val="0"/>
          <w:marBottom w:val="0"/>
          <w:divBdr>
            <w:top w:val="none" w:sz="0" w:space="0" w:color="auto"/>
            <w:left w:val="none" w:sz="0" w:space="0" w:color="auto"/>
            <w:bottom w:val="none" w:sz="0" w:space="0" w:color="auto"/>
            <w:right w:val="none" w:sz="0" w:space="0" w:color="auto"/>
          </w:divBdr>
        </w:div>
        <w:div w:id="1085568508">
          <w:marLeft w:val="480"/>
          <w:marRight w:val="0"/>
          <w:marTop w:val="0"/>
          <w:marBottom w:val="0"/>
          <w:divBdr>
            <w:top w:val="none" w:sz="0" w:space="0" w:color="auto"/>
            <w:left w:val="none" w:sz="0" w:space="0" w:color="auto"/>
            <w:bottom w:val="none" w:sz="0" w:space="0" w:color="auto"/>
            <w:right w:val="none" w:sz="0" w:space="0" w:color="auto"/>
          </w:divBdr>
        </w:div>
        <w:div w:id="2091004754">
          <w:marLeft w:val="480"/>
          <w:marRight w:val="0"/>
          <w:marTop w:val="0"/>
          <w:marBottom w:val="0"/>
          <w:divBdr>
            <w:top w:val="none" w:sz="0" w:space="0" w:color="auto"/>
            <w:left w:val="none" w:sz="0" w:space="0" w:color="auto"/>
            <w:bottom w:val="none" w:sz="0" w:space="0" w:color="auto"/>
            <w:right w:val="none" w:sz="0" w:space="0" w:color="auto"/>
          </w:divBdr>
        </w:div>
        <w:div w:id="1755664525">
          <w:marLeft w:val="480"/>
          <w:marRight w:val="0"/>
          <w:marTop w:val="0"/>
          <w:marBottom w:val="0"/>
          <w:divBdr>
            <w:top w:val="none" w:sz="0" w:space="0" w:color="auto"/>
            <w:left w:val="none" w:sz="0" w:space="0" w:color="auto"/>
            <w:bottom w:val="none" w:sz="0" w:space="0" w:color="auto"/>
            <w:right w:val="none" w:sz="0" w:space="0" w:color="auto"/>
          </w:divBdr>
        </w:div>
        <w:div w:id="1220047388">
          <w:marLeft w:val="480"/>
          <w:marRight w:val="0"/>
          <w:marTop w:val="0"/>
          <w:marBottom w:val="0"/>
          <w:divBdr>
            <w:top w:val="none" w:sz="0" w:space="0" w:color="auto"/>
            <w:left w:val="none" w:sz="0" w:space="0" w:color="auto"/>
            <w:bottom w:val="none" w:sz="0" w:space="0" w:color="auto"/>
            <w:right w:val="none" w:sz="0" w:space="0" w:color="auto"/>
          </w:divBdr>
        </w:div>
        <w:div w:id="1247689224">
          <w:marLeft w:val="480"/>
          <w:marRight w:val="0"/>
          <w:marTop w:val="0"/>
          <w:marBottom w:val="0"/>
          <w:divBdr>
            <w:top w:val="none" w:sz="0" w:space="0" w:color="auto"/>
            <w:left w:val="none" w:sz="0" w:space="0" w:color="auto"/>
            <w:bottom w:val="none" w:sz="0" w:space="0" w:color="auto"/>
            <w:right w:val="none" w:sz="0" w:space="0" w:color="auto"/>
          </w:divBdr>
        </w:div>
        <w:div w:id="1618217992">
          <w:marLeft w:val="480"/>
          <w:marRight w:val="0"/>
          <w:marTop w:val="0"/>
          <w:marBottom w:val="0"/>
          <w:divBdr>
            <w:top w:val="none" w:sz="0" w:space="0" w:color="auto"/>
            <w:left w:val="none" w:sz="0" w:space="0" w:color="auto"/>
            <w:bottom w:val="none" w:sz="0" w:space="0" w:color="auto"/>
            <w:right w:val="none" w:sz="0" w:space="0" w:color="auto"/>
          </w:divBdr>
        </w:div>
        <w:div w:id="497421877">
          <w:marLeft w:val="480"/>
          <w:marRight w:val="0"/>
          <w:marTop w:val="0"/>
          <w:marBottom w:val="0"/>
          <w:divBdr>
            <w:top w:val="none" w:sz="0" w:space="0" w:color="auto"/>
            <w:left w:val="none" w:sz="0" w:space="0" w:color="auto"/>
            <w:bottom w:val="none" w:sz="0" w:space="0" w:color="auto"/>
            <w:right w:val="none" w:sz="0" w:space="0" w:color="auto"/>
          </w:divBdr>
        </w:div>
        <w:div w:id="514928694">
          <w:marLeft w:val="480"/>
          <w:marRight w:val="0"/>
          <w:marTop w:val="0"/>
          <w:marBottom w:val="0"/>
          <w:divBdr>
            <w:top w:val="none" w:sz="0" w:space="0" w:color="auto"/>
            <w:left w:val="none" w:sz="0" w:space="0" w:color="auto"/>
            <w:bottom w:val="none" w:sz="0" w:space="0" w:color="auto"/>
            <w:right w:val="none" w:sz="0" w:space="0" w:color="auto"/>
          </w:divBdr>
        </w:div>
        <w:div w:id="707291541">
          <w:marLeft w:val="480"/>
          <w:marRight w:val="0"/>
          <w:marTop w:val="0"/>
          <w:marBottom w:val="0"/>
          <w:divBdr>
            <w:top w:val="none" w:sz="0" w:space="0" w:color="auto"/>
            <w:left w:val="none" w:sz="0" w:space="0" w:color="auto"/>
            <w:bottom w:val="none" w:sz="0" w:space="0" w:color="auto"/>
            <w:right w:val="none" w:sz="0" w:space="0" w:color="auto"/>
          </w:divBdr>
        </w:div>
        <w:div w:id="258102555">
          <w:marLeft w:val="480"/>
          <w:marRight w:val="0"/>
          <w:marTop w:val="0"/>
          <w:marBottom w:val="0"/>
          <w:divBdr>
            <w:top w:val="none" w:sz="0" w:space="0" w:color="auto"/>
            <w:left w:val="none" w:sz="0" w:space="0" w:color="auto"/>
            <w:bottom w:val="none" w:sz="0" w:space="0" w:color="auto"/>
            <w:right w:val="none" w:sz="0" w:space="0" w:color="auto"/>
          </w:divBdr>
        </w:div>
        <w:div w:id="424613910">
          <w:marLeft w:val="480"/>
          <w:marRight w:val="0"/>
          <w:marTop w:val="0"/>
          <w:marBottom w:val="0"/>
          <w:divBdr>
            <w:top w:val="none" w:sz="0" w:space="0" w:color="auto"/>
            <w:left w:val="none" w:sz="0" w:space="0" w:color="auto"/>
            <w:bottom w:val="none" w:sz="0" w:space="0" w:color="auto"/>
            <w:right w:val="none" w:sz="0" w:space="0" w:color="auto"/>
          </w:divBdr>
        </w:div>
        <w:div w:id="480123646">
          <w:marLeft w:val="480"/>
          <w:marRight w:val="0"/>
          <w:marTop w:val="0"/>
          <w:marBottom w:val="0"/>
          <w:divBdr>
            <w:top w:val="none" w:sz="0" w:space="0" w:color="auto"/>
            <w:left w:val="none" w:sz="0" w:space="0" w:color="auto"/>
            <w:bottom w:val="none" w:sz="0" w:space="0" w:color="auto"/>
            <w:right w:val="none" w:sz="0" w:space="0" w:color="auto"/>
          </w:divBdr>
        </w:div>
        <w:div w:id="232550141">
          <w:marLeft w:val="480"/>
          <w:marRight w:val="0"/>
          <w:marTop w:val="0"/>
          <w:marBottom w:val="0"/>
          <w:divBdr>
            <w:top w:val="none" w:sz="0" w:space="0" w:color="auto"/>
            <w:left w:val="none" w:sz="0" w:space="0" w:color="auto"/>
            <w:bottom w:val="none" w:sz="0" w:space="0" w:color="auto"/>
            <w:right w:val="none" w:sz="0" w:space="0" w:color="auto"/>
          </w:divBdr>
        </w:div>
        <w:div w:id="1984313772">
          <w:marLeft w:val="480"/>
          <w:marRight w:val="0"/>
          <w:marTop w:val="0"/>
          <w:marBottom w:val="0"/>
          <w:divBdr>
            <w:top w:val="none" w:sz="0" w:space="0" w:color="auto"/>
            <w:left w:val="none" w:sz="0" w:space="0" w:color="auto"/>
            <w:bottom w:val="none" w:sz="0" w:space="0" w:color="auto"/>
            <w:right w:val="none" w:sz="0" w:space="0" w:color="auto"/>
          </w:divBdr>
        </w:div>
        <w:div w:id="480510137">
          <w:marLeft w:val="480"/>
          <w:marRight w:val="0"/>
          <w:marTop w:val="0"/>
          <w:marBottom w:val="0"/>
          <w:divBdr>
            <w:top w:val="none" w:sz="0" w:space="0" w:color="auto"/>
            <w:left w:val="none" w:sz="0" w:space="0" w:color="auto"/>
            <w:bottom w:val="none" w:sz="0" w:space="0" w:color="auto"/>
            <w:right w:val="none" w:sz="0" w:space="0" w:color="auto"/>
          </w:divBdr>
        </w:div>
        <w:div w:id="878395270">
          <w:marLeft w:val="480"/>
          <w:marRight w:val="0"/>
          <w:marTop w:val="0"/>
          <w:marBottom w:val="0"/>
          <w:divBdr>
            <w:top w:val="none" w:sz="0" w:space="0" w:color="auto"/>
            <w:left w:val="none" w:sz="0" w:space="0" w:color="auto"/>
            <w:bottom w:val="none" w:sz="0" w:space="0" w:color="auto"/>
            <w:right w:val="none" w:sz="0" w:space="0" w:color="auto"/>
          </w:divBdr>
        </w:div>
        <w:div w:id="470755279">
          <w:marLeft w:val="480"/>
          <w:marRight w:val="0"/>
          <w:marTop w:val="0"/>
          <w:marBottom w:val="0"/>
          <w:divBdr>
            <w:top w:val="none" w:sz="0" w:space="0" w:color="auto"/>
            <w:left w:val="none" w:sz="0" w:space="0" w:color="auto"/>
            <w:bottom w:val="none" w:sz="0" w:space="0" w:color="auto"/>
            <w:right w:val="none" w:sz="0" w:space="0" w:color="auto"/>
          </w:divBdr>
        </w:div>
        <w:div w:id="1423378147">
          <w:marLeft w:val="480"/>
          <w:marRight w:val="0"/>
          <w:marTop w:val="0"/>
          <w:marBottom w:val="0"/>
          <w:divBdr>
            <w:top w:val="none" w:sz="0" w:space="0" w:color="auto"/>
            <w:left w:val="none" w:sz="0" w:space="0" w:color="auto"/>
            <w:bottom w:val="none" w:sz="0" w:space="0" w:color="auto"/>
            <w:right w:val="none" w:sz="0" w:space="0" w:color="auto"/>
          </w:divBdr>
        </w:div>
        <w:div w:id="1234124069">
          <w:marLeft w:val="480"/>
          <w:marRight w:val="0"/>
          <w:marTop w:val="0"/>
          <w:marBottom w:val="0"/>
          <w:divBdr>
            <w:top w:val="none" w:sz="0" w:space="0" w:color="auto"/>
            <w:left w:val="none" w:sz="0" w:space="0" w:color="auto"/>
            <w:bottom w:val="none" w:sz="0" w:space="0" w:color="auto"/>
            <w:right w:val="none" w:sz="0" w:space="0" w:color="auto"/>
          </w:divBdr>
        </w:div>
        <w:div w:id="1607151332">
          <w:marLeft w:val="480"/>
          <w:marRight w:val="0"/>
          <w:marTop w:val="0"/>
          <w:marBottom w:val="0"/>
          <w:divBdr>
            <w:top w:val="none" w:sz="0" w:space="0" w:color="auto"/>
            <w:left w:val="none" w:sz="0" w:space="0" w:color="auto"/>
            <w:bottom w:val="none" w:sz="0" w:space="0" w:color="auto"/>
            <w:right w:val="none" w:sz="0" w:space="0" w:color="auto"/>
          </w:divBdr>
        </w:div>
        <w:div w:id="1830899771">
          <w:marLeft w:val="480"/>
          <w:marRight w:val="0"/>
          <w:marTop w:val="0"/>
          <w:marBottom w:val="0"/>
          <w:divBdr>
            <w:top w:val="none" w:sz="0" w:space="0" w:color="auto"/>
            <w:left w:val="none" w:sz="0" w:space="0" w:color="auto"/>
            <w:bottom w:val="none" w:sz="0" w:space="0" w:color="auto"/>
            <w:right w:val="none" w:sz="0" w:space="0" w:color="auto"/>
          </w:divBdr>
        </w:div>
        <w:div w:id="88624806">
          <w:marLeft w:val="480"/>
          <w:marRight w:val="0"/>
          <w:marTop w:val="0"/>
          <w:marBottom w:val="0"/>
          <w:divBdr>
            <w:top w:val="none" w:sz="0" w:space="0" w:color="auto"/>
            <w:left w:val="none" w:sz="0" w:space="0" w:color="auto"/>
            <w:bottom w:val="none" w:sz="0" w:space="0" w:color="auto"/>
            <w:right w:val="none" w:sz="0" w:space="0" w:color="auto"/>
          </w:divBdr>
        </w:div>
        <w:div w:id="1493982361">
          <w:marLeft w:val="480"/>
          <w:marRight w:val="0"/>
          <w:marTop w:val="0"/>
          <w:marBottom w:val="0"/>
          <w:divBdr>
            <w:top w:val="none" w:sz="0" w:space="0" w:color="auto"/>
            <w:left w:val="none" w:sz="0" w:space="0" w:color="auto"/>
            <w:bottom w:val="none" w:sz="0" w:space="0" w:color="auto"/>
            <w:right w:val="none" w:sz="0" w:space="0" w:color="auto"/>
          </w:divBdr>
        </w:div>
        <w:div w:id="1911651223">
          <w:marLeft w:val="480"/>
          <w:marRight w:val="0"/>
          <w:marTop w:val="0"/>
          <w:marBottom w:val="0"/>
          <w:divBdr>
            <w:top w:val="none" w:sz="0" w:space="0" w:color="auto"/>
            <w:left w:val="none" w:sz="0" w:space="0" w:color="auto"/>
            <w:bottom w:val="none" w:sz="0" w:space="0" w:color="auto"/>
            <w:right w:val="none" w:sz="0" w:space="0" w:color="auto"/>
          </w:divBdr>
        </w:div>
        <w:div w:id="2047486246">
          <w:marLeft w:val="480"/>
          <w:marRight w:val="0"/>
          <w:marTop w:val="0"/>
          <w:marBottom w:val="0"/>
          <w:divBdr>
            <w:top w:val="none" w:sz="0" w:space="0" w:color="auto"/>
            <w:left w:val="none" w:sz="0" w:space="0" w:color="auto"/>
            <w:bottom w:val="none" w:sz="0" w:space="0" w:color="auto"/>
            <w:right w:val="none" w:sz="0" w:space="0" w:color="auto"/>
          </w:divBdr>
        </w:div>
        <w:div w:id="763651898">
          <w:marLeft w:val="480"/>
          <w:marRight w:val="0"/>
          <w:marTop w:val="0"/>
          <w:marBottom w:val="0"/>
          <w:divBdr>
            <w:top w:val="none" w:sz="0" w:space="0" w:color="auto"/>
            <w:left w:val="none" w:sz="0" w:space="0" w:color="auto"/>
            <w:bottom w:val="none" w:sz="0" w:space="0" w:color="auto"/>
            <w:right w:val="none" w:sz="0" w:space="0" w:color="auto"/>
          </w:divBdr>
        </w:div>
        <w:div w:id="1406761222">
          <w:marLeft w:val="480"/>
          <w:marRight w:val="0"/>
          <w:marTop w:val="0"/>
          <w:marBottom w:val="0"/>
          <w:divBdr>
            <w:top w:val="none" w:sz="0" w:space="0" w:color="auto"/>
            <w:left w:val="none" w:sz="0" w:space="0" w:color="auto"/>
            <w:bottom w:val="none" w:sz="0" w:space="0" w:color="auto"/>
            <w:right w:val="none" w:sz="0" w:space="0" w:color="auto"/>
          </w:divBdr>
        </w:div>
        <w:div w:id="246306791">
          <w:marLeft w:val="480"/>
          <w:marRight w:val="0"/>
          <w:marTop w:val="0"/>
          <w:marBottom w:val="0"/>
          <w:divBdr>
            <w:top w:val="none" w:sz="0" w:space="0" w:color="auto"/>
            <w:left w:val="none" w:sz="0" w:space="0" w:color="auto"/>
            <w:bottom w:val="none" w:sz="0" w:space="0" w:color="auto"/>
            <w:right w:val="none" w:sz="0" w:space="0" w:color="auto"/>
          </w:divBdr>
        </w:div>
        <w:div w:id="1231621485">
          <w:marLeft w:val="480"/>
          <w:marRight w:val="0"/>
          <w:marTop w:val="0"/>
          <w:marBottom w:val="0"/>
          <w:divBdr>
            <w:top w:val="none" w:sz="0" w:space="0" w:color="auto"/>
            <w:left w:val="none" w:sz="0" w:space="0" w:color="auto"/>
            <w:bottom w:val="none" w:sz="0" w:space="0" w:color="auto"/>
            <w:right w:val="none" w:sz="0" w:space="0" w:color="auto"/>
          </w:divBdr>
        </w:div>
        <w:div w:id="626854081">
          <w:marLeft w:val="480"/>
          <w:marRight w:val="0"/>
          <w:marTop w:val="0"/>
          <w:marBottom w:val="0"/>
          <w:divBdr>
            <w:top w:val="none" w:sz="0" w:space="0" w:color="auto"/>
            <w:left w:val="none" w:sz="0" w:space="0" w:color="auto"/>
            <w:bottom w:val="none" w:sz="0" w:space="0" w:color="auto"/>
            <w:right w:val="none" w:sz="0" w:space="0" w:color="auto"/>
          </w:divBdr>
        </w:div>
        <w:div w:id="1429691669">
          <w:marLeft w:val="480"/>
          <w:marRight w:val="0"/>
          <w:marTop w:val="0"/>
          <w:marBottom w:val="0"/>
          <w:divBdr>
            <w:top w:val="none" w:sz="0" w:space="0" w:color="auto"/>
            <w:left w:val="none" w:sz="0" w:space="0" w:color="auto"/>
            <w:bottom w:val="none" w:sz="0" w:space="0" w:color="auto"/>
            <w:right w:val="none" w:sz="0" w:space="0" w:color="auto"/>
          </w:divBdr>
        </w:div>
        <w:div w:id="450586519">
          <w:marLeft w:val="480"/>
          <w:marRight w:val="0"/>
          <w:marTop w:val="0"/>
          <w:marBottom w:val="0"/>
          <w:divBdr>
            <w:top w:val="none" w:sz="0" w:space="0" w:color="auto"/>
            <w:left w:val="none" w:sz="0" w:space="0" w:color="auto"/>
            <w:bottom w:val="none" w:sz="0" w:space="0" w:color="auto"/>
            <w:right w:val="none" w:sz="0" w:space="0" w:color="auto"/>
          </w:divBdr>
        </w:div>
        <w:div w:id="898789991">
          <w:marLeft w:val="480"/>
          <w:marRight w:val="0"/>
          <w:marTop w:val="0"/>
          <w:marBottom w:val="0"/>
          <w:divBdr>
            <w:top w:val="none" w:sz="0" w:space="0" w:color="auto"/>
            <w:left w:val="none" w:sz="0" w:space="0" w:color="auto"/>
            <w:bottom w:val="none" w:sz="0" w:space="0" w:color="auto"/>
            <w:right w:val="none" w:sz="0" w:space="0" w:color="auto"/>
          </w:divBdr>
        </w:div>
        <w:div w:id="1923640814">
          <w:marLeft w:val="480"/>
          <w:marRight w:val="0"/>
          <w:marTop w:val="0"/>
          <w:marBottom w:val="0"/>
          <w:divBdr>
            <w:top w:val="none" w:sz="0" w:space="0" w:color="auto"/>
            <w:left w:val="none" w:sz="0" w:space="0" w:color="auto"/>
            <w:bottom w:val="none" w:sz="0" w:space="0" w:color="auto"/>
            <w:right w:val="none" w:sz="0" w:space="0" w:color="auto"/>
          </w:divBdr>
        </w:div>
        <w:div w:id="2008438247">
          <w:marLeft w:val="480"/>
          <w:marRight w:val="0"/>
          <w:marTop w:val="0"/>
          <w:marBottom w:val="0"/>
          <w:divBdr>
            <w:top w:val="none" w:sz="0" w:space="0" w:color="auto"/>
            <w:left w:val="none" w:sz="0" w:space="0" w:color="auto"/>
            <w:bottom w:val="none" w:sz="0" w:space="0" w:color="auto"/>
            <w:right w:val="none" w:sz="0" w:space="0" w:color="auto"/>
          </w:divBdr>
        </w:div>
        <w:div w:id="512770874">
          <w:marLeft w:val="480"/>
          <w:marRight w:val="0"/>
          <w:marTop w:val="0"/>
          <w:marBottom w:val="0"/>
          <w:divBdr>
            <w:top w:val="none" w:sz="0" w:space="0" w:color="auto"/>
            <w:left w:val="none" w:sz="0" w:space="0" w:color="auto"/>
            <w:bottom w:val="none" w:sz="0" w:space="0" w:color="auto"/>
            <w:right w:val="none" w:sz="0" w:space="0" w:color="auto"/>
          </w:divBdr>
        </w:div>
        <w:div w:id="768702871">
          <w:marLeft w:val="480"/>
          <w:marRight w:val="0"/>
          <w:marTop w:val="0"/>
          <w:marBottom w:val="0"/>
          <w:divBdr>
            <w:top w:val="none" w:sz="0" w:space="0" w:color="auto"/>
            <w:left w:val="none" w:sz="0" w:space="0" w:color="auto"/>
            <w:bottom w:val="none" w:sz="0" w:space="0" w:color="auto"/>
            <w:right w:val="none" w:sz="0" w:space="0" w:color="auto"/>
          </w:divBdr>
        </w:div>
        <w:div w:id="1313103558">
          <w:marLeft w:val="480"/>
          <w:marRight w:val="0"/>
          <w:marTop w:val="0"/>
          <w:marBottom w:val="0"/>
          <w:divBdr>
            <w:top w:val="none" w:sz="0" w:space="0" w:color="auto"/>
            <w:left w:val="none" w:sz="0" w:space="0" w:color="auto"/>
            <w:bottom w:val="none" w:sz="0" w:space="0" w:color="auto"/>
            <w:right w:val="none" w:sz="0" w:space="0" w:color="auto"/>
          </w:divBdr>
        </w:div>
        <w:div w:id="2013028445">
          <w:marLeft w:val="480"/>
          <w:marRight w:val="0"/>
          <w:marTop w:val="0"/>
          <w:marBottom w:val="0"/>
          <w:divBdr>
            <w:top w:val="none" w:sz="0" w:space="0" w:color="auto"/>
            <w:left w:val="none" w:sz="0" w:space="0" w:color="auto"/>
            <w:bottom w:val="none" w:sz="0" w:space="0" w:color="auto"/>
            <w:right w:val="none" w:sz="0" w:space="0" w:color="auto"/>
          </w:divBdr>
        </w:div>
        <w:div w:id="2066054088">
          <w:marLeft w:val="480"/>
          <w:marRight w:val="0"/>
          <w:marTop w:val="0"/>
          <w:marBottom w:val="0"/>
          <w:divBdr>
            <w:top w:val="none" w:sz="0" w:space="0" w:color="auto"/>
            <w:left w:val="none" w:sz="0" w:space="0" w:color="auto"/>
            <w:bottom w:val="none" w:sz="0" w:space="0" w:color="auto"/>
            <w:right w:val="none" w:sz="0" w:space="0" w:color="auto"/>
          </w:divBdr>
        </w:div>
        <w:div w:id="1511522754">
          <w:marLeft w:val="480"/>
          <w:marRight w:val="0"/>
          <w:marTop w:val="0"/>
          <w:marBottom w:val="0"/>
          <w:divBdr>
            <w:top w:val="none" w:sz="0" w:space="0" w:color="auto"/>
            <w:left w:val="none" w:sz="0" w:space="0" w:color="auto"/>
            <w:bottom w:val="none" w:sz="0" w:space="0" w:color="auto"/>
            <w:right w:val="none" w:sz="0" w:space="0" w:color="auto"/>
          </w:divBdr>
        </w:div>
        <w:div w:id="1886478748">
          <w:marLeft w:val="480"/>
          <w:marRight w:val="0"/>
          <w:marTop w:val="0"/>
          <w:marBottom w:val="0"/>
          <w:divBdr>
            <w:top w:val="none" w:sz="0" w:space="0" w:color="auto"/>
            <w:left w:val="none" w:sz="0" w:space="0" w:color="auto"/>
            <w:bottom w:val="none" w:sz="0" w:space="0" w:color="auto"/>
            <w:right w:val="none" w:sz="0" w:space="0" w:color="auto"/>
          </w:divBdr>
        </w:div>
        <w:div w:id="1374430016">
          <w:marLeft w:val="480"/>
          <w:marRight w:val="0"/>
          <w:marTop w:val="0"/>
          <w:marBottom w:val="0"/>
          <w:divBdr>
            <w:top w:val="none" w:sz="0" w:space="0" w:color="auto"/>
            <w:left w:val="none" w:sz="0" w:space="0" w:color="auto"/>
            <w:bottom w:val="none" w:sz="0" w:space="0" w:color="auto"/>
            <w:right w:val="none" w:sz="0" w:space="0" w:color="auto"/>
          </w:divBdr>
        </w:div>
        <w:div w:id="1413746423">
          <w:marLeft w:val="480"/>
          <w:marRight w:val="0"/>
          <w:marTop w:val="0"/>
          <w:marBottom w:val="0"/>
          <w:divBdr>
            <w:top w:val="none" w:sz="0" w:space="0" w:color="auto"/>
            <w:left w:val="none" w:sz="0" w:space="0" w:color="auto"/>
            <w:bottom w:val="none" w:sz="0" w:space="0" w:color="auto"/>
            <w:right w:val="none" w:sz="0" w:space="0" w:color="auto"/>
          </w:divBdr>
        </w:div>
        <w:div w:id="887881800">
          <w:marLeft w:val="480"/>
          <w:marRight w:val="0"/>
          <w:marTop w:val="0"/>
          <w:marBottom w:val="0"/>
          <w:divBdr>
            <w:top w:val="none" w:sz="0" w:space="0" w:color="auto"/>
            <w:left w:val="none" w:sz="0" w:space="0" w:color="auto"/>
            <w:bottom w:val="none" w:sz="0" w:space="0" w:color="auto"/>
            <w:right w:val="none" w:sz="0" w:space="0" w:color="auto"/>
          </w:divBdr>
        </w:div>
        <w:div w:id="1298990094">
          <w:marLeft w:val="480"/>
          <w:marRight w:val="0"/>
          <w:marTop w:val="0"/>
          <w:marBottom w:val="0"/>
          <w:divBdr>
            <w:top w:val="none" w:sz="0" w:space="0" w:color="auto"/>
            <w:left w:val="none" w:sz="0" w:space="0" w:color="auto"/>
            <w:bottom w:val="none" w:sz="0" w:space="0" w:color="auto"/>
            <w:right w:val="none" w:sz="0" w:space="0" w:color="auto"/>
          </w:divBdr>
        </w:div>
        <w:div w:id="373698110">
          <w:marLeft w:val="480"/>
          <w:marRight w:val="0"/>
          <w:marTop w:val="0"/>
          <w:marBottom w:val="0"/>
          <w:divBdr>
            <w:top w:val="none" w:sz="0" w:space="0" w:color="auto"/>
            <w:left w:val="none" w:sz="0" w:space="0" w:color="auto"/>
            <w:bottom w:val="none" w:sz="0" w:space="0" w:color="auto"/>
            <w:right w:val="none" w:sz="0" w:space="0" w:color="auto"/>
          </w:divBdr>
        </w:div>
        <w:div w:id="153960056">
          <w:marLeft w:val="480"/>
          <w:marRight w:val="0"/>
          <w:marTop w:val="0"/>
          <w:marBottom w:val="0"/>
          <w:divBdr>
            <w:top w:val="none" w:sz="0" w:space="0" w:color="auto"/>
            <w:left w:val="none" w:sz="0" w:space="0" w:color="auto"/>
            <w:bottom w:val="none" w:sz="0" w:space="0" w:color="auto"/>
            <w:right w:val="none" w:sz="0" w:space="0" w:color="auto"/>
          </w:divBdr>
        </w:div>
        <w:div w:id="710884852">
          <w:marLeft w:val="480"/>
          <w:marRight w:val="0"/>
          <w:marTop w:val="0"/>
          <w:marBottom w:val="0"/>
          <w:divBdr>
            <w:top w:val="none" w:sz="0" w:space="0" w:color="auto"/>
            <w:left w:val="none" w:sz="0" w:space="0" w:color="auto"/>
            <w:bottom w:val="none" w:sz="0" w:space="0" w:color="auto"/>
            <w:right w:val="none" w:sz="0" w:space="0" w:color="auto"/>
          </w:divBdr>
        </w:div>
        <w:div w:id="1632007205">
          <w:marLeft w:val="480"/>
          <w:marRight w:val="0"/>
          <w:marTop w:val="0"/>
          <w:marBottom w:val="0"/>
          <w:divBdr>
            <w:top w:val="none" w:sz="0" w:space="0" w:color="auto"/>
            <w:left w:val="none" w:sz="0" w:space="0" w:color="auto"/>
            <w:bottom w:val="none" w:sz="0" w:space="0" w:color="auto"/>
            <w:right w:val="none" w:sz="0" w:space="0" w:color="auto"/>
          </w:divBdr>
        </w:div>
        <w:div w:id="1283420767">
          <w:marLeft w:val="480"/>
          <w:marRight w:val="0"/>
          <w:marTop w:val="0"/>
          <w:marBottom w:val="0"/>
          <w:divBdr>
            <w:top w:val="none" w:sz="0" w:space="0" w:color="auto"/>
            <w:left w:val="none" w:sz="0" w:space="0" w:color="auto"/>
            <w:bottom w:val="none" w:sz="0" w:space="0" w:color="auto"/>
            <w:right w:val="none" w:sz="0" w:space="0" w:color="auto"/>
          </w:divBdr>
        </w:div>
        <w:div w:id="1662848154">
          <w:marLeft w:val="480"/>
          <w:marRight w:val="0"/>
          <w:marTop w:val="0"/>
          <w:marBottom w:val="0"/>
          <w:divBdr>
            <w:top w:val="none" w:sz="0" w:space="0" w:color="auto"/>
            <w:left w:val="none" w:sz="0" w:space="0" w:color="auto"/>
            <w:bottom w:val="none" w:sz="0" w:space="0" w:color="auto"/>
            <w:right w:val="none" w:sz="0" w:space="0" w:color="auto"/>
          </w:divBdr>
        </w:div>
        <w:div w:id="2096585667">
          <w:marLeft w:val="480"/>
          <w:marRight w:val="0"/>
          <w:marTop w:val="0"/>
          <w:marBottom w:val="0"/>
          <w:divBdr>
            <w:top w:val="none" w:sz="0" w:space="0" w:color="auto"/>
            <w:left w:val="none" w:sz="0" w:space="0" w:color="auto"/>
            <w:bottom w:val="none" w:sz="0" w:space="0" w:color="auto"/>
            <w:right w:val="none" w:sz="0" w:space="0" w:color="auto"/>
          </w:divBdr>
        </w:div>
        <w:div w:id="1536387219">
          <w:marLeft w:val="480"/>
          <w:marRight w:val="0"/>
          <w:marTop w:val="0"/>
          <w:marBottom w:val="0"/>
          <w:divBdr>
            <w:top w:val="none" w:sz="0" w:space="0" w:color="auto"/>
            <w:left w:val="none" w:sz="0" w:space="0" w:color="auto"/>
            <w:bottom w:val="none" w:sz="0" w:space="0" w:color="auto"/>
            <w:right w:val="none" w:sz="0" w:space="0" w:color="auto"/>
          </w:divBdr>
        </w:div>
      </w:divsChild>
    </w:div>
    <w:div w:id="1900162766">
      <w:bodyDiv w:val="1"/>
      <w:marLeft w:val="0"/>
      <w:marRight w:val="0"/>
      <w:marTop w:val="0"/>
      <w:marBottom w:val="0"/>
      <w:divBdr>
        <w:top w:val="none" w:sz="0" w:space="0" w:color="auto"/>
        <w:left w:val="none" w:sz="0" w:space="0" w:color="auto"/>
        <w:bottom w:val="none" w:sz="0" w:space="0" w:color="auto"/>
        <w:right w:val="none" w:sz="0" w:space="0" w:color="auto"/>
      </w:divBdr>
    </w:div>
    <w:div w:id="1900170171">
      <w:bodyDiv w:val="1"/>
      <w:marLeft w:val="0"/>
      <w:marRight w:val="0"/>
      <w:marTop w:val="0"/>
      <w:marBottom w:val="0"/>
      <w:divBdr>
        <w:top w:val="none" w:sz="0" w:space="0" w:color="auto"/>
        <w:left w:val="none" w:sz="0" w:space="0" w:color="auto"/>
        <w:bottom w:val="none" w:sz="0" w:space="0" w:color="auto"/>
        <w:right w:val="none" w:sz="0" w:space="0" w:color="auto"/>
      </w:divBdr>
    </w:div>
    <w:div w:id="1901750162">
      <w:bodyDiv w:val="1"/>
      <w:marLeft w:val="0"/>
      <w:marRight w:val="0"/>
      <w:marTop w:val="0"/>
      <w:marBottom w:val="0"/>
      <w:divBdr>
        <w:top w:val="none" w:sz="0" w:space="0" w:color="auto"/>
        <w:left w:val="none" w:sz="0" w:space="0" w:color="auto"/>
        <w:bottom w:val="none" w:sz="0" w:space="0" w:color="auto"/>
        <w:right w:val="none" w:sz="0" w:space="0" w:color="auto"/>
      </w:divBdr>
    </w:div>
    <w:div w:id="1904024025">
      <w:bodyDiv w:val="1"/>
      <w:marLeft w:val="0"/>
      <w:marRight w:val="0"/>
      <w:marTop w:val="0"/>
      <w:marBottom w:val="0"/>
      <w:divBdr>
        <w:top w:val="none" w:sz="0" w:space="0" w:color="auto"/>
        <w:left w:val="none" w:sz="0" w:space="0" w:color="auto"/>
        <w:bottom w:val="none" w:sz="0" w:space="0" w:color="auto"/>
        <w:right w:val="none" w:sz="0" w:space="0" w:color="auto"/>
      </w:divBdr>
    </w:div>
    <w:div w:id="1904951672">
      <w:bodyDiv w:val="1"/>
      <w:marLeft w:val="0"/>
      <w:marRight w:val="0"/>
      <w:marTop w:val="0"/>
      <w:marBottom w:val="0"/>
      <w:divBdr>
        <w:top w:val="none" w:sz="0" w:space="0" w:color="auto"/>
        <w:left w:val="none" w:sz="0" w:space="0" w:color="auto"/>
        <w:bottom w:val="none" w:sz="0" w:space="0" w:color="auto"/>
        <w:right w:val="none" w:sz="0" w:space="0" w:color="auto"/>
      </w:divBdr>
    </w:div>
    <w:div w:id="1906407008">
      <w:bodyDiv w:val="1"/>
      <w:marLeft w:val="0"/>
      <w:marRight w:val="0"/>
      <w:marTop w:val="0"/>
      <w:marBottom w:val="0"/>
      <w:divBdr>
        <w:top w:val="none" w:sz="0" w:space="0" w:color="auto"/>
        <w:left w:val="none" w:sz="0" w:space="0" w:color="auto"/>
        <w:bottom w:val="none" w:sz="0" w:space="0" w:color="auto"/>
        <w:right w:val="none" w:sz="0" w:space="0" w:color="auto"/>
      </w:divBdr>
    </w:div>
    <w:div w:id="1906796784">
      <w:bodyDiv w:val="1"/>
      <w:marLeft w:val="0"/>
      <w:marRight w:val="0"/>
      <w:marTop w:val="0"/>
      <w:marBottom w:val="0"/>
      <w:divBdr>
        <w:top w:val="none" w:sz="0" w:space="0" w:color="auto"/>
        <w:left w:val="none" w:sz="0" w:space="0" w:color="auto"/>
        <w:bottom w:val="none" w:sz="0" w:space="0" w:color="auto"/>
        <w:right w:val="none" w:sz="0" w:space="0" w:color="auto"/>
      </w:divBdr>
    </w:div>
    <w:div w:id="1909879982">
      <w:bodyDiv w:val="1"/>
      <w:marLeft w:val="0"/>
      <w:marRight w:val="0"/>
      <w:marTop w:val="0"/>
      <w:marBottom w:val="0"/>
      <w:divBdr>
        <w:top w:val="none" w:sz="0" w:space="0" w:color="auto"/>
        <w:left w:val="none" w:sz="0" w:space="0" w:color="auto"/>
        <w:bottom w:val="none" w:sz="0" w:space="0" w:color="auto"/>
        <w:right w:val="none" w:sz="0" w:space="0" w:color="auto"/>
      </w:divBdr>
    </w:div>
    <w:div w:id="1910118530">
      <w:bodyDiv w:val="1"/>
      <w:marLeft w:val="0"/>
      <w:marRight w:val="0"/>
      <w:marTop w:val="0"/>
      <w:marBottom w:val="0"/>
      <w:divBdr>
        <w:top w:val="none" w:sz="0" w:space="0" w:color="auto"/>
        <w:left w:val="none" w:sz="0" w:space="0" w:color="auto"/>
        <w:bottom w:val="none" w:sz="0" w:space="0" w:color="auto"/>
        <w:right w:val="none" w:sz="0" w:space="0" w:color="auto"/>
      </w:divBdr>
    </w:div>
    <w:div w:id="1912346445">
      <w:bodyDiv w:val="1"/>
      <w:marLeft w:val="0"/>
      <w:marRight w:val="0"/>
      <w:marTop w:val="0"/>
      <w:marBottom w:val="0"/>
      <w:divBdr>
        <w:top w:val="none" w:sz="0" w:space="0" w:color="auto"/>
        <w:left w:val="none" w:sz="0" w:space="0" w:color="auto"/>
        <w:bottom w:val="none" w:sz="0" w:space="0" w:color="auto"/>
        <w:right w:val="none" w:sz="0" w:space="0" w:color="auto"/>
      </w:divBdr>
    </w:div>
    <w:div w:id="1912499065">
      <w:bodyDiv w:val="1"/>
      <w:marLeft w:val="0"/>
      <w:marRight w:val="0"/>
      <w:marTop w:val="0"/>
      <w:marBottom w:val="0"/>
      <w:divBdr>
        <w:top w:val="none" w:sz="0" w:space="0" w:color="auto"/>
        <w:left w:val="none" w:sz="0" w:space="0" w:color="auto"/>
        <w:bottom w:val="none" w:sz="0" w:space="0" w:color="auto"/>
        <w:right w:val="none" w:sz="0" w:space="0" w:color="auto"/>
      </w:divBdr>
    </w:div>
    <w:div w:id="1923026051">
      <w:bodyDiv w:val="1"/>
      <w:marLeft w:val="0"/>
      <w:marRight w:val="0"/>
      <w:marTop w:val="0"/>
      <w:marBottom w:val="0"/>
      <w:divBdr>
        <w:top w:val="none" w:sz="0" w:space="0" w:color="auto"/>
        <w:left w:val="none" w:sz="0" w:space="0" w:color="auto"/>
        <w:bottom w:val="none" w:sz="0" w:space="0" w:color="auto"/>
        <w:right w:val="none" w:sz="0" w:space="0" w:color="auto"/>
      </w:divBdr>
    </w:div>
    <w:div w:id="1925407664">
      <w:bodyDiv w:val="1"/>
      <w:marLeft w:val="0"/>
      <w:marRight w:val="0"/>
      <w:marTop w:val="0"/>
      <w:marBottom w:val="0"/>
      <w:divBdr>
        <w:top w:val="none" w:sz="0" w:space="0" w:color="auto"/>
        <w:left w:val="none" w:sz="0" w:space="0" w:color="auto"/>
        <w:bottom w:val="none" w:sz="0" w:space="0" w:color="auto"/>
        <w:right w:val="none" w:sz="0" w:space="0" w:color="auto"/>
      </w:divBdr>
    </w:div>
    <w:div w:id="1926962724">
      <w:bodyDiv w:val="1"/>
      <w:marLeft w:val="0"/>
      <w:marRight w:val="0"/>
      <w:marTop w:val="0"/>
      <w:marBottom w:val="0"/>
      <w:divBdr>
        <w:top w:val="none" w:sz="0" w:space="0" w:color="auto"/>
        <w:left w:val="none" w:sz="0" w:space="0" w:color="auto"/>
        <w:bottom w:val="none" w:sz="0" w:space="0" w:color="auto"/>
        <w:right w:val="none" w:sz="0" w:space="0" w:color="auto"/>
      </w:divBdr>
    </w:div>
    <w:div w:id="1928028804">
      <w:bodyDiv w:val="1"/>
      <w:marLeft w:val="0"/>
      <w:marRight w:val="0"/>
      <w:marTop w:val="0"/>
      <w:marBottom w:val="0"/>
      <w:divBdr>
        <w:top w:val="none" w:sz="0" w:space="0" w:color="auto"/>
        <w:left w:val="none" w:sz="0" w:space="0" w:color="auto"/>
        <w:bottom w:val="none" w:sz="0" w:space="0" w:color="auto"/>
        <w:right w:val="none" w:sz="0" w:space="0" w:color="auto"/>
      </w:divBdr>
      <w:divsChild>
        <w:div w:id="809983325">
          <w:marLeft w:val="480"/>
          <w:marRight w:val="0"/>
          <w:marTop w:val="0"/>
          <w:marBottom w:val="0"/>
          <w:divBdr>
            <w:top w:val="none" w:sz="0" w:space="0" w:color="auto"/>
            <w:left w:val="none" w:sz="0" w:space="0" w:color="auto"/>
            <w:bottom w:val="none" w:sz="0" w:space="0" w:color="auto"/>
            <w:right w:val="none" w:sz="0" w:space="0" w:color="auto"/>
          </w:divBdr>
        </w:div>
        <w:div w:id="1843159849">
          <w:marLeft w:val="480"/>
          <w:marRight w:val="0"/>
          <w:marTop w:val="0"/>
          <w:marBottom w:val="0"/>
          <w:divBdr>
            <w:top w:val="none" w:sz="0" w:space="0" w:color="auto"/>
            <w:left w:val="none" w:sz="0" w:space="0" w:color="auto"/>
            <w:bottom w:val="none" w:sz="0" w:space="0" w:color="auto"/>
            <w:right w:val="none" w:sz="0" w:space="0" w:color="auto"/>
          </w:divBdr>
        </w:div>
        <w:div w:id="1275139132">
          <w:marLeft w:val="480"/>
          <w:marRight w:val="0"/>
          <w:marTop w:val="0"/>
          <w:marBottom w:val="0"/>
          <w:divBdr>
            <w:top w:val="none" w:sz="0" w:space="0" w:color="auto"/>
            <w:left w:val="none" w:sz="0" w:space="0" w:color="auto"/>
            <w:bottom w:val="none" w:sz="0" w:space="0" w:color="auto"/>
            <w:right w:val="none" w:sz="0" w:space="0" w:color="auto"/>
          </w:divBdr>
        </w:div>
        <w:div w:id="1432629297">
          <w:marLeft w:val="480"/>
          <w:marRight w:val="0"/>
          <w:marTop w:val="0"/>
          <w:marBottom w:val="0"/>
          <w:divBdr>
            <w:top w:val="none" w:sz="0" w:space="0" w:color="auto"/>
            <w:left w:val="none" w:sz="0" w:space="0" w:color="auto"/>
            <w:bottom w:val="none" w:sz="0" w:space="0" w:color="auto"/>
            <w:right w:val="none" w:sz="0" w:space="0" w:color="auto"/>
          </w:divBdr>
        </w:div>
        <w:div w:id="1836602773">
          <w:marLeft w:val="480"/>
          <w:marRight w:val="0"/>
          <w:marTop w:val="0"/>
          <w:marBottom w:val="0"/>
          <w:divBdr>
            <w:top w:val="none" w:sz="0" w:space="0" w:color="auto"/>
            <w:left w:val="none" w:sz="0" w:space="0" w:color="auto"/>
            <w:bottom w:val="none" w:sz="0" w:space="0" w:color="auto"/>
            <w:right w:val="none" w:sz="0" w:space="0" w:color="auto"/>
          </w:divBdr>
        </w:div>
        <w:div w:id="1763913390">
          <w:marLeft w:val="480"/>
          <w:marRight w:val="0"/>
          <w:marTop w:val="0"/>
          <w:marBottom w:val="0"/>
          <w:divBdr>
            <w:top w:val="none" w:sz="0" w:space="0" w:color="auto"/>
            <w:left w:val="none" w:sz="0" w:space="0" w:color="auto"/>
            <w:bottom w:val="none" w:sz="0" w:space="0" w:color="auto"/>
            <w:right w:val="none" w:sz="0" w:space="0" w:color="auto"/>
          </w:divBdr>
        </w:div>
        <w:div w:id="1407342201">
          <w:marLeft w:val="480"/>
          <w:marRight w:val="0"/>
          <w:marTop w:val="0"/>
          <w:marBottom w:val="0"/>
          <w:divBdr>
            <w:top w:val="none" w:sz="0" w:space="0" w:color="auto"/>
            <w:left w:val="none" w:sz="0" w:space="0" w:color="auto"/>
            <w:bottom w:val="none" w:sz="0" w:space="0" w:color="auto"/>
            <w:right w:val="none" w:sz="0" w:space="0" w:color="auto"/>
          </w:divBdr>
        </w:div>
        <w:div w:id="249125011">
          <w:marLeft w:val="480"/>
          <w:marRight w:val="0"/>
          <w:marTop w:val="0"/>
          <w:marBottom w:val="0"/>
          <w:divBdr>
            <w:top w:val="none" w:sz="0" w:space="0" w:color="auto"/>
            <w:left w:val="none" w:sz="0" w:space="0" w:color="auto"/>
            <w:bottom w:val="none" w:sz="0" w:space="0" w:color="auto"/>
            <w:right w:val="none" w:sz="0" w:space="0" w:color="auto"/>
          </w:divBdr>
        </w:div>
        <w:div w:id="264844021">
          <w:marLeft w:val="480"/>
          <w:marRight w:val="0"/>
          <w:marTop w:val="0"/>
          <w:marBottom w:val="0"/>
          <w:divBdr>
            <w:top w:val="none" w:sz="0" w:space="0" w:color="auto"/>
            <w:left w:val="none" w:sz="0" w:space="0" w:color="auto"/>
            <w:bottom w:val="none" w:sz="0" w:space="0" w:color="auto"/>
            <w:right w:val="none" w:sz="0" w:space="0" w:color="auto"/>
          </w:divBdr>
        </w:div>
        <w:div w:id="1946883556">
          <w:marLeft w:val="480"/>
          <w:marRight w:val="0"/>
          <w:marTop w:val="0"/>
          <w:marBottom w:val="0"/>
          <w:divBdr>
            <w:top w:val="none" w:sz="0" w:space="0" w:color="auto"/>
            <w:left w:val="none" w:sz="0" w:space="0" w:color="auto"/>
            <w:bottom w:val="none" w:sz="0" w:space="0" w:color="auto"/>
            <w:right w:val="none" w:sz="0" w:space="0" w:color="auto"/>
          </w:divBdr>
        </w:div>
        <w:div w:id="1682078158">
          <w:marLeft w:val="480"/>
          <w:marRight w:val="0"/>
          <w:marTop w:val="0"/>
          <w:marBottom w:val="0"/>
          <w:divBdr>
            <w:top w:val="none" w:sz="0" w:space="0" w:color="auto"/>
            <w:left w:val="none" w:sz="0" w:space="0" w:color="auto"/>
            <w:bottom w:val="none" w:sz="0" w:space="0" w:color="auto"/>
            <w:right w:val="none" w:sz="0" w:space="0" w:color="auto"/>
          </w:divBdr>
        </w:div>
        <w:div w:id="1867478325">
          <w:marLeft w:val="480"/>
          <w:marRight w:val="0"/>
          <w:marTop w:val="0"/>
          <w:marBottom w:val="0"/>
          <w:divBdr>
            <w:top w:val="none" w:sz="0" w:space="0" w:color="auto"/>
            <w:left w:val="none" w:sz="0" w:space="0" w:color="auto"/>
            <w:bottom w:val="none" w:sz="0" w:space="0" w:color="auto"/>
            <w:right w:val="none" w:sz="0" w:space="0" w:color="auto"/>
          </w:divBdr>
        </w:div>
        <w:div w:id="722289148">
          <w:marLeft w:val="480"/>
          <w:marRight w:val="0"/>
          <w:marTop w:val="0"/>
          <w:marBottom w:val="0"/>
          <w:divBdr>
            <w:top w:val="none" w:sz="0" w:space="0" w:color="auto"/>
            <w:left w:val="none" w:sz="0" w:space="0" w:color="auto"/>
            <w:bottom w:val="none" w:sz="0" w:space="0" w:color="auto"/>
            <w:right w:val="none" w:sz="0" w:space="0" w:color="auto"/>
          </w:divBdr>
        </w:div>
        <w:div w:id="2044287341">
          <w:marLeft w:val="480"/>
          <w:marRight w:val="0"/>
          <w:marTop w:val="0"/>
          <w:marBottom w:val="0"/>
          <w:divBdr>
            <w:top w:val="none" w:sz="0" w:space="0" w:color="auto"/>
            <w:left w:val="none" w:sz="0" w:space="0" w:color="auto"/>
            <w:bottom w:val="none" w:sz="0" w:space="0" w:color="auto"/>
            <w:right w:val="none" w:sz="0" w:space="0" w:color="auto"/>
          </w:divBdr>
        </w:div>
        <w:div w:id="1586692134">
          <w:marLeft w:val="480"/>
          <w:marRight w:val="0"/>
          <w:marTop w:val="0"/>
          <w:marBottom w:val="0"/>
          <w:divBdr>
            <w:top w:val="none" w:sz="0" w:space="0" w:color="auto"/>
            <w:left w:val="none" w:sz="0" w:space="0" w:color="auto"/>
            <w:bottom w:val="none" w:sz="0" w:space="0" w:color="auto"/>
            <w:right w:val="none" w:sz="0" w:space="0" w:color="auto"/>
          </w:divBdr>
        </w:div>
        <w:div w:id="665791608">
          <w:marLeft w:val="480"/>
          <w:marRight w:val="0"/>
          <w:marTop w:val="0"/>
          <w:marBottom w:val="0"/>
          <w:divBdr>
            <w:top w:val="none" w:sz="0" w:space="0" w:color="auto"/>
            <w:left w:val="none" w:sz="0" w:space="0" w:color="auto"/>
            <w:bottom w:val="none" w:sz="0" w:space="0" w:color="auto"/>
            <w:right w:val="none" w:sz="0" w:space="0" w:color="auto"/>
          </w:divBdr>
        </w:div>
        <w:div w:id="2084907328">
          <w:marLeft w:val="480"/>
          <w:marRight w:val="0"/>
          <w:marTop w:val="0"/>
          <w:marBottom w:val="0"/>
          <w:divBdr>
            <w:top w:val="none" w:sz="0" w:space="0" w:color="auto"/>
            <w:left w:val="none" w:sz="0" w:space="0" w:color="auto"/>
            <w:bottom w:val="none" w:sz="0" w:space="0" w:color="auto"/>
            <w:right w:val="none" w:sz="0" w:space="0" w:color="auto"/>
          </w:divBdr>
        </w:div>
        <w:div w:id="502548436">
          <w:marLeft w:val="480"/>
          <w:marRight w:val="0"/>
          <w:marTop w:val="0"/>
          <w:marBottom w:val="0"/>
          <w:divBdr>
            <w:top w:val="none" w:sz="0" w:space="0" w:color="auto"/>
            <w:left w:val="none" w:sz="0" w:space="0" w:color="auto"/>
            <w:bottom w:val="none" w:sz="0" w:space="0" w:color="auto"/>
            <w:right w:val="none" w:sz="0" w:space="0" w:color="auto"/>
          </w:divBdr>
        </w:div>
        <w:div w:id="646478840">
          <w:marLeft w:val="480"/>
          <w:marRight w:val="0"/>
          <w:marTop w:val="0"/>
          <w:marBottom w:val="0"/>
          <w:divBdr>
            <w:top w:val="none" w:sz="0" w:space="0" w:color="auto"/>
            <w:left w:val="none" w:sz="0" w:space="0" w:color="auto"/>
            <w:bottom w:val="none" w:sz="0" w:space="0" w:color="auto"/>
            <w:right w:val="none" w:sz="0" w:space="0" w:color="auto"/>
          </w:divBdr>
        </w:div>
        <w:div w:id="133064652">
          <w:marLeft w:val="480"/>
          <w:marRight w:val="0"/>
          <w:marTop w:val="0"/>
          <w:marBottom w:val="0"/>
          <w:divBdr>
            <w:top w:val="none" w:sz="0" w:space="0" w:color="auto"/>
            <w:left w:val="none" w:sz="0" w:space="0" w:color="auto"/>
            <w:bottom w:val="none" w:sz="0" w:space="0" w:color="auto"/>
            <w:right w:val="none" w:sz="0" w:space="0" w:color="auto"/>
          </w:divBdr>
        </w:div>
        <w:div w:id="662242659">
          <w:marLeft w:val="480"/>
          <w:marRight w:val="0"/>
          <w:marTop w:val="0"/>
          <w:marBottom w:val="0"/>
          <w:divBdr>
            <w:top w:val="none" w:sz="0" w:space="0" w:color="auto"/>
            <w:left w:val="none" w:sz="0" w:space="0" w:color="auto"/>
            <w:bottom w:val="none" w:sz="0" w:space="0" w:color="auto"/>
            <w:right w:val="none" w:sz="0" w:space="0" w:color="auto"/>
          </w:divBdr>
        </w:div>
        <w:div w:id="795098413">
          <w:marLeft w:val="480"/>
          <w:marRight w:val="0"/>
          <w:marTop w:val="0"/>
          <w:marBottom w:val="0"/>
          <w:divBdr>
            <w:top w:val="none" w:sz="0" w:space="0" w:color="auto"/>
            <w:left w:val="none" w:sz="0" w:space="0" w:color="auto"/>
            <w:bottom w:val="none" w:sz="0" w:space="0" w:color="auto"/>
            <w:right w:val="none" w:sz="0" w:space="0" w:color="auto"/>
          </w:divBdr>
        </w:div>
        <w:div w:id="161092264">
          <w:marLeft w:val="480"/>
          <w:marRight w:val="0"/>
          <w:marTop w:val="0"/>
          <w:marBottom w:val="0"/>
          <w:divBdr>
            <w:top w:val="none" w:sz="0" w:space="0" w:color="auto"/>
            <w:left w:val="none" w:sz="0" w:space="0" w:color="auto"/>
            <w:bottom w:val="none" w:sz="0" w:space="0" w:color="auto"/>
            <w:right w:val="none" w:sz="0" w:space="0" w:color="auto"/>
          </w:divBdr>
        </w:div>
        <w:div w:id="1456287929">
          <w:marLeft w:val="480"/>
          <w:marRight w:val="0"/>
          <w:marTop w:val="0"/>
          <w:marBottom w:val="0"/>
          <w:divBdr>
            <w:top w:val="none" w:sz="0" w:space="0" w:color="auto"/>
            <w:left w:val="none" w:sz="0" w:space="0" w:color="auto"/>
            <w:bottom w:val="none" w:sz="0" w:space="0" w:color="auto"/>
            <w:right w:val="none" w:sz="0" w:space="0" w:color="auto"/>
          </w:divBdr>
        </w:div>
        <w:div w:id="876048200">
          <w:marLeft w:val="480"/>
          <w:marRight w:val="0"/>
          <w:marTop w:val="0"/>
          <w:marBottom w:val="0"/>
          <w:divBdr>
            <w:top w:val="none" w:sz="0" w:space="0" w:color="auto"/>
            <w:left w:val="none" w:sz="0" w:space="0" w:color="auto"/>
            <w:bottom w:val="none" w:sz="0" w:space="0" w:color="auto"/>
            <w:right w:val="none" w:sz="0" w:space="0" w:color="auto"/>
          </w:divBdr>
        </w:div>
        <w:div w:id="1032926494">
          <w:marLeft w:val="480"/>
          <w:marRight w:val="0"/>
          <w:marTop w:val="0"/>
          <w:marBottom w:val="0"/>
          <w:divBdr>
            <w:top w:val="none" w:sz="0" w:space="0" w:color="auto"/>
            <w:left w:val="none" w:sz="0" w:space="0" w:color="auto"/>
            <w:bottom w:val="none" w:sz="0" w:space="0" w:color="auto"/>
            <w:right w:val="none" w:sz="0" w:space="0" w:color="auto"/>
          </w:divBdr>
        </w:div>
        <w:div w:id="1509902616">
          <w:marLeft w:val="480"/>
          <w:marRight w:val="0"/>
          <w:marTop w:val="0"/>
          <w:marBottom w:val="0"/>
          <w:divBdr>
            <w:top w:val="none" w:sz="0" w:space="0" w:color="auto"/>
            <w:left w:val="none" w:sz="0" w:space="0" w:color="auto"/>
            <w:bottom w:val="none" w:sz="0" w:space="0" w:color="auto"/>
            <w:right w:val="none" w:sz="0" w:space="0" w:color="auto"/>
          </w:divBdr>
        </w:div>
        <w:div w:id="844786524">
          <w:marLeft w:val="480"/>
          <w:marRight w:val="0"/>
          <w:marTop w:val="0"/>
          <w:marBottom w:val="0"/>
          <w:divBdr>
            <w:top w:val="none" w:sz="0" w:space="0" w:color="auto"/>
            <w:left w:val="none" w:sz="0" w:space="0" w:color="auto"/>
            <w:bottom w:val="none" w:sz="0" w:space="0" w:color="auto"/>
            <w:right w:val="none" w:sz="0" w:space="0" w:color="auto"/>
          </w:divBdr>
        </w:div>
        <w:div w:id="1084303886">
          <w:marLeft w:val="480"/>
          <w:marRight w:val="0"/>
          <w:marTop w:val="0"/>
          <w:marBottom w:val="0"/>
          <w:divBdr>
            <w:top w:val="none" w:sz="0" w:space="0" w:color="auto"/>
            <w:left w:val="none" w:sz="0" w:space="0" w:color="auto"/>
            <w:bottom w:val="none" w:sz="0" w:space="0" w:color="auto"/>
            <w:right w:val="none" w:sz="0" w:space="0" w:color="auto"/>
          </w:divBdr>
        </w:div>
        <w:div w:id="2091535762">
          <w:marLeft w:val="480"/>
          <w:marRight w:val="0"/>
          <w:marTop w:val="0"/>
          <w:marBottom w:val="0"/>
          <w:divBdr>
            <w:top w:val="none" w:sz="0" w:space="0" w:color="auto"/>
            <w:left w:val="none" w:sz="0" w:space="0" w:color="auto"/>
            <w:bottom w:val="none" w:sz="0" w:space="0" w:color="auto"/>
            <w:right w:val="none" w:sz="0" w:space="0" w:color="auto"/>
          </w:divBdr>
        </w:div>
        <w:div w:id="2019648508">
          <w:marLeft w:val="480"/>
          <w:marRight w:val="0"/>
          <w:marTop w:val="0"/>
          <w:marBottom w:val="0"/>
          <w:divBdr>
            <w:top w:val="none" w:sz="0" w:space="0" w:color="auto"/>
            <w:left w:val="none" w:sz="0" w:space="0" w:color="auto"/>
            <w:bottom w:val="none" w:sz="0" w:space="0" w:color="auto"/>
            <w:right w:val="none" w:sz="0" w:space="0" w:color="auto"/>
          </w:divBdr>
        </w:div>
        <w:div w:id="1300188567">
          <w:marLeft w:val="480"/>
          <w:marRight w:val="0"/>
          <w:marTop w:val="0"/>
          <w:marBottom w:val="0"/>
          <w:divBdr>
            <w:top w:val="none" w:sz="0" w:space="0" w:color="auto"/>
            <w:left w:val="none" w:sz="0" w:space="0" w:color="auto"/>
            <w:bottom w:val="none" w:sz="0" w:space="0" w:color="auto"/>
            <w:right w:val="none" w:sz="0" w:space="0" w:color="auto"/>
          </w:divBdr>
        </w:div>
        <w:div w:id="954798900">
          <w:marLeft w:val="480"/>
          <w:marRight w:val="0"/>
          <w:marTop w:val="0"/>
          <w:marBottom w:val="0"/>
          <w:divBdr>
            <w:top w:val="none" w:sz="0" w:space="0" w:color="auto"/>
            <w:left w:val="none" w:sz="0" w:space="0" w:color="auto"/>
            <w:bottom w:val="none" w:sz="0" w:space="0" w:color="auto"/>
            <w:right w:val="none" w:sz="0" w:space="0" w:color="auto"/>
          </w:divBdr>
        </w:div>
        <w:div w:id="1168784904">
          <w:marLeft w:val="480"/>
          <w:marRight w:val="0"/>
          <w:marTop w:val="0"/>
          <w:marBottom w:val="0"/>
          <w:divBdr>
            <w:top w:val="none" w:sz="0" w:space="0" w:color="auto"/>
            <w:left w:val="none" w:sz="0" w:space="0" w:color="auto"/>
            <w:bottom w:val="none" w:sz="0" w:space="0" w:color="auto"/>
            <w:right w:val="none" w:sz="0" w:space="0" w:color="auto"/>
          </w:divBdr>
        </w:div>
        <w:div w:id="1120488346">
          <w:marLeft w:val="480"/>
          <w:marRight w:val="0"/>
          <w:marTop w:val="0"/>
          <w:marBottom w:val="0"/>
          <w:divBdr>
            <w:top w:val="none" w:sz="0" w:space="0" w:color="auto"/>
            <w:left w:val="none" w:sz="0" w:space="0" w:color="auto"/>
            <w:bottom w:val="none" w:sz="0" w:space="0" w:color="auto"/>
            <w:right w:val="none" w:sz="0" w:space="0" w:color="auto"/>
          </w:divBdr>
        </w:div>
        <w:div w:id="2025282887">
          <w:marLeft w:val="480"/>
          <w:marRight w:val="0"/>
          <w:marTop w:val="0"/>
          <w:marBottom w:val="0"/>
          <w:divBdr>
            <w:top w:val="none" w:sz="0" w:space="0" w:color="auto"/>
            <w:left w:val="none" w:sz="0" w:space="0" w:color="auto"/>
            <w:bottom w:val="none" w:sz="0" w:space="0" w:color="auto"/>
            <w:right w:val="none" w:sz="0" w:space="0" w:color="auto"/>
          </w:divBdr>
        </w:div>
        <w:div w:id="584388373">
          <w:marLeft w:val="480"/>
          <w:marRight w:val="0"/>
          <w:marTop w:val="0"/>
          <w:marBottom w:val="0"/>
          <w:divBdr>
            <w:top w:val="none" w:sz="0" w:space="0" w:color="auto"/>
            <w:left w:val="none" w:sz="0" w:space="0" w:color="auto"/>
            <w:bottom w:val="none" w:sz="0" w:space="0" w:color="auto"/>
            <w:right w:val="none" w:sz="0" w:space="0" w:color="auto"/>
          </w:divBdr>
        </w:div>
        <w:div w:id="939294533">
          <w:marLeft w:val="480"/>
          <w:marRight w:val="0"/>
          <w:marTop w:val="0"/>
          <w:marBottom w:val="0"/>
          <w:divBdr>
            <w:top w:val="none" w:sz="0" w:space="0" w:color="auto"/>
            <w:left w:val="none" w:sz="0" w:space="0" w:color="auto"/>
            <w:bottom w:val="none" w:sz="0" w:space="0" w:color="auto"/>
            <w:right w:val="none" w:sz="0" w:space="0" w:color="auto"/>
          </w:divBdr>
        </w:div>
        <w:div w:id="432211665">
          <w:marLeft w:val="480"/>
          <w:marRight w:val="0"/>
          <w:marTop w:val="0"/>
          <w:marBottom w:val="0"/>
          <w:divBdr>
            <w:top w:val="none" w:sz="0" w:space="0" w:color="auto"/>
            <w:left w:val="none" w:sz="0" w:space="0" w:color="auto"/>
            <w:bottom w:val="none" w:sz="0" w:space="0" w:color="auto"/>
            <w:right w:val="none" w:sz="0" w:space="0" w:color="auto"/>
          </w:divBdr>
        </w:div>
        <w:div w:id="1994026154">
          <w:marLeft w:val="480"/>
          <w:marRight w:val="0"/>
          <w:marTop w:val="0"/>
          <w:marBottom w:val="0"/>
          <w:divBdr>
            <w:top w:val="none" w:sz="0" w:space="0" w:color="auto"/>
            <w:left w:val="none" w:sz="0" w:space="0" w:color="auto"/>
            <w:bottom w:val="none" w:sz="0" w:space="0" w:color="auto"/>
            <w:right w:val="none" w:sz="0" w:space="0" w:color="auto"/>
          </w:divBdr>
        </w:div>
        <w:div w:id="1667434166">
          <w:marLeft w:val="480"/>
          <w:marRight w:val="0"/>
          <w:marTop w:val="0"/>
          <w:marBottom w:val="0"/>
          <w:divBdr>
            <w:top w:val="none" w:sz="0" w:space="0" w:color="auto"/>
            <w:left w:val="none" w:sz="0" w:space="0" w:color="auto"/>
            <w:bottom w:val="none" w:sz="0" w:space="0" w:color="auto"/>
            <w:right w:val="none" w:sz="0" w:space="0" w:color="auto"/>
          </w:divBdr>
        </w:div>
        <w:div w:id="1853912987">
          <w:marLeft w:val="480"/>
          <w:marRight w:val="0"/>
          <w:marTop w:val="0"/>
          <w:marBottom w:val="0"/>
          <w:divBdr>
            <w:top w:val="none" w:sz="0" w:space="0" w:color="auto"/>
            <w:left w:val="none" w:sz="0" w:space="0" w:color="auto"/>
            <w:bottom w:val="none" w:sz="0" w:space="0" w:color="auto"/>
            <w:right w:val="none" w:sz="0" w:space="0" w:color="auto"/>
          </w:divBdr>
        </w:div>
        <w:div w:id="573513212">
          <w:marLeft w:val="480"/>
          <w:marRight w:val="0"/>
          <w:marTop w:val="0"/>
          <w:marBottom w:val="0"/>
          <w:divBdr>
            <w:top w:val="none" w:sz="0" w:space="0" w:color="auto"/>
            <w:left w:val="none" w:sz="0" w:space="0" w:color="auto"/>
            <w:bottom w:val="none" w:sz="0" w:space="0" w:color="auto"/>
            <w:right w:val="none" w:sz="0" w:space="0" w:color="auto"/>
          </w:divBdr>
        </w:div>
        <w:div w:id="1772236227">
          <w:marLeft w:val="480"/>
          <w:marRight w:val="0"/>
          <w:marTop w:val="0"/>
          <w:marBottom w:val="0"/>
          <w:divBdr>
            <w:top w:val="none" w:sz="0" w:space="0" w:color="auto"/>
            <w:left w:val="none" w:sz="0" w:space="0" w:color="auto"/>
            <w:bottom w:val="none" w:sz="0" w:space="0" w:color="auto"/>
            <w:right w:val="none" w:sz="0" w:space="0" w:color="auto"/>
          </w:divBdr>
        </w:div>
        <w:div w:id="911426937">
          <w:marLeft w:val="480"/>
          <w:marRight w:val="0"/>
          <w:marTop w:val="0"/>
          <w:marBottom w:val="0"/>
          <w:divBdr>
            <w:top w:val="none" w:sz="0" w:space="0" w:color="auto"/>
            <w:left w:val="none" w:sz="0" w:space="0" w:color="auto"/>
            <w:bottom w:val="none" w:sz="0" w:space="0" w:color="auto"/>
            <w:right w:val="none" w:sz="0" w:space="0" w:color="auto"/>
          </w:divBdr>
        </w:div>
        <w:div w:id="1590117983">
          <w:marLeft w:val="480"/>
          <w:marRight w:val="0"/>
          <w:marTop w:val="0"/>
          <w:marBottom w:val="0"/>
          <w:divBdr>
            <w:top w:val="none" w:sz="0" w:space="0" w:color="auto"/>
            <w:left w:val="none" w:sz="0" w:space="0" w:color="auto"/>
            <w:bottom w:val="none" w:sz="0" w:space="0" w:color="auto"/>
            <w:right w:val="none" w:sz="0" w:space="0" w:color="auto"/>
          </w:divBdr>
        </w:div>
        <w:div w:id="1002465247">
          <w:marLeft w:val="480"/>
          <w:marRight w:val="0"/>
          <w:marTop w:val="0"/>
          <w:marBottom w:val="0"/>
          <w:divBdr>
            <w:top w:val="none" w:sz="0" w:space="0" w:color="auto"/>
            <w:left w:val="none" w:sz="0" w:space="0" w:color="auto"/>
            <w:bottom w:val="none" w:sz="0" w:space="0" w:color="auto"/>
            <w:right w:val="none" w:sz="0" w:space="0" w:color="auto"/>
          </w:divBdr>
        </w:div>
        <w:div w:id="1964463439">
          <w:marLeft w:val="480"/>
          <w:marRight w:val="0"/>
          <w:marTop w:val="0"/>
          <w:marBottom w:val="0"/>
          <w:divBdr>
            <w:top w:val="none" w:sz="0" w:space="0" w:color="auto"/>
            <w:left w:val="none" w:sz="0" w:space="0" w:color="auto"/>
            <w:bottom w:val="none" w:sz="0" w:space="0" w:color="auto"/>
            <w:right w:val="none" w:sz="0" w:space="0" w:color="auto"/>
          </w:divBdr>
        </w:div>
        <w:div w:id="1740126874">
          <w:marLeft w:val="480"/>
          <w:marRight w:val="0"/>
          <w:marTop w:val="0"/>
          <w:marBottom w:val="0"/>
          <w:divBdr>
            <w:top w:val="none" w:sz="0" w:space="0" w:color="auto"/>
            <w:left w:val="none" w:sz="0" w:space="0" w:color="auto"/>
            <w:bottom w:val="none" w:sz="0" w:space="0" w:color="auto"/>
            <w:right w:val="none" w:sz="0" w:space="0" w:color="auto"/>
          </w:divBdr>
        </w:div>
        <w:div w:id="1221332888">
          <w:marLeft w:val="480"/>
          <w:marRight w:val="0"/>
          <w:marTop w:val="0"/>
          <w:marBottom w:val="0"/>
          <w:divBdr>
            <w:top w:val="none" w:sz="0" w:space="0" w:color="auto"/>
            <w:left w:val="none" w:sz="0" w:space="0" w:color="auto"/>
            <w:bottom w:val="none" w:sz="0" w:space="0" w:color="auto"/>
            <w:right w:val="none" w:sz="0" w:space="0" w:color="auto"/>
          </w:divBdr>
        </w:div>
        <w:div w:id="897277458">
          <w:marLeft w:val="480"/>
          <w:marRight w:val="0"/>
          <w:marTop w:val="0"/>
          <w:marBottom w:val="0"/>
          <w:divBdr>
            <w:top w:val="none" w:sz="0" w:space="0" w:color="auto"/>
            <w:left w:val="none" w:sz="0" w:space="0" w:color="auto"/>
            <w:bottom w:val="none" w:sz="0" w:space="0" w:color="auto"/>
            <w:right w:val="none" w:sz="0" w:space="0" w:color="auto"/>
          </w:divBdr>
        </w:div>
        <w:div w:id="205483949">
          <w:marLeft w:val="480"/>
          <w:marRight w:val="0"/>
          <w:marTop w:val="0"/>
          <w:marBottom w:val="0"/>
          <w:divBdr>
            <w:top w:val="none" w:sz="0" w:space="0" w:color="auto"/>
            <w:left w:val="none" w:sz="0" w:space="0" w:color="auto"/>
            <w:bottom w:val="none" w:sz="0" w:space="0" w:color="auto"/>
            <w:right w:val="none" w:sz="0" w:space="0" w:color="auto"/>
          </w:divBdr>
        </w:div>
        <w:div w:id="1706634673">
          <w:marLeft w:val="480"/>
          <w:marRight w:val="0"/>
          <w:marTop w:val="0"/>
          <w:marBottom w:val="0"/>
          <w:divBdr>
            <w:top w:val="none" w:sz="0" w:space="0" w:color="auto"/>
            <w:left w:val="none" w:sz="0" w:space="0" w:color="auto"/>
            <w:bottom w:val="none" w:sz="0" w:space="0" w:color="auto"/>
            <w:right w:val="none" w:sz="0" w:space="0" w:color="auto"/>
          </w:divBdr>
        </w:div>
        <w:div w:id="105321747">
          <w:marLeft w:val="480"/>
          <w:marRight w:val="0"/>
          <w:marTop w:val="0"/>
          <w:marBottom w:val="0"/>
          <w:divBdr>
            <w:top w:val="none" w:sz="0" w:space="0" w:color="auto"/>
            <w:left w:val="none" w:sz="0" w:space="0" w:color="auto"/>
            <w:bottom w:val="none" w:sz="0" w:space="0" w:color="auto"/>
            <w:right w:val="none" w:sz="0" w:space="0" w:color="auto"/>
          </w:divBdr>
        </w:div>
        <w:div w:id="167600185">
          <w:marLeft w:val="480"/>
          <w:marRight w:val="0"/>
          <w:marTop w:val="0"/>
          <w:marBottom w:val="0"/>
          <w:divBdr>
            <w:top w:val="none" w:sz="0" w:space="0" w:color="auto"/>
            <w:left w:val="none" w:sz="0" w:space="0" w:color="auto"/>
            <w:bottom w:val="none" w:sz="0" w:space="0" w:color="auto"/>
            <w:right w:val="none" w:sz="0" w:space="0" w:color="auto"/>
          </w:divBdr>
        </w:div>
        <w:div w:id="486047586">
          <w:marLeft w:val="480"/>
          <w:marRight w:val="0"/>
          <w:marTop w:val="0"/>
          <w:marBottom w:val="0"/>
          <w:divBdr>
            <w:top w:val="none" w:sz="0" w:space="0" w:color="auto"/>
            <w:left w:val="none" w:sz="0" w:space="0" w:color="auto"/>
            <w:bottom w:val="none" w:sz="0" w:space="0" w:color="auto"/>
            <w:right w:val="none" w:sz="0" w:space="0" w:color="auto"/>
          </w:divBdr>
        </w:div>
        <w:div w:id="324822252">
          <w:marLeft w:val="480"/>
          <w:marRight w:val="0"/>
          <w:marTop w:val="0"/>
          <w:marBottom w:val="0"/>
          <w:divBdr>
            <w:top w:val="none" w:sz="0" w:space="0" w:color="auto"/>
            <w:left w:val="none" w:sz="0" w:space="0" w:color="auto"/>
            <w:bottom w:val="none" w:sz="0" w:space="0" w:color="auto"/>
            <w:right w:val="none" w:sz="0" w:space="0" w:color="auto"/>
          </w:divBdr>
        </w:div>
        <w:div w:id="1327246410">
          <w:marLeft w:val="480"/>
          <w:marRight w:val="0"/>
          <w:marTop w:val="0"/>
          <w:marBottom w:val="0"/>
          <w:divBdr>
            <w:top w:val="none" w:sz="0" w:space="0" w:color="auto"/>
            <w:left w:val="none" w:sz="0" w:space="0" w:color="auto"/>
            <w:bottom w:val="none" w:sz="0" w:space="0" w:color="auto"/>
            <w:right w:val="none" w:sz="0" w:space="0" w:color="auto"/>
          </w:divBdr>
        </w:div>
        <w:div w:id="634221939">
          <w:marLeft w:val="480"/>
          <w:marRight w:val="0"/>
          <w:marTop w:val="0"/>
          <w:marBottom w:val="0"/>
          <w:divBdr>
            <w:top w:val="none" w:sz="0" w:space="0" w:color="auto"/>
            <w:left w:val="none" w:sz="0" w:space="0" w:color="auto"/>
            <w:bottom w:val="none" w:sz="0" w:space="0" w:color="auto"/>
            <w:right w:val="none" w:sz="0" w:space="0" w:color="auto"/>
          </w:divBdr>
        </w:div>
        <w:div w:id="1994018669">
          <w:marLeft w:val="480"/>
          <w:marRight w:val="0"/>
          <w:marTop w:val="0"/>
          <w:marBottom w:val="0"/>
          <w:divBdr>
            <w:top w:val="none" w:sz="0" w:space="0" w:color="auto"/>
            <w:left w:val="none" w:sz="0" w:space="0" w:color="auto"/>
            <w:bottom w:val="none" w:sz="0" w:space="0" w:color="auto"/>
            <w:right w:val="none" w:sz="0" w:space="0" w:color="auto"/>
          </w:divBdr>
        </w:div>
        <w:div w:id="881793801">
          <w:marLeft w:val="480"/>
          <w:marRight w:val="0"/>
          <w:marTop w:val="0"/>
          <w:marBottom w:val="0"/>
          <w:divBdr>
            <w:top w:val="none" w:sz="0" w:space="0" w:color="auto"/>
            <w:left w:val="none" w:sz="0" w:space="0" w:color="auto"/>
            <w:bottom w:val="none" w:sz="0" w:space="0" w:color="auto"/>
            <w:right w:val="none" w:sz="0" w:space="0" w:color="auto"/>
          </w:divBdr>
        </w:div>
        <w:div w:id="941495290">
          <w:marLeft w:val="480"/>
          <w:marRight w:val="0"/>
          <w:marTop w:val="0"/>
          <w:marBottom w:val="0"/>
          <w:divBdr>
            <w:top w:val="none" w:sz="0" w:space="0" w:color="auto"/>
            <w:left w:val="none" w:sz="0" w:space="0" w:color="auto"/>
            <w:bottom w:val="none" w:sz="0" w:space="0" w:color="auto"/>
            <w:right w:val="none" w:sz="0" w:space="0" w:color="auto"/>
          </w:divBdr>
        </w:div>
        <w:div w:id="2019119351">
          <w:marLeft w:val="480"/>
          <w:marRight w:val="0"/>
          <w:marTop w:val="0"/>
          <w:marBottom w:val="0"/>
          <w:divBdr>
            <w:top w:val="none" w:sz="0" w:space="0" w:color="auto"/>
            <w:left w:val="none" w:sz="0" w:space="0" w:color="auto"/>
            <w:bottom w:val="none" w:sz="0" w:space="0" w:color="auto"/>
            <w:right w:val="none" w:sz="0" w:space="0" w:color="auto"/>
          </w:divBdr>
        </w:div>
        <w:div w:id="897933382">
          <w:marLeft w:val="480"/>
          <w:marRight w:val="0"/>
          <w:marTop w:val="0"/>
          <w:marBottom w:val="0"/>
          <w:divBdr>
            <w:top w:val="none" w:sz="0" w:space="0" w:color="auto"/>
            <w:left w:val="none" w:sz="0" w:space="0" w:color="auto"/>
            <w:bottom w:val="none" w:sz="0" w:space="0" w:color="auto"/>
            <w:right w:val="none" w:sz="0" w:space="0" w:color="auto"/>
          </w:divBdr>
        </w:div>
        <w:div w:id="57480602">
          <w:marLeft w:val="480"/>
          <w:marRight w:val="0"/>
          <w:marTop w:val="0"/>
          <w:marBottom w:val="0"/>
          <w:divBdr>
            <w:top w:val="none" w:sz="0" w:space="0" w:color="auto"/>
            <w:left w:val="none" w:sz="0" w:space="0" w:color="auto"/>
            <w:bottom w:val="none" w:sz="0" w:space="0" w:color="auto"/>
            <w:right w:val="none" w:sz="0" w:space="0" w:color="auto"/>
          </w:divBdr>
        </w:div>
        <w:div w:id="1017922721">
          <w:marLeft w:val="480"/>
          <w:marRight w:val="0"/>
          <w:marTop w:val="0"/>
          <w:marBottom w:val="0"/>
          <w:divBdr>
            <w:top w:val="none" w:sz="0" w:space="0" w:color="auto"/>
            <w:left w:val="none" w:sz="0" w:space="0" w:color="auto"/>
            <w:bottom w:val="none" w:sz="0" w:space="0" w:color="auto"/>
            <w:right w:val="none" w:sz="0" w:space="0" w:color="auto"/>
          </w:divBdr>
        </w:div>
        <w:div w:id="1596284634">
          <w:marLeft w:val="480"/>
          <w:marRight w:val="0"/>
          <w:marTop w:val="0"/>
          <w:marBottom w:val="0"/>
          <w:divBdr>
            <w:top w:val="none" w:sz="0" w:space="0" w:color="auto"/>
            <w:left w:val="none" w:sz="0" w:space="0" w:color="auto"/>
            <w:bottom w:val="none" w:sz="0" w:space="0" w:color="auto"/>
            <w:right w:val="none" w:sz="0" w:space="0" w:color="auto"/>
          </w:divBdr>
        </w:div>
        <w:div w:id="2114936193">
          <w:marLeft w:val="480"/>
          <w:marRight w:val="0"/>
          <w:marTop w:val="0"/>
          <w:marBottom w:val="0"/>
          <w:divBdr>
            <w:top w:val="none" w:sz="0" w:space="0" w:color="auto"/>
            <w:left w:val="none" w:sz="0" w:space="0" w:color="auto"/>
            <w:bottom w:val="none" w:sz="0" w:space="0" w:color="auto"/>
            <w:right w:val="none" w:sz="0" w:space="0" w:color="auto"/>
          </w:divBdr>
        </w:div>
        <w:div w:id="1166938716">
          <w:marLeft w:val="480"/>
          <w:marRight w:val="0"/>
          <w:marTop w:val="0"/>
          <w:marBottom w:val="0"/>
          <w:divBdr>
            <w:top w:val="none" w:sz="0" w:space="0" w:color="auto"/>
            <w:left w:val="none" w:sz="0" w:space="0" w:color="auto"/>
            <w:bottom w:val="none" w:sz="0" w:space="0" w:color="auto"/>
            <w:right w:val="none" w:sz="0" w:space="0" w:color="auto"/>
          </w:divBdr>
        </w:div>
        <w:div w:id="1473593406">
          <w:marLeft w:val="480"/>
          <w:marRight w:val="0"/>
          <w:marTop w:val="0"/>
          <w:marBottom w:val="0"/>
          <w:divBdr>
            <w:top w:val="none" w:sz="0" w:space="0" w:color="auto"/>
            <w:left w:val="none" w:sz="0" w:space="0" w:color="auto"/>
            <w:bottom w:val="none" w:sz="0" w:space="0" w:color="auto"/>
            <w:right w:val="none" w:sz="0" w:space="0" w:color="auto"/>
          </w:divBdr>
        </w:div>
        <w:div w:id="852651247">
          <w:marLeft w:val="480"/>
          <w:marRight w:val="0"/>
          <w:marTop w:val="0"/>
          <w:marBottom w:val="0"/>
          <w:divBdr>
            <w:top w:val="none" w:sz="0" w:space="0" w:color="auto"/>
            <w:left w:val="none" w:sz="0" w:space="0" w:color="auto"/>
            <w:bottom w:val="none" w:sz="0" w:space="0" w:color="auto"/>
            <w:right w:val="none" w:sz="0" w:space="0" w:color="auto"/>
          </w:divBdr>
        </w:div>
        <w:div w:id="1068915881">
          <w:marLeft w:val="480"/>
          <w:marRight w:val="0"/>
          <w:marTop w:val="0"/>
          <w:marBottom w:val="0"/>
          <w:divBdr>
            <w:top w:val="none" w:sz="0" w:space="0" w:color="auto"/>
            <w:left w:val="none" w:sz="0" w:space="0" w:color="auto"/>
            <w:bottom w:val="none" w:sz="0" w:space="0" w:color="auto"/>
            <w:right w:val="none" w:sz="0" w:space="0" w:color="auto"/>
          </w:divBdr>
        </w:div>
        <w:div w:id="1670405745">
          <w:marLeft w:val="480"/>
          <w:marRight w:val="0"/>
          <w:marTop w:val="0"/>
          <w:marBottom w:val="0"/>
          <w:divBdr>
            <w:top w:val="none" w:sz="0" w:space="0" w:color="auto"/>
            <w:left w:val="none" w:sz="0" w:space="0" w:color="auto"/>
            <w:bottom w:val="none" w:sz="0" w:space="0" w:color="auto"/>
            <w:right w:val="none" w:sz="0" w:space="0" w:color="auto"/>
          </w:divBdr>
        </w:div>
        <w:div w:id="1123428143">
          <w:marLeft w:val="480"/>
          <w:marRight w:val="0"/>
          <w:marTop w:val="0"/>
          <w:marBottom w:val="0"/>
          <w:divBdr>
            <w:top w:val="none" w:sz="0" w:space="0" w:color="auto"/>
            <w:left w:val="none" w:sz="0" w:space="0" w:color="auto"/>
            <w:bottom w:val="none" w:sz="0" w:space="0" w:color="auto"/>
            <w:right w:val="none" w:sz="0" w:space="0" w:color="auto"/>
          </w:divBdr>
        </w:div>
        <w:div w:id="1205601709">
          <w:marLeft w:val="480"/>
          <w:marRight w:val="0"/>
          <w:marTop w:val="0"/>
          <w:marBottom w:val="0"/>
          <w:divBdr>
            <w:top w:val="none" w:sz="0" w:space="0" w:color="auto"/>
            <w:left w:val="none" w:sz="0" w:space="0" w:color="auto"/>
            <w:bottom w:val="none" w:sz="0" w:space="0" w:color="auto"/>
            <w:right w:val="none" w:sz="0" w:space="0" w:color="auto"/>
          </w:divBdr>
        </w:div>
        <w:div w:id="1016813027">
          <w:marLeft w:val="480"/>
          <w:marRight w:val="0"/>
          <w:marTop w:val="0"/>
          <w:marBottom w:val="0"/>
          <w:divBdr>
            <w:top w:val="none" w:sz="0" w:space="0" w:color="auto"/>
            <w:left w:val="none" w:sz="0" w:space="0" w:color="auto"/>
            <w:bottom w:val="none" w:sz="0" w:space="0" w:color="auto"/>
            <w:right w:val="none" w:sz="0" w:space="0" w:color="auto"/>
          </w:divBdr>
        </w:div>
        <w:div w:id="2000771454">
          <w:marLeft w:val="480"/>
          <w:marRight w:val="0"/>
          <w:marTop w:val="0"/>
          <w:marBottom w:val="0"/>
          <w:divBdr>
            <w:top w:val="none" w:sz="0" w:space="0" w:color="auto"/>
            <w:left w:val="none" w:sz="0" w:space="0" w:color="auto"/>
            <w:bottom w:val="none" w:sz="0" w:space="0" w:color="auto"/>
            <w:right w:val="none" w:sz="0" w:space="0" w:color="auto"/>
          </w:divBdr>
        </w:div>
        <w:div w:id="1811052864">
          <w:marLeft w:val="480"/>
          <w:marRight w:val="0"/>
          <w:marTop w:val="0"/>
          <w:marBottom w:val="0"/>
          <w:divBdr>
            <w:top w:val="none" w:sz="0" w:space="0" w:color="auto"/>
            <w:left w:val="none" w:sz="0" w:space="0" w:color="auto"/>
            <w:bottom w:val="none" w:sz="0" w:space="0" w:color="auto"/>
            <w:right w:val="none" w:sz="0" w:space="0" w:color="auto"/>
          </w:divBdr>
        </w:div>
        <w:div w:id="1119375639">
          <w:marLeft w:val="480"/>
          <w:marRight w:val="0"/>
          <w:marTop w:val="0"/>
          <w:marBottom w:val="0"/>
          <w:divBdr>
            <w:top w:val="none" w:sz="0" w:space="0" w:color="auto"/>
            <w:left w:val="none" w:sz="0" w:space="0" w:color="auto"/>
            <w:bottom w:val="none" w:sz="0" w:space="0" w:color="auto"/>
            <w:right w:val="none" w:sz="0" w:space="0" w:color="auto"/>
          </w:divBdr>
        </w:div>
        <w:div w:id="2052654908">
          <w:marLeft w:val="480"/>
          <w:marRight w:val="0"/>
          <w:marTop w:val="0"/>
          <w:marBottom w:val="0"/>
          <w:divBdr>
            <w:top w:val="none" w:sz="0" w:space="0" w:color="auto"/>
            <w:left w:val="none" w:sz="0" w:space="0" w:color="auto"/>
            <w:bottom w:val="none" w:sz="0" w:space="0" w:color="auto"/>
            <w:right w:val="none" w:sz="0" w:space="0" w:color="auto"/>
          </w:divBdr>
        </w:div>
        <w:div w:id="327951741">
          <w:marLeft w:val="480"/>
          <w:marRight w:val="0"/>
          <w:marTop w:val="0"/>
          <w:marBottom w:val="0"/>
          <w:divBdr>
            <w:top w:val="none" w:sz="0" w:space="0" w:color="auto"/>
            <w:left w:val="none" w:sz="0" w:space="0" w:color="auto"/>
            <w:bottom w:val="none" w:sz="0" w:space="0" w:color="auto"/>
            <w:right w:val="none" w:sz="0" w:space="0" w:color="auto"/>
          </w:divBdr>
        </w:div>
        <w:div w:id="1273321297">
          <w:marLeft w:val="480"/>
          <w:marRight w:val="0"/>
          <w:marTop w:val="0"/>
          <w:marBottom w:val="0"/>
          <w:divBdr>
            <w:top w:val="none" w:sz="0" w:space="0" w:color="auto"/>
            <w:left w:val="none" w:sz="0" w:space="0" w:color="auto"/>
            <w:bottom w:val="none" w:sz="0" w:space="0" w:color="auto"/>
            <w:right w:val="none" w:sz="0" w:space="0" w:color="auto"/>
          </w:divBdr>
        </w:div>
        <w:div w:id="1581715374">
          <w:marLeft w:val="480"/>
          <w:marRight w:val="0"/>
          <w:marTop w:val="0"/>
          <w:marBottom w:val="0"/>
          <w:divBdr>
            <w:top w:val="none" w:sz="0" w:space="0" w:color="auto"/>
            <w:left w:val="none" w:sz="0" w:space="0" w:color="auto"/>
            <w:bottom w:val="none" w:sz="0" w:space="0" w:color="auto"/>
            <w:right w:val="none" w:sz="0" w:space="0" w:color="auto"/>
          </w:divBdr>
        </w:div>
        <w:div w:id="356855904">
          <w:marLeft w:val="480"/>
          <w:marRight w:val="0"/>
          <w:marTop w:val="0"/>
          <w:marBottom w:val="0"/>
          <w:divBdr>
            <w:top w:val="none" w:sz="0" w:space="0" w:color="auto"/>
            <w:left w:val="none" w:sz="0" w:space="0" w:color="auto"/>
            <w:bottom w:val="none" w:sz="0" w:space="0" w:color="auto"/>
            <w:right w:val="none" w:sz="0" w:space="0" w:color="auto"/>
          </w:divBdr>
        </w:div>
        <w:div w:id="1909920820">
          <w:marLeft w:val="480"/>
          <w:marRight w:val="0"/>
          <w:marTop w:val="0"/>
          <w:marBottom w:val="0"/>
          <w:divBdr>
            <w:top w:val="none" w:sz="0" w:space="0" w:color="auto"/>
            <w:left w:val="none" w:sz="0" w:space="0" w:color="auto"/>
            <w:bottom w:val="none" w:sz="0" w:space="0" w:color="auto"/>
            <w:right w:val="none" w:sz="0" w:space="0" w:color="auto"/>
          </w:divBdr>
        </w:div>
        <w:div w:id="429470509">
          <w:marLeft w:val="480"/>
          <w:marRight w:val="0"/>
          <w:marTop w:val="0"/>
          <w:marBottom w:val="0"/>
          <w:divBdr>
            <w:top w:val="none" w:sz="0" w:space="0" w:color="auto"/>
            <w:left w:val="none" w:sz="0" w:space="0" w:color="auto"/>
            <w:bottom w:val="none" w:sz="0" w:space="0" w:color="auto"/>
            <w:right w:val="none" w:sz="0" w:space="0" w:color="auto"/>
          </w:divBdr>
        </w:div>
        <w:div w:id="1429352208">
          <w:marLeft w:val="480"/>
          <w:marRight w:val="0"/>
          <w:marTop w:val="0"/>
          <w:marBottom w:val="0"/>
          <w:divBdr>
            <w:top w:val="none" w:sz="0" w:space="0" w:color="auto"/>
            <w:left w:val="none" w:sz="0" w:space="0" w:color="auto"/>
            <w:bottom w:val="none" w:sz="0" w:space="0" w:color="auto"/>
            <w:right w:val="none" w:sz="0" w:space="0" w:color="auto"/>
          </w:divBdr>
        </w:div>
        <w:div w:id="101456377">
          <w:marLeft w:val="480"/>
          <w:marRight w:val="0"/>
          <w:marTop w:val="0"/>
          <w:marBottom w:val="0"/>
          <w:divBdr>
            <w:top w:val="none" w:sz="0" w:space="0" w:color="auto"/>
            <w:left w:val="none" w:sz="0" w:space="0" w:color="auto"/>
            <w:bottom w:val="none" w:sz="0" w:space="0" w:color="auto"/>
            <w:right w:val="none" w:sz="0" w:space="0" w:color="auto"/>
          </w:divBdr>
        </w:div>
        <w:div w:id="1675262274">
          <w:marLeft w:val="480"/>
          <w:marRight w:val="0"/>
          <w:marTop w:val="0"/>
          <w:marBottom w:val="0"/>
          <w:divBdr>
            <w:top w:val="none" w:sz="0" w:space="0" w:color="auto"/>
            <w:left w:val="none" w:sz="0" w:space="0" w:color="auto"/>
            <w:bottom w:val="none" w:sz="0" w:space="0" w:color="auto"/>
            <w:right w:val="none" w:sz="0" w:space="0" w:color="auto"/>
          </w:divBdr>
        </w:div>
        <w:div w:id="162400325">
          <w:marLeft w:val="480"/>
          <w:marRight w:val="0"/>
          <w:marTop w:val="0"/>
          <w:marBottom w:val="0"/>
          <w:divBdr>
            <w:top w:val="none" w:sz="0" w:space="0" w:color="auto"/>
            <w:left w:val="none" w:sz="0" w:space="0" w:color="auto"/>
            <w:bottom w:val="none" w:sz="0" w:space="0" w:color="auto"/>
            <w:right w:val="none" w:sz="0" w:space="0" w:color="auto"/>
          </w:divBdr>
        </w:div>
        <w:div w:id="1496414173">
          <w:marLeft w:val="480"/>
          <w:marRight w:val="0"/>
          <w:marTop w:val="0"/>
          <w:marBottom w:val="0"/>
          <w:divBdr>
            <w:top w:val="none" w:sz="0" w:space="0" w:color="auto"/>
            <w:left w:val="none" w:sz="0" w:space="0" w:color="auto"/>
            <w:bottom w:val="none" w:sz="0" w:space="0" w:color="auto"/>
            <w:right w:val="none" w:sz="0" w:space="0" w:color="auto"/>
          </w:divBdr>
        </w:div>
        <w:div w:id="2040936915">
          <w:marLeft w:val="480"/>
          <w:marRight w:val="0"/>
          <w:marTop w:val="0"/>
          <w:marBottom w:val="0"/>
          <w:divBdr>
            <w:top w:val="none" w:sz="0" w:space="0" w:color="auto"/>
            <w:left w:val="none" w:sz="0" w:space="0" w:color="auto"/>
            <w:bottom w:val="none" w:sz="0" w:space="0" w:color="auto"/>
            <w:right w:val="none" w:sz="0" w:space="0" w:color="auto"/>
          </w:divBdr>
        </w:div>
        <w:div w:id="2068868727">
          <w:marLeft w:val="480"/>
          <w:marRight w:val="0"/>
          <w:marTop w:val="0"/>
          <w:marBottom w:val="0"/>
          <w:divBdr>
            <w:top w:val="none" w:sz="0" w:space="0" w:color="auto"/>
            <w:left w:val="none" w:sz="0" w:space="0" w:color="auto"/>
            <w:bottom w:val="none" w:sz="0" w:space="0" w:color="auto"/>
            <w:right w:val="none" w:sz="0" w:space="0" w:color="auto"/>
          </w:divBdr>
        </w:div>
      </w:divsChild>
    </w:div>
    <w:div w:id="1929146381">
      <w:bodyDiv w:val="1"/>
      <w:marLeft w:val="0"/>
      <w:marRight w:val="0"/>
      <w:marTop w:val="0"/>
      <w:marBottom w:val="0"/>
      <w:divBdr>
        <w:top w:val="none" w:sz="0" w:space="0" w:color="auto"/>
        <w:left w:val="none" w:sz="0" w:space="0" w:color="auto"/>
        <w:bottom w:val="none" w:sz="0" w:space="0" w:color="auto"/>
        <w:right w:val="none" w:sz="0" w:space="0" w:color="auto"/>
      </w:divBdr>
    </w:div>
    <w:div w:id="1931503026">
      <w:bodyDiv w:val="1"/>
      <w:marLeft w:val="0"/>
      <w:marRight w:val="0"/>
      <w:marTop w:val="0"/>
      <w:marBottom w:val="0"/>
      <w:divBdr>
        <w:top w:val="none" w:sz="0" w:space="0" w:color="auto"/>
        <w:left w:val="none" w:sz="0" w:space="0" w:color="auto"/>
        <w:bottom w:val="none" w:sz="0" w:space="0" w:color="auto"/>
        <w:right w:val="none" w:sz="0" w:space="0" w:color="auto"/>
      </w:divBdr>
    </w:div>
    <w:div w:id="1931622934">
      <w:bodyDiv w:val="1"/>
      <w:marLeft w:val="0"/>
      <w:marRight w:val="0"/>
      <w:marTop w:val="0"/>
      <w:marBottom w:val="0"/>
      <w:divBdr>
        <w:top w:val="none" w:sz="0" w:space="0" w:color="auto"/>
        <w:left w:val="none" w:sz="0" w:space="0" w:color="auto"/>
        <w:bottom w:val="none" w:sz="0" w:space="0" w:color="auto"/>
        <w:right w:val="none" w:sz="0" w:space="0" w:color="auto"/>
      </w:divBdr>
    </w:div>
    <w:div w:id="1932347767">
      <w:bodyDiv w:val="1"/>
      <w:marLeft w:val="0"/>
      <w:marRight w:val="0"/>
      <w:marTop w:val="0"/>
      <w:marBottom w:val="0"/>
      <w:divBdr>
        <w:top w:val="none" w:sz="0" w:space="0" w:color="auto"/>
        <w:left w:val="none" w:sz="0" w:space="0" w:color="auto"/>
        <w:bottom w:val="none" w:sz="0" w:space="0" w:color="auto"/>
        <w:right w:val="none" w:sz="0" w:space="0" w:color="auto"/>
      </w:divBdr>
    </w:div>
    <w:div w:id="1935548890">
      <w:bodyDiv w:val="1"/>
      <w:marLeft w:val="0"/>
      <w:marRight w:val="0"/>
      <w:marTop w:val="0"/>
      <w:marBottom w:val="0"/>
      <w:divBdr>
        <w:top w:val="none" w:sz="0" w:space="0" w:color="auto"/>
        <w:left w:val="none" w:sz="0" w:space="0" w:color="auto"/>
        <w:bottom w:val="none" w:sz="0" w:space="0" w:color="auto"/>
        <w:right w:val="none" w:sz="0" w:space="0" w:color="auto"/>
      </w:divBdr>
    </w:div>
    <w:div w:id="1937472697">
      <w:bodyDiv w:val="1"/>
      <w:marLeft w:val="0"/>
      <w:marRight w:val="0"/>
      <w:marTop w:val="0"/>
      <w:marBottom w:val="0"/>
      <w:divBdr>
        <w:top w:val="none" w:sz="0" w:space="0" w:color="auto"/>
        <w:left w:val="none" w:sz="0" w:space="0" w:color="auto"/>
        <w:bottom w:val="none" w:sz="0" w:space="0" w:color="auto"/>
        <w:right w:val="none" w:sz="0" w:space="0" w:color="auto"/>
      </w:divBdr>
    </w:div>
    <w:div w:id="1938830553">
      <w:bodyDiv w:val="1"/>
      <w:marLeft w:val="0"/>
      <w:marRight w:val="0"/>
      <w:marTop w:val="0"/>
      <w:marBottom w:val="0"/>
      <w:divBdr>
        <w:top w:val="none" w:sz="0" w:space="0" w:color="auto"/>
        <w:left w:val="none" w:sz="0" w:space="0" w:color="auto"/>
        <w:bottom w:val="none" w:sz="0" w:space="0" w:color="auto"/>
        <w:right w:val="none" w:sz="0" w:space="0" w:color="auto"/>
      </w:divBdr>
    </w:div>
    <w:div w:id="1939096572">
      <w:bodyDiv w:val="1"/>
      <w:marLeft w:val="0"/>
      <w:marRight w:val="0"/>
      <w:marTop w:val="0"/>
      <w:marBottom w:val="0"/>
      <w:divBdr>
        <w:top w:val="none" w:sz="0" w:space="0" w:color="auto"/>
        <w:left w:val="none" w:sz="0" w:space="0" w:color="auto"/>
        <w:bottom w:val="none" w:sz="0" w:space="0" w:color="auto"/>
        <w:right w:val="none" w:sz="0" w:space="0" w:color="auto"/>
      </w:divBdr>
    </w:div>
    <w:div w:id="1940940162">
      <w:bodyDiv w:val="1"/>
      <w:marLeft w:val="0"/>
      <w:marRight w:val="0"/>
      <w:marTop w:val="0"/>
      <w:marBottom w:val="0"/>
      <w:divBdr>
        <w:top w:val="none" w:sz="0" w:space="0" w:color="auto"/>
        <w:left w:val="none" w:sz="0" w:space="0" w:color="auto"/>
        <w:bottom w:val="none" w:sz="0" w:space="0" w:color="auto"/>
        <w:right w:val="none" w:sz="0" w:space="0" w:color="auto"/>
      </w:divBdr>
    </w:div>
    <w:div w:id="1943102537">
      <w:bodyDiv w:val="1"/>
      <w:marLeft w:val="0"/>
      <w:marRight w:val="0"/>
      <w:marTop w:val="0"/>
      <w:marBottom w:val="0"/>
      <w:divBdr>
        <w:top w:val="none" w:sz="0" w:space="0" w:color="auto"/>
        <w:left w:val="none" w:sz="0" w:space="0" w:color="auto"/>
        <w:bottom w:val="none" w:sz="0" w:space="0" w:color="auto"/>
        <w:right w:val="none" w:sz="0" w:space="0" w:color="auto"/>
      </w:divBdr>
    </w:div>
    <w:div w:id="1945960461">
      <w:bodyDiv w:val="1"/>
      <w:marLeft w:val="0"/>
      <w:marRight w:val="0"/>
      <w:marTop w:val="0"/>
      <w:marBottom w:val="0"/>
      <w:divBdr>
        <w:top w:val="none" w:sz="0" w:space="0" w:color="auto"/>
        <w:left w:val="none" w:sz="0" w:space="0" w:color="auto"/>
        <w:bottom w:val="none" w:sz="0" w:space="0" w:color="auto"/>
        <w:right w:val="none" w:sz="0" w:space="0" w:color="auto"/>
      </w:divBdr>
    </w:div>
    <w:div w:id="1946036126">
      <w:bodyDiv w:val="1"/>
      <w:marLeft w:val="0"/>
      <w:marRight w:val="0"/>
      <w:marTop w:val="0"/>
      <w:marBottom w:val="0"/>
      <w:divBdr>
        <w:top w:val="none" w:sz="0" w:space="0" w:color="auto"/>
        <w:left w:val="none" w:sz="0" w:space="0" w:color="auto"/>
        <w:bottom w:val="none" w:sz="0" w:space="0" w:color="auto"/>
        <w:right w:val="none" w:sz="0" w:space="0" w:color="auto"/>
      </w:divBdr>
    </w:div>
    <w:div w:id="1950891191">
      <w:bodyDiv w:val="1"/>
      <w:marLeft w:val="0"/>
      <w:marRight w:val="0"/>
      <w:marTop w:val="0"/>
      <w:marBottom w:val="0"/>
      <w:divBdr>
        <w:top w:val="none" w:sz="0" w:space="0" w:color="auto"/>
        <w:left w:val="none" w:sz="0" w:space="0" w:color="auto"/>
        <w:bottom w:val="none" w:sz="0" w:space="0" w:color="auto"/>
        <w:right w:val="none" w:sz="0" w:space="0" w:color="auto"/>
      </w:divBdr>
    </w:div>
    <w:div w:id="1951474381">
      <w:bodyDiv w:val="1"/>
      <w:marLeft w:val="0"/>
      <w:marRight w:val="0"/>
      <w:marTop w:val="0"/>
      <w:marBottom w:val="0"/>
      <w:divBdr>
        <w:top w:val="none" w:sz="0" w:space="0" w:color="auto"/>
        <w:left w:val="none" w:sz="0" w:space="0" w:color="auto"/>
        <w:bottom w:val="none" w:sz="0" w:space="0" w:color="auto"/>
        <w:right w:val="none" w:sz="0" w:space="0" w:color="auto"/>
      </w:divBdr>
    </w:div>
    <w:div w:id="1952125899">
      <w:bodyDiv w:val="1"/>
      <w:marLeft w:val="0"/>
      <w:marRight w:val="0"/>
      <w:marTop w:val="0"/>
      <w:marBottom w:val="0"/>
      <w:divBdr>
        <w:top w:val="none" w:sz="0" w:space="0" w:color="auto"/>
        <w:left w:val="none" w:sz="0" w:space="0" w:color="auto"/>
        <w:bottom w:val="none" w:sz="0" w:space="0" w:color="auto"/>
        <w:right w:val="none" w:sz="0" w:space="0" w:color="auto"/>
      </w:divBdr>
    </w:div>
    <w:div w:id="1952666271">
      <w:bodyDiv w:val="1"/>
      <w:marLeft w:val="0"/>
      <w:marRight w:val="0"/>
      <w:marTop w:val="0"/>
      <w:marBottom w:val="0"/>
      <w:divBdr>
        <w:top w:val="none" w:sz="0" w:space="0" w:color="auto"/>
        <w:left w:val="none" w:sz="0" w:space="0" w:color="auto"/>
        <w:bottom w:val="none" w:sz="0" w:space="0" w:color="auto"/>
        <w:right w:val="none" w:sz="0" w:space="0" w:color="auto"/>
      </w:divBdr>
    </w:div>
    <w:div w:id="1954482613">
      <w:bodyDiv w:val="1"/>
      <w:marLeft w:val="0"/>
      <w:marRight w:val="0"/>
      <w:marTop w:val="0"/>
      <w:marBottom w:val="0"/>
      <w:divBdr>
        <w:top w:val="none" w:sz="0" w:space="0" w:color="auto"/>
        <w:left w:val="none" w:sz="0" w:space="0" w:color="auto"/>
        <w:bottom w:val="none" w:sz="0" w:space="0" w:color="auto"/>
        <w:right w:val="none" w:sz="0" w:space="0" w:color="auto"/>
      </w:divBdr>
    </w:div>
    <w:div w:id="1956912070">
      <w:bodyDiv w:val="1"/>
      <w:marLeft w:val="0"/>
      <w:marRight w:val="0"/>
      <w:marTop w:val="0"/>
      <w:marBottom w:val="0"/>
      <w:divBdr>
        <w:top w:val="none" w:sz="0" w:space="0" w:color="auto"/>
        <w:left w:val="none" w:sz="0" w:space="0" w:color="auto"/>
        <w:bottom w:val="none" w:sz="0" w:space="0" w:color="auto"/>
        <w:right w:val="none" w:sz="0" w:space="0" w:color="auto"/>
      </w:divBdr>
    </w:div>
    <w:div w:id="1957714860">
      <w:bodyDiv w:val="1"/>
      <w:marLeft w:val="0"/>
      <w:marRight w:val="0"/>
      <w:marTop w:val="0"/>
      <w:marBottom w:val="0"/>
      <w:divBdr>
        <w:top w:val="none" w:sz="0" w:space="0" w:color="auto"/>
        <w:left w:val="none" w:sz="0" w:space="0" w:color="auto"/>
        <w:bottom w:val="none" w:sz="0" w:space="0" w:color="auto"/>
        <w:right w:val="none" w:sz="0" w:space="0" w:color="auto"/>
      </w:divBdr>
    </w:div>
    <w:div w:id="1962878385">
      <w:bodyDiv w:val="1"/>
      <w:marLeft w:val="0"/>
      <w:marRight w:val="0"/>
      <w:marTop w:val="0"/>
      <w:marBottom w:val="0"/>
      <w:divBdr>
        <w:top w:val="none" w:sz="0" w:space="0" w:color="auto"/>
        <w:left w:val="none" w:sz="0" w:space="0" w:color="auto"/>
        <w:bottom w:val="none" w:sz="0" w:space="0" w:color="auto"/>
        <w:right w:val="none" w:sz="0" w:space="0" w:color="auto"/>
      </w:divBdr>
    </w:div>
    <w:div w:id="1970209294">
      <w:bodyDiv w:val="1"/>
      <w:marLeft w:val="0"/>
      <w:marRight w:val="0"/>
      <w:marTop w:val="0"/>
      <w:marBottom w:val="0"/>
      <w:divBdr>
        <w:top w:val="none" w:sz="0" w:space="0" w:color="auto"/>
        <w:left w:val="none" w:sz="0" w:space="0" w:color="auto"/>
        <w:bottom w:val="none" w:sz="0" w:space="0" w:color="auto"/>
        <w:right w:val="none" w:sz="0" w:space="0" w:color="auto"/>
      </w:divBdr>
    </w:div>
    <w:div w:id="1971861088">
      <w:bodyDiv w:val="1"/>
      <w:marLeft w:val="0"/>
      <w:marRight w:val="0"/>
      <w:marTop w:val="0"/>
      <w:marBottom w:val="0"/>
      <w:divBdr>
        <w:top w:val="none" w:sz="0" w:space="0" w:color="auto"/>
        <w:left w:val="none" w:sz="0" w:space="0" w:color="auto"/>
        <w:bottom w:val="none" w:sz="0" w:space="0" w:color="auto"/>
        <w:right w:val="none" w:sz="0" w:space="0" w:color="auto"/>
      </w:divBdr>
    </w:div>
    <w:div w:id="1978684481">
      <w:bodyDiv w:val="1"/>
      <w:marLeft w:val="0"/>
      <w:marRight w:val="0"/>
      <w:marTop w:val="0"/>
      <w:marBottom w:val="0"/>
      <w:divBdr>
        <w:top w:val="none" w:sz="0" w:space="0" w:color="auto"/>
        <w:left w:val="none" w:sz="0" w:space="0" w:color="auto"/>
        <w:bottom w:val="none" w:sz="0" w:space="0" w:color="auto"/>
        <w:right w:val="none" w:sz="0" w:space="0" w:color="auto"/>
      </w:divBdr>
    </w:div>
    <w:div w:id="1980844946">
      <w:bodyDiv w:val="1"/>
      <w:marLeft w:val="0"/>
      <w:marRight w:val="0"/>
      <w:marTop w:val="0"/>
      <w:marBottom w:val="0"/>
      <w:divBdr>
        <w:top w:val="none" w:sz="0" w:space="0" w:color="auto"/>
        <w:left w:val="none" w:sz="0" w:space="0" w:color="auto"/>
        <w:bottom w:val="none" w:sz="0" w:space="0" w:color="auto"/>
        <w:right w:val="none" w:sz="0" w:space="0" w:color="auto"/>
      </w:divBdr>
    </w:div>
    <w:div w:id="1981185624">
      <w:bodyDiv w:val="1"/>
      <w:marLeft w:val="0"/>
      <w:marRight w:val="0"/>
      <w:marTop w:val="0"/>
      <w:marBottom w:val="0"/>
      <w:divBdr>
        <w:top w:val="none" w:sz="0" w:space="0" w:color="auto"/>
        <w:left w:val="none" w:sz="0" w:space="0" w:color="auto"/>
        <w:bottom w:val="none" w:sz="0" w:space="0" w:color="auto"/>
        <w:right w:val="none" w:sz="0" w:space="0" w:color="auto"/>
      </w:divBdr>
    </w:div>
    <w:div w:id="1981612557">
      <w:bodyDiv w:val="1"/>
      <w:marLeft w:val="0"/>
      <w:marRight w:val="0"/>
      <w:marTop w:val="0"/>
      <w:marBottom w:val="0"/>
      <w:divBdr>
        <w:top w:val="none" w:sz="0" w:space="0" w:color="auto"/>
        <w:left w:val="none" w:sz="0" w:space="0" w:color="auto"/>
        <w:bottom w:val="none" w:sz="0" w:space="0" w:color="auto"/>
        <w:right w:val="none" w:sz="0" w:space="0" w:color="auto"/>
      </w:divBdr>
    </w:div>
    <w:div w:id="1981688196">
      <w:bodyDiv w:val="1"/>
      <w:marLeft w:val="0"/>
      <w:marRight w:val="0"/>
      <w:marTop w:val="0"/>
      <w:marBottom w:val="0"/>
      <w:divBdr>
        <w:top w:val="none" w:sz="0" w:space="0" w:color="auto"/>
        <w:left w:val="none" w:sz="0" w:space="0" w:color="auto"/>
        <w:bottom w:val="none" w:sz="0" w:space="0" w:color="auto"/>
        <w:right w:val="none" w:sz="0" w:space="0" w:color="auto"/>
      </w:divBdr>
    </w:div>
    <w:div w:id="1983922453">
      <w:bodyDiv w:val="1"/>
      <w:marLeft w:val="0"/>
      <w:marRight w:val="0"/>
      <w:marTop w:val="0"/>
      <w:marBottom w:val="0"/>
      <w:divBdr>
        <w:top w:val="none" w:sz="0" w:space="0" w:color="auto"/>
        <w:left w:val="none" w:sz="0" w:space="0" w:color="auto"/>
        <w:bottom w:val="none" w:sz="0" w:space="0" w:color="auto"/>
        <w:right w:val="none" w:sz="0" w:space="0" w:color="auto"/>
      </w:divBdr>
    </w:div>
    <w:div w:id="1985112583">
      <w:bodyDiv w:val="1"/>
      <w:marLeft w:val="0"/>
      <w:marRight w:val="0"/>
      <w:marTop w:val="0"/>
      <w:marBottom w:val="0"/>
      <w:divBdr>
        <w:top w:val="none" w:sz="0" w:space="0" w:color="auto"/>
        <w:left w:val="none" w:sz="0" w:space="0" w:color="auto"/>
        <w:bottom w:val="none" w:sz="0" w:space="0" w:color="auto"/>
        <w:right w:val="none" w:sz="0" w:space="0" w:color="auto"/>
      </w:divBdr>
    </w:div>
    <w:div w:id="1986428577">
      <w:bodyDiv w:val="1"/>
      <w:marLeft w:val="0"/>
      <w:marRight w:val="0"/>
      <w:marTop w:val="0"/>
      <w:marBottom w:val="0"/>
      <w:divBdr>
        <w:top w:val="none" w:sz="0" w:space="0" w:color="auto"/>
        <w:left w:val="none" w:sz="0" w:space="0" w:color="auto"/>
        <w:bottom w:val="none" w:sz="0" w:space="0" w:color="auto"/>
        <w:right w:val="none" w:sz="0" w:space="0" w:color="auto"/>
      </w:divBdr>
      <w:divsChild>
        <w:div w:id="1932658886">
          <w:marLeft w:val="480"/>
          <w:marRight w:val="0"/>
          <w:marTop w:val="0"/>
          <w:marBottom w:val="0"/>
          <w:divBdr>
            <w:top w:val="none" w:sz="0" w:space="0" w:color="auto"/>
            <w:left w:val="none" w:sz="0" w:space="0" w:color="auto"/>
            <w:bottom w:val="none" w:sz="0" w:space="0" w:color="auto"/>
            <w:right w:val="none" w:sz="0" w:space="0" w:color="auto"/>
          </w:divBdr>
        </w:div>
        <w:div w:id="582877791">
          <w:marLeft w:val="480"/>
          <w:marRight w:val="0"/>
          <w:marTop w:val="0"/>
          <w:marBottom w:val="0"/>
          <w:divBdr>
            <w:top w:val="none" w:sz="0" w:space="0" w:color="auto"/>
            <w:left w:val="none" w:sz="0" w:space="0" w:color="auto"/>
            <w:bottom w:val="none" w:sz="0" w:space="0" w:color="auto"/>
            <w:right w:val="none" w:sz="0" w:space="0" w:color="auto"/>
          </w:divBdr>
        </w:div>
        <w:div w:id="129253975">
          <w:marLeft w:val="480"/>
          <w:marRight w:val="0"/>
          <w:marTop w:val="0"/>
          <w:marBottom w:val="0"/>
          <w:divBdr>
            <w:top w:val="none" w:sz="0" w:space="0" w:color="auto"/>
            <w:left w:val="none" w:sz="0" w:space="0" w:color="auto"/>
            <w:bottom w:val="none" w:sz="0" w:space="0" w:color="auto"/>
            <w:right w:val="none" w:sz="0" w:space="0" w:color="auto"/>
          </w:divBdr>
        </w:div>
        <w:div w:id="324406623">
          <w:marLeft w:val="480"/>
          <w:marRight w:val="0"/>
          <w:marTop w:val="0"/>
          <w:marBottom w:val="0"/>
          <w:divBdr>
            <w:top w:val="none" w:sz="0" w:space="0" w:color="auto"/>
            <w:left w:val="none" w:sz="0" w:space="0" w:color="auto"/>
            <w:bottom w:val="none" w:sz="0" w:space="0" w:color="auto"/>
            <w:right w:val="none" w:sz="0" w:space="0" w:color="auto"/>
          </w:divBdr>
        </w:div>
        <w:div w:id="284115206">
          <w:marLeft w:val="480"/>
          <w:marRight w:val="0"/>
          <w:marTop w:val="0"/>
          <w:marBottom w:val="0"/>
          <w:divBdr>
            <w:top w:val="none" w:sz="0" w:space="0" w:color="auto"/>
            <w:left w:val="none" w:sz="0" w:space="0" w:color="auto"/>
            <w:bottom w:val="none" w:sz="0" w:space="0" w:color="auto"/>
            <w:right w:val="none" w:sz="0" w:space="0" w:color="auto"/>
          </w:divBdr>
        </w:div>
        <w:div w:id="691616500">
          <w:marLeft w:val="480"/>
          <w:marRight w:val="0"/>
          <w:marTop w:val="0"/>
          <w:marBottom w:val="0"/>
          <w:divBdr>
            <w:top w:val="none" w:sz="0" w:space="0" w:color="auto"/>
            <w:left w:val="none" w:sz="0" w:space="0" w:color="auto"/>
            <w:bottom w:val="none" w:sz="0" w:space="0" w:color="auto"/>
            <w:right w:val="none" w:sz="0" w:space="0" w:color="auto"/>
          </w:divBdr>
        </w:div>
        <w:div w:id="1111392084">
          <w:marLeft w:val="480"/>
          <w:marRight w:val="0"/>
          <w:marTop w:val="0"/>
          <w:marBottom w:val="0"/>
          <w:divBdr>
            <w:top w:val="none" w:sz="0" w:space="0" w:color="auto"/>
            <w:left w:val="none" w:sz="0" w:space="0" w:color="auto"/>
            <w:bottom w:val="none" w:sz="0" w:space="0" w:color="auto"/>
            <w:right w:val="none" w:sz="0" w:space="0" w:color="auto"/>
          </w:divBdr>
        </w:div>
        <w:div w:id="1917277529">
          <w:marLeft w:val="480"/>
          <w:marRight w:val="0"/>
          <w:marTop w:val="0"/>
          <w:marBottom w:val="0"/>
          <w:divBdr>
            <w:top w:val="none" w:sz="0" w:space="0" w:color="auto"/>
            <w:left w:val="none" w:sz="0" w:space="0" w:color="auto"/>
            <w:bottom w:val="none" w:sz="0" w:space="0" w:color="auto"/>
            <w:right w:val="none" w:sz="0" w:space="0" w:color="auto"/>
          </w:divBdr>
        </w:div>
        <w:div w:id="1263605515">
          <w:marLeft w:val="480"/>
          <w:marRight w:val="0"/>
          <w:marTop w:val="0"/>
          <w:marBottom w:val="0"/>
          <w:divBdr>
            <w:top w:val="none" w:sz="0" w:space="0" w:color="auto"/>
            <w:left w:val="none" w:sz="0" w:space="0" w:color="auto"/>
            <w:bottom w:val="none" w:sz="0" w:space="0" w:color="auto"/>
            <w:right w:val="none" w:sz="0" w:space="0" w:color="auto"/>
          </w:divBdr>
        </w:div>
        <w:div w:id="12460190">
          <w:marLeft w:val="480"/>
          <w:marRight w:val="0"/>
          <w:marTop w:val="0"/>
          <w:marBottom w:val="0"/>
          <w:divBdr>
            <w:top w:val="none" w:sz="0" w:space="0" w:color="auto"/>
            <w:left w:val="none" w:sz="0" w:space="0" w:color="auto"/>
            <w:bottom w:val="none" w:sz="0" w:space="0" w:color="auto"/>
            <w:right w:val="none" w:sz="0" w:space="0" w:color="auto"/>
          </w:divBdr>
        </w:div>
        <w:div w:id="1756050767">
          <w:marLeft w:val="480"/>
          <w:marRight w:val="0"/>
          <w:marTop w:val="0"/>
          <w:marBottom w:val="0"/>
          <w:divBdr>
            <w:top w:val="none" w:sz="0" w:space="0" w:color="auto"/>
            <w:left w:val="none" w:sz="0" w:space="0" w:color="auto"/>
            <w:bottom w:val="none" w:sz="0" w:space="0" w:color="auto"/>
            <w:right w:val="none" w:sz="0" w:space="0" w:color="auto"/>
          </w:divBdr>
        </w:div>
        <w:div w:id="688218116">
          <w:marLeft w:val="480"/>
          <w:marRight w:val="0"/>
          <w:marTop w:val="0"/>
          <w:marBottom w:val="0"/>
          <w:divBdr>
            <w:top w:val="none" w:sz="0" w:space="0" w:color="auto"/>
            <w:left w:val="none" w:sz="0" w:space="0" w:color="auto"/>
            <w:bottom w:val="none" w:sz="0" w:space="0" w:color="auto"/>
            <w:right w:val="none" w:sz="0" w:space="0" w:color="auto"/>
          </w:divBdr>
        </w:div>
        <w:div w:id="341317088">
          <w:marLeft w:val="480"/>
          <w:marRight w:val="0"/>
          <w:marTop w:val="0"/>
          <w:marBottom w:val="0"/>
          <w:divBdr>
            <w:top w:val="none" w:sz="0" w:space="0" w:color="auto"/>
            <w:left w:val="none" w:sz="0" w:space="0" w:color="auto"/>
            <w:bottom w:val="none" w:sz="0" w:space="0" w:color="auto"/>
            <w:right w:val="none" w:sz="0" w:space="0" w:color="auto"/>
          </w:divBdr>
        </w:div>
        <w:div w:id="781075451">
          <w:marLeft w:val="480"/>
          <w:marRight w:val="0"/>
          <w:marTop w:val="0"/>
          <w:marBottom w:val="0"/>
          <w:divBdr>
            <w:top w:val="none" w:sz="0" w:space="0" w:color="auto"/>
            <w:left w:val="none" w:sz="0" w:space="0" w:color="auto"/>
            <w:bottom w:val="none" w:sz="0" w:space="0" w:color="auto"/>
            <w:right w:val="none" w:sz="0" w:space="0" w:color="auto"/>
          </w:divBdr>
        </w:div>
        <w:div w:id="306250398">
          <w:marLeft w:val="480"/>
          <w:marRight w:val="0"/>
          <w:marTop w:val="0"/>
          <w:marBottom w:val="0"/>
          <w:divBdr>
            <w:top w:val="none" w:sz="0" w:space="0" w:color="auto"/>
            <w:left w:val="none" w:sz="0" w:space="0" w:color="auto"/>
            <w:bottom w:val="none" w:sz="0" w:space="0" w:color="auto"/>
            <w:right w:val="none" w:sz="0" w:space="0" w:color="auto"/>
          </w:divBdr>
        </w:div>
        <w:div w:id="1934896723">
          <w:marLeft w:val="480"/>
          <w:marRight w:val="0"/>
          <w:marTop w:val="0"/>
          <w:marBottom w:val="0"/>
          <w:divBdr>
            <w:top w:val="none" w:sz="0" w:space="0" w:color="auto"/>
            <w:left w:val="none" w:sz="0" w:space="0" w:color="auto"/>
            <w:bottom w:val="none" w:sz="0" w:space="0" w:color="auto"/>
            <w:right w:val="none" w:sz="0" w:space="0" w:color="auto"/>
          </w:divBdr>
        </w:div>
        <w:div w:id="1027682548">
          <w:marLeft w:val="480"/>
          <w:marRight w:val="0"/>
          <w:marTop w:val="0"/>
          <w:marBottom w:val="0"/>
          <w:divBdr>
            <w:top w:val="none" w:sz="0" w:space="0" w:color="auto"/>
            <w:left w:val="none" w:sz="0" w:space="0" w:color="auto"/>
            <w:bottom w:val="none" w:sz="0" w:space="0" w:color="auto"/>
            <w:right w:val="none" w:sz="0" w:space="0" w:color="auto"/>
          </w:divBdr>
        </w:div>
        <w:div w:id="603923485">
          <w:marLeft w:val="480"/>
          <w:marRight w:val="0"/>
          <w:marTop w:val="0"/>
          <w:marBottom w:val="0"/>
          <w:divBdr>
            <w:top w:val="none" w:sz="0" w:space="0" w:color="auto"/>
            <w:left w:val="none" w:sz="0" w:space="0" w:color="auto"/>
            <w:bottom w:val="none" w:sz="0" w:space="0" w:color="auto"/>
            <w:right w:val="none" w:sz="0" w:space="0" w:color="auto"/>
          </w:divBdr>
        </w:div>
        <w:div w:id="1896892636">
          <w:marLeft w:val="480"/>
          <w:marRight w:val="0"/>
          <w:marTop w:val="0"/>
          <w:marBottom w:val="0"/>
          <w:divBdr>
            <w:top w:val="none" w:sz="0" w:space="0" w:color="auto"/>
            <w:left w:val="none" w:sz="0" w:space="0" w:color="auto"/>
            <w:bottom w:val="none" w:sz="0" w:space="0" w:color="auto"/>
            <w:right w:val="none" w:sz="0" w:space="0" w:color="auto"/>
          </w:divBdr>
        </w:div>
        <w:div w:id="1180854594">
          <w:marLeft w:val="480"/>
          <w:marRight w:val="0"/>
          <w:marTop w:val="0"/>
          <w:marBottom w:val="0"/>
          <w:divBdr>
            <w:top w:val="none" w:sz="0" w:space="0" w:color="auto"/>
            <w:left w:val="none" w:sz="0" w:space="0" w:color="auto"/>
            <w:bottom w:val="none" w:sz="0" w:space="0" w:color="auto"/>
            <w:right w:val="none" w:sz="0" w:space="0" w:color="auto"/>
          </w:divBdr>
        </w:div>
        <w:div w:id="1115177686">
          <w:marLeft w:val="480"/>
          <w:marRight w:val="0"/>
          <w:marTop w:val="0"/>
          <w:marBottom w:val="0"/>
          <w:divBdr>
            <w:top w:val="none" w:sz="0" w:space="0" w:color="auto"/>
            <w:left w:val="none" w:sz="0" w:space="0" w:color="auto"/>
            <w:bottom w:val="none" w:sz="0" w:space="0" w:color="auto"/>
            <w:right w:val="none" w:sz="0" w:space="0" w:color="auto"/>
          </w:divBdr>
        </w:div>
        <w:div w:id="923148399">
          <w:marLeft w:val="480"/>
          <w:marRight w:val="0"/>
          <w:marTop w:val="0"/>
          <w:marBottom w:val="0"/>
          <w:divBdr>
            <w:top w:val="none" w:sz="0" w:space="0" w:color="auto"/>
            <w:left w:val="none" w:sz="0" w:space="0" w:color="auto"/>
            <w:bottom w:val="none" w:sz="0" w:space="0" w:color="auto"/>
            <w:right w:val="none" w:sz="0" w:space="0" w:color="auto"/>
          </w:divBdr>
        </w:div>
        <w:div w:id="1549490792">
          <w:marLeft w:val="480"/>
          <w:marRight w:val="0"/>
          <w:marTop w:val="0"/>
          <w:marBottom w:val="0"/>
          <w:divBdr>
            <w:top w:val="none" w:sz="0" w:space="0" w:color="auto"/>
            <w:left w:val="none" w:sz="0" w:space="0" w:color="auto"/>
            <w:bottom w:val="none" w:sz="0" w:space="0" w:color="auto"/>
            <w:right w:val="none" w:sz="0" w:space="0" w:color="auto"/>
          </w:divBdr>
        </w:div>
        <w:div w:id="1770538768">
          <w:marLeft w:val="480"/>
          <w:marRight w:val="0"/>
          <w:marTop w:val="0"/>
          <w:marBottom w:val="0"/>
          <w:divBdr>
            <w:top w:val="none" w:sz="0" w:space="0" w:color="auto"/>
            <w:left w:val="none" w:sz="0" w:space="0" w:color="auto"/>
            <w:bottom w:val="none" w:sz="0" w:space="0" w:color="auto"/>
            <w:right w:val="none" w:sz="0" w:space="0" w:color="auto"/>
          </w:divBdr>
        </w:div>
        <w:div w:id="1169103297">
          <w:marLeft w:val="480"/>
          <w:marRight w:val="0"/>
          <w:marTop w:val="0"/>
          <w:marBottom w:val="0"/>
          <w:divBdr>
            <w:top w:val="none" w:sz="0" w:space="0" w:color="auto"/>
            <w:left w:val="none" w:sz="0" w:space="0" w:color="auto"/>
            <w:bottom w:val="none" w:sz="0" w:space="0" w:color="auto"/>
            <w:right w:val="none" w:sz="0" w:space="0" w:color="auto"/>
          </w:divBdr>
        </w:div>
        <w:div w:id="177889077">
          <w:marLeft w:val="480"/>
          <w:marRight w:val="0"/>
          <w:marTop w:val="0"/>
          <w:marBottom w:val="0"/>
          <w:divBdr>
            <w:top w:val="none" w:sz="0" w:space="0" w:color="auto"/>
            <w:left w:val="none" w:sz="0" w:space="0" w:color="auto"/>
            <w:bottom w:val="none" w:sz="0" w:space="0" w:color="auto"/>
            <w:right w:val="none" w:sz="0" w:space="0" w:color="auto"/>
          </w:divBdr>
        </w:div>
        <w:div w:id="609702005">
          <w:marLeft w:val="480"/>
          <w:marRight w:val="0"/>
          <w:marTop w:val="0"/>
          <w:marBottom w:val="0"/>
          <w:divBdr>
            <w:top w:val="none" w:sz="0" w:space="0" w:color="auto"/>
            <w:left w:val="none" w:sz="0" w:space="0" w:color="auto"/>
            <w:bottom w:val="none" w:sz="0" w:space="0" w:color="auto"/>
            <w:right w:val="none" w:sz="0" w:space="0" w:color="auto"/>
          </w:divBdr>
        </w:div>
        <w:div w:id="1062607262">
          <w:marLeft w:val="480"/>
          <w:marRight w:val="0"/>
          <w:marTop w:val="0"/>
          <w:marBottom w:val="0"/>
          <w:divBdr>
            <w:top w:val="none" w:sz="0" w:space="0" w:color="auto"/>
            <w:left w:val="none" w:sz="0" w:space="0" w:color="auto"/>
            <w:bottom w:val="none" w:sz="0" w:space="0" w:color="auto"/>
            <w:right w:val="none" w:sz="0" w:space="0" w:color="auto"/>
          </w:divBdr>
        </w:div>
        <w:div w:id="1231189646">
          <w:marLeft w:val="480"/>
          <w:marRight w:val="0"/>
          <w:marTop w:val="0"/>
          <w:marBottom w:val="0"/>
          <w:divBdr>
            <w:top w:val="none" w:sz="0" w:space="0" w:color="auto"/>
            <w:left w:val="none" w:sz="0" w:space="0" w:color="auto"/>
            <w:bottom w:val="none" w:sz="0" w:space="0" w:color="auto"/>
            <w:right w:val="none" w:sz="0" w:space="0" w:color="auto"/>
          </w:divBdr>
        </w:div>
        <w:div w:id="1116944337">
          <w:marLeft w:val="480"/>
          <w:marRight w:val="0"/>
          <w:marTop w:val="0"/>
          <w:marBottom w:val="0"/>
          <w:divBdr>
            <w:top w:val="none" w:sz="0" w:space="0" w:color="auto"/>
            <w:left w:val="none" w:sz="0" w:space="0" w:color="auto"/>
            <w:bottom w:val="none" w:sz="0" w:space="0" w:color="auto"/>
            <w:right w:val="none" w:sz="0" w:space="0" w:color="auto"/>
          </w:divBdr>
        </w:div>
        <w:div w:id="1608197269">
          <w:marLeft w:val="480"/>
          <w:marRight w:val="0"/>
          <w:marTop w:val="0"/>
          <w:marBottom w:val="0"/>
          <w:divBdr>
            <w:top w:val="none" w:sz="0" w:space="0" w:color="auto"/>
            <w:left w:val="none" w:sz="0" w:space="0" w:color="auto"/>
            <w:bottom w:val="none" w:sz="0" w:space="0" w:color="auto"/>
            <w:right w:val="none" w:sz="0" w:space="0" w:color="auto"/>
          </w:divBdr>
        </w:div>
        <w:div w:id="181287545">
          <w:marLeft w:val="480"/>
          <w:marRight w:val="0"/>
          <w:marTop w:val="0"/>
          <w:marBottom w:val="0"/>
          <w:divBdr>
            <w:top w:val="none" w:sz="0" w:space="0" w:color="auto"/>
            <w:left w:val="none" w:sz="0" w:space="0" w:color="auto"/>
            <w:bottom w:val="none" w:sz="0" w:space="0" w:color="auto"/>
            <w:right w:val="none" w:sz="0" w:space="0" w:color="auto"/>
          </w:divBdr>
        </w:div>
        <w:div w:id="983772393">
          <w:marLeft w:val="480"/>
          <w:marRight w:val="0"/>
          <w:marTop w:val="0"/>
          <w:marBottom w:val="0"/>
          <w:divBdr>
            <w:top w:val="none" w:sz="0" w:space="0" w:color="auto"/>
            <w:left w:val="none" w:sz="0" w:space="0" w:color="auto"/>
            <w:bottom w:val="none" w:sz="0" w:space="0" w:color="auto"/>
            <w:right w:val="none" w:sz="0" w:space="0" w:color="auto"/>
          </w:divBdr>
        </w:div>
        <w:div w:id="5643008">
          <w:marLeft w:val="480"/>
          <w:marRight w:val="0"/>
          <w:marTop w:val="0"/>
          <w:marBottom w:val="0"/>
          <w:divBdr>
            <w:top w:val="none" w:sz="0" w:space="0" w:color="auto"/>
            <w:left w:val="none" w:sz="0" w:space="0" w:color="auto"/>
            <w:bottom w:val="none" w:sz="0" w:space="0" w:color="auto"/>
            <w:right w:val="none" w:sz="0" w:space="0" w:color="auto"/>
          </w:divBdr>
        </w:div>
        <w:div w:id="1677925735">
          <w:marLeft w:val="480"/>
          <w:marRight w:val="0"/>
          <w:marTop w:val="0"/>
          <w:marBottom w:val="0"/>
          <w:divBdr>
            <w:top w:val="none" w:sz="0" w:space="0" w:color="auto"/>
            <w:left w:val="none" w:sz="0" w:space="0" w:color="auto"/>
            <w:bottom w:val="none" w:sz="0" w:space="0" w:color="auto"/>
            <w:right w:val="none" w:sz="0" w:space="0" w:color="auto"/>
          </w:divBdr>
        </w:div>
        <w:div w:id="337343694">
          <w:marLeft w:val="480"/>
          <w:marRight w:val="0"/>
          <w:marTop w:val="0"/>
          <w:marBottom w:val="0"/>
          <w:divBdr>
            <w:top w:val="none" w:sz="0" w:space="0" w:color="auto"/>
            <w:left w:val="none" w:sz="0" w:space="0" w:color="auto"/>
            <w:bottom w:val="none" w:sz="0" w:space="0" w:color="auto"/>
            <w:right w:val="none" w:sz="0" w:space="0" w:color="auto"/>
          </w:divBdr>
        </w:div>
        <w:div w:id="632171973">
          <w:marLeft w:val="480"/>
          <w:marRight w:val="0"/>
          <w:marTop w:val="0"/>
          <w:marBottom w:val="0"/>
          <w:divBdr>
            <w:top w:val="none" w:sz="0" w:space="0" w:color="auto"/>
            <w:left w:val="none" w:sz="0" w:space="0" w:color="auto"/>
            <w:bottom w:val="none" w:sz="0" w:space="0" w:color="auto"/>
            <w:right w:val="none" w:sz="0" w:space="0" w:color="auto"/>
          </w:divBdr>
        </w:div>
        <w:div w:id="1863400705">
          <w:marLeft w:val="480"/>
          <w:marRight w:val="0"/>
          <w:marTop w:val="0"/>
          <w:marBottom w:val="0"/>
          <w:divBdr>
            <w:top w:val="none" w:sz="0" w:space="0" w:color="auto"/>
            <w:left w:val="none" w:sz="0" w:space="0" w:color="auto"/>
            <w:bottom w:val="none" w:sz="0" w:space="0" w:color="auto"/>
            <w:right w:val="none" w:sz="0" w:space="0" w:color="auto"/>
          </w:divBdr>
        </w:div>
        <w:div w:id="1879777240">
          <w:marLeft w:val="480"/>
          <w:marRight w:val="0"/>
          <w:marTop w:val="0"/>
          <w:marBottom w:val="0"/>
          <w:divBdr>
            <w:top w:val="none" w:sz="0" w:space="0" w:color="auto"/>
            <w:left w:val="none" w:sz="0" w:space="0" w:color="auto"/>
            <w:bottom w:val="none" w:sz="0" w:space="0" w:color="auto"/>
            <w:right w:val="none" w:sz="0" w:space="0" w:color="auto"/>
          </w:divBdr>
        </w:div>
        <w:div w:id="756751594">
          <w:marLeft w:val="480"/>
          <w:marRight w:val="0"/>
          <w:marTop w:val="0"/>
          <w:marBottom w:val="0"/>
          <w:divBdr>
            <w:top w:val="none" w:sz="0" w:space="0" w:color="auto"/>
            <w:left w:val="none" w:sz="0" w:space="0" w:color="auto"/>
            <w:bottom w:val="none" w:sz="0" w:space="0" w:color="auto"/>
            <w:right w:val="none" w:sz="0" w:space="0" w:color="auto"/>
          </w:divBdr>
        </w:div>
        <w:div w:id="1530873527">
          <w:marLeft w:val="480"/>
          <w:marRight w:val="0"/>
          <w:marTop w:val="0"/>
          <w:marBottom w:val="0"/>
          <w:divBdr>
            <w:top w:val="none" w:sz="0" w:space="0" w:color="auto"/>
            <w:left w:val="none" w:sz="0" w:space="0" w:color="auto"/>
            <w:bottom w:val="none" w:sz="0" w:space="0" w:color="auto"/>
            <w:right w:val="none" w:sz="0" w:space="0" w:color="auto"/>
          </w:divBdr>
        </w:div>
        <w:div w:id="1959607355">
          <w:marLeft w:val="480"/>
          <w:marRight w:val="0"/>
          <w:marTop w:val="0"/>
          <w:marBottom w:val="0"/>
          <w:divBdr>
            <w:top w:val="none" w:sz="0" w:space="0" w:color="auto"/>
            <w:left w:val="none" w:sz="0" w:space="0" w:color="auto"/>
            <w:bottom w:val="none" w:sz="0" w:space="0" w:color="auto"/>
            <w:right w:val="none" w:sz="0" w:space="0" w:color="auto"/>
          </w:divBdr>
        </w:div>
        <w:div w:id="908535688">
          <w:marLeft w:val="480"/>
          <w:marRight w:val="0"/>
          <w:marTop w:val="0"/>
          <w:marBottom w:val="0"/>
          <w:divBdr>
            <w:top w:val="none" w:sz="0" w:space="0" w:color="auto"/>
            <w:left w:val="none" w:sz="0" w:space="0" w:color="auto"/>
            <w:bottom w:val="none" w:sz="0" w:space="0" w:color="auto"/>
            <w:right w:val="none" w:sz="0" w:space="0" w:color="auto"/>
          </w:divBdr>
        </w:div>
        <w:div w:id="762996189">
          <w:marLeft w:val="480"/>
          <w:marRight w:val="0"/>
          <w:marTop w:val="0"/>
          <w:marBottom w:val="0"/>
          <w:divBdr>
            <w:top w:val="none" w:sz="0" w:space="0" w:color="auto"/>
            <w:left w:val="none" w:sz="0" w:space="0" w:color="auto"/>
            <w:bottom w:val="none" w:sz="0" w:space="0" w:color="auto"/>
            <w:right w:val="none" w:sz="0" w:space="0" w:color="auto"/>
          </w:divBdr>
        </w:div>
        <w:div w:id="111050204">
          <w:marLeft w:val="480"/>
          <w:marRight w:val="0"/>
          <w:marTop w:val="0"/>
          <w:marBottom w:val="0"/>
          <w:divBdr>
            <w:top w:val="none" w:sz="0" w:space="0" w:color="auto"/>
            <w:left w:val="none" w:sz="0" w:space="0" w:color="auto"/>
            <w:bottom w:val="none" w:sz="0" w:space="0" w:color="auto"/>
            <w:right w:val="none" w:sz="0" w:space="0" w:color="auto"/>
          </w:divBdr>
        </w:div>
        <w:div w:id="301424720">
          <w:marLeft w:val="480"/>
          <w:marRight w:val="0"/>
          <w:marTop w:val="0"/>
          <w:marBottom w:val="0"/>
          <w:divBdr>
            <w:top w:val="none" w:sz="0" w:space="0" w:color="auto"/>
            <w:left w:val="none" w:sz="0" w:space="0" w:color="auto"/>
            <w:bottom w:val="none" w:sz="0" w:space="0" w:color="auto"/>
            <w:right w:val="none" w:sz="0" w:space="0" w:color="auto"/>
          </w:divBdr>
        </w:div>
        <w:div w:id="244652326">
          <w:marLeft w:val="480"/>
          <w:marRight w:val="0"/>
          <w:marTop w:val="0"/>
          <w:marBottom w:val="0"/>
          <w:divBdr>
            <w:top w:val="none" w:sz="0" w:space="0" w:color="auto"/>
            <w:left w:val="none" w:sz="0" w:space="0" w:color="auto"/>
            <w:bottom w:val="none" w:sz="0" w:space="0" w:color="auto"/>
            <w:right w:val="none" w:sz="0" w:space="0" w:color="auto"/>
          </w:divBdr>
        </w:div>
        <w:div w:id="1747459252">
          <w:marLeft w:val="480"/>
          <w:marRight w:val="0"/>
          <w:marTop w:val="0"/>
          <w:marBottom w:val="0"/>
          <w:divBdr>
            <w:top w:val="none" w:sz="0" w:space="0" w:color="auto"/>
            <w:left w:val="none" w:sz="0" w:space="0" w:color="auto"/>
            <w:bottom w:val="none" w:sz="0" w:space="0" w:color="auto"/>
            <w:right w:val="none" w:sz="0" w:space="0" w:color="auto"/>
          </w:divBdr>
        </w:div>
        <w:div w:id="1111703471">
          <w:marLeft w:val="480"/>
          <w:marRight w:val="0"/>
          <w:marTop w:val="0"/>
          <w:marBottom w:val="0"/>
          <w:divBdr>
            <w:top w:val="none" w:sz="0" w:space="0" w:color="auto"/>
            <w:left w:val="none" w:sz="0" w:space="0" w:color="auto"/>
            <w:bottom w:val="none" w:sz="0" w:space="0" w:color="auto"/>
            <w:right w:val="none" w:sz="0" w:space="0" w:color="auto"/>
          </w:divBdr>
        </w:div>
        <w:div w:id="753749162">
          <w:marLeft w:val="480"/>
          <w:marRight w:val="0"/>
          <w:marTop w:val="0"/>
          <w:marBottom w:val="0"/>
          <w:divBdr>
            <w:top w:val="none" w:sz="0" w:space="0" w:color="auto"/>
            <w:left w:val="none" w:sz="0" w:space="0" w:color="auto"/>
            <w:bottom w:val="none" w:sz="0" w:space="0" w:color="auto"/>
            <w:right w:val="none" w:sz="0" w:space="0" w:color="auto"/>
          </w:divBdr>
        </w:div>
        <w:div w:id="1147893050">
          <w:marLeft w:val="480"/>
          <w:marRight w:val="0"/>
          <w:marTop w:val="0"/>
          <w:marBottom w:val="0"/>
          <w:divBdr>
            <w:top w:val="none" w:sz="0" w:space="0" w:color="auto"/>
            <w:left w:val="none" w:sz="0" w:space="0" w:color="auto"/>
            <w:bottom w:val="none" w:sz="0" w:space="0" w:color="auto"/>
            <w:right w:val="none" w:sz="0" w:space="0" w:color="auto"/>
          </w:divBdr>
        </w:div>
        <w:div w:id="1405107562">
          <w:marLeft w:val="480"/>
          <w:marRight w:val="0"/>
          <w:marTop w:val="0"/>
          <w:marBottom w:val="0"/>
          <w:divBdr>
            <w:top w:val="none" w:sz="0" w:space="0" w:color="auto"/>
            <w:left w:val="none" w:sz="0" w:space="0" w:color="auto"/>
            <w:bottom w:val="none" w:sz="0" w:space="0" w:color="auto"/>
            <w:right w:val="none" w:sz="0" w:space="0" w:color="auto"/>
          </w:divBdr>
        </w:div>
        <w:div w:id="847866639">
          <w:marLeft w:val="480"/>
          <w:marRight w:val="0"/>
          <w:marTop w:val="0"/>
          <w:marBottom w:val="0"/>
          <w:divBdr>
            <w:top w:val="none" w:sz="0" w:space="0" w:color="auto"/>
            <w:left w:val="none" w:sz="0" w:space="0" w:color="auto"/>
            <w:bottom w:val="none" w:sz="0" w:space="0" w:color="auto"/>
            <w:right w:val="none" w:sz="0" w:space="0" w:color="auto"/>
          </w:divBdr>
        </w:div>
        <w:div w:id="949118543">
          <w:marLeft w:val="480"/>
          <w:marRight w:val="0"/>
          <w:marTop w:val="0"/>
          <w:marBottom w:val="0"/>
          <w:divBdr>
            <w:top w:val="none" w:sz="0" w:space="0" w:color="auto"/>
            <w:left w:val="none" w:sz="0" w:space="0" w:color="auto"/>
            <w:bottom w:val="none" w:sz="0" w:space="0" w:color="auto"/>
            <w:right w:val="none" w:sz="0" w:space="0" w:color="auto"/>
          </w:divBdr>
        </w:div>
        <w:div w:id="2114351943">
          <w:marLeft w:val="480"/>
          <w:marRight w:val="0"/>
          <w:marTop w:val="0"/>
          <w:marBottom w:val="0"/>
          <w:divBdr>
            <w:top w:val="none" w:sz="0" w:space="0" w:color="auto"/>
            <w:left w:val="none" w:sz="0" w:space="0" w:color="auto"/>
            <w:bottom w:val="none" w:sz="0" w:space="0" w:color="auto"/>
            <w:right w:val="none" w:sz="0" w:space="0" w:color="auto"/>
          </w:divBdr>
        </w:div>
        <w:div w:id="513805179">
          <w:marLeft w:val="480"/>
          <w:marRight w:val="0"/>
          <w:marTop w:val="0"/>
          <w:marBottom w:val="0"/>
          <w:divBdr>
            <w:top w:val="none" w:sz="0" w:space="0" w:color="auto"/>
            <w:left w:val="none" w:sz="0" w:space="0" w:color="auto"/>
            <w:bottom w:val="none" w:sz="0" w:space="0" w:color="auto"/>
            <w:right w:val="none" w:sz="0" w:space="0" w:color="auto"/>
          </w:divBdr>
        </w:div>
        <w:div w:id="92019745">
          <w:marLeft w:val="480"/>
          <w:marRight w:val="0"/>
          <w:marTop w:val="0"/>
          <w:marBottom w:val="0"/>
          <w:divBdr>
            <w:top w:val="none" w:sz="0" w:space="0" w:color="auto"/>
            <w:left w:val="none" w:sz="0" w:space="0" w:color="auto"/>
            <w:bottom w:val="none" w:sz="0" w:space="0" w:color="auto"/>
            <w:right w:val="none" w:sz="0" w:space="0" w:color="auto"/>
          </w:divBdr>
        </w:div>
        <w:div w:id="506333588">
          <w:marLeft w:val="480"/>
          <w:marRight w:val="0"/>
          <w:marTop w:val="0"/>
          <w:marBottom w:val="0"/>
          <w:divBdr>
            <w:top w:val="none" w:sz="0" w:space="0" w:color="auto"/>
            <w:left w:val="none" w:sz="0" w:space="0" w:color="auto"/>
            <w:bottom w:val="none" w:sz="0" w:space="0" w:color="auto"/>
            <w:right w:val="none" w:sz="0" w:space="0" w:color="auto"/>
          </w:divBdr>
        </w:div>
        <w:div w:id="2102678099">
          <w:marLeft w:val="480"/>
          <w:marRight w:val="0"/>
          <w:marTop w:val="0"/>
          <w:marBottom w:val="0"/>
          <w:divBdr>
            <w:top w:val="none" w:sz="0" w:space="0" w:color="auto"/>
            <w:left w:val="none" w:sz="0" w:space="0" w:color="auto"/>
            <w:bottom w:val="none" w:sz="0" w:space="0" w:color="auto"/>
            <w:right w:val="none" w:sz="0" w:space="0" w:color="auto"/>
          </w:divBdr>
        </w:div>
        <w:div w:id="1368606181">
          <w:marLeft w:val="480"/>
          <w:marRight w:val="0"/>
          <w:marTop w:val="0"/>
          <w:marBottom w:val="0"/>
          <w:divBdr>
            <w:top w:val="none" w:sz="0" w:space="0" w:color="auto"/>
            <w:left w:val="none" w:sz="0" w:space="0" w:color="auto"/>
            <w:bottom w:val="none" w:sz="0" w:space="0" w:color="auto"/>
            <w:right w:val="none" w:sz="0" w:space="0" w:color="auto"/>
          </w:divBdr>
        </w:div>
        <w:div w:id="1852185512">
          <w:marLeft w:val="480"/>
          <w:marRight w:val="0"/>
          <w:marTop w:val="0"/>
          <w:marBottom w:val="0"/>
          <w:divBdr>
            <w:top w:val="none" w:sz="0" w:space="0" w:color="auto"/>
            <w:left w:val="none" w:sz="0" w:space="0" w:color="auto"/>
            <w:bottom w:val="none" w:sz="0" w:space="0" w:color="auto"/>
            <w:right w:val="none" w:sz="0" w:space="0" w:color="auto"/>
          </w:divBdr>
        </w:div>
        <w:div w:id="513303547">
          <w:marLeft w:val="480"/>
          <w:marRight w:val="0"/>
          <w:marTop w:val="0"/>
          <w:marBottom w:val="0"/>
          <w:divBdr>
            <w:top w:val="none" w:sz="0" w:space="0" w:color="auto"/>
            <w:left w:val="none" w:sz="0" w:space="0" w:color="auto"/>
            <w:bottom w:val="none" w:sz="0" w:space="0" w:color="auto"/>
            <w:right w:val="none" w:sz="0" w:space="0" w:color="auto"/>
          </w:divBdr>
        </w:div>
        <w:div w:id="1292517678">
          <w:marLeft w:val="480"/>
          <w:marRight w:val="0"/>
          <w:marTop w:val="0"/>
          <w:marBottom w:val="0"/>
          <w:divBdr>
            <w:top w:val="none" w:sz="0" w:space="0" w:color="auto"/>
            <w:left w:val="none" w:sz="0" w:space="0" w:color="auto"/>
            <w:bottom w:val="none" w:sz="0" w:space="0" w:color="auto"/>
            <w:right w:val="none" w:sz="0" w:space="0" w:color="auto"/>
          </w:divBdr>
        </w:div>
        <w:div w:id="786047707">
          <w:marLeft w:val="480"/>
          <w:marRight w:val="0"/>
          <w:marTop w:val="0"/>
          <w:marBottom w:val="0"/>
          <w:divBdr>
            <w:top w:val="none" w:sz="0" w:space="0" w:color="auto"/>
            <w:left w:val="none" w:sz="0" w:space="0" w:color="auto"/>
            <w:bottom w:val="none" w:sz="0" w:space="0" w:color="auto"/>
            <w:right w:val="none" w:sz="0" w:space="0" w:color="auto"/>
          </w:divBdr>
        </w:div>
        <w:div w:id="1050419895">
          <w:marLeft w:val="480"/>
          <w:marRight w:val="0"/>
          <w:marTop w:val="0"/>
          <w:marBottom w:val="0"/>
          <w:divBdr>
            <w:top w:val="none" w:sz="0" w:space="0" w:color="auto"/>
            <w:left w:val="none" w:sz="0" w:space="0" w:color="auto"/>
            <w:bottom w:val="none" w:sz="0" w:space="0" w:color="auto"/>
            <w:right w:val="none" w:sz="0" w:space="0" w:color="auto"/>
          </w:divBdr>
        </w:div>
        <w:div w:id="1454127911">
          <w:marLeft w:val="480"/>
          <w:marRight w:val="0"/>
          <w:marTop w:val="0"/>
          <w:marBottom w:val="0"/>
          <w:divBdr>
            <w:top w:val="none" w:sz="0" w:space="0" w:color="auto"/>
            <w:left w:val="none" w:sz="0" w:space="0" w:color="auto"/>
            <w:bottom w:val="none" w:sz="0" w:space="0" w:color="auto"/>
            <w:right w:val="none" w:sz="0" w:space="0" w:color="auto"/>
          </w:divBdr>
        </w:div>
        <w:div w:id="1736128125">
          <w:marLeft w:val="480"/>
          <w:marRight w:val="0"/>
          <w:marTop w:val="0"/>
          <w:marBottom w:val="0"/>
          <w:divBdr>
            <w:top w:val="none" w:sz="0" w:space="0" w:color="auto"/>
            <w:left w:val="none" w:sz="0" w:space="0" w:color="auto"/>
            <w:bottom w:val="none" w:sz="0" w:space="0" w:color="auto"/>
            <w:right w:val="none" w:sz="0" w:space="0" w:color="auto"/>
          </w:divBdr>
        </w:div>
        <w:div w:id="1946620344">
          <w:marLeft w:val="480"/>
          <w:marRight w:val="0"/>
          <w:marTop w:val="0"/>
          <w:marBottom w:val="0"/>
          <w:divBdr>
            <w:top w:val="none" w:sz="0" w:space="0" w:color="auto"/>
            <w:left w:val="none" w:sz="0" w:space="0" w:color="auto"/>
            <w:bottom w:val="none" w:sz="0" w:space="0" w:color="auto"/>
            <w:right w:val="none" w:sz="0" w:space="0" w:color="auto"/>
          </w:divBdr>
        </w:div>
        <w:div w:id="1552840875">
          <w:marLeft w:val="480"/>
          <w:marRight w:val="0"/>
          <w:marTop w:val="0"/>
          <w:marBottom w:val="0"/>
          <w:divBdr>
            <w:top w:val="none" w:sz="0" w:space="0" w:color="auto"/>
            <w:left w:val="none" w:sz="0" w:space="0" w:color="auto"/>
            <w:bottom w:val="none" w:sz="0" w:space="0" w:color="auto"/>
            <w:right w:val="none" w:sz="0" w:space="0" w:color="auto"/>
          </w:divBdr>
        </w:div>
        <w:div w:id="1829007028">
          <w:marLeft w:val="480"/>
          <w:marRight w:val="0"/>
          <w:marTop w:val="0"/>
          <w:marBottom w:val="0"/>
          <w:divBdr>
            <w:top w:val="none" w:sz="0" w:space="0" w:color="auto"/>
            <w:left w:val="none" w:sz="0" w:space="0" w:color="auto"/>
            <w:bottom w:val="none" w:sz="0" w:space="0" w:color="auto"/>
            <w:right w:val="none" w:sz="0" w:space="0" w:color="auto"/>
          </w:divBdr>
        </w:div>
        <w:div w:id="293875482">
          <w:marLeft w:val="480"/>
          <w:marRight w:val="0"/>
          <w:marTop w:val="0"/>
          <w:marBottom w:val="0"/>
          <w:divBdr>
            <w:top w:val="none" w:sz="0" w:space="0" w:color="auto"/>
            <w:left w:val="none" w:sz="0" w:space="0" w:color="auto"/>
            <w:bottom w:val="none" w:sz="0" w:space="0" w:color="auto"/>
            <w:right w:val="none" w:sz="0" w:space="0" w:color="auto"/>
          </w:divBdr>
        </w:div>
        <w:div w:id="125391307">
          <w:marLeft w:val="480"/>
          <w:marRight w:val="0"/>
          <w:marTop w:val="0"/>
          <w:marBottom w:val="0"/>
          <w:divBdr>
            <w:top w:val="none" w:sz="0" w:space="0" w:color="auto"/>
            <w:left w:val="none" w:sz="0" w:space="0" w:color="auto"/>
            <w:bottom w:val="none" w:sz="0" w:space="0" w:color="auto"/>
            <w:right w:val="none" w:sz="0" w:space="0" w:color="auto"/>
          </w:divBdr>
        </w:div>
        <w:div w:id="2046440841">
          <w:marLeft w:val="480"/>
          <w:marRight w:val="0"/>
          <w:marTop w:val="0"/>
          <w:marBottom w:val="0"/>
          <w:divBdr>
            <w:top w:val="none" w:sz="0" w:space="0" w:color="auto"/>
            <w:left w:val="none" w:sz="0" w:space="0" w:color="auto"/>
            <w:bottom w:val="none" w:sz="0" w:space="0" w:color="auto"/>
            <w:right w:val="none" w:sz="0" w:space="0" w:color="auto"/>
          </w:divBdr>
        </w:div>
        <w:div w:id="1747915181">
          <w:marLeft w:val="480"/>
          <w:marRight w:val="0"/>
          <w:marTop w:val="0"/>
          <w:marBottom w:val="0"/>
          <w:divBdr>
            <w:top w:val="none" w:sz="0" w:space="0" w:color="auto"/>
            <w:left w:val="none" w:sz="0" w:space="0" w:color="auto"/>
            <w:bottom w:val="none" w:sz="0" w:space="0" w:color="auto"/>
            <w:right w:val="none" w:sz="0" w:space="0" w:color="auto"/>
          </w:divBdr>
        </w:div>
        <w:div w:id="775907440">
          <w:marLeft w:val="480"/>
          <w:marRight w:val="0"/>
          <w:marTop w:val="0"/>
          <w:marBottom w:val="0"/>
          <w:divBdr>
            <w:top w:val="none" w:sz="0" w:space="0" w:color="auto"/>
            <w:left w:val="none" w:sz="0" w:space="0" w:color="auto"/>
            <w:bottom w:val="none" w:sz="0" w:space="0" w:color="auto"/>
            <w:right w:val="none" w:sz="0" w:space="0" w:color="auto"/>
          </w:divBdr>
        </w:div>
        <w:div w:id="1216891921">
          <w:marLeft w:val="480"/>
          <w:marRight w:val="0"/>
          <w:marTop w:val="0"/>
          <w:marBottom w:val="0"/>
          <w:divBdr>
            <w:top w:val="none" w:sz="0" w:space="0" w:color="auto"/>
            <w:left w:val="none" w:sz="0" w:space="0" w:color="auto"/>
            <w:bottom w:val="none" w:sz="0" w:space="0" w:color="auto"/>
            <w:right w:val="none" w:sz="0" w:space="0" w:color="auto"/>
          </w:divBdr>
        </w:div>
        <w:div w:id="979386763">
          <w:marLeft w:val="480"/>
          <w:marRight w:val="0"/>
          <w:marTop w:val="0"/>
          <w:marBottom w:val="0"/>
          <w:divBdr>
            <w:top w:val="none" w:sz="0" w:space="0" w:color="auto"/>
            <w:left w:val="none" w:sz="0" w:space="0" w:color="auto"/>
            <w:bottom w:val="none" w:sz="0" w:space="0" w:color="auto"/>
            <w:right w:val="none" w:sz="0" w:space="0" w:color="auto"/>
          </w:divBdr>
        </w:div>
        <w:div w:id="523175956">
          <w:marLeft w:val="480"/>
          <w:marRight w:val="0"/>
          <w:marTop w:val="0"/>
          <w:marBottom w:val="0"/>
          <w:divBdr>
            <w:top w:val="none" w:sz="0" w:space="0" w:color="auto"/>
            <w:left w:val="none" w:sz="0" w:space="0" w:color="auto"/>
            <w:bottom w:val="none" w:sz="0" w:space="0" w:color="auto"/>
            <w:right w:val="none" w:sz="0" w:space="0" w:color="auto"/>
          </w:divBdr>
        </w:div>
        <w:div w:id="1701472293">
          <w:marLeft w:val="480"/>
          <w:marRight w:val="0"/>
          <w:marTop w:val="0"/>
          <w:marBottom w:val="0"/>
          <w:divBdr>
            <w:top w:val="none" w:sz="0" w:space="0" w:color="auto"/>
            <w:left w:val="none" w:sz="0" w:space="0" w:color="auto"/>
            <w:bottom w:val="none" w:sz="0" w:space="0" w:color="auto"/>
            <w:right w:val="none" w:sz="0" w:space="0" w:color="auto"/>
          </w:divBdr>
        </w:div>
        <w:div w:id="1957524057">
          <w:marLeft w:val="480"/>
          <w:marRight w:val="0"/>
          <w:marTop w:val="0"/>
          <w:marBottom w:val="0"/>
          <w:divBdr>
            <w:top w:val="none" w:sz="0" w:space="0" w:color="auto"/>
            <w:left w:val="none" w:sz="0" w:space="0" w:color="auto"/>
            <w:bottom w:val="none" w:sz="0" w:space="0" w:color="auto"/>
            <w:right w:val="none" w:sz="0" w:space="0" w:color="auto"/>
          </w:divBdr>
        </w:div>
        <w:div w:id="1817990686">
          <w:marLeft w:val="480"/>
          <w:marRight w:val="0"/>
          <w:marTop w:val="0"/>
          <w:marBottom w:val="0"/>
          <w:divBdr>
            <w:top w:val="none" w:sz="0" w:space="0" w:color="auto"/>
            <w:left w:val="none" w:sz="0" w:space="0" w:color="auto"/>
            <w:bottom w:val="none" w:sz="0" w:space="0" w:color="auto"/>
            <w:right w:val="none" w:sz="0" w:space="0" w:color="auto"/>
          </w:divBdr>
        </w:div>
        <w:div w:id="1490976056">
          <w:marLeft w:val="480"/>
          <w:marRight w:val="0"/>
          <w:marTop w:val="0"/>
          <w:marBottom w:val="0"/>
          <w:divBdr>
            <w:top w:val="none" w:sz="0" w:space="0" w:color="auto"/>
            <w:left w:val="none" w:sz="0" w:space="0" w:color="auto"/>
            <w:bottom w:val="none" w:sz="0" w:space="0" w:color="auto"/>
            <w:right w:val="none" w:sz="0" w:space="0" w:color="auto"/>
          </w:divBdr>
        </w:div>
        <w:div w:id="1954706461">
          <w:marLeft w:val="480"/>
          <w:marRight w:val="0"/>
          <w:marTop w:val="0"/>
          <w:marBottom w:val="0"/>
          <w:divBdr>
            <w:top w:val="none" w:sz="0" w:space="0" w:color="auto"/>
            <w:left w:val="none" w:sz="0" w:space="0" w:color="auto"/>
            <w:bottom w:val="none" w:sz="0" w:space="0" w:color="auto"/>
            <w:right w:val="none" w:sz="0" w:space="0" w:color="auto"/>
          </w:divBdr>
        </w:div>
        <w:div w:id="684985972">
          <w:marLeft w:val="480"/>
          <w:marRight w:val="0"/>
          <w:marTop w:val="0"/>
          <w:marBottom w:val="0"/>
          <w:divBdr>
            <w:top w:val="none" w:sz="0" w:space="0" w:color="auto"/>
            <w:left w:val="none" w:sz="0" w:space="0" w:color="auto"/>
            <w:bottom w:val="none" w:sz="0" w:space="0" w:color="auto"/>
            <w:right w:val="none" w:sz="0" w:space="0" w:color="auto"/>
          </w:divBdr>
        </w:div>
        <w:div w:id="381709338">
          <w:marLeft w:val="480"/>
          <w:marRight w:val="0"/>
          <w:marTop w:val="0"/>
          <w:marBottom w:val="0"/>
          <w:divBdr>
            <w:top w:val="none" w:sz="0" w:space="0" w:color="auto"/>
            <w:left w:val="none" w:sz="0" w:space="0" w:color="auto"/>
            <w:bottom w:val="none" w:sz="0" w:space="0" w:color="auto"/>
            <w:right w:val="none" w:sz="0" w:space="0" w:color="auto"/>
          </w:divBdr>
        </w:div>
        <w:div w:id="1341658078">
          <w:marLeft w:val="480"/>
          <w:marRight w:val="0"/>
          <w:marTop w:val="0"/>
          <w:marBottom w:val="0"/>
          <w:divBdr>
            <w:top w:val="none" w:sz="0" w:space="0" w:color="auto"/>
            <w:left w:val="none" w:sz="0" w:space="0" w:color="auto"/>
            <w:bottom w:val="none" w:sz="0" w:space="0" w:color="auto"/>
            <w:right w:val="none" w:sz="0" w:space="0" w:color="auto"/>
          </w:divBdr>
        </w:div>
        <w:div w:id="1124691307">
          <w:marLeft w:val="480"/>
          <w:marRight w:val="0"/>
          <w:marTop w:val="0"/>
          <w:marBottom w:val="0"/>
          <w:divBdr>
            <w:top w:val="none" w:sz="0" w:space="0" w:color="auto"/>
            <w:left w:val="none" w:sz="0" w:space="0" w:color="auto"/>
            <w:bottom w:val="none" w:sz="0" w:space="0" w:color="auto"/>
            <w:right w:val="none" w:sz="0" w:space="0" w:color="auto"/>
          </w:divBdr>
        </w:div>
        <w:div w:id="1142623678">
          <w:marLeft w:val="480"/>
          <w:marRight w:val="0"/>
          <w:marTop w:val="0"/>
          <w:marBottom w:val="0"/>
          <w:divBdr>
            <w:top w:val="none" w:sz="0" w:space="0" w:color="auto"/>
            <w:left w:val="none" w:sz="0" w:space="0" w:color="auto"/>
            <w:bottom w:val="none" w:sz="0" w:space="0" w:color="auto"/>
            <w:right w:val="none" w:sz="0" w:space="0" w:color="auto"/>
          </w:divBdr>
        </w:div>
        <w:div w:id="1353065419">
          <w:marLeft w:val="480"/>
          <w:marRight w:val="0"/>
          <w:marTop w:val="0"/>
          <w:marBottom w:val="0"/>
          <w:divBdr>
            <w:top w:val="none" w:sz="0" w:space="0" w:color="auto"/>
            <w:left w:val="none" w:sz="0" w:space="0" w:color="auto"/>
            <w:bottom w:val="none" w:sz="0" w:space="0" w:color="auto"/>
            <w:right w:val="none" w:sz="0" w:space="0" w:color="auto"/>
          </w:divBdr>
        </w:div>
        <w:div w:id="941956304">
          <w:marLeft w:val="480"/>
          <w:marRight w:val="0"/>
          <w:marTop w:val="0"/>
          <w:marBottom w:val="0"/>
          <w:divBdr>
            <w:top w:val="none" w:sz="0" w:space="0" w:color="auto"/>
            <w:left w:val="none" w:sz="0" w:space="0" w:color="auto"/>
            <w:bottom w:val="none" w:sz="0" w:space="0" w:color="auto"/>
            <w:right w:val="none" w:sz="0" w:space="0" w:color="auto"/>
          </w:divBdr>
        </w:div>
        <w:div w:id="2012221020">
          <w:marLeft w:val="480"/>
          <w:marRight w:val="0"/>
          <w:marTop w:val="0"/>
          <w:marBottom w:val="0"/>
          <w:divBdr>
            <w:top w:val="none" w:sz="0" w:space="0" w:color="auto"/>
            <w:left w:val="none" w:sz="0" w:space="0" w:color="auto"/>
            <w:bottom w:val="none" w:sz="0" w:space="0" w:color="auto"/>
            <w:right w:val="none" w:sz="0" w:space="0" w:color="auto"/>
          </w:divBdr>
        </w:div>
        <w:div w:id="1589073300">
          <w:marLeft w:val="480"/>
          <w:marRight w:val="0"/>
          <w:marTop w:val="0"/>
          <w:marBottom w:val="0"/>
          <w:divBdr>
            <w:top w:val="none" w:sz="0" w:space="0" w:color="auto"/>
            <w:left w:val="none" w:sz="0" w:space="0" w:color="auto"/>
            <w:bottom w:val="none" w:sz="0" w:space="0" w:color="auto"/>
            <w:right w:val="none" w:sz="0" w:space="0" w:color="auto"/>
          </w:divBdr>
        </w:div>
        <w:div w:id="1012880249">
          <w:marLeft w:val="480"/>
          <w:marRight w:val="0"/>
          <w:marTop w:val="0"/>
          <w:marBottom w:val="0"/>
          <w:divBdr>
            <w:top w:val="none" w:sz="0" w:space="0" w:color="auto"/>
            <w:left w:val="none" w:sz="0" w:space="0" w:color="auto"/>
            <w:bottom w:val="none" w:sz="0" w:space="0" w:color="auto"/>
            <w:right w:val="none" w:sz="0" w:space="0" w:color="auto"/>
          </w:divBdr>
        </w:div>
      </w:divsChild>
    </w:div>
    <w:div w:id="1987733075">
      <w:bodyDiv w:val="1"/>
      <w:marLeft w:val="0"/>
      <w:marRight w:val="0"/>
      <w:marTop w:val="0"/>
      <w:marBottom w:val="0"/>
      <w:divBdr>
        <w:top w:val="none" w:sz="0" w:space="0" w:color="auto"/>
        <w:left w:val="none" w:sz="0" w:space="0" w:color="auto"/>
        <w:bottom w:val="none" w:sz="0" w:space="0" w:color="auto"/>
        <w:right w:val="none" w:sz="0" w:space="0" w:color="auto"/>
      </w:divBdr>
    </w:div>
    <w:div w:id="1989704835">
      <w:bodyDiv w:val="1"/>
      <w:marLeft w:val="0"/>
      <w:marRight w:val="0"/>
      <w:marTop w:val="0"/>
      <w:marBottom w:val="0"/>
      <w:divBdr>
        <w:top w:val="none" w:sz="0" w:space="0" w:color="auto"/>
        <w:left w:val="none" w:sz="0" w:space="0" w:color="auto"/>
        <w:bottom w:val="none" w:sz="0" w:space="0" w:color="auto"/>
        <w:right w:val="none" w:sz="0" w:space="0" w:color="auto"/>
      </w:divBdr>
    </w:div>
    <w:div w:id="1990164062">
      <w:bodyDiv w:val="1"/>
      <w:marLeft w:val="0"/>
      <w:marRight w:val="0"/>
      <w:marTop w:val="0"/>
      <w:marBottom w:val="0"/>
      <w:divBdr>
        <w:top w:val="none" w:sz="0" w:space="0" w:color="auto"/>
        <w:left w:val="none" w:sz="0" w:space="0" w:color="auto"/>
        <w:bottom w:val="none" w:sz="0" w:space="0" w:color="auto"/>
        <w:right w:val="none" w:sz="0" w:space="0" w:color="auto"/>
      </w:divBdr>
    </w:div>
    <w:div w:id="1991862468">
      <w:bodyDiv w:val="1"/>
      <w:marLeft w:val="0"/>
      <w:marRight w:val="0"/>
      <w:marTop w:val="0"/>
      <w:marBottom w:val="0"/>
      <w:divBdr>
        <w:top w:val="none" w:sz="0" w:space="0" w:color="auto"/>
        <w:left w:val="none" w:sz="0" w:space="0" w:color="auto"/>
        <w:bottom w:val="none" w:sz="0" w:space="0" w:color="auto"/>
        <w:right w:val="none" w:sz="0" w:space="0" w:color="auto"/>
      </w:divBdr>
    </w:div>
    <w:div w:id="1992514198">
      <w:bodyDiv w:val="1"/>
      <w:marLeft w:val="0"/>
      <w:marRight w:val="0"/>
      <w:marTop w:val="0"/>
      <w:marBottom w:val="0"/>
      <w:divBdr>
        <w:top w:val="none" w:sz="0" w:space="0" w:color="auto"/>
        <w:left w:val="none" w:sz="0" w:space="0" w:color="auto"/>
        <w:bottom w:val="none" w:sz="0" w:space="0" w:color="auto"/>
        <w:right w:val="none" w:sz="0" w:space="0" w:color="auto"/>
      </w:divBdr>
    </w:div>
    <w:div w:id="1993288671">
      <w:bodyDiv w:val="1"/>
      <w:marLeft w:val="0"/>
      <w:marRight w:val="0"/>
      <w:marTop w:val="0"/>
      <w:marBottom w:val="0"/>
      <w:divBdr>
        <w:top w:val="none" w:sz="0" w:space="0" w:color="auto"/>
        <w:left w:val="none" w:sz="0" w:space="0" w:color="auto"/>
        <w:bottom w:val="none" w:sz="0" w:space="0" w:color="auto"/>
        <w:right w:val="none" w:sz="0" w:space="0" w:color="auto"/>
      </w:divBdr>
    </w:div>
    <w:div w:id="1996177123">
      <w:bodyDiv w:val="1"/>
      <w:marLeft w:val="0"/>
      <w:marRight w:val="0"/>
      <w:marTop w:val="0"/>
      <w:marBottom w:val="0"/>
      <w:divBdr>
        <w:top w:val="none" w:sz="0" w:space="0" w:color="auto"/>
        <w:left w:val="none" w:sz="0" w:space="0" w:color="auto"/>
        <w:bottom w:val="none" w:sz="0" w:space="0" w:color="auto"/>
        <w:right w:val="none" w:sz="0" w:space="0" w:color="auto"/>
      </w:divBdr>
    </w:div>
    <w:div w:id="1999460635">
      <w:bodyDiv w:val="1"/>
      <w:marLeft w:val="0"/>
      <w:marRight w:val="0"/>
      <w:marTop w:val="0"/>
      <w:marBottom w:val="0"/>
      <w:divBdr>
        <w:top w:val="none" w:sz="0" w:space="0" w:color="auto"/>
        <w:left w:val="none" w:sz="0" w:space="0" w:color="auto"/>
        <w:bottom w:val="none" w:sz="0" w:space="0" w:color="auto"/>
        <w:right w:val="none" w:sz="0" w:space="0" w:color="auto"/>
      </w:divBdr>
    </w:div>
    <w:div w:id="2000303933">
      <w:bodyDiv w:val="1"/>
      <w:marLeft w:val="0"/>
      <w:marRight w:val="0"/>
      <w:marTop w:val="0"/>
      <w:marBottom w:val="0"/>
      <w:divBdr>
        <w:top w:val="none" w:sz="0" w:space="0" w:color="auto"/>
        <w:left w:val="none" w:sz="0" w:space="0" w:color="auto"/>
        <w:bottom w:val="none" w:sz="0" w:space="0" w:color="auto"/>
        <w:right w:val="none" w:sz="0" w:space="0" w:color="auto"/>
      </w:divBdr>
    </w:div>
    <w:div w:id="2002660911">
      <w:bodyDiv w:val="1"/>
      <w:marLeft w:val="0"/>
      <w:marRight w:val="0"/>
      <w:marTop w:val="0"/>
      <w:marBottom w:val="0"/>
      <w:divBdr>
        <w:top w:val="none" w:sz="0" w:space="0" w:color="auto"/>
        <w:left w:val="none" w:sz="0" w:space="0" w:color="auto"/>
        <w:bottom w:val="none" w:sz="0" w:space="0" w:color="auto"/>
        <w:right w:val="none" w:sz="0" w:space="0" w:color="auto"/>
      </w:divBdr>
    </w:div>
    <w:div w:id="2003854039">
      <w:bodyDiv w:val="1"/>
      <w:marLeft w:val="0"/>
      <w:marRight w:val="0"/>
      <w:marTop w:val="0"/>
      <w:marBottom w:val="0"/>
      <w:divBdr>
        <w:top w:val="none" w:sz="0" w:space="0" w:color="auto"/>
        <w:left w:val="none" w:sz="0" w:space="0" w:color="auto"/>
        <w:bottom w:val="none" w:sz="0" w:space="0" w:color="auto"/>
        <w:right w:val="none" w:sz="0" w:space="0" w:color="auto"/>
      </w:divBdr>
    </w:div>
    <w:div w:id="2006083450">
      <w:bodyDiv w:val="1"/>
      <w:marLeft w:val="0"/>
      <w:marRight w:val="0"/>
      <w:marTop w:val="0"/>
      <w:marBottom w:val="0"/>
      <w:divBdr>
        <w:top w:val="none" w:sz="0" w:space="0" w:color="auto"/>
        <w:left w:val="none" w:sz="0" w:space="0" w:color="auto"/>
        <w:bottom w:val="none" w:sz="0" w:space="0" w:color="auto"/>
        <w:right w:val="none" w:sz="0" w:space="0" w:color="auto"/>
      </w:divBdr>
    </w:div>
    <w:div w:id="2009822862">
      <w:bodyDiv w:val="1"/>
      <w:marLeft w:val="0"/>
      <w:marRight w:val="0"/>
      <w:marTop w:val="0"/>
      <w:marBottom w:val="0"/>
      <w:divBdr>
        <w:top w:val="none" w:sz="0" w:space="0" w:color="auto"/>
        <w:left w:val="none" w:sz="0" w:space="0" w:color="auto"/>
        <w:bottom w:val="none" w:sz="0" w:space="0" w:color="auto"/>
        <w:right w:val="none" w:sz="0" w:space="0" w:color="auto"/>
      </w:divBdr>
    </w:div>
    <w:div w:id="2013021268">
      <w:bodyDiv w:val="1"/>
      <w:marLeft w:val="0"/>
      <w:marRight w:val="0"/>
      <w:marTop w:val="0"/>
      <w:marBottom w:val="0"/>
      <w:divBdr>
        <w:top w:val="none" w:sz="0" w:space="0" w:color="auto"/>
        <w:left w:val="none" w:sz="0" w:space="0" w:color="auto"/>
        <w:bottom w:val="none" w:sz="0" w:space="0" w:color="auto"/>
        <w:right w:val="none" w:sz="0" w:space="0" w:color="auto"/>
      </w:divBdr>
    </w:div>
    <w:div w:id="2013221018">
      <w:bodyDiv w:val="1"/>
      <w:marLeft w:val="0"/>
      <w:marRight w:val="0"/>
      <w:marTop w:val="0"/>
      <w:marBottom w:val="0"/>
      <w:divBdr>
        <w:top w:val="none" w:sz="0" w:space="0" w:color="auto"/>
        <w:left w:val="none" w:sz="0" w:space="0" w:color="auto"/>
        <w:bottom w:val="none" w:sz="0" w:space="0" w:color="auto"/>
        <w:right w:val="none" w:sz="0" w:space="0" w:color="auto"/>
      </w:divBdr>
    </w:div>
    <w:div w:id="2013873055">
      <w:bodyDiv w:val="1"/>
      <w:marLeft w:val="0"/>
      <w:marRight w:val="0"/>
      <w:marTop w:val="0"/>
      <w:marBottom w:val="0"/>
      <w:divBdr>
        <w:top w:val="none" w:sz="0" w:space="0" w:color="auto"/>
        <w:left w:val="none" w:sz="0" w:space="0" w:color="auto"/>
        <w:bottom w:val="none" w:sz="0" w:space="0" w:color="auto"/>
        <w:right w:val="none" w:sz="0" w:space="0" w:color="auto"/>
      </w:divBdr>
    </w:div>
    <w:div w:id="2025553443">
      <w:bodyDiv w:val="1"/>
      <w:marLeft w:val="0"/>
      <w:marRight w:val="0"/>
      <w:marTop w:val="0"/>
      <w:marBottom w:val="0"/>
      <w:divBdr>
        <w:top w:val="none" w:sz="0" w:space="0" w:color="auto"/>
        <w:left w:val="none" w:sz="0" w:space="0" w:color="auto"/>
        <w:bottom w:val="none" w:sz="0" w:space="0" w:color="auto"/>
        <w:right w:val="none" w:sz="0" w:space="0" w:color="auto"/>
      </w:divBdr>
    </w:div>
    <w:div w:id="2025588668">
      <w:bodyDiv w:val="1"/>
      <w:marLeft w:val="0"/>
      <w:marRight w:val="0"/>
      <w:marTop w:val="0"/>
      <w:marBottom w:val="0"/>
      <w:divBdr>
        <w:top w:val="none" w:sz="0" w:space="0" w:color="auto"/>
        <w:left w:val="none" w:sz="0" w:space="0" w:color="auto"/>
        <w:bottom w:val="none" w:sz="0" w:space="0" w:color="auto"/>
        <w:right w:val="none" w:sz="0" w:space="0" w:color="auto"/>
      </w:divBdr>
    </w:div>
    <w:div w:id="2027563108">
      <w:bodyDiv w:val="1"/>
      <w:marLeft w:val="0"/>
      <w:marRight w:val="0"/>
      <w:marTop w:val="0"/>
      <w:marBottom w:val="0"/>
      <w:divBdr>
        <w:top w:val="none" w:sz="0" w:space="0" w:color="auto"/>
        <w:left w:val="none" w:sz="0" w:space="0" w:color="auto"/>
        <w:bottom w:val="none" w:sz="0" w:space="0" w:color="auto"/>
        <w:right w:val="none" w:sz="0" w:space="0" w:color="auto"/>
      </w:divBdr>
    </w:div>
    <w:div w:id="2030175900">
      <w:bodyDiv w:val="1"/>
      <w:marLeft w:val="0"/>
      <w:marRight w:val="0"/>
      <w:marTop w:val="0"/>
      <w:marBottom w:val="0"/>
      <w:divBdr>
        <w:top w:val="none" w:sz="0" w:space="0" w:color="auto"/>
        <w:left w:val="none" w:sz="0" w:space="0" w:color="auto"/>
        <w:bottom w:val="none" w:sz="0" w:space="0" w:color="auto"/>
        <w:right w:val="none" w:sz="0" w:space="0" w:color="auto"/>
      </w:divBdr>
    </w:div>
    <w:div w:id="2031027542">
      <w:bodyDiv w:val="1"/>
      <w:marLeft w:val="0"/>
      <w:marRight w:val="0"/>
      <w:marTop w:val="0"/>
      <w:marBottom w:val="0"/>
      <w:divBdr>
        <w:top w:val="none" w:sz="0" w:space="0" w:color="auto"/>
        <w:left w:val="none" w:sz="0" w:space="0" w:color="auto"/>
        <w:bottom w:val="none" w:sz="0" w:space="0" w:color="auto"/>
        <w:right w:val="none" w:sz="0" w:space="0" w:color="auto"/>
      </w:divBdr>
    </w:div>
    <w:div w:id="2031563206">
      <w:bodyDiv w:val="1"/>
      <w:marLeft w:val="0"/>
      <w:marRight w:val="0"/>
      <w:marTop w:val="0"/>
      <w:marBottom w:val="0"/>
      <w:divBdr>
        <w:top w:val="none" w:sz="0" w:space="0" w:color="auto"/>
        <w:left w:val="none" w:sz="0" w:space="0" w:color="auto"/>
        <w:bottom w:val="none" w:sz="0" w:space="0" w:color="auto"/>
        <w:right w:val="none" w:sz="0" w:space="0" w:color="auto"/>
      </w:divBdr>
    </w:div>
    <w:div w:id="2033338360">
      <w:bodyDiv w:val="1"/>
      <w:marLeft w:val="0"/>
      <w:marRight w:val="0"/>
      <w:marTop w:val="0"/>
      <w:marBottom w:val="0"/>
      <w:divBdr>
        <w:top w:val="none" w:sz="0" w:space="0" w:color="auto"/>
        <w:left w:val="none" w:sz="0" w:space="0" w:color="auto"/>
        <w:bottom w:val="none" w:sz="0" w:space="0" w:color="auto"/>
        <w:right w:val="none" w:sz="0" w:space="0" w:color="auto"/>
      </w:divBdr>
    </w:div>
    <w:div w:id="2035418572">
      <w:bodyDiv w:val="1"/>
      <w:marLeft w:val="0"/>
      <w:marRight w:val="0"/>
      <w:marTop w:val="0"/>
      <w:marBottom w:val="0"/>
      <w:divBdr>
        <w:top w:val="none" w:sz="0" w:space="0" w:color="auto"/>
        <w:left w:val="none" w:sz="0" w:space="0" w:color="auto"/>
        <w:bottom w:val="none" w:sz="0" w:space="0" w:color="auto"/>
        <w:right w:val="none" w:sz="0" w:space="0" w:color="auto"/>
      </w:divBdr>
    </w:div>
    <w:div w:id="2036685507">
      <w:bodyDiv w:val="1"/>
      <w:marLeft w:val="0"/>
      <w:marRight w:val="0"/>
      <w:marTop w:val="0"/>
      <w:marBottom w:val="0"/>
      <w:divBdr>
        <w:top w:val="none" w:sz="0" w:space="0" w:color="auto"/>
        <w:left w:val="none" w:sz="0" w:space="0" w:color="auto"/>
        <w:bottom w:val="none" w:sz="0" w:space="0" w:color="auto"/>
        <w:right w:val="none" w:sz="0" w:space="0" w:color="auto"/>
      </w:divBdr>
    </w:div>
    <w:div w:id="2038580105">
      <w:bodyDiv w:val="1"/>
      <w:marLeft w:val="0"/>
      <w:marRight w:val="0"/>
      <w:marTop w:val="0"/>
      <w:marBottom w:val="0"/>
      <w:divBdr>
        <w:top w:val="none" w:sz="0" w:space="0" w:color="auto"/>
        <w:left w:val="none" w:sz="0" w:space="0" w:color="auto"/>
        <w:bottom w:val="none" w:sz="0" w:space="0" w:color="auto"/>
        <w:right w:val="none" w:sz="0" w:space="0" w:color="auto"/>
      </w:divBdr>
    </w:div>
    <w:div w:id="2039962749">
      <w:bodyDiv w:val="1"/>
      <w:marLeft w:val="0"/>
      <w:marRight w:val="0"/>
      <w:marTop w:val="0"/>
      <w:marBottom w:val="0"/>
      <w:divBdr>
        <w:top w:val="none" w:sz="0" w:space="0" w:color="auto"/>
        <w:left w:val="none" w:sz="0" w:space="0" w:color="auto"/>
        <w:bottom w:val="none" w:sz="0" w:space="0" w:color="auto"/>
        <w:right w:val="none" w:sz="0" w:space="0" w:color="auto"/>
      </w:divBdr>
    </w:div>
    <w:div w:id="2042392379">
      <w:bodyDiv w:val="1"/>
      <w:marLeft w:val="0"/>
      <w:marRight w:val="0"/>
      <w:marTop w:val="0"/>
      <w:marBottom w:val="0"/>
      <w:divBdr>
        <w:top w:val="none" w:sz="0" w:space="0" w:color="auto"/>
        <w:left w:val="none" w:sz="0" w:space="0" w:color="auto"/>
        <w:bottom w:val="none" w:sz="0" w:space="0" w:color="auto"/>
        <w:right w:val="none" w:sz="0" w:space="0" w:color="auto"/>
      </w:divBdr>
      <w:divsChild>
        <w:div w:id="370812894">
          <w:marLeft w:val="480"/>
          <w:marRight w:val="0"/>
          <w:marTop w:val="0"/>
          <w:marBottom w:val="0"/>
          <w:divBdr>
            <w:top w:val="none" w:sz="0" w:space="0" w:color="auto"/>
            <w:left w:val="none" w:sz="0" w:space="0" w:color="auto"/>
            <w:bottom w:val="none" w:sz="0" w:space="0" w:color="auto"/>
            <w:right w:val="none" w:sz="0" w:space="0" w:color="auto"/>
          </w:divBdr>
        </w:div>
        <w:div w:id="2094475961">
          <w:marLeft w:val="480"/>
          <w:marRight w:val="0"/>
          <w:marTop w:val="0"/>
          <w:marBottom w:val="0"/>
          <w:divBdr>
            <w:top w:val="none" w:sz="0" w:space="0" w:color="auto"/>
            <w:left w:val="none" w:sz="0" w:space="0" w:color="auto"/>
            <w:bottom w:val="none" w:sz="0" w:space="0" w:color="auto"/>
            <w:right w:val="none" w:sz="0" w:space="0" w:color="auto"/>
          </w:divBdr>
        </w:div>
        <w:div w:id="2147238958">
          <w:marLeft w:val="480"/>
          <w:marRight w:val="0"/>
          <w:marTop w:val="0"/>
          <w:marBottom w:val="0"/>
          <w:divBdr>
            <w:top w:val="none" w:sz="0" w:space="0" w:color="auto"/>
            <w:left w:val="none" w:sz="0" w:space="0" w:color="auto"/>
            <w:bottom w:val="none" w:sz="0" w:space="0" w:color="auto"/>
            <w:right w:val="none" w:sz="0" w:space="0" w:color="auto"/>
          </w:divBdr>
        </w:div>
        <w:div w:id="1024481545">
          <w:marLeft w:val="480"/>
          <w:marRight w:val="0"/>
          <w:marTop w:val="0"/>
          <w:marBottom w:val="0"/>
          <w:divBdr>
            <w:top w:val="none" w:sz="0" w:space="0" w:color="auto"/>
            <w:left w:val="none" w:sz="0" w:space="0" w:color="auto"/>
            <w:bottom w:val="none" w:sz="0" w:space="0" w:color="auto"/>
            <w:right w:val="none" w:sz="0" w:space="0" w:color="auto"/>
          </w:divBdr>
        </w:div>
        <w:div w:id="1484734228">
          <w:marLeft w:val="480"/>
          <w:marRight w:val="0"/>
          <w:marTop w:val="0"/>
          <w:marBottom w:val="0"/>
          <w:divBdr>
            <w:top w:val="none" w:sz="0" w:space="0" w:color="auto"/>
            <w:left w:val="none" w:sz="0" w:space="0" w:color="auto"/>
            <w:bottom w:val="none" w:sz="0" w:space="0" w:color="auto"/>
            <w:right w:val="none" w:sz="0" w:space="0" w:color="auto"/>
          </w:divBdr>
        </w:div>
        <w:div w:id="1945574892">
          <w:marLeft w:val="480"/>
          <w:marRight w:val="0"/>
          <w:marTop w:val="0"/>
          <w:marBottom w:val="0"/>
          <w:divBdr>
            <w:top w:val="none" w:sz="0" w:space="0" w:color="auto"/>
            <w:left w:val="none" w:sz="0" w:space="0" w:color="auto"/>
            <w:bottom w:val="none" w:sz="0" w:space="0" w:color="auto"/>
            <w:right w:val="none" w:sz="0" w:space="0" w:color="auto"/>
          </w:divBdr>
        </w:div>
        <w:div w:id="107051439">
          <w:marLeft w:val="480"/>
          <w:marRight w:val="0"/>
          <w:marTop w:val="0"/>
          <w:marBottom w:val="0"/>
          <w:divBdr>
            <w:top w:val="none" w:sz="0" w:space="0" w:color="auto"/>
            <w:left w:val="none" w:sz="0" w:space="0" w:color="auto"/>
            <w:bottom w:val="none" w:sz="0" w:space="0" w:color="auto"/>
            <w:right w:val="none" w:sz="0" w:space="0" w:color="auto"/>
          </w:divBdr>
        </w:div>
        <w:div w:id="1601985784">
          <w:marLeft w:val="480"/>
          <w:marRight w:val="0"/>
          <w:marTop w:val="0"/>
          <w:marBottom w:val="0"/>
          <w:divBdr>
            <w:top w:val="none" w:sz="0" w:space="0" w:color="auto"/>
            <w:left w:val="none" w:sz="0" w:space="0" w:color="auto"/>
            <w:bottom w:val="none" w:sz="0" w:space="0" w:color="auto"/>
            <w:right w:val="none" w:sz="0" w:space="0" w:color="auto"/>
          </w:divBdr>
        </w:div>
        <w:div w:id="1023704947">
          <w:marLeft w:val="480"/>
          <w:marRight w:val="0"/>
          <w:marTop w:val="0"/>
          <w:marBottom w:val="0"/>
          <w:divBdr>
            <w:top w:val="none" w:sz="0" w:space="0" w:color="auto"/>
            <w:left w:val="none" w:sz="0" w:space="0" w:color="auto"/>
            <w:bottom w:val="none" w:sz="0" w:space="0" w:color="auto"/>
            <w:right w:val="none" w:sz="0" w:space="0" w:color="auto"/>
          </w:divBdr>
        </w:div>
        <w:div w:id="2147358872">
          <w:marLeft w:val="480"/>
          <w:marRight w:val="0"/>
          <w:marTop w:val="0"/>
          <w:marBottom w:val="0"/>
          <w:divBdr>
            <w:top w:val="none" w:sz="0" w:space="0" w:color="auto"/>
            <w:left w:val="none" w:sz="0" w:space="0" w:color="auto"/>
            <w:bottom w:val="none" w:sz="0" w:space="0" w:color="auto"/>
            <w:right w:val="none" w:sz="0" w:space="0" w:color="auto"/>
          </w:divBdr>
        </w:div>
        <w:div w:id="296838986">
          <w:marLeft w:val="480"/>
          <w:marRight w:val="0"/>
          <w:marTop w:val="0"/>
          <w:marBottom w:val="0"/>
          <w:divBdr>
            <w:top w:val="none" w:sz="0" w:space="0" w:color="auto"/>
            <w:left w:val="none" w:sz="0" w:space="0" w:color="auto"/>
            <w:bottom w:val="none" w:sz="0" w:space="0" w:color="auto"/>
            <w:right w:val="none" w:sz="0" w:space="0" w:color="auto"/>
          </w:divBdr>
        </w:div>
        <w:div w:id="663432697">
          <w:marLeft w:val="480"/>
          <w:marRight w:val="0"/>
          <w:marTop w:val="0"/>
          <w:marBottom w:val="0"/>
          <w:divBdr>
            <w:top w:val="none" w:sz="0" w:space="0" w:color="auto"/>
            <w:left w:val="none" w:sz="0" w:space="0" w:color="auto"/>
            <w:bottom w:val="none" w:sz="0" w:space="0" w:color="auto"/>
            <w:right w:val="none" w:sz="0" w:space="0" w:color="auto"/>
          </w:divBdr>
        </w:div>
        <w:div w:id="1268806295">
          <w:marLeft w:val="480"/>
          <w:marRight w:val="0"/>
          <w:marTop w:val="0"/>
          <w:marBottom w:val="0"/>
          <w:divBdr>
            <w:top w:val="none" w:sz="0" w:space="0" w:color="auto"/>
            <w:left w:val="none" w:sz="0" w:space="0" w:color="auto"/>
            <w:bottom w:val="none" w:sz="0" w:space="0" w:color="auto"/>
            <w:right w:val="none" w:sz="0" w:space="0" w:color="auto"/>
          </w:divBdr>
        </w:div>
        <w:div w:id="945501469">
          <w:marLeft w:val="480"/>
          <w:marRight w:val="0"/>
          <w:marTop w:val="0"/>
          <w:marBottom w:val="0"/>
          <w:divBdr>
            <w:top w:val="none" w:sz="0" w:space="0" w:color="auto"/>
            <w:left w:val="none" w:sz="0" w:space="0" w:color="auto"/>
            <w:bottom w:val="none" w:sz="0" w:space="0" w:color="auto"/>
            <w:right w:val="none" w:sz="0" w:space="0" w:color="auto"/>
          </w:divBdr>
        </w:div>
        <w:div w:id="941717350">
          <w:marLeft w:val="480"/>
          <w:marRight w:val="0"/>
          <w:marTop w:val="0"/>
          <w:marBottom w:val="0"/>
          <w:divBdr>
            <w:top w:val="none" w:sz="0" w:space="0" w:color="auto"/>
            <w:left w:val="none" w:sz="0" w:space="0" w:color="auto"/>
            <w:bottom w:val="none" w:sz="0" w:space="0" w:color="auto"/>
            <w:right w:val="none" w:sz="0" w:space="0" w:color="auto"/>
          </w:divBdr>
        </w:div>
        <w:div w:id="640311082">
          <w:marLeft w:val="480"/>
          <w:marRight w:val="0"/>
          <w:marTop w:val="0"/>
          <w:marBottom w:val="0"/>
          <w:divBdr>
            <w:top w:val="none" w:sz="0" w:space="0" w:color="auto"/>
            <w:left w:val="none" w:sz="0" w:space="0" w:color="auto"/>
            <w:bottom w:val="none" w:sz="0" w:space="0" w:color="auto"/>
            <w:right w:val="none" w:sz="0" w:space="0" w:color="auto"/>
          </w:divBdr>
        </w:div>
        <w:div w:id="2047829166">
          <w:marLeft w:val="480"/>
          <w:marRight w:val="0"/>
          <w:marTop w:val="0"/>
          <w:marBottom w:val="0"/>
          <w:divBdr>
            <w:top w:val="none" w:sz="0" w:space="0" w:color="auto"/>
            <w:left w:val="none" w:sz="0" w:space="0" w:color="auto"/>
            <w:bottom w:val="none" w:sz="0" w:space="0" w:color="auto"/>
            <w:right w:val="none" w:sz="0" w:space="0" w:color="auto"/>
          </w:divBdr>
        </w:div>
        <w:div w:id="129592522">
          <w:marLeft w:val="480"/>
          <w:marRight w:val="0"/>
          <w:marTop w:val="0"/>
          <w:marBottom w:val="0"/>
          <w:divBdr>
            <w:top w:val="none" w:sz="0" w:space="0" w:color="auto"/>
            <w:left w:val="none" w:sz="0" w:space="0" w:color="auto"/>
            <w:bottom w:val="none" w:sz="0" w:space="0" w:color="auto"/>
            <w:right w:val="none" w:sz="0" w:space="0" w:color="auto"/>
          </w:divBdr>
        </w:div>
        <w:div w:id="999963212">
          <w:marLeft w:val="480"/>
          <w:marRight w:val="0"/>
          <w:marTop w:val="0"/>
          <w:marBottom w:val="0"/>
          <w:divBdr>
            <w:top w:val="none" w:sz="0" w:space="0" w:color="auto"/>
            <w:left w:val="none" w:sz="0" w:space="0" w:color="auto"/>
            <w:bottom w:val="none" w:sz="0" w:space="0" w:color="auto"/>
            <w:right w:val="none" w:sz="0" w:space="0" w:color="auto"/>
          </w:divBdr>
        </w:div>
        <w:div w:id="358819752">
          <w:marLeft w:val="480"/>
          <w:marRight w:val="0"/>
          <w:marTop w:val="0"/>
          <w:marBottom w:val="0"/>
          <w:divBdr>
            <w:top w:val="none" w:sz="0" w:space="0" w:color="auto"/>
            <w:left w:val="none" w:sz="0" w:space="0" w:color="auto"/>
            <w:bottom w:val="none" w:sz="0" w:space="0" w:color="auto"/>
            <w:right w:val="none" w:sz="0" w:space="0" w:color="auto"/>
          </w:divBdr>
        </w:div>
        <w:div w:id="1808357734">
          <w:marLeft w:val="480"/>
          <w:marRight w:val="0"/>
          <w:marTop w:val="0"/>
          <w:marBottom w:val="0"/>
          <w:divBdr>
            <w:top w:val="none" w:sz="0" w:space="0" w:color="auto"/>
            <w:left w:val="none" w:sz="0" w:space="0" w:color="auto"/>
            <w:bottom w:val="none" w:sz="0" w:space="0" w:color="auto"/>
            <w:right w:val="none" w:sz="0" w:space="0" w:color="auto"/>
          </w:divBdr>
        </w:div>
        <w:div w:id="1120803253">
          <w:marLeft w:val="480"/>
          <w:marRight w:val="0"/>
          <w:marTop w:val="0"/>
          <w:marBottom w:val="0"/>
          <w:divBdr>
            <w:top w:val="none" w:sz="0" w:space="0" w:color="auto"/>
            <w:left w:val="none" w:sz="0" w:space="0" w:color="auto"/>
            <w:bottom w:val="none" w:sz="0" w:space="0" w:color="auto"/>
            <w:right w:val="none" w:sz="0" w:space="0" w:color="auto"/>
          </w:divBdr>
        </w:div>
        <w:div w:id="865866451">
          <w:marLeft w:val="480"/>
          <w:marRight w:val="0"/>
          <w:marTop w:val="0"/>
          <w:marBottom w:val="0"/>
          <w:divBdr>
            <w:top w:val="none" w:sz="0" w:space="0" w:color="auto"/>
            <w:left w:val="none" w:sz="0" w:space="0" w:color="auto"/>
            <w:bottom w:val="none" w:sz="0" w:space="0" w:color="auto"/>
            <w:right w:val="none" w:sz="0" w:space="0" w:color="auto"/>
          </w:divBdr>
        </w:div>
        <w:div w:id="1053887515">
          <w:marLeft w:val="480"/>
          <w:marRight w:val="0"/>
          <w:marTop w:val="0"/>
          <w:marBottom w:val="0"/>
          <w:divBdr>
            <w:top w:val="none" w:sz="0" w:space="0" w:color="auto"/>
            <w:left w:val="none" w:sz="0" w:space="0" w:color="auto"/>
            <w:bottom w:val="none" w:sz="0" w:space="0" w:color="auto"/>
            <w:right w:val="none" w:sz="0" w:space="0" w:color="auto"/>
          </w:divBdr>
        </w:div>
        <w:div w:id="1682193900">
          <w:marLeft w:val="480"/>
          <w:marRight w:val="0"/>
          <w:marTop w:val="0"/>
          <w:marBottom w:val="0"/>
          <w:divBdr>
            <w:top w:val="none" w:sz="0" w:space="0" w:color="auto"/>
            <w:left w:val="none" w:sz="0" w:space="0" w:color="auto"/>
            <w:bottom w:val="none" w:sz="0" w:space="0" w:color="auto"/>
            <w:right w:val="none" w:sz="0" w:space="0" w:color="auto"/>
          </w:divBdr>
        </w:div>
        <w:div w:id="245651283">
          <w:marLeft w:val="480"/>
          <w:marRight w:val="0"/>
          <w:marTop w:val="0"/>
          <w:marBottom w:val="0"/>
          <w:divBdr>
            <w:top w:val="none" w:sz="0" w:space="0" w:color="auto"/>
            <w:left w:val="none" w:sz="0" w:space="0" w:color="auto"/>
            <w:bottom w:val="none" w:sz="0" w:space="0" w:color="auto"/>
            <w:right w:val="none" w:sz="0" w:space="0" w:color="auto"/>
          </w:divBdr>
        </w:div>
        <w:div w:id="560333144">
          <w:marLeft w:val="480"/>
          <w:marRight w:val="0"/>
          <w:marTop w:val="0"/>
          <w:marBottom w:val="0"/>
          <w:divBdr>
            <w:top w:val="none" w:sz="0" w:space="0" w:color="auto"/>
            <w:left w:val="none" w:sz="0" w:space="0" w:color="auto"/>
            <w:bottom w:val="none" w:sz="0" w:space="0" w:color="auto"/>
            <w:right w:val="none" w:sz="0" w:space="0" w:color="auto"/>
          </w:divBdr>
        </w:div>
        <w:div w:id="598486376">
          <w:marLeft w:val="480"/>
          <w:marRight w:val="0"/>
          <w:marTop w:val="0"/>
          <w:marBottom w:val="0"/>
          <w:divBdr>
            <w:top w:val="none" w:sz="0" w:space="0" w:color="auto"/>
            <w:left w:val="none" w:sz="0" w:space="0" w:color="auto"/>
            <w:bottom w:val="none" w:sz="0" w:space="0" w:color="auto"/>
            <w:right w:val="none" w:sz="0" w:space="0" w:color="auto"/>
          </w:divBdr>
        </w:div>
        <w:div w:id="297954085">
          <w:marLeft w:val="480"/>
          <w:marRight w:val="0"/>
          <w:marTop w:val="0"/>
          <w:marBottom w:val="0"/>
          <w:divBdr>
            <w:top w:val="none" w:sz="0" w:space="0" w:color="auto"/>
            <w:left w:val="none" w:sz="0" w:space="0" w:color="auto"/>
            <w:bottom w:val="none" w:sz="0" w:space="0" w:color="auto"/>
            <w:right w:val="none" w:sz="0" w:space="0" w:color="auto"/>
          </w:divBdr>
        </w:div>
        <w:div w:id="338774585">
          <w:marLeft w:val="480"/>
          <w:marRight w:val="0"/>
          <w:marTop w:val="0"/>
          <w:marBottom w:val="0"/>
          <w:divBdr>
            <w:top w:val="none" w:sz="0" w:space="0" w:color="auto"/>
            <w:left w:val="none" w:sz="0" w:space="0" w:color="auto"/>
            <w:bottom w:val="none" w:sz="0" w:space="0" w:color="auto"/>
            <w:right w:val="none" w:sz="0" w:space="0" w:color="auto"/>
          </w:divBdr>
        </w:div>
        <w:div w:id="2041975043">
          <w:marLeft w:val="480"/>
          <w:marRight w:val="0"/>
          <w:marTop w:val="0"/>
          <w:marBottom w:val="0"/>
          <w:divBdr>
            <w:top w:val="none" w:sz="0" w:space="0" w:color="auto"/>
            <w:left w:val="none" w:sz="0" w:space="0" w:color="auto"/>
            <w:bottom w:val="none" w:sz="0" w:space="0" w:color="auto"/>
            <w:right w:val="none" w:sz="0" w:space="0" w:color="auto"/>
          </w:divBdr>
        </w:div>
        <w:div w:id="843935819">
          <w:marLeft w:val="480"/>
          <w:marRight w:val="0"/>
          <w:marTop w:val="0"/>
          <w:marBottom w:val="0"/>
          <w:divBdr>
            <w:top w:val="none" w:sz="0" w:space="0" w:color="auto"/>
            <w:left w:val="none" w:sz="0" w:space="0" w:color="auto"/>
            <w:bottom w:val="none" w:sz="0" w:space="0" w:color="auto"/>
            <w:right w:val="none" w:sz="0" w:space="0" w:color="auto"/>
          </w:divBdr>
        </w:div>
        <w:div w:id="649820960">
          <w:marLeft w:val="480"/>
          <w:marRight w:val="0"/>
          <w:marTop w:val="0"/>
          <w:marBottom w:val="0"/>
          <w:divBdr>
            <w:top w:val="none" w:sz="0" w:space="0" w:color="auto"/>
            <w:left w:val="none" w:sz="0" w:space="0" w:color="auto"/>
            <w:bottom w:val="none" w:sz="0" w:space="0" w:color="auto"/>
            <w:right w:val="none" w:sz="0" w:space="0" w:color="auto"/>
          </w:divBdr>
        </w:div>
        <w:div w:id="580795108">
          <w:marLeft w:val="480"/>
          <w:marRight w:val="0"/>
          <w:marTop w:val="0"/>
          <w:marBottom w:val="0"/>
          <w:divBdr>
            <w:top w:val="none" w:sz="0" w:space="0" w:color="auto"/>
            <w:left w:val="none" w:sz="0" w:space="0" w:color="auto"/>
            <w:bottom w:val="none" w:sz="0" w:space="0" w:color="auto"/>
            <w:right w:val="none" w:sz="0" w:space="0" w:color="auto"/>
          </w:divBdr>
        </w:div>
        <w:div w:id="1420515891">
          <w:marLeft w:val="480"/>
          <w:marRight w:val="0"/>
          <w:marTop w:val="0"/>
          <w:marBottom w:val="0"/>
          <w:divBdr>
            <w:top w:val="none" w:sz="0" w:space="0" w:color="auto"/>
            <w:left w:val="none" w:sz="0" w:space="0" w:color="auto"/>
            <w:bottom w:val="none" w:sz="0" w:space="0" w:color="auto"/>
            <w:right w:val="none" w:sz="0" w:space="0" w:color="auto"/>
          </w:divBdr>
        </w:div>
        <w:div w:id="2092116005">
          <w:marLeft w:val="480"/>
          <w:marRight w:val="0"/>
          <w:marTop w:val="0"/>
          <w:marBottom w:val="0"/>
          <w:divBdr>
            <w:top w:val="none" w:sz="0" w:space="0" w:color="auto"/>
            <w:left w:val="none" w:sz="0" w:space="0" w:color="auto"/>
            <w:bottom w:val="none" w:sz="0" w:space="0" w:color="auto"/>
            <w:right w:val="none" w:sz="0" w:space="0" w:color="auto"/>
          </w:divBdr>
        </w:div>
        <w:div w:id="462504828">
          <w:marLeft w:val="480"/>
          <w:marRight w:val="0"/>
          <w:marTop w:val="0"/>
          <w:marBottom w:val="0"/>
          <w:divBdr>
            <w:top w:val="none" w:sz="0" w:space="0" w:color="auto"/>
            <w:left w:val="none" w:sz="0" w:space="0" w:color="auto"/>
            <w:bottom w:val="none" w:sz="0" w:space="0" w:color="auto"/>
            <w:right w:val="none" w:sz="0" w:space="0" w:color="auto"/>
          </w:divBdr>
        </w:div>
        <w:div w:id="232550471">
          <w:marLeft w:val="480"/>
          <w:marRight w:val="0"/>
          <w:marTop w:val="0"/>
          <w:marBottom w:val="0"/>
          <w:divBdr>
            <w:top w:val="none" w:sz="0" w:space="0" w:color="auto"/>
            <w:left w:val="none" w:sz="0" w:space="0" w:color="auto"/>
            <w:bottom w:val="none" w:sz="0" w:space="0" w:color="auto"/>
            <w:right w:val="none" w:sz="0" w:space="0" w:color="auto"/>
          </w:divBdr>
        </w:div>
        <w:div w:id="54277727">
          <w:marLeft w:val="480"/>
          <w:marRight w:val="0"/>
          <w:marTop w:val="0"/>
          <w:marBottom w:val="0"/>
          <w:divBdr>
            <w:top w:val="none" w:sz="0" w:space="0" w:color="auto"/>
            <w:left w:val="none" w:sz="0" w:space="0" w:color="auto"/>
            <w:bottom w:val="none" w:sz="0" w:space="0" w:color="auto"/>
            <w:right w:val="none" w:sz="0" w:space="0" w:color="auto"/>
          </w:divBdr>
        </w:div>
        <w:div w:id="1730420453">
          <w:marLeft w:val="480"/>
          <w:marRight w:val="0"/>
          <w:marTop w:val="0"/>
          <w:marBottom w:val="0"/>
          <w:divBdr>
            <w:top w:val="none" w:sz="0" w:space="0" w:color="auto"/>
            <w:left w:val="none" w:sz="0" w:space="0" w:color="auto"/>
            <w:bottom w:val="none" w:sz="0" w:space="0" w:color="auto"/>
            <w:right w:val="none" w:sz="0" w:space="0" w:color="auto"/>
          </w:divBdr>
        </w:div>
        <w:div w:id="1298336085">
          <w:marLeft w:val="480"/>
          <w:marRight w:val="0"/>
          <w:marTop w:val="0"/>
          <w:marBottom w:val="0"/>
          <w:divBdr>
            <w:top w:val="none" w:sz="0" w:space="0" w:color="auto"/>
            <w:left w:val="none" w:sz="0" w:space="0" w:color="auto"/>
            <w:bottom w:val="none" w:sz="0" w:space="0" w:color="auto"/>
            <w:right w:val="none" w:sz="0" w:space="0" w:color="auto"/>
          </w:divBdr>
        </w:div>
        <w:div w:id="238293710">
          <w:marLeft w:val="480"/>
          <w:marRight w:val="0"/>
          <w:marTop w:val="0"/>
          <w:marBottom w:val="0"/>
          <w:divBdr>
            <w:top w:val="none" w:sz="0" w:space="0" w:color="auto"/>
            <w:left w:val="none" w:sz="0" w:space="0" w:color="auto"/>
            <w:bottom w:val="none" w:sz="0" w:space="0" w:color="auto"/>
            <w:right w:val="none" w:sz="0" w:space="0" w:color="auto"/>
          </w:divBdr>
        </w:div>
        <w:div w:id="1785726869">
          <w:marLeft w:val="480"/>
          <w:marRight w:val="0"/>
          <w:marTop w:val="0"/>
          <w:marBottom w:val="0"/>
          <w:divBdr>
            <w:top w:val="none" w:sz="0" w:space="0" w:color="auto"/>
            <w:left w:val="none" w:sz="0" w:space="0" w:color="auto"/>
            <w:bottom w:val="none" w:sz="0" w:space="0" w:color="auto"/>
            <w:right w:val="none" w:sz="0" w:space="0" w:color="auto"/>
          </w:divBdr>
        </w:div>
        <w:div w:id="1695619089">
          <w:marLeft w:val="480"/>
          <w:marRight w:val="0"/>
          <w:marTop w:val="0"/>
          <w:marBottom w:val="0"/>
          <w:divBdr>
            <w:top w:val="none" w:sz="0" w:space="0" w:color="auto"/>
            <w:left w:val="none" w:sz="0" w:space="0" w:color="auto"/>
            <w:bottom w:val="none" w:sz="0" w:space="0" w:color="auto"/>
            <w:right w:val="none" w:sz="0" w:space="0" w:color="auto"/>
          </w:divBdr>
        </w:div>
        <w:div w:id="1594589102">
          <w:marLeft w:val="480"/>
          <w:marRight w:val="0"/>
          <w:marTop w:val="0"/>
          <w:marBottom w:val="0"/>
          <w:divBdr>
            <w:top w:val="none" w:sz="0" w:space="0" w:color="auto"/>
            <w:left w:val="none" w:sz="0" w:space="0" w:color="auto"/>
            <w:bottom w:val="none" w:sz="0" w:space="0" w:color="auto"/>
            <w:right w:val="none" w:sz="0" w:space="0" w:color="auto"/>
          </w:divBdr>
        </w:div>
        <w:div w:id="1396586222">
          <w:marLeft w:val="480"/>
          <w:marRight w:val="0"/>
          <w:marTop w:val="0"/>
          <w:marBottom w:val="0"/>
          <w:divBdr>
            <w:top w:val="none" w:sz="0" w:space="0" w:color="auto"/>
            <w:left w:val="none" w:sz="0" w:space="0" w:color="auto"/>
            <w:bottom w:val="none" w:sz="0" w:space="0" w:color="auto"/>
            <w:right w:val="none" w:sz="0" w:space="0" w:color="auto"/>
          </w:divBdr>
        </w:div>
        <w:div w:id="1912691486">
          <w:marLeft w:val="480"/>
          <w:marRight w:val="0"/>
          <w:marTop w:val="0"/>
          <w:marBottom w:val="0"/>
          <w:divBdr>
            <w:top w:val="none" w:sz="0" w:space="0" w:color="auto"/>
            <w:left w:val="none" w:sz="0" w:space="0" w:color="auto"/>
            <w:bottom w:val="none" w:sz="0" w:space="0" w:color="auto"/>
            <w:right w:val="none" w:sz="0" w:space="0" w:color="auto"/>
          </w:divBdr>
        </w:div>
        <w:div w:id="622004411">
          <w:marLeft w:val="480"/>
          <w:marRight w:val="0"/>
          <w:marTop w:val="0"/>
          <w:marBottom w:val="0"/>
          <w:divBdr>
            <w:top w:val="none" w:sz="0" w:space="0" w:color="auto"/>
            <w:left w:val="none" w:sz="0" w:space="0" w:color="auto"/>
            <w:bottom w:val="none" w:sz="0" w:space="0" w:color="auto"/>
            <w:right w:val="none" w:sz="0" w:space="0" w:color="auto"/>
          </w:divBdr>
        </w:div>
        <w:div w:id="2099019359">
          <w:marLeft w:val="480"/>
          <w:marRight w:val="0"/>
          <w:marTop w:val="0"/>
          <w:marBottom w:val="0"/>
          <w:divBdr>
            <w:top w:val="none" w:sz="0" w:space="0" w:color="auto"/>
            <w:left w:val="none" w:sz="0" w:space="0" w:color="auto"/>
            <w:bottom w:val="none" w:sz="0" w:space="0" w:color="auto"/>
            <w:right w:val="none" w:sz="0" w:space="0" w:color="auto"/>
          </w:divBdr>
        </w:div>
        <w:div w:id="909466133">
          <w:marLeft w:val="480"/>
          <w:marRight w:val="0"/>
          <w:marTop w:val="0"/>
          <w:marBottom w:val="0"/>
          <w:divBdr>
            <w:top w:val="none" w:sz="0" w:space="0" w:color="auto"/>
            <w:left w:val="none" w:sz="0" w:space="0" w:color="auto"/>
            <w:bottom w:val="none" w:sz="0" w:space="0" w:color="auto"/>
            <w:right w:val="none" w:sz="0" w:space="0" w:color="auto"/>
          </w:divBdr>
        </w:div>
        <w:div w:id="2026395990">
          <w:marLeft w:val="480"/>
          <w:marRight w:val="0"/>
          <w:marTop w:val="0"/>
          <w:marBottom w:val="0"/>
          <w:divBdr>
            <w:top w:val="none" w:sz="0" w:space="0" w:color="auto"/>
            <w:left w:val="none" w:sz="0" w:space="0" w:color="auto"/>
            <w:bottom w:val="none" w:sz="0" w:space="0" w:color="auto"/>
            <w:right w:val="none" w:sz="0" w:space="0" w:color="auto"/>
          </w:divBdr>
        </w:div>
        <w:div w:id="1835144954">
          <w:marLeft w:val="480"/>
          <w:marRight w:val="0"/>
          <w:marTop w:val="0"/>
          <w:marBottom w:val="0"/>
          <w:divBdr>
            <w:top w:val="none" w:sz="0" w:space="0" w:color="auto"/>
            <w:left w:val="none" w:sz="0" w:space="0" w:color="auto"/>
            <w:bottom w:val="none" w:sz="0" w:space="0" w:color="auto"/>
            <w:right w:val="none" w:sz="0" w:space="0" w:color="auto"/>
          </w:divBdr>
        </w:div>
        <w:div w:id="350573344">
          <w:marLeft w:val="480"/>
          <w:marRight w:val="0"/>
          <w:marTop w:val="0"/>
          <w:marBottom w:val="0"/>
          <w:divBdr>
            <w:top w:val="none" w:sz="0" w:space="0" w:color="auto"/>
            <w:left w:val="none" w:sz="0" w:space="0" w:color="auto"/>
            <w:bottom w:val="none" w:sz="0" w:space="0" w:color="auto"/>
            <w:right w:val="none" w:sz="0" w:space="0" w:color="auto"/>
          </w:divBdr>
        </w:div>
        <w:div w:id="173767895">
          <w:marLeft w:val="480"/>
          <w:marRight w:val="0"/>
          <w:marTop w:val="0"/>
          <w:marBottom w:val="0"/>
          <w:divBdr>
            <w:top w:val="none" w:sz="0" w:space="0" w:color="auto"/>
            <w:left w:val="none" w:sz="0" w:space="0" w:color="auto"/>
            <w:bottom w:val="none" w:sz="0" w:space="0" w:color="auto"/>
            <w:right w:val="none" w:sz="0" w:space="0" w:color="auto"/>
          </w:divBdr>
        </w:div>
        <w:div w:id="2025132497">
          <w:marLeft w:val="480"/>
          <w:marRight w:val="0"/>
          <w:marTop w:val="0"/>
          <w:marBottom w:val="0"/>
          <w:divBdr>
            <w:top w:val="none" w:sz="0" w:space="0" w:color="auto"/>
            <w:left w:val="none" w:sz="0" w:space="0" w:color="auto"/>
            <w:bottom w:val="none" w:sz="0" w:space="0" w:color="auto"/>
            <w:right w:val="none" w:sz="0" w:space="0" w:color="auto"/>
          </w:divBdr>
        </w:div>
        <w:div w:id="463355430">
          <w:marLeft w:val="480"/>
          <w:marRight w:val="0"/>
          <w:marTop w:val="0"/>
          <w:marBottom w:val="0"/>
          <w:divBdr>
            <w:top w:val="none" w:sz="0" w:space="0" w:color="auto"/>
            <w:left w:val="none" w:sz="0" w:space="0" w:color="auto"/>
            <w:bottom w:val="none" w:sz="0" w:space="0" w:color="auto"/>
            <w:right w:val="none" w:sz="0" w:space="0" w:color="auto"/>
          </w:divBdr>
        </w:div>
        <w:div w:id="1360275752">
          <w:marLeft w:val="480"/>
          <w:marRight w:val="0"/>
          <w:marTop w:val="0"/>
          <w:marBottom w:val="0"/>
          <w:divBdr>
            <w:top w:val="none" w:sz="0" w:space="0" w:color="auto"/>
            <w:left w:val="none" w:sz="0" w:space="0" w:color="auto"/>
            <w:bottom w:val="none" w:sz="0" w:space="0" w:color="auto"/>
            <w:right w:val="none" w:sz="0" w:space="0" w:color="auto"/>
          </w:divBdr>
        </w:div>
        <w:div w:id="84497579">
          <w:marLeft w:val="480"/>
          <w:marRight w:val="0"/>
          <w:marTop w:val="0"/>
          <w:marBottom w:val="0"/>
          <w:divBdr>
            <w:top w:val="none" w:sz="0" w:space="0" w:color="auto"/>
            <w:left w:val="none" w:sz="0" w:space="0" w:color="auto"/>
            <w:bottom w:val="none" w:sz="0" w:space="0" w:color="auto"/>
            <w:right w:val="none" w:sz="0" w:space="0" w:color="auto"/>
          </w:divBdr>
        </w:div>
        <w:div w:id="1110052121">
          <w:marLeft w:val="480"/>
          <w:marRight w:val="0"/>
          <w:marTop w:val="0"/>
          <w:marBottom w:val="0"/>
          <w:divBdr>
            <w:top w:val="none" w:sz="0" w:space="0" w:color="auto"/>
            <w:left w:val="none" w:sz="0" w:space="0" w:color="auto"/>
            <w:bottom w:val="none" w:sz="0" w:space="0" w:color="auto"/>
            <w:right w:val="none" w:sz="0" w:space="0" w:color="auto"/>
          </w:divBdr>
        </w:div>
        <w:div w:id="150682216">
          <w:marLeft w:val="480"/>
          <w:marRight w:val="0"/>
          <w:marTop w:val="0"/>
          <w:marBottom w:val="0"/>
          <w:divBdr>
            <w:top w:val="none" w:sz="0" w:space="0" w:color="auto"/>
            <w:left w:val="none" w:sz="0" w:space="0" w:color="auto"/>
            <w:bottom w:val="none" w:sz="0" w:space="0" w:color="auto"/>
            <w:right w:val="none" w:sz="0" w:space="0" w:color="auto"/>
          </w:divBdr>
        </w:div>
        <w:div w:id="1312447956">
          <w:marLeft w:val="480"/>
          <w:marRight w:val="0"/>
          <w:marTop w:val="0"/>
          <w:marBottom w:val="0"/>
          <w:divBdr>
            <w:top w:val="none" w:sz="0" w:space="0" w:color="auto"/>
            <w:left w:val="none" w:sz="0" w:space="0" w:color="auto"/>
            <w:bottom w:val="none" w:sz="0" w:space="0" w:color="auto"/>
            <w:right w:val="none" w:sz="0" w:space="0" w:color="auto"/>
          </w:divBdr>
        </w:div>
        <w:div w:id="655652054">
          <w:marLeft w:val="480"/>
          <w:marRight w:val="0"/>
          <w:marTop w:val="0"/>
          <w:marBottom w:val="0"/>
          <w:divBdr>
            <w:top w:val="none" w:sz="0" w:space="0" w:color="auto"/>
            <w:left w:val="none" w:sz="0" w:space="0" w:color="auto"/>
            <w:bottom w:val="none" w:sz="0" w:space="0" w:color="auto"/>
            <w:right w:val="none" w:sz="0" w:space="0" w:color="auto"/>
          </w:divBdr>
        </w:div>
        <w:div w:id="1681424069">
          <w:marLeft w:val="480"/>
          <w:marRight w:val="0"/>
          <w:marTop w:val="0"/>
          <w:marBottom w:val="0"/>
          <w:divBdr>
            <w:top w:val="none" w:sz="0" w:space="0" w:color="auto"/>
            <w:left w:val="none" w:sz="0" w:space="0" w:color="auto"/>
            <w:bottom w:val="none" w:sz="0" w:space="0" w:color="auto"/>
            <w:right w:val="none" w:sz="0" w:space="0" w:color="auto"/>
          </w:divBdr>
        </w:div>
        <w:div w:id="2067138413">
          <w:marLeft w:val="480"/>
          <w:marRight w:val="0"/>
          <w:marTop w:val="0"/>
          <w:marBottom w:val="0"/>
          <w:divBdr>
            <w:top w:val="none" w:sz="0" w:space="0" w:color="auto"/>
            <w:left w:val="none" w:sz="0" w:space="0" w:color="auto"/>
            <w:bottom w:val="none" w:sz="0" w:space="0" w:color="auto"/>
            <w:right w:val="none" w:sz="0" w:space="0" w:color="auto"/>
          </w:divBdr>
        </w:div>
        <w:div w:id="1972595951">
          <w:marLeft w:val="480"/>
          <w:marRight w:val="0"/>
          <w:marTop w:val="0"/>
          <w:marBottom w:val="0"/>
          <w:divBdr>
            <w:top w:val="none" w:sz="0" w:space="0" w:color="auto"/>
            <w:left w:val="none" w:sz="0" w:space="0" w:color="auto"/>
            <w:bottom w:val="none" w:sz="0" w:space="0" w:color="auto"/>
            <w:right w:val="none" w:sz="0" w:space="0" w:color="auto"/>
          </w:divBdr>
        </w:div>
        <w:div w:id="816728617">
          <w:marLeft w:val="480"/>
          <w:marRight w:val="0"/>
          <w:marTop w:val="0"/>
          <w:marBottom w:val="0"/>
          <w:divBdr>
            <w:top w:val="none" w:sz="0" w:space="0" w:color="auto"/>
            <w:left w:val="none" w:sz="0" w:space="0" w:color="auto"/>
            <w:bottom w:val="none" w:sz="0" w:space="0" w:color="auto"/>
            <w:right w:val="none" w:sz="0" w:space="0" w:color="auto"/>
          </w:divBdr>
        </w:div>
        <w:div w:id="405223276">
          <w:marLeft w:val="480"/>
          <w:marRight w:val="0"/>
          <w:marTop w:val="0"/>
          <w:marBottom w:val="0"/>
          <w:divBdr>
            <w:top w:val="none" w:sz="0" w:space="0" w:color="auto"/>
            <w:left w:val="none" w:sz="0" w:space="0" w:color="auto"/>
            <w:bottom w:val="none" w:sz="0" w:space="0" w:color="auto"/>
            <w:right w:val="none" w:sz="0" w:space="0" w:color="auto"/>
          </w:divBdr>
        </w:div>
        <w:div w:id="1007364751">
          <w:marLeft w:val="480"/>
          <w:marRight w:val="0"/>
          <w:marTop w:val="0"/>
          <w:marBottom w:val="0"/>
          <w:divBdr>
            <w:top w:val="none" w:sz="0" w:space="0" w:color="auto"/>
            <w:left w:val="none" w:sz="0" w:space="0" w:color="auto"/>
            <w:bottom w:val="none" w:sz="0" w:space="0" w:color="auto"/>
            <w:right w:val="none" w:sz="0" w:space="0" w:color="auto"/>
          </w:divBdr>
        </w:div>
        <w:div w:id="849611530">
          <w:marLeft w:val="480"/>
          <w:marRight w:val="0"/>
          <w:marTop w:val="0"/>
          <w:marBottom w:val="0"/>
          <w:divBdr>
            <w:top w:val="none" w:sz="0" w:space="0" w:color="auto"/>
            <w:left w:val="none" w:sz="0" w:space="0" w:color="auto"/>
            <w:bottom w:val="none" w:sz="0" w:space="0" w:color="auto"/>
            <w:right w:val="none" w:sz="0" w:space="0" w:color="auto"/>
          </w:divBdr>
        </w:div>
        <w:div w:id="287199652">
          <w:marLeft w:val="480"/>
          <w:marRight w:val="0"/>
          <w:marTop w:val="0"/>
          <w:marBottom w:val="0"/>
          <w:divBdr>
            <w:top w:val="none" w:sz="0" w:space="0" w:color="auto"/>
            <w:left w:val="none" w:sz="0" w:space="0" w:color="auto"/>
            <w:bottom w:val="none" w:sz="0" w:space="0" w:color="auto"/>
            <w:right w:val="none" w:sz="0" w:space="0" w:color="auto"/>
          </w:divBdr>
        </w:div>
        <w:div w:id="537276229">
          <w:marLeft w:val="480"/>
          <w:marRight w:val="0"/>
          <w:marTop w:val="0"/>
          <w:marBottom w:val="0"/>
          <w:divBdr>
            <w:top w:val="none" w:sz="0" w:space="0" w:color="auto"/>
            <w:left w:val="none" w:sz="0" w:space="0" w:color="auto"/>
            <w:bottom w:val="none" w:sz="0" w:space="0" w:color="auto"/>
            <w:right w:val="none" w:sz="0" w:space="0" w:color="auto"/>
          </w:divBdr>
        </w:div>
        <w:div w:id="2144152387">
          <w:marLeft w:val="480"/>
          <w:marRight w:val="0"/>
          <w:marTop w:val="0"/>
          <w:marBottom w:val="0"/>
          <w:divBdr>
            <w:top w:val="none" w:sz="0" w:space="0" w:color="auto"/>
            <w:left w:val="none" w:sz="0" w:space="0" w:color="auto"/>
            <w:bottom w:val="none" w:sz="0" w:space="0" w:color="auto"/>
            <w:right w:val="none" w:sz="0" w:space="0" w:color="auto"/>
          </w:divBdr>
        </w:div>
        <w:div w:id="950938560">
          <w:marLeft w:val="480"/>
          <w:marRight w:val="0"/>
          <w:marTop w:val="0"/>
          <w:marBottom w:val="0"/>
          <w:divBdr>
            <w:top w:val="none" w:sz="0" w:space="0" w:color="auto"/>
            <w:left w:val="none" w:sz="0" w:space="0" w:color="auto"/>
            <w:bottom w:val="none" w:sz="0" w:space="0" w:color="auto"/>
            <w:right w:val="none" w:sz="0" w:space="0" w:color="auto"/>
          </w:divBdr>
        </w:div>
        <w:div w:id="1796682027">
          <w:marLeft w:val="480"/>
          <w:marRight w:val="0"/>
          <w:marTop w:val="0"/>
          <w:marBottom w:val="0"/>
          <w:divBdr>
            <w:top w:val="none" w:sz="0" w:space="0" w:color="auto"/>
            <w:left w:val="none" w:sz="0" w:space="0" w:color="auto"/>
            <w:bottom w:val="none" w:sz="0" w:space="0" w:color="auto"/>
            <w:right w:val="none" w:sz="0" w:space="0" w:color="auto"/>
          </w:divBdr>
        </w:div>
        <w:div w:id="1180316237">
          <w:marLeft w:val="480"/>
          <w:marRight w:val="0"/>
          <w:marTop w:val="0"/>
          <w:marBottom w:val="0"/>
          <w:divBdr>
            <w:top w:val="none" w:sz="0" w:space="0" w:color="auto"/>
            <w:left w:val="none" w:sz="0" w:space="0" w:color="auto"/>
            <w:bottom w:val="none" w:sz="0" w:space="0" w:color="auto"/>
            <w:right w:val="none" w:sz="0" w:space="0" w:color="auto"/>
          </w:divBdr>
        </w:div>
        <w:div w:id="1249270656">
          <w:marLeft w:val="480"/>
          <w:marRight w:val="0"/>
          <w:marTop w:val="0"/>
          <w:marBottom w:val="0"/>
          <w:divBdr>
            <w:top w:val="none" w:sz="0" w:space="0" w:color="auto"/>
            <w:left w:val="none" w:sz="0" w:space="0" w:color="auto"/>
            <w:bottom w:val="none" w:sz="0" w:space="0" w:color="auto"/>
            <w:right w:val="none" w:sz="0" w:space="0" w:color="auto"/>
          </w:divBdr>
        </w:div>
        <w:div w:id="1926180603">
          <w:marLeft w:val="480"/>
          <w:marRight w:val="0"/>
          <w:marTop w:val="0"/>
          <w:marBottom w:val="0"/>
          <w:divBdr>
            <w:top w:val="none" w:sz="0" w:space="0" w:color="auto"/>
            <w:left w:val="none" w:sz="0" w:space="0" w:color="auto"/>
            <w:bottom w:val="none" w:sz="0" w:space="0" w:color="auto"/>
            <w:right w:val="none" w:sz="0" w:space="0" w:color="auto"/>
          </w:divBdr>
        </w:div>
        <w:div w:id="1733457611">
          <w:marLeft w:val="480"/>
          <w:marRight w:val="0"/>
          <w:marTop w:val="0"/>
          <w:marBottom w:val="0"/>
          <w:divBdr>
            <w:top w:val="none" w:sz="0" w:space="0" w:color="auto"/>
            <w:left w:val="none" w:sz="0" w:space="0" w:color="auto"/>
            <w:bottom w:val="none" w:sz="0" w:space="0" w:color="auto"/>
            <w:right w:val="none" w:sz="0" w:space="0" w:color="auto"/>
          </w:divBdr>
        </w:div>
        <w:div w:id="1930428487">
          <w:marLeft w:val="480"/>
          <w:marRight w:val="0"/>
          <w:marTop w:val="0"/>
          <w:marBottom w:val="0"/>
          <w:divBdr>
            <w:top w:val="none" w:sz="0" w:space="0" w:color="auto"/>
            <w:left w:val="none" w:sz="0" w:space="0" w:color="auto"/>
            <w:bottom w:val="none" w:sz="0" w:space="0" w:color="auto"/>
            <w:right w:val="none" w:sz="0" w:space="0" w:color="auto"/>
          </w:divBdr>
        </w:div>
        <w:div w:id="1047989147">
          <w:marLeft w:val="480"/>
          <w:marRight w:val="0"/>
          <w:marTop w:val="0"/>
          <w:marBottom w:val="0"/>
          <w:divBdr>
            <w:top w:val="none" w:sz="0" w:space="0" w:color="auto"/>
            <w:left w:val="none" w:sz="0" w:space="0" w:color="auto"/>
            <w:bottom w:val="none" w:sz="0" w:space="0" w:color="auto"/>
            <w:right w:val="none" w:sz="0" w:space="0" w:color="auto"/>
          </w:divBdr>
        </w:div>
        <w:div w:id="980958168">
          <w:marLeft w:val="480"/>
          <w:marRight w:val="0"/>
          <w:marTop w:val="0"/>
          <w:marBottom w:val="0"/>
          <w:divBdr>
            <w:top w:val="none" w:sz="0" w:space="0" w:color="auto"/>
            <w:left w:val="none" w:sz="0" w:space="0" w:color="auto"/>
            <w:bottom w:val="none" w:sz="0" w:space="0" w:color="auto"/>
            <w:right w:val="none" w:sz="0" w:space="0" w:color="auto"/>
          </w:divBdr>
        </w:div>
        <w:div w:id="1525678315">
          <w:marLeft w:val="480"/>
          <w:marRight w:val="0"/>
          <w:marTop w:val="0"/>
          <w:marBottom w:val="0"/>
          <w:divBdr>
            <w:top w:val="none" w:sz="0" w:space="0" w:color="auto"/>
            <w:left w:val="none" w:sz="0" w:space="0" w:color="auto"/>
            <w:bottom w:val="none" w:sz="0" w:space="0" w:color="auto"/>
            <w:right w:val="none" w:sz="0" w:space="0" w:color="auto"/>
          </w:divBdr>
        </w:div>
        <w:div w:id="1330333056">
          <w:marLeft w:val="480"/>
          <w:marRight w:val="0"/>
          <w:marTop w:val="0"/>
          <w:marBottom w:val="0"/>
          <w:divBdr>
            <w:top w:val="none" w:sz="0" w:space="0" w:color="auto"/>
            <w:left w:val="none" w:sz="0" w:space="0" w:color="auto"/>
            <w:bottom w:val="none" w:sz="0" w:space="0" w:color="auto"/>
            <w:right w:val="none" w:sz="0" w:space="0" w:color="auto"/>
          </w:divBdr>
        </w:div>
        <w:div w:id="1529759075">
          <w:marLeft w:val="480"/>
          <w:marRight w:val="0"/>
          <w:marTop w:val="0"/>
          <w:marBottom w:val="0"/>
          <w:divBdr>
            <w:top w:val="none" w:sz="0" w:space="0" w:color="auto"/>
            <w:left w:val="none" w:sz="0" w:space="0" w:color="auto"/>
            <w:bottom w:val="none" w:sz="0" w:space="0" w:color="auto"/>
            <w:right w:val="none" w:sz="0" w:space="0" w:color="auto"/>
          </w:divBdr>
        </w:div>
        <w:div w:id="287978600">
          <w:marLeft w:val="480"/>
          <w:marRight w:val="0"/>
          <w:marTop w:val="0"/>
          <w:marBottom w:val="0"/>
          <w:divBdr>
            <w:top w:val="none" w:sz="0" w:space="0" w:color="auto"/>
            <w:left w:val="none" w:sz="0" w:space="0" w:color="auto"/>
            <w:bottom w:val="none" w:sz="0" w:space="0" w:color="auto"/>
            <w:right w:val="none" w:sz="0" w:space="0" w:color="auto"/>
          </w:divBdr>
        </w:div>
        <w:div w:id="84965079">
          <w:marLeft w:val="480"/>
          <w:marRight w:val="0"/>
          <w:marTop w:val="0"/>
          <w:marBottom w:val="0"/>
          <w:divBdr>
            <w:top w:val="none" w:sz="0" w:space="0" w:color="auto"/>
            <w:left w:val="none" w:sz="0" w:space="0" w:color="auto"/>
            <w:bottom w:val="none" w:sz="0" w:space="0" w:color="auto"/>
            <w:right w:val="none" w:sz="0" w:space="0" w:color="auto"/>
          </w:divBdr>
        </w:div>
        <w:div w:id="1093210507">
          <w:marLeft w:val="480"/>
          <w:marRight w:val="0"/>
          <w:marTop w:val="0"/>
          <w:marBottom w:val="0"/>
          <w:divBdr>
            <w:top w:val="none" w:sz="0" w:space="0" w:color="auto"/>
            <w:left w:val="none" w:sz="0" w:space="0" w:color="auto"/>
            <w:bottom w:val="none" w:sz="0" w:space="0" w:color="auto"/>
            <w:right w:val="none" w:sz="0" w:space="0" w:color="auto"/>
          </w:divBdr>
        </w:div>
        <w:div w:id="2123500620">
          <w:marLeft w:val="480"/>
          <w:marRight w:val="0"/>
          <w:marTop w:val="0"/>
          <w:marBottom w:val="0"/>
          <w:divBdr>
            <w:top w:val="none" w:sz="0" w:space="0" w:color="auto"/>
            <w:left w:val="none" w:sz="0" w:space="0" w:color="auto"/>
            <w:bottom w:val="none" w:sz="0" w:space="0" w:color="auto"/>
            <w:right w:val="none" w:sz="0" w:space="0" w:color="auto"/>
          </w:divBdr>
        </w:div>
        <w:div w:id="1319765121">
          <w:marLeft w:val="480"/>
          <w:marRight w:val="0"/>
          <w:marTop w:val="0"/>
          <w:marBottom w:val="0"/>
          <w:divBdr>
            <w:top w:val="none" w:sz="0" w:space="0" w:color="auto"/>
            <w:left w:val="none" w:sz="0" w:space="0" w:color="auto"/>
            <w:bottom w:val="none" w:sz="0" w:space="0" w:color="auto"/>
            <w:right w:val="none" w:sz="0" w:space="0" w:color="auto"/>
          </w:divBdr>
        </w:div>
        <w:div w:id="1507936280">
          <w:marLeft w:val="480"/>
          <w:marRight w:val="0"/>
          <w:marTop w:val="0"/>
          <w:marBottom w:val="0"/>
          <w:divBdr>
            <w:top w:val="none" w:sz="0" w:space="0" w:color="auto"/>
            <w:left w:val="none" w:sz="0" w:space="0" w:color="auto"/>
            <w:bottom w:val="none" w:sz="0" w:space="0" w:color="auto"/>
            <w:right w:val="none" w:sz="0" w:space="0" w:color="auto"/>
          </w:divBdr>
        </w:div>
        <w:div w:id="1373190919">
          <w:marLeft w:val="480"/>
          <w:marRight w:val="0"/>
          <w:marTop w:val="0"/>
          <w:marBottom w:val="0"/>
          <w:divBdr>
            <w:top w:val="none" w:sz="0" w:space="0" w:color="auto"/>
            <w:left w:val="none" w:sz="0" w:space="0" w:color="auto"/>
            <w:bottom w:val="none" w:sz="0" w:space="0" w:color="auto"/>
            <w:right w:val="none" w:sz="0" w:space="0" w:color="auto"/>
          </w:divBdr>
        </w:div>
        <w:div w:id="259917770">
          <w:marLeft w:val="480"/>
          <w:marRight w:val="0"/>
          <w:marTop w:val="0"/>
          <w:marBottom w:val="0"/>
          <w:divBdr>
            <w:top w:val="none" w:sz="0" w:space="0" w:color="auto"/>
            <w:left w:val="none" w:sz="0" w:space="0" w:color="auto"/>
            <w:bottom w:val="none" w:sz="0" w:space="0" w:color="auto"/>
            <w:right w:val="none" w:sz="0" w:space="0" w:color="auto"/>
          </w:divBdr>
        </w:div>
        <w:div w:id="1412507854">
          <w:marLeft w:val="480"/>
          <w:marRight w:val="0"/>
          <w:marTop w:val="0"/>
          <w:marBottom w:val="0"/>
          <w:divBdr>
            <w:top w:val="none" w:sz="0" w:space="0" w:color="auto"/>
            <w:left w:val="none" w:sz="0" w:space="0" w:color="auto"/>
            <w:bottom w:val="none" w:sz="0" w:space="0" w:color="auto"/>
            <w:right w:val="none" w:sz="0" w:space="0" w:color="auto"/>
          </w:divBdr>
        </w:div>
      </w:divsChild>
    </w:div>
    <w:div w:id="2047022235">
      <w:bodyDiv w:val="1"/>
      <w:marLeft w:val="0"/>
      <w:marRight w:val="0"/>
      <w:marTop w:val="0"/>
      <w:marBottom w:val="0"/>
      <w:divBdr>
        <w:top w:val="none" w:sz="0" w:space="0" w:color="auto"/>
        <w:left w:val="none" w:sz="0" w:space="0" w:color="auto"/>
        <w:bottom w:val="none" w:sz="0" w:space="0" w:color="auto"/>
        <w:right w:val="none" w:sz="0" w:space="0" w:color="auto"/>
      </w:divBdr>
    </w:div>
    <w:div w:id="2049060292">
      <w:bodyDiv w:val="1"/>
      <w:marLeft w:val="0"/>
      <w:marRight w:val="0"/>
      <w:marTop w:val="0"/>
      <w:marBottom w:val="0"/>
      <w:divBdr>
        <w:top w:val="none" w:sz="0" w:space="0" w:color="auto"/>
        <w:left w:val="none" w:sz="0" w:space="0" w:color="auto"/>
        <w:bottom w:val="none" w:sz="0" w:space="0" w:color="auto"/>
        <w:right w:val="none" w:sz="0" w:space="0" w:color="auto"/>
      </w:divBdr>
    </w:div>
    <w:div w:id="2049912727">
      <w:bodyDiv w:val="1"/>
      <w:marLeft w:val="0"/>
      <w:marRight w:val="0"/>
      <w:marTop w:val="0"/>
      <w:marBottom w:val="0"/>
      <w:divBdr>
        <w:top w:val="none" w:sz="0" w:space="0" w:color="auto"/>
        <w:left w:val="none" w:sz="0" w:space="0" w:color="auto"/>
        <w:bottom w:val="none" w:sz="0" w:space="0" w:color="auto"/>
        <w:right w:val="none" w:sz="0" w:space="0" w:color="auto"/>
      </w:divBdr>
    </w:div>
    <w:div w:id="2052679901">
      <w:bodyDiv w:val="1"/>
      <w:marLeft w:val="0"/>
      <w:marRight w:val="0"/>
      <w:marTop w:val="0"/>
      <w:marBottom w:val="0"/>
      <w:divBdr>
        <w:top w:val="none" w:sz="0" w:space="0" w:color="auto"/>
        <w:left w:val="none" w:sz="0" w:space="0" w:color="auto"/>
        <w:bottom w:val="none" w:sz="0" w:space="0" w:color="auto"/>
        <w:right w:val="none" w:sz="0" w:space="0" w:color="auto"/>
      </w:divBdr>
    </w:div>
    <w:div w:id="2054227802">
      <w:bodyDiv w:val="1"/>
      <w:marLeft w:val="0"/>
      <w:marRight w:val="0"/>
      <w:marTop w:val="0"/>
      <w:marBottom w:val="0"/>
      <w:divBdr>
        <w:top w:val="none" w:sz="0" w:space="0" w:color="auto"/>
        <w:left w:val="none" w:sz="0" w:space="0" w:color="auto"/>
        <w:bottom w:val="none" w:sz="0" w:space="0" w:color="auto"/>
        <w:right w:val="none" w:sz="0" w:space="0" w:color="auto"/>
      </w:divBdr>
    </w:div>
    <w:div w:id="2057973575">
      <w:bodyDiv w:val="1"/>
      <w:marLeft w:val="0"/>
      <w:marRight w:val="0"/>
      <w:marTop w:val="0"/>
      <w:marBottom w:val="0"/>
      <w:divBdr>
        <w:top w:val="none" w:sz="0" w:space="0" w:color="auto"/>
        <w:left w:val="none" w:sz="0" w:space="0" w:color="auto"/>
        <w:bottom w:val="none" w:sz="0" w:space="0" w:color="auto"/>
        <w:right w:val="none" w:sz="0" w:space="0" w:color="auto"/>
      </w:divBdr>
      <w:divsChild>
        <w:div w:id="1595168770">
          <w:marLeft w:val="480"/>
          <w:marRight w:val="0"/>
          <w:marTop w:val="0"/>
          <w:marBottom w:val="0"/>
          <w:divBdr>
            <w:top w:val="none" w:sz="0" w:space="0" w:color="auto"/>
            <w:left w:val="none" w:sz="0" w:space="0" w:color="auto"/>
            <w:bottom w:val="none" w:sz="0" w:space="0" w:color="auto"/>
            <w:right w:val="none" w:sz="0" w:space="0" w:color="auto"/>
          </w:divBdr>
        </w:div>
        <w:div w:id="1888493253">
          <w:marLeft w:val="480"/>
          <w:marRight w:val="0"/>
          <w:marTop w:val="0"/>
          <w:marBottom w:val="0"/>
          <w:divBdr>
            <w:top w:val="none" w:sz="0" w:space="0" w:color="auto"/>
            <w:left w:val="none" w:sz="0" w:space="0" w:color="auto"/>
            <w:bottom w:val="none" w:sz="0" w:space="0" w:color="auto"/>
            <w:right w:val="none" w:sz="0" w:space="0" w:color="auto"/>
          </w:divBdr>
        </w:div>
        <w:div w:id="212889181">
          <w:marLeft w:val="480"/>
          <w:marRight w:val="0"/>
          <w:marTop w:val="0"/>
          <w:marBottom w:val="0"/>
          <w:divBdr>
            <w:top w:val="none" w:sz="0" w:space="0" w:color="auto"/>
            <w:left w:val="none" w:sz="0" w:space="0" w:color="auto"/>
            <w:bottom w:val="none" w:sz="0" w:space="0" w:color="auto"/>
            <w:right w:val="none" w:sz="0" w:space="0" w:color="auto"/>
          </w:divBdr>
        </w:div>
        <w:div w:id="2074234595">
          <w:marLeft w:val="480"/>
          <w:marRight w:val="0"/>
          <w:marTop w:val="0"/>
          <w:marBottom w:val="0"/>
          <w:divBdr>
            <w:top w:val="none" w:sz="0" w:space="0" w:color="auto"/>
            <w:left w:val="none" w:sz="0" w:space="0" w:color="auto"/>
            <w:bottom w:val="none" w:sz="0" w:space="0" w:color="auto"/>
            <w:right w:val="none" w:sz="0" w:space="0" w:color="auto"/>
          </w:divBdr>
        </w:div>
        <w:div w:id="2036030765">
          <w:marLeft w:val="480"/>
          <w:marRight w:val="0"/>
          <w:marTop w:val="0"/>
          <w:marBottom w:val="0"/>
          <w:divBdr>
            <w:top w:val="none" w:sz="0" w:space="0" w:color="auto"/>
            <w:left w:val="none" w:sz="0" w:space="0" w:color="auto"/>
            <w:bottom w:val="none" w:sz="0" w:space="0" w:color="auto"/>
            <w:right w:val="none" w:sz="0" w:space="0" w:color="auto"/>
          </w:divBdr>
        </w:div>
        <w:div w:id="780995848">
          <w:marLeft w:val="480"/>
          <w:marRight w:val="0"/>
          <w:marTop w:val="0"/>
          <w:marBottom w:val="0"/>
          <w:divBdr>
            <w:top w:val="none" w:sz="0" w:space="0" w:color="auto"/>
            <w:left w:val="none" w:sz="0" w:space="0" w:color="auto"/>
            <w:bottom w:val="none" w:sz="0" w:space="0" w:color="auto"/>
            <w:right w:val="none" w:sz="0" w:space="0" w:color="auto"/>
          </w:divBdr>
        </w:div>
        <w:div w:id="12192741">
          <w:marLeft w:val="480"/>
          <w:marRight w:val="0"/>
          <w:marTop w:val="0"/>
          <w:marBottom w:val="0"/>
          <w:divBdr>
            <w:top w:val="none" w:sz="0" w:space="0" w:color="auto"/>
            <w:left w:val="none" w:sz="0" w:space="0" w:color="auto"/>
            <w:bottom w:val="none" w:sz="0" w:space="0" w:color="auto"/>
            <w:right w:val="none" w:sz="0" w:space="0" w:color="auto"/>
          </w:divBdr>
        </w:div>
        <w:div w:id="1508446470">
          <w:marLeft w:val="480"/>
          <w:marRight w:val="0"/>
          <w:marTop w:val="0"/>
          <w:marBottom w:val="0"/>
          <w:divBdr>
            <w:top w:val="none" w:sz="0" w:space="0" w:color="auto"/>
            <w:left w:val="none" w:sz="0" w:space="0" w:color="auto"/>
            <w:bottom w:val="none" w:sz="0" w:space="0" w:color="auto"/>
            <w:right w:val="none" w:sz="0" w:space="0" w:color="auto"/>
          </w:divBdr>
        </w:div>
        <w:div w:id="746462881">
          <w:marLeft w:val="480"/>
          <w:marRight w:val="0"/>
          <w:marTop w:val="0"/>
          <w:marBottom w:val="0"/>
          <w:divBdr>
            <w:top w:val="none" w:sz="0" w:space="0" w:color="auto"/>
            <w:left w:val="none" w:sz="0" w:space="0" w:color="auto"/>
            <w:bottom w:val="none" w:sz="0" w:space="0" w:color="auto"/>
            <w:right w:val="none" w:sz="0" w:space="0" w:color="auto"/>
          </w:divBdr>
        </w:div>
        <w:div w:id="469324957">
          <w:marLeft w:val="480"/>
          <w:marRight w:val="0"/>
          <w:marTop w:val="0"/>
          <w:marBottom w:val="0"/>
          <w:divBdr>
            <w:top w:val="none" w:sz="0" w:space="0" w:color="auto"/>
            <w:left w:val="none" w:sz="0" w:space="0" w:color="auto"/>
            <w:bottom w:val="none" w:sz="0" w:space="0" w:color="auto"/>
            <w:right w:val="none" w:sz="0" w:space="0" w:color="auto"/>
          </w:divBdr>
        </w:div>
        <w:div w:id="1029405152">
          <w:marLeft w:val="480"/>
          <w:marRight w:val="0"/>
          <w:marTop w:val="0"/>
          <w:marBottom w:val="0"/>
          <w:divBdr>
            <w:top w:val="none" w:sz="0" w:space="0" w:color="auto"/>
            <w:left w:val="none" w:sz="0" w:space="0" w:color="auto"/>
            <w:bottom w:val="none" w:sz="0" w:space="0" w:color="auto"/>
            <w:right w:val="none" w:sz="0" w:space="0" w:color="auto"/>
          </w:divBdr>
        </w:div>
        <w:div w:id="811407351">
          <w:marLeft w:val="480"/>
          <w:marRight w:val="0"/>
          <w:marTop w:val="0"/>
          <w:marBottom w:val="0"/>
          <w:divBdr>
            <w:top w:val="none" w:sz="0" w:space="0" w:color="auto"/>
            <w:left w:val="none" w:sz="0" w:space="0" w:color="auto"/>
            <w:bottom w:val="none" w:sz="0" w:space="0" w:color="auto"/>
            <w:right w:val="none" w:sz="0" w:space="0" w:color="auto"/>
          </w:divBdr>
        </w:div>
        <w:div w:id="1542324962">
          <w:marLeft w:val="480"/>
          <w:marRight w:val="0"/>
          <w:marTop w:val="0"/>
          <w:marBottom w:val="0"/>
          <w:divBdr>
            <w:top w:val="none" w:sz="0" w:space="0" w:color="auto"/>
            <w:left w:val="none" w:sz="0" w:space="0" w:color="auto"/>
            <w:bottom w:val="none" w:sz="0" w:space="0" w:color="auto"/>
            <w:right w:val="none" w:sz="0" w:space="0" w:color="auto"/>
          </w:divBdr>
        </w:div>
        <w:div w:id="348409630">
          <w:marLeft w:val="480"/>
          <w:marRight w:val="0"/>
          <w:marTop w:val="0"/>
          <w:marBottom w:val="0"/>
          <w:divBdr>
            <w:top w:val="none" w:sz="0" w:space="0" w:color="auto"/>
            <w:left w:val="none" w:sz="0" w:space="0" w:color="auto"/>
            <w:bottom w:val="none" w:sz="0" w:space="0" w:color="auto"/>
            <w:right w:val="none" w:sz="0" w:space="0" w:color="auto"/>
          </w:divBdr>
        </w:div>
        <w:div w:id="1127941048">
          <w:marLeft w:val="480"/>
          <w:marRight w:val="0"/>
          <w:marTop w:val="0"/>
          <w:marBottom w:val="0"/>
          <w:divBdr>
            <w:top w:val="none" w:sz="0" w:space="0" w:color="auto"/>
            <w:left w:val="none" w:sz="0" w:space="0" w:color="auto"/>
            <w:bottom w:val="none" w:sz="0" w:space="0" w:color="auto"/>
            <w:right w:val="none" w:sz="0" w:space="0" w:color="auto"/>
          </w:divBdr>
        </w:div>
        <w:div w:id="1168206813">
          <w:marLeft w:val="480"/>
          <w:marRight w:val="0"/>
          <w:marTop w:val="0"/>
          <w:marBottom w:val="0"/>
          <w:divBdr>
            <w:top w:val="none" w:sz="0" w:space="0" w:color="auto"/>
            <w:left w:val="none" w:sz="0" w:space="0" w:color="auto"/>
            <w:bottom w:val="none" w:sz="0" w:space="0" w:color="auto"/>
            <w:right w:val="none" w:sz="0" w:space="0" w:color="auto"/>
          </w:divBdr>
        </w:div>
        <w:div w:id="547569558">
          <w:marLeft w:val="480"/>
          <w:marRight w:val="0"/>
          <w:marTop w:val="0"/>
          <w:marBottom w:val="0"/>
          <w:divBdr>
            <w:top w:val="none" w:sz="0" w:space="0" w:color="auto"/>
            <w:left w:val="none" w:sz="0" w:space="0" w:color="auto"/>
            <w:bottom w:val="none" w:sz="0" w:space="0" w:color="auto"/>
            <w:right w:val="none" w:sz="0" w:space="0" w:color="auto"/>
          </w:divBdr>
        </w:div>
        <w:div w:id="2069910771">
          <w:marLeft w:val="480"/>
          <w:marRight w:val="0"/>
          <w:marTop w:val="0"/>
          <w:marBottom w:val="0"/>
          <w:divBdr>
            <w:top w:val="none" w:sz="0" w:space="0" w:color="auto"/>
            <w:left w:val="none" w:sz="0" w:space="0" w:color="auto"/>
            <w:bottom w:val="none" w:sz="0" w:space="0" w:color="auto"/>
            <w:right w:val="none" w:sz="0" w:space="0" w:color="auto"/>
          </w:divBdr>
        </w:div>
        <w:div w:id="53897703">
          <w:marLeft w:val="480"/>
          <w:marRight w:val="0"/>
          <w:marTop w:val="0"/>
          <w:marBottom w:val="0"/>
          <w:divBdr>
            <w:top w:val="none" w:sz="0" w:space="0" w:color="auto"/>
            <w:left w:val="none" w:sz="0" w:space="0" w:color="auto"/>
            <w:bottom w:val="none" w:sz="0" w:space="0" w:color="auto"/>
            <w:right w:val="none" w:sz="0" w:space="0" w:color="auto"/>
          </w:divBdr>
        </w:div>
        <w:div w:id="1622375467">
          <w:marLeft w:val="480"/>
          <w:marRight w:val="0"/>
          <w:marTop w:val="0"/>
          <w:marBottom w:val="0"/>
          <w:divBdr>
            <w:top w:val="none" w:sz="0" w:space="0" w:color="auto"/>
            <w:left w:val="none" w:sz="0" w:space="0" w:color="auto"/>
            <w:bottom w:val="none" w:sz="0" w:space="0" w:color="auto"/>
            <w:right w:val="none" w:sz="0" w:space="0" w:color="auto"/>
          </w:divBdr>
        </w:div>
        <w:div w:id="998462213">
          <w:marLeft w:val="480"/>
          <w:marRight w:val="0"/>
          <w:marTop w:val="0"/>
          <w:marBottom w:val="0"/>
          <w:divBdr>
            <w:top w:val="none" w:sz="0" w:space="0" w:color="auto"/>
            <w:left w:val="none" w:sz="0" w:space="0" w:color="auto"/>
            <w:bottom w:val="none" w:sz="0" w:space="0" w:color="auto"/>
            <w:right w:val="none" w:sz="0" w:space="0" w:color="auto"/>
          </w:divBdr>
        </w:div>
        <w:div w:id="233708963">
          <w:marLeft w:val="480"/>
          <w:marRight w:val="0"/>
          <w:marTop w:val="0"/>
          <w:marBottom w:val="0"/>
          <w:divBdr>
            <w:top w:val="none" w:sz="0" w:space="0" w:color="auto"/>
            <w:left w:val="none" w:sz="0" w:space="0" w:color="auto"/>
            <w:bottom w:val="none" w:sz="0" w:space="0" w:color="auto"/>
            <w:right w:val="none" w:sz="0" w:space="0" w:color="auto"/>
          </w:divBdr>
        </w:div>
        <w:div w:id="2092189951">
          <w:marLeft w:val="480"/>
          <w:marRight w:val="0"/>
          <w:marTop w:val="0"/>
          <w:marBottom w:val="0"/>
          <w:divBdr>
            <w:top w:val="none" w:sz="0" w:space="0" w:color="auto"/>
            <w:left w:val="none" w:sz="0" w:space="0" w:color="auto"/>
            <w:bottom w:val="none" w:sz="0" w:space="0" w:color="auto"/>
            <w:right w:val="none" w:sz="0" w:space="0" w:color="auto"/>
          </w:divBdr>
        </w:div>
        <w:div w:id="88819783">
          <w:marLeft w:val="480"/>
          <w:marRight w:val="0"/>
          <w:marTop w:val="0"/>
          <w:marBottom w:val="0"/>
          <w:divBdr>
            <w:top w:val="none" w:sz="0" w:space="0" w:color="auto"/>
            <w:left w:val="none" w:sz="0" w:space="0" w:color="auto"/>
            <w:bottom w:val="none" w:sz="0" w:space="0" w:color="auto"/>
            <w:right w:val="none" w:sz="0" w:space="0" w:color="auto"/>
          </w:divBdr>
        </w:div>
        <w:div w:id="1588269214">
          <w:marLeft w:val="480"/>
          <w:marRight w:val="0"/>
          <w:marTop w:val="0"/>
          <w:marBottom w:val="0"/>
          <w:divBdr>
            <w:top w:val="none" w:sz="0" w:space="0" w:color="auto"/>
            <w:left w:val="none" w:sz="0" w:space="0" w:color="auto"/>
            <w:bottom w:val="none" w:sz="0" w:space="0" w:color="auto"/>
            <w:right w:val="none" w:sz="0" w:space="0" w:color="auto"/>
          </w:divBdr>
        </w:div>
        <w:div w:id="2066223151">
          <w:marLeft w:val="480"/>
          <w:marRight w:val="0"/>
          <w:marTop w:val="0"/>
          <w:marBottom w:val="0"/>
          <w:divBdr>
            <w:top w:val="none" w:sz="0" w:space="0" w:color="auto"/>
            <w:left w:val="none" w:sz="0" w:space="0" w:color="auto"/>
            <w:bottom w:val="none" w:sz="0" w:space="0" w:color="auto"/>
            <w:right w:val="none" w:sz="0" w:space="0" w:color="auto"/>
          </w:divBdr>
        </w:div>
        <w:div w:id="1743870113">
          <w:marLeft w:val="480"/>
          <w:marRight w:val="0"/>
          <w:marTop w:val="0"/>
          <w:marBottom w:val="0"/>
          <w:divBdr>
            <w:top w:val="none" w:sz="0" w:space="0" w:color="auto"/>
            <w:left w:val="none" w:sz="0" w:space="0" w:color="auto"/>
            <w:bottom w:val="none" w:sz="0" w:space="0" w:color="auto"/>
            <w:right w:val="none" w:sz="0" w:space="0" w:color="auto"/>
          </w:divBdr>
        </w:div>
        <w:div w:id="746341825">
          <w:marLeft w:val="480"/>
          <w:marRight w:val="0"/>
          <w:marTop w:val="0"/>
          <w:marBottom w:val="0"/>
          <w:divBdr>
            <w:top w:val="none" w:sz="0" w:space="0" w:color="auto"/>
            <w:left w:val="none" w:sz="0" w:space="0" w:color="auto"/>
            <w:bottom w:val="none" w:sz="0" w:space="0" w:color="auto"/>
            <w:right w:val="none" w:sz="0" w:space="0" w:color="auto"/>
          </w:divBdr>
        </w:div>
        <w:div w:id="312831563">
          <w:marLeft w:val="480"/>
          <w:marRight w:val="0"/>
          <w:marTop w:val="0"/>
          <w:marBottom w:val="0"/>
          <w:divBdr>
            <w:top w:val="none" w:sz="0" w:space="0" w:color="auto"/>
            <w:left w:val="none" w:sz="0" w:space="0" w:color="auto"/>
            <w:bottom w:val="none" w:sz="0" w:space="0" w:color="auto"/>
            <w:right w:val="none" w:sz="0" w:space="0" w:color="auto"/>
          </w:divBdr>
        </w:div>
        <w:div w:id="1799952636">
          <w:marLeft w:val="480"/>
          <w:marRight w:val="0"/>
          <w:marTop w:val="0"/>
          <w:marBottom w:val="0"/>
          <w:divBdr>
            <w:top w:val="none" w:sz="0" w:space="0" w:color="auto"/>
            <w:left w:val="none" w:sz="0" w:space="0" w:color="auto"/>
            <w:bottom w:val="none" w:sz="0" w:space="0" w:color="auto"/>
            <w:right w:val="none" w:sz="0" w:space="0" w:color="auto"/>
          </w:divBdr>
        </w:div>
        <w:div w:id="162740605">
          <w:marLeft w:val="480"/>
          <w:marRight w:val="0"/>
          <w:marTop w:val="0"/>
          <w:marBottom w:val="0"/>
          <w:divBdr>
            <w:top w:val="none" w:sz="0" w:space="0" w:color="auto"/>
            <w:left w:val="none" w:sz="0" w:space="0" w:color="auto"/>
            <w:bottom w:val="none" w:sz="0" w:space="0" w:color="auto"/>
            <w:right w:val="none" w:sz="0" w:space="0" w:color="auto"/>
          </w:divBdr>
        </w:div>
        <w:div w:id="392394224">
          <w:marLeft w:val="480"/>
          <w:marRight w:val="0"/>
          <w:marTop w:val="0"/>
          <w:marBottom w:val="0"/>
          <w:divBdr>
            <w:top w:val="none" w:sz="0" w:space="0" w:color="auto"/>
            <w:left w:val="none" w:sz="0" w:space="0" w:color="auto"/>
            <w:bottom w:val="none" w:sz="0" w:space="0" w:color="auto"/>
            <w:right w:val="none" w:sz="0" w:space="0" w:color="auto"/>
          </w:divBdr>
        </w:div>
        <w:div w:id="813762505">
          <w:marLeft w:val="480"/>
          <w:marRight w:val="0"/>
          <w:marTop w:val="0"/>
          <w:marBottom w:val="0"/>
          <w:divBdr>
            <w:top w:val="none" w:sz="0" w:space="0" w:color="auto"/>
            <w:left w:val="none" w:sz="0" w:space="0" w:color="auto"/>
            <w:bottom w:val="none" w:sz="0" w:space="0" w:color="auto"/>
            <w:right w:val="none" w:sz="0" w:space="0" w:color="auto"/>
          </w:divBdr>
        </w:div>
        <w:div w:id="1102383335">
          <w:marLeft w:val="480"/>
          <w:marRight w:val="0"/>
          <w:marTop w:val="0"/>
          <w:marBottom w:val="0"/>
          <w:divBdr>
            <w:top w:val="none" w:sz="0" w:space="0" w:color="auto"/>
            <w:left w:val="none" w:sz="0" w:space="0" w:color="auto"/>
            <w:bottom w:val="none" w:sz="0" w:space="0" w:color="auto"/>
            <w:right w:val="none" w:sz="0" w:space="0" w:color="auto"/>
          </w:divBdr>
        </w:div>
        <w:div w:id="463617304">
          <w:marLeft w:val="480"/>
          <w:marRight w:val="0"/>
          <w:marTop w:val="0"/>
          <w:marBottom w:val="0"/>
          <w:divBdr>
            <w:top w:val="none" w:sz="0" w:space="0" w:color="auto"/>
            <w:left w:val="none" w:sz="0" w:space="0" w:color="auto"/>
            <w:bottom w:val="none" w:sz="0" w:space="0" w:color="auto"/>
            <w:right w:val="none" w:sz="0" w:space="0" w:color="auto"/>
          </w:divBdr>
        </w:div>
        <w:div w:id="1491364899">
          <w:marLeft w:val="480"/>
          <w:marRight w:val="0"/>
          <w:marTop w:val="0"/>
          <w:marBottom w:val="0"/>
          <w:divBdr>
            <w:top w:val="none" w:sz="0" w:space="0" w:color="auto"/>
            <w:left w:val="none" w:sz="0" w:space="0" w:color="auto"/>
            <w:bottom w:val="none" w:sz="0" w:space="0" w:color="auto"/>
            <w:right w:val="none" w:sz="0" w:space="0" w:color="auto"/>
          </w:divBdr>
        </w:div>
        <w:div w:id="571085900">
          <w:marLeft w:val="480"/>
          <w:marRight w:val="0"/>
          <w:marTop w:val="0"/>
          <w:marBottom w:val="0"/>
          <w:divBdr>
            <w:top w:val="none" w:sz="0" w:space="0" w:color="auto"/>
            <w:left w:val="none" w:sz="0" w:space="0" w:color="auto"/>
            <w:bottom w:val="none" w:sz="0" w:space="0" w:color="auto"/>
            <w:right w:val="none" w:sz="0" w:space="0" w:color="auto"/>
          </w:divBdr>
        </w:div>
        <w:div w:id="950284337">
          <w:marLeft w:val="480"/>
          <w:marRight w:val="0"/>
          <w:marTop w:val="0"/>
          <w:marBottom w:val="0"/>
          <w:divBdr>
            <w:top w:val="none" w:sz="0" w:space="0" w:color="auto"/>
            <w:left w:val="none" w:sz="0" w:space="0" w:color="auto"/>
            <w:bottom w:val="none" w:sz="0" w:space="0" w:color="auto"/>
            <w:right w:val="none" w:sz="0" w:space="0" w:color="auto"/>
          </w:divBdr>
        </w:div>
        <w:div w:id="1687977345">
          <w:marLeft w:val="480"/>
          <w:marRight w:val="0"/>
          <w:marTop w:val="0"/>
          <w:marBottom w:val="0"/>
          <w:divBdr>
            <w:top w:val="none" w:sz="0" w:space="0" w:color="auto"/>
            <w:left w:val="none" w:sz="0" w:space="0" w:color="auto"/>
            <w:bottom w:val="none" w:sz="0" w:space="0" w:color="auto"/>
            <w:right w:val="none" w:sz="0" w:space="0" w:color="auto"/>
          </w:divBdr>
        </w:div>
        <w:div w:id="1961572138">
          <w:marLeft w:val="480"/>
          <w:marRight w:val="0"/>
          <w:marTop w:val="0"/>
          <w:marBottom w:val="0"/>
          <w:divBdr>
            <w:top w:val="none" w:sz="0" w:space="0" w:color="auto"/>
            <w:left w:val="none" w:sz="0" w:space="0" w:color="auto"/>
            <w:bottom w:val="none" w:sz="0" w:space="0" w:color="auto"/>
            <w:right w:val="none" w:sz="0" w:space="0" w:color="auto"/>
          </w:divBdr>
        </w:div>
        <w:div w:id="1417092186">
          <w:marLeft w:val="480"/>
          <w:marRight w:val="0"/>
          <w:marTop w:val="0"/>
          <w:marBottom w:val="0"/>
          <w:divBdr>
            <w:top w:val="none" w:sz="0" w:space="0" w:color="auto"/>
            <w:left w:val="none" w:sz="0" w:space="0" w:color="auto"/>
            <w:bottom w:val="none" w:sz="0" w:space="0" w:color="auto"/>
            <w:right w:val="none" w:sz="0" w:space="0" w:color="auto"/>
          </w:divBdr>
        </w:div>
        <w:div w:id="1061058011">
          <w:marLeft w:val="480"/>
          <w:marRight w:val="0"/>
          <w:marTop w:val="0"/>
          <w:marBottom w:val="0"/>
          <w:divBdr>
            <w:top w:val="none" w:sz="0" w:space="0" w:color="auto"/>
            <w:left w:val="none" w:sz="0" w:space="0" w:color="auto"/>
            <w:bottom w:val="none" w:sz="0" w:space="0" w:color="auto"/>
            <w:right w:val="none" w:sz="0" w:space="0" w:color="auto"/>
          </w:divBdr>
        </w:div>
        <w:div w:id="2095127232">
          <w:marLeft w:val="480"/>
          <w:marRight w:val="0"/>
          <w:marTop w:val="0"/>
          <w:marBottom w:val="0"/>
          <w:divBdr>
            <w:top w:val="none" w:sz="0" w:space="0" w:color="auto"/>
            <w:left w:val="none" w:sz="0" w:space="0" w:color="auto"/>
            <w:bottom w:val="none" w:sz="0" w:space="0" w:color="auto"/>
            <w:right w:val="none" w:sz="0" w:space="0" w:color="auto"/>
          </w:divBdr>
        </w:div>
        <w:div w:id="1067193929">
          <w:marLeft w:val="480"/>
          <w:marRight w:val="0"/>
          <w:marTop w:val="0"/>
          <w:marBottom w:val="0"/>
          <w:divBdr>
            <w:top w:val="none" w:sz="0" w:space="0" w:color="auto"/>
            <w:left w:val="none" w:sz="0" w:space="0" w:color="auto"/>
            <w:bottom w:val="none" w:sz="0" w:space="0" w:color="auto"/>
            <w:right w:val="none" w:sz="0" w:space="0" w:color="auto"/>
          </w:divBdr>
        </w:div>
        <w:div w:id="1939943252">
          <w:marLeft w:val="480"/>
          <w:marRight w:val="0"/>
          <w:marTop w:val="0"/>
          <w:marBottom w:val="0"/>
          <w:divBdr>
            <w:top w:val="none" w:sz="0" w:space="0" w:color="auto"/>
            <w:left w:val="none" w:sz="0" w:space="0" w:color="auto"/>
            <w:bottom w:val="none" w:sz="0" w:space="0" w:color="auto"/>
            <w:right w:val="none" w:sz="0" w:space="0" w:color="auto"/>
          </w:divBdr>
        </w:div>
        <w:div w:id="998114339">
          <w:marLeft w:val="480"/>
          <w:marRight w:val="0"/>
          <w:marTop w:val="0"/>
          <w:marBottom w:val="0"/>
          <w:divBdr>
            <w:top w:val="none" w:sz="0" w:space="0" w:color="auto"/>
            <w:left w:val="none" w:sz="0" w:space="0" w:color="auto"/>
            <w:bottom w:val="none" w:sz="0" w:space="0" w:color="auto"/>
            <w:right w:val="none" w:sz="0" w:space="0" w:color="auto"/>
          </w:divBdr>
        </w:div>
        <w:div w:id="1308625232">
          <w:marLeft w:val="480"/>
          <w:marRight w:val="0"/>
          <w:marTop w:val="0"/>
          <w:marBottom w:val="0"/>
          <w:divBdr>
            <w:top w:val="none" w:sz="0" w:space="0" w:color="auto"/>
            <w:left w:val="none" w:sz="0" w:space="0" w:color="auto"/>
            <w:bottom w:val="none" w:sz="0" w:space="0" w:color="auto"/>
            <w:right w:val="none" w:sz="0" w:space="0" w:color="auto"/>
          </w:divBdr>
        </w:div>
        <w:div w:id="1376543841">
          <w:marLeft w:val="480"/>
          <w:marRight w:val="0"/>
          <w:marTop w:val="0"/>
          <w:marBottom w:val="0"/>
          <w:divBdr>
            <w:top w:val="none" w:sz="0" w:space="0" w:color="auto"/>
            <w:left w:val="none" w:sz="0" w:space="0" w:color="auto"/>
            <w:bottom w:val="none" w:sz="0" w:space="0" w:color="auto"/>
            <w:right w:val="none" w:sz="0" w:space="0" w:color="auto"/>
          </w:divBdr>
        </w:div>
        <w:div w:id="233861302">
          <w:marLeft w:val="480"/>
          <w:marRight w:val="0"/>
          <w:marTop w:val="0"/>
          <w:marBottom w:val="0"/>
          <w:divBdr>
            <w:top w:val="none" w:sz="0" w:space="0" w:color="auto"/>
            <w:left w:val="none" w:sz="0" w:space="0" w:color="auto"/>
            <w:bottom w:val="none" w:sz="0" w:space="0" w:color="auto"/>
            <w:right w:val="none" w:sz="0" w:space="0" w:color="auto"/>
          </w:divBdr>
        </w:div>
        <w:div w:id="745494427">
          <w:marLeft w:val="480"/>
          <w:marRight w:val="0"/>
          <w:marTop w:val="0"/>
          <w:marBottom w:val="0"/>
          <w:divBdr>
            <w:top w:val="none" w:sz="0" w:space="0" w:color="auto"/>
            <w:left w:val="none" w:sz="0" w:space="0" w:color="auto"/>
            <w:bottom w:val="none" w:sz="0" w:space="0" w:color="auto"/>
            <w:right w:val="none" w:sz="0" w:space="0" w:color="auto"/>
          </w:divBdr>
        </w:div>
        <w:div w:id="1760054414">
          <w:marLeft w:val="480"/>
          <w:marRight w:val="0"/>
          <w:marTop w:val="0"/>
          <w:marBottom w:val="0"/>
          <w:divBdr>
            <w:top w:val="none" w:sz="0" w:space="0" w:color="auto"/>
            <w:left w:val="none" w:sz="0" w:space="0" w:color="auto"/>
            <w:bottom w:val="none" w:sz="0" w:space="0" w:color="auto"/>
            <w:right w:val="none" w:sz="0" w:space="0" w:color="auto"/>
          </w:divBdr>
        </w:div>
        <w:div w:id="145899288">
          <w:marLeft w:val="480"/>
          <w:marRight w:val="0"/>
          <w:marTop w:val="0"/>
          <w:marBottom w:val="0"/>
          <w:divBdr>
            <w:top w:val="none" w:sz="0" w:space="0" w:color="auto"/>
            <w:left w:val="none" w:sz="0" w:space="0" w:color="auto"/>
            <w:bottom w:val="none" w:sz="0" w:space="0" w:color="auto"/>
            <w:right w:val="none" w:sz="0" w:space="0" w:color="auto"/>
          </w:divBdr>
        </w:div>
        <w:div w:id="612399713">
          <w:marLeft w:val="480"/>
          <w:marRight w:val="0"/>
          <w:marTop w:val="0"/>
          <w:marBottom w:val="0"/>
          <w:divBdr>
            <w:top w:val="none" w:sz="0" w:space="0" w:color="auto"/>
            <w:left w:val="none" w:sz="0" w:space="0" w:color="auto"/>
            <w:bottom w:val="none" w:sz="0" w:space="0" w:color="auto"/>
            <w:right w:val="none" w:sz="0" w:space="0" w:color="auto"/>
          </w:divBdr>
        </w:div>
        <w:div w:id="2027826549">
          <w:marLeft w:val="480"/>
          <w:marRight w:val="0"/>
          <w:marTop w:val="0"/>
          <w:marBottom w:val="0"/>
          <w:divBdr>
            <w:top w:val="none" w:sz="0" w:space="0" w:color="auto"/>
            <w:left w:val="none" w:sz="0" w:space="0" w:color="auto"/>
            <w:bottom w:val="none" w:sz="0" w:space="0" w:color="auto"/>
            <w:right w:val="none" w:sz="0" w:space="0" w:color="auto"/>
          </w:divBdr>
        </w:div>
        <w:div w:id="1711489466">
          <w:marLeft w:val="480"/>
          <w:marRight w:val="0"/>
          <w:marTop w:val="0"/>
          <w:marBottom w:val="0"/>
          <w:divBdr>
            <w:top w:val="none" w:sz="0" w:space="0" w:color="auto"/>
            <w:left w:val="none" w:sz="0" w:space="0" w:color="auto"/>
            <w:bottom w:val="none" w:sz="0" w:space="0" w:color="auto"/>
            <w:right w:val="none" w:sz="0" w:space="0" w:color="auto"/>
          </w:divBdr>
        </w:div>
        <w:div w:id="165169973">
          <w:marLeft w:val="480"/>
          <w:marRight w:val="0"/>
          <w:marTop w:val="0"/>
          <w:marBottom w:val="0"/>
          <w:divBdr>
            <w:top w:val="none" w:sz="0" w:space="0" w:color="auto"/>
            <w:left w:val="none" w:sz="0" w:space="0" w:color="auto"/>
            <w:bottom w:val="none" w:sz="0" w:space="0" w:color="auto"/>
            <w:right w:val="none" w:sz="0" w:space="0" w:color="auto"/>
          </w:divBdr>
        </w:div>
        <w:div w:id="1506286264">
          <w:marLeft w:val="480"/>
          <w:marRight w:val="0"/>
          <w:marTop w:val="0"/>
          <w:marBottom w:val="0"/>
          <w:divBdr>
            <w:top w:val="none" w:sz="0" w:space="0" w:color="auto"/>
            <w:left w:val="none" w:sz="0" w:space="0" w:color="auto"/>
            <w:bottom w:val="none" w:sz="0" w:space="0" w:color="auto"/>
            <w:right w:val="none" w:sz="0" w:space="0" w:color="auto"/>
          </w:divBdr>
        </w:div>
        <w:div w:id="100154362">
          <w:marLeft w:val="480"/>
          <w:marRight w:val="0"/>
          <w:marTop w:val="0"/>
          <w:marBottom w:val="0"/>
          <w:divBdr>
            <w:top w:val="none" w:sz="0" w:space="0" w:color="auto"/>
            <w:left w:val="none" w:sz="0" w:space="0" w:color="auto"/>
            <w:bottom w:val="none" w:sz="0" w:space="0" w:color="auto"/>
            <w:right w:val="none" w:sz="0" w:space="0" w:color="auto"/>
          </w:divBdr>
        </w:div>
        <w:div w:id="1899314406">
          <w:marLeft w:val="480"/>
          <w:marRight w:val="0"/>
          <w:marTop w:val="0"/>
          <w:marBottom w:val="0"/>
          <w:divBdr>
            <w:top w:val="none" w:sz="0" w:space="0" w:color="auto"/>
            <w:left w:val="none" w:sz="0" w:space="0" w:color="auto"/>
            <w:bottom w:val="none" w:sz="0" w:space="0" w:color="auto"/>
            <w:right w:val="none" w:sz="0" w:space="0" w:color="auto"/>
          </w:divBdr>
        </w:div>
        <w:div w:id="1749768988">
          <w:marLeft w:val="480"/>
          <w:marRight w:val="0"/>
          <w:marTop w:val="0"/>
          <w:marBottom w:val="0"/>
          <w:divBdr>
            <w:top w:val="none" w:sz="0" w:space="0" w:color="auto"/>
            <w:left w:val="none" w:sz="0" w:space="0" w:color="auto"/>
            <w:bottom w:val="none" w:sz="0" w:space="0" w:color="auto"/>
            <w:right w:val="none" w:sz="0" w:space="0" w:color="auto"/>
          </w:divBdr>
        </w:div>
        <w:div w:id="1546213441">
          <w:marLeft w:val="480"/>
          <w:marRight w:val="0"/>
          <w:marTop w:val="0"/>
          <w:marBottom w:val="0"/>
          <w:divBdr>
            <w:top w:val="none" w:sz="0" w:space="0" w:color="auto"/>
            <w:left w:val="none" w:sz="0" w:space="0" w:color="auto"/>
            <w:bottom w:val="none" w:sz="0" w:space="0" w:color="auto"/>
            <w:right w:val="none" w:sz="0" w:space="0" w:color="auto"/>
          </w:divBdr>
        </w:div>
        <w:div w:id="1665552420">
          <w:marLeft w:val="480"/>
          <w:marRight w:val="0"/>
          <w:marTop w:val="0"/>
          <w:marBottom w:val="0"/>
          <w:divBdr>
            <w:top w:val="none" w:sz="0" w:space="0" w:color="auto"/>
            <w:left w:val="none" w:sz="0" w:space="0" w:color="auto"/>
            <w:bottom w:val="none" w:sz="0" w:space="0" w:color="auto"/>
            <w:right w:val="none" w:sz="0" w:space="0" w:color="auto"/>
          </w:divBdr>
        </w:div>
        <w:div w:id="310525003">
          <w:marLeft w:val="480"/>
          <w:marRight w:val="0"/>
          <w:marTop w:val="0"/>
          <w:marBottom w:val="0"/>
          <w:divBdr>
            <w:top w:val="none" w:sz="0" w:space="0" w:color="auto"/>
            <w:left w:val="none" w:sz="0" w:space="0" w:color="auto"/>
            <w:bottom w:val="none" w:sz="0" w:space="0" w:color="auto"/>
            <w:right w:val="none" w:sz="0" w:space="0" w:color="auto"/>
          </w:divBdr>
        </w:div>
        <w:div w:id="590436313">
          <w:marLeft w:val="480"/>
          <w:marRight w:val="0"/>
          <w:marTop w:val="0"/>
          <w:marBottom w:val="0"/>
          <w:divBdr>
            <w:top w:val="none" w:sz="0" w:space="0" w:color="auto"/>
            <w:left w:val="none" w:sz="0" w:space="0" w:color="auto"/>
            <w:bottom w:val="none" w:sz="0" w:space="0" w:color="auto"/>
            <w:right w:val="none" w:sz="0" w:space="0" w:color="auto"/>
          </w:divBdr>
        </w:div>
        <w:div w:id="1309673463">
          <w:marLeft w:val="480"/>
          <w:marRight w:val="0"/>
          <w:marTop w:val="0"/>
          <w:marBottom w:val="0"/>
          <w:divBdr>
            <w:top w:val="none" w:sz="0" w:space="0" w:color="auto"/>
            <w:left w:val="none" w:sz="0" w:space="0" w:color="auto"/>
            <w:bottom w:val="none" w:sz="0" w:space="0" w:color="auto"/>
            <w:right w:val="none" w:sz="0" w:space="0" w:color="auto"/>
          </w:divBdr>
        </w:div>
        <w:div w:id="711730959">
          <w:marLeft w:val="480"/>
          <w:marRight w:val="0"/>
          <w:marTop w:val="0"/>
          <w:marBottom w:val="0"/>
          <w:divBdr>
            <w:top w:val="none" w:sz="0" w:space="0" w:color="auto"/>
            <w:left w:val="none" w:sz="0" w:space="0" w:color="auto"/>
            <w:bottom w:val="none" w:sz="0" w:space="0" w:color="auto"/>
            <w:right w:val="none" w:sz="0" w:space="0" w:color="auto"/>
          </w:divBdr>
        </w:div>
        <w:div w:id="1818259324">
          <w:marLeft w:val="480"/>
          <w:marRight w:val="0"/>
          <w:marTop w:val="0"/>
          <w:marBottom w:val="0"/>
          <w:divBdr>
            <w:top w:val="none" w:sz="0" w:space="0" w:color="auto"/>
            <w:left w:val="none" w:sz="0" w:space="0" w:color="auto"/>
            <w:bottom w:val="none" w:sz="0" w:space="0" w:color="auto"/>
            <w:right w:val="none" w:sz="0" w:space="0" w:color="auto"/>
          </w:divBdr>
        </w:div>
        <w:div w:id="409160667">
          <w:marLeft w:val="480"/>
          <w:marRight w:val="0"/>
          <w:marTop w:val="0"/>
          <w:marBottom w:val="0"/>
          <w:divBdr>
            <w:top w:val="none" w:sz="0" w:space="0" w:color="auto"/>
            <w:left w:val="none" w:sz="0" w:space="0" w:color="auto"/>
            <w:bottom w:val="none" w:sz="0" w:space="0" w:color="auto"/>
            <w:right w:val="none" w:sz="0" w:space="0" w:color="auto"/>
          </w:divBdr>
        </w:div>
        <w:div w:id="648749919">
          <w:marLeft w:val="480"/>
          <w:marRight w:val="0"/>
          <w:marTop w:val="0"/>
          <w:marBottom w:val="0"/>
          <w:divBdr>
            <w:top w:val="none" w:sz="0" w:space="0" w:color="auto"/>
            <w:left w:val="none" w:sz="0" w:space="0" w:color="auto"/>
            <w:bottom w:val="none" w:sz="0" w:space="0" w:color="auto"/>
            <w:right w:val="none" w:sz="0" w:space="0" w:color="auto"/>
          </w:divBdr>
        </w:div>
        <w:div w:id="2033452060">
          <w:marLeft w:val="480"/>
          <w:marRight w:val="0"/>
          <w:marTop w:val="0"/>
          <w:marBottom w:val="0"/>
          <w:divBdr>
            <w:top w:val="none" w:sz="0" w:space="0" w:color="auto"/>
            <w:left w:val="none" w:sz="0" w:space="0" w:color="auto"/>
            <w:bottom w:val="none" w:sz="0" w:space="0" w:color="auto"/>
            <w:right w:val="none" w:sz="0" w:space="0" w:color="auto"/>
          </w:divBdr>
        </w:div>
        <w:div w:id="1015768107">
          <w:marLeft w:val="480"/>
          <w:marRight w:val="0"/>
          <w:marTop w:val="0"/>
          <w:marBottom w:val="0"/>
          <w:divBdr>
            <w:top w:val="none" w:sz="0" w:space="0" w:color="auto"/>
            <w:left w:val="none" w:sz="0" w:space="0" w:color="auto"/>
            <w:bottom w:val="none" w:sz="0" w:space="0" w:color="auto"/>
            <w:right w:val="none" w:sz="0" w:space="0" w:color="auto"/>
          </w:divBdr>
        </w:div>
        <w:div w:id="1961378976">
          <w:marLeft w:val="480"/>
          <w:marRight w:val="0"/>
          <w:marTop w:val="0"/>
          <w:marBottom w:val="0"/>
          <w:divBdr>
            <w:top w:val="none" w:sz="0" w:space="0" w:color="auto"/>
            <w:left w:val="none" w:sz="0" w:space="0" w:color="auto"/>
            <w:bottom w:val="none" w:sz="0" w:space="0" w:color="auto"/>
            <w:right w:val="none" w:sz="0" w:space="0" w:color="auto"/>
          </w:divBdr>
        </w:div>
        <w:div w:id="1079332002">
          <w:marLeft w:val="480"/>
          <w:marRight w:val="0"/>
          <w:marTop w:val="0"/>
          <w:marBottom w:val="0"/>
          <w:divBdr>
            <w:top w:val="none" w:sz="0" w:space="0" w:color="auto"/>
            <w:left w:val="none" w:sz="0" w:space="0" w:color="auto"/>
            <w:bottom w:val="none" w:sz="0" w:space="0" w:color="auto"/>
            <w:right w:val="none" w:sz="0" w:space="0" w:color="auto"/>
          </w:divBdr>
        </w:div>
        <w:div w:id="219025589">
          <w:marLeft w:val="480"/>
          <w:marRight w:val="0"/>
          <w:marTop w:val="0"/>
          <w:marBottom w:val="0"/>
          <w:divBdr>
            <w:top w:val="none" w:sz="0" w:space="0" w:color="auto"/>
            <w:left w:val="none" w:sz="0" w:space="0" w:color="auto"/>
            <w:bottom w:val="none" w:sz="0" w:space="0" w:color="auto"/>
            <w:right w:val="none" w:sz="0" w:space="0" w:color="auto"/>
          </w:divBdr>
        </w:div>
        <w:div w:id="262804854">
          <w:marLeft w:val="480"/>
          <w:marRight w:val="0"/>
          <w:marTop w:val="0"/>
          <w:marBottom w:val="0"/>
          <w:divBdr>
            <w:top w:val="none" w:sz="0" w:space="0" w:color="auto"/>
            <w:left w:val="none" w:sz="0" w:space="0" w:color="auto"/>
            <w:bottom w:val="none" w:sz="0" w:space="0" w:color="auto"/>
            <w:right w:val="none" w:sz="0" w:space="0" w:color="auto"/>
          </w:divBdr>
        </w:div>
        <w:div w:id="1703938950">
          <w:marLeft w:val="480"/>
          <w:marRight w:val="0"/>
          <w:marTop w:val="0"/>
          <w:marBottom w:val="0"/>
          <w:divBdr>
            <w:top w:val="none" w:sz="0" w:space="0" w:color="auto"/>
            <w:left w:val="none" w:sz="0" w:space="0" w:color="auto"/>
            <w:bottom w:val="none" w:sz="0" w:space="0" w:color="auto"/>
            <w:right w:val="none" w:sz="0" w:space="0" w:color="auto"/>
          </w:divBdr>
        </w:div>
        <w:div w:id="629942431">
          <w:marLeft w:val="480"/>
          <w:marRight w:val="0"/>
          <w:marTop w:val="0"/>
          <w:marBottom w:val="0"/>
          <w:divBdr>
            <w:top w:val="none" w:sz="0" w:space="0" w:color="auto"/>
            <w:left w:val="none" w:sz="0" w:space="0" w:color="auto"/>
            <w:bottom w:val="none" w:sz="0" w:space="0" w:color="auto"/>
            <w:right w:val="none" w:sz="0" w:space="0" w:color="auto"/>
          </w:divBdr>
        </w:div>
        <w:div w:id="1614363653">
          <w:marLeft w:val="480"/>
          <w:marRight w:val="0"/>
          <w:marTop w:val="0"/>
          <w:marBottom w:val="0"/>
          <w:divBdr>
            <w:top w:val="none" w:sz="0" w:space="0" w:color="auto"/>
            <w:left w:val="none" w:sz="0" w:space="0" w:color="auto"/>
            <w:bottom w:val="none" w:sz="0" w:space="0" w:color="auto"/>
            <w:right w:val="none" w:sz="0" w:space="0" w:color="auto"/>
          </w:divBdr>
        </w:div>
        <w:div w:id="557133164">
          <w:marLeft w:val="480"/>
          <w:marRight w:val="0"/>
          <w:marTop w:val="0"/>
          <w:marBottom w:val="0"/>
          <w:divBdr>
            <w:top w:val="none" w:sz="0" w:space="0" w:color="auto"/>
            <w:left w:val="none" w:sz="0" w:space="0" w:color="auto"/>
            <w:bottom w:val="none" w:sz="0" w:space="0" w:color="auto"/>
            <w:right w:val="none" w:sz="0" w:space="0" w:color="auto"/>
          </w:divBdr>
        </w:div>
        <w:div w:id="563104158">
          <w:marLeft w:val="480"/>
          <w:marRight w:val="0"/>
          <w:marTop w:val="0"/>
          <w:marBottom w:val="0"/>
          <w:divBdr>
            <w:top w:val="none" w:sz="0" w:space="0" w:color="auto"/>
            <w:left w:val="none" w:sz="0" w:space="0" w:color="auto"/>
            <w:bottom w:val="none" w:sz="0" w:space="0" w:color="auto"/>
            <w:right w:val="none" w:sz="0" w:space="0" w:color="auto"/>
          </w:divBdr>
        </w:div>
        <w:div w:id="1434865627">
          <w:marLeft w:val="480"/>
          <w:marRight w:val="0"/>
          <w:marTop w:val="0"/>
          <w:marBottom w:val="0"/>
          <w:divBdr>
            <w:top w:val="none" w:sz="0" w:space="0" w:color="auto"/>
            <w:left w:val="none" w:sz="0" w:space="0" w:color="auto"/>
            <w:bottom w:val="none" w:sz="0" w:space="0" w:color="auto"/>
            <w:right w:val="none" w:sz="0" w:space="0" w:color="auto"/>
          </w:divBdr>
        </w:div>
        <w:div w:id="298994393">
          <w:marLeft w:val="480"/>
          <w:marRight w:val="0"/>
          <w:marTop w:val="0"/>
          <w:marBottom w:val="0"/>
          <w:divBdr>
            <w:top w:val="none" w:sz="0" w:space="0" w:color="auto"/>
            <w:left w:val="none" w:sz="0" w:space="0" w:color="auto"/>
            <w:bottom w:val="none" w:sz="0" w:space="0" w:color="auto"/>
            <w:right w:val="none" w:sz="0" w:space="0" w:color="auto"/>
          </w:divBdr>
        </w:div>
        <w:div w:id="130440528">
          <w:marLeft w:val="480"/>
          <w:marRight w:val="0"/>
          <w:marTop w:val="0"/>
          <w:marBottom w:val="0"/>
          <w:divBdr>
            <w:top w:val="none" w:sz="0" w:space="0" w:color="auto"/>
            <w:left w:val="none" w:sz="0" w:space="0" w:color="auto"/>
            <w:bottom w:val="none" w:sz="0" w:space="0" w:color="auto"/>
            <w:right w:val="none" w:sz="0" w:space="0" w:color="auto"/>
          </w:divBdr>
        </w:div>
        <w:div w:id="1823621441">
          <w:marLeft w:val="480"/>
          <w:marRight w:val="0"/>
          <w:marTop w:val="0"/>
          <w:marBottom w:val="0"/>
          <w:divBdr>
            <w:top w:val="none" w:sz="0" w:space="0" w:color="auto"/>
            <w:left w:val="none" w:sz="0" w:space="0" w:color="auto"/>
            <w:bottom w:val="none" w:sz="0" w:space="0" w:color="auto"/>
            <w:right w:val="none" w:sz="0" w:space="0" w:color="auto"/>
          </w:divBdr>
        </w:div>
        <w:div w:id="1985623077">
          <w:marLeft w:val="480"/>
          <w:marRight w:val="0"/>
          <w:marTop w:val="0"/>
          <w:marBottom w:val="0"/>
          <w:divBdr>
            <w:top w:val="none" w:sz="0" w:space="0" w:color="auto"/>
            <w:left w:val="none" w:sz="0" w:space="0" w:color="auto"/>
            <w:bottom w:val="none" w:sz="0" w:space="0" w:color="auto"/>
            <w:right w:val="none" w:sz="0" w:space="0" w:color="auto"/>
          </w:divBdr>
        </w:div>
        <w:div w:id="2021199499">
          <w:marLeft w:val="480"/>
          <w:marRight w:val="0"/>
          <w:marTop w:val="0"/>
          <w:marBottom w:val="0"/>
          <w:divBdr>
            <w:top w:val="none" w:sz="0" w:space="0" w:color="auto"/>
            <w:left w:val="none" w:sz="0" w:space="0" w:color="auto"/>
            <w:bottom w:val="none" w:sz="0" w:space="0" w:color="auto"/>
            <w:right w:val="none" w:sz="0" w:space="0" w:color="auto"/>
          </w:divBdr>
        </w:div>
        <w:div w:id="119232404">
          <w:marLeft w:val="480"/>
          <w:marRight w:val="0"/>
          <w:marTop w:val="0"/>
          <w:marBottom w:val="0"/>
          <w:divBdr>
            <w:top w:val="none" w:sz="0" w:space="0" w:color="auto"/>
            <w:left w:val="none" w:sz="0" w:space="0" w:color="auto"/>
            <w:bottom w:val="none" w:sz="0" w:space="0" w:color="auto"/>
            <w:right w:val="none" w:sz="0" w:space="0" w:color="auto"/>
          </w:divBdr>
        </w:div>
        <w:div w:id="1509710024">
          <w:marLeft w:val="480"/>
          <w:marRight w:val="0"/>
          <w:marTop w:val="0"/>
          <w:marBottom w:val="0"/>
          <w:divBdr>
            <w:top w:val="none" w:sz="0" w:space="0" w:color="auto"/>
            <w:left w:val="none" w:sz="0" w:space="0" w:color="auto"/>
            <w:bottom w:val="none" w:sz="0" w:space="0" w:color="auto"/>
            <w:right w:val="none" w:sz="0" w:space="0" w:color="auto"/>
          </w:divBdr>
        </w:div>
        <w:div w:id="531114839">
          <w:marLeft w:val="480"/>
          <w:marRight w:val="0"/>
          <w:marTop w:val="0"/>
          <w:marBottom w:val="0"/>
          <w:divBdr>
            <w:top w:val="none" w:sz="0" w:space="0" w:color="auto"/>
            <w:left w:val="none" w:sz="0" w:space="0" w:color="auto"/>
            <w:bottom w:val="none" w:sz="0" w:space="0" w:color="auto"/>
            <w:right w:val="none" w:sz="0" w:space="0" w:color="auto"/>
          </w:divBdr>
        </w:div>
        <w:div w:id="815532899">
          <w:marLeft w:val="480"/>
          <w:marRight w:val="0"/>
          <w:marTop w:val="0"/>
          <w:marBottom w:val="0"/>
          <w:divBdr>
            <w:top w:val="none" w:sz="0" w:space="0" w:color="auto"/>
            <w:left w:val="none" w:sz="0" w:space="0" w:color="auto"/>
            <w:bottom w:val="none" w:sz="0" w:space="0" w:color="auto"/>
            <w:right w:val="none" w:sz="0" w:space="0" w:color="auto"/>
          </w:divBdr>
        </w:div>
        <w:div w:id="1809395485">
          <w:marLeft w:val="480"/>
          <w:marRight w:val="0"/>
          <w:marTop w:val="0"/>
          <w:marBottom w:val="0"/>
          <w:divBdr>
            <w:top w:val="none" w:sz="0" w:space="0" w:color="auto"/>
            <w:left w:val="none" w:sz="0" w:space="0" w:color="auto"/>
            <w:bottom w:val="none" w:sz="0" w:space="0" w:color="auto"/>
            <w:right w:val="none" w:sz="0" w:space="0" w:color="auto"/>
          </w:divBdr>
        </w:div>
        <w:div w:id="1987588606">
          <w:marLeft w:val="480"/>
          <w:marRight w:val="0"/>
          <w:marTop w:val="0"/>
          <w:marBottom w:val="0"/>
          <w:divBdr>
            <w:top w:val="none" w:sz="0" w:space="0" w:color="auto"/>
            <w:left w:val="none" w:sz="0" w:space="0" w:color="auto"/>
            <w:bottom w:val="none" w:sz="0" w:space="0" w:color="auto"/>
            <w:right w:val="none" w:sz="0" w:space="0" w:color="auto"/>
          </w:divBdr>
        </w:div>
        <w:div w:id="70323000">
          <w:marLeft w:val="480"/>
          <w:marRight w:val="0"/>
          <w:marTop w:val="0"/>
          <w:marBottom w:val="0"/>
          <w:divBdr>
            <w:top w:val="none" w:sz="0" w:space="0" w:color="auto"/>
            <w:left w:val="none" w:sz="0" w:space="0" w:color="auto"/>
            <w:bottom w:val="none" w:sz="0" w:space="0" w:color="auto"/>
            <w:right w:val="none" w:sz="0" w:space="0" w:color="auto"/>
          </w:divBdr>
        </w:div>
      </w:divsChild>
    </w:div>
    <w:div w:id="2064940400">
      <w:bodyDiv w:val="1"/>
      <w:marLeft w:val="0"/>
      <w:marRight w:val="0"/>
      <w:marTop w:val="0"/>
      <w:marBottom w:val="0"/>
      <w:divBdr>
        <w:top w:val="none" w:sz="0" w:space="0" w:color="auto"/>
        <w:left w:val="none" w:sz="0" w:space="0" w:color="auto"/>
        <w:bottom w:val="none" w:sz="0" w:space="0" w:color="auto"/>
        <w:right w:val="none" w:sz="0" w:space="0" w:color="auto"/>
      </w:divBdr>
    </w:div>
    <w:div w:id="2072385366">
      <w:bodyDiv w:val="1"/>
      <w:marLeft w:val="0"/>
      <w:marRight w:val="0"/>
      <w:marTop w:val="0"/>
      <w:marBottom w:val="0"/>
      <w:divBdr>
        <w:top w:val="none" w:sz="0" w:space="0" w:color="auto"/>
        <w:left w:val="none" w:sz="0" w:space="0" w:color="auto"/>
        <w:bottom w:val="none" w:sz="0" w:space="0" w:color="auto"/>
        <w:right w:val="none" w:sz="0" w:space="0" w:color="auto"/>
      </w:divBdr>
    </w:div>
    <w:div w:id="2073039843">
      <w:bodyDiv w:val="1"/>
      <w:marLeft w:val="0"/>
      <w:marRight w:val="0"/>
      <w:marTop w:val="0"/>
      <w:marBottom w:val="0"/>
      <w:divBdr>
        <w:top w:val="none" w:sz="0" w:space="0" w:color="auto"/>
        <w:left w:val="none" w:sz="0" w:space="0" w:color="auto"/>
        <w:bottom w:val="none" w:sz="0" w:space="0" w:color="auto"/>
        <w:right w:val="none" w:sz="0" w:space="0" w:color="auto"/>
      </w:divBdr>
      <w:divsChild>
        <w:div w:id="1820420124">
          <w:marLeft w:val="480"/>
          <w:marRight w:val="0"/>
          <w:marTop w:val="0"/>
          <w:marBottom w:val="0"/>
          <w:divBdr>
            <w:top w:val="none" w:sz="0" w:space="0" w:color="auto"/>
            <w:left w:val="none" w:sz="0" w:space="0" w:color="auto"/>
            <w:bottom w:val="none" w:sz="0" w:space="0" w:color="auto"/>
            <w:right w:val="none" w:sz="0" w:space="0" w:color="auto"/>
          </w:divBdr>
        </w:div>
        <w:div w:id="238174495">
          <w:marLeft w:val="480"/>
          <w:marRight w:val="0"/>
          <w:marTop w:val="0"/>
          <w:marBottom w:val="0"/>
          <w:divBdr>
            <w:top w:val="none" w:sz="0" w:space="0" w:color="auto"/>
            <w:left w:val="none" w:sz="0" w:space="0" w:color="auto"/>
            <w:bottom w:val="none" w:sz="0" w:space="0" w:color="auto"/>
            <w:right w:val="none" w:sz="0" w:space="0" w:color="auto"/>
          </w:divBdr>
        </w:div>
        <w:div w:id="1483622491">
          <w:marLeft w:val="480"/>
          <w:marRight w:val="0"/>
          <w:marTop w:val="0"/>
          <w:marBottom w:val="0"/>
          <w:divBdr>
            <w:top w:val="none" w:sz="0" w:space="0" w:color="auto"/>
            <w:left w:val="none" w:sz="0" w:space="0" w:color="auto"/>
            <w:bottom w:val="none" w:sz="0" w:space="0" w:color="auto"/>
            <w:right w:val="none" w:sz="0" w:space="0" w:color="auto"/>
          </w:divBdr>
        </w:div>
        <w:div w:id="1891375569">
          <w:marLeft w:val="480"/>
          <w:marRight w:val="0"/>
          <w:marTop w:val="0"/>
          <w:marBottom w:val="0"/>
          <w:divBdr>
            <w:top w:val="none" w:sz="0" w:space="0" w:color="auto"/>
            <w:left w:val="none" w:sz="0" w:space="0" w:color="auto"/>
            <w:bottom w:val="none" w:sz="0" w:space="0" w:color="auto"/>
            <w:right w:val="none" w:sz="0" w:space="0" w:color="auto"/>
          </w:divBdr>
        </w:div>
        <w:div w:id="2087148483">
          <w:marLeft w:val="480"/>
          <w:marRight w:val="0"/>
          <w:marTop w:val="0"/>
          <w:marBottom w:val="0"/>
          <w:divBdr>
            <w:top w:val="none" w:sz="0" w:space="0" w:color="auto"/>
            <w:left w:val="none" w:sz="0" w:space="0" w:color="auto"/>
            <w:bottom w:val="none" w:sz="0" w:space="0" w:color="auto"/>
            <w:right w:val="none" w:sz="0" w:space="0" w:color="auto"/>
          </w:divBdr>
        </w:div>
        <w:div w:id="1974821034">
          <w:marLeft w:val="480"/>
          <w:marRight w:val="0"/>
          <w:marTop w:val="0"/>
          <w:marBottom w:val="0"/>
          <w:divBdr>
            <w:top w:val="none" w:sz="0" w:space="0" w:color="auto"/>
            <w:left w:val="none" w:sz="0" w:space="0" w:color="auto"/>
            <w:bottom w:val="none" w:sz="0" w:space="0" w:color="auto"/>
            <w:right w:val="none" w:sz="0" w:space="0" w:color="auto"/>
          </w:divBdr>
        </w:div>
        <w:div w:id="27878678">
          <w:marLeft w:val="480"/>
          <w:marRight w:val="0"/>
          <w:marTop w:val="0"/>
          <w:marBottom w:val="0"/>
          <w:divBdr>
            <w:top w:val="none" w:sz="0" w:space="0" w:color="auto"/>
            <w:left w:val="none" w:sz="0" w:space="0" w:color="auto"/>
            <w:bottom w:val="none" w:sz="0" w:space="0" w:color="auto"/>
            <w:right w:val="none" w:sz="0" w:space="0" w:color="auto"/>
          </w:divBdr>
        </w:div>
        <w:div w:id="361326339">
          <w:marLeft w:val="480"/>
          <w:marRight w:val="0"/>
          <w:marTop w:val="0"/>
          <w:marBottom w:val="0"/>
          <w:divBdr>
            <w:top w:val="none" w:sz="0" w:space="0" w:color="auto"/>
            <w:left w:val="none" w:sz="0" w:space="0" w:color="auto"/>
            <w:bottom w:val="none" w:sz="0" w:space="0" w:color="auto"/>
            <w:right w:val="none" w:sz="0" w:space="0" w:color="auto"/>
          </w:divBdr>
        </w:div>
        <w:div w:id="1976566259">
          <w:marLeft w:val="480"/>
          <w:marRight w:val="0"/>
          <w:marTop w:val="0"/>
          <w:marBottom w:val="0"/>
          <w:divBdr>
            <w:top w:val="none" w:sz="0" w:space="0" w:color="auto"/>
            <w:left w:val="none" w:sz="0" w:space="0" w:color="auto"/>
            <w:bottom w:val="none" w:sz="0" w:space="0" w:color="auto"/>
            <w:right w:val="none" w:sz="0" w:space="0" w:color="auto"/>
          </w:divBdr>
        </w:div>
        <w:div w:id="1270812936">
          <w:marLeft w:val="480"/>
          <w:marRight w:val="0"/>
          <w:marTop w:val="0"/>
          <w:marBottom w:val="0"/>
          <w:divBdr>
            <w:top w:val="none" w:sz="0" w:space="0" w:color="auto"/>
            <w:left w:val="none" w:sz="0" w:space="0" w:color="auto"/>
            <w:bottom w:val="none" w:sz="0" w:space="0" w:color="auto"/>
            <w:right w:val="none" w:sz="0" w:space="0" w:color="auto"/>
          </w:divBdr>
        </w:div>
        <w:div w:id="2082292544">
          <w:marLeft w:val="480"/>
          <w:marRight w:val="0"/>
          <w:marTop w:val="0"/>
          <w:marBottom w:val="0"/>
          <w:divBdr>
            <w:top w:val="none" w:sz="0" w:space="0" w:color="auto"/>
            <w:left w:val="none" w:sz="0" w:space="0" w:color="auto"/>
            <w:bottom w:val="none" w:sz="0" w:space="0" w:color="auto"/>
            <w:right w:val="none" w:sz="0" w:space="0" w:color="auto"/>
          </w:divBdr>
        </w:div>
        <w:div w:id="2013220333">
          <w:marLeft w:val="480"/>
          <w:marRight w:val="0"/>
          <w:marTop w:val="0"/>
          <w:marBottom w:val="0"/>
          <w:divBdr>
            <w:top w:val="none" w:sz="0" w:space="0" w:color="auto"/>
            <w:left w:val="none" w:sz="0" w:space="0" w:color="auto"/>
            <w:bottom w:val="none" w:sz="0" w:space="0" w:color="auto"/>
            <w:right w:val="none" w:sz="0" w:space="0" w:color="auto"/>
          </w:divBdr>
        </w:div>
        <w:div w:id="622031055">
          <w:marLeft w:val="480"/>
          <w:marRight w:val="0"/>
          <w:marTop w:val="0"/>
          <w:marBottom w:val="0"/>
          <w:divBdr>
            <w:top w:val="none" w:sz="0" w:space="0" w:color="auto"/>
            <w:left w:val="none" w:sz="0" w:space="0" w:color="auto"/>
            <w:bottom w:val="none" w:sz="0" w:space="0" w:color="auto"/>
            <w:right w:val="none" w:sz="0" w:space="0" w:color="auto"/>
          </w:divBdr>
        </w:div>
        <w:div w:id="1835995399">
          <w:marLeft w:val="480"/>
          <w:marRight w:val="0"/>
          <w:marTop w:val="0"/>
          <w:marBottom w:val="0"/>
          <w:divBdr>
            <w:top w:val="none" w:sz="0" w:space="0" w:color="auto"/>
            <w:left w:val="none" w:sz="0" w:space="0" w:color="auto"/>
            <w:bottom w:val="none" w:sz="0" w:space="0" w:color="auto"/>
            <w:right w:val="none" w:sz="0" w:space="0" w:color="auto"/>
          </w:divBdr>
        </w:div>
        <w:div w:id="1299072102">
          <w:marLeft w:val="480"/>
          <w:marRight w:val="0"/>
          <w:marTop w:val="0"/>
          <w:marBottom w:val="0"/>
          <w:divBdr>
            <w:top w:val="none" w:sz="0" w:space="0" w:color="auto"/>
            <w:left w:val="none" w:sz="0" w:space="0" w:color="auto"/>
            <w:bottom w:val="none" w:sz="0" w:space="0" w:color="auto"/>
            <w:right w:val="none" w:sz="0" w:space="0" w:color="auto"/>
          </w:divBdr>
        </w:div>
        <w:div w:id="714160057">
          <w:marLeft w:val="480"/>
          <w:marRight w:val="0"/>
          <w:marTop w:val="0"/>
          <w:marBottom w:val="0"/>
          <w:divBdr>
            <w:top w:val="none" w:sz="0" w:space="0" w:color="auto"/>
            <w:left w:val="none" w:sz="0" w:space="0" w:color="auto"/>
            <w:bottom w:val="none" w:sz="0" w:space="0" w:color="auto"/>
            <w:right w:val="none" w:sz="0" w:space="0" w:color="auto"/>
          </w:divBdr>
        </w:div>
        <w:div w:id="1084836829">
          <w:marLeft w:val="480"/>
          <w:marRight w:val="0"/>
          <w:marTop w:val="0"/>
          <w:marBottom w:val="0"/>
          <w:divBdr>
            <w:top w:val="none" w:sz="0" w:space="0" w:color="auto"/>
            <w:left w:val="none" w:sz="0" w:space="0" w:color="auto"/>
            <w:bottom w:val="none" w:sz="0" w:space="0" w:color="auto"/>
            <w:right w:val="none" w:sz="0" w:space="0" w:color="auto"/>
          </w:divBdr>
        </w:div>
        <w:div w:id="247084891">
          <w:marLeft w:val="480"/>
          <w:marRight w:val="0"/>
          <w:marTop w:val="0"/>
          <w:marBottom w:val="0"/>
          <w:divBdr>
            <w:top w:val="none" w:sz="0" w:space="0" w:color="auto"/>
            <w:left w:val="none" w:sz="0" w:space="0" w:color="auto"/>
            <w:bottom w:val="none" w:sz="0" w:space="0" w:color="auto"/>
            <w:right w:val="none" w:sz="0" w:space="0" w:color="auto"/>
          </w:divBdr>
        </w:div>
        <w:div w:id="613832513">
          <w:marLeft w:val="480"/>
          <w:marRight w:val="0"/>
          <w:marTop w:val="0"/>
          <w:marBottom w:val="0"/>
          <w:divBdr>
            <w:top w:val="none" w:sz="0" w:space="0" w:color="auto"/>
            <w:left w:val="none" w:sz="0" w:space="0" w:color="auto"/>
            <w:bottom w:val="none" w:sz="0" w:space="0" w:color="auto"/>
            <w:right w:val="none" w:sz="0" w:space="0" w:color="auto"/>
          </w:divBdr>
        </w:div>
        <w:div w:id="1738236967">
          <w:marLeft w:val="480"/>
          <w:marRight w:val="0"/>
          <w:marTop w:val="0"/>
          <w:marBottom w:val="0"/>
          <w:divBdr>
            <w:top w:val="none" w:sz="0" w:space="0" w:color="auto"/>
            <w:left w:val="none" w:sz="0" w:space="0" w:color="auto"/>
            <w:bottom w:val="none" w:sz="0" w:space="0" w:color="auto"/>
            <w:right w:val="none" w:sz="0" w:space="0" w:color="auto"/>
          </w:divBdr>
        </w:div>
        <w:div w:id="1613127560">
          <w:marLeft w:val="480"/>
          <w:marRight w:val="0"/>
          <w:marTop w:val="0"/>
          <w:marBottom w:val="0"/>
          <w:divBdr>
            <w:top w:val="none" w:sz="0" w:space="0" w:color="auto"/>
            <w:left w:val="none" w:sz="0" w:space="0" w:color="auto"/>
            <w:bottom w:val="none" w:sz="0" w:space="0" w:color="auto"/>
            <w:right w:val="none" w:sz="0" w:space="0" w:color="auto"/>
          </w:divBdr>
        </w:div>
        <w:div w:id="171575212">
          <w:marLeft w:val="480"/>
          <w:marRight w:val="0"/>
          <w:marTop w:val="0"/>
          <w:marBottom w:val="0"/>
          <w:divBdr>
            <w:top w:val="none" w:sz="0" w:space="0" w:color="auto"/>
            <w:left w:val="none" w:sz="0" w:space="0" w:color="auto"/>
            <w:bottom w:val="none" w:sz="0" w:space="0" w:color="auto"/>
            <w:right w:val="none" w:sz="0" w:space="0" w:color="auto"/>
          </w:divBdr>
        </w:div>
        <w:div w:id="1752778150">
          <w:marLeft w:val="480"/>
          <w:marRight w:val="0"/>
          <w:marTop w:val="0"/>
          <w:marBottom w:val="0"/>
          <w:divBdr>
            <w:top w:val="none" w:sz="0" w:space="0" w:color="auto"/>
            <w:left w:val="none" w:sz="0" w:space="0" w:color="auto"/>
            <w:bottom w:val="none" w:sz="0" w:space="0" w:color="auto"/>
            <w:right w:val="none" w:sz="0" w:space="0" w:color="auto"/>
          </w:divBdr>
        </w:div>
        <w:div w:id="522473832">
          <w:marLeft w:val="480"/>
          <w:marRight w:val="0"/>
          <w:marTop w:val="0"/>
          <w:marBottom w:val="0"/>
          <w:divBdr>
            <w:top w:val="none" w:sz="0" w:space="0" w:color="auto"/>
            <w:left w:val="none" w:sz="0" w:space="0" w:color="auto"/>
            <w:bottom w:val="none" w:sz="0" w:space="0" w:color="auto"/>
            <w:right w:val="none" w:sz="0" w:space="0" w:color="auto"/>
          </w:divBdr>
        </w:div>
        <w:div w:id="602808570">
          <w:marLeft w:val="480"/>
          <w:marRight w:val="0"/>
          <w:marTop w:val="0"/>
          <w:marBottom w:val="0"/>
          <w:divBdr>
            <w:top w:val="none" w:sz="0" w:space="0" w:color="auto"/>
            <w:left w:val="none" w:sz="0" w:space="0" w:color="auto"/>
            <w:bottom w:val="none" w:sz="0" w:space="0" w:color="auto"/>
            <w:right w:val="none" w:sz="0" w:space="0" w:color="auto"/>
          </w:divBdr>
        </w:div>
        <w:div w:id="800415200">
          <w:marLeft w:val="480"/>
          <w:marRight w:val="0"/>
          <w:marTop w:val="0"/>
          <w:marBottom w:val="0"/>
          <w:divBdr>
            <w:top w:val="none" w:sz="0" w:space="0" w:color="auto"/>
            <w:left w:val="none" w:sz="0" w:space="0" w:color="auto"/>
            <w:bottom w:val="none" w:sz="0" w:space="0" w:color="auto"/>
            <w:right w:val="none" w:sz="0" w:space="0" w:color="auto"/>
          </w:divBdr>
        </w:div>
        <w:div w:id="2028749830">
          <w:marLeft w:val="480"/>
          <w:marRight w:val="0"/>
          <w:marTop w:val="0"/>
          <w:marBottom w:val="0"/>
          <w:divBdr>
            <w:top w:val="none" w:sz="0" w:space="0" w:color="auto"/>
            <w:left w:val="none" w:sz="0" w:space="0" w:color="auto"/>
            <w:bottom w:val="none" w:sz="0" w:space="0" w:color="auto"/>
            <w:right w:val="none" w:sz="0" w:space="0" w:color="auto"/>
          </w:divBdr>
        </w:div>
        <w:div w:id="1080828274">
          <w:marLeft w:val="480"/>
          <w:marRight w:val="0"/>
          <w:marTop w:val="0"/>
          <w:marBottom w:val="0"/>
          <w:divBdr>
            <w:top w:val="none" w:sz="0" w:space="0" w:color="auto"/>
            <w:left w:val="none" w:sz="0" w:space="0" w:color="auto"/>
            <w:bottom w:val="none" w:sz="0" w:space="0" w:color="auto"/>
            <w:right w:val="none" w:sz="0" w:space="0" w:color="auto"/>
          </w:divBdr>
        </w:div>
        <w:div w:id="823399269">
          <w:marLeft w:val="480"/>
          <w:marRight w:val="0"/>
          <w:marTop w:val="0"/>
          <w:marBottom w:val="0"/>
          <w:divBdr>
            <w:top w:val="none" w:sz="0" w:space="0" w:color="auto"/>
            <w:left w:val="none" w:sz="0" w:space="0" w:color="auto"/>
            <w:bottom w:val="none" w:sz="0" w:space="0" w:color="auto"/>
            <w:right w:val="none" w:sz="0" w:space="0" w:color="auto"/>
          </w:divBdr>
        </w:div>
        <w:div w:id="187912700">
          <w:marLeft w:val="480"/>
          <w:marRight w:val="0"/>
          <w:marTop w:val="0"/>
          <w:marBottom w:val="0"/>
          <w:divBdr>
            <w:top w:val="none" w:sz="0" w:space="0" w:color="auto"/>
            <w:left w:val="none" w:sz="0" w:space="0" w:color="auto"/>
            <w:bottom w:val="none" w:sz="0" w:space="0" w:color="auto"/>
            <w:right w:val="none" w:sz="0" w:space="0" w:color="auto"/>
          </w:divBdr>
        </w:div>
        <w:div w:id="1283153276">
          <w:marLeft w:val="480"/>
          <w:marRight w:val="0"/>
          <w:marTop w:val="0"/>
          <w:marBottom w:val="0"/>
          <w:divBdr>
            <w:top w:val="none" w:sz="0" w:space="0" w:color="auto"/>
            <w:left w:val="none" w:sz="0" w:space="0" w:color="auto"/>
            <w:bottom w:val="none" w:sz="0" w:space="0" w:color="auto"/>
            <w:right w:val="none" w:sz="0" w:space="0" w:color="auto"/>
          </w:divBdr>
        </w:div>
        <w:div w:id="1889872367">
          <w:marLeft w:val="480"/>
          <w:marRight w:val="0"/>
          <w:marTop w:val="0"/>
          <w:marBottom w:val="0"/>
          <w:divBdr>
            <w:top w:val="none" w:sz="0" w:space="0" w:color="auto"/>
            <w:left w:val="none" w:sz="0" w:space="0" w:color="auto"/>
            <w:bottom w:val="none" w:sz="0" w:space="0" w:color="auto"/>
            <w:right w:val="none" w:sz="0" w:space="0" w:color="auto"/>
          </w:divBdr>
        </w:div>
        <w:div w:id="1038120510">
          <w:marLeft w:val="480"/>
          <w:marRight w:val="0"/>
          <w:marTop w:val="0"/>
          <w:marBottom w:val="0"/>
          <w:divBdr>
            <w:top w:val="none" w:sz="0" w:space="0" w:color="auto"/>
            <w:left w:val="none" w:sz="0" w:space="0" w:color="auto"/>
            <w:bottom w:val="none" w:sz="0" w:space="0" w:color="auto"/>
            <w:right w:val="none" w:sz="0" w:space="0" w:color="auto"/>
          </w:divBdr>
        </w:div>
        <w:div w:id="1376663466">
          <w:marLeft w:val="480"/>
          <w:marRight w:val="0"/>
          <w:marTop w:val="0"/>
          <w:marBottom w:val="0"/>
          <w:divBdr>
            <w:top w:val="none" w:sz="0" w:space="0" w:color="auto"/>
            <w:left w:val="none" w:sz="0" w:space="0" w:color="auto"/>
            <w:bottom w:val="none" w:sz="0" w:space="0" w:color="auto"/>
            <w:right w:val="none" w:sz="0" w:space="0" w:color="auto"/>
          </w:divBdr>
        </w:div>
        <w:div w:id="2097483681">
          <w:marLeft w:val="480"/>
          <w:marRight w:val="0"/>
          <w:marTop w:val="0"/>
          <w:marBottom w:val="0"/>
          <w:divBdr>
            <w:top w:val="none" w:sz="0" w:space="0" w:color="auto"/>
            <w:left w:val="none" w:sz="0" w:space="0" w:color="auto"/>
            <w:bottom w:val="none" w:sz="0" w:space="0" w:color="auto"/>
            <w:right w:val="none" w:sz="0" w:space="0" w:color="auto"/>
          </w:divBdr>
        </w:div>
        <w:div w:id="855922587">
          <w:marLeft w:val="480"/>
          <w:marRight w:val="0"/>
          <w:marTop w:val="0"/>
          <w:marBottom w:val="0"/>
          <w:divBdr>
            <w:top w:val="none" w:sz="0" w:space="0" w:color="auto"/>
            <w:left w:val="none" w:sz="0" w:space="0" w:color="auto"/>
            <w:bottom w:val="none" w:sz="0" w:space="0" w:color="auto"/>
            <w:right w:val="none" w:sz="0" w:space="0" w:color="auto"/>
          </w:divBdr>
        </w:div>
        <w:div w:id="1793592915">
          <w:marLeft w:val="480"/>
          <w:marRight w:val="0"/>
          <w:marTop w:val="0"/>
          <w:marBottom w:val="0"/>
          <w:divBdr>
            <w:top w:val="none" w:sz="0" w:space="0" w:color="auto"/>
            <w:left w:val="none" w:sz="0" w:space="0" w:color="auto"/>
            <w:bottom w:val="none" w:sz="0" w:space="0" w:color="auto"/>
            <w:right w:val="none" w:sz="0" w:space="0" w:color="auto"/>
          </w:divBdr>
        </w:div>
        <w:div w:id="124664399">
          <w:marLeft w:val="480"/>
          <w:marRight w:val="0"/>
          <w:marTop w:val="0"/>
          <w:marBottom w:val="0"/>
          <w:divBdr>
            <w:top w:val="none" w:sz="0" w:space="0" w:color="auto"/>
            <w:left w:val="none" w:sz="0" w:space="0" w:color="auto"/>
            <w:bottom w:val="none" w:sz="0" w:space="0" w:color="auto"/>
            <w:right w:val="none" w:sz="0" w:space="0" w:color="auto"/>
          </w:divBdr>
        </w:div>
        <w:div w:id="1976638209">
          <w:marLeft w:val="480"/>
          <w:marRight w:val="0"/>
          <w:marTop w:val="0"/>
          <w:marBottom w:val="0"/>
          <w:divBdr>
            <w:top w:val="none" w:sz="0" w:space="0" w:color="auto"/>
            <w:left w:val="none" w:sz="0" w:space="0" w:color="auto"/>
            <w:bottom w:val="none" w:sz="0" w:space="0" w:color="auto"/>
            <w:right w:val="none" w:sz="0" w:space="0" w:color="auto"/>
          </w:divBdr>
        </w:div>
        <w:div w:id="251162242">
          <w:marLeft w:val="480"/>
          <w:marRight w:val="0"/>
          <w:marTop w:val="0"/>
          <w:marBottom w:val="0"/>
          <w:divBdr>
            <w:top w:val="none" w:sz="0" w:space="0" w:color="auto"/>
            <w:left w:val="none" w:sz="0" w:space="0" w:color="auto"/>
            <w:bottom w:val="none" w:sz="0" w:space="0" w:color="auto"/>
            <w:right w:val="none" w:sz="0" w:space="0" w:color="auto"/>
          </w:divBdr>
        </w:div>
        <w:div w:id="759370082">
          <w:marLeft w:val="480"/>
          <w:marRight w:val="0"/>
          <w:marTop w:val="0"/>
          <w:marBottom w:val="0"/>
          <w:divBdr>
            <w:top w:val="none" w:sz="0" w:space="0" w:color="auto"/>
            <w:left w:val="none" w:sz="0" w:space="0" w:color="auto"/>
            <w:bottom w:val="none" w:sz="0" w:space="0" w:color="auto"/>
            <w:right w:val="none" w:sz="0" w:space="0" w:color="auto"/>
          </w:divBdr>
        </w:div>
        <w:div w:id="1817063673">
          <w:marLeft w:val="480"/>
          <w:marRight w:val="0"/>
          <w:marTop w:val="0"/>
          <w:marBottom w:val="0"/>
          <w:divBdr>
            <w:top w:val="none" w:sz="0" w:space="0" w:color="auto"/>
            <w:left w:val="none" w:sz="0" w:space="0" w:color="auto"/>
            <w:bottom w:val="none" w:sz="0" w:space="0" w:color="auto"/>
            <w:right w:val="none" w:sz="0" w:space="0" w:color="auto"/>
          </w:divBdr>
        </w:div>
        <w:div w:id="1620986981">
          <w:marLeft w:val="480"/>
          <w:marRight w:val="0"/>
          <w:marTop w:val="0"/>
          <w:marBottom w:val="0"/>
          <w:divBdr>
            <w:top w:val="none" w:sz="0" w:space="0" w:color="auto"/>
            <w:left w:val="none" w:sz="0" w:space="0" w:color="auto"/>
            <w:bottom w:val="none" w:sz="0" w:space="0" w:color="auto"/>
            <w:right w:val="none" w:sz="0" w:space="0" w:color="auto"/>
          </w:divBdr>
        </w:div>
        <w:div w:id="1759012337">
          <w:marLeft w:val="480"/>
          <w:marRight w:val="0"/>
          <w:marTop w:val="0"/>
          <w:marBottom w:val="0"/>
          <w:divBdr>
            <w:top w:val="none" w:sz="0" w:space="0" w:color="auto"/>
            <w:left w:val="none" w:sz="0" w:space="0" w:color="auto"/>
            <w:bottom w:val="none" w:sz="0" w:space="0" w:color="auto"/>
            <w:right w:val="none" w:sz="0" w:space="0" w:color="auto"/>
          </w:divBdr>
        </w:div>
        <w:div w:id="1788549878">
          <w:marLeft w:val="480"/>
          <w:marRight w:val="0"/>
          <w:marTop w:val="0"/>
          <w:marBottom w:val="0"/>
          <w:divBdr>
            <w:top w:val="none" w:sz="0" w:space="0" w:color="auto"/>
            <w:left w:val="none" w:sz="0" w:space="0" w:color="auto"/>
            <w:bottom w:val="none" w:sz="0" w:space="0" w:color="auto"/>
            <w:right w:val="none" w:sz="0" w:space="0" w:color="auto"/>
          </w:divBdr>
        </w:div>
        <w:div w:id="1457530261">
          <w:marLeft w:val="480"/>
          <w:marRight w:val="0"/>
          <w:marTop w:val="0"/>
          <w:marBottom w:val="0"/>
          <w:divBdr>
            <w:top w:val="none" w:sz="0" w:space="0" w:color="auto"/>
            <w:left w:val="none" w:sz="0" w:space="0" w:color="auto"/>
            <w:bottom w:val="none" w:sz="0" w:space="0" w:color="auto"/>
            <w:right w:val="none" w:sz="0" w:space="0" w:color="auto"/>
          </w:divBdr>
        </w:div>
        <w:div w:id="1199125303">
          <w:marLeft w:val="480"/>
          <w:marRight w:val="0"/>
          <w:marTop w:val="0"/>
          <w:marBottom w:val="0"/>
          <w:divBdr>
            <w:top w:val="none" w:sz="0" w:space="0" w:color="auto"/>
            <w:left w:val="none" w:sz="0" w:space="0" w:color="auto"/>
            <w:bottom w:val="none" w:sz="0" w:space="0" w:color="auto"/>
            <w:right w:val="none" w:sz="0" w:space="0" w:color="auto"/>
          </w:divBdr>
        </w:div>
        <w:div w:id="1346857516">
          <w:marLeft w:val="480"/>
          <w:marRight w:val="0"/>
          <w:marTop w:val="0"/>
          <w:marBottom w:val="0"/>
          <w:divBdr>
            <w:top w:val="none" w:sz="0" w:space="0" w:color="auto"/>
            <w:left w:val="none" w:sz="0" w:space="0" w:color="auto"/>
            <w:bottom w:val="none" w:sz="0" w:space="0" w:color="auto"/>
            <w:right w:val="none" w:sz="0" w:space="0" w:color="auto"/>
          </w:divBdr>
        </w:div>
        <w:div w:id="936403017">
          <w:marLeft w:val="480"/>
          <w:marRight w:val="0"/>
          <w:marTop w:val="0"/>
          <w:marBottom w:val="0"/>
          <w:divBdr>
            <w:top w:val="none" w:sz="0" w:space="0" w:color="auto"/>
            <w:left w:val="none" w:sz="0" w:space="0" w:color="auto"/>
            <w:bottom w:val="none" w:sz="0" w:space="0" w:color="auto"/>
            <w:right w:val="none" w:sz="0" w:space="0" w:color="auto"/>
          </w:divBdr>
        </w:div>
        <w:div w:id="11342432">
          <w:marLeft w:val="480"/>
          <w:marRight w:val="0"/>
          <w:marTop w:val="0"/>
          <w:marBottom w:val="0"/>
          <w:divBdr>
            <w:top w:val="none" w:sz="0" w:space="0" w:color="auto"/>
            <w:left w:val="none" w:sz="0" w:space="0" w:color="auto"/>
            <w:bottom w:val="none" w:sz="0" w:space="0" w:color="auto"/>
            <w:right w:val="none" w:sz="0" w:space="0" w:color="auto"/>
          </w:divBdr>
        </w:div>
        <w:div w:id="29231585">
          <w:marLeft w:val="480"/>
          <w:marRight w:val="0"/>
          <w:marTop w:val="0"/>
          <w:marBottom w:val="0"/>
          <w:divBdr>
            <w:top w:val="none" w:sz="0" w:space="0" w:color="auto"/>
            <w:left w:val="none" w:sz="0" w:space="0" w:color="auto"/>
            <w:bottom w:val="none" w:sz="0" w:space="0" w:color="auto"/>
            <w:right w:val="none" w:sz="0" w:space="0" w:color="auto"/>
          </w:divBdr>
        </w:div>
        <w:div w:id="265506013">
          <w:marLeft w:val="480"/>
          <w:marRight w:val="0"/>
          <w:marTop w:val="0"/>
          <w:marBottom w:val="0"/>
          <w:divBdr>
            <w:top w:val="none" w:sz="0" w:space="0" w:color="auto"/>
            <w:left w:val="none" w:sz="0" w:space="0" w:color="auto"/>
            <w:bottom w:val="none" w:sz="0" w:space="0" w:color="auto"/>
            <w:right w:val="none" w:sz="0" w:space="0" w:color="auto"/>
          </w:divBdr>
        </w:div>
        <w:div w:id="1671521418">
          <w:marLeft w:val="480"/>
          <w:marRight w:val="0"/>
          <w:marTop w:val="0"/>
          <w:marBottom w:val="0"/>
          <w:divBdr>
            <w:top w:val="none" w:sz="0" w:space="0" w:color="auto"/>
            <w:left w:val="none" w:sz="0" w:space="0" w:color="auto"/>
            <w:bottom w:val="none" w:sz="0" w:space="0" w:color="auto"/>
            <w:right w:val="none" w:sz="0" w:space="0" w:color="auto"/>
          </w:divBdr>
        </w:div>
        <w:div w:id="535585313">
          <w:marLeft w:val="480"/>
          <w:marRight w:val="0"/>
          <w:marTop w:val="0"/>
          <w:marBottom w:val="0"/>
          <w:divBdr>
            <w:top w:val="none" w:sz="0" w:space="0" w:color="auto"/>
            <w:left w:val="none" w:sz="0" w:space="0" w:color="auto"/>
            <w:bottom w:val="none" w:sz="0" w:space="0" w:color="auto"/>
            <w:right w:val="none" w:sz="0" w:space="0" w:color="auto"/>
          </w:divBdr>
        </w:div>
        <w:div w:id="552037600">
          <w:marLeft w:val="480"/>
          <w:marRight w:val="0"/>
          <w:marTop w:val="0"/>
          <w:marBottom w:val="0"/>
          <w:divBdr>
            <w:top w:val="none" w:sz="0" w:space="0" w:color="auto"/>
            <w:left w:val="none" w:sz="0" w:space="0" w:color="auto"/>
            <w:bottom w:val="none" w:sz="0" w:space="0" w:color="auto"/>
            <w:right w:val="none" w:sz="0" w:space="0" w:color="auto"/>
          </w:divBdr>
        </w:div>
        <w:div w:id="1675298302">
          <w:marLeft w:val="480"/>
          <w:marRight w:val="0"/>
          <w:marTop w:val="0"/>
          <w:marBottom w:val="0"/>
          <w:divBdr>
            <w:top w:val="none" w:sz="0" w:space="0" w:color="auto"/>
            <w:left w:val="none" w:sz="0" w:space="0" w:color="auto"/>
            <w:bottom w:val="none" w:sz="0" w:space="0" w:color="auto"/>
            <w:right w:val="none" w:sz="0" w:space="0" w:color="auto"/>
          </w:divBdr>
        </w:div>
        <w:div w:id="1992783748">
          <w:marLeft w:val="480"/>
          <w:marRight w:val="0"/>
          <w:marTop w:val="0"/>
          <w:marBottom w:val="0"/>
          <w:divBdr>
            <w:top w:val="none" w:sz="0" w:space="0" w:color="auto"/>
            <w:left w:val="none" w:sz="0" w:space="0" w:color="auto"/>
            <w:bottom w:val="none" w:sz="0" w:space="0" w:color="auto"/>
            <w:right w:val="none" w:sz="0" w:space="0" w:color="auto"/>
          </w:divBdr>
        </w:div>
        <w:div w:id="930551777">
          <w:marLeft w:val="480"/>
          <w:marRight w:val="0"/>
          <w:marTop w:val="0"/>
          <w:marBottom w:val="0"/>
          <w:divBdr>
            <w:top w:val="none" w:sz="0" w:space="0" w:color="auto"/>
            <w:left w:val="none" w:sz="0" w:space="0" w:color="auto"/>
            <w:bottom w:val="none" w:sz="0" w:space="0" w:color="auto"/>
            <w:right w:val="none" w:sz="0" w:space="0" w:color="auto"/>
          </w:divBdr>
        </w:div>
        <w:div w:id="330136651">
          <w:marLeft w:val="480"/>
          <w:marRight w:val="0"/>
          <w:marTop w:val="0"/>
          <w:marBottom w:val="0"/>
          <w:divBdr>
            <w:top w:val="none" w:sz="0" w:space="0" w:color="auto"/>
            <w:left w:val="none" w:sz="0" w:space="0" w:color="auto"/>
            <w:bottom w:val="none" w:sz="0" w:space="0" w:color="auto"/>
            <w:right w:val="none" w:sz="0" w:space="0" w:color="auto"/>
          </w:divBdr>
        </w:div>
        <w:div w:id="1788154727">
          <w:marLeft w:val="480"/>
          <w:marRight w:val="0"/>
          <w:marTop w:val="0"/>
          <w:marBottom w:val="0"/>
          <w:divBdr>
            <w:top w:val="none" w:sz="0" w:space="0" w:color="auto"/>
            <w:left w:val="none" w:sz="0" w:space="0" w:color="auto"/>
            <w:bottom w:val="none" w:sz="0" w:space="0" w:color="auto"/>
            <w:right w:val="none" w:sz="0" w:space="0" w:color="auto"/>
          </w:divBdr>
        </w:div>
        <w:div w:id="1628392816">
          <w:marLeft w:val="480"/>
          <w:marRight w:val="0"/>
          <w:marTop w:val="0"/>
          <w:marBottom w:val="0"/>
          <w:divBdr>
            <w:top w:val="none" w:sz="0" w:space="0" w:color="auto"/>
            <w:left w:val="none" w:sz="0" w:space="0" w:color="auto"/>
            <w:bottom w:val="none" w:sz="0" w:space="0" w:color="auto"/>
            <w:right w:val="none" w:sz="0" w:space="0" w:color="auto"/>
          </w:divBdr>
        </w:div>
        <w:div w:id="1695838089">
          <w:marLeft w:val="480"/>
          <w:marRight w:val="0"/>
          <w:marTop w:val="0"/>
          <w:marBottom w:val="0"/>
          <w:divBdr>
            <w:top w:val="none" w:sz="0" w:space="0" w:color="auto"/>
            <w:left w:val="none" w:sz="0" w:space="0" w:color="auto"/>
            <w:bottom w:val="none" w:sz="0" w:space="0" w:color="auto"/>
            <w:right w:val="none" w:sz="0" w:space="0" w:color="auto"/>
          </w:divBdr>
        </w:div>
        <w:div w:id="381562123">
          <w:marLeft w:val="480"/>
          <w:marRight w:val="0"/>
          <w:marTop w:val="0"/>
          <w:marBottom w:val="0"/>
          <w:divBdr>
            <w:top w:val="none" w:sz="0" w:space="0" w:color="auto"/>
            <w:left w:val="none" w:sz="0" w:space="0" w:color="auto"/>
            <w:bottom w:val="none" w:sz="0" w:space="0" w:color="auto"/>
            <w:right w:val="none" w:sz="0" w:space="0" w:color="auto"/>
          </w:divBdr>
        </w:div>
        <w:div w:id="653535755">
          <w:marLeft w:val="480"/>
          <w:marRight w:val="0"/>
          <w:marTop w:val="0"/>
          <w:marBottom w:val="0"/>
          <w:divBdr>
            <w:top w:val="none" w:sz="0" w:space="0" w:color="auto"/>
            <w:left w:val="none" w:sz="0" w:space="0" w:color="auto"/>
            <w:bottom w:val="none" w:sz="0" w:space="0" w:color="auto"/>
            <w:right w:val="none" w:sz="0" w:space="0" w:color="auto"/>
          </w:divBdr>
        </w:div>
        <w:div w:id="2117407723">
          <w:marLeft w:val="480"/>
          <w:marRight w:val="0"/>
          <w:marTop w:val="0"/>
          <w:marBottom w:val="0"/>
          <w:divBdr>
            <w:top w:val="none" w:sz="0" w:space="0" w:color="auto"/>
            <w:left w:val="none" w:sz="0" w:space="0" w:color="auto"/>
            <w:bottom w:val="none" w:sz="0" w:space="0" w:color="auto"/>
            <w:right w:val="none" w:sz="0" w:space="0" w:color="auto"/>
          </w:divBdr>
        </w:div>
        <w:div w:id="991715928">
          <w:marLeft w:val="480"/>
          <w:marRight w:val="0"/>
          <w:marTop w:val="0"/>
          <w:marBottom w:val="0"/>
          <w:divBdr>
            <w:top w:val="none" w:sz="0" w:space="0" w:color="auto"/>
            <w:left w:val="none" w:sz="0" w:space="0" w:color="auto"/>
            <w:bottom w:val="none" w:sz="0" w:space="0" w:color="auto"/>
            <w:right w:val="none" w:sz="0" w:space="0" w:color="auto"/>
          </w:divBdr>
        </w:div>
        <w:div w:id="41443567">
          <w:marLeft w:val="480"/>
          <w:marRight w:val="0"/>
          <w:marTop w:val="0"/>
          <w:marBottom w:val="0"/>
          <w:divBdr>
            <w:top w:val="none" w:sz="0" w:space="0" w:color="auto"/>
            <w:left w:val="none" w:sz="0" w:space="0" w:color="auto"/>
            <w:bottom w:val="none" w:sz="0" w:space="0" w:color="auto"/>
            <w:right w:val="none" w:sz="0" w:space="0" w:color="auto"/>
          </w:divBdr>
        </w:div>
        <w:div w:id="1177235003">
          <w:marLeft w:val="480"/>
          <w:marRight w:val="0"/>
          <w:marTop w:val="0"/>
          <w:marBottom w:val="0"/>
          <w:divBdr>
            <w:top w:val="none" w:sz="0" w:space="0" w:color="auto"/>
            <w:left w:val="none" w:sz="0" w:space="0" w:color="auto"/>
            <w:bottom w:val="none" w:sz="0" w:space="0" w:color="auto"/>
            <w:right w:val="none" w:sz="0" w:space="0" w:color="auto"/>
          </w:divBdr>
        </w:div>
        <w:div w:id="719279419">
          <w:marLeft w:val="480"/>
          <w:marRight w:val="0"/>
          <w:marTop w:val="0"/>
          <w:marBottom w:val="0"/>
          <w:divBdr>
            <w:top w:val="none" w:sz="0" w:space="0" w:color="auto"/>
            <w:left w:val="none" w:sz="0" w:space="0" w:color="auto"/>
            <w:bottom w:val="none" w:sz="0" w:space="0" w:color="auto"/>
            <w:right w:val="none" w:sz="0" w:space="0" w:color="auto"/>
          </w:divBdr>
        </w:div>
        <w:div w:id="1601530227">
          <w:marLeft w:val="480"/>
          <w:marRight w:val="0"/>
          <w:marTop w:val="0"/>
          <w:marBottom w:val="0"/>
          <w:divBdr>
            <w:top w:val="none" w:sz="0" w:space="0" w:color="auto"/>
            <w:left w:val="none" w:sz="0" w:space="0" w:color="auto"/>
            <w:bottom w:val="none" w:sz="0" w:space="0" w:color="auto"/>
            <w:right w:val="none" w:sz="0" w:space="0" w:color="auto"/>
          </w:divBdr>
        </w:div>
        <w:div w:id="2111273376">
          <w:marLeft w:val="480"/>
          <w:marRight w:val="0"/>
          <w:marTop w:val="0"/>
          <w:marBottom w:val="0"/>
          <w:divBdr>
            <w:top w:val="none" w:sz="0" w:space="0" w:color="auto"/>
            <w:left w:val="none" w:sz="0" w:space="0" w:color="auto"/>
            <w:bottom w:val="none" w:sz="0" w:space="0" w:color="auto"/>
            <w:right w:val="none" w:sz="0" w:space="0" w:color="auto"/>
          </w:divBdr>
        </w:div>
        <w:div w:id="386144764">
          <w:marLeft w:val="480"/>
          <w:marRight w:val="0"/>
          <w:marTop w:val="0"/>
          <w:marBottom w:val="0"/>
          <w:divBdr>
            <w:top w:val="none" w:sz="0" w:space="0" w:color="auto"/>
            <w:left w:val="none" w:sz="0" w:space="0" w:color="auto"/>
            <w:bottom w:val="none" w:sz="0" w:space="0" w:color="auto"/>
            <w:right w:val="none" w:sz="0" w:space="0" w:color="auto"/>
          </w:divBdr>
        </w:div>
        <w:div w:id="1807433261">
          <w:marLeft w:val="480"/>
          <w:marRight w:val="0"/>
          <w:marTop w:val="0"/>
          <w:marBottom w:val="0"/>
          <w:divBdr>
            <w:top w:val="none" w:sz="0" w:space="0" w:color="auto"/>
            <w:left w:val="none" w:sz="0" w:space="0" w:color="auto"/>
            <w:bottom w:val="none" w:sz="0" w:space="0" w:color="auto"/>
            <w:right w:val="none" w:sz="0" w:space="0" w:color="auto"/>
          </w:divBdr>
        </w:div>
        <w:div w:id="1661228751">
          <w:marLeft w:val="480"/>
          <w:marRight w:val="0"/>
          <w:marTop w:val="0"/>
          <w:marBottom w:val="0"/>
          <w:divBdr>
            <w:top w:val="none" w:sz="0" w:space="0" w:color="auto"/>
            <w:left w:val="none" w:sz="0" w:space="0" w:color="auto"/>
            <w:bottom w:val="none" w:sz="0" w:space="0" w:color="auto"/>
            <w:right w:val="none" w:sz="0" w:space="0" w:color="auto"/>
          </w:divBdr>
        </w:div>
        <w:div w:id="1673143728">
          <w:marLeft w:val="480"/>
          <w:marRight w:val="0"/>
          <w:marTop w:val="0"/>
          <w:marBottom w:val="0"/>
          <w:divBdr>
            <w:top w:val="none" w:sz="0" w:space="0" w:color="auto"/>
            <w:left w:val="none" w:sz="0" w:space="0" w:color="auto"/>
            <w:bottom w:val="none" w:sz="0" w:space="0" w:color="auto"/>
            <w:right w:val="none" w:sz="0" w:space="0" w:color="auto"/>
          </w:divBdr>
        </w:div>
        <w:div w:id="1763407137">
          <w:marLeft w:val="480"/>
          <w:marRight w:val="0"/>
          <w:marTop w:val="0"/>
          <w:marBottom w:val="0"/>
          <w:divBdr>
            <w:top w:val="none" w:sz="0" w:space="0" w:color="auto"/>
            <w:left w:val="none" w:sz="0" w:space="0" w:color="auto"/>
            <w:bottom w:val="none" w:sz="0" w:space="0" w:color="auto"/>
            <w:right w:val="none" w:sz="0" w:space="0" w:color="auto"/>
          </w:divBdr>
        </w:div>
        <w:div w:id="744303755">
          <w:marLeft w:val="480"/>
          <w:marRight w:val="0"/>
          <w:marTop w:val="0"/>
          <w:marBottom w:val="0"/>
          <w:divBdr>
            <w:top w:val="none" w:sz="0" w:space="0" w:color="auto"/>
            <w:left w:val="none" w:sz="0" w:space="0" w:color="auto"/>
            <w:bottom w:val="none" w:sz="0" w:space="0" w:color="auto"/>
            <w:right w:val="none" w:sz="0" w:space="0" w:color="auto"/>
          </w:divBdr>
        </w:div>
        <w:div w:id="1813980352">
          <w:marLeft w:val="480"/>
          <w:marRight w:val="0"/>
          <w:marTop w:val="0"/>
          <w:marBottom w:val="0"/>
          <w:divBdr>
            <w:top w:val="none" w:sz="0" w:space="0" w:color="auto"/>
            <w:left w:val="none" w:sz="0" w:space="0" w:color="auto"/>
            <w:bottom w:val="none" w:sz="0" w:space="0" w:color="auto"/>
            <w:right w:val="none" w:sz="0" w:space="0" w:color="auto"/>
          </w:divBdr>
        </w:div>
        <w:div w:id="2086485488">
          <w:marLeft w:val="480"/>
          <w:marRight w:val="0"/>
          <w:marTop w:val="0"/>
          <w:marBottom w:val="0"/>
          <w:divBdr>
            <w:top w:val="none" w:sz="0" w:space="0" w:color="auto"/>
            <w:left w:val="none" w:sz="0" w:space="0" w:color="auto"/>
            <w:bottom w:val="none" w:sz="0" w:space="0" w:color="auto"/>
            <w:right w:val="none" w:sz="0" w:space="0" w:color="auto"/>
          </w:divBdr>
        </w:div>
        <w:div w:id="1043209832">
          <w:marLeft w:val="480"/>
          <w:marRight w:val="0"/>
          <w:marTop w:val="0"/>
          <w:marBottom w:val="0"/>
          <w:divBdr>
            <w:top w:val="none" w:sz="0" w:space="0" w:color="auto"/>
            <w:left w:val="none" w:sz="0" w:space="0" w:color="auto"/>
            <w:bottom w:val="none" w:sz="0" w:space="0" w:color="auto"/>
            <w:right w:val="none" w:sz="0" w:space="0" w:color="auto"/>
          </w:divBdr>
        </w:div>
        <w:div w:id="2099059096">
          <w:marLeft w:val="480"/>
          <w:marRight w:val="0"/>
          <w:marTop w:val="0"/>
          <w:marBottom w:val="0"/>
          <w:divBdr>
            <w:top w:val="none" w:sz="0" w:space="0" w:color="auto"/>
            <w:left w:val="none" w:sz="0" w:space="0" w:color="auto"/>
            <w:bottom w:val="none" w:sz="0" w:space="0" w:color="auto"/>
            <w:right w:val="none" w:sz="0" w:space="0" w:color="auto"/>
          </w:divBdr>
        </w:div>
        <w:div w:id="2046757528">
          <w:marLeft w:val="480"/>
          <w:marRight w:val="0"/>
          <w:marTop w:val="0"/>
          <w:marBottom w:val="0"/>
          <w:divBdr>
            <w:top w:val="none" w:sz="0" w:space="0" w:color="auto"/>
            <w:left w:val="none" w:sz="0" w:space="0" w:color="auto"/>
            <w:bottom w:val="none" w:sz="0" w:space="0" w:color="auto"/>
            <w:right w:val="none" w:sz="0" w:space="0" w:color="auto"/>
          </w:divBdr>
        </w:div>
        <w:div w:id="2098675125">
          <w:marLeft w:val="480"/>
          <w:marRight w:val="0"/>
          <w:marTop w:val="0"/>
          <w:marBottom w:val="0"/>
          <w:divBdr>
            <w:top w:val="none" w:sz="0" w:space="0" w:color="auto"/>
            <w:left w:val="none" w:sz="0" w:space="0" w:color="auto"/>
            <w:bottom w:val="none" w:sz="0" w:space="0" w:color="auto"/>
            <w:right w:val="none" w:sz="0" w:space="0" w:color="auto"/>
          </w:divBdr>
        </w:div>
        <w:div w:id="1857384525">
          <w:marLeft w:val="480"/>
          <w:marRight w:val="0"/>
          <w:marTop w:val="0"/>
          <w:marBottom w:val="0"/>
          <w:divBdr>
            <w:top w:val="none" w:sz="0" w:space="0" w:color="auto"/>
            <w:left w:val="none" w:sz="0" w:space="0" w:color="auto"/>
            <w:bottom w:val="none" w:sz="0" w:space="0" w:color="auto"/>
            <w:right w:val="none" w:sz="0" w:space="0" w:color="auto"/>
          </w:divBdr>
        </w:div>
        <w:div w:id="1750228821">
          <w:marLeft w:val="480"/>
          <w:marRight w:val="0"/>
          <w:marTop w:val="0"/>
          <w:marBottom w:val="0"/>
          <w:divBdr>
            <w:top w:val="none" w:sz="0" w:space="0" w:color="auto"/>
            <w:left w:val="none" w:sz="0" w:space="0" w:color="auto"/>
            <w:bottom w:val="none" w:sz="0" w:space="0" w:color="auto"/>
            <w:right w:val="none" w:sz="0" w:space="0" w:color="auto"/>
          </w:divBdr>
        </w:div>
        <w:div w:id="1798721927">
          <w:marLeft w:val="480"/>
          <w:marRight w:val="0"/>
          <w:marTop w:val="0"/>
          <w:marBottom w:val="0"/>
          <w:divBdr>
            <w:top w:val="none" w:sz="0" w:space="0" w:color="auto"/>
            <w:left w:val="none" w:sz="0" w:space="0" w:color="auto"/>
            <w:bottom w:val="none" w:sz="0" w:space="0" w:color="auto"/>
            <w:right w:val="none" w:sz="0" w:space="0" w:color="auto"/>
          </w:divBdr>
        </w:div>
        <w:div w:id="1393502893">
          <w:marLeft w:val="480"/>
          <w:marRight w:val="0"/>
          <w:marTop w:val="0"/>
          <w:marBottom w:val="0"/>
          <w:divBdr>
            <w:top w:val="none" w:sz="0" w:space="0" w:color="auto"/>
            <w:left w:val="none" w:sz="0" w:space="0" w:color="auto"/>
            <w:bottom w:val="none" w:sz="0" w:space="0" w:color="auto"/>
            <w:right w:val="none" w:sz="0" w:space="0" w:color="auto"/>
          </w:divBdr>
        </w:div>
        <w:div w:id="1154490617">
          <w:marLeft w:val="480"/>
          <w:marRight w:val="0"/>
          <w:marTop w:val="0"/>
          <w:marBottom w:val="0"/>
          <w:divBdr>
            <w:top w:val="none" w:sz="0" w:space="0" w:color="auto"/>
            <w:left w:val="none" w:sz="0" w:space="0" w:color="auto"/>
            <w:bottom w:val="none" w:sz="0" w:space="0" w:color="auto"/>
            <w:right w:val="none" w:sz="0" w:space="0" w:color="auto"/>
          </w:divBdr>
        </w:div>
        <w:div w:id="278610313">
          <w:marLeft w:val="480"/>
          <w:marRight w:val="0"/>
          <w:marTop w:val="0"/>
          <w:marBottom w:val="0"/>
          <w:divBdr>
            <w:top w:val="none" w:sz="0" w:space="0" w:color="auto"/>
            <w:left w:val="none" w:sz="0" w:space="0" w:color="auto"/>
            <w:bottom w:val="none" w:sz="0" w:space="0" w:color="auto"/>
            <w:right w:val="none" w:sz="0" w:space="0" w:color="auto"/>
          </w:divBdr>
        </w:div>
        <w:div w:id="859201061">
          <w:marLeft w:val="480"/>
          <w:marRight w:val="0"/>
          <w:marTop w:val="0"/>
          <w:marBottom w:val="0"/>
          <w:divBdr>
            <w:top w:val="none" w:sz="0" w:space="0" w:color="auto"/>
            <w:left w:val="none" w:sz="0" w:space="0" w:color="auto"/>
            <w:bottom w:val="none" w:sz="0" w:space="0" w:color="auto"/>
            <w:right w:val="none" w:sz="0" w:space="0" w:color="auto"/>
          </w:divBdr>
        </w:div>
        <w:div w:id="1273366550">
          <w:marLeft w:val="480"/>
          <w:marRight w:val="0"/>
          <w:marTop w:val="0"/>
          <w:marBottom w:val="0"/>
          <w:divBdr>
            <w:top w:val="none" w:sz="0" w:space="0" w:color="auto"/>
            <w:left w:val="none" w:sz="0" w:space="0" w:color="auto"/>
            <w:bottom w:val="none" w:sz="0" w:space="0" w:color="auto"/>
            <w:right w:val="none" w:sz="0" w:space="0" w:color="auto"/>
          </w:divBdr>
        </w:div>
        <w:div w:id="1173573011">
          <w:marLeft w:val="480"/>
          <w:marRight w:val="0"/>
          <w:marTop w:val="0"/>
          <w:marBottom w:val="0"/>
          <w:divBdr>
            <w:top w:val="none" w:sz="0" w:space="0" w:color="auto"/>
            <w:left w:val="none" w:sz="0" w:space="0" w:color="auto"/>
            <w:bottom w:val="none" w:sz="0" w:space="0" w:color="auto"/>
            <w:right w:val="none" w:sz="0" w:space="0" w:color="auto"/>
          </w:divBdr>
        </w:div>
        <w:div w:id="617838216">
          <w:marLeft w:val="480"/>
          <w:marRight w:val="0"/>
          <w:marTop w:val="0"/>
          <w:marBottom w:val="0"/>
          <w:divBdr>
            <w:top w:val="none" w:sz="0" w:space="0" w:color="auto"/>
            <w:left w:val="none" w:sz="0" w:space="0" w:color="auto"/>
            <w:bottom w:val="none" w:sz="0" w:space="0" w:color="auto"/>
            <w:right w:val="none" w:sz="0" w:space="0" w:color="auto"/>
          </w:divBdr>
        </w:div>
      </w:divsChild>
    </w:div>
    <w:div w:id="2074426612">
      <w:bodyDiv w:val="1"/>
      <w:marLeft w:val="0"/>
      <w:marRight w:val="0"/>
      <w:marTop w:val="0"/>
      <w:marBottom w:val="0"/>
      <w:divBdr>
        <w:top w:val="none" w:sz="0" w:space="0" w:color="auto"/>
        <w:left w:val="none" w:sz="0" w:space="0" w:color="auto"/>
        <w:bottom w:val="none" w:sz="0" w:space="0" w:color="auto"/>
        <w:right w:val="none" w:sz="0" w:space="0" w:color="auto"/>
      </w:divBdr>
    </w:div>
    <w:div w:id="2076926765">
      <w:bodyDiv w:val="1"/>
      <w:marLeft w:val="0"/>
      <w:marRight w:val="0"/>
      <w:marTop w:val="0"/>
      <w:marBottom w:val="0"/>
      <w:divBdr>
        <w:top w:val="none" w:sz="0" w:space="0" w:color="auto"/>
        <w:left w:val="none" w:sz="0" w:space="0" w:color="auto"/>
        <w:bottom w:val="none" w:sz="0" w:space="0" w:color="auto"/>
        <w:right w:val="none" w:sz="0" w:space="0" w:color="auto"/>
      </w:divBdr>
    </w:div>
    <w:div w:id="2077627574">
      <w:bodyDiv w:val="1"/>
      <w:marLeft w:val="0"/>
      <w:marRight w:val="0"/>
      <w:marTop w:val="0"/>
      <w:marBottom w:val="0"/>
      <w:divBdr>
        <w:top w:val="none" w:sz="0" w:space="0" w:color="auto"/>
        <w:left w:val="none" w:sz="0" w:space="0" w:color="auto"/>
        <w:bottom w:val="none" w:sz="0" w:space="0" w:color="auto"/>
        <w:right w:val="none" w:sz="0" w:space="0" w:color="auto"/>
      </w:divBdr>
    </w:div>
    <w:div w:id="2078047746">
      <w:bodyDiv w:val="1"/>
      <w:marLeft w:val="0"/>
      <w:marRight w:val="0"/>
      <w:marTop w:val="0"/>
      <w:marBottom w:val="0"/>
      <w:divBdr>
        <w:top w:val="none" w:sz="0" w:space="0" w:color="auto"/>
        <w:left w:val="none" w:sz="0" w:space="0" w:color="auto"/>
        <w:bottom w:val="none" w:sz="0" w:space="0" w:color="auto"/>
        <w:right w:val="none" w:sz="0" w:space="0" w:color="auto"/>
      </w:divBdr>
      <w:divsChild>
        <w:div w:id="1656494047">
          <w:marLeft w:val="480"/>
          <w:marRight w:val="0"/>
          <w:marTop w:val="0"/>
          <w:marBottom w:val="0"/>
          <w:divBdr>
            <w:top w:val="none" w:sz="0" w:space="0" w:color="auto"/>
            <w:left w:val="none" w:sz="0" w:space="0" w:color="auto"/>
            <w:bottom w:val="none" w:sz="0" w:space="0" w:color="auto"/>
            <w:right w:val="none" w:sz="0" w:space="0" w:color="auto"/>
          </w:divBdr>
        </w:div>
        <w:div w:id="1299873768">
          <w:marLeft w:val="480"/>
          <w:marRight w:val="0"/>
          <w:marTop w:val="0"/>
          <w:marBottom w:val="0"/>
          <w:divBdr>
            <w:top w:val="none" w:sz="0" w:space="0" w:color="auto"/>
            <w:left w:val="none" w:sz="0" w:space="0" w:color="auto"/>
            <w:bottom w:val="none" w:sz="0" w:space="0" w:color="auto"/>
            <w:right w:val="none" w:sz="0" w:space="0" w:color="auto"/>
          </w:divBdr>
        </w:div>
        <w:div w:id="138617878">
          <w:marLeft w:val="480"/>
          <w:marRight w:val="0"/>
          <w:marTop w:val="0"/>
          <w:marBottom w:val="0"/>
          <w:divBdr>
            <w:top w:val="none" w:sz="0" w:space="0" w:color="auto"/>
            <w:left w:val="none" w:sz="0" w:space="0" w:color="auto"/>
            <w:bottom w:val="none" w:sz="0" w:space="0" w:color="auto"/>
            <w:right w:val="none" w:sz="0" w:space="0" w:color="auto"/>
          </w:divBdr>
        </w:div>
        <w:div w:id="97795659">
          <w:marLeft w:val="480"/>
          <w:marRight w:val="0"/>
          <w:marTop w:val="0"/>
          <w:marBottom w:val="0"/>
          <w:divBdr>
            <w:top w:val="none" w:sz="0" w:space="0" w:color="auto"/>
            <w:left w:val="none" w:sz="0" w:space="0" w:color="auto"/>
            <w:bottom w:val="none" w:sz="0" w:space="0" w:color="auto"/>
            <w:right w:val="none" w:sz="0" w:space="0" w:color="auto"/>
          </w:divBdr>
        </w:div>
        <w:div w:id="1852067170">
          <w:marLeft w:val="480"/>
          <w:marRight w:val="0"/>
          <w:marTop w:val="0"/>
          <w:marBottom w:val="0"/>
          <w:divBdr>
            <w:top w:val="none" w:sz="0" w:space="0" w:color="auto"/>
            <w:left w:val="none" w:sz="0" w:space="0" w:color="auto"/>
            <w:bottom w:val="none" w:sz="0" w:space="0" w:color="auto"/>
            <w:right w:val="none" w:sz="0" w:space="0" w:color="auto"/>
          </w:divBdr>
        </w:div>
        <w:div w:id="1300695060">
          <w:marLeft w:val="480"/>
          <w:marRight w:val="0"/>
          <w:marTop w:val="0"/>
          <w:marBottom w:val="0"/>
          <w:divBdr>
            <w:top w:val="none" w:sz="0" w:space="0" w:color="auto"/>
            <w:left w:val="none" w:sz="0" w:space="0" w:color="auto"/>
            <w:bottom w:val="none" w:sz="0" w:space="0" w:color="auto"/>
            <w:right w:val="none" w:sz="0" w:space="0" w:color="auto"/>
          </w:divBdr>
        </w:div>
        <w:div w:id="27878965">
          <w:marLeft w:val="480"/>
          <w:marRight w:val="0"/>
          <w:marTop w:val="0"/>
          <w:marBottom w:val="0"/>
          <w:divBdr>
            <w:top w:val="none" w:sz="0" w:space="0" w:color="auto"/>
            <w:left w:val="none" w:sz="0" w:space="0" w:color="auto"/>
            <w:bottom w:val="none" w:sz="0" w:space="0" w:color="auto"/>
            <w:right w:val="none" w:sz="0" w:space="0" w:color="auto"/>
          </w:divBdr>
        </w:div>
        <w:div w:id="683286815">
          <w:marLeft w:val="480"/>
          <w:marRight w:val="0"/>
          <w:marTop w:val="0"/>
          <w:marBottom w:val="0"/>
          <w:divBdr>
            <w:top w:val="none" w:sz="0" w:space="0" w:color="auto"/>
            <w:left w:val="none" w:sz="0" w:space="0" w:color="auto"/>
            <w:bottom w:val="none" w:sz="0" w:space="0" w:color="auto"/>
            <w:right w:val="none" w:sz="0" w:space="0" w:color="auto"/>
          </w:divBdr>
        </w:div>
        <w:div w:id="810291277">
          <w:marLeft w:val="480"/>
          <w:marRight w:val="0"/>
          <w:marTop w:val="0"/>
          <w:marBottom w:val="0"/>
          <w:divBdr>
            <w:top w:val="none" w:sz="0" w:space="0" w:color="auto"/>
            <w:left w:val="none" w:sz="0" w:space="0" w:color="auto"/>
            <w:bottom w:val="none" w:sz="0" w:space="0" w:color="auto"/>
            <w:right w:val="none" w:sz="0" w:space="0" w:color="auto"/>
          </w:divBdr>
        </w:div>
        <w:div w:id="1957326047">
          <w:marLeft w:val="480"/>
          <w:marRight w:val="0"/>
          <w:marTop w:val="0"/>
          <w:marBottom w:val="0"/>
          <w:divBdr>
            <w:top w:val="none" w:sz="0" w:space="0" w:color="auto"/>
            <w:left w:val="none" w:sz="0" w:space="0" w:color="auto"/>
            <w:bottom w:val="none" w:sz="0" w:space="0" w:color="auto"/>
            <w:right w:val="none" w:sz="0" w:space="0" w:color="auto"/>
          </w:divBdr>
        </w:div>
        <w:div w:id="1550455863">
          <w:marLeft w:val="480"/>
          <w:marRight w:val="0"/>
          <w:marTop w:val="0"/>
          <w:marBottom w:val="0"/>
          <w:divBdr>
            <w:top w:val="none" w:sz="0" w:space="0" w:color="auto"/>
            <w:left w:val="none" w:sz="0" w:space="0" w:color="auto"/>
            <w:bottom w:val="none" w:sz="0" w:space="0" w:color="auto"/>
            <w:right w:val="none" w:sz="0" w:space="0" w:color="auto"/>
          </w:divBdr>
        </w:div>
        <w:div w:id="87850881">
          <w:marLeft w:val="480"/>
          <w:marRight w:val="0"/>
          <w:marTop w:val="0"/>
          <w:marBottom w:val="0"/>
          <w:divBdr>
            <w:top w:val="none" w:sz="0" w:space="0" w:color="auto"/>
            <w:left w:val="none" w:sz="0" w:space="0" w:color="auto"/>
            <w:bottom w:val="none" w:sz="0" w:space="0" w:color="auto"/>
            <w:right w:val="none" w:sz="0" w:space="0" w:color="auto"/>
          </w:divBdr>
        </w:div>
        <w:div w:id="817305675">
          <w:marLeft w:val="480"/>
          <w:marRight w:val="0"/>
          <w:marTop w:val="0"/>
          <w:marBottom w:val="0"/>
          <w:divBdr>
            <w:top w:val="none" w:sz="0" w:space="0" w:color="auto"/>
            <w:left w:val="none" w:sz="0" w:space="0" w:color="auto"/>
            <w:bottom w:val="none" w:sz="0" w:space="0" w:color="auto"/>
            <w:right w:val="none" w:sz="0" w:space="0" w:color="auto"/>
          </w:divBdr>
        </w:div>
        <w:div w:id="45760552">
          <w:marLeft w:val="480"/>
          <w:marRight w:val="0"/>
          <w:marTop w:val="0"/>
          <w:marBottom w:val="0"/>
          <w:divBdr>
            <w:top w:val="none" w:sz="0" w:space="0" w:color="auto"/>
            <w:left w:val="none" w:sz="0" w:space="0" w:color="auto"/>
            <w:bottom w:val="none" w:sz="0" w:space="0" w:color="auto"/>
            <w:right w:val="none" w:sz="0" w:space="0" w:color="auto"/>
          </w:divBdr>
        </w:div>
        <w:div w:id="1391341087">
          <w:marLeft w:val="480"/>
          <w:marRight w:val="0"/>
          <w:marTop w:val="0"/>
          <w:marBottom w:val="0"/>
          <w:divBdr>
            <w:top w:val="none" w:sz="0" w:space="0" w:color="auto"/>
            <w:left w:val="none" w:sz="0" w:space="0" w:color="auto"/>
            <w:bottom w:val="none" w:sz="0" w:space="0" w:color="auto"/>
            <w:right w:val="none" w:sz="0" w:space="0" w:color="auto"/>
          </w:divBdr>
        </w:div>
        <w:div w:id="2030332764">
          <w:marLeft w:val="480"/>
          <w:marRight w:val="0"/>
          <w:marTop w:val="0"/>
          <w:marBottom w:val="0"/>
          <w:divBdr>
            <w:top w:val="none" w:sz="0" w:space="0" w:color="auto"/>
            <w:left w:val="none" w:sz="0" w:space="0" w:color="auto"/>
            <w:bottom w:val="none" w:sz="0" w:space="0" w:color="auto"/>
            <w:right w:val="none" w:sz="0" w:space="0" w:color="auto"/>
          </w:divBdr>
        </w:div>
        <w:div w:id="1460952479">
          <w:marLeft w:val="480"/>
          <w:marRight w:val="0"/>
          <w:marTop w:val="0"/>
          <w:marBottom w:val="0"/>
          <w:divBdr>
            <w:top w:val="none" w:sz="0" w:space="0" w:color="auto"/>
            <w:left w:val="none" w:sz="0" w:space="0" w:color="auto"/>
            <w:bottom w:val="none" w:sz="0" w:space="0" w:color="auto"/>
            <w:right w:val="none" w:sz="0" w:space="0" w:color="auto"/>
          </w:divBdr>
        </w:div>
        <w:div w:id="955216779">
          <w:marLeft w:val="480"/>
          <w:marRight w:val="0"/>
          <w:marTop w:val="0"/>
          <w:marBottom w:val="0"/>
          <w:divBdr>
            <w:top w:val="none" w:sz="0" w:space="0" w:color="auto"/>
            <w:left w:val="none" w:sz="0" w:space="0" w:color="auto"/>
            <w:bottom w:val="none" w:sz="0" w:space="0" w:color="auto"/>
            <w:right w:val="none" w:sz="0" w:space="0" w:color="auto"/>
          </w:divBdr>
        </w:div>
        <w:div w:id="1064795914">
          <w:marLeft w:val="480"/>
          <w:marRight w:val="0"/>
          <w:marTop w:val="0"/>
          <w:marBottom w:val="0"/>
          <w:divBdr>
            <w:top w:val="none" w:sz="0" w:space="0" w:color="auto"/>
            <w:left w:val="none" w:sz="0" w:space="0" w:color="auto"/>
            <w:bottom w:val="none" w:sz="0" w:space="0" w:color="auto"/>
            <w:right w:val="none" w:sz="0" w:space="0" w:color="auto"/>
          </w:divBdr>
        </w:div>
        <w:div w:id="1081099739">
          <w:marLeft w:val="480"/>
          <w:marRight w:val="0"/>
          <w:marTop w:val="0"/>
          <w:marBottom w:val="0"/>
          <w:divBdr>
            <w:top w:val="none" w:sz="0" w:space="0" w:color="auto"/>
            <w:left w:val="none" w:sz="0" w:space="0" w:color="auto"/>
            <w:bottom w:val="none" w:sz="0" w:space="0" w:color="auto"/>
            <w:right w:val="none" w:sz="0" w:space="0" w:color="auto"/>
          </w:divBdr>
        </w:div>
        <w:div w:id="2028020649">
          <w:marLeft w:val="480"/>
          <w:marRight w:val="0"/>
          <w:marTop w:val="0"/>
          <w:marBottom w:val="0"/>
          <w:divBdr>
            <w:top w:val="none" w:sz="0" w:space="0" w:color="auto"/>
            <w:left w:val="none" w:sz="0" w:space="0" w:color="auto"/>
            <w:bottom w:val="none" w:sz="0" w:space="0" w:color="auto"/>
            <w:right w:val="none" w:sz="0" w:space="0" w:color="auto"/>
          </w:divBdr>
        </w:div>
        <w:div w:id="216086160">
          <w:marLeft w:val="480"/>
          <w:marRight w:val="0"/>
          <w:marTop w:val="0"/>
          <w:marBottom w:val="0"/>
          <w:divBdr>
            <w:top w:val="none" w:sz="0" w:space="0" w:color="auto"/>
            <w:left w:val="none" w:sz="0" w:space="0" w:color="auto"/>
            <w:bottom w:val="none" w:sz="0" w:space="0" w:color="auto"/>
            <w:right w:val="none" w:sz="0" w:space="0" w:color="auto"/>
          </w:divBdr>
        </w:div>
        <w:div w:id="1167742785">
          <w:marLeft w:val="480"/>
          <w:marRight w:val="0"/>
          <w:marTop w:val="0"/>
          <w:marBottom w:val="0"/>
          <w:divBdr>
            <w:top w:val="none" w:sz="0" w:space="0" w:color="auto"/>
            <w:left w:val="none" w:sz="0" w:space="0" w:color="auto"/>
            <w:bottom w:val="none" w:sz="0" w:space="0" w:color="auto"/>
            <w:right w:val="none" w:sz="0" w:space="0" w:color="auto"/>
          </w:divBdr>
        </w:div>
        <w:div w:id="191496227">
          <w:marLeft w:val="480"/>
          <w:marRight w:val="0"/>
          <w:marTop w:val="0"/>
          <w:marBottom w:val="0"/>
          <w:divBdr>
            <w:top w:val="none" w:sz="0" w:space="0" w:color="auto"/>
            <w:left w:val="none" w:sz="0" w:space="0" w:color="auto"/>
            <w:bottom w:val="none" w:sz="0" w:space="0" w:color="auto"/>
            <w:right w:val="none" w:sz="0" w:space="0" w:color="auto"/>
          </w:divBdr>
        </w:div>
        <w:div w:id="1280990505">
          <w:marLeft w:val="480"/>
          <w:marRight w:val="0"/>
          <w:marTop w:val="0"/>
          <w:marBottom w:val="0"/>
          <w:divBdr>
            <w:top w:val="none" w:sz="0" w:space="0" w:color="auto"/>
            <w:left w:val="none" w:sz="0" w:space="0" w:color="auto"/>
            <w:bottom w:val="none" w:sz="0" w:space="0" w:color="auto"/>
            <w:right w:val="none" w:sz="0" w:space="0" w:color="auto"/>
          </w:divBdr>
        </w:div>
        <w:div w:id="32658236">
          <w:marLeft w:val="480"/>
          <w:marRight w:val="0"/>
          <w:marTop w:val="0"/>
          <w:marBottom w:val="0"/>
          <w:divBdr>
            <w:top w:val="none" w:sz="0" w:space="0" w:color="auto"/>
            <w:left w:val="none" w:sz="0" w:space="0" w:color="auto"/>
            <w:bottom w:val="none" w:sz="0" w:space="0" w:color="auto"/>
            <w:right w:val="none" w:sz="0" w:space="0" w:color="auto"/>
          </w:divBdr>
        </w:div>
        <w:div w:id="1263950027">
          <w:marLeft w:val="480"/>
          <w:marRight w:val="0"/>
          <w:marTop w:val="0"/>
          <w:marBottom w:val="0"/>
          <w:divBdr>
            <w:top w:val="none" w:sz="0" w:space="0" w:color="auto"/>
            <w:left w:val="none" w:sz="0" w:space="0" w:color="auto"/>
            <w:bottom w:val="none" w:sz="0" w:space="0" w:color="auto"/>
            <w:right w:val="none" w:sz="0" w:space="0" w:color="auto"/>
          </w:divBdr>
        </w:div>
        <w:div w:id="2007054058">
          <w:marLeft w:val="480"/>
          <w:marRight w:val="0"/>
          <w:marTop w:val="0"/>
          <w:marBottom w:val="0"/>
          <w:divBdr>
            <w:top w:val="none" w:sz="0" w:space="0" w:color="auto"/>
            <w:left w:val="none" w:sz="0" w:space="0" w:color="auto"/>
            <w:bottom w:val="none" w:sz="0" w:space="0" w:color="auto"/>
            <w:right w:val="none" w:sz="0" w:space="0" w:color="auto"/>
          </w:divBdr>
        </w:div>
        <w:div w:id="1431005059">
          <w:marLeft w:val="480"/>
          <w:marRight w:val="0"/>
          <w:marTop w:val="0"/>
          <w:marBottom w:val="0"/>
          <w:divBdr>
            <w:top w:val="none" w:sz="0" w:space="0" w:color="auto"/>
            <w:left w:val="none" w:sz="0" w:space="0" w:color="auto"/>
            <w:bottom w:val="none" w:sz="0" w:space="0" w:color="auto"/>
            <w:right w:val="none" w:sz="0" w:space="0" w:color="auto"/>
          </w:divBdr>
        </w:div>
        <w:div w:id="1032535802">
          <w:marLeft w:val="480"/>
          <w:marRight w:val="0"/>
          <w:marTop w:val="0"/>
          <w:marBottom w:val="0"/>
          <w:divBdr>
            <w:top w:val="none" w:sz="0" w:space="0" w:color="auto"/>
            <w:left w:val="none" w:sz="0" w:space="0" w:color="auto"/>
            <w:bottom w:val="none" w:sz="0" w:space="0" w:color="auto"/>
            <w:right w:val="none" w:sz="0" w:space="0" w:color="auto"/>
          </w:divBdr>
        </w:div>
        <w:div w:id="386417455">
          <w:marLeft w:val="480"/>
          <w:marRight w:val="0"/>
          <w:marTop w:val="0"/>
          <w:marBottom w:val="0"/>
          <w:divBdr>
            <w:top w:val="none" w:sz="0" w:space="0" w:color="auto"/>
            <w:left w:val="none" w:sz="0" w:space="0" w:color="auto"/>
            <w:bottom w:val="none" w:sz="0" w:space="0" w:color="auto"/>
            <w:right w:val="none" w:sz="0" w:space="0" w:color="auto"/>
          </w:divBdr>
        </w:div>
        <w:div w:id="2113279457">
          <w:marLeft w:val="480"/>
          <w:marRight w:val="0"/>
          <w:marTop w:val="0"/>
          <w:marBottom w:val="0"/>
          <w:divBdr>
            <w:top w:val="none" w:sz="0" w:space="0" w:color="auto"/>
            <w:left w:val="none" w:sz="0" w:space="0" w:color="auto"/>
            <w:bottom w:val="none" w:sz="0" w:space="0" w:color="auto"/>
            <w:right w:val="none" w:sz="0" w:space="0" w:color="auto"/>
          </w:divBdr>
        </w:div>
        <w:div w:id="2032410745">
          <w:marLeft w:val="480"/>
          <w:marRight w:val="0"/>
          <w:marTop w:val="0"/>
          <w:marBottom w:val="0"/>
          <w:divBdr>
            <w:top w:val="none" w:sz="0" w:space="0" w:color="auto"/>
            <w:left w:val="none" w:sz="0" w:space="0" w:color="auto"/>
            <w:bottom w:val="none" w:sz="0" w:space="0" w:color="auto"/>
            <w:right w:val="none" w:sz="0" w:space="0" w:color="auto"/>
          </w:divBdr>
        </w:div>
        <w:div w:id="1592010186">
          <w:marLeft w:val="480"/>
          <w:marRight w:val="0"/>
          <w:marTop w:val="0"/>
          <w:marBottom w:val="0"/>
          <w:divBdr>
            <w:top w:val="none" w:sz="0" w:space="0" w:color="auto"/>
            <w:left w:val="none" w:sz="0" w:space="0" w:color="auto"/>
            <w:bottom w:val="none" w:sz="0" w:space="0" w:color="auto"/>
            <w:right w:val="none" w:sz="0" w:space="0" w:color="auto"/>
          </w:divBdr>
        </w:div>
        <w:div w:id="1094470740">
          <w:marLeft w:val="480"/>
          <w:marRight w:val="0"/>
          <w:marTop w:val="0"/>
          <w:marBottom w:val="0"/>
          <w:divBdr>
            <w:top w:val="none" w:sz="0" w:space="0" w:color="auto"/>
            <w:left w:val="none" w:sz="0" w:space="0" w:color="auto"/>
            <w:bottom w:val="none" w:sz="0" w:space="0" w:color="auto"/>
            <w:right w:val="none" w:sz="0" w:space="0" w:color="auto"/>
          </w:divBdr>
        </w:div>
        <w:div w:id="1657804653">
          <w:marLeft w:val="480"/>
          <w:marRight w:val="0"/>
          <w:marTop w:val="0"/>
          <w:marBottom w:val="0"/>
          <w:divBdr>
            <w:top w:val="none" w:sz="0" w:space="0" w:color="auto"/>
            <w:left w:val="none" w:sz="0" w:space="0" w:color="auto"/>
            <w:bottom w:val="none" w:sz="0" w:space="0" w:color="auto"/>
            <w:right w:val="none" w:sz="0" w:space="0" w:color="auto"/>
          </w:divBdr>
        </w:div>
        <w:div w:id="920527951">
          <w:marLeft w:val="480"/>
          <w:marRight w:val="0"/>
          <w:marTop w:val="0"/>
          <w:marBottom w:val="0"/>
          <w:divBdr>
            <w:top w:val="none" w:sz="0" w:space="0" w:color="auto"/>
            <w:left w:val="none" w:sz="0" w:space="0" w:color="auto"/>
            <w:bottom w:val="none" w:sz="0" w:space="0" w:color="auto"/>
            <w:right w:val="none" w:sz="0" w:space="0" w:color="auto"/>
          </w:divBdr>
        </w:div>
        <w:div w:id="45568093">
          <w:marLeft w:val="480"/>
          <w:marRight w:val="0"/>
          <w:marTop w:val="0"/>
          <w:marBottom w:val="0"/>
          <w:divBdr>
            <w:top w:val="none" w:sz="0" w:space="0" w:color="auto"/>
            <w:left w:val="none" w:sz="0" w:space="0" w:color="auto"/>
            <w:bottom w:val="none" w:sz="0" w:space="0" w:color="auto"/>
            <w:right w:val="none" w:sz="0" w:space="0" w:color="auto"/>
          </w:divBdr>
        </w:div>
        <w:div w:id="800196752">
          <w:marLeft w:val="480"/>
          <w:marRight w:val="0"/>
          <w:marTop w:val="0"/>
          <w:marBottom w:val="0"/>
          <w:divBdr>
            <w:top w:val="none" w:sz="0" w:space="0" w:color="auto"/>
            <w:left w:val="none" w:sz="0" w:space="0" w:color="auto"/>
            <w:bottom w:val="none" w:sz="0" w:space="0" w:color="auto"/>
            <w:right w:val="none" w:sz="0" w:space="0" w:color="auto"/>
          </w:divBdr>
        </w:div>
        <w:div w:id="1944148758">
          <w:marLeft w:val="480"/>
          <w:marRight w:val="0"/>
          <w:marTop w:val="0"/>
          <w:marBottom w:val="0"/>
          <w:divBdr>
            <w:top w:val="none" w:sz="0" w:space="0" w:color="auto"/>
            <w:left w:val="none" w:sz="0" w:space="0" w:color="auto"/>
            <w:bottom w:val="none" w:sz="0" w:space="0" w:color="auto"/>
            <w:right w:val="none" w:sz="0" w:space="0" w:color="auto"/>
          </w:divBdr>
        </w:div>
        <w:div w:id="1814060790">
          <w:marLeft w:val="480"/>
          <w:marRight w:val="0"/>
          <w:marTop w:val="0"/>
          <w:marBottom w:val="0"/>
          <w:divBdr>
            <w:top w:val="none" w:sz="0" w:space="0" w:color="auto"/>
            <w:left w:val="none" w:sz="0" w:space="0" w:color="auto"/>
            <w:bottom w:val="none" w:sz="0" w:space="0" w:color="auto"/>
            <w:right w:val="none" w:sz="0" w:space="0" w:color="auto"/>
          </w:divBdr>
        </w:div>
        <w:div w:id="479885584">
          <w:marLeft w:val="480"/>
          <w:marRight w:val="0"/>
          <w:marTop w:val="0"/>
          <w:marBottom w:val="0"/>
          <w:divBdr>
            <w:top w:val="none" w:sz="0" w:space="0" w:color="auto"/>
            <w:left w:val="none" w:sz="0" w:space="0" w:color="auto"/>
            <w:bottom w:val="none" w:sz="0" w:space="0" w:color="auto"/>
            <w:right w:val="none" w:sz="0" w:space="0" w:color="auto"/>
          </w:divBdr>
        </w:div>
        <w:div w:id="53890938">
          <w:marLeft w:val="480"/>
          <w:marRight w:val="0"/>
          <w:marTop w:val="0"/>
          <w:marBottom w:val="0"/>
          <w:divBdr>
            <w:top w:val="none" w:sz="0" w:space="0" w:color="auto"/>
            <w:left w:val="none" w:sz="0" w:space="0" w:color="auto"/>
            <w:bottom w:val="none" w:sz="0" w:space="0" w:color="auto"/>
            <w:right w:val="none" w:sz="0" w:space="0" w:color="auto"/>
          </w:divBdr>
        </w:div>
        <w:div w:id="295381394">
          <w:marLeft w:val="480"/>
          <w:marRight w:val="0"/>
          <w:marTop w:val="0"/>
          <w:marBottom w:val="0"/>
          <w:divBdr>
            <w:top w:val="none" w:sz="0" w:space="0" w:color="auto"/>
            <w:left w:val="none" w:sz="0" w:space="0" w:color="auto"/>
            <w:bottom w:val="none" w:sz="0" w:space="0" w:color="auto"/>
            <w:right w:val="none" w:sz="0" w:space="0" w:color="auto"/>
          </w:divBdr>
        </w:div>
        <w:div w:id="1646813094">
          <w:marLeft w:val="480"/>
          <w:marRight w:val="0"/>
          <w:marTop w:val="0"/>
          <w:marBottom w:val="0"/>
          <w:divBdr>
            <w:top w:val="none" w:sz="0" w:space="0" w:color="auto"/>
            <w:left w:val="none" w:sz="0" w:space="0" w:color="auto"/>
            <w:bottom w:val="none" w:sz="0" w:space="0" w:color="auto"/>
            <w:right w:val="none" w:sz="0" w:space="0" w:color="auto"/>
          </w:divBdr>
        </w:div>
        <w:div w:id="412313619">
          <w:marLeft w:val="480"/>
          <w:marRight w:val="0"/>
          <w:marTop w:val="0"/>
          <w:marBottom w:val="0"/>
          <w:divBdr>
            <w:top w:val="none" w:sz="0" w:space="0" w:color="auto"/>
            <w:left w:val="none" w:sz="0" w:space="0" w:color="auto"/>
            <w:bottom w:val="none" w:sz="0" w:space="0" w:color="auto"/>
            <w:right w:val="none" w:sz="0" w:space="0" w:color="auto"/>
          </w:divBdr>
        </w:div>
        <w:div w:id="1082684791">
          <w:marLeft w:val="480"/>
          <w:marRight w:val="0"/>
          <w:marTop w:val="0"/>
          <w:marBottom w:val="0"/>
          <w:divBdr>
            <w:top w:val="none" w:sz="0" w:space="0" w:color="auto"/>
            <w:left w:val="none" w:sz="0" w:space="0" w:color="auto"/>
            <w:bottom w:val="none" w:sz="0" w:space="0" w:color="auto"/>
            <w:right w:val="none" w:sz="0" w:space="0" w:color="auto"/>
          </w:divBdr>
        </w:div>
        <w:div w:id="1856453481">
          <w:marLeft w:val="480"/>
          <w:marRight w:val="0"/>
          <w:marTop w:val="0"/>
          <w:marBottom w:val="0"/>
          <w:divBdr>
            <w:top w:val="none" w:sz="0" w:space="0" w:color="auto"/>
            <w:left w:val="none" w:sz="0" w:space="0" w:color="auto"/>
            <w:bottom w:val="none" w:sz="0" w:space="0" w:color="auto"/>
            <w:right w:val="none" w:sz="0" w:space="0" w:color="auto"/>
          </w:divBdr>
        </w:div>
        <w:div w:id="1243446431">
          <w:marLeft w:val="480"/>
          <w:marRight w:val="0"/>
          <w:marTop w:val="0"/>
          <w:marBottom w:val="0"/>
          <w:divBdr>
            <w:top w:val="none" w:sz="0" w:space="0" w:color="auto"/>
            <w:left w:val="none" w:sz="0" w:space="0" w:color="auto"/>
            <w:bottom w:val="none" w:sz="0" w:space="0" w:color="auto"/>
            <w:right w:val="none" w:sz="0" w:space="0" w:color="auto"/>
          </w:divBdr>
        </w:div>
        <w:div w:id="30960545">
          <w:marLeft w:val="480"/>
          <w:marRight w:val="0"/>
          <w:marTop w:val="0"/>
          <w:marBottom w:val="0"/>
          <w:divBdr>
            <w:top w:val="none" w:sz="0" w:space="0" w:color="auto"/>
            <w:left w:val="none" w:sz="0" w:space="0" w:color="auto"/>
            <w:bottom w:val="none" w:sz="0" w:space="0" w:color="auto"/>
            <w:right w:val="none" w:sz="0" w:space="0" w:color="auto"/>
          </w:divBdr>
        </w:div>
        <w:div w:id="523638578">
          <w:marLeft w:val="480"/>
          <w:marRight w:val="0"/>
          <w:marTop w:val="0"/>
          <w:marBottom w:val="0"/>
          <w:divBdr>
            <w:top w:val="none" w:sz="0" w:space="0" w:color="auto"/>
            <w:left w:val="none" w:sz="0" w:space="0" w:color="auto"/>
            <w:bottom w:val="none" w:sz="0" w:space="0" w:color="auto"/>
            <w:right w:val="none" w:sz="0" w:space="0" w:color="auto"/>
          </w:divBdr>
        </w:div>
        <w:div w:id="1485858364">
          <w:marLeft w:val="480"/>
          <w:marRight w:val="0"/>
          <w:marTop w:val="0"/>
          <w:marBottom w:val="0"/>
          <w:divBdr>
            <w:top w:val="none" w:sz="0" w:space="0" w:color="auto"/>
            <w:left w:val="none" w:sz="0" w:space="0" w:color="auto"/>
            <w:bottom w:val="none" w:sz="0" w:space="0" w:color="auto"/>
            <w:right w:val="none" w:sz="0" w:space="0" w:color="auto"/>
          </w:divBdr>
        </w:div>
        <w:div w:id="1121536061">
          <w:marLeft w:val="480"/>
          <w:marRight w:val="0"/>
          <w:marTop w:val="0"/>
          <w:marBottom w:val="0"/>
          <w:divBdr>
            <w:top w:val="none" w:sz="0" w:space="0" w:color="auto"/>
            <w:left w:val="none" w:sz="0" w:space="0" w:color="auto"/>
            <w:bottom w:val="none" w:sz="0" w:space="0" w:color="auto"/>
            <w:right w:val="none" w:sz="0" w:space="0" w:color="auto"/>
          </w:divBdr>
        </w:div>
        <w:div w:id="1710842078">
          <w:marLeft w:val="480"/>
          <w:marRight w:val="0"/>
          <w:marTop w:val="0"/>
          <w:marBottom w:val="0"/>
          <w:divBdr>
            <w:top w:val="none" w:sz="0" w:space="0" w:color="auto"/>
            <w:left w:val="none" w:sz="0" w:space="0" w:color="auto"/>
            <w:bottom w:val="none" w:sz="0" w:space="0" w:color="auto"/>
            <w:right w:val="none" w:sz="0" w:space="0" w:color="auto"/>
          </w:divBdr>
        </w:div>
        <w:div w:id="941767860">
          <w:marLeft w:val="480"/>
          <w:marRight w:val="0"/>
          <w:marTop w:val="0"/>
          <w:marBottom w:val="0"/>
          <w:divBdr>
            <w:top w:val="none" w:sz="0" w:space="0" w:color="auto"/>
            <w:left w:val="none" w:sz="0" w:space="0" w:color="auto"/>
            <w:bottom w:val="none" w:sz="0" w:space="0" w:color="auto"/>
            <w:right w:val="none" w:sz="0" w:space="0" w:color="auto"/>
          </w:divBdr>
        </w:div>
        <w:div w:id="1310859859">
          <w:marLeft w:val="480"/>
          <w:marRight w:val="0"/>
          <w:marTop w:val="0"/>
          <w:marBottom w:val="0"/>
          <w:divBdr>
            <w:top w:val="none" w:sz="0" w:space="0" w:color="auto"/>
            <w:left w:val="none" w:sz="0" w:space="0" w:color="auto"/>
            <w:bottom w:val="none" w:sz="0" w:space="0" w:color="auto"/>
            <w:right w:val="none" w:sz="0" w:space="0" w:color="auto"/>
          </w:divBdr>
        </w:div>
        <w:div w:id="1605645466">
          <w:marLeft w:val="480"/>
          <w:marRight w:val="0"/>
          <w:marTop w:val="0"/>
          <w:marBottom w:val="0"/>
          <w:divBdr>
            <w:top w:val="none" w:sz="0" w:space="0" w:color="auto"/>
            <w:left w:val="none" w:sz="0" w:space="0" w:color="auto"/>
            <w:bottom w:val="none" w:sz="0" w:space="0" w:color="auto"/>
            <w:right w:val="none" w:sz="0" w:space="0" w:color="auto"/>
          </w:divBdr>
        </w:div>
        <w:div w:id="239756660">
          <w:marLeft w:val="480"/>
          <w:marRight w:val="0"/>
          <w:marTop w:val="0"/>
          <w:marBottom w:val="0"/>
          <w:divBdr>
            <w:top w:val="none" w:sz="0" w:space="0" w:color="auto"/>
            <w:left w:val="none" w:sz="0" w:space="0" w:color="auto"/>
            <w:bottom w:val="none" w:sz="0" w:space="0" w:color="auto"/>
            <w:right w:val="none" w:sz="0" w:space="0" w:color="auto"/>
          </w:divBdr>
        </w:div>
        <w:div w:id="925577815">
          <w:marLeft w:val="480"/>
          <w:marRight w:val="0"/>
          <w:marTop w:val="0"/>
          <w:marBottom w:val="0"/>
          <w:divBdr>
            <w:top w:val="none" w:sz="0" w:space="0" w:color="auto"/>
            <w:left w:val="none" w:sz="0" w:space="0" w:color="auto"/>
            <w:bottom w:val="none" w:sz="0" w:space="0" w:color="auto"/>
            <w:right w:val="none" w:sz="0" w:space="0" w:color="auto"/>
          </w:divBdr>
        </w:div>
        <w:div w:id="1468204142">
          <w:marLeft w:val="480"/>
          <w:marRight w:val="0"/>
          <w:marTop w:val="0"/>
          <w:marBottom w:val="0"/>
          <w:divBdr>
            <w:top w:val="none" w:sz="0" w:space="0" w:color="auto"/>
            <w:left w:val="none" w:sz="0" w:space="0" w:color="auto"/>
            <w:bottom w:val="none" w:sz="0" w:space="0" w:color="auto"/>
            <w:right w:val="none" w:sz="0" w:space="0" w:color="auto"/>
          </w:divBdr>
        </w:div>
        <w:div w:id="1940522998">
          <w:marLeft w:val="480"/>
          <w:marRight w:val="0"/>
          <w:marTop w:val="0"/>
          <w:marBottom w:val="0"/>
          <w:divBdr>
            <w:top w:val="none" w:sz="0" w:space="0" w:color="auto"/>
            <w:left w:val="none" w:sz="0" w:space="0" w:color="auto"/>
            <w:bottom w:val="none" w:sz="0" w:space="0" w:color="auto"/>
            <w:right w:val="none" w:sz="0" w:space="0" w:color="auto"/>
          </w:divBdr>
        </w:div>
        <w:div w:id="1738477824">
          <w:marLeft w:val="480"/>
          <w:marRight w:val="0"/>
          <w:marTop w:val="0"/>
          <w:marBottom w:val="0"/>
          <w:divBdr>
            <w:top w:val="none" w:sz="0" w:space="0" w:color="auto"/>
            <w:left w:val="none" w:sz="0" w:space="0" w:color="auto"/>
            <w:bottom w:val="none" w:sz="0" w:space="0" w:color="auto"/>
            <w:right w:val="none" w:sz="0" w:space="0" w:color="auto"/>
          </w:divBdr>
        </w:div>
        <w:div w:id="766460722">
          <w:marLeft w:val="480"/>
          <w:marRight w:val="0"/>
          <w:marTop w:val="0"/>
          <w:marBottom w:val="0"/>
          <w:divBdr>
            <w:top w:val="none" w:sz="0" w:space="0" w:color="auto"/>
            <w:left w:val="none" w:sz="0" w:space="0" w:color="auto"/>
            <w:bottom w:val="none" w:sz="0" w:space="0" w:color="auto"/>
            <w:right w:val="none" w:sz="0" w:space="0" w:color="auto"/>
          </w:divBdr>
        </w:div>
        <w:div w:id="1793014078">
          <w:marLeft w:val="480"/>
          <w:marRight w:val="0"/>
          <w:marTop w:val="0"/>
          <w:marBottom w:val="0"/>
          <w:divBdr>
            <w:top w:val="none" w:sz="0" w:space="0" w:color="auto"/>
            <w:left w:val="none" w:sz="0" w:space="0" w:color="auto"/>
            <w:bottom w:val="none" w:sz="0" w:space="0" w:color="auto"/>
            <w:right w:val="none" w:sz="0" w:space="0" w:color="auto"/>
          </w:divBdr>
        </w:div>
        <w:div w:id="485628012">
          <w:marLeft w:val="480"/>
          <w:marRight w:val="0"/>
          <w:marTop w:val="0"/>
          <w:marBottom w:val="0"/>
          <w:divBdr>
            <w:top w:val="none" w:sz="0" w:space="0" w:color="auto"/>
            <w:left w:val="none" w:sz="0" w:space="0" w:color="auto"/>
            <w:bottom w:val="none" w:sz="0" w:space="0" w:color="auto"/>
            <w:right w:val="none" w:sz="0" w:space="0" w:color="auto"/>
          </w:divBdr>
        </w:div>
        <w:div w:id="1753505416">
          <w:marLeft w:val="480"/>
          <w:marRight w:val="0"/>
          <w:marTop w:val="0"/>
          <w:marBottom w:val="0"/>
          <w:divBdr>
            <w:top w:val="none" w:sz="0" w:space="0" w:color="auto"/>
            <w:left w:val="none" w:sz="0" w:space="0" w:color="auto"/>
            <w:bottom w:val="none" w:sz="0" w:space="0" w:color="auto"/>
            <w:right w:val="none" w:sz="0" w:space="0" w:color="auto"/>
          </w:divBdr>
        </w:div>
        <w:div w:id="858467304">
          <w:marLeft w:val="480"/>
          <w:marRight w:val="0"/>
          <w:marTop w:val="0"/>
          <w:marBottom w:val="0"/>
          <w:divBdr>
            <w:top w:val="none" w:sz="0" w:space="0" w:color="auto"/>
            <w:left w:val="none" w:sz="0" w:space="0" w:color="auto"/>
            <w:bottom w:val="none" w:sz="0" w:space="0" w:color="auto"/>
            <w:right w:val="none" w:sz="0" w:space="0" w:color="auto"/>
          </w:divBdr>
        </w:div>
        <w:div w:id="110127254">
          <w:marLeft w:val="480"/>
          <w:marRight w:val="0"/>
          <w:marTop w:val="0"/>
          <w:marBottom w:val="0"/>
          <w:divBdr>
            <w:top w:val="none" w:sz="0" w:space="0" w:color="auto"/>
            <w:left w:val="none" w:sz="0" w:space="0" w:color="auto"/>
            <w:bottom w:val="none" w:sz="0" w:space="0" w:color="auto"/>
            <w:right w:val="none" w:sz="0" w:space="0" w:color="auto"/>
          </w:divBdr>
        </w:div>
        <w:div w:id="2010672850">
          <w:marLeft w:val="480"/>
          <w:marRight w:val="0"/>
          <w:marTop w:val="0"/>
          <w:marBottom w:val="0"/>
          <w:divBdr>
            <w:top w:val="none" w:sz="0" w:space="0" w:color="auto"/>
            <w:left w:val="none" w:sz="0" w:space="0" w:color="auto"/>
            <w:bottom w:val="none" w:sz="0" w:space="0" w:color="auto"/>
            <w:right w:val="none" w:sz="0" w:space="0" w:color="auto"/>
          </w:divBdr>
        </w:div>
        <w:div w:id="712273881">
          <w:marLeft w:val="480"/>
          <w:marRight w:val="0"/>
          <w:marTop w:val="0"/>
          <w:marBottom w:val="0"/>
          <w:divBdr>
            <w:top w:val="none" w:sz="0" w:space="0" w:color="auto"/>
            <w:left w:val="none" w:sz="0" w:space="0" w:color="auto"/>
            <w:bottom w:val="none" w:sz="0" w:space="0" w:color="auto"/>
            <w:right w:val="none" w:sz="0" w:space="0" w:color="auto"/>
          </w:divBdr>
        </w:div>
        <w:div w:id="205797864">
          <w:marLeft w:val="480"/>
          <w:marRight w:val="0"/>
          <w:marTop w:val="0"/>
          <w:marBottom w:val="0"/>
          <w:divBdr>
            <w:top w:val="none" w:sz="0" w:space="0" w:color="auto"/>
            <w:left w:val="none" w:sz="0" w:space="0" w:color="auto"/>
            <w:bottom w:val="none" w:sz="0" w:space="0" w:color="auto"/>
            <w:right w:val="none" w:sz="0" w:space="0" w:color="auto"/>
          </w:divBdr>
        </w:div>
        <w:div w:id="279457345">
          <w:marLeft w:val="480"/>
          <w:marRight w:val="0"/>
          <w:marTop w:val="0"/>
          <w:marBottom w:val="0"/>
          <w:divBdr>
            <w:top w:val="none" w:sz="0" w:space="0" w:color="auto"/>
            <w:left w:val="none" w:sz="0" w:space="0" w:color="auto"/>
            <w:bottom w:val="none" w:sz="0" w:space="0" w:color="auto"/>
            <w:right w:val="none" w:sz="0" w:space="0" w:color="auto"/>
          </w:divBdr>
        </w:div>
        <w:div w:id="182937040">
          <w:marLeft w:val="480"/>
          <w:marRight w:val="0"/>
          <w:marTop w:val="0"/>
          <w:marBottom w:val="0"/>
          <w:divBdr>
            <w:top w:val="none" w:sz="0" w:space="0" w:color="auto"/>
            <w:left w:val="none" w:sz="0" w:space="0" w:color="auto"/>
            <w:bottom w:val="none" w:sz="0" w:space="0" w:color="auto"/>
            <w:right w:val="none" w:sz="0" w:space="0" w:color="auto"/>
          </w:divBdr>
        </w:div>
        <w:div w:id="2092651544">
          <w:marLeft w:val="480"/>
          <w:marRight w:val="0"/>
          <w:marTop w:val="0"/>
          <w:marBottom w:val="0"/>
          <w:divBdr>
            <w:top w:val="none" w:sz="0" w:space="0" w:color="auto"/>
            <w:left w:val="none" w:sz="0" w:space="0" w:color="auto"/>
            <w:bottom w:val="none" w:sz="0" w:space="0" w:color="auto"/>
            <w:right w:val="none" w:sz="0" w:space="0" w:color="auto"/>
          </w:divBdr>
        </w:div>
        <w:div w:id="1208759412">
          <w:marLeft w:val="480"/>
          <w:marRight w:val="0"/>
          <w:marTop w:val="0"/>
          <w:marBottom w:val="0"/>
          <w:divBdr>
            <w:top w:val="none" w:sz="0" w:space="0" w:color="auto"/>
            <w:left w:val="none" w:sz="0" w:space="0" w:color="auto"/>
            <w:bottom w:val="none" w:sz="0" w:space="0" w:color="auto"/>
            <w:right w:val="none" w:sz="0" w:space="0" w:color="auto"/>
          </w:divBdr>
        </w:div>
        <w:div w:id="1613703527">
          <w:marLeft w:val="480"/>
          <w:marRight w:val="0"/>
          <w:marTop w:val="0"/>
          <w:marBottom w:val="0"/>
          <w:divBdr>
            <w:top w:val="none" w:sz="0" w:space="0" w:color="auto"/>
            <w:left w:val="none" w:sz="0" w:space="0" w:color="auto"/>
            <w:bottom w:val="none" w:sz="0" w:space="0" w:color="auto"/>
            <w:right w:val="none" w:sz="0" w:space="0" w:color="auto"/>
          </w:divBdr>
        </w:div>
        <w:div w:id="1440562653">
          <w:marLeft w:val="480"/>
          <w:marRight w:val="0"/>
          <w:marTop w:val="0"/>
          <w:marBottom w:val="0"/>
          <w:divBdr>
            <w:top w:val="none" w:sz="0" w:space="0" w:color="auto"/>
            <w:left w:val="none" w:sz="0" w:space="0" w:color="auto"/>
            <w:bottom w:val="none" w:sz="0" w:space="0" w:color="auto"/>
            <w:right w:val="none" w:sz="0" w:space="0" w:color="auto"/>
          </w:divBdr>
        </w:div>
        <w:div w:id="1433361745">
          <w:marLeft w:val="480"/>
          <w:marRight w:val="0"/>
          <w:marTop w:val="0"/>
          <w:marBottom w:val="0"/>
          <w:divBdr>
            <w:top w:val="none" w:sz="0" w:space="0" w:color="auto"/>
            <w:left w:val="none" w:sz="0" w:space="0" w:color="auto"/>
            <w:bottom w:val="none" w:sz="0" w:space="0" w:color="auto"/>
            <w:right w:val="none" w:sz="0" w:space="0" w:color="auto"/>
          </w:divBdr>
        </w:div>
        <w:div w:id="282226932">
          <w:marLeft w:val="480"/>
          <w:marRight w:val="0"/>
          <w:marTop w:val="0"/>
          <w:marBottom w:val="0"/>
          <w:divBdr>
            <w:top w:val="none" w:sz="0" w:space="0" w:color="auto"/>
            <w:left w:val="none" w:sz="0" w:space="0" w:color="auto"/>
            <w:bottom w:val="none" w:sz="0" w:space="0" w:color="auto"/>
            <w:right w:val="none" w:sz="0" w:space="0" w:color="auto"/>
          </w:divBdr>
        </w:div>
        <w:div w:id="1969162261">
          <w:marLeft w:val="480"/>
          <w:marRight w:val="0"/>
          <w:marTop w:val="0"/>
          <w:marBottom w:val="0"/>
          <w:divBdr>
            <w:top w:val="none" w:sz="0" w:space="0" w:color="auto"/>
            <w:left w:val="none" w:sz="0" w:space="0" w:color="auto"/>
            <w:bottom w:val="none" w:sz="0" w:space="0" w:color="auto"/>
            <w:right w:val="none" w:sz="0" w:space="0" w:color="auto"/>
          </w:divBdr>
        </w:div>
        <w:div w:id="542210941">
          <w:marLeft w:val="480"/>
          <w:marRight w:val="0"/>
          <w:marTop w:val="0"/>
          <w:marBottom w:val="0"/>
          <w:divBdr>
            <w:top w:val="none" w:sz="0" w:space="0" w:color="auto"/>
            <w:left w:val="none" w:sz="0" w:space="0" w:color="auto"/>
            <w:bottom w:val="none" w:sz="0" w:space="0" w:color="auto"/>
            <w:right w:val="none" w:sz="0" w:space="0" w:color="auto"/>
          </w:divBdr>
        </w:div>
        <w:div w:id="518592224">
          <w:marLeft w:val="480"/>
          <w:marRight w:val="0"/>
          <w:marTop w:val="0"/>
          <w:marBottom w:val="0"/>
          <w:divBdr>
            <w:top w:val="none" w:sz="0" w:space="0" w:color="auto"/>
            <w:left w:val="none" w:sz="0" w:space="0" w:color="auto"/>
            <w:bottom w:val="none" w:sz="0" w:space="0" w:color="auto"/>
            <w:right w:val="none" w:sz="0" w:space="0" w:color="auto"/>
          </w:divBdr>
        </w:div>
        <w:div w:id="429276289">
          <w:marLeft w:val="480"/>
          <w:marRight w:val="0"/>
          <w:marTop w:val="0"/>
          <w:marBottom w:val="0"/>
          <w:divBdr>
            <w:top w:val="none" w:sz="0" w:space="0" w:color="auto"/>
            <w:left w:val="none" w:sz="0" w:space="0" w:color="auto"/>
            <w:bottom w:val="none" w:sz="0" w:space="0" w:color="auto"/>
            <w:right w:val="none" w:sz="0" w:space="0" w:color="auto"/>
          </w:divBdr>
        </w:div>
        <w:div w:id="1291933168">
          <w:marLeft w:val="480"/>
          <w:marRight w:val="0"/>
          <w:marTop w:val="0"/>
          <w:marBottom w:val="0"/>
          <w:divBdr>
            <w:top w:val="none" w:sz="0" w:space="0" w:color="auto"/>
            <w:left w:val="none" w:sz="0" w:space="0" w:color="auto"/>
            <w:bottom w:val="none" w:sz="0" w:space="0" w:color="auto"/>
            <w:right w:val="none" w:sz="0" w:space="0" w:color="auto"/>
          </w:divBdr>
        </w:div>
        <w:div w:id="1785345316">
          <w:marLeft w:val="480"/>
          <w:marRight w:val="0"/>
          <w:marTop w:val="0"/>
          <w:marBottom w:val="0"/>
          <w:divBdr>
            <w:top w:val="none" w:sz="0" w:space="0" w:color="auto"/>
            <w:left w:val="none" w:sz="0" w:space="0" w:color="auto"/>
            <w:bottom w:val="none" w:sz="0" w:space="0" w:color="auto"/>
            <w:right w:val="none" w:sz="0" w:space="0" w:color="auto"/>
          </w:divBdr>
        </w:div>
        <w:div w:id="835615153">
          <w:marLeft w:val="480"/>
          <w:marRight w:val="0"/>
          <w:marTop w:val="0"/>
          <w:marBottom w:val="0"/>
          <w:divBdr>
            <w:top w:val="none" w:sz="0" w:space="0" w:color="auto"/>
            <w:left w:val="none" w:sz="0" w:space="0" w:color="auto"/>
            <w:bottom w:val="none" w:sz="0" w:space="0" w:color="auto"/>
            <w:right w:val="none" w:sz="0" w:space="0" w:color="auto"/>
          </w:divBdr>
        </w:div>
        <w:div w:id="717165921">
          <w:marLeft w:val="480"/>
          <w:marRight w:val="0"/>
          <w:marTop w:val="0"/>
          <w:marBottom w:val="0"/>
          <w:divBdr>
            <w:top w:val="none" w:sz="0" w:space="0" w:color="auto"/>
            <w:left w:val="none" w:sz="0" w:space="0" w:color="auto"/>
            <w:bottom w:val="none" w:sz="0" w:space="0" w:color="auto"/>
            <w:right w:val="none" w:sz="0" w:space="0" w:color="auto"/>
          </w:divBdr>
        </w:div>
        <w:div w:id="1126509733">
          <w:marLeft w:val="480"/>
          <w:marRight w:val="0"/>
          <w:marTop w:val="0"/>
          <w:marBottom w:val="0"/>
          <w:divBdr>
            <w:top w:val="none" w:sz="0" w:space="0" w:color="auto"/>
            <w:left w:val="none" w:sz="0" w:space="0" w:color="auto"/>
            <w:bottom w:val="none" w:sz="0" w:space="0" w:color="auto"/>
            <w:right w:val="none" w:sz="0" w:space="0" w:color="auto"/>
          </w:divBdr>
        </w:div>
        <w:div w:id="1157921708">
          <w:marLeft w:val="480"/>
          <w:marRight w:val="0"/>
          <w:marTop w:val="0"/>
          <w:marBottom w:val="0"/>
          <w:divBdr>
            <w:top w:val="none" w:sz="0" w:space="0" w:color="auto"/>
            <w:left w:val="none" w:sz="0" w:space="0" w:color="auto"/>
            <w:bottom w:val="none" w:sz="0" w:space="0" w:color="auto"/>
            <w:right w:val="none" w:sz="0" w:space="0" w:color="auto"/>
          </w:divBdr>
        </w:div>
        <w:div w:id="568541479">
          <w:marLeft w:val="480"/>
          <w:marRight w:val="0"/>
          <w:marTop w:val="0"/>
          <w:marBottom w:val="0"/>
          <w:divBdr>
            <w:top w:val="none" w:sz="0" w:space="0" w:color="auto"/>
            <w:left w:val="none" w:sz="0" w:space="0" w:color="auto"/>
            <w:bottom w:val="none" w:sz="0" w:space="0" w:color="auto"/>
            <w:right w:val="none" w:sz="0" w:space="0" w:color="auto"/>
          </w:divBdr>
        </w:div>
        <w:div w:id="412943679">
          <w:marLeft w:val="480"/>
          <w:marRight w:val="0"/>
          <w:marTop w:val="0"/>
          <w:marBottom w:val="0"/>
          <w:divBdr>
            <w:top w:val="none" w:sz="0" w:space="0" w:color="auto"/>
            <w:left w:val="none" w:sz="0" w:space="0" w:color="auto"/>
            <w:bottom w:val="none" w:sz="0" w:space="0" w:color="auto"/>
            <w:right w:val="none" w:sz="0" w:space="0" w:color="auto"/>
          </w:divBdr>
        </w:div>
        <w:div w:id="1000699733">
          <w:marLeft w:val="480"/>
          <w:marRight w:val="0"/>
          <w:marTop w:val="0"/>
          <w:marBottom w:val="0"/>
          <w:divBdr>
            <w:top w:val="none" w:sz="0" w:space="0" w:color="auto"/>
            <w:left w:val="none" w:sz="0" w:space="0" w:color="auto"/>
            <w:bottom w:val="none" w:sz="0" w:space="0" w:color="auto"/>
            <w:right w:val="none" w:sz="0" w:space="0" w:color="auto"/>
          </w:divBdr>
        </w:div>
        <w:div w:id="533885983">
          <w:marLeft w:val="480"/>
          <w:marRight w:val="0"/>
          <w:marTop w:val="0"/>
          <w:marBottom w:val="0"/>
          <w:divBdr>
            <w:top w:val="none" w:sz="0" w:space="0" w:color="auto"/>
            <w:left w:val="none" w:sz="0" w:space="0" w:color="auto"/>
            <w:bottom w:val="none" w:sz="0" w:space="0" w:color="auto"/>
            <w:right w:val="none" w:sz="0" w:space="0" w:color="auto"/>
          </w:divBdr>
        </w:div>
      </w:divsChild>
    </w:div>
    <w:div w:id="2080053307">
      <w:bodyDiv w:val="1"/>
      <w:marLeft w:val="0"/>
      <w:marRight w:val="0"/>
      <w:marTop w:val="0"/>
      <w:marBottom w:val="0"/>
      <w:divBdr>
        <w:top w:val="none" w:sz="0" w:space="0" w:color="auto"/>
        <w:left w:val="none" w:sz="0" w:space="0" w:color="auto"/>
        <w:bottom w:val="none" w:sz="0" w:space="0" w:color="auto"/>
        <w:right w:val="none" w:sz="0" w:space="0" w:color="auto"/>
      </w:divBdr>
    </w:div>
    <w:div w:id="2081512936">
      <w:bodyDiv w:val="1"/>
      <w:marLeft w:val="0"/>
      <w:marRight w:val="0"/>
      <w:marTop w:val="0"/>
      <w:marBottom w:val="0"/>
      <w:divBdr>
        <w:top w:val="none" w:sz="0" w:space="0" w:color="auto"/>
        <w:left w:val="none" w:sz="0" w:space="0" w:color="auto"/>
        <w:bottom w:val="none" w:sz="0" w:space="0" w:color="auto"/>
        <w:right w:val="none" w:sz="0" w:space="0" w:color="auto"/>
      </w:divBdr>
    </w:div>
    <w:div w:id="2084982135">
      <w:bodyDiv w:val="1"/>
      <w:marLeft w:val="0"/>
      <w:marRight w:val="0"/>
      <w:marTop w:val="0"/>
      <w:marBottom w:val="0"/>
      <w:divBdr>
        <w:top w:val="none" w:sz="0" w:space="0" w:color="auto"/>
        <w:left w:val="none" w:sz="0" w:space="0" w:color="auto"/>
        <w:bottom w:val="none" w:sz="0" w:space="0" w:color="auto"/>
        <w:right w:val="none" w:sz="0" w:space="0" w:color="auto"/>
      </w:divBdr>
    </w:div>
    <w:div w:id="2088651420">
      <w:bodyDiv w:val="1"/>
      <w:marLeft w:val="0"/>
      <w:marRight w:val="0"/>
      <w:marTop w:val="0"/>
      <w:marBottom w:val="0"/>
      <w:divBdr>
        <w:top w:val="none" w:sz="0" w:space="0" w:color="auto"/>
        <w:left w:val="none" w:sz="0" w:space="0" w:color="auto"/>
        <w:bottom w:val="none" w:sz="0" w:space="0" w:color="auto"/>
        <w:right w:val="none" w:sz="0" w:space="0" w:color="auto"/>
      </w:divBdr>
    </w:div>
    <w:div w:id="2090543643">
      <w:bodyDiv w:val="1"/>
      <w:marLeft w:val="0"/>
      <w:marRight w:val="0"/>
      <w:marTop w:val="0"/>
      <w:marBottom w:val="0"/>
      <w:divBdr>
        <w:top w:val="none" w:sz="0" w:space="0" w:color="auto"/>
        <w:left w:val="none" w:sz="0" w:space="0" w:color="auto"/>
        <w:bottom w:val="none" w:sz="0" w:space="0" w:color="auto"/>
        <w:right w:val="none" w:sz="0" w:space="0" w:color="auto"/>
      </w:divBdr>
    </w:div>
    <w:div w:id="2091122961">
      <w:bodyDiv w:val="1"/>
      <w:marLeft w:val="0"/>
      <w:marRight w:val="0"/>
      <w:marTop w:val="0"/>
      <w:marBottom w:val="0"/>
      <w:divBdr>
        <w:top w:val="none" w:sz="0" w:space="0" w:color="auto"/>
        <w:left w:val="none" w:sz="0" w:space="0" w:color="auto"/>
        <w:bottom w:val="none" w:sz="0" w:space="0" w:color="auto"/>
        <w:right w:val="none" w:sz="0" w:space="0" w:color="auto"/>
      </w:divBdr>
      <w:divsChild>
        <w:div w:id="1949198381">
          <w:marLeft w:val="480"/>
          <w:marRight w:val="0"/>
          <w:marTop w:val="0"/>
          <w:marBottom w:val="0"/>
          <w:divBdr>
            <w:top w:val="none" w:sz="0" w:space="0" w:color="auto"/>
            <w:left w:val="none" w:sz="0" w:space="0" w:color="auto"/>
            <w:bottom w:val="none" w:sz="0" w:space="0" w:color="auto"/>
            <w:right w:val="none" w:sz="0" w:space="0" w:color="auto"/>
          </w:divBdr>
        </w:div>
        <w:div w:id="816724433">
          <w:marLeft w:val="480"/>
          <w:marRight w:val="0"/>
          <w:marTop w:val="0"/>
          <w:marBottom w:val="0"/>
          <w:divBdr>
            <w:top w:val="none" w:sz="0" w:space="0" w:color="auto"/>
            <w:left w:val="none" w:sz="0" w:space="0" w:color="auto"/>
            <w:bottom w:val="none" w:sz="0" w:space="0" w:color="auto"/>
            <w:right w:val="none" w:sz="0" w:space="0" w:color="auto"/>
          </w:divBdr>
        </w:div>
        <w:div w:id="749885988">
          <w:marLeft w:val="480"/>
          <w:marRight w:val="0"/>
          <w:marTop w:val="0"/>
          <w:marBottom w:val="0"/>
          <w:divBdr>
            <w:top w:val="none" w:sz="0" w:space="0" w:color="auto"/>
            <w:left w:val="none" w:sz="0" w:space="0" w:color="auto"/>
            <w:bottom w:val="none" w:sz="0" w:space="0" w:color="auto"/>
            <w:right w:val="none" w:sz="0" w:space="0" w:color="auto"/>
          </w:divBdr>
        </w:div>
        <w:div w:id="984354054">
          <w:marLeft w:val="480"/>
          <w:marRight w:val="0"/>
          <w:marTop w:val="0"/>
          <w:marBottom w:val="0"/>
          <w:divBdr>
            <w:top w:val="none" w:sz="0" w:space="0" w:color="auto"/>
            <w:left w:val="none" w:sz="0" w:space="0" w:color="auto"/>
            <w:bottom w:val="none" w:sz="0" w:space="0" w:color="auto"/>
            <w:right w:val="none" w:sz="0" w:space="0" w:color="auto"/>
          </w:divBdr>
        </w:div>
        <w:div w:id="471336229">
          <w:marLeft w:val="480"/>
          <w:marRight w:val="0"/>
          <w:marTop w:val="0"/>
          <w:marBottom w:val="0"/>
          <w:divBdr>
            <w:top w:val="none" w:sz="0" w:space="0" w:color="auto"/>
            <w:left w:val="none" w:sz="0" w:space="0" w:color="auto"/>
            <w:bottom w:val="none" w:sz="0" w:space="0" w:color="auto"/>
            <w:right w:val="none" w:sz="0" w:space="0" w:color="auto"/>
          </w:divBdr>
        </w:div>
        <w:div w:id="1512529451">
          <w:marLeft w:val="480"/>
          <w:marRight w:val="0"/>
          <w:marTop w:val="0"/>
          <w:marBottom w:val="0"/>
          <w:divBdr>
            <w:top w:val="none" w:sz="0" w:space="0" w:color="auto"/>
            <w:left w:val="none" w:sz="0" w:space="0" w:color="auto"/>
            <w:bottom w:val="none" w:sz="0" w:space="0" w:color="auto"/>
            <w:right w:val="none" w:sz="0" w:space="0" w:color="auto"/>
          </w:divBdr>
        </w:div>
        <w:div w:id="851069196">
          <w:marLeft w:val="480"/>
          <w:marRight w:val="0"/>
          <w:marTop w:val="0"/>
          <w:marBottom w:val="0"/>
          <w:divBdr>
            <w:top w:val="none" w:sz="0" w:space="0" w:color="auto"/>
            <w:left w:val="none" w:sz="0" w:space="0" w:color="auto"/>
            <w:bottom w:val="none" w:sz="0" w:space="0" w:color="auto"/>
            <w:right w:val="none" w:sz="0" w:space="0" w:color="auto"/>
          </w:divBdr>
        </w:div>
        <w:div w:id="31804839">
          <w:marLeft w:val="480"/>
          <w:marRight w:val="0"/>
          <w:marTop w:val="0"/>
          <w:marBottom w:val="0"/>
          <w:divBdr>
            <w:top w:val="none" w:sz="0" w:space="0" w:color="auto"/>
            <w:left w:val="none" w:sz="0" w:space="0" w:color="auto"/>
            <w:bottom w:val="none" w:sz="0" w:space="0" w:color="auto"/>
            <w:right w:val="none" w:sz="0" w:space="0" w:color="auto"/>
          </w:divBdr>
        </w:div>
        <w:div w:id="409808903">
          <w:marLeft w:val="480"/>
          <w:marRight w:val="0"/>
          <w:marTop w:val="0"/>
          <w:marBottom w:val="0"/>
          <w:divBdr>
            <w:top w:val="none" w:sz="0" w:space="0" w:color="auto"/>
            <w:left w:val="none" w:sz="0" w:space="0" w:color="auto"/>
            <w:bottom w:val="none" w:sz="0" w:space="0" w:color="auto"/>
            <w:right w:val="none" w:sz="0" w:space="0" w:color="auto"/>
          </w:divBdr>
        </w:div>
        <w:div w:id="254218223">
          <w:marLeft w:val="480"/>
          <w:marRight w:val="0"/>
          <w:marTop w:val="0"/>
          <w:marBottom w:val="0"/>
          <w:divBdr>
            <w:top w:val="none" w:sz="0" w:space="0" w:color="auto"/>
            <w:left w:val="none" w:sz="0" w:space="0" w:color="auto"/>
            <w:bottom w:val="none" w:sz="0" w:space="0" w:color="auto"/>
            <w:right w:val="none" w:sz="0" w:space="0" w:color="auto"/>
          </w:divBdr>
        </w:div>
        <w:div w:id="1422413288">
          <w:marLeft w:val="480"/>
          <w:marRight w:val="0"/>
          <w:marTop w:val="0"/>
          <w:marBottom w:val="0"/>
          <w:divBdr>
            <w:top w:val="none" w:sz="0" w:space="0" w:color="auto"/>
            <w:left w:val="none" w:sz="0" w:space="0" w:color="auto"/>
            <w:bottom w:val="none" w:sz="0" w:space="0" w:color="auto"/>
            <w:right w:val="none" w:sz="0" w:space="0" w:color="auto"/>
          </w:divBdr>
        </w:div>
        <w:div w:id="1495609564">
          <w:marLeft w:val="480"/>
          <w:marRight w:val="0"/>
          <w:marTop w:val="0"/>
          <w:marBottom w:val="0"/>
          <w:divBdr>
            <w:top w:val="none" w:sz="0" w:space="0" w:color="auto"/>
            <w:left w:val="none" w:sz="0" w:space="0" w:color="auto"/>
            <w:bottom w:val="none" w:sz="0" w:space="0" w:color="auto"/>
            <w:right w:val="none" w:sz="0" w:space="0" w:color="auto"/>
          </w:divBdr>
        </w:div>
        <w:div w:id="2087796897">
          <w:marLeft w:val="480"/>
          <w:marRight w:val="0"/>
          <w:marTop w:val="0"/>
          <w:marBottom w:val="0"/>
          <w:divBdr>
            <w:top w:val="none" w:sz="0" w:space="0" w:color="auto"/>
            <w:left w:val="none" w:sz="0" w:space="0" w:color="auto"/>
            <w:bottom w:val="none" w:sz="0" w:space="0" w:color="auto"/>
            <w:right w:val="none" w:sz="0" w:space="0" w:color="auto"/>
          </w:divBdr>
        </w:div>
        <w:div w:id="2033143117">
          <w:marLeft w:val="480"/>
          <w:marRight w:val="0"/>
          <w:marTop w:val="0"/>
          <w:marBottom w:val="0"/>
          <w:divBdr>
            <w:top w:val="none" w:sz="0" w:space="0" w:color="auto"/>
            <w:left w:val="none" w:sz="0" w:space="0" w:color="auto"/>
            <w:bottom w:val="none" w:sz="0" w:space="0" w:color="auto"/>
            <w:right w:val="none" w:sz="0" w:space="0" w:color="auto"/>
          </w:divBdr>
        </w:div>
        <w:div w:id="587734042">
          <w:marLeft w:val="480"/>
          <w:marRight w:val="0"/>
          <w:marTop w:val="0"/>
          <w:marBottom w:val="0"/>
          <w:divBdr>
            <w:top w:val="none" w:sz="0" w:space="0" w:color="auto"/>
            <w:left w:val="none" w:sz="0" w:space="0" w:color="auto"/>
            <w:bottom w:val="none" w:sz="0" w:space="0" w:color="auto"/>
            <w:right w:val="none" w:sz="0" w:space="0" w:color="auto"/>
          </w:divBdr>
        </w:div>
        <w:div w:id="325399034">
          <w:marLeft w:val="480"/>
          <w:marRight w:val="0"/>
          <w:marTop w:val="0"/>
          <w:marBottom w:val="0"/>
          <w:divBdr>
            <w:top w:val="none" w:sz="0" w:space="0" w:color="auto"/>
            <w:left w:val="none" w:sz="0" w:space="0" w:color="auto"/>
            <w:bottom w:val="none" w:sz="0" w:space="0" w:color="auto"/>
            <w:right w:val="none" w:sz="0" w:space="0" w:color="auto"/>
          </w:divBdr>
        </w:div>
        <w:div w:id="1278483223">
          <w:marLeft w:val="480"/>
          <w:marRight w:val="0"/>
          <w:marTop w:val="0"/>
          <w:marBottom w:val="0"/>
          <w:divBdr>
            <w:top w:val="none" w:sz="0" w:space="0" w:color="auto"/>
            <w:left w:val="none" w:sz="0" w:space="0" w:color="auto"/>
            <w:bottom w:val="none" w:sz="0" w:space="0" w:color="auto"/>
            <w:right w:val="none" w:sz="0" w:space="0" w:color="auto"/>
          </w:divBdr>
        </w:div>
        <w:div w:id="1558664502">
          <w:marLeft w:val="480"/>
          <w:marRight w:val="0"/>
          <w:marTop w:val="0"/>
          <w:marBottom w:val="0"/>
          <w:divBdr>
            <w:top w:val="none" w:sz="0" w:space="0" w:color="auto"/>
            <w:left w:val="none" w:sz="0" w:space="0" w:color="auto"/>
            <w:bottom w:val="none" w:sz="0" w:space="0" w:color="auto"/>
            <w:right w:val="none" w:sz="0" w:space="0" w:color="auto"/>
          </w:divBdr>
        </w:div>
        <w:div w:id="324169911">
          <w:marLeft w:val="480"/>
          <w:marRight w:val="0"/>
          <w:marTop w:val="0"/>
          <w:marBottom w:val="0"/>
          <w:divBdr>
            <w:top w:val="none" w:sz="0" w:space="0" w:color="auto"/>
            <w:left w:val="none" w:sz="0" w:space="0" w:color="auto"/>
            <w:bottom w:val="none" w:sz="0" w:space="0" w:color="auto"/>
            <w:right w:val="none" w:sz="0" w:space="0" w:color="auto"/>
          </w:divBdr>
        </w:div>
        <w:div w:id="974992540">
          <w:marLeft w:val="480"/>
          <w:marRight w:val="0"/>
          <w:marTop w:val="0"/>
          <w:marBottom w:val="0"/>
          <w:divBdr>
            <w:top w:val="none" w:sz="0" w:space="0" w:color="auto"/>
            <w:left w:val="none" w:sz="0" w:space="0" w:color="auto"/>
            <w:bottom w:val="none" w:sz="0" w:space="0" w:color="auto"/>
            <w:right w:val="none" w:sz="0" w:space="0" w:color="auto"/>
          </w:divBdr>
        </w:div>
        <w:div w:id="1518809330">
          <w:marLeft w:val="480"/>
          <w:marRight w:val="0"/>
          <w:marTop w:val="0"/>
          <w:marBottom w:val="0"/>
          <w:divBdr>
            <w:top w:val="none" w:sz="0" w:space="0" w:color="auto"/>
            <w:left w:val="none" w:sz="0" w:space="0" w:color="auto"/>
            <w:bottom w:val="none" w:sz="0" w:space="0" w:color="auto"/>
            <w:right w:val="none" w:sz="0" w:space="0" w:color="auto"/>
          </w:divBdr>
        </w:div>
        <w:div w:id="1146972726">
          <w:marLeft w:val="480"/>
          <w:marRight w:val="0"/>
          <w:marTop w:val="0"/>
          <w:marBottom w:val="0"/>
          <w:divBdr>
            <w:top w:val="none" w:sz="0" w:space="0" w:color="auto"/>
            <w:left w:val="none" w:sz="0" w:space="0" w:color="auto"/>
            <w:bottom w:val="none" w:sz="0" w:space="0" w:color="auto"/>
            <w:right w:val="none" w:sz="0" w:space="0" w:color="auto"/>
          </w:divBdr>
        </w:div>
        <w:div w:id="972177658">
          <w:marLeft w:val="480"/>
          <w:marRight w:val="0"/>
          <w:marTop w:val="0"/>
          <w:marBottom w:val="0"/>
          <w:divBdr>
            <w:top w:val="none" w:sz="0" w:space="0" w:color="auto"/>
            <w:left w:val="none" w:sz="0" w:space="0" w:color="auto"/>
            <w:bottom w:val="none" w:sz="0" w:space="0" w:color="auto"/>
            <w:right w:val="none" w:sz="0" w:space="0" w:color="auto"/>
          </w:divBdr>
        </w:div>
        <w:div w:id="1143884338">
          <w:marLeft w:val="480"/>
          <w:marRight w:val="0"/>
          <w:marTop w:val="0"/>
          <w:marBottom w:val="0"/>
          <w:divBdr>
            <w:top w:val="none" w:sz="0" w:space="0" w:color="auto"/>
            <w:left w:val="none" w:sz="0" w:space="0" w:color="auto"/>
            <w:bottom w:val="none" w:sz="0" w:space="0" w:color="auto"/>
            <w:right w:val="none" w:sz="0" w:space="0" w:color="auto"/>
          </w:divBdr>
        </w:div>
        <w:div w:id="1965574736">
          <w:marLeft w:val="480"/>
          <w:marRight w:val="0"/>
          <w:marTop w:val="0"/>
          <w:marBottom w:val="0"/>
          <w:divBdr>
            <w:top w:val="none" w:sz="0" w:space="0" w:color="auto"/>
            <w:left w:val="none" w:sz="0" w:space="0" w:color="auto"/>
            <w:bottom w:val="none" w:sz="0" w:space="0" w:color="auto"/>
            <w:right w:val="none" w:sz="0" w:space="0" w:color="auto"/>
          </w:divBdr>
        </w:div>
        <w:div w:id="1958024514">
          <w:marLeft w:val="480"/>
          <w:marRight w:val="0"/>
          <w:marTop w:val="0"/>
          <w:marBottom w:val="0"/>
          <w:divBdr>
            <w:top w:val="none" w:sz="0" w:space="0" w:color="auto"/>
            <w:left w:val="none" w:sz="0" w:space="0" w:color="auto"/>
            <w:bottom w:val="none" w:sz="0" w:space="0" w:color="auto"/>
            <w:right w:val="none" w:sz="0" w:space="0" w:color="auto"/>
          </w:divBdr>
        </w:div>
        <w:div w:id="499008038">
          <w:marLeft w:val="480"/>
          <w:marRight w:val="0"/>
          <w:marTop w:val="0"/>
          <w:marBottom w:val="0"/>
          <w:divBdr>
            <w:top w:val="none" w:sz="0" w:space="0" w:color="auto"/>
            <w:left w:val="none" w:sz="0" w:space="0" w:color="auto"/>
            <w:bottom w:val="none" w:sz="0" w:space="0" w:color="auto"/>
            <w:right w:val="none" w:sz="0" w:space="0" w:color="auto"/>
          </w:divBdr>
        </w:div>
        <w:div w:id="1286618986">
          <w:marLeft w:val="480"/>
          <w:marRight w:val="0"/>
          <w:marTop w:val="0"/>
          <w:marBottom w:val="0"/>
          <w:divBdr>
            <w:top w:val="none" w:sz="0" w:space="0" w:color="auto"/>
            <w:left w:val="none" w:sz="0" w:space="0" w:color="auto"/>
            <w:bottom w:val="none" w:sz="0" w:space="0" w:color="auto"/>
            <w:right w:val="none" w:sz="0" w:space="0" w:color="auto"/>
          </w:divBdr>
        </w:div>
        <w:div w:id="1705591610">
          <w:marLeft w:val="480"/>
          <w:marRight w:val="0"/>
          <w:marTop w:val="0"/>
          <w:marBottom w:val="0"/>
          <w:divBdr>
            <w:top w:val="none" w:sz="0" w:space="0" w:color="auto"/>
            <w:left w:val="none" w:sz="0" w:space="0" w:color="auto"/>
            <w:bottom w:val="none" w:sz="0" w:space="0" w:color="auto"/>
            <w:right w:val="none" w:sz="0" w:space="0" w:color="auto"/>
          </w:divBdr>
        </w:div>
        <w:div w:id="494759376">
          <w:marLeft w:val="480"/>
          <w:marRight w:val="0"/>
          <w:marTop w:val="0"/>
          <w:marBottom w:val="0"/>
          <w:divBdr>
            <w:top w:val="none" w:sz="0" w:space="0" w:color="auto"/>
            <w:left w:val="none" w:sz="0" w:space="0" w:color="auto"/>
            <w:bottom w:val="none" w:sz="0" w:space="0" w:color="auto"/>
            <w:right w:val="none" w:sz="0" w:space="0" w:color="auto"/>
          </w:divBdr>
        </w:div>
        <w:div w:id="1991713921">
          <w:marLeft w:val="480"/>
          <w:marRight w:val="0"/>
          <w:marTop w:val="0"/>
          <w:marBottom w:val="0"/>
          <w:divBdr>
            <w:top w:val="none" w:sz="0" w:space="0" w:color="auto"/>
            <w:left w:val="none" w:sz="0" w:space="0" w:color="auto"/>
            <w:bottom w:val="none" w:sz="0" w:space="0" w:color="auto"/>
            <w:right w:val="none" w:sz="0" w:space="0" w:color="auto"/>
          </w:divBdr>
        </w:div>
        <w:div w:id="2048138653">
          <w:marLeft w:val="480"/>
          <w:marRight w:val="0"/>
          <w:marTop w:val="0"/>
          <w:marBottom w:val="0"/>
          <w:divBdr>
            <w:top w:val="none" w:sz="0" w:space="0" w:color="auto"/>
            <w:left w:val="none" w:sz="0" w:space="0" w:color="auto"/>
            <w:bottom w:val="none" w:sz="0" w:space="0" w:color="auto"/>
            <w:right w:val="none" w:sz="0" w:space="0" w:color="auto"/>
          </w:divBdr>
        </w:div>
        <w:div w:id="691418341">
          <w:marLeft w:val="480"/>
          <w:marRight w:val="0"/>
          <w:marTop w:val="0"/>
          <w:marBottom w:val="0"/>
          <w:divBdr>
            <w:top w:val="none" w:sz="0" w:space="0" w:color="auto"/>
            <w:left w:val="none" w:sz="0" w:space="0" w:color="auto"/>
            <w:bottom w:val="none" w:sz="0" w:space="0" w:color="auto"/>
            <w:right w:val="none" w:sz="0" w:space="0" w:color="auto"/>
          </w:divBdr>
        </w:div>
        <w:div w:id="1201893169">
          <w:marLeft w:val="480"/>
          <w:marRight w:val="0"/>
          <w:marTop w:val="0"/>
          <w:marBottom w:val="0"/>
          <w:divBdr>
            <w:top w:val="none" w:sz="0" w:space="0" w:color="auto"/>
            <w:left w:val="none" w:sz="0" w:space="0" w:color="auto"/>
            <w:bottom w:val="none" w:sz="0" w:space="0" w:color="auto"/>
            <w:right w:val="none" w:sz="0" w:space="0" w:color="auto"/>
          </w:divBdr>
        </w:div>
        <w:div w:id="1476989901">
          <w:marLeft w:val="480"/>
          <w:marRight w:val="0"/>
          <w:marTop w:val="0"/>
          <w:marBottom w:val="0"/>
          <w:divBdr>
            <w:top w:val="none" w:sz="0" w:space="0" w:color="auto"/>
            <w:left w:val="none" w:sz="0" w:space="0" w:color="auto"/>
            <w:bottom w:val="none" w:sz="0" w:space="0" w:color="auto"/>
            <w:right w:val="none" w:sz="0" w:space="0" w:color="auto"/>
          </w:divBdr>
        </w:div>
        <w:div w:id="871578930">
          <w:marLeft w:val="480"/>
          <w:marRight w:val="0"/>
          <w:marTop w:val="0"/>
          <w:marBottom w:val="0"/>
          <w:divBdr>
            <w:top w:val="none" w:sz="0" w:space="0" w:color="auto"/>
            <w:left w:val="none" w:sz="0" w:space="0" w:color="auto"/>
            <w:bottom w:val="none" w:sz="0" w:space="0" w:color="auto"/>
            <w:right w:val="none" w:sz="0" w:space="0" w:color="auto"/>
          </w:divBdr>
        </w:div>
        <w:div w:id="1039671814">
          <w:marLeft w:val="480"/>
          <w:marRight w:val="0"/>
          <w:marTop w:val="0"/>
          <w:marBottom w:val="0"/>
          <w:divBdr>
            <w:top w:val="none" w:sz="0" w:space="0" w:color="auto"/>
            <w:left w:val="none" w:sz="0" w:space="0" w:color="auto"/>
            <w:bottom w:val="none" w:sz="0" w:space="0" w:color="auto"/>
            <w:right w:val="none" w:sz="0" w:space="0" w:color="auto"/>
          </w:divBdr>
        </w:div>
        <w:div w:id="1408728873">
          <w:marLeft w:val="480"/>
          <w:marRight w:val="0"/>
          <w:marTop w:val="0"/>
          <w:marBottom w:val="0"/>
          <w:divBdr>
            <w:top w:val="none" w:sz="0" w:space="0" w:color="auto"/>
            <w:left w:val="none" w:sz="0" w:space="0" w:color="auto"/>
            <w:bottom w:val="none" w:sz="0" w:space="0" w:color="auto"/>
            <w:right w:val="none" w:sz="0" w:space="0" w:color="auto"/>
          </w:divBdr>
        </w:div>
        <w:div w:id="1986624472">
          <w:marLeft w:val="480"/>
          <w:marRight w:val="0"/>
          <w:marTop w:val="0"/>
          <w:marBottom w:val="0"/>
          <w:divBdr>
            <w:top w:val="none" w:sz="0" w:space="0" w:color="auto"/>
            <w:left w:val="none" w:sz="0" w:space="0" w:color="auto"/>
            <w:bottom w:val="none" w:sz="0" w:space="0" w:color="auto"/>
            <w:right w:val="none" w:sz="0" w:space="0" w:color="auto"/>
          </w:divBdr>
        </w:div>
        <w:div w:id="1113940441">
          <w:marLeft w:val="480"/>
          <w:marRight w:val="0"/>
          <w:marTop w:val="0"/>
          <w:marBottom w:val="0"/>
          <w:divBdr>
            <w:top w:val="none" w:sz="0" w:space="0" w:color="auto"/>
            <w:left w:val="none" w:sz="0" w:space="0" w:color="auto"/>
            <w:bottom w:val="none" w:sz="0" w:space="0" w:color="auto"/>
            <w:right w:val="none" w:sz="0" w:space="0" w:color="auto"/>
          </w:divBdr>
        </w:div>
        <w:div w:id="1703558183">
          <w:marLeft w:val="480"/>
          <w:marRight w:val="0"/>
          <w:marTop w:val="0"/>
          <w:marBottom w:val="0"/>
          <w:divBdr>
            <w:top w:val="none" w:sz="0" w:space="0" w:color="auto"/>
            <w:left w:val="none" w:sz="0" w:space="0" w:color="auto"/>
            <w:bottom w:val="none" w:sz="0" w:space="0" w:color="auto"/>
            <w:right w:val="none" w:sz="0" w:space="0" w:color="auto"/>
          </w:divBdr>
        </w:div>
        <w:div w:id="1359352521">
          <w:marLeft w:val="480"/>
          <w:marRight w:val="0"/>
          <w:marTop w:val="0"/>
          <w:marBottom w:val="0"/>
          <w:divBdr>
            <w:top w:val="none" w:sz="0" w:space="0" w:color="auto"/>
            <w:left w:val="none" w:sz="0" w:space="0" w:color="auto"/>
            <w:bottom w:val="none" w:sz="0" w:space="0" w:color="auto"/>
            <w:right w:val="none" w:sz="0" w:space="0" w:color="auto"/>
          </w:divBdr>
        </w:div>
        <w:div w:id="663626248">
          <w:marLeft w:val="480"/>
          <w:marRight w:val="0"/>
          <w:marTop w:val="0"/>
          <w:marBottom w:val="0"/>
          <w:divBdr>
            <w:top w:val="none" w:sz="0" w:space="0" w:color="auto"/>
            <w:left w:val="none" w:sz="0" w:space="0" w:color="auto"/>
            <w:bottom w:val="none" w:sz="0" w:space="0" w:color="auto"/>
            <w:right w:val="none" w:sz="0" w:space="0" w:color="auto"/>
          </w:divBdr>
        </w:div>
        <w:div w:id="403996325">
          <w:marLeft w:val="480"/>
          <w:marRight w:val="0"/>
          <w:marTop w:val="0"/>
          <w:marBottom w:val="0"/>
          <w:divBdr>
            <w:top w:val="none" w:sz="0" w:space="0" w:color="auto"/>
            <w:left w:val="none" w:sz="0" w:space="0" w:color="auto"/>
            <w:bottom w:val="none" w:sz="0" w:space="0" w:color="auto"/>
            <w:right w:val="none" w:sz="0" w:space="0" w:color="auto"/>
          </w:divBdr>
        </w:div>
        <w:div w:id="880437452">
          <w:marLeft w:val="480"/>
          <w:marRight w:val="0"/>
          <w:marTop w:val="0"/>
          <w:marBottom w:val="0"/>
          <w:divBdr>
            <w:top w:val="none" w:sz="0" w:space="0" w:color="auto"/>
            <w:left w:val="none" w:sz="0" w:space="0" w:color="auto"/>
            <w:bottom w:val="none" w:sz="0" w:space="0" w:color="auto"/>
            <w:right w:val="none" w:sz="0" w:space="0" w:color="auto"/>
          </w:divBdr>
        </w:div>
        <w:div w:id="37702893">
          <w:marLeft w:val="480"/>
          <w:marRight w:val="0"/>
          <w:marTop w:val="0"/>
          <w:marBottom w:val="0"/>
          <w:divBdr>
            <w:top w:val="none" w:sz="0" w:space="0" w:color="auto"/>
            <w:left w:val="none" w:sz="0" w:space="0" w:color="auto"/>
            <w:bottom w:val="none" w:sz="0" w:space="0" w:color="auto"/>
            <w:right w:val="none" w:sz="0" w:space="0" w:color="auto"/>
          </w:divBdr>
        </w:div>
        <w:div w:id="1210536880">
          <w:marLeft w:val="480"/>
          <w:marRight w:val="0"/>
          <w:marTop w:val="0"/>
          <w:marBottom w:val="0"/>
          <w:divBdr>
            <w:top w:val="none" w:sz="0" w:space="0" w:color="auto"/>
            <w:left w:val="none" w:sz="0" w:space="0" w:color="auto"/>
            <w:bottom w:val="none" w:sz="0" w:space="0" w:color="auto"/>
            <w:right w:val="none" w:sz="0" w:space="0" w:color="auto"/>
          </w:divBdr>
        </w:div>
        <w:div w:id="698090369">
          <w:marLeft w:val="480"/>
          <w:marRight w:val="0"/>
          <w:marTop w:val="0"/>
          <w:marBottom w:val="0"/>
          <w:divBdr>
            <w:top w:val="none" w:sz="0" w:space="0" w:color="auto"/>
            <w:left w:val="none" w:sz="0" w:space="0" w:color="auto"/>
            <w:bottom w:val="none" w:sz="0" w:space="0" w:color="auto"/>
            <w:right w:val="none" w:sz="0" w:space="0" w:color="auto"/>
          </w:divBdr>
        </w:div>
        <w:div w:id="1865173719">
          <w:marLeft w:val="480"/>
          <w:marRight w:val="0"/>
          <w:marTop w:val="0"/>
          <w:marBottom w:val="0"/>
          <w:divBdr>
            <w:top w:val="none" w:sz="0" w:space="0" w:color="auto"/>
            <w:left w:val="none" w:sz="0" w:space="0" w:color="auto"/>
            <w:bottom w:val="none" w:sz="0" w:space="0" w:color="auto"/>
            <w:right w:val="none" w:sz="0" w:space="0" w:color="auto"/>
          </w:divBdr>
        </w:div>
        <w:div w:id="645205276">
          <w:marLeft w:val="480"/>
          <w:marRight w:val="0"/>
          <w:marTop w:val="0"/>
          <w:marBottom w:val="0"/>
          <w:divBdr>
            <w:top w:val="none" w:sz="0" w:space="0" w:color="auto"/>
            <w:left w:val="none" w:sz="0" w:space="0" w:color="auto"/>
            <w:bottom w:val="none" w:sz="0" w:space="0" w:color="auto"/>
            <w:right w:val="none" w:sz="0" w:space="0" w:color="auto"/>
          </w:divBdr>
        </w:div>
        <w:div w:id="1797214374">
          <w:marLeft w:val="480"/>
          <w:marRight w:val="0"/>
          <w:marTop w:val="0"/>
          <w:marBottom w:val="0"/>
          <w:divBdr>
            <w:top w:val="none" w:sz="0" w:space="0" w:color="auto"/>
            <w:left w:val="none" w:sz="0" w:space="0" w:color="auto"/>
            <w:bottom w:val="none" w:sz="0" w:space="0" w:color="auto"/>
            <w:right w:val="none" w:sz="0" w:space="0" w:color="auto"/>
          </w:divBdr>
        </w:div>
        <w:div w:id="254019119">
          <w:marLeft w:val="480"/>
          <w:marRight w:val="0"/>
          <w:marTop w:val="0"/>
          <w:marBottom w:val="0"/>
          <w:divBdr>
            <w:top w:val="none" w:sz="0" w:space="0" w:color="auto"/>
            <w:left w:val="none" w:sz="0" w:space="0" w:color="auto"/>
            <w:bottom w:val="none" w:sz="0" w:space="0" w:color="auto"/>
            <w:right w:val="none" w:sz="0" w:space="0" w:color="auto"/>
          </w:divBdr>
        </w:div>
        <w:div w:id="1260867191">
          <w:marLeft w:val="480"/>
          <w:marRight w:val="0"/>
          <w:marTop w:val="0"/>
          <w:marBottom w:val="0"/>
          <w:divBdr>
            <w:top w:val="none" w:sz="0" w:space="0" w:color="auto"/>
            <w:left w:val="none" w:sz="0" w:space="0" w:color="auto"/>
            <w:bottom w:val="none" w:sz="0" w:space="0" w:color="auto"/>
            <w:right w:val="none" w:sz="0" w:space="0" w:color="auto"/>
          </w:divBdr>
        </w:div>
        <w:div w:id="1309868583">
          <w:marLeft w:val="480"/>
          <w:marRight w:val="0"/>
          <w:marTop w:val="0"/>
          <w:marBottom w:val="0"/>
          <w:divBdr>
            <w:top w:val="none" w:sz="0" w:space="0" w:color="auto"/>
            <w:left w:val="none" w:sz="0" w:space="0" w:color="auto"/>
            <w:bottom w:val="none" w:sz="0" w:space="0" w:color="auto"/>
            <w:right w:val="none" w:sz="0" w:space="0" w:color="auto"/>
          </w:divBdr>
        </w:div>
        <w:div w:id="580872260">
          <w:marLeft w:val="480"/>
          <w:marRight w:val="0"/>
          <w:marTop w:val="0"/>
          <w:marBottom w:val="0"/>
          <w:divBdr>
            <w:top w:val="none" w:sz="0" w:space="0" w:color="auto"/>
            <w:left w:val="none" w:sz="0" w:space="0" w:color="auto"/>
            <w:bottom w:val="none" w:sz="0" w:space="0" w:color="auto"/>
            <w:right w:val="none" w:sz="0" w:space="0" w:color="auto"/>
          </w:divBdr>
        </w:div>
        <w:div w:id="700201655">
          <w:marLeft w:val="480"/>
          <w:marRight w:val="0"/>
          <w:marTop w:val="0"/>
          <w:marBottom w:val="0"/>
          <w:divBdr>
            <w:top w:val="none" w:sz="0" w:space="0" w:color="auto"/>
            <w:left w:val="none" w:sz="0" w:space="0" w:color="auto"/>
            <w:bottom w:val="none" w:sz="0" w:space="0" w:color="auto"/>
            <w:right w:val="none" w:sz="0" w:space="0" w:color="auto"/>
          </w:divBdr>
        </w:div>
        <w:div w:id="374161820">
          <w:marLeft w:val="480"/>
          <w:marRight w:val="0"/>
          <w:marTop w:val="0"/>
          <w:marBottom w:val="0"/>
          <w:divBdr>
            <w:top w:val="none" w:sz="0" w:space="0" w:color="auto"/>
            <w:left w:val="none" w:sz="0" w:space="0" w:color="auto"/>
            <w:bottom w:val="none" w:sz="0" w:space="0" w:color="auto"/>
            <w:right w:val="none" w:sz="0" w:space="0" w:color="auto"/>
          </w:divBdr>
        </w:div>
        <w:div w:id="742877307">
          <w:marLeft w:val="480"/>
          <w:marRight w:val="0"/>
          <w:marTop w:val="0"/>
          <w:marBottom w:val="0"/>
          <w:divBdr>
            <w:top w:val="none" w:sz="0" w:space="0" w:color="auto"/>
            <w:left w:val="none" w:sz="0" w:space="0" w:color="auto"/>
            <w:bottom w:val="none" w:sz="0" w:space="0" w:color="auto"/>
            <w:right w:val="none" w:sz="0" w:space="0" w:color="auto"/>
          </w:divBdr>
        </w:div>
        <w:div w:id="1276057027">
          <w:marLeft w:val="480"/>
          <w:marRight w:val="0"/>
          <w:marTop w:val="0"/>
          <w:marBottom w:val="0"/>
          <w:divBdr>
            <w:top w:val="none" w:sz="0" w:space="0" w:color="auto"/>
            <w:left w:val="none" w:sz="0" w:space="0" w:color="auto"/>
            <w:bottom w:val="none" w:sz="0" w:space="0" w:color="auto"/>
            <w:right w:val="none" w:sz="0" w:space="0" w:color="auto"/>
          </w:divBdr>
        </w:div>
        <w:div w:id="1608805391">
          <w:marLeft w:val="480"/>
          <w:marRight w:val="0"/>
          <w:marTop w:val="0"/>
          <w:marBottom w:val="0"/>
          <w:divBdr>
            <w:top w:val="none" w:sz="0" w:space="0" w:color="auto"/>
            <w:left w:val="none" w:sz="0" w:space="0" w:color="auto"/>
            <w:bottom w:val="none" w:sz="0" w:space="0" w:color="auto"/>
            <w:right w:val="none" w:sz="0" w:space="0" w:color="auto"/>
          </w:divBdr>
        </w:div>
        <w:div w:id="445656938">
          <w:marLeft w:val="480"/>
          <w:marRight w:val="0"/>
          <w:marTop w:val="0"/>
          <w:marBottom w:val="0"/>
          <w:divBdr>
            <w:top w:val="none" w:sz="0" w:space="0" w:color="auto"/>
            <w:left w:val="none" w:sz="0" w:space="0" w:color="auto"/>
            <w:bottom w:val="none" w:sz="0" w:space="0" w:color="auto"/>
            <w:right w:val="none" w:sz="0" w:space="0" w:color="auto"/>
          </w:divBdr>
        </w:div>
        <w:div w:id="162357438">
          <w:marLeft w:val="480"/>
          <w:marRight w:val="0"/>
          <w:marTop w:val="0"/>
          <w:marBottom w:val="0"/>
          <w:divBdr>
            <w:top w:val="none" w:sz="0" w:space="0" w:color="auto"/>
            <w:left w:val="none" w:sz="0" w:space="0" w:color="auto"/>
            <w:bottom w:val="none" w:sz="0" w:space="0" w:color="auto"/>
            <w:right w:val="none" w:sz="0" w:space="0" w:color="auto"/>
          </w:divBdr>
        </w:div>
        <w:div w:id="153106808">
          <w:marLeft w:val="480"/>
          <w:marRight w:val="0"/>
          <w:marTop w:val="0"/>
          <w:marBottom w:val="0"/>
          <w:divBdr>
            <w:top w:val="none" w:sz="0" w:space="0" w:color="auto"/>
            <w:left w:val="none" w:sz="0" w:space="0" w:color="auto"/>
            <w:bottom w:val="none" w:sz="0" w:space="0" w:color="auto"/>
            <w:right w:val="none" w:sz="0" w:space="0" w:color="auto"/>
          </w:divBdr>
        </w:div>
        <w:div w:id="1255280301">
          <w:marLeft w:val="480"/>
          <w:marRight w:val="0"/>
          <w:marTop w:val="0"/>
          <w:marBottom w:val="0"/>
          <w:divBdr>
            <w:top w:val="none" w:sz="0" w:space="0" w:color="auto"/>
            <w:left w:val="none" w:sz="0" w:space="0" w:color="auto"/>
            <w:bottom w:val="none" w:sz="0" w:space="0" w:color="auto"/>
            <w:right w:val="none" w:sz="0" w:space="0" w:color="auto"/>
          </w:divBdr>
        </w:div>
        <w:div w:id="361976836">
          <w:marLeft w:val="480"/>
          <w:marRight w:val="0"/>
          <w:marTop w:val="0"/>
          <w:marBottom w:val="0"/>
          <w:divBdr>
            <w:top w:val="none" w:sz="0" w:space="0" w:color="auto"/>
            <w:left w:val="none" w:sz="0" w:space="0" w:color="auto"/>
            <w:bottom w:val="none" w:sz="0" w:space="0" w:color="auto"/>
            <w:right w:val="none" w:sz="0" w:space="0" w:color="auto"/>
          </w:divBdr>
        </w:div>
        <w:div w:id="844169785">
          <w:marLeft w:val="480"/>
          <w:marRight w:val="0"/>
          <w:marTop w:val="0"/>
          <w:marBottom w:val="0"/>
          <w:divBdr>
            <w:top w:val="none" w:sz="0" w:space="0" w:color="auto"/>
            <w:left w:val="none" w:sz="0" w:space="0" w:color="auto"/>
            <w:bottom w:val="none" w:sz="0" w:space="0" w:color="auto"/>
            <w:right w:val="none" w:sz="0" w:space="0" w:color="auto"/>
          </w:divBdr>
        </w:div>
        <w:div w:id="999116792">
          <w:marLeft w:val="480"/>
          <w:marRight w:val="0"/>
          <w:marTop w:val="0"/>
          <w:marBottom w:val="0"/>
          <w:divBdr>
            <w:top w:val="none" w:sz="0" w:space="0" w:color="auto"/>
            <w:left w:val="none" w:sz="0" w:space="0" w:color="auto"/>
            <w:bottom w:val="none" w:sz="0" w:space="0" w:color="auto"/>
            <w:right w:val="none" w:sz="0" w:space="0" w:color="auto"/>
          </w:divBdr>
        </w:div>
        <w:div w:id="246303618">
          <w:marLeft w:val="480"/>
          <w:marRight w:val="0"/>
          <w:marTop w:val="0"/>
          <w:marBottom w:val="0"/>
          <w:divBdr>
            <w:top w:val="none" w:sz="0" w:space="0" w:color="auto"/>
            <w:left w:val="none" w:sz="0" w:space="0" w:color="auto"/>
            <w:bottom w:val="none" w:sz="0" w:space="0" w:color="auto"/>
            <w:right w:val="none" w:sz="0" w:space="0" w:color="auto"/>
          </w:divBdr>
        </w:div>
        <w:div w:id="1282608202">
          <w:marLeft w:val="480"/>
          <w:marRight w:val="0"/>
          <w:marTop w:val="0"/>
          <w:marBottom w:val="0"/>
          <w:divBdr>
            <w:top w:val="none" w:sz="0" w:space="0" w:color="auto"/>
            <w:left w:val="none" w:sz="0" w:space="0" w:color="auto"/>
            <w:bottom w:val="none" w:sz="0" w:space="0" w:color="auto"/>
            <w:right w:val="none" w:sz="0" w:space="0" w:color="auto"/>
          </w:divBdr>
        </w:div>
        <w:div w:id="51538904">
          <w:marLeft w:val="480"/>
          <w:marRight w:val="0"/>
          <w:marTop w:val="0"/>
          <w:marBottom w:val="0"/>
          <w:divBdr>
            <w:top w:val="none" w:sz="0" w:space="0" w:color="auto"/>
            <w:left w:val="none" w:sz="0" w:space="0" w:color="auto"/>
            <w:bottom w:val="none" w:sz="0" w:space="0" w:color="auto"/>
            <w:right w:val="none" w:sz="0" w:space="0" w:color="auto"/>
          </w:divBdr>
        </w:div>
        <w:div w:id="1825778546">
          <w:marLeft w:val="480"/>
          <w:marRight w:val="0"/>
          <w:marTop w:val="0"/>
          <w:marBottom w:val="0"/>
          <w:divBdr>
            <w:top w:val="none" w:sz="0" w:space="0" w:color="auto"/>
            <w:left w:val="none" w:sz="0" w:space="0" w:color="auto"/>
            <w:bottom w:val="none" w:sz="0" w:space="0" w:color="auto"/>
            <w:right w:val="none" w:sz="0" w:space="0" w:color="auto"/>
          </w:divBdr>
        </w:div>
        <w:div w:id="1050768988">
          <w:marLeft w:val="480"/>
          <w:marRight w:val="0"/>
          <w:marTop w:val="0"/>
          <w:marBottom w:val="0"/>
          <w:divBdr>
            <w:top w:val="none" w:sz="0" w:space="0" w:color="auto"/>
            <w:left w:val="none" w:sz="0" w:space="0" w:color="auto"/>
            <w:bottom w:val="none" w:sz="0" w:space="0" w:color="auto"/>
            <w:right w:val="none" w:sz="0" w:space="0" w:color="auto"/>
          </w:divBdr>
        </w:div>
        <w:div w:id="1132093960">
          <w:marLeft w:val="480"/>
          <w:marRight w:val="0"/>
          <w:marTop w:val="0"/>
          <w:marBottom w:val="0"/>
          <w:divBdr>
            <w:top w:val="none" w:sz="0" w:space="0" w:color="auto"/>
            <w:left w:val="none" w:sz="0" w:space="0" w:color="auto"/>
            <w:bottom w:val="none" w:sz="0" w:space="0" w:color="auto"/>
            <w:right w:val="none" w:sz="0" w:space="0" w:color="auto"/>
          </w:divBdr>
        </w:div>
        <w:div w:id="78019210">
          <w:marLeft w:val="480"/>
          <w:marRight w:val="0"/>
          <w:marTop w:val="0"/>
          <w:marBottom w:val="0"/>
          <w:divBdr>
            <w:top w:val="none" w:sz="0" w:space="0" w:color="auto"/>
            <w:left w:val="none" w:sz="0" w:space="0" w:color="auto"/>
            <w:bottom w:val="none" w:sz="0" w:space="0" w:color="auto"/>
            <w:right w:val="none" w:sz="0" w:space="0" w:color="auto"/>
          </w:divBdr>
        </w:div>
        <w:div w:id="648553072">
          <w:marLeft w:val="480"/>
          <w:marRight w:val="0"/>
          <w:marTop w:val="0"/>
          <w:marBottom w:val="0"/>
          <w:divBdr>
            <w:top w:val="none" w:sz="0" w:space="0" w:color="auto"/>
            <w:left w:val="none" w:sz="0" w:space="0" w:color="auto"/>
            <w:bottom w:val="none" w:sz="0" w:space="0" w:color="auto"/>
            <w:right w:val="none" w:sz="0" w:space="0" w:color="auto"/>
          </w:divBdr>
        </w:div>
        <w:div w:id="1153957940">
          <w:marLeft w:val="480"/>
          <w:marRight w:val="0"/>
          <w:marTop w:val="0"/>
          <w:marBottom w:val="0"/>
          <w:divBdr>
            <w:top w:val="none" w:sz="0" w:space="0" w:color="auto"/>
            <w:left w:val="none" w:sz="0" w:space="0" w:color="auto"/>
            <w:bottom w:val="none" w:sz="0" w:space="0" w:color="auto"/>
            <w:right w:val="none" w:sz="0" w:space="0" w:color="auto"/>
          </w:divBdr>
        </w:div>
        <w:div w:id="1212499294">
          <w:marLeft w:val="480"/>
          <w:marRight w:val="0"/>
          <w:marTop w:val="0"/>
          <w:marBottom w:val="0"/>
          <w:divBdr>
            <w:top w:val="none" w:sz="0" w:space="0" w:color="auto"/>
            <w:left w:val="none" w:sz="0" w:space="0" w:color="auto"/>
            <w:bottom w:val="none" w:sz="0" w:space="0" w:color="auto"/>
            <w:right w:val="none" w:sz="0" w:space="0" w:color="auto"/>
          </w:divBdr>
        </w:div>
        <w:div w:id="1240868762">
          <w:marLeft w:val="480"/>
          <w:marRight w:val="0"/>
          <w:marTop w:val="0"/>
          <w:marBottom w:val="0"/>
          <w:divBdr>
            <w:top w:val="none" w:sz="0" w:space="0" w:color="auto"/>
            <w:left w:val="none" w:sz="0" w:space="0" w:color="auto"/>
            <w:bottom w:val="none" w:sz="0" w:space="0" w:color="auto"/>
            <w:right w:val="none" w:sz="0" w:space="0" w:color="auto"/>
          </w:divBdr>
        </w:div>
        <w:div w:id="1372992741">
          <w:marLeft w:val="480"/>
          <w:marRight w:val="0"/>
          <w:marTop w:val="0"/>
          <w:marBottom w:val="0"/>
          <w:divBdr>
            <w:top w:val="none" w:sz="0" w:space="0" w:color="auto"/>
            <w:left w:val="none" w:sz="0" w:space="0" w:color="auto"/>
            <w:bottom w:val="none" w:sz="0" w:space="0" w:color="auto"/>
            <w:right w:val="none" w:sz="0" w:space="0" w:color="auto"/>
          </w:divBdr>
        </w:div>
        <w:div w:id="1586037480">
          <w:marLeft w:val="480"/>
          <w:marRight w:val="0"/>
          <w:marTop w:val="0"/>
          <w:marBottom w:val="0"/>
          <w:divBdr>
            <w:top w:val="none" w:sz="0" w:space="0" w:color="auto"/>
            <w:left w:val="none" w:sz="0" w:space="0" w:color="auto"/>
            <w:bottom w:val="none" w:sz="0" w:space="0" w:color="auto"/>
            <w:right w:val="none" w:sz="0" w:space="0" w:color="auto"/>
          </w:divBdr>
        </w:div>
        <w:div w:id="236867402">
          <w:marLeft w:val="480"/>
          <w:marRight w:val="0"/>
          <w:marTop w:val="0"/>
          <w:marBottom w:val="0"/>
          <w:divBdr>
            <w:top w:val="none" w:sz="0" w:space="0" w:color="auto"/>
            <w:left w:val="none" w:sz="0" w:space="0" w:color="auto"/>
            <w:bottom w:val="none" w:sz="0" w:space="0" w:color="auto"/>
            <w:right w:val="none" w:sz="0" w:space="0" w:color="auto"/>
          </w:divBdr>
        </w:div>
        <w:div w:id="1957443767">
          <w:marLeft w:val="480"/>
          <w:marRight w:val="0"/>
          <w:marTop w:val="0"/>
          <w:marBottom w:val="0"/>
          <w:divBdr>
            <w:top w:val="none" w:sz="0" w:space="0" w:color="auto"/>
            <w:left w:val="none" w:sz="0" w:space="0" w:color="auto"/>
            <w:bottom w:val="none" w:sz="0" w:space="0" w:color="auto"/>
            <w:right w:val="none" w:sz="0" w:space="0" w:color="auto"/>
          </w:divBdr>
        </w:div>
        <w:div w:id="1297105824">
          <w:marLeft w:val="480"/>
          <w:marRight w:val="0"/>
          <w:marTop w:val="0"/>
          <w:marBottom w:val="0"/>
          <w:divBdr>
            <w:top w:val="none" w:sz="0" w:space="0" w:color="auto"/>
            <w:left w:val="none" w:sz="0" w:space="0" w:color="auto"/>
            <w:bottom w:val="none" w:sz="0" w:space="0" w:color="auto"/>
            <w:right w:val="none" w:sz="0" w:space="0" w:color="auto"/>
          </w:divBdr>
        </w:div>
        <w:div w:id="2060937118">
          <w:marLeft w:val="480"/>
          <w:marRight w:val="0"/>
          <w:marTop w:val="0"/>
          <w:marBottom w:val="0"/>
          <w:divBdr>
            <w:top w:val="none" w:sz="0" w:space="0" w:color="auto"/>
            <w:left w:val="none" w:sz="0" w:space="0" w:color="auto"/>
            <w:bottom w:val="none" w:sz="0" w:space="0" w:color="auto"/>
            <w:right w:val="none" w:sz="0" w:space="0" w:color="auto"/>
          </w:divBdr>
        </w:div>
        <w:div w:id="854345306">
          <w:marLeft w:val="480"/>
          <w:marRight w:val="0"/>
          <w:marTop w:val="0"/>
          <w:marBottom w:val="0"/>
          <w:divBdr>
            <w:top w:val="none" w:sz="0" w:space="0" w:color="auto"/>
            <w:left w:val="none" w:sz="0" w:space="0" w:color="auto"/>
            <w:bottom w:val="none" w:sz="0" w:space="0" w:color="auto"/>
            <w:right w:val="none" w:sz="0" w:space="0" w:color="auto"/>
          </w:divBdr>
        </w:div>
        <w:div w:id="432361097">
          <w:marLeft w:val="480"/>
          <w:marRight w:val="0"/>
          <w:marTop w:val="0"/>
          <w:marBottom w:val="0"/>
          <w:divBdr>
            <w:top w:val="none" w:sz="0" w:space="0" w:color="auto"/>
            <w:left w:val="none" w:sz="0" w:space="0" w:color="auto"/>
            <w:bottom w:val="none" w:sz="0" w:space="0" w:color="auto"/>
            <w:right w:val="none" w:sz="0" w:space="0" w:color="auto"/>
          </w:divBdr>
        </w:div>
        <w:div w:id="66003970">
          <w:marLeft w:val="480"/>
          <w:marRight w:val="0"/>
          <w:marTop w:val="0"/>
          <w:marBottom w:val="0"/>
          <w:divBdr>
            <w:top w:val="none" w:sz="0" w:space="0" w:color="auto"/>
            <w:left w:val="none" w:sz="0" w:space="0" w:color="auto"/>
            <w:bottom w:val="none" w:sz="0" w:space="0" w:color="auto"/>
            <w:right w:val="none" w:sz="0" w:space="0" w:color="auto"/>
          </w:divBdr>
        </w:div>
        <w:div w:id="1861384285">
          <w:marLeft w:val="480"/>
          <w:marRight w:val="0"/>
          <w:marTop w:val="0"/>
          <w:marBottom w:val="0"/>
          <w:divBdr>
            <w:top w:val="none" w:sz="0" w:space="0" w:color="auto"/>
            <w:left w:val="none" w:sz="0" w:space="0" w:color="auto"/>
            <w:bottom w:val="none" w:sz="0" w:space="0" w:color="auto"/>
            <w:right w:val="none" w:sz="0" w:space="0" w:color="auto"/>
          </w:divBdr>
        </w:div>
        <w:div w:id="1012296628">
          <w:marLeft w:val="480"/>
          <w:marRight w:val="0"/>
          <w:marTop w:val="0"/>
          <w:marBottom w:val="0"/>
          <w:divBdr>
            <w:top w:val="none" w:sz="0" w:space="0" w:color="auto"/>
            <w:left w:val="none" w:sz="0" w:space="0" w:color="auto"/>
            <w:bottom w:val="none" w:sz="0" w:space="0" w:color="auto"/>
            <w:right w:val="none" w:sz="0" w:space="0" w:color="auto"/>
          </w:divBdr>
        </w:div>
        <w:div w:id="2137870948">
          <w:marLeft w:val="480"/>
          <w:marRight w:val="0"/>
          <w:marTop w:val="0"/>
          <w:marBottom w:val="0"/>
          <w:divBdr>
            <w:top w:val="none" w:sz="0" w:space="0" w:color="auto"/>
            <w:left w:val="none" w:sz="0" w:space="0" w:color="auto"/>
            <w:bottom w:val="none" w:sz="0" w:space="0" w:color="auto"/>
            <w:right w:val="none" w:sz="0" w:space="0" w:color="auto"/>
          </w:divBdr>
        </w:div>
        <w:div w:id="1673602865">
          <w:marLeft w:val="480"/>
          <w:marRight w:val="0"/>
          <w:marTop w:val="0"/>
          <w:marBottom w:val="0"/>
          <w:divBdr>
            <w:top w:val="none" w:sz="0" w:space="0" w:color="auto"/>
            <w:left w:val="none" w:sz="0" w:space="0" w:color="auto"/>
            <w:bottom w:val="none" w:sz="0" w:space="0" w:color="auto"/>
            <w:right w:val="none" w:sz="0" w:space="0" w:color="auto"/>
          </w:divBdr>
        </w:div>
        <w:div w:id="90199806">
          <w:marLeft w:val="480"/>
          <w:marRight w:val="0"/>
          <w:marTop w:val="0"/>
          <w:marBottom w:val="0"/>
          <w:divBdr>
            <w:top w:val="none" w:sz="0" w:space="0" w:color="auto"/>
            <w:left w:val="none" w:sz="0" w:space="0" w:color="auto"/>
            <w:bottom w:val="none" w:sz="0" w:space="0" w:color="auto"/>
            <w:right w:val="none" w:sz="0" w:space="0" w:color="auto"/>
          </w:divBdr>
        </w:div>
        <w:div w:id="1822698045">
          <w:marLeft w:val="480"/>
          <w:marRight w:val="0"/>
          <w:marTop w:val="0"/>
          <w:marBottom w:val="0"/>
          <w:divBdr>
            <w:top w:val="none" w:sz="0" w:space="0" w:color="auto"/>
            <w:left w:val="none" w:sz="0" w:space="0" w:color="auto"/>
            <w:bottom w:val="none" w:sz="0" w:space="0" w:color="auto"/>
            <w:right w:val="none" w:sz="0" w:space="0" w:color="auto"/>
          </w:divBdr>
        </w:div>
      </w:divsChild>
    </w:div>
    <w:div w:id="2093426084">
      <w:bodyDiv w:val="1"/>
      <w:marLeft w:val="0"/>
      <w:marRight w:val="0"/>
      <w:marTop w:val="0"/>
      <w:marBottom w:val="0"/>
      <w:divBdr>
        <w:top w:val="none" w:sz="0" w:space="0" w:color="auto"/>
        <w:left w:val="none" w:sz="0" w:space="0" w:color="auto"/>
        <w:bottom w:val="none" w:sz="0" w:space="0" w:color="auto"/>
        <w:right w:val="none" w:sz="0" w:space="0" w:color="auto"/>
      </w:divBdr>
    </w:div>
    <w:div w:id="2095322309">
      <w:bodyDiv w:val="1"/>
      <w:marLeft w:val="0"/>
      <w:marRight w:val="0"/>
      <w:marTop w:val="0"/>
      <w:marBottom w:val="0"/>
      <w:divBdr>
        <w:top w:val="none" w:sz="0" w:space="0" w:color="auto"/>
        <w:left w:val="none" w:sz="0" w:space="0" w:color="auto"/>
        <w:bottom w:val="none" w:sz="0" w:space="0" w:color="auto"/>
        <w:right w:val="none" w:sz="0" w:space="0" w:color="auto"/>
      </w:divBdr>
    </w:div>
    <w:div w:id="2098482327">
      <w:bodyDiv w:val="1"/>
      <w:marLeft w:val="0"/>
      <w:marRight w:val="0"/>
      <w:marTop w:val="0"/>
      <w:marBottom w:val="0"/>
      <w:divBdr>
        <w:top w:val="none" w:sz="0" w:space="0" w:color="auto"/>
        <w:left w:val="none" w:sz="0" w:space="0" w:color="auto"/>
        <w:bottom w:val="none" w:sz="0" w:space="0" w:color="auto"/>
        <w:right w:val="none" w:sz="0" w:space="0" w:color="auto"/>
      </w:divBdr>
    </w:div>
    <w:div w:id="2100170768">
      <w:bodyDiv w:val="1"/>
      <w:marLeft w:val="0"/>
      <w:marRight w:val="0"/>
      <w:marTop w:val="0"/>
      <w:marBottom w:val="0"/>
      <w:divBdr>
        <w:top w:val="none" w:sz="0" w:space="0" w:color="auto"/>
        <w:left w:val="none" w:sz="0" w:space="0" w:color="auto"/>
        <w:bottom w:val="none" w:sz="0" w:space="0" w:color="auto"/>
        <w:right w:val="none" w:sz="0" w:space="0" w:color="auto"/>
      </w:divBdr>
    </w:div>
    <w:div w:id="2103329013">
      <w:bodyDiv w:val="1"/>
      <w:marLeft w:val="0"/>
      <w:marRight w:val="0"/>
      <w:marTop w:val="0"/>
      <w:marBottom w:val="0"/>
      <w:divBdr>
        <w:top w:val="none" w:sz="0" w:space="0" w:color="auto"/>
        <w:left w:val="none" w:sz="0" w:space="0" w:color="auto"/>
        <w:bottom w:val="none" w:sz="0" w:space="0" w:color="auto"/>
        <w:right w:val="none" w:sz="0" w:space="0" w:color="auto"/>
      </w:divBdr>
    </w:div>
    <w:div w:id="2106002122">
      <w:bodyDiv w:val="1"/>
      <w:marLeft w:val="0"/>
      <w:marRight w:val="0"/>
      <w:marTop w:val="0"/>
      <w:marBottom w:val="0"/>
      <w:divBdr>
        <w:top w:val="none" w:sz="0" w:space="0" w:color="auto"/>
        <w:left w:val="none" w:sz="0" w:space="0" w:color="auto"/>
        <w:bottom w:val="none" w:sz="0" w:space="0" w:color="auto"/>
        <w:right w:val="none" w:sz="0" w:space="0" w:color="auto"/>
      </w:divBdr>
    </w:div>
    <w:div w:id="2106413394">
      <w:bodyDiv w:val="1"/>
      <w:marLeft w:val="0"/>
      <w:marRight w:val="0"/>
      <w:marTop w:val="0"/>
      <w:marBottom w:val="0"/>
      <w:divBdr>
        <w:top w:val="none" w:sz="0" w:space="0" w:color="auto"/>
        <w:left w:val="none" w:sz="0" w:space="0" w:color="auto"/>
        <w:bottom w:val="none" w:sz="0" w:space="0" w:color="auto"/>
        <w:right w:val="none" w:sz="0" w:space="0" w:color="auto"/>
      </w:divBdr>
    </w:div>
    <w:div w:id="2107798994">
      <w:bodyDiv w:val="1"/>
      <w:marLeft w:val="0"/>
      <w:marRight w:val="0"/>
      <w:marTop w:val="0"/>
      <w:marBottom w:val="0"/>
      <w:divBdr>
        <w:top w:val="none" w:sz="0" w:space="0" w:color="auto"/>
        <w:left w:val="none" w:sz="0" w:space="0" w:color="auto"/>
        <w:bottom w:val="none" w:sz="0" w:space="0" w:color="auto"/>
        <w:right w:val="none" w:sz="0" w:space="0" w:color="auto"/>
      </w:divBdr>
    </w:div>
    <w:div w:id="2107994026">
      <w:bodyDiv w:val="1"/>
      <w:marLeft w:val="0"/>
      <w:marRight w:val="0"/>
      <w:marTop w:val="0"/>
      <w:marBottom w:val="0"/>
      <w:divBdr>
        <w:top w:val="none" w:sz="0" w:space="0" w:color="auto"/>
        <w:left w:val="none" w:sz="0" w:space="0" w:color="auto"/>
        <w:bottom w:val="none" w:sz="0" w:space="0" w:color="auto"/>
        <w:right w:val="none" w:sz="0" w:space="0" w:color="auto"/>
      </w:divBdr>
    </w:div>
    <w:div w:id="2108109184">
      <w:bodyDiv w:val="1"/>
      <w:marLeft w:val="0"/>
      <w:marRight w:val="0"/>
      <w:marTop w:val="0"/>
      <w:marBottom w:val="0"/>
      <w:divBdr>
        <w:top w:val="none" w:sz="0" w:space="0" w:color="auto"/>
        <w:left w:val="none" w:sz="0" w:space="0" w:color="auto"/>
        <w:bottom w:val="none" w:sz="0" w:space="0" w:color="auto"/>
        <w:right w:val="none" w:sz="0" w:space="0" w:color="auto"/>
      </w:divBdr>
    </w:div>
    <w:div w:id="2108190405">
      <w:bodyDiv w:val="1"/>
      <w:marLeft w:val="0"/>
      <w:marRight w:val="0"/>
      <w:marTop w:val="0"/>
      <w:marBottom w:val="0"/>
      <w:divBdr>
        <w:top w:val="none" w:sz="0" w:space="0" w:color="auto"/>
        <w:left w:val="none" w:sz="0" w:space="0" w:color="auto"/>
        <w:bottom w:val="none" w:sz="0" w:space="0" w:color="auto"/>
        <w:right w:val="none" w:sz="0" w:space="0" w:color="auto"/>
      </w:divBdr>
    </w:div>
    <w:div w:id="2111076205">
      <w:bodyDiv w:val="1"/>
      <w:marLeft w:val="0"/>
      <w:marRight w:val="0"/>
      <w:marTop w:val="0"/>
      <w:marBottom w:val="0"/>
      <w:divBdr>
        <w:top w:val="none" w:sz="0" w:space="0" w:color="auto"/>
        <w:left w:val="none" w:sz="0" w:space="0" w:color="auto"/>
        <w:bottom w:val="none" w:sz="0" w:space="0" w:color="auto"/>
        <w:right w:val="none" w:sz="0" w:space="0" w:color="auto"/>
      </w:divBdr>
    </w:div>
    <w:div w:id="2117945939">
      <w:bodyDiv w:val="1"/>
      <w:marLeft w:val="0"/>
      <w:marRight w:val="0"/>
      <w:marTop w:val="0"/>
      <w:marBottom w:val="0"/>
      <w:divBdr>
        <w:top w:val="none" w:sz="0" w:space="0" w:color="auto"/>
        <w:left w:val="none" w:sz="0" w:space="0" w:color="auto"/>
        <w:bottom w:val="none" w:sz="0" w:space="0" w:color="auto"/>
        <w:right w:val="none" w:sz="0" w:space="0" w:color="auto"/>
      </w:divBdr>
    </w:div>
    <w:div w:id="2119910974">
      <w:bodyDiv w:val="1"/>
      <w:marLeft w:val="0"/>
      <w:marRight w:val="0"/>
      <w:marTop w:val="0"/>
      <w:marBottom w:val="0"/>
      <w:divBdr>
        <w:top w:val="none" w:sz="0" w:space="0" w:color="auto"/>
        <w:left w:val="none" w:sz="0" w:space="0" w:color="auto"/>
        <w:bottom w:val="none" w:sz="0" w:space="0" w:color="auto"/>
        <w:right w:val="none" w:sz="0" w:space="0" w:color="auto"/>
      </w:divBdr>
    </w:div>
    <w:div w:id="2120223292">
      <w:bodyDiv w:val="1"/>
      <w:marLeft w:val="0"/>
      <w:marRight w:val="0"/>
      <w:marTop w:val="0"/>
      <w:marBottom w:val="0"/>
      <w:divBdr>
        <w:top w:val="none" w:sz="0" w:space="0" w:color="auto"/>
        <w:left w:val="none" w:sz="0" w:space="0" w:color="auto"/>
        <w:bottom w:val="none" w:sz="0" w:space="0" w:color="auto"/>
        <w:right w:val="none" w:sz="0" w:space="0" w:color="auto"/>
      </w:divBdr>
    </w:div>
    <w:div w:id="2120757300">
      <w:bodyDiv w:val="1"/>
      <w:marLeft w:val="0"/>
      <w:marRight w:val="0"/>
      <w:marTop w:val="0"/>
      <w:marBottom w:val="0"/>
      <w:divBdr>
        <w:top w:val="none" w:sz="0" w:space="0" w:color="auto"/>
        <w:left w:val="none" w:sz="0" w:space="0" w:color="auto"/>
        <w:bottom w:val="none" w:sz="0" w:space="0" w:color="auto"/>
        <w:right w:val="none" w:sz="0" w:space="0" w:color="auto"/>
      </w:divBdr>
    </w:div>
    <w:div w:id="2127891005">
      <w:bodyDiv w:val="1"/>
      <w:marLeft w:val="0"/>
      <w:marRight w:val="0"/>
      <w:marTop w:val="0"/>
      <w:marBottom w:val="0"/>
      <w:divBdr>
        <w:top w:val="none" w:sz="0" w:space="0" w:color="auto"/>
        <w:left w:val="none" w:sz="0" w:space="0" w:color="auto"/>
        <w:bottom w:val="none" w:sz="0" w:space="0" w:color="auto"/>
        <w:right w:val="none" w:sz="0" w:space="0" w:color="auto"/>
      </w:divBdr>
    </w:div>
    <w:div w:id="2131393581">
      <w:bodyDiv w:val="1"/>
      <w:marLeft w:val="0"/>
      <w:marRight w:val="0"/>
      <w:marTop w:val="0"/>
      <w:marBottom w:val="0"/>
      <w:divBdr>
        <w:top w:val="none" w:sz="0" w:space="0" w:color="auto"/>
        <w:left w:val="none" w:sz="0" w:space="0" w:color="auto"/>
        <w:bottom w:val="none" w:sz="0" w:space="0" w:color="auto"/>
        <w:right w:val="none" w:sz="0" w:space="0" w:color="auto"/>
      </w:divBdr>
      <w:divsChild>
        <w:div w:id="1245073583">
          <w:marLeft w:val="480"/>
          <w:marRight w:val="0"/>
          <w:marTop w:val="0"/>
          <w:marBottom w:val="0"/>
          <w:divBdr>
            <w:top w:val="none" w:sz="0" w:space="0" w:color="auto"/>
            <w:left w:val="none" w:sz="0" w:space="0" w:color="auto"/>
            <w:bottom w:val="none" w:sz="0" w:space="0" w:color="auto"/>
            <w:right w:val="none" w:sz="0" w:space="0" w:color="auto"/>
          </w:divBdr>
        </w:div>
        <w:div w:id="1473719382">
          <w:marLeft w:val="480"/>
          <w:marRight w:val="0"/>
          <w:marTop w:val="0"/>
          <w:marBottom w:val="0"/>
          <w:divBdr>
            <w:top w:val="none" w:sz="0" w:space="0" w:color="auto"/>
            <w:left w:val="none" w:sz="0" w:space="0" w:color="auto"/>
            <w:bottom w:val="none" w:sz="0" w:space="0" w:color="auto"/>
            <w:right w:val="none" w:sz="0" w:space="0" w:color="auto"/>
          </w:divBdr>
        </w:div>
        <w:div w:id="1889561769">
          <w:marLeft w:val="480"/>
          <w:marRight w:val="0"/>
          <w:marTop w:val="0"/>
          <w:marBottom w:val="0"/>
          <w:divBdr>
            <w:top w:val="none" w:sz="0" w:space="0" w:color="auto"/>
            <w:left w:val="none" w:sz="0" w:space="0" w:color="auto"/>
            <w:bottom w:val="none" w:sz="0" w:space="0" w:color="auto"/>
            <w:right w:val="none" w:sz="0" w:space="0" w:color="auto"/>
          </w:divBdr>
        </w:div>
        <w:div w:id="824591139">
          <w:marLeft w:val="480"/>
          <w:marRight w:val="0"/>
          <w:marTop w:val="0"/>
          <w:marBottom w:val="0"/>
          <w:divBdr>
            <w:top w:val="none" w:sz="0" w:space="0" w:color="auto"/>
            <w:left w:val="none" w:sz="0" w:space="0" w:color="auto"/>
            <w:bottom w:val="none" w:sz="0" w:space="0" w:color="auto"/>
            <w:right w:val="none" w:sz="0" w:space="0" w:color="auto"/>
          </w:divBdr>
        </w:div>
        <w:div w:id="784618029">
          <w:marLeft w:val="480"/>
          <w:marRight w:val="0"/>
          <w:marTop w:val="0"/>
          <w:marBottom w:val="0"/>
          <w:divBdr>
            <w:top w:val="none" w:sz="0" w:space="0" w:color="auto"/>
            <w:left w:val="none" w:sz="0" w:space="0" w:color="auto"/>
            <w:bottom w:val="none" w:sz="0" w:space="0" w:color="auto"/>
            <w:right w:val="none" w:sz="0" w:space="0" w:color="auto"/>
          </w:divBdr>
        </w:div>
        <w:div w:id="543249858">
          <w:marLeft w:val="480"/>
          <w:marRight w:val="0"/>
          <w:marTop w:val="0"/>
          <w:marBottom w:val="0"/>
          <w:divBdr>
            <w:top w:val="none" w:sz="0" w:space="0" w:color="auto"/>
            <w:left w:val="none" w:sz="0" w:space="0" w:color="auto"/>
            <w:bottom w:val="none" w:sz="0" w:space="0" w:color="auto"/>
            <w:right w:val="none" w:sz="0" w:space="0" w:color="auto"/>
          </w:divBdr>
        </w:div>
        <w:div w:id="177038252">
          <w:marLeft w:val="480"/>
          <w:marRight w:val="0"/>
          <w:marTop w:val="0"/>
          <w:marBottom w:val="0"/>
          <w:divBdr>
            <w:top w:val="none" w:sz="0" w:space="0" w:color="auto"/>
            <w:left w:val="none" w:sz="0" w:space="0" w:color="auto"/>
            <w:bottom w:val="none" w:sz="0" w:space="0" w:color="auto"/>
            <w:right w:val="none" w:sz="0" w:space="0" w:color="auto"/>
          </w:divBdr>
        </w:div>
        <w:div w:id="1522815026">
          <w:marLeft w:val="480"/>
          <w:marRight w:val="0"/>
          <w:marTop w:val="0"/>
          <w:marBottom w:val="0"/>
          <w:divBdr>
            <w:top w:val="none" w:sz="0" w:space="0" w:color="auto"/>
            <w:left w:val="none" w:sz="0" w:space="0" w:color="auto"/>
            <w:bottom w:val="none" w:sz="0" w:space="0" w:color="auto"/>
            <w:right w:val="none" w:sz="0" w:space="0" w:color="auto"/>
          </w:divBdr>
        </w:div>
        <w:div w:id="580482783">
          <w:marLeft w:val="480"/>
          <w:marRight w:val="0"/>
          <w:marTop w:val="0"/>
          <w:marBottom w:val="0"/>
          <w:divBdr>
            <w:top w:val="none" w:sz="0" w:space="0" w:color="auto"/>
            <w:left w:val="none" w:sz="0" w:space="0" w:color="auto"/>
            <w:bottom w:val="none" w:sz="0" w:space="0" w:color="auto"/>
            <w:right w:val="none" w:sz="0" w:space="0" w:color="auto"/>
          </w:divBdr>
        </w:div>
        <w:div w:id="2105609262">
          <w:marLeft w:val="480"/>
          <w:marRight w:val="0"/>
          <w:marTop w:val="0"/>
          <w:marBottom w:val="0"/>
          <w:divBdr>
            <w:top w:val="none" w:sz="0" w:space="0" w:color="auto"/>
            <w:left w:val="none" w:sz="0" w:space="0" w:color="auto"/>
            <w:bottom w:val="none" w:sz="0" w:space="0" w:color="auto"/>
            <w:right w:val="none" w:sz="0" w:space="0" w:color="auto"/>
          </w:divBdr>
        </w:div>
        <w:div w:id="1393964537">
          <w:marLeft w:val="480"/>
          <w:marRight w:val="0"/>
          <w:marTop w:val="0"/>
          <w:marBottom w:val="0"/>
          <w:divBdr>
            <w:top w:val="none" w:sz="0" w:space="0" w:color="auto"/>
            <w:left w:val="none" w:sz="0" w:space="0" w:color="auto"/>
            <w:bottom w:val="none" w:sz="0" w:space="0" w:color="auto"/>
            <w:right w:val="none" w:sz="0" w:space="0" w:color="auto"/>
          </w:divBdr>
        </w:div>
        <w:div w:id="587083082">
          <w:marLeft w:val="480"/>
          <w:marRight w:val="0"/>
          <w:marTop w:val="0"/>
          <w:marBottom w:val="0"/>
          <w:divBdr>
            <w:top w:val="none" w:sz="0" w:space="0" w:color="auto"/>
            <w:left w:val="none" w:sz="0" w:space="0" w:color="auto"/>
            <w:bottom w:val="none" w:sz="0" w:space="0" w:color="auto"/>
            <w:right w:val="none" w:sz="0" w:space="0" w:color="auto"/>
          </w:divBdr>
        </w:div>
        <w:div w:id="2066639303">
          <w:marLeft w:val="480"/>
          <w:marRight w:val="0"/>
          <w:marTop w:val="0"/>
          <w:marBottom w:val="0"/>
          <w:divBdr>
            <w:top w:val="none" w:sz="0" w:space="0" w:color="auto"/>
            <w:left w:val="none" w:sz="0" w:space="0" w:color="auto"/>
            <w:bottom w:val="none" w:sz="0" w:space="0" w:color="auto"/>
            <w:right w:val="none" w:sz="0" w:space="0" w:color="auto"/>
          </w:divBdr>
        </w:div>
        <w:div w:id="241306127">
          <w:marLeft w:val="480"/>
          <w:marRight w:val="0"/>
          <w:marTop w:val="0"/>
          <w:marBottom w:val="0"/>
          <w:divBdr>
            <w:top w:val="none" w:sz="0" w:space="0" w:color="auto"/>
            <w:left w:val="none" w:sz="0" w:space="0" w:color="auto"/>
            <w:bottom w:val="none" w:sz="0" w:space="0" w:color="auto"/>
            <w:right w:val="none" w:sz="0" w:space="0" w:color="auto"/>
          </w:divBdr>
        </w:div>
        <w:div w:id="1708526617">
          <w:marLeft w:val="480"/>
          <w:marRight w:val="0"/>
          <w:marTop w:val="0"/>
          <w:marBottom w:val="0"/>
          <w:divBdr>
            <w:top w:val="none" w:sz="0" w:space="0" w:color="auto"/>
            <w:left w:val="none" w:sz="0" w:space="0" w:color="auto"/>
            <w:bottom w:val="none" w:sz="0" w:space="0" w:color="auto"/>
            <w:right w:val="none" w:sz="0" w:space="0" w:color="auto"/>
          </w:divBdr>
        </w:div>
        <w:div w:id="911038316">
          <w:marLeft w:val="480"/>
          <w:marRight w:val="0"/>
          <w:marTop w:val="0"/>
          <w:marBottom w:val="0"/>
          <w:divBdr>
            <w:top w:val="none" w:sz="0" w:space="0" w:color="auto"/>
            <w:left w:val="none" w:sz="0" w:space="0" w:color="auto"/>
            <w:bottom w:val="none" w:sz="0" w:space="0" w:color="auto"/>
            <w:right w:val="none" w:sz="0" w:space="0" w:color="auto"/>
          </w:divBdr>
        </w:div>
        <w:div w:id="2006394751">
          <w:marLeft w:val="480"/>
          <w:marRight w:val="0"/>
          <w:marTop w:val="0"/>
          <w:marBottom w:val="0"/>
          <w:divBdr>
            <w:top w:val="none" w:sz="0" w:space="0" w:color="auto"/>
            <w:left w:val="none" w:sz="0" w:space="0" w:color="auto"/>
            <w:bottom w:val="none" w:sz="0" w:space="0" w:color="auto"/>
            <w:right w:val="none" w:sz="0" w:space="0" w:color="auto"/>
          </w:divBdr>
        </w:div>
        <w:div w:id="1416436987">
          <w:marLeft w:val="480"/>
          <w:marRight w:val="0"/>
          <w:marTop w:val="0"/>
          <w:marBottom w:val="0"/>
          <w:divBdr>
            <w:top w:val="none" w:sz="0" w:space="0" w:color="auto"/>
            <w:left w:val="none" w:sz="0" w:space="0" w:color="auto"/>
            <w:bottom w:val="none" w:sz="0" w:space="0" w:color="auto"/>
            <w:right w:val="none" w:sz="0" w:space="0" w:color="auto"/>
          </w:divBdr>
        </w:div>
        <w:div w:id="1606840769">
          <w:marLeft w:val="480"/>
          <w:marRight w:val="0"/>
          <w:marTop w:val="0"/>
          <w:marBottom w:val="0"/>
          <w:divBdr>
            <w:top w:val="none" w:sz="0" w:space="0" w:color="auto"/>
            <w:left w:val="none" w:sz="0" w:space="0" w:color="auto"/>
            <w:bottom w:val="none" w:sz="0" w:space="0" w:color="auto"/>
            <w:right w:val="none" w:sz="0" w:space="0" w:color="auto"/>
          </w:divBdr>
        </w:div>
        <w:div w:id="441270853">
          <w:marLeft w:val="480"/>
          <w:marRight w:val="0"/>
          <w:marTop w:val="0"/>
          <w:marBottom w:val="0"/>
          <w:divBdr>
            <w:top w:val="none" w:sz="0" w:space="0" w:color="auto"/>
            <w:left w:val="none" w:sz="0" w:space="0" w:color="auto"/>
            <w:bottom w:val="none" w:sz="0" w:space="0" w:color="auto"/>
            <w:right w:val="none" w:sz="0" w:space="0" w:color="auto"/>
          </w:divBdr>
        </w:div>
        <w:div w:id="1896773300">
          <w:marLeft w:val="480"/>
          <w:marRight w:val="0"/>
          <w:marTop w:val="0"/>
          <w:marBottom w:val="0"/>
          <w:divBdr>
            <w:top w:val="none" w:sz="0" w:space="0" w:color="auto"/>
            <w:left w:val="none" w:sz="0" w:space="0" w:color="auto"/>
            <w:bottom w:val="none" w:sz="0" w:space="0" w:color="auto"/>
            <w:right w:val="none" w:sz="0" w:space="0" w:color="auto"/>
          </w:divBdr>
        </w:div>
        <w:div w:id="203560071">
          <w:marLeft w:val="480"/>
          <w:marRight w:val="0"/>
          <w:marTop w:val="0"/>
          <w:marBottom w:val="0"/>
          <w:divBdr>
            <w:top w:val="none" w:sz="0" w:space="0" w:color="auto"/>
            <w:left w:val="none" w:sz="0" w:space="0" w:color="auto"/>
            <w:bottom w:val="none" w:sz="0" w:space="0" w:color="auto"/>
            <w:right w:val="none" w:sz="0" w:space="0" w:color="auto"/>
          </w:divBdr>
        </w:div>
        <w:div w:id="2109887775">
          <w:marLeft w:val="480"/>
          <w:marRight w:val="0"/>
          <w:marTop w:val="0"/>
          <w:marBottom w:val="0"/>
          <w:divBdr>
            <w:top w:val="none" w:sz="0" w:space="0" w:color="auto"/>
            <w:left w:val="none" w:sz="0" w:space="0" w:color="auto"/>
            <w:bottom w:val="none" w:sz="0" w:space="0" w:color="auto"/>
            <w:right w:val="none" w:sz="0" w:space="0" w:color="auto"/>
          </w:divBdr>
        </w:div>
        <w:div w:id="585698671">
          <w:marLeft w:val="480"/>
          <w:marRight w:val="0"/>
          <w:marTop w:val="0"/>
          <w:marBottom w:val="0"/>
          <w:divBdr>
            <w:top w:val="none" w:sz="0" w:space="0" w:color="auto"/>
            <w:left w:val="none" w:sz="0" w:space="0" w:color="auto"/>
            <w:bottom w:val="none" w:sz="0" w:space="0" w:color="auto"/>
            <w:right w:val="none" w:sz="0" w:space="0" w:color="auto"/>
          </w:divBdr>
        </w:div>
        <w:div w:id="1421566284">
          <w:marLeft w:val="480"/>
          <w:marRight w:val="0"/>
          <w:marTop w:val="0"/>
          <w:marBottom w:val="0"/>
          <w:divBdr>
            <w:top w:val="none" w:sz="0" w:space="0" w:color="auto"/>
            <w:left w:val="none" w:sz="0" w:space="0" w:color="auto"/>
            <w:bottom w:val="none" w:sz="0" w:space="0" w:color="auto"/>
            <w:right w:val="none" w:sz="0" w:space="0" w:color="auto"/>
          </w:divBdr>
        </w:div>
        <w:div w:id="1095515367">
          <w:marLeft w:val="480"/>
          <w:marRight w:val="0"/>
          <w:marTop w:val="0"/>
          <w:marBottom w:val="0"/>
          <w:divBdr>
            <w:top w:val="none" w:sz="0" w:space="0" w:color="auto"/>
            <w:left w:val="none" w:sz="0" w:space="0" w:color="auto"/>
            <w:bottom w:val="none" w:sz="0" w:space="0" w:color="auto"/>
            <w:right w:val="none" w:sz="0" w:space="0" w:color="auto"/>
          </w:divBdr>
        </w:div>
        <w:div w:id="1912890943">
          <w:marLeft w:val="480"/>
          <w:marRight w:val="0"/>
          <w:marTop w:val="0"/>
          <w:marBottom w:val="0"/>
          <w:divBdr>
            <w:top w:val="none" w:sz="0" w:space="0" w:color="auto"/>
            <w:left w:val="none" w:sz="0" w:space="0" w:color="auto"/>
            <w:bottom w:val="none" w:sz="0" w:space="0" w:color="auto"/>
            <w:right w:val="none" w:sz="0" w:space="0" w:color="auto"/>
          </w:divBdr>
        </w:div>
        <w:div w:id="862673252">
          <w:marLeft w:val="480"/>
          <w:marRight w:val="0"/>
          <w:marTop w:val="0"/>
          <w:marBottom w:val="0"/>
          <w:divBdr>
            <w:top w:val="none" w:sz="0" w:space="0" w:color="auto"/>
            <w:left w:val="none" w:sz="0" w:space="0" w:color="auto"/>
            <w:bottom w:val="none" w:sz="0" w:space="0" w:color="auto"/>
            <w:right w:val="none" w:sz="0" w:space="0" w:color="auto"/>
          </w:divBdr>
        </w:div>
        <w:div w:id="2046520804">
          <w:marLeft w:val="480"/>
          <w:marRight w:val="0"/>
          <w:marTop w:val="0"/>
          <w:marBottom w:val="0"/>
          <w:divBdr>
            <w:top w:val="none" w:sz="0" w:space="0" w:color="auto"/>
            <w:left w:val="none" w:sz="0" w:space="0" w:color="auto"/>
            <w:bottom w:val="none" w:sz="0" w:space="0" w:color="auto"/>
            <w:right w:val="none" w:sz="0" w:space="0" w:color="auto"/>
          </w:divBdr>
        </w:div>
        <w:div w:id="1616332721">
          <w:marLeft w:val="480"/>
          <w:marRight w:val="0"/>
          <w:marTop w:val="0"/>
          <w:marBottom w:val="0"/>
          <w:divBdr>
            <w:top w:val="none" w:sz="0" w:space="0" w:color="auto"/>
            <w:left w:val="none" w:sz="0" w:space="0" w:color="auto"/>
            <w:bottom w:val="none" w:sz="0" w:space="0" w:color="auto"/>
            <w:right w:val="none" w:sz="0" w:space="0" w:color="auto"/>
          </w:divBdr>
        </w:div>
        <w:div w:id="1866016242">
          <w:marLeft w:val="480"/>
          <w:marRight w:val="0"/>
          <w:marTop w:val="0"/>
          <w:marBottom w:val="0"/>
          <w:divBdr>
            <w:top w:val="none" w:sz="0" w:space="0" w:color="auto"/>
            <w:left w:val="none" w:sz="0" w:space="0" w:color="auto"/>
            <w:bottom w:val="none" w:sz="0" w:space="0" w:color="auto"/>
            <w:right w:val="none" w:sz="0" w:space="0" w:color="auto"/>
          </w:divBdr>
        </w:div>
        <w:div w:id="1404796138">
          <w:marLeft w:val="480"/>
          <w:marRight w:val="0"/>
          <w:marTop w:val="0"/>
          <w:marBottom w:val="0"/>
          <w:divBdr>
            <w:top w:val="none" w:sz="0" w:space="0" w:color="auto"/>
            <w:left w:val="none" w:sz="0" w:space="0" w:color="auto"/>
            <w:bottom w:val="none" w:sz="0" w:space="0" w:color="auto"/>
            <w:right w:val="none" w:sz="0" w:space="0" w:color="auto"/>
          </w:divBdr>
        </w:div>
        <w:div w:id="1019039348">
          <w:marLeft w:val="480"/>
          <w:marRight w:val="0"/>
          <w:marTop w:val="0"/>
          <w:marBottom w:val="0"/>
          <w:divBdr>
            <w:top w:val="none" w:sz="0" w:space="0" w:color="auto"/>
            <w:left w:val="none" w:sz="0" w:space="0" w:color="auto"/>
            <w:bottom w:val="none" w:sz="0" w:space="0" w:color="auto"/>
            <w:right w:val="none" w:sz="0" w:space="0" w:color="auto"/>
          </w:divBdr>
        </w:div>
        <w:div w:id="1677263377">
          <w:marLeft w:val="480"/>
          <w:marRight w:val="0"/>
          <w:marTop w:val="0"/>
          <w:marBottom w:val="0"/>
          <w:divBdr>
            <w:top w:val="none" w:sz="0" w:space="0" w:color="auto"/>
            <w:left w:val="none" w:sz="0" w:space="0" w:color="auto"/>
            <w:bottom w:val="none" w:sz="0" w:space="0" w:color="auto"/>
            <w:right w:val="none" w:sz="0" w:space="0" w:color="auto"/>
          </w:divBdr>
        </w:div>
        <w:div w:id="1593929830">
          <w:marLeft w:val="480"/>
          <w:marRight w:val="0"/>
          <w:marTop w:val="0"/>
          <w:marBottom w:val="0"/>
          <w:divBdr>
            <w:top w:val="none" w:sz="0" w:space="0" w:color="auto"/>
            <w:left w:val="none" w:sz="0" w:space="0" w:color="auto"/>
            <w:bottom w:val="none" w:sz="0" w:space="0" w:color="auto"/>
            <w:right w:val="none" w:sz="0" w:space="0" w:color="auto"/>
          </w:divBdr>
        </w:div>
        <w:div w:id="401871631">
          <w:marLeft w:val="480"/>
          <w:marRight w:val="0"/>
          <w:marTop w:val="0"/>
          <w:marBottom w:val="0"/>
          <w:divBdr>
            <w:top w:val="none" w:sz="0" w:space="0" w:color="auto"/>
            <w:left w:val="none" w:sz="0" w:space="0" w:color="auto"/>
            <w:bottom w:val="none" w:sz="0" w:space="0" w:color="auto"/>
            <w:right w:val="none" w:sz="0" w:space="0" w:color="auto"/>
          </w:divBdr>
        </w:div>
        <w:div w:id="906690738">
          <w:marLeft w:val="480"/>
          <w:marRight w:val="0"/>
          <w:marTop w:val="0"/>
          <w:marBottom w:val="0"/>
          <w:divBdr>
            <w:top w:val="none" w:sz="0" w:space="0" w:color="auto"/>
            <w:left w:val="none" w:sz="0" w:space="0" w:color="auto"/>
            <w:bottom w:val="none" w:sz="0" w:space="0" w:color="auto"/>
            <w:right w:val="none" w:sz="0" w:space="0" w:color="auto"/>
          </w:divBdr>
        </w:div>
        <w:div w:id="764424511">
          <w:marLeft w:val="480"/>
          <w:marRight w:val="0"/>
          <w:marTop w:val="0"/>
          <w:marBottom w:val="0"/>
          <w:divBdr>
            <w:top w:val="none" w:sz="0" w:space="0" w:color="auto"/>
            <w:left w:val="none" w:sz="0" w:space="0" w:color="auto"/>
            <w:bottom w:val="none" w:sz="0" w:space="0" w:color="auto"/>
            <w:right w:val="none" w:sz="0" w:space="0" w:color="auto"/>
          </w:divBdr>
        </w:div>
        <w:div w:id="1451629992">
          <w:marLeft w:val="480"/>
          <w:marRight w:val="0"/>
          <w:marTop w:val="0"/>
          <w:marBottom w:val="0"/>
          <w:divBdr>
            <w:top w:val="none" w:sz="0" w:space="0" w:color="auto"/>
            <w:left w:val="none" w:sz="0" w:space="0" w:color="auto"/>
            <w:bottom w:val="none" w:sz="0" w:space="0" w:color="auto"/>
            <w:right w:val="none" w:sz="0" w:space="0" w:color="auto"/>
          </w:divBdr>
        </w:div>
        <w:div w:id="1237518731">
          <w:marLeft w:val="480"/>
          <w:marRight w:val="0"/>
          <w:marTop w:val="0"/>
          <w:marBottom w:val="0"/>
          <w:divBdr>
            <w:top w:val="none" w:sz="0" w:space="0" w:color="auto"/>
            <w:left w:val="none" w:sz="0" w:space="0" w:color="auto"/>
            <w:bottom w:val="none" w:sz="0" w:space="0" w:color="auto"/>
            <w:right w:val="none" w:sz="0" w:space="0" w:color="auto"/>
          </w:divBdr>
        </w:div>
        <w:div w:id="440227973">
          <w:marLeft w:val="480"/>
          <w:marRight w:val="0"/>
          <w:marTop w:val="0"/>
          <w:marBottom w:val="0"/>
          <w:divBdr>
            <w:top w:val="none" w:sz="0" w:space="0" w:color="auto"/>
            <w:left w:val="none" w:sz="0" w:space="0" w:color="auto"/>
            <w:bottom w:val="none" w:sz="0" w:space="0" w:color="auto"/>
            <w:right w:val="none" w:sz="0" w:space="0" w:color="auto"/>
          </w:divBdr>
        </w:div>
        <w:div w:id="375466748">
          <w:marLeft w:val="480"/>
          <w:marRight w:val="0"/>
          <w:marTop w:val="0"/>
          <w:marBottom w:val="0"/>
          <w:divBdr>
            <w:top w:val="none" w:sz="0" w:space="0" w:color="auto"/>
            <w:left w:val="none" w:sz="0" w:space="0" w:color="auto"/>
            <w:bottom w:val="none" w:sz="0" w:space="0" w:color="auto"/>
            <w:right w:val="none" w:sz="0" w:space="0" w:color="auto"/>
          </w:divBdr>
        </w:div>
        <w:div w:id="526214389">
          <w:marLeft w:val="480"/>
          <w:marRight w:val="0"/>
          <w:marTop w:val="0"/>
          <w:marBottom w:val="0"/>
          <w:divBdr>
            <w:top w:val="none" w:sz="0" w:space="0" w:color="auto"/>
            <w:left w:val="none" w:sz="0" w:space="0" w:color="auto"/>
            <w:bottom w:val="none" w:sz="0" w:space="0" w:color="auto"/>
            <w:right w:val="none" w:sz="0" w:space="0" w:color="auto"/>
          </w:divBdr>
        </w:div>
        <w:div w:id="1032343859">
          <w:marLeft w:val="480"/>
          <w:marRight w:val="0"/>
          <w:marTop w:val="0"/>
          <w:marBottom w:val="0"/>
          <w:divBdr>
            <w:top w:val="none" w:sz="0" w:space="0" w:color="auto"/>
            <w:left w:val="none" w:sz="0" w:space="0" w:color="auto"/>
            <w:bottom w:val="none" w:sz="0" w:space="0" w:color="auto"/>
            <w:right w:val="none" w:sz="0" w:space="0" w:color="auto"/>
          </w:divBdr>
        </w:div>
        <w:div w:id="611476098">
          <w:marLeft w:val="480"/>
          <w:marRight w:val="0"/>
          <w:marTop w:val="0"/>
          <w:marBottom w:val="0"/>
          <w:divBdr>
            <w:top w:val="none" w:sz="0" w:space="0" w:color="auto"/>
            <w:left w:val="none" w:sz="0" w:space="0" w:color="auto"/>
            <w:bottom w:val="none" w:sz="0" w:space="0" w:color="auto"/>
            <w:right w:val="none" w:sz="0" w:space="0" w:color="auto"/>
          </w:divBdr>
        </w:div>
        <w:div w:id="751043904">
          <w:marLeft w:val="480"/>
          <w:marRight w:val="0"/>
          <w:marTop w:val="0"/>
          <w:marBottom w:val="0"/>
          <w:divBdr>
            <w:top w:val="none" w:sz="0" w:space="0" w:color="auto"/>
            <w:left w:val="none" w:sz="0" w:space="0" w:color="auto"/>
            <w:bottom w:val="none" w:sz="0" w:space="0" w:color="auto"/>
            <w:right w:val="none" w:sz="0" w:space="0" w:color="auto"/>
          </w:divBdr>
        </w:div>
        <w:div w:id="1870100822">
          <w:marLeft w:val="480"/>
          <w:marRight w:val="0"/>
          <w:marTop w:val="0"/>
          <w:marBottom w:val="0"/>
          <w:divBdr>
            <w:top w:val="none" w:sz="0" w:space="0" w:color="auto"/>
            <w:left w:val="none" w:sz="0" w:space="0" w:color="auto"/>
            <w:bottom w:val="none" w:sz="0" w:space="0" w:color="auto"/>
            <w:right w:val="none" w:sz="0" w:space="0" w:color="auto"/>
          </w:divBdr>
        </w:div>
        <w:div w:id="50734330">
          <w:marLeft w:val="480"/>
          <w:marRight w:val="0"/>
          <w:marTop w:val="0"/>
          <w:marBottom w:val="0"/>
          <w:divBdr>
            <w:top w:val="none" w:sz="0" w:space="0" w:color="auto"/>
            <w:left w:val="none" w:sz="0" w:space="0" w:color="auto"/>
            <w:bottom w:val="none" w:sz="0" w:space="0" w:color="auto"/>
            <w:right w:val="none" w:sz="0" w:space="0" w:color="auto"/>
          </w:divBdr>
        </w:div>
        <w:div w:id="446511206">
          <w:marLeft w:val="480"/>
          <w:marRight w:val="0"/>
          <w:marTop w:val="0"/>
          <w:marBottom w:val="0"/>
          <w:divBdr>
            <w:top w:val="none" w:sz="0" w:space="0" w:color="auto"/>
            <w:left w:val="none" w:sz="0" w:space="0" w:color="auto"/>
            <w:bottom w:val="none" w:sz="0" w:space="0" w:color="auto"/>
            <w:right w:val="none" w:sz="0" w:space="0" w:color="auto"/>
          </w:divBdr>
        </w:div>
        <w:div w:id="855508740">
          <w:marLeft w:val="480"/>
          <w:marRight w:val="0"/>
          <w:marTop w:val="0"/>
          <w:marBottom w:val="0"/>
          <w:divBdr>
            <w:top w:val="none" w:sz="0" w:space="0" w:color="auto"/>
            <w:left w:val="none" w:sz="0" w:space="0" w:color="auto"/>
            <w:bottom w:val="none" w:sz="0" w:space="0" w:color="auto"/>
            <w:right w:val="none" w:sz="0" w:space="0" w:color="auto"/>
          </w:divBdr>
        </w:div>
        <w:div w:id="662708702">
          <w:marLeft w:val="480"/>
          <w:marRight w:val="0"/>
          <w:marTop w:val="0"/>
          <w:marBottom w:val="0"/>
          <w:divBdr>
            <w:top w:val="none" w:sz="0" w:space="0" w:color="auto"/>
            <w:left w:val="none" w:sz="0" w:space="0" w:color="auto"/>
            <w:bottom w:val="none" w:sz="0" w:space="0" w:color="auto"/>
            <w:right w:val="none" w:sz="0" w:space="0" w:color="auto"/>
          </w:divBdr>
        </w:div>
        <w:div w:id="1436290565">
          <w:marLeft w:val="480"/>
          <w:marRight w:val="0"/>
          <w:marTop w:val="0"/>
          <w:marBottom w:val="0"/>
          <w:divBdr>
            <w:top w:val="none" w:sz="0" w:space="0" w:color="auto"/>
            <w:left w:val="none" w:sz="0" w:space="0" w:color="auto"/>
            <w:bottom w:val="none" w:sz="0" w:space="0" w:color="auto"/>
            <w:right w:val="none" w:sz="0" w:space="0" w:color="auto"/>
          </w:divBdr>
        </w:div>
        <w:div w:id="1781874011">
          <w:marLeft w:val="480"/>
          <w:marRight w:val="0"/>
          <w:marTop w:val="0"/>
          <w:marBottom w:val="0"/>
          <w:divBdr>
            <w:top w:val="none" w:sz="0" w:space="0" w:color="auto"/>
            <w:left w:val="none" w:sz="0" w:space="0" w:color="auto"/>
            <w:bottom w:val="none" w:sz="0" w:space="0" w:color="auto"/>
            <w:right w:val="none" w:sz="0" w:space="0" w:color="auto"/>
          </w:divBdr>
        </w:div>
        <w:div w:id="1612742106">
          <w:marLeft w:val="480"/>
          <w:marRight w:val="0"/>
          <w:marTop w:val="0"/>
          <w:marBottom w:val="0"/>
          <w:divBdr>
            <w:top w:val="none" w:sz="0" w:space="0" w:color="auto"/>
            <w:left w:val="none" w:sz="0" w:space="0" w:color="auto"/>
            <w:bottom w:val="none" w:sz="0" w:space="0" w:color="auto"/>
            <w:right w:val="none" w:sz="0" w:space="0" w:color="auto"/>
          </w:divBdr>
        </w:div>
        <w:div w:id="1088695457">
          <w:marLeft w:val="480"/>
          <w:marRight w:val="0"/>
          <w:marTop w:val="0"/>
          <w:marBottom w:val="0"/>
          <w:divBdr>
            <w:top w:val="none" w:sz="0" w:space="0" w:color="auto"/>
            <w:left w:val="none" w:sz="0" w:space="0" w:color="auto"/>
            <w:bottom w:val="none" w:sz="0" w:space="0" w:color="auto"/>
            <w:right w:val="none" w:sz="0" w:space="0" w:color="auto"/>
          </w:divBdr>
        </w:div>
        <w:div w:id="641469925">
          <w:marLeft w:val="480"/>
          <w:marRight w:val="0"/>
          <w:marTop w:val="0"/>
          <w:marBottom w:val="0"/>
          <w:divBdr>
            <w:top w:val="none" w:sz="0" w:space="0" w:color="auto"/>
            <w:left w:val="none" w:sz="0" w:space="0" w:color="auto"/>
            <w:bottom w:val="none" w:sz="0" w:space="0" w:color="auto"/>
            <w:right w:val="none" w:sz="0" w:space="0" w:color="auto"/>
          </w:divBdr>
        </w:div>
        <w:div w:id="71659908">
          <w:marLeft w:val="480"/>
          <w:marRight w:val="0"/>
          <w:marTop w:val="0"/>
          <w:marBottom w:val="0"/>
          <w:divBdr>
            <w:top w:val="none" w:sz="0" w:space="0" w:color="auto"/>
            <w:left w:val="none" w:sz="0" w:space="0" w:color="auto"/>
            <w:bottom w:val="none" w:sz="0" w:space="0" w:color="auto"/>
            <w:right w:val="none" w:sz="0" w:space="0" w:color="auto"/>
          </w:divBdr>
        </w:div>
        <w:div w:id="1944410359">
          <w:marLeft w:val="480"/>
          <w:marRight w:val="0"/>
          <w:marTop w:val="0"/>
          <w:marBottom w:val="0"/>
          <w:divBdr>
            <w:top w:val="none" w:sz="0" w:space="0" w:color="auto"/>
            <w:left w:val="none" w:sz="0" w:space="0" w:color="auto"/>
            <w:bottom w:val="none" w:sz="0" w:space="0" w:color="auto"/>
            <w:right w:val="none" w:sz="0" w:space="0" w:color="auto"/>
          </w:divBdr>
        </w:div>
        <w:div w:id="671756807">
          <w:marLeft w:val="480"/>
          <w:marRight w:val="0"/>
          <w:marTop w:val="0"/>
          <w:marBottom w:val="0"/>
          <w:divBdr>
            <w:top w:val="none" w:sz="0" w:space="0" w:color="auto"/>
            <w:left w:val="none" w:sz="0" w:space="0" w:color="auto"/>
            <w:bottom w:val="none" w:sz="0" w:space="0" w:color="auto"/>
            <w:right w:val="none" w:sz="0" w:space="0" w:color="auto"/>
          </w:divBdr>
        </w:div>
        <w:div w:id="1031154157">
          <w:marLeft w:val="480"/>
          <w:marRight w:val="0"/>
          <w:marTop w:val="0"/>
          <w:marBottom w:val="0"/>
          <w:divBdr>
            <w:top w:val="none" w:sz="0" w:space="0" w:color="auto"/>
            <w:left w:val="none" w:sz="0" w:space="0" w:color="auto"/>
            <w:bottom w:val="none" w:sz="0" w:space="0" w:color="auto"/>
            <w:right w:val="none" w:sz="0" w:space="0" w:color="auto"/>
          </w:divBdr>
        </w:div>
        <w:div w:id="2003310039">
          <w:marLeft w:val="480"/>
          <w:marRight w:val="0"/>
          <w:marTop w:val="0"/>
          <w:marBottom w:val="0"/>
          <w:divBdr>
            <w:top w:val="none" w:sz="0" w:space="0" w:color="auto"/>
            <w:left w:val="none" w:sz="0" w:space="0" w:color="auto"/>
            <w:bottom w:val="none" w:sz="0" w:space="0" w:color="auto"/>
            <w:right w:val="none" w:sz="0" w:space="0" w:color="auto"/>
          </w:divBdr>
        </w:div>
        <w:div w:id="1575240720">
          <w:marLeft w:val="480"/>
          <w:marRight w:val="0"/>
          <w:marTop w:val="0"/>
          <w:marBottom w:val="0"/>
          <w:divBdr>
            <w:top w:val="none" w:sz="0" w:space="0" w:color="auto"/>
            <w:left w:val="none" w:sz="0" w:space="0" w:color="auto"/>
            <w:bottom w:val="none" w:sz="0" w:space="0" w:color="auto"/>
            <w:right w:val="none" w:sz="0" w:space="0" w:color="auto"/>
          </w:divBdr>
        </w:div>
        <w:div w:id="1140000713">
          <w:marLeft w:val="480"/>
          <w:marRight w:val="0"/>
          <w:marTop w:val="0"/>
          <w:marBottom w:val="0"/>
          <w:divBdr>
            <w:top w:val="none" w:sz="0" w:space="0" w:color="auto"/>
            <w:left w:val="none" w:sz="0" w:space="0" w:color="auto"/>
            <w:bottom w:val="none" w:sz="0" w:space="0" w:color="auto"/>
            <w:right w:val="none" w:sz="0" w:space="0" w:color="auto"/>
          </w:divBdr>
        </w:div>
        <w:div w:id="910236507">
          <w:marLeft w:val="480"/>
          <w:marRight w:val="0"/>
          <w:marTop w:val="0"/>
          <w:marBottom w:val="0"/>
          <w:divBdr>
            <w:top w:val="none" w:sz="0" w:space="0" w:color="auto"/>
            <w:left w:val="none" w:sz="0" w:space="0" w:color="auto"/>
            <w:bottom w:val="none" w:sz="0" w:space="0" w:color="auto"/>
            <w:right w:val="none" w:sz="0" w:space="0" w:color="auto"/>
          </w:divBdr>
        </w:div>
        <w:div w:id="324430935">
          <w:marLeft w:val="480"/>
          <w:marRight w:val="0"/>
          <w:marTop w:val="0"/>
          <w:marBottom w:val="0"/>
          <w:divBdr>
            <w:top w:val="none" w:sz="0" w:space="0" w:color="auto"/>
            <w:left w:val="none" w:sz="0" w:space="0" w:color="auto"/>
            <w:bottom w:val="none" w:sz="0" w:space="0" w:color="auto"/>
            <w:right w:val="none" w:sz="0" w:space="0" w:color="auto"/>
          </w:divBdr>
        </w:div>
        <w:div w:id="1820610377">
          <w:marLeft w:val="480"/>
          <w:marRight w:val="0"/>
          <w:marTop w:val="0"/>
          <w:marBottom w:val="0"/>
          <w:divBdr>
            <w:top w:val="none" w:sz="0" w:space="0" w:color="auto"/>
            <w:left w:val="none" w:sz="0" w:space="0" w:color="auto"/>
            <w:bottom w:val="none" w:sz="0" w:space="0" w:color="auto"/>
            <w:right w:val="none" w:sz="0" w:space="0" w:color="auto"/>
          </w:divBdr>
        </w:div>
        <w:div w:id="1255092889">
          <w:marLeft w:val="480"/>
          <w:marRight w:val="0"/>
          <w:marTop w:val="0"/>
          <w:marBottom w:val="0"/>
          <w:divBdr>
            <w:top w:val="none" w:sz="0" w:space="0" w:color="auto"/>
            <w:left w:val="none" w:sz="0" w:space="0" w:color="auto"/>
            <w:bottom w:val="none" w:sz="0" w:space="0" w:color="auto"/>
            <w:right w:val="none" w:sz="0" w:space="0" w:color="auto"/>
          </w:divBdr>
        </w:div>
        <w:div w:id="781458584">
          <w:marLeft w:val="480"/>
          <w:marRight w:val="0"/>
          <w:marTop w:val="0"/>
          <w:marBottom w:val="0"/>
          <w:divBdr>
            <w:top w:val="none" w:sz="0" w:space="0" w:color="auto"/>
            <w:left w:val="none" w:sz="0" w:space="0" w:color="auto"/>
            <w:bottom w:val="none" w:sz="0" w:space="0" w:color="auto"/>
            <w:right w:val="none" w:sz="0" w:space="0" w:color="auto"/>
          </w:divBdr>
        </w:div>
        <w:div w:id="2133475125">
          <w:marLeft w:val="480"/>
          <w:marRight w:val="0"/>
          <w:marTop w:val="0"/>
          <w:marBottom w:val="0"/>
          <w:divBdr>
            <w:top w:val="none" w:sz="0" w:space="0" w:color="auto"/>
            <w:left w:val="none" w:sz="0" w:space="0" w:color="auto"/>
            <w:bottom w:val="none" w:sz="0" w:space="0" w:color="auto"/>
            <w:right w:val="none" w:sz="0" w:space="0" w:color="auto"/>
          </w:divBdr>
        </w:div>
        <w:div w:id="1939288915">
          <w:marLeft w:val="480"/>
          <w:marRight w:val="0"/>
          <w:marTop w:val="0"/>
          <w:marBottom w:val="0"/>
          <w:divBdr>
            <w:top w:val="none" w:sz="0" w:space="0" w:color="auto"/>
            <w:left w:val="none" w:sz="0" w:space="0" w:color="auto"/>
            <w:bottom w:val="none" w:sz="0" w:space="0" w:color="auto"/>
            <w:right w:val="none" w:sz="0" w:space="0" w:color="auto"/>
          </w:divBdr>
        </w:div>
        <w:div w:id="316764113">
          <w:marLeft w:val="480"/>
          <w:marRight w:val="0"/>
          <w:marTop w:val="0"/>
          <w:marBottom w:val="0"/>
          <w:divBdr>
            <w:top w:val="none" w:sz="0" w:space="0" w:color="auto"/>
            <w:left w:val="none" w:sz="0" w:space="0" w:color="auto"/>
            <w:bottom w:val="none" w:sz="0" w:space="0" w:color="auto"/>
            <w:right w:val="none" w:sz="0" w:space="0" w:color="auto"/>
          </w:divBdr>
        </w:div>
        <w:div w:id="1497767538">
          <w:marLeft w:val="480"/>
          <w:marRight w:val="0"/>
          <w:marTop w:val="0"/>
          <w:marBottom w:val="0"/>
          <w:divBdr>
            <w:top w:val="none" w:sz="0" w:space="0" w:color="auto"/>
            <w:left w:val="none" w:sz="0" w:space="0" w:color="auto"/>
            <w:bottom w:val="none" w:sz="0" w:space="0" w:color="auto"/>
            <w:right w:val="none" w:sz="0" w:space="0" w:color="auto"/>
          </w:divBdr>
        </w:div>
        <w:div w:id="450592213">
          <w:marLeft w:val="480"/>
          <w:marRight w:val="0"/>
          <w:marTop w:val="0"/>
          <w:marBottom w:val="0"/>
          <w:divBdr>
            <w:top w:val="none" w:sz="0" w:space="0" w:color="auto"/>
            <w:left w:val="none" w:sz="0" w:space="0" w:color="auto"/>
            <w:bottom w:val="none" w:sz="0" w:space="0" w:color="auto"/>
            <w:right w:val="none" w:sz="0" w:space="0" w:color="auto"/>
          </w:divBdr>
        </w:div>
        <w:div w:id="85226809">
          <w:marLeft w:val="480"/>
          <w:marRight w:val="0"/>
          <w:marTop w:val="0"/>
          <w:marBottom w:val="0"/>
          <w:divBdr>
            <w:top w:val="none" w:sz="0" w:space="0" w:color="auto"/>
            <w:left w:val="none" w:sz="0" w:space="0" w:color="auto"/>
            <w:bottom w:val="none" w:sz="0" w:space="0" w:color="auto"/>
            <w:right w:val="none" w:sz="0" w:space="0" w:color="auto"/>
          </w:divBdr>
        </w:div>
        <w:div w:id="1182205703">
          <w:marLeft w:val="480"/>
          <w:marRight w:val="0"/>
          <w:marTop w:val="0"/>
          <w:marBottom w:val="0"/>
          <w:divBdr>
            <w:top w:val="none" w:sz="0" w:space="0" w:color="auto"/>
            <w:left w:val="none" w:sz="0" w:space="0" w:color="auto"/>
            <w:bottom w:val="none" w:sz="0" w:space="0" w:color="auto"/>
            <w:right w:val="none" w:sz="0" w:space="0" w:color="auto"/>
          </w:divBdr>
        </w:div>
        <w:div w:id="527841215">
          <w:marLeft w:val="480"/>
          <w:marRight w:val="0"/>
          <w:marTop w:val="0"/>
          <w:marBottom w:val="0"/>
          <w:divBdr>
            <w:top w:val="none" w:sz="0" w:space="0" w:color="auto"/>
            <w:left w:val="none" w:sz="0" w:space="0" w:color="auto"/>
            <w:bottom w:val="none" w:sz="0" w:space="0" w:color="auto"/>
            <w:right w:val="none" w:sz="0" w:space="0" w:color="auto"/>
          </w:divBdr>
        </w:div>
        <w:div w:id="726682243">
          <w:marLeft w:val="480"/>
          <w:marRight w:val="0"/>
          <w:marTop w:val="0"/>
          <w:marBottom w:val="0"/>
          <w:divBdr>
            <w:top w:val="none" w:sz="0" w:space="0" w:color="auto"/>
            <w:left w:val="none" w:sz="0" w:space="0" w:color="auto"/>
            <w:bottom w:val="none" w:sz="0" w:space="0" w:color="auto"/>
            <w:right w:val="none" w:sz="0" w:space="0" w:color="auto"/>
          </w:divBdr>
        </w:div>
        <w:div w:id="768233966">
          <w:marLeft w:val="480"/>
          <w:marRight w:val="0"/>
          <w:marTop w:val="0"/>
          <w:marBottom w:val="0"/>
          <w:divBdr>
            <w:top w:val="none" w:sz="0" w:space="0" w:color="auto"/>
            <w:left w:val="none" w:sz="0" w:space="0" w:color="auto"/>
            <w:bottom w:val="none" w:sz="0" w:space="0" w:color="auto"/>
            <w:right w:val="none" w:sz="0" w:space="0" w:color="auto"/>
          </w:divBdr>
        </w:div>
        <w:div w:id="671033248">
          <w:marLeft w:val="480"/>
          <w:marRight w:val="0"/>
          <w:marTop w:val="0"/>
          <w:marBottom w:val="0"/>
          <w:divBdr>
            <w:top w:val="none" w:sz="0" w:space="0" w:color="auto"/>
            <w:left w:val="none" w:sz="0" w:space="0" w:color="auto"/>
            <w:bottom w:val="none" w:sz="0" w:space="0" w:color="auto"/>
            <w:right w:val="none" w:sz="0" w:space="0" w:color="auto"/>
          </w:divBdr>
        </w:div>
        <w:div w:id="713387950">
          <w:marLeft w:val="480"/>
          <w:marRight w:val="0"/>
          <w:marTop w:val="0"/>
          <w:marBottom w:val="0"/>
          <w:divBdr>
            <w:top w:val="none" w:sz="0" w:space="0" w:color="auto"/>
            <w:left w:val="none" w:sz="0" w:space="0" w:color="auto"/>
            <w:bottom w:val="none" w:sz="0" w:space="0" w:color="auto"/>
            <w:right w:val="none" w:sz="0" w:space="0" w:color="auto"/>
          </w:divBdr>
        </w:div>
        <w:div w:id="35400836">
          <w:marLeft w:val="480"/>
          <w:marRight w:val="0"/>
          <w:marTop w:val="0"/>
          <w:marBottom w:val="0"/>
          <w:divBdr>
            <w:top w:val="none" w:sz="0" w:space="0" w:color="auto"/>
            <w:left w:val="none" w:sz="0" w:space="0" w:color="auto"/>
            <w:bottom w:val="none" w:sz="0" w:space="0" w:color="auto"/>
            <w:right w:val="none" w:sz="0" w:space="0" w:color="auto"/>
          </w:divBdr>
        </w:div>
        <w:div w:id="1766994672">
          <w:marLeft w:val="480"/>
          <w:marRight w:val="0"/>
          <w:marTop w:val="0"/>
          <w:marBottom w:val="0"/>
          <w:divBdr>
            <w:top w:val="none" w:sz="0" w:space="0" w:color="auto"/>
            <w:left w:val="none" w:sz="0" w:space="0" w:color="auto"/>
            <w:bottom w:val="none" w:sz="0" w:space="0" w:color="auto"/>
            <w:right w:val="none" w:sz="0" w:space="0" w:color="auto"/>
          </w:divBdr>
        </w:div>
        <w:div w:id="1091118948">
          <w:marLeft w:val="480"/>
          <w:marRight w:val="0"/>
          <w:marTop w:val="0"/>
          <w:marBottom w:val="0"/>
          <w:divBdr>
            <w:top w:val="none" w:sz="0" w:space="0" w:color="auto"/>
            <w:left w:val="none" w:sz="0" w:space="0" w:color="auto"/>
            <w:bottom w:val="none" w:sz="0" w:space="0" w:color="auto"/>
            <w:right w:val="none" w:sz="0" w:space="0" w:color="auto"/>
          </w:divBdr>
        </w:div>
        <w:div w:id="854728294">
          <w:marLeft w:val="480"/>
          <w:marRight w:val="0"/>
          <w:marTop w:val="0"/>
          <w:marBottom w:val="0"/>
          <w:divBdr>
            <w:top w:val="none" w:sz="0" w:space="0" w:color="auto"/>
            <w:left w:val="none" w:sz="0" w:space="0" w:color="auto"/>
            <w:bottom w:val="none" w:sz="0" w:space="0" w:color="auto"/>
            <w:right w:val="none" w:sz="0" w:space="0" w:color="auto"/>
          </w:divBdr>
        </w:div>
        <w:div w:id="796684078">
          <w:marLeft w:val="480"/>
          <w:marRight w:val="0"/>
          <w:marTop w:val="0"/>
          <w:marBottom w:val="0"/>
          <w:divBdr>
            <w:top w:val="none" w:sz="0" w:space="0" w:color="auto"/>
            <w:left w:val="none" w:sz="0" w:space="0" w:color="auto"/>
            <w:bottom w:val="none" w:sz="0" w:space="0" w:color="auto"/>
            <w:right w:val="none" w:sz="0" w:space="0" w:color="auto"/>
          </w:divBdr>
        </w:div>
        <w:div w:id="1573614008">
          <w:marLeft w:val="480"/>
          <w:marRight w:val="0"/>
          <w:marTop w:val="0"/>
          <w:marBottom w:val="0"/>
          <w:divBdr>
            <w:top w:val="none" w:sz="0" w:space="0" w:color="auto"/>
            <w:left w:val="none" w:sz="0" w:space="0" w:color="auto"/>
            <w:bottom w:val="none" w:sz="0" w:space="0" w:color="auto"/>
            <w:right w:val="none" w:sz="0" w:space="0" w:color="auto"/>
          </w:divBdr>
        </w:div>
        <w:div w:id="1391034168">
          <w:marLeft w:val="480"/>
          <w:marRight w:val="0"/>
          <w:marTop w:val="0"/>
          <w:marBottom w:val="0"/>
          <w:divBdr>
            <w:top w:val="none" w:sz="0" w:space="0" w:color="auto"/>
            <w:left w:val="none" w:sz="0" w:space="0" w:color="auto"/>
            <w:bottom w:val="none" w:sz="0" w:space="0" w:color="auto"/>
            <w:right w:val="none" w:sz="0" w:space="0" w:color="auto"/>
          </w:divBdr>
        </w:div>
        <w:div w:id="1175874065">
          <w:marLeft w:val="480"/>
          <w:marRight w:val="0"/>
          <w:marTop w:val="0"/>
          <w:marBottom w:val="0"/>
          <w:divBdr>
            <w:top w:val="none" w:sz="0" w:space="0" w:color="auto"/>
            <w:left w:val="none" w:sz="0" w:space="0" w:color="auto"/>
            <w:bottom w:val="none" w:sz="0" w:space="0" w:color="auto"/>
            <w:right w:val="none" w:sz="0" w:space="0" w:color="auto"/>
          </w:divBdr>
        </w:div>
        <w:div w:id="610167937">
          <w:marLeft w:val="480"/>
          <w:marRight w:val="0"/>
          <w:marTop w:val="0"/>
          <w:marBottom w:val="0"/>
          <w:divBdr>
            <w:top w:val="none" w:sz="0" w:space="0" w:color="auto"/>
            <w:left w:val="none" w:sz="0" w:space="0" w:color="auto"/>
            <w:bottom w:val="none" w:sz="0" w:space="0" w:color="auto"/>
            <w:right w:val="none" w:sz="0" w:space="0" w:color="auto"/>
          </w:divBdr>
        </w:div>
        <w:div w:id="806046814">
          <w:marLeft w:val="480"/>
          <w:marRight w:val="0"/>
          <w:marTop w:val="0"/>
          <w:marBottom w:val="0"/>
          <w:divBdr>
            <w:top w:val="none" w:sz="0" w:space="0" w:color="auto"/>
            <w:left w:val="none" w:sz="0" w:space="0" w:color="auto"/>
            <w:bottom w:val="none" w:sz="0" w:space="0" w:color="auto"/>
            <w:right w:val="none" w:sz="0" w:space="0" w:color="auto"/>
          </w:divBdr>
        </w:div>
        <w:div w:id="1218977368">
          <w:marLeft w:val="480"/>
          <w:marRight w:val="0"/>
          <w:marTop w:val="0"/>
          <w:marBottom w:val="0"/>
          <w:divBdr>
            <w:top w:val="none" w:sz="0" w:space="0" w:color="auto"/>
            <w:left w:val="none" w:sz="0" w:space="0" w:color="auto"/>
            <w:bottom w:val="none" w:sz="0" w:space="0" w:color="auto"/>
            <w:right w:val="none" w:sz="0" w:space="0" w:color="auto"/>
          </w:divBdr>
        </w:div>
        <w:div w:id="493641243">
          <w:marLeft w:val="480"/>
          <w:marRight w:val="0"/>
          <w:marTop w:val="0"/>
          <w:marBottom w:val="0"/>
          <w:divBdr>
            <w:top w:val="none" w:sz="0" w:space="0" w:color="auto"/>
            <w:left w:val="none" w:sz="0" w:space="0" w:color="auto"/>
            <w:bottom w:val="none" w:sz="0" w:space="0" w:color="auto"/>
            <w:right w:val="none" w:sz="0" w:space="0" w:color="auto"/>
          </w:divBdr>
        </w:div>
        <w:div w:id="1173304127">
          <w:marLeft w:val="480"/>
          <w:marRight w:val="0"/>
          <w:marTop w:val="0"/>
          <w:marBottom w:val="0"/>
          <w:divBdr>
            <w:top w:val="none" w:sz="0" w:space="0" w:color="auto"/>
            <w:left w:val="none" w:sz="0" w:space="0" w:color="auto"/>
            <w:bottom w:val="none" w:sz="0" w:space="0" w:color="auto"/>
            <w:right w:val="none" w:sz="0" w:space="0" w:color="auto"/>
          </w:divBdr>
        </w:div>
      </w:divsChild>
    </w:div>
    <w:div w:id="2132284543">
      <w:bodyDiv w:val="1"/>
      <w:marLeft w:val="0"/>
      <w:marRight w:val="0"/>
      <w:marTop w:val="0"/>
      <w:marBottom w:val="0"/>
      <w:divBdr>
        <w:top w:val="none" w:sz="0" w:space="0" w:color="auto"/>
        <w:left w:val="none" w:sz="0" w:space="0" w:color="auto"/>
        <w:bottom w:val="none" w:sz="0" w:space="0" w:color="auto"/>
        <w:right w:val="none" w:sz="0" w:space="0" w:color="auto"/>
      </w:divBdr>
    </w:div>
    <w:div w:id="2139183915">
      <w:bodyDiv w:val="1"/>
      <w:marLeft w:val="0"/>
      <w:marRight w:val="0"/>
      <w:marTop w:val="0"/>
      <w:marBottom w:val="0"/>
      <w:divBdr>
        <w:top w:val="none" w:sz="0" w:space="0" w:color="auto"/>
        <w:left w:val="none" w:sz="0" w:space="0" w:color="auto"/>
        <w:bottom w:val="none" w:sz="0" w:space="0" w:color="auto"/>
        <w:right w:val="none" w:sz="0" w:space="0" w:color="auto"/>
      </w:divBdr>
    </w:div>
    <w:div w:id="2139450477">
      <w:bodyDiv w:val="1"/>
      <w:marLeft w:val="0"/>
      <w:marRight w:val="0"/>
      <w:marTop w:val="0"/>
      <w:marBottom w:val="0"/>
      <w:divBdr>
        <w:top w:val="none" w:sz="0" w:space="0" w:color="auto"/>
        <w:left w:val="none" w:sz="0" w:space="0" w:color="auto"/>
        <w:bottom w:val="none" w:sz="0" w:space="0" w:color="auto"/>
        <w:right w:val="none" w:sz="0" w:space="0" w:color="auto"/>
      </w:divBdr>
    </w:div>
    <w:div w:id="2139758798">
      <w:bodyDiv w:val="1"/>
      <w:marLeft w:val="0"/>
      <w:marRight w:val="0"/>
      <w:marTop w:val="0"/>
      <w:marBottom w:val="0"/>
      <w:divBdr>
        <w:top w:val="none" w:sz="0" w:space="0" w:color="auto"/>
        <w:left w:val="none" w:sz="0" w:space="0" w:color="auto"/>
        <w:bottom w:val="none" w:sz="0" w:space="0" w:color="auto"/>
        <w:right w:val="none" w:sz="0" w:space="0" w:color="auto"/>
      </w:divBdr>
    </w:div>
    <w:div w:id="2143767886">
      <w:bodyDiv w:val="1"/>
      <w:marLeft w:val="0"/>
      <w:marRight w:val="0"/>
      <w:marTop w:val="0"/>
      <w:marBottom w:val="0"/>
      <w:divBdr>
        <w:top w:val="none" w:sz="0" w:space="0" w:color="auto"/>
        <w:left w:val="none" w:sz="0" w:space="0" w:color="auto"/>
        <w:bottom w:val="none" w:sz="0" w:space="0" w:color="auto"/>
        <w:right w:val="none" w:sz="0" w:space="0" w:color="auto"/>
      </w:divBdr>
      <w:divsChild>
        <w:div w:id="437264020">
          <w:marLeft w:val="480"/>
          <w:marRight w:val="0"/>
          <w:marTop w:val="0"/>
          <w:marBottom w:val="0"/>
          <w:divBdr>
            <w:top w:val="none" w:sz="0" w:space="0" w:color="auto"/>
            <w:left w:val="none" w:sz="0" w:space="0" w:color="auto"/>
            <w:bottom w:val="none" w:sz="0" w:space="0" w:color="auto"/>
            <w:right w:val="none" w:sz="0" w:space="0" w:color="auto"/>
          </w:divBdr>
        </w:div>
        <w:div w:id="486896683">
          <w:marLeft w:val="480"/>
          <w:marRight w:val="0"/>
          <w:marTop w:val="0"/>
          <w:marBottom w:val="0"/>
          <w:divBdr>
            <w:top w:val="none" w:sz="0" w:space="0" w:color="auto"/>
            <w:left w:val="none" w:sz="0" w:space="0" w:color="auto"/>
            <w:bottom w:val="none" w:sz="0" w:space="0" w:color="auto"/>
            <w:right w:val="none" w:sz="0" w:space="0" w:color="auto"/>
          </w:divBdr>
        </w:div>
        <w:div w:id="986515995">
          <w:marLeft w:val="480"/>
          <w:marRight w:val="0"/>
          <w:marTop w:val="0"/>
          <w:marBottom w:val="0"/>
          <w:divBdr>
            <w:top w:val="none" w:sz="0" w:space="0" w:color="auto"/>
            <w:left w:val="none" w:sz="0" w:space="0" w:color="auto"/>
            <w:bottom w:val="none" w:sz="0" w:space="0" w:color="auto"/>
            <w:right w:val="none" w:sz="0" w:space="0" w:color="auto"/>
          </w:divBdr>
        </w:div>
        <w:div w:id="1197542252">
          <w:marLeft w:val="480"/>
          <w:marRight w:val="0"/>
          <w:marTop w:val="0"/>
          <w:marBottom w:val="0"/>
          <w:divBdr>
            <w:top w:val="none" w:sz="0" w:space="0" w:color="auto"/>
            <w:left w:val="none" w:sz="0" w:space="0" w:color="auto"/>
            <w:bottom w:val="none" w:sz="0" w:space="0" w:color="auto"/>
            <w:right w:val="none" w:sz="0" w:space="0" w:color="auto"/>
          </w:divBdr>
        </w:div>
        <w:div w:id="665985763">
          <w:marLeft w:val="480"/>
          <w:marRight w:val="0"/>
          <w:marTop w:val="0"/>
          <w:marBottom w:val="0"/>
          <w:divBdr>
            <w:top w:val="none" w:sz="0" w:space="0" w:color="auto"/>
            <w:left w:val="none" w:sz="0" w:space="0" w:color="auto"/>
            <w:bottom w:val="none" w:sz="0" w:space="0" w:color="auto"/>
            <w:right w:val="none" w:sz="0" w:space="0" w:color="auto"/>
          </w:divBdr>
        </w:div>
        <w:div w:id="1816146142">
          <w:marLeft w:val="480"/>
          <w:marRight w:val="0"/>
          <w:marTop w:val="0"/>
          <w:marBottom w:val="0"/>
          <w:divBdr>
            <w:top w:val="none" w:sz="0" w:space="0" w:color="auto"/>
            <w:left w:val="none" w:sz="0" w:space="0" w:color="auto"/>
            <w:bottom w:val="none" w:sz="0" w:space="0" w:color="auto"/>
            <w:right w:val="none" w:sz="0" w:space="0" w:color="auto"/>
          </w:divBdr>
        </w:div>
        <w:div w:id="1480683276">
          <w:marLeft w:val="480"/>
          <w:marRight w:val="0"/>
          <w:marTop w:val="0"/>
          <w:marBottom w:val="0"/>
          <w:divBdr>
            <w:top w:val="none" w:sz="0" w:space="0" w:color="auto"/>
            <w:left w:val="none" w:sz="0" w:space="0" w:color="auto"/>
            <w:bottom w:val="none" w:sz="0" w:space="0" w:color="auto"/>
            <w:right w:val="none" w:sz="0" w:space="0" w:color="auto"/>
          </w:divBdr>
        </w:div>
        <w:div w:id="1022514298">
          <w:marLeft w:val="480"/>
          <w:marRight w:val="0"/>
          <w:marTop w:val="0"/>
          <w:marBottom w:val="0"/>
          <w:divBdr>
            <w:top w:val="none" w:sz="0" w:space="0" w:color="auto"/>
            <w:left w:val="none" w:sz="0" w:space="0" w:color="auto"/>
            <w:bottom w:val="none" w:sz="0" w:space="0" w:color="auto"/>
            <w:right w:val="none" w:sz="0" w:space="0" w:color="auto"/>
          </w:divBdr>
        </w:div>
        <w:div w:id="1782186297">
          <w:marLeft w:val="480"/>
          <w:marRight w:val="0"/>
          <w:marTop w:val="0"/>
          <w:marBottom w:val="0"/>
          <w:divBdr>
            <w:top w:val="none" w:sz="0" w:space="0" w:color="auto"/>
            <w:left w:val="none" w:sz="0" w:space="0" w:color="auto"/>
            <w:bottom w:val="none" w:sz="0" w:space="0" w:color="auto"/>
            <w:right w:val="none" w:sz="0" w:space="0" w:color="auto"/>
          </w:divBdr>
        </w:div>
        <w:div w:id="1702167292">
          <w:marLeft w:val="480"/>
          <w:marRight w:val="0"/>
          <w:marTop w:val="0"/>
          <w:marBottom w:val="0"/>
          <w:divBdr>
            <w:top w:val="none" w:sz="0" w:space="0" w:color="auto"/>
            <w:left w:val="none" w:sz="0" w:space="0" w:color="auto"/>
            <w:bottom w:val="none" w:sz="0" w:space="0" w:color="auto"/>
            <w:right w:val="none" w:sz="0" w:space="0" w:color="auto"/>
          </w:divBdr>
        </w:div>
        <w:div w:id="148716447">
          <w:marLeft w:val="480"/>
          <w:marRight w:val="0"/>
          <w:marTop w:val="0"/>
          <w:marBottom w:val="0"/>
          <w:divBdr>
            <w:top w:val="none" w:sz="0" w:space="0" w:color="auto"/>
            <w:left w:val="none" w:sz="0" w:space="0" w:color="auto"/>
            <w:bottom w:val="none" w:sz="0" w:space="0" w:color="auto"/>
            <w:right w:val="none" w:sz="0" w:space="0" w:color="auto"/>
          </w:divBdr>
        </w:div>
        <w:div w:id="1406150980">
          <w:marLeft w:val="480"/>
          <w:marRight w:val="0"/>
          <w:marTop w:val="0"/>
          <w:marBottom w:val="0"/>
          <w:divBdr>
            <w:top w:val="none" w:sz="0" w:space="0" w:color="auto"/>
            <w:left w:val="none" w:sz="0" w:space="0" w:color="auto"/>
            <w:bottom w:val="none" w:sz="0" w:space="0" w:color="auto"/>
            <w:right w:val="none" w:sz="0" w:space="0" w:color="auto"/>
          </w:divBdr>
        </w:div>
        <w:div w:id="491412009">
          <w:marLeft w:val="480"/>
          <w:marRight w:val="0"/>
          <w:marTop w:val="0"/>
          <w:marBottom w:val="0"/>
          <w:divBdr>
            <w:top w:val="none" w:sz="0" w:space="0" w:color="auto"/>
            <w:left w:val="none" w:sz="0" w:space="0" w:color="auto"/>
            <w:bottom w:val="none" w:sz="0" w:space="0" w:color="auto"/>
            <w:right w:val="none" w:sz="0" w:space="0" w:color="auto"/>
          </w:divBdr>
        </w:div>
        <w:div w:id="65080886">
          <w:marLeft w:val="480"/>
          <w:marRight w:val="0"/>
          <w:marTop w:val="0"/>
          <w:marBottom w:val="0"/>
          <w:divBdr>
            <w:top w:val="none" w:sz="0" w:space="0" w:color="auto"/>
            <w:left w:val="none" w:sz="0" w:space="0" w:color="auto"/>
            <w:bottom w:val="none" w:sz="0" w:space="0" w:color="auto"/>
            <w:right w:val="none" w:sz="0" w:space="0" w:color="auto"/>
          </w:divBdr>
        </w:div>
        <w:div w:id="771708449">
          <w:marLeft w:val="480"/>
          <w:marRight w:val="0"/>
          <w:marTop w:val="0"/>
          <w:marBottom w:val="0"/>
          <w:divBdr>
            <w:top w:val="none" w:sz="0" w:space="0" w:color="auto"/>
            <w:left w:val="none" w:sz="0" w:space="0" w:color="auto"/>
            <w:bottom w:val="none" w:sz="0" w:space="0" w:color="auto"/>
            <w:right w:val="none" w:sz="0" w:space="0" w:color="auto"/>
          </w:divBdr>
        </w:div>
        <w:div w:id="1181316655">
          <w:marLeft w:val="480"/>
          <w:marRight w:val="0"/>
          <w:marTop w:val="0"/>
          <w:marBottom w:val="0"/>
          <w:divBdr>
            <w:top w:val="none" w:sz="0" w:space="0" w:color="auto"/>
            <w:left w:val="none" w:sz="0" w:space="0" w:color="auto"/>
            <w:bottom w:val="none" w:sz="0" w:space="0" w:color="auto"/>
            <w:right w:val="none" w:sz="0" w:space="0" w:color="auto"/>
          </w:divBdr>
        </w:div>
        <w:div w:id="447745830">
          <w:marLeft w:val="480"/>
          <w:marRight w:val="0"/>
          <w:marTop w:val="0"/>
          <w:marBottom w:val="0"/>
          <w:divBdr>
            <w:top w:val="none" w:sz="0" w:space="0" w:color="auto"/>
            <w:left w:val="none" w:sz="0" w:space="0" w:color="auto"/>
            <w:bottom w:val="none" w:sz="0" w:space="0" w:color="auto"/>
            <w:right w:val="none" w:sz="0" w:space="0" w:color="auto"/>
          </w:divBdr>
        </w:div>
        <w:div w:id="654719901">
          <w:marLeft w:val="480"/>
          <w:marRight w:val="0"/>
          <w:marTop w:val="0"/>
          <w:marBottom w:val="0"/>
          <w:divBdr>
            <w:top w:val="none" w:sz="0" w:space="0" w:color="auto"/>
            <w:left w:val="none" w:sz="0" w:space="0" w:color="auto"/>
            <w:bottom w:val="none" w:sz="0" w:space="0" w:color="auto"/>
            <w:right w:val="none" w:sz="0" w:space="0" w:color="auto"/>
          </w:divBdr>
        </w:div>
        <w:div w:id="414088044">
          <w:marLeft w:val="480"/>
          <w:marRight w:val="0"/>
          <w:marTop w:val="0"/>
          <w:marBottom w:val="0"/>
          <w:divBdr>
            <w:top w:val="none" w:sz="0" w:space="0" w:color="auto"/>
            <w:left w:val="none" w:sz="0" w:space="0" w:color="auto"/>
            <w:bottom w:val="none" w:sz="0" w:space="0" w:color="auto"/>
            <w:right w:val="none" w:sz="0" w:space="0" w:color="auto"/>
          </w:divBdr>
        </w:div>
        <w:div w:id="16662631">
          <w:marLeft w:val="480"/>
          <w:marRight w:val="0"/>
          <w:marTop w:val="0"/>
          <w:marBottom w:val="0"/>
          <w:divBdr>
            <w:top w:val="none" w:sz="0" w:space="0" w:color="auto"/>
            <w:left w:val="none" w:sz="0" w:space="0" w:color="auto"/>
            <w:bottom w:val="none" w:sz="0" w:space="0" w:color="auto"/>
            <w:right w:val="none" w:sz="0" w:space="0" w:color="auto"/>
          </w:divBdr>
        </w:div>
        <w:div w:id="1185898954">
          <w:marLeft w:val="480"/>
          <w:marRight w:val="0"/>
          <w:marTop w:val="0"/>
          <w:marBottom w:val="0"/>
          <w:divBdr>
            <w:top w:val="none" w:sz="0" w:space="0" w:color="auto"/>
            <w:left w:val="none" w:sz="0" w:space="0" w:color="auto"/>
            <w:bottom w:val="none" w:sz="0" w:space="0" w:color="auto"/>
            <w:right w:val="none" w:sz="0" w:space="0" w:color="auto"/>
          </w:divBdr>
        </w:div>
        <w:div w:id="410127805">
          <w:marLeft w:val="480"/>
          <w:marRight w:val="0"/>
          <w:marTop w:val="0"/>
          <w:marBottom w:val="0"/>
          <w:divBdr>
            <w:top w:val="none" w:sz="0" w:space="0" w:color="auto"/>
            <w:left w:val="none" w:sz="0" w:space="0" w:color="auto"/>
            <w:bottom w:val="none" w:sz="0" w:space="0" w:color="auto"/>
            <w:right w:val="none" w:sz="0" w:space="0" w:color="auto"/>
          </w:divBdr>
        </w:div>
        <w:div w:id="187373159">
          <w:marLeft w:val="480"/>
          <w:marRight w:val="0"/>
          <w:marTop w:val="0"/>
          <w:marBottom w:val="0"/>
          <w:divBdr>
            <w:top w:val="none" w:sz="0" w:space="0" w:color="auto"/>
            <w:left w:val="none" w:sz="0" w:space="0" w:color="auto"/>
            <w:bottom w:val="none" w:sz="0" w:space="0" w:color="auto"/>
            <w:right w:val="none" w:sz="0" w:space="0" w:color="auto"/>
          </w:divBdr>
        </w:div>
        <w:div w:id="221257976">
          <w:marLeft w:val="480"/>
          <w:marRight w:val="0"/>
          <w:marTop w:val="0"/>
          <w:marBottom w:val="0"/>
          <w:divBdr>
            <w:top w:val="none" w:sz="0" w:space="0" w:color="auto"/>
            <w:left w:val="none" w:sz="0" w:space="0" w:color="auto"/>
            <w:bottom w:val="none" w:sz="0" w:space="0" w:color="auto"/>
            <w:right w:val="none" w:sz="0" w:space="0" w:color="auto"/>
          </w:divBdr>
        </w:div>
        <w:div w:id="1776751500">
          <w:marLeft w:val="480"/>
          <w:marRight w:val="0"/>
          <w:marTop w:val="0"/>
          <w:marBottom w:val="0"/>
          <w:divBdr>
            <w:top w:val="none" w:sz="0" w:space="0" w:color="auto"/>
            <w:left w:val="none" w:sz="0" w:space="0" w:color="auto"/>
            <w:bottom w:val="none" w:sz="0" w:space="0" w:color="auto"/>
            <w:right w:val="none" w:sz="0" w:space="0" w:color="auto"/>
          </w:divBdr>
        </w:div>
        <w:div w:id="1735272077">
          <w:marLeft w:val="480"/>
          <w:marRight w:val="0"/>
          <w:marTop w:val="0"/>
          <w:marBottom w:val="0"/>
          <w:divBdr>
            <w:top w:val="none" w:sz="0" w:space="0" w:color="auto"/>
            <w:left w:val="none" w:sz="0" w:space="0" w:color="auto"/>
            <w:bottom w:val="none" w:sz="0" w:space="0" w:color="auto"/>
            <w:right w:val="none" w:sz="0" w:space="0" w:color="auto"/>
          </w:divBdr>
        </w:div>
        <w:div w:id="1976909554">
          <w:marLeft w:val="480"/>
          <w:marRight w:val="0"/>
          <w:marTop w:val="0"/>
          <w:marBottom w:val="0"/>
          <w:divBdr>
            <w:top w:val="none" w:sz="0" w:space="0" w:color="auto"/>
            <w:left w:val="none" w:sz="0" w:space="0" w:color="auto"/>
            <w:bottom w:val="none" w:sz="0" w:space="0" w:color="auto"/>
            <w:right w:val="none" w:sz="0" w:space="0" w:color="auto"/>
          </w:divBdr>
        </w:div>
        <w:div w:id="1853908103">
          <w:marLeft w:val="480"/>
          <w:marRight w:val="0"/>
          <w:marTop w:val="0"/>
          <w:marBottom w:val="0"/>
          <w:divBdr>
            <w:top w:val="none" w:sz="0" w:space="0" w:color="auto"/>
            <w:left w:val="none" w:sz="0" w:space="0" w:color="auto"/>
            <w:bottom w:val="none" w:sz="0" w:space="0" w:color="auto"/>
            <w:right w:val="none" w:sz="0" w:space="0" w:color="auto"/>
          </w:divBdr>
        </w:div>
        <w:div w:id="895820673">
          <w:marLeft w:val="480"/>
          <w:marRight w:val="0"/>
          <w:marTop w:val="0"/>
          <w:marBottom w:val="0"/>
          <w:divBdr>
            <w:top w:val="none" w:sz="0" w:space="0" w:color="auto"/>
            <w:left w:val="none" w:sz="0" w:space="0" w:color="auto"/>
            <w:bottom w:val="none" w:sz="0" w:space="0" w:color="auto"/>
            <w:right w:val="none" w:sz="0" w:space="0" w:color="auto"/>
          </w:divBdr>
        </w:div>
        <w:div w:id="430511700">
          <w:marLeft w:val="480"/>
          <w:marRight w:val="0"/>
          <w:marTop w:val="0"/>
          <w:marBottom w:val="0"/>
          <w:divBdr>
            <w:top w:val="none" w:sz="0" w:space="0" w:color="auto"/>
            <w:left w:val="none" w:sz="0" w:space="0" w:color="auto"/>
            <w:bottom w:val="none" w:sz="0" w:space="0" w:color="auto"/>
            <w:right w:val="none" w:sz="0" w:space="0" w:color="auto"/>
          </w:divBdr>
        </w:div>
        <w:div w:id="679237764">
          <w:marLeft w:val="480"/>
          <w:marRight w:val="0"/>
          <w:marTop w:val="0"/>
          <w:marBottom w:val="0"/>
          <w:divBdr>
            <w:top w:val="none" w:sz="0" w:space="0" w:color="auto"/>
            <w:left w:val="none" w:sz="0" w:space="0" w:color="auto"/>
            <w:bottom w:val="none" w:sz="0" w:space="0" w:color="auto"/>
            <w:right w:val="none" w:sz="0" w:space="0" w:color="auto"/>
          </w:divBdr>
        </w:div>
        <w:div w:id="1452045966">
          <w:marLeft w:val="480"/>
          <w:marRight w:val="0"/>
          <w:marTop w:val="0"/>
          <w:marBottom w:val="0"/>
          <w:divBdr>
            <w:top w:val="none" w:sz="0" w:space="0" w:color="auto"/>
            <w:left w:val="none" w:sz="0" w:space="0" w:color="auto"/>
            <w:bottom w:val="none" w:sz="0" w:space="0" w:color="auto"/>
            <w:right w:val="none" w:sz="0" w:space="0" w:color="auto"/>
          </w:divBdr>
        </w:div>
        <w:div w:id="1512185470">
          <w:marLeft w:val="480"/>
          <w:marRight w:val="0"/>
          <w:marTop w:val="0"/>
          <w:marBottom w:val="0"/>
          <w:divBdr>
            <w:top w:val="none" w:sz="0" w:space="0" w:color="auto"/>
            <w:left w:val="none" w:sz="0" w:space="0" w:color="auto"/>
            <w:bottom w:val="none" w:sz="0" w:space="0" w:color="auto"/>
            <w:right w:val="none" w:sz="0" w:space="0" w:color="auto"/>
          </w:divBdr>
        </w:div>
        <w:div w:id="1318925691">
          <w:marLeft w:val="480"/>
          <w:marRight w:val="0"/>
          <w:marTop w:val="0"/>
          <w:marBottom w:val="0"/>
          <w:divBdr>
            <w:top w:val="none" w:sz="0" w:space="0" w:color="auto"/>
            <w:left w:val="none" w:sz="0" w:space="0" w:color="auto"/>
            <w:bottom w:val="none" w:sz="0" w:space="0" w:color="auto"/>
            <w:right w:val="none" w:sz="0" w:space="0" w:color="auto"/>
          </w:divBdr>
        </w:div>
        <w:div w:id="1431044844">
          <w:marLeft w:val="480"/>
          <w:marRight w:val="0"/>
          <w:marTop w:val="0"/>
          <w:marBottom w:val="0"/>
          <w:divBdr>
            <w:top w:val="none" w:sz="0" w:space="0" w:color="auto"/>
            <w:left w:val="none" w:sz="0" w:space="0" w:color="auto"/>
            <w:bottom w:val="none" w:sz="0" w:space="0" w:color="auto"/>
            <w:right w:val="none" w:sz="0" w:space="0" w:color="auto"/>
          </w:divBdr>
        </w:div>
        <w:div w:id="729839401">
          <w:marLeft w:val="480"/>
          <w:marRight w:val="0"/>
          <w:marTop w:val="0"/>
          <w:marBottom w:val="0"/>
          <w:divBdr>
            <w:top w:val="none" w:sz="0" w:space="0" w:color="auto"/>
            <w:left w:val="none" w:sz="0" w:space="0" w:color="auto"/>
            <w:bottom w:val="none" w:sz="0" w:space="0" w:color="auto"/>
            <w:right w:val="none" w:sz="0" w:space="0" w:color="auto"/>
          </w:divBdr>
        </w:div>
        <w:div w:id="276790575">
          <w:marLeft w:val="480"/>
          <w:marRight w:val="0"/>
          <w:marTop w:val="0"/>
          <w:marBottom w:val="0"/>
          <w:divBdr>
            <w:top w:val="none" w:sz="0" w:space="0" w:color="auto"/>
            <w:left w:val="none" w:sz="0" w:space="0" w:color="auto"/>
            <w:bottom w:val="none" w:sz="0" w:space="0" w:color="auto"/>
            <w:right w:val="none" w:sz="0" w:space="0" w:color="auto"/>
          </w:divBdr>
        </w:div>
        <w:div w:id="798957979">
          <w:marLeft w:val="480"/>
          <w:marRight w:val="0"/>
          <w:marTop w:val="0"/>
          <w:marBottom w:val="0"/>
          <w:divBdr>
            <w:top w:val="none" w:sz="0" w:space="0" w:color="auto"/>
            <w:left w:val="none" w:sz="0" w:space="0" w:color="auto"/>
            <w:bottom w:val="none" w:sz="0" w:space="0" w:color="auto"/>
            <w:right w:val="none" w:sz="0" w:space="0" w:color="auto"/>
          </w:divBdr>
        </w:div>
        <w:div w:id="1222790598">
          <w:marLeft w:val="480"/>
          <w:marRight w:val="0"/>
          <w:marTop w:val="0"/>
          <w:marBottom w:val="0"/>
          <w:divBdr>
            <w:top w:val="none" w:sz="0" w:space="0" w:color="auto"/>
            <w:left w:val="none" w:sz="0" w:space="0" w:color="auto"/>
            <w:bottom w:val="none" w:sz="0" w:space="0" w:color="auto"/>
            <w:right w:val="none" w:sz="0" w:space="0" w:color="auto"/>
          </w:divBdr>
        </w:div>
        <w:div w:id="1391884950">
          <w:marLeft w:val="480"/>
          <w:marRight w:val="0"/>
          <w:marTop w:val="0"/>
          <w:marBottom w:val="0"/>
          <w:divBdr>
            <w:top w:val="none" w:sz="0" w:space="0" w:color="auto"/>
            <w:left w:val="none" w:sz="0" w:space="0" w:color="auto"/>
            <w:bottom w:val="none" w:sz="0" w:space="0" w:color="auto"/>
            <w:right w:val="none" w:sz="0" w:space="0" w:color="auto"/>
          </w:divBdr>
        </w:div>
        <w:div w:id="136383111">
          <w:marLeft w:val="480"/>
          <w:marRight w:val="0"/>
          <w:marTop w:val="0"/>
          <w:marBottom w:val="0"/>
          <w:divBdr>
            <w:top w:val="none" w:sz="0" w:space="0" w:color="auto"/>
            <w:left w:val="none" w:sz="0" w:space="0" w:color="auto"/>
            <w:bottom w:val="none" w:sz="0" w:space="0" w:color="auto"/>
            <w:right w:val="none" w:sz="0" w:space="0" w:color="auto"/>
          </w:divBdr>
        </w:div>
        <w:div w:id="1705062249">
          <w:marLeft w:val="480"/>
          <w:marRight w:val="0"/>
          <w:marTop w:val="0"/>
          <w:marBottom w:val="0"/>
          <w:divBdr>
            <w:top w:val="none" w:sz="0" w:space="0" w:color="auto"/>
            <w:left w:val="none" w:sz="0" w:space="0" w:color="auto"/>
            <w:bottom w:val="none" w:sz="0" w:space="0" w:color="auto"/>
            <w:right w:val="none" w:sz="0" w:space="0" w:color="auto"/>
          </w:divBdr>
        </w:div>
        <w:div w:id="1787500848">
          <w:marLeft w:val="480"/>
          <w:marRight w:val="0"/>
          <w:marTop w:val="0"/>
          <w:marBottom w:val="0"/>
          <w:divBdr>
            <w:top w:val="none" w:sz="0" w:space="0" w:color="auto"/>
            <w:left w:val="none" w:sz="0" w:space="0" w:color="auto"/>
            <w:bottom w:val="none" w:sz="0" w:space="0" w:color="auto"/>
            <w:right w:val="none" w:sz="0" w:space="0" w:color="auto"/>
          </w:divBdr>
        </w:div>
        <w:div w:id="1372193755">
          <w:marLeft w:val="480"/>
          <w:marRight w:val="0"/>
          <w:marTop w:val="0"/>
          <w:marBottom w:val="0"/>
          <w:divBdr>
            <w:top w:val="none" w:sz="0" w:space="0" w:color="auto"/>
            <w:left w:val="none" w:sz="0" w:space="0" w:color="auto"/>
            <w:bottom w:val="none" w:sz="0" w:space="0" w:color="auto"/>
            <w:right w:val="none" w:sz="0" w:space="0" w:color="auto"/>
          </w:divBdr>
        </w:div>
        <w:div w:id="1606033548">
          <w:marLeft w:val="480"/>
          <w:marRight w:val="0"/>
          <w:marTop w:val="0"/>
          <w:marBottom w:val="0"/>
          <w:divBdr>
            <w:top w:val="none" w:sz="0" w:space="0" w:color="auto"/>
            <w:left w:val="none" w:sz="0" w:space="0" w:color="auto"/>
            <w:bottom w:val="none" w:sz="0" w:space="0" w:color="auto"/>
            <w:right w:val="none" w:sz="0" w:space="0" w:color="auto"/>
          </w:divBdr>
        </w:div>
        <w:div w:id="846210683">
          <w:marLeft w:val="480"/>
          <w:marRight w:val="0"/>
          <w:marTop w:val="0"/>
          <w:marBottom w:val="0"/>
          <w:divBdr>
            <w:top w:val="none" w:sz="0" w:space="0" w:color="auto"/>
            <w:left w:val="none" w:sz="0" w:space="0" w:color="auto"/>
            <w:bottom w:val="none" w:sz="0" w:space="0" w:color="auto"/>
            <w:right w:val="none" w:sz="0" w:space="0" w:color="auto"/>
          </w:divBdr>
        </w:div>
        <w:div w:id="1172406040">
          <w:marLeft w:val="480"/>
          <w:marRight w:val="0"/>
          <w:marTop w:val="0"/>
          <w:marBottom w:val="0"/>
          <w:divBdr>
            <w:top w:val="none" w:sz="0" w:space="0" w:color="auto"/>
            <w:left w:val="none" w:sz="0" w:space="0" w:color="auto"/>
            <w:bottom w:val="none" w:sz="0" w:space="0" w:color="auto"/>
            <w:right w:val="none" w:sz="0" w:space="0" w:color="auto"/>
          </w:divBdr>
        </w:div>
        <w:div w:id="1638485649">
          <w:marLeft w:val="480"/>
          <w:marRight w:val="0"/>
          <w:marTop w:val="0"/>
          <w:marBottom w:val="0"/>
          <w:divBdr>
            <w:top w:val="none" w:sz="0" w:space="0" w:color="auto"/>
            <w:left w:val="none" w:sz="0" w:space="0" w:color="auto"/>
            <w:bottom w:val="none" w:sz="0" w:space="0" w:color="auto"/>
            <w:right w:val="none" w:sz="0" w:space="0" w:color="auto"/>
          </w:divBdr>
        </w:div>
        <w:div w:id="787240672">
          <w:marLeft w:val="480"/>
          <w:marRight w:val="0"/>
          <w:marTop w:val="0"/>
          <w:marBottom w:val="0"/>
          <w:divBdr>
            <w:top w:val="none" w:sz="0" w:space="0" w:color="auto"/>
            <w:left w:val="none" w:sz="0" w:space="0" w:color="auto"/>
            <w:bottom w:val="none" w:sz="0" w:space="0" w:color="auto"/>
            <w:right w:val="none" w:sz="0" w:space="0" w:color="auto"/>
          </w:divBdr>
        </w:div>
        <w:div w:id="4867252">
          <w:marLeft w:val="480"/>
          <w:marRight w:val="0"/>
          <w:marTop w:val="0"/>
          <w:marBottom w:val="0"/>
          <w:divBdr>
            <w:top w:val="none" w:sz="0" w:space="0" w:color="auto"/>
            <w:left w:val="none" w:sz="0" w:space="0" w:color="auto"/>
            <w:bottom w:val="none" w:sz="0" w:space="0" w:color="auto"/>
            <w:right w:val="none" w:sz="0" w:space="0" w:color="auto"/>
          </w:divBdr>
        </w:div>
        <w:div w:id="1052925771">
          <w:marLeft w:val="480"/>
          <w:marRight w:val="0"/>
          <w:marTop w:val="0"/>
          <w:marBottom w:val="0"/>
          <w:divBdr>
            <w:top w:val="none" w:sz="0" w:space="0" w:color="auto"/>
            <w:left w:val="none" w:sz="0" w:space="0" w:color="auto"/>
            <w:bottom w:val="none" w:sz="0" w:space="0" w:color="auto"/>
            <w:right w:val="none" w:sz="0" w:space="0" w:color="auto"/>
          </w:divBdr>
        </w:div>
        <w:div w:id="1896744813">
          <w:marLeft w:val="480"/>
          <w:marRight w:val="0"/>
          <w:marTop w:val="0"/>
          <w:marBottom w:val="0"/>
          <w:divBdr>
            <w:top w:val="none" w:sz="0" w:space="0" w:color="auto"/>
            <w:left w:val="none" w:sz="0" w:space="0" w:color="auto"/>
            <w:bottom w:val="none" w:sz="0" w:space="0" w:color="auto"/>
            <w:right w:val="none" w:sz="0" w:space="0" w:color="auto"/>
          </w:divBdr>
        </w:div>
        <w:div w:id="1773040722">
          <w:marLeft w:val="480"/>
          <w:marRight w:val="0"/>
          <w:marTop w:val="0"/>
          <w:marBottom w:val="0"/>
          <w:divBdr>
            <w:top w:val="none" w:sz="0" w:space="0" w:color="auto"/>
            <w:left w:val="none" w:sz="0" w:space="0" w:color="auto"/>
            <w:bottom w:val="none" w:sz="0" w:space="0" w:color="auto"/>
            <w:right w:val="none" w:sz="0" w:space="0" w:color="auto"/>
          </w:divBdr>
        </w:div>
        <w:div w:id="279605206">
          <w:marLeft w:val="480"/>
          <w:marRight w:val="0"/>
          <w:marTop w:val="0"/>
          <w:marBottom w:val="0"/>
          <w:divBdr>
            <w:top w:val="none" w:sz="0" w:space="0" w:color="auto"/>
            <w:left w:val="none" w:sz="0" w:space="0" w:color="auto"/>
            <w:bottom w:val="none" w:sz="0" w:space="0" w:color="auto"/>
            <w:right w:val="none" w:sz="0" w:space="0" w:color="auto"/>
          </w:divBdr>
        </w:div>
        <w:div w:id="124201477">
          <w:marLeft w:val="480"/>
          <w:marRight w:val="0"/>
          <w:marTop w:val="0"/>
          <w:marBottom w:val="0"/>
          <w:divBdr>
            <w:top w:val="none" w:sz="0" w:space="0" w:color="auto"/>
            <w:left w:val="none" w:sz="0" w:space="0" w:color="auto"/>
            <w:bottom w:val="none" w:sz="0" w:space="0" w:color="auto"/>
            <w:right w:val="none" w:sz="0" w:space="0" w:color="auto"/>
          </w:divBdr>
        </w:div>
        <w:div w:id="371273641">
          <w:marLeft w:val="480"/>
          <w:marRight w:val="0"/>
          <w:marTop w:val="0"/>
          <w:marBottom w:val="0"/>
          <w:divBdr>
            <w:top w:val="none" w:sz="0" w:space="0" w:color="auto"/>
            <w:left w:val="none" w:sz="0" w:space="0" w:color="auto"/>
            <w:bottom w:val="none" w:sz="0" w:space="0" w:color="auto"/>
            <w:right w:val="none" w:sz="0" w:space="0" w:color="auto"/>
          </w:divBdr>
        </w:div>
        <w:div w:id="1806240828">
          <w:marLeft w:val="480"/>
          <w:marRight w:val="0"/>
          <w:marTop w:val="0"/>
          <w:marBottom w:val="0"/>
          <w:divBdr>
            <w:top w:val="none" w:sz="0" w:space="0" w:color="auto"/>
            <w:left w:val="none" w:sz="0" w:space="0" w:color="auto"/>
            <w:bottom w:val="none" w:sz="0" w:space="0" w:color="auto"/>
            <w:right w:val="none" w:sz="0" w:space="0" w:color="auto"/>
          </w:divBdr>
        </w:div>
        <w:div w:id="1663512000">
          <w:marLeft w:val="480"/>
          <w:marRight w:val="0"/>
          <w:marTop w:val="0"/>
          <w:marBottom w:val="0"/>
          <w:divBdr>
            <w:top w:val="none" w:sz="0" w:space="0" w:color="auto"/>
            <w:left w:val="none" w:sz="0" w:space="0" w:color="auto"/>
            <w:bottom w:val="none" w:sz="0" w:space="0" w:color="auto"/>
            <w:right w:val="none" w:sz="0" w:space="0" w:color="auto"/>
          </w:divBdr>
        </w:div>
        <w:div w:id="862478054">
          <w:marLeft w:val="480"/>
          <w:marRight w:val="0"/>
          <w:marTop w:val="0"/>
          <w:marBottom w:val="0"/>
          <w:divBdr>
            <w:top w:val="none" w:sz="0" w:space="0" w:color="auto"/>
            <w:left w:val="none" w:sz="0" w:space="0" w:color="auto"/>
            <w:bottom w:val="none" w:sz="0" w:space="0" w:color="auto"/>
            <w:right w:val="none" w:sz="0" w:space="0" w:color="auto"/>
          </w:divBdr>
        </w:div>
        <w:div w:id="1309744530">
          <w:marLeft w:val="480"/>
          <w:marRight w:val="0"/>
          <w:marTop w:val="0"/>
          <w:marBottom w:val="0"/>
          <w:divBdr>
            <w:top w:val="none" w:sz="0" w:space="0" w:color="auto"/>
            <w:left w:val="none" w:sz="0" w:space="0" w:color="auto"/>
            <w:bottom w:val="none" w:sz="0" w:space="0" w:color="auto"/>
            <w:right w:val="none" w:sz="0" w:space="0" w:color="auto"/>
          </w:divBdr>
        </w:div>
        <w:div w:id="1936404390">
          <w:marLeft w:val="480"/>
          <w:marRight w:val="0"/>
          <w:marTop w:val="0"/>
          <w:marBottom w:val="0"/>
          <w:divBdr>
            <w:top w:val="none" w:sz="0" w:space="0" w:color="auto"/>
            <w:left w:val="none" w:sz="0" w:space="0" w:color="auto"/>
            <w:bottom w:val="none" w:sz="0" w:space="0" w:color="auto"/>
            <w:right w:val="none" w:sz="0" w:space="0" w:color="auto"/>
          </w:divBdr>
        </w:div>
        <w:div w:id="30808253">
          <w:marLeft w:val="480"/>
          <w:marRight w:val="0"/>
          <w:marTop w:val="0"/>
          <w:marBottom w:val="0"/>
          <w:divBdr>
            <w:top w:val="none" w:sz="0" w:space="0" w:color="auto"/>
            <w:left w:val="none" w:sz="0" w:space="0" w:color="auto"/>
            <w:bottom w:val="none" w:sz="0" w:space="0" w:color="auto"/>
            <w:right w:val="none" w:sz="0" w:space="0" w:color="auto"/>
          </w:divBdr>
        </w:div>
        <w:div w:id="153568821">
          <w:marLeft w:val="480"/>
          <w:marRight w:val="0"/>
          <w:marTop w:val="0"/>
          <w:marBottom w:val="0"/>
          <w:divBdr>
            <w:top w:val="none" w:sz="0" w:space="0" w:color="auto"/>
            <w:left w:val="none" w:sz="0" w:space="0" w:color="auto"/>
            <w:bottom w:val="none" w:sz="0" w:space="0" w:color="auto"/>
            <w:right w:val="none" w:sz="0" w:space="0" w:color="auto"/>
          </w:divBdr>
        </w:div>
        <w:div w:id="2100247790">
          <w:marLeft w:val="480"/>
          <w:marRight w:val="0"/>
          <w:marTop w:val="0"/>
          <w:marBottom w:val="0"/>
          <w:divBdr>
            <w:top w:val="none" w:sz="0" w:space="0" w:color="auto"/>
            <w:left w:val="none" w:sz="0" w:space="0" w:color="auto"/>
            <w:bottom w:val="none" w:sz="0" w:space="0" w:color="auto"/>
            <w:right w:val="none" w:sz="0" w:space="0" w:color="auto"/>
          </w:divBdr>
        </w:div>
        <w:div w:id="48308220">
          <w:marLeft w:val="480"/>
          <w:marRight w:val="0"/>
          <w:marTop w:val="0"/>
          <w:marBottom w:val="0"/>
          <w:divBdr>
            <w:top w:val="none" w:sz="0" w:space="0" w:color="auto"/>
            <w:left w:val="none" w:sz="0" w:space="0" w:color="auto"/>
            <w:bottom w:val="none" w:sz="0" w:space="0" w:color="auto"/>
            <w:right w:val="none" w:sz="0" w:space="0" w:color="auto"/>
          </w:divBdr>
        </w:div>
        <w:div w:id="613705936">
          <w:marLeft w:val="480"/>
          <w:marRight w:val="0"/>
          <w:marTop w:val="0"/>
          <w:marBottom w:val="0"/>
          <w:divBdr>
            <w:top w:val="none" w:sz="0" w:space="0" w:color="auto"/>
            <w:left w:val="none" w:sz="0" w:space="0" w:color="auto"/>
            <w:bottom w:val="none" w:sz="0" w:space="0" w:color="auto"/>
            <w:right w:val="none" w:sz="0" w:space="0" w:color="auto"/>
          </w:divBdr>
        </w:div>
        <w:div w:id="714039556">
          <w:marLeft w:val="480"/>
          <w:marRight w:val="0"/>
          <w:marTop w:val="0"/>
          <w:marBottom w:val="0"/>
          <w:divBdr>
            <w:top w:val="none" w:sz="0" w:space="0" w:color="auto"/>
            <w:left w:val="none" w:sz="0" w:space="0" w:color="auto"/>
            <w:bottom w:val="none" w:sz="0" w:space="0" w:color="auto"/>
            <w:right w:val="none" w:sz="0" w:space="0" w:color="auto"/>
          </w:divBdr>
        </w:div>
        <w:div w:id="2050252481">
          <w:marLeft w:val="480"/>
          <w:marRight w:val="0"/>
          <w:marTop w:val="0"/>
          <w:marBottom w:val="0"/>
          <w:divBdr>
            <w:top w:val="none" w:sz="0" w:space="0" w:color="auto"/>
            <w:left w:val="none" w:sz="0" w:space="0" w:color="auto"/>
            <w:bottom w:val="none" w:sz="0" w:space="0" w:color="auto"/>
            <w:right w:val="none" w:sz="0" w:space="0" w:color="auto"/>
          </w:divBdr>
        </w:div>
        <w:div w:id="886454335">
          <w:marLeft w:val="480"/>
          <w:marRight w:val="0"/>
          <w:marTop w:val="0"/>
          <w:marBottom w:val="0"/>
          <w:divBdr>
            <w:top w:val="none" w:sz="0" w:space="0" w:color="auto"/>
            <w:left w:val="none" w:sz="0" w:space="0" w:color="auto"/>
            <w:bottom w:val="none" w:sz="0" w:space="0" w:color="auto"/>
            <w:right w:val="none" w:sz="0" w:space="0" w:color="auto"/>
          </w:divBdr>
        </w:div>
        <w:div w:id="1504853781">
          <w:marLeft w:val="480"/>
          <w:marRight w:val="0"/>
          <w:marTop w:val="0"/>
          <w:marBottom w:val="0"/>
          <w:divBdr>
            <w:top w:val="none" w:sz="0" w:space="0" w:color="auto"/>
            <w:left w:val="none" w:sz="0" w:space="0" w:color="auto"/>
            <w:bottom w:val="none" w:sz="0" w:space="0" w:color="auto"/>
            <w:right w:val="none" w:sz="0" w:space="0" w:color="auto"/>
          </w:divBdr>
        </w:div>
        <w:div w:id="679896643">
          <w:marLeft w:val="480"/>
          <w:marRight w:val="0"/>
          <w:marTop w:val="0"/>
          <w:marBottom w:val="0"/>
          <w:divBdr>
            <w:top w:val="none" w:sz="0" w:space="0" w:color="auto"/>
            <w:left w:val="none" w:sz="0" w:space="0" w:color="auto"/>
            <w:bottom w:val="none" w:sz="0" w:space="0" w:color="auto"/>
            <w:right w:val="none" w:sz="0" w:space="0" w:color="auto"/>
          </w:divBdr>
        </w:div>
        <w:div w:id="1206530282">
          <w:marLeft w:val="480"/>
          <w:marRight w:val="0"/>
          <w:marTop w:val="0"/>
          <w:marBottom w:val="0"/>
          <w:divBdr>
            <w:top w:val="none" w:sz="0" w:space="0" w:color="auto"/>
            <w:left w:val="none" w:sz="0" w:space="0" w:color="auto"/>
            <w:bottom w:val="none" w:sz="0" w:space="0" w:color="auto"/>
            <w:right w:val="none" w:sz="0" w:space="0" w:color="auto"/>
          </w:divBdr>
        </w:div>
        <w:div w:id="233004700">
          <w:marLeft w:val="480"/>
          <w:marRight w:val="0"/>
          <w:marTop w:val="0"/>
          <w:marBottom w:val="0"/>
          <w:divBdr>
            <w:top w:val="none" w:sz="0" w:space="0" w:color="auto"/>
            <w:left w:val="none" w:sz="0" w:space="0" w:color="auto"/>
            <w:bottom w:val="none" w:sz="0" w:space="0" w:color="auto"/>
            <w:right w:val="none" w:sz="0" w:space="0" w:color="auto"/>
          </w:divBdr>
        </w:div>
        <w:div w:id="565604065">
          <w:marLeft w:val="480"/>
          <w:marRight w:val="0"/>
          <w:marTop w:val="0"/>
          <w:marBottom w:val="0"/>
          <w:divBdr>
            <w:top w:val="none" w:sz="0" w:space="0" w:color="auto"/>
            <w:left w:val="none" w:sz="0" w:space="0" w:color="auto"/>
            <w:bottom w:val="none" w:sz="0" w:space="0" w:color="auto"/>
            <w:right w:val="none" w:sz="0" w:space="0" w:color="auto"/>
          </w:divBdr>
        </w:div>
        <w:div w:id="1568028997">
          <w:marLeft w:val="480"/>
          <w:marRight w:val="0"/>
          <w:marTop w:val="0"/>
          <w:marBottom w:val="0"/>
          <w:divBdr>
            <w:top w:val="none" w:sz="0" w:space="0" w:color="auto"/>
            <w:left w:val="none" w:sz="0" w:space="0" w:color="auto"/>
            <w:bottom w:val="none" w:sz="0" w:space="0" w:color="auto"/>
            <w:right w:val="none" w:sz="0" w:space="0" w:color="auto"/>
          </w:divBdr>
        </w:div>
        <w:div w:id="765930123">
          <w:marLeft w:val="480"/>
          <w:marRight w:val="0"/>
          <w:marTop w:val="0"/>
          <w:marBottom w:val="0"/>
          <w:divBdr>
            <w:top w:val="none" w:sz="0" w:space="0" w:color="auto"/>
            <w:left w:val="none" w:sz="0" w:space="0" w:color="auto"/>
            <w:bottom w:val="none" w:sz="0" w:space="0" w:color="auto"/>
            <w:right w:val="none" w:sz="0" w:space="0" w:color="auto"/>
          </w:divBdr>
        </w:div>
        <w:div w:id="989560106">
          <w:marLeft w:val="480"/>
          <w:marRight w:val="0"/>
          <w:marTop w:val="0"/>
          <w:marBottom w:val="0"/>
          <w:divBdr>
            <w:top w:val="none" w:sz="0" w:space="0" w:color="auto"/>
            <w:left w:val="none" w:sz="0" w:space="0" w:color="auto"/>
            <w:bottom w:val="none" w:sz="0" w:space="0" w:color="auto"/>
            <w:right w:val="none" w:sz="0" w:space="0" w:color="auto"/>
          </w:divBdr>
        </w:div>
        <w:div w:id="1438522679">
          <w:marLeft w:val="480"/>
          <w:marRight w:val="0"/>
          <w:marTop w:val="0"/>
          <w:marBottom w:val="0"/>
          <w:divBdr>
            <w:top w:val="none" w:sz="0" w:space="0" w:color="auto"/>
            <w:left w:val="none" w:sz="0" w:space="0" w:color="auto"/>
            <w:bottom w:val="none" w:sz="0" w:space="0" w:color="auto"/>
            <w:right w:val="none" w:sz="0" w:space="0" w:color="auto"/>
          </w:divBdr>
        </w:div>
        <w:div w:id="1623805314">
          <w:marLeft w:val="480"/>
          <w:marRight w:val="0"/>
          <w:marTop w:val="0"/>
          <w:marBottom w:val="0"/>
          <w:divBdr>
            <w:top w:val="none" w:sz="0" w:space="0" w:color="auto"/>
            <w:left w:val="none" w:sz="0" w:space="0" w:color="auto"/>
            <w:bottom w:val="none" w:sz="0" w:space="0" w:color="auto"/>
            <w:right w:val="none" w:sz="0" w:space="0" w:color="auto"/>
          </w:divBdr>
        </w:div>
        <w:div w:id="588464297">
          <w:marLeft w:val="480"/>
          <w:marRight w:val="0"/>
          <w:marTop w:val="0"/>
          <w:marBottom w:val="0"/>
          <w:divBdr>
            <w:top w:val="none" w:sz="0" w:space="0" w:color="auto"/>
            <w:left w:val="none" w:sz="0" w:space="0" w:color="auto"/>
            <w:bottom w:val="none" w:sz="0" w:space="0" w:color="auto"/>
            <w:right w:val="none" w:sz="0" w:space="0" w:color="auto"/>
          </w:divBdr>
        </w:div>
        <w:div w:id="564947777">
          <w:marLeft w:val="480"/>
          <w:marRight w:val="0"/>
          <w:marTop w:val="0"/>
          <w:marBottom w:val="0"/>
          <w:divBdr>
            <w:top w:val="none" w:sz="0" w:space="0" w:color="auto"/>
            <w:left w:val="none" w:sz="0" w:space="0" w:color="auto"/>
            <w:bottom w:val="none" w:sz="0" w:space="0" w:color="auto"/>
            <w:right w:val="none" w:sz="0" w:space="0" w:color="auto"/>
          </w:divBdr>
        </w:div>
        <w:div w:id="1043479334">
          <w:marLeft w:val="480"/>
          <w:marRight w:val="0"/>
          <w:marTop w:val="0"/>
          <w:marBottom w:val="0"/>
          <w:divBdr>
            <w:top w:val="none" w:sz="0" w:space="0" w:color="auto"/>
            <w:left w:val="none" w:sz="0" w:space="0" w:color="auto"/>
            <w:bottom w:val="none" w:sz="0" w:space="0" w:color="auto"/>
            <w:right w:val="none" w:sz="0" w:space="0" w:color="auto"/>
          </w:divBdr>
        </w:div>
        <w:div w:id="1240291677">
          <w:marLeft w:val="480"/>
          <w:marRight w:val="0"/>
          <w:marTop w:val="0"/>
          <w:marBottom w:val="0"/>
          <w:divBdr>
            <w:top w:val="none" w:sz="0" w:space="0" w:color="auto"/>
            <w:left w:val="none" w:sz="0" w:space="0" w:color="auto"/>
            <w:bottom w:val="none" w:sz="0" w:space="0" w:color="auto"/>
            <w:right w:val="none" w:sz="0" w:space="0" w:color="auto"/>
          </w:divBdr>
        </w:div>
        <w:div w:id="1484588656">
          <w:marLeft w:val="480"/>
          <w:marRight w:val="0"/>
          <w:marTop w:val="0"/>
          <w:marBottom w:val="0"/>
          <w:divBdr>
            <w:top w:val="none" w:sz="0" w:space="0" w:color="auto"/>
            <w:left w:val="none" w:sz="0" w:space="0" w:color="auto"/>
            <w:bottom w:val="none" w:sz="0" w:space="0" w:color="auto"/>
            <w:right w:val="none" w:sz="0" w:space="0" w:color="auto"/>
          </w:divBdr>
        </w:div>
        <w:div w:id="1844392786">
          <w:marLeft w:val="480"/>
          <w:marRight w:val="0"/>
          <w:marTop w:val="0"/>
          <w:marBottom w:val="0"/>
          <w:divBdr>
            <w:top w:val="none" w:sz="0" w:space="0" w:color="auto"/>
            <w:left w:val="none" w:sz="0" w:space="0" w:color="auto"/>
            <w:bottom w:val="none" w:sz="0" w:space="0" w:color="auto"/>
            <w:right w:val="none" w:sz="0" w:space="0" w:color="auto"/>
          </w:divBdr>
        </w:div>
        <w:div w:id="1887257260">
          <w:marLeft w:val="480"/>
          <w:marRight w:val="0"/>
          <w:marTop w:val="0"/>
          <w:marBottom w:val="0"/>
          <w:divBdr>
            <w:top w:val="none" w:sz="0" w:space="0" w:color="auto"/>
            <w:left w:val="none" w:sz="0" w:space="0" w:color="auto"/>
            <w:bottom w:val="none" w:sz="0" w:space="0" w:color="auto"/>
            <w:right w:val="none" w:sz="0" w:space="0" w:color="auto"/>
          </w:divBdr>
        </w:div>
        <w:div w:id="1355185300">
          <w:marLeft w:val="480"/>
          <w:marRight w:val="0"/>
          <w:marTop w:val="0"/>
          <w:marBottom w:val="0"/>
          <w:divBdr>
            <w:top w:val="none" w:sz="0" w:space="0" w:color="auto"/>
            <w:left w:val="none" w:sz="0" w:space="0" w:color="auto"/>
            <w:bottom w:val="none" w:sz="0" w:space="0" w:color="auto"/>
            <w:right w:val="none" w:sz="0" w:space="0" w:color="auto"/>
          </w:divBdr>
        </w:div>
        <w:div w:id="1769422752">
          <w:marLeft w:val="480"/>
          <w:marRight w:val="0"/>
          <w:marTop w:val="0"/>
          <w:marBottom w:val="0"/>
          <w:divBdr>
            <w:top w:val="none" w:sz="0" w:space="0" w:color="auto"/>
            <w:left w:val="none" w:sz="0" w:space="0" w:color="auto"/>
            <w:bottom w:val="none" w:sz="0" w:space="0" w:color="auto"/>
            <w:right w:val="none" w:sz="0" w:space="0" w:color="auto"/>
          </w:divBdr>
        </w:div>
        <w:div w:id="91904455">
          <w:marLeft w:val="480"/>
          <w:marRight w:val="0"/>
          <w:marTop w:val="0"/>
          <w:marBottom w:val="0"/>
          <w:divBdr>
            <w:top w:val="none" w:sz="0" w:space="0" w:color="auto"/>
            <w:left w:val="none" w:sz="0" w:space="0" w:color="auto"/>
            <w:bottom w:val="none" w:sz="0" w:space="0" w:color="auto"/>
            <w:right w:val="none" w:sz="0" w:space="0" w:color="auto"/>
          </w:divBdr>
        </w:div>
        <w:div w:id="1300190452">
          <w:marLeft w:val="480"/>
          <w:marRight w:val="0"/>
          <w:marTop w:val="0"/>
          <w:marBottom w:val="0"/>
          <w:divBdr>
            <w:top w:val="none" w:sz="0" w:space="0" w:color="auto"/>
            <w:left w:val="none" w:sz="0" w:space="0" w:color="auto"/>
            <w:bottom w:val="none" w:sz="0" w:space="0" w:color="auto"/>
            <w:right w:val="none" w:sz="0" w:space="0" w:color="auto"/>
          </w:divBdr>
        </w:div>
        <w:div w:id="1100833107">
          <w:marLeft w:val="480"/>
          <w:marRight w:val="0"/>
          <w:marTop w:val="0"/>
          <w:marBottom w:val="0"/>
          <w:divBdr>
            <w:top w:val="none" w:sz="0" w:space="0" w:color="auto"/>
            <w:left w:val="none" w:sz="0" w:space="0" w:color="auto"/>
            <w:bottom w:val="none" w:sz="0" w:space="0" w:color="auto"/>
            <w:right w:val="none" w:sz="0" w:space="0" w:color="auto"/>
          </w:divBdr>
        </w:div>
        <w:div w:id="1263416708">
          <w:marLeft w:val="480"/>
          <w:marRight w:val="0"/>
          <w:marTop w:val="0"/>
          <w:marBottom w:val="0"/>
          <w:divBdr>
            <w:top w:val="none" w:sz="0" w:space="0" w:color="auto"/>
            <w:left w:val="none" w:sz="0" w:space="0" w:color="auto"/>
            <w:bottom w:val="none" w:sz="0" w:space="0" w:color="auto"/>
            <w:right w:val="none" w:sz="0" w:space="0" w:color="auto"/>
          </w:divBdr>
        </w:div>
        <w:div w:id="512112657">
          <w:marLeft w:val="480"/>
          <w:marRight w:val="0"/>
          <w:marTop w:val="0"/>
          <w:marBottom w:val="0"/>
          <w:divBdr>
            <w:top w:val="none" w:sz="0" w:space="0" w:color="auto"/>
            <w:left w:val="none" w:sz="0" w:space="0" w:color="auto"/>
            <w:bottom w:val="none" w:sz="0" w:space="0" w:color="auto"/>
            <w:right w:val="none" w:sz="0" w:space="0" w:color="auto"/>
          </w:divBdr>
        </w:div>
      </w:divsChild>
    </w:div>
    <w:div w:id="2144804719">
      <w:bodyDiv w:val="1"/>
      <w:marLeft w:val="0"/>
      <w:marRight w:val="0"/>
      <w:marTop w:val="0"/>
      <w:marBottom w:val="0"/>
      <w:divBdr>
        <w:top w:val="none" w:sz="0" w:space="0" w:color="auto"/>
        <w:left w:val="none" w:sz="0" w:space="0" w:color="auto"/>
        <w:bottom w:val="none" w:sz="0" w:space="0" w:color="auto"/>
        <w:right w:val="none" w:sz="0" w:space="0" w:color="auto"/>
      </w:divBdr>
    </w:div>
    <w:div w:id="21468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EA8757-11BC-4975-98F2-DF72E525FE54}"/>
      </w:docPartPr>
      <w:docPartBody>
        <w:p w:rsidR="00A840B5" w:rsidRDefault="00545DD0">
          <w:r w:rsidRPr="00C579B6">
            <w:rPr>
              <w:rStyle w:val="PlaceholderText"/>
            </w:rPr>
            <w:t>Click or tap here to enter text.</w:t>
          </w:r>
        </w:p>
      </w:docPartBody>
    </w:docPart>
    <w:docPart>
      <w:docPartPr>
        <w:name w:val="9443156CC7EC469F83ADCCE1C5B72491"/>
        <w:category>
          <w:name w:val="General"/>
          <w:gallery w:val="placeholder"/>
        </w:category>
        <w:types>
          <w:type w:val="bbPlcHdr"/>
        </w:types>
        <w:behaviors>
          <w:behavior w:val="content"/>
        </w:behaviors>
        <w:guid w:val="{81374775-0DEC-46C0-9F43-103B0AD33EAC}"/>
      </w:docPartPr>
      <w:docPartBody>
        <w:p w:rsidR="00D35A2C" w:rsidRDefault="000715DC" w:rsidP="000715DC">
          <w:pPr>
            <w:pStyle w:val="9443156CC7EC469F83ADCCE1C5B72491"/>
          </w:pPr>
          <w:r w:rsidRPr="00C579B6">
            <w:rPr>
              <w:rStyle w:val="PlaceholderText"/>
            </w:rPr>
            <w:t>Click or tap here to enter text.</w:t>
          </w:r>
        </w:p>
      </w:docPartBody>
    </w:docPart>
    <w:docPart>
      <w:docPartPr>
        <w:name w:val="F7F8317A24F645F4B4C64A18698CE859"/>
        <w:category>
          <w:name w:val="General"/>
          <w:gallery w:val="placeholder"/>
        </w:category>
        <w:types>
          <w:type w:val="bbPlcHdr"/>
        </w:types>
        <w:behaviors>
          <w:behavior w:val="content"/>
        </w:behaviors>
        <w:guid w:val="{36ABE07B-3417-441E-8386-7E30CA25B66E}"/>
      </w:docPartPr>
      <w:docPartBody>
        <w:p w:rsidR="006A0B0E" w:rsidRDefault="00D027F0" w:rsidP="00D027F0">
          <w:pPr>
            <w:pStyle w:val="F7F8317A24F645F4B4C64A18698CE859"/>
          </w:pPr>
          <w:r w:rsidRPr="00C579B6">
            <w:rPr>
              <w:rStyle w:val="PlaceholderText"/>
            </w:rPr>
            <w:t>Click or tap here to enter text.</w:t>
          </w:r>
        </w:p>
      </w:docPartBody>
    </w:docPart>
    <w:docPart>
      <w:docPartPr>
        <w:name w:val="613D3ACB77CE49FAB239075EDB5CA36D"/>
        <w:category>
          <w:name w:val="General"/>
          <w:gallery w:val="placeholder"/>
        </w:category>
        <w:types>
          <w:type w:val="bbPlcHdr"/>
        </w:types>
        <w:behaviors>
          <w:behavior w:val="content"/>
        </w:behaviors>
        <w:guid w:val="{87A26AD2-12AF-487C-AF87-CCB3AF0E3B2D}"/>
      </w:docPartPr>
      <w:docPartBody>
        <w:p w:rsidR="00F94B56" w:rsidRDefault="00545DD0">
          <w:pPr>
            <w:pStyle w:val="613D3ACB77CE49FAB239075EDB5CA36D"/>
          </w:pPr>
          <w:r w:rsidRPr="00C579B6">
            <w:rPr>
              <w:rStyle w:val="PlaceholderText"/>
            </w:rPr>
            <w:t>Click or tap here to enter text.</w:t>
          </w:r>
        </w:p>
      </w:docPartBody>
    </w:docPart>
    <w:docPart>
      <w:docPartPr>
        <w:name w:val="8359C4F726DE4C4692470523E2563490"/>
        <w:category>
          <w:name w:val="General"/>
          <w:gallery w:val="placeholder"/>
        </w:category>
        <w:types>
          <w:type w:val="bbPlcHdr"/>
        </w:types>
        <w:behaviors>
          <w:behavior w:val="content"/>
        </w:behaviors>
        <w:guid w:val="{1260C6B1-2922-4499-8357-80E9A82EE53B}"/>
      </w:docPartPr>
      <w:docPartBody>
        <w:p w:rsidR="00F94B56" w:rsidRDefault="00545DD0">
          <w:pPr>
            <w:pStyle w:val="8359C4F726DE4C4692470523E2563490"/>
          </w:pPr>
          <w:r w:rsidRPr="00C579B6">
            <w:rPr>
              <w:rStyle w:val="PlaceholderText"/>
            </w:rPr>
            <w:t>Click or tap here to enter text.</w:t>
          </w:r>
        </w:p>
      </w:docPartBody>
    </w:docPart>
    <w:docPart>
      <w:docPartPr>
        <w:name w:val="905539FE84904D50A58EB13528B6CC5C"/>
        <w:category>
          <w:name w:val="General"/>
          <w:gallery w:val="placeholder"/>
        </w:category>
        <w:types>
          <w:type w:val="bbPlcHdr"/>
        </w:types>
        <w:behaviors>
          <w:behavior w:val="content"/>
        </w:behaviors>
        <w:guid w:val="{0B2AF49D-77E0-42BD-91BB-F3FA09754BD8}"/>
      </w:docPartPr>
      <w:docPartBody>
        <w:p w:rsidR="00F94B56" w:rsidRDefault="00C50EA8">
          <w:pPr>
            <w:pStyle w:val="905539FE84904D50A58EB13528B6CC5C"/>
          </w:pPr>
          <w:r w:rsidRPr="00C579B6">
            <w:rPr>
              <w:rStyle w:val="PlaceholderText"/>
            </w:rPr>
            <w:t>Click or tap here to enter text.</w:t>
          </w:r>
        </w:p>
      </w:docPartBody>
    </w:docPart>
    <w:docPart>
      <w:docPartPr>
        <w:name w:val="336EB4DBF31E460C8FDE366EBD8DFBF9"/>
        <w:category>
          <w:name w:val="General"/>
          <w:gallery w:val="placeholder"/>
        </w:category>
        <w:types>
          <w:type w:val="bbPlcHdr"/>
        </w:types>
        <w:behaviors>
          <w:behavior w:val="content"/>
        </w:behaviors>
        <w:guid w:val="{17D0066F-C8B7-430A-9AC0-820F437951F5}"/>
      </w:docPartPr>
      <w:docPartBody>
        <w:p w:rsidR="00F94B56" w:rsidRDefault="00C50EA8">
          <w:pPr>
            <w:pStyle w:val="336EB4DBF31E460C8FDE366EBD8DFBF9"/>
          </w:pPr>
          <w:r w:rsidRPr="00C579B6">
            <w:rPr>
              <w:rStyle w:val="PlaceholderText"/>
            </w:rPr>
            <w:t>Click or tap here to enter text.</w:t>
          </w:r>
        </w:p>
      </w:docPartBody>
    </w:docPart>
    <w:docPart>
      <w:docPartPr>
        <w:name w:val="75DEEEDBCE8D40DD9F7E9C69AAC7BE8A"/>
        <w:category>
          <w:name w:val="General"/>
          <w:gallery w:val="placeholder"/>
        </w:category>
        <w:types>
          <w:type w:val="bbPlcHdr"/>
        </w:types>
        <w:behaviors>
          <w:behavior w:val="content"/>
        </w:behaviors>
        <w:guid w:val="{4903C9F8-1DDD-4F7B-A763-C4634C087311}"/>
      </w:docPartPr>
      <w:docPartBody>
        <w:p w:rsidR="00F94B56" w:rsidRDefault="002371F9" w:rsidP="002371F9">
          <w:pPr>
            <w:pStyle w:val="75DEEEDBCE8D40DD9F7E9C69AAC7BE8A"/>
          </w:pPr>
          <w:r w:rsidRPr="00C579B6">
            <w:rPr>
              <w:rStyle w:val="PlaceholderText"/>
            </w:rPr>
            <w:t>Click or tap here to enter text.</w:t>
          </w:r>
        </w:p>
      </w:docPartBody>
    </w:docPart>
    <w:docPart>
      <w:docPartPr>
        <w:name w:val="E976249DD574462F9961C94E7750787C"/>
        <w:category>
          <w:name w:val="General"/>
          <w:gallery w:val="placeholder"/>
        </w:category>
        <w:types>
          <w:type w:val="bbPlcHdr"/>
        </w:types>
        <w:behaviors>
          <w:behavior w:val="content"/>
        </w:behaviors>
        <w:guid w:val="{5448A5E9-8DAF-4AF3-8D74-FB4F153631B7}"/>
      </w:docPartPr>
      <w:docPartBody>
        <w:p w:rsidR="00F94B56" w:rsidRDefault="002371F9" w:rsidP="002371F9">
          <w:pPr>
            <w:pStyle w:val="E976249DD574462F9961C94E7750787C"/>
          </w:pPr>
          <w:r w:rsidRPr="00C579B6">
            <w:rPr>
              <w:rStyle w:val="PlaceholderText"/>
            </w:rPr>
            <w:t>Click or tap here to enter text.</w:t>
          </w:r>
        </w:p>
      </w:docPartBody>
    </w:docPart>
    <w:docPart>
      <w:docPartPr>
        <w:name w:val="D3A6EF2D6973403890F89731ACA8618C"/>
        <w:category>
          <w:name w:val="General"/>
          <w:gallery w:val="placeholder"/>
        </w:category>
        <w:types>
          <w:type w:val="bbPlcHdr"/>
        </w:types>
        <w:behaviors>
          <w:behavior w:val="content"/>
        </w:behaviors>
        <w:guid w:val="{E1A5890C-2AB0-4292-9872-1157D933AC88}"/>
      </w:docPartPr>
      <w:docPartBody>
        <w:p w:rsidR="00F94B56" w:rsidRDefault="002371F9" w:rsidP="002371F9">
          <w:pPr>
            <w:pStyle w:val="D3A6EF2D6973403890F89731ACA8618C"/>
          </w:pPr>
          <w:r w:rsidRPr="00C579B6">
            <w:rPr>
              <w:rStyle w:val="PlaceholderText"/>
            </w:rPr>
            <w:t>Click or tap here to enter text.</w:t>
          </w:r>
        </w:p>
      </w:docPartBody>
    </w:docPart>
    <w:docPart>
      <w:docPartPr>
        <w:name w:val="0F721529E64C48659607E701DF583305"/>
        <w:category>
          <w:name w:val="General"/>
          <w:gallery w:val="placeholder"/>
        </w:category>
        <w:types>
          <w:type w:val="bbPlcHdr"/>
        </w:types>
        <w:behaviors>
          <w:behavior w:val="content"/>
        </w:behaviors>
        <w:guid w:val="{663BAEC5-765D-4355-991D-01DC08846DE7}"/>
      </w:docPartPr>
      <w:docPartBody>
        <w:p w:rsidR="002F4875" w:rsidRDefault="00A809A6" w:rsidP="00A809A6">
          <w:pPr>
            <w:pStyle w:val="0F721529E64C48659607E701DF583305"/>
          </w:pPr>
          <w:r w:rsidRPr="00C579B6">
            <w:rPr>
              <w:rStyle w:val="PlaceholderText"/>
            </w:rPr>
            <w:t>Click or tap here to enter text.</w:t>
          </w:r>
        </w:p>
      </w:docPartBody>
    </w:docPart>
    <w:docPart>
      <w:docPartPr>
        <w:name w:val="D0ED274E08EF44159E17488068E3B471"/>
        <w:category>
          <w:name w:val="General"/>
          <w:gallery w:val="placeholder"/>
        </w:category>
        <w:types>
          <w:type w:val="bbPlcHdr"/>
        </w:types>
        <w:behaviors>
          <w:behavior w:val="content"/>
        </w:behaviors>
        <w:guid w:val="{28A0413B-E109-4D4A-AD4A-94AE86A19AE5}"/>
      </w:docPartPr>
      <w:docPartBody>
        <w:p w:rsidR="006D196C" w:rsidRDefault="007C4D45" w:rsidP="007C4D45">
          <w:pPr>
            <w:pStyle w:val="D0ED274E08EF44159E17488068E3B471"/>
          </w:pPr>
          <w:r w:rsidRPr="00C579B6">
            <w:rPr>
              <w:rStyle w:val="PlaceholderText"/>
            </w:rPr>
            <w:t>Click or tap here to enter text.</w:t>
          </w:r>
        </w:p>
      </w:docPartBody>
    </w:docPart>
    <w:docPart>
      <w:docPartPr>
        <w:name w:val="6FE26DD915A447B38026D3BECD468719"/>
        <w:category>
          <w:name w:val="General"/>
          <w:gallery w:val="placeholder"/>
        </w:category>
        <w:types>
          <w:type w:val="bbPlcHdr"/>
        </w:types>
        <w:behaviors>
          <w:behavior w:val="content"/>
        </w:behaviors>
        <w:guid w:val="{18171A7A-689D-40AF-B9A2-6958DCC5F066}"/>
      </w:docPartPr>
      <w:docPartBody>
        <w:p w:rsidR="00FC3468" w:rsidRDefault="003F397E" w:rsidP="003F397E">
          <w:pPr>
            <w:pStyle w:val="6FE26DD915A447B38026D3BECD468719"/>
          </w:pPr>
          <w:r w:rsidRPr="00C579B6">
            <w:rPr>
              <w:rStyle w:val="PlaceholderText"/>
            </w:rPr>
            <w:t>Click or tap here to enter text.</w:t>
          </w:r>
        </w:p>
      </w:docPartBody>
    </w:docPart>
    <w:docPart>
      <w:docPartPr>
        <w:name w:val="64ED58A0694C4E629196F1FE0451F745"/>
        <w:category>
          <w:name w:val="General"/>
          <w:gallery w:val="placeholder"/>
        </w:category>
        <w:types>
          <w:type w:val="bbPlcHdr"/>
        </w:types>
        <w:behaviors>
          <w:behavior w:val="content"/>
        </w:behaviors>
        <w:guid w:val="{B4B80E7F-939C-47FD-92C3-5C8EB1309015}"/>
      </w:docPartPr>
      <w:docPartBody>
        <w:p w:rsidR="00D27215" w:rsidRDefault="004D29E3" w:rsidP="004D29E3">
          <w:pPr>
            <w:pStyle w:val="64ED58A0694C4E629196F1FE0451F745"/>
          </w:pPr>
          <w:r w:rsidRPr="00C579B6">
            <w:rPr>
              <w:rStyle w:val="PlaceholderText"/>
            </w:rPr>
            <w:t>Click or tap here to enter text.</w:t>
          </w:r>
        </w:p>
      </w:docPartBody>
    </w:docPart>
    <w:docPart>
      <w:docPartPr>
        <w:name w:val="84E3E3E78BC043949D1BD4C9288781FC"/>
        <w:category>
          <w:name w:val="General"/>
          <w:gallery w:val="placeholder"/>
        </w:category>
        <w:types>
          <w:type w:val="bbPlcHdr"/>
        </w:types>
        <w:behaviors>
          <w:behavior w:val="content"/>
        </w:behaviors>
        <w:guid w:val="{B2FCAE38-A793-4B59-ACF4-1EEDEEA84652}"/>
      </w:docPartPr>
      <w:docPartBody>
        <w:p w:rsidR="00D27215" w:rsidRDefault="004D29E3" w:rsidP="004D29E3">
          <w:pPr>
            <w:pStyle w:val="84E3E3E78BC043949D1BD4C9288781FC"/>
          </w:pPr>
          <w:r w:rsidRPr="00C579B6">
            <w:rPr>
              <w:rStyle w:val="PlaceholderText"/>
            </w:rPr>
            <w:t>Click or tap here to enter text.</w:t>
          </w:r>
        </w:p>
      </w:docPartBody>
    </w:docPart>
    <w:docPart>
      <w:docPartPr>
        <w:name w:val="C7C29CFA7EDD4F78A8D7E875DF919AA4"/>
        <w:category>
          <w:name w:val="General"/>
          <w:gallery w:val="placeholder"/>
        </w:category>
        <w:types>
          <w:type w:val="bbPlcHdr"/>
        </w:types>
        <w:behaviors>
          <w:behavior w:val="content"/>
        </w:behaviors>
        <w:guid w:val="{FE2C3EC9-E1C9-445B-ADC6-36707398C0B5}"/>
      </w:docPartPr>
      <w:docPartBody>
        <w:p w:rsidR="00D27215" w:rsidRDefault="004D29E3" w:rsidP="004D29E3">
          <w:pPr>
            <w:pStyle w:val="C7C29CFA7EDD4F78A8D7E875DF919AA4"/>
          </w:pPr>
          <w:r w:rsidRPr="00C579B6">
            <w:rPr>
              <w:rStyle w:val="PlaceholderText"/>
            </w:rPr>
            <w:t>Click or tap here to enter text.</w:t>
          </w:r>
        </w:p>
      </w:docPartBody>
    </w:docPart>
    <w:docPart>
      <w:docPartPr>
        <w:name w:val="8D1ACABB95FF4265AE252EA18DA59551"/>
        <w:category>
          <w:name w:val="General"/>
          <w:gallery w:val="placeholder"/>
        </w:category>
        <w:types>
          <w:type w:val="bbPlcHdr"/>
        </w:types>
        <w:behaviors>
          <w:behavior w:val="content"/>
        </w:behaviors>
        <w:guid w:val="{69916572-F7A9-4118-A334-F3CD45E7D5B3}"/>
      </w:docPartPr>
      <w:docPartBody>
        <w:p w:rsidR="00E26C90" w:rsidRDefault="00FC2770" w:rsidP="00FC2770">
          <w:pPr>
            <w:pStyle w:val="8D1ACABB95FF4265AE252EA18DA59551"/>
          </w:pPr>
          <w:r w:rsidRPr="00C579B6">
            <w:rPr>
              <w:rStyle w:val="PlaceholderText"/>
            </w:rPr>
            <w:t>Click or tap here to enter text.</w:t>
          </w:r>
        </w:p>
      </w:docPartBody>
    </w:docPart>
    <w:docPart>
      <w:docPartPr>
        <w:name w:val="AF9CDDA7ED2B446ABF470DBDF3F4BFA6"/>
        <w:category>
          <w:name w:val="General"/>
          <w:gallery w:val="placeholder"/>
        </w:category>
        <w:types>
          <w:type w:val="bbPlcHdr"/>
        </w:types>
        <w:behaviors>
          <w:behavior w:val="content"/>
        </w:behaviors>
        <w:guid w:val="{5276FB6A-DA35-4D0F-B3A1-B2D89BBE064D}"/>
      </w:docPartPr>
      <w:docPartBody>
        <w:p w:rsidR="00E26C90" w:rsidRDefault="00FC2770" w:rsidP="00FC2770">
          <w:pPr>
            <w:pStyle w:val="AF9CDDA7ED2B446ABF470DBDF3F4BFA6"/>
          </w:pPr>
          <w:r w:rsidRPr="00C579B6">
            <w:rPr>
              <w:rStyle w:val="PlaceholderText"/>
            </w:rPr>
            <w:t>Click or tap here to enter text.</w:t>
          </w:r>
        </w:p>
      </w:docPartBody>
    </w:docPart>
    <w:docPart>
      <w:docPartPr>
        <w:name w:val="E83AA7617C624C65968E9EF685A1665B"/>
        <w:category>
          <w:name w:val="General"/>
          <w:gallery w:val="placeholder"/>
        </w:category>
        <w:types>
          <w:type w:val="bbPlcHdr"/>
        </w:types>
        <w:behaviors>
          <w:behavior w:val="content"/>
        </w:behaviors>
        <w:guid w:val="{716FAFAE-931A-43F7-A9DD-2FAECF61B17F}"/>
      </w:docPartPr>
      <w:docPartBody>
        <w:p w:rsidR="00E26C90" w:rsidRDefault="00FC2770" w:rsidP="00FC2770">
          <w:pPr>
            <w:pStyle w:val="E83AA7617C624C65968E9EF685A1665B"/>
          </w:pPr>
          <w:r w:rsidRPr="00C579B6">
            <w:rPr>
              <w:rStyle w:val="PlaceholderText"/>
            </w:rPr>
            <w:t>Click or tap here to enter text.</w:t>
          </w:r>
        </w:p>
      </w:docPartBody>
    </w:docPart>
    <w:docPart>
      <w:docPartPr>
        <w:name w:val="42600AB7A92A45F1A5CDC742F4605B75"/>
        <w:category>
          <w:name w:val="General"/>
          <w:gallery w:val="placeholder"/>
        </w:category>
        <w:types>
          <w:type w:val="bbPlcHdr"/>
        </w:types>
        <w:behaviors>
          <w:behavior w:val="content"/>
        </w:behaviors>
        <w:guid w:val="{B2AE2D53-780A-402B-84BF-CF00C7B4E07F}"/>
      </w:docPartPr>
      <w:docPartBody>
        <w:p w:rsidR="00E26C90" w:rsidRDefault="00FC2770" w:rsidP="00FC2770">
          <w:pPr>
            <w:pStyle w:val="42600AB7A92A45F1A5CDC742F4605B75"/>
          </w:pPr>
          <w:r w:rsidRPr="00C579B6">
            <w:rPr>
              <w:rStyle w:val="PlaceholderText"/>
            </w:rPr>
            <w:t>Click or tap here to enter text.</w:t>
          </w:r>
        </w:p>
      </w:docPartBody>
    </w:docPart>
    <w:docPart>
      <w:docPartPr>
        <w:name w:val="BDE07F57DA1648BEA817D89FDA327D72"/>
        <w:category>
          <w:name w:val="General"/>
          <w:gallery w:val="placeholder"/>
        </w:category>
        <w:types>
          <w:type w:val="bbPlcHdr"/>
        </w:types>
        <w:behaviors>
          <w:behavior w:val="content"/>
        </w:behaviors>
        <w:guid w:val="{683E0AB7-B3EC-45A5-AA4E-CB2F097A8323}"/>
      </w:docPartPr>
      <w:docPartBody>
        <w:p w:rsidR="00E26C90" w:rsidRDefault="00FC2770" w:rsidP="00FC2770">
          <w:pPr>
            <w:pStyle w:val="BDE07F57DA1648BEA817D89FDA327D72"/>
          </w:pPr>
          <w:r w:rsidRPr="00C579B6">
            <w:rPr>
              <w:rStyle w:val="PlaceholderText"/>
            </w:rPr>
            <w:t>Click or tap here to enter text.</w:t>
          </w:r>
        </w:p>
      </w:docPartBody>
    </w:docPart>
    <w:docPart>
      <w:docPartPr>
        <w:name w:val="AECABFD27E834FC2BFCCEAC7B81DAD26"/>
        <w:category>
          <w:name w:val="General"/>
          <w:gallery w:val="placeholder"/>
        </w:category>
        <w:types>
          <w:type w:val="bbPlcHdr"/>
        </w:types>
        <w:behaviors>
          <w:behavior w:val="content"/>
        </w:behaviors>
        <w:guid w:val="{79679A5D-51FE-4B30-9C2C-5D9457356305}"/>
      </w:docPartPr>
      <w:docPartBody>
        <w:p w:rsidR="00FB4C42" w:rsidRDefault="00E26C90" w:rsidP="00E26C90">
          <w:pPr>
            <w:pStyle w:val="AECABFD27E834FC2BFCCEAC7B81DAD26"/>
          </w:pPr>
          <w:r w:rsidRPr="00C579B6">
            <w:rPr>
              <w:rStyle w:val="PlaceholderText"/>
            </w:rPr>
            <w:t>Click or tap here to enter text.</w:t>
          </w:r>
        </w:p>
      </w:docPartBody>
    </w:docPart>
    <w:docPart>
      <w:docPartPr>
        <w:name w:val="701821C2552341679E7DAFFE62FE9DF6"/>
        <w:category>
          <w:name w:val="General"/>
          <w:gallery w:val="placeholder"/>
        </w:category>
        <w:types>
          <w:type w:val="bbPlcHdr"/>
        </w:types>
        <w:behaviors>
          <w:behavior w:val="content"/>
        </w:behaviors>
        <w:guid w:val="{E4A53790-DBEB-45E2-BBD4-817A12CB1D3C}"/>
      </w:docPartPr>
      <w:docPartBody>
        <w:p w:rsidR="00FB4C42" w:rsidRDefault="00E26C90" w:rsidP="00E26C90">
          <w:pPr>
            <w:pStyle w:val="701821C2552341679E7DAFFE62FE9DF6"/>
          </w:pPr>
          <w:r w:rsidRPr="00C579B6">
            <w:rPr>
              <w:rStyle w:val="PlaceholderText"/>
            </w:rPr>
            <w:t>Click or tap here to enter text.</w:t>
          </w:r>
        </w:p>
      </w:docPartBody>
    </w:docPart>
    <w:docPart>
      <w:docPartPr>
        <w:name w:val="8E3A4544B7AD4B02B74EE5E1C64E02EC"/>
        <w:category>
          <w:name w:val="General"/>
          <w:gallery w:val="placeholder"/>
        </w:category>
        <w:types>
          <w:type w:val="bbPlcHdr"/>
        </w:types>
        <w:behaviors>
          <w:behavior w:val="content"/>
        </w:behaviors>
        <w:guid w:val="{473FD9A5-3DFD-45FC-9EF0-078FB5889819}"/>
      </w:docPartPr>
      <w:docPartBody>
        <w:p w:rsidR="009D1587" w:rsidRDefault="00851619" w:rsidP="00851619">
          <w:pPr>
            <w:pStyle w:val="8E3A4544B7AD4B02B74EE5E1C64E02EC"/>
          </w:pPr>
          <w:r w:rsidRPr="00C579B6">
            <w:rPr>
              <w:rStyle w:val="PlaceholderText"/>
            </w:rPr>
            <w:t>Click or tap here to enter text.</w:t>
          </w:r>
        </w:p>
      </w:docPartBody>
    </w:docPart>
    <w:docPart>
      <w:docPartPr>
        <w:name w:val="941F7B3FD833465CBB1B2EECA3259F7B"/>
        <w:category>
          <w:name w:val="General"/>
          <w:gallery w:val="placeholder"/>
        </w:category>
        <w:types>
          <w:type w:val="bbPlcHdr"/>
        </w:types>
        <w:behaviors>
          <w:behavior w:val="content"/>
        </w:behaviors>
        <w:guid w:val="{E2B71E02-5168-4FF7-9621-0EFE193CB58E}"/>
      </w:docPartPr>
      <w:docPartBody>
        <w:p w:rsidR="00B82615" w:rsidRDefault="00C21694" w:rsidP="00C21694">
          <w:pPr>
            <w:pStyle w:val="941F7B3FD833465CBB1B2EECA3259F7B"/>
          </w:pPr>
          <w:r w:rsidRPr="00C579B6">
            <w:rPr>
              <w:rStyle w:val="PlaceholderText"/>
            </w:rPr>
            <w:t>Click or tap here to enter text.</w:t>
          </w:r>
        </w:p>
      </w:docPartBody>
    </w:docPart>
    <w:docPart>
      <w:docPartPr>
        <w:name w:val="C8958C63A3BC4FC884285ECEC3770E58"/>
        <w:category>
          <w:name w:val="General"/>
          <w:gallery w:val="placeholder"/>
        </w:category>
        <w:types>
          <w:type w:val="bbPlcHdr"/>
        </w:types>
        <w:behaviors>
          <w:behavior w:val="content"/>
        </w:behaviors>
        <w:guid w:val="{63E72E4D-9BD3-4043-A918-2A248F7BF62E}"/>
      </w:docPartPr>
      <w:docPartBody>
        <w:p w:rsidR="00B82615" w:rsidRDefault="00C21694" w:rsidP="00C21694">
          <w:pPr>
            <w:pStyle w:val="C8958C63A3BC4FC884285ECEC3770E58"/>
          </w:pPr>
          <w:r w:rsidRPr="00C579B6">
            <w:rPr>
              <w:rStyle w:val="PlaceholderText"/>
            </w:rPr>
            <w:t>Click or tap here to enter text.</w:t>
          </w:r>
        </w:p>
      </w:docPartBody>
    </w:docPart>
    <w:docPart>
      <w:docPartPr>
        <w:name w:val="7E0FC48470934A4CB760A8ED481FB0BB"/>
        <w:category>
          <w:name w:val="General"/>
          <w:gallery w:val="placeholder"/>
        </w:category>
        <w:types>
          <w:type w:val="bbPlcHdr"/>
        </w:types>
        <w:behaviors>
          <w:behavior w:val="content"/>
        </w:behaviors>
        <w:guid w:val="{240F84F0-AA80-4A04-BA29-2491EC751AF4}"/>
      </w:docPartPr>
      <w:docPartBody>
        <w:p w:rsidR="00A32DD2" w:rsidRDefault="00B82615" w:rsidP="00B82615">
          <w:pPr>
            <w:pStyle w:val="7E0FC48470934A4CB760A8ED481FB0BB"/>
          </w:pPr>
          <w:r w:rsidRPr="00C579B6">
            <w:rPr>
              <w:rStyle w:val="PlaceholderText"/>
            </w:rPr>
            <w:t>Click or tap here to enter text.</w:t>
          </w:r>
        </w:p>
      </w:docPartBody>
    </w:docPart>
    <w:docPart>
      <w:docPartPr>
        <w:name w:val="BBB3AE2433974E5594B7B0B27E29A081"/>
        <w:category>
          <w:name w:val="General"/>
          <w:gallery w:val="placeholder"/>
        </w:category>
        <w:types>
          <w:type w:val="bbPlcHdr"/>
        </w:types>
        <w:behaviors>
          <w:behavior w:val="content"/>
        </w:behaviors>
        <w:guid w:val="{582AD6C9-A87E-45D2-8475-9F609B709062}"/>
      </w:docPartPr>
      <w:docPartBody>
        <w:p w:rsidR="00A32DD2" w:rsidRDefault="00B82615" w:rsidP="00B82615">
          <w:pPr>
            <w:pStyle w:val="BBB3AE2433974E5594B7B0B27E29A081"/>
          </w:pPr>
          <w:r w:rsidRPr="00C579B6">
            <w:rPr>
              <w:rStyle w:val="PlaceholderText"/>
            </w:rPr>
            <w:t>Click or tap here to enter text.</w:t>
          </w:r>
        </w:p>
      </w:docPartBody>
    </w:docPart>
    <w:docPart>
      <w:docPartPr>
        <w:name w:val="265402BD3D14491D9094A11C919F7F0D"/>
        <w:category>
          <w:name w:val="General"/>
          <w:gallery w:val="placeholder"/>
        </w:category>
        <w:types>
          <w:type w:val="bbPlcHdr"/>
        </w:types>
        <w:behaviors>
          <w:behavior w:val="content"/>
        </w:behaviors>
        <w:guid w:val="{EE6B2AEC-2EFF-400A-8087-A10F04FB227C}"/>
      </w:docPartPr>
      <w:docPartBody>
        <w:p w:rsidR="00A32DD2" w:rsidRDefault="00B82615" w:rsidP="00B82615">
          <w:pPr>
            <w:pStyle w:val="265402BD3D14491D9094A11C919F7F0D"/>
          </w:pPr>
          <w:r w:rsidRPr="00C579B6">
            <w:rPr>
              <w:rStyle w:val="PlaceholderText"/>
            </w:rPr>
            <w:t>Click or tap here to enter text.</w:t>
          </w:r>
        </w:p>
      </w:docPartBody>
    </w:docPart>
    <w:docPart>
      <w:docPartPr>
        <w:name w:val="BCE0BF0371034C9E886066C46D48BFD7"/>
        <w:category>
          <w:name w:val="General"/>
          <w:gallery w:val="placeholder"/>
        </w:category>
        <w:types>
          <w:type w:val="bbPlcHdr"/>
        </w:types>
        <w:behaviors>
          <w:behavior w:val="content"/>
        </w:behaviors>
        <w:guid w:val="{03D270D4-B9AA-4699-86D6-57BAB5655459}"/>
      </w:docPartPr>
      <w:docPartBody>
        <w:p w:rsidR="00A32DD2" w:rsidRDefault="00B82615" w:rsidP="00B82615">
          <w:pPr>
            <w:pStyle w:val="BCE0BF0371034C9E886066C46D48BFD7"/>
          </w:pPr>
          <w:r w:rsidRPr="00C579B6">
            <w:rPr>
              <w:rStyle w:val="PlaceholderText"/>
            </w:rPr>
            <w:t>Click or tap here to enter text.</w:t>
          </w:r>
        </w:p>
      </w:docPartBody>
    </w:docPart>
    <w:docPart>
      <w:docPartPr>
        <w:name w:val="3B743681BE954FD8924EDD204F7056E9"/>
        <w:category>
          <w:name w:val="General"/>
          <w:gallery w:val="placeholder"/>
        </w:category>
        <w:types>
          <w:type w:val="bbPlcHdr"/>
        </w:types>
        <w:behaviors>
          <w:behavior w:val="content"/>
        </w:behaviors>
        <w:guid w:val="{08B2E356-0719-4B38-80B8-35BF9CAA83C5}"/>
      </w:docPartPr>
      <w:docPartBody>
        <w:p w:rsidR="00381C21" w:rsidRDefault="00FA1603" w:rsidP="00FA1603">
          <w:pPr>
            <w:pStyle w:val="3B743681BE954FD8924EDD204F7056E9"/>
          </w:pPr>
          <w:r w:rsidRPr="00C579B6">
            <w:rPr>
              <w:rStyle w:val="PlaceholderText"/>
            </w:rPr>
            <w:t>Click or tap here to enter text.</w:t>
          </w:r>
        </w:p>
      </w:docPartBody>
    </w:docPart>
    <w:docPart>
      <w:docPartPr>
        <w:name w:val="4973D9CB65CD46F5BF214BB1FC6E01B2"/>
        <w:category>
          <w:name w:val="General"/>
          <w:gallery w:val="placeholder"/>
        </w:category>
        <w:types>
          <w:type w:val="bbPlcHdr"/>
        </w:types>
        <w:behaviors>
          <w:behavior w:val="content"/>
        </w:behaviors>
        <w:guid w:val="{97EBB105-ADFE-472B-BCF1-A0F594F65BB3}"/>
      </w:docPartPr>
      <w:docPartBody>
        <w:p w:rsidR="00381C21" w:rsidRDefault="00FA1603" w:rsidP="00FA1603">
          <w:pPr>
            <w:pStyle w:val="4973D9CB65CD46F5BF214BB1FC6E01B2"/>
          </w:pPr>
          <w:r w:rsidRPr="00C579B6">
            <w:rPr>
              <w:rStyle w:val="PlaceholderText"/>
            </w:rPr>
            <w:t>Click or tap here to enter text.</w:t>
          </w:r>
        </w:p>
      </w:docPartBody>
    </w:docPart>
    <w:docPart>
      <w:docPartPr>
        <w:name w:val="0709D745D2FB4CE19B1B89225ABEAA76"/>
        <w:category>
          <w:name w:val="General"/>
          <w:gallery w:val="placeholder"/>
        </w:category>
        <w:types>
          <w:type w:val="bbPlcHdr"/>
        </w:types>
        <w:behaviors>
          <w:behavior w:val="content"/>
        </w:behaviors>
        <w:guid w:val="{71EE3B3C-16B9-4FF3-AD84-2507FC9A6CA1}"/>
      </w:docPartPr>
      <w:docPartBody>
        <w:p w:rsidR="00381C21" w:rsidRDefault="00FA1603" w:rsidP="00FA1603">
          <w:pPr>
            <w:pStyle w:val="0709D745D2FB4CE19B1B89225ABEAA76"/>
          </w:pPr>
          <w:r w:rsidRPr="00C579B6">
            <w:rPr>
              <w:rStyle w:val="PlaceholderText"/>
            </w:rPr>
            <w:t>Click or tap here to enter text.</w:t>
          </w:r>
        </w:p>
      </w:docPartBody>
    </w:docPart>
    <w:docPart>
      <w:docPartPr>
        <w:name w:val="3E13D59F06D94E17BF8E2297E23CE237"/>
        <w:category>
          <w:name w:val="General"/>
          <w:gallery w:val="placeholder"/>
        </w:category>
        <w:types>
          <w:type w:val="bbPlcHdr"/>
        </w:types>
        <w:behaviors>
          <w:behavior w:val="content"/>
        </w:behaviors>
        <w:guid w:val="{F4E67ABD-6CC5-492D-9EB4-0E49AB789905}"/>
      </w:docPartPr>
      <w:docPartBody>
        <w:p w:rsidR="00381C21" w:rsidRDefault="00FA1603" w:rsidP="00FA1603">
          <w:pPr>
            <w:pStyle w:val="3E13D59F06D94E17BF8E2297E23CE237"/>
          </w:pPr>
          <w:r w:rsidRPr="00C579B6">
            <w:rPr>
              <w:rStyle w:val="PlaceholderText"/>
            </w:rPr>
            <w:t>Click or tap here to enter text.</w:t>
          </w:r>
        </w:p>
      </w:docPartBody>
    </w:docPart>
    <w:docPart>
      <w:docPartPr>
        <w:name w:val="54FEDD6F59574C8F8C1693AF1E84750A"/>
        <w:category>
          <w:name w:val="General"/>
          <w:gallery w:val="placeholder"/>
        </w:category>
        <w:types>
          <w:type w:val="bbPlcHdr"/>
        </w:types>
        <w:behaviors>
          <w:behavior w:val="content"/>
        </w:behaviors>
        <w:guid w:val="{ADB6E8D2-F540-490A-83E9-92A68960A662}"/>
      </w:docPartPr>
      <w:docPartBody>
        <w:p w:rsidR="00381C21" w:rsidRDefault="00FA1603" w:rsidP="00FA1603">
          <w:pPr>
            <w:pStyle w:val="54FEDD6F59574C8F8C1693AF1E84750A"/>
          </w:pPr>
          <w:r w:rsidRPr="00C579B6">
            <w:rPr>
              <w:rStyle w:val="PlaceholderText"/>
            </w:rPr>
            <w:t>Click or tap here to enter text.</w:t>
          </w:r>
        </w:p>
      </w:docPartBody>
    </w:docPart>
    <w:docPart>
      <w:docPartPr>
        <w:name w:val="F578617A34024B54987B7F121A2030F5"/>
        <w:category>
          <w:name w:val="General"/>
          <w:gallery w:val="placeholder"/>
        </w:category>
        <w:types>
          <w:type w:val="bbPlcHdr"/>
        </w:types>
        <w:behaviors>
          <w:behavior w:val="content"/>
        </w:behaviors>
        <w:guid w:val="{56EAE95F-40F9-4C04-B53C-48080CCBFDE7}"/>
      </w:docPartPr>
      <w:docPartBody>
        <w:p w:rsidR="00381C21" w:rsidRDefault="00FA1603" w:rsidP="00FA1603">
          <w:pPr>
            <w:pStyle w:val="F578617A34024B54987B7F121A2030F5"/>
          </w:pPr>
          <w:r w:rsidRPr="00C579B6">
            <w:rPr>
              <w:rStyle w:val="PlaceholderText"/>
            </w:rPr>
            <w:t>Click or tap here to enter text.</w:t>
          </w:r>
        </w:p>
      </w:docPartBody>
    </w:docPart>
    <w:docPart>
      <w:docPartPr>
        <w:name w:val="E53872F963814AF0B4F8B8E54F876366"/>
        <w:category>
          <w:name w:val="General"/>
          <w:gallery w:val="placeholder"/>
        </w:category>
        <w:types>
          <w:type w:val="bbPlcHdr"/>
        </w:types>
        <w:behaviors>
          <w:behavior w:val="content"/>
        </w:behaviors>
        <w:guid w:val="{67B830C6-E8CB-4135-9DC7-D0DB460B97F5}"/>
      </w:docPartPr>
      <w:docPartBody>
        <w:p w:rsidR="00381C21" w:rsidRDefault="00FA1603" w:rsidP="00FA1603">
          <w:pPr>
            <w:pStyle w:val="E53872F963814AF0B4F8B8E54F876366"/>
          </w:pPr>
          <w:r w:rsidRPr="00C579B6">
            <w:rPr>
              <w:rStyle w:val="PlaceholderText"/>
            </w:rPr>
            <w:t>Click or tap here to enter text.</w:t>
          </w:r>
        </w:p>
      </w:docPartBody>
    </w:docPart>
    <w:docPart>
      <w:docPartPr>
        <w:name w:val="2DA39C9696734CE18249C506E96D27B3"/>
        <w:category>
          <w:name w:val="General"/>
          <w:gallery w:val="placeholder"/>
        </w:category>
        <w:types>
          <w:type w:val="bbPlcHdr"/>
        </w:types>
        <w:behaviors>
          <w:behavior w:val="content"/>
        </w:behaviors>
        <w:guid w:val="{B76E0362-8D3E-450A-9ABA-38C9F4588EA7}"/>
      </w:docPartPr>
      <w:docPartBody>
        <w:p w:rsidR="00381C21" w:rsidRDefault="00FA1603" w:rsidP="00FA1603">
          <w:pPr>
            <w:pStyle w:val="2DA39C9696734CE18249C506E96D27B3"/>
          </w:pPr>
          <w:r w:rsidRPr="00C579B6">
            <w:rPr>
              <w:rStyle w:val="PlaceholderText"/>
            </w:rPr>
            <w:t>Click or tap here to enter text.</w:t>
          </w:r>
        </w:p>
      </w:docPartBody>
    </w:docPart>
    <w:docPart>
      <w:docPartPr>
        <w:name w:val="EBC0B85A9D20474CB26270F5E5935843"/>
        <w:category>
          <w:name w:val="General"/>
          <w:gallery w:val="placeholder"/>
        </w:category>
        <w:types>
          <w:type w:val="bbPlcHdr"/>
        </w:types>
        <w:behaviors>
          <w:behavior w:val="content"/>
        </w:behaviors>
        <w:guid w:val="{B46A3884-3EDD-49AC-957D-9E4B6C3CF864}"/>
      </w:docPartPr>
      <w:docPartBody>
        <w:p w:rsidR="00381C21" w:rsidRDefault="00FA1603" w:rsidP="00FA1603">
          <w:pPr>
            <w:pStyle w:val="EBC0B85A9D20474CB26270F5E5935843"/>
          </w:pPr>
          <w:r w:rsidRPr="00C579B6">
            <w:rPr>
              <w:rStyle w:val="PlaceholderText"/>
            </w:rPr>
            <w:t>Click or tap here to enter text.</w:t>
          </w:r>
        </w:p>
      </w:docPartBody>
    </w:docPart>
    <w:docPart>
      <w:docPartPr>
        <w:name w:val="60AB45036DA748F7B5ED2C14B051BE19"/>
        <w:category>
          <w:name w:val="General"/>
          <w:gallery w:val="placeholder"/>
        </w:category>
        <w:types>
          <w:type w:val="bbPlcHdr"/>
        </w:types>
        <w:behaviors>
          <w:behavior w:val="content"/>
        </w:behaviors>
        <w:guid w:val="{1C046AB6-F2ED-487E-ACA2-67C591E3397B}"/>
      </w:docPartPr>
      <w:docPartBody>
        <w:p w:rsidR="00381C21" w:rsidRDefault="00FA1603" w:rsidP="00FA1603">
          <w:pPr>
            <w:pStyle w:val="60AB45036DA748F7B5ED2C14B051BE19"/>
          </w:pPr>
          <w:r w:rsidRPr="00C579B6">
            <w:rPr>
              <w:rStyle w:val="PlaceholderText"/>
            </w:rPr>
            <w:t>Click or tap here to enter text.</w:t>
          </w:r>
        </w:p>
      </w:docPartBody>
    </w:docPart>
    <w:docPart>
      <w:docPartPr>
        <w:name w:val="03658318FB87406EB884734C3EADC05E"/>
        <w:category>
          <w:name w:val="General"/>
          <w:gallery w:val="placeholder"/>
        </w:category>
        <w:types>
          <w:type w:val="bbPlcHdr"/>
        </w:types>
        <w:behaviors>
          <w:behavior w:val="content"/>
        </w:behaviors>
        <w:guid w:val="{52AF898F-F085-4EAB-BC48-72FBBC01AD3E}"/>
      </w:docPartPr>
      <w:docPartBody>
        <w:p w:rsidR="00381C21" w:rsidRDefault="00FA1603" w:rsidP="00FA1603">
          <w:pPr>
            <w:pStyle w:val="03658318FB87406EB884734C3EADC05E"/>
          </w:pPr>
          <w:r w:rsidRPr="00C579B6">
            <w:rPr>
              <w:rStyle w:val="PlaceholderText"/>
            </w:rPr>
            <w:t>Click or tap here to enter text.</w:t>
          </w:r>
        </w:p>
      </w:docPartBody>
    </w:docPart>
    <w:docPart>
      <w:docPartPr>
        <w:name w:val="CD12856BB4BE4CE9BB716B99475D921B"/>
        <w:category>
          <w:name w:val="General"/>
          <w:gallery w:val="placeholder"/>
        </w:category>
        <w:types>
          <w:type w:val="bbPlcHdr"/>
        </w:types>
        <w:behaviors>
          <w:behavior w:val="content"/>
        </w:behaviors>
        <w:guid w:val="{6FC87508-58E0-4445-973E-423E46E196C8}"/>
      </w:docPartPr>
      <w:docPartBody>
        <w:p w:rsidR="00381C21" w:rsidRDefault="00FA1603" w:rsidP="00FA1603">
          <w:pPr>
            <w:pStyle w:val="CD12856BB4BE4CE9BB716B99475D921B"/>
          </w:pPr>
          <w:r w:rsidRPr="00C579B6">
            <w:rPr>
              <w:rStyle w:val="PlaceholderText"/>
            </w:rPr>
            <w:t>Click or tap here to enter text.</w:t>
          </w:r>
        </w:p>
      </w:docPartBody>
    </w:docPart>
    <w:docPart>
      <w:docPartPr>
        <w:name w:val="38AEA725EB284987A685E458D2D3C72E"/>
        <w:category>
          <w:name w:val="General"/>
          <w:gallery w:val="placeholder"/>
        </w:category>
        <w:types>
          <w:type w:val="bbPlcHdr"/>
        </w:types>
        <w:behaviors>
          <w:behavior w:val="content"/>
        </w:behaviors>
        <w:guid w:val="{8B163349-6B82-4E69-B2B7-A77E82777706}"/>
      </w:docPartPr>
      <w:docPartBody>
        <w:p w:rsidR="00381C21" w:rsidRDefault="00FA1603" w:rsidP="00FA1603">
          <w:pPr>
            <w:pStyle w:val="38AEA725EB284987A685E458D2D3C72E"/>
          </w:pPr>
          <w:r w:rsidRPr="00C579B6">
            <w:rPr>
              <w:rStyle w:val="PlaceholderText"/>
            </w:rPr>
            <w:t>Click or tap here to enter text.</w:t>
          </w:r>
        </w:p>
      </w:docPartBody>
    </w:docPart>
    <w:docPart>
      <w:docPartPr>
        <w:name w:val="B6280924208E4E2C8A16C0AB269E4547"/>
        <w:category>
          <w:name w:val="General"/>
          <w:gallery w:val="placeholder"/>
        </w:category>
        <w:types>
          <w:type w:val="bbPlcHdr"/>
        </w:types>
        <w:behaviors>
          <w:behavior w:val="content"/>
        </w:behaviors>
        <w:guid w:val="{F5C787EC-3DDF-4BEA-B59F-A6624511CFE1}"/>
      </w:docPartPr>
      <w:docPartBody>
        <w:p w:rsidR="00381C21" w:rsidRDefault="00FA1603" w:rsidP="00FA1603">
          <w:pPr>
            <w:pStyle w:val="B6280924208E4E2C8A16C0AB269E4547"/>
          </w:pPr>
          <w:r w:rsidRPr="00C579B6">
            <w:rPr>
              <w:rStyle w:val="PlaceholderText"/>
            </w:rPr>
            <w:t>Click or tap here to enter text.</w:t>
          </w:r>
        </w:p>
      </w:docPartBody>
    </w:docPart>
    <w:docPart>
      <w:docPartPr>
        <w:name w:val="AC1E45F48960400386A9C1E6EBCA70F0"/>
        <w:category>
          <w:name w:val="General"/>
          <w:gallery w:val="placeholder"/>
        </w:category>
        <w:types>
          <w:type w:val="bbPlcHdr"/>
        </w:types>
        <w:behaviors>
          <w:behavior w:val="content"/>
        </w:behaviors>
        <w:guid w:val="{4ED52F1A-F81C-472D-BA3C-725CD7A9CA44}"/>
      </w:docPartPr>
      <w:docPartBody>
        <w:p w:rsidR="00381C21" w:rsidRDefault="00FA1603" w:rsidP="00FA1603">
          <w:pPr>
            <w:pStyle w:val="AC1E45F48960400386A9C1E6EBCA70F0"/>
          </w:pPr>
          <w:r w:rsidRPr="00C579B6">
            <w:rPr>
              <w:rStyle w:val="PlaceholderText"/>
            </w:rPr>
            <w:t>Click or tap here to enter text.</w:t>
          </w:r>
        </w:p>
      </w:docPartBody>
    </w:docPart>
    <w:docPart>
      <w:docPartPr>
        <w:name w:val="CBDF4662A31B491DA5BD06698D7A1C43"/>
        <w:category>
          <w:name w:val="General"/>
          <w:gallery w:val="placeholder"/>
        </w:category>
        <w:types>
          <w:type w:val="bbPlcHdr"/>
        </w:types>
        <w:behaviors>
          <w:behavior w:val="content"/>
        </w:behaviors>
        <w:guid w:val="{E8047651-0F88-49DC-9BC9-20F1FC2CFC6E}"/>
      </w:docPartPr>
      <w:docPartBody>
        <w:p w:rsidR="00381C21" w:rsidRDefault="00FA1603" w:rsidP="00FA1603">
          <w:pPr>
            <w:pStyle w:val="CBDF4662A31B491DA5BD06698D7A1C43"/>
          </w:pPr>
          <w:r w:rsidRPr="00C579B6">
            <w:rPr>
              <w:rStyle w:val="PlaceholderText"/>
            </w:rPr>
            <w:t>Click or tap here to enter text.</w:t>
          </w:r>
        </w:p>
      </w:docPartBody>
    </w:docPart>
    <w:docPart>
      <w:docPartPr>
        <w:name w:val="B300866239354454A8147C46BD0B9DBB"/>
        <w:category>
          <w:name w:val="General"/>
          <w:gallery w:val="placeholder"/>
        </w:category>
        <w:types>
          <w:type w:val="bbPlcHdr"/>
        </w:types>
        <w:behaviors>
          <w:behavior w:val="content"/>
        </w:behaviors>
        <w:guid w:val="{5C52A559-6E11-441D-BA4C-7E5EDC2DC306}"/>
      </w:docPartPr>
      <w:docPartBody>
        <w:p w:rsidR="00381C21" w:rsidRDefault="00FA1603" w:rsidP="00FA1603">
          <w:pPr>
            <w:pStyle w:val="B300866239354454A8147C46BD0B9DBB"/>
          </w:pPr>
          <w:r w:rsidRPr="00C579B6">
            <w:rPr>
              <w:rStyle w:val="PlaceholderText"/>
            </w:rPr>
            <w:t>Click or tap here to enter text.</w:t>
          </w:r>
        </w:p>
      </w:docPartBody>
    </w:docPart>
    <w:docPart>
      <w:docPartPr>
        <w:name w:val="DFCF998BD6544725820AB14DF4FE64F6"/>
        <w:category>
          <w:name w:val="General"/>
          <w:gallery w:val="placeholder"/>
        </w:category>
        <w:types>
          <w:type w:val="bbPlcHdr"/>
        </w:types>
        <w:behaviors>
          <w:behavior w:val="content"/>
        </w:behaviors>
        <w:guid w:val="{717D2C5A-ECD6-4F32-8CE7-4E06D197E4C9}"/>
      </w:docPartPr>
      <w:docPartBody>
        <w:p w:rsidR="00381C21" w:rsidRDefault="00FA1603" w:rsidP="00FA1603">
          <w:pPr>
            <w:pStyle w:val="DFCF998BD6544725820AB14DF4FE64F6"/>
          </w:pPr>
          <w:r w:rsidRPr="00C579B6">
            <w:rPr>
              <w:rStyle w:val="PlaceholderText"/>
            </w:rPr>
            <w:t>Click or tap here to enter text.</w:t>
          </w:r>
        </w:p>
      </w:docPartBody>
    </w:docPart>
    <w:docPart>
      <w:docPartPr>
        <w:name w:val="027C8657521847508A34A5BB559B2972"/>
        <w:category>
          <w:name w:val="General"/>
          <w:gallery w:val="placeholder"/>
        </w:category>
        <w:types>
          <w:type w:val="bbPlcHdr"/>
        </w:types>
        <w:behaviors>
          <w:behavior w:val="content"/>
        </w:behaviors>
        <w:guid w:val="{A0FEA7F6-491C-4898-86C6-F3075236B914}"/>
      </w:docPartPr>
      <w:docPartBody>
        <w:p w:rsidR="00381C21" w:rsidRDefault="00FA1603" w:rsidP="00FA1603">
          <w:pPr>
            <w:pStyle w:val="027C8657521847508A34A5BB559B2972"/>
          </w:pPr>
          <w:r w:rsidRPr="00C579B6">
            <w:rPr>
              <w:rStyle w:val="PlaceholderText"/>
            </w:rPr>
            <w:t>Click or tap here to enter text.</w:t>
          </w:r>
        </w:p>
      </w:docPartBody>
    </w:docPart>
    <w:docPart>
      <w:docPartPr>
        <w:name w:val="D5B33C1DB5034AC88228952CB45382F4"/>
        <w:category>
          <w:name w:val="General"/>
          <w:gallery w:val="placeholder"/>
        </w:category>
        <w:types>
          <w:type w:val="bbPlcHdr"/>
        </w:types>
        <w:behaviors>
          <w:behavior w:val="content"/>
        </w:behaviors>
        <w:guid w:val="{7B195EDE-361F-45B6-89C1-52F6DF474FE1}"/>
      </w:docPartPr>
      <w:docPartBody>
        <w:p w:rsidR="00381C21" w:rsidRDefault="00FA1603" w:rsidP="00FA1603">
          <w:pPr>
            <w:pStyle w:val="D5B33C1DB5034AC88228952CB45382F4"/>
          </w:pPr>
          <w:r w:rsidRPr="00C579B6">
            <w:rPr>
              <w:rStyle w:val="PlaceholderText"/>
            </w:rPr>
            <w:t>Click or tap here to enter text.</w:t>
          </w:r>
        </w:p>
      </w:docPartBody>
    </w:docPart>
    <w:docPart>
      <w:docPartPr>
        <w:name w:val="752673D861454A3990914A7FDD687B3C"/>
        <w:category>
          <w:name w:val="General"/>
          <w:gallery w:val="placeholder"/>
        </w:category>
        <w:types>
          <w:type w:val="bbPlcHdr"/>
        </w:types>
        <w:behaviors>
          <w:behavior w:val="content"/>
        </w:behaviors>
        <w:guid w:val="{2B11484A-372E-43C1-A568-9EAA7430B5EA}"/>
      </w:docPartPr>
      <w:docPartBody>
        <w:p w:rsidR="00381C21" w:rsidRDefault="00FA1603" w:rsidP="00FA1603">
          <w:pPr>
            <w:pStyle w:val="752673D861454A3990914A7FDD687B3C"/>
          </w:pPr>
          <w:r w:rsidRPr="00C579B6">
            <w:rPr>
              <w:rStyle w:val="PlaceholderText"/>
            </w:rPr>
            <w:t>Click or tap here to enter text.</w:t>
          </w:r>
        </w:p>
      </w:docPartBody>
    </w:docPart>
    <w:docPart>
      <w:docPartPr>
        <w:name w:val="101B08A3E6B040818B810992177C0EF1"/>
        <w:category>
          <w:name w:val="General"/>
          <w:gallery w:val="placeholder"/>
        </w:category>
        <w:types>
          <w:type w:val="bbPlcHdr"/>
        </w:types>
        <w:behaviors>
          <w:behavior w:val="content"/>
        </w:behaviors>
        <w:guid w:val="{DADC2740-9AAF-49CA-A5CA-7C27268DAF32}"/>
      </w:docPartPr>
      <w:docPartBody>
        <w:p w:rsidR="00381C21" w:rsidRDefault="00FA1603" w:rsidP="00FA1603">
          <w:pPr>
            <w:pStyle w:val="101B08A3E6B040818B810992177C0EF1"/>
          </w:pPr>
          <w:r w:rsidRPr="00C579B6">
            <w:rPr>
              <w:rStyle w:val="PlaceholderText"/>
            </w:rPr>
            <w:t>Click or tap here to enter text.</w:t>
          </w:r>
        </w:p>
      </w:docPartBody>
    </w:docPart>
    <w:docPart>
      <w:docPartPr>
        <w:name w:val="C9BB7B5618514D3E98F3F2AE876B1703"/>
        <w:category>
          <w:name w:val="General"/>
          <w:gallery w:val="placeholder"/>
        </w:category>
        <w:types>
          <w:type w:val="bbPlcHdr"/>
        </w:types>
        <w:behaviors>
          <w:behavior w:val="content"/>
        </w:behaviors>
        <w:guid w:val="{6BD0063B-6B86-409E-95AD-C2E2A67F1123}"/>
      </w:docPartPr>
      <w:docPartBody>
        <w:p w:rsidR="00381C21" w:rsidRDefault="00FA1603" w:rsidP="00FA1603">
          <w:pPr>
            <w:pStyle w:val="C9BB7B5618514D3E98F3F2AE876B1703"/>
          </w:pPr>
          <w:r w:rsidRPr="00C579B6">
            <w:rPr>
              <w:rStyle w:val="PlaceholderText"/>
            </w:rPr>
            <w:t>Click or tap here to enter text.</w:t>
          </w:r>
        </w:p>
      </w:docPartBody>
    </w:docPart>
    <w:docPart>
      <w:docPartPr>
        <w:name w:val="F8717A946F7E486AB6C9B712DBB8FBE0"/>
        <w:category>
          <w:name w:val="General"/>
          <w:gallery w:val="placeholder"/>
        </w:category>
        <w:types>
          <w:type w:val="bbPlcHdr"/>
        </w:types>
        <w:behaviors>
          <w:behavior w:val="content"/>
        </w:behaviors>
        <w:guid w:val="{77B51D1D-5D1E-4BB4-8E2B-236745A2CC5C}"/>
      </w:docPartPr>
      <w:docPartBody>
        <w:p w:rsidR="00381C21" w:rsidRDefault="00FA1603" w:rsidP="00FA1603">
          <w:pPr>
            <w:pStyle w:val="F8717A946F7E486AB6C9B712DBB8FBE0"/>
          </w:pPr>
          <w:r w:rsidRPr="00C579B6">
            <w:rPr>
              <w:rStyle w:val="PlaceholderText"/>
            </w:rPr>
            <w:t>Click or tap here to enter text.</w:t>
          </w:r>
        </w:p>
      </w:docPartBody>
    </w:docPart>
    <w:docPart>
      <w:docPartPr>
        <w:name w:val="ECCA81AB1B36478181BB44C57F847CF8"/>
        <w:category>
          <w:name w:val="General"/>
          <w:gallery w:val="placeholder"/>
        </w:category>
        <w:types>
          <w:type w:val="bbPlcHdr"/>
        </w:types>
        <w:behaviors>
          <w:behavior w:val="content"/>
        </w:behaviors>
        <w:guid w:val="{A421AD24-C923-4FF1-918A-A91D2FEB41D0}"/>
      </w:docPartPr>
      <w:docPartBody>
        <w:p w:rsidR="00381C21" w:rsidRDefault="00FA1603" w:rsidP="00FA1603">
          <w:pPr>
            <w:pStyle w:val="ECCA81AB1B36478181BB44C57F847CF8"/>
          </w:pPr>
          <w:r w:rsidRPr="00C579B6">
            <w:rPr>
              <w:rStyle w:val="PlaceholderText"/>
            </w:rPr>
            <w:t>Click or tap here to enter text.</w:t>
          </w:r>
        </w:p>
      </w:docPartBody>
    </w:docPart>
    <w:docPart>
      <w:docPartPr>
        <w:name w:val="4E176B4D82C14A5B964A4B98347AB198"/>
        <w:category>
          <w:name w:val="General"/>
          <w:gallery w:val="placeholder"/>
        </w:category>
        <w:types>
          <w:type w:val="bbPlcHdr"/>
        </w:types>
        <w:behaviors>
          <w:behavior w:val="content"/>
        </w:behaviors>
        <w:guid w:val="{DE5892E7-A08C-4048-814C-25C6984D1DFA}"/>
      </w:docPartPr>
      <w:docPartBody>
        <w:p w:rsidR="00381C21" w:rsidRDefault="00FA1603" w:rsidP="00FA1603">
          <w:pPr>
            <w:pStyle w:val="4E176B4D82C14A5B964A4B98347AB198"/>
          </w:pPr>
          <w:r w:rsidRPr="00C579B6">
            <w:rPr>
              <w:rStyle w:val="PlaceholderText"/>
            </w:rPr>
            <w:t>Click or tap here to enter text.</w:t>
          </w:r>
        </w:p>
      </w:docPartBody>
    </w:docPart>
    <w:docPart>
      <w:docPartPr>
        <w:name w:val="8E9D58A251A341B7B224C8F812C3F86F"/>
        <w:category>
          <w:name w:val="General"/>
          <w:gallery w:val="placeholder"/>
        </w:category>
        <w:types>
          <w:type w:val="bbPlcHdr"/>
        </w:types>
        <w:behaviors>
          <w:behavior w:val="content"/>
        </w:behaviors>
        <w:guid w:val="{65F3D2A8-40F2-4173-8D7F-56D4665C5A53}"/>
      </w:docPartPr>
      <w:docPartBody>
        <w:p w:rsidR="00381C21" w:rsidRDefault="00FA1603" w:rsidP="00FA1603">
          <w:pPr>
            <w:pStyle w:val="8E9D58A251A341B7B224C8F812C3F86F"/>
          </w:pPr>
          <w:r w:rsidRPr="00C579B6">
            <w:rPr>
              <w:rStyle w:val="PlaceholderText"/>
            </w:rPr>
            <w:t>Click or tap here to enter text.</w:t>
          </w:r>
        </w:p>
      </w:docPartBody>
    </w:docPart>
    <w:docPart>
      <w:docPartPr>
        <w:name w:val="30AA8828D17F40189A1B1CC2C720F270"/>
        <w:category>
          <w:name w:val="General"/>
          <w:gallery w:val="placeholder"/>
        </w:category>
        <w:types>
          <w:type w:val="bbPlcHdr"/>
        </w:types>
        <w:behaviors>
          <w:behavior w:val="content"/>
        </w:behaviors>
        <w:guid w:val="{FF0DB222-7B75-4AD1-949B-294E1D1AE5C1}"/>
      </w:docPartPr>
      <w:docPartBody>
        <w:p w:rsidR="00381C21" w:rsidRDefault="00FA1603" w:rsidP="00FA1603">
          <w:pPr>
            <w:pStyle w:val="30AA8828D17F40189A1B1CC2C720F270"/>
          </w:pPr>
          <w:r w:rsidRPr="00C579B6">
            <w:rPr>
              <w:rStyle w:val="PlaceholderText"/>
            </w:rPr>
            <w:t>Click or tap here to enter text.</w:t>
          </w:r>
        </w:p>
      </w:docPartBody>
    </w:docPart>
    <w:docPart>
      <w:docPartPr>
        <w:name w:val="D16AEB1CB6314C0B881CD977DBCF4F89"/>
        <w:category>
          <w:name w:val="General"/>
          <w:gallery w:val="placeholder"/>
        </w:category>
        <w:types>
          <w:type w:val="bbPlcHdr"/>
        </w:types>
        <w:behaviors>
          <w:behavior w:val="content"/>
        </w:behaviors>
        <w:guid w:val="{A1D1E1E2-6376-4657-B189-3E477F3986BE}"/>
      </w:docPartPr>
      <w:docPartBody>
        <w:p w:rsidR="00381C21" w:rsidRDefault="00FA1603" w:rsidP="00FA1603">
          <w:pPr>
            <w:pStyle w:val="D16AEB1CB6314C0B881CD977DBCF4F89"/>
          </w:pPr>
          <w:r w:rsidRPr="00C579B6">
            <w:rPr>
              <w:rStyle w:val="PlaceholderText"/>
            </w:rPr>
            <w:t>Click or tap here to enter text.</w:t>
          </w:r>
        </w:p>
      </w:docPartBody>
    </w:docPart>
    <w:docPart>
      <w:docPartPr>
        <w:name w:val="A908B29587D840508E22F73F865DF772"/>
        <w:category>
          <w:name w:val="General"/>
          <w:gallery w:val="placeholder"/>
        </w:category>
        <w:types>
          <w:type w:val="bbPlcHdr"/>
        </w:types>
        <w:behaviors>
          <w:behavior w:val="content"/>
        </w:behaviors>
        <w:guid w:val="{4C8C1CC5-2C5B-4729-826F-74C8179C9173}"/>
      </w:docPartPr>
      <w:docPartBody>
        <w:p w:rsidR="00381C21" w:rsidRDefault="00FA1603" w:rsidP="00FA1603">
          <w:pPr>
            <w:pStyle w:val="A908B29587D840508E22F73F865DF772"/>
          </w:pPr>
          <w:r w:rsidRPr="00C579B6">
            <w:rPr>
              <w:rStyle w:val="PlaceholderText"/>
            </w:rPr>
            <w:t>Click or tap here to enter text.</w:t>
          </w:r>
        </w:p>
      </w:docPartBody>
    </w:docPart>
    <w:docPart>
      <w:docPartPr>
        <w:name w:val="60F7D0EEB49A42D58D28A48EA8D91536"/>
        <w:category>
          <w:name w:val="General"/>
          <w:gallery w:val="placeholder"/>
        </w:category>
        <w:types>
          <w:type w:val="bbPlcHdr"/>
        </w:types>
        <w:behaviors>
          <w:behavior w:val="content"/>
        </w:behaviors>
        <w:guid w:val="{69D77234-2BCD-4C6A-A18D-7437FA4325D2}"/>
      </w:docPartPr>
      <w:docPartBody>
        <w:p w:rsidR="00381C21" w:rsidRDefault="00FA1603" w:rsidP="00FA1603">
          <w:pPr>
            <w:pStyle w:val="60F7D0EEB49A42D58D28A48EA8D91536"/>
          </w:pPr>
          <w:r w:rsidRPr="00C579B6">
            <w:rPr>
              <w:rStyle w:val="PlaceholderText"/>
            </w:rPr>
            <w:t>Click or tap here to enter text.</w:t>
          </w:r>
        </w:p>
      </w:docPartBody>
    </w:docPart>
    <w:docPart>
      <w:docPartPr>
        <w:name w:val="F4998C5D356E47C0A470B194D2655397"/>
        <w:category>
          <w:name w:val="General"/>
          <w:gallery w:val="placeholder"/>
        </w:category>
        <w:types>
          <w:type w:val="bbPlcHdr"/>
        </w:types>
        <w:behaviors>
          <w:behavior w:val="content"/>
        </w:behaviors>
        <w:guid w:val="{C41ECCA1-4A00-43FE-BB04-4DCE5511F54B}"/>
      </w:docPartPr>
      <w:docPartBody>
        <w:p w:rsidR="00381C21" w:rsidRDefault="00FA1603" w:rsidP="00FA1603">
          <w:pPr>
            <w:pStyle w:val="F4998C5D356E47C0A470B194D2655397"/>
          </w:pPr>
          <w:r w:rsidRPr="00C579B6">
            <w:rPr>
              <w:rStyle w:val="PlaceholderText"/>
            </w:rPr>
            <w:t>Click or tap here to enter text.</w:t>
          </w:r>
        </w:p>
      </w:docPartBody>
    </w:docPart>
    <w:docPart>
      <w:docPartPr>
        <w:name w:val="E88EC0DE6F164260BA1D556060A5B918"/>
        <w:category>
          <w:name w:val="General"/>
          <w:gallery w:val="placeholder"/>
        </w:category>
        <w:types>
          <w:type w:val="bbPlcHdr"/>
        </w:types>
        <w:behaviors>
          <w:behavior w:val="content"/>
        </w:behaviors>
        <w:guid w:val="{1915EFED-1C85-4FAE-BA28-2AEF415F6800}"/>
      </w:docPartPr>
      <w:docPartBody>
        <w:p w:rsidR="00381C21" w:rsidRDefault="00FA1603" w:rsidP="00FA1603">
          <w:pPr>
            <w:pStyle w:val="E88EC0DE6F164260BA1D556060A5B918"/>
          </w:pPr>
          <w:r w:rsidRPr="00C579B6">
            <w:rPr>
              <w:rStyle w:val="PlaceholderText"/>
            </w:rPr>
            <w:t>Click or tap here to enter text.</w:t>
          </w:r>
        </w:p>
      </w:docPartBody>
    </w:docPart>
    <w:docPart>
      <w:docPartPr>
        <w:name w:val="BCDB861903394DD0B0EDC0028375ACD8"/>
        <w:category>
          <w:name w:val="General"/>
          <w:gallery w:val="placeholder"/>
        </w:category>
        <w:types>
          <w:type w:val="bbPlcHdr"/>
        </w:types>
        <w:behaviors>
          <w:behavior w:val="content"/>
        </w:behaviors>
        <w:guid w:val="{B082F3A5-343C-40DC-84CE-A54B66475D98}"/>
      </w:docPartPr>
      <w:docPartBody>
        <w:p w:rsidR="00381C21" w:rsidRDefault="00FA1603" w:rsidP="00FA1603">
          <w:pPr>
            <w:pStyle w:val="BCDB861903394DD0B0EDC0028375ACD8"/>
          </w:pPr>
          <w:r w:rsidRPr="00C579B6">
            <w:rPr>
              <w:rStyle w:val="PlaceholderText"/>
            </w:rPr>
            <w:t>Click or tap here to enter text.</w:t>
          </w:r>
        </w:p>
      </w:docPartBody>
    </w:docPart>
    <w:docPart>
      <w:docPartPr>
        <w:name w:val="3322E3DAF76D4EAFBE91DBE202BF6D13"/>
        <w:category>
          <w:name w:val="General"/>
          <w:gallery w:val="placeholder"/>
        </w:category>
        <w:types>
          <w:type w:val="bbPlcHdr"/>
        </w:types>
        <w:behaviors>
          <w:behavior w:val="content"/>
        </w:behaviors>
        <w:guid w:val="{7BCE293F-48F9-4FE1-942B-D9D7786F3F0B}"/>
      </w:docPartPr>
      <w:docPartBody>
        <w:p w:rsidR="00932791" w:rsidRDefault="00880414" w:rsidP="00880414">
          <w:pPr>
            <w:pStyle w:val="3322E3DAF76D4EAFBE91DBE202BF6D13"/>
          </w:pPr>
          <w:r w:rsidRPr="00C579B6">
            <w:rPr>
              <w:rStyle w:val="PlaceholderText"/>
            </w:rPr>
            <w:t>Click or tap here to enter text.</w:t>
          </w:r>
        </w:p>
      </w:docPartBody>
    </w:docPart>
    <w:docPart>
      <w:docPartPr>
        <w:name w:val="A6F8334905EE447784C6CAD90D4C2D08"/>
        <w:category>
          <w:name w:val="General"/>
          <w:gallery w:val="placeholder"/>
        </w:category>
        <w:types>
          <w:type w:val="bbPlcHdr"/>
        </w:types>
        <w:behaviors>
          <w:behavior w:val="content"/>
        </w:behaviors>
        <w:guid w:val="{A81AED11-1B08-4820-BCA5-CDA02A4380B0}"/>
      </w:docPartPr>
      <w:docPartBody>
        <w:p w:rsidR="00DC3089" w:rsidRDefault="00880414">
          <w:pPr>
            <w:pStyle w:val="A6F8334905EE447784C6CAD90D4C2D08"/>
          </w:pPr>
          <w:r w:rsidRPr="00C579B6">
            <w:rPr>
              <w:rStyle w:val="PlaceholderText"/>
            </w:rPr>
            <w:t>Click or tap here to enter text.</w:t>
          </w:r>
        </w:p>
      </w:docPartBody>
    </w:docPart>
    <w:docPart>
      <w:docPartPr>
        <w:name w:val="DAA45F600CA745D28F0C5A5ADEE9ECBA"/>
        <w:category>
          <w:name w:val="General"/>
          <w:gallery w:val="placeholder"/>
        </w:category>
        <w:types>
          <w:type w:val="bbPlcHdr"/>
        </w:types>
        <w:behaviors>
          <w:behavior w:val="content"/>
        </w:behaviors>
        <w:guid w:val="{8043DFE7-D9E2-4A0E-836B-54D77620D501}"/>
      </w:docPartPr>
      <w:docPartBody>
        <w:p w:rsidR="00DC3089" w:rsidRDefault="00932791" w:rsidP="00932791">
          <w:pPr>
            <w:pStyle w:val="DAA45F600CA745D28F0C5A5ADEE9ECBA"/>
          </w:pPr>
          <w:r w:rsidRPr="00C579B6">
            <w:rPr>
              <w:rStyle w:val="PlaceholderText"/>
            </w:rPr>
            <w:t>Click or tap here to enter text.</w:t>
          </w:r>
        </w:p>
      </w:docPartBody>
    </w:docPart>
    <w:docPart>
      <w:docPartPr>
        <w:name w:val="38CCB2C7A5C04DB090AB4A9AB40D110F"/>
        <w:category>
          <w:name w:val="General"/>
          <w:gallery w:val="placeholder"/>
        </w:category>
        <w:types>
          <w:type w:val="bbPlcHdr"/>
        </w:types>
        <w:behaviors>
          <w:behavior w:val="content"/>
        </w:behaviors>
        <w:guid w:val="{4B07D6DE-E1D6-4324-A359-C2A3B51810BB}"/>
      </w:docPartPr>
      <w:docPartBody>
        <w:p w:rsidR="00DC3089" w:rsidRDefault="00932791" w:rsidP="00932791">
          <w:pPr>
            <w:pStyle w:val="38CCB2C7A5C04DB090AB4A9AB40D110F"/>
          </w:pPr>
          <w:r w:rsidRPr="00C579B6">
            <w:rPr>
              <w:rStyle w:val="PlaceholderText"/>
            </w:rPr>
            <w:t>Click or tap here to enter text.</w:t>
          </w:r>
        </w:p>
      </w:docPartBody>
    </w:docPart>
    <w:docPart>
      <w:docPartPr>
        <w:name w:val="F8C1380C7D324A86B1BB40D66095EC39"/>
        <w:category>
          <w:name w:val="General"/>
          <w:gallery w:val="placeholder"/>
        </w:category>
        <w:types>
          <w:type w:val="bbPlcHdr"/>
        </w:types>
        <w:behaviors>
          <w:behavior w:val="content"/>
        </w:behaviors>
        <w:guid w:val="{73C9C4DA-80C7-4275-8B3E-CC790C391471}"/>
      </w:docPartPr>
      <w:docPartBody>
        <w:p w:rsidR="0077499A" w:rsidRDefault="00E83739" w:rsidP="00E83739">
          <w:pPr>
            <w:pStyle w:val="F8C1380C7D324A86B1BB40D66095EC39"/>
          </w:pPr>
          <w:r w:rsidRPr="00C579B6">
            <w:rPr>
              <w:rStyle w:val="PlaceholderText"/>
            </w:rPr>
            <w:t>Click or tap here to enter text.</w:t>
          </w:r>
        </w:p>
      </w:docPartBody>
    </w:docPart>
    <w:docPart>
      <w:docPartPr>
        <w:name w:val="1599D10DD2964B519E049A25C6DEFD1E"/>
        <w:category>
          <w:name w:val="General"/>
          <w:gallery w:val="placeholder"/>
        </w:category>
        <w:types>
          <w:type w:val="bbPlcHdr"/>
        </w:types>
        <w:behaviors>
          <w:behavior w:val="content"/>
        </w:behaviors>
        <w:guid w:val="{7CDD64BA-316C-4A79-A52F-234AF198C11A}"/>
      </w:docPartPr>
      <w:docPartBody>
        <w:p w:rsidR="003B5DC1" w:rsidRDefault="0007057D" w:rsidP="0007057D">
          <w:pPr>
            <w:pStyle w:val="1599D10DD2964B519E049A25C6DEFD1E"/>
          </w:pPr>
          <w:r w:rsidRPr="00C579B6">
            <w:rPr>
              <w:rStyle w:val="PlaceholderText"/>
            </w:rPr>
            <w:t>Click or tap here to enter text.</w:t>
          </w:r>
        </w:p>
      </w:docPartBody>
    </w:docPart>
    <w:docPart>
      <w:docPartPr>
        <w:name w:val="66E6C9D069914CDC8AAD087ABA7F42F1"/>
        <w:category>
          <w:name w:val="General"/>
          <w:gallery w:val="placeholder"/>
        </w:category>
        <w:types>
          <w:type w:val="bbPlcHdr"/>
        </w:types>
        <w:behaviors>
          <w:behavior w:val="content"/>
        </w:behaviors>
        <w:guid w:val="{E789E6BE-8DC2-487C-94D1-E0DB92025B8E}"/>
      </w:docPartPr>
      <w:docPartBody>
        <w:p w:rsidR="004644BA" w:rsidRDefault="00AA5D84" w:rsidP="00AA5D84">
          <w:pPr>
            <w:pStyle w:val="66E6C9D069914CDC8AAD087ABA7F42F1"/>
          </w:pPr>
          <w:r w:rsidRPr="00C579B6">
            <w:rPr>
              <w:rStyle w:val="PlaceholderText"/>
            </w:rPr>
            <w:t>Click or tap here to enter text.</w:t>
          </w:r>
        </w:p>
      </w:docPartBody>
    </w:docPart>
    <w:docPart>
      <w:docPartPr>
        <w:name w:val="72C7E251618245EAAC7849D869A1E1AD"/>
        <w:category>
          <w:name w:val="General"/>
          <w:gallery w:val="placeholder"/>
        </w:category>
        <w:types>
          <w:type w:val="bbPlcHdr"/>
        </w:types>
        <w:behaviors>
          <w:behavior w:val="content"/>
        </w:behaviors>
        <w:guid w:val="{6DACD191-AF2A-4A9F-865E-5B58BD952AD8}"/>
      </w:docPartPr>
      <w:docPartBody>
        <w:p w:rsidR="004644BA" w:rsidRDefault="00AA5D84" w:rsidP="00AA5D84">
          <w:pPr>
            <w:pStyle w:val="72C7E251618245EAAC7849D869A1E1AD"/>
          </w:pPr>
          <w:r w:rsidRPr="00C579B6">
            <w:rPr>
              <w:rStyle w:val="PlaceholderText"/>
            </w:rPr>
            <w:t>Click or tap here to enter text.</w:t>
          </w:r>
        </w:p>
      </w:docPartBody>
    </w:docPart>
    <w:docPart>
      <w:docPartPr>
        <w:name w:val="8FC74CA56A69445AA9B1969BD675F42F"/>
        <w:category>
          <w:name w:val="General"/>
          <w:gallery w:val="placeholder"/>
        </w:category>
        <w:types>
          <w:type w:val="bbPlcHdr"/>
        </w:types>
        <w:behaviors>
          <w:behavior w:val="content"/>
        </w:behaviors>
        <w:guid w:val="{FB998C84-E792-49B7-824F-61052FD81A27}"/>
      </w:docPartPr>
      <w:docPartBody>
        <w:p w:rsidR="00371953" w:rsidRDefault="004644BA" w:rsidP="004644BA">
          <w:pPr>
            <w:pStyle w:val="8FC74CA56A69445AA9B1969BD675F42F"/>
          </w:pPr>
          <w:r w:rsidRPr="00C579B6">
            <w:rPr>
              <w:rStyle w:val="PlaceholderText"/>
            </w:rPr>
            <w:t>Click or tap here to enter text.</w:t>
          </w:r>
        </w:p>
      </w:docPartBody>
    </w:docPart>
    <w:docPart>
      <w:docPartPr>
        <w:name w:val="61CE999A002C4A8DA18CA668F52E36FE"/>
        <w:category>
          <w:name w:val="General"/>
          <w:gallery w:val="placeholder"/>
        </w:category>
        <w:types>
          <w:type w:val="bbPlcHdr"/>
        </w:types>
        <w:behaviors>
          <w:behavior w:val="content"/>
        </w:behaviors>
        <w:guid w:val="{56F243AB-6233-446E-BB3F-95F74BC32968}"/>
      </w:docPartPr>
      <w:docPartBody>
        <w:p w:rsidR="00371953" w:rsidRDefault="004644BA" w:rsidP="004644BA">
          <w:pPr>
            <w:pStyle w:val="61CE999A002C4A8DA18CA668F52E36FE"/>
          </w:pPr>
          <w:r w:rsidRPr="00C579B6">
            <w:rPr>
              <w:rStyle w:val="PlaceholderText"/>
            </w:rPr>
            <w:t>Click or tap here to enter text.</w:t>
          </w:r>
        </w:p>
      </w:docPartBody>
    </w:docPart>
    <w:docPart>
      <w:docPartPr>
        <w:name w:val="B5DAAEE7A5F14D13A43E9D9D5FA51A18"/>
        <w:category>
          <w:name w:val="General"/>
          <w:gallery w:val="placeholder"/>
        </w:category>
        <w:types>
          <w:type w:val="bbPlcHdr"/>
        </w:types>
        <w:behaviors>
          <w:behavior w:val="content"/>
        </w:behaviors>
        <w:guid w:val="{894EDD76-15BB-4885-BE3F-2F7CD6EFCA8A}"/>
      </w:docPartPr>
      <w:docPartBody>
        <w:p w:rsidR="00371953" w:rsidRDefault="004644BA" w:rsidP="004644BA">
          <w:pPr>
            <w:pStyle w:val="B5DAAEE7A5F14D13A43E9D9D5FA51A18"/>
          </w:pPr>
          <w:r w:rsidRPr="00C579B6">
            <w:rPr>
              <w:rStyle w:val="PlaceholderText"/>
            </w:rPr>
            <w:t>Click or tap here to enter text.</w:t>
          </w:r>
        </w:p>
      </w:docPartBody>
    </w:docPart>
    <w:docPart>
      <w:docPartPr>
        <w:name w:val="7D457DF54A8F4CA5983498A9B56E0C7E"/>
        <w:category>
          <w:name w:val="General"/>
          <w:gallery w:val="placeholder"/>
        </w:category>
        <w:types>
          <w:type w:val="bbPlcHdr"/>
        </w:types>
        <w:behaviors>
          <w:behavior w:val="content"/>
        </w:behaviors>
        <w:guid w:val="{902E9806-D671-4770-9833-6C46E8BD083F}"/>
      </w:docPartPr>
      <w:docPartBody>
        <w:p w:rsidR="00371953" w:rsidRDefault="004644BA" w:rsidP="004644BA">
          <w:pPr>
            <w:pStyle w:val="7D457DF54A8F4CA5983498A9B56E0C7E"/>
          </w:pPr>
          <w:r w:rsidRPr="00C579B6">
            <w:rPr>
              <w:rStyle w:val="PlaceholderText"/>
            </w:rPr>
            <w:t>Click or tap here to enter text.</w:t>
          </w:r>
        </w:p>
      </w:docPartBody>
    </w:docPart>
    <w:docPart>
      <w:docPartPr>
        <w:name w:val="F037DACB8EC445D0A1D9105A1FABB0B0"/>
        <w:category>
          <w:name w:val="General"/>
          <w:gallery w:val="placeholder"/>
        </w:category>
        <w:types>
          <w:type w:val="bbPlcHdr"/>
        </w:types>
        <w:behaviors>
          <w:behavior w:val="content"/>
        </w:behaviors>
        <w:guid w:val="{39F393A4-49BB-47A8-83B8-271944997A93}"/>
      </w:docPartPr>
      <w:docPartBody>
        <w:p w:rsidR="00D63DCA" w:rsidRDefault="002D36A0" w:rsidP="002D36A0">
          <w:pPr>
            <w:pStyle w:val="F037DACB8EC445D0A1D9105A1FABB0B0"/>
          </w:pPr>
          <w:r w:rsidRPr="00C579B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D0"/>
    <w:rsid w:val="00001C8B"/>
    <w:rsid w:val="00003E80"/>
    <w:rsid w:val="000064EA"/>
    <w:rsid w:val="00011ABA"/>
    <w:rsid w:val="000206D6"/>
    <w:rsid w:val="00030DF3"/>
    <w:rsid w:val="000324B5"/>
    <w:rsid w:val="00040B68"/>
    <w:rsid w:val="00064D3F"/>
    <w:rsid w:val="0007057D"/>
    <w:rsid w:val="000715DC"/>
    <w:rsid w:val="0008358D"/>
    <w:rsid w:val="000A6E7D"/>
    <w:rsid w:val="000F3378"/>
    <w:rsid w:val="000F568B"/>
    <w:rsid w:val="00107442"/>
    <w:rsid w:val="0012062E"/>
    <w:rsid w:val="00131433"/>
    <w:rsid w:val="00167D5A"/>
    <w:rsid w:val="00171E57"/>
    <w:rsid w:val="001F010F"/>
    <w:rsid w:val="001F213C"/>
    <w:rsid w:val="00202841"/>
    <w:rsid w:val="002130A5"/>
    <w:rsid w:val="0023692F"/>
    <w:rsid w:val="002371F9"/>
    <w:rsid w:val="00244FE1"/>
    <w:rsid w:val="00271770"/>
    <w:rsid w:val="0027263C"/>
    <w:rsid w:val="002D36A0"/>
    <w:rsid w:val="002E0F04"/>
    <w:rsid w:val="002F4875"/>
    <w:rsid w:val="00306E61"/>
    <w:rsid w:val="00330FCA"/>
    <w:rsid w:val="0034044D"/>
    <w:rsid w:val="00355FFE"/>
    <w:rsid w:val="00371953"/>
    <w:rsid w:val="00381C21"/>
    <w:rsid w:val="00387EEF"/>
    <w:rsid w:val="003969CA"/>
    <w:rsid w:val="003B49E2"/>
    <w:rsid w:val="003B5DC1"/>
    <w:rsid w:val="003C1099"/>
    <w:rsid w:val="003F397E"/>
    <w:rsid w:val="003F72F9"/>
    <w:rsid w:val="004346CC"/>
    <w:rsid w:val="004417F5"/>
    <w:rsid w:val="004430C9"/>
    <w:rsid w:val="004644BA"/>
    <w:rsid w:val="00494D5A"/>
    <w:rsid w:val="004B3ECE"/>
    <w:rsid w:val="004B4492"/>
    <w:rsid w:val="004C057F"/>
    <w:rsid w:val="004D29E3"/>
    <w:rsid w:val="004E0D78"/>
    <w:rsid w:val="004E233B"/>
    <w:rsid w:val="004E5228"/>
    <w:rsid w:val="004F6930"/>
    <w:rsid w:val="00503167"/>
    <w:rsid w:val="00504E95"/>
    <w:rsid w:val="005349B0"/>
    <w:rsid w:val="00545DD0"/>
    <w:rsid w:val="00561B32"/>
    <w:rsid w:val="0057000E"/>
    <w:rsid w:val="0057620E"/>
    <w:rsid w:val="00593CC3"/>
    <w:rsid w:val="005A106E"/>
    <w:rsid w:val="005A3C18"/>
    <w:rsid w:val="005B3EF4"/>
    <w:rsid w:val="005C4E63"/>
    <w:rsid w:val="005F119F"/>
    <w:rsid w:val="005F5242"/>
    <w:rsid w:val="006278D6"/>
    <w:rsid w:val="006342E5"/>
    <w:rsid w:val="006400E6"/>
    <w:rsid w:val="00665A4B"/>
    <w:rsid w:val="00666A16"/>
    <w:rsid w:val="00676465"/>
    <w:rsid w:val="006938CC"/>
    <w:rsid w:val="00695A4B"/>
    <w:rsid w:val="00695B06"/>
    <w:rsid w:val="006A0B0E"/>
    <w:rsid w:val="006A0B58"/>
    <w:rsid w:val="006B7A66"/>
    <w:rsid w:val="006C6279"/>
    <w:rsid w:val="006D196C"/>
    <w:rsid w:val="006E13DB"/>
    <w:rsid w:val="00727746"/>
    <w:rsid w:val="00727F52"/>
    <w:rsid w:val="00733081"/>
    <w:rsid w:val="007353DD"/>
    <w:rsid w:val="00736636"/>
    <w:rsid w:val="00745732"/>
    <w:rsid w:val="0077499A"/>
    <w:rsid w:val="0077566E"/>
    <w:rsid w:val="00791AC3"/>
    <w:rsid w:val="0079687B"/>
    <w:rsid w:val="007A01BD"/>
    <w:rsid w:val="007A3F4C"/>
    <w:rsid w:val="007B360F"/>
    <w:rsid w:val="007C4D45"/>
    <w:rsid w:val="007D6B8A"/>
    <w:rsid w:val="007E355D"/>
    <w:rsid w:val="00801117"/>
    <w:rsid w:val="00820455"/>
    <w:rsid w:val="00822731"/>
    <w:rsid w:val="00851619"/>
    <w:rsid w:val="008516FF"/>
    <w:rsid w:val="00871AB2"/>
    <w:rsid w:val="00880414"/>
    <w:rsid w:val="008B2C82"/>
    <w:rsid w:val="008D33C4"/>
    <w:rsid w:val="008D4FAF"/>
    <w:rsid w:val="008E7FF1"/>
    <w:rsid w:val="009105F7"/>
    <w:rsid w:val="00910FB1"/>
    <w:rsid w:val="0091132A"/>
    <w:rsid w:val="009127AD"/>
    <w:rsid w:val="00932791"/>
    <w:rsid w:val="009519D9"/>
    <w:rsid w:val="009773A3"/>
    <w:rsid w:val="00977682"/>
    <w:rsid w:val="00986A59"/>
    <w:rsid w:val="009B33F9"/>
    <w:rsid w:val="009B49A9"/>
    <w:rsid w:val="009C0779"/>
    <w:rsid w:val="009C4CC6"/>
    <w:rsid w:val="009D1587"/>
    <w:rsid w:val="009D7980"/>
    <w:rsid w:val="009E743F"/>
    <w:rsid w:val="009F3A42"/>
    <w:rsid w:val="009F4693"/>
    <w:rsid w:val="009F47AF"/>
    <w:rsid w:val="00A0790B"/>
    <w:rsid w:val="00A15541"/>
    <w:rsid w:val="00A17D1C"/>
    <w:rsid w:val="00A20D7B"/>
    <w:rsid w:val="00A32DD2"/>
    <w:rsid w:val="00A53535"/>
    <w:rsid w:val="00A634E1"/>
    <w:rsid w:val="00A809A6"/>
    <w:rsid w:val="00A840B5"/>
    <w:rsid w:val="00AA44FA"/>
    <w:rsid w:val="00AA5D84"/>
    <w:rsid w:val="00AC1B72"/>
    <w:rsid w:val="00AC47FF"/>
    <w:rsid w:val="00AE2034"/>
    <w:rsid w:val="00AF3375"/>
    <w:rsid w:val="00AF4591"/>
    <w:rsid w:val="00B01AEE"/>
    <w:rsid w:val="00B03E4B"/>
    <w:rsid w:val="00B11294"/>
    <w:rsid w:val="00B53D02"/>
    <w:rsid w:val="00B77CDD"/>
    <w:rsid w:val="00B82615"/>
    <w:rsid w:val="00B83F16"/>
    <w:rsid w:val="00B937E9"/>
    <w:rsid w:val="00BA472A"/>
    <w:rsid w:val="00BA4F19"/>
    <w:rsid w:val="00BA5A03"/>
    <w:rsid w:val="00BE63E6"/>
    <w:rsid w:val="00C02212"/>
    <w:rsid w:val="00C07D75"/>
    <w:rsid w:val="00C1369F"/>
    <w:rsid w:val="00C21694"/>
    <w:rsid w:val="00C25DA3"/>
    <w:rsid w:val="00C50EA8"/>
    <w:rsid w:val="00C57523"/>
    <w:rsid w:val="00CA001A"/>
    <w:rsid w:val="00CD0E48"/>
    <w:rsid w:val="00CD269B"/>
    <w:rsid w:val="00CD6A11"/>
    <w:rsid w:val="00CE2706"/>
    <w:rsid w:val="00D027F0"/>
    <w:rsid w:val="00D138F5"/>
    <w:rsid w:val="00D14660"/>
    <w:rsid w:val="00D240AA"/>
    <w:rsid w:val="00D24666"/>
    <w:rsid w:val="00D27215"/>
    <w:rsid w:val="00D323EC"/>
    <w:rsid w:val="00D35A2C"/>
    <w:rsid w:val="00D541F9"/>
    <w:rsid w:val="00D63DCA"/>
    <w:rsid w:val="00D643CC"/>
    <w:rsid w:val="00D758AA"/>
    <w:rsid w:val="00D96944"/>
    <w:rsid w:val="00DA0469"/>
    <w:rsid w:val="00DA31DF"/>
    <w:rsid w:val="00DC3089"/>
    <w:rsid w:val="00DF7A27"/>
    <w:rsid w:val="00E02B15"/>
    <w:rsid w:val="00E26C90"/>
    <w:rsid w:val="00E32C4D"/>
    <w:rsid w:val="00E71C54"/>
    <w:rsid w:val="00E747A0"/>
    <w:rsid w:val="00E82007"/>
    <w:rsid w:val="00E83739"/>
    <w:rsid w:val="00E96464"/>
    <w:rsid w:val="00EB169A"/>
    <w:rsid w:val="00EB4E1A"/>
    <w:rsid w:val="00EC56BA"/>
    <w:rsid w:val="00ED4A58"/>
    <w:rsid w:val="00EE195F"/>
    <w:rsid w:val="00EE6844"/>
    <w:rsid w:val="00EF4593"/>
    <w:rsid w:val="00EF46E0"/>
    <w:rsid w:val="00EF6BFE"/>
    <w:rsid w:val="00F04940"/>
    <w:rsid w:val="00F07DB1"/>
    <w:rsid w:val="00F112BA"/>
    <w:rsid w:val="00F20D4F"/>
    <w:rsid w:val="00F2466D"/>
    <w:rsid w:val="00F37255"/>
    <w:rsid w:val="00F625FF"/>
    <w:rsid w:val="00F854AD"/>
    <w:rsid w:val="00F94B56"/>
    <w:rsid w:val="00F96DBA"/>
    <w:rsid w:val="00F9722A"/>
    <w:rsid w:val="00FA1603"/>
    <w:rsid w:val="00FB4C42"/>
    <w:rsid w:val="00FC2770"/>
    <w:rsid w:val="00FC3011"/>
    <w:rsid w:val="00FC3468"/>
    <w:rsid w:val="00FF509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A131A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3DCA"/>
    <w:rPr>
      <w:color w:val="666666"/>
    </w:rPr>
  </w:style>
  <w:style w:type="paragraph" w:customStyle="1" w:styleId="0F721529E64C48659607E701DF583305">
    <w:name w:val="0F721529E64C48659607E701DF583305"/>
    <w:rsid w:val="00A809A6"/>
    <w:pPr>
      <w:spacing w:line="278" w:lineRule="auto"/>
    </w:pPr>
    <w:rPr>
      <w:kern w:val="2"/>
      <w:sz w:val="24"/>
      <w:szCs w:val="24"/>
      <w14:ligatures w14:val="standardContextual"/>
    </w:rPr>
  </w:style>
  <w:style w:type="paragraph" w:customStyle="1" w:styleId="BC833E80ECF148C3999ACE49D4D3726A">
    <w:name w:val="BC833E80ECF148C3999ACE49D4D3726A"/>
    <w:rsid w:val="004644BA"/>
  </w:style>
  <w:style w:type="paragraph" w:customStyle="1" w:styleId="9443156CC7EC469F83ADCCE1C5B72491">
    <w:name w:val="9443156CC7EC469F83ADCCE1C5B72491"/>
    <w:rsid w:val="000715DC"/>
    <w:pPr>
      <w:spacing w:line="278" w:lineRule="auto"/>
    </w:pPr>
    <w:rPr>
      <w:kern w:val="2"/>
      <w:sz w:val="24"/>
      <w:szCs w:val="24"/>
      <w14:ligatures w14:val="standardContextual"/>
    </w:rPr>
  </w:style>
  <w:style w:type="paragraph" w:customStyle="1" w:styleId="F7F8317A24F645F4B4C64A18698CE859">
    <w:name w:val="F7F8317A24F645F4B4C64A18698CE859"/>
    <w:rsid w:val="00D027F0"/>
    <w:pPr>
      <w:spacing w:line="278" w:lineRule="auto"/>
    </w:pPr>
    <w:rPr>
      <w:kern w:val="2"/>
      <w:sz w:val="24"/>
      <w:szCs w:val="24"/>
      <w14:ligatures w14:val="standardContextual"/>
    </w:rPr>
  </w:style>
  <w:style w:type="paragraph" w:customStyle="1" w:styleId="8FC74CA56A69445AA9B1969BD675F42F">
    <w:name w:val="8FC74CA56A69445AA9B1969BD675F42F"/>
    <w:rsid w:val="004644BA"/>
  </w:style>
  <w:style w:type="paragraph" w:customStyle="1" w:styleId="613D3ACB77CE49FAB239075EDB5CA36D">
    <w:name w:val="613D3ACB77CE49FAB239075EDB5CA36D"/>
    <w:pPr>
      <w:spacing w:line="278" w:lineRule="auto"/>
    </w:pPr>
    <w:rPr>
      <w:kern w:val="2"/>
      <w:sz w:val="24"/>
      <w:szCs w:val="24"/>
      <w14:ligatures w14:val="standardContextual"/>
    </w:rPr>
  </w:style>
  <w:style w:type="paragraph" w:customStyle="1" w:styleId="8359C4F726DE4C4692470523E2563490">
    <w:name w:val="8359C4F726DE4C4692470523E2563490"/>
    <w:pPr>
      <w:spacing w:line="278" w:lineRule="auto"/>
    </w:pPr>
    <w:rPr>
      <w:kern w:val="2"/>
      <w:sz w:val="24"/>
      <w:szCs w:val="24"/>
      <w14:ligatures w14:val="standardContextual"/>
    </w:rPr>
  </w:style>
  <w:style w:type="paragraph" w:customStyle="1" w:styleId="905539FE84904D50A58EB13528B6CC5C">
    <w:name w:val="905539FE84904D50A58EB13528B6CC5C"/>
    <w:pPr>
      <w:spacing w:line="278" w:lineRule="auto"/>
    </w:pPr>
    <w:rPr>
      <w:kern w:val="2"/>
      <w:sz w:val="24"/>
      <w:szCs w:val="24"/>
      <w14:ligatures w14:val="standardContextual"/>
    </w:rPr>
  </w:style>
  <w:style w:type="paragraph" w:customStyle="1" w:styleId="336EB4DBF31E460C8FDE366EBD8DFBF9">
    <w:name w:val="336EB4DBF31E460C8FDE366EBD8DFBF9"/>
    <w:pPr>
      <w:spacing w:line="278" w:lineRule="auto"/>
    </w:pPr>
    <w:rPr>
      <w:kern w:val="2"/>
      <w:sz w:val="24"/>
      <w:szCs w:val="24"/>
      <w14:ligatures w14:val="standardContextual"/>
    </w:rPr>
  </w:style>
  <w:style w:type="paragraph" w:customStyle="1" w:styleId="4C560962949A4EB28F19D056E675BFBB">
    <w:name w:val="4C560962949A4EB28F19D056E675BFBB"/>
    <w:rsid w:val="002371F9"/>
    <w:pPr>
      <w:spacing w:line="278" w:lineRule="auto"/>
    </w:pPr>
    <w:rPr>
      <w:kern w:val="2"/>
      <w:sz w:val="24"/>
      <w:szCs w:val="24"/>
      <w14:ligatures w14:val="standardContextual"/>
    </w:rPr>
  </w:style>
  <w:style w:type="paragraph" w:customStyle="1" w:styleId="75DEEEDBCE8D40DD9F7E9C69AAC7BE8A">
    <w:name w:val="75DEEEDBCE8D40DD9F7E9C69AAC7BE8A"/>
    <w:rsid w:val="002371F9"/>
    <w:pPr>
      <w:spacing w:line="278" w:lineRule="auto"/>
    </w:pPr>
    <w:rPr>
      <w:kern w:val="2"/>
      <w:sz w:val="24"/>
      <w:szCs w:val="24"/>
      <w14:ligatures w14:val="standardContextual"/>
    </w:rPr>
  </w:style>
  <w:style w:type="paragraph" w:customStyle="1" w:styleId="E976249DD574462F9961C94E7750787C">
    <w:name w:val="E976249DD574462F9961C94E7750787C"/>
    <w:rsid w:val="002371F9"/>
    <w:pPr>
      <w:spacing w:line="278" w:lineRule="auto"/>
    </w:pPr>
    <w:rPr>
      <w:kern w:val="2"/>
      <w:sz w:val="24"/>
      <w:szCs w:val="24"/>
      <w14:ligatures w14:val="standardContextual"/>
    </w:rPr>
  </w:style>
  <w:style w:type="paragraph" w:customStyle="1" w:styleId="D3A6EF2D6973403890F89731ACA8618C">
    <w:name w:val="D3A6EF2D6973403890F89731ACA8618C"/>
    <w:rsid w:val="002371F9"/>
    <w:pPr>
      <w:spacing w:line="278" w:lineRule="auto"/>
    </w:pPr>
    <w:rPr>
      <w:kern w:val="2"/>
      <w:sz w:val="24"/>
      <w:szCs w:val="24"/>
      <w14:ligatures w14:val="standardContextual"/>
    </w:rPr>
  </w:style>
  <w:style w:type="paragraph" w:customStyle="1" w:styleId="D0ED274E08EF44159E17488068E3B471">
    <w:name w:val="D0ED274E08EF44159E17488068E3B471"/>
    <w:rsid w:val="007C4D45"/>
    <w:pPr>
      <w:spacing w:line="278" w:lineRule="auto"/>
    </w:pPr>
    <w:rPr>
      <w:kern w:val="2"/>
      <w:sz w:val="24"/>
      <w:szCs w:val="24"/>
      <w14:ligatures w14:val="standardContextual"/>
    </w:rPr>
  </w:style>
  <w:style w:type="paragraph" w:customStyle="1" w:styleId="6FE26DD915A447B38026D3BECD468719">
    <w:name w:val="6FE26DD915A447B38026D3BECD468719"/>
    <w:rsid w:val="003F397E"/>
    <w:pPr>
      <w:spacing w:line="278" w:lineRule="auto"/>
    </w:pPr>
    <w:rPr>
      <w:kern w:val="2"/>
      <w:sz w:val="24"/>
      <w:szCs w:val="24"/>
      <w14:ligatures w14:val="standardContextual"/>
    </w:rPr>
  </w:style>
  <w:style w:type="paragraph" w:customStyle="1" w:styleId="64ED58A0694C4E629196F1FE0451F745">
    <w:name w:val="64ED58A0694C4E629196F1FE0451F745"/>
    <w:rsid w:val="004D29E3"/>
    <w:pPr>
      <w:spacing w:line="278" w:lineRule="auto"/>
    </w:pPr>
    <w:rPr>
      <w:kern w:val="2"/>
      <w:sz w:val="24"/>
      <w:szCs w:val="24"/>
      <w14:ligatures w14:val="standardContextual"/>
    </w:rPr>
  </w:style>
  <w:style w:type="paragraph" w:customStyle="1" w:styleId="84E3E3E78BC043949D1BD4C9288781FC">
    <w:name w:val="84E3E3E78BC043949D1BD4C9288781FC"/>
    <w:rsid w:val="004D29E3"/>
    <w:pPr>
      <w:spacing w:line="278" w:lineRule="auto"/>
    </w:pPr>
    <w:rPr>
      <w:kern w:val="2"/>
      <w:sz w:val="24"/>
      <w:szCs w:val="24"/>
      <w14:ligatures w14:val="standardContextual"/>
    </w:rPr>
  </w:style>
  <w:style w:type="paragraph" w:customStyle="1" w:styleId="C7C29CFA7EDD4F78A8D7E875DF919AA4">
    <w:name w:val="C7C29CFA7EDD4F78A8D7E875DF919AA4"/>
    <w:rsid w:val="004D29E3"/>
    <w:pPr>
      <w:spacing w:line="278" w:lineRule="auto"/>
    </w:pPr>
    <w:rPr>
      <w:kern w:val="2"/>
      <w:sz w:val="24"/>
      <w:szCs w:val="24"/>
      <w14:ligatures w14:val="standardContextual"/>
    </w:rPr>
  </w:style>
  <w:style w:type="paragraph" w:customStyle="1" w:styleId="8D1ACABB95FF4265AE252EA18DA59551">
    <w:name w:val="8D1ACABB95FF4265AE252EA18DA59551"/>
    <w:rsid w:val="00FC2770"/>
  </w:style>
  <w:style w:type="paragraph" w:customStyle="1" w:styleId="AF9CDDA7ED2B446ABF470DBDF3F4BFA6">
    <w:name w:val="AF9CDDA7ED2B446ABF470DBDF3F4BFA6"/>
    <w:rsid w:val="00FC2770"/>
  </w:style>
  <w:style w:type="paragraph" w:customStyle="1" w:styleId="E83AA7617C624C65968E9EF685A1665B">
    <w:name w:val="E83AA7617C624C65968E9EF685A1665B"/>
    <w:rsid w:val="00FC2770"/>
  </w:style>
  <w:style w:type="paragraph" w:customStyle="1" w:styleId="42600AB7A92A45F1A5CDC742F4605B75">
    <w:name w:val="42600AB7A92A45F1A5CDC742F4605B75"/>
    <w:rsid w:val="00FC2770"/>
  </w:style>
  <w:style w:type="paragraph" w:customStyle="1" w:styleId="BDE07F57DA1648BEA817D89FDA327D72">
    <w:name w:val="BDE07F57DA1648BEA817D89FDA327D72"/>
    <w:rsid w:val="00FC2770"/>
  </w:style>
  <w:style w:type="paragraph" w:customStyle="1" w:styleId="AECABFD27E834FC2BFCCEAC7B81DAD26">
    <w:name w:val="AECABFD27E834FC2BFCCEAC7B81DAD26"/>
    <w:rsid w:val="00E26C90"/>
    <w:pPr>
      <w:spacing w:line="278" w:lineRule="auto"/>
    </w:pPr>
    <w:rPr>
      <w:kern w:val="2"/>
      <w:sz w:val="24"/>
      <w:szCs w:val="24"/>
      <w14:ligatures w14:val="standardContextual"/>
    </w:rPr>
  </w:style>
  <w:style w:type="paragraph" w:customStyle="1" w:styleId="701821C2552341679E7DAFFE62FE9DF6">
    <w:name w:val="701821C2552341679E7DAFFE62FE9DF6"/>
    <w:rsid w:val="00E26C90"/>
    <w:pPr>
      <w:spacing w:line="278" w:lineRule="auto"/>
    </w:pPr>
    <w:rPr>
      <w:kern w:val="2"/>
      <w:sz w:val="24"/>
      <w:szCs w:val="24"/>
      <w14:ligatures w14:val="standardContextual"/>
    </w:rPr>
  </w:style>
  <w:style w:type="paragraph" w:customStyle="1" w:styleId="DC6CBAE3BB974B409BD48F9320E92C00">
    <w:name w:val="DC6CBAE3BB974B409BD48F9320E92C00"/>
    <w:rsid w:val="00851619"/>
    <w:pPr>
      <w:spacing w:line="278" w:lineRule="auto"/>
    </w:pPr>
    <w:rPr>
      <w:kern w:val="2"/>
      <w:sz w:val="24"/>
      <w:szCs w:val="24"/>
      <w14:ligatures w14:val="standardContextual"/>
    </w:rPr>
  </w:style>
  <w:style w:type="paragraph" w:customStyle="1" w:styleId="61CE999A002C4A8DA18CA668F52E36FE">
    <w:name w:val="61CE999A002C4A8DA18CA668F52E36FE"/>
    <w:rsid w:val="004644BA"/>
  </w:style>
  <w:style w:type="paragraph" w:customStyle="1" w:styleId="8E3A4544B7AD4B02B74EE5E1C64E02EC">
    <w:name w:val="8E3A4544B7AD4B02B74EE5E1C64E02EC"/>
    <w:rsid w:val="00851619"/>
    <w:pPr>
      <w:spacing w:line="278" w:lineRule="auto"/>
    </w:pPr>
    <w:rPr>
      <w:kern w:val="2"/>
      <w:sz w:val="24"/>
      <w:szCs w:val="24"/>
      <w14:ligatures w14:val="standardContextual"/>
    </w:rPr>
  </w:style>
  <w:style w:type="paragraph" w:customStyle="1" w:styleId="941F7B3FD833465CBB1B2EECA3259F7B">
    <w:name w:val="941F7B3FD833465CBB1B2EECA3259F7B"/>
    <w:rsid w:val="00C21694"/>
    <w:pPr>
      <w:spacing w:line="278" w:lineRule="auto"/>
    </w:pPr>
    <w:rPr>
      <w:kern w:val="2"/>
      <w:sz w:val="24"/>
      <w:szCs w:val="24"/>
      <w14:ligatures w14:val="standardContextual"/>
    </w:rPr>
  </w:style>
  <w:style w:type="paragraph" w:customStyle="1" w:styleId="C8958C63A3BC4FC884285ECEC3770E58">
    <w:name w:val="C8958C63A3BC4FC884285ECEC3770E58"/>
    <w:rsid w:val="00C21694"/>
    <w:pPr>
      <w:spacing w:line="278" w:lineRule="auto"/>
    </w:pPr>
    <w:rPr>
      <w:kern w:val="2"/>
      <w:sz w:val="24"/>
      <w:szCs w:val="24"/>
      <w14:ligatures w14:val="standardContextual"/>
    </w:rPr>
  </w:style>
  <w:style w:type="paragraph" w:customStyle="1" w:styleId="7E0FC48470934A4CB760A8ED481FB0BB">
    <w:name w:val="7E0FC48470934A4CB760A8ED481FB0BB"/>
    <w:rsid w:val="00B82615"/>
  </w:style>
  <w:style w:type="paragraph" w:customStyle="1" w:styleId="BBB3AE2433974E5594B7B0B27E29A081">
    <w:name w:val="BBB3AE2433974E5594B7B0B27E29A081"/>
    <w:rsid w:val="00B82615"/>
  </w:style>
  <w:style w:type="paragraph" w:customStyle="1" w:styleId="265402BD3D14491D9094A11C919F7F0D">
    <w:name w:val="265402BD3D14491D9094A11C919F7F0D"/>
    <w:rsid w:val="00B82615"/>
  </w:style>
  <w:style w:type="paragraph" w:customStyle="1" w:styleId="B5DAAEE7A5F14D13A43E9D9D5FA51A18">
    <w:name w:val="B5DAAEE7A5F14D13A43E9D9D5FA51A18"/>
    <w:rsid w:val="004644BA"/>
  </w:style>
  <w:style w:type="paragraph" w:customStyle="1" w:styleId="BCE0BF0371034C9E886066C46D48BFD7">
    <w:name w:val="BCE0BF0371034C9E886066C46D48BFD7"/>
    <w:rsid w:val="00B82615"/>
  </w:style>
  <w:style w:type="paragraph" w:customStyle="1" w:styleId="7D457DF54A8F4CA5983498A9B56E0C7E">
    <w:name w:val="7D457DF54A8F4CA5983498A9B56E0C7E"/>
    <w:rsid w:val="004644BA"/>
  </w:style>
  <w:style w:type="paragraph" w:customStyle="1" w:styleId="3B743681BE954FD8924EDD204F7056E9">
    <w:name w:val="3B743681BE954FD8924EDD204F7056E9"/>
    <w:rsid w:val="00FA1603"/>
    <w:pPr>
      <w:spacing w:line="278" w:lineRule="auto"/>
    </w:pPr>
    <w:rPr>
      <w:kern w:val="2"/>
      <w:sz w:val="24"/>
      <w:szCs w:val="24"/>
      <w14:ligatures w14:val="standardContextual"/>
    </w:rPr>
  </w:style>
  <w:style w:type="paragraph" w:customStyle="1" w:styleId="4973D9CB65CD46F5BF214BB1FC6E01B2">
    <w:name w:val="4973D9CB65CD46F5BF214BB1FC6E01B2"/>
    <w:rsid w:val="00FA1603"/>
    <w:pPr>
      <w:spacing w:line="278" w:lineRule="auto"/>
    </w:pPr>
    <w:rPr>
      <w:kern w:val="2"/>
      <w:sz w:val="24"/>
      <w:szCs w:val="24"/>
      <w14:ligatures w14:val="standardContextual"/>
    </w:rPr>
  </w:style>
  <w:style w:type="paragraph" w:customStyle="1" w:styleId="0709D745D2FB4CE19B1B89225ABEAA76">
    <w:name w:val="0709D745D2FB4CE19B1B89225ABEAA76"/>
    <w:rsid w:val="00FA1603"/>
    <w:pPr>
      <w:spacing w:line="278" w:lineRule="auto"/>
    </w:pPr>
    <w:rPr>
      <w:kern w:val="2"/>
      <w:sz w:val="24"/>
      <w:szCs w:val="24"/>
      <w14:ligatures w14:val="standardContextual"/>
    </w:rPr>
  </w:style>
  <w:style w:type="paragraph" w:customStyle="1" w:styleId="3E13D59F06D94E17BF8E2297E23CE237">
    <w:name w:val="3E13D59F06D94E17BF8E2297E23CE237"/>
    <w:rsid w:val="00FA1603"/>
    <w:pPr>
      <w:spacing w:line="278" w:lineRule="auto"/>
    </w:pPr>
    <w:rPr>
      <w:kern w:val="2"/>
      <w:sz w:val="24"/>
      <w:szCs w:val="24"/>
      <w14:ligatures w14:val="standardContextual"/>
    </w:rPr>
  </w:style>
  <w:style w:type="paragraph" w:customStyle="1" w:styleId="54FEDD6F59574C8F8C1693AF1E84750A">
    <w:name w:val="54FEDD6F59574C8F8C1693AF1E84750A"/>
    <w:rsid w:val="00FA1603"/>
    <w:pPr>
      <w:spacing w:line="278" w:lineRule="auto"/>
    </w:pPr>
    <w:rPr>
      <w:kern w:val="2"/>
      <w:sz w:val="24"/>
      <w:szCs w:val="24"/>
      <w14:ligatures w14:val="standardContextual"/>
    </w:rPr>
  </w:style>
  <w:style w:type="paragraph" w:customStyle="1" w:styleId="F578617A34024B54987B7F121A2030F5">
    <w:name w:val="F578617A34024B54987B7F121A2030F5"/>
    <w:rsid w:val="00FA1603"/>
    <w:pPr>
      <w:spacing w:line="278" w:lineRule="auto"/>
    </w:pPr>
    <w:rPr>
      <w:kern w:val="2"/>
      <w:sz w:val="24"/>
      <w:szCs w:val="24"/>
      <w14:ligatures w14:val="standardContextual"/>
    </w:rPr>
  </w:style>
  <w:style w:type="paragraph" w:customStyle="1" w:styleId="E53872F963814AF0B4F8B8E54F876366">
    <w:name w:val="E53872F963814AF0B4F8B8E54F876366"/>
    <w:rsid w:val="00FA1603"/>
    <w:pPr>
      <w:spacing w:line="278" w:lineRule="auto"/>
    </w:pPr>
    <w:rPr>
      <w:kern w:val="2"/>
      <w:sz w:val="24"/>
      <w:szCs w:val="24"/>
      <w14:ligatures w14:val="standardContextual"/>
    </w:rPr>
  </w:style>
  <w:style w:type="paragraph" w:customStyle="1" w:styleId="2DA39C9696734CE18249C506E96D27B3">
    <w:name w:val="2DA39C9696734CE18249C506E96D27B3"/>
    <w:rsid w:val="00FA1603"/>
    <w:pPr>
      <w:spacing w:line="278" w:lineRule="auto"/>
    </w:pPr>
    <w:rPr>
      <w:kern w:val="2"/>
      <w:sz w:val="24"/>
      <w:szCs w:val="24"/>
      <w14:ligatures w14:val="standardContextual"/>
    </w:rPr>
  </w:style>
  <w:style w:type="paragraph" w:customStyle="1" w:styleId="EBC0B85A9D20474CB26270F5E5935843">
    <w:name w:val="EBC0B85A9D20474CB26270F5E5935843"/>
    <w:rsid w:val="00FA1603"/>
    <w:pPr>
      <w:spacing w:line="278" w:lineRule="auto"/>
    </w:pPr>
    <w:rPr>
      <w:kern w:val="2"/>
      <w:sz w:val="24"/>
      <w:szCs w:val="24"/>
      <w14:ligatures w14:val="standardContextual"/>
    </w:rPr>
  </w:style>
  <w:style w:type="paragraph" w:customStyle="1" w:styleId="60AB45036DA748F7B5ED2C14B051BE19">
    <w:name w:val="60AB45036DA748F7B5ED2C14B051BE19"/>
    <w:rsid w:val="00FA1603"/>
    <w:pPr>
      <w:spacing w:line="278" w:lineRule="auto"/>
    </w:pPr>
    <w:rPr>
      <w:kern w:val="2"/>
      <w:sz w:val="24"/>
      <w:szCs w:val="24"/>
      <w14:ligatures w14:val="standardContextual"/>
    </w:rPr>
  </w:style>
  <w:style w:type="paragraph" w:customStyle="1" w:styleId="03658318FB87406EB884734C3EADC05E">
    <w:name w:val="03658318FB87406EB884734C3EADC05E"/>
    <w:rsid w:val="00FA1603"/>
    <w:pPr>
      <w:spacing w:line="278" w:lineRule="auto"/>
    </w:pPr>
    <w:rPr>
      <w:kern w:val="2"/>
      <w:sz w:val="24"/>
      <w:szCs w:val="24"/>
      <w14:ligatures w14:val="standardContextual"/>
    </w:rPr>
  </w:style>
  <w:style w:type="paragraph" w:customStyle="1" w:styleId="CD12856BB4BE4CE9BB716B99475D921B">
    <w:name w:val="CD12856BB4BE4CE9BB716B99475D921B"/>
    <w:rsid w:val="00FA1603"/>
    <w:pPr>
      <w:spacing w:line="278" w:lineRule="auto"/>
    </w:pPr>
    <w:rPr>
      <w:kern w:val="2"/>
      <w:sz w:val="24"/>
      <w:szCs w:val="24"/>
      <w14:ligatures w14:val="standardContextual"/>
    </w:rPr>
  </w:style>
  <w:style w:type="paragraph" w:customStyle="1" w:styleId="38AEA725EB284987A685E458D2D3C72E">
    <w:name w:val="38AEA725EB284987A685E458D2D3C72E"/>
    <w:rsid w:val="00FA1603"/>
    <w:pPr>
      <w:spacing w:line="278" w:lineRule="auto"/>
    </w:pPr>
    <w:rPr>
      <w:kern w:val="2"/>
      <w:sz w:val="24"/>
      <w:szCs w:val="24"/>
      <w14:ligatures w14:val="standardContextual"/>
    </w:rPr>
  </w:style>
  <w:style w:type="paragraph" w:customStyle="1" w:styleId="B6280924208E4E2C8A16C0AB269E4547">
    <w:name w:val="B6280924208E4E2C8A16C0AB269E4547"/>
    <w:rsid w:val="00FA1603"/>
    <w:pPr>
      <w:spacing w:line="278" w:lineRule="auto"/>
    </w:pPr>
    <w:rPr>
      <w:kern w:val="2"/>
      <w:sz w:val="24"/>
      <w:szCs w:val="24"/>
      <w14:ligatures w14:val="standardContextual"/>
    </w:rPr>
  </w:style>
  <w:style w:type="paragraph" w:customStyle="1" w:styleId="AC1E45F48960400386A9C1E6EBCA70F0">
    <w:name w:val="AC1E45F48960400386A9C1E6EBCA70F0"/>
    <w:rsid w:val="00FA1603"/>
    <w:pPr>
      <w:spacing w:line="278" w:lineRule="auto"/>
    </w:pPr>
    <w:rPr>
      <w:kern w:val="2"/>
      <w:sz w:val="24"/>
      <w:szCs w:val="24"/>
      <w14:ligatures w14:val="standardContextual"/>
    </w:rPr>
  </w:style>
  <w:style w:type="paragraph" w:customStyle="1" w:styleId="77075C8CC9BB4AFBA63D0A6E1C4ADCB7">
    <w:name w:val="77075C8CC9BB4AFBA63D0A6E1C4ADCB7"/>
    <w:rsid w:val="00FA1603"/>
    <w:pPr>
      <w:spacing w:line="278" w:lineRule="auto"/>
    </w:pPr>
    <w:rPr>
      <w:kern w:val="2"/>
      <w:sz w:val="24"/>
      <w:szCs w:val="24"/>
      <w14:ligatures w14:val="standardContextual"/>
    </w:rPr>
  </w:style>
  <w:style w:type="paragraph" w:customStyle="1" w:styleId="CBDF4662A31B491DA5BD06698D7A1C43">
    <w:name w:val="CBDF4662A31B491DA5BD06698D7A1C43"/>
    <w:rsid w:val="00FA1603"/>
    <w:pPr>
      <w:spacing w:line="278" w:lineRule="auto"/>
    </w:pPr>
    <w:rPr>
      <w:kern w:val="2"/>
      <w:sz w:val="24"/>
      <w:szCs w:val="24"/>
      <w14:ligatures w14:val="standardContextual"/>
    </w:rPr>
  </w:style>
  <w:style w:type="paragraph" w:customStyle="1" w:styleId="B300866239354454A8147C46BD0B9DBB">
    <w:name w:val="B300866239354454A8147C46BD0B9DBB"/>
    <w:rsid w:val="00FA1603"/>
    <w:pPr>
      <w:spacing w:line="278" w:lineRule="auto"/>
    </w:pPr>
    <w:rPr>
      <w:kern w:val="2"/>
      <w:sz w:val="24"/>
      <w:szCs w:val="24"/>
      <w14:ligatures w14:val="standardContextual"/>
    </w:rPr>
  </w:style>
  <w:style w:type="paragraph" w:customStyle="1" w:styleId="DFCF998BD6544725820AB14DF4FE64F6">
    <w:name w:val="DFCF998BD6544725820AB14DF4FE64F6"/>
    <w:rsid w:val="00FA1603"/>
    <w:pPr>
      <w:spacing w:line="278" w:lineRule="auto"/>
    </w:pPr>
    <w:rPr>
      <w:kern w:val="2"/>
      <w:sz w:val="24"/>
      <w:szCs w:val="24"/>
      <w14:ligatures w14:val="standardContextual"/>
    </w:rPr>
  </w:style>
  <w:style w:type="paragraph" w:customStyle="1" w:styleId="027C8657521847508A34A5BB559B2972">
    <w:name w:val="027C8657521847508A34A5BB559B2972"/>
    <w:rsid w:val="00FA1603"/>
    <w:pPr>
      <w:spacing w:line="278" w:lineRule="auto"/>
    </w:pPr>
    <w:rPr>
      <w:kern w:val="2"/>
      <w:sz w:val="24"/>
      <w:szCs w:val="24"/>
      <w14:ligatures w14:val="standardContextual"/>
    </w:rPr>
  </w:style>
  <w:style w:type="paragraph" w:customStyle="1" w:styleId="D5B33C1DB5034AC88228952CB45382F4">
    <w:name w:val="D5B33C1DB5034AC88228952CB45382F4"/>
    <w:rsid w:val="00FA1603"/>
    <w:pPr>
      <w:spacing w:line="278" w:lineRule="auto"/>
    </w:pPr>
    <w:rPr>
      <w:kern w:val="2"/>
      <w:sz w:val="24"/>
      <w:szCs w:val="24"/>
      <w14:ligatures w14:val="standardContextual"/>
    </w:rPr>
  </w:style>
  <w:style w:type="paragraph" w:customStyle="1" w:styleId="1EC0A7A6998C4C788C7C99B91F65D4B6">
    <w:name w:val="1EC0A7A6998C4C788C7C99B91F65D4B6"/>
    <w:rsid w:val="00FA1603"/>
    <w:pPr>
      <w:spacing w:line="278" w:lineRule="auto"/>
    </w:pPr>
    <w:rPr>
      <w:kern w:val="2"/>
      <w:sz w:val="24"/>
      <w:szCs w:val="24"/>
      <w14:ligatures w14:val="standardContextual"/>
    </w:rPr>
  </w:style>
  <w:style w:type="paragraph" w:customStyle="1" w:styleId="40CB30D65CF44F8AB1E70A94BD210880">
    <w:name w:val="40CB30D65CF44F8AB1E70A94BD210880"/>
    <w:rsid w:val="00FA1603"/>
    <w:pPr>
      <w:spacing w:line="278" w:lineRule="auto"/>
    </w:pPr>
    <w:rPr>
      <w:kern w:val="2"/>
      <w:sz w:val="24"/>
      <w:szCs w:val="24"/>
      <w14:ligatures w14:val="standardContextual"/>
    </w:rPr>
  </w:style>
  <w:style w:type="paragraph" w:customStyle="1" w:styleId="752673D861454A3990914A7FDD687B3C">
    <w:name w:val="752673D861454A3990914A7FDD687B3C"/>
    <w:rsid w:val="00FA1603"/>
    <w:pPr>
      <w:spacing w:line="278" w:lineRule="auto"/>
    </w:pPr>
    <w:rPr>
      <w:kern w:val="2"/>
      <w:sz w:val="24"/>
      <w:szCs w:val="24"/>
      <w14:ligatures w14:val="standardContextual"/>
    </w:rPr>
  </w:style>
  <w:style w:type="paragraph" w:customStyle="1" w:styleId="101B08A3E6B040818B810992177C0EF1">
    <w:name w:val="101B08A3E6B040818B810992177C0EF1"/>
    <w:rsid w:val="00FA1603"/>
    <w:pPr>
      <w:spacing w:line="278" w:lineRule="auto"/>
    </w:pPr>
    <w:rPr>
      <w:kern w:val="2"/>
      <w:sz w:val="24"/>
      <w:szCs w:val="24"/>
      <w14:ligatures w14:val="standardContextual"/>
    </w:rPr>
  </w:style>
  <w:style w:type="paragraph" w:customStyle="1" w:styleId="C9BB7B5618514D3E98F3F2AE876B1703">
    <w:name w:val="C9BB7B5618514D3E98F3F2AE876B1703"/>
    <w:rsid w:val="00FA1603"/>
    <w:pPr>
      <w:spacing w:line="278" w:lineRule="auto"/>
    </w:pPr>
    <w:rPr>
      <w:kern w:val="2"/>
      <w:sz w:val="24"/>
      <w:szCs w:val="24"/>
      <w14:ligatures w14:val="standardContextual"/>
    </w:rPr>
  </w:style>
  <w:style w:type="paragraph" w:customStyle="1" w:styleId="F8717A946F7E486AB6C9B712DBB8FBE0">
    <w:name w:val="F8717A946F7E486AB6C9B712DBB8FBE0"/>
    <w:rsid w:val="00FA1603"/>
    <w:pPr>
      <w:spacing w:line="278" w:lineRule="auto"/>
    </w:pPr>
    <w:rPr>
      <w:kern w:val="2"/>
      <w:sz w:val="24"/>
      <w:szCs w:val="24"/>
      <w14:ligatures w14:val="standardContextual"/>
    </w:rPr>
  </w:style>
  <w:style w:type="paragraph" w:customStyle="1" w:styleId="ECCA81AB1B36478181BB44C57F847CF8">
    <w:name w:val="ECCA81AB1B36478181BB44C57F847CF8"/>
    <w:rsid w:val="00FA1603"/>
    <w:pPr>
      <w:spacing w:line="278" w:lineRule="auto"/>
    </w:pPr>
    <w:rPr>
      <w:kern w:val="2"/>
      <w:sz w:val="24"/>
      <w:szCs w:val="24"/>
      <w14:ligatures w14:val="standardContextual"/>
    </w:rPr>
  </w:style>
  <w:style w:type="paragraph" w:customStyle="1" w:styleId="4E176B4D82C14A5B964A4B98347AB198">
    <w:name w:val="4E176B4D82C14A5B964A4B98347AB198"/>
    <w:rsid w:val="00FA1603"/>
    <w:pPr>
      <w:spacing w:line="278" w:lineRule="auto"/>
    </w:pPr>
    <w:rPr>
      <w:kern w:val="2"/>
      <w:sz w:val="24"/>
      <w:szCs w:val="24"/>
      <w14:ligatures w14:val="standardContextual"/>
    </w:rPr>
  </w:style>
  <w:style w:type="paragraph" w:customStyle="1" w:styleId="8E9D58A251A341B7B224C8F812C3F86F">
    <w:name w:val="8E9D58A251A341B7B224C8F812C3F86F"/>
    <w:rsid w:val="00FA1603"/>
    <w:pPr>
      <w:spacing w:line="278" w:lineRule="auto"/>
    </w:pPr>
    <w:rPr>
      <w:kern w:val="2"/>
      <w:sz w:val="24"/>
      <w:szCs w:val="24"/>
      <w14:ligatures w14:val="standardContextual"/>
    </w:rPr>
  </w:style>
  <w:style w:type="paragraph" w:customStyle="1" w:styleId="30AA8828D17F40189A1B1CC2C720F270">
    <w:name w:val="30AA8828D17F40189A1B1CC2C720F270"/>
    <w:rsid w:val="00FA1603"/>
    <w:pPr>
      <w:spacing w:line="278" w:lineRule="auto"/>
    </w:pPr>
    <w:rPr>
      <w:kern w:val="2"/>
      <w:sz w:val="24"/>
      <w:szCs w:val="24"/>
      <w14:ligatures w14:val="standardContextual"/>
    </w:rPr>
  </w:style>
  <w:style w:type="paragraph" w:customStyle="1" w:styleId="D16AEB1CB6314C0B881CD977DBCF4F89">
    <w:name w:val="D16AEB1CB6314C0B881CD977DBCF4F89"/>
    <w:rsid w:val="00FA1603"/>
    <w:pPr>
      <w:spacing w:line="278" w:lineRule="auto"/>
    </w:pPr>
    <w:rPr>
      <w:kern w:val="2"/>
      <w:sz w:val="24"/>
      <w:szCs w:val="24"/>
      <w14:ligatures w14:val="standardContextual"/>
    </w:rPr>
  </w:style>
  <w:style w:type="paragraph" w:customStyle="1" w:styleId="A908B29587D840508E22F73F865DF772">
    <w:name w:val="A908B29587D840508E22F73F865DF772"/>
    <w:rsid w:val="00FA1603"/>
    <w:pPr>
      <w:spacing w:line="278" w:lineRule="auto"/>
    </w:pPr>
    <w:rPr>
      <w:kern w:val="2"/>
      <w:sz w:val="24"/>
      <w:szCs w:val="24"/>
      <w14:ligatures w14:val="standardContextual"/>
    </w:rPr>
  </w:style>
  <w:style w:type="paragraph" w:customStyle="1" w:styleId="60F7D0EEB49A42D58D28A48EA8D91536">
    <w:name w:val="60F7D0EEB49A42D58D28A48EA8D91536"/>
    <w:rsid w:val="00FA1603"/>
    <w:pPr>
      <w:spacing w:line="278" w:lineRule="auto"/>
    </w:pPr>
    <w:rPr>
      <w:kern w:val="2"/>
      <w:sz w:val="24"/>
      <w:szCs w:val="24"/>
      <w14:ligatures w14:val="standardContextual"/>
    </w:rPr>
  </w:style>
  <w:style w:type="paragraph" w:customStyle="1" w:styleId="F4998C5D356E47C0A470B194D2655397">
    <w:name w:val="F4998C5D356E47C0A470B194D2655397"/>
    <w:rsid w:val="00FA1603"/>
    <w:pPr>
      <w:spacing w:line="278" w:lineRule="auto"/>
    </w:pPr>
    <w:rPr>
      <w:kern w:val="2"/>
      <w:sz w:val="24"/>
      <w:szCs w:val="24"/>
      <w14:ligatures w14:val="standardContextual"/>
    </w:rPr>
  </w:style>
  <w:style w:type="paragraph" w:customStyle="1" w:styleId="E88EC0DE6F164260BA1D556060A5B918">
    <w:name w:val="E88EC0DE6F164260BA1D556060A5B918"/>
    <w:rsid w:val="00FA1603"/>
    <w:pPr>
      <w:spacing w:line="278" w:lineRule="auto"/>
    </w:pPr>
    <w:rPr>
      <w:kern w:val="2"/>
      <w:sz w:val="24"/>
      <w:szCs w:val="24"/>
      <w14:ligatures w14:val="standardContextual"/>
    </w:rPr>
  </w:style>
  <w:style w:type="paragraph" w:customStyle="1" w:styleId="BCDB861903394DD0B0EDC0028375ACD8">
    <w:name w:val="BCDB861903394DD0B0EDC0028375ACD8"/>
    <w:rsid w:val="00FA1603"/>
    <w:pPr>
      <w:spacing w:line="278" w:lineRule="auto"/>
    </w:pPr>
    <w:rPr>
      <w:kern w:val="2"/>
      <w:sz w:val="24"/>
      <w:szCs w:val="24"/>
      <w14:ligatures w14:val="standardContextual"/>
    </w:rPr>
  </w:style>
  <w:style w:type="paragraph" w:customStyle="1" w:styleId="3322E3DAF76D4EAFBE91DBE202BF6D13">
    <w:name w:val="3322E3DAF76D4EAFBE91DBE202BF6D13"/>
    <w:rsid w:val="00880414"/>
    <w:pPr>
      <w:spacing w:line="278" w:lineRule="auto"/>
    </w:pPr>
    <w:rPr>
      <w:kern w:val="2"/>
      <w:sz w:val="24"/>
      <w:szCs w:val="24"/>
      <w14:ligatures w14:val="standardContextual"/>
    </w:rPr>
  </w:style>
  <w:style w:type="paragraph" w:customStyle="1" w:styleId="A6F8334905EE447784C6CAD90D4C2D08">
    <w:name w:val="A6F8334905EE447784C6CAD90D4C2D08"/>
    <w:pPr>
      <w:spacing w:line="278" w:lineRule="auto"/>
    </w:pPr>
    <w:rPr>
      <w:kern w:val="2"/>
      <w:sz w:val="24"/>
      <w:szCs w:val="24"/>
      <w14:ligatures w14:val="standardContextual"/>
    </w:rPr>
  </w:style>
  <w:style w:type="paragraph" w:customStyle="1" w:styleId="DAA45F600CA745D28F0C5A5ADEE9ECBA">
    <w:name w:val="DAA45F600CA745D28F0C5A5ADEE9ECBA"/>
    <w:rsid w:val="00932791"/>
    <w:pPr>
      <w:spacing w:line="278" w:lineRule="auto"/>
    </w:pPr>
    <w:rPr>
      <w:kern w:val="2"/>
      <w:sz w:val="24"/>
      <w:szCs w:val="24"/>
      <w14:ligatures w14:val="standardContextual"/>
    </w:rPr>
  </w:style>
  <w:style w:type="paragraph" w:customStyle="1" w:styleId="38CCB2C7A5C04DB090AB4A9AB40D110F">
    <w:name w:val="38CCB2C7A5C04DB090AB4A9AB40D110F"/>
    <w:rsid w:val="00932791"/>
    <w:pPr>
      <w:spacing w:line="278" w:lineRule="auto"/>
    </w:pPr>
    <w:rPr>
      <w:kern w:val="2"/>
      <w:sz w:val="24"/>
      <w:szCs w:val="24"/>
      <w14:ligatures w14:val="standardContextual"/>
    </w:rPr>
  </w:style>
  <w:style w:type="paragraph" w:customStyle="1" w:styleId="F8C1380C7D324A86B1BB40D66095EC39">
    <w:name w:val="F8C1380C7D324A86B1BB40D66095EC39"/>
    <w:rsid w:val="00E83739"/>
  </w:style>
  <w:style w:type="paragraph" w:customStyle="1" w:styleId="1599D10DD2964B519E049A25C6DEFD1E">
    <w:name w:val="1599D10DD2964B519E049A25C6DEFD1E"/>
    <w:rsid w:val="0007057D"/>
    <w:pPr>
      <w:spacing w:line="278" w:lineRule="auto"/>
    </w:pPr>
    <w:rPr>
      <w:kern w:val="2"/>
      <w:sz w:val="24"/>
      <w:szCs w:val="24"/>
      <w14:ligatures w14:val="standardContextual"/>
    </w:rPr>
  </w:style>
  <w:style w:type="paragraph" w:customStyle="1" w:styleId="0D2B2E19BB6A4371AB4CA9D93AE8B7CD">
    <w:name w:val="0D2B2E19BB6A4371AB4CA9D93AE8B7CD"/>
    <w:rsid w:val="00003E80"/>
  </w:style>
  <w:style w:type="paragraph" w:customStyle="1" w:styleId="F0AA0015E3F1489A849990EC85104913">
    <w:name w:val="F0AA0015E3F1489A849990EC85104913"/>
    <w:rsid w:val="00003E80"/>
  </w:style>
  <w:style w:type="paragraph" w:customStyle="1" w:styleId="900F695BFD474F28999E27753C5B6CE8">
    <w:name w:val="900F695BFD474F28999E27753C5B6CE8"/>
    <w:rsid w:val="00003E80"/>
  </w:style>
  <w:style w:type="paragraph" w:customStyle="1" w:styleId="66E6C9D069914CDC8AAD087ABA7F42F1">
    <w:name w:val="66E6C9D069914CDC8AAD087ABA7F42F1"/>
    <w:rsid w:val="00AA5D84"/>
  </w:style>
  <w:style w:type="paragraph" w:customStyle="1" w:styleId="72C7E251618245EAAC7849D869A1E1AD">
    <w:name w:val="72C7E251618245EAAC7849D869A1E1AD"/>
    <w:rsid w:val="00AA5D84"/>
  </w:style>
  <w:style w:type="paragraph" w:customStyle="1" w:styleId="5F49B045925F449CB7CED3F28B5DFDBA">
    <w:name w:val="5F49B045925F449CB7CED3F28B5DFDBA"/>
    <w:rsid w:val="00AA5D84"/>
  </w:style>
  <w:style w:type="paragraph" w:customStyle="1" w:styleId="6D3E4C684CED4D2492236F08F7364D27">
    <w:name w:val="6D3E4C684CED4D2492236F08F7364D27"/>
    <w:rsid w:val="00AA5D84"/>
  </w:style>
  <w:style w:type="paragraph" w:customStyle="1" w:styleId="9DAA9936E461498586E7C545665B148C">
    <w:name w:val="9DAA9936E461498586E7C545665B148C"/>
    <w:rsid w:val="00AA5D84"/>
  </w:style>
  <w:style w:type="paragraph" w:customStyle="1" w:styleId="F037DACB8EC445D0A1D9105A1FABB0B0">
    <w:name w:val="F037DACB8EC445D0A1D9105A1FABB0B0"/>
    <w:rsid w:val="002D36A0"/>
  </w:style>
  <w:style w:type="paragraph" w:customStyle="1" w:styleId="A8E8B1D2AAC2497F8E6F19CB5FDBD4F5">
    <w:name w:val="A8E8B1D2AAC2497F8E6F19CB5FDBD4F5"/>
    <w:rsid w:val="00D63D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735B49-980A-43D8-8C29-0815042D1C02}">
  <we:reference id="f78a3046-9e99-4300-aa2b-5814002b01a2" version="1.55.1.0" store="EXCatalog" storeType="EXCatalog"/>
  <we:alternateReferences>
    <we:reference id="WA104382081" version="1.55.1.0" store="en-CA" storeType="OMEX"/>
  </we:alternateReferences>
  <we:properties>
    <we:property name="MENDELEY_BIBLIOGRAPHY_IS_DIRTY" value="false"/>
    <we:property name="MENDELEY_BIBLIOGRAPHY_LAST_MODIFIED" value="1774639282956"/>
    <we:property name="MENDELEY_CITATIONS" value="[{&quot;citationID&quot;:&quot;MENDELEY_CITATION_a7b76463-a1ad-48e8-a4cd-8d6dd53405ff&quot;,&quot;properties&quot;:{&quot;noteIndex&quot;:0},&quot;isEdited&quot;:false,&quot;manualOverride&quot;:{&quot;isManuallyOverridden&quot;:false,&quot;citeprocText&quot;:&quot;(IEA, 2023, 2024)&quot;,&quot;manualOverrideText&quot;:&quot;&quot;},&quot;citationTag&quot;:&quot;MENDELEY_CITATION_v3_eyJjaXRhdGlvbklEIjoiTUVOREVMRVlfQ0lUQVRJT05fYTdiNzY0NjMtYTFhZC00OGU4LWE0Y2QtOGQ2ZGQ1MzQwNWZmIiwicHJvcGVydGllcyI6eyJub3RlSW5kZXgiOjB9LCJpc0VkaXRlZCI6ZmFsc2UsIm1hbnVhbE92ZXJyaWRlIjp7ImlzTWFudWFsbHlPdmVycmlkZGVuIjpmYWxzZSwiY2l0ZXByb2NUZXh0IjoiKElFQSwgMjAyMywgMjAyNCkiLCJtYW51YWxPdmVycmlkZVRleHQiOiIifSwiY2l0YXRpb25JdGVtcyI6W3siaWQiOiIwNzVjZThiNC0wYzdjLTNhZGYtOGQxMy05MTM0MTZlMWRlZGEiLCJpdGVtRGF0YSI6eyJ0eXBlIjoid2VicGFnZSIsImlkIjoiMDc1Y2U4YjQtMGM3Yy0zYWRmLThkMTMtOTEzNDE2ZTFkZWRhIiwidGl0bGUiOiJUcnVja3MgJiBidXNlcyAtIElFQSIsImF1dGhvciI6W3siZmFtaWx5IjoiSUVBIiwiZ2l2ZW4iOiIiLCJwYXJzZS1uYW1lcyI6ZmFsc2UsImRyb3BwaW5nLXBhcnRpY2xlIjoiIiwibm9uLWRyb3BwaW5nLXBhcnRpY2xlIjoiIn1dLCJjb250YWluZXItdGl0bGUiOiJJbnRlcm5hdGlvbmFsIEVuZXJneSBBZ2VuY3kiLCJhY2Nlc3NlZCI6eyJkYXRlLXBhcnRzIjpbWzIwMjYsMyw0XV19LCJVUkwiOiJodHRwczovL3d3dy5pZWEub3JnL2VuZXJneS1zeXN0ZW0vdHJhbnNwb3J0L3RydWNrcy1hbmQtYnVzZXMiLCJpc3N1ZWQiOnsiZGF0ZS1wYXJ0cyI6W1syMDIzXV19LCJjb250YWluZXItdGl0bGUtc2hvcnQiOiIifSwiaXNUZW1wb3JhcnkiOmZhbHNlfSx7ImlkIjoiMGU0NWVlNDgtMzExMS0zZjU0LWIwMzgtMTIzYjg1NzFhOGYwIiwiaXRlbURhdGEiOnsidHlwZSI6IndlYnBhZ2UiLCJpZCI6IjBlNDVlZTQ4LTMxMTEtM2Y1NC1iMDM4LTEyM2I4NTcxYThmMCIsInRpdGxlIjoiV29ybGQgLSBJRUEiLCJhdXRob3IiOlt7ImZhbWlseSI6IklFQSIsImdpdmVuIjoiIiwicGFyc2UtbmFtZXMiOmZhbHNlLCJkcm9wcGluZy1wYXJ0aWNsZSI6IiIsIm5vbi1kcm9wcGluZy1wYXJ0aWNsZSI6IiJ9XSwiY29udGFpbmVyLXRpdGxlIjoiSW50ZXJuYXRpb25hbCBFbmVyZ3kgQWdlbmN5IiwiYWNjZXNzZWQiOnsiZGF0ZS1wYXJ0cyI6W1syMDI2LDMsNF1dfSwiVVJMIjoiaHR0cHM6Ly93d3cuaWVhLm9yZy93b3JsZC9lbWlzc2lvbnM/dXRtX3NvdXJjZT1jaGF0Z3B0LmNvbSN3aGF0LWFyZS10aGUtbWFpbi1zb3VyY2VzLW9mLWdsb2JhbC1jbzItZW1pc3Npb25zIiwiaXNzdWVkIjp7ImRhdGUtcGFydHMiOltbMjAyNF1dfSwiY29udGFpbmVyLXRpdGxlLXNob3J0IjoiIn0sImlzVGVtcG9yYXJ5IjpmYWxzZX1dfQ==&quot;,&quot;citationItems&quot;:[{&quot;id&quot;:&quot;075ce8b4-0c7c-3adf-8d13-913416e1deda&quot;,&quot;itemData&quot;:{&quot;type&quot;:&quot;webpage&quot;,&quot;id&quot;:&quot;075ce8b4-0c7c-3adf-8d13-913416e1deda&quot;,&quot;title&quot;:&quot;Trucks &amp; buses - IEA&quot;,&quot;author&quot;:[{&quot;family&quot;:&quot;IEA&quot;,&quot;given&quot;:&quot;&quot;,&quot;parse-names&quot;:false,&quot;dropping-particle&quot;:&quot;&quot;,&quot;non-dropping-particle&quot;:&quot;&quot;}],&quot;container-title&quot;:&quot;International Energy Agency&quot;,&quot;accessed&quot;:{&quot;date-parts&quot;:[[2026,3,4]]},&quot;URL&quot;:&quot;https://www.iea.org/energy-system/transport/trucks-and-buses&quot;,&quot;issued&quot;:{&quot;date-parts&quot;:[[2023]]},&quot;container-title-short&quot;:&quot;&quot;},&quot;isTemporary&quot;:false},{&quot;id&quot;:&quot;0e45ee48-3111-3f54-b038-123b8571a8f0&quot;,&quot;itemData&quot;:{&quot;type&quot;:&quot;webpage&quot;,&quot;id&quot;:&quot;0e45ee48-3111-3f54-b038-123b8571a8f0&quot;,&quot;title&quot;:&quot;World - IEA&quot;,&quot;author&quot;:[{&quot;family&quot;:&quot;IEA&quot;,&quot;given&quot;:&quot;&quot;,&quot;parse-names&quot;:false,&quot;dropping-particle&quot;:&quot;&quot;,&quot;non-dropping-particle&quot;:&quot;&quot;}],&quot;container-title&quot;:&quot;International Energy Agency&quot;,&quot;accessed&quot;:{&quot;date-parts&quot;:[[2026,3,4]]},&quot;URL&quot;:&quot;https://www.iea.org/world/emissions?utm_source=chatgpt.com#what-are-the-main-sources-of-global-co2-emissions&quot;,&quot;issued&quot;:{&quot;date-parts&quot;:[[2024]]},&quot;container-title-short&quot;:&quot;&quot;},&quot;isTemporary&quot;:false}]},{&quot;citationID&quot;:&quot;MENDELEY_CITATION_a07bb734-4cd5-41fc-b12b-61c80b501d0b&quot;,&quot;properties&quot;:{&quot;noteIndex&quot;:0},&quot;isEdited&quot;:false,&quot;manualOverride&quot;:{&quot;isManuallyOverridden&quot;:false,&quot;citeprocText&quot;:&quot;(Loo &amp;#38; Banister, 2016)&quot;,&quot;manualOverrideText&quot;:&quot;&quot;},&quot;citationTag&quot;:&quot;MENDELEY_CITATION_v3_eyJjaXRhdGlvbklEIjoiTUVOREVMRVlfQ0lUQVRJT05fYTA3YmI3MzQtNGNkNS00MWZjLWIxMmItNjFjODBiNTAxZDBiIiwicHJvcGVydGllcyI6eyJub3RlSW5kZXgiOjB9LCJpc0VkaXRlZCI6ZmFsc2UsIm1hbnVhbE92ZXJyaWRlIjp7ImlzTWFudWFsbHlPdmVycmlkZGVuIjpmYWxzZSwiY2l0ZXByb2NUZXh0IjoiKExvbyAmIzM4OyBCYW5pc3RlciwgMjAxNikiLCJtYW51YWxPdmVycmlkZVRleHQiOiIifSwiY2l0YXRpb25JdGVtcyI6W3siaWQiOiIyYzUxYTA2MS04N2ZjLTNhY2ItYWQ2Zi01N2RjOTM2ZGI0MmMiLCJpdGVtRGF0YSI6eyJ0eXBlIjoiYXJ0aWNsZS1qb3VybmFsIiwiaWQiOiIyYzUxYTA2MS04N2ZjLTNhY2ItYWQ2Zi01N2RjOTM2ZGI0MmMiLCJ0aXRsZSI6IkRlY291cGxpbmcgdHJhbnNwb3J0IGZyb20gZWNvbm9taWMgZ3Jvd3RoOiBFeHRlbmRpbmcgdGhlIGRlYmF0ZSB0byBpbmNsdWRlIGVudmlyb25tZW50YWwgYW5kIHNvY2lhbCBleHRlcm5hbGl0aWVzIiwiYXV0aG9yIjpbeyJmYW1pbHkiOiJMb28iLCJnaXZlbiI6IkJlY2t5IFAuWS4iLCJwYXJzZS1uYW1lcyI6ZmFsc2UsImRyb3BwaW5nLXBhcnRpY2xlIjoiIiwibm9uLWRyb3BwaW5nLXBhcnRpY2xlIjoiIn0seyJmYW1pbHkiOiJCYW5pc3RlciIsImdpdmVuIjoiRGF2aWQiLCJwYXJzZS1uYW1lcyI6ZmFsc2UsImRyb3BwaW5nLXBhcnRpY2xlIjoiIiwibm9uLWRyb3BwaW5nLXBhcnRpY2xlIjoiIn1dLCJjb250YWluZXItdGl0bGUiOiJKb3VybmFsIG9mIFRyYW5zcG9ydCBHZW9ncmFwaHkiLCJhY2Nlc3NlZCI6eyJkYXRlLXBhcnRzIjpbWzIwMjYsMSwyOF1dfSwiRE9JIjoiMTAuMTAxNi9KLkpUUkFOR0VPLjIwMTYuMTAuMDA2IiwiSVNTTiI6IjA5NjYtNjkyMyIsIlVSTCI6Imh0dHBzOi8vd3d3LnNjaWVuY2VkaXJlY3QuY29tL3NjaWVuY2UvYXJ0aWNsZS9waWkvUzA5NjY2OTIzMTYzMDYwN1g/dmlhPWlodWIiLCJpc3N1ZWQiOnsiZGF0ZS1wYXJ0cyI6W1syMDE2LDEyLDFdXX0sInBhZ2UiOiIxMzQtMTQ0IiwiYWJzdHJhY3QiOiJUaGUgY29uY2VwdCBvZiBkZWNvdXBsaW5nIGVtYnJhY2VzIGJvdGggaW1tYXRlcmlhbGlzYXRpb24gYW5kIGRlbWF0ZXJpYWxpc2F0aW9uLCBieSByZWZlcnJpbmcgdG8gdGhlIGdlbmVyYWwgZGVsaW5raW5nIG9mIGVudmlyb25tZW50YWwgaGFybSBmcm9tIGVjb25vbWljIHByb2R1Y3Rpb24uIFRoaXMgcGFwZXIgZXh0ZW5kcyB0aGUgdGhlb3JldGljYWwgZGViYXRlIGFuZCBtZXRob2RvbG9neSBvbiBkZWNvdXBsaW5nIGluIHRyYW5zcG9ydCB0byBjb3ZlciBlbnZpcm9ubWVudGFsIChlLmcuIGNhcmJvbikgYW5kIHNvY2lhbCAoZS5nLiBmYXRhbGl0aWVzKSBpc3N1ZXMgYXMgd2VsbCBhcyB0aGUgZWNvbm9taWMgZGltZW5zaW9ucyAoZS5nLiBpbmNvbWUgZ3Jvd3RoIGFuZCB0cmFuc3BvcnQgYWN0aXZpdGllcykuIFRoZSB0eXBvbG9neSBkZXZlbG9wZWQgaGVyZSBkZXRhaWxzIHRoZSBjb25jZXB0cyBvZiBhYnNvbHV0ZSBhbmQgcmVsYXRpdmUgZGVjb3VwbGluZyBpbiBhIHN0cm9uZyBhbmQgd2VhayB2ZXJzaW9uLiBUaGlzIHR5cG9sb2d5IGlzIHRoZW4gYXBwbGllZCB0byBleHBsb3JlIHRoZSBwb3RlbnRpYWwgYW5kIHRoZSByZWFsaXR5IG9mIHRyYW5zcG9ydCBkZWNvdXBsaW5nIGluIDE1IG1ham9yIGNvdW50cmllcyBvdmVyIHRoZSBwZXJpb2Qgc2luY2UgMTk5MCwgd2hlbiBjb25jZXJucyBvdmVyIHRoZSBnbG9iYWwgZW52aXJvbm1lbnQgYW5kIHNvY2lhbCBpc3N1ZXMgaGF2ZSBiZWNvbWUgYSBjZW50cmFsIHBhcnQgb2YgdGhlIHN1c3RhaW5hYmxlIGRldmVsb3BtZW50IGFnZW5kYSwgdGhyb3VnaCB0aGUgbWVhc3VyZW1lbnQgb2YgY2hhbmdlcyBpbiBhbGwgdGhyZWUgb2YgdGhlIGVsZW1lbnRzIG9mIHN1c3RhaW5hYmxlIGRldmVsb3BtZW50IChlY29ub21pYywgZW52aXJvbm1lbnRhbCBhbmQgc29jaWFsKS4gVHdvIGtleSB0cmFuc3BvcnQgZXh0ZXJuYWxpdGllcywgY2FyYm9uIGRpb3hpZGUgZW1pc3Npb25zIGFuZCB0cmFmZmljIGZhdGFsaXRpZXMsIGFyZSBzdHVkaWVkLCBhcyB0aGVzZSByZXByZXNlbnQgZXhhbXBsZXMgb2YgZW52aXJvbm1lbnRhbCBhbmQgc29jaWFsIGNvc3RzIGFzc29jaWF0ZWQgd2l0aCBpbmNyZWFzZWQgbGV2ZWxzIG9mIG1vYmlsaXR5LiBUaGVzZSAxNSBrZXkgY291bnRyaWVzIGluY2x1ZGVkIGJvdGggZGV2ZWxvcGVkIGFuZCBkZXZlbG9waW5nIGNvdW50cmllcywgYW5kIHRoZXkgdG9nZXRoZXIgYWNjb3VudCBmb3IgdGhlIG1ham9yaXR5IG9mIHRoZSBnbG9iYWwgZWNvbm9teSwgY2FyYm9uIGVtaXNzaW9ucyBhbmQgYSBzdWJzdGFudGlhbCBwcm9wb3J0aW9uIG9mIHRyYW5zcG9ydCBmYXRhbGl0aWVzLiBUaGUgcmVzdWx0cyBzaG93IHRoYXQgZGVjYXJib25pc2F0aW9uIG9mIHRoZSB0cmFuc3BvcnQgc2VjdG9yIGhhcyBwcm92ZWQgbW9yZSBkaWZmaWN1bHQgdG8gYWNoaWV2ZSBpbiB0aGUgMTUgY291bnRyaWVzIG92ZXIgdGhlIDIyIHllYXJzIHRoYW4gdGhlIHJlZHVjdGlvbiBpbiB0aGUgbGV2ZWxzIG9mIHRyYW5zcG9ydC1yZWxhdGVkIGZhdGFsaXRpZXMuIE5ldmVydGhlbGVzcywgdGhlcmUgaXMgcHJvZ3Jlc3MgYmVpbmcgbWFkZS4gRGVjb3VwbGluZyBoYXMgdGFrZW4gcGxhY2UgaW4gYm90aCBkZXZlbG9wZWQgYW5kIGRldmVsb3BpbmcgY291bnRyaWVzLCB0aG91Z2ggdGhlIGV4cGVyaWVuY2VzIHZhcnkgaW4gdGVybXMgb2YgdGltaW5nIChlYXJsaWVyIHZzIG1vcmUgcmVjZW50KSwgY29uc2lzdGVuY3kgKHN0YWJsZSB2cyB2YXJpYWJsZSksIGZvcm0gKGFic29sdXRlIHZzIHJlbGF0aXZlKSBhbmQgbWFnbml0dWRlIChzdHJvbmcgdnMgd2VhaykuIFJlY291cGxpbmcgZWZmZWN0cyBhcmUgbGltaXRlZC4gVHJhbnNwb3J0IGhhcyBwcm92ZWQgdG8gYmUgdGhlIG1vc3QgZGlmZmljdWx0IHNlY3RvciB0byBtYWtlIG1vcmUgc3VzdGFpbmFibGUsIGFzIGl0IGlzIGdyb3dpbmcgc28gZmFzdCBhbmQgYXMgaXQgaXMgbmVjZXNzYXJ5IHRvIHN1cHBvcnQgZWNvbm9taWVzIGFuZCBsaWZlc3R5bGVzLiBZZXQgdGhyb3VnaCBjb21iaW5pbmcgbWVhc3VyZXMgb2YgZWNvbm9taWMgKGUuZy4gaW5jb21lKSwgZW52aXJvbm1lbnRhbCAoZS5nLiBjYXJib24pIGFuZCBzb2NpYWwgKGUuZy4gZmF0YWxpdGllcykgd2VsbGJlaW5nLCBpdCBoYXMgYmVlbiBwb3NzaWJsZSB0byBpZGVudGlmeSBwb3NpdGl2ZSB0cmVuZHMgaW4gZGVjb3VwbGluZyB0cmFuc3BvcnQgYXQgdGhlIG5hdGlvbmFsIGxldmVsLCBhcyBtZWFzdXJlZCB0aHJvdWdoIHJlbGF0aXZlIGRlY291cGxpbmcuIFRoZSBtdWNoIGhhcmRlciBvYmplY3RpdmUgb2YgYW4gYWJzb2x1dGUgZGVjb3VwbGluZyBpcyBvbmx5IGp1c3QgYmVnaW5uaW5nIHRvIHRha2UgcGxhY2UsIGJ1dCB0aGlzIG11c3QgYmUgc2VlbiBhcyB0aGUgcHJpbWFyeSBvYmplY3RpdmUgaW4gbW92aW5nIHRvd2FyZHMgc3VzdGFpbmFiaWxpdHkgaW4gdGhlIHRyYW5zcG9ydCBzZWN0b3IuIiwicHVibGlzaGVyIjoiUGVyZ2Ftb24iLCJ2b2x1bWUiOiI1NyIsImNvbnRhaW5lci10aXRsZS1zaG9ydCI6IkouIFRyYW5zcC4gR2VvZ3IuIn0sImlzVGVtcG9yYXJ5IjpmYWxzZX1dfQ==&quot;,&quot;citationItems&quot;:[{&quot;id&quot;:&quot;2c51a061-87fc-3acb-ad6f-57dc936db42c&quot;,&quot;itemData&quot;:{&quot;type&quot;:&quot;article-journal&quot;,&quot;id&quot;:&quot;2c51a061-87fc-3acb-ad6f-57dc936db42c&quot;,&quot;title&quot;:&quot;Decoupling transport from economic growth: Extending the debate to include environmental and social externalities&quot;,&quot;author&quot;:[{&quot;family&quot;:&quot;Loo&quot;,&quot;given&quot;:&quot;Becky P.Y.&quot;,&quot;parse-names&quot;:false,&quot;dropping-particle&quot;:&quot;&quot;,&quot;non-dropping-particle&quot;:&quot;&quot;},{&quot;family&quot;:&quot;Banister&quot;,&quot;given&quot;:&quot;David&quot;,&quot;parse-names&quot;:false,&quot;dropping-particle&quot;:&quot;&quot;,&quot;non-dropping-particle&quot;:&quot;&quot;}],&quot;container-title&quot;:&quot;Journal of Transport Geography&quot;,&quot;accessed&quot;:{&quot;date-parts&quot;:[[2026,1,28]]},&quot;DOI&quot;:&quot;10.1016/J.JTRANGEO.2016.10.006&quot;,&quot;ISSN&quot;:&quot;0966-6923&quot;,&quot;URL&quot;:&quot;https://www.sciencedirect.com/science/article/pii/S096669231630607X?via=ihub&quot;,&quot;issued&quot;:{&quot;date-parts&quot;:[[2016,12,1]]},&quot;page&quot;:&quot;134-144&quot;,&quot;abstract&quot;:&quot;The concept of decoupling embraces both immaterialisation and dematerialisation, by referring to the general delinking of environmental harm from economic production. This paper extends the theoretical debate and methodology on decoupling in transport to cover environmental (e.g. carbon) and social (e.g. fatalities) issues as well as the economic dimensions (e.g. income growth and transport activities). The typology developed here details the concepts of absolute and relative decoupling in a strong and weak version. This typology is then applied to explore the potential and the reality of transport decoupling in 15 major countries over the period since 1990, when concerns over the global environment and social issues have become a central part of the sustainable development agenda, through the measurement of changes in all three of the elements of sustainable development (economic, environmental and social). Two key transport externalities, carbon dioxide emissions and traffic fatalities, are studied, as these represent examples of environmental and social costs associated with increased levels of mobility. These 15 key countries included both developed and developing countries, and they together account for the majority of the global economy, carbon emissions and a substantial proportion of transport fatalities. The results show that decarbonisation of the transport sector has proved more difficult to achieve in the 15 countries over the 22 years than the reduction in the levels of transport-related fatalities. Nevertheless, there is progress being made. Decoupling has taken place in both developed and developing countries, though the experiences vary in terms of timing (earlier vs more recent), consistency (stable vs variable), form (absolute vs relative) and magnitude (strong vs weak). Recoupling effects are limited. Transport has proved to be the most difficult sector to make more sustainable, as it is growing so fast and as it is necessary to support economies and lifestyles. Yet through combining measures of economic (e.g. income), environmental (e.g. carbon) and social (e.g. fatalities) wellbeing, it has been possible to identify positive trends in decoupling transport at the national level, as measured through relative decoupling. The much harder objective of an absolute decoupling is only just beginning to take place, but this must be seen as the primary objective in moving towards sustainability in the transport sector.&quot;,&quot;publisher&quot;:&quot;Pergamon&quot;,&quot;volume&quot;:&quot;57&quot;,&quot;container-title-short&quot;:&quot;J. Transp. Geogr.&quot;},&quot;isTemporary&quot;:false}]},{&quot;citationID&quot;:&quot;MENDELEY_CITATION_92bfd163-071e-4878-9b24-4800c3faff0d&quot;,&quot;properties&quot;:{&quot;noteIndex&quot;:0},&quot;isEdited&quot;:false,&quot;manualOverride&quot;:{&quot;isManuallyOverridden&quot;:false,&quot;citeprocText&quot;:&quot;(IPCC, 2023)&quot;,&quot;manualOverrideText&quot;:&quot;&quot;},&quot;citationTag&quot;:&quot;MENDELEY_CITATION_v3_eyJjaXRhdGlvbklEIjoiTUVOREVMRVlfQ0lUQVRJT05fOTJiZmQxNjMtMDcxZS00ODc4LTliMjQtNDgwMGMzZmFmZjBkIiwicHJvcGVydGllcyI6eyJub3RlSW5kZXgiOjB9LCJpc0VkaXRlZCI6ZmFsc2UsIm1hbnVhbE92ZXJyaWRlIjp7ImlzTWFudWFsbHlPdmVycmlkZGVuIjpmYWxzZSwiY2l0ZXByb2NUZXh0IjoiKElQQ0MsIDIwMjMpIiwibWFudWFsT3ZlcnJpZGVUZXh0IjoiIn0sImNpdGF0aW9uSXRlbXMiOlt7ImlkIjoiNmI2ZDIzZjMtZDBjOS0zOGFiLTk0MDctYTY5NWYzYzQ3YzNkIiwiaXRlbURhdGEiOnsidHlwZSI6InJlcG9ydCIsImlkIjoiNmI2ZDIzZjMtZDBjOS0zOGFiLTk0MDctYTY5NWYzYzQ3YzNkIiwidGl0bGUiOiJBUjYgU3ludGhlc2lzIFJlcG9ydDogU3VtbWFyeSBmb3IgUG9saWN5bWFrZXJzIEhlYWRsaW5lIFN0YXRlbWVudHMiLCJhdXRob3IiOlt7ImZhbWlseSI6IklQQ0MiLCJnaXZlbiI6IiIsInBhcnNlLW5hbWVzIjpmYWxzZSwiZHJvcHBpbmctcGFydGljbGUiOiIiLCJub24tZHJvcHBpbmctcGFydGljbGUiOiIifV0sImNvbnRhaW5lci10aXRsZSI6IkludGVyZ292ZXJubWVudGFsIFBhbmVsIG9uIENsaW1hdGUgQ2hhbmdlIiwiYWNjZXNzZWQiOnsiZGF0ZS1wYXJ0cyI6W1syMDI1LDEyLDIxXV19LCJVUkwiOiJodHRwczovL3d3dy5pcGNjLmNoL3JlcG9ydC9hcjYvc3lyL3Jlc291cmNlcy9zcG0taGVhZGxpbmUtc3RhdGVtZW50cy8iLCJpc3N1ZWQiOnsiZGF0ZS1wYXJ0cyI6W1syMDIzXV19LCJjb250YWluZXItdGl0bGUtc2hvcnQiOiIifSwiaXNUZW1wb3JhcnkiOmZhbHNlfV19&quot;,&quot;citationItems&quot;:[{&quot;id&quot;:&quot;6b6d23f3-d0c9-38ab-9407-a695f3c47c3d&quot;,&quot;itemData&quot;:{&quot;type&quot;:&quot;report&quot;,&quot;id&quot;:&quot;6b6d23f3-d0c9-38ab-9407-a695f3c47c3d&quot;,&quot;title&quot;:&quot;AR6 Synthesis Report: Summary for Policymakers Headline Statements&quot;,&quot;author&quot;:[{&quot;family&quot;:&quot;IPCC&quot;,&quot;given&quot;:&quot;&quot;,&quot;parse-names&quot;:false,&quot;dropping-particle&quot;:&quot;&quot;,&quot;non-dropping-particle&quot;:&quot;&quot;}],&quot;container-title&quot;:&quot;Intergovernmental Panel on Climate Change&quot;,&quot;accessed&quot;:{&quot;date-parts&quot;:[[2025,12,21]]},&quot;URL&quot;:&quot;https://www.ipcc.ch/report/ar6/syr/resources/spm-headline-statements/&quot;,&quot;issued&quot;:{&quot;date-parts&quot;:[[2023]]},&quot;container-title-short&quot;:&quot;&quot;},&quot;isTemporary&quot;:false}]},{&quot;citationID&quot;:&quot;MENDELEY_CITATION_2a45315e-e0da-43b1-9b9b-815a0eb8b03a&quot;,&quot;properties&quot;:{&quot;noteIndex&quot;:0},&quot;isEdited&quot;:false,&quot;manualOverride&quot;:{&quot;isManuallyOverridden&quot;:false,&quot;citeprocText&quot;:&quot;(Guest &amp;#38; Desjardins, 2017)&quot;,&quot;manualOverrideText&quot;:&quot;&quot;},&quot;citationTag&quot;:&quot;MENDELEY_CITATION_v3_eyJjaXRhdGlvbklEIjoiTUVOREVMRVlfQ0lUQVRJT05fMmE0NTMxNWUtZTBkYS00M2IxLTliOWItODE1YTBlYjhiMDNhIiwicHJvcGVydGllcyI6eyJub3RlSW5kZXgiOjB9LCJpc0VkaXRlZCI6ZmFsc2UsIm1hbnVhbE92ZXJyaWRlIjp7ImlzTWFudWFsbHlPdmVycmlkZGVuIjpmYWxzZSwiY2l0ZXByb2NUZXh0IjoiKEd1ZXN0ICYjMzg7IERlc2phcmRpbnMsIDIwMTcpIiwibWFudWFsT3ZlcnJpZGVUZXh0IjoiIn0sImNpdGF0aW9uSXRlbXMiOlt7ImlkIjoiZjBhOTc0MDYtYmIwZS0zM2MyLTlhNDgtMjk1NDMxMjg3ODY2IiwiaXRlbURhdGEiOnsidHlwZSI6ImFydGljbGUtam91cm5hbCIsImlkIjoiZjBhOTc0MDYtYmIwZS0zM2MyLTlhNDgtMjk1NDMxMjg3ODY2IiwidGl0bGUiOiJJbXBhY3Qgb2YgdW5jZXJ0YWludHkgaW4gaW5kaXJlY3QgbGFuZC11c2UgY2hhbmdlcyBhbmQgbGlmZS1jeWNsZSBjYXJib24gaW50ZW5zaXR5IGZvciBiaW9mdWVscyB1bmRlciBjbGltYXRlIGxlZ2lzbGF0aW9uOiBhIGNhc2Ugc3R1ZHkgb2YgQnJpdGlzaCBDb2x1bWJpYSIsImF1dGhvciI6W3siZmFtaWx5IjoiR3Vlc3QiLCJnaXZlbiI6Ikdlb2ZmcmV5IiwicGFyc2UtbmFtZXMiOmZhbHNlLCJkcm9wcGluZy1wYXJ0aWNsZSI6IiIsIm5vbi1kcm9wcGluZy1wYXJ0aWNsZSI6IiJ9LHsiZmFtaWx5IjoiRGVzamFyZGlucyIsImdpdmVuIjoiUmF5bW9uZCIsInBhcnNlLW5hbWVzIjpmYWxzZSwiZHJvcHBpbmctcGFydGljbGUiOiIiLCJub24tZHJvcHBpbmctcGFydGljbGUiOiIifV0sImNvbnRhaW5lci10aXRsZSI6IkJpb2Z1ZWxzIiwiYWNjZXNzZWQiOnsiZGF0ZS1wYXJ0cyI6W1syMDI2LDEsMjhdXX0sIkRPSSI6IjEwLjEwODAvMTc1OTcyNjkuMjAxNi4xMjQyNjkxO1JFUVVFU1RFREpPVVJOQUw6Sk9VUk5BTDpUQkZVMjA7Sk9VUk5BTDpKT1VSTkFMOlRCRlUyMDtXR1JPVVA6U1RSSU5HOlBVQkxJQ0FUSU9OIiwiSVNTTiI6IjE3NTk3Mjc3IiwiVVJMIjoiaHR0cHM6Ly93d3cudGFuZGZvbmxpbmUuY29tL2RvaS9hYnMvMTAuMTA4MC8xNzU5NzI2OS4yMDE2LjEyNDI2OTEiLCJpc3N1ZWQiOnsiZGF0ZS1wYXJ0cyI6W1syMDE3LDksM11dfSwicGFnZSI6IjYwNS02MTMiLCJhYnN0cmFjdCI6IkJyaXRpc2ggQ29sdW1iaWEncyAoQkMpIEdyZWVuaG91c2UgR2FzIFJlZHVjdGlvbiAoR0hHUikgVGFyZ2V0cyBBY3QgKEdIR1JUQSkgY29udGFpbnMgYW1iaXRpb3VzIGdvYWxzIG9mIHJlZHVjaW5nIHByb3ZpbmNlLXdpZGUgZ3JlZW5ob3VzZSBnYXMgKEdIRykgZW1pc3Npb25zIGJ5IDgwJSBpbiAyMDUwIChyZWxhdGl2ZSB0byAyMDA3KS4gV2l0aCDiiLwzOCUgb2YgQkMncyBHSEcgZW1pc3Npb25zIHN0ZW1taW5nIGZyb20gdHJhbnNwb3J0YXRpb24gKGluIDIwMTIpLCBpdCBpcyBjbGVhciB0aGF0IEJDJ3MgY2xpbWF0ZSBnb2FscyBjYW4gb25seSBiZSByZWFsaXplZCB3aXRoIGFuIGVmZmVjdGl2ZSBjbGltYXRlIHBvbGljeSBmb3IgdHJhbnNwb3J0IGZ1ZWwgYWN0aXZpdGllcy4gRW5hY3RlZCBpbiBEZWNlbWJlciAyMDA5LCB0aGUgR0hHUiBSZW5ld2FibGUgYW5kIExvdyBDYXJib24gRnVlbCBSZXF1aXJlbWVudCAoUkxDRlIpIEFjdCBhbmQgUmVndWxhdGlvbiBoYXZlIGFjaGlldmVkIHNpZ25pZmljYW50IGxpZmUgY3ljbGUgR0hHIGVtaXNzaW9ucyByZWR1Y3Rpb25zIGFjY3JlZGl0ZWQgdG8gaXRzIGVuZm9yY2VtZW50OiA5MDQsOTAwIHQgQ08yZXEgKDIwMTIpLiBBdCBmYWNlIHZhbHVlLCB0aGlzIGlzIGEgZ3JlYXQgc3VjY2Vzcy4gSG93ZXZlciwgc2V2ZXJhbCBhY2NvdW50aW5nIGlzc3VlcyBzdWdnZXN0IHRoYXQgdGhlc2UgR0hHIGVtaXNzaW9ucyByZWR1Y3Rpb25zIGFyZSBpbmFjY3VyYXRlLiBJbiB0aGlzIHN0dWR5LCB0aGUgR0hHIGVtaXNzaW9ucyByZWR1Y3Rpb25zIGFjaGlldmVkIHdpdGggdGhlIFJMQ0ZSIGFyZSBmaXJzdCBhbmFseXplZCBieSBmdWVsIHNvdXJjZSBhbmQgdHJhbnNwb3J0IG1vZGUuIE5leHQsIHRoZSBtZXRob2RvbG9neSBmb3IgZGV0ZXJtaW5pbmcgdGhlIGxpZmUtY3ljbGUgY2FyYm9uIGludGVuc2l0eSAoQ0kpIGZhY3RvcnMgb2YgZWFjaCBmdWVsIGFyZSBhbmFseXplZCwgd2l0aCBhIHBhcnRpY3VsYXIgZm9jdXMgb24gaG93IGluZGlyZWN0IGxhbmQgdXNlIGNoYW5nZSAoaUxVQykgaXMgZGVhbHQgd2l0aC4gVGhlIGZpbmRpbmdzIG9mIHRoaXMgc3R1ZHkgc3VnZ2VzdCB0aGF0IHRoZSBSTENGUiBsZWdpc2xhdGlvbiBoYXMgbm90IGJlZW4gbmVhcmx5IGFzIGVmZmVjdGl2ZSBhcyBwcm9jbGFpbWVkIGJ5IHRoZSBCQyBnb3Zlcm5tZW50LiBOZXZlcnRoZWxlc3MsIHRoaXMgdHJhbnNwb3J0IGZ1ZWwgcmVndWxhdGlvbiBpcyBlc3NlbnRpYWwgaWYgQkMgd2FudHMgdG8gYWNoaWV2ZSBpdHMgZnV0dXJlIEdIRyBlbWlzc2lvbnMgcmVkdWN0aW9uIHRhcmdldHMuIFNldmVyYWwgcmVjb21tZW5kYXRpb25zIGFyZSBwcm92aWRlZC4iLCJwdWJsaXNoZXIiOiJUYXlsb3IgYW5kIEZyYW5jaXMgTHRkLiIsImlzc3VlIjoiNSIsInZvbHVtZSI6IjgiLCJjb250YWluZXItdGl0bGUtc2hvcnQiOiJCaW9mdWVscyJ9LCJpc1RlbXBvcmFyeSI6ZmFsc2V9XX0=&quot;,&quot;citationItems&quot;:[{&quot;id&quot;:&quot;f0a97406-bb0e-33c2-9a48-295431287866&quot;,&quot;itemData&quot;:{&quot;type&quot;:&quot;article-journal&quot;,&quot;id&quot;:&quot;f0a97406-bb0e-33c2-9a48-295431287866&quot;,&quot;title&quot;:&quot;Impact of uncertainty in indirect land-use changes and life-cycle carbon intensity for biofuels under climate legislation: a case study of British Columbia&quot;,&quot;author&quot;:[{&quot;family&quot;:&quot;Guest&quot;,&quot;given&quot;:&quot;Geoffrey&quot;,&quot;parse-names&quot;:false,&quot;dropping-particle&quot;:&quot;&quot;,&quot;non-dropping-particle&quot;:&quot;&quot;},{&quot;family&quot;:&quot;Desjardins&quot;,&quot;given&quot;:&quot;Raymond&quot;,&quot;parse-names&quot;:false,&quot;dropping-particle&quot;:&quot;&quot;,&quot;non-dropping-particle&quot;:&quot;&quot;}],&quot;container-title&quot;:&quot;Biofuels&quot;,&quot;accessed&quot;:{&quot;date-parts&quot;:[[2026,1,28]]},&quot;DOI&quot;:&quot;10.1080/17597269.2016.1242691;REQUESTEDJOURNAL:JOURNAL:TBFU20;JOURNAL:JOURNAL:TBFU20;WGROUP:STRING:PUBLICATION&quot;,&quot;ISSN&quot;:&quot;17597277&quot;,&quot;URL&quot;:&quot;https://www.tandfonline.com/doi/abs/10.1080/17597269.2016.1242691&quot;,&quot;issued&quot;:{&quot;date-parts&quot;:[[2017,9,3]]},&quot;page&quot;:&quot;605-613&quot;,&quot;abstract&quot;:&quot;British Columbia's (BC) Greenhouse Gas Reduction (GHGR) Targets Act (GHGRTA) contains ambitious goals of reducing province-wide greenhouse gas (GHG) emissions by 80% in 2050 (relative to 2007). With ∼38% of BC's GHG emissions stemming from transportation (in 2012), it is clear that BC's climate goals can only be realized with an effective climate policy for transport fuel activities. Enacted in December 2009, the GHGR Renewable and Low Carbon Fuel Requirement (RLCFR) Act and Regulation have achieved significant life cycle GHG emissions reductions accredited to its enforcement: 904,900 t CO2eq (2012). At face value, this is a great success. However, several accounting issues suggest that these GHG emissions reductions are inaccurate. In this study, the GHG emissions reductions achieved with the RLCFR are first analyzed by fuel source and transport mode. Next, the methodology for determining the life-cycle carbon intensity (CI) factors of each fuel are analyzed, with a particular focus on how indirect land use change (iLUC) is dealt with. The findings of this study suggest that the RLCFR legislation has not been nearly as effective as proclaimed by the BC government. Nevertheless, this transport fuel regulation is essential if BC wants to achieve its future GHG emissions reduction targets. Several recommendations are provided.&quot;,&quot;publisher&quot;:&quot;Taylor and Francis Ltd.&quot;,&quot;issue&quot;:&quot;5&quot;,&quot;volume&quot;:&quot;8&quot;,&quot;container-title-short&quot;:&quot;Biofuels&quot;},&quot;isTemporary&quot;:false}]},{&quot;citationID&quot;:&quot;MENDELEY_CITATION_e4e1447e-9d16-4d57-aee2-482cb365f70e&quot;,&quot;properties&quot;:{&quot;noteIndex&quot;:0},&quot;isEdited&quot;:false,&quot;manualOverride&quot;:{&quot;isManuallyOverridden&quot;:false,&quot;citeprocText&quot;:&quot;(Breed et al., 2021; Talebian et al., 2018)&quot;,&quot;manualOverrideText&quot;:&quot;&quot;},&quot;citationTag&quot;:&quot;MENDELEY_CITATION_v3_eyJjaXRhdGlvbklEIjoiTUVOREVMRVlfQ0lUQVRJT05fZTRlMTQ0N2UtOWQxNi00ZDU3LWFlZTItNDgyY2IzNjVmNzBlIiwicHJvcGVydGllcyI6eyJub3RlSW5kZXgiOjB9LCJpc0VkaXRlZCI6ZmFsc2UsIm1hbnVhbE92ZXJyaWRlIjp7ImlzTWFudWFsbHlPdmVycmlkZGVuIjpmYWxzZSwiY2l0ZXByb2NUZXh0IjoiKEJyZWVkIGV0IGFsLiwgMjAyMTsgVGFsZWJpYW4gZXQgYWwuLCAyMDE4KSIsIm1hbnVhbE92ZXJyaWRlVGV4dCI6IiJ9LCJjaXRhdGlvbkl0ZW1zIjpbeyJpZCI6ImY2YTEwMzhiLWJhNzUtMzI0Mi05NzFlLTI5MDY5ZmI2NzM1OSIsIml0ZW1EYXRhIjp7InR5cGUiOiJhcnRpY2xlLWpvdXJuYWwiLCJpZCI6ImY2YTEwMzhiLWJhNzUtMzI0Mi05NzFlLTI5MDY5ZmI2NzM1OSIsInRpdGxlIjoiQ08yIGZsZWV0IHJlZ3VsYXRpb24gYW5kIHRoZSBmdXR1cmUgbWFya2V0IGRpZmZ1c2lvbiBvZiB6ZXJvLWVtaXNzaW9uIHRydWNrcyBpbiBFdXJvcGUiLCJhdXRob3IiOlt7ImZhbWlseSI6IkJyZWVkIiwiZ2l2ZW4iOiJBbm5lbGlzIEsuIiwicGFyc2UtbmFtZXMiOmZhbHNlLCJkcm9wcGluZy1wYXJ0aWNsZSI6IiIsIm5vbi1kcm9wcGluZy1wYXJ0aWNsZSI6IiJ9LHsiZmFtaWx5IjoiU3BldGgiLCJnaXZlbiI6IkRhbmllbCIsInBhcnNlLW5hbWVzIjpmYWxzZSwiZHJvcHBpbmctcGFydGljbGUiOiIiLCJub24tZHJvcHBpbmctcGFydGljbGUiOiIifSx7ImZhbWlseSI6IlBsw7Z0eiIsImdpdmVuIjoiUGF0cmljayIsInBhcnNlLW5hbWVzIjpmYWxzZSwiZHJvcHBpbmctcGFydGljbGUiOiIiLCJub24tZHJvcHBpbmctcGFydGljbGUiOiIifV0sImNvbnRhaW5lci10aXRsZSI6IkVuZXJneSBQb2xpY3kiLCJhY2Nlc3NlZCI6eyJkYXRlLXBhcnRzIjpbWzIwMjYsMSwyOF1dfSwiRE9JIjoiMTAuMTAxNi9KLkVOUE9MLjIwMjEuMTEyNjQwIiwiSVNTTiI6IjAzMDEtNDIxNSIsIlVSTCI6Imh0dHBzOi8vd3d3LnNjaWVuY2VkaXJlY3QuY29tL3NjaWVuY2UvYXJ0aWNsZS9waWkvUzAzMDE0MjE1MjEwMDUwNVg/dmlhJTNEaWh1YiIsImlzc3VlZCI6eyJkYXRlLXBhcnRzIjpbWzIwMjEsMTIsMV1dfSwicGFnZSI6IjExMjY0MCIsImFic3RyYWN0IjoiRnVlbCBlY29ub215IHJlZ3VsYXRpb24gaXMgYSBwb3dlcmZ1bCBpbnN0cnVtZW50IHRvIHJlZHVjZSBDTzIgZW1pc3Npb25zIG9mIHZlaGljbGVzIGFuZCBoYXMgcmVjZW50bHkgYmVlbiBleHRlbmRlZCB0byBoZWF2eS1kdXR5IHZlaGljbGVzLiBJbiBFdXJvcGUsIHRydWNrIG1hbnVmYWN0dXJlcnMgYXJlIHJlcXVpcmVkIHRvIHJlZHVjZSB0aGUgQ08yIGVtaXNzaW9ucyBvZiBuZXdseSBzb2xkIHZlaGljbGVzIGJ5IDMwJSB1bnRpbCAyMDMwIGNvbXBhcmVkIHRvIDIwMTkvMjAyMC4gQWNjb3JkaW5nbHksIHNldmVyYWwgbWFudWZhY3R1cmVycyBoYXZlIGFubm91bmNlZCB0aGUgaW50cm9kdWN0aW9uIG9mIHplcm8gZW1pc3Npb24gdmVoaWNsZXMgKFpFVnMpIHN1Y2ggYXMgYmF0dGVyeSBlbGVjdHJpYyBvciBmdWVsIGNlbGwgdHJ1Y2tzLiBIb3dldmVyLCB0aGUgc2FsZXMgc2hhcmVzIG9mIHplcm8gZW1pc3Npb24gdHJ1Y2tzIHRvIG1lZXQgdGhlIHRhcmdldHMgaGF2ZSBub3QgYmVlbiBhbmFseXplZCBpbiB0aGUgbGl0ZXJhdHVyZSB5ZXQuIEhlcmUsIHdlIGRlcml2ZSBzYWxlcyBzaGFyZSBzY2VuYXJpb3MgZm9yIHplcm8gZW1pc3Npb24gdHJ1Y2tzIGluIEV1cm9wZSBiYXNlZCBvbiBlbWlzc2lvbnMgcmVkdWN0aW9uIG9wdGlvbnMgYW5kIHRoZWlyIGFzc29jaWF0ZWQgY29zdHMuIFdlIGZpbmQgdGhhdCBtYW51ZmFjdHVyZXJzIHdpbGwgcmVxdWlyZSBhdCBsZWFzdCA04oCTMjIlIG9mIHRoZWlyIG5ld2x5IHNvbGQgaGVhdnktZHV0eSB2ZWhpY2xlcyB0byBiZSB6ZXJvIGVtaXNzaW9uIGluIDIwMzAsIGRlcGVuZGluZyBvbiB0aGVpciBzdHJhdGVneSB0byBpbXByb3ZlIHRoZWlyIGRpZXNlbCB0cnVja3MuIFRoaXMgaW1wbGllcyBhIHN0b2NrIHNoYXJlIG9mIDLigJMxMSUgZm9yIFpFViB0cnVja3MgaW4gRXVyb3BlIGluIDIwMzAuIFlldCwgaGlnaCBzYWxlcyBzaGFyZXMgZm9yIFpFVnMgYW5kIHRoZSBzdXBlciBjcmVkaXRzIGdyYW50ZWQgYnkgdGhlIHJlZ3VsYXRpb24gYWxsb3cgbWFudWZhY3R1cmVycyB0byBtZWV0IHRoZWlyIHRhcmdldCB3aXRoIGxpdHRsZSBDTzIgcmVkdWN0aW9uIGluIHRoZSBjb252ZW50aW9uYWwgZmxlZXQgbGVhZGluZyB0byBsb3cgYWN0dWFsIGVtaXNzaW9uIHJlZHVjdGlvbi4iLCJwdWJsaXNoZXIiOiJFbHNldmllciIsInZvbHVtZSI6IjE1OSIsImNvbnRhaW5lci10aXRsZS1zaG9ydCI6IkVuZXJneSBQb2xpY3kifSwiaXNUZW1wb3JhcnkiOmZhbHNlfSx7ImlkIjoiODZiZTdhNzUtYjFhZS0zMTRkLWE1ZGEtMTAwMmQ5NTU1NTI0IiwiaXRlbURhdGEiOnsidHlwZSI6ImFydGljbGUtam91cm5hbCIsImlkIjoiODZiZTdhNzUtYjFhZS0zMTRkLWE1ZGEtMTAwMmQ5NTU1NTI0IiwidGl0bGUiOiJFbGVjdHJpZmljYXRpb24gb2Ygcm9hZCBmcmVpZ2h0IHRyYW5zcG9ydDogUG9saWN5IGltcGxpY2F0aW9ucyBpbiBCcml0aXNoIENvbHVtYmlhIiwiYXV0aG9yIjpbeyJmYW1pbHkiOiJUYWxlYmlhbiIsImdpdmVuIjoiSG9kYSIsInBhcnNlLW5hbWVzIjpmYWxzZSwiZHJvcHBpbmctcGFydGljbGUiOiIiLCJub24tZHJvcHBpbmctcGFydGljbGUiOiIifSx7ImZhbWlseSI6IkhlcnJlcmEiLCJnaXZlbiI6Ik9tYXIgRS4iLCJwYXJzZS1uYW1lcyI6ZmFsc2UsImRyb3BwaW5nLXBhcnRpY2xlIjoiIiwibm9uLWRyb3BwaW5nLXBhcnRpY2xlIjoiIn0seyJmYW1pbHkiOiJUcmFuIiwiZ2l2ZW4iOiJNYXJ0aW5vIiwicGFyc2UtbmFtZXMiOmZhbHNlLCJkcm9wcGluZy1wYXJ0aWNsZSI6IiIsIm5vbi1kcm9wcGluZy1wYXJ0aWNsZSI6IiJ9LHsiZmFtaWx5IjoiTcOpcmlkYSIsImdpdmVuIjoiV2FsdGVyIiwicGFyc2UtbmFtZXMiOmZhbHNlLCJkcm9wcGluZy1wYXJ0aWNsZSI6IiIsIm5vbi1kcm9wcGluZy1wYXJ0aWNsZSI6IiJ9XSwiY29udGFpbmVyLXRpdGxlIjoiRW5lcmd5IFBvbGljeSIsImFjY2Vzc2VkIjp7ImRhdGUtcGFydHMiOltbMjAyNSwxMiwxNl1dfSwiRE9JIjoiMTAuMTAxNi9KLkVOUE9MLjIwMTguMDEuMDA0IiwiSVNTTiI6IjAzMDEtNDIxNSIsIlVSTCI6Imh0dHBzOi8vd3d3LnNjaWVuY2VkaXJlY3QuY29tL3NjaWVuY2UvYXJ0aWNsZS9waWkvUzAzMDE0MjE1MTgzMDAwNDEiLCJpc3N1ZWQiOnsiZGF0ZS1wYXJ0cyI6W1syMDE4LDQsMV1dfSwicGFnZSI6IjEwOS0xMTgiLCJhYnN0cmFjdCI6IlJvYWQgdHJhbnNwb3J0YXRpb24gYWNjb3VudHMgZm9yIDI1JSBvZiB0b3RhbCBncmVlbmhvdXNlIGdhcyAoR0hHKSBlbWlzc2lvbnMgaW4gQnJpdGlzaCBDb2x1bWJpYSAoQi5DLikgYW5kIG1vcmUgdGhhbiBoYWxmIG9mIHRoZXNlIGVtaXNzaW9ucyBvcmlnaW5hdGUgZnJvbSByb2FkIGZyZWlnaHQgdHJhbnNwb3J0LiBXZSBleGFtaW5lZCB0aGUgcG90ZW50aWFsIG9mIGFsbC1lbGVjdHJpYyBmcmVpZ2h0IHRydWNrcyB0byBhY2hpZXZlIDY0JSBHSEcgZW1pc3Npb25zIHJlZHVjdGlvbiBieSAyMDQwLiBUaGUgcmVzdWx0cyBzdWdnZXN0IHRoYXQgZXZlbiB0aGUgc3RyaW5nZW50IHJlZ3VsYXRpb25zIG9uIGZ1ZWwgZWZmaWNpZW5jeSBvZiBjb252ZW50aW9uYWwgdHJ1Y2tzIHdpbGwgZmFpbCB0byBzdGVhZGlseSBkZWNyZWFzZSB0aGUgZW1pc3Npb25zLiBNb3JlIHRoYW4gNjUlIG9mIGZyZWlnaHQgdHJ1Y2tzIHdvdWxkIGhhdmUgdG8gcnVuIG9uIGFsbC1lbGVjdHJpYyBwb3dlcnRyYWlucyB3aGljaCB0cmFuc2xhdGVzIGludG8gMTAwJSBzZWN0b3IgcGVuZXRyYXRpb24gYXMgZWFybHkgYXMgMjAyNS4gV2UgYXNzZXNzZWQgdGhlIGF2YWlsYWJsZSBsb2NhbCBlbmVyZ3kgcmVzb3VyY2VzIGZvciBtYXNzIG1hcmtldCBwZW5ldHJhdGlvbiBvZiBhbGwtZWxlY3RyaWMgdHJ1Y2tzLiBUaGUgcmVzdWx0cyBzdWdnZXN0IHRoYXQgZXZlcnkgMSUgb2YgR0hHIGVtaXNzaW9ucyByZWR1Y3Rpb24gZnJvbSByb2FkIGZyZWlnaHQgdHJhbnNwb3J0IHdvdWxkIHJlcXVpcmUgMS414oCTMy44JSBhZGRpdGlvbmFsIGh5ZHJvZWxlY3RyaWMgZ2VuZXJhdGlvbiBieSAyMDQwLiBDb3JyZXNwb25kaW5nbHksIGEgNjQlIHJlZHVjdGlvbiByZXF1aXJlcyAxMuKAkzMzIFRXaCBvZiBlbGVjdHJpY2l0eS4gVGhhdCBpcyAyLjXigJM2LjUgdGltZXMgdGhlIHByb2plY3RlZCBnZW5lcmF0aW9uIG9mIHRoZSBCLkMu4oCZcyBsYXJnZXN0IGh5ZHJvZWxlY3RyaWMgcHJvamVjdCBpbiBkZWNhZGVzIChTaXRlIEMpLiBIZW5jZSwgbmV3IHBvbGljaWVzIGFyZSByZXF1aXJlZCB0byBzdXBwb3J0IGRpdmVyc2lmaWVkIHJlbmV3YWJsZSBlbGVjdHJpY2l0eSBnZW5lcmF0aW9uIGFuZCBsb3ctY2FyYm9uIHBhdGh3YXlzLiBGb3IgZXhhbXBsZSwgY2FyYm9uIGNhcHR1cmUgYW5kIHNlcXVlc3RyYXRpb24gY291cGxlZCB3aXRoIHByb3ZpbmNpYWwgcmVzZXJ2ZXMgb2YgbmF0dXJhbCBnYXMgY2FuIGVuYWJsZSBsb3ctY2FyYm9uIGh5ZHJvZ2VuIHByb2R1Y3Rpb24gYW5kIGRlY3JlYXNlIHRoZSBlbGVjdHJpY2l0eSByZXF1aXJlbWVudHMgZm9yIHplcm8tZW1pc3Npb24gdmVoaWNsZXMgaW4gQi5DLiIsInB1Ymxpc2hlciI6IkVsc2V2aWVyIiwidm9sdW1lIjoiMTE1IiwiY29udGFpbmVyLXRpdGxlLXNob3J0IjoiRW5lcmd5IFBvbGljeSJ9LCJpc1RlbXBvcmFyeSI6ZmFsc2V9XX0=&quot;,&quot;citationItems&quot;:[{&quot;id&quot;:&quot;f6a1038b-ba75-3242-971e-29069fb67359&quot;,&quot;itemData&quot;:{&quot;type&quot;:&quot;article-journal&quot;,&quot;id&quot;:&quot;f6a1038b-ba75-3242-971e-29069fb67359&quot;,&quot;title&quot;:&quot;CO2 fleet regulation and the future market diffusion of zero-emission trucks in Europe&quot;,&quot;author&quot;:[{&quot;family&quot;:&quot;Breed&quot;,&quot;given&quot;:&quot;Annelis K.&quot;,&quot;parse-names&quot;:false,&quot;dropping-particle&quot;:&quot;&quot;,&quot;non-dropping-particle&quot;:&quot;&quot;},{&quot;family&quot;:&quot;Speth&quot;,&quot;given&quot;:&quot;Daniel&quot;,&quot;parse-names&quot;:false,&quot;dropping-particle&quot;:&quot;&quot;,&quot;non-dropping-particle&quot;:&quot;&quot;},{&quot;family&quot;:&quot;Plötz&quot;,&quot;given&quot;:&quot;Patrick&quot;,&quot;parse-names&quot;:false,&quot;dropping-particle&quot;:&quot;&quot;,&quot;non-dropping-particle&quot;:&quot;&quot;}],&quot;container-title&quot;:&quot;Energy Policy&quot;,&quot;accessed&quot;:{&quot;date-parts&quot;:[[2026,1,28]]},&quot;DOI&quot;:&quot;10.1016/J.ENPOL.2021.112640&quot;,&quot;ISSN&quot;:&quot;0301-4215&quot;,&quot;URL&quot;:&quot;https://www.sciencedirect.com/science/article/pii/S030142152100505X?via%3Dihub&quot;,&quot;issued&quot;:{&quot;date-parts&quot;:[[2021,12,1]]},&quot;page&quot;:&quot;112640&quot;,&quot;abstract&quot;:&quot;Fuel economy regulation is a powerful instrument to reduce CO2 emissions of vehicles and has recently been extended to heavy-duty vehicles. In Europe, truck manufacturers are required to reduce the CO2 emissions of newly sold vehicles by 30% until 2030 compared to 2019/2020. Accordingly, several manufacturers have announced the introduction of zero emission vehicles (ZEVs) such as battery electric or fuel cell trucks. However, the sales shares of zero emission trucks to meet the targets have not been analyzed in the literature yet. Here, we derive sales share scenarios for zero emission trucks in Europe based on emissions reduction options and their associated costs. We find that manufacturers will require at least 4–22% of their newly sold heavy-duty vehicles to be zero emission in 2030, depending on their strategy to improve their diesel trucks. This implies a stock share of 2–11% for ZEV trucks in Europe in 2030. Yet, high sales shares for ZEVs and the super credits granted by the regulation allow manufacturers to meet their target with little CO2 reduction in the conventional fleet leading to low actual emission reduction.&quot;,&quot;publisher&quot;:&quot;Elsevier&quot;,&quot;volume&quot;:&quot;159&quot;,&quot;container-title-short&quot;:&quot;Energy Policy&quot;},&quot;isTemporary&quot;:false},{&quot;id&quot;:&quot;86be7a75-b1ae-314d-a5da-1002d9555524&quot;,&quot;itemData&quot;:{&quot;type&quot;:&quot;article-journal&quot;,&quot;id&quot;:&quot;86be7a75-b1ae-314d-a5da-1002d9555524&quot;,&quot;title&quot;:&quot;Electrification of road freight transport: Policy implications in British Columbia&quot;,&quot;author&quot;:[{&quot;family&quot;:&quot;Talebian&quot;,&quot;given&quot;:&quot;Hoda&quot;,&quot;parse-names&quot;:false,&quot;dropping-particle&quot;:&quot;&quot;,&quot;non-dropping-particle&quot;:&quot;&quot;},{&quot;family&quot;:&quot;Herrera&quot;,&quot;given&quot;:&quot;Omar E.&quot;,&quot;parse-names&quot;:false,&quot;dropping-particle&quot;:&quot;&quot;,&quot;non-dropping-particle&quot;:&quot;&quot;},{&quot;family&quot;:&quot;Tran&quot;,&quot;given&quot;:&quot;Martino&quot;,&quot;parse-names&quot;:false,&quot;dropping-particle&quot;:&quot;&quot;,&quot;non-dropping-particle&quot;:&quot;&quot;},{&quot;family&quot;:&quot;Mérida&quot;,&quot;given&quot;:&quot;Walter&quot;,&quot;parse-names&quot;:false,&quot;dropping-particle&quot;:&quot;&quot;,&quot;non-dropping-particle&quot;:&quot;&quot;}],&quot;container-title&quot;:&quot;Energy Policy&quot;,&quot;accessed&quot;:{&quot;date-parts&quot;:[[2025,12,16]]},&quot;DOI&quot;:&quot;10.1016/J.ENPOL.2018.01.004&quot;,&quot;ISSN&quot;:&quot;0301-4215&quot;,&quot;URL&quot;:&quot;https://www.sciencedirect.com/science/article/pii/S0301421518300041&quot;,&quot;issued&quot;:{&quot;date-parts&quot;:[[2018,4,1]]},&quot;page&quot;:&quot;109-118&quot;,&quot;abstract&quot;:&quot;Road transportation accounts for 25% of total greenhouse gas (GHG) emissions in British Columbia (B.C.) and more than half of these emissions originate from road freight transport. We examined the potential of all-electric freight trucks to achieve 64% GHG emissions reduction by 2040. The results suggest that even the stringent regulations on fuel efficiency of conventional trucks will fail to steadily decrease the emissions. More than 65% of freight trucks would have to run on all-electric powertrains which translates into 100% sector penetration as early as 2025. We assessed the available local energy resources for mass market penetration of all-electric trucks. The results suggest that every 1% of GHG emissions reduction from road freight transport would require 1.5–3.8% additional hydroelectric generation by 2040. Correspondingly, a 64% reduction requires 12–33 TWh of electricity. That is 2.5–6.5 times the projected generation of the B.C.’s largest hydroelectric project in decades (Site C). Hence, new policies are required to support diversified renewable electricity generation and low-carbon pathways. For example, carbon capture and sequestration coupled with provincial reserves of natural gas can enable low-carbon hydrogen production and decrease the electricity requirements for zero-emission vehicles in B.C.&quot;,&quot;publisher&quot;:&quot;Elsevier&quot;,&quot;volume&quot;:&quot;115&quot;,&quot;container-title-short&quot;:&quot;Energy Policy&quot;},&quot;isTemporary&quot;:false}]},{&quot;citationID&quot;:&quot;MENDELEY_CITATION_408ef4b8-c6a3-4480-b30e-28e8e1c401bd&quot;,&quot;properties&quot;:{&quot;noteIndex&quot;:0},&quot;isEdited&quot;:false,&quot;manualOverride&quot;:{&quot;isManuallyOverridden&quot;:false,&quot;citeprocText&quot;:&quot;(Pihlatie et al., 2023)&quot;,&quot;manualOverrideText&quot;:&quot;&quot;},&quot;citationTag&quot;:&quot;MENDELEY_CITATION_v3_eyJjaXRhdGlvbklEIjoiTUVOREVMRVlfQ0lUQVRJT05fNDA4ZWY0YjgtYzZhMy00NDgwLWIzMGUtMjhlOGUxYzQwMWJkIiwicHJvcGVydGllcyI6eyJub3RlSW5kZXgiOjB9LCJpc0VkaXRlZCI6ZmFsc2UsIm1hbnVhbE92ZXJyaWRlIjp7ImlzTWFudWFsbHlPdmVycmlkZGVuIjpmYWxzZSwiY2l0ZXByb2NUZXh0IjoiKFBpaGxhdGllIGV0IGFsLiwgMjAyMykiLCJtYW51YWxPdmVycmlkZVRleHQiOiIifSwiY2l0YXRpb25JdGVtcyI6W3siaWQiOiI2OWViZDZhYi1mMTczLTM2NDgtYjNjMS1lNzNjNmU2N2E4OTEiLCJpdGVtRGF0YSI6eyJ0eXBlIjoiYXJ0aWNsZS1qb3VybmFsIiwiaWQiOiI2OWViZDZhYi1mMTczLTM2NDgtYjNjMS1lNzNjNmU2N2E4OTEiLCJ0aXRsZSI6Ilplcm8tRW1pc3Npb24gVHJ1Y2sgUG93ZXJ0cmFpbnMgZm9yIFJlZ2lvbmFsIGFuZCBMb25nLUhhdWwgTWlzc2lvbnMiLCJhdXRob3IiOlt7ImZhbWlseSI6IlBpaGxhdGllIiwiZ2l2ZW4iOiJNaWtrbyIsInBhcnNlLW5hbWVzIjpmYWxzZSwiZHJvcHBpbmctcGFydGljbGUiOiIiLCJub24tZHJvcHBpbmctcGFydGljbGUiOiIifSx7ImZhbWlseSI6IlJhbnRhIiwiZ2l2ZW4iOiJNaWthZWxhIiwicGFyc2UtbmFtZXMiOmZhbHNlLCJkcm9wcGluZy1wYXJ0aWNsZSI6IiIsIm5vbi1kcm9wcGluZy1wYXJ0aWNsZSI6IiJ9LHsiZmFtaWx5IjoiUmFoa29sYSIsImdpdmVuIjoiUGVra2EiLCJwYXJzZS1uYW1lcyI6ZmFsc2UsImRyb3BwaW5nLXBhcnRpY2xlIjoiIiwibm9uLWRyb3BwaW5nLXBhcnRpY2xlIjoiIn0seyJmYW1pbHkiOiLDhW1hbiIsImdpdmVuIjoiUmFmYWVsIiwicGFyc2UtbmFtZXMiOmZhbHNlLCJkcm9wcGluZy1wYXJ0aWNsZSI6IiIsIm5vbi1kcm9wcGluZy1wYXJ0aWNsZSI6IiJ9XSwiY29udGFpbmVyLXRpdGxlIjoiV29ybGQgRWxlY3RyaWMgVmVoaWNsZSBKb3VybmFsIDIwMjMsIFZvbC4gMTQsIFBhZ2UgMjUzIiwiYWNjZXNzZWQiOnsiZGF0ZS1wYXJ0cyI6W1syMDI2LDEsMjhdXX0sIkRPSSI6IjEwLjMzOTAvV0VWSjE0MDkwMjUzIiwiSVNTTiI6IjIwMzItNjY1MyIsIlVSTCI6Imh0dHBzOi8vd3d3Lm1kcGkuY29tLzIwMzItNjY1My8xNC85LzI1My9odG0iLCJpc3N1ZWQiOnsiZGF0ZS1wYXJ0cyI6W1syMDIzLDksOF1dfSwicGFnZSI6IjI1MyIsImFic3RyYWN0IjoiWmVyby1lbWlzc2lvbiB0cnVja3MgZm9yIHJlZ2lvbmFsIGFuZCBsb25nLWhhdWwgbWlzc2lvbnMgYXJlIGFuIG9wdGlvbiBmb3IgZm9zc2lsLWZyZWUgZnJlaWdodC4gVGhlIHZpYWJpbGl0eSBvZiBzdWNoIHBvd2VydHJhaW5zIGFuZCBzeXN0ZW0gc29sdXRpb25zIHdhcyBzdHVkaWVkIGNvbmNlcHR1YWxseSBpbiBwcm9qZWN0IEVTQ0FMQVRFIGZvciB0cnVja3Mgd2l0aCBHVlcgb2YgNDAgdG9ubmVzIGFuZCBiZXlvbmQgdGhyb3VnaCB2YXJpb3VzIGJhdHRlcnkgZWxlY3RyaWMgYW5kIGZ1ZWwgY2VsbCBwcmltZSBtb3ZlciBjb21iaW5hdGlvbnMuIFRoZSBzdHVkeSBjb3ZlcnMgYmF0dGVyeSBhbmQgZnVlbCBjZWxsIHBvd2VyIHNvdXJjZXMgd2l0aCBkaWZmZXJlbnQgZGVncmVlcyBvZiBiYXR0ZXJ5IGVsZWN0cmljIGFzIHdlbGwgYXMgSDIgYW5kIGZ1ZWwgY2VsbCBvcGVyYXRpb24uIEFzIGEgZGVzaWduIGJhc2lzLCB0d28gZGlmZmVyZW50IG1pc3Npb25zIHdpdGggYSBzaW5nbGUtY2hhcmdlL0gyIHJlZmlsbCB3ZXJlIGFuYWx5c2VkLiBUaGUgZmlyc3QgbWlzc2lvbiB3YXMgdGhlIFZFQ1RPIGxvbmctaGF1bCBwcm9maWxlIHJlcGVhdGVkIHVwIHRvIDc1MCBrbSwgd2hlcmVhcyB0aGUgc2Vjb25kIHdhcyBhIHJlYWwgNTIwIGttIG9uLXJvYWQgbWlzc2lvbiBpbiBGaW5sYW5kLiBCYXNlZCBvbiB0aGUgc2ltdWxhdGVkIGVuZXJneSBjb25zdW1wdGlvbiBvbiB0aGUgZHJpdmluZyBjeWNsZSwgb24tYm9hcmQgZW5lcmd5IGRlbWFuZCB3YXMgZXN0aW1hdGVkLCBhbmQgdGhlIGluaXRpYWwgc2luZ2xlLWNoYXJnZSBhbmQgSDIgcmVmaWxsIG9wZXJhdGlvbmFsIHNjZW5hcmlvcyB3ZXJlIHByb2R1Y2VkIHdpdGggZml2ZSBkaWZmZXJlbnQgcG93ZXIgc291cmNlIHRvcG9sb2dpZXMgYW5kIG9uLWJvYXJkIHN0b3JhZ2UgY2FwYWNpdGllcy4gVGhlIHRyYWN0aW9uIG1vdG9ycyBvZiB0aGUgdHJhY3RvciB3ZXJlIGRpbWVuc2lvbmVkIHNvIHRoYXQgYSBzZWNvbmRhcnkgbWlzc2lvbiBvZiBHVlcgdXAgdG8gNzYgdG9ubmVzIG9uIGEgc2hvcnRlciByb3V0ZSBvciBhIGxvbmdlciByb3V0ZSB3aXRoIG1vcmUgZnJlcXVlbnQgYmF0dGVyeSByZWNoYXJnZSBhbmQvb3IgSDIgcmVmaWxsIGNhbiBiZSBvcGVyYXRlZC4gQmFzZWQgb24gdGhlIHBvd2VydHJhaW4gYW5kIHZlaGljbGUgbW9kZWwsIHZhcmlvdXMgaW5mcmFzdHJ1Y3R1cmUgb3B0aW9ucyBmb3IgY2hhcmdpbmcgYW5kIEgyIHJlZnVlbGxpbmcgc3RyYXRlZ2llcyBhcyB3ZWxsIGFzIHZhcmlvdXMgb3BlcmF0aXZlIHNjZW5hcmlvcyB3aXRoIGluZGljYXRpdmUgdG90YWwgY29zdCBvZiBvd25lcnNoaXAgKFRDTykgd2VyZSBhbmFseXNlZC4iLCJwdWJsaXNoZXIiOiJNdWx0aWRpc2NpcGxpbmFyeSBEaWdpdGFsIFB1Ymxpc2hpbmcgSW5zdGl0dXRlIiwiaXNzdWUiOiI5Iiwidm9sdW1lIjoiMTQiLCJjb250YWluZXItdGl0bGUtc2hvcnQiOiIifSwiaXNUZW1wb3JhcnkiOmZhbHNlfV19&quot;,&quot;citationItems&quot;:[{&quot;id&quot;:&quot;69ebd6ab-f173-3648-b3c1-e73c6e67a891&quot;,&quot;itemData&quot;:{&quot;type&quot;:&quot;article-journal&quot;,&quot;id&quot;:&quot;69ebd6ab-f173-3648-b3c1-e73c6e67a891&quot;,&quot;title&quot;:&quot;Zero-Emission Truck Powertrains for Regional and Long-Haul Missions&quot;,&quot;author&quot;:[{&quot;family&quot;:&quot;Pihlatie&quot;,&quot;given&quot;:&quot;Mikko&quot;,&quot;parse-names&quot;:false,&quot;dropping-particle&quot;:&quot;&quot;,&quot;non-dropping-particle&quot;:&quot;&quot;},{&quot;family&quot;:&quot;Ranta&quot;,&quot;given&quot;:&quot;Mikaela&quot;,&quot;parse-names&quot;:false,&quot;dropping-particle&quot;:&quot;&quot;,&quot;non-dropping-particle&quot;:&quot;&quot;},{&quot;family&quot;:&quot;Rahkola&quot;,&quot;given&quot;:&quot;Pekka&quot;,&quot;parse-names&quot;:false,&quot;dropping-particle&quot;:&quot;&quot;,&quot;non-dropping-particle&quot;:&quot;&quot;},{&quot;family&quot;:&quot;Åman&quot;,&quot;given&quot;:&quot;Rafael&quot;,&quot;parse-names&quot;:false,&quot;dropping-particle&quot;:&quot;&quot;,&quot;non-dropping-particle&quot;:&quot;&quot;}],&quot;container-title&quot;:&quot;World Electric Vehicle Journal 2023, Vol. 14, Page 253&quot;,&quot;accessed&quot;:{&quot;date-parts&quot;:[[2026,1,28]]},&quot;DOI&quot;:&quot;10.3390/WEVJ14090253&quot;,&quot;ISSN&quot;:&quot;2032-6653&quot;,&quot;URL&quot;:&quot;https://www.mdpi.com/2032-6653/14/9/253/htm&quot;,&quot;issued&quot;:{&quot;date-parts&quot;:[[2023,9,8]]},&quot;page&quot;:&quot;253&quot;,&quot;abstract&quot;:&quot;Zero-emission trucks for regional and long-haul missions are an option for fossil-free freight. The viability of such powertrains and system solutions was studied conceptually in project ESCALATE for trucks with GVW of 40 tonnes and beyond through various battery electric and fuel cell prime mover combinations. The study covers battery and fuel cell power sources with different degrees of battery electric as well as H2 and fuel cell operation. As a design basis, two different missions with a single-charge/H2 refill were analysed. The first mission was the VECTO long-haul profile repeated up to 750 km, whereas the second was a real 520 km on-road mission in Finland. Based on the simulated energy consumption on the driving cycle, on-board energy demand was estimated, and the initial single-charge and H2 refill operational scenarios were produced with five different power source topologies and on-board storage capacities. The traction motors of the tractor were dimensioned so that a secondary mission of GVW up to 76 tonnes on a shorter route or a longer route with more frequent battery recharge and/or H2 refill can be operated. Based on the powertrain and vehicle model, various infrastructure options for charging and H2 refuelling strategies as well as various operative scenarios with indicative total cost of ownership (TCO) were analysed.&quot;,&quot;publisher&quot;:&quot;Multidisciplinary Digital Publishing Institute&quot;,&quot;issue&quot;:&quot;9&quot;,&quot;volume&quot;:&quot;14&quot;,&quot;container-title-short&quot;:&quot;&quot;},&quot;isTemporary&quot;:false}]},{&quot;citationID&quot;:&quot;MENDELEY_CITATION_50dd26ff-6a16-4e7a-b1c7-1aad86fcedd7&quot;,&quot;properties&quot;:{&quot;noteIndex&quot;:0},&quot;isEdited&quot;:false,&quot;manualOverride&quot;:{&quot;isManuallyOverridden&quot;:false,&quot;citeprocText&quot;:&quot;(Wróbel et al., 2022)&quot;,&quot;manualOverrideText&quot;:&quot;&quot;},&quot;citationTag&quot;:&quot;MENDELEY_CITATION_v3_eyJjaXRhdGlvbklEIjoiTUVOREVMRVlfQ0lUQVRJT05fNTBkZDI2ZmYtNmExNi00ZTdhLWIxYzctMWFhZDg2ZmNlZGQ3IiwicHJvcGVydGllcyI6eyJub3RlSW5kZXgiOjB9LCJpc0VkaXRlZCI6ZmFsc2UsIm1hbnVhbE92ZXJyaWRlIjp7ImlzTWFudWFsbHlPdmVycmlkZGVuIjpmYWxzZSwiY2l0ZXByb2NUZXh0IjoiKFdyw7NiZWwgZXQgYWwuLCAyMDIyKSIsIm1hbnVhbE92ZXJyaWRlVGV4dCI6IiJ9LCJjaXRhdGlvbkl0ZW1zIjpbeyJpZCI6IjllZTBjOGU5LTZmNGYtMzVmZi05Y2QzLTBlYzAzNTJiNjRhZSIsIml0ZW1EYXRhIjp7InR5cGUiOiJhcnRpY2xlLWpvdXJuYWwiLCJpZCI6IjllZTBjOGU5LTZmNGYtMzVmZi05Y2QzLTBlYzAzNTJiNjRhZSIsInRpdGxlIjoiSHlkcm9nZW4gSW50ZXJuYWwgQ29tYnVzdGlvbiBFbmdpbmUgVmVoaWNsZXM6IEEgUmV2aWV3IiwiYXV0aG9yIjpbeyJmYW1pbHkiOiJXcsOzYmVsIiwiZ2l2ZW4iOiJLYW1pbCIsInBhcnNlLW5hbWVzIjpmYWxzZSwiZHJvcHBpbmctcGFydGljbGUiOiIiLCJub24tZHJvcHBpbmctcGFydGljbGUiOiIifSx7ImZhbWlseSI6Ildyw7NiZWwiLCJnaXZlbiI6Ikp1c3R5bmEiLCJwYXJzZS1uYW1lcyI6ZmFsc2UsImRyb3BwaW5nLXBhcnRpY2xlIjoiIiwibm9uLWRyb3BwaW5nLXBhcnRpY2xlIjoiIn0seyJmYW1pbHkiOiJUb2thcnoiLCJnaXZlbiI6IldvamNpZWNoIiwicGFyc2UtbmFtZXMiOmZhbHNlLCJkcm9wcGluZy1wYXJ0aWNsZSI6IiIsIm5vbi1kcm9wcGluZy1wYXJ0aWNsZSI6IiJ9LHsiZmFtaWx5IjoiTGFjaCIsImdpdmVuIjoiSmFrdWIiLCJwYXJzZS1uYW1lcyI6ZmFsc2UsImRyb3BwaW5nLXBhcnRpY2xlIjoiIiwibm9uLWRyb3BwaW5nLXBhcnRpY2xlIjoiIn0seyJmYW1pbHkiOiJQb2RzYWRuaSIsImdpdmVuIjoiS2F0YXJ6eW5hIiwicGFyc2UtbmFtZXMiOmZhbHNlLCJkcm9wcGluZy1wYXJ0aWNsZSI6IiIsIm5vbi1kcm9wcGluZy1wYXJ0aWNsZSI6IiJ9LHsiZmFtaWx5IjoiQ3plcndpxYRza2kiLCJnaXZlbiI6IkFuZHJ6ZWoiLCJwYXJzZS1uYW1lcyI6ZmFsc2UsImRyb3BwaW5nLXBhcnRpY2xlIjoiIiwibm9uLWRyb3BwaW5nLXBhcnRpY2xlIjoiIn1dLCJjb250YWluZXItdGl0bGUiOiJFbmVyZ2llcyAyMDIyLCBWb2wuIDE1LCBQYWdlIDg5MzciLCJhY2Nlc3NlZCI6eyJkYXRlLXBhcnRzIjpbWzIwMjYsMSwyOF1dfSwiRE9JIjoiMTAuMzM5MC9FTjE1MjM4OTM3IiwiSVNTTiI6IjE5OTYtMTA3MyIsIlVSTCI6Imh0dHBzOi8vd3d3Lm1kcGkuY29tLzE5OTYtMTA3My8xNS8yMy84OTM3L2h0bSIsImlzc3VlZCI6eyJkYXRlLXBhcnRzIjpbWzIwMjIsMTEsMjVdXX0sInBhZ2UiOiI4OTM3IiwiYWJzdHJhY3QiOiJNb3RvciB2ZWhpY2xlcyBhcmUgdGhlIGJhY2tib25lIG9mIGdsb2JhbCB0cmFuc3BvcnQuIEluIHJlY2VudCB5ZWFycywgZHVlIHRvIHRoZSByaXNpbmcgY29zdHMgb2YgZm9zc2lsIGZ1ZWxzIGFuZCBpbmNyZWFzaW5nIGNvbmNlcm5zIGFib3V0IHRoZWlyIG5lZ2F0aXZlIGltcGFjdCBvbiB0aGUgbmF0dXJhbCBlbnZpcm9ubWVudCwgdGhlIGRldmVsb3BtZW50IG9mIGxvdy1lbWlzc2lvbiBwb3dlciBzdXBwbHkgc3lzdGVtcyBmb3IgdmVoaWNsZXMgaGFzIGJlZW4gb2JzZXJ2ZWQuIEluIG9yZGVyIHRvIGNyZWF0ZSBhIHN0YWJsZSBhbmQgc2FmZSBnbG9iYWwgdHJhbnNwb3J0IHN5c3RlbSwgYW4gaW1wb3J0YW50IGlzc3VlIHNlZW1zIHRvIGJlIHRoZSBkaXZlcnNpZmljYXRpb24gb2YgcHJvcHVsc2lvbiBzeXN0ZW1zIGZvciB2ZWhpY2xlcywgd2hpY2ggY2FuIGJlIGFjaGlldmVkIHRocm91Z2ggdGhlIHNpbXVsdGFuZW91cyBkZXZlbG9wbWVudCBvZiBjb252ZW50aW9uYWwgaW50ZXJuYWwgY29tYnVzdGlvbiB2ZWhpY2xlcywgZWxlY3RyaWMgdmVoaWNsZXMgKGJvdGggYmF0dGVyeSBhbmQgZnVlbCBjZWxsIHBvd2VyZWQpIGFzIHdlbGwgYXMgY29tYnVzdGlvbiBoeWRyb2dlbi1wb3dlcmVkIHZlaGljbGVzLiBUaGlzIHB1YmxpY2F0aW9uIHByZXNlbnRzIGFuIG92ZXJ2aWV3IG9mIGNvbW1lcmNpYWwgdmVoaWNsZXMgKGF2YWlsYWJsZSBvbiB0aGUgbWFya2V0KSBwb3dlcmVkIGJ5IGludGVybmFsIGNvbWJ1c3Rpb24gaHlkcm9nZW4gZW5naW5lcy4gVGhlIHdvcmsgZm9jdXNlcyBvbiBwcmVzZW50aW5nIHRoZSBkZXZlbG9wbWVudCBvZiB0ZWNobm9sb2d5IGZyb20gdGhlIHBvaW50IG9mIHZpZXcgb2YgaW50cm9kdWNpbmcgcmVhZHktbWFkZSBoeWRyb2dlbi1wb3dlcmVkIHZlaGljbGVzIHRvIHRoZSBtYXJrZXQgb3IgdGVjaG5pY2FsIHNvbHV0aW9ucyBlbmFibGluZyB0aGUgdXNlIG9mIGh5ZHJvZ2VuIG1peHR1cmVzIGluIGludGVybmFsIGNvbWJ1c3Rpb24gZW5naW5lcy4gVGhlIHN0dWR5IGNvdmVycyB0aGUgaGlzdG9yeSBvZiB0aGUgdGVjaG5vbG9neSwgZGVkaWNhdGVkIGh5ZHJvZ2VuIGFuZCBiaS1mdWVsIHZlaGljbGVzLCBhbmQgdmVoaWNsZXMgd2l0aCBhbiBlbmdpbmUgcG93ZXJlZCBieSBhIG1peHR1cmUgb2YgY29udmVudGlvbmFsIGZ1ZWxzIGFuZCBoeWRyb2dlbi4gSXQgcHJlc2VudHMgYmFzaWMgdGVjaG5vbG9neSBwYXJhbWV0ZXJzIGFuZCBzb2x1dGlvbnMgaW50cm9kdWNlZCBieSBsZWFkaW5nIHZlaGljbGUgbWFudWZhY3R1cmVycyBpbiB0aGUgdmVoaWNsZSBtYXJrZXQuIiwicHVibGlzaGVyIjoiTXVsdGlkaXNjaXBsaW5hcnkgRGlnaXRhbCBQdWJsaXNoaW5nIEluc3RpdHV0ZSIsImlzc3VlIjoiMjMiLCJ2b2x1bWUiOiIxNSIsImNvbnRhaW5lci10aXRsZS1zaG9ydCI6IiJ9LCJpc1RlbXBvcmFyeSI6ZmFsc2V9XX0=&quot;,&quot;citationItems&quot;:[{&quot;id&quot;:&quot;9ee0c8e9-6f4f-35ff-9cd3-0ec0352b64ae&quot;,&quot;itemData&quot;:{&quot;type&quot;:&quot;article-journal&quot;,&quot;id&quot;:&quot;9ee0c8e9-6f4f-35ff-9cd3-0ec0352b64ae&quot;,&quot;title&quot;:&quot;Hydrogen Internal Combustion Engine Vehicles: A Review&quot;,&quot;author&quot;:[{&quot;family&quot;:&quot;Wróbel&quot;,&quot;given&quot;:&quot;Kamil&quot;,&quot;parse-names&quot;:false,&quot;dropping-particle&quot;:&quot;&quot;,&quot;non-dropping-particle&quot;:&quot;&quot;},{&quot;family&quot;:&quot;Wróbel&quot;,&quot;given&quot;:&quot;Justyna&quot;,&quot;parse-names&quot;:false,&quot;dropping-particle&quot;:&quot;&quot;,&quot;non-dropping-particle&quot;:&quot;&quot;},{&quot;family&quot;:&quot;Tokarz&quot;,&quot;given&quot;:&quot;Wojciech&quot;,&quot;parse-names&quot;:false,&quot;dropping-particle&quot;:&quot;&quot;,&quot;non-dropping-particle&quot;:&quot;&quot;},{&quot;family&quot;:&quot;Lach&quot;,&quot;given&quot;:&quot;Jakub&quot;,&quot;parse-names&quot;:false,&quot;dropping-particle&quot;:&quot;&quot;,&quot;non-dropping-particle&quot;:&quot;&quot;},{&quot;family&quot;:&quot;Podsadni&quot;,&quot;given&quot;:&quot;Katarzyna&quot;,&quot;parse-names&quot;:false,&quot;dropping-particle&quot;:&quot;&quot;,&quot;non-dropping-particle&quot;:&quot;&quot;},{&quot;family&quot;:&quot;Czerwiński&quot;,&quot;given&quot;:&quot;Andrzej&quot;,&quot;parse-names&quot;:false,&quot;dropping-particle&quot;:&quot;&quot;,&quot;non-dropping-particle&quot;:&quot;&quot;}],&quot;container-title&quot;:&quot;Energies 2022, Vol. 15, Page 8937&quot;,&quot;accessed&quot;:{&quot;date-parts&quot;:[[2026,1,28]]},&quot;DOI&quot;:&quot;10.3390/EN15238937&quot;,&quot;ISSN&quot;:&quot;1996-1073&quot;,&quot;URL&quot;:&quot;https://www.mdpi.com/1996-1073/15/23/8937/htm&quot;,&quot;issued&quot;:{&quot;date-parts&quot;:[[2022,11,25]]},&quot;page&quot;:&quot;8937&quot;,&quot;abstract&quot;:&quot;Motor vehicles are the backbone of global transport. In recent years, due to the rising costs of fossil fuels and increasing concerns about their negative impact on the natural environment, the development of low-emission power supply systems for vehicles has been observed. In order to create a stable and safe global transport system, an important issue seems to be the diversification of propulsion systems for vehicles, which can be achieved through the simultaneous development of conventional internal combustion vehicles, electric vehicles (both battery and fuel cell powered) as well as combustion hydrogen-powered vehicles. This publication presents an overview of commercial vehicles (available on the market) powered by internal combustion hydrogen engines. The work focuses on presenting the development of technology from the point of view of introducing ready-made hydrogen-powered vehicles to the market or technical solutions enabling the use of hydrogen mixtures in internal combustion engines. The study covers the history of the technology, dedicated hydrogen and bi-fuel vehicles, and vehicles with an engine powered by a mixture of conventional fuels and hydrogen. It presents basic technology parameters and solutions introduced by leading vehicle manufacturers in the vehicle market.&quot;,&quot;publisher&quot;:&quot;Multidisciplinary Digital Publishing Institute&quot;,&quot;issue&quot;:&quot;23&quot;,&quot;volume&quot;:&quot;15&quot;,&quot;container-title-short&quot;:&quot;&quot;},&quot;isTemporary&quot;:false}]},{&quot;citationID&quot;:&quot;MENDELEY_CITATION_ca94a656-02a6-4d82-aa27-d2e800a6b51d&quot;,&quot;properties&quot;:{&quot;noteIndex&quot;:0},&quot;isEdited&quot;:false,&quot;manualOverride&quot;:{&quot;isManuallyOverridden&quot;:false,&quot;citeprocText&quot;:&quot;(Hunter et al., 2021; Iyer et al., 2023)&quot;,&quot;manualOverrideText&quot;:&quot;&quot;},&quot;citationTag&quot;:&quot;MENDELEY_CITATION_v3_eyJjaXRhdGlvbklEIjoiTUVOREVMRVlfQ0lUQVRJT05fY2E5NGE2NTYtMDJhNi00ZDgyLWFhMjctZDJlODAwYTZiNTFkIiwicHJvcGVydGllcyI6eyJub3RlSW5kZXgiOjB9LCJpc0VkaXRlZCI6ZmFsc2UsIm1hbnVhbE92ZXJyaWRlIjp7ImlzTWFudWFsbHlPdmVycmlkZGVuIjpmYWxzZSwiY2l0ZXByb2NUZXh0IjoiKEh1bnRlciBldCBhbC4sIDIwMjE7IEl5ZXIgZXQgYWwuLCAyMDIzKSIsIm1hbnVhbE92ZXJyaWRlVGV4dCI6IiJ9LCJjaXRhdGlvbkl0ZW1zIjpbeyJpZCI6IjMzYTE0MGVjLTUwZWItMzdjOS1iZGE1LWY0YWIwZDZhYzIyMiIsIml0ZW1EYXRhIjp7InR5cGUiOiJyZXBvcnQiLCJpZCI6IjMzYTE0MGVjLTUwZWItMzdjOS1iZGE1LWY0YWIwZDZhYzIyMiIsInRpdGxlIjoiU3BhdGlhbCBhbmQgVGVtcG9yYWwgQW5hbHlzaXMgb2YgdGhlIFRvdGFsIENvc3Qgb2YgT3duZXJzaGlwIGZvciBDbGFzcyA4IFRyYWN0b3JzIGFuZCBDbGFzcyA0IFBhcmNlbCBEZWxpdmVyeSBUcnVja3MgIiwiYXV0aG9yIjpbeyJmYW1pbHkiOiJIdW50ZXIiLCJnaXZlbiI6IkNoYWQiLCJwYXJzZS1uYW1lcyI6ZmFsc2UsImRyb3BwaW5nLXBhcnRpY2xlIjoiIiwibm9uLWRyb3BwaW5nLXBhcnRpY2xlIjoiIn0seyJmYW1pbHkiOiJQZW5ldiIsImdpdmVuIjoiTWljaGFlbCIsInBhcnNlLW5hbWVzIjpmYWxzZSwiZHJvcHBpbmctcGFydGljbGUiOiIiLCJub24tZHJvcHBpbmctcGFydGljbGUiOiIifSx7ImZhbWlseSI6IlJlem5pY2VrIiwiZ2l2ZW4iOiJFdmFuIiwicGFyc2UtbmFtZXMiOmZhbHNlLCJkcm9wcGluZy1wYXJ0aWNsZSI6IiIsIm5vbi1kcm9wcGluZy1wYXJ0aWNsZSI6IiJ9LHsiZmFtaWx5IjoiTHVzdGJhZGVyIiwiZ2l2ZW4iOiJKYXNvbiIsInBhcnNlLW5hbWVzIjpmYWxzZSwiZHJvcHBpbmctcGFydGljbGUiOiIiLCJub24tZHJvcHBpbmctcGFydGljbGUiOiIifSx7ImZhbWlseSI6IkJpcmt5IiwiZ2l2ZW4iOiJBbGljaWEiLCJwYXJzZS1uYW1lcyI6ZmFsc2UsImRyb3BwaW5nLXBhcnRpY2xlIjoiIiwibm9uLWRyb3BwaW5nLXBhcnRpY2xlIjoiIn0seyJmYW1pbHkiOiJaaGFuZyIsImdpdmVuIjoiQ2hlbiIsInBhcnNlLW5hbWVzIjpmYWxzZSwiZHJvcHBpbmctcGFydGljbGUiOiIiLCJub24tZHJvcHBpbmctcGFydGljbGUiOiIifV0sImFjY2Vzc2VkIjp7ImRhdGUtcGFydHMiOltbMjAyNiwyLDZdXX0sIkRPSSI6Imh0dHA6Ly9keC5kb2kub3JnLzEwLjIxNzIvMTgyMTYxNSIsImlzc3VlZCI6eyJkYXRlLXBhcnRzIjpbWzIwMjFdXX0sInB1Ymxpc2hlci1wbGFjZSI6IkdvbGRlbiwgQ08iLCJjb250YWluZXItdGl0bGUtc2hvcnQiOiIifSwiaXNUZW1wb3JhcnkiOmZhbHNlfSx7ImlkIjoiMTY2YTFkZmYtMWRkOS0zZDdkLTk0YWMtNDk0MTA5ODNkZDVjIiwiaXRlbURhdGEiOnsidHlwZSI6ImFydGljbGUtam91cm5hbCIsImlkIjoiMTY2YTFkZmYtMWRkOS0zZDdkLTk0YWMtNDk0MTA5ODNkZDVjIiwidGl0bGUiOiJWZWhpY2xlLWN5Y2xlIGFuZCBsaWZlLWN5Y2xlIGFuYWx5c2lzIG9mIG1lZGl1bS1kdXR5IGFuZCBoZWF2eS1kdXR5IHRydWNrcyBpbiB0aGUgVW5pdGVkIFN0YXRlcyIsImF1dGhvciI6W3siZmFtaWx5IjoiSXllciIsImdpdmVuIjoiUmFrZXNoIEtyaXNobmFtb29ydGh5IiwicGFyc2UtbmFtZXMiOmZhbHNlLCJkcm9wcGluZy1wYXJ0aWNsZSI6IiIsIm5vbi1kcm9wcGluZy1wYXJ0aWNsZSI6IiJ9LHsiZmFtaWx5IjoiS2VsbHkiLCJnaXZlbiI6Ikphcm9kIEMuIiwicGFyc2UtbmFtZXMiOmZhbHNlLCJkcm9wcGluZy1wYXJ0aWNsZSI6IiIsIm5vbi1kcm9wcGluZy1wYXJ0aWNsZSI6IiJ9LHsiZmFtaWx5IjoiRWxnb3dhaW55IiwiZ2l2ZW4iOiJBbWdhZCIsInBhcnNlLW5hbWVzIjpmYWxzZSwiZHJvcHBpbmctcGFydGljbGUiOiIiLCJub24tZHJvcHBpbmctcGFydGljbGUiOiIifV0sImNvbnRhaW5lci10aXRsZSI6IlNjaWVuY2Ugb2YgVGhlIFRvdGFsIEVudmlyb25tZW50IiwiYWNjZXNzZWQiOnsiZGF0ZS1wYXJ0cyI6W1syMDI2LDIsNl1dfSwiRE9JIjoiMTAuMTAxNi9qLnNjaXRvdGVudi4yMDIzLjE2NDA5MyIsIklTU04iOiIxODc5MTAyNiIsIlBNSUQiOiIzNzIxMTEyNSIsIlVSTCI6Imh0dHBzOi8vZG9pLm9yZy8xMC4zMzkwL2NsZWFudGVjaG5vbDMwMjAwMjgiLCJpc3N1ZWQiOnsiZGF0ZS1wYXJ0cyI6W1syMDIzLDksMTVdXX0sInBhZ2UiOiIxNjQwOTMiLCJhYnN0cmFjdCI6Ik1lZGl1bS0gYW5kIGhlYXZ5LWR1dHkgdmVoaWNsZXMgYWNjb3VudCBmb3IgYSBzdWJzdGFudGlhbCBwb3J0aW9uICgyNSAlKSBvZiB0cmFuc3BvcnQtcmVsYXRlZCBncmVlbmhvdXNlIGdhcyAoR0hHKSBlbWlzc2lvbnMgaW4gdGhlIFVuaXRlZCBTdGF0ZXMuIEVmZm9ydHMgdG8gcmVkdWNlIHRoZXNlIGVtaXNzaW9ucyBmb2N1cyBwcmltYXJpbHkgb24gZGllc2VsIGh5YnJpZHMsIGh5ZHJvZ2VuIGZ1ZWwgY2VsbHMsIGFuZCBiYXR0ZXJ5IGVsZWN0cmljIHZlaGljbGVzLiBIb3dldmVyLCB0aGVzZSBlZmZvcnRzIGlnbm9yZSB0aGUgaGlnaCBlbmVyZ3kgaW50ZW5zaXR5IG9mIHByb2R1Y2luZyBsaXRoaXVtIChMaSktaW9uIGJhdHRlcmllcyBhbmQgdGhlIGNhcmJvbiBmaWJlciB1c2VkIGluIGZ1ZWwtY2VsbCB2ZWhpY2xlcy4gSGVyZSwgd2UgY29uZHVjdCBhIGxpZmUtY3ljbGUgYW5hbHlzaXMgdG8gY29tcGFyZSB0aGUgaW1wYWN0cyBvZiB0aGUgdmVoaWNsZSBtYW51ZmFjdHVyaW5nIGN5Y2xlIGZvciBDbGFzcyA2IChwaWNrdXAtYW5kLWRlbGl2ZXJ5LCBQbkQpIGFuZCBDbGFzcyA4IChkYXktIGFuZCBzbGVlcGVyLWNhYikgdHJ1Y2tzIHdpdGggZGllc2VsLCBlbGVjdHJpYywgZnVlbC1jZWxsLCBhbmQgaHlicmlkIHBvd2VydHJhaW5zLiBXZSBhc3N1bWUgdGhhdCBhbGwgdHJ1Y2tzIHdlcmUgbWFudWZhY3R1cmVkIGluIHRoZSBVUyBpbiAyMDIwIGFuZCBvcGVyYXRlZCBvdmVyIDIwMjHigJMyMDM1LCBhbmQgd2UgZGV2ZWxvcGVkIGEgY29tcHJlaGVuc2l2ZSBtYXRlcmlhbHMgaW52ZW50b3J5IGZvciBhbGwgdHJ1Y2tzLiBPdXIgYW5hbHlzaXMgcmV2ZWFscyB0aGF0IGNvbW1vbiBzeXN0ZW1zICh0cmFpbGVyL3Zhbi9ib3gsIHRydWNrIGJvZHksIGNoYXNzaXMsIGFuZCBsaWZ0LWdhdGVzKSBkb21pbmF0ZSB0aGUgdmVoaWNsZS1jeWNsZSBHSEcgZW1pc3Npb25zICg2NOKAkzgzICUgc2hhcmUpIG9mIGRpZXNlbCwgaHlicmlkLCBhbmQgZnVlbC1jZWxsIHBvd2VydHJhaW5zLiBDb252ZXJzZWx5LCBwcm9wdWxzaW9uIHN5c3RlbXMgKGxpdGhpdW0taW9uIGJhdHRlcmllcyBhbmQgZnVlbC1jZWxsIHN5c3RlbXMpIGNvbnRyaWJ1dGUgc3Vic3RhbnRpYWxseSB0byB0aGVzZSBlbWlzc2lvbnMgZm9yIGVsZWN0cmljICg0M+KAkzc3ICUpIGFuZCBmdWVsLWNlbGwgcG93ZXJ0cmFpbnMgKDE24oCTMjcgJSkuIFRoZXNlIHZlaGljbGUtY3ljbGUgY29udHJpYnV0aW9ucyBhcmlzZSBmcm9tIHRoZSBleHRlbnNpdmUgdXNlIG9mIHN0ZWVsIGFuZCBhbHVtaW51bSwgdGhlIGhpZ2ggZW5lcmd5L0dIRyBpbnRlbnNpdHkgb2YgcHJvZHVjaW5nIGxpdGhpdW0taW9uIGJhdHRlcmllcyBhbmQgY2FyYm9uIGZpYmVyLCBhbmQgdGhlIGFzc3VtZWQgYmF0dGVyeSByZXBsYWNlbWVudCBzY2hlZHVsZSBmb3IgQ2xhc3MgOCBlbGVjdHJpYyB0cnVja3MuIEEgc3dpdGNoIGZyb20gdGhlIGNvbnZlbnRpb25hbCBkaWVzZWwgcG93ZXJ0cmFpbiB0byBhbHRlcm5hdGl2ZSBlbGVjdHJpYyBhbmQgZnVlbC1jZWxsIHBvd2VydHJhaW5zIGNhdXNlcyBhbiBpbmNyZWFzZSBpbiB2ZWhpY2xlLWN5Y2xlIEdIRyBlbWlzc2lvbnMgKGJ5IDYw4oCTMjg3ICUgYW5kIDEz4oCTMjkgJSwgcmVzcGVjdGl2ZWx5KSBidXQgbGVhZHMgdG8gc3Vic3RhbnRpYWwgR0hHIHJlZHVjdGlvbnMgd2hlbiBjb25zaWRlcmluZyB0aGUgY29tYmluZWQgdmVoaWNsZS0gYW5kIGZ1ZWwtY3ljbGVzIChDbGFzcyA2OiAzM+KAkzYxICUsIENsYXNzIDg6IDLigJMzMiAlKSwgaGlnaGxpZ2h0aW5nIHRoZSBiZW5lZml0cyBvZiB0aGlzIHNoaWZ0IGluIHBvd2VydHJhaW5zIGFuZCBlbmVyZ3kgc3VwcGx5IGNoYWluLiBGaW5hbGx5LCBwYXlsb2FkIHZhcmlhdGlvbiBzaWduaWZpY2FudGx5IGluZmx1ZW5jZXMgdGhlIHJlbGF0aXZlIGxpZmUtY3ljbGUgcGVyZm9ybWFuY2Ugb2YgZGlmZmVyZW50IHBvd2VydHJhaW5zLCB3aGlsZSBMSUIgY2F0aG9kZSBjaGVtaXN0cnkgaGFzIGEgbmVnbGlnaWJsZSBlZmZlY3Qgb24gQkVUIGxpZmUtY3ljbGUgR0hHcy4iLCJwdWJsaXNoZXIiOiJFbHNldmllciIsImlzc3VlIjoiMiIsInZvbHVtZSI6Ijg5MSIsImNvbnRhaW5lci10aXRsZS1zaG9ydCI6IiJ9LCJpc1RlbXBvcmFyeSI6ZmFsc2V9XX0=&quot;,&quot;citationItems&quot;:[{&quot;id&quot;:&quot;33a140ec-50eb-37c9-bda5-f4ab0d6ac222&quot;,&quot;itemData&quot;:{&quot;type&quot;:&quot;report&quot;,&quot;id&quot;:&quot;33a140ec-50eb-37c9-bda5-f4ab0d6ac222&quot;,&quot;title&quot;:&quot;Spatial and Temporal Analysis of the Total Cost of Ownership for Class 8 Tractors and Class 4 Parcel Delivery Trucks &quot;,&quot;author&quot;:[{&quot;family&quot;:&quot;Hunter&quot;,&quot;given&quot;:&quot;Chad&quot;,&quot;parse-names&quot;:false,&quot;dropping-particle&quot;:&quot;&quot;,&quot;non-dropping-particle&quot;:&quot;&quot;},{&quot;family&quot;:&quot;Penev&quot;,&quot;given&quot;:&quot;Michael&quot;,&quot;parse-names&quot;:false,&quot;dropping-particle&quot;:&quot;&quot;,&quot;non-dropping-particle&quot;:&quot;&quot;},{&quot;family&quot;:&quot;Reznicek&quot;,&quot;given&quot;:&quot;Evan&quot;,&quot;parse-names&quot;:false,&quot;dropping-particle&quot;:&quot;&quot;,&quot;non-dropping-particle&quot;:&quot;&quot;},{&quot;family&quot;:&quot;Lustbader&quot;,&quot;given&quot;:&quot;Jason&quot;,&quot;parse-names&quot;:false,&quot;dropping-particle&quot;:&quot;&quot;,&quot;non-dropping-particle&quot;:&quot;&quot;},{&quot;family&quot;:&quot;Birky&quot;,&quot;given&quot;:&quot;Alicia&quot;,&quot;parse-names&quot;:false,&quot;dropping-particle&quot;:&quot;&quot;,&quot;non-dropping-particle&quot;:&quot;&quot;},{&quot;family&quot;:&quot;Zhang&quot;,&quot;given&quot;:&quot;Chen&quot;,&quot;parse-names&quot;:false,&quot;dropping-particle&quot;:&quot;&quot;,&quot;non-dropping-particle&quot;:&quot;&quot;}],&quot;accessed&quot;:{&quot;date-parts&quot;:[[2026,2,6]]},&quot;DOI&quot;:&quot;http://dx.doi.org/10.2172/1821615&quot;,&quot;issued&quot;:{&quot;date-parts&quot;:[[2021]]},&quot;publisher-place&quot;:&quot;Golden, CO&quot;,&quot;container-title-short&quot;:&quot;&quot;},&quot;isTemporary&quot;:false},{&quot;id&quot;:&quot;166a1dff-1dd9-3d7d-94ac-49410983dd5c&quot;,&quot;itemData&quot;:{&quot;type&quot;:&quot;article-journal&quot;,&quot;id&quot;:&quot;166a1dff-1dd9-3d7d-94ac-49410983dd5c&quot;,&quot;title&quot;:&quot;Vehicle-cycle and life-cycle analysis of medium-duty and heavy-duty trucks in the United States&quot;,&quot;author&quot;:[{&quot;family&quot;:&quot;Iyer&quot;,&quot;given&quot;:&quot;Rakesh Krishnamoorthy&quot;,&quot;parse-names&quot;:false,&quot;dropping-particle&quot;:&quot;&quot;,&quot;non-dropping-particle&quot;:&quot;&quot;},{&quot;family&quot;:&quot;Kelly&quot;,&quot;given&quot;:&quot;Jarod C.&quot;,&quot;parse-names&quot;:false,&quot;dropping-particle&quot;:&quot;&quot;,&quot;non-dropping-particle&quot;:&quot;&quot;},{&quot;family&quot;:&quot;Elgowainy&quot;,&quot;given&quot;:&quot;Amgad&quot;,&quot;parse-names&quot;:false,&quot;dropping-particle&quot;:&quot;&quot;,&quot;non-dropping-particle&quot;:&quot;&quot;}],&quot;container-title&quot;:&quot;Science of The Total Environment&quot;,&quot;accessed&quot;:{&quot;date-parts&quot;:[[2026,2,6]]},&quot;DOI&quot;:&quot;10.1016/j.scitotenv.2023.164093&quot;,&quot;ISSN&quot;:&quot;18791026&quot;,&quot;PMID&quot;:&quot;37211125&quot;,&quot;URL&quot;:&quot;https://doi.org/10.3390/cleantechnol3020028&quot;,&quot;issued&quot;:{&quot;date-parts&quot;:[[2023,9,15]]},&quot;page&quot;:&quot;164093&quot;,&quot;abstract&quot;:&quot;Medium- and heavy-duty vehicles account for a substantial portion (25 %) of transport-related greenhouse gas (GHG) emissions in the United States. Efforts to reduce these emissions focus primarily on diesel hybrids, hydrogen fuel cells, and battery electric vehicles. However, these efforts ignore the high energy intensity of producing lithium (Li)-ion batteries and the carbon fiber used in fuel-cell vehicles. Here, we conduct a life-cycle analysis to compare the impacts of the vehicle manufacturing cycle for Class 6 (pickup-and-delivery, PnD) and Class 8 (day- and sleeper-cab) trucks with diesel, electric, fuel-cell, and hybrid powertrains. We assume that all trucks were manufactured in the US in 2020 and operated over 2021–2035, and we developed a comprehensive materials inventory for all trucks. Our analysis reveals that common systems (trailer/van/box, truck body, chassis, and lift-gates) dominate the vehicle-cycle GHG emissions (64–83 % share) of diesel, hybrid, and fuel-cell powertrains. Conversely, propulsion systems (lithium-ion batteries and fuel-cell systems) contribute substantially to these emissions for electric (43–77 %) and fuel-cell powertrains (16–27 %). These vehicle-cycle contributions arise from the extensive use of steel and aluminum, the high energy/GHG intensity of producing lithium-ion batteries and carbon fiber, and the assumed battery replacement schedule for Class 8 electric trucks. A switch from the conventional diesel powertrain to alternative electric and fuel-cell powertrains causes an increase in vehicle-cycle GHG emissions (by 60–287 % and 13–29 %, respectively) but leads to substantial GHG reductions when considering the combined vehicle- and fuel-cycles (Class 6: 33–61 %, Class 8: 2–32 %), highlighting the benefits of this shift in powertrains and energy supply chain. Finally, payload variation significantly influences the relative life-cycle performance of different powertrains, while LIB cathode chemistry has a negligible effect on BET life-cycle GHGs.&quot;,&quot;publisher&quot;:&quot;Elsevier&quot;,&quot;issue&quot;:&quot;2&quot;,&quot;volume&quot;:&quot;891&quot;,&quot;container-title-short&quot;:&quot;&quot;},&quot;isTemporary&quot;:false}]},{&quot;citationID&quot;:&quot;MENDELEY_CITATION_740c54b3-d8d0-45da-bf8d-0278dba48ac1&quot;,&quot;properties&quot;:{&quot;noteIndex&quot;:0},&quot;isEdited&quot;:false,&quot;manualOverride&quot;:{&quot;isManuallyOverridden&quot;:false,&quot;citeprocText&quot;:&quot;(Ahluwalia et al., 2025; Liu et al., 2021; Ren et al., 2022; Talebian et al., 2018)&quot;,&quot;manualOverrideText&quot;:&quot;&quot;},&quot;citationTag&quot;:&quot;MENDELEY_CITATION_v3_eyJjaXRhdGlvbklEIjoiTUVOREVMRVlfQ0lUQVRJT05fNzQwYzU0YjMtZDhkMC00NWRhLWJmOGQtMDI3OGRiYTQ4YWMxIiwicHJvcGVydGllcyI6eyJub3RlSW5kZXgiOjB9LCJpc0VkaXRlZCI6ZmFsc2UsIm1hbnVhbE92ZXJyaWRlIjp7ImlzTWFudWFsbHlPdmVycmlkZGVuIjpmYWxzZSwiY2l0ZXByb2NUZXh0IjoiKEFobHV3YWxpYSBldCBhbC4sIDIwMjU7IExpdSBldCBhbC4sIDIwMjE7IFJlbiBldCBhbC4sIDIwMjI7IFRhbGViaWFuIGV0IGFsLiwgMjAxOCkiLCJtYW51YWxPdmVycmlkZVRleHQiOiIifSwiY2l0YXRpb25JdGVtcyI6W3siaWQiOiJmZGM2OWIxOC1iZmY4LTM1OWQtOGE3Ny01ZGRiMjQ2MzVlZjAiLCJpdGVtRGF0YSI6eyJ0eXBlIjoiYXJ0aWNsZS1qb3VybmFsIiwiaWQiOiJmZGM2OWIxOC1iZmY4LTM1OWQtOGE3Ny01ZGRiMjQ2MzVlZjAiLCJ0aXRsZSI6IkRlcGxveW1lbnQgb2YgZnVlbCBjZWxsIHZlaGljbGVzIGluIENoaW5hOiBHcmVlbmhvdXNlIGdhcyBlbWlzc2lvbiByZWR1Y3Rpb25zIGZyb20gY29udmVydGluZyB0aGUgaGVhdnktZHV0eSB0cnVjayBmbGVldCBmcm9tIGRpZXNlbCBhbmQgbmF0dXJhbCBnYXMgdG8gaHlkcm9nZW4iLCJhdXRob3IiOlt7ImZhbWlseSI6IkxpdSIsImdpdmVuIjoiRmVpcWkiLCJwYXJzZS1uYW1lcyI6ZmFsc2UsImRyb3BwaW5nLXBhcnRpY2xlIjoiIiwibm9uLWRyb3BwaW5nLXBhcnRpY2xlIjoiIn0seyJmYW1pbHkiOiJNYXV6ZXJhbGwiLCJnaXZlbiI6IkRlbmlzZSBMLiIsInBhcnNlLW5hbWVzIjpmYWxzZSwiZHJvcHBpbmctcGFydGljbGUiOiIiLCJub24tZHJvcHBpbmctcGFydGljbGUiOiIifSx7ImZhbWlseSI6IlpoYW8iLCJnaXZlbiI6IkZ1cXVhbiIsInBhcnNlLW5hbWVzIjpmYWxzZSwiZHJvcHBpbmctcGFydGljbGUiOiIiLCJub24tZHJvcHBpbmctcGFydGljbGUiOiIifSx7ImZhbWlseSI6IkhhbyIsImdpdmVuIjoiSGFuIiwicGFyc2UtbmFtZXMiOmZhbHNlLCJkcm9wcGluZy1wYXJ0aWNsZSI6IiIsIm5vbi1kcm9wcGluZy1wYXJ0aWNsZSI6IiJ9XSwiY29udGFpbmVyLXRpdGxlIjoiSW50ZXJuYXRpb25hbCBKb3VybmFsIG9mIEh5ZHJvZ2VuIEVuZXJneSIsImFjY2Vzc2VkIjp7ImRhdGUtcGFydHMiOltbMjAyNiwyLDddXX0sIkRPSSI6IjEwLjEwMTYvai5pamh5ZGVuZS4yMDIxLjAyLjE5OCIsIklTU04iOiIwMzYwMzE5OSIsIlVSTCI6Imh0dHBzOi8vZG9pLm9yZy8xMC4xMDM4L3M0MTU2MC0wMTgtMDEwOC0xIiwiaXNzdWVkIjp7ImRhdGUtcGFydHMiOltbMjAyMSw1LDE3XV19LCJwYWdlIjoiMTc5ODItMTc5OTciLCJhYnN0cmFjdCI6Ikh5ZHJvZ2VuIGZ1ZWwgY2VsbHMsIGFzIGFuIGVuZXJneSBzb3VyY2UgZm9yIGhlYXZ5IGR1dHkgdmVoaWNsZXMsIGFyZSBnYWluaW5nIGF0dGVudGlvbiBhcyBhIHBvdGVudGlhbCBjYXJib24gbWl0aWdhdGlvbiBzdHJhdGVneS4gSGVyZSB3ZSBjYWxjdWxhdGUgdGhlIGdyZWVuaG91c2UgZ2FzIChHSEcpIGVtaXNzaW9ucyBvZiB0aGUgQ2hpbmVzZSBoZWF2eS1kdXR5IHRydWNrIGZsZWV0IHVuZGVyIGZvdXIgaHlkcm9nZW4gZnVlbCBjZWxsIGhlYXZ5LWR1dHkgdHJ1Y2sgcGVuZXRyYXRpb24gc2NlbmFyaW9zIGZyb20gMjAyMCB0aHJvdWdoIDIwNTAuIFdlIGludHJvZHVjZSBBZ2dyZXNzaXZlLCBNb2RlcmF0ZSwgQ29uc2VydmF0aXZlIGFuZCBObyBGdWVsIENlbGwgVmVoaWNsZSAoTm8gRkNWKSBzY2VuYXJpb3MuIFVuZGVyIHRoZXNlIGZvdXIgc2NlbmFyaW9zLCB0aGUgbWFya2V0IHNoYXJlIG9mIGhlYXZ5LWR1dHkgdHJ1Y2tzIHBvd2VyZWQgYnkgZnVlbCBjZWxscyB3aWxsIHJlYWNoIDEwMCUsIDUwJSwgMjAlIGFuZCAwJSwgcmVzcGVjdGl2ZWx5LCBpbiAyMDUwLiBXZSBnbyBiZXlvbmQgcHJldmlvdXMgc3R1ZGllcyB3aGljaCBjb21wYXJlZCBkaWZmZXJlbmNlcyBpbiBHSEcgZW1pc3Npb25zIGZyb20gZGlmZmVyZW50IGh5ZHJvZ2VuIHByb2R1Y3Rpb24gcGF0aHdheXMuIFdlIG5vdyBjb21iaW5lIGFuIGFuYWx5c2lzIG9mIHRoZSBjYXJib24gaW50ZW5zaXR5IG9mIHZhcmlvdXMgaHlkcm9nZW4gcHJvZHVjdGlvbiBwYXRod2F5cyB3aXRoIHByZWRpY3Rpb25zIG9mIHRoZSBmdXR1cmUgaHlkcm9nZW4gc3VwcGx5IHN0cnVjdHVyZSBpbiBDaGluYSBhbG9uZyB3aXRoIHZhcmlvdXMgcGVuZXRyYXRpb24gcmF0ZXMgb2YgaGVhdnktZHV0eSBmdWVsIGNlbGwgdmVoaWNsZXMuIFdlIGNhbGN1bGF0ZSB0aGUgYXNzb2NpYXRlZCBjYXJib24gaW50ZW5zaXR5IHBlciB2ZWhpY2xlIGtpbG9tZXRlciB0cmF2ZWxsZWQgb2YgdGhlIGh5ZHJvZ2VuIHVzZWQgaW4gaGVhdnktZHV0eSB0cnVja3MgaW4gZWFjaCBzY2VuYXJpbywgcHJvdmlkaW5nIGEgcHJhY3RpY2FsIGFwcGxpY2F0aW9uIG9mIG91ciByZXNlYXJjaC4gT3VyIHJlc3VsdHMgaW5kaWNhdGUgdGhhdCBpZiBDaGluYSByZWxpZXMgb25seSBvbiBmdWVsIGVjb25vbXkgaW1wcm92ZW1lbnRzLCB3aXRoIHRoZSBwcm9qZWN0ZWQgaW5jcmVhc2UgaW4gdmVoaWNsZSBtaWxlcyB0cmF2ZWxsZWQsIHRoZSBHSEcgZW1pc3Npb25zIG9mIHRoZSBoZWF2eS1kdXR5IHRydWNrIGZsZWV0IHdpbGwgY29udGludWUgdG8gaW5jcmVhc2UgYW5kIHdpbGwgcmVtYWluIGFsbW9zdCB1bmNoYW5nZWQgYWZ0ZXIgMjAyNS4gVGhlIEFnZ3Jlc3NpdmUsIE1vZGVyYXRlIGFuZCBDb25zZXJ2YXRpdmUgRkNWIFNjZW5hcmlvcyB3aWxsIGFjaGlldmUgNjMlLCAzMCUgYW5kIDEyJSByZWR1Y3Rpb25zLCByZXNwZWN0aXZlbHksIGluIEdIRyBlbWlzc2lvbnMgaW4gMjA1MCBmcm9tIHRoZSBoZWF2eSBkdXR5IHRydWNrIGZsZWV0IGNvbXBhcmVkIHRvIHRoZSBObyBGQ1YgU2NlbmFyaW8uIEFkZGl0aW9uYWwgcmVkdWN0aW9ucyBhcmUgcG9zc2libGUgaWYgdGhlIGN1cnJlbnQgc291cmNlIG9mIGh5ZHJvZ2VuIGZyb20gZm9zc2lsIGZ1ZWxzIHdhcyBkaXNwbGFjZWQgd2l0aCBpbmNyZWFzZWQgdXNlIG9mIGh5ZHJvZ2VuIGZyb20gd2F0ZXIgZWxlY3Ryb2x5c2lzIHVzaW5nIG5vbi1mb3NzaWwgZ2VuZXJhdGVkIGVsZWN0cmljaXR5LiIsInB1Ymxpc2hlciI6IlBlcmdhbW9uIiwiaXNzdWUiOiIzNCIsInZvbHVtZSI6IjQ2IiwiY29udGFpbmVyLXRpdGxlLXNob3J0IjoiSW50LiBKLiBIeWRyb2dlbiBFbmVyZ3kifSwiaXNUZW1wb3JhcnkiOmZhbHNlfSx7ImlkIjoiOTQwM2YwMzAtNTZiNi0zODgyLTk1ZDktNWRlYTlhZTNiYjgwIiwiaXRlbURhdGEiOnsidHlwZSI6ImFydGljbGUtam91cm5hbCIsImlkIjoiOTQwM2YwMzAtNTZiNi0zODgyLTk1ZDktNWRlYTlhZTNiYjgwIiwidGl0bGUiOiJHcmVlbmhvdXNlIGdhcyBsaWZlIGN5Y2xlIGFuYWx5c2lzIG9mIENoaW5hJ3MgZnVlbCBjZWxsIG1lZGl1bS0gYW5kIGhlYXZ5LWR1dHkgdHJ1Y2tzIHVuZGVyIHNlZ21lbnRlZCB1c2FnZSBzY2VuYXJpb3MgYW5kIHZlaGljbGUgdHlwZXMiLCJhdXRob3IiOlt7ImZhbWlseSI6IlJlbiIsImdpdmVuIjoiTGVpIiwicGFyc2UtbmFtZXMiOmZhbHNlLCJkcm9wcGluZy1wYXJ0aWNsZSI6IiIsIm5vbi1kcm9wcGluZy1wYXJ0aWNsZSI6IiJ9LHsiZmFtaWx5IjoiWmhvdSIsImdpdmVuIjoiU2hlbmciLCJwYXJzZS1uYW1lcyI6ZmFsc2UsImRyb3BwaW5nLXBhcnRpY2xlIjoiIiwibm9uLWRyb3BwaW5nLXBhcnRpY2xlIjoiIn0seyJmYW1pbHkiOiJQZW5nIiwiZ2l2ZW4iOiJUaWFuZHVvIiwicGFyc2UtbmFtZXMiOmZhbHNlLCJkcm9wcGluZy1wYXJ0aWNsZSI6IiIsIm5vbi1kcm9wcGluZy1wYXJ0aWNsZSI6IiJ9LHsiZmFtaWx5IjoiT3UiLCJnaXZlbiI6Ilh1bm1pbiIsInBhcnNlLW5hbWVzIjpmYWxzZSwiZHJvcHBpbmctcGFydGljbGUiOiIiLCJub24tZHJvcHBpbmctcGFydGljbGUiOiIifV0sImNvbnRhaW5lci10aXRsZSI6IkVuZXJneSIsImFjY2Vzc2VkIjp7ImRhdGUtcGFydHMiOltbMjAyNiwyLDddXX0sIkRPSSI6IjEwLjEwMTYvai5lbmVyZ3kuMjAyMi4xMjM2MjgiLCJJU1NOIjoiMDM2MDU0NDIiLCJVUkwiOiJodHRwczovL2RvaS5vcmcvMTAuMTAzOC9kNDE1ODYtMDIwLTAyOTI3LTkiLCJpc3N1ZWQiOnsiZGF0ZS1wYXJ0cyI6W1syMDIyLDYsMTVdXX0sInBhZ2UiOiIxMjM2MjgiLCJhYnN0cmFjdCI6IkEgdW5pZmllZCBhbmQgY29tcGxldGUgQ2hpbmEgbGlmZSBjeWNsZSBtb2RlbCBpcyBlc3RhYmxpc2hlZCBjb25zaWRlcmluZyBkaWZmZXJlbmNlcyBpbiB2YXJpb3VzIHRlc3QgY29uZGl0aW9ucyB0byBwcm92aWRlIGEgZGF0YSBjaGVjayBhbmQgaGFybW9uaXppbmcgbWV0aG9kIGZvciBmdWVsIGVjb25vbXkgZm9yIG1lZGl1bS1hbmQgaGVhdnktZHV0eSB0cnVjayhNSERUKSwgdGFraW5nIGludG8gYWNjb3VudCB0aGUgZGlmZmVyZW5jZXMgaW4gTUhEVHMgd2VpZ2h0IGNsYXNzZXMsIHVzYWdlIHNjZW5hcmlvcyBhbmQgcG93ZXIgc3lzdGVtcy4gRGlmZmVyZW50IHBlbmV0cmF0aW9uIHNjZW5hcmlvcyBmb3IgYWx0ZXJuYXRpdmUgZnVlbHMgYXJlIGVzdGFibGlzaGVkIHRvIHByZWRpY3QgY2hhbmdlcyBpbiBNSERUIGZsZWV0cy4gVGhlIHJlc3VsdHMgc2hvdyB0aGF0IGh5ZHJvZ2VuIHNvdXJjZXMgc3Vic3RhbnRpYWxseSBpbXBhY3QgdGhlIGVtaXNzaW9uIHJlZHVjdGlvbiBwb3RlbnRpYWwgb2YgTUhEVHMuIFJlbmV3YWJsZSBlbGVjdHJvbHlzaXMgYW5kIGJ5LXByb2R1Y3QgaHlkcm9nZW4gY2FuIHJlZHVjZSBHSEcgZW1pc3Npb25zIGJ5IDI5LjDigJM1Mi40JS4gT3RoZXIgaHlkcm9nZW4gcGF0aHdheXMsIHdoaWNoIHJlbHkgb24gaHlkcm9nZW4gdHJhbnNwb3J0YXRpb24gYW5kIHN0b3JhZ2UgdGVjaG5vbG9naWVzLCB3aWxsIHByZXNlbnQgdGhlIG9wcG9ydHVuaXR5IGZvciBlbWlzc2lvbiByZWR1Y3Rpb24gb25seSBhZnRlciB0aGUgZ3JpZCBiZWNvbWVzIGxvdy1jYXJib24uIEluIHRlcm1zIG9mIHZlaGljbGUgbW9kZWxzLCB0aGUgYmF0dGVyeSBtYXNzIG9mIGJhdHRlcnktZWxlY3RyaWMgTUhEVCBhY2NvdW50cyBmb3Igb3ZlciAxNSUgb2YgdGhlaXIgY3VyYiB3ZWlnaHQsIHdlYWtlbmluZyB0aGVpciBlbWlzc2lvbiByZWR1Y3Rpb24gYmVuZWZpdC4gQnkgY29udHJhc3QsIGZ1ZWwgY2VsbCBDbGFzcyA4IHRydWNrcyBtYXkgbWF4aW1pemUgZW1pc3Npb24gcmVkdWN0aW9ucyBiZWNhdXNlIG9mIGl0cyBsb3dlciBtYXNzIG9mIGVxdWlwbWVudC4gVW5kZXIgZGlmZmVyZW50IHNjZW5hcmlvcywgdGhlIE1IRFQgZmxlZXQgaXMgZXhwZWN0ZWQgdG8gY3V0IGVtaXNzaW9ucyBieSAxMi4x4oCTNjkuOSUgYnkgMjA1MC4gSG93ZXZlciwgb3Zlcmx5IGFnZ3Jlc3NpdmUgYWRvcHRpb24gb2YgaHlkcm9nZW4gY291bGQgbGVhZCB0byBhbiBpbmNyZWFzZSBpbiBlbWlzc2lvbnMgZnJvbSAyMDIwIHRvIDIwNDAuIFRodXMsIGNvbXByZWhlbnNpdmUgY29uc2lkZXJhdGlvbiBvZiB0aGUgbGFyZ2Utc2NhbGUgcHJvbW90aW9uIG9mIEZDLU1IRFRzIGNvbWJpbmVkIHdpdGggQ2hpbmEncyBlbmVyZ3kgdHJhbnNpdGlvbiBhbmQgdGVjaG5vbG9naWNhbCBkZXZlbG9wbWVudCBpcyBzdWdnZXN0ZWQuIiwicHVibGlzaGVyIjoiUGVyZ2Ftb24iLCJpc3N1ZSI6Ijc4MzAiLCJ2b2x1bWUiOiIyNDkiLCJjb250YWluZXItdGl0bGUtc2hvcnQiOiIifSwiaXNUZW1wb3JhcnkiOmZhbHNlfSx7ImlkIjoiOWVlODcyNGUtZDY3Mi0zZWU5LWJlYWUtODU4OTRlNDM2MGUwIiwiaXRlbURhdGEiOnsidHlwZSI6ImFydGljbGUtam91cm5hbCIsImlkIjoiOWVlODcyNGUtZDY3Mi0zZWU5LWJlYWUtODU4OTRlNDM2MGUwIiwidGl0bGUiOiJOZXQtemVybyB0cmFuc2l0aW9uIG1vZGVsIG9mIEFsYmVydGHigJlzIGhlYXZ5LWR1dHkgdHJ1Y2tpbmcgc2VjdG9yIiwiYXV0aG9yIjpbeyJmYW1pbHkiOiJBaGx1d2FsaWEiLCJnaXZlbiI6IlIuIEsuIiwicGFyc2UtbmFtZXMiOmZhbHNlLCJkcm9wcGluZy1wYXJ0aWNsZSI6IiIsIm5vbi1kcm9wcGluZy1wYXJ0aWNsZSI6IiJ9LHsiZmFtaWx5IjoiUm9oIiwiZ2l2ZW4iOiJILiBTLiIsInBhcnNlLW5hbWVzIjpmYWxzZSwiZHJvcHBpbmctcGFydGljbGUiOiIiLCJub24tZHJvcHBpbmctcGFydGljbGUiOiIifSx7ImZhbWlseSI6IlBlbmciLCJnaXZlbiI6IkouIEsuIiwicGFyc2UtbmFtZXMiOmZhbHNlLCJkcm9wcGluZy1wYXJ0aWNsZSI6IiIsIm5vbi1kcm9wcGluZy1wYXJ0aWNsZSI6IiJ9LHsiZmFtaWx5IjoiUGFwYWRpYXMiLCJnaXZlbiI6IkQuIiwicGFyc2UtbmFtZXMiOmZhbHNlLCJkcm9wcGluZy1wYXJ0aWNsZSI6IiIsIm5vbi1kcm9wcGluZy1wYXJ0aWNsZSI6IiJ9LHsiZmFtaWx5IjoiQmFpcmQiLCJnaXZlbiI6IkEuIFIuIiwicGFyc2UtbmFtZXMiOmZhbHNlLCJkcm9wcGluZy1wYXJ0aWNsZSI6IiIsIm5vbi1kcm9wcGluZy1wYXJ0aWNsZSI6IiJ9LHsiZmFtaWx5IjoiSGVjaHQiLCJnaXZlbiI6IkUuIFMuIiwicGFyc2UtbmFtZXMiOmZhbHNlLCJkcm9wcGluZy1wYXJ0aWNsZSI6IiIsIm5vbi1kcm9wcGluZy1wYXJ0aWNsZSI6IiJ9LHsiZmFtaWx5IjoiRWhyaGFydCIsImdpdmVuIjoiQi4gRC4iLCJwYXJzZS1uYW1lcyI6ZmFsc2UsImRyb3BwaW5nLXBhcnRpY2xlIjoiIiwibm9uLWRyb3BwaW5nLXBhcnRpY2xlIjoiIn0seyJmYW1pbHkiOiJNdW5hIiwiZ2l2ZW4iOiJBLiIsInBhcnNlLW5hbWVzIjpmYWxzZSwiZHJvcHBpbmctcGFydGljbGUiOiIiLCJub24tZHJvcHBpbmctcGFydGljbGUiOiIifSx7ImZhbWlseSI6IlJvbmV2aWNoIiwiZ2l2ZW4iOiJKLiBBLiIsInBhcnNlLW5hbWVzIjpmYWxzZSwiZHJvcHBpbmctcGFydGljbGUiOiIiLCJub24tZHJvcHBpbmctcGFydGljbGUiOiIifSx7ImZhbWlseSI6IkhvdWNoaW5zIiwiZ2l2ZW4iOiJDLiIsInBhcnNlLW5hbWVzIjpmYWxzZSwiZHJvcHBpbmctcGFydGljbGUiOiIiLCJub24tZHJvcHBpbmctcGFydGljbGUiOiIifSx7ImZhbWlseSI6IktpbGxpbmdzd29ydGgiLCJnaXZlbiI6Ik4uIEouIiwicGFyc2UtbmFtZXMiOmZhbHNlLCJkcm9wcGluZy1wYXJ0aWNsZSI6IiIsIm5vbi1kcm9wcGluZy1wYXJ0aWNsZSI6IiJ9LHsiZmFtaWx5IjoiQWNldmVzIiwiZ2l2ZW4iOiJTLiBNLiIsInBhcnNlLW5hbWVzIjpmYWxzZSwiZHJvcHBpbmctcGFydGljbGUiOiIiLCJub24tZHJvcHBpbmctcGFydGljbGUiOiIifV0sImNvbnRhaW5lci10aXRsZSI6IlRyYW5zcG9ydGF0aW9uIFJlc2VhcmNoIFBhcnQgRDogVHJhbnNwb3J0IGFuZCBFbnZpcm9ubWVudCIsImFjY2Vzc2VkIjp7ImRhdGUtcGFydHMiOltbMjAyNiwyLDddXX0sIkRPSSI6IjEwLjEwMTYvai5pamh5ZGVuZS4yMDIyLjEyLjE1MiIsIklTU04iOiIwMzYwMzE5OSIsIlVSTCI6Imh0dHBzOi8vZG9pLm9yZy8xMC4xMDE2L2ouaWpoeWRlbmUuMjAyMi4xMi4xNTIiLCJpc3N1ZWQiOnsiZGF0ZS1wYXJ0cyI6W1syMDI1LDMsMV1dfSwicGFnZSI6IjEwNDYxMiIsImFic3RyYWN0IjoiV2UgaW52ZXN0aWdhdGUgdGhlIHBvdGVudGlhbCBvZiBsaXF1aWQgaHlkcm9nZW4gc3RvcmFnZSAoTEgyKSBvbi1ib2FyZCBDbGFzcy04IGhlYXZ5IGR1dHkgdHJ1Y2tzIHRvIHJlc29sdmUgbWFueSBvZiB0aGUgcmFuZ2UsIHdlaWdodCwgdm9sdW1lLCByZWZ1ZWxpbmcgdGltZSBhbmQgY29zdCBpc3N1ZXMgYXNzb2NpYXRlZCB3aXRoIDM1MCBvciA3MDAtYmFyIGNvbXByZXNzZWQgSDIgc3RvcmFnZSBpbiBUeXBlLTMgb3IgVHlwZS00IGNvbXBvc2l0ZSB0YW5rcy4gV2UgcHJlc2VudCBhbmQgZGlzY3VzcyBjb25jZXB0dWFsIHN0b3JhZ2Ugc3lzdGVtIGNvbmZpZ3VyYXRpb25zIGNhcGFibGUgb2Ygc3VwcGx5aW5nIEgyIHRvIGZ1ZWwgY2VsbHMgYXQgNS1iYXIgd2l0aCBvciB3aXRob3V0IG9uLWJvYXJkIExIMiBwdW1wcy4gU3RydWN0dXJhbCBhc3BlY3RzIG9mIHN0b3JpbmcgTEgyIGluIGRvdWJsZSB3YWxsZWQsIHZhY3V1bSBpbnN1bGF0ZWQsIGFuZCBsb3ctcHJlc3N1cmUgVHlwZS0xIHRhbmtzIGFyZSBpbnZlc3RpZ2F0ZWQuIFN0cnVjdHVyYWwgbWF0ZXJpYWxzIGFuZCBpbnN1bGF0aW9uIG1ldGhvZHMgYXJlIGRpc2N1c3NlZCBmb3Igc2VydmljZSBhdCBjcnlvZ2VuaWMgdGVtcGVyYXR1cmVzIGFuZCBtaXRpZ2F0aW9uIG9mIGhlYXQgbGVhayB0byBwcmV2ZW50IExIMiBib2lsLW9mZi4gRmFpbHVyZSBtb2RlcyBvZiB0aGUgbGluZXIgYW5kIHNoZWxsIGFyZSBpZGVudGlmaWVkIGFuZCBhbmFseXplZCB1c2luZyB0aGUgcmVndWxhdG9yeSBjb2RlcyBhbmQgZGV0YWlsZWQgZmluaXRlIGVsZW1lbnQgKEZFKSBtZXRob2RzLiBUaGUgY29uY2VwdHVhbCBzeXN0ZW1zIGFyZSBzdWJqZWN0ZWQgdG8gYSBmYWlsdXJlIG1vZGVzIGFuZCBlZmZlY3RzIGFuYWx5c2lzIChGTUVBKSBhbmQgYSBzYWZldHksIGNvZGVzLCBhbmQgc3RhbmRhcmRzIChTQ1MpIHJldmlldyB0byByYW5rIGZhaWx1cmVzIGFuZCBpZGVudGlmeSBzYWZldHkgZ2Fwcy4gVGhlIHJlc3VsdHMgaW5kaWNhdGUgdGhhdCB0aGUgY29uY2VwdHVhbCBzeXN0ZW1zIGNhbiByZWFjaCAxOS42JSB1c2VhYmxlIGdyYXZpbWV0cmljIGNhcGFjaXR5LCA0MC45IGctSDIvTCB1c2VhYmxlIHZvbHVtZXRyaWMgY2FwYWNpdHkgYW5kICQxNzTigJMxODMva2ctSDIgY29zdCAoMjAxNiBVU0QpIHdoZW4gbWFudWZhY3R1cmVkIDEwMCwwMDAgc3lzdGVtcyBhbm51YWxseS4iLCJwdWJsaXNoZXIiOiJQZXJnYW1vbiIsImlzc3VlIjoiMzUiLCJ2b2x1bWUiOiIxNDAiLCJjb250YWluZXItdGl0bGUtc2hvcnQiOiJUcmFuc3AuIFJlcy4gRCBUcmFuc3AuIEVudmlyb24uIn0sImlzVGVtcG9yYXJ5IjpmYWxzZX0seyJpZCI6Ijg2YmU3YTc1LWIxYWUtMzE0ZC1hNWRhLTEwMDJkOTU1NTUyNCIsIml0ZW1EYXRhIjp7InR5cGUiOiJhcnRpY2xlLWpvdXJuYWwiLCJpZCI6Ijg2YmU3YTc1LWIxYWUtMzE0ZC1hNWRhLTEwMDJkOTU1NTUyNCIsInRpdGxlIjoiRWxlY3RyaWZpY2F0aW9uIG9mIHJvYWQgZnJlaWdodCB0cmFuc3BvcnQ6IFBvbGljeSBpbXBsaWNhdGlvbnMgaW4gQnJpdGlzaCBDb2x1bWJpYSIsImF1dGhvciI6W3siZmFtaWx5IjoiVGFsZWJpYW4iLCJnaXZlbiI6IkhvZGEiLCJwYXJzZS1uYW1lcyI6ZmFsc2UsImRyb3BwaW5nLXBhcnRpY2xlIjoiIiwibm9uLWRyb3BwaW5nLXBhcnRpY2xlIjoiIn0seyJmYW1pbHkiOiJIZXJyZXJhIiwiZ2l2ZW4iOiJPbWFyIEUuIiwicGFyc2UtbmFtZXMiOmZhbHNlLCJkcm9wcGluZy1wYXJ0aWNsZSI6IiIsIm5vbi1kcm9wcGluZy1wYXJ0aWNsZSI6IiJ9LHsiZmFtaWx5IjoiVHJhbiIsImdpdmVuIjoiTWFydGlubyIsInBhcnNlLW5hbWVzIjpmYWxzZSwiZHJvcHBpbmctcGFydGljbGUiOiIiLCJub24tZHJvcHBpbmctcGFydGljbGUiOiIifSx7ImZhbWlseSI6Ik3DqXJpZGEiLCJnaXZlbiI6IldhbHRlciIsInBhcnNlLW5hbWVzIjpmYWxzZSwiZHJvcHBpbmctcGFydGljbGUiOiIiLCJub24tZHJvcHBpbmctcGFydGljbGUiOiIifV0sImNvbnRhaW5lci10aXRsZSI6IkVuZXJneSBQb2xpY3kiLCJhY2Nlc3NlZCI6eyJkYXRlLXBhcnRzIjpbWzIwMjUsMTIsMTZdXX0sIkRPSSI6IjEwLjEwMTYvSi5FTlBPTC4yMDE4LjAxLjAwNCIsIklTU04iOiIwMzAxLTQyMTUiLCJVUkwiOiJodHRwczovL3d3dy5zY2llbmNlZGlyZWN0LmNvbS9zY2llbmNlL2FydGljbGUvcGlpL1MwMzAxNDIxNTE4MzAwMDQxIiwiaXNzdWVkIjp7ImRhdGUtcGFydHMiOltbMjAxOCw0LDFdXX0sInBhZ2UiOiIxMDktMTE4IiwiYWJzdHJhY3QiOiJSb2FkIHRyYW5zcG9ydGF0aW9uIGFjY291bnRzIGZvciAyNSUgb2YgdG90YWwgZ3JlZW5ob3VzZSBnYXMgKEdIRykgZW1pc3Npb25zIGluIEJyaXRpc2ggQ29sdW1iaWEgKEIuQy4pIGFuZCBtb3JlIHRoYW4gaGFsZiBvZiB0aGVzZSBlbWlzc2lvbnMgb3JpZ2luYXRlIGZyb20gcm9hZCBmcmVpZ2h0IHRyYW5zcG9ydC4gV2UgZXhhbWluZWQgdGhlIHBvdGVudGlhbCBvZiBhbGwtZWxlY3RyaWMgZnJlaWdodCB0cnVja3MgdG8gYWNoaWV2ZSA2NCUgR0hHIGVtaXNzaW9ucyByZWR1Y3Rpb24gYnkgMjA0MC4gVGhlIHJlc3VsdHMgc3VnZ2VzdCB0aGF0IGV2ZW4gdGhlIHN0cmluZ2VudCByZWd1bGF0aW9ucyBvbiBmdWVsIGVmZmljaWVuY3kgb2YgY29udmVudGlvbmFsIHRydWNrcyB3aWxsIGZhaWwgdG8gc3RlYWRpbHkgZGVjcmVhc2UgdGhlIGVtaXNzaW9ucy4gTW9yZSB0aGFuIDY1JSBvZiBmcmVpZ2h0IHRydWNrcyB3b3VsZCBoYXZlIHRvIHJ1biBvbiBhbGwtZWxlY3RyaWMgcG93ZXJ0cmFpbnMgd2hpY2ggdHJhbnNsYXRlcyBpbnRvIDEwMCUgc2VjdG9yIHBlbmV0cmF0aW9uIGFzIGVhcmx5IGFzIDIwMjUuIFdlIGFzc2Vzc2VkIHRoZSBhdmFpbGFibGUgbG9jYWwgZW5lcmd5IHJlc291cmNlcyBmb3IgbWFzcyBtYXJrZXQgcGVuZXRyYXRpb24gb2YgYWxsLWVsZWN0cmljIHRydWNrcy4gVGhlIHJlc3VsdHMgc3VnZ2VzdCB0aGF0IGV2ZXJ5IDElIG9mIEdIRyBlbWlzc2lvbnMgcmVkdWN0aW9uIGZyb20gcm9hZCBmcmVpZ2h0IHRyYW5zcG9ydCB3b3VsZCByZXF1aXJlIDEuNeKAkzMuOCUgYWRkaXRpb25hbCBoeWRyb2VsZWN0cmljIGdlbmVyYXRpb24gYnkgMjA0MC4gQ29ycmVzcG9uZGluZ2x5LCBhIDY0JSByZWR1Y3Rpb24gcmVxdWlyZXMgMTLigJMzMyBUV2ggb2YgZWxlY3RyaWNpdHkuIFRoYXQgaXMgMi414oCTNi41IHRpbWVzIHRoZSBwcm9qZWN0ZWQgZ2VuZXJhdGlvbiBvZiB0aGUgQi5DLuKAmXMgbGFyZ2VzdCBoeWRyb2VsZWN0cmljIHByb2plY3QgaW4gZGVjYWRlcyAoU2l0ZSBDKS4gSGVuY2UsIG5ldyBwb2xpY2llcyBhcmUgcmVxdWlyZWQgdG8gc3VwcG9ydCBkaXZlcnNpZmllZCByZW5ld2FibGUgZWxlY3RyaWNpdHkgZ2VuZXJhdGlvbiBhbmQgbG93LWNhcmJvbiBwYXRod2F5cy4gRm9yIGV4YW1wbGUsIGNhcmJvbiBjYXB0dXJlIGFuZCBzZXF1ZXN0cmF0aW9uIGNvdXBsZWQgd2l0aCBwcm92aW5jaWFsIHJlc2VydmVzIG9mIG5hdHVyYWwgZ2FzIGNhbiBlbmFibGUgbG93LWNhcmJvbiBoeWRyb2dlbiBwcm9kdWN0aW9uIGFuZCBkZWNyZWFzZSB0aGUgZWxlY3RyaWNpdHkgcmVxdWlyZW1lbnRzIGZvciB6ZXJvLWVtaXNzaW9uIHZlaGljbGVzIGluIEIuQy4iLCJwdWJsaXNoZXIiOiJFbHNldmllciIsInZvbHVtZSI6IjExNSIsImNvbnRhaW5lci10aXRsZS1zaG9ydCI6IkVuZXJneSBQb2xpY3kifSwiaXNUZW1wb3JhcnkiOmZhbHNlfV19&quot;,&quot;citationItems&quot;:[{&quot;id&quot;:&quot;fdc69b18-bff8-359d-8a77-5ddb24635ef0&quot;,&quot;itemData&quot;:{&quot;type&quot;:&quot;article-journal&quot;,&quot;id&quot;:&quot;fdc69b18-bff8-359d-8a77-5ddb24635ef0&quot;,&quot;title&quot;:&quot;Deployment of fuel cell vehicles in China: Greenhouse gas emission reductions from converting the heavy-duty truck fleet from diesel and natural gas to hydrogen&quot;,&quot;author&quot;:[{&quot;family&quot;:&quot;Liu&quot;,&quot;given&quot;:&quot;Feiqi&quot;,&quot;parse-names&quot;:false,&quot;dropping-particle&quot;:&quot;&quot;,&quot;non-dropping-particle&quot;:&quot;&quot;},{&quot;family&quot;:&quot;Mauzerall&quot;,&quot;given&quot;:&quot;Denise L.&quot;,&quot;parse-names&quot;:false,&quot;dropping-particle&quot;:&quot;&quot;,&quot;non-dropping-particle&quot;:&quot;&quot;},{&quot;family&quot;:&quot;Zhao&quot;,&quot;given&quot;:&quot;Fuquan&quot;,&quot;parse-names&quot;:false,&quot;dropping-particle&quot;:&quot;&quot;,&quot;non-dropping-particle&quot;:&quot;&quot;},{&quot;family&quot;:&quot;Hao&quot;,&quot;given&quot;:&quot;Han&quot;,&quot;parse-names&quot;:false,&quot;dropping-particle&quot;:&quot;&quot;,&quot;non-dropping-particle&quot;:&quot;&quot;}],&quot;container-title&quot;:&quot;International Journal of Hydrogen Energy&quot;,&quot;accessed&quot;:{&quot;date-parts&quot;:[[2026,2,7]]},&quot;DOI&quot;:&quot;10.1016/j.ijhydene.2021.02.198&quot;,&quot;ISSN&quot;:&quot;03603199&quot;,&quot;URL&quot;:&quot;https://doi.org/10.1038/s41560-018-0108-1&quot;,&quot;issued&quot;:{&quot;date-parts&quot;:[[2021,5,17]]},&quot;page&quot;:&quot;17982-17997&quot;,&quot;abstract&quot;:&quot;Hydrogen fuel cells, as an energy source for heavy duty vehicles, are gaining attention as a potential carbon mitigation strategy. Here we calculate the greenhouse gas (GHG) emissions of the Chinese heavy-duty truck fleet under four hydrogen fuel cell heavy-duty truck penetration scenarios from 2020 through 2050. We introduce Aggressive, Moderate, Conservative and No Fuel Cell Vehicle (No FCV) scenarios. Under these four scenarios, the market share of heavy-duty trucks powered by fuel cells will reach 100%, 50%, 20% and 0%, respectively, in 2050. We go beyond previous studies which compared differences in GHG emissions from different hydrogen production pathways. We now combine an analysis of the carbon intensity of various hydrogen production pathways with predictions of the future hydrogen supply structure in China along with various penetration rates of heavy-duty fuel cell vehicles. We calculate the associated carbon intensity per vehicle kilometer travelled of the hydrogen used in heavy-duty trucks in each scenario, providing a practical application of our research. Our results indicate that if China relies only on fuel economy improvements, with the projected increase in vehicle miles travelled, the GHG emissions of the heavy-duty truck fleet will continue to increase and will remain almost unchanged after 2025. The Aggressive, Moderate and Conservative FCV Scenarios will achieve 63%, 30% and 12% reductions, respectively, in GHG emissions in 2050 from the heavy duty truck fleet compared to the No FCV Scenario. Additional reductions are possible if the current source of hydrogen from fossil fuels was displaced with increased use of hydrogen from water electrolysis using non-fossil generated electricity.&quot;,&quot;publisher&quot;:&quot;Pergamon&quot;,&quot;issue&quot;:&quot;34&quot;,&quot;volume&quot;:&quot;46&quot;,&quot;container-title-short&quot;:&quot;Int. J. Hydrogen Energy&quot;},&quot;isTemporary&quot;:false},{&quot;id&quot;:&quot;9403f030-56b6-3882-95d9-5dea9ae3bb80&quot;,&quot;itemData&quot;:{&quot;type&quot;:&quot;article-journal&quot;,&quot;id&quot;:&quot;9403f030-56b6-3882-95d9-5dea9ae3bb80&quot;,&quot;title&quot;:&quot;Greenhouse gas life cycle analysis of China's fuel cell medium- and heavy-duty trucks under segmented usage scenarios and vehicle types&quot;,&quot;author&quot;:[{&quot;family&quot;:&quot;Ren&quot;,&quot;given&quot;:&quot;Lei&quot;,&quot;parse-names&quot;:false,&quot;dropping-particle&quot;:&quot;&quot;,&quot;non-dropping-particle&quot;:&quot;&quot;},{&quot;family&quot;:&quot;Zhou&quot;,&quot;given&quot;:&quot;Sheng&quot;,&quot;parse-names&quot;:false,&quot;dropping-particle&quot;:&quot;&quot;,&quot;non-dropping-particle&quot;:&quot;&quot;},{&quot;family&quot;:&quot;Peng&quot;,&quot;given&quot;:&quot;Tianduo&quot;,&quot;parse-names&quot;:false,&quot;dropping-particle&quot;:&quot;&quot;,&quot;non-dropping-particle&quot;:&quot;&quot;},{&quot;family&quot;:&quot;Ou&quot;,&quot;given&quot;:&quot;Xunmin&quot;,&quot;parse-names&quot;:false,&quot;dropping-particle&quot;:&quot;&quot;,&quot;non-dropping-particle&quot;:&quot;&quot;}],&quot;container-title&quot;:&quot;Energy&quot;,&quot;accessed&quot;:{&quot;date-parts&quot;:[[2026,2,7]]},&quot;DOI&quot;:&quot;10.1016/j.energy.2022.123628&quot;,&quot;ISSN&quot;:&quot;03605442&quot;,&quot;URL&quot;:&quot;https://doi.org/10.1038/d41586-020-02927-9&quot;,&quot;issued&quot;:{&quot;date-parts&quot;:[[2022,6,15]]},&quot;page&quot;:&quot;123628&quot;,&quot;abstract&quot;:&quot;A unified and complete China life cycle model is established considering differences in various test conditions to provide a data check and harmonizing method for fuel economy for medium-and heavy-duty truck(MHDT), taking into account the differences in MHDTs weight classes, usage scenarios and power systems. Different penetration scenarios for alternative fuels are established to predict changes in MHDT fleets. The results show that hydrogen sources substantially impact the emission reduction potential of MHDTs. Renewable electrolysis and by-product hydrogen can reduce GHG emissions by 29.0–52.4%. Other hydrogen pathways, which rely on hydrogen transportation and storage technologies, will present the opportunity for emission reduction only after the grid becomes low-carbon. In terms of vehicle models, the battery mass of battery-electric MHDT accounts for over 15% of their curb weight, weakening their emission reduction benefit. By contrast, fuel cell Class 8 trucks may maximize emission reductions because of its lower mass of equipment. Under different scenarios, the MHDT fleet is expected to cut emissions by 12.1–69.9% by 2050. However, overly aggressive adoption of hydrogen could lead to an increase in emissions from 2020 to 2040. Thus, comprehensive consideration of the large-scale promotion of FC-MHDTs combined with China's energy transition and technological development is suggested.&quot;,&quot;publisher&quot;:&quot;Pergamon&quot;,&quot;issue&quot;:&quot;7830&quot;,&quot;volume&quot;:&quot;249&quot;,&quot;container-title-short&quot;:&quot;&quot;},&quot;isTemporary&quot;:false},{&quot;id&quot;:&quot;9ee8724e-d672-3ee9-beae-85894e4360e0&quot;,&quot;itemData&quot;:{&quot;type&quot;:&quot;article-journal&quot;,&quot;id&quot;:&quot;9ee8724e-d672-3ee9-beae-85894e4360e0&quot;,&quot;title&quot;:&quot;Net-zero transition model of Alberta’s heavy-duty trucking sector&quot;,&quot;author&quot;:[{&quot;family&quot;:&quot;Ahluwalia&quot;,&quot;given&quot;:&quot;R. K.&quot;,&quot;parse-names&quot;:false,&quot;dropping-particle&quot;:&quot;&quot;,&quot;non-dropping-particle&quot;:&quot;&quot;},{&quot;family&quot;:&quot;Roh&quot;,&quot;given&quot;:&quot;H. S.&quot;,&quot;parse-names&quot;:false,&quot;dropping-particle&quot;:&quot;&quot;,&quot;non-dropping-particle&quot;:&quot;&quot;},{&quot;family&quot;:&quot;Peng&quot;,&quot;given&quot;:&quot;J. K.&quot;,&quot;parse-names&quot;:false,&quot;dropping-particle&quot;:&quot;&quot;,&quot;non-dropping-particle&quot;:&quot;&quot;},{&quot;family&quot;:&quot;Papadias&quot;,&quot;given&quot;:&quot;D.&quot;,&quot;parse-names&quot;:false,&quot;dropping-particle&quot;:&quot;&quot;,&quot;non-dropping-particle&quot;:&quot;&quot;},{&quot;family&quot;:&quot;Baird&quot;,&quot;given&quot;:&quot;A. R.&quot;,&quot;parse-names&quot;:false,&quot;dropping-particle&quot;:&quot;&quot;,&quot;non-dropping-particle&quot;:&quot;&quot;},{&quot;family&quot;:&quot;Hecht&quot;,&quot;given&quot;:&quot;E. S.&quot;,&quot;parse-names&quot;:false,&quot;dropping-particle&quot;:&quot;&quot;,&quot;non-dropping-particle&quot;:&quot;&quot;},{&quot;family&quot;:&quot;Ehrhart&quot;,&quot;given&quot;:&quot;B. D.&quot;,&quot;parse-names&quot;:false,&quot;dropping-particle&quot;:&quot;&quot;,&quot;non-dropping-particle&quot;:&quot;&quot;},{&quot;family&quot;:&quot;Muna&quot;,&quot;given&quot;:&quot;A.&quot;,&quot;parse-names&quot;:false,&quot;dropping-particle&quot;:&quot;&quot;,&quot;non-dropping-particle&quot;:&quot;&quot;},{&quot;family&quot;:&quot;Ronevich&quot;,&quot;given&quot;:&quot;J. A.&quot;,&quot;parse-names&quot;:false,&quot;dropping-particle&quot;:&quot;&quot;,&quot;non-dropping-particle&quot;:&quot;&quot;},{&quot;family&quot;:&quot;Houchins&quot;,&quot;given&quot;:&quot;C.&quot;,&quot;parse-names&quot;:false,&quot;dropping-particle&quot;:&quot;&quot;,&quot;non-dropping-particle&quot;:&quot;&quot;},{&quot;family&quot;:&quot;Killingsworth&quot;,&quot;given&quot;:&quot;N. J.&quot;,&quot;parse-names&quot;:false,&quot;dropping-particle&quot;:&quot;&quot;,&quot;non-dropping-particle&quot;:&quot;&quot;},{&quot;family&quot;:&quot;Aceves&quot;,&quot;given&quot;:&quot;S. M.&quot;,&quot;parse-names&quot;:false,&quot;dropping-particle&quot;:&quot;&quot;,&quot;non-dropping-particle&quot;:&quot;&quot;}],&quot;container-title&quot;:&quot;Transportation Research Part D: Transport and Environment&quot;,&quot;accessed&quot;:{&quot;date-parts&quot;:[[2026,2,7]]},&quot;DOI&quot;:&quot;10.1016/j.ijhydene.2022.12.152&quot;,&quot;ISSN&quot;:&quot;03603199&quot;,&quot;URL&quot;:&quot;https://doi.org/10.1016/j.ijhydene.2022.12.152&quot;,&quot;issued&quot;:{&quot;date-parts&quot;:[[2025,3,1]]},&quot;page&quot;:&quot;104612&quot;,&quot;abstract&quot;:&quot;We investigate the potential of liquid hydrogen storage (LH2) on-board Class-8 heavy duty trucks to resolve many of the range, weight, volume, refueling time and cost issues associated with 350 or 700-bar compressed H2 storage in Type-3 or Type-4 composite tanks. We present and discuss conceptual storage system configurations capable of supplying H2 to fuel cells at 5-bar with or without on-board LH2 pumps. Structural aspects of storing LH2 in double walled, vacuum insulated, and low-pressure Type-1 tanks are investigated. Structural materials and insulation methods are discussed for service at cryogenic temperatures and mitigation of heat leak to prevent LH2 boil-off. Failure modes of the liner and shell are identified and analyzed using the regulatory codes and detailed finite element (FE) methods. The conceptual systems are subjected to a failure modes and effects analysis (FMEA) and a safety, codes, and standards (SCS) review to rank failures and identify safety gaps. The results indicate that the conceptual systems can reach 19.6% useable gravimetric capacity, 40.9 g-H2/L useable volumetric capacity and $174–183/kg-H2 cost (2016 USD) when manufactured 100,000 systems annually.&quot;,&quot;publisher&quot;:&quot;Pergamon&quot;,&quot;issue&quot;:&quot;35&quot;,&quot;volume&quot;:&quot;140&quot;,&quot;container-title-short&quot;:&quot;Transp. Res. D Transp. Environ.&quot;},&quot;isTemporary&quot;:false},{&quot;id&quot;:&quot;86be7a75-b1ae-314d-a5da-1002d9555524&quot;,&quot;itemData&quot;:{&quot;type&quot;:&quot;article-journal&quot;,&quot;id&quot;:&quot;86be7a75-b1ae-314d-a5da-1002d9555524&quot;,&quot;title&quot;:&quot;Electrification of road freight transport: Policy implications in British Columbia&quot;,&quot;author&quot;:[{&quot;family&quot;:&quot;Talebian&quot;,&quot;given&quot;:&quot;Hoda&quot;,&quot;parse-names&quot;:false,&quot;dropping-particle&quot;:&quot;&quot;,&quot;non-dropping-particle&quot;:&quot;&quot;},{&quot;family&quot;:&quot;Herrera&quot;,&quot;given&quot;:&quot;Omar E.&quot;,&quot;parse-names&quot;:false,&quot;dropping-particle&quot;:&quot;&quot;,&quot;non-dropping-particle&quot;:&quot;&quot;},{&quot;family&quot;:&quot;Tran&quot;,&quot;given&quot;:&quot;Martino&quot;,&quot;parse-names&quot;:false,&quot;dropping-particle&quot;:&quot;&quot;,&quot;non-dropping-particle&quot;:&quot;&quot;},{&quot;family&quot;:&quot;Mérida&quot;,&quot;given&quot;:&quot;Walter&quot;,&quot;parse-names&quot;:false,&quot;dropping-particle&quot;:&quot;&quot;,&quot;non-dropping-particle&quot;:&quot;&quot;}],&quot;container-title&quot;:&quot;Energy Policy&quot;,&quot;accessed&quot;:{&quot;date-parts&quot;:[[2025,12,16]]},&quot;DOI&quot;:&quot;10.1016/J.ENPOL.2018.01.004&quot;,&quot;ISSN&quot;:&quot;0301-4215&quot;,&quot;URL&quot;:&quot;https://www.sciencedirect.com/science/article/pii/S0301421518300041&quot;,&quot;issued&quot;:{&quot;date-parts&quot;:[[2018,4,1]]},&quot;page&quot;:&quot;109-118&quot;,&quot;abstract&quot;:&quot;Road transportation accounts for 25% of total greenhouse gas (GHG) emissions in British Columbia (B.C.) and more than half of these emissions originate from road freight transport. We examined the potential of all-electric freight trucks to achieve 64% GHG emissions reduction by 2040. The results suggest that even the stringent regulations on fuel efficiency of conventional trucks will fail to steadily decrease the emissions. More than 65% of freight trucks would have to run on all-electric powertrains which translates into 100% sector penetration as early as 2025. We assessed the available local energy resources for mass market penetration of all-electric trucks. The results suggest that every 1% of GHG emissions reduction from road freight transport would require 1.5–3.8% additional hydroelectric generation by 2040. Correspondingly, a 64% reduction requires 12–33 TWh of electricity. That is 2.5–6.5 times the projected generation of the B.C.’s largest hydroelectric project in decades (Site C). Hence, new policies are required to support diversified renewable electricity generation and low-carbon pathways. For example, carbon capture and sequestration coupled with provincial reserves of natural gas can enable low-carbon hydrogen production and decrease the electricity requirements for zero-emission vehicles in B.C.&quot;,&quot;publisher&quot;:&quot;Elsevier&quot;,&quot;volume&quot;:&quot;115&quot;,&quot;container-title-short&quot;:&quot;Energy Policy&quot;},&quot;isTemporary&quot;:false}]},{&quot;citationID&quot;:&quot;MENDELEY_CITATION_b52734c3-e938-4981-8a09-7c4f9552fa74&quot;,&quot;properties&quot;:{&quot;noteIndex&quot;:0},&quot;isEdited&quot;:false,&quot;manualOverride&quot;:{&quot;isManuallyOverridden&quot;:false,&quot;citeprocText&quot;:&quot;(Aryanpur &amp;#38; Rogan, 2024; S. E. Franco et al., 2025; J. Wang et al., 2025)&quot;,&quot;manualOverrideText&quot;:&quot;&quot;},&quot;citationTag&quot;:&quot;MENDELEY_CITATION_v3_eyJjaXRhdGlvbklEIjoiTUVOREVMRVlfQ0lUQVRJT05fYjUyNzM0YzMtZTkzOC00OTgxLThhMDktN2M0Zjk1NTJmYTc0IiwicHJvcGVydGllcyI6eyJub3RlSW5kZXgiOjB9LCJpc0VkaXRlZCI6ZmFsc2UsIm1hbnVhbE92ZXJyaWRlIjp7ImlzTWFudWFsbHlPdmVycmlkZGVuIjpmYWxzZSwiY2l0ZXByb2NUZXh0IjoiKEFyeWFucHVyICYjMzg7IFJvZ2FuLCAyMDI0OyBTLiBFLiBGcmFuY28gZXQgYWwuLCAyMDI1OyBKLiBXYW5nIGV0IGFsLiwgMjAyNSkiLCJtYW51YWxPdmVycmlkZVRleHQiOiIifSwiY2l0YXRpb25JdGVtcyI6W3siaWQiOiIwMWNlOGYxZS1iMzMwLTNmMzktYTk2Yi1hM2M5YWNiZTJjYmIiLCJpdGVtRGF0YSI6eyJ0eXBlIjoiYXJ0aWNsZS1qb3VybmFsIiwiaWQiOiIwMWNlOGYxZS1iMzMwLTNmMzktYTk2Yi1hM2M5YWNiZTJjYmIiLCJ0aXRsZSI6IlB1YmxpYyB0cmFuc2l0IGVsZWN0cmlmaWNhdGlvbiBwbGFubmluZyB3aXRoIGVuZXJneSBzdG9yYWdlIHZpYSBzZWNvbmQtbGlmZSBiYXR0ZXJpZXMg4oCTIGEgc3RvY2hhc3RpYyBwcm9ncmFtbWluZyBhcHByb2FjaCIsImF1dGhvciI6W3siZmFtaWx5IjoiRnJhbmNvIiwiZ2l2ZW4iOiJTZXJnaW8gRWRnYXIiLCJwYXJzZS1uYW1lcyI6ZmFsc2UsImRyb3BwaW5nLXBhcnRpY2xlIjoiIiwibm9uLWRyb3BwaW5nLXBhcnRpY2xlIjoiIn0seyJmYW1pbHkiOiJXYW5nIiwiZ2l2ZW4iOiJKaW5nIiwicGFyc2UtbmFtZXMiOmZhbHNlLCJkcm9wcGluZy1wYXJ0aWNsZSI6IiIsIm5vbi1kcm9wcGluZy1wYXJ0aWNsZSI6IiJ9LHsiZmFtaWx5IjoiU2hpcmtvb2hpIiwiZ2l2ZW4iOiJNYWppZCBHaG9sYW1pIiwicGFyc2UtbmFtZXMiOmZhbHNlLCJkcm9wcGluZy1wYXJ0aWNsZSI6IiIsIm5vbi1kcm9wcGluZy1wYXJ0aWNsZSI6IiJ9LHsiZmFtaWx5IjoiQ2hlbiIsImdpdmVuIjoiUWlhbyIsInBhcnNlLW5hbWVzIjpmYWxzZSwiZHJvcHBpbmctcGFydGljbGUiOiIiLCJub24tZHJvcHBpbmctcGFydGljbGUiOiIifSx7ImZhbWlseSI6Ik3DqXJpZGEiLCJnaXZlbiI6IldhbHRlciIsInBhcnNlLW5hbWVzIjpmYWxzZSwiZHJvcHBpbmctcGFydGljbGUiOiIiLCJub24tZHJvcHBpbmctcGFydGljbGUiOiIifV0sImNvbnRhaW5lci10aXRsZSI6IkFwcGxpZWQgRW5lcmd5IiwiYWNjZXNzZWQiOnsiZGF0ZS1wYXJ0cyI6W1syMDI2LDIsN11dfSwiRE9JIjoiMTAuMTAxNi9qLmFwZW5lcmd5LjIwMjUuMTI2ODY4IiwiSVNTTiI6IjAzMDYyNjE5IiwiVVJMIjoiaHR0cHM6Ly9kb2kub3JnLzEwLjIxNzIvODA5NjA3IiwiaXNzdWVkIjp7ImRhdGUtcGFydHMiOltbMjAyNSwxMiwxNV1dfSwicHVibGlzaGVyLXBsYWNlIjoiQWxidXF1ZXJxdWUsIE5NLCBhbmQgTGl2ZXJtb3JlLCBDQSAoVW5pdGVkIFN0YXRlcykiLCJwYWdlIjoiMTI2ODY4IiwiYWJzdHJhY3QiOiJBcyBwYXJ0IG9mIGRlY2FyYm9uaXphdGlvbiBzdHJhdGVnaWVzLCBwdWJsaWMgdHJhbnNpdCBzeXN0ZW1zIGFyZSBhaW1pbmcgdG8gZWxlY3RyaWZ5IHRoZWlyIGZsZWV0cyBpbiByZXNwb25zZSB0byBjbGltYXRlIHRhcmdldHMgYW5kIG5ldC16ZXJvIGdvYWxzLiBIb3dldmVyLCB0aGUgcmVzdWx0aW5nIGluY3JlYXNlIGluIGVsZWN0cmljaXR5IGRlbWFuZCBtYXkgbGVhZCB0byBlbmVyZ3kgc3RyZXNzIG9uIHRoZSBlbGVjdHJpY2FsIGdyaWQuIFNlY29uZC1saWZlIGJhdHRlcmllcyAoU0xCcykgb2ZmZXIgYSBwb3RlbnRpYWwgc29sdXRpb24sIHlldCB0aGVpciBmaW5hbmNpYWwsIGVuZXJneSwgYW5kIGVudmlyb25tZW50YWwgaW1wYWN0cyByZW1haW4gdW5kZXJleHBsb3JlZCwgYXMgZG9lcyB0aGUgbG9uZy10ZXJtIHBsYW5uaW5nIGZvciB0aGVpciBpbnRlZ3JhdGlvbi4gVGhpcyBzdHVkeSBwcm9wb3NlcyBhIHN0cmF0ZWdpYyBwbGFubmluZyBtb2RlbCBmb3IgdHJhbnNpdGlvbmluZyBhIHB1YmxpYyB0cmFuc2l0IGZsZWV0IHRvIGJhdHRlcnkgZWxlY3RyaWMgYnVzZXMgKEJFQnMpLCBpbmNvcnBvcmF0aW5nIHRoZSBkZXBsb3ltZW50IG9mIFNMQnMgYXMgYSBiYXR0ZXJ5IGVuZXJneSBzdG9yYWdlIHN5c3RlbSAoQkVTUykuIFRoZSBtb2RlbCBqb2ludGx5IG9wdGltaXplcyBkZWNpc2lvbnMgb24gYXNzZXQgcHJvY3VyZW1lbnQsIHJlcGxhY2VtZW50LCByb3V0ZS1sZXZlbCBmbGVldCBhc3NpZ25tZW50cywgdGhlIGludGVncmF0aW9uIG9mIFNMQnMgYXMgQkVTUywgYW5kIHRoZSBpbnN0YWxsYXRpb24gb2YgYSBzdXBwb3J0aW5nIHJlbmV3YWJsZSBlbmVyZ3kgc3lzdGVtIChSRVMpLiBBIG11bHRpLXBlcmlvZCBzdG9jaGFzdGljIHByb2dyYW1taW5nIGZyYW1ld29yayBpcyBlbXBsb3llZCB0byBvcHRpbWl6ZSBwbGFubmluZyB1bmRlciB1bmNlcnRhaW50aWVzLCBzdWNoIGFzIHZlaGljbGUgYW5kIGJhdHRlcnkgY29zdHMsIGFuZCB0aGUgbW9kZWwgaXMgZm9ybXVsYXRlZCBhcyBhIG1peGVkLWludGVnZXIgbGluZWFyIHByb2dyYW0uIEEgY2FzZSBzdHVkeSBvZiBNZXRybyBWYW5jb3V2ZXIncyB0cmFuc2l0IHN5c3RlbSBpcyBjb25kdWN0ZWQgdG8gZXZhbHVhdGUgdGhyZWUgZWxlY3RyaWZpY2F0aW9uIHBhdGh3YXlzLiBSZXN1bHRzIHNob3cgdGhhdCBTTEJzIGNhbiBtZWV0IHVwIHRvIDg0ICUgb2YgdGhlIGZsZWV0J3MgcmVjaGFyZ2luZyBlbmVyZ3kgZGVtYW5kLCByZWR1Y2UgYW5udWFsIG9wZXJhdGluZyBjb3N0cyBieSB1cCB0byAkMTA3IG1pbGxpb24sIGFuZCBsb3dlciB0b3RhbCBzeXN0ZW0gY29zdHMgYnkgJDc4IG1pbGxpb24uIEEgc2Vuc2l0aXZpdHkgYW5hbHlzaXMgb2YgYmF0dGVyeSBhbmQgZWxlY3RyaWNpdHkgcHJpY2VzIHByb3ZpZGVzIGluc2lnaHRzIGludG8gdGhlIGludGVncmF0aW9uIG9mIFNMQnMgdW5kZXIgZGlmZmVyZW50IG1hcmtldCBhbmQgcG9saWN5IGNvbmRpdGlvbnMuIiwicHVibGlzaGVyIjoiRWxzZXZpZXIiLCJ2b2x1bWUiOiI0MDEiLCJjb250YWluZXItdGl0bGUtc2hvcnQiOiJBcHBsLiBFbmVyZ3kifSwiaXNUZW1wb3JhcnkiOmZhbHNlfSx7ImlkIjoiMDNhOGYxYTMtZWEwMi0zNTQ0LTljNjAtZWJhMWM5MTIwYWVlIiwiaXRlbURhdGEiOnsidHlwZSI6ImFydGljbGUtam91cm5hbCIsImlkIjoiMDNhOGYxYTMtZWEwMi0zNTQ0LTljNjAtZWJhMWM5MTIwYWVlIiwidGl0bGUiOiJVcmJhbiB0cmFuc2l0IGRlY2FyYm9uaXphdGlvbiB2aWEgc3RvY2hhc3RpYyBwcm9ncmFtbWluZyBhbmQgc3RhdGlzdGljYWwgaW5mZXJlbmNlIHVuZGVyIHVuY2VydGFpbnR5IiwiYXV0aG9yIjpbeyJmYW1pbHkiOiJXYW5nIiwiZ2l2ZW4iOiJKaW5nIiwicGFyc2UtbmFtZXMiOmZhbHNlLCJkcm9wcGluZy1wYXJ0aWNsZSI6IiIsIm5vbi1kcm9wcGluZy1wYXJ0aWNsZSI6IiJ9LHsiZmFtaWx5IjoiR2hvbGFtaSBTaGlya29vaGkiLCJnaXZlbiI6Ik1hamlkIiwicGFyc2UtbmFtZXMiOmZhbHNlLCJkcm9wcGluZy1wYXJ0aWNsZSI6IiIsIm5vbi1kcm9wcGluZy1wYXJ0aWNsZSI6IiJ9LHsiZmFtaWx5IjoiQWt0ZXIiLCJnaXZlbiI6IlJ1YmluYSIsInBhcnNlLW5hbWVzIjpmYWxzZSwiZHJvcHBpbmctcGFydGljbGUiOiIiLCJub24tZHJvcHBpbmctcGFydGljbGUiOiIifSx7ImZhbWlseSI6Ik3DqXJpZGEiLCJnaXZlbiI6IldhbHRlciIsInBhcnNlLW5hbWVzIjpmYWxzZSwiZHJvcHBpbmctcGFydGljbGUiOiIiLCJub24tZHJvcHBpbmctcGFydGljbGUiOiIifV0sImNvbnRhaW5lci10aXRsZSI6IlRyYW5zcG9ydGF0aW9uIFJlc2VhcmNoIFBhcnQgRDogVHJhbnNwb3J0IGFuZCBFbnZpcm9ubWVudCIsImFjY2Vzc2VkIjp7ImRhdGUtcGFydHMiOltbMjAyNiwyLDddXX0sIkRPSSI6IjEwLjEwMTYvai50cmQuMjAyNS4xMDQ3MTEiLCJJU1NOIjoiMTM2MTkyMDkiLCJVUkwiOiJodHRwczovL2RvaS5vcmcvMTAuMjE3Mi8yMzIyNTU2IiwiaXNzdWVkIjp7ImRhdGUtcGFydHMiOltbMjAyNSw1LDFdXX0sInB1Ymxpc2hlci1wbGFjZSI6IkdvbGRlbiwgQ08gKFVuaXRlZCBTdGF0ZXMpIiwicGFnZSI6IjEwNDcxMSIsImFic3RyYWN0IjoiVXJiYW4gdHJhbnNpdCBkZWNhcmJvbml6YXRpb24gaXMgaW50ZWdyYWwgdG8gYWNoaWV2aW5nIGEgbmV0LXplcm8gcHVibGljIHRyYW5zcG9ydGF0aW9uIHN5c3RlbXMuIFRoaXMgd29yayBwcm9wb3NlcyBhbiBvcHRpbWl6YXRpb24gbW9kZWwgZm9yIGJ1cyBmbGVldCB0cmFuc2l0aW9uIHBsYW5uaW5nLCBpbnZvbHZpbmcgcHVyY2hhc2VzIGFuZCBhbGxvY2F0aW9uIHRvIHJvdXRlcywgZnVlbGluZyBhbmQgY2hhcmdpbmcgaW5mcmFzdHJ1Y3R1cmUsIGFuZCBmaW5hbmNpbmcuIFRoZSBtb2RlbCBhZG9wdHMgc3RvY2hhc3RpYyBwcm9ncmFtbWluZyB0byBhZGRyZXNzIGRlY2lzaW9uLW1ha2luZyB1bmRlciB1bmNlcnRhaW50eSBhbmQgaXMgZm9ybXVsYXRlZCBhcyBhIG1peGVkLWludGVnZXIgbGluZWFyIHByb2dyYW0uIEEgY29uZmlkZW5jZSBpbnRlcnZhbCBlc3RpbWF0aW9uIG1ldGhvZCBpcyBkZXJpdmVkIHRvIGFjY29tbW9kYXRlIGRpdmVyc2UgZGVjaXNpb24gdmFsdWVzIGFuZCBub24tdW5pZm9ybSBzY2VuYXJpbyBwcm9iYWJpbGl0aWVzLCBhbG9uZ3NpZGUgYW4gZWZmaWNpZW50IHNjZW5hcmlvIGNvbnN0cnVjdGlvbiBhcHByb2FjaC4gQSBjYXNlIHN0dWR5IG9mIHRoZSBNZXRybyBWYW5jb3V2ZXIgcmVnaW9uYWwgYnVzIG5ldHdvcmsgaXMgY29uZHVjdGVkIHRvIGV4cGxvcmUgdHJhbnNpdGlvbiBwYXRod2F5cyBmb3IgYWRvcHRpbmcgYmF0dGVyeSBlbGVjdHJpYyBhbmQgaHlkcm9nZW4gZnVlbCBjZWxsIGJ1c2VzLiBSZXN1bHRzIGluZGljYXRlIHRoYXQgc2hpZnRpbmcgdG8gYSBiYXR0ZXJ5IGVsZWN0cmljIGZsZWV0IGlzIG1vcmUgY29zdC1lZmZlY3RpdmUgb3ZlcmFsbCwgd2hpbGUgdGhlIGh5ZHJvZ2VuIHBhdGh3YXkgZGVtYW5kcyBzbWFsbGVyIGluZnJhc3RydWN0dXJlIGludmVzdG1lbnRzLiBUaGUgY29tcGV0aXRpdmVuZXNzIG9mIGh5ZHJvZ2VuIGNvdWxkIHNpZ25pZmljYW50bHkgaW1wcm92ZSBpZiB0aGUgc3Vic3RhbnRpYWwgcG90ZW50aWFsIGZvciBjb3N0IHJlZHVjdGlvbnMgaXMgcmVhbGl6ZWQuIEEgbWl4ZWQgZmxlZXQgY2FuIGludGVncmF0ZSB0aGUgYWR2YW50YWdlcyBvZiBib3RoIHBhdGh3YXlzLiIsInB1Ymxpc2hlciI6IlBlcmdhbW9uIiwidm9sdW1lIjoiMTQyIiwiY29udGFpbmVyLXRpdGxlLXNob3J0IjoiVHJhbnNwLiBSZXMuIEQgVHJhbnNwLiBFbnZpcm9uLiJ9LCJpc1RlbXBvcmFyeSI6ZmFsc2V9LHsiaWQiOiIwYjFkNDJjOC1hYWY0LTMzZjUtYjdmOS1hYWQ2NzMyMWRkYjIiLCJpdGVtRGF0YSI6eyJ0eXBlIjoiYXJ0aWNsZS1qb3VybmFsIiwiaWQiOiIwYjFkNDJjOC1hYWY0LTMzZjUtYjdmOS1hYWQ2NzMyMWRkYjIiLCJ0aXRsZSI6IkRlY2FyYm9uaXNpbmcgcm9hZCBmcmVpZ2h0IHRyYW5zcG9ydDogVGhlIHJvbGUgb2YgemVyby1lbWlzc2lvbiB0cnVja3MgYW5kIGludGFuZ2libGUgY29zdHMiLCJhdXRob3IiOlt7ImZhbWlseSI6IkFyeWFucHVyIiwiZ2l2ZW4iOiJWYWhpZCIsInBhcnNlLW5hbWVzIjpmYWxzZSwiZHJvcHBpbmctcGFydGljbGUiOiIiLCJub24tZHJvcHBpbmctcGFydGljbGUiOiIifSx7ImZhbWlseSI6IlJvZ2FuIiwiZ2l2ZW4iOiJGaW9ubiIsInBhcnNlLW5hbWVzIjpmYWxzZSwiZHJvcHBpbmctcGFydGljbGUiOiIiLCJub24tZHJvcHBpbmctcGFydGljbGUiOiIifV0sImNvbnRhaW5lci10aXRsZSI6IlNjaWVudGlmaWMgUmVwb3J0cyAyMDI0IDE0OjEiLCJhY2Nlc3NlZCI6eyJkYXRlLXBhcnRzIjpbWzIwMjYsMSwyOF1dfSwiRE9JIjoiMTAuMTAzOC9zNDE1OTgtMDI0LTUyNjgyLTQiLCJJU0JOIjoiMDEyMzQ1Njc4OSIsIklTU04iOiIyMDQ1LTIzMjIiLCJQTUlEIjoiMzgyNjc1ODciLCJVUkwiOiJodHRwczovL3d3dy5uYXR1cmUuY29tL2FydGljbGVzL3M0MTU5OC0wMjQtNTI2ODItNCIsImlzc3VlZCI6eyJkYXRlLXBhcnRzIjpbWzIwMjQsMSwyNF1dfSwicGFnZSI6IjIxMTMtIiwiYWJzdHJhY3QiOiJUaGUgcm9hZCBmcmVpZ2h0IHNlY3RvciBmYWNlcyBzaWduaWZpY2FudCBjaGFsbGVuZ2VzIGluIGRlY2FyYm9uaXNhdGlvbiwgZHJpdmVuIGJ5IGhpZ2ggZW5lcmd5IGRlbWFuZCBhbmQgbGltaXRlZCBhdmFpbGFiaWxpdHkgb2YgbG93LWVtaXNzaW9uIGZ1ZWxzIGFuZCBjb21tZXJjaWFsaXNlZCB6ZXJvLWVtaXNzaW9uIHZlaGljbGVzLiBUaGlzIHN0dWR5IGludmVzdGlnYXRlcyBpbnRhbmdpYmxlIGNvc3RzIGFzc29jaWF0ZWQgd2l0aCBhZHZhbmNlZCBlbGVjdHJpYyBhbmQgaHlkcm9nZW4tcG93ZXJlZCB0cnVja3MsIGluY2x1ZGluZyByZWNoYXJnaW5nL3JlZnVlbGxpbmcgdGltZSwgY2FyZ28gY2FwYWNpdHkgbGltaXRhdGlvbnMsIGFuZCBidXllciByZWx1Y3RhbmNlIHRvd2FyZHMgZW1lcmdpbmcgdGVjaG5vbG9naWVzLiBVdGlsaXNpbmcgYSBjb21wcmVoZW5zaXZlIHdob2xlLXN5c3RlbXMgbW9kZWxsaW5nIGFwcHJvYWNoIGNvbnNpZGVyaW5nIGxvdy0gYW5kIHplcm8tZW1pc3Npb24gZnVlbHMsIGludGVyLXNlY3RvcmFsIGR5bmFtaWNzLCBhbmQgdGhlIGNhcmJvbiBidWRnZXQsIHdlIGV4cGxvcmUgY29zdC1vcHRpbWFsIGRlY2FyYm9uaXNhdGlvbiBwYXRod2F5cyBmb3IgaGVhdnksIG1lZGl1bSwgYW5kIGxpZ2h0IHRydWNrcy4gU2NlbmFyaW8gYW5kIHNlbnNpdGl2aXR5IGFuYWx5c2VzIHJldmVhbCB0aGUgZm9sbG93aW5nIGluc2lnaHRzOiAoMSkgRWxlY3RyaWMgdHJ1Y2tzIGRvbWluYXRlIHRoZSBtYXJrZXQgdW5kZXIgbWl0aWdhdGlvbiBwYXRod2F5cyBhY3Jvc3MgYWxsIHdlaWdodCBjYXRlZ29yaWVzLiBIb3dldmVyLCB0aGUgaW5jbHVzaW9uIG9mIGludGFuZ2libGUgY29zdHMgdHJpZ2dlcnMgYSBzaGlmdCwgbGVhZGluZyB0byB0aGUgZW1lcmdlbmNlIG9mIGh5ZHJvZ2VuIGZ1ZWwgY2VsbCB2ZWhpY2xlcyBmb3IgaGVhdnkgdHJ1Y2tzLCB3aGlsZSBiYXR0ZXJ5IGVsZWN0cmljIHZlaGljbGVzIGFyZSBwcmVmZXJyZWQgZm9yIG1lZGl1bSBhbmQgc21hbGwgdHJ1Y2tzLiAoMikgUHJpb3JpdGlzaW5nIGhlYXZ5IHRydWNrIGRlY2FyYm9uaXNhdGlvbiBhbmQgdGFraW5nIGVhcmx5IGFjdGlvbiBhcmUgY3J1Y2lhbCB0byBhdm9pZCBjYXJib24gbG9jay1pbiBlZmZlY3RzLiAoMykgQ29uc2lkZXJpbmcgbGltaXRlZCBkZWNhcmJvbmlzYXRpb24gb3B0aW9ucywgd2hlcmUgZWxlY3RyaWMgYW5kIGh5ZHJvZ2VuLWZ1ZWxsZWQgdHJ1Y2tzIGFyZSBwaXZvdGFsLCB0aGlzIHJlc2VhcmNoIGhpZ2hsaWdodHMgdGhlIHNpZ25pZmljYW5jZSBvZiBwb2xpY3kgaW5zdHJ1bWVudHMgdGFyZ2V0aW5nIG9wZXJhdGlvbmFsIGV4cGVuZGl0dXJlcyBvdmVyIGNvbnZlbnRpb25hbCBwdXJjaGFzZSBwcmljZSBpbmNlbnRpdmVzLiBTdWNoIHBvbGljaWVzIG9mZmVyIGR1YWwgYmVuZWZpdHMgYnkgc3VwcG9ydGluZyB0cnVjayBvd25lcnMgYW5kIGRpcmVjdGluZyBpbmNlbnRpdmVzIG1vcmUgcHJlY2lzZWx5IHRvd2FyZHMgYWNoaWV2aW5nIG1lYXN1cmFibGUgZW1pc3Npb24gcmVkdWN0aW9ucy4iLCJwdWJsaXNoZXIiOiJOYXR1cmUgUHVibGlzaGluZyBHcm91cCIsImlzc3VlIjoiMSIsInZvbHVtZSI6IjE0IiwiY29udGFpbmVyLXRpdGxlLXNob3J0IjoiIn0sImlzVGVtcG9yYXJ5IjpmYWxzZX1dfQ==&quot;,&quot;citationItems&quot;:[{&quot;id&quot;:&quot;01ce8f1e-b330-3f39-a96b-a3c9acbe2cbb&quot;,&quot;itemData&quot;:{&quot;type&quot;:&quot;article-journal&quot;,&quot;id&quot;:&quot;01ce8f1e-b330-3f39-a96b-a3c9acbe2cbb&quot;,&quot;title&quot;:&quot;Public transit electrification planning with energy storage via second-life batteries – a stochastic programming approach&quot;,&quot;author&quot;:[{&quot;family&quot;:&quot;Franco&quot;,&quot;given&quot;:&quot;Sergio Edgar&quot;,&quot;parse-names&quot;:false,&quot;dropping-particle&quot;:&quot;&quot;,&quot;non-dropping-particle&quot;:&quot;&quot;},{&quot;family&quot;:&quot;Wang&quot;,&quot;given&quot;:&quot;Jing&quot;,&quot;parse-names&quot;:false,&quot;dropping-particle&quot;:&quot;&quot;,&quot;non-dropping-particle&quot;:&quot;&quot;},{&quot;family&quot;:&quot;Shirkoohi&quot;,&quot;given&quot;:&quot;Majid Gholami&quot;,&quot;parse-names&quot;:false,&quot;dropping-particle&quot;:&quot;&quot;,&quot;non-dropping-particle&quot;:&quot;&quot;},{&quot;family&quot;:&quot;Chen&quot;,&quot;given&quot;:&quot;Qiao&quot;,&quot;parse-names&quot;:false,&quot;dropping-particle&quot;:&quot;&quot;,&quot;non-dropping-particle&quot;:&quot;&quot;},{&quot;family&quot;:&quot;Mérida&quot;,&quot;given&quot;:&quot;Walter&quot;,&quot;parse-names&quot;:false,&quot;dropping-particle&quot;:&quot;&quot;,&quot;non-dropping-particle&quot;:&quot;&quot;}],&quot;container-title&quot;:&quot;Applied Energy&quot;,&quot;accessed&quot;:{&quot;date-parts&quot;:[[2026,2,7]]},&quot;DOI&quot;:&quot;10.1016/j.apenergy.2025.126868&quot;,&quot;ISSN&quot;:&quot;03062619&quot;,&quot;URL&quot;:&quot;https://doi.org/10.2172/809607&quot;,&quot;issued&quot;:{&quot;date-parts&quot;:[[2025,12,15]]},&quot;publisher-place&quot;:&quot;Albuquerque, NM, and Livermore, CA (United States)&quot;,&quot;page&quot;:&quot;126868&quot;,&quot;abstract&quot;:&quot;As part of decarbonization strategies, public transit systems are aiming to electrify their fleets in response to climate targets and net-zero goals. However, the resulting increase in electricity demand may lead to energy stress on the electrical grid. Second-life batteries (SLBs) offer a potential solution, yet their financial, energy, and environmental impacts remain underexplored, as does the long-term planning for their integration. This study proposes a strategic planning model for transitioning a public transit fleet to battery electric buses (BEBs), incorporating the deployment of SLBs as a battery energy storage system (BESS). The model jointly optimizes decisions on asset procurement, replacement, route-level fleet assignments, the integration of SLBs as BESS, and the installation of a supporting renewable energy system (RES). A multi-period stochastic programming framework is employed to optimize planning under uncertainties, such as vehicle and battery costs, and the model is formulated as a mixed-integer linear program. A case study of Metro Vancouver's transit system is conducted to evaluate three electrification pathways. Results show that SLBs can meet up to 84 % of the fleet's recharging energy demand, reduce annual operating costs by up to $107 million, and lower total system costs by $78 million. A sensitivity analysis of battery and electricity prices provides insights into the integration of SLBs under different market and policy conditions.&quot;,&quot;publisher&quot;:&quot;Elsevier&quot;,&quot;volume&quot;:&quot;401&quot;,&quot;container-title-short&quot;:&quot;Appl. Energy&quot;},&quot;isTemporary&quot;:false},{&quot;id&quot;:&quot;03a8f1a3-ea02-3544-9c60-eba1c9120aee&quot;,&quot;itemData&quot;:{&quot;type&quot;:&quot;article-journal&quot;,&quot;id&quot;:&quot;03a8f1a3-ea02-3544-9c60-eba1c9120aee&quot;,&quot;title&quot;:&quot;Urban transit decarbonization via stochastic programming and statistical inference under uncertainty&quot;,&quot;author&quot;:[{&quot;family&quot;:&quot;Wang&quot;,&quot;given&quot;:&quot;Jing&quot;,&quot;parse-names&quot;:false,&quot;dropping-particle&quot;:&quot;&quot;,&quot;non-dropping-particle&quot;:&quot;&quot;},{&quot;family&quot;:&quot;Gholami Shirkoohi&quot;,&quot;given&quot;:&quot;Majid&quot;,&quot;parse-names&quot;:false,&quot;dropping-particle&quot;:&quot;&quot;,&quot;non-dropping-particle&quot;:&quot;&quot;},{&quot;family&quot;:&quot;Akter&quot;,&quot;given&quot;:&quot;Rubina&quot;,&quot;parse-names&quot;:false,&quot;dropping-particle&quot;:&quot;&quot;,&quot;non-dropping-particle&quot;:&quot;&quot;},{&quot;family&quot;:&quot;Mérida&quot;,&quot;given&quot;:&quot;Walter&quot;,&quot;parse-names&quot;:false,&quot;dropping-particle&quot;:&quot;&quot;,&quot;non-dropping-particle&quot;:&quot;&quot;}],&quot;container-title&quot;:&quot;Transportation Research Part D: Transport and Environment&quot;,&quot;accessed&quot;:{&quot;date-parts&quot;:[[2026,2,7]]},&quot;DOI&quot;:&quot;10.1016/j.trd.2025.104711&quot;,&quot;ISSN&quot;:&quot;13619209&quot;,&quot;URL&quot;:&quot;https://doi.org/10.2172/2322556&quot;,&quot;issued&quot;:{&quot;date-parts&quot;:[[2025,5,1]]},&quot;publisher-place&quot;:&quot;Golden, CO (United States)&quot;,&quot;page&quot;:&quot;104711&quot;,&quot;abstract&quot;:&quot;Urban transit decarbonization is integral to achieving a net-zero public transportation systems. This work proposes an optimization model for bus fleet transition planning, involving purchases and allocation to routes, fueling and charging infrastructure, and financing. The model adopts stochastic programming to address decision-making under uncertainty and is formulated as a mixed-integer linear program. A confidence interval estimation method is derived to accommodate diverse decision values and non-uniform scenario probabilities, alongside an efficient scenario construction approach. A case study of the Metro Vancouver regional bus network is conducted to explore transition pathways for adopting battery electric and hydrogen fuel cell buses. Results indicate that shifting to a battery electric fleet is more cost-effective overall, while the hydrogen pathway demands smaller infrastructure investments. The competitiveness of hydrogen could significantly improve if the substantial potential for cost reductions is realized. A mixed fleet can integrate the advantages of both pathways.&quot;,&quot;publisher&quot;:&quot;Pergamon&quot;,&quot;volume&quot;:&quot;142&quot;,&quot;container-title-short&quot;:&quot;Transp. Res. D Transp. Environ.&quot;},&quot;isTemporary&quot;:false},{&quot;id&quot;:&quot;0b1d42c8-aaf4-33f5-b7f9-aad67321ddb2&quot;,&quot;itemData&quot;:{&quot;type&quot;:&quot;article-journal&quot;,&quot;id&quot;:&quot;0b1d42c8-aaf4-33f5-b7f9-aad67321ddb2&quot;,&quot;title&quot;:&quot;Decarbonising road freight transport: The role of zero-emission trucks and intangible costs&quot;,&quot;author&quot;:[{&quot;family&quot;:&quot;Aryanpur&quot;,&quot;given&quot;:&quot;Vahid&quot;,&quot;parse-names&quot;:false,&quot;dropping-particle&quot;:&quot;&quot;,&quot;non-dropping-particle&quot;:&quot;&quot;},{&quot;family&quot;:&quot;Rogan&quot;,&quot;given&quot;:&quot;Fionn&quot;,&quot;parse-names&quot;:false,&quot;dropping-particle&quot;:&quot;&quot;,&quot;non-dropping-particle&quot;:&quot;&quot;}],&quot;container-title&quot;:&quot;Scientific Reports 2024 14:1&quot;,&quot;accessed&quot;:{&quot;date-parts&quot;:[[2026,1,28]]},&quot;DOI&quot;:&quot;10.1038/s41598-024-52682-4&quot;,&quot;ISBN&quot;:&quot;0123456789&quot;,&quot;ISSN&quot;:&quot;2045-2322&quot;,&quot;PMID&quot;:&quot;38267587&quot;,&quot;URL&quot;:&quot;https://www.nature.com/articles/s41598-024-52682-4&quot;,&quot;issued&quot;:{&quot;date-parts&quot;:[[2024,1,24]]},&quot;page&quot;:&quot;2113-&quot;,&quot;abstract&quot;:&quot;The road freight sector faces significant challenges in decarbonisation, driven by high energy demand and limited availability of low-emission fuels and commercialised zero-emission vehicles. This study investigates intangible costs associated with advanced electric and hydrogen-powered trucks, including recharging/refuelling time, cargo capacity limitations, and buyer reluctance towards emerging technologies. Utilising a comprehensive whole-systems modelling approach considering low- and zero-emission fuels, inter-sectoral dynamics, and the carbon budget, we explore cost-optimal decarbonisation pathways for heavy, medium, and light trucks. Scenario and sensitivity analyses reveal the following insights: (1) Electric trucks dominate the market under mitigation pathways across all weight categories. However, the inclusion of intangible costs triggers a shift, leading to the emergence of hydrogen fuel cell vehicles for heavy trucks, while battery electric vehicles are preferred for medium and small trucks. (2) Prioritising heavy truck decarbonisation and taking early action are crucial to avoid carbon lock-in effects. (3) Considering limited decarbonisation options, where electric and hydrogen-fuelled trucks are pivotal, this research highlights the significance of policy instruments targeting operational expenditures over conventional purchase price incentives. Such policies offer dual benefits by supporting truck owners and directing incentives more precisely towards achieving measurable emission reductions.&quot;,&quot;publisher&quot;:&quot;Nature Publishing Group&quot;,&quot;issue&quot;:&quot;1&quot;,&quot;volume&quot;:&quot;14&quot;,&quot;container-title-short&quot;:&quot;&quot;},&quot;isTemporary&quot;:false}]},{&quot;citationID&quot;:&quot;MENDELEY_CITATION_cae1812c-48cd-4b4b-b3a0-6bef253c989b&quot;,&quot;properties&quot;:{&quot;noteIndex&quot;:0},&quot;isEdited&quot;:false,&quot;manualOverride&quot;:{&quot;isManuallyOverridden&quot;:false,&quot;citeprocText&quot;:&quot;(Train, 2009)&quot;,&quot;manualOverrideText&quot;:&quot;&quot;},&quot;citationTag&quot;:&quot;MENDELEY_CITATION_v3_eyJjaXRhdGlvbklEIjoiTUVOREVMRVlfQ0lUQVRJT05fY2FlMTgxMmMtNDhjZC00YjRiLWIzYTAtNmJlZjI1M2M5ODliIiwicHJvcGVydGllcyI6eyJub3RlSW5kZXgiOjB9LCJpc0VkaXRlZCI6ZmFsc2UsIm1hbnVhbE92ZXJyaWRlIjp7ImlzTWFudWFsbHlPdmVycmlkZGVuIjpmYWxzZSwiY2l0ZXByb2NUZXh0IjoiKFRyYWluLCAyMDA5KSIsIm1hbnVhbE92ZXJyaWRlVGV4dCI6IiJ9LCJjaXRhdGlvbkl0ZW1zIjpbeyJpZCI6ImQ0ZTgzNDMzLTg1MjYtMzE3NC1iMjlkLTYzYThlMGMyYzQzMiIsIml0ZW1EYXRhIjp7InR5cGUiOiJib29rIiwiaWQiOiJkNGU4MzQzMy04NTI2LTMxNzQtYjI5ZC02M2E4ZTBjMmM0MzIiLCJ0aXRsZSI6IkRpc2NyZXRlIENob2ljZSBNZXRob2RzIHdpdGggU2ltdWxhdGlvbiIsImF1dGhvciI6W3siZmFtaWx5IjoiVHJhaW4iLCJnaXZlbiI6Iktlbm5ldGggRS4iLCJwYXJzZS1uYW1lcyI6ZmFsc2UsImRyb3BwaW5nLXBhcnRpY2xlIjoiIiwibm9uLWRyb3BwaW5nLXBhcnRpY2xlIjoiIn1dLCJpc3N1ZWQiOnsiZGF0ZS1wYXJ0cyI6W1syMDA5XV19LCJwdWJsaXNoZXItcGxhY2UiOiJDYW1icmlkZ2UiLCJlZGl0aW9uIjoiMiIsInB1Ymxpc2hlciI6IkNhbWJyaWRnZSBVbml2ZXJzaXR5IFByZXNzIiwiY29udGFpbmVyLXRpdGxlLXNob3J0IjoiIn0sImlzVGVtcG9yYXJ5IjpmYWxzZX1dfQ==&quot;,&quot;citationItems&quot;:[{&quot;id&quot;:&quot;d4e83433-8526-3174-b29d-63a8e0c2c432&quot;,&quot;itemData&quot;:{&quot;type&quot;:&quot;book&quot;,&quot;id&quot;:&quot;d4e83433-8526-3174-b29d-63a8e0c2c432&quot;,&quot;title&quot;:&quot;Discrete Choice Methods with Simulation&quot;,&quot;author&quot;:[{&quot;family&quot;:&quot;Train&quot;,&quot;given&quot;:&quot;Kenneth E.&quot;,&quot;parse-names&quot;:false,&quot;dropping-particle&quot;:&quot;&quot;,&quot;non-dropping-particle&quot;:&quot;&quot;}],&quot;issued&quot;:{&quot;date-parts&quot;:[[2009]]},&quot;publisher-place&quot;:&quot;Cambridge&quot;,&quot;edition&quot;:&quot;2&quot;,&quot;publisher&quot;:&quot;Cambridge University Press&quot;,&quot;container-title-short&quot;:&quot;&quot;},&quot;isTemporary&quot;:false}]},{&quot;citationID&quot;:&quot;MENDELEY_CITATION_4e520591-da68-4010-9b29-4b9e471366c2&quot;,&quot;properties&quot;:{&quot;noteIndex&quot;:0},&quot;isEdited&quot;:false,&quot;manualOverride&quot;:{&quot;isManuallyOverridden&quot;:true,&quot;citeprocText&quot;:&quot;(Hammond et al., 2020)&quot;,&quot;manualOverrideText&quot;:&quot;Hammond et al. (2020)&quot;},&quot;citationTag&quot;:&quot;MENDELEY_CITATION_v3_eyJjaXRhdGlvbklEIjoiTUVOREVMRVlfQ0lUQVRJT05fNGU1MjA1OTEtZGE2OC00MDEwLTliMjktNGI5ZTQ3MTM2NmMyIiwicHJvcGVydGllcyI6eyJub3RlSW5kZXgiOjB9LCJpc0VkaXRlZCI6ZmFsc2UsIm1hbnVhbE92ZXJyaWRlIjp7ImlzTWFudWFsbHlPdmVycmlkZGVuIjp0cnVlLCJjaXRlcHJvY1RleHQiOiIoSGFtbW9uZCBldCBhbC4sIDIwMjApIiwibWFudWFsT3ZlcnJpZGVUZXh0IjoiSGFtbW9uZCBldCBhbC4gKDIwMjApIn0sImNpdGF0aW9uSXRlbXMiOlt7ImlkIjoiMGZmM2QxYWQtNWM0Yi0zZmYwLTg3OWYtZWI0NzY4OTAzZTRiIiwiaXRlbURhdGEiOnsidHlwZSI6ImFydGljbGUtam91cm5hbCIsImlkIjoiMGZmM2QxYWQtNWM0Yi0zZmYwLTg3OWYtZWI0NzY4OTAzZTRiIiwidGl0bGUiOiJIb3cgdG8gc2xhc2ggZ3JlZW5ob3VzZSBnYXMgZW1pc3Npb25zIGluIHRoZSBmcmVpZ2h0IHNlY3RvcjogUG9saWN5IGluc2lnaHRzIGZyb20gYSB0ZWNobm9sb2d5LWFkb3B0aW9uIG1vZGVsIG9mIENhbmFkYSIsImF1dGhvciI6W3siZmFtaWx5IjoiSGFtbW9uZCIsImdpdmVuIjoiV2lsbGlhbSIsInBhcnNlLW5hbWVzIjpmYWxzZSwiZHJvcHBpbmctcGFydGljbGUiOiIiLCJub24tZHJvcHBpbmctcGFydGljbGUiOiIifSx7ImZhbWlseSI6IkF4c2VuIiwiZ2l2ZW4iOiJKb25uIiwicGFyc2UtbmFtZXMiOmZhbHNlLCJkcm9wcGluZy1wYXJ0aWNsZSI6IiIsIm5vbi1kcm9wcGluZy1wYXJ0aWNsZSI6IiJ9LHsiZmFtaWx5IjoiS2plYW5nIiwiZ2l2ZW4iOiJFcmlrIiwicGFyc2UtbmFtZXMiOmZhbHNlLCJkcm9wcGluZy1wYXJ0aWNsZSI6IiIsIm5vbi1kcm9wcGluZy1wYXJ0aWNsZSI6IiJ9XSwiY29udGFpbmVyLXRpdGxlIjoiRW5lcmd5IFBvbGljeSIsImNvbnRhaW5lci10aXRsZS1zaG9ydCI6IkVuZXJneSBQb2xpY3kiLCJhY2Nlc3NlZCI6eyJkYXRlLXBhcnRzIjpbWzIwMjYsMSwyOV1dfSwiRE9JIjoiMTAuMTAxNi9KLkVOUE9MLjIwMTkuMTExMDkzIiwiSVNTTiI6IjAzMDEtNDIxNSIsIlVSTCI6Imh0dHBzOi8vd3d3LnNjaWVuY2VkaXJlY3QuY29tL3NjaWVuY2UvYXJ0aWNsZS9waWkvUzAzMDE0MjE1MTkzMDY4MDk/dmlhJTNEaWh1YiIsImlzc3VlZCI6eyJkYXRlLXBhcnRzIjpbWzIwMjAsMiwxXV19LCJwYWdlIjoiMTExMDkzIiwiYWJzdHJhY3QiOiJGcmVpZ2h0IG9yIGdvb2RzLW1vdmVtZW50IHRyYW5zcG9ydGF0aW9uIGFjY291bnRzIGZvciA2JSBvZiBnbG9iYWwgZ3JlZW5ob3VzZSBnYXMgKEdIRykgZW1pc3Npb25zIGFuZCAxMCUgb2YgZW1pc3Npb25zIGluIG91ciBjYXNlIHN0dWR5IG9mIENhbmFkYSDigJMgbW9zdGx5IGZyb20gaGVhdnktZHV0eSB0cnVja3MuIExpdHRsZSByZXNlYXJjaCBoYXMgZXhwbG9yZWQgdGhlIHR5cGVzIG9mIHBvbGljaWVzIG5lZWRlZCB0byBhY2hpZXZlIDIwNTAgR0hHIG1pdGlnYXRpb24gZ29hbHMgaW4gdGhlIGxhbmQgZnJlaWdodCBzZWN0b3IsIGkuZS4sIDgwJSByZWR1Y3Rpb25zIGZyb20gMjAwNSBsZXZlbHMuIFdlIHVzZSBhIGJlaGF2aW91cmFsbHktcmVhbGlzdGljIHRlY2hub2xvZ3ktYWRvcHRpb24gbW9kZWwgKENJTVMtRnJlaWdodCkgdG8gc2ltdWxhdGUgdGhlIEdIRyBpbXBhY3RzIG9mIHNldmVyYWwgY2xpbWF0ZSBwb2xpY2llcywgaW5kaXZpZHVhbGx5IGFuZCBpbiBjb21iaW5hdGlvbnMsIG9uIHRoZSBsYW5kIGZyZWlnaHQgc2VjdG9yICh0cnVja2luZyBhbmQgcmFpbCkuIFJlc3VsdHMgaW5kaWNhdGUgdGhhdCBjdXJyZW50IHBvbGljaWVzIGluIENhbmFkYSAoaW5jbHVkaW5nIHN0YW5kYXJkcyBhbmQgY2FyYm9uIHByaWNpbmcpIHdpbGwgbm90IGFjaGlldmUgR0hHIHJlZHVjdGlvbiB0YXJnZXRzIGZvciB0aGlzIHNlY3RvciDigJMgaW4gZmFjdCwgZW1pc3Npb25zIGNvbnRpbnVlIHRvIHJpc2UuIEZ1cnRoZXIsIG5vIGluZGl2aWR1YWwgcG9saWN5IGhhcyBhIGhpZ2ggcHJvYmFiaWxpdHkgb2YgYWNoaWV2aW5nIDIwMzAgb3IgMjA1MCBHSEcgdGFyZ2V0cywgaW5jbHVkaW5nIG1vcmUgc3RyaW5nZW50IHZlcnNpb25zIG9mIHRoZSBjYXJib24gdGF4LCBmdWVsIGVmZmljaWVuY3kgc3RhbmRhcmRzLCBsb3ctY2FyYm9uIGZ1ZWwgc3RhbmRhcmQgKExDRlMpLCBvciBhIHplcm8tZW1pc3Npb25zIHZlaGljbGUgKFpFVikgbWFuZGF0ZSBmb3IgdHJ1Y2tzLiBGaW5hbGx5LCB3ZSBpZGVudGlmeSBzZXZlcmFsIHBvbGljeSBjb21iaW5hdGlvbnMgdGhhdCBoYXZlIGEgaGlnaCBwcm9iYWJpbGl0eSBvZiBhY2hpZXZpbmcgMjA1MCBnb2FscywgaW4gcGFydGljdWxhciBhIHN0cmluZ2VudCBaRVYgbWFuZGF0ZSBmb3IgdHJ1Y2tzIGNvbXBsZW1lbnRlZCBieSBhIHN0cmluZ2VudCBMQ0ZTLiBXaGlsZSBvdGhlciBlZmZlY3RpdmUgcG9saWNpZXMgYW5kIHBvbGljeSBjb21iaW5hdGlvbnMgYXJlIHBvc3NpYmxlLCBDYW5hZGEncyBwcmVzZW50IGFuZCBwcm9wb3NlZCBwb2xpY2llcyBhcmUgbm90IHN0cmluZ2VudCBlbm91Z2ggdG8gcmVhY2ggZGVlcCBHSEcgdGFyZ2V0cy4iLCJwdWJsaXNoZXIiOiJFbHNldmllciIsInZvbHVtZSI6IjEzNyJ9LCJpc1RlbXBvcmFyeSI6ZmFsc2V9XX0=&quot;,&quot;citationItems&quot;:[{&quot;id&quot;:&quot;0ff3d1ad-5c4b-3ff0-879f-eb4768903e4b&quot;,&quot;itemData&quot;:{&quot;type&quot;:&quot;article-journal&quot;,&quot;id&quot;:&quot;0ff3d1ad-5c4b-3ff0-879f-eb4768903e4b&quot;,&quot;title&quot;:&quot;How to slash greenhouse gas emissions in the freight sector: Policy insights from a technology-adoption model of Canada&quot;,&quot;author&quot;:[{&quot;family&quot;:&quot;Hammond&quot;,&quot;given&quot;:&quot;William&quot;,&quot;parse-names&quot;:false,&quot;dropping-particle&quot;:&quot;&quot;,&quot;non-dropping-particle&quot;:&quot;&quot;},{&quot;family&quot;:&quot;Axsen&quot;,&quot;given&quot;:&quot;Jonn&quot;,&quot;parse-names&quot;:false,&quot;dropping-particle&quot;:&quot;&quot;,&quot;non-dropping-particle&quot;:&quot;&quot;},{&quot;family&quot;:&quot;Kjeang&quot;,&quot;given&quot;:&quot;Erik&quot;,&quot;parse-names&quot;:false,&quot;dropping-particle&quot;:&quot;&quot;,&quot;non-dropping-particle&quot;:&quot;&quot;}],&quot;container-title&quot;:&quot;Energy Policy&quot;,&quot;container-title-short&quot;:&quot;Energy Policy&quot;,&quot;accessed&quot;:{&quot;date-parts&quot;:[[2026,1,29]]},&quot;DOI&quot;:&quot;10.1016/J.ENPOL.2019.111093&quot;,&quot;ISSN&quot;:&quot;0301-4215&quot;,&quot;URL&quot;:&quot;https://www.sciencedirect.com/science/article/pii/S0301421519306809?via%3Dihub&quot;,&quot;issued&quot;:{&quot;date-parts&quot;:[[2020,2,1]]},&quot;page&quot;:&quot;111093&quot;,&quot;abstract&quot;:&quot;Freight or goods-movement transportation accounts for 6% of global greenhouse gas (GHG) emissions and 10% of emissions in our case study of Canada – mostly from heavy-duty trucks. Little research has explored the types of policies needed to achieve 2050 GHG mitigation goals in the land freight sector, i.e., 80% reductions from 2005 levels. We use a behaviourally-realistic technology-adoption model (CIMS-Freight) to simulate the GHG impacts of several climate policies, individually and in combinations, on the land freight sector (trucking and rail). Results indicate that current policies in Canada (including standards and carbon pricing) will not achieve GHG reduction targets for this sector – in fact, emissions continue to rise. Further, no individual policy has a high probability of achieving 2030 or 2050 GHG targets, including more stringent versions of the carbon tax, fuel efficiency standards, low-carbon fuel standard (LCFS), or a zero-emissions vehicle (ZEV) mandate for trucks. Finally, we identify several policy combinations that have a high probability of achieving 2050 goals, in particular a stringent ZEV mandate for trucks complemented by a stringent LCFS. While other effective policies and policy combinations are possible, Canada's present and proposed policies are not stringent enough to reach deep GHG targets.&quot;,&quot;publisher&quot;:&quot;Elsevier&quot;,&quot;volume&quot;:&quot;137&quot;},&quot;isTemporary&quot;:false}]},{&quot;citationID&quot;:&quot;MENDELEY_CITATION_6fe02fbe-5a16-41bc-b6fc-21e593a55961&quot;,&quot;properties&quot;:{&quot;noteIndex&quot;:0},&quot;isEdited&quot;:false,&quot;manualOverride&quot;:{&quot;isManuallyOverridden&quot;:true,&quot;citeprocText&quot;:&quot;(Lajevardi et al., 2022)&quot;,&quot;manualOverrideText&quot;:&quot;Lajevardi et al. (2022)&quot;},&quot;citationTag&quot;:&quot;MENDELEY_CITATION_v3_eyJjaXRhdGlvbklEIjoiTUVOREVMRVlfQ0lUQVRJT05fNmZlMDJmYmUtNWExNi00MWJjLWI2ZmMtMjFlNTkzYTU1OTYxIiwicHJvcGVydGllcyI6eyJub3RlSW5kZXgiOjB9LCJpc0VkaXRlZCI6ZmFsc2UsIm1hbnVhbE92ZXJyaWRlIjp7ImlzTWFudWFsbHlPdmVycmlkZGVuIjp0cnVlLCJjaXRlcHJvY1RleHQiOiIoTGFqZXZhcmRpIGV0IGFsLiwgMjAyMikiLCJtYW51YWxPdmVycmlkZVRleHQiOiJMYWpldmFyZGkgZXQgYWwuICgyMDIyKSJ9LCJjaXRhdGlvbkl0ZW1zIjpbeyJpZCI6ImNmZTkxMjIwLTMwNjktMzdkZC1hMGVhLWVmZDAzM2FjOWU1MCIsIml0ZW1EYXRhIjp7InR5cGUiOiJhcnRpY2xlLWpvdXJuYWwiLCJpZCI6ImNmZTkxMjIwLTMwNjktMzdkZC1hMGVhLWVmZDAzM2FjOWU1MCIsInRpdGxlIjoiU2ltdWxhdGluZyBjb21wZXRpdGlvbiBhbW9uZyBoZWF2eS1kdXR5IHplcm8tZW1pc3Npb25zIHZlaGljbGVzIHVuZGVyIGRpZmZlcmVudCBpbmZyYXN0cnVjdHVyZSBjb25kaXRpb25zIiwiYXV0aG9yIjpbeyJmYW1pbHkiOiJMYWpldmFyZGkiLCJnaXZlbiI6IlMuIE1vanRhYmEiLCJwYXJzZS1uYW1lcyI6ZmFsc2UsImRyb3BwaW5nLXBhcnRpY2xlIjoiIiwibm9uLWRyb3BwaW5nLXBhcnRpY2xlIjoiIn0seyJmYW1pbHkiOiJBeHNlbiIsImdpdmVuIjoiSm9ubiIsInBhcnNlLW5hbWVzIjpmYWxzZSwiZHJvcHBpbmctcGFydGljbGUiOiIiLCJub24tZHJvcHBpbmctcGFydGljbGUiOiIifSx7ImZhbWlseSI6IkNyYXdmb3JkIiwiZ2l2ZW4iOiJDdXJyYW4iLCJwYXJzZS1uYW1lcyI6ZmFsc2UsImRyb3BwaW5nLXBhcnRpY2xlIjoiIiwibm9uLWRyb3BwaW5nLXBhcnRpY2xlIjoiIn1dLCJjb250YWluZXItdGl0bGUiOiJUcmFuc3BvcnRhdGlvbiBSZXNlYXJjaCBQYXJ0IEQ6IFRyYW5zcG9ydCBhbmQgRW52aXJvbm1lbnQiLCJhY2Nlc3NlZCI6eyJkYXRlLXBhcnRzIjpbWzIwMjYsMSwzXV19LCJET0kiOiIxMC4xMDE2L0ouVFJELjIwMjIuMTAzMjU0IiwiSVNTTiI6IjEzNjEtOTIwOSIsIlVSTCI6Imh0dHBzOi8vd3d3LnNjaWVuY2VkaXJlY3QuY29tL3NjaWVuY2UvYXJ0aWNsZS9waWkvUzEzNjE5MjA5MjIwMDA4NDAiLCJpc3N1ZWQiOnsiZGF0ZS1wYXJ0cyI6W1syMDIyLDUsMV1dfSwicGFnZSI6IjEwMzI1NCIsImFic3RyYWN0IjoiSXQgaXMgaGlnaGx5IHVuY2VydGFpbiB3aGljaCB6ZXJvLWVtaXNzaW9ucyB2ZWhpY2xlIChaRVYpIGRyaXZldHJhaW5zIGFyZSBtb3N0IHN1aXRhYmxlIGZvciBoZWF2eS1kdXR5IHRydWNrcyBhbmQgdGhlcmUgaXMgbGl0dGxlIGV4cGxvcmF0aW9uIG9mIGhvdyB0aGVzZSB0ZWNobm9sb2dpZXMgbWlnaHQgY29tcGV0ZSBpbiB0aGUgbG9uZy10ZXJtLiBXZSB1c2VkIGEgZHluYW1pYyBtb2RlbCByZXByZXNlbnRpbmcgdGVjaG5vbG9neSwgY29zdCwgYW5kIGJlaGF2aW9yYWwgcGFyYW1ldGVycyB0byBzaW11bGF0ZSBhZG9wdGlvbiBvZiB2YXJpb3VzIGRyaXZldHJhaW5zLCBpbmNsdWRpbmcgYmF0dGVyeSBlbGVjdHJpYyB2ZWhpY2xlcyAoQkVWcykgYW5kIGZ1ZWwgY2VsbCB2ZWhpY2xlcyAoRkNWcyksIGluIHRoZSBzaG9ydC0gYW5kIGxvbmctaGF1bCBzZWN0b3JzIHVzaW5nIHRoZSBjYXNlIHN0dWR5IG9mIEJyaXRpc2ggQ29sdW1iaWEsIENhbmFkYS4gU2NlbmFyaW9zIGluY2x1ZGVkIGEgWkVWIG1hbmRhdGUsIHZhcmlvdXMgbGV2ZWxzIG9mIHJlZnVlbGluZyBpbmZyYXN0cnVjdHVyZSBkZXBsb3ltZW50LCBhbmQgcmVwcmVzZW50YXRpb24gb2Ygc29jaWFsIGFuZCB0ZWNobmljYWwgdW5jZXJ0YWludHkgdGhyb3VnaCBNb250ZSBDYXJsby4gRm9yIHNob3J0LWhhdWwgdHJ1Y2tzLCBCRVZzIGFuZCBGQ1ZzIHRlbmQgdG8gZG9taW5hdGUsIGRlcGVuZGluZyBvbiBzdXBwb3J0ZWQgaW5mcmFzdHJ1Y3R1cmUuIEZvciBsb25nLWhhdWwgdHJ1Y2tzLCBwbHVnLWluIGh5YnJpZCBkaWVzZWwgYW5kIEZDVnMgYXJlIG1vcmUgbGlrZWx5IHRvIGRvbWluYXRlIHNhbGVzLiBSZXN1bHRzIGluZGljYXRlIHN1YnN0YW50aWFsIHVuY2VydGFpbnR5IGluIHRoZSBzdWl0YWJpbGl0eSBvZiBkaWZmZXJlbnQgWkVWIGRyaXZldHJhaW5zLCBwb3RlbnRpYWwgZm9yIG11bHRpcGxlIG9wdGlvbnMgdG8gY2FwdHVyZSB0aGUgbWFqb3JpdHkgb2YgbWFya2V0IHNoYXJlLCBhbmQgcG90ZW50aWFsIGZvciB0aGUgcHJpb3JpdGl6ZWQgaW5mcmFzdHJ1Y3R1cmUgdG8gc3Ryb25nbHkgaW5mbHVlbmNlIGFkb3B0aW9uLiIsInB1Ymxpc2hlciI6IlBlcmdhbW9uIiwidm9sdW1lIjoiMTA2IiwiY29udGFpbmVyLXRpdGxlLXNob3J0IjoiVHJhbnNwLiBSZXMuIEQgVHJhbnNwLiBFbnZpcm9uLiJ9LCJpc1RlbXBvcmFyeSI6ZmFsc2V9XX0=&quot;,&quot;citationItems&quot;:[{&quot;id&quot;:&quot;cfe91220-3069-37dd-a0ea-efd033ac9e50&quot;,&quot;itemData&quot;:{&quot;type&quot;:&quot;article-journal&quot;,&quot;id&quot;:&quot;cfe91220-3069-37dd-a0ea-efd033ac9e50&quot;,&quot;title&quot;:&quot;Simulating competition among heavy-duty zero-emissions vehicles under different infrastructure conditions&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3]]},&quot;DOI&quot;:&quot;10.1016/J.TRD.2022.103254&quot;,&quot;ISSN&quot;:&quot;1361-9209&quot;,&quot;URL&quot;:&quot;https://www.sciencedirect.com/science/article/pii/S1361920922000840&quot;,&quot;issued&quot;:{&quot;date-parts&quot;:[[2022,5,1]]},&quot;page&quot;:&quot;103254&quot;,&quot;abstract&quot;:&quot;It is highly uncertain which zero-emissions vehicle (ZEV) drivetrains are most suitable for heavy-duty trucks and there is little exploration of how these technologies might compete in the long-term. We used a dynamic model representing technology, cost, and behavioral parameters to simulate adoption of various drivetrains, including battery electric vehicles (BEVs) and fuel cell vehicles (FCVs), in the short- and long-haul sectors using the case study of British Columbia, Canada. Scenarios included a ZEV mandate, various levels of refueling infrastructure deployment, and representation of social and technical uncertainty through Monte Carlo. For short-haul trucks, BEVs and FCVs tend to dominate, depending on supported infrastructure. For long-haul trucks, plug-in hybrid diesel and FCVs are more likely to dominate sales. Results indicate substantial uncertainty in the suitability of different ZEV drivetrains, potential for multiple options to capture the majority of market share, and potential for the prioritized infrastructure to strongly influence adoption.&quot;,&quot;publisher&quot;:&quot;Pergamon&quot;,&quot;volume&quot;:&quot;106&quot;,&quot;container-title-short&quot;:&quot;Transp. Res. D Transp. Environ.&quot;},&quot;isTemporary&quot;:false}]},{&quot;citationID&quot;:&quot;MENDELEY_CITATION_a94ac751-42ac-4007-84fa-5f20d041826b&quot;,&quot;properties&quot;:{&quot;noteIndex&quot;:0},&quot;isEdited&quot;:false,&quot;manualOverride&quot;:{&quot;isManuallyOverridden&quot;:true,&quot;citeprocText&quot;:&quot;(J. Zhao et al., 2024)&quot;,&quot;manualOverrideText&quot;:&quot;Zhao et al. (2024)&quot;},&quot;citationTag&quot;:&quot;MENDELEY_CITATION_v3_eyJjaXRhdGlvbklEIjoiTUVOREVMRVlfQ0lUQVRJT05fYTk0YWM3NTEtNDJhYy00MDA3LTg0ZmEtNWYyMGQwNDE4MjZiIiwicHJvcGVydGllcyI6eyJub3RlSW5kZXgiOjB9LCJpc0VkaXRlZCI6ZmFsc2UsIm1hbnVhbE92ZXJyaWRlIjp7ImlzTWFudWFsbHlPdmVycmlkZGVuIjp0cnVlLCJjaXRlcHJvY1RleHQiOiIoSi4gWmhhbyBldCBhbC4sIDIwMjQpIiwibWFudWFsT3ZlcnJpZGVUZXh0IjoiWmhhbyBldCBhbC4gKDIwMjQpIn0sImNpdGF0aW9uSXRlbXMiOlt7ImlkIjoiN2IxNmQzMDMtN2ExYy0zZGE1LWI5MzctODAzYjlkNGQ0MjRkIiwiaXRlbURhdGEiOnsidHlwZSI6ImFydGljbGUtam91cm5hbCIsImlkIjoiN2IxNmQzMDMtN2ExYy0zZGE1LWI5MzctODAzYjlkNGQ0MjRkIiwidGl0bGUiOiJWZWhpY2xlIGNob2ljZSBtb2RlbGluZyBmb3IgZW1lcmdpbmcgemVyby1lbWlzc2lvbiBtZWRpdW0tIGFuZCBoZWF2eS1kdXR5IHZlaGljbGUgbWFya2V0cyBpbiBDYWxpZm9ybmlhIiwiYXV0aG9yIjpbeyJmYW1pbHkiOiJaaGFvIiwiZ2l2ZW4iOiJKaW5neXVhbiIsInBhcnNlLW5hbWVzIjpmYWxzZSwiZHJvcHBpbmctcGFydGljbGUiOiIiLCJub24tZHJvcHBpbmctcGFydGljbGUiOiIifSx7ImZhbWlseSI6IkJ1cmtlIiwiZ2l2ZW4iOiJBbmRyZXcgRi4iLCJwYXJzZS1uYW1lcyI6ZmFsc2UsImRyb3BwaW5nLXBhcnRpY2xlIjoiIiwibm9uLWRyb3BwaW5nLXBhcnRpY2xlIjoiIn0seyJmYW1pbHkiOiJNaWxsZXIiLCJnaXZlbiI6Ik1hcnNoYWxsIFIuIiwicGFyc2UtbmFtZXMiOmZhbHNlLCJkcm9wcGluZy1wYXJ0aWNsZSI6IiIsIm5vbi1kcm9wcGluZy1wYXJ0aWNsZSI6IiJ9LHsiZmFtaWx5IjoiRnVsdG9uIiwiZ2l2ZW4iOiJMZXdpcyBNLiIsInBhcnNlLW5hbWVzIjpmYWxzZSwiZHJvcHBpbmctcGFydGljbGUiOiIiLCJub24tZHJvcHBpbmctcGFydGljbGUiOiIifV0sImNvbnRhaW5lci10aXRsZSI6IlRyYW5zcG9ydGF0aW9uIFJlc2VhcmNoIEludGVyZGlzY2lwbGluYXJ5IFBlcnNwZWN0aXZlcyIsImFjY2Vzc2VkIjp7ImRhdGUtcGFydHMiOltbMjAyNiwxLDI5XV19LCJET0kiOiIxMC4xMDE2L0ouVFJJUC4yMDI0LjEwMTE2OSIsIklTU04iOiIyNTkwLTE5ODIiLCJVUkwiOiJodHRwczovL3d3dy5zY2llbmNlZGlyZWN0LmNvbS9zY2llbmNlL2FydGljbGUvcGlpL1MyNTkwMTk4MjI0MDAxNTU2P3ZpYSUzRGlodWIiLCJpc3N1ZWQiOnsiZGF0ZS1wYXJ0cyI6W1syMDI0LDcsMV1dfSwicGFnZSI6IjEwMTE2OSIsImFic3RyYWN0IjoiTWVkaXVtLWR1dHkgYW5kIGhlYXZ5LWR1dHkgdmVoaWNsZXMgKE1IRFZzKSBhcmUgbWFqb3IgY29udHJpYnV0b3JzIHRvIGFpciBwb2xsdXRpb24gYW5kIGdyZWVuaG91c2UgZ2FzIGVtaXNzaW9ucy4gQ2FsaWZvcm5pYSBsZWFkcyBpbiB0cmFuc2l0aW9uaW5nIHRvd2FyZHMgemVyby1lbWlzc2lvbiBNSERWcyB0aHJvdWdoIGEgY29tcHJlaGVuc2l2ZSBhcHByb2FjaCB0aGF0IGluY2x1ZGVzIGZpbmFuY2lhbCBpbmNlbnRpdmUgcyBmb3IgemVyby1lbWlzc2lvbiB2ZWhpY2xlIChaRVYpIHB1cmNoYXNlcywgaW1wcm92ZWQgaW5mcmFzdHJ1Y3R1cmUgZm9yIGJhdHRlcnkgY2hhcmdpbmcgYW5kIGh5ZHJvZ2VuIHJlZnVlbGluZywgYW5kIGV4dGVuc2l2ZSBwdWJsaWMgYXdhcmVuZXNzIGNhbXBhaWducy4gVGhlIHN0YXRlIGhhcyBlbmFjdGVkIEFkdmFuY2VkIENsZWFuIEZsZWV0cyAoQUNGKSByZWd1bGF0aW9ucywgcmVxdWlyaW5nIGFsbCBNSERWc+KAlGluY2x1ZGluZyBib3ggdHJ1Y2tzLCB2YW5zLCB3b3JrIHRydWNrcywgYW5kIHRyYWN0b3Jz4oCUdG8gYWRvcHQgWkVWcyBiZXR3ZWVuIDIwMzUgYW5kIDIwNDIuIENvbnNlcXVlbnRseSwgdGhvcm91Z2ggYW5hbHlzaXMgYW5kIGZvcmVjYXN0aW5nIG9mIG1hcmtldCBwZW5ldHJhdGlvbiBmb3IgdmFyaW91cyBNSERWcyBpbiB0aGUgbmV4dCBkZWNhZGUgYXJlIGVzc2VudGlhbC4gVGhpcyBzdHVkeSBpbnRyb2R1Y2VzIGEgcHVyY2hhc2UgcHJvYmFiaWxpdHkgYW5hbHlzaXMtYmFzZWQgZHluYW1pYyBkaXNjcmV0ZSBjaG9pY2UgKFBQQUREQykgbW9kZWwgc3BlY2lmaWNhbGx5IGRlc2lnbmVkIGZvciB2ZWhpY2xlIGNob2ljZSBtb2RlbGluZyBpbiB0aGUgTUhEViBzZWN0b3IuIFRoZSBtb2RlbCBhc3Nlc3NlcyB0aGUgcHJvYmFiaWxpdGllcyBsaW5rZWQgdG8gc2l4dGVlbiBkZWNpc2lvbiBmYWN0b3JzIHRoYXQgaW5mbHVlbmNlIHRydWNrIGFkb3B0aW9uIGZyb20gMjAyNCB0byAyMDQwLiBVdGlsaXppbmcgdGhpcyBtb2RlbCwgd2UgcHJvamVjdCBtYXJrZXQgc2hhcmUgYW5kIHBlbmV0cmF0aW9uIHVuZGVyIGVpZ2h0IHNjZW5hcmlvcywgcmVmbGVjdGluZyBvdXIgY29tcHJlaGVuc2l2ZSB1bmRlcnN0YW5kaW5nIG9mIHRoZSBDYWxpZm9ybmlhIG1hcmtldCB0aHJvdWdoIG9ic2VydmF0aW9uYWwsIGVtcGlyaWNhbCwgYW5kIG1hdGhlbWF0aWNhbCBwZXJzcGVjdGl2ZXMuIFRoZXNlIHNjZW5hcmlvcyBkaWZmZXIgaW4gdGVybXMgb2YgdmVoaWNsZSBjb3N0LCBwcm9jdXJlbWVudCBpbmNlbnRpdmVzLCBhbmQgaW5mcmFzdHJ1Y3R1cmUgZGV2ZWxvcG1lbnQgc3RyYXRlZ2llcy4gT3VyIGZpbmRpbmdzIHByb3ZpZGUgYSBzdHJhdGVnaWMgZnJhbWV3b3JrIGZvciBhY2hpZXZpbmcgdGhlIGFtYml0aW91cyBaRVYgdGFyZ2V0cyBzZXQgYnkgdGhlIENhbGlmb3JuaWEgQWlyIFJlc291cmNlcyBCb2FyZCAoQ0FSQiksIGlsbHVzdHJhdGluZyB0aGF0IGEgY29tYmluYXRpb24gb2YgdGVjaG5vbG9naWNhbCBhZHZhbmNlbWVudHMsIHBvbGljeSBpbml0aWF0aXZlcywgYW5kIG1hcmtldCBpbmNlbnRpdmVzIGNhbiBzaWduaWZpY2FudGx5IGVuaGFuY2UgWkVWIGFkb3B0aW9uIGluIHRoZSBNSERWIHNlY3Rvci4gVGhpcyBzdHVkeSBub3Qgb25seSBjb25maXJtcyB0aGUgcHJhY3RpY2FsaXR5IG9mIENhbGlmb3JuaWEgWkVWIGdvYWxzIGJ1dCBhbHNvIG9mZmVycyB2YWx1YWJsZSBpbnNpZ2h0cyBmb3IgcG9saWN5bWFrZXJzLCBpbmR1c3RyeSBzdGFrZWhvbGRlcnMsIGFuZCByZXNlYXJjaGVycyB3b3JraW5nIHRvd2FyZHMgYSBtb3JlIHN1c3RhaW5hYmxlIHRyYW5zcG9ydGF0aW9uIGZ1dHVyZS4iLCJwdWJsaXNoZXIiOiJFbHNldmllciIsInZvbHVtZSI6IjI2IiwiY29udGFpbmVyLXRpdGxlLXNob3J0IjoiVHJhbnNwLiBSZXMuIEludGVyZGlzY2lwLiBQZXJzcGVjdC4ifSwiaXNUZW1wb3JhcnkiOmZhbHNlfV19&quot;,&quot;citationItems&quot;:[{&quot;id&quot;:&quot;7b16d303-7a1c-3da5-b937-803b9d4d424d&quot;,&quot;itemData&quot;:{&quot;type&quot;:&quot;article-journal&quot;,&quot;id&quot;:&quot;7b16d303-7a1c-3da5-b937-803b9d4d424d&quot;,&quot;title&quot;:&quot;Vehicle choice modeling for emerging zero-emission medium- and heavy-duty vehicle markets in California&quot;,&quot;author&quot;:[{&quot;family&quot;:&quot;Zhao&quot;,&quot;given&quot;:&quot;Jingyuan&quot;,&quot;parse-names&quot;:false,&quot;dropping-particle&quot;:&quot;&quot;,&quot;non-dropping-particle&quot;:&quot;&quot;},{&quot;family&quot;:&quot;Burke&quot;,&quot;given&quot;:&quot;Andrew F.&quot;,&quot;parse-names&quot;:false,&quot;dropping-particle&quot;:&quot;&quot;,&quot;non-dropping-particle&quot;:&quot;&quot;},{&quot;family&quot;:&quot;Miller&quot;,&quot;given&quot;:&quot;Marshall R.&quot;,&quot;parse-names&quot;:false,&quot;dropping-particle&quot;:&quot;&quot;,&quot;non-dropping-particle&quot;:&quot;&quot;},{&quot;family&quot;:&quot;Fulton&quot;,&quot;given&quot;:&quot;Lewis M.&quot;,&quot;parse-names&quot;:false,&quot;dropping-particle&quot;:&quot;&quot;,&quot;non-dropping-particle&quot;:&quot;&quot;}],&quot;container-title&quot;:&quot;Transportation Research Interdisciplinary Perspectives&quot;,&quot;accessed&quot;:{&quot;date-parts&quot;:[[2026,1,29]]},&quot;DOI&quot;:&quot;10.1016/J.TRIP.2024.101169&quot;,&quot;ISSN&quot;:&quot;2590-1982&quot;,&quot;URL&quot;:&quot;https://www.sciencedirect.com/science/article/pii/S2590198224001556?via%3Dihub&quot;,&quot;issued&quot;:{&quot;date-parts&quot;:[[2024,7,1]]},&quot;page&quot;:&quot;101169&quot;,&quot;abstract&quot;:&quot;Medium-duty and heavy-duty vehicles (MHDVs) are major contributors to air pollution and greenhouse gas emissions. California leads in transitioning towards zero-emission MHDVs through a comprehensive approach that includes financial incentive s for zero-emission vehicle (ZEV) purchases, improved infrastructure for battery charging and hydrogen refueling, and extensive public awareness campaigns. The state has enacted Advanced Clean Fleets (ACF) regulations, requiring all MHDVs—including box trucks, vans, work trucks, and tractors—to adopt ZEVs between 2035 and 2042. Consequently, thorough analysis and forecasting of market penetration for various MHDVs in the next decade are essential. This study introduces a purchase probability analysis-based dynamic discrete choice (PPADDC) model specifically designed for vehicle choice modeling in the MHDV sector. The model assesses the probabilities linked to sixteen decision factors that influence truck adoption from 2024 to 2040. Utilizing this model, we project market share and penetration under eight scenarios, reflecting our comprehensive understanding of the California market through observational, empirical, and mathematical perspectives. These scenarios differ in terms of vehicle cost, procurement incentives, and infrastructure development strategies. Our findings provide a strategic framework for achieving the ambitious ZEV targets set by the California Air Resources Board (CARB), illustrating that a combination of technological advancements, policy initiatives, and market incentives can significantly enhance ZEV adoption in the MHDV sector. This study not only confirms the practicality of California ZEV goals but also offers valuable insights for policymakers, industry stakeholders, and researchers working towards a more sustainable transportation future.&quot;,&quot;publisher&quot;:&quot;Elsevier&quot;,&quot;volume&quot;:&quot;26&quot;,&quot;container-title-short&quot;:&quot;Transp. Res. Interdiscip. Perspect.&quot;},&quot;isTemporary&quot;:false}]},{&quot;citationID&quot;:&quot;MENDELEY_CITATION_44d73bdf-feab-4ba9-967f-a5438ccf5d68&quot;,&quot;properties&quot;:{&quot;noteIndex&quot;:0,&quot;mode&quot;:&quot;composite&quot;},&quot;isEdited&quot;:false,&quot;manualOverride&quot;:{&quot;isManuallyOverridden&quot;:false,&quot;citeprocText&quot;:&quot;Birky et al. (2025)&quot;,&quot;manualOverrideText&quot;:&quot;&quot;},&quot;citationTag&quot;:&quot;MENDELEY_CITATION_v3_eyJjaXRhdGlvbklEIjoiTUVOREVMRVlfQ0lUQVRJT05fNDRkNzNiZGYtZmVhYi00YmE5LTk2N2YtYTU0MzhjY2Y1ZDY4IiwicHJvcGVydGllcyI6eyJub3RlSW5kZXgiOjAsIm1vZGUiOiJjb21wb3NpdGUifSwiaXNFZGl0ZWQiOmZhbHNlLCJtYW51YWxPdmVycmlkZSI6eyJpc01hbnVhbGx5T3ZlcnJpZGRlbiI6ZmFsc2UsImNpdGVwcm9jVGV4dCI6IkJpcmt5IGV0IGFsLiAoMjAyNSkiLCJtYW51YWxPdmVycmlkZVRleHQiOiIifSwiY2l0YXRpb25JdGVtcyI6W3siZGlzcGxheUFzIjoiY29tcG9zaXRlIiwibGFiZWwiOiJwYWdlIiwiaWQiOiI2YWM1YjA0YS1jMTRjLTNhMmUtOGE5Zi0yNjkyNmVjMGQwOWUiLCJpdGVtRGF0YSI6eyJ0eXBlIjoicmVwb3J0IiwiaWQiOiI2YWM1YjA0YS1jMTRjLTNhMmUtOGE5Zi0yNjkyNmVjMGQwOWUiLCJ0aXRsZSI6IkhEIEFET1BUOiBIZWF2eS1EdXR5IFZlaGljbGUgQ2hvaWNlIE1vZGVsIERvY3VtZW50YXRpb24iLCJhdXRob3IiOlt7ImZhbWlseSI6IkJpcmt5IiwiZ2l2ZW4iOiJBbGljaWEiLCJwYXJzZS1uYW1lcyI6ZmFsc2UsImRyb3BwaW5nLXBhcnRpY2xlIjoiIiwibm9uLWRyb3BwaW5nLXBhcnRpY2xlIjoiIn0seyJmYW1pbHkiOiJTaXR0bGVyIiwiZ2l2ZW4iOiJMYXVyZW4iLCJwYXJzZS1uYW1lcyI6ZmFsc2UsImRyb3BwaW5nLXBhcnRpY2xlIjoiIiwibm9uLWRyb3BwaW5nLXBhcnRpY2xlIjoiIn0seyJmYW1pbHkiOiJZaXAiLCJnaXZlbiI6IkFydGh1ciIsInBhcnNlLW5hbWVzIjpmYWxzZSwiZHJvcHBpbmctcGFydGljbGUiOiIiLCJub24tZHJvcHBpbmctcGFydGljbGUiOiIifSx7ImZhbWlseSI6IllhbmciLCJnaXZlbiI6IkZhbiIsInBhcnNlLW5hbWVzIjpmYWxzZSwiZHJvcHBpbmctcGFydGljbGUiOiIiLCJub24tZHJvcHBpbmctcGFydGljbGUiOiIifSx7ImZhbWlseSI6IlBvbGVtaXMiLCJnaXZlbiI6IkthdGVyaW5hIiwicGFyc2UtbmFtZXMiOmZhbHNlLCJkcm9wcGluZy1wYXJ0aWNsZSI6IiIsIm5vbi1kcm9wcGluZy1wYXJ0aWNsZSI6IiJ9XSwiYWNjZXNzZWQiOnsiZGF0ZS1wYXJ0cyI6W1syMDI2LDMsMThdXX0sIlVSTCI6Ind3dy5ucmVsLmdvdi9wdWJsaWNhdGlvbnMuIiwiaXNzdWVkIjp7ImRhdGUtcGFydHMiOltbMjAyNV1dfSwicHVibGlzaGVyLXBsYWNlIjoiR29sZGVuLCBDTyIsImNvbnRhaW5lci10aXRsZS1zaG9ydCI6IiJ9LCJpc1RlbXBvcmFyeSI6ZmFsc2UsInN1cHByZXNzLWF1dGhvciI6ZmFsc2UsImNvbXBvc2l0ZSI6dHJ1ZSwiYXV0aG9yLW9ubHkiOmZhbHNlfV19&quot;,&quot;citationItems&quot;:[{&quot;displayAs&quot;:&quot;composite&quot;,&quot;label&quot;:&quot;page&quot;,&quot;id&quot;:&quot;6ac5b04a-c14c-3a2e-8a9f-26926ec0d09e&quot;,&quot;itemData&quot;:{&quot;type&quot;:&quot;report&quot;,&quot;id&quot;:&quot;6ac5b04a-c14c-3a2e-8a9f-26926ec0d09e&quot;,&quot;title&quot;:&quot;HD ADOPT: Heavy-Duty Vehicle Choice Model Documentation&quot;,&quot;author&quot;:[{&quot;family&quot;:&quot;Birky&quot;,&quot;given&quot;:&quot;Alicia&quot;,&quot;parse-names&quot;:false,&quot;dropping-particle&quot;:&quot;&quot;,&quot;non-dropping-particle&quot;:&quot;&quot;},{&quot;family&quot;:&quot;Sittler&quot;,&quot;given&quot;:&quot;Lauren&quot;,&quot;parse-names&quot;:false,&quot;dropping-particle&quot;:&quot;&quot;,&quot;non-dropping-particle&quot;:&quot;&quot;},{&quot;family&quot;:&quot;Yip&quot;,&quot;given&quot;:&quot;Arthur&quot;,&quot;parse-names&quot;:false,&quot;dropping-particle&quot;:&quot;&quot;,&quot;non-dropping-particle&quot;:&quot;&quot;},{&quot;family&quot;:&quot;Yang&quot;,&quot;given&quot;:&quot;Fan&quot;,&quot;parse-names&quot;:false,&quot;dropping-particle&quot;:&quot;&quot;,&quot;non-dropping-particle&quot;:&quot;&quot;},{&quot;family&quot;:&quot;Polemis&quot;,&quot;given&quot;:&quot;Katerina&quot;,&quot;parse-names&quot;:false,&quot;dropping-particle&quot;:&quot;&quot;,&quot;non-dropping-particle&quot;:&quot;&quot;}],&quot;accessed&quot;:{&quot;date-parts&quot;:[[2026,3,18]]},&quot;URL&quot;:&quot;www.nrel.gov/publications.&quot;,&quot;issued&quot;:{&quot;date-parts&quot;:[[2025]]},&quot;publisher-place&quot;:&quot;Golden, CO&quot;,&quot;container-title-short&quot;:&quot;&quot;},&quot;isTemporary&quot;:false,&quot;suppress-author&quot;:false,&quot;composite&quot;:true,&quot;author-only&quot;:false}]},{&quot;citationID&quot;:&quot;MENDELEY_CITATION_118e95cd-8b5d-48b2-8c62-d0573581eb04&quot;,&quot;properties&quot;:{&quot;noteIndex&quot;:0},&quot;isEdited&quot;:false,&quot;manualOverride&quot;:{&quot;isManuallyOverridden&quot;:true,&quot;citeprocText&quot;:&quot;(Raoofi et al., 2025)&quot;,&quot;manualOverrideText&quot;:&quot;Raoofi et al. (2025)&quot;},&quot;citationTag&quot;:&quot;MENDELEY_CITATION_v3_eyJjaXRhdGlvbklEIjoiTUVOREVMRVlfQ0lUQVRJT05fMTE4ZTk1Y2QtOGI1ZC00OGIyLThjNjItZDA1NzM1ODFlYjA0IiwicHJvcGVydGllcyI6eyJub3RlSW5kZXgiOjB9LCJpc0VkaXRlZCI6ZmFsc2UsIm1hbnVhbE92ZXJyaWRlIjp7ImlzTWFudWFsbHlPdmVycmlkZGVuIjp0cnVlLCJjaXRlcHJvY1RleHQiOiIoUmFvb2ZpIGV0IGFsLiwgMjAyNSkiLCJtYW51YWxPdmVycmlkZVRleHQiOiJSYW9vZmkgZXQgYWwuICgyMDI1KSJ9LCJjaXRhdGlvbkl0ZW1zIjpbeyJpZCI6ImJjMGUxNzgxLWZhYTgtMzJjYS05OTY1LWEzYjE1M2U1YTg0NiIsIml0ZW1EYXRhIjp7InR5cGUiOiJhcnRpY2xlLWpvdXJuYWwiLCJpZCI6ImJjMGUxNzgxLWZhYTgtMzJjYS05OTY1LWEzYjE1M2U1YTg0NiIsInRpdGxlIjoiRWxlY3RyaWMgdHJ1Y2sgYWRvcHRpb24gYW5kIGNoYXJnaW5nIGRldmVsb3BtZW50OiBQb2xpY3kgaW5zaWdodHMgZnJvbSBhIGR5bmFtaWMgbW9kZWwiLCJhdXRob3IiOlt7ImZhbWlseSI6IlJhb29maSIsImdpdmVuIjoiWmVpbmFiIiwicGFyc2UtbmFtZXMiOmZhbHNlLCJkcm9wcGluZy1wYXJ0aWNsZSI6IiIsIm5vbi1kcm9wcGluZy1wYXJ0aWNsZSI6IiJ9LHsiZmFtaWx5IjoiTWFobW91ZGkiLCJnaXZlbiI6Ik1vcnRlemEiLCJwYXJzZS1uYW1lcyI6ZmFsc2UsImRyb3BwaW5nLXBhcnRpY2xlIjoiIiwibm9uLWRyb3BwaW5nLXBhcnRpY2xlIjoiIn0seyJmYW1pbHkiOiJQZXJuZXN0w6VsIiwiZ2l2ZW4iOiJBbm5hIiwicGFyc2UtbmFtZXMiOmZhbHNlLCJkcm9wcGluZy1wYXJ0aWNsZSI6IiIsIm5vbi1kcm9wcGluZy1wYXJ0aWNsZSI6IiJ9XSwiY29udGFpbmVyLXRpdGxlIjoiVHJhbnNwb3J0YXRpb24gUmVzZWFyY2ggUGFydCBEOiBUcmFuc3BvcnQgYW5kIEVudmlyb25tZW50IiwiYWNjZXNzZWQiOnsiZGF0ZS1wYXJ0cyI6W1syMDI2LDEsMjldXX0sIkRPSSI6IjEwLjEwMTYvSi5UUkQuMjAyNC4xMDQ1MTUiLCJJU1NOIjoiMTM2MS05MjA5IiwiVVJMIjoiaHR0cHM6Ly93d3cuc2NpZW5jZWRpcmVjdC5jb20vc2NpZW5jZS9hcnRpY2xlL3BpaS9TMTM2MTkyMDkyNDAwNDcyMz92aWElM0RpaHViIiwiaXNzdWVkIjp7ImRhdGUtcGFydHMiOltbMjAyNSwyLDFdXX0sInBhZ2UiOiIxMDQ1MTUiLCJhYnN0cmFjdCI6IlRoZSBhZG9wdGlvbiBvZiBlbGVjdHJpYyBoZWF2eSB0cnVja3MgaG9sZHMgZ3JlYXQgcG90ZW50aWFsIGZvciBkZWNhcmJvbmlzaW5nIGZyZWlnaHQgdHJhbnNwb3J0YXRpb24sIGJ1dCB0aGUgbWFya2V0IHJlbWFpbnMgbmFzY2VudC4gRWxlY3RyaWZpY2F0aW9uIG9mIHRoZSByb2FkIGZyZWlnaHQgdHJhbnNwb3J0YXRpb24gc3lzdGVtIGlzIGNvbXBsZXgsIGludm9sdmluZyBtYW55IGludGVycmVsYXRlZCB2YXJpYWJsZXMsIGluY2x1ZGluZyB2ZWhpY2xlcywgY2hhcmdpbmcgaW5mcmFzdHJ1Y3R1cmUsIGFuZCB2YXJpb3VzIHN0YWtlaG9sZGVycy4gRWZmZWN0aXZlIHBvbGljeSBpbnRlcnZlbnRpb25zIGFyZSBjcnVjaWFsIGZvciBhY2NlbGVyYXRpbmcgdGhlIHRyYW5zaXRpb24sIGFuZCBkZXZlbG9waW5nIGR5bmFtaWMgbW9kZWxzIGlzIGhlbHBmdWwgZm9yIHVuZGVyc3RhbmRpbmcgdGhlIGR5bmFtaWNzIGludm9sdmVkLiBUaGlzIHN0dWR5IGRldmVsb3BzIGEgc3lzdGVtIGR5bmFtaWNzIG1vZGVsIHRvIGV4cGxvcmUgdGhlIGxvbmctdGVybSBhZG9wdGlvbiBvZiBlbGVjdHJpYyB0cnVja3MgYW5kIGNoYXJnaW5nIGluZnJhc3RydWN0dXJlIGRldmVsb3BtZW50LCBjb25zaWRlcmluZyB0ZWNobm9sb2d5IG1hdHVyaXR5LCBhd2FyZW5lc3MsIGFuZCBjb3N0LiBVc2luZyByZWFsLXdvcmxkIGRhdGEgZnJvbSBTd2VkZW4gKDIwMTfigJMyMDYwKSwgdGhlIG1vZGVsIGFuYWx5c2VzIHZhcmlvdXMgcG9saWN5IGxldmVycy4gVGhlIHJlc3VsdHMgc2hvdyB0aGF0IGluY3JlYXNpbmcgc3Vic2lkaWVzIGZvciBjaGFyZ2luZyBzdGF0aW9ucyBsZWFkcyB0byBhIGNvbnNpZGVyYWJsZSByaXNlIGluIGVsZWN0cmljIHRydWNrIGFkb3B0aW9uLCB3aGlsZSBpbnZlc3RtZW50cyBpbiB2ZWhpY2xlIHRlY2hub2xvZ3kgbWF0dXJpdHkgYXJlIHRoZSBtb3N0IGNvc3QtZWZmaWNpZW50IHdoZW4gZmluYW5jaWFsIHJlc291cmNlcyBhcmUgY29uc3RyYWluZWQuIEJ5IG1vZGVsbGluZyBwb2xpY3kgaW50ZXJ2ZW50aW9ucyBlbmRvZ2Vub3VzbHksIHRoZSBzdHVkeSBoaWdobGlnaHRzIHRoZSBkeW5hbWljIGltcGFjdCBvZiBwb2xpY3ltYWtpbmcgb24gYWNjZWxlcmF0aW5nIHRoZSB0cmFuc2l0aW9uIHRvIHN1c3RhaW5hYmxlIHJvYWQgZnJlaWdodCB0cmFuc3BvcnQuIiwicHVibGlzaGVyIjoiUGVyZ2Ftb24iLCJ2b2x1bWUiOiIxMzkiLCJjb250YWluZXItdGl0bGUtc2hvcnQiOiJUcmFuc3AuIFJlcy4gRCBUcmFuc3AuIEVudmlyb24uIn0sImlzVGVtcG9yYXJ5IjpmYWxzZX1dfQ==&quot;,&quot;citationItems&quot;:[{&quot;id&quot;:&quot;bc0e1781-faa8-32ca-9965-a3b153e5a846&quot;,&quot;itemData&quot;:{&quot;type&quot;:&quot;article-journal&quot;,&quot;id&quot;:&quot;bc0e1781-faa8-32ca-9965-a3b153e5a846&quot;,&quot;title&quot;:&quot;Electric truck adoption and charging development: Policy insights from a dynamic model&quot;,&quot;author&quot;:[{&quot;family&quot;:&quot;Raoofi&quot;,&quot;given&quot;:&quot;Zeinab&quot;,&quot;parse-names&quot;:false,&quot;dropping-particle&quot;:&quot;&quot;,&quot;non-dropping-particle&quot;:&quot;&quot;},{&quot;family&quot;:&quot;Mahmoudi&quot;,&quot;given&quot;:&quot;Morteza&quot;,&quot;parse-names&quot;:false,&quot;dropping-particle&quot;:&quot;&quot;,&quot;non-dropping-particle&quot;:&quot;&quot;},{&quot;family&quot;:&quot;Pernestål&quot;,&quot;given&quot;:&quot;Anna&quot;,&quot;parse-names&quot;:false,&quot;dropping-particle&quot;:&quot;&quot;,&quot;non-dropping-particle&quot;:&quot;&quot;}],&quot;container-title&quot;:&quot;Transportation Research Part D: Transport and Environment&quot;,&quot;accessed&quot;:{&quot;date-parts&quot;:[[2026,1,29]]},&quot;DOI&quot;:&quot;10.1016/J.TRD.2024.104515&quot;,&quot;ISSN&quot;:&quot;1361-9209&quot;,&quot;URL&quot;:&quot;https://www.sciencedirect.com/science/article/pii/S1361920924004723?via%3Dihub&quot;,&quot;issued&quot;:{&quot;date-parts&quot;:[[2025,2,1]]},&quot;page&quot;:&quot;104515&quot;,&quot;abstract&quot;:&quot;The adoption of electric heavy trucks holds great potential for decarbonising freight transportation, but the market remains nascent. Electrification of the road freight transportation system is complex, involving many interrelated variables, including vehicles, charging infrastructure, and various stakeholders. Effective policy interventions are crucial for accelerating the transition, and developing dynamic models is helpful for understanding the dynamics involved. This study develops a system dynamics model to explore the long-term adoption of electric trucks and charging infrastructure development, considering technology maturity, awareness, and cost. Using real-world data from Sweden (2017–2060), the model analyses various policy levers. The results show that increasing subsidies for charging stations leads to a considerable rise in electric truck adoption, while investments in vehicle technology maturity are the most cost-efficient when financial resources are constrained. By modelling policy interventions endogenously, the study highlights the dynamic impact of policymaking on accelerating the transition to sustainable road freight transport.&quot;,&quot;publisher&quot;:&quot;Pergamon&quot;,&quot;volume&quot;:&quot;139&quot;,&quot;container-title-short&quot;:&quot;Transp. Res. D Transp. Environ.&quot;},&quot;isTemporary&quot;:false}]},{&quot;citationID&quot;:&quot;MENDELEY_CITATION_307618bc-9b09-4ff1-b63e-9bcc1454c305&quot;,&quot;properties&quot;:{&quot;noteIndex&quot;:0},&quot;isEdited&quot;:false,&quot;manualOverride&quot;:{&quot;isManuallyOverridden&quot;:false,&quot;citeprocText&quot;:&quot;(COMT, 2019; Statistics Canada, 2020)&quot;,&quot;manualOverrideText&quot;:&quot;&quot;},&quot;citationTag&quot;:&quot;MENDELEY_CITATION_v3_eyJjaXRhdGlvbklEIjoiTUVOREVMRVlfQ0lUQVRJT05fMzA3NjE4YmMtOWIwOS00ZmYxLWI2M2UtOWJjYzE0NTRjMzA1IiwicHJvcGVydGllcyI6eyJub3RlSW5kZXgiOjB9LCJpc0VkaXRlZCI6ZmFsc2UsIm1hbnVhbE92ZXJyaWRlIjp7ImlzTWFudWFsbHlPdmVycmlkZGVuIjpmYWxzZSwiY2l0ZXByb2NUZXh0IjoiKENPTVQsIDIwMTk7IFN0YXRpc3RpY3MgQ2FuYWRhLCAyMDIwKSIsIm1hbnVhbE92ZXJyaWRlVGV4dCI6IiJ9LCJjaXRhdGlvbkl0ZW1zIjpbeyJpZCI6IjcyMzJjOTY4LTg5MDItM2U4My05MmFjLTk0YTM5NmUyYTlhNiIsIml0ZW1EYXRhIjp7InR5cGUiOiJ3ZWJwYWdlIiwiaWQiOiI3MjMyYzk2OC04OTAyLTNlODMtOTJhYy05NGEzOTZlMmE5YTYiLCJ0aXRsZSI6IkNvbW1vZGl0eSBmbG93cyBieSBtb2RlIGluIENhbmFkYTogQ2FuYWRpYW4gRnJlaWdodCBBbmFseXNpcyBGcmFtZXdvcmssIDIwMTciLCJhdXRob3IiOlt7ImZhbWlseSI6IlN0YXRpc3RpY3MgQ2FuYWRhIiwiZ2l2ZW4iOiIiLCJwYXJzZS1uYW1lcyI6ZmFsc2UsImRyb3BwaW5nLXBhcnRpY2xlIjoiIiwibm9uLWRyb3BwaW5nLXBhcnRpY2xlIjoiIn1dLCJjb250YWluZXItdGl0bGUiOiJHb3Zlcm5tZW50IG9mIENhbmFkYSIsImFjY2Vzc2VkIjp7ImRhdGUtcGFydHMiOltbMjAyNiwzLDRdXX0sIlVSTCI6Imh0dHBzOi8vd3d3MTUwLnN0YXRjYW4uZ2MuY2EvbjEvZGFpbHktcXVvdGlkaWVuLzIwMDUxNC9kcTIwMDUxNGMtZW5nLmh0bSIsImlzc3VlZCI6eyJkYXRlLXBhcnRzIjpbWzIwMjBdXX0sImNvbnRhaW5lci10aXRsZS1zaG9ydCI6IiJ9LCJpc1RlbXBvcmFyeSI6ZmFsc2V9LHsiaWQiOiIzNmEzODE3OS02MGJjLTM4YzYtODMyZS0yMDc3ZWU4ZTkxNGIiLCJpdGVtRGF0YSI6eyJ0eXBlIjoicmVwb3J0IiwiaWQiOiIzNmEzODE3OS02MGJjLTM4YzYtODMyZS0yMDc3ZWU4ZTkxNGIiLCJ0aXRsZSI6IkhlYXZ5IFRydWNrIFdlaWdodCBhbmQgRGltZW5zaW9uIExpbWl0cyBmb3IgSW50ZXJwcm92aW5jaWFsIE9wZXJhdGlvbnMgaW4gQ2FuYWRhIiwiYXV0aG9yIjpbeyJmYW1pbHkiOiJDT01UIiwiZ2l2ZW4iOiIiLCJwYXJzZS1uYW1lcyI6ZmFsc2UsImRyb3BwaW5nLXBhcnRpY2xlIjoiIiwibm9uLWRyb3BwaW5nLXBhcnRpY2xlIjoiIn1dLCJpc3N1ZWQiOnsiZGF0ZS1wYXJ0cyI6W1syMDE5LDFdXX0sInB1Ymxpc2hlci1wbGFjZSI6Ik90dGF3YSwgQ2FuYWRhIiwiY29udGFpbmVyLXRpdGxlLXNob3J0IjoiIn0sImlzVGVtcG9yYXJ5IjpmYWxzZX1dfQ==&quot;,&quot;citationItems&quot;:[{&quot;id&quot;:&quot;7232c968-8902-3e83-92ac-94a396e2a9a6&quot;,&quot;itemData&quot;:{&quot;type&quot;:&quot;webpage&quot;,&quot;id&quot;:&quot;7232c968-8902-3e83-92ac-94a396e2a9a6&quot;,&quot;title&quot;:&quot;Commodity flows by mode in Canada: Canadian Freight Analysis Framework, 2017&quot;,&quot;author&quot;:[{&quot;family&quot;:&quot;Statistics Canada&quot;,&quot;given&quot;:&quot;&quot;,&quot;parse-names&quot;:false,&quot;dropping-particle&quot;:&quot;&quot;,&quot;non-dropping-particle&quot;:&quot;&quot;}],&quot;container-title&quot;:&quot;Government of Canada&quot;,&quot;accessed&quot;:{&quot;date-parts&quot;:[[2026,3,4]]},&quot;URL&quot;:&quot;https://www150.statcan.gc.ca/n1/daily-quotidien/200514/dq200514c-eng.htm&quot;,&quot;issued&quot;:{&quot;date-parts&quot;:[[2020]]},&quot;container-title-short&quot;:&quot;&quot;},&quot;isTemporary&quot;:false},{&quot;id&quot;:&quot;36a38179-60bc-38c6-832e-2077ee8e914b&quot;,&quot;itemData&quot;:{&quot;type&quot;:&quot;report&quot;,&quot;id&quot;:&quot;36a38179-60bc-38c6-832e-2077ee8e914b&quot;,&quot;title&quot;:&quot;Heavy Truck Weight and Dimension Limits for Interprovincial Operations in Canada&quot;,&quot;author&quot;:[{&quot;family&quot;:&quot;COMT&quot;,&quot;given&quot;:&quot;&quot;,&quot;parse-names&quot;:false,&quot;dropping-particle&quot;:&quot;&quot;,&quot;non-dropping-particle&quot;:&quot;&quot;}],&quot;issued&quot;:{&quot;date-parts&quot;:[[2019,1]]},&quot;publisher-place&quot;:&quot;Ottawa, Canada&quot;,&quot;container-title-short&quot;:&quot;&quot;},&quot;isTemporary&quot;:false}]},{&quot;citationID&quot;:&quot;MENDELEY_CITATION_121e34aa-470c-4302-aa2c-b8e9f3789bec&quot;,&quot;properties&quot;:{&quot;noteIndex&quot;:0},&quot;isEdited&quot;:false,&quot;manualOverride&quot;:{&quot;isManuallyOverridden&quot;:false,&quot;citeprocText&quot;:&quot;(BC Hydro, 2025a; Government of B.C., 2024a)&quot;,&quot;manualOverrideText&quot;:&quot;&quot;},&quot;citationTag&quot;:&quot;MENDELEY_CITATION_v3_eyJjaXRhdGlvbklEIjoiTUVOREVMRVlfQ0lUQVRJT05fMTIxZTM0YWEtNDcwYy00MzAyLWFhMmMtYjhlOWYzNzg5YmVjIiwicHJvcGVydGllcyI6eyJub3RlSW5kZXgiOjB9LCJpc0VkaXRlZCI6ZmFsc2UsIm1hbnVhbE92ZXJyaWRlIjp7ImlzTWFudWFsbHlPdmVycmlkZGVuIjpmYWxzZSwiY2l0ZXByb2NUZXh0IjoiKEJDIEh5ZHJvLCAyMDI1YTsgR292ZXJubWVudCBvZiBCLkMuLCAyMDI0YSkiLCJtYW51YWxPdmVycmlkZVRleHQiOiIifSwiY2l0YXRpb25JdGVtcyI6W3siaWQiOiJlMGE5MGE5OS0xNDZkLTNiYjQtYTFhMy1lMDAyYzhlZGQ4NWUiLCJpdGVtRGF0YSI6eyJ0eXBlIjoid2VicGFnZSIsImlkIjoiZTBhOTBhOTktMTQ2ZC0zYmI0LWExYTMtZTAwMmM4ZWRkODVlIiwidGl0bGUiOiJCQyBHb3YgTmV3cyIsImF1dGhvciI6W3siZmFtaWx5IjoiR292ZXJubWVudCBvZiBCLkMuIiwiZ2l2ZW4iOiIiLCJwYXJzZS1uYW1lcyI6ZmFsc2UsImRyb3BwaW5nLXBhcnRpY2xlIjoiIiwibm9uLWRyb3BwaW5nLXBhcnRpY2xlIjoiIn1dLCJhY2Nlc3NlZCI6eyJkYXRlLXBhcnRzIjpbWzIwMjYsMywxN11dfSwiVVJMIjoiaHR0cHM6Ly9uZXdzLmdvdi5iYy5jYS9yZWxlYXNlcy8yMDI0RU1MSTAwMjgtMDAwODA3IiwiaXNzdWVkIjp7ImRhdGUtcGFydHMiOltbMjAyNF1dfSwiY29udGFpbmVyLXRpdGxlLXNob3J0IjoiIn0sImlzVGVtcG9yYXJ5IjpmYWxzZX0seyJpZCI6ImIwZWEwZmZiLTgzOWEtMzRjYS04ZmJlLTI5ZDMwNDcyMmZjMSIsIml0ZW1EYXRhIjp7InR5cGUiOiJhcnRpY2xlLWpvdXJuYWwiLCJpZCI6ImIwZWEwZmZiLTgzOWEtMzRjYS04ZmJlLTI5ZDMwNDcyMmZjMSIsInRpdGxlIjoiRHJpdmluZyBmb3J3YXJkOiBCQyBIeWRybydzIEVWIHB1YmxpYyBjaGFyZ2luZyBwcm9ncmVzcyByZXBvcnQgUmVwb3J0IiwiYXV0aG9yIjpbeyJmYW1pbHkiOiJCQyBIeWRybyIsImdpdmVuIjoiIiwicGFyc2UtbmFtZXMiOmZhbHNlLCJkcm9wcGluZy1wYXJ0aWNsZSI6IiIsIm5vbi1kcm9wcGluZy1wYXJ0aWNsZSI6IiJ9XSwiYWNjZXNzZWQiOnsiZGF0ZS1wYXJ0cyI6W1syMDI2LDMsMTddXX0sImlzc3VlZCI6eyJkYXRlLXBhcnRzIjpbWzIwMjVdXX0sImNvbnRhaW5lci10aXRsZS1zaG9ydCI6IiJ9LCJpc1RlbXBvcmFyeSI6ZmFsc2V9XX0=&quot;,&quot;citationItems&quot;:[{&quot;id&quot;:&quot;e0a90a99-146d-3bb4-a1a3-e002c8edd85e&quot;,&quot;itemData&quot;:{&quot;type&quot;:&quot;webpage&quot;,&quot;id&quot;:&quot;e0a90a99-146d-3bb4-a1a3-e002c8edd85e&quot;,&quot;title&quot;:&quot;BC Gov News&quot;,&quot;author&quot;:[{&quot;family&quot;:&quot;Government of B.C.&quot;,&quot;given&quot;:&quot;&quot;,&quot;parse-names&quot;:false,&quot;dropping-particle&quot;:&quot;&quot;,&quot;non-dropping-particle&quot;:&quot;&quot;}],&quot;accessed&quot;:{&quot;date-parts&quot;:[[2026,3,17]]},&quot;URL&quot;:&quot;https://news.gov.bc.ca/releases/2024EMLI0028-000807&quot;,&quot;issued&quot;:{&quot;date-parts&quot;:[[2024]]},&quot;container-title-short&quot;:&quot;&quot;},&quot;isTemporary&quot;:false},{&quot;id&quot;:&quot;b0ea0ffb-839a-34ca-8fbe-29d304722fc1&quot;,&quot;itemData&quot;:{&quot;type&quot;:&quot;article-journal&quot;,&quot;id&quot;:&quot;b0ea0ffb-839a-34ca-8fbe-29d304722fc1&quot;,&quot;title&quot;:&quot;Driving forward: BC Hydro's EV public charging progress report Report&quot;,&quot;author&quot;:[{&quot;family&quot;:&quot;BC Hydro&quot;,&quot;given&quot;:&quot;&quot;,&quot;parse-names&quot;:false,&quot;dropping-particle&quot;:&quot;&quot;,&quot;non-dropping-particle&quot;:&quot;&quot;}],&quot;accessed&quot;:{&quot;date-parts&quot;:[[2026,3,17]]},&quot;issued&quot;:{&quot;date-parts&quot;:[[2025]]},&quot;container-title-short&quot;:&quot;&quot;},&quot;isTemporary&quot;:false}]},{&quot;citationID&quot;:&quot;MENDELEY_CITATION_0498a0df-83ca-4b26-883e-4342e8743534&quot;,&quot;properties&quot;:{&quot;noteIndex&quot;:0,&quot;mode&quot;:&quot;composite&quot;},&quot;isEdited&quot;:false,&quot;manualOverride&quot;:{&quot;isManuallyOverridden&quot;:false,&quot;citeprocText&quot;:&quot;Lajevardi et al. (2020)&quot;,&quot;manualOverrideText&quot;:&quot;&quot;},&quot;citationTag&quot;:&quot;MENDELEY_CITATION_v3_eyJjaXRhdGlvbklEIjoiTUVOREVMRVlfQ0lUQVRJT05fMDQ5OGEwZGYtODNjYS00YjI2LTg4M2UtNDM0MmU4NzQzNTM0IiwicHJvcGVydGllcyI6eyJub3RlSW5kZXgiOjAsIm1vZGUiOiJjb21wb3NpdGUifSwiaXNFZGl0ZWQiOmZhbHNlLCJtYW51YWxPdmVycmlkZSI6eyJpc01hbnVhbGx5T3ZlcnJpZGRlbiI6ZmFsc2UsImNpdGVwcm9jVGV4dCI6IkxhamV2YXJkaSBldCBhbC4gKDIwMjApIiwibWFudWFsT3ZlcnJpZGVUZXh0IjoiIn0sImNpdGF0aW9uSXRlbXMiOlt7ImRpc3BsYXlBcyI6ImNvbXBvc2l0ZSIsImxhYmVsIjoicGFnZSIsImlkIjoiZGYyNDdlOTYtZWNiMC0zNjY1LTgyZTYtZDlhZmU2YTVkZjAwIiwiaXRlbURhdGEiOnsidHlwZSI6InRoZXNpcyIsImlkIjoiZGYyNDdlOTYtZWNiMC0zNjY1LTgyZTYtZDlhZmU2YTVkZjAwIiwidGl0bGUiOiJBbiBFeGFtaW5hdGlvbiBvZiBIZWF2eS1kdXR5IFRydWNrcyBEcml2ZXRyYWluIE9wdGlvbnMgdG8gUmVkdWNlIEdIRyBFbWlzc2lvbnMgaW4gQnJpdGlzaCBDb2x1bWJpYSIsImF1dGhvciI6W3siZmFtaWx5IjoiTGFqZXZhcmRpIiwiZ2l2ZW4iOiJTLiBNb2p0YWJhIiwicGFyc2UtbmFtZXMiOmZhbHNlLCJkcm9wcGluZy1wYXJ0aWNsZSI6IiIsIm5vbi1kcm9wcGluZy1wYXJ0aWNsZSI6IiJ9LHsiZmFtaWx5IjoiQXhzZW4iLCJnaXZlbiI6IkpvaG4iLCJwYXJzZS1uYW1lcyI6ZmFsc2UsImRyb3BwaW5nLXBhcnRpY2xlIjoiIiwibm9uLWRyb3BwaW5nLXBhcnRpY2xlIjoiIn0seyJmYW1pbHkiOiJDcmF3Zm9yZCIsImdpdmVuIjoiQ3VycmFuIiwicGFyc2UtbmFtZXMiOmZhbHNlLCJkcm9wcGluZy1wYXJ0aWNsZSI6IiIsIm5vbi1kcm9wcGluZy1wYXJ0aWNsZSI6IiJ9XSwiaXNzdWVkIjp7ImRhdGUtcGFydHMiOltbMjAyMCwxXV19LCJwdWJsaXNoZXItcGxhY2UiOiJWaWN0b3JpYSIsImFic3RyYWN0IjoiSGVhdnktZHV0eSB0cnVja3MgKEhEVHMpIGFyZSB2aXRhbCBpbiBkZWxpdmVyaW5nIHByb2R1Y3RzIHRvIHRoZSBjb25zdW1lcnMgYXJvdW5kIHRoZSB3b3JsZCBhbmQgaGVscCBtYWludGFpbiB0aGUgcXVhbGl0eSBvZiBsaWZlLiBIb3dldmVyLCB0aGV5IGFyZSBoZWF2aWx5IGRlcGVuZGluZyBvbiBmb3NzaWwgZGllc2VsIHVzZSwgd2hpY2ggY2F1c2luZyBnbG9iYWwgY2xpbWF0ZSBjaGFuZ2UgYXMgd2VsbCBhcyBsb2NhbCBhaXIgcG9sbHV0aW9ucy4gQWx0aG91Z2ggdGhleSByZXByZXNlbnQgYSBzbWFsbCBwZXJjZW50YWdlIG9mIHZlaGljbGUgcG9wdWxhdGlvbiwgdGhleSBlbWl0IG1vcmUgdGhhbiAzMCUgb2YgR0hHcyBpbiByb2FkIHRyYW5zcG9ydGF0aW9uIG9yIDUlIG9mIGdsb2JhbCBncmVlbmhvdXNlIGdhcyAoR0hHKSBlbWlzc2lvbnMuIEZ1cnRoZXJtb3JlLCBHSEcgZW1pc3Npb25zIGZyb20gdGhpcyBzZWN0b3IgYXJlIGV4cGVjdGVkIHRvIHN0ZWFkaWx5IGdyb3cgZHVlIHRvIGVjb25vbWljIGdyb3d0aCwgZ2xvYmFsaXphdGlvbiwgaW5kdXN0cmlhbGl6YXRpb24sIG9ubGluZSBzaG9wcGluZywgYW5kIGZhc3QgZGVsaXZlcnkgZXhwZWN0YXRpb25zLiBUaGlzIHN0dWR5IHdhcyBmb2N1c2VkIG9uIHRoZSBDYW5hZGlhbiBwcm92aW5jZSBvZiBCcml0aXNoIENvbHVtYmlhIChCQykgYXMgYSBjYXNlIHN0dWR5IHdoZXJlIEhEVHMgYXJlIHJlc3BvbnNpYmxlIGZvciBtb3JlIHRoYW4gNCUgb2YgdG90YWwgcHJvdmluY2lhbCBHSEdzLiBCQywgYWxvbmcgd2l0aCBtYW55IHJlZ2lvbnMgYXJvdW5kIHRoZSB3b3JsZCwgaGFzIGJlZW4gY29tbWl0dGVkIHRvIHJlZHVjZSBpdHMgR0hHIGVtaXNzaW9ucyBieSA4MCUgYmVsb3cgMjAwNyBsZXZlbHMgYnkgMjA1MC4gVGhlIGdvYWwgb2YgdGhpcyBzdHVkeSB3YXMgdG8gZXZhbHVhdGUgdGhlIHBvdGVudGlhbCBvZiBtZWV0aW5nIHRoaXMgb2JqZWN0aXZlIGZvciBCQyBIRFRzIHVzaW5nIGFsdGVybmF0aXZlIGRyaXZldHJhaW4gdGVjaG5vbG9naWVzLiBGaXJzdCwgYSBjb21wb25lbnQtbGV2ZWwgbW9kZWwgd2FzIGRldmVsb3BlZCBpbiBNYXRsYWIgdG8gY29tcHV0ZSBvbi1yb2FkIGVuZXJneSBjb25zdW1wdGlvbiBhbmQgQ08yIGVtaXNzaW9ucyBvZiBjb21wcmVzc2VkIG5hdHVyYWwgZ2FzIGFuZCBkaWVzZWwgSERUcyBiYXNlZCBvbiB0aGVpciBwaHlzaWNhbCBwYXJhbWV0ZXJzIChlLmcuIG1hc3MpIG92ZXIgc2V2ZXJhbCBzZWxlY3RlZCBkcml2ZSBjeWNsZXMuIFJlc3VsdHMgb2YgdGhlIGZpcnN0IGNvbnRyaWJ1dGlvbiBpbmRpY2F0ZWQgYSBjb21wcmVzc2VkIG5hdHVyYWwgZ2FzIChDTkcpIGRyaXZldHJhaW4gZW1pdHMgMTMtMTUlIGZld2VyIEdIRyB0aGFuIGEgY29tcGFyYWJsZSBkaWVzZWwuIFJvYWQgZ3JhZGVzIG9mIHNldmVyYWwgbWFpbiBCQyByb3V0ZXMgd2VyZSBpbmNsdWRlZCBpbiB0aGUgZHJpdmUgY3ljbGUgc2ltdWxhdGlvbnMsIHdoaWNoIGlzIGFuIGltcG9ydGFudCBmYWN0b3IgdGhhdCBjYW4gaW5jcmVhc2UgdGhlIGZ1ZWwgY29uc3VtcHRpb24gYW5kIENPMiBlbWlzc2lvbiBieSBhcyBtdWNoIGFzIDI0JSByZWxhdGl2ZSB0byBhIGZsYXQgcm91dGUgYXNzdW1wdGlvbi4gSW4gdGhlIHNlY29uZCBjb250cmlidXRpb24sIHRoZSBwaHlzaWNhbCBlbmVyZ3kgY29uc3VtcHRpb24gbW9kZWwgd2FzIGV4dGVuZGVkIHRvIGNvbXBhcmUgMTYgZGl2ZXJzZSBkcml2ZXRyYWluIHRlY2hub2xvZ2llcywgaW5jbHVkaW5nIGEgcHVyZSBiYXR0ZXJ5IGVsZWN0cmljLiBUaGUgY29tcGFyaXNvbiBtZXRyaWNzIHdlcmUgYWxzbyBleHRlbmRlZCB0byB3ZWxsLXRvLXdoZWVsIEdIRyBlbWlzc2lvbnMsIHRvdGFsIG93bmVyc2hpcCBjb3N0cyAoVE9DKSAoaW5jbHVkaW5nIGluZnJhc3RydWN0dXJlKSwgYW5kIGFiYXRlbWVudCBjb3N0cyAoYmFzZWQgb24gaW5jcmVtZW50YWwgVE9DIGNvc3Qgb3ZlciBHSEcgZW1pc3Npb25zIHJlZHVjdGlvbiksIGFuZCBjYXJnbyBjYXBhY2l0eSBpbXBhY3RzLiBUaGUgMTYgY29uc2lkZXJlZCBkcml2ZXRyYWlucyB3ZXJlIGRpc3Rpbmd1aXNoZWQgYnkgdGhlaXIgZnVlbCB0eXBlcywgY29tYnVzdGlvbiB0ZWNobm9sb2d5LCBkcml2ZXRyYWluIGFyY2hpdGVjdHVyZSwgYW5kIGNvbm5lY3Rpb24gdG8gdGhlIGVsZWN0cmljaXR5IGdyaWQgKGUuZy4gY2F0ZW5hcnkgdnMgZmFzdCBjaGFyZ2luZyBzdGF0aW9ucykuIE5leHQsIHRoZSBhY3Rpdml0eSBkYXRhIG9mIDEsNjE2IEhEVHMgb3BlcmF0aW5nIGluIEJDIHdpdGggc3BhcnNlIHJlY29yZGluZyBpbnRlcnZhbHMgd2FzIHVzZWQgdG8gc2VsZWN0IDYgcmVwcmVzZW50YXRpdmUgZnJlaWdodCByb3V0ZXMgd2l0aCBkaWZmZXJlbnQgcmFuZ2VzIG9mIDEyMC05NTAga20gc3BsaXQgaW50byBzaG9ydCBhbmQgbG9uZyBoYXVsIHJvdXRlcy4gQSBjb21iaW5hdGlvbiBvZiBmaWx0ZXJpbmcgYW5kIGludGVycG9sYXRpb24gdGVjaG5pcXVlcyB3YXMgdXNlZCB0byBkZXZlbG9wIDEtSHogZHJpdmUgY3ljbGVzIGNvbXBhdGlibGUgd2l0aCB0aGUgY2hhcmFjdGVyaXN0aWMgb2YgSERUcyBjYXRlZ29yaXplZCBieSB0aGUgVS5TLiBOYXRpb25hbCBSZW5ld2FibGUgRW5lcmd5IExhYm9yYXRvcnkuIFJlc3VsdHMgaW5kaWNhdGVkIGEgYmF0dGVyeSBlbGVjdHJpYyBhbmQgYmF0dGVyeSBlbGVjdHJpYyBjYXRlbmFyeSB1c2luZyBoeWRyb2VsZWN0cmljaXR5IGVtaXRzIDk14oCTOTklIGxvd2VyIEdIR3MgdGhhbiBhIGJhc2VsaW5lIGRpZXNlbC4gRnVydGhlcm1vcmUsIHRoZSBwYXJhbGxlbCBoeWJyaWQgZGllc2VsIHdhcyBmb3VuZCB0byBoYXZlIGJvdGggdGhlIGxvd2VzdCBUT0MgYW5kIGFiYXRlbWVudCBjb3N0cyBmb3IgYm90aCBzaG9ydCBhbmQgbG9uZyBoYXVsIHJvdXRlcy4gTW9yZW92ZXIsIHBsdWctaW4gcGFyYWxsZWwgaHlicmlkIGZ1ZWwgY2VsbCBhbmQgY29udmVudGlvbmFsIGRpZXNlbCBkcml2ZXRyYWlucyB3ZXJlIGZvdW5kIHRvIGhhdmUgdGhlIGhpZ2hlc3QgY2FyZ28gY2FwYWNpdHkgb24gc2hvcnQgYW5kIGxvbmcgaGF1bCByb3V0ZXMgcmVzcGVjdGl2ZWx5LiBGaW5hbGx5LCBhIE1vbnRlIENhcmxvIGFuYWx5c2lzIHVzaW5nIDUwMDAgc2ltdWxhdGlvbnMgd2FzIHBlcmZvcm1lZCBmb3IgdGhlIGxvbmdlc3QgZnJlaWdodCByb3V0ZXMgdG8gb2JzZXJ2ZSBzZW5zaXRpdml0aWVzIHRvIGlucHV0IHBhcmFtZXRlcnMuIENvbXBhcmluZyBtZWRpYW4gbWFnbml0dWRlcywgdGhlIHVuY2VydGFpbnR5IGFuYWx5c2lzIGluZGljYXRlZCB0aGF0IHRoZSBiYXR0ZXJ5IGVsZWN0cmljIGRyaXZldHJhaW4gaGFzIHRoZSBsb3dlc3QgV1RXIEdIRyBlbWlzc2lvbnMsIHdoaWxlIHRoZSBwYXJhbGxlbCBoeWJyaWQgZGllc2VsIGRyaXZldHJhaW4gaGFzIHRoZSBsb3dlc3QgVE9DLiBJbiB0aGUgdGhpcmQgY29udHJpYnV0aW9uLCB0aGUgZW5lcmd5IGNvbnN1bXB0aW9uIG1vZGVscyB0aGF0IGRldmVsb3BlZCBpbiBjaGFwdGVyIDIgYW5kIDMgd2VyZSB1c2VkIHRvIHJlcHJlc2VudCBkcml2ZXRyYWlucyAod2l0aCBhIGhpZ2ggdGVjaG5pY2FsIHJlc29sdXRpb24pIGluIGEgZHluYW1pYyB2ZWhpY2xlIGFkb3B0aW9uIG1vZGVsIHRvIHByb3ZpZGUgYSByZWFsaXN0aWMgcGljdHVyZSBvZiBlbWVyZ2luZyBkcml2ZXRyYWlucyB1bmRlciBkaWZmZXJlbnQgc2NlbmFyaW9zIHVwIHRvIDIwNTAuIFVzaW5nIHRoZSBkeW5hbWljIHZlaGljbGUgYWRvcHRpb24gbW9kZWwgdGhlIGRpZmZ1c2lvbiByYXRlIG9mIGFsdGVybmF0aXZlIGRyaXZldHJhaW5zIEhEVCB3YXMgcHJvamVjdGVkIHVwIHRvIDIwNTAgY29uc2lkZXJpbmcgdHdvIHplcm8gZW1pc3Npb24gdmVoaWNsZSAoWkVWKSBtYW5kYXRlcyBhbmQgdmFyaW91cyBpbmZyYXN0cnVjdHVyZSByb2xsLW91dCBzY2VuYXJpb3MuIFRoZSBIRFQgbWFya2V0IHdhcyBzcGxpdCBpbnRvIHNob3J0IGFuZCBsb25nIGhhdWwgc2VnbWVudHMuIFRoZSB2ZWhpY2xlIGFkb3B0aW9uIG1vZGVsIHdhcyBjb21iaW5lZCB3aXRoIGEgTW9udGUgQ2FybG8gYW5hbHlzaXMgdG8gZXZhbHVhdGUgdGhlIGNvbGxlY3RpdmUgaW1wYWN0IG9mIGlucHV0IHBhcmFtZXRlciB2YXJpYXRpb25zIG9uIEdIRyBlbWlzc2lvbnMgYW5kIG1hcmtldCBzaGFyZSBwcm9qZWN0aW9ucy4gQm90aCBjb25zaWRlcmVkIFpFViBtYW5kYXRlcyBpbmNsdWRlZCBhIGxpbmVhciBhZG9wdGlvbiByYXRlIGZvciBaRVYgZHJpdmV0cmFpbnMgc3RhcnRpbmcgZnJvbSAyNSUgaW4gMjAyNSBhbmQgcmVhY2hpbmcgMTAwJSBieSAyMDQwLiBUaGV5IHdlcmUgYWxzbyBkaXN0aW5ndWlzaGVkIGJhc2VkIG9uIGEgY29uc3RyYWludCBvbiB0aGUgbGV2ZWwgb2YgcGx1Zy1pbiBoeWJyaWQgYWRvcHRpb24uIEl0IHdhcyBmb3VuZCBpbmZyYXN0cnVjdHVyZSBkZW5zaXR5IGluY3JlYXNlcyB0aGUgcHJvYmFiaWxpdHkgb2YgbWVldGluZyB0aGUgMjA1MCB0YXJnZXQgb24gYm90aCBzaG9ydCBhbmQgbG9uZyBoYXVsIEhEVHMuIEhvd2V2ZXIsIHRoZSBpbmNyZWFzZSBpbiB0aGUgcHJvYmFiaWxpdHkgaXMgbXVjaCBoaWdoZXIgZm9yIHRoZSBzaG9ydCBoYXVsIHNlZ21lbnQuIEFtb25nIHZhcmlvdXMgaW5mcmFzdHJ1Y3R1cmUgcm9sbC1vdXQgc2NlbmFyaW9zLCByYXBpZCBkZXBsb3ltZW50IG9mIGh5ZHJvZ2VuIGZ1ZWxpbmcgc3RhdGlvbnMgd2FzIGZvdW5kIHRvIGhhdmUgdGhlIGhpZ2hlc3QgcG9zaXRpdmUgaW1wYWN0IG9uIEdIRyBlbWlzc2lvbnMgcmVkdWN0aW9uIGZvciBib3RoIHNob3J0IGFuZCBsb25nIGhhdWwgbWFya2V0cy4gQm90aCBiYXR0ZXJ5IGVsZWN0cmljIGFuZCBoeWRyb2dlbiBmdWVsIGNlbGwgZHJpdmV0cmFpbnMgY2FuIHN1Y2NlZWQgaW4gdGhlIHNob3J0IGhhdWwgbWFya2V0LCBkZXBlbmRpbmcgb24gd2hldGhlciB0aGUgaW5mcmFzdHJ1Y3R1cmUgZGV2ZWxvcG1lbnQgaXMgdG93YXJkIGNoYXJnaW5nIG9yIEgyIHN0YXRpb24gZGVwbG95bWVudHMuIEEgc2ltaWxhciByZXN1bHQgd2FzIGZvdW5kIGZvciB0aGUgbG9uZyBoYXVsIG1hcmtldCwgZXhjZXB0IGluIGFsbCBzY2VuYXJpb3MgcGx1Zy1pbiBoeWJyaWQgZGllc2VsIGNhcHR1cmVzIG1hcmtldCBkb21pbmF0aW9uLiBGdWVsIGNlbGwgd2FzIGZvdW5kIGFzIHRoZSBzZWNvbmQgZHJpdmV0cmFpbiBvcHRpb24gZm9yIGxvbmcgaGF1bCBtYXJrZXQgdGhhdCBnYWlucyBkb21pbmF0aW9uIGluIG1vc3Qgc2NlbmFyaW9zLiIsInB1Ymxpc2hlciI6IlVuaXZlcnNpdHkgb2YgVmljdG9yaWEiLCJjb250YWluZXItdGl0bGUtc2hvcnQiOiIifSwiaXNUZW1wb3JhcnkiOmZhbHNlLCJzdXBwcmVzcy1hdXRob3IiOmZhbHNlLCJjb21wb3NpdGUiOnRydWUsImF1dGhvci1vbmx5IjpmYWxzZX1dfQ==&quot;,&quot;citationItems&quot;:[{&quot;displayAs&quot;:&quot;composite&quot;,&quot;label&quot;:&quot;page&quot;,&quot;id&quot;:&quot;df247e96-ecb0-3665-82e6-d9afe6a5df00&quot;,&quot;itemData&quot;:{&quot;type&quot;:&quot;thesis&quot;,&quot;id&quot;:&quot;df247e96-ecb0-3665-82e6-d9afe6a5df00&quot;,&quot;title&quot;:&quot;An Examination of Heavy-duty Trucks Drivetrain Options to Reduce GHG Emissions in British Columbia&quot;,&quot;author&quot;:[{&quot;family&quot;:&quot;Lajevardi&quot;,&quot;given&quot;:&quot;S. Mojtaba&quot;,&quot;parse-names&quot;:false,&quot;dropping-particle&quot;:&quot;&quot;,&quot;non-dropping-particle&quot;:&quot;&quot;},{&quot;family&quot;:&quot;Axsen&quot;,&quot;given&quot;:&quot;John&quot;,&quot;parse-names&quot;:false,&quot;dropping-particle&quot;:&quot;&quot;,&quot;non-dropping-particle&quot;:&quot;&quot;},{&quot;family&quot;:&quot;Crawford&quot;,&quot;given&quot;:&quot;Curran&quot;,&quot;parse-names&quot;:false,&quot;dropping-particle&quot;:&quot;&quot;,&quot;non-dropping-particle&quot;:&quot;&quot;}],&quot;issued&quot;:{&quot;date-parts&quot;:[[2020,1]]},&quot;publisher-place&quot;:&quot;Victoria&quot;,&quot;abstract&quot;:&quot;Heavy-duty trucks (HDTs) are vital in delivering products to the consumers around the world and help maintain the quality of life. However, they are heavily depending on fossil diesel use, which causing global climate change as well as local air pollutions. Although they represent a small percentage of vehicle population, they emit more than 30% of GHGs in road transportation or 5% of global greenhouse gas (GHG) emissions. Furthermore, GHG emissions from this sector are expected to steadily grow due to economic growth, globalization, industrialization, online shopping, and fast delivery expectations. This study was focused on the Canadian province of British Columbia (BC) as a case study where HDTs are responsible for more than 4% of total provincial GHGs. BC, along with many regions around the world, has been committed to reduce its GHG emissions by 80% below 2007 levels by 2050. The goal of this study was to evaluate the potential of meeting this objective for BC HDTs using alternative drivetrain technologies. First, a component-level model was developed in Matlab to compute on-road energy consumption and CO2 emissions of compressed natural gas and diesel HDTs based on their physical parameters (e.g. mass) over several selected drive cycles. Results of the first contribution indicated a compressed natural gas (CNG) drivetrain emits 13-15% fewer GHG than a comparable diesel. Road grades of several main BC routes were included in the drive cycle simulations, which is an important factor that can increase the fuel consumption and CO2 emission by as much as 24% relative to a flat route assumption. In the second contribution, the physical energy consumption model was extended to compare 16 diverse drivetrain technologies, including a pure battery electric. The comparison metrics were also extended to well-to-wheel GHG emissions, total ownership costs (TOC) (including infrastructure), and abatement costs (based on incremental TOC cost over GHG emissions reduction), and cargo capacity impacts. The 16 considered drivetrains were distinguished by their fuel types, combustion technology, drivetrain architecture, and connection to the electricity grid (e.g. catenary vs fast charging stations). Next, the activity data of 1,616 HDTs operating in BC with sparse recording intervals was used to select 6 representative freight routes with different ranges of 120-950 km split into short and long haul routes. A combination of filtering and interpolation techniques was used to develop 1-Hz drive cycles compatible with the characteristic of HDTs categorized by the U.S. National Renewable Energy Laboratory. Results indicated a battery electric and battery electric catenary using hydroelectricity emits 95–99% lower GHGs than a baseline diesel. Furthermore, the parallel hybrid diesel was found to have both the lowest TOC and abatement costs for both short and long haul routes. Moreover, plug-in parallel hybrid fuel cell and conventional diesel drivetrains were found to have the highest cargo capacity on short and long haul routes respectively. Finally, a Monte Carlo analysis using 5000 simulations was performed for the longest freight routes to observe sensitivities to input parameters. Comparing median magnitudes, the uncertainty analysis indicated that the battery electric drivetrain has the lowest WTW GHG emissions, while the parallel hybrid diesel drivetrain has the lowest TOC. In the third contribution, the energy consumption models that developed in chapter 2 and 3 were used to represent drivetrains (with a high technical resolution) in a dynamic vehicle adoption model to provide a realistic picture of emerging drivetrains under different scenarios up to 2050. Using the dynamic vehicle adoption model the diffusion rate of alternative drivetrains HDT was projected up to 2050 considering two zero emission vehicle (ZEV) mandates and various infrastructure roll-out scenarios. The HDT market was split into short and long haul segments. The vehicle adoption model was combined with a Monte Carlo analysis to evaluate the collective impact of input parameter variations on GHG emissions and market share projections. Both considered ZEV mandates included a linear adoption rate for ZEV drivetrains starting from 25% in 2025 and reaching 100% by 2040. They were also distinguished based on a constraint on the level of plug-in hybrid adoption. It was found infrastructure density increases the probability of meeting the 2050 target on both short and long haul HDTs. However, the increase in the probability is much higher for the short haul segment. Among various infrastructure roll-out scenarios, rapid deployment of hydrogen fueling stations was found to have the highest positive impact on GHG emissions reduction for both short and long haul markets. Both battery electric and hydrogen fuel cell drivetrains can succeed in the short haul market, depending on whether the infrastructure development is toward charging or H2 station deployments. A similar result was found for the long haul market, except in all scenarios plug-in hybrid diesel captures market domination. Fuel cell was found as the second drivetrain option for long haul market that gains domination in most scenarios.&quot;,&quot;publisher&quot;:&quot;University of Victoria&quot;,&quot;container-title-short&quot;:&quot;&quot;},&quot;isTemporary&quot;:false,&quot;suppress-author&quot;:false,&quot;composite&quot;:true,&quot;author-only&quot;:false}]},{&quot;citationID&quot;:&quot;MENDELEY_CITATION_77a17d07-7dbd-45dd-9fb2-208514a15bb5&quot;,&quot;properties&quot;:{&quot;noteIndex&quot;:0,&quot;mode&quot;:&quot;composite&quot;},&quot;isEdited&quot;:false,&quot;manualOverride&quot;:{&quot;isManuallyOverridden&quot;:false,&quot;citeprocText&quot;:&quot;Hammond et al. (2020)&quot;,&quot;manualOverrideText&quot;:&quot;&quot;},&quot;citationTag&quot;:&quot;MENDELEY_CITATION_v3_eyJjaXRhdGlvbklEIjoiTUVOREVMRVlfQ0lUQVRJT05fNzdhMTdkMDctN2RiZC00NWRkLTlmYjItMjA4NTE0YTE1YmI1IiwicHJvcGVydGllcyI6eyJub3RlSW5kZXgiOjAsIm1vZGUiOiJjb21wb3NpdGUifSwiaXNFZGl0ZWQiOmZhbHNlLCJtYW51YWxPdmVycmlkZSI6eyJpc01hbnVhbGx5T3ZlcnJpZGRlbiI6ZmFsc2UsImNpdGVwcm9jVGV4dCI6IkhhbW1vbmQgZXQgYWwuICgyMDIwKSIsIm1hbnVhbE92ZXJyaWRlVGV4dCI6IiJ9LCJjaXRhdGlvbkl0ZW1zIjpbeyJkaXNwbGF5QXMiOiJjb21wb3NpdGUiLCJsYWJlbCI6InBhZ2UiLCJpZCI6IjBmZjNkMWFkLTVjNGItM2ZmMC04NzlmLWViNDc2ODkwM2U0YiIsIml0ZW1EYXRhIjp7InR5cGUiOiJhcnRpY2xlLWpvdXJuYWwiLCJpZCI6IjBmZjNkMWFkLTVjNGItM2ZmMC04NzlmLWViNDc2ODkwM2U0YiIsInRpdGxlIjoiSG93IHRvIHNsYXNoIGdyZWVuaG91c2UgZ2FzIGVtaXNzaW9ucyBpbiB0aGUgZnJlaWdodCBzZWN0b3I6IFBvbGljeSBpbnNpZ2h0cyBmcm9tIGEgdGVjaG5vbG9neS1hZG9wdGlvbiBtb2RlbCBvZiBDYW5hZGEiLCJhdXRob3IiOlt7ImZhbWlseSI6IkhhbW1vbmQiLCJnaXZlbiI6IldpbGxpYW0iLCJwYXJzZS1uYW1lcyI6ZmFsc2UsImRyb3BwaW5nLXBhcnRpY2xlIjoiIiwibm9uLWRyb3BwaW5nLXBhcnRpY2xlIjoiIn0seyJmYW1pbHkiOiJBeHNlbiIsImdpdmVuIjoiSm9ubiIsInBhcnNlLW5hbWVzIjpmYWxzZSwiZHJvcHBpbmctcGFydGljbGUiOiIiLCJub24tZHJvcHBpbmctcGFydGljbGUiOiIifSx7ImZhbWlseSI6IktqZWFuZyIsImdpdmVuIjoiRXJpayIsInBhcnNlLW5hbWVzIjpmYWxzZSwiZHJvcHBpbmctcGFydGljbGUiOiIiLCJub24tZHJvcHBpbmctcGFydGljbGUiOiIifV0sImNvbnRhaW5lci10aXRsZSI6IkVuZXJneSBQb2xpY3kiLCJjb250YWluZXItdGl0bGUtc2hvcnQiOiJFbmVyZ3kgUG9saWN5IiwiYWNjZXNzZWQiOnsiZGF0ZS1wYXJ0cyI6W1syMDI2LDEsMjldXX0sIkRPSSI6IjEwLjEwMTYvSi5FTlBPTC4yMDE5LjExMTA5MyIsIklTU04iOiIwMzAxLTQyMTUiLCJVUkwiOiJodHRwczovL3d3dy5zY2llbmNlZGlyZWN0LmNvbS9zY2llbmNlL2FydGljbGUvcGlpL1MwMzAxNDIxNTE5MzA2ODA5P3ZpYSUzRGlodWIiLCJpc3N1ZWQiOnsiZGF0ZS1wYXJ0cyI6W1syMDIwLDIsMV1dfSwicGFnZSI6IjExMTA5MyIsImFic3RyYWN0IjoiRnJlaWdodCBvciBnb29kcy1tb3ZlbWVudCB0cmFuc3BvcnRhdGlvbiBhY2NvdW50cyBmb3IgNiUgb2YgZ2xvYmFsIGdyZWVuaG91c2UgZ2FzIChHSEcpIGVtaXNzaW9ucyBhbmQgMTAlIG9mIGVtaXNzaW9ucyBpbiBvdXIgY2FzZSBzdHVkeSBvZiBDYW5hZGEg4oCTIG1vc3RseSBmcm9tIGhlYXZ5LWR1dHkgdHJ1Y2tzLiBMaXR0bGUgcmVzZWFyY2ggaGFzIGV4cGxvcmVkIHRoZSB0eXBlcyBvZiBwb2xpY2llcyBuZWVkZWQgdG8gYWNoaWV2ZSAyMDUwIEdIRyBtaXRpZ2F0aW9uIGdvYWxzIGluIHRoZSBsYW5kIGZyZWlnaHQgc2VjdG9yLCBpLmUuLCA4MCUgcmVkdWN0aW9ucyBmcm9tIDIwMDUgbGV2ZWxzLiBXZSB1c2UgYSBiZWhhdmlvdXJhbGx5LXJlYWxpc3RpYyB0ZWNobm9sb2d5LWFkb3B0aW9uIG1vZGVsIChDSU1TLUZyZWlnaHQpIHRvIHNpbXVsYXRlIHRoZSBHSEcgaW1wYWN0cyBvZiBzZXZlcmFsIGNsaW1hdGUgcG9saWNpZXMsIGluZGl2aWR1YWxseSBhbmQgaW4gY29tYmluYXRpb25zLCBvbiB0aGUgbGFuZCBmcmVpZ2h0IHNlY3RvciAodHJ1Y2tpbmcgYW5kIHJhaWwpLiBSZXN1bHRzIGluZGljYXRlIHRoYXQgY3VycmVudCBwb2xpY2llcyBpbiBDYW5hZGEgKGluY2x1ZGluZyBzdGFuZGFyZHMgYW5kIGNhcmJvbiBwcmljaW5nKSB3aWxsIG5vdCBhY2hpZXZlIEdIRyByZWR1Y3Rpb24gdGFyZ2V0cyBmb3IgdGhpcyBzZWN0b3Ig4oCTIGluIGZhY3QsIGVtaXNzaW9ucyBjb250aW51ZSB0byByaXNlLiBGdXJ0aGVyLCBubyBpbmRpdmlkdWFsIHBvbGljeSBoYXMgYSBoaWdoIHByb2JhYmlsaXR5IG9mIGFjaGlldmluZyAyMDMwIG9yIDIwNTAgR0hHIHRhcmdldHMsIGluY2x1ZGluZyBtb3JlIHN0cmluZ2VudCB2ZXJzaW9ucyBvZiB0aGUgY2FyYm9uIHRheCwgZnVlbCBlZmZpY2llbmN5IHN0YW5kYXJkcywgbG93LWNhcmJvbiBmdWVsIHN0YW5kYXJkIChMQ0ZTKSwgb3IgYSB6ZXJvLWVtaXNzaW9ucyB2ZWhpY2xlIChaRVYpIG1hbmRhdGUgZm9yIHRydWNrcy4gRmluYWxseSwgd2UgaWRlbnRpZnkgc2V2ZXJhbCBwb2xpY3kgY29tYmluYXRpb25zIHRoYXQgaGF2ZSBhIGhpZ2ggcHJvYmFiaWxpdHkgb2YgYWNoaWV2aW5nIDIwNTAgZ29hbHMsIGluIHBhcnRpY3VsYXIgYSBzdHJpbmdlbnQgWkVWIG1hbmRhdGUgZm9yIHRydWNrcyBjb21wbGVtZW50ZWQgYnkgYSBzdHJpbmdlbnQgTENGUy4gV2hpbGUgb3RoZXIgZWZmZWN0aXZlIHBvbGljaWVzIGFuZCBwb2xpY3kgY29tYmluYXRpb25zIGFyZSBwb3NzaWJsZSwgQ2FuYWRhJ3MgcHJlc2VudCBhbmQgcHJvcG9zZWQgcG9saWNpZXMgYXJlIG5vdCBzdHJpbmdlbnQgZW5vdWdoIHRvIHJlYWNoIGRlZXAgR0hHIHRhcmdldHMuIiwicHVibGlzaGVyIjoiRWxzZXZpZXIiLCJ2b2x1bWUiOiIxMzcifSwiaXNUZW1wb3JhcnkiOmZhbHNlLCJzdXBwcmVzcy1hdXRob3IiOmZhbHNlLCJjb21wb3NpdGUiOnRydWUsImF1dGhvci1vbmx5IjpmYWxzZX1dfQ==&quot;,&quot;citationItems&quot;:[{&quot;displayAs&quot;:&quot;composite&quot;,&quot;label&quot;:&quot;page&quot;,&quot;id&quot;:&quot;0ff3d1ad-5c4b-3ff0-879f-eb4768903e4b&quot;,&quot;itemData&quot;:{&quot;type&quot;:&quot;article-journal&quot;,&quot;id&quot;:&quot;0ff3d1ad-5c4b-3ff0-879f-eb4768903e4b&quot;,&quot;title&quot;:&quot;How to slash greenhouse gas emissions in the freight sector: Policy insights from a technology-adoption model of Canada&quot;,&quot;author&quot;:[{&quot;family&quot;:&quot;Hammond&quot;,&quot;given&quot;:&quot;William&quot;,&quot;parse-names&quot;:false,&quot;dropping-particle&quot;:&quot;&quot;,&quot;non-dropping-particle&quot;:&quot;&quot;},{&quot;family&quot;:&quot;Axsen&quot;,&quot;given&quot;:&quot;Jonn&quot;,&quot;parse-names&quot;:false,&quot;dropping-particle&quot;:&quot;&quot;,&quot;non-dropping-particle&quot;:&quot;&quot;},{&quot;family&quot;:&quot;Kjeang&quot;,&quot;given&quot;:&quot;Erik&quot;,&quot;parse-names&quot;:false,&quot;dropping-particle&quot;:&quot;&quot;,&quot;non-dropping-particle&quot;:&quot;&quot;}],&quot;container-title&quot;:&quot;Energy Policy&quot;,&quot;container-title-short&quot;:&quot;Energy Policy&quot;,&quot;accessed&quot;:{&quot;date-parts&quot;:[[2026,1,29]]},&quot;DOI&quot;:&quot;10.1016/J.ENPOL.2019.111093&quot;,&quot;ISSN&quot;:&quot;0301-4215&quot;,&quot;URL&quot;:&quot;https://www.sciencedirect.com/science/article/pii/S0301421519306809?via%3Dihub&quot;,&quot;issued&quot;:{&quot;date-parts&quot;:[[2020,2,1]]},&quot;page&quot;:&quot;111093&quot;,&quot;abstract&quot;:&quot;Freight or goods-movement transportation accounts for 6% of global greenhouse gas (GHG) emissions and 10% of emissions in our case study of Canada – mostly from heavy-duty trucks. Little research has explored the types of policies needed to achieve 2050 GHG mitigation goals in the land freight sector, i.e., 80% reductions from 2005 levels. We use a behaviourally-realistic technology-adoption model (CIMS-Freight) to simulate the GHG impacts of several climate policies, individually and in combinations, on the land freight sector (trucking and rail). Results indicate that current policies in Canada (including standards and carbon pricing) will not achieve GHG reduction targets for this sector – in fact, emissions continue to rise. Further, no individual policy has a high probability of achieving 2030 or 2050 GHG targets, including more stringent versions of the carbon tax, fuel efficiency standards, low-carbon fuel standard (LCFS), or a zero-emissions vehicle (ZEV) mandate for trucks. Finally, we identify several policy combinations that have a high probability of achieving 2050 goals, in particular a stringent ZEV mandate for trucks complemented by a stringent LCFS. While other effective policies and policy combinations are possible, Canada's present and proposed policies are not stringent enough to reach deep GHG targets.&quot;,&quot;publisher&quot;:&quot;Elsevier&quot;,&quot;volume&quot;:&quot;137&quot;},&quot;isTemporary&quot;:false,&quot;suppress-author&quot;:false,&quot;composite&quot;:true,&quot;author-only&quot;:false}]},{&quot;citationID&quot;:&quot;MENDELEY_CITATION_a530c60c-eafa-488e-8eca-7f996dfaf94f&quot;,&quot;properties&quot;:{&quot;noteIndex&quot;:0,&quot;mode&quot;:&quot;composite&quot;},&quot;isEdited&quot;:false,&quot;manualOverride&quot;:{&quot;isManuallyOverridden&quot;:false,&quot;citeprocText&quot;:&quot;Birky et al. (2025)&quot;,&quot;manualOverrideText&quot;:&quot;&quot;},&quot;citationTag&quot;:&quot;MENDELEY_CITATION_v3_eyJjaXRhdGlvbklEIjoiTUVOREVMRVlfQ0lUQVRJT05fYTUzMGM2MGMtZWFmYS00ODhlLThlY2EtN2Y5OTZkZmFmOTRmIiwicHJvcGVydGllcyI6eyJub3RlSW5kZXgiOjAsIm1vZGUiOiJjb21wb3NpdGUifSwiaXNFZGl0ZWQiOmZhbHNlLCJtYW51YWxPdmVycmlkZSI6eyJpc01hbnVhbGx5T3ZlcnJpZGRlbiI6ZmFsc2UsImNpdGVwcm9jVGV4dCI6IkJpcmt5IGV0IGFsLiAoMjAyNSkiLCJtYW51YWxPdmVycmlkZVRleHQiOiIifSwiY2l0YXRpb25JdGVtcyI6W3siZGlzcGxheUFzIjoiY29tcG9zaXRlIiwibGFiZWwiOiJwYWdlIiwiaWQiOiI2YWM1YjA0YS1jMTRjLTNhMmUtOGE5Zi0yNjkyNmVjMGQwOWUiLCJpdGVtRGF0YSI6eyJ0eXBlIjoicmVwb3J0IiwiaWQiOiI2YWM1YjA0YS1jMTRjLTNhMmUtOGE5Zi0yNjkyNmVjMGQwOWUiLCJ0aXRsZSI6IkhEIEFET1BUOiBIZWF2eS1EdXR5IFZlaGljbGUgQ2hvaWNlIE1vZGVsIERvY3VtZW50YXRpb24iLCJhdXRob3IiOlt7ImZhbWlseSI6IkJpcmt5IiwiZ2l2ZW4iOiJBbGljaWEiLCJwYXJzZS1uYW1lcyI6ZmFsc2UsImRyb3BwaW5nLXBhcnRpY2xlIjoiIiwibm9uLWRyb3BwaW5nLXBhcnRpY2xlIjoiIn0seyJmYW1pbHkiOiJTaXR0bGVyIiwiZ2l2ZW4iOiJMYXVyZW4iLCJwYXJzZS1uYW1lcyI6ZmFsc2UsImRyb3BwaW5nLXBhcnRpY2xlIjoiIiwibm9uLWRyb3BwaW5nLXBhcnRpY2xlIjoiIn0seyJmYW1pbHkiOiJZaXAiLCJnaXZlbiI6IkFydGh1ciIsInBhcnNlLW5hbWVzIjpmYWxzZSwiZHJvcHBpbmctcGFydGljbGUiOiIiLCJub24tZHJvcHBpbmctcGFydGljbGUiOiIifSx7ImZhbWlseSI6IllhbmciLCJnaXZlbiI6IkZhbiIsInBhcnNlLW5hbWVzIjpmYWxzZSwiZHJvcHBpbmctcGFydGljbGUiOiIiLCJub24tZHJvcHBpbmctcGFydGljbGUiOiIifSx7ImZhbWlseSI6IlBvbGVtaXMiLCJnaXZlbiI6IkthdGVyaW5hIiwicGFyc2UtbmFtZXMiOmZhbHNlLCJkcm9wcGluZy1wYXJ0aWNsZSI6IiIsIm5vbi1kcm9wcGluZy1wYXJ0aWNsZSI6IiJ9XSwiYWNjZXNzZWQiOnsiZGF0ZS1wYXJ0cyI6W1syMDI2LDMsMThdXX0sIlVSTCI6Ind3dy5ucmVsLmdvdi9wdWJsaWNhdGlvbnMuIiwiaXNzdWVkIjp7ImRhdGUtcGFydHMiOltbMjAyNV1dfSwicHVibGlzaGVyLXBsYWNlIjoiR29sZGVuLCBDTyIsImNvbnRhaW5lci10aXRsZS1zaG9ydCI6IiJ9LCJpc1RlbXBvcmFyeSI6ZmFsc2UsInN1cHByZXNzLWF1dGhvciI6ZmFsc2UsImNvbXBvc2l0ZSI6dHJ1ZSwiYXV0aG9yLW9ubHkiOmZhbHNlfV19&quot;,&quot;citationItems&quot;:[{&quot;displayAs&quot;:&quot;composite&quot;,&quot;label&quot;:&quot;page&quot;,&quot;id&quot;:&quot;6ac5b04a-c14c-3a2e-8a9f-26926ec0d09e&quot;,&quot;itemData&quot;:{&quot;type&quot;:&quot;report&quot;,&quot;id&quot;:&quot;6ac5b04a-c14c-3a2e-8a9f-26926ec0d09e&quot;,&quot;title&quot;:&quot;HD ADOPT: Heavy-Duty Vehicle Choice Model Documentation&quot;,&quot;author&quot;:[{&quot;family&quot;:&quot;Birky&quot;,&quot;given&quot;:&quot;Alicia&quot;,&quot;parse-names&quot;:false,&quot;dropping-particle&quot;:&quot;&quot;,&quot;non-dropping-particle&quot;:&quot;&quot;},{&quot;family&quot;:&quot;Sittler&quot;,&quot;given&quot;:&quot;Lauren&quot;,&quot;parse-names&quot;:false,&quot;dropping-particle&quot;:&quot;&quot;,&quot;non-dropping-particle&quot;:&quot;&quot;},{&quot;family&quot;:&quot;Yip&quot;,&quot;given&quot;:&quot;Arthur&quot;,&quot;parse-names&quot;:false,&quot;dropping-particle&quot;:&quot;&quot;,&quot;non-dropping-particle&quot;:&quot;&quot;},{&quot;family&quot;:&quot;Yang&quot;,&quot;given&quot;:&quot;Fan&quot;,&quot;parse-names&quot;:false,&quot;dropping-particle&quot;:&quot;&quot;,&quot;non-dropping-particle&quot;:&quot;&quot;},{&quot;family&quot;:&quot;Polemis&quot;,&quot;given&quot;:&quot;Katerina&quot;,&quot;parse-names&quot;:false,&quot;dropping-particle&quot;:&quot;&quot;,&quot;non-dropping-particle&quot;:&quot;&quot;}],&quot;accessed&quot;:{&quot;date-parts&quot;:[[2026,3,18]]},&quot;URL&quot;:&quot;www.nrel.gov/publications.&quot;,&quot;issued&quot;:{&quot;date-parts&quot;:[[2025]]},&quot;publisher-place&quot;:&quot;Golden, CO&quot;,&quot;container-title-short&quot;:&quot;&quot;},&quot;isTemporary&quot;:false,&quot;suppress-author&quot;:false,&quot;composite&quot;:true,&quot;author-only&quot;:false}]},{&quot;citationID&quot;:&quot;MENDELEY_CITATION_deec6d16-7d95-40f5-a816-70682f14507e&quot;,&quot;properties&quot;:{&quot;noteIndex&quot;:0},&quot;isEdited&quot;:false,&quot;manualOverride&quot;:{&quot;isManuallyOverridden&quot;:false,&quot;citeprocText&quot;:&quot;(Government of Canada, 1999; Muratori et al., 2023)&quot;,&quot;manualOverrideText&quot;:&quot;&quot;},&quot;citationTag&quot;:&quot;MENDELEY_CITATION_v3_eyJjaXRhdGlvbklEIjoiTUVOREVMRVlfQ0lUQVRJT05fZGVlYzZkMTYtN2Q5NS00MGY1LWE4MTYtNzA2ODJmMTQ1MDdlIiwicHJvcGVydGllcyI6eyJub3RlSW5kZXgiOjB9LCJpc0VkaXRlZCI6ZmFsc2UsIm1hbnVhbE92ZXJyaWRlIjp7ImlzTWFudWFsbHlPdmVycmlkZGVuIjpmYWxzZSwiY2l0ZXByb2NUZXh0IjoiKEdvdmVybm1lbnQgb2YgQ2FuYWRhLCAxOTk5OyBNdXJhdG9yaSBldCBhbC4sIDIwMjMpIiwibWFudWFsT3ZlcnJpZGVUZXh0IjoiIn0sImNpdGF0aW9uSXRlbXMiOlt7ImlkIjoiOTkyZjRmZjEtYzI1ZC0zMDk2LWEyYjgtMzAzZTgwYWZkMGI2IiwiaXRlbURhdGEiOnsidHlwZSI6ImFydGljbGUtam91cm5hbCIsImlkIjoiOTkyZjRmZjEtYzI1ZC0zMDk2LWEyYjgtMzAzZTgwYWZkMGI2IiwidGl0bGUiOiJSb2FkIHRvIHplcm86IFJlc2VhcmNoIGFuZCBpbmR1c3RyeSBwZXJzcGVjdGl2ZXMgb24gemVyby1lbWlzc2lvbiBjb21tZXJjaWFsIHZlaGljbGVzIiwiYXV0aG9yIjpbeyJmYW1pbHkiOiJNdXJhdG9yaSIsImdpdmVuIjoiTWF0dGVvIiwicGFyc2UtbmFtZXMiOmZhbHNlLCJkcm9wcGluZy1wYXJ0aWNsZSI6IiIsIm5vbi1kcm9wcGluZy1wYXJ0aWNsZSI6IiJ9LHsiZmFtaWx5IjoiQm9ybGF1ZyIsImdpdmVuIjoiQnJlbm5hbiIsInBhcnNlLW5hbWVzIjpmYWxzZSwiZHJvcHBpbmctcGFydGljbGUiOiIiLCJub24tZHJvcHBpbmctcGFydGljbGUiOiIifSx7ImZhbWlseSI6IkxlZG5hIiwiZ2l2ZW4iOiJDYXRoZXJpbmUiLCJwYXJzZS1uYW1lcyI6ZmFsc2UsImRyb3BwaW5nLXBhcnRpY2xlIjoiIiwibm9uLWRyb3BwaW5nLXBhcnRpY2xlIjoiIn0seyJmYW1pbHkiOiJKYWR1biIsImdpdmVuIjoiUGFpZ2UiLCJwYXJzZS1uYW1lcyI6ZmFsc2UsImRyb3BwaW5nLXBhcnRpY2xlIjoiIiwibm9uLWRyb3BwaW5nLXBhcnRpY2xlIjoiIn0seyJmYW1pbHkiOiJLYWlsYXMiLCJnaXZlbiI6IkFyYXZpbmQiLCJwYXJzZS1uYW1lcyI6ZmFsc2UsImRyb3BwaW5nLXBhcnRpY2xlIjoiIiwibm9uLWRyb3BwaW5nLXBhcnRpY2xlIjoiIn1dLCJjb250YWluZXItdGl0bGUiOiJpU2NpZW5jZSIsImFjY2Vzc2VkIjp7ImRhdGUtcGFydHMiOltbMjAyNiwxLDI4XV19LCJET0kiOiIxMC4xMDE2L2ouaXNjaS4yMDIzLjEwNjc1MSIsIklTU04iOiIyNTg5MDA0MiIsIlVSTCI6Imh0dHBzOi8vd3d3LmNlbGwuY29tL2FjdGlvbi9zaG93RnVsbFRleHQ/cGlpPVMyNTg5MDA0MjIzMDA4MjgzIiwiaXNzdWVkIjp7ImRhdGUtcGFydHMiOltbMjAyMyw1LDE5XV19LCJwYWdlIjoiMTA2NzUxIiwiYWJzdHJhY3QiOiJNZWRpdW0tYW5kIGhlYXZ5LWR1dHkgdmVoaWNsZXMgKE1IRFZzKSBjb21wcmlzZSBvbmx5IGEgc21hbGwgZnJhY3Rpb24gb2YgdmVoaWNsZXMgb24gdGhlIHJvYWQgYnV0IGRpc3Byb3BvcnRpb25hdGVseSBjb250cmlidXRlIHRvIGdyZWVuaG91c2UgZ2FzIGVtaXNzaW9ucyBhbmQgYWlyIHBvbGx1dGlvbiBmcm9tIHRoZSB0cmFuc3BvcnRhdGlvbiBzZWN0b3IuIEdpdmVuIHRoZSBsYXJnZSB2YXJpZXR5IG9mIHZlaGljbGUgdHlwZXPigJRyYW5naW5nIGZyb20gaGVhdnktZHV0eSBwaWNrdXAgdHJ1Y2tzIGFuZCBib3ggdHJ1Y2tzIHRvIGZ1bGwtc2l6ZSBidXNlcyBhbmQgQ2xhc3MgOCB0cmFjdG9yIHNlbWktdHJhaWxlcnPigJRhbmQgYXBwbGljYXRpb25zLCBtdWx0aXBsZSB0ZWNobm9sb2dpZXMgb2ZmZXIgb3Bwb3J0dW5pdGllcyB0byBkZWNhcmJvbml6ZSBNSERWcyBpbmNsdWRpbmcgYmF0dGVyeS1lbGVjdHJpYyB2ZWhpY2xlcywgaHlkcm9nZW4gZnVlbCBjZWxsIHZlaGljbGVzLCBhbmQgc3VzdGFpbmFibGUgbGlxdWlkIGZ1ZWxzLiBIZXJlIHdlIHByb3ZpZGUgYW4gb3ZlcnZpZXcgb2YgdGhlIHN0YXR1cywgb3Bwb3J0dW5pdGllcywgY2hhbGxlbmdlcywgYW5kIHVuY2VydGFpbnRpZXMgZm9yIHRoZXNlIGNvbXBldGluZ+KAlGFuZCBwb3RlbnRpYWxseSBjb21wbGVtZW50YXJ54oCUdGVjaG5vbG9naWVzLCBpbmNsdWRpbmcgY29uc2lkZXJhdGlvbiBvZiBzdXBwb3J0aW5nIGluZnJhc3RydWN0dXJlIGFuZCBwcm9zcGVjdHMgZm9yIGZ1dHVyZSBzdWNjZXNzLiBXZSBmaW5kIGEgYnJpZ2h0IG91dGxvb2sgZm9yIHplcm8tZW1pc3Npb24gdmVoaWNsZXMgYW5kIGRpc2N1c3MgcmVtYWluaW5nIGJhcnJpZXJzIGFuZCB1bmNlcnRhaW50aWVzIGFyb3VuZCBmbGVldCBkZWNpc2lvbnMgYW5kIGNoYW5nZXMgdG8gdmVoaWNsZSBvcGVyYXRpb24sIGluZnJhc3RydWN0dXJlLCBtYW51ZmFjdHVyaW5nLCBhbmQgZnV0dXJlIGZ1ZWwgYW5kIHRlY2hub2xvZ3kgdHJlbmRzIHRoYXQgY2FuIGJlIGluZm9ybWVkIHRocm91Z2ggYW5hbHlzaXMuIiwicHVibGlzaGVyIjoiRWxzZXZpZXIgSW5jLiIsImlzc3VlIjoiNSIsInZvbHVtZSI6IjI2IiwiY29udGFpbmVyLXRpdGxlLXNob3J0IjoiaVNjaWVuY2UifSwiaXNUZW1wb3JhcnkiOmZhbHNlfSx7ImlkIjoiMTA1MjVhMjAtZjEwOS0zODUzLWFjYWItNmUzY2Q1N2UxNmRkIiwiaXRlbURhdGEiOnsidHlwZSI6IndlYnBhZ2UiLCJpZCI6IjEwNTI1YTIwLWYxMDktMzg1My1hY2FiLTZlM2NkNTdlMTZkZCIsInRpdGxlIjoiR3VpZGFuY2UgZG9jdW1lbnQgZm9yIGhlYXZ5LWR1dHkgdmVoaWNsZSBncmVlbmhvdXNlIGdhcyBlbWlzc2lvbjogY2hhcHRlcnMgQSB0byBFIiwiYXV0aG9yIjpbeyJmYW1pbHkiOiJHb3Zlcm5tZW50IG9mIENhbmFkYSIsImdpdmVuIjoiIiwicGFyc2UtbmFtZXMiOmZhbHNlLCJkcm9wcGluZy1wYXJ0aWNsZSI6IiIsIm5vbi1kcm9wcGluZy1wYXJ0aWNsZSI6IiJ9XSwiY29udGFpbmVyLXRpdGxlIjoiQ2FuYWRhIiwiYWNjZXNzZWQiOnsiZGF0ZS1wYXJ0cyI6W1syMDI2LDEsMjhdXX0sIlVSTCI6Imh0dHBzOi8vd3d3LmNhbmFkYS5jYS9lbi9lbnZpcm9ubWVudC1jbGltYXRlLWNoYW5nZS9zZXJ2aWNlcy9jYW5hZGlhbi1lbnZpcm9ubWVudGFsLXByb3RlY3Rpb24tYWN0LXJlZ2lzdHJ5L3B1YmxpY2F0aW9ucy92ZWhpY2xlLWVtaXNzaW9uLXJlZ3VsYXRpb25zLWd1aWRhbmNlLWRvY3VtZW50L2NoYXB0ZXJzLWEtZS5odG1sIiwiaXNzdWVkIjp7ImRhdGUtcGFydHMiOltbMTk5OV1dfSwiY29udGFpbmVyLXRpdGxlLXNob3J0IjoiQ2FuYWRhIChUb3IpLiJ9LCJpc1RlbXBvcmFyeSI6ZmFsc2V9XX0=&quot;,&quot;citationItems&quot;:[{&quot;id&quot;:&quot;992f4ff1-c25d-3096-a2b8-303e80afd0b6&quot;,&quot;itemData&quot;:{&quot;type&quot;:&quot;article-journal&quot;,&quot;id&quot;:&quot;992f4ff1-c25d-3096-a2b8-303e80afd0b6&quot;,&quot;title&quot;:&quot;Road to zero: Research and industry perspectives on zero-emission commercial vehicles&quot;,&quot;author&quot;:[{&quot;family&quot;:&quot;Muratori&quot;,&quot;given&quot;:&quot;Matteo&quot;,&quot;parse-names&quot;:false,&quot;dropping-particle&quot;:&quot;&quot;,&quot;non-dropping-particle&quot;:&quot;&quot;},{&quot;family&quot;:&quot;Borlaug&quot;,&quot;given&quot;:&quot;Brennan&quot;,&quot;parse-names&quot;:false,&quot;dropping-particle&quot;:&quot;&quot;,&quot;non-dropping-particle&quot;:&quot;&quot;},{&quot;family&quot;:&quot;Ledna&quot;,&quot;given&quot;:&quot;Catherine&quot;,&quot;parse-names&quot;:false,&quot;dropping-particle&quot;:&quot;&quot;,&quot;non-dropping-particle&quot;:&quot;&quot;},{&quot;family&quot;:&quot;Jadun&quot;,&quot;given&quot;:&quot;Paige&quot;,&quot;parse-names&quot;:false,&quot;dropping-particle&quot;:&quot;&quot;,&quot;non-dropping-particle&quot;:&quot;&quot;},{&quot;family&quot;:&quot;Kailas&quot;,&quot;given&quot;:&quot;Aravind&quot;,&quot;parse-names&quot;:false,&quot;dropping-particle&quot;:&quot;&quot;,&quot;non-dropping-particle&quot;:&quot;&quot;}],&quot;container-title&quot;:&quot;iScience&quot;,&quot;accessed&quot;:{&quot;date-parts&quot;:[[2026,1,28]]},&quot;DOI&quot;:&quot;10.1016/j.isci.2023.106751&quot;,&quot;ISSN&quot;:&quot;25890042&quot;,&quot;URL&quot;:&quot;https://www.cell.com/action/showFullText?pii=S2589004223008283&quot;,&quot;issued&quot;:{&quot;date-parts&quot;:[[2023,5,19]]},&quot;page&quot;:&quot;106751&quot;,&quot;abstract&quot;:&quot;Medium-and heavy-duty vehicles (MHDVs) comprise only a small fraction of vehicles on the road but disproportionately contribute to greenhouse gas emissions and air pollution from the transportation sector. Given the large variety of vehicle types—ranging from heavy-duty pickup trucks and box trucks to full-size buses and Class 8 tractor semi-trailers—and applications, multiple technologies offer opportunities to decarbonize MHDVs including battery-electric vehicles, hydrogen fuel cell vehicles, and sustainable liquid fuels. Here we provide an overview of the status, opportunities, challenges, and uncertainties for these competing—and potentially complementary—technologies, including consideration of supporting infrastructure and prospects for future success. We find a bright outlook for zero-emission vehicles and discuss remaining barriers and uncertainties around fleet decisions and changes to vehicle operation, infrastructure, manufacturing, and future fuel and technology trends that can be informed through analysis.&quot;,&quot;publisher&quot;:&quot;Elsevier Inc.&quot;,&quot;issue&quot;:&quot;5&quot;,&quot;volume&quot;:&quot;26&quot;,&quot;container-title-short&quot;:&quot;iScience&quot;},&quot;isTemporary&quot;:false},{&quot;id&quot;:&quot;10525a20-f109-3853-acab-6e3cd57e16dd&quot;,&quot;itemData&quot;:{&quot;type&quot;:&quot;webpage&quot;,&quot;id&quot;:&quot;10525a20-f109-3853-acab-6e3cd57e16dd&quot;,&quot;title&quot;:&quot;Guidance document for heavy-duty vehicle greenhouse gas emission: chapters A to E&quot;,&quot;author&quot;:[{&quot;family&quot;:&quot;Government of Canada&quot;,&quot;given&quot;:&quot;&quot;,&quot;parse-names&quot;:false,&quot;dropping-particle&quot;:&quot;&quot;,&quot;non-dropping-particle&quot;:&quot;&quot;}],&quot;container-title&quot;:&quot;Canada&quot;,&quot;accessed&quot;:{&quot;date-parts&quot;:[[2026,1,28]]},&quot;URL&quot;:&quot;https://www.canada.ca/en/environment-climate-change/services/canadian-environmental-protection-act-registry/publications/vehicle-emission-regulations-guidance-document/chapters-a-e.html&quot;,&quot;issued&quot;:{&quot;date-parts&quot;:[[1999]]},&quot;container-title-short&quot;:&quot;Canada (Tor).&quot;},&quot;isTemporary&quot;:false}]},{&quot;citationID&quot;:&quot;MENDELEY_CITATION_1e688c6f-cc19-4ac3-90ec-aff401540072&quot;,&quot;properties&quot;:{&quot;noteIndex&quot;:0},&quot;isEdited&quot;:false,&quot;manualOverride&quot;:{&quot;isManuallyOverridden&quot;:false,&quot;citeprocText&quot;:&quot;(Train, 2009)&quot;,&quot;manualOverrideText&quot;:&quot;&quot;},&quot;citationTag&quot;:&quot;MENDELEY_CITATION_v3_eyJjaXRhdGlvbklEIjoiTUVOREVMRVlfQ0lUQVRJT05fMWU2ODhjNmYtY2MxOS00YWMzLTkwZWMtYWZmNDAxNTQwMDcyIiwicHJvcGVydGllcyI6eyJub3RlSW5kZXgiOjB9LCJpc0VkaXRlZCI6ZmFsc2UsIm1hbnVhbE92ZXJyaWRlIjp7ImlzTWFudWFsbHlPdmVycmlkZGVuIjpmYWxzZSwiY2l0ZXByb2NUZXh0IjoiKFRyYWluLCAyMDA5KSIsIm1hbnVhbE92ZXJyaWRlVGV4dCI6IiJ9LCJjaXRhdGlvbkl0ZW1zIjpbeyJpZCI6ImQ0ZTgzNDMzLTg1MjYtMzE3NC1iMjlkLTYzYThlMGMyYzQzMiIsIml0ZW1EYXRhIjp7InR5cGUiOiJib29rIiwiaWQiOiJkNGU4MzQzMy04NTI2LTMxNzQtYjI5ZC02M2E4ZTBjMmM0MzIiLCJ0aXRsZSI6IkRpc2NyZXRlIENob2ljZSBNZXRob2RzIHdpdGggU2ltdWxhdGlvbiIsImF1dGhvciI6W3siZmFtaWx5IjoiVHJhaW4iLCJnaXZlbiI6Iktlbm5ldGggRS4iLCJwYXJzZS1uYW1lcyI6ZmFsc2UsImRyb3BwaW5nLXBhcnRpY2xlIjoiIiwibm9uLWRyb3BwaW5nLXBhcnRpY2xlIjoiIn1dLCJpc3N1ZWQiOnsiZGF0ZS1wYXJ0cyI6W1syMDA5XV19LCJwdWJsaXNoZXItcGxhY2UiOiJDYW1icmlkZ2UiLCJlZGl0aW9uIjoiMiIsInB1Ymxpc2hlciI6IkNhbWJyaWRnZSBVbml2ZXJzaXR5IFByZXNzIiwiY29udGFpbmVyLXRpdGxlLXNob3J0IjoiIn0sImlzVGVtcG9yYXJ5IjpmYWxzZX1dfQ==&quot;,&quot;citationItems&quot;:[{&quot;id&quot;:&quot;d4e83433-8526-3174-b29d-63a8e0c2c432&quot;,&quot;itemData&quot;:{&quot;type&quot;:&quot;book&quot;,&quot;id&quot;:&quot;d4e83433-8526-3174-b29d-63a8e0c2c432&quot;,&quot;title&quot;:&quot;Discrete Choice Methods with Simulation&quot;,&quot;author&quot;:[{&quot;family&quot;:&quot;Train&quot;,&quot;given&quot;:&quot;Kenneth E.&quot;,&quot;parse-names&quot;:false,&quot;dropping-particle&quot;:&quot;&quot;,&quot;non-dropping-particle&quot;:&quot;&quot;}],&quot;issued&quot;:{&quot;date-parts&quot;:[[2009]]},&quot;publisher-place&quot;:&quot;Cambridge&quot;,&quot;edition&quot;:&quot;2&quot;,&quot;publisher&quot;:&quot;Cambridge University Press&quot;,&quot;container-title-short&quot;:&quot;&quot;},&quot;isTemporary&quot;:false}]},{&quot;citationID&quot;:&quot;MENDELEY_CITATION_4ab0e118-64f1-42f9-9c6d-3e5d4b2617f8&quot;,&quot;properties&quot;:{&quot;noteIndex&quot;:0,&quot;mode&quot;:&quot;composite&quot;},&quot;isEdited&quot;:false,&quot;manualOverride&quot;:{&quot;isManuallyOverridden&quot;:false,&quot;citeprocText&quot;:&quot;Lajevardi et al. (2022)&quot;,&quot;manualOverrideText&quot;:&quot;&quot;},&quot;citationTag&quot;:&quot;MENDELEY_CITATION_v3_eyJjaXRhdGlvbklEIjoiTUVOREVMRVlfQ0lUQVRJT05fNGFiMGUxMTgtNjRmMS00MmY5LTljNmQtM2U1ZDRiMjYxN2Y4IiwicHJvcGVydGllcyI6eyJub3RlSW5kZXgiOjAsIm1vZGUiOiJjb21wb3NpdGUifSwiaXNFZGl0ZWQiOmZhbHNlLCJtYW51YWxPdmVycmlkZSI6eyJpc01hbnVhbGx5T3ZlcnJpZGRlbiI6ZmFsc2UsImNpdGVwcm9jVGV4dCI6IkxhamV2YXJkaSBldCBhbC4gKDIwMjIpIiwibWFudWFsT3ZlcnJpZGVUZXh0IjoiIn0sImNpdGF0aW9uSXRlbXMiOlt7ImRpc3BsYXlBcyI6ImNvbXBvc2l0ZSIsImxhYmVsIjoicGFnZSIsImlkIjoiY2ZlOTEyMjAtMzA2OS0zN2RkLWEwZWEtZWZkMDMzYWM5ZTUwIiwiaXRlbURhdGEiOnsidHlwZSI6ImFydGljbGUtam91cm5hbCIsImlkIjoiY2ZlOTEyMjAtMzA2OS0zN2RkLWEwZWEtZWZkMDMzYWM5ZTUwIiwidGl0bGUiOiJTaW11bGF0aW5nIGNvbXBldGl0aW9uIGFtb25nIGhlYXZ5LWR1dHkgemVyby1lbWlzc2lvbnMgdmVoaWNsZXMgdW5kZXIgZGlmZmVyZW50IGluZnJhc3RydWN0dXJlIGNvbmRpdGlvbnMiLCJhdXRob3IiOlt7ImZhbWlseSI6IkxhamV2YXJkaSIsImdpdmVuIjoiUy4gTW9qdGFiYSIsInBhcnNlLW5hbWVzIjpmYWxzZSwiZHJvcHBpbmctcGFydGljbGUiOiIiLCJub24tZHJvcHBpbmctcGFydGljbGUiOiIifSx7ImZhbWlseSI6IkF4c2VuIiwiZ2l2ZW4iOiJKb25uIiwicGFyc2UtbmFtZXMiOmZhbHNlLCJkcm9wcGluZy1wYXJ0aWNsZSI6IiIsIm5vbi1kcm9wcGluZy1wYXJ0aWNsZSI6IiJ9LHsiZmFtaWx5IjoiQ3Jhd2ZvcmQiLCJnaXZlbiI6IkN1cnJhbiIsInBhcnNlLW5hbWVzIjpmYWxzZSwiZHJvcHBpbmctcGFydGljbGUiOiIiLCJub24tZHJvcHBpbmctcGFydGljbGUiOiIifV0sImNvbnRhaW5lci10aXRsZSI6IlRyYW5zcG9ydGF0aW9uIFJlc2VhcmNoIFBhcnQgRDogVHJhbnNwb3J0IGFuZCBFbnZpcm9ubWVudCIsImFjY2Vzc2VkIjp7ImRhdGUtcGFydHMiOltbMjAyNiwxLDNdXX0sIkRPSSI6IjEwLjEwMTYvSi5UUkQuMjAyMi4xMDMyNTQiLCJJU1NOIjoiMTM2MS05MjA5IiwiVVJMIjoiaHR0cHM6Ly93d3cuc2NpZW5jZWRpcmVjdC5jb20vc2NpZW5jZS9hcnRpY2xlL3BpaS9TMTM2MTkyMDkyMjAwMDg0MCIsImlzc3VlZCI6eyJkYXRlLXBhcnRzIjpbWzIwMjIsNSwxXV19LCJwYWdlIjoiMTAzMjU0IiwiYWJzdHJhY3QiOiJJdCBpcyBoaWdobHkgdW5jZXJ0YWluIHdoaWNoIHplcm8tZW1pc3Npb25zIHZlaGljbGUgKFpFVikgZHJpdmV0cmFpbnMgYXJlIG1vc3Qgc3VpdGFibGUgZm9yIGhlYXZ5LWR1dHkgdHJ1Y2tzIGFuZCB0aGVyZSBpcyBsaXR0bGUgZXhwbG9yYXRpb24gb2YgaG93IHRoZXNlIHRlY2hub2xvZ2llcyBtaWdodCBjb21wZXRlIGluIHRoZSBsb25nLXRlcm0uIFdlIHVzZWQgYSBkeW5hbWljIG1vZGVsIHJlcHJlc2VudGluZyB0ZWNobm9sb2d5LCBjb3N0LCBhbmQgYmVoYXZpb3JhbCBwYXJhbWV0ZXJzIHRvIHNpbXVsYXRlIGFkb3B0aW9uIG9mIHZhcmlvdXMgZHJpdmV0cmFpbnMsIGluY2x1ZGluZyBiYXR0ZXJ5IGVsZWN0cmljIHZlaGljbGVzIChCRVZzKSBhbmQgZnVlbCBjZWxsIHZlaGljbGVzIChGQ1ZzKSwgaW4gdGhlIHNob3J0LSBhbmQgbG9uZy1oYXVsIHNlY3RvcnMgdXNpbmcgdGhlIGNhc2Ugc3R1ZHkgb2YgQnJpdGlzaCBDb2x1bWJpYSwgQ2FuYWRhLiBTY2VuYXJpb3MgaW5jbHVkZWQgYSBaRVYgbWFuZGF0ZSwgdmFyaW91cyBsZXZlbHMgb2YgcmVmdWVsaW5nIGluZnJhc3RydWN0dXJlIGRlcGxveW1lbnQsIGFuZCByZXByZXNlbnRhdGlvbiBvZiBzb2NpYWwgYW5kIHRlY2huaWNhbCB1bmNlcnRhaW50eSB0aHJvdWdoIE1vbnRlIENhcmxvLiBGb3Igc2hvcnQtaGF1bCB0cnVja3MsIEJFVnMgYW5kIEZDVnMgdGVuZCB0byBkb21pbmF0ZSwgZGVwZW5kaW5nIG9uIHN1cHBvcnRlZCBpbmZyYXN0cnVjdHVyZS4gRm9yIGxvbmctaGF1bCB0cnVja3MsIHBsdWctaW4gaHlicmlkIGRpZXNlbCBhbmQgRkNWcyBhcmUgbW9yZSBsaWtlbHkgdG8gZG9taW5hdGUgc2FsZXMuIFJlc3VsdHMgaW5kaWNhdGUgc3Vic3RhbnRpYWwgdW5jZXJ0YWludHkgaW4gdGhlIHN1aXRhYmlsaXR5IG9mIGRpZmZlcmVudCBaRVYgZHJpdmV0cmFpbnMsIHBvdGVudGlhbCBmb3IgbXVsdGlwbGUgb3B0aW9ucyB0byBjYXB0dXJlIHRoZSBtYWpvcml0eSBvZiBtYXJrZXQgc2hhcmUsIGFuZCBwb3RlbnRpYWwgZm9yIHRoZSBwcmlvcml0aXplZCBpbmZyYXN0cnVjdHVyZSB0byBzdHJvbmdseSBpbmZsdWVuY2UgYWRvcHRpb24uIiwicHVibGlzaGVyIjoiUGVyZ2Ftb24iLCJ2b2x1bWUiOiIxMDYiLCJjb250YWluZXItdGl0bGUtc2hvcnQiOiJUcmFuc3AuIFJlcy4gRCBUcmFuc3AuIEVudmlyb24uIn0sImlzVGVtcG9yYXJ5IjpmYWxzZSwic3VwcHJlc3MtYXV0aG9yIjpmYWxzZSwiY29tcG9zaXRlIjp0cnVlLCJhdXRob3Itb25seSI6ZmFsc2V9XX0=&quot;,&quot;citationItems&quot;:[{&quot;displayAs&quot;:&quot;composite&quot;,&quot;label&quot;:&quot;page&quot;,&quot;id&quot;:&quot;cfe91220-3069-37dd-a0ea-efd033ac9e50&quot;,&quot;itemData&quot;:{&quot;type&quot;:&quot;article-journal&quot;,&quot;id&quot;:&quot;cfe91220-3069-37dd-a0ea-efd033ac9e50&quot;,&quot;title&quot;:&quot;Simulating competition among heavy-duty zero-emissions vehicles under different infrastructure conditions&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3]]},&quot;DOI&quot;:&quot;10.1016/J.TRD.2022.103254&quot;,&quot;ISSN&quot;:&quot;1361-9209&quot;,&quot;URL&quot;:&quot;https://www.sciencedirect.com/science/article/pii/S1361920922000840&quot;,&quot;issued&quot;:{&quot;date-parts&quot;:[[2022,5,1]]},&quot;page&quot;:&quot;103254&quot;,&quot;abstract&quot;:&quot;It is highly uncertain which zero-emissions vehicle (ZEV) drivetrains are most suitable for heavy-duty trucks and there is little exploration of how these technologies might compete in the long-term. We used a dynamic model representing technology, cost, and behavioral parameters to simulate adoption of various drivetrains, including battery electric vehicles (BEVs) and fuel cell vehicles (FCVs), in the short- and long-haul sectors using the case study of British Columbia, Canada. Scenarios included a ZEV mandate, various levels of refueling infrastructure deployment, and representation of social and technical uncertainty through Monte Carlo. For short-haul trucks, BEVs and FCVs tend to dominate, depending on supported infrastructure. For long-haul trucks, plug-in hybrid diesel and FCVs are more likely to dominate sales. Results indicate substantial uncertainty in the suitability of different ZEV drivetrains, potential for multiple options to capture the majority of market share, and potential for the prioritized infrastructure to strongly influence adoption.&quot;,&quot;publisher&quot;:&quot;Pergamon&quot;,&quot;volume&quot;:&quot;106&quot;,&quot;container-title-short&quot;:&quot;Transp. Res. D Transp. Environ.&quot;},&quot;isTemporary&quot;:false,&quot;suppress-author&quot;:false,&quot;composite&quot;:true,&quot;author-only&quot;:false}]},{&quot;citationID&quot;:&quot;MENDELEY_CITATION_0ca43f72-3340-443c-b909-4e8f23395815&quot;,&quot;properties&quot;:{&quot;noteIndex&quot;:0,&quot;mode&quot;:&quot;composite&quot;},&quot;isEdited&quot;:false,&quot;manualOverride&quot;:{&quot;isManuallyOverridden&quot;:false,&quot;citeprocText&quot;:&quot;H. Zhao et al. (2018)&quot;,&quot;manualOverrideText&quot;:&quot;&quot;},&quot;citationTag&quot;:&quot;MENDELEY_CITATION_v3_eyJjaXRhdGlvbklEIjoiTUVOREVMRVlfQ0lUQVRJT05fMGNhNDNmNzItMzM0MC00NDNjLWI5MDktNGU4ZjIzMzk1ODE1IiwicHJvcGVydGllcyI6eyJub3RlSW5kZXgiOjAsIm1vZGUiOiJjb21wb3NpdGUifSwiaXNFZGl0ZWQiOmZhbHNlLCJtYW51YWxPdmVycmlkZSI6eyJpc01hbnVhbGx5T3ZlcnJpZGRlbiI6ZmFsc2UsImNpdGVwcm9jVGV4dCI6IkguIFpoYW8gZXQgYWwuICgyMDE4KSIsIm1hbnVhbE92ZXJyaWRlVGV4dCI6IiJ9LCJjaXRhdGlvbkl0ZW1zIjpbeyJkaXNwbGF5QXMiOiJjb21wb3NpdGUiLCJsYWJlbCI6InBhZ2UiLC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Swic3VwcHJlc3MtYXV0aG9yIjpmYWxzZSwiY29tcG9zaXRlIjp0cnVlLCJhdXRob3Itb25seSI6ZmFsc2V9XX0=&quot;,&quot;citationItems&quot;:[{&quot;displayAs&quot;:&quot;composite&quot;,&quot;label&quot;:&quot;page&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suppress-author&quot;:false,&quot;composite&quot;:true,&quot;author-only&quot;:false}]},{&quot;citationID&quot;:&quot;MENDELEY_CITATION_b2e3ff52-b065-4b4a-9b48-48629c1d6d14&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YjJlM2ZmNTItYjA2NS00YjRhLTliNDgtNDg2MjljMWQ2ZDE0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0d9d52da-0049-468c-9973-387dd9ffb236&quot;,&quot;properties&quot;:{&quot;noteIndex&quot;:0},&quot;isEdited&quot;:false,&quot;manualOverride&quot;:{&quot;isManuallyOverridden&quot;:false,&quot;citeprocText&quot;:&quot;(Yarimca &amp;#38; Cetkin, 2024)&quot;,&quot;manualOverrideText&quot;:&quot;&quot;},&quot;citationTag&quot;:&quot;MENDELEY_CITATION_v3_eyJjaXRhdGlvbklEIjoiTUVOREVMRVlfQ0lUQVRJT05fMGQ5ZDUyZGEtMDA0OS00NjhjLTk5NzMtMzg3ZGQ5ZmZiMjM2IiwicHJvcGVydGllcyI6eyJub3RlSW5kZXgiOjB9LCJpc0VkaXRlZCI6ZmFsc2UsIm1hbnVhbE92ZXJyaWRlIjp7ImlzTWFudWFsbHlPdmVycmlkZGVuIjpmYWxzZSwiY2l0ZXByb2NUZXh0IjoiKFlhcmltY2EgJiMzODsgQ2V0a2luLCAyMDI0KSIsIm1hbnVhbE92ZXJyaWRlVGV4dCI6IiJ9LCJjaXRhdGlvbkl0ZW1zIjpbeyJpZCI6ImJhZTljYmFhLTYyMDMtMzQxYi1iMWUzLWY0YzQzYTAxNGU0YyIsIml0ZW1EYXRhIjp7InR5cGUiOiJhcnRpY2xlLWpvdXJuYWwiLCJpZCI6ImJhZTljYmFhLTYyMDMtMzQxYi1iMWUzLWY0YzQzYTAxNGU0YyIsInRpdGxlIjoiUmV2aWV3IG9mIENlbGwgTGV2ZWwgQmF0dGVyeSAoQ2FsZW5kYXIgYW5kIEN5Y2xpbmcpIEFnaW5nIE1vZGVsczogRWxlY3RyaWMgVmVoaWNsZXMiLCJhdXRob3IiOlt7ImZhbWlseSI6IllhcmltY2EiLCJnaXZlbiI6Ikd1bHNhaCIsInBhcnNlLW5hbWVzIjpmYWxzZSwiZHJvcHBpbmctcGFydGljbGUiOiIiLCJub24tZHJvcHBpbmctcGFydGljbGUiOiIifSx7ImZhbWlseSI6IkNldGtpbiIsImdpdmVuIjoiRXJkYWwiLCJwYXJzZS1uYW1lcyI6ZmFsc2UsImRyb3BwaW5nLXBhcnRpY2xlIjoiIiwibm9uLWRyb3BwaW5nLXBhcnRpY2xlIjoiIn1dLCJjb250YWluZXItdGl0bGUiOiJCYXR0ZXJpZXMgMjAyNCwgVm9sLiAxMCwgUGFnZSAzNzQiLCJhY2Nlc3NlZCI6eyJkYXRlLXBhcnRzIjpbWzIwMjYsMiwxMF1dfSwiRE9JIjoiMTAuMzM5MC9iYXR0ZXJpZXMxMDExMDM3NCIsIklTU04iOiIyMzEzMDEwNSIsIlVSTCI6Imh0dHBzOi8vd3d3Lm1kcGkuY29tLzIzMTMtMDEwNS8xMC8xMS8zNzQvaHRtIiwiaXNzdWVkIjp7ImRhdGUtcGFydHMiOltbMjAyNCwxMCwyMl1dfSwicGFnZSI6IjM3NCIsImFic3RyYWN0IjoiRWxlY3Ryb2NoZW1pY2FsIGJhdHRlcnkgY2VsbHMgaGF2ZSBiZWVuIGEgZm9jdXMgb2YgYXR0ZW50aW9uIGR1ZSB0byB0aGVpciBudW1lcm91cyBhZHZhbnRhZ2VzIGluIGRpc3RpbmN0IGFwcGxpY2F0aW9ucyByZWNlbnRseSwgc3VjaCBhcyBlbGVjdHJpYyB2ZWhpY2xlcy4gQSBsaW1pdGluZyBmYWN0b3IgZm9yIGFkYXB0YXRpb24gYnkgdGhlIGluZHVzdHJ5IGlzIHJlbGF0ZWQgdG8gdGhlIGFnaW5nIG9mIGJhdHRlcmllcyBvdmVyIHRpbWUuIENoYXJhY3RlcmlzdGljcyBvZiBiYXR0ZXJ5IGFnaW5nIHZhcnkgZGVwZW5kaW5nIG9uIG1hbnkgZmFjdG9ycyBzdWNoIGFzIGJhdHRlcnkgdHlwZSwgZWxlY3Ryb2NoZW1pY2FsIHJlYWN0aW9ucywgYW5kIG9wZXJhdGlvbiBjb25kaXRpb25zLiBBZ2luZyBjb3VsZCBiZSBjb25zaWRlcmVkIGluIHR3byBzZWN0aW9ucyBhY2NvcmRpbmcgdG8gaXRzIHR5cGU6IGNhbGVuZGFyIGFuZCBjeWNsaW5nLiBXZSBleGFtaW5lIHRoZSBzdHJlc3MgZmFjdG9ycyBhZmZlY3RpbmcgdGhlc2UgdHdvIHR5cGVzIG9mIGFnaW5nIGluIGRldGFpbCB1bmRlciBzdWJoZWFkaW5ncyBhbmQgcmV2aWV3IHRoZSBiYXR0ZXJ5IGFnaW5nIGxpdGVyYXR1cmUgd2l0aCBhIGNvbXByZWhlbnNpdmUgYXBwcm9hY2guIFRoaXMgYXJ0aWNsZSBwcmVzZW50cyBhIHJldmlldyBvZiBlbXBpcmljYWwgYW5kIHNlbWktZW1waXJpY2FsIG1vZGVsaW5nIHRlY2huaXF1ZXMgYW5kIGFnaW5nIHN0dWRpZXMsIGZvY3VzaW5nIG9uIHRoZSB0cmVuZHMgb2JzZXJ2ZWQgYmV0d2VlbiBkaWZmZXJlbnQgc3R1ZGllcyBhbmQgaGlnaGxpZ2h0aW5nIHRoZSBsaW1pdGF0aW9ucyBhbmQgY2hhbGxlbmdlcyBvZiB0aGUgdmFyaW91cyBtb2RlbHMuIiwicHVibGlzaGVyIjoiTXVsdGlkaXNjaXBsaW5hcnkgRGlnaXRhbCBQdWJsaXNoaW5nIEluc3RpdHV0ZSIsImlzc3VlIjoiMTEiLCJ2b2x1bWUiOiIxMCIsImNvbnRhaW5lci10aXRsZS1zaG9ydCI6IiJ9LCJpc1RlbXBvcmFyeSI6ZmFsc2V9XX0=&quot;,&quot;citationItems&quot;:[{&quot;id&quot;:&quot;bae9cbaa-6203-341b-b1e3-f4c43a014e4c&quot;,&quot;itemData&quot;:{&quot;type&quot;:&quot;article-journal&quot;,&quot;id&quot;:&quot;bae9cbaa-6203-341b-b1e3-f4c43a014e4c&quot;,&quot;title&quot;:&quot;Review of Cell Level Battery (Calendar and Cycling) Aging Models: Electric Vehicles&quot;,&quot;author&quot;:[{&quot;family&quot;:&quot;Yarimca&quot;,&quot;given&quot;:&quot;Gulsah&quot;,&quot;parse-names&quot;:false,&quot;dropping-particle&quot;:&quot;&quot;,&quot;non-dropping-particle&quot;:&quot;&quot;},{&quot;family&quot;:&quot;Cetkin&quot;,&quot;given&quot;:&quot;Erdal&quot;,&quot;parse-names&quot;:false,&quot;dropping-particle&quot;:&quot;&quot;,&quot;non-dropping-particle&quot;:&quot;&quot;}],&quot;container-title&quot;:&quot;Batteries 2024, Vol. 10, Page 374&quot;,&quot;accessed&quot;:{&quot;date-parts&quot;:[[2026,2,10]]},&quot;DOI&quot;:&quot;10.3390/batteries10110374&quot;,&quot;ISSN&quot;:&quot;23130105&quot;,&quot;URL&quot;:&quot;https://www.mdpi.com/2313-0105/10/11/374/htm&quot;,&quot;issued&quot;:{&quot;date-parts&quot;:[[2024,10,22]]},&quot;page&quot;:&quot;374&quot;,&quot;abstract&quot;:&quot;Electrochemical battery cells have been a focus of attention due to their numerous advantages in distinct applications recently, such as electric vehicles. A limiting factor for adaptation by the industry is related to the aging of batteries over time. Characteristics of battery aging vary depending on many factors such as battery type, electrochemical reactions, and operation conditions. Aging could be considered in two sections according to its type: calendar and cycling. We examine the stress factors affecting these two types of aging in detail under subheadings and review the battery aging literature with a comprehensive approach. This article presents a review of empirical and semi-empirical modeling techniques and aging studies, focusing on the trends observed between different studies and highlighting the limitations and challenges of the various models.&quot;,&quot;publisher&quot;:&quot;Multidisciplinary Digital Publishing Institute&quot;,&quot;issue&quot;:&quot;11&quot;,&quot;volume&quot;:&quot;10&quot;,&quot;container-title-short&quot;:&quot;&quot;},&quot;isTemporary&quot;:false}]},{&quot;citationID&quot;:&quot;MENDELEY_CITATION_3f888243-a105-4da5-bf58-81b1688a7b3e&quot;,&quot;properties&quot;:{&quot;noteIndex&quot;:0},&quot;isEdited&quot;:false,&quot;manualOverride&quot;:{&quot;isManuallyOverridden&quot;:false,&quot;citeprocText&quot;:&quot;(NREL, 2023)&quot;,&quot;manualOverrideText&quot;:&quot;&quot;},&quot;citationTag&quot;:&quot;MENDELEY_CITATION_v3_eyJjaXRhdGlvbklEIjoiTUVOREVMRVlfQ0lUQVRJT05fM2Y4ODgyNDMtYTEwNS00ZGE1LWJmNTgtODFiMTY4OGE3YjNlIiwicHJvcGVydGllcyI6eyJub3RlSW5kZXgiOjB9LCJpc0VkaXRlZCI6ZmFsc2UsIm1hbnVhbE92ZXJyaWRlIjp7ImlzTWFudWFsbHlPdmVycmlkZGVuIjpmYWxzZSwiY2l0ZXByb2NUZXh0IjoiKE5SRUwsIDIwMjMpIiwibWFudWFsT3ZlcnJpZGVUZXh0IjoiIn0sImNpdGF0aW9uSXRlbXMiOlt7ImlkIjoiNDc5ZGFjYTYtODU1My0zNGZkLTkxOTctNGNmOTMwMjdmNzQxIiwiaXRlbURhdGEiOnsidHlwZSI6ImFydGljbGUiLCJpZCI6IjQ3OWRhY2E2LTg1NTMtMzRmZC05MTk3LTRjZjkzMDI3Zjc0MSIsInRpdGxlIjoiU3lzdGVtIEFkdmlzb3IgTW9kZWwgKFNBTSkiLCJhdXRob3IiOlt7ImZhbWlseSI6Ik5SRUwiLCJnaXZlbiI6IiIsInBhcnNlLW5hbWVzIjpmYWxzZSwiZHJvcHBpbmctcGFydGljbGUiOiIiLCJub24tZHJvcHBpbmctcGFydGljbGUiOiIifV0sIm51bWJlciI6IjIwMjMuMTIuMTciLCJpc3N1ZWQiOnsiZGF0ZS1wYXJ0cyI6W1syMDIzXV19LCJwdWJsaXNoZXItcGxhY2UiOiJHb2xkZW4sIENPIiwicHVibGlzaGVyIjoiTmF0aW9uYWwgUmVuZXdhYmxlIEVuZXJneSBMYWJvcmF0b3J5IChOUkVMKSIsImNvbnRhaW5lci10aXRsZS1zaG9ydCI6IiJ9LCJpc1RlbXBvcmFyeSI6ZmFsc2V9XX0=&quot;,&quot;citationItems&quot;:[{&quot;id&quot;:&quot;479daca6-8553-34fd-9197-4cf93027f741&quot;,&quot;itemData&quot;:{&quot;type&quot;:&quot;article&quot;,&quot;id&quot;:&quot;479daca6-8553-34fd-9197-4cf93027f741&quot;,&quot;title&quot;:&quot;System Advisor Model (SAM)&quot;,&quot;author&quot;:[{&quot;family&quot;:&quot;NREL&quot;,&quot;given&quot;:&quot;&quot;,&quot;parse-names&quot;:false,&quot;dropping-particle&quot;:&quot;&quot;,&quot;non-dropping-particle&quot;:&quot;&quot;}],&quot;number&quot;:&quot;2023.12.17&quot;,&quot;issued&quot;:{&quot;date-parts&quot;:[[2023]]},&quot;publisher-place&quot;:&quot;Golden, CO&quot;,&quot;publisher&quot;:&quot;National Renewable Energy Laboratory (NREL)&quot;,&quot;container-title-short&quot;:&quot;&quot;},&quot;isTemporary&quot;:false}]},{&quot;citationID&quot;:&quot;MENDELEY_CITATION_02a6f32d-5a01-4639-a545-e84bd60d6bdd&quot;,&quot;properties&quot;:{&quot;noteIndex&quot;:0},&quot;isEdited&quot;:false,&quot;manualOverride&quot;:{&quot;isManuallyOverridden&quot;:false,&quot;citeprocText&quot;:&quot;(Statistics Canada, 2009)&quot;,&quot;manualOverrideText&quot;:&quot;&quot;},&quot;citationTag&quot;:&quot;MENDELEY_CITATION_v3_eyJjaXRhdGlvbklEIjoiTUVOREVMRVlfQ0lUQVRJT05fMDJhNmYzMmQtNWEwMS00NjM5LWE1NDUtZTg0YmQ2MGQ2YmRk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quot;,&quot;citationItems&quot;:[{&quot;id&quot;:&quot;7cf2d333-c84e-3776-9c29-f1ec4af600d4&quot;,&quot;itemData&quot;:{&quot;type&quot;:&quot;webpage&quot;,&quot;id&quot;:&quot;7cf2d333-c84e-3776-9c29-f1ec4af600d4&quot;,&quot;title&quot;:&quot;Canadian Vehicle Survey: Annual&quot;,&quot;author&quot;:[{&quot;family&quot;:&quot;Statistics Canada&quot;,&quot;given&quot;:&quot;&quot;,&quot;parse-names&quot;:false,&quot;dropping-particle&quot;:&quot;&quot;,&quot;non-dropping-particle&quot;:&quot;&quot;}],&quot;container-title&quot;:&quot;Statistics Canada&quot;,&quot;accessed&quot;:{&quot;date-parts&quot;:[[2025,12,16]]},&quot;URL&quot;:&quot;https://www150.statcan.gc.ca/n1/en/catalogue/53-223-X&quot;,&quot;issued&quot;:{&quot;date-parts&quot;:[[2009]]},&quot;container-title-short&quot;:&quot;&quot;},&quot;isTemporary&quot;:false}]},{&quot;citationID&quot;:&quot;MENDELEY_CITATION_c908ebc0-74a9-4d85-87d5-a1983c267830&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YzkwOGViYzAtNzRhOS00ZDg1LTg3ZDUtYTE5ODNjMjY3ODMw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c0fd6d08-7dbb-4cf8-beff-eeac127300af&quot;,&quot;properties&quot;:{&quot;noteIndex&quot;:0,&quot;mode&quot;:&quot;composite&quot;},&quot;isEdited&quot;:false,&quot;manualOverride&quot;:{&quot;isManuallyOverridden&quot;:false,&quot;citeprocText&quot;:&quot;Ramesh Babu et al. (2025)&quot;,&quot;manualOverrideText&quot;:&quot;&quot;},&quot;citationTag&quot;:&quot;MENDELEY_CITATION_v3_eyJjaXRhdGlvbklEIjoiTUVOREVMRVlfQ0lUQVRJT05fYzBmZDZkMDgtN2RiYi00Y2Y4LWJlZmYtZWVhYzEyNzMwMGFmIiwicHJvcGVydGllcyI6eyJub3RlSW5kZXgiOjAsIm1vZGUiOiJjb21wb3NpdGUifSwiaXNFZGl0ZWQiOmZhbHNlLCJtYW51YWxPdmVycmlkZSI6eyJpc01hbnVhbGx5T3ZlcnJpZGRlbiI6ZmFsc2UsImNpdGVwcm9jVGV4dCI6IlJhbWVzaCBCYWJ1IGV0IGFsLiAoMjAyNSkiLCJtYW51YWxPdmVycmlkZVRleHQiOiIifSwiY2l0YXRpb25JdGVtcyI6W3siZGlzcGxheUFzIjoiY29tcG9zaXRlIiwibGFiZWwiOiJwYWdlIiw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UsInN1cHByZXNzLWF1dGhvciI6ZmFsc2UsImNvbXBvc2l0ZSI6dHJ1ZSwiYXV0aG9yLW9ubHkiOmZhbHNlfV19&quot;,&quot;citationItems&quot;:[{&quot;displayAs&quot;:&quot;composite&quot;,&quot;label&quot;:&quot;page&quot;,&quot;id&quot;:&quot;12e7d9b7-9915-3b1c-ac4c-263da49bd305&quot;,&quot;itemData&quot;:{&quot;type&quot;:&quot;article-journal&quot;,&quot;id&quot;:&quot;12e7d9b7-9915-3b1c-ac4c-263da49bd305&quot;,&quot;title&quot;:&quot;Heating load reduction strategies for cabin and battery climatization in electric trucks operating in cold climates&quot;,&quot;author&quot;:[{&quot;family&quot;:&quot;Ramesh Babu&quot;,&quot;given&quot;:&quot;Anandh&quot;,&quot;parse-names&quot;:false,&quot;dropping-particle&quot;:&quot;&quot;,&quot;non-dropping-particle&quot;:&quot;&quot;},{&quot;family&quot;:&quot;Sebben&quot;,&quot;given&quot;:&quot;Simone&quot;,&quot;parse-names&quot;:false,&quot;dropping-particle&quot;:&quot;&quot;,&quot;non-dropping-particle&quot;:&quot;&quot;},{&quot;family&quot;:&quot;Chronéer&quot;,&quot;given&quot;:&quot;Zenitha&quot;,&quot;parse-names&quot;:false,&quot;dropping-particle&quot;:&quot;&quot;,&quot;non-dropping-particle&quot;:&quot;&quot;},{&quot;family&quot;:&quot;Etemad&quot;,&quot;given&quot;:&quot;Sassan&quot;,&quot;parse-names&quot;:false,&quot;dropping-particle&quot;:&quot;&quot;,&quot;non-dropping-particle&quot;:&quot;&quot;}],&quot;container-title&quot;:&quot;Thermal Science and Engineering Progress&quot;,&quot;accessed&quot;:{&quot;date-parts&quot;:[[2026,1,11]]},&quot;DOI&quot;:&quot;10.1016/J.TSEP.2025.103417&quot;,&quot;ISSN&quot;:&quot;2451-9049&quot;,&quot;URL&quot;:&quot;https://www.sciencedirect.com/science/article/pii/S2451904925002070&quot;,&quot;issued&quot;:{&quot;date-parts&quot;:[[2025,4,1]]},&quot;page&quot;:&quot;103417&quot;,&quot;abstract&quot;:&quot;To improve the efficiency of energy usage in battery electric vehicles, effective thermal management strategies are crucial, particularly in cold climates, because of higher energy consumption due to increased auxiliary energy demand for cabin and battery climatization. In this paper, the influence of auxiliary heating load reduction strategies on vehicle performance was numerically investigated for an electric truck operating in parking-driving scenarios at various ambient temperatures. The load reduction strategies included cabin insulation, cabin air recirculation, and thermal encapsulation of the battery pack. The results showed that for the baseline vehicle, auxiliary energy consumption increased more than fivefold when ambient temperature was reduced from 10°C to −20°C. When all strategies were used, the heating loads for both the cabin and the battery decreased, leading to an increase in the vehicle range at low ambient temperatures up to 7% at −20°C. At high relative humidity, or with more occupants, the degree of cabin air recirculation that could be employed was reduced, resulting in lower range gains.&quot;,&quot;publisher&quot;:&quot;Elsevier&quot;,&quot;volume&quot;:&quot;60&quot;,&quot;container-title-short&quot;:&quot;&quot;},&quot;isTemporary&quot;:false,&quot;suppress-author&quot;:false,&quot;composite&quot;:true,&quot;author-only&quot;:false}]},{&quot;citationID&quot;:&quot;MENDELEY_CITATION_32c21d7e-8ea0-4b5d-93e1-a5350e49aec4&quot;,&quot;properties&quot;:{&quot;noteIndex&quot;:0},&quot;isEdited&quot;:false,&quot;manualOverride&quot;:{&quot;isManuallyOverridden&quot;:false,&quot;citeprocText&quot;:&quot;(NREL, 2026)&quot;,&quot;manualOverrideText&quot;:&quot;&quot;},&quot;citationTag&quot;:&quot;MENDELEY_CITATION_v3_eyJjaXRhdGlvbklEIjoiTUVOREVMRVlfQ0lUQVRJT05fMzJjMjFkN2UtOGVhMC00YjVkLTkzZTEtYTUzNTBlNDlhZWM0IiwicHJvcGVydGllcyI6eyJub3RlSW5kZXgiOjB9LCJpc0VkaXRlZCI6ZmFsc2UsIm1hbnVhbE92ZXJyaWRlIjp7ImlzTWFudWFsbHlPdmVycmlkZGVuIjpmYWxzZSwiY2l0ZXByb2NUZXh0IjoiKE5SRUwsIDIwMjYpIiwibWFudWFsT3ZlcnJpZGVUZXh0IjoiIn0sImNpdGF0aW9uSXRlbXMiOlt7ImlkIjoiZDczNTdjNzktY2FhNy0zZmQ5LWJiYTItN2RhMzc5MTQ1MjBlIiwiaXRlbURhdGEiOnsidHlwZSI6IndlYnBhZ2UiLCJpZCI6ImQ3MzU3Yzc5LWNhYTctM2ZkOS1iYmEyLTdkYTM3OTE0NTIwZSIsInRpdGxlIjoiRHJpdmVDQVQ6IERyaXZlIEN5Y2xlIEFuYWx5c2lzIFRvb2wiLCJhdXRob3IiOlt7ImZhbWlseSI6Ik5SRUwiLCJnaXZlbiI6IiIsInBhcnNlLW5hbWVzIjpmYWxzZSwiZHJvcHBpbmctcGFydGljbGUiOiIiLCJub24tZHJvcHBpbmctcGFydGljbGUiOiIifV0sImFjY2Vzc2VkIjp7ImRhdGUtcGFydHMiOltbMjAyNiwxLDI2XV19LCJVUkwiOiJodHRwczovL3d3dy5ucmVsLmdvdi90cmFuc3BvcnRhdGlvbi9kcml2ZS1jeWNsZS10b29sIiwiaXNzdWVkIjp7ImRhdGUtcGFydHMiOltbMjAyNl1dfSwiY29udGFpbmVyLXRpdGxlLXNob3J0IjoiIn0sImlzVGVtcG9yYXJ5IjpmYWxzZX1dfQ==&quot;,&quot;citationItems&quot;:[{&quot;id&quot;:&quot;d7357c79-caa7-3fd9-bba2-7da37914520e&quot;,&quot;itemData&quot;:{&quot;type&quot;:&quot;webpage&quot;,&quot;id&quot;:&quot;d7357c79-caa7-3fd9-bba2-7da37914520e&quot;,&quot;title&quot;:&quot;DriveCAT: Drive Cycle Analysis Tool&quot;,&quot;author&quot;:[{&quot;family&quot;:&quot;NREL&quot;,&quot;given&quot;:&quot;&quot;,&quot;parse-names&quot;:false,&quot;dropping-particle&quot;:&quot;&quot;,&quot;non-dropping-particle&quot;:&quot;&quot;}],&quot;accessed&quot;:{&quot;date-parts&quot;:[[2026,1,26]]},&quot;URL&quot;:&quot;https://www.nrel.gov/transportation/drive-cycle-tool&quot;,&quot;issued&quot;:{&quot;date-parts&quot;:[[2026]]},&quot;container-title-short&quot;:&quot;&quot;},&quot;isTemporary&quot;:false}]},{&quot;citationID&quot;:&quot;MENDELEY_CITATION_231a96b8-2474-4ad4-8b08-6dc8074d1ac2&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MjMxYTk2YjgtMjQ3NC00YWQ0LThiMDgtNmRjODA3NGQxYWMy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1be03aad-5d0b-43dd-9835-1e62ccba0b19&quot;,&quot;properties&quot;:{&quot;noteIndex&quot;:0},&quot;isEdited&quot;:false,&quot;manualOverride&quot;:{&quot;isManuallyOverridden&quot;:false,&quot;citeprocText&quot;:&quot;(IEA, 2020; World Steel Association, 2025; Xu et al., 2022)&quot;,&quot;manualOverrideText&quot;:&quot;&quot;},&quot;citationTag&quot;:&quot;MENDELEY_CITATION_v3_eyJjaXRhdGlvbklEIjoiTUVOREVMRVlfQ0lUQVRJT05fMWJlMDNhYWQtNWQwYi00M2RkLTk4MzUtMWU2MmNjYmEwYjE5IiwicHJvcGVydGllcyI6eyJub3RlSW5kZXgiOjB9LCJpc0VkaXRlZCI6ZmFsc2UsIm1hbnVhbE92ZXJyaWRlIjp7ImlzTWFudWFsbHlPdmVycmlkZGVuIjpmYWxzZSwiY2l0ZXByb2NUZXh0IjoiKElFQSwgMjAyMDsgV29ybGQgU3RlZWwgQXNzb2NpYXRpb24sIDIwMjU7IFh1IGV0IGFsLiwgMjAyMikiLCJtYW51YWxPdmVycmlkZVRleHQiOiIifSwiY2l0YXRpb25JdGVtcyI6W3siaWQiOiI3MTc3ZTRkNS01NzM4LTM3NDAtOTMxNy1lOTA4NzE4N2MzM2IiLCJpdGVtRGF0YSI6eyJ0eXBlIjoicmVwb3J0IiwiaWQiOiI3MTc3ZTRkNS01NzM4LTM3NDAtOTMxNy1lOTA4NzE4N2MzM2IiLCJ0aXRsZSI6Iklyb24gYW5kIFN0ZWVsIFRlY2hub2xvZ3kgUm9hZG1hcDogVG93YXJkcyBtb3JlIHN1c3RhaW5hYmxlIHN0ZWVsbWFraW5nIiwiYXV0aG9yIjpbeyJmYW1pbHkiOiJJRUEiLCJnaXZlbiI6IiIsInBhcnNlLW5hbWVzIjpmYWxzZSwiZHJvcHBpbmctcGFydGljbGUiOiIiLCJub24tZHJvcHBpbmctcGFydGljbGUiOiIifV0sImlzc3VlZCI6eyJkYXRlLXBhcnRzIjpbWzIwMjAsMTAsOF1dfSwicHVibGlzaGVyLXBsYWNlIjoiUGFyaXMiLCJjb250YWluZXItdGl0bGUtc2hvcnQiOiIifSwiaXNUZW1wb3JhcnkiOmZhbHNlfSx7ImlkIjoiMmM2MGYwMDItMmFiNC0zZGJhLWI2M2YtOTMxMDU0MzJiMGUyIiwiaXRlbURhdGEiOnsidHlwZSI6InJlcG9ydCIsImlkIjoiMmM2MGYwMDItMmFiNC0zZGJhLWI2M2YtOTMxMDU0MzJiMGUyIiwidGl0bGUiOiJTdXN0YWluYWJpbGl0eSBJbmRpY2F0b3JzIFJlcG9ydCAyMDI1IiwiYXV0aG9yIjpbeyJmYW1pbHkiOiJXb3JsZCBTdGVlbCBBc3NvY2lhdGlvbiIsImdpdmVuIjoiIiwicGFyc2UtbmFtZXMiOmZhbHNlLCJkcm9wcGluZy1wYXJ0aWNsZSI6IiIsIm5vbi1kcm9wcGluZy1wYXJ0aWNsZSI6IiJ9XSwiYWNjZXNzZWQiOnsiZGF0ZS1wYXJ0cyI6W1syMDI2LDEsOF1dfSwiVVJMIjoiaHR0cHM6Ly93b3JsZHN0ZWVsLm9yZy93cC1jb250ZW50L3VwbG9hZHMvU3VzdGFpbmFiaWxpdHktSW5kaWNhdG9ycy0yMDI1LnBkZiIsImlzc3VlZCI6eyJkYXRlLXBhcnRzIjpbWzIwMjVdXX0sImNvbnRhaW5lci10aXRsZS1zaG9ydCI6IiJ9LCJpc1RlbXBvcmFyeSI6ZmFsc2V9LHsiaWQiOiI1MGUwYTI3OS1kZTFjLTM4NTYtYWEyZC0zM2FiMmYxYWNlMWQiLCJpdGVtRGF0YSI6eyJ0eXBlIjoiYXJ0aWNsZS1qb3VybmFsIiwiaWQiOiI1MGUwYTI3OS1kZTFjLTM4NTYtYWEyZC0zM2FiMmYxYWNlMWQiLCJ0aXRsZSI6IkZ1dHVyZSBncmVlbmhvdXNlIGdhcyBlbWlzc2lvbnMgb2YgYXV0b21vdGl2ZSBsaXRoaXVtLWlvbiBiYXR0ZXJ5IGNlbGwgcHJvZHVjdGlvbiIsImF1dGhvciI6W3siZmFtaWx5IjoiWHUiLCJnaXZlbiI6IkNoZW5namlhbiIsInBhcnNlLW5hbWVzIjpmYWxzZSwiZHJvcHBpbmctcGFydGljbGUiOiIiLCJub24tZHJvcHBpbmctcGFydGljbGUiOiIifSx7ImZhbWlseSI6IlN0ZXViaW5nIiwiZ2l2ZW4iOiJCZXJuaGFyZCIsInBhcnNlLW5hbWVzIjpmYWxzZSwiZHJvcHBpbmctcGFydGljbGUiOiIiLCJub24tZHJvcHBpbmctcGFydGljbGUiOiIifSx7ImZhbWlseSI6Ikh1IiwiZ2l2ZW4iOiJNaW5nbWluZyIsInBhcnNlLW5hbWVzIjpmYWxzZSwiZHJvcHBpbmctcGFydGljbGUiOiIiLCJub24tZHJvcHBpbmctcGFydGljbGUiOiIifSx7ImZhbWlseSI6IkhhcnBwcmVjaHQiLCJnaXZlbiI6IkNhcmluYSIsInBhcnNlLW5hbWVzIjpmYWxzZSwiZHJvcHBpbmctcGFydGljbGUiOiIiLCJub24tZHJvcHBpbmctcGFydGljbGUiOiIifSx7ImZhbWlseSI6Ik1laWRlIiwiZ2l2ZW4iOiJNYXJjIiwicGFyc2UtbmFtZXMiOmZhbHNlLCJkcm9wcGluZy1wYXJ0aWNsZSI6IiIsIm5vbi1kcm9wcGluZy1wYXJ0aWNsZSI6InZhbiBkZXIifSx7ImZhbWlseSI6IlR1a2tlciIsImdpdmVuIjoiQXJub2xkIiwicGFyc2UtbmFtZXMiOmZhbHNlLCJkcm9wcGluZy1wYXJ0aWNsZSI6IiIsIm5vbi1kcm9wcGluZy1wYXJ0aWNsZSI6IiJ9XSwiY29udGFpbmVyLXRpdGxlIjoiUmVzb3VyY2VzLCBDb25zZXJ2YXRpb24gYW5kIFJlY3ljbGluZyIsImFjY2Vzc2VkIjp7ImRhdGUtcGFydHMiOltbMjAyNiwxLDExXV19LCJET0kiOiIxMC4xMDE2L0ouUkVTQ09OUkVDLjIwMjIuMTA2NjA2IiwiSVNTTiI6IjA5MjEtMzQ0OSIsIlVSTCI6Imh0dHBzOi8vd3d3LnNjaWVuY2VkaXJlY3QuY29tL3NjaWVuY2UvYXJ0aWNsZS9waWkvUzA5MjEzNDQ5MjIwMDQ0MDIiLCJpc3N1ZWQiOnsiZGF0ZS1wYXJ0cyI6W1syMDIyLDEyLDFdXX0sInBhZ2UiOiIxMDY2MDYiLCJhYnN0cmFjdCI6IlVuZGVyc3RhbmRpbmcgdGhlIGZ1dHVyZSBlbnZpcm9ubWVudGFsIGltcGFjdHMgb2YgbGl0aGl1bS1pb24gYmF0dGVyaWVzIGlzIGNydWNpYWwgZm9yIGEgc3VzdGFpbmFibGUgdHJhbnNpdGlvbiB0byBlbGVjdHJpYyB2ZWhpY2xlcy4gSGVyZSwgd2UgYnVpbGQgYSBwcm9zcGVjdGl2ZSBsaWZlIGN5Y2xlIGFzc2Vzc21lbnQgKHBMQ0EpIG1vZGVsIGZvciBsaXRoaXVtLWlvbiBiYXR0ZXJ5IGNlbGwgcHJvZHVjdGlvbiBmb3IgOCBiYXR0ZXJ5IGNoZW1pc3RyaWVzIGFuZCAzIHByb2R1Y3Rpb24gcmVnaW9ucyAoQ2hpbmEsIFVTLCBhbmQgRVUpLiBUaGUgcExDQSBtb2RlbCBpbmNsdWRlcyBzY2VuYXJpb3MgZm9yIGZ1dHVyZSBsaWZlIGN5Y2xlIGludmVudG9yeSBkYXRhIGZvciBlbmVyZ3kgYW5kIGtleSBtYXRlcmlhbHMgdXNlZCBpbiBiYXR0ZXJ5IGNlbGwgcHJvZHVjdGlvbi4gV2UgZmluZCB0aGF0IGdyZWVuaG91c2UgZ2FzIChHSEcpIGVtaXNzaW9ucyBwZXIga1doIG9mIGxpdGhpdW0taW9uIGJhdHRlcnkgY2VsbCBwcm9kdWN0aW9uIGNvdWxkIGJlIHJlZHVjZWQgZnJvbSA0MSB0byA4OSBrZyBDTzItRXEgaW4gMjAyMCB0byAxMOKAkzQ1IGtnIENPMi1FcSBpbiAyMDUwLCBtYWlubHkgZHVlIHRvIHRoZSBlZmZlY3Qgb2YgYSBsb3ctY2FyYm9uIGVsZWN0cmljaXR5IHRyYW5zaXRpb24uIFRoZSBDYXRob2RlIGlzIHRoZSBiaWdnZXN0IGNvbnRyaWJ1dG9yICgzMyUtNzAlKSBvZiBjZWxsIEdIRyBlbWlzc2lvbnMgaW4gdGhlIHBlcmlvZCBiZXR3ZWVuIDIwMjAgYW5kIDIwNTAuIEluIDIwNTAsIExpT0ggd2lsbCBiZSB0aGUgbWFpbiBjb250cmlidXRvciB0byBHSEcgZW1pc3Npb25zIG9mIExGUCBjYXRob2RlcywgYW5kIE5pMlNPNCBmb3IgTkNNL05DQSBjYXRob2Rlcy4gVGhlc2UgcmVzdWx0cyBwcm9tb3RlIGRpc2N1c3Npb24gb24gaG93IHRvIHJlZHVjZSBiYXR0ZXJ5IEdIRyBlbWlzc2lvbnMuIiwicHVibGlzaGVyIjoiRWxzZXZpZXIiLCJ2b2x1bWUiOiIxODciLCJjb250YWluZXItdGl0bGUtc2hvcnQiOiJSZXNvdXIuIENvbnNlcnYuIFJlY3ljbC4ifSwiaXNUZW1wb3JhcnkiOmZhbHNlfV19&quot;,&quot;citationItems&quot;:[{&quot;id&quot;:&quot;7177e4d5-5738-3740-9317-e9087187c33b&quot;,&quot;itemData&quot;:{&quot;type&quot;:&quot;report&quot;,&quot;id&quot;:&quot;7177e4d5-5738-3740-9317-e9087187c33b&quot;,&quot;title&quot;:&quot;Iron and Steel Technology Roadmap: Towards more sustainable steelmaking&quot;,&quot;author&quot;:[{&quot;family&quot;:&quot;IEA&quot;,&quot;given&quot;:&quot;&quot;,&quot;parse-names&quot;:false,&quot;dropping-particle&quot;:&quot;&quot;,&quot;non-dropping-particle&quot;:&quot;&quot;}],&quot;issued&quot;:{&quot;date-parts&quot;:[[2020,10,8]]},&quot;publisher-place&quot;:&quot;Paris&quot;,&quot;container-title-short&quot;:&quot;&quot;},&quot;isTemporary&quot;:false},{&quot;id&quot;:&quot;2c60f002-2ab4-3dba-b63f-93105432b0e2&quot;,&quot;itemData&quot;:{&quot;type&quot;:&quot;report&quot;,&quot;id&quot;:&quot;2c60f002-2ab4-3dba-b63f-93105432b0e2&quot;,&quot;title&quot;:&quot;Sustainability Indicators Report 2025&quot;,&quot;author&quot;:[{&quot;family&quot;:&quot;World Steel Association&quot;,&quot;given&quot;:&quot;&quot;,&quot;parse-names&quot;:false,&quot;dropping-particle&quot;:&quot;&quot;,&quot;non-dropping-particle&quot;:&quot;&quot;}],&quot;accessed&quot;:{&quot;date-parts&quot;:[[2026,1,8]]},&quot;URL&quot;:&quot;https://worldsteel.org/wp-content/uploads/Sustainability-Indicators-2025.pdf&quot;,&quot;issued&quot;:{&quot;date-parts&quot;:[[2025]]},&quot;container-title-short&quot;:&quot;&quot;},&quot;isTemporary&quot;:false},{&quot;id&quot;:&quot;50e0a279-de1c-3856-aa2d-33ab2f1ace1d&quot;,&quot;itemData&quot;:{&quot;type&quot;:&quot;article-journal&quot;,&quot;id&quot;:&quot;50e0a279-de1c-3856-aa2d-33ab2f1ace1d&quot;,&quot;title&quot;:&quot;Future greenhouse gas emissions of automotive lithium-ion battery cell production&quot;,&quot;author&quot;:[{&quot;family&quot;:&quot;Xu&quot;,&quot;given&quot;:&quot;Chengjian&quot;,&quot;parse-names&quot;:false,&quot;dropping-particle&quot;:&quot;&quot;,&quot;non-dropping-particle&quot;:&quot;&quot;},{&quot;family&quot;:&quot;Steubing&quot;,&quot;given&quot;:&quot;Bernhard&quot;,&quot;parse-names&quot;:false,&quot;dropping-particle&quot;:&quot;&quot;,&quot;non-dropping-particle&quot;:&quot;&quot;},{&quot;family&quot;:&quot;Hu&quot;,&quot;given&quot;:&quot;Mingming&quot;,&quot;parse-names&quot;:false,&quot;dropping-particle&quot;:&quot;&quot;,&quot;non-dropping-particle&quot;:&quot;&quot;},{&quot;family&quot;:&quot;Harpprecht&quot;,&quot;given&quot;:&quot;Carina&quot;,&quot;parse-names&quot;:false,&quot;dropping-particle&quot;:&quot;&quot;,&quot;non-dropping-particle&quot;:&quot;&quot;},{&quot;family&quot;:&quot;Meide&quot;,&quot;given&quot;:&quot;Marc&quot;,&quot;parse-names&quot;:false,&quot;dropping-particle&quot;:&quot;&quot;,&quot;non-dropping-particle&quot;:&quot;van der&quot;},{&quot;family&quot;:&quot;Tukker&quot;,&quot;given&quot;:&quot;Arnold&quot;,&quot;parse-names&quot;:false,&quot;dropping-particle&quot;:&quot;&quot;,&quot;non-dropping-particle&quot;:&quot;&quot;}],&quot;container-title&quot;:&quot;Resources, Conservation and Recycling&quot;,&quot;accessed&quot;:{&quot;date-parts&quot;:[[2026,1,11]]},&quot;DOI&quot;:&quot;10.1016/J.RESCONREC.2022.106606&quot;,&quot;ISSN&quot;:&quot;0921-3449&quot;,&quot;URL&quot;:&quot;https://www.sciencedirect.com/science/article/pii/S0921344922004402&quot;,&quot;issued&quot;:{&quot;date-parts&quot;:[[2022,12,1]]},&quot;page&quot;:&quot;106606&quot;,&quot;abstract&quot;:&quot;Understanding the future environmental impacts of lithium-ion batteries is crucial for a sustainable transition to electric vehicles. Here, we build a prospective life cycle assessment (pLCA) model for lithium-ion battery cell production for 8 battery chemistries and 3 production regions (China, US, and EU). The pLCA model includes scenarios for future life cycle inventory data for energy and key materials used in battery cell production. We find that greenhouse gas (GHG) emissions per kWh of lithium-ion battery cell production could be reduced from 41 to 89 kg CO2-Eq in 2020 to 10–45 kg CO2-Eq in 2050, mainly due to the effect of a low-carbon electricity transition. The Cathode is the biggest contributor (33%-70%) of cell GHG emissions in the period between 2020 and 2050. In 2050, LiOH will be the main contributor to GHG emissions of LFP cathodes, and Ni2SO4 for NCM/NCA cathodes. These results promote discussion on how to reduce battery GHG emissions.&quot;,&quot;publisher&quot;:&quot;Elsevier&quot;,&quot;volume&quot;:&quot;187&quot;,&quot;container-title-short&quot;:&quot;Resour. Conserv. Recycl.&quot;},&quot;isTemporary&quot;:false}]},{&quot;citationID&quot;:&quot;MENDELEY_CITATION_56f63ac5-25ec-490c-9c56-43918b8770a3&quot;,&quot;properties&quot;:{&quot;noteIndex&quot;:0},&quot;isEdited&quot;:false,&quot;manualOverride&quot;:{&quot;isManuallyOverridden&quot;:false,&quot;citeprocText&quot;:&quot;(Government of B.C., 2026a)&quot;,&quot;manualOverrideText&quot;:&quot;&quot;},&quot;citationTag&quot;:&quot;MENDELEY_CITATION_v3_eyJjaXRhdGlvbklEIjoiTUVOREVMRVlfQ0lUQVRJT05fNTZmNjNhYzUtMjVlYy00OTBjLTljNTYtNDM5MThiODc3MGEzIiwicHJvcGVydGllcyI6eyJub3RlSW5kZXgiOjB9LCJpc0VkaXRlZCI6ZmFsc2UsIm1hbnVhbE92ZXJyaWRlIjp7ImlzTWFudWFsbHlPdmVycmlkZGVuIjpmYWxzZSwiY2l0ZXByb2NUZXh0IjoiKEdvdmVybm1lbnQgb2YgQi5DLiwgMjAyNmEpIiwibWFudWFsT3ZlcnJpZGVUZXh0IjoiIn0sImNpdGF0aW9uSXRlbXMiOlt7ImlkIjoiNWZmZTE5NmQtNTQzOC0zNDYyLTk0YzAtMmRjOTFmZWFlOWZjIiwiaXRlbURhdGEiOnsidHlwZSI6IndlYnBhZ2UiLCJpZCI6IjVmZmUxOTZkLTU0MzgtMzQ2Mi05NGMwLTJkYzkxZmVhZTlmYyIsInRpdGxlIjoiTG93IENhcmJvbiBGdWVscyAoVGVjaG5pY2FsKSBSZWd1bGF0aW9uIiwiYXV0aG9yIjpbeyJmYW1pbHkiOiJHb3Zlcm5tZW50IG9mIEIuQy4iLCJnaXZlbiI6IiIsInBhcnNlLW5hbWVzIjpmYWxzZSwiZHJvcHBpbmctcGFydGljbGUiOiIiLCJub24tZHJvcHBpbmctcGFydGljbGUiOiIifV0sImFjY2Vzc2VkIjp7ImRhdGUtcGFydHMiOltbMjAyNiwyLDE0XV19LCJVUkwiOiJodHRwczovL3d3dy5iY2xhd3MuZ292LmJjLmNhL2Npdml4L2RvY3VtZW50L2lkL2NvbXBsZXRlL3N0YXRyZWcvMjk1XzIwMjMiLCJpc3N1ZWQiOnsiZGF0ZS1wYXJ0cyI6W1syMDI2LDEsMV1dfSwiY29udGFpbmVyLXRpdGxlLXNob3J0IjoiIn0sImlzVGVtcG9yYXJ5IjpmYWxzZX1dfQ==&quot;,&quot;citationItems&quot;:[{&quot;id&quot;:&quot;5ffe196d-5438-3462-94c0-2dc91feae9fc&quot;,&quot;itemData&quot;:{&quot;type&quot;:&quot;webpage&quot;,&quot;id&quot;:&quot;5ffe196d-5438-3462-94c0-2dc91feae9fc&quot;,&quot;title&quot;:&quot;Low Carbon Fuels (Technical) Regulation&quot;,&quot;author&quot;:[{&quot;family&quot;:&quot;Government of B.C.&quot;,&quot;given&quot;:&quot;&quot;,&quot;parse-names&quot;:false,&quot;dropping-particle&quot;:&quot;&quot;,&quot;non-dropping-particle&quot;:&quot;&quot;}],&quot;accessed&quot;:{&quot;date-parts&quot;:[[2026,2,14]]},&quot;URL&quot;:&quot;https://www.bclaws.gov.bc.ca/civix/document/id/complete/statreg/295_2023&quot;,&quot;issued&quot;:{&quot;date-parts&quot;:[[2026,1,1]]},&quot;container-title-short&quot;:&quot;&quot;},&quot;isTemporary&quot;:false}]},{&quot;citationID&quot;:&quot;MENDELEY_CITATION_ab8859a4-683f-4a37-b25a-bb7b11afa7c3&quot;,&quot;properties&quot;:{&quot;noteIndex&quot;:0},&quot;isEdited&quot;:false,&quot;manualOverride&quot;:{&quot;isManuallyOverridden&quot;:true,&quot;citeprocText&quot;:&quot;(Government of B.C., 2026b)&quot;,&quot;manualOverrideText&quot;:&quot;(Government of B.C., 2026)&quot;},&quot;citationTag&quot;:&quot;MENDELEY_CITATION_v3_eyJjaXRhdGlvbklEIjoiTUVOREVMRVlfQ0lUQVRJT05fYWI4ODU5YTQtNjgzZi00YTM3LWIyNWEtYmI3YjExYWZhN2MzIiwicHJvcGVydGllcyI6eyJub3RlSW5kZXgiOjB9LCJpc0VkaXRlZCI6ZmFsc2UsIm1hbnVhbE92ZXJyaWRlIjp7ImlzTWFudWFsbHlPdmVycmlkZGVuIjp0cnVlLCJjaXRlcHJvY1RleHQiOiIoR292ZXJubWVudCBvZiBCLkMuLCAyMDI2YikiLCJtYW51YWxPdmVycmlkZVRleHQiOiIoR292ZXJubWVudCBvZiBCLkMuLCAyMDI2KSJ9LCJjaXRhdGlvbkl0ZW1zIjpbeyJpZCI6ImZhYjgzYzkzLTI3MDYtM2ZiMC04NjRlLTc1OGQxOWQ0NDYwNSIsIml0ZW1EYXRhIjp7InR5cGUiOiJ3ZWJwYWdlIiwiaWQiOiJmYWI4M2M5My0yNzA2LTNmYjAtODY0ZS03NThkMTlkNDQ2MDUiLCJ0aXRsZSI6IkxvdyBDYXJib24gRnVlbCBTdGFuZGFyZCBjcmVkaXQgbWFya2V0IC0gUHJvdmluY2Ugb2YgQnJpdGlzaCBDb2x1bWJpYSIsImF1dGhvciI6W3siZmFtaWx5IjoiR292ZXJubWVudCBvZiBCLkMuIiwiZ2l2ZW4iOiIiLCJwYXJzZS1uYW1lcyI6ZmFsc2UsImRyb3BwaW5nLXBhcnRpY2xlIjoiIiwibm9uLWRyb3BwaW5nLXBhcnRpY2xlIjoiIn1dLCJhY2Nlc3NlZCI6eyJkYXRlLXBhcnRzIjpbWzIwMjYsMiwxMF1dfSwiVVJMIjoiaHR0cHM6Ly93d3cyLmdvdi5iYy5jYS9nb3YvY29udGVudC9pbmR1c3RyeS9lbGVjdHJpY2l0eS1hbHRlcm5hdGl2ZS1lbmVyZ3kvdHJhbnNwb3J0YXRpb24tZW5lcmdpZXMvcmVuZXdhYmxlLWxvdy1jYXJib24tZnVlbHMvY3JlZGl0LW1hcmtldCNkYXRhIiwiaXNzdWVkIjp7ImRhdGUtcGFydHMiOltbMjAyNiwyLDVdXX0sImNvbnRhaW5lci10aXRsZS1zaG9ydCI6IiJ9LCJpc1RlbXBvcmFyeSI6ZmFsc2V9XX0=&quot;,&quot;citationItems&quot;:[{&quot;id&quot;:&quot;fab83c93-2706-3fb0-864e-758d19d44605&quot;,&quot;itemData&quot;:{&quot;type&quot;:&quot;webpage&quot;,&quot;id&quot;:&quot;fab83c93-2706-3fb0-864e-758d19d44605&quot;,&quot;title&quot;:&quot;Low Carbon Fuel Standard credit market - Province of British Columbia&quot;,&quot;author&quot;:[{&quot;family&quot;:&quot;Government of B.C.&quot;,&quot;given&quot;:&quot;&quot;,&quot;parse-names&quot;:false,&quot;dropping-particle&quot;:&quot;&quot;,&quot;non-dropping-particle&quot;:&quot;&quot;}],&quot;accessed&quot;:{&quot;date-parts&quot;:[[2026,2,10]]},&quot;URL&quot;:&quot;https://www2.gov.bc.ca/gov/content/industry/electricity-alternative-energy/transportation-energies/renewable-low-carbon-fuels/credit-market#data&quot;,&quot;issued&quot;:{&quot;date-parts&quot;:[[2026,2,5]]},&quot;container-title-short&quot;:&quot;&quot;},&quot;isTemporary&quot;:false}]},{&quot;citationID&quot;:&quot;MENDELEY_CITATION_0943b344-f99f-4af6-86d9-0ab039ff7602&quot;,&quot;properties&quot;:{&quot;noteIndex&quot;:0},&quot;isEdited&quot;:false,&quot;manualOverride&quot;:{&quot;isManuallyOverridden&quot;:false,&quot;citeprocText&quot;:&quot;(Government of B.C., 2024b)&quot;,&quot;manualOverrideText&quot;:&quot;&quot;},&quot;citationTag&quot;:&quot;MENDELEY_CITATION_v3_eyJjaXRhdGlvbklEIjoiTUVOREVMRVlfQ0lUQVRJT05fMDk0M2IzNDQtZjk5Zi00YWY2LTg2ZDktMGFiMDM5ZmY3NjAyIiwicHJvcGVydGllcyI6eyJub3RlSW5kZXgiOjB9LCJpc0VkaXRlZCI6ZmFsc2UsIm1hbnVhbE92ZXJyaWRlIjp7ImlzTWFudWFsbHlPdmVycmlkZGVuIjpmYWxzZSwiY2l0ZXByb2NUZXh0IjoiKEdvdmVybm1lbnQgb2YgQi5DLiwgMjAyNGIpIiwibWFudWFsT3ZlcnJpZGVUZXh0IjoiIn0sImNpdGF0aW9uSXRlbXMiOlt7ImlkIjoiMjUwOTMwODgtYzc1OS0zZjhlLTg5N2UtOTE1OWFkNWJmMGNmIiwiaXRlbURhdGEiOnsidHlwZSI6InJlcG9ydCIsImlkIjoiMjUwOTMwODgtYzc1OS0zZjhlLTg5N2UtOTE1OWFkNWJmMGNmIiwidGl0bGUiOiJCLkMuIFplcm8tRW1pc3Npb24gVmVoaWNsZXMgQWN0ICYgUmVndWxhdGlvbiAtIEd1aWRhbmNlIERvY3VtZW50IiwiYXV0aG9yIjpbeyJmYW1pbHkiOiJHb3Zlcm5tZW50IG9mIEIuQy4iLCJnaXZlbiI6IiIsInBhcnNlLW5hbWVzIjpmYWxzZSwiZHJvcHBpbmctcGFydGljbGUiOiIiLCJub24tZHJvcHBpbmctcGFydGljbGUiOiIifV0sImlzc3VlZCI6eyJkYXRlLXBhcnRzIjpbWzIwMjQsNywzMF1dfSwicHVibGlzaGVyLXBsYWNlIjoiVmljdG9yaWEiLCJjb250YWluZXItdGl0bGUtc2hvcnQiOiIifSwiaXNUZW1wb3JhcnkiOmZhbHNlfV19&quot;,&quot;citationItems&quot;:[{&quot;id&quot;:&quot;25093088-c759-3f8e-897e-9159ad5bf0cf&quot;,&quot;itemData&quot;:{&quot;type&quot;:&quot;report&quot;,&quot;id&quot;:&quot;25093088-c759-3f8e-897e-9159ad5bf0cf&quot;,&quot;title&quot;:&quot;B.C. Zero-Emission Vehicles Act &amp; Regulation - Guidance Document&quot;,&quot;author&quot;:[{&quot;family&quot;:&quot;Government of B.C.&quot;,&quot;given&quot;:&quot;&quot;,&quot;parse-names&quot;:false,&quot;dropping-particle&quot;:&quot;&quot;,&quot;non-dropping-particle&quot;:&quot;&quot;}],&quot;issued&quot;:{&quot;date-parts&quot;:[[2024,7,30]]},&quot;publisher-place&quot;:&quot;Victoria&quot;,&quot;container-title-short&quot;:&quot;&quot;},&quot;isTemporary&quot;:false}]},{&quot;citationID&quot;:&quot;MENDELEY_CITATION_07596a38-6e40-47c9-85df-a7e09732311f&quot;,&quot;properties&quot;:{&quot;noteIndex&quot;:0},&quot;isEdited&quot;:false,&quot;manualOverride&quot;:{&quot;isManuallyOverridden&quot;:false,&quot;citeprocText&quot;:&quot;(Schneider et al., 2020)&quot;,&quot;manualOverrideText&quot;:&quot;&quot;},&quot;citationTag&quot;:&quot;MENDELEY_CITATION_v3_eyJjaXRhdGlvbklEIjoiTUVOREVMRVlfQ0lUQVRJT05fMDc1OTZhMzgtNmU0MC00N2M5LTg1ZGYtYTdlMDk3MzIzMTFmIiwicHJvcGVydGllcyI6eyJub3RlSW5kZXgiOjB9LCJpc0VkaXRlZCI6ZmFsc2UsIm1hbnVhbE92ZXJyaWRlIjp7ImlzTWFudWFsbHlPdmVycmlkZGVuIjpmYWxzZSwiY2l0ZXByb2NUZXh0IjoiKFNjaG5laWRlciBldCBhbC4sIDIwMjApIiwibWFudWFsT3ZlcnJpZGVUZXh0IjoiIn0sImNpdGF0aW9uSXRlbXMiOlt7ImlkIjoiOWM4ZGViYzItZTQ4ZS0zOTk4LWI0YzAtMmUwOWNmZGRkYTc1IiwiaXRlbURhdGEiOnsidHlwZSI6ImFydGljbGUtam91cm5hbCIsImlkIjoiOWM4ZGViYzItZTQ4ZS0zOTk4LWI0YzAtMmUwOWNmZGRkYTc1IiwidGl0bGUiOiJTdGF0ZSBvZiB0aGUgQXJ0IG9mIEh5ZHJvZ2VuIFByb2R1Y3Rpb24gdmlhIFB5cm9seXNpcyBvZiBOYXR1cmFsIEdhcyIsImF1dGhvciI6W3siZmFtaWx5IjoiU2NobmVpZGVyIiwiZ2l2ZW4iOiJTdGVmYW4iLCJwYXJzZS1uYW1lcyI6ZmFsc2UsImRyb3BwaW5nLXBhcnRpY2xlIjoiIiwibm9uLWRyb3BwaW5nLXBhcnRpY2xlIjoiIn0seyJmYW1pbHkiOiJCYWpvaHIiLCJnaXZlbiI6IlNpZWdmcmllZCIsInBhcnNlLW5hbWVzIjpmYWxzZSwiZHJvcHBpbmctcGFydGljbGUiOiIiLCJub24tZHJvcHBpbmctcGFydGljbGUiOiIifSx7ImZhbWlseSI6IkdyYWYiLCJnaXZlbiI6IkZyYW5rIiwicGFyc2UtbmFtZXMiOmZhbHNlLCJkcm9wcGluZy1wYXJ0aWNsZSI6IiIsIm5vbi1kcm9wcGluZy1wYXJ0aWNsZSI6IiJ9LHsiZmFtaWx5IjoiS29sYiIsImdpdmVuIjoiVGhvbWFzIiwicGFyc2UtbmFtZXMiOmZhbHNlLCJkcm9wcGluZy1wYXJ0aWNsZSI6IiIsIm5vbi1kcm9wcGluZy1wYXJ0aWNsZSI6IiJ9XSwiY29udGFpbmVyLXRpdGxlIjoiQ2hlbUJpb0VuZyBSZXZpZXdzIiwiYWNjZXNzZWQiOnsiZGF0ZS1wYXJ0cyI6W1syMDI2LDIsMTFdXX0sIkRPSSI6IjEwLjEwMDIvQ0JFTi4yMDIwMDAwMTQ7Sk9VUk5BTDpKT1VSTkFMOjIxOTY5NzQ0IiwiSVNTTiI6IjIxOTY5NzQ0IiwiVVJMIjoiL2RvaS9wZGYvMTAuMTAwMi9jYmVuLjIwMjAwMDAxNCIsImlzc3VlZCI6eyJkYXRlLXBhcnRzIjpbWzIwMjAsMTAsMV1dfSwicGFnZSI6IjE1MC0xNTgiLCJhYnN0cmFjdCI6IkZvc3NpbCBmdWVscyBoYXZlIHRvIGJlIHN1YnN0aXR1dGVkIGJ5IGNsaW1hdGUgbmV1dHJhbCBmdWVscyB0byBjb250cmlidXRlIHRvIENPMiByZWR1Y3Rpb24gaW4gdGhlIGZ1dHVyZSBlbmVyZ3kgc3lzdGVtLiBQeXJvbHlzaXMgb2YgbmF0dXJhbCBnYXMgaXMgYSB3ZWxsLWtub3duIHRlY2huaWNhbCBwcm9jZXNzIGFwcGxpZWQgZm9yIHByb2R1Y3Rpb24gb2YsIGUuIGcuLCBjYXJib24gYmxhY2suIEluIHRoZSBmdXR1cmUgaXQgbWlnaHQgY29udHJpYnV0ZSB0byBjYXJib24gZGlveGlkZS1mcmVlIGh5ZHJvZ2VuIHByb2R1Y3Rpb24uIFByb2R1Y3Rpb24gb2YgaHlkcm9nZW4gZnJvbSBuYXR1cmFsIGdhcyBweXJvbHlzaXMgaGFzIHRodXMgZ2FpbmVkIGludGVyZXN0IGluIHJlc2VhcmNoIGFuZCBlbmVyZ3kgdGVjaG5vbG9neSBpbiB0aGUgbmVhciBwYXN0LiBJZiB0aGUgY2FyYm9uIGJ5LXByb2R1Y3Qgb2YgdGhpcyBwcm9jZXNzIGNhbiBiZSB1c2VkIGZvciBtYXRlcmlhbCBwcm9kdWN0aW9uIG9yIGNhbiBiZSBzZXF1ZXN0cmF0ZWQsIHRoZSBwcm9kdWNlZCBoeWRyb2dlbiBoYXMgYSBsb3cgY2FyYm9uIGZvb3RwcmludC4gVGhpcyBhcnRpY2xlIHJldmlld3MgbGl0ZXJhdHVyZSBvbiB0aGUgc3RhdGUgb2YgdGhlIGFydCBvZiBtZXRoYW5lIC8gbmF0dXJhbCBnYXMgcHlyb2x5c2lzIHByb2Nlc3MgZGV2ZWxvcG1lbnRzIGFuZCBhdHRlbXB0cyB0byBhc3Nlc3MgdGhlIHRlY2hub2xvZ3kgcmVhZGluZXNzIGxldmVsIChUUkwpLiIsInB1Ymxpc2hlciI6IldpbGV5LUJsYWNrd2VsbCIsImlzc3VlIjoiNSIsInZvbHVtZSI6IjciLCJjb250YWluZXItdGl0bGUtc2hvcnQiOiIifSwiaXNUZW1wb3JhcnkiOmZhbHNlfV19&quot;,&quot;citationItems&quot;:[{&quot;id&quot;:&quot;9c8debc2-e48e-3998-b4c0-2e09cfddda75&quot;,&quot;itemData&quot;:{&quot;type&quot;:&quot;article-journal&quot;,&quot;id&quot;:&quot;9c8debc2-e48e-3998-b4c0-2e09cfddda75&quot;,&quot;title&quot;:&quot;State of the Art of Hydrogen Production via Pyrolysis of Natural Gas&quot;,&quot;author&quot;:[{&quot;family&quot;:&quot;Schneider&quot;,&quot;given&quot;:&quot;Stefan&quot;,&quot;parse-names&quot;:false,&quot;dropping-particle&quot;:&quot;&quot;,&quot;non-dropping-particle&quot;:&quot;&quot;},{&quot;family&quot;:&quot;Bajohr&quot;,&quot;given&quot;:&quot;Siegfried&quot;,&quot;parse-names&quot;:false,&quot;dropping-particle&quot;:&quot;&quot;,&quot;non-dropping-particle&quot;:&quot;&quot;},{&quot;family&quot;:&quot;Graf&quot;,&quot;given&quot;:&quot;Frank&quot;,&quot;parse-names&quot;:false,&quot;dropping-particle&quot;:&quot;&quot;,&quot;non-dropping-particle&quot;:&quot;&quot;},{&quot;family&quot;:&quot;Kolb&quot;,&quot;given&quot;:&quot;Thomas&quot;,&quot;parse-names&quot;:false,&quot;dropping-particle&quot;:&quot;&quot;,&quot;non-dropping-particle&quot;:&quot;&quot;}],&quot;container-title&quot;:&quot;ChemBioEng Reviews&quot;,&quot;accessed&quot;:{&quot;date-parts&quot;:[[2026,2,11]]},&quot;DOI&quot;:&quot;10.1002/CBEN.202000014;JOURNAL:JOURNAL:21969744&quot;,&quot;ISSN&quot;:&quot;21969744&quot;,&quot;URL&quot;:&quot;/doi/pdf/10.1002/cben.202000014&quot;,&quot;issued&quot;:{&quot;date-parts&quot;:[[2020,10,1]]},&quot;page&quot;:&quot;150-158&quot;,&quot;abstract&quot;:&quot;Fossil fuels have to be substituted by climate neutral fuels to contribute to CO2 reduction in the future energy system. Pyrolysis of natural gas is a well-known technical process applied for production of, e. g., carbon black. In the future it might contribute to carbon dioxide-free hydrogen production. Production of hydrogen from natural gas pyrolysis has thus gained interest in research and energy technology in the near past. If the carbon by-product of this process can be used for material production or can be sequestrated, the produced hydrogen has a low carbon footprint. This article reviews literature on the state of the art of methane / natural gas pyrolysis process developments and attempts to assess the technology readiness level (TRL).&quot;,&quot;publisher&quot;:&quot;Wiley-Blackwell&quot;,&quot;issue&quot;:&quot;5&quot;,&quot;volume&quot;:&quot;7&quot;,&quot;container-title-short&quot;:&quot;&quot;},&quot;isTemporary&quot;:false}]},{&quot;citationID&quot;:&quot;MENDELEY_CITATION_0de76832-ed7d-4666-946f-6a2f0f37b9bd&quot;,&quot;properties&quot;:{&quot;noteIndex&quot;:0},&quot;isEdited&quot;:false,&quot;manualOverride&quot;:{&quot;isManuallyOverridden&quot;:false,&quot;citeprocText&quot;:&quot;(Patlolla et al., 2023)&quot;,&quot;manualOverrideText&quot;:&quot;&quot;},&quot;citationTag&quot;:&quot;MENDELEY_CITATION_v3_eyJjaXRhdGlvbklEIjoiTUVOREVMRVlfQ0lUQVRJT05fMGRlNzY4MzItZWQ3ZC00NjY2LTk0NmYtNmEyZjBmMzdiOWJkIiwicHJvcGVydGllcyI6eyJub3RlSW5kZXgiOjB9LCJpc0VkaXRlZCI6ZmFsc2UsIm1hbnVhbE92ZXJyaWRlIjp7ImlzTWFudWFsbHlPdmVycmlkZGVuIjpmYWxzZSwiY2l0ZXByb2NUZXh0IjoiKFBhdGxvbGxhIGV0IGFsLiwgMjAyMykiLCJtYW51YWxPdmVycmlkZVRleHQiOiIifSwiY2l0YXRpb25JdGVtcyI6W3siaWQiOiIwYjFhOGM5OS04MGRkLTMwYzQtODczYi00MDEwODQ0N2FlZGYiLCJpdGVtRGF0YSI6eyJ0eXBlIjoiYXJ0aWNsZS1qb3VybmFsIiwiaWQiOiIwYjFhOGM5OS04MGRkLTMwYzQtODczYi00MDEwODQ0N2FlZGYiLCJ0aXRsZSI6IkEgcmV2aWV3IG9mIG1ldGhhbmUgcHlyb2x5c2lzIHRlY2hub2xvZ2llcyBmb3IgaHlkcm9nZW4gcHJvZHVjdGlvbiIsImF1dGhvciI6W3siZmFtaWx5IjoiUGF0bG9sbGEiLCJnaXZlbiI6IlNoYXNoYW5rIFJlZGR5IiwicGFyc2UtbmFtZXMiOmZhbHNlLCJkcm9wcGluZy1wYXJ0aWNsZSI6IiIsIm5vbi1kcm9wcGluZy1wYXJ0aWNsZSI6IiJ9LHsiZmFtaWx5IjoiS2F0c3UiLCJnaXZlbiI6Ikt5bGUiLCJwYXJzZS1uYW1lcyI6ZmFsc2UsImRyb3BwaW5nLXBhcnRpY2xlIjoiIiwibm9uLWRyb3BwaW5nLXBhcnRpY2xlIjoiIn0seyJmYW1pbHkiOiJTaGFyYWZpYW4iLCJnaXZlbiI6IkFtaXIiLCJwYXJzZS1uYW1lcyI6ZmFsc2UsImRyb3BwaW5nLXBhcnRpY2xlIjoiIiwibm9uLWRyb3BwaW5nLXBhcnRpY2xlIjoiIn0seyJmYW1pbHkiOiJXZWkiLCJnaXZlbiI6IktldmluIiwicGFyc2UtbmFtZXMiOmZhbHNlLCJkcm9wcGluZy1wYXJ0aWNsZSI6IiIsIm5vbi1kcm9wcGluZy1wYXJ0aWNsZSI6IiJ9LHsiZmFtaWx5IjoiSGVycmVyYSIsImdpdmVuIjoiT21hciBFLiIsInBhcnNlLW5hbWVzIjpmYWxzZSwiZHJvcHBpbmctcGFydGljbGUiOiIiLCJub24tZHJvcHBpbmctcGFydGljbGUiOiIifSx7ImZhbWlseSI6Ik3DqXJpZGEiLCJnaXZlbiI6IldhbHRlciIsInBhcnNlLW5hbWVzIjpmYWxzZSwiZHJvcHBpbmctcGFydGljbGUiOiIiLCJub24tZHJvcHBpbmctcGFydGljbGUiOiIifV0sImNvbnRhaW5lci10aXRsZSI6IlJlbmV3YWJsZSBhbmQgU3VzdGFpbmFibGUgRW5lcmd5IFJldmlld3MiLCJhY2Nlc3NlZCI6eyJkYXRlLXBhcnRzIjpbWzIwMjYsMiwxMV1dfSwiRE9JIjoiMTAuMTAxNi9KLlJTRVIuMjAyMy4xMTMzMjMiLCJJU1NOIjoiMTM2NC0wMzIxIiwiVVJMIjoiaHR0cHM6Ly93d3cuc2NpZW5jZWRpcmVjdC5jb20vc2NpZW5jZS9hcnRpY2xlL3BpaS9TMTM2NDAzMjEyMzAwMTc5WD92aWElM0RpaHViIiwiaXNzdWVkIjp7ImRhdGUtcGFydHMiOltbMjAyMyw3LDFdXX0sInBhZ2UiOiIxMTMzMjMiLCJhYnN0cmFjdCI6IkNsZWFuIGh5ZHJvZ2VuIGNhbiBoZWxwIG1pdGlnYXRlIGdyZWVuaG91c2UgZ2FzIChHSEcpIGVtaXNzaW9ucyB3aGlsZSBhY2NvbW1vZGF0aW5nIHRoZSBwcm9qZWN0ZWQgaW5jcmVhc2UgaW4gZ2xvYmFsIGVuZXJneSBkZW1hbmQuIE1ldGhhbmUgcHlyb2x5c2lzIGlzIGEgdGVjaG5vbG9neSB0aGF0IGNhbiBwcm9kdWNlIGxvdy1jb3N0LCBsb3ctZW1pc3Npb24gaHlkcm9nZW5JbiB0aGUgYWJzZW5jZSBvZiBveHlnZW4sIHRoaXMgcHJvY2VzcyBjYW4gdXNlIGVuZG90aGVybWljIHJlYWN0aW9ucyB0aGF0IHNwbGl0IEPigJNIIGJvbmRzIHRvIHByb2R1Y2UgZ2FzZW91cyBoeWRyb2dlbiBhbmQgc29saWQgY2FyYm9uLiBUaGVybW9keW5hbWljYWxseSwgbWV0aGFuZSBweXJvbHlzaXMgcHJvZHVjZXMgYSBsb3dlciBhbW91bnQgb2YgR0hHIGVtaXNzaW9ucyBjb21wYXJlZCB0byBzdGVhbSBtZXRoYW5lIHJlZm9ybWluZyAoU01SKWFuZCBpdCByZXF1aXJlcyBoaWdoIHRlbXBlcmF0dXJlcyAoODAw4oCTMTYwMCDCsEMpIHRvIG92ZXJjb21lIGFjdGl2YXRpb24gZW5lcmd5IGJhcnJpZXJzLiBUaGUgbWV0aG9kcyB1c2VkIHRvIG92ZXJjb21lIG9wZXJhdGlvbmFsIGNoYWxsZW5nZXMsIHdoaWxlIGltcHJvdmluZyB0aGVybWFsIGVmZmljaWVuY3ksIGluY2x1ZGUgdXNpbmcgc29saWQgY2F0YWx5c3RzLCBtb2x0ZW4gbWV0YWxzIGFuZCBtb2x0ZW4gc2FsdHMuIFRoaXMgc3R1ZHkgZXZhbHVhdGVzIHJlY2VudCBkZXZlbG9wbWVudHMgaW4gbWV0aGFuZSBweXJvbHlzaXMgdGVjaG5vbG9naWVzLCBpbmNsdWRpbmcgdGhlaXIgYWR2YW50YWdlcywgbGltaXRhdGlvbnMsIGFuZCBkZXZlbG9wbWVudCBzdGF0dXMuIFNwZWNpZmljYWxseSwgYWx0ZXJuYXRpdmUgZW5lcmd5IHRyYW5zZmVyIG1ldGhvZHMgKGUuZy4sIG1pY3Jvd2F2ZSwgcGxhc21hLCBpbmR1Y3Rpb24sIHNob2Nrd2F2ZSwgcmFkaWF0aW9uIGhlYXRpbmcpLCByZWFjdG9yIGRlc2lnbnMgKGUuZy4sIGJ1YmJsZSBjb2x1bW4sIHBsdWcsIGZsdWlkaXplZC1iZWQsIHBhY2tlZC1iZWQsIHB1bHNlIHR1YmUsIHR1YnVsYXIsIGZsdWlkIHdhbGwsIGhvbmV5Y29tYiBtb25vbGl0aCBhbmQgbW92aW5nIGNhcmJvbi1iZWQpIGFuZCBjb21iaW5hdGlvbnMgb2YgdHdvIG9yIG1vcmUgdGVjaG5vbG9naWVzIGFyZSBhbmFseXplZCBhbmQgY29tcGFyZWQuIFRoaXMgd29yayBkaXNjdXNzZXMgdGhlIGNvbW1lcmNpYWxpemF0aW9uIGNoYWxsZW5nZXMgdG8gYWNoaWV2ZSBoaWdoLXB1cml0eSBoeWRyb2dlbiBhbmQgc29saWQgY2FyYm9uIHdpdGggZmFjaWxlIHNlcGFyYXRpb24gbWV0aG9kcy4gVGhlIGFuYWx5c2lzIGluZGljYXRlcyB0aGF0IHRoZSBtb3N0IHByb21pbmVudCBiYXJyaWVycyB0byBtZXRoYW5lIHB5cm9seXNpcyBhcmUgdHJlbGF0ZWQgdG8gdGhlIGNoYWxsZW5nZXMgdW5kZXIgaGlnaC10ZW1wZXJhdHVyZSBhbmQgaGlnaC1wcmVzc3VyZSBvcGVyYXRpb24sIGFzIHdlbGwgYXMgY29ycm9zaXZlIHJlYWN0aW9uIGVudmlyb25tZW50cy4gVGhlc2UgY2hhbGxlbmdlcyB3aWxsIHJlcXVpcmUgYWRkaXRpb25hbCByZXNlYXJjaCBhbmQgaW52ZXN0bWVudCBpbiByZWFjdG9yIGRlc2lnbiBhbmQgZmFicmljYXRpb24gc29sdXRpb25zLiIsInB1Ymxpc2hlciI6IlBlcmdhbW9uIiwidm9sdW1lIjoiMTgxIiwiY29udGFpbmVyLXRpdGxlLXNob3J0IjoiIn0sImlzVGVtcG9yYXJ5IjpmYWxzZX1dfQ==&quot;,&quot;citationItems&quot;:[{&quot;id&quot;:&quot;0b1a8c99-80dd-30c4-873b-40108447aedf&quot;,&quot;itemData&quot;:{&quot;type&quot;:&quot;article-journal&quot;,&quot;id&quot;:&quot;0b1a8c99-80dd-30c4-873b-40108447aedf&quot;,&quot;title&quot;:&quot;A review of methane pyrolysis technologies for hydrogen production&quot;,&quot;author&quot;:[{&quot;family&quot;:&quot;Patlolla&quot;,&quot;given&quot;:&quot;Shashank Reddy&quot;,&quot;parse-names&quot;:false,&quot;dropping-particle&quot;:&quot;&quot;,&quot;non-dropping-particle&quot;:&quot;&quot;},{&quot;family&quot;:&quot;Katsu&quot;,&quot;given&quot;:&quot;Kyle&quot;,&quot;parse-names&quot;:false,&quot;dropping-particle&quot;:&quot;&quot;,&quot;non-dropping-particle&quot;:&quot;&quot;},{&quot;family&quot;:&quot;Sharafian&quot;,&quot;given&quot;:&quot;Amir&quot;,&quot;parse-names&quot;:false,&quot;dropping-particle&quot;:&quot;&quot;,&quot;non-dropping-particle&quot;:&quot;&quot;},{&quot;family&quot;:&quot;Wei&quot;,&quot;given&quot;:&quot;Kevin&quot;,&quot;parse-names&quot;:false,&quot;dropping-particle&quot;:&quot;&quot;,&quot;non-dropping-particle&quot;:&quot;&quot;},{&quot;family&quot;:&quot;Herrera&quot;,&quot;given&quot;:&quot;Omar E.&quot;,&quot;parse-names&quot;:false,&quot;dropping-particle&quot;:&quot;&quot;,&quot;non-dropping-particle&quot;:&quot;&quot;},{&quot;family&quot;:&quot;Mérida&quot;,&quot;given&quot;:&quot;Walter&quot;,&quot;parse-names&quot;:false,&quot;dropping-particle&quot;:&quot;&quot;,&quot;non-dropping-particle&quot;:&quot;&quot;}],&quot;container-title&quot;:&quot;Renewable and Sustainable Energy Reviews&quot;,&quot;accessed&quot;:{&quot;date-parts&quot;:[[2026,2,11]]},&quot;DOI&quot;:&quot;10.1016/J.RSER.2023.113323&quot;,&quot;ISSN&quot;:&quot;1364-0321&quot;,&quot;URL&quot;:&quot;https://www.sciencedirect.com/science/article/pii/S136403212300179X?via%3Dihub&quot;,&quot;issued&quot;:{&quot;date-parts&quot;:[[2023,7,1]]},&quot;page&quot;:&quot;113323&quot;,&quot;abstract&quot;:&quot;Clean hydrogen can help mitigate greenhouse gas (GHG) emissions while accommodating the projected increase in global energy demand. Methane pyrolysis is a technology that can produce low-cost, low-emission hydrogenIn the absence of oxygen, this process can use endothermic reactions that split C–H bonds to produce gaseous hydrogen and solid carbon. Thermodynamically, methane pyrolysis produces a lower amount of GHG emissions compared to steam methane reforming (SMR)and it requires high temperatures (800–1600 °C) to overcome activation energy barriers. The methods used to overcome operational challenges, while improving thermal efficiency, include using solid catalysts, molten metals and molten salts. This study evaluates recent developments in methane pyrolysis technologies, including their advantages, limitations, and development status. Specifically, alternative energy transfer methods (e.g., microwave, plasma, induction, shockwave, radiation heating), reactor designs (e.g., bubble column, plug, fluidized-bed, packed-bed, pulse tube, tubular, fluid wall, honeycomb monolith and moving carbon-bed) and combinations of two or more technologies are analyzed and compared. This work discusses the commercialization challenges to achieve high-purity hydrogen and solid carbon with facile separation methods. The analysis indicates that the most prominent barriers to methane pyrolysis are trelated to the challenges under high-temperature and high-pressure operation, as well as corrosive reaction environments. These challenges will require additional research and investment in reactor design and fabrication solutions.&quot;,&quot;publisher&quot;:&quot;Pergamon&quot;,&quot;volume&quot;:&quot;181&quot;,&quot;container-title-short&quot;:&quot;&quot;},&quot;isTemporary&quot;:false}]},{&quot;citationID&quot;:&quot;MENDELEY_CITATION_fab2d5ce-3660-4b75-b2fc-96409a9d279e&quot;,&quot;properties&quot;:{&quot;noteIndex&quot;:0},&quot;isEdited&quot;:false,&quot;manualOverride&quot;:{&quot;isManuallyOverridden&quot;:false,&quot;citeprocText&quot;:&quot;(Metropolis &amp;#38; Ulam, 1949)&quot;,&quot;manualOverrideText&quot;:&quot;&quot;},&quot;citationTag&quot;:&quot;MENDELEY_CITATION_v3_eyJjaXRhdGlvbklEIjoiTUVOREVMRVlfQ0lUQVRJT05fZmFiMmQ1Y2UtMzY2MC00Yjc1LWIyZmMtOTY0MDlhOWQyNzllIiwicHJvcGVydGllcyI6eyJub3RlSW5kZXgiOjB9LCJpc0VkaXRlZCI6ZmFsc2UsIm1hbnVhbE92ZXJyaWRlIjp7ImlzTWFudWFsbHlPdmVycmlkZGVuIjpmYWxzZSwiY2l0ZXByb2NUZXh0IjoiKE1ldHJvcG9saXMgJiMzODsgVWxhbSwgMTk0OSkiLCJtYW51YWxPdmVycmlkZVRleHQiOiIifSwiY2l0YXRpb25JdGVtcyI6W3siaWQiOiIyMzQ3MDE5Yy00OGRhLTM2Y2YtOGU2Yi02OGYzNDJiYzg2NzUiLCJpdGVtRGF0YSI6eyJ0eXBlIjoiYXJ0aWNsZS1qb3VybmFsIiwiaWQiOiIyMzQ3MDE5Yy00OGRhLTM2Y2YtOGU2Yi02OGYzNDJiYzg2NzUiLCJ0aXRsZSI6IlRoZSBNb250ZSBDYXJsbyBtZXRob2QiLCJhdXRob3IiOlt7ImZhbWlseSI6Ik1ldHJvcG9saXMiLCJnaXZlbiI6Ik5pY2hvbGFzIiwicGFyc2UtbmFtZXMiOmZhbHNlLCJkcm9wcGluZy1wYXJ0aWNsZSI6IiIsIm5vbi1kcm9wcGluZy1wYXJ0aWNsZSI6IiJ9LHsiZmFtaWx5IjoiVWxhbSIsImdpdmVuIjoiUy4iLCJwYXJzZS1uYW1lcyI6ZmFsc2UsImRyb3BwaW5nLXBhcnRpY2xlIjoiIiwibm9uLWRyb3BwaW5nLXBhcnRpY2xlIjoiIn1dLCJjb250YWluZXItdGl0bGUiOiJKb3VybmFsIG9mIHRoZSBBbWVyaWNhbiBTdGF0aXN0aWNhbCBBc3NvY2lhdGlvbiIsImFjY2Vzc2VkIjp7ImRhdGUtcGFydHMiOltbMjAyNiwyLDExXV19LCJET0kiOiIxMC4xMDgwLzAxNjIxNDU5LjE5NDkuMTA0ODMzMTAiLCJJU1NOIjoiMTUzNzI3NFgiLCJQTUlEIjoiMTgxMzkzNTAiLCJVUkwiOiJodHRwczovL3B1Ym1lZC5uY2JpLm5sbS5uaWguZ292LzE4MTM5MzUwLyIsImlzc3VlZCI6eyJkYXRlLXBhcnRzIjpbWzE5NDldXX0sInBhZ2UiOiIzMzUtMzQxIiwiYWJzdHJhY3QiOiJXZSBzaGFsbCBwcmVzZW50IGhlcmUgdGhlIG1vdGl2YXRpb24gYW5kIGEgZ2VuZXJhbCBkZXNjcmlwdGlvbiBvZiBhIG1ldGhvZCBkZWFsaW5nIHdpdGggYSBjbGFzcyBvZiBwcm9ibGVtcyBpbiBtYXRoZW1hdGljYWwgcGh5c2ljcy4gVGhlIG1ldGhvZCBpcywgZXNzZW50aWFsbHksIGEgc3RhdGlzdGljYWwgYXBwcm9hY2ggdG8gdGhlIHN0dWR5IG9mIGRpZmZlcmVudGlhbCBlcXVhdGlvbnMsIG9yIG1vcmUgZ2VuZXJhbGx5LCBvZiBpbnRlZ3JvLWRpZmZlcmVudGlhbCBlcXVhdGlvbnMgdGhhdCBvY2N1ciBpbiB2YXJpb3VzIGJyYW5jaGVzIG9mIHRoZSBuYXR1cmFsIHNjaWVuY2VzLiDCqSBUYXlsb3IgJiBGcmFuY2lzIEdyb3VwLCBMTEMuIiwicHVibGlzaGVyIjoiSiBBbSBTdGF0IEFzc29jIiwiaXNzdWUiOiIyNDciLCJ2b2x1bWUiOiI0NCIsImNvbnRhaW5lci10aXRsZS1zaG9ydCI6IkouIEFtLiBTdGF0LiBBc3NvYy4ifSwiaXNUZW1wb3JhcnkiOmZhbHNlfV19&quot;,&quot;citationItems&quot;:[{&quot;id&quot;:&quot;2347019c-48da-36cf-8e6b-68f342bc8675&quot;,&quot;itemData&quot;:{&quot;type&quot;:&quot;article-journal&quot;,&quot;id&quot;:&quot;2347019c-48da-36cf-8e6b-68f342bc8675&quot;,&quot;title&quot;:&quot;The Monte Carlo method&quot;,&quot;author&quot;:[{&quot;family&quot;:&quot;Metropolis&quot;,&quot;given&quot;:&quot;Nicholas&quot;,&quot;parse-names&quot;:false,&quot;dropping-particle&quot;:&quot;&quot;,&quot;non-dropping-particle&quot;:&quot;&quot;},{&quot;family&quot;:&quot;Ulam&quot;,&quot;given&quot;:&quot;S.&quot;,&quot;parse-names&quot;:false,&quot;dropping-particle&quot;:&quot;&quot;,&quot;non-dropping-particle&quot;:&quot;&quot;}],&quot;container-title&quot;:&quot;Journal of the American Statistical Association&quot;,&quot;accessed&quot;:{&quot;date-parts&quot;:[[2026,2,11]]},&quot;DOI&quot;:&quot;10.1080/01621459.1949.10483310&quot;,&quot;ISSN&quot;:&quot;1537274X&quot;,&quot;PMID&quot;:&quot;18139350&quot;,&quot;URL&quot;:&quot;https://pubmed.ncbi.nlm.nih.gov/18139350/&quot;,&quot;issued&quot;:{&quot;date-parts&quot;:[[1949]]},&quot;page&quot;:&quot;335-341&quot;,&quot;abstract&quot;:&quot;We shall present here the motivation and a general description of a method dealing with a class of problems in mathematical physics. The method is, essentially, a statistical approach to the study of differential equations, or more generally, of integro-differential equations that occur in various branches of the natural sciences. © Taylor &amp; Francis Group, LLC.&quot;,&quot;publisher&quot;:&quot;J Am Stat Assoc&quot;,&quot;issue&quot;:&quot;247&quot;,&quot;volume&quot;:&quot;44&quot;,&quot;container-title-short&quot;:&quot;J. Am. Stat. Assoc.&quot;},&quot;isTemporary&quot;:false}]},{&quot;citationID&quot;:&quot;MENDELEY_CITATION_efbff03e-e139-4d89-ab65-41365cd4fd20&quot;,&quot;properties&quot;:{&quot;noteIndex&quot;:0},&quot;isEdited&quot;:false,&quot;manualOverride&quot;:{&quot;isManuallyOverridden&quot;:false,&quot;citeprocText&quot;:&quot;(Government of Canada, 1999)&quot;,&quot;manualOverrideText&quot;:&quot;&quot;},&quot;citationTag&quot;:&quot;MENDELEY_CITATION_v3_eyJjaXRhdGlvbklEIjoiTUVOREVMRVlfQ0lUQVRJT05fZWZiZmYwM2UtZTEzOS00ZDg5LWFiNjUtNDEzNjVjZDRmZDIwIiwicHJvcGVydGllcyI6eyJub3RlSW5kZXgiOjB9LCJpc0VkaXRlZCI6ZmFsc2UsIm1hbnVhbE92ZXJyaWRlIjp7ImlzTWFudWFsbHlPdmVycmlkZGVuIjpmYWxzZSwiY2l0ZXByb2NUZXh0IjoiKEdvdmVybm1lbnQgb2YgQ2FuYWRhLCAxOTk5KSIsIm1hbnVhbE92ZXJyaWRlVGV4dCI6IiJ9LCJjaXRhdGlvbkl0ZW1zIjpbeyJpZCI6IjEwNTI1YTIwLWYxMDktMzg1My1hY2FiLTZlM2NkNTdlMTZkZCIsIml0ZW1EYXRhIjp7InR5cGUiOiJ3ZWJwYWdlIiwiaWQiOiIxMDUyNWEyMC1mMTA5LTM4NTMtYWNhYi02ZTNjZDU3ZTE2ZGQiLCJ0aXRsZSI6Ikd1aWRhbmNlIGRvY3VtZW50IGZvciBoZWF2eS1kdXR5IHZlaGljbGUgZ3JlZW5ob3VzZSBnYXMgZW1pc3Npb246IGNoYXB0ZXJzIEEgdG8gRSIsImF1dGhvciI6W3siZmFtaWx5IjoiR292ZXJubWVudCBvZiBDYW5hZGEiLCJnaXZlbiI6IiIsInBhcnNlLW5hbWVzIjpmYWxzZSwiZHJvcHBpbmctcGFydGljbGUiOiIiLCJub24tZHJvcHBpbmctcGFydGljbGUiOiIifV0sImNvbnRhaW5lci10aXRsZSI6IkNhbmFkYSIsImFjY2Vzc2VkIjp7ImRhdGUtcGFydHMiOltbMjAyNiwxLDI4XV19LCJVUkwiOiJodHRwczovL3d3dy5jYW5hZGEuY2EvZW4vZW52aXJvbm1lbnQtY2xpbWF0ZS1jaGFuZ2Uvc2VydmljZXMvY2FuYWRpYW4tZW52aXJvbm1lbnRhbC1wcm90ZWN0aW9uLWFjdC1yZWdpc3RyeS9wdWJsaWNhdGlvbnMvdmVoaWNsZS1lbWlzc2lvbi1yZWd1bGF0aW9ucy1ndWlkYW5jZS1kb2N1bWVudC9jaGFwdGVycy1hLWUuaHRtbCIsImlzc3VlZCI6eyJkYXRlLXBhcnRzIjpbWzE5OTldXX0sImNvbnRhaW5lci10aXRsZS1zaG9ydCI6IkNhbmFkYSAoVG9yKS4ifSwiaXNUZW1wb3JhcnkiOmZhbHNlfV19&quot;,&quot;citationItems&quot;:[{&quot;id&quot;:&quot;10525a20-f109-3853-acab-6e3cd57e16dd&quot;,&quot;itemData&quot;:{&quot;type&quot;:&quot;webpage&quot;,&quot;id&quot;:&quot;10525a20-f109-3853-acab-6e3cd57e16dd&quot;,&quot;title&quot;:&quot;Guidance document for heavy-duty vehicle greenhouse gas emission: chapters A to E&quot;,&quot;author&quot;:[{&quot;family&quot;:&quot;Government of Canada&quot;,&quot;given&quot;:&quot;&quot;,&quot;parse-names&quot;:false,&quot;dropping-particle&quot;:&quot;&quot;,&quot;non-dropping-particle&quot;:&quot;&quot;}],&quot;container-title&quot;:&quot;Canada&quot;,&quot;accessed&quot;:{&quot;date-parts&quot;:[[2026,1,28]]},&quot;URL&quot;:&quot;https://www.canada.ca/en/environment-climate-change/services/canadian-environmental-protection-act-registry/publications/vehicle-emission-regulations-guidance-document/chapters-a-e.html&quot;,&quot;issued&quot;:{&quot;date-parts&quot;:[[1999]]},&quot;container-title-short&quot;:&quot;Canada (Tor).&quot;},&quot;isTemporary&quot;:false}]},{&quot;citationID&quot;:&quot;MENDELEY_CITATION_d19f14ef-bbf9-4a00-94a2-07676d6d52ef&quot;,&quot;properties&quot;:{&quot;noteIndex&quot;:0},&quot;isEdited&quot;:false,&quot;manualOverride&quot;:{&quot;isManuallyOverridden&quot;:false,&quot;citeprocText&quot;:&quot;(NRCan, 2025)&quot;,&quot;manualOverrideText&quot;:&quot;&quot;},&quot;citationTag&quot;:&quot;MENDELEY_CITATION_v3_eyJjaXRhdGlvbklEIjoiTUVOREVMRVlfQ0lUQVRJT05fZDE5ZjE0ZWYtYmJmOS00YTAwLTk0YTItMDc2NzZkNmQ1MmVmIiwicHJvcGVydGllcyI6eyJub3RlSW5kZXgiOjB9LCJpc0VkaXRlZCI6ZmFsc2UsIm1hbnVhbE92ZXJyaWRlIjp7ImlzTWFudWFsbHlPdmVycmlkZGVuIjpmYWxzZSwiY2l0ZXByb2NUZXh0IjoiKE5SQ2FuLCAyMDI1KSIsIm1hbnVhbE92ZXJyaWRlVGV4dCI6IiJ9LCJjaXRhdGlvbkl0ZW1zIjpbeyJpZCI6IjFiMDY2ZjQ2LWZlNjYtMzBhYS04ZjBjLWNlZTllYTBmYTBkMSIsIml0ZW1EYXRhIjp7InR5cGUiOiJ3ZWJwYWdlIiwiaWQiOiIxYjA2NmY0Ni1mZTY2LTMwYWEtOGYwYy1jZWU5ZWEwZmEwZDEiLCJ0aXRsZSI6IlRyYW5zcG9ydGF0aW9uIFNlY3RvclxuQnJpdGlzaCBDb2x1bWJpYSBhbmQgVGVycml0b3JpZXNcblRhYmxlIDM3OiBUcnVjayBFeHBsYW5hdG9yeSBWYXJpYWJsZXMiLCJhdXRob3IiOlt7ImZhbWlseSI6Ik5SQ2FuIiwiZ2l2ZW4iOiIiLCJwYXJzZS1uYW1lcyI6ZmFsc2UsImRyb3BwaW5nLXBhcnRpY2xlIjoiIiwibm9uLWRyb3BwaW5nLXBhcnRpY2xlIjoiIn1dLCJjb250YWluZXItdGl0bGUiOiJDYW5hZGEiLCJhY2Nlc3NlZCI6eyJkYXRlLXBhcnRzIjpbWzIwMjUsMTIsMTZdXX0sIlVSTCI6Imh0dHBzOi8vb2VlLm5yY2FuLmdjLmNhL2NvcnBvcmF0ZS9zdGF0aXN0aWNzL25ldWQvZHBhL3Nob3dUYWJsZS5jZm0/dHlwZT1DUCZzZWN0b3I9dHJhbiZqdXJpcz1iY3QmeWVhcj0yMDIyJnJuPTM3JnBhZ2U9MCIsImlzc3VlZCI6eyJkYXRlLXBhcnRzIjpbWzIwMjVdXX0sImNvbnRhaW5lci10aXRsZS1zaG9ydCI6IkNhbmFkYSAoVG9yKS4ifSwiaXNUZW1wb3JhcnkiOmZhbHNlfV19&quot;,&quot;citationItems&quot;:[{&quot;id&quot;:&quot;1b066f46-fe66-30aa-8f0c-cee9ea0fa0d1&quot;,&quot;itemData&quot;:{&quot;type&quot;:&quot;webpage&quot;,&quot;id&quot;:&quot;1b066f46-fe66-30aa-8f0c-cee9ea0fa0d1&quot;,&quot;title&quot;:&quot;Transportation Sector\nBritish Columbia and Territories\nTable 37: Truck Explanatory Variables&quot;,&quot;author&quot;:[{&quot;family&quot;:&quot;NRCan&quot;,&quot;given&quot;:&quot;&quot;,&quot;parse-names&quot;:false,&quot;dropping-particle&quot;:&quot;&quot;,&quot;non-dropping-particle&quot;:&quot;&quot;}],&quot;container-title&quot;:&quot;Canada&quot;,&quot;accessed&quot;:{&quot;date-parts&quot;:[[2025,12,16]]},&quot;URL&quot;:&quot;https://oee.nrcan.gc.ca/corporate/statistics/neud/dpa/showTable.cfm?type=CP&amp;sector=tran&amp;juris=bct&amp;year=2022&amp;rn=37&amp;page=0&quot;,&quot;issued&quot;:{&quot;date-parts&quot;:[[2025]]},&quot;container-title-short&quot;:&quot;Canada (Tor).&quot;},&quot;isTemporary&quot;:false}]},{&quot;citationID&quot;:&quot;MENDELEY_CITATION_29e79bc1-4069-4fcd-8f3b-ee742c0d18fb&quot;,&quot;properties&quot;:{&quot;noteIndex&quot;:0},&quot;isEdited&quot;:false,&quot;manualOverride&quot;:{&quot;isManuallyOverridden&quot;:false,&quot;citeprocText&quot;:&quot;(Statistics Canada, 2009)&quot;,&quot;manualOverrideText&quot;:&quot;&quot;},&quot;citationTag&quot;:&quot;MENDELEY_CITATION_v3_eyJjaXRhdGlvbklEIjoiTUVOREVMRVlfQ0lUQVRJT05fMjllNzliYzEtNDA2OS00ZmNkLThmM2ItZWU3NDJjMGQxOGZi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quot;,&quot;citationItems&quot;:[{&quot;id&quot;:&quot;7cf2d333-c84e-3776-9c29-f1ec4af600d4&quot;,&quot;itemData&quot;:{&quot;type&quot;:&quot;webpage&quot;,&quot;id&quot;:&quot;7cf2d333-c84e-3776-9c29-f1ec4af600d4&quot;,&quot;title&quot;:&quot;Canadian Vehicle Survey: Annual&quot;,&quot;author&quot;:[{&quot;family&quot;:&quot;Statistics Canada&quot;,&quot;given&quot;:&quot;&quot;,&quot;parse-names&quot;:false,&quot;dropping-particle&quot;:&quot;&quot;,&quot;non-dropping-particle&quot;:&quot;&quot;}],&quot;container-title&quot;:&quot;Statistics Canada&quot;,&quot;accessed&quot;:{&quot;date-parts&quot;:[[2025,12,16]]},&quot;URL&quot;:&quot;https://www150.statcan.gc.ca/n1/en/catalogue/53-223-X&quot;,&quot;issued&quot;:{&quot;date-parts&quot;:[[2009]]},&quot;container-title-short&quot;:&quot;&quot;},&quot;isTemporary&quot;:false}]},{&quot;citationID&quot;:&quot;MENDELEY_CITATION_96b6c7e5-7bb1-4940-9882-9e1138669efa&quot;,&quot;properties&quot;:{&quot;noteIndex&quot;:0},&quot;isEdited&quot;:false,&quot;manualOverride&quot;:{&quot;isManuallyOverridden&quot;:false,&quot;citeprocText&quot;:&quot;(National Research Council, 2010)&quot;,&quot;manualOverrideText&quot;:&quot;&quot;},&quot;citationTag&quot;:&quot;MENDELEY_CITATION_v3_eyJjaXRhdGlvbklEIjoiTUVOREVMRVlfQ0lUQVRJT05fOTZiNmM3ZTUtN2JiMS00OTQwLTk4ODItOWUxMTM4NjY5ZWZh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quot;,&quot;citationItems&quot;:[{&quot;id&quot;:&quot;fc66e16f-410d-3526-b754-e81d8ad3f75d&quot;,&quot;itemData&quot;:{&quot;type&quot;:&quot;book&quot;,&quot;id&quot;:&quot;fc66e16f-410d-3526-b754-e81d8ad3f75d&quot;,&quot;title&quot;:&quot;Technologies and approaches to reducing the fuel consumption of medium- and heavy-duty vehicles&quot;,&quot;author&quot;:[{&quot;family&quot;:&quot;National Research Council&quot;,&quot;given&quot;:&quot;&quot;,&quot;parse-names&quot;:false,&quot;dropping-particle&quot;:&quot;&quot;,&quot;non-dropping-particle&quot;:&quot;&quot;}],&quot;container-title&quot;:&quot;Technologies and Approaches to Reducing the Fuel Consumption of Medium- and Heavy-Duty Vehicles&quot;,&quot;accessed&quot;:{&quot;date-parts&quot;:[[2025,12,16]]},&quot;DOI&quot;:&quot;10.17226/12845&quot;,&quot;ISBN&quot;:&quot;0309149827&quot;,&quot;issued&quot;:{&quot;date-parts&quot;:[[2010,8,30]]},&quot;publisher-place&quot;:&quot;Washington, DC&quot;,&quot;number-of-pages&quot;:&quot;1-250&quot;,&quot;abstract&quot;:&quot;Technologies and Approaches to Reducing the Fuel Consumption of Medium- and Heavy-Duty Vehicles evaluates various technologies and methods that could improve the fuel economy of medium- and heavy-duty vehicles, such as tractor-trailers, transit buses, and work trucks. The book also recommends approaches that federal agencies could use to regulate these vehicles' fuel consumption. Currently there are no fuel consumption standards for such vehicles, which account for about 26 percent of the transportation fuel used in the U.S. The miles-per-gallon measure used to regulate the fuel economy of passenger cars. is not appropriate for medium- and heavy-duty vehicles, which are designed above all to carry loads efficiently. Instead, any regulation of medium- and heavy-duty vehicles should use a metric that reflects the efficiency with which a vehicle moves goods or passengers, such as gallons per ton-mile, a unit that reflects the amount of fuel a vehicle would use to carry a ton of goods one mile. This is called load-specific fuel consumption (LSFC). The book estimates the improvements that various technologies could achieve over the next decade in seven vehicle types. For example, using advanced diesel engines in tractor-trailers could lower their fuel consumption by up to 20 percent by 2020, and improved aerodynamics could yield an 11 percent reduction. Hybrid powertrains could lower the fuel consumption of vehicles that stop frequently, such as garbage trucks and transit buses, by as much 35 percent in the same time frame.&quot;,&quot;publisher&quot;:&quot;National Academies Press&quot;,&quot;container-title-short&quot;:&quot;&quot;},&quot;isTemporary&quot;:false}]},{&quot;citationID&quot;:&quot;MENDELEY_CITATION_5fee3f8f-0970-44f0-9558-04c57508efe6&quot;,&quot;properties&quot;:{&quot;noteIndex&quot;:0},&quot;isEdited&quot;:false,&quot;manualOverride&quot;:{&quot;isManuallyOverridden&quot;:false,&quot;citeprocText&quot;:&quot;(Statistics Canada, 2009)&quot;,&quot;manualOverrideText&quot;:&quot;&quot;},&quot;citationTag&quot;:&quot;MENDELEY_CITATION_v3_eyJjaXRhdGlvbklEIjoiTUVOREVMRVlfQ0lUQVRJT05fNWZlZTNmOGYtMDk3MC00NGYwLTk1NTgtMDRjNTc1MDhlZmU2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quot;,&quot;citationItems&quot;:[{&quot;id&quot;:&quot;7cf2d333-c84e-3776-9c29-f1ec4af600d4&quot;,&quot;itemData&quot;:{&quot;type&quot;:&quot;webpage&quot;,&quot;id&quot;:&quot;7cf2d333-c84e-3776-9c29-f1ec4af600d4&quot;,&quot;title&quot;:&quot;Canadian Vehicle Survey: Annual&quot;,&quot;author&quot;:[{&quot;family&quot;:&quot;Statistics Canada&quot;,&quot;given&quot;:&quot;&quot;,&quot;parse-names&quot;:false,&quot;dropping-particle&quot;:&quot;&quot;,&quot;non-dropping-particle&quot;:&quot;&quot;}],&quot;container-title&quot;:&quot;Statistics Canada&quot;,&quot;accessed&quot;:{&quot;date-parts&quot;:[[2025,12,16]]},&quot;URL&quot;:&quot;https://www150.statcan.gc.ca/n1/en/catalogue/53-223-X&quot;,&quot;issued&quot;:{&quot;date-parts&quot;:[[2009]]},&quot;container-title-short&quot;:&quot;&quot;},&quot;isTemporary&quot;:false}]},{&quot;citationID&quot;:&quot;MENDELEY_CITATION_22a0427c-14b8-48b5-8677-24c738d171bd&quot;,&quot;properties&quot;:{&quot;noteIndex&quot;:0},&quot;isEdited&quot;:false,&quot;manualOverride&quot;:{&quot;isManuallyOverridden&quot;:false,&quot;citeprocText&quot;:&quot;(Government of Canada, 2025)&quot;,&quot;manualOverrideText&quot;:&quot;&quot;},&quot;citationTag&quot;:&quot;MENDELEY_CITATION_v3_eyJjaXRhdGlvbklEIjoiTUVOREVMRVlfQ0lUQVRJT05fMjJhMDQyN2MtMTRiOC00OGI1LTg2NzctMjRjNzM4ZDE3MWJkIiwicHJvcGVydGllcyI6eyJub3RlSW5kZXgiOjB9LCJpc0VkaXRlZCI6ZmFsc2UsIm1hbnVhbE92ZXJyaWRlIjp7ImlzTWFudWFsbHlPdmVycmlkZGVuIjpmYWxzZSwiY2l0ZXByb2NUZXh0IjoiKEdvdmVybm1lbnQgb2YgQ2FuYWRhLCAyMDI1KSIsIm1hbnVhbE92ZXJyaWRlVGV4dCI6IiJ9LCJjaXRhdGlvbkl0ZW1zIjpbeyJpZCI6ImUwOGU1YjVkLWI5MzAtMzU5MS1hMDdkLTljODZkNGIwZDA4YiIsIml0ZW1EYXRhIjp7InR5cGUiOiJ3ZWJwYWdlIiwiaWQiOiJlMDhlNWI1ZC1iOTMwLTM1OTEtYTA3ZC05Yzg2ZDRiMGQwOGIiLCJ0aXRsZSI6IlZlaGljbGUgcmVnaXN0cmF0aW9ucywgYnkgdHlwZSBvZiB2ZWhpY2xlIGFuZCBmdWVsIHR5cGUiLCJhdXRob3IiOlt7ImZhbWlseSI6IkdvdmVybm1lbnQgb2YgQ2FuYWRhIiwiZ2l2ZW4iOiIiLCJwYXJzZS1uYW1lcyI6ZmFsc2UsImRyb3BwaW5nLXBhcnRpY2xlIjoiIiwibm9uLWRyb3BwaW5nLXBhcnRpY2xlIjoiIn1dLCJjb250YWluZXItdGl0bGUiOiJTdGF0aXN0aWNzIENhbmFkYSIsImFjY2Vzc2VkIjp7ImRhdGUtcGFydHMiOltbMjAyNSwxMiwxNl1dfSwiVVJMIjoiaHR0cHM6Ly9vcGVuLmNhbmFkYS5jYS9kYXRhL2VuL2RhdGFzZXQvYTllNDBmMzAtMzIyOS00ZmI3LTgxMDUtODNlNzUxYzg0OGQ0IiwiaXNzdWVkIjp7ImRhdGUtcGFydHMiOltbMjAyNSwxMCwxN11dfSwiY29udGFpbmVyLXRpdGxlLXNob3J0IjoiIn0sImlzVGVtcG9yYXJ5IjpmYWxzZX1dfQ==&quot;,&quot;citationItems&quot;:[{&quot;id&quot;:&quot;e08e5b5d-b930-3591-a07d-9c86d4b0d08b&quot;,&quot;itemData&quot;:{&quot;type&quot;:&quot;webpage&quot;,&quot;id&quot;:&quot;e08e5b5d-b930-3591-a07d-9c86d4b0d08b&quot;,&quot;title&quot;:&quot;Vehicle registrations, by type of vehicle and fuel type&quot;,&quot;author&quot;:[{&quot;family&quot;:&quot;Government of Canada&quot;,&quot;given&quot;:&quot;&quot;,&quot;parse-names&quot;:false,&quot;dropping-particle&quot;:&quot;&quot;,&quot;non-dropping-particle&quot;:&quot;&quot;}],&quot;container-title&quot;:&quot;Statistics Canada&quot;,&quot;accessed&quot;:{&quot;date-parts&quot;:[[2025,12,16]]},&quot;URL&quot;:&quot;https://open.canada.ca/data/en/dataset/a9e40f30-3229-4fb7-8105-83e751c848d4&quot;,&quot;issued&quot;:{&quot;date-parts&quot;:[[2025,10,17]]},&quot;container-title-short&quot;:&quot;&quot;},&quot;isTemporary&quot;:false}]},{&quot;citationID&quot;:&quot;MENDELEY_CITATION_775b1267-b107-4e35-ad76-5473a0addd58&quot;,&quot;properties&quot;:{&quot;noteIndex&quot;:0,&quot;mode&quot;:&quot;composite&quot;},&quot;isEdited&quot;:false,&quot;manualOverride&quot;:{&quot;isManuallyOverridden&quot;:false,&quot;citeprocText&quot;:&quot;Redick et al. (2025)&quot;,&quot;manualOverrideText&quot;:&quot;&quot;},&quot;citationTag&quot;:&quot;MENDELEY_CITATION_v3_eyJjaXRhdGlvbklEIjoiTUVOREVMRVlfQ0lUQVRJT05fNzc1YjEyNjctYjEwNy00ZTM1LWFkNzYtNTQ3M2EwYWRkZDU4IiwicHJvcGVydGllcyI6eyJub3RlSW5kZXgiOjAsIm1vZGUiOiJjb21wb3NpdGUifSwiaXNFZGl0ZWQiOmZhbHNlLCJtYW51YWxPdmVycmlkZSI6eyJpc01hbnVhbGx5T3ZlcnJpZGRlbiI6ZmFsc2UsImNpdGVwcm9jVGV4dCI6IlJlZGljayBldCBhbC4gKDIwMjUpIiwibWFudWFsT3ZlcnJpZGVUZXh0IjoiIn0sImNpdGF0aW9uSXRlbXMiOlt7ImRpc3BsYXlBcyI6ImNvbXBvc2l0ZSIsImxhYmVsIjoicGFnZSIsImlkIjoiMWZhMTRkMjAtNWVlNy0zMWViLTkwMTYtN2Y1YzY4NzFjYTRlIiwiaXRlbURhdGEiOnsidHlwZSI6ImFydGljbGUtam91cm5hbCIsImlkIjoiMWZhMTRkMjAtNWVlNy0zMWViLTkwMTYtN2Y1YzY4NzFjYTRlIiwidGl0bGUiOiJOZXQtemVybyB0cmFuc2l0aW9uIG1vZGVsIG9mIEFsYmVydGHigJlzIGhlYXZ5LWR1dHkgdHJ1Y2tpbmcgc2VjdG9yIiwiYXV0aG9yIjpbeyJmYW1pbHkiOiJSZWRpY2siLCJnaXZlbiI6IlphY2hhcnkiLCJwYXJzZS1uYW1lcyI6ZmFsc2UsImRyb3BwaW5nLXBhcnRpY2xlIjoiIiwibm9uLWRyb3BwaW5nLXBhcnRpY2xlIjoiIn0seyJmYW1pbHkiOiJMYXl6ZWxsIiwiZ2l2ZW4iOiJEYXZpZCIsInBhcnNlLW5hbWVzIjpmYWxzZSwiZHJvcHBpbmctcGFydGljbGUiOiIiLCJub24tZHJvcHBpbmctcGFydGljbGUiOiIifSx7ImZhbWlseSI6IkJhcnJvcyIsImdpdmVuIjoiQWxleGFuZHJlIiwicGFyc2UtbmFtZXMiOmZhbHNlLCJkcm9wcGluZy1wYXJ0aWNsZSI6IiIsIm5vbi1kcm9wcGluZy1wYXJ0aWNsZSI6ImRlIn1dLCJjb250YWluZXItdGl0bGUiOiJUcmFuc3BvcnRhdGlvbiBSZXNlYXJjaCBQYXJ0IEQ6IFRyYW5zcG9ydCBhbmQgRW52aXJvbm1lbnQiLCJjb250YWluZXItdGl0bGUtc2hvcnQiOiJUcmFuc3AuIFJlcy4gRCBUcmFuc3AuIEVudmlyb24uIiwiYWNjZXNzZWQiOnsiZGF0ZS1wYXJ0cyI6W1syMDI1LDEyLDE2XV19LCJET0kiOiIxMC4xMDE2L0ouVFJELjIwMjUuMTA0NjEyIiwiSVNTTiI6IjEzNjEtOTIwOSIsIlVSTCI6Imh0dHBzOi8vd3d3LnNjaWVuY2VkaXJlY3QuY29tL3NjaWVuY2UvYXJ0aWNsZS9waWkvUzEzNjE5MjA5MjUwMDAyMjciLCJpc3N1ZWQiOnsiZGF0ZS1wYXJ0cyI6W1syMDI1LDMsMV1dfSwicGFnZSI6IjEwNDYxMiIsImFic3RyYWN0IjoiQXMgcGFydCBvZiBDYW5hZGEncyBjb21taXRtZW50IHRvIG5ldC16ZXJvIGdyZWVuaG91c2UgZ2FzIChHSEcpIGVtaXNzaW9ucyBieSAyMDUwLCBDYW5hZGEgaGFzIHNldCBhIHplcm8tZW1pc3Npb24gdmVoaWNsZSB0YXJnZXQgb2YgMzUlIG9mIG5ldyBoZWF2eS1kdXR5IChDbGFzcyA4LCAxNSsgdCBncm9zcyB2ZWhpY2xlIHdlaWdodCkgdHJ1Y2sgc2FsZXMgYnkgMjAzMCBhbmQgbmVhciAxMDAlIGJ5IDIwNDAuIFRvIGFzc2VzcyB0aGUgaW1wbGljYXRpb25zIG9mIHRoZXNlIHRhcmdldHMsIGEgc3RvY2sgYW5kIGZsb3cgbW9kZWwgd2FzIGNvbWJpbmVkIHdpdGggYSB2ZWhpY2xlLWtpbG9tZXRyZSB0cmF2ZWxsZWQgbW9kZWwgdG8gcXVhbnRpZnkgdGhlIGNoYW5nZXMgcmVxdWlyZWQgdG8gdHJhbnNpdGlvbiBmcm9tIGRpZXNlbCB2ZWhpY2xlcyB0byBiYXR0ZXJ5IGVsZWN0cmljIChCRVYpIGFuZCBmdWVsIGNlbGwgZWxlY3RyaWMgdmVoaWNsZXMgKEZDRVYpIGluIHRoZSBwcm92aW5jZSBvZiBBbGJlcnRhLiBHaXZlbiB0aGUgQkVWIGFuZCBGQ0VWIHZlaGljbGVzIGFuZCB0aGUgc3VwcG9ydGluZyBpbmZyYXN0cnVjdHVyZSB0aGF0IGFyZSBhdmFpbGFibGUgdG9kYXksIHRoZSAzNSUtYnktMjAzMCB0YXJnZXQgd2FzIGFzc2Vzc2VkIHRvIG5vdCBiZSBhY2hpZXZhYmxlLiBIb3dldmVyLCBhIHRhcmdldCBvZiA5NSUgb2YgbmV3IHZlaGljbGVzIHNhbGVzIGJ5IDIwNDAgY291bGQgYmUgYWNoaWV2ZWQgaWYgd29yayBiZWdhbiBpbW1lZGlhdGVseSB0byBkZXNpZ24gYW5kIGJ1aWxkIHRoZSBuZWNlc3NhcnkgaW5mcmFzdHJ1Y3R1cmUsIGVzcGVjaWFsbHkgaW4gcHJvdmlkaW5nIGNvc3QtZWZmZWN0aXZlLCBsb3cgR0hHIGh5ZHJvZ2VuIGFsb25nIGNyaXRpY2FsIGNvcnJpZG9ycyB0byBzdXBwb3J0IGxvbmcgaGF1bCB0cmFuc3BvcnQuIiwicHVibGlzaGVyIjoiUGVyZ2Ftb24iLCJ2b2x1bWUiOiIxNDAifSwiaXNUZW1wb3JhcnkiOmZhbHNlLCJzdXBwcmVzcy1hdXRob3IiOmZhbHNlLCJjb21wb3NpdGUiOnRydWUsImF1dGhvci1vbmx5IjpmYWxzZX1dfQ==&quot;,&quot;citationItems&quot;:[{&quot;displayAs&quot;:&quot;composite&quot;,&quot;label&quot;:&quot;page&quot;,&quot;id&quot;:&quot;1fa14d20-5ee7-31eb-9016-7f5c6871ca4e&quot;,&quot;itemData&quot;:{&quot;type&quot;:&quot;article-journal&quot;,&quot;id&quot;:&quot;1fa14d20-5ee7-31eb-9016-7f5c6871ca4e&quot;,&quot;title&quot;:&quot;Net-zero transition model of Alberta’s heavy-duty trucking sector&quot;,&quot;author&quot;:[{&quot;family&quot;:&quot;Redick&quot;,&quot;given&quot;:&quot;Zachary&quot;,&quot;parse-names&quot;:false,&quot;dropping-particle&quot;:&quot;&quot;,&quot;non-dropping-particle&quot;:&quot;&quot;},{&quot;family&quot;:&quot;Layzell&quot;,&quot;given&quot;:&quot;David&quot;,&quot;parse-names&quot;:false,&quot;dropping-particle&quot;:&quot;&quot;,&quot;non-dropping-particle&quot;:&quot;&quot;},{&quot;family&quot;:&quot;Barros&quot;,&quot;given&quot;:&quot;Alexandre&quot;,&quot;parse-names&quot;:false,&quot;dropping-particle&quot;:&quot;&quot;,&quot;non-dropping-particle&quot;:&quot;de&quot;}],&quot;container-title&quot;:&quot;Transportation Research Part D: Transport and Environment&quot;,&quot;container-title-short&quot;:&quot;Transp. Res. D Transp. Environ.&quot;,&quot;accessed&quot;:{&quot;date-parts&quot;:[[2025,12,16]]},&quot;DOI&quot;:&quot;10.1016/J.TRD.2025.104612&quot;,&quot;ISSN&quot;:&quot;1361-9209&quot;,&quot;URL&quot;:&quot;https://www.sciencedirect.com/science/article/pii/S1361920925000227&quot;,&quot;issued&quot;:{&quot;date-parts&quot;:[[2025,3,1]]},&quot;page&quot;:&quot;104612&quot;,&quot;abstract&quot;:&quot;As part of Canada's commitment to net-zero greenhouse gas (GHG) emissions by 2050, Canada has set a zero-emission vehicle target of 35% of new heavy-duty (Class 8, 15+ t gross vehicle weight) truck sales by 2030 and near 100% by 2040. To assess the implications of these targets, a stock and flow model was combined with a vehicle-kilometre travelled model to quantify the changes required to transition from diesel vehicles to battery electric (BEV) and fuel cell electric vehicles (FCEV) in the province of Alberta. Given the BEV and FCEV vehicles and the supporting infrastructure that are available today, the 35%-by-2030 target was assessed to not be achievable. However, a target of 95% of new vehicles sales by 2040 could be achieved if work began immediately to design and build the necessary infrastructure, especially in providing cost-effective, low GHG hydrogen along critical corridors to support long haul transport.&quot;,&quot;publisher&quot;:&quot;Pergamon&quot;,&quot;volume&quot;:&quot;140&quot;},&quot;isTemporary&quot;:false,&quot;suppress-author&quot;:false,&quot;composite&quot;:true,&quot;author-only&quot;:false}]},{&quot;citationID&quot;:&quot;MENDELEY_CITATION_1ea4a0ea-ca3a-4481-ae19-98b31f44a5d3&quot;,&quot;properties&quot;:{&quot;noteIndex&quot;:0},&quot;isEdited&quot;:false,&quot;manualOverride&quot;:{&quot;isManuallyOverridden&quot;:false,&quot;citeprocText&quot;:&quot;(NREL, 2026)&quot;,&quot;manualOverrideText&quot;:&quot;&quot;},&quot;citationTag&quot;:&quot;MENDELEY_CITATION_v3_eyJjaXRhdGlvbklEIjoiTUVOREVMRVlfQ0lUQVRJT05fMWVhNGEwZWEtY2EzYS00NDgxLWFlMTktOThiMzFmNDRhNWQzIiwicHJvcGVydGllcyI6eyJub3RlSW5kZXgiOjB9LCJpc0VkaXRlZCI6ZmFsc2UsIm1hbnVhbE92ZXJyaWRlIjp7ImlzTWFudWFsbHlPdmVycmlkZGVuIjpmYWxzZSwiY2l0ZXByb2NUZXh0IjoiKE5SRUwsIDIwMjYpIiwibWFudWFsT3ZlcnJpZGVUZXh0IjoiIn0sImNpdGF0aW9uSXRlbXMiOlt7ImlkIjoiZDczNTdjNzktY2FhNy0zZmQ5LWJiYTItN2RhMzc5MTQ1MjBlIiwiaXRlbURhdGEiOnsidHlwZSI6IndlYnBhZ2UiLCJpZCI6ImQ3MzU3Yzc5LWNhYTctM2ZkOS1iYmEyLTdkYTM3OTE0NTIwZSIsInRpdGxlIjoiRHJpdmVDQVQ6IERyaXZlIEN5Y2xlIEFuYWx5c2lzIFRvb2wiLCJhdXRob3IiOlt7ImZhbWlseSI6Ik5SRUwiLCJnaXZlbiI6IiIsInBhcnNlLW5hbWVzIjpmYWxzZSwiZHJvcHBpbmctcGFydGljbGUiOiIiLCJub24tZHJvcHBpbmctcGFydGljbGUiOiIifV0sImFjY2Vzc2VkIjp7ImRhdGUtcGFydHMiOltbMjAyNiwxLDI2XV19LCJVUkwiOiJodHRwczovL3d3dy5ucmVsLmdvdi90cmFuc3BvcnRhdGlvbi9kcml2ZS1jeWNsZS10b29sIiwiaXNzdWVkIjp7ImRhdGUtcGFydHMiOltbMjAyNl1dfSwiY29udGFpbmVyLXRpdGxlLXNob3J0IjoiIn0sImlzVGVtcG9yYXJ5IjpmYWxzZX1dfQ==&quot;,&quot;citationItems&quot;:[{&quot;id&quot;:&quot;d7357c79-caa7-3fd9-bba2-7da37914520e&quot;,&quot;itemData&quot;:{&quot;type&quot;:&quot;webpage&quot;,&quot;id&quot;:&quot;d7357c79-caa7-3fd9-bba2-7da37914520e&quot;,&quot;title&quot;:&quot;DriveCAT: Drive Cycle Analysis Tool&quot;,&quot;author&quot;:[{&quot;family&quot;:&quot;NREL&quot;,&quot;given&quot;:&quot;&quot;,&quot;parse-names&quot;:false,&quot;dropping-particle&quot;:&quot;&quot;,&quot;non-dropping-particle&quot;:&quot;&quot;}],&quot;accessed&quot;:{&quot;date-parts&quot;:[[2026,1,26]]},&quot;URL&quot;:&quot;https://www.nrel.gov/transportation/drive-cycle-tool&quot;,&quot;issued&quot;:{&quot;date-parts&quot;:[[2026]]},&quot;container-title-short&quot;:&quot;&quot;},&quot;isTemporary&quot;:false}]},{&quot;citationID&quot;:&quot;MENDELEY_CITATION_e7c9e1ee-886e-4d1d-9595-a0cbb13bc67f&quot;,&quot;properties&quot;:{&quot;noteIndex&quot;:0},&quot;isEdited&quot;:false,&quot;manualOverride&quot;:{&quot;isManuallyOverridden&quot;:false,&quot;citeprocText&quot;:&quot;(Redick et al., 2025)&quot;,&quot;manualOverrideText&quot;:&quot;&quot;},&quot;citationTag&quot;:&quot;MENDELEY_CITATION_v3_eyJjaXRhdGlvbklEIjoiTUVOREVMRVlfQ0lUQVRJT05fZTdjOWUxZWUtODg2ZS00ZDFkLTk1OTUtYTBjYmIxM2JjNjdmIiwicHJvcGVydGllcyI6eyJub3RlSW5kZXgiOjB9LCJpc0VkaXRlZCI6ZmFsc2UsIm1hbnVhbE92ZXJyaWRlIjp7ImlzTWFudWFsbHlPdmVycmlkZGVuIjpmYWxzZSwiY2l0ZXByb2NUZXh0IjoiKFJlZGljayBldCBhbC4sIDIwMjUpIiwibWFudWFsT3ZlcnJpZGVUZXh0IjoiIn0sImNpdGF0aW9uSXRlbXMiOlt7ImlkIjoiMWZhMTRkMjAtNWVlNy0zMWViLTkwMTYtN2Y1YzY4NzFjYTRlIiwiaXRlbURhdGEiOnsidHlwZSI6ImFydGljbGUtam91cm5hbCIsImlkIjoiMWZhMTRkMjAtNWVlNy0zMWViLTkwMTYtN2Y1YzY4NzFjYTRlIiwidGl0bGUiOiJOZXQtemVybyB0cmFuc2l0aW9uIG1vZGVsIG9mIEFsYmVydGHigJlzIGhlYXZ5LWR1dHkgdHJ1Y2tpbmcgc2VjdG9yIiwiYXV0aG9yIjpbeyJmYW1pbHkiOiJSZWRpY2siLCJnaXZlbiI6IlphY2hhcnkiLCJwYXJzZS1uYW1lcyI6ZmFsc2UsImRyb3BwaW5nLXBhcnRpY2xlIjoiIiwibm9uLWRyb3BwaW5nLXBhcnRpY2xlIjoiIn0seyJmYW1pbHkiOiJMYXl6ZWxsIiwiZ2l2ZW4iOiJEYXZpZCIsInBhcnNlLW5hbWVzIjpmYWxzZSwiZHJvcHBpbmctcGFydGljbGUiOiIiLCJub24tZHJvcHBpbmctcGFydGljbGUiOiIifSx7ImZhbWlseSI6IkJhcnJvcyIsImdpdmVuIjoiQWxleGFuZHJlIiwicGFyc2UtbmFtZXMiOmZhbHNlLCJkcm9wcGluZy1wYXJ0aWNsZSI6IiIsIm5vbi1kcm9wcGluZy1wYXJ0aWNsZSI6ImRlIn1dLCJjb250YWluZXItdGl0bGUiOiJUcmFuc3BvcnRhdGlvbiBSZXNlYXJjaCBQYXJ0IEQ6IFRyYW5zcG9ydCBhbmQgRW52aXJvbm1lbnQiLCJjb250YWluZXItdGl0bGUtc2hvcnQiOiJUcmFuc3AuIFJlcy4gRCBUcmFuc3AuIEVudmlyb24uIiwiYWNjZXNzZWQiOnsiZGF0ZS1wYXJ0cyI6W1syMDI1LDEyLDE2XV19LCJET0kiOiIxMC4xMDE2L0ouVFJELjIwMjUuMTA0NjEyIiwiSVNTTiI6IjEzNjEtOTIwOSIsIlVSTCI6Imh0dHBzOi8vd3d3LnNjaWVuY2VkaXJlY3QuY29tL3NjaWVuY2UvYXJ0aWNsZS9waWkvUzEzNjE5MjA5MjUwMDAyMjciLCJpc3N1ZWQiOnsiZGF0ZS1wYXJ0cyI6W1syMDI1LDMsMV1dfSwicGFnZSI6IjEwNDYxMiIsImFic3RyYWN0IjoiQXMgcGFydCBvZiBDYW5hZGEncyBjb21taXRtZW50IHRvIG5ldC16ZXJvIGdyZWVuaG91c2UgZ2FzIChHSEcpIGVtaXNzaW9ucyBieSAyMDUwLCBDYW5hZGEgaGFzIHNldCBhIHplcm8tZW1pc3Npb24gdmVoaWNsZSB0YXJnZXQgb2YgMzUlIG9mIG5ldyBoZWF2eS1kdXR5IChDbGFzcyA4LCAxNSsgdCBncm9zcyB2ZWhpY2xlIHdlaWdodCkgdHJ1Y2sgc2FsZXMgYnkgMjAzMCBhbmQgbmVhciAxMDAlIGJ5IDIwNDAuIFRvIGFzc2VzcyB0aGUgaW1wbGljYXRpb25zIG9mIHRoZXNlIHRhcmdldHMsIGEgc3RvY2sgYW5kIGZsb3cgbW9kZWwgd2FzIGNvbWJpbmVkIHdpdGggYSB2ZWhpY2xlLWtpbG9tZXRyZSB0cmF2ZWxsZWQgbW9kZWwgdG8gcXVhbnRpZnkgdGhlIGNoYW5nZXMgcmVxdWlyZWQgdG8gdHJhbnNpdGlvbiBmcm9tIGRpZXNlbCB2ZWhpY2xlcyB0byBiYXR0ZXJ5IGVsZWN0cmljIChCRVYpIGFuZCBmdWVsIGNlbGwgZWxlY3RyaWMgdmVoaWNsZXMgKEZDRVYpIGluIHRoZSBwcm92aW5jZSBvZiBBbGJlcnRhLiBHaXZlbiB0aGUgQkVWIGFuZCBGQ0VWIHZlaGljbGVzIGFuZCB0aGUgc3VwcG9ydGluZyBpbmZyYXN0cnVjdHVyZSB0aGF0IGFyZSBhdmFpbGFibGUgdG9kYXksIHRoZSAzNSUtYnktMjAzMCB0YXJnZXQgd2FzIGFzc2Vzc2VkIHRvIG5vdCBiZSBhY2hpZXZhYmxlLiBIb3dldmVyLCBhIHRhcmdldCBvZiA5NSUgb2YgbmV3IHZlaGljbGVzIHNhbGVzIGJ5IDIwNDAgY291bGQgYmUgYWNoaWV2ZWQgaWYgd29yayBiZWdhbiBpbW1lZGlhdGVseSB0byBkZXNpZ24gYW5kIGJ1aWxkIHRoZSBuZWNlc3NhcnkgaW5mcmFzdHJ1Y3R1cmUsIGVzcGVjaWFsbHkgaW4gcHJvdmlkaW5nIGNvc3QtZWZmZWN0aXZlLCBsb3cgR0hHIGh5ZHJvZ2VuIGFsb25nIGNyaXRpY2FsIGNvcnJpZG9ycyB0byBzdXBwb3J0IGxvbmcgaGF1bCB0cmFuc3BvcnQuIiwicHVibGlzaGVyIjoiUGVyZ2Ftb24iLCJ2b2x1bWUiOiIxNDAifSwiaXNUZW1wb3JhcnkiOmZhbHNlfV19&quot;,&quot;citationItems&quot;:[{&quot;id&quot;:&quot;1fa14d20-5ee7-31eb-9016-7f5c6871ca4e&quot;,&quot;itemData&quot;:{&quot;type&quot;:&quot;article-journal&quot;,&quot;id&quot;:&quot;1fa14d20-5ee7-31eb-9016-7f5c6871ca4e&quot;,&quot;title&quot;:&quot;Net-zero transition model of Alberta’s heavy-duty trucking sector&quot;,&quot;author&quot;:[{&quot;family&quot;:&quot;Redick&quot;,&quot;given&quot;:&quot;Zachary&quot;,&quot;parse-names&quot;:false,&quot;dropping-particle&quot;:&quot;&quot;,&quot;non-dropping-particle&quot;:&quot;&quot;},{&quot;family&quot;:&quot;Layzell&quot;,&quot;given&quot;:&quot;David&quot;,&quot;parse-names&quot;:false,&quot;dropping-particle&quot;:&quot;&quot;,&quot;non-dropping-particle&quot;:&quot;&quot;},{&quot;family&quot;:&quot;Barros&quot;,&quot;given&quot;:&quot;Alexandre&quot;,&quot;parse-names&quot;:false,&quot;dropping-particle&quot;:&quot;&quot;,&quot;non-dropping-particle&quot;:&quot;de&quot;}],&quot;container-title&quot;:&quot;Transportation Research Part D: Transport and Environment&quot;,&quot;container-title-short&quot;:&quot;Transp. Res. D Transp. Environ.&quot;,&quot;accessed&quot;:{&quot;date-parts&quot;:[[2025,12,16]]},&quot;DOI&quot;:&quot;10.1016/J.TRD.2025.104612&quot;,&quot;ISSN&quot;:&quot;1361-9209&quot;,&quot;URL&quot;:&quot;https://www.sciencedirect.com/science/article/pii/S1361920925000227&quot;,&quot;issued&quot;:{&quot;date-parts&quot;:[[2025,3,1]]},&quot;page&quot;:&quot;104612&quot;,&quot;abstract&quot;:&quot;As part of Canada's commitment to net-zero greenhouse gas (GHG) emissions by 2050, Canada has set a zero-emission vehicle target of 35% of new heavy-duty (Class 8, 15+ t gross vehicle weight) truck sales by 2030 and near 100% by 2040. To assess the implications of these targets, a stock and flow model was combined with a vehicle-kilometre travelled model to quantify the changes required to transition from diesel vehicles to battery electric (BEV) and fuel cell electric vehicles (FCEV) in the province of Alberta. Given the BEV and FCEV vehicles and the supporting infrastructure that are available today, the 35%-by-2030 target was assessed to not be achievable. However, a target of 95% of new vehicles sales by 2040 could be achieved if work began immediately to design and build the necessary infrastructure, especially in providing cost-effective, low GHG hydrogen along critical corridors to support long haul transport.&quot;,&quot;publisher&quot;:&quot;Pergamon&quot;,&quot;volume&quot;:&quot;140&quot;},&quot;isTemporary&quot;:false}]},{&quot;citationID&quot;:&quot;MENDELEY_CITATION_4d4e22d0-7360-47ce-a033-ada97cc81448&quot;,&quot;properties&quot;:{&quot;noteIndex&quot;:0},&quot;isEdited&quot;:false,&quot;manualOverride&quot;:{&quot;isManuallyOverridden&quot;:false,&quot;citeprocText&quot;:&quot;(Government of B.C., 2019)&quot;,&quot;manualOverrideText&quot;:&quot;&quot;},&quot;citationTag&quot;:&quot;MENDELEY_CITATION_v3_eyJjaXRhdGlvbklEIjoiTUVOREVMRVlfQ0lUQVRJT05fNGQ0ZTIyZDAtNzM2MC00N2NlLWEwMzMtYWRhOTdjYzgxNDQ4IiwicHJvcGVydGllcyI6eyJub3RlSW5kZXgiOjB9LCJpc0VkaXRlZCI6ZmFsc2UsIm1hbnVhbE92ZXJyaWRlIjp7ImlzTWFudWFsbHlPdmVycmlkZGVuIjpmYWxzZSwiY2l0ZXByb2NUZXh0IjoiKEdvdmVybm1lbnQgb2YgQi5DLiwgMjAxOSkiLCJtYW51YWxPdmVycmlkZVRleHQiOiIifSwiY2l0YXRpb25JdGVtcyI6W3siaWQiOiI1YWE2ZGEyNi00YjExLTM2NTgtYWVmZC05OTQ3OTQ1MGU5MmUiLCJpdGVtRGF0YSI6eyJ0eXBlIjoid2VicGFnZSIsImlkIjoiNWFhNmRhMjYtNGIxMS0zNjU4LWFlZmQtOTk0Nzk0NTBlOTJlIiwidGl0bGUiOiJFbGV2YXRpb25zIG9mIE1ham9yIFN1bW1pdHMgJiBQYXNzZXMgb24gQi5DLiBIaWdod2F5cyAtIFByb3ZpbmNlIG9mIEJyaXRpc2ggQ29sdW1iaWEiLCJhdXRob3IiOlt7ImZhbWlseSI6IkdvdmVybm1lbnQgb2YgQi5DLiIsImdpdmVuIjoiIiwicGFyc2UtbmFtZXMiOmZhbHNlLCJkcm9wcGluZy1wYXJ0aWNsZSI6IiIsIm5vbi1kcm9wcGluZy1wYXJ0aWNsZSI6IiJ9XSwiYWNjZXNzZWQiOnsiZGF0ZS1wYXJ0cyI6W1syMDI2LDEsMjZdXX0sIlVSTCI6Imh0dHBzOi8vd3d3Mi5nb3YuYmMuY2EvZ292L2NvbnRlbnQvdHJhbnNwb3J0YXRpb24vZHJpdmluZy1hbmQtY3ljbGluZy90cmF2ZWxsZXItaW5mb3JtYXRpb24vcm91dGVzLWFuZC1kcml2aW5nLWNvbmRpdGlvbnMvZWxldmF0aW9ucyIsImlzc3VlZCI6eyJkYXRlLXBhcnRzIjpbWzIwMTksOCwxMl1dfSwiY29udGFpbmVyLXRpdGxlLXNob3J0IjoiIn0sImlzVGVtcG9yYXJ5IjpmYWxzZX1dfQ==&quot;,&quot;citationItems&quot;:[{&quot;id&quot;:&quot;5aa6da26-4b11-3658-aefd-99479450e92e&quot;,&quot;itemData&quot;:{&quot;type&quot;:&quot;webpage&quot;,&quot;id&quot;:&quot;5aa6da26-4b11-3658-aefd-99479450e92e&quot;,&quot;title&quot;:&quot;Elevations of Major Summits &amp; Passes on B.C. Highways - Province of British Columbia&quot;,&quot;author&quot;:[{&quot;family&quot;:&quot;Government of B.C.&quot;,&quot;given&quot;:&quot;&quot;,&quot;parse-names&quot;:false,&quot;dropping-particle&quot;:&quot;&quot;,&quot;non-dropping-particle&quot;:&quot;&quot;}],&quot;accessed&quot;:{&quot;date-parts&quot;:[[2026,1,26]]},&quot;URL&quot;:&quot;https://www2.gov.bc.ca/gov/content/transportation/driving-and-cycling/traveller-information/routes-and-driving-conditions/elevations&quot;,&quot;issued&quot;:{&quot;date-parts&quot;:[[2019,8,12]]},&quot;container-title-short&quot;:&quot;&quot;},&quot;isTemporary&quot;:false}]},{&quot;citationID&quot;:&quot;MENDELEY_CITATION_1177815d-2b3b-40a6-9280-32f2777d05c8&quot;,&quot;properties&quot;:{&quot;noteIndex&quot;:0},&quot;isEdited&quot;:false,&quot;manualOverride&quot;:{&quot;isManuallyOverridden&quot;:false,&quot;citeprocText&quot;:&quot;(ECCC, 2025b)&quot;,&quot;manualOverrideText&quot;:&quot;&quot;},&quot;citationTag&quot;:&quot;MENDELEY_CITATION_v3_eyJjaXRhdGlvbklEIjoiTUVOREVMRVlfQ0lUQVRJT05fMTE3NzgxNWQtMmIzYi00MGE2LTkyODAtMzJmMjc3N2QwNWM4IiwicHJvcGVydGllcyI6eyJub3RlSW5kZXgiOjB9LCJpc0VkaXRlZCI6ZmFsc2UsIm1hbnVhbE92ZXJyaWRlIjp7ImlzTWFudWFsbHlPdmVycmlkZGVuIjpmYWxzZSwiY2l0ZXByb2NUZXh0IjoiKEVDQ0MsIDIwMjViKSIsIm1hbnVhbE92ZXJyaWRlVGV4dCI6IiJ9LCJjaXRhdGlvbkl0ZW1zIjpbeyJpZCI6ImE1NGEzNDU3LTIxYjEtMzg5ZC1hNGUzLTA3ZjA5NjQwMTM2NiIsIml0ZW1EYXRhIjp7InR5cGUiOiJ3ZWJwYWdlIiwiaWQiOiJhNTRhMzQ1Ny0yMWIxLTM4OWQtYTRlMy0wN2YwOTY0MDEzNjYiLCJ0aXRsZSI6IkNhbmFkaWFuIENsaW1hdGUgTm9ybWFscyAxOTkxLTIwMjAgRGF0YSIsImF1dGhvciI6W3siZmFtaWx5IjoiRUNDQyIsImdpdmVuIjoiIiwicGFyc2UtbmFtZXMiOmZhbHNlLCJkcm9wcGluZy1wYXJ0aWNsZSI6IiIsIm5vbi1kcm9wcGluZy1wYXJ0aWNsZSI6IiJ9XSwiYWNjZXNzZWQiOnsiZGF0ZS1wYXJ0cyI6W1syMDI2LDEsMjZdXX0sIlVSTCI6Imh0dHBzOi8vY2xpbWF0ZS53ZWF0aGVyLmdjLmNhL2NsaW1hdGVfbm9ybWFscy8iLCJpc3N1ZWQiOnsiZGF0ZS1wYXJ0cyI6W1syMDI1LDEwLDE1XV19LCJjb250YWluZXItdGl0bGUtc2hvcnQiOiIifSwiaXNUZW1wb3JhcnkiOmZhbHNlfV19&quot;,&quot;citationItems&quot;:[{&quot;id&quot;:&quot;a54a3457-21b1-389d-a4e3-07f096401366&quot;,&quot;itemData&quot;:{&quot;type&quot;:&quot;webpage&quot;,&quot;id&quot;:&quot;a54a3457-21b1-389d-a4e3-07f096401366&quot;,&quot;title&quot;:&quot;Canadian Climate Normals 1991-2020 Data&quot;,&quot;author&quot;:[{&quot;family&quot;:&quot;ECCC&quot;,&quot;given&quot;:&quot;&quot;,&quot;parse-names&quot;:false,&quot;dropping-particle&quot;:&quot;&quot;,&quot;non-dropping-particle&quot;:&quot;&quot;}],&quot;accessed&quot;:{&quot;date-parts&quot;:[[2026,1,26]]},&quot;URL&quot;:&quot;https://climate.weather.gc.ca/climate_normals/&quot;,&quot;issued&quot;:{&quot;date-parts&quot;:[[2025,10,15]]},&quot;container-title-short&quot;:&quot;&quot;},&quot;isTemporary&quot;:false}]},{&quot;citationID&quot;:&quot;MENDELEY_CITATION_75a3e614-ca03-4338-ae66-1ebde8075be7&quot;,&quot;properties&quot;:{&quot;noteIndex&quot;:0},&quot;isEdited&quot;:false,&quot;manualOverride&quot;:{&quot;isManuallyOverridden&quot;:false,&quot;citeprocText&quot;:&quot;(Link et al., 2024; MarketsandMarkets, 2024)&quot;,&quot;manualOverrideText&quot;:&quot;&quot;},&quot;citationTag&quot;:&quot;MENDELEY_CITATION_v3_eyJjaXRhdGlvbklEIjoiTUVOREVMRVlfQ0lUQVRJT05fNzVhM2U2MTQtY2EwMy00MzM4LWFlNjYtMWViZGU4MDc1YmU3IiwicHJvcGVydGllcyI6eyJub3RlSW5kZXgiOjB9LCJpc0VkaXRlZCI6ZmFsc2UsIm1hbnVhbE92ZXJyaWRlIjp7ImlzTWFudWFsbHlPdmVycmlkZGVuIjpmYWxzZSwiY2l0ZXByb2NUZXh0IjoiKExpbmsgZXQgYWwuLCAyMDI0OyBNYXJrZXRzYW5kTWFya2V0cywgMjAyNCkiLCJtYW51YWxPdmVycmlkZVRleHQiOiIifSwiY2l0YXRpb25JdGVtcyI6W3siaWQiOiJjNjZmYWM1NS1hYTYyLTMzNGQtYWM5My01NTA1NDBlMDEzN2IiLCJpdGVtRGF0YSI6eyJ0eXBlIjoiYXJ0aWNsZS1qb3VybmFsIiwiaWQiOiJjNjZmYWM1NS1hYTYyLTMzNGQtYWM5My01NTA1NDBlMDEzN2IiLCJ0aXRsZSI6IlJhcGlkbHkgZGVjbGluaW5nIGNvc3RzIG9mIHRydWNrIGJhdHRlcmllcyBhbmQgZnVlbCBjZWxscyBlbmFibGUgbGFyZ2Utc2NhbGUgcm9hZCBmcmVpZ2h0IGVsZWN0cmlmaWNhdGlvbiIsImF1dGhvciI6W3siZmFtaWx5IjoiTGluayIsImdpdmVuIjoiU3RlZmZlbiIsInBhcnNlLW5hbWVzIjpmYWxzZSwiZHJvcHBpbmctcGFydGljbGUiOiIiLCJub24tZHJvcHBpbmctcGFydGljbGUiOiIifSx7ImZhbWlseSI6IlN0ZXBoYW4iLCJnaXZlbiI6IkFubmVncmV0IiwicGFyc2UtbmFtZXMiOmZhbHNlLCJkcm9wcGluZy1wYXJ0aWNsZSI6IiIsIm5vbi1kcm9wcGluZy1wYXJ0aWNsZSI6IiJ9LHsiZmFtaWx5IjoiU3BldGgiLCJnaXZlbiI6IkRhbmllbCIsInBhcnNlLW5hbWVzIjpmYWxzZSwiZHJvcHBpbmctcGFydGljbGUiOiIiLCJub24tZHJvcHBpbmctcGFydGljbGUiOiIifSx7ImZhbWlseSI6IlBsw7Z0eiIsImdpdmVuIjoiUGF0cmljayIsInBhcnNlLW5hbWVzIjpmYWxzZSwiZHJvcHBpbmctcGFydGljbGUiOiIiLCJub24tZHJvcHBpbmctcGFydGljbGUiOiIifV0sImNvbnRhaW5lci10aXRsZSI6Ik5hdHVyZSBFbmVyZ3kgMjAyNCA5OjgiLCJhY2Nlc3NlZCI6eyJkYXRlLXBhcnRzIjpbWzIwMjYsMiwyM11dfSwiRE9JIjoiMTAuMTAzOC9zNDE1NjAtMDI0LTAxNTMxLTkiLCJJU1NOIjoiMjA1ODc1NDYiLCJVUkwiOiJodHRwczovL3d3dy5uYXR1cmUuY29tL2FydGljbGVzL3M0MTU2MC0wMjQtMDE1MzEtOSIsImlzc3VlZCI6eyJkYXRlLXBhcnRzIjpbWzIwMjQsNSwxNF1dfSwicGFnZSI6IjEwMzItMTAzOSIsImFic3RyYWN0IjoiTG93LWNhcmJvbiByb2FkIGZyZWlnaHQgdHJhbnNwb3J0IGlzIHBpdm90YWwgaW4gbWl0aWdhdGluZyBnbG9iYWwgd2FybWluZy4gTm9uZXRoZWxlc3MsIGVsZWN0cmlmeWluZyBoZWF2eS1kdXR5IHZlaGljbGVzIHBvc2VzIGEgdHJlbWVuZG91cyBjaGFsbGVuZ2UgZHVlIHRvIGhpZ2ggdGVjaG5pY2FsIHJlcXVpcmVtZW50cyBhbmQgY29zdCBjb21wZXRpdGl2ZW5lc3MuIERhdGEgb24gZnV0dXJlIHRydWNrIGNvc3RzIGFyZSBzY2FyY2UgYW5kIHVuY2VydGFpbiwgY29tcGxpY2F0aW5nIGFzc2Vzc21lbnRzIG9mIHRoZSBmdXR1cmUgcm9sZSBvZiB6ZXJvLWVtaXNzaW9uIHRydWNrIChaRVQpIHRlY2hub2xvZ2llcy4gSGVyZSB3ZSBkZXJpdmUgbW9zdCBsaWtlbHkgY29zdCBkZXZlbG9wbWVudHMgZm9yIHByaWNlIHNldHRpbmcgWkVUIGNvbXBvbmVudHMgYnkgbWV0YSBmb3JlY2FzdGluZyBmcm9tIG1vcmUgdGhhbiAyMDAgb3JpZ2luYWwgc291cmNlcy4gV2UgZmluZCB0aGF0IGNvc3RzIGFyZSBwcmltZWQgdG8gZGVjbGluZSBtdWNoIGZhc3RlciB0aGFuIGV4cGVjdGVkLCB3aXRoIHNpZ25pZmljYW50IGRpZmZlcmVuY2VzIGJldHdlZW4gc2NpZW50aWZpYyBhbmQgbmVhci1tYXJrZXQgZXN0aW1hdGVzLiBTcGVjaWZpY2FsbHksIGJhdHRlcnkgc3lzdGVtIGNvc3RzIGNvdWxkIGRyb3AgYnkgNjQlIHRvIDc1JSBhbmQgZmFsbCBiZWxvdyDigqwxNTDigIlrV2jiiJIxIGJ5IG5vIGxhdGVyIHRoYW4gMjAzNSwgd2hlcmVhcyBmdWVsIGNlbGwgc3lzdGVtIGNvc3RzIG1heSBleGhpYml0IGV2ZW4gaGlnaGVyIGNvc3QgcmVkdWN0aW9ucyBidXQgYXJlIHVubGlrZWx5IHRvIHJlYWNoIOKCrDEwMOKAiWtX4oiSMSBiZWZvcmUgdGhlIGVhcmx5IDIwNDBzLiBUaGlzIGZhc3QgY29zdCBkZWNsaW5lIHN1cHBvcnRzIGFuIG9wdGltaXN0aWMgdmlldyBvbiB0aGUgWkVUIG1hcmtldCBkaWZmdXNpb24gYW5kIGhhcyBzdWJzdGFudGlhbCBpbXBsaWNhdGlvbnMgZm9yIGZ1dHVyZSBlbmVyZ3kgYW5kIHRyYW5zcG9ydCBzeXN0ZW1zLiBUaGUgY29zdHMgb2YgYmF0dGVyeSBhbmQgZnVlbCBjZWxsIHN5c3RlbXMgZm9yIHplcm8tZW1pc3Npb24gdHJ1Y2tzIGFyZSBwcmltZWQgdG8gZGVjbGluZSBtdWNoIGZhc3RlciB0aGFuIGV4cGVjdGVkLCBib29zdGluZyBwcm9zcGVjdHMgZm9yIHRoZWlyIGZhc3QgZ2xvYmFsIGRpZmZ1c2lvbiBhbmQgZWxlY3RyaWZpY2F0aW9uIG9mIGZyZWlnaHQgdHJhbnNwb3J0LCB3aXRoIGJhdHRlcnktZWxlY3RyaWMgdHJ1Y2tzIHByb2JhYmx5IGxlYWRpbmcuIiwicHVibGlzaGVyIjoiTmF0dXJlIFB1Ymxpc2hpbmcgR3JvdXAiLCJpc3N1ZSI6IjgiLCJ2b2x1bWUiOiI5IiwiY29udGFpbmVyLXRpdGxlLXNob3J0IjoiIn0sImlzVGVtcG9yYXJ5IjpmYWxzZX0seyJpZCI6ImUyZGQxMGQ2LWYyMGYtMzZlMy1iYzQyLWYxNDg5ZDkyNzAxNiIsIml0ZW1EYXRhIjp7InR5cGUiOiJ3ZWJwYWdlIiwiaWQiOiJlMmRkMTBkNi1mMjBmLTM2ZTMtYmM0Mi1mMTQ4OWQ5MjcwMTYiLCJ0aXRsZSI6Ikh5ZHJvZ2VuIEludGVybmFsIENvbWJ1c3Rpb24gRW5naW5lIChJQ0UpIE1hcmtldCBTaXplLCBTaGFyZSwgR3Jvd3RoLCBBbmFseXNpcywgUmVwb3J0IFsyMDM1XSIsImF1dGhvciI6W3siZmFtaWx5IjoiTWFya2V0c2FuZE1hcmtldHMiLCJnaXZlbiI6IiIsInBhcnNlLW5hbWVzIjpmYWxzZSwiZHJvcHBpbmctcGFydGljbGUiOiIiLCJub24tZHJvcHBpbmctcGFydGljbGUiOiIifV0sImFjY2Vzc2VkIjp7ImRhdGUtcGFydHMiOltbMjAyNiwyLDIyXV19LCJVUkwiOiJodHRwczovL3d3dy5tYXJrZXRzYW5kbWFya2V0cy5jb20vTWFya2V0LVJlcG9ydHMvaDItaWNlLW1hcmtldC0xMDg3Mjc3Ny5odG1sIiwiaXNzdWVkIjp7ImRhdGUtcGFydHMiOltbMjAyNCwxMV1dfSwiY29udGFpbmVyLXRpdGxlLXNob3J0IjoiIn0sImlzVGVtcG9yYXJ5IjpmYWxzZX1dfQ==&quot;,&quot;citationItems&quot;:[{&quot;id&quot;:&quot;c66fac55-aa62-334d-ac93-550540e0137b&quot;,&quot;itemData&quot;:{&quot;type&quot;:&quot;article-journal&quot;,&quot;id&quot;:&quot;c66fac55-aa62-334d-ac93-550540e0137b&quot;,&quot;title&quot;:&quot;Rapidly declining costs of truck batteries and fuel cells enable large-scale road freight electrification&quot;,&quot;author&quot;:[{&quot;family&quot;:&quot;Link&quot;,&quot;given&quot;:&quot;Steffen&quot;,&quot;parse-names&quot;:false,&quot;dropping-particle&quot;:&quot;&quot;,&quot;non-dropping-particle&quot;:&quot;&quot;},{&quot;family&quot;:&quot;Stephan&quot;,&quot;given&quot;:&quot;Annegret&quot;,&quot;parse-names&quot;:false,&quot;dropping-particle&quot;:&quot;&quot;,&quot;non-dropping-particle&quot;:&quot;&quot;},{&quot;family&quot;:&quot;Speth&quot;,&quot;given&quot;:&quot;Daniel&quot;,&quot;parse-names&quot;:false,&quot;dropping-particle&quot;:&quot;&quot;,&quot;non-dropping-particle&quot;:&quot;&quot;},{&quot;family&quot;:&quot;Plötz&quot;,&quot;given&quot;:&quot;Patrick&quot;,&quot;parse-names&quot;:false,&quot;dropping-particle&quot;:&quot;&quot;,&quot;non-dropping-particle&quot;:&quot;&quot;}],&quot;container-title&quot;:&quot;Nature Energy 2024 9:8&quot;,&quot;accessed&quot;:{&quot;date-parts&quot;:[[2026,2,23]]},&quot;DOI&quot;:&quot;10.1038/s41560-024-01531-9&quot;,&quot;ISSN&quot;:&quot;20587546&quot;,&quot;URL&quot;:&quot;https://www.nature.com/articles/s41560-024-01531-9&quot;,&quot;issued&quot;:{&quot;date-parts&quot;:[[2024,5,14]]},&quot;page&quot;:&quot;1032-1039&quot;,&quot;abstract&quot;:&quot;Low-carbon road freight transport is pivotal in mitigating global warming. Nonetheless, electrifying heavy-duty vehicles poses a tremendous challenge due to high technical requirements and cost competitiveness. Data on future truck costs are scarce and uncertain, complicating assessments of the future role of zero-emission truck (ZET) technologies. Here we derive most likely cost developments for price setting ZET components by meta forecasting from more than 200 original sources. We find that costs are primed to decline much faster than expected, with significant differences between scientific and near-market estimates. Specifically, battery system costs could drop by 64% to 75% and fall below €150 kWh−1 by no later than 2035, whereas fuel cell system costs may exhibit even higher cost reductions but are unlikely to reach €100 kW−1 before the early 2040s. This fast cost decline supports an optimistic view on the ZET market diffusion and has substantial implications for future energy and transport systems. The costs of battery and fuel cell systems for zero-emission trucks are primed to decline much faster than expected, boosting prospects for their fast global diffusion and electrification of freight transport, with battery-electric trucks probably leading.&quot;,&quot;publisher&quot;:&quot;Nature Publishing Group&quot;,&quot;issue&quot;:&quot;8&quot;,&quot;volume&quot;:&quot;9&quot;,&quot;container-title-short&quot;:&quot;&quot;},&quot;isTemporary&quot;:false},{&quot;id&quot;:&quot;e2dd10d6-f20f-36e3-bc42-f1489d927016&quot;,&quot;itemData&quot;:{&quot;type&quot;:&quot;webpage&quot;,&quot;id&quot;:&quot;e2dd10d6-f20f-36e3-bc42-f1489d927016&quot;,&quot;title&quot;:&quot;Hydrogen Internal Combustion Engine (ICE) Market Size, Share, Growth, Analysis, Report [2035]&quot;,&quot;author&quot;:[{&quot;family&quot;:&quot;MarketsandMarkets&quot;,&quot;given&quot;:&quot;&quot;,&quot;parse-names&quot;:false,&quot;dropping-particle&quot;:&quot;&quot;,&quot;non-dropping-particle&quot;:&quot;&quot;}],&quot;accessed&quot;:{&quot;date-parts&quot;:[[2026,2,22]]},&quot;URL&quot;:&quot;https://www.marketsandmarkets.com/Market-Reports/h2-ice-market-10872777.html&quot;,&quot;issued&quot;:{&quot;date-parts&quot;:[[2024,11]]},&quot;container-title-short&quot;:&quot;&quot;},&quot;isTemporary&quot;:false}]},{&quot;citationID&quot;:&quot;MENDELEY_CITATION_1f047bfb-8fcd-4cd3-a9fe-d45ee5c69eac&quot;,&quot;properties&quot;:{&quot;noteIndex&quot;:0},&quot;isEdited&quot;:false,&quot;manualOverride&quot;:{&quot;isManuallyOverridden&quot;:false,&quot;citeprocText&quot;:&quot;(S&amp;#38;T Squared, 2025; M. Wang et al., 2024)&quot;,&quot;manualOverrideText&quot;:&quot;&quot;},&quot;citationTag&quot;:&quot;MENDELEY_CITATION_v3_eyJjaXRhdGlvbklEIjoiTUVOREVMRVlfQ0lUQVRJT05fMWYwNDdiZmItOGZjZC00Y2QzLWE5ZmUtZDQ1ZWU1YzY5ZWFjIiwicHJvcGVydGllcyI6eyJub3RlSW5kZXgiOjB9LCJpc0VkaXRlZCI6ZmFsc2UsIm1hbnVhbE92ZXJyaWRlIjp7ImlzTWFudWFsbHlPdmVycmlkZGVuIjpmYWxzZSwiY2l0ZXByb2NUZXh0IjoiKFMmIzM4O1QgU3F1YXJlZCwgMjAyNTsgTS4gV2FuZyBldCBhbC4sIDIwMjQpIiwibWFudWFsT3ZlcnJpZGVUZXh0IjoiIn0sImNpdGF0aW9uSXRlbXMiOlt7ImlkIjoiY2Q0ZmUyOGQtMzhiZC0zMWU0LWFlNDMtY2E3YTNhNjkyOTAwIiwiaXRlbURhdGEiOnsidHlwZSI6ImFydGljbGUiLCJpZCI6ImNkNGZlMjhkLTM4YmQtMzFlNC1hZTQzLWNhN2EzYTY5MjkwMCIsInRpdGxlIjoiR1JFRVQiLCJhdXRob3IiOlt7ImZhbWlseSI6IldhbmciLCJnaXZlbiI6Ik1pY2hhZWwiLCJwYXJzZS1uYW1lcyI6ZmFsc2UsImRyb3BwaW5nLXBhcnRpY2xlIjoiIiwibm9uLWRyb3BwaW5nLXBhcnRpY2xlIjoiIn0seyJmYW1pbHkiOiJDYWkiLCJnaXZlbiI6IkhhbyIsInBhcnNlLW5hbWVzIjpmYWxzZSwiZHJvcHBpbmctcGFydGljbGUiOiIiLCJub24tZHJvcHBpbmctcGFydGljbGUiOiIifSx7ImZhbWlseSI6Ik91IiwiZ2l2ZW4iOiJMb25nd2VuIiwicGFyc2UtbmFtZXMiOmZhbHNlLCJkcm9wcGluZy1wYXJ0aWNsZSI6IiIsIm5vbi1kcm9wcGluZy1wYXJ0aWNsZSI6IiJ9LHsiZmFtaWx5IjoiRWxnb3dhaW55IiwiZ2l2ZW4iOiJBbWdhZCIsInBhcnNlLW5hbWVzIjpmYWxzZSwiZHJvcHBpbmctcGFydGljbGUiOiIiLCJub24tZHJvcHBpbmctcGFydGljbGUiOiIifSx7ImZhbWlseSI6IkFsYW0iLCJnaXZlbiI6Ik1kIFJha2lidWwiLCJwYXJzZS1uYW1lcyI6ZmFsc2UsImRyb3BwaW5nLXBhcnRpY2xlIjoiIiwibm9uLWRyb3BwaW5nLXBhcnRpY2xlIjoiIn0seyJmYW1pbHkiOiJCZW5hdmlkZXMiLCJnaXZlbiI6IlBhaG9sYSIsInBhcnNlLW5hbWVzIjpmYWxzZSwiZHJvcHBpbmctcGFydGljbGUiOiIiLCJub24tZHJvcHBpbmctcGFydGljbGUiOiIifSx7ImZhbWlseSI6IkJlbnZlbnV0dGkiLCJnaXZlbiI6IkzDrXZpYSIsInBhcnNlLW5hbWVzIjpmYWxzZSwiZHJvcHBpbmctcGFydGljbGUiOiIiLCJub24tZHJvcHBpbmctcGFydGljbGUiOiIifSx7ImZhbWlseSI6IkJ1cm5oYW0iLCJnaXZlbiI6IkFuZHJldyIsInBhcnNlLW5hbWVzIjpmYWxzZSwiZHJvcHBpbmctcGFydGljbGUiOiIiLCJub24tZHJvcHBpbmctcGFydGljbGUiOiIifSx7ImZhbWlseSI6IkRvIiwiZ2l2ZW4iOiJUaGFpIiwicGFyc2UtbmFtZXMiOmZhbHNlLCJkcm9wcGluZy1wYXJ0aWNsZSI6IiIsIm5vbi1kcm9wcGluZy1wYXJ0aWNsZSI6IiJ9LHsiZmFtaWx5IjoiRmFyaGFkIiwiZ2l2ZW4iOiJNYXN1bSIsInBhcnNlLW5hbWVzIjpmYWxzZSwiZHJvcHBpbmctcGFydGljbGUiOiIiLCJub24tZHJvcHBpbmctcGFydGljbGUiOiIifSx7ImZhbWlseSI6IkdhbiIsImdpdmVuIjoiWXUiLCJwYXJzZS1uYW1lcyI6ZmFsc2UsImRyb3BwaW5nLXBhcnRpY2xlIjoiIiwibm9uLWRyb3BwaW5nLXBhcnRpY2xlIjoiIn0seyJmYW1pbHkiOiJHcmFjaWRhLUFsdmFyZXoiLCJnaXZlbiI6IlVsaXNlcyIsInBhcnNlLW5hbWVzIjpmYWxzZSwiZHJvcHBpbmctcGFydGljbGUiOiIiLCJub24tZHJvcHBpbmctcGFydGljbGUiOiIifSx7ImZhbWlseSI6Ikhhd2tpbnMiLCJnaXZlbiI6IlRyb3kiLCJwYXJzZS1uYW1lcyI6ZmFsc2UsImRyb3BwaW5nLXBhcnRpY2xlIjoiIiwibm9uLWRyb3BwaW5nLXBhcnRpY2xlIjoiIn0seyJmYW1pbHkiOiJJeWVyIiwiZ2l2ZW4iOiJSYWtlc2giLCJwYXJzZS1uYW1lcyI6ZmFsc2UsImRyb3BwaW5nLXBhcnRpY2xlIjoiIiwibm9uLWRyb3BwaW5nLXBhcnRpY2xlIjoiIn0seyJmYW1pbHkiOiJLYXIiLCJnaXZlbiI6IlNhdXJhanlvdGkiLCJwYXJzZS1uYW1lcyI6ZmFsc2UsImRyb3BwaW5nLXBhcnRpY2xlIjoiIiwibm9uLWRyb3BwaW5nLXBhcnRpY2xlIjoiIn0seyJmYW1pbHkiOiJLZWxseSIsImdpdmVuIjoiSmFyb2QiLCJwYXJzZS1uYW1lcyI6ZmFsc2UsImRyb3BwaW5nLXBhcnRpY2xlIjoiIiwibm9uLWRyb3BwaW5nLXBhcnRpY2xlIjoiIn0seyJmYW1pbHkiOiJLaW0iLCJnaXZlbiI6IlRhZW1pbiIsInBhcnNlLW5hbWVzIjpmYWxzZSwiZHJvcHBpbmctcGFydGljbGUiOiIiLCJub24tZHJvcHBpbmctcGFydGljbGUiOiIifSx7ImZhbWlseSI6IktvbG9kemllaiIsImdpdmVuIjoiQ2hyaXN0b3BoZXIiLCJwYXJzZS1uYW1lcyI6ZmFsc2UsImRyb3BwaW5nLXBhcnRpY2xlIjoiIiwibm9uLWRyb3BwaW5nLXBhcnRpY2xlIjoiIn0seyJmYW1pbHkiOiJLd29uIiwiZ2l2ZW4iOiJIb3lvdW5nIiwicGFyc2UtbmFtZXMiOmZhbHNlLCJkcm9wcGluZy1wYXJ0aWNsZSI6IiIsIm5vbi1kcm9wcGluZy1wYXJ0aWNsZSI6IiJ9LHsiZmFtaWx5IjoiTGVlIiwiZ2l2ZW4iOiJVaXN1bmciLCJwYXJzZS1uYW1lcyI6ZmFsc2UsImRyb3BwaW5nLXBhcnRpY2xlIjoiIiwibm9uLWRyb3BwaW5nLXBhcnRpY2xlIjoiIn0seyJmYW1pbHkiOiJMaW0iLCJnaXZlbiI6Ikp1a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1vcmFsZXMiLCJnaXZlbiI6Ik1pY2hlbGUiLCJwYXJzZS1uYW1lcyI6ZmFsc2UsImRyb3BwaW5nLXBhcnRpY2xlIjoiIiwibm9uLWRyb3BwaW5nLXBhcnRpY2xlIjoiIn0seyJmYW1pbHkiOiJOZyIsImdpdmVuIjoiQ2xhcmVuY2UiLCJwYXJzZS1uYW1lcyI6ZmFsc2UsImRyb3BwaW5nLXBhcnRpY2xlIjoiIiwibm9uLWRyb3BwaW5nLXBhcnRpY2xlIjoiIn0seyJmYW1pbHkiOiJQYW5kZXkiLCJnaXZlbiI6IklzaGFuIiwicGFyc2UtbmFtZXMiOmZhbHNlLCJkcm9wcGluZy1wYXJ0aWNsZSI6IiIsIm5vbi1kcm9wcGluZy1wYXJ0aWNsZSI6IiJ9LHsiZmFtaWx5IjoiU2h1a2xhIiwiZ2l2ZW4iOiJTaWRkaGFydGgiLCJwYXJzZS1uYW1lcyI6ZmFsc2UsImRyb3BwaW5nLXBhcnRpY2xlIjoiIiwibm9uLWRyb3BwaW5nLXBhcnRpY2xlIjoiIn0seyJmYW1pbHkiOiJTaWRkaXF1ZSIsImdpdmVuIjoiTmF6aWIiLCJwYXJzZS1uYW1lcyI6ZmFsc2UsImRyb3BwaW5nLXBhcnRpY2xlIjoiIiwibm9uLWRyb3BwaW5nLXBhcnRpY2xlIjoiIn0seyJmYW1pbHkiOiJTdW4iLCJnaXZlbiI6IlBpbmdwaW5nIiwicGFyc2UtbmFtZXMiOmZhbHNlLCJkcm9wcGluZy1wYXJ0aWNsZSI6IiIsIm5vbi1kcm9wcGluZy1wYXJ0aWNsZSI6IiJ9LHsiZmFtaWx5IjoiU3lrb3JhIiwiZ2l2ZW4iOiJUb20iLCJwYXJzZS1uYW1lcyI6ZmFsc2UsImRyb3BwaW5nLXBhcnRpY2xlIjoiIiwibm9uLWRyb3BwaW5nLXBhcnRpY2xlIjoiIn0seyJmYW1pbHkiOiJWeWF3YWhhcmUiLCJnaXZlbiI6IlByYWRlZXAiLCJwYXJzZS1uYW1lcyI6ZmFsc2UsImRyb3BwaW5nLXBhcnRpY2xlIjoiIiwibm9uLWRyb3BwaW5nLXBhcnRpY2xlIjoiIn0seyJmYW1pbHkiOiJaaG91IiwiZ2l2ZW4iOiJKbyIsInBhcnNlLW5hbWVzIjpmYWxzZSwiZHJvcHBpbmctcGFydGljbGUiOiIiLCJub24tZHJvcHBpbmctcGFydGljbGUiOiIifV0sImlzc3VlZCI6eyJkYXRlLXBhcnRzIjpbWzIwMjQsMTIsMjBdXX0sInB1Ymxpc2hlciI6IlVTRE9FIE9mZmljZSBvZiBFbmVyZ3kgRWZmaWNpZW5jeSBhbmQgUmVuZXdhYmxlIEVuZXJneSAoRUVSRSkiLCJjb250YWluZXItdGl0bGUtc2hvcnQiOiIifSwiaXNUZW1wb3JhcnkiOmZhbHNlfSx7ImlkIjoiMDkwNTQwMjctNDkxNS0zOWNhLWJmNWUtYTdlNGNmMTRhY2Q1IiwiaXRlbURhdGEiOnsidHlwZSI6ImFydGljbGUiLCJpZCI6IjA5MDU0MDI3LTQ5MTUtMzljYS1iZjVlLWE3ZTRjZjE0YWNkNSIsInRpdGxlIjoiR0hHZW5pdXMgNS4wMmMiLCJhdXRob3IiOlt7ImZhbWlseSI6IlMmVCBTcXVhcmVkIiwiZ2l2ZW4iOiIiLCJwYXJzZS1uYW1lcyI6ZmFsc2UsImRyb3BwaW5nLXBhcnRpY2xlIjoiIiwibm9uLWRyb3BwaW5nLXBhcnRpY2xlIjoiIn1dLCJpc3N1ZWQiOnsiZGF0ZS1wYXJ0cyI6W1syMDI1XV19LCJwdWJsaXNoZXItcGxhY2UiOiJPdHRhd2EsIENhbmFkYSIsInB1Ymxpc2hlciI6IkdIR2VuaXVz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id&quot;:&quot;09054027-4915-39ca-bf5e-a7e4cf14acd5&quot;,&quot;itemData&quot;:{&quot;type&quot;:&quot;article&quot;,&quot;id&quot;:&quot;09054027-4915-39ca-bf5e-a7e4cf14acd5&quot;,&quot;title&quot;:&quot;GHGenius 5.02c&quot;,&quot;author&quot;:[{&quot;family&quot;:&quot;S&amp;T Squared&quot;,&quot;given&quot;:&quot;&quot;,&quot;parse-names&quot;:false,&quot;dropping-particle&quot;:&quot;&quot;,&quot;non-dropping-particle&quot;:&quot;&quot;}],&quot;issued&quot;:{&quot;date-parts&quot;:[[2025]]},&quot;publisher-place&quot;:&quot;Ottawa, Canada&quot;,&quot;publisher&quot;:&quot;GHGenius&quot;,&quot;container-title-short&quot;:&quot;&quot;},&quot;isTemporary&quot;:false}]},{&quot;citationID&quot;:&quot;MENDELEY_CITATION_373e8330-dee2-4ec3-81a7-6e1bb2b6567a&quot;,&quot;properties&quot;:{&quot;noteIndex&quot;:0},&quot;isEdited&quot;:false,&quot;manualOverride&quot;:{&quot;isManuallyOverridden&quot;:false,&quot;citeprocText&quot;:&quot;(Train, 2009)&quot;,&quot;manualOverrideText&quot;:&quot;&quot;},&quot;citationTag&quot;:&quot;MENDELEY_CITATION_v3_eyJjaXRhdGlvbklEIjoiTUVOREVMRVlfQ0lUQVRJT05fMzczZTgzMzAtZGVlMi00ZWMzLTgxYTctNmUxYmIyYjY1NjdhIiwicHJvcGVydGllcyI6eyJub3RlSW5kZXgiOjB9LCJpc0VkaXRlZCI6ZmFsc2UsIm1hbnVhbE92ZXJyaWRlIjp7ImlzTWFudWFsbHlPdmVycmlkZGVuIjpmYWxzZSwiY2l0ZXByb2NUZXh0IjoiKFRyYWluLCAyMDA5KSIsIm1hbnVhbE92ZXJyaWRlVGV4dCI6IiJ9LCJjaXRhdGlvbkl0ZW1zIjpbeyJpZCI6ImQ0ZTgzNDMzLTg1MjYtMzE3NC1iMjlkLTYzYThlMGMyYzQzMiIsIml0ZW1EYXRhIjp7InR5cGUiOiJib29rIiwiaWQiOiJkNGU4MzQzMy04NTI2LTMxNzQtYjI5ZC02M2E4ZTBjMmM0MzIiLCJ0aXRsZSI6IkRpc2NyZXRlIENob2ljZSBNZXRob2RzIHdpdGggU2ltdWxhdGlvbiIsImF1dGhvciI6W3siZmFtaWx5IjoiVHJhaW4iLCJnaXZlbiI6Iktlbm5ldGggRS4iLCJwYXJzZS1uYW1lcyI6ZmFsc2UsImRyb3BwaW5nLXBhcnRpY2xlIjoiIiwibm9uLWRyb3BwaW5nLXBhcnRpY2xlIjoiIn1dLCJpc3N1ZWQiOnsiZGF0ZS1wYXJ0cyI6W1syMDA5XV19LCJwdWJsaXNoZXItcGxhY2UiOiJDYW1icmlkZ2UiLCJlZGl0aW9uIjoiMiIsInB1Ymxpc2hlciI6IkNhbWJyaWRnZSBVbml2ZXJzaXR5IFByZXNzIiwiY29udGFpbmVyLXRpdGxlLXNob3J0IjoiIn0sImlzVGVtcG9yYXJ5IjpmYWxzZX1dfQ==&quot;,&quot;citationItems&quot;:[{&quot;id&quot;:&quot;d4e83433-8526-3174-b29d-63a8e0c2c432&quot;,&quot;itemData&quot;:{&quot;type&quot;:&quot;book&quot;,&quot;id&quot;:&quot;d4e83433-8526-3174-b29d-63a8e0c2c432&quot;,&quot;title&quot;:&quot;Discrete Choice Methods with Simulation&quot;,&quot;author&quot;:[{&quot;family&quot;:&quot;Train&quot;,&quot;given&quot;:&quot;Kenneth E.&quot;,&quot;parse-names&quot;:false,&quot;dropping-particle&quot;:&quot;&quot;,&quot;non-dropping-particle&quot;:&quot;&quot;}],&quot;issued&quot;:{&quot;date-parts&quot;:[[2009]]},&quot;publisher-place&quot;:&quot;Cambridge&quot;,&quot;edition&quot;:&quot;2&quot;,&quot;publisher&quot;:&quot;Cambridge University Press&quot;,&quot;container-title-short&quot;:&quot;&quot;},&quot;isTemporary&quot;:false}]},{&quot;citationID&quot;:&quot;MENDELEY_CITATION_cf08a41b-7210-4550-8ab2-8da52df32e1b&quot;,&quot;properties&quot;:{&quot;noteIndex&quot;:0},&quot;isEdited&quot;:false,&quot;manualOverride&quot;:{&quot;isManuallyOverridden&quot;:false,&quot;citeprocText&quot;:&quot;(BC Gov News, 2025)&quot;,&quot;manualOverrideText&quot;:&quot;&quot;},&quot;citationTag&quot;:&quot;MENDELEY_CITATION_v3_eyJjaXRhdGlvbklEIjoiTUVOREVMRVlfQ0lUQVRJT05fY2YwOGE0MWItNzIxMC00NTUwLThhYjItOGRhNTJkZjMyZTFiIiwicHJvcGVydGllcyI6eyJub3RlSW5kZXgiOjB9LCJpc0VkaXRlZCI6ZmFsc2UsIm1hbnVhbE92ZXJyaWRlIjp7ImlzTWFudWFsbHlPdmVycmlkZGVuIjpmYWxzZSwiY2l0ZXByb2NUZXh0IjoiKEJDIEdvdiBOZXdzLCAyMDI1KSIsIm1hbnVhbE92ZXJyaWRlVGV4dCI6IiJ9LCJjaXRhdGlvbkl0ZW1zIjpbeyJpZCI6ImFhMDVkNTBmLTNjODktM2QyOC04NTIyLTdiZDBkZmY5OGJjNSIsIml0ZW1EYXRhIjp7InR5cGUiOiJ3ZWJwYWdlIiwiaWQiOiJhYTA1ZDUwZi0zYzg5LTNkMjgtODUyMi03YmQwZGZmOThiYzUiLCJ0aXRsZSI6IkIuQy4gZWxpbWluYXRlcyBjYXJib24gdGF4IiwiYXV0aG9yIjpbeyJmYW1pbHkiOiJCQyBHb3YgTmV3cyIsImdpdmVuIjoiIiwicGFyc2UtbmFtZXMiOmZhbHNlLCJkcm9wcGluZy1wYXJ0aWNsZSI6IiIsIm5vbi1kcm9wcGluZy1wYXJ0aWNsZSI6IiJ9XSwiY29udGFpbmVyLXRpdGxlIjoiQnJpdGlzaCBDb2x1bWJpYSIsImFjY2Vzc2VkIjp7ImRhdGUtcGFydHMiOltbMjAyNSwxMiwyMV1dfSwiVVJMIjoiaHR0cHM6Ly9uZXdzLmdvdi5iYy5jYS9yZWxlYXNlcy8yMDI1RklOMDAxNC0wMDAyODAiLCJpc3N1ZWQiOnsiZGF0ZS1wYXJ0cyI6W1syMDI1XV19LCJjb250YWluZXItdGl0bGUtc2hvcnQiOiIifSwiaXNUZW1wb3JhcnkiOmZhbHNlfV19&quot;,&quot;citationItems&quot;:[{&quot;id&quot;:&quot;aa05d50f-3c89-3d28-8522-7bd0dff98bc5&quot;,&quot;itemData&quot;:{&quot;type&quot;:&quot;webpage&quot;,&quot;id&quot;:&quot;aa05d50f-3c89-3d28-8522-7bd0dff98bc5&quot;,&quot;title&quot;:&quot;B.C. eliminates carbon tax&quot;,&quot;author&quot;:[{&quot;family&quot;:&quot;BC Gov News&quot;,&quot;given&quot;:&quot;&quot;,&quot;parse-names&quot;:false,&quot;dropping-particle&quot;:&quot;&quot;,&quot;non-dropping-particle&quot;:&quot;&quot;}],&quot;container-title&quot;:&quot;British Columbia&quot;,&quot;accessed&quot;:{&quot;date-parts&quot;:[[2025,12,21]]},&quot;URL&quot;:&quot;https://news.gov.bc.ca/releases/2025FIN0014-000280&quot;,&quot;issued&quot;:{&quot;date-parts&quot;:[[2025]]},&quot;container-title-short&quot;:&quot;&quot;},&quot;isTemporary&quot;:false}]},{&quot;citationID&quot;:&quot;MENDELEY_CITATION_51063ba5-b45e-421f-b35f-abc00af801d5&quot;,&quot;properties&quot;:{&quot;noteIndex&quot;:0},&quot;isEdited&quot;:false,&quot;manualOverride&quot;:{&quot;isManuallyOverridden&quot;:false,&quot;citeprocText&quot;:&quot;(Government of B.C., 2026c)&quot;,&quot;manualOverrideText&quot;:&quot;&quot;},&quot;citationTag&quot;:&quot;MENDELEY_CITATION_v3_eyJjaXRhdGlvbklEIjoiTUVOREVMRVlfQ0lUQVRJT05fNTEwNjNiYTUtYjQ1ZS00MjFmLWIzNWYtYWJjMDBhZjgwMWQ1IiwicHJvcGVydGllcyI6eyJub3RlSW5kZXgiOjB9LCJpc0VkaXRlZCI6ZmFsc2UsIm1hbnVhbE92ZXJyaWRlIjp7ImlzTWFudWFsbHlPdmVycmlkZGVuIjpmYWxzZSwiY2l0ZXByb2NUZXh0IjoiKEdvdmVybm1lbnQgb2YgQi5DLiwgMjAyNmMpIiwibWFudWFsT3ZlcnJpZGVUZXh0IjoiIn0sImNpdGF0aW9uSXRlbXMiOlt7ImlkIjoiMWE2N2U0OGItZjVhYi0zMjRhLTg5OGEtMDlkMzdiNGI4NTAwIiwiaXRlbURhdGEiOnsidHlwZSI6IndlYnBhZ2UiLCJpZCI6IjFhNjdlNDhiLWY1YWItMzI0YS04OThhLTA5ZDM3YjRiODUwMCIsInRpdGxlIjoiTG93IENhcmJvbiBGdWVsIFN0YW5kYXJkIHJlcXVpcmVtZW50cyAtIFByb3ZpbmNlIG9mIEJyaXRpc2ggQ29sdW1iaWEiLCJhdXRob3IiOlt7ImZhbWlseSI6IkdvdmVybm1lbnQgb2YgQi5DLiIsImdpdmVuIjoiIiwicGFyc2UtbmFtZXMiOmZhbHNlLCJkcm9wcGluZy1wYXJ0aWNsZSI6IiIsIm5vbi1kcm9wcGluZy1wYXJ0aWNsZSI6IiJ9XSwiYWNjZXNzZWQiOnsiZGF0ZS1wYXJ0cyI6W1syMDI2LDIsMTJdXX0sIlVSTCI6Imh0dHBzOi8vd3d3Mi5nb3YuYmMuY2EvZ292L2NvbnRlbnQvaW5kdXN0cnkvZWxlY3RyaWNpdHktYWx0ZXJuYXRpdmUtZW5lcmd5L3RyYW5zcG9ydGF0aW9uLWVuZXJnaWVzL3JlbmV3YWJsZS1sb3ctY2FyYm9uLWZ1ZWxzL3JlcXVpcmVtZW50cz91dG1fc291cmNlPWNoYXRncHQuY29tIiwiaXNzdWVkIjp7ImRhdGUtcGFydHMiOltbMjAyNiwyLDEyXV19LCJjb250YWluZXItdGl0bGUtc2hvcnQiOiIifSwiaXNUZW1wb3JhcnkiOmZhbHNlfV19&quot;,&quot;citationItems&quot;:[{&quot;id&quot;:&quot;1a67e48b-f5ab-324a-898a-09d37b4b8500&quot;,&quot;itemData&quot;:{&quot;type&quot;:&quot;webpage&quot;,&quot;id&quot;:&quot;1a67e48b-f5ab-324a-898a-09d37b4b8500&quot;,&quot;title&quot;:&quot;Low Carbon Fuel Standard requirements - Province of British Columbia&quot;,&quot;author&quot;:[{&quot;family&quot;:&quot;Government of B.C.&quot;,&quot;given&quot;:&quot;&quot;,&quot;parse-names&quot;:false,&quot;dropping-particle&quot;:&quot;&quot;,&quot;non-dropping-particle&quot;:&quot;&quot;}],&quot;accessed&quot;:{&quot;date-parts&quot;:[[2026,2,12]]},&quot;URL&quot;:&quot;https://www2.gov.bc.ca/gov/content/industry/electricity-alternative-energy/transportation-energies/renewable-low-carbon-fuels/requirements?utm_source=chatgpt.com&quot;,&quot;issued&quot;:{&quot;date-parts&quot;:[[2026,2,12]]},&quot;container-title-short&quot;:&quot;&quot;},&quot;isTemporary&quot;:false}]},{&quot;citationID&quot;:&quot;MENDELEY_CITATION_7b1c265d-51ed-47e5-ac3c-c54898483f22&quot;,&quot;properties&quot;:{&quot;noteIndex&quot;:0},&quot;isEdited&quot;:false,&quot;manualOverride&quot;:{&quot;isManuallyOverridden&quot;:false,&quot;citeprocText&quot;:&quot;(Government of B.C., 2023a)&quot;,&quot;manualOverrideText&quot;:&quot;&quot;},&quot;citationTag&quot;:&quot;MENDELEY_CITATION_v3_eyJjaXRhdGlvbklEIjoiTUVOREVMRVlfQ0lUQVRJT05fN2IxYzI2NWQtNTFlZC00N2U1LWFjM2MtYzU0ODk4NDgzZjIyIiwicHJvcGVydGllcyI6eyJub3RlSW5kZXgiOjB9LCJpc0VkaXRlZCI6ZmFsc2UsIm1hbnVhbE92ZXJyaWRlIjp7ImlzTWFudWFsbHlPdmVycmlkZGVuIjpmYWxzZSwiY2l0ZXByb2NUZXh0IjoiKEdvdmVybm1lbnQgb2YgQi5DLiwgMjAyM2EpIiwibWFudWFsT3ZlcnJpZGVUZXh0IjoiIn0sImNpdGF0aW9uSXRlbXMiOlt7ImlkIjoiMGJlN2E5MDYtZWY3Zi0zZTU5LWExNzAtYmNlOWYyYzk5ZjlkIiwiaXRlbURhdGEiOnsidHlwZSI6InJlcG9ydCIsImlkIjoiMGJlN2E5MDYtZWY3Zi0zZTU5LWExNzAtYmNlOWYyYzk5ZjlkIiwidGl0bGUiOiJCLkMuIE1lZGl1bS0gYW5kIEhlYXZ5LUR1dHkgWmVyby1FbWlzc2lvbiBWZWhpY2xlczogIDIwMjMgQ29uc3VsdGF0aW9uIFBhcGVyICIsImF1dGhvciI6W3siZmFtaWx5IjoiR292ZXJubWVudCBvZiBCLkMuIiwiZ2l2ZW4iOiIiLCJwYXJzZS1uYW1lcyI6ZmFsc2UsImRyb3BwaW5nLXBhcnRpY2xlIjoiIiwibm9uLWRyb3BwaW5nLXBhcnRpY2xlIjoiIn1dLCJpc3N1ZWQiOnsiZGF0ZS1wYXJ0cyI6W1syMDIzLDUsMTldXX0sInB1Ymxpc2hlci1wbGFjZSI6IlZpY3RvcmlhIiwiY29udGFpbmVyLXRpdGxlLXNob3J0IjoiIn0sImlzVGVtcG9yYXJ5IjpmYWxzZX1dfQ==&quot;,&quot;citationItems&quot;:[{&quot;id&quot;:&quot;0be7a906-ef7f-3e59-a170-bce9f2c99f9d&quot;,&quot;itemData&quot;:{&quot;type&quot;:&quot;report&quot;,&quot;id&quot;:&quot;0be7a906-ef7f-3e59-a170-bce9f2c99f9d&quot;,&quot;title&quot;:&quot;B.C. Medium- and Heavy-Duty Zero-Emission Vehicles:  2023 Consultation Paper &quot;,&quot;author&quot;:[{&quot;family&quot;:&quot;Government of B.C.&quot;,&quot;given&quot;:&quot;&quot;,&quot;parse-names&quot;:false,&quot;dropping-particle&quot;:&quot;&quot;,&quot;non-dropping-particle&quot;:&quot;&quot;}],&quot;issued&quot;:{&quot;date-parts&quot;:[[2023,5,19]]},&quot;publisher-place&quot;:&quot;Victoria&quot;,&quot;container-title-short&quot;:&quot;&quot;},&quot;isTemporary&quot;:false}]},{&quot;citationID&quot;:&quot;MENDELEY_CITATION_31fed3e0-527e-4c59-b576-8fafec6056ab&quot;,&quot;properties&quot;:{&quot;noteIndex&quot;:0},&quot;isEdited&quot;:false,&quot;manualOverride&quot;:{&quot;isManuallyOverridden&quot;:false,&quot;citeprocText&quot;:&quot;(Government of B.C., 2006)&quot;,&quot;manualOverrideText&quot;:&quot;&quot;},&quot;citationTag&quot;:&quot;MENDELEY_CITATION_v3_eyJjaXRhdGlvbklEIjoiTUVOREVMRVlfQ0lUQVRJT05fMzFmZWQzZTAtNTI3ZS00YzU5LWI1NzYtOGZhZmVjNjA1NmFiIiwicHJvcGVydGllcyI6eyJub3RlSW5kZXgiOjB9LCJpc0VkaXRlZCI6ZmFsc2UsIm1hbnVhbE92ZXJyaWRlIjp7ImlzTWFudWFsbHlPdmVycmlkZGVuIjpmYWxzZSwiY2l0ZXByb2NUZXh0IjoiKEdvdmVybm1lbnQgb2YgQi5DLiwgMjAwNikiLCJtYW51YWxPdmVycmlkZVRleHQiOiIifSwiY2l0YXRpb25JdGVtcyI6W3siaWQiOiIxMGNhNjE2OS1lMTU2LTMyYzEtOWEzZi1kYzgwZDE3YThkZGQiLCJpdGVtRGF0YSI6eyJ0eXBlIjoid2VicGFnZSIsImlkIjoiMTBjYTYxNjktZTE1Ni0zMmMxLTlhM2YtZGM4MGQxN2E4ZGRkIiwidGl0bGUiOiJNb3RvciBWZWhpY2xlIEFjdCBSZWd1bGF0aW9uczogRGl2aXNpb24gMzfigJRTYWZldHkgQ29kZSIsImF1dGhvciI6W3siZmFtaWx5IjoiR292ZXJubWVudCBvZiBCLkMuIiwiZ2l2ZW4iOiIiLCJwYXJzZS1uYW1lcyI6ZmFsc2UsImRyb3BwaW5nLXBhcnRpY2xlIjoiIiwibm9uLWRyb3BwaW5nLXBhcnRpY2xlIjoiIn1dLCJhY2Nlc3NlZCI6eyJkYXRlLXBhcnRzIjpbWzIwMjYsMiwxMV1dfSwiVVJMIjoiaHR0cHM6Ly93d3cuYmNsYXdzLmdvdi5iYy5jYS9jaXZpeC9kb2N1bWVudC9pZC9sb282OS9sb282OS8yNl81OF8xMiNkaXZpc2lvbjM3IiwiaXNzdWVkIjp7ImRhdGUtcGFydHMiOltbMjAwNiwzLDI4XV19LCJjb250YWluZXItdGl0bGUtc2hvcnQiOiIifSwiaXNUZW1wb3JhcnkiOmZhbHNlfV19&quot;,&quot;citationItems&quot;:[{&quot;id&quot;:&quot;10ca6169-e156-32c1-9a3f-dc80d17a8ddd&quot;,&quot;itemData&quot;:{&quot;type&quot;:&quot;webpage&quot;,&quot;id&quot;:&quot;10ca6169-e156-32c1-9a3f-dc80d17a8ddd&quot;,&quot;title&quot;:&quot;Motor Vehicle Act Regulations: Division 37—Safety Code&quot;,&quot;author&quot;:[{&quot;family&quot;:&quot;Government of B.C.&quot;,&quot;given&quot;:&quot;&quot;,&quot;parse-names&quot;:false,&quot;dropping-particle&quot;:&quot;&quot;,&quot;non-dropping-particle&quot;:&quot;&quot;}],&quot;accessed&quot;:{&quot;date-parts&quot;:[[2026,2,11]]},&quot;URL&quot;:&quot;https://www.bclaws.gov.bc.ca/civix/document/id/loo69/loo69/26_58_12#division37&quot;,&quot;issued&quot;:{&quot;date-parts&quot;:[[2006,3,28]]},&quot;container-title-short&quot;:&quot;&quot;},&quot;isTemporary&quot;:false}]},{&quot;citationID&quot;:&quot;MENDELEY_CITATION_6a6fe90d-c6cc-4de4-a430-a19f9ef4a44e&quot;,&quot;properties&quot;:{&quot;noteIndex&quot;:0},&quot;isEdited&quot;:false,&quot;manualOverride&quot;:{&quot;isManuallyOverridden&quot;:false,&quot;citeprocText&quot;:&quot;(Government of B.C., 2023b, 2025b)&quot;,&quot;manualOverrideText&quot;:&quot;&quot;},&quot;citationTag&quot;:&quot;MENDELEY_CITATION_v3_eyJjaXRhdGlvbklEIjoiTUVOREVMRVlfQ0lUQVRJT05fNmE2ZmU5MGQtYzZjYy00ZGU0LWE0MzAtYTE5ZjllZjRhNDRlIiwicHJvcGVydGllcyI6eyJub3RlSW5kZXgiOjB9LCJpc0VkaXRlZCI6ZmFsc2UsIm1hbnVhbE92ZXJyaWRlIjp7ImlzTWFudWFsbHlPdmVycmlkZGVuIjpmYWxzZSwiY2l0ZXByb2NUZXh0IjoiKEdvdmVybm1lbnQgb2YgQi5DLiwgMjAyM2IsIDIwMjViKSIsIm1hbnVhbE92ZXJyaWRlVGV4dCI6IiJ9LCJjaXRhdGlvbkl0ZW1zIjpbeyJpZCI6IjU1MWJiM2Y5LWY2NDktM2IzMC1iODJmLWNkMjliZjgwNTM2NiIsIml0ZW1EYXRhIjp7InR5cGUiOiJ3ZWJwYWdlIiwiaWQiOiI1NTFiYjNmOS1mNjQ5LTNiMzAtYjgyZi1jZDI5YmY4MDUzNjYiLCJ0aXRsZSI6IkNsaW1hdGUgYWN0aW9uIGFuZCBhY2NvdW50YWJpbGl0eSAtIFByb3ZpbmNlIG9mIEJyaXRpc2ggQ29sdW1iaWEiLCJhdXRob3IiOlt7ImZhbWlseSI6IkdvdmVybm1lbnQgb2YgQi5DLiIsImdpdmVuIjoiIiwicGFyc2UtbmFtZXMiOmZhbHNlLCJkcm9wcGluZy1wYXJ0aWNsZSI6IiIsIm5vbi1kcm9wcGluZy1wYXJ0aWNsZSI6IiJ9XSwiYWNjZXNzZWQiOnsiZGF0ZS1wYXJ0cyI6W1syMDI2LDIsMTVdXX0sIlVSTCI6Imh0dHBzOi8vd3d3Mi5nb3YuYmMuY2EvZ292L2NvbnRlbnQvZW52aXJvbm1lbnQvY2xpbWF0ZS1jaGFuZ2UvcGxhbm5pbmctYW5kLWFjdGlvbiN0YXJnZXRzIiwiaXNzdWVkIjp7ImRhdGUtcGFydHMiOltbMjAyNSwxMiwzXV19LCJjb250YWluZXItdGl0bGUtc2hvcnQiOiIifSwiaXNUZW1wb3JhcnkiOmZhbHNlfSx7ImlkIjoiMTk3MmZiM2ItZmVmMS0zM2M4LWE4NGYtYWRiOGI5YmVmMDRlIiwiaXRlbURhdGEiOnsidHlwZSI6IndlYnBhZ2UiLCJpZCI6IjE5NzJmYjNiLWZlZjEtMzNjOC1hODRmLWFkYjhiOWJlZjA0ZSIsInRpdGxlIjoiVHJhbnNwb3J0YXRpb24gU2VjdG9yIEJyaXRpc2ggQ29sdW1iaWEgYW5kIFRlcnJpdG9yaWVzIFRhYmxlIDI3OiBUcnVjayBTZWNvbmRhcnkgRW5lcmd5IFVzZSBhbmQgR0hHIEVtaXNzaW9ucyBieSBUcnVjayBUeXBlIHwgTmF0dXJhbCBSZXNvdXJjZXMgQ2FuYWRhIiwiYXV0aG9yIjpbeyJmYW1pbHkiOiJHb3Zlcm5tZW50IG9mIEIuQy4iLCJnaXZlbiI6IiIsInBhcnNlLW5hbWVzIjpmYWxzZSwiZHJvcHBpbmctcGFydGljbGUiOiIiLCJub24tZHJvcHBpbmctcGFydGljbGUiOiIifV0sImFjY2Vzc2VkIjp7ImRhdGUtcGFydHMiOltbMjAyNiwyLDE2XV19LCJVUkwiOiJodHRwczovL29lZS5ucmNhbi5nYy5jYS9jb3Jwb3JhdGUvc3RhdGlzdGljcy9uZXVkL2RwYS9zaG93VGFibGUuY2ZtP3R5cGU9Q1Amc2VjdG9yPXRyYW4manVyaXM9YmN0JnllYXI9MjAyMiZybj0yNyZwYWdlPTAiLCJpc3N1ZWQiOnsiZGF0ZS1wYXJ0cyI6W1syMDIzXV19LCJjb250YWluZXItdGl0bGUtc2hvcnQiOiIifSwiaXNUZW1wb3JhcnkiOmZhbHNlfV19&quot;,&quot;citationItems&quot;:[{&quot;id&quot;:&quot;551bb3f9-f649-3b30-b82f-cd29bf805366&quot;,&quot;itemData&quot;:{&quot;type&quot;:&quot;webpage&quot;,&quot;id&quot;:&quot;551bb3f9-f649-3b30-b82f-cd29bf805366&quot;,&quot;title&quot;:&quot;Climate action and accountability - Province of British Columbia&quot;,&quot;author&quot;:[{&quot;family&quot;:&quot;Government of B.C.&quot;,&quot;given&quot;:&quot;&quot;,&quot;parse-names&quot;:false,&quot;dropping-particle&quot;:&quot;&quot;,&quot;non-dropping-particle&quot;:&quot;&quot;}],&quot;accessed&quot;:{&quot;date-parts&quot;:[[2026,2,15]]},&quot;URL&quot;:&quot;https://www2.gov.bc.ca/gov/content/environment/climate-change/planning-and-action#targets&quot;,&quot;issued&quot;:{&quot;date-parts&quot;:[[2025,12,3]]},&quot;container-title-short&quot;:&quot;&quot;},&quot;isTemporary&quot;:false},{&quot;id&quot;:&quot;1972fb3b-fef1-33c8-a84f-adb8b9bef04e&quot;,&quot;itemData&quot;:{&quot;type&quot;:&quot;webpage&quot;,&quot;id&quot;:&quot;1972fb3b-fef1-33c8-a84f-adb8b9bef04e&quot;,&quot;title&quot;:&quot;Transportation Sector British Columbia and Territories Table 27: Truck Secondary Energy Use and GHG Emissions by Truck Type | Natural Resources Canada&quot;,&quot;author&quot;:[{&quot;family&quot;:&quot;Government of B.C.&quot;,&quot;given&quot;:&quot;&quot;,&quot;parse-names&quot;:false,&quot;dropping-particle&quot;:&quot;&quot;,&quot;non-dropping-particle&quot;:&quot;&quot;}],&quot;accessed&quot;:{&quot;date-parts&quot;:[[2026,2,16]]},&quot;URL&quot;:&quot;https://oee.nrcan.gc.ca/corporate/statistics/neud/dpa/showTable.cfm?type=CP&amp;sector=tran&amp;juris=bct&amp;year=2022&amp;rn=27&amp;page=0&quot;,&quot;issued&quot;:{&quot;date-parts&quot;:[[2023]]},&quot;container-title-short&quot;:&quot;&quot;},&quot;isTemporary&quot;:false}]},{&quot;citationID&quot;:&quot;MENDELEY_CITATION_f94ebfe6-49b6-44e5-beee-bb7bc24f2f0f&quot;,&quot;properties&quot;:{&quot;noteIndex&quot;:0},&quot;isEdited&quot;:false,&quot;manualOverride&quot;:{&quot;isManuallyOverridden&quot;:false,&quot;citeprocText&quot;:&quot;(Government of B.C., 2025b)&quot;,&quot;manualOverrideText&quot;:&quot;&quot;},&quot;citationTag&quot;:&quot;MENDELEY_CITATION_v3_eyJjaXRhdGlvbklEIjoiTUVOREVMRVlfQ0lUQVRJT05fZjk0ZWJmZTYtNDliNi00NGU1LWJlZWUtYmI3YmMyNGYyZjBmIiwicHJvcGVydGllcyI6eyJub3RlSW5kZXgiOjB9LCJpc0VkaXRlZCI6ZmFsc2UsIm1hbnVhbE92ZXJyaWRlIjp7ImlzTWFudWFsbHlPdmVycmlkZGVuIjpmYWxzZSwiY2l0ZXByb2NUZXh0IjoiKEdvdmVybm1lbnQgb2YgQi5DLiwgMjAyNWIpIiwibWFudWFsT3ZlcnJpZGVUZXh0IjoiIn0sImNpdGF0aW9uSXRlbXMiOlt7ImlkIjoiNTUxYmIzZjktZjY0OS0zYjMwLWI4MmYtY2QyOWJmODA1MzY2IiwiaXRlbURhdGEiOnsidHlwZSI6IndlYnBhZ2UiLCJpZCI6IjU1MWJiM2Y5LWY2NDktM2IzMC1iODJmLWNkMjliZjgwNTM2NiIsInRpdGxlIjoiQ2xpbWF0ZSBhY3Rpb24gYW5kIGFjY291bnRhYmlsaXR5IC0gUHJvdmluY2Ugb2YgQnJpdGlzaCBDb2x1bWJpYSIsImF1dGhvciI6W3siZmFtaWx5IjoiR292ZXJubWVudCBvZiBCLkMuIiwiZ2l2ZW4iOiIiLCJwYXJzZS1uYW1lcyI6ZmFsc2UsImRyb3BwaW5nLXBhcnRpY2xlIjoiIiwibm9uLWRyb3BwaW5nLXBhcnRpY2xlIjoiIn1dLCJhY2Nlc3NlZCI6eyJkYXRlLXBhcnRzIjpbWzIwMjYsMiwxNV1dfSwiVVJMIjoiaHR0cHM6Ly93d3cyLmdvdi5iYy5jYS9nb3YvY29udGVudC9lbnZpcm9ubWVudC9jbGltYXRlLWNoYW5nZS9wbGFubmluZy1hbmQtYWN0aW9uI3RhcmdldHMiLCJpc3N1ZWQiOnsiZGF0ZS1wYXJ0cyI6W1syMDI1LDEyLDNdXX0sImNvbnRhaW5lci10aXRsZS1zaG9ydCI6IiJ9LCJpc1RlbXBvcmFyeSI6ZmFsc2V9XX0=&quot;,&quot;citationItems&quot;:[{&quot;id&quot;:&quot;551bb3f9-f649-3b30-b82f-cd29bf805366&quot;,&quot;itemData&quot;:{&quot;type&quot;:&quot;webpage&quot;,&quot;id&quot;:&quot;551bb3f9-f649-3b30-b82f-cd29bf805366&quot;,&quot;title&quot;:&quot;Climate action and accountability - Province of British Columbia&quot;,&quot;author&quot;:[{&quot;family&quot;:&quot;Government of B.C.&quot;,&quot;given&quot;:&quot;&quot;,&quot;parse-names&quot;:false,&quot;dropping-particle&quot;:&quot;&quot;,&quot;non-dropping-particle&quot;:&quot;&quot;}],&quot;accessed&quot;:{&quot;date-parts&quot;:[[2026,2,15]]},&quot;URL&quot;:&quot;https://www2.gov.bc.ca/gov/content/environment/climate-change/planning-and-action#targets&quot;,&quot;issued&quot;:{&quot;date-parts&quot;:[[2025,12,3]]},&quot;container-title-short&quot;:&quot;&quot;},&quot;isTemporary&quot;:false}]},{&quot;citationID&quot;:&quot;MENDELEY_CITATION_1f32fa48-7096-4f10-96b6-d1db42439878&quot;,&quot;properties&quot;:{&quot;noteIndex&quot;:0},&quot;isEdited&quot;:false,&quot;manualOverride&quot;:{&quot;isManuallyOverridden&quot;:false,&quot;citeprocText&quot;:&quot;(Government of B.C., 2023b)&quot;,&quot;manualOverrideText&quot;:&quot;&quot;},&quot;citationTag&quot;:&quot;MENDELEY_CITATION_v3_eyJjaXRhdGlvbklEIjoiTUVOREVMRVlfQ0lUQVRJT05fMWYzMmZhNDgtNzA5Ni00ZjEwLTk2YjYtZDFkYjQyNDM5ODc4IiwicHJvcGVydGllcyI6eyJub3RlSW5kZXgiOjB9LCJpc0VkaXRlZCI6ZmFsc2UsIm1hbnVhbE92ZXJyaWRlIjp7ImlzTWFudWFsbHlPdmVycmlkZGVuIjpmYWxzZSwiY2l0ZXByb2NUZXh0IjoiKEdvdmVybm1lbnQgb2YgQi5DLiwgMjAyM2IpIiwibWFudWFsT3ZlcnJpZGVUZXh0IjoiIn0sImNpdGF0aW9uSXRlbXMiOlt7ImlkIjoiMTk3MmZiM2ItZmVmMS0zM2M4LWE4NGYtYWRiOGI5YmVmMDRlIiwiaXRlbURhdGEiOnsidHlwZSI6IndlYnBhZ2UiLCJpZCI6IjE5NzJmYjNiLWZlZjEtMzNjOC1hODRmLWFkYjhiOWJlZjA0ZSIsInRpdGxlIjoiVHJhbnNwb3J0YXRpb24gU2VjdG9yIEJyaXRpc2ggQ29sdW1iaWEgYW5kIFRlcnJpdG9yaWVzIFRhYmxlIDI3OiBUcnVjayBTZWNvbmRhcnkgRW5lcmd5IFVzZSBhbmQgR0hHIEVtaXNzaW9ucyBieSBUcnVjayBUeXBlIHwgTmF0dXJhbCBSZXNvdXJjZXMgQ2FuYWRhIiwiYXV0aG9yIjpbeyJmYW1pbHkiOiJHb3Zlcm5tZW50IG9mIEIuQy4iLCJnaXZlbiI6IiIsInBhcnNlLW5hbWVzIjpmYWxzZSwiZHJvcHBpbmctcGFydGljbGUiOiIiLCJub24tZHJvcHBpbmctcGFydGljbGUiOiIifV0sImFjY2Vzc2VkIjp7ImRhdGUtcGFydHMiOltbMjAyNiwyLDE2XV19LCJVUkwiOiJodHRwczovL29lZS5ucmNhbi5nYy5jYS9jb3Jwb3JhdGUvc3RhdGlzdGljcy9uZXVkL2RwYS9zaG93VGFibGUuY2ZtP3R5cGU9Q1Amc2VjdG9yPXRyYW4manVyaXM9YmN0JnllYXI9MjAyMiZybj0yNyZwYWdlPTAiLCJpc3N1ZWQiOnsiZGF0ZS1wYXJ0cyI6W1syMDIzXV19LCJjb250YWluZXItdGl0bGUtc2hvcnQiOiIifSwiaXNUZW1wb3JhcnkiOmZhbHNlfV19&quot;,&quot;citationItems&quot;:[{&quot;id&quot;:&quot;1972fb3b-fef1-33c8-a84f-adb8b9bef04e&quot;,&quot;itemData&quot;:{&quot;type&quot;:&quot;webpage&quot;,&quot;id&quot;:&quot;1972fb3b-fef1-33c8-a84f-adb8b9bef04e&quot;,&quot;title&quot;:&quot;Transportation Sector British Columbia and Territories Table 27: Truck Secondary Energy Use and GHG Emissions by Truck Type | Natural Resources Canada&quot;,&quot;author&quot;:[{&quot;family&quot;:&quot;Government of B.C.&quot;,&quot;given&quot;:&quot;&quot;,&quot;parse-names&quot;:false,&quot;dropping-particle&quot;:&quot;&quot;,&quot;non-dropping-particle&quot;:&quot;&quot;}],&quot;accessed&quot;:{&quot;date-parts&quot;:[[2026,2,16]]},&quot;URL&quot;:&quot;https://oee.nrcan.gc.ca/corporate/statistics/neud/dpa/showTable.cfm?type=CP&amp;sector=tran&amp;juris=bct&amp;year=2022&amp;rn=27&amp;page=0&quot;,&quot;issued&quot;:{&quot;date-parts&quot;:[[2023]]},&quot;container-title-short&quot;:&quot;&quot;},&quot;isTemporary&quot;:false}]},{&quot;citationID&quot;:&quot;MENDELEY_CITATION_0ecaf9e3-1899-4d41-a897-722458344133&quot;,&quot;properties&quot;:{&quot;noteIndex&quot;:0,&quot;mode&quot;:&quot;composite&quot;},&quot;isEdited&quot;:false,&quot;manualOverride&quot;:{&quot;isManuallyOverridden&quot;:false,&quot;citeprocText&quot;:&quot;Hammond et al. (2020)&quot;,&quot;manualOverrideText&quot;:&quot;&quot;},&quot;citationTag&quot;:&quot;MENDELEY_CITATION_v3_eyJjaXRhdGlvbklEIjoiTUVOREVMRVlfQ0lUQVRJT05fMGVjYWY5ZTMtMTg5OS00ZDQxLWE4OTctNzIyNDU4MzQ0MTMzIiwicHJvcGVydGllcyI6eyJub3RlSW5kZXgiOjAsIm1vZGUiOiJjb21wb3NpdGUifSwiaXNFZGl0ZWQiOmZhbHNlLCJtYW51YWxPdmVycmlkZSI6eyJpc01hbnVhbGx5T3ZlcnJpZGRlbiI6ZmFsc2UsImNpdGVwcm9jVGV4dCI6IkhhbW1vbmQgZXQgYWwuICgyMDIwKSIsIm1hbnVhbE92ZXJyaWRlVGV4dCI6IiJ9LCJjaXRhdGlvbkl0ZW1zIjpbeyJkaXNwbGF5QXMiOiJjb21wb3NpdGUiLCJsYWJlbCI6InBhZ2UiLCJpZCI6IjBmZjNkMWFkLTVjNGItM2ZmMC04NzlmLWViNDc2ODkwM2U0YiIsIml0ZW1EYXRhIjp7InR5cGUiOiJhcnRpY2xlLWpvdXJuYWwiLCJpZCI6IjBmZjNkMWFkLTVjNGItM2ZmMC04NzlmLWViNDc2ODkwM2U0YiIsInRpdGxlIjoiSG93IHRvIHNsYXNoIGdyZWVuaG91c2UgZ2FzIGVtaXNzaW9ucyBpbiB0aGUgZnJlaWdodCBzZWN0b3I6IFBvbGljeSBpbnNpZ2h0cyBmcm9tIGEgdGVjaG5vbG9neS1hZG9wdGlvbiBtb2RlbCBvZiBDYW5hZGEiLCJhdXRob3IiOlt7ImZhbWlseSI6IkhhbW1vbmQiLCJnaXZlbiI6IldpbGxpYW0iLCJwYXJzZS1uYW1lcyI6ZmFsc2UsImRyb3BwaW5nLXBhcnRpY2xlIjoiIiwibm9uLWRyb3BwaW5nLXBhcnRpY2xlIjoiIn0seyJmYW1pbHkiOiJBeHNlbiIsImdpdmVuIjoiSm9ubiIsInBhcnNlLW5hbWVzIjpmYWxzZSwiZHJvcHBpbmctcGFydGljbGUiOiIiLCJub24tZHJvcHBpbmctcGFydGljbGUiOiIifSx7ImZhbWlseSI6IktqZWFuZyIsImdpdmVuIjoiRXJpayIsInBhcnNlLW5hbWVzIjpmYWxzZSwiZHJvcHBpbmctcGFydGljbGUiOiIiLCJub24tZHJvcHBpbmctcGFydGljbGUiOiIifV0sImNvbnRhaW5lci10aXRsZSI6IkVuZXJneSBQb2xpY3kiLCJjb250YWluZXItdGl0bGUtc2hvcnQiOiJFbmVyZ3kgUG9saWN5IiwiYWNjZXNzZWQiOnsiZGF0ZS1wYXJ0cyI6W1syMDI2LDEsMjldXX0sIkRPSSI6IjEwLjEwMTYvSi5FTlBPTC4yMDE5LjExMTA5MyIsIklTU04iOiIwMzAxLTQyMTUiLCJVUkwiOiJodHRwczovL3d3dy5zY2llbmNlZGlyZWN0LmNvbS9zY2llbmNlL2FydGljbGUvcGlpL1MwMzAxNDIxNTE5MzA2ODA5P3ZpYSUzRGlodWIiLCJpc3N1ZWQiOnsiZGF0ZS1wYXJ0cyI6W1syMDIwLDIsMV1dfSwicGFnZSI6IjExMTA5MyIsImFic3RyYWN0IjoiRnJlaWdodCBvciBnb29kcy1tb3ZlbWVudCB0cmFuc3BvcnRhdGlvbiBhY2NvdW50cyBmb3IgNiUgb2YgZ2xvYmFsIGdyZWVuaG91c2UgZ2FzIChHSEcpIGVtaXNzaW9ucyBhbmQgMTAlIG9mIGVtaXNzaW9ucyBpbiBvdXIgY2FzZSBzdHVkeSBvZiBDYW5hZGEg4oCTIG1vc3RseSBmcm9tIGhlYXZ5LWR1dHkgdHJ1Y2tzLiBMaXR0bGUgcmVzZWFyY2ggaGFzIGV4cGxvcmVkIHRoZSB0eXBlcyBvZiBwb2xpY2llcyBuZWVkZWQgdG8gYWNoaWV2ZSAyMDUwIEdIRyBtaXRpZ2F0aW9uIGdvYWxzIGluIHRoZSBsYW5kIGZyZWlnaHQgc2VjdG9yLCBpLmUuLCA4MCUgcmVkdWN0aW9ucyBmcm9tIDIwMDUgbGV2ZWxzLiBXZSB1c2UgYSBiZWhhdmlvdXJhbGx5LXJlYWxpc3RpYyB0ZWNobm9sb2d5LWFkb3B0aW9uIG1vZGVsIChDSU1TLUZyZWlnaHQpIHRvIHNpbXVsYXRlIHRoZSBHSEcgaW1wYWN0cyBvZiBzZXZlcmFsIGNsaW1hdGUgcG9saWNpZXMsIGluZGl2aWR1YWxseSBhbmQgaW4gY29tYmluYXRpb25zLCBvbiB0aGUgbGFuZCBmcmVpZ2h0IHNlY3RvciAodHJ1Y2tpbmcgYW5kIHJhaWwpLiBSZXN1bHRzIGluZGljYXRlIHRoYXQgY3VycmVudCBwb2xpY2llcyBpbiBDYW5hZGEgKGluY2x1ZGluZyBzdGFuZGFyZHMgYW5kIGNhcmJvbiBwcmljaW5nKSB3aWxsIG5vdCBhY2hpZXZlIEdIRyByZWR1Y3Rpb24gdGFyZ2V0cyBmb3IgdGhpcyBzZWN0b3Ig4oCTIGluIGZhY3QsIGVtaXNzaW9ucyBjb250aW51ZSB0byByaXNlLiBGdXJ0aGVyLCBubyBpbmRpdmlkdWFsIHBvbGljeSBoYXMgYSBoaWdoIHByb2JhYmlsaXR5IG9mIGFjaGlldmluZyAyMDMwIG9yIDIwNTAgR0hHIHRhcmdldHMsIGluY2x1ZGluZyBtb3JlIHN0cmluZ2VudCB2ZXJzaW9ucyBvZiB0aGUgY2FyYm9uIHRheCwgZnVlbCBlZmZpY2llbmN5IHN0YW5kYXJkcywgbG93LWNhcmJvbiBmdWVsIHN0YW5kYXJkIChMQ0ZTKSwgb3IgYSB6ZXJvLWVtaXNzaW9ucyB2ZWhpY2xlIChaRVYpIG1hbmRhdGUgZm9yIHRydWNrcy4gRmluYWxseSwgd2UgaWRlbnRpZnkgc2V2ZXJhbCBwb2xpY3kgY29tYmluYXRpb25zIHRoYXQgaGF2ZSBhIGhpZ2ggcHJvYmFiaWxpdHkgb2YgYWNoaWV2aW5nIDIwNTAgZ29hbHMsIGluIHBhcnRpY3VsYXIgYSBzdHJpbmdlbnQgWkVWIG1hbmRhdGUgZm9yIHRydWNrcyBjb21wbGVtZW50ZWQgYnkgYSBzdHJpbmdlbnQgTENGUy4gV2hpbGUgb3RoZXIgZWZmZWN0aXZlIHBvbGljaWVzIGFuZCBwb2xpY3kgY29tYmluYXRpb25zIGFyZSBwb3NzaWJsZSwgQ2FuYWRhJ3MgcHJlc2VudCBhbmQgcHJvcG9zZWQgcG9saWNpZXMgYXJlIG5vdCBzdHJpbmdlbnQgZW5vdWdoIHRvIHJlYWNoIGRlZXAgR0hHIHRhcmdldHMuIiwicHVibGlzaGVyIjoiRWxzZXZpZXIiLCJ2b2x1bWUiOiIxMzcifSwiaXNUZW1wb3JhcnkiOmZhbHNlLCJzdXBwcmVzcy1hdXRob3IiOmZhbHNlLCJjb21wb3NpdGUiOnRydWUsImF1dGhvci1vbmx5IjpmYWxzZX1dfQ==&quot;,&quot;citationItems&quot;:[{&quot;displayAs&quot;:&quot;composite&quot;,&quot;label&quot;:&quot;page&quot;,&quot;id&quot;:&quot;0ff3d1ad-5c4b-3ff0-879f-eb4768903e4b&quot;,&quot;itemData&quot;:{&quot;type&quot;:&quot;article-journal&quot;,&quot;id&quot;:&quot;0ff3d1ad-5c4b-3ff0-879f-eb4768903e4b&quot;,&quot;title&quot;:&quot;How to slash greenhouse gas emissions in the freight sector: Policy insights from a technology-adoption model of Canada&quot;,&quot;author&quot;:[{&quot;family&quot;:&quot;Hammond&quot;,&quot;given&quot;:&quot;William&quot;,&quot;parse-names&quot;:false,&quot;dropping-particle&quot;:&quot;&quot;,&quot;non-dropping-particle&quot;:&quot;&quot;},{&quot;family&quot;:&quot;Axsen&quot;,&quot;given&quot;:&quot;Jonn&quot;,&quot;parse-names&quot;:false,&quot;dropping-particle&quot;:&quot;&quot;,&quot;non-dropping-particle&quot;:&quot;&quot;},{&quot;family&quot;:&quot;Kjeang&quot;,&quot;given&quot;:&quot;Erik&quot;,&quot;parse-names&quot;:false,&quot;dropping-particle&quot;:&quot;&quot;,&quot;non-dropping-particle&quot;:&quot;&quot;}],&quot;container-title&quot;:&quot;Energy Policy&quot;,&quot;container-title-short&quot;:&quot;Energy Policy&quot;,&quot;accessed&quot;:{&quot;date-parts&quot;:[[2026,1,29]]},&quot;DOI&quot;:&quot;10.1016/J.ENPOL.2019.111093&quot;,&quot;ISSN&quot;:&quot;0301-4215&quot;,&quot;URL&quot;:&quot;https://www.sciencedirect.com/science/article/pii/S0301421519306809?via%3Dihub&quot;,&quot;issued&quot;:{&quot;date-parts&quot;:[[2020,2,1]]},&quot;page&quot;:&quot;111093&quot;,&quot;abstract&quot;:&quot;Freight or goods-movement transportation accounts for 6% of global greenhouse gas (GHG) emissions and 10% of emissions in our case study of Canada – mostly from heavy-duty trucks. Little research has explored the types of policies needed to achieve 2050 GHG mitigation goals in the land freight sector, i.e., 80% reductions from 2005 levels. We use a behaviourally-realistic technology-adoption model (CIMS-Freight) to simulate the GHG impacts of several climate policies, individually and in combinations, on the land freight sector (trucking and rail). Results indicate that current policies in Canada (including standards and carbon pricing) will not achieve GHG reduction targets for this sector – in fact, emissions continue to rise. Further, no individual policy has a high probability of achieving 2030 or 2050 GHG targets, including more stringent versions of the carbon tax, fuel efficiency standards, low-carbon fuel standard (LCFS), or a zero-emissions vehicle (ZEV) mandate for trucks. Finally, we identify several policy combinations that have a high probability of achieving 2050 goals, in particular a stringent ZEV mandate for trucks complemented by a stringent LCFS. While other effective policies and policy combinations are possible, Canada's present and proposed policies are not stringent enough to reach deep GHG targets.&quot;,&quot;publisher&quot;:&quot;Elsevier&quot;,&quot;volume&quot;:&quot;137&quot;},&quot;isTemporary&quot;:false,&quot;suppress-author&quot;:false,&quot;composite&quot;:true,&quot;author-only&quot;:false}]},{&quot;citationID&quot;:&quot;MENDELEY_CITATION_6ac1274f-7220-48c5-8f7b-9965edb329ce&quot;,&quot;properties&quot;:{&quot;noteIndex&quot;:0},&quot;isEdited&quot;:false,&quot;manualOverride&quot;:{&quot;isManuallyOverridden&quot;:false,&quot;citeprocText&quot;:&quot;(Government of B.C., 2023b; Statistics Canada, 2009)&quot;,&quot;manualOverrideText&quot;:&quot;&quot;},&quot;citationTag&quot;:&quot;MENDELEY_CITATION_v3_eyJjaXRhdGlvbklEIjoiTUVOREVMRVlfQ0lUQVRJT05fNmFjMTI3NGYtNzIyMC00OGM1LThmN2ItOTk2NWVkYjMyOWNlIiwicHJvcGVydGllcyI6eyJub3RlSW5kZXgiOjB9LCJpc0VkaXRlZCI6ZmFsc2UsIm1hbnVhbE92ZXJyaWRlIjp7ImlzTWFudWFsbHlPdmVycmlkZGVuIjpmYWxzZSwiY2l0ZXByb2NUZXh0IjoiKEdvdmVybm1lbnQgb2YgQi5DLiwgMjAyM2I7I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Sx7ImlkIjoiMTk3MmZiM2ItZmVmMS0zM2M4LWE4NGYtYWRiOGI5YmVmMDRlIiwiaXRlbURhdGEiOnsidHlwZSI6IndlYnBhZ2UiLCJpZCI6IjE5NzJmYjNiLWZlZjEtMzNjOC1hODRmLWFkYjhiOWJlZjA0ZSIsInRpdGxlIjoiVHJhbnNwb3J0YXRpb24gU2VjdG9yIEJyaXRpc2ggQ29sdW1iaWEgYW5kIFRlcnJpdG9yaWVzIFRhYmxlIDI3OiBUcnVjayBTZWNvbmRhcnkgRW5lcmd5IFVzZSBhbmQgR0hHIEVtaXNzaW9ucyBieSBUcnVjayBUeXBlIHwgTmF0dXJhbCBSZXNvdXJjZXMgQ2FuYWRhIiwiYXV0aG9yIjpbeyJmYW1pbHkiOiJHb3Zlcm5tZW50IG9mIEIuQy4iLCJnaXZlbiI6IiIsInBhcnNlLW5hbWVzIjpmYWxzZSwiZHJvcHBpbmctcGFydGljbGUiOiIiLCJub24tZHJvcHBpbmctcGFydGljbGUiOiIifV0sImFjY2Vzc2VkIjp7ImRhdGUtcGFydHMiOltbMjAyNiwyLDE2XV19LCJVUkwiOiJodHRwczovL29lZS5ucmNhbi5nYy5jYS9jb3Jwb3JhdGUvc3RhdGlzdGljcy9uZXVkL2RwYS9zaG93VGFibGUuY2ZtP3R5cGU9Q1Amc2VjdG9yPXRyYW4manVyaXM9YmN0JnllYXI9MjAyMiZybj0yNyZwYWdlPTAiLCJpc3N1ZWQiOnsiZGF0ZS1wYXJ0cyI6W1syMDIzXV19LCJjb250YWluZXItdGl0bGUtc2hvcnQiOiIifSwiaXNUZW1wb3JhcnkiOmZhbHNlfV19&quot;,&quot;citationItems&quot;:[{&quot;id&quot;:&quot;7cf2d333-c84e-3776-9c29-f1ec4af600d4&quot;,&quot;itemData&quot;:{&quot;type&quot;:&quot;webpage&quot;,&quot;id&quot;:&quot;7cf2d333-c84e-3776-9c29-f1ec4af600d4&quot;,&quot;title&quot;:&quot;Canadian Vehicle Survey: Annual&quot;,&quot;author&quot;:[{&quot;family&quot;:&quot;Statistics Canada&quot;,&quot;given&quot;:&quot;&quot;,&quot;parse-names&quot;:false,&quot;dropping-particle&quot;:&quot;&quot;,&quot;non-dropping-particle&quot;:&quot;&quot;}],&quot;container-title&quot;:&quot;Statistics Canada&quot;,&quot;accessed&quot;:{&quot;date-parts&quot;:[[2025,12,16]]},&quot;URL&quot;:&quot;https://www150.statcan.gc.ca/n1/en/catalogue/53-223-X&quot;,&quot;issued&quot;:{&quot;date-parts&quot;:[[2009]]},&quot;container-title-short&quot;:&quot;&quot;},&quot;isTemporary&quot;:false},{&quot;id&quot;:&quot;1972fb3b-fef1-33c8-a84f-adb8b9bef04e&quot;,&quot;itemData&quot;:{&quot;type&quot;:&quot;webpage&quot;,&quot;id&quot;:&quot;1972fb3b-fef1-33c8-a84f-adb8b9bef04e&quot;,&quot;title&quot;:&quot;Transportation Sector British Columbia and Territories Table 27: Truck Secondary Energy Use and GHG Emissions by Truck Type | Natural Resources Canada&quot;,&quot;author&quot;:[{&quot;family&quot;:&quot;Government of B.C.&quot;,&quot;given&quot;:&quot;&quot;,&quot;parse-names&quot;:false,&quot;dropping-particle&quot;:&quot;&quot;,&quot;non-dropping-particle&quot;:&quot;&quot;}],&quot;accessed&quot;:{&quot;date-parts&quot;:[[2026,2,16]]},&quot;URL&quot;:&quot;https://oee.nrcan.gc.ca/corporate/statistics/neud/dpa/showTable.cfm?type=CP&amp;sector=tran&amp;juris=bct&amp;year=2022&amp;rn=27&amp;page=0&quot;,&quot;issued&quot;:{&quot;date-parts&quot;:[[2023]]},&quot;container-title-short&quot;:&quot;&quot;},&quot;isTemporary&quot;:false}]},{&quot;citationID&quot;:&quot;MENDELEY_CITATION_e0393654-d6dd-4d23-b813-083943f32238&quot;,&quot;properties&quot;:{&quot;noteIndex&quot;:0},&quot;isEdited&quot;:false,&quot;manualOverride&quot;:{&quot;isManuallyOverridden&quot;:false,&quot;citeprocText&quot;:&quot;(ECCC, 2025a)&quot;,&quot;manualOverrideText&quot;:&quot;&quot;},&quot;citationTag&quot;:&quot;MENDELEY_CITATION_v3_eyJjaXRhdGlvbklEIjoiTUVOREVMRVlfQ0lUQVRJT05fZTAzOTM2NTQtZDZkZC00ZDIzLWI4MTMtMDgzOTQzZjMyMjM4IiwicHJvcGVydGllcyI6eyJub3RlSW5kZXgiOjB9LCJpc0VkaXRlZCI6ZmFsc2UsIm1hbnVhbE92ZXJyaWRlIjp7ImlzTWFudWFsbHlPdmVycmlkZGVuIjpmYWxzZSwiY2l0ZXByb2NUZXh0IjoiKEVDQ0MsIDIwMjVhKSIsIm1hbnVhbE92ZXJyaWRlVGV4dCI6IiJ9LCJjaXRhdGlvbkl0ZW1zIjpbeyJpZCI6ImIxNTdmM2Y5LTllMjAtMzA4Ni04YzE3LWM1OWY3NWY4YjEzOSIsIml0ZW1EYXRhIjp7InR5cGUiOiJyZXBvcnQiLCJpZCI6ImIxNTdmM2Y5LTllMjAtMzA4Ni04YzE3LWM1OWY3NWY4YjEzOSIsInRpdGxlIjoiQ2FuYWRpYW4gIEVudmlyb25tZW50YWwgU3VzdGFpbmFiaWxpdHkgSW5kaWNhdG9yczogV2F0ZXIgdXNlIGluIENhbmFkYS4iLCJhdXRob3IiOlt7ImZhbWlseSI6IkVDQ0MiLCJnaXZlbiI6IiIsInBhcnNlLW5hbWVzIjpmYWxzZSwiZHJvcHBpbmctcGFydGljbGUiOiIiLCJub24tZHJvcHBpbmctcGFydGljbGUiOiIifV0sImFjY2Vzc2VkIjp7ImRhdGUtcGFydHMiOltbMjAyNSwxMiwyMV1dfSwiVVJMIjoiaHR0cHM6Ly93d3cuY2FuYWRhLmNhL2VuL2Vudmlyb25tZW50LWNsaW1hdGUtY2hhbmdlL3NlcnZpY2VzL2Vudmlyb25tZW50YWwtaW5kaWNhdG9ycy93YXRlci11c2UuaHRtbCIsImlzc3VlZCI6eyJkYXRlLXBhcnRzIjpbWzIwMjVdXX0sInB1Ymxpc2hlci1wbGFjZSI6IkdhdGluZWF1LCBRQyIsImNvbnRhaW5lci10aXRsZS1zaG9ydCI6IiJ9LCJpc1RlbXBvcmFyeSI6ZmFsc2V9XX0=&quot;,&quot;citationItems&quot;:[{&quot;id&quot;:&quot;b157f3f9-9e20-3086-8c17-c59f75f8b139&quot;,&quot;itemData&quot;:{&quot;type&quot;:&quot;report&quot;,&quot;id&quot;:&quot;b157f3f9-9e20-3086-8c17-c59f75f8b139&quot;,&quot;title&quot;:&quot;Canadian  Environmental Sustainability Indicators: Water use in Canada.&quot;,&quot;author&quot;:[{&quot;family&quot;:&quot;ECCC&quot;,&quot;given&quot;:&quot;&quot;,&quot;parse-names&quot;:false,&quot;dropping-particle&quot;:&quot;&quot;,&quot;non-dropping-particle&quot;:&quot;&quot;}],&quot;accessed&quot;:{&quot;date-parts&quot;:[[2025,12,21]]},&quot;URL&quot;:&quot;https://www.canada.ca/en/environment-climate-change/services/environmental-indicators/water-use.html&quot;,&quot;issued&quot;:{&quot;date-parts&quot;:[[2025]]},&quot;publisher-place&quot;:&quot;Gatineau, QC&quot;,&quot;container-title-short&quot;:&quot;&quot;},&quot;isTemporary&quot;:false}]},{&quot;citationID&quot;:&quot;MENDELEY_CITATION_53ba5b64-4168-4c61-8102-a58869e324cf&quot;,&quot;properties&quot;:{&quot;noteIndex&quot;:0},&quot;isEdited&quot;:false,&quot;manualOverride&quot;:{&quot;isManuallyOverridden&quot;:false,&quot;citeprocText&quot;:&quot;(CER, 2025)&quot;,&quot;manualOverrideText&quot;:&quot;&quot;},&quot;citationTag&quot;:&quot;MENDELEY_CITATION_v3_eyJjaXRhdGlvbklEIjoiTUVOREVMRVlfQ0lUQVRJT05fNTNiYTViNjQtNDE2OC00YzYxLTgxMDItYTU4ODY5ZTMyNGNmIiwicHJvcGVydGllcyI6eyJub3RlSW5kZXgiOjB9LCJpc0VkaXRlZCI6ZmFsc2UsIm1hbnVhbE92ZXJyaWRlIjp7ImlzTWFudWFsbHlPdmVycmlkZGVuIjpmYWxzZSwiY2l0ZXByb2NUZXh0IjoiKENFUiwgMjAyNSkiLCJtYW51YWxPdmVycmlkZVRleHQiOiIifSwiY2l0YXRpb25JdGVtcyI6W3siaWQiOiI4MjA3MjQyZC1kODU2LTNiYzUtYWRhOS1lYmZkNjU2ZjZjMDUiLCJpdGVtRGF0YSI6eyJ0eXBlIjoid2VicGFnZSIsImlkIjoiODIwNzI0MmQtZDg1Ni0zYmM1LWFkYTktZWJmZDY1NmY2YzA1IiwidGl0bGUiOiJSZW5ld2FibGUgRW5lcmd5IGluIENhbmFkYSIsImF1dGhvciI6W3siZmFtaWx5IjoiQ0VSIiwiZ2l2ZW4iOiIiLCJwYXJzZS1uYW1lcyI6ZmFsc2UsImRyb3BwaW5nLXBhcnRpY2xlIjoiIiwibm9uLWRyb3BwaW5nLXBhcnRpY2xlIjoiIn1dLCJjb250YWluZXItdGl0bGUiOiJDYW5hZGEgRW5lcmd5IFJlZ3VsYXRvciIsImFjY2Vzc2VkIjp7ImRhdGUtcGFydHMiOltbMjAyNSwxMiwyMV1dfSwiVVJMIjoiaHR0cHM6Ly93d3cuY2VyLXJlYy5nYy5jYS9lbi9kYXRhLWFuYWx5c2lzL2VuZXJneS1jb21tb2RpdGllcy9lbGVjdHJpY2l0eS9yZXBvcnQvY2FuYWRhcy1yZW5ld2FibGUtcG93ZXIvcHJvdmluY2VzL3JlbmV3YWJsZS1wb3dlci1jYW5hZGEtYnJpdGlzaC1jb2x1bWJpYS5odG1sIiwiaXNzdWVkIjp7ImRhdGUtcGFydHMiOltbMjAyNV1dfSwiY29udGFpbmVyLXRpdGxlLXNob3J0IjoiIn0sImlzVGVtcG9yYXJ5IjpmYWxzZX1dfQ==&quot;,&quot;citationItems&quot;:[{&quot;id&quot;:&quot;8207242d-d856-3bc5-ada9-ebfd656f6c05&quot;,&quot;itemData&quot;:{&quot;type&quot;:&quot;webpage&quot;,&quot;id&quot;:&quot;8207242d-d856-3bc5-ada9-ebfd656f6c05&quot;,&quot;title&quot;:&quot;Renewable Energy in Canada&quot;,&quot;author&quot;:[{&quot;family&quot;:&quot;CER&quot;,&quot;given&quot;:&quot;&quot;,&quot;parse-names&quot;:false,&quot;dropping-particle&quot;:&quot;&quot;,&quot;non-dropping-particle&quot;:&quot;&quot;}],&quot;container-title&quot;:&quot;Canada Energy Regulator&quot;,&quot;accessed&quot;:{&quot;date-parts&quot;:[[2025,12,21]]},&quot;URL&quot;:&quot;https://www.cer-rec.gc.ca/en/data-analysis/energy-commodities/electricity/report/canadas-renewable-power/provinces/renewable-power-canada-british-columbia.html&quot;,&quot;issued&quot;:{&quot;date-parts&quot;:[[2025]]},&quot;container-title-short&quot;:&quot;&quot;},&quot;isTemporary&quot;:false}]},{&quot;citationID&quot;:&quot;MENDELEY_CITATION_76d22518-f7fc-469f-a07d-712951ae0911&quot;,&quot;properties&quot;:{&quot;noteIndex&quot;:0},&quot;isEdited&quot;:false,&quot;manualOverride&quot;:{&quot;isManuallyOverridden&quot;:false,&quot;citeprocText&quot;:&quot;(National Research Council, 2010; NRCan, 2025; Statistics Canada, 2009)&quot;,&quot;manualOverrideText&quot;:&quot;&quot;},&quot;citationTag&quot;:&quot;MENDELEY_CITATION_v3_eyJjaXRhdGlvbklEIjoiTUVOREVMRVlfQ0lUQVRJT05fNzZkMjI1MTgtZjdmYy00NjlmLWEwN2QtNzEyOTUxYWUwOTExIiwicHJvcGVydGllcyI6eyJub3RlSW5kZXgiOjB9LCJpc0VkaXRlZCI6ZmFsc2UsIm1hbnVhbE92ZXJyaWRlIjp7ImlzTWFudWFsbHlPdmVycmlkZGVuIjpmYWxzZSwiY2l0ZXByb2NUZXh0IjoiKE5hdGlvbmFsIFJlc2VhcmNoIENvdW5jaWwsIDIwMTA7IE5SQ2FuLCAyMDI1OyBTdGF0aXN0aWNzIENhbmFkYSwgMjAwOSkiLCJtYW51YWxPdmVycmlkZVRleHQiOiIifSwiY2l0YXRpb25JdGVtcyI6W3siaWQiOiJmYzY2ZTE2Zi00MTBkLTM1MjYtYjc1NC1lODFkOGFkM2Y3NWQiLCJpdGVtRGF0YSI6eyJ0eXBlIjoiYm9vayIsImlkIjoiZmM2NmUxNmYtNDEwZC0zNTI2LWI3NTQtZTgxZDhhZDNmNzVkIiwidGl0bGUiOiJUZWNobm9sb2dpZXMgYW5kIGFwcHJvYWNoZXMgdG8gcmVkdWNpbmcgdGhlIGZ1ZWwgY29uc3VtcHRpb24gb2YgbWVkaXVtLSBhbmQgaGVhdnktZHV0eSB2ZWhpY2xlcyIsImF1dGhvciI6W3siZmFtaWx5IjoiTmF0aW9uYWwgUmVzZWFyY2ggQ291bmNpbCIsImdpdmVuIjoiIiwicGFyc2UtbmFtZXMiOmZhbHNlLCJkcm9wcGluZy1wYXJ0aWNsZSI6IiIsIm5vbi1kcm9wcGluZy1wYXJ0aWNsZSI6IiJ9XSwiY29udGFpbmVyLXRpdGxlIjoiVGVjaG5vbG9naWVzIGFuZCBBcHByb2FjaGVzIHRvIFJlZHVjaW5nIHRoZSBGdWVsIENvbnN1bXB0aW9uIG9mIE1lZGl1bS0gYW5kIEhlYXZ5LUR1dHkgVmVoaWNsZXMiLCJhY2Nlc3NlZCI6eyJkYXRlLXBhcnRzIjpbWzIwMjUsMTIsMTZdXX0sIkRPSSI6IjEwLjE3MjI2LzEyODQ1IiwiSVNCTiI6IjAzMDkxNDk4MjciLCJpc3N1ZWQiOnsiZGF0ZS1wYXJ0cyI6W1syMDEwLDgsMzBdXX0sInB1Ymxpc2hlci1wbGFjZSI6Ildhc2hpbmd0b24sIERDIiwibnVtYmVyLW9mLXBhZ2VzIjoiMS0yNTAiLCJhYnN0cmFjdCI6IlRlY2hub2xvZ2llcyBhbmQgQXBwcm9hY2hlcyB0byBSZWR1Y2luZyB0aGUgRnVlbCBDb25zdW1wdGlvbiBvZiBNZWRpdW0tIGFuZCBIZWF2eS1EdXR5IFZlaGljbGVzIGV2YWx1YXRlcyB2YXJpb3VzIHRlY2hub2xvZ2llcyBhbmQgbWV0aG9kcyB0aGF0IGNvdWxkIGltcHJvdmUgdGhlIGZ1ZWwgZWNvbm9teSBvZiBtZWRpdW0tIGFuZCBoZWF2eS1kdXR5IHZlaGljbGVzLCBzdWNoIGFzIHRyYWN0b3ItdHJhaWxlcnMsIHRyYW5zaXQgYnVzZXMsIGFuZCB3b3JrIHRydWNrcy4gVGhlIGJvb2sgYWxzbyByZWNvbW1lbmRzIGFwcHJvYWNoZXMgdGhhdCBmZWRlcmFsIGFnZW5jaWVzIGNvdWxkIHVzZSB0byByZWd1bGF0ZSB0aGVzZSB2ZWhpY2xlcycgZnVlbCBjb25zdW1wdGlvbi4gQ3VycmVudGx5IHRoZXJlIGFyZSBubyBmdWVsIGNvbnN1bXB0aW9uIHN0YW5kYXJkcyBmb3Igc3VjaCB2ZWhpY2xlcywgd2hpY2ggYWNjb3VudCBmb3IgYWJvdXQgMjYgcGVyY2VudCBvZiB0aGUgdHJhbnNwb3J0YXRpb24gZnVlbCB1c2VkIGluIHRoZSBVLlMuIFRoZSBtaWxlcy1wZXItZ2FsbG9uIG1lYXN1cmUgdXNlZCB0byByZWd1bGF0ZSB0aGUgZnVlbCBlY29ub215IG9mIHBhc3NlbmdlciBjYXJzLiBpcyBub3QgYXBwcm9wcmlhdGUgZm9yIG1lZGl1bS0gYW5kIGhlYXZ5LWR1dHkgdmVoaWNsZXMsIHdoaWNoIGFyZSBkZXNpZ25lZCBhYm92ZSBhbGwgdG8gY2FycnkgbG9hZHMgZWZmaWNpZW50bHkuIEluc3RlYWQsIGFueSByZWd1bGF0aW9uIG9mIG1lZGl1bS0gYW5kIGhlYXZ5LWR1dHkgdmVoaWNsZXMgc2hvdWxkIHVzZSBhIG1ldHJpYyB0aGF0IHJlZmxlY3RzIHRoZSBlZmZpY2llbmN5IHdpdGggd2hpY2ggYSB2ZWhpY2xlIG1vdmVzIGdvb2RzIG9yIHBhc3NlbmdlcnMsIHN1Y2ggYXMgZ2FsbG9ucyBwZXIgdG9uLW1pbGUsIGEgdW5pdCB0aGF0IHJlZmxlY3RzIHRoZSBhbW91bnQgb2YgZnVlbCBhIHZlaGljbGUgd291bGQgdXNlIHRvIGNhcnJ5IGEgdG9uIG9mIGdvb2RzIG9uZSBtaWxlLiBUaGlzIGlzIGNhbGxlZCBsb2FkLXNwZWNpZmljIGZ1ZWwgY29uc3VtcHRpb24gKExTRkMpLiBUaGUgYm9vayBlc3RpbWF0ZXMgdGhlIGltcHJvdmVtZW50cyB0aGF0IHZhcmlvdXMgdGVjaG5vbG9naWVzIGNvdWxkIGFjaGlldmUgb3ZlciB0aGUgbmV4dCBkZWNhZGUgaW4gc2V2ZW4gdmVoaWNsZSB0eXBlcy4gRm9yIGV4YW1wbGUsIHVzaW5nIGFkdmFuY2VkIGRpZXNlbCBlbmdpbmVzIGluIHRyYWN0b3ItdHJhaWxlcnMgY291bGQgbG93ZXIgdGhlaXIgZnVlbCBjb25zdW1wdGlvbiBieSB1cCB0byAyMCBwZXJjZW50IGJ5IDIwMjAsIGFuZCBpbXByb3ZlZCBhZXJvZHluYW1pY3MgY291bGQgeWllbGQgYW4gMTEgcGVyY2VudCByZWR1Y3Rpb24uIEh5YnJpZCBwb3dlcnRyYWlucyBjb3VsZCBsb3dlciB0aGUgZnVlbCBjb25zdW1wdGlvbiBvZiB2ZWhpY2xlcyB0aGF0IHN0b3AgZnJlcXVlbnRseSwgc3VjaCBhcyBnYXJiYWdlIHRydWNrcyBhbmQgdHJhbnNpdCBidXNlcywgYnkgYXMgbXVjaCAzNSBwZXJjZW50IGluIHRoZSBzYW1lIHRpbWUgZnJhbWUuIiwicHVibGlzaGVyIjoiTmF0aW9uYWwgQWNhZGVtaWVzIFByZXNzIiwiY29udGFpbmVyLXRpdGxlLXNob3J0IjoiIn0sImlzVGVtcG9yYXJ5IjpmYWxzZX0s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Sx7ImlkIjoiMWIwNjZmNDYtZmU2Ni0zMGFhLThmMGMtY2VlOWVhMGZhMGQxIiwiaXRlbURhdGEiOnsidHlwZSI6IndlYnBhZ2UiLCJpZCI6IjFiMDY2ZjQ2LWZlNjYtMzBhYS04ZjBjLWNlZTllYTBmYTBkMSIsInRpdGxlIjoiVHJhbnNwb3J0YXRpb24gU2VjdG9yXG5Ccml0aXNoIENvbHVtYmlhIGFuZCBUZXJyaXRvcmllc1xuVGFibGUgMzc6IFRydWNrIEV4cGxhbmF0b3J5IFZhcmlhYmxlcyIsImF1dGhvciI6W3siZmFtaWx5IjoiTlJDYW4iLCJnaXZlbiI6IiIsInBhcnNlLW5hbWVzIjpmYWxzZSwiZHJvcHBpbmctcGFydGljbGUiOiIiLCJub24tZHJvcHBpbmctcGFydGljbGUiOiIifV0sImNvbnRhaW5lci10aXRsZSI6IkNhbmFkYSIsImFjY2Vzc2VkIjp7ImRhdGUtcGFydHMiOltbMjAyNSwxMiwxNl1dfSwiVVJMIjoiaHR0cHM6Ly9vZWUubnJjYW4uZ2MuY2EvY29ycG9yYXRlL3N0YXRpc3RpY3MvbmV1ZC9kcGEvc2hvd1RhYmxlLmNmbT90eXBlPUNQJnNlY3Rvcj10cmFuJmp1cmlzPWJjdCZ5ZWFyPTIwMjImcm49MzcmcGFnZT0wIiwiaXNzdWVkIjp7ImRhdGUtcGFydHMiOltbMjAyNV1dfSwiY29udGFpbmVyLXRpdGxlLXNob3J0IjoiQ2FuYWRhIChUb3IpLiJ9LCJpc1RlbXBvcmFyeSI6ZmFsc2V9XX0=&quot;,&quot;citationItems&quot;:[{&quot;id&quot;:&quot;fc66e16f-410d-3526-b754-e81d8ad3f75d&quot;,&quot;itemData&quot;:{&quot;type&quot;:&quot;book&quot;,&quot;id&quot;:&quot;fc66e16f-410d-3526-b754-e81d8ad3f75d&quot;,&quot;title&quot;:&quot;Technologies and approaches to reducing the fuel consumption of medium- and heavy-duty vehicles&quot;,&quot;author&quot;:[{&quot;family&quot;:&quot;National Research Council&quot;,&quot;given&quot;:&quot;&quot;,&quot;parse-names&quot;:false,&quot;dropping-particle&quot;:&quot;&quot;,&quot;non-dropping-particle&quot;:&quot;&quot;}],&quot;container-title&quot;:&quot;Technologies and Approaches to Reducing the Fuel Consumption of Medium- and Heavy-Duty Vehicles&quot;,&quot;accessed&quot;:{&quot;date-parts&quot;:[[2025,12,16]]},&quot;DOI&quot;:&quot;10.17226/12845&quot;,&quot;ISBN&quot;:&quot;0309149827&quot;,&quot;issued&quot;:{&quot;date-parts&quot;:[[2010,8,30]]},&quot;publisher-place&quot;:&quot;Washington, DC&quot;,&quot;number-of-pages&quot;:&quot;1-250&quot;,&quot;abstract&quot;:&quot;Technologies and Approaches to Reducing the Fuel Consumption of Medium- and Heavy-Duty Vehicles evaluates various technologies and methods that could improve the fuel economy of medium- and heavy-duty vehicles, such as tractor-trailers, transit buses, and work trucks. The book also recommends approaches that federal agencies could use to regulate these vehicles' fuel consumption. Currently there are no fuel consumption standards for such vehicles, which account for about 26 percent of the transportation fuel used in the U.S. The miles-per-gallon measure used to regulate the fuel economy of passenger cars. is not appropriate for medium- and heavy-duty vehicles, which are designed above all to carry loads efficiently. Instead, any regulation of medium- and heavy-duty vehicles should use a metric that reflects the efficiency with which a vehicle moves goods or passengers, such as gallons per ton-mile, a unit that reflects the amount of fuel a vehicle would use to carry a ton of goods one mile. This is called load-specific fuel consumption (LSFC). The book estimates the improvements that various technologies could achieve over the next decade in seven vehicle types. For example, using advanced diesel engines in tractor-trailers could lower their fuel consumption by up to 20 percent by 2020, and improved aerodynamics could yield an 11 percent reduction. Hybrid powertrains could lower the fuel consumption of vehicles that stop frequently, such as garbage trucks and transit buses, by as much 35 percent in the same time frame.&quot;,&quot;publisher&quot;:&quot;National Academies Press&quot;,&quot;container-title-short&quot;:&quot;&quot;},&quot;isTemporary&quot;:false},{&quot;id&quot;:&quot;7cf2d333-c84e-3776-9c29-f1ec4af600d4&quot;,&quot;itemData&quot;:{&quot;type&quot;:&quot;webpage&quot;,&quot;id&quot;:&quot;7cf2d333-c84e-3776-9c29-f1ec4af600d4&quot;,&quot;title&quot;:&quot;Canadian Vehicle Survey: Annual&quot;,&quot;author&quot;:[{&quot;family&quot;:&quot;Statistics Canada&quot;,&quot;given&quot;:&quot;&quot;,&quot;parse-names&quot;:false,&quot;dropping-particle&quot;:&quot;&quot;,&quot;non-dropping-particle&quot;:&quot;&quot;}],&quot;container-title&quot;:&quot;Statistics Canada&quot;,&quot;accessed&quot;:{&quot;date-parts&quot;:[[2025,12,16]]},&quot;URL&quot;:&quot;https://www150.statcan.gc.ca/n1/en/catalogue/53-223-X&quot;,&quot;issued&quot;:{&quot;date-parts&quot;:[[2009]]},&quot;container-title-short&quot;:&quot;&quot;},&quot;isTemporary&quot;:false},{&quot;id&quot;:&quot;1b066f46-fe66-30aa-8f0c-cee9ea0fa0d1&quot;,&quot;itemData&quot;:{&quot;type&quot;:&quot;webpage&quot;,&quot;id&quot;:&quot;1b066f46-fe66-30aa-8f0c-cee9ea0fa0d1&quot;,&quot;title&quot;:&quot;Transportation Sector\nBritish Columbia and Territories\nTable 37: Truck Explanatory Variables&quot;,&quot;author&quot;:[{&quot;family&quot;:&quot;NRCan&quot;,&quot;given&quot;:&quot;&quot;,&quot;parse-names&quot;:false,&quot;dropping-particle&quot;:&quot;&quot;,&quot;non-dropping-particle&quot;:&quot;&quot;}],&quot;container-title&quot;:&quot;Canada&quot;,&quot;accessed&quot;:{&quot;date-parts&quot;:[[2025,12,16]]},&quot;URL&quot;:&quot;https://oee.nrcan.gc.ca/corporate/statistics/neud/dpa/showTable.cfm?type=CP&amp;sector=tran&amp;juris=bct&amp;year=2022&amp;rn=37&amp;page=0&quot;,&quot;issued&quot;:{&quot;date-parts&quot;:[[2025]]},&quot;container-title-short&quot;:&quot;Canada (Tor).&quot;},&quot;isTemporary&quot;:false}]},{&quot;citationID&quot;:&quot;MENDELEY_CITATION_ed55019b-0ca5-43d2-b558-b55b7f8cb3c9&quot;,&quot;properties&quot;:{&quot;noteIndex&quot;:0},&quot;isEdited&quot;:false,&quot;manualOverride&quot;:{&quot;isManuallyOverridden&quot;:false,&quot;citeprocText&quot;:&quot;(Statistics Canada, 2009)&quot;,&quot;manualOverrideText&quot;:&quot;&quot;},&quot;citationTag&quot;:&quot;MENDELEY_CITATION_v3_eyJjaXRhdGlvbklEIjoiTUVOREVMRVlfQ0lUQVRJT05fZWQ1NTAxOWItMGNhNS00M2QyLWI1NTgtYjU1YjdmOGNiM2M5IiwicHJvcGVydGllcyI6eyJub3RlSW5kZXgiOjB9LCJpc0VkaXRlZCI6ZmFsc2UsIm1hbnVhbE92ZXJyaWRlIjp7ImlzTWFudWFsbHlPdmVycmlkZGVuIjpmYWxzZSwiY2l0ZXByb2NUZXh0IjoiKFN0YXRpc3RpY3MgQ2FuYWRhLCAyMDA5KSIsIm1hbnVhbE92ZXJyaWRlVGV4dCI6IiJ9LCJjaXRhdGlvbkl0ZW1zIjpbeyJpZCI6IjdjZjJkMzMzLWM4NGUtMzc3Ni05YzI5LWYxZWM0YWY2MDBkNCIsIml0ZW1EYXRhIjp7InR5cGUiOiJ3ZWJwYWdlIiwiaWQiOiI3Y2YyZDMzMy1jODRlLTM3NzYtOWMyOS1mMWVjNGFmNjAwZDQiLCJ0aXRsZSI6IkNhbmFkaWFuIFZlaGljbGUgU3VydmV5OiBBbm51YWwiLCJhdXRob3IiOlt7ImZhbWlseSI6IlN0YXRpc3RpY3MgQ2FuYWRhIiwiZ2l2ZW4iOiIiLCJwYXJzZS1uYW1lcyI6ZmFsc2UsImRyb3BwaW5nLXBhcnRpY2xlIjoiIiwibm9uLWRyb3BwaW5nLXBhcnRpY2xlIjoiIn1dLCJjb250YWluZXItdGl0bGUiOiJTdGF0aXN0aWNzIENhbmFkYSIsImFjY2Vzc2VkIjp7ImRhdGUtcGFydHMiOltbMjAyNSwxMiwxNl1dfSwiVVJMIjoiaHR0cHM6Ly93d3cxNTAuc3RhdGNhbi5nYy5jYS9uMS9lbi9jYXRhbG9ndWUvNTMtMjIzLVgiLCJpc3N1ZWQiOnsiZGF0ZS1wYXJ0cyI6W1syMDA5XV19LCJjb250YWluZXItdGl0bGUtc2hvcnQiOiIifSwiaXNUZW1wb3JhcnkiOmZhbHNlfV19&quot;,&quot;citationItems&quot;:[{&quot;id&quot;:&quot;7cf2d333-c84e-3776-9c29-f1ec4af600d4&quot;,&quot;itemData&quot;:{&quot;type&quot;:&quot;webpage&quot;,&quot;id&quot;:&quot;7cf2d333-c84e-3776-9c29-f1ec4af600d4&quot;,&quot;title&quot;:&quot;Canadian Vehicle Survey: Annual&quot;,&quot;author&quot;:[{&quot;family&quot;:&quot;Statistics Canada&quot;,&quot;given&quot;:&quot;&quot;,&quot;parse-names&quot;:false,&quot;dropping-particle&quot;:&quot;&quot;,&quot;non-dropping-particle&quot;:&quot;&quot;}],&quot;container-title&quot;:&quot;Statistics Canada&quot;,&quot;accessed&quot;:{&quot;date-parts&quot;:[[2025,12,16]]},&quot;URL&quot;:&quot;https://www150.statcan.gc.ca/n1/en/catalogue/53-223-X&quot;,&quot;issued&quot;:{&quot;date-parts&quot;:[[2009]]},&quot;container-title-short&quot;:&quot;&quot;},&quot;isTemporary&quot;:false}]},{&quot;citationID&quot;:&quot;MENDELEY_CITATION_9010bcc3-424d-4127-8ab0-652285e223a1&quot;,&quot;properties&quot;:{&quot;noteIndex&quot;:0},&quot;isEdited&quot;:false,&quot;manualOverride&quot;:{&quot;isManuallyOverridden&quot;:false,&quot;citeprocText&quot;:&quot;(S&amp;#38;T Squared, 2025; M. Wang et al., 2024)&quot;,&quot;manualOverrideText&quot;:&quot;&quot;},&quot;citationTag&quot;:&quot;MENDELEY_CITATION_v3_eyJjaXRhdGlvbklEIjoiTUVOREVMRVlfQ0lUQVRJT05fOTAxMGJjYzMtNDI0ZC00MTI3LThhYjAtNjUyMjg1ZTIyM2ExIiwicHJvcGVydGllcyI6eyJub3RlSW5kZXgiOjB9LCJpc0VkaXRlZCI6ZmFsc2UsIm1hbnVhbE92ZXJyaWRlIjp7ImlzTWFudWFsbHlPdmVycmlkZGVuIjpmYWxzZSwiY2l0ZXByb2NUZXh0IjoiKFMmIzM4O1QgU3F1YXJlZCwgMjAyNTsgTS4gV2FuZyBldCBhbC4sIDIwMjQpIiwibWFudWFsT3ZlcnJpZGVUZXh0IjoiIn0sImNpdGF0aW9uSXRlbXMiOlt7ImlkIjoiMDkwNTQwMjctNDkxNS0zOWNhLWJmNWUtYTdlNGNmMTRhY2Q1IiwiaXRlbURhdGEiOnsidHlwZSI6ImFydGljbGUiLCJpZCI6IjA5MDU0MDI3LTQ5MTUtMzljYS1iZjVlLWE3ZTRjZjE0YWNkNSIsInRpdGxlIjoiR0hHZW5pdXMgNS4wMmMiLCJhdXRob3IiOlt7ImZhbWlseSI6IlMmVCBTcXVhcmVkIiwiZ2l2ZW4iOiIiLCJwYXJzZS1uYW1lcyI6ZmFsc2UsImRyb3BwaW5nLXBhcnRpY2xlIjoiIiwibm9uLWRyb3BwaW5nLXBhcnRpY2xlIjoiIn1dLCJpc3N1ZWQiOnsiZGF0ZS1wYXJ0cyI6W1syMDI1XV19LCJwdWJsaXNoZXItcGxhY2UiOiJPdHRhd2EsIENhbmFkYSIsInB1Ymxpc2hlciI6IkdIR2VuaXVzIiwiY29udGFpbmVyLXRpdGxlLXNob3J0IjoiIn0sImlzVGVtcG9yYXJ5IjpmYWxzZX0s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09054027-4915-39ca-bf5e-a7e4cf14acd5&quot;,&quot;itemData&quot;:{&quot;type&quot;:&quot;article&quot;,&quot;id&quot;:&quot;09054027-4915-39ca-bf5e-a7e4cf14acd5&quot;,&quot;title&quot;:&quot;GHGenius 5.02c&quot;,&quot;author&quot;:[{&quot;family&quot;:&quot;S&amp;T Squared&quot;,&quot;given&quot;:&quot;&quot;,&quot;parse-names&quot;:false,&quot;dropping-particle&quot;:&quot;&quot;,&quot;non-dropping-particle&quot;:&quot;&quot;}],&quot;issued&quot;:{&quot;date-parts&quot;:[[2025]]},&quot;publisher-place&quot;:&quot;Ottawa, Canada&quot;,&quot;publisher&quot;:&quot;GHGenius&quot;,&quot;container-title-short&quot;:&quot;&quot;},&quot;isTemporary&quot;:false},{&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64dcf72f-aadb-4a49-8281-2b9ecf6482da&quot;,&quot;properties&quot;:{&quot;noteIndex&quot;:0},&quot;isEdited&quot;:false,&quot;manualOverride&quot;:{&quot;isManuallyOverridden&quot;:false,&quot;citeprocText&quot;:&quot;(Government of B.C., 2025a; M. Wang et al., 2024)&quot;,&quot;manualOverrideText&quot;:&quot;&quot;},&quot;citationTag&quot;:&quot;MENDELEY_CITATION_v3_eyJjaXRhdGlvbklEIjoiTUVOREVMRVlfQ0lUQVRJT05fNjRkY2Y3MmYtYWFkYi00YTQ5LTgyODEtMmI5ZWNmNjQ4MmRhIiwicHJvcGVydGllcyI6eyJub3RlSW5kZXgiOjB9LCJpc0VkaXRlZCI6ZmFsc2UsIm1hbnVhbE92ZXJyaWRlIjp7ImlzTWFudWFsbHlPdmVycmlkZGVuIjpmYWxzZSwiY2l0ZXByb2NUZXh0IjoiKEdvdmVybm1lbnQgb2YgQi5DLiwgMjAyNWE7IE0uIFdhbmcgZXQgYWwuLCAyMDI0KSIsIm1hbnVhbE92ZXJyaWRlVGV4dCI6IiJ9LCJjaXRhdGlvbkl0ZW1zIjpbeyJpZCI6ImQ5NDkyYjYwLWVhNTgtMzg2MC05NTNiLTNmNTNkMWJiZjIyOCIsIml0ZW1EYXRhIjp7InR5cGUiOiJ3ZWJwYWdlIiwiaWQiOiJkOTQ5MmI2MC1lYTU4LTM4NjAtOTUzYi0zZjUzZDFiYmYyMjgiLCJ0aXRsZSI6IiBFbGVjdHJpY2l0eSBlbWlzc2lvbiBpbnRlbnNpdHkgZmFjdG9ycyBmb3IgZ3JpZC1jb25uZWN0ZWQgZW50aXRpZXMiLCJhdXRob3IiOlt7ImZhbWlseSI6IkdvdmVybm1lbnQgb2YgQi5DLiIsImdpdmVuIjoiIiwicGFyc2UtbmFtZXMiOmZhbHNlLCJkcm9wcGluZy1wYXJ0aWNsZSI6IiIsIm5vbi1kcm9wcGluZy1wYXJ0aWNsZSI6IiJ9XSwiY29udGFpbmVyLXRpdGxlIjoiQnJpdGlzaCBDb2x1bWJpYSIsImFjY2Vzc2VkIjp7ImRhdGUtcGFydHMiOltbMjAyNiwxLDEyXV19LCJVUkwiOiJodHRwczovL3d3dzIuZ292LmJjLmNhL2dvdi9jb250ZW50L2Vudmlyb25tZW50L2NsaW1hdGUtY2hhbmdlL2RhdGEvZWxlY3RyaWNpdHkiLCJpc3N1ZWQiOnsiZGF0ZS1wYXJ0cyI6W1syMDI1LDgsMjFdXX0sImNvbnRhaW5lci10aXRsZS1zaG9ydCI6IiJ9LCJpc1RlbXBvcmFyeSI6ZmFsc2V9LHsiaWQiOiJjZDRmZTI4ZC0zOGJkLTMxZTQtYWU0My1jYTdhM2E2OTI5MDAiLCJpdGVtRGF0YSI6eyJ0eXBlIjoiYXJ0aWNsZSIsImlkIjoiY2Q0ZmUyOGQtMzhiZC0zMWU0LWFlNDMtY2E3YTNhNjkyOTAwIiwidGl0bGUiOiJHUkVFVCIsImF1dGhvciI6W3siZmFtaWx5IjoiV2FuZyIsImdpdmVuIjoiTWljaGFlbCIsInBhcnNlLW5hbWVzIjpmYWxzZSwiZHJvcHBpbmctcGFydGljbGUiOiIiLCJub24tZHJvcHBpbmctcGFydGljbGUiOiIifSx7ImZhbWlseSI6IkNhaSIsImdpdmVuIjoiSGFvIiwicGFyc2UtbmFtZXMiOmZhbHNlLCJkcm9wcGluZy1wYXJ0aWNsZSI6IiIsIm5vbi1kcm9wcGluZy1wYXJ0aWNsZSI6IiJ9LHsiZmFtaWx5IjoiT3UiLCJnaXZlbiI6Ikxvbmd3ZW4iLCJwYXJzZS1uYW1lcyI6ZmFsc2UsImRyb3BwaW5nLXBhcnRpY2xlIjoiIiwibm9uLWRyb3BwaW5nLXBhcnRpY2xlIjoiIn0seyJmYW1pbHkiOiJFbGdvd2FpbnkiLCJnaXZlbiI6IkFtZ2FkIiwicGFyc2UtbmFtZXMiOmZhbHNlLCJkcm9wcGluZy1wYXJ0aWNsZSI6IiIsIm5vbi1kcm9wcGluZy1wYXJ0aWNsZSI6IiJ9LHsiZmFtaWx5IjoiQWxhbSIsImdpdmVuIjoiTWQgUmFraWJ1bCIsInBhcnNlLW5hbWVzIjpmYWxzZSwiZHJvcHBpbmctcGFydGljbGUiOiIiLCJub24tZHJvcHBpbmctcGFydGljbGUiOiIifSx7ImZhbWlseSI6IkJlbmF2aWRlcyIsImdpdmVuIjoiUGFob2xhIiwicGFyc2UtbmFtZXMiOmZhbHNlLCJkcm9wcGluZy1wYXJ0aWNsZSI6IiIsIm5vbi1kcm9wcGluZy1wYXJ0aWNsZSI6IiJ9LHsiZmFtaWx5IjoiQmVudmVudXR0aSIsImdpdmVuIjoiTMOtdmlhIiwicGFyc2UtbmFtZXMiOmZhbHNlLCJkcm9wcGluZy1wYXJ0aWNsZSI6IiIsIm5vbi1kcm9wcGluZy1wYXJ0aWNsZSI6IiJ9LHsiZmFtaWx5IjoiQnVybmhhbSIsImdpdmVuIjoiQW5kcmV3IiwicGFyc2UtbmFtZXMiOmZhbHNlLCJkcm9wcGluZy1wYXJ0aWNsZSI6IiIsIm5vbi1kcm9wcGluZy1wYXJ0aWNsZSI6IiJ9LHsiZmFtaWx5IjoiRG8iLCJnaXZlbiI6IlRoYWkiLCJwYXJzZS1uYW1lcyI6ZmFsc2UsImRyb3BwaW5nLXBhcnRpY2xlIjoiIiwibm9uLWRyb3BwaW5nLXBhcnRpY2xlIjoiIn0seyJmYW1pbHkiOiJGYXJoYWQiLCJnaXZlbiI6Ik1hc3VtIiwicGFyc2UtbmFtZXMiOmZhbHNlLCJkcm9wcGluZy1wYXJ0aWNsZSI6IiIsIm5vbi1kcm9wcGluZy1wYXJ0aWNsZSI6IiJ9LHsiZmFtaWx5IjoiR2FuIiwiZ2l2ZW4iOiJZdSIsInBhcnNlLW5hbWVzIjpmYWxzZSwiZHJvcHBpbmctcGFydGljbGUiOiIiLCJub24tZHJvcHBpbmctcGFydGljbGUiOiIifSx7ImZhbWlseSI6IkdyYWNpZGEtQWx2YXJleiIsImdpdmVuIjoiVWxpc2VzIiwicGFyc2UtbmFtZXMiOmZhbHNlLCJkcm9wcGluZy1wYXJ0aWNsZSI6IiIsIm5vbi1kcm9wcGluZy1wYXJ0aWNsZSI6IiJ9LHsiZmFtaWx5IjoiSGF3a2lucyIsImdpdmVuIjoiVHJveSIsInBhcnNlLW5hbWVzIjpmYWxzZSwiZHJvcHBpbmctcGFydGljbGUiOiIiLCJub24tZHJvcHBpbmctcGFydGljbGUiOiIifSx7ImZhbWlseSI6Ikl5ZXIiLCJnaXZlbiI6IlJha2VzaCIsInBhcnNlLW5hbWVzIjpmYWxzZSwiZHJvcHBpbmctcGFydGljbGUiOiIiLCJub24tZHJvcHBpbmctcGFydGljbGUiOiIifSx7ImZhbWlseSI6IkthciIsImdpdmVuIjoiU2F1cmFqeW90aSIsInBhcnNlLW5hbWVzIjpmYWxzZSwiZHJvcHBpbmctcGFydGljbGUiOiIiLCJub24tZHJvcHBpbmctcGFydGljbGUiOiIifSx7ImZhbWlseSI6IktlbGx5IiwiZ2l2ZW4iOiJKYXJvZCIsInBhcnNlLW5hbWVzIjpmYWxzZSwiZHJvcHBpbmctcGFydGljbGUiOiIiLCJub24tZHJvcHBpbmctcGFydGljbGUiOiIifSx7ImZhbWlseSI6IktpbSIsImdpdmVuIjoiVGFlbWluIiwicGFyc2UtbmFtZXMiOmZhbHNlLCJkcm9wcGluZy1wYXJ0aWNsZSI6IiIsIm5vbi1kcm9wcGluZy1wYXJ0aWNsZSI6IiJ9LHsiZmFtaWx5IjoiS29sb2R6aWVqIiwiZ2l2ZW4iOiJDaHJpc3RvcGhlciIsInBhcnNlLW5hbWVzIjpmYWxzZSwiZHJvcHBpbmctcGFydGljbGUiOiIiLCJub24tZHJvcHBpbmctcGFydGljbGUiOiIifSx7ImZhbWlseSI6Ikt3b24iLCJnaXZlbiI6IkhveW91bmciLCJwYXJzZS1uYW1lcyI6ZmFsc2UsImRyb3BwaW5nLXBhcnRpY2xlIjoiIiwibm9uLWRyb3BwaW5nLXBhcnRpY2xlIjoiIn0seyJmYW1pbHkiOiJMZWUiLCJnaXZlbiI6IlVpc3VuZyIsInBhcnNlLW5hbWVzIjpmYWxzZSwiZHJvcHBpbmctcGFydGljbGUiOiIiLCJub24tZHJvcHBpbmctcGFydGljbGUiOiIifSx7ImZhbWlseSI6IkxpbSIsImdpdmVuIjoiSnVpbiIsInBhcnNlLW5hbWVzIjpmYWxzZSwiZHJvcHBpbmctcGFydGljbGUiOiIiLCJub24tZHJvcHBpbmctcGFydGljbGUiOiIifSx7ImZhbWlseSI6IkxpdSIsImdpdmVuIjoiWGlueXUiLCJwYXJzZS1uYW1lcyI6ZmFsc2UsImRyb3BwaW5nLXBhcnRpY2xlIjoiIiwibm9uLWRyb3BwaW5nLXBhcnRpY2xlIjoiIn0seyJmYW1pbHkiOiJMdSIsImdpdmVuIjoiWmlmZW5nIiwicGFyc2UtbmFtZXMiOmZhbHNlLCJkcm9wcGluZy1wYXJ0aWNsZSI6IiIsIm5vbi1kcm9wcGluZy1wYXJ0aWNsZSI6IiJ9LHsiZmFtaWx5IjoiTW9yYWxlcyIsImdpdmVuIjoiTWljaGVsZSIsInBhcnNlLW5hbWVzIjpmYWxzZSwiZHJvcHBpbmctcGFydGljbGUiOiIiLCJub24tZHJvcHBpbmctcGFydGljbGUiOiIifSx7ImZhbWlseSI6Ik5nIiwiZ2l2ZW4iOiJDbGFyZW5jZSIsInBhcnNlLW5hbWVzIjpmYWxzZSwiZHJvcHBpbmctcGFydGljbGUiOiIiLCJub24tZHJvcHBpbmctcGFydGljbGUiOiIifSx7ImZhbWlseSI6IlBhbmRleSIsImdpdmVuIjoiSXNoYW4iLCJwYXJzZS1uYW1lcyI6ZmFsc2UsImRyb3BwaW5nLXBhcnRpY2xlIjoiIiwibm9uLWRyb3BwaW5nLXBhcnRpY2xlIjoiIn0seyJmYW1pbHkiOiJTaHVrbGEiLCJnaXZlbiI6IlNpZGRoYXJ0aCIsInBhcnNlLW5hbWVzIjpmYWxzZSwiZHJvcHBpbmctcGFydGljbGUiOiIiLCJub24tZHJvcHBpbmctcGFydGljbGUiOiIifSx7ImZhbWlseSI6IlNpZGRpcXVlIiwiZ2l2ZW4iOiJOYXppYiIsInBhcnNlLW5hbWVzIjpmYWxzZSwiZHJvcHBpbmctcGFydGljbGUiOiIiLCJub24tZHJvcHBpbmctcGFydGljbGUiOiIifSx7ImZhbWlseSI6IlN1biIsImdpdmVuIjoiUGluZ3BpbmciLCJwYXJzZS1uYW1lcyI6ZmFsc2UsImRyb3BwaW5nLXBhcnRpY2xlIjoiIiwibm9uLWRyb3BwaW5nLXBhcnRpY2xlIjoiIn0seyJmYW1pbHkiOiJTeWtvcmEiLCJnaXZlbiI6IlRvbSIsInBhcnNlLW5hbWVzIjpmYWxzZSwiZHJvcHBpbmctcGFydGljbGUiOiIiLCJub24tZHJvcHBpbmctcGFydGljbGUiOiIifSx7ImZhbWlseSI6IlZ5YXdhaGFyZSIsImdpdmVuIjoiUHJhZGVlcCIsInBhcnNlLW5hbWVzIjpmYWxzZSwiZHJvcHBpbmctcGFydGljbGUiOiIiLCJub24tZHJvcHBpbmctcGFydGljbGUiOiIifSx7ImZhbWlseSI6Ilpob3UiLCJnaXZlbiI6IkpvIiwicGFyc2UtbmFtZXMiOmZhbHNlLCJkcm9wcGluZy1wYXJ0aWNsZSI6IiIsIm5vbi1kcm9wcGluZy1wYXJ0aWNsZSI6IiJ9XSwiaXNzdWVkIjp7ImRhdGUtcGFydHMiOltbMjAyNCwxMiwyMF1dfSwicHVibGlzaGVyIjoiVVNET0UgT2ZmaWNlIG9mIEVuZXJneSBFZmZpY2llbmN5IGFuZCBSZW5ld2FibGUgRW5lcmd5IChFRVJFKSIsImNvbnRhaW5lci10aXRsZS1zaG9ydCI6IiJ9LCJpc1RlbXBvcmFyeSI6ZmFsc2V9XX0=&quot;,&quot;citationItems&quot;:[{&quot;id&quot;:&quot;d9492b60-ea58-3860-953b-3f53d1bbf228&quot;,&quot;itemData&quot;:{&quot;type&quot;:&quot;webpage&quot;,&quot;id&quot;:&quot;d9492b60-ea58-3860-953b-3f53d1bbf228&quot;,&quot;title&quot;:&quot; Electricity emission intensity factors for grid-connected entities&quot;,&quot;author&quot;:[{&quot;family&quot;:&quot;Government of B.C.&quot;,&quot;given&quot;:&quot;&quot;,&quot;parse-names&quot;:false,&quot;dropping-particle&quot;:&quot;&quot;,&quot;non-dropping-particle&quot;:&quot;&quot;}],&quot;container-title&quot;:&quot;British Columbia&quot;,&quot;accessed&quot;:{&quot;date-parts&quot;:[[2026,1,12]]},&quot;URL&quot;:&quot;https://www2.gov.bc.ca/gov/content/environment/climate-change/data/electricity&quot;,&quot;issued&quot;:{&quot;date-parts&quot;:[[2025,8,21]]},&quot;container-title-short&quot;:&quot;&quot;},&quot;isTemporary&quot;:false},{&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ecb39f6a-79a4-4062-8c4e-12801e32dfb9&quot;,&quot;properties&quot;:{&quot;noteIndex&quot;:0},&quot;isEdited&quot;:false,&quot;manualOverride&quot;:{&quot;isManuallyOverridden&quot;:false,&quot;citeprocText&quot;:&quot;(Government of B.C., 2025a; M. Wang et al., 2024)&quot;,&quot;manualOverrideText&quot;:&quot;&quot;},&quot;citationTag&quot;:&quot;MENDELEY_CITATION_v3_eyJjaXRhdGlvbklEIjoiTUVOREVMRVlfQ0lUQVRJT05fZWNiMzlmNmEtNzlhNC00MDYyLThjNGUtMTI4MDFlMzJkZmI5IiwicHJvcGVydGllcyI6eyJub3RlSW5kZXgiOjB9LCJpc0VkaXRlZCI6ZmFsc2UsIm1hbnVhbE92ZXJyaWRlIjp7ImlzTWFudWFsbHlPdmVycmlkZGVuIjpmYWxzZSwiY2l0ZXByb2NUZXh0IjoiKEdvdmVybm1lbnQgb2YgQi5DLiwgMjAyNWE7IE0uIFdhbmcgZXQgYWwuLCAyMDI0KSIsIm1hbnVhbE92ZXJyaWRlVGV4dCI6IiJ9LCJjaXRhdGlvbkl0ZW1zIjpbeyJpZCI6ImQ5NDkyYjYwLWVhNTgtMzg2MC05NTNiLTNmNTNkMWJiZjIyOCIsIml0ZW1EYXRhIjp7InR5cGUiOiJ3ZWJwYWdlIiwiaWQiOiJkOTQ5MmI2MC1lYTU4LTM4NjAtOTUzYi0zZjUzZDFiYmYyMjgiLCJ0aXRsZSI6IiBFbGVjdHJpY2l0eSBlbWlzc2lvbiBpbnRlbnNpdHkgZmFjdG9ycyBmb3IgZ3JpZC1jb25uZWN0ZWQgZW50aXRpZXMiLCJhdXRob3IiOlt7ImZhbWlseSI6IkdvdmVybm1lbnQgb2YgQi5DLiIsImdpdmVuIjoiIiwicGFyc2UtbmFtZXMiOmZhbHNlLCJkcm9wcGluZy1wYXJ0aWNsZSI6IiIsIm5vbi1kcm9wcGluZy1wYXJ0aWNsZSI6IiJ9XSwiY29udGFpbmVyLXRpdGxlIjoiQnJpdGlzaCBDb2x1bWJpYSIsImFjY2Vzc2VkIjp7ImRhdGUtcGFydHMiOltbMjAyNiwxLDEyXV19LCJVUkwiOiJodHRwczovL3d3dzIuZ292LmJjLmNhL2dvdi9jb250ZW50L2Vudmlyb25tZW50L2NsaW1hdGUtY2hhbmdlL2RhdGEvZWxlY3RyaWNpdHkiLCJpc3N1ZWQiOnsiZGF0ZS1wYXJ0cyI6W1syMDI1LDgsMjFdXX0sImNvbnRhaW5lci10aXRsZS1zaG9ydCI6IiJ9LCJpc1RlbXBvcmFyeSI6ZmFsc2V9LHsiaWQiOiJjZDRmZTI4ZC0zOGJkLTMxZTQtYWU0My1jYTdhM2E2OTI5MDAiLCJpdGVtRGF0YSI6eyJ0eXBlIjoiYXJ0aWNsZSIsImlkIjoiY2Q0ZmUyOGQtMzhiZC0zMWU0LWFlNDMtY2E3YTNhNjkyOTAwIiwidGl0bGUiOiJHUkVFVCIsImF1dGhvciI6W3siZmFtaWx5IjoiV2FuZyIsImdpdmVuIjoiTWljaGFlbCIsInBhcnNlLW5hbWVzIjpmYWxzZSwiZHJvcHBpbmctcGFydGljbGUiOiIiLCJub24tZHJvcHBpbmctcGFydGljbGUiOiIifSx7ImZhbWlseSI6IkNhaSIsImdpdmVuIjoiSGFvIiwicGFyc2UtbmFtZXMiOmZhbHNlLCJkcm9wcGluZy1wYXJ0aWNsZSI6IiIsIm5vbi1kcm9wcGluZy1wYXJ0aWNsZSI6IiJ9LHsiZmFtaWx5IjoiT3UiLCJnaXZlbiI6Ikxvbmd3ZW4iLCJwYXJzZS1uYW1lcyI6ZmFsc2UsImRyb3BwaW5nLXBhcnRpY2xlIjoiIiwibm9uLWRyb3BwaW5nLXBhcnRpY2xlIjoiIn0seyJmYW1pbHkiOiJFbGdvd2FpbnkiLCJnaXZlbiI6IkFtZ2FkIiwicGFyc2UtbmFtZXMiOmZhbHNlLCJkcm9wcGluZy1wYXJ0aWNsZSI6IiIsIm5vbi1kcm9wcGluZy1wYXJ0aWNsZSI6IiJ9LHsiZmFtaWx5IjoiQWxhbSIsImdpdmVuIjoiTWQgUmFraWJ1bCIsInBhcnNlLW5hbWVzIjpmYWxzZSwiZHJvcHBpbmctcGFydGljbGUiOiIiLCJub24tZHJvcHBpbmctcGFydGljbGUiOiIifSx7ImZhbWlseSI6IkJlbmF2aWRlcyIsImdpdmVuIjoiUGFob2xhIiwicGFyc2UtbmFtZXMiOmZhbHNlLCJkcm9wcGluZy1wYXJ0aWNsZSI6IiIsIm5vbi1kcm9wcGluZy1wYXJ0aWNsZSI6IiJ9LHsiZmFtaWx5IjoiQmVudmVudXR0aSIsImdpdmVuIjoiTMOtdmlhIiwicGFyc2UtbmFtZXMiOmZhbHNlLCJkcm9wcGluZy1wYXJ0aWNsZSI6IiIsIm5vbi1kcm9wcGluZy1wYXJ0aWNsZSI6IiJ9LHsiZmFtaWx5IjoiQnVybmhhbSIsImdpdmVuIjoiQW5kcmV3IiwicGFyc2UtbmFtZXMiOmZhbHNlLCJkcm9wcGluZy1wYXJ0aWNsZSI6IiIsIm5vbi1kcm9wcGluZy1wYXJ0aWNsZSI6IiJ9LHsiZmFtaWx5IjoiRG8iLCJnaXZlbiI6IlRoYWkiLCJwYXJzZS1uYW1lcyI6ZmFsc2UsImRyb3BwaW5nLXBhcnRpY2xlIjoiIiwibm9uLWRyb3BwaW5nLXBhcnRpY2xlIjoiIn0seyJmYW1pbHkiOiJGYXJoYWQiLCJnaXZlbiI6Ik1hc3VtIiwicGFyc2UtbmFtZXMiOmZhbHNlLCJkcm9wcGluZy1wYXJ0aWNsZSI6IiIsIm5vbi1kcm9wcGluZy1wYXJ0aWNsZSI6IiJ9LHsiZmFtaWx5IjoiR2FuIiwiZ2l2ZW4iOiJZdSIsInBhcnNlLW5hbWVzIjpmYWxzZSwiZHJvcHBpbmctcGFydGljbGUiOiIiLCJub24tZHJvcHBpbmctcGFydGljbGUiOiIifSx7ImZhbWlseSI6IkdyYWNpZGEtQWx2YXJleiIsImdpdmVuIjoiVWxpc2VzIiwicGFyc2UtbmFtZXMiOmZhbHNlLCJkcm9wcGluZy1wYXJ0aWNsZSI6IiIsIm5vbi1kcm9wcGluZy1wYXJ0aWNsZSI6IiJ9LHsiZmFtaWx5IjoiSGF3a2lucyIsImdpdmVuIjoiVHJveSIsInBhcnNlLW5hbWVzIjpmYWxzZSwiZHJvcHBpbmctcGFydGljbGUiOiIiLCJub24tZHJvcHBpbmctcGFydGljbGUiOiIifSx7ImZhbWlseSI6Ikl5ZXIiLCJnaXZlbiI6IlJha2VzaCIsInBhcnNlLW5hbWVzIjpmYWxzZSwiZHJvcHBpbmctcGFydGljbGUiOiIiLCJub24tZHJvcHBpbmctcGFydGljbGUiOiIifSx7ImZhbWlseSI6IkthciIsImdpdmVuIjoiU2F1cmFqeW90aSIsInBhcnNlLW5hbWVzIjpmYWxzZSwiZHJvcHBpbmctcGFydGljbGUiOiIiLCJub24tZHJvcHBpbmctcGFydGljbGUiOiIifSx7ImZhbWlseSI6IktlbGx5IiwiZ2l2ZW4iOiJKYXJvZCIsInBhcnNlLW5hbWVzIjpmYWxzZSwiZHJvcHBpbmctcGFydGljbGUiOiIiLCJub24tZHJvcHBpbmctcGFydGljbGUiOiIifSx7ImZhbWlseSI6IktpbSIsImdpdmVuIjoiVGFlbWluIiwicGFyc2UtbmFtZXMiOmZhbHNlLCJkcm9wcGluZy1wYXJ0aWNsZSI6IiIsIm5vbi1kcm9wcGluZy1wYXJ0aWNsZSI6IiJ9LHsiZmFtaWx5IjoiS29sb2R6aWVqIiwiZ2l2ZW4iOiJDaHJpc3RvcGhlciIsInBhcnNlLW5hbWVzIjpmYWxzZSwiZHJvcHBpbmctcGFydGljbGUiOiIiLCJub24tZHJvcHBpbmctcGFydGljbGUiOiIifSx7ImZhbWlseSI6Ikt3b24iLCJnaXZlbiI6IkhveW91bmciLCJwYXJzZS1uYW1lcyI6ZmFsc2UsImRyb3BwaW5nLXBhcnRpY2xlIjoiIiwibm9uLWRyb3BwaW5nLXBhcnRpY2xlIjoiIn0seyJmYW1pbHkiOiJMZWUiLCJnaXZlbiI6IlVpc3VuZyIsInBhcnNlLW5hbWVzIjpmYWxzZSwiZHJvcHBpbmctcGFydGljbGUiOiIiLCJub24tZHJvcHBpbmctcGFydGljbGUiOiIifSx7ImZhbWlseSI6IkxpbSIsImdpdmVuIjoiSnVpbiIsInBhcnNlLW5hbWVzIjpmYWxzZSwiZHJvcHBpbmctcGFydGljbGUiOiIiLCJub24tZHJvcHBpbmctcGFydGljbGUiOiIifSx7ImZhbWlseSI6IkxpdSIsImdpdmVuIjoiWGlueXUiLCJwYXJzZS1uYW1lcyI6ZmFsc2UsImRyb3BwaW5nLXBhcnRpY2xlIjoiIiwibm9uLWRyb3BwaW5nLXBhcnRpY2xlIjoiIn0seyJmYW1pbHkiOiJMdSIsImdpdmVuIjoiWmlmZW5nIiwicGFyc2UtbmFtZXMiOmZhbHNlLCJkcm9wcGluZy1wYXJ0aWNsZSI6IiIsIm5vbi1kcm9wcGluZy1wYXJ0aWNsZSI6IiJ9LHsiZmFtaWx5IjoiTW9yYWxlcyIsImdpdmVuIjoiTWljaGVsZSIsInBhcnNlLW5hbWVzIjpmYWxzZSwiZHJvcHBpbmctcGFydGljbGUiOiIiLCJub24tZHJvcHBpbmctcGFydGljbGUiOiIifSx7ImZhbWlseSI6Ik5nIiwiZ2l2ZW4iOiJDbGFyZW5jZSIsInBhcnNlLW5hbWVzIjpmYWxzZSwiZHJvcHBpbmctcGFydGljbGUiOiIiLCJub24tZHJvcHBpbmctcGFydGljbGUiOiIifSx7ImZhbWlseSI6IlBhbmRleSIsImdpdmVuIjoiSXNoYW4iLCJwYXJzZS1uYW1lcyI6ZmFsc2UsImRyb3BwaW5nLXBhcnRpY2xlIjoiIiwibm9uLWRyb3BwaW5nLXBhcnRpY2xlIjoiIn0seyJmYW1pbHkiOiJTaHVrbGEiLCJnaXZlbiI6IlNpZGRoYXJ0aCIsInBhcnNlLW5hbWVzIjpmYWxzZSwiZHJvcHBpbmctcGFydGljbGUiOiIiLCJub24tZHJvcHBpbmctcGFydGljbGUiOiIifSx7ImZhbWlseSI6IlNpZGRpcXVlIiwiZ2l2ZW4iOiJOYXppYiIsInBhcnNlLW5hbWVzIjpmYWxzZSwiZHJvcHBpbmctcGFydGljbGUiOiIiLCJub24tZHJvcHBpbmctcGFydGljbGUiOiIifSx7ImZhbWlseSI6IlN1biIsImdpdmVuIjoiUGluZ3BpbmciLCJwYXJzZS1uYW1lcyI6ZmFsc2UsImRyb3BwaW5nLXBhcnRpY2xlIjoiIiwibm9uLWRyb3BwaW5nLXBhcnRpY2xlIjoiIn0seyJmYW1pbHkiOiJTeWtvcmEiLCJnaXZlbiI6IlRvbSIsInBhcnNlLW5hbWVzIjpmYWxzZSwiZHJvcHBpbmctcGFydGljbGUiOiIiLCJub24tZHJvcHBpbmctcGFydGljbGUiOiIifSx7ImZhbWlseSI6IlZ5YXdhaGFyZSIsImdpdmVuIjoiUHJhZGVlcCIsInBhcnNlLW5hbWVzIjpmYWxzZSwiZHJvcHBpbmctcGFydGljbGUiOiIiLCJub24tZHJvcHBpbmctcGFydGljbGUiOiIifSx7ImZhbWlseSI6Ilpob3UiLCJnaXZlbiI6IkpvIiwicGFyc2UtbmFtZXMiOmZhbHNlLCJkcm9wcGluZy1wYXJ0aWNsZSI6IiIsIm5vbi1kcm9wcGluZy1wYXJ0aWNsZSI6IiJ9XSwiaXNzdWVkIjp7ImRhdGUtcGFydHMiOltbMjAyNCwxMiwyMF1dfSwicHVibGlzaGVyIjoiVVNET0UgT2ZmaWNlIG9mIEVuZXJneSBFZmZpY2llbmN5IGFuZCBSZW5ld2FibGUgRW5lcmd5IChFRVJFKSIsImNvbnRhaW5lci10aXRsZS1zaG9ydCI6IiJ9LCJpc1RlbXBvcmFyeSI6ZmFsc2V9XX0=&quot;,&quot;citationItems&quot;:[{&quot;id&quot;:&quot;d9492b60-ea58-3860-953b-3f53d1bbf228&quot;,&quot;itemData&quot;:{&quot;type&quot;:&quot;webpage&quot;,&quot;id&quot;:&quot;d9492b60-ea58-3860-953b-3f53d1bbf228&quot;,&quot;title&quot;:&quot; Electricity emission intensity factors for grid-connected entities&quot;,&quot;author&quot;:[{&quot;family&quot;:&quot;Government of B.C.&quot;,&quot;given&quot;:&quot;&quot;,&quot;parse-names&quot;:false,&quot;dropping-particle&quot;:&quot;&quot;,&quot;non-dropping-particle&quot;:&quot;&quot;}],&quot;container-title&quot;:&quot;British Columbia&quot;,&quot;accessed&quot;:{&quot;date-parts&quot;:[[2026,1,12]]},&quot;URL&quot;:&quot;https://www2.gov.bc.ca/gov/content/environment/climate-change/data/electricity&quot;,&quot;issued&quot;:{&quot;date-parts&quot;:[[2025,8,21]]},&quot;container-title-short&quot;:&quot;&quot;},&quot;isTemporary&quot;:false},{&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04ea00d4-27f4-40c7-ae43-93fdbf8f3e20&quot;,&quot;properties&quot;:{&quot;noteIndex&quot;:0},&quot;isEdited&quot;:false,&quot;manualOverride&quot;:{&quot;isManuallyOverridden&quot;:false,&quot;citeprocText&quot;:&quot;(A. Franco et al., 2023; IRENA and Bluerisk, 2023)&quot;,&quot;manualOverrideText&quot;:&quot;&quot;},&quot;citationTag&quot;:&quot;MENDELEY_CITATION_v3_eyJjaXRhdGlvbklEIjoiTUVOREVMRVlfQ0lUQVRJT05fMDRlYTAwZDQtMjdmNC00MGM3LWFlNDMtOTNmZGJmOGYzZTIwIiwicHJvcGVydGllcyI6eyJub3RlSW5kZXgiOjB9LCJpc0VkaXRlZCI6ZmFsc2UsIm1hbnVhbE92ZXJyaWRlIjp7ImlzTWFudWFsbHlPdmVycmlkZGVuIjpmYWxzZSwiY2l0ZXByb2NUZXh0IjoiKEEuIEZyYW5jbyBldCBhbC4sIDIwMjM7IElSRU5BIGFuZCBCbHVlcmlzaywgMjAyMykiLCJtYW51YWxPdmVycmlkZVRleHQiOiIifSwiY2l0YXRpb25JdGVtcyI6W3siaWQiOiI5OTA5OTZmNy02NDkyLTMwY2ItYmIwZC1mNGMwM2FjMTA1NDYiLCJpdGVtRGF0YSI6eyJ0eXBlIjoiYXJ0aWNsZS1qb3VybmFsIiwiaWQiOiI5OTA5OTZmNy02NDkyLTMwY2ItYmIwZC1mNGMwM2FjMTA1NDYiLCJ0aXRsZSI6IlJlY2VudCBhbmQgRnV0dXJlIEFkdmFuY2VzIGluIFdhdGVyIEVsZWN0cm9seXNpcyBmb3IgR3JlZW4gSHlkcm9nZW4gR2VuZXJhdGlvbjogQ3JpdGljYWwgQW5hbHlzaXMgYW5kIFBlcnNwZWN0aXZlcyIsImF1dGhvciI6W3siZmFtaWx5IjoiRnJhbmNvIiwiZ2l2ZW4iOiJBbGVzc2FuZHJvIiwicGFyc2UtbmFtZXMiOmZhbHNlLCJkcm9wcGluZy1wYXJ0aWNsZSI6IiIsIm5vbi1kcm9wcGluZy1wYXJ0aWNsZSI6IiJ9LHsiZmFtaWx5IjoiR2lvdmFubmluaSIsImdpdmVuIjoiQ2F0ZXJpbmEiLCJwYXJzZS1uYW1lcyI6ZmFsc2UsImRyb3BwaW5nLXBhcnRpY2xlIjoiIiwibm9uLWRyb3BwaW5nLXBhcnRpY2xlIjoiIn0seyJmYW1pbHkiOiJGcmFuY28iLCJnaXZlbiI6IkFsZXNzYW5kcm8iLCJwYXJzZS1uYW1lcyI6ZmFsc2UsImRyb3BwaW5nLXBhcnRpY2xlIjoiIiwibm9uLWRyb3BwaW5nLXBhcnRpY2xlIjoiIn0seyJmYW1pbHkiOiJHaW92YW5uaW5pIiwiZ2l2ZW4iOiJDYXRlcmluYSIsInBhcnNlLW5hbWVzIjpmYWxzZSwiZHJvcHBpbmctcGFydGljbGUiOiIiLCJub24tZHJvcHBpbmctcGFydGljbGUiOiIifV0sImNvbnRhaW5lci10aXRsZSI6IlN1c3RhaW5hYmlsaXR5IDIwMjMsIFZvbC4gMTUsIiwiYWNjZXNzZWQiOnsiZGF0ZS1wYXJ0cyI6W1syMDI2LDEsMTNdXX0sIkRPSSI6IjEwLjMzOTAvU1UxNTI0MTY5MTciLCJJU1NOIjoiMjA3MS0xMDUwIiwiVVJMIjoiaHR0cHM6Ly93d3cubWRwaS5jb20vMjA3MS0xMDUwLzE1LzI0LzE2OTE3IiwiaXNzdWVkIjp7ImRhdGUtcGFydHMiOltbMjAyMywxMiwxNl1dfSwiYWJzdHJhY3QiOiJUaGlzIHBhcGVyIGRlbHZlcyBpbnRvIHRoZSBwaXZvdGFsIHJvbGUgb2Ygd2F0ZXIgZWxlY3Ryb2x5c2lzIChXRSkgaW4gZ3JlZW4gaHlkcm9nZW4gcHJvZHVjdGlvbiwgYSBwcm9jZXNzIHV0aWxpemluZyByZW5ld2FibGUgZW5lcmd5IHNvdXJjZXMgdGhyb3VnaCAuLi4iLCJwdWJsaXNoZXIiOiJNdWx0aWRpc2NpcGxpbmFyeSBEaWdpdGFsIFB1Ymxpc2hpbmcgSW5zdGl0dXRlIiwiaXNzdWUiOiIyNCIsInZvbHVtZSI6IjE1IiwiY29udGFpbmVyLXRpdGxlLXNob3J0IjoiIn0sImlzVGVtcG9yYXJ5IjpmYWxzZX0seyJpZCI6IjgyOGViNTMxLWI5ZmItMzNhNS1hYTViLWRkYjhiNWU1YWU4ZCIsIml0ZW1EYXRhIjp7InR5cGUiOiJyZXBvcnQiLCJpZCI6IjgyOGViNTMxLWI5ZmItMzNhNS1hYTViLWRkYjhiNWU1YWU4ZCIsInRpdGxlIjoiV2F0ZXIgZm9yIGh5ZHJvZ2VuIHByb2R1Y3Rpb24iLCJhdXRob3IiOlt7ImZhbWlseSI6IklSRU5BIGFuZCBCbHVlcmlzayIsImdpdmVuIjoiIiwicGFyc2UtbmFtZXMiOmZhbHNlLCJkcm9wcGluZy1wYXJ0aWNsZSI6IiIsIm5vbi1kcm9wcGluZy1wYXJ0aWNsZSI6IiJ9XSwiYWNjZXNzZWQiOnsiZGF0ZS1wYXJ0cyI6W1syMDI2LDEsMTNdXX0sIlVSTCI6Imh0dHBzOi8vd3d3LmlyZW5hLm9yZy8tL21lZGlhL0ZpbGVzL0lSRU5BL0FnZW5jeS9QdWJsaWNhdGlvbi8yMDIzL0RlYy9JUkVOQV9CbHVlcmlza19XYXRlcl9mb3JfaHlkcm9nZW5fcHJvZHVjdGlvbl8yMDIzLnBkZiIsImlzc3VlZCI6eyJkYXRlLXBhcnRzIjpbWzIwMjNdXX0sInB1Ymxpc2hlci1wbGFjZSI6IkFidSBEaGFiaSwgVW5pdGVkIEFyYWIgRW1pcmF0ZXMiLCJjb250YWluZXItdGl0bGUtc2hvcnQiOiIifSwiaXNUZW1wb3JhcnkiOmZhbHNlfV19&quot;,&quot;citationItems&quot;:[{&quot;id&quot;:&quot;990996f7-6492-30cb-bb0d-f4c03ac10546&quot;,&quot;itemData&quot;:{&quot;type&quot;:&quot;article-journal&quot;,&quot;id&quot;:&quot;990996f7-6492-30cb-bb0d-f4c03ac10546&quot;,&quot;title&quot;:&quot;Recent and Future Advances in Water Electrolysis for Green Hydrogen Generation: Critical Analysis and Perspectives&quot;,&quot;author&quot;:[{&quot;family&quot;:&quot;Franco&quot;,&quot;given&quot;:&quot;Alessandro&quot;,&quot;parse-names&quot;:false,&quot;dropping-particle&quot;:&quot;&quot;,&quot;non-dropping-particle&quot;:&quot;&quot;},{&quot;family&quot;:&quot;Giovannini&quot;,&quot;given&quot;:&quot;Caterina&quot;,&quot;parse-names&quot;:false,&quot;dropping-particle&quot;:&quot;&quot;,&quot;non-dropping-particle&quot;:&quot;&quot;},{&quot;family&quot;:&quot;Franco&quot;,&quot;given&quot;:&quot;Alessandro&quot;,&quot;parse-names&quot;:false,&quot;dropping-particle&quot;:&quot;&quot;,&quot;non-dropping-particle&quot;:&quot;&quot;},{&quot;family&quot;:&quot;Giovannini&quot;,&quot;given&quot;:&quot;Caterina&quot;,&quot;parse-names&quot;:false,&quot;dropping-particle&quot;:&quot;&quot;,&quot;non-dropping-particle&quot;:&quot;&quot;}],&quot;container-title&quot;:&quot;Sustainability 2023, Vol. 15,&quot;,&quot;accessed&quot;:{&quot;date-parts&quot;:[[2026,1,13]]},&quot;DOI&quot;:&quot;10.3390/SU152416917&quot;,&quot;ISSN&quot;:&quot;2071-1050&quot;,&quot;URL&quot;:&quot;https://www.mdpi.com/2071-1050/15/24/16917&quot;,&quot;issued&quot;:{&quot;date-parts&quot;:[[2023,12,16]]},&quot;abstract&quot;:&quot;This paper delves into the pivotal role of water electrolysis (WE) in green hydrogen production, a process utilizing renewable energy sources through ...&quot;,&quot;publisher&quot;:&quot;Multidisciplinary Digital Publishing Institute&quot;,&quot;issue&quot;:&quot;24&quot;,&quot;volume&quot;:&quot;15&quot;,&quot;container-title-short&quot;:&quot;&quot;},&quot;isTemporary&quot;:false},{&quot;id&quot;:&quot;828eb531-b9fb-33a5-aa5b-ddb8b5e5ae8d&quot;,&quot;itemData&quot;:{&quot;type&quot;:&quot;report&quot;,&quot;id&quot;:&quot;828eb531-b9fb-33a5-aa5b-ddb8b5e5ae8d&quot;,&quot;title&quot;:&quot;Water for hydrogen production&quot;,&quot;author&quot;:[{&quot;family&quot;:&quot;IRENA and Bluerisk&quot;,&quot;given&quot;:&quot;&quot;,&quot;parse-names&quot;:false,&quot;dropping-particle&quot;:&quot;&quot;,&quot;non-dropping-particle&quot;:&quot;&quot;}],&quot;accessed&quot;:{&quot;date-parts&quot;:[[2026,1,13]]},&quot;URL&quot;:&quot;https://www.irena.org/-/media/Files/IRENA/Agency/Publication/2023/Dec/IRENA_Bluerisk_Water_for_hydrogen_production_2023.pdf&quot;,&quot;issued&quot;:{&quot;date-parts&quot;:[[2023]]},&quot;publisher-place&quot;:&quot;Abu Dhabi, United Arab Emirates&quot;,&quot;container-title-short&quot;:&quot;&quot;},&quot;isTemporary&quot;:false}]},{&quot;citationID&quot;:&quot;MENDELEY_CITATION_ea516c7a-a10c-41c6-b3fa-7e20260456f9&quot;,&quot;properties&quot;:{&quot;noteIndex&quot;:0},&quot;isEdited&quot;:false,&quot;manualOverride&quot;:{&quot;isManuallyOverridden&quot;:false,&quot;citeprocText&quot;:&quot;(Serrato &amp;#38; Rowe, 2025; M. Wang et al., 2024)&quot;,&quot;manualOverrideText&quot;:&quot;&quot;},&quot;citationTag&quot;:&quot;MENDELEY_CITATION_v3_eyJjaXRhdGlvbklEIjoiTUVOREVMRVlfQ0lUQVRJT05fZWE1MTZjN2EtYTEwYy00MWM2LWIzZmEtN2UyMDI2MDQ1NmY5IiwicHJvcGVydGllcyI6eyJub3RlSW5kZXgiOjB9LCJpc0VkaXRlZCI6ZmFsc2UsIm1hbnVhbE92ZXJyaWRlIjp7ImlzTWFudWFsbHlPdmVycmlkZGVuIjpmYWxzZSwiY2l0ZXByb2NUZXh0IjoiKFNlcnJhdG8gJiMzODsgUm93ZSwgMjAyNTsgTS4gV2FuZyBldCBhbC4sIDIwMjQpIiwibWFudWFsT3ZlcnJpZGVUZXh0IjoiIn0sImNpdGF0aW9uSXRlbXMiOlt7ImlkIjoiMTY4NjFhNTAtYjU5OC0zZjY4LWI3Y2YtODRlNzVjZWE4ODI1IiwiaXRlbURhdGEiOnsidHlwZSI6InJlcG9ydCIsImlkIjoiMTY4NjFhNTAtYjU5OC0zZjY4LWI3Y2YtODRlNzVjZWE4ODI1IiwidGl0bGUiOiJDb3N0IGFuZCBlbWlzc2lvbnMgaW50ZW5zaXR5IG9mIGh5ZHJvZ2VuIGZyb20gdGhlcm1hbCBweXJvbHlzaXMgb2YgbmF0dXJhbCBnYXMgaW4gQkMgIiwiYXV0aG9yIjpbeyJmYW1pbHkiOiJTZXJyYXRvIiwiZ2l2ZW4iOiJDaW50aGlhIiwicGFyc2UtbmFtZXMiOmZhbHNlLCJkcm9wcGluZy1wYXJ0aWNsZSI6IiIsIm5vbi1kcm9wcGluZy1wYXJ0aWNsZSI6IiJ9LHsiZmFtaWx5IjoiUm93ZSIsImdpdmVuIjoiQW5kcmV3IiwicGFyc2UtbmFtZXMiOmZhbHNlLCJkcm9wcGluZy1wYXJ0aWNsZSI6IiIsIm5vbi1kcm9wcGluZy1wYXJ0aWNsZSI6IiJ9XSwiaXNzdWVkIjp7ImRhdGUtcGFydHMiOltbMjAyNSwxMSwxMF1dfSwicHVibGlzaGVyLXBsYWNlIjoiVmljdG9yaWEiLCJjb250YWluZXItdGl0bGUtc2hvcnQiOiIifSwiaXNUZW1wb3JhcnkiOmZhbHNlfSx7ImlkIjoiY2Q0ZmUyOGQtMzhiZC0zMWU0LWFlNDMtY2E3YTNhNjkyOTAwIiwiaXRlbURhdGEiOnsidHlwZSI6ImFydGljbGUiLCJpZCI6ImNkNGZlMjhkLTM4YmQtMzFlNC1hZTQzLWNhN2EzYTY5MjkwMCIsInRpdGxlIjoiR1JFRVQiLCJhdXRob3IiOlt7ImZhbWlseSI6IldhbmciLCJnaXZlbiI6Ik1pY2hhZWwiLCJwYXJzZS1uYW1lcyI6ZmFsc2UsImRyb3BwaW5nLXBhcnRpY2xlIjoiIiwibm9uLWRyb3BwaW5nLXBhcnRpY2xlIjoiIn0seyJmYW1pbHkiOiJDYWkiLCJnaXZlbiI6IkhhbyIsInBhcnNlLW5hbWVzIjpmYWxzZSwiZHJvcHBpbmctcGFydGljbGUiOiIiLCJub24tZHJvcHBpbmctcGFydGljbGUiOiIifSx7ImZhbWlseSI6Ik91IiwiZ2l2ZW4iOiJMb25nd2VuIiwicGFyc2UtbmFtZXMiOmZhbHNlLCJkcm9wcGluZy1wYXJ0aWNsZSI6IiIsIm5vbi1kcm9wcGluZy1wYXJ0aWNsZSI6IiJ9LHsiZmFtaWx5IjoiRWxnb3dhaW55IiwiZ2l2ZW4iOiJBbWdhZCIsInBhcnNlLW5hbWVzIjpmYWxzZSwiZHJvcHBpbmctcGFydGljbGUiOiIiLCJub24tZHJvcHBpbmctcGFydGljbGUiOiIifSx7ImZhbWlseSI6IkFsYW0iLCJnaXZlbiI6Ik1kIFJha2lidWwiLCJwYXJzZS1uYW1lcyI6ZmFsc2UsImRyb3BwaW5nLXBhcnRpY2xlIjoiIiwibm9uLWRyb3BwaW5nLXBhcnRpY2xlIjoiIn0seyJmYW1pbHkiOiJCZW5hdmlkZXMiLCJnaXZlbiI6IlBhaG9sYSIsInBhcnNlLW5hbWVzIjpmYWxzZSwiZHJvcHBpbmctcGFydGljbGUiOiIiLCJub24tZHJvcHBpbmctcGFydGljbGUiOiIifSx7ImZhbWlseSI6IkJlbnZlbnV0dGkiLCJnaXZlbiI6IkzDrXZpYSIsInBhcnNlLW5hbWVzIjpmYWxzZSwiZHJvcHBpbmctcGFydGljbGUiOiIiLCJub24tZHJvcHBpbmctcGFydGljbGUiOiIifSx7ImZhbWlseSI6IkJ1cm5oYW0iLCJnaXZlbiI6IkFuZHJldyIsInBhcnNlLW5hbWVzIjpmYWxzZSwiZHJvcHBpbmctcGFydGljbGUiOiIiLCJub24tZHJvcHBpbmctcGFydGljbGUiOiIifSx7ImZhbWlseSI6IkRvIiwiZ2l2ZW4iOiJUaGFpIiwicGFyc2UtbmFtZXMiOmZhbHNlLCJkcm9wcGluZy1wYXJ0aWNsZSI6IiIsIm5vbi1kcm9wcGluZy1wYXJ0aWNsZSI6IiJ9LHsiZmFtaWx5IjoiRmFyaGFkIiwiZ2l2ZW4iOiJNYXN1bSIsInBhcnNlLW5hbWVzIjpmYWxzZSwiZHJvcHBpbmctcGFydGljbGUiOiIiLCJub24tZHJvcHBpbmctcGFydGljbGUiOiIifSx7ImZhbWlseSI6IkdhbiIsImdpdmVuIjoiWXUiLCJwYXJzZS1uYW1lcyI6ZmFsc2UsImRyb3BwaW5nLXBhcnRpY2xlIjoiIiwibm9uLWRyb3BwaW5nLXBhcnRpY2xlIjoiIn0seyJmYW1pbHkiOiJHcmFjaWRhLUFsdmFyZXoiLCJnaXZlbiI6IlVsaXNlcyIsInBhcnNlLW5hbWVzIjpmYWxzZSwiZHJvcHBpbmctcGFydGljbGUiOiIiLCJub24tZHJvcHBpbmctcGFydGljbGUiOiIifSx7ImZhbWlseSI6Ikhhd2tpbnMiLCJnaXZlbiI6IlRyb3kiLCJwYXJzZS1uYW1lcyI6ZmFsc2UsImRyb3BwaW5nLXBhcnRpY2xlIjoiIiwibm9uLWRyb3BwaW5nLXBhcnRpY2xlIjoiIn0seyJmYW1pbHkiOiJJeWVyIiwiZ2l2ZW4iOiJSYWtlc2giLCJwYXJzZS1uYW1lcyI6ZmFsc2UsImRyb3BwaW5nLXBhcnRpY2xlIjoiIiwibm9uLWRyb3BwaW5nLXBhcnRpY2xlIjoiIn0seyJmYW1pbHkiOiJLYXIiLCJnaXZlbiI6IlNhdXJhanlvdGkiLCJwYXJzZS1uYW1lcyI6ZmFsc2UsImRyb3BwaW5nLXBhcnRpY2xlIjoiIiwibm9uLWRyb3BwaW5nLXBhcnRpY2xlIjoiIn0seyJmYW1pbHkiOiJLZWxseSIsImdpdmVuIjoiSmFyb2QiLCJwYXJzZS1uYW1lcyI6ZmFsc2UsImRyb3BwaW5nLXBhcnRpY2xlIjoiIiwibm9uLWRyb3BwaW5nLXBhcnRpY2xlIjoiIn0seyJmYW1pbHkiOiJLaW0iLCJnaXZlbiI6IlRhZW1pbiIsInBhcnNlLW5hbWVzIjpmYWxzZSwiZHJvcHBpbmctcGFydGljbGUiOiIiLCJub24tZHJvcHBpbmctcGFydGljbGUiOiIifSx7ImZhbWlseSI6IktvbG9kemllaiIsImdpdmVuIjoiQ2hyaXN0b3BoZXIiLCJwYXJzZS1uYW1lcyI6ZmFsc2UsImRyb3BwaW5nLXBhcnRpY2xlIjoiIiwibm9uLWRyb3BwaW5nLXBhcnRpY2xlIjoiIn0seyJmYW1pbHkiOiJLd29uIiwiZ2l2ZW4iOiJIb3lvdW5nIiwicGFyc2UtbmFtZXMiOmZhbHNlLCJkcm9wcGluZy1wYXJ0aWNsZSI6IiIsIm5vbi1kcm9wcGluZy1wYXJ0aWNsZSI6IiJ9LHsiZmFtaWx5IjoiTGVlIiwiZ2l2ZW4iOiJVaXN1bmciLCJwYXJzZS1uYW1lcyI6ZmFsc2UsImRyb3BwaW5nLXBhcnRpY2xlIjoiIiwibm9uLWRyb3BwaW5nLXBhcnRpY2xlIjoiIn0seyJmYW1pbHkiOiJMaW0iLCJnaXZlbiI6Ikp1a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1vcmFsZXMiLCJnaXZlbiI6Ik1pY2hlbGUiLCJwYXJzZS1uYW1lcyI6ZmFsc2UsImRyb3BwaW5nLXBhcnRpY2xlIjoiIiwibm9uLWRyb3BwaW5nLXBhcnRpY2xlIjoiIn0seyJmYW1pbHkiOiJOZyIsImdpdmVuIjoiQ2xhcmVuY2UiLCJwYXJzZS1uYW1lcyI6ZmFsc2UsImRyb3BwaW5nLXBhcnRpY2xlIjoiIiwibm9uLWRyb3BwaW5nLXBhcnRpY2xlIjoiIn0seyJmYW1pbHkiOiJQYW5kZXkiLCJnaXZlbiI6IklzaGFuIiwicGFyc2UtbmFtZXMiOmZhbHNlLCJkcm9wcGluZy1wYXJ0aWNsZSI6IiIsIm5vbi1kcm9wcGluZy1wYXJ0aWNsZSI6IiJ9LHsiZmFtaWx5IjoiU2h1a2xhIiwiZ2l2ZW4iOiJTaWRkaGFydGgiLCJwYXJzZS1uYW1lcyI6ZmFsc2UsImRyb3BwaW5nLXBhcnRpY2xlIjoiIiwibm9uLWRyb3BwaW5nLXBhcnRpY2xlIjoiIn0seyJmYW1pbHkiOiJTaWRkaXF1ZSIsImdpdmVuIjoiTmF6aWIiLCJwYXJzZS1uYW1lcyI6ZmFsc2UsImRyb3BwaW5nLXBhcnRpY2xlIjoiIiwibm9uLWRyb3BwaW5nLXBhcnRpY2xlIjoiIn0seyJmYW1pbHkiOiJTdW4iLCJnaXZlbiI6IlBpbmdwaW5nIiwicGFyc2UtbmFtZXMiOmZhbHNlLCJkcm9wcGluZy1wYXJ0aWNsZSI6IiIsIm5vbi1kcm9wcGluZy1wYXJ0aWNsZSI6IiJ9LHsiZmFtaWx5IjoiU3lrb3JhIiwiZ2l2ZW4iOiJUb20iLCJwYXJzZS1uYW1lcyI6ZmFsc2UsImRyb3BwaW5nLXBhcnRpY2xlIjoiIiwibm9uLWRyb3BwaW5nLXBhcnRpY2xlIjoiIn0seyJmYW1pbHkiOiJWeWF3YWhhcmUiLCJnaXZlbiI6IlByYWRlZXAiLCJwYXJzZS1uYW1lcyI6ZmFsc2UsImRyb3BwaW5nLXBhcnRpY2xlIjoiIiwibm9uLWRyb3BwaW5nLXBhcnRpY2xlIjoiIn0seyJmYW1pbHkiOiJaaG91IiwiZ2l2ZW4iOiJKbyIsInBhcnNlLW5hbWVzIjpmYWxzZSwiZHJvcHBpbmctcGFydGljbGUiOiIiLCJub24tZHJvcHBpbmctcGFydGljbGUiOiIifV0sImlzc3VlZCI6eyJkYXRlLXBhcnRzIjpbWzIwMjQsMTIsMjBdXX0sInB1Ymxpc2hlciI6IlVTRE9FIE9mZmljZSBvZiBFbmVyZ3kgRWZmaWNpZW5jeSBhbmQgUmVuZXdhYmxlIEVuZXJneSAoRUVSRSkiLCJjb250YWluZXItdGl0bGUtc2hvcnQiOiIifSwiaXNUZW1wb3JhcnkiOmZhbHNlfV19&quot;,&quot;citationItems&quot;:[{&quot;id&quot;:&quot;16861a50-b598-3f68-b7cf-84e75cea8825&quot;,&quot;itemData&quot;:{&quot;type&quot;:&quot;report&quot;,&quot;id&quot;:&quot;16861a50-b598-3f68-b7cf-84e75cea8825&quot;,&quot;title&quot;:&quot;Cost and emissions intensity of hydrogen from thermal pyrolysis of natural gas in BC &quot;,&quot;author&quot;:[{&quot;family&quot;:&quot;Serrato&quot;,&quot;given&quot;:&quot;Cinthia&quot;,&quot;parse-names&quot;:false,&quot;dropping-particle&quot;:&quot;&quot;,&quot;non-dropping-particle&quot;:&quot;&quot;},{&quot;family&quot;:&quot;Rowe&quot;,&quot;given&quot;:&quot;Andrew&quot;,&quot;parse-names&quot;:false,&quot;dropping-particle&quot;:&quot;&quot;,&quot;non-dropping-particle&quot;:&quot;&quot;}],&quot;issued&quot;:{&quot;date-parts&quot;:[[2025,11,10]]},&quot;publisher-place&quot;:&quot;Victoria&quot;,&quot;container-title-short&quot;:&quot;&quot;},&quot;isTemporary&quot;:false},{&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325712db-b318-4dbd-9ce1-6f16336b84e8&quot;,&quot;properties&quot;:{&quot;noteIndex&quot;:0},&quot;isEdited&quot;:false,&quot;manualOverride&quot;:{&quot;isManuallyOverridden&quot;:true,&quot;citeprocText&quot;:&quot;(Serrato &amp;#38; Rowe, 2025; Seymour et al., 2024; M. Wang et al., 2024)&quot;,&quot;manualOverrideText&quot;:&quot;(Serrato &amp; Rowe, 2025; Wang et al., 2024;&quot;},&quot;citationTag&quot;:&quot;MENDELEY_CITATION_v3_eyJjaXRhdGlvbklEIjoiTUVOREVMRVlfQ0lUQVRJT05fMzI1NzEyZGItYjMxOC00ZGJkLTljZTEtNmYxNjMzNmI4NGU4IiwicHJvcGVydGllcyI6eyJub3RlSW5kZXgiOjB9LCJpc0VkaXRlZCI6ZmFsc2UsIm1hbnVhbE92ZXJyaWRlIjp7ImlzTWFudWFsbHlPdmVycmlkZGVuIjp0cnVlLCJjaXRlcHJvY1RleHQiOiIoU2VycmF0byAmIzM4OyBSb3dlLCAyMDI1OyBTZXltb3VyIGV0IGFsLiwgMjAyNDsgTS4gV2FuZyBldCBhbC4sIDIwMjQpIiwibWFudWFsT3ZlcnJpZGVUZXh0IjoiKFNlcnJhdG8gJiBSb3dlLCAyMDI1OyBXYW5nIGV0IGFsLiwgMjAyNDsifSwiY2l0YXRpb25JdGVtcyI6W3siaWQiOiIxNjg2MWE1MC1iNTk4LTNmNjgtYjdjZi04NGU3NWNlYTg4MjUiLCJpdGVtRGF0YSI6eyJ0eXBlIjoicmVwb3J0IiwiaWQiOiIxNjg2MWE1MC1iNTk4LTNmNjgtYjdjZi04NGU3NWNlYTg4MjUiLCJ0aXRsZSI6IkNvc3QgYW5kIGVtaXNzaW9ucyBpbnRlbnNpdHkgb2YgaHlkcm9nZW4gZnJvbSB0aGVybWFsIHB5cm9seXNpcyBvZiBuYXR1cmFsIGdhcyBpbiBCQyAiLCJhdXRob3IiOlt7ImZhbWlseSI6IlNlcnJhdG8iLCJnaXZlbiI6IkNpbnRoaWEiLCJwYXJzZS1uYW1lcyI6ZmFsc2UsImRyb3BwaW5nLXBhcnRpY2xlIjoiIiwibm9uLWRyb3BwaW5nLXBhcnRpY2xlIjoiIn0seyJmYW1pbHkiOiJSb3dlIiwiZ2l2ZW4iOiJBbmRyZXciLCJwYXJzZS1uYW1lcyI6ZmFsc2UsImRyb3BwaW5nLXBhcnRpY2xlIjoiIiwibm9uLWRyb3BwaW5nLXBhcnRpY2xlIjoiIn1dLCJpc3N1ZWQiOnsiZGF0ZS1wYXJ0cyI6W1syMDI1LDExLDEwXV19LCJwdWJsaXNoZXItcGxhY2UiOiJWaWN0b3JpYSIsImNvbnRhaW5lci10aXRsZS1zaG9ydCI6IiJ9LCJpc1RlbXBvcmFyeSI6ZmFsc2V9LHsiaWQiOiJjZDRmZTI4ZC0zOGJkLTMxZTQtYWU0My1jYTdhM2E2OTI5MDAiLCJpdGVtRGF0YSI6eyJ0eXBlIjoiYXJ0aWNsZSIsImlkIjoiY2Q0ZmUyOGQtMzhiZC0zMWU0LWFlNDMtY2E3YTNhNjkyOTAwIiwidGl0bGUiOiJHUkVFVCIsImF1dGhvciI6W3siZmFtaWx5IjoiV2FuZyIsImdpdmVuIjoiTWljaGFlbCIsInBhcnNlLW5hbWVzIjpmYWxzZSwiZHJvcHBpbmctcGFydGljbGUiOiIiLCJub24tZHJvcHBpbmctcGFydGljbGUiOiIifSx7ImZhbWlseSI6IkNhaSIsImdpdmVuIjoiSGFvIiwicGFyc2UtbmFtZXMiOmZhbHNlLCJkcm9wcGluZy1wYXJ0aWNsZSI6IiIsIm5vbi1kcm9wcGluZy1wYXJ0aWNsZSI6IiJ9LHsiZmFtaWx5IjoiT3UiLCJnaXZlbiI6Ikxvbmd3ZW4iLCJwYXJzZS1uYW1lcyI6ZmFsc2UsImRyb3BwaW5nLXBhcnRpY2xlIjoiIiwibm9uLWRyb3BwaW5nLXBhcnRpY2xlIjoiIn0seyJmYW1pbHkiOiJFbGdvd2FpbnkiLCJnaXZlbiI6IkFtZ2FkIiwicGFyc2UtbmFtZXMiOmZhbHNlLCJkcm9wcGluZy1wYXJ0aWNsZSI6IiIsIm5vbi1kcm9wcGluZy1wYXJ0aWNsZSI6IiJ9LHsiZmFtaWx5IjoiQWxhbSIsImdpdmVuIjoiTWQgUmFraWJ1bCIsInBhcnNlLW5hbWVzIjpmYWxzZSwiZHJvcHBpbmctcGFydGljbGUiOiIiLCJub24tZHJvcHBpbmctcGFydGljbGUiOiIifSx7ImZhbWlseSI6IkJlbmF2aWRlcyIsImdpdmVuIjoiUGFob2xhIiwicGFyc2UtbmFtZXMiOmZhbHNlLCJkcm9wcGluZy1wYXJ0aWNsZSI6IiIsIm5vbi1kcm9wcGluZy1wYXJ0aWNsZSI6IiJ9LHsiZmFtaWx5IjoiQmVudmVudXR0aSIsImdpdmVuIjoiTMOtdmlhIiwicGFyc2UtbmFtZXMiOmZhbHNlLCJkcm9wcGluZy1wYXJ0aWNsZSI6IiIsIm5vbi1kcm9wcGluZy1wYXJ0aWNsZSI6IiJ9LHsiZmFtaWx5IjoiQnVybmhhbSIsImdpdmVuIjoiQW5kcmV3IiwicGFyc2UtbmFtZXMiOmZhbHNlLCJkcm9wcGluZy1wYXJ0aWNsZSI6IiIsIm5vbi1kcm9wcGluZy1wYXJ0aWNsZSI6IiJ9LHsiZmFtaWx5IjoiRG8iLCJnaXZlbiI6IlRoYWkiLCJwYXJzZS1uYW1lcyI6ZmFsc2UsImRyb3BwaW5nLXBhcnRpY2xlIjoiIiwibm9uLWRyb3BwaW5nLXBhcnRpY2xlIjoiIn0seyJmYW1pbHkiOiJGYXJoYWQiLCJnaXZlbiI6Ik1hc3VtIiwicGFyc2UtbmFtZXMiOmZhbHNlLCJkcm9wcGluZy1wYXJ0aWNsZSI6IiIsIm5vbi1kcm9wcGluZy1wYXJ0aWNsZSI6IiJ9LHsiZmFtaWx5IjoiR2FuIiwiZ2l2ZW4iOiJZdSIsInBhcnNlLW5hbWVzIjpmYWxzZSwiZHJvcHBpbmctcGFydGljbGUiOiIiLCJub24tZHJvcHBpbmctcGFydGljbGUiOiIifSx7ImZhbWlseSI6IkdyYWNpZGEtQWx2YXJleiIsImdpdmVuIjoiVWxpc2VzIiwicGFyc2UtbmFtZXMiOmZhbHNlLCJkcm9wcGluZy1wYXJ0aWNsZSI6IiIsIm5vbi1kcm9wcGluZy1wYXJ0aWNsZSI6IiJ9LHsiZmFtaWx5IjoiSGF3a2lucyIsImdpdmVuIjoiVHJveSIsInBhcnNlLW5hbWVzIjpmYWxzZSwiZHJvcHBpbmctcGFydGljbGUiOiIiLCJub24tZHJvcHBpbmctcGFydGljbGUiOiIifSx7ImZhbWlseSI6Ikl5ZXIiLCJnaXZlbiI6IlJha2VzaCIsInBhcnNlLW5hbWVzIjpmYWxzZSwiZHJvcHBpbmctcGFydGljbGUiOiIiLCJub24tZHJvcHBpbmctcGFydGljbGUiOiIifSx7ImZhbWlseSI6IkthciIsImdpdmVuIjoiU2F1cmFqeW90aSIsInBhcnNlLW5hbWVzIjpmYWxzZSwiZHJvcHBpbmctcGFydGljbGUiOiIiLCJub24tZHJvcHBpbmctcGFydGljbGUiOiIifSx7ImZhbWlseSI6IktlbGx5IiwiZ2l2ZW4iOiJKYXJvZCIsInBhcnNlLW5hbWVzIjpmYWxzZSwiZHJvcHBpbmctcGFydGljbGUiOiIiLCJub24tZHJvcHBpbmctcGFydGljbGUiOiIifSx7ImZhbWlseSI6IktpbSIsImdpdmVuIjoiVGFlbWluIiwicGFyc2UtbmFtZXMiOmZhbHNlLCJkcm9wcGluZy1wYXJ0aWNsZSI6IiIsIm5vbi1kcm9wcGluZy1wYXJ0aWNsZSI6IiJ9LHsiZmFtaWx5IjoiS29sb2R6aWVqIiwiZ2l2ZW4iOiJDaHJpc3RvcGhlciIsInBhcnNlLW5hbWVzIjpmYWxzZSwiZHJvcHBpbmctcGFydGljbGUiOiIiLCJub24tZHJvcHBpbmctcGFydGljbGUiOiIifSx7ImZhbWlseSI6Ikt3b24iLCJnaXZlbiI6IkhveW91bmciLCJwYXJzZS1uYW1lcyI6ZmFsc2UsImRyb3BwaW5nLXBhcnRpY2xlIjoiIiwibm9uLWRyb3BwaW5nLXBhcnRpY2xlIjoiIn0seyJmYW1pbHkiOiJMZWUiLCJnaXZlbiI6IlVpc3VuZyIsInBhcnNlLW5hbWVzIjpmYWxzZSwiZHJvcHBpbmctcGFydGljbGUiOiIiLCJub24tZHJvcHBpbmctcGFydGljbGUiOiIifSx7ImZhbWlseSI6IkxpbSIsImdpdmVuIjoiSnVpbiIsInBhcnNlLW5hbWVzIjpmYWxzZSwiZHJvcHBpbmctcGFydGljbGUiOiIiLCJub24tZHJvcHBpbmctcGFydGljbGUiOiIifSx7ImZhbWlseSI6IkxpdSIsImdpdmVuIjoiWGlueXUiLCJwYXJzZS1uYW1lcyI6ZmFsc2UsImRyb3BwaW5nLXBhcnRpY2xlIjoiIiwibm9uLWRyb3BwaW5nLXBhcnRpY2xlIjoiIn0seyJmYW1pbHkiOiJMdSIsImdpdmVuIjoiWmlmZW5nIiwicGFyc2UtbmFtZXMiOmZhbHNlLCJkcm9wcGluZy1wYXJ0aWNsZSI6IiIsIm5vbi1kcm9wcGluZy1wYXJ0aWNsZSI6IiJ9LHsiZmFtaWx5IjoiTW9yYWxlcyIsImdpdmVuIjoiTWljaGVsZSIsInBhcnNlLW5hbWVzIjpmYWxzZSwiZHJvcHBpbmctcGFydGljbGUiOiIiLCJub24tZHJvcHBpbmctcGFydGljbGUiOiIifSx7ImZhbWlseSI6Ik5nIiwiZ2l2ZW4iOiJDbGFyZW5jZSIsInBhcnNlLW5hbWVzIjpmYWxzZSwiZHJvcHBpbmctcGFydGljbGUiOiIiLCJub24tZHJvcHBpbmctcGFydGljbGUiOiIifSx7ImZhbWlseSI6IlBhbmRleSIsImdpdmVuIjoiSXNoYW4iLCJwYXJzZS1uYW1lcyI6ZmFsc2UsImRyb3BwaW5nLXBhcnRpY2xlIjoiIiwibm9uLWRyb3BwaW5nLXBhcnRpY2xlIjoiIn0seyJmYW1pbHkiOiJTaHVrbGEiLCJnaXZlbiI6IlNpZGRoYXJ0aCIsInBhcnNlLW5hbWVzIjpmYWxzZSwiZHJvcHBpbmctcGFydGljbGUiOiIiLCJub24tZHJvcHBpbmctcGFydGljbGUiOiIifSx7ImZhbWlseSI6IlNpZGRpcXVlIiwiZ2l2ZW4iOiJOYXppYiIsInBhcnNlLW5hbWVzIjpmYWxzZSwiZHJvcHBpbmctcGFydGljbGUiOiIiLCJub24tZHJvcHBpbmctcGFydGljbGUiOiIifSx7ImZhbWlseSI6IlN1biIsImdpdmVuIjoiUGluZ3BpbmciLCJwYXJzZS1uYW1lcyI6ZmFsc2UsImRyb3BwaW5nLXBhcnRpY2xlIjoiIiwibm9uLWRyb3BwaW5nLXBhcnRpY2xlIjoiIn0seyJmYW1pbHkiOiJTeWtvcmEiLCJnaXZlbiI6IlRvbSIsInBhcnNlLW5hbWVzIjpmYWxzZSwiZHJvcHBpbmctcGFydGljbGUiOiIiLCJub24tZHJvcHBpbmctcGFydGljbGUiOiIifSx7ImZhbWlseSI6IlZ5YXdhaGFyZSIsImdpdmVuIjoiUHJhZGVlcCIsInBhcnNlLW5hbWVzIjpmYWxzZSwiZHJvcHBpbmctcGFydGljbGUiOiIiLCJub24tZHJvcHBpbmctcGFydGljbGUiOiIifSx7ImZhbWlseSI6Ilpob3UiLCJnaXZlbiI6IkpvIiwicGFyc2UtbmFtZXMiOmZhbHNlLCJkcm9wcGluZy1wYXJ0aWNsZSI6IiIsIm5vbi1kcm9wcGluZy1wYXJ0aWNsZSI6IiJ9XSwiaXNzdWVkIjp7ImRhdGUtcGFydHMiOltbMjAyNCwxMiwyMF1dfSwicHVibGlzaGVyIjoiVVNET0UgT2ZmaWNlIG9mIEVuZXJneSBFZmZpY2llbmN5IGFuZCBSZW5ld2FibGUgRW5lcmd5IChFRVJFKSIsImNvbnRhaW5lci10aXRsZS1zaG9ydCI6IiJ9LCJpc1RlbXBvcmFyeSI6ZmFsc2V9LHsiaWQiOiJjNmE4OWU0OC1lOTc0LTNiMTgtOTljMi02ZmI2OWE1OWJhN2UiLCJpdGVtRGF0YSI6eyJ0eXBlIjoiYXJ0aWNsZS1qb3VybmFsIiwiaWQiOiJjNmE4OWU0OC1lOTc0LTNiMTgtOTljMi02ZmI2OWE1OWJhN2UiLCJ0aXRsZSI6IkhpZ2hseSBVbmNlcnRhaW4gTWV0aGFuZSBMZWFrYWdlIGZyb20gT2lsIGFuZCBHYXMgV2VsbHMgaW4gQ2FuYWRhIERlc3BpdGUgTWVhc3VyZW1lbnQgYW5kIFJlcG9ydGluZyIsImF1dGhvciI6W3siZmFtaWx5IjoiU2V5bW91ciIsImdpdmVuIjoiU2NvdHQgUC4iLCJwYXJzZS1uYW1lcyI6ZmFsc2UsImRyb3BwaW5nLXBhcnRpY2xlIjoiIiwibm9uLWRyb3BwaW5nLXBhcnRpY2xlIjoiIn0seyJmYW1pbHkiOiJYaWUiLCJnaXZlbiI6IkRvbmdsYWkiLCJwYXJzZS1uYW1lcyI6ZmFsc2UsImRyb3BwaW5nLXBhcnRpY2xlIjoiIiwibm9uLWRyb3BwaW5nLXBhcnRpY2xlIjoiIn0seyJmYW1pbHkiOiJLYW5nIiwiZ2l2ZW4iOiJNYXJ5IiwicGFyc2UtbmFtZXMiOmZhbHNlLCJkcm9wcGluZy1wYXJ0aWNsZSI6IiIsIm5vbi1kcm9wcGluZy1wYXJ0aWNsZSI6IiJ9XSwiY29udGFpbmVyLXRpdGxlIjoiRW5lcmd5ICYgRnVlbHMiLCJhY2Nlc3NlZCI6eyJkYXRlLXBhcnRzIjpbWzIwMjYsMSwxM11dfSwiRE9JIjoiMTAuMTAyMS9BQ1MuRU5FUkdZRlVFTFMuNEMwMDkwOCIsIklTU04iOiIxNTIwNTAyOSIsIlBNSUQiOiIzOTA1MDQ4OSIsIlVSTCI6Imh0dHBzOi8vcG1jLm5jYmkubmxtLm5paC5nb3YvYXJ0aWNsZXMvUE1DMTEyNjQyMDgvIiwiaXNzdWVkIjp7ImRhdGUtcGFydHMiOltbMjAyNCw3LDE4XV19LCJwYWdlIjoiMTMwNzgiLCJhYnN0cmFjdCI6IkxlYWthZ2Ugb2YgZmx1aWRzIGZyb20gb2lsIGFuZCBnYXMgd2VsbHMgaXMgYSBzb3VyY2Ugb2YgdGhlIGtleSBncmVlbmhvdXNlIGdhcyBtZXRoYW5lLCBhbmQgcHJlc2VudHMgZW52aXJvbm1lbnRhbCByaXNrcywgaW5jbHVkaW5nIGdyb3VuZHdhdGVyIGNvbnRhbWluYXRpb24uIEEgbG9zcyBvZiB3ZWxsIGludGVncml0eSBjYW4gcmVzdWx0IGluIGZsdWlkIGxlYWthZ2UgaW50byB0aGUgYW5udWxhciBzcGFjZSBiZXR3ZWVuIHN1YnNlcXVlbnQgd2VsbCBjYXNpbmdzICh3aGljaCBpcyBvZnRlbiB2ZW50ZWQgdG8gdGhlIGF0bW9zcGhlcmUpIG9yIGludG8gdGhlIHN1cnJvdW5kaW5nIHN1YnN1cmZhY2UuIEluIENhbmFkYSwgaW5kdXN0cnkgcmVwb3J0aW5nIG9uIHdlbGwgaW50ZWdyaXR5IGlzIG9mdGVuIGluY29tcGxldGUsIGxlYWRpbmcgZ292ZXJubWVudCBpbnZlbnRvcmllcyB0byBkaXNhZ3JlZSBvbiBlbWlzc2lvbiBtYWduaXR1ZGVzLiBJbiB0aGlzIHN0dWR5LCB3ZSBtb2RlbCB3ZWxsYm9yZSBtZXRoYW5lIGVtaXNzaW9ucyB1c2luZyBpbmR1c3RyeSBkYXRhIGluIEJyaXRpc2ggQ29sdW1iaWEgYW5kIEFsYmVydGEsIENhbmFkYSwgZmluZGluZyB0aGF0IGRpZmZlcmluZyBtb2RlbCBhc3N1bXB0aW9ucyB0byBoYW5kbGUgdW5jbGVhci9taXNzaW5nIGRhdGEgaGF2ZSBhIHN0cm9uZyBpbmZsdWVuY2Ugb24gZXN0aW1hdGVkIGVtaXNzaW9ucy4gQ29uc2lkZXJpbmcgZXN0aW1hdGVzIGRlcml2ZWQgZnJvbSBpbmR1c3RyeSByZXBvcnRpbmcgYW5kIGZyb20gaW5kZXBlbmRlbnQgbWVhc3VyZW1lbnQsIHdlbGxib3JlIGVtaXNzaW9ucyBpbiB0aGUgdHdvIHByb3ZpbmNlcyByYW5nZSBhbnl3aGVyZSBmcm9tIDIzIHRvIDE3NiBrdCBvZiBtZXRoYW5lLCByZXByZXNlbnRpbmcgMS43LTExLjQlIG9mIHRoZWlyIHVwc3RyZWFtIHNlY3RvciBtZXRoYW5lIGVtaXNzaW9ucy4gRnVydGhlciwgZmluZGluZyBvdmVyIDEzMCBleGFtcGxlcyBvZiBtZWFzdXJlZCBsZWFrcyBzZWVtaW5nbHkgbWlzc2luZyBmcm9tIGluZHVzdHJ5IHJlcG9ydGluZywgd2UgY29uY2x1ZGUgdGhhdCB3ZWxsYm9yZSBlbWlzc2lvbnMsIGdyb3VuZHdhdGVyIGNvbnRhbWluYXRpb24sIGFuZCBicm9hZGVyIGVudmlyb25tZW50YWwgcmlza3MgYXJlIHVuZGVyZXN0aW1hdGVkLiBXZSBwcm92aWRlIHJlY29tbWVuZGF0aW9ucyB0byBpbXByb3ZlIHdlbGwgaW50ZWdyaXR5IHRyYWNraW5nIHRocm91Z2ggZGF0YSBxdWFsaXR5IGFzc3VyYW5jZSBtZWFzdXJlcyBhbmQgaW5jcmVhc2VkIHRlc3RpbmcuIEZpbmFsbHksIHdlIGZpbmQgdGhhdCBvbmdvaW5nIG9wdGljYWwgZ2FzIGltYWdpbmcgY2FtZXJhIHN1cnZleXMgY291bGQgYmUgYW4gZWZmZWN0aXZlIHRvb2wgdG8gYXVnbWVudCB3ZWxsYm9yZSB0ZXN0aW5nIHJlcXVpcmVtZW50cyB0byBtaW5pbWl6ZSBpbmR1c3RyeSBidXJkZW4uIiwicHVibGlzaGVyIjoiQW1lcmljYW4gQ2hlbWljYWwgU29jaWV0eSIsImlzc3VlIjoiMTQiLCJ2b2x1bWUiOiIzOCIsImNvbnRhaW5lci10aXRsZS1zaG9ydCI6IiJ9LCJpc1RlbXBvcmFyeSI6ZmFsc2V9XX0=&quot;,&quot;citationItems&quot;:[{&quot;id&quot;:&quot;16861a50-b598-3f68-b7cf-84e75cea8825&quot;,&quot;itemData&quot;:{&quot;type&quot;:&quot;report&quot;,&quot;id&quot;:&quot;16861a50-b598-3f68-b7cf-84e75cea8825&quot;,&quot;title&quot;:&quot;Cost and emissions intensity of hydrogen from thermal pyrolysis of natural gas in BC &quot;,&quot;author&quot;:[{&quot;family&quot;:&quot;Serrato&quot;,&quot;given&quot;:&quot;Cinthia&quot;,&quot;parse-names&quot;:false,&quot;dropping-particle&quot;:&quot;&quot;,&quot;non-dropping-particle&quot;:&quot;&quot;},{&quot;family&quot;:&quot;Rowe&quot;,&quot;given&quot;:&quot;Andrew&quot;,&quot;parse-names&quot;:false,&quot;dropping-particle&quot;:&quot;&quot;,&quot;non-dropping-particle&quot;:&quot;&quot;}],&quot;issued&quot;:{&quot;date-parts&quot;:[[2025,11,10]]},&quot;publisher-place&quot;:&quot;Victoria&quot;,&quot;container-title-short&quot;:&quot;&quot;},&quot;isTemporary&quot;:false},{&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id&quot;:&quot;c6a89e48-e974-3b18-99c2-6fb69a59ba7e&quot;,&quot;itemData&quot;:{&quot;type&quot;:&quot;article-journal&quot;,&quot;id&quot;:&quot;c6a89e48-e974-3b18-99c2-6fb69a59ba7e&quot;,&quot;title&quot;:&quot;Highly Uncertain Methane Leakage from Oil and Gas Wells in Canada Despite Measurement and Reporting&quot;,&quot;author&quot;:[{&quot;family&quot;:&quot;Seymour&quot;,&quot;given&quot;:&quot;Scott P.&quot;,&quot;parse-names&quot;:false,&quot;dropping-particle&quot;:&quot;&quot;,&quot;non-dropping-particle&quot;:&quot;&quot;},{&quot;family&quot;:&quot;Xie&quot;,&quot;given&quot;:&quot;Donglai&quot;,&quot;parse-names&quot;:false,&quot;dropping-particle&quot;:&quot;&quot;,&quot;non-dropping-particle&quot;:&quot;&quot;},{&quot;family&quot;:&quot;Kang&quot;,&quot;given&quot;:&quot;Mary&quot;,&quot;parse-names&quot;:false,&quot;dropping-particle&quot;:&quot;&quot;,&quot;non-dropping-particle&quot;:&quot;&quot;}],&quot;container-title&quot;:&quot;Energy &amp; Fuels&quot;,&quot;accessed&quot;:{&quot;date-parts&quot;:[[2026,1,13]]},&quot;DOI&quot;:&quot;10.1021/ACS.ENERGYFUELS.4C00908&quot;,&quot;ISSN&quot;:&quot;15205029&quot;,&quot;PMID&quot;:&quot;39050489&quot;,&quot;URL&quot;:&quot;https://pmc.ncbi.nlm.nih.gov/articles/PMC11264208/&quot;,&quot;issued&quot;:{&quot;date-parts&quot;:[[2024,7,18]]},&quot;page&quot;:&quot;13078&quot;,&quot;abstract&quot;:&quot;Leakage of fluids from oil and gas wells is a source of the key greenhouse gas methane, and presents environmental risks, including groundwater contamination. A loss of well integrity can result in fluid leakage into the annular space between subsequent well casings (which is often vented to the atmosphere) or into the surrounding subsurface. In Canada, industry reporting on well integrity is often incomplete, leading government inventories to disagree on emission magnitudes. In this study, we model wellbore methane emissions using industry data in British Columbia and Alberta, Canada, finding that differing model assumptions to handle unclear/missing data have a strong influence on estimated emissions. Considering estimates derived from industry reporting and from independent measurement, wellbore emissions in the two provinces range anywhere from 23 to 176 kt of methane, representing 1.7-11.4% of their upstream sector methane emissions. Further, finding over 130 examples of measured leaks seemingly missing from industry reporting, we conclude that wellbore emissions, groundwater contamination, and broader environmental risks are underestimated. We provide recommendations to improve well integrity tracking through data quality assurance measures and increased testing. Finally, we find that ongoing optical gas imaging camera surveys could be an effective tool to augment wellbore testing requirements to minimize industry burden.&quot;,&quot;publisher&quot;:&quot;American Chemical Society&quot;,&quot;issue&quot;:&quot;14&quot;,&quot;volume&quot;:&quot;38&quot;,&quot;container-title-short&quot;:&quot;&quot;},&quot;isTemporary&quot;:false}]},{&quot;citationID&quot;:&quot;MENDELEY_CITATION_53bf1ca5-1808-4ef3-9ee5-649321c67c5d&quot;,&quot;properties&quot;:{&quot;noteIndex&quot;:0},&quot;isEdited&quot;:false,&quot;manualOverride&quot;:{&quot;isManuallyOverridden&quot;:true,&quot;citeprocText&quot;:&quot;(Seymour et al., 2024)&quot;,&quot;manualOverrideText&quot;:&quot;Seymour et al., 2024)&quot;},&quot;citationTag&quot;:&quot;MENDELEY_CITATION_v3_eyJjaXRhdGlvbklEIjoiTUVOREVMRVlfQ0lUQVRJT05fNTNiZjFjYTUtMTgwOC00ZWYzLTllZTUtNjQ5MzIxYzY3YzVkIiwicHJvcGVydGllcyI6eyJub3RlSW5kZXgiOjB9LCJpc0VkaXRlZCI6ZmFsc2UsIm1hbnVhbE92ZXJyaWRlIjp7ImlzTWFudWFsbHlPdmVycmlkZGVuIjp0cnVlLCJjaXRlcHJvY1RleHQiOiIoU2V5bW91ciBldCBhbC4sIDIwMjQpIiwibWFudWFsT3ZlcnJpZGVUZXh0IjoiU2V5bW91ciBldCBhbC4sIDIwMjQpIn0sImNpdGF0aW9uSXRlbXMiOlt7ImlkIjoiYzZhODllNDgtZTk3NC0zYjE4LTk5YzItNmZiNjlhNTliYTdlIiwiaXRlbURhdGEiOnsidHlwZSI6ImFydGljbGUtam91cm5hbCIsImlkIjoiYzZhODllNDgtZTk3NC0zYjE4LTk5YzItNmZiNjlhNTliYTdlIiwidGl0bGUiOiJIaWdobHkgVW5jZXJ0YWluIE1ldGhhbmUgTGVha2FnZSBmcm9tIE9pbCBhbmQgR2FzIFdlbGxzIGluIENhbmFkYSBEZXNwaXRlIE1lYXN1cmVtZW50IGFuZCBSZXBvcnRpbmciLCJhdXRob3IiOlt7ImZhbWlseSI6IlNleW1vdXIiLCJnaXZlbiI6IlNjb3R0IFAuIiwicGFyc2UtbmFtZXMiOmZhbHNlLCJkcm9wcGluZy1wYXJ0aWNsZSI6IiIsIm5vbi1kcm9wcGluZy1wYXJ0aWNsZSI6IiJ9LHsiZmFtaWx5IjoiWGllIiwiZ2l2ZW4iOiJEb25nbGFpIiwicGFyc2UtbmFtZXMiOmZhbHNlLCJkcm9wcGluZy1wYXJ0aWNsZSI6IiIsIm5vbi1kcm9wcGluZy1wYXJ0aWNsZSI6IiJ9LHsiZmFtaWx5IjoiS2FuZyIsImdpdmVuIjoiTWFyeSIsInBhcnNlLW5hbWVzIjpmYWxzZSwiZHJvcHBpbmctcGFydGljbGUiOiIiLCJub24tZHJvcHBpbmctcGFydGljbGUiOiIifV0sImNvbnRhaW5lci10aXRsZSI6IkVuZXJneSAmIEZ1ZWxzIiwiYWNjZXNzZWQiOnsiZGF0ZS1wYXJ0cyI6W1syMDI2LDEsMTNdXX0sIkRPSSI6IjEwLjEwMjEvQUNTLkVORVJHWUZVRUxTLjRDMDA5MDgiLCJJU1NOIjoiMTUyMDUwMjkiLCJQTUlEIjoiMzkwNTA0ODkiLCJVUkwiOiJodHRwczovL3BtYy5uY2JpLm5sbS5uaWguZ292L2FydGljbGVzL1BNQzExMjY0MjA4LyIsImlzc3VlZCI6eyJkYXRlLXBhcnRzIjpbWzIwMjQsNywxOF1dfSwicGFnZSI6IjEzMDc4IiwiYWJzdHJhY3QiOiJMZWFrYWdlIG9mIGZsdWlkcyBmcm9tIG9pbCBhbmQgZ2FzIHdlbGxzIGlzIGEgc291cmNlIG9mIHRoZSBrZXkgZ3JlZW5ob3VzZSBnYXMgbWV0aGFuZSwgYW5kIHByZXNlbnRzIGVudmlyb25tZW50YWwgcmlza3MsIGluY2x1ZGluZyBncm91bmR3YXRlciBjb250YW1pbmF0aW9uLiBBIGxvc3Mgb2Ygd2VsbCBpbnRlZ3JpdHkgY2FuIHJlc3VsdCBpbiBmbHVpZCBsZWFrYWdlIGludG8gdGhlIGFubnVsYXIgc3BhY2UgYmV0d2VlbiBzdWJzZXF1ZW50IHdlbGwgY2FzaW5ncyAod2hpY2ggaXMgb2Z0ZW4gdmVudGVkIHRvIHRoZSBhdG1vc3BoZXJlKSBvciBpbnRvIHRoZSBzdXJyb3VuZGluZyBzdWJzdXJmYWNlLiBJbiBDYW5hZGEsIGluZHVzdHJ5IHJlcG9ydGluZyBvbiB3ZWxsIGludGVncml0eSBpcyBvZnRlbiBpbmNvbXBsZXRlLCBsZWFkaW5nIGdvdmVybm1lbnQgaW52ZW50b3JpZXMgdG8gZGlzYWdyZWUgb24gZW1pc3Npb24gbWFnbml0dWRlcy4gSW4gdGhpcyBzdHVkeSwgd2UgbW9kZWwgd2VsbGJvcmUgbWV0aGFuZSBlbWlzc2lvbnMgdXNpbmcgaW5kdXN0cnkgZGF0YSBpbiBCcml0aXNoIENvbHVtYmlhIGFuZCBBbGJlcnRhLCBDYW5hZGEsIGZpbmRpbmcgdGhhdCBkaWZmZXJpbmcgbW9kZWwgYXNzdW1wdGlvbnMgdG8gaGFuZGxlIHVuY2xlYXIvbWlzc2luZyBkYXRhIGhhdmUgYSBzdHJvbmcgaW5mbHVlbmNlIG9uIGVzdGltYXRlZCBlbWlzc2lvbnMuIENvbnNpZGVyaW5nIGVzdGltYXRlcyBkZXJpdmVkIGZyb20gaW5kdXN0cnkgcmVwb3J0aW5nIGFuZCBmcm9tIGluZGVwZW5kZW50IG1lYXN1cmVtZW50LCB3ZWxsYm9yZSBlbWlzc2lvbnMgaW4gdGhlIHR3byBwcm92aW5jZXMgcmFuZ2UgYW55d2hlcmUgZnJvbSAyMyB0byAxNzYga3Qgb2YgbWV0aGFuZSwgcmVwcmVzZW50aW5nIDEuNy0xMS40JSBvZiB0aGVpciB1cHN0cmVhbSBzZWN0b3IgbWV0aGFuZSBlbWlzc2lvbnMuIEZ1cnRoZXIsIGZpbmRpbmcgb3ZlciAxMzAgZXhhbXBsZXMgb2YgbWVhc3VyZWQgbGVha3Mgc2VlbWluZ2x5IG1pc3NpbmcgZnJvbSBpbmR1c3RyeSByZXBvcnRpbmcsIHdlIGNvbmNsdWRlIHRoYXQgd2VsbGJvcmUgZW1pc3Npb25zLCBncm91bmR3YXRlciBjb250YW1pbmF0aW9uLCBhbmQgYnJvYWRlciBlbnZpcm9ubWVudGFsIHJpc2tzIGFyZSB1bmRlcmVzdGltYXRlZC4gV2UgcHJvdmlkZSByZWNvbW1lbmRhdGlvbnMgdG8gaW1wcm92ZSB3ZWxsIGludGVncml0eSB0cmFja2luZyB0aHJvdWdoIGRhdGEgcXVhbGl0eSBhc3N1cmFuY2UgbWVhc3VyZXMgYW5kIGluY3JlYXNlZCB0ZXN0aW5nLiBGaW5hbGx5LCB3ZSBmaW5kIHRoYXQgb25nb2luZyBvcHRpY2FsIGdhcyBpbWFnaW5nIGNhbWVyYSBzdXJ2ZXlzIGNvdWxkIGJlIGFuIGVmZmVjdGl2ZSB0b29sIHRvIGF1Z21lbnQgd2VsbGJvcmUgdGVzdGluZyByZXF1aXJlbWVudHMgdG8gbWluaW1pemUgaW5kdXN0cnkgYnVyZGVuLiIsInB1Ymxpc2hlciI6IkFtZXJpY2FuIENoZW1pY2FsIFNvY2lldHkiLCJpc3N1ZSI6IjE0Iiwidm9sdW1lIjoiMzgiLCJjb250YWluZXItdGl0bGUtc2hvcnQiOiIifSwiaXNUZW1wb3JhcnkiOmZhbHNlfV19&quot;,&quot;citationItems&quot;:[{&quot;id&quot;:&quot;c6a89e48-e974-3b18-99c2-6fb69a59ba7e&quot;,&quot;itemData&quot;:{&quot;type&quot;:&quot;article-journal&quot;,&quot;id&quot;:&quot;c6a89e48-e974-3b18-99c2-6fb69a59ba7e&quot;,&quot;title&quot;:&quot;Highly Uncertain Methane Leakage from Oil and Gas Wells in Canada Despite Measurement and Reporting&quot;,&quot;author&quot;:[{&quot;family&quot;:&quot;Seymour&quot;,&quot;given&quot;:&quot;Scott P.&quot;,&quot;parse-names&quot;:false,&quot;dropping-particle&quot;:&quot;&quot;,&quot;non-dropping-particle&quot;:&quot;&quot;},{&quot;family&quot;:&quot;Xie&quot;,&quot;given&quot;:&quot;Donglai&quot;,&quot;parse-names&quot;:false,&quot;dropping-particle&quot;:&quot;&quot;,&quot;non-dropping-particle&quot;:&quot;&quot;},{&quot;family&quot;:&quot;Kang&quot;,&quot;given&quot;:&quot;Mary&quot;,&quot;parse-names&quot;:false,&quot;dropping-particle&quot;:&quot;&quot;,&quot;non-dropping-particle&quot;:&quot;&quot;}],&quot;container-title&quot;:&quot;Energy &amp; Fuels&quot;,&quot;accessed&quot;:{&quot;date-parts&quot;:[[2026,1,13]]},&quot;DOI&quot;:&quot;10.1021/ACS.ENERGYFUELS.4C00908&quot;,&quot;ISSN&quot;:&quot;15205029&quot;,&quot;PMID&quot;:&quot;39050489&quot;,&quot;URL&quot;:&quot;https://pmc.ncbi.nlm.nih.gov/articles/PMC11264208/&quot;,&quot;issued&quot;:{&quot;date-parts&quot;:[[2024,7,18]]},&quot;page&quot;:&quot;13078&quot;,&quot;abstract&quot;:&quot;Leakage of fluids from oil and gas wells is a source of the key greenhouse gas methane, and presents environmental risks, including groundwater contamination. A loss of well integrity can result in fluid leakage into the annular space between subsequent well casings (which is often vented to the atmosphere) or into the surrounding subsurface. In Canada, industry reporting on well integrity is often incomplete, leading government inventories to disagree on emission magnitudes. In this study, we model wellbore methane emissions using industry data in British Columbia and Alberta, Canada, finding that differing model assumptions to handle unclear/missing data have a strong influence on estimated emissions. Considering estimates derived from industry reporting and from independent measurement, wellbore emissions in the two provinces range anywhere from 23 to 176 kt of methane, representing 1.7-11.4% of their upstream sector methane emissions. Further, finding over 130 examples of measured leaks seemingly missing from industry reporting, we conclude that wellbore emissions, groundwater contamination, and broader environmental risks are underestimated. We provide recommendations to improve well integrity tracking through data quality assurance measures and increased testing. Finally, we find that ongoing optical gas imaging camera surveys could be an effective tool to augment wellbore testing requirements to minimize industry burden.&quot;,&quot;publisher&quot;:&quot;American Chemical Society&quot;,&quot;issue&quot;:&quot;14&quot;,&quot;volume&quot;:&quot;38&quot;,&quot;container-title-short&quot;:&quot;&quot;},&quot;isTemporary&quot;:false}]},{&quot;citationID&quot;:&quot;MENDELEY_CITATION_3c02d8d4-e196-479c-8ce0-20149c6aad6b&quot;,&quot;properties&quot;:{&quot;noteIndex&quot;:0},&quot;isEdited&quot;:false,&quot;manualOverride&quot;:{&quot;isManuallyOverridden&quot;:false,&quot;citeprocText&quot;:&quot;(National Academics, 2020)&quot;,&quot;manualOverrideText&quot;:&quot;&quot;},&quot;citationTag&quot;:&quot;MENDELEY_CITATION_v3_eyJjaXRhdGlvbklEIjoiTUVOREVMRVlfQ0lUQVRJT05fM2MwMmQ4ZDQtZTE5Ni00NzljLThjZTAtMjAxNDljNmFhZDZiIiwicHJvcGVydGllcyI6eyJub3RlSW5kZXgiOjB9LCJpc0VkaXRlZCI6ZmFsc2UsIm1hbnVhbE92ZXJyaWRlIjp7ImlzTWFudWFsbHlPdmVycmlkZGVuIjpmYWxzZSwiY2l0ZXByb2NUZXh0IjoiKE5hdGlvbmFsIEFjYWRlbWljcywgMjAyMCkiLCJtYW51YWxPdmVycmlkZVRleHQiOiIifSwiY2l0YXRpb25JdGVtcyI6W3siaWQiOiJkZTBlM2ZjNy1lNGI4LTM2YTQtYmEzNi04YjQ2ZTY2MTUxZGQiLCJpdGVtRGF0YSI6eyJ0eXBlIjoiYm9vayIsImlkIjoiZGUwZTNmYzctZTRiOC0zNmE0LWJhMzYtOGI0NmU2NjE1MWRkIiwidGl0bGUiOiJSZWR1Y2luZyBGdWVsIENvbnN1bXB0aW9uIGFuZCBHcmVlbmhvdXNlIEdhcyBFbWlzc2lvbnMgb2YgTWVkaXVtLSBhbmQgSGVhdnktRHV0eSBWZWhpY2xlcywgUGhhc2UgVHdvOiBGaW5hbCBSZXBvcnQiLCJhdXRob3IiOlt7ImZhbWlseSI6Ik5hdGlvbmFsIEFjYWRlbWljcyIsImdpdmVuIjoiIiwicGFyc2UtbmFtZXMiOmZhbHNlLCJkcm9wcGluZy1wYXJ0aWNsZSI6IiIsIm5vbi1kcm9wcGluZy1wYXJ0aWNsZSI6IiJ9XSwiYWNjZXNzZWQiOnsiZGF0ZS1wYXJ0cyI6W1syMDI2LDEsOF1dfSwiVVJMIjoiaHR0cHM6Ly9kb2kub3JnLzEwLjE3MjI2LzI1NTQyIiwiaXNzdWVkIjp7ImRhdGUtcGFydHMiOltbMjAyMF1dfSwicHVibGlzaGVyLXBsYWNlIjoiV2FzaGluZ3RvbiwgREMiLCJwdWJsaXNoZXIiOiJUaGUgTmF0aW9uYWwgQWNhZGVtaWNzIFByZXNzIiwiY29udGFpbmVyLXRpdGxlLXNob3J0IjoiIn0sImlzVGVtcG9yYXJ5IjpmYWxzZX1dfQ==&quot;,&quot;citationItems&quot;:[{&quot;id&quot;:&quot;de0e3fc7-e4b8-36a4-ba36-8b46e66151dd&quot;,&quot;itemData&quot;:{&quot;type&quot;:&quot;book&quot;,&quot;id&quot;:&quot;de0e3fc7-e4b8-36a4-ba36-8b46e66151dd&quot;,&quot;title&quot;:&quot;Reducing Fuel Consumption and Greenhouse Gas Emissions of Medium- and Heavy-Duty Vehicles, Phase Two: Final Report&quot;,&quot;author&quot;:[{&quot;family&quot;:&quot;National Academics&quot;,&quot;given&quot;:&quot;&quot;,&quot;parse-names&quot;:false,&quot;dropping-particle&quot;:&quot;&quot;,&quot;non-dropping-particle&quot;:&quot;&quot;}],&quot;accessed&quot;:{&quot;date-parts&quot;:[[2026,1,8]]},&quot;URL&quot;:&quot;https://doi.org/10.17226/25542&quot;,&quot;issued&quot;:{&quot;date-parts&quot;:[[2020]]},&quot;publisher-place&quot;:&quot;Washington, DC&quot;,&quot;publisher&quot;:&quot;The National Academics Press&quot;,&quot;container-title-short&quot;:&quot;&quot;},&quot;isTemporary&quot;:false}]},{&quot;citationID&quot;:&quot;MENDELEY_CITATION_72a5507a-56e9-47c8-9f3d-1bb422325c3f&quot;,&quot;properties&quot;:{&quot;noteIndex&quot;:0},&quot;isEdited&quot;:false,&quot;manualOverride&quot;:{&quot;isManuallyOverridden&quot;:false,&quot;citeprocText&quot;:&quot;(Gilleon et al., 2022)&quot;,&quot;manualOverrideText&quot;:&quot;&quot;},&quot;citationTag&quot;:&quot;MENDELEY_CITATION_v3_eyJjaXRhdGlvbklEIjoiTUVOREVMRVlfQ0lUQVRJT05fNzJhNTUwN2EtNTZlOS00N2M4LTlmM2QtMWJiNDIyMzI1YzNmIiwicHJvcGVydGllcyI6eyJub3RlSW5kZXgiOjB9LCJpc0VkaXRlZCI6ZmFsc2UsIm1hbnVhbE92ZXJyaWRlIjp7ImlzTWFudWFsbHlPdmVycmlkZGVuIjpmYWxzZSwiY2l0ZXByb2NUZXh0IjoiKEdpbGxlb24gZXQgYWwuLCAyMDIyKSIsIm1hbnVhbE92ZXJyaWRlVGV4dCI6IiJ9LCJjaXRhdGlvbkl0ZW1zIjpbeyJpZCI6ImRjMDk4YjE3LTEzZjctM2M0OS04ZTM2LWYxYjg5YzY1MmI0OCIsIml0ZW1EYXRhIjp7InR5cGUiOiJyZXBvcnQiLCJpZCI6ImRjMDk4YjE3LTEzZjctM2M0OS04ZTM2LWYxYjg5YzY1MmI0OCIsInRpdGxlIjoiUG93ZXJ0cmFpbiBQZXJmb3JtYW5jZSBhbmQgVG90YWwgQ29zdCBvZiBPd25lcnNoaXAgQW5hbHlzaXMgZm9yIENsYXNzIDggWWFyZCBUcmFjdG9ycyBhbmQgUmVmdXNlIFRydWNrcyIsImF1dGhvciI6W3siZmFtaWx5IjoiR2lsbGVvbiIsImdpdmVuIjoiU3BlbmNlciIsInBhcnNlLW5hbWVzIjpmYWxzZSwiZHJvcHBpbmctcGFydGljbGUiOiIiLCJub24tZHJvcHBpbmctcGFydGljbGUiOiIifSx7ImZhbWlseSI6IlBlbmV2IiwiZ2l2ZW4iOiJNaWNoYWVsIiwicGFyc2UtbmFtZXMiOmZhbHNlLCJkcm9wcGluZy1wYXJ0aWNsZSI6IiIsIm5vbi1kcm9wcGluZy1wYXJ0aWNsZSI6IiJ9LHsiZmFtaWx5IjoiSHVudGVyIiwiZ2l2ZW4iOiJDaGFkIiwicGFyc2UtbmFtZXMiOmZhbHNlLCJkcm9wcGluZy1wYXJ0aWNsZSI6IiIsIm5vbi1kcm9wcGluZy1wYXJ0aWNsZSI6IiJ9XSwiaXNzdWVkIjp7ImRhdGUtcGFydHMiOltbMjAyMl1dfSwicHVibGlzaGVyLXBsYWNlIjoiR29sZGVuLCBDTyIsImNvbnRhaW5lci10aXRsZS1zaG9ydCI6IiJ9LCJpc1RlbXBvcmFyeSI6ZmFsc2V9XX0=&quot;,&quot;citationItems&quot;:[{&quot;id&quot;:&quot;dc098b17-13f7-3c49-8e36-f1b89c652b48&quot;,&quot;itemData&quot;:{&quot;type&quot;:&quot;report&quot;,&quot;id&quot;:&quot;dc098b17-13f7-3c49-8e36-f1b89c652b48&quot;,&quot;title&quot;:&quot;Powertrain Performance and Total Cost of Ownership Analysis for Class 8 Yard Tractors and Refuse Trucks&quot;,&quot;author&quot;:[{&quot;family&quot;:&quot;Gilleon&quot;,&quot;given&quot;:&quot;Spencer&quot;,&quot;parse-names&quot;:false,&quot;dropping-particle&quot;:&quot;&quot;,&quot;non-dropping-particle&quot;:&quot;&quot;},{&quot;family&quot;:&quot;Penev&quot;,&quot;given&quot;:&quot;Michael&quot;,&quot;parse-names&quot;:false,&quot;dropping-particle&quot;:&quot;&quot;,&quot;non-dropping-particle&quot;:&quot;&quot;},{&quot;family&quot;:&quot;Hunter&quot;,&quot;given&quot;:&quot;Chad&quot;,&quot;parse-names&quot;:false,&quot;dropping-particle&quot;:&quot;&quot;,&quot;non-dropping-particle&quot;:&quot;&quot;}],&quot;issued&quot;:{&quot;date-parts&quot;:[[2022]]},&quot;publisher-place&quot;:&quot;Golden, CO&quot;,&quot;container-title-short&quot;:&quot;&quot;},&quot;isTemporary&quot;:false}]},{&quot;citationID&quot;:&quot;MENDELEY_CITATION_2d9d26a2-a06f-4962-89f9-657fb4d054e4&quot;,&quot;properties&quot;:{&quot;noteIndex&quot;:0},&quot;isEdited&quot;:false,&quot;manualOverride&quot;:{&quot;isManuallyOverridden&quot;:false,&quot;citeprocText&quot;:&quot;(Gilleon et al., 2022)&quot;,&quot;manualOverrideText&quot;:&quot;&quot;},&quot;citationTag&quot;:&quot;MENDELEY_CITATION_v3_eyJjaXRhdGlvbklEIjoiTUVOREVMRVlfQ0lUQVRJT05fMmQ5ZDI2YTItYTA2Zi00OTYyLTg5ZjktNjU3ZmI0ZDA1NGU0IiwicHJvcGVydGllcyI6eyJub3RlSW5kZXgiOjB9LCJpc0VkaXRlZCI6ZmFsc2UsIm1hbnVhbE92ZXJyaWRlIjp7ImlzTWFudWFsbHlPdmVycmlkZGVuIjpmYWxzZSwiY2l0ZXByb2NUZXh0IjoiKEdpbGxlb24gZXQgYWwuLCAyMDIyKSIsIm1hbnVhbE92ZXJyaWRlVGV4dCI6IiJ9LCJjaXRhdGlvbkl0ZW1zIjpbeyJpZCI6ImRjMDk4YjE3LTEzZjctM2M0OS04ZTM2LWYxYjg5YzY1MmI0OCIsIml0ZW1EYXRhIjp7InR5cGUiOiJyZXBvcnQiLCJpZCI6ImRjMDk4YjE3LTEzZjctM2M0OS04ZTM2LWYxYjg5YzY1MmI0OCIsInRpdGxlIjoiUG93ZXJ0cmFpbiBQZXJmb3JtYW5jZSBhbmQgVG90YWwgQ29zdCBvZiBPd25lcnNoaXAgQW5hbHlzaXMgZm9yIENsYXNzIDggWWFyZCBUcmFjdG9ycyBhbmQgUmVmdXNlIFRydWNrcyIsImF1dGhvciI6W3siZmFtaWx5IjoiR2lsbGVvbiIsImdpdmVuIjoiU3BlbmNlciIsInBhcnNlLW5hbWVzIjpmYWxzZSwiZHJvcHBpbmctcGFydGljbGUiOiIiLCJub24tZHJvcHBpbmctcGFydGljbGUiOiIifSx7ImZhbWlseSI6IlBlbmV2IiwiZ2l2ZW4iOiJNaWNoYWVsIiwicGFyc2UtbmFtZXMiOmZhbHNlLCJkcm9wcGluZy1wYXJ0aWNsZSI6IiIsIm5vbi1kcm9wcGluZy1wYXJ0aWNsZSI6IiJ9LHsiZmFtaWx5IjoiSHVudGVyIiwiZ2l2ZW4iOiJDaGFkIiwicGFyc2UtbmFtZXMiOmZhbHNlLCJkcm9wcGluZy1wYXJ0aWNsZSI6IiIsIm5vbi1kcm9wcGluZy1wYXJ0aWNsZSI6IiJ9XSwiaXNzdWVkIjp7ImRhdGUtcGFydHMiOltbMjAyMl1dfSwicHVibGlzaGVyLXBsYWNlIjoiR29sZGVuLCBDTyIsImNvbnRhaW5lci10aXRsZS1zaG9ydCI6IiJ9LCJpc1RlbXBvcmFyeSI6ZmFsc2V9XX0=&quot;,&quot;citationItems&quot;:[{&quot;id&quot;:&quot;dc098b17-13f7-3c49-8e36-f1b89c652b48&quot;,&quot;itemData&quot;:{&quot;type&quot;:&quot;report&quot;,&quot;id&quot;:&quot;dc098b17-13f7-3c49-8e36-f1b89c652b48&quot;,&quot;title&quot;:&quot;Powertrain Performance and Total Cost of Ownership Analysis for Class 8 Yard Tractors and Refuse Trucks&quot;,&quot;author&quot;:[{&quot;family&quot;:&quot;Gilleon&quot;,&quot;given&quot;:&quot;Spencer&quot;,&quot;parse-names&quot;:false,&quot;dropping-particle&quot;:&quot;&quot;,&quot;non-dropping-particle&quot;:&quot;&quot;},{&quot;family&quot;:&quot;Penev&quot;,&quot;given&quot;:&quot;Michael&quot;,&quot;parse-names&quot;:false,&quot;dropping-particle&quot;:&quot;&quot;,&quot;non-dropping-particle&quot;:&quot;&quot;},{&quot;family&quot;:&quot;Hunter&quot;,&quot;given&quot;:&quot;Chad&quot;,&quot;parse-names&quot;:false,&quot;dropping-particle&quot;:&quot;&quot;,&quot;non-dropping-particle&quot;:&quot;&quot;}],&quot;issued&quot;:{&quot;date-parts&quot;:[[2022]]},&quot;publisher-place&quot;:&quot;Golden, CO&quot;,&quot;container-title-short&quot;:&quot;&quot;},&quot;isTemporary&quot;:false}]},{&quot;citationID&quot;:&quot;MENDELEY_CITATION_6b5840cb-d62c-492c-bf75-fa289acf054c&quot;,&quot;properties&quot;:{&quot;noteIndex&quot;:0},&quot;isEdited&quot;:false,&quot;manualOverride&quot;:{&quot;isManuallyOverridden&quot;:false,&quot;citeprocText&quot;:&quot;(World Steel Association, 2025)&quot;,&quot;manualOverrideText&quot;:&quot;&quot;},&quot;citationTag&quot;:&quot;MENDELEY_CITATION_v3_eyJjaXRhdGlvbklEIjoiTUVOREVMRVlfQ0lUQVRJT05fNmI1ODQwY2ItZDYyYy00OTJjLWJmNzUtZmEyODlhY2YwNTRjIiwicHJvcGVydGllcyI6eyJub3RlSW5kZXgiOjB9LCJpc0VkaXRlZCI6ZmFsc2UsIm1hbnVhbE92ZXJyaWRlIjp7ImlzTWFudWFsbHlPdmVycmlkZGVuIjpmYWxzZSwiY2l0ZXByb2NUZXh0IjoiKFdvcmxkIFN0ZWVsIEFzc29jaWF0aW9uLCAyMDI1KSIsIm1hbnVhbE92ZXJyaWRlVGV4dCI6IiJ9LCJjaXRhdGlvbkl0ZW1zIjpbeyJpZCI6IjJjNjBmMDAyLTJhYjQtM2RiYS1iNjNmLTkzMTA1NDMyYjBlMiIsIml0ZW1EYXRhIjp7InR5cGUiOiJyZXBvcnQiLCJpZCI6IjJjNjBmMDAyLTJhYjQtM2RiYS1iNjNmLTkzMTA1NDMyYjBlMiIsInRpdGxlIjoiU3VzdGFpbmFiaWxpdHkgSW5kaWNhdG9ycyBSZXBvcnQgMjAyNSIsImF1dGhvciI6W3siZmFtaWx5IjoiV29ybGQgU3RlZWwgQXNzb2NpYXRpb24iLCJnaXZlbiI6IiIsInBhcnNlLW5hbWVzIjpmYWxzZSwiZHJvcHBpbmctcGFydGljbGUiOiIiLCJub24tZHJvcHBpbmctcGFydGljbGUiOiIifV0sImFjY2Vzc2VkIjp7ImRhdGUtcGFydHMiOltbMjAyNiwxLDhdXX0sIlVSTCI6Imh0dHBzOi8vd29ybGRzdGVlbC5vcmcvd3AtY29udGVudC91cGxvYWRzL1N1c3RhaW5hYmlsaXR5LUluZGljYXRvcnMtMjAyNS5wZGYiLCJpc3N1ZWQiOnsiZGF0ZS1wYXJ0cyI6W1syMDI1XV19LCJjb250YWluZXItdGl0bGUtc2hvcnQiOiIifSwiaXNUZW1wb3JhcnkiOmZhbHNlfV19&quot;,&quot;citationItems&quot;:[{&quot;id&quot;:&quot;2c60f002-2ab4-3dba-b63f-93105432b0e2&quot;,&quot;itemData&quot;:{&quot;type&quot;:&quot;report&quot;,&quot;id&quot;:&quot;2c60f002-2ab4-3dba-b63f-93105432b0e2&quot;,&quot;title&quot;:&quot;Sustainability Indicators Report 2025&quot;,&quot;author&quot;:[{&quot;family&quot;:&quot;World Steel Association&quot;,&quot;given&quot;:&quot;&quot;,&quot;parse-names&quot;:false,&quot;dropping-particle&quot;:&quot;&quot;,&quot;non-dropping-particle&quot;:&quot;&quot;}],&quot;accessed&quot;:{&quot;date-parts&quot;:[[2026,1,8]]},&quot;URL&quot;:&quot;https://worldsteel.org/wp-content/uploads/Sustainability-Indicators-2025.pdf&quot;,&quot;issued&quot;:{&quot;date-parts&quot;:[[2025]]},&quot;container-title-short&quot;:&quot;&quot;},&quot;isTemporary&quot;:false}]},{&quot;citationID&quot;:&quot;MENDELEY_CITATION_95c35097-8419-4b2a-86de-e7df6189bac0&quot;,&quot;properties&quot;:{&quot;noteIndex&quot;:0},&quot;isEdited&quot;:false,&quot;manualOverride&quot;:{&quot;isManuallyOverridden&quot;:false,&quot;citeprocText&quot;:&quot;(IEA, 2020)&quot;,&quot;manualOverrideText&quot;:&quot;&quot;},&quot;citationTag&quot;:&quot;MENDELEY_CITATION_v3_eyJjaXRhdGlvbklEIjoiTUVOREVMRVlfQ0lUQVRJT05fOTVjMzUwOTctODQxOS00YjJhLTg2ZGUtZTdkZjYxODliYWMwIiwicHJvcGVydGllcyI6eyJub3RlSW5kZXgiOjB9LCJpc0VkaXRlZCI6ZmFsc2UsIm1hbnVhbE92ZXJyaWRlIjp7ImlzTWFudWFsbHlPdmVycmlkZGVuIjpmYWxzZSwiY2l0ZXByb2NUZXh0IjoiKElFQSwgMjAyMCkiLCJtYW51YWxPdmVycmlkZVRleHQiOiIifSwiY2l0YXRpb25JdGVtcyI6W3siaWQiOiI3MTc3ZTRkNS01NzM4LTM3NDAtOTMxNy1lOTA4NzE4N2MzM2IiLCJpdGVtRGF0YSI6eyJ0eXBlIjoicmVwb3J0IiwiaWQiOiI3MTc3ZTRkNS01NzM4LTM3NDAtOTMxNy1lOTA4NzE4N2MzM2IiLCJ0aXRsZSI6Iklyb24gYW5kIFN0ZWVsIFRlY2hub2xvZ3kgUm9hZG1hcDogVG93YXJkcyBtb3JlIHN1c3RhaW5hYmxlIHN0ZWVsbWFraW5nIiwiYXV0aG9yIjpbeyJmYW1pbHkiOiJJRUEiLCJnaXZlbiI6IiIsInBhcnNlLW5hbWVzIjpmYWxzZSwiZHJvcHBpbmctcGFydGljbGUiOiIiLCJub24tZHJvcHBpbmctcGFydGljbGUiOiIifV0sImlzc3VlZCI6eyJkYXRlLXBhcnRzIjpbWzIwMjAsMTAsOF1dfSwicHVibGlzaGVyLXBsYWNlIjoiUGFyaXMiLCJjb250YWluZXItdGl0bGUtc2hvcnQiOiIifSwiaXNUZW1wb3JhcnkiOmZhbHNlfV19&quot;,&quot;citationItems&quot;:[{&quot;id&quot;:&quot;7177e4d5-5738-3740-9317-e9087187c33b&quot;,&quot;itemData&quot;:{&quot;type&quot;:&quot;report&quot;,&quot;id&quot;:&quot;7177e4d5-5738-3740-9317-e9087187c33b&quot;,&quot;title&quot;:&quot;Iron and Steel Technology Roadmap: Towards more sustainable steelmaking&quot;,&quot;author&quot;:[{&quot;family&quot;:&quot;IEA&quot;,&quot;given&quot;:&quot;&quot;,&quot;parse-names&quot;:false,&quot;dropping-particle&quot;:&quot;&quot;,&quot;non-dropping-particle&quot;:&quot;&quot;}],&quot;issued&quot;:{&quot;date-parts&quot;:[[2020,10,8]]},&quot;publisher-place&quot;:&quot;Paris&quot;,&quot;container-title-short&quot;:&quot;&quot;},&quot;isTemporary&quot;:false}]},{&quot;citationID&quot;:&quot;MENDELEY_CITATION_967d45cf-5bee-44d2-898d-cdbfc1213ee1&quot;,&quot;properties&quot;:{&quot;noteIndex&quot;:0},&quot;isEdited&quot;:false,&quot;manualOverride&quot;:{&quot;isManuallyOverridden&quot;:false,&quot;citeprocText&quot;:&quot;(Haghbin et al., 2025)&quot;,&quot;manualOverrideText&quot;:&quot;&quot;},&quot;citationTag&quot;:&quot;MENDELEY_CITATION_v3_eyJjaXRhdGlvbklEIjoiTUVOREVMRVlfQ0lUQVRJT05fOTY3ZDQ1Y2YtNWJlZS00NGQyLTg5OGQtY2RiZmMxMjEzZWUxIiwicHJvcGVydGllcyI6eyJub3RlSW5kZXgiOjB9LCJpc0VkaXRlZCI6ZmFsc2UsIm1hbnVhbE92ZXJyaWRlIjp7ImlzTWFudWFsbHlPdmVycmlkZGVuIjpmYWxzZSwiY2l0ZXByb2NUZXh0IjoiKEhhZ2hiaW4gZXQgYWwuLCAyMDI1KSIsIm1hbnVhbE92ZXJyaWRlVGV4dCI6IiJ9LCJjaXRhdGlvbkl0ZW1zIjpbeyJpZCI6IjdiNDJjZDYwLTU1YjUtMzllMS1hNDg0LWEzN2JhZDc0Zjc0YiIsIml0ZW1EYXRhIjp7InR5cGUiOiJhcnRpY2xlLWpvdXJuYWwiLCJpZCI6IjdiNDJjZDYwLTU1YjUtMzllMS1hNDg0LWEzN2JhZDc0Zjc0YiIsInRpdGxlIjoiQXV0b21vdGl2ZSBiYXR0ZXJ5IHBhY2sgc3RhbmRhcmRzIGFuZCBkZXNpZ24gY2hhcmFjdGVyaXN0aWNzOiBhIHJldmlldyIsImF1dGhvciI6W3siZmFtaWx5IjoiSGFnaGJpbiIsImdpdmVuIjoiU2FlaWQiLCJwYXJzZS1uYW1lcyI6ZmFsc2UsImRyb3BwaW5nLXBhcnRpY2xlIjoiIiwibm9uLWRyb3BwaW5nLXBhcnRpY2xlIjoiIn0seyJmYW1pbHkiOiJSZXphZWkgTGFyaWphbmkiLCJnaXZlbiI6Ik1vcnRlemEiLCJwYXJzZS1uYW1lcyI6ZmFsc2UsImRyb3BwaW5nLXBhcnRpY2xlIjoiIiwibm9uLWRyb3BwaW5nLXBhcnRpY2xlIjoiIn0seyJmYW1pbHkiOiJab2xnaGFkcmkiLCJnaXZlbiI6Ik1vaGFtbWFkIFJlemEiLCJwYXJzZS1uYW1lcyI6ZmFsc2UsImRyb3BwaW5nLXBhcnRpY2xlIjoiIiwibm9uLWRyb3BwaW5nLXBhcnRpY2xlIjoiIn0seyJmYW1pbHkiOiJIZWRheWF0aSBLaWEiLCJnaXZlbiI6IlNoYWhpbiIsInBhcnNlLW5hbWVzIjpmYWxzZSwiZHJvcHBpbmctcGFydGljbGUiOiIiLCJub24tZHJvcHBpbmctcGFydGljbGUiOiIifV0sImNvbnRhaW5lci10aXRsZSI6IkRpc2NvdmVyIEFwcGxpZWQgU2NpZW5jZXMgMjAyNSA3OjciLCJhY2Nlc3NlZCI6eyJkYXRlLXBhcnRzIjpbWzIwMjYsMSwxMV1dfSwiRE9JIjoiMTAuMTAwNy9TNDI0NTItMDI1LTA3MzM5LVciLCJJU0JOIjoiNDI0NTIwMjUwNzMzOSIsIklTU04iOiIzMDA0LTkyNjEiLCJVUkwiOiJodHRwczovL2xpbmsuc3ByaW5nZXIuY29tL2FydGljbGUvMTAuMTAwNy9zNDI0NTItMDI1LTA3MzM5LXciLCJpc3N1ZWQiOnsiZGF0ZS1wYXJ0cyI6W1syMDI1LDcsMV1dfSwicGFnZSI6IjczMS0iLCJhYnN0cmFjdCI6IlRoZSBsYXRlc3QgYWR2YW5jZW1lbnRzIGFuZCBuZWFyLWZ1dHVyZSB0cmVuZHMgaW4gYXV0b21vdGl2ZSBiYXR0ZXJ5IHBhY2tzLCB1bmRlcmx5aW5nIHJlZ3VsYXRvcnkgY29tcGxpYW5jZSwgYW5kIHBlcmZvcm1hbmNlIHJlcXVpcmVtZW50cyBhcmUgcHJlc2VudGVkIGluIHRoaXMgcGFwZXIuIEluIHJlc3BvbnNlIHRvIHRoZXNlIHNwZWNpZmljYXRpb25zLCBoaWdoLWxldmVsIHNvbHV0aW9ucyB0aGF0IGNvbnZlcmdlIHRvd2FyZHMgYSBzdGFuZGFyZCBhcmNoaXRlY3R1cmUgZm9yIHBhc3NlbmdlciBjYXJzIGFyZSBwcm92aWRlZC4gVHJhbnNpdGlvbmluZyB0byBoaWdoLXZvbHRhZ2Ugc3lzdGVtcyAoNDAwJm5ic3A7VuKAkzgwMCZuYnNwO1YpLCB3aGljaCBzdXBwb3J0IGNoYXJnaW5nIHBvd2VyIGxldmVscyBhYm92ZSAzNTBrVywgcmVkdWNlcyB0aGUgcmVxdWlyZWQgY3VycmVudC4gVGhpcywgaW4gdHVybiwgbG93ZXJzIHRoZSB3ZWlnaHQgYW5kIHZvbHVtZSBvZiBjZWxsL21vZHVsZSBjb25uZWN0b3JzIGFuZCBoaWdoLXZvbHRhZ2UgY2FibGVzIGluIHRoZSBkcml2ZXRyYWluLiBBZGRpdGlvbmFsbHksIG9wdGltaXphdGlvbiBzdHJhdGVnaWVzIGFyZSBjcnVjaWFsIGZvciBlbmFibGluZyBmYXN0IGNoYXJnaW5nIGluIGFsbCBjb25kaXRpb25zLCBlc3BlY2lhbGx5IGluIGNvbGQgY2xpbWF0ZXMsIHdoaWxlIGVuc3VyaW5nIHNhZmUgb3BlcmF0aW9uLCBwcmV2ZW50aW5nIHRoZXJtYWwgcnVuYXdheSwgYW5kIHJlZHVjaW5nIGNoYXJnaW5nIHRpbWVzIHRvIHVuZGVyIDIwIG1pbnV0ZXMuIEFsc28sIGFkdmFuY2VzIGluIGVuZXJneSBkZW5zaXR5ICh1cCB0byAzMDAmbmJzcDtXaC9rZykgYW5kIGJhdHRlcnkgY2FwYWNpdGllcyBtYWtlIGFkdmFuY2VtZW50cyBpbiBlbmhhbmNpbmcgdGhlIGVsZWN0cmljIHZlaGljbGXigJlzIHJhbmdlIGJleW9uZCAxMDAwJm5ic3A7a20gcGVyIGNoYXJnZS4gS2V5IGZhY3RvcnMgc3VjaCBhcyBlbGVjdHJpY2FsIHBlcmZvcm1hbmNlLCBzYWZldHksIG1lY2hhbmljYWwgaW50ZWdyaXR5LCByZWxpYWJpbGl0eSwgZW5kdXJhbmNlLCBlbnZpcm9ubWVudGFsIGNvbmRpdGlvbnMsIGFuZCBkaWFnbm9zdGljcyBhcmUgZXhhbWluZWQuIFRoaXMgc3R1ZHkgZXhwbG9yZXMgdGhlIG5leHQgZ2VuZXJhdGlvbiBvZiBjb3N0LWVmZmVjdGl2ZSBhbmQgaGlnaC1wZXJmb3JtYW5jZSBiYXR0ZXJ5IHN5c3RlbXMgYW5kIGRpc2NvdmVycyBuZWFyLWZ1dHVyZSBiYXR0ZXJ5IHRlY2hub2xvZ2llcywgaW5jbHVkaW5nIHNvZGl1bS1pb24gY2hlbWlzdHJ5IGFuZCByYXJlLWVhcnRoLWZyZWUgYWx0ZXJuYXRpdmVzLCBhcyB3ZWxsIGFzIGJhdHRlcnkgYXBwbGljYXRpb25zIGluIGF2aWF0aW9uLiIsInB1Ymxpc2hlciI6IlNwcmluZ2VyIiwiaXNzdWUiOiI3Iiwidm9sdW1lIjoiNyIsImNvbnRhaW5lci10aXRsZS1zaG9ydCI6IiJ9LCJpc1RlbXBvcmFyeSI6ZmFsc2V9XX0=&quot;,&quot;citationItems&quot;:[{&quot;id&quot;:&quot;7b42cd60-55b5-39e1-a484-a37bad74f74b&quot;,&quot;itemData&quot;:{&quot;type&quot;:&quot;article-journal&quot;,&quot;id&quot;:&quot;7b42cd60-55b5-39e1-a484-a37bad74f74b&quot;,&quot;title&quot;:&quot;Automotive battery pack standards and design characteristics: a review&quot;,&quot;author&quot;:[{&quot;family&quot;:&quot;Haghbin&quot;,&quot;given&quot;:&quot;Saeid&quot;,&quot;parse-names&quot;:false,&quot;dropping-particle&quot;:&quot;&quot;,&quot;non-dropping-particle&quot;:&quot;&quot;},{&quot;family&quot;:&quot;Rezaei Larijani&quot;,&quot;given&quot;:&quot;Morteza&quot;,&quot;parse-names&quot;:false,&quot;dropping-particle&quot;:&quot;&quot;,&quot;non-dropping-particle&quot;:&quot;&quot;},{&quot;family&quot;:&quot;Zolghadri&quot;,&quot;given&quot;:&quot;Mohammad Reza&quot;,&quot;parse-names&quot;:false,&quot;dropping-particle&quot;:&quot;&quot;,&quot;non-dropping-particle&quot;:&quot;&quot;},{&quot;family&quot;:&quot;Hedayati Kia&quot;,&quot;given&quot;:&quot;Shahin&quot;,&quot;parse-names&quot;:false,&quot;dropping-particle&quot;:&quot;&quot;,&quot;non-dropping-particle&quot;:&quot;&quot;}],&quot;container-title&quot;:&quot;Discover Applied Sciences 2025 7:7&quot;,&quot;accessed&quot;:{&quot;date-parts&quot;:[[2026,1,11]]},&quot;DOI&quot;:&quot;10.1007/S42452-025-07339-W&quot;,&quot;ISBN&quot;:&quot;4245202507339&quot;,&quot;ISSN&quot;:&quot;3004-9261&quot;,&quot;URL&quot;:&quot;https://link.springer.com/article/10.1007/s42452-025-07339-w&quot;,&quot;issued&quot;:{&quot;date-parts&quot;:[[2025,7,1]]},&quot;page&quot;:&quot;731-&quot;,&quot;abstract&quot;:&quot;The latest advancements and near-future trends in automotive battery packs, underlying regulatory compliance, and performance requirements are presented in this paper. In response to these specifications, high-level solutions that converge towards a standard architecture for passenger cars are provided. Transitioning to high-voltage systems (400&amp;nbsp;V–800&amp;nbsp;V), which support charging power levels above 350kW, reduces the required current. This, in turn, lowers the weight and volume of cell/module connectors and high-voltage cables in the drivetrain. Additionally, optimization strategies are crucial for enabling fast charging in all conditions, especially in cold climates, while ensuring safe operation, preventing thermal runaway, and reducing charging times to under 20 minutes. Also, advances in energy density (up to 300&amp;nbsp;Wh/kg) and battery capacities make advancements in enhancing the electric vehicle’s range beyond 1000&amp;nbsp;km per charge. Key factors such as electrical performance, safety, mechanical integrity, reliability, endurance, environmental conditions, and diagnostics are examined. This study explores the next generation of cost-effective and high-performance battery systems and discovers near-future battery technologies, including sodium-ion chemistry and rare-earth-free alternatives, as well as battery applications in aviation.&quot;,&quot;publisher&quot;:&quot;Springer&quot;,&quot;issue&quot;:&quot;7&quot;,&quot;volume&quot;:&quot;7&quot;,&quot;container-title-short&quot;:&quot;&quot;},&quot;isTemporary&quot;:false}]},{&quot;citationID&quot;:&quot;MENDELEY_CITATION_f9bd9866-35a2-48c5-afe4-920fcf97c1cf&quot;,&quot;properties&quot;:{&quot;noteIndex&quot;:0},&quot;isEdited&quot;:false,&quot;manualOverride&quot;:{&quot;isManuallyOverridden&quot;:false,&quot;citeprocText&quot;:&quot;(Jose et al., 2025)&quot;,&quot;manualOverrideText&quot;:&quot;&quot;},&quot;citationTag&quot;:&quot;MENDELEY_CITATION_v3_eyJjaXRhdGlvbklEIjoiTUVOREVMRVlfQ0lUQVRJT05fZjliZDk4NjYtMzVhMi00OGM1LWFmZTQtOTIwZmNmOTdjMWNmIiwicHJvcGVydGllcyI6eyJub3RlSW5kZXgiOjB9LCJpc0VkaXRlZCI6ZmFsc2UsIm1hbnVhbE92ZXJyaWRlIjp7ImlzTWFudWFsbHlPdmVycmlkZGVuIjpmYWxzZSwiY2l0ZXByb2NUZXh0IjoiKEpvc2UgZXQgYWwuLCAyMDI1KSIsIm1hbnVhbE92ZXJyaWRlVGV4dCI6IiJ9LCJjaXRhdGlvbkl0ZW1zIjpbeyJpZCI6ImE0NGY4ZTc5LTg0MmMtMzc5Yi05OWY0LWVkZTk5ODM4YjIwNiIsIml0ZW1EYXRhIjp7InR5cGUiOiJhcnRpY2xlLWpvdXJuYWwiLCJpZCI6ImE0NGY4ZTc5LTg0MmMtMzc5Yi05OWY0LWVkZTk5ODM4YjIwNiIsInRpdGxlIjoiU29saWQtU3RhdGUgTGl0aGl1bSBCYXR0ZXJpZXM6IEFkdmFuY2VzLCBDaGFsbGVuZ2VzLCBhbmQgRnV0dXJlIFBlcnNwZWN0aXZlcyIsImF1dGhvciI6W3siZmFtaWx5IjoiSm9zZSIsImdpdmVuIjoiU3ViaW4gQW50b255IiwicGFyc2UtbmFtZXMiOmZhbHNlLCJkcm9wcGluZy1wYXJ0aWNsZSI6IiIsIm5vbi1kcm9wcGluZy1wYXJ0aWNsZSI6IiJ9LHsiZmFtaWx5IjoiR2FsbGFudCIsImdpdmVuIjoiQW1ldGh5c3QiLCJwYXJzZS1uYW1lcyI6ZmFsc2UsImRyb3BwaW5nLXBhcnRpY2xlIjoiIiwibm9uLWRyb3BwaW5nLXBhcnRpY2xlIjoiIn0seyJmYW1pbHkiOiJHb21leiIsImdpdmVuIjoiUGVkcm8gTGVjaHVnYSIsInBhcnNlLW5hbWVzIjpmYWxzZSwiZHJvcHBpbmctcGFydGljbGUiOiIiLCJub24tZHJvcHBpbmctcGFydGljbGUiOiIifSx7ImZhbWlseSI6IkphZ2dlcnMiLCJnaXZlbiI6IlphY2FyeSIsInBhcnNlLW5hbWVzIjpmYWxzZSwiZHJvcHBpbmctcGFydGljbGUiOiIiLCJub24tZHJvcHBpbmctcGFydGljbGUiOiIifSx7ImZhbWlseSI6IkpvaGFuc3NvbiIsImdpdmVuIjoiRXZhbiIsInBhcnNlLW5hbWVzIjpmYWxzZSwiZHJvcHBpbmctcGFydGljbGUiOiIiLCJub24tZHJvcHBpbmctcGFydGljbGUiOiIifSx7ImZhbWlseSI6IkxhUGllcnJlIiwiZ2l2ZW4iOiJaYWNoYXJ5IiwicGFyc2UtbmFtZXMiOmZhbHNlLCJkcm9wcGluZy1wYXJ0aWNsZSI6IiIsIm5vbi1kcm9wcGluZy1wYXJ0aWNsZSI6IiJ9LHsiZmFtaWx5IjoiTWVuZXplcyIsImdpdmVuIjoiUHJhZGVlcCBMLiIsInBhcnNlLW5hbWVzIjpmYWxzZSwiZHJvcHBpbmctcGFydGljbGUiOiIiLCJub24tZHJvcHBpbmctcGFydGljbGUiOiIifSx7ImZhbWlseSI6Ikpvc2UiLCJnaXZlbiI6IlN1YmluIEFudG9ueSIsInBhcnNlLW5hbWVzIjpmYWxzZSwiZHJvcHBpbmctcGFydGljbGUiOiIiLCJub24tZHJvcHBpbmctcGFydGljbGUiOiIifSx7ImZhbWlseSI6IkdhbGxhbnQiLCJnaXZlbiI6IkFtZXRoeXN0IiwicGFyc2UtbmFtZXMiOmZhbHNlLCJkcm9wcGluZy1wYXJ0aWNsZSI6IiIsIm5vbi1kcm9wcGluZy1wYXJ0aWNsZSI6IiJ9LHsiZmFtaWx5IjoiR29tZXoiLCJnaXZlbiI6IlBlZHJvIExlY2h1Z2EiLCJwYXJzZS1uYW1lcyI6ZmFsc2UsImRyb3BwaW5nLXBhcnRpY2xlIjoiIiwibm9uLWRyb3BwaW5nLXBhcnRpY2xlIjoiIn0seyJmYW1pbHkiOiJKYWdnZXJzIiwiZ2l2ZW4iOiJaYWNhcnkiLCJwYXJzZS1uYW1lcyI6ZmFsc2UsImRyb3BwaW5nLXBhcnRpY2xlIjoiIiwibm9uLWRyb3BwaW5nLXBhcnRpY2xlIjoiIn0seyJmYW1pbHkiOiJKb2hhbnNzb24iLCJnaXZlbiI6IkV2YW4iLCJwYXJzZS1uYW1lcyI6ZmFsc2UsImRyb3BwaW5nLXBhcnRpY2xlIjoiIiwibm9uLWRyb3BwaW5nLXBhcnRpY2xlIjoiIn0seyJmYW1pbHkiOiJMYVBpZXJyZSIsImdpdmVuIjoiWmFjaGFyeSIsInBhcnNlLW5hbWVzIjpmYWxzZSwiZHJvcHBpbmctcGFydGljbGUiOiIiLCJub24tZHJvcHBpbmctcGFydGljbGUiOiIifSx7ImZhbWlseSI6Ik1lbmV6ZXMiLCJnaXZlbiI6IlByYWRlZXAgTC4iLCJwYXJzZS1uYW1lcyI6ZmFsc2UsImRyb3BwaW5nLXBhcnRpY2xlIjoiIiwibm9uLWRyb3BwaW5nLXBhcnRpY2xlIjoiIn1dLCJjb250YWluZXItdGl0bGUiOiJCYXR0ZXJpZXMgMjAyNSwgVm9sLiAxMSwiLCJhY2Nlc3NlZCI6eyJkYXRlLXBhcnRzIjpbWzIwMjYsMSwxMV1dfSwiRE9JIjoiMTAuMzM5MC9CQVRURVJJRVMxMTAzMDA5MCIsIklTU04iOiIyMzEzLTAxMDUiLCJVUkwiOiJodHRwczovL3d3dy5tZHBpLmNvbS8yMzEzLTAxMDUvMTEvMy85MCIsImlzc3VlZCI6eyJkYXRlLXBhcnRzIjpbWzIwMjUsMiwyMV1dfSwiYWJzdHJhY3QiOiJTb2xpZC1zdGF0ZSBsaXRoaXVtLWlvbiBiYXR0ZXJpZXMgYXJlIGdhaW5pbmcgYXR0ZW50aW9uIGFzIGEgcHJvbWlzaW5nIGFsdGVybmF0aXZlIHRvIHRyYWRpdGlvbmFsIGxpdGhpdW0taW9uIGJhdHRlcmllcy4gQnkgdXRpbGl6aW5nIGEgc29saWQgZWxlY3Ryb2wuLi4iLCJwdWJsaXNoZXIiOiJNdWx0aWRpc2NpcGxpbmFyeSBEaWdpdGFsIFB1Ymxpc2hpbmcgSW5zdGl0dXRlIiwiaXNzdWUiOiIzIiwidm9sdW1lIjoiMTEiLCJjb250YWluZXItdGl0bGUtc2hvcnQiOiIifSwiaXNUZW1wb3JhcnkiOmZhbHNlfV19&quot;,&quot;citationItems&quot;:[{&quot;id&quot;:&quot;a44f8e79-842c-379b-99f4-ede99838b206&quot;,&quot;itemData&quot;:{&quot;type&quot;:&quot;article-journal&quot;,&quot;id&quot;:&quot;a44f8e79-842c-379b-99f4-ede99838b206&quot;,&quot;title&quot;:&quot;Solid-State Lithium Batteries: Advances, Challenges, and Future Perspectives&quot;,&quot;author&quot;:[{&quot;family&quot;:&quot;Jose&quot;,&quot;given&quot;:&quot;Subin Antony&quot;,&quot;parse-names&quot;:false,&quot;dropping-particle&quot;:&quot;&quot;,&quot;non-dropping-particle&quot;:&quot;&quot;},{&quot;family&quot;:&quot;Gallant&quot;,&quot;given&quot;:&quot;Amethyst&quot;,&quot;parse-names&quot;:false,&quot;dropping-particle&quot;:&quot;&quot;,&quot;non-dropping-particle&quot;:&quot;&quot;},{&quot;family&quot;:&quot;Gomez&quot;,&quot;given&quot;:&quot;Pedro Lechuga&quot;,&quot;parse-names&quot;:false,&quot;dropping-particle&quot;:&quot;&quot;,&quot;non-dropping-particle&quot;:&quot;&quot;},{&quot;family&quot;:&quot;Jaggers&quot;,&quot;given&quot;:&quot;Zacary&quot;,&quot;parse-names&quot;:false,&quot;dropping-particle&quot;:&quot;&quot;,&quot;non-dropping-particle&quot;:&quot;&quot;},{&quot;family&quot;:&quot;Johansson&quot;,&quot;given&quot;:&quot;Evan&quot;,&quot;parse-names&quot;:false,&quot;dropping-particle&quot;:&quot;&quot;,&quot;non-dropping-particle&quot;:&quot;&quot;},{&quot;family&quot;:&quot;LaPierre&quot;,&quot;given&quot;:&quot;Zachary&quot;,&quot;parse-names&quot;:false,&quot;dropping-particle&quot;:&quot;&quot;,&quot;non-dropping-particle&quot;:&quot;&quot;},{&quot;family&quot;:&quot;Menezes&quot;,&quot;given&quot;:&quot;Pradeep L.&quot;,&quot;parse-names&quot;:false,&quot;dropping-particle&quot;:&quot;&quot;,&quot;non-dropping-particle&quot;:&quot;&quot;},{&quot;family&quot;:&quot;Jose&quot;,&quot;given&quot;:&quot;Subin Antony&quot;,&quot;parse-names&quot;:false,&quot;dropping-particle&quot;:&quot;&quot;,&quot;non-dropping-particle&quot;:&quot;&quot;},{&quot;family&quot;:&quot;Gallant&quot;,&quot;given&quot;:&quot;Amethyst&quot;,&quot;parse-names&quot;:false,&quot;dropping-particle&quot;:&quot;&quot;,&quot;non-dropping-particle&quot;:&quot;&quot;},{&quot;family&quot;:&quot;Gomez&quot;,&quot;given&quot;:&quot;Pedro Lechuga&quot;,&quot;parse-names&quot;:false,&quot;dropping-particle&quot;:&quot;&quot;,&quot;non-dropping-particle&quot;:&quot;&quot;},{&quot;family&quot;:&quot;Jaggers&quot;,&quot;given&quot;:&quot;Zacary&quot;,&quot;parse-names&quot;:false,&quot;dropping-particle&quot;:&quot;&quot;,&quot;non-dropping-particle&quot;:&quot;&quot;},{&quot;family&quot;:&quot;Johansson&quot;,&quot;given&quot;:&quot;Evan&quot;,&quot;parse-names&quot;:false,&quot;dropping-particle&quot;:&quot;&quot;,&quot;non-dropping-particle&quot;:&quot;&quot;},{&quot;family&quot;:&quot;LaPierre&quot;,&quot;given&quot;:&quot;Zachary&quot;,&quot;parse-names&quot;:false,&quot;dropping-particle&quot;:&quot;&quot;,&quot;non-dropping-particle&quot;:&quot;&quot;},{&quot;family&quot;:&quot;Menezes&quot;,&quot;given&quot;:&quot;Pradeep L.&quot;,&quot;parse-names&quot;:false,&quot;dropping-particle&quot;:&quot;&quot;,&quot;non-dropping-particle&quot;:&quot;&quot;}],&quot;container-title&quot;:&quot;Batteries 2025, Vol. 11,&quot;,&quot;accessed&quot;:{&quot;date-parts&quot;:[[2026,1,11]]},&quot;DOI&quot;:&quot;10.3390/BATTERIES11030090&quot;,&quot;ISSN&quot;:&quot;2313-0105&quot;,&quot;URL&quot;:&quot;https://www.mdpi.com/2313-0105/11/3/90&quot;,&quot;issued&quot;:{&quot;date-parts&quot;:[[2025,2,21]]},&quot;abstract&quot;:&quot;Solid-state lithium-ion batteries are gaining attention as a promising alternative to traditional lithium-ion batteries. By utilizing a solid electrol...&quot;,&quot;publisher&quot;:&quot;Multidisciplinary Digital Publishing Institute&quot;,&quot;issue&quot;:&quot;3&quot;,&quot;volume&quot;:&quot;11&quot;,&quot;container-title-short&quot;:&quot;&quot;},&quot;isTemporary&quot;:false}]},{&quot;citationID&quot;:&quot;MENDELEY_CITATION_c3d7e0d3-ac7f-4b18-9266-00b4eaa54f7d&quot;,&quot;properties&quot;:{&quot;noteIndex&quot;:0},&quot;isEdited&quot;:false,&quot;manualOverride&quot;:{&quot;isManuallyOverridden&quot;:false,&quot;citeprocText&quot;:&quot;(Tiede et al., 2022)&quot;,&quot;manualOverrideText&quot;:&quot;&quot;},&quot;citationTag&quot;:&quot;MENDELEY_CITATION_v3_eyJjaXRhdGlvbklEIjoiTUVOREVMRVlfQ0lUQVRJT05fYzNkN2UwZDMtYWM3Zi00YjE4LTkyNjYtMDBiNGVhYTU0ZjdkIiwicHJvcGVydGllcyI6eyJub3RlSW5kZXgiOjB9LCJpc0VkaXRlZCI6ZmFsc2UsIm1hbnVhbE92ZXJyaWRlIjp7ImlzTWFudWFsbHlPdmVycmlkZGVuIjpmYWxzZSwiY2l0ZXByb2NUZXh0IjoiKFRpZWRlIGV0IGFsLiwgMjAyMikiLCJtYW51YWxPdmVycmlkZVRleHQiOiIifSwiY2l0YXRpb25JdGVtcyI6W3siaWQiOiJjNDM3NjAwYS0wMzNkLTNjMmMtYTI5Ni01NzliOGVmODdmMDgiLCJpdGVtRGF0YSI6eyJ0eXBlIjoiYXJ0aWNsZS1qb3VybmFsIiwiaWQiOiJjNDM3NjAwYS0wMzNkLTNjMmMtYTI5Ni01NzliOGVmODdmMDgiLCJ0aXRsZSI6IkJhdHRlcnkgS2V5IFBlcmZvcm1hbmNlIFByb2plY3Rpb25zIGJhc2VkIG9uIEhpc3RvcmljYWwgVHJlbmRzIGFuZCBDaGVtaXN0cmllcyIsImF1dGhvciI6W3siZmFtaWx5IjoiVGllZGUiLCJnaXZlbiI6IkJsYWtlIiwicGFyc2UtbmFtZXMiOmZhbHNlLCJkcm9wcGluZy1wYXJ0aWNsZSI6IiIsIm5vbi1kcm9wcGluZy1wYXJ0aWNsZSI6IiJ9LHsiZmFtaWx5IjoiTydNZWFyYSIsImdpdmVuIjoiQ29keSIsInBhcnNlLW5hbWVzIjpmYWxzZSwiZHJvcHBpbmctcGFydGljbGUiOiIiLCJub24tZHJvcHBpbmctcGFydGljbGUiOiIifSx7ImZhbWlseSI6IkphbnNlbiIsImdpdmVuIjoiUmFscGgiLCJwYXJzZS1uYW1lcyI6ZmFsc2UsImRyb3BwaW5nLXBhcnRpY2xlIjoiIiwibm9uLWRyb3BwaW5nLXBhcnRpY2xlIjoiIn1dLCJjb250YWluZXItdGl0bGUiOiIyMDIyIElFRUUgVHJhbnNwb3J0YXRpb24gRWxlY3RyaWZpY2F0aW9uIENvbmZlcmVuY2UgYW5kIEV4cG8sIElURUMgMjAyMiIsImFjY2Vzc2VkIjp7ImRhdGUtcGFydHMiOltbMjAyNiwxLDExXV19LCJET0kiOiIxMC4xMTA5L0lURUM1MzU1Ny4yMDIyLjk4MTQwMDgiLCJJU0JOIjoiOTc4MTY2NTQwNTYwNyIsIlVSTCI6Imh0dHBzOi8vaWVlZXhwbG9yZS5pZWVlLm9yZy9hYnN0cmFjdC9kb2N1bWVudC85ODE0MDA4IiwiaXNzdWVkIjp7ImRhdGUtcGFydHMiOltbMjAyMl1dfSwicGFnZSI6Ijc1NC03NTkiLCJhYnN0cmFjdCI6IlJlY2VudCBpbXByb3ZlbWVudHMgaW4gc3RhdGUtb2YtdGhlLWFydCAoU09BKSBiYXR0ZXJpZXMgZHJpdmVuIGJ5IHRoZSBhdXRvbW90aXZlIHNlY3RvciBoYXZlIGxlZCB0byBtYW55IGVsZWN0cmlmaWVkIGFpcmNyYWZ0IGNvbmNlcHRzIGNob29zaW5nIGJhdHRlcmllcyBhcyB0aGUgcHJlZmVycmVkIGVuZXJneS1zdG9yYWdlIG1ldGhvZC4gQ3VycmVudCBTT0EgYmF0dGVyaWVzIGFyZSBhdCB0aGUgcG9pbnQgb2YgZW5hYmxpbmcgY2VydGFpbiBoeWJyaWQgYW5kIGFsbC1lbGVjdHJpYyBhaXJjcmFmdCwgcGFydGljdWxhcmx5IHNtYWxsLCBzaG9ydCByYW5nZSwgbG93ZXIgc3BlZWQgYWlyY3JhZnQgSGlnaGVyIHBlcmZvcm1hbmNlIGJhdHRlcmllcyBpbXByb3ZlIGFpcmNyYWZ0IHJhbmdlIGFuZCBjYW4gZW5hYmxlIGxhcmdlciwgaGlnaGVyIHNwZWVkIGFpcmNyYWZ0LiBJbiB0aGlzIHdvcmssIHdlIGRldmVsb3Agc3BlY2lmaWMgZW5lcmd5IHByb2plY3Rpb25zIGZvciBmdXR1cmUgZWxlY3RyaWZpZWQgYWlyY3JhZnQuIFRoZSBwcm9qZWN0aW9ucyBhcmUgZGV2ZWxvcGVkIGJhc2VkIG9uIGV4YW1pbmluZyBoaXN0b3JpY2FsIGNvbW1lcmNpYWwgU09BIHRyZW5kcyBhcyB3ZWxsIGFzIHByYWN0aWNhbCBsaW1pdGF0aW9ucyBvZiBmdXR1cmUgY2hlbWlzdHJpZXMuIEFjY3VyYXRlIHByb2plY3Rpb25zIG9mIGZ1dHVyZSBzcGVjaWZpYyBlbmVyZ3kgdmFsdWVzIGFyZSBpbXBvcnRhbnQgZm9yIGVzdGltYXRpbmcgdGhlIHRpbWVsaW5lIGZvciBjb21tZXJjaWFsIGludHJvZHVjdGlvbiBvZiBlbGVjdHJpZmllZCBhaXJjcmFmdC4gVGhpcyB3b3JrIGVzdGltYXRlcyBub21pbmFsIGNlbGwgbGV2ZWwgc3BlY2lmaWMgZW5lcmdpZXMgZm9yIHJlY2hhcmdlYWJsZSBiYXR0ZXJpZXMgb2YgNDg5IFdoL2tnIGJ5IDIwMzAsIDYzOCBXaC9rZyBieSAyMDQwLCBhbmQgNzY0IFdoL2tnIGJ5IDIwNTAuIE1vcmUgY29uc2VydmF0aXZlIGFzIHdlbGwgYXMgbW9yZSBhZ2dyZXNzaXZlIGVzdGltYXRlcyBhcmUgYWxzbyBwcm92aWRlZC4iLCJwdWJsaXNoZXIiOiJJbnN0aXR1dGUgb2YgRWxlY3RyaWNhbCBhbmQgRWxlY3Ryb25pY3MgRW5naW5lZXJzIEluYy4iLCJjb250YWluZXItdGl0bGUtc2hvcnQiOiIifSwiaXNUZW1wb3JhcnkiOmZhbHNlfV19&quot;,&quot;citationItems&quot;:[{&quot;id&quot;:&quot;c437600a-033d-3c2c-a296-579b8ef87f08&quot;,&quot;itemData&quot;:{&quot;type&quot;:&quot;article-journal&quot;,&quot;id&quot;:&quot;c437600a-033d-3c2c-a296-579b8ef87f08&quot;,&quot;title&quot;:&quot;Battery Key Performance Projections based on Historical Trends and Chemistries&quot;,&quot;author&quot;:[{&quot;family&quot;:&quot;Tiede&quot;,&quot;given&quot;:&quot;Blake&quot;,&quot;parse-names&quot;:false,&quot;dropping-particle&quot;:&quot;&quot;,&quot;non-dropping-particle&quot;:&quot;&quot;},{&quot;family&quot;:&quot;O'Meara&quot;,&quot;given&quot;:&quot;Cody&quot;,&quot;parse-names&quot;:false,&quot;dropping-particle&quot;:&quot;&quot;,&quot;non-dropping-particle&quot;:&quot;&quot;},{&quot;family&quot;:&quot;Jansen&quot;,&quot;given&quot;:&quot;Ralph&quot;,&quot;parse-names&quot;:false,&quot;dropping-particle&quot;:&quot;&quot;,&quot;non-dropping-particle&quot;:&quot;&quot;}],&quot;container-title&quot;:&quot;2022 IEEE Transportation Electrification Conference and Expo, ITEC 2022&quot;,&quot;accessed&quot;:{&quot;date-parts&quot;:[[2026,1,11]]},&quot;DOI&quot;:&quot;10.1109/ITEC53557.2022.9814008&quot;,&quot;ISBN&quot;:&quot;9781665405607&quot;,&quot;URL&quot;:&quot;https://ieeexplore.ieee.org/abstract/document/9814008&quot;,&quot;issued&quot;:{&quot;date-parts&quot;:[[2022]]},&quot;page&quot;:&quot;754-759&quot;,&quot;abstract&quot;:&quot;Recent improvements in state-of-the-art (SOA) batteries driven by the automotive sector have led to many electrified aircraft concepts choosing batteries as the preferred energy-storage method. Current SOA batteries are at the point of enabling certain hybrid and all-electric aircraft, particularly small, short range, lower speed aircraft Higher performance batteries improve aircraft range and can enable larger, higher speed aircraft. In this work, we develop specific energy projections for future electrified aircraft. The projections are developed based on examining historical commercial SOA trends as well as practical limitations of future chemistries. Accurate projections of future specific energy values are important for estimating the timeline for commercial introduction of electrified aircraft. This work estimates nominal cell level specific energies for rechargeable batteries of 489 Wh/kg by 2030, 638 Wh/kg by 2040, and 764 Wh/kg by 2050. More conservative as well as more aggressive estimates are also provided.&quot;,&quot;publisher&quot;:&quot;Institute of Electrical and Electronics Engineers Inc.&quot;,&quot;container-title-short&quot;:&quot;&quot;},&quot;isTemporary&quot;:false}]},{&quot;citationID&quot;:&quot;MENDELEY_CITATION_9f39bb02-2711-42de-8c4e-c5801c104909&quot;,&quot;properties&quot;:{&quot;noteIndex&quot;:0},&quot;isEdited&quot;:false,&quot;manualOverride&quot;:{&quot;isManuallyOverridden&quot;:false,&quot;citeprocText&quot;:&quot;(NREL, 2023)&quot;,&quot;manualOverrideText&quot;:&quot;&quot;},&quot;citationTag&quot;:&quot;MENDELEY_CITATION_v3_eyJjaXRhdGlvbklEIjoiTUVOREVMRVlfQ0lUQVRJT05fOWYzOWJiMDItMjcxMS00MmRlLThjNGUtYzU4MDFjMTA0OTA5IiwicHJvcGVydGllcyI6eyJub3RlSW5kZXgiOjB9LCJpc0VkaXRlZCI6ZmFsc2UsIm1hbnVhbE92ZXJyaWRlIjp7ImlzTWFudWFsbHlPdmVycmlkZGVuIjpmYWxzZSwiY2l0ZXByb2NUZXh0IjoiKE5SRUwsIDIwMjMpIiwibWFudWFsT3ZlcnJpZGVUZXh0IjoiIn0sImNpdGF0aW9uSXRlbXMiOlt7ImlkIjoiNDc5ZGFjYTYtODU1My0zNGZkLTkxOTctNGNmOTMwMjdmNzQxIiwiaXRlbURhdGEiOnsidHlwZSI6ImFydGljbGUiLCJpZCI6IjQ3OWRhY2E2LTg1NTMtMzRmZC05MTk3LTRjZjkzMDI3Zjc0MSIsInRpdGxlIjoiU3lzdGVtIEFkdmlzb3IgTW9kZWwgKFNBTSkiLCJhdXRob3IiOlt7ImZhbWlseSI6Ik5SRUwiLCJnaXZlbiI6IiIsInBhcnNlLW5hbWVzIjpmYWxzZSwiZHJvcHBpbmctcGFydGljbGUiOiIiLCJub24tZHJvcHBpbmctcGFydGljbGUiOiIifV0sIm51bWJlciI6IjIwMjMuMTIuMTciLCJpc3N1ZWQiOnsiZGF0ZS1wYXJ0cyI6W1syMDIzXV19LCJwdWJsaXNoZXItcGxhY2UiOiJHb2xkZW4sIENPIiwicHVibGlzaGVyIjoiTmF0aW9uYWwgUmVuZXdhYmxlIEVuZXJneSBMYWJvcmF0b3J5IChOUkVMKSIsImNvbnRhaW5lci10aXRsZS1zaG9ydCI6IiJ9LCJpc1RlbXBvcmFyeSI6ZmFsc2V9XX0=&quot;,&quot;citationItems&quot;:[{&quot;id&quot;:&quot;479daca6-8553-34fd-9197-4cf93027f741&quot;,&quot;itemData&quot;:{&quot;type&quot;:&quot;article&quot;,&quot;id&quot;:&quot;479daca6-8553-34fd-9197-4cf93027f741&quot;,&quot;title&quot;:&quot;System Advisor Model (SAM)&quot;,&quot;author&quot;:[{&quot;family&quot;:&quot;NREL&quot;,&quot;given&quot;:&quot;&quot;,&quot;parse-names&quot;:false,&quot;dropping-particle&quot;:&quot;&quot;,&quot;non-dropping-particle&quot;:&quot;&quot;}],&quot;number&quot;:&quot;2023.12.17&quot;,&quot;issued&quot;:{&quot;date-parts&quot;:[[2023]]},&quot;publisher-place&quot;:&quot;Golden, CO&quot;,&quot;publisher&quot;:&quot;National Renewable Energy Laboratory (NREL)&quot;,&quot;container-title-short&quot;:&quot;&quot;},&quot;isTemporary&quot;:false}]},{&quot;citationID&quot;:&quot;MENDELEY_CITATION_e4e7fe23-ef8a-4c26-8041-3d918b0756f8&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ZTRlN2ZlMjMtZWY4YS00YzI2LTgwNDEtM2Q5MThiMDc1NmY4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92f494ca-7fef-4ed0-b6aa-45eba52d7268&quot;,&quot;properties&quot;:{&quot;noteIndex&quot;:0},&quot;isEdited&quot;:false,&quot;manualOverride&quot;:{&quot;isManuallyOverridden&quot;:false,&quot;citeprocText&quot;:&quot;(National Research Council, 2010)&quot;,&quot;manualOverrideText&quot;:&quot;&quot;},&quot;citationTag&quot;:&quot;MENDELEY_CITATION_v3_eyJjaXRhdGlvbklEIjoiTUVOREVMRVlfQ0lUQVRJT05fOTJmNDk0Y2EtN2ZlZi00ZWQwLWI2YWEtNDVlYmE1MmQ3MjY4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quot;,&quot;citationItems&quot;:[{&quot;id&quot;:&quot;fc66e16f-410d-3526-b754-e81d8ad3f75d&quot;,&quot;itemData&quot;:{&quot;type&quot;:&quot;book&quot;,&quot;id&quot;:&quot;fc66e16f-410d-3526-b754-e81d8ad3f75d&quot;,&quot;title&quot;:&quot;Technologies and approaches to reducing the fuel consumption of medium- and heavy-duty vehicles&quot;,&quot;author&quot;:[{&quot;family&quot;:&quot;National Research Council&quot;,&quot;given&quot;:&quot;&quot;,&quot;parse-names&quot;:false,&quot;dropping-particle&quot;:&quot;&quot;,&quot;non-dropping-particle&quot;:&quot;&quot;}],&quot;container-title&quot;:&quot;Technologies and Approaches to Reducing the Fuel Consumption of Medium- and Heavy-Duty Vehicles&quot;,&quot;accessed&quot;:{&quot;date-parts&quot;:[[2025,12,16]]},&quot;DOI&quot;:&quot;10.17226/12845&quot;,&quot;ISBN&quot;:&quot;0309149827&quot;,&quot;issued&quot;:{&quot;date-parts&quot;:[[2010,8,30]]},&quot;publisher-place&quot;:&quot;Washington, DC&quot;,&quot;number-of-pages&quot;:&quot;1-250&quot;,&quot;abstract&quot;:&quot;Technologies and Approaches to Reducing the Fuel Consumption of Medium- and Heavy-Duty Vehicles evaluates various technologies and methods that could improve the fuel economy of medium- and heavy-duty vehicles, such as tractor-trailers, transit buses, and work trucks. The book also recommends approaches that federal agencies could use to regulate these vehicles' fuel consumption. Currently there are no fuel consumption standards for such vehicles, which account for about 26 percent of the transportation fuel used in the U.S. The miles-per-gallon measure used to regulate the fuel economy of passenger cars. is not appropriate for medium- and heavy-duty vehicles, which are designed above all to carry loads efficiently. Instead, any regulation of medium- and heavy-duty vehicles should use a metric that reflects the efficiency with which a vehicle moves goods or passengers, such as gallons per ton-mile, a unit that reflects the amount of fuel a vehicle would use to carry a ton of goods one mile. This is called load-specific fuel consumption (LSFC). The book estimates the improvements that various technologies could achieve over the next decade in seven vehicle types. For example, using advanced diesel engines in tractor-trailers could lower their fuel consumption by up to 20 percent by 2020, and improved aerodynamics could yield an 11 percent reduction. Hybrid powertrains could lower the fuel consumption of vehicles that stop frequently, such as garbage trucks and transit buses, by as much 35 percent in the same time frame.&quot;,&quot;publisher&quot;:&quot;National Academies Press&quot;,&quot;container-title-short&quot;:&quot;&quot;},&quot;isTemporary&quot;:false}]},{&quot;citationID&quot;:&quot;MENDELEY_CITATION_4b3e25db-6175-4e43-b00d-44a17ecece66&quot;,&quot;properties&quot;:{&quot;noteIndex&quot;:0},&quot;isEdited&quot;:false,&quot;manualOverride&quot;:{&quot;isManuallyOverridden&quot;:false,&quot;citeprocText&quot;:&quot;(COMT, 2019)&quot;,&quot;manualOverrideText&quot;:&quot;&quot;},&quot;citationTag&quot;:&quot;MENDELEY_CITATION_v3_eyJjaXRhdGlvbklEIjoiTUVOREVMRVlfQ0lUQVRJT05fNGIzZTI1ZGItNjE3NS00ZTQzLWIwMGQtNDRhMTdlY2VjZTY2IiwicHJvcGVydGllcyI6eyJub3RlSW5kZXgiOjB9LCJpc0VkaXRlZCI6ZmFsc2UsIm1hbnVhbE92ZXJyaWRlIjp7ImlzTWFudWFsbHlPdmVycmlkZGVuIjpmYWxzZSwiY2l0ZXByb2NUZXh0IjoiKENPTVQsIDIwMTkpIiwibWFudWFsT3ZlcnJpZGVUZXh0IjoiIn0sImNpdGF0aW9uSXRlbXMiOlt7ImlkIjoiMzZhMzgxNzktNjBiYy0zOGM2LTgzMmUtMjA3N2VlOGU5MTRiIiwiaXRlbURhdGEiOnsidHlwZSI6InJlcG9ydCIsImlkIjoiMzZhMzgxNzktNjBiYy0zOGM2LTgzMmUtMjA3N2VlOGU5MTRiIiwidGl0bGUiOiJIZWF2eSBUcnVjayBXZWlnaHQgYW5kIERpbWVuc2lvbiBMaW1pdHMgZm9yIEludGVycHJvdmluY2lhbCBPcGVyYXRpb25zIGluIENhbmFkYSIsImF1dGhvciI6W3siZmFtaWx5IjoiQ09NVCIsImdpdmVuIjoiIiwicGFyc2UtbmFtZXMiOmZhbHNlLCJkcm9wcGluZy1wYXJ0aWNsZSI6IiIsIm5vbi1kcm9wcGluZy1wYXJ0aWNsZSI6IiJ9XSwiaXNzdWVkIjp7ImRhdGUtcGFydHMiOltbMjAxOSwxXV19LCJwdWJsaXNoZXItcGxhY2UiOiJPdHRhd2EsIENhbmFkYSIsImNvbnRhaW5lci10aXRsZS1zaG9ydCI6IiJ9LCJpc1RlbXBvcmFyeSI6ZmFsc2V9XX0=&quot;,&quot;citationItems&quot;:[{&quot;id&quot;:&quot;36a38179-60bc-38c6-832e-2077ee8e914b&quot;,&quot;itemData&quot;:{&quot;type&quot;:&quot;report&quot;,&quot;id&quot;:&quot;36a38179-60bc-38c6-832e-2077ee8e914b&quot;,&quot;title&quot;:&quot;Heavy Truck Weight and Dimension Limits for Interprovincial Operations in Canada&quot;,&quot;author&quot;:[{&quot;family&quot;:&quot;COMT&quot;,&quot;given&quot;:&quot;&quot;,&quot;parse-names&quot;:false,&quot;dropping-particle&quot;:&quot;&quot;,&quot;non-dropping-particle&quot;:&quot;&quot;}],&quot;issued&quot;:{&quot;date-parts&quot;:[[2019,1]]},&quot;publisher-place&quot;:&quot;Ottawa, Canada&quot;,&quot;container-title-short&quot;:&quot;&quot;},&quot;isTemporary&quot;:false}]},{&quot;citationID&quot;:&quot;MENDELEY_CITATION_8deb93af-bce7-4c43-b4c8-0e29ca42a945&quot;,&quot;properties&quot;:{&quot;noteIndex&quot;:0},&quot;isEdited&quot;:false,&quot;manualOverride&quot;:{&quot;isManuallyOverridden&quot;:false,&quot;citeprocText&quot;:&quot;(National Academics, 2020)&quot;,&quot;manualOverrideText&quot;:&quot;&quot;},&quot;citationTag&quot;:&quot;MENDELEY_CITATION_v3_eyJjaXRhdGlvbklEIjoiTUVOREVMRVlfQ0lUQVRJT05fOGRlYjkzYWYtYmNlNy00YzQzLWI0YzgtMGUyOWNhNDJhOTQ1IiwicHJvcGVydGllcyI6eyJub3RlSW5kZXgiOjB9LCJpc0VkaXRlZCI6ZmFsc2UsIm1hbnVhbE92ZXJyaWRlIjp7ImlzTWFudWFsbHlPdmVycmlkZGVuIjpmYWxzZSwiY2l0ZXByb2NUZXh0IjoiKE5hdGlvbmFsIEFjYWRlbWljcywgMjAyMCkiLCJtYW51YWxPdmVycmlkZVRleHQiOiIifSwiY2l0YXRpb25JdGVtcyI6W3siaWQiOiJkZTBlM2ZjNy1lNGI4LTM2YTQtYmEzNi04YjQ2ZTY2MTUxZGQiLCJpdGVtRGF0YSI6eyJ0eXBlIjoiYm9vayIsImlkIjoiZGUwZTNmYzctZTRiOC0zNmE0LWJhMzYtOGI0NmU2NjE1MWRkIiwidGl0bGUiOiJSZWR1Y2luZyBGdWVsIENvbnN1bXB0aW9uIGFuZCBHcmVlbmhvdXNlIEdhcyBFbWlzc2lvbnMgb2YgTWVkaXVtLSBhbmQgSGVhdnktRHV0eSBWZWhpY2xlcywgUGhhc2UgVHdvOiBGaW5hbCBSZXBvcnQiLCJhdXRob3IiOlt7ImZhbWlseSI6Ik5hdGlvbmFsIEFjYWRlbWljcyIsImdpdmVuIjoiIiwicGFyc2UtbmFtZXMiOmZhbHNlLCJkcm9wcGluZy1wYXJ0aWNsZSI6IiIsIm5vbi1kcm9wcGluZy1wYXJ0aWNsZSI6IiJ9XSwiYWNjZXNzZWQiOnsiZGF0ZS1wYXJ0cyI6W1syMDI2LDEsOF1dfSwiVVJMIjoiaHR0cHM6Ly9kb2kub3JnLzEwLjE3MjI2LzI1NTQyIiwiaXNzdWVkIjp7ImRhdGUtcGFydHMiOltbMjAyMF1dfSwicHVibGlzaGVyLXBsYWNlIjoiV2FzaGluZ3RvbiwgREMiLCJwdWJsaXNoZXIiOiJUaGUgTmF0aW9uYWwgQWNhZGVtaWNzIFByZXNzIiwiY29udGFpbmVyLXRpdGxlLXNob3J0IjoiIn0sImlzVGVtcG9yYXJ5IjpmYWxzZX1dfQ==&quot;,&quot;citationItems&quot;:[{&quot;id&quot;:&quot;de0e3fc7-e4b8-36a4-ba36-8b46e66151dd&quot;,&quot;itemData&quot;:{&quot;type&quot;:&quot;book&quot;,&quot;id&quot;:&quot;de0e3fc7-e4b8-36a4-ba36-8b46e66151dd&quot;,&quot;title&quot;:&quot;Reducing Fuel Consumption and Greenhouse Gas Emissions of Medium- and Heavy-Duty Vehicles, Phase Two: Final Report&quot;,&quot;author&quot;:[{&quot;family&quot;:&quot;National Academics&quot;,&quot;given&quot;:&quot;&quot;,&quot;parse-names&quot;:false,&quot;dropping-particle&quot;:&quot;&quot;,&quot;non-dropping-particle&quot;:&quot;&quot;}],&quot;accessed&quot;:{&quot;date-parts&quot;:[[2026,1,8]]},&quot;URL&quot;:&quot;https://doi.org/10.17226/25542&quot;,&quot;issued&quot;:{&quot;date-parts&quot;:[[2020]]},&quot;publisher-place&quot;:&quot;Washington, DC&quot;,&quot;publisher&quot;:&quot;The National Academics Press&quot;,&quot;container-title-short&quot;:&quot;&quot;},&quot;isTemporary&quot;:false}]},{&quot;citationID&quot;:&quot;MENDELEY_CITATION_ce648c5a-e521-40b7-b191-e7552e5f5beb&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Y2U2NDhjNWEtZTUyMS00MGI3LWIxOTEtZTc1NTJlNWY1YmVi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6adfda8a-00c1-4160-86e2-7a598f7dbb19&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NmFkZmRhOGEtMDBjMS00MTYwLTg2ZTItN2E1OThmN2RiYjE5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2f0d6075-e679-47d9-a0b1-115e0ccce606&quot;,&quot;properties&quot;:{&quot;noteIndex&quot;:0},&quot;isEdited&quot;:false,&quot;manualOverride&quot;:{&quot;isManuallyOverridden&quot;:false,&quot;citeprocText&quot;:&quot;(EPA, 2011)&quot;,&quot;manualOverrideText&quot;:&quot;&quot;},&quot;citationTag&quot;:&quot;MENDELEY_CITATION_v3_eyJjaXRhdGlvbklEIjoiTUVOREVMRVlfQ0lUQVRJT05fMmYwZDYwNzUtZTY3OS00N2Q5LWEwYjEtMTE1ZTBjY2NlNjA2IiwicHJvcGVydGllcyI6eyJub3RlSW5kZXgiOjB9LCJpc0VkaXRlZCI6ZmFsc2UsIm1hbnVhbE92ZXJyaWRlIjp7ImlzTWFudWFsbHlPdmVycmlkZGVuIjpmYWxzZSwiY2l0ZXByb2NUZXh0IjoiKEVQQSwgMjAxMSkiLCJtYW51YWxPdmVycmlkZVRleHQiOiIifSwiY2l0YXRpb25JdGVtcyI6W3siaWQiOiI0OTliYmIxZi0wZThkLTMyOTMtODNlNC0wMzk3YjNiOTZhZDkiLCJpdGVtRGF0YSI6eyJ0eXBlIjoicmVwb3J0IiwiaWQiOiI0OTliYmIxZi0wZThkLTMyOTMtODNlNC0wMzk3YjNiOTZhZDkiLCJ0aXRsZSI6IkZpbmFsIFJ1bGVtYWtpbmcgdG8gRXN0YWJsaXNoIEdyZWVuaG91c2UgR2FzIEVtaXNzaW9ucyBTdGFuZGFyZHMgYW5kIEZ1ZWwgRWZmaWNpZW5jeSBTdGFuZGFyZHMgZm9yIE1lZGl1bS0gYW5kIEhlYXZ5LUR1dHkgRW5naW5lcyBhbmQgVmVoaWNsZXM6IFJlZ3VsYXRvcnkgSW1wYWN0IEFuYWx5c2lzIiwiYXV0aG9yIjpbeyJmYW1pbHkiOiJFUEEiLCJnaXZlbiI6IiIsInBhcnNlLW5hbWVzIjpmYWxzZSwiZHJvcHBpbmctcGFydGljbGUiOiIiLCJub24tZHJvcHBpbmctcGFydGljbGUiOiIifV0sImlzc3VlZCI6eyJkYXRlLXBhcnRzIjpbWzIwMTEsOF1dfSwicHVibGlzaGVyLXBsYWNlIjoiV2FzaGluZ3RvbiwgREMiLCJjb250YWluZXItdGl0bGUtc2hvcnQiOiIifSwiaXNUZW1wb3JhcnkiOmZhbHNlfV19&quot;,&quot;citationItems&quot;:[{&quot;id&quot;:&quot;499bbb1f-0e8d-3293-83e4-0397b3b96ad9&quot;,&quot;itemData&quot;:{&quot;type&quot;:&quot;report&quot;,&quot;id&quot;:&quot;499bbb1f-0e8d-3293-83e4-0397b3b96ad9&quot;,&quot;title&quot;:&quot;Final Rulemaking to Establish Greenhouse Gas Emissions Standards and Fuel Efficiency Standards for Medium- and Heavy-Duty Engines and Vehicles: Regulatory Impact Analysis&quot;,&quot;author&quot;:[{&quot;family&quot;:&quot;EPA&quot;,&quot;given&quot;:&quot;&quot;,&quot;parse-names&quot;:false,&quot;dropping-particle&quot;:&quot;&quot;,&quot;non-dropping-particle&quot;:&quot;&quot;}],&quot;issued&quot;:{&quot;date-parts&quot;:[[2011,8]]},&quot;publisher-place&quot;:&quot;Washington, DC&quot;,&quot;container-title-short&quot;:&quot;&quot;},&quot;isTemporary&quot;:false}]},{&quot;citationID&quot;:&quot;MENDELEY_CITATION_f2ff6f7b-8b0f-4e68-9105-e090f82b9ffd&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ZjJmZjZmN2ItOGIwZi00ZTY4LTkxMDUtZTA5MGY4MmI5ZmZk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5ef606f6-1a99-405a-a19e-91a9bdce82d8&quot;,&quot;properties&quot;:{&quot;noteIndex&quot;:0},&quot;isEdited&quot;:false,&quot;manualOverride&quot;:{&quot;isManuallyOverridden&quot;:false,&quot;citeprocText&quot;:&quot;(National Research Council, 2010)&quot;,&quot;manualOverrideText&quot;:&quot;&quot;},&quot;citationTag&quot;:&quot;MENDELEY_CITATION_v3_eyJjaXRhdGlvbklEIjoiTUVOREVMRVlfQ0lUQVRJT05fNWVmNjA2ZjYtMWE5OS00MDVhLWExOWUtOTFhOWJkY2U4MmQ4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quot;,&quot;citationItems&quot;:[{&quot;id&quot;:&quot;fc66e16f-410d-3526-b754-e81d8ad3f75d&quot;,&quot;itemData&quot;:{&quot;type&quot;:&quot;book&quot;,&quot;id&quot;:&quot;fc66e16f-410d-3526-b754-e81d8ad3f75d&quot;,&quot;title&quot;:&quot;Technologies and approaches to reducing the fuel consumption of medium- and heavy-duty vehicles&quot;,&quot;author&quot;:[{&quot;family&quot;:&quot;National Research Council&quot;,&quot;given&quot;:&quot;&quot;,&quot;parse-names&quot;:false,&quot;dropping-particle&quot;:&quot;&quot;,&quot;non-dropping-particle&quot;:&quot;&quot;}],&quot;container-title&quot;:&quot;Technologies and Approaches to Reducing the Fuel Consumption of Medium- and Heavy-Duty Vehicles&quot;,&quot;accessed&quot;:{&quot;date-parts&quot;:[[2025,12,16]]},&quot;DOI&quot;:&quot;10.17226/12845&quot;,&quot;ISBN&quot;:&quot;0309149827&quot;,&quot;issued&quot;:{&quot;date-parts&quot;:[[2010,8,30]]},&quot;publisher-place&quot;:&quot;Washington, DC&quot;,&quot;number-of-pages&quot;:&quot;1-250&quot;,&quot;abstract&quot;:&quot;Technologies and Approaches to Reducing the Fuel Consumption of Medium- and Heavy-Duty Vehicles evaluates various technologies and methods that could improve the fuel economy of medium- and heavy-duty vehicles, such as tractor-trailers, transit buses, and work trucks. The book also recommends approaches that federal agencies could use to regulate these vehicles' fuel consumption. Currently there are no fuel consumption standards for such vehicles, which account for about 26 percent of the transportation fuel used in the U.S. The miles-per-gallon measure used to regulate the fuel economy of passenger cars. is not appropriate for medium- and heavy-duty vehicles, which are designed above all to carry loads efficiently. Instead, any regulation of medium- and heavy-duty vehicles should use a metric that reflects the efficiency with which a vehicle moves goods or passengers, such as gallons per ton-mile, a unit that reflects the amount of fuel a vehicle would use to carry a ton of goods one mile. This is called load-specific fuel consumption (LSFC). The book estimates the improvements that various technologies could achieve over the next decade in seven vehicle types. For example, using advanced diesel engines in tractor-trailers could lower their fuel consumption by up to 20 percent by 2020, and improved aerodynamics could yield an 11 percent reduction. Hybrid powertrains could lower the fuel consumption of vehicles that stop frequently, such as garbage trucks and transit buses, by as much 35 percent in the same time frame.&quot;,&quot;publisher&quot;:&quot;National Academies Press&quot;,&quot;container-title-short&quot;:&quot;&quot;},&quot;isTemporary&quot;:false}]},{&quot;citationID&quot;:&quot;MENDELEY_CITATION_df6a73cc-386c-4079-be64-af88a732829a&quot;,&quot;properties&quot;:{&quot;noteIndex&quot;:0},&quot;isEdited&quot;:false,&quot;manualOverride&quot;:{&quot;isManuallyOverridden&quot;:false,&quot;citeprocText&quot;:&quot;(COMT, 2019)&quot;,&quot;manualOverrideText&quot;:&quot;&quot;},&quot;citationTag&quot;:&quot;MENDELEY_CITATION_v3_eyJjaXRhdGlvbklEIjoiTUVOREVMRVlfQ0lUQVRJT05fZGY2YTczY2MtMzg2Yy00MDc5LWJlNjQtYWY4OGE3MzI4MjlhIiwicHJvcGVydGllcyI6eyJub3RlSW5kZXgiOjB9LCJpc0VkaXRlZCI6ZmFsc2UsIm1hbnVhbE92ZXJyaWRlIjp7ImlzTWFudWFsbHlPdmVycmlkZGVuIjpmYWxzZSwiY2l0ZXByb2NUZXh0IjoiKENPTVQsIDIwMTkpIiwibWFudWFsT3ZlcnJpZGVUZXh0IjoiIn0sImNpdGF0aW9uSXRlbXMiOlt7ImlkIjoiMzZhMzgxNzktNjBiYy0zOGM2LTgzMmUtMjA3N2VlOGU5MTRiIiwiaXRlbURhdGEiOnsidHlwZSI6InJlcG9ydCIsImlkIjoiMzZhMzgxNzktNjBiYy0zOGM2LTgzMmUtMjA3N2VlOGU5MTRiIiwidGl0bGUiOiJIZWF2eSBUcnVjayBXZWlnaHQgYW5kIERpbWVuc2lvbiBMaW1pdHMgZm9yIEludGVycHJvdmluY2lhbCBPcGVyYXRpb25zIGluIENhbmFkYSIsImF1dGhvciI6W3siZmFtaWx5IjoiQ09NVCIsImdpdmVuIjoiIiwicGFyc2UtbmFtZXMiOmZhbHNlLCJkcm9wcGluZy1wYXJ0aWNsZSI6IiIsIm5vbi1kcm9wcGluZy1wYXJ0aWNsZSI6IiJ9XSwiaXNzdWVkIjp7ImRhdGUtcGFydHMiOltbMjAxOSwxXV19LCJwdWJsaXNoZXItcGxhY2UiOiJPdHRhd2EsIENhbmFkYSIsImNvbnRhaW5lci10aXRsZS1zaG9ydCI6IiJ9LCJpc1RlbXBvcmFyeSI6ZmFsc2V9XX0=&quot;,&quot;citationItems&quot;:[{&quot;id&quot;:&quot;36a38179-60bc-38c6-832e-2077ee8e914b&quot;,&quot;itemData&quot;:{&quot;type&quot;:&quot;report&quot;,&quot;id&quot;:&quot;36a38179-60bc-38c6-832e-2077ee8e914b&quot;,&quot;title&quot;:&quot;Heavy Truck Weight and Dimension Limits for Interprovincial Operations in Canada&quot;,&quot;author&quot;:[{&quot;family&quot;:&quot;COMT&quot;,&quot;given&quot;:&quot;&quot;,&quot;parse-names&quot;:false,&quot;dropping-particle&quot;:&quot;&quot;,&quot;non-dropping-particle&quot;:&quot;&quot;}],&quot;issued&quot;:{&quot;date-parts&quot;:[[2019,1]]},&quot;publisher-place&quot;:&quot;Ottawa, Canada&quot;,&quot;container-title-short&quot;:&quot;&quot;},&quot;isTemporary&quot;:false}]},{&quot;citationID&quot;:&quot;MENDELEY_CITATION_d59b53b7-932b-42b6-8adf-b98265d7c724&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ZDU5YjUzYjctOTMyYi00MmI2LThhZGYtYjk4MjY1ZDdjNzI0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9ba49228-20d2-4e72-8493-b73420ea1394&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OWJhNDkyMjgtMjBkMi00ZTcyLTg0OTMtYjczNDIwZWExMzk0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b2f718a0-b827-467a-82fa-a8060c6e5861&quot;,&quot;properties&quot;:{&quot;noteIndex&quot;:0},&quot;isEdited&quot;:false,&quot;manualOverride&quot;:{&quot;isManuallyOverridden&quot;:false,&quot;citeprocText&quot;:&quot;(EPA, 2011)&quot;,&quot;manualOverrideText&quot;:&quot;&quot;},&quot;citationTag&quot;:&quot;MENDELEY_CITATION_v3_eyJjaXRhdGlvbklEIjoiTUVOREVMRVlfQ0lUQVRJT05fYjJmNzE4YTAtYjgyNy00NjdhLTgyZmEtYTgwNjBjNmU1ODYxIiwicHJvcGVydGllcyI6eyJub3RlSW5kZXgiOjB9LCJpc0VkaXRlZCI6ZmFsc2UsIm1hbnVhbE92ZXJyaWRlIjp7ImlzTWFudWFsbHlPdmVycmlkZGVuIjpmYWxzZSwiY2l0ZXByb2NUZXh0IjoiKEVQQSwgMjAxMSkiLCJtYW51YWxPdmVycmlkZVRleHQiOiIifSwiY2l0YXRpb25JdGVtcyI6W3siaWQiOiI0OTliYmIxZi0wZThkLTMyOTMtODNlNC0wMzk3YjNiOTZhZDkiLCJpdGVtRGF0YSI6eyJ0eXBlIjoicmVwb3J0IiwiaWQiOiI0OTliYmIxZi0wZThkLTMyOTMtODNlNC0wMzk3YjNiOTZhZDkiLCJ0aXRsZSI6IkZpbmFsIFJ1bGVtYWtpbmcgdG8gRXN0YWJsaXNoIEdyZWVuaG91c2UgR2FzIEVtaXNzaW9ucyBTdGFuZGFyZHMgYW5kIEZ1ZWwgRWZmaWNpZW5jeSBTdGFuZGFyZHMgZm9yIE1lZGl1bS0gYW5kIEhlYXZ5LUR1dHkgRW5naW5lcyBhbmQgVmVoaWNsZXM6IFJlZ3VsYXRvcnkgSW1wYWN0IEFuYWx5c2lzIiwiYXV0aG9yIjpbeyJmYW1pbHkiOiJFUEEiLCJnaXZlbiI6IiIsInBhcnNlLW5hbWVzIjpmYWxzZSwiZHJvcHBpbmctcGFydGljbGUiOiIiLCJub24tZHJvcHBpbmctcGFydGljbGUiOiIifV0sImlzc3VlZCI6eyJkYXRlLXBhcnRzIjpbWzIwMTEsOF1dfSwicHVibGlzaGVyLXBsYWNlIjoiV2FzaGluZ3RvbiwgREMiLCJjb250YWluZXItdGl0bGUtc2hvcnQiOiIifSwiaXNUZW1wb3JhcnkiOmZhbHNlfV19&quot;,&quot;citationItems&quot;:[{&quot;id&quot;:&quot;499bbb1f-0e8d-3293-83e4-0397b3b96ad9&quot;,&quot;itemData&quot;:{&quot;type&quot;:&quot;report&quot;,&quot;id&quot;:&quot;499bbb1f-0e8d-3293-83e4-0397b3b96ad9&quot;,&quot;title&quot;:&quot;Final Rulemaking to Establish Greenhouse Gas Emissions Standards and Fuel Efficiency Standards for Medium- and Heavy-Duty Engines and Vehicles: Regulatory Impact Analysis&quot;,&quot;author&quot;:[{&quot;family&quot;:&quot;EPA&quot;,&quot;given&quot;:&quot;&quot;,&quot;parse-names&quot;:false,&quot;dropping-particle&quot;:&quot;&quot;,&quot;non-dropping-particle&quot;:&quot;&quot;}],&quot;issued&quot;:{&quot;date-parts&quot;:[[2011,8]]},&quot;publisher-place&quot;:&quot;Washington, DC&quot;,&quot;container-title-short&quot;:&quot;&quot;},&quot;isTemporary&quot;:false}]},{&quot;citationID&quot;:&quot;MENDELEY_CITATION_ee0ba22b-8bd0-4818-b86a-cbf8f50b5e65&quot;,&quot;properties&quot;:{&quot;noteIndex&quot;:0},&quot;isEdited&quot;:false,&quot;manualOverride&quot;:{&quot;isManuallyOverridden&quot;:false,&quot;citeprocText&quot;:&quot;(National Research Council, 2010)&quot;,&quot;manualOverrideText&quot;:&quot;&quot;},&quot;citationTag&quot;:&quot;MENDELEY_CITATION_v3_eyJjaXRhdGlvbklEIjoiTUVOREVMRVlfQ0lUQVRJT05fZWUwYmEyMmItOGJkMC00ODE4LWI4NmEtY2JmOGY1MGI1ZTY1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quot;,&quot;citationItems&quot;:[{&quot;id&quot;:&quot;fc66e16f-410d-3526-b754-e81d8ad3f75d&quot;,&quot;itemData&quot;:{&quot;type&quot;:&quot;book&quot;,&quot;id&quot;:&quot;fc66e16f-410d-3526-b754-e81d8ad3f75d&quot;,&quot;title&quot;:&quot;Technologies and approaches to reducing the fuel consumption of medium- and heavy-duty vehicles&quot;,&quot;author&quot;:[{&quot;family&quot;:&quot;National Research Council&quot;,&quot;given&quot;:&quot;&quot;,&quot;parse-names&quot;:false,&quot;dropping-particle&quot;:&quot;&quot;,&quot;non-dropping-particle&quot;:&quot;&quot;}],&quot;container-title&quot;:&quot;Technologies and Approaches to Reducing the Fuel Consumption of Medium- and Heavy-Duty Vehicles&quot;,&quot;accessed&quot;:{&quot;date-parts&quot;:[[2025,12,16]]},&quot;DOI&quot;:&quot;10.17226/12845&quot;,&quot;ISBN&quot;:&quot;0309149827&quot;,&quot;issued&quot;:{&quot;date-parts&quot;:[[2010,8,30]]},&quot;publisher-place&quot;:&quot;Washington, DC&quot;,&quot;number-of-pages&quot;:&quot;1-250&quot;,&quot;abstract&quot;:&quot;Technologies and Approaches to Reducing the Fuel Consumption of Medium- and Heavy-Duty Vehicles evaluates various technologies and methods that could improve the fuel economy of medium- and heavy-duty vehicles, such as tractor-trailers, transit buses, and work trucks. The book also recommends approaches that federal agencies could use to regulate these vehicles' fuel consumption. Currently there are no fuel consumption standards for such vehicles, which account for about 26 percent of the transportation fuel used in the U.S. The miles-per-gallon measure used to regulate the fuel economy of passenger cars. is not appropriate for medium- and heavy-duty vehicles, which are designed above all to carry loads efficiently. Instead, any regulation of medium- and heavy-duty vehicles should use a metric that reflects the efficiency with which a vehicle moves goods or passengers, such as gallons per ton-mile, a unit that reflects the amount of fuel a vehicle would use to carry a ton of goods one mile. This is called load-specific fuel consumption (LSFC). The book estimates the improvements that various technologies could achieve over the next decade in seven vehicle types. For example, using advanced diesel engines in tractor-trailers could lower their fuel consumption by up to 20 percent by 2020, and improved aerodynamics could yield an 11 percent reduction. Hybrid powertrains could lower the fuel consumption of vehicles that stop frequently, such as garbage trucks and transit buses, by as much 35 percent in the same time frame.&quot;,&quot;publisher&quot;:&quot;National Academies Press&quot;,&quot;container-title-short&quot;:&quot;&quot;},&quot;isTemporary&quot;:false}]},{&quot;citationID&quot;:&quot;MENDELEY_CITATION_1332213d-71e6-4d95-9636-1c56f361196e&quot;,&quot;properties&quot;:{&quot;noteIndex&quot;:0},&quot;isEdited&quot;:false,&quot;manualOverride&quot;:{&quot;isManuallyOverridden&quot;:false,&quot;citeprocText&quot;:&quot;(National Research Council, 2010)&quot;,&quot;manualOverrideText&quot;:&quot;&quot;},&quot;citationTag&quot;:&quot;MENDELEY_CITATION_v3_eyJjaXRhdGlvbklEIjoiTUVOREVMRVlfQ0lUQVRJT05fMTMzMjIxM2QtNzFlNi00ZDk1LTk2MzYtMWM1NmYzNjExOTZlIiwicHJvcGVydGllcyI6eyJub3RlSW5kZXgiOjB9LCJpc0VkaXRlZCI6ZmFsc2UsIm1hbnVhbE92ZXJyaWRlIjp7ImlzTWFudWFsbHlPdmVycmlkZGVuIjpmYWxzZSwiY2l0ZXByb2NUZXh0IjoiKE5hdGlvbmFsIFJlc2VhcmNoIENvdW5jaWwsIDIwMTApIiwibWFudWFsT3ZlcnJpZGVUZXh0IjoiIn0sImNpdGF0aW9uSXRlbXMiOlt7ImlkIjoiZmM2NmUxNmYtNDEwZC0zNTI2LWI3NTQtZTgxZDhhZDNmNzVkIiwiaXRlbURhdGEiOnsidHlwZSI6ImJvb2siLCJpZCI6ImZjNjZlMTZmLTQxMGQtMzUyNi1iNzU0LWU4MWQ4YWQzZjc1ZCIsInRpdGxlIjoiVGVjaG5vbG9naWVzIGFuZCBhcHByb2FjaGVzIHRvIHJlZHVjaW5nIHRoZSBmdWVsIGNvbnN1bXB0aW9uIG9mIG1lZGl1bS0gYW5kIGhlYXZ5LWR1dHkgdmVoaWNsZXMiLCJhdXRob3IiOlt7ImZhbWlseSI6Ik5hdGlvbmFsIFJlc2VhcmNoIENvdW5jaWwiLCJnaXZlbiI6IiIsInBhcnNlLW5hbWVzIjpmYWxzZSwiZHJvcHBpbmctcGFydGljbGUiOiIiLCJub24tZHJvcHBpbmctcGFydGljbGUiOiIifV0sImNvbnRhaW5lci10aXRsZSI6IlRlY2hub2xvZ2llcyBhbmQgQXBwcm9hY2hlcyB0byBSZWR1Y2luZyB0aGUgRnVlbCBDb25zdW1wdGlvbiBvZiBNZWRpdW0tIGFuZCBIZWF2eS1EdXR5IFZlaGljbGVzIiwiYWNjZXNzZWQiOnsiZGF0ZS1wYXJ0cyI6W1syMDI1LDEyLDE2XV19LCJET0kiOiIxMC4xNzIyNi8xMjg0NSIsIklTQk4iOiIwMzA5MTQ5ODI3IiwiaXNzdWVkIjp7ImRhdGUtcGFydHMiOltbMjAxMCw4LDMwXV19LCJwdWJsaXNoZXItcGxhY2UiOiJXYXNoaW5ndG9uLCBEQyIsIm51bWJlci1vZi1wYWdlcyI6IjEtMjUwIiwiYWJzdHJhY3QiOiJUZWNobm9sb2dpZXMgYW5kIEFwcHJvYWNoZXMgdG8gUmVkdWNpbmcgdGhlIEZ1ZWwgQ29uc3VtcHRpb24gb2YgTWVkaXVtLSBhbmQgSGVhdnktRHV0eSBWZWhpY2xlcyBldmFsdWF0ZXMgdmFyaW91cyB0ZWNobm9sb2dpZXMgYW5kIG1ldGhvZHMgdGhhdCBjb3VsZCBpbXByb3ZlIHRoZSBmdWVsIGVjb25vbXkgb2YgbWVkaXVtLSBhbmQgaGVhdnktZHV0eSB2ZWhpY2xlcywgc3VjaCBhcyB0cmFjdG9yLXRyYWlsZXJzLCB0cmFuc2l0IGJ1c2VzLCBhbmQgd29yayB0cnVja3MuIFRoZSBib29rIGFsc28gcmVjb21tZW5kcyBhcHByb2FjaGVzIHRoYXQgZmVkZXJhbCBhZ2VuY2llcyBjb3VsZCB1c2UgdG8gcmVndWxhdGUgdGhlc2UgdmVoaWNsZXMnIGZ1ZWwgY29uc3VtcHRpb24uIEN1cnJlbnRseSB0aGVyZSBhcmUgbm8gZnVlbCBjb25zdW1wdGlvbiBzdGFuZGFyZHMgZm9yIHN1Y2ggdmVoaWNsZXMsIHdoaWNoIGFjY291bnQgZm9yIGFib3V0IDI2IHBlcmNlbnQgb2YgdGhlIHRyYW5zcG9ydGF0aW9uIGZ1ZWwgdXNlZCBpbiB0aGUgVS5TLiBUaGUgbWlsZXMtcGVyLWdhbGxvbiBtZWFzdXJlIHVzZWQgdG8gcmVndWxhdGUgdGhlIGZ1ZWwgZWNvbm9teSBvZiBwYXNzZW5nZXIgY2Fycy4gaXMgbm90IGFwcHJvcHJpYXRlIGZvciBtZWRpdW0tIGFuZCBoZWF2eS1kdXR5IHZlaGljbGVzLCB3aGljaCBhcmUgZGVzaWduZWQgYWJvdmUgYWxsIHRvIGNhcnJ5IGxvYWRzIGVmZmljaWVudGx5LiBJbnN0ZWFkLCBhbnkgcmVndWxhdGlvbiBvZiBtZWRpdW0tIGFuZCBoZWF2eS1kdXR5IHZlaGljbGVzIHNob3VsZCB1c2UgYSBtZXRyaWMgdGhhdCByZWZsZWN0cyB0aGUgZWZmaWNpZW5jeSB3aXRoIHdoaWNoIGEgdmVoaWNsZSBtb3ZlcyBnb29kcyBvciBwYXNzZW5nZXJzLCBzdWNoIGFzIGdhbGxvbnMgcGVyIHRvbi1taWxlLCBhIHVuaXQgdGhhdCByZWZsZWN0cyB0aGUgYW1vdW50IG9mIGZ1ZWwgYSB2ZWhpY2xlIHdvdWxkIHVzZSB0byBjYXJyeSBhIHRvbiBvZiBnb29kcyBvbmUgbWlsZS4gVGhpcyBpcyBjYWxsZWQgbG9hZC1zcGVjaWZpYyBmdWVsIGNvbnN1bXB0aW9uIChMU0ZDKS4gVGhlIGJvb2sgZXN0aW1hdGVzIHRoZSBpbXByb3ZlbWVudHMgdGhhdCB2YXJpb3VzIHRlY2hub2xvZ2llcyBjb3VsZCBhY2hpZXZlIG92ZXIgdGhlIG5leHQgZGVjYWRlIGluIHNldmVuIHZlaGljbGUgdHlwZXMuIEZvciBleGFtcGxlLCB1c2luZyBhZHZhbmNlZCBkaWVzZWwgZW5naW5lcyBpbiB0cmFjdG9yLXRyYWlsZXJzIGNvdWxkIGxvd2VyIHRoZWlyIGZ1ZWwgY29uc3VtcHRpb24gYnkgdXAgdG8gMjAgcGVyY2VudCBieSAyMDIwLCBhbmQgaW1wcm92ZWQgYWVyb2R5bmFtaWNzIGNvdWxkIHlpZWxkIGFuIDExIHBlcmNlbnQgcmVkdWN0aW9uLiBIeWJyaWQgcG93ZXJ0cmFpbnMgY291bGQgbG93ZXIgdGhlIGZ1ZWwgY29uc3VtcHRpb24gb2YgdmVoaWNsZXMgdGhhdCBzdG9wIGZyZXF1ZW50bHksIHN1Y2ggYXMgZ2FyYmFnZSB0cnVja3MgYW5kIHRyYW5zaXQgYnVzZXMsIGJ5IGFzIG11Y2ggMzUgcGVyY2VudCBpbiB0aGUgc2FtZSB0aW1lIGZyYW1lLiIsInB1Ymxpc2hlciI6Ik5hdGlvbmFsIEFjYWRlbWllcyBQcmVzcyIsImNvbnRhaW5lci10aXRsZS1zaG9ydCI6IiJ9LCJpc1RlbXBvcmFyeSI6ZmFsc2V9XX0=&quot;,&quot;citationItems&quot;:[{&quot;id&quot;:&quot;fc66e16f-410d-3526-b754-e81d8ad3f75d&quot;,&quot;itemData&quot;:{&quot;type&quot;:&quot;book&quot;,&quot;id&quot;:&quot;fc66e16f-410d-3526-b754-e81d8ad3f75d&quot;,&quot;title&quot;:&quot;Technologies and approaches to reducing the fuel consumption of medium- and heavy-duty vehicles&quot;,&quot;author&quot;:[{&quot;family&quot;:&quot;National Research Council&quot;,&quot;given&quot;:&quot;&quot;,&quot;parse-names&quot;:false,&quot;dropping-particle&quot;:&quot;&quot;,&quot;non-dropping-particle&quot;:&quot;&quot;}],&quot;container-title&quot;:&quot;Technologies and Approaches to Reducing the Fuel Consumption of Medium- and Heavy-Duty Vehicles&quot;,&quot;accessed&quot;:{&quot;date-parts&quot;:[[2025,12,16]]},&quot;DOI&quot;:&quot;10.17226/12845&quot;,&quot;ISBN&quot;:&quot;0309149827&quot;,&quot;issued&quot;:{&quot;date-parts&quot;:[[2010,8,30]]},&quot;publisher-place&quot;:&quot;Washington, DC&quot;,&quot;number-of-pages&quot;:&quot;1-250&quot;,&quot;abstract&quot;:&quot;Technologies and Approaches to Reducing the Fuel Consumption of Medium- and Heavy-Duty Vehicles evaluates various technologies and methods that could improve the fuel economy of medium- and heavy-duty vehicles, such as tractor-trailers, transit buses, and work trucks. The book also recommends approaches that federal agencies could use to regulate these vehicles' fuel consumption. Currently there are no fuel consumption standards for such vehicles, which account for about 26 percent of the transportation fuel used in the U.S. The miles-per-gallon measure used to regulate the fuel economy of passenger cars. is not appropriate for medium- and heavy-duty vehicles, which are designed above all to carry loads efficiently. Instead, any regulation of medium- and heavy-duty vehicles should use a metric that reflects the efficiency with which a vehicle moves goods or passengers, such as gallons per ton-mile, a unit that reflects the amount of fuel a vehicle would use to carry a ton of goods one mile. This is called load-specific fuel consumption (LSFC). The book estimates the improvements that various technologies could achieve over the next decade in seven vehicle types. For example, using advanced diesel engines in tractor-trailers could lower their fuel consumption by up to 20 percent by 2020, and improved aerodynamics could yield an 11 percent reduction. Hybrid powertrains could lower the fuel consumption of vehicles that stop frequently, such as garbage trucks and transit buses, by as much 35 percent in the same time frame.&quot;,&quot;publisher&quot;:&quot;National Academies Press&quot;,&quot;container-title-short&quot;:&quot;&quot;},&quot;isTemporary&quot;:false}]},{&quot;citationID&quot;:&quot;MENDELEY_CITATION_4f63fecb-b97b-4491-9b4b-f64feb9a083a&quot;,&quot;properties&quot;:{&quot;noteIndex&quot;:0},&quot;isEdited&quot;:false,&quot;manualOverride&quot;:{&quot;isManuallyOverridden&quot;:false,&quot;citeprocText&quot;:&quot;(COMT, 2019)&quot;,&quot;manualOverrideText&quot;:&quot;&quot;},&quot;citationTag&quot;:&quot;MENDELEY_CITATION_v3_eyJjaXRhdGlvbklEIjoiTUVOREVMRVlfQ0lUQVRJT05fNGY2M2ZlY2ItYjk3Yi00NDkxLTliNGItZjY0ZmViOWEwODNhIiwicHJvcGVydGllcyI6eyJub3RlSW5kZXgiOjB9LCJpc0VkaXRlZCI6ZmFsc2UsIm1hbnVhbE92ZXJyaWRlIjp7ImlzTWFudWFsbHlPdmVycmlkZGVuIjpmYWxzZSwiY2l0ZXByb2NUZXh0IjoiKENPTVQsIDIwMTkpIiwibWFudWFsT3ZlcnJpZGVUZXh0IjoiIn0sImNpdGF0aW9uSXRlbXMiOlt7ImlkIjoiMzZhMzgxNzktNjBiYy0zOGM2LTgzMmUtMjA3N2VlOGU5MTRiIiwiaXRlbURhdGEiOnsidHlwZSI6InJlcG9ydCIsImlkIjoiMzZhMzgxNzktNjBiYy0zOGM2LTgzMmUtMjA3N2VlOGU5MTRiIiwidGl0bGUiOiJIZWF2eSBUcnVjayBXZWlnaHQgYW5kIERpbWVuc2lvbiBMaW1pdHMgZm9yIEludGVycHJvdmluY2lhbCBPcGVyYXRpb25zIGluIENhbmFkYSIsImF1dGhvciI6W3siZmFtaWx5IjoiQ09NVCIsImdpdmVuIjoiIiwicGFyc2UtbmFtZXMiOmZhbHNlLCJkcm9wcGluZy1wYXJ0aWNsZSI6IiIsIm5vbi1kcm9wcGluZy1wYXJ0aWNsZSI6IiJ9XSwiaXNzdWVkIjp7ImRhdGUtcGFydHMiOltbMjAxOSwxXV19LCJwdWJsaXNoZXItcGxhY2UiOiJPdHRhd2EsIENhbmFkYSIsImNvbnRhaW5lci10aXRsZS1zaG9ydCI6IiJ9LCJpc1RlbXBvcmFyeSI6ZmFsc2V9XX0=&quot;,&quot;citationItems&quot;:[{&quot;id&quot;:&quot;36a38179-60bc-38c6-832e-2077ee8e914b&quot;,&quot;itemData&quot;:{&quot;type&quot;:&quot;report&quot;,&quot;id&quot;:&quot;36a38179-60bc-38c6-832e-2077ee8e914b&quot;,&quot;title&quot;:&quot;Heavy Truck Weight and Dimension Limits for Interprovincial Operations in Canada&quot;,&quot;author&quot;:[{&quot;family&quot;:&quot;COMT&quot;,&quot;given&quot;:&quot;&quot;,&quot;parse-names&quot;:false,&quot;dropping-particle&quot;:&quot;&quot;,&quot;non-dropping-particle&quot;:&quot;&quot;}],&quot;issued&quot;:{&quot;date-parts&quot;:[[2019,1]]},&quot;publisher-place&quot;:&quot;Ottawa, Canada&quot;,&quot;container-title-short&quot;:&quot;&quot;},&quot;isTemporary&quot;:false}]},{&quot;citationID&quot;:&quot;MENDELEY_CITATION_7df75214-fe08-41e1-a920-86caf9e30180&quot;,&quot;properties&quot;:{&quot;noteIndex&quot;:0},&quot;isEdited&quot;:false,&quot;manualOverride&quot;:{&quot;isManuallyOverridden&quot;:false,&quot;citeprocText&quot;:&quot;(Lajevardi et al., 2020)&quot;,&quot;manualOverrideText&quot;:&quot;&quot;},&quot;citationTag&quot;:&quot;MENDELEY_CITATION_v3_eyJjaXRhdGlvbklEIjoiTUVOREVMRVlfQ0lUQVRJT05fN2RmNzUyMTQtZmUwOC00MWUxLWE5MjAtODZjYWY5ZTMwMTgwIiwicHJvcGVydGllcyI6eyJub3RlSW5kZXgiOjB9LCJpc0VkaXRlZCI6ZmFsc2UsIm1hbnVhbE92ZXJyaWRlIjp7ImlzTWFudWFsbHlPdmVycmlkZGVuIjpmYWxzZSwiY2l0ZXByb2NUZXh0IjoiKExhamV2YXJkaSBldCBhbC4sIDIwMjApIiwibWFudWFsT3ZlcnJpZGVUZXh0IjoiIn0sImNpdGF0aW9uSXRlbXMiOlt7ImlkIjoiZGYyNDdlOTYtZWNiMC0zNjY1LTgyZTYtZDlhZmU2YTVkZjAwIiwiaXRlbURhdGEiOnsidHlwZSI6InRoZXNpcyIsImlkIjoiZGYyNDdlOTYtZWNiMC0zNjY1LTgyZTYtZDlhZmU2YTVkZjAwIiwidGl0bGUiOiJBbiBFeGFtaW5hdGlvbiBvZiBIZWF2eS1kdXR5IFRydWNrcyBEcml2ZXRyYWluIE9wdGlvbnMgdG8gUmVkdWNlIEdIRyBFbWlzc2lvbnMgaW4gQnJpdGlzaCBDb2x1bWJpYSIsImF1dGhvciI6W3siZmFtaWx5IjoiTGFqZXZhcmRpIiwiZ2l2ZW4iOiJTLiBNb2p0YWJhIiwicGFyc2UtbmFtZXMiOmZhbHNlLCJkcm9wcGluZy1wYXJ0aWNsZSI6IiIsIm5vbi1kcm9wcGluZy1wYXJ0aWNsZSI6IiJ9LHsiZmFtaWx5IjoiQXhzZW4iLCJnaXZlbiI6IkpvaG4iLCJwYXJzZS1uYW1lcyI6ZmFsc2UsImRyb3BwaW5nLXBhcnRpY2xlIjoiIiwibm9uLWRyb3BwaW5nLXBhcnRpY2xlIjoiIn0seyJmYW1pbHkiOiJDcmF3Zm9yZCIsImdpdmVuIjoiQ3VycmFuIiwicGFyc2UtbmFtZXMiOmZhbHNlLCJkcm9wcGluZy1wYXJ0aWNsZSI6IiIsIm5vbi1kcm9wcGluZy1wYXJ0aWNsZSI6IiJ9XSwiaXNzdWVkIjp7ImRhdGUtcGFydHMiOltbMjAyMCwxXV19LCJwdWJsaXNoZXItcGxhY2UiOiJWaWN0b3JpYSIsImFic3RyYWN0IjoiSGVhdnktZHV0eSB0cnVja3MgKEhEVHMpIGFyZSB2aXRhbCBpbiBkZWxpdmVyaW5nIHByb2R1Y3RzIHRvIHRoZSBjb25zdW1lcnMgYXJvdW5kIHRoZSB3b3JsZCBhbmQgaGVscCBtYWludGFpbiB0aGUgcXVhbGl0eSBvZiBsaWZlLiBIb3dldmVyLCB0aGV5IGFyZSBoZWF2aWx5IGRlcGVuZGluZyBvbiBmb3NzaWwgZGllc2VsIHVzZSwgd2hpY2ggY2F1c2luZyBnbG9iYWwgY2xpbWF0ZSBjaGFuZ2UgYXMgd2VsbCBhcyBsb2NhbCBhaXIgcG9sbHV0aW9ucy4gQWx0aG91Z2ggdGhleSByZXByZXNlbnQgYSBzbWFsbCBwZXJjZW50YWdlIG9mIHZlaGljbGUgcG9wdWxhdGlvbiwgdGhleSBlbWl0IG1vcmUgdGhhbiAzMCUgb2YgR0hHcyBpbiByb2FkIHRyYW5zcG9ydGF0aW9uIG9yIDUlIG9mIGdsb2JhbCBncmVlbmhvdXNlIGdhcyAoR0hHKSBlbWlzc2lvbnMuIEZ1cnRoZXJtb3JlLCBHSEcgZW1pc3Npb25zIGZyb20gdGhpcyBzZWN0b3IgYXJlIGV4cGVjdGVkIHRvIHN0ZWFkaWx5IGdyb3cgZHVlIHRvIGVjb25vbWljIGdyb3d0aCwgZ2xvYmFsaXphdGlvbiwgaW5kdXN0cmlhbGl6YXRpb24sIG9ubGluZSBzaG9wcGluZywgYW5kIGZhc3QgZGVsaXZlcnkgZXhwZWN0YXRpb25zLiBUaGlzIHN0dWR5IHdhcyBmb2N1c2VkIG9uIHRoZSBDYW5hZGlhbiBwcm92aW5jZSBvZiBCcml0aXNoIENvbHVtYmlhIChCQykgYXMgYSBjYXNlIHN0dWR5IHdoZXJlIEhEVHMgYXJlIHJlc3BvbnNpYmxlIGZvciBtb3JlIHRoYW4gNCUgb2YgdG90YWwgcHJvdmluY2lhbCBHSEdzLiBCQywgYWxvbmcgd2l0aCBtYW55IHJlZ2lvbnMgYXJvdW5kIHRoZSB3b3JsZCwgaGFzIGJlZW4gY29tbWl0dGVkIHRvIHJlZHVjZSBpdHMgR0hHIGVtaXNzaW9ucyBieSA4MCUgYmVsb3cgMjAwNyBsZXZlbHMgYnkgMjA1MC4gVGhlIGdvYWwgb2YgdGhpcyBzdHVkeSB3YXMgdG8gZXZhbHVhdGUgdGhlIHBvdGVudGlhbCBvZiBtZWV0aW5nIHRoaXMgb2JqZWN0aXZlIGZvciBCQyBIRFRzIHVzaW5nIGFsdGVybmF0aXZlIGRyaXZldHJhaW4gdGVjaG5vbG9naWVzLiBGaXJzdCwgYSBjb21wb25lbnQtbGV2ZWwgbW9kZWwgd2FzIGRldmVsb3BlZCBpbiBNYXRsYWIgdG8gY29tcHV0ZSBvbi1yb2FkIGVuZXJneSBjb25zdW1wdGlvbiBhbmQgQ08yIGVtaXNzaW9ucyBvZiBjb21wcmVzc2VkIG5hdHVyYWwgZ2FzIGFuZCBkaWVzZWwgSERUcyBiYXNlZCBvbiB0aGVpciBwaHlzaWNhbCBwYXJhbWV0ZXJzIChlLmcuIG1hc3MpIG92ZXIgc2V2ZXJhbCBzZWxlY3RlZCBkcml2ZSBjeWNsZXMuIFJlc3VsdHMgb2YgdGhlIGZpcnN0IGNvbnRyaWJ1dGlvbiBpbmRpY2F0ZWQgYSBjb21wcmVzc2VkIG5hdHVyYWwgZ2FzIChDTkcpIGRyaXZldHJhaW4gZW1pdHMgMTMtMTUlIGZld2VyIEdIRyB0aGFuIGEgY29tcGFyYWJsZSBkaWVzZWwuIFJvYWQgZ3JhZGVzIG9mIHNldmVyYWwgbWFpbiBCQyByb3V0ZXMgd2VyZSBpbmNsdWRlZCBpbiB0aGUgZHJpdmUgY3ljbGUgc2ltdWxhdGlvbnMsIHdoaWNoIGlzIGFuIGltcG9ydGFudCBmYWN0b3IgdGhhdCBjYW4gaW5jcmVhc2UgdGhlIGZ1ZWwgY29uc3VtcHRpb24gYW5kIENPMiBlbWlzc2lvbiBieSBhcyBtdWNoIGFzIDI0JSByZWxhdGl2ZSB0byBhIGZsYXQgcm91dGUgYXNzdW1wdGlvbi4gSW4gdGhlIHNlY29uZCBjb250cmlidXRpb24sIHRoZSBwaHlzaWNhbCBlbmVyZ3kgY29uc3VtcHRpb24gbW9kZWwgd2FzIGV4dGVuZGVkIHRvIGNvbXBhcmUgMTYgZGl2ZXJzZSBkcml2ZXRyYWluIHRlY2hub2xvZ2llcywgaW5jbHVkaW5nIGEgcHVyZSBiYXR0ZXJ5IGVsZWN0cmljLiBUaGUgY29tcGFyaXNvbiBtZXRyaWNzIHdlcmUgYWxzbyBleHRlbmRlZCB0byB3ZWxsLXRvLXdoZWVsIEdIRyBlbWlzc2lvbnMsIHRvdGFsIG93bmVyc2hpcCBjb3N0cyAoVE9DKSAoaW5jbHVkaW5nIGluZnJhc3RydWN0dXJlKSwgYW5kIGFiYXRlbWVudCBjb3N0cyAoYmFzZWQgb24gaW5jcmVtZW50YWwgVE9DIGNvc3Qgb3ZlciBHSEcgZW1pc3Npb25zIHJlZHVjdGlvbiksIGFuZCBjYXJnbyBjYXBhY2l0eSBpbXBhY3RzLiBUaGUgMTYgY29uc2lkZXJlZCBkcml2ZXRyYWlucyB3ZXJlIGRpc3Rpbmd1aXNoZWQgYnkgdGhlaXIgZnVlbCB0eXBlcywgY29tYnVzdGlvbiB0ZWNobm9sb2d5LCBkcml2ZXRyYWluIGFyY2hpdGVjdHVyZSwgYW5kIGNvbm5lY3Rpb24gdG8gdGhlIGVsZWN0cmljaXR5IGdyaWQgKGUuZy4gY2F0ZW5hcnkgdnMgZmFzdCBjaGFyZ2luZyBzdGF0aW9ucykuIE5leHQsIHRoZSBhY3Rpdml0eSBkYXRhIG9mIDEsNjE2IEhEVHMgb3BlcmF0aW5nIGluIEJDIHdpdGggc3BhcnNlIHJlY29yZGluZyBpbnRlcnZhbHMgd2FzIHVzZWQgdG8gc2VsZWN0IDYgcmVwcmVzZW50YXRpdmUgZnJlaWdodCByb3V0ZXMgd2l0aCBkaWZmZXJlbnQgcmFuZ2VzIG9mIDEyMC05NTAga20gc3BsaXQgaW50byBzaG9ydCBhbmQgbG9uZyBoYXVsIHJvdXRlcy4gQSBjb21iaW5hdGlvbiBvZiBmaWx0ZXJpbmcgYW5kIGludGVycG9sYXRpb24gdGVjaG5pcXVlcyB3YXMgdXNlZCB0byBkZXZlbG9wIDEtSHogZHJpdmUgY3ljbGVzIGNvbXBhdGlibGUgd2l0aCB0aGUgY2hhcmFjdGVyaXN0aWMgb2YgSERUcyBjYXRlZ29yaXplZCBieSB0aGUgVS5TLiBOYXRpb25hbCBSZW5ld2FibGUgRW5lcmd5IExhYm9yYXRvcnkuIFJlc3VsdHMgaW5kaWNhdGVkIGEgYmF0dGVyeSBlbGVjdHJpYyBhbmQgYmF0dGVyeSBlbGVjdHJpYyBjYXRlbmFyeSB1c2luZyBoeWRyb2VsZWN0cmljaXR5IGVtaXRzIDk14oCTOTklIGxvd2VyIEdIR3MgdGhhbiBhIGJhc2VsaW5lIGRpZXNlbC4gRnVydGhlcm1vcmUsIHRoZSBwYXJhbGxlbCBoeWJyaWQgZGllc2VsIHdhcyBmb3VuZCB0byBoYXZlIGJvdGggdGhlIGxvd2VzdCBUT0MgYW5kIGFiYXRlbWVudCBjb3N0cyBmb3IgYm90aCBzaG9ydCBhbmQgbG9uZyBoYXVsIHJvdXRlcy4gTW9yZW92ZXIsIHBsdWctaW4gcGFyYWxsZWwgaHlicmlkIGZ1ZWwgY2VsbCBhbmQgY29udmVudGlvbmFsIGRpZXNlbCBkcml2ZXRyYWlucyB3ZXJlIGZvdW5kIHRvIGhhdmUgdGhlIGhpZ2hlc3QgY2FyZ28gY2FwYWNpdHkgb24gc2hvcnQgYW5kIGxvbmcgaGF1bCByb3V0ZXMgcmVzcGVjdGl2ZWx5LiBGaW5hbGx5LCBhIE1vbnRlIENhcmxvIGFuYWx5c2lzIHVzaW5nIDUwMDAgc2ltdWxhdGlvbnMgd2FzIHBlcmZvcm1lZCBmb3IgdGhlIGxvbmdlc3QgZnJlaWdodCByb3V0ZXMgdG8gb2JzZXJ2ZSBzZW5zaXRpdml0aWVzIHRvIGlucHV0IHBhcmFtZXRlcnMuIENvbXBhcmluZyBtZWRpYW4gbWFnbml0dWRlcywgdGhlIHVuY2VydGFpbnR5IGFuYWx5c2lzIGluZGljYXRlZCB0aGF0IHRoZSBiYXR0ZXJ5IGVsZWN0cmljIGRyaXZldHJhaW4gaGFzIHRoZSBsb3dlc3QgV1RXIEdIRyBlbWlzc2lvbnMsIHdoaWxlIHRoZSBwYXJhbGxlbCBoeWJyaWQgZGllc2VsIGRyaXZldHJhaW4gaGFzIHRoZSBsb3dlc3QgVE9DLiBJbiB0aGUgdGhpcmQgY29udHJpYnV0aW9uLCB0aGUgZW5lcmd5IGNvbnN1bXB0aW9uIG1vZGVscyB0aGF0IGRldmVsb3BlZCBpbiBjaGFwdGVyIDIgYW5kIDMgd2VyZSB1c2VkIHRvIHJlcHJlc2VudCBkcml2ZXRyYWlucyAod2l0aCBhIGhpZ2ggdGVjaG5pY2FsIHJlc29sdXRpb24pIGluIGEgZHluYW1pYyB2ZWhpY2xlIGFkb3B0aW9uIG1vZGVsIHRvIHByb3ZpZGUgYSByZWFsaXN0aWMgcGljdHVyZSBvZiBlbWVyZ2luZyBkcml2ZXRyYWlucyB1bmRlciBkaWZmZXJlbnQgc2NlbmFyaW9zIHVwIHRvIDIwNTAuIFVzaW5nIHRoZSBkeW5hbWljIHZlaGljbGUgYWRvcHRpb24gbW9kZWwgdGhlIGRpZmZ1c2lvbiByYXRlIG9mIGFsdGVybmF0aXZlIGRyaXZldHJhaW5zIEhEVCB3YXMgcHJvamVjdGVkIHVwIHRvIDIwNTAgY29uc2lkZXJpbmcgdHdvIHplcm8gZW1pc3Npb24gdmVoaWNsZSAoWkVWKSBtYW5kYXRlcyBhbmQgdmFyaW91cyBpbmZyYXN0cnVjdHVyZSByb2xsLW91dCBzY2VuYXJpb3MuIFRoZSBIRFQgbWFya2V0IHdhcyBzcGxpdCBpbnRvIHNob3J0IGFuZCBsb25nIGhhdWwgc2VnbWVudHMuIFRoZSB2ZWhpY2xlIGFkb3B0aW9uIG1vZGVsIHdhcyBjb21iaW5lZCB3aXRoIGEgTW9udGUgQ2FybG8gYW5hbHlzaXMgdG8gZXZhbHVhdGUgdGhlIGNvbGxlY3RpdmUgaW1wYWN0IG9mIGlucHV0IHBhcmFtZXRlciB2YXJpYXRpb25zIG9uIEdIRyBlbWlzc2lvbnMgYW5kIG1hcmtldCBzaGFyZSBwcm9qZWN0aW9ucy4gQm90aCBjb25zaWRlcmVkIFpFViBtYW5kYXRlcyBpbmNsdWRlZCBhIGxpbmVhciBhZG9wdGlvbiByYXRlIGZvciBaRVYgZHJpdmV0cmFpbnMgc3RhcnRpbmcgZnJvbSAyNSUgaW4gMjAyNSBhbmQgcmVhY2hpbmcgMTAwJSBieSAyMDQwLiBUaGV5IHdlcmUgYWxzbyBkaXN0aW5ndWlzaGVkIGJhc2VkIG9uIGEgY29uc3RyYWludCBvbiB0aGUgbGV2ZWwgb2YgcGx1Zy1pbiBoeWJyaWQgYWRvcHRpb24uIEl0IHdhcyBmb3VuZCBpbmZyYXN0cnVjdHVyZSBkZW5zaXR5IGluY3JlYXNlcyB0aGUgcHJvYmFiaWxpdHkgb2YgbWVldGluZyB0aGUgMjA1MCB0YXJnZXQgb24gYm90aCBzaG9ydCBhbmQgbG9uZyBoYXVsIEhEVHMuIEhvd2V2ZXIsIHRoZSBpbmNyZWFzZSBpbiB0aGUgcHJvYmFiaWxpdHkgaXMgbXVjaCBoaWdoZXIgZm9yIHRoZSBzaG9ydCBoYXVsIHNlZ21lbnQuIEFtb25nIHZhcmlvdXMgaW5mcmFzdHJ1Y3R1cmUgcm9sbC1vdXQgc2NlbmFyaW9zLCByYXBpZCBkZXBsb3ltZW50IG9mIGh5ZHJvZ2VuIGZ1ZWxpbmcgc3RhdGlvbnMgd2FzIGZvdW5kIHRvIGhhdmUgdGhlIGhpZ2hlc3QgcG9zaXRpdmUgaW1wYWN0IG9uIEdIRyBlbWlzc2lvbnMgcmVkdWN0aW9uIGZvciBib3RoIHNob3J0IGFuZCBsb25nIGhhdWwgbWFya2V0cy4gQm90aCBiYXR0ZXJ5IGVsZWN0cmljIGFuZCBoeWRyb2dlbiBmdWVsIGNlbGwgZHJpdmV0cmFpbnMgY2FuIHN1Y2NlZWQgaW4gdGhlIHNob3J0IGhhdWwgbWFya2V0LCBkZXBlbmRpbmcgb24gd2hldGhlciB0aGUgaW5mcmFzdHJ1Y3R1cmUgZGV2ZWxvcG1lbnQgaXMgdG93YXJkIGNoYXJnaW5nIG9yIEgyIHN0YXRpb24gZGVwbG95bWVudHMuIEEgc2ltaWxhciByZXN1bHQgd2FzIGZvdW5kIGZvciB0aGUgbG9uZyBoYXVsIG1hcmtldCwgZXhjZXB0IGluIGFsbCBzY2VuYXJpb3MgcGx1Zy1pbiBoeWJyaWQgZGllc2VsIGNhcHR1cmVzIG1hcmtldCBkb21pbmF0aW9uLiBGdWVsIGNlbGwgd2FzIGZvdW5kIGFzIHRoZSBzZWNvbmQgZHJpdmV0cmFpbiBvcHRpb24gZm9yIGxvbmcgaGF1bCBtYXJrZXQgdGhhdCBnYWlucyBkb21pbmF0aW9uIGluIG1vc3Qgc2NlbmFyaW9zLiIsInB1Ymxpc2hlciI6IlVuaXZlcnNpdHkgb2YgVmljdG9yaWEiLCJjb250YWluZXItdGl0bGUtc2hvcnQiOiIifSwiaXNUZW1wb3JhcnkiOmZhbHNlfV19&quot;,&quot;citationItems&quot;:[{&quot;id&quot;:&quot;df247e96-ecb0-3665-82e6-d9afe6a5df00&quot;,&quot;itemData&quot;:{&quot;type&quot;:&quot;thesis&quot;,&quot;id&quot;:&quot;df247e96-ecb0-3665-82e6-d9afe6a5df00&quot;,&quot;title&quot;:&quot;An Examination of Heavy-duty Trucks Drivetrain Options to Reduce GHG Emissions in British Columbia&quot;,&quot;author&quot;:[{&quot;family&quot;:&quot;Lajevardi&quot;,&quot;given&quot;:&quot;S. Mojtaba&quot;,&quot;parse-names&quot;:false,&quot;dropping-particle&quot;:&quot;&quot;,&quot;non-dropping-particle&quot;:&quot;&quot;},{&quot;family&quot;:&quot;Axsen&quot;,&quot;given&quot;:&quot;John&quot;,&quot;parse-names&quot;:false,&quot;dropping-particle&quot;:&quot;&quot;,&quot;non-dropping-particle&quot;:&quot;&quot;},{&quot;family&quot;:&quot;Crawford&quot;,&quot;given&quot;:&quot;Curran&quot;,&quot;parse-names&quot;:false,&quot;dropping-particle&quot;:&quot;&quot;,&quot;non-dropping-particle&quot;:&quot;&quot;}],&quot;issued&quot;:{&quot;date-parts&quot;:[[2020,1]]},&quot;publisher-place&quot;:&quot;Victoria&quot;,&quot;abstract&quot;:&quot;Heavy-duty trucks (HDTs) are vital in delivering products to the consumers around the world and help maintain the quality of life. However, they are heavily depending on fossil diesel use, which causing global climate change as well as local air pollutions. Although they represent a small percentage of vehicle population, they emit more than 30% of GHGs in road transportation or 5% of global greenhouse gas (GHG) emissions. Furthermore, GHG emissions from this sector are expected to steadily grow due to economic growth, globalization, industrialization, online shopping, and fast delivery expectations. This study was focused on the Canadian province of British Columbia (BC) as a case study where HDTs are responsible for more than 4% of total provincial GHGs. BC, along with many regions around the world, has been committed to reduce its GHG emissions by 80% below 2007 levels by 2050. The goal of this study was to evaluate the potential of meeting this objective for BC HDTs using alternative drivetrain technologies. First, a component-level model was developed in Matlab to compute on-road energy consumption and CO2 emissions of compressed natural gas and diesel HDTs based on their physical parameters (e.g. mass) over several selected drive cycles. Results of the first contribution indicated a compressed natural gas (CNG) drivetrain emits 13-15% fewer GHG than a comparable diesel. Road grades of several main BC routes were included in the drive cycle simulations, which is an important factor that can increase the fuel consumption and CO2 emission by as much as 24% relative to a flat route assumption. In the second contribution, the physical energy consumption model was extended to compare 16 diverse drivetrain technologies, including a pure battery electric. The comparison metrics were also extended to well-to-wheel GHG emissions, total ownership costs (TOC) (including infrastructure), and abatement costs (based on incremental TOC cost over GHG emissions reduction), and cargo capacity impacts. The 16 considered drivetrains were distinguished by their fuel types, combustion technology, drivetrain architecture, and connection to the electricity grid (e.g. catenary vs fast charging stations). Next, the activity data of 1,616 HDTs operating in BC with sparse recording intervals was used to select 6 representative freight routes with different ranges of 120-950 km split into short and long haul routes. A combination of filtering and interpolation techniques was used to develop 1-Hz drive cycles compatible with the characteristic of HDTs categorized by the U.S. National Renewable Energy Laboratory. Results indicated a battery electric and battery electric catenary using hydroelectricity emits 95–99% lower GHGs than a baseline diesel. Furthermore, the parallel hybrid diesel was found to have both the lowest TOC and abatement costs for both short and long haul routes. Moreover, plug-in parallel hybrid fuel cell and conventional diesel drivetrains were found to have the highest cargo capacity on short and long haul routes respectively. Finally, a Monte Carlo analysis using 5000 simulations was performed for the longest freight routes to observe sensitivities to input parameters. Comparing median magnitudes, the uncertainty analysis indicated that the battery electric drivetrain has the lowest WTW GHG emissions, while the parallel hybrid diesel drivetrain has the lowest TOC. In the third contribution, the energy consumption models that developed in chapter 2 and 3 were used to represent drivetrains (with a high technical resolution) in a dynamic vehicle adoption model to provide a realistic picture of emerging drivetrains under different scenarios up to 2050. Using the dynamic vehicle adoption model the diffusion rate of alternative drivetrains HDT was projected up to 2050 considering two zero emission vehicle (ZEV) mandates and various infrastructure roll-out scenarios. The HDT market was split into short and long haul segments. The vehicle adoption model was combined with a Monte Carlo analysis to evaluate the collective impact of input parameter variations on GHG emissions and market share projections. Both considered ZEV mandates included a linear adoption rate for ZEV drivetrains starting from 25% in 2025 and reaching 100% by 2040. They were also distinguished based on a constraint on the level of plug-in hybrid adoption. It was found infrastructure density increases the probability of meeting the 2050 target on both short and long haul HDTs. However, the increase in the probability is much higher for the short haul segment. Among various infrastructure roll-out scenarios, rapid deployment of hydrogen fueling stations was found to have the highest positive impact on GHG emissions reduction for both short and long haul markets. Both battery electric and hydrogen fuel cell drivetrains can succeed in the short haul market, depending on whether the infrastructure development is toward charging or H2 station deployments. A similar result was found for the long haul market, except in all scenarios plug-in hybrid diesel captures market domination. Fuel cell was found as the second drivetrain option for long haul market that gains domination in most scenarios.&quot;,&quot;publisher&quot;:&quot;University of Victoria&quot;,&quot;container-title-short&quot;:&quot;&quot;},&quot;isTemporary&quot;:false}]},{&quot;citationID&quot;:&quot;MENDELEY_CITATION_053522f7-0736-4357-9e2e-c24f3392f376&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MDUzNTIyZjctMDczNi00MzU3LTllMmUtYzI0ZjMzOTJmMzc2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cec77e4c-f70c-4d1e-960a-c44126587290&quot;,&quot;properties&quot;:{&quot;noteIndex&quot;:0},&quot;isEdited&quot;:false,&quot;manualOverride&quot;:{&quot;isManuallyOverridden&quot;:false,&quot;citeprocText&quot;:&quot;(EPA, 2011)&quot;,&quot;manualOverrideText&quot;:&quot;&quot;},&quot;citationTag&quot;:&quot;MENDELEY_CITATION_v3_eyJjaXRhdGlvbklEIjoiTUVOREVMRVlfQ0lUQVRJT05fY2VjNzdlNGMtZjcwYy00ZDFlLTk2MGEtYzQ0MTI2NTg3MjkwIiwicHJvcGVydGllcyI6eyJub3RlSW5kZXgiOjB9LCJpc0VkaXRlZCI6ZmFsc2UsIm1hbnVhbE92ZXJyaWRlIjp7ImlzTWFudWFsbHlPdmVycmlkZGVuIjpmYWxzZSwiY2l0ZXByb2NUZXh0IjoiKEVQQSwgMjAxMSkiLCJtYW51YWxPdmVycmlkZVRleHQiOiIifSwiY2l0YXRpb25JdGVtcyI6W3siaWQiOiI0OTliYmIxZi0wZThkLTMyOTMtODNlNC0wMzk3YjNiOTZhZDkiLCJpdGVtRGF0YSI6eyJ0eXBlIjoicmVwb3J0IiwiaWQiOiI0OTliYmIxZi0wZThkLTMyOTMtODNlNC0wMzk3YjNiOTZhZDkiLCJ0aXRsZSI6IkZpbmFsIFJ1bGVtYWtpbmcgdG8gRXN0YWJsaXNoIEdyZWVuaG91c2UgR2FzIEVtaXNzaW9ucyBTdGFuZGFyZHMgYW5kIEZ1ZWwgRWZmaWNpZW5jeSBTdGFuZGFyZHMgZm9yIE1lZGl1bS0gYW5kIEhlYXZ5LUR1dHkgRW5naW5lcyBhbmQgVmVoaWNsZXM6IFJlZ3VsYXRvcnkgSW1wYWN0IEFuYWx5c2lzIiwiYXV0aG9yIjpbeyJmYW1pbHkiOiJFUEEiLCJnaXZlbiI6IiIsInBhcnNlLW5hbWVzIjpmYWxzZSwiZHJvcHBpbmctcGFydGljbGUiOiIiLCJub24tZHJvcHBpbmctcGFydGljbGUiOiIifV0sImlzc3VlZCI6eyJkYXRlLXBhcnRzIjpbWzIwMTEsOF1dfSwicHVibGlzaGVyLXBsYWNlIjoiV2FzaGluZ3RvbiwgREMiLCJjb250YWluZXItdGl0bGUtc2hvcnQiOiIifSwiaXNUZW1wb3JhcnkiOmZhbHNlfV19&quot;,&quot;citationItems&quot;:[{&quot;id&quot;:&quot;499bbb1f-0e8d-3293-83e4-0397b3b96ad9&quot;,&quot;itemData&quot;:{&quot;type&quot;:&quot;report&quot;,&quot;id&quot;:&quot;499bbb1f-0e8d-3293-83e4-0397b3b96ad9&quot;,&quot;title&quot;:&quot;Final Rulemaking to Establish Greenhouse Gas Emissions Standards and Fuel Efficiency Standards for Medium- and Heavy-Duty Engines and Vehicles: Regulatory Impact Analysis&quot;,&quot;author&quot;:[{&quot;family&quot;:&quot;EPA&quot;,&quot;given&quot;:&quot;&quot;,&quot;parse-names&quot;:false,&quot;dropping-particle&quot;:&quot;&quot;,&quot;non-dropping-particle&quot;:&quot;&quot;}],&quot;issued&quot;:{&quot;date-parts&quot;:[[2011,8]]},&quot;publisher-place&quot;:&quot;Washington, DC&quot;,&quot;container-title-short&quot;:&quot;&quot;},&quot;isTemporary&quot;:false}]},{&quot;citationID&quot;:&quot;MENDELEY_CITATION_7f7d556c-b6ed-4efb-b240-12ac561d49cb&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N2Y3ZDU1NmMtYjZlZC00ZWZiLWIyNDAtMTJhYzU2MWQ0OWNi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3c2b494b-37fb-4394-b3f7-d10e2cccfc77&quot;,&quot;properties&quot;:{&quot;noteIndex&quot;:0},&quot;isEdited&quot;:false,&quot;manualOverride&quot;:{&quot;isManuallyOverridden&quot;:false,&quot;citeprocText&quot;:&quot;(National Research Council, 2012)&quot;,&quot;manualOverrideText&quot;:&quot;&quot;},&quot;citationTag&quot;:&quot;MENDELEY_CITATION_v3_eyJjaXRhdGlvbklEIjoiTUVOREVMRVlfQ0lUQVRJT05fM2MyYjQ5NGItMzdmYi00Mzk0LWIzZjctZDEwZTJjY2NmYzc3IiwicHJvcGVydGllcyI6eyJub3RlSW5kZXgiOjB9LCJpc0VkaXRlZCI6ZmFsc2UsIm1hbnVhbE92ZXJyaWRlIjp7ImlzTWFudWFsbHlPdmVycmlkZGVuIjpmYWxzZSwiY2l0ZXByb2NUZXh0IjoiKE5hdGlvbmFsIFJlc2VhcmNoIENvdW5jaWwsIDIwMTIpIiwibWFudWFsT3ZlcnJpZGVUZXh0IjoiIn0sImNpdGF0aW9uSXRlbXMiOlt7ImlkIjoiYjY1MjhiMDUtYjlmMy0zMGFhLTkyMWYtN2FhOTU2ZmU4NWY5IiwiaXRlbURhdGEiOnsidHlwZSI6ImFydGljbGUtam91cm5hbCIsImlkIjoiYjY1MjhiMDUtYjlmMy0zMGFhLTkyMWYtN2FhOTU2ZmU4NWY5IiwidGl0bGUiOiJSZXZpZXcgb2YgdGhlIDIxc3QgY2VudHVyeSB0cnVjayBwYXJ0bmVyc2hpcCwgc2Vjb25kIHJlcG9ydCIsImF1dGhvciI6W3siZmFtaWx5IjoiTmF0aW9uYWwgUmVzZWFyY2ggQ291bmNpbCIsImdpdmVuIjoiIiwicGFyc2UtbmFtZXMiOmZhbHNlLCJkcm9wcGluZy1wYXJ0aWNsZSI6IiIsIm5vbi1kcm9wcGluZy1wYXJ0aWNsZSI6IiJ9XSwiY29udGFpbmVyLXRpdGxlIjoiUmV2aWV3IG9mIHRoZSAyMXN0IENlbnR1cnkgVHJ1Y2sgUGFydG5lcnNoaXAsIFNlY29uZCBSZXBvcnQiLCJhY2Nlc3NlZCI6eyJkYXRlLXBhcnRzIjpbWzIwMjUsMTIsMTddXX0sIkRPSSI6IjEwLjE3MjI2LzEzMjg4IiwiSVNCTiI6IjAzMDkyMjI0NzgiLCJpc3N1ZWQiOnsiZGF0ZS1wYXJ0cyI6W1syMDEyLDcsNF1dfSwicGFnZSI6IjEtMTc2IiwiYWJzdHJhY3QiOiJJbiBKdWx5IDIwMTAsIHRoZSBOYXRpb25hbCBSZXNlYXJjaCBDb3VuY2lsIChOUkMpIGFwcG9pbnRlZCB0aGUgQ29tbWl0dGVlIHRvIFJldmlldyB0aGUgMjFzdCBDZW50dXJ5IFRydWNrIFBhcnRuZXJzaGlwLCBQaGFzZSAyLCB0byBjb25kdWN0IGFuIGluZGVwZW5kZW50IHJldmlldyBvZiB0aGUgMjFzdCBDZW50dXJ5IFRydWNrIFBhcnRuZXJzaGlwICgyMUNUUCkuIFRoZSAyMUNUUCBpcyBhIGNvb3BlcmF0aXZlIHJlc2VhcmNoIGFuZCBkZXZlbG9wbWVudCAoUiREKSBwYXJ0bmVyc2hpcCBpbmNsdWRpbmcgZm91ciBmZWRlcmFsIGFnZW5jaWVzLXRoZSBVLlMuIERlcGFydG1lbnQgb2YgRW5lcmd5IChET0UpLCBVLlMuIERlcGFydG1lbnQgb2YgVHJhbnNwb3J0YXRpb24gKERPVCksIFUuUy4gRGVwYXJ0bWVudCBvZiBEZWZlbnNlIChET0QpLCBhbmQgdGhlIFUuUy4gRW52aXJvbm1lbnRhbCBQcm90ZWN0aW9uIEFnZW5jeSAoRVBBKS1hbmQgMTUgaW5kdXN0cmlhbCBwYXJ0bmVycy4gVGhlIHB1cnBvc2Ugb2YgdGhpcyBQYXJ0bmVyc2hpcCBpcyB0byByZWR1Y2UgZnVlbCBjb25zdW1wdGlvbiBhbmQgZW1pc3Npb25zLCBpbmNyZWFzZSBoZWF2eS1kdXR5IHZlaGljbGUgc2FmZXR5LCBhbmQgc3VwcG9ydCByZXNlYXJjaCwgZGV2ZWxvcG1lbnQsIGFuZCBkZW1vbnN0cmF0aW9uIHRvIGluaXRpYXRlIGNvbW1lcmNpYWxseSB2aWFibGUgcHJvZHVjdHMgYW5kIHN5c3RlbXMuIFRoaXMgaXMgdGhlIE5SQydzIHNlY29uZCByZXBvcnQgb24gdGhlIHRvcGljIGFuZCBpdCBpbmNsdWRlcyB0aGUgY29tbWl0dGVlJ3MgcmV2aWV3IG9mIHRoZSBQYXJ0bmVyc2hpcCBhcyBhIHdob2xlLCBpdHMgbWFqb3IgYXJlYXMgb2YgZm9jdXMsIDIxQ1RQJ3MgbWFuYWdlbWVudCBhbmQgcHJpb3JpdHkgc2V0dGluZywgZWZmaWNpZW50IG9wZXJhdGlvbnMsIGFuZCB0aGUgbmV3IFN1cGVyVHJ1Y2sgcHJvZ3JhbS4iLCJwdWJsaXNoZXIiOiJOYXRpb25hbCBBY2FkZW1pZXMgUHJlc3MiLCJjb250YWluZXItdGl0bGUtc2hvcnQiOiIifSwiaXNUZW1wb3JhcnkiOmZhbHNlfV19&quot;,&quot;citationItems&quot;:[{&quot;id&quot;:&quot;b6528b05-b9f3-30aa-921f-7aa956fe85f9&quot;,&quot;itemData&quot;:{&quot;type&quot;:&quot;article-journal&quot;,&quot;id&quot;:&quot;b6528b05-b9f3-30aa-921f-7aa956fe85f9&quot;,&quot;title&quot;:&quot;Review of the 21st century truck partnership, second report&quot;,&quot;author&quot;:[{&quot;family&quot;:&quot;National Research Council&quot;,&quot;given&quot;:&quot;&quot;,&quot;parse-names&quot;:false,&quot;dropping-particle&quot;:&quot;&quot;,&quot;non-dropping-particle&quot;:&quot;&quot;}],&quot;container-title&quot;:&quot;Review of the 21st Century Truck Partnership, Second Report&quot;,&quot;accessed&quot;:{&quot;date-parts&quot;:[[2025,12,17]]},&quot;DOI&quot;:&quot;10.17226/13288&quot;,&quot;ISBN&quot;:&quot;0309222478&quot;,&quot;issued&quot;:{&quot;date-parts&quot;:[[2012,7,4]]},&quot;page&quot;:&quot;1-176&quot;,&quot;abstract&quot;:&quot;In July 2010, the National Research Council (NRC) appointed the Committee to Review the 21st Century Truck Partnership, Phase 2, to conduct an independent review of the 21st Century Truck Partnership (21CTP). The 21CTP is a cooperative research and development (R$D) partnership including four federal agencies-the U.S. Department of Energy (DOE), U.S. Department of Transportation (DOT), U.S. Department of Defense (DOD), and the U.S. Environmental Protection Agency (EPA)-and 15 industrial partners. The purpose of this Partnership is to reduce fuel consumption and emissions, increase heavy-duty vehicle safety, and support research, development, and demonstration to initiate commercially viable products and systems. This is the NRC's second report on the topic and it includes the committee's review of the Partnership as a whole, its major areas of focus, 21CTP's management and priority setting, efficient operations, and the new SuperTruck program.&quot;,&quot;publisher&quot;:&quot;National Academies Press&quot;,&quot;container-title-short&quot;:&quot;&quot;},&quot;isTemporary&quot;:false}]},{&quot;citationID&quot;:&quot;MENDELEY_CITATION_7c32c419-4e99-4ab0-ac4e-4bc3b678fcc6&quot;,&quot;properties&quot;:{&quot;noteIndex&quot;:0},&quot;isEdited&quot;:false,&quot;manualOverride&quot;:{&quot;isManuallyOverridden&quot;:false,&quot;citeprocText&quot;:&quot;(Meszler et al., 2018)&quot;,&quot;manualOverrideText&quot;:&quot;&quot;},&quot;citationTag&quot;:&quot;MENDELEY_CITATION_v3_eyJjaXRhdGlvbklEIjoiTUVOREVMRVlfQ0lUQVRJT05fN2MzMmM0MTktNGU5OS00YWIwLWFjNGUtNGJjM2I2NzhmY2M2IiwicHJvcGVydGllcyI6eyJub3RlSW5kZXgiOjB9LCJpc0VkaXRlZCI6ZmFsc2UsIm1hbnVhbE92ZXJyaWRlIjp7ImlzTWFudWFsbHlPdmVycmlkZGVuIjpmYWxzZSwiY2l0ZXByb2NUZXh0IjoiKE1lc3psZXIgZXQgYWwuLCAyMDE4KSIsIm1hbnVhbE92ZXJyaWRlVGV4dCI6IiJ9LCJjaXRhdGlvbkl0ZW1zIjpbeyJpZCI6IjFmY2Y0OTRhLTc1NTEtMzYwOC04NGNkLTcwZTJlNzQ0NWI1YiIsIml0ZW1EYXRhIjp7InR5cGUiOiJhcnRpY2xlLWpvdXJuYWwiLCJpZCI6IjFmY2Y0OTRhLTc1NTEtMzYwOC04NGNkLTcwZTJlNzQ0NWI1YiIsInRpdGxlIjoiRVVST1BFQU4gSEVBVlktRFVUWSBWRUhJQ0xFUzogQ09TVC1FRkZFQ1RJVkVORVNTIE9GIEZVRUwtRUZGSUNJRU5DWSBURUNITk9MT0dJRVMgRk9SIExPTkctSEFVTCBUUkFDVE9SLVRSQUlMRVJTIElOIFRIRSAyMDI1LTIwMzAgVElNRUZSQU1FIiwiYXV0aG9yIjpbeyJmYW1pbHkiOiJNZXN6bGVyIiwiZ2l2ZW4iOiJEYW4iLCJwYXJzZS1uYW1lcyI6ZmFsc2UsImRyb3BwaW5nLXBhcnRpY2xlIjoiIiwibm9uLWRyb3BwaW5nLXBhcnRpY2xlIjoiIn0seyJmYW1pbHkiOiJEZWxnYWRvIiwiZ2l2ZW4iOiJPc2NhciIsInBhcnNlLW5hbWVzIjpmYWxzZSwiZHJvcHBpbmctcGFydGljbGUiOiIiLCJub24tZHJvcHBpbmctcGFydGljbGUiOiIifSx7ImZhbWlseSI6IlJvZHLDrWd1ZXoiLCJnaXZlbiI6IkZlbGlwZSIsInBhcnNlLW5hbWVzIjpmYWxzZSwiZHJvcHBpbmctcGFydGljbGUiOiIiLCJub24tZHJvcHBpbmctcGFydGljbGUiOiIifSx7ImZhbWlseSI6Ik11bmNyaWVmIiwiZ2l2ZW4iOiJSYWNoZWwiLCJwYXJzZS1uYW1lcyI6ZmFsc2UsImRyb3BwaW5nLXBhcnRpY2xlIjoiIiwibm9uLWRyb3BwaW5nLXBhcnRpY2xlIjoiIn1dLCJhY2Nlc3NlZCI6eyJkYXRlLXBhcnRzIjpbWzIwMjUsMTIsMTddXX0sImlzc3VlZCI6eyJkYXRlLXBhcnRzIjpbWzIwMThdXX0sImNvbnRhaW5lci10aXRsZS1zaG9ydCI6IiJ9LCJpc1RlbXBvcmFyeSI6ZmFsc2V9XX0=&quot;,&quot;citationItems&quot;:[{&quot;id&quot;:&quot;1fcf494a-7551-3608-84cd-70e2e7445b5b&quot;,&quot;itemData&quot;:{&quot;type&quot;:&quot;article-journal&quot;,&quot;id&quot;:&quot;1fcf494a-7551-3608-84cd-70e2e7445b5b&quot;,&quot;title&quot;:&quot;EUROPEAN HEAVY-DUTY VEHICLES: COST-EFFECTIVENESS OF FUEL-EFFICIENCY TECHNOLOGIES FOR LONG-HAUL TRACTOR-TRAILERS IN THE 2025-2030 TIMEFRAME&quot;,&quot;author&quot;:[{&quot;family&quot;:&quot;Meszler&quot;,&quot;given&quot;:&quot;Dan&quot;,&quot;parse-names&quot;:false,&quot;dropping-particle&quot;:&quot;&quot;,&quot;non-dropping-particle&quot;:&quot;&quot;},{&quot;family&quot;:&quot;Delgado&quot;,&quot;given&quot;:&quot;Oscar&quot;,&quot;parse-names&quot;:false,&quot;dropping-particle&quot;:&quot;&quot;,&quot;non-dropping-particle&quot;:&quot;&quot;},{&quot;family&quot;:&quot;Rodríguez&quot;,&quot;given&quot;:&quot;Felipe&quot;,&quot;parse-names&quot;:false,&quot;dropping-particle&quot;:&quot;&quot;,&quot;non-dropping-particle&quot;:&quot;&quot;},{&quot;family&quot;:&quot;Muncrief&quot;,&quot;given&quot;:&quot;Rachel&quot;,&quot;parse-names&quot;:false,&quot;dropping-particle&quot;:&quot;&quot;,&quot;non-dropping-particle&quot;:&quot;&quot;}],&quot;accessed&quot;:{&quot;date-parts&quot;:[[2025,12,17]]},&quot;issued&quot;:{&quot;date-parts&quot;:[[2018]]},&quot;container-title-short&quot;:&quot;&quot;},&quot;isTemporary&quot;:false}]},{&quot;citationID&quot;:&quot;MENDELEY_CITATION_834cf639-f06f-40e6-bf27-f759da31cd28&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ODM0Y2Y2MzktZjA2Zi00MGU2LWJmMjctZjc1OWRhMzFjZDI4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55147409-bda9-44d2-b838-bc59df218ad1&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NTUxNDc0MDktYmRhOS00NGQyLWI4MzgtYmM1OWRmMjE4YWQx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b692bda8-f637-4e0d-bc8e-c5900758dda3&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YjY5MmJkYTgtZjYzNy00ZTBkLWJjOGUtYzU5MDA3NThkZGEz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6700d523-79c1-4a30-a4d9-a7fef4342f1e&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NjcwMGQ1MjMtNzljMS00YTMwLWE0ZDktYTdmZWY0MzQyZjFl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95180e93-cd58-4e87-a865-20722b5890ae&quot;,&quot;properties&quot;:{&quot;noteIndex&quot;:0},&quot;isEdited&quot;:false,&quot;manualOverride&quot;:{&quot;isManuallyOverridden&quot;:false,&quot;citeprocText&quot;:&quot;(Ramesh Babu et al., 2025)&quot;,&quot;manualOverrideText&quot;:&quot;&quot;},&quot;citationTag&quot;:&quot;MENDELEY_CITATION_v3_eyJjaXRhdGlvbklEIjoiTUVOREVMRVlfQ0lUQVRJT05fOTUxODBlOTMtY2Q1OC00ZTg3LWE4NjUtMjA3MjJiNTg5MGFl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quot;,&quot;citationItems&quot;:[{&quot;id&quot;:&quot;12e7d9b7-9915-3b1c-ac4c-263da49bd305&quot;,&quot;itemData&quot;:{&quot;type&quot;:&quot;article-journal&quot;,&quot;id&quot;:&quot;12e7d9b7-9915-3b1c-ac4c-263da49bd305&quot;,&quot;title&quot;:&quot;Heating load reduction strategies for cabin and battery climatization in electric trucks operating in cold climates&quot;,&quot;author&quot;:[{&quot;family&quot;:&quot;Ramesh Babu&quot;,&quot;given&quot;:&quot;Anandh&quot;,&quot;parse-names&quot;:false,&quot;dropping-particle&quot;:&quot;&quot;,&quot;non-dropping-particle&quot;:&quot;&quot;},{&quot;family&quot;:&quot;Sebben&quot;,&quot;given&quot;:&quot;Simone&quot;,&quot;parse-names&quot;:false,&quot;dropping-particle&quot;:&quot;&quot;,&quot;non-dropping-particle&quot;:&quot;&quot;},{&quot;family&quot;:&quot;Chronéer&quot;,&quot;given&quot;:&quot;Zenitha&quot;,&quot;parse-names&quot;:false,&quot;dropping-particle&quot;:&quot;&quot;,&quot;non-dropping-particle&quot;:&quot;&quot;},{&quot;family&quot;:&quot;Etemad&quot;,&quot;given&quot;:&quot;Sassan&quot;,&quot;parse-names&quot;:false,&quot;dropping-particle&quot;:&quot;&quot;,&quot;non-dropping-particle&quot;:&quot;&quot;}],&quot;container-title&quot;:&quot;Thermal Science and Engineering Progress&quot;,&quot;accessed&quot;:{&quot;date-parts&quot;:[[2026,1,11]]},&quot;DOI&quot;:&quot;10.1016/J.TSEP.2025.103417&quot;,&quot;ISSN&quot;:&quot;2451-9049&quot;,&quot;URL&quot;:&quot;https://www.sciencedirect.com/science/article/pii/S2451904925002070&quot;,&quot;issued&quot;:{&quot;date-parts&quot;:[[2025,4,1]]},&quot;page&quot;:&quot;103417&quot;,&quot;abstract&quot;:&quot;To improve the efficiency of energy usage in battery electric vehicles, effective thermal management strategies are crucial, particularly in cold climates, because of higher energy consumption due to increased auxiliary energy demand for cabin and battery climatization. In this paper, the influence of auxiliary heating load reduction strategies on vehicle performance was numerically investigated for an electric truck operating in parking-driving scenarios at various ambient temperatures. The load reduction strategies included cabin insulation, cabin air recirculation, and thermal encapsulation of the battery pack. The results showed that for the baseline vehicle, auxiliary energy consumption increased more than fivefold when ambient temperature was reduced from 10°C to −20°C. When all strategies were used, the heating loads for both the cabin and the battery decreased, leading to an increase in the vehicle range at low ambient temperatures up to 7% at −20°C. At high relative humidity, or with more occupants, the degree of cabin air recirculation that could be employed was reduced, resulting in lower range gains.&quot;,&quot;publisher&quot;:&quot;Elsevier&quot;,&quot;volume&quot;:&quot;60&quot;,&quot;container-title-short&quot;:&quot;&quot;},&quot;isTemporary&quot;:false}]},{&quot;citationID&quot;:&quot;MENDELEY_CITATION_dc3ddc3c-f1a1-45e1-bdc1-dcd5e7802c4a&quot;,&quot;properties&quot;:{&quot;noteIndex&quot;:0},&quot;isEdited&quot;:false,&quot;manualOverride&quot;:{&quot;isManuallyOverridden&quot;:false,&quot;citeprocText&quot;:&quot;(Lajunen, 2014)&quot;,&quot;manualOverrideText&quot;:&quot;&quot;},&quot;citationTag&quot;:&quot;MENDELEY_CITATION_v3_eyJjaXRhdGlvbklEIjoiTUVOREVMRVlfQ0lUQVRJT05fZGMzZGRjM2MtZjFhMS00NWUxLWJkYzEtZGNkNWU3ODAyYzRhIiwicHJvcGVydGllcyI6eyJub3RlSW5kZXgiOjB9LCJpc0VkaXRlZCI6ZmFsc2UsIm1hbnVhbE92ZXJyaWRlIjp7ImlzTWFudWFsbHlPdmVycmlkZGVuIjpmYWxzZSwiY2l0ZXByb2NUZXh0IjoiKExhanVuZW4sIDIwMTQpIiwibWFudWFsT3ZlcnJpZGVUZXh0IjoiIn0sImNpdGF0aW9uSXRlbXMiOlt7ImlkIjoiZDM5MWYxZWUtNmZmMC0zMjczLTlkMWUtMjQ2ZDE3MjBhMjgzIiwiaXRlbURhdGEiOnsidHlwZSI6ImFydGljbGUtam91cm5hbCIsImlkIjoiZDM5MWYxZWUtNmZmMC0zMjczLTlkMWUtMjQ2ZDE3MjBhMjgzIiwidGl0bGUiOiJGdWVsIGVjb25vbXkgYW5hbHlzaXMgb2YgY29udmVudGlvbmFsIGFuZCBoeWJyaWQgaGVhdnkgdmVoaWNsZSBjb21iaW5hdGlvbnMgb3ZlciByZWFsLXdvcmxkIG9wZXJhdGluZyByb3V0ZXMiLCJhdXRob3IiOlt7ImZhbWlseSI6IkxhanVuZW4iLCJnaXZlbiI6IkFudHRpIiwicGFyc2UtbmFtZXMiOmZhbHNlLCJkcm9wcGluZy1wYXJ0aWNsZSI6IiIsIm5vbi1kcm9wcGluZy1wYXJ0aWNsZSI6IiJ9XSwiY29udGFpbmVyLXRpdGxlIjoiVHJhbnNwb3J0YXRpb24gUmVzZWFyY2ggUGFydCBEOiBUcmFuc3BvcnQgYW5kIEVudmlyb25tZW50IiwiYWNjZXNzZWQiOnsiZGF0ZS1wYXJ0cyI6W1syMDI2LDEsMTFdXX0sIkRPSSI6IjEwLjEwMTYvSi5UUkQuMjAxNC4wNS4wMjMiLCJJU1NOIjoiMTM2MS05MjA5IiwiVVJMIjoiaHR0cHM6Ly93d3cuc2NpZW5jZWRpcmVjdC5jb20vc2NpZW5jZS9hcnRpY2xlL3BpaS9TMTM2MTkyMDkxNDAwMDU4MyIsImlzc3VlZCI6eyJkYXRlLXBhcnRzIjpbWzIwMTQsOCwxXV19LCJwYWdlIjoiNzAtODQiLCJhYnN0cmFjdCI6IlRoaXMgcmVzZWFyY2ggZXZhbHVhdGVzIHRoZSBmdWVsIGVjb25vbXkgb2YgY29udmVudGlvbmFsIGFuZCBoeWJyaWQgaGVhdnkgdmVoaWNsZSBjb21iaW5hdGlvbnMuIFRoZSBldmFsdWF0aW9uIHRha2VzIGludG8gYWNjb3VudCBmb3VyIGhlYXZ5IHZlaGljbGUgY29tYmluYXRpb25zIHdpdGggZGlmZmVyZW50IHRvdGFsIHdlaWdodHMgYW5kIHRocmVlIHBhcmFsbGVsIGh5YnJpZCBjb25maWd1cmF0aW9ucywgd2hpY2ggd2VyZSBkZXZlbG9wZWQgZm9yIHRoZSB0cmFjdG9yIHBvd2VydHJhaW4uIFRoZSBzaW11bGF0aW9uIG1vZGVscyBvZiBjb252ZW50aW9uYWwgZGllc2VsIHBvd2VyZWQgYW5kIHBhcmFsbGVsIGh5YnJpZCB2ZWhpY2xlIGNvbWJpbmF0aW9ucyB3ZXJlIGRldmVsb3BlZCBpbiB0aGUgQXV0b25vbWllIHZlaGljbGUgc2ltdWxhdGlvbiBzb2Z0d2FyZS4gU2ltdWxhdGlvbnMgd2VyZSBjYXJyaWVkIG91dCBpbiByZWFsLXdvcmxkIG9wZXJhdGluZyByb3V0ZXMgdGhhdCBoYWQgYmVlbiBtZWFzdXJlZCBmcm9tIHBvcHVsYXIgdHJ1Y2sgcm91dGVzIGluIHNvdXRoZXJuIEZpbmxhbmQuIEFjY29yZGluZyB0byB0aGUgc2ltdWxhdGlvbnMgcmVzdWx0cywgZm9yIG9uZSB0b24gb2YgYWRkaXRpb25hbCB3ZWlnaHQgdG8gdGhlIHRvdGFsIHdlaWdodCBvZiB0aGUgdmVoaWNsZSBjb21iaW5hdGlvbiwgdGhlIGZ1ZWwgY29uc3VtcHRpb24gaW5jcmVhc2VzIGJ5IDAuNjUtMC45NS4gbC8xMDAuIGttIGRlcGVuZGluZyBvbiB0aGUgb3BlcmF0aW5nIHJvdXRlLiBUaGUgcGF5bG9hZCBzcGVjaWZpYyBmdWVsIGNvbnN1bXB0aW9uICh0aGUgYW1vdW50IG9mIGZ1ZWwgY29uc3VtZWQgcGVyIHBheWxvYWQgdG9uLWtpbG9tZXRlcikgZGVjcmVhc2VzIG9uIGF2ZXJhZ2UgMTclIHdoZW4gdG90YWwgY29tYmluYXRpb24gd2VpZ2h0IGluY3JlYXNlcyBmcm9tIDQwLiB0IHRvIDYwLiB0LiBUaGUgZGVjcmVhc2UgaXMgMjMlIHdoZW4gZ29pbmcgZnJvbSA0MC4gdCB0byA3Ni4gdCBhbmQgMjglIHdoZW4gZ29pbmcgZnJvbSA0MC4gdCB0byA5MC4gdC4gQWNjb3JkaW5nIHRvIHRoZSBzaW11bGF0aW9uIHJlc3VsdHMsIHRoZSBmdWVsIGVjb25vbXkgb2YgYSBoZWF2eSB2ZWhpY2xlIGNvbWJpbmF0aW9uIGNhbiBiZSBpbXByb3ZlZCBieSB1cCB0byA2JSBieSBoeWJyaWRpemF0aW9uLiBUaGUgc2ltdWxhdGlvbiByZXN1bHRzIGFsc28gaW5kaWNhdGUgdGhhdCB0aGUgaHlicmlkaXphdGlvbiBpcyBtb3JlIGJlbmVmaWNpYWwgaW4gb3BlcmF0aW5nIHJvdXRlcyB3aGljaCBoYXZlIG1vcmUgaGlsbCBjbGltYmluZy4gwqkgMjAxNCBFbHNldmllciBMdGQuIiwicHVibGlzaGVyIjoiUGVyZ2Ftb24iLCJ2b2x1bWUiOiIzMSIsImNvbnRhaW5lci10aXRsZS1zaG9ydCI6IlRyYW5zcC4gUmVzLiBEIFRyYW5zcC4gRW52aXJvbi4ifSwiaXNUZW1wb3JhcnkiOmZhbHNlfV19&quot;,&quot;citationItems&quot;:[{&quot;id&quot;:&quot;d391f1ee-6ff0-3273-9d1e-246d1720a283&quot;,&quot;itemData&quot;:{&quot;type&quot;:&quot;article-journal&quot;,&quot;id&quot;:&quot;d391f1ee-6ff0-3273-9d1e-246d1720a283&quot;,&quot;title&quot;:&quot;Fuel economy analysis of conventional and hybrid heavy vehicle combinations over real-world operating routes&quot;,&quot;author&quot;:[{&quot;family&quot;:&quot;Lajunen&quot;,&quot;given&quot;:&quot;Antti&quot;,&quot;parse-names&quot;:false,&quot;dropping-particle&quot;:&quot;&quot;,&quot;non-dropping-particle&quot;:&quot;&quot;}],&quot;container-title&quot;:&quot;Transportation Research Part D: Transport and Environment&quot;,&quot;accessed&quot;:{&quot;date-parts&quot;:[[2026,1,11]]},&quot;DOI&quot;:&quot;10.1016/J.TRD.2014.05.023&quot;,&quot;ISSN&quot;:&quot;1361-9209&quot;,&quot;URL&quot;:&quot;https://www.sciencedirect.com/science/article/pii/S1361920914000583&quot;,&quot;issued&quot;:{&quot;date-parts&quot;:[[2014,8,1]]},&quot;page&quot;:&quot;70-84&quot;,&quot;abstract&quot;:&quot;This research evaluates the fuel economy of conventional and hybrid heavy vehicle combinations. The evaluation takes into account four heavy vehicle combinations with different total weights and three parallel hybrid configurations, which were developed for the tractor powertrain. The simulation models of conventional diesel powered and parallel hybrid vehicle combinations were developed in the Autonomie vehicle simulation software. Simulations were carried out in real-world operating routes that had been measured from popular truck routes in southern Finland. According to the simulations results, for one ton of additional weight to the total weight of the vehicle combination, the fuel consumption increases by 0.65-0.95. l/100. km depending on the operating route. The payload specific fuel consumption (the amount of fuel consumed per payload ton-kilometer) decreases on average 17% when total combination weight increases from 40. t to 60. t. The decrease is 23% when going from 40. t to 76. t and 28% when going from 40. t to 90. t. According to the simulation results, the fuel economy of a heavy vehicle combination can be improved by up to 6% by hybridization. The simulation results also indicate that the hybridization is more beneficial in operating routes which have more hill climbing. © 2014 Elsevier Ltd.&quot;,&quot;publisher&quot;:&quot;Pergamon&quot;,&quot;volume&quot;:&quot;31&quot;,&quot;container-title-short&quot;:&quot;Transp. Res. D Transp. Environ.&quot;},&quot;isTemporary&quot;:false}]},{&quot;citationID&quot;:&quot;MENDELEY_CITATION_17840aed-695c-47c0-8ff7-b49ae7bc7a9a&quot;,&quot;properties&quot;:{&quot;noteIndex&quot;:0},&quot;isEdited&quot;:false,&quot;manualOverride&quot;:{&quot;isManuallyOverridden&quot;:false,&quot;citeprocText&quot;:&quot;(Franca et al., 2018)&quot;,&quot;manualOverrideText&quot;:&quot;&quot;},&quot;citationTag&quot;:&quot;MENDELEY_CITATION_v3_eyJjaXRhdGlvbklEIjoiTUVOREVMRVlfQ0lUQVRJT05fMTc4NDBhZWQtNjk1Yy00N2MwLThmZjctYjQ5YWU3YmM3YTlhIiwicHJvcGVydGllcyI6eyJub3RlSW5kZXgiOjB9LCJpc0VkaXRlZCI6ZmFsc2UsIm1hbnVhbE92ZXJyaWRlIjp7ImlzTWFudWFsbHlPdmVycmlkZGVuIjpmYWxzZSwiY2l0ZXByb2NUZXh0IjoiKEZyYW5jYSBldCBhbC4sIDIwMTgpIiwibWFudWFsT3ZlcnJpZGVUZXh0IjoiIn0sImNpdGF0aW9uSXRlbXMiOlt7ImlkIjoiOTAyNmRiOGQtZGYwYS0zZjNkLWEwOGEtNGQwYzRiMWE4YTQxIiwiaXRlbURhdGEiOnsidHlwZSI6InJlcG9ydCIsImlkIjoiOTAyNmRiOGQtZGYwYS0zZjNkLWEwOGEtNGQwYzRiMWE4YTQxIiwidGl0bGUiOiJUZWNobm8tZWNvbm9taWMgbW9kZWxsaW5nIG9mIGFuIGVsZWN0cmljIGJ1cyBkZW1vbnN0cmF0aW9uIHByb2plY3QgaW4gTG9uZG9uIE9udGFyaW8iLCJhdXRob3IiOlt7ImZhbWlseSI6IkZyYW5jYSIsImdpdmVuIjoiQW5haXNzaWEiLCJwYXJzZS1uYW1lcyI6ZmFsc2UsImRyb3BwaW5nLXBhcnRpY2xlIjoiIiwibm9uLWRyb3BwaW5nLXBhcnRpY2xlIjoiIn0seyJmYW1pbHkiOiJaaGFvIiwiZ2l2ZW4iOiJZdXRpYW4iLCJwYXJzZS1uYW1lcyI6ZmFsc2UsImRyb3BwaW5nLXBhcnRpY2xlIjoiIiwibm9uLWRyb3BwaW5nLXBhcnRpY2xlIjoiIn0seyJmYW1pbHkiOiJEdWZmeSIsImdpdmVuIjoiR2FycmV0IiwicGFyc2UtbmFtZXMiOmZhbHNlLCJkcm9wcGluZy1wYXJ0aWNsZSI6IiIsIm5vbi1kcm9wcGluZy1wYXJ0aWNsZSI6IiJ9LHsiZmFtaWx5IjoiSmFtaSIsImdpdmVuIjoiQW5haGl0YSIsInBhcnNlLW5hbWVzIjpmYWxzZSwiZHJvcHBpbmctcGFydGljbGUiOiIiLCJub24tZHJvcHBpbmctcGFydGljbGUiOiIifSx7ImZhbWlseSI6IlBldHJ1bmljIiwiZ2l2ZW4iOiJKb3NpcGEiLCJwYXJzZS1uYW1lcyI6ZmFsc2UsImRyb3BwaW5nLXBhcnRpY2xlIjoiIiwibm9uLWRyb3BwaW5nLXBhcnRpY2xlIjoiIn1dLCJpc3N1ZWQiOnsiZGF0ZS1wYXJ0cyI6W1syMDE4LDksMTddXX0sInB1Ymxpc2hlci1wbGFjZSI6IkxvbmRvbiwgT250YXJpbyIsImNvbnRhaW5lci10aXRsZS1zaG9ydCI6IiJ9LCJpc1RlbXBvcmFyeSI6ZmFsc2V9XX0=&quot;,&quot;citationItems&quot;:[{&quot;id&quot;:&quot;9026db8d-df0a-3f3d-a08a-4d0c4b1a8a41&quot;,&quot;itemData&quot;:{&quot;type&quot;:&quot;report&quot;,&quot;id&quot;:&quot;9026db8d-df0a-3f3d-a08a-4d0c4b1a8a41&quot;,&quot;title&quot;:&quot;Techno-economic modelling of an electric bus demonstration project in London Ontario&quot;,&quot;author&quot;:[{&quot;family&quot;:&quot;Franca&quot;,&quot;given&quot;:&quot;Anaissia&quot;,&quot;parse-names&quot;:false,&quot;dropping-particle&quot;:&quot;&quot;,&quot;non-dropping-particle&quot;:&quot;&quot;},{&quot;family&quot;:&quot;Zhao&quot;,&quot;given&quot;:&quot;Yutian&quot;,&quot;parse-names&quot;:false,&quot;dropping-particle&quot;:&quot;&quot;,&quot;non-dropping-particle&quot;:&quot;&quot;},{&quot;family&quot;:&quot;Duffy&quot;,&quot;given&quot;:&quot;Garret&quot;,&quot;parse-names&quot;:false,&quot;dropping-particle&quot;:&quot;&quot;,&quot;non-dropping-particle&quot;:&quot;&quot;},{&quot;family&quot;:&quot;Jami&quot;,&quot;given&quot;:&quot;Anahita&quot;,&quot;parse-names&quot;:false,&quot;dropping-particle&quot;:&quot;&quot;,&quot;non-dropping-particle&quot;:&quot;&quot;},{&quot;family&quot;:&quot;Petrunic&quot;,&quot;given&quot;:&quot;Josipa&quot;,&quot;parse-names&quot;:false,&quot;dropping-particle&quot;:&quot;&quot;,&quot;non-dropping-particle&quot;:&quot;&quot;}],&quot;issued&quot;:{&quot;date-parts&quot;:[[2018,9,17]]},&quot;publisher-place&quot;:&quot;London, Ontario&quot;,&quot;container-title-short&quot;:&quot;&quot;},&quot;isTemporary&quot;:false}]},{&quot;citationID&quot;:&quot;MENDELEY_CITATION_a0782d5b-97ce-46fa-bd46-80d2722eb6e5&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YTA3ODJkNWItOTdjZS00NmZhLWJkNDYtODBkMjcyMmViNmU1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3f4a2df6-2a9b-4b6f-adb0-0c68b861a2be&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M2Y0YTJkZjYtMmE5Yi00YjZmLWFkYjAtMGM2OGI4NjFhMmJl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f57c1ca6-13f9-48a4-a1ee-939fbfcba2e2&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ZjU3YzFjYTYtMTNmOS00OGE0LWExZWUtOTM5ZmJmY2JhMmUy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d8b3d04a-19e7-4679-8558-0c14f311a015&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ZDhiM2QwNGEtMTllNy00Njc5LTg1NTgtMGMxNGYzMTFhMDE1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54433eb0-132e-40ea-be62-1e0e5b6275a4&quot;,&quot;properties&quot;:{&quot;noteIndex&quot;:0},&quot;isEdited&quot;:false,&quot;manualOverride&quot;:{&quot;isManuallyOverridden&quot;:false,&quot;citeprocText&quot;:&quot;(Lajevardi et al., 2022)&quot;,&quot;manualOverrideText&quot;:&quot;&quot;},&quot;citationTag&quot;:&quot;MENDELEY_CITATION_v3_eyJjaXRhdGlvbklEIjoiTUVOREVMRVlfQ0lUQVRJT05fNTQ0MzNlYjAtMTMyZS00MGVhLWJlNjItMWUwZTViNjI3NWE0IiwicHJvcGVydGllcyI6eyJub3RlSW5kZXgiOjB9LCJpc0VkaXRlZCI6ZmFsc2UsIm1hbnVhbE92ZXJyaWRlIjp7ImlzTWFudWFsbHlPdmVycmlkZGVuIjpmYWxzZSwiY2l0ZXByb2NUZXh0IjoiKExhamV2YXJkaSBldCBhbC4sIDIwMjIpIiwibWFudWFsT3ZlcnJpZGVUZXh0IjoiIn0sImNpdGF0aW9uSXRlbXMiOlt7ImlkIjoiY2ZlOTEyMjAtMzA2OS0zN2RkLWEwZWEtZWZkMDMzYWM5ZTUwIiwiaXRlbURhdGEiOnsidHlwZSI6ImFydGljbGUtam91cm5hbCIsImlkIjoiY2ZlOTEyMjAtMzA2OS0zN2RkLWEwZWEtZWZkMDMzYWM5ZTUwIiwidGl0bGUiOiJTaW11bGF0aW5nIGNvbXBldGl0aW9uIGFtb25nIGhlYXZ5LWR1dHkgemVyby1lbWlzc2lvbnMgdmVoaWNsZXMgdW5kZXIgZGlmZmVyZW50IGluZnJhc3RydWN0dXJlIGNvbmRpdGlvbnMiLCJhdXRob3IiOlt7ImZhbWlseSI6IkxhamV2YXJkaSIsImdpdmVuIjoiUy4gTW9qdGFiYSIsInBhcnNlLW5hbWVzIjpmYWxzZSwiZHJvcHBpbmctcGFydGljbGUiOiIiLCJub24tZHJvcHBpbmctcGFydGljbGUiOiIifSx7ImZhbWlseSI6IkF4c2VuIiwiZ2l2ZW4iOiJKb25uIiwicGFyc2UtbmFtZXMiOmZhbHNlLCJkcm9wcGluZy1wYXJ0aWNsZSI6IiIsIm5vbi1kcm9wcGluZy1wYXJ0aWNsZSI6IiJ9LHsiZmFtaWx5IjoiQ3Jhd2ZvcmQiLCJnaXZlbiI6IkN1cnJhbiIsInBhcnNlLW5hbWVzIjpmYWxzZSwiZHJvcHBpbmctcGFydGljbGUiOiIiLCJub24tZHJvcHBpbmctcGFydGljbGUiOiIifV0sImNvbnRhaW5lci10aXRsZSI6IlRyYW5zcG9ydGF0aW9uIFJlc2VhcmNoIFBhcnQgRDogVHJhbnNwb3J0IGFuZCBFbnZpcm9ubWVudCIsImFjY2Vzc2VkIjp7ImRhdGUtcGFydHMiOltbMjAyNiwxLDNdXX0sIkRPSSI6IjEwLjEwMTYvSi5UUkQuMjAyMi4xMDMyNTQiLCJJU1NOIjoiMTM2MS05MjA5IiwiVVJMIjoiaHR0cHM6Ly93d3cuc2NpZW5jZWRpcmVjdC5jb20vc2NpZW5jZS9hcnRpY2xlL3BpaS9TMTM2MTkyMDkyMjAwMDg0MCIsImlzc3VlZCI6eyJkYXRlLXBhcnRzIjpbWzIwMjIsNSwxXV19LCJwYWdlIjoiMTAzMjU0IiwiYWJzdHJhY3QiOiJJdCBpcyBoaWdobHkgdW5jZXJ0YWluIHdoaWNoIHplcm8tZW1pc3Npb25zIHZlaGljbGUgKFpFVikgZHJpdmV0cmFpbnMgYXJlIG1vc3Qgc3VpdGFibGUgZm9yIGhlYXZ5LWR1dHkgdHJ1Y2tzIGFuZCB0aGVyZSBpcyBsaXR0bGUgZXhwbG9yYXRpb24gb2YgaG93IHRoZXNlIHRlY2hub2xvZ2llcyBtaWdodCBjb21wZXRlIGluIHRoZSBsb25nLXRlcm0uIFdlIHVzZWQgYSBkeW5hbWljIG1vZGVsIHJlcHJlc2VudGluZyB0ZWNobm9sb2d5LCBjb3N0LCBhbmQgYmVoYXZpb3JhbCBwYXJhbWV0ZXJzIHRvIHNpbXVsYXRlIGFkb3B0aW9uIG9mIHZhcmlvdXMgZHJpdmV0cmFpbnMsIGluY2x1ZGluZyBiYXR0ZXJ5IGVsZWN0cmljIHZlaGljbGVzIChCRVZzKSBhbmQgZnVlbCBjZWxsIHZlaGljbGVzIChGQ1ZzKSwgaW4gdGhlIHNob3J0LSBhbmQgbG9uZy1oYXVsIHNlY3RvcnMgdXNpbmcgdGhlIGNhc2Ugc3R1ZHkgb2YgQnJpdGlzaCBDb2x1bWJpYSwgQ2FuYWRhLiBTY2VuYXJpb3MgaW5jbHVkZWQgYSBaRVYgbWFuZGF0ZSwgdmFyaW91cyBsZXZlbHMgb2YgcmVmdWVsaW5nIGluZnJhc3RydWN0dXJlIGRlcGxveW1lbnQsIGFuZCByZXByZXNlbnRhdGlvbiBvZiBzb2NpYWwgYW5kIHRlY2huaWNhbCB1bmNlcnRhaW50eSB0aHJvdWdoIE1vbnRlIENhcmxvLiBGb3Igc2hvcnQtaGF1bCB0cnVja3MsIEJFVnMgYW5kIEZDVnMgdGVuZCB0byBkb21pbmF0ZSwgZGVwZW5kaW5nIG9uIHN1cHBvcnRlZCBpbmZyYXN0cnVjdHVyZS4gRm9yIGxvbmctaGF1bCB0cnVja3MsIHBsdWctaW4gaHlicmlkIGRpZXNlbCBhbmQgRkNWcyBhcmUgbW9yZSBsaWtlbHkgdG8gZG9taW5hdGUgc2FsZXMuIFJlc3VsdHMgaW5kaWNhdGUgc3Vic3RhbnRpYWwgdW5jZXJ0YWludHkgaW4gdGhlIHN1aXRhYmlsaXR5IG9mIGRpZmZlcmVudCBaRVYgZHJpdmV0cmFpbnMsIHBvdGVudGlhbCBmb3IgbXVsdGlwbGUgb3B0aW9ucyB0byBjYXB0dXJlIHRoZSBtYWpvcml0eSBvZiBtYXJrZXQgc2hhcmUsIGFuZCBwb3RlbnRpYWwgZm9yIHRoZSBwcmlvcml0aXplZCBpbmZyYXN0cnVjdHVyZSB0byBzdHJvbmdseSBpbmZsdWVuY2UgYWRvcHRpb24uIiwicHVibGlzaGVyIjoiUGVyZ2Ftb24iLCJ2b2x1bWUiOiIxMDYiLCJjb250YWluZXItdGl0bGUtc2hvcnQiOiJUcmFuc3AuIFJlcy4gRCBUcmFuc3AuIEVudmlyb24uIn0sImlzVGVtcG9yYXJ5IjpmYWxzZX1dfQ==&quot;,&quot;citationItems&quot;:[{&quot;id&quot;:&quot;cfe91220-3069-37dd-a0ea-efd033ac9e50&quot;,&quot;itemData&quot;:{&quot;type&quot;:&quot;article-journal&quot;,&quot;id&quot;:&quot;cfe91220-3069-37dd-a0ea-efd033ac9e50&quot;,&quot;title&quot;:&quot;Simulating competition among heavy-duty zero-emissions vehicles under different infrastructure conditions&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3]]},&quot;DOI&quot;:&quot;10.1016/J.TRD.2022.103254&quot;,&quot;ISSN&quot;:&quot;1361-9209&quot;,&quot;URL&quot;:&quot;https://www.sciencedirect.com/science/article/pii/S1361920922000840&quot;,&quot;issued&quot;:{&quot;date-parts&quot;:[[2022,5,1]]},&quot;page&quot;:&quot;103254&quot;,&quot;abstract&quot;:&quot;It is highly uncertain which zero-emissions vehicle (ZEV) drivetrains are most suitable for heavy-duty trucks and there is little exploration of how these technologies might compete in the long-term. We used a dynamic model representing technology, cost, and behavioral parameters to simulate adoption of various drivetrains, including battery electric vehicles (BEVs) and fuel cell vehicles (FCVs), in the short- and long-haul sectors using the case study of British Columbia, Canada. Scenarios included a ZEV mandate, various levels of refueling infrastructure deployment, and representation of social and technical uncertainty through Monte Carlo. For short-haul trucks, BEVs and FCVs tend to dominate, depending on supported infrastructure. For long-haul trucks, plug-in hybrid diesel and FCVs are more likely to dominate sales. Results indicate substantial uncertainty in the suitability of different ZEV drivetrains, potential for multiple options to capture the majority of market share, and potential for the prioritized infrastructure to strongly influence adoption.&quot;,&quot;publisher&quot;:&quot;Pergamon&quot;,&quot;volume&quot;:&quot;106&quot;,&quot;container-title-short&quot;:&quot;Transp. Res. D Transp. Environ.&quot;},&quot;isTemporary&quot;:false}]},{&quot;citationID&quot;:&quot;MENDELEY_CITATION_5550c4e5-9268-49af-a787-0424d1488b9a&quot;,&quot;properties&quot;:{&quot;noteIndex&quot;:0},&quot;isEdited&quot;:false,&quot;manualOverride&quot;:{&quot;isManuallyOverridden&quot;:false,&quot;citeprocText&quot;:&quot;(Ramesh Babu et al., 2025)&quot;,&quot;manualOverrideText&quot;:&quot;&quot;},&quot;citationTag&quot;:&quot;MENDELEY_CITATION_v3_eyJjaXRhdGlvbklEIjoiTUVOREVMRVlfQ0lUQVRJT05fNTU1MGM0ZTUtOTI2OC00OWFmLWE3ODctMDQyNGQxNDg4Yjlh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quot;,&quot;citationItems&quot;:[{&quot;id&quot;:&quot;12e7d9b7-9915-3b1c-ac4c-263da49bd305&quot;,&quot;itemData&quot;:{&quot;type&quot;:&quot;article-journal&quot;,&quot;id&quot;:&quot;12e7d9b7-9915-3b1c-ac4c-263da49bd305&quot;,&quot;title&quot;:&quot;Heating load reduction strategies for cabin and battery climatization in electric trucks operating in cold climates&quot;,&quot;author&quot;:[{&quot;family&quot;:&quot;Ramesh Babu&quot;,&quot;given&quot;:&quot;Anandh&quot;,&quot;parse-names&quot;:false,&quot;dropping-particle&quot;:&quot;&quot;,&quot;non-dropping-particle&quot;:&quot;&quot;},{&quot;family&quot;:&quot;Sebben&quot;,&quot;given&quot;:&quot;Simone&quot;,&quot;parse-names&quot;:false,&quot;dropping-particle&quot;:&quot;&quot;,&quot;non-dropping-particle&quot;:&quot;&quot;},{&quot;family&quot;:&quot;Chronéer&quot;,&quot;given&quot;:&quot;Zenitha&quot;,&quot;parse-names&quot;:false,&quot;dropping-particle&quot;:&quot;&quot;,&quot;non-dropping-particle&quot;:&quot;&quot;},{&quot;family&quot;:&quot;Etemad&quot;,&quot;given&quot;:&quot;Sassan&quot;,&quot;parse-names&quot;:false,&quot;dropping-particle&quot;:&quot;&quot;,&quot;non-dropping-particle&quot;:&quot;&quot;}],&quot;container-title&quot;:&quot;Thermal Science and Engineering Progress&quot;,&quot;accessed&quot;:{&quot;date-parts&quot;:[[2026,1,11]]},&quot;DOI&quot;:&quot;10.1016/J.TSEP.2025.103417&quot;,&quot;ISSN&quot;:&quot;2451-9049&quot;,&quot;URL&quot;:&quot;https://www.sciencedirect.com/science/article/pii/S2451904925002070&quot;,&quot;issued&quot;:{&quot;date-parts&quot;:[[2025,4,1]]},&quot;page&quot;:&quot;103417&quot;,&quot;abstract&quot;:&quot;To improve the efficiency of energy usage in battery electric vehicles, effective thermal management strategies are crucial, particularly in cold climates, because of higher energy consumption due to increased auxiliary energy demand for cabin and battery climatization. In this paper, the influence of auxiliary heating load reduction strategies on vehicle performance was numerically investigated for an electric truck operating in parking-driving scenarios at various ambient temperatures. The load reduction strategies included cabin insulation, cabin air recirculation, and thermal encapsulation of the battery pack. The results showed that for the baseline vehicle, auxiliary energy consumption increased more than fivefold when ambient temperature was reduced from 10°C to −20°C. When all strategies were used, the heating loads for both the cabin and the battery decreased, leading to an increase in the vehicle range at low ambient temperatures up to 7% at −20°C. At high relative humidity, or with more occupants, the degree of cabin air recirculation that could be employed was reduced, resulting in lower range gains.&quot;,&quot;publisher&quot;:&quot;Elsevier&quot;,&quot;volume&quot;:&quot;60&quot;,&quot;container-title-short&quot;:&quot;&quot;},&quot;isTemporary&quot;:false}]},{&quot;citationID&quot;:&quot;MENDELEY_CITATION_47021aaa-337c-4b63-afa1-a8813169e358&quot;,&quot;properties&quot;:{&quot;noteIndex&quot;:0},&quot;isEdited&quot;:false,&quot;manualOverride&quot;:{&quot;isManuallyOverridden&quot;:false,&quot;citeprocText&quot;:&quot;(Franca et al., 2018)&quot;,&quot;manualOverrideText&quot;:&quot;&quot;},&quot;citationTag&quot;:&quot;MENDELEY_CITATION_v3_eyJjaXRhdGlvbklEIjoiTUVOREVMRVlfQ0lUQVRJT05fNDcwMjFhYWEtMzM3Yy00YjYzLWFmYTEtYTg4MTMxNjllMzU4IiwicHJvcGVydGllcyI6eyJub3RlSW5kZXgiOjB9LCJpc0VkaXRlZCI6ZmFsc2UsIm1hbnVhbE92ZXJyaWRlIjp7ImlzTWFudWFsbHlPdmVycmlkZGVuIjpmYWxzZSwiY2l0ZXByb2NUZXh0IjoiKEZyYW5jYSBldCBhbC4sIDIwMTgpIiwibWFudWFsT3ZlcnJpZGVUZXh0IjoiIn0sImNpdGF0aW9uSXRlbXMiOlt7ImlkIjoiOTAyNmRiOGQtZGYwYS0zZjNkLWEwOGEtNGQwYzRiMWE4YTQxIiwiaXRlbURhdGEiOnsidHlwZSI6InJlcG9ydCIsImlkIjoiOTAyNmRiOGQtZGYwYS0zZjNkLWEwOGEtNGQwYzRiMWE4YTQxIiwidGl0bGUiOiJUZWNobm8tZWNvbm9taWMgbW9kZWxsaW5nIG9mIGFuIGVsZWN0cmljIGJ1cyBkZW1vbnN0cmF0aW9uIHByb2plY3QgaW4gTG9uZG9uIE9udGFyaW8iLCJhdXRob3IiOlt7ImZhbWlseSI6IkZyYW5jYSIsImdpdmVuIjoiQW5haXNzaWEiLCJwYXJzZS1uYW1lcyI6ZmFsc2UsImRyb3BwaW5nLXBhcnRpY2xlIjoiIiwibm9uLWRyb3BwaW5nLXBhcnRpY2xlIjoiIn0seyJmYW1pbHkiOiJaaGFvIiwiZ2l2ZW4iOiJZdXRpYW4iLCJwYXJzZS1uYW1lcyI6ZmFsc2UsImRyb3BwaW5nLXBhcnRpY2xlIjoiIiwibm9uLWRyb3BwaW5nLXBhcnRpY2xlIjoiIn0seyJmYW1pbHkiOiJEdWZmeSIsImdpdmVuIjoiR2FycmV0IiwicGFyc2UtbmFtZXMiOmZhbHNlLCJkcm9wcGluZy1wYXJ0aWNsZSI6IiIsIm5vbi1kcm9wcGluZy1wYXJ0aWNsZSI6IiJ9LHsiZmFtaWx5IjoiSmFtaSIsImdpdmVuIjoiQW5haGl0YSIsInBhcnNlLW5hbWVzIjpmYWxzZSwiZHJvcHBpbmctcGFydGljbGUiOiIiLCJub24tZHJvcHBpbmctcGFydGljbGUiOiIifSx7ImZhbWlseSI6IlBldHJ1bmljIiwiZ2l2ZW4iOiJKb3NpcGEiLCJwYXJzZS1uYW1lcyI6ZmFsc2UsImRyb3BwaW5nLXBhcnRpY2xlIjoiIiwibm9uLWRyb3BwaW5nLXBhcnRpY2xlIjoiIn1dLCJpc3N1ZWQiOnsiZGF0ZS1wYXJ0cyI6W1syMDE4LDksMTddXX0sInB1Ymxpc2hlci1wbGFjZSI6IkxvbmRvbiwgT250YXJpbyIsImNvbnRhaW5lci10aXRsZS1zaG9ydCI6IiJ9LCJpc1RlbXBvcmFyeSI6ZmFsc2V9XX0=&quot;,&quot;citationItems&quot;:[{&quot;id&quot;:&quot;9026db8d-df0a-3f3d-a08a-4d0c4b1a8a41&quot;,&quot;itemData&quot;:{&quot;type&quot;:&quot;report&quot;,&quot;id&quot;:&quot;9026db8d-df0a-3f3d-a08a-4d0c4b1a8a41&quot;,&quot;title&quot;:&quot;Techno-economic modelling of an electric bus demonstration project in London Ontario&quot;,&quot;author&quot;:[{&quot;family&quot;:&quot;Franca&quot;,&quot;given&quot;:&quot;Anaissia&quot;,&quot;parse-names&quot;:false,&quot;dropping-particle&quot;:&quot;&quot;,&quot;non-dropping-particle&quot;:&quot;&quot;},{&quot;family&quot;:&quot;Zhao&quot;,&quot;given&quot;:&quot;Yutian&quot;,&quot;parse-names&quot;:false,&quot;dropping-particle&quot;:&quot;&quot;,&quot;non-dropping-particle&quot;:&quot;&quot;},{&quot;family&quot;:&quot;Duffy&quot;,&quot;given&quot;:&quot;Garret&quot;,&quot;parse-names&quot;:false,&quot;dropping-particle&quot;:&quot;&quot;,&quot;non-dropping-particle&quot;:&quot;&quot;},{&quot;family&quot;:&quot;Jami&quot;,&quot;given&quot;:&quot;Anahita&quot;,&quot;parse-names&quot;:false,&quot;dropping-particle&quot;:&quot;&quot;,&quot;non-dropping-particle&quot;:&quot;&quot;},{&quot;family&quot;:&quot;Petrunic&quot;,&quot;given&quot;:&quot;Josipa&quot;,&quot;parse-names&quot;:false,&quot;dropping-particle&quot;:&quot;&quot;,&quot;non-dropping-particle&quot;:&quot;&quot;}],&quot;issued&quot;:{&quot;date-parts&quot;:[[2018,9,17]]},&quot;publisher-place&quot;:&quot;London, Ontario&quot;,&quot;container-title-short&quot;:&quot;&quot;},&quot;isTemporary&quot;:false}]},{&quot;citationID&quot;:&quot;MENDELEY_CITATION_4fc43cf0-9907-48bf-aa38-729f038dffb4&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NGZjNDNjZjAtOTkwNy00OGJmLWFhMzgtNzI5ZjAzOGRmZmI0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bb5ddc21-1373-4d29-b5d0-20bb86a04e0e&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YmI1ZGRjMjEtMTM3My00ZDI5LWI1ZDAtMjBiYjg2YTA0ZTBl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93aeb51e-a5aa-488d-a67b-8d1dc7873816&quot;,&quot;properties&quot;:{&quot;noteIndex&quot;:0},&quot;isEdited&quot;:false,&quot;manualOverride&quot;:{&quot;isManuallyOverridden&quot;:false,&quot;citeprocText&quot;:&quot;(Simmons et al., 2025)&quot;,&quot;manualOverrideText&quot;:&quot;&quot;},&quot;citationTag&quot;:&quot;MENDELEY_CITATION_v3_eyJjaXRhdGlvbklEIjoiTUVOREVMRVlfQ0lUQVRJT05fOTNhZWI1MWUtYTVhYS00ODhkLWE2N2ItOGQxZGM3ODczODE2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quot;,&quot;citationItems&quot;:[{&quot;id&quot;:&quot;ae16ea3d-8ae5-3ace-a6b6-8fcbe1e87e66&quot;,&quot;itemData&quot;:{&quot;type&quot;:&quot;report&quot;,&quot;id&quot;:&quot;ae16ea3d-8ae5-3ace-a6b6-8fcbe1e87e66&quot;,&quot;title&quot;:&quot;Onboard Type IV Compressed Hydrogen Storage System - Cost and Performance Status&quot;,&quot;author&quot;:[{&quot;family&quot;:&quot;Simmons&quot;,&quot;given&quot;:&quot;Kevin&quot;,&quot;parse-names&quot;:false,&quot;dropping-particle&quot;:&quot;&quot;,&quot;non-dropping-particle&quot;:&quot;&quot;},{&quot;family&quot;:&quot;Hulvey&quot;,&quot;given&quot;:&quot;Zeric&quot;,&quot;parse-names&quot;:false,&quot;dropping-particle&quot;:&quot;&quot;,&quot;non-dropping-particle&quot;:&quot;&quot;},{&quot;family&quot;:&quot;Celestine&quot;,&quot;given&quot;:&quot;Asha-Dee&quot;,&quot;parse-names&quot;:false,&quot;dropping-particle&quot;:&quot;&quot;,&quot;non-dropping-particle&quot;:&quot;&quot;}],&quot;issued&quot;:{&quot;date-parts&quot;:[[2025,4,28]]},&quot;publisher-place&quot;:&quot;Washington, DC&quot;,&quot;container-title-short&quot;:&quot;&quot;},&quot;isTemporary&quot;:false}]},{&quot;citationID&quot;:&quot;MENDELEY_CITATION_216fcce7-9be9-49d1-8d4a-36178266dafb&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MjE2ZmNjZTctOWJlOS00OWQxLThkNGEtMzYxNzgyNjZkYWZi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988f6e80-b84d-4be1-80ac-f181ffaf6811&quot;,&quot;properties&quot;:{&quot;noteIndex&quot;:0},&quot;isEdited&quot;:false,&quot;manualOverride&quot;:{&quot;isManuallyOverridden&quot;:false,&quot;citeprocText&quot;:&quot;(Lajevardi et al., 2022)&quot;,&quot;manualOverrideText&quot;:&quot;&quot;},&quot;citationTag&quot;:&quot;MENDELEY_CITATION_v3_eyJjaXRhdGlvbklEIjoiTUVOREVMRVlfQ0lUQVRJT05fOTg4ZjZlODAtYjg0ZC00YmUxLTgwYWMtZjE4MWZmYWY2ODExIiwicHJvcGVydGllcyI6eyJub3RlSW5kZXgiOjB9LCJpc0VkaXRlZCI6ZmFsc2UsIm1hbnVhbE92ZXJyaWRlIjp7ImlzTWFudWFsbHlPdmVycmlkZGVuIjpmYWxzZSwiY2l0ZXByb2NUZXh0IjoiKExhamV2YXJkaSBldCBhbC4sIDIwMjIpIiwibWFudWFsT3ZlcnJpZGVUZXh0IjoiIn0sImNpdGF0aW9uSXRlbXMiOlt7ImlkIjoiY2ZlOTEyMjAtMzA2OS0zN2RkLWEwZWEtZWZkMDMzYWM5ZTUwIiwiaXRlbURhdGEiOnsidHlwZSI6ImFydGljbGUtam91cm5hbCIsImlkIjoiY2ZlOTEyMjAtMzA2OS0zN2RkLWEwZWEtZWZkMDMzYWM5ZTUwIiwidGl0bGUiOiJTaW11bGF0aW5nIGNvbXBldGl0aW9uIGFtb25nIGhlYXZ5LWR1dHkgemVyby1lbWlzc2lvbnMgdmVoaWNsZXMgdW5kZXIgZGlmZmVyZW50IGluZnJhc3RydWN0dXJlIGNvbmRpdGlvbnMiLCJhdXRob3IiOlt7ImZhbWlseSI6IkxhamV2YXJkaSIsImdpdmVuIjoiUy4gTW9qdGFiYSIsInBhcnNlLW5hbWVzIjpmYWxzZSwiZHJvcHBpbmctcGFydGljbGUiOiIiLCJub24tZHJvcHBpbmctcGFydGljbGUiOiIifSx7ImZhbWlseSI6IkF4c2VuIiwiZ2l2ZW4iOiJKb25uIiwicGFyc2UtbmFtZXMiOmZhbHNlLCJkcm9wcGluZy1wYXJ0aWNsZSI6IiIsIm5vbi1kcm9wcGluZy1wYXJ0aWNsZSI6IiJ9LHsiZmFtaWx5IjoiQ3Jhd2ZvcmQiLCJnaXZlbiI6IkN1cnJhbiIsInBhcnNlLW5hbWVzIjpmYWxzZSwiZHJvcHBpbmctcGFydGljbGUiOiIiLCJub24tZHJvcHBpbmctcGFydGljbGUiOiIifV0sImNvbnRhaW5lci10aXRsZSI6IlRyYW5zcG9ydGF0aW9uIFJlc2VhcmNoIFBhcnQgRDogVHJhbnNwb3J0IGFuZCBFbnZpcm9ubWVudCIsImFjY2Vzc2VkIjp7ImRhdGUtcGFydHMiOltbMjAyNiwxLDNdXX0sIkRPSSI6IjEwLjEwMTYvSi5UUkQuMjAyMi4xMDMyNTQiLCJJU1NOIjoiMTM2MS05MjA5IiwiVVJMIjoiaHR0cHM6Ly93d3cuc2NpZW5jZWRpcmVjdC5jb20vc2NpZW5jZS9hcnRpY2xlL3BpaS9TMTM2MTkyMDkyMjAwMDg0MCIsImlzc3VlZCI6eyJkYXRlLXBhcnRzIjpbWzIwMjIsNSwxXV19LCJwYWdlIjoiMTAzMjU0IiwiYWJzdHJhY3QiOiJJdCBpcyBoaWdobHkgdW5jZXJ0YWluIHdoaWNoIHplcm8tZW1pc3Npb25zIHZlaGljbGUgKFpFVikgZHJpdmV0cmFpbnMgYXJlIG1vc3Qgc3VpdGFibGUgZm9yIGhlYXZ5LWR1dHkgdHJ1Y2tzIGFuZCB0aGVyZSBpcyBsaXR0bGUgZXhwbG9yYXRpb24gb2YgaG93IHRoZXNlIHRlY2hub2xvZ2llcyBtaWdodCBjb21wZXRlIGluIHRoZSBsb25nLXRlcm0uIFdlIHVzZWQgYSBkeW5hbWljIG1vZGVsIHJlcHJlc2VudGluZyB0ZWNobm9sb2d5LCBjb3N0LCBhbmQgYmVoYXZpb3JhbCBwYXJhbWV0ZXJzIHRvIHNpbXVsYXRlIGFkb3B0aW9uIG9mIHZhcmlvdXMgZHJpdmV0cmFpbnMsIGluY2x1ZGluZyBiYXR0ZXJ5IGVsZWN0cmljIHZlaGljbGVzIChCRVZzKSBhbmQgZnVlbCBjZWxsIHZlaGljbGVzIChGQ1ZzKSwgaW4gdGhlIHNob3J0LSBhbmQgbG9uZy1oYXVsIHNlY3RvcnMgdXNpbmcgdGhlIGNhc2Ugc3R1ZHkgb2YgQnJpdGlzaCBDb2x1bWJpYSwgQ2FuYWRhLiBTY2VuYXJpb3MgaW5jbHVkZWQgYSBaRVYgbWFuZGF0ZSwgdmFyaW91cyBsZXZlbHMgb2YgcmVmdWVsaW5nIGluZnJhc3RydWN0dXJlIGRlcGxveW1lbnQsIGFuZCByZXByZXNlbnRhdGlvbiBvZiBzb2NpYWwgYW5kIHRlY2huaWNhbCB1bmNlcnRhaW50eSB0aHJvdWdoIE1vbnRlIENhcmxvLiBGb3Igc2hvcnQtaGF1bCB0cnVja3MsIEJFVnMgYW5kIEZDVnMgdGVuZCB0byBkb21pbmF0ZSwgZGVwZW5kaW5nIG9uIHN1cHBvcnRlZCBpbmZyYXN0cnVjdHVyZS4gRm9yIGxvbmctaGF1bCB0cnVja3MsIHBsdWctaW4gaHlicmlkIGRpZXNlbCBhbmQgRkNWcyBhcmUgbW9yZSBsaWtlbHkgdG8gZG9taW5hdGUgc2FsZXMuIFJlc3VsdHMgaW5kaWNhdGUgc3Vic3RhbnRpYWwgdW5jZXJ0YWludHkgaW4gdGhlIHN1aXRhYmlsaXR5IG9mIGRpZmZlcmVudCBaRVYgZHJpdmV0cmFpbnMsIHBvdGVudGlhbCBmb3IgbXVsdGlwbGUgb3B0aW9ucyB0byBjYXB0dXJlIHRoZSBtYWpvcml0eSBvZiBtYXJrZXQgc2hhcmUsIGFuZCBwb3RlbnRpYWwgZm9yIHRoZSBwcmlvcml0aXplZCBpbmZyYXN0cnVjdHVyZSB0byBzdHJvbmdseSBpbmZsdWVuY2UgYWRvcHRpb24uIiwicHVibGlzaGVyIjoiUGVyZ2Ftb24iLCJ2b2x1bWUiOiIxMDYiLCJjb250YWluZXItdGl0bGUtc2hvcnQiOiJUcmFuc3AuIFJlcy4gRCBUcmFuc3AuIEVudmlyb24uIn0sImlzVGVtcG9yYXJ5IjpmYWxzZX1dfQ==&quot;,&quot;citationItems&quot;:[{&quot;id&quot;:&quot;cfe91220-3069-37dd-a0ea-efd033ac9e50&quot;,&quot;itemData&quot;:{&quot;type&quot;:&quot;article-journal&quot;,&quot;id&quot;:&quot;cfe91220-3069-37dd-a0ea-efd033ac9e50&quot;,&quot;title&quot;:&quot;Simulating competition among heavy-duty zero-emissions vehicles under different infrastructure conditions&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3]]},&quot;DOI&quot;:&quot;10.1016/J.TRD.2022.103254&quot;,&quot;ISSN&quot;:&quot;1361-9209&quot;,&quot;URL&quot;:&quot;https://www.sciencedirect.com/science/article/pii/S1361920922000840&quot;,&quot;issued&quot;:{&quot;date-parts&quot;:[[2022,5,1]]},&quot;page&quot;:&quot;103254&quot;,&quot;abstract&quot;:&quot;It is highly uncertain which zero-emissions vehicle (ZEV) drivetrains are most suitable for heavy-duty trucks and there is little exploration of how these technologies might compete in the long-term. We used a dynamic model representing technology, cost, and behavioral parameters to simulate adoption of various drivetrains, including battery electric vehicles (BEVs) and fuel cell vehicles (FCVs), in the short- and long-haul sectors using the case study of British Columbia, Canada. Scenarios included a ZEV mandate, various levels of refueling infrastructure deployment, and representation of social and technical uncertainty through Monte Carlo. For short-haul trucks, BEVs and FCVs tend to dominate, depending on supported infrastructure. For long-haul trucks, plug-in hybrid diesel and FCVs are more likely to dominate sales. Results indicate substantial uncertainty in the suitability of different ZEV drivetrains, potential for multiple options to capture the majority of market share, and potential for the prioritized infrastructure to strongly influence adoption.&quot;,&quot;publisher&quot;:&quot;Pergamon&quot;,&quot;volume&quot;:&quot;106&quot;,&quot;container-title-short&quot;:&quot;Transp. Res. D Transp. Environ.&quot;},&quot;isTemporary&quot;:false}]},{&quot;citationID&quot;:&quot;MENDELEY_CITATION_db0dc998-abe7-42fc-8057-7ba7b51ca13c&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ZGIwZGM5OTgtYWJlNy00MmZjLTgwNTctN2JhN2I1MWNhMTNj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a3767618-401a-4608-8b6d-406300a09f5a&quot;,&quot;properties&quot;:{&quot;noteIndex&quot;:0},&quot;isEdited&quot;:false,&quot;manualOverride&quot;:{&quot;isManuallyOverridden&quot;:false,&quot;citeprocText&quot;:&quot;(Ramesh Babu et al., 2025)&quot;,&quot;manualOverrideText&quot;:&quot;&quot;},&quot;citationTag&quot;:&quot;MENDELEY_CITATION_v3_eyJjaXRhdGlvbklEIjoiTUVOREVMRVlfQ0lUQVRJT05fYTM3Njc2MTgtNDAxYS00NjA4LThiNmQtNDA2MzAwYTA5ZjVh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quot;,&quot;citationItems&quot;:[{&quot;id&quot;:&quot;12e7d9b7-9915-3b1c-ac4c-263da49bd305&quot;,&quot;itemData&quot;:{&quot;type&quot;:&quot;article-journal&quot;,&quot;id&quot;:&quot;12e7d9b7-9915-3b1c-ac4c-263da49bd305&quot;,&quot;title&quot;:&quot;Heating load reduction strategies for cabin and battery climatization in electric trucks operating in cold climates&quot;,&quot;author&quot;:[{&quot;family&quot;:&quot;Ramesh Babu&quot;,&quot;given&quot;:&quot;Anandh&quot;,&quot;parse-names&quot;:false,&quot;dropping-particle&quot;:&quot;&quot;,&quot;non-dropping-particle&quot;:&quot;&quot;},{&quot;family&quot;:&quot;Sebben&quot;,&quot;given&quot;:&quot;Simone&quot;,&quot;parse-names&quot;:false,&quot;dropping-particle&quot;:&quot;&quot;,&quot;non-dropping-particle&quot;:&quot;&quot;},{&quot;family&quot;:&quot;Chronéer&quot;,&quot;given&quot;:&quot;Zenitha&quot;,&quot;parse-names&quot;:false,&quot;dropping-particle&quot;:&quot;&quot;,&quot;non-dropping-particle&quot;:&quot;&quot;},{&quot;family&quot;:&quot;Etemad&quot;,&quot;given&quot;:&quot;Sassan&quot;,&quot;parse-names&quot;:false,&quot;dropping-particle&quot;:&quot;&quot;,&quot;non-dropping-particle&quot;:&quot;&quot;}],&quot;container-title&quot;:&quot;Thermal Science and Engineering Progress&quot;,&quot;accessed&quot;:{&quot;date-parts&quot;:[[2026,1,11]]},&quot;DOI&quot;:&quot;10.1016/J.TSEP.2025.103417&quot;,&quot;ISSN&quot;:&quot;2451-9049&quot;,&quot;URL&quot;:&quot;https://www.sciencedirect.com/science/article/pii/S2451904925002070&quot;,&quot;issued&quot;:{&quot;date-parts&quot;:[[2025,4,1]]},&quot;page&quot;:&quot;103417&quot;,&quot;abstract&quot;:&quot;To improve the efficiency of energy usage in battery electric vehicles, effective thermal management strategies are crucial, particularly in cold climates, because of higher energy consumption due to increased auxiliary energy demand for cabin and battery climatization. In this paper, the influence of auxiliary heating load reduction strategies on vehicle performance was numerically investigated for an electric truck operating in parking-driving scenarios at various ambient temperatures. The load reduction strategies included cabin insulation, cabin air recirculation, and thermal encapsulation of the battery pack. The results showed that for the baseline vehicle, auxiliary energy consumption increased more than fivefold when ambient temperature was reduced from 10°C to −20°C. When all strategies were used, the heating loads for both the cabin and the battery decreased, leading to an increase in the vehicle range at low ambient temperatures up to 7% at −20°C. At high relative humidity, or with more occupants, the degree of cabin air recirculation that could be employed was reduced, resulting in lower range gains.&quot;,&quot;publisher&quot;:&quot;Elsevier&quot;,&quot;volume&quot;:&quot;60&quot;,&quot;container-title-short&quot;:&quot;&quot;},&quot;isTemporary&quot;:false}]},{&quot;citationID&quot;:&quot;MENDELEY_CITATION_6c358f6d-d950-4001-920a-e24f6343ca43&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NmMzNThmNmQtZDk1MC00MDAxLTkyMGEtZTI0ZjYzNDNjYTQz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a179a94b-48db-4c94-abfb-0bd70bf54d94&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YTE3OWE5NGItNDhkYi00Yzk0LWFiZmItMGJkNzBiZjU0ZDk0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547f2c43-9cae-4645-8718-3f2096621370&quot;,&quot;properties&quot;:{&quot;noteIndex&quot;:0},&quot;isEdited&quot;:false,&quot;manualOverride&quot;:{&quot;isManuallyOverridden&quot;:false,&quot;citeprocText&quot;:&quot;(Simmons et al., 2025)&quot;,&quot;manualOverrideText&quot;:&quot;&quot;},&quot;citationTag&quot;:&quot;MENDELEY_CITATION_v3_eyJjaXRhdGlvbklEIjoiTUVOREVMRVlfQ0lUQVRJT05fNTQ3ZjJjNDMtOWNhZS00NjQ1LTg3MTgtM2YyMDk2NjIxMzcw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quot;,&quot;citationItems&quot;:[{&quot;id&quot;:&quot;ae16ea3d-8ae5-3ace-a6b6-8fcbe1e87e66&quot;,&quot;itemData&quot;:{&quot;type&quot;:&quot;report&quot;,&quot;id&quot;:&quot;ae16ea3d-8ae5-3ace-a6b6-8fcbe1e87e66&quot;,&quot;title&quot;:&quot;Onboard Type IV Compressed Hydrogen Storage System - Cost and Performance Status&quot;,&quot;author&quot;:[{&quot;family&quot;:&quot;Simmons&quot;,&quot;given&quot;:&quot;Kevin&quot;,&quot;parse-names&quot;:false,&quot;dropping-particle&quot;:&quot;&quot;,&quot;non-dropping-particle&quot;:&quot;&quot;},{&quot;family&quot;:&quot;Hulvey&quot;,&quot;given&quot;:&quot;Zeric&quot;,&quot;parse-names&quot;:false,&quot;dropping-particle&quot;:&quot;&quot;,&quot;non-dropping-particle&quot;:&quot;&quot;},{&quot;family&quot;:&quot;Celestine&quot;,&quot;given&quot;:&quot;Asha-Dee&quot;,&quot;parse-names&quot;:false,&quot;dropping-particle&quot;:&quot;&quot;,&quot;non-dropping-particle&quot;:&quot;&quot;}],&quot;issued&quot;:{&quot;date-parts&quot;:[[2025,4,28]]},&quot;publisher-place&quot;:&quot;Washington, DC&quot;,&quot;container-title-short&quot;:&quot;&quot;},&quot;isTemporary&quot;:false}]},{&quot;citationID&quot;:&quot;MENDELEY_CITATION_9be18cff-8075-4a1e-abb0-e247231657d2&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OWJlMThjZmYtODA3NS00YTFlLWFiYjAtZTI0NzIzMTY1N2Qy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8bf41329-47a9-43f4-94f1-95e7b536ecfc&quot;,&quot;properties&quot;:{&quot;noteIndex&quot;:0},&quot;isEdited&quot;:false,&quot;manualOverride&quot;:{&quot;isManuallyOverridden&quot;:false,&quot;citeprocText&quot;:&quot;(Ramesh Babu et al., 2025)&quot;,&quot;manualOverrideText&quot;:&quot;&quot;},&quot;citationTag&quot;:&quot;MENDELEY_CITATION_v3_eyJjaXRhdGlvbklEIjoiTUVOREVMRVlfQ0lUQVRJT05fOGJmNDEzMjktNDdhOS00M2Y0LTk0ZjEtOTVlN2I1MzZlY2Zj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quot;,&quot;citationItems&quot;:[{&quot;id&quot;:&quot;12e7d9b7-9915-3b1c-ac4c-263da49bd305&quot;,&quot;itemData&quot;:{&quot;type&quot;:&quot;article-journal&quot;,&quot;id&quot;:&quot;12e7d9b7-9915-3b1c-ac4c-263da49bd305&quot;,&quot;title&quot;:&quot;Heating load reduction strategies for cabin and battery climatization in electric trucks operating in cold climates&quot;,&quot;author&quot;:[{&quot;family&quot;:&quot;Ramesh Babu&quot;,&quot;given&quot;:&quot;Anandh&quot;,&quot;parse-names&quot;:false,&quot;dropping-particle&quot;:&quot;&quot;,&quot;non-dropping-particle&quot;:&quot;&quot;},{&quot;family&quot;:&quot;Sebben&quot;,&quot;given&quot;:&quot;Simone&quot;,&quot;parse-names&quot;:false,&quot;dropping-particle&quot;:&quot;&quot;,&quot;non-dropping-particle&quot;:&quot;&quot;},{&quot;family&quot;:&quot;Chronéer&quot;,&quot;given&quot;:&quot;Zenitha&quot;,&quot;parse-names&quot;:false,&quot;dropping-particle&quot;:&quot;&quot;,&quot;non-dropping-particle&quot;:&quot;&quot;},{&quot;family&quot;:&quot;Etemad&quot;,&quot;given&quot;:&quot;Sassan&quot;,&quot;parse-names&quot;:false,&quot;dropping-particle&quot;:&quot;&quot;,&quot;non-dropping-particle&quot;:&quot;&quot;}],&quot;container-title&quot;:&quot;Thermal Science and Engineering Progress&quot;,&quot;accessed&quot;:{&quot;date-parts&quot;:[[2026,1,11]]},&quot;DOI&quot;:&quot;10.1016/J.TSEP.2025.103417&quot;,&quot;ISSN&quot;:&quot;2451-9049&quot;,&quot;URL&quot;:&quot;https://www.sciencedirect.com/science/article/pii/S2451904925002070&quot;,&quot;issued&quot;:{&quot;date-parts&quot;:[[2025,4,1]]},&quot;page&quot;:&quot;103417&quot;,&quot;abstract&quot;:&quot;To improve the efficiency of energy usage in battery electric vehicles, effective thermal management strategies are crucial, particularly in cold climates, because of higher energy consumption due to increased auxiliary energy demand for cabin and battery climatization. In this paper, the influence of auxiliary heating load reduction strategies on vehicle performance was numerically investigated for an electric truck operating in parking-driving scenarios at various ambient temperatures. The load reduction strategies included cabin insulation, cabin air recirculation, and thermal encapsulation of the battery pack. The results showed that for the baseline vehicle, auxiliary energy consumption increased more than fivefold when ambient temperature was reduced from 10°C to −20°C. When all strategies were used, the heating loads for both the cabin and the battery decreased, leading to an increase in the vehicle range at low ambient temperatures up to 7% at −20°C. At high relative humidity, or with more occupants, the degree of cabin air recirculation that could be employed was reduced, resulting in lower range gains.&quot;,&quot;publisher&quot;:&quot;Elsevier&quot;,&quot;volume&quot;:&quot;60&quot;,&quot;container-title-short&quot;:&quot;&quot;},&quot;isTemporary&quot;:false}]},{&quot;citationID&quot;:&quot;MENDELEY_CITATION_1faccea4-3436-4356-b263-7a0bb09fc869&quot;,&quot;properties&quot;:{&quot;noteIndex&quot;:0},&quot;isEdited&quot;:false,&quot;manualOverride&quot;:{&quot;isManuallyOverridden&quot;:false,&quot;citeprocText&quot;:&quot;(Lajunen, 2014)&quot;,&quot;manualOverrideText&quot;:&quot;&quot;},&quot;citationTag&quot;:&quot;MENDELEY_CITATION_v3_eyJjaXRhdGlvbklEIjoiTUVOREVMRVlfQ0lUQVRJT05fMWZhY2NlYTQtMzQzNi00MzU2LWIyNjMtN2EwYmIwOWZjODY5IiwicHJvcGVydGllcyI6eyJub3RlSW5kZXgiOjB9LCJpc0VkaXRlZCI6ZmFsc2UsIm1hbnVhbE92ZXJyaWRlIjp7ImlzTWFudWFsbHlPdmVycmlkZGVuIjpmYWxzZSwiY2l0ZXByb2NUZXh0IjoiKExhanVuZW4sIDIwMTQpIiwibWFudWFsT3ZlcnJpZGVUZXh0IjoiIn0sImNpdGF0aW9uSXRlbXMiOlt7ImlkIjoiZDM5MWYxZWUtNmZmMC0zMjczLTlkMWUtMjQ2ZDE3MjBhMjgzIiwiaXRlbURhdGEiOnsidHlwZSI6ImFydGljbGUtam91cm5hbCIsImlkIjoiZDM5MWYxZWUtNmZmMC0zMjczLTlkMWUtMjQ2ZDE3MjBhMjgzIiwidGl0bGUiOiJGdWVsIGVjb25vbXkgYW5hbHlzaXMgb2YgY29udmVudGlvbmFsIGFuZCBoeWJyaWQgaGVhdnkgdmVoaWNsZSBjb21iaW5hdGlvbnMgb3ZlciByZWFsLXdvcmxkIG9wZXJhdGluZyByb3V0ZXMiLCJhdXRob3IiOlt7ImZhbWlseSI6IkxhanVuZW4iLCJnaXZlbiI6IkFudHRpIiwicGFyc2UtbmFtZXMiOmZhbHNlLCJkcm9wcGluZy1wYXJ0aWNsZSI6IiIsIm5vbi1kcm9wcGluZy1wYXJ0aWNsZSI6IiJ9XSwiY29udGFpbmVyLXRpdGxlIjoiVHJhbnNwb3J0YXRpb24gUmVzZWFyY2ggUGFydCBEOiBUcmFuc3BvcnQgYW5kIEVudmlyb25tZW50IiwiYWNjZXNzZWQiOnsiZGF0ZS1wYXJ0cyI6W1syMDI2LDEsMTFdXX0sIkRPSSI6IjEwLjEwMTYvSi5UUkQuMjAxNC4wNS4wMjMiLCJJU1NOIjoiMTM2MS05MjA5IiwiVVJMIjoiaHR0cHM6Ly93d3cuc2NpZW5jZWRpcmVjdC5jb20vc2NpZW5jZS9hcnRpY2xlL3BpaS9TMTM2MTkyMDkxNDAwMDU4MyIsImlzc3VlZCI6eyJkYXRlLXBhcnRzIjpbWzIwMTQsOCwxXV19LCJwYWdlIjoiNzAtODQiLCJhYnN0cmFjdCI6IlRoaXMgcmVzZWFyY2ggZXZhbHVhdGVzIHRoZSBmdWVsIGVjb25vbXkgb2YgY29udmVudGlvbmFsIGFuZCBoeWJyaWQgaGVhdnkgdmVoaWNsZSBjb21iaW5hdGlvbnMuIFRoZSBldmFsdWF0aW9uIHRha2VzIGludG8gYWNjb3VudCBmb3VyIGhlYXZ5IHZlaGljbGUgY29tYmluYXRpb25zIHdpdGggZGlmZmVyZW50IHRvdGFsIHdlaWdodHMgYW5kIHRocmVlIHBhcmFsbGVsIGh5YnJpZCBjb25maWd1cmF0aW9ucywgd2hpY2ggd2VyZSBkZXZlbG9wZWQgZm9yIHRoZSB0cmFjdG9yIHBvd2VydHJhaW4uIFRoZSBzaW11bGF0aW9uIG1vZGVscyBvZiBjb252ZW50aW9uYWwgZGllc2VsIHBvd2VyZWQgYW5kIHBhcmFsbGVsIGh5YnJpZCB2ZWhpY2xlIGNvbWJpbmF0aW9ucyB3ZXJlIGRldmVsb3BlZCBpbiB0aGUgQXV0b25vbWllIHZlaGljbGUgc2ltdWxhdGlvbiBzb2Z0d2FyZS4gU2ltdWxhdGlvbnMgd2VyZSBjYXJyaWVkIG91dCBpbiByZWFsLXdvcmxkIG9wZXJhdGluZyByb3V0ZXMgdGhhdCBoYWQgYmVlbiBtZWFzdXJlZCBmcm9tIHBvcHVsYXIgdHJ1Y2sgcm91dGVzIGluIHNvdXRoZXJuIEZpbmxhbmQuIEFjY29yZGluZyB0byB0aGUgc2ltdWxhdGlvbnMgcmVzdWx0cywgZm9yIG9uZSB0b24gb2YgYWRkaXRpb25hbCB3ZWlnaHQgdG8gdGhlIHRvdGFsIHdlaWdodCBvZiB0aGUgdmVoaWNsZSBjb21iaW5hdGlvbiwgdGhlIGZ1ZWwgY29uc3VtcHRpb24gaW5jcmVhc2VzIGJ5IDAuNjUtMC45NS4gbC8xMDAuIGttIGRlcGVuZGluZyBvbiB0aGUgb3BlcmF0aW5nIHJvdXRlLiBUaGUgcGF5bG9hZCBzcGVjaWZpYyBmdWVsIGNvbnN1bXB0aW9uICh0aGUgYW1vdW50IG9mIGZ1ZWwgY29uc3VtZWQgcGVyIHBheWxvYWQgdG9uLWtpbG9tZXRlcikgZGVjcmVhc2VzIG9uIGF2ZXJhZ2UgMTclIHdoZW4gdG90YWwgY29tYmluYXRpb24gd2VpZ2h0IGluY3JlYXNlcyBmcm9tIDQwLiB0IHRvIDYwLiB0LiBUaGUgZGVjcmVhc2UgaXMgMjMlIHdoZW4gZ29pbmcgZnJvbSA0MC4gdCB0byA3Ni4gdCBhbmQgMjglIHdoZW4gZ29pbmcgZnJvbSA0MC4gdCB0byA5MC4gdC4gQWNjb3JkaW5nIHRvIHRoZSBzaW11bGF0aW9uIHJlc3VsdHMsIHRoZSBmdWVsIGVjb25vbXkgb2YgYSBoZWF2eSB2ZWhpY2xlIGNvbWJpbmF0aW9uIGNhbiBiZSBpbXByb3ZlZCBieSB1cCB0byA2JSBieSBoeWJyaWRpemF0aW9uLiBUaGUgc2ltdWxhdGlvbiByZXN1bHRzIGFsc28gaW5kaWNhdGUgdGhhdCB0aGUgaHlicmlkaXphdGlvbiBpcyBtb3JlIGJlbmVmaWNpYWwgaW4gb3BlcmF0aW5nIHJvdXRlcyB3aGljaCBoYXZlIG1vcmUgaGlsbCBjbGltYmluZy4gwqkgMjAxNCBFbHNldmllciBMdGQuIiwicHVibGlzaGVyIjoiUGVyZ2Ftb24iLCJ2b2x1bWUiOiIzMSIsImNvbnRhaW5lci10aXRsZS1zaG9ydCI6IlRyYW5zcC4gUmVzLiBEIFRyYW5zcC4gRW52aXJvbi4ifSwiaXNUZW1wb3JhcnkiOmZhbHNlfV19&quot;,&quot;citationItems&quot;:[{&quot;id&quot;:&quot;d391f1ee-6ff0-3273-9d1e-246d1720a283&quot;,&quot;itemData&quot;:{&quot;type&quot;:&quot;article-journal&quot;,&quot;id&quot;:&quot;d391f1ee-6ff0-3273-9d1e-246d1720a283&quot;,&quot;title&quot;:&quot;Fuel economy analysis of conventional and hybrid heavy vehicle combinations over real-world operating routes&quot;,&quot;author&quot;:[{&quot;family&quot;:&quot;Lajunen&quot;,&quot;given&quot;:&quot;Antti&quot;,&quot;parse-names&quot;:false,&quot;dropping-particle&quot;:&quot;&quot;,&quot;non-dropping-particle&quot;:&quot;&quot;}],&quot;container-title&quot;:&quot;Transportation Research Part D: Transport and Environment&quot;,&quot;accessed&quot;:{&quot;date-parts&quot;:[[2026,1,11]]},&quot;DOI&quot;:&quot;10.1016/J.TRD.2014.05.023&quot;,&quot;ISSN&quot;:&quot;1361-9209&quot;,&quot;URL&quot;:&quot;https://www.sciencedirect.com/science/article/pii/S1361920914000583&quot;,&quot;issued&quot;:{&quot;date-parts&quot;:[[2014,8,1]]},&quot;page&quot;:&quot;70-84&quot;,&quot;abstract&quot;:&quot;This research evaluates the fuel economy of conventional and hybrid heavy vehicle combinations. The evaluation takes into account four heavy vehicle combinations with different total weights and three parallel hybrid configurations, which were developed for the tractor powertrain. The simulation models of conventional diesel powered and parallel hybrid vehicle combinations were developed in the Autonomie vehicle simulation software. Simulations were carried out in real-world operating routes that had been measured from popular truck routes in southern Finland. According to the simulations results, for one ton of additional weight to the total weight of the vehicle combination, the fuel consumption increases by 0.65-0.95. l/100. km depending on the operating route. The payload specific fuel consumption (the amount of fuel consumed per payload ton-kilometer) decreases on average 17% when total combination weight increases from 40. t to 60. t. The decrease is 23% when going from 40. t to 76. t and 28% when going from 40. t to 90. t. According to the simulation results, the fuel economy of a heavy vehicle combination can be improved by up to 6% by hybridization. The simulation results also indicate that the hybridization is more beneficial in operating routes which have more hill climbing. © 2014 Elsevier Ltd.&quot;,&quot;publisher&quot;:&quot;Pergamon&quot;,&quot;volume&quot;:&quot;31&quot;,&quot;container-title-short&quot;:&quot;Transp. Res. D Transp. Environ.&quot;},&quot;isTemporary&quot;:false}]},{&quot;citationID&quot;:&quot;MENDELEY_CITATION_66e206ce-2d17-4595-989c-aa30b2d8d2cc&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NjZlMjA2Y2UtMmQxNy00NTk1LTk4OWMtYWEzMGIyZDhkMmNj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2f302124-e9fc-41fa-8a43-b34cd5158be4&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MmYzMDIxMjQtZTlmYy00MWZhLThhNDMtYjM0Y2Q1MTU4YmU0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693fe29c-369c-479c-9683-c3c0430954d0&quot;,&quot;properties&quot;:{&quot;noteIndex&quot;:0},&quot;isEdited&quot;:false,&quot;manualOverride&quot;:{&quot;isManuallyOverridden&quot;:false,&quot;citeprocText&quot;:&quot;(Simmons et al., 2025)&quot;,&quot;manualOverrideText&quot;:&quot;&quot;},&quot;citationTag&quot;:&quot;MENDELEY_CITATION_v3_eyJjaXRhdGlvbklEIjoiTUVOREVMRVlfQ0lUQVRJT05fNjkzZmUyOWMtMzY5Yy00NzljLTk2ODMtYzNjMDQzMDk1NGQw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quot;,&quot;citationItems&quot;:[{&quot;id&quot;:&quot;ae16ea3d-8ae5-3ace-a6b6-8fcbe1e87e66&quot;,&quot;itemData&quot;:{&quot;type&quot;:&quot;report&quot;,&quot;id&quot;:&quot;ae16ea3d-8ae5-3ace-a6b6-8fcbe1e87e66&quot;,&quot;title&quot;:&quot;Onboard Type IV Compressed Hydrogen Storage System - Cost and Performance Status&quot;,&quot;author&quot;:[{&quot;family&quot;:&quot;Simmons&quot;,&quot;given&quot;:&quot;Kevin&quot;,&quot;parse-names&quot;:false,&quot;dropping-particle&quot;:&quot;&quot;,&quot;non-dropping-particle&quot;:&quot;&quot;},{&quot;family&quot;:&quot;Hulvey&quot;,&quot;given&quot;:&quot;Zeric&quot;,&quot;parse-names&quot;:false,&quot;dropping-particle&quot;:&quot;&quot;,&quot;non-dropping-particle&quot;:&quot;&quot;},{&quot;family&quot;:&quot;Celestine&quot;,&quot;given&quot;:&quot;Asha-Dee&quot;,&quot;parse-names&quot;:false,&quot;dropping-particle&quot;:&quot;&quot;,&quot;non-dropping-particle&quot;:&quot;&quot;}],&quot;issued&quot;:{&quot;date-parts&quot;:[[2025,4,28]]},&quot;publisher-place&quot;:&quot;Washington, DC&quot;,&quot;container-title-short&quot;:&quot;&quot;},&quot;isTemporary&quot;:false}]},{&quot;citationID&quot;:&quot;MENDELEY_CITATION_fc6f37e3-1c07-49c1-9a4a-8cfe4fa0f89f&quot;,&quot;properties&quot;:{&quot;noteIndex&quot;:0},&quot;isEdited&quot;:false,&quot;manualOverride&quot;:{&quot;isManuallyOverridden&quot;:false,&quot;citeprocText&quot;:&quot;(M. Wang et al., 2024)&quot;,&quot;manualOverrideText&quot;:&quot;&quot;},&quot;citationTag&quot;:&quot;MENDELEY_CITATION_v3_eyJjaXRhdGlvbklEIjoiTUVOREVMRVlfQ0lUQVRJT05fZmM2ZjM3ZTMtMWMwNy00OWMxLTlhNGEtOGNmZTRmYTBmODlmIiwicHJvcGVydGllcyI6eyJub3RlSW5kZXgiOjB9LCJpc0VkaXRlZCI6ZmFsc2UsIm1hbnVhbE92ZXJyaWRlIjp7ImlzTWFudWFsbHlPdmVycmlkZGVuIjpmYWxzZSwiY2l0ZXByb2NUZXh0IjoiKE0uIFdhbmcgZXQgYWwuLCAyMDI0KSIsIm1hbnVhbE92ZXJyaWRlVGV4dCI6IiJ9LCJjaXRhdGlvbkl0ZW1zIjpbeyJpZCI6ImNkNGZlMjhkLTM4YmQtMzFlNC1hZTQzLWNhN2EzYTY5MjkwMCIsIml0ZW1EYXRhIjp7InR5cGUiOiJhcnRpY2xlIiwiaWQiOiJjZDRmZTI4ZC0zOGJkLTMxZTQtYWU0My1jYTdhM2E2OTI5MDAiLCJ0aXRsZSI6IkdSRUVUIiwiYXV0aG9yIjpbeyJmYW1pbHkiOiJXYW5nIiwiZ2l2ZW4iOiJNaWNoYWVsIiwicGFyc2UtbmFtZXMiOmZhbHNlLCJkcm9wcGluZy1wYXJ0aWNsZSI6IiIsIm5vbi1kcm9wcGluZy1wYXJ0aWNsZSI6IiJ9LHsiZmFtaWx5IjoiQ2FpIiwiZ2l2ZW4iOiJIYW8iLCJwYXJzZS1uYW1lcyI6ZmFsc2UsImRyb3BwaW5nLXBhcnRpY2xlIjoiIiwibm9uLWRyb3BwaW5nLXBhcnRpY2xlIjoiIn0seyJmYW1pbHkiOiJPdSIsImdpdmVuIjoiTG9uZ3dlbiIsInBhcnNlLW5hbWVzIjpmYWxzZSwiZHJvcHBpbmctcGFydGljbGUiOiIiLCJub24tZHJvcHBpbmctcGFydGljbGUiOiIifSx7ImZhbWlseSI6IkVsZ293YWlueSIsImdpdmVuIjoiQW1nYWQiLCJwYXJzZS1uYW1lcyI6ZmFsc2UsImRyb3BwaW5nLXBhcnRpY2xlIjoiIiwibm9uLWRyb3BwaW5nLXBhcnRpY2xlIjoiIn0seyJmYW1pbHkiOiJBbGFtIiwiZ2l2ZW4iOiJNZCBSYWtpYnVsIiwicGFyc2UtbmFtZXMiOmZhbHNlLCJkcm9wcGluZy1wYXJ0aWNsZSI6IiIsIm5vbi1kcm9wcGluZy1wYXJ0aWNsZSI6IiJ9LHsiZmFtaWx5IjoiQmVuYXZpZGVzIiwiZ2l2ZW4iOiJQYWhvbGEiLCJwYXJzZS1uYW1lcyI6ZmFsc2UsImRyb3BwaW5nLXBhcnRpY2xlIjoiIiwibm9uLWRyb3BwaW5nLXBhcnRpY2xlIjoiIn0seyJmYW1pbHkiOiJCZW52ZW51dHRpIiwiZ2l2ZW4iOiJMw612aWEiLCJwYXJzZS1uYW1lcyI6ZmFsc2UsImRyb3BwaW5nLXBhcnRpY2xlIjoiIiwibm9uLWRyb3BwaW5nLXBhcnRpY2xlIjoiIn0seyJmYW1pbHkiOiJCdXJuaGFtIiwiZ2l2ZW4iOiJBbmRyZXciLCJwYXJzZS1uYW1lcyI6ZmFsc2UsImRyb3BwaW5nLXBhcnRpY2xlIjoiIiwibm9uLWRyb3BwaW5nLXBhcnRpY2xlIjoiIn0seyJmYW1pbHkiOiJEbyIsImdpdmVuIjoiVGhhaSIsInBhcnNlLW5hbWVzIjpmYWxzZSwiZHJvcHBpbmctcGFydGljbGUiOiIiLCJub24tZHJvcHBpbmctcGFydGljbGUiOiIifSx7ImZhbWlseSI6IkZhcmhhZCIsImdpdmVuIjoiTWFzdW0iLCJwYXJzZS1uYW1lcyI6ZmFsc2UsImRyb3BwaW5nLXBhcnRpY2xlIjoiIiwibm9uLWRyb3BwaW5nLXBhcnRpY2xlIjoiIn0seyJmYW1pbHkiOiJHYW4iLCJnaXZlbiI6Ill1IiwicGFyc2UtbmFtZXMiOmZhbHNlLCJkcm9wcGluZy1wYXJ0aWNsZSI6IiIsIm5vbi1kcm9wcGluZy1wYXJ0aWNsZSI6IiJ9LHsiZmFtaWx5IjoiR3JhY2lkYS1BbHZhcmV6IiwiZ2l2ZW4iOiJVbGlzZXMiLCJwYXJzZS1uYW1lcyI6ZmFsc2UsImRyb3BwaW5nLXBhcnRpY2xlIjoiIiwibm9uLWRyb3BwaW5nLXBhcnRpY2xlIjoiIn0seyJmYW1pbHkiOiJIYXdraW5zIiwiZ2l2ZW4iOiJUcm95IiwicGFyc2UtbmFtZXMiOmZhbHNlLCJkcm9wcGluZy1wYXJ0aWNsZSI6IiIsIm5vbi1kcm9wcGluZy1wYXJ0aWNsZSI6IiJ9LHsiZmFtaWx5IjoiSXllciIsImdpdmVuIjoiUmFrZXNoIiwicGFyc2UtbmFtZXMiOmZhbHNlLCJkcm9wcGluZy1wYXJ0aWNsZSI6IiIsIm5vbi1kcm9wcGluZy1wYXJ0aWNsZSI6IiJ9LHsiZmFtaWx5IjoiS2FyIiwiZ2l2ZW4iOiJTYXVyYWp5b3RpIiwicGFyc2UtbmFtZXMiOmZhbHNlLCJkcm9wcGluZy1wYXJ0aWNsZSI6IiIsIm5vbi1kcm9wcGluZy1wYXJ0aWNsZSI6IiJ9LHsiZmFtaWx5IjoiS2VsbHkiLCJnaXZlbiI6Ikphcm9kIiwicGFyc2UtbmFtZXMiOmZhbHNlLCJkcm9wcGluZy1wYXJ0aWNsZSI6IiIsIm5vbi1kcm9wcGluZy1wYXJ0aWNsZSI6IiJ9LHsiZmFtaWx5IjoiS2ltIiwiZ2l2ZW4iOiJUYWVtaW4iLCJwYXJzZS1uYW1lcyI6ZmFsc2UsImRyb3BwaW5nLXBhcnRpY2xlIjoiIiwibm9uLWRyb3BwaW5nLXBhcnRpY2xlIjoiIn0seyJmYW1pbHkiOiJLb2xvZHppZWoiLCJnaXZlbiI6IkNocmlzdG9waGVyIiwicGFyc2UtbmFtZXMiOmZhbHNlLCJkcm9wcGluZy1wYXJ0aWNsZSI6IiIsIm5vbi1kcm9wcGluZy1wYXJ0aWNsZSI6IiJ9LHsiZmFtaWx5IjoiS3dvbiIsImdpdmVuIjoiSG95b3VuZyIsInBhcnNlLW5hbWVzIjpmYWxzZSwiZHJvcHBpbmctcGFydGljbGUiOiIiLCJub24tZHJvcHBpbmctcGFydGljbGUiOiIifSx7ImZhbWlseSI6IkxlZSIsImdpdmVuIjoiVWlzdW5nIiwicGFyc2UtbmFtZXMiOmZhbHNlLCJkcm9wcGluZy1wYXJ0aWNsZSI6IiIsIm5vbi1kcm9wcGluZy1wYXJ0aWNsZSI6IiJ9LHsiZmFtaWx5IjoiTGltIiwiZ2l2ZW4iOiJKdWluIiwicGFyc2UtbmFtZXMiOmZhbHNlLCJkcm9wcGluZy1wYXJ0aWNsZSI6IiIsIm5vbi1kcm9wcGluZy1wYXJ0aWNsZSI6IiJ9LHsiZmFtaWx5IjoiTGl1IiwiZ2l2ZW4iOiJYaW55dSIsInBhcnNlLW5hbWVzIjpmYWxzZSwiZHJvcHBpbmctcGFydGljbGUiOiIiLCJub24tZHJvcHBpbmctcGFydGljbGUiOiIifSx7ImZhbWlseSI6Ikx1IiwiZ2l2ZW4iOiJaaWZlbmciLCJwYXJzZS1uYW1lcyI6ZmFsc2UsImRyb3BwaW5nLXBhcnRpY2xlIjoiIiwibm9uLWRyb3BwaW5nLXBhcnRpY2xlIjoiIn0seyJmYW1pbHkiOiJNb3JhbGVzIiwiZ2l2ZW4iOiJNaWNoZWxlIiwicGFyc2UtbmFtZXMiOmZhbHNlLCJkcm9wcGluZy1wYXJ0aWNsZSI6IiIsIm5vbi1kcm9wcGluZy1wYXJ0aWNsZSI6IiJ9LHsiZmFtaWx5IjoiTmciLCJnaXZlbiI6IkNsYXJlbmNlIiwicGFyc2UtbmFtZXMiOmZhbHNlLCJkcm9wcGluZy1wYXJ0aWNsZSI6IiIsIm5vbi1kcm9wcGluZy1wYXJ0aWNsZSI6IiJ9LHsiZmFtaWx5IjoiUGFuZGV5IiwiZ2l2ZW4iOiJJc2hhbiIsInBhcnNlLW5hbWVzIjpmYWxzZSwiZHJvcHBpbmctcGFydGljbGUiOiIiLCJub24tZHJvcHBpbmctcGFydGljbGUiOiIifSx7ImZhbWlseSI6IlNodWtsYSIsImdpdmVuIjoiU2lkZGhhcnRo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N5a29yYSIsImdpdmVuIjoiVG9tIiwicGFyc2UtbmFtZXMiOmZhbHNlLCJkcm9wcGluZy1wYXJ0aWNsZSI6IiIsIm5vbi1kcm9wcGluZy1wYXJ0aWNsZSI6IiJ9LHsiZmFtaWx5IjoiVnlhd2FoYXJlIiwiZ2l2ZW4iOiJQcmFkZWVwIiwicGFyc2UtbmFtZXMiOmZhbHNlLCJkcm9wcGluZy1wYXJ0aWNsZSI6IiIsIm5vbi1kcm9wcGluZy1wYXJ0aWNsZSI6IiJ9LHsiZmFtaWx5IjoiWmhvdSIsImdpdmVuIjoiSm8iLCJwYXJzZS1uYW1lcyI6ZmFsc2UsImRyb3BwaW5nLXBhcnRpY2xlIjoiIiwibm9uLWRyb3BwaW5nLXBhcnRpY2xlIjoiIn1dLCJpc3N1ZWQiOnsiZGF0ZS1wYXJ0cyI6W1syMDI0LDEyLDIwXV19LCJwdWJsaXNoZXIiOiJVU0RPRSBPZmZpY2Ugb2YgRW5lcmd5IEVmZmljaWVuY3kgYW5kIFJlbmV3YWJsZSBFbmVyZ3kgKEVFUkUpIiwiY29udGFpbmVyLXRpdGxlLXNob3J0IjoiIn0sImlzVGVtcG9yYXJ5IjpmYWxzZX1dfQ==&quot;,&quot;citationItems&quot;:[{&quot;id&quot;:&quot;cd4fe28d-38bd-31e4-ae43-ca7a3a692900&quot;,&quot;itemData&quot;:{&quot;type&quot;:&quot;article&quot;,&quot;id&quot;:&quot;cd4fe28d-38bd-31e4-ae43-ca7a3a692900&quot;,&quot;title&quot;:&quot;GREET&quot;,&quot;author&quot;:[{&quot;family&quot;:&quot;Wang&quot;,&quot;given&quot;:&quot;Michael&quot;,&quot;parse-names&quot;:false,&quot;dropping-particle&quot;:&quot;&quot;,&quot;non-dropping-particle&quot;:&quot;&quot;},{&quot;family&quot;:&quot;Cai&quot;,&quot;given&quot;:&quot;Hao&quot;,&quot;parse-names&quot;:false,&quot;dropping-particle&quot;:&quot;&quot;,&quot;non-dropping-particle&quot;:&quot;&quot;},{&quot;family&quot;:&quot;Ou&quot;,&quot;given&quot;:&quot;Longwen&quot;,&quot;parse-names&quot;:false,&quot;dropping-particle&quot;:&quot;&quot;,&quot;non-dropping-particle&quot;:&quot;&quot;},{&quot;family&quot;:&quot;Elgowainy&quot;,&quot;given&quot;:&quot;Amgad&quot;,&quot;parse-names&quot;:false,&quot;dropping-particle&quot;:&quot;&quot;,&quot;non-dropping-particle&quot;:&quot;&quot;},{&quot;family&quot;:&quot;Alam&quot;,&quot;given&quot;:&quot;Md Rakibul&quot;,&quot;parse-names&quot;:false,&quot;dropping-particle&quot;:&quot;&quot;,&quot;non-dropping-particle&quot;:&quot;&quot;},{&quot;family&quot;:&quot;Benavides&quot;,&quot;given&quot;:&quot;Pahola&quot;,&quot;parse-names&quot;:false,&quot;dropping-particle&quot;:&quot;&quot;,&quot;non-dropping-particle&quot;:&quot;&quot;},{&quot;family&quot;:&quot;Benvenutti&quot;,&quot;given&quot;:&quot;Lívia&quot;,&quot;parse-names&quot;:false,&quot;dropping-particle&quot;:&quot;&quot;,&quot;non-dropping-particle&quot;:&quot;&quot;},{&quot;family&quot;:&quot;Burnham&quot;,&quot;given&quot;:&quot;Andrew&quot;,&quot;parse-names&quot;:false,&quot;dropping-particle&quot;:&quot;&quot;,&quot;non-dropping-particle&quot;:&quot;&quot;},{&quot;family&quot;:&quot;Do&quot;,&quot;given&quot;:&quot;Thai&quot;,&quot;parse-names&quot;:false,&quot;dropping-particle&quot;:&quot;&quot;,&quot;non-dropping-particle&quot;:&quot;&quot;},{&quot;family&quot;:&quot;Farhad&quot;,&quot;given&quot;:&quot;Masum&quot;,&quot;parse-names&quot;:false,&quot;dropping-particle&quot;:&quot;&quot;,&quot;non-dropping-particle&quot;:&quot;&quot;},{&quot;family&quot;:&quot;Gan&quot;,&quot;given&quot;:&quot;Yu&quot;,&quot;parse-names&quot;:false,&quot;dropping-particle&quot;:&quot;&quot;,&quot;non-dropping-particle&quot;:&quot;&quot;},{&quot;family&quot;:&quot;Gracida-Alvarez&quot;,&quot;given&quot;:&quot;Ulises&quot;,&quot;parse-names&quot;:false,&quot;dropping-particle&quot;:&quot;&quot;,&quot;non-dropping-particle&quot;:&quot;&quot;},{&quot;family&quot;:&quot;Hawkins&quot;,&quot;given&quot;:&quot;Troy&quot;,&quot;parse-names&quot;:false,&quot;dropping-particle&quot;:&quot;&quot;,&quot;non-dropping-particle&quot;:&quot;&quot;},{&quot;family&quot;:&quot;Iyer&quot;,&quot;given&quot;:&quot;Rakesh&quot;,&quot;parse-names&quot;:false,&quot;dropping-particle&quot;:&quot;&quot;,&quot;non-dropping-particle&quot;:&quot;&quot;},{&quot;family&quot;:&quot;Kar&quot;,&quot;given&quot;:&quot;Saurajyoti&quot;,&quot;parse-names&quot;:false,&quot;dropping-particle&quot;:&quot;&quot;,&quot;non-dropping-particle&quot;:&quot;&quot;},{&quot;family&quot;:&quot;Kelly&quot;,&quot;given&quot;:&quot;Jarod&quot;,&quot;parse-names&quot;:false,&quot;dropping-particle&quot;:&quot;&quot;,&quot;non-dropping-particle&quot;:&quot;&quot;},{&quot;family&quot;:&quot;Kim&quot;,&quot;given&quot;:&quot;Taemin&quot;,&quot;parse-names&quot;:false,&quot;dropping-particle&quot;:&quot;&quot;,&quot;non-dropping-particle&quot;:&quot;&quot;},{&quot;family&quot;:&quot;Kolodziej&quot;,&quot;given&quot;:&quot;Christopher&quot;,&quot;parse-names&quot;:false,&quot;dropping-particle&quot;:&quot;&quot;,&quot;non-dropping-particle&quot;:&quot;&quot;},{&quot;family&quot;:&quot;Kwon&quot;,&quot;given&quot;:&quot;Hoyoung&quot;,&quot;parse-names&quot;:false,&quot;dropping-particle&quot;:&quot;&quot;,&quot;non-dropping-particle&quot;:&quot;&quot;},{&quot;family&quot;:&quot;Lee&quot;,&quot;given&quot;:&quot;Uisung&quot;,&quot;parse-names&quot;:false,&quot;dropping-particle&quot;:&quot;&quot;,&quot;non-dropping-particle&quot;:&quot;&quot;},{&quot;family&quot;:&quot;Lim&quot;,&quot;given&quot;:&quot;Jui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Morales&quot;,&quot;given&quot;:&quot;Michele&quot;,&quot;parse-names&quot;:false,&quot;dropping-particle&quot;:&quot;&quot;,&quot;non-dropping-particle&quot;:&quot;&quot;},{&quot;family&quot;:&quot;Ng&quot;,&quot;given&quot;:&quot;Clarence&quot;,&quot;parse-names&quot;:false,&quot;dropping-particle&quot;:&quot;&quot;,&quot;non-dropping-particle&quot;:&quot;&quot;},{&quot;family&quot;:&quot;Pandey&quot;,&quot;given&quot;:&quot;Ishan&quot;,&quot;parse-names&quot;:false,&quot;dropping-particle&quot;:&quot;&quot;,&quot;non-dropping-particle&quot;:&quot;&quot;},{&quot;family&quot;:&quot;Shukla&quot;,&quot;given&quot;:&quot;Siddharth&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Sykora&quot;,&quot;given&quot;:&quot;Tom&quot;,&quot;parse-names&quot;:false,&quot;dropping-particle&quot;:&quot;&quot;,&quot;non-dropping-particle&quot;:&quot;&quot;},{&quot;family&quot;:&quot;Vyawahare&quot;,&quot;given&quot;:&quot;Pradeep&quot;,&quot;parse-names&quot;:false,&quot;dropping-particle&quot;:&quot;&quot;,&quot;non-dropping-particle&quot;:&quot;&quot;},{&quot;family&quot;:&quot;Zhou&quot;,&quot;given&quot;:&quot;Jo&quot;,&quot;parse-names&quot;:false,&quot;dropping-particle&quot;:&quot;&quot;,&quot;non-dropping-particle&quot;:&quot;&quot;}],&quot;issued&quot;:{&quot;date-parts&quot;:[[2024,12,20]]},&quot;publisher&quot;:&quot;USDOE Office of Energy Efficiency and Renewable Energy (EERE)&quot;,&quot;container-title-short&quot;:&quot;&quot;},&quot;isTemporary&quot;:false}]},{&quot;citationID&quot;:&quot;MENDELEY_CITATION_594d460d-41c0-48f2-8616-4d9aa960404d&quot;,&quot;properties&quot;:{&quot;noteIndex&quot;:0},&quot;isEdited&quot;:false,&quot;manualOverride&quot;:{&quot;isManuallyOverridden&quot;:false,&quot;citeprocText&quot;:&quot;(Ramesh Babu et al., 2025)&quot;,&quot;manualOverrideText&quot;:&quot;&quot;},&quot;citationTag&quot;:&quot;MENDELEY_CITATION_v3_eyJjaXRhdGlvbklEIjoiTUVOREVMRVlfQ0lUQVRJT05fNTk0ZDQ2MGQtNDFjMC00OGYyLTg2MTYtNGQ5YWE5NjA0MDRkIiwicHJvcGVydGllcyI6eyJub3RlSW5kZXgiOjB9LCJpc0VkaXRlZCI6ZmFsc2UsIm1hbnVhbE92ZXJyaWRlIjp7ImlzTWFudWFsbHlPdmVycmlkZGVuIjpmYWxzZSwiY2l0ZXByb2NUZXh0IjoiKFJhbWVzaCBCYWJ1IGV0IGFsLiwgMjAyNSkiLCJtYW51YWxPdmVycmlkZVRleHQiOiIifSwiY2l0YXRpb25JdGVtcyI6W3siaWQiOiIxMmU3ZDliNy05OTE1LTNiMWMtYWM0Yy0yNjNkYTQ5YmQzMDUiLCJpdGVtRGF0YSI6eyJ0eXBlIjoiYXJ0aWNsZS1qb3VybmFsIiwiaWQiOiIxMmU3ZDliNy05OTE1LTNiMWMtYWM0Yy0yNjNkYTQ5YmQzMDUiLCJ0aXRsZSI6IkhlYXRpbmcgbG9hZCByZWR1Y3Rpb24gc3RyYXRlZ2llcyBmb3IgY2FiaW4gYW5kIGJhdHRlcnkgY2xpbWF0aXphdGlvbiBpbiBlbGVjdHJpYyB0cnVja3Mgb3BlcmF0aW5nIGluIGNvbGQgY2xpbWF0ZXMiLCJhdXRob3IiOlt7ImZhbWlseSI6IlJhbWVzaCBCYWJ1IiwiZ2l2ZW4iOiJBbmFuZGgiLCJwYXJzZS1uYW1lcyI6ZmFsc2UsImRyb3BwaW5nLXBhcnRpY2xlIjoiIiwibm9uLWRyb3BwaW5nLXBhcnRpY2xlIjoiIn0seyJmYW1pbHkiOiJTZWJiZW4iLCJnaXZlbiI6IlNpbW9uZSIsInBhcnNlLW5hbWVzIjpmYWxzZSwiZHJvcHBpbmctcGFydGljbGUiOiIiLCJub24tZHJvcHBpbmctcGFydGljbGUiOiIifSx7ImZhbWlseSI6IkNocm9uw6llciIsImdpdmVuIjoiWmVuaXRoYSIsInBhcnNlLW5hbWVzIjpmYWxzZSwiZHJvcHBpbmctcGFydGljbGUiOiIiLCJub24tZHJvcHBpbmctcGFydGljbGUiOiIifSx7ImZhbWlseSI6IkV0ZW1hZCIsImdpdmVuIjoiU2Fzc2FuIiwicGFyc2UtbmFtZXMiOmZhbHNlLCJkcm9wcGluZy1wYXJ0aWNsZSI6IiIsIm5vbi1kcm9wcGluZy1wYXJ0aWNsZSI6IiJ9XSwiY29udGFpbmVyLXRpdGxlIjoiVGhlcm1hbCBTY2llbmNlIGFuZCBFbmdpbmVlcmluZyBQcm9ncmVzcyIsImFjY2Vzc2VkIjp7ImRhdGUtcGFydHMiOltbMjAyNiwxLDExXV19LCJET0kiOiIxMC4xMDE2L0ouVFNFUC4yMDI1LjEwMzQxNyIsIklTU04iOiIyNDUxLTkwNDkiLCJVUkwiOiJodHRwczovL3d3dy5zY2llbmNlZGlyZWN0LmNvbS9zY2llbmNlL2FydGljbGUvcGlpL1MyNDUxOTA0OTI1MDAyMDcwIiwiaXNzdWVkIjp7ImRhdGUtcGFydHMiOltbMjAyNSw0LDFdXX0sInBhZ2UiOiIxMDM0MTciLCJhYnN0cmFjdCI6IlRvIGltcHJvdmUgdGhlIGVmZmljaWVuY3kgb2YgZW5lcmd5IHVzYWdlIGluIGJhdHRlcnkgZWxlY3RyaWMgdmVoaWNsZXMsIGVmZmVjdGl2ZSB0aGVybWFsIG1hbmFnZW1lbnQgc3RyYXRlZ2llcyBhcmUgY3J1Y2lhbCwgcGFydGljdWxhcmx5IGluIGNvbGQgY2xpbWF0ZXMsIGJlY2F1c2Ugb2YgaGlnaGVyIGVuZXJneSBjb25zdW1wdGlvbiBkdWUgdG8gaW5jcmVhc2VkIGF1eGlsaWFyeSBlbmVyZ3kgZGVtYW5kIGZvciBjYWJpbiBhbmQgYmF0dGVyeSBjbGltYXRpemF0aW9uLiBJbiB0aGlzIHBhcGVyLCB0aGUgaW5mbHVlbmNlIG9mIGF1eGlsaWFyeSBoZWF0aW5nIGxvYWQgcmVkdWN0aW9uIHN0cmF0ZWdpZXMgb24gdmVoaWNsZSBwZXJmb3JtYW5jZSB3YXMgbnVtZXJpY2FsbHkgaW52ZXN0aWdhdGVkIGZvciBhbiBlbGVjdHJpYyB0cnVjayBvcGVyYXRpbmcgaW4gcGFya2luZy1kcml2aW5nIHNjZW5hcmlvcyBhdCB2YXJpb3VzIGFtYmllbnQgdGVtcGVyYXR1cmVzLiBUaGUgbG9hZCByZWR1Y3Rpb24gc3RyYXRlZ2llcyBpbmNsdWRlZCBjYWJpbiBpbnN1bGF0aW9uLCBjYWJpbiBhaXIgcmVjaXJjdWxhdGlvbiwgYW5kIHRoZXJtYWwgZW5jYXBzdWxhdGlvbiBvZiB0aGUgYmF0dGVyeSBwYWNrLiBUaGUgcmVzdWx0cyBzaG93ZWQgdGhhdCBmb3IgdGhlIGJhc2VsaW5lIHZlaGljbGUsIGF1eGlsaWFyeSBlbmVyZ3kgY29uc3VtcHRpb24gaW5jcmVhc2VkIG1vcmUgdGhhbiBmaXZlZm9sZCB3aGVuIGFtYmllbnQgdGVtcGVyYXR1cmUgd2FzIHJlZHVjZWQgZnJvbSAxMMKwQyB0byDiiJIyMMKwQy4gV2hlbiBhbGwgc3RyYXRlZ2llcyB3ZXJlIHVzZWQsIHRoZSBoZWF0aW5nIGxvYWRzIGZvciBib3RoIHRoZSBjYWJpbiBhbmQgdGhlIGJhdHRlcnkgZGVjcmVhc2VkLCBsZWFkaW5nIHRvIGFuIGluY3JlYXNlIGluIHRoZSB2ZWhpY2xlIHJhbmdlIGF0IGxvdyBhbWJpZW50IHRlbXBlcmF0dXJlcyB1cCB0byA3JSBhdCDiiJIyMMKwQy4gQXQgaGlnaCByZWxhdGl2ZSBodW1pZGl0eSwgb3Igd2l0aCBtb3JlIG9jY3VwYW50cywgdGhlIGRlZ3JlZSBvZiBjYWJpbiBhaXIgcmVjaXJjdWxhdGlvbiB0aGF0IGNvdWxkIGJlIGVtcGxveWVkIHdhcyByZWR1Y2VkLCByZXN1bHRpbmcgaW4gbG93ZXIgcmFuZ2UgZ2FpbnMuIiwicHVibGlzaGVyIjoiRWxzZXZpZXIiLCJ2b2x1bWUiOiI2MCIsImNvbnRhaW5lci10aXRsZS1zaG9ydCI6IiJ9LCJpc1RlbXBvcmFyeSI6ZmFsc2V9XX0=&quot;,&quot;citationItems&quot;:[{&quot;id&quot;:&quot;12e7d9b7-9915-3b1c-ac4c-263da49bd305&quot;,&quot;itemData&quot;:{&quot;type&quot;:&quot;article-journal&quot;,&quot;id&quot;:&quot;12e7d9b7-9915-3b1c-ac4c-263da49bd305&quot;,&quot;title&quot;:&quot;Heating load reduction strategies for cabin and battery climatization in electric trucks operating in cold climates&quot;,&quot;author&quot;:[{&quot;family&quot;:&quot;Ramesh Babu&quot;,&quot;given&quot;:&quot;Anandh&quot;,&quot;parse-names&quot;:false,&quot;dropping-particle&quot;:&quot;&quot;,&quot;non-dropping-particle&quot;:&quot;&quot;},{&quot;family&quot;:&quot;Sebben&quot;,&quot;given&quot;:&quot;Simone&quot;,&quot;parse-names&quot;:false,&quot;dropping-particle&quot;:&quot;&quot;,&quot;non-dropping-particle&quot;:&quot;&quot;},{&quot;family&quot;:&quot;Chronéer&quot;,&quot;given&quot;:&quot;Zenitha&quot;,&quot;parse-names&quot;:false,&quot;dropping-particle&quot;:&quot;&quot;,&quot;non-dropping-particle&quot;:&quot;&quot;},{&quot;family&quot;:&quot;Etemad&quot;,&quot;given&quot;:&quot;Sassan&quot;,&quot;parse-names&quot;:false,&quot;dropping-particle&quot;:&quot;&quot;,&quot;non-dropping-particle&quot;:&quot;&quot;}],&quot;container-title&quot;:&quot;Thermal Science and Engineering Progress&quot;,&quot;accessed&quot;:{&quot;date-parts&quot;:[[2026,1,11]]},&quot;DOI&quot;:&quot;10.1016/J.TSEP.2025.103417&quot;,&quot;ISSN&quot;:&quot;2451-9049&quot;,&quot;URL&quot;:&quot;https://www.sciencedirect.com/science/article/pii/S2451904925002070&quot;,&quot;issued&quot;:{&quot;date-parts&quot;:[[2025,4,1]]},&quot;page&quot;:&quot;103417&quot;,&quot;abstract&quot;:&quot;To improve the efficiency of energy usage in battery electric vehicles, effective thermal management strategies are crucial, particularly in cold climates, because of higher energy consumption due to increased auxiliary energy demand for cabin and battery climatization. In this paper, the influence of auxiliary heating load reduction strategies on vehicle performance was numerically investigated for an electric truck operating in parking-driving scenarios at various ambient temperatures. The load reduction strategies included cabin insulation, cabin air recirculation, and thermal encapsulation of the battery pack. The results showed that for the baseline vehicle, auxiliary energy consumption increased more than fivefold when ambient temperature was reduced from 10°C to −20°C. When all strategies were used, the heating loads for both the cabin and the battery decreased, leading to an increase in the vehicle range at low ambient temperatures up to 7% at −20°C. At high relative humidity, or with more occupants, the degree of cabin air recirculation that could be employed was reduced, resulting in lower range gains.&quot;,&quot;publisher&quot;:&quot;Elsevier&quot;,&quot;volume&quot;:&quot;60&quot;,&quot;container-title-short&quot;:&quot;&quot;},&quot;isTemporary&quot;:false}]},{&quot;citationID&quot;:&quot;MENDELEY_CITATION_03a2fe40-fa6f-44a0-8147-93afa083ddba&quot;,&quot;properties&quot;:{&quot;noteIndex&quot;:0},&quot;isEdited&quot;:false,&quot;manualOverride&quot;:{&quot;isManuallyOverridden&quot;:false,&quot;citeprocText&quot;:&quot;(Lajunen, 2014)&quot;,&quot;manualOverrideText&quot;:&quot;&quot;},&quot;citationTag&quot;:&quot;MENDELEY_CITATION_v3_eyJjaXRhdGlvbklEIjoiTUVOREVMRVlfQ0lUQVRJT05fMDNhMmZlNDAtZmE2Zi00NGEwLTgxNDctOTNhZmEwODNkZGJhIiwicHJvcGVydGllcyI6eyJub3RlSW5kZXgiOjB9LCJpc0VkaXRlZCI6ZmFsc2UsIm1hbnVhbE92ZXJyaWRlIjp7ImlzTWFudWFsbHlPdmVycmlkZGVuIjpmYWxzZSwiY2l0ZXByb2NUZXh0IjoiKExhanVuZW4sIDIwMTQpIiwibWFudWFsT3ZlcnJpZGVUZXh0IjoiIn0sImNpdGF0aW9uSXRlbXMiOlt7ImlkIjoiZDM5MWYxZWUtNmZmMC0zMjczLTlkMWUtMjQ2ZDE3MjBhMjgzIiwiaXRlbURhdGEiOnsidHlwZSI6ImFydGljbGUtam91cm5hbCIsImlkIjoiZDM5MWYxZWUtNmZmMC0zMjczLTlkMWUtMjQ2ZDE3MjBhMjgzIiwidGl0bGUiOiJGdWVsIGVjb25vbXkgYW5hbHlzaXMgb2YgY29udmVudGlvbmFsIGFuZCBoeWJyaWQgaGVhdnkgdmVoaWNsZSBjb21iaW5hdGlvbnMgb3ZlciByZWFsLXdvcmxkIG9wZXJhdGluZyByb3V0ZXMiLCJhdXRob3IiOlt7ImZhbWlseSI6IkxhanVuZW4iLCJnaXZlbiI6IkFudHRpIiwicGFyc2UtbmFtZXMiOmZhbHNlLCJkcm9wcGluZy1wYXJ0aWNsZSI6IiIsIm5vbi1kcm9wcGluZy1wYXJ0aWNsZSI6IiJ9XSwiY29udGFpbmVyLXRpdGxlIjoiVHJhbnNwb3J0YXRpb24gUmVzZWFyY2ggUGFydCBEOiBUcmFuc3BvcnQgYW5kIEVudmlyb25tZW50IiwiYWNjZXNzZWQiOnsiZGF0ZS1wYXJ0cyI6W1syMDI2LDEsMTFdXX0sIkRPSSI6IjEwLjEwMTYvSi5UUkQuMjAxNC4wNS4wMjMiLCJJU1NOIjoiMTM2MS05MjA5IiwiVVJMIjoiaHR0cHM6Ly93d3cuc2NpZW5jZWRpcmVjdC5jb20vc2NpZW5jZS9hcnRpY2xlL3BpaS9TMTM2MTkyMDkxNDAwMDU4MyIsImlzc3VlZCI6eyJkYXRlLXBhcnRzIjpbWzIwMTQsOCwxXV19LCJwYWdlIjoiNzAtODQiLCJhYnN0cmFjdCI6IlRoaXMgcmVzZWFyY2ggZXZhbHVhdGVzIHRoZSBmdWVsIGVjb25vbXkgb2YgY29udmVudGlvbmFsIGFuZCBoeWJyaWQgaGVhdnkgdmVoaWNsZSBjb21iaW5hdGlvbnMuIFRoZSBldmFsdWF0aW9uIHRha2VzIGludG8gYWNjb3VudCBmb3VyIGhlYXZ5IHZlaGljbGUgY29tYmluYXRpb25zIHdpdGggZGlmZmVyZW50IHRvdGFsIHdlaWdodHMgYW5kIHRocmVlIHBhcmFsbGVsIGh5YnJpZCBjb25maWd1cmF0aW9ucywgd2hpY2ggd2VyZSBkZXZlbG9wZWQgZm9yIHRoZSB0cmFjdG9yIHBvd2VydHJhaW4uIFRoZSBzaW11bGF0aW9uIG1vZGVscyBvZiBjb252ZW50aW9uYWwgZGllc2VsIHBvd2VyZWQgYW5kIHBhcmFsbGVsIGh5YnJpZCB2ZWhpY2xlIGNvbWJpbmF0aW9ucyB3ZXJlIGRldmVsb3BlZCBpbiB0aGUgQXV0b25vbWllIHZlaGljbGUgc2ltdWxhdGlvbiBzb2Z0d2FyZS4gU2ltdWxhdGlvbnMgd2VyZSBjYXJyaWVkIG91dCBpbiByZWFsLXdvcmxkIG9wZXJhdGluZyByb3V0ZXMgdGhhdCBoYWQgYmVlbiBtZWFzdXJlZCBmcm9tIHBvcHVsYXIgdHJ1Y2sgcm91dGVzIGluIHNvdXRoZXJuIEZpbmxhbmQuIEFjY29yZGluZyB0byB0aGUgc2ltdWxhdGlvbnMgcmVzdWx0cywgZm9yIG9uZSB0b24gb2YgYWRkaXRpb25hbCB3ZWlnaHQgdG8gdGhlIHRvdGFsIHdlaWdodCBvZiB0aGUgdmVoaWNsZSBjb21iaW5hdGlvbiwgdGhlIGZ1ZWwgY29uc3VtcHRpb24gaW5jcmVhc2VzIGJ5IDAuNjUtMC45NS4gbC8xMDAuIGttIGRlcGVuZGluZyBvbiB0aGUgb3BlcmF0aW5nIHJvdXRlLiBUaGUgcGF5bG9hZCBzcGVjaWZpYyBmdWVsIGNvbnN1bXB0aW9uICh0aGUgYW1vdW50IG9mIGZ1ZWwgY29uc3VtZWQgcGVyIHBheWxvYWQgdG9uLWtpbG9tZXRlcikgZGVjcmVhc2VzIG9uIGF2ZXJhZ2UgMTclIHdoZW4gdG90YWwgY29tYmluYXRpb24gd2VpZ2h0IGluY3JlYXNlcyBmcm9tIDQwLiB0IHRvIDYwLiB0LiBUaGUgZGVjcmVhc2UgaXMgMjMlIHdoZW4gZ29pbmcgZnJvbSA0MC4gdCB0byA3Ni4gdCBhbmQgMjglIHdoZW4gZ29pbmcgZnJvbSA0MC4gdCB0byA5MC4gdC4gQWNjb3JkaW5nIHRvIHRoZSBzaW11bGF0aW9uIHJlc3VsdHMsIHRoZSBmdWVsIGVjb25vbXkgb2YgYSBoZWF2eSB2ZWhpY2xlIGNvbWJpbmF0aW9uIGNhbiBiZSBpbXByb3ZlZCBieSB1cCB0byA2JSBieSBoeWJyaWRpemF0aW9uLiBUaGUgc2ltdWxhdGlvbiByZXN1bHRzIGFsc28gaW5kaWNhdGUgdGhhdCB0aGUgaHlicmlkaXphdGlvbiBpcyBtb3JlIGJlbmVmaWNpYWwgaW4gb3BlcmF0aW5nIHJvdXRlcyB3aGljaCBoYXZlIG1vcmUgaGlsbCBjbGltYmluZy4gwqkgMjAxNCBFbHNldmllciBMdGQuIiwicHVibGlzaGVyIjoiUGVyZ2Ftb24iLCJ2b2x1bWUiOiIzMSIsImNvbnRhaW5lci10aXRsZS1zaG9ydCI6IlRyYW5zcC4gUmVzLiBEIFRyYW5zcC4gRW52aXJvbi4ifSwiaXNUZW1wb3JhcnkiOmZhbHNlfV19&quot;,&quot;citationItems&quot;:[{&quot;id&quot;:&quot;d391f1ee-6ff0-3273-9d1e-246d1720a283&quot;,&quot;itemData&quot;:{&quot;type&quot;:&quot;article-journal&quot;,&quot;id&quot;:&quot;d391f1ee-6ff0-3273-9d1e-246d1720a283&quot;,&quot;title&quot;:&quot;Fuel economy analysis of conventional and hybrid heavy vehicle combinations over real-world operating routes&quot;,&quot;author&quot;:[{&quot;family&quot;:&quot;Lajunen&quot;,&quot;given&quot;:&quot;Antti&quot;,&quot;parse-names&quot;:false,&quot;dropping-particle&quot;:&quot;&quot;,&quot;non-dropping-particle&quot;:&quot;&quot;}],&quot;container-title&quot;:&quot;Transportation Research Part D: Transport and Environment&quot;,&quot;accessed&quot;:{&quot;date-parts&quot;:[[2026,1,11]]},&quot;DOI&quot;:&quot;10.1016/J.TRD.2014.05.023&quot;,&quot;ISSN&quot;:&quot;1361-9209&quot;,&quot;URL&quot;:&quot;https://www.sciencedirect.com/science/article/pii/S1361920914000583&quot;,&quot;issued&quot;:{&quot;date-parts&quot;:[[2014,8,1]]},&quot;page&quot;:&quot;70-84&quot;,&quot;abstract&quot;:&quot;This research evaluates the fuel economy of conventional and hybrid heavy vehicle combinations. The evaluation takes into account four heavy vehicle combinations with different total weights and three parallel hybrid configurations, which were developed for the tractor powertrain. The simulation models of conventional diesel powered and parallel hybrid vehicle combinations were developed in the Autonomie vehicle simulation software. Simulations were carried out in real-world operating routes that had been measured from popular truck routes in southern Finland. According to the simulations results, for one ton of additional weight to the total weight of the vehicle combination, the fuel consumption increases by 0.65-0.95. l/100. km depending on the operating route. The payload specific fuel consumption (the amount of fuel consumed per payload ton-kilometer) decreases on average 17% when total combination weight increases from 40. t to 60. t. The decrease is 23% when going from 40. t to 76. t and 28% when going from 40. t to 90. t. According to the simulation results, the fuel economy of a heavy vehicle combination can be improved by up to 6% by hybridization. The simulation results also indicate that the hybridization is more beneficial in operating routes which have more hill climbing. © 2014 Elsevier Ltd.&quot;,&quot;publisher&quot;:&quot;Pergamon&quot;,&quot;volume&quot;:&quot;31&quot;,&quot;container-title-short&quot;:&quot;Transp. Res. D Transp. Environ.&quot;},&quot;isTemporary&quot;:false}]},{&quot;citationID&quot;:&quot;MENDELEY_CITATION_9c5142f8-56ab-4912-84df-d7efd14b51f1&quot;,&quot;properties&quot;:{&quot;noteIndex&quot;:0},&quot;isEdited&quot;:false,&quot;manualOverride&quot;:{&quot;isManuallyOverridden&quot;:false,&quot;citeprocText&quot;:&quot;(MarketsandMarkets, 2024)&quot;,&quot;manualOverrideText&quot;:&quot;&quot;},&quot;citationTag&quot;:&quot;MENDELEY_CITATION_v3_eyJjaXRhdGlvbklEIjoiTUVOREVMRVlfQ0lUQVRJT05fOWM1MTQyZjgtNTZhYi00OTEyLTg0ZGYtZDdlZmQxNGI1MWYxIiwicHJvcGVydGllcyI6eyJub3RlSW5kZXgiOjB9LCJpc0VkaXRlZCI6ZmFsc2UsIm1hbnVhbE92ZXJyaWRlIjp7ImlzTWFudWFsbHlPdmVycmlkZGVuIjpmYWxzZSwiY2l0ZXByb2NUZXh0IjoiKE1hcmtldHNhbmRNYXJrZXRzLCAyMDI0KSIsIm1hbnVhbE92ZXJyaWRlVGV4dCI6IiJ9LCJjaXRhdGlvbkl0ZW1zIjpbeyJpZCI6ImUyZGQxMGQ2LWYyMGYtMzZlMy1iYzQyLWYxNDg5ZDkyNzAxNiIsIml0ZW1EYXRhIjp7InR5cGUiOiJ3ZWJwYWdlIiwiaWQiOiJlMmRkMTBkNi1mMjBmLTM2ZTMtYmM0Mi1mMTQ4OWQ5MjcwMTYiLCJ0aXRsZSI6Ikh5ZHJvZ2VuIEludGVybmFsIENvbWJ1c3Rpb24gRW5naW5lIChJQ0UpIE1hcmtldCBTaXplLCBTaGFyZSwgR3Jvd3RoLCBBbmFseXNpcywgUmVwb3J0IFsyMDM1XSIsImF1dGhvciI6W3siZmFtaWx5IjoiTWFya2V0c2FuZE1hcmtldHMiLCJnaXZlbiI6IiIsInBhcnNlLW5hbWVzIjpmYWxzZSwiZHJvcHBpbmctcGFydGljbGUiOiIiLCJub24tZHJvcHBpbmctcGFydGljbGUiOiIifV0sImFjY2Vzc2VkIjp7ImRhdGUtcGFydHMiOltbMjAyNiwyLDIyXV19LCJVUkwiOiJodHRwczovL3d3dy5tYXJrZXRzYW5kbWFya2V0cy5jb20vTWFya2V0LVJlcG9ydHMvaDItaWNlLW1hcmtldC0xMDg3Mjc3Ny5odG1sIiwiaXNzdWVkIjp7ImRhdGUtcGFydHMiOltbMjAyNCwxMV1dfSwiY29udGFpbmVyLXRpdGxlLXNob3J0IjoiIn0sImlzVGVtcG9yYXJ5IjpmYWxzZX1dfQ==&quot;,&quot;citationItems&quot;:[{&quot;id&quot;:&quot;e2dd10d6-f20f-36e3-bc42-f1489d927016&quot;,&quot;itemData&quot;:{&quot;type&quot;:&quot;webpage&quot;,&quot;id&quot;:&quot;e2dd10d6-f20f-36e3-bc42-f1489d927016&quot;,&quot;title&quot;:&quot;Hydrogen Internal Combustion Engine (ICE) Market Size, Share, Growth, Analysis, Report [2035]&quot;,&quot;author&quot;:[{&quot;family&quot;:&quot;MarketsandMarkets&quot;,&quot;given&quot;:&quot;&quot;,&quot;parse-names&quot;:false,&quot;dropping-particle&quot;:&quot;&quot;,&quot;non-dropping-particle&quot;:&quot;&quot;}],&quot;accessed&quot;:{&quot;date-parts&quot;:[[2026,2,22]]},&quot;URL&quot;:&quot;https://www.marketsandmarkets.com/Market-Reports/h2-ice-market-10872777.html&quot;,&quot;issued&quot;:{&quot;date-parts&quot;:[[2024,11]]},&quot;container-title-short&quot;:&quot;&quot;},&quot;isTemporary&quot;:false}]},{&quot;citationID&quot;:&quot;MENDELEY_CITATION_ce5a2cb7-bf90-4416-b4dd-2f9c84aee03a&quot;,&quot;properties&quot;:{&quot;noteIndex&quot;:0},&quot;isEdited&quot;:false,&quot;manualOverride&quot;:{&quot;isManuallyOverridden&quot;:false,&quot;citeprocText&quot;:&quot;(Link et al., 2024)&quot;,&quot;manualOverrideText&quot;:&quot;&quot;},&quot;citationTag&quot;:&quot;MENDELEY_CITATION_v3_eyJjaXRhdGlvbklEIjoiTUVOREVMRVlfQ0lUQVRJT05fY2U1YTJjYjctYmY5MC00NDE2LWI0ZGQtMmY5Yzg0YWVlMDNhIiwicHJvcGVydGllcyI6eyJub3RlSW5kZXgiOjB9LCJpc0VkaXRlZCI6ZmFsc2UsIm1hbnVhbE92ZXJyaWRlIjp7ImlzTWFudWFsbHlPdmVycmlkZGVuIjpmYWxzZSwiY2l0ZXByb2NUZXh0IjoiKExpbmsgZXQgYWwuLCAyMDI0KSIsIm1hbnVhbE92ZXJyaWRlVGV4dCI6IiJ9LCJjaXRhdGlvbkl0ZW1zIjpbeyJpZCI6ImM2NmZhYzU1LWFhNjItMzM0ZC1hYzkzLTU1MDU0MGUwMTM3YiIsIml0ZW1EYXRhIjp7InR5cGUiOiJhcnRpY2xlLWpvdXJuYWwiLCJpZCI6ImM2NmZhYzU1LWFhNjItMzM0ZC1hYzkzLTU1MDU0MGUwMTM3YiIsInRpdGxlIjoiUmFwaWRseSBkZWNsaW5pbmcgY29zdHMgb2YgdHJ1Y2sgYmF0dGVyaWVzIGFuZCBmdWVsIGNlbGxzIGVuYWJsZSBsYXJnZS1zY2FsZSByb2FkIGZyZWlnaHQgZWxlY3RyaWZpY2F0aW9uIiwiYXV0aG9yIjpbeyJmYW1pbHkiOiJMaW5rIiwiZ2l2ZW4iOiJTdGVmZmVuIiwicGFyc2UtbmFtZXMiOmZhbHNlLCJkcm9wcGluZy1wYXJ0aWNsZSI6IiIsIm5vbi1kcm9wcGluZy1wYXJ0aWNsZSI6IiJ9LHsiZmFtaWx5IjoiU3RlcGhhbiIsImdpdmVuIjoiQW5uZWdyZXQiLCJwYXJzZS1uYW1lcyI6ZmFsc2UsImRyb3BwaW5nLXBhcnRpY2xlIjoiIiwibm9uLWRyb3BwaW5nLXBhcnRpY2xlIjoiIn0seyJmYW1pbHkiOiJTcGV0aCIsImdpdmVuIjoiRGFuaWVsIiwicGFyc2UtbmFtZXMiOmZhbHNlLCJkcm9wcGluZy1wYXJ0aWNsZSI6IiIsIm5vbi1kcm9wcGluZy1wYXJ0aWNsZSI6IiJ9LHsiZmFtaWx5IjoiUGzDtnR6IiwiZ2l2ZW4iOiJQYXRyaWNrIiwicGFyc2UtbmFtZXMiOmZhbHNlLCJkcm9wcGluZy1wYXJ0aWNsZSI6IiIsIm5vbi1kcm9wcGluZy1wYXJ0aWNsZSI6IiJ9XSwiY29udGFpbmVyLXRpdGxlIjoiTmF0dXJlIEVuZXJneSAyMDI0IDk6OCIsImFjY2Vzc2VkIjp7ImRhdGUtcGFydHMiOltbMjAyNiwyLDIzXV19LCJET0kiOiIxMC4xMDM4L3M0MTU2MC0wMjQtMDE1MzEtOSIsIklTU04iOiIyMDU4NzU0NiIsIlVSTCI6Imh0dHBzOi8vd3d3Lm5hdHVyZS5jb20vYXJ0aWNsZXMvczQxNTYwLTAyNC0wMTUzMS05IiwiaXNzdWVkIjp7ImRhdGUtcGFydHMiOltbMjAyNCw1LDE0XV19LCJwYWdlIjoiMTAzMi0xMDM5IiwiYWJzdHJhY3QiOiJMb3ctY2FyYm9uIHJvYWQgZnJlaWdodCB0cmFuc3BvcnQgaXMgcGl2b3RhbCBpbiBtaXRpZ2F0aW5nIGdsb2JhbCB3YXJtaW5nLiBOb25ldGhlbGVzcywgZWxlY3RyaWZ5aW5nIGhlYXZ5LWR1dHkgdmVoaWNsZXMgcG9zZXMgYSB0cmVtZW5kb3VzIGNoYWxsZW5nZSBkdWUgdG8gaGlnaCB0ZWNobmljYWwgcmVxdWlyZW1lbnRzIGFuZCBjb3N0IGNvbXBldGl0aXZlbmVzcy4gRGF0YSBvbiBmdXR1cmUgdHJ1Y2sgY29zdHMgYXJlIHNjYXJjZSBhbmQgdW5jZXJ0YWluLCBjb21wbGljYXRpbmcgYXNzZXNzbWVudHMgb2YgdGhlIGZ1dHVyZSByb2xlIG9mIHplcm8tZW1pc3Npb24gdHJ1Y2sgKFpFVCkgdGVjaG5vbG9naWVzLiBIZXJlIHdlIGRlcml2ZSBtb3N0IGxpa2VseSBjb3N0IGRldmVsb3BtZW50cyBmb3IgcHJpY2Ugc2V0dGluZyBaRVQgY29tcG9uZW50cyBieSBtZXRhIGZvcmVjYXN0aW5nIGZyb20gbW9yZSB0aGFuIDIwMCBvcmlnaW5hbCBzb3VyY2VzLiBXZSBmaW5kIHRoYXQgY29zdHMgYXJlIHByaW1lZCB0byBkZWNsaW5lIG11Y2ggZmFzdGVyIHRoYW4gZXhwZWN0ZWQsIHdpdGggc2lnbmlmaWNhbnQgZGlmZmVyZW5jZXMgYmV0d2VlbiBzY2llbnRpZmljIGFuZCBuZWFyLW1hcmtldCBlc3RpbWF0ZXMuIFNwZWNpZmljYWxseSwgYmF0dGVyeSBzeXN0ZW0gY29zdHMgY291bGQgZHJvcCBieSA2NCUgdG8gNzUlIGFuZCBmYWxsIGJlbG93IOKCrDE1MOKAiWtXaOKIkjEgYnkgbm8gbGF0ZXIgdGhhbiAyMDM1LCB3aGVyZWFzIGZ1ZWwgY2VsbCBzeXN0ZW0gY29zdHMgbWF5IGV4aGliaXQgZXZlbiBoaWdoZXIgY29zdCByZWR1Y3Rpb25zIGJ1dCBhcmUgdW5saWtlbHkgdG8gcmVhY2gg4oKsMTAw4oCJa1fiiJIxIGJlZm9yZSB0aGUgZWFybHkgMjA0MHMuIFRoaXMgZmFzdCBjb3N0IGRlY2xpbmUgc3VwcG9ydHMgYW4gb3B0aW1pc3RpYyB2aWV3IG9uIHRoZSBaRVQgbWFya2V0IGRpZmZ1c2lvbiBhbmQgaGFzIHN1YnN0YW50aWFsIGltcGxpY2F0aW9ucyBmb3IgZnV0dXJlIGVuZXJneSBhbmQgdHJhbnNwb3J0IHN5c3RlbXMuIFRoZSBjb3N0cyBvZiBiYXR0ZXJ5IGFuZCBmdWVsIGNlbGwgc3lzdGVtcyBmb3IgemVyby1lbWlzc2lvbiB0cnVja3MgYXJlIHByaW1lZCB0byBkZWNsaW5lIG11Y2ggZmFzdGVyIHRoYW4gZXhwZWN0ZWQsIGJvb3N0aW5nIHByb3NwZWN0cyBmb3IgdGhlaXIgZmFzdCBnbG9iYWwgZGlmZnVzaW9uIGFuZCBlbGVjdHJpZmljYXRpb24gb2YgZnJlaWdodCB0cmFuc3BvcnQsIHdpdGggYmF0dGVyeS1lbGVjdHJpYyB0cnVja3MgcHJvYmFibHkgbGVhZGluZy4iLCJwdWJsaXNoZXIiOiJOYXR1cmUgUHVibGlzaGluZyBHcm91cCIsImlzc3VlIjoiOCIsInZvbHVtZSI6IjkiLCJjb250YWluZXItdGl0bGUtc2hvcnQiOiIifSwiaXNUZW1wb3JhcnkiOmZhbHNlfV19&quot;,&quot;citationItems&quot;:[{&quot;id&quot;:&quot;c66fac55-aa62-334d-ac93-550540e0137b&quot;,&quot;itemData&quot;:{&quot;type&quot;:&quot;article-journal&quot;,&quot;id&quot;:&quot;c66fac55-aa62-334d-ac93-550540e0137b&quot;,&quot;title&quot;:&quot;Rapidly declining costs of truck batteries and fuel cells enable large-scale road freight electrification&quot;,&quot;author&quot;:[{&quot;family&quot;:&quot;Link&quot;,&quot;given&quot;:&quot;Steffen&quot;,&quot;parse-names&quot;:false,&quot;dropping-particle&quot;:&quot;&quot;,&quot;non-dropping-particle&quot;:&quot;&quot;},{&quot;family&quot;:&quot;Stephan&quot;,&quot;given&quot;:&quot;Annegret&quot;,&quot;parse-names&quot;:false,&quot;dropping-particle&quot;:&quot;&quot;,&quot;non-dropping-particle&quot;:&quot;&quot;},{&quot;family&quot;:&quot;Speth&quot;,&quot;given&quot;:&quot;Daniel&quot;,&quot;parse-names&quot;:false,&quot;dropping-particle&quot;:&quot;&quot;,&quot;non-dropping-particle&quot;:&quot;&quot;},{&quot;family&quot;:&quot;Plötz&quot;,&quot;given&quot;:&quot;Patrick&quot;,&quot;parse-names&quot;:false,&quot;dropping-particle&quot;:&quot;&quot;,&quot;non-dropping-particle&quot;:&quot;&quot;}],&quot;container-title&quot;:&quot;Nature Energy 2024 9:8&quot;,&quot;accessed&quot;:{&quot;date-parts&quot;:[[2026,2,23]]},&quot;DOI&quot;:&quot;10.1038/s41560-024-01531-9&quot;,&quot;ISSN&quot;:&quot;20587546&quot;,&quot;URL&quot;:&quot;https://www.nature.com/articles/s41560-024-01531-9&quot;,&quot;issued&quot;:{&quot;date-parts&quot;:[[2024,5,14]]},&quot;page&quot;:&quot;1032-1039&quot;,&quot;abstract&quot;:&quot;Low-carbon road freight transport is pivotal in mitigating global warming. Nonetheless, electrifying heavy-duty vehicles poses a tremendous challenge due to high technical requirements and cost competitiveness. Data on future truck costs are scarce and uncertain, complicating assessments of the future role of zero-emission truck (ZET) technologies. Here we derive most likely cost developments for price setting ZET components by meta forecasting from more than 200 original sources. We find that costs are primed to decline much faster than expected, with significant differences between scientific and near-market estimates. Specifically, battery system costs could drop by 64% to 75% and fall below €150 kWh−1 by no later than 2035, whereas fuel cell system costs may exhibit even higher cost reductions but are unlikely to reach €100 kW−1 before the early 2040s. This fast cost decline supports an optimistic view on the ZET market diffusion and has substantial implications for future energy and transport systems. The costs of battery and fuel cell systems for zero-emission trucks are primed to decline much faster than expected, boosting prospects for their fast global diffusion and electrification of freight transport, with battery-electric trucks probably leading.&quot;,&quot;publisher&quot;:&quot;Nature Publishing Group&quot;,&quot;issue&quot;:&quot;8&quot;,&quot;volume&quot;:&quot;9&quot;,&quot;container-title-short&quot;:&quot;&quot;},&quot;isTemporary&quot;:false}]},{&quot;citationID&quot;:&quot;MENDELEY_CITATION_937eae80-4503-4755-963f-e701164abefa&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OTM3ZWFlODAtNDUwMy00NzU1LTk2M2YtZTcwMTE2NGFiZWZh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018391b8-7808-42fa-a2ec-000d9d48d56e&quot;,&quot;properties&quot;:{&quot;noteIndex&quot;:0},&quot;isEdited&quot;:false,&quot;manualOverride&quot;:{&quot;isManuallyOverridden&quot;:false,&quot;citeprocText&quot;:&quot;(Transport Canada, 2018)&quot;,&quot;manualOverrideText&quot;:&quot;&quot;},&quot;citationTag&quot;:&quot;MENDELEY_CITATION_v3_eyJjaXRhdGlvbklEIjoiTUVOREVMRVlfQ0lUQVRJT05fMDE4MzkxYjgtNzgwOC00MmZhLWEyZWMtMDAwZDlkNDhkNTZlIiwicHJvcGVydGllcyI6eyJub3RlSW5kZXgiOjB9LCJpc0VkaXRlZCI6ZmFsc2UsIm1hbnVhbE92ZXJyaWRlIjp7ImlzTWFudWFsbHlPdmVycmlkZGVuIjpmYWxzZSwiY2l0ZXByb2NUZXh0IjoiKFRyYW5zcG9ydCBDYW5hZGEsIDIwMTgpIiwibWFudWFsT3ZlcnJpZGVUZXh0IjoiIn0sImNpdGF0aW9uSXRlbXMiOlt7ImlkIjoiMjcxZDU2NTctNDM0Yi0zZTZhLTk2YWYtZjhiN2RmMmNkNDE5IiwiaXRlbURhdGEiOnsidHlwZSI6InJlcG9ydCIsImlkIjoiMjcxZDU2NTctNDM0Yi0zZTZhLTk2YWYtZjhiN2RmMmNkNDE5IiwidGl0bGUiOiJGaW5hbCBzdHVkeSByZXBvcnQgOiBvcGVyYXRpbmcgY29zdCBvZiB0cnVja2luZyA6IDIwMTcgdXBkYXRlIC8gcHJlcGFyZWQgZm9yIFRyYW5zcG9ydCBDYW5hZGEsIEVjb25vbWljIEFuYWx5c2lzIERpcmVjdG9yYXRlIGJ5IExvZ2lzdGljcyBTb2x1dGlvbiBCdWlsZGVycyBJbmMuIiwiYXV0aG9yIjpbeyJmYW1pbHkiOiJUcmFuc3BvcnQgQ2FuYWRhIiwiZ2l2ZW4iOiIiLCJwYXJzZS1uYW1lcyI6ZmFsc2UsImRyb3BwaW5nLXBhcnRpY2xlIjoiIiwibm9uLWRyb3BwaW5nLXBhcnRpY2xlIjoiIn1dLCJhY2Nlc3NlZCI6eyJkYXRlLXBhcnRzIjpbWzIwMjYsMSw3XV19LCJVUkwiOiJodHRwczovL3B1YmxpY2F0aW9ucy5nYy5jYS9zaXRlL2VuZy85LjkyNDc2Ny9wdWJsaWNhdGlvbi5odG1sIiwiaXNzdWVkIjp7ImRhdGUtcGFydHMiOltbMjAxOF1dfSwicHVibGlzaGVyLXBsYWNlIjoiT3R0YXdhIiwiY29udGFpbmVyLXRpdGxlLXNob3J0IjoiIn0sImlzVGVtcG9yYXJ5IjpmYWxzZX1dfQ==&quot;,&quot;citationItems&quot;:[{&quot;id&quot;:&quot;271d5657-434b-3e6a-96af-f8b7df2cd419&quot;,&quot;itemData&quot;:{&quot;type&quot;:&quot;report&quot;,&quot;id&quot;:&quot;271d5657-434b-3e6a-96af-f8b7df2cd419&quot;,&quot;title&quot;:&quot;Final study report : operating cost of trucking : 2017 update / prepared for Transport Canada, Economic Analysis Directorate by Logistics Solution Builders Inc.&quot;,&quot;author&quot;:[{&quot;family&quot;:&quot;Transport Canada&quot;,&quot;given&quot;:&quot;&quot;,&quot;parse-names&quot;:false,&quot;dropping-particle&quot;:&quot;&quot;,&quot;non-dropping-particle&quot;:&quot;&quot;}],&quot;accessed&quot;:{&quot;date-parts&quot;:[[2026,1,7]]},&quot;URL&quot;:&quot;https://publications.gc.ca/site/eng/9.924767/publication.html&quot;,&quot;issued&quot;:{&quot;date-parts&quot;:[[2018]]},&quot;publisher-place&quot;:&quot;Ottawa&quot;,&quot;container-title-short&quot;:&quot;&quot;},&quot;isTemporary&quot;:false}]},{&quot;citationID&quot;:&quot;MENDELEY_CITATION_547465a3-76d6-4a88-b4b6-ab80a497c3d0&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NTQ3NDY1YTMtNzZkNi00YTg4LWI0YjYtYWI4MGE0OTdjM2Qw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9dd39cca-6777-43ce-b14a-2cc947d63f39&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OWRkMzljY2EtNjc3Ny00M2NlLWIxNGEtMmNjOTQ3ZDYzZjM5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c7d0c872-4921-4319-9ab7-ac5ae3a54ebe&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YzdkMGM4NzItNDkyMS00MzE5LTlhYjctYWM1YWUzYTU0ZWJl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525e714c-d2ed-413e-b3f3-99fd85b3c9a3&quot;,&quot;properties&quot;:{&quot;noteIndex&quot;:0},&quot;isEdited&quot;:false,&quot;manualOverride&quot;:{&quot;isManuallyOverridden&quot;:false,&quot;citeprocText&quot;:&quot;(BCTA, 2019)&quot;,&quot;manualOverrideText&quot;:&quot;&quot;},&quot;citationTag&quot;:&quot;MENDELEY_CITATION_v3_eyJjaXRhdGlvbklEIjoiTUVOREVMRVlfQ0lUQVRJT05fNTI1ZTcxNGMtZDJlZC00MTNlLWIzZjMtOTlmZDg1YjNjOWEzIiwicHJvcGVydGllcyI6eyJub3RlSW5kZXgiOjB9LCJpc0VkaXRlZCI6ZmFsc2UsIm1hbnVhbE92ZXJyaWRlIjp7ImlzTWFudWFsbHlPdmVycmlkZGVuIjpmYWxzZSwiY2l0ZXByb2NUZXh0IjoiKEJDVEEsIDIwMTkpIiwibWFudWFsT3ZlcnJpZGVUZXh0IjoiIn0sImNpdGF0aW9uSXRlbXMiOlt7ImlkIjoiZWFhZDgzODktZGQyOS0zMDM2LWFjNjQtYWJhYTEwMzZhMzg0IiwiaXRlbURhdGEiOnsidHlwZSI6IndlYnBhZ2UiLCJpZCI6ImVhYWQ4Mzg5LWRkMjktMzAzNi1hYzY0LWFiYWExMDM2YTM4NCIsInRpdGxlIjoiTGV0dGVyIHRvIE1MQSBCb2IgROKAmUVpdGgsIENoYWlyLCBTZWxlY3QgU3RhbmRpbmcgQ29tbWl0dGVlIG9uIEZpbmFuY2UgYW5kIEdvdmVybm1lbnQgU2VydmljZXMiLCJhdXRob3IiOlt7ImZhbWlseSI6IkJDVEEiLCJnaXZlbiI6IiIsInBhcnNlLW5hbWVzIjpmYWxzZSwiZHJvcHBpbmctcGFydGljbGUiOiIiLCJub24tZHJvcHBpbmctcGFydGljbGUiOiIifV0sImNvbnRhaW5lci10aXRsZSI6IkxlZ2lzbGF0aXZlIEluZm9ybWF0aW9uIE1hbmFnZW1lbnQgU3lzdGVtIiwiYWNjZXNzZWQiOnsiZGF0ZS1wYXJ0cyI6W1syMDI2LDEsN11dfSwiVVJMIjoiaHR0cHM6Ly9saW1zLmxlZy5iYy5jYS9wY21zL2ZpbGUvODQ5Mi8xMDMxJUUyJTgwJTkxMDk0MjQucGRmIiwiaXNzdWVkIjp7ImRhdGUtcGFydHMiOltbMjAxOV1dfSwiY29udGFpbmVyLXRpdGxlLXNob3J0IjoiIn0sImlzVGVtcG9yYXJ5IjpmYWxzZX1dfQ==&quot;,&quot;citationItems&quot;:[{&quot;id&quot;:&quot;eaad8389-dd29-3036-ac64-abaa1036a384&quot;,&quot;itemData&quot;:{&quot;type&quot;:&quot;webpage&quot;,&quot;id&quot;:&quot;eaad8389-dd29-3036-ac64-abaa1036a384&quot;,&quot;title&quot;:&quot;Letter to MLA Bob D’Eith, Chair, Select Standing Committee on Finance and Government Services&quot;,&quot;author&quot;:[{&quot;family&quot;:&quot;BCTA&quot;,&quot;given&quot;:&quot;&quot;,&quot;parse-names&quot;:false,&quot;dropping-particle&quot;:&quot;&quot;,&quot;non-dropping-particle&quot;:&quot;&quot;}],&quot;container-title&quot;:&quot;Legislative Information Management System&quot;,&quot;accessed&quot;:{&quot;date-parts&quot;:[[2026,1,7]]},&quot;URL&quot;:&quot;https://lims.leg.bc.ca/pcms/file/8492/1031%E2%80%9109424.pdf&quot;,&quot;issued&quot;:{&quot;date-parts&quot;:[[2019]]},&quot;container-title-short&quot;:&quot;&quot;},&quot;isTemporary&quot;:false}]},{&quot;citationID&quot;:&quot;MENDELEY_CITATION_4543f7e8-677a-411b-acfe-c822fc5046c4&quot;,&quot;properties&quot;:{&quot;noteIndex&quot;:0},&quot;isEdited&quot;:false,&quot;manualOverride&quot;:{&quot;isManuallyOverridden&quot;:false,&quot;citeprocText&quot;:&quot;(Lajevardi et al., 2019)&quot;,&quot;manualOverrideText&quot;:&quot;&quot;},&quot;citationTag&quot;:&quot;MENDELEY_CITATION_v3_eyJjaXRhdGlvbklEIjoiTUVOREVMRVlfQ0lUQVRJT05fNDU0M2Y3ZTgtNjc3YS00MTFiLWFjZmUtYzgyMmZjNTA0NmM0IiwicHJvcGVydGllcyI6eyJub3RlSW5kZXgiOjB9LCJpc0VkaXRlZCI6ZmFsc2UsIm1hbnVhbE92ZXJyaWRlIjp7ImlzTWFudWFsbHlPdmVycmlkZGVuIjpmYWxzZSwiY2l0ZXByb2NUZXh0IjoiKExhamV2YXJkaSBldCBhbC4sIDIwMTkpIiwibWFudWFsT3ZlcnJpZGVUZXh0IjoiIn0sImNpdGF0aW9uSXRlbXMiOlt7ImlkIjoiN2FiYzM1NDktMzFlOS0zYjU1LTk2NGItNmQxMWU1YzFkMjdkIiwiaXRlbURhdGEiOnsidHlwZSI6ImFydGljbGUtam91cm5hbCIsImlkIjoiN2FiYzM1NDktMzFlOS0zYjU1LTk2NGItNmQxMWU1YzFkMjdkIiwidGl0bGUiOiJDb21wYXJpbmcgYWx0ZXJuYXRpdmUgaGVhdnktZHV0eSBkcml2ZXRyYWlucyBiYXNlZCBvbiBHSEcgZW1pc3Npb25zLCBvd25lcnNoaXAgYW5kIGFiYXRlbWVudCBjb3N0czogU2ltdWxhdGlvbnMgb2YgZnJlaWdodCByb3V0ZXMgaW4gQnJpdGlzaCBDb2x1bWJpYSIsImF1dGhvciI6W3siZmFtaWx5IjoiTGFqZXZhcmRpIiwiZ2l2ZW4iOiJTLiBNb2p0YWJhIiwicGFyc2UtbmFtZXMiOmZhbHNlLCJkcm9wcGluZy1wYXJ0aWNsZSI6IiIsIm5vbi1kcm9wcGluZy1wYXJ0aWNsZSI6IiJ9LHsiZmFtaWx5IjoiQXhzZW4iLCJnaXZlbiI6Ikpvbm4iLCJwYXJzZS1uYW1lcyI6ZmFsc2UsImRyb3BwaW5nLXBhcnRpY2xlIjoiIiwibm9uLWRyb3BwaW5nLXBhcnRpY2xlIjoiIn0seyJmYW1pbHkiOiJDcmF3Zm9yZCIsImdpdmVuIjoiQ3VycmFuIiwicGFyc2UtbmFtZXMiOmZhbHNlLCJkcm9wcGluZy1wYXJ0aWNsZSI6IiIsIm5vbi1kcm9wcGluZy1wYXJ0aWNsZSI6IiJ9XSwiY29udGFpbmVyLXRpdGxlIjoiVHJhbnNwb3J0YXRpb24gUmVzZWFyY2ggUGFydCBEOiBUcmFuc3BvcnQgYW5kIEVudmlyb25tZW50IiwiYWNjZXNzZWQiOnsiZGF0ZS1wYXJ0cyI6W1syMDI2LDEsN11dfSwiRE9JIjoiMTAuMTAxNi9KLlRSRC4yMDE5LjA4LjAzMSIsIklTU04iOiIxMzYxLTkyMDkiLCJVUkwiOiJodHRwczovL3d3dy5zY2llbmNlZGlyZWN0LmNvbS9zY2llbmNlL2FydGljbGUvcGlpL1MxMzYxOTIwOTE5MzAwNjkwIiwiaXNzdWVkIjp7ImRhdGUtcGFydHMiOltbMjAxOSwxMSwxXV19LCJwYWdlIjoiMTktNTUiLCJhYnN0cmFjdCI6IlRoaXMgc3R1ZHkgcXVhbnRpZmllZCB0aGUgd2VsbC10by13aGVlbCBHSEcgZW1pc3Npb25zLCB0b3RhbCBvd25lcnNoaXAgY29zdHMgYW5kIGFiYXRlbWVudCBjb3N0IGZvciAxNiBkaWZmZXJlbnQgaGVhdnktZHV0eSB0cnVjayAoSERUKSBkcml2ZXRyYWlucywgaW5jbHVkaW5nIHRob3NlIHBvd2VyZWQgYnkgbmF0dXJhbCBnYXMsIGVsZWN0cmljaXR5LCBhbmQgaHlkcm9nZW4uIFVzaW5nIHRoZSBjYXNlIG9mIEJyaXRpc2ggQ29sdW1iaWEsIENhbmFkYSwgd2UgZW1wbG95ZWQgR1BTIGFjdGl2aXR5IGRhdGEgZm9yIGFsbW9zdCAxNjAwIGNvbnRhaW5lciB0cmFjdG9yLXRyYWlsZXIgdHJ1Y2tzIHRvIGV4dHJhY3Qgc2l4IGRpc3RpbmN0IGRyaXZlIGN5Y2xlcy4gTW9udGUgQ2FybG8gc2ltdWxhdGlvbiB3YXMgdXNlZCB0byBldmFsdWF0ZSB0aGUgcmFuZ2Ugb2YgdW5jZXJ0YWludGllcyBpbiBzZXZlcmFsIGNyaXRpY2FsIG1vZGVsIHBhcmFtZXRlcnMuIFJlc3VsdHMgdmFyeSB3aWRlbHkgYWNyb3NzIGRyaXZldHJhaW5zIGFuZCBhY3Jvc3MgZHJpdmUgY3ljbGVzLiBVc2luZyBoeWRyb2VsZWN0cmljaXR5LCB0aGUgYmF0dGVyeSBlbGVjdHJpYyBjYXRlbmFyeSBhbmQgcHVyZSBiYXR0ZXJ5IGVsZWN0cmljIGRyaXZldHJhaW5zIGVtaXQgdGhlIGxvd2VzdCBHSEcgcGVyIHRvbm5lIGttIG9uIHNob3J0IGFuZCBsb25nIGhhdWwgY3ljbGVzIHJlc3BlY3RpdmVseS4gT24gYXZlcmFnZSBvdmVyIHRoZSB2YXJpZXR5IG9mIGRyaXZlIGN5Y2xlcywgdGhlIHBsdWctaW4gcGFyYWxsZWwtaHlicmlkIGRpZXNlbCBoYXMgdGhlIGxvd2VzdCB0b3RhbCBvd25lcnNoaXAgY29zdCAoaW5jbHVkaW5nIGluZnJhc3RydWN0dXJlIGNvc3RzKSBmb3IgYm90aCBzaG9ydCBhbmQgbG9uZyBoYXVsIG9wZXJhdGlvbnMuIFdlIGRpdmlkZWQgb3duZXJzaGlwIGNvc3RzIGJ5IEdIRyByZWR1Y3Rpb25zIHRvIGNhbGN1bGF0ZSBhYmF0ZW1lbnQgY29zdHMgKCQvdG9ubmUpLiBQbHVnLWluIHBhcmFsbGVsIGh5YnJpZCBkaWVzZWxzIGhhdmUgdGhlIGxvd2VzdCBhYmF0ZW1lbnQgY29zdCwgd2l0aCBuZWdhdGl2ZSBjb3N0cyBvbiBtb3N0IGRyaXZlIGN5Y2xlcyBlaXRoZXIgdXNpbmcgZGllc2VsIG9yIGJpby1kaWVzZWwuIENvbXBhcmluZyBkcml2ZXRyYWlucyB3aXRoIHRoZWlyIG1heGltdW0gY2FyZ28gbG9hZHMsIHBsdWctaW4gcGFyYWxsZWwgaHlicmlkIGZ1ZWwgY2VsbCBhbmQgY29udmVudGlvbmFsIGRpZXNlbCBoYXZlIHRoZSBoaWdoZXN0IGNhcGFjaXR5IG9uIHNob3J0IGFuZCBsb25nIGhhdWwgcm91dGVzIHJlc3BlY3RpdmVseS4gT3VyIGFuYWx5c2VzIGNhbiBoZWxwIHBvbGljeW1ha2VycywgaW5kdXN0cnkgYW5kIG90aGVyIHN0YWtlaG9sZGVycyB0byBjb21wYXJlIGRpZmZlcmVudCBwYXRod2F5cyB0byByZWR1Y2UgR0hHIGVtaXNzaW9ucyBpbiBmcmVpZ2h0LCBpbmNsdWRpbmcgdHJhZGVvZmZzIGJldHdlZW4gdGhlIG1hZ25pdHVkZSBhbmQgY29zdCBvZiBlbWlzc2lvbnMgcmVkdWN0aW9uLiBPdXIgY29uY2x1c2lvbiBoaWdobGlnaHRzIHRoZSBpbXBsaWNhdGlvbnMgYW5kIGNoYWxsZW5nZXMgb2YgZHJpdmV0cmFpbiBjaG9pY2UsIGFzIHdlbGwgYXMgcmVjb21tZW5kaW5nIHNvbWUgYXJlYXMgZm9yIGZ1cnRoZXIgaW1wcm92aW5nIHRoZSBhbmFseXNpcy4iLCJwdWJsaXNoZXIiOiJQZXJnYW1vbiIsInZvbHVtZSI6Ijc2IiwiY29udGFpbmVyLXRpdGxlLXNob3J0IjoiVHJhbnNwLiBSZXMuIEQgVHJhbnNwLiBFbnZpcm9uLiJ9LCJpc1RlbXBvcmFyeSI6ZmFsc2V9XX0=&quot;,&quot;citationItems&quot;:[{&quot;id&quot;:&quot;7abc3549-31e9-3b55-964b-6d11e5c1d27d&quot;,&quot;itemData&quot;:{&quot;type&quot;:&quot;article-journal&quot;,&quot;id&quot;:&quot;7abc3549-31e9-3b55-964b-6d11e5c1d27d&quot;,&quot;title&quot;:&quot;Comparing alternative heavy-duty drivetrains based on GHG emissions, ownership and abatement costs: Simulations of freight routes in British Columbia&quot;,&quot;author&quot;:[{&quot;family&quot;:&quot;Lajevardi&quot;,&quot;given&quot;:&quot;S. Mojtaba&quot;,&quot;parse-names&quot;:false,&quot;dropping-particle&quot;:&quot;&quot;,&quot;non-dropping-particle&quot;:&quot;&quot;},{&quot;family&quot;:&quot;Axsen&quot;,&quot;given&quot;:&quot;Jonn&quot;,&quot;parse-names&quot;:false,&quot;dropping-particle&quot;:&quot;&quot;,&quot;non-dropping-particle&quot;:&quot;&quot;},{&quot;family&quot;:&quot;Crawford&quot;,&quot;given&quot;:&quot;Curran&quot;,&quot;parse-names&quot;:false,&quot;dropping-particle&quot;:&quot;&quot;,&quot;non-dropping-particle&quot;:&quot;&quot;}],&quot;container-title&quot;:&quot;Transportation Research Part D: Transport and Environment&quot;,&quot;accessed&quot;:{&quot;date-parts&quot;:[[2026,1,7]]},&quot;DOI&quot;:&quot;10.1016/J.TRD.2019.08.031&quot;,&quot;ISSN&quot;:&quot;1361-9209&quot;,&quot;URL&quot;:&quot;https://www.sciencedirect.com/science/article/pii/S1361920919300690&quot;,&quot;issued&quot;:{&quot;date-parts&quot;:[[2019,11,1]]},&quot;page&quot;:&quot;19-55&quot;,&quot;abstract&quot;:&quot;This study quantified the well-to-wheel GHG emissions, total ownership costs and abatement cost for 16 different heavy-duty truck (HDT) drivetrains, including those powered by natural gas, electricity, and hydrogen. Using the case of British Columbia, Canada, we employed GPS activity data for almost 1600 container tractor-trailer trucks to extract six distinct drive cycles. Monte Carlo simulation was used to evaluate the range of uncertainties in several critical model parameters. Results vary widely across drivetrains and across drive cycles. Using hydroelectricity, the battery electric catenary and pure battery electric drivetrains emit the lowest GHG per tonne km on short and long haul cycles respectively. On average over the variety of drive cycles, the plug-in parallel-hybrid diesel has the lowest total ownership cost (including infrastructure costs) for both short and long haul operations. We divided ownership costs by GHG reductions to calculate abatement costs ($/tonne). Plug-in parallel hybrid diesels have the lowest abatement cost, with negative costs on most drive cycles either using diesel or bio-diesel. Comparing drivetrains with their maximum cargo loads, plug-in parallel hybrid fuel cell and conventional diesel have the highest capacity on short and long haul routes respectively. Our analyses can help policymakers, industry and other stakeholders to compare different pathways to reduce GHG emissions in freight, including tradeoffs between the magnitude and cost of emissions reduction. Our conclusion highlights the implications and challenges of drivetrain choice, as well as recommending some areas for further improving the analysis.&quot;,&quot;publisher&quot;:&quot;Pergamon&quot;,&quot;volume&quot;:&quot;76&quot;,&quot;container-title-short&quot;:&quot;Transp. Res. D Transp. Environ.&quot;},&quot;isTemporary&quot;:false}]},{&quot;citationID&quot;:&quot;MENDELEY_CITATION_3431f76f-8a31-43e7-8656-7ea2d53c14cd&quot;,&quot;properties&quot;:{&quot;noteIndex&quot;:0},&quot;isEdited&quot;:false,&quot;manualOverride&quot;:{&quot;isManuallyOverridden&quot;:false,&quot;citeprocText&quot;:&quot;(BloombergNEF, 2024)&quot;,&quot;manualOverrideText&quot;:&quot;&quot;},&quot;citationTag&quot;:&quot;MENDELEY_CITATION_v3_eyJjaXRhdGlvbklEIjoiTUVOREVMRVlfQ0lUQVRJT05fMzQzMWY3NmYtOGEzMS00M2U3LTg2NTYtN2VhMmQ1M2MxNGNkIiwicHJvcGVydGllcyI6eyJub3RlSW5kZXgiOjB9LCJpc0VkaXRlZCI6ZmFsc2UsIm1hbnVhbE92ZXJyaWRlIjp7ImlzTWFudWFsbHlPdmVycmlkZGVuIjpmYWxzZSwiY2l0ZXByb2NUZXh0IjoiKEJsb29tYmVyZ05FRiwgMjAyNCkiLCJtYW51YWxPdmVycmlkZVRleHQiOiIifSwiY2l0YXRpb25JdGVtcyI6W3siaWQiOiI5YjM3YjJhOS05NmM5LTNiNTYtOGQzZC1mNTBjMzY2NzhhOTEiLCJpdGVtRGF0YSI6eyJ0eXBlIjoid2VicGFnZSIsImlkIjoiOWIzN2IyYTktOTZjOS0zYjU2LThkM2QtZjUwYzM2Njc4YTkxIiwidGl0bGUiOiJMaXRoaXVtLUlvbiBCYXR0ZXJ5IFBhY2sgUHJpY2VzIFNlZSBMYXJnZXN0IERyb3AgU2luY2UgMjAxNywgRmFsbGluZyB0byAkMTE1IHBlciBLaWxvd2F0dC1Ib3VyOiBCbG9vbWJlcmdORUYgfCBCbG9vbWJlcmdORUYiLCJhdXRob3IiOlt7ImZhbWlseSI6IkJsb29tYmVyZ05FRiIsImdpdmVuIjoiIiwicGFyc2UtbmFtZXMiOmZhbHNlLCJkcm9wcGluZy1wYXJ0aWNsZSI6IiIsIm5vbi1kcm9wcGluZy1wYXJ0aWNsZSI6IiJ9XSwiYWNjZXNzZWQiOnsiZGF0ZS1wYXJ0cyI6W1syMDI2LDEsN11dfSwiVVJMIjoiaHR0cHM6Ly9hYm91dC5ibmVmLmNvbS9pbnNpZ2h0cy9jb21tb2RpdGllcy9saXRoaXVtLWlvbi1iYXR0ZXJ5LXBhY2stcHJpY2VzLXNlZS1sYXJnZXN0LWRyb3Atc2luY2UtMjAxNy1mYWxsaW5nLXRvLTExNS1wZXIta2lsb3dhdHQtaG91ci1ibG9vbWJlcmduZWYvIiwiaXNzdWVkIjp7ImRhdGUtcGFydHMiOltbMjAyNCwxMiwxMF1dfSwiY29udGFpbmVyLXRpdGxlLXNob3J0IjoiIn0sImlzVGVtcG9yYXJ5IjpmYWxzZX1dfQ==&quot;,&quot;citationItems&quot;:[{&quot;id&quot;:&quot;9b37b2a9-96c9-3b56-8d3d-f50c36678a91&quot;,&quot;itemData&quot;:{&quot;type&quot;:&quot;webpage&quot;,&quot;id&quot;:&quot;9b37b2a9-96c9-3b56-8d3d-f50c36678a91&quot;,&quot;title&quot;:&quot;Lithium-Ion Battery Pack Prices See Largest Drop Since 2017, Falling to $115 per Kilowatt-Hour: BloombergNEF | BloombergNEF&quot;,&quot;author&quot;:[{&quot;family&quot;:&quot;BloombergNEF&quot;,&quot;given&quot;:&quot;&quot;,&quot;parse-names&quot;:false,&quot;dropping-particle&quot;:&quot;&quot;,&quot;non-dropping-particle&quot;:&quot;&quot;}],&quot;accessed&quot;:{&quot;date-parts&quot;:[[2026,1,7]]},&quot;URL&quot;:&quot;https://about.bnef.com/insights/commodities/lithium-ion-battery-pack-prices-see-largest-drop-since-2017-falling-to-115-per-kilowatt-hour-bloombergnef/&quot;,&quot;issued&quot;:{&quot;date-parts&quot;:[[2024,12,10]]},&quot;container-title-short&quot;:&quot;&quot;},&quot;isTemporary&quot;:false}]},{&quot;citationID&quot;:&quot;MENDELEY_CITATION_0cb55889-8f06-4029-935b-c71603218371&quot;,&quot;properties&quot;:{&quot;noteIndex&quot;:0},&quot;isEdited&quot;:false,&quot;manualOverride&quot;:{&quot;isManuallyOverridden&quot;:false,&quot;citeprocText&quot;:&quot;(Mauler et al., 2021)&quot;,&quot;manualOverrideText&quot;:&quot;&quot;},&quot;citationTag&quot;:&quot;MENDELEY_CITATION_v3_eyJjaXRhdGlvbklEIjoiTUVOREVMRVlfQ0lUQVRJT05fMGNiNTU4ODktOGYwNi00MDI5LTkzNWItYzcxNjAzMjE4MzcxIiwicHJvcGVydGllcyI6eyJub3RlSW5kZXgiOjB9LCJpc0VkaXRlZCI6ZmFsc2UsIm1hbnVhbE92ZXJyaWRlIjp7ImlzTWFudWFsbHlPdmVycmlkZGVuIjpmYWxzZSwiY2l0ZXByb2NUZXh0IjoiKE1hdWxlciBldCBhbC4sIDIwMjEpIiwibWFudWFsT3ZlcnJpZGVUZXh0IjoiIn0sImNpdGF0aW9uSXRlbXMiOlt7ImlkIjoiMjA2MDhiNjEtNjUxNi0zMDNkLTg2MjctZWE1MGJkY2ZlYjk0IiwiaXRlbURhdGEiOnsidHlwZSI6ImFydGljbGUtam91cm5hbCIsImlkIjoiMjA2MDhiNjEtNjUxNi0zMDNkLTg2MjctZWE1MGJkY2ZlYjk0IiwidGl0bGUiOiJFY29ub21pZXMgb2Ygc2NhbGUgaW4gYmF0dGVyeSBjZWxsIG1hbnVmYWN0dXJpbmc6IFRoZSBpbXBhY3Qgb2YgbWF0ZXJpYWwgYW5kIHByb2Nlc3MgaW5ub3ZhdGlvbnMiLCJhdXRob3IiOlt7ImZhbWlseSI6Ik1hdWxlciIsImdpdmVuIjoiTHVrYXMiLCJwYXJzZS1uYW1lcyI6ZmFsc2UsImRyb3BwaW5nLXBhcnRpY2xlIjoiIiwibm9uLWRyb3BwaW5nLXBhcnRpY2xlIjoiIn0seyJmYW1pbHkiOiJEdWZmbmVyIiwiZ2l2ZW4iOiJGYWJpYW4iLCJwYXJzZS1uYW1lcyI6ZmFsc2UsImRyb3BwaW5nLXBhcnRpY2xlIjoiIiwibm9uLWRyb3BwaW5nLXBhcnRpY2xlIjoiIn0seyJmYW1pbHkiOiJMZWtlciIsImdpdmVuIjoiSmVucyIsInBhcnNlLW5hbWVzIjpmYWxzZSwiZHJvcHBpbmctcGFydGljbGUiOiIiLCJub24tZHJvcHBpbmctcGFydGljbGUiOiIifV0sImNvbnRhaW5lci10aXRsZSI6IkFwcGxpZWQgRW5lcmd5IiwiYWNjZXNzZWQiOnsiZGF0ZS1wYXJ0cyI6W1syMDI2LDEsN11dfSwiRE9JIjoiMTAuMTAxNi9KLkFQRU5FUkdZLjIwMjEuMTE2NDk5IiwiSVNTTiI6IjAzMDYtMjYxOSIsIlVSTCI6Imh0dHBzOi8vd3d3LnNjaWVuY2VkaXJlY3QuY29tL3NjaWVuY2UvYXJ0aWNsZS9waWkvUzAzMDYyNjE5MjEwMDA2MFgiLCJpc3N1ZWQiOnsiZGF0ZS1wYXJ0cyI6W1syMDIxLDMsMTVdXX0sInBhZ2UiOiIxMTY0OTkiLCJhYnN0cmFjdCI6Ik9uZSBrZXkgbGV2ZXIgdG8gcmVkdWNlIGhpZ2ggYmF0dGVyeSBjb3N0LCBhIG1haW4gaHVyZGxlIHRvIGNvbXBseSB3aXRoIENPMiBlbWlzc2lvbiB0YXJnZXRzIGJ5IG92ZXJjb21pbmcgZ2VuZXJhdGlvbiB2YXJpYWJpbGl0eSBmcm9tIHJlbmV3YWJsZSBlbmVyZ3kgc291cmNlcyBhbmQgd2lkZXNwcmVhZCBlbGVjdHJpYyB2ZWhpY2xlIGFkb3B0aW9uLCBpcyB0byBleHBsb2l0IGVjb25vbWllcyBvZiBzY2FsZSBpbiBiYXR0ZXJ5IHByb2R1Y3Rpb24uIEluIGFuIGluZHVzdHJ5IGdyb3d0aCBjdXJyZW50bHkgc3VwcG9ydGVkIGJ5IHN1YnNpZGllcywgY29zdC1lZmZpY2llbnQgYmF0dGVyeSBwbGFudCBzaXplcyBhcmUgdml0YWwgZm9yIHRoZSBlc3RhYmxpc2htZW50IG9mIGEgc2VsZi1zdXN0YWluaW5nIGluZHVzdHJ5IGFuZCBhIHRyYW5zaXRpb24gaW50byBhIGxvbmctdGVybSBjbGltYXRlLW5ldXRyYWwgc29jaWV0eS4gRm9yIG9wdGltYWwgcGxhbnQgc2l6aW5nLCBubyBjb25zZW5zdXMgaGFzIHlldCBiZWVuIGFjaGlldmVkIGluIHRoZSBiYXR0ZXJ5IGxpdGVyYXR1cmUgYW5kIGEgZGV0YWlsZWQgYW5hbHlzaXMgb2YgZWNvbm9taWVzIG9mIHNjYWxlIGlzIHVuYXZhaWxhYmxlLiBUbyBjbG9zZSB0aGlzIGdhcCwgYSBwcm9jZXNzLWJhc2VkIGNvc3QgbW9kZWxpbmcgYXBwcm9hY2ggaXMgdGFrZW4gdGhhdCByZWZsZWN0cyB0aGUgZGV0ZXJtaW5hbnRzIG9mIGVjb25vbWllcyBvZiBzY2FsZS4gSW4gc3RhdGUtb2YtdGhlLWFydCwgbWluaW11bSB2aWFibGUgcGxhbnQgc2l6ZXMgYXJlIGRlbW9uc3RyYXRlZCB0byBiZSBiZWxvdyAyIEdXaCB5ZWFy4oiSMSBidXQgbWF5IGV4Y2VlZCAxNSBHV2ggeWVhcuKIkjEgaW4gdGhlIGZ1dHVyZS4gVGhpcyBzdHVkeSBmaW5kcyB0aGF0IGVjb25vbWllcyBvZiBzY2FsZSBhcmUgcmVsYXRlZCB0byB0aGUgY2FwYWNpdHkgb2YgdGhlIHJvbGwtdG8tcm9sbCBwcm9jZXNzZXMgaW4gZWxlY3Ryb2RlIG1hbnVmYWN0dXJpbmcgYW5kIGNhbiBiZSBtYXhpbWl6ZWQgaWYgdGhlIHJlc3BlY3RpdmUgZXF1aXBtZW50IG9wZXJhdGVzIGF0IGl0cyBjYXBhY2l0eSBsaW1pdC4gVGhpcyBjYXBhY2l0eSBkZXBlbmRzIG9uIG1hdGVyaWFscywgY2VsbCBkZXNpZ24gYW5kIHJvbGwtdG8tcm9sbCBwcm9jZXNzIHBhcmFtZXRlcnMuIFNpbmNlIHRoZXNlIHBhcmFtZXRlcnMgaW1wcm92ZSBvdmVyIHRpbWUsIGluY3JlYXNlZCBwbGFudCBzaXplcyB3aWxsIGJlY29tZSBuZWNlc3NhcnkgdG8gYWNoaWV2ZSBjb3N0LWVmZmljaWVudCBwcm9kdWN0aW9uIGxldmVscy4gUmVxdWlyZWQgcGxhbnQgaW52ZXN0bWVudHMgYXJlIGZvdW5kIHRvIGRlY3JlYXNlIG9uIGEgcGVyIEdXaCBiYXNpcywgd2hlcmVhcyBzaWduaWZpY2FudGx5IGluY3JlYXNlZCBmdW5kcyB3aWxsIGJlY29tZSBuZWNlc3NhcnkgdG8gcmVhY2ggZWZmaWNpZW50IHBsYW50IHNpemVzIGluIHRoZSBmdXR1cmUuIEZpbmFsbHksIGltcGxpY2F0aW9ucyBhcmUgcHJlc2VudGVkIHRoYXQgc3VwcG9ydCBmdXR1cmUgYmF0dGVyeSBjb3N0IHJlZHVjdGlvbnMgYW5kIGEgc2VsZi1zdXN0YWluaW5nIG1hcmtldCBicmVha3Rocm91Z2ggb2YgYmF0dGVyeS1wb3dlcmVkIHByb2R1Y3RzLiIsInB1Ymxpc2hlciI6IkVsc2V2aWVyIiwidm9sdW1lIjoiMjg2IiwiY29udGFpbmVyLXRpdGxlLXNob3J0IjoiQXBwbC4gRW5lcmd5In0sImlzVGVtcG9yYXJ5IjpmYWxzZX1dfQ==&quot;,&quot;citationItems&quot;:[{&quot;id&quot;:&quot;20608b61-6516-303d-8627-ea50bdcfeb94&quot;,&quot;itemData&quot;:{&quot;type&quot;:&quot;article-journal&quot;,&quot;id&quot;:&quot;20608b61-6516-303d-8627-ea50bdcfeb94&quot;,&quot;title&quot;:&quot;Economies of scale in battery cell manufacturing: The impact of material and process innovations&quot;,&quot;author&quot;:[{&quot;family&quot;:&quot;Mauler&quot;,&quot;given&quot;:&quot;Lukas&quot;,&quot;parse-names&quot;:false,&quot;dropping-particle&quot;:&quot;&quot;,&quot;non-dropping-particle&quot;:&quot;&quot;},{&quot;family&quot;:&quot;Duffner&quot;,&quot;given&quot;:&quot;Fabian&quot;,&quot;parse-names&quot;:false,&quot;dropping-particle&quot;:&quot;&quot;,&quot;non-dropping-particle&quot;:&quot;&quot;},{&quot;family&quot;:&quot;Leker&quot;,&quot;given&quot;:&quot;Jens&quot;,&quot;parse-names&quot;:false,&quot;dropping-particle&quot;:&quot;&quot;,&quot;non-dropping-particle&quot;:&quot;&quot;}],&quot;container-title&quot;:&quot;Applied Energy&quot;,&quot;accessed&quot;:{&quot;date-parts&quot;:[[2026,1,7]]},&quot;DOI&quot;:&quot;10.1016/J.APENERGY.2021.116499&quot;,&quot;ISSN&quot;:&quot;0306-2619&quot;,&quot;URL&quot;:&quot;https://www.sciencedirect.com/science/article/pii/S030626192100060X&quot;,&quot;issued&quot;:{&quot;date-parts&quot;:[[2021,3,15]]},&quot;page&quot;:&quot;116499&quot;,&quot;abstract&quot;:&quot;One key lever to reduce high battery cost, a main hurdle to comply with CO2 emission targets by overcoming generation variability from renewable energy sources and widespread electric vehicle adoption, is to exploit economies of scale in battery production. In an industry growth currently supported by subsidies, cost-efficient battery plant sizes are vital for the establishment of a self-sustaining industry and a transition into a long-term climate-neutral society. For optimal plant sizing, no consensus has yet been achieved in the battery literature and a detailed analysis of economies of scale is unavailable. To close this gap, a process-based cost modeling approach is taken that reflects the determinants of economies of scale. In state-of-the-art, minimum viable plant sizes are demonstrated to be below 2 GWh year−1 but may exceed 15 GWh year−1 in the future. This study finds that economies of scale are related to the capacity of the roll-to-roll processes in electrode manufacturing and can be maximized if the respective equipment operates at its capacity limit. This capacity depends on materials, cell design and roll-to-roll process parameters. Since these parameters improve over time, increased plant sizes will become necessary to achieve cost-efficient production levels. Required plant investments are found to decrease on a per GWh basis, whereas significantly increased funds will become necessary to reach efficient plant sizes in the future. Finally, implications are presented that support future battery cost reductions and a self-sustaining market breakthrough of battery-powered products.&quot;,&quot;publisher&quot;:&quot;Elsevier&quot;,&quot;volume&quot;:&quot;286&quot;,&quot;container-title-short&quot;:&quot;Appl. Energy&quot;},&quot;isTemporary&quot;:false}]},{&quot;citationID&quot;:&quot;MENDELEY_CITATION_39eee396-f1ee-4108-9d8e-4a0ca6a90b0e&quot;,&quot;properties&quot;:{&quot;noteIndex&quot;:0},&quot;isEdited&quot;:false,&quot;manualOverride&quot;:{&quot;isManuallyOverridden&quot;:false,&quot;citeprocText&quot;:&quot;(Simmons et al., 2025)&quot;,&quot;manualOverrideText&quot;:&quot;&quot;},&quot;citationTag&quot;:&quot;MENDELEY_CITATION_v3_eyJjaXRhdGlvbklEIjoiTUVOREVMRVlfQ0lUQVRJT05fMzllZWUzOTYtZjFlZS00MTA4LTlkOGUtNGEwY2E2YTkwYjBlIiwicHJvcGVydGllcyI6eyJub3RlSW5kZXgiOjB9LCJpc0VkaXRlZCI6ZmFsc2UsIm1hbnVhbE92ZXJyaWRlIjp7ImlzTWFudWFsbHlPdmVycmlkZGVuIjpmYWxzZSwiY2l0ZXByb2NUZXh0IjoiKFNpbW1vbnMgZXQgYWwuLCAyMDI1KSIsIm1hbnVhbE92ZXJyaWRlVGV4dCI6IiJ9LCJjaXRhdGlvbkl0ZW1zIjpbeyJpZCI6ImFlMTZlYTNkLThhZTUtM2FjZS1hNmI2LThmY2JlMWU4N2U2NiIsIml0ZW1EYXRhIjp7InR5cGUiOiJyZXBvcnQiLCJpZCI6ImFlMTZlYTNkLThhZTUtM2FjZS1hNmI2LThmY2JlMWU4N2U2NiIsInRpdGxlIjoiT25ib2FyZCBUeXBlIElWIENvbXByZXNzZWQgSHlkcm9nZW4gU3RvcmFnZSBTeXN0ZW0gLSBDb3N0IGFuZCBQZXJmb3JtYW5jZSBTdGF0dXMiLCJhdXRob3IiOlt7ImZhbWlseSI6IlNpbW1vbnMiLCJnaXZlbiI6IktldmluIiwicGFyc2UtbmFtZXMiOmZhbHNlLCJkcm9wcGluZy1wYXJ0aWNsZSI6IiIsIm5vbi1kcm9wcGluZy1wYXJ0aWNsZSI6IiJ9LHsiZmFtaWx5IjoiSHVsdmV5IiwiZ2l2ZW4iOiJaZXJpYyIsInBhcnNlLW5hbWVzIjpmYWxzZSwiZHJvcHBpbmctcGFydGljbGUiOiIiLCJub24tZHJvcHBpbmctcGFydGljbGUiOiIifSx7ImZhbWlseSI6IkNlbGVzdGluZSIsImdpdmVuIjoiQXNoYS1EZWUiLCJwYXJzZS1uYW1lcyI6ZmFsc2UsImRyb3BwaW5nLXBhcnRpY2xlIjoiIiwibm9uLWRyb3BwaW5nLXBhcnRpY2xlIjoiIn1dLCJpc3N1ZWQiOnsiZGF0ZS1wYXJ0cyI6W1syMDI1LDQsMjhdXX0sInB1Ymxpc2hlci1wbGFjZSI6Ildhc2hpbmd0b24sIERDIiwiY29udGFpbmVyLXRpdGxlLXNob3J0IjoiIn0sImlzVGVtcG9yYXJ5IjpmYWxzZX1dfQ==&quot;,&quot;citationItems&quot;:[{&quot;id&quot;:&quot;ae16ea3d-8ae5-3ace-a6b6-8fcbe1e87e66&quot;,&quot;itemData&quot;:{&quot;type&quot;:&quot;report&quot;,&quot;id&quot;:&quot;ae16ea3d-8ae5-3ace-a6b6-8fcbe1e87e66&quot;,&quot;title&quot;:&quot;Onboard Type IV Compressed Hydrogen Storage System - Cost and Performance Status&quot;,&quot;author&quot;:[{&quot;family&quot;:&quot;Simmons&quot;,&quot;given&quot;:&quot;Kevin&quot;,&quot;parse-names&quot;:false,&quot;dropping-particle&quot;:&quot;&quot;,&quot;non-dropping-particle&quot;:&quot;&quot;},{&quot;family&quot;:&quot;Hulvey&quot;,&quot;given&quot;:&quot;Zeric&quot;,&quot;parse-names&quot;:false,&quot;dropping-particle&quot;:&quot;&quot;,&quot;non-dropping-particle&quot;:&quot;&quot;},{&quot;family&quot;:&quot;Celestine&quot;,&quot;given&quot;:&quot;Asha-Dee&quot;,&quot;parse-names&quot;:false,&quot;dropping-particle&quot;:&quot;&quot;,&quot;non-dropping-particle&quot;:&quot;&quot;}],&quot;issued&quot;:{&quot;date-parts&quot;:[[2025,4,28]]},&quot;publisher-place&quot;:&quot;Washington, DC&quot;,&quot;container-title-short&quot;:&quot;&quot;},&quot;isTemporary&quot;:false}]},{&quot;citationID&quot;:&quot;MENDELEY_CITATION_6130577a-08ad-49c2-9986-18607bbcc1c7&quot;,&quot;properties&quot;:{&quot;noteIndex&quot;:0},&quot;isEdited&quot;:false,&quot;manualOverride&quot;:{&quot;isManuallyOverridden&quot;:false,&quot;citeprocText&quot;:&quot;(Marcinkoski et al., 2019)&quot;,&quot;manualOverrideText&quot;:&quot;&quot;},&quot;citationTag&quot;:&quot;MENDELEY_CITATION_v3_eyJjaXRhdGlvbklEIjoiTUVOREVMRVlfQ0lUQVRJT05fNjEzMDU3N2EtMDhhZC00OWMyLTk5ODYtMTg2MDdiYmNjMWM3IiwicHJvcGVydGllcyI6eyJub3RlSW5kZXgiOjB9LCJpc0VkaXRlZCI6ZmFsc2UsIm1hbnVhbE92ZXJyaWRlIjp7ImlzTWFudWFsbHlPdmVycmlkZGVuIjpmYWxzZSwiY2l0ZXByb2NUZXh0IjoiKE1hcmNpbmtvc2tpIGV0IGFsLiwgMjAxOSkiLCJtYW51YWxPdmVycmlkZVRleHQiOiIifSwiY2l0YXRpb25JdGVtcyI6W3siaWQiOiJjNzZmNzU3MS0xMGNhLTM3ZTItODA5My1iOTcwMGMxOTU2NmIiLCJpdGVtRGF0YSI6eyJ0eXBlIjoicmVwb3J0IiwiaWQiOiJjNzZmNzU3MS0xMGNhLTM3ZTItODA5My1iOTcwMGMxOTU2NmIiLCJ0aXRsZSI6Ikh5ZHJvZ2VuIENsYXNzIDggTG9uZyBIYXVsIFRydWNrIFRhcmdldHMiLCJhdXRob3IiOlt7ImZhbWlseSI6Ik1hcmNpbmtvc2tpIiwiZ2l2ZW4iOiJKYXNvbiIsInBhcnNlLW5hbWVzIjpmYWxzZSwiZHJvcHBpbmctcGFydGljbGUiOiIiLCJub24tZHJvcHBpbmctcGFydGljbGUiOiIifSx7ImZhbWlseSI6IlZpamF5YWdvcGFsIiwiZ2l2ZW4iOiJSYW0iLCJwYXJzZS1uYW1lcyI6ZmFsc2UsImRyb3BwaW5nLXBhcnRpY2xlIjoiIiwibm9uLWRyb3BwaW5nLXBhcnRpY2xlIjoiIn0seyJmYW1pbHkiOiJBZGFtcyIsImdpdmVuIjoiSmVzc2UiLCJwYXJzZS1uYW1lcyI6ZmFsc2UsImRyb3BwaW5nLXBhcnRpY2xlIjoiIiwibm9uLWRyb3BwaW5nLXBhcnRpY2xlIjoiIn0seyJmYW1pbHkiOiJKYW1lcyIsImdpdmVuIjoiQnJpYW4iLCJwYXJzZS1uYW1lcyI6ZmFsc2UsImRyb3BwaW5nLXBhcnRpY2xlIjoiIiwibm9uLWRyb3BwaW5nLXBhcnRpY2xlIjoiIn0seyJmYW1pbHkiOiJLb3Bhc3oiLCJnaXZlbiI6IkpvaG4iLCJwYXJzZS1uYW1lcyI6ZmFsc2UsImRyb3BwaW5nLXBhcnRpY2xlIjoiIiwibm9uLWRyb3BwaW5nLXBhcnRpY2xlIjoiIn0seyJmYW1pbHkiOiJBaGx1d2FsaWEiLCJnaXZlbiI6IlJhamVzaCIsInBhcnNlLW5hbWVzIjpmYWxzZSwiZHJvcHBpbmctcGFydGljbGUiOiIiLCJub24tZHJvcHBpbmctcGFydGljbGUiOiIifV0sImlzc3VlZCI6eyJkYXRlLXBhcnRzIjpbWzIwMTksMTAsMzFdXX0sInB1Ymxpc2hlci1wbGFjZSI6Ildhc2hpbmd0b24sIERDIiwiY29udGFpbmVyLXRpdGxlLXNob3J0IjoiIn0sImlzVGVtcG9yYXJ5IjpmYWxzZX1dfQ==&quot;,&quot;citationItems&quot;:[{&quot;id&quot;:&quot;c76f7571-10ca-37e2-8093-b9700c19566b&quot;,&quot;itemData&quot;:{&quot;type&quot;:&quot;report&quot;,&quot;id&quot;:&quot;c76f7571-10ca-37e2-8093-b9700c19566b&quot;,&quot;title&quot;:&quot;Hydrogen Class 8 Long Haul Truck Targets&quot;,&quot;author&quot;:[{&quot;family&quot;:&quot;Marcinkoski&quot;,&quot;given&quot;:&quot;Jason&quot;,&quot;parse-names&quot;:false,&quot;dropping-particle&quot;:&quot;&quot;,&quot;non-dropping-particle&quot;:&quot;&quot;},{&quot;family&quot;:&quot;Vijayagopal&quot;,&quot;given&quot;:&quot;Ram&quot;,&quot;parse-names&quot;:false,&quot;dropping-particle&quot;:&quot;&quot;,&quot;non-dropping-particle&quot;:&quot;&quot;},{&quot;family&quot;:&quot;Adams&quot;,&quot;given&quot;:&quot;Jesse&quot;,&quot;parse-names&quot;:false,&quot;dropping-particle&quot;:&quot;&quot;,&quot;non-dropping-particle&quot;:&quot;&quot;},{&quot;family&quot;:&quot;James&quot;,&quot;given&quot;:&quot;Brian&quot;,&quot;parse-names&quot;:false,&quot;dropping-particle&quot;:&quot;&quot;,&quot;non-dropping-particle&quot;:&quot;&quot;},{&quot;family&quot;:&quot;Kopasz&quot;,&quot;given&quot;:&quot;John&quot;,&quot;parse-names&quot;:false,&quot;dropping-particle&quot;:&quot;&quot;,&quot;non-dropping-particle&quot;:&quot;&quot;},{&quot;family&quot;:&quot;Ahluwalia&quot;,&quot;given&quot;:&quot;Rajesh&quot;,&quot;parse-names&quot;:false,&quot;dropping-particle&quot;:&quot;&quot;,&quot;non-dropping-particle&quot;:&quot;&quot;}],&quot;issued&quot;:{&quot;date-parts&quot;:[[2019,10,31]]},&quot;publisher-place&quot;:&quot;Washington, DC&quot;,&quot;container-title-short&quot;:&quot;&quot;},&quot;isTemporary&quot;:false}]},{&quot;citationID&quot;:&quot;MENDELEY_CITATION_ba03d9b7-6f80-4924-a487-39d8b6ecd36c&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YmEwM2Q5YjctNmY4MC00OTI0LWE0ODctMzlkOGI2ZWNkMzZj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008df058-1d50-4520-8441-ae28505c00f4&quot;,&quot;properties&quot;:{&quot;noteIndex&quot;:0},&quot;isEdited&quot;:false,&quot;manualOverride&quot;:{&quot;isManuallyOverridden&quot;:false,&quot;citeprocText&quot;:&quot;(Kleen &amp;#38; Gibbons, 2024)&quot;,&quot;manualOverrideText&quot;:&quot;&quot;},&quot;citationTag&quot;:&quot;MENDELEY_CITATION_v3_eyJjaXRhdGlvbklEIjoiTUVOREVMRVlfQ0lUQVRJT05fMDA4ZGYwNTgtMWQ1MC00NTIwLTg0NDEtYWUyODUwNWMwMGY0IiwicHJvcGVydGllcyI6eyJub3RlSW5kZXgiOjB9LCJpc0VkaXRlZCI6ZmFsc2UsIm1hbnVhbE92ZXJyaWRlIjp7ImlzTWFudWFsbHlPdmVycmlkZGVuIjpmYWxzZSwiY2l0ZXByb2NUZXh0IjoiKEtsZWVuICYjMzg7IEdpYmJvbnMsIDIwMjQpIiwibWFudWFsT3ZlcnJpZGVUZXh0IjoiIn0sImNpdGF0aW9uSXRlbXMiOlt7ImlkIjoiNzE0MzBlYWYtYzA4OS0zZmQ5LTk1ODAtZjYxODZiYzM5ZDAxIiwiaXRlbURhdGEiOnsidHlwZSI6InJlcG9ydCIsImlkIjoiNzE0MzBlYWYtYzA4OS0zZmQ5LTk1ODAtZjYxODZiYzM5ZDAxIiwidGl0bGUiOiJIZWF2eS1EdXR5IEZ1ZWwgQ2VsbCBTeXN0ZW0gQ29zdCDigJMgMjAyMyIsImF1dGhvciI6W3siZmFtaWx5IjoiS2xlZW4iLCJnaXZlbiI6IkdyZWdvcnkiLCJwYXJzZS1uYW1lcyI6ZmFsc2UsImRyb3BwaW5nLXBhcnRpY2xlIjoiIiwibm9uLWRyb3BwaW5nLXBhcnRpY2xlIjoiIn0seyJmYW1pbHkiOiJHaWJib25zIiwiZ2l2ZW4iOiJXaWxsaWFtIiwicGFyc2UtbmFtZXMiOmZhbHNlLCJkcm9wcGluZy1wYXJ0aWNsZSI6IiIsIm5vbi1kcm9wcGluZy1wYXJ0aWNsZSI6IiJ9XSwiaXNzdWVkIjp7ImRhdGUtcGFydHMiOltbMjAyNCw4LDI4XV19LCJwdWJsaXNoZXItcGxhY2UiOiJXYXNoaW5ndG9uLCBEQyIsImNvbnRhaW5lci10aXRsZS1zaG9ydCI6IiJ9LCJpc1RlbXBvcmFyeSI6ZmFsc2V9XX0=&quot;,&quot;citationItems&quot;:[{&quot;id&quot;:&quot;71430eaf-c089-3fd9-9580-f6186bc39d01&quot;,&quot;itemData&quot;:{&quot;type&quot;:&quot;report&quot;,&quot;id&quot;:&quot;71430eaf-c089-3fd9-9580-f6186bc39d01&quot;,&quot;title&quot;:&quot;Heavy-Duty Fuel Cell System Cost – 2023&quot;,&quot;author&quot;:[{&quot;family&quot;:&quot;Kleen&quot;,&quot;given&quot;:&quot;Gregory&quot;,&quot;parse-names&quot;:false,&quot;dropping-particle&quot;:&quot;&quot;,&quot;non-dropping-particle&quot;:&quot;&quot;},{&quot;family&quot;:&quot;Gibbons&quot;,&quot;given&quot;:&quot;William&quot;,&quot;parse-names&quot;:false,&quot;dropping-particle&quot;:&quot;&quot;,&quot;non-dropping-particle&quot;:&quot;&quot;}],&quot;issued&quot;:{&quot;date-parts&quot;:[[2024,8,28]]},&quot;publisher-place&quot;:&quot;Washington, DC&quot;,&quot;container-title-short&quot;:&quot;&quot;},&quot;isTemporary&quot;:false}]},{&quot;citationID&quot;:&quot;MENDELEY_CITATION_3aa12e7b-20f2-4c93-ae39-3196f57df38b&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M2FhMTJlN2ItMjBmMi00YzkzLWFlMzktMzE5NmY1N2RmMzhi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c077c144-75df-4716-a22e-1142ad6f5fae&quot;,&quot;properties&quot;:{&quot;noteIndex&quot;:0},&quot;isEdited&quot;:false,&quot;manualOverride&quot;:{&quot;isManuallyOverridden&quot;:false,&quot;citeprocText&quot;:&quot;(DESNZ, 2024)&quot;,&quot;manualOverrideText&quot;:&quot;&quot;},&quot;citationTag&quot;:&quot;MENDELEY_CITATION_v3_eyJjaXRhdGlvbklEIjoiTUVOREVMRVlfQ0lUQVRJT05fYzA3N2MxNDQtNzVkZi00NzE2LWEyMmUtMTE0MmFkNmY1ZmFlIiwicHJvcGVydGllcyI6eyJub3RlSW5kZXgiOjB9LCJpc0VkaXRlZCI6ZmFsc2UsIm1hbnVhbE92ZXJyaWRlIjp7ImlzTWFudWFsbHlPdmVycmlkZGVuIjpmYWxzZSwiY2l0ZXByb2NUZXh0IjoiKERFU05aLCAyMDI0KSIsIm1hbnVhbE92ZXJyaWRlVGV4dCI6IiJ9LCJjaXRhdGlvbkl0ZW1zIjpbeyJpZCI6IjU5MjYxODZkLTE3ZTktMzg2OS05YzIyLWU1N2M1Mjk4MTE2YSIsIml0ZW1EYXRhIjp7InR5cGUiOiJyZXBvcnQiLCJpZCI6IjU5MjYxODZkLTE3ZTktMzg2OS05YzIyLWU1N2M1Mjk4MTE2YSIsInRpdGxlIjoiUG93ZXJpbmcgR3Jvd3RoOiBUaGUgcm9sZSBvZiBoeWRyb2dlbiBpbnRlcm5hbCAgY29tYnVzdGlvbiBlbmdpbmVzIGluIG5vbi1yb2FkICBtb2JpbGUgbWFjaGluZXJ5IiwiYXV0aG9yIjpbeyJmYW1pbHkiOiJERVNOWiIsImdpdmVuIjoiIiwicGFyc2UtbmFtZXMiOmZhbHNlLCJkcm9wcGluZy1wYXJ0aWNsZSI6IiIsIm5vbi1kcm9wcGluZy1wYXJ0aWNsZSI6IiJ9XSwiaXNzdWVkIjp7ImRhdGUtcGFydHMiOltbMjAyNF1dfSwicHVibGlzaGVyLXBsYWNlIjoiTG9uZG9uIiwiY29udGFpbmVyLXRpdGxlLXNob3J0IjoiIn0sImlzVGVtcG9yYXJ5IjpmYWxzZX1dfQ==&quot;,&quot;citationItems&quot;:[{&quot;id&quot;:&quot;5926186d-17e9-3869-9c22-e57c5298116a&quot;,&quot;itemData&quot;:{&quot;type&quot;:&quot;report&quot;,&quot;id&quot;:&quot;5926186d-17e9-3869-9c22-e57c5298116a&quot;,&quot;title&quot;:&quot;Powering Growth: The role of hydrogen internal  combustion engines in non-road  mobile machinery&quot;,&quot;author&quot;:[{&quot;family&quot;:&quot;DESNZ&quot;,&quot;given&quot;:&quot;&quot;,&quot;parse-names&quot;:false,&quot;dropping-particle&quot;:&quot;&quot;,&quot;non-dropping-particle&quot;:&quot;&quot;}],&quot;issued&quot;:{&quot;date-parts&quot;:[[2024]]},&quot;publisher-place&quot;:&quot;London&quot;,&quot;container-title-short&quot;:&quot;&quot;},&quot;isTemporary&quot;:false}]},{&quot;citationID&quot;:&quot;MENDELEY_CITATION_f4ba2ed9-f28a-4ab8-9fea-5ee2f61981d1&quot;,&quot;properties&quot;:{&quot;noteIndex&quot;:0},&quot;isEdited&quot;:false,&quot;manualOverride&quot;:{&quot;isManuallyOverridden&quot;:false,&quot;citeprocText&quot;:&quot;(Perrault &amp;#38; Scholz, 2024; Recharged, 2025)&quot;,&quot;manualOverrideText&quot;:&quot;&quot;},&quot;citationTag&quot;:&quot;MENDELEY_CITATION_v3_eyJjaXRhdGlvbklEIjoiTUVOREVMRVlfQ0lUQVRJT05fZjRiYTJlZDktZjI4YS00YWI4LTlmZWEtNWVlMmY2MTk4MWQxIiwicHJvcGVydGllcyI6eyJub3RlSW5kZXgiOjB9LCJpc0VkaXRlZCI6ZmFsc2UsIm1hbnVhbE92ZXJyaWRlIjp7ImlzTWFudWFsbHlPdmVycmlkZGVuIjpmYWxzZSwiY2l0ZXByb2NUZXh0IjoiKFBlcnJhdWx0ICYjMzg7IFNjaG9seiwgMjAyNDsgUmVjaGFyZ2VkLCAyMDI1KSIsIm1hbnVhbE92ZXJyaWRlVGV4dCI6IiJ9LCJjaXRhdGlvbkl0ZW1zIjpbeyJpZCI6ImU3ZmQxMTIyLWQwNTYtM2MyYS04ZjI1LTc5YzRmNGNiMjZmZiIsIml0ZW1EYXRhIjp7InR5cGUiOiJyZXBvcnQiLCJpZCI6ImU3ZmQxMTIyLWQwNTYtM2MyYS04ZjI1LTc5YzRmNGNiMjZmZiIsInRpdGxlIjoiRWxlY3RyaWMgVmVoaWNsZSBBdmFpbGFiaWxpdHkgU3RhbmRhcmQ6IFBvdGVudGlhbCBJbXBhY3RzIG9uIE93bmVyc2hpcCBDb3N0cyBhbmQgQ2hhcmdlciBTdXBwbHkiLCJhdXRob3IiOlt7ImZhbWlseSI6IlBlcnJhdWx0IiwiZ2l2ZW4iOiJMb3VpcyIsInBhcnNlLW5hbWVzIjpmYWxzZSwiZHJvcHBpbmctcGFydGljbGUiOiIiLCJub24tZHJvcHBpbmctcGFydGljbGUiOiIifSx7ImZhbWlseSI6IlNjaG9seiIsImdpdmVuIjoiVGltIiwicGFyc2UtbmFtZXMiOmZhbHNlLCJkcm9wcGluZy1wYXJ0aWNsZSI6IiIsIm5vbi1kcm9wcGluZy1wYXJ0aWNsZSI6IiJ9XSwiaXNzdWVkIjp7ImRhdGUtcGFydHMiOltbMjAyNF1dfSwicHVibGlzaGVyLXBsYWNlIjoiT3R0YXdhIiwiY29udGFpbmVyLXRpdGxlLXNob3J0IjoiIn0sImlzVGVtcG9yYXJ5IjpmYWxzZX0seyJpZCI6ImJjMjg2NzAzLTUzM2ItMzM2Yy1hYzYwLTY2N2JkOGRlMGQ5OSIsIml0ZW1EYXRhIjp7InR5cGUiOiJ3ZWJwYWdlIiwiaWQiOiJiYzI4NjcwMy01MzNiLTMzNmMtYWM2MC02NjdiZDhkZTBkOTkiLCJ0aXRsZSI6IkhvdyBNdWNoIERvZXMgYSBDb21tZXJjaWFsIEVWIENoYXJnaW5nIFN0YXRpb24gQ29zdCBpbiAyMDI1PyIsImF1dGhvciI6W3siZmFtaWx5IjoiUmVjaGFyZ2VkIiwiZ2l2ZW4iOiIiLCJwYXJzZS1uYW1lcyI6ZmFsc2UsImRyb3BwaW5nLXBhcnRpY2xlIjoiIiwibm9uLWRyb3BwaW5nLXBhcnRpY2xlIjoiIn1dLCJjb250YWluZXItdGl0bGUiOiJSZWNoYXJnZWQiLCJhY2Nlc3NlZCI6eyJkYXRlLXBhcnRzIjpbWzIwMjYsMSwyMF1dfSwiVVJMIjoiaHR0cHM6Ly9yZWNoYXJnZWQuY29tL2FydGljbGVzL2hvdy1tdWNoLWRvZXMtYS1jb21tZXJjaWFsLWV2LWNoYXJnaW5nLXN0YXRpb24tY29zdCIsImlzc3VlZCI6eyJkYXRlLXBhcnRzIjpbWzIwMjVdXX0sImNvbnRhaW5lci10aXRsZS1zaG9ydCI6IiJ9LCJpc1RlbXBvcmFyeSI6ZmFsc2V9XX0=&quot;,&quot;citationItems&quot;:[{&quot;id&quot;:&quot;e7fd1122-d056-3c2a-8f25-79c4f4cb26ff&quot;,&quot;itemData&quot;:{&quot;type&quot;:&quot;report&quot;,&quot;id&quot;:&quot;e7fd1122-d056-3c2a-8f25-79c4f4cb26ff&quot;,&quot;title&quot;:&quot;Electric Vehicle Availability Standard: Potential Impacts on Ownership Costs and Charger Supply&quot;,&quot;author&quot;:[{&quot;family&quot;:&quot;Perrault&quot;,&quot;given&quot;:&quot;Louis&quot;,&quot;parse-names&quot;:false,&quot;dropping-particle&quot;:&quot;&quot;,&quot;non-dropping-particle&quot;:&quot;&quot;},{&quot;family&quot;:&quot;Scholz&quot;,&quot;given&quot;:&quot;Tim&quot;,&quot;parse-names&quot;:false,&quot;dropping-particle&quot;:&quot;&quot;,&quot;non-dropping-particle&quot;:&quot;&quot;}],&quot;issued&quot;:{&quot;date-parts&quot;:[[2024]]},&quot;publisher-place&quot;:&quot;Ottawa&quot;,&quot;container-title-short&quot;:&quot;&quot;},&quot;isTemporary&quot;:false},{&quot;id&quot;:&quot;bc286703-533b-336c-ac60-667bd8de0d99&quot;,&quot;itemData&quot;:{&quot;type&quot;:&quot;webpage&quot;,&quot;id&quot;:&quot;bc286703-533b-336c-ac60-667bd8de0d99&quot;,&quot;title&quot;:&quot;How Much Does a Commercial EV Charging Station Cost in 2025?&quot;,&quot;author&quot;:[{&quot;family&quot;:&quot;Recharged&quot;,&quot;given&quot;:&quot;&quot;,&quot;parse-names&quot;:false,&quot;dropping-particle&quot;:&quot;&quot;,&quot;non-dropping-particle&quot;:&quot;&quot;}],&quot;container-title&quot;:&quot;Recharged&quot;,&quot;accessed&quot;:{&quot;date-parts&quot;:[[2026,1,20]]},&quot;URL&quot;:&quot;https://recharged.com/articles/how-much-does-a-commercial-ev-charging-station-cost&quot;,&quot;issued&quot;:{&quot;date-parts&quot;:[[2025]]},&quot;container-title-short&quot;:&quot;&quot;},&quot;isTemporary&quot;:false}]},{&quot;citationID&quot;:&quot;MENDELEY_CITATION_6ce4f360-338e-4786-a155-67082e97b581&quot;,&quot;properties&quot;:{&quot;noteIndex&quot;:0},&quot;isEdited&quot;:false,&quot;manualOverride&quot;:{&quot;isManuallyOverridden&quot;:false,&quot;citeprocText&quot;:&quot;(H. Zhao et al., 2018)&quot;,&quot;manualOverrideText&quot;:&quot;&quot;},&quot;citationTag&quot;:&quot;MENDELEY_CITATION_v3_eyJjaXRhdGlvbklEIjoiTUVOREVMRVlfQ0lUQVRJT05fNmNlNGYzNjAtMzM4ZS00Nzg2LWExNTUtNjcwODJlOTdiNTgxIiwicHJvcGVydGllcyI6eyJub3RlSW5kZXgiOjB9LCJpc0VkaXRlZCI6ZmFsc2UsIm1hbnVhbE92ZXJyaWRlIjp7ImlzTWFudWFsbHlPdmVycmlkZGVuIjpmYWxzZSwiY2l0ZXByb2NUZXh0IjoiKEguIFpoYW8gZXQgYWwuLCAyMDE4KSIsIm1hbnVhbE92ZXJyaWRlVGV4dCI6IiJ9LCJjaXRhdGlvbkl0ZW1zIjpbeyJpZCI6IjI1ZjEzYWFiLWVhNDQtM2MyOS1iOTkwLTIwNzRhZTU2MjM4YSIsIml0ZW1EYXRhIjp7InR5cGUiOiJyZXBvcnQiLCJpZCI6IjI1ZjEzYWFiLWVhNDQtM2MyOS1iOTkwLTIwNzRhZTU2MjM4YSIsInRpdGxlIjoiQSBDb21wYXJpc29uIG9mIFplcm8tRW1pc3Npb24gSGlnaHdheSBUcnVja2luZyBUZWNobm9sb2dpZXMiLCJhdXRob3IiOlt7ImZhbWlseSI6IlpoYW8iLCJnaXZlbiI6IkhlbmdiaW5nIiwicGFyc2UtbmFtZXMiOmZhbHNlLCJkcm9wcGluZy1wYXJ0aWNsZSI6IiIsIm5vbi1kcm9wcGluZy1wYXJ0aWNsZSI6IiJ9LHsiZmFtaWx5IjoiV2FuZyIsImdpdmVuIjoiUWlhbiIsInBhcnNlLW5hbWVzIjpmYWxzZSwiZHJvcHBpbmctcGFydGljbGUiOiIiLCJub24tZHJvcHBpbmctcGFydGljbGUiOiIifSx7ImZhbWlseSI6IkZ1bHRvbiIsImdpdmVuIjoiTGV3aXMiLCJwYXJzZS1uYW1lcyI6ZmFsc2UsImRyb3BwaW5nLXBhcnRpY2xlIjoiIiwibm9uLWRyb3BwaW5nLXBhcnRpY2xlIjoiIn0seyJmYW1pbHkiOiJKYWxsZXIiLCJnaXZlbiI6Ik1pZ3VlbCIsInBhcnNlLW5hbWVzIjpmYWxzZSwiZHJvcHBpbmctcGFydGljbGUiOiIiLCJub24tZHJvcHBpbmctcGFydGljbGUiOiIifSx7ImZhbWlseSI6IkJ1cmtlIiwiZ2l2ZW4iOiJBbmRyZXciLCJwYXJzZS1uYW1lcyI6ZmFsc2UsImRyb3BwaW5nLXBhcnRpY2xlIjoiIiwibm9uLWRyb3BwaW5nLXBhcnRpY2xlIjoiIn1dLCJhY2Nlc3NlZCI6eyJkYXRlLXBhcnRzIjpbWzIwMjYsMSw3XV19LCJVUkwiOiJodHRwczovL2RvaS5vcmcvMTAuNzkyMi9HMkZROVRTNyIsImlzc3VlZCI6eyJkYXRlLXBhcnRzIjpbWzIwMTgsMTBdXX0sInB1Ymxpc2hlci1wbGFjZSI6IkRhdmlzLCBDQSwgVVNBIiwiY29udGFpbmVyLXRpdGxlLXNob3J0IjoiIn0sImlzVGVtcG9yYXJ5IjpmYWxzZX1dfQ==&quot;,&quot;citationItems&quot;:[{&quot;id&quot;:&quot;25f13aab-ea44-3c29-b990-2074ae56238a&quot;,&quot;itemData&quot;:{&quot;type&quot;:&quot;report&quot;,&quot;id&quot;:&quot;25f13aab-ea44-3c29-b990-2074ae56238a&quot;,&quot;title&quot;:&quot;A Comparison of Zero-Emission Highway Trucking Technologies&quot;,&quot;author&quot;:[{&quot;family&quot;:&quot;Zhao&quot;,&quot;given&quot;:&quot;Hengbing&quot;,&quot;parse-names&quot;:false,&quot;dropping-particle&quot;:&quot;&quot;,&quot;non-dropping-particle&quot;:&quot;&quot;},{&quot;family&quot;:&quot;Wang&quot;,&quot;given&quot;:&quot;Qian&quot;,&quot;parse-names&quot;:false,&quot;dropping-particle&quot;:&quot;&quot;,&quot;non-dropping-particle&quot;:&quot;&quot;},{&quot;family&quot;:&quot;Fulton&quot;,&quot;given&quot;:&quot;Lewis&quot;,&quot;parse-names&quot;:false,&quot;dropping-particle&quot;:&quot;&quot;,&quot;non-dropping-particle&quot;:&quot;&quot;},{&quot;family&quot;:&quot;Jaller&quot;,&quot;given&quot;:&quot;Miguel&quot;,&quot;parse-names&quot;:false,&quot;dropping-particle&quot;:&quot;&quot;,&quot;non-dropping-particle&quot;:&quot;&quot;},{&quot;family&quot;:&quot;Burke&quot;,&quot;given&quot;:&quot;Andrew&quot;,&quot;parse-names&quot;:false,&quot;dropping-particle&quot;:&quot;&quot;,&quot;non-dropping-particle&quot;:&quot;&quot;}],&quot;accessed&quot;:{&quot;date-parts&quot;:[[2026,1,7]]},&quot;URL&quot;:&quot;https://doi.org/10.7922/G2FQ9TS7&quot;,&quot;issued&quot;:{&quot;date-parts&quot;:[[2018,10]]},&quot;publisher-place&quot;:&quot;Davis, CA, USA&quot;,&quot;container-title-short&quot;:&quot;&quot;},&quot;isTemporary&quot;:false}]},{&quot;citationID&quot;:&quot;MENDELEY_CITATION_6a2c5fb8-9809-40f5-8e9e-15c4d9e94bc0&quot;,&quot;properties&quot;:{&quot;noteIndex&quot;:0},&quot;isEdited&quot;:false,&quot;manualOverride&quot;:{&quot;isManuallyOverridden&quot;:false,&quot;citeprocText&quot;:&quot;(CER, 2023)&quot;,&quot;manualOverrideText&quot;:&quot;&quot;},&quot;citationTag&quot;:&quot;MENDELEY_CITATION_v3_eyJjaXRhdGlvbklEIjoiTUVOREVMRVlfQ0lUQVRJT05fNmEyYzVmYjgtOTgwOS00MGY1LThlOWUtMTVjNGQ5ZTk0YmMwIiwicHJvcGVydGllcyI6eyJub3RlSW5kZXgiOjB9LCJpc0VkaXRlZCI6ZmFsc2UsIm1hbnVhbE92ZXJyaWRlIjp7ImlzTWFudWFsbHlPdmVycmlkZGVuIjpmYWxzZSwiY2l0ZXByb2NUZXh0IjoiKENFUiwgMjAyMykiLCJtYW51YWxPdmVycmlkZVRleHQiOiIifSwiY2l0YXRpb25JdGVtcyI6W3siaWQiOiIwZTg1ZjQ1Yy1jMTVlLTMxOTAtODY3YS1iMjVjNWY2M2U4NjEiLCJpdGVtRGF0YSI6eyJ0eXBlIjoid2VicGFnZSIsImlkIjoiMGU4NWY0NWMtYzE1ZS0zMTkwLTg2N2EtYjI1YzVmNjNlODYxIiwidGl0bGUiOiJDYW5hZGHigJlzIEVuZXJneSBGdXR1cmUgMjAyMzogRW5kIFVzZSBQcmljZXMiLCJhdXRob3IiOlt7ImZhbWlseSI6IkNFUiIsImdpdmVuIjoiIiwicGFyc2UtbmFtZXMiOmZhbHNlLCJkcm9wcGluZy1wYXJ0aWNsZSI6IiIsIm5vbi1kcm9wcGluZy1wYXJ0aWNsZSI6IiJ9XSwiY29udGFpbmVyLXRpdGxlIjoiQ2FuYWRhIEVuZXJneSBSZWd1bGF0b3IiLCJhY2Nlc3NlZCI6eyJkYXRlLXBhcnRzIjpbWzIwMjUsMTIsMTZdXX0sIlVSTCI6Imh0dHBzOi8vYXBwcy5jZXItcmVjLmdjLmNhL2Z0cnBwbmRjL2RmbHQuYXNweD9Hb0NUZW1wbGF0ZUN1bHR1cmU9ZW4tQ0EiLCJpc3N1ZWQiOnsiZGF0ZS1wYXJ0cyI6W1syMDIzXV19LCJjb250YWluZXItdGl0bGUtc2hvcnQiOiIifSwiaXNUZW1wb3JhcnkiOmZhbHNlfV19&quot;,&quot;citationItems&quot;:[{&quot;id&quot;:&quot;0e85f45c-c15e-3190-867a-b25c5f63e861&quot;,&quot;itemData&quot;:{&quot;type&quot;:&quot;webpage&quot;,&quot;id&quot;:&quot;0e85f45c-c15e-3190-867a-b25c5f63e861&quot;,&quot;title&quot;:&quot;Canada’s Energy Future 2023: End Use Prices&quot;,&quot;author&quot;:[{&quot;family&quot;:&quot;CER&quot;,&quot;given&quot;:&quot;&quot;,&quot;parse-names&quot;:false,&quot;dropping-particle&quot;:&quot;&quot;,&quot;non-dropping-particle&quot;:&quot;&quot;}],&quot;container-title&quot;:&quot;Canada Energy Regulator&quot;,&quot;accessed&quot;:{&quot;date-parts&quot;:[[2025,12,16]]},&quot;URL&quot;:&quot;https://apps.cer-rec.gc.ca/ftrppndc/dflt.aspx?GoCTemplateCulture=en-CA&quot;,&quot;issued&quot;:{&quot;date-parts&quot;:[[2023]]},&quot;container-title-short&quot;:&quot;&quot;},&quot;isTemporary&quot;:false}]},{&quot;citationID&quot;:&quot;MENDELEY_CITATION_c45ec150-47ca-4db5-984f-5890d324b0bf&quot;,&quot;properties&quot;:{&quot;noteIndex&quot;:0},&quot;isEdited&quot;:false,&quot;manualOverride&quot;:{&quot;isManuallyOverridden&quot;:false,&quot;citeprocText&quot;:&quot;(BC Hydro, 2025b; CER, 2023)&quot;,&quot;manualOverrideText&quot;:&quot;&quot;},&quot;citationTag&quot;:&quot;MENDELEY_CITATION_v3_eyJjaXRhdGlvbklEIjoiTUVOREVMRVlfQ0lUQVRJT05fYzQ1ZWMxNTAtNDdjYS00ZGI1LTk4NGYtNTg5MGQzMjRiMGJmIiwicHJvcGVydGllcyI6eyJub3RlSW5kZXgiOjB9LCJpc0VkaXRlZCI6ZmFsc2UsIm1hbnVhbE92ZXJyaWRlIjp7ImlzTWFudWFsbHlPdmVycmlkZGVuIjpmYWxzZSwiY2l0ZXByb2NUZXh0IjoiKEJDIEh5ZHJvLCAyMDI1YjsgQ0VSLCAyMDIzKSIsIm1hbnVhbE92ZXJyaWRlVGV4dCI6IiJ9LCJjaXRhdGlvbkl0ZW1zIjpbeyJpZCI6IjBlODVmNDVjLWMxNWUtMzE5MC04NjdhLWIyNWM1ZjYzZTg2MSIsIml0ZW1EYXRhIjp7InR5cGUiOiJ3ZWJwYWdlIiwiaWQiOiIwZTg1ZjQ1Yy1jMTVlLTMxOTAtODY3YS1iMjVjNWY2M2U4NjEiLCJ0aXRsZSI6IkNhbmFkYeKAmXMgRW5lcmd5IEZ1dHVyZSAyMDIzOiBFbmQgVXNlIFByaWNlcyIsImF1dGhvciI6W3siZmFtaWx5IjoiQ0VSIiwiZ2l2ZW4iOiIiLCJwYXJzZS1uYW1lcyI6ZmFsc2UsImRyb3BwaW5nLXBhcnRpY2xlIjoiIiwibm9uLWRyb3BwaW5nLXBhcnRpY2xlIjoiIn1dLCJjb250YWluZXItdGl0bGUiOiJDYW5hZGEgRW5lcmd5IFJlZ3VsYXRvciIsImFjY2Vzc2VkIjp7ImRhdGUtcGFydHMiOltbMjAyNSwxMiwxNl1dfSwiVVJMIjoiaHR0cHM6Ly9hcHBzLmNlci1yZWMuZ2MuY2EvZnRycHBuZGMvZGZsdC5hc3B4P0dvQ1RlbXBsYXRlQ3VsdHVyZT1lbi1DQSIsImlzc3VlZCI6eyJkYXRlLXBhcnRzIjpbWzIwMjNdXX0sImNvbnRhaW5lci10aXRsZS1zaG9ydCI6IiJ9LCJpc1RlbXBvcmFyeSI6ZmFsc2V9LHsiaWQiOiJmZDdiNTY0Mi0wOTA3LTNkMTQtYmFjYy00YmEyMGQ1YWQxMzQiLCJpdGVtRGF0YSI6eyJ0eXBlIjoid2VicGFnZSIsImlkIjoiZmQ3YjU2NDItMDkwNy0zZDE0LWJhY2MtNGJhMjBkNWFkMTM0IiwidGl0bGUiOiJDaGFyZ2luZyByYXRlcyBhbmQgcm9hbWluZyIsImF1dGhvciI6W3siZmFtaWx5IjoiQkMgSHlkcm8iLCJnaXZlbiI6IiIsInBhcnNlLW5hbWVzIjpmYWxzZSwiZHJvcHBpbmctcGFydGljbGUiOiIiLCJub24tZHJvcHBpbmctcGFydGljbGUiOiIifV0sImNvbnRhaW5lci10aXRsZSI6IkJDIEh5ZHJvIFBvd2VyIHNtYXJ0IiwiYWNjZXNzZWQiOnsiZGF0ZS1wYXJ0cyI6W1syMDI2LDEsMTNdXX0sIlVSTCI6Imh0dHBzOi8vd3d3LmJjaHlkcm8uY29tL3Bvd2Vyc21hcnQvZWxlY3RyaWMtdmVoaWNsZXMvcHVibGljLWNoYXJnaW5nL2NoYXJnaW5nLXJhdGVzLXJvYW1pbmcuaHRtbCIsImlzc3VlZCI6eyJkYXRlLXBhcnRzIjpbWzIwMjUsNCwxXV19LCJjb250YWluZXItdGl0bGUtc2hvcnQiOiIifSwiaXNUZW1wb3JhcnkiOmZhbHNlfV19&quot;,&quot;citationItems&quot;:[{&quot;id&quot;:&quot;0e85f45c-c15e-3190-867a-b25c5f63e861&quot;,&quot;itemData&quot;:{&quot;type&quot;:&quot;webpage&quot;,&quot;id&quot;:&quot;0e85f45c-c15e-3190-867a-b25c5f63e861&quot;,&quot;title&quot;:&quot;Canada’s Energy Future 2023: End Use Prices&quot;,&quot;author&quot;:[{&quot;family&quot;:&quot;CER&quot;,&quot;given&quot;:&quot;&quot;,&quot;parse-names&quot;:false,&quot;dropping-particle&quot;:&quot;&quot;,&quot;non-dropping-particle&quot;:&quot;&quot;}],&quot;container-title&quot;:&quot;Canada Energy Regulator&quot;,&quot;accessed&quot;:{&quot;date-parts&quot;:[[2025,12,16]]},&quot;URL&quot;:&quot;https://apps.cer-rec.gc.ca/ftrppndc/dflt.aspx?GoCTemplateCulture=en-CA&quot;,&quot;issued&quot;:{&quot;date-parts&quot;:[[2023]]},&quot;container-title-short&quot;:&quot;&quot;},&quot;isTemporary&quot;:false},{&quot;id&quot;:&quot;fd7b5642-0907-3d14-bacc-4ba20d5ad134&quot;,&quot;itemData&quot;:{&quot;type&quot;:&quot;webpage&quot;,&quot;id&quot;:&quot;fd7b5642-0907-3d14-bacc-4ba20d5ad134&quot;,&quot;title&quot;:&quot;Charging rates and roaming&quot;,&quot;author&quot;:[{&quot;family&quot;:&quot;BC Hydro&quot;,&quot;given&quot;:&quot;&quot;,&quot;parse-names&quot;:false,&quot;dropping-particle&quot;:&quot;&quot;,&quot;non-dropping-particle&quot;:&quot;&quot;}],&quot;container-title&quot;:&quot;BC Hydro Power smart&quot;,&quot;accessed&quot;:{&quot;date-parts&quot;:[[2026,1,13]]},&quot;URL&quot;:&quot;https://www.bchydro.com/powersmart/electric-vehicles/public-charging/charging-rates-roaming.html&quot;,&quot;issued&quot;:{&quot;date-parts&quot;:[[2025,4,1]]},&quot;container-title-short&quot;:&quot;&quot;},&quot;isTemporary&quot;:false}]},{&quot;citationID&quot;:&quot;MENDELEY_CITATION_5a594174-9003-4577-91f5-1e27067f3165&quot;,&quot;properties&quot;:{&quot;noteIndex&quot;:0},&quot;isEdited&quot;:false,&quot;manualOverride&quot;:{&quot;isManuallyOverridden&quot;:true,&quot;citeprocText&quot;:&quot;(BC Hydro, 2025c; CER, 2023)&quot;,&quot;manualOverrideText&quot;:&quot;(BC Hydro, 2025;&quot;},&quot;citationTag&quot;:&quot;MENDELEY_CITATION_v3_eyJjaXRhdGlvbklEIjoiTUVOREVMRVlfQ0lUQVRJT05fNWE1OTQxNzQtOTAwMy00NTc3LTkxZjUtMWUyNzA2N2YzMTY1IiwicHJvcGVydGllcyI6eyJub3RlSW5kZXgiOjB9LCJpc0VkaXRlZCI6ZmFsc2UsIm1hbnVhbE92ZXJyaWRlIjp7ImlzTWFudWFsbHlPdmVycmlkZGVuIjp0cnVlLCJjaXRlcHJvY1RleHQiOiIoQkMgSHlkcm8sIDIwMjVjOyBDRVIsIDIwMjMpIiwibWFudWFsT3ZlcnJpZGVUZXh0IjoiKEJDIEh5ZHJvLCAyMDI1OyJ9LCJjaXRhdGlvbkl0ZW1zIjpbeyJpZCI6ImQyY2Y4OGNlLTgwMjgtMzc2NS04NTIwLWYzZGRjNmFlOTI5NyIsIml0ZW1EYXRhIjp7InR5cGUiOiJ3ZWJwYWdlIiwiaWQiOiJkMmNmODhjZS04MDI4LTM3NjUtODUyMC1mM2RkYzZhZTkyOTciLCJ0aXRsZSI6IkdlbmVyYWwgU2VydmljZSBCdXNpbmVzcyBSYXRlcyIsImF1dGhvciI6W3siZmFtaWx5IjoiQkMgSHlkcm8iLCJnaXZlbiI6IiIsInBhcnNlLW5hbWVzIjpmYWxzZSwiZHJvcHBpbmctcGFydGljbGUiOiIiLCJub24tZHJvcHBpbmctcGFydGljbGUiOiIifV0sImNvbnRhaW5lci10aXRsZSI6IkJDIEh5ZHJvIFBvd2VyIHNtYXJ0IiwiYWNjZXNzZWQiOnsiZGF0ZS1wYXJ0cyI6W1syMDI1LDEyLDE2XV19LCJVUkwiOiJodHRwczovL2FwcC5iY2h5ZHJvLmNvbS9hY2NvdW50cy1iaWxsaW5nL3JhdGVzLWVuZXJneS11c2UvZWxlY3RyaWNpdHktcmF0ZXMvYnVzaW5lc3MtcmF0ZXMuaHRtbCIsImlzc3VlZCI6eyJkYXRlLXBhcnRzIjpbWzIwMjUsNCwxXV19LCJjb250YWluZXItdGl0bGUtc2hvcnQiOiIifSwiaXNUZW1wb3JhcnkiOmZhbHNlfSx7ImlkIjoiMGU4NWY0NWMtYzE1ZS0zMTkwLTg2N2EtYjI1YzVmNjNlODYxIiwiaXRlbURhdGEiOnsidHlwZSI6IndlYnBhZ2UiLCJpZCI6IjBlODVmNDVjLWMxNWUtMzE5MC04NjdhLWIyNWM1ZjYzZTg2MSIsInRpdGxlIjoiQ2FuYWRh4oCZcyBFbmVyZ3kgRnV0dXJlIDIwMjM6IEVuZCBVc2UgUHJpY2VzIiwiYXV0aG9yIjpbeyJmYW1pbHkiOiJDRVIiLCJnaXZlbiI6IiIsInBhcnNlLW5hbWVzIjpmYWxzZSwiZHJvcHBpbmctcGFydGljbGUiOiIiLCJub24tZHJvcHBpbmctcGFydGljbGUiOiIifV0sImNvbnRhaW5lci10aXRsZSI6IkNhbmFkYSBFbmVyZ3kgUmVndWxhdG9yIiwiYWNjZXNzZWQiOnsiZGF0ZS1wYXJ0cyI6W1syMDI1LDEyLDE2XV19LCJVUkwiOiJodHRwczovL2FwcHMuY2VyLXJlYy5nYy5jYS9mdHJwcG5kYy9kZmx0LmFzcHg/R29DVGVtcGxhdGVDdWx0dXJlPWVuLUNBIiwiaXNzdWVkIjp7ImRhdGUtcGFydHMiOltbMjAyM11dfSwiY29udGFpbmVyLXRpdGxlLXNob3J0IjoiIn0sImlzVGVtcG9yYXJ5IjpmYWxzZX1dfQ==&quot;,&quot;citationItems&quot;:[{&quot;id&quot;:&quot;d2cf88ce-8028-3765-8520-f3ddc6ae9297&quot;,&quot;itemData&quot;:{&quot;type&quot;:&quot;webpage&quot;,&quot;id&quot;:&quot;d2cf88ce-8028-3765-8520-f3ddc6ae9297&quot;,&quot;title&quot;:&quot;General Service Business Rates&quot;,&quot;author&quot;:[{&quot;family&quot;:&quot;BC Hydro&quot;,&quot;given&quot;:&quot;&quot;,&quot;parse-names&quot;:false,&quot;dropping-particle&quot;:&quot;&quot;,&quot;non-dropping-particle&quot;:&quot;&quot;}],&quot;container-title&quot;:&quot;BC Hydro Power smart&quot;,&quot;accessed&quot;:{&quot;date-parts&quot;:[[2025,12,16]]},&quot;URL&quot;:&quot;https://app.bchydro.com/accounts-billing/rates-energy-use/electricity-rates/business-rates.html&quot;,&quot;issued&quot;:{&quot;date-parts&quot;:[[2025,4,1]]},&quot;container-title-short&quot;:&quot;&quot;},&quot;isTemporary&quot;:false},{&quot;id&quot;:&quot;0e85f45c-c15e-3190-867a-b25c5f63e861&quot;,&quot;itemData&quot;:{&quot;type&quot;:&quot;webpage&quot;,&quot;id&quot;:&quot;0e85f45c-c15e-3190-867a-b25c5f63e861&quot;,&quot;title&quot;:&quot;Canada’s Energy Future 2023: End Use Prices&quot;,&quot;author&quot;:[{&quot;family&quot;:&quot;CER&quot;,&quot;given&quot;:&quot;&quot;,&quot;parse-names&quot;:false,&quot;dropping-particle&quot;:&quot;&quot;,&quot;non-dropping-particle&quot;:&quot;&quot;}],&quot;container-title&quot;:&quot;Canada Energy Regulator&quot;,&quot;accessed&quot;:{&quot;date-parts&quot;:[[2025,12,16]]},&quot;URL&quot;:&quot;https://apps.cer-rec.gc.ca/ftrppndc/dflt.aspx?GoCTemplateCulture=en-CA&quot;,&quot;issued&quot;:{&quot;date-parts&quot;:[[2023]]},&quot;container-title-short&quot;:&quot;&quot;},&quot;isTemporary&quot;:false}]},{&quot;citationID&quot;:&quot;MENDELEY_CITATION_42d713cb-c1e2-40ea-bfa8-2cb183d75861&quot;,&quot;properties&quot;:{&quot;noteIndex&quot;:0},&quot;isEdited&quot;:false,&quot;manualOverride&quot;:{&quot;isManuallyOverridden&quot;:true,&quot;citeprocText&quot;:&quot;(CER, 2023)&quot;,&quot;manualOverrideText&quot;:&quot;CER, 2023)&quot;},&quot;citationTag&quot;:&quot;MENDELEY_CITATION_v3_eyJjaXRhdGlvbklEIjoiTUVOREVMRVlfQ0lUQVRJT05fNDJkNzEzY2ItYzFlMi00MGVhLWJmYTgtMmNiMTgzZDc1ODYxIiwicHJvcGVydGllcyI6eyJub3RlSW5kZXgiOjB9LCJpc0VkaXRlZCI6ZmFsc2UsIm1hbnVhbE92ZXJyaWRlIjp7ImlzTWFudWFsbHlPdmVycmlkZGVuIjp0cnVlLCJjaXRlcHJvY1RleHQiOiIoQ0VSLCAyMDIzKSIsIm1hbnVhbE92ZXJyaWRlVGV4dCI6IkNFUiwgMjAyMykifSwiY2l0YXRpb25JdGVtcyI6W3siaWQiOiIwZTg1ZjQ1Yy1jMTVlLTMxOTAtODY3YS1iMjVjNWY2M2U4NjEiLCJpdGVtRGF0YSI6eyJ0eXBlIjoid2VicGFnZSIsImlkIjoiMGU4NWY0NWMtYzE1ZS0zMTkwLTg2N2EtYjI1YzVmNjNlODYxIiwidGl0bGUiOiJDYW5hZGHigJlzIEVuZXJneSBGdXR1cmUgMjAyMzogRW5kIFVzZSBQcmljZXMiLCJhdXRob3IiOlt7ImZhbWlseSI6IkNFUiIsImdpdmVuIjoiIiwicGFyc2UtbmFtZXMiOmZhbHNlLCJkcm9wcGluZy1wYXJ0aWNsZSI6IiIsIm5vbi1kcm9wcGluZy1wYXJ0aWNsZSI6IiJ9XSwiY29udGFpbmVyLXRpdGxlIjoiQ2FuYWRhIEVuZXJneSBSZWd1bGF0b3IiLCJhY2Nlc3NlZCI6eyJkYXRlLXBhcnRzIjpbWzIwMjUsMTIsMTZdXX0sIlVSTCI6Imh0dHBzOi8vYXBwcy5jZXItcmVjLmdjLmNhL2Z0cnBwbmRjL2RmbHQuYXNweD9Hb0NUZW1wbGF0ZUN1bHR1cmU9ZW4tQ0EiLCJpc3N1ZWQiOnsiZGF0ZS1wYXJ0cyI6W1syMDIzXV19LCJjb250YWluZXItdGl0bGUtc2hvcnQiOiIifSwiaXNUZW1wb3JhcnkiOmZhbHNlfV19&quot;,&quot;citationItems&quot;:[{&quot;id&quot;:&quot;0e85f45c-c15e-3190-867a-b25c5f63e861&quot;,&quot;itemData&quot;:{&quot;type&quot;:&quot;webpage&quot;,&quot;id&quot;:&quot;0e85f45c-c15e-3190-867a-b25c5f63e861&quot;,&quot;title&quot;:&quot;Canada’s Energy Future 2023: End Use Prices&quot;,&quot;author&quot;:[{&quot;family&quot;:&quot;CER&quot;,&quot;given&quot;:&quot;&quot;,&quot;parse-names&quot;:false,&quot;dropping-particle&quot;:&quot;&quot;,&quot;non-dropping-particle&quot;:&quot;&quot;}],&quot;container-title&quot;:&quot;Canada Energy Regulator&quot;,&quot;accessed&quot;:{&quot;date-parts&quot;:[[2025,12,16]]},&quot;URL&quot;:&quot;https://apps.cer-rec.gc.ca/ftrppndc/dflt.aspx?GoCTemplateCulture=en-CA&quot;,&quot;issued&quot;:{&quot;date-parts&quot;:[[2023]]},&quot;container-title-short&quot;:&quot;&quot;},&quot;isTemporary&quot;:false}]},{&quot;citationID&quot;:&quot;MENDELEY_CITATION_332d2342-496b-4f81-a102-a1ccc2fabff5&quot;,&quot;properties&quot;:{&quot;noteIndex&quot;:0},&quot;isEdited&quot;:false,&quot;manualOverride&quot;:{&quot;isManuallyOverridden&quot;:false,&quot;citeprocText&quot;:&quot;(CICE, 2024)&quot;,&quot;manualOverrideText&quot;:&quot;&quot;},&quot;citationTag&quot;:&quot;MENDELEY_CITATION_v3_eyJjaXRhdGlvbklEIjoiTUVOREVMRVlfQ0lUQVRJT05fMzMyZDIzNDItNDk2Yi00ZjgxLWExMDItYTFjY2MyZmFiZmY1IiwicHJvcGVydGllcyI6eyJub3RlSW5kZXgiOjB9LCJpc0VkaXRlZCI6ZmFsc2UsIm1hbnVhbE92ZXJyaWRlIjp7ImlzTWFudWFsbHlPdmVycmlkZGVuIjpmYWxzZSwiY2l0ZXByb2NUZXh0IjoiKENJQ0UsIDIwMjQpIiwibWFudWFsT3ZlcnJpZGVUZXh0IjoiIn0sImNpdGF0aW9uSXRlbXMiOlt7ImlkIjoiN2QyZjI0MTYtNjc2NS0zMjFmLTk4ZmUtNTQ3YzZmMjkxZDQ0IiwiaXRlbURhdGEiOnsidHlwZSI6InJlcG9ydCIsImlkIjoiN2QyZjI0MTYtNjc2NS0zMjFmLTk4ZmUtNTQ3YzZmMjkxZDQ0IiwidGl0bGUiOiJUaGUgUG90ZW50aWFsIGZvciBNZXRoYW5lIFB5cm9seXNpcyBpbiBCLkMuIiwiYXV0aG9yIjpbeyJmYW1pbHkiOiJDSUNFIiwiZ2l2ZW4iOiIiLCJwYXJzZS1uYW1lcyI6ZmFsc2UsImRyb3BwaW5nLXBhcnRpY2xlIjoiIiwibm9uLWRyb3BwaW5nLXBhcnRpY2xlIjoiIn1dLCJpc3N1ZWQiOnsiZGF0ZS1wYXJ0cyI6W1syMDI0LDRdXX0sInB1Ymxpc2hlci1wbGFjZSI6IlZhbmNvdXZlciwgQkMsIENhbmFkYSIsImNvbnRhaW5lci10aXRsZS1zaG9ydCI6IiJ9LCJpc1RlbXBvcmFyeSI6ZmFsc2V9XX0=&quot;,&quot;citationItems&quot;:[{&quot;id&quot;:&quot;7d2f2416-6765-321f-98fe-547c6f291d44&quot;,&quot;itemData&quot;:{&quot;type&quot;:&quot;report&quot;,&quot;id&quot;:&quot;7d2f2416-6765-321f-98fe-547c6f291d44&quot;,&quot;title&quot;:&quot;The Potential for Methane Pyrolysis in B.C.&quot;,&quot;author&quot;:[{&quot;family&quot;:&quot;CICE&quot;,&quot;given&quot;:&quot;&quot;,&quot;parse-names&quot;:false,&quot;dropping-particle&quot;:&quot;&quot;,&quot;non-dropping-particle&quot;:&quot;&quot;}],&quot;issued&quot;:{&quot;date-parts&quot;:[[2024,4]]},&quot;publisher-place&quot;:&quot;Vancouver, BC, Canada&quot;,&quot;container-title-short&quot;:&quot;&quot;},&quot;isTemporary&quot;:false}]},{&quot;citationID&quot;:&quot;MENDELEY_CITATION_54849148-15ba-4420-9cef-06d8771d6acf&quot;,&quot;properties&quot;:{&quot;noteIndex&quot;:0},&quot;isEdited&quot;:false,&quot;manualOverride&quot;:{&quot;isManuallyOverridden&quot;:false,&quot;citeprocText&quot;:&quot;(CICE, 2024)&quot;,&quot;manualOverrideText&quot;:&quot;&quot;},&quot;citationTag&quot;:&quot;MENDELEY_CITATION_v3_eyJjaXRhdGlvbklEIjoiTUVOREVMRVlfQ0lUQVRJT05fNTQ4NDkxNDgtMTViYS00NDIwLTljZWYtMDZkODc3MWQ2YWNmIiwicHJvcGVydGllcyI6eyJub3RlSW5kZXgiOjB9LCJpc0VkaXRlZCI6ZmFsc2UsIm1hbnVhbE92ZXJyaWRlIjp7ImlzTWFudWFsbHlPdmVycmlkZGVuIjpmYWxzZSwiY2l0ZXByb2NUZXh0IjoiKENJQ0UsIDIwMjQpIiwibWFudWFsT3ZlcnJpZGVUZXh0IjoiIn0sImNpdGF0aW9uSXRlbXMiOlt7ImlkIjoiN2QyZjI0MTYtNjc2NS0zMjFmLTk4ZmUtNTQ3YzZmMjkxZDQ0IiwiaXRlbURhdGEiOnsidHlwZSI6InJlcG9ydCIsImlkIjoiN2QyZjI0MTYtNjc2NS0zMjFmLTk4ZmUtNTQ3YzZmMjkxZDQ0IiwidGl0bGUiOiJUaGUgUG90ZW50aWFsIGZvciBNZXRoYW5lIFB5cm9seXNpcyBpbiBCLkMuIiwiYXV0aG9yIjpbeyJmYW1pbHkiOiJDSUNFIiwiZ2l2ZW4iOiIiLCJwYXJzZS1uYW1lcyI6ZmFsc2UsImRyb3BwaW5nLXBhcnRpY2xlIjoiIiwibm9uLWRyb3BwaW5nLXBhcnRpY2xlIjoiIn1dLCJpc3N1ZWQiOnsiZGF0ZS1wYXJ0cyI6W1syMDI0LDRdXX0sInB1Ymxpc2hlci1wbGFjZSI6IlZhbmNvdXZlciwgQkMsIENhbmFkYSIsImNvbnRhaW5lci10aXRsZS1zaG9ydCI6IiJ9LCJpc1RlbXBvcmFyeSI6ZmFsc2V9XX0=&quot;,&quot;citationItems&quot;:[{&quot;id&quot;:&quot;7d2f2416-6765-321f-98fe-547c6f291d44&quot;,&quot;itemData&quot;:{&quot;type&quot;:&quot;report&quot;,&quot;id&quot;:&quot;7d2f2416-6765-321f-98fe-547c6f291d44&quot;,&quot;title&quot;:&quot;The Potential for Methane Pyrolysis in B.C.&quot;,&quot;author&quot;:[{&quot;family&quot;:&quot;CICE&quot;,&quot;given&quot;:&quot;&quot;,&quot;parse-names&quot;:false,&quot;dropping-particle&quot;:&quot;&quot;,&quot;non-dropping-particle&quot;:&quot;&quot;}],&quot;issued&quot;:{&quot;date-parts&quot;:[[2024,4]]},&quot;publisher-place&quot;:&quot;Vancouver, BC, Canada&quot;,&quot;container-title-short&quot;:&quot;&quot;},&quot;isTemporary&quot;:false}]},{&quot;citationID&quot;:&quot;MENDELEY_CITATION_9d74d299-e821-462f-9bc9-d0585e61bd84&quot;,&quot;properties&quot;:{&quot;noteIndex&quot;:0},&quot;isEdited&quot;:false,&quot;manualOverride&quot;:{&quot;isManuallyOverridden&quot;:false,&quot;citeprocText&quot;:&quot;(CICE, 2024)&quot;,&quot;manualOverrideText&quot;:&quot;&quot;},&quot;citationTag&quot;:&quot;MENDELEY_CITATION_v3_eyJjaXRhdGlvbklEIjoiTUVOREVMRVlfQ0lUQVRJT05fOWQ3NGQyOTktZTgyMS00NjJmLTliYzktZDA1ODVlNjFiZDg0IiwicHJvcGVydGllcyI6eyJub3RlSW5kZXgiOjB9LCJpc0VkaXRlZCI6ZmFsc2UsIm1hbnVhbE92ZXJyaWRlIjp7ImlzTWFudWFsbHlPdmVycmlkZGVuIjpmYWxzZSwiY2l0ZXByb2NUZXh0IjoiKENJQ0UsIDIwMjQpIiwibWFudWFsT3ZlcnJpZGVUZXh0IjoiIn0sImNpdGF0aW9uSXRlbXMiOlt7ImlkIjoiN2QyZjI0MTYtNjc2NS0zMjFmLTk4ZmUtNTQ3YzZmMjkxZDQ0IiwiaXRlbURhdGEiOnsidHlwZSI6InJlcG9ydCIsImlkIjoiN2QyZjI0MTYtNjc2NS0zMjFmLTk4ZmUtNTQ3YzZmMjkxZDQ0IiwidGl0bGUiOiJUaGUgUG90ZW50aWFsIGZvciBNZXRoYW5lIFB5cm9seXNpcyBpbiBCLkMuIiwiYXV0aG9yIjpbeyJmYW1pbHkiOiJDSUNFIiwiZ2l2ZW4iOiIiLCJwYXJzZS1uYW1lcyI6ZmFsc2UsImRyb3BwaW5nLXBhcnRpY2xlIjoiIiwibm9uLWRyb3BwaW5nLXBhcnRpY2xlIjoiIn1dLCJpc3N1ZWQiOnsiZGF0ZS1wYXJ0cyI6W1syMDI0LDRdXX0sInB1Ymxpc2hlci1wbGFjZSI6IlZhbmNvdXZlciwgQkMsIENhbmFkYSIsImNvbnRhaW5lci10aXRsZS1zaG9ydCI6IiJ9LCJpc1RlbXBvcmFyeSI6ZmFsc2V9XX0=&quot;,&quot;citationItems&quot;:[{&quot;id&quot;:&quot;7d2f2416-6765-321f-98fe-547c6f291d44&quot;,&quot;itemData&quot;:{&quot;type&quot;:&quot;report&quot;,&quot;id&quot;:&quot;7d2f2416-6765-321f-98fe-547c6f291d44&quot;,&quot;title&quot;:&quot;The Potential for Methane Pyrolysis in B.C.&quot;,&quot;author&quot;:[{&quot;family&quot;:&quot;CICE&quot;,&quot;given&quot;:&quot;&quot;,&quot;parse-names&quot;:false,&quot;dropping-particle&quot;:&quot;&quot;,&quot;non-dropping-particle&quot;:&quot;&quot;}],&quot;issued&quot;:{&quot;date-parts&quot;:[[2024,4]]},&quot;publisher-place&quot;:&quot;Vancouver, BC, Canad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748afc-d503-4f95-82ef-1bacb4e0b8e0">
      <Terms xmlns="http://schemas.microsoft.com/office/infopath/2007/PartnerControls"/>
    </lcf76f155ced4ddcb4097134ff3c332f>
    <TaxCatchAll xmlns="f170e17a-6f96-4f5f-bfcc-c834871a7e7c" xsi:nil="true"/>
  </documentManagement>
</p:properties>
</file>

<file path=customXml/item2.xml><?xml version="1.0" encoding="utf-8"?>
<b:Sources xmlns:b="http://schemas.openxmlformats.org/officeDocument/2006/bibliography" xmlns="http://schemas.openxmlformats.org/officeDocument/2006/bibliography" SelectedStyle="\CHICAGO.XSL" StyleName="Chicago" Version="16">
  <b:Source>
    <b:Tag>Bab25</b:Tag>
    <b:SourceType>JournalArticle</b:SourceType>
    <b:Guid>{B1B8D45D-B01B-454C-9D4C-BE6038B4EB25}</b:Guid>
    <b:Author>
      <b:Author>
        <b:NameList>
          <b:Person>
            <b:Last>Babu</b:Last>
            <b:First>Anandh</b:First>
            <b:Middle>Ramesh</b:Middle>
          </b:Person>
          <b:Person>
            <b:Last>Sebben</b:Last>
            <b:First>Simone</b:First>
          </b:Person>
          <b:Person>
            <b:Last>Chronéer</b:Last>
            <b:First>Zenitha</b:First>
          </b:Person>
          <b:Person>
            <b:Last>Etemad</b:Last>
            <b:First>Sassan</b:First>
          </b:Person>
        </b:NameList>
      </b:Author>
    </b:Author>
    <b:Title>Heating load reduction strategies for cabin and battery climatization in electric trucks operating in cold climates</b:Title>
    <b:Year>2025</b:Year>
    <b:JournalName>Thermal Science and Engineering Progress 60</b:JournalName>
    <b:Pages>103417</b:Pages>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ADBA21F57B9A4FBE29192176043EB9" ma:contentTypeVersion="20" ma:contentTypeDescription="Create a new document." ma:contentTypeScope="" ma:versionID="ec94146ccdeb63dbbaae19fbff52a60d">
  <xsd:schema xmlns:xsd="http://www.w3.org/2001/XMLSchema" xmlns:xs="http://www.w3.org/2001/XMLSchema" xmlns:p="http://schemas.microsoft.com/office/2006/metadata/properties" xmlns:ns2="73748afc-d503-4f95-82ef-1bacb4e0b8e0" xmlns:ns3="f170e17a-6f96-4f5f-bfcc-c834871a7e7c" targetNamespace="http://schemas.microsoft.com/office/2006/metadata/properties" ma:root="true" ma:fieldsID="7329fae7a3e0123fa48c788d52714444" ns2:_="" ns3:_="">
    <xsd:import namespace="73748afc-d503-4f95-82ef-1bacb4e0b8e0"/>
    <xsd:import namespace="f170e17a-6f96-4f5f-bfcc-c834871a7e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48afc-d503-4f95-82ef-1bacb4e0b8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hidden="true" ma:internalName="MediaServiceOCR"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a1f1625-ae5f-4790-9429-a47075c1c37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hidden="true"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70e17a-6f96-4f5f-bfcc-c834871a7e7c"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4e5e7229-92fb-4d5f-8d13-dbcd20779bca}" ma:internalName="TaxCatchAll" ma:readOnly="false" ma:showField="CatchAllData" ma:web="f170e17a-6f96-4f5f-bfcc-c834871a7e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203BE0-26C0-47A9-A580-38A34E65C5F2}">
  <ds:schemaRefs>
    <ds:schemaRef ds:uri="http://schemas.microsoft.com/office/2006/metadata/properties"/>
    <ds:schemaRef ds:uri="http://schemas.microsoft.com/office/infopath/2007/PartnerControls"/>
    <ds:schemaRef ds:uri="73748afc-d503-4f95-82ef-1bacb4e0b8e0"/>
    <ds:schemaRef ds:uri="f170e17a-6f96-4f5f-bfcc-c834871a7e7c"/>
  </ds:schemaRefs>
</ds:datastoreItem>
</file>

<file path=customXml/itemProps2.xml><?xml version="1.0" encoding="utf-8"?>
<ds:datastoreItem xmlns:ds="http://schemas.openxmlformats.org/officeDocument/2006/customXml" ds:itemID="{1746ACC1-D88F-4536-AF00-1E9CDDFF6ABB}">
  <ds:schemaRefs>
    <ds:schemaRef ds:uri="http://schemas.openxmlformats.org/officeDocument/2006/bibliography"/>
  </ds:schemaRefs>
</ds:datastoreItem>
</file>

<file path=customXml/itemProps3.xml><?xml version="1.0" encoding="utf-8"?>
<ds:datastoreItem xmlns:ds="http://schemas.openxmlformats.org/officeDocument/2006/customXml" ds:itemID="{43D850FF-4B89-4EED-8C9B-25AF6CCD595E}">
  <ds:schemaRefs>
    <ds:schemaRef ds:uri="http://schemas.microsoft.com/sharepoint/v3/contenttype/forms"/>
  </ds:schemaRefs>
</ds:datastoreItem>
</file>

<file path=customXml/itemProps4.xml><?xml version="1.0" encoding="utf-8"?>
<ds:datastoreItem xmlns:ds="http://schemas.openxmlformats.org/officeDocument/2006/customXml" ds:itemID="{AF22B4E7-EA59-4149-A99C-C28E9349F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748afc-d503-4f95-82ef-1bacb4e0b8e0"/>
    <ds:schemaRef ds:uri="f170e17a-6f96-4f5f-bfcc-c834871a7e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14755</Words>
  <Characters>84104</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iasubc@student.ubc.ca</dc:creator>
  <cp:keywords/>
  <dc:description/>
  <cp:lastModifiedBy>iasubc@student.ubc.ca</cp:lastModifiedBy>
  <cp:revision>2</cp:revision>
  <dcterms:created xsi:type="dcterms:W3CDTF">2026-06-30T19:55:00Z</dcterms:created>
  <dcterms:modified xsi:type="dcterms:W3CDTF">2026-06-30T19:55:00Z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0x01010057ADBA21F57B9A4FBE29192176043EB9</vt:lpwstr>
  </property>
  <property fmtid="{D5CDD505-2E9C-101B-9397-08002B2CF9AE}" pid="3" name="MediaServiceImageTags">
    <vt:lpwstr/>
  </property>
  <property fmtid="{D5CDD505-2E9C-101B-9397-08002B2CF9AE}" pid="4" name="GrammarlyDocumentId">
    <vt:lpwstr>7db5fa4a-4910-41d6-b0a3-70dfc95a11e1</vt:lpwstr>
  </property>
</Properties>
</file>